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F4024" w14:textId="77777777" w:rsidR="00596A9C" w:rsidRDefault="00596A9C">
      <w:pPr>
        <w:pStyle w:val="TrapezaThematonStyle"/>
        <w:sectPr w:rsidR="00596A9C">
          <w:footerReference w:type="default" r:id="rId7"/>
          <w:type w:val="continuous"/>
          <w:pgSz w:w="11906" w:h="16838"/>
          <w:pgMar w:top="1080" w:right="1080" w:bottom="1080" w:left="1080" w:header="720" w:footer="720" w:gutter="0"/>
          <w:cols w:space="720"/>
        </w:sectPr>
      </w:pPr>
    </w:p>
    <w:p w14:paraId="0B6C5F60"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b/>
          <w:sz w:val="32"/>
          <w:lang w:val="el-GR"/>
        </w:rPr>
      </w:pPr>
      <w:r w:rsidRPr="006B29E3">
        <w:rPr>
          <w:b/>
          <w:sz w:val="32"/>
          <w:lang w:val="el-GR"/>
        </w:rPr>
        <w:t>Τράπεζα Θεμάτων</w:t>
      </w:r>
    </w:p>
    <w:p w14:paraId="5793A57D"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sectPr w:rsidR="00596A9C" w:rsidRPr="006B29E3">
          <w:type w:val="continuous"/>
          <w:pgSz w:w="11906" w:h="16838"/>
          <w:pgMar w:top="1080" w:right="1080" w:bottom="1080" w:left="1080" w:header="720" w:footer="720" w:gutter="0"/>
          <w:cols w:space="720"/>
        </w:sectPr>
      </w:pPr>
      <w:r w:rsidRPr="006B29E3">
        <w:rPr>
          <w:b/>
          <w:sz w:val="32"/>
          <w:lang w:val="el-GR"/>
        </w:rPr>
        <w:t>Χημεία - Α' Λυκείου</w:t>
      </w:r>
    </w:p>
    <w:p w14:paraId="56408E6A"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11847</w:t>
      </w:r>
    </w:p>
    <w:p w14:paraId="05A468D4" w14:textId="77777777" w:rsidR="00596A9C" w:rsidRDefault="00000000">
      <w:pPr>
        <w:pStyle w:val="TrapezaThematonStyle"/>
        <w:spacing w:line="360" w:lineRule="auto"/>
        <w:rPr>
          <w:rFonts w:asciiTheme="minorHAnsi" w:hAnsiTheme="minorHAnsi" w:cstheme="minorHAnsi"/>
          <w:b/>
          <w:u w:val="single"/>
          <w:lang w:val="el-GR"/>
        </w:rPr>
      </w:pPr>
      <w:r>
        <w:rPr>
          <w:rFonts w:asciiTheme="minorHAnsi" w:hAnsiTheme="minorHAnsi" w:cstheme="minorHAnsi"/>
          <w:b/>
          <w:u w:val="single"/>
          <w:lang w:val="el-GR"/>
        </w:rPr>
        <w:t>Θέμα 4</w:t>
      </w:r>
      <w:r>
        <w:rPr>
          <w:rFonts w:asciiTheme="minorHAnsi" w:hAnsiTheme="minorHAnsi" w:cstheme="minorHAnsi"/>
          <w:b/>
          <w:u w:val="single"/>
          <w:vertAlign w:val="superscript"/>
          <w:lang w:val="el-GR"/>
        </w:rPr>
        <w:t>ο</w:t>
      </w:r>
      <w:r>
        <w:rPr>
          <w:rFonts w:asciiTheme="minorHAnsi" w:hAnsiTheme="minorHAnsi" w:cstheme="minorHAnsi"/>
          <w:b/>
          <w:u w:val="single"/>
          <w:lang w:val="el-GR"/>
        </w:rPr>
        <w:t xml:space="preserve"> </w:t>
      </w:r>
    </w:p>
    <w:p w14:paraId="0F564B36" w14:textId="77777777" w:rsidR="00596A9C" w:rsidRDefault="00000000">
      <w:pPr>
        <w:pStyle w:val="TrapezaThematonStyle"/>
        <w:spacing w:line="360" w:lineRule="auto"/>
        <w:jc w:val="both"/>
        <w:rPr>
          <w:rFonts w:asciiTheme="minorHAnsi" w:hAnsiTheme="minorHAnsi" w:cstheme="minorHAnsi"/>
          <w:lang w:val="el-GR"/>
        </w:rPr>
      </w:pPr>
      <w:r>
        <w:rPr>
          <w:rFonts w:asciiTheme="minorHAnsi" w:hAnsiTheme="minorHAnsi" w:cstheme="minorHAnsi"/>
          <w:lang w:val="el-GR"/>
        </w:rPr>
        <w:t>Το νιτρικό οξύ (</w:t>
      </w:r>
      <w:r>
        <w:rPr>
          <w:rFonts w:asciiTheme="minorHAnsi" w:hAnsiTheme="minorHAnsi" w:cstheme="minorHAnsi"/>
        </w:rPr>
        <w:t>HNO</w:t>
      </w:r>
      <w:r>
        <w:rPr>
          <w:rFonts w:asciiTheme="minorHAnsi" w:hAnsiTheme="minorHAnsi" w:cstheme="minorHAnsi"/>
          <w:vertAlign w:val="subscript"/>
          <w:lang w:val="el-GR"/>
        </w:rPr>
        <w:t>3</w:t>
      </w:r>
      <w:r>
        <w:rPr>
          <w:rFonts w:asciiTheme="minorHAnsi" w:hAnsiTheme="minorHAnsi" w:cstheme="minorHAnsi"/>
          <w:lang w:val="el-GR"/>
        </w:rPr>
        <w:t>), γνωστό ως ακουαφόρτε, χρησιμοποιείται ως ισχυρό καθαριστικό. Ταυτόχρονα είναι πολύ διαβρωτικό και χρειάζεται προσοχή ιδιαίτερα κατά τη χρήση πυκνών διαλυμάτων. Μία χημικός θέλει να φτιάξει στο εργαστήριο ένα υδατικό διάλυμα νιτρικού οξέος 0,1 Μ (διάλυμα Δ1).</w:t>
      </w:r>
    </w:p>
    <w:p w14:paraId="7C9000F3" w14:textId="77777777" w:rsidR="00596A9C" w:rsidRDefault="00000000">
      <w:pPr>
        <w:pStyle w:val="TrapezaThematonStyle"/>
        <w:spacing w:line="360" w:lineRule="auto"/>
        <w:ind w:left="567"/>
        <w:jc w:val="both"/>
        <w:rPr>
          <w:rFonts w:asciiTheme="minorHAnsi" w:hAnsiTheme="minorHAnsi" w:cstheme="minorHAnsi"/>
          <w:lang w:val="el-GR"/>
        </w:rPr>
      </w:pPr>
      <w:r>
        <w:rPr>
          <w:rFonts w:asciiTheme="minorHAnsi" w:hAnsiTheme="minorHAnsi" w:cstheme="minorHAnsi"/>
          <w:b/>
          <w:bCs/>
          <w:lang w:val="el-GR"/>
        </w:rPr>
        <w:t xml:space="preserve">α) </w:t>
      </w:r>
      <w:r>
        <w:rPr>
          <w:rFonts w:asciiTheme="minorHAnsi" w:hAnsiTheme="minorHAnsi" w:cstheme="minorHAnsi"/>
          <w:lang w:val="el-GR"/>
        </w:rPr>
        <w:t xml:space="preserve">Να υπολογίσετε τη μάζα (σε </w:t>
      </w:r>
      <w:r>
        <w:rPr>
          <w:rFonts w:asciiTheme="minorHAnsi" w:hAnsiTheme="minorHAnsi" w:cstheme="minorHAnsi"/>
        </w:rPr>
        <w:t>g</w:t>
      </w:r>
      <w:r>
        <w:rPr>
          <w:rFonts w:asciiTheme="minorHAnsi" w:hAnsiTheme="minorHAnsi" w:cstheme="minorHAnsi"/>
          <w:lang w:val="el-GR"/>
        </w:rPr>
        <w:t xml:space="preserve">) του </w:t>
      </w:r>
      <w:r>
        <w:rPr>
          <w:rFonts w:asciiTheme="minorHAnsi" w:hAnsiTheme="minorHAnsi" w:cstheme="minorHAnsi"/>
        </w:rPr>
        <w:t>HNO</w:t>
      </w:r>
      <w:r>
        <w:rPr>
          <w:rFonts w:asciiTheme="minorHAnsi" w:hAnsiTheme="minorHAnsi" w:cstheme="minorHAnsi"/>
          <w:vertAlign w:val="subscript"/>
          <w:lang w:val="el-GR"/>
        </w:rPr>
        <w:t xml:space="preserve">3 </w:t>
      </w:r>
      <w:r>
        <w:rPr>
          <w:rFonts w:asciiTheme="minorHAnsi" w:hAnsiTheme="minorHAnsi" w:cstheme="minorHAnsi"/>
          <w:lang w:val="el-GR"/>
        </w:rPr>
        <w:t xml:space="preserve">που περιέχεται σε 100 </w:t>
      </w:r>
      <w:r>
        <w:rPr>
          <w:rFonts w:asciiTheme="minorHAnsi" w:hAnsiTheme="minorHAnsi" w:cstheme="minorHAnsi"/>
        </w:rPr>
        <w:t>mL</w:t>
      </w:r>
      <w:r>
        <w:rPr>
          <w:rFonts w:asciiTheme="minorHAnsi" w:hAnsiTheme="minorHAnsi" w:cstheme="minorHAnsi"/>
          <w:lang w:val="el-GR"/>
        </w:rPr>
        <w:t xml:space="preserve"> διαλύματος Δ1. </w:t>
      </w:r>
      <w:r>
        <w:rPr>
          <w:rFonts w:asciiTheme="minorHAnsi" w:hAnsiTheme="minorHAnsi" w:cstheme="minorHAnsi"/>
          <w:i/>
          <w:lang w:val="el-GR"/>
        </w:rPr>
        <w:t>(μονάδες 7)</w:t>
      </w:r>
      <w:r>
        <w:rPr>
          <w:rFonts w:asciiTheme="minorHAnsi" w:hAnsiTheme="minorHAnsi" w:cstheme="minorHAnsi"/>
          <w:lang w:val="el-GR"/>
        </w:rPr>
        <w:t xml:space="preserve"> </w:t>
      </w:r>
    </w:p>
    <w:p w14:paraId="3B815C2B" w14:textId="77777777" w:rsidR="00596A9C" w:rsidRDefault="00000000">
      <w:pPr>
        <w:pStyle w:val="TrapezaThematonStyle"/>
        <w:spacing w:line="360" w:lineRule="auto"/>
        <w:ind w:left="567"/>
        <w:jc w:val="both"/>
        <w:rPr>
          <w:rFonts w:asciiTheme="minorHAnsi" w:hAnsiTheme="minorHAnsi" w:cstheme="minorHAnsi"/>
          <w:bCs/>
          <w:i/>
          <w:color w:val="FF0000"/>
          <w:lang w:val="el-GR"/>
        </w:rPr>
      </w:pPr>
      <w:r>
        <w:rPr>
          <w:rFonts w:asciiTheme="minorHAnsi" w:hAnsiTheme="minorHAnsi" w:cstheme="minorHAnsi"/>
          <w:b/>
          <w:bCs/>
          <w:lang w:val="el-GR"/>
        </w:rPr>
        <w:t xml:space="preserve">β) </w:t>
      </w:r>
      <w:r>
        <w:rPr>
          <w:rFonts w:asciiTheme="minorHAnsi" w:hAnsiTheme="minorHAnsi" w:cstheme="minorHAnsi"/>
          <w:bCs/>
          <w:lang w:val="el-GR"/>
        </w:rPr>
        <w:t xml:space="preserve">Να υπολογίσετε πόσα </w:t>
      </w:r>
      <w:r>
        <w:rPr>
          <w:rFonts w:asciiTheme="minorHAnsi" w:hAnsiTheme="minorHAnsi" w:cstheme="minorHAnsi"/>
          <w:bCs/>
        </w:rPr>
        <w:t>mL</w:t>
      </w:r>
      <w:r>
        <w:rPr>
          <w:rFonts w:asciiTheme="minorHAnsi" w:hAnsiTheme="minorHAnsi" w:cstheme="minorHAnsi"/>
          <w:bCs/>
          <w:lang w:val="el-GR"/>
        </w:rPr>
        <w:t xml:space="preserve"> νερού πρέπει να προστεθούν σε 100 </w:t>
      </w:r>
      <w:r>
        <w:rPr>
          <w:rFonts w:asciiTheme="minorHAnsi" w:hAnsiTheme="minorHAnsi" w:cstheme="minorHAnsi"/>
          <w:bCs/>
        </w:rPr>
        <w:t>mL</w:t>
      </w:r>
      <w:r>
        <w:rPr>
          <w:rFonts w:asciiTheme="minorHAnsi" w:hAnsiTheme="minorHAnsi" w:cstheme="minorHAnsi"/>
          <w:bCs/>
          <w:lang w:val="el-GR"/>
        </w:rPr>
        <w:t xml:space="preserve"> </w:t>
      </w:r>
      <w:r>
        <w:rPr>
          <w:rFonts w:asciiTheme="minorHAnsi" w:hAnsiTheme="minorHAnsi" w:cstheme="minorHAnsi"/>
        </w:rPr>
        <w:t>HNO</w:t>
      </w:r>
      <w:r>
        <w:rPr>
          <w:rFonts w:asciiTheme="minorHAnsi" w:hAnsiTheme="minorHAnsi" w:cstheme="minorHAnsi"/>
          <w:vertAlign w:val="subscript"/>
          <w:lang w:val="el-GR"/>
        </w:rPr>
        <w:t>3</w:t>
      </w:r>
      <w:r>
        <w:rPr>
          <w:rFonts w:asciiTheme="minorHAnsi" w:hAnsiTheme="minorHAnsi" w:cstheme="minorHAnsi"/>
          <w:lang w:val="el-GR"/>
        </w:rPr>
        <w:t xml:space="preserve"> 0,1 Μ</w:t>
      </w:r>
      <w:r>
        <w:rPr>
          <w:rFonts w:asciiTheme="minorHAnsi" w:hAnsiTheme="minorHAnsi" w:cstheme="minorHAnsi"/>
          <w:bCs/>
          <w:lang w:val="el-GR"/>
        </w:rPr>
        <w:t xml:space="preserve"> ώστε να προκύψει ένα νέο διάλυμα Δ2 συγκέντρωσης 0,05 Μ. </w:t>
      </w:r>
      <w:r>
        <w:rPr>
          <w:rFonts w:asciiTheme="minorHAnsi" w:hAnsiTheme="minorHAnsi" w:cstheme="minorHAnsi"/>
          <w:bCs/>
          <w:i/>
          <w:lang w:val="el-GR"/>
        </w:rPr>
        <w:t xml:space="preserve">(μονάδες 8)  </w:t>
      </w:r>
    </w:p>
    <w:p w14:paraId="6CB9BB0E" w14:textId="77777777" w:rsidR="00596A9C" w:rsidRDefault="00000000">
      <w:pPr>
        <w:pStyle w:val="TrapezaThematonStyle"/>
        <w:spacing w:line="360" w:lineRule="auto"/>
        <w:ind w:left="567"/>
        <w:jc w:val="both"/>
        <w:rPr>
          <w:rFonts w:cstheme="minorHAnsi"/>
          <w:lang w:val="el-GR"/>
        </w:rPr>
      </w:pPr>
      <w:r>
        <w:rPr>
          <w:rFonts w:cstheme="minorHAnsi"/>
          <w:b/>
          <w:bCs/>
          <w:lang w:val="el-GR"/>
        </w:rPr>
        <w:t xml:space="preserve">γ) </w:t>
      </w:r>
      <w:r>
        <w:rPr>
          <w:rFonts w:cstheme="minorHAnsi"/>
          <w:lang w:val="el-GR"/>
        </w:rPr>
        <w:t xml:space="preserve">300 </w:t>
      </w:r>
      <w:r>
        <w:rPr>
          <w:rFonts w:cstheme="minorHAnsi"/>
        </w:rPr>
        <w:t>mL</w:t>
      </w:r>
      <w:r>
        <w:rPr>
          <w:rFonts w:cstheme="minorHAnsi"/>
          <w:lang w:val="el-GR"/>
        </w:rPr>
        <w:t xml:space="preserve"> υδατικού διαλύματος </w:t>
      </w:r>
      <w:r>
        <w:rPr>
          <w:rFonts w:cstheme="minorHAnsi"/>
        </w:rPr>
        <w:t>HNO</w:t>
      </w:r>
      <w:r>
        <w:rPr>
          <w:rFonts w:cstheme="minorHAnsi"/>
          <w:vertAlign w:val="subscript"/>
          <w:lang w:val="el-GR"/>
        </w:rPr>
        <w:t>3</w:t>
      </w:r>
      <w:r>
        <w:rPr>
          <w:rFonts w:cstheme="minorHAnsi"/>
          <w:lang w:val="el-GR"/>
        </w:rPr>
        <w:t xml:space="preserve"> 0,2 Μ (διάλυμα Δ3) αναμειγνύονται με 300 </w:t>
      </w:r>
      <w:r>
        <w:rPr>
          <w:rFonts w:cstheme="minorHAnsi"/>
        </w:rPr>
        <w:t>mL</w:t>
      </w:r>
      <w:r>
        <w:rPr>
          <w:rFonts w:cstheme="minorHAnsi"/>
          <w:lang w:val="el-GR"/>
        </w:rPr>
        <w:t xml:space="preserve"> διαλύματος Δ1. </w:t>
      </w:r>
      <w:r>
        <w:rPr>
          <w:rFonts w:cstheme="minorHAnsi"/>
          <w:bCs/>
          <w:lang w:val="el-GR"/>
        </w:rPr>
        <w:t>Να υπολογίσετε</w:t>
      </w:r>
      <w:r>
        <w:rPr>
          <w:rFonts w:cstheme="minorHAnsi"/>
          <w:b/>
          <w:bCs/>
          <w:lang w:val="el-GR"/>
        </w:rPr>
        <w:t xml:space="preserve"> </w:t>
      </w:r>
      <w:r>
        <w:rPr>
          <w:rFonts w:cstheme="minorHAnsi"/>
          <w:lang w:val="el-GR"/>
        </w:rPr>
        <w:t>τη συγκέντρωση (</w:t>
      </w:r>
      <w:r>
        <w:rPr>
          <w:rFonts w:cstheme="minorHAnsi"/>
        </w:rPr>
        <w:t>c</w:t>
      </w:r>
      <w:r>
        <w:rPr>
          <w:rFonts w:cstheme="minorHAnsi"/>
          <w:lang w:val="el-GR"/>
        </w:rPr>
        <w:t xml:space="preserve">) του διαλύματος Δ4 που θα προκύψει. </w:t>
      </w:r>
      <w:r>
        <w:rPr>
          <w:rFonts w:cstheme="minorHAnsi"/>
          <w:i/>
          <w:lang w:val="el-GR"/>
        </w:rPr>
        <w:t>(μονάδες 10)</w:t>
      </w:r>
      <w:r>
        <w:rPr>
          <w:rFonts w:cstheme="minorHAnsi"/>
          <w:lang w:val="el-GR"/>
        </w:rPr>
        <w:t xml:space="preserve"> </w:t>
      </w:r>
    </w:p>
    <w:p w14:paraId="2C49F555" w14:textId="77777777" w:rsidR="00596A9C" w:rsidRDefault="00000000">
      <w:pPr>
        <w:pStyle w:val="TrapezaThematonStyle"/>
        <w:spacing w:line="360" w:lineRule="auto"/>
        <w:ind w:left="567"/>
        <w:jc w:val="both"/>
        <w:rPr>
          <w:rFonts w:cstheme="minorHAnsi"/>
          <w:lang w:val="el-GR"/>
        </w:rPr>
      </w:pPr>
      <w:r>
        <w:rPr>
          <w:rFonts w:cstheme="minorHAnsi"/>
          <w:lang w:val="el-GR"/>
        </w:rPr>
        <w:t xml:space="preserve">Δίνονται οι σχετικές ατομικές μάζες: </w:t>
      </w:r>
      <w:r>
        <w:rPr>
          <w:rFonts w:cstheme="minorHAnsi"/>
          <w:i/>
          <w:lang w:val="el-GR"/>
        </w:rPr>
        <w:t>Α</w:t>
      </w:r>
      <w:r>
        <w:rPr>
          <w:rFonts w:cstheme="minorHAnsi"/>
          <w:vertAlign w:val="subscript"/>
        </w:rPr>
        <w:t>r</w:t>
      </w:r>
      <w:r>
        <w:rPr>
          <w:rFonts w:cstheme="minorHAnsi"/>
          <w:lang w:val="el-GR"/>
        </w:rPr>
        <w:t xml:space="preserve">(Η)=1, </w:t>
      </w:r>
      <w:r>
        <w:rPr>
          <w:rFonts w:cstheme="minorHAnsi"/>
          <w:i/>
          <w:lang w:val="el-GR"/>
        </w:rPr>
        <w:t>Α</w:t>
      </w:r>
      <w:r>
        <w:rPr>
          <w:rFonts w:cstheme="minorHAnsi"/>
          <w:vertAlign w:val="subscript"/>
        </w:rPr>
        <w:t>r</w:t>
      </w:r>
      <w:r>
        <w:rPr>
          <w:rFonts w:cstheme="minorHAnsi"/>
          <w:lang w:val="el-GR"/>
        </w:rPr>
        <w:t>(</w:t>
      </w:r>
      <w:r>
        <w:rPr>
          <w:rFonts w:cstheme="minorHAnsi"/>
        </w:rPr>
        <w:t>N</w:t>
      </w:r>
      <w:r>
        <w:rPr>
          <w:rFonts w:cstheme="minorHAnsi"/>
          <w:lang w:val="el-GR"/>
        </w:rPr>
        <w:t xml:space="preserve">)=14, </w:t>
      </w:r>
      <w:r>
        <w:rPr>
          <w:rFonts w:cstheme="minorHAnsi"/>
          <w:i/>
          <w:lang w:val="el-GR"/>
        </w:rPr>
        <w:t>Α</w:t>
      </w:r>
      <w:r>
        <w:rPr>
          <w:rFonts w:cstheme="minorHAnsi"/>
          <w:vertAlign w:val="subscript"/>
        </w:rPr>
        <w:t>r</w:t>
      </w:r>
      <w:r>
        <w:rPr>
          <w:rFonts w:cstheme="minorHAnsi"/>
          <w:lang w:val="el-GR"/>
        </w:rPr>
        <w:t xml:space="preserve">(Ο)=16. </w:t>
      </w:r>
    </w:p>
    <w:p w14:paraId="2C55916D" w14:textId="77777777" w:rsidR="00596A9C" w:rsidRDefault="00000000">
      <w:pPr>
        <w:pStyle w:val="TrapezaThematonStyle"/>
        <w:spacing w:line="360" w:lineRule="auto"/>
        <w:ind w:left="567"/>
        <w:jc w:val="right"/>
        <w:rPr>
          <w:rFonts w:asciiTheme="minorHAnsi" w:hAnsiTheme="minorHAnsi" w:cstheme="minorHAnsi"/>
          <w:i/>
          <w:lang w:val="el-GR"/>
        </w:rPr>
      </w:pPr>
      <w:r>
        <w:rPr>
          <w:rFonts w:asciiTheme="minorHAnsi" w:hAnsiTheme="minorHAnsi" w:cstheme="minorHAnsi"/>
          <w:b/>
          <w:bCs/>
          <w:i/>
          <w:lang w:val="el-GR"/>
        </w:rPr>
        <w:t>Μονάδες 25</w:t>
      </w:r>
    </w:p>
    <w:p w14:paraId="69B8CA60" w14:textId="77777777" w:rsidR="00596A9C" w:rsidRDefault="00596A9C">
      <w:pPr>
        <w:pStyle w:val="TrapezaThematonStyle"/>
        <w:spacing w:line="360" w:lineRule="auto"/>
        <w:ind w:left="567"/>
        <w:jc w:val="both"/>
        <w:rPr>
          <w:rFonts w:cstheme="minorHAnsi"/>
          <w:lang w:val="el-GR"/>
        </w:rPr>
      </w:pPr>
    </w:p>
    <w:p w14:paraId="7138C586" w14:textId="77777777" w:rsidR="00596A9C" w:rsidRDefault="00596A9C">
      <w:pPr>
        <w:pStyle w:val="TrapezaThematonStyle"/>
        <w:spacing w:line="360" w:lineRule="auto"/>
        <w:ind w:left="567"/>
        <w:jc w:val="both"/>
        <w:rPr>
          <w:rFonts w:cstheme="minorHAnsi"/>
          <w:lang w:val="el-GR"/>
        </w:rPr>
      </w:pPr>
    </w:p>
    <w:p w14:paraId="29FEA12A" w14:textId="77777777" w:rsidR="00596A9C" w:rsidRDefault="00596A9C">
      <w:pPr>
        <w:pStyle w:val="TrapezaThematonStyle"/>
        <w:spacing w:line="360" w:lineRule="auto"/>
        <w:rPr>
          <w:lang w:val="el-GR"/>
        </w:rPr>
        <w:sectPr w:rsidR="00596A9C">
          <w:type w:val="continuous"/>
          <w:pgSz w:w="11906" w:h="16838"/>
          <w:pgMar w:top="1080" w:right="1080" w:bottom="1080" w:left="1080" w:header="720" w:footer="720" w:gutter="0"/>
          <w:cols w:space="720"/>
        </w:sectPr>
      </w:pPr>
    </w:p>
    <w:p w14:paraId="287988EC"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11847</w:t>
      </w:r>
    </w:p>
    <w:p w14:paraId="59869635" w14:textId="77777777" w:rsidR="00596A9C" w:rsidRDefault="00000000">
      <w:pPr>
        <w:pStyle w:val="TrapezaThematonStyle"/>
        <w:spacing w:line="360" w:lineRule="auto"/>
        <w:jc w:val="both"/>
        <w:rPr>
          <w:rFonts w:cstheme="minorHAnsi"/>
          <w:b/>
          <w:lang w:val="el-GR"/>
        </w:rPr>
      </w:pPr>
      <w:r>
        <w:rPr>
          <w:rFonts w:cstheme="minorHAnsi"/>
          <w:b/>
          <w:lang w:val="el-GR"/>
        </w:rPr>
        <w:t>Ενδεικτική επίλυση</w:t>
      </w:r>
    </w:p>
    <w:p w14:paraId="1B3D4C3E" w14:textId="77777777" w:rsidR="00596A9C" w:rsidRDefault="00000000">
      <w:pPr>
        <w:pStyle w:val="TrapezaThematonStyle"/>
        <w:spacing w:line="360" w:lineRule="auto"/>
        <w:jc w:val="both"/>
        <w:rPr>
          <w:rFonts w:cstheme="minorHAnsi"/>
          <w:lang w:val="el-GR"/>
        </w:rPr>
      </w:pPr>
      <w:r>
        <w:rPr>
          <w:rFonts w:cstheme="minorHAnsi"/>
          <w:b/>
          <w:lang w:val="el-GR"/>
        </w:rPr>
        <w:t>α)</w:t>
      </w:r>
      <w:r>
        <w:rPr>
          <w:rFonts w:cstheme="minorHAnsi"/>
          <w:lang w:val="el-GR"/>
        </w:rPr>
        <w:t xml:space="preserve"> Τα </w:t>
      </w:r>
      <w:r>
        <w:rPr>
          <w:rFonts w:cstheme="minorHAnsi"/>
        </w:rPr>
        <w:t>mol</w:t>
      </w:r>
      <w:r>
        <w:rPr>
          <w:rFonts w:cstheme="minorHAnsi"/>
          <w:lang w:val="el-GR"/>
        </w:rPr>
        <w:t xml:space="preserve"> που περιέχονται στα 100 </w:t>
      </w:r>
      <w:r>
        <w:rPr>
          <w:rFonts w:cstheme="minorHAnsi"/>
        </w:rPr>
        <w:t>mL</w:t>
      </w:r>
      <w:r>
        <w:rPr>
          <w:rFonts w:cstheme="minorHAnsi"/>
          <w:lang w:val="el-GR"/>
        </w:rPr>
        <w:t xml:space="preserve"> υδατικού διαλύματος Δ1 είναι: </w:t>
      </w:r>
    </w:p>
    <w:p w14:paraId="19A2A9F6" w14:textId="77777777" w:rsidR="00596A9C" w:rsidRDefault="00000000">
      <w:pPr>
        <w:pStyle w:val="TrapezaThematonStyle"/>
        <w:spacing w:line="360" w:lineRule="auto"/>
        <w:jc w:val="both"/>
        <w:rPr>
          <w:rFonts w:cstheme="minorHAnsi"/>
        </w:rPr>
      </w:pPr>
      <m:oMath>
        <m:r>
          <w:rPr>
            <w:rFonts w:ascii="Cambria Math" w:eastAsia="Cambria Math" w:hAnsi="Cambria Math" w:cstheme="minorHAnsi"/>
          </w:rPr>
          <m:t>c=</m:t>
        </m:r>
        <m:f>
          <m:fPr>
            <m:ctrlPr>
              <w:rPr>
                <w:rFonts w:ascii="Cambria Math" w:hAnsi="Cambria Math" w:cstheme="minorHAnsi"/>
                <w:lang w:val="el-GR"/>
              </w:rPr>
            </m:ctrlPr>
          </m:fPr>
          <m:num>
            <m:r>
              <w:rPr>
                <w:rFonts w:ascii="Cambria Math" w:eastAsia="Cambria Math" w:hAnsi="Cambria Math" w:cstheme="minorHAnsi"/>
              </w:rPr>
              <m:t>n</m:t>
            </m:r>
          </m:num>
          <m:den>
            <m:r>
              <w:rPr>
                <w:rFonts w:ascii="Cambria Math" w:eastAsia="Cambria Math" w:hAnsi="Cambria Math" w:cstheme="minorHAnsi"/>
              </w:rPr>
              <m:t>V</m:t>
            </m:r>
          </m:den>
        </m:f>
        <m:r>
          <w:rPr>
            <w:rFonts w:ascii="Cambria Math" w:eastAsia="Cambria Math" w:hAnsi="Cambria Math" w:cstheme="minorHAnsi"/>
          </w:rPr>
          <m:t xml:space="preserve"> ⇒n=c∙V ⇒n=0,1 M∙ 0,1 L⇒n=0,01 mol</m:t>
        </m:r>
      </m:oMath>
      <w:r>
        <w:rPr>
          <w:rFonts w:eastAsiaTheme="minorEastAsia" w:cstheme="minorHAnsi"/>
        </w:rPr>
        <w:t xml:space="preserve"> </w:t>
      </w:r>
      <w:r>
        <w:rPr>
          <w:rFonts w:cstheme="minorHAnsi"/>
        </w:rPr>
        <w:t>HNO</w:t>
      </w:r>
      <w:r>
        <w:rPr>
          <w:rFonts w:cstheme="minorHAnsi"/>
          <w:vertAlign w:val="subscript"/>
        </w:rPr>
        <w:t>3</w:t>
      </w:r>
    </w:p>
    <w:p w14:paraId="105F0821" w14:textId="77777777" w:rsidR="00596A9C" w:rsidRDefault="00000000">
      <w:pPr>
        <w:pStyle w:val="TrapezaThematonStyle"/>
        <w:spacing w:line="360" w:lineRule="auto"/>
        <w:jc w:val="both"/>
        <w:rPr>
          <w:rFonts w:cstheme="minorHAnsi"/>
          <w:lang w:val="el-GR"/>
        </w:rPr>
      </w:pPr>
      <w:r>
        <w:rPr>
          <w:rFonts w:cstheme="minorHAnsi"/>
          <w:lang w:val="el-GR"/>
        </w:rPr>
        <w:t xml:space="preserve">Η μάζα του </w:t>
      </w:r>
      <w:r>
        <w:rPr>
          <w:rFonts w:cstheme="minorHAnsi"/>
        </w:rPr>
        <w:t>HNO</w:t>
      </w:r>
      <w:r>
        <w:rPr>
          <w:rFonts w:cstheme="minorHAnsi"/>
          <w:vertAlign w:val="subscript"/>
          <w:lang w:val="el-GR"/>
        </w:rPr>
        <w:t>3</w:t>
      </w:r>
      <w:r>
        <w:rPr>
          <w:rFonts w:cstheme="minorHAnsi"/>
          <w:lang w:val="el-GR"/>
        </w:rPr>
        <w:t xml:space="preserve"> βρίσκεται από τη σχέση: </w:t>
      </w:r>
      <m:oMath>
        <m:r>
          <w:rPr>
            <w:rFonts w:ascii="Cambria Math" w:eastAsia="Cambria Math" w:hAnsi="Cambria Math" w:cstheme="minorHAnsi"/>
          </w:rPr>
          <m:t>n</m:t>
        </m:r>
        <m:r>
          <w:rPr>
            <w:rFonts w:ascii="Cambria Math" w:eastAsia="Cambria Math" w:hAnsi="Cambria Math" w:cstheme="minorHAnsi"/>
            <w:lang w:val="el-GR"/>
          </w:rPr>
          <m:t>=</m:t>
        </m:r>
        <m:f>
          <m:fPr>
            <m:ctrlPr>
              <w:rPr>
                <w:rFonts w:ascii="Cambria Math" w:hAnsi="Cambria Math" w:cstheme="minorHAnsi"/>
              </w:rPr>
            </m:ctrlPr>
          </m:fPr>
          <m:num>
            <m:r>
              <w:rPr>
                <w:rFonts w:ascii="Cambria Math" w:eastAsia="Cambria Math" w:hAnsi="Cambria Math" w:cstheme="minorHAnsi"/>
              </w:rPr>
              <m:t>m</m:t>
            </m:r>
          </m:num>
          <m:den>
            <m:r>
              <w:rPr>
                <w:rFonts w:ascii="Cambria Math" w:eastAsia="Cambria Math" w:hAnsi="Cambria Math" w:cstheme="minorHAnsi"/>
              </w:rPr>
              <m:t>Mr</m:t>
            </m:r>
          </m:den>
        </m:f>
      </m:oMath>
      <w:r>
        <w:rPr>
          <w:rFonts w:eastAsiaTheme="minorEastAsia" w:cstheme="minorHAnsi"/>
          <w:lang w:val="el-GR"/>
        </w:rPr>
        <w:t xml:space="preserve"> .</w:t>
      </w:r>
    </w:p>
    <w:p w14:paraId="28C79196" w14:textId="77777777" w:rsidR="00596A9C" w:rsidRDefault="00000000">
      <w:pPr>
        <w:pStyle w:val="TrapezaThematonStyle"/>
        <w:widowControl w:val="0"/>
        <w:spacing w:line="360" w:lineRule="auto"/>
        <w:jc w:val="both"/>
        <w:rPr>
          <w:rFonts w:cstheme="minorHAnsi"/>
          <w:lang w:bidi="he-IL"/>
        </w:rPr>
      </w:pPr>
      <w:r>
        <w:rPr>
          <w:rFonts w:cstheme="minorHAnsi"/>
          <w:i/>
          <w:lang w:bidi="he-IL"/>
        </w:rPr>
        <w:t>M</w:t>
      </w:r>
      <w:r>
        <w:rPr>
          <w:rFonts w:cstheme="minorHAnsi"/>
          <w:vertAlign w:val="subscript"/>
          <w:lang w:bidi="he-IL"/>
        </w:rPr>
        <w:t>r</w:t>
      </w:r>
      <w:r>
        <w:rPr>
          <w:rFonts w:cstheme="minorHAnsi"/>
          <w:lang w:bidi="he-IL"/>
        </w:rPr>
        <w:t xml:space="preserve"> (</w:t>
      </w:r>
      <w:r>
        <w:rPr>
          <w:rFonts w:cstheme="minorHAnsi"/>
        </w:rPr>
        <w:t>HNO</w:t>
      </w:r>
      <w:r>
        <w:rPr>
          <w:rFonts w:cstheme="minorHAnsi"/>
          <w:vertAlign w:val="subscript"/>
        </w:rPr>
        <w:t>3</w:t>
      </w:r>
      <w:r>
        <w:rPr>
          <w:rFonts w:cstheme="minorHAnsi"/>
        </w:rPr>
        <w:t xml:space="preserve">) </w:t>
      </w:r>
      <w:r>
        <w:rPr>
          <w:rFonts w:cstheme="minorHAnsi"/>
          <w:lang w:bidi="he-IL"/>
        </w:rPr>
        <w:t>= 1</w:t>
      </w:r>
      <w:r>
        <w:rPr>
          <w:rFonts w:cstheme="minorHAnsi"/>
          <w:lang w:val="el-GR" w:bidi="he-IL"/>
        </w:rPr>
        <w:sym w:font="Symbol" w:char="F0D7"/>
      </w:r>
      <w:proofErr w:type="gramStart"/>
      <w:r>
        <w:rPr>
          <w:rFonts w:cstheme="minorHAnsi"/>
          <w:lang w:bidi="he-IL"/>
        </w:rPr>
        <w:t>1  +</w:t>
      </w:r>
      <w:proofErr w:type="gramEnd"/>
      <w:r>
        <w:rPr>
          <w:rFonts w:cstheme="minorHAnsi"/>
          <w:lang w:bidi="he-IL"/>
        </w:rPr>
        <w:t xml:space="preserve"> 1</w:t>
      </w:r>
      <w:r>
        <w:rPr>
          <w:rFonts w:cstheme="minorHAnsi"/>
          <w:lang w:val="el-GR" w:bidi="he-IL"/>
        </w:rPr>
        <w:sym w:font="Symbol" w:char="F0D7"/>
      </w:r>
      <w:r>
        <w:rPr>
          <w:rFonts w:cstheme="minorHAnsi"/>
          <w:lang w:bidi="he-IL"/>
        </w:rPr>
        <w:t>14 + 3</w:t>
      </w:r>
      <w:r>
        <w:rPr>
          <w:rFonts w:cstheme="minorHAnsi"/>
          <w:lang w:val="el-GR" w:bidi="he-IL"/>
        </w:rPr>
        <w:sym w:font="Symbol" w:char="F0D7"/>
      </w:r>
      <w:r>
        <w:rPr>
          <w:rFonts w:cstheme="minorHAnsi"/>
          <w:lang w:bidi="he-IL"/>
        </w:rPr>
        <w:t xml:space="preserve">16 = 63 </w:t>
      </w:r>
    </w:p>
    <w:p w14:paraId="0B28F8CB" w14:textId="77777777" w:rsidR="00596A9C" w:rsidRDefault="00000000">
      <w:pPr>
        <w:pStyle w:val="TrapezaThematonStyle"/>
        <w:widowControl w:val="0"/>
        <w:spacing w:line="360" w:lineRule="auto"/>
        <w:jc w:val="both"/>
        <w:rPr>
          <w:rFonts w:cstheme="minorHAnsi"/>
          <w:lang w:bidi="he-IL"/>
        </w:rPr>
      </w:pPr>
      <w:r>
        <w:rPr>
          <w:rFonts w:cstheme="minorHAnsi"/>
          <w:lang w:val="el-GR" w:bidi="he-IL"/>
        </w:rPr>
        <w:t>Άρα</w:t>
      </w:r>
      <w:r>
        <w:rPr>
          <w:rFonts w:cstheme="minorHAnsi"/>
          <w:lang w:bidi="he-IL"/>
        </w:rPr>
        <w:t xml:space="preserve"> m = n</w:t>
      </w:r>
      <w:r>
        <w:rPr>
          <w:rFonts w:cstheme="minorHAnsi"/>
          <w:lang w:bidi="he-IL"/>
        </w:rPr>
        <w:sym w:font="Symbol" w:char="F0D7"/>
      </w:r>
      <w:r>
        <w:rPr>
          <w:rFonts w:cstheme="minorHAnsi"/>
          <w:i/>
          <w:lang w:bidi="he-IL"/>
        </w:rPr>
        <w:t>M</w:t>
      </w:r>
      <w:r>
        <w:rPr>
          <w:rFonts w:cstheme="minorHAnsi"/>
          <w:vertAlign w:val="subscript"/>
          <w:lang w:bidi="he-IL"/>
        </w:rPr>
        <w:t>r</w:t>
      </w:r>
      <w:r>
        <w:rPr>
          <w:rFonts w:cstheme="minorHAnsi"/>
          <w:lang w:bidi="he-IL"/>
        </w:rPr>
        <w:t xml:space="preserve"> </w:t>
      </w:r>
      <w:r>
        <w:rPr>
          <w:rFonts w:cstheme="minorHAnsi"/>
          <w:lang w:bidi="he-IL"/>
        </w:rPr>
        <w:sym w:font="Symbol" w:char="F0DE"/>
      </w:r>
      <w:r>
        <w:rPr>
          <w:rFonts w:cstheme="minorHAnsi"/>
          <w:lang w:bidi="he-IL"/>
        </w:rPr>
        <w:t xml:space="preserve"> m = 0,01</w:t>
      </w:r>
      <w:r>
        <w:rPr>
          <w:rFonts w:cstheme="minorHAnsi"/>
          <w:lang w:val="el-GR" w:bidi="he-IL"/>
        </w:rPr>
        <w:sym w:font="Symbol" w:char="F0D7"/>
      </w:r>
      <w:r>
        <w:rPr>
          <w:rFonts w:cstheme="minorHAnsi"/>
          <w:lang w:bidi="he-IL"/>
        </w:rPr>
        <w:t xml:space="preserve">63 g </w:t>
      </w:r>
      <w:r>
        <w:rPr>
          <w:rFonts w:cstheme="minorHAnsi"/>
          <w:lang w:bidi="he-IL"/>
        </w:rPr>
        <w:sym w:font="Symbol" w:char="F0DE"/>
      </w:r>
      <w:r>
        <w:rPr>
          <w:rFonts w:cstheme="minorHAnsi"/>
          <w:lang w:bidi="he-IL"/>
        </w:rPr>
        <w:t xml:space="preserve"> m = 0,63 g</w:t>
      </w:r>
    </w:p>
    <w:p w14:paraId="3DDD3A4B" w14:textId="77777777" w:rsidR="00596A9C" w:rsidRDefault="00000000">
      <w:pPr>
        <w:pStyle w:val="TrapezaThematonStyle"/>
        <w:widowControl w:val="0"/>
        <w:spacing w:line="360" w:lineRule="auto"/>
        <w:jc w:val="both"/>
        <w:rPr>
          <w:rFonts w:cstheme="minorHAnsi"/>
          <w:lang w:val="el-GR" w:bidi="he-IL"/>
        </w:rPr>
      </w:pPr>
      <w:r>
        <w:rPr>
          <w:rFonts w:cstheme="minorHAnsi"/>
          <w:lang w:val="el-GR" w:bidi="he-IL"/>
        </w:rPr>
        <w:t xml:space="preserve">Επομένως στα </w:t>
      </w:r>
      <w:r>
        <w:rPr>
          <w:rFonts w:cstheme="minorHAnsi"/>
          <w:lang w:val="el-GR"/>
        </w:rPr>
        <w:t xml:space="preserve">100 </w:t>
      </w:r>
      <w:r>
        <w:rPr>
          <w:rFonts w:cstheme="minorHAnsi"/>
        </w:rPr>
        <w:t>mL</w:t>
      </w:r>
      <w:r>
        <w:rPr>
          <w:rFonts w:cstheme="minorHAnsi"/>
          <w:lang w:val="el-GR"/>
        </w:rPr>
        <w:t xml:space="preserve"> υδατικού διαλύματος </w:t>
      </w:r>
      <w:r>
        <w:rPr>
          <w:rFonts w:cstheme="minorHAnsi"/>
        </w:rPr>
        <w:t>HNO</w:t>
      </w:r>
      <w:r>
        <w:rPr>
          <w:rFonts w:cstheme="minorHAnsi"/>
          <w:vertAlign w:val="subscript"/>
          <w:lang w:val="el-GR"/>
        </w:rPr>
        <w:t>3</w:t>
      </w:r>
      <w:r>
        <w:rPr>
          <w:rFonts w:cstheme="minorHAnsi"/>
          <w:lang w:val="el-GR"/>
        </w:rPr>
        <w:t xml:space="preserve"> 0,1 Μ περιέχονται 0,63 </w:t>
      </w:r>
      <w:r>
        <w:rPr>
          <w:rFonts w:cstheme="minorHAnsi"/>
        </w:rPr>
        <w:t>g</w:t>
      </w:r>
      <w:r>
        <w:rPr>
          <w:rFonts w:cstheme="minorHAnsi"/>
          <w:lang w:val="el-GR"/>
        </w:rPr>
        <w:t xml:space="preserve"> </w:t>
      </w:r>
      <w:r>
        <w:rPr>
          <w:rFonts w:cstheme="minorHAnsi"/>
        </w:rPr>
        <w:t>HNO</w:t>
      </w:r>
      <w:r>
        <w:rPr>
          <w:rFonts w:cstheme="minorHAnsi"/>
          <w:vertAlign w:val="subscript"/>
          <w:lang w:val="el-GR"/>
        </w:rPr>
        <w:t>3</w:t>
      </w:r>
      <w:r>
        <w:rPr>
          <w:rFonts w:cstheme="minorHAnsi"/>
          <w:lang w:val="el-GR"/>
        </w:rPr>
        <w:t>.</w:t>
      </w:r>
    </w:p>
    <w:p w14:paraId="6B123213" w14:textId="77777777" w:rsidR="00596A9C" w:rsidRDefault="00000000">
      <w:pPr>
        <w:pStyle w:val="TrapezaThematonStyle"/>
        <w:widowControl w:val="0"/>
        <w:spacing w:line="360" w:lineRule="auto"/>
        <w:jc w:val="both"/>
        <w:rPr>
          <w:rFonts w:cstheme="minorHAnsi"/>
          <w:lang w:val="el-GR" w:bidi="he-IL"/>
        </w:rPr>
      </w:pPr>
      <w:r>
        <w:rPr>
          <w:rFonts w:cstheme="minorHAnsi"/>
          <w:b/>
          <w:lang w:val="el-GR" w:bidi="he-IL"/>
        </w:rPr>
        <w:t>β)</w:t>
      </w:r>
      <w:r>
        <w:rPr>
          <w:rFonts w:cstheme="minorHAnsi"/>
          <w:lang w:val="el-GR" w:bidi="he-IL"/>
        </w:rPr>
        <w:t xml:space="preserve"> Για την αραίωση του διαλύματος Δ1 και την παρασκευή του διαλύματος Δ2 ισχύει:</w:t>
      </w:r>
    </w:p>
    <w:p w14:paraId="3417F325" w14:textId="77777777" w:rsidR="00596A9C" w:rsidRDefault="00000000">
      <w:pPr>
        <w:pStyle w:val="TrapezaThematonStyle"/>
        <w:widowControl w:val="0"/>
        <w:spacing w:line="360" w:lineRule="auto"/>
        <w:jc w:val="both"/>
        <w:rPr>
          <w:rFonts w:cstheme="minorHAnsi"/>
          <w:lang w:val="el-GR"/>
        </w:rPr>
      </w:pPr>
      <w:r>
        <w:rPr>
          <w:rFonts w:cstheme="minorHAnsi"/>
          <w:lang w:bidi="he-IL"/>
        </w:rPr>
        <w:t>c</w:t>
      </w:r>
      <w:r>
        <w:rPr>
          <w:rFonts w:cstheme="minorHAnsi"/>
          <w:vertAlign w:val="subscript"/>
          <w:lang w:val="el-GR" w:bidi="he-IL"/>
        </w:rPr>
        <w:t>1</w:t>
      </w:r>
      <w:r>
        <w:rPr>
          <w:rFonts w:cstheme="minorHAnsi"/>
          <w:lang w:val="el-GR" w:bidi="he-IL"/>
        </w:rPr>
        <w:sym w:font="Symbol" w:char="F0D7"/>
      </w:r>
      <w:r>
        <w:rPr>
          <w:rFonts w:cstheme="minorHAnsi"/>
          <w:lang w:bidi="he-IL"/>
        </w:rPr>
        <w:t>V</w:t>
      </w:r>
      <w:r>
        <w:rPr>
          <w:rFonts w:cstheme="minorHAnsi"/>
          <w:vertAlign w:val="subscript"/>
          <w:lang w:val="el-GR" w:bidi="he-IL"/>
        </w:rPr>
        <w:t>1</w:t>
      </w:r>
      <w:r>
        <w:rPr>
          <w:rFonts w:cstheme="minorHAnsi"/>
          <w:lang w:val="el-GR" w:bidi="he-IL"/>
        </w:rPr>
        <w:t xml:space="preserve">= </w:t>
      </w:r>
      <w:r>
        <w:rPr>
          <w:rFonts w:cstheme="minorHAnsi"/>
          <w:lang w:bidi="he-IL"/>
        </w:rPr>
        <w:t>c</w:t>
      </w:r>
      <w:r>
        <w:rPr>
          <w:rFonts w:cstheme="minorHAnsi"/>
          <w:vertAlign w:val="subscript"/>
          <w:lang w:val="el-GR" w:bidi="he-IL"/>
        </w:rPr>
        <w:t>2</w:t>
      </w:r>
      <w:r>
        <w:rPr>
          <w:rFonts w:cstheme="minorHAnsi"/>
          <w:lang w:val="el-GR" w:bidi="he-IL"/>
        </w:rPr>
        <w:sym w:font="Symbol" w:char="F0D7"/>
      </w:r>
      <w:r>
        <w:rPr>
          <w:rFonts w:cstheme="minorHAnsi"/>
          <w:lang w:bidi="he-IL"/>
        </w:rPr>
        <w:t>V</w:t>
      </w:r>
      <w:r>
        <w:rPr>
          <w:rFonts w:cstheme="minorHAnsi"/>
          <w:vertAlign w:val="subscript"/>
          <w:lang w:val="el-GR" w:bidi="he-IL"/>
        </w:rPr>
        <w:t>2</w:t>
      </w:r>
      <w:r>
        <w:rPr>
          <w:rFonts w:cstheme="minorHAnsi"/>
          <w:lang w:val="el-GR" w:bidi="he-IL"/>
        </w:rPr>
        <w:t xml:space="preserve"> </w:t>
      </w:r>
      <w:r>
        <w:rPr>
          <w:rFonts w:cstheme="minorHAnsi"/>
          <w:lang w:bidi="he-IL"/>
        </w:rPr>
        <w:sym w:font="Symbol" w:char="F0DE"/>
      </w:r>
      <w:r>
        <w:rPr>
          <w:rFonts w:cstheme="minorHAnsi"/>
          <w:lang w:val="el-GR" w:bidi="he-IL"/>
        </w:rPr>
        <w:t xml:space="preserve"> </w:t>
      </w:r>
      <w:r>
        <w:rPr>
          <w:rFonts w:cstheme="minorHAnsi"/>
          <w:lang w:val="el-GR"/>
        </w:rPr>
        <w:t xml:space="preserve">0,1 Μ </w:t>
      </w:r>
      <w:r>
        <w:rPr>
          <w:rFonts w:cstheme="minorHAnsi"/>
          <w:lang w:val="el-GR"/>
        </w:rPr>
        <w:sym w:font="Symbol" w:char="F0D7"/>
      </w:r>
      <w:r>
        <w:rPr>
          <w:rFonts w:cstheme="minorHAnsi"/>
          <w:lang w:val="el-GR"/>
        </w:rPr>
        <w:t xml:space="preserve"> 100 mL = 0,05 Μ</w:t>
      </w:r>
      <w:r>
        <w:rPr>
          <w:rFonts w:cstheme="minorHAnsi"/>
          <w:lang w:val="el-GR"/>
        </w:rPr>
        <w:sym w:font="Symbol" w:char="F0D7"/>
      </w:r>
      <w:r>
        <w:rPr>
          <w:rFonts w:cstheme="minorHAnsi"/>
        </w:rPr>
        <w:t>V</w:t>
      </w:r>
      <w:r>
        <w:rPr>
          <w:rFonts w:cstheme="minorHAnsi"/>
          <w:vertAlign w:val="subscript"/>
          <w:lang w:val="el-GR"/>
        </w:rPr>
        <w:t>2</w:t>
      </w:r>
      <w:r>
        <w:rPr>
          <w:rFonts w:cstheme="minorHAnsi"/>
          <w:lang w:val="el-GR"/>
        </w:rPr>
        <w:t xml:space="preserve"> </w:t>
      </w:r>
      <w:r>
        <w:rPr>
          <w:rFonts w:cstheme="minorHAnsi"/>
        </w:rPr>
        <w:sym w:font="Symbol" w:char="F0DE"/>
      </w:r>
      <w:r>
        <w:rPr>
          <w:rFonts w:cstheme="minorHAnsi"/>
          <w:lang w:val="el-GR"/>
        </w:rPr>
        <w:t xml:space="preserve"> </w:t>
      </w:r>
      <w:r>
        <w:rPr>
          <w:rFonts w:cstheme="minorHAnsi"/>
        </w:rPr>
        <w:t>V</w:t>
      </w:r>
      <w:r>
        <w:rPr>
          <w:rFonts w:cstheme="minorHAnsi"/>
          <w:vertAlign w:val="subscript"/>
          <w:lang w:val="el-GR"/>
        </w:rPr>
        <w:t xml:space="preserve">2 </w:t>
      </w:r>
      <w:r>
        <w:rPr>
          <w:rFonts w:cstheme="minorHAnsi"/>
          <w:lang w:val="el-GR"/>
        </w:rPr>
        <w:t xml:space="preserve">= 200 </w:t>
      </w:r>
      <w:r>
        <w:rPr>
          <w:rFonts w:cstheme="minorHAnsi"/>
        </w:rPr>
        <w:t>mL</w:t>
      </w:r>
    </w:p>
    <w:p w14:paraId="15D7B02E" w14:textId="77777777" w:rsidR="00596A9C" w:rsidRDefault="00000000">
      <w:pPr>
        <w:pStyle w:val="TrapezaThematonStyle"/>
        <w:widowControl w:val="0"/>
        <w:spacing w:line="360" w:lineRule="auto"/>
        <w:jc w:val="both"/>
        <w:rPr>
          <w:rFonts w:cstheme="minorHAnsi"/>
          <w:lang w:val="el-GR"/>
        </w:rPr>
      </w:pPr>
      <w:r>
        <w:rPr>
          <w:rFonts w:cstheme="minorHAnsi"/>
          <w:lang w:val="el-GR"/>
        </w:rPr>
        <w:t xml:space="preserve">Ο όγκος του νερού θα είναι </w:t>
      </w:r>
      <w:r>
        <w:rPr>
          <w:rFonts w:cstheme="minorHAnsi"/>
        </w:rPr>
        <w:t>V</w:t>
      </w:r>
      <w:r>
        <w:rPr>
          <w:rFonts w:cstheme="minorHAnsi"/>
          <w:vertAlign w:val="subscript"/>
          <w:lang w:val="el-GR"/>
        </w:rPr>
        <w:t xml:space="preserve">νερού </w:t>
      </w:r>
      <w:r>
        <w:rPr>
          <w:rFonts w:cstheme="minorHAnsi"/>
          <w:lang w:val="el-GR"/>
        </w:rPr>
        <w:t xml:space="preserve">= </w:t>
      </w:r>
      <w:r>
        <w:rPr>
          <w:rFonts w:cstheme="minorHAnsi"/>
        </w:rPr>
        <w:t>V</w:t>
      </w:r>
      <w:r>
        <w:rPr>
          <w:rFonts w:cstheme="minorHAnsi"/>
          <w:vertAlign w:val="subscript"/>
          <w:lang w:val="el-GR"/>
        </w:rPr>
        <w:t xml:space="preserve">2 </w:t>
      </w:r>
      <w:r>
        <w:rPr>
          <w:rFonts w:cstheme="minorHAnsi"/>
          <w:lang w:val="el-GR"/>
        </w:rPr>
        <w:t xml:space="preserve">- </w:t>
      </w:r>
      <w:r>
        <w:rPr>
          <w:rFonts w:cstheme="minorHAnsi"/>
        </w:rPr>
        <w:t>V</w:t>
      </w:r>
      <w:r>
        <w:rPr>
          <w:rFonts w:cstheme="minorHAnsi"/>
          <w:vertAlign w:val="subscript"/>
          <w:lang w:val="el-GR"/>
        </w:rPr>
        <w:t xml:space="preserve">1 </w:t>
      </w:r>
      <w:r>
        <w:rPr>
          <w:rFonts w:cstheme="minorHAnsi"/>
          <w:lang w:val="el-GR"/>
        </w:rPr>
        <w:t xml:space="preserve">= 200 </w:t>
      </w:r>
      <w:r>
        <w:rPr>
          <w:rFonts w:cstheme="minorHAnsi"/>
        </w:rPr>
        <w:t>mL</w:t>
      </w:r>
      <w:r>
        <w:rPr>
          <w:rFonts w:cstheme="minorHAnsi"/>
          <w:lang w:val="el-GR"/>
        </w:rPr>
        <w:t xml:space="preserve"> - 100 </w:t>
      </w:r>
      <w:r>
        <w:rPr>
          <w:rFonts w:cstheme="minorHAnsi"/>
        </w:rPr>
        <w:t>mL</w:t>
      </w:r>
      <w:r>
        <w:rPr>
          <w:rFonts w:cstheme="minorHAnsi"/>
          <w:lang w:val="el-GR"/>
        </w:rPr>
        <w:t xml:space="preserve"> </w:t>
      </w:r>
      <w:r>
        <w:rPr>
          <w:rFonts w:cstheme="minorHAnsi"/>
        </w:rPr>
        <w:sym w:font="Symbol" w:char="F0DE"/>
      </w:r>
      <w:r>
        <w:rPr>
          <w:rFonts w:cstheme="minorHAnsi"/>
          <w:lang w:val="el-GR"/>
        </w:rPr>
        <w:t xml:space="preserve"> </w:t>
      </w:r>
      <w:r>
        <w:rPr>
          <w:rFonts w:cstheme="minorHAnsi"/>
        </w:rPr>
        <w:t>V</w:t>
      </w:r>
      <w:r>
        <w:rPr>
          <w:rFonts w:cstheme="minorHAnsi"/>
          <w:vertAlign w:val="subscript"/>
          <w:lang w:val="el-GR"/>
        </w:rPr>
        <w:t>νερού</w:t>
      </w:r>
      <w:r>
        <w:rPr>
          <w:rFonts w:cstheme="minorHAnsi"/>
          <w:lang w:val="el-GR"/>
        </w:rPr>
        <w:t xml:space="preserve"> = 100 </w:t>
      </w:r>
      <w:r>
        <w:rPr>
          <w:rFonts w:cstheme="minorHAnsi"/>
        </w:rPr>
        <w:t>mL</w:t>
      </w:r>
    </w:p>
    <w:p w14:paraId="0E8E911B" w14:textId="77777777" w:rsidR="00596A9C" w:rsidRDefault="00000000">
      <w:pPr>
        <w:pStyle w:val="TrapezaThematonStyle"/>
        <w:widowControl w:val="0"/>
        <w:spacing w:line="360" w:lineRule="auto"/>
        <w:jc w:val="both"/>
        <w:rPr>
          <w:rFonts w:cstheme="minorHAnsi"/>
          <w:b/>
          <w:u w:val="single"/>
          <w:lang w:val="el-GR"/>
        </w:rPr>
      </w:pPr>
      <w:r>
        <w:rPr>
          <w:rFonts w:cstheme="minorHAnsi"/>
          <w:lang w:val="el-GR"/>
        </w:rPr>
        <w:t xml:space="preserve">Άρα ο όγκος του νερού που πρέπει να προστεθεί είναι 100 </w:t>
      </w:r>
      <w:r>
        <w:rPr>
          <w:rFonts w:cstheme="minorHAnsi"/>
        </w:rPr>
        <w:t>mL</w:t>
      </w:r>
      <w:r>
        <w:rPr>
          <w:rFonts w:cstheme="minorHAnsi"/>
          <w:lang w:val="el-GR"/>
        </w:rPr>
        <w:t>.</w:t>
      </w:r>
    </w:p>
    <w:p w14:paraId="0E617BB9" w14:textId="77777777" w:rsidR="00596A9C" w:rsidRDefault="00000000">
      <w:pPr>
        <w:pStyle w:val="TrapezaThematonStyle"/>
        <w:widowControl w:val="0"/>
        <w:spacing w:line="360" w:lineRule="auto"/>
        <w:jc w:val="both"/>
        <w:rPr>
          <w:rFonts w:cstheme="minorHAnsi"/>
          <w:lang w:val="el-GR"/>
        </w:rPr>
      </w:pPr>
      <w:r>
        <w:rPr>
          <w:rFonts w:cstheme="minorHAnsi"/>
          <w:b/>
          <w:lang w:val="el-GR"/>
        </w:rPr>
        <w:t>γ)</w:t>
      </w:r>
      <w:r>
        <w:rPr>
          <w:rFonts w:cstheme="minorHAnsi"/>
          <w:lang w:val="el-GR"/>
        </w:rPr>
        <w:t xml:space="preserve"> </w:t>
      </w:r>
      <w:r>
        <w:rPr>
          <w:rFonts w:cstheme="minorHAnsi"/>
          <w:lang w:val="el-GR" w:bidi="he-IL"/>
        </w:rPr>
        <w:t xml:space="preserve">Για την ανάμειξη του διαλύματος Δ1 με το διάλυμα Δ3 για την παρασκευή του διαλύματος Δ4 </w:t>
      </w:r>
      <w:r>
        <w:rPr>
          <w:rFonts w:cstheme="minorHAnsi"/>
          <w:lang w:val="el-GR" w:bidi="he-IL"/>
        </w:rPr>
        <w:lastRenderedPageBreak/>
        <w:t>ισχύει:</w:t>
      </w:r>
    </w:p>
    <w:p w14:paraId="4CD4238D" w14:textId="77777777" w:rsidR="00596A9C" w:rsidRDefault="00000000">
      <w:pPr>
        <w:pStyle w:val="TrapezaThematonStyle"/>
        <w:widowControl w:val="0"/>
        <w:spacing w:line="360" w:lineRule="auto"/>
        <w:jc w:val="both"/>
        <w:rPr>
          <w:rFonts w:cstheme="minorHAnsi"/>
          <w:lang w:val="el-GR"/>
        </w:rPr>
      </w:pPr>
      <w:r>
        <w:rPr>
          <w:rFonts w:cstheme="minorHAnsi"/>
          <w:lang w:val="el-GR"/>
        </w:rPr>
        <w:t>c</w:t>
      </w:r>
      <w:r>
        <w:rPr>
          <w:rFonts w:cstheme="minorHAnsi"/>
          <w:vertAlign w:val="subscript"/>
          <w:lang w:val="el-GR"/>
        </w:rPr>
        <w:t>1</w:t>
      </w:r>
      <w:r>
        <w:rPr>
          <w:rFonts w:cstheme="minorHAnsi"/>
          <w:lang w:val="el-GR"/>
        </w:rPr>
        <w:sym w:font="Symbol" w:char="F0D7"/>
      </w:r>
      <w:r>
        <w:rPr>
          <w:rFonts w:cstheme="minorHAnsi"/>
          <w:lang w:val="el-GR"/>
        </w:rPr>
        <w:t>V</w:t>
      </w:r>
      <w:r>
        <w:rPr>
          <w:rFonts w:cstheme="minorHAnsi"/>
          <w:vertAlign w:val="subscript"/>
          <w:lang w:val="el-GR"/>
        </w:rPr>
        <w:t xml:space="preserve">1 </w:t>
      </w:r>
      <w:r>
        <w:rPr>
          <w:rFonts w:cstheme="minorHAnsi"/>
          <w:lang w:val="el-GR"/>
        </w:rPr>
        <w:t>+ c</w:t>
      </w:r>
      <w:r>
        <w:rPr>
          <w:rFonts w:cstheme="minorHAnsi"/>
          <w:vertAlign w:val="subscript"/>
          <w:lang w:val="el-GR"/>
        </w:rPr>
        <w:t>3</w:t>
      </w:r>
      <w:r>
        <w:rPr>
          <w:rFonts w:cstheme="minorHAnsi"/>
          <w:lang w:val="el-GR"/>
        </w:rPr>
        <w:sym w:font="Symbol" w:char="F0D7"/>
      </w:r>
      <w:r>
        <w:rPr>
          <w:rFonts w:cstheme="minorHAnsi"/>
          <w:lang w:val="el-GR"/>
        </w:rPr>
        <w:t>V</w:t>
      </w:r>
      <w:r>
        <w:rPr>
          <w:rFonts w:cstheme="minorHAnsi"/>
          <w:vertAlign w:val="subscript"/>
          <w:lang w:val="el-GR"/>
        </w:rPr>
        <w:t>3</w:t>
      </w:r>
      <w:r>
        <w:rPr>
          <w:rFonts w:cstheme="minorHAnsi"/>
          <w:lang w:val="el-GR"/>
        </w:rPr>
        <w:t xml:space="preserve"> =c</w:t>
      </w:r>
      <w:r>
        <w:rPr>
          <w:rFonts w:cstheme="minorHAnsi"/>
          <w:vertAlign w:val="subscript"/>
          <w:lang w:val="el-GR"/>
        </w:rPr>
        <w:t>4</w:t>
      </w:r>
      <w:r>
        <w:rPr>
          <w:rFonts w:cstheme="minorHAnsi"/>
          <w:lang w:val="el-GR"/>
        </w:rPr>
        <w:sym w:font="Symbol" w:char="F0D7"/>
      </w:r>
      <w:r>
        <w:rPr>
          <w:rFonts w:cstheme="minorHAnsi"/>
          <w:lang w:val="el-GR"/>
        </w:rPr>
        <w:t>V</w:t>
      </w:r>
      <w:r>
        <w:rPr>
          <w:rFonts w:cstheme="minorHAnsi"/>
          <w:vertAlign w:val="subscript"/>
          <w:lang w:val="el-GR"/>
        </w:rPr>
        <w:t xml:space="preserve">4 </w:t>
      </w:r>
      <w:r>
        <w:rPr>
          <w:rFonts w:cstheme="minorHAnsi"/>
          <w:lang w:val="el-GR"/>
        </w:rPr>
        <w:sym w:font="Symbol" w:char="F0DE"/>
      </w:r>
      <w:r>
        <w:rPr>
          <w:rFonts w:cstheme="minorHAnsi"/>
          <w:lang w:val="el-GR"/>
        </w:rPr>
        <w:t xml:space="preserve"> 0,1 Μ</w:t>
      </w:r>
      <w:r>
        <w:rPr>
          <w:rFonts w:cstheme="minorHAnsi"/>
          <w:lang w:val="el-GR"/>
        </w:rPr>
        <w:sym w:font="Symbol" w:char="F0D7"/>
      </w:r>
      <w:r>
        <w:rPr>
          <w:rFonts w:cstheme="minorHAnsi"/>
          <w:lang w:val="el-GR"/>
        </w:rPr>
        <w:t xml:space="preserve">300 </w:t>
      </w:r>
      <w:r>
        <w:rPr>
          <w:rFonts w:cstheme="minorHAnsi"/>
        </w:rPr>
        <w:t>mL</w:t>
      </w:r>
      <w:r>
        <w:rPr>
          <w:rFonts w:cstheme="minorHAnsi"/>
          <w:vertAlign w:val="subscript"/>
          <w:lang w:val="el-GR"/>
        </w:rPr>
        <w:t xml:space="preserve"> </w:t>
      </w:r>
      <w:r>
        <w:rPr>
          <w:rFonts w:cstheme="minorHAnsi"/>
          <w:lang w:val="el-GR"/>
        </w:rPr>
        <w:t>+ 0,2 Μ</w:t>
      </w:r>
      <w:r>
        <w:rPr>
          <w:rFonts w:cstheme="minorHAnsi"/>
          <w:lang w:val="el-GR"/>
        </w:rPr>
        <w:sym w:font="Symbol" w:char="F0D7"/>
      </w:r>
      <w:r>
        <w:rPr>
          <w:rFonts w:cstheme="minorHAnsi"/>
          <w:lang w:val="el-GR"/>
        </w:rPr>
        <w:t xml:space="preserve">300 </w:t>
      </w:r>
      <w:r>
        <w:rPr>
          <w:rFonts w:cstheme="minorHAnsi"/>
        </w:rPr>
        <w:t>mL</w:t>
      </w:r>
      <w:r>
        <w:rPr>
          <w:rFonts w:cstheme="minorHAnsi"/>
          <w:lang w:val="el-GR"/>
        </w:rPr>
        <w:t xml:space="preserve"> =</w:t>
      </w:r>
      <w:r>
        <w:rPr>
          <w:rFonts w:cstheme="minorHAnsi"/>
        </w:rPr>
        <w:t>c</w:t>
      </w:r>
      <w:r>
        <w:rPr>
          <w:rFonts w:cstheme="minorHAnsi"/>
          <w:vertAlign w:val="subscript"/>
          <w:lang w:val="el-GR"/>
        </w:rPr>
        <w:t>4</w:t>
      </w:r>
      <w:r>
        <w:rPr>
          <w:rFonts w:cstheme="minorHAnsi"/>
          <w:lang w:val="el-GR"/>
        </w:rPr>
        <w:sym w:font="Symbol" w:char="F0D7"/>
      </w:r>
      <w:r>
        <w:rPr>
          <w:rFonts w:cstheme="minorHAnsi"/>
          <w:lang w:val="el-GR"/>
        </w:rPr>
        <w:t xml:space="preserve">600 mL </w:t>
      </w:r>
      <w:r>
        <w:rPr>
          <w:rFonts w:cstheme="minorHAnsi"/>
          <w:lang w:val="el-GR"/>
        </w:rPr>
        <w:sym w:font="Symbol" w:char="F0DE"/>
      </w:r>
      <w:r>
        <w:rPr>
          <w:rFonts w:cstheme="minorHAnsi"/>
          <w:lang w:val="el-GR"/>
        </w:rPr>
        <w:t xml:space="preserve"> </w:t>
      </w:r>
      <w:r>
        <w:rPr>
          <w:rFonts w:cstheme="minorHAnsi"/>
        </w:rPr>
        <w:t>c</w:t>
      </w:r>
      <w:r>
        <w:rPr>
          <w:rFonts w:cstheme="minorHAnsi"/>
          <w:vertAlign w:val="subscript"/>
          <w:lang w:val="el-GR"/>
        </w:rPr>
        <w:t xml:space="preserve">4 </w:t>
      </w:r>
      <w:r>
        <w:rPr>
          <w:rFonts w:cstheme="minorHAnsi"/>
          <w:lang w:val="el-GR"/>
        </w:rPr>
        <w:t xml:space="preserve">= 0,15 </w:t>
      </w:r>
      <w:r>
        <w:rPr>
          <w:rFonts w:cstheme="minorHAnsi"/>
        </w:rPr>
        <w:t>M</w:t>
      </w:r>
    </w:p>
    <w:p w14:paraId="0164ACAC" w14:textId="77777777" w:rsidR="00596A9C" w:rsidRDefault="00000000">
      <w:pPr>
        <w:pStyle w:val="TrapezaThematonStyle"/>
        <w:widowControl w:val="0"/>
        <w:spacing w:line="360" w:lineRule="auto"/>
        <w:jc w:val="both"/>
        <w:rPr>
          <w:rFonts w:cstheme="minorHAnsi"/>
          <w:lang w:val="el-GR"/>
        </w:rPr>
      </w:pPr>
      <w:r>
        <w:rPr>
          <w:rFonts w:cstheme="minorHAnsi"/>
          <w:lang w:val="el-GR"/>
        </w:rPr>
        <w:t xml:space="preserve">Επομένως η συγκέντρωση του τελικού διαλύματος Δ4 είναι 0,15 </w:t>
      </w:r>
      <w:r>
        <w:rPr>
          <w:rFonts w:cstheme="minorHAnsi"/>
        </w:rPr>
        <w:t>M</w:t>
      </w:r>
      <w:r>
        <w:rPr>
          <w:rFonts w:cstheme="minorHAnsi"/>
          <w:lang w:val="el-GR"/>
        </w:rPr>
        <w:t>.</w:t>
      </w:r>
    </w:p>
    <w:p w14:paraId="0E40EACD" w14:textId="77777777" w:rsidR="00596A9C" w:rsidRDefault="00596A9C">
      <w:pPr>
        <w:pStyle w:val="TrapezaThematonStyle"/>
        <w:widowControl w:val="0"/>
        <w:spacing w:line="360" w:lineRule="auto"/>
        <w:jc w:val="both"/>
        <w:rPr>
          <w:rFonts w:cstheme="minorHAnsi"/>
          <w:lang w:val="el-GR"/>
        </w:rPr>
      </w:pPr>
    </w:p>
    <w:p w14:paraId="6B7C634F" w14:textId="77777777" w:rsidR="00596A9C" w:rsidRDefault="00596A9C">
      <w:pPr>
        <w:pStyle w:val="TrapezaThematonStyle"/>
        <w:jc w:val="both"/>
        <w:rPr>
          <w:lang w:val="el-GR"/>
        </w:rPr>
        <w:sectPr w:rsidR="00596A9C">
          <w:type w:val="continuous"/>
          <w:pgSz w:w="11906" w:h="16838"/>
          <w:pgMar w:top="1080" w:right="1080" w:bottom="1080" w:left="1080" w:header="720" w:footer="720" w:gutter="0"/>
          <w:cols w:space="720"/>
        </w:sectPr>
      </w:pPr>
    </w:p>
    <w:p w14:paraId="1DFAB2D1"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11848</w:t>
      </w:r>
    </w:p>
    <w:p w14:paraId="35AAC761" w14:textId="77777777" w:rsidR="00596A9C" w:rsidRDefault="00000000">
      <w:pPr>
        <w:pStyle w:val="TrapezaThematonStyle"/>
        <w:spacing w:line="360" w:lineRule="auto"/>
        <w:rPr>
          <w:rFonts w:asciiTheme="minorHAnsi" w:hAnsiTheme="minorHAnsi" w:cstheme="minorHAnsi"/>
          <w:lang w:val="el-GR"/>
        </w:rPr>
      </w:pPr>
      <w:r>
        <w:rPr>
          <w:rFonts w:asciiTheme="minorHAnsi" w:hAnsiTheme="minorHAnsi" w:cstheme="minorHAnsi"/>
          <w:u w:val="thick" w:color="000000"/>
          <w:lang w:val="el-GR"/>
        </w:rPr>
        <w:t xml:space="preserve">Θέμα 4ο </w:t>
      </w:r>
    </w:p>
    <w:p w14:paraId="73AFAAB4" w14:textId="77777777" w:rsidR="00596A9C" w:rsidRDefault="00000000">
      <w:pPr>
        <w:pStyle w:val="TrapezaThematonStyle"/>
        <w:spacing w:line="360" w:lineRule="auto"/>
        <w:ind w:right="113"/>
        <w:jc w:val="both"/>
        <w:rPr>
          <w:rFonts w:asciiTheme="minorHAnsi" w:hAnsiTheme="minorHAnsi" w:cstheme="minorHAnsi"/>
          <w:lang w:val="el-GR"/>
        </w:rPr>
      </w:pPr>
      <w:r>
        <w:rPr>
          <w:rFonts w:asciiTheme="minorHAnsi" w:hAnsiTheme="minorHAnsi" w:cstheme="minorHAnsi"/>
          <w:lang w:val="el-GR"/>
        </w:rPr>
        <w:t>Το υδροχλωρικό οξύ (</w:t>
      </w:r>
      <w:r>
        <w:rPr>
          <w:rFonts w:asciiTheme="minorHAnsi" w:hAnsiTheme="minorHAnsi" w:cstheme="minorHAnsi"/>
        </w:rPr>
        <w:t>HCl</w:t>
      </w:r>
      <w:r>
        <w:rPr>
          <w:rFonts w:asciiTheme="minorHAnsi" w:hAnsiTheme="minorHAnsi" w:cstheme="minorHAnsi"/>
          <w:lang w:val="el-GR"/>
        </w:rPr>
        <w:t xml:space="preserve">) χρησιμοποιείται ως οικιακό καθαριστικό. Κατά τη χρήση του απαιτείται ιδιαίτερη προσοχή ιδίως όταν πρόκειται για πυκνά διαλύματα. </w:t>
      </w:r>
    </w:p>
    <w:p w14:paraId="3534ACC2" w14:textId="77777777" w:rsidR="00596A9C" w:rsidRDefault="00000000">
      <w:pPr>
        <w:pStyle w:val="TrapezaThematonStyle"/>
        <w:spacing w:line="360" w:lineRule="auto"/>
        <w:ind w:left="567" w:right="113"/>
        <w:jc w:val="both"/>
        <w:rPr>
          <w:rFonts w:asciiTheme="minorHAnsi" w:hAnsiTheme="minorHAnsi" w:cstheme="minorHAnsi"/>
          <w:i/>
          <w:lang w:val="el-GR"/>
        </w:rPr>
      </w:pPr>
      <w:r>
        <w:rPr>
          <w:rFonts w:asciiTheme="minorHAnsi" w:hAnsiTheme="minorHAnsi" w:cstheme="minorHAnsi"/>
          <w:b/>
          <w:lang w:val="el-GR"/>
        </w:rPr>
        <w:t>α</w:t>
      </w:r>
      <w:r>
        <w:rPr>
          <w:rFonts w:asciiTheme="minorHAnsi" w:hAnsiTheme="minorHAnsi" w:cstheme="minorHAnsi"/>
          <w:lang w:val="el-GR"/>
        </w:rPr>
        <w:t xml:space="preserve">) Να υπολογίσετε τη μάζα (σε </w:t>
      </w:r>
      <w:r>
        <w:rPr>
          <w:rFonts w:asciiTheme="minorHAnsi" w:hAnsiTheme="minorHAnsi" w:cstheme="minorHAnsi"/>
        </w:rPr>
        <w:t>g</w:t>
      </w:r>
      <w:r>
        <w:rPr>
          <w:rFonts w:asciiTheme="minorHAnsi" w:hAnsiTheme="minorHAnsi" w:cstheme="minorHAnsi"/>
          <w:lang w:val="el-GR"/>
        </w:rPr>
        <w:t xml:space="preserve">) του </w:t>
      </w:r>
      <w:r>
        <w:rPr>
          <w:rFonts w:asciiTheme="minorHAnsi" w:hAnsiTheme="minorHAnsi" w:cstheme="minorHAnsi"/>
        </w:rPr>
        <w:t>HCl</w:t>
      </w:r>
      <w:r>
        <w:rPr>
          <w:rFonts w:asciiTheme="minorHAnsi" w:hAnsiTheme="minorHAnsi" w:cstheme="minorHAnsi"/>
          <w:lang w:val="el-GR"/>
        </w:rPr>
        <w:t xml:space="preserve"> που περιέχεται σε 100 </w:t>
      </w:r>
      <w:r>
        <w:rPr>
          <w:rFonts w:asciiTheme="minorHAnsi" w:hAnsiTheme="minorHAnsi" w:cstheme="minorHAnsi"/>
        </w:rPr>
        <w:t>mL</w:t>
      </w:r>
      <w:r>
        <w:rPr>
          <w:rFonts w:asciiTheme="minorHAnsi" w:hAnsiTheme="minorHAnsi" w:cstheme="minorHAnsi"/>
          <w:lang w:val="el-GR"/>
        </w:rPr>
        <w:t xml:space="preserve"> διαλύματος Η</w:t>
      </w:r>
      <w:r>
        <w:rPr>
          <w:rFonts w:asciiTheme="minorHAnsi" w:hAnsiTheme="minorHAnsi" w:cstheme="minorHAnsi"/>
        </w:rPr>
        <w:t>Cl</w:t>
      </w:r>
      <w:r>
        <w:rPr>
          <w:rFonts w:asciiTheme="minorHAnsi" w:hAnsiTheme="minorHAnsi" w:cstheme="minorHAnsi"/>
          <w:lang w:val="el-GR"/>
        </w:rPr>
        <w:t xml:space="preserve"> 0,2 Μ (διάλυμα Δ1).</w:t>
      </w:r>
      <w:r>
        <w:rPr>
          <w:rFonts w:asciiTheme="minorHAnsi" w:hAnsiTheme="minorHAnsi" w:cstheme="minorHAnsi"/>
          <w:i/>
          <w:lang w:val="el-GR"/>
        </w:rPr>
        <w:t xml:space="preserve"> (μονάδες 7)</w:t>
      </w:r>
    </w:p>
    <w:p w14:paraId="40D46193" w14:textId="77777777" w:rsidR="00596A9C" w:rsidRDefault="00000000">
      <w:pPr>
        <w:pStyle w:val="TrapezaThematonStyle"/>
        <w:spacing w:line="360" w:lineRule="auto"/>
        <w:ind w:left="567" w:right="113"/>
        <w:jc w:val="both"/>
        <w:rPr>
          <w:rFonts w:asciiTheme="minorHAnsi" w:hAnsiTheme="minorHAnsi" w:cstheme="minorHAnsi"/>
          <w:i/>
          <w:lang w:val="el-GR"/>
        </w:rPr>
      </w:pPr>
      <w:r>
        <w:rPr>
          <w:rFonts w:asciiTheme="minorHAnsi" w:hAnsiTheme="minorHAnsi" w:cstheme="minorHAnsi"/>
          <w:b/>
          <w:lang w:val="el-GR"/>
        </w:rPr>
        <w:t>β</w:t>
      </w:r>
      <w:r>
        <w:rPr>
          <w:rFonts w:asciiTheme="minorHAnsi" w:hAnsiTheme="minorHAnsi" w:cstheme="minorHAnsi"/>
          <w:lang w:val="el-GR"/>
        </w:rPr>
        <w:t xml:space="preserve">)  Να υπολογίσετε πόσα </w:t>
      </w:r>
      <w:r>
        <w:rPr>
          <w:rFonts w:asciiTheme="minorHAnsi" w:hAnsiTheme="minorHAnsi" w:cstheme="minorHAnsi"/>
        </w:rPr>
        <w:t>mL</w:t>
      </w:r>
      <w:r>
        <w:rPr>
          <w:rFonts w:asciiTheme="minorHAnsi" w:hAnsiTheme="minorHAnsi" w:cstheme="minorHAnsi"/>
          <w:lang w:val="el-GR"/>
        </w:rPr>
        <w:t xml:space="preserve"> νερού πρέπει να προστεθούν σε 100 </w:t>
      </w:r>
      <w:r>
        <w:rPr>
          <w:rFonts w:asciiTheme="minorHAnsi" w:hAnsiTheme="minorHAnsi" w:cstheme="minorHAnsi"/>
        </w:rPr>
        <w:t>mL</w:t>
      </w:r>
      <w:r>
        <w:rPr>
          <w:rFonts w:asciiTheme="minorHAnsi" w:hAnsiTheme="minorHAnsi" w:cstheme="minorHAnsi"/>
          <w:lang w:val="el-GR"/>
        </w:rPr>
        <w:t xml:space="preserve"> του διαλύματος Δ1, για να προκύψει διάλυμα Δ2 συγκέντρωσης 0,05 Μ.</w:t>
      </w:r>
      <w:r>
        <w:rPr>
          <w:rFonts w:asciiTheme="minorHAnsi" w:hAnsiTheme="minorHAnsi" w:cstheme="minorHAnsi"/>
          <w:i/>
          <w:lang w:val="el-GR"/>
        </w:rPr>
        <w:t xml:space="preserve"> (μονάδες 8)</w:t>
      </w:r>
    </w:p>
    <w:p w14:paraId="2EB008BD" w14:textId="77777777" w:rsidR="00596A9C" w:rsidRDefault="00000000">
      <w:pPr>
        <w:pStyle w:val="TrapezaThematonStyle"/>
        <w:spacing w:line="360" w:lineRule="auto"/>
        <w:ind w:left="567" w:right="112"/>
        <w:jc w:val="both"/>
        <w:rPr>
          <w:rFonts w:asciiTheme="minorHAnsi" w:hAnsiTheme="minorHAnsi" w:cstheme="minorHAnsi"/>
          <w:i/>
          <w:lang w:val="el-GR"/>
        </w:rPr>
      </w:pPr>
      <w:r>
        <w:rPr>
          <w:rFonts w:asciiTheme="minorHAnsi" w:hAnsiTheme="minorHAnsi" w:cstheme="minorHAnsi"/>
          <w:b/>
          <w:lang w:val="el-GR"/>
        </w:rPr>
        <w:t xml:space="preserve">γ) </w:t>
      </w:r>
      <w:r>
        <w:rPr>
          <w:rFonts w:asciiTheme="minorHAnsi" w:hAnsiTheme="minorHAnsi" w:cstheme="minorHAnsi"/>
          <w:lang w:val="el-GR"/>
        </w:rPr>
        <w:t>Να υπολογίσετε πόσα mL του διαλύματος Δ1 πρέπει να αναμειχθούν με 200 mL του διαλύματος Δ2 για να προκύψει διάλυμα Δ3 με συγκέντρωση 0,1 Μ.</w:t>
      </w:r>
      <w:r>
        <w:rPr>
          <w:rFonts w:asciiTheme="minorHAnsi" w:hAnsiTheme="minorHAnsi" w:cstheme="minorHAnsi"/>
          <w:i/>
          <w:lang w:val="el-GR"/>
        </w:rPr>
        <w:t xml:space="preserve"> (μονάδες 10)</w:t>
      </w:r>
    </w:p>
    <w:p w14:paraId="324C0750" w14:textId="77777777" w:rsidR="00596A9C" w:rsidRDefault="00000000">
      <w:pPr>
        <w:pStyle w:val="TrapezaThematonStyle"/>
        <w:spacing w:line="360" w:lineRule="auto"/>
        <w:ind w:right="112"/>
        <w:jc w:val="both"/>
        <w:rPr>
          <w:rFonts w:asciiTheme="minorHAnsi" w:hAnsiTheme="minorHAnsi" w:cstheme="minorHAnsi"/>
          <w:lang w:val="el-GR"/>
        </w:rPr>
      </w:pPr>
      <w:r>
        <w:rPr>
          <w:rFonts w:asciiTheme="minorHAnsi" w:hAnsiTheme="minorHAnsi" w:cstheme="minorHAnsi"/>
          <w:lang w:val="el-GR"/>
        </w:rPr>
        <w:t xml:space="preserve">Δίνονται οι σχετικές ατομικές μάζες: </w:t>
      </w:r>
      <w:r>
        <w:rPr>
          <w:rFonts w:asciiTheme="minorHAnsi" w:hAnsiTheme="minorHAnsi" w:cstheme="minorHAnsi"/>
          <w:i/>
        </w:rPr>
        <w:t>A</w:t>
      </w:r>
      <w:r>
        <w:rPr>
          <w:rFonts w:asciiTheme="minorHAnsi" w:hAnsiTheme="minorHAnsi" w:cstheme="minorHAnsi"/>
        </w:rPr>
        <w:t>r</w:t>
      </w:r>
      <w:r>
        <w:rPr>
          <w:rFonts w:asciiTheme="minorHAnsi" w:hAnsiTheme="minorHAnsi" w:cstheme="minorHAnsi"/>
          <w:lang w:val="el-GR"/>
        </w:rPr>
        <w:t xml:space="preserve"> (</w:t>
      </w:r>
      <w:r>
        <w:rPr>
          <w:rFonts w:asciiTheme="minorHAnsi" w:hAnsiTheme="minorHAnsi" w:cstheme="minorHAnsi"/>
        </w:rPr>
        <w:t>H</w:t>
      </w:r>
      <w:r>
        <w:rPr>
          <w:rFonts w:asciiTheme="minorHAnsi" w:hAnsiTheme="minorHAnsi" w:cstheme="minorHAnsi"/>
          <w:lang w:val="el-GR"/>
        </w:rPr>
        <w:t xml:space="preserve">)=1, </w:t>
      </w:r>
      <w:r>
        <w:rPr>
          <w:rFonts w:asciiTheme="minorHAnsi" w:hAnsiTheme="minorHAnsi" w:cstheme="minorHAnsi"/>
          <w:i/>
        </w:rPr>
        <w:t>A</w:t>
      </w:r>
      <w:r>
        <w:rPr>
          <w:rFonts w:asciiTheme="minorHAnsi" w:hAnsiTheme="minorHAnsi" w:cstheme="minorHAnsi"/>
        </w:rPr>
        <w:t>r</w:t>
      </w:r>
      <w:r>
        <w:rPr>
          <w:rFonts w:asciiTheme="minorHAnsi" w:hAnsiTheme="minorHAnsi" w:cstheme="minorHAnsi"/>
          <w:lang w:val="el-GR"/>
        </w:rPr>
        <w:t xml:space="preserve"> (</w:t>
      </w:r>
      <w:r>
        <w:rPr>
          <w:rFonts w:asciiTheme="minorHAnsi" w:hAnsiTheme="minorHAnsi" w:cstheme="minorHAnsi"/>
        </w:rPr>
        <w:t>Cl</w:t>
      </w:r>
      <w:r>
        <w:rPr>
          <w:rFonts w:asciiTheme="minorHAnsi" w:hAnsiTheme="minorHAnsi" w:cstheme="minorHAnsi"/>
          <w:lang w:val="el-GR"/>
        </w:rPr>
        <w:t>) =35,5</w:t>
      </w:r>
    </w:p>
    <w:p w14:paraId="29C15AEF" w14:textId="77777777" w:rsidR="00596A9C" w:rsidRDefault="00000000">
      <w:pPr>
        <w:pStyle w:val="TrapezaThematonStyle"/>
        <w:spacing w:line="360" w:lineRule="auto"/>
        <w:ind w:right="113"/>
        <w:jc w:val="right"/>
        <w:rPr>
          <w:rFonts w:asciiTheme="minorHAnsi" w:hAnsiTheme="minorHAnsi" w:cstheme="minorHAnsi"/>
          <w:b/>
          <w:i/>
          <w:lang w:val="el-GR"/>
        </w:rPr>
      </w:pPr>
      <w:r>
        <w:rPr>
          <w:rFonts w:asciiTheme="minorHAnsi" w:hAnsiTheme="minorHAnsi" w:cstheme="minorHAnsi"/>
          <w:b/>
          <w:i/>
          <w:lang w:val="el-GR"/>
        </w:rPr>
        <w:t>Μονάδες 25</w:t>
      </w:r>
    </w:p>
    <w:p w14:paraId="79CA589D" w14:textId="77777777" w:rsidR="00596A9C" w:rsidRDefault="00596A9C">
      <w:pPr>
        <w:pStyle w:val="TrapezaThematonStyle"/>
        <w:spacing w:line="360" w:lineRule="auto"/>
        <w:ind w:right="112"/>
        <w:jc w:val="right"/>
        <w:rPr>
          <w:rFonts w:asciiTheme="minorHAnsi" w:hAnsiTheme="minorHAnsi" w:cstheme="minorHAnsi"/>
          <w:lang w:val="el-GR"/>
        </w:rPr>
      </w:pPr>
    </w:p>
    <w:p w14:paraId="62B67E69" w14:textId="77777777" w:rsidR="00596A9C" w:rsidRDefault="00596A9C">
      <w:pPr>
        <w:pStyle w:val="TrapezaThematonStyle"/>
        <w:spacing w:line="360" w:lineRule="auto"/>
        <w:ind w:right="112"/>
        <w:jc w:val="right"/>
        <w:rPr>
          <w:rFonts w:asciiTheme="minorHAnsi" w:hAnsiTheme="minorHAnsi" w:cstheme="minorHAnsi"/>
          <w:lang w:val="el-GR"/>
        </w:rPr>
      </w:pPr>
    </w:p>
    <w:p w14:paraId="0E1C7A42" w14:textId="77777777" w:rsidR="00596A9C" w:rsidRDefault="00596A9C">
      <w:pPr>
        <w:pStyle w:val="TrapezaThematonStyle"/>
        <w:spacing w:line="360" w:lineRule="auto"/>
        <w:ind w:right="112"/>
        <w:jc w:val="right"/>
        <w:rPr>
          <w:rFonts w:asciiTheme="minorHAnsi" w:hAnsiTheme="minorHAnsi" w:cstheme="minorHAnsi"/>
          <w:lang w:val="el-GR"/>
        </w:rPr>
      </w:pPr>
    </w:p>
    <w:p w14:paraId="758AEFF8" w14:textId="77777777" w:rsidR="00596A9C" w:rsidRDefault="00596A9C">
      <w:pPr>
        <w:pStyle w:val="TrapezaThematonStyle"/>
        <w:spacing w:line="360" w:lineRule="auto"/>
        <w:ind w:right="112"/>
        <w:jc w:val="right"/>
        <w:rPr>
          <w:rFonts w:asciiTheme="minorHAnsi" w:hAnsiTheme="minorHAnsi" w:cstheme="minorHAnsi"/>
          <w:lang w:val="el-GR"/>
        </w:rPr>
      </w:pPr>
    </w:p>
    <w:p w14:paraId="6E24ED8F" w14:textId="77777777" w:rsidR="00596A9C" w:rsidRDefault="00596A9C">
      <w:pPr>
        <w:pStyle w:val="TrapezaThematonStyle"/>
        <w:spacing w:line="360" w:lineRule="auto"/>
        <w:ind w:right="112"/>
        <w:jc w:val="right"/>
        <w:rPr>
          <w:rFonts w:asciiTheme="minorHAnsi" w:hAnsiTheme="minorHAnsi" w:cstheme="minorHAnsi"/>
          <w:lang w:val="el-GR"/>
        </w:rPr>
      </w:pPr>
    </w:p>
    <w:p w14:paraId="19BA7984" w14:textId="77777777" w:rsidR="00596A9C" w:rsidRDefault="00596A9C">
      <w:pPr>
        <w:pStyle w:val="TrapezaThematonStyle"/>
        <w:spacing w:line="360" w:lineRule="auto"/>
        <w:ind w:right="112"/>
        <w:jc w:val="right"/>
        <w:rPr>
          <w:rFonts w:asciiTheme="minorHAnsi" w:hAnsiTheme="minorHAnsi" w:cstheme="minorHAnsi"/>
          <w:lang w:val="el-GR"/>
        </w:rPr>
      </w:pPr>
    </w:p>
    <w:p w14:paraId="21D48C74" w14:textId="77777777" w:rsidR="00596A9C" w:rsidRDefault="00596A9C">
      <w:pPr>
        <w:pStyle w:val="TrapezaThematonStyle"/>
        <w:spacing w:line="360" w:lineRule="auto"/>
        <w:ind w:right="112"/>
        <w:jc w:val="right"/>
        <w:rPr>
          <w:rFonts w:asciiTheme="minorHAnsi" w:hAnsiTheme="minorHAnsi" w:cstheme="minorHAnsi"/>
          <w:lang w:val="el-GR"/>
        </w:rPr>
      </w:pPr>
    </w:p>
    <w:p w14:paraId="721D0D43" w14:textId="77777777" w:rsidR="00596A9C" w:rsidRDefault="00596A9C">
      <w:pPr>
        <w:pStyle w:val="TrapezaThematonStyle"/>
        <w:ind w:right="112"/>
        <w:jc w:val="right"/>
        <w:rPr>
          <w:rFonts w:asciiTheme="minorHAnsi" w:hAnsiTheme="minorHAnsi" w:cstheme="minorHAnsi"/>
          <w:lang w:val="el-GR"/>
        </w:rPr>
        <w:sectPr w:rsidR="00596A9C">
          <w:type w:val="continuous"/>
          <w:pgSz w:w="11906" w:h="16838"/>
          <w:pgMar w:top="1080" w:right="1080" w:bottom="1080" w:left="1080" w:header="720" w:footer="720" w:gutter="0"/>
          <w:cols w:space="720"/>
        </w:sectPr>
      </w:pPr>
    </w:p>
    <w:p w14:paraId="5F92BC59"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11848</w:t>
      </w:r>
    </w:p>
    <w:p w14:paraId="1B5089A9" w14:textId="77777777" w:rsidR="00596A9C" w:rsidRDefault="00000000">
      <w:pPr>
        <w:pStyle w:val="TrapezaThematonStyle"/>
        <w:spacing w:line="360" w:lineRule="auto"/>
        <w:jc w:val="both"/>
        <w:rPr>
          <w:rFonts w:cstheme="minorHAnsi"/>
          <w:b/>
          <w:lang w:val="el-GR"/>
        </w:rPr>
      </w:pPr>
      <w:r>
        <w:rPr>
          <w:rFonts w:cstheme="minorHAnsi"/>
          <w:b/>
          <w:lang w:val="el-GR"/>
        </w:rPr>
        <w:t>Ενδεικτική επίλυση</w:t>
      </w:r>
    </w:p>
    <w:p w14:paraId="7BBDDE60" w14:textId="77777777" w:rsidR="00596A9C" w:rsidRDefault="00000000">
      <w:pPr>
        <w:pStyle w:val="TrapezaThematonStyle"/>
        <w:spacing w:line="360" w:lineRule="auto"/>
        <w:jc w:val="both"/>
        <w:rPr>
          <w:rFonts w:cstheme="minorHAnsi"/>
          <w:lang w:val="el-GR"/>
        </w:rPr>
      </w:pPr>
      <w:r>
        <w:rPr>
          <w:rFonts w:cstheme="minorHAnsi"/>
          <w:b/>
          <w:lang w:val="el-GR"/>
        </w:rPr>
        <w:t>α)</w:t>
      </w:r>
      <w:r>
        <w:rPr>
          <w:rFonts w:cstheme="minorHAnsi"/>
          <w:lang w:val="el-GR"/>
        </w:rPr>
        <w:t xml:space="preserve"> Τα </w:t>
      </w:r>
      <w:r>
        <w:rPr>
          <w:rFonts w:cstheme="minorHAnsi"/>
        </w:rPr>
        <w:t>mol</w:t>
      </w:r>
      <w:r>
        <w:rPr>
          <w:rFonts w:cstheme="minorHAnsi"/>
          <w:lang w:val="el-GR"/>
        </w:rPr>
        <w:t xml:space="preserve"> που περιέχονται στα 100 </w:t>
      </w:r>
      <w:r>
        <w:rPr>
          <w:rFonts w:cstheme="minorHAnsi"/>
        </w:rPr>
        <w:t>mL</w:t>
      </w:r>
      <w:r>
        <w:rPr>
          <w:rFonts w:cstheme="minorHAnsi"/>
          <w:lang w:val="el-GR"/>
        </w:rPr>
        <w:t xml:space="preserve"> υδατικού διαλύματος </w:t>
      </w:r>
      <w:r>
        <w:rPr>
          <w:rFonts w:cstheme="minorHAnsi"/>
        </w:rPr>
        <w:t>HCl</w:t>
      </w:r>
      <w:r>
        <w:rPr>
          <w:rFonts w:cstheme="minorHAnsi"/>
          <w:lang w:val="el-GR"/>
        </w:rPr>
        <w:t xml:space="preserve"> 0,2 Μ είναι: </w:t>
      </w:r>
    </w:p>
    <w:p w14:paraId="3E08FBBE" w14:textId="77777777" w:rsidR="00596A9C" w:rsidRDefault="00000000">
      <w:pPr>
        <w:pStyle w:val="TrapezaThematonStyle"/>
        <w:spacing w:line="360" w:lineRule="auto"/>
        <w:jc w:val="both"/>
        <w:rPr>
          <w:rFonts w:cstheme="minorHAnsi"/>
        </w:rPr>
      </w:pPr>
      <m:oMath>
        <m:r>
          <w:rPr>
            <w:rFonts w:ascii="Cambria Math" w:eastAsia="Cambria Math" w:hAnsi="Cambria Math" w:cstheme="minorHAnsi"/>
          </w:rPr>
          <m:t>c=</m:t>
        </m:r>
        <m:f>
          <m:fPr>
            <m:ctrlPr>
              <w:rPr>
                <w:rFonts w:ascii="Cambria Math" w:hAnsi="Cambria Math" w:cstheme="minorHAnsi"/>
                <w:lang w:val="el-GR"/>
              </w:rPr>
            </m:ctrlPr>
          </m:fPr>
          <m:num>
            <m:r>
              <w:rPr>
                <w:rFonts w:ascii="Cambria Math" w:eastAsia="Cambria Math" w:hAnsi="Cambria Math" w:cstheme="minorHAnsi"/>
              </w:rPr>
              <m:t>n</m:t>
            </m:r>
          </m:num>
          <m:den>
            <m:r>
              <w:rPr>
                <w:rFonts w:ascii="Cambria Math" w:eastAsia="Cambria Math" w:hAnsi="Cambria Math" w:cstheme="minorHAnsi"/>
              </w:rPr>
              <m:t>V</m:t>
            </m:r>
          </m:den>
        </m:f>
        <m:r>
          <w:rPr>
            <w:rFonts w:ascii="Cambria Math" w:eastAsia="Cambria Math" w:hAnsi="Cambria Math" w:cstheme="minorHAnsi"/>
          </w:rPr>
          <m:t xml:space="preserve"> ⇒n=c∙V ⇒n=0,2 M∙ 0,1 L⇒n=0,02 mol</m:t>
        </m:r>
      </m:oMath>
      <w:r>
        <w:rPr>
          <w:rFonts w:eastAsiaTheme="minorEastAsia" w:cstheme="minorHAnsi"/>
        </w:rPr>
        <w:t xml:space="preserve"> </w:t>
      </w:r>
      <w:r>
        <w:rPr>
          <w:rFonts w:cstheme="minorHAnsi"/>
        </w:rPr>
        <w:t>HCl.</w:t>
      </w:r>
    </w:p>
    <w:p w14:paraId="79AE6D07" w14:textId="77777777" w:rsidR="00596A9C" w:rsidRDefault="00000000">
      <w:pPr>
        <w:pStyle w:val="TrapezaThematonStyle"/>
        <w:spacing w:line="360" w:lineRule="auto"/>
        <w:jc w:val="both"/>
        <w:rPr>
          <w:rFonts w:cstheme="minorHAnsi"/>
          <w:lang w:val="el-GR"/>
        </w:rPr>
      </w:pPr>
      <w:r>
        <w:rPr>
          <w:rFonts w:cstheme="minorHAnsi"/>
          <w:lang w:val="el-GR"/>
        </w:rPr>
        <w:t xml:space="preserve">Η μάζα του </w:t>
      </w:r>
      <w:r>
        <w:rPr>
          <w:rFonts w:cstheme="minorHAnsi"/>
        </w:rPr>
        <w:t>HCl</w:t>
      </w:r>
      <w:r>
        <w:rPr>
          <w:rFonts w:cstheme="minorHAnsi"/>
          <w:lang w:val="el-GR"/>
        </w:rPr>
        <w:t xml:space="preserve"> βρίσκεται από τη σχέση: </w:t>
      </w:r>
      <m:oMath>
        <m:r>
          <w:rPr>
            <w:rFonts w:ascii="Cambria Math" w:eastAsia="Cambria Math" w:hAnsi="Cambria Math" w:cstheme="minorHAnsi"/>
          </w:rPr>
          <m:t>n</m:t>
        </m:r>
        <m:r>
          <w:rPr>
            <w:rFonts w:ascii="Cambria Math" w:eastAsia="Cambria Math" w:hAnsi="Cambria Math" w:cstheme="minorHAnsi"/>
            <w:lang w:val="el-GR"/>
          </w:rPr>
          <m:t>=</m:t>
        </m:r>
        <m:f>
          <m:fPr>
            <m:ctrlPr>
              <w:rPr>
                <w:rFonts w:ascii="Cambria Math" w:hAnsi="Cambria Math" w:cstheme="minorHAnsi"/>
              </w:rPr>
            </m:ctrlPr>
          </m:fPr>
          <m:num>
            <m:r>
              <w:rPr>
                <w:rFonts w:ascii="Cambria Math" w:eastAsia="Cambria Math" w:hAnsi="Cambria Math" w:cstheme="minorHAnsi"/>
              </w:rPr>
              <m:t>m</m:t>
            </m:r>
          </m:num>
          <m:den>
            <m:r>
              <w:rPr>
                <w:rFonts w:ascii="Cambria Math" w:eastAsia="Cambria Math" w:hAnsi="Cambria Math" w:cstheme="minorHAnsi"/>
              </w:rPr>
              <m:t>Mr</m:t>
            </m:r>
          </m:den>
        </m:f>
      </m:oMath>
      <w:r>
        <w:rPr>
          <w:rFonts w:eastAsiaTheme="minorEastAsia" w:cstheme="minorHAnsi"/>
          <w:lang w:val="el-GR"/>
        </w:rPr>
        <w:t xml:space="preserve"> .</w:t>
      </w:r>
    </w:p>
    <w:p w14:paraId="3399B0E9" w14:textId="77777777" w:rsidR="00596A9C" w:rsidRDefault="00000000">
      <w:pPr>
        <w:pStyle w:val="TrapezaThematonStyle"/>
        <w:spacing w:line="360" w:lineRule="auto"/>
        <w:jc w:val="both"/>
        <w:rPr>
          <w:rFonts w:cstheme="minorHAnsi"/>
          <w:lang w:bidi="he-IL"/>
        </w:rPr>
      </w:pPr>
      <w:r>
        <w:rPr>
          <w:rFonts w:cstheme="minorHAnsi"/>
          <w:i/>
          <w:lang w:bidi="he-IL"/>
        </w:rPr>
        <w:t>M</w:t>
      </w:r>
      <w:r>
        <w:rPr>
          <w:rFonts w:cstheme="minorHAnsi"/>
          <w:vertAlign w:val="subscript"/>
          <w:lang w:bidi="he-IL"/>
        </w:rPr>
        <w:t>r</w:t>
      </w:r>
      <w:r>
        <w:rPr>
          <w:rFonts w:cstheme="minorHAnsi"/>
          <w:lang w:bidi="he-IL"/>
        </w:rPr>
        <w:t xml:space="preserve"> (</w:t>
      </w:r>
      <w:r>
        <w:rPr>
          <w:rFonts w:cstheme="minorHAnsi"/>
        </w:rPr>
        <w:t xml:space="preserve">HCl) </w:t>
      </w:r>
      <w:r>
        <w:rPr>
          <w:rFonts w:cstheme="minorHAnsi"/>
          <w:lang w:bidi="he-IL"/>
        </w:rPr>
        <w:t xml:space="preserve">= 1 + 35,5 = 36,5 </w:t>
      </w:r>
    </w:p>
    <w:p w14:paraId="2A24AECA" w14:textId="77777777" w:rsidR="00596A9C" w:rsidRDefault="00000000">
      <w:pPr>
        <w:pStyle w:val="TrapezaThematonStyle"/>
        <w:spacing w:line="360" w:lineRule="auto"/>
        <w:jc w:val="both"/>
        <w:rPr>
          <w:rFonts w:cstheme="minorHAnsi"/>
          <w:lang w:bidi="he-IL"/>
        </w:rPr>
      </w:pPr>
      <w:r>
        <w:rPr>
          <w:rFonts w:cstheme="minorHAnsi"/>
          <w:lang w:val="el-GR" w:bidi="he-IL"/>
        </w:rPr>
        <w:t>Άρα</w:t>
      </w:r>
      <w:r>
        <w:rPr>
          <w:rFonts w:cstheme="minorHAnsi"/>
          <w:lang w:bidi="he-IL"/>
        </w:rPr>
        <w:t xml:space="preserve"> m = n</w:t>
      </w:r>
      <w:r>
        <w:rPr>
          <w:rFonts w:cstheme="minorHAnsi"/>
          <w:lang w:bidi="he-IL"/>
        </w:rPr>
        <w:sym w:font="Symbol" w:char="F0D7"/>
      </w:r>
      <w:r>
        <w:rPr>
          <w:rFonts w:cstheme="minorHAnsi"/>
          <w:i/>
          <w:lang w:bidi="he-IL"/>
        </w:rPr>
        <w:t>M</w:t>
      </w:r>
      <w:r>
        <w:rPr>
          <w:rFonts w:cstheme="minorHAnsi"/>
          <w:vertAlign w:val="subscript"/>
          <w:lang w:bidi="he-IL"/>
        </w:rPr>
        <w:t>r</w:t>
      </w:r>
      <w:r>
        <w:rPr>
          <w:rFonts w:cstheme="minorHAnsi"/>
          <w:lang w:bidi="he-IL"/>
        </w:rPr>
        <w:t xml:space="preserve"> </w:t>
      </w:r>
      <w:r>
        <w:rPr>
          <w:rFonts w:cstheme="minorHAnsi"/>
          <w:lang w:bidi="he-IL"/>
        </w:rPr>
        <w:sym w:font="Symbol" w:char="F0DE"/>
      </w:r>
      <w:r>
        <w:rPr>
          <w:rFonts w:cstheme="minorHAnsi"/>
          <w:lang w:bidi="he-IL"/>
        </w:rPr>
        <w:t xml:space="preserve"> m = 0,02</w:t>
      </w:r>
      <w:r>
        <w:rPr>
          <w:rFonts w:cstheme="minorHAnsi"/>
          <w:lang w:val="el-GR" w:bidi="he-IL"/>
        </w:rPr>
        <w:sym w:font="Symbol" w:char="F0D7"/>
      </w:r>
      <w:r>
        <w:rPr>
          <w:rFonts w:cstheme="minorHAnsi"/>
          <w:lang w:bidi="he-IL"/>
        </w:rPr>
        <w:t xml:space="preserve">36,5 g </w:t>
      </w:r>
      <w:r>
        <w:rPr>
          <w:rFonts w:cstheme="minorHAnsi"/>
          <w:lang w:bidi="he-IL"/>
        </w:rPr>
        <w:sym w:font="Symbol" w:char="F0DE"/>
      </w:r>
      <w:r>
        <w:rPr>
          <w:rFonts w:cstheme="minorHAnsi"/>
          <w:lang w:bidi="he-IL"/>
        </w:rPr>
        <w:t xml:space="preserve"> m = 0,73 g</w:t>
      </w:r>
    </w:p>
    <w:p w14:paraId="5C52548C" w14:textId="77777777" w:rsidR="00596A9C" w:rsidRDefault="00000000">
      <w:pPr>
        <w:pStyle w:val="TrapezaThematonStyle"/>
        <w:spacing w:line="360" w:lineRule="auto"/>
        <w:jc w:val="both"/>
        <w:rPr>
          <w:rFonts w:cstheme="minorHAnsi"/>
          <w:lang w:val="el-GR" w:bidi="he-IL"/>
        </w:rPr>
      </w:pPr>
      <w:r>
        <w:rPr>
          <w:rFonts w:cstheme="minorHAnsi"/>
          <w:lang w:val="el-GR" w:bidi="he-IL"/>
        </w:rPr>
        <w:t xml:space="preserve">Επομένως στα </w:t>
      </w:r>
      <w:r>
        <w:rPr>
          <w:rFonts w:cstheme="minorHAnsi"/>
          <w:lang w:val="el-GR"/>
        </w:rPr>
        <w:t xml:space="preserve">100 </w:t>
      </w:r>
      <w:r>
        <w:rPr>
          <w:rFonts w:cstheme="minorHAnsi"/>
        </w:rPr>
        <w:t>mL</w:t>
      </w:r>
      <w:r>
        <w:rPr>
          <w:rFonts w:cstheme="minorHAnsi"/>
          <w:lang w:val="el-GR"/>
        </w:rPr>
        <w:t xml:space="preserve"> υδατικού διαλύματος </w:t>
      </w:r>
      <w:r>
        <w:rPr>
          <w:rFonts w:cstheme="minorHAnsi"/>
        </w:rPr>
        <w:t>HCl</w:t>
      </w:r>
      <w:r>
        <w:rPr>
          <w:rFonts w:cstheme="minorHAnsi"/>
          <w:lang w:val="el-GR"/>
        </w:rPr>
        <w:t xml:space="preserve"> 0,2 Μ περιέχονται 0,73 </w:t>
      </w:r>
      <w:r>
        <w:rPr>
          <w:rFonts w:cstheme="minorHAnsi"/>
        </w:rPr>
        <w:t>g</w:t>
      </w:r>
      <w:r>
        <w:rPr>
          <w:rFonts w:cstheme="minorHAnsi"/>
          <w:lang w:val="el-GR"/>
        </w:rPr>
        <w:t xml:space="preserve"> </w:t>
      </w:r>
      <w:r>
        <w:rPr>
          <w:rFonts w:cstheme="minorHAnsi"/>
        </w:rPr>
        <w:t>HCl</w:t>
      </w:r>
      <w:r>
        <w:rPr>
          <w:rFonts w:cstheme="minorHAnsi"/>
          <w:lang w:val="el-GR"/>
        </w:rPr>
        <w:t>.</w:t>
      </w:r>
    </w:p>
    <w:p w14:paraId="5D825E8B" w14:textId="77777777" w:rsidR="00596A9C" w:rsidRDefault="00000000">
      <w:pPr>
        <w:pStyle w:val="TrapezaThematonStyle"/>
        <w:spacing w:line="360" w:lineRule="auto"/>
        <w:jc w:val="both"/>
        <w:rPr>
          <w:rFonts w:cstheme="minorHAnsi"/>
          <w:lang w:val="el-GR" w:bidi="he-IL"/>
        </w:rPr>
      </w:pPr>
      <w:r>
        <w:rPr>
          <w:rFonts w:cstheme="minorHAnsi"/>
          <w:b/>
          <w:lang w:val="el-GR" w:bidi="he-IL"/>
        </w:rPr>
        <w:t>β)</w:t>
      </w:r>
      <w:r>
        <w:rPr>
          <w:rFonts w:cstheme="minorHAnsi"/>
          <w:lang w:val="el-GR" w:bidi="he-IL"/>
        </w:rPr>
        <w:t xml:space="preserve"> Για την αραίωση του διαλύματος Δ1 και την παρασκευή του διαλύματος Δ2 ισχύει:</w:t>
      </w:r>
    </w:p>
    <w:p w14:paraId="6D71D29C" w14:textId="77777777" w:rsidR="00596A9C" w:rsidRDefault="00000000">
      <w:pPr>
        <w:pStyle w:val="TrapezaThematonStyle"/>
        <w:spacing w:line="360" w:lineRule="auto"/>
        <w:jc w:val="both"/>
        <w:rPr>
          <w:rFonts w:cstheme="minorHAnsi"/>
          <w:lang w:val="el-GR"/>
        </w:rPr>
      </w:pPr>
      <w:r>
        <w:rPr>
          <w:rFonts w:cstheme="minorHAnsi"/>
          <w:lang w:bidi="he-IL"/>
        </w:rPr>
        <w:t>c</w:t>
      </w:r>
      <w:r>
        <w:rPr>
          <w:rFonts w:cstheme="minorHAnsi"/>
          <w:vertAlign w:val="subscript"/>
          <w:lang w:val="el-GR" w:bidi="he-IL"/>
        </w:rPr>
        <w:t>1</w:t>
      </w:r>
      <w:r>
        <w:rPr>
          <w:rFonts w:cstheme="minorHAnsi"/>
          <w:lang w:val="el-GR" w:bidi="he-IL"/>
        </w:rPr>
        <w:sym w:font="Symbol" w:char="F0D7"/>
      </w:r>
      <w:r>
        <w:rPr>
          <w:rFonts w:cstheme="minorHAnsi"/>
          <w:lang w:bidi="he-IL"/>
        </w:rPr>
        <w:t>V</w:t>
      </w:r>
      <w:r>
        <w:rPr>
          <w:rFonts w:cstheme="minorHAnsi"/>
          <w:vertAlign w:val="subscript"/>
          <w:lang w:val="el-GR" w:bidi="he-IL"/>
        </w:rPr>
        <w:t xml:space="preserve">1 </w:t>
      </w:r>
      <w:r>
        <w:rPr>
          <w:rFonts w:cstheme="minorHAnsi"/>
          <w:lang w:val="el-GR" w:bidi="he-IL"/>
        </w:rPr>
        <w:t xml:space="preserve">= </w:t>
      </w:r>
      <w:r>
        <w:rPr>
          <w:rFonts w:cstheme="minorHAnsi"/>
          <w:lang w:bidi="he-IL"/>
        </w:rPr>
        <w:t>c</w:t>
      </w:r>
      <w:r>
        <w:rPr>
          <w:rFonts w:cstheme="minorHAnsi"/>
          <w:vertAlign w:val="subscript"/>
          <w:lang w:val="el-GR" w:bidi="he-IL"/>
        </w:rPr>
        <w:t>2</w:t>
      </w:r>
      <w:r>
        <w:rPr>
          <w:rFonts w:cstheme="minorHAnsi"/>
          <w:lang w:val="el-GR" w:bidi="he-IL"/>
        </w:rPr>
        <w:sym w:font="Symbol" w:char="F0D7"/>
      </w:r>
      <w:r>
        <w:rPr>
          <w:rFonts w:cstheme="minorHAnsi"/>
          <w:lang w:bidi="he-IL"/>
        </w:rPr>
        <w:t>V</w:t>
      </w:r>
      <w:r>
        <w:rPr>
          <w:rFonts w:cstheme="minorHAnsi"/>
          <w:vertAlign w:val="subscript"/>
          <w:lang w:val="el-GR" w:bidi="he-IL"/>
        </w:rPr>
        <w:t>2</w:t>
      </w:r>
      <w:r>
        <w:rPr>
          <w:rFonts w:cstheme="minorHAnsi"/>
          <w:lang w:val="el-GR" w:bidi="he-IL"/>
        </w:rPr>
        <w:t xml:space="preserve"> </w:t>
      </w:r>
      <w:r>
        <w:rPr>
          <w:rFonts w:cstheme="minorHAnsi"/>
          <w:lang w:bidi="he-IL"/>
        </w:rPr>
        <w:sym w:font="Symbol" w:char="F0DE"/>
      </w:r>
      <w:r>
        <w:rPr>
          <w:rFonts w:cstheme="minorHAnsi"/>
          <w:lang w:val="el-GR" w:bidi="he-IL"/>
        </w:rPr>
        <w:t xml:space="preserve"> </w:t>
      </w:r>
      <w:r>
        <w:rPr>
          <w:rFonts w:cstheme="minorHAnsi"/>
          <w:lang w:val="el-GR"/>
        </w:rPr>
        <w:t xml:space="preserve">0,2 Μ </w:t>
      </w:r>
      <w:r>
        <w:rPr>
          <w:rFonts w:cstheme="minorHAnsi"/>
          <w:lang w:val="el-GR"/>
        </w:rPr>
        <w:sym w:font="Symbol" w:char="F0D7"/>
      </w:r>
      <w:r>
        <w:rPr>
          <w:rFonts w:cstheme="minorHAnsi"/>
          <w:lang w:val="el-GR"/>
        </w:rPr>
        <w:t xml:space="preserve"> 100 mL = 0,05 Μ</w:t>
      </w:r>
      <w:r>
        <w:rPr>
          <w:rFonts w:cstheme="minorHAnsi"/>
          <w:lang w:val="el-GR"/>
        </w:rPr>
        <w:sym w:font="Symbol" w:char="F0D7"/>
      </w:r>
      <w:r>
        <w:rPr>
          <w:rFonts w:cstheme="minorHAnsi"/>
        </w:rPr>
        <w:t>V</w:t>
      </w:r>
      <w:r>
        <w:rPr>
          <w:rFonts w:cstheme="minorHAnsi"/>
          <w:vertAlign w:val="subscript"/>
          <w:lang w:val="el-GR"/>
        </w:rPr>
        <w:t>2</w:t>
      </w:r>
      <w:r>
        <w:rPr>
          <w:rFonts w:cstheme="minorHAnsi"/>
          <w:lang w:val="el-GR"/>
        </w:rPr>
        <w:t xml:space="preserve"> </w:t>
      </w:r>
      <w:r>
        <w:rPr>
          <w:rFonts w:cstheme="minorHAnsi"/>
        </w:rPr>
        <w:sym w:font="Symbol" w:char="F0DE"/>
      </w:r>
      <w:r>
        <w:rPr>
          <w:rFonts w:cstheme="minorHAnsi"/>
          <w:lang w:val="el-GR"/>
        </w:rPr>
        <w:t xml:space="preserve"> </w:t>
      </w:r>
      <w:r>
        <w:rPr>
          <w:rFonts w:cstheme="minorHAnsi"/>
        </w:rPr>
        <w:t>V</w:t>
      </w:r>
      <w:r>
        <w:rPr>
          <w:rFonts w:cstheme="minorHAnsi"/>
          <w:vertAlign w:val="subscript"/>
          <w:lang w:val="el-GR"/>
        </w:rPr>
        <w:t xml:space="preserve">2 </w:t>
      </w:r>
      <w:r>
        <w:rPr>
          <w:rFonts w:cstheme="minorHAnsi"/>
          <w:lang w:val="el-GR"/>
        </w:rPr>
        <w:t xml:space="preserve">= 400 </w:t>
      </w:r>
      <w:r>
        <w:rPr>
          <w:rFonts w:cstheme="minorHAnsi"/>
        </w:rPr>
        <w:t>mL</w:t>
      </w:r>
    </w:p>
    <w:p w14:paraId="42A99BE4" w14:textId="77777777" w:rsidR="00596A9C" w:rsidRDefault="00000000">
      <w:pPr>
        <w:pStyle w:val="TrapezaThematonStyle"/>
        <w:spacing w:line="360" w:lineRule="auto"/>
        <w:jc w:val="both"/>
        <w:rPr>
          <w:rFonts w:cstheme="minorHAnsi"/>
          <w:lang w:val="el-GR"/>
        </w:rPr>
      </w:pPr>
      <w:r>
        <w:rPr>
          <w:rFonts w:cstheme="minorHAnsi"/>
          <w:lang w:val="el-GR"/>
        </w:rPr>
        <w:lastRenderedPageBreak/>
        <w:t xml:space="preserve">Ο όγκος του νερού θα είναι </w:t>
      </w:r>
      <w:r>
        <w:rPr>
          <w:rFonts w:cstheme="minorHAnsi"/>
        </w:rPr>
        <w:t>V</w:t>
      </w:r>
      <w:r>
        <w:rPr>
          <w:rFonts w:cstheme="minorHAnsi"/>
          <w:vertAlign w:val="subscript"/>
          <w:lang w:val="el-GR"/>
        </w:rPr>
        <w:t xml:space="preserve">νερού </w:t>
      </w:r>
      <w:r>
        <w:rPr>
          <w:rFonts w:cstheme="minorHAnsi"/>
          <w:lang w:val="el-GR"/>
        </w:rPr>
        <w:t xml:space="preserve">= </w:t>
      </w:r>
      <w:r>
        <w:rPr>
          <w:rFonts w:cstheme="minorHAnsi"/>
        </w:rPr>
        <w:t>V</w:t>
      </w:r>
      <w:r>
        <w:rPr>
          <w:rFonts w:cstheme="minorHAnsi"/>
          <w:vertAlign w:val="subscript"/>
          <w:lang w:val="el-GR"/>
        </w:rPr>
        <w:t xml:space="preserve">2 </w:t>
      </w:r>
      <w:r>
        <w:rPr>
          <w:rFonts w:cstheme="minorHAnsi"/>
          <w:lang w:val="el-GR"/>
        </w:rPr>
        <w:t xml:space="preserve">- </w:t>
      </w:r>
      <w:r>
        <w:rPr>
          <w:rFonts w:cstheme="minorHAnsi"/>
        </w:rPr>
        <w:t>V</w:t>
      </w:r>
      <w:r>
        <w:rPr>
          <w:rFonts w:cstheme="minorHAnsi"/>
          <w:vertAlign w:val="subscript"/>
          <w:lang w:val="el-GR"/>
        </w:rPr>
        <w:t xml:space="preserve">1 </w:t>
      </w:r>
      <w:r>
        <w:rPr>
          <w:rFonts w:cstheme="minorHAnsi"/>
          <w:lang w:val="el-GR"/>
        </w:rPr>
        <w:t xml:space="preserve">= 400 </w:t>
      </w:r>
      <w:r>
        <w:rPr>
          <w:rFonts w:cstheme="minorHAnsi"/>
        </w:rPr>
        <w:t>mL</w:t>
      </w:r>
      <w:r>
        <w:rPr>
          <w:rFonts w:cstheme="minorHAnsi"/>
          <w:lang w:val="el-GR"/>
        </w:rPr>
        <w:t xml:space="preserve"> - 100 </w:t>
      </w:r>
      <w:r>
        <w:rPr>
          <w:rFonts w:cstheme="minorHAnsi"/>
        </w:rPr>
        <w:t>mL</w:t>
      </w:r>
      <w:r>
        <w:rPr>
          <w:rFonts w:cstheme="minorHAnsi"/>
          <w:lang w:val="el-GR"/>
        </w:rPr>
        <w:t xml:space="preserve"> </w:t>
      </w:r>
      <w:r>
        <w:rPr>
          <w:rFonts w:cstheme="minorHAnsi"/>
        </w:rPr>
        <w:sym w:font="Symbol" w:char="F0DE"/>
      </w:r>
      <w:r>
        <w:rPr>
          <w:rFonts w:cstheme="minorHAnsi"/>
          <w:lang w:val="el-GR"/>
        </w:rPr>
        <w:t xml:space="preserve"> </w:t>
      </w:r>
      <w:r>
        <w:rPr>
          <w:rFonts w:cstheme="minorHAnsi"/>
        </w:rPr>
        <w:t>V</w:t>
      </w:r>
      <w:r>
        <w:rPr>
          <w:rFonts w:cstheme="minorHAnsi"/>
          <w:vertAlign w:val="subscript"/>
          <w:lang w:val="el-GR"/>
        </w:rPr>
        <w:t>νερού</w:t>
      </w:r>
      <w:r>
        <w:rPr>
          <w:rFonts w:cstheme="minorHAnsi"/>
          <w:lang w:val="el-GR"/>
        </w:rPr>
        <w:t xml:space="preserve"> = 300 </w:t>
      </w:r>
      <w:r>
        <w:rPr>
          <w:rFonts w:cstheme="minorHAnsi"/>
        </w:rPr>
        <w:t>mL</w:t>
      </w:r>
    </w:p>
    <w:p w14:paraId="7FCE3EFC" w14:textId="77777777" w:rsidR="00596A9C" w:rsidRDefault="00000000">
      <w:pPr>
        <w:pStyle w:val="TrapezaThematonStyle"/>
        <w:spacing w:line="360" w:lineRule="auto"/>
        <w:jc w:val="both"/>
        <w:rPr>
          <w:rFonts w:cstheme="minorHAnsi"/>
          <w:b/>
          <w:u w:val="single"/>
          <w:lang w:val="el-GR"/>
        </w:rPr>
      </w:pPr>
      <w:r>
        <w:rPr>
          <w:rFonts w:cstheme="minorHAnsi"/>
          <w:lang w:val="el-GR"/>
        </w:rPr>
        <w:t xml:space="preserve">Άρα ο όγκος του νερού που πρέπει να προστεθεί είναι 300 </w:t>
      </w:r>
      <w:r>
        <w:rPr>
          <w:rFonts w:cstheme="minorHAnsi"/>
        </w:rPr>
        <w:t>mL</w:t>
      </w:r>
      <w:r>
        <w:rPr>
          <w:rFonts w:cstheme="minorHAnsi"/>
          <w:lang w:val="el-GR"/>
        </w:rPr>
        <w:t>.</w:t>
      </w:r>
    </w:p>
    <w:p w14:paraId="26533C7D" w14:textId="77777777" w:rsidR="00596A9C" w:rsidRDefault="00000000">
      <w:pPr>
        <w:pStyle w:val="TrapezaThematonStyle"/>
        <w:spacing w:line="360" w:lineRule="auto"/>
        <w:jc w:val="both"/>
        <w:rPr>
          <w:rFonts w:cstheme="minorHAnsi"/>
          <w:lang w:val="el-GR"/>
        </w:rPr>
      </w:pPr>
      <w:r>
        <w:rPr>
          <w:rFonts w:cstheme="minorHAnsi"/>
          <w:b/>
          <w:lang w:val="el-GR"/>
        </w:rPr>
        <w:t>γ)</w:t>
      </w:r>
      <w:r>
        <w:rPr>
          <w:rFonts w:cstheme="minorHAnsi"/>
          <w:lang w:val="el-GR"/>
        </w:rPr>
        <w:t xml:space="preserve"> </w:t>
      </w:r>
      <w:r>
        <w:rPr>
          <w:rFonts w:cstheme="minorHAnsi"/>
          <w:lang w:val="el-GR" w:bidi="he-IL"/>
        </w:rPr>
        <w:t>Για την ανάμειξη του διαλύματος Δ1 με το διάλυμα Δ2 και την παρασκευή του διαλύματος Δ3 ισχύει:</w:t>
      </w:r>
    </w:p>
    <w:p w14:paraId="62445376" w14:textId="77777777" w:rsidR="00596A9C" w:rsidRDefault="00000000">
      <w:pPr>
        <w:pStyle w:val="TrapezaThematonStyle"/>
        <w:spacing w:line="360" w:lineRule="auto"/>
        <w:jc w:val="both"/>
        <w:rPr>
          <w:rFonts w:cstheme="minorHAnsi"/>
          <w:lang w:val="el-GR"/>
        </w:rPr>
      </w:pPr>
      <w:r>
        <w:rPr>
          <w:rFonts w:cstheme="minorHAnsi"/>
          <w:lang w:val="el-GR"/>
        </w:rPr>
        <w:t>c</w:t>
      </w:r>
      <w:r>
        <w:rPr>
          <w:rFonts w:cstheme="minorHAnsi"/>
          <w:vertAlign w:val="subscript"/>
          <w:lang w:val="el-GR"/>
        </w:rPr>
        <w:t>1</w:t>
      </w:r>
      <w:r>
        <w:rPr>
          <w:rFonts w:cstheme="minorHAnsi"/>
          <w:lang w:val="el-GR"/>
        </w:rPr>
        <w:sym w:font="Symbol" w:char="F0D7"/>
      </w:r>
      <w:r>
        <w:rPr>
          <w:rFonts w:cstheme="minorHAnsi"/>
          <w:lang w:val="el-GR"/>
        </w:rPr>
        <w:t>V</w:t>
      </w:r>
      <w:r>
        <w:rPr>
          <w:rFonts w:cstheme="minorHAnsi"/>
          <w:vertAlign w:val="subscript"/>
          <w:lang w:val="el-GR"/>
        </w:rPr>
        <w:t xml:space="preserve">1 </w:t>
      </w:r>
      <w:r>
        <w:rPr>
          <w:rFonts w:cstheme="minorHAnsi"/>
          <w:lang w:val="el-GR"/>
        </w:rPr>
        <w:t>+ c</w:t>
      </w:r>
      <w:r>
        <w:rPr>
          <w:rFonts w:cstheme="minorHAnsi"/>
          <w:vertAlign w:val="subscript"/>
          <w:lang w:val="el-GR"/>
        </w:rPr>
        <w:t>2</w:t>
      </w:r>
      <w:r>
        <w:rPr>
          <w:rFonts w:cstheme="minorHAnsi"/>
          <w:lang w:val="el-GR"/>
        </w:rPr>
        <w:sym w:font="Symbol" w:char="F0D7"/>
      </w:r>
      <w:r>
        <w:rPr>
          <w:rFonts w:cstheme="minorHAnsi"/>
          <w:lang w:val="el-GR"/>
        </w:rPr>
        <w:t>V</w:t>
      </w:r>
      <w:r>
        <w:rPr>
          <w:rFonts w:cstheme="minorHAnsi"/>
          <w:vertAlign w:val="subscript"/>
          <w:lang w:val="el-GR"/>
        </w:rPr>
        <w:t>2</w:t>
      </w:r>
      <w:r>
        <w:rPr>
          <w:rFonts w:cstheme="minorHAnsi"/>
          <w:lang w:val="el-GR"/>
        </w:rPr>
        <w:t xml:space="preserve"> = c</w:t>
      </w:r>
      <w:r>
        <w:rPr>
          <w:rFonts w:cstheme="minorHAnsi"/>
          <w:vertAlign w:val="subscript"/>
          <w:lang w:val="el-GR"/>
        </w:rPr>
        <w:t>3</w:t>
      </w:r>
      <w:r>
        <w:rPr>
          <w:rFonts w:cstheme="minorHAnsi"/>
          <w:lang w:val="el-GR"/>
        </w:rPr>
        <w:sym w:font="Symbol" w:char="F0D7"/>
      </w:r>
      <w:r>
        <w:rPr>
          <w:rFonts w:cstheme="minorHAnsi"/>
          <w:lang w:val="el-GR"/>
        </w:rPr>
        <w:t>V</w:t>
      </w:r>
      <w:r>
        <w:rPr>
          <w:rFonts w:cstheme="minorHAnsi"/>
          <w:vertAlign w:val="subscript"/>
          <w:lang w:val="el-GR"/>
        </w:rPr>
        <w:t xml:space="preserve">3 </w:t>
      </w:r>
      <w:r>
        <w:rPr>
          <w:rFonts w:cstheme="minorHAnsi"/>
          <w:lang w:val="el-GR"/>
        </w:rPr>
        <w:sym w:font="Symbol" w:char="F0DE"/>
      </w:r>
      <w:r>
        <w:rPr>
          <w:rFonts w:cstheme="minorHAnsi"/>
          <w:lang w:val="el-GR"/>
        </w:rPr>
        <w:t xml:space="preserve"> 0,2 Μ</w:t>
      </w:r>
      <w:r>
        <w:rPr>
          <w:rFonts w:cstheme="minorHAnsi"/>
          <w:lang w:val="el-GR"/>
        </w:rPr>
        <w:sym w:font="Symbol" w:char="F0D7"/>
      </w:r>
      <w:r>
        <w:rPr>
          <w:rFonts w:cstheme="minorHAnsi"/>
          <w:vertAlign w:val="subscript"/>
          <w:lang w:val="el-GR"/>
        </w:rPr>
        <w:t xml:space="preserve"> </w:t>
      </w:r>
      <w:r>
        <w:rPr>
          <w:rFonts w:cstheme="minorHAnsi"/>
          <w:lang w:val="el-GR"/>
        </w:rPr>
        <w:t>V</w:t>
      </w:r>
      <w:r>
        <w:rPr>
          <w:rFonts w:cstheme="minorHAnsi"/>
          <w:vertAlign w:val="subscript"/>
          <w:lang w:val="el-GR"/>
        </w:rPr>
        <w:t xml:space="preserve">1 </w:t>
      </w:r>
      <w:r>
        <w:rPr>
          <w:rFonts w:cstheme="minorHAnsi"/>
          <w:lang w:val="el-GR"/>
        </w:rPr>
        <w:t>+ 0,05 Μ</w:t>
      </w:r>
      <w:r>
        <w:rPr>
          <w:rFonts w:cstheme="minorHAnsi"/>
          <w:lang w:val="el-GR"/>
        </w:rPr>
        <w:sym w:font="Symbol" w:char="F0D7"/>
      </w:r>
      <w:r>
        <w:rPr>
          <w:rFonts w:cstheme="minorHAnsi"/>
          <w:lang w:val="el-GR"/>
        </w:rPr>
        <w:t xml:space="preserve">200 </w:t>
      </w:r>
      <w:r>
        <w:rPr>
          <w:rFonts w:cstheme="minorHAnsi"/>
        </w:rPr>
        <w:t>mL</w:t>
      </w:r>
      <w:r>
        <w:rPr>
          <w:rFonts w:cstheme="minorHAnsi"/>
          <w:lang w:val="el-GR"/>
        </w:rPr>
        <w:t xml:space="preserve"> = 0,1 </w:t>
      </w:r>
      <w:r>
        <w:rPr>
          <w:rFonts w:cstheme="minorHAnsi"/>
        </w:rPr>
        <w:t>M</w:t>
      </w:r>
      <w:r>
        <w:rPr>
          <w:rFonts w:cstheme="minorHAnsi"/>
          <w:lang w:val="el-GR"/>
        </w:rPr>
        <w:sym w:font="Symbol" w:char="F0D7"/>
      </w:r>
      <w:r>
        <w:rPr>
          <w:rFonts w:cstheme="minorHAnsi"/>
          <w:lang w:val="el-GR"/>
        </w:rPr>
        <w:t xml:space="preserve">(200 mL + </w:t>
      </w:r>
      <w:r>
        <w:rPr>
          <w:rFonts w:cstheme="minorHAnsi"/>
        </w:rPr>
        <w:t>V</w:t>
      </w:r>
      <w:r>
        <w:rPr>
          <w:rFonts w:cstheme="minorHAnsi"/>
          <w:vertAlign w:val="subscript"/>
          <w:lang w:val="el-GR"/>
        </w:rPr>
        <w:t>1</w:t>
      </w:r>
      <w:r>
        <w:rPr>
          <w:rFonts w:cstheme="minorHAnsi"/>
          <w:lang w:val="el-GR"/>
        </w:rPr>
        <w:t xml:space="preserve">) </w:t>
      </w:r>
      <w:r>
        <w:rPr>
          <w:rFonts w:cstheme="minorHAnsi"/>
          <w:lang w:val="el-GR"/>
        </w:rPr>
        <w:sym w:font="Symbol" w:char="F0DE"/>
      </w:r>
      <w:r>
        <w:rPr>
          <w:rFonts w:cstheme="minorHAnsi"/>
          <w:lang w:val="el-GR"/>
        </w:rPr>
        <w:t xml:space="preserve"> V</w:t>
      </w:r>
      <w:r>
        <w:rPr>
          <w:rFonts w:cstheme="minorHAnsi"/>
          <w:vertAlign w:val="subscript"/>
          <w:lang w:val="el-GR"/>
        </w:rPr>
        <w:t xml:space="preserve">1 </w:t>
      </w:r>
      <w:r>
        <w:rPr>
          <w:rFonts w:cstheme="minorHAnsi"/>
          <w:lang w:val="el-GR"/>
        </w:rPr>
        <w:t xml:space="preserve">= 100 </w:t>
      </w:r>
      <w:r>
        <w:rPr>
          <w:rFonts w:cstheme="minorHAnsi"/>
        </w:rPr>
        <w:t>mL</w:t>
      </w:r>
    </w:p>
    <w:p w14:paraId="7242BDB7" w14:textId="77777777" w:rsidR="00596A9C" w:rsidRDefault="00000000">
      <w:pPr>
        <w:pStyle w:val="TrapezaThematonStyle"/>
        <w:spacing w:line="360" w:lineRule="auto"/>
        <w:jc w:val="both"/>
        <w:rPr>
          <w:rFonts w:cstheme="minorHAnsi"/>
          <w:lang w:val="el-GR"/>
        </w:rPr>
      </w:pPr>
      <w:r>
        <w:rPr>
          <w:rFonts w:cstheme="minorHAnsi"/>
          <w:lang w:val="el-GR"/>
        </w:rPr>
        <w:t xml:space="preserve">Επομένως ο όγκος του διαλύματος Δ1 που πρέπει να αναμειχθεί είναι 100 </w:t>
      </w:r>
      <w:r>
        <w:rPr>
          <w:rFonts w:cstheme="minorHAnsi"/>
        </w:rPr>
        <w:t>mL</w:t>
      </w:r>
      <w:r>
        <w:rPr>
          <w:rFonts w:cstheme="minorHAnsi"/>
          <w:lang w:val="el-GR"/>
        </w:rPr>
        <w:t>.</w:t>
      </w:r>
    </w:p>
    <w:p w14:paraId="05750C3F" w14:textId="77777777" w:rsidR="00596A9C" w:rsidRDefault="00596A9C">
      <w:pPr>
        <w:pStyle w:val="TrapezaThematonStyle"/>
        <w:spacing w:line="360" w:lineRule="auto"/>
        <w:ind w:left="567"/>
        <w:rPr>
          <w:rFonts w:cstheme="minorHAnsi"/>
          <w:lang w:val="el-GR"/>
        </w:rPr>
      </w:pPr>
    </w:p>
    <w:p w14:paraId="76637C9D" w14:textId="77777777" w:rsidR="00596A9C" w:rsidRDefault="00596A9C">
      <w:pPr>
        <w:pStyle w:val="TrapezaThematonStyle"/>
        <w:spacing w:line="360" w:lineRule="auto"/>
        <w:ind w:right="112"/>
        <w:jc w:val="right"/>
        <w:rPr>
          <w:rFonts w:asciiTheme="minorHAnsi" w:hAnsiTheme="minorHAnsi" w:cstheme="minorHAnsi"/>
          <w:lang w:val="el-GR"/>
        </w:rPr>
      </w:pPr>
    </w:p>
    <w:p w14:paraId="61B087EC" w14:textId="77777777" w:rsidR="00596A9C" w:rsidRDefault="00596A9C">
      <w:pPr>
        <w:pStyle w:val="TrapezaThematonStyle"/>
        <w:spacing w:line="360" w:lineRule="auto"/>
        <w:ind w:right="112"/>
        <w:jc w:val="right"/>
        <w:rPr>
          <w:rFonts w:asciiTheme="minorHAnsi" w:hAnsiTheme="minorHAnsi" w:cstheme="minorHAnsi"/>
          <w:lang w:val="el-GR"/>
        </w:rPr>
      </w:pPr>
    </w:p>
    <w:p w14:paraId="4C5B505C" w14:textId="77777777" w:rsidR="00596A9C" w:rsidRDefault="00596A9C">
      <w:pPr>
        <w:pStyle w:val="TrapezaThematonStyle"/>
        <w:spacing w:line="360" w:lineRule="auto"/>
        <w:ind w:right="112"/>
        <w:jc w:val="right"/>
        <w:rPr>
          <w:rFonts w:asciiTheme="minorHAnsi" w:hAnsiTheme="minorHAnsi" w:cstheme="minorHAnsi"/>
          <w:lang w:val="el-GR"/>
        </w:rPr>
      </w:pPr>
    </w:p>
    <w:p w14:paraId="6626BB47" w14:textId="77777777" w:rsidR="00596A9C" w:rsidRDefault="00596A9C">
      <w:pPr>
        <w:pStyle w:val="TrapezaThematonStyle"/>
        <w:spacing w:line="360" w:lineRule="auto"/>
        <w:ind w:right="112"/>
        <w:jc w:val="right"/>
        <w:rPr>
          <w:rFonts w:asciiTheme="minorHAnsi" w:hAnsiTheme="minorHAnsi" w:cstheme="minorHAnsi"/>
          <w:lang w:val="el-GR"/>
        </w:rPr>
      </w:pPr>
    </w:p>
    <w:p w14:paraId="76EB752C" w14:textId="77777777" w:rsidR="00596A9C" w:rsidRDefault="00596A9C">
      <w:pPr>
        <w:pStyle w:val="TrapezaThematonStyle"/>
        <w:spacing w:line="360" w:lineRule="auto"/>
        <w:ind w:right="112"/>
        <w:jc w:val="right"/>
        <w:rPr>
          <w:rFonts w:asciiTheme="minorHAnsi" w:hAnsiTheme="minorHAnsi" w:cstheme="minorHAnsi"/>
          <w:lang w:val="el-GR"/>
        </w:rPr>
      </w:pPr>
    </w:p>
    <w:p w14:paraId="41FB05C8" w14:textId="77777777" w:rsidR="00596A9C" w:rsidRDefault="00596A9C">
      <w:pPr>
        <w:pStyle w:val="TrapezaThematonStyle"/>
        <w:spacing w:line="360" w:lineRule="auto"/>
        <w:ind w:right="112"/>
        <w:jc w:val="right"/>
        <w:rPr>
          <w:rFonts w:asciiTheme="minorHAnsi" w:hAnsiTheme="minorHAnsi" w:cstheme="minorHAnsi"/>
          <w:lang w:val="el-GR"/>
        </w:rPr>
      </w:pPr>
    </w:p>
    <w:p w14:paraId="5619999B" w14:textId="77777777" w:rsidR="00596A9C" w:rsidRDefault="00596A9C">
      <w:pPr>
        <w:pStyle w:val="TrapezaThematonStyle"/>
        <w:spacing w:line="360" w:lineRule="auto"/>
        <w:ind w:right="112"/>
        <w:jc w:val="right"/>
        <w:rPr>
          <w:rFonts w:asciiTheme="minorHAnsi" w:hAnsiTheme="minorHAnsi" w:cstheme="minorHAnsi"/>
          <w:lang w:val="el-GR"/>
        </w:rPr>
      </w:pPr>
    </w:p>
    <w:p w14:paraId="2F26A1E2" w14:textId="77777777" w:rsidR="00596A9C" w:rsidRDefault="00596A9C">
      <w:pPr>
        <w:pStyle w:val="TrapezaThematonStyle"/>
        <w:ind w:right="112"/>
        <w:jc w:val="right"/>
        <w:rPr>
          <w:rFonts w:asciiTheme="minorHAnsi" w:hAnsiTheme="minorHAnsi" w:cstheme="minorHAnsi"/>
          <w:lang w:val="el-GR"/>
        </w:rPr>
        <w:sectPr w:rsidR="00596A9C">
          <w:type w:val="continuous"/>
          <w:pgSz w:w="11906" w:h="16838"/>
          <w:pgMar w:top="1080" w:right="1080" w:bottom="1080" w:left="1080" w:header="720" w:footer="720" w:gutter="0"/>
          <w:cols w:space="720"/>
        </w:sectPr>
      </w:pPr>
    </w:p>
    <w:p w14:paraId="781D1505"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11849</w:t>
      </w:r>
    </w:p>
    <w:p w14:paraId="0EBC4A52" w14:textId="77777777" w:rsidR="00596A9C" w:rsidRDefault="00000000">
      <w:pPr>
        <w:pStyle w:val="TrapezaThematonStyle"/>
        <w:autoSpaceDE w:val="0"/>
        <w:autoSpaceDN w:val="0"/>
        <w:adjustRightInd w:val="0"/>
        <w:spacing w:line="360" w:lineRule="auto"/>
        <w:jc w:val="both"/>
        <w:rPr>
          <w:rFonts w:cstheme="minorHAnsi"/>
          <w:b/>
          <w:u w:val="single"/>
          <w:lang w:val="el-GR"/>
        </w:rPr>
      </w:pPr>
      <w:r>
        <w:rPr>
          <w:rFonts w:cstheme="minorHAnsi"/>
          <w:b/>
          <w:u w:val="single"/>
          <w:lang w:val="el-GR"/>
        </w:rPr>
        <w:t>Θέμα 4</w:t>
      </w:r>
      <w:r>
        <w:rPr>
          <w:rFonts w:cstheme="minorHAnsi"/>
          <w:b/>
          <w:u w:val="single"/>
          <w:vertAlign w:val="superscript"/>
          <w:lang w:val="el-GR"/>
        </w:rPr>
        <w:t>ο</w:t>
      </w:r>
      <w:r>
        <w:rPr>
          <w:rFonts w:cstheme="minorHAnsi"/>
          <w:b/>
          <w:u w:val="single"/>
          <w:lang w:val="el-GR"/>
        </w:rPr>
        <w:t xml:space="preserve"> </w:t>
      </w:r>
    </w:p>
    <w:p w14:paraId="687BD5AC" w14:textId="77777777" w:rsidR="00596A9C" w:rsidRDefault="00000000">
      <w:pPr>
        <w:pStyle w:val="TrapezaThematonStyle"/>
        <w:autoSpaceDE w:val="0"/>
        <w:autoSpaceDN w:val="0"/>
        <w:adjustRightInd w:val="0"/>
        <w:spacing w:line="360" w:lineRule="auto"/>
        <w:jc w:val="both"/>
        <w:rPr>
          <w:rFonts w:cstheme="minorHAnsi"/>
          <w:lang w:val="el-GR"/>
        </w:rPr>
      </w:pPr>
      <w:r>
        <w:rPr>
          <w:rFonts w:cstheme="minorHAnsi"/>
          <w:lang w:val="el-GR"/>
        </w:rPr>
        <w:t>Το υδροξείδιο του βαρίου (</w:t>
      </w:r>
      <w:r>
        <w:rPr>
          <w:rFonts w:cstheme="minorHAnsi"/>
        </w:rPr>
        <w:t>Ba</w:t>
      </w:r>
      <w:r>
        <w:rPr>
          <w:rFonts w:cstheme="minorHAnsi"/>
          <w:lang w:val="el-GR"/>
        </w:rPr>
        <w:t>(ΟΗ)</w:t>
      </w:r>
      <w:r>
        <w:rPr>
          <w:rFonts w:cstheme="minorHAnsi"/>
          <w:vertAlign w:val="subscript"/>
          <w:lang w:val="el-GR"/>
        </w:rPr>
        <w:t>2</w:t>
      </w:r>
      <w:r>
        <w:rPr>
          <w:rFonts w:cstheme="minorHAnsi"/>
          <w:lang w:val="el-GR"/>
        </w:rPr>
        <w:t>) χρησιμοποιείται ως πρόσθετο σε θερμοπλαστικά υλικά, όπως σε συνθετικά πλαστικά πολυμερή, π.χ. του PVC (πολυβινυλοχλωριδίου) για τη βελτίωση των πλαστικών ιδιοτήτων τους.</w:t>
      </w:r>
    </w:p>
    <w:p w14:paraId="71C115ED" w14:textId="77777777" w:rsidR="00596A9C" w:rsidRDefault="00000000">
      <w:pPr>
        <w:pStyle w:val="TrapezaThematonStyle"/>
        <w:autoSpaceDE w:val="0"/>
        <w:autoSpaceDN w:val="0"/>
        <w:adjustRightInd w:val="0"/>
        <w:spacing w:line="360" w:lineRule="auto"/>
        <w:jc w:val="both"/>
        <w:rPr>
          <w:rFonts w:cstheme="minorHAnsi"/>
          <w:lang w:val="el-GR"/>
        </w:rPr>
      </w:pPr>
      <w:r>
        <w:rPr>
          <w:rFonts w:cstheme="minorHAnsi"/>
          <w:lang w:val="el-GR"/>
        </w:rPr>
        <w:t xml:space="preserve">Διαθέτετε ένα υδατικό διάλυμα </w:t>
      </w:r>
      <w:r>
        <w:rPr>
          <w:rFonts w:cstheme="minorHAnsi"/>
        </w:rPr>
        <w:t>Ba</w:t>
      </w:r>
      <w:r>
        <w:rPr>
          <w:rFonts w:cstheme="minorHAnsi"/>
          <w:lang w:val="el-GR"/>
        </w:rPr>
        <w:t>(ΟΗ)</w:t>
      </w:r>
      <w:r>
        <w:rPr>
          <w:rFonts w:cstheme="minorHAnsi"/>
          <w:vertAlign w:val="subscript"/>
          <w:lang w:val="el-GR"/>
        </w:rPr>
        <w:t>2</w:t>
      </w:r>
      <w:r>
        <w:rPr>
          <w:rFonts w:cstheme="minorHAnsi"/>
          <w:lang w:val="el-GR"/>
        </w:rPr>
        <w:t xml:space="preserve"> συγκέντρωσης 0,01 Μ (διάλυμα Δ1).</w:t>
      </w:r>
    </w:p>
    <w:p w14:paraId="17731B43" w14:textId="77777777" w:rsidR="00596A9C" w:rsidRDefault="00000000">
      <w:pPr>
        <w:pStyle w:val="TrapezaThematonStyle"/>
        <w:autoSpaceDE w:val="0"/>
        <w:autoSpaceDN w:val="0"/>
        <w:adjustRightInd w:val="0"/>
        <w:spacing w:line="360" w:lineRule="auto"/>
        <w:ind w:left="567"/>
        <w:jc w:val="both"/>
        <w:rPr>
          <w:rFonts w:cstheme="minorHAnsi"/>
          <w:lang w:val="el-GR"/>
        </w:rPr>
      </w:pPr>
      <w:r>
        <w:rPr>
          <w:rFonts w:cstheme="minorHAnsi"/>
          <w:b/>
          <w:bCs/>
          <w:lang w:val="el-GR"/>
        </w:rPr>
        <w:t xml:space="preserve">α) </w:t>
      </w:r>
      <w:r>
        <w:rPr>
          <w:rFonts w:cstheme="minorHAnsi"/>
          <w:lang w:val="el-GR"/>
        </w:rPr>
        <w:t xml:space="preserve">Να υπολογίσετε πόση μάζα (σε </w:t>
      </w:r>
      <w:r>
        <w:rPr>
          <w:rFonts w:cstheme="minorHAnsi"/>
        </w:rPr>
        <w:t>g</w:t>
      </w:r>
      <w:r>
        <w:rPr>
          <w:rFonts w:cstheme="minorHAnsi"/>
          <w:lang w:val="el-GR"/>
        </w:rPr>
        <w:t xml:space="preserve">) </w:t>
      </w:r>
      <w:r>
        <w:rPr>
          <w:rFonts w:cstheme="minorHAnsi"/>
        </w:rPr>
        <w:t>Ba</w:t>
      </w:r>
      <w:r>
        <w:rPr>
          <w:rFonts w:cstheme="minorHAnsi"/>
          <w:lang w:val="el-GR"/>
        </w:rPr>
        <w:t>(ΟΗ)</w:t>
      </w:r>
      <w:r>
        <w:rPr>
          <w:rFonts w:cstheme="minorHAnsi"/>
          <w:vertAlign w:val="subscript"/>
          <w:lang w:val="el-GR"/>
        </w:rPr>
        <w:t>2</w:t>
      </w:r>
      <w:r>
        <w:rPr>
          <w:rFonts w:cstheme="minorHAnsi"/>
          <w:lang w:val="el-GR"/>
        </w:rPr>
        <w:t xml:space="preserve"> περιέχεται σε 200 </w:t>
      </w:r>
      <w:r>
        <w:rPr>
          <w:rFonts w:cstheme="minorHAnsi"/>
        </w:rPr>
        <w:t>mL</w:t>
      </w:r>
      <w:r>
        <w:rPr>
          <w:rFonts w:cstheme="minorHAnsi"/>
          <w:lang w:val="el-GR"/>
        </w:rPr>
        <w:t xml:space="preserve"> του διαλύματος Δ1. </w:t>
      </w:r>
      <w:r>
        <w:rPr>
          <w:rFonts w:cstheme="minorHAnsi"/>
          <w:i/>
          <w:lang w:val="el-GR"/>
        </w:rPr>
        <w:t>(μονάδες 7)</w:t>
      </w:r>
    </w:p>
    <w:p w14:paraId="35E99E0D" w14:textId="77777777" w:rsidR="00596A9C" w:rsidRPr="006B29E3" w:rsidRDefault="00000000">
      <w:pPr>
        <w:pStyle w:val="TrapezaThematonStyle"/>
        <w:autoSpaceDE w:val="0"/>
        <w:autoSpaceDN w:val="0"/>
        <w:adjustRightInd w:val="0"/>
        <w:spacing w:line="360" w:lineRule="auto"/>
        <w:ind w:left="567"/>
        <w:jc w:val="both"/>
        <w:rPr>
          <w:rFonts w:cstheme="minorHAnsi"/>
          <w:lang w:val="el-GR"/>
        </w:rPr>
      </w:pPr>
      <w:r>
        <w:rPr>
          <w:rFonts w:cstheme="minorHAnsi"/>
          <w:b/>
          <w:bCs/>
          <w:lang w:val="el-GR"/>
        </w:rPr>
        <w:t xml:space="preserve">β) </w:t>
      </w:r>
      <w:r>
        <w:rPr>
          <w:rFonts w:cstheme="minorHAnsi"/>
          <w:lang w:val="el-GR"/>
        </w:rPr>
        <w:t xml:space="preserve">150 </w:t>
      </w:r>
      <w:r>
        <w:rPr>
          <w:rFonts w:cstheme="minorHAnsi"/>
        </w:rPr>
        <w:t>mL</w:t>
      </w:r>
      <w:r>
        <w:rPr>
          <w:rFonts w:cstheme="minorHAnsi"/>
          <w:lang w:val="el-GR"/>
        </w:rPr>
        <w:t xml:space="preserve"> του παραπάνω διαλύματος αραιώνονται με νερό μέχρι τελικό όγκο 300 </w:t>
      </w:r>
      <w:r>
        <w:rPr>
          <w:rFonts w:cstheme="minorHAnsi"/>
        </w:rPr>
        <w:t>mL</w:t>
      </w:r>
      <w:r>
        <w:rPr>
          <w:rFonts w:cstheme="minorHAnsi"/>
          <w:lang w:val="el-GR"/>
        </w:rPr>
        <w:t>. Να υπολογίσετε τη συγκέντρωση (</w:t>
      </w:r>
      <w:r>
        <w:rPr>
          <w:rFonts w:cstheme="minorHAnsi"/>
        </w:rPr>
        <w:t>c</w:t>
      </w:r>
      <w:r>
        <w:rPr>
          <w:rFonts w:cstheme="minorHAnsi"/>
          <w:lang w:val="el-GR"/>
        </w:rPr>
        <w:t xml:space="preserve">) του </w:t>
      </w:r>
      <w:r>
        <w:rPr>
          <w:rFonts w:cstheme="minorHAnsi"/>
        </w:rPr>
        <w:t>Ba</w:t>
      </w:r>
      <w:r>
        <w:rPr>
          <w:rFonts w:cstheme="minorHAnsi"/>
          <w:lang w:val="el-GR"/>
        </w:rPr>
        <w:t>(ΟΗ)</w:t>
      </w:r>
      <w:r>
        <w:rPr>
          <w:rFonts w:cstheme="minorHAnsi"/>
          <w:vertAlign w:val="subscript"/>
          <w:lang w:val="el-GR"/>
        </w:rPr>
        <w:t>2</w:t>
      </w:r>
      <w:r>
        <w:rPr>
          <w:rFonts w:cstheme="minorHAnsi"/>
          <w:lang w:val="el-GR"/>
        </w:rPr>
        <w:t xml:space="preserve"> στο διάλυμα Δ2 που προκύπτει μετά την αραίωση. </w:t>
      </w:r>
      <w:r>
        <w:rPr>
          <w:rFonts w:cstheme="minorHAnsi"/>
          <w:i/>
          <w:lang w:val="el-GR"/>
        </w:rPr>
        <w:t>(μονάδες 8)</w:t>
      </w:r>
    </w:p>
    <w:p w14:paraId="5E6121DA" w14:textId="77777777" w:rsidR="00596A9C" w:rsidRDefault="00000000">
      <w:pPr>
        <w:pStyle w:val="TrapezaThematonStyle"/>
        <w:spacing w:line="360" w:lineRule="auto"/>
        <w:ind w:left="567" w:right="112"/>
        <w:jc w:val="both"/>
        <w:rPr>
          <w:rFonts w:asciiTheme="minorHAnsi" w:hAnsiTheme="minorHAnsi" w:cstheme="minorHAnsi"/>
          <w:i/>
          <w:lang w:val="el-GR"/>
        </w:rPr>
      </w:pPr>
      <w:r>
        <w:rPr>
          <w:rFonts w:asciiTheme="minorHAnsi" w:hAnsiTheme="minorHAnsi" w:cstheme="minorHAnsi"/>
          <w:b/>
          <w:bCs/>
          <w:lang w:val="el-GR"/>
        </w:rPr>
        <w:t>γ)</w:t>
      </w:r>
      <w:r>
        <w:rPr>
          <w:rFonts w:cstheme="minorHAnsi"/>
          <w:b/>
          <w:bCs/>
          <w:lang w:val="el-GR"/>
        </w:rPr>
        <w:t xml:space="preserve"> </w:t>
      </w:r>
      <w:r>
        <w:rPr>
          <w:rFonts w:asciiTheme="minorHAnsi" w:hAnsiTheme="minorHAnsi" w:cstheme="minorHAnsi"/>
          <w:bCs/>
          <w:lang w:val="el-GR"/>
        </w:rPr>
        <w:t>Να υπολογίσετε π</w:t>
      </w:r>
      <w:r>
        <w:rPr>
          <w:rFonts w:asciiTheme="minorHAnsi" w:hAnsiTheme="minorHAnsi" w:cstheme="minorHAnsi"/>
          <w:lang w:val="el-GR"/>
        </w:rPr>
        <w:t xml:space="preserve">όσα mL διαλύματος Δ1 πρέπει να αναμειχθούν με 200 mL του διαλύματος </w:t>
      </w:r>
      <w:r>
        <w:rPr>
          <w:rFonts w:asciiTheme="minorHAnsi" w:hAnsiTheme="minorHAnsi" w:cstheme="minorHAnsi"/>
        </w:rPr>
        <w:t>Ba</w:t>
      </w:r>
      <w:r>
        <w:rPr>
          <w:rFonts w:asciiTheme="minorHAnsi" w:hAnsiTheme="minorHAnsi" w:cstheme="minorHAnsi"/>
          <w:lang w:val="el-GR"/>
        </w:rPr>
        <w:t>(ΟΗ)</w:t>
      </w:r>
      <w:r>
        <w:rPr>
          <w:rFonts w:asciiTheme="minorHAnsi" w:hAnsiTheme="minorHAnsi" w:cstheme="minorHAnsi"/>
          <w:vertAlign w:val="subscript"/>
          <w:lang w:val="el-GR"/>
        </w:rPr>
        <w:t>2</w:t>
      </w:r>
      <w:r>
        <w:rPr>
          <w:rFonts w:asciiTheme="minorHAnsi" w:hAnsiTheme="minorHAnsi" w:cstheme="minorHAnsi"/>
          <w:lang w:val="el-GR"/>
        </w:rPr>
        <w:t xml:space="preserve"> συγκέντρωσης 0,03 Μ (διάλυμα Δ3) για να προκύψει διάλυμα Δ4 συγκέντρωσης 0,02 Μ.</w:t>
      </w:r>
      <w:r>
        <w:rPr>
          <w:rFonts w:asciiTheme="minorHAnsi" w:hAnsiTheme="minorHAnsi" w:cstheme="minorHAnsi"/>
          <w:i/>
          <w:lang w:val="el-GR"/>
        </w:rPr>
        <w:t xml:space="preserve"> (μονάδες 10)</w:t>
      </w:r>
    </w:p>
    <w:p w14:paraId="4F5C8CD3" w14:textId="77777777" w:rsidR="00596A9C" w:rsidRDefault="00000000">
      <w:pPr>
        <w:pStyle w:val="TrapezaThematonStyle"/>
        <w:autoSpaceDE w:val="0"/>
        <w:autoSpaceDN w:val="0"/>
        <w:adjustRightInd w:val="0"/>
        <w:spacing w:line="360" w:lineRule="auto"/>
        <w:jc w:val="both"/>
        <w:rPr>
          <w:rFonts w:cstheme="minorHAnsi"/>
          <w:lang w:val="el-GR"/>
        </w:rPr>
      </w:pPr>
      <w:r>
        <w:rPr>
          <w:rFonts w:cstheme="minorHAnsi"/>
          <w:lang w:val="el-GR"/>
        </w:rPr>
        <w:t xml:space="preserve">Δίνονται οι σχετικές ατομικές μάζες : </w:t>
      </w:r>
      <w:r>
        <w:rPr>
          <w:rFonts w:cstheme="minorHAnsi"/>
          <w:i/>
        </w:rPr>
        <w:t>A</w:t>
      </w:r>
      <w:r>
        <w:rPr>
          <w:rFonts w:cstheme="minorHAnsi"/>
          <w:vertAlign w:val="subscript"/>
        </w:rPr>
        <w:t>r</w:t>
      </w:r>
      <w:r>
        <w:rPr>
          <w:rFonts w:cstheme="minorHAnsi"/>
          <w:lang w:val="el-GR"/>
        </w:rPr>
        <w:t xml:space="preserve">(Η)=1, </w:t>
      </w:r>
      <w:r>
        <w:rPr>
          <w:rFonts w:cstheme="minorHAnsi"/>
          <w:i/>
        </w:rPr>
        <w:t>A</w:t>
      </w:r>
      <w:r>
        <w:rPr>
          <w:rFonts w:cstheme="minorHAnsi"/>
          <w:vertAlign w:val="subscript"/>
        </w:rPr>
        <w:t>r</w:t>
      </w:r>
      <w:r>
        <w:rPr>
          <w:rFonts w:cstheme="minorHAnsi"/>
          <w:lang w:val="el-GR"/>
        </w:rPr>
        <w:t xml:space="preserve">(Ο)=16, </w:t>
      </w:r>
      <w:r>
        <w:rPr>
          <w:rFonts w:cstheme="minorHAnsi"/>
          <w:i/>
        </w:rPr>
        <w:t>A</w:t>
      </w:r>
      <w:r>
        <w:rPr>
          <w:rFonts w:cstheme="minorHAnsi"/>
          <w:vertAlign w:val="subscript"/>
        </w:rPr>
        <w:t>r</w:t>
      </w:r>
      <w:r>
        <w:rPr>
          <w:rFonts w:cstheme="minorHAnsi"/>
          <w:lang w:val="el-GR"/>
        </w:rPr>
        <w:t>(Β</w:t>
      </w:r>
      <w:r>
        <w:rPr>
          <w:rFonts w:cstheme="minorHAnsi"/>
        </w:rPr>
        <w:t>a</w:t>
      </w:r>
      <w:r>
        <w:rPr>
          <w:rFonts w:cstheme="minorHAnsi"/>
          <w:lang w:val="el-GR"/>
        </w:rPr>
        <w:t>)=137.</w:t>
      </w:r>
    </w:p>
    <w:p w14:paraId="2C935252" w14:textId="77777777" w:rsidR="00596A9C" w:rsidRDefault="00000000">
      <w:pPr>
        <w:pStyle w:val="TrapezaThematonStyle"/>
        <w:autoSpaceDE w:val="0"/>
        <w:autoSpaceDN w:val="0"/>
        <w:adjustRightInd w:val="0"/>
        <w:spacing w:line="360" w:lineRule="auto"/>
        <w:jc w:val="right"/>
        <w:rPr>
          <w:rFonts w:cstheme="minorHAnsi"/>
          <w:lang w:val="el-GR"/>
        </w:rPr>
        <w:sectPr w:rsidR="00596A9C">
          <w:type w:val="continuous"/>
          <w:pgSz w:w="11906" w:h="16838"/>
          <w:pgMar w:top="1080" w:right="1080" w:bottom="1080" w:left="1080" w:header="720" w:footer="720" w:gutter="0"/>
          <w:cols w:space="720"/>
        </w:sectPr>
      </w:pPr>
      <w:r>
        <w:rPr>
          <w:rFonts w:cstheme="minorHAnsi"/>
          <w:b/>
          <w:i/>
          <w:lang w:val="el-GR"/>
        </w:rPr>
        <w:t>Μονάδες 25</w:t>
      </w:r>
    </w:p>
    <w:p w14:paraId="2AC9DB33"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11849</w:t>
      </w:r>
    </w:p>
    <w:p w14:paraId="1CEAEAFA" w14:textId="77777777" w:rsidR="00596A9C" w:rsidRDefault="00000000">
      <w:pPr>
        <w:pStyle w:val="TrapezaThematonStyle"/>
        <w:spacing w:line="360" w:lineRule="auto"/>
        <w:rPr>
          <w:rFonts w:cstheme="minorHAnsi"/>
          <w:b/>
          <w:lang w:val="el-GR"/>
        </w:rPr>
      </w:pPr>
      <w:r>
        <w:rPr>
          <w:rFonts w:cstheme="minorHAnsi"/>
          <w:b/>
          <w:lang w:val="el-GR"/>
        </w:rPr>
        <w:t>Ενδεικτική επίλυση</w:t>
      </w:r>
    </w:p>
    <w:p w14:paraId="7B453C2D" w14:textId="77777777" w:rsidR="00596A9C" w:rsidRDefault="00000000">
      <w:pPr>
        <w:pStyle w:val="TrapezaThematonStyle"/>
        <w:spacing w:line="360" w:lineRule="auto"/>
        <w:jc w:val="both"/>
        <w:rPr>
          <w:rFonts w:cstheme="minorHAnsi"/>
          <w:lang w:val="el-GR"/>
        </w:rPr>
      </w:pPr>
      <w:r>
        <w:rPr>
          <w:rFonts w:cstheme="minorHAnsi"/>
          <w:b/>
          <w:lang w:val="el-GR"/>
        </w:rPr>
        <w:t>α)</w:t>
      </w:r>
      <w:r>
        <w:rPr>
          <w:rFonts w:cstheme="minorHAnsi"/>
          <w:lang w:val="el-GR"/>
        </w:rPr>
        <w:t xml:space="preserve"> Τα </w:t>
      </w:r>
      <w:r>
        <w:rPr>
          <w:rFonts w:cstheme="minorHAnsi"/>
        </w:rPr>
        <w:t>mol</w:t>
      </w:r>
      <w:r>
        <w:rPr>
          <w:rFonts w:cstheme="minorHAnsi"/>
          <w:lang w:val="el-GR"/>
        </w:rPr>
        <w:t xml:space="preserve"> που περιέχονται στα 200 </w:t>
      </w:r>
      <w:r>
        <w:rPr>
          <w:rFonts w:cstheme="minorHAnsi"/>
        </w:rPr>
        <w:t>mL</w:t>
      </w:r>
      <w:r>
        <w:rPr>
          <w:rFonts w:cstheme="minorHAnsi"/>
          <w:lang w:val="el-GR"/>
        </w:rPr>
        <w:t xml:space="preserve"> υδατικού διαλύματος </w:t>
      </w:r>
      <w:r>
        <w:rPr>
          <w:rFonts w:cstheme="minorHAnsi"/>
        </w:rPr>
        <w:t>Ba</w:t>
      </w:r>
      <w:r>
        <w:rPr>
          <w:rFonts w:cstheme="minorHAnsi"/>
          <w:lang w:val="el-GR"/>
        </w:rPr>
        <w:t>(ΟΗ)</w:t>
      </w:r>
      <w:r>
        <w:rPr>
          <w:rFonts w:cstheme="minorHAnsi"/>
          <w:vertAlign w:val="subscript"/>
          <w:lang w:val="el-GR"/>
        </w:rPr>
        <w:t>2</w:t>
      </w:r>
      <w:r>
        <w:rPr>
          <w:rFonts w:cstheme="minorHAnsi"/>
          <w:lang w:val="el-GR"/>
        </w:rPr>
        <w:t xml:space="preserve"> 0,01 Μ είναι: </w:t>
      </w:r>
    </w:p>
    <w:p w14:paraId="2A2295DE" w14:textId="77777777" w:rsidR="00596A9C" w:rsidRDefault="00000000">
      <w:pPr>
        <w:pStyle w:val="TrapezaThematonStyle"/>
        <w:spacing w:line="360" w:lineRule="auto"/>
        <w:jc w:val="both"/>
        <w:rPr>
          <w:rFonts w:cstheme="minorHAnsi"/>
          <w:lang w:val="el-GR"/>
        </w:rPr>
      </w:pPr>
      <m:oMath>
        <m:r>
          <w:rPr>
            <w:rFonts w:ascii="Cambria Math" w:eastAsia="Cambria Math" w:hAnsi="Cambria Math" w:cstheme="minorHAnsi"/>
          </w:rPr>
          <w:lastRenderedPageBreak/>
          <m:t>c</m:t>
        </m:r>
        <m:r>
          <w:rPr>
            <w:rFonts w:ascii="Cambria Math" w:eastAsia="Cambria Math" w:hAnsi="Cambria Math" w:cstheme="minorHAnsi"/>
            <w:lang w:val="el-GR"/>
          </w:rPr>
          <m:t>=</m:t>
        </m:r>
        <m:f>
          <m:fPr>
            <m:ctrlPr>
              <w:rPr>
                <w:rFonts w:ascii="Cambria Math" w:hAnsi="Cambria Math" w:cstheme="minorHAnsi"/>
                <w:lang w:val="el-GR"/>
              </w:rPr>
            </m:ctrlPr>
          </m:fPr>
          <m:num>
            <m:r>
              <w:rPr>
                <w:rFonts w:ascii="Cambria Math" w:eastAsia="Cambria Math" w:hAnsi="Cambria Math" w:cstheme="minorHAnsi"/>
              </w:rPr>
              <m:t>n</m:t>
            </m:r>
          </m:num>
          <m:den>
            <m:r>
              <w:rPr>
                <w:rFonts w:ascii="Cambria Math" w:eastAsia="Cambria Math" w:hAnsi="Cambria Math" w:cstheme="minorHAnsi"/>
              </w:rPr>
              <m:t>V</m:t>
            </m:r>
          </m:den>
        </m:f>
        <m:r>
          <w:rPr>
            <w:rFonts w:ascii="Cambria Math" w:eastAsia="Cambria Math" w:hAnsi="Cambria Math" w:cstheme="minorHAnsi"/>
            <w:lang w:val="el-GR"/>
          </w:rPr>
          <m:t xml:space="preserve"> ⇒n=</m:t>
        </m:r>
        <m:r>
          <w:rPr>
            <w:rFonts w:ascii="Cambria Math" w:eastAsia="Cambria Math" w:hAnsi="Cambria Math" w:cstheme="minorHAnsi"/>
          </w:rPr>
          <m:t>c</m:t>
        </m:r>
        <m:r>
          <w:rPr>
            <w:rFonts w:ascii="Cambria Math" w:eastAsia="Cambria Math" w:hAnsi="Cambria Math" w:cstheme="minorHAnsi"/>
            <w:lang w:val="el-GR"/>
          </w:rPr>
          <m:t>∙</m:t>
        </m:r>
        <m:r>
          <w:rPr>
            <w:rFonts w:ascii="Cambria Math" w:eastAsia="Cambria Math" w:hAnsi="Cambria Math" w:cstheme="minorHAnsi"/>
          </w:rPr>
          <m:t>V</m:t>
        </m:r>
        <m:r>
          <w:rPr>
            <w:rFonts w:ascii="Cambria Math" w:eastAsia="Cambria Math" w:hAnsi="Cambria Math" w:cstheme="minorHAnsi"/>
            <w:lang w:val="el-GR"/>
          </w:rPr>
          <m:t xml:space="preserve"> ⇒</m:t>
        </m:r>
        <m:r>
          <w:rPr>
            <w:rFonts w:ascii="Cambria Math" w:eastAsia="Cambria Math" w:hAnsi="Cambria Math" w:cstheme="minorHAnsi"/>
          </w:rPr>
          <m:t>n</m:t>
        </m:r>
        <m:r>
          <w:rPr>
            <w:rFonts w:ascii="Cambria Math" w:eastAsia="Cambria Math" w:hAnsi="Cambria Math" w:cstheme="minorHAnsi"/>
            <w:lang w:val="el-GR"/>
          </w:rPr>
          <m:t xml:space="preserve">=0,01 </m:t>
        </m:r>
        <m:r>
          <w:rPr>
            <w:rFonts w:ascii="Cambria Math" w:eastAsia="Cambria Math" w:hAnsi="Cambria Math" w:cstheme="minorHAnsi"/>
          </w:rPr>
          <m:t>M</m:t>
        </m:r>
        <m:r>
          <w:rPr>
            <w:rFonts w:ascii="Cambria Math" w:eastAsia="Cambria Math" w:hAnsi="Cambria Math" w:cstheme="minorHAnsi"/>
            <w:lang w:val="el-GR"/>
          </w:rPr>
          <m:t xml:space="preserve">∙ 0,2 </m:t>
        </m:r>
        <m:r>
          <w:rPr>
            <w:rFonts w:ascii="Cambria Math" w:eastAsia="Cambria Math" w:hAnsi="Cambria Math" w:cstheme="minorHAnsi"/>
          </w:rPr>
          <m:t>L</m:t>
        </m:r>
        <m:r>
          <w:rPr>
            <w:rFonts w:ascii="Cambria Math" w:eastAsia="Cambria Math" w:hAnsi="Cambria Math" w:cstheme="minorHAnsi"/>
            <w:lang w:val="el-GR"/>
          </w:rPr>
          <m:t>⇒</m:t>
        </m:r>
        <m:r>
          <w:rPr>
            <w:rFonts w:ascii="Cambria Math" w:eastAsia="Cambria Math" w:hAnsi="Cambria Math" w:cstheme="minorHAnsi"/>
          </w:rPr>
          <m:t>n</m:t>
        </m:r>
        <m:r>
          <w:rPr>
            <w:rFonts w:ascii="Cambria Math" w:eastAsia="Cambria Math" w:hAnsi="Cambria Math" w:cstheme="minorHAnsi"/>
            <w:lang w:val="el-GR"/>
          </w:rPr>
          <m:t xml:space="preserve">=0,002 </m:t>
        </m:r>
        <m:r>
          <w:rPr>
            <w:rFonts w:ascii="Cambria Math" w:eastAsia="Cambria Math" w:hAnsi="Cambria Math" w:cstheme="minorHAnsi"/>
          </w:rPr>
          <m:t>mol</m:t>
        </m:r>
      </m:oMath>
      <w:r>
        <w:rPr>
          <w:rFonts w:eastAsiaTheme="minorEastAsia" w:cstheme="minorHAnsi"/>
          <w:lang w:val="el-GR"/>
        </w:rPr>
        <w:t xml:space="preserve"> </w:t>
      </w:r>
      <w:proofErr w:type="gramStart"/>
      <w:r>
        <w:rPr>
          <w:rFonts w:cstheme="minorHAnsi"/>
        </w:rPr>
        <w:t>Ba</w:t>
      </w:r>
      <w:r>
        <w:rPr>
          <w:rFonts w:cstheme="minorHAnsi"/>
          <w:lang w:val="el-GR"/>
        </w:rPr>
        <w:t>(</w:t>
      </w:r>
      <w:proofErr w:type="gramEnd"/>
      <w:r>
        <w:rPr>
          <w:rFonts w:cstheme="minorHAnsi"/>
          <w:lang w:val="el-GR"/>
        </w:rPr>
        <w:t>ΟΗ)</w:t>
      </w:r>
      <w:r>
        <w:rPr>
          <w:rFonts w:cstheme="minorHAnsi"/>
          <w:vertAlign w:val="subscript"/>
          <w:lang w:val="el-GR"/>
        </w:rPr>
        <w:t>2</w:t>
      </w:r>
      <w:r>
        <w:rPr>
          <w:rFonts w:cstheme="minorHAnsi"/>
          <w:lang w:val="el-GR"/>
        </w:rPr>
        <w:t>.</w:t>
      </w:r>
    </w:p>
    <w:p w14:paraId="0BDC2185" w14:textId="77777777" w:rsidR="00596A9C" w:rsidRDefault="00000000">
      <w:pPr>
        <w:pStyle w:val="TrapezaThematonStyle"/>
        <w:spacing w:line="360" w:lineRule="auto"/>
        <w:jc w:val="both"/>
        <w:rPr>
          <w:rFonts w:cstheme="minorHAnsi"/>
          <w:lang w:val="el-GR"/>
        </w:rPr>
      </w:pPr>
      <w:r>
        <w:rPr>
          <w:rFonts w:cstheme="minorHAnsi"/>
          <w:lang w:val="el-GR"/>
        </w:rPr>
        <w:t xml:space="preserve">Η μάζα του </w:t>
      </w:r>
      <w:r>
        <w:rPr>
          <w:rFonts w:cstheme="minorHAnsi"/>
        </w:rPr>
        <w:t>Ba</w:t>
      </w:r>
      <w:r>
        <w:rPr>
          <w:rFonts w:cstheme="minorHAnsi"/>
          <w:lang w:val="el-GR"/>
        </w:rPr>
        <w:t>(ΟΗ)</w:t>
      </w:r>
      <w:r>
        <w:rPr>
          <w:rFonts w:cstheme="minorHAnsi"/>
          <w:vertAlign w:val="subscript"/>
          <w:lang w:val="el-GR"/>
        </w:rPr>
        <w:t>2</w:t>
      </w:r>
      <w:r>
        <w:rPr>
          <w:rFonts w:cstheme="minorHAnsi"/>
          <w:lang w:val="el-GR"/>
        </w:rPr>
        <w:t xml:space="preserve"> βρίσκεται από τη σχέση: </w:t>
      </w:r>
      <m:oMath>
        <m:r>
          <w:rPr>
            <w:rFonts w:ascii="Cambria Math" w:eastAsia="Cambria Math" w:hAnsi="Cambria Math" w:cstheme="minorHAnsi"/>
            <w:sz w:val="28"/>
            <w:szCs w:val="28"/>
          </w:rPr>
          <m:t>n</m:t>
        </m:r>
        <m:r>
          <w:rPr>
            <w:rFonts w:ascii="Cambria Math" w:eastAsia="Cambria Math" w:hAnsi="Cambria Math" w:cstheme="minorHAnsi"/>
            <w:sz w:val="28"/>
            <w:szCs w:val="28"/>
            <w:lang w:val="el-GR"/>
          </w:rPr>
          <m:t>=</m:t>
        </m:r>
        <m:f>
          <m:fPr>
            <m:ctrlPr>
              <w:rPr>
                <w:rFonts w:ascii="Cambria Math" w:hAnsi="Cambria Math" w:cstheme="minorHAnsi"/>
                <w:sz w:val="28"/>
                <w:szCs w:val="28"/>
              </w:rPr>
            </m:ctrlPr>
          </m:fPr>
          <m:num>
            <m:r>
              <w:rPr>
                <w:rFonts w:ascii="Cambria Math" w:eastAsia="Cambria Math" w:hAnsi="Cambria Math" w:cstheme="minorHAnsi"/>
                <w:sz w:val="28"/>
                <w:szCs w:val="28"/>
              </w:rPr>
              <m:t>m</m:t>
            </m:r>
          </m:num>
          <m:den>
            <m:r>
              <w:rPr>
                <w:rFonts w:ascii="Cambria Math" w:eastAsia="Cambria Math" w:hAnsi="Cambria Math" w:cstheme="minorHAnsi"/>
                <w:sz w:val="28"/>
                <w:szCs w:val="28"/>
              </w:rPr>
              <m:t>Mr</m:t>
            </m:r>
          </m:den>
        </m:f>
      </m:oMath>
      <w:r>
        <w:rPr>
          <w:rFonts w:eastAsiaTheme="minorEastAsia" w:cstheme="minorHAnsi"/>
          <w:sz w:val="28"/>
          <w:szCs w:val="28"/>
          <w:lang w:val="el-GR"/>
        </w:rPr>
        <w:t xml:space="preserve"> </w:t>
      </w:r>
      <w:r>
        <w:rPr>
          <w:rFonts w:eastAsiaTheme="minorEastAsia" w:cstheme="minorHAnsi"/>
          <w:lang w:val="el-GR"/>
        </w:rPr>
        <w:t>.</w:t>
      </w:r>
    </w:p>
    <w:p w14:paraId="16FEA3D1" w14:textId="77777777" w:rsidR="00596A9C" w:rsidRDefault="00000000">
      <w:pPr>
        <w:pStyle w:val="TrapezaThematonStyle"/>
        <w:spacing w:line="360" w:lineRule="auto"/>
        <w:jc w:val="both"/>
        <w:rPr>
          <w:rFonts w:cstheme="minorHAnsi"/>
          <w:lang w:bidi="he-IL"/>
        </w:rPr>
      </w:pPr>
      <w:r>
        <w:rPr>
          <w:rFonts w:cstheme="minorHAnsi"/>
          <w:i/>
          <w:lang w:bidi="he-IL"/>
        </w:rPr>
        <w:t>M</w:t>
      </w:r>
      <w:r>
        <w:rPr>
          <w:rFonts w:cstheme="minorHAnsi"/>
          <w:vertAlign w:val="subscript"/>
          <w:lang w:bidi="he-IL"/>
        </w:rPr>
        <w:t>r</w:t>
      </w:r>
      <w:r>
        <w:rPr>
          <w:rFonts w:cstheme="minorHAnsi"/>
          <w:lang w:bidi="he-IL"/>
        </w:rPr>
        <w:t xml:space="preserve"> (</w:t>
      </w:r>
      <w:proofErr w:type="gramStart"/>
      <w:r>
        <w:rPr>
          <w:rFonts w:cstheme="minorHAnsi"/>
        </w:rPr>
        <w:t>Ba(</w:t>
      </w:r>
      <w:proofErr w:type="gramEnd"/>
      <w:r>
        <w:rPr>
          <w:rFonts w:cstheme="minorHAnsi"/>
          <w:lang w:val="el-GR"/>
        </w:rPr>
        <w:t>ΟΗ</w:t>
      </w:r>
      <w:r>
        <w:rPr>
          <w:rFonts w:cstheme="minorHAnsi"/>
        </w:rPr>
        <w:t>)</w:t>
      </w:r>
      <w:r>
        <w:rPr>
          <w:rFonts w:cstheme="minorHAnsi"/>
          <w:vertAlign w:val="subscript"/>
        </w:rPr>
        <w:t>2</w:t>
      </w:r>
      <w:r>
        <w:rPr>
          <w:rFonts w:cstheme="minorHAnsi"/>
        </w:rPr>
        <w:t xml:space="preserve">) </w:t>
      </w:r>
      <w:r>
        <w:rPr>
          <w:rFonts w:cstheme="minorHAnsi"/>
          <w:lang w:bidi="he-IL"/>
        </w:rPr>
        <w:t xml:space="preserve">= 137 + 32 + 2 = 171 </w:t>
      </w:r>
    </w:p>
    <w:p w14:paraId="41DF3AC1" w14:textId="77777777" w:rsidR="00596A9C" w:rsidRDefault="00000000">
      <w:pPr>
        <w:pStyle w:val="TrapezaThematonStyle"/>
        <w:spacing w:line="360" w:lineRule="auto"/>
        <w:jc w:val="both"/>
        <w:rPr>
          <w:rFonts w:cstheme="minorHAnsi"/>
          <w:lang w:bidi="he-IL"/>
        </w:rPr>
      </w:pPr>
      <w:r>
        <w:rPr>
          <w:rFonts w:cstheme="minorHAnsi"/>
          <w:lang w:val="el-GR" w:bidi="he-IL"/>
        </w:rPr>
        <w:t>Άρα</w:t>
      </w:r>
      <w:r>
        <w:rPr>
          <w:rFonts w:cstheme="minorHAnsi"/>
          <w:lang w:bidi="he-IL"/>
        </w:rPr>
        <w:t xml:space="preserve"> m = n</w:t>
      </w:r>
      <w:r>
        <w:rPr>
          <w:rFonts w:cstheme="minorHAnsi"/>
          <w:lang w:bidi="he-IL"/>
        </w:rPr>
        <w:sym w:font="Symbol" w:char="F0D7"/>
      </w:r>
      <w:r>
        <w:rPr>
          <w:rFonts w:cstheme="minorHAnsi"/>
          <w:i/>
          <w:lang w:bidi="he-IL"/>
        </w:rPr>
        <w:t>M</w:t>
      </w:r>
      <w:r>
        <w:rPr>
          <w:rFonts w:cstheme="minorHAnsi"/>
          <w:vertAlign w:val="subscript"/>
          <w:lang w:bidi="he-IL"/>
        </w:rPr>
        <w:t>r</w:t>
      </w:r>
      <w:r>
        <w:rPr>
          <w:rFonts w:cstheme="minorHAnsi"/>
          <w:lang w:bidi="he-IL"/>
        </w:rPr>
        <w:t xml:space="preserve"> </w:t>
      </w:r>
      <w:r>
        <w:rPr>
          <w:rFonts w:cstheme="minorHAnsi"/>
          <w:lang w:bidi="he-IL"/>
        </w:rPr>
        <w:sym w:font="Symbol" w:char="F0DE"/>
      </w:r>
      <w:r>
        <w:rPr>
          <w:rFonts w:cstheme="minorHAnsi"/>
          <w:lang w:bidi="he-IL"/>
        </w:rPr>
        <w:t xml:space="preserve"> m = 0,002</w:t>
      </w:r>
      <w:r>
        <w:rPr>
          <w:rFonts w:cstheme="minorHAnsi"/>
          <w:lang w:val="el-GR" w:bidi="he-IL"/>
        </w:rPr>
        <w:sym w:font="Symbol" w:char="F0D7"/>
      </w:r>
      <w:r>
        <w:rPr>
          <w:rFonts w:cstheme="minorHAnsi"/>
          <w:lang w:bidi="he-IL"/>
        </w:rPr>
        <w:t xml:space="preserve">171 g </w:t>
      </w:r>
      <w:r>
        <w:rPr>
          <w:rFonts w:cstheme="minorHAnsi"/>
          <w:lang w:bidi="he-IL"/>
        </w:rPr>
        <w:sym w:font="Symbol" w:char="F0DE"/>
      </w:r>
      <w:r>
        <w:rPr>
          <w:rFonts w:cstheme="minorHAnsi"/>
          <w:lang w:bidi="he-IL"/>
        </w:rPr>
        <w:t xml:space="preserve"> m = 0,342 g</w:t>
      </w:r>
    </w:p>
    <w:p w14:paraId="2BDDCFF0" w14:textId="77777777" w:rsidR="00596A9C" w:rsidRDefault="00000000">
      <w:pPr>
        <w:pStyle w:val="TrapezaThematonStyle"/>
        <w:widowControl w:val="0"/>
        <w:spacing w:line="360" w:lineRule="auto"/>
        <w:jc w:val="both"/>
        <w:rPr>
          <w:rFonts w:cstheme="minorHAnsi"/>
          <w:lang w:val="el-GR" w:bidi="he-IL"/>
        </w:rPr>
      </w:pPr>
      <w:r>
        <w:rPr>
          <w:rFonts w:cstheme="minorHAnsi"/>
          <w:lang w:val="el-GR" w:bidi="he-IL"/>
        </w:rPr>
        <w:t xml:space="preserve">Επομένως </w:t>
      </w:r>
      <w:r>
        <w:rPr>
          <w:rFonts w:cstheme="minorHAnsi"/>
          <w:lang w:val="el-GR"/>
        </w:rPr>
        <w:t xml:space="preserve">στα 200 </w:t>
      </w:r>
      <w:r>
        <w:rPr>
          <w:rFonts w:cstheme="minorHAnsi"/>
        </w:rPr>
        <w:t>mL</w:t>
      </w:r>
      <w:r>
        <w:rPr>
          <w:rFonts w:cstheme="minorHAnsi"/>
          <w:lang w:val="el-GR"/>
        </w:rPr>
        <w:t xml:space="preserve"> υδατικού διαλύματος </w:t>
      </w:r>
      <w:r>
        <w:rPr>
          <w:rFonts w:cstheme="minorHAnsi"/>
        </w:rPr>
        <w:t>Ba</w:t>
      </w:r>
      <w:r>
        <w:rPr>
          <w:rFonts w:cstheme="minorHAnsi"/>
          <w:lang w:val="el-GR"/>
        </w:rPr>
        <w:t>(ΟΗ)</w:t>
      </w:r>
      <w:r>
        <w:rPr>
          <w:rFonts w:cstheme="minorHAnsi"/>
          <w:vertAlign w:val="subscript"/>
          <w:lang w:val="el-GR"/>
        </w:rPr>
        <w:t>2</w:t>
      </w:r>
      <w:r>
        <w:rPr>
          <w:rFonts w:cstheme="minorHAnsi"/>
          <w:lang w:val="el-GR"/>
        </w:rPr>
        <w:t xml:space="preserve"> 0,01 Μ περιέχονται 0,342 </w:t>
      </w:r>
      <w:r>
        <w:rPr>
          <w:rFonts w:cstheme="minorHAnsi"/>
        </w:rPr>
        <w:t>g</w:t>
      </w:r>
      <w:r>
        <w:rPr>
          <w:rFonts w:cstheme="minorHAnsi"/>
          <w:lang w:val="el-GR"/>
        </w:rPr>
        <w:t xml:space="preserve"> </w:t>
      </w:r>
      <w:r>
        <w:rPr>
          <w:rFonts w:cstheme="minorHAnsi"/>
        </w:rPr>
        <w:t>Ba</w:t>
      </w:r>
      <w:r>
        <w:rPr>
          <w:rFonts w:cstheme="minorHAnsi"/>
          <w:lang w:val="el-GR"/>
        </w:rPr>
        <w:t>(ΟΗ)</w:t>
      </w:r>
      <w:r>
        <w:rPr>
          <w:rFonts w:cstheme="minorHAnsi"/>
          <w:vertAlign w:val="subscript"/>
          <w:lang w:val="el-GR"/>
        </w:rPr>
        <w:t>2</w:t>
      </w:r>
      <w:r>
        <w:rPr>
          <w:rFonts w:cstheme="minorHAnsi"/>
          <w:lang w:val="el-GR"/>
        </w:rPr>
        <w:t>.</w:t>
      </w:r>
    </w:p>
    <w:p w14:paraId="777EEB26" w14:textId="77777777" w:rsidR="00596A9C" w:rsidRDefault="00000000">
      <w:pPr>
        <w:pStyle w:val="TrapezaThematonStyle"/>
        <w:spacing w:line="360" w:lineRule="auto"/>
        <w:jc w:val="both"/>
        <w:rPr>
          <w:rFonts w:cstheme="minorHAnsi"/>
          <w:lang w:val="el-GR" w:bidi="he-IL"/>
        </w:rPr>
      </w:pPr>
      <w:r>
        <w:rPr>
          <w:rFonts w:cstheme="minorHAnsi"/>
          <w:b/>
          <w:lang w:val="el-GR" w:bidi="he-IL"/>
        </w:rPr>
        <w:t>β)</w:t>
      </w:r>
      <w:r>
        <w:rPr>
          <w:rFonts w:cstheme="minorHAnsi"/>
          <w:lang w:val="el-GR" w:bidi="he-IL"/>
        </w:rPr>
        <w:t xml:space="preserve"> Για την αραίωση του διαλύματος Δ1 και την παρασκευή του διαλύματος Δ2 ισχύει:</w:t>
      </w:r>
    </w:p>
    <w:p w14:paraId="5B0FFD26" w14:textId="77777777" w:rsidR="00596A9C" w:rsidRDefault="00000000">
      <w:pPr>
        <w:pStyle w:val="TrapezaThematonStyle"/>
        <w:spacing w:line="360" w:lineRule="auto"/>
        <w:jc w:val="both"/>
        <w:rPr>
          <w:rFonts w:cstheme="minorHAnsi"/>
          <w:lang w:val="el-GR"/>
        </w:rPr>
      </w:pPr>
      <w:r>
        <w:rPr>
          <w:rFonts w:cstheme="minorHAnsi"/>
          <w:lang w:bidi="he-IL"/>
        </w:rPr>
        <w:t>c</w:t>
      </w:r>
      <w:r>
        <w:rPr>
          <w:rFonts w:cstheme="minorHAnsi"/>
          <w:vertAlign w:val="subscript"/>
          <w:lang w:val="el-GR" w:bidi="he-IL"/>
        </w:rPr>
        <w:t>1</w:t>
      </w:r>
      <w:r>
        <w:rPr>
          <w:rFonts w:cstheme="minorHAnsi"/>
          <w:lang w:val="el-GR" w:bidi="he-IL"/>
        </w:rPr>
        <w:sym w:font="Symbol" w:char="F0D7"/>
      </w:r>
      <w:r>
        <w:rPr>
          <w:rFonts w:cstheme="minorHAnsi"/>
          <w:lang w:bidi="he-IL"/>
        </w:rPr>
        <w:t>V</w:t>
      </w:r>
      <w:r>
        <w:rPr>
          <w:rFonts w:cstheme="minorHAnsi"/>
          <w:vertAlign w:val="subscript"/>
          <w:lang w:val="el-GR" w:bidi="he-IL"/>
        </w:rPr>
        <w:t xml:space="preserve">1 </w:t>
      </w:r>
      <w:r>
        <w:rPr>
          <w:rFonts w:cstheme="minorHAnsi"/>
          <w:lang w:val="el-GR" w:bidi="he-IL"/>
        </w:rPr>
        <w:t xml:space="preserve">= </w:t>
      </w:r>
      <w:r>
        <w:rPr>
          <w:rFonts w:cstheme="minorHAnsi"/>
          <w:lang w:bidi="he-IL"/>
        </w:rPr>
        <w:t>c</w:t>
      </w:r>
      <w:r>
        <w:rPr>
          <w:rFonts w:cstheme="minorHAnsi"/>
          <w:vertAlign w:val="subscript"/>
          <w:lang w:val="el-GR" w:bidi="he-IL"/>
        </w:rPr>
        <w:t>2</w:t>
      </w:r>
      <w:r>
        <w:rPr>
          <w:rFonts w:cstheme="minorHAnsi"/>
          <w:lang w:val="el-GR" w:bidi="he-IL"/>
        </w:rPr>
        <w:sym w:font="Symbol" w:char="F0D7"/>
      </w:r>
      <w:r>
        <w:rPr>
          <w:rFonts w:cstheme="minorHAnsi"/>
          <w:lang w:bidi="he-IL"/>
        </w:rPr>
        <w:t>V</w:t>
      </w:r>
      <w:r>
        <w:rPr>
          <w:rFonts w:cstheme="minorHAnsi"/>
          <w:vertAlign w:val="subscript"/>
          <w:lang w:val="el-GR" w:bidi="he-IL"/>
        </w:rPr>
        <w:t>2</w:t>
      </w:r>
      <w:r>
        <w:rPr>
          <w:rFonts w:cstheme="minorHAnsi"/>
          <w:lang w:val="el-GR" w:bidi="he-IL"/>
        </w:rPr>
        <w:t xml:space="preserve"> </w:t>
      </w:r>
      <w:r>
        <w:rPr>
          <w:rFonts w:cstheme="minorHAnsi"/>
          <w:lang w:bidi="he-IL"/>
        </w:rPr>
        <w:sym w:font="Symbol" w:char="F0DE"/>
      </w:r>
      <w:r>
        <w:rPr>
          <w:rFonts w:cstheme="minorHAnsi"/>
          <w:lang w:val="el-GR" w:bidi="he-IL"/>
        </w:rPr>
        <w:t xml:space="preserve"> </w:t>
      </w:r>
      <w:r>
        <w:rPr>
          <w:rFonts w:cstheme="minorHAnsi"/>
          <w:lang w:val="el-GR"/>
        </w:rPr>
        <w:t xml:space="preserve">0,01 Μ </w:t>
      </w:r>
      <w:r>
        <w:rPr>
          <w:rFonts w:cstheme="minorHAnsi"/>
          <w:lang w:val="el-GR"/>
        </w:rPr>
        <w:sym w:font="Symbol" w:char="F0D7"/>
      </w:r>
      <w:r>
        <w:rPr>
          <w:rFonts w:cstheme="minorHAnsi"/>
          <w:lang w:val="el-GR"/>
        </w:rPr>
        <w:t xml:space="preserve"> 150 mL = c</w:t>
      </w:r>
      <w:r>
        <w:rPr>
          <w:rFonts w:cstheme="minorHAnsi"/>
          <w:vertAlign w:val="subscript"/>
          <w:lang w:val="el-GR"/>
        </w:rPr>
        <w:t>2</w:t>
      </w:r>
      <w:r>
        <w:rPr>
          <w:rFonts w:cstheme="minorHAnsi"/>
          <w:lang w:val="el-GR"/>
        </w:rPr>
        <w:sym w:font="Symbol" w:char="F0D7"/>
      </w:r>
      <w:r>
        <w:rPr>
          <w:rFonts w:cstheme="minorHAnsi"/>
          <w:lang w:val="el-GR"/>
        </w:rPr>
        <w:t xml:space="preserve">300 mL </w:t>
      </w:r>
      <w:r>
        <w:rPr>
          <w:rFonts w:cstheme="minorHAnsi"/>
        </w:rPr>
        <w:sym w:font="Symbol" w:char="F0DE"/>
      </w:r>
      <w:r>
        <w:rPr>
          <w:rFonts w:cstheme="minorHAnsi"/>
          <w:lang w:val="el-GR"/>
        </w:rPr>
        <w:t xml:space="preserve"> c</w:t>
      </w:r>
      <w:r>
        <w:rPr>
          <w:rFonts w:cstheme="minorHAnsi"/>
          <w:vertAlign w:val="subscript"/>
          <w:lang w:val="el-GR"/>
        </w:rPr>
        <w:t xml:space="preserve">2 </w:t>
      </w:r>
      <w:r>
        <w:rPr>
          <w:rFonts w:cstheme="minorHAnsi"/>
          <w:lang w:val="el-GR"/>
        </w:rPr>
        <w:t xml:space="preserve">= 0,005 </w:t>
      </w:r>
      <w:r>
        <w:rPr>
          <w:rFonts w:cstheme="minorHAnsi"/>
        </w:rPr>
        <w:t>M</w:t>
      </w:r>
    </w:p>
    <w:p w14:paraId="0F6F8DD3" w14:textId="77777777" w:rsidR="00596A9C" w:rsidRDefault="00000000">
      <w:pPr>
        <w:pStyle w:val="TrapezaThematonStyle"/>
        <w:spacing w:line="360" w:lineRule="auto"/>
        <w:jc w:val="both"/>
        <w:rPr>
          <w:rFonts w:cstheme="minorHAnsi"/>
          <w:lang w:val="el-GR"/>
        </w:rPr>
      </w:pPr>
      <w:r>
        <w:rPr>
          <w:rFonts w:cstheme="minorHAnsi"/>
          <w:lang w:val="el-GR"/>
        </w:rPr>
        <w:t xml:space="preserve">Άρα η συγκέντρωση του διαλύματος Δ2 που προκύπτει είναι 0,005 </w:t>
      </w:r>
      <w:r>
        <w:rPr>
          <w:rFonts w:cstheme="minorHAnsi"/>
        </w:rPr>
        <w:t>M</w:t>
      </w:r>
      <w:r>
        <w:rPr>
          <w:rFonts w:cstheme="minorHAnsi"/>
          <w:lang w:val="el-GR"/>
        </w:rPr>
        <w:t>.</w:t>
      </w:r>
    </w:p>
    <w:p w14:paraId="45A08429" w14:textId="77777777" w:rsidR="00596A9C" w:rsidRDefault="00000000">
      <w:pPr>
        <w:pStyle w:val="TrapezaThematonStyle"/>
        <w:spacing w:line="360" w:lineRule="auto"/>
        <w:jc w:val="both"/>
        <w:rPr>
          <w:rFonts w:cstheme="minorHAnsi"/>
          <w:lang w:val="el-GR"/>
        </w:rPr>
      </w:pPr>
      <w:r>
        <w:rPr>
          <w:rFonts w:cstheme="minorHAnsi"/>
          <w:b/>
          <w:lang w:val="el-GR"/>
        </w:rPr>
        <w:t>γ)</w:t>
      </w:r>
      <w:r>
        <w:rPr>
          <w:rFonts w:cstheme="minorHAnsi"/>
          <w:lang w:val="el-GR"/>
        </w:rPr>
        <w:t xml:space="preserve"> </w:t>
      </w:r>
      <w:r>
        <w:rPr>
          <w:rFonts w:cstheme="minorHAnsi"/>
          <w:lang w:val="el-GR" w:bidi="he-IL"/>
        </w:rPr>
        <w:t>Για την ανάμειξη του διαλύματος Δ1 με το διάλυμα Δ3 και την παρασκευή του διαλύματος Δ4 ισχύει:</w:t>
      </w:r>
    </w:p>
    <w:p w14:paraId="39FAEEB0" w14:textId="77777777" w:rsidR="00596A9C" w:rsidRDefault="00000000">
      <w:pPr>
        <w:pStyle w:val="TrapezaThematonStyle"/>
        <w:spacing w:line="360" w:lineRule="auto"/>
        <w:jc w:val="both"/>
        <w:rPr>
          <w:rFonts w:cstheme="minorHAnsi"/>
          <w:lang w:val="el-GR"/>
        </w:rPr>
      </w:pPr>
      <w:r>
        <w:rPr>
          <w:rFonts w:cstheme="minorHAnsi"/>
          <w:lang w:val="el-GR"/>
        </w:rPr>
        <w:t>c</w:t>
      </w:r>
      <w:r>
        <w:rPr>
          <w:rFonts w:cstheme="minorHAnsi"/>
          <w:vertAlign w:val="subscript"/>
          <w:lang w:val="el-GR"/>
        </w:rPr>
        <w:t>1</w:t>
      </w:r>
      <w:r>
        <w:rPr>
          <w:rFonts w:cstheme="minorHAnsi"/>
          <w:lang w:val="el-GR"/>
        </w:rPr>
        <w:sym w:font="Symbol" w:char="F0D7"/>
      </w:r>
      <w:r>
        <w:rPr>
          <w:rFonts w:cstheme="minorHAnsi"/>
          <w:lang w:val="el-GR"/>
        </w:rPr>
        <w:t>V</w:t>
      </w:r>
      <w:r>
        <w:rPr>
          <w:rFonts w:cstheme="minorHAnsi"/>
          <w:vertAlign w:val="subscript"/>
          <w:lang w:val="el-GR"/>
        </w:rPr>
        <w:t xml:space="preserve">1 </w:t>
      </w:r>
      <w:r>
        <w:rPr>
          <w:rFonts w:cstheme="minorHAnsi"/>
          <w:lang w:val="el-GR"/>
        </w:rPr>
        <w:t>+ c</w:t>
      </w:r>
      <w:r>
        <w:rPr>
          <w:rFonts w:cstheme="minorHAnsi"/>
          <w:vertAlign w:val="subscript"/>
          <w:lang w:val="el-GR"/>
        </w:rPr>
        <w:t>3</w:t>
      </w:r>
      <w:r>
        <w:rPr>
          <w:rFonts w:cstheme="minorHAnsi"/>
          <w:lang w:val="el-GR"/>
        </w:rPr>
        <w:sym w:font="Symbol" w:char="F0D7"/>
      </w:r>
      <w:r>
        <w:rPr>
          <w:rFonts w:cstheme="minorHAnsi"/>
          <w:lang w:val="el-GR"/>
        </w:rPr>
        <w:t>V</w:t>
      </w:r>
      <w:r>
        <w:rPr>
          <w:rFonts w:cstheme="minorHAnsi"/>
          <w:vertAlign w:val="subscript"/>
          <w:lang w:val="el-GR"/>
        </w:rPr>
        <w:t>3</w:t>
      </w:r>
      <w:r>
        <w:rPr>
          <w:rFonts w:cstheme="minorHAnsi"/>
          <w:lang w:val="el-GR"/>
        </w:rPr>
        <w:t xml:space="preserve"> = c</w:t>
      </w:r>
      <w:r>
        <w:rPr>
          <w:rFonts w:cstheme="minorHAnsi"/>
          <w:vertAlign w:val="subscript"/>
          <w:lang w:val="el-GR"/>
        </w:rPr>
        <w:t>4</w:t>
      </w:r>
      <w:r>
        <w:rPr>
          <w:rFonts w:cstheme="minorHAnsi"/>
          <w:lang w:val="el-GR"/>
        </w:rPr>
        <w:sym w:font="Symbol" w:char="F0D7"/>
      </w:r>
      <w:r>
        <w:rPr>
          <w:rFonts w:cstheme="minorHAnsi"/>
          <w:lang w:val="el-GR"/>
        </w:rPr>
        <w:t>V</w:t>
      </w:r>
      <w:r>
        <w:rPr>
          <w:rFonts w:cstheme="minorHAnsi"/>
          <w:vertAlign w:val="subscript"/>
          <w:lang w:val="el-GR"/>
        </w:rPr>
        <w:t xml:space="preserve">4 </w:t>
      </w:r>
      <w:r>
        <w:rPr>
          <w:rFonts w:cstheme="minorHAnsi"/>
          <w:lang w:val="el-GR"/>
        </w:rPr>
        <w:sym w:font="Symbol" w:char="F0DE"/>
      </w:r>
      <w:r>
        <w:rPr>
          <w:rFonts w:cstheme="minorHAnsi"/>
          <w:lang w:val="el-GR"/>
        </w:rPr>
        <w:t xml:space="preserve"> 0,01 Μ</w:t>
      </w:r>
      <w:r>
        <w:rPr>
          <w:rFonts w:cstheme="minorHAnsi"/>
          <w:lang w:val="el-GR"/>
        </w:rPr>
        <w:sym w:font="Symbol" w:char="F0D7"/>
      </w:r>
      <w:r>
        <w:rPr>
          <w:rFonts w:cstheme="minorHAnsi"/>
          <w:vertAlign w:val="subscript"/>
          <w:lang w:val="el-GR"/>
        </w:rPr>
        <w:t xml:space="preserve"> </w:t>
      </w:r>
      <w:r>
        <w:rPr>
          <w:rFonts w:cstheme="minorHAnsi"/>
          <w:lang w:val="el-GR"/>
        </w:rPr>
        <w:t>V</w:t>
      </w:r>
      <w:r>
        <w:rPr>
          <w:rFonts w:cstheme="minorHAnsi"/>
          <w:vertAlign w:val="subscript"/>
          <w:lang w:val="el-GR"/>
        </w:rPr>
        <w:t xml:space="preserve">1 </w:t>
      </w:r>
      <w:r>
        <w:rPr>
          <w:rFonts w:cstheme="minorHAnsi"/>
          <w:lang w:val="el-GR"/>
        </w:rPr>
        <w:t>+ 0,03 Μ</w:t>
      </w:r>
      <w:r>
        <w:rPr>
          <w:rFonts w:cstheme="minorHAnsi"/>
          <w:lang w:val="el-GR"/>
        </w:rPr>
        <w:sym w:font="Symbol" w:char="F0D7"/>
      </w:r>
      <w:r>
        <w:rPr>
          <w:rFonts w:cstheme="minorHAnsi"/>
          <w:lang w:val="el-GR"/>
        </w:rPr>
        <w:t xml:space="preserve">200 </w:t>
      </w:r>
      <w:r>
        <w:rPr>
          <w:rFonts w:cstheme="minorHAnsi"/>
        </w:rPr>
        <w:t>mL</w:t>
      </w:r>
      <w:r>
        <w:rPr>
          <w:rFonts w:cstheme="minorHAnsi"/>
          <w:lang w:val="el-GR"/>
        </w:rPr>
        <w:t xml:space="preserve"> = 0,02 </w:t>
      </w:r>
      <w:r>
        <w:rPr>
          <w:rFonts w:cstheme="minorHAnsi"/>
        </w:rPr>
        <w:t>M</w:t>
      </w:r>
      <w:r>
        <w:rPr>
          <w:rFonts w:cstheme="minorHAnsi"/>
          <w:lang w:val="el-GR"/>
        </w:rPr>
        <w:sym w:font="Symbol" w:char="F0D7"/>
      </w:r>
      <w:r>
        <w:rPr>
          <w:rFonts w:cstheme="minorHAnsi"/>
          <w:lang w:val="el-GR"/>
        </w:rPr>
        <w:t xml:space="preserve">(200 mL + </w:t>
      </w:r>
      <w:r>
        <w:rPr>
          <w:rFonts w:cstheme="minorHAnsi"/>
        </w:rPr>
        <w:t>V</w:t>
      </w:r>
      <w:r>
        <w:rPr>
          <w:rFonts w:cstheme="minorHAnsi"/>
          <w:vertAlign w:val="subscript"/>
          <w:lang w:val="el-GR"/>
        </w:rPr>
        <w:t>1</w:t>
      </w:r>
      <w:r>
        <w:rPr>
          <w:rFonts w:cstheme="minorHAnsi"/>
          <w:lang w:val="el-GR"/>
        </w:rPr>
        <w:t xml:space="preserve">) </w:t>
      </w:r>
      <w:r>
        <w:rPr>
          <w:rFonts w:cstheme="minorHAnsi"/>
          <w:lang w:val="el-GR"/>
        </w:rPr>
        <w:sym w:font="Symbol" w:char="F0DE"/>
      </w:r>
      <w:r>
        <w:rPr>
          <w:rFonts w:cstheme="minorHAnsi"/>
          <w:lang w:val="el-GR"/>
        </w:rPr>
        <w:t xml:space="preserve"> V</w:t>
      </w:r>
      <w:r>
        <w:rPr>
          <w:rFonts w:cstheme="minorHAnsi"/>
          <w:vertAlign w:val="subscript"/>
          <w:lang w:val="el-GR"/>
        </w:rPr>
        <w:t xml:space="preserve">1 </w:t>
      </w:r>
      <w:r>
        <w:rPr>
          <w:rFonts w:cstheme="minorHAnsi"/>
          <w:lang w:val="el-GR"/>
        </w:rPr>
        <w:t xml:space="preserve">= 200 </w:t>
      </w:r>
      <w:r>
        <w:rPr>
          <w:rFonts w:cstheme="minorHAnsi"/>
        </w:rPr>
        <w:t>mL</w:t>
      </w:r>
    </w:p>
    <w:p w14:paraId="6AA3AEF3" w14:textId="77777777" w:rsidR="00596A9C" w:rsidRDefault="00000000">
      <w:pPr>
        <w:pStyle w:val="TrapezaThematonStyle"/>
        <w:spacing w:line="360" w:lineRule="auto"/>
        <w:jc w:val="both"/>
        <w:rPr>
          <w:rFonts w:cstheme="minorHAnsi"/>
          <w:lang w:val="el-GR"/>
        </w:rPr>
      </w:pPr>
      <w:r>
        <w:rPr>
          <w:rFonts w:cstheme="minorHAnsi"/>
          <w:lang w:val="el-GR"/>
        </w:rPr>
        <w:t xml:space="preserve">Άρα ο όγκος του διαλύματος Δ1 που πρέπει να αναμειχθεί είναι 200 </w:t>
      </w:r>
      <w:r>
        <w:rPr>
          <w:rFonts w:cstheme="minorHAnsi"/>
        </w:rPr>
        <w:t>mL</w:t>
      </w:r>
      <w:r>
        <w:rPr>
          <w:rFonts w:cstheme="minorHAnsi"/>
          <w:lang w:val="el-GR"/>
        </w:rPr>
        <w:t>.</w:t>
      </w:r>
    </w:p>
    <w:p w14:paraId="247B9864" w14:textId="77777777" w:rsidR="00596A9C" w:rsidRDefault="00596A9C">
      <w:pPr>
        <w:pStyle w:val="TrapezaThematonStyle"/>
        <w:autoSpaceDE w:val="0"/>
        <w:autoSpaceDN w:val="0"/>
        <w:adjustRightInd w:val="0"/>
        <w:spacing w:line="360" w:lineRule="auto"/>
        <w:jc w:val="both"/>
        <w:rPr>
          <w:rFonts w:cstheme="minorHAnsi"/>
          <w:lang w:val="el-GR"/>
        </w:rPr>
        <w:sectPr w:rsidR="00596A9C">
          <w:type w:val="continuous"/>
          <w:pgSz w:w="11906" w:h="16838"/>
          <w:pgMar w:top="1080" w:right="1080" w:bottom="1080" w:left="1080" w:header="720" w:footer="720" w:gutter="0"/>
          <w:cols w:space="720"/>
        </w:sectPr>
      </w:pPr>
    </w:p>
    <w:p w14:paraId="3491EE53"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11850</w:t>
      </w:r>
    </w:p>
    <w:p w14:paraId="5D70B041" w14:textId="77777777" w:rsidR="00596A9C" w:rsidRDefault="00000000">
      <w:pPr>
        <w:pStyle w:val="TrapezaThematonStyle"/>
        <w:spacing w:line="360" w:lineRule="auto"/>
        <w:jc w:val="both"/>
        <w:rPr>
          <w:rFonts w:asciiTheme="minorHAnsi" w:hAnsiTheme="minorHAnsi" w:cstheme="minorHAnsi"/>
          <w:b/>
          <w:u w:val="single"/>
          <w:lang w:val="el-GR"/>
        </w:rPr>
      </w:pPr>
      <w:r>
        <w:rPr>
          <w:rFonts w:asciiTheme="minorHAnsi" w:hAnsiTheme="minorHAnsi" w:cstheme="minorHAnsi"/>
          <w:b/>
          <w:u w:val="single"/>
          <w:lang w:val="el-GR"/>
        </w:rPr>
        <w:t>Θέμα 4</w:t>
      </w:r>
      <w:r>
        <w:rPr>
          <w:rFonts w:asciiTheme="minorHAnsi" w:hAnsiTheme="minorHAnsi" w:cstheme="minorHAnsi"/>
          <w:b/>
          <w:u w:val="single"/>
          <w:vertAlign w:val="superscript"/>
          <w:lang w:val="el-GR"/>
        </w:rPr>
        <w:t>ο</w:t>
      </w:r>
      <w:r>
        <w:rPr>
          <w:rFonts w:asciiTheme="minorHAnsi" w:hAnsiTheme="minorHAnsi" w:cstheme="minorHAnsi"/>
          <w:b/>
          <w:u w:val="single"/>
          <w:lang w:val="el-GR"/>
        </w:rPr>
        <w:t xml:space="preserve"> </w:t>
      </w:r>
    </w:p>
    <w:p w14:paraId="4726A01B" w14:textId="77777777" w:rsidR="00596A9C" w:rsidRDefault="00000000">
      <w:pPr>
        <w:pStyle w:val="TrapezaThematonStyle"/>
        <w:spacing w:line="360" w:lineRule="auto"/>
        <w:jc w:val="both"/>
        <w:rPr>
          <w:rFonts w:asciiTheme="minorHAnsi" w:hAnsiTheme="minorHAnsi" w:cstheme="minorHAnsi"/>
          <w:lang w:val="el-GR"/>
        </w:rPr>
      </w:pPr>
      <w:r>
        <w:rPr>
          <w:rFonts w:asciiTheme="minorHAnsi" w:hAnsiTheme="minorHAnsi" w:cstheme="minorHAnsi"/>
          <w:lang w:val="el-GR"/>
        </w:rPr>
        <w:t>Το BaCl</w:t>
      </w:r>
      <w:r>
        <w:rPr>
          <w:rFonts w:asciiTheme="minorHAnsi" w:hAnsiTheme="minorHAnsi" w:cstheme="minorHAnsi"/>
          <w:vertAlign w:val="subscript"/>
          <w:lang w:val="el-GR"/>
        </w:rPr>
        <w:t>2</w:t>
      </w:r>
      <w:r>
        <w:rPr>
          <w:rFonts w:asciiTheme="minorHAnsi" w:hAnsiTheme="minorHAnsi" w:cstheme="minorHAnsi"/>
          <w:lang w:val="el-GR"/>
        </w:rPr>
        <w:t xml:space="preserve"> χρησιμοποιείται στα πυροτεχνήματα με σκοπό να δώσει σε αυτά λαμπερό πράσινο χρώμα. Επίσης, ως ένα οικονομικό, ευδιάλυτο άλας του βαρίου, το χλωριούχο βάριο βρίσκει ευρεία εφαρμογή στο εργαστήριο.</w:t>
      </w:r>
    </w:p>
    <w:p w14:paraId="2FD8F444" w14:textId="77777777" w:rsidR="00596A9C" w:rsidRDefault="00000000">
      <w:pPr>
        <w:pStyle w:val="TrapezaThematonStyle"/>
        <w:spacing w:line="360" w:lineRule="auto"/>
        <w:jc w:val="both"/>
        <w:rPr>
          <w:rFonts w:asciiTheme="minorHAnsi" w:hAnsiTheme="minorHAnsi" w:cstheme="minorHAnsi"/>
          <w:lang w:val="el-GR"/>
        </w:rPr>
      </w:pPr>
      <w:r>
        <w:rPr>
          <w:rFonts w:asciiTheme="minorHAnsi" w:hAnsiTheme="minorHAnsi" w:cstheme="minorHAnsi"/>
          <w:lang w:val="el-GR"/>
        </w:rPr>
        <w:t xml:space="preserve">Σε ένα σχολικό εργαστήριο παρασκευάστηκε υδατικό διάλυμα </w:t>
      </w:r>
      <w:r>
        <w:rPr>
          <w:rFonts w:asciiTheme="minorHAnsi" w:hAnsiTheme="minorHAnsi" w:cstheme="minorHAnsi"/>
        </w:rPr>
        <w:t>BaCl</w:t>
      </w:r>
      <w:r>
        <w:rPr>
          <w:rFonts w:asciiTheme="minorHAnsi" w:hAnsiTheme="minorHAnsi" w:cstheme="minorHAnsi"/>
          <w:vertAlign w:val="subscript"/>
          <w:lang w:val="el-GR"/>
        </w:rPr>
        <w:t>2</w:t>
      </w:r>
      <w:r>
        <w:rPr>
          <w:rFonts w:asciiTheme="minorHAnsi" w:hAnsiTheme="minorHAnsi" w:cstheme="minorHAnsi"/>
          <w:lang w:val="el-GR"/>
        </w:rPr>
        <w:t xml:space="preserve"> όγκου 200 </w:t>
      </w:r>
      <w:r>
        <w:rPr>
          <w:rFonts w:asciiTheme="minorHAnsi" w:hAnsiTheme="minorHAnsi" w:cstheme="minorHAnsi"/>
        </w:rPr>
        <w:t>mL</w:t>
      </w:r>
      <w:r>
        <w:rPr>
          <w:rFonts w:asciiTheme="minorHAnsi" w:hAnsiTheme="minorHAnsi" w:cstheme="minorHAnsi"/>
          <w:lang w:val="el-GR"/>
        </w:rPr>
        <w:t xml:space="preserve"> και συγκέντρωσης 0,2 Μ (διάλυμα Δ1).</w:t>
      </w:r>
    </w:p>
    <w:p w14:paraId="311FA0FB" w14:textId="77777777" w:rsidR="00596A9C" w:rsidRDefault="00000000">
      <w:pPr>
        <w:pStyle w:val="TrapezaThematonStyle"/>
        <w:autoSpaceDE w:val="0"/>
        <w:autoSpaceDN w:val="0"/>
        <w:adjustRightInd w:val="0"/>
        <w:spacing w:line="360" w:lineRule="auto"/>
        <w:ind w:left="567"/>
        <w:jc w:val="both"/>
        <w:rPr>
          <w:rFonts w:cstheme="minorHAnsi"/>
          <w:lang w:val="el-GR"/>
        </w:rPr>
      </w:pPr>
      <w:r>
        <w:rPr>
          <w:rFonts w:cstheme="minorHAnsi"/>
          <w:b/>
          <w:bCs/>
          <w:lang w:val="el-GR"/>
        </w:rPr>
        <w:t xml:space="preserve">α) </w:t>
      </w:r>
      <w:r>
        <w:rPr>
          <w:rFonts w:cstheme="minorHAnsi"/>
          <w:lang w:val="el-GR"/>
        </w:rPr>
        <w:t xml:space="preserve">Να υπολογίσετε τη μάζα (σε </w:t>
      </w:r>
      <w:r>
        <w:rPr>
          <w:rFonts w:cstheme="minorHAnsi"/>
        </w:rPr>
        <w:t>g</w:t>
      </w:r>
      <w:r>
        <w:rPr>
          <w:rFonts w:cstheme="minorHAnsi"/>
          <w:lang w:val="el-GR"/>
        </w:rPr>
        <w:t xml:space="preserve">) του </w:t>
      </w:r>
      <w:r>
        <w:rPr>
          <w:rFonts w:cstheme="minorHAnsi"/>
        </w:rPr>
        <w:t>BaCl</w:t>
      </w:r>
      <w:r>
        <w:rPr>
          <w:rFonts w:cstheme="minorHAnsi"/>
          <w:vertAlign w:val="subscript"/>
          <w:lang w:val="el-GR"/>
        </w:rPr>
        <w:t>2</w:t>
      </w:r>
      <w:r>
        <w:rPr>
          <w:rFonts w:cstheme="minorHAnsi"/>
          <w:lang w:val="el-GR"/>
        </w:rPr>
        <w:t xml:space="preserve"> που περιέχεται σε 200 </w:t>
      </w:r>
      <w:r>
        <w:rPr>
          <w:rFonts w:cstheme="minorHAnsi"/>
        </w:rPr>
        <w:t>mL</w:t>
      </w:r>
      <w:r>
        <w:rPr>
          <w:rFonts w:cstheme="minorHAnsi"/>
          <w:lang w:val="el-GR"/>
        </w:rPr>
        <w:t xml:space="preserve"> υδατικού διαλύματος Δ1. </w:t>
      </w:r>
      <w:r>
        <w:rPr>
          <w:rFonts w:cstheme="minorHAnsi"/>
          <w:i/>
          <w:lang w:val="el-GR"/>
        </w:rPr>
        <w:t>(μονάδες 7)</w:t>
      </w:r>
      <w:r>
        <w:rPr>
          <w:rFonts w:cstheme="minorHAnsi"/>
          <w:lang w:val="el-GR"/>
        </w:rPr>
        <w:t xml:space="preserve"> </w:t>
      </w:r>
    </w:p>
    <w:p w14:paraId="256F9394" w14:textId="77777777" w:rsidR="00596A9C" w:rsidRDefault="00000000">
      <w:pPr>
        <w:pStyle w:val="TrapezaThematonStyle"/>
        <w:autoSpaceDE w:val="0"/>
        <w:autoSpaceDN w:val="0"/>
        <w:adjustRightInd w:val="0"/>
        <w:spacing w:line="360" w:lineRule="auto"/>
        <w:ind w:left="567"/>
        <w:jc w:val="both"/>
        <w:rPr>
          <w:rFonts w:cstheme="minorHAnsi"/>
          <w:lang w:val="el-GR"/>
        </w:rPr>
      </w:pPr>
      <w:r>
        <w:rPr>
          <w:rFonts w:cstheme="minorHAnsi"/>
          <w:b/>
          <w:bCs/>
          <w:lang w:val="el-GR"/>
        </w:rPr>
        <w:t xml:space="preserve">β) </w:t>
      </w:r>
      <w:r>
        <w:rPr>
          <w:rFonts w:cstheme="minorHAnsi"/>
          <w:lang w:val="el-GR"/>
        </w:rPr>
        <w:t xml:space="preserve">Σε 40 </w:t>
      </w:r>
      <w:r>
        <w:rPr>
          <w:rFonts w:cstheme="minorHAnsi"/>
        </w:rPr>
        <w:t>mL</w:t>
      </w:r>
      <w:r>
        <w:rPr>
          <w:rFonts w:cstheme="minorHAnsi"/>
          <w:lang w:val="el-GR"/>
        </w:rPr>
        <w:t xml:space="preserve"> του αρχικού διαλύματος Δ1 προστίθενται 60 </w:t>
      </w:r>
      <w:r>
        <w:rPr>
          <w:rFonts w:cstheme="minorHAnsi"/>
        </w:rPr>
        <w:t>mL</w:t>
      </w:r>
      <w:r>
        <w:rPr>
          <w:rFonts w:cstheme="minorHAnsi"/>
          <w:lang w:val="el-GR"/>
        </w:rPr>
        <w:t xml:space="preserve"> νερού. Να υπολογίσετε τη συγκέντρωση (</w:t>
      </w:r>
      <w:r>
        <w:rPr>
          <w:rFonts w:cstheme="minorHAnsi"/>
        </w:rPr>
        <w:t>c</w:t>
      </w:r>
      <w:r>
        <w:rPr>
          <w:rFonts w:cstheme="minorHAnsi"/>
          <w:lang w:val="el-GR"/>
        </w:rPr>
        <w:t xml:space="preserve">) του </w:t>
      </w:r>
      <w:r>
        <w:rPr>
          <w:rFonts w:cstheme="minorHAnsi"/>
        </w:rPr>
        <w:t>BaCl</w:t>
      </w:r>
      <w:r>
        <w:rPr>
          <w:rFonts w:cstheme="minorHAnsi"/>
          <w:vertAlign w:val="subscript"/>
          <w:lang w:val="el-GR"/>
        </w:rPr>
        <w:t xml:space="preserve">2 </w:t>
      </w:r>
      <w:r>
        <w:rPr>
          <w:rFonts w:cstheme="minorHAnsi"/>
          <w:lang w:val="el-GR"/>
        </w:rPr>
        <w:t xml:space="preserve">στο διάλυμα Δ2 που προκύπτει μετά την αραίωση. </w:t>
      </w:r>
      <w:r>
        <w:rPr>
          <w:rFonts w:cstheme="minorHAnsi"/>
          <w:i/>
          <w:lang w:val="el-GR"/>
        </w:rPr>
        <w:t>(μονάδες 8)</w:t>
      </w:r>
    </w:p>
    <w:p w14:paraId="447D58CD" w14:textId="77777777" w:rsidR="00596A9C" w:rsidRDefault="00000000">
      <w:pPr>
        <w:pStyle w:val="TrapezaThematonStyle"/>
        <w:spacing w:line="360" w:lineRule="auto"/>
        <w:ind w:left="567"/>
        <w:jc w:val="both"/>
        <w:rPr>
          <w:rFonts w:asciiTheme="minorHAnsi" w:hAnsiTheme="minorHAnsi" w:cstheme="minorHAnsi"/>
          <w:lang w:val="el-GR"/>
        </w:rPr>
      </w:pPr>
      <w:r>
        <w:rPr>
          <w:rFonts w:asciiTheme="minorHAnsi" w:hAnsiTheme="minorHAnsi" w:cstheme="minorHAnsi"/>
          <w:b/>
          <w:bCs/>
          <w:lang w:val="el-GR"/>
        </w:rPr>
        <w:t xml:space="preserve">γ) </w:t>
      </w:r>
      <w:r>
        <w:rPr>
          <w:rFonts w:asciiTheme="minorHAnsi" w:hAnsiTheme="minorHAnsi" w:cstheme="minorHAnsi"/>
          <w:lang w:val="el-GR"/>
        </w:rPr>
        <w:t xml:space="preserve">100 </w:t>
      </w:r>
      <w:r>
        <w:rPr>
          <w:rFonts w:asciiTheme="minorHAnsi" w:hAnsiTheme="minorHAnsi" w:cstheme="minorHAnsi"/>
        </w:rPr>
        <w:t>mL</w:t>
      </w:r>
      <w:r>
        <w:rPr>
          <w:rFonts w:asciiTheme="minorHAnsi" w:hAnsiTheme="minorHAnsi" w:cstheme="minorHAnsi"/>
          <w:lang w:val="el-GR"/>
        </w:rPr>
        <w:t xml:space="preserve"> του αρχικού διαλύματος Δ1 αναμειγνύονται με 100 </w:t>
      </w:r>
      <w:r>
        <w:rPr>
          <w:rFonts w:asciiTheme="minorHAnsi" w:hAnsiTheme="minorHAnsi" w:cstheme="minorHAnsi"/>
        </w:rPr>
        <w:t>mL</w:t>
      </w:r>
      <w:r>
        <w:rPr>
          <w:rFonts w:asciiTheme="minorHAnsi" w:hAnsiTheme="minorHAnsi" w:cstheme="minorHAnsi"/>
          <w:lang w:val="el-GR"/>
        </w:rPr>
        <w:t xml:space="preserve"> υδατικού διαλύματος </w:t>
      </w:r>
      <w:r>
        <w:rPr>
          <w:rFonts w:asciiTheme="minorHAnsi" w:hAnsiTheme="minorHAnsi" w:cstheme="minorHAnsi"/>
        </w:rPr>
        <w:t>BaCl</w:t>
      </w:r>
      <w:r>
        <w:rPr>
          <w:rFonts w:asciiTheme="minorHAnsi" w:hAnsiTheme="minorHAnsi" w:cstheme="minorHAnsi"/>
          <w:vertAlign w:val="subscript"/>
          <w:lang w:val="el-GR"/>
        </w:rPr>
        <w:t>2</w:t>
      </w:r>
      <w:r>
        <w:rPr>
          <w:rFonts w:cstheme="minorHAnsi"/>
          <w:vertAlign w:val="subscript"/>
          <w:lang w:val="el-GR"/>
        </w:rPr>
        <w:t xml:space="preserve"> </w:t>
      </w:r>
      <w:r>
        <w:rPr>
          <w:rFonts w:asciiTheme="minorHAnsi" w:hAnsiTheme="minorHAnsi" w:cstheme="minorHAnsi"/>
          <w:lang w:val="el-GR"/>
        </w:rPr>
        <w:t xml:space="preserve">0,3 Μ (διάλυμα Δ3). </w:t>
      </w:r>
      <w:r>
        <w:rPr>
          <w:rFonts w:asciiTheme="minorHAnsi" w:hAnsiTheme="minorHAnsi" w:cstheme="minorHAnsi"/>
          <w:bCs/>
          <w:lang w:val="el-GR"/>
        </w:rPr>
        <w:t>Να υπολογίσετε</w:t>
      </w:r>
      <w:r>
        <w:rPr>
          <w:rFonts w:asciiTheme="minorHAnsi" w:hAnsiTheme="minorHAnsi" w:cstheme="minorHAnsi"/>
          <w:b/>
          <w:bCs/>
          <w:lang w:val="el-GR"/>
        </w:rPr>
        <w:t xml:space="preserve"> </w:t>
      </w:r>
      <w:r>
        <w:rPr>
          <w:rFonts w:asciiTheme="minorHAnsi" w:hAnsiTheme="minorHAnsi" w:cstheme="minorHAnsi"/>
          <w:lang w:val="el-GR"/>
        </w:rPr>
        <w:t>τη συγκέντρωση (</w:t>
      </w:r>
      <w:r>
        <w:rPr>
          <w:rFonts w:asciiTheme="minorHAnsi" w:hAnsiTheme="minorHAnsi" w:cstheme="minorHAnsi"/>
        </w:rPr>
        <w:t>c</w:t>
      </w:r>
      <w:r>
        <w:rPr>
          <w:rFonts w:asciiTheme="minorHAnsi" w:hAnsiTheme="minorHAnsi" w:cstheme="minorHAnsi"/>
          <w:lang w:val="el-GR"/>
        </w:rPr>
        <w:t xml:space="preserve">) του διαλύματος Δ4 που προκύπτει. </w:t>
      </w:r>
      <w:r>
        <w:rPr>
          <w:rFonts w:asciiTheme="minorHAnsi" w:hAnsiTheme="minorHAnsi" w:cstheme="minorHAnsi"/>
          <w:i/>
          <w:lang w:val="el-GR"/>
        </w:rPr>
        <w:t>(μονάδες 10)</w:t>
      </w:r>
      <w:r>
        <w:rPr>
          <w:rFonts w:asciiTheme="minorHAnsi" w:hAnsiTheme="minorHAnsi" w:cstheme="minorHAnsi"/>
          <w:lang w:val="el-GR"/>
        </w:rPr>
        <w:t xml:space="preserve"> </w:t>
      </w:r>
    </w:p>
    <w:p w14:paraId="17C4879E" w14:textId="77777777" w:rsidR="00596A9C" w:rsidRDefault="00000000">
      <w:pPr>
        <w:pStyle w:val="TrapezaThematonStyle"/>
        <w:autoSpaceDE w:val="0"/>
        <w:autoSpaceDN w:val="0"/>
        <w:adjustRightInd w:val="0"/>
        <w:spacing w:line="360" w:lineRule="auto"/>
        <w:jc w:val="both"/>
        <w:rPr>
          <w:rFonts w:cstheme="minorHAnsi"/>
          <w:lang w:val="el-GR"/>
        </w:rPr>
      </w:pPr>
      <w:r>
        <w:rPr>
          <w:rFonts w:cstheme="minorHAnsi"/>
          <w:lang w:val="el-GR"/>
        </w:rPr>
        <w:t xml:space="preserve">Δίνονται οι σχετικές ατομικές μάζες: </w:t>
      </w:r>
      <w:r>
        <w:rPr>
          <w:rFonts w:cstheme="minorHAnsi"/>
          <w:i/>
        </w:rPr>
        <w:t>A</w:t>
      </w:r>
      <w:r>
        <w:rPr>
          <w:rFonts w:cstheme="minorHAnsi"/>
          <w:vertAlign w:val="subscript"/>
        </w:rPr>
        <w:t>r</w:t>
      </w:r>
      <w:r>
        <w:rPr>
          <w:rFonts w:cstheme="minorHAnsi"/>
          <w:lang w:val="el-GR"/>
        </w:rPr>
        <w:t>(</w:t>
      </w:r>
      <w:r>
        <w:rPr>
          <w:rFonts w:cstheme="minorHAnsi"/>
        </w:rPr>
        <w:t>Cl</w:t>
      </w:r>
      <w:r>
        <w:rPr>
          <w:rFonts w:cstheme="minorHAnsi"/>
          <w:lang w:val="el-GR"/>
        </w:rPr>
        <w:t xml:space="preserve">)=35,5 , </w:t>
      </w:r>
      <w:r>
        <w:rPr>
          <w:rFonts w:cstheme="minorHAnsi"/>
          <w:i/>
        </w:rPr>
        <w:t>A</w:t>
      </w:r>
      <w:r>
        <w:rPr>
          <w:rFonts w:cstheme="minorHAnsi"/>
          <w:vertAlign w:val="subscript"/>
        </w:rPr>
        <w:t>r</w:t>
      </w:r>
      <w:r>
        <w:rPr>
          <w:rFonts w:cstheme="minorHAnsi"/>
          <w:lang w:val="el-GR"/>
        </w:rPr>
        <w:t>(</w:t>
      </w:r>
      <w:r>
        <w:rPr>
          <w:rFonts w:cstheme="minorHAnsi"/>
        </w:rPr>
        <w:t>Ba</w:t>
      </w:r>
      <w:r>
        <w:rPr>
          <w:rFonts w:cstheme="minorHAnsi"/>
          <w:lang w:val="el-GR"/>
        </w:rPr>
        <w:t>)=137.</w:t>
      </w:r>
    </w:p>
    <w:p w14:paraId="69937563" w14:textId="77777777" w:rsidR="00596A9C" w:rsidRDefault="00000000">
      <w:pPr>
        <w:pStyle w:val="TrapezaThematonStyle"/>
        <w:spacing w:line="360" w:lineRule="auto"/>
        <w:ind w:left="567"/>
        <w:jc w:val="right"/>
        <w:rPr>
          <w:rFonts w:asciiTheme="minorHAnsi" w:hAnsiTheme="minorHAnsi" w:cstheme="minorHAnsi"/>
          <w:i/>
          <w:lang w:val="el-GR"/>
        </w:rPr>
      </w:pPr>
      <w:r>
        <w:rPr>
          <w:rFonts w:asciiTheme="minorHAnsi" w:hAnsiTheme="minorHAnsi" w:cstheme="minorHAnsi"/>
          <w:b/>
          <w:bCs/>
          <w:i/>
          <w:lang w:val="el-GR"/>
        </w:rPr>
        <w:t>Μονάδες 25</w:t>
      </w:r>
    </w:p>
    <w:p w14:paraId="590B519F" w14:textId="77777777" w:rsidR="00596A9C" w:rsidRDefault="00596A9C">
      <w:pPr>
        <w:pStyle w:val="TrapezaThematonStyle"/>
        <w:spacing w:line="360" w:lineRule="auto"/>
        <w:rPr>
          <w:rFonts w:asciiTheme="minorHAnsi" w:hAnsiTheme="minorHAnsi" w:cstheme="minorHAnsi"/>
          <w:b/>
          <w:u w:val="single"/>
          <w:lang w:val="el-GR"/>
        </w:rPr>
        <w:sectPr w:rsidR="00596A9C">
          <w:type w:val="continuous"/>
          <w:pgSz w:w="11906" w:h="16838"/>
          <w:pgMar w:top="1080" w:right="1080" w:bottom="1080" w:left="1080" w:header="720" w:footer="720" w:gutter="0"/>
          <w:cols w:space="720"/>
        </w:sectPr>
      </w:pPr>
    </w:p>
    <w:p w14:paraId="224727DD"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11850</w:t>
      </w:r>
    </w:p>
    <w:p w14:paraId="1ED120BB" w14:textId="77777777" w:rsidR="00596A9C" w:rsidRDefault="00000000">
      <w:pPr>
        <w:pStyle w:val="TrapezaThematonStyle"/>
        <w:spacing w:line="360" w:lineRule="auto"/>
        <w:rPr>
          <w:rFonts w:cstheme="minorHAnsi"/>
          <w:b/>
          <w:lang w:val="el-GR"/>
        </w:rPr>
      </w:pPr>
      <w:r>
        <w:rPr>
          <w:rFonts w:cstheme="minorHAnsi"/>
          <w:b/>
          <w:lang w:val="el-GR"/>
        </w:rPr>
        <w:t>Ενδεικτική επίλυση</w:t>
      </w:r>
    </w:p>
    <w:p w14:paraId="57E1586F" w14:textId="77777777" w:rsidR="00596A9C" w:rsidRDefault="00000000">
      <w:pPr>
        <w:pStyle w:val="TrapezaThematonStyle"/>
        <w:spacing w:line="360" w:lineRule="auto"/>
        <w:rPr>
          <w:rFonts w:cstheme="minorHAnsi"/>
          <w:lang w:val="el-GR"/>
        </w:rPr>
      </w:pPr>
      <w:r>
        <w:rPr>
          <w:rFonts w:cstheme="minorHAnsi"/>
          <w:b/>
          <w:lang w:val="el-GR"/>
        </w:rPr>
        <w:t>α)</w:t>
      </w:r>
      <w:r>
        <w:rPr>
          <w:rFonts w:cstheme="minorHAnsi"/>
          <w:lang w:val="el-GR"/>
        </w:rPr>
        <w:t xml:space="preserve"> Τα </w:t>
      </w:r>
      <w:r>
        <w:rPr>
          <w:rFonts w:cstheme="minorHAnsi"/>
        </w:rPr>
        <w:t>mol</w:t>
      </w:r>
      <w:r>
        <w:rPr>
          <w:rFonts w:cstheme="minorHAnsi"/>
          <w:lang w:val="el-GR"/>
        </w:rPr>
        <w:t xml:space="preserve"> που περιέχονται στα 200 </w:t>
      </w:r>
      <w:r>
        <w:rPr>
          <w:rFonts w:cstheme="minorHAnsi"/>
        </w:rPr>
        <w:t>mL</w:t>
      </w:r>
      <w:r>
        <w:rPr>
          <w:rFonts w:cstheme="minorHAnsi"/>
          <w:lang w:val="el-GR"/>
        </w:rPr>
        <w:t xml:space="preserve"> υδατικού διαλύματος </w:t>
      </w:r>
      <w:r>
        <w:rPr>
          <w:rFonts w:cstheme="minorHAnsi"/>
        </w:rPr>
        <w:t>BaCl</w:t>
      </w:r>
      <w:r>
        <w:rPr>
          <w:rFonts w:cstheme="minorHAnsi"/>
          <w:vertAlign w:val="subscript"/>
          <w:lang w:val="el-GR"/>
        </w:rPr>
        <w:t>2</w:t>
      </w:r>
      <w:r>
        <w:rPr>
          <w:rFonts w:cstheme="minorHAnsi"/>
          <w:lang w:val="el-GR"/>
        </w:rPr>
        <w:t xml:space="preserve"> 0,2Μ είναι: </w:t>
      </w:r>
    </w:p>
    <w:p w14:paraId="7B0A847F" w14:textId="77777777" w:rsidR="00596A9C" w:rsidRDefault="00000000">
      <w:pPr>
        <w:pStyle w:val="TrapezaThematonStyle"/>
        <w:spacing w:line="360" w:lineRule="auto"/>
        <w:jc w:val="both"/>
        <w:rPr>
          <w:rFonts w:cstheme="minorHAnsi"/>
        </w:rPr>
      </w:pPr>
      <m:oMath>
        <m:r>
          <w:rPr>
            <w:rFonts w:ascii="Cambria Math" w:eastAsia="Cambria Math" w:hAnsi="Cambria Math" w:cstheme="minorHAnsi"/>
          </w:rPr>
          <m:t>c=</m:t>
        </m:r>
        <m:f>
          <m:fPr>
            <m:ctrlPr>
              <w:rPr>
                <w:rFonts w:ascii="Cambria Math" w:hAnsi="Cambria Math" w:cstheme="minorHAnsi"/>
                <w:lang w:val="el-GR"/>
              </w:rPr>
            </m:ctrlPr>
          </m:fPr>
          <m:num>
            <m:r>
              <w:rPr>
                <w:rFonts w:ascii="Cambria Math" w:eastAsia="Cambria Math" w:hAnsi="Cambria Math" w:cstheme="minorHAnsi"/>
              </w:rPr>
              <m:t>n</m:t>
            </m:r>
          </m:num>
          <m:den>
            <m:r>
              <w:rPr>
                <w:rFonts w:ascii="Cambria Math" w:eastAsia="Cambria Math" w:hAnsi="Cambria Math" w:cstheme="minorHAnsi"/>
              </w:rPr>
              <m:t>V</m:t>
            </m:r>
          </m:den>
        </m:f>
        <m:r>
          <w:rPr>
            <w:rFonts w:ascii="Cambria Math" w:eastAsia="Cambria Math" w:hAnsi="Cambria Math" w:cstheme="minorHAnsi"/>
          </w:rPr>
          <m:t xml:space="preserve"> ⇒n=c∙V ⇒n=0,2 M∙ 0,2 L⇒n=0,04 mol</m:t>
        </m:r>
      </m:oMath>
      <w:r>
        <w:rPr>
          <w:rFonts w:eastAsiaTheme="minorEastAsia" w:cstheme="minorHAnsi"/>
        </w:rPr>
        <w:t xml:space="preserve"> </w:t>
      </w:r>
      <w:r>
        <w:rPr>
          <w:rFonts w:cstheme="minorHAnsi"/>
        </w:rPr>
        <w:t>BaCl</w:t>
      </w:r>
      <w:r>
        <w:rPr>
          <w:rFonts w:cstheme="minorHAnsi"/>
          <w:vertAlign w:val="subscript"/>
        </w:rPr>
        <w:t>2</w:t>
      </w:r>
    </w:p>
    <w:p w14:paraId="5D89E4BC" w14:textId="77777777" w:rsidR="00596A9C" w:rsidRDefault="00000000">
      <w:pPr>
        <w:pStyle w:val="TrapezaThematonStyle"/>
        <w:spacing w:line="360" w:lineRule="auto"/>
        <w:jc w:val="both"/>
        <w:rPr>
          <w:rFonts w:cstheme="minorHAnsi"/>
          <w:lang w:val="el-GR"/>
        </w:rPr>
      </w:pPr>
      <w:r>
        <w:rPr>
          <w:rFonts w:cstheme="minorHAnsi"/>
          <w:lang w:val="el-GR"/>
        </w:rPr>
        <w:lastRenderedPageBreak/>
        <w:t xml:space="preserve">Η μάζα του </w:t>
      </w:r>
      <w:r>
        <w:rPr>
          <w:rFonts w:cstheme="minorHAnsi"/>
        </w:rPr>
        <w:t>BaCl</w:t>
      </w:r>
      <w:r>
        <w:rPr>
          <w:rFonts w:cstheme="minorHAnsi"/>
          <w:vertAlign w:val="subscript"/>
          <w:lang w:val="el-GR"/>
        </w:rPr>
        <w:t>2</w:t>
      </w:r>
      <w:r>
        <w:rPr>
          <w:rFonts w:cstheme="minorHAnsi"/>
          <w:lang w:val="el-GR"/>
        </w:rPr>
        <w:t xml:space="preserve"> βρίσκεται από τη σχέση: </w:t>
      </w:r>
      <m:oMath>
        <m:r>
          <w:rPr>
            <w:rFonts w:ascii="Cambria Math" w:eastAsia="Cambria Math" w:hAnsi="Cambria Math" w:cstheme="minorHAnsi"/>
            <w:sz w:val="28"/>
            <w:szCs w:val="28"/>
          </w:rPr>
          <m:t>n</m:t>
        </m:r>
        <m:r>
          <w:rPr>
            <w:rFonts w:ascii="Cambria Math" w:eastAsia="Cambria Math" w:hAnsi="Cambria Math" w:cstheme="minorHAnsi"/>
            <w:sz w:val="28"/>
            <w:szCs w:val="28"/>
            <w:lang w:val="el-GR"/>
          </w:rPr>
          <m:t>=</m:t>
        </m:r>
        <m:f>
          <m:fPr>
            <m:ctrlPr>
              <w:rPr>
                <w:rFonts w:ascii="Cambria Math" w:hAnsi="Cambria Math" w:cstheme="minorHAnsi"/>
                <w:sz w:val="28"/>
                <w:szCs w:val="28"/>
              </w:rPr>
            </m:ctrlPr>
          </m:fPr>
          <m:num>
            <m:r>
              <w:rPr>
                <w:rFonts w:ascii="Cambria Math" w:eastAsia="Cambria Math" w:hAnsi="Cambria Math" w:cstheme="minorHAnsi"/>
                <w:sz w:val="28"/>
                <w:szCs w:val="28"/>
              </w:rPr>
              <m:t>m</m:t>
            </m:r>
          </m:num>
          <m:den>
            <m:r>
              <w:rPr>
                <w:rFonts w:ascii="Cambria Math" w:eastAsia="Cambria Math" w:hAnsi="Cambria Math" w:cstheme="minorHAnsi"/>
                <w:sz w:val="28"/>
                <w:szCs w:val="28"/>
              </w:rPr>
              <m:t>Mr</m:t>
            </m:r>
          </m:den>
        </m:f>
      </m:oMath>
      <w:r>
        <w:rPr>
          <w:rFonts w:eastAsiaTheme="minorEastAsia" w:cstheme="minorHAnsi"/>
          <w:lang w:val="el-GR"/>
        </w:rPr>
        <w:t xml:space="preserve"> .</w:t>
      </w:r>
    </w:p>
    <w:p w14:paraId="0E18F005" w14:textId="77777777" w:rsidR="00596A9C" w:rsidRDefault="00000000">
      <w:pPr>
        <w:pStyle w:val="TrapezaThematonStyle"/>
        <w:widowControl w:val="0"/>
        <w:spacing w:line="360" w:lineRule="auto"/>
        <w:rPr>
          <w:rFonts w:cstheme="minorHAnsi"/>
          <w:lang w:bidi="he-IL"/>
        </w:rPr>
      </w:pPr>
      <w:r>
        <w:rPr>
          <w:rFonts w:cstheme="minorHAnsi"/>
          <w:i/>
          <w:lang w:bidi="he-IL"/>
        </w:rPr>
        <w:t>M</w:t>
      </w:r>
      <w:r>
        <w:rPr>
          <w:rFonts w:cstheme="minorHAnsi"/>
          <w:vertAlign w:val="subscript"/>
          <w:lang w:bidi="he-IL"/>
        </w:rPr>
        <w:t>r</w:t>
      </w:r>
      <w:r>
        <w:rPr>
          <w:rFonts w:cstheme="minorHAnsi"/>
          <w:lang w:bidi="he-IL"/>
        </w:rPr>
        <w:t xml:space="preserve"> (</w:t>
      </w:r>
      <w:r>
        <w:rPr>
          <w:rFonts w:cstheme="minorHAnsi"/>
        </w:rPr>
        <w:t>BaCl</w:t>
      </w:r>
      <w:r>
        <w:rPr>
          <w:rFonts w:cstheme="minorHAnsi"/>
          <w:vertAlign w:val="subscript"/>
        </w:rPr>
        <w:t>2</w:t>
      </w:r>
      <w:r>
        <w:rPr>
          <w:rFonts w:cstheme="minorHAnsi"/>
        </w:rPr>
        <w:t xml:space="preserve">) </w:t>
      </w:r>
      <w:r>
        <w:rPr>
          <w:rFonts w:cstheme="minorHAnsi"/>
          <w:lang w:bidi="he-IL"/>
        </w:rPr>
        <w:t>= 137 + 2</w:t>
      </w:r>
      <w:r>
        <w:rPr>
          <w:rFonts w:cstheme="minorHAnsi"/>
          <w:lang w:val="el-GR" w:bidi="he-IL"/>
        </w:rPr>
        <w:sym w:font="Symbol" w:char="F0D7"/>
      </w:r>
      <w:r>
        <w:rPr>
          <w:rFonts w:cstheme="minorHAnsi"/>
          <w:lang w:bidi="he-IL"/>
        </w:rPr>
        <w:t>35,5 = 208</w:t>
      </w:r>
    </w:p>
    <w:p w14:paraId="6DBC9C9F" w14:textId="77777777" w:rsidR="00596A9C" w:rsidRDefault="00000000">
      <w:pPr>
        <w:pStyle w:val="TrapezaThematonStyle"/>
        <w:widowControl w:val="0"/>
        <w:spacing w:line="360" w:lineRule="auto"/>
        <w:rPr>
          <w:rFonts w:cstheme="minorHAnsi"/>
          <w:lang w:bidi="he-IL"/>
        </w:rPr>
      </w:pPr>
      <w:r>
        <w:rPr>
          <w:rFonts w:cstheme="minorHAnsi"/>
          <w:lang w:val="el-GR" w:bidi="he-IL"/>
        </w:rPr>
        <w:t>Άρα</w:t>
      </w:r>
      <w:r>
        <w:rPr>
          <w:rFonts w:cstheme="minorHAnsi"/>
          <w:lang w:bidi="he-IL"/>
        </w:rPr>
        <w:t xml:space="preserve"> m = n</w:t>
      </w:r>
      <w:r>
        <w:rPr>
          <w:rFonts w:cstheme="minorHAnsi"/>
          <w:lang w:bidi="he-IL"/>
        </w:rPr>
        <w:sym w:font="Symbol" w:char="F0D7"/>
      </w:r>
      <w:r>
        <w:rPr>
          <w:rFonts w:cstheme="minorHAnsi"/>
          <w:i/>
          <w:lang w:bidi="he-IL"/>
        </w:rPr>
        <w:t>M</w:t>
      </w:r>
      <w:r>
        <w:rPr>
          <w:rFonts w:cstheme="minorHAnsi"/>
          <w:vertAlign w:val="subscript"/>
          <w:lang w:bidi="he-IL"/>
        </w:rPr>
        <w:t>r</w:t>
      </w:r>
      <w:r>
        <w:rPr>
          <w:rFonts w:cstheme="minorHAnsi"/>
          <w:lang w:bidi="he-IL"/>
        </w:rPr>
        <w:t xml:space="preserve"> </w:t>
      </w:r>
      <w:r>
        <w:rPr>
          <w:rFonts w:cstheme="minorHAnsi"/>
          <w:lang w:bidi="he-IL"/>
        </w:rPr>
        <w:sym w:font="Symbol" w:char="F0DE"/>
      </w:r>
      <w:r>
        <w:rPr>
          <w:rFonts w:cstheme="minorHAnsi"/>
          <w:lang w:bidi="he-IL"/>
        </w:rPr>
        <w:t xml:space="preserve"> m = 0, 04</w:t>
      </w:r>
      <w:r>
        <w:rPr>
          <w:rFonts w:cstheme="minorHAnsi"/>
          <w:lang w:val="el-GR" w:bidi="he-IL"/>
        </w:rPr>
        <w:sym w:font="Symbol" w:char="F0D7"/>
      </w:r>
      <w:r>
        <w:rPr>
          <w:rFonts w:cstheme="minorHAnsi"/>
          <w:lang w:bidi="he-IL"/>
        </w:rPr>
        <w:t xml:space="preserve">208 g </w:t>
      </w:r>
      <w:r>
        <w:rPr>
          <w:rFonts w:cstheme="minorHAnsi"/>
          <w:lang w:bidi="he-IL"/>
        </w:rPr>
        <w:sym w:font="Symbol" w:char="F0DE"/>
      </w:r>
      <w:r>
        <w:rPr>
          <w:rFonts w:cstheme="minorHAnsi"/>
          <w:lang w:bidi="he-IL"/>
        </w:rPr>
        <w:t xml:space="preserve"> m = 8,32 g</w:t>
      </w:r>
    </w:p>
    <w:p w14:paraId="77D1716D" w14:textId="77777777" w:rsidR="00596A9C" w:rsidRDefault="00000000">
      <w:pPr>
        <w:pStyle w:val="TrapezaThematonStyle"/>
        <w:widowControl w:val="0"/>
        <w:spacing w:line="360" w:lineRule="auto"/>
        <w:rPr>
          <w:rFonts w:cstheme="minorHAnsi"/>
          <w:lang w:val="el-GR" w:bidi="he-IL"/>
        </w:rPr>
      </w:pPr>
      <w:r>
        <w:rPr>
          <w:rFonts w:cstheme="minorHAnsi"/>
          <w:lang w:val="el-GR" w:bidi="he-IL"/>
        </w:rPr>
        <w:t>Επομένως, σε 200 mL διαλύματος BaCl</w:t>
      </w:r>
      <w:r>
        <w:rPr>
          <w:rFonts w:cstheme="minorHAnsi"/>
          <w:vertAlign w:val="subscript"/>
          <w:lang w:val="el-GR" w:bidi="he-IL"/>
        </w:rPr>
        <w:t>2</w:t>
      </w:r>
      <w:r>
        <w:rPr>
          <w:rFonts w:cstheme="minorHAnsi"/>
          <w:lang w:val="el-GR" w:bidi="he-IL"/>
        </w:rPr>
        <w:t xml:space="preserve"> 0,2 Μ περιέχονται 8,32 </w:t>
      </w:r>
      <w:r>
        <w:rPr>
          <w:rFonts w:cstheme="minorHAnsi"/>
          <w:lang w:bidi="he-IL"/>
        </w:rPr>
        <w:t>g</w:t>
      </w:r>
      <w:r>
        <w:rPr>
          <w:rFonts w:cstheme="minorHAnsi"/>
          <w:lang w:val="el-GR" w:bidi="he-IL"/>
        </w:rPr>
        <w:t xml:space="preserve"> BaCl</w:t>
      </w:r>
      <w:r>
        <w:rPr>
          <w:rFonts w:cstheme="minorHAnsi"/>
          <w:vertAlign w:val="subscript"/>
          <w:lang w:val="el-GR" w:bidi="he-IL"/>
        </w:rPr>
        <w:t>2</w:t>
      </w:r>
      <w:r>
        <w:rPr>
          <w:rFonts w:cstheme="minorHAnsi"/>
          <w:lang w:val="el-GR" w:bidi="he-IL"/>
        </w:rPr>
        <w:t>.</w:t>
      </w:r>
    </w:p>
    <w:p w14:paraId="38F95191" w14:textId="77777777" w:rsidR="00596A9C" w:rsidRDefault="00000000">
      <w:pPr>
        <w:pStyle w:val="TrapezaThematonStyle"/>
        <w:spacing w:line="360" w:lineRule="auto"/>
        <w:rPr>
          <w:rFonts w:cstheme="minorHAnsi"/>
          <w:lang w:val="el-GR" w:bidi="he-IL"/>
        </w:rPr>
      </w:pPr>
      <w:r>
        <w:rPr>
          <w:rFonts w:cstheme="minorHAnsi"/>
          <w:b/>
          <w:lang w:val="el-GR" w:bidi="he-IL"/>
        </w:rPr>
        <w:t>β)</w:t>
      </w:r>
      <w:r>
        <w:rPr>
          <w:rFonts w:cstheme="minorHAnsi"/>
          <w:lang w:val="el-GR" w:bidi="he-IL"/>
        </w:rPr>
        <w:t xml:space="preserve"> </w:t>
      </w:r>
      <w:r>
        <w:rPr>
          <w:rFonts w:cstheme="minorHAnsi"/>
        </w:rPr>
        <w:t>V</w:t>
      </w:r>
      <w:r>
        <w:rPr>
          <w:rFonts w:cstheme="minorHAnsi"/>
          <w:vertAlign w:val="subscript"/>
          <w:lang w:val="el-GR"/>
        </w:rPr>
        <w:t xml:space="preserve">2 </w:t>
      </w:r>
      <w:r>
        <w:rPr>
          <w:rFonts w:cstheme="minorHAnsi"/>
          <w:lang w:val="el-GR"/>
        </w:rPr>
        <w:t xml:space="preserve">= </w:t>
      </w:r>
      <w:r>
        <w:rPr>
          <w:rFonts w:cstheme="minorHAnsi"/>
        </w:rPr>
        <w:t>V</w:t>
      </w:r>
      <w:r>
        <w:rPr>
          <w:rFonts w:cstheme="minorHAnsi"/>
          <w:vertAlign w:val="subscript"/>
          <w:lang w:val="el-GR"/>
        </w:rPr>
        <w:t xml:space="preserve">1 </w:t>
      </w:r>
      <w:r>
        <w:rPr>
          <w:rFonts w:cstheme="minorHAnsi"/>
          <w:lang w:val="el-GR"/>
        </w:rPr>
        <w:t xml:space="preserve">+ </w:t>
      </w:r>
      <w:r>
        <w:rPr>
          <w:rFonts w:cstheme="minorHAnsi"/>
        </w:rPr>
        <w:t>V</w:t>
      </w:r>
      <w:r>
        <w:rPr>
          <w:rFonts w:cstheme="minorHAnsi"/>
          <w:vertAlign w:val="subscript"/>
          <w:lang w:val="el-GR"/>
        </w:rPr>
        <w:t xml:space="preserve">νερού </w:t>
      </w:r>
      <w:r>
        <w:rPr>
          <w:rFonts w:cstheme="minorHAnsi"/>
          <w:lang w:val="el-GR"/>
        </w:rPr>
        <w:t xml:space="preserve">= 40 </w:t>
      </w:r>
      <w:r>
        <w:rPr>
          <w:rFonts w:cstheme="minorHAnsi"/>
        </w:rPr>
        <w:t>mL</w:t>
      </w:r>
      <w:r>
        <w:rPr>
          <w:rFonts w:cstheme="minorHAnsi"/>
          <w:lang w:val="el-GR"/>
        </w:rPr>
        <w:t xml:space="preserve"> + 60 </w:t>
      </w:r>
      <w:r>
        <w:rPr>
          <w:rFonts w:cstheme="minorHAnsi"/>
        </w:rPr>
        <w:t>mL</w:t>
      </w:r>
      <w:r>
        <w:rPr>
          <w:rFonts w:cstheme="minorHAnsi"/>
          <w:lang w:val="el-GR"/>
        </w:rPr>
        <w:t xml:space="preserve"> </w:t>
      </w:r>
      <w:r>
        <w:rPr>
          <w:rFonts w:cstheme="minorHAnsi"/>
        </w:rPr>
        <w:sym w:font="Symbol" w:char="F0DE"/>
      </w:r>
      <w:r>
        <w:rPr>
          <w:rFonts w:cstheme="minorHAnsi"/>
          <w:lang w:val="el-GR"/>
        </w:rPr>
        <w:t xml:space="preserve"> </w:t>
      </w:r>
      <w:r>
        <w:rPr>
          <w:rFonts w:cstheme="minorHAnsi"/>
        </w:rPr>
        <w:t>V</w:t>
      </w:r>
      <w:r>
        <w:rPr>
          <w:rFonts w:cstheme="minorHAnsi"/>
          <w:vertAlign w:val="subscript"/>
          <w:lang w:val="el-GR"/>
        </w:rPr>
        <w:t>2</w:t>
      </w:r>
      <w:r>
        <w:rPr>
          <w:rFonts w:cstheme="minorHAnsi"/>
          <w:lang w:val="el-GR"/>
        </w:rPr>
        <w:t xml:space="preserve"> = 100 </w:t>
      </w:r>
      <w:r>
        <w:rPr>
          <w:rFonts w:cstheme="minorHAnsi"/>
        </w:rPr>
        <w:t>mL</w:t>
      </w:r>
    </w:p>
    <w:p w14:paraId="4FBB01F7" w14:textId="77777777" w:rsidR="00596A9C" w:rsidRDefault="00000000">
      <w:pPr>
        <w:pStyle w:val="TrapezaThematonStyle"/>
        <w:spacing w:line="360" w:lineRule="auto"/>
        <w:rPr>
          <w:rFonts w:cstheme="minorHAnsi"/>
          <w:lang w:val="el-GR" w:bidi="he-IL"/>
        </w:rPr>
      </w:pPr>
      <w:r>
        <w:rPr>
          <w:rFonts w:cstheme="minorHAnsi"/>
          <w:lang w:val="el-GR" w:bidi="he-IL"/>
        </w:rPr>
        <w:t>Για την αραίωση του διαλύματος Δ1 και την παρασκευή του διαλύματος Δ2 ισχύει:</w:t>
      </w:r>
    </w:p>
    <w:p w14:paraId="544735D9" w14:textId="77777777" w:rsidR="00596A9C" w:rsidRDefault="00000000">
      <w:pPr>
        <w:pStyle w:val="TrapezaThematonStyle"/>
        <w:spacing w:line="360" w:lineRule="auto"/>
        <w:rPr>
          <w:rFonts w:cstheme="minorHAnsi"/>
          <w:lang w:val="el-GR"/>
        </w:rPr>
      </w:pPr>
      <w:r>
        <w:rPr>
          <w:rFonts w:cstheme="minorHAnsi"/>
          <w:lang w:bidi="he-IL"/>
        </w:rPr>
        <w:t>c</w:t>
      </w:r>
      <w:r>
        <w:rPr>
          <w:rFonts w:cstheme="minorHAnsi"/>
          <w:vertAlign w:val="subscript"/>
          <w:lang w:val="el-GR" w:bidi="he-IL"/>
        </w:rPr>
        <w:t>1</w:t>
      </w:r>
      <w:r>
        <w:rPr>
          <w:rFonts w:cstheme="minorHAnsi"/>
          <w:lang w:val="el-GR" w:bidi="he-IL"/>
        </w:rPr>
        <w:sym w:font="Symbol" w:char="F0D7"/>
      </w:r>
      <w:r>
        <w:rPr>
          <w:rFonts w:cstheme="minorHAnsi"/>
          <w:lang w:bidi="he-IL"/>
        </w:rPr>
        <w:t>V</w:t>
      </w:r>
      <w:r>
        <w:rPr>
          <w:rFonts w:cstheme="minorHAnsi"/>
          <w:vertAlign w:val="subscript"/>
          <w:lang w:val="el-GR" w:bidi="he-IL"/>
        </w:rPr>
        <w:t xml:space="preserve">1 </w:t>
      </w:r>
      <w:r>
        <w:rPr>
          <w:rFonts w:cstheme="minorHAnsi"/>
          <w:lang w:val="el-GR" w:bidi="he-IL"/>
        </w:rPr>
        <w:t xml:space="preserve">= </w:t>
      </w:r>
      <w:r>
        <w:rPr>
          <w:rFonts w:cstheme="minorHAnsi"/>
          <w:lang w:bidi="he-IL"/>
        </w:rPr>
        <w:t>c</w:t>
      </w:r>
      <w:r>
        <w:rPr>
          <w:rFonts w:cstheme="minorHAnsi"/>
          <w:vertAlign w:val="subscript"/>
          <w:lang w:val="el-GR" w:bidi="he-IL"/>
        </w:rPr>
        <w:t>2</w:t>
      </w:r>
      <w:r>
        <w:rPr>
          <w:rFonts w:cstheme="minorHAnsi"/>
          <w:lang w:val="el-GR" w:bidi="he-IL"/>
        </w:rPr>
        <w:sym w:font="Symbol" w:char="F0D7"/>
      </w:r>
      <w:r>
        <w:rPr>
          <w:rFonts w:cstheme="minorHAnsi"/>
          <w:lang w:bidi="he-IL"/>
        </w:rPr>
        <w:t>V</w:t>
      </w:r>
      <w:r>
        <w:rPr>
          <w:rFonts w:cstheme="minorHAnsi"/>
          <w:vertAlign w:val="subscript"/>
          <w:lang w:val="el-GR" w:bidi="he-IL"/>
        </w:rPr>
        <w:t>2</w:t>
      </w:r>
      <w:r>
        <w:rPr>
          <w:rFonts w:cstheme="minorHAnsi"/>
          <w:lang w:val="el-GR" w:bidi="he-IL"/>
        </w:rPr>
        <w:t xml:space="preserve"> </w:t>
      </w:r>
      <w:r>
        <w:rPr>
          <w:rFonts w:cstheme="minorHAnsi"/>
          <w:lang w:bidi="he-IL"/>
        </w:rPr>
        <w:sym w:font="Symbol" w:char="F0DE"/>
      </w:r>
      <w:r>
        <w:rPr>
          <w:rFonts w:cstheme="minorHAnsi"/>
          <w:lang w:val="el-GR" w:bidi="he-IL"/>
        </w:rPr>
        <w:t xml:space="preserve"> </w:t>
      </w:r>
      <w:r>
        <w:rPr>
          <w:rFonts w:cstheme="minorHAnsi"/>
          <w:lang w:val="el-GR"/>
        </w:rPr>
        <w:t xml:space="preserve">0,2 Μ </w:t>
      </w:r>
      <w:r>
        <w:rPr>
          <w:rFonts w:cstheme="minorHAnsi"/>
          <w:lang w:val="el-GR"/>
        </w:rPr>
        <w:sym w:font="Symbol" w:char="F0D7"/>
      </w:r>
      <w:r>
        <w:rPr>
          <w:rFonts w:cstheme="minorHAnsi"/>
          <w:lang w:val="el-GR"/>
        </w:rPr>
        <w:t xml:space="preserve"> 40 mL = c</w:t>
      </w:r>
      <w:r>
        <w:rPr>
          <w:rFonts w:cstheme="minorHAnsi"/>
          <w:vertAlign w:val="subscript"/>
          <w:lang w:val="el-GR"/>
        </w:rPr>
        <w:t>2</w:t>
      </w:r>
      <w:r>
        <w:rPr>
          <w:rFonts w:cstheme="minorHAnsi"/>
          <w:lang w:val="el-GR"/>
        </w:rPr>
        <w:sym w:font="Symbol" w:char="F0D7"/>
      </w:r>
      <w:r>
        <w:rPr>
          <w:rFonts w:cstheme="minorHAnsi"/>
          <w:lang w:val="el-GR"/>
        </w:rPr>
        <w:t xml:space="preserve">100 mL </w:t>
      </w:r>
      <w:r>
        <w:rPr>
          <w:rFonts w:cstheme="minorHAnsi"/>
        </w:rPr>
        <w:sym w:font="Symbol" w:char="F0DE"/>
      </w:r>
      <w:r>
        <w:rPr>
          <w:rFonts w:cstheme="minorHAnsi"/>
          <w:lang w:val="el-GR"/>
        </w:rPr>
        <w:t xml:space="preserve"> c</w:t>
      </w:r>
      <w:r>
        <w:rPr>
          <w:rFonts w:cstheme="minorHAnsi"/>
          <w:vertAlign w:val="subscript"/>
          <w:lang w:val="el-GR"/>
        </w:rPr>
        <w:t xml:space="preserve">2 </w:t>
      </w:r>
      <w:r>
        <w:rPr>
          <w:rFonts w:cstheme="minorHAnsi"/>
          <w:lang w:val="el-GR"/>
        </w:rPr>
        <w:t xml:space="preserve">= 0,08 </w:t>
      </w:r>
      <w:r>
        <w:rPr>
          <w:rFonts w:cstheme="minorHAnsi"/>
        </w:rPr>
        <w:t>M</w:t>
      </w:r>
    </w:p>
    <w:p w14:paraId="4AE9ACDC" w14:textId="77777777" w:rsidR="00596A9C" w:rsidRDefault="00000000">
      <w:pPr>
        <w:pStyle w:val="TrapezaThematonStyle"/>
        <w:spacing w:line="360" w:lineRule="auto"/>
        <w:rPr>
          <w:rFonts w:cstheme="minorHAnsi"/>
          <w:lang w:val="el-GR"/>
        </w:rPr>
      </w:pPr>
      <w:r>
        <w:rPr>
          <w:rFonts w:cstheme="minorHAnsi"/>
          <w:lang w:val="el-GR"/>
        </w:rPr>
        <w:t xml:space="preserve">Άρα η συγκέντρωση του </w:t>
      </w:r>
      <w:r>
        <w:rPr>
          <w:rFonts w:cstheme="minorHAnsi"/>
        </w:rPr>
        <w:t>BaCl</w:t>
      </w:r>
      <w:r>
        <w:rPr>
          <w:rFonts w:cstheme="minorHAnsi"/>
          <w:vertAlign w:val="subscript"/>
          <w:lang w:val="el-GR"/>
        </w:rPr>
        <w:t xml:space="preserve">2 </w:t>
      </w:r>
      <w:r>
        <w:rPr>
          <w:rFonts w:cstheme="minorHAnsi"/>
          <w:lang w:val="el-GR"/>
        </w:rPr>
        <w:t xml:space="preserve">στο διάλυμα Δ2 είναι 0,08 </w:t>
      </w:r>
      <w:r>
        <w:rPr>
          <w:rFonts w:cstheme="minorHAnsi"/>
        </w:rPr>
        <w:t>M</w:t>
      </w:r>
      <w:r>
        <w:rPr>
          <w:rFonts w:cstheme="minorHAnsi"/>
          <w:lang w:val="el-GR"/>
        </w:rPr>
        <w:t>.</w:t>
      </w:r>
    </w:p>
    <w:p w14:paraId="01994466" w14:textId="77777777" w:rsidR="00596A9C" w:rsidRDefault="00000000">
      <w:pPr>
        <w:pStyle w:val="TrapezaThematonStyle"/>
        <w:widowControl w:val="0"/>
        <w:spacing w:line="360" w:lineRule="auto"/>
        <w:rPr>
          <w:rFonts w:cstheme="minorHAnsi"/>
          <w:lang w:val="el-GR"/>
        </w:rPr>
      </w:pPr>
      <w:r>
        <w:rPr>
          <w:rFonts w:cstheme="minorHAnsi"/>
          <w:b/>
          <w:lang w:val="el-GR"/>
        </w:rPr>
        <w:t>γ)</w:t>
      </w:r>
      <w:r>
        <w:rPr>
          <w:rFonts w:cstheme="minorHAnsi"/>
          <w:lang w:val="el-GR"/>
        </w:rPr>
        <w:t xml:space="preserve"> </w:t>
      </w:r>
      <w:r>
        <w:rPr>
          <w:rFonts w:cstheme="minorHAnsi"/>
          <w:lang w:val="el-GR" w:bidi="he-IL"/>
        </w:rPr>
        <w:t>Για την ανάμειξη του διαλύματος Δ1 με το διάλυμα Δ3 για την παρασκευή του διαλύματος Δ4 ισχύει:</w:t>
      </w:r>
    </w:p>
    <w:p w14:paraId="6FE1B3AD" w14:textId="77777777" w:rsidR="00596A9C" w:rsidRDefault="00000000">
      <w:pPr>
        <w:pStyle w:val="TrapezaThematonStyle"/>
        <w:widowControl w:val="0"/>
        <w:spacing w:line="360" w:lineRule="auto"/>
        <w:rPr>
          <w:rFonts w:cstheme="minorHAnsi"/>
          <w:lang w:val="el-GR"/>
        </w:rPr>
      </w:pPr>
      <w:r>
        <w:rPr>
          <w:rFonts w:cstheme="minorHAnsi"/>
          <w:lang w:val="el-GR"/>
        </w:rPr>
        <w:t>c</w:t>
      </w:r>
      <w:r>
        <w:rPr>
          <w:rFonts w:cstheme="minorHAnsi"/>
          <w:vertAlign w:val="subscript"/>
          <w:lang w:val="el-GR"/>
        </w:rPr>
        <w:t>1</w:t>
      </w:r>
      <w:r>
        <w:rPr>
          <w:rFonts w:cstheme="minorHAnsi"/>
          <w:lang w:val="el-GR"/>
        </w:rPr>
        <w:sym w:font="Symbol" w:char="F0D7"/>
      </w:r>
      <w:r>
        <w:rPr>
          <w:rFonts w:cstheme="minorHAnsi"/>
          <w:lang w:val="el-GR"/>
        </w:rPr>
        <w:t>V</w:t>
      </w:r>
      <w:r>
        <w:rPr>
          <w:rFonts w:cstheme="minorHAnsi"/>
          <w:vertAlign w:val="subscript"/>
          <w:lang w:val="el-GR"/>
        </w:rPr>
        <w:t xml:space="preserve">1 </w:t>
      </w:r>
      <w:r>
        <w:rPr>
          <w:rFonts w:cstheme="minorHAnsi"/>
          <w:lang w:val="el-GR"/>
        </w:rPr>
        <w:t>+ c</w:t>
      </w:r>
      <w:r>
        <w:rPr>
          <w:rFonts w:cstheme="minorHAnsi"/>
          <w:vertAlign w:val="subscript"/>
          <w:lang w:val="el-GR"/>
        </w:rPr>
        <w:t>3</w:t>
      </w:r>
      <w:r>
        <w:rPr>
          <w:rFonts w:cstheme="minorHAnsi"/>
          <w:lang w:val="el-GR"/>
        </w:rPr>
        <w:sym w:font="Symbol" w:char="F0D7"/>
      </w:r>
      <w:r>
        <w:rPr>
          <w:rFonts w:cstheme="minorHAnsi"/>
          <w:lang w:val="el-GR"/>
        </w:rPr>
        <w:t>V</w:t>
      </w:r>
      <w:r>
        <w:rPr>
          <w:rFonts w:cstheme="minorHAnsi"/>
          <w:vertAlign w:val="subscript"/>
          <w:lang w:val="el-GR"/>
        </w:rPr>
        <w:t>3</w:t>
      </w:r>
      <w:r>
        <w:rPr>
          <w:rFonts w:cstheme="minorHAnsi"/>
          <w:lang w:val="el-GR"/>
        </w:rPr>
        <w:t xml:space="preserve"> = c</w:t>
      </w:r>
      <w:r>
        <w:rPr>
          <w:rFonts w:cstheme="minorHAnsi"/>
          <w:vertAlign w:val="subscript"/>
          <w:lang w:val="el-GR"/>
        </w:rPr>
        <w:t>4</w:t>
      </w:r>
      <w:r>
        <w:rPr>
          <w:rFonts w:cstheme="minorHAnsi"/>
          <w:lang w:val="el-GR"/>
        </w:rPr>
        <w:sym w:font="Symbol" w:char="F0D7"/>
      </w:r>
      <w:r>
        <w:rPr>
          <w:rFonts w:cstheme="minorHAnsi"/>
          <w:lang w:val="el-GR"/>
        </w:rPr>
        <w:t>V</w:t>
      </w:r>
      <w:r>
        <w:rPr>
          <w:rFonts w:cstheme="minorHAnsi"/>
          <w:vertAlign w:val="subscript"/>
          <w:lang w:val="el-GR"/>
        </w:rPr>
        <w:t xml:space="preserve">4 </w:t>
      </w:r>
      <w:r>
        <w:rPr>
          <w:rFonts w:cstheme="minorHAnsi"/>
          <w:lang w:val="el-GR"/>
        </w:rPr>
        <w:sym w:font="Symbol" w:char="F0DE"/>
      </w:r>
      <w:r>
        <w:rPr>
          <w:rFonts w:cstheme="minorHAnsi"/>
          <w:lang w:val="el-GR"/>
        </w:rPr>
        <w:t xml:space="preserve"> 0,2 Μ</w:t>
      </w:r>
      <w:r>
        <w:rPr>
          <w:rFonts w:cstheme="minorHAnsi"/>
          <w:lang w:val="el-GR"/>
        </w:rPr>
        <w:sym w:font="Symbol" w:char="F0D7"/>
      </w:r>
      <w:r>
        <w:rPr>
          <w:rFonts w:cstheme="minorHAnsi"/>
          <w:lang w:val="el-GR"/>
        </w:rPr>
        <w:t xml:space="preserve">100 </w:t>
      </w:r>
      <w:r>
        <w:rPr>
          <w:rFonts w:cstheme="minorHAnsi"/>
        </w:rPr>
        <w:t>mL</w:t>
      </w:r>
      <w:r>
        <w:rPr>
          <w:rFonts w:cstheme="minorHAnsi"/>
          <w:vertAlign w:val="subscript"/>
          <w:lang w:val="el-GR"/>
        </w:rPr>
        <w:t xml:space="preserve"> </w:t>
      </w:r>
      <w:r>
        <w:rPr>
          <w:rFonts w:cstheme="minorHAnsi"/>
          <w:lang w:val="el-GR"/>
        </w:rPr>
        <w:t>+ 0,3 Μ</w:t>
      </w:r>
      <w:r>
        <w:rPr>
          <w:rFonts w:cstheme="minorHAnsi"/>
          <w:lang w:val="el-GR"/>
        </w:rPr>
        <w:sym w:font="Symbol" w:char="F0D7"/>
      </w:r>
      <w:r>
        <w:rPr>
          <w:rFonts w:cstheme="minorHAnsi"/>
          <w:lang w:val="el-GR"/>
        </w:rPr>
        <w:t xml:space="preserve">100 </w:t>
      </w:r>
      <w:r>
        <w:rPr>
          <w:rFonts w:cstheme="minorHAnsi"/>
        </w:rPr>
        <w:t>mL</w:t>
      </w:r>
      <w:r>
        <w:rPr>
          <w:rFonts w:cstheme="minorHAnsi"/>
          <w:lang w:val="el-GR"/>
        </w:rPr>
        <w:t xml:space="preserve"> = </w:t>
      </w:r>
      <w:r>
        <w:rPr>
          <w:rFonts w:cstheme="minorHAnsi"/>
        </w:rPr>
        <w:t>c</w:t>
      </w:r>
      <w:r>
        <w:rPr>
          <w:rFonts w:cstheme="minorHAnsi"/>
          <w:vertAlign w:val="subscript"/>
          <w:lang w:val="el-GR"/>
        </w:rPr>
        <w:t>4</w:t>
      </w:r>
      <w:r>
        <w:rPr>
          <w:rFonts w:cstheme="minorHAnsi"/>
          <w:lang w:val="el-GR"/>
        </w:rPr>
        <w:sym w:font="Symbol" w:char="F0D7"/>
      </w:r>
      <w:r>
        <w:rPr>
          <w:rFonts w:cstheme="minorHAnsi"/>
          <w:lang w:val="el-GR"/>
        </w:rPr>
        <w:t xml:space="preserve">200 mL </w:t>
      </w:r>
      <w:r>
        <w:rPr>
          <w:rFonts w:cstheme="minorHAnsi"/>
          <w:lang w:val="el-GR"/>
        </w:rPr>
        <w:sym w:font="Symbol" w:char="F0DE"/>
      </w:r>
      <w:r>
        <w:rPr>
          <w:rFonts w:cstheme="minorHAnsi"/>
          <w:lang w:val="el-GR"/>
        </w:rPr>
        <w:t xml:space="preserve"> </w:t>
      </w:r>
      <w:r>
        <w:rPr>
          <w:rFonts w:cstheme="minorHAnsi"/>
        </w:rPr>
        <w:t>c</w:t>
      </w:r>
      <w:r>
        <w:rPr>
          <w:rFonts w:cstheme="minorHAnsi"/>
          <w:vertAlign w:val="subscript"/>
          <w:lang w:val="el-GR"/>
        </w:rPr>
        <w:t xml:space="preserve">4 </w:t>
      </w:r>
      <w:r>
        <w:rPr>
          <w:rFonts w:cstheme="minorHAnsi"/>
          <w:lang w:val="el-GR"/>
        </w:rPr>
        <w:t xml:space="preserve">= 0,25 </w:t>
      </w:r>
      <w:r>
        <w:rPr>
          <w:rFonts w:cstheme="minorHAnsi"/>
        </w:rPr>
        <w:t>M</w:t>
      </w:r>
    </w:p>
    <w:p w14:paraId="40B6DDA6" w14:textId="77777777" w:rsidR="00596A9C" w:rsidRDefault="00000000">
      <w:pPr>
        <w:pStyle w:val="TrapezaThematonStyle"/>
        <w:spacing w:line="360" w:lineRule="auto"/>
        <w:rPr>
          <w:rFonts w:asciiTheme="minorHAnsi" w:hAnsiTheme="minorHAnsi" w:cstheme="minorHAnsi"/>
          <w:lang w:val="el-GR"/>
        </w:rPr>
        <w:sectPr w:rsidR="00596A9C">
          <w:type w:val="continuous"/>
          <w:pgSz w:w="11906" w:h="16838"/>
          <w:pgMar w:top="1080" w:right="1080" w:bottom="1080" w:left="1080" w:header="720" w:footer="720" w:gutter="0"/>
          <w:cols w:space="720"/>
        </w:sectPr>
      </w:pPr>
      <w:r>
        <w:rPr>
          <w:rFonts w:asciiTheme="minorHAnsi" w:hAnsiTheme="minorHAnsi" w:cstheme="minorHAnsi"/>
          <w:lang w:val="el-GR"/>
        </w:rPr>
        <w:t xml:space="preserve">Άρα η συγκέντρωση του τελικού διαλύματος Δ4 είναι 0,25 </w:t>
      </w:r>
      <w:r>
        <w:rPr>
          <w:rFonts w:asciiTheme="minorHAnsi" w:hAnsiTheme="minorHAnsi" w:cstheme="minorHAnsi"/>
        </w:rPr>
        <w:t>M</w:t>
      </w:r>
      <w:r>
        <w:rPr>
          <w:rFonts w:asciiTheme="minorHAnsi" w:hAnsiTheme="minorHAnsi" w:cstheme="minorHAnsi"/>
          <w:lang w:val="el-GR"/>
        </w:rPr>
        <w:t>.</w:t>
      </w:r>
    </w:p>
    <w:p w14:paraId="4261FA9A"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11851</w:t>
      </w:r>
    </w:p>
    <w:p w14:paraId="43D7C2DB" w14:textId="77777777" w:rsidR="00596A9C" w:rsidRDefault="00000000">
      <w:pPr>
        <w:pStyle w:val="TrapezaThematonStyle"/>
        <w:spacing w:line="360" w:lineRule="auto"/>
        <w:jc w:val="both"/>
        <w:rPr>
          <w:rFonts w:asciiTheme="minorHAnsi" w:hAnsiTheme="minorHAnsi" w:cstheme="minorHAnsi"/>
          <w:b/>
          <w:u w:val="single"/>
          <w:lang w:val="el-GR"/>
        </w:rPr>
      </w:pPr>
      <w:r>
        <w:rPr>
          <w:rFonts w:asciiTheme="minorHAnsi" w:hAnsiTheme="minorHAnsi" w:cstheme="minorHAnsi"/>
          <w:b/>
          <w:u w:val="single"/>
          <w:lang w:val="el-GR"/>
        </w:rPr>
        <w:t>Θέμα 4</w:t>
      </w:r>
      <w:r>
        <w:rPr>
          <w:rFonts w:asciiTheme="minorHAnsi" w:hAnsiTheme="minorHAnsi" w:cstheme="minorHAnsi"/>
          <w:b/>
          <w:u w:val="single"/>
          <w:vertAlign w:val="superscript"/>
          <w:lang w:val="el-GR"/>
        </w:rPr>
        <w:t>ο</w:t>
      </w:r>
      <w:r>
        <w:rPr>
          <w:rFonts w:asciiTheme="minorHAnsi" w:hAnsiTheme="minorHAnsi" w:cstheme="minorHAnsi"/>
          <w:b/>
          <w:u w:val="single"/>
          <w:lang w:val="el-GR"/>
        </w:rPr>
        <w:t xml:space="preserve"> </w:t>
      </w:r>
    </w:p>
    <w:p w14:paraId="475B2E64" w14:textId="77777777" w:rsidR="00596A9C" w:rsidRDefault="00000000">
      <w:pPr>
        <w:pStyle w:val="TrapezaThematonStyle"/>
        <w:spacing w:line="360" w:lineRule="auto"/>
        <w:jc w:val="both"/>
        <w:rPr>
          <w:rFonts w:asciiTheme="minorHAnsi" w:hAnsiTheme="minorHAnsi" w:cstheme="minorHAnsi"/>
          <w:lang w:val="el-GR"/>
        </w:rPr>
      </w:pPr>
      <w:r>
        <w:rPr>
          <w:rFonts w:asciiTheme="minorHAnsi" w:hAnsiTheme="minorHAnsi" w:cstheme="minorHAnsi"/>
          <w:lang w:val="el-GR"/>
        </w:rPr>
        <w:t xml:space="preserve">Το </w:t>
      </w:r>
      <w:r>
        <w:rPr>
          <w:rFonts w:asciiTheme="minorHAnsi" w:hAnsiTheme="minorHAnsi" w:cstheme="minorHAnsi"/>
        </w:rPr>
        <w:t>NaBr</w:t>
      </w:r>
      <w:r>
        <w:rPr>
          <w:rFonts w:asciiTheme="minorHAnsi" w:hAnsiTheme="minorHAnsi" w:cstheme="minorHAnsi"/>
          <w:lang w:val="el-GR"/>
        </w:rPr>
        <w:t xml:space="preserve"> χρησιμοποιείται ως υπνωτικό, αντισπασμωδικό και ηρεμιστικό φάρμακο στην κτηνιατρική.</w:t>
      </w:r>
    </w:p>
    <w:p w14:paraId="100F7C36" w14:textId="77777777" w:rsidR="00596A9C" w:rsidRDefault="00000000">
      <w:pPr>
        <w:pStyle w:val="TrapezaThematonStyle"/>
        <w:autoSpaceDE w:val="0"/>
        <w:autoSpaceDN w:val="0"/>
        <w:adjustRightInd w:val="0"/>
        <w:spacing w:line="360" w:lineRule="auto"/>
        <w:jc w:val="both"/>
        <w:rPr>
          <w:rFonts w:cstheme="minorHAnsi"/>
          <w:lang w:val="el-GR"/>
        </w:rPr>
      </w:pPr>
      <w:r>
        <w:rPr>
          <w:rFonts w:cstheme="minorHAnsi"/>
          <w:lang w:val="el-GR"/>
        </w:rPr>
        <w:t xml:space="preserve">Για την πραγματοποίηση ενός πειράματος παρασκευάστηκε υδατικό διάλυμα </w:t>
      </w:r>
      <w:r>
        <w:rPr>
          <w:rFonts w:cstheme="minorHAnsi"/>
        </w:rPr>
        <w:t>NaBr</w:t>
      </w:r>
      <w:r>
        <w:rPr>
          <w:rFonts w:cstheme="minorHAnsi"/>
          <w:lang w:val="el-GR"/>
        </w:rPr>
        <w:t xml:space="preserve"> με συγκέντρωση 0,4 Μ (διάλυμα Δ1).</w:t>
      </w:r>
    </w:p>
    <w:p w14:paraId="3D1CDAD7" w14:textId="77777777" w:rsidR="00596A9C" w:rsidRDefault="00000000">
      <w:pPr>
        <w:pStyle w:val="TrapezaThematonStyle"/>
        <w:autoSpaceDE w:val="0"/>
        <w:autoSpaceDN w:val="0"/>
        <w:adjustRightInd w:val="0"/>
        <w:spacing w:line="360" w:lineRule="auto"/>
        <w:ind w:left="567"/>
        <w:jc w:val="both"/>
        <w:rPr>
          <w:rFonts w:cstheme="minorHAnsi"/>
          <w:i/>
          <w:lang w:val="el-GR"/>
        </w:rPr>
      </w:pPr>
      <w:r>
        <w:rPr>
          <w:rFonts w:cstheme="minorHAnsi"/>
          <w:b/>
          <w:bCs/>
          <w:lang w:val="el-GR"/>
        </w:rPr>
        <w:t xml:space="preserve">α) </w:t>
      </w:r>
      <w:r>
        <w:rPr>
          <w:rFonts w:cstheme="minorHAnsi"/>
          <w:lang w:val="el-GR"/>
        </w:rPr>
        <w:t xml:space="preserve">Να υπολογίσετε πόση μάζα (σε </w:t>
      </w:r>
      <w:r>
        <w:rPr>
          <w:rFonts w:cstheme="minorHAnsi"/>
        </w:rPr>
        <w:t>g</w:t>
      </w:r>
      <w:r>
        <w:rPr>
          <w:rFonts w:cstheme="minorHAnsi"/>
          <w:lang w:val="el-GR"/>
        </w:rPr>
        <w:t xml:space="preserve">) </w:t>
      </w:r>
      <w:r>
        <w:rPr>
          <w:rFonts w:cstheme="minorHAnsi"/>
        </w:rPr>
        <w:t>NaBr</w:t>
      </w:r>
      <w:r>
        <w:rPr>
          <w:rFonts w:cstheme="minorHAnsi"/>
          <w:lang w:val="el-GR"/>
        </w:rPr>
        <w:t xml:space="preserve"> περιέχεται σε 10 </w:t>
      </w:r>
      <w:r>
        <w:rPr>
          <w:rFonts w:cstheme="minorHAnsi"/>
        </w:rPr>
        <w:t>mL</w:t>
      </w:r>
      <w:r>
        <w:rPr>
          <w:rFonts w:cstheme="minorHAnsi"/>
          <w:lang w:val="el-GR"/>
        </w:rPr>
        <w:t xml:space="preserve"> του διαλύματος Δ1. </w:t>
      </w:r>
      <w:r>
        <w:rPr>
          <w:rFonts w:cstheme="minorHAnsi"/>
          <w:i/>
          <w:lang w:val="el-GR"/>
        </w:rPr>
        <w:t>(μονάδες 7)</w:t>
      </w:r>
    </w:p>
    <w:p w14:paraId="17043EED" w14:textId="77777777" w:rsidR="00596A9C" w:rsidRDefault="00000000">
      <w:pPr>
        <w:pStyle w:val="TrapezaThematonStyle"/>
        <w:autoSpaceDE w:val="0"/>
        <w:autoSpaceDN w:val="0"/>
        <w:adjustRightInd w:val="0"/>
        <w:spacing w:line="360" w:lineRule="auto"/>
        <w:ind w:left="567"/>
        <w:jc w:val="both"/>
        <w:rPr>
          <w:rFonts w:cstheme="minorHAnsi"/>
          <w:lang w:val="el-GR"/>
        </w:rPr>
      </w:pPr>
      <w:r>
        <w:rPr>
          <w:rFonts w:cstheme="minorHAnsi"/>
          <w:b/>
          <w:bCs/>
          <w:lang w:val="el-GR"/>
        </w:rPr>
        <w:t xml:space="preserve">β) </w:t>
      </w:r>
      <w:r>
        <w:rPr>
          <w:rFonts w:cstheme="minorHAnsi"/>
          <w:lang w:val="el-GR"/>
        </w:rPr>
        <w:t xml:space="preserve">30 </w:t>
      </w:r>
      <w:r>
        <w:rPr>
          <w:rFonts w:cstheme="minorHAnsi"/>
        </w:rPr>
        <w:t>mL</w:t>
      </w:r>
      <w:r>
        <w:rPr>
          <w:rFonts w:cstheme="minorHAnsi"/>
          <w:lang w:val="el-GR"/>
        </w:rPr>
        <w:t xml:space="preserve"> του παραπάνω διαλύματος Δ1 αραιώνονται με νερό μέχρι τελικό όγκο 120 </w:t>
      </w:r>
      <w:r>
        <w:rPr>
          <w:rFonts w:cstheme="minorHAnsi"/>
        </w:rPr>
        <w:t>mL</w:t>
      </w:r>
      <w:r>
        <w:rPr>
          <w:rFonts w:cstheme="minorHAnsi"/>
          <w:lang w:val="el-GR"/>
        </w:rPr>
        <w:t>. Να υπολογίσετε τη συγκέντρωση (</w:t>
      </w:r>
      <w:r>
        <w:rPr>
          <w:rFonts w:cstheme="minorHAnsi"/>
        </w:rPr>
        <w:t>c</w:t>
      </w:r>
      <w:r>
        <w:rPr>
          <w:rFonts w:cstheme="minorHAnsi"/>
          <w:lang w:val="el-GR"/>
        </w:rPr>
        <w:t xml:space="preserve">) του </w:t>
      </w:r>
      <w:r>
        <w:rPr>
          <w:rFonts w:cstheme="minorHAnsi"/>
        </w:rPr>
        <w:t>NaBr</w:t>
      </w:r>
      <w:r>
        <w:rPr>
          <w:rFonts w:cstheme="minorHAnsi"/>
          <w:lang w:val="el-GR"/>
        </w:rPr>
        <w:t xml:space="preserve"> στο διάλυμα Δ2 που προκύπτει μετά την αραίωση. </w:t>
      </w:r>
      <w:r>
        <w:rPr>
          <w:rFonts w:cstheme="minorHAnsi"/>
          <w:i/>
          <w:lang w:val="el-GR"/>
        </w:rPr>
        <w:t>(μονάδες 8)</w:t>
      </w:r>
    </w:p>
    <w:p w14:paraId="18EED541" w14:textId="77777777" w:rsidR="00596A9C" w:rsidRDefault="00000000">
      <w:pPr>
        <w:pStyle w:val="TrapezaThematonStyle"/>
        <w:widowControl w:val="0"/>
        <w:spacing w:line="360" w:lineRule="auto"/>
        <w:ind w:left="567" w:right="112"/>
        <w:jc w:val="both"/>
        <w:rPr>
          <w:rFonts w:eastAsia="Tahoma" w:cstheme="minorHAnsi"/>
          <w:i/>
          <w:lang w:val="el-GR"/>
        </w:rPr>
      </w:pPr>
      <w:r>
        <w:rPr>
          <w:rFonts w:eastAsia="Tahoma" w:cstheme="minorHAnsi"/>
          <w:b/>
          <w:bCs/>
          <w:lang w:val="el-GR"/>
        </w:rPr>
        <w:t xml:space="preserve">γ) </w:t>
      </w:r>
      <w:r>
        <w:rPr>
          <w:rFonts w:eastAsia="Tahoma" w:cstheme="minorHAnsi"/>
          <w:bCs/>
          <w:lang w:val="el-GR"/>
        </w:rPr>
        <w:t>Να υπολογίσετε π</w:t>
      </w:r>
      <w:r>
        <w:rPr>
          <w:rFonts w:eastAsia="Tahoma" w:cstheme="minorHAnsi"/>
          <w:lang w:val="el-GR"/>
        </w:rPr>
        <w:t xml:space="preserve">όσα mL διαλύματος </w:t>
      </w:r>
      <w:r>
        <w:rPr>
          <w:rFonts w:cstheme="minorHAnsi"/>
          <w:lang w:val="el-GR"/>
        </w:rPr>
        <w:t>Δ1</w:t>
      </w:r>
      <w:r>
        <w:rPr>
          <w:rFonts w:eastAsia="Tahoma" w:cstheme="minorHAnsi"/>
          <w:lang w:val="el-GR"/>
        </w:rPr>
        <w:t xml:space="preserve"> πρέπει να αναμειχθούν με 50 mL του διαλύματος </w:t>
      </w:r>
      <w:r>
        <w:rPr>
          <w:rFonts w:cstheme="minorHAnsi"/>
        </w:rPr>
        <w:t>NaBr</w:t>
      </w:r>
      <w:r>
        <w:rPr>
          <w:rFonts w:cstheme="minorHAnsi"/>
          <w:lang w:val="el-GR"/>
        </w:rPr>
        <w:t xml:space="preserve"> </w:t>
      </w:r>
      <w:r>
        <w:rPr>
          <w:rFonts w:eastAsia="Tahoma" w:cstheme="minorHAnsi"/>
          <w:lang w:val="el-GR"/>
        </w:rPr>
        <w:t>συγκέντρωσης 0,1 Μ (διάλυμα Δ3) για να προκύψει διάλυμα Δ4 συγκέντρωσης 0,2 Μ.</w:t>
      </w:r>
      <w:r>
        <w:rPr>
          <w:rFonts w:eastAsia="Tahoma" w:cstheme="minorHAnsi"/>
          <w:i/>
          <w:lang w:val="el-GR"/>
        </w:rPr>
        <w:t xml:space="preserve"> (μονάδες 10)</w:t>
      </w:r>
    </w:p>
    <w:p w14:paraId="1D77D936" w14:textId="77777777" w:rsidR="00596A9C" w:rsidRDefault="00000000">
      <w:pPr>
        <w:pStyle w:val="TrapezaThematonStyle"/>
        <w:autoSpaceDE w:val="0"/>
        <w:autoSpaceDN w:val="0"/>
        <w:adjustRightInd w:val="0"/>
        <w:spacing w:line="360" w:lineRule="auto"/>
        <w:rPr>
          <w:rFonts w:cstheme="minorHAnsi"/>
          <w:lang w:val="el-GR"/>
        </w:rPr>
      </w:pPr>
      <w:r>
        <w:rPr>
          <w:rFonts w:cstheme="minorHAnsi"/>
          <w:lang w:val="el-GR"/>
        </w:rPr>
        <w:t xml:space="preserve">Δίνονται σχετικές ατομικές μάζες : </w:t>
      </w:r>
      <w:r>
        <w:rPr>
          <w:rFonts w:cstheme="minorHAnsi"/>
          <w:i/>
        </w:rPr>
        <w:t>A</w:t>
      </w:r>
      <w:r>
        <w:rPr>
          <w:rFonts w:cstheme="minorHAnsi"/>
          <w:vertAlign w:val="subscript"/>
        </w:rPr>
        <w:t>r</w:t>
      </w:r>
      <w:r>
        <w:rPr>
          <w:rFonts w:cstheme="minorHAnsi"/>
          <w:lang w:val="el-GR"/>
        </w:rPr>
        <w:t>(</w:t>
      </w:r>
      <w:r>
        <w:rPr>
          <w:rFonts w:cstheme="minorHAnsi"/>
        </w:rPr>
        <w:t>Na</w:t>
      </w:r>
      <w:r>
        <w:rPr>
          <w:rFonts w:cstheme="minorHAnsi"/>
          <w:lang w:val="el-GR"/>
        </w:rPr>
        <w:t xml:space="preserve">)=23, </w:t>
      </w:r>
      <w:r>
        <w:rPr>
          <w:rFonts w:cstheme="minorHAnsi"/>
          <w:i/>
        </w:rPr>
        <w:t>A</w:t>
      </w:r>
      <w:r>
        <w:rPr>
          <w:rFonts w:cstheme="minorHAnsi"/>
          <w:vertAlign w:val="subscript"/>
        </w:rPr>
        <w:t>r</w:t>
      </w:r>
      <w:r>
        <w:rPr>
          <w:rFonts w:cstheme="minorHAnsi"/>
          <w:lang w:val="el-GR"/>
        </w:rPr>
        <w:t>(</w:t>
      </w:r>
      <w:r>
        <w:rPr>
          <w:rFonts w:cstheme="minorHAnsi"/>
        </w:rPr>
        <w:t>Br</w:t>
      </w:r>
      <w:r>
        <w:rPr>
          <w:rFonts w:cstheme="minorHAnsi"/>
          <w:lang w:val="el-GR"/>
        </w:rPr>
        <w:t>)=80</w:t>
      </w:r>
    </w:p>
    <w:p w14:paraId="19D4A1BE" w14:textId="77777777" w:rsidR="00596A9C" w:rsidRDefault="00000000">
      <w:pPr>
        <w:pStyle w:val="TrapezaThematonStyle"/>
        <w:widowControl w:val="0"/>
        <w:spacing w:line="360" w:lineRule="auto"/>
        <w:ind w:right="113"/>
        <w:jc w:val="right"/>
        <w:rPr>
          <w:rFonts w:eastAsia="Tahoma" w:cstheme="minorHAnsi"/>
          <w:b/>
          <w:i/>
          <w:lang w:val="el-GR"/>
        </w:rPr>
      </w:pPr>
      <w:r>
        <w:rPr>
          <w:rFonts w:eastAsia="Tahoma" w:cstheme="minorHAnsi"/>
          <w:b/>
          <w:i/>
          <w:lang w:val="el-GR"/>
        </w:rPr>
        <w:t>Μονάδες 25</w:t>
      </w:r>
    </w:p>
    <w:p w14:paraId="0D4DC78D" w14:textId="77777777" w:rsidR="00596A9C" w:rsidRDefault="00596A9C">
      <w:pPr>
        <w:pStyle w:val="TrapezaThematonStyle"/>
        <w:autoSpaceDE w:val="0"/>
        <w:autoSpaceDN w:val="0"/>
        <w:adjustRightInd w:val="0"/>
        <w:spacing w:line="360" w:lineRule="auto"/>
        <w:jc w:val="both"/>
        <w:rPr>
          <w:rFonts w:cstheme="minorHAnsi"/>
          <w:lang w:val="el-GR"/>
        </w:rPr>
      </w:pPr>
    </w:p>
    <w:p w14:paraId="7BED114F" w14:textId="77777777" w:rsidR="00596A9C" w:rsidRDefault="00596A9C">
      <w:pPr>
        <w:pStyle w:val="TrapezaThematonStyle"/>
        <w:spacing w:line="360" w:lineRule="auto"/>
        <w:jc w:val="both"/>
        <w:rPr>
          <w:rFonts w:asciiTheme="minorHAnsi" w:hAnsiTheme="minorHAnsi" w:cstheme="minorHAnsi"/>
          <w:lang w:val="el-GR"/>
        </w:rPr>
        <w:sectPr w:rsidR="00596A9C">
          <w:type w:val="continuous"/>
          <w:pgSz w:w="11906" w:h="16838"/>
          <w:pgMar w:top="1080" w:right="1080" w:bottom="1080" w:left="1080" w:header="720" w:footer="720" w:gutter="0"/>
          <w:cols w:space="720"/>
        </w:sectPr>
      </w:pPr>
    </w:p>
    <w:p w14:paraId="50BE0087"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11851</w:t>
      </w:r>
    </w:p>
    <w:p w14:paraId="24272C90" w14:textId="77777777" w:rsidR="00596A9C" w:rsidRDefault="00000000">
      <w:pPr>
        <w:pStyle w:val="TrapezaThematonStyle"/>
        <w:spacing w:line="360" w:lineRule="auto"/>
        <w:rPr>
          <w:rFonts w:cstheme="minorHAnsi"/>
          <w:b/>
          <w:lang w:val="el-GR"/>
        </w:rPr>
      </w:pPr>
      <w:r>
        <w:rPr>
          <w:rFonts w:cstheme="minorHAnsi"/>
          <w:b/>
          <w:lang w:val="el-GR"/>
        </w:rPr>
        <w:t>Ενδεικτική επίλυση</w:t>
      </w:r>
    </w:p>
    <w:p w14:paraId="0DE54AE9" w14:textId="77777777" w:rsidR="00596A9C" w:rsidRDefault="00000000">
      <w:pPr>
        <w:pStyle w:val="TrapezaThematonStyle"/>
        <w:spacing w:line="360" w:lineRule="auto"/>
        <w:rPr>
          <w:rFonts w:cstheme="minorHAnsi"/>
          <w:lang w:val="el-GR"/>
        </w:rPr>
      </w:pPr>
      <w:r>
        <w:rPr>
          <w:rFonts w:cstheme="minorHAnsi"/>
          <w:b/>
          <w:lang w:val="el-GR"/>
        </w:rPr>
        <w:t>α)</w:t>
      </w:r>
      <w:r>
        <w:rPr>
          <w:rFonts w:cstheme="minorHAnsi"/>
          <w:lang w:val="el-GR"/>
        </w:rPr>
        <w:t xml:space="preserve"> Τα </w:t>
      </w:r>
      <w:r>
        <w:rPr>
          <w:rFonts w:cstheme="minorHAnsi"/>
        </w:rPr>
        <w:t>mol</w:t>
      </w:r>
      <w:r>
        <w:rPr>
          <w:rFonts w:cstheme="minorHAnsi"/>
          <w:lang w:val="el-GR"/>
        </w:rPr>
        <w:t xml:space="preserve"> που περιέχονται στα 10 </w:t>
      </w:r>
      <w:r>
        <w:rPr>
          <w:rFonts w:cstheme="minorHAnsi"/>
        </w:rPr>
        <w:t>mL</w:t>
      </w:r>
      <w:r>
        <w:rPr>
          <w:rFonts w:cstheme="minorHAnsi"/>
          <w:lang w:val="el-GR"/>
        </w:rPr>
        <w:t xml:space="preserve"> υδατικού διαλύματος </w:t>
      </w:r>
      <w:r>
        <w:rPr>
          <w:rFonts w:cstheme="minorHAnsi"/>
        </w:rPr>
        <w:t>NaBr</w:t>
      </w:r>
      <w:r>
        <w:rPr>
          <w:rFonts w:cstheme="minorHAnsi"/>
          <w:lang w:val="el-GR"/>
        </w:rPr>
        <w:t xml:space="preserve"> 0,4 Μ είναι: </w:t>
      </w:r>
    </w:p>
    <w:p w14:paraId="307781C5" w14:textId="77777777" w:rsidR="00596A9C" w:rsidRDefault="00000000">
      <w:pPr>
        <w:pStyle w:val="TrapezaThematonStyle"/>
        <w:spacing w:line="360" w:lineRule="auto"/>
        <w:jc w:val="both"/>
        <w:rPr>
          <w:rFonts w:cstheme="minorHAnsi"/>
        </w:rPr>
      </w:pPr>
      <m:oMath>
        <m:r>
          <w:rPr>
            <w:rFonts w:ascii="Cambria Math" w:eastAsia="Cambria Math" w:hAnsi="Cambria Math" w:cstheme="minorHAnsi"/>
          </w:rPr>
          <m:t>c=</m:t>
        </m:r>
        <m:f>
          <m:fPr>
            <m:ctrlPr>
              <w:rPr>
                <w:rFonts w:ascii="Cambria Math" w:hAnsi="Cambria Math" w:cstheme="minorHAnsi"/>
                <w:lang w:val="el-GR"/>
              </w:rPr>
            </m:ctrlPr>
          </m:fPr>
          <m:num>
            <m:r>
              <w:rPr>
                <w:rFonts w:ascii="Cambria Math" w:eastAsia="Cambria Math" w:hAnsi="Cambria Math" w:cstheme="minorHAnsi"/>
              </w:rPr>
              <m:t>n</m:t>
            </m:r>
          </m:num>
          <m:den>
            <m:r>
              <w:rPr>
                <w:rFonts w:ascii="Cambria Math" w:eastAsia="Cambria Math" w:hAnsi="Cambria Math" w:cstheme="minorHAnsi"/>
              </w:rPr>
              <m:t>V</m:t>
            </m:r>
          </m:den>
        </m:f>
        <m:r>
          <w:rPr>
            <w:rFonts w:ascii="Cambria Math" w:eastAsia="Cambria Math" w:hAnsi="Cambria Math" w:cstheme="minorHAnsi"/>
          </w:rPr>
          <m:t xml:space="preserve"> ⇒n=c∙V ⇒n=0,4 M∙ 0,01 L⇒n=0,004 mol</m:t>
        </m:r>
      </m:oMath>
      <w:r>
        <w:rPr>
          <w:rFonts w:eastAsiaTheme="minorEastAsia" w:cstheme="minorHAnsi"/>
        </w:rPr>
        <w:t xml:space="preserve"> </w:t>
      </w:r>
      <w:r>
        <w:rPr>
          <w:rFonts w:cstheme="minorHAnsi"/>
        </w:rPr>
        <w:t>NaBr.</w:t>
      </w:r>
    </w:p>
    <w:p w14:paraId="73BA3416" w14:textId="77777777" w:rsidR="00596A9C" w:rsidRDefault="00000000">
      <w:pPr>
        <w:pStyle w:val="TrapezaThematonStyle"/>
        <w:spacing w:line="360" w:lineRule="auto"/>
        <w:jc w:val="both"/>
        <w:rPr>
          <w:rFonts w:cstheme="minorHAnsi"/>
          <w:lang w:val="el-GR"/>
        </w:rPr>
      </w:pPr>
      <w:r>
        <w:rPr>
          <w:rFonts w:cstheme="minorHAnsi"/>
          <w:lang w:val="el-GR"/>
        </w:rPr>
        <w:lastRenderedPageBreak/>
        <w:t xml:space="preserve">Η μάζα του </w:t>
      </w:r>
      <w:r>
        <w:rPr>
          <w:rFonts w:cstheme="minorHAnsi"/>
        </w:rPr>
        <w:t>NaBr</w:t>
      </w:r>
      <w:r>
        <w:rPr>
          <w:rFonts w:cstheme="minorHAnsi"/>
          <w:lang w:val="el-GR"/>
        </w:rPr>
        <w:t xml:space="preserve"> βρίσκεται από τη σχέση: </w:t>
      </w:r>
      <m:oMath>
        <m:r>
          <w:rPr>
            <w:rFonts w:ascii="Cambria Math" w:eastAsia="Cambria Math" w:hAnsi="Cambria Math" w:cstheme="minorHAnsi"/>
          </w:rPr>
          <m:t>n</m:t>
        </m:r>
        <m:r>
          <w:rPr>
            <w:rFonts w:ascii="Cambria Math" w:eastAsia="Cambria Math" w:hAnsi="Cambria Math" w:cstheme="minorHAnsi"/>
            <w:lang w:val="el-GR"/>
          </w:rPr>
          <m:t>=</m:t>
        </m:r>
        <m:f>
          <m:fPr>
            <m:ctrlPr>
              <w:rPr>
                <w:rFonts w:ascii="Cambria Math" w:hAnsi="Cambria Math" w:cstheme="minorHAnsi"/>
              </w:rPr>
            </m:ctrlPr>
          </m:fPr>
          <m:num>
            <m:r>
              <w:rPr>
                <w:rFonts w:ascii="Cambria Math" w:eastAsia="Cambria Math" w:hAnsi="Cambria Math" w:cstheme="minorHAnsi"/>
              </w:rPr>
              <m:t>m</m:t>
            </m:r>
          </m:num>
          <m:den>
            <m:r>
              <w:rPr>
                <w:rFonts w:ascii="Cambria Math" w:eastAsia="Cambria Math" w:hAnsi="Cambria Math" w:cstheme="minorHAnsi"/>
              </w:rPr>
              <m:t>Mr</m:t>
            </m:r>
          </m:den>
        </m:f>
      </m:oMath>
      <w:r>
        <w:rPr>
          <w:rFonts w:eastAsiaTheme="minorEastAsia" w:cstheme="minorHAnsi"/>
          <w:lang w:val="el-GR"/>
        </w:rPr>
        <w:t xml:space="preserve"> .</w:t>
      </w:r>
    </w:p>
    <w:p w14:paraId="496D21CF" w14:textId="77777777" w:rsidR="00596A9C" w:rsidRDefault="00000000">
      <w:pPr>
        <w:pStyle w:val="TrapezaThematonStyle"/>
        <w:spacing w:line="360" w:lineRule="auto"/>
        <w:rPr>
          <w:rFonts w:cstheme="minorHAnsi"/>
          <w:lang w:bidi="he-IL"/>
        </w:rPr>
      </w:pPr>
      <w:r>
        <w:rPr>
          <w:rFonts w:cstheme="minorHAnsi"/>
          <w:i/>
          <w:lang w:bidi="he-IL"/>
        </w:rPr>
        <w:t>M</w:t>
      </w:r>
      <w:r>
        <w:rPr>
          <w:rFonts w:cstheme="minorHAnsi"/>
          <w:vertAlign w:val="subscript"/>
          <w:lang w:bidi="he-IL"/>
        </w:rPr>
        <w:t>r</w:t>
      </w:r>
      <w:r>
        <w:rPr>
          <w:rFonts w:cstheme="minorHAnsi"/>
          <w:lang w:bidi="he-IL"/>
        </w:rPr>
        <w:t xml:space="preserve"> (</w:t>
      </w:r>
      <w:r>
        <w:rPr>
          <w:rFonts w:cstheme="minorHAnsi"/>
        </w:rPr>
        <w:t xml:space="preserve">NaBr) </w:t>
      </w:r>
      <w:r>
        <w:rPr>
          <w:rFonts w:cstheme="minorHAnsi"/>
          <w:lang w:bidi="he-IL"/>
        </w:rPr>
        <w:t xml:space="preserve">= 23 + 80 =103 </w:t>
      </w:r>
    </w:p>
    <w:p w14:paraId="7AB6D8BD" w14:textId="77777777" w:rsidR="00596A9C" w:rsidRDefault="00000000">
      <w:pPr>
        <w:pStyle w:val="TrapezaThematonStyle"/>
        <w:spacing w:line="360" w:lineRule="auto"/>
        <w:rPr>
          <w:rFonts w:cstheme="minorHAnsi"/>
          <w:lang w:bidi="he-IL"/>
        </w:rPr>
      </w:pPr>
      <w:r>
        <w:rPr>
          <w:rFonts w:cstheme="minorHAnsi"/>
          <w:lang w:val="el-GR" w:bidi="he-IL"/>
        </w:rPr>
        <w:t>Άρα</w:t>
      </w:r>
      <w:r>
        <w:rPr>
          <w:rFonts w:cstheme="minorHAnsi"/>
          <w:lang w:bidi="he-IL"/>
        </w:rPr>
        <w:t xml:space="preserve"> m = n</w:t>
      </w:r>
      <w:r>
        <w:rPr>
          <w:rFonts w:cstheme="minorHAnsi"/>
          <w:lang w:bidi="he-IL"/>
        </w:rPr>
        <w:sym w:font="Symbol" w:char="F0D7"/>
      </w:r>
      <w:r>
        <w:rPr>
          <w:rFonts w:cstheme="minorHAnsi"/>
          <w:i/>
          <w:lang w:bidi="he-IL"/>
        </w:rPr>
        <w:t>M</w:t>
      </w:r>
      <w:r>
        <w:rPr>
          <w:rFonts w:cstheme="minorHAnsi"/>
          <w:vertAlign w:val="subscript"/>
          <w:lang w:bidi="he-IL"/>
        </w:rPr>
        <w:t>r</w:t>
      </w:r>
      <w:r>
        <w:rPr>
          <w:rFonts w:cstheme="minorHAnsi"/>
          <w:lang w:bidi="he-IL"/>
        </w:rPr>
        <w:t xml:space="preserve"> </w:t>
      </w:r>
      <w:r>
        <w:rPr>
          <w:rFonts w:cstheme="minorHAnsi"/>
          <w:lang w:bidi="he-IL"/>
        </w:rPr>
        <w:sym w:font="Symbol" w:char="F0DE"/>
      </w:r>
      <w:r>
        <w:rPr>
          <w:rFonts w:cstheme="minorHAnsi"/>
          <w:lang w:bidi="he-IL"/>
        </w:rPr>
        <w:t xml:space="preserve"> m = 0,004</w:t>
      </w:r>
      <w:r>
        <w:rPr>
          <w:rFonts w:cstheme="minorHAnsi"/>
          <w:lang w:val="el-GR" w:bidi="he-IL"/>
        </w:rPr>
        <w:sym w:font="Symbol" w:char="F0D7"/>
      </w:r>
      <w:r>
        <w:rPr>
          <w:rFonts w:cstheme="minorHAnsi"/>
          <w:lang w:bidi="he-IL"/>
        </w:rPr>
        <w:t xml:space="preserve">103 g </w:t>
      </w:r>
      <w:r>
        <w:rPr>
          <w:rFonts w:cstheme="minorHAnsi"/>
          <w:lang w:bidi="he-IL"/>
        </w:rPr>
        <w:sym w:font="Symbol" w:char="F0DE"/>
      </w:r>
      <w:r>
        <w:rPr>
          <w:rFonts w:cstheme="minorHAnsi"/>
          <w:lang w:bidi="he-IL"/>
        </w:rPr>
        <w:t xml:space="preserve"> m = 0,412 g</w:t>
      </w:r>
    </w:p>
    <w:p w14:paraId="53A5C2FE" w14:textId="77777777" w:rsidR="00596A9C" w:rsidRDefault="00000000">
      <w:pPr>
        <w:pStyle w:val="TrapezaThematonStyle"/>
        <w:spacing w:line="360" w:lineRule="auto"/>
        <w:rPr>
          <w:rFonts w:cstheme="minorHAnsi"/>
          <w:lang w:val="el-GR" w:bidi="he-IL"/>
        </w:rPr>
      </w:pPr>
      <w:r>
        <w:rPr>
          <w:rFonts w:cstheme="minorHAnsi"/>
          <w:lang w:val="el-GR"/>
        </w:rPr>
        <w:t xml:space="preserve">Επομένως σε 10 </w:t>
      </w:r>
      <w:r>
        <w:rPr>
          <w:rFonts w:cstheme="minorHAnsi"/>
        </w:rPr>
        <w:t>mL</w:t>
      </w:r>
      <w:r>
        <w:rPr>
          <w:rFonts w:cstheme="minorHAnsi"/>
          <w:lang w:val="el-GR"/>
        </w:rPr>
        <w:t xml:space="preserve"> του διαλύματος </w:t>
      </w:r>
      <w:r>
        <w:rPr>
          <w:rFonts w:cstheme="minorHAnsi"/>
        </w:rPr>
        <w:t>NaBr</w:t>
      </w:r>
      <w:r>
        <w:rPr>
          <w:rFonts w:cstheme="minorHAnsi"/>
          <w:lang w:val="el-GR"/>
        </w:rPr>
        <w:t xml:space="preserve"> περιέχονται 0,412 </w:t>
      </w:r>
      <w:r>
        <w:rPr>
          <w:rFonts w:cstheme="minorHAnsi"/>
        </w:rPr>
        <w:t>g</w:t>
      </w:r>
      <w:r>
        <w:rPr>
          <w:rFonts w:cstheme="minorHAnsi"/>
          <w:lang w:val="el-GR"/>
        </w:rPr>
        <w:t xml:space="preserve"> </w:t>
      </w:r>
      <w:r>
        <w:rPr>
          <w:rFonts w:cstheme="minorHAnsi"/>
        </w:rPr>
        <w:t>NaBr</w:t>
      </w:r>
      <w:r>
        <w:rPr>
          <w:rFonts w:cstheme="minorHAnsi"/>
          <w:lang w:val="el-GR"/>
        </w:rPr>
        <w:t>.</w:t>
      </w:r>
    </w:p>
    <w:p w14:paraId="19367FB0" w14:textId="77777777" w:rsidR="00596A9C" w:rsidRDefault="00000000">
      <w:pPr>
        <w:pStyle w:val="TrapezaThematonStyle"/>
        <w:spacing w:line="360" w:lineRule="auto"/>
        <w:rPr>
          <w:rFonts w:cstheme="minorHAnsi"/>
          <w:lang w:val="el-GR" w:bidi="he-IL"/>
        </w:rPr>
      </w:pPr>
      <w:r>
        <w:rPr>
          <w:rFonts w:cstheme="minorHAnsi"/>
          <w:b/>
          <w:lang w:val="el-GR" w:bidi="he-IL"/>
        </w:rPr>
        <w:t>β)</w:t>
      </w:r>
      <w:r>
        <w:rPr>
          <w:rFonts w:cstheme="minorHAnsi"/>
          <w:lang w:val="el-GR" w:bidi="he-IL"/>
        </w:rPr>
        <w:t xml:space="preserve"> Για την αραίωση του διαλύματος Δ1 και την παρασκευή του διαλύματος Δ2 ισχύει:</w:t>
      </w:r>
    </w:p>
    <w:p w14:paraId="5ACD4E9D" w14:textId="77777777" w:rsidR="00596A9C" w:rsidRDefault="00000000">
      <w:pPr>
        <w:pStyle w:val="TrapezaThematonStyle"/>
        <w:spacing w:line="360" w:lineRule="auto"/>
        <w:rPr>
          <w:rFonts w:cstheme="minorHAnsi"/>
          <w:lang w:val="el-GR"/>
        </w:rPr>
      </w:pPr>
      <w:r>
        <w:rPr>
          <w:rFonts w:cstheme="minorHAnsi"/>
          <w:lang w:bidi="he-IL"/>
        </w:rPr>
        <w:t>c</w:t>
      </w:r>
      <w:r>
        <w:rPr>
          <w:rFonts w:cstheme="minorHAnsi"/>
          <w:vertAlign w:val="subscript"/>
          <w:lang w:val="el-GR" w:bidi="he-IL"/>
        </w:rPr>
        <w:t>1</w:t>
      </w:r>
      <w:r>
        <w:rPr>
          <w:rFonts w:cstheme="minorHAnsi"/>
          <w:lang w:val="el-GR" w:bidi="he-IL"/>
        </w:rPr>
        <w:sym w:font="Symbol" w:char="F0D7"/>
      </w:r>
      <w:r>
        <w:rPr>
          <w:rFonts w:cstheme="minorHAnsi"/>
          <w:lang w:bidi="he-IL"/>
        </w:rPr>
        <w:t>V</w:t>
      </w:r>
      <w:r>
        <w:rPr>
          <w:rFonts w:cstheme="minorHAnsi"/>
          <w:vertAlign w:val="subscript"/>
          <w:lang w:val="el-GR" w:bidi="he-IL"/>
        </w:rPr>
        <w:t xml:space="preserve">1 </w:t>
      </w:r>
      <w:r>
        <w:rPr>
          <w:rFonts w:cstheme="minorHAnsi"/>
          <w:lang w:val="el-GR" w:bidi="he-IL"/>
        </w:rPr>
        <w:t xml:space="preserve">= </w:t>
      </w:r>
      <w:r>
        <w:rPr>
          <w:rFonts w:cstheme="minorHAnsi"/>
          <w:lang w:bidi="he-IL"/>
        </w:rPr>
        <w:t>c</w:t>
      </w:r>
      <w:r>
        <w:rPr>
          <w:rFonts w:cstheme="minorHAnsi"/>
          <w:vertAlign w:val="subscript"/>
          <w:lang w:val="el-GR" w:bidi="he-IL"/>
        </w:rPr>
        <w:t>2</w:t>
      </w:r>
      <w:r>
        <w:rPr>
          <w:rFonts w:cstheme="minorHAnsi"/>
          <w:lang w:val="el-GR" w:bidi="he-IL"/>
        </w:rPr>
        <w:sym w:font="Symbol" w:char="F0D7"/>
      </w:r>
      <w:r>
        <w:rPr>
          <w:rFonts w:cstheme="minorHAnsi"/>
          <w:lang w:bidi="he-IL"/>
        </w:rPr>
        <w:t>V</w:t>
      </w:r>
      <w:r>
        <w:rPr>
          <w:rFonts w:cstheme="minorHAnsi"/>
          <w:vertAlign w:val="subscript"/>
          <w:lang w:val="el-GR" w:bidi="he-IL"/>
        </w:rPr>
        <w:t>2</w:t>
      </w:r>
      <w:r>
        <w:rPr>
          <w:rFonts w:cstheme="minorHAnsi"/>
          <w:lang w:val="el-GR" w:bidi="he-IL"/>
        </w:rPr>
        <w:t xml:space="preserve"> </w:t>
      </w:r>
      <w:r>
        <w:rPr>
          <w:rFonts w:cstheme="minorHAnsi"/>
          <w:lang w:bidi="he-IL"/>
        </w:rPr>
        <w:sym w:font="Symbol" w:char="F0DE"/>
      </w:r>
      <w:r>
        <w:rPr>
          <w:rFonts w:cstheme="minorHAnsi"/>
          <w:lang w:val="el-GR" w:bidi="he-IL"/>
        </w:rPr>
        <w:t xml:space="preserve"> </w:t>
      </w:r>
      <w:r>
        <w:rPr>
          <w:rFonts w:cstheme="minorHAnsi"/>
          <w:lang w:val="el-GR"/>
        </w:rPr>
        <w:t>0,4 Μ</w:t>
      </w:r>
      <w:r>
        <w:rPr>
          <w:rFonts w:cstheme="minorHAnsi"/>
          <w:lang w:val="el-GR"/>
        </w:rPr>
        <w:sym w:font="Symbol" w:char="F0D7"/>
      </w:r>
      <w:r>
        <w:rPr>
          <w:rFonts w:cstheme="minorHAnsi"/>
          <w:lang w:val="el-GR"/>
        </w:rPr>
        <w:t>30 mL = c</w:t>
      </w:r>
      <w:r>
        <w:rPr>
          <w:rFonts w:cstheme="minorHAnsi"/>
          <w:vertAlign w:val="subscript"/>
          <w:lang w:val="el-GR"/>
        </w:rPr>
        <w:t>2</w:t>
      </w:r>
      <w:r>
        <w:rPr>
          <w:rFonts w:cstheme="minorHAnsi"/>
          <w:lang w:val="el-GR"/>
        </w:rPr>
        <w:sym w:font="Symbol" w:char="F0D7"/>
      </w:r>
      <w:r>
        <w:rPr>
          <w:rFonts w:cstheme="minorHAnsi"/>
          <w:lang w:val="el-GR"/>
        </w:rPr>
        <w:t xml:space="preserve">120 mL </w:t>
      </w:r>
      <w:r>
        <w:rPr>
          <w:rFonts w:cstheme="minorHAnsi"/>
        </w:rPr>
        <w:sym w:font="Symbol" w:char="F0DE"/>
      </w:r>
      <w:r>
        <w:rPr>
          <w:rFonts w:cstheme="minorHAnsi"/>
          <w:lang w:val="el-GR"/>
        </w:rPr>
        <w:t xml:space="preserve"> c</w:t>
      </w:r>
      <w:r>
        <w:rPr>
          <w:rFonts w:cstheme="minorHAnsi"/>
          <w:vertAlign w:val="subscript"/>
          <w:lang w:val="el-GR"/>
        </w:rPr>
        <w:t xml:space="preserve">2 </w:t>
      </w:r>
      <w:r>
        <w:rPr>
          <w:rFonts w:cstheme="minorHAnsi"/>
          <w:lang w:val="el-GR"/>
        </w:rPr>
        <w:t xml:space="preserve">= 0,1 </w:t>
      </w:r>
      <w:r>
        <w:rPr>
          <w:rFonts w:cstheme="minorHAnsi"/>
        </w:rPr>
        <w:t>M</w:t>
      </w:r>
    </w:p>
    <w:p w14:paraId="114DC869" w14:textId="77777777" w:rsidR="00596A9C" w:rsidRDefault="00000000">
      <w:pPr>
        <w:pStyle w:val="TrapezaThematonStyle"/>
        <w:spacing w:line="360" w:lineRule="auto"/>
        <w:rPr>
          <w:rFonts w:cstheme="minorHAnsi"/>
          <w:lang w:val="el-GR"/>
        </w:rPr>
      </w:pPr>
      <w:r>
        <w:rPr>
          <w:rFonts w:cstheme="minorHAnsi"/>
          <w:lang w:val="el-GR"/>
        </w:rPr>
        <w:t xml:space="preserve">Άρα η συγκέντρωση του </w:t>
      </w:r>
      <w:r>
        <w:rPr>
          <w:rFonts w:cstheme="minorHAnsi"/>
        </w:rPr>
        <w:t>NaBr</w:t>
      </w:r>
      <w:r>
        <w:rPr>
          <w:rFonts w:cstheme="minorHAnsi"/>
          <w:lang w:val="el-GR"/>
        </w:rPr>
        <w:t xml:space="preserve"> στο διάλυμα Δ2 είναι 0,1 </w:t>
      </w:r>
      <w:r>
        <w:rPr>
          <w:rFonts w:cstheme="minorHAnsi"/>
        </w:rPr>
        <w:t>M</w:t>
      </w:r>
      <w:r>
        <w:rPr>
          <w:rFonts w:cstheme="minorHAnsi"/>
          <w:lang w:val="el-GR"/>
        </w:rPr>
        <w:t>.</w:t>
      </w:r>
    </w:p>
    <w:p w14:paraId="700E22C8" w14:textId="77777777" w:rsidR="00596A9C" w:rsidRDefault="00000000">
      <w:pPr>
        <w:pStyle w:val="TrapezaThematonStyle"/>
        <w:spacing w:line="360" w:lineRule="auto"/>
        <w:rPr>
          <w:rFonts w:cstheme="minorHAnsi"/>
          <w:lang w:val="el-GR"/>
        </w:rPr>
      </w:pPr>
      <w:r>
        <w:rPr>
          <w:rFonts w:cstheme="minorHAnsi"/>
          <w:b/>
          <w:lang w:val="el-GR"/>
        </w:rPr>
        <w:t>γ)</w:t>
      </w:r>
      <w:r>
        <w:rPr>
          <w:rFonts w:cstheme="minorHAnsi"/>
          <w:lang w:val="el-GR"/>
        </w:rPr>
        <w:t xml:space="preserve"> </w:t>
      </w:r>
      <w:r>
        <w:rPr>
          <w:rFonts w:cstheme="minorHAnsi"/>
          <w:lang w:val="el-GR" w:bidi="he-IL"/>
        </w:rPr>
        <w:t>Για την ανάμειξη του διαλύματος Δ1 με το διάλυμα Δ3 και την παρασκευή του διαλύματος Δ4 ισχύει:</w:t>
      </w:r>
    </w:p>
    <w:p w14:paraId="69594D29" w14:textId="77777777" w:rsidR="00596A9C" w:rsidRDefault="00000000">
      <w:pPr>
        <w:pStyle w:val="TrapezaThematonStyle"/>
        <w:spacing w:line="360" w:lineRule="auto"/>
        <w:rPr>
          <w:rFonts w:cstheme="minorHAnsi"/>
          <w:lang w:val="el-GR"/>
        </w:rPr>
      </w:pPr>
      <w:r>
        <w:rPr>
          <w:rFonts w:cstheme="minorHAnsi"/>
          <w:lang w:val="el-GR"/>
        </w:rPr>
        <w:t>c</w:t>
      </w:r>
      <w:r>
        <w:rPr>
          <w:rFonts w:cstheme="minorHAnsi"/>
          <w:vertAlign w:val="subscript"/>
          <w:lang w:val="el-GR"/>
        </w:rPr>
        <w:t>1</w:t>
      </w:r>
      <w:r>
        <w:rPr>
          <w:rFonts w:cstheme="minorHAnsi"/>
          <w:lang w:val="el-GR"/>
        </w:rPr>
        <w:sym w:font="Symbol" w:char="F0D7"/>
      </w:r>
      <w:r>
        <w:rPr>
          <w:rFonts w:cstheme="minorHAnsi"/>
          <w:lang w:val="el-GR"/>
        </w:rPr>
        <w:t>V</w:t>
      </w:r>
      <w:r>
        <w:rPr>
          <w:rFonts w:cstheme="minorHAnsi"/>
          <w:vertAlign w:val="subscript"/>
          <w:lang w:val="el-GR"/>
        </w:rPr>
        <w:t xml:space="preserve">1 </w:t>
      </w:r>
      <w:r>
        <w:rPr>
          <w:rFonts w:cstheme="minorHAnsi"/>
          <w:lang w:val="el-GR"/>
        </w:rPr>
        <w:t>+ c</w:t>
      </w:r>
      <w:r>
        <w:rPr>
          <w:rFonts w:cstheme="minorHAnsi"/>
          <w:vertAlign w:val="subscript"/>
          <w:lang w:val="el-GR"/>
        </w:rPr>
        <w:t>3</w:t>
      </w:r>
      <w:r>
        <w:rPr>
          <w:rFonts w:cstheme="minorHAnsi"/>
          <w:lang w:val="el-GR"/>
        </w:rPr>
        <w:sym w:font="Symbol" w:char="F0D7"/>
      </w:r>
      <w:r>
        <w:rPr>
          <w:rFonts w:cstheme="minorHAnsi"/>
          <w:lang w:val="el-GR"/>
        </w:rPr>
        <w:t>V</w:t>
      </w:r>
      <w:r>
        <w:rPr>
          <w:rFonts w:cstheme="minorHAnsi"/>
          <w:vertAlign w:val="subscript"/>
          <w:lang w:val="el-GR"/>
        </w:rPr>
        <w:t>3</w:t>
      </w:r>
      <w:r>
        <w:rPr>
          <w:rFonts w:cstheme="minorHAnsi"/>
          <w:lang w:val="el-GR"/>
        </w:rPr>
        <w:t xml:space="preserve"> = c</w:t>
      </w:r>
      <w:r>
        <w:rPr>
          <w:rFonts w:cstheme="minorHAnsi"/>
          <w:vertAlign w:val="subscript"/>
          <w:lang w:val="el-GR"/>
        </w:rPr>
        <w:t>4</w:t>
      </w:r>
      <w:r>
        <w:rPr>
          <w:rFonts w:cstheme="minorHAnsi"/>
          <w:lang w:val="el-GR"/>
        </w:rPr>
        <w:sym w:font="Symbol" w:char="F0D7"/>
      </w:r>
      <w:r>
        <w:rPr>
          <w:rFonts w:cstheme="minorHAnsi"/>
          <w:lang w:val="el-GR"/>
        </w:rPr>
        <w:t>V</w:t>
      </w:r>
      <w:r>
        <w:rPr>
          <w:rFonts w:cstheme="minorHAnsi"/>
          <w:vertAlign w:val="subscript"/>
          <w:lang w:val="el-GR"/>
        </w:rPr>
        <w:t xml:space="preserve">4 </w:t>
      </w:r>
      <w:r>
        <w:rPr>
          <w:rFonts w:cstheme="minorHAnsi"/>
          <w:lang w:val="el-GR"/>
        </w:rPr>
        <w:sym w:font="Symbol" w:char="F0DE"/>
      </w:r>
      <w:r>
        <w:rPr>
          <w:rFonts w:cstheme="minorHAnsi"/>
          <w:lang w:val="el-GR"/>
        </w:rPr>
        <w:t xml:space="preserve"> 0,4 Μ</w:t>
      </w:r>
      <w:r>
        <w:rPr>
          <w:rFonts w:cstheme="minorHAnsi"/>
          <w:lang w:val="el-GR"/>
        </w:rPr>
        <w:sym w:font="Symbol" w:char="F0D7"/>
      </w:r>
      <w:r>
        <w:rPr>
          <w:rFonts w:cstheme="minorHAnsi"/>
          <w:vertAlign w:val="subscript"/>
          <w:lang w:val="el-GR"/>
        </w:rPr>
        <w:t xml:space="preserve"> </w:t>
      </w:r>
      <w:r>
        <w:rPr>
          <w:rFonts w:cstheme="minorHAnsi"/>
          <w:lang w:val="el-GR"/>
        </w:rPr>
        <w:t>V</w:t>
      </w:r>
      <w:r>
        <w:rPr>
          <w:rFonts w:cstheme="minorHAnsi"/>
          <w:vertAlign w:val="subscript"/>
          <w:lang w:val="el-GR"/>
        </w:rPr>
        <w:t xml:space="preserve">1 </w:t>
      </w:r>
      <w:r>
        <w:rPr>
          <w:rFonts w:cstheme="minorHAnsi"/>
          <w:lang w:val="el-GR"/>
        </w:rPr>
        <w:t>+ 0,1 Μ</w:t>
      </w:r>
      <w:r>
        <w:rPr>
          <w:rFonts w:cstheme="minorHAnsi"/>
          <w:lang w:val="el-GR"/>
        </w:rPr>
        <w:sym w:font="Symbol" w:char="F0D7"/>
      </w:r>
      <w:r>
        <w:rPr>
          <w:rFonts w:cstheme="minorHAnsi"/>
          <w:lang w:val="el-GR"/>
        </w:rPr>
        <w:t xml:space="preserve">50 </w:t>
      </w:r>
      <w:r>
        <w:rPr>
          <w:rFonts w:cstheme="minorHAnsi"/>
        </w:rPr>
        <w:t>mL</w:t>
      </w:r>
      <w:r>
        <w:rPr>
          <w:rFonts w:cstheme="minorHAnsi"/>
          <w:lang w:val="el-GR"/>
        </w:rPr>
        <w:t xml:space="preserve"> = 0,2 </w:t>
      </w:r>
      <w:r>
        <w:rPr>
          <w:rFonts w:cstheme="minorHAnsi"/>
        </w:rPr>
        <w:t>M</w:t>
      </w:r>
      <w:r>
        <w:rPr>
          <w:rFonts w:cstheme="minorHAnsi"/>
          <w:lang w:val="el-GR"/>
        </w:rPr>
        <w:sym w:font="Symbol" w:char="F0D7"/>
      </w:r>
      <w:r>
        <w:rPr>
          <w:rFonts w:cstheme="minorHAnsi"/>
          <w:lang w:val="el-GR"/>
        </w:rPr>
        <w:t xml:space="preserve">(50 mL + </w:t>
      </w:r>
      <w:r>
        <w:rPr>
          <w:rFonts w:cstheme="minorHAnsi"/>
        </w:rPr>
        <w:t>V</w:t>
      </w:r>
      <w:r>
        <w:rPr>
          <w:rFonts w:cstheme="minorHAnsi"/>
          <w:vertAlign w:val="subscript"/>
          <w:lang w:val="el-GR"/>
        </w:rPr>
        <w:t>1</w:t>
      </w:r>
      <w:r>
        <w:rPr>
          <w:rFonts w:cstheme="minorHAnsi"/>
          <w:lang w:val="el-GR"/>
        </w:rPr>
        <w:t xml:space="preserve">) </w:t>
      </w:r>
      <w:r>
        <w:rPr>
          <w:rFonts w:cstheme="minorHAnsi"/>
          <w:lang w:val="el-GR"/>
        </w:rPr>
        <w:sym w:font="Symbol" w:char="F0DE"/>
      </w:r>
      <w:r>
        <w:rPr>
          <w:rFonts w:cstheme="minorHAnsi"/>
          <w:lang w:val="el-GR"/>
        </w:rPr>
        <w:t xml:space="preserve"> V</w:t>
      </w:r>
      <w:r>
        <w:rPr>
          <w:rFonts w:cstheme="minorHAnsi"/>
          <w:vertAlign w:val="subscript"/>
          <w:lang w:val="el-GR"/>
        </w:rPr>
        <w:t xml:space="preserve">1 </w:t>
      </w:r>
      <w:r>
        <w:rPr>
          <w:rFonts w:cstheme="minorHAnsi"/>
          <w:lang w:val="el-GR"/>
        </w:rPr>
        <w:t xml:space="preserve">= 25 </w:t>
      </w:r>
      <w:r>
        <w:rPr>
          <w:rFonts w:cstheme="minorHAnsi"/>
        </w:rPr>
        <w:t>mL</w:t>
      </w:r>
    </w:p>
    <w:p w14:paraId="21F21D80" w14:textId="77777777" w:rsidR="00596A9C" w:rsidRDefault="00000000">
      <w:pPr>
        <w:pStyle w:val="TrapezaThematonStyle"/>
        <w:spacing w:line="360" w:lineRule="auto"/>
        <w:rPr>
          <w:rFonts w:cstheme="minorHAnsi"/>
          <w:lang w:val="el-GR"/>
        </w:rPr>
      </w:pPr>
      <w:r>
        <w:rPr>
          <w:rFonts w:eastAsia="Tahoma" w:cstheme="minorHAnsi"/>
          <w:lang w:val="el-GR"/>
        </w:rPr>
        <w:t xml:space="preserve">Επομένως ο όγκος του διαλύματος Δ1 που πρέπει να αναμειχθεί είναι 25 </w:t>
      </w:r>
      <w:r>
        <w:rPr>
          <w:rFonts w:eastAsia="Tahoma" w:cstheme="minorHAnsi"/>
        </w:rPr>
        <w:t>mL</w:t>
      </w:r>
      <w:r>
        <w:rPr>
          <w:rFonts w:eastAsia="Tahoma" w:cstheme="minorHAnsi"/>
          <w:lang w:val="el-GR"/>
        </w:rPr>
        <w:t>.</w:t>
      </w:r>
    </w:p>
    <w:p w14:paraId="606277C9" w14:textId="77777777" w:rsidR="00596A9C" w:rsidRDefault="00596A9C">
      <w:pPr>
        <w:pStyle w:val="TrapezaThematonStyle"/>
        <w:autoSpaceDE w:val="0"/>
        <w:autoSpaceDN w:val="0"/>
        <w:adjustRightInd w:val="0"/>
        <w:spacing w:line="360" w:lineRule="auto"/>
        <w:rPr>
          <w:rFonts w:cstheme="minorHAnsi"/>
          <w:lang w:val="el-GR"/>
        </w:rPr>
      </w:pPr>
    </w:p>
    <w:p w14:paraId="3C9A5461" w14:textId="77777777" w:rsidR="00596A9C" w:rsidRDefault="00596A9C">
      <w:pPr>
        <w:pStyle w:val="TrapezaThematonStyle"/>
        <w:autoSpaceDE w:val="0"/>
        <w:autoSpaceDN w:val="0"/>
        <w:adjustRightInd w:val="0"/>
        <w:spacing w:line="360" w:lineRule="auto"/>
        <w:jc w:val="both"/>
        <w:rPr>
          <w:rFonts w:cstheme="minorHAnsi"/>
          <w:lang w:val="el-GR"/>
        </w:rPr>
      </w:pPr>
    </w:p>
    <w:p w14:paraId="07A3D878" w14:textId="77777777" w:rsidR="00596A9C" w:rsidRDefault="00596A9C">
      <w:pPr>
        <w:pStyle w:val="TrapezaThematonStyle"/>
        <w:spacing w:line="360" w:lineRule="auto"/>
        <w:jc w:val="both"/>
        <w:rPr>
          <w:rFonts w:asciiTheme="minorHAnsi" w:hAnsiTheme="minorHAnsi" w:cstheme="minorHAnsi"/>
          <w:lang w:val="el-GR"/>
        </w:rPr>
        <w:sectPr w:rsidR="00596A9C">
          <w:type w:val="continuous"/>
          <w:pgSz w:w="11906" w:h="16838"/>
          <w:pgMar w:top="1080" w:right="1080" w:bottom="1080" w:left="1080" w:header="720" w:footer="720" w:gutter="0"/>
          <w:cols w:space="720"/>
        </w:sectPr>
      </w:pPr>
    </w:p>
    <w:p w14:paraId="33B43528"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11853</w:t>
      </w:r>
    </w:p>
    <w:p w14:paraId="236816E6" w14:textId="77777777" w:rsidR="00596A9C" w:rsidRPr="006B29E3" w:rsidRDefault="00000000">
      <w:pPr>
        <w:pStyle w:val="TrapezaThematonStyle"/>
        <w:spacing w:line="360" w:lineRule="auto"/>
        <w:jc w:val="both"/>
        <w:rPr>
          <w:rFonts w:asciiTheme="minorHAnsi" w:hAnsiTheme="minorHAnsi" w:cstheme="minorHAnsi"/>
          <w:u w:val="single"/>
          <w:lang w:val="el-GR"/>
        </w:rPr>
      </w:pPr>
      <w:r w:rsidRPr="006B29E3">
        <w:rPr>
          <w:rFonts w:asciiTheme="minorHAnsi" w:hAnsiTheme="minorHAnsi" w:cstheme="minorHAnsi"/>
          <w:b/>
          <w:bCs/>
          <w:u w:val="single"/>
          <w:lang w:val="el-GR"/>
        </w:rPr>
        <w:t xml:space="preserve">Θέμα 4ο </w:t>
      </w:r>
    </w:p>
    <w:p w14:paraId="6B434773" w14:textId="77777777" w:rsidR="00596A9C" w:rsidRPr="006B29E3" w:rsidRDefault="00000000">
      <w:pPr>
        <w:pStyle w:val="TrapezaThematonStyle"/>
        <w:spacing w:line="360" w:lineRule="auto"/>
        <w:jc w:val="both"/>
        <w:rPr>
          <w:rFonts w:asciiTheme="minorHAnsi" w:hAnsiTheme="minorHAnsi" w:cstheme="minorBidi"/>
          <w:u w:val="single"/>
          <w:lang w:val="el-GR"/>
        </w:rPr>
      </w:pPr>
      <w:r w:rsidRPr="006B29E3">
        <w:rPr>
          <w:rFonts w:asciiTheme="minorHAnsi" w:hAnsiTheme="minorHAnsi" w:cstheme="minorBidi"/>
          <w:lang w:val="el-GR"/>
        </w:rPr>
        <w:t>Η καυστική ποτάσα είναι μια ισχυρή βάση με χημικό τύπο</w:t>
      </w:r>
      <w:r>
        <w:rPr>
          <w:rFonts w:asciiTheme="minorHAnsi" w:hAnsiTheme="minorHAnsi" w:cstheme="minorBidi"/>
        </w:rPr>
        <w:t> KOH</w:t>
      </w:r>
      <w:r w:rsidRPr="006B29E3">
        <w:rPr>
          <w:rFonts w:asciiTheme="minorHAnsi" w:hAnsiTheme="minorHAnsi" w:cstheme="minorBidi"/>
          <w:lang w:val="el-GR"/>
        </w:rPr>
        <w:t>. Έχει καταστρεπτική επίδραση στο</w:t>
      </w:r>
      <w:r>
        <w:rPr>
          <w:rFonts w:asciiTheme="minorHAnsi" w:hAnsiTheme="minorHAnsi" w:cstheme="minorBidi"/>
        </w:rPr>
        <w:t> </w:t>
      </w:r>
      <w:hyperlink r:id="rId8" w:history="1">
        <w:r w:rsidRPr="006B29E3">
          <w:rPr>
            <w:rStyle w:val="-"/>
            <w:rFonts w:asciiTheme="minorHAnsi" w:hAnsiTheme="minorHAnsi" w:cstheme="minorBidi"/>
            <w:color w:val="000000"/>
            <w:u w:val="none"/>
            <w:lang w:val="el-GR"/>
          </w:rPr>
          <w:t>δέρμα</w:t>
        </w:r>
      </w:hyperlink>
      <w:r w:rsidRPr="006B29E3">
        <w:rPr>
          <w:rFonts w:asciiTheme="minorHAnsi" w:hAnsiTheme="minorHAnsi" w:cstheme="minorBidi"/>
          <w:color w:val="000000"/>
          <w:lang w:val="el-GR"/>
        </w:rPr>
        <w:t>,</w:t>
      </w:r>
      <w:r w:rsidRPr="006B29E3">
        <w:rPr>
          <w:rFonts w:asciiTheme="minorHAnsi" w:hAnsiTheme="minorHAnsi" w:cstheme="minorBidi"/>
          <w:lang w:val="el-GR"/>
        </w:rPr>
        <w:t xml:space="preserve"> στο χαρτί, στο μετάξι και σε άλλα οργανικά υλικά. Προκαλεί σοβαρά εγκαύματα στο ανθρώπινο δέρμα και είναι ιδιαίτερα επικίνδυνη στα</w:t>
      </w:r>
      <w:r>
        <w:rPr>
          <w:rFonts w:asciiTheme="minorHAnsi" w:hAnsiTheme="minorHAnsi" w:cstheme="minorBidi"/>
        </w:rPr>
        <w:t> </w:t>
      </w:r>
      <w:hyperlink r:id="rId9" w:history="1">
        <w:r w:rsidRPr="006B29E3">
          <w:rPr>
            <w:rStyle w:val="-"/>
            <w:rFonts w:asciiTheme="minorHAnsi" w:hAnsiTheme="minorHAnsi" w:cstheme="minorBidi"/>
            <w:color w:val="000000"/>
            <w:u w:val="none"/>
            <w:lang w:val="el-GR"/>
          </w:rPr>
          <w:t>μάτια</w:t>
        </w:r>
      </w:hyperlink>
      <w:r w:rsidRPr="006B29E3">
        <w:rPr>
          <w:rFonts w:asciiTheme="minorHAnsi" w:hAnsiTheme="minorHAnsi" w:cstheme="minorBidi"/>
          <w:color w:val="000000"/>
          <w:lang w:val="el-GR"/>
        </w:rPr>
        <w:t xml:space="preserve">, γι’ αυτό και </w:t>
      </w:r>
      <w:r w:rsidRPr="006B29E3">
        <w:rPr>
          <w:rFonts w:asciiTheme="minorHAnsi" w:hAnsiTheme="minorHAnsi" w:cstheme="minorBidi"/>
          <w:lang w:val="el-GR"/>
        </w:rPr>
        <w:t>κατά το χειρισμό της καυστικής ποτάσας πρέπει να φοράμε εργαστηριακά γυαλιά και λαστιχένια γάντια. Χρησιμοποιείται στην παραγωγή υγρών σαπουνιών, ως πρώτη ύλη, και ως χημικό αντιδραστήριο.</w:t>
      </w:r>
    </w:p>
    <w:p w14:paraId="0F18F513" w14:textId="77777777" w:rsidR="00596A9C" w:rsidRPr="006B29E3" w:rsidRDefault="00000000">
      <w:pPr>
        <w:pStyle w:val="TrapezaThematonStyle"/>
        <w:spacing w:line="360" w:lineRule="auto"/>
        <w:jc w:val="both"/>
        <w:rPr>
          <w:rFonts w:asciiTheme="minorHAnsi" w:hAnsiTheme="minorHAnsi" w:cstheme="minorHAnsi"/>
          <w:lang w:val="el-GR"/>
        </w:rPr>
      </w:pPr>
      <w:r w:rsidRPr="006B29E3">
        <w:rPr>
          <w:rFonts w:asciiTheme="minorHAnsi" w:hAnsiTheme="minorHAnsi" w:cstheme="minorHAnsi"/>
          <w:lang w:val="el-GR"/>
        </w:rPr>
        <w:t xml:space="preserve">Υδατικό διάλυμα </w:t>
      </w:r>
      <w:r>
        <w:rPr>
          <w:rFonts w:asciiTheme="minorHAnsi" w:hAnsiTheme="minorHAnsi" w:cstheme="minorHAnsi"/>
        </w:rPr>
        <w:t>K</w:t>
      </w:r>
      <w:r w:rsidRPr="006B29E3">
        <w:rPr>
          <w:rFonts w:asciiTheme="minorHAnsi" w:hAnsiTheme="minorHAnsi" w:cstheme="minorHAnsi"/>
          <w:lang w:val="el-GR"/>
        </w:rPr>
        <w:t xml:space="preserve">ΟΗ έχει περιεκτικότητα 1,12 % </w:t>
      </w:r>
      <w:r>
        <w:rPr>
          <w:rFonts w:asciiTheme="minorHAnsi" w:hAnsiTheme="minorHAnsi" w:cstheme="minorHAnsi"/>
        </w:rPr>
        <w:t>w</w:t>
      </w:r>
      <w:r w:rsidRPr="006B29E3">
        <w:rPr>
          <w:rFonts w:asciiTheme="minorHAnsi" w:hAnsiTheme="minorHAnsi" w:cstheme="minorHAnsi"/>
          <w:lang w:val="el-GR"/>
        </w:rPr>
        <w:t>/</w:t>
      </w:r>
      <w:r>
        <w:rPr>
          <w:rFonts w:asciiTheme="minorHAnsi" w:hAnsiTheme="minorHAnsi" w:cstheme="minorHAnsi"/>
        </w:rPr>
        <w:t>v</w:t>
      </w:r>
      <w:r w:rsidRPr="006B29E3">
        <w:rPr>
          <w:rFonts w:asciiTheme="minorHAnsi" w:hAnsiTheme="minorHAnsi" w:cstheme="minorHAnsi"/>
          <w:lang w:val="el-GR"/>
        </w:rPr>
        <w:t xml:space="preserve"> (διάλυμα Δ1) </w:t>
      </w:r>
    </w:p>
    <w:p w14:paraId="4B7E9BC4" w14:textId="77777777" w:rsidR="00596A9C" w:rsidRPr="006B29E3" w:rsidRDefault="00000000">
      <w:pPr>
        <w:pStyle w:val="TrapezaThematonStyle"/>
        <w:spacing w:line="360" w:lineRule="auto"/>
        <w:ind w:left="567"/>
        <w:jc w:val="both"/>
        <w:rPr>
          <w:rFonts w:asciiTheme="minorHAnsi" w:hAnsiTheme="minorHAnsi" w:cstheme="minorHAnsi"/>
          <w:lang w:val="el-GR"/>
        </w:rPr>
      </w:pPr>
      <w:r w:rsidRPr="006B29E3">
        <w:rPr>
          <w:rFonts w:asciiTheme="minorHAnsi" w:hAnsiTheme="minorHAnsi" w:cstheme="minorHAnsi"/>
          <w:b/>
          <w:bCs/>
          <w:lang w:val="el-GR"/>
        </w:rPr>
        <w:t>α</w:t>
      </w:r>
      <w:r w:rsidRPr="006B29E3">
        <w:rPr>
          <w:rFonts w:asciiTheme="minorHAnsi" w:hAnsiTheme="minorHAnsi" w:cstheme="minorHAnsi"/>
          <w:lang w:val="el-GR"/>
        </w:rPr>
        <w:t xml:space="preserve">) Ποια είναι η συγκέντρωση (σε Μ) του διαλύματος Δ1; </w:t>
      </w:r>
      <w:r w:rsidRPr="006B29E3">
        <w:rPr>
          <w:rFonts w:asciiTheme="minorHAnsi" w:hAnsiTheme="minorHAnsi" w:cstheme="minorHAnsi"/>
          <w:i/>
          <w:lang w:val="el-GR"/>
        </w:rPr>
        <w:t>(μονάδες 7)</w:t>
      </w:r>
      <w:r w:rsidRPr="006B29E3">
        <w:rPr>
          <w:rFonts w:asciiTheme="minorHAnsi" w:hAnsiTheme="minorHAnsi" w:cstheme="minorHAnsi"/>
          <w:lang w:val="el-GR"/>
        </w:rPr>
        <w:t xml:space="preserve"> </w:t>
      </w:r>
    </w:p>
    <w:p w14:paraId="532A7B14" w14:textId="77777777" w:rsidR="00596A9C" w:rsidRPr="006B29E3" w:rsidRDefault="00000000">
      <w:pPr>
        <w:pStyle w:val="TrapezaThematonStyle"/>
        <w:spacing w:line="360" w:lineRule="auto"/>
        <w:ind w:left="567"/>
        <w:jc w:val="both"/>
        <w:rPr>
          <w:rFonts w:asciiTheme="minorHAnsi" w:hAnsiTheme="minorHAnsi" w:cstheme="minorHAnsi"/>
          <w:lang w:val="el-GR"/>
        </w:rPr>
      </w:pPr>
      <w:r w:rsidRPr="006B29E3">
        <w:rPr>
          <w:rFonts w:asciiTheme="minorHAnsi" w:hAnsiTheme="minorHAnsi" w:cstheme="minorHAnsi"/>
          <w:b/>
          <w:bCs/>
          <w:lang w:val="el-GR"/>
        </w:rPr>
        <w:t>β</w:t>
      </w:r>
      <w:r w:rsidRPr="006B29E3">
        <w:rPr>
          <w:rFonts w:asciiTheme="minorHAnsi" w:hAnsiTheme="minorHAnsi" w:cstheme="minorHAnsi"/>
          <w:lang w:val="el-GR"/>
        </w:rPr>
        <w:t xml:space="preserve">) Ποια είναι η % </w:t>
      </w:r>
      <w:r>
        <w:rPr>
          <w:rFonts w:asciiTheme="minorHAnsi" w:hAnsiTheme="minorHAnsi" w:cstheme="minorHAnsi"/>
        </w:rPr>
        <w:t>w</w:t>
      </w:r>
      <w:r w:rsidRPr="006B29E3">
        <w:rPr>
          <w:rFonts w:asciiTheme="minorHAnsi" w:hAnsiTheme="minorHAnsi" w:cstheme="minorHAnsi"/>
          <w:lang w:val="el-GR"/>
        </w:rPr>
        <w:t>/</w:t>
      </w:r>
      <w:r>
        <w:rPr>
          <w:rFonts w:asciiTheme="minorHAnsi" w:hAnsiTheme="minorHAnsi" w:cstheme="minorHAnsi"/>
        </w:rPr>
        <w:t>v</w:t>
      </w:r>
      <w:r w:rsidRPr="006B29E3">
        <w:rPr>
          <w:rFonts w:asciiTheme="minorHAnsi" w:hAnsiTheme="minorHAnsi" w:cstheme="minorHAnsi"/>
          <w:lang w:val="el-GR"/>
        </w:rPr>
        <w:t xml:space="preserve"> περιεκτικότητα διαλύματος Δ2 που προκύπτει με προσθήκη 300 </w:t>
      </w:r>
      <w:r>
        <w:rPr>
          <w:rFonts w:asciiTheme="minorHAnsi" w:hAnsiTheme="minorHAnsi" w:cstheme="minorHAnsi"/>
        </w:rPr>
        <w:t>mL</w:t>
      </w:r>
      <w:r w:rsidRPr="006B29E3">
        <w:rPr>
          <w:rFonts w:asciiTheme="minorHAnsi" w:hAnsiTheme="minorHAnsi" w:cstheme="minorHAnsi"/>
          <w:lang w:val="el-GR"/>
        </w:rPr>
        <w:t xml:space="preserve"> νερού σε 300 </w:t>
      </w:r>
      <w:r>
        <w:rPr>
          <w:rFonts w:asciiTheme="minorHAnsi" w:hAnsiTheme="minorHAnsi" w:cstheme="minorHAnsi"/>
        </w:rPr>
        <w:t>mL</w:t>
      </w:r>
      <w:r w:rsidRPr="006B29E3">
        <w:rPr>
          <w:rFonts w:asciiTheme="minorHAnsi" w:hAnsiTheme="minorHAnsi" w:cstheme="minorHAnsi"/>
          <w:lang w:val="el-GR"/>
        </w:rPr>
        <w:t xml:space="preserve"> του διαλύματος Δ1; </w:t>
      </w:r>
      <w:r w:rsidRPr="006B29E3">
        <w:rPr>
          <w:rFonts w:asciiTheme="minorHAnsi" w:hAnsiTheme="minorHAnsi" w:cstheme="minorHAnsi"/>
          <w:i/>
          <w:lang w:val="el-GR"/>
        </w:rPr>
        <w:t>(μονάδες 8)</w:t>
      </w:r>
      <w:r w:rsidRPr="006B29E3">
        <w:rPr>
          <w:rFonts w:asciiTheme="minorHAnsi" w:hAnsiTheme="minorHAnsi" w:cstheme="minorHAnsi"/>
          <w:lang w:val="el-GR"/>
        </w:rPr>
        <w:t xml:space="preserve"> </w:t>
      </w:r>
    </w:p>
    <w:p w14:paraId="1FC0960B" w14:textId="77777777" w:rsidR="00596A9C" w:rsidRPr="006B29E3" w:rsidRDefault="00000000">
      <w:pPr>
        <w:pStyle w:val="TrapezaThematonStyle"/>
        <w:spacing w:line="360" w:lineRule="auto"/>
        <w:ind w:left="567"/>
        <w:jc w:val="both"/>
        <w:rPr>
          <w:rFonts w:asciiTheme="minorHAnsi" w:hAnsiTheme="minorHAnsi" w:cstheme="minorHAnsi"/>
          <w:lang w:val="el-GR"/>
        </w:rPr>
      </w:pPr>
      <w:r w:rsidRPr="006B29E3">
        <w:rPr>
          <w:rFonts w:asciiTheme="minorHAnsi" w:hAnsiTheme="minorHAnsi" w:cstheme="minorHAnsi"/>
          <w:b/>
          <w:bCs/>
          <w:lang w:val="el-GR"/>
        </w:rPr>
        <w:t>γ</w:t>
      </w:r>
      <w:r w:rsidRPr="006B29E3">
        <w:rPr>
          <w:rFonts w:asciiTheme="minorHAnsi" w:hAnsiTheme="minorHAnsi" w:cstheme="minorHAnsi"/>
          <w:lang w:val="el-GR"/>
        </w:rPr>
        <w:t xml:space="preserve">) Ποιο όγκο (σε </w:t>
      </w:r>
      <w:r>
        <w:rPr>
          <w:rFonts w:asciiTheme="minorHAnsi" w:hAnsiTheme="minorHAnsi" w:cstheme="minorHAnsi"/>
        </w:rPr>
        <w:t>mL</w:t>
      </w:r>
      <w:r w:rsidRPr="006B29E3">
        <w:rPr>
          <w:rFonts w:asciiTheme="minorHAnsi" w:hAnsiTheme="minorHAnsi" w:cstheme="minorHAnsi"/>
          <w:lang w:val="el-GR"/>
        </w:rPr>
        <w:t xml:space="preserve">) υδατικού διαλύματος  </w:t>
      </w:r>
      <w:r>
        <w:rPr>
          <w:rFonts w:asciiTheme="minorHAnsi" w:hAnsiTheme="minorHAnsi" w:cstheme="minorHAnsi"/>
        </w:rPr>
        <w:t>KOH</w:t>
      </w:r>
      <w:r w:rsidRPr="006B29E3">
        <w:rPr>
          <w:rFonts w:asciiTheme="minorHAnsi" w:hAnsiTheme="minorHAnsi" w:cstheme="minorHAnsi"/>
          <w:lang w:val="el-GR"/>
        </w:rPr>
        <w:t xml:space="preserve"> 1 Μ (διάλυμα Δ3)  πρέπει να προσθέσουμε σε 200 </w:t>
      </w:r>
      <w:r>
        <w:rPr>
          <w:rFonts w:asciiTheme="minorHAnsi" w:hAnsiTheme="minorHAnsi" w:cstheme="minorHAnsi"/>
        </w:rPr>
        <w:t>mL</w:t>
      </w:r>
      <w:r w:rsidRPr="006B29E3">
        <w:rPr>
          <w:rFonts w:asciiTheme="minorHAnsi" w:hAnsiTheme="minorHAnsi" w:cstheme="minorHAnsi"/>
          <w:lang w:val="el-GR"/>
        </w:rPr>
        <w:t xml:space="preserve"> του Δ1 ώστε να προκύψει διάλυμα Δ4 0,8Μ; </w:t>
      </w:r>
      <w:r w:rsidRPr="006B29E3">
        <w:rPr>
          <w:rFonts w:asciiTheme="minorHAnsi" w:hAnsiTheme="minorHAnsi" w:cstheme="minorHAnsi"/>
          <w:i/>
          <w:lang w:val="el-GR"/>
        </w:rPr>
        <w:t>(μονάδες 10)</w:t>
      </w:r>
    </w:p>
    <w:p w14:paraId="3A48ED6D" w14:textId="77777777" w:rsidR="00596A9C" w:rsidRPr="006B29E3" w:rsidRDefault="00000000">
      <w:pPr>
        <w:pStyle w:val="TrapezaThematonStyle"/>
        <w:spacing w:line="360" w:lineRule="auto"/>
        <w:ind w:left="567"/>
        <w:jc w:val="right"/>
        <w:rPr>
          <w:rFonts w:asciiTheme="minorHAnsi" w:hAnsiTheme="minorHAnsi" w:cstheme="minorHAnsi"/>
          <w:b/>
          <w:i/>
          <w:lang w:val="el-GR"/>
        </w:rPr>
      </w:pPr>
      <w:r w:rsidRPr="006B29E3">
        <w:rPr>
          <w:rFonts w:asciiTheme="minorHAnsi" w:hAnsiTheme="minorHAnsi" w:cstheme="minorHAnsi"/>
          <w:b/>
          <w:i/>
          <w:lang w:val="el-GR"/>
        </w:rPr>
        <w:t xml:space="preserve">Μονάδες 25 </w:t>
      </w:r>
    </w:p>
    <w:p w14:paraId="1AC948BD" w14:textId="77777777" w:rsidR="00596A9C" w:rsidRPr="006B29E3" w:rsidRDefault="00000000">
      <w:pPr>
        <w:pStyle w:val="TrapezaThematonStyle"/>
        <w:spacing w:line="360" w:lineRule="auto"/>
        <w:jc w:val="both"/>
        <w:rPr>
          <w:rFonts w:cstheme="minorHAnsi"/>
          <w:lang w:val="el-GR"/>
        </w:rPr>
        <w:sectPr w:rsidR="00596A9C" w:rsidRPr="006B29E3">
          <w:type w:val="continuous"/>
          <w:pgSz w:w="11906" w:h="16838"/>
          <w:pgMar w:top="1080" w:right="1080" w:bottom="1080" w:left="1080" w:header="720" w:footer="720" w:gutter="0"/>
          <w:cols w:space="720"/>
        </w:sectPr>
      </w:pPr>
      <w:r w:rsidRPr="006B29E3">
        <w:rPr>
          <w:rFonts w:cstheme="minorHAnsi"/>
          <w:lang w:val="el-GR"/>
        </w:rPr>
        <w:t xml:space="preserve">Δίνονται: </w:t>
      </w:r>
      <w:r>
        <w:rPr>
          <w:rFonts w:cstheme="minorHAnsi"/>
          <w:i/>
        </w:rPr>
        <w:t>A</w:t>
      </w:r>
      <w:r>
        <w:rPr>
          <w:rFonts w:cstheme="minorHAnsi"/>
        </w:rPr>
        <w:t>r</w:t>
      </w:r>
      <w:r w:rsidRPr="006B29E3">
        <w:rPr>
          <w:rFonts w:cstheme="minorHAnsi"/>
          <w:lang w:val="el-GR"/>
        </w:rPr>
        <w:t xml:space="preserve"> (Η)= 1, </w:t>
      </w:r>
      <w:r>
        <w:rPr>
          <w:rFonts w:cstheme="minorHAnsi"/>
          <w:i/>
        </w:rPr>
        <w:t>A</w:t>
      </w:r>
      <w:r>
        <w:rPr>
          <w:rFonts w:cstheme="minorHAnsi"/>
        </w:rPr>
        <w:t>r</w:t>
      </w:r>
      <w:r w:rsidRPr="006B29E3">
        <w:rPr>
          <w:rFonts w:cstheme="minorHAnsi"/>
          <w:lang w:val="el-GR"/>
        </w:rPr>
        <w:t xml:space="preserve"> (</w:t>
      </w:r>
      <w:r>
        <w:rPr>
          <w:rFonts w:cstheme="minorHAnsi"/>
        </w:rPr>
        <w:t>K</w:t>
      </w:r>
      <w:r w:rsidRPr="006B29E3">
        <w:rPr>
          <w:rFonts w:cstheme="minorHAnsi"/>
          <w:lang w:val="el-GR"/>
        </w:rPr>
        <w:t xml:space="preserve">)=39, </w:t>
      </w:r>
      <w:r>
        <w:rPr>
          <w:rFonts w:cstheme="minorHAnsi"/>
          <w:i/>
        </w:rPr>
        <w:t>A</w:t>
      </w:r>
      <w:r>
        <w:rPr>
          <w:rFonts w:cstheme="minorHAnsi"/>
        </w:rPr>
        <w:t>r</w:t>
      </w:r>
      <w:r w:rsidRPr="006B29E3">
        <w:rPr>
          <w:rFonts w:cstheme="minorHAnsi"/>
          <w:lang w:val="el-GR"/>
        </w:rPr>
        <w:t xml:space="preserve"> (</w:t>
      </w:r>
      <w:r>
        <w:rPr>
          <w:rFonts w:cstheme="minorHAnsi"/>
        </w:rPr>
        <w:t>O</w:t>
      </w:r>
      <w:r w:rsidRPr="006B29E3">
        <w:rPr>
          <w:rFonts w:cstheme="minorHAnsi"/>
          <w:lang w:val="el-GR"/>
        </w:rPr>
        <w:t>)=16</w:t>
      </w:r>
    </w:p>
    <w:p w14:paraId="36F841D8"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11853</w:t>
      </w:r>
    </w:p>
    <w:p w14:paraId="6D02C45F" w14:textId="77777777" w:rsidR="00596A9C" w:rsidRPr="006B29E3" w:rsidRDefault="00000000">
      <w:pPr>
        <w:pStyle w:val="TrapezaThematonStyle"/>
        <w:keepNext/>
        <w:keepLines/>
        <w:spacing w:line="360" w:lineRule="auto"/>
        <w:jc w:val="both"/>
        <w:rPr>
          <w:rFonts w:asciiTheme="minorHAnsi" w:hAnsiTheme="minorHAnsi" w:cstheme="minorHAnsi"/>
          <w:lang w:val="el-GR"/>
        </w:rPr>
      </w:pPr>
      <w:r w:rsidRPr="006B29E3">
        <w:rPr>
          <w:rFonts w:asciiTheme="minorHAnsi" w:hAnsiTheme="minorHAnsi" w:cstheme="minorHAnsi"/>
          <w:lang w:val="el-GR"/>
        </w:rPr>
        <w:t>Ενδεικτική επίλυση</w:t>
      </w:r>
    </w:p>
    <w:p w14:paraId="1E34669A" w14:textId="77777777" w:rsidR="00596A9C" w:rsidRPr="006B29E3" w:rsidRDefault="00596A9C">
      <w:pPr>
        <w:pStyle w:val="TrapezaThematonStyle"/>
        <w:keepNext/>
        <w:keepLines/>
        <w:spacing w:line="360" w:lineRule="auto"/>
        <w:jc w:val="both"/>
        <w:rPr>
          <w:rFonts w:asciiTheme="minorHAnsi" w:hAnsiTheme="minorHAnsi" w:cstheme="minorHAnsi"/>
          <w:vertAlign w:val="superscript"/>
          <w:lang w:val="el-GR"/>
        </w:rPr>
      </w:pPr>
    </w:p>
    <w:p w14:paraId="5B50DF9C" w14:textId="77777777" w:rsidR="00596A9C" w:rsidRPr="006B29E3" w:rsidRDefault="00000000">
      <w:pPr>
        <w:pStyle w:val="TrapezaThematonStyle"/>
        <w:spacing w:line="360" w:lineRule="auto"/>
        <w:jc w:val="both"/>
        <w:rPr>
          <w:rFonts w:asciiTheme="minorHAnsi" w:hAnsiTheme="minorHAnsi" w:cstheme="minorHAnsi"/>
          <w:b/>
          <w:lang w:val="el-GR"/>
        </w:rPr>
      </w:pPr>
      <w:r w:rsidRPr="006B29E3">
        <w:rPr>
          <w:rFonts w:asciiTheme="minorHAnsi" w:hAnsiTheme="minorHAnsi" w:cstheme="minorHAnsi"/>
          <w:b/>
          <w:lang w:val="el-GR"/>
        </w:rPr>
        <w:t xml:space="preserve">α) </w:t>
      </w:r>
      <w:r w:rsidRPr="006B29E3">
        <w:rPr>
          <w:rFonts w:asciiTheme="minorHAnsi" w:hAnsiTheme="minorHAnsi" w:cstheme="minorHAnsi"/>
          <w:lang w:val="el-GR"/>
        </w:rPr>
        <w:t>Για το διάλυμα Δ1 ισχύει:</w:t>
      </w:r>
    </w:p>
    <w:p w14:paraId="489F5051" w14:textId="77777777" w:rsidR="00596A9C" w:rsidRPr="006B29E3" w:rsidRDefault="00000000">
      <w:pPr>
        <w:pStyle w:val="TrapezaThematonStyle"/>
        <w:spacing w:line="360" w:lineRule="auto"/>
        <w:jc w:val="both"/>
        <w:rPr>
          <w:rFonts w:asciiTheme="minorHAnsi" w:hAnsiTheme="minorHAnsi" w:cstheme="minorHAnsi"/>
          <w:lang w:val="el-GR"/>
        </w:rPr>
      </w:pPr>
      <w:r w:rsidRPr="006B29E3">
        <w:rPr>
          <w:rFonts w:asciiTheme="minorHAnsi" w:hAnsiTheme="minorHAnsi" w:cstheme="minorHAnsi"/>
          <w:lang w:val="el-GR"/>
        </w:rPr>
        <w:t xml:space="preserve">Σε 100 </w:t>
      </w:r>
      <w:r>
        <w:rPr>
          <w:rFonts w:asciiTheme="minorHAnsi" w:hAnsiTheme="minorHAnsi" w:cstheme="minorHAnsi"/>
        </w:rPr>
        <w:t>mL</w:t>
      </w:r>
      <w:r w:rsidRPr="006B29E3">
        <w:rPr>
          <w:rFonts w:asciiTheme="minorHAnsi" w:hAnsiTheme="minorHAnsi" w:cstheme="minorHAnsi"/>
          <w:lang w:val="el-GR"/>
        </w:rPr>
        <w:t xml:space="preserve"> διαλύματος περιέχονται 1,12 </w:t>
      </w:r>
      <w:r>
        <w:rPr>
          <w:rFonts w:asciiTheme="minorHAnsi" w:hAnsiTheme="minorHAnsi" w:cstheme="minorHAnsi"/>
        </w:rPr>
        <w:t>g</w:t>
      </w:r>
      <w:r w:rsidRPr="006B29E3">
        <w:rPr>
          <w:rFonts w:asciiTheme="minorHAnsi" w:hAnsiTheme="minorHAnsi" w:cstheme="minorHAnsi"/>
          <w:lang w:val="el-GR"/>
        </w:rPr>
        <w:t xml:space="preserve"> ΚΟΗ. </w:t>
      </w:r>
    </w:p>
    <w:p w14:paraId="22D91BCE" w14:textId="77777777" w:rsidR="00596A9C" w:rsidRPr="006B29E3" w:rsidRDefault="00000000">
      <w:pPr>
        <w:pStyle w:val="TrapezaThematonStyle"/>
        <w:spacing w:line="360" w:lineRule="auto"/>
        <w:jc w:val="both"/>
        <w:rPr>
          <w:rFonts w:asciiTheme="minorHAnsi" w:hAnsiTheme="minorHAnsi" w:cstheme="minorHAnsi"/>
          <w:lang w:val="el-GR"/>
        </w:rPr>
      </w:pPr>
      <w:r>
        <w:rPr>
          <w:rFonts w:asciiTheme="minorHAnsi" w:hAnsiTheme="minorHAnsi" w:cstheme="minorHAnsi"/>
        </w:rPr>
        <w:lastRenderedPageBreak/>
        <w:t>H</w:t>
      </w:r>
      <w:r w:rsidRPr="006B29E3">
        <w:rPr>
          <w:rFonts w:asciiTheme="minorHAnsi" w:hAnsiTheme="minorHAnsi" w:cstheme="minorHAnsi"/>
          <w:lang w:val="el-GR"/>
        </w:rPr>
        <w:t xml:space="preserve"> σχετική μοριακή μάζα του ΚΟΗ είναι:</w:t>
      </w:r>
    </w:p>
    <w:p w14:paraId="7E0C6248" w14:textId="77777777" w:rsidR="00596A9C" w:rsidRPr="006B29E3" w:rsidRDefault="00000000">
      <w:pPr>
        <w:pStyle w:val="TrapezaThematonStyle"/>
        <w:spacing w:line="360" w:lineRule="auto"/>
        <w:jc w:val="both"/>
        <w:rPr>
          <w:rFonts w:asciiTheme="minorHAnsi" w:hAnsiTheme="minorHAnsi" w:cstheme="minorHAnsi"/>
          <w:lang w:val="el-GR"/>
        </w:rPr>
      </w:pPr>
      <w:r>
        <w:rPr>
          <w:rFonts w:asciiTheme="minorHAnsi" w:hAnsiTheme="minorHAnsi" w:cstheme="minorHAnsi"/>
          <w:i/>
        </w:rPr>
        <w:t>M</w:t>
      </w:r>
      <w:r>
        <w:rPr>
          <w:rFonts w:asciiTheme="minorHAnsi" w:hAnsiTheme="minorHAnsi" w:cstheme="minorHAnsi"/>
        </w:rPr>
        <w:t>r</w:t>
      </w:r>
      <w:r w:rsidRPr="006B29E3">
        <w:rPr>
          <w:rFonts w:asciiTheme="minorHAnsi" w:hAnsiTheme="minorHAnsi" w:cstheme="minorHAnsi"/>
          <w:lang w:val="el-GR"/>
        </w:rPr>
        <w:t xml:space="preserve"> = 39+16+1=56</w:t>
      </w:r>
    </w:p>
    <w:p w14:paraId="3C236A0E" w14:textId="77777777" w:rsidR="00596A9C" w:rsidRPr="006B29E3" w:rsidRDefault="00000000">
      <w:pPr>
        <w:pStyle w:val="TrapezaThematonStyle"/>
        <w:spacing w:line="360" w:lineRule="auto"/>
        <w:jc w:val="both"/>
        <w:rPr>
          <w:rFonts w:asciiTheme="minorHAnsi" w:hAnsiTheme="minorHAnsi" w:cstheme="minorHAnsi"/>
          <w:lang w:val="el-GR"/>
        </w:rPr>
      </w:pPr>
      <w:r w:rsidRPr="006B29E3">
        <w:rPr>
          <w:rFonts w:asciiTheme="minorHAnsi" w:hAnsiTheme="minorHAnsi" w:cstheme="minorHAnsi"/>
          <w:lang w:val="el-GR"/>
        </w:rPr>
        <w:t xml:space="preserve">Από τη σχέση  </w:t>
      </w:r>
      <m:oMath>
        <m:r>
          <w:rPr>
            <w:rFonts w:ascii="Cambria Math" w:eastAsia="Cambria Math" w:hAnsi="Cambria Math" w:cstheme="minorHAnsi"/>
          </w:rPr>
          <m:t>n</m:t>
        </m:r>
        <m:r>
          <w:rPr>
            <w:rFonts w:ascii="Cambria Math" w:eastAsia="Cambria Math" w:hAnsi="Cambria Math" w:cstheme="minorHAnsi"/>
            <w:lang w:val="el-GR"/>
          </w:rPr>
          <m:t>=</m:t>
        </m:r>
        <m:f>
          <m:fPr>
            <m:ctrlPr>
              <w:rPr>
                <w:rFonts w:ascii="Cambria Math" w:hAnsi="Cambria Math" w:cstheme="minorHAnsi"/>
              </w:rPr>
            </m:ctrlPr>
          </m:fPr>
          <m:num>
            <m:r>
              <w:rPr>
                <w:rFonts w:ascii="Cambria Math" w:eastAsia="Cambria Math" w:hAnsi="Cambria Math" w:cstheme="minorHAnsi"/>
              </w:rPr>
              <m:t>m</m:t>
            </m:r>
          </m:num>
          <m:den>
            <m:r>
              <w:rPr>
                <w:rFonts w:ascii="Cambria Math" w:eastAsia="Cambria Math" w:hAnsi="Cambria Math" w:cstheme="minorHAnsi"/>
              </w:rPr>
              <m:t>Mr</m:t>
            </m:r>
          </m:den>
        </m:f>
      </m:oMath>
      <w:r w:rsidRPr="006B29E3">
        <w:rPr>
          <w:rFonts w:asciiTheme="minorHAnsi" w:hAnsiTheme="minorHAnsi" w:cstheme="minorHAnsi"/>
          <w:lang w:val="el-GR"/>
        </w:rPr>
        <w:t xml:space="preserve">   υπολογίζονται τα </w:t>
      </w:r>
      <w:r>
        <w:rPr>
          <w:rFonts w:asciiTheme="minorHAnsi" w:hAnsiTheme="minorHAnsi" w:cstheme="minorHAnsi"/>
        </w:rPr>
        <w:t>mol</w:t>
      </w:r>
      <w:r w:rsidRPr="006B29E3">
        <w:rPr>
          <w:rFonts w:asciiTheme="minorHAnsi" w:hAnsiTheme="minorHAnsi" w:cstheme="minorHAnsi"/>
          <w:lang w:val="el-GR"/>
        </w:rPr>
        <w:t xml:space="preserve"> του ΚΟΗ.</w:t>
      </w:r>
    </w:p>
    <w:p w14:paraId="35A86557" w14:textId="77777777" w:rsidR="00596A9C" w:rsidRDefault="00000000">
      <w:pPr>
        <w:pStyle w:val="TrapezaThematonStyle"/>
        <w:spacing w:line="360" w:lineRule="auto"/>
        <w:jc w:val="both"/>
        <w:rPr>
          <w:rFonts w:asciiTheme="minorHAnsi" w:hAnsiTheme="minorHAnsi" w:cstheme="minorHAnsi"/>
          <w:i/>
        </w:rPr>
      </w:pPr>
      <m:oMath>
        <m:r>
          <w:rPr>
            <w:rFonts w:ascii="Cambria Math" w:eastAsia="Cambria Math" w:hAnsi="Cambria Math" w:cstheme="minorHAnsi"/>
          </w:rPr>
          <m:t>n=</m:t>
        </m:r>
        <m:f>
          <m:fPr>
            <m:ctrlPr>
              <w:rPr>
                <w:rFonts w:ascii="Cambria Math" w:hAnsi="Cambria Math" w:cstheme="minorHAnsi"/>
              </w:rPr>
            </m:ctrlPr>
          </m:fPr>
          <m:num>
            <m:r>
              <w:rPr>
                <w:rFonts w:ascii="Cambria Math" w:eastAsia="Cambria Math" w:hAnsi="Cambria Math" w:cstheme="minorHAnsi"/>
              </w:rPr>
              <m:t>m</m:t>
            </m:r>
          </m:num>
          <m:den>
            <m:r>
              <w:rPr>
                <w:rFonts w:ascii="Cambria Math" w:eastAsia="Cambria Math" w:hAnsi="Cambria Math" w:cstheme="minorHAnsi"/>
              </w:rPr>
              <m:t>Mr</m:t>
            </m:r>
          </m:den>
        </m:f>
      </m:oMath>
      <w:r>
        <w:rPr>
          <w:rFonts w:ascii="Cambria Math" w:hAnsi="Cambria Math" w:cs="Cambria Math"/>
        </w:rPr>
        <w:t xml:space="preserve"> ⇒</w:t>
      </w:r>
      <w:r>
        <w:rPr>
          <w:rFonts w:asciiTheme="minorHAnsi" w:hAnsiTheme="minorHAnsi" w:cstheme="minorHAnsi"/>
        </w:rPr>
        <w:t xml:space="preserve"> </w:t>
      </w:r>
      <m:oMath>
        <m:r>
          <w:rPr>
            <w:rFonts w:ascii="Cambria Math" w:eastAsia="Cambria Math" w:hAnsi="Cambria Math" w:cstheme="minorHAnsi"/>
          </w:rPr>
          <m:t>n=</m:t>
        </m:r>
        <m:f>
          <m:fPr>
            <m:ctrlPr>
              <w:rPr>
                <w:rFonts w:ascii="Cambria Math" w:hAnsi="Cambria Math" w:cstheme="minorHAnsi"/>
              </w:rPr>
            </m:ctrlPr>
          </m:fPr>
          <m:num>
            <m:r>
              <w:rPr>
                <w:rFonts w:ascii="Cambria Math" w:eastAsia="Cambria Math" w:hAnsi="Cambria Math" w:cstheme="minorHAnsi"/>
              </w:rPr>
              <m:t>1,12</m:t>
            </m:r>
          </m:num>
          <m:den>
            <m:r>
              <w:rPr>
                <w:rFonts w:ascii="Cambria Math" w:eastAsia="Cambria Math" w:hAnsi="Cambria Math" w:cstheme="minorHAnsi"/>
              </w:rPr>
              <m:t>56</m:t>
            </m:r>
          </m:den>
        </m:f>
        <m:r>
          <w:rPr>
            <w:rFonts w:ascii="Cambria Math" w:eastAsia="Cambria Math" w:hAnsi="Cambria Math" w:cstheme="minorHAnsi"/>
          </w:rPr>
          <m:t xml:space="preserve">  </m:t>
        </m:r>
      </m:oMath>
      <w:r>
        <w:rPr>
          <w:rFonts w:asciiTheme="minorHAnsi" w:hAnsiTheme="minorHAnsi" w:cstheme="minorHAnsi"/>
        </w:rPr>
        <w:t>mol</w:t>
      </w:r>
      <w:r>
        <w:rPr>
          <w:rFonts w:asciiTheme="minorHAnsi" w:hAnsiTheme="minorHAnsi" w:cstheme="minorHAnsi"/>
          <w:i/>
        </w:rPr>
        <w:t xml:space="preserve"> </w:t>
      </w:r>
      <w:r>
        <w:rPr>
          <w:rFonts w:ascii="Cambria Math" w:hAnsi="Cambria Math" w:cs="Cambria Math"/>
        </w:rPr>
        <w:t>⇒</w:t>
      </w:r>
      <w:r>
        <w:rPr>
          <w:rFonts w:asciiTheme="minorHAnsi" w:hAnsiTheme="minorHAnsi" w:cstheme="minorHAnsi"/>
        </w:rPr>
        <w:t xml:space="preserve"> </w:t>
      </w:r>
      <w:r>
        <w:rPr>
          <w:rFonts w:asciiTheme="minorHAnsi" w:hAnsiTheme="minorHAnsi" w:cstheme="minorHAnsi"/>
          <w:iCs/>
        </w:rPr>
        <w:t>n</w:t>
      </w:r>
      <w:r>
        <w:rPr>
          <w:rFonts w:asciiTheme="minorHAnsi" w:hAnsiTheme="minorHAnsi" w:cstheme="minorHAnsi"/>
          <w:i/>
          <w:iCs/>
        </w:rPr>
        <w:t xml:space="preserve"> </w:t>
      </w:r>
      <w:r>
        <w:rPr>
          <w:rFonts w:asciiTheme="minorHAnsi" w:hAnsiTheme="minorHAnsi" w:cstheme="minorHAnsi"/>
        </w:rPr>
        <w:t>= 0,02 mol.</w:t>
      </w:r>
    </w:p>
    <w:p w14:paraId="184494AC" w14:textId="77777777" w:rsidR="00596A9C" w:rsidRPr="006B29E3" w:rsidRDefault="00000000">
      <w:pPr>
        <w:pStyle w:val="TrapezaThematonStyle"/>
        <w:spacing w:line="360" w:lineRule="auto"/>
        <w:jc w:val="both"/>
        <w:rPr>
          <w:rFonts w:asciiTheme="minorHAnsi" w:hAnsiTheme="minorHAnsi" w:cstheme="minorHAnsi"/>
          <w:lang w:val="el-GR"/>
        </w:rPr>
      </w:pPr>
      <w:r w:rsidRPr="006B29E3">
        <w:rPr>
          <w:rFonts w:asciiTheme="minorHAnsi" w:hAnsiTheme="minorHAnsi" w:cstheme="minorHAnsi"/>
          <w:lang w:val="el-GR"/>
        </w:rPr>
        <w:t xml:space="preserve">Από τη σχέση </w:t>
      </w:r>
      <m:oMath>
        <m:r>
          <w:rPr>
            <w:rFonts w:ascii="Cambria Math" w:eastAsia="Cambria Math" w:hAnsi="Cambria Math" w:cstheme="minorHAnsi"/>
          </w:rPr>
          <m:t>c</m:t>
        </m:r>
        <m:r>
          <w:rPr>
            <w:rFonts w:ascii="Cambria Math" w:eastAsia="Cambria Math" w:hAnsi="Cambria Math" w:cstheme="minorHAnsi"/>
            <w:lang w:val="el-GR"/>
          </w:rPr>
          <m:t>=</m:t>
        </m:r>
        <m:f>
          <m:fPr>
            <m:ctrlPr>
              <w:rPr>
                <w:rFonts w:ascii="Cambria Math" w:hAnsi="Cambria Math" w:cstheme="minorHAnsi"/>
              </w:rPr>
            </m:ctrlPr>
          </m:fPr>
          <m:num>
            <m:r>
              <w:rPr>
                <w:rFonts w:ascii="Cambria Math" w:eastAsia="Cambria Math" w:hAnsi="Cambria Math" w:cstheme="minorHAnsi"/>
              </w:rPr>
              <m:t>n</m:t>
            </m:r>
          </m:num>
          <m:den>
            <m:r>
              <w:rPr>
                <w:rFonts w:ascii="Cambria Math" w:eastAsia="Cambria Math" w:hAnsi="Cambria Math" w:cstheme="minorHAnsi"/>
              </w:rPr>
              <m:t>V</m:t>
            </m:r>
          </m:den>
        </m:f>
      </m:oMath>
      <w:r w:rsidRPr="006B29E3">
        <w:rPr>
          <w:rFonts w:asciiTheme="minorHAnsi" w:hAnsiTheme="minorHAnsi" w:cstheme="minorHAnsi"/>
          <w:lang w:val="el-GR"/>
        </w:rPr>
        <w:t xml:space="preserve">   υπολογίζεται συγκέντρωση του διαλύματος.</w:t>
      </w:r>
    </w:p>
    <w:p w14:paraId="1A084AB3" w14:textId="77777777" w:rsidR="00596A9C" w:rsidRPr="006B29E3" w:rsidRDefault="00000000">
      <w:pPr>
        <w:pStyle w:val="TrapezaThematonStyle"/>
        <w:spacing w:line="360" w:lineRule="auto"/>
        <w:jc w:val="both"/>
        <w:rPr>
          <w:rFonts w:asciiTheme="minorHAnsi" w:hAnsiTheme="minorHAnsi" w:cstheme="minorHAnsi"/>
          <w:lang w:val="el-GR"/>
        </w:rPr>
      </w:pPr>
      <m:oMath>
        <m:r>
          <w:rPr>
            <w:rFonts w:ascii="Cambria Math" w:eastAsia="Cambria Math" w:hAnsi="Cambria Math" w:cstheme="minorHAnsi"/>
          </w:rPr>
          <m:t>c</m:t>
        </m:r>
        <m:r>
          <w:rPr>
            <w:rFonts w:ascii="Cambria Math" w:eastAsia="Cambria Math" w:hAnsi="Cambria Math" w:cstheme="minorHAnsi"/>
            <w:lang w:val="el-GR"/>
          </w:rPr>
          <m:t>=</m:t>
        </m:r>
        <m:f>
          <m:fPr>
            <m:ctrlPr>
              <w:rPr>
                <w:rFonts w:ascii="Cambria Math" w:hAnsi="Cambria Math" w:cstheme="minorHAnsi"/>
              </w:rPr>
            </m:ctrlPr>
          </m:fPr>
          <m:num>
            <m:r>
              <w:rPr>
                <w:rFonts w:ascii="Cambria Math" w:eastAsia="Cambria Math" w:hAnsi="Cambria Math" w:cstheme="minorHAnsi"/>
              </w:rPr>
              <m:t>n</m:t>
            </m:r>
          </m:num>
          <m:den>
            <m:r>
              <w:rPr>
                <w:rFonts w:ascii="Cambria Math" w:eastAsia="Cambria Math" w:hAnsi="Cambria Math" w:cstheme="minorHAnsi"/>
              </w:rPr>
              <m:t>V</m:t>
            </m:r>
          </m:den>
        </m:f>
      </m:oMath>
      <w:r w:rsidRPr="006B29E3">
        <w:rPr>
          <w:rFonts w:asciiTheme="minorHAnsi" w:hAnsiTheme="minorHAnsi" w:cstheme="minorHAnsi"/>
          <w:lang w:val="el-GR"/>
        </w:rPr>
        <w:t xml:space="preserve">   </w:t>
      </w:r>
      <w:r w:rsidRPr="006B29E3">
        <w:rPr>
          <w:rFonts w:ascii="Cambria Math" w:hAnsi="Cambria Math" w:cs="Cambria Math"/>
          <w:lang w:val="el-GR"/>
        </w:rPr>
        <w:t>⇒</w:t>
      </w:r>
      <w:r w:rsidRPr="006B29E3">
        <w:rPr>
          <w:rFonts w:asciiTheme="minorHAnsi" w:hAnsiTheme="minorHAnsi" w:cstheme="minorHAnsi"/>
          <w:i/>
          <w:iCs/>
          <w:lang w:val="el-GR"/>
        </w:rPr>
        <w:t xml:space="preserve">  </w:t>
      </w:r>
      <m:oMath>
        <m:r>
          <w:rPr>
            <w:rFonts w:ascii="Cambria Math" w:eastAsia="Cambria Math" w:hAnsi="Cambria Math" w:cstheme="minorHAnsi"/>
          </w:rPr>
          <m:t>c</m:t>
        </m:r>
        <m:r>
          <w:rPr>
            <w:rFonts w:ascii="Cambria Math" w:eastAsia="Cambria Math" w:hAnsi="Cambria Math" w:cstheme="minorHAnsi"/>
            <w:lang w:val="el-GR"/>
          </w:rPr>
          <m:t>=</m:t>
        </m:r>
        <m:f>
          <m:fPr>
            <m:ctrlPr>
              <w:rPr>
                <w:rFonts w:ascii="Cambria Math" w:hAnsi="Cambria Math" w:cstheme="minorHAnsi"/>
              </w:rPr>
            </m:ctrlPr>
          </m:fPr>
          <m:num>
            <m:r>
              <w:rPr>
                <w:rFonts w:ascii="Cambria Math" w:eastAsia="Cambria Math" w:hAnsi="Cambria Math" w:cstheme="minorHAnsi"/>
                <w:lang w:val="el-GR"/>
              </w:rPr>
              <m:t xml:space="preserve">0,02 </m:t>
            </m:r>
            <m:r>
              <w:rPr>
                <w:rFonts w:ascii="Cambria Math" w:eastAsia="Cambria Math" w:hAnsi="Cambria Math" w:cstheme="minorHAnsi"/>
              </w:rPr>
              <m:t>mol</m:t>
            </m:r>
          </m:num>
          <m:den>
            <m:r>
              <w:rPr>
                <w:rFonts w:ascii="Cambria Math" w:eastAsia="Cambria Math" w:hAnsi="Cambria Math" w:cstheme="minorHAnsi"/>
                <w:lang w:val="el-GR"/>
              </w:rPr>
              <m:t xml:space="preserve">0,1 </m:t>
            </m:r>
            <m:r>
              <w:rPr>
                <w:rFonts w:ascii="Cambria Math" w:eastAsia="Cambria Math" w:hAnsi="Cambria Math" w:cstheme="minorHAnsi"/>
              </w:rPr>
              <m:t>L</m:t>
            </m:r>
          </m:den>
        </m:f>
      </m:oMath>
      <w:r w:rsidRPr="006B29E3">
        <w:rPr>
          <w:rFonts w:asciiTheme="minorHAnsi" w:hAnsiTheme="minorHAnsi" w:cstheme="minorHAnsi"/>
          <w:lang w:val="el-GR"/>
        </w:rPr>
        <w:t xml:space="preserve">  </w:t>
      </w:r>
      <w:r w:rsidRPr="006B29E3">
        <w:rPr>
          <w:rFonts w:ascii="Cambria Math" w:hAnsi="Cambria Math" w:cs="Cambria Math"/>
          <w:lang w:val="el-GR"/>
        </w:rPr>
        <w:t>⇒</w:t>
      </w:r>
      <w:r w:rsidRPr="006B29E3">
        <w:rPr>
          <w:rFonts w:asciiTheme="minorHAnsi" w:hAnsiTheme="minorHAnsi" w:cstheme="minorHAnsi"/>
          <w:lang w:val="el-GR"/>
        </w:rPr>
        <w:t xml:space="preserve"> </w:t>
      </w:r>
      <w:r>
        <w:rPr>
          <w:rFonts w:asciiTheme="minorHAnsi" w:hAnsiTheme="minorHAnsi" w:cstheme="minorHAnsi"/>
          <w:i/>
          <w:iCs/>
        </w:rPr>
        <w:t>c</w:t>
      </w:r>
      <w:r w:rsidRPr="006B29E3">
        <w:rPr>
          <w:rFonts w:asciiTheme="minorHAnsi" w:hAnsiTheme="minorHAnsi" w:cstheme="minorHAnsi"/>
          <w:i/>
          <w:iCs/>
          <w:lang w:val="el-GR"/>
        </w:rPr>
        <w:t xml:space="preserve"> </w:t>
      </w:r>
      <w:r w:rsidRPr="006B29E3">
        <w:rPr>
          <w:rFonts w:asciiTheme="minorHAnsi" w:hAnsiTheme="minorHAnsi" w:cstheme="minorHAnsi"/>
          <w:iCs/>
          <w:lang w:val="el-GR"/>
        </w:rPr>
        <w:t>=</w:t>
      </w:r>
      <w:r w:rsidRPr="006B29E3">
        <w:rPr>
          <w:rFonts w:asciiTheme="minorHAnsi" w:hAnsiTheme="minorHAnsi" w:cstheme="minorHAnsi"/>
          <w:lang w:val="el-GR"/>
        </w:rPr>
        <w:t xml:space="preserve"> 0,2 </w:t>
      </w:r>
      <w:r>
        <w:rPr>
          <w:rFonts w:asciiTheme="minorHAnsi" w:hAnsiTheme="minorHAnsi" w:cstheme="minorHAnsi"/>
        </w:rPr>
        <w:t>M</w:t>
      </w:r>
    </w:p>
    <w:p w14:paraId="4B26820E" w14:textId="77777777" w:rsidR="00596A9C" w:rsidRPr="006B29E3" w:rsidRDefault="00000000">
      <w:pPr>
        <w:pStyle w:val="TrapezaThematonStyle"/>
        <w:spacing w:line="360" w:lineRule="auto"/>
        <w:jc w:val="both"/>
        <w:rPr>
          <w:rFonts w:asciiTheme="minorHAnsi" w:hAnsiTheme="minorHAnsi" w:cstheme="minorHAnsi"/>
          <w:lang w:val="el-GR"/>
        </w:rPr>
      </w:pPr>
      <w:r w:rsidRPr="006B29E3">
        <w:rPr>
          <w:rFonts w:asciiTheme="minorHAnsi" w:hAnsiTheme="minorHAnsi" w:cstheme="minorHAnsi"/>
          <w:lang w:val="el-GR"/>
        </w:rPr>
        <w:t xml:space="preserve">Άρα η συγκέντρωση του διαλύματος Δ1 είναι </w:t>
      </w:r>
      <w:r>
        <w:rPr>
          <w:rFonts w:asciiTheme="minorHAnsi" w:hAnsiTheme="minorHAnsi" w:cstheme="minorHAnsi"/>
          <w:i/>
        </w:rPr>
        <w:t>c</w:t>
      </w:r>
      <w:r w:rsidRPr="006B29E3">
        <w:rPr>
          <w:rFonts w:asciiTheme="minorHAnsi" w:hAnsiTheme="minorHAnsi" w:cstheme="minorHAnsi"/>
          <w:i/>
          <w:lang w:val="el-GR"/>
        </w:rPr>
        <w:t>=</w:t>
      </w:r>
      <w:r w:rsidRPr="006B29E3">
        <w:rPr>
          <w:rFonts w:asciiTheme="minorHAnsi" w:hAnsiTheme="minorHAnsi" w:cstheme="minorHAnsi"/>
          <w:lang w:val="el-GR"/>
        </w:rPr>
        <w:t>0,2</w:t>
      </w:r>
      <w:r>
        <w:rPr>
          <w:rFonts w:asciiTheme="minorHAnsi" w:hAnsiTheme="minorHAnsi" w:cstheme="minorHAnsi"/>
        </w:rPr>
        <w:t>M</w:t>
      </w:r>
      <w:r w:rsidRPr="006B29E3">
        <w:rPr>
          <w:rFonts w:asciiTheme="minorHAnsi" w:hAnsiTheme="minorHAnsi" w:cstheme="minorHAnsi"/>
          <w:lang w:val="el-GR"/>
        </w:rPr>
        <w:t>.</w:t>
      </w:r>
    </w:p>
    <w:p w14:paraId="1F582270" w14:textId="77777777" w:rsidR="00596A9C" w:rsidRPr="006B29E3" w:rsidRDefault="00596A9C">
      <w:pPr>
        <w:pStyle w:val="TrapezaThematonStyle"/>
        <w:spacing w:line="360" w:lineRule="auto"/>
        <w:jc w:val="both"/>
        <w:rPr>
          <w:rFonts w:asciiTheme="minorHAnsi" w:hAnsiTheme="minorHAnsi" w:cstheme="minorHAnsi"/>
          <w:b/>
          <w:lang w:val="el-GR"/>
        </w:rPr>
      </w:pPr>
    </w:p>
    <w:p w14:paraId="132DE3E1" w14:textId="77777777" w:rsidR="00596A9C" w:rsidRPr="006B29E3" w:rsidRDefault="00000000">
      <w:pPr>
        <w:pStyle w:val="TrapezaThematonStyle"/>
        <w:spacing w:line="360" w:lineRule="auto"/>
        <w:jc w:val="both"/>
        <w:rPr>
          <w:rFonts w:asciiTheme="minorHAnsi" w:hAnsiTheme="minorHAnsi" w:cstheme="minorHAnsi"/>
          <w:lang w:val="el-GR"/>
        </w:rPr>
      </w:pPr>
      <w:r w:rsidRPr="006B29E3">
        <w:rPr>
          <w:rFonts w:asciiTheme="minorHAnsi" w:hAnsiTheme="minorHAnsi" w:cstheme="minorHAnsi"/>
          <w:b/>
          <w:lang w:val="el-GR"/>
        </w:rPr>
        <w:t>β)</w:t>
      </w:r>
      <w:r w:rsidRPr="006B29E3">
        <w:rPr>
          <w:rFonts w:asciiTheme="minorHAnsi" w:hAnsiTheme="minorHAnsi" w:cstheme="minorHAnsi"/>
          <w:lang w:val="el-GR"/>
        </w:rPr>
        <w:t xml:space="preserve"> Για το διάλυμα Δ1 ισχύει:</w:t>
      </w:r>
    </w:p>
    <w:p w14:paraId="628BE343" w14:textId="77777777" w:rsidR="00596A9C" w:rsidRPr="006B29E3" w:rsidRDefault="00000000">
      <w:pPr>
        <w:pStyle w:val="TrapezaThematonStyle"/>
        <w:spacing w:line="360" w:lineRule="auto"/>
        <w:jc w:val="both"/>
        <w:rPr>
          <w:rFonts w:asciiTheme="minorHAnsi" w:hAnsiTheme="minorHAnsi" w:cstheme="minorHAnsi"/>
          <w:lang w:val="el-GR"/>
        </w:rPr>
      </w:pPr>
      <w:r w:rsidRPr="006B29E3">
        <w:rPr>
          <w:rFonts w:asciiTheme="minorHAnsi" w:hAnsiTheme="minorHAnsi" w:cstheme="minorHAnsi"/>
          <w:lang w:val="el-GR"/>
        </w:rPr>
        <w:t xml:space="preserve">     Σε 100 </w:t>
      </w:r>
      <w:r>
        <w:rPr>
          <w:rFonts w:asciiTheme="minorHAnsi" w:hAnsiTheme="minorHAnsi" w:cstheme="minorHAnsi"/>
        </w:rPr>
        <w:t>mL</w:t>
      </w:r>
      <w:r w:rsidRPr="006B29E3">
        <w:rPr>
          <w:rFonts w:asciiTheme="minorHAnsi" w:hAnsiTheme="minorHAnsi" w:cstheme="minorHAnsi"/>
          <w:lang w:val="el-GR"/>
        </w:rPr>
        <w:t xml:space="preserve"> διαλύματος περιέχονται 1,12 </w:t>
      </w:r>
      <w:r>
        <w:rPr>
          <w:rFonts w:asciiTheme="minorHAnsi" w:hAnsiTheme="minorHAnsi" w:cstheme="minorHAnsi"/>
        </w:rPr>
        <w:t>g</w:t>
      </w:r>
      <w:r w:rsidRPr="006B29E3">
        <w:rPr>
          <w:rFonts w:asciiTheme="minorHAnsi" w:hAnsiTheme="minorHAnsi" w:cstheme="minorHAnsi"/>
          <w:lang w:val="el-GR"/>
        </w:rPr>
        <w:t xml:space="preserve"> ΚΟΗ   </w:t>
      </w:r>
    </w:p>
    <w:p w14:paraId="2B9A67D8" w14:textId="77777777" w:rsidR="00596A9C" w:rsidRPr="006B29E3" w:rsidRDefault="00000000">
      <w:pPr>
        <w:pStyle w:val="TrapezaThematonStyle"/>
        <w:spacing w:line="360" w:lineRule="auto"/>
        <w:jc w:val="both"/>
        <w:rPr>
          <w:rFonts w:asciiTheme="minorHAnsi" w:hAnsiTheme="minorHAnsi" w:cstheme="minorHAnsi"/>
          <w:u w:val="single"/>
          <w:lang w:val="el-GR"/>
        </w:rPr>
      </w:pPr>
      <w:r w:rsidRPr="006B29E3">
        <w:rPr>
          <w:rFonts w:asciiTheme="minorHAnsi" w:hAnsiTheme="minorHAnsi" w:cstheme="minorHAnsi"/>
          <w:lang w:val="el-GR"/>
        </w:rPr>
        <w:t xml:space="preserve">     </w:t>
      </w:r>
      <w:r w:rsidRPr="006B29E3">
        <w:rPr>
          <w:rFonts w:asciiTheme="minorHAnsi" w:hAnsiTheme="minorHAnsi" w:cstheme="minorHAnsi"/>
          <w:u w:val="single"/>
          <w:lang w:val="el-GR"/>
        </w:rPr>
        <w:t xml:space="preserve">σε 300 </w:t>
      </w:r>
      <w:r>
        <w:rPr>
          <w:rFonts w:asciiTheme="minorHAnsi" w:hAnsiTheme="minorHAnsi" w:cstheme="minorHAnsi"/>
          <w:u w:val="single"/>
        </w:rPr>
        <w:t>mL</w:t>
      </w:r>
      <w:r w:rsidRPr="006B29E3">
        <w:rPr>
          <w:rFonts w:asciiTheme="minorHAnsi" w:hAnsiTheme="minorHAnsi" w:cstheme="minorHAnsi"/>
          <w:u w:val="single"/>
          <w:lang w:val="el-GR"/>
        </w:rPr>
        <w:t xml:space="preserve"> διαλύματος περιέχονται </w:t>
      </w:r>
      <w:r>
        <w:rPr>
          <w:rFonts w:asciiTheme="minorHAnsi" w:hAnsiTheme="minorHAnsi" w:cstheme="minorHAnsi"/>
          <w:u w:val="single"/>
        </w:rPr>
        <w:t>x</w:t>
      </w:r>
      <w:r w:rsidRPr="006B29E3">
        <w:rPr>
          <w:rFonts w:asciiTheme="minorHAnsi" w:hAnsiTheme="minorHAnsi" w:cstheme="minorHAnsi"/>
          <w:u w:val="single"/>
          <w:lang w:val="el-GR"/>
        </w:rPr>
        <w:t xml:space="preserve">; </w:t>
      </w:r>
      <w:r>
        <w:rPr>
          <w:rFonts w:asciiTheme="minorHAnsi" w:hAnsiTheme="minorHAnsi" w:cstheme="minorHAnsi"/>
          <w:u w:val="single"/>
        </w:rPr>
        <w:t>g</w:t>
      </w:r>
      <w:r w:rsidRPr="006B29E3">
        <w:rPr>
          <w:rFonts w:asciiTheme="minorHAnsi" w:hAnsiTheme="minorHAnsi" w:cstheme="minorHAnsi"/>
          <w:u w:val="single"/>
          <w:lang w:val="el-GR"/>
        </w:rPr>
        <w:t xml:space="preserve"> ΚΟΗ </w:t>
      </w:r>
    </w:p>
    <w:p w14:paraId="5D8E8F86" w14:textId="77777777" w:rsidR="00596A9C" w:rsidRPr="006B29E3" w:rsidRDefault="00000000">
      <w:pPr>
        <w:pStyle w:val="TrapezaThematonStyle"/>
        <w:spacing w:line="360" w:lineRule="auto"/>
        <w:jc w:val="both"/>
        <w:rPr>
          <w:rFonts w:asciiTheme="minorHAnsi" w:hAnsiTheme="minorHAnsi" w:cstheme="minorHAnsi"/>
          <w:lang w:val="el-GR"/>
        </w:rPr>
      </w:pPr>
      <w:r w:rsidRPr="006B29E3">
        <w:rPr>
          <w:rFonts w:asciiTheme="minorHAnsi" w:hAnsiTheme="minorHAnsi" w:cstheme="minorHAnsi"/>
          <w:lang w:val="el-GR"/>
        </w:rPr>
        <w:t xml:space="preserve">             </w:t>
      </w:r>
      <w:r>
        <w:rPr>
          <w:rFonts w:asciiTheme="minorHAnsi" w:hAnsiTheme="minorHAnsi" w:cstheme="minorHAnsi"/>
        </w:rPr>
        <w:t>x</w:t>
      </w:r>
      <w:r w:rsidRPr="006B29E3">
        <w:rPr>
          <w:rFonts w:asciiTheme="minorHAnsi" w:hAnsiTheme="minorHAnsi" w:cstheme="minorHAnsi"/>
          <w:lang w:val="el-GR"/>
        </w:rPr>
        <w:t xml:space="preserve">·100 = 1,12 · 300 =&gt; </w:t>
      </w:r>
      <w:r>
        <w:rPr>
          <w:rFonts w:asciiTheme="minorHAnsi" w:hAnsiTheme="minorHAnsi" w:cstheme="minorHAnsi"/>
        </w:rPr>
        <w:t>x</w:t>
      </w:r>
      <w:r w:rsidRPr="006B29E3">
        <w:rPr>
          <w:rFonts w:asciiTheme="minorHAnsi" w:hAnsiTheme="minorHAnsi" w:cstheme="minorHAnsi"/>
          <w:lang w:val="el-GR"/>
        </w:rPr>
        <w:t>=3,36</w:t>
      </w:r>
    </w:p>
    <w:p w14:paraId="41250183" w14:textId="77777777" w:rsidR="00596A9C" w:rsidRPr="006B29E3" w:rsidRDefault="00000000">
      <w:pPr>
        <w:pStyle w:val="TrapezaThematonStyle"/>
        <w:spacing w:line="360" w:lineRule="auto"/>
        <w:jc w:val="both"/>
        <w:rPr>
          <w:rFonts w:asciiTheme="minorHAnsi" w:hAnsiTheme="minorHAnsi" w:cstheme="minorHAnsi"/>
          <w:lang w:val="el-GR"/>
        </w:rPr>
      </w:pPr>
      <w:r w:rsidRPr="006B29E3">
        <w:rPr>
          <w:rFonts w:asciiTheme="minorHAnsi" w:hAnsiTheme="minorHAnsi" w:cstheme="minorHAnsi"/>
          <w:lang w:val="el-GR"/>
        </w:rPr>
        <w:t xml:space="preserve">Άρα περιέχονται 3,36 </w:t>
      </w:r>
      <w:r>
        <w:rPr>
          <w:rFonts w:asciiTheme="minorHAnsi" w:hAnsiTheme="minorHAnsi" w:cstheme="minorHAnsi"/>
        </w:rPr>
        <w:t>g</w:t>
      </w:r>
      <w:r w:rsidRPr="006B29E3">
        <w:rPr>
          <w:rFonts w:asciiTheme="minorHAnsi" w:hAnsiTheme="minorHAnsi" w:cstheme="minorHAnsi"/>
          <w:lang w:val="el-GR"/>
        </w:rPr>
        <w:t xml:space="preserve"> ΚΟΗ.</w:t>
      </w:r>
    </w:p>
    <w:p w14:paraId="43B7E5C4" w14:textId="77777777" w:rsidR="00596A9C" w:rsidRPr="006B29E3" w:rsidRDefault="00000000">
      <w:pPr>
        <w:pStyle w:val="TrapezaThematonStyle"/>
        <w:spacing w:line="360" w:lineRule="auto"/>
        <w:jc w:val="both"/>
        <w:rPr>
          <w:rFonts w:asciiTheme="minorHAnsi" w:hAnsiTheme="minorHAnsi" w:cstheme="minorHAnsi"/>
          <w:lang w:val="el-GR"/>
        </w:rPr>
      </w:pPr>
      <w:r w:rsidRPr="006B29E3">
        <w:rPr>
          <w:rFonts w:asciiTheme="minorHAnsi" w:hAnsiTheme="minorHAnsi" w:cstheme="minorHAnsi"/>
          <w:lang w:val="el-GR"/>
        </w:rPr>
        <w:t xml:space="preserve">Μετά την προσθήκη 300 </w:t>
      </w:r>
      <w:r>
        <w:rPr>
          <w:rFonts w:asciiTheme="minorHAnsi" w:hAnsiTheme="minorHAnsi" w:cstheme="minorHAnsi"/>
        </w:rPr>
        <w:t>mL</w:t>
      </w:r>
      <w:r w:rsidRPr="006B29E3">
        <w:rPr>
          <w:rFonts w:asciiTheme="minorHAnsi" w:hAnsiTheme="minorHAnsi" w:cstheme="minorHAnsi"/>
          <w:lang w:val="el-GR"/>
        </w:rPr>
        <w:t xml:space="preserve"> νερού η ποσότητα του ΚΟΗ παραμένει ίδια:</w:t>
      </w:r>
    </w:p>
    <w:p w14:paraId="00F66E9E" w14:textId="77777777" w:rsidR="00596A9C" w:rsidRPr="006B29E3" w:rsidRDefault="00000000">
      <w:pPr>
        <w:pStyle w:val="TrapezaThematonStyle"/>
        <w:spacing w:line="360" w:lineRule="auto"/>
        <w:jc w:val="both"/>
        <w:rPr>
          <w:rFonts w:asciiTheme="minorHAnsi" w:hAnsiTheme="minorHAnsi" w:cstheme="minorHAnsi"/>
          <w:lang w:val="el-GR"/>
        </w:rPr>
      </w:pPr>
      <w:r w:rsidRPr="006B29E3">
        <w:rPr>
          <w:rFonts w:asciiTheme="minorHAnsi" w:hAnsiTheme="minorHAnsi" w:cstheme="minorHAnsi"/>
          <w:lang w:val="el-GR"/>
        </w:rPr>
        <w:t xml:space="preserve">Για το διάλυμα Δ2 ισχύει:   </w:t>
      </w:r>
    </w:p>
    <w:p w14:paraId="08FE51C8" w14:textId="77777777" w:rsidR="00596A9C" w:rsidRPr="006B29E3" w:rsidRDefault="00000000">
      <w:pPr>
        <w:pStyle w:val="TrapezaThematonStyle"/>
        <w:spacing w:line="360" w:lineRule="auto"/>
        <w:jc w:val="both"/>
        <w:rPr>
          <w:rFonts w:asciiTheme="minorHAnsi" w:hAnsiTheme="minorHAnsi" w:cstheme="minorHAnsi"/>
          <w:lang w:val="el-GR"/>
        </w:rPr>
      </w:pPr>
      <w:r w:rsidRPr="006B29E3">
        <w:rPr>
          <w:rFonts w:asciiTheme="minorHAnsi" w:hAnsiTheme="minorHAnsi" w:cstheme="minorHAnsi"/>
          <w:lang w:val="el-GR"/>
        </w:rPr>
        <w:t xml:space="preserve">Σε 600 </w:t>
      </w:r>
      <w:r>
        <w:rPr>
          <w:rFonts w:asciiTheme="minorHAnsi" w:hAnsiTheme="minorHAnsi" w:cstheme="minorHAnsi"/>
        </w:rPr>
        <w:t>mL</w:t>
      </w:r>
      <w:r w:rsidRPr="006B29E3">
        <w:rPr>
          <w:rFonts w:asciiTheme="minorHAnsi" w:hAnsiTheme="minorHAnsi" w:cstheme="minorHAnsi"/>
          <w:lang w:val="el-GR"/>
        </w:rPr>
        <w:t xml:space="preserve"> διαλύματος περιέχονται 3,36 </w:t>
      </w:r>
      <w:r>
        <w:rPr>
          <w:rFonts w:asciiTheme="minorHAnsi" w:hAnsiTheme="minorHAnsi" w:cstheme="minorHAnsi"/>
        </w:rPr>
        <w:t>g</w:t>
      </w:r>
      <w:r w:rsidRPr="006B29E3">
        <w:rPr>
          <w:rFonts w:asciiTheme="minorHAnsi" w:hAnsiTheme="minorHAnsi" w:cstheme="minorHAnsi"/>
          <w:lang w:val="el-GR"/>
        </w:rPr>
        <w:t xml:space="preserve"> ΚΟΗ   </w:t>
      </w:r>
    </w:p>
    <w:p w14:paraId="1F9429D8" w14:textId="77777777" w:rsidR="00596A9C" w:rsidRPr="006B29E3" w:rsidRDefault="00000000">
      <w:pPr>
        <w:pStyle w:val="TrapezaThematonStyle"/>
        <w:spacing w:line="360" w:lineRule="auto"/>
        <w:jc w:val="both"/>
        <w:rPr>
          <w:rFonts w:asciiTheme="minorHAnsi" w:hAnsiTheme="minorHAnsi" w:cstheme="minorHAnsi"/>
          <w:u w:val="single"/>
          <w:lang w:val="el-GR"/>
        </w:rPr>
      </w:pPr>
      <w:r w:rsidRPr="006B29E3">
        <w:rPr>
          <w:rFonts w:asciiTheme="minorHAnsi" w:hAnsiTheme="minorHAnsi" w:cstheme="minorHAnsi"/>
          <w:lang w:val="el-GR"/>
        </w:rPr>
        <w:t xml:space="preserve">     </w:t>
      </w:r>
      <w:r w:rsidRPr="006B29E3">
        <w:rPr>
          <w:rFonts w:asciiTheme="minorHAnsi" w:hAnsiTheme="minorHAnsi" w:cstheme="minorHAnsi"/>
          <w:u w:val="single"/>
          <w:lang w:val="el-GR"/>
        </w:rPr>
        <w:t xml:space="preserve">σε 100 </w:t>
      </w:r>
      <w:r>
        <w:rPr>
          <w:rFonts w:asciiTheme="minorHAnsi" w:hAnsiTheme="minorHAnsi" w:cstheme="minorHAnsi"/>
          <w:u w:val="single"/>
        </w:rPr>
        <w:t>mL</w:t>
      </w:r>
      <w:r w:rsidRPr="006B29E3">
        <w:rPr>
          <w:rFonts w:asciiTheme="minorHAnsi" w:hAnsiTheme="minorHAnsi" w:cstheme="minorHAnsi"/>
          <w:u w:val="single"/>
          <w:lang w:val="el-GR"/>
        </w:rPr>
        <w:t xml:space="preserve"> διαλύματος περιέχονται </w:t>
      </w:r>
      <w:r>
        <w:rPr>
          <w:rFonts w:asciiTheme="minorHAnsi" w:hAnsiTheme="minorHAnsi" w:cstheme="minorHAnsi"/>
          <w:u w:val="single"/>
        </w:rPr>
        <w:t>x</w:t>
      </w:r>
      <w:r w:rsidRPr="006B29E3">
        <w:rPr>
          <w:rFonts w:asciiTheme="minorHAnsi" w:hAnsiTheme="minorHAnsi" w:cstheme="minorHAnsi"/>
          <w:u w:val="single"/>
          <w:lang w:val="el-GR"/>
        </w:rPr>
        <w:t xml:space="preserve">; </w:t>
      </w:r>
      <w:r>
        <w:rPr>
          <w:rFonts w:asciiTheme="minorHAnsi" w:hAnsiTheme="minorHAnsi" w:cstheme="minorHAnsi"/>
          <w:u w:val="single"/>
        </w:rPr>
        <w:t>g</w:t>
      </w:r>
      <w:r w:rsidRPr="006B29E3">
        <w:rPr>
          <w:rFonts w:asciiTheme="minorHAnsi" w:hAnsiTheme="minorHAnsi" w:cstheme="minorHAnsi"/>
          <w:u w:val="single"/>
          <w:lang w:val="el-GR"/>
        </w:rPr>
        <w:t xml:space="preserve"> ΚΟΗ </w:t>
      </w:r>
    </w:p>
    <w:p w14:paraId="12160DB0" w14:textId="77777777" w:rsidR="00596A9C" w:rsidRPr="006B29E3" w:rsidRDefault="00000000">
      <w:pPr>
        <w:pStyle w:val="TrapezaThematonStyle"/>
        <w:spacing w:line="360" w:lineRule="auto"/>
        <w:jc w:val="both"/>
        <w:rPr>
          <w:rFonts w:asciiTheme="minorHAnsi" w:hAnsiTheme="minorHAnsi" w:cstheme="minorHAnsi"/>
          <w:lang w:val="el-GR"/>
        </w:rPr>
      </w:pPr>
      <w:r w:rsidRPr="006B29E3">
        <w:rPr>
          <w:rFonts w:asciiTheme="minorHAnsi" w:hAnsiTheme="minorHAnsi" w:cstheme="minorHAnsi"/>
          <w:lang w:val="el-GR"/>
        </w:rPr>
        <w:t xml:space="preserve">             </w:t>
      </w:r>
      <w:r>
        <w:rPr>
          <w:rFonts w:asciiTheme="minorHAnsi" w:hAnsiTheme="minorHAnsi" w:cstheme="minorHAnsi"/>
        </w:rPr>
        <w:t>x</w:t>
      </w:r>
      <w:r w:rsidRPr="006B29E3">
        <w:rPr>
          <w:rFonts w:asciiTheme="minorHAnsi" w:hAnsiTheme="minorHAnsi" w:cstheme="minorHAnsi"/>
          <w:lang w:val="el-GR"/>
        </w:rPr>
        <w:t xml:space="preserve"> · 600 = 336 </w:t>
      </w:r>
      <w:r w:rsidRPr="006B29E3">
        <w:rPr>
          <w:rFonts w:ascii="Lucida Sans Unicode" w:hAnsi="Lucida Sans Unicode" w:cs="Lucida Sans Unicode"/>
          <w:color w:val="000000"/>
          <w:lang w:val="el-GR"/>
        </w:rPr>
        <w:t xml:space="preserve">⇒ </w:t>
      </w:r>
      <w:r>
        <w:rPr>
          <w:rFonts w:asciiTheme="minorHAnsi" w:hAnsiTheme="minorHAnsi" w:cstheme="minorHAnsi"/>
        </w:rPr>
        <w:t>x</w:t>
      </w:r>
      <w:r w:rsidRPr="006B29E3">
        <w:rPr>
          <w:rFonts w:asciiTheme="minorHAnsi" w:hAnsiTheme="minorHAnsi" w:cstheme="minorHAnsi"/>
          <w:lang w:val="el-GR"/>
        </w:rPr>
        <w:t xml:space="preserve"> = 0,56             </w:t>
      </w:r>
    </w:p>
    <w:p w14:paraId="7317DC55" w14:textId="77777777" w:rsidR="00596A9C" w:rsidRPr="006B29E3" w:rsidRDefault="00000000">
      <w:pPr>
        <w:pStyle w:val="TrapezaThematonStyle"/>
        <w:spacing w:line="360" w:lineRule="auto"/>
        <w:jc w:val="both"/>
        <w:rPr>
          <w:rFonts w:asciiTheme="minorHAnsi" w:hAnsiTheme="minorHAnsi" w:cstheme="minorHAnsi"/>
          <w:lang w:val="el-GR"/>
        </w:rPr>
      </w:pPr>
      <w:r w:rsidRPr="006B29E3">
        <w:rPr>
          <w:rFonts w:asciiTheme="minorHAnsi" w:hAnsiTheme="minorHAnsi" w:cstheme="minorHAnsi"/>
          <w:lang w:val="el-GR"/>
        </w:rPr>
        <w:t xml:space="preserve">Άρα το Δ2 έχει περιεκτικότητα  0,56 % </w:t>
      </w:r>
      <w:r>
        <w:rPr>
          <w:rFonts w:asciiTheme="minorHAnsi" w:hAnsiTheme="minorHAnsi" w:cstheme="minorHAnsi"/>
        </w:rPr>
        <w:t>w</w:t>
      </w:r>
      <w:r w:rsidRPr="006B29E3">
        <w:rPr>
          <w:rFonts w:asciiTheme="minorHAnsi" w:hAnsiTheme="minorHAnsi" w:cstheme="minorHAnsi"/>
          <w:lang w:val="el-GR"/>
        </w:rPr>
        <w:t>/</w:t>
      </w:r>
      <w:r>
        <w:rPr>
          <w:rFonts w:asciiTheme="minorHAnsi" w:hAnsiTheme="minorHAnsi" w:cstheme="minorHAnsi"/>
        </w:rPr>
        <w:t>v</w:t>
      </w:r>
      <w:r w:rsidRPr="006B29E3">
        <w:rPr>
          <w:rFonts w:asciiTheme="minorHAnsi" w:hAnsiTheme="minorHAnsi" w:cstheme="minorHAnsi"/>
          <w:lang w:val="el-GR"/>
        </w:rPr>
        <w:t>.</w:t>
      </w:r>
    </w:p>
    <w:p w14:paraId="756CA4B2" w14:textId="77777777" w:rsidR="00596A9C" w:rsidRPr="006B29E3" w:rsidRDefault="00596A9C">
      <w:pPr>
        <w:pStyle w:val="TrapezaThematonStyle"/>
        <w:spacing w:line="360" w:lineRule="auto"/>
        <w:jc w:val="both"/>
        <w:rPr>
          <w:rFonts w:asciiTheme="minorHAnsi" w:hAnsiTheme="minorHAnsi" w:cstheme="minorHAnsi"/>
          <w:b/>
          <w:lang w:val="el-GR"/>
        </w:rPr>
      </w:pPr>
    </w:p>
    <w:p w14:paraId="63F733FA" w14:textId="77777777" w:rsidR="00596A9C" w:rsidRPr="006B29E3" w:rsidRDefault="00000000">
      <w:pPr>
        <w:pStyle w:val="TrapezaThematonStyle"/>
        <w:spacing w:line="360" w:lineRule="auto"/>
        <w:jc w:val="both"/>
        <w:rPr>
          <w:rFonts w:asciiTheme="minorHAnsi" w:hAnsiTheme="minorHAnsi" w:cstheme="minorHAnsi"/>
          <w:lang w:val="el-GR"/>
        </w:rPr>
      </w:pPr>
      <w:r w:rsidRPr="006B29E3">
        <w:rPr>
          <w:rFonts w:asciiTheme="minorHAnsi" w:hAnsiTheme="minorHAnsi" w:cstheme="minorHAnsi"/>
          <w:b/>
          <w:lang w:val="el-GR"/>
        </w:rPr>
        <w:t>γ)</w:t>
      </w:r>
      <w:r w:rsidRPr="006B29E3">
        <w:rPr>
          <w:rFonts w:asciiTheme="minorHAnsi" w:hAnsiTheme="minorHAnsi" w:cstheme="minorHAnsi"/>
          <w:lang w:val="el-GR"/>
        </w:rPr>
        <w:t xml:space="preserve"> Κατά την ανάμειξη του διαλύματος Δ1 και του διαλύματος Δ3 ισχύει:</w:t>
      </w:r>
    </w:p>
    <w:p w14:paraId="1D91ECA4" w14:textId="77777777" w:rsidR="00596A9C" w:rsidRPr="006B29E3" w:rsidRDefault="00000000">
      <w:pPr>
        <w:pStyle w:val="TrapezaThematonStyle"/>
        <w:spacing w:line="360" w:lineRule="auto"/>
        <w:jc w:val="both"/>
        <w:rPr>
          <w:rFonts w:asciiTheme="minorHAnsi" w:hAnsiTheme="minorHAnsi" w:cstheme="minorHAnsi"/>
          <w:lang w:val="el-GR"/>
        </w:rPr>
      </w:pPr>
      <w:r>
        <w:rPr>
          <w:rFonts w:asciiTheme="minorHAnsi" w:hAnsiTheme="minorHAnsi" w:cstheme="minorHAnsi"/>
          <w:i/>
        </w:rPr>
        <w:t>c</w:t>
      </w:r>
      <w:r w:rsidRPr="006B29E3">
        <w:rPr>
          <w:rFonts w:asciiTheme="minorHAnsi" w:hAnsiTheme="minorHAnsi" w:cstheme="minorHAnsi"/>
          <w:i/>
          <w:vertAlign w:val="subscript"/>
          <w:lang w:val="el-GR"/>
        </w:rPr>
        <w:t xml:space="preserve">1 </w:t>
      </w:r>
      <w:r w:rsidRPr="006B29E3">
        <w:rPr>
          <w:rFonts w:asciiTheme="minorHAnsi" w:hAnsiTheme="minorHAnsi" w:cstheme="minorHAnsi"/>
          <w:i/>
          <w:lang w:val="el-GR"/>
        </w:rPr>
        <w:t xml:space="preserve">· </w:t>
      </w:r>
      <w:r>
        <w:rPr>
          <w:rFonts w:asciiTheme="minorHAnsi" w:hAnsiTheme="minorHAnsi" w:cstheme="minorHAnsi"/>
          <w:i/>
        </w:rPr>
        <w:t>V</w:t>
      </w:r>
      <w:r w:rsidRPr="006B29E3">
        <w:rPr>
          <w:rFonts w:asciiTheme="minorHAnsi" w:hAnsiTheme="minorHAnsi" w:cstheme="minorHAnsi"/>
          <w:i/>
          <w:vertAlign w:val="subscript"/>
          <w:lang w:val="el-GR"/>
        </w:rPr>
        <w:t>1</w:t>
      </w:r>
      <w:r w:rsidRPr="006B29E3">
        <w:rPr>
          <w:rFonts w:asciiTheme="minorHAnsi" w:hAnsiTheme="minorHAnsi" w:cstheme="minorHAnsi"/>
          <w:i/>
          <w:lang w:val="el-GR"/>
        </w:rPr>
        <w:t xml:space="preserve"> + </w:t>
      </w:r>
      <w:r>
        <w:rPr>
          <w:rFonts w:asciiTheme="minorHAnsi" w:hAnsiTheme="minorHAnsi" w:cstheme="minorHAnsi"/>
          <w:i/>
        </w:rPr>
        <w:t>c</w:t>
      </w:r>
      <w:r w:rsidRPr="006B29E3">
        <w:rPr>
          <w:rFonts w:asciiTheme="minorHAnsi" w:hAnsiTheme="minorHAnsi" w:cstheme="minorHAnsi"/>
          <w:i/>
          <w:vertAlign w:val="subscript"/>
          <w:lang w:val="el-GR"/>
        </w:rPr>
        <w:t xml:space="preserve">3 </w:t>
      </w:r>
      <w:r w:rsidRPr="006B29E3">
        <w:rPr>
          <w:rFonts w:asciiTheme="minorHAnsi" w:hAnsiTheme="minorHAnsi" w:cstheme="minorHAnsi"/>
          <w:i/>
          <w:lang w:val="el-GR"/>
        </w:rPr>
        <w:t xml:space="preserve">· </w:t>
      </w:r>
      <w:r>
        <w:rPr>
          <w:rFonts w:asciiTheme="minorHAnsi" w:hAnsiTheme="minorHAnsi" w:cstheme="minorHAnsi"/>
          <w:i/>
        </w:rPr>
        <w:t>V</w:t>
      </w:r>
      <w:r w:rsidRPr="006B29E3">
        <w:rPr>
          <w:rFonts w:asciiTheme="minorHAnsi" w:hAnsiTheme="minorHAnsi" w:cstheme="minorHAnsi"/>
          <w:i/>
          <w:vertAlign w:val="subscript"/>
          <w:lang w:val="el-GR"/>
        </w:rPr>
        <w:t>3</w:t>
      </w:r>
      <w:r w:rsidRPr="006B29E3">
        <w:rPr>
          <w:rFonts w:asciiTheme="minorHAnsi" w:hAnsiTheme="minorHAnsi" w:cstheme="minorHAnsi"/>
          <w:i/>
          <w:lang w:val="el-GR"/>
        </w:rPr>
        <w:t xml:space="preserve"> = </w:t>
      </w:r>
      <w:proofErr w:type="gramStart"/>
      <w:r>
        <w:rPr>
          <w:rFonts w:asciiTheme="minorHAnsi" w:hAnsiTheme="minorHAnsi" w:cstheme="minorHAnsi"/>
          <w:i/>
        </w:rPr>
        <w:t>c</w:t>
      </w:r>
      <w:r w:rsidRPr="006B29E3">
        <w:rPr>
          <w:rFonts w:asciiTheme="minorHAnsi" w:hAnsiTheme="minorHAnsi" w:cstheme="minorHAnsi"/>
          <w:i/>
          <w:vertAlign w:val="subscript"/>
          <w:lang w:val="el-GR"/>
        </w:rPr>
        <w:t xml:space="preserve">4 </w:t>
      </w:r>
      <w:r w:rsidRPr="006B29E3">
        <w:rPr>
          <w:rFonts w:asciiTheme="minorHAnsi" w:hAnsiTheme="minorHAnsi" w:cstheme="minorHAnsi"/>
          <w:i/>
          <w:lang w:val="el-GR"/>
        </w:rPr>
        <w:t>· (</w:t>
      </w:r>
      <w:proofErr w:type="gramEnd"/>
      <w:r>
        <w:rPr>
          <w:rFonts w:asciiTheme="minorHAnsi" w:hAnsiTheme="minorHAnsi" w:cstheme="minorHAnsi"/>
          <w:i/>
        </w:rPr>
        <w:t>V</w:t>
      </w:r>
      <w:r w:rsidRPr="006B29E3">
        <w:rPr>
          <w:rFonts w:asciiTheme="minorHAnsi" w:hAnsiTheme="minorHAnsi" w:cstheme="minorHAnsi"/>
          <w:i/>
          <w:vertAlign w:val="subscript"/>
          <w:lang w:val="el-GR"/>
        </w:rPr>
        <w:t xml:space="preserve">1 </w:t>
      </w:r>
      <w:r w:rsidRPr="006B29E3">
        <w:rPr>
          <w:rFonts w:asciiTheme="minorHAnsi" w:hAnsiTheme="minorHAnsi" w:cstheme="minorHAnsi"/>
          <w:i/>
          <w:lang w:val="el-GR"/>
        </w:rPr>
        <w:t xml:space="preserve">+ </w:t>
      </w:r>
      <w:r>
        <w:rPr>
          <w:rFonts w:asciiTheme="minorHAnsi" w:hAnsiTheme="minorHAnsi" w:cstheme="minorHAnsi"/>
          <w:i/>
        </w:rPr>
        <w:t>V</w:t>
      </w:r>
      <w:r w:rsidRPr="006B29E3">
        <w:rPr>
          <w:rFonts w:asciiTheme="minorHAnsi" w:hAnsiTheme="minorHAnsi" w:cstheme="minorHAnsi"/>
          <w:i/>
          <w:vertAlign w:val="subscript"/>
          <w:lang w:val="el-GR"/>
        </w:rPr>
        <w:t>3</w:t>
      </w:r>
      <w:r w:rsidRPr="006B29E3">
        <w:rPr>
          <w:rFonts w:asciiTheme="minorHAnsi" w:hAnsiTheme="minorHAnsi" w:cstheme="minorHAnsi"/>
          <w:i/>
          <w:lang w:val="el-GR"/>
        </w:rPr>
        <w:t>)</w:t>
      </w:r>
      <w:r w:rsidRPr="006B29E3">
        <w:rPr>
          <w:rFonts w:ascii="Lucida Sans Unicode" w:hAnsi="Lucida Sans Unicode" w:cs="Lucida Sans Unicode"/>
          <w:color w:val="000000"/>
          <w:lang w:val="el-GR"/>
        </w:rPr>
        <w:t xml:space="preserve"> ⇒ </w:t>
      </w:r>
      <w:r w:rsidRPr="006B29E3">
        <w:rPr>
          <w:rFonts w:asciiTheme="minorHAnsi" w:hAnsiTheme="minorHAnsi" w:cstheme="minorHAnsi"/>
          <w:lang w:val="el-GR"/>
        </w:rPr>
        <w:t xml:space="preserve">0,2 </w:t>
      </w:r>
      <w:r>
        <w:rPr>
          <w:rFonts w:asciiTheme="minorHAnsi" w:hAnsiTheme="minorHAnsi" w:cstheme="minorHAnsi"/>
        </w:rPr>
        <w:t>M</w:t>
      </w:r>
      <w:r w:rsidRPr="006B29E3">
        <w:rPr>
          <w:rFonts w:asciiTheme="minorHAnsi" w:hAnsiTheme="minorHAnsi" w:cstheme="minorHAnsi"/>
          <w:lang w:val="el-GR"/>
        </w:rPr>
        <w:t xml:space="preserve"> · 0,2 </w:t>
      </w:r>
      <w:r>
        <w:rPr>
          <w:rFonts w:asciiTheme="minorHAnsi" w:hAnsiTheme="minorHAnsi" w:cstheme="minorHAnsi"/>
        </w:rPr>
        <w:t>L</w:t>
      </w:r>
      <w:r w:rsidRPr="006B29E3">
        <w:rPr>
          <w:rFonts w:asciiTheme="minorHAnsi" w:hAnsiTheme="minorHAnsi" w:cstheme="minorHAnsi"/>
          <w:lang w:val="el-GR"/>
        </w:rPr>
        <w:t xml:space="preserve"> + 1 </w:t>
      </w:r>
      <w:r>
        <w:rPr>
          <w:rFonts w:asciiTheme="minorHAnsi" w:hAnsiTheme="minorHAnsi" w:cstheme="minorHAnsi"/>
        </w:rPr>
        <w:t>M</w:t>
      </w:r>
      <w:r w:rsidRPr="006B29E3">
        <w:rPr>
          <w:rFonts w:asciiTheme="minorHAnsi" w:hAnsiTheme="minorHAnsi" w:cstheme="minorHAnsi"/>
          <w:lang w:val="el-GR"/>
        </w:rPr>
        <w:t xml:space="preserve"> · </w:t>
      </w:r>
      <w:r>
        <w:rPr>
          <w:rFonts w:asciiTheme="minorHAnsi" w:hAnsiTheme="minorHAnsi" w:cstheme="minorHAnsi"/>
          <w:i/>
        </w:rPr>
        <w:t>V</w:t>
      </w:r>
      <w:r w:rsidRPr="006B29E3">
        <w:rPr>
          <w:rFonts w:asciiTheme="minorHAnsi" w:hAnsiTheme="minorHAnsi" w:cstheme="minorHAnsi"/>
          <w:i/>
          <w:vertAlign w:val="subscript"/>
          <w:lang w:val="el-GR"/>
        </w:rPr>
        <w:t>3</w:t>
      </w:r>
      <w:r w:rsidRPr="006B29E3">
        <w:rPr>
          <w:rFonts w:asciiTheme="minorHAnsi" w:hAnsiTheme="minorHAnsi" w:cstheme="minorHAnsi"/>
          <w:lang w:val="el-GR"/>
        </w:rPr>
        <w:t xml:space="preserve"> = 0,8 </w:t>
      </w:r>
      <w:proofErr w:type="gramStart"/>
      <w:r>
        <w:rPr>
          <w:rFonts w:asciiTheme="minorHAnsi" w:hAnsiTheme="minorHAnsi" w:cstheme="minorHAnsi"/>
        </w:rPr>
        <w:t>M</w:t>
      </w:r>
      <w:r w:rsidRPr="006B29E3">
        <w:rPr>
          <w:rFonts w:asciiTheme="minorHAnsi" w:hAnsiTheme="minorHAnsi" w:cstheme="minorHAnsi"/>
          <w:lang w:val="el-GR"/>
        </w:rPr>
        <w:t xml:space="preserve"> · (</w:t>
      </w:r>
      <w:proofErr w:type="gramEnd"/>
      <w:r w:rsidRPr="006B29E3">
        <w:rPr>
          <w:rFonts w:asciiTheme="minorHAnsi" w:hAnsiTheme="minorHAnsi" w:cstheme="minorHAnsi"/>
          <w:lang w:val="el-GR"/>
        </w:rPr>
        <w:t xml:space="preserve">0,2 + </w:t>
      </w:r>
      <w:r>
        <w:rPr>
          <w:rFonts w:asciiTheme="minorHAnsi" w:hAnsiTheme="minorHAnsi" w:cstheme="minorHAnsi"/>
          <w:i/>
        </w:rPr>
        <w:t>V</w:t>
      </w:r>
      <w:r w:rsidRPr="006B29E3">
        <w:rPr>
          <w:rFonts w:asciiTheme="minorHAnsi" w:hAnsiTheme="minorHAnsi" w:cstheme="minorHAnsi"/>
          <w:i/>
          <w:vertAlign w:val="subscript"/>
          <w:lang w:val="el-GR"/>
        </w:rPr>
        <w:t>3</w:t>
      </w:r>
      <w:r w:rsidRPr="006B29E3">
        <w:rPr>
          <w:rFonts w:asciiTheme="minorHAnsi" w:hAnsiTheme="minorHAnsi" w:cstheme="minorHAnsi"/>
          <w:lang w:val="el-GR"/>
        </w:rPr>
        <w:t xml:space="preserve">) </w:t>
      </w:r>
      <w:r>
        <w:rPr>
          <w:rFonts w:asciiTheme="minorHAnsi" w:hAnsiTheme="minorHAnsi" w:cstheme="minorHAnsi"/>
        </w:rPr>
        <w:t>L</w:t>
      </w:r>
      <w:r w:rsidRPr="006B29E3">
        <w:rPr>
          <w:rFonts w:asciiTheme="minorHAnsi" w:hAnsiTheme="minorHAnsi" w:cstheme="minorHAnsi"/>
          <w:lang w:val="el-GR"/>
        </w:rPr>
        <w:t xml:space="preserve"> </w:t>
      </w:r>
      <w:r w:rsidRPr="006B29E3">
        <w:rPr>
          <w:rFonts w:ascii="Lucida Sans Unicode" w:hAnsi="Lucida Sans Unicode" w:cs="Lucida Sans Unicode"/>
          <w:color w:val="000000"/>
          <w:lang w:val="el-GR"/>
        </w:rPr>
        <w:t>⇒</w:t>
      </w:r>
      <w:r w:rsidRPr="006B29E3">
        <w:rPr>
          <w:rFonts w:asciiTheme="minorHAnsi" w:hAnsiTheme="minorHAnsi" w:cstheme="minorHAnsi"/>
          <w:lang w:val="el-GR"/>
        </w:rPr>
        <w:t xml:space="preserve"> </w:t>
      </w:r>
      <w:r>
        <w:rPr>
          <w:rFonts w:asciiTheme="minorHAnsi" w:hAnsiTheme="minorHAnsi" w:cstheme="minorHAnsi"/>
          <w:i/>
        </w:rPr>
        <w:t>V</w:t>
      </w:r>
      <w:r w:rsidRPr="006B29E3">
        <w:rPr>
          <w:rFonts w:asciiTheme="minorHAnsi" w:hAnsiTheme="minorHAnsi" w:cstheme="minorHAnsi"/>
          <w:i/>
          <w:vertAlign w:val="subscript"/>
          <w:lang w:val="el-GR"/>
        </w:rPr>
        <w:t xml:space="preserve">3 </w:t>
      </w:r>
      <w:r w:rsidRPr="006B29E3">
        <w:rPr>
          <w:rFonts w:asciiTheme="minorHAnsi" w:hAnsiTheme="minorHAnsi" w:cstheme="minorHAnsi"/>
          <w:i/>
          <w:lang w:val="el-GR"/>
        </w:rPr>
        <w:t xml:space="preserve">= </w:t>
      </w:r>
      <w:r w:rsidRPr="006B29E3">
        <w:rPr>
          <w:rFonts w:asciiTheme="minorHAnsi" w:hAnsiTheme="minorHAnsi" w:cstheme="minorHAnsi"/>
          <w:lang w:val="el-GR"/>
        </w:rPr>
        <w:t xml:space="preserve">0,6 </w:t>
      </w:r>
      <w:r>
        <w:rPr>
          <w:rFonts w:asciiTheme="minorHAnsi" w:hAnsiTheme="minorHAnsi" w:cstheme="minorHAnsi"/>
        </w:rPr>
        <w:t>L</w:t>
      </w:r>
    </w:p>
    <w:p w14:paraId="02301BDC" w14:textId="77777777" w:rsidR="00596A9C" w:rsidRPr="006B29E3" w:rsidRDefault="00000000">
      <w:pPr>
        <w:pStyle w:val="TrapezaThematonStyle"/>
        <w:spacing w:line="360" w:lineRule="auto"/>
        <w:jc w:val="both"/>
        <w:rPr>
          <w:rFonts w:asciiTheme="minorHAnsi" w:hAnsiTheme="minorHAnsi" w:cstheme="minorHAnsi"/>
          <w:lang w:val="el-GR"/>
        </w:rPr>
        <w:sectPr w:rsidR="00596A9C" w:rsidRPr="006B29E3">
          <w:type w:val="continuous"/>
          <w:pgSz w:w="11906" w:h="16838"/>
          <w:pgMar w:top="1080" w:right="1080" w:bottom="1080" w:left="1080" w:header="720" w:footer="720" w:gutter="0"/>
          <w:cols w:space="720"/>
        </w:sectPr>
      </w:pPr>
      <w:r w:rsidRPr="006B29E3">
        <w:rPr>
          <w:rFonts w:asciiTheme="minorHAnsi" w:hAnsiTheme="minorHAnsi" w:cstheme="minorHAnsi"/>
          <w:lang w:val="el-GR"/>
        </w:rPr>
        <w:t xml:space="preserve">Άρα πρέπει να προστεθούν 600 </w:t>
      </w:r>
      <w:r>
        <w:rPr>
          <w:rFonts w:asciiTheme="minorHAnsi" w:hAnsiTheme="minorHAnsi" w:cstheme="minorHAnsi"/>
        </w:rPr>
        <w:t>mL</w:t>
      </w:r>
      <w:r w:rsidRPr="006B29E3">
        <w:rPr>
          <w:rFonts w:asciiTheme="minorHAnsi" w:hAnsiTheme="minorHAnsi" w:cstheme="minorHAnsi"/>
          <w:lang w:val="el-GR"/>
        </w:rPr>
        <w:t xml:space="preserve"> διαλύματος Δ3 ΚΟΗ 1Μ.</w:t>
      </w:r>
    </w:p>
    <w:p w14:paraId="0AA976F4"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11857</w:t>
      </w:r>
    </w:p>
    <w:p w14:paraId="224532AE" w14:textId="77777777" w:rsidR="00596A9C" w:rsidRPr="006B29E3" w:rsidRDefault="00000000">
      <w:pPr>
        <w:pStyle w:val="TrapezaThematonStyle"/>
        <w:autoSpaceDE w:val="0"/>
        <w:autoSpaceDN w:val="0"/>
        <w:adjustRightInd w:val="0"/>
        <w:spacing w:line="360" w:lineRule="auto"/>
        <w:jc w:val="both"/>
        <w:rPr>
          <w:rFonts w:cstheme="minorHAnsi"/>
          <w:b/>
          <w:bCs/>
          <w:u w:val="single"/>
          <w:lang w:val="el-GR"/>
        </w:rPr>
      </w:pPr>
      <w:r w:rsidRPr="006B29E3">
        <w:rPr>
          <w:rFonts w:cstheme="minorHAnsi"/>
          <w:b/>
          <w:bCs/>
          <w:u w:val="single"/>
          <w:lang w:val="el-GR"/>
        </w:rPr>
        <w:t>Θέμα 4ο</w:t>
      </w:r>
    </w:p>
    <w:p w14:paraId="53B604FB" w14:textId="77777777" w:rsidR="00596A9C" w:rsidRPr="006B29E3" w:rsidRDefault="00000000">
      <w:pPr>
        <w:pStyle w:val="TrapezaThematonStyle"/>
        <w:autoSpaceDE w:val="0"/>
        <w:autoSpaceDN w:val="0"/>
        <w:adjustRightInd w:val="0"/>
        <w:spacing w:line="360" w:lineRule="auto"/>
        <w:jc w:val="both"/>
        <w:rPr>
          <w:lang w:val="el-GR"/>
        </w:rPr>
      </w:pPr>
      <w:r w:rsidRPr="006B29E3">
        <w:rPr>
          <w:lang w:val="el-GR"/>
        </w:rPr>
        <w:t>Η καυστική σόδα</w:t>
      </w:r>
      <w:r>
        <w:t> </w:t>
      </w:r>
      <w:r w:rsidRPr="006B29E3">
        <w:rPr>
          <w:lang w:val="el-GR"/>
        </w:rPr>
        <w:t>είναι μια ισχυρή</w:t>
      </w:r>
      <w:r>
        <w:t> </w:t>
      </w:r>
      <w:hyperlink r:id="rId10" w:history="1">
        <w:r w:rsidRPr="006B29E3">
          <w:rPr>
            <w:rStyle w:val="-"/>
            <w:color w:val="000000"/>
            <w:u w:val="none"/>
            <w:lang w:val="el-GR"/>
          </w:rPr>
          <w:t>βάση</w:t>
        </w:r>
      </w:hyperlink>
      <w:r w:rsidRPr="006B29E3">
        <w:rPr>
          <w:color w:val="000000"/>
          <w:lang w:val="el-GR"/>
        </w:rPr>
        <w:t>,</w:t>
      </w:r>
      <w:r>
        <w:rPr>
          <w:color w:val="000000"/>
        </w:rPr>
        <w:t> </w:t>
      </w:r>
      <w:r w:rsidRPr="006B29E3">
        <w:rPr>
          <w:color w:val="000000"/>
          <w:lang w:val="el-GR"/>
        </w:rPr>
        <w:t>μ</w:t>
      </w:r>
      <w:r w:rsidRPr="006B29E3">
        <w:rPr>
          <w:lang w:val="el-GR"/>
        </w:rPr>
        <w:t xml:space="preserve">ε χημικό τύπο </w:t>
      </w:r>
      <w:r>
        <w:t>NaOH</w:t>
      </w:r>
      <w:r w:rsidRPr="006B29E3">
        <w:rPr>
          <w:lang w:val="el-GR"/>
        </w:rPr>
        <w:t xml:space="preserve">. </w:t>
      </w:r>
      <w:r w:rsidRPr="006B29E3">
        <w:rPr>
          <w:color w:val="000000"/>
          <w:lang w:val="el-GR"/>
        </w:rPr>
        <w:t>Είναι μια λευκή κρυσταλλική ουσία που είναι πολύ υγροσκοπική και απορροφά</w:t>
      </w:r>
      <w:r>
        <w:rPr>
          <w:color w:val="000000"/>
        </w:rPr>
        <w:t> </w:t>
      </w:r>
      <w:r w:rsidRPr="006B29E3">
        <w:rPr>
          <w:color w:val="000000"/>
          <w:lang w:val="el-GR"/>
        </w:rPr>
        <w:t xml:space="preserve">εύκολα </w:t>
      </w:r>
      <w:hyperlink r:id="rId11" w:history="1">
        <w:r w:rsidRPr="006B29E3">
          <w:rPr>
            <w:rStyle w:val="-"/>
            <w:color w:val="000000"/>
            <w:u w:val="none"/>
            <w:lang w:val="el-GR"/>
          </w:rPr>
          <w:t>διοξείδιο του άνθρακα</w:t>
        </w:r>
      </w:hyperlink>
      <w:r>
        <w:rPr>
          <w:color w:val="000000"/>
        </w:rPr>
        <w:t> </w:t>
      </w:r>
      <w:r w:rsidRPr="006B29E3">
        <w:rPr>
          <w:color w:val="000000"/>
          <w:lang w:val="el-GR"/>
        </w:rPr>
        <w:t xml:space="preserve">από την ατμόσφαιρα. </w:t>
      </w:r>
    </w:p>
    <w:p w14:paraId="08EA0297" w14:textId="77777777" w:rsidR="00596A9C" w:rsidRPr="006B29E3" w:rsidRDefault="00000000">
      <w:pPr>
        <w:pStyle w:val="TrapezaThematonStyle"/>
        <w:autoSpaceDE w:val="0"/>
        <w:autoSpaceDN w:val="0"/>
        <w:adjustRightInd w:val="0"/>
        <w:spacing w:line="360" w:lineRule="auto"/>
        <w:jc w:val="both"/>
        <w:rPr>
          <w:rFonts w:cstheme="minorHAnsi"/>
          <w:lang w:val="el-GR"/>
        </w:rPr>
      </w:pPr>
      <w:r w:rsidRPr="006B29E3">
        <w:rPr>
          <w:rFonts w:cstheme="minorHAnsi"/>
          <w:lang w:val="el-GR"/>
        </w:rPr>
        <w:t>Διαθέτουμε δυο υδατικά διαλύματα Να</w:t>
      </w:r>
      <w:r>
        <w:rPr>
          <w:rFonts w:cstheme="minorHAnsi"/>
        </w:rPr>
        <w:t>OH</w:t>
      </w:r>
      <w:r w:rsidRPr="006B29E3">
        <w:rPr>
          <w:rFonts w:cstheme="minorHAnsi"/>
          <w:lang w:val="el-GR"/>
        </w:rPr>
        <w:t xml:space="preserve"> : Διάλυμα Δ1 με συγκέντρωση 1 Μ και</w:t>
      </w:r>
    </w:p>
    <w:p w14:paraId="14721E25" w14:textId="77777777" w:rsidR="00596A9C" w:rsidRPr="006B29E3" w:rsidRDefault="00000000">
      <w:pPr>
        <w:pStyle w:val="TrapezaThematonStyle"/>
        <w:autoSpaceDE w:val="0"/>
        <w:autoSpaceDN w:val="0"/>
        <w:adjustRightInd w:val="0"/>
        <w:spacing w:line="360" w:lineRule="auto"/>
        <w:jc w:val="both"/>
        <w:rPr>
          <w:rFonts w:cstheme="minorHAnsi"/>
          <w:lang w:val="el-GR"/>
        </w:rPr>
      </w:pPr>
      <w:r w:rsidRPr="006B29E3">
        <w:rPr>
          <w:rFonts w:cstheme="minorHAnsi"/>
          <w:lang w:val="el-GR"/>
        </w:rPr>
        <w:t xml:space="preserve">διάλυμα Δ2 με περιεκτικότητα 6% </w:t>
      </w:r>
      <w:r>
        <w:rPr>
          <w:rFonts w:cstheme="minorHAnsi"/>
        </w:rPr>
        <w:t>w</w:t>
      </w:r>
      <w:r w:rsidRPr="006B29E3">
        <w:rPr>
          <w:rFonts w:cstheme="minorHAnsi"/>
          <w:lang w:val="el-GR"/>
        </w:rPr>
        <w:t>/</w:t>
      </w:r>
      <w:r>
        <w:rPr>
          <w:rFonts w:cstheme="minorHAnsi"/>
        </w:rPr>
        <w:t>v</w:t>
      </w:r>
      <w:r w:rsidRPr="006B29E3">
        <w:rPr>
          <w:rFonts w:cstheme="minorHAnsi"/>
          <w:lang w:val="el-GR"/>
        </w:rPr>
        <w:t>.</w:t>
      </w:r>
    </w:p>
    <w:p w14:paraId="78FB2943" w14:textId="77777777" w:rsidR="00596A9C" w:rsidRDefault="00000000">
      <w:pPr>
        <w:pStyle w:val="TrapezaThematonStyle"/>
        <w:autoSpaceDE w:val="0"/>
        <w:autoSpaceDN w:val="0"/>
        <w:adjustRightInd w:val="0"/>
        <w:spacing w:line="360" w:lineRule="auto"/>
        <w:ind w:left="567"/>
        <w:jc w:val="both"/>
      </w:pPr>
      <w:r w:rsidRPr="006B29E3">
        <w:rPr>
          <w:b/>
          <w:bCs/>
          <w:lang w:val="el-GR"/>
        </w:rPr>
        <w:t xml:space="preserve">α) </w:t>
      </w:r>
      <w:r w:rsidRPr="006B29E3">
        <w:rPr>
          <w:lang w:val="el-GR"/>
        </w:rPr>
        <w:t xml:space="preserve">Να εξηγήσετε ποιο από τα δυο διαλύματα είναι πιο αραιό; </w:t>
      </w:r>
      <w:r>
        <w:rPr>
          <w:i/>
          <w:iCs/>
        </w:rPr>
        <w:t>(μονάδες 7)</w:t>
      </w:r>
    </w:p>
    <w:p w14:paraId="566AD58A" w14:textId="77777777" w:rsidR="00596A9C" w:rsidRPr="006B29E3" w:rsidRDefault="00000000">
      <w:pPr>
        <w:pStyle w:val="TrapezaThematonStyle"/>
        <w:autoSpaceDE w:val="0"/>
        <w:autoSpaceDN w:val="0"/>
        <w:adjustRightInd w:val="0"/>
        <w:spacing w:line="360" w:lineRule="auto"/>
        <w:ind w:left="567"/>
        <w:jc w:val="both"/>
        <w:rPr>
          <w:rFonts w:cstheme="minorHAnsi"/>
          <w:lang w:val="el-GR"/>
        </w:rPr>
      </w:pPr>
      <w:r w:rsidRPr="006B29E3">
        <w:rPr>
          <w:rFonts w:cstheme="minorHAnsi"/>
          <w:b/>
          <w:bCs/>
          <w:lang w:val="el-GR"/>
        </w:rPr>
        <w:t xml:space="preserve">β) </w:t>
      </w:r>
      <w:r w:rsidRPr="006B29E3">
        <w:rPr>
          <w:rFonts w:cstheme="minorHAnsi"/>
          <w:lang w:val="el-GR"/>
        </w:rPr>
        <w:t xml:space="preserve">Πόσα </w:t>
      </w:r>
      <w:r>
        <w:rPr>
          <w:rFonts w:cstheme="minorHAnsi"/>
        </w:rPr>
        <w:t>mL</w:t>
      </w:r>
      <w:r w:rsidRPr="006B29E3">
        <w:rPr>
          <w:rFonts w:cstheme="minorHAnsi"/>
          <w:lang w:val="el-GR"/>
        </w:rPr>
        <w:t xml:space="preserve"> νερού πρέπει να προσθέσουμε σε 200 </w:t>
      </w:r>
      <w:r>
        <w:rPr>
          <w:rFonts w:cstheme="minorHAnsi"/>
        </w:rPr>
        <w:t>mL</w:t>
      </w:r>
      <w:r w:rsidRPr="006B29E3">
        <w:rPr>
          <w:rFonts w:cstheme="minorHAnsi"/>
          <w:lang w:val="el-GR"/>
        </w:rPr>
        <w:t xml:space="preserve"> διαλύματος Δ1 για να</w:t>
      </w:r>
    </w:p>
    <w:p w14:paraId="5B8F060B" w14:textId="77777777" w:rsidR="00596A9C" w:rsidRDefault="00000000">
      <w:pPr>
        <w:pStyle w:val="TrapezaThematonStyle"/>
        <w:autoSpaceDE w:val="0"/>
        <w:autoSpaceDN w:val="0"/>
        <w:adjustRightInd w:val="0"/>
        <w:spacing w:line="360" w:lineRule="auto"/>
        <w:ind w:left="567"/>
        <w:jc w:val="both"/>
        <w:rPr>
          <w:rFonts w:cstheme="minorHAnsi"/>
        </w:rPr>
      </w:pPr>
      <w:r w:rsidRPr="006B29E3">
        <w:rPr>
          <w:rFonts w:cstheme="minorHAnsi"/>
          <w:lang w:val="el-GR"/>
        </w:rPr>
        <w:t xml:space="preserve">παρασκευάσουμε διάλυμα Δ3 με συγκέντρωση 0,4 Μ; </w:t>
      </w:r>
      <w:r>
        <w:rPr>
          <w:rFonts w:cstheme="minorHAnsi"/>
          <w:i/>
        </w:rPr>
        <w:t>(μονάδες 8)</w:t>
      </w:r>
    </w:p>
    <w:p w14:paraId="18E7B7F4" w14:textId="77777777" w:rsidR="00596A9C" w:rsidRPr="006B29E3" w:rsidRDefault="00000000">
      <w:pPr>
        <w:pStyle w:val="TrapezaThematonStyle"/>
        <w:autoSpaceDE w:val="0"/>
        <w:autoSpaceDN w:val="0"/>
        <w:adjustRightInd w:val="0"/>
        <w:spacing w:line="360" w:lineRule="auto"/>
        <w:ind w:left="567"/>
        <w:jc w:val="both"/>
        <w:rPr>
          <w:rFonts w:cstheme="minorHAnsi"/>
          <w:i/>
          <w:lang w:val="el-GR"/>
        </w:rPr>
      </w:pPr>
      <w:r w:rsidRPr="006B29E3">
        <w:rPr>
          <w:rFonts w:cstheme="minorHAnsi"/>
          <w:b/>
          <w:bCs/>
          <w:lang w:val="el-GR"/>
        </w:rPr>
        <w:lastRenderedPageBreak/>
        <w:t xml:space="preserve">γ) </w:t>
      </w:r>
      <w:r w:rsidRPr="006B29E3">
        <w:rPr>
          <w:rFonts w:cstheme="minorHAnsi"/>
          <w:lang w:val="el-GR"/>
        </w:rPr>
        <w:t xml:space="preserve">Αν αναμείξουμε 2 λίτρα διαλύματος Δ1 με 2 λίτρα διαλύματος Δ2, να υπολογίσετε τη συγκέντρωση του τελικού διαλύματος Δ4 που θα προκύψει. </w:t>
      </w:r>
      <w:r w:rsidRPr="006B29E3">
        <w:rPr>
          <w:rFonts w:cstheme="minorHAnsi"/>
          <w:i/>
          <w:lang w:val="el-GR"/>
        </w:rPr>
        <w:t>(μονάδες 10)</w:t>
      </w:r>
    </w:p>
    <w:p w14:paraId="0C88CAF5" w14:textId="77777777" w:rsidR="00596A9C" w:rsidRPr="006B29E3" w:rsidRDefault="00000000">
      <w:pPr>
        <w:pStyle w:val="TrapezaThematonStyle"/>
        <w:autoSpaceDE w:val="0"/>
        <w:autoSpaceDN w:val="0"/>
        <w:adjustRightInd w:val="0"/>
        <w:spacing w:line="360" w:lineRule="auto"/>
        <w:jc w:val="both"/>
        <w:rPr>
          <w:rFonts w:cstheme="minorHAnsi"/>
          <w:color w:val="000000"/>
          <w:lang w:val="el-GR"/>
        </w:rPr>
      </w:pPr>
      <w:r w:rsidRPr="006B29E3">
        <w:rPr>
          <w:rFonts w:cstheme="minorHAnsi"/>
          <w:color w:val="000000"/>
          <w:lang w:val="el-GR"/>
        </w:rPr>
        <w:t xml:space="preserve">Δίνονται οι σχετικές ατομικές μάζες των στοιχείων : </w:t>
      </w:r>
      <w:r>
        <w:rPr>
          <w:rFonts w:cstheme="minorHAnsi"/>
          <w:i/>
          <w:color w:val="000000"/>
        </w:rPr>
        <w:t>A</w:t>
      </w:r>
      <w:r>
        <w:rPr>
          <w:rFonts w:cstheme="minorHAnsi"/>
          <w:color w:val="000000"/>
        </w:rPr>
        <w:t>r</w:t>
      </w:r>
      <w:r w:rsidRPr="006B29E3">
        <w:rPr>
          <w:rFonts w:cstheme="minorHAnsi"/>
          <w:color w:val="000000"/>
          <w:lang w:val="el-GR"/>
        </w:rPr>
        <w:t xml:space="preserve"> (Η)=1, </w:t>
      </w:r>
      <w:r w:rsidRPr="006B29E3">
        <w:rPr>
          <w:rFonts w:cstheme="minorHAnsi"/>
          <w:i/>
          <w:color w:val="000000"/>
          <w:lang w:val="el-GR"/>
        </w:rPr>
        <w:t>Α</w:t>
      </w:r>
      <w:r>
        <w:rPr>
          <w:rFonts w:cstheme="minorHAnsi"/>
          <w:color w:val="000000"/>
        </w:rPr>
        <w:t>r</w:t>
      </w:r>
      <w:r w:rsidRPr="006B29E3">
        <w:rPr>
          <w:rFonts w:cstheme="minorHAnsi"/>
          <w:color w:val="000000"/>
          <w:lang w:val="el-GR"/>
        </w:rPr>
        <w:t xml:space="preserve"> (Ν</w:t>
      </w:r>
      <w:r>
        <w:rPr>
          <w:rFonts w:cstheme="minorHAnsi"/>
          <w:color w:val="000000"/>
        </w:rPr>
        <w:t>a</w:t>
      </w:r>
      <w:r w:rsidRPr="006B29E3">
        <w:rPr>
          <w:rFonts w:cstheme="minorHAnsi"/>
          <w:color w:val="000000"/>
          <w:lang w:val="el-GR"/>
        </w:rPr>
        <w:t xml:space="preserve">)=23, </w:t>
      </w:r>
      <w:r w:rsidRPr="006B29E3">
        <w:rPr>
          <w:rFonts w:cstheme="minorHAnsi"/>
          <w:i/>
          <w:color w:val="000000"/>
          <w:lang w:val="el-GR"/>
        </w:rPr>
        <w:t>Α</w:t>
      </w:r>
      <w:r>
        <w:rPr>
          <w:rFonts w:cstheme="minorHAnsi"/>
          <w:color w:val="000000"/>
        </w:rPr>
        <w:t>r</w:t>
      </w:r>
      <w:r w:rsidRPr="006B29E3">
        <w:rPr>
          <w:rFonts w:cstheme="minorHAnsi"/>
          <w:color w:val="000000"/>
          <w:lang w:val="el-GR"/>
        </w:rPr>
        <w:t xml:space="preserve"> (Ο)=16</w:t>
      </w:r>
    </w:p>
    <w:p w14:paraId="76DEDF22" w14:textId="77777777" w:rsidR="00596A9C" w:rsidRPr="006B29E3" w:rsidRDefault="00000000">
      <w:pPr>
        <w:pStyle w:val="TrapezaThematonStyle"/>
        <w:autoSpaceDE w:val="0"/>
        <w:autoSpaceDN w:val="0"/>
        <w:adjustRightInd w:val="0"/>
        <w:spacing w:line="360" w:lineRule="auto"/>
        <w:jc w:val="right"/>
        <w:rPr>
          <w:rFonts w:cstheme="minorHAnsi"/>
          <w:b/>
          <w:i/>
          <w:lang w:val="el-GR"/>
        </w:rPr>
      </w:pPr>
      <w:r w:rsidRPr="006B29E3">
        <w:rPr>
          <w:rFonts w:cstheme="minorHAnsi"/>
          <w:b/>
          <w:i/>
          <w:lang w:val="el-GR"/>
        </w:rPr>
        <w:t>Μονάδες 25</w:t>
      </w:r>
    </w:p>
    <w:p w14:paraId="5F231C27" w14:textId="77777777" w:rsidR="00596A9C" w:rsidRPr="006B29E3" w:rsidRDefault="00596A9C">
      <w:pPr>
        <w:pStyle w:val="TrapezaThematonStyle"/>
        <w:keepNext/>
        <w:keepLines/>
        <w:spacing w:line="360" w:lineRule="auto"/>
        <w:jc w:val="both"/>
        <w:rPr>
          <w:rFonts w:asciiTheme="minorHAnsi" w:hAnsiTheme="minorHAnsi" w:cstheme="minorHAnsi"/>
          <w:color w:val="000000"/>
          <w:lang w:val="el-GR"/>
        </w:rPr>
      </w:pPr>
    </w:p>
    <w:p w14:paraId="60FBE74C" w14:textId="77777777" w:rsidR="00596A9C" w:rsidRPr="006B29E3" w:rsidRDefault="00596A9C">
      <w:pPr>
        <w:pStyle w:val="TrapezaThematonStyle"/>
        <w:spacing w:line="360" w:lineRule="auto"/>
        <w:jc w:val="both"/>
        <w:rPr>
          <w:rFonts w:ascii="Trebuchet MS" w:hAnsi="Trebuchet MS"/>
          <w:b/>
          <w:color w:val="FF0000"/>
          <w:u w:val="single"/>
          <w:lang w:val="el-GR"/>
        </w:rPr>
      </w:pPr>
    </w:p>
    <w:p w14:paraId="3AE5345D" w14:textId="77777777" w:rsidR="00596A9C" w:rsidRPr="006B29E3" w:rsidRDefault="00596A9C">
      <w:pPr>
        <w:pStyle w:val="TrapezaThematonStyle"/>
        <w:spacing w:line="360" w:lineRule="auto"/>
        <w:jc w:val="both"/>
        <w:rPr>
          <w:lang w:val="el-GR"/>
        </w:rPr>
      </w:pPr>
    </w:p>
    <w:p w14:paraId="0616A0E4" w14:textId="77777777" w:rsidR="00596A9C" w:rsidRPr="006B29E3" w:rsidRDefault="00596A9C">
      <w:pPr>
        <w:pStyle w:val="TrapezaThematonStyle"/>
        <w:spacing w:line="360" w:lineRule="auto"/>
        <w:jc w:val="both"/>
        <w:rPr>
          <w:lang w:val="el-GR"/>
        </w:rPr>
        <w:sectPr w:rsidR="00596A9C" w:rsidRPr="006B29E3">
          <w:type w:val="continuous"/>
          <w:pgSz w:w="11906" w:h="16838"/>
          <w:pgMar w:top="1080" w:right="1080" w:bottom="1080" w:left="1080" w:header="720" w:footer="720" w:gutter="0"/>
          <w:cols w:space="720"/>
        </w:sectPr>
      </w:pPr>
    </w:p>
    <w:p w14:paraId="2D26FAC9"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11857</w:t>
      </w:r>
    </w:p>
    <w:p w14:paraId="4B6FAE16" w14:textId="77777777" w:rsidR="00596A9C" w:rsidRPr="006B29E3" w:rsidRDefault="00000000">
      <w:pPr>
        <w:pStyle w:val="TrapezaThematonStyle"/>
        <w:keepNext/>
        <w:keepLines/>
        <w:spacing w:line="360" w:lineRule="auto"/>
        <w:jc w:val="both"/>
        <w:rPr>
          <w:rFonts w:asciiTheme="minorHAnsi" w:hAnsiTheme="minorHAnsi" w:cstheme="minorHAnsi"/>
          <w:color w:val="000000"/>
          <w:lang w:val="el-GR"/>
        </w:rPr>
      </w:pPr>
      <w:r w:rsidRPr="006B29E3">
        <w:rPr>
          <w:rFonts w:asciiTheme="minorHAnsi" w:hAnsiTheme="minorHAnsi" w:cstheme="minorHAnsi"/>
          <w:color w:val="000000"/>
          <w:lang w:val="el-GR"/>
        </w:rPr>
        <w:t>Ενδεικτική επίλυση</w:t>
      </w:r>
    </w:p>
    <w:p w14:paraId="16765D42" w14:textId="77777777" w:rsidR="00596A9C" w:rsidRPr="006B29E3" w:rsidRDefault="00596A9C">
      <w:pPr>
        <w:pStyle w:val="TrapezaThematonStyle"/>
        <w:keepNext/>
        <w:keepLines/>
        <w:spacing w:line="360" w:lineRule="auto"/>
        <w:jc w:val="both"/>
        <w:rPr>
          <w:rFonts w:asciiTheme="minorHAnsi" w:hAnsiTheme="minorHAnsi" w:cstheme="minorHAnsi"/>
          <w:color w:val="000000"/>
          <w:lang w:val="el-GR"/>
        </w:rPr>
      </w:pPr>
    </w:p>
    <w:p w14:paraId="55E46998" w14:textId="77777777" w:rsidR="00596A9C" w:rsidRPr="006B29E3" w:rsidRDefault="00000000">
      <w:pPr>
        <w:pStyle w:val="TrapezaThematonStyle"/>
        <w:spacing w:line="360" w:lineRule="auto"/>
        <w:jc w:val="both"/>
        <w:rPr>
          <w:color w:val="000000"/>
          <w:lang w:val="el-GR"/>
        </w:rPr>
      </w:pPr>
      <w:r w:rsidRPr="006B29E3">
        <w:rPr>
          <w:b/>
          <w:bCs/>
          <w:color w:val="000000"/>
          <w:lang w:val="el-GR"/>
        </w:rPr>
        <w:t>α)</w:t>
      </w:r>
      <w:r w:rsidRPr="006B29E3">
        <w:rPr>
          <w:color w:val="000000"/>
          <w:lang w:val="el-GR"/>
        </w:rPr>
        <w:t xml:space="preserve"> Για να εντοπίσουμε το αραιότερο από τα δύο διαλύματα, πρέπει να έχουμε και για τα δύο είτε την % </w:t>
      </w:r>
      <w:r>
        <w:rPr>
          <w:color w:val="000000"/>
        </w:rPr>
        <w:t>w</w:t>
      </w:r>
      <w:r w:rsidRPr="006B29E3">
        <w:rPr>
          <w:color w:val="000000"/>
          <w:lang w:val="el-GR"/>
        </w:rPr>
        <w:t>/</w:t>
      </w:r>
      <w:r>
        <w:rPr>
          <w:color w:val="000000"/>
        </w:rPr>
        <w:t>v</w:t>
      </w:r>
      <w:r w:rsidRPr="006B29E3">
        <w:rPr>
          <w:color w:val="000000"/>
          <w:lang w:val="el-GR"/>
        </w:rPr>
        <w:t xml:space="preserve">  περιεκτικότητα, είτε τη συγκέντρωση της διαλυμένης ουσίας. Όποτε θα μετατρέψουμε την περιεκτικότητα του διαλύματος Δ2 σε συγκέντρωση.</w:t>
      </w:r>
    </w:p>
    <w:p w14:paraId="36B3C409" w14:textId="77777777" w:rsidR="00596A9C" w:rsidRPr="006B29E3" w:rsidRDefault="00000000">
      <w:pPr>
        <w:pStyle w:val="TrapezaThematonStyle"/>
        <w:spacing w:line="360" w:lineRule="auto"/>
        <w:jc w:val="both"/>
        <w:rPr>
          <w:rFonts w:cstheme="minorHAnsi"/>
          <w:color w:val="000000"/>
          <w:lang w:val="el-GR"/>
        </w:rPr>
      </w:pPr>
      <w:r w:rsidRPr="006B29E3">
        <w:rPr>
          <w:rFonts w:cstheme="minorHAnsi"/>
          <w:color w:val="000000"/>
          <w:lang w:val="el-GR"/>
        </w:rPr>
        <w:t xml:space="preserve">Για το διάλυμα Δ2 ισχύει: </w:t>
      </w:r>
    </w:p>
    <w:p w14:paraId="2974629D" w14:textId="77777777" w:rsidR="00596A9C" w:rsidRPr="006B29E3" w:rsidRDefault="00000000">
      <w:pPr>
        <w:pStyle w:val="TrapezaThematonStyle"/>
        <w:spacing w:line="360" w:lineRule="auto"/>
        <w:jc w:val="both"/>
        <w:rPr>
          <w:rFonts w:cstheme="minorHAnsi"/>
          <w:color w:val="000000"/>
          <w:lang w:val="el-GR"/>
        </w:rPr>
      </w:pPr>
      <w:r w:rsidRPr="006B29E3">
        <w:rPr>
          <w:rFonts w:cstheme="minorHAnsi"/>
          <w:color w:val="000000"/>
          <w:lang w:val="el-GR"/>
        </w:rPr>
        <w:t xml:space="preserve">Σε 100 </w:t>
      </w:r>
      <w:r>
        <w:rPr>
          <w:rFonts w:cstheme="minorHAnsi"/>
          <w:color w:val="000000"/>
        </w:rPr>
        <w:t>mL</w:t>
      </w:r>
      <w:r w:rsidRPr="006B29E3">
        <w:rPr>
          <w:rFonts w:cstheme="minorHAnsi"/>
          <w:color w:val="000000"/>
          <w:lang w:val="el-GR"/>
        </w:rPr>
        <w:t xml:space="preserve"> διαλύματος περιέχονται 6 </w:t>
      </w:r>
      <w:r>
        <w:rPr>
          <w:rFonts w:cstheme="minorHAnsi"/>
          <w:color w:val="000000"/>
        </w:rPr>
        <w:t>g</w:t>
      </w:r>
      <w:r w:rsidRPr="006B29E3">
        <w:rPr>
          <w:rFonts w:cstheme="minorHAnsi"/>
          <w:color w:val="000000"/>
          <w:lang w:val="el-GR"/>
        </w:rPr>
        <w:t xml:space="preserve"> </w:t>
      </w:r>
      <w:r>
        <w:rPr>
          <w:rFonts w:cstheme="minorHAnsi"/>
          <w:color w:val="000000"/>
        </w:rPr>
        <w:t>NaOH</w:t>
      </w:r>
      <w:r w:rsidRPr="006B29E3">
        <w:rPr>
          <w:rFonts w:cstheme="minorHAnsi"/>
          <w:color w:val="000000"/>
          <w:lang w:val="el-GR"/>
        </w:rPr>
        <w:t>.</w:t>
      </w:r>
    </w:p>
    <w:p w14:paraId="70F7F69A" w14:textId="77777777" w:rsidR="00596A9C" w:rsidRPr="006B29E3" w:rsidRDefault="00000000">
      <w:pPr>
        <w:pStyle w:val="TrapezaThematonStyle"/>
        <w:spacing w:line="360" w:lineRule="auto"/>
        <w:jc w:val="both"/>
        <w:rPr>
          <w:rFonts w:cstheme="minorHAnsi"/>
          <w:color w:val="000000"/>
          <w:lang w:val="el-GR"/>
        </w:rPr>
      </w:pPr>
      <w:r w:rsidRPr="006B29E3">
        <w:rPr>
          <w:rFonts w:cstheme="minorHAnsi"/>
          <w:color w:val="000000"/>
          <w:lang w:val="el-GR"/>
        </w:rPr>
        <w:t xml:space="preserve">Η σχετική μοριακή μάζα του </w:t>
      </w:r>
      <w:r>
        <w:rPr>
          <w:rFonts w:cstheme="minorHAnsi"/>
          <w:color w:val="000000"/>
        </w:rPr>
        <w:t>Na</w:t>
      </w:r>
      <w:r w:rsidRPr="006B29E3">
        <w:rPr>
          <w:rFonts w:cstheme="minorHAnsi"/>
          <w:color w:val="000000"/>
          <w:lang w:val="el-GR"/>
        </w:rPr>
        <w:t>ΟΗ είναι:</w:t>
      </w:r>
    </w:p>
    <w:p w14:paraId="73BC5C6A" w14:textId="77777777" w:rsidR="00596A9C" w:rsidRPr="006B29E3" w:rsidRDefault="00000000">
      <w:pPr>
        <w:pStyle w:val="TrapezaThematonStyle"/>
        <w:spacing w:line="360" w:lineRule="auto"/>
        <w:jc w:val="both"/>
        <w:rPr>
          <w:rFonts w:cstheme="minorHAnsi"/>
          <w:color w:val="000000"/>
          <w:lang w:val="el-GR"/>
        </w:rPr>
      </w:pPr>
      <w:r>
        <w:rPr>
          <w:rFonts w:cstheme="minorHAnsi"/>
          <w:i/>
          <w:color w:val="000000"/>
        </w:rPr>
        <w:t>M</w:t>
      </w:r>
      <w:r>
        <w:rPr>
          <w:rFonts w:cstheme="minorHAnsi"/>
          <w:color w:val="000000"/>
          <w:vertAlign w:val="subscript"/>
        </w:rPr>
        <w:t>r</w:t>
      </w:r>
      <w:r w:rsidRPr="006B29E3">
        <w:rPr>
          <w:rFonts w:cstheme="minorHAnsi"/>
          <w:color w:val="000000"/>
          <w:vertAlign w:val="subscript"/>
          <w:lang w:val="el-GR"/>
        </w:rPr>
        <w:t xml:space="preserve"> </w:t>
      </w:r>
      <w:r w:rsidRPr="006B29E3">
        <w:rPr>
          <w:rFonts w:cstheme="minorHAnsi"/>
          <w:color w:val="000000"/>
          <w:lang w:val="el-GR"/>
        </w:rPr>
        <w:t>= 23+16+1=40</w:t>
      </w:r>
    </w:p>
    <w:p w14:paraId="1C32530F" w14:textId="77777777" w:rsidR="00596A9C" w:rsidRPr="006B29E3" w:rsidRDefault="00000000">
      <w:pPr>
        <w:pStyle w:val="TrapezaThematonStyle"/>
        <w:spacing w:line="360" w:lineRule="auto"/>
        <w:jc w:val="both"/>
        <w:rPr>
          <w:color w:val="000000"/>
          <w:lang w:val="el-GR"/>
        </w:rPr>
      </w:pPr>
      <w:r w:rsidRPr="006B29E3">
        <w:rPr>
          <w:color w:val="000000"/>
          <w:lang w:val="el-GR"/>
        </w:rPr>
        <w:t xml:space="preserve">Από τη σχέση  </w:t>
      </w:r>
      <m:oMath>
        <m:r>
          <w:rPr>
            <w:rFonts w:ascii="Cambria Math" w:eastAsia="Cambria Math" w:hAnsi="Cambria Math" w:cstheme="minorHAnsi"/>
            <w:color w:val="000000"/>
          </w:rPr>
          <m:t>n</m:t>
        </m:r>
        <m:r>
          <w:rPr>
            <w:rFonts w:ascii="Cambria Math" w:eastAsia="Cambria Math" w:hAnsi="Cambria Math" w:cstheme="minorHAnsi"/>
            <w:color w:val="000000"/>
            <w:lang w:val="el-GR"/>
          </w:rPr>
          <m:t>=</m:t>
        </m:r>
        <m:f>
          <m:fPr>
            <m:ctrlPr>
              <w:rPr>
                <w:rFonts w:ascii="Cambria Math" w:eastAsiaTheme="minorEastAsia" w:hAnsi="Cambria Math" w:cstheme="minorHAnsi"/>
                <w:color w:val="000000"/>
              </w:rPr>
            </m:ctrlPr>
          </m:fPr>
          <m:num>
            <m:r>
              <w:rPr>
                <w:rFonts w:ascii="Cambria Math" w:eastAsia="Cambria Math" w:hAnsi="Cambria Math" w:cstheme="minorHAnsi"/>
                <w:color w:val="000000"/>
              </w:rPr>
              <m:t>m</m:t>
            </m:r>
          </m:num>
          <m:den>
            <m:r>
              <w:rPr>
                <w:rFonts w:ascii="Cambria Math" w:eastAsia="Cambria Math" w:hAnsi="Cambria Math" w:cstheme="minorHAnsi"/>
                <w:color w:val="000000"/>
              </w:rPr>
              <m:t>Mr</m:t>
            </m:r>
          </m:den>
        </m:f>
      </m:oMath>
      <w:r w:rsidRPr="006B29E3">
        <w:rPr>
          <w:color w:val="000000"/>
          <w:lang w:val="el-GR"/>
        </w:rPr>
        <w:t xml:space="preserve">   υπολογίζονται τα </w:t>
      </w:r>
      <w:r>
        <w:rPr>
          <w:color w:val="000000"/>
        </w:rPr>
        <w:t>mol</w:t>
      </w:r>
      <w:r w:rsidRPr="006B29E3">
        <w:rPr>
          <w:color w:val="000000"/>
          <w:lang w:val="el-GR"/>
        </w:rPr>
        <w:t xml:space="preserve"> του </w:t>
      </w:r>
      <w:r>
        <w:rPr>
          <w:color w:val="000000"/>
        </w:rPr>
        <w:t>Na</w:t>
      </w:r>
      <w:r w:rsidRPr="006B29E3">
        <w:rPr>
          <w:color w:val="000000"/>
          <w:lang w:val="el-GR"/>
        </w:rPr>
        <w:t>ΟΗ.</w:t>
      </w:r>
    </w:p>
    <w:p w14:paraId="51A9265D" w14:textId="77777777" w:rsidR="00596A9C" w:rsidRDefault="00000000">
      <w:pPr>
        <w:pStyle w:val="TrapezaThematonStyle"/>
        <w:spacing w:line="360" w:lineRule="auto"/>
        <w:jc w:val="both"/>
        <w:rPr>
          <w:i/>
          <w:color w:val="000000"/>
        </w:rPr>
      </w:pPr>
      <m:oMath>
        <m:r>
          <w:rPr>
            <w:rFonts w:ascii="Cambria Math" w:eastAsia="Cambria Math" w:hAnsi="Cambria Math" w:cstheme="minorHAnsi"/>
            <w:color w:val="000000"/>
          </w:rPr>
          <m:t>n=</m:t>
        </m:r>
        <m:f>
          <m:fPr>
            <m:ctrlPr>
              <w:rPr>
                <w:rFonts w:ascii="Cambria Math" w:eastAsiaTheme="minorEastAsia" w:hAnsi="Cambria Math" w:cstheme="minorHAnsi"/>
                <w:color w:val="000000"/>
              </w:rPr>
            </m:ctrlPr>
          </m:fPr>
          <m:num>
            <m:r>
              <w:rPr>
                <w:rFonts w:ascii="Cambria Math" w:eastAsia="Cambria Math" w:hAnsi="Cambria Math" w:cstheme="minorHAnsi"/>
                <w:color w:val="000000"/>
              </w:rPr>
              <m:t>m</m:t>
            </m:r>
          </m:num>
          <m:den>
            <m:r>
              <w:rPr>
                <w:rFonts w:ascii="Cambria Math" w:eastAsia="Cambria Math" w:hAnsi="Cambria Math" w:cstheme="minorHAnsi"/>
                <w:color w:val="000000"/>
              </w:rPr>
              <m:t>Mr</m:t>
            </m:r>
          </m:den>
        </m:f>
      </m:oMath>
      <w:r>
        <w:rPr>
          <w:rFonts w:ascii="Lucida Sans Unicode" w:hAnsi="Lucida Sans Unicode" w:cs="Lucida Sans Unicode"/>
          <w:color w:val="000000"/>
        </w:rPr>
        <w:t>⇒</w:t>
      </w:r>
      <w:r>
        <w:rPr>
          <w:color w:val="000000"/>
        </w:rPr>
        <w:t xml:space="preserve"> </w:t>
      </w:r>
      <m:oMath>
        <m:r>
          <w:rPr>
            <w:rFonts w:ascii="Cambria Math" w:eastAsia="Cambria Math" w:hAnsi="Cambria Math" w:cstheme="minorHAnsi"/>
            <w:color w:val="000000"/>
          </w:rPr>
          <m:t>n=</m:t>
        </m:r>
        <m:f>
          <m:fPr>
            <m:ctrlPr>
              <w:rPr>
                <w:rFonts w:ascii="Cambria Math" w:eastAsiaTheme="minorEastAsia" w:hAnsi="Cambria Math" w:cstheme="minorHAnsi"/>
                <w:color w:val="000000"/>
              </w:rPr>
            </m:ctrlPr>
          </m:fPr>
          <m:num>
            <m:r>
              <w:rPr>
                <w:rFonts w:ascii="Cambria Math" w:eastAsia="Cambria Math" w:hAnsi="Cambria Math" w:cstheme="minorHAnsi"/>
                <w:color w:val="000000"/>
              </w:rPr>
              <m:t>6</m:t>
            </m:r>
          </m:num>
          <m:den>
            <m:r>
              <w:rPr>
                <w:rFonts w:ascii="Cambria Math" w:eastAsia="Cambria Math" w:hAnsi="Cambria Math" w:cstheme="minorHAnsi"/>
                <w:color w:val="000000"/>
              </w:rPr>
              <m:t>40</m:t>
            </m:r>
          </m:den>
        </m:f>
        <m:r>
          <w:rPr>
            <w:rFonts w:ascii="Cambria Math" w:eastAsia="Cambria Math" w:hAnsi="Cambria Math" w:cstheme="minorHAnsi"/>
            <w:color w:val="000000"/>
          </w:rPr>
          <m:t xml:space="preserve">  </m:t>
        </m:r>
      </m:oMath>
      <w:r>
        <w:rPr>
          <w:rFonts w:eastAsiaTheme="minorEastAsia"/>
          <w:color w:val="000000"/>
        </w:rPr>
        <w:t>mol</w:t>
      </w:r>
      <w:r>
        <w:rPr>
          <w:i/>
          <w:color w:val="000000"/>
        </w:rPr>
        <w:t xml:space="preserve"> </w:t>
      </w:r>
      <w:r>
        <w:rPr>
          <w:rFonts w:ascii="Lucida Sans Unicode" w:hAnsi="Lucida Sans Unicode" w:cs="Lucida Sans Unicode"/>
          <w:color w:val="000000"/>
        </w:rPr>
        <w:t>⇒</w:t>
      </w:r>
      <w:r>
        <w:rPr>
          <w:color w:val="000000"/>
        </w:rPr>
        <w:t xml:space="preserve"> </w:t>
      </w:r>
      <w:r>
        <w:rPr>
          <w:iCs/>
          <w:color w:val="000000"/>
        </w:rPr>
        <w:t>n</w:t>
      </w:r>
      <w:r>
        <w:rPr>
          <w:i/>
          <w:iCs/>
          <w:color w:val="000000"/>
        </w:rPr>
        <w:t xml:space="preserve"> </w:t>
      </w:r>
      <w:r>
        <w:rPr>
          <w:color w:val="000000"/>
        </w:rPr>
        <w:t>= 0,15 mol.</w:t>
      </w:r>
    </w:p>
    <w:p w14:paraId="6131954D" w14:textId="77777777" w:rsidR="00596A9C" w:rsidRPr="006B29E3" w:rsidRDefault="00000000">
      <w:pPr>
        <w:pStyle w:val="TrapezaThematonStyle"/>
        <w:spacing w:line="360" w:lineRule="auto"/>
        <w:jc w:val="both"/>
        <w:rPr>
          <w:rFonts w:cstheme="minorHAnsi"/>
          <w:color w:val="000000"/>
          <w:lang w:val="el-GR"/>
        </w:rPr>
      </w:pPr>
      <w:r w:rsidRPr="006B29E3">
        <w:rPr>
          <w:rFonts w:cstheme="minorHAnsi"/>
          <w:color w:val="000000"/>
          <w:lang w:val="el-GR"/>
        </w:rPr>
        <w:t xml:space="preserve">Από τη σχέση </w:t>
      </w:r>
      <m:oMath>
        <m:r>
          <w:rPr>
            <w:rFonts w:ascii="Cambria Math" w:eastAsia="Cambria Math" w:hAnsi="Cambria Math" w:cstheme="minorHAnsi"/>
            <w:color w:val="000000"/>
          </w:rPr>
          <m:t>c</m:t>
        </m:r>
        <m:r>
          <w:rPr>
            <w:rFonts w:ascii="Cambria Math" w:eastAsia="Cambria Math" w:hAnsi="Cambria Math" w:cstheme="minorHAnsi"/>
            <w:color w:val="000000"/>
            <w:lang w:val="el-GR"/>
          </w:rPr>
          <m:t>=</m:t>
        </m:r>
        <m:f>
          <m:fPr>
            <m:ctrlPr>
              <w:rPr>
                <w:rFonts w:ascii="Cambria Math" w:eastAsiaTheme="minorEastAsia" w:hAnsi="Cambria Math" w:cstheme="minorHAnsi"/>
                <w:color w:val="000000"/>
              </w:rPr>
            </m:ctrlPr>
          </m:fPr>
          <m:num>
            <m:r>
              <w:rPr>
                <w:rFonts w:ascii="Cambria Math" w:eastAsia="Cambria Math" w:hAnsi="Cambria Math" w:cstheme="minorHAnsi"/>
                <w:color w:val="000000"/>
              </w:rPr>
              <m:t>n</m:t>
            </m:r>
          </m:num>
          <m:den>
            <m:r>
              <w:rPr>
                <w:rFonts w:ascii="Cambria Math" w:eastAsia="Cambria Math" w:hAnsi="Cambria Math" w:cstheme="minorHAnsi"/>
                <w:color w:val="000000"/>
              </w:rPr>
              <m:t>V</m:t>
            </m:r>
          </m:den>
        </m:f>
      </m:oMath>
      <w:r w:rsidRPr="006B29E3">
        <w:rPr>
          <w:rFonts w:eastAsiaTheme="minorEastAsia" w:cstheme="minorHAnsi"/>
          <w:color w:val="000000"/>
          <w:lang w:val="el-GR"/>
        </w:rPr>
        <w:t xml:space="preserve">   </w:t>
      </w:r>
      <w:r w:rsidRPr="006B29E3">
        <w:rPr>
          <w:rFonts w:cstheme="minorHAnsi"/>
          <w:color w:val="000000"/>
          <w:lang w:val="el-GR"/>
        </w:rPr>
        <w:t>υπολογίζεται συγκέντρωση του διαλύματος.</w:t>
      </w:r>
    </w:p>
    <w:p w14:paraId="46398ACE" w14:textId="77777777" w:rsidR="00596A9C" w:rsidRPr="006B29E3" w:rsidRDefault="00000000">
      <w:pPr>
        <w:pStyle w:val="TrapezaThematonStyle"/>
        <w:spacing w:line="360" w:lineRule="auto"/>
        <w:jc w:val="both"/>
        <w:rPr>
          <w:color w:val="000000"/>
          <w:lang w:val="el-GR"/>
        </w:rPr>
      </w:pPr>
      <m:oMath>
        <m:r>
          <w:rPr>
            <w:rFonts w:ascii="Cambria Math" w:eastAsia="Cambria Math" w:hAnsi="Cambria Math" w:cstheme="minorHAnsi"/>
            <w:color w:val="000000"/>
          </w:rPr>
          <m:t>c</m:t>
        </m:r>
        <m:r>
          <w:rPr>
            <w:rFonts w:ascii="Cambria Math" w:eastAsia="Cambria Math" w:hAnsi="Cambria Math" w:cstheme="minorHAnsi"/>
            <w:color w:val="000000"/>
            <w:lang w:val="el-GR"/>
          </w:rPr>
          <m:t>=</m:t>
        </m:r>
        <m:f>
          <m:fPr>
            <m:ctrlPr>
              <w:rPr>
                <w:rFonts w:ascii="Cambria Math" w:eastAsiaTheme="minorEastAsia" w:hAnsi="Cambria Math" w:cstheme="minorHAnsi"/>
                <w:color w:val="000000"/>
              </w:rPr>
            </m:ctrlPr>
          </m:fPr>
          <m:num>
            <m:r>
              <w:rPr>
                <w:rFonts w:ascii="Cambria Math" w:eastAsia="Cambria Math" w:hAnsi="Cambria Math" w:cstheme="minorHAnsi"/>
                <w:color w:val="000000"/>
              </w:rPr>
              <m:t>n</m:t>
            </m:r>
          </m:num>
          <m:den>
            <m:r>
              <w:rPr>
                <w:rFonts w:ascii="Cambria Math" w:eastAsia="Cambria Math" w:hAnsi="Cambria Math" w:cstheme="minorHAnsi"/>
                <w:color w:val="000000"/>
              </w:rPr>
              <m:t>V</m:t>
            </m:r>
          </m:den>
        </m:f>
      </m:oMath>
      <w:r w:rsidRPr="006B29E3">
        <w:rPr>
          <w:rFonts w:eastAsiaTheme="minorEastAsia" w:cstheme="minorHAnsi"/>
          <w:color w:val="000000"/>
          <w:lang w:val="el-GR"/>
        </w:rPr>
        <w:t xml:space="preserve">   </w:t>
      </w:r>
      <w:r w:rsidRPr="006B29E3">
        <w:rPr>
          <w:rFonts w:ascii="Lucida Sans Unicode" w:hAnsi="Lucida Sans Unicode" w:cs="Lucida Sans Unicode"/>
          <w:color w:val="000000"/>
          <w:lang w:val="el-GR"/>
        </w:rPr>
        <w:t>⇒</w:t>
      </w:r>
      <w:r w:rsidRPr="006B29E3">
        <w:rPr>
          <w:i/>
          <w:iCs/>
          <w:color w:val="000000"/>
          <w:lang w:val="el-GR"/>
        </w:rPr>
        <w:t xml:space="preserve">  </w:t>
      </w:r>
      <m:oMath>
        <m:r>
          <w:rPr>
            <w:rFonts w:ascii="Cambria Math" w:eastAsia="Cambria Math" w:hAnsi="Cambria Math" w:cstheme="minorHAnsi"/>
            <w:color w:val="000000"/>
          </w:rPr>
          <m:t>c</m:t>
        </m:r>
        <m:r>
          <w:rPr>
            <w:rFonts w:ascii="Cambria Math" w:eastAsia="Cambria Math" w:hAnsi="Cambria Math" w:cstheme="minorHAnsi"/>
            <w:color w:val="000000"/>
            <w:lang w:val="el-GR"/>
          </w:rPr>
          <m:t>=</m:t>
        </m:r>
        <m:f>
          <m:fPr>
            <m:ctrlPr>
              <w:rPr>
                <w:rFonts w:ascii="Cambria Math" w:eastAsiaTheme="minorEastAsia" w:hAnsi="Cambria Math" w:cstheme="minorHAnsi"/>
                <w:color w:val="000000"/>
              </w:rPr>
            </m:ctrlPr>
          </m:fPr>
          <m:num>
            <m:r>
              <w:rPr>
                <w:rFonts w:ascii="Cambria Math" w:eastAsia="Cambria Math" w:hAnsi="Cambria Math" w:cstheme="minorHAnsi"/>
                <w:color w:val="000000"/>
                <w:lang w:val="el-GR"/>
              </w:rPr>
              <m:t xml:space="preserve">0,15 </m:t>
            </m:r>
            <m:r>
              <w:rPr>
                <w:rFonts w:ascii="Cambria Math" w:eastAsia="Cambria Math" w:hAnsi="Cambria Math" w:cstheme="minorHAnsi"/>
                <w:color w:val="000000"/>
              </w:rPr>
              <m:t>mol</m:t>
            </m:r>
          </m:num>
          <m:den>
            <m:r>
              <w:rPr>
                <w:rFonts w:ascii="Cambria Math" w:eastAsia="Cambria Math" w:hAnsi="Cambria Math" w:cstheme="minorHAnsi"/>
                <w:color w:val="000000"/>
                <w:lang w:val="el-GR"/>
              </w:rPr>
              <m:t xml:space="preserve">0,1 </m:t>
            </m:r>
            <m:r>
              <w:rPr>
                <w:rFonts w:ascii="Cambria Math" w:eastAsia="Cambria Math" w:hAnsi="Cambria Math" w:cstheme="minorHAnsi"/>
                <w:color w:val="000000"/>
              </w:rPr>
              <m:t>L</m:t>
            </m:r>
          </m:den>
        </m:f>
      </m:oMath>
      <w:r w:rsidRPr="006B29E3">
        <w:rPr>
          <w:rFonts w:eastAsiaTheme="minorEastAsia" w:cstheme="minorHAnsi"/>
          <w:color w:val="000000"/>
          <w:lang w:val="el-GR"/>
        </w:rPr>
        <w:t xml:space="preserve">  </w:t>
      </w:r>
      <w:r w:rsidRPr="006B29E3">
        <w:rPr>
          <w:rFonts w:ascii="Lucida Sans Unicode" w:hAnsi="Lucida Sans Unicode" w:cs="Lucida Sans Unicode"/>
          <w:color w:val="000000"/>
          <w:lang w:val="el-GR"/>
        </w:rPr>
        <w:t>⇒</w:t>
      </w:r>
      <w:r w:rsidRPr="006B29E3">
        <w:rPr>
          <w:color w:val="000000"/>
          <w:lang w:val="el-GR"/>
        </w:rPr>
        <w:t xml:space="preserve"> </w:t>
      </w:r>
      <w:r>
        <w:rPr>
          <w:i/>
          <w:iCs/>
          <w:color w:val="000000"/>
        </w:rPr>
        <w:t>c</w:t>
      </w:r>
      <w:r w:rsidRPr="006B29E3">
        <w:rPr>
          <w:i/>
          <w:iCs/>
          <w:color w:val="000000"/>
          <w:lang w:val="el-GR"/>
        </w:rPr>
        <w:t xml:space="preserve"> </w:t>
      </w:r>
      <w:r w:rsidRPr="006B29E3">
        <w:rPr>
          <w:iCs/>
          <w:color w:val="000000"/>
          <w:lang w:val="el-GR"/>
        </w:rPr>
        <w:t>=</w:t>
      </w:r>
      <w:r w:rsidRPr="006B29E3">
        <w:rPr>
          <w:color w:val="000000"/>
          <w:lang w:val="el-GR"/>
        </w:rPr>
        <w:t xml:space="preserve">1,5 </w:t>
      </w:r>
      <w:r>
        <w:rPr>
          <w:color w:val="000000"/>
        </w:rPr>
        <w:t>M</w:t>
      </w:r>
    </w:p>
    <w:p w14:paraId="288EE6E4" w14:textId="77777777" w:rsidR="00596A9C" w:rsidRPr="006B29E3" w:rsidRDefault="00000000">
      <w:pPr>
        <w:pStyle w:val="TrapezaThematonStyle"/>
        <w:spacing w:line="360" w:lineRule="auto"/>
        <w:jc w:val="both"/>
        <w:rPr>
          <w:rFonts w:cstheme="minorHAnsi"/>
          <w:color w:val="000000"/>
          <w:lang w:val="el-GR"/>
        </w:rPr>
      </w:pPr>
      <w:r w:rsidRPr="006B29E3">
        <w:rPr>
          <w:rFonts w:cstheme="minorHAnsi"/>
          <w:color w:val="000000"/>
          <w:lang w:val="el-GR"/>
        </w:rPr>
        <w:t xml:space="preserve">Επειδή </w:t>
      </w:r>
      <w:r>
        <w:rPr>
          <w:rFonts w:cstheme="minorHAnsi"/>
          <w:i/>
          <w:color w:val="000000"/>
        </w:rPr>
        <w:t>c</w:t>
      </w:r>
      <w:r w:rsidRPr="006B29E3">
        <w:rPr>
          <w:rFonts w:cstheme="minorHAnsi"/>
          <w:color w:val="000000"/>
          <w:vertAlign w:val="subscript"/>
          <w:lang w:val="el-GR"/>
        </w:rPr>
        <w:t>Δ1</w:t>
      </w:r>
      <w:r w:rsidRPr="006B29E3">
        <w:rPr>
          <w:rFonts w:cstheme="minorHAnsi"/>
          <w:i/>
          <w:color w:val="000000"/>
          <w:lang w:val="el-GR"/>
        </w:rPr>
        <w:t>=</w:t>
      </w:r>
      <w:r w:rsidRPr="006B29E3">
        <w:rPr>
          <w:rFonts w:cstheme="minorHAnsi"/>
          <w:color w:val="000000"/>
          <w:lang w:val="el-GR"/>
        </w:rPr>
        <w:t xml:space="preserve">1 </w:t>
      </w:r>
      <w:r>
        <w:rPr>
          <w:rFonts w:cstheme="minorHAnsi"/>
          <w:color w:val="000000"/>
        </w:rPr>
        <w:t>M</w:t>
      </w:r>
      <w:r w:rsidRPr="006B29E3">
        <w:rPr>
          <w:rFonts w:cstheme="minorHAnsi"/>
          <w:color w:val="000000"/>
          <w:lang w:val="el-GR"/>
        </w:rPr>
        <w:t xml:space="preserve"> και </w:t>
      </w:r>
      <w:r>
        <w:rPr>
          <w:rFonts w:cstheme="minorHAnsi"/>
          <w:i/>
          <w:color w:val="000000"/>
        </w:rPr>
        <w:t>c</w:t>
      </w:r>
      <w:r w:rsidRPr="006B29E3">
        <w:rPr>
          <w:rFonts w:cstheme="minorHAnsi"/>
          <w:color w:val="000000"/>
          <w:vertAlign w:val="subscript"/>
          <w:lang w:val="el-GR"/>
        </w:rPr>
        <w:t>Δ2</w:t>
      </w:r>
      <w:r w:rsidRPr="006B29E3">
        <w:rPr>
          <w:rFonts w:cstheme="minorHAnsi"/>
          <w:i/>
          <w:color w:val="000000"/>
          <w:lang w:val="el-GR"/>
        </w:rPr>
        <w:t>=</w:t>
      </w:r>
      <w:r w:rsidRPr="006B29E3">
        <w:rPr>
          <w:rFonts w:cstheme="minorHAnsi"/>
          <w:color w:val="000000"/>
          <w:lang w:val="el-GR"/>
        </w:rPr>
        <w:t xml:space="preserve">1,5 </w:t>
      </w:r>
      <w:r>
        <w:rPr>
          <w:rFonts w:cstheme="minorHAnsi"/>
          <w:color w:val="000000"/>
        </w:rPr>
        <w:t>M</w:t>
      </w:r>
      <w:r w:rsidRPr="006B29E3">
        <w:rPr>
          <w:rFonts w:cstheme="minorHAnsi"/>
          <w:color w:val="000000"/>
          <w:lang w:val="el-GR"/>
        </w:rPr>
        <w:t>, τ</w:t>
      </w:r>
      <w:r>
        <w:rPr>
          <w:rFonts w:cstheme="minorHAnsi"/>
          <w:color w:val="000000"/>
        </w:rPr>
        <w:t>o</w:t>
      </w:r>
      <w:r w:rsidRPr="006B29E3">
        <w:rPr>
          <w:rFonts w:cstheme="minorHAnsi"/>
          <w:color w:val="000000"/>
          <w:lang w:val="el-GR"/>
        </w:rPr>
        <w:t xml:space="preserve"> διάλυμα Δ1 είναι πιο  αραιό αφού έχει μικρότερη συγκέντρωση.</w:t>
      </w:r>
    </w:p>
    <w:p w14:paraId="0D3C7B71" w14:textId="77777777" w:rsidR="00596A9C" w:rsidRPr="006B29E3" w:rsidRDefault="00596A9C">
      <w:pPr>
        <w:pStyle w:val="TrapezaThematonStyle"/>
        <w:spacing w:line="360" w:lineRule="auto"/>
        <w:jc w:val="both"/>
        <w:rPr>
          <w:rFonts w:cstheme="minorHAnsi"/>
          <w:b/>
          <w:color w:val="000000"/>
          <w:lang w:val="el-GR"/>
        </w:rPr>
      </w:pPr>
    </w:p>
    <w:p w14:paraId="645863E2" w14:textId="77777777" w:rsidR="00596A9C" w:rsidRPr="006B29E3" w:rsidRDefault="00000000">
      <w:pPr>
        <w:pStyle w:val="TrapezaThematonStyle"/>
        <w:spacing w:line="360" w:lineRule="auto"/>
        <w:jc w:val="both"/>
        <w:rPr>
          <w:rFonts w:cstheme="minorHAnsi"/>
          <w:color w:val="000000"/>
          <w:lang w:val="el-GR"/>
        </w:rPr>
      </w:pPr>
      <w:r w:rsidRPr="006B29E3">
        <w:rPr>
          <w:rFonts w:cstheme="minorHAnsi"/>
          <w:b/>
          <w:color w:val="000000"/>
          <w:lang w:val="el-GR"/>
        </w:rPr>
        <w:t>β)</w:t>
      </w:r>
      <w:r w:rsidRPr="006B29E3">
        <w:rPr>
          <w:rFonts w:cstheme="minorHAnsi"/>
          <w:color w:val="000000"/>
          <w:lang w:val="el-GR"/>
        </w:rPr>
        <w:t xml:space="preserve"> Κατά την αραίωση του διαλύματος Δ1 ισχύει η σχέση:</w:t>
      </w:r>
    </w:p>
    <w:p w14:paraId="2DFCBA08" w14:textId="77777777" w:rsidR="00596A9C" w:rsidRPr="006B29E3" w:rsidRDefault="00000000">
      <w:pPr>
        <w:pStyle w:val="TrapezaThematonStyle"/>
        <w:spacing w:line="360" w:lineRule="auto"/>
        <w:jc w:val="both"/>
        <w:rPr>
          <w:rFonts w:cstheme="minorHAnsi"/>
          <w:color w:val="000000"/>
          <w:lang w:val="el-GR"/>
        </w:rPr>
      </w:pPr>
      <w:r>
        <w:rPr>
          <w:rFonts w:cstheme="minorHAnsi"/>
          <w:i/>
          <w:color w:val="000000"/>
        </w:rPr>
        <w:t>c</w:t>
      </w:r>
      <w:r w:rsidRPr="006B29E3">
        <w:rPr>
          <w:rFonts w:cstheme="minorHAnsi"/>
          <w:i/>
          <w:color w:val="000000"/>
          <w:vertAlign w:val="subscript"/>
          <w:lang w:val="el-GR"/>
        </w:rPr>
        <w:t xml:space="preserve">1 </w:t>
      </w:r>
      <w:r w:rsidRPr="006B29E3">
        <w:rPr>
          <w:rFonts w:cstheme="minorHAnsi"/>
          <w:i/>
          <w:color w:val="000000"/>
          <w:lang w:val="el-GR"/>
        </w:rPr>
        <w:t xml:space="preserve">· </w:t>
      </w:r>
      <w:r>
        <w:rPr>
          <w:rFonts w:cstheme="minorHAnsi"/>
          <w:i/>
          <w:color w:val="000000"/>
        </w:rPr>
        <w:t>V</w:t>
      </w:r>
      <w:r w:rsidRPr="006B29E3">
        <w:rPr>
          <w:rFonts w:cstheme="minorHAnsi"/>
          <w:i/>
          <w:color w:val="000000"/>
          <w:vertAlign w:val="subscript"/>
          <w:lang w:val="el-GR"/>
        </w:rPr>
        <w:t xml:space="preserve">1 </w:t>
      </w:r>
      <w:r w:rsidRPr="006B29E3">
        <w:rPr>
          <w:rFonts w:cstheme="minorHAnsi"/>
          <w:i/>
          <w:color w:val="000000"/>
          <w:lang w:val="el-GR"/>
        </w:rPr>
        <w:t xml:space="preserve">= </w:t>
      </w:r>
      <w:r>
        <w:rPr>
          <w:rFonts w:cstheme="minorHAnsi"/>
          <w:i/>
          <w:color w:val="000000"/>
        </w:rPr>
        <w:t>c</w:t>
      </w:r>
      <w:r w:rsidRPr="006B29E3">
        <w:rPr>
          <w:rFonts w:cstheme="minorHAnsi"/>
          <w:i/>
          <w:color w:val="000000"/>
          <w:vertAlign w:val="subscript"/>
          <w:lang w:val="el-GR"/>
        </w:rPr>
        <w:t xml:space="preserve">3 </w:t>
      </w:r>
      <w:r w:rsidRPr="006B29E3">
        <w:rPr>
          <w:rFonts w:cstheme="minorHAnsi"/>
          <w:i/>
          <w:color w:val="000000"/>
          <w:lang w:val="el-GR"/>
        </w:rPr>
        <w:t xml:space="preserve">· </w:t>
      </w:r>
      <w:r>
        <w:rPr>
          <w:rFonts w:cstheme="minorHAnsi"/>
          <w:i/>
          <w:color w:val="000000"/>
        </w:rPr>
        <w:t>V</w:t>
      </w:r>
      <w:r w:rsidRPr="006B29E3">
        <w:rPr>
          <w:rFonts w:cstheme="minorHAnsi"/>
          <w:i/>
          <w:color w:val="000000"/>
          <w:vertAlign w:val="subscript"/>
          <w:lang w:val="el-GR"/>
        </w:rPr>
        <w:t>3</w:t>
      </w:r>
      <w:r w:rsidRPr="006B29E3">
        <w:rPr>
          <w:rFonts w:cstheme="minorHAnsi"/>
          <w:i/>
          <w:color w:val="000000"/>
          <w:lang w:val="el-GR"/>
        </w:rPr>
        <w:t xml:space="preserve"> </w:t>
      </w:r>
      <w:r w:rsidRPr="006B29E3">
        <w:rPr>
          <w:rFonts w:ascii="Lucida Sans Unicode" w:hAnsi="Lucida Sans Unicode" w:cs="Lucida Sans Unicode"/>
          <w:color w:val="000000"/>
          <w:lang w:val="el-GR"/>
        </w:rPr>
        <w:t>⇒</w:t>
      </w:r>
      <w:r w:rsidRPr="006B29E3">
        <w:rPr>
          <w:rFonts w:cstheme="minorHAnsi"/>
          <w:color w:val="000000"/>
          <w:lang w:val="el-GR"/>
        </w:rPr>
        <w:t xml:space="preserve"> 1 </w:t>
      </w:r>
      <w:r>
        <w:rPr>
          <w:rFonts w:cstheme="minorHAnsi"/>
          <w:color w:val="000000"/>
        </w:rPr>
        <w:t>M</w:t>
      </w:r>
      <w:r w:rsidRPr="006B29E3">
        <w:rPr>
          <w:rFonts w:cstheme="minorHAnsi"/>
          <w:color w:val="000000"/>
          <w:lang w:val="el-GR"/>
        </w:rPr>
        <w:t xml:space="preserve"> · 0,2 </w:t>
      </w:r>
      <w:r>
        <w:rPr>
          <w:rFonts w:cstheme="minorHAnsi"/>
          <w:color w:val="000000"/>
        </w:rPr>
        <w:t>L</w:t>
      </w:r>
      <w:r w:rsidRPr="006B29E3">
        <w:rPr>
          <w:rFonts w:cstheme="minorHAnsi"/>
          <w:color w:val="000000"/>
          <w:lang w:val="el-GR"/>
        </w:rPr>
        <w:t xml:space="preserve">= 0,4 · </w:t>
      </w:r>
      <w:r>
        <w:rPr>
          <w:rFonts w:cstheme="minorHAnsi"/>
          <w:i/>
          <w:color w:val="000000"/>
        </w:rPr>
        <w:t>V</w:t>
      </w:r>
      <w:r w:rsidRPr="006B29E3">
        <w:rPr>
          <w:rFonts w:cstheme="minorHAnsi"/>
          <w:i/>
          <w:color w:val="000000"/>
          <w:vertAlign w:val="subscript"/>
          <w:lang w:val="el-GR"/>
        </w:rPr>
        <w:t>3</w:t>
      </w:r>
      <w:r w:rsidRPr="006B29E3">
        <w:rPr>
          <w:rFonts w:cstheme="minorHAnsi"/>
          <w:color w:val="000000"/>
          <w:lang w:val="el-GR"/>
        </w:rPr>
        <w:t xml:space="preserve"> </w:t>
      </w:r>
      <w:r w:rsidRPr="006B29E3">
        <w:rPr>
          <w:rFonts w:ascii="Lucida Sans Unicode" w:hAnsi="Lucida Sans Unicode" w:cs="Lucida Sans Unicode"/>
          <w:color w:val="000000"/>
          <w:lang w:val="el-GR"/>
        </w:rPr>
        <w:t>⇒</w:t>
      </w:r>
      <w:r>
        <w:rPr>
          <w:rFonts w:cstheme="minorHAnsi"/>
          <w:i/>
          <w:color w:val="000000"/>
        </w:rPr>
        <w:t>V</w:t>
      </w:r>
      <w:r w:rsidRPr="006B29E3">
        <w:rPr>
          <w:rFonts w:cstheme="minorHAnsi"/>
          <w:i/>
          <w:color w:val="000000"/>
          <w:vertAlign w:val="subscript"/>
          <w:lang w:val="el-GR"/>
        </w:rPr>
        <w:t xml:space="preserve">3 </w:t>
      </w:r>
      <w:r w:rsidRPr="006B29E3">
        <w:rPr>
          <w:rFonts w:cstheme="minorHAnsi"/>
          <w:color w:val="000000"/>
          <w:lang w:val="el-GR"/>
        </w:rPr>
        <w:t xml:space="preserve">= 0,5 </w:t>
      </w:r>
      <w:r>
        <w:rPr>
          <w:rFonts w:cstheme="minorHAnsi"/>
          <w:color w:val="000000"/>
        </w:rPr>
        <w:t>L</w:t>
      </w:r>
    </w:p>
    <w:p w14:paraId="53799215" w14:textId="77777777" w:rsidR="00596A9C" w:rsidRPr="006B29E3" w:rsidRDefault="00000000">
      <w:pPr>
        <w:pStyle w:val="TrapezaThematonStyle"/>
        <w:spacing w:line="360" w:lineRule="auto"/>
        <w:jc w:val="both"/>
        <w:rPr>
          <w:rFonts w:cstheme="minorHAnsi"/>
          <w:color w:val="000000"/>
          <w:lang w:val="el-GR"/>
        </w:rPr>
      </w:pPr>
      <w:r w:rsidRPr="006B29E3">
        <w:rPr>
          <w:rFonts w:cstheme="minorHAnsi"/>
          <w:color w:val="000000"/>
          <w:lang w:val="el-GR"/>
        </w:rPr>
        <w:t xml:space="preserve">Το τελικό διάλυμα έχει όγκο </w:t>
      </w:r>
      <w:r>
        <w:rPr>
          <w:rFonts w:cstheme="minorHAnsi"/>
          <w:i/>
          <w:color w:val="000000"/>
        </w:rPr>
        <w:t>V</w:t>
      </w:r>
      <w:r w:rsidRPr="006B29E3">
        <w:rPr>
          <w:rFonts w:cstheme="minorHAnsi"/>
          <w:i/>
          <w:color w:val="000000"/>
          <w:vertAlign w:val="subscript"/>
          <w:lang w:val="el-GR"/>
        </w:rPr>
        <w:t xml:space="preserve">3 </w:t>
      </w:r>
      <w:r w:rsidRPr="006B29E3">
        <w:rPr>
          <w:rFonts w:cstheme="minorHAnsi"/>
          <w:i/>
          <w:color w:val="000000"/>
          <w:lang w:val="el-GR"/>
        </w:rPr>
        <w:t xml:space="preserve">= </w:t>
      </w:r>
      <w:r w:rsidRPr="006B29E3">
        <w:rPr>
          <w:rFonts w:cstheme="minorHAnsi"/>
          <w:color w:val="000000"/>
          <w:lang w:val="el-GR"/>
        </w:rPr>
        <w:t xml:space="preserve">0,5 </w:t>
      </w:r>
      <w:r>
        <w:rPr>
          <w:rFonts w:cstheme="minorHAnsi"/>
          <w:color w:val="000000"/>
        </w:rPr>
        <w:t>L</w:t>
      </w:r>
      <w:r w:rsidRPr="006B29E3">
        <w:rPr>
          <w:rFonts w:cstheme="minorHAnsi"/>
          <w:color w:val="000000"/>
          <w:lang w:val="el-GR"/>
        </w:rPr>
        <w:t>.</w:t>
      </w:r>
    </w:p>
    <w:p w14:paraId="79E60CE9" w14:textId="77777777" w:rsidR="00596A9C" w:rsidRPr="006B29E3" w:rsidRDefault="00000000">
      <w:pPr>
        <w:pStyle w:val="TrapezaThematonStyle"/>
        <w:spacing w:line="360" w:lineRule="auto"/>
        <w:jc w:val="both"/>
        <w:rPr>
          <w:rFonts w:cstheme="minorHAnsi"/>
          <w:color w:val="000000"/>
          <w:lang w:val="el-GR"/>
        </w:rPr>
      </w:pPr>
      <w:r w:rsidRPr="006B29E3">
        <w:rPr>
          <w:rFonts w:cstheme="minorHAnsi"/>
          <w:color w:val="000000"/>
          <w:lang w:val="el-GR"/>
        </w:rPr>
        <w:t>Συνεπώς:</w:t>
      </w:r>
    </w:p>
    <w:p w14:paraId="098A4C52" w14:textId="77777777" w:rsidR="00596A9C" w:rsidRPr="006B29E3" w:rsidRDefault="00000000">
      <w:pPr>
        <w:pStyle w:val="TrapezaThematonStyle"/>
        <w:spacing w:line="360" w:lineRule="auto"/>
        <w:jc w:val="both"/>
        <w:rPr>
          <w:rFonts w:cstheme="minorHAnsi"/>
          <w:color w:val="000000"/>
          <w:lang w:val="el-GR"/>
        </w:rPr>
      </w:pPr>
      <w:r>
        <w:rPr>
          <w:rFonts w:cstheme="minorHAnsi"/>
          <w:i/>
          <w:color w:val="000000"/>
        </w:rPr>
        <w:t>V</w:t>
      </w:r>
      <w:r w:rsidRPr="006B29E3">
        <w:rPr>
          <w:rFonts w:cstheme="minorHAnsi"/>
          <w:i/>
          <w:color w:val="000000"/>
          <w:vertAlign w:val="subscript"/>
          <w:lang w:val="el-GR"/>
        </w:rPr>
        <w:t>νερού</w:t>
      </w:r>
      <w:proofErr w:type="gramStart"/>
      <w:r w:rsidRPr="006B29E3">
        <w:rPr>
          <w:rFonts w:cstheme="minorHAnsi"/>
          <w:color w:val="000000"/>
          <w:lang w:val="el-GR"/>
        </w:rPr>
        <w:t>=(</w:t>
      </w:r>
      <w:proofErr w:type="gramEnd"/>
      <w:r w:rsidRPr="006B29E3">
        <w:rPr>
          <w:rFonts w:cstheme="minorHAnsi"/>
          <w:color w:val="000000"/>
          <w:lang w:val="el-GR"/>
        </w:rPr>
        <w:t xml:space="preserve">0,5 - 0,2) </w:t>
      </w:r>
      <w:r>
        <w:rPr>
          <w:rFonts w:cstheme="minorHAnsi"/>
          <w:color w:val="000000"/>
        </w:rPr>
        <w:t>L</w:t>
      </w:r>
      <w:r w:rsidRPr="006B29E3">
        <w:rPr>
          <w:rFonts w:cstheme="minorHAnsi"/>
          <w:color w:val="000000"/>
          <w:lang w:val="el-GR"/>
        </w:rPr>
        <w:t xml:space="preserve">= 0,3 </w:t>
      </w:r>
      <w:proofErr w:type="gramStart"/>
      <w:r>
        <w:rPr>
          <w:rFonts w:cstheme="minorHAnsi"/>
          <w:color w:val="000000"/>
        </w:rPr>
        <w:t>L</w:t>
      </w:r>
      <w:r w:rsidRPr="006B29E3">
        <w:rPr>
          <w:rFonts w:cstheme="minorHAnsi"/>
          <w:color w:val="000000"/>
          <w:lang w:val="el-GR"/>
        </w:rPr>
        <w:t xml:space="preserve">  ή</w:t>
      </w:r>
      <w:proofErr w:type="gramEnd"/>
      <w:r w:rsidRPr="006B29E3">
        <w:rPr>
          <w:rFonts w:cstheme="minorHAnsi"/>
          <w:color w:val="000000"/>
          <w:lang w:val="el-GR"/>
        </w:rPr>
        <w:t xml:space="preserve"> </w:t>
      </w:r>
      <w:r>
        <w:rPr>
          <w:color w:val="000000"/>
        </w:rPr>
        <w:t>V</w:t>
      </w:r>
      <w:r w:rsidRPr="006B29E3">
        <w:rPr>
          <w:color w:val="000000"/>
          <w:vertAlign w:val="subscript"/>
          <w:lang w:val="el-GR"/>
        </w:rPr>
        <w:t>νερού</w:t>
      </w:r>
      <w:r w:rsidRPr="006B29E3">
        <w:rPr>
          <w:color w:val="000000"/>
          <w:lang w:val="el-GR"/>
        </w:rPr>
        <w:t>=</w:t>
      </w:r>
      <w:r w:rsidRPr="006B29E3">
        <w:rPr>
          <w:rFonts w:cstheme="minorHAnsi"/>
          <w:color w:val="000000"/>
          <w:lang w:val="el-GR"/>
        </w:rPr>
        <w:t xml:space="preserve">300 </w:t>
      </w:r>
      <w:r>
        <w:rPr>
          <w:rFonts w:cstheme="minorHAnsi"/>
          <w:color w:val="000000"/>
        </w:rPr>
        <w:t>mL</w:t>
      </w:r>
    </w:p>
    <w:p w14:paraId="199E9B11" w14:textId="77777777" w:rsidR="00596A9C" w:rsidRPr="006B29E3" w:rsidRDefault="00596A9C">
      <w:pPr>
        <w:pStyle w:val="TrapezaThematonStyle"/>
        <w:spacing w:line="360" w:lineRule="auto"/>
        <w:jc w:val="both"/>
        <w:rPr>
          <w:rFonts w:cstheme="minorHAnsi"/>
          <w:b/>
          <w:color w:val="000000"/>
          <w:lang w:val="el-GR"/>
        </w:rPr>
      </w:pPr>
    </w:p>
    <w:p w14:paraId="74AF9445" w14:textId="77777777" w:rsidR="00596A9C" w:rsidRPr="006B29E3" w:rsidRDefault="00000000">
      <w:pPr>
        <w:pStyle w:val="TrapezaThematonStyle"/>
        <w:spacing w:line="360" w:lineRule="auto"/>
        <w:jc w:val="both"/>
        <w:rPr>
          <w:rFonts w:cstheme="minorHAnsi"/>
          <w:color w:val="000000"/>
          <w:lang w:val="el-GR"/>
        </w:rPr>
      </w:pPr>
      <w:r w:rsidRPr="006B29E3">
        <w:rPr>
          <w:rFonts w:cstheme="minorHAnsi"/>
          <w:b/>
          <w:color w:val="000000"/>
          <w:lang w:val="el-GR"/>
        </w:rPr>
        <w:t>γ)</w:t>
      </w:r>
      <w:r w:rsidRPr="006B29E3">
        <w:rPr>
          <w:rFonts w:cstheme="minorHAnsi"/>
          <w:color w:val="000000"/>
          <w:lang w:val="el-GR"/>
        </w:rPr>
        <w:t xml:space="preserve"> Κατά την ανάμειξη του διαλύματος Δ1 με το διάλυμα Δ2 ισχύει:</w:t>
      </w:r>
    </w:p>
    <w:p w14:paraId="0ED804A5" w14:textId="77777777" w:rsidR="00596A9C" w:rsidRPr="006B29E3" w:rsidRDefault="00000000">
      <w:pPr>
        <w:pStyle w:val="TrapezaThematonStyle"/>
        <w:spacing w:line="360" w:lineRule="auto"/>
        <w:jc w:val="both"/>
        <w:rPr>
          <w:rFonts w:cstheme="minorHAnsi"/>
          <w:color w:val="000000"/>
          <w:lang w:val="el-GR"/>
        </w:rPr>
      </w:pPr>
      <w:r>
        <w:rPr>
          <w:rFonts w:cstheme="minorHAnsi"/>
          <w:i/>
          <w:color w:val="000000"/>
        </w:rPr>
        <w:t>c</w:t>
      </w:r>
      <w:r w:rsidRPr="006B29E3">
        <w:rPr>
          <w:rFonts w:cstheme="minorHAnsi"/>
          <w:i/>
          <w:color w:val="000000"/>
          <w:vertAlign w:val="subscript"/>
          <w:lang w:val="el-GR"/>
        </w:rPr>
        <w:t xml:space="preserve">1 </w:t>
      </w:r>
      <w:r w:rsidRPr="006B29E3">
        <w:rPr>
          <w:rFonts w:cstheme="minorHAnsi"/>
          <w:i/>
          <w:color w:val="000000"/>
          <w:lang w:val="el-GR"/>
        </w:rPr>
        <w:t xml:space="preserve">· </w:t>
      </w:r>
      <w:r>
        <w:rPr>
          <w:rFonts w:cstheme="minorHAnsi"/>
          <w:i/>
          <w:color w:val="000000"/>
        </w:rPr>
        <w:t>V</w:t>
      </w:r>
      <w:r w:rsidRPr="006B29E3">
        <w:rPr>
          <w:rFonts w:cstheme="minorHAnsi"/>
          <w:i/>
          <w:color w:val="000000"/>
          <w:vertAlign w:val="subscript"/>
          <w:lang w:val="el-GR"/>
        </w:rPr>
        <w:t>1</w:t>
      </w:r>
      <w:r w:rsidRPr="006B29E3">
        <w:rPr>
          <w:rFonts w:cstheme="minorHAnsi"/>
          <w:i/>
          <w:color w:val="000000"/>
          <w:lang w:val="el-GR"/>
        </w:rPr>
        <w:t xml:space="preserve"> + </w:t>
      </w:r>
      <w:r>
        <w:rPr>
          <w:rFonts w:cstheme="minorHAnsi"/>
          <w:i/>
          <w:color w:val="000000"/>
        </w:rPr>
        <w:t>c</w:t>
      </w:r>
      <w:r w:rsidRPr="006B29E3">
        <w:rPr>
          <w:rFonts w:cstheme="minorHAnsi"/>
          <w:i/>
          <w:color w:val="000000"/>
          <w:vertAlign w:val="subscript"/>
          <w:lang w:val="el-GR"/>
        </w:rPr>
        <w:t xml:space="preserve">2 </w:t>
      </w:r>
      <w:r w:rsidRPr="006B29E3">
        <w:rPr>
          <w:rFonts w:cstheme="minorHAnsi"/>
          <w:i/>
          <w:color w:val="000000"/>
          <w:lang w:val="el-GR"/>
        </w:rPr>
        <w:t xml:space="preserve">· </w:t>
      </w:r>
      <w:r>
        <w:rPr>
          <w:rFonts w:cstheme="minorHAnsi"/>
          <w:i/>
          <w:color w:val="000000"/>
        </w:rPr>
        <w:t>V</w:t>
      </w:r>
      <w:r w:rsidRPr="006B29E3">
        <w:rPr>
          <w:rFonts w:cstheme="minorHAnsi"/>
          <w:i/>
          <w:color w:val="000000"/>
          <w:vertAlign w:val="subscript"/>
          <w:lang w:val="el-GR"/>
        </w:rPr>
        <w:t>2</w:t>
      </w:r>
      <w:r w:rsidRPr="006B29E3">
        <w:rPr>
          <w:rFonts w:cstheme="minorHAnsi"/>
          <w:i/>
          <w:color w:val="000000"/>
          <w:lang w:val="el-GR"/>
        </w:rPr>
        <w:t xml:space="preserve"> = </w:t>
      </w:r>
      <w:r>
        <w:rPr>
          <w:rFonts w:cstheme="minorHAnsi"/>
          <w:i/>
          <w:color w:val="000000"/>
        </w:rPr>
        <w:t>c</w:t>
      </w:r>
      <w:r w:rsidRPr="006B29E3">
        <w:rPr>
          <w:rFonts w:cstheme="minorHAnsi"/>
          <w:i/>
          <w:color w:val="000000"/>
          <w:vertAlign w:val="subscript"/>
          <w:lang w:val="el-GR"/>
        </w:rPr>
        <w:t xml:space="preserve">4 </w:t>
      </w:r>
      <w:r w:rsidRPr="006B29E3">
        <w:rPr>
          <w:rFonts w:cstheme="minorHAnsi"/>
          <w:i/>
          <w:color w:val="000000"/>
          <w:lang w:val="el-GR"/>
        </w:rPr>
        <w:t>· (</w:t>
      </w:r>
      <w:r>
        <w:rPr>
          <w:rFonts w:cstheme="minorHAnsi"/>
          <w:i/>
          <w:color w:val="000000"/>
        </w:rPr>
        <w:t>V</w:t>
      </w:r>
      <w:r w:rsidRPr="006B29E3">
        <w:rPr>
          <w:rFonts w:cstheme="minorHAnsi"/>
          <w:i/>
          <w:color w:val="000000"/>
          <w:vertAlign w:val="subscript"/>
          <w:lang w:val="el-GR"/>
        </w:rPr>
        <w:t xml:space="preserve">1 </w:t>
      </w:r>
      <w:r w:rsidRPr="006B29E3">
        <w:rPr>
          <w:rFonts w:cstheme="minorHAnsi"/>
          <w:i/>
          <w:color w:val="000000"/>
          <w:lang w:val="el-GR"/>
        </w:rPr>
        <w:t xml:space="preserve">+ </w:t>
      </w:r>
      <w:r>
        <w:rPr>
          <w:rFonts w:cstheme="minorHAnsi"/>
          <w:i/>
          <w:color w:val="000000"/>
        </w:rPr>
        <w:t>V</w:t>
      </w:r>
      <w:r w:rsidRPr="006B29E3">
        <w:rPr>
          <w:rFonts w:cstheme="minorHAnsi"/>
          <w:i/>
          <w:color w:val="000000"/>
          <w:vertAlign w:val="subscript"/>
          <w:lang w:val="el-GR"/>
        </w:rPr>
        <w:t>2</w:t>
      </w:r>
      <w:r w:rsidRPr="006B29E3">
        <w:rPr>
          <w:rFonts w:cstheme="minorHAnsi"/>
          <w:i/>
          <w:color w:val="000000"/>
          <w:lang w:val="el-GR"/>
        </w:rPr>
        <w:t>)</w:t>
      </w:r>
      <w:r w:rsidRPr="006B29E3">
        <w:rPr>
          <w:rFonts w:cstheme="minorHAnsi"/>
          <w:color w:val="000000"/>
          <w:lang w:val="el-GR"/>
        </w:rPr>
        <w:t xml:space="preserve"> </w:t>
      </w:r>
      <w:r w:rsidRPr="006B29E3">
        <w:rPr>
          <w:rFonts w:ascii="Lucida Sans Unicode" w:hAnsi="Lucida Sans Unicode" w:cs="Lucida Sans Unicode"/>
          <w:color w:val="000000"/>
          <w:lang w:val="el-GR"/>
        </w:rPr>
        <w:t>⇒</w:t>
      </w:r>
      <w:r w:rsidRPr="006B29E3">
        <w:rPr>
          <w:rFonts w:cstheme="minorHAnsi"/>
          <w:color w:val="000000"/>
          <w:lang w:val="el-GR"/>
        </w:rPr>
        <w:t xml:space="preserve"> 1 </w:t>
      </w:r>
      <w:r>
        <w:rPr>
          <w:rFonts w:cstheme="minorHAnsi"/>
          <w:color w:val="000000"/>
        </w:rPr>
        <w:t>M</w:t>
      </w:r>
      <w:r w:rsidRPr="006B29E3">
        <w:rPr>
          <w:rFonts w:cstheme="minorHAnsi"/>
          <w:color w:val="000000"/>
          <w:lang w:val="el-GR"/>
        </w:rPr>
        <w:t xml:space="preserve">· 2 </w:t>
      </w:r>
      <w:r>
        <w:rPr>
          <w:rFonts w:cstheme="minorHAnsi"/>
          <w:color w:val="000000"/>
        </w:rPr>
        <w:t>L</w:t>
      </w:r>
      <w:r w:rsidRPr="006B29E3">
        <w:rPr>
          <w:rFonts w:cstheme="minorHAnsi"/>
          <w:color w:val="000000"/>
          <w:lang w:val="el-GR"/>
        </w:rPr>
        <w:t xml:space="preserve"> + 1,5 </w:t>
      </w:r>
      <w:r>
        <w:rPr>
          <w:rFonts w:cstheme="minorHAnsi"/>
          <w:color w:val="000000"/>
        </w:rPr>
        <w:t>M</w:t>
      </w:r>
      <w:r w:rsidRPr="006B29E3">
        <w:rPr>
          <w:rFonts w:cstheme="minorHAnsi"/>
          <w:color w:val="000000"/>
          <w:lang w:val="el-GR"/>
        </w:rPr>
        <w:t xml:space="preserve">· 2 </w:t>
      </w:r>
      <w:r>
        <w:rPr>
          <w:rFonts w:cstheme="minorHAnsi"/>
          <w:color w:val="000000"/>
        </w:rPr>
        <w:t>L</w:t>
      </w:r>
      <w:r w:rsidRPr="006B29E3">
        <w:rPr>
          <w:rFonts w:cstheme="minorHAnsi"/>
          <w:color w:val="000000"/>
          <w:lang w:val="el-GR"/>
        </w:rPr>
        <w:t xml:space="preserve"> =</w:t>
      </w:r>
      <w:r w:rsidRPr="006B29E3">
        <w:rPr>
          <w:rFonts w:cstheme="minorHAnsi"/>
          <w:i/>
          <w:color w:val="000000"/>
          <w:lang w:val="el-GR"/>
        </w:rPr>
        <w:t xml:space="preserve"> </w:t>
      </w:r>
      <w:r>
        <w:rPr>
          <w:rFonts w:cstheme="minorHAnsi"/>
          <w:i/>
          <w:color w:val="000000"/>
        </w:rPr>
        <w:t>c</w:t>
      </w:r>
      <w:r w:rsidRPr="006B29E3">
        <w:rPr>
          <w:rFonts w:cstheme="minorHAnsi"/>
          <w:i/>
          <w:color w:val="000000"/>
          <w:vertAlign w:val="subscript"/>
          <w:lang w:val="el-GR"/>
        </w:rPr>
        <w:t xml:space="preserve">4 </w:t>
      </w:r>
      <w:r w:rsidRPr="006B29E3">
        <w:rPr>
          <w:rFonts w:cstheme="minorHAnsi"/>
          <w:color w:val="000000"/>
          <w:lang w:val="el-GR"/>
        </w:rPr>
        <w:t xml:space="preserve">· 4 </w:t>
      </w:r>
      <w:r>
        <w:rPr>
          <w:rFonts w:cstheme="minorHAnsi"/>
          <w:color w:val="000000"/>
        </w:rPr>
        <w:t>L</w:t>
      </w:r>
      <w:r w:rsidRPr="006B29E3">
        <w:rPr>
          <w:rFonts w:cstheme="minorHAnsi"/>
          <w:color w:val="000000"/>
          <w:lang w:val="el-GR"/>
        </w:rPr>
        <w:t xml:space="preserve"> </w:t>
      </w:r>
      <w:r w:rsidRPr="006B29E3">
        <w:rPr>
          <w:rFonts w:ascii="Lucida Sans Unicode" w:hAnsi="Lucida Sans Unicode" w:cs="Lucida Sans Unicode"/>
          <w:color w:val="000000"/>
          <w:lang w:val="el-GR"/>
        </w:rPr>
        <w:t>⇒</w:t>
      </w:r>
      <w:r w:rsidRPr="006B29E3">
        <w:rPr>
          <w:rFonts w:cstheme="minorHAnsi"/>
          <w:color w:val="000000"/>
          <w:lang w:val="el-GR"/>
        </w:rPr>
        <w:t xml:space="preserve"> </w:t>
      </w:r>
      <w:r>
        <w:rPr>
          <w:rFonts w:cstheme="minorHAnsi"/>
          <w:i/>
          <w:color w:val="000000"/>
        </w:rPr>
        <w:t>c</w:t>
      </w:r>
      <w:r w:rsidRPr="006B29E3">
        <w:rPr>
          <w:rFonts w:cstheme="minorHAnsi"/>
          <w:i/>
          <w:color w:val="000000"/>
          <w:vertAlign w:val="subscript"/>
          <w:lang w:val="el-GR"/>
        </w:rPr>
        <w:t xml:space="preserve">4 </w:t>
      </w:r>
      <w:r w:rsidRPr="006B29E3">
        <w:rPr>
          <w:rFonts w:cstheme="minorHAnsi"/>
          <w:color w:val="000000"/>
          <w:lang w:val="el-GR"/>
        </w:rPr>
        <w:t xml:space="preserve">= 1,25 </w:t>
      </w:r>
      <w:r>
        <w:rPr>
          <w:rFonts w:cstheme="minorHAnsi"/>
          <w:color w:val="000000"/>
        </w:rPr>
        <w:t>M</w:t>
      </w:r>
    </w:p>
    <w:p w14:paraId="1036DEDF" w14:textId="77777777" w:rsidR="00596A9C" w:rsidRPr="006B29E3" w:rsidRDefault="00000000">
      <w:pPr>
        <w:pStyle w:val="TrapezaThematonStyle"/>
        <w:spacing w:line="360" w:lineRule="auto"/>
        <w:jc w:val="both"/>
        <w:rPr>
          <w:color w:val="000000"/>
          <w:lang w:val="el-GR"/>
        </w:rPr>
      </w:pPr>
      <w:r w:rsidRPr="006B29E3">
        <w:rPr>
          <w:color w:val="000000"/>
          <w:lang w:val="el-GR"/>
        </w:rPr>
        <w:t xml:space="preserve">Άρα η συγκέντρωση του διαλύματος Δ4 είναι </w:t>
      </w:r>
      <w:r>
        <w:rPr>
          <w:i/>
          <w:color w:val="000000"/>
        </w:rPr>
        <w:t>c</w:t>
      </w:r>
      <w:r w:rsidRPr="006B29E3">
        <w:rPr>
          <w:i/>
          <w:color w:val="000000"/>
          <w:vertAlign w:val="subscript"/>
          <w:lang w:val="el-GR"/>
        </w:rPr>
        <w:t xml:space="preserve">4 </w:t>
      </w:r>
      <w:r w:rsidRPr="006B29E3">
        <w:rPr>
          <w:color w:val="000000"/>
          <w:lang w:val="el-GR"/>
        </w:rPr>
        <w:t>= 1,25 Μ.</w:t>
      </w:r>
    </w:p>
    <w:p w14:paraId="2410DBF1" w14:textId="77777777" w:rsidR="00596A9C" w:rsidRPr="006B29E3" w:rsidRDefault="00596A9C">
      <w:pPr>
        <w:pStyle w:val="TrapezaThematonStyle"/>
        <w:spacing w:line="360" w:lineRule="auto"/>
        <w:rPr>
          <w:lang w:val="el-GR"/>
        </w:rPr>
        <w:sectPr w:rsidR="00596A9C" w:rsidRPr="006B29E3">
          <w:type w:val="continuous"/>
          <w:pgSz w:w="11906" w:h="16838"/>
          <w:pgMar w:top="1080" w:right="1080" w:bottom="1080" w:left="1080" w:header="720" w:footer="720" w:gutter="0"/>
          <w:cols w:space="720"/>
        </w:sectPr>
      </w:pPr>
    </w:p>
    <w:p w14:paraId="35D2789B"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lastRenderedPageBreak/>
        <w:t>Θέμα 11858</w:t>
      </w:r>
    </w:p>
    <w:p w14:paraId="666993CB" w14:textId="77777777" w:rsidR="00596A9C" w:rsidRPr="006B29E3" w:rsidRDefault="00000000">
      <w:pPr>
        <w:pStyle w:val="TrapezaThematonStyle"/>
        <w:spacing w:line="360" w:lineRule="auto"/>
        <w:jc w:val="both"/>
        <w:rPr>
          <w:rFonts w:asciiTheme="minorHAnsi" w:hAnsiTheme="minorHAnsi" w:cstheme="minorHAnsi"/>
          <w:color w:val="000000"/>
          <w:u w:val="single"/>
          <w:lang w:val="el-GR"/>
        </w:rPr>
      </w:pPr>
      <w:r w:rsidRPr="006B29E3">
        <w:rPr>
          <w:rFonts w:asciiTheme="minorHAnsi" w:hAnsiTheme="minorHAnsi" w:cstheme="minorHAnsi"/>
          <w:b/>
          <w:bCs/>
          <w:color w:val="000000"/>
          <w:u w:val="single"/>
          <w:lang w:val="el-GR"/>
        </w:rPr>
        <w:t xml:space="preserve">Θέμα 4ο </w:t>
      </w:r>
    </w:p>
    <w:p w14:paraId="7B57C981" w14:textId="77777777" w:rsidR="00596A9C" w:rsidRPr="006B29E3" w:rsidRDefault="00000000">
      <w:pPr>
        <w:pStyle w:val="TrapezaThematonStyle"/>
        <w:spacing w:line="360" w:lineRule="auto"/>
        <w:jc w:val="both"/>
        <w:rPr>
          <w:rFonts w:asciiTheme="minorHAnsi" w:hAnsiTheme="minorHAnsi" w:cstheme="minorBidi"/>
          <w:color w:val="000000"/>
          <w:lang w:val="el-GR"/>
        </w:rPr>
      </w:pPr>
      <w:r w:rsidRPr="006B29E3">
        <w:rPr>
          <w:rFonts w:asciiTheme="minorHAnsi" w:hAnsiTheme="minorHAnsi" w:cstheme="minorBidi"/>
          <w:color w:val="000000"/>
          <w:lang w:val="el-GR"/>
        </w:rPr>
        <w:t>Η σβησμένη άσβεστος, είναι ανόργανη ένωση</w:t>
      </w:r>
      <w:r>
        <w:rPr>
          <w:rFonts w:asciiTheme="minorHAnsi" w:hAnsiTheme="minorHAnsi" w:cstheme="minorBidi"/>
          <w:color w:val="000000"/>
        </w:rPr>
        <w:t> </w:t>
      </w:r>
      <w:r w:rsidRPr="006B29E3">
        <w:rPr>
          <w:rFonts w:asciiTheme="minorHAnsi" w:hAnsiTheme="minorHAnsi" w:cstheme="minorBidi"/>
          <w:color w:val="000000"/>
          <w:lang w:val="el-GR"/>
        </w:rPr>
        <w:t>με  χημικό τύπο</w:t>
      </w:r>
      <w:r>
        <w:rPr>
          <w:rFonts w:asciiTheme="minorHAnsi" w:hAnsiTheme="minorHAnsi" w:cstheme="minorBidi"/>
          <w:color w:val="000000"/>
        </w:rPr>
        <w:t> </w:t>
      </w:r>
      <w:hyperlink r:id="rId12" w:tooltip="Ασβέστιο" w:history="1">
        <w:r>
          <w:rPr>
            <w:rStyle w:val="-"/>
            <w:rFonts w:asciiTheme="minorHAnsi" w:hAnsiTheme="minorHAnsi" w:cstheme="minorBidi"/>
            <w:color w:val="000000"/>
            <w:u w:val="none"/>
          </w:rPr>
          <w:t>Ca</w:t>
        </w:r>
      </w:hyperlink>
      <w:r w:rsidRPr="006B29E3">
        <w:rPr>
          <w:rFonts w:asciiTheme="minorHAnsi" w:hAnsiTheme="minorHAnsi" w:cstheme="minorBidi"/>
          <w:color w:val="000000"/>
          <w:lang w:val="el-GR"/>
        </w:rPr>
        <w:t>(</w:t>
      </w:r>
      <w:hyperlink r:id="rId13" w:history="1">
        <w:r>
          <w:rPr>
            <w:rStyle w:val="-"/>
            <w:rFonts w:asciiTheme="minorHAnsi" w:hAnsiTheme="minorHAnsi" w:cstheme="minorBidi"/>
            <w:color w:val="000000"/>
            <w:u w:val="none"/>
          </w:rPr>
          <w:t>OH</w:t>
        </w:r>
      </w:hyperlink>
      <w:r w:rsidRPr="006B29E3">
        <w:rPr>
          <w:rFonts w:asciiTheme="minorHAnsi" w:hAnsiTheme="minorHAnsi" w:cstheme="minorBidi"/>
          <w:color w:val="000000"/>
          <w:lang w:val="el-GR"/>
        </w:rPr>
        <w:t>)</w:t>
      </w:r>
      <w:r w:rsidRPr="006B29E3">
        <w:rPr>
          <w:rFonts w:asciiTheme="minorHAnsi" w:hAnsiTheme="minorHAnsi" w:cstheme="minorBidi"/>
          <w:color w:val="000000"/>
          <w:vertAlign w:val="subscript"/>
          <w:lang w:val="el-GR"/>
        </w:rPr>
        <w:t>2</w:t>
      </w:r>
      <w:r w:rsidRPr="006B29E3">
        <w:rPr>
          <w:rFonts w:asciiTheme="minorHAnsi" w:hAnsiTheme="minorHAnsi" w:cstheme="minorBidi"/>
          <w:color w:val="000000"/>
          <w:lang w:val="el-GR"/>
        </w:rPr>
        <w:t xml:space="preserve">. </w:t>
      </w:r>
    </w:p>
    <w:p w14:paraId="71DA563E" w14:textId="77777777" w:rsidR="00596A9C" w:rsidRPr="006B29E3" w:rsidRDefault="00000000">
      <w:pPr>
        <w:pStyle w:val="TrapezaThematonStyle"/>
        <w:spacing w:line="360" w:lineRule="auto"/>
        <w:jc w:val="both"/>
        <w:rPr>
          <w:rFonts w:asciiTheme="minorHAnsi" w:hAnsiTheme="minorHAnsi" w:cstheme="minorBidi"/>
          <w:color w:val="000000"/>
          <w:lang w:val="el-GR"/>
        </w:rPr>
      </w:pPr>
      <w:r w:rsidRPr="006B29E3">
        <w:rPr>
          <w:rFonts w:asciiTheme="minorHAnsi" w:hAnsiTheme="minorHAnsi" w:cstheme="minorBidi"/>
          <w:color w:val="000000"/>
          <w:lang w:val="el-GR"/>
        </w:rPr>
        <w:t>Είναι λευκό κρυσταλλικό στερεό και λαμβάνεται όταν αναμειγνύεται το οξείδιο του ασβεστίου με</w:t>
      </w:r>
      <w:r>
        <w:rPr>
          <w:rFonts w:asciiTheme="minorHAnsi" w:hAnsiTheme="minorHAnsi" w:cstheme="minorBidi"/>
          <w:color w:val="000000"/>
        </w:rPr>
        <w:t> </w:t>
      </w:r>
      <w:hyperlink r:id="rId14" w:history="1">
        <w:r w:rsidRPr="006B29E3">
          <w:rPr>
            <w:rStyle w:val="-"/>
            <w:rFonts w:asciiTheme="minorHAnsi" w:hAnsiTheme="minorHAnsi" w:cstheme="minorBidi"/>
            <w:color w:val="000000"/>
            <w:u w:val="none"/>
            <w:lang w:val="el-GR"/>
          </w:rPr>
          <w:t>νερό</w:t>
        </w:r>
      </w:hyperlink>
      <w:r w:rsidRPr="006B29E3">
        <w:rPr>
          <w:rFonts w:asciiTheme="minorHAnsi" w:hAnsiTheme="minorHAnsi" w:cstheme="minorBidi"/>
          <w:color w:val="000000"/>
          <w:lang w:val="el-GR"/>
        </w:rPr>
        <w:t xml:space="preserve">. </w:t>
      </w:r>
    </w:p>
    <w:p w14:paraId="602B7671" w14:textId="77777777" w:rsidR="00596A9C" w:rsidRPr="006B29E3" w:rsidRDefault="00000000">
      <w:pPr>
        <w:pStyle w:val="TrapezaThematonStyle"/>
        <w:spacing w:line="360" w:lineRule="auto"/>
        <w:jc w:val="both"/>
        <w:rPr>
          <w:rFonts w:asciiTheme="minorHAnsi" w:hAnsiTheme="minorHAnsi" w:cstheme="minorBidi"/>
          <w:color w:val="000000"/>
          <w:lang w:val="el-GR"/>
        </w:rPr>
      </w:pPr>
      <w:r w:rsidRPr="006B29E3">
        <w:rPr>
          <w:rFonts w:asciiTheme="minorHAnsi" w:hAnsiTheme="minorHAnsi" w:cstheme="minorBidi"/>
          <w:color w:val="000000"/>
          <w:lang w:val="el-GR"/>
        </w:rPr>
        <w:t xml:space="preserve">Το υδροξείδιο του ασβεστίου χρησιμοποιείται σε πολλές εφαρμογές, μεταξύ των οποίων και στη μαγειρική. </w:t>
      </w:r>
    </w:p>
    <w:p w14:paraId="7E6BB8DE" w14:textId="77777777" w:rsidR="00596A9C" w:rsidRPr="006B29E3" w:rsidRDefault="00000000">
      <w:pPr>
        <w:pStyle w:val="TrapezaThematonStyle"/>
        <w:spacing w:line="360" w:lineRule="auto"/>
        <w:jc w:val="both"/>
        <w:rPr>
          <w:rFonts w:asciiTheme="minorHAnsi" w:hAnsiTheme="minorHAnsi" w:cstheme="minorHAnsi"/>
          <w:color w:val="000000"/>
          <w:lang w:val="el-GR"/>
        </w:rPr>
      </w:pPr>
      <w:r w:rsidRPr="006B29E3">
        <w:rPr>
          <w:rFonts w:asciiTheme="minorHAnsi" w:hAnsiTheme="minorHAnsi" w:cstheme="minorHAnsi"/>
          <w:color w:val="000000"/>
          <w:lang w:val="el-GR"/>
        </w:rPr>
        <w:t xml:space="preserve">Διαθέτουμε ένα υδατικό διάλυμα </w:t>
      </w:r>
      <w:r>
        <w:rPr>
          <w:rFonts w:asciiTheme="minorHAnsi" w:hAnsiTheme="minorHAnsi" w:cstheme="minorHAnsi"/>
          <w:color w:val="000000"/>
        </w:rPr>
        <w:t>Ca</w:t>
      </w:r>
      <w:r w:rsidRPr="006B29E3">
        <w:rPr>
          <w:rFonts w:asciiTheme="minorHAnsi" w:hAnsiTheme="minorHAnsi" w:cstheme="minorHAnsi"/>
          <w:color w:val="000000"/>
          <w:lang w:val="el-GR"/>
        </w:rPr>
        <w:t>(ΟΗ)</w:t>
      </w:r>
      <w:r w:rsidRPr="006B29E3">
        <w:rPr>
          <w:rFonts w:asciiTheme="minorHAnsi" w:hAnsiTheme="minorHAnsi" w:cstheme="minorHAnsi"/>
          <w:color w:val="000000"/>
          <w:vertAlign w:val="subscript"/>
          <w:lang w:val="el-GR"/>
        </w:rPr>
        <w:t>2</w:t>
      </w:r>
      <w:r w:rsidRPr="006B29E3">
        <w:rPr>
          <w:rFonts w:asciiTheme="minorHAnsi" w:hAnsiTheme="minorHAnsi" w:cstheme="minorHAnsi"/>
          <w:color w:val="000000"/>
          <w:lang w:val="el-GR"/>
        </w:rPr>
        <w:t xml:space="preserve"> συγκέντρωσης 0,05 Μ (διάλυμα Δ1). </w:t>
      </w:r>
    </w:p>
    <w:p w14:paraId="05A02B77" w14:textId="77777777" w:rsidR="00596A9C" w:rsidRPr="006B29E3" w:rsidRDefault="00000000">
      <w:pPr>
        <w:pStyle w:val="TrapezaThematonStyle"/>
        <w:spacing w:line="360" w:lineRule="auto"/>
        <w:ind w:left="567"/>
        <w:jc w:val="both"/>
        <w:rPr>
          <w:rFonts w:asciiTheme="minorHAnsi" w:hAnsiTheme="minorHAnsi" w:cstheme="minorBidi"/>
          <w:color w:val="000000"/>
          <w:lang w:val="el-GR"/>
        </w:rPr>
      </w:pPr>
      <w:r w:rsidRPr="006B29E3">
        <w:rPr>
          <w:rFonts w:asciiTheme="minorHAnsi" w:hAnsiTheme="minorHAnsi" w:cstheme="minorBidi"/>
          <w:b/>
          <w:bCs/>
          <w:color w:val="000000"/>
          <w:lang w:val="el-GR"/>
        </w:rPr>
        <w:t xml:space="preserve">α) </w:t>
      </w:r>
      <w:r w:rsidRPr="006B29E3">
        <w:rPr>
          <w:rFonts w:asciiTheme="minorHAnsi" w:hAnsiTheme="minorHAnsi" w:cstheme="minorBidi"/>
          <w:color w:val="000000"/>
          <w:lang w:val="el-GR"/>
        </w:rPr>
        <w:t xml:space="preserve">Πόση μάζα  </w:t>
      </w:r>
      <w:r>
        <w:rPr>
          <w:rFonts w:asciiTheme="minorHAnsi" w:hAnsiTheme="minorHAnsi" w:cstheme="minorBidi"/>
          <w:color w:val="000000"/>
        </w:rPr>
        <w:t>Ca</w:t>
      </w:r>
      <w:r w:rsidRPr="006B29E3">
        <w:rPr>
          <w:rFonts w:asciiTheme="minorHAnsi" w:hAnsiTheme="minorHAnsi" w:cstheme="minorBidi"/>
          <w:color w:val="000000"/>
          <w:lang w:val="el-GR"/>
        </w:rPr>
        <w:t>(ΟΗ)</w:t>
      </w:r>
      <w:r w:rsidRPr="006B29E3">
        <w:rPr>
          <w:rFonts w:asciiTheme="minorHAnsi" w:hAnsiTheme="minorHAnsi" w:cstheme="minorBidi"/>
          <w:color w:val="000000"/>
          <w:vertAlign w:val="subscript"/>
          <w:lang w:val="el-GR"/>
        </w:rPr>
        <w:t>2</w:t>
      </w:r>
      <w:r w:rsidRPr="006B29E3">
        <w:rPr>
          <w:rFonts w:asciiTheme="minorHAnsi" w:hAnsiTheme="minorHAnsi" w:cstheme="minorBidi"/>
          <w:color w:val="000000"/>
          <w:lang w:val="el-GR"/>
        </w:rPr>
        <w:t xml:space="preserve"> (σε </w:t>
      </w:r>
      <w:r>
        <w:rPr>
          <w:rFonts w:asciiTheme="minorHAnsi" w:hAnsiTheme="minorHAnsi" w:cstheme="minorBidi"/>
          <w:color w:val="000000"/>
        </w:rPr>
        <w:t>g</w:t>
      </w:r>
      <w:r w:rsidRPr="006B29E3">
        <w:rPr>
          <w:rFonts w:asciiTheme="minorHAnsi" w:hAnsiTheme="minorHAnsi" w:cstheme="minorBidi"/>
          <w:color w:val="000000"/>
          <w:lang w:val="el-GR"/>
        </w:rPr>
        <w:t xml:space="preserve">) περιέχεται σε 200 </w:t>
      </w:r>
      <w:r>
        <w:rPr>
          <w:rFonts w:asciiTheme="minorHAnsi" w:hAnsiTheme="minorHAnsi" w:cstheme="minorBidi"/>
          <w:color w:val="000000"/>
        </w:rPr>
        <w:t>mL</w:t>
      </w:r>
      <w:r w:rsidRPr="006B29E3">
        <w:rPr>
          <w:rFonts w:asciiTheme="minorHAnsi" w:hAnsiTheme="minorHAnsi" w:cstheme="minorBidi"/>
          <w:color w:val="000000"/>
          <w:lang w:val="el-GR"/>
        </w:rPr>
        <w:t xml:space="preserve"> του διαλύματος Δ1; </w:t>
      </w:r>
      <w:r w:rsidRPr="006B29E3">
        <w:rPr>
          <w:rFonts w:asciiTheme="minorHAnsi" w:hAnsiTheme="minorHAnsi" w:cstheme="minorBidi"/>
          <w:i/>
          <w:iCs/>
          <w:color w:val="000000"/>
          <w:lang w:val="el-GR"/>
        </w:rPr>
        <w:t>(μονάδες 7)</w:t>
      </w:r>
      <w:r w:rsidRPr="006B29E3">
        <w:rPr>
          <w:rFonts w:asciiTheme="minorHAnsi" w:hAnsiTheme="minorHAnsi" w:cstheme="minorBidi"/>
          <w:color w:val="000000"/>
          <w:lang w:val="el-GR"/>
        </w:rPr>
        <w:t xml:space="preserve"> </w:t>
      </w:r>
    </w:p>
    <w:p w14:paraId="6CB02FCC" w14:textId="77777777" w:rsidR="00596A9C" w:rsidRPr="006B29E3" w:rsidRDefault="00000000">
      <w:pPr>
        <w:pStyle w:val="TrapezaThematonStyle"/>
        <w:spacing w:line="360" w:lineRule="auto"/>
        <w:ind w:left="567"/>
        <w:jc w:val="both"/>
        <w:rPr>
          <w:rFonts w:asciiTheme="minorHAnsi" w:hAnsiTheme="minorHAnsi" w:cstheme="minorHAnsi"/>
          <w:color w:val="000000"/>
          <w:lang w:val="el-GR"/>
        </w:rPr>
      </w:pPr>
      <w:r w:rsidRPr="006B29E3">
        <w:rPr>
          <w:rFonts w:asciiTheme="minorHAnsi" w:hAnsiTheme="minorHAnsi" w:cstheme="minorHAnsi"/>
          <w:b/>
          <w:bCs/>
          <w:color w:val="000000"/>
          <w:lang w:val="el-GR"/>
        </w:rPr>
        <w:t xml:space="preserve">β) </w:t>
      </w:r>
      <w:r w:rsidRPr="006B29E3">
        <w:rPr>
          <w:rFonts w:asciiTheme="minorHAnsi" w:hAnsiTheme="minorHAnsi" w:cstheme="minorHAnsi"/>
          <w:color w:val="000000"/>
          <w:lang w:val="el-GR"/>
        </w:rPr>
        <w:t xml:space="preserve">Σε 75 </w:t>
      </w:r>
      <w:r>
        <w:rPr>
          <w:rFonts w:asciiTheme="minorHAnsi" w:hAnsiTheme="minorHAnsi" w:cstheme="minorHAnsi"/>
          <w:color w:val="000000"/>
        </w:rPr>
        <w:t>mL</w:t>
      </w:r>
      <w:r w:rsidRPr="006B29E3">
        <w:rPr>
          <w:rFonts w:asciiTheme="minorHAnsi" w:hAnsiTheme="minorHAnsi" w:cstheme="minorHAnsi"/>
          <w:color w:val="000000"/>
          <w:lang w:val="el-GR"/>
        </w:rPr>
        <w:t xml:space="preserve"> του διαλύματος Δ1 προσθέτουμε 75 </w:t>
      </w:r>
      <w:r>
        <w:rPr>
          <w:rFonts w:asciiTheme="minorHAnsi" w:hAnsiTheme="minorHAnsi" w:cstheme="minorHAnsi"/>
          <w:color w:val="000000"/>
        </w:rPr>
        <w:t>mL</w:t>
      </w:r>
      <w:r w:rsidRPr="006B29E3">
        <w:rPr>
          <w:rFonts w:asciiTheme="minorHAnsi" w:hAnsiTheme="minorHAnsi" w:cstheme="minorHAnsi"/>
          <w:color w:val="000000"/>
          <w:lang w:val="el-GR"/>
        </w:rPr>
        <w:t xml:space="preserve"> νερού οπότε προκύπτει διάλυμα Δ2. Πόση είναι η συγκέντρωση (σε Μ) του </w:t>
      </w:r>
      <w:r>
        <w:rPr>
          <w:rFonts w:asciiTheme="minorHAnsi" w:hAnsiTheme="minorHAnsi" w:cstheme="minorHAnsi"/>
          <w:color w:val="000000"/>
        </w:rPr>
        <w:t>Ca</w:t>
      </w:r>
      <w:r w:rsidRPr="006B29E3">
        <w:rPr>
          <w:rFonts w:asciiTheme="minorHAnsi" w:hAnsiTheme="minorHAnsi" w:cstheme="minorHAnsi"/>
          <w:color w:val="000000"/>
          <w:lang w:val="el-GR"/>
        </w:rPr>
        <w:t>(ΟΗ)</w:t>
      </w:r>
      <w:r w:rsidRPr="006B29E3">
        <w:rPr>
          <w:rFonts w:asciiTheme="minorHAnsi" w:hAnsiTheme="minorHAnsi" w:cstheme="minorHAnsi"/>
          <w:color w:val="000000"/>
          <w:vertAlign w:val="subscript"/>
          <w:lang w:val="el-GR"/>
        </w:rPr>
        <w:t>2</w:t>
      </w:r>
      <w:r w:rsidRPr="006B29E3">
        <w:rPr>
          <w:rFonts w:asciiTheme="minorHAnsi" w:hAnsiTheme="minorHAnsi" w:cstheme="minorHAnsi"/>
          <w:color w:val="000000"/>
          <w:lang w:val="el-GR"/>
        </w:rPr>
        <w:t xml:space="preserve"> στο διάλυμα Δ2. </w:t>
      </w:r>
      <w:r w:rsidRPr="006B29E3">
        <w:rPr>
          <w:rFonts w:asciiTheme="minorHAnsi" w:hAnsiTheme="minorHAnsi" w:cstheme="minorHAnsi"/>
          <w:i/>
          <w:color w:val="000000"/>
          <w:lang w:val="el-GR"/>
        </w:rPr>
        <w:t>(μονάδες 8)</w:t>
      </w:r>
      <w:r w:rsidRPr="006B29E3">
        <w:rPr>
          <w:rFonts w:asciiTheme="minorHAnsi" w:hAnsiTheme="minorHAnsi" w:cstheme="minorHAnsi"/>
          <w:color w:val="000000"/>
          <w:lang w:val="el-GR"/>
        </w:rPr>
        <w:t xml:space="preserve"> </w:t>
      </w:r>
    </w:p>
    <w:p w14:paraId="3E268E76" w14:textId="77777777" w:rsidR="00596A9C" w:rsidRPr="006B29E3" w:rsidRDefault="00000000">
      <w:pPr>
        <w:pStyle w:val="TrapezaThematonStyle"/>
        <w:spacing w:line="360" w:lineRule="auto"/>
        <w:ind w:left="567"/>
        <w:jc w:val="both"/>
        <w:rPr>
          <w:rFonts w:asciiTheme="minorHAnsi" w:hAnsiTheme="minorHAnsi" w:cstheme="minorHAnsi"/>
          <w:color w:val="000000"/>
          <w:lang w:val="el-GR"/>
        </w:rPr>
      </w:pPr>
      <w:r w:rsidRPr="006B29E3">
        <w:rPr>
          <w:rFonts w:asciiTheme="minorHAnsi" w:hAnsiTheme="minorHAnsi" w:cstheme="minorHAnsi"/>
          <w:b/>
          <w:bCs/>
          <w:color w:val="000000"/>
          <w:lang w:val="el-GR"/>
        </w:rPr>
        <w:t xml:space="preserve">γ) </w:t>
      </w:r>
      <w:r w:rsidRPr="006B29E3">
        <w:rPr>
          <w:rFonts w:asciiTheme="minorHAnsi" w:hAnsiTheme="minorHAnsi" w:cstheme="minorHAnsi"/>
          <w:color w:val="000000"/>
          <w:lang w:val="el-GR"/>
        </w:rPr>
        <w:t xml:space="preserve">Από το διάλυμα Δ1, παίρνουμε 0,25 </w:t>
      </w:r>
      <w:r>
        <w:rPr>
          <w:rFonts w:asciiTheme="minorHAnsi" w:hAnsiTheme="minorHAnsi" w:cstheme="minorHAnsi"/>
          <w:color w:val="000000"/>
        </w:rPr>
        <w:t>L</w:t>
      </w:r>
      <w:r w:rsidRPr="006B29E3">
        <w:rPr>
          <w:rFonts w:asciiTheme="minorHAnsi" w:hAnsiTheme="minorHAnsi" w:cstheme="minorHAnsi"/>
          <w:color w:val="000000"/>
          <w:lang w:val="el-GR"/>
        </w:rPr>
        <w:t xml:space="preserve"> και τα αναμειγνύουμε με 0,25 </w:t>
      </w:r>
      <w:r>
        <w:rPr>
          <w:rFonts w:asciiTheme="minorHAnsi" w:hAnsiTheme="minorHAnsi" w:cstheme="minorHAnsi"/>
          <w:color w:val="000000"/>
        </w:rPr>
        <w:t>L</w:t>
      </w:r>
      <w:r w:rsidRPr="006B29E3">
        <w:rPr>
          <w:rFonts w:asciiTheme="minorHAnsi" w:hAnsiTheme="minorHAnsi" w:cstheme="minorHAnsi"/>
          <w:color w:val="000000"/>
          <w:lang w:val="el-GR"/>
        </w:rPr>
        <w:t xml:space="preserve"> διαλύματος Δ3 </w:t>
      </w:r>
      <w:r>
        <w:rPr>
          <w:rFonts w:asciiTheme="minorHAnsi" w:hAnsiTheme="minorHAnsi" w:cstheme="minorHAnsi"/>
          <w:color w:val="000000"/>
        </w:rPr>
        <w:t>Ca</w:t>
      </w:r>
      <w:r w:rsidRPr="006B29E3">
        <w:rPr>
          <w:rFonts w:asciiTheme="minorHAnsi" w:hAnsiTheme="minorHAnsi" w:cstheme="minorHAnsi"/>
          <w:color w:val="000000"/>
          <w:lang w:val="el-GR"/>
        </w:rPr>
        <w:t>(ΟΗ)</w:t>
      </w:r>
      <w:r w:rsidRPr="006B29E3">
        <w:rPr>
          <w:rFonts w:asciiTheme="minorHAnsi" w:hAnsiTheme="minorHAnsi" w:cstheme="minorHAnsi"/>
          <w:color w:val="000000"/>
          <w:vertAlign w:val="subscript"/>
          <w:lang w:val="el-GR"/>
        </w:rPr>
        <w:t>2</w:t>
      </w:r>
      <w:r w:rsidRPr="006B29E3">
        <w:rPr>
          <w:rFonts w:asciiTheme="minorHAnsi" w:hAnsiTheme="minorHAnsi" w:cstheme="minorHAnsi"/>
          <w:color w:val="000000"/>
          <w:lang w:val="el-GR"/>
        </w:rPr>
        <w:t xml:space="preserve"> συγκέντρωσης 0,10 Μ και προκύπτει διάλυμα Δ4. Πόση είναι η συγκέντρωση (σε Μ) του </w:t>
      </w:r>
      <w:r>
        <w:rPr>
          <w:rFonts w:asciiTheme="minorHAnsi" w:hAnsiTheme="minorHAnsi" w:cstheme="minorHAnsi"/>
          <w:color w:val="000000"/>
        </w:rPr>
        <w:t>Ca</w:t>
      </w:r>
      <w:r w:rsidRPr="006B29E3">
        <w:rPr>
          <w:rFonts w:asciiTheme="minorHAnsi" w:hAnsiTheme="minorHAnsi" w:cstheme="minorHAnsi"/>
          <w:color w:val="000000"/>
          <w:lang w:val="el-GR"/>
        </w:rPr>
        <w:t>(ΟΗ)</w:t>
      </w:r>
      <w:r w:rsidRPr="006B29E3">
        <w:rPr>
          <w:rFonts w:asciiTheme="minorHAnsi" w:hAnsiTheme="minorHAnsi" w:cstheme="minorHAnsi"/>
          <w:color w:val="000000"/>
          <w:vertAlign w:val="subscript"/>
          <w:lang w:val="el-GR"/>
        </w:rPr>
        <w:t>2</w:t>
      </w:r>
      <w:r w:rsidRPr="006B29E3">
        <w:rPr>
          <w:rFonts w:asciiTheme="minorHAnsi" w:hAnsiTheme="minorHAnsi" w:cstheme="minorHAnsi"/>
          <w:color w:val="000000"/>
          <w:lang w:val="el-GR"/>
        </w:rPr>
        <w:t xml:space="preserve"> στο διάλυμα Δ4.</w:t>
      </w:r>
      <w:r w:rsidRPr="006B29E3">
        <w:rPr>
          <w:rFonts w:asciiTheme="minorHAnsi" w:hAnsiTheme="minorHAnsi" w:cstheme="minorHAnsi"/>
          <w:i/>
          <w:color w:val="000000"/>
          <w:lang w:val="el-GR"/>
        </w:rPr>
        <w:t xml:space="preserve"> (μονάδες 10)</w:t>
      </w:r>
    </w:p>
    <w:p w14:paraId="68340754" w14:textId="77777777" w:rsidR="00596A9C" w:rsidRPr="006B29E3" w:rsidRDefault="00000000">
      <w:pPr>
        <w:pStyle w:val="TrapezaThematonStyle"/>
        <w:spacing w:line="360" w:lineRule="auto"/>
        <w:jc w:val="right"/>
        <w:rPr>
          <w:rFonts w:asciiTheme="minorHAnsi" w:hAnsiTheme="minorHAnsi" w:cstheme="minorHAnsi"/>
          <w:b/>
          <w:i/>
          <w:color w:val="000000"/>
          <w:lang w:val="el-GR"/>
        </w:rPr>
      </w:pPr>
      <w:r w:rsidRPr="006B29E3">
        <w:rPr>
          <w:rFonts w:asciiTheme="minorHAnsi" w:hAnsiTheme="minorHAnsi" w:cstheme="minorHAnsi"/>
          <w:b/>
          <w:i/>
          <w:color w:val="000000"/>
          <w:lang w:val="el-GR"/>
        </w:rPr>
        <w:t xml:space="preserve"> Μονάδες 25</w:t>
      </w:r>
    </w:p>
    <w:p w14:paraId="2F09FFC7" w14:textId="77777777" w:rsidR="00596A9C" w:rsidRPr="006B29E3" w:rsidRDefault="00000000">
      <w:pPr>
        <w:pStyle w:val="TrapezaThematonStyle"/>
        <w:spacing w:line="360" w:lineRule="auto"/>
        <w:jc w:val="both"/>
        <w:rPr>
          <w:rFonts w:cstheme="minorHAnsi"/>
          <w:color w:val="000000"/>
          <w:lang w:val="el-GR"/>
        </w:rPr>
      </w:pPr>
      <w:r w:rsidRPr="006B29E3">
        <w:rPr>
          <w:rFonts w:cstheme="minorHAnsi"/>
          <w:color w:val="000000"/>
          <w:lang w:val="el-GR"/>
        </w:rPr>
        <w:t xml:space="preserve">Δίνονται οι σχετικές ατομικές μάζες : </w:t>
      </w:r>
      <w:r>
        <w:rPr>
          <w:rFonts w:cstheme="minorHAnsi"/>
          <w:i/>
          <w:color w:val="000000"/>
        </w:rPr>
        <w:t>A</w:t>
      </w:r>
      <w:r>
        <w:rPr>
          <w:rFonts w:cstheme="minorHAnsi"/>
          <w:color w:val="000000"/>
        </w:rPr>
        <w:t>r</w:t>
      </w:r>
      <w:r w:rsidRPr="006B29E3">
        <w:rPr>
          <w:rFonts w:cstheme="minorHAnsi"/>
          <w:color w:val="000000"/>
          <w:lang w:val="el-GR"/>
        </w:rPr>
        <w:t xml:space="preserve"> (Η)=1, </w:t>
      </w:r>
      <w:r>
        <w:rPr>
          <w:rFonts w:cstheme="minorHAnsi"/>
          <w:i/>
          <w:color w:val="000000"/>
        </w:rPr>
        <w:t>A</w:t>
      </w:r>
      <w:r>
        <w:rPr>
          <w:rFonts w:cstheme="minorHAnsi"/>
          <w:color w:val="000000"/>
        </w:rPr>
        <w:t>r</w:t>
      </w:r>
      <w:r w:rsidRPr="006B29E3">
        <w:rPr>
          <w:rFonts w:cstheme="minorHAnsi"/>
          <w:color w:val="000000"/>
          <w:lang w:val="el-GR"/>
        </w:rPr>
        <w:t xml:space="preserve"> (Ο)=16, </w:t>
      </w:r>
      <w:r>
        <w:rPr>
          <w:rFonts w:cstheme="minorHAnsi"/>
          <w:i/>
          <w:color w:val="000000"/>
        </w:rPr>
        <w:t>A</w:t>
      </w:r>
      <w:r>
        <w:rPr>
          <w:rFonts w:cstheme="minorHAnsi"/>
          <w:color w:val="000000"/>
        </w:rPr>
        <w:t>r</w:t>
      </w:r>
      <w:r w:rsidRPr="006B29E3">
        <w:rPr>
          <w:rFonts w:cstheme="minorHAnsi"/>
          <w:color w:val="000000"/>
          <w:lang w:val="el-GR"/>
        </w:rPr>
        <w:t xml:space="preserve"> (</w:t>
      </w:r>
      <w:r>
        <w:rPr>
          <w:rFonts w:cstheme="minorHAnsi"/>
          <w:color w:val="000000"/>
        </w:rPr>
        <w:t>Ca</w:t>
      </w:r>
      <w:r w:rsidRPr="006B29E3">
        <w:rPr>
          <w:rFonts w:cstheme="minorHAnsi"/>
          <w:color w:val="000000"/>
          <w:lang w:val="el-GR"/>
        </w:rPr>
        <w:t>)=40</w:t>
      </w:r>
    </w:p>
    <w:p w14:paraId="2DA63C1A" w14:textId="77777777" w:rsidR="00596A9C" w:rsidRPr="006B29E3" w:rsidRDefault="00596A9C">
      <w:pPr>
        <w:pStyle w:val="TrapezaThematonStyle"/>
        <w:keepNext/>
        <w:keepLines/>
        <w:spacing w:line="360" w:lineRule="auto"/>
        <w:jc w:val="both"/>
        <w:rPr>
          <w:rFonts w:asciiTheme="minorHAnsi" w:hAnsiTheme="minorHAnsi" w:cstheme="minorHAnsi"/>
          <w:color w:val="000000"/>
          <w:lang w:val="el-GR"/>
        </w:rPr>
      </w:pPr>
    </w:p>
    <w:p w14:paraId="5D5C7DDF" w14:textId="77777777" w:rsidR="00596A9C" w:rsidRPr="006B29E3" w:rsidRDefault="00596A9C">
      <w:pPr>
        <w:pStyle w:val="TrapezaThematonStyle"/>
        <w:spacing w:line="360" w:lineRule="auto"/>
        <w:jc w:val="both"/>
        <w:rPr>
          <w:color w:val="000000"/>
          <w:lang w:val="el-GR"/>
        </w:rPr>
      </w:pPr>
    </w:p>
    <w:p w14:paraId="4055B857" w14:textId="77777777" w:rsidR="00596A9C" w:rsidRPr="006B29E3" w:rsidRDefault="00596A9C">
      <w:pPr>
        <w:pStyle w:val="TrapezaThematonStyle"/>
        <w:spacing w:line="360" w:lineRule="auto"/>
        <w:jc w:val="both"/>
        <w:rPr>
          <w:color w:val="000000"/>
          <w:lang w:val="el-GR"/>
        </w:rPr>
      </w:pPr>
    </w:p>
    <w:p w14:paraId="338DC3C3" w14:textId="77777777" w:rsidR="00596A9C" w:rsidRPr="006B29E3" w:rsidRDefault="00596A9C">
      <w:pPr>
        <w:pStyle w:val="TrapezaThematonStyle"/>
        <w:spacing w:line="360" w:lineRule="auto"/>
        <w:jc w:val="both"/>
        <w:rPr>
          <w:color w:val="000000"/>
          <w:lang w:val="el-GR"/>
        </w:rPr>
        <w:sectPr w:rsidR="00596A9C" w:rsidRPr="006B29E3">
          <w:type w:val="continuous"/>
          <w:pgSz w:w="11906" w:h="16838"/>
          <w:pgMar w:top="1080" w:right="1080" w:bottom="1080" w:left="1080" w:header="720" w:footer="720" w:gutter="0"/>
          <w:cols w:space="720"/>
        </w:sectPr>
      </w:pPr>
    </w:p>
    <w:p w14:paraId="609BE7BB"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11858</w:t>
      </w:r>
    </w:p>
    <w:p w14:paraId="5815CD3E" w14:textId="77777777" w:rsidR="00596A9C" w:rsidRPr="006B29E3" w:rsidRDefault="00000000">
      <w:pPr>
        <w:pStyle w:val="TrapezaThematonStyle"/>
        <w:keepNext/>
        <w:keepLines/>
        <w:spacing w:line="360" w:lineRule="auto"/>
        <w:jc w:val="both"/>
        <w:rPr>
          <w:rFonts w:asciiTheme="minorHAnsi" w:hAnsiTheme="minorHAnsi" w:cstheme="minorHAnsi"/>
          <w:color w:val="000000"/>
          <w:lang w:val="el-GR"/>
        </w:rPr>
      </w:pPr>
      <w:r w:rsidRPr="006B29E3">
        <w:rPr>
          <w:rFonts w:asciiTheme="minorHAnsi" w:hAnsiTheme="minorHAnsi" w:cstheme="minorHAnsi"/>
          <w:color w:val="000000"/>
          <w:lang w:val="el-GR"/>
        </w:rPr>
        <w:t>Ενδεικτική επίλυση</w:t>
      </w:r>
    </w:p>
    <w:p w14:paraId="576FBB55" w14:textId="77777777" w:rsidR="00596A9C" w:rsidRPr="006B29E3" w:rsidRDefault="00596A9C">
      <w:pPr>
        <w:pStyle w:val="TrapezaThematonStyle"/>
        <w:keepNext/>
        <w:keepLines/>
        <w:spacing w:line="360" w:lineRule="auto"/>
        <w:jc w:val="both"/>
        <w:rPr>
          <w:rFonts w:asciiTheme="minorHAnsi" w:hAnsiTheme="minorHAnsi" w:cstheme="minorHAnsi"/>
          <w:color w:val="000000"/>
          <w:lang w:val="el-GR"/>
        </w:rPr>
      </w:pPr>
    </w:p>
    <w:p w14:paraId="747296B9" w14:textId="77777777" w:rsidR="00596A9C" w:rsidRPr="006B29E3" w:rsidRDefault="00000000">
      <w:pPr>
        <w:pStyle w:val="TrapezaThematonStyle"/>
        <w:spacing w:line="360" w:lineRule="auto"/>
        <w:jc w:val="both"/>
        <w:rPr>
          <w:color w:val="000000"/>
          <w:lang w:val="el-GR"/>
        </w:rPr>
      </w:pPr>
      <w:r w:rsidRPr="006B29E3">
        <w:rPr>
          <w:b/>
          <w:bCs/>
          <w:color w:val="000000"/>
          <w:lang w:val="el-GR"/>
        </w:rPr>
        <w:t>α)</w:t>
      </w:r>
      <w:r w:rsidRPr="006B29E3">
        <w:rPr>
          <w:color w:val="000000"/>
          <w:lang w:val="el-GR"/>
        </w:rPr>
        <w:t xml:space="preserve"> Από τη σχέση </w:t>
      </w:r>
      <m:oMath>
        <m:r>
          <w:rPr>
            <w:rFonts w:ascii="Cambria Math" w:eastAsia="Cambria Math" w:hAnsi="Cambria Math" w:cstheme="minorHAnsi"/>
            <w:color w:val="000000"/>
          </w:rPr>
          <m:t>c</m:t>
        </m:r>
        <m:r>
          <w:rPr>
            <w:rFonts w:ascii="Cambria Math" w:eastAsia="Cambria Math" w:hAnsi="Cambria Math" w:cstheme="minorHAnsi"/>
            <w:color w:val="000000"/>
            <w:lang w:val="el-GR"/>
          </w:rPr>
          <m:t>=</m:t>
        </m:r>
        <m:f>
          <m:fPr>
            <m:ctrlPr>
              <w:rPr>
                <w:rFonts w:ascii="Cambria Math" w:eastAsiaTheme="minorEastAsia" w:hAnsi="Cambria Math" w:cstheme="minorHAnsi"/>
                <w:color w:val="000000"/>
              </w:rPr>
            </m:ctrlPr>
          </m:fPr>
          <m:num>
            <m:r>
              <w:rPr>
                <w:rFonts w:ascii="Cambria Math" w:eastAsia="Cambria Math" w:hAnsi="Cambria Math" w:cstheme="minorHAnsi"/>
                <w:color w:val="000000"/>
              </w:rPr>
              <m:t>n</m:t>
            </m:r>
          </m:num>
          <m:den>
            <m:r>
              <w:rPr>
                <w:rFonts w:ascii="Cambria Math" w:eastAsia="Cambria Math" w:hAnsi="Cambria Math" w:cstheme="minorHAnsi"/>
                <w:color w:val="000000"/>
              </w:rPr>
              <m:t>V</m:t>
            </m:r>
          </m:den>
        </m:f>
      </m:oMath>
      <w:r w:rsidRPr="006B29E3">
        <w:rPr>
          <w:rFonts w:eastAsiaTheme="minorEastAsia" w:cstheme="minorHAnsi"/>
          <w:color w:val="000000"/>
          <w:lang w:val="el-GR"/>
        </w:rPr>
        <w:t xml:space="preserve">   </w:t>
      </w:r>
      <w:r w:rsidRPr="006B29E3">
        <w:rPr>
          <w:color w:val="000000"/>
          <w:lang w:val="el-GR"/>
        </w:rPr>
        <w:t xml:space="preserve">υπολογίζονται  τα </w:t>
      </w:r>
      <w:r>
        <w:rPr>
          <w:color w:val="000000"/>
        </w:rPr>
        <w:t>mol</w:t>
      </w:r>
      <w:r w:rsidRPr="006B29E3">
        <w:rPr>
          <w:color w:val="000000"/>
          <w:lang w:val="el-GR"/>
        </w:rPr>
        <w:t xml:space="preserve"> του </w:t>
      </w:r>
      <w:r>
        <w:rPr>
          <w:color w:val="000000"/>
        </w:rPr>
        <w:t>Ca</w:t>
      </w:r>
      <w:r w:rsidRPr="006B29E3">
        <w:rPr>
          <w:color w:val="000000"/>
          <w:lang w:val="el-GR"/>
        </w:rPr>
        <w:t>(ΟΗ)</w:t>
      </w:r>
      <w:r w:rsidRPr="006B29E3">
        <w:rPr>
          <w:color w:val="000000"/>
          <w:vertAlign w:val="subscript"/>
          <w:lang w:val="el-GR"/>
        </w:rPr>
        <w:t>2.</w:t>
      </w:r>
    </w:p>
    <w:p w14:paraId="6B0D3828" w14:textId="77777777" w:rsidR="00596A9C" w:rsidRDefault="00000000">
      <w:pPr>
        <w:pStyle w:val="TrapezaThematonStyle"/>
        <w:spacing w:line="360" w:lineRule="auto"/>
        <w:jc w:val="both"/>
        <w:rPr>
          <w:rFonts w:cstheme="minorHAnsi"/>
          <w:color w:val="000000"/>
          <w:vertAlign w:val="subscript"/>
        </w:rPr>
      </w:pPr>
      <m:oMath>
        <m:r>
          <w:rPr>
            <w:rFonts w:ascii="Cambria Math" w:eastAsia="Cambria Math" w:hAnsi="Cambria Math" w:cstheme="minorHAnsi"/>
            <w:color w:val="000000"/>
          </w:rPr>
          <m:t>c=</m:t>
        </m:r>
        <m:f>
          <m:fPr>
            <m:ctrlPr>
              <w:rPr>
                <w:rFonts w:ascii="Cambria Math" w:eastAsiaTheme="minorEastAsia" w:hAnsi="Cambria Math" w:cstheme="minorHAnsi"/>
                <w:color w:val="000000"/>
              </w:rPr>
            </m:ctrlPr>
          </m:fPr>
          <m:num>
            <m:r>
              <w:rPr>
                <w:rFonts w:ascii="Cambria Math" w:eastAsia="Cambria Math" w:hAnsi="Cambria Math" w:cstheme="minorHAnsi"/>
                <w:color w:val="000000"/>
              </w:rPr>
              <m:t>n</m:t>
            </m:r>
          </m:num>
          <m:den>
            <m:r>
              <w:rPr>
                <w:rFonts w:ascii="Cambria Math" w:eastAsia="Cambria Math" w:hAnsi="Cambria Math" w:cstheme="minorHAnsi"/>
                <w:color w:val="000000"/>
              </w:rPr>
              <m:t>V</m:t>
            </m:r>
          </m:den>
        </m:f>
      </m:oMath>
      <w:r>
        <w:rPr>
          <w:rFonts w:eastAsiaTheme="minorEastAsia" w:cstheme="minorHAnsi"/>
          <w:color w:val="000000"/>
        </w:rPr>
        <w:t xml:space="preserve">   </w:t>
      </w:r>
      <w:r>
        <w:rPr>
          <w:rFonts w:ascii="Lucida Sans Unicode" w:hAnsi="Lucida Sans Unicode" w:cs="Lucida Sans Unicode"/>
          <w:color w:val="000000"/>
        </w:rPr>
        <w:t xml:space="preserve">⇒ </w:t>
      </w:r>
      <w:r>
        <w:rPr>
          <w:rFonts w:cstheme="minorHAnsi"/>
          <w:color w:val="000000"/>
        </w:rPr>
        <w:t xml:space="preserve">n </w:t>
      </w:r>
      <w:r>
        <w:rPr>
          <w:rFonts w:cstheme="minorHAnsi"/>
          <w:i/>
          <w:color w:val="000000"/>
        </w:rPr>
        <w:t xml:space="preserve">= c · V </w:t>
      </w:r>
      <w:r>
        <w:rPr>
          <w:rFonts w:ascii="Lucida Sans Unicode" w:hAnsi="Lucida Sans Unicode" w:cs="Lucida Sans Unicode"/>
          <w:color w:val="000000"/>
        </w:rPr>
        <w:t xml:space="preserve">⇒ </w:t>
      </w:r>
      <w:r>
        <w:rPr>
          <w:rFonts w:cstheme="minorHAnsi"/>
          <w:color w:val="000000"/>
        </w:rPr>
        <w:t>n = 0,05 mol/L · 0,2 L</w:t>
      </w:r>
      <w:r>
        <w:rPr>
          <w:rFonts w:ascii="Lucida Sans Unicode" w:hAnsi="Lucida Sans Unicode" w:cs="Lucida Sans Unicode"/>
          <w:color w:val="000000"/>
        </w:rPr>
        <w:t>⇒</w:t>
      </w:r>
      <w:r>
        <w:rPr>
          <w:rFonts w:cstheme="minorHAnsi"/>
          <w:color w:val="000000"/>
        </w:rPr>
        <w:t xml:space="preserve"> n=0,01 mol. </w:t>
      </w:r>
    </w:p>
    <w:p w14:paraId="75304798" w14:textId="77777777" w:rsidR="00596A9C" w:rsidRPr="006B29E3" w:rsidRDefault="00000000">
      <w:pPr>
        <w:pStyle w:val="TrapezaThematonStyle"/>
        <w:spacing w:line="360" w:lineRule="auto"/>
        <w:jc w:val="both"/>
        <w:rPr>
          <w:rFonts w:cstheme="minorHAnsi"/>
          <w:color w:val="000000"/>
          <w:lang w:val="el-GR"/>
        </w:rPr>
      </w:pPr>
      <w:r w:rsidRPr="006B29E3">
        <w:rPr>
          <w:rFonts w:cstheme="minorHAnsi"/>
          <w:color w:val="000000"/>
          <w:lang w:val="el-GR"/>
        </w:rPr>
        <w:t xml:space="preserve">Η σχετική μοριακή μάζα του </w:t>
      </w:r>
      <w:r>
        <w:rPr>
          <w:rFonts w:cstheme="minorHAnsi"/>
          <w:color w:val="000000"/>
        </w:rPr>
        <w:t>Ca</w:t>
      </w:r>
      <w:r w:rsidRPr="006B29E3">
        <w:rPr>
          <w:rFonts w:cstheme="minorHAnsi"/>
          <w:color w:val="000000"/>
          <w:lang w:val="el-GR"/>
        </w:rPr>
        <w:t>(ΟΗ)</w:t>
      </w:r>
      <w:r w:rsidRPr="006B29E3">
        <w:rPr>
          <w:rFonts w:cstheme="minorHAnsi"/>
          <w:color w:val="000000"/>
          <w:vertAlign w:val="subscript"/>
          <w:lang w:val="el-GR"/>
        </w:rPr>
        <w:t>2</w:t>
      </w:r>
      <w:r w:rsidRPr="006B29E3">
        <w:rPr>
          <w:rFonts w:cstheme="minorHAnsi"/>
          <w:color w:val="000000"/>
          <w:lang w:val="el-GR"/>
        </w:rPr>
        <w:t xml:space="preserve"> είναι: </w:t>
      </w:r>
      <w:r>
        <w:rPr>
          <w:rFonts w:cstheme="minorHAnsi"/>
          <w:i/>
          <w:color w:val="000000"/>
        </w:rPr>
        <w:t>M</w:t>
      </w:r>
      <w:r>
        <w:rPr>
          <w:rFonts w:cstheme="minorHAnsi"/>
          <w:color w:val="000000"/>
          <w:vertAlign w:val="subscript"/>
        </w:rPr>
        <w:t>r</w:t>
      </w:r>
      <w:r w:rsidRPr="006B29E3">
        <w:rPr>
          <w:rFonts w:cstheme="minorHAnsi"/>
          <w:color w:val="000000"/>
          <w:lang w:val="el-GR"/>
        </w:rPr>
        <w:t>=40+(16+1)·2=74</w:t>
      </w:r>
    </w:p>
    <w:p w14:paraId="5837962B" w14:textId="77777777" w:rsidR="00596A9C" w:rsidRPr="006B29E3" w:rsidRDefault="00000000">
      <w:pPr>
        <w:pStyle w:val="TrapezaThematonStyle"/>
        <w:spacing w:line="360" w:lineRule="auto"/>
        <w:jc w:val="both"/>
        <w:rPr>
          <w:color w:val="000000"/>
          <w:lang w:val="el-GR"/>
        </w:rPr>
      </w:pPr>
      <w:r w:rsidRPr="006B29E3">
        <w:rPr>
          <w:color w:val="000000"/>
          <w:lang w:val="el-GR"/>
        </w:rPr>
        <w:t xml:space="preserve">Από τη σχέση  </w:t>
      </w:r>
      <m:oMath>
        <m:r>
          <w:rPr>
            <w:rFonts w:ascii="Cambria Math" w:eastAsia="Cambria Math" w:hAnsi="Cambria Math" w:cstheme="minorHAnsi"/>
            <w:color w:val="000000"/>
          </w:rPr>
          <m:t>n</m:t>
        </m:r>
        <m:r>
          <w:rPr>
            <w:rFonts w:ascii="Cambria Math" w:eastAsia="Cambria Math" w:hAnsi="Cambria Math" w:cstheme="minorHAnsi"/>
            <w:color w:val="000000"/>
            <w:lang w:val="el-GR"/>
          </w:rPr>
          <m:t>=</m:t>
        </m:r>
        <m:f>
          <m:fPr>
            <m:ctrlPr>
              <w:rPr>
                <w:rFonts w:ascii="Cambria Math" w:eastAsiaTheme="minorEastAsia" w:hAnsi="Cambria Math" w:cstheme="minorHAnsi"/>
                <w:color w:val="000000"/>
              </w:rPr>
            </m:ctrlPr>
          </m:fPr>
          <m:num>
            <m:r>
              <w:rPr>
                <w:rFonts w:ascii="Cambria Math" w:eastAsia="Cambria Math" w:hAnsi="Cambria Math" w:cstheme="minorHAnsi"/>
                <w:color w:val="000000"/>
              </w:rPr>
              <m:t>m</m:t>
            </m:r>
          </m:num>
          <m:den>
            <m:r>
              <w:rPr>
                <w:rFonts w:ascii="Cambria Math" w:eastAsia="Cambria Math" w:hAnsi="Cambria Math" w:cstheme="minorHAnsi"/>
                <w:color w:val="000000"/>
              </w:rPr>
              <m:t>Mr</m:t>
            </m:r>
          </m:den>
        </m:f>
      </m:oMath>
      <w:r w:rsidRPr="006B29E3">
        <w:rPr>
          <w:rFonts w:ascii="Lucida Sans Unicode" w:hAnsi="Lucida Sans Unicode" w:cs="Lucida Sans Unicode"/>
          <w:color w:val="000000"/>
          <w:lang w:val="el-GR"/>
        </w:rPr>
        <w:t xml:space="preserve"> </w:t>
      </w:r>
      <w:r w:rsidRPr="006B29E3">
        <w:rPr>
          <w:color w:val="000000"/>
          <w:lang w:val="el-GR"/>
        </w:rPr>
        <w:t xml:space="preserve"> υπολογίζονται η μάζα (σε </w:t>
      </w:r>
      <w:r>
        <w:rPr>
          <w:color w:val="000000"/>
        </w:rPr>
        <w:t>g</w:t>
      </w:r>
      <w:r w:rsidRPr="006B29E3">
        <w:rPr>
          <w:color w:val="000000"/>
          <w:lang w:val="el-GR"/>
        </w:rPr>
        <w:t xml:space="preserve">) του  </w:t>
      </w:r>
      <w:r>
        <w:rPr>
          <w:color w:val="000000"/>
        </w:rPr>
        <w:t>Ca</w:t>
      </w:r>
      <w:r w:rsidRPr="006B29E3">
        <w:rPr>
          <w:color w:val="000000"/>
          <w:lang w:val="el-GR"/>
        </w:rPr>
        <w:t>(ΟΗ)</w:t>
      </w:r>
      <w:r w:rsidRPr="006B29E3">
        <w:rPr>
          <w:color w:val="000000"/>
          <w:vertAlign w:val="subscript"/>
          <w:lang w:val="el-GR"/>
        </w:rPr>
        <w:t>2</w:t>
      </w:r>
      <w:r w:rsidRPr="006B29E3">
        <w:rPr>
          <w:color w:val="000000"/>
          <w:lang w:val="el-GR"/>
        </w:rPr>
        <w:t>.</w:t>
      </w:r>
    </w:p>
    <w:p w14:paraId="6788C483" w14:textId="77777777" w:rsidR="00596A9C" w:rsidRDefault="00000000">
      <w:pPr>
        <w:pStyle w:val="TrapezaThematonStyle"/>
        <w:spacing w:line="360" w:lineRule="auto"/>
        <w:jc w:val="both"/>
        <w:rPr>
          <w:rFonts w:cstheme="minorHAnsi"/>
          <w:color w:val="000000"/>
        </w:rPr>
      </w:pPr>
      <m:oMath>
        <m:r>
          <w:rPr>
            <w:rFonts w:ascii="Cambria Math" w:eastAsia="Cambria Math" w:hAnsi="Cambria Math" w:cstheme="minorHAnsi"/>
            <w:color w:val="000000"/>
          </w:rPr>
          <m:t>n=</m:t>
        </m:r>
        <m:f>
          <m:fPr>
            <m:ctrlPr>
              <w:rPr>
                <w:rFonts w:ascii="Cambria Math" w:eastAsiaTheme="minorEastAsia" w:hAnsi="Cambria Math" w:cstheme="minorHAnsi"/>
                <w:color w:val="000000"/>
              </w:rPr>
            </m:ctrlPr>
          </m:fPr>
          <m:num>
            <m:r>
              <w:rPr>
                <w:rFonts w:ascii="Cambria Math" w:eastAsia="Cambria Math" w:hAnsi="Cambria Math" w:cstheme="minorHAnsi"/>
                <w:color w:val="000000"/>
              </w:rPr>
              <m:t>m</m:t>
            </m:r>
          </m:num>
          <m:den>
            <m:r>
              <w:rPr>
                <w:rFonts w:ascii="Cambria Math" w:eastAsia="Cambria Math" w:hAnsi="Cambria Math" w:cstheme="minorHAnsi"/>
                <w:color w:val="000000"/>
              </w:rPr>
              <m:t>Mr</m:t>
            </m:r>
          </m:den>
        </m:f>
      </m:oMath>
      <w:r>
        <w:rPr>
          <w:rFonts w:ascii="Lucida Sans Unicode" w:hAnsi="Lucida Sans Unicode" w:cs="Lucida Sans Unicode"/>
          <w:color w:val="000000"/>
        </w:rPr>
        <w:t>⇒</w:t>
      </w:r>
      <w:r>
        <w:rPr>
          <w:color w:val="000000"/>
        </w:rPr>
        <w:t xml:space="preserve"> </w:t>
      </w:r>
      <w:r>
        <w:rPr>
          <w:rFonts w:cstheme="minorHAnsi"/>
          <w:color w:val="000000"/>
        </w:rPr>
        <w:t>m</w:t>
      </w:r>
      <w:r>
        <w:rPr>
          <w:rFonts w:cstheme="minorHAnsi"/>
          <w:i/>
          <w:color w:val="000000"/>
        </w:rPr>
        <w:t>=</w:t>
      </w:r>
      <w:r>
        <w:rPr>
          <w:rFonts w:cstheme="minorHAnsi"/>
          <w:color w:val="000000"/>
        </w:rPr>
        <w:t>n</w:t>
      </w:r>
      <w:r>
        <w:rPr>
          <w:rFonts w:cstheme="minorHAnsi"/>
          <w:i/>
          <w:color w:val="000000"/>
        </w:rPr>
        <w:t>·</w:t>
      </w:r>
      <w:proofErr w:type="gramStart"/>
      <w:r>
        <w:rPr>
          <w:rFonts w:cstheme="minorHAnsi"/>
          <w:i/>
          <w:color w:val="000000"/>
        </w:rPr>
        <w:t>M</w:t>
      </w:r>
      <w:r>
        <w:rPr>
          <w:rFonts w:cstheme="minorHAnsi"/>
          <w:color w:val="000000"/>
        </w:rPr>
        <w:t xml:space="preserve">r  </w:t>
      </w:r>
      <w:r>
        <w:rPr>
          <w:rFonts w:ascii="Lucida Sans Unicode" w:hAnsi="Lucida Sans Unicode" w:cs="Lucida Sans Unicode"/>
          <w:color w:val="000000"/>
        </w:rPr>
        <w:t>⇒</w:t>
      </w:r>
      <w:proofErr w:type="gramEnd"/>
      <w:r>
        <w:rPr>
          <w:rFonts w:cstheme="minorHAnsi"/>
          <w:i/>
          <w:color w:val="000000"/>
        </w:rPr>
        <w:t xml:space="preserve"> </w:t>
      </w:r>
      <w:r>
        <w:rPr>
          <w:rFonts w:cstheme="minorHAnsi"/>
          <w:color w:val="000000"/>
        </w:rPr>
        <w:t>m</w:t>
      </w:r>
      <w:r>
        <w:rPr>
          <w:rFonts w:cstheme="minorHAnsi"/>
          <w:i/>
          <w:color w:val="000000"/>
        </w:rPr>
        <w:t>=</w:t>
      </w:r>
      <w:r>
        <w:rPr>
          <w:rFonts w:cstheme="minorHAnsi"/>
          <w:color w:val="000000"/>
        </w:rPr>
        <w:t>0,01 mol ·74 g/mol = 0,74 g.</w:t>
      </w:r>
    </w:p>
    <w:p w14:paraId="04E7CE14" w14:textId="77777777" w:rsidR="00596A9C" w:rsidRPr="006B29E3" w:rsidRDefault="00000000">
      <w:pPr>
        <w:pStyle w:val="TrapezaThematonStyle"/>
        <w:spacing w:line="360" w:lineRule="auto"/>
        <w:jc w:val="both"/>
        <w:rPr>
          <w:rFonts w:cstheme="minorHAnsi"/>
          <w:color w:val="000000"/>
          <w:lang w:val="el-GR"/>
        </w:rPr>
      </w:pPr>
      <w:r w:rsidRPr="006B29E3">
        <w:rPr>
          <w:rFonts w:cstheme="minorHAnsi"/>
          <w:color w:val="000000"/>
          <w:lang w:val="el-GR"/>
        </w:rPr>
        <w:t xml:space="preserve">Άρα περιέχονται 0,74 </w:t>
      </w:r>
      <w:r>
        <w:rPr>
          <w:rFonts w:cstheme="minorHAnsi"/>
          <w:color w:val="000000"/>
        </w:rPr>
        <w:t>g</w:t>
      </w:r>
      <w:r w:rsidRPr="006B29E3">
        <w:rPr>
          <w:rFonts w:cstheme="minorHAnsi"/>
          <w:color w:val="000000"/>
          <w:lang w:val="el-GR"/>
        </w:rPr>
        <w:t xml:space="preserve"> </w:t>
      </w:r>
      <w:r>
        <w:rPr>
          <w:color w:val="000000"/>
        </w:rPr>
        <w:t>Ca</w:t>
      </w:r>
      <w:r w:rsidRPr="006B29E3">
        <w:rPr>
          <w:color w:val="000000"/>
          <w:lang w:val="el-GR"/>
        </w:rPr>
        <w:t>(ΟΗ)</w:t>
      </w:r>
      <w:r w:rsidRPr="006B29E3">
        <w:rPr>
          <w:color w:val="000000"/>
          <w:vertAlign w:val="subscript"/>
          <w:lang w:val="el-GR"/>
        </w:rPr>
        <w:t>2</w:t>
      </w:r>
      <w:r w:rsidRPr="006B29E3">
        <w:rPr>
          <w:color w:val="000000"/>
          <w:lang w:val="el-GR"/>
        </w:rPr>
        <w:t>.</w:t>
      </w:r>
    </w:p>
    <w:p w14:paraId="4BD98BBD" w14:textId="77777777" w:rsidR="00596A9C" w:rsidRPr="006B29E3" w:rsidRDefault="00596A9C">
      <w:pPr>
        <w:pStyle w:val="TrapezaThematonStyle"/>
        <w:spacing w:line="360" w:lineRule="auto"/>
        <w:jc w:val="both"/>
        <w:rPr>
          <w:rFonts w:cstheme="minorHAnsi"/>
          <w:b/>
          <w:color w:val="000000"/>
          <w:lang w:val="el-GR"/>
        </w:rPr>
      </w:pPr>
    </w:p>
    <w:p w14:paraId="73D2AD85" w14:textId="77777777" w:rsidR="00596A9C" w:rsidRPr="006B29E3" w:rsidRDefault="00000000">
      <w:pPr>
        <w:pStyle w:val="TrapezaThematonStyle"/>
        <w:spacing w:line="360" w:lineRule="auto"/>
        <w:jc w:val="both"/>
        <w:rPr>
          <w:rFonts w:cstheme="minorHAnsi"/>
          <w:color w:val="000000"/>
          <w:lang w:val="el-GR"/>
        </w:rPr>
      </w:pPr>
      <w:r w:rsidRPr="006B29E3">
        <w:rPr>
          <w:rFonts w:cstheme="minorHAnsi"/>
          <w:b/>
          <w:color w:val="000000"/>
          <w:lang w:val="el-GR"/>
        </w:rPr>
        <w:t>β)</w:t>
      </w:r>
      <w:r w:rsidRPr="006B29E3">
        <w:rPr>
          <w:rFonts w:cstheme="minorHAnsi"/>
          <w:color w:val="000000"/>
          <w:lang w:val="el-GR"/>
        </w:rPr>
        <w:t xml:space="preserve"> Κατά την αραίωση του διαλύματος Δ1 ισχύει:</w:t>
      </w:r>
    </w:p>
    <w:p w14:paraId="7457BBAD" w14:textId="77777777" w:rsidR="00596A9C" w:rsidRPr="006B29E3" w:rsidRDefault="00000000">
      <w:pPr>
        <w:pStyle w:val="TrapezaThematonStyle"/>
        <w:spacing w:line="360" w:lineRule="auto"/>
        <w:jc w:val="both"/>
        <w:rPr>
          <w:rFonts w:cstheme="minorHAnsi"/>
          <w:color w:val="000000"/>
          <w:lang w:val="el-GR"/>
        </w:rPr>
      </w:pPr>
      <w:r>
        <w:rPr>
          <w:rFonts w:cstheme="minorHAnsi"/>
          <w:i/>
          <w:color w:val="000000"/>
        </w:rPr>
        <w:t>c</w:t>
      </w:r>
      <w:r w:rsidRPr="006B29E3">
        <w:rPr>
          <w:rFonts w:cstheme="minorHAnsi"/>
          <w:i/>
          <w:color w:val="000000"/>
          <w:vertAlign w:val="subscript"/>
          <w:lang w:val="el-GR"/>
        </w:rPr>
        <w:t xml:space="preserve">1 </w:t>
      </w:r>
      <w:r w:rsidRPr="006B29E3">
        <w:rPr>
          <w:rFonts w:cstheme="minorHAnsi"/>
          <w:i/>
          <w:color w:val="000000"/>
          <w:lang w:val="el-GR"/>
        </w:rPr>
        <w:t xml:space="preserve">· </w:t>
      </w:r>
      <w:r>
        <w:rPr>
          <w:rFonts w:cstheme="minorHAnsi"/>
          <w:i/>
          <w:color w:val="000000"/>
        </w:rPr>
        <w:t>V</w:t>
      </w:r>
      <w:r w:rsidRPr="006B29E3">
        <w:rPr>
          <w:rFonts w:cstheme="minorHAnsi"/>
          <w:i/>
          <w:color w:val="000000"/>
          <w:vertAlign w:val="subscript"/>
          <w:lang w:val="el-GR"/>
        </w:rPr>
        <w:t xml:space="preserve">1 </w:t>
      </w:r>
      <w:r w:rsidRPr="006B29E3">
        <w:rPr>
          <w:rFonts w:cstheme="minorHAnsi"/>
          <w:i/>
          <w:color w:val="000000"/>
          <w:lang w:val="el-GR"/>
        </w:rPr>
        <w:t xml:space="preserve">= </w:t>
      </w:r>
      <w:r>
        <w:rPr>
          <w:rFonts w:cstheme="minorHAnsi"/>
          <w:i/>
          <w:color w:val="000000"/>
        </w:rPr>
        <w:t>c</w:t>
      </w:r>
      <w:r w:rsidRPr="006B29E3">
        <w:rPr>
          <w:rFonts w:cstheme="minorHAnsi"/>
          <w:i/>
          <w:color w:val="000000"/>
          <w:vertAlign w:val="subscript"/>
          <w:lang w:val="el-GR"/>
        </w:rPr>
        <w:t xml:space="preserve">2 </w:t>
      </w:r>
      <w:r w:rsidRPr="006B29E3">
        <w:rPr>
          <w:rFonts w:cstheme="minorHAnsi"/>
          <w:i/>
          <w:color w:val="000000"/>
          <w:lang w:val="el-GR"/>
        </w:rPr>
        <w:t xml:space="preserve">· </w:t>
      </w:r>
      <w:r>
        <w:rPr>
          <w:rFonts w:cstheme="minorHAnsi"/>
          <w:i/>
          <w:color w:val="000000"/>
        </w:rPr>
        <w:t>V</w:t>
      </w:r>
      <w:r w:rsidRPr="006B29E3">
        <w:rPr>
          <w:rFonts w:cstheme="minorHAnsi"/>
          <w:i/>
          <w:color w:val="000000"/>
          <w:vertAlign w:val="subscript"/>
          <w:lang w:val="el-GR"/>
        </w:rPr>
        <w:t>2</w:t>
      </w:r>
      <w:r w:rsidRPr="006B29E3">
        <w:rPr>
          <w:rFonts w:cstheme="minorHAnsi"/>
          <w:i/>
          <w:color w:val="000000"/>
          <w:lang w:val="el-GR"/>
        </w:rPr>
        <w:t xml:space="preserve"> </w:t>
      </w:r>
      <w:r w:rsidRPr="006B29E3">
        <w:rPr>
          <w:rFonts w:ascii="Lucida Sans Unicode" w:hAnsi="Lucida Sans Unicode" w:cs="Lucida Sans Unicode"/>
          <w:color w:val="000000"/>
          <w:lang w:val="el-GR"/>
        </w:rPr>
        <w:t>⇒</w:t>
      </w:r>
      <w:r w:rsidRPr="006B29E3">
        <w:rPr>
          <w:rFonts w:cstheme="minorHAnsi"/>
          <w:color w:val="000000"/>
          <w:lang w:val="el-GR"/>
        </w:rPr>
        <w:t xml:space="preserve">  0,05 </w:t>
      </w:r>
      <w:r>
        <w:rPr>
          <w:rFonts w:cstheme="minorHAnsi"/>
          <w:color w:val="000000"/>
        </w:rPr>
        <w:t>M</w:t>
      </w:r>
      <w:r w:rsidRPr="006B29E3">
        <w:rPr>
          <w:rFonts w:cstheme="minorHAnsi"/>
          <w:color w:val="000000"/>
          <w:lang w:val="el-GR"/>
        </w:rPr>
        <w:t xml:space="preserve"> · 0,075 </w:t>
      </w:r>
      <w:r>
        <w:rPr>
          <w:rFonts w:cstheme="minorHAnsi"/>
          <w:color w:val="000000"/>
        </w:rPr>
        <w:t>L</w:t>
      </w:r>
      <w:r w:rsidRPr="006B29E3">
        <w:rPr>
          <w:rFonts w:cstheme="minorHAnsi"/>
          <w:color w:val="000000"/>
          <w:lang w:val="el-GR"/>
        </w:rPr>
        <w:t xml:space="preserve"> = </w:t>
      </w:r>
      <w:r>
        <w:rPr>
          <w:rFonts w:cstheme="minorHAnsi"/>
          <w:i/>
          <w:color w:val="000000"/>
        </w:rPr>
        <w:t>c</w:t>
      </w:r>
      <w:r w:rsidRPr="006B29E3">
        <w:rPr>
          <w:rFonts w:cstheme="minorHAnsi"/>
          <w:i/>
          <w:color w:val="000000"/>
          <w:vertAlign w:val="subscript"/>
          <w:lang w:val="el-GR"/>
        </w:rPr>
        <w:t xml:space="preserve">2 </w:t>
      </w:r>
      <w:r w:rsidRPr="006B29E3">
        <w:rPr>
          <w:rFonts w:cstheme="minorHAnsi"/>
          <w:i/>
          <w:color w:val="000000"/>
          <w:lang w:val="el-GR"/>
        </w:rPr>
        <w:t xml:space="preserve">· </w:t>
      </w:r>
      <w:r w:rsidRPr="006B29E3">
        <w:rPr>
          <w:rFonts w:cstheme="minorHAnsi"/>
          <w:color w:val="000000"/>
          <w:lang w:val="el-GR"/>
        </w:rPr>
        <w:t xml:space="preserve">0,15 </w:t>
      </w:r>
      <w:r>
        <w:rPr>
          <w:rFonts w:cstheme="minorHAnsi"/>
          <w:color w:val="000000"/>
        </w:rPr>
        <w:t>L</w:t>
      </w:r>
      <w:r w:rsidRPr="006B29E3">
        <w:rPr>
          <w:rFonts w:cstheme="minorHAnsi"/>
          <w:color w:val="000000"/>
          <w:lang w:val="el-GR"/>
        </w:rPr>
        <w:t xml:space="preserve"> </w:t>
      </w:r>
      <w:r w:rsidRPr="006B29E3">
        <w:rPr>
          <w:rFonts w:ascii="Lucida Sans Unicode" w:hAnsi="Lucida Sans Unicode" w:cs="Lucida Sans Unicode"/>
          <w:color w:val="000000"/>
          <w:lang w:val="el-GR"/>
        </w:rPr>
        <w:t>⇒</w:t>
      </w:r>
      <w:r w:rsidRPr="006B29E3">
        <w:rPr>
          <w:rFonts w:cstheme="minorHAnsi"/>
          <w:color w:val="000000"/>
          <w:lang w:val="el-GR"/>
        </w:rPr>
        <w:t xml:space="preserve">  </w:t>
      </w:r>
      <w:proofErr w:type="gramStart"/>
      <w:r>
        <w:rPr>
          <w:rFonts w:cstheme="minorHAnsi"/>
          <w:i/>
          <w:color w:val="000000"/>
        </w:rPr>
        <w:t>c</w:t>
      </w:r>
      <w:proofErr w:type="gramEnd"/>
      <w:r w:rsidRPr="006B29E3">
        <w:rPr>
          <w:rFonts w:cstheme="minorHAnsi"/>
          <w:i/>
          <w:color w:val="000000"/>
          <w:vertAlign w:val="subscript"/>
          <w:lang w:val="el-GR"/>
        </w:rPr>
        <w:t xml:space="preserve">2 </w:t>
      </w:r>
      <w:r w:rsidRPr="006B29E3">
        <w:rPr>
          <w:rFonts w:cstheme="minorHAnsi"/>
          <w:color w:val="000000"/>
          <w:lang w:val="el-GR"/>
        </w:rPr>
        <w:t xml:space="preserve">= 0,025 </w:t>
      </w:r>
      <w:r>
        <w:rPr>
          <w:rFonts w:cstheme="minorHAnsi"/>
          <w:color w:val="000000"/>
        </w:rPr>
        <w:t>M</w:t>
      </w:r>
    </w:p>
    <w:p w14:paraId="64C7DF7F" w14:textId="77777777" w:rsidR="00596A9C" w:rsidRPr="006B29E3" w:rsidRDefault="00000000">
      <w:pPr>
        <w:pStyle w:val="TrapezaThematonStyle"/>
        <w:spacing w:line="360" w:lineRule="auto"/>
        <w:jc w:val="both"/>
        <w:rPr>
          <w:color w:val="000000"/>
          <w:lang w:val="el-GR"/>
        </w:rPr>
      </w:pPr>
      <w:r w:rsidRPr="006B29E3">
        <w:rPr>
          <w:color w:val="000000"/>
          <w:lang w:val="el-GR"/>
        </w:rPr>
        <w:t xml:space="preserve">Άρα η συγκέντρωση του αραιωμένου διαλύματος είναι </w:t>
      </w:r>
      <w:r>
        <w:rPr>
          <w:i/>
          <w:color w:val="000000"/>
        </w:rPr>
        <w:t>c</w:t>
      </w:r>
      <w:r w:rsidRPr="006B29E3">
        <w:rPr>
          <w:i/>
          <w:color w:val="000000"/>
          <w:vertAlign w:val="subscript"/>
          <w:lang w:val="el-GR"/>
        </w:rPr>
        <w:t xml:space="preserve">2 </w:t>
      </w:r>
      <w:r w:rsidRPr="006B29E3">
        <w:rPr>
          <w:color w:val="000000"/>
          <w:lang w:val="el-GR"/>
        </w:rPr>
        <w:t>= 0,025 Μ</w:t>
      </w:r>
    </w:p>
    <w:p w14:paraId="62D5EA85" w14:textId="77777777" w:rsidR="00596A9C" w:rsidRPr="006B29E3" w:rsidRDefault="00596A9C">
      <w:pPr>
        <w:pStyle w:val="TrapezaThematonStyle"/>
        <w:spacing w:line="360" w:lineRule="auto"/>
        <w:jc w:val="both"/>
        <w:rPr>
          <w:rFonts w:cstheme="minorHAnsi"/>
          <w:b/>
          <w:color w:val="000000"/>
          <w:lang w:val="el-GR"/>
        </w:rPr>
      </w:pPr>
    </w:p>
    <w:p w14:paraId="4392D2EC" w14:textId="77777777" w:rsidR="00596A9C" w:rsidRPr="006B29E3" w:rsidRDefault="00000000">
      <w:pPr>
        <w:pStyle w:val="TrapezaThematonStyle"/>
        <w:spacing w:line="360" w:lineRule="auto"/>
        <w:jc w:val="both"/>
        <w:rPr>
          <w:rFonts w:cstheme="minorHAnsi"/>
          <w:color w:val="000000"/>
          <w:lang w:val="el-GR"/>
        </w:rPr>
      </w:pPr>
      <w:r w:rsidRPr="006B29E3">
        <w:rPr>
          <w:rFonts w:cstheme="minorHAnsi"/>
          <w:b/>
          <w:color w:val="000000"/>
          <w:lang w:val="el-GR"/>
        </w:rPr>
        <w:t>γ)</w:t>
      </w:r>
      <w:r w:rsidRPr="006B29E3">
        <w:rPr>
          <w:rFonts w:cstheme="minorHAnsi"/>
          <w:color w:val="000000"/>
          <w:lang w:val="el-GR"/>
        </w:rPr>
        <w:t xml:space="preserve"> Κατά την ανάμειξη του διαλύματος Δ1 με το διάλυμα Δ3 ισχύει:</w:t>
      </w:r>
    </w:p>
    <w:p w14:paraId="72B28312" w14:textId="77777777" w:rsidR="00596A9C" w:rsidRPr="006B29E3" w:rsidRDefault="00000000">
      <w:pPr>
        <w:pStyle w:val="TrapezaThematonStyle"/>
        <w:spacing w:line="360" w:lineRule="auto"/>
        <w:jc w:val="both"/>
        <w:rPr>
          <w:rFonts w:cstheme="minorHAnsi"/>
          <w:color w:val="000000"/>
          <w:lang w:val="el-GR"/>
        </w:rPr>
      </w:pPr>
      <w:r>
        <w:rPr>
          <w:rFonts w:cstheme="minorHAnsi"/>
          <w:i/>
          <w:color w:val="000000"/>
        </w:rPr>
        <w:t>c</w:t>
      </w:r>
      <w:r w:rsidRPr="006B29E3">
        <w:rPr>
          <w:rFonts w:cstheme="minorHAnsi"/>
          <w:i/>
          <w:color w:val="000000"/>
          <w:vertAlign w:val="subscript"/>
          <w:lang w:val="el-GR"/>
        </w:rPr>
        <w:t xml:space="preserve">1 </w:t>
      </w:r>
      <w:r w:rsidRPr="006B29E3">
        <w:rPr>
          <w:rFonts w:cstheme="minorHAnsi"/>
          <w:i/>
          <w:color w:val="000000"/>
          <w:lang w:val="el-GR"/>
        </w:rPr>
        <w:t xml:space="preserve">· </w:t>
      </w:r>
      <w:r>
        <w:rPr>
          <w:rFonts w:cstheme="minorHAnsi"/>
          <w:i/>
          <w:color w:val="000000"/>
        </w:rPr>
        <w:t>V</w:t>
      </w:r>
      <w:r w:rsidRPr="006B29E3">
        <w:rPr>
          <w:rFonts w:cstheme="minorHAnsi"/>
          <w:i/>
          <w:color w:val="000000"/>
          <w:vertAlign w:val="subscript"/>
          <w:lang w:val="el-GR"/>
        </w:rPr>
        <w:t>1</w:t>
      </w:r>
      <w:r w:rsidRPr="006B29E3">
        <w:rPr>
          <w:rFonts w:cstheme="minorHAnsi"/>
          <w:i/>
          <w:color w:val="000000"/>
          <w:lang w:val="el-GR"/>
        </w:rPr>
        <w:t xml:space="preserve"> + </w:t>
      </w:r>
      <w:r>
        <w:rPr>
          <w:rFonts w:cstheme="minorHAnsi"/>
          <w:i/>
          <w:color w:val="000000"/>
        </w:rPr>
        <w:t>c</w:t>
      </w:r>
      <w:r w:rsidRPr="006B29E3">
        <w:rPr>
          <w:rFonts w:cstheme="minorHAnsi"/>
          <w:i/>
          <w:color w:val="000000"/>
          <w:vertAlign w:val="subscript"/>
          <w:lang w:val="el-GR"/>
        </w:rPr>
        <w:t xml:space="preserve">3 </w:t>
      </w:r>
      <w:r w:rsidRPr="006B29E3">
        <w:rPr>
          <w:rFonts w:cstheme="minorHAnsi"/>
          <w:i/>
          <w:color w:val="000000"/>
          <w:lang w:val="el-GR"/>
        </w:rPr>
        <w:t xml:space="preserve">· </w:t>
      </w:r>
      <w:r>
        <w:rPr>
          <w:rFonts w:cstheme="minorHAnsi"/>
          <w:i/>
          <w:color w:val="000000"/>
        </w:rPr>
        <w:t>V</w:t>
      </w:r>
      <w:r w:rsidRPr="006B29E3">
        <w:rPr>
          <w:rFonts w:cstheme="minorHAnsi"/>
          <w:i/>
          <w:color w:val="000000"/>
          <w:vertAlign w:val="subscript"/>
          <w:lang w:val="el-GR"/>
        </w:rPr>
        <w:t xml:space="preserve">3 </w:t>
      </w:r>
      <w:r w:rsidRPr="006B29E3">
        <w:rPr>
          <w:rFonts w:cstheme="minorHAnsi"/>
          <w:i/>
          <w:color w:val="000000"/>
          <w:lang w:val="el-GR"/>
        </w:rPr>
        <w:t xml:space="preserve">= </w:t>
      </w:r>
      <w:proofErr w:type="gramStart"/>
      <w:r>
        <w:rPr>
          <w:rFonts w:cstheme="minorHAnsi"/>
          <w:i/>
          <w:color w:val="000000"/>
        </w:rPr>
        <w:t>c</w:t>
      </w:r>
      <w:r w:rsidRPr="006B29E3">
        <w:rPr>
          <w:rFonts w:cstheme="minorHAnsi"/>
          <w:i/>
          <w:color w:val="000000"/>
          <w:vertAlign w:val="subscript"/>
          <w:lang w:val="el-GR"/>
        </w:rPr>
        <w:t xml:space="preserve">4 </w:t>
      </w:r>
      <w:r w:rsidRPr="006B29E3">
        <w:rPr>
          <w:rFonts w:cstheme="minorHAnsi"/>
          <w:i/>
          <w:color w:val="000000"/>
          <w:lang w:val="el-GR"/>
        </w:rPr>
        <w:t>· (</w:t>
      </w:r>
      <w:proofErr w:type="gramEnd"/>
      <w:r>
        <w:rPr>
          <w:rFonts w:cstheme="minorHAnsi"/>
          <w:i/>
          <w:color w:val="000000"/>
        </w:rPr>
        <w:t>V</w:t>
      </w:r>
      <w:r w:rsidRPr="006B29E3">
        <w:rPr>
          <w:rFonts w:cstheme="minorHAnsi"/>
          <w:i/>
          <w:color w:val="000000"/>
          <w:vertAlign w:val="subscript"/>
          <w:lang w:val="el-GR"/>
        </w:rPr>
        <w:t xml:space="preserve">1 </w:t>
      </w:r>
      <w:r w:rsidRPr="006B29E3">
        <w:rPr>
          <w:rFonts w:cstheme="minorHAnsi"/>
          <w:i/>
          <w:color w:val="000000"/>
          <w:lang w:val="el-GR"/>
        </w:rPr>
        <w:t xml:space="preserve">+ </w:t>
      </w:r>
      <w:r>
        <w:rPr>
          <w:rFonts w:cstheme="minorHAnsi"/>
          <w:i/>
          <w:color w:val="000000"/>
        </w:rPr>
        <w:t>V</w:t>
      </w:r>
      <w:r w:rsidRPr="006B29E3">
        <w:rPr>
          <w:rFonts w:cstheme="minorHAnsi"/>
          <w:i/>
          <w:color w:val="000000"/>
          <w:vertAlign w:val="subscript"/>
          <w:lang w:val="el-GR"/>
        </w:rPr>
        <w:t>3</w:t>
      </w:r>
      <w:r w:rsidRPr="006B29E3">
        <w:rPr>
          <w:rFonts w:cstheme="minorHAnsi"/>
          <w:i/>
          <w:color w:val="000000"/>
          <w:lang w:val="el-GR"/>
        </w:rPr>
        <w:t xml:space="preserve">) </w:t>
      </w:r>
      <w:r w:rsidRPr="006B29E3">
        <w:rPr>
          <w:rFonts w:ascii="Lucida Sans Unicode" w:hAnsi="Lucida Sans Unicode" w:cs="Lucida Sans Unicode"/>
          <w:color w:val="000000"/>
          <w:lang w:val="el-GR"/>
        </w:rPr>
        <w:t>⇒</w:t>
      </w:r>
      <w:r w:rsidRPr="006B29E3">
        <w:rPr>
          <w:rFonts w:cstheme="minorHAnsi"/>
          <w:color w:val="000000"/>
          <w:lang w:val="el-GR"/>
        </w:rPr>
        <w:t xml:space="preserve"> 0,05 </w:t>
      </w:r>
      <w:r>
        <w:rPr>
          <w:rFonts w:cstheme="minorHAnsi"/>
          <w:color w:val="000000"/>
        </w:rPr>
        <w:t>M</w:t>
      </w:r>
      <w:r w:rsidRPr="006B29E3">
        <w:rPr>
          <w:rFonts w:cstheme="minorHAnsi"/>
          <w:color w:val="000000"/>
          <w:lang w:val="el-GR"/>
        </w:rPr>
        <w:t xml:space="preserve"> · 0,25 </w:t>
      </w:r>
      <w:r>
        <w:rPr>
          <w:rFonts w:cstheme="minorHAnsi"/>
          <w:color w:val="000000"/>
        </w:rPr>
        <w:t>L</w:t>
      </w:r>
      <w:r w:rsidRPr="006B29E3">
        <w:rPr>
          <w:rFonts w:cstheme="minorHAnsi"/>
          <w:color w:val="000000"/>
          <w:lang w:val="el-GR"/>
        </w:rPr>
        <w:t xml:space="preserve"> + 0,1 </w:t>
      </w:r>
      <w:r>
        <w:rPr>
          <w:rFonts w:cstheme="minorHAnsi"/>
          <w:color w:val="000000"/>
        </w:rPr>
        <w:t>M</w:t>
      </w:r>
      <w:r w:rsidRPr="006B29E3">
        <w:rPr>
          <w:rFonts w:cstheme="minorHAnsi"/>
          <w:color w:val="000000"/>
          <w:lang w:val="el-GR"/>
        </w:rPr>
        <w:t xml:space="preserve"> · 0,25 </w:t>
      </w:r>
      <w:r>
        <w:rPr>
          <w:rFonts w:cstheme="minorHAnsi"/>
          <w:color w:val="000000"/>
        </w:rPr>
        <w:t>L</w:t>
      </w:r>
      <w:r w:rsidRPr="006B29E3">
        <w:rPr>
          <w:rFonts w:cstheme="minorHAnsi"/>
          <w:color w:val="000000"/>
          <w:lang w:val="el-GR"/>
        </w:rPr>
        <w:t xml:space="preserve"> =</w:t>
      </w:r>
      <w:r w:rsidRPr="006B29E3">
        <w:rPr>
          <w:rFonts w:cstheme="minorHAnsi"/>
          <w:i/>
          <w:color w:val="000000"/>
          <w:lang w:val="el-GR"/>
        </w:rPr>
        <w:t xml:space="preserve"> </w:t>
      </w:r>
      <w:r>
        <w:rPr>
          <w:rFonts w:cstheme="minorHAnsi"/>
          <w:i/>
          <w:color w:val="000000"/>
        </w:rPr>
        <w:t>c</w:t>
      </w:r>
      <w:proofErr w:type="gramStart"/>
      <w:r w:rsidRPr="006B29E3">
        <w:rPr>
          <w:rFonts w:cstheme="minorHAnsi"/>
          <w:i/>
          <w:color w:val="000000"/>
          <w:vertAlign w:val="subscript"/>
          <w:lang w:val="el-GR"/>
        </w:rPr>
        <w:t xml:space="preserve">4  </w:t>
      </w:r>
      <w:r w:rsidRPr="006B29E3">
        <w:rPr>
          <w:rFonts w:cstheme="minorHAnsi"/>
          <w:color w:val="000000"/>
          <w:lang w:val="el-GR"/>
        </w:rPr>
        <w:t>·</w:t>
      </w:r>
      <w:proofErr w:type="gramEnd"/>
      <w:r w:rsidRPr="006B29E3">
        <w:rPr>
          <w:rFonts w:cstheme="minorHAnsi"/>
          <w:color w:val="000000"/>
          <w:lang w:val="el-GR"/>
        </w:rPr>
        <w:t xml:space="preserve"> 0,5 </w:t>
      </w:r>
      <w:r>
        <w:rPr>
          <w:rFonts w:cstheme="minorHAnsi"/>
          <w:color w:val="000000"/>
        </w:rPr>
        <w:t>L</w:t>
      </w:r>
      <w:r w:rsidRPr="006B29E3">
        <w:rPr>
          <w:rFonts w:cstheme="minorHAnsi"/>
          <w:color w:val="000000"/>
          <w:lang w:val="el-GR"/>
        </w:rPr>
        <w:t xml:space="preserve"> </w:t>
      </w:r>
      <w:r w:rsidRPr="006B29E3">
        <w:rPr>
          <w:rFonts w:ascii="Lucida Sans Unicode" w:hAnsi="Lucida Sans Unicode" w:cs="Lucida Sans Unicode"/>
          <w:color w:val="000000"/>
          <w:lang w:val="el-GR"/>
        </w:rPr>
        <w:t>⇒</w:t>
      </w:r>
      <w:r w:rsidRPr="006B29E3">
        <w:rPr>
          <w:rFonts w:cstheme="minorHAnsi"/>
          <w:color w:val="000000"/>
          <w:lang w:val="el-GR"/>
        </w:rPr>
        <w:t xml:space="preserve"> </w:t>
      </w:r>
      <w:r>
        <w:rPr>
          <w:rFonts w:cstheme="minorHAnsi"/>
          <w:i/>
          <w:color w:val="000000"/>
        </w:rPr>
        <w:t>c</w:t>
      </w:r>
      <w:r w:rsidRPr="006B29E3">
        <w:rPr>
          <w:rFonts w:cstheme="minorHAnsi"/>
          <w:i/>
          <w:color w:val="000000"/>
          <w:vertAlign w:val="subscript"/>
          <w:lang w:val="el-GR"/>
        </w:rPr>
        <w:t xml:space="preserve">3 </w:t>
      </w:r>
      <w:r w:rsidRPr="006B29E3">
        <w:rPr>
          <w:rFonts w:cstheme="minorHAnsi"/>
          <w:color w:val="000000"/>
          <w:lang w:val="el-GR"/>
        </w:rPr>
        <w:t xml:space="preserve">= 0,075 </w:t>
      </w:r>
      <w:r>
        <w:rPr>
          <w:rFonts w:cstheme="minorHAnsi"/>
          <w:color w:val="000000"/>
        </w:rPr>
        <w:t>M</w:t>
      </w:r>
    </w:p>
    <w:p w14:paraId="455B337D" w14:textId="77777777" w:rsidR="00596A9C" w:rsidRPr="006B29E3" w:rsidRDefault="00000000">
      <w:pPr>
        <w:pStyle w:val="TrapezaThematonStyle"/>
        <w:spacing w:line="360" w:lineRule="auto"/>
        <w:jc w:val="both"/>
        <w:rPr>
          <w:color w:val="000000"/>
          <w:lang w:val="el-GR"/>
        </w:rPr>
      </w:pPr>
      <w:r w:rsidRPr="006B29E3">
        <w:rPr>
          <w:color w:val="000000"/>
          <w:lang w:val="el-GR"/>
        </w:rPr>
        <w:t xml:space="preserve">Άρα η συγκέντρωση του τελικού διαλύματος Δ4 είναι </w:t>
      </w:r>
      <w:r>
        <w:rPr>
          <w:rFonts w:cstheme="minorHAnsi"/>
          <w:i/>
          <w:color w:val="000000"/>
        </w:rPr>
        <w:t>c</w:t>
      </w:r>
      <w:r w:rsidRPr="006B29E3">
        <w:rPr>
          <w:rFonts w:cstheme="minorHAnsi"/>
          <w:i/>
          <w:color w:val="000000"/>
          <w:vertAlign w:val="subscript"/>
          <w:lang w:val="el-GR"/>
        </w:rPr>
        <w:t xml:space="preserve">4 </w:t>
      </w:r>
      <w:r w:rsidRPr="006B29E3">
        <w:rPr>
          <w:rFonts w:cstheme="minorHAnsi"/>
          <w:color w:val="000000"/>
          <w:lang w:val="el-GR"/>
        </w:rPr>
        <w:t xml:space="preserve">=0,075 </w:t>
      </w:r>
      <w:r>
        <w:rPr>
          <w:rFonts w:cstheme="minorHAnsi"/>
          <w:color w:val="000000"/>
        </w:rPr>
        <w:t>M</w:t>
      </w:r>
      <w:r w:rsidRPr="006B29E3">
        <w:rPr>
          <w:rFonts w:cstheme="minorHAnsi"/>
          <w:color w:val="000000"/>
          <w:lang w:val="el-GR"/>
        </w:rPr>
        <w:t>.</w:t>
      </w:r>
    </w:p>
    <w:p w14:paraId="56D31641" w14:textId="77777777" w:rsidR="00596A9C" w:rsidRPr="006B29E3" w:rsidRDefault="00596A9C">
      <w:pPr>
        <w:pStyle w:val="TrapezaThematonStyle"/>
        <w:spacing w:line="360" w:lineRule="auto"/>
        <w:jc w:val="both"/>
        <w:rPr>
          <w:lang w:val="el-GR"/>
        </w:rPr>
        <w:sectPr w:rsidR="00596A9C" w:rsidRPr="006B29E3">
          <w:type w:val="continuous"/>
          <w:pgSz w:w="11906" w:h="16838"/>
          <w:pgMar w:top="1080" w:right="1080" w:bottom="1080" w:left="1080" w:header="720" w:footer="720" w:gutter="0"/>
          <w:cols w:space="720"/>
        </w:sectPr>
      </w:pPr>
    </w:p>
    <w:p w14:paraId="7B099F44"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11859</w:t>
      </w:r>
    </w:p>
    <w:p w14:paraId="3B2FE3DF" w14:textId="77777777" w:rsidR="00596A9C" w:rsidRPr="006B29E3" w:rsidRDefault="00000000">
      <w:pPr>
        <w:pStyle w:val="TrapezaThematonStyle"/>
        <w:spacing w:line="360" w:lineRule="auto"/>
        <w:jc w:val="both"/>
        <w:rPr>
          <w:rFonts w:asciiTheme="minorHAnsi" w:hAnsiTheme="minorHAnsi" w:cstheme="minorBidi"/>
          <w:b/>
          <w:bCs/>
          <w:color w:val="000000"/>
          <w:lang w:val="el-GR"/>
        </w:rPr>
      </w:pPr>
      <w:r w:rsidRPr="006B29E3">
        <w:rPr>
          <w:rFonts w:asciiTheme="minorHAnsi" w:hAnsiTheme="minorHAnsi" w:cstheme="minorBidi"/>
          <w:b/>
          <w:bCs/>
          <w:color w:val="000000"/>
          <w:lang w:val="el-GR"/>
        </w:rPr>
        <w:t xml:space="preserve">Θέμα 4ο </w:t>
      </w:r>
    </w:p>
    <w:p w14:paraId="3745B8B4" w14:textId="77777777" w:rsidR="00596A9C" w:rsidRPr="006B29E3" w:rsidRDefault="00000000">
      <w:pPr>
        <w:pStyle w:val="TrapezaThematonStyle"/>
        <w:spacing w:line="360" w:lineRule="auto"/>
        <w:jc w:val="both"/>
        <w:rPr>
          <w:rFonts w:asciiTheme="minorHAnsi" w:hAnsiTheme="minorHAnsi" w:cstheme="minorBidi"/>
          <w:color w:val="000000"/>
          <w:lang w:val="el-GR"/>
        </w:rPr>
      </w:pPr>
      <w:r w:rsidRPr="006B29E3">
        <w:rPr>
          <w:rFonts w:asciiTheme="minorHAnsi" w:hAnsiTheme="minorHAnsi" w:cstheme="minorBidi"/>
          <w:color w:val="000000"/>
          <w:lang w:val="el-GR"/>
        </w:rPr>
        <w:t>Η σβησμένη άσβεστος, είναι ανόργανη ένωση με τον χημικό τύπο</w:t>
      </w:r>
      <w:r>
        <w:rPr>
          <w:rFonts w:asciiTheme="minorHAnsi" w:hAnsiTheme="minorHAnsi" w:cstheme="minorBidi"/>
          <w:color w:val="000000"/>
        </w:rPr>
        <w:t> </w:t>
      </w:r>
      <w:hyperlink r:id="rId15" w:tooltip="Ασβέστιο" w:history="1">
        <w:r>
          <w:rPr>
            <w:rStyle w:val="-"/>
            <w:rFonts w:asciiTheme="minorHAnsi" w:hAnsiTheme="minorHAnsi" w:cstheme="minorBidi"/>
            <w:color w:val="000000"/>
            <w:u w:val="none"/>
          </w:rPr>
          <w:t>Ca</w:t>
        </w:r>
      </w:hyperlink>
      <w:r w:rsidRPr="006B29E3">
        <w:rPr>
          <w:rFonts w:asciiTheme="minorHAnsi" w:hAnsiTheme="minorHAnsi" w:cstheme="minorBidi"/>
          <w:color w:val="000000"/>
          <w:lang w:val="el-GR"/>
        </w:rPr>
        <w:t>(</w:t>
      </w:r>
      <w:hyperlink r:id="rId16" w:history="1">
        <w:r>
          <w:rPr>
            <w:rStyle w:val="-"/>
            <w:rFonts w:asciiTheme="minorHAnsi" w:hAnsiTheme="minorHAnsi" w:cstheme="minorBidi"/>
            <w:color w:val="000000"/>
            <w:u w:val="none"/>
          </w:rPr>
          <w:t>OH</w:t>
        </w:r>
      </w:hyperlink>
      <w:r w:rsidRPr="006B29E3">
        <w:rPr>
          <w:rFonts w:asciiTheme="minorHAnsi" w:hAnsiTheme="minorHAnsi" w:cstheme="minorBidi"/>
          <w:color w:val="000000"/>
          <w:lang w:val="el-GR"/>
        </w:rPr>
        <w:t>)</w:t>
      </w:r>
      <w:r w:rsidRPr="006B29E3">
        <w:rPr>
          <w:rFonts w:asciiTheme="minorHAnsi" w:hAnsiTheme="minorHAnsi" w:cstheme="minorBidi"/>
          <w:color w:val="000000"/>
          <w:vertAlign w:val="subscript"/>
          <w:lang w:val="el-GR"/>
        </w:rPr>
        <w:t>2</w:t>
      </w:r>
      <w:r w:rsidRPr="006B29E3">
        <w:rPr>
          <w:rFonts w:asciiTheme="minorHAnsi" w:hAnsiTheme="minorHAnsi" w:cstheme="minorBidi"/>
          <w:color w:val="000000"/>
          <w:lang w:val="el-GR"/>
        </w:rPr>
        <w:t xml:space="preserve">. </w:t>
      </w:r>
    </w:p>
    <w:p w14:paraId="08CBB14D" w14:textId="77777777" w:rsidR="00596A9C" w:rsidRPr="006B29E3" w:rsidRDefault="00000000">
      <w:pPr>
        <w:pStyle w:val="TrapezaThematonStyle"/>
        <w:spacing w:line="360" w:lineRule="auto"/>
        <w:jc w:val="both"/>
        <w:rPr>
          <w:rFonts w:asciiTheme="minorHAnsi" w:hAnsiTheme="minorHAnsi" w:cstheme="minorBidi"/>
          <w:color w:val="000000"/>
          <w:lang w:val="el-GR"/>
        </w:rPr>
      </w:pPr>
      <w:r w:rsidRPr="006B29E3">
        <w:rPr>
          <w:rFonts w:asciiTheme="minorHAnsi" w:hAnsiTheme="minorHAnsi" w:cstheme="minorBidi"/>
          <w:color w:val="000000"/>
          <w:lang w:val="el-GR"/>
        </w:rPr>
        <w:t>Είναι λευκό κρυσταλλικό στερεό και λαμβάνεται όταν αναμειγνύεται το οξείδιο του ασβεστίου με</w:t>
      </w:r>
      <w:r>
        <w:rPr>
          <w:rFonts w:asciiTheme="minorHAnsi" w:hAnsiTheme="minorHAnsi" w:cstheme="minorBidi"/>
          <w:color w:val="000000"/>
        </w:rPr>
        <w:t> </w:t>
      </w:r>
      <w:hyperlink r:id="rId17" w:history="1">
        <w:r w:rsidRPr="006B29E3">
          <w:rPr>
            <w:rStyle w:val="-"/>
            <w:rFonts w:asciiTheme="minorHAnsi" w:hAnsiTheme="minorHAnsi" w:cstheme="minorBidi"/>
            <w:color w:val="000000"/>
            <w:u w:val="none"/>
            <w:lang w:val="el-GR"/>
          </w:rPr>
          <w:t>νερό</w:t>
        </w:r>
      </w:hyperlink>
      <w:r w:rsidRPr="006B29E3">
        <w:rPr>
          <w:rFonts w:asciiTheme="minorHAnsi" w:hAnsiTheme="minorHAnsi" w:cstheme="minorBidi"/>
          <w:color w:val="000000"/>
          <w:lang w:val="el-GR"/>
        </w:rPr>
        <w:t xml:space="preserve">. </w:t>
      </w:r>
    </w:p>
    <w:p w14:paraId="095D9DA2" w14:textId="77777777" w:rsidR="00596A9C" w:rsidRPr="006B29E3" w:rsidRDefault="00000000">
      <w:pPr>
        <w:pStyle w:val="TrapezaThematonStyle"/>
        <w:spacing w:line="360" w:lineRule="auto"/>
        <w:jc w:val="both"/>
        <w:rPr>
          <w:rFonts w:asciiTheme="minorHAnsi" w:hAnsiTheme="minorHAnsi" w:cstheme="minorBidi"/>
          <w:color w:val="000000"/>
          <w:lang w:val="el-GR"/>
        </w:rPr>
      </w:pPr>
      <w:r w:rsidRPr="006B29E3">
        <w:rPr>
          <w:rFonts w:asciiTheme="minorHAnsi" w:hAnsiTheme="minorHAnsi" w:cstheme="minorBidi"/>
          <w:color w:val="000000"/>
          <w:lang w:val="el-GR"/>
        </w:rPr>
        <w:t xml:space="preserve">Το υδροξείδιο του ασβεστίου χρησιμοποιείται σε πολλές εφαρμογές, μεταξύ των οποίων και στη μαγειρική. </w:t>
      </w:r>
    </w:p>
    <w:p w14:paraId="67750E57" w14:textId="77777777" w:rsidR="00596A9C" w:rsidRPr="006B29E3" w:rsidRDefault="00000000">
      <w:pPr>
        <w:pStyle w:val="TrapezaThematonStyle"/>
        <w:spacing w:line="360" w:lineRule="auto"/>
        <w:jc w:val="both"/>
        <w:rPr>
          <w:color w:val="000000"/>
          <w:lang w:val="el-GR"/>
        </w:rPr>
      </w:pPr>
      <w:r w:rsidRPr="006B29E3">
        <w:rPr>
          <w:color w:val="000000"/>
          <w:lang w:val="el-GR"/>
        </w:rPr>
        <w:t xml:space="preserve">Στο εργαστήριο χημείας του σχολείου  υπάρχει ένα υδατικό διάλυμα </w:t>
      </w:r>
      <w:r>
        <w:rPr>
          <w:color w:val="000000"/>
        </w:rPr>
        <w:t>Ca</w:t>
      </w:r>
      <w:r w:rsidRPr="006B29E3">
        <w:rPr>
          <w:color w:val="000000"/>
          <w:lang w:val="el-GR"/>
        </w:rPr>
        <w:t>(ΟΗ)</w:t>
      </w:r>
      <w:r w:rsidRPr="006B29E3">
        <w:rPr>
          <w:color w:val="000000"/>
          <w:vertAlign w:val="subscript"/>
          <w:lang w:val="el-GR"/>
        </w:rPr>
        <w:t>2</w:t>
      </w:r>
      <w:r w:rsidRPr="006B29E3">
        <w:rPr>
          <w:color w:val="000000"/>
          <w:lang w:val="el-GR"/>
        </w:rPr>
        <w:t xml:space="preserve"> 0,074 % </w:t>
      </w:r>
      <w:r>
        <w:rPr>
          <w:color w:val="000000"/>
        </w:rPr>
        <w:t>w</w:t>
      </w:r>
      <w:r w:rsidRPr="006B29E3">
        <w:rPr>
          <w:color w:val="000000"/>
          <w:lang w:val="el-GR"/>
        </w:rPr>
        <w:t>/</w:t>
      </w:r>
      <w:r>
        <w:rPr>
          <w:color w:val="000000"/>
        </w:rPr>
        <w:t>v</w:t>
      </w:r>
      <w:r w:rsidRPr="006B29E3">
        <w:rPr>
          <w:color w:val="000000"/>
          <w:lang w:val="el-GR"/>
        </w:rPr>
        <w:t xml:space="preserve"> στους 20 </w:t>
      </w:r>
      <w:r w:rsidRPr="006B29E3">
        <w:rPr>
          <w:color w:val="000000"/>
          <w:vertAlign w:val="superscript"/>
          <w:lang w:val="el-GR"/>
        </w:rPr>
        <w:t>ο</w:t>
      </w:r>
      <w:r>
        <w:rPr>
          <w:color w:val="000000"/>
        </w:rPr>
        <w:t>C</w:t>
      </w:r>
      <w:r w:rsidRPr="006B29E3">
        <w:rPr>
          <w:color w:val="000000"/>
          <w:lang w:val="el-GR"/>
        </w:rPr>
        <w:t xml:space="preserve"> (διάλυμα Δ1). </w:t>
      </w:r>
    </w:p>
    <w:p w14:paraId="10B40C2E" w14:textId="77777777" w:rsidR="00596A9C" w:rsidRPr="006B29E3" w:rsidRDefault="00000000">
      <w:pPr>
        <w:pStyle w:val="TrapezaThematonStyle"/>
        <w:spacing w:line="360" w:lineRule="auto"/>
        <w:ind w:left="567"/>
        <w:jc w:val="both"/>
        <w:rPr>
          <w:rFonts w:asciiTheme="minorHAnsi" w:hAnsiTheme="minorHAnsi" w:cstheme="minorHAnsi"/>
          <w:color w:val="000000"/>
          <w:lang w:val="el-GR"/>
        </w:rPr>
      </w:pPr>
      <w:r w:rsidRPr="006B29E3">
        <w:rPr>
          <w:rFonts w:asciiTheme="minorHAnsi" w:hAnsiTheme="minorHAnsi" w:cstheme="minorHAnsi"/>
          <w:b/>
          <w:bCs/>
          <w:color w:val="000000"/>
          <w:lang w:val="el-GR"/>
        </w:rPr>
        <w:t xml:space="preserve">α) </w:t>
      </w:r>
      <w:r w:rsidRPr="006B29E3">
        <w:rPr>
          <w:rFonts w:asciiTheme="minorHAnsi" w:hAnsiTheme="minorHAnsi" w:cstheme="minorHAnsi"/>
          <w:color w:val="000000"/>
          <w:lang w:val="el-GR"/>
        </w:rPr>
        <w:t xml:space="preserve">Να υπολογίσετε τη συγκέντρωση (σε Μ) του διαλύματος (Δ1). </w:t>
      </w:r>
      <w:r w:rsidRPr="006B29E3">
        <w:rPr>
          <w:rFonts w:asciiTheme="minorHAnsi" w:hAnsiTheme="minorHAnsi" w:cstheme="minorHAnsi"/>
          <w:i/>
          <w:color w:val="000000"/>
          <w:lang w:val="el-GR"/>
        </w:rPr>
        <w:t>(μονάδες 7)</w:t>
      </w:r>
      <w:r w:rsidRPr="006B29E3">
        <w:rPr>
          <w:rFonts w:asciiTheme="minorHAnsi" w:hAnsiTheme="minorHAnsi" w:cstheme="minorHAnsi"/>
          <w:color w:val="000000"/>
          <w:lang w:val="el-GR"/>
        </w:rPr>
        <w:t xml:space="preserve"> </w:t>
      </w:r>
    </w:p>
    <w:p w14:paraId="6643FBC1" w14:textId="77777777" w:rsidR="00596A9C" w:rsidRPr="006B29E3" w:rsidRDefault="00000000">
      <w:pPr>
        <w:pStyle w:val="TrapezaThematonStyle"/>
        <w:spacing w:line="360" w:lineRule="auto"/>
        <w:ind w:left="567"/>
        <w:jc w:val="both"/>
        <w:rPr>
          <w:rFonts w:asciiTheme="minorHAnsi" w:hAnsiTheme="minorHAnsi" w:cstheme="minorHAnsi"/>
          <w:color w:val="000000"/>
          <w:lang w:val="el-GR"/>
        </w:rPr>
      </w:pPr>
      <w:r w:rsidRPr="006B29E3">
        <w:rPr>
          <w:rFonts w:asciiTheme="minorHAnsi" w:hAnsiTheme="minorHAnsi" w:cstheme="minorHAnsi"/>
          <w:b/>
          <w:bCs/>
          <w:color w:val="000000"/>
          <w:lang w:val="el-GR"/>
        </w:rPr>
        <w:t xml:space="preserve">β) </w:t>
      </w:r>
      <w:r w:rsidRPr="006B29E3">
        <w:rPr>
          <w:rFonts w:asciiTheme="minorHAnsi" w:hAnsiTheme="minorHAnsi" w:cstheme="minorHAnsi"/>
          <w:color w:val="000000"/>
          <w:lang w:val="el-GR"/>
        </w:rPr>
        <w:t xml:space="preserve">Μια ομάδα μαθητών χρειάζεται, για το πείραμα της, ένα υδατικό διάλυμα Δ2 </w:t>
      </w:r>
      <w:r>
        <w:rPr>
          <w:rFonts w:asciiTheme="minorHAnsi" w:hAnsiTheme="minorHAnsi" w:cstheme="minorHAnsi"/>
          <w:color w:val="000000"/>
        </w:rPr>
        <w:t>Ca</w:t>
      </w:r>
      <w:r w:rsidRPr="006B29E3">
        <w:rPr>
          <w:rFonts w:asciiTheme="minorHAnsi" w:hAnsiTheme="minorHAnsi" w:cstheme="minorHAnsi"/>
          <w:color w:val="000000"/>
          <w:lang w:val="el-GR"/>
        </w:rPr>
        <w:t>(ΟΗ)</w:t>
      </w:r>
      <w:r w:rsidRPr="006B29E3">
        <w:rPr>
          <w:rFonts w:asciiTheme="minorHAnsi" w:hAnsiTheme="minorHAnsi" w:cstheme="minorHAnsi"/>
          <w:color w:val="000000"/>
          <w:vertAlign w:val="subscript"/>
          <w:lang w:val="el-GR"/>
        </w:rPr>
        <w:t>2</w:t>
      </w:r>
      <w:r w:rsidRPr="006B29E3">
        <w:rPr>
          <w:rFonts w:asciiTheme="minorHAnsi" w:hAnsiTheme="minorHAnsi" w:cstheme="minorHAnsi"/>
          <w:color w:val="000000"/>
          <w:lang w:val="el-GR"/>
        </w:rPr>
        <w:t xml:space="preserve"> 0,001 Μ. Να υπολογίσετε τον όγκο (σε </w:t>
      </w:r>
      <w:r>
        <w:rPr>
          <w:rFonts w:asciiTheme="minorHAnsi" w:hAnsiTheme="minorHAnsi" w:cstheme="minorHAnsi"/>
          <w:color w:val="000000"/>
        </w:rPr>
        <w:t>mL</w:t>
      </w:r>
      <w:r w:rsidRPr="006B29E3">
        <w:rPr>
          <w:rFonts w:asciiTheme="minorHAnsi" w:hAnsiTheme="minorHAnsi" w:cstheme="minorHAnsi"/>
          <w:color w:val="000000"/>
          <w:lang w:val="el-GR"/>
        </w:rPr>
        <w:t xml:space="preserve">) του διαλύματος Δ1 που πρέπει να αραιωθεί με νερό για να πάρουν οι μαθητές 250 </w:t>
      </w:r>
      <w:r>
        <w:rPr>
          <w:rFonts w:asciiTheme="minorHAnsi" w:hAnsiTheme="minorHAnsi" w:cstheme="minorHAnsi"/>
          <w:color w:val="000000"/>
        </w:rPr>
        <w:t>mL</w:t>
      </w:r>
      <w:r w:rsidRPr="006B29E3">
        <w:rPr>
          <w:rFonts w:asciiTheme="minorHAnsi" w:hAnsiTheme="minorHAnsi" w:cstheme="minorHAnsi"/>
          <w:color w:val="000000"/>
          <w:lang w:val="el-GR"/>
        </w:rPr>
        <w:t xml:space="preserve"> διαλύματος Δ2. </w:t>
      </w:r>
      <w:r w:rsidRPr="006B29E3">
        <w:rPr>
          <w:rFonts w:asciiTheme="minorHAnsi" w:hAnsiTheme="minorHAnsi" w:cstheme="minorHAnsi"/>
          <w:i/>
          <w:color w:val="000000"/>
          <w:lang w:val="el-GR"/>
        </w:rPr>
        <w:t>(μονάδες 8)</w:t>
      </w:r>
      <w:r w:rsidRPr="006B29E3">
        <w:rPr>
          <w:rFonts w:asciiTheme="minorHAnsi" w:hAnsiTheme="minorHAnsi" w:cstheme="minorHAnsi"/>
          <w:color w:val="000000"/>
          <w:lang w:val="el-GR"/>
        </w:rPr>
        <w:t xml:space="preserve"> </w:t>
      </w:r>
    </w:p>
    <w:p w14:paraId="591DFA0C" w14:textId="77777777" w:rsidR="00596A9C" w:rsidRPr="006B29E3" w:rsidRDefault="00000000">
      <w:pPr>
        <w:pStyle w:val="TrapezaThematonStyle"/>
        <w:spacing w:line="360" w:lineRule="auto"/>
        <w:ind w:left="567"/>
        <w:jc w:val="both"/>
        <w:rPr>
          <w:rFonts w:asciiTheme="minorHAnsi" w:hAnsiTheme="minorHAnsi" w:cstheme="minorHAnsi"/>
          <w:strike/>
          <w:color w:val="000000"/>
          <w:lang w:val="el-GR"/>
        </w:rPr>
      </w:pPr>
      <w:r w:rsidRPr="006B29E3">
        <w:rPr>
          <w:rFonts w:asciiTheme="minorHAnsi" w:hAnsiTheme="minorHAnsi" w:cstheme="minorHAnsi"/>
          <w:b/>
          <w:bCs/>
          <w:color w:val="000000"/>
          <w:lang w:val="el-GR"/>
        </w:rPr>
        <w:t xml:space="preserve">γ) </w:t>
      </w:r>
      <w:r w:rsidRPr="006B29E3">
        <w:rPr>
          <w:rFonts w:asciiTheme="minorHAnsi" w:hAnsiTheme="minorHAnsi" w:cstheme="minorHAnsi"/>
          <w:bCs/>
          <w:color w:val="000000"/>
          <w:lang w:val="el-GR"/>
        </w:rPr>
        <w:t xml:space="preserve">Σε ένα άλλο πείραμα, οι μαθητές της ομάδας, </w:t>
      </w:r>
      <w:r w:rsidRPr="006B29E3">
        <w:rPr>
          <w:rFonts w:asciiTheme="minorHAnsi" w:hAnsiTheme="minorHAnsi" w:cstheme="minorHAnsi"/>
          <w:color w:val="000000"/>
          <w:lang w:val="el-GR"/>
        </w:rPr>
        <w:t xml:space="preserve">αναμειγνύουν 100 </w:t>
      </w:r>
      <w:r>
        <w:rPr>
          <w:rFonts w:asciiTheme="minorHAnsi" w:hAnsiTheme="minorHAnsi" w:cstheme="minorHAnsi"/>
          <w:color w:val="000000"/>
        </w:rPr>
        <w:t>mL</w:t>
      </w:r>
      <w:r w:rsidRPr="006B29E3">
        <w:rPr>
          <w:rFonts w:asciiTheme="minorHAnsi" w:hAnsiTheme="minorHAnsi" w:cstheme="minorHAnsi"/>
          <w:color w:val="000000"/>
          <w:lang w:val="el-GR"/>
        </w:rPr>
        <w:t xml:space="preserve"> από το διάλυμα Δ2, με ένα άλλο διάλυμα Δ3 όγκου 100 </w:t>
      </w:r>
      <w:r>
        <w:rPr>
          <w:rFonts w:asciiTheme="minorHAnsi" w:hAnsiTheme="minorHAnsi" w:cstheme="minorHAnsi"/>
          <w:color w:val="000000"/>
        </w:rPr>
        <w:t>mL</w:t>
      </w:r>
      <w:r w:rsidRPr="006B29E3">
        <w:rPr>
          <w:rFonts w:asciiTheme="minorHAnsi" w:hAnsiTheme="minorHAnsi" w:cstheme="minorHAnsi"/>
          <w:color w:val="000000"/>
          <w:lang w:val="el-GR"/>
        </w:rPr>
        <w:t xml:space="preserve"> και συγκέντρωσης σε </w:t>
      </w:r>
      <w:r>
        <w:rPr>
          <w:rFonts w:asciiTheme="minorHAnsi" w:hAnsiTheme="minorHAnsi" w:cstheme="minorHAnsi"/>
          <w:color w:val="000000"/>
        </w:rPr>
        <w:t>Ca</w:t>
      </w:r>
      <w:r w:rsidRPr="006B29E3">
        <w:rPr>
          <w:rFonts w:asciiTheme="minorHAnsi" w:hAnsiTheme="minorHAnsi" w:cstheme="minorHAnsi"/>
          <w:color w:val="000000"/>
          <w:lang w:val="el-GR"/>
        </w:rPr>
        <w:t>(ΟΗ)</w:t>
      </w:r>
      <w:r w:rsidRPr="006B29E3">
        <w:rPr>
          <w:rFonts w:asciiTheme="minorHAnsi" w:hAnsiTheme="minorHAnsi" w:cstheme="minorHAnsi"/>
          <w:color w:val="000000"/>
          <w:vertAlign w:val="subscript"/>
          <w:lang w:val="el-GR"/>
        </w:rPr>
        <w:t>2</w:t>
      </w:r>
      <w:r w:rsidRPr="006B29E3">
        <w:rPr>
          <w:rFonts w:asciiTheme="minorHAnsi" w:hAnsiTheme="minorHAnsi" w:cstheme="minorHAnsi"/>
          <w:color w:val="000000"/>
          <w:lang w:val="el-GR"/>
        </w:rPr>
        <w:t xml:space="preserve"> 0,004 Μ, οπότε προκύπτει διάλυμα Δ4. </w:t>
      </w:r>
    </w:p>
    <w:p w14:paraId="6E0E7D84" w14:textId="77777777" w:rsidR="00596A9C" w:rsidRPr="006B29E3" w:rsidRDefault="00000000">
      <w:pPr>
        <w:pStyle w:val="TrapezaThematonStyle"/>
        <w:spacing w:line="360" w:lineRule="auto"/>
        <w:ind w:left="567"/>
        <w:jc w:val="both"/>
        <w:rPr>
          <w:rFonts w:asciiTheme="minorHAnsi" w:hAnsiTheme="minorHAnsi" w:cstheme="minorHAnsi"/>
          <w:color w:val="000000"/>
          <w:lang w:val="el-GR"/>
        </w:rPr>
      </w:pPr>
      <w:r w:rsidRPr="006B29E3">
        <w:rPr>
          <w:rFonts w:asciiTheme="minorHAnsi" w:hAnsiTheme="minorHAnsi" w:cstheme="minorHAnsi"/>
          <w:color w:val="000000"/>
          <w:lang w:val="el-GR"/>
        </w:rPr>
        <w:t>Να υπολογίσετε τη συγκέντρωση (σε Μ) του τελικού διαλύματος Δ4.</w:t>
      </w:r>
    </w:p>
    <w:p w14:paraId="3CF22504" w14:textId="77777777" w:rsidR="00596A9C" w:rsidRPr="006B29E3" w:rsidRDefault="00000000">
      <w:pPr>
        <w:pStyle w:val="TrapezaThematonStyle"/>
        <w:spacing w:line="360" w:lineRule="auto"/>
        <w:ind w:left="567"/>
        <w:jc w:val="both"/>
        <w:rPr>
          <w:rFonts w:asciiTheme="minorHAnsi" w:hAnsiTheme="minorHAnsi" w:cstheme="minorHAnsi"/>
          <w:color w:val="000000"/>
          <w:lang w:val="el-GR"/>
        </w:rPr>
      </w:pPr>
      <w:r w:rsidRPr="006B29E3">
        <w:rPr>
          <w:rFonts w:asciiTheme="minorHAnsi" w:hAnsiTheme="minorHAnsi" w:cstheme="minorHAnsi"/>
          <w:i/>
          <w:color w:val="000000"/>
          <w:lang w:val="el-GR"/>
        </w:rPr>
        <w:t>(μονάδες 10)</w:t>
      </w:r>
      <w:r w:rsidRPr="006B29E3">
        <w:rPr>
          <w:rFonts w:asciiTheme="minorHAnsi" w:hAnsiTheme="minorHAnsi" w:cstheme="minorHAnsi"/>
          <w:color w:val="000000"/>
          <w:lang w:val="el-GR"/>
        </w:rPr>
        <w:t>.</w:t>
      </w:r>
    </w:p>
    <w:p w14:paraId="3082F23B" w14:textId="77777777" w:rsidR="00596A9C" w:rsidRPr="006B29E3" w:rsidRDefault="00000000">
      <w:pPr>
        <w:pStyle w:val="TrapezaThematonStyle"/>
        <w:spacing w:line="360" w:lineRule="auto"/>
        <w:jc w:val="right"/>
        <w:rPr>
          <w:rFonts w:asciiTheme="minorHAnsi" w:hAnsiTheme="minorHAnsi" w:cstheme="minorHAnsi"/>
          <w:b/>
          <w:i/>
          <w:color w:val="000000"/>
          <w:lang w:val="el-GR"/>
        </w:rPr>
      </w:pPr>
      <w:r w:rsidRPr="006B29E3">
        <w:rPr>
          <w:rFonts w:asciiTheme="minorHAnsi" w:hAnsiTheme="minorHAnsi" w:cstheme="minorHAnsi"/>
          <w:b/>
          <w:i/>
          <w:color w:val="000000"/>
          <w:lang w:val="el-GR"/>
        </w:rPr>
        <w:t>Μονάδες 25</w:t>
      </w:r>
    </w:p>
    <w:p w14:paraId="2A938ADD" w14:textId="77777777" w:rsidR="00596A9C" w:rsidRPr="006B29E3" w:rsidRDefault="00000000">
      <w:pPr>
        <w:pStyle w:val="TrapezaThematonStyle"/>
        <w:spacing w:line="360" w:lineRule="auto"/>
        <w:jc w:val="both"/>
        <w:rPr>
          <w:rFonts w:asciiTheme="minorHAnsi" w:hAnsiTheme="minorHAnsi" w:cstheme="minorHAnsi"/>
          <w:color w:val="000000"/>
          <w:lang w:val="el-GR"/>
        </w:rPr>
      </w:pPr>
      <w:r w:rsidRPr="006B29E3">
        <w:rPr>
          <w:rFonts w:asciiTheme="minorHAnsi" w:hAnsiTheme="minorHAnsi" w:cstheme="minorHAnsi"/>
          <w:color w:val="000000"/>
          <w:lang w:val="el-GR"/>
        </w:rPr>
        <w:t xml:space="preserve">Δίνονται οι σχετικές ατομικές μάζες: </w:t>
      </w:r>
      <w:r w:rsidRPr="006B29E3">
        <w:rPr>
          <w:rFonts w:asciiTheme="minorHAnsi" w:hAnsiTheme="minorHAnsi" w:cstheme="minorHAnsi"/>
          <w:i/>
          <w:color w:val="000000"/>
          <w:lang w:val="el-GR"/>
        </w:rPr>
        <w:t>Α</w:t>
      </w:r>
      <w:r>
        <w:rPr>
          <w:rFonts w:asciiTheme="minorHAnsi" w:hAnsiTheme="minorHAnsi" w:cstheme="minorHAnsi"/>
          <w:color w:val="000000"/>
        </w:rPr>
        <w:t>r</w:t>
      </w:r>
      <w:r w:rsidRPr="006B29E3">
        <w:rPr>
          <w:rFonts w:asciiTheme="minorHAnsi" w:hAnsiTheme="minorHAnsi" w:cstheme="minorHAnsi"/>
          <w:color w:val="000000"/>
          <w:lang w:val="el-GR"/>
        </w:rPr>
        <w:t xml:space="preserve">(Η)=1, </w:t>
      </w:r>
      <w:r w:rsidRPr="006B29E3">
        <w:rPr>
          <w:rFonts w:asciiTheme="minorHAnsi" w:hAnsiTheme="minorHAnsi" w:cstheme="minorHAnsi"/>
          <w:i/>
          <w:color w:val="000000"/>
          <w:lang w:val="el-GR"/>
        </w:rPr>
        <w:t>Α</w:t>
      </w:r>
      <w:r>
        <w:rPr>
          <w:rFonts w:asciiTheme="minorHAnsi" w:hAnsiTheme="minorHAnsi" w:cstheme="minorHAnsi"/>
          <w:color w:val="000000"/>
        </w:rPr>
        <w:t>r</w:t>
      </w:r>
      <w:r w:rsidRPr="006B29E3">
        <w:rPr>
          <w:rFonts w:asciiTheme="minorHAnsi" w:hAnsiTheme="minorHAnsi" w:cstheme="minorHAnsi"/>
          <w:color w:val="000000"/>
          <w:lang w:val="el-GR"/>
        </w:rPr>
        <w:t xml:space="preserve">(Ο)=16, </w:t>
      </w:r>
      <w:r w:rsidRPr="006B29E3">
        <w:rPr>
          <w:rFonts w:asciiTheme="minorHAnsi" w:hAnsiTheme="minorHAnsi" w:cstheme="minorHAnsi"/>
          <w:i/>
          <w:color w:val="000000"/>
          <w:lang w:val="el-GR"/>
        </w:rPr>
        <w:t>Α</w:t>
      </w:r>
      <w:r w:rsidRPr="006B29E3">
        <w:rPr>
          <w:rFonts w:asciiTheme="minorHAnsi" w:hAnsiTheme="minorHAnsi" w:cstheme="minorHAnsi"/>
          <w:color w:val="000000"/>
          <w:lang w:val="el-GR"/>
        </w:rPr>
        <w:t xml:space="preserve"> </w:t>
      </w:r>
      <w:r>
        <w:rPr>
          <w:rFonts w:asciiTheme="minorHAnsi" w:hAnsiTheme="minorHAnsi" w:cstheme="minorHAnsi"/>
          <w:color w:val="000000"/>
        </w:rPr>
        <w:t>r</w:t>
      </w:r>
      <w:r w:rsidRPr="006B29E3">
        <w:rPr>
          <w:rFonts w:asciiTheme="minorHAnsi" w:hAnsiTheme="minorHAnsi" w:cstheme="minorHAnsi"/>
          <w:color w:val="000000"/>
          <w:lang w:val="el-GR"/>
        </w:rPr>
        <w:t>(</w:t>
      </w:r>
      <w:r>
        <w:rPr>
          <w:rFonts w:asciiTheme="minorHAnsi" w:hAnsiTheme="minorHAnsi" w:cstheme="minorHAnsi"/>
          <w:color w:val="000000"/>
        </w:rPr>
        <w:t>Ca</w:t>
      </w:r>
      <w:r w:rsidRPr="006B29E3">
        <w:rPr>
          <w:rFonts w:asciiTheme="minorHAnsi" w:hAnsiTheme="minorHAnsi" w:cstheme="minorHAnsi"/>
          <w:color w:val="000000"/>
          <w:lang w:val="el-GR"/>
        </w:rPr>
        <w:t>)=40.</w:t>
      </w:r>
    </w:p>
    <w:p w14:paraId="79431A6C" w14:textId="77777777" w:rsidR="00596A9C" w:rsidRPr="006B29E3" w:rsidRDefault="00596A9C">
      <w:pPr>
        <w:pStyle w:val="TrapezaThematonStyle"/>
        <w:keepNext/>
        <w:keepLines/>
        <w:spacing w:line="360" w:lineRule="auto"/>
        <w:jc w:val="both"/>
        <w:rPr>
          <w:rFonts w:asciiTheme="minorHAnsi" w:hAnsiTheme="minorHAnsi" w:cstheme="minorHAnsi"/>
          <w:color w:val="000000"/>
          <w:lang w:val="el-GR"/>
        </w:rPr>
      </w:pPr>
    </w:p>
    <w:p w14:paraId="1E598EC8" w14:textId="77777777" w:rsidR="00596A9C" w:rsidRPr="006B29E3" w:rsidRDefault="00596A9C">
      <w:pPr>
        <w:pStyle w:val="TrapezaThematonStyle"/>
        <w:keepNext/>
        <w:keepLines/>
        <w:spacing w:line="360" w:lineRule="auto"/>
        <w:jc w:val="both"/>
        <w:rPr>
          <w:rFonts w:asciiTheme="minorHAnsi" w:hAnsiTheme="minorHAnsi" w:cstheme="minorHAnsi"/>
          <w:color w:val="000000"/>
          <w:lang w:val="el-GR"/>
        </w:rPr>
      </w:pPr>
    </w:p>
    <w:p w14:paraId="6CC757B5" w14:textId="77777777" w:rsidR="00596A9C" w:rsidRPr="006B29E3" w:rsidRDefault="00596A9C">
      <w:pPr>
        <w:pStyle w:val="TrapezaThematonStyle"/>
        <w:keepNext/>
        <w:keepLines/>
        <w:spacing w:line="360" w:lineRule="auto"/>
        <w:jc w:val="both"/>
        <w:rPr>
          <w:rFonts w:asciiTheme="minorHAnsi" w:hAnsiTheme="minorHAnsi" w:cstheme="minorHAnsi"/>
          <w:color w:val="000000"/>
          <w:lang w:val="el-GR"/>
        </w:rPr>
      </w:pPr>
    </w:p>
    <w:p w14:paraId="367CBEC7" w14:textId="77777777" w:rsidR="00596A9C" w:rsidRPr="006B29E3" w:rsidRDefault="00596A9C">
      <w:pPr>
        <w:pStyle w:val="TrapezaThematonStyle"/>
        <w:spacing w:line="360" w:lineRule="auto"/>
        <w:jc w:val="both"/>
        <w:rPr>
          <w:color w:val="000000"/>
          <w:lang w:val="el-GR"/>
        </w:rPr>
        <w:sectPr w:rsidR="00596A9C" w:rsidRPr="006B29E3">
          <w:type w:val="continuous"/>
          <w:pgSz w:w="11906" w:h="16838"/>
          <w:pgMar w:top="1080" w:right="1080" w:bottom="1080" w:left="1080" w:header="720" w:footer="720" w:gutter="0"/>
          <w:cols w:space="720"/>
        </w:sectPr>
      </w:pPr>
    </w:p>
    <w:p w14:paraId="6AAFB43A"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11859</w:t>
      </w:r>
    </w:p>
    <w:p w14:paraId="71A21066" w14:textId="77777777" w:rsidR="00596A9C" w:rsidRPr="006B29E3" w:rsidRDefault="00000000">
      <w:pPr>
        <w:pStyle w:val="TrapezaThematonStyle"/>
        <w:keepNext/>
        <w:keepLines/>
        <w:spacing w:line="360" w:lineRule="auto"/>
        <w:jc w:val="both"/>
        <w:rPr>
          <w:rFonts w:asciiTheme="minorHAnsi" w:hAnsiTheme="minorHAnsi" w:cstheme="minorHAnsi"/>
          <w:color w:val="000000"/>
          <w:lang w:val="el-GR"/>
        </w:rPr>
      </w:pPr>
      <w:r w:rsidRPr="006B29E3">
        <w:rPr>
          <w:rFonts w:asciiTheme="minorHAnsi" w:hAnsiTheme="minorHAnsi" w:cstheme="minorHAnsi"/>
          <w:color w:val="000000"/>
          <w:lang w:val="el-GR"/>
        </w:rPr>
        <w:t>Ενδεικτική επίλυση</w:t>
      </w:r>
    </w:p>
    <w:p w14:paraId="715C1881" w14:textId="77777777" w:rsidR="00596A9C" w:rsidRPr="006B29E3" w:rsidRDefault="00000000">
      <w:pPr>
        <w:pStyle w:val="TrapezaThematonStyle"/>
        <w:spacing w:line="360" w:lineRule="auto"/>
        <w:jc w:val="both"/>
        <w:rPr>
          <w:rFonts w:cstheme="minorHAnsi"/>
          <w:color w:val="000000"/>
          <w:lang w:val="el-GR"/>
        </w:rPr>
      </w:pPr>
      <w:r w:rsidRPr="006B29E3">
        <w:rPr>
          <w:rFonts w:cstheme="minorHAnsi"/>
          <w:b/>
          <w:color w:val="000000"/>
          <w:lang w:val="el-GR"/>
        </w:rPr>
        <w:t xml:space="preserve">α) </w:t>
      </w:r>
      <w:r w:rsidRPr="006B29E3">
        <w:rPr>
          <w:rFonts w:cstheme="minorHAnsi"/>
          <w:color w:val="000000"/>
          <w:lang w:val="el-GR"/>
        </w:rPr>
        <w:t xml:space="preserve">Για το διάλυμα Δ1 ισχύει:  </w:t>
      </w:r>
    </w:p>
    <w:p w14:paraId="75250C04" w14:textId="77777777" w:rsidR="00596A9C" w:rsidRPr="006B29E3" w:rsidRDefault="00000000">
      <w:pPr>
        <w:pStyle w:val="TrapezaThematonStyle"/>
        <w:spacing w:line="360" w:lineRule="auto"/>
        <w:jc w:val="both"/>
        <w:rPr>
          <w:rFonts w:cstheme="minorHAnsi"/>
          <w:color w:val="000000"/>
          <w:lang w:val="el-GR"/>
        </w:rPr>
      </w:pPr>
      <w:r w:rsidRPr="006B29E3">
        <w:rPr>
          <w:rFonts w:cstheme="minorHAnsi"/>
          <w:color w:val="000000"/>
          <w:lang w:val="el-GR"/>
        </w:rPr>
        <w:t xml:space="preserve">Σε 100 </w:t>
      </w:r>
      <w:r>
        <w:rPr>
          <w:rFonts w:cstheme="minorHAnsi"/>
          <w:color w:val="000000"/>
        </w:rPr>
        <w:t>mL</w:t>
      </w:r>
      <w:r w:rsidRPr="006B29E3">
        <w:rPr>
          <w:rFonts w:cstheme="minorHAnsi"/>
          <w:color w:val="000000"/>
          <w:lang w:val="el-GR"/>
        </w:rPr>
        <w:t xml:space="preserve"> διαλύματος περιέχονται 0,074</w:t>
      </w:r>
      <w:r>
        <w:rPr>
          <w:rFonts w:cstheme="minorHAnsi"/>
          <w:color w:val="000000"/>
        </w:rPr>
        <w:t>gr</w:t>
      </w:r>
      <w:r w:rsidRPr="006B29E3">
        <w:rPr>
          <w:rFonts w:cstheme="minorHAnsi"/>
          <w:color w:val="000000"/>
          <w:lang w:val="el-GR"/>
        </w:rPr>
        <w:t xml:space="preserve">  </w:t>
      </w:r>
      <w:r>
        <w:rPr>
          <w:rFonts w:cstheme="minorHAnsi"/>
          <w:color w:val="000000"/>
        </w:rPr>
        <w:t>Ca</w:t>
      </w:r>
      <w:r w:rsidRPr="006B29E3">
        <w:rPr>
          <w:rFonts w:cstheme="minorHAnsi"/>
          <w:color w:val="000000"/>
          <w:lang w:val="el-GR"/>
        </w:rPr>
        <w:t>(ΟΗ)</w:t>
      </w:r>
      <w:r w:rsidRPr="006B29E3">
        <w:rPr>
          <w:rFonts w:cstheme="minorHAnsi"/>
          <w:color w:val="000000"/>
          <w:vertAlign w:val="subscript"/>
          <w:lang w:val="el-GR"/>
        </w:rPr>
        <w:t>2</w:t>
      </w:r>
      <w:r w:rsidRPr="006B29E3">
        <w:rPr>
          <w:rFonts w:cstheme="minorHAnsi"/>
          <w:color w:val="000000"/>
          <w:lang w:val="el-GR"/>
        </w:rPr>
        <w:t>.</w:t>
      </w:r>
    </w:p>
    <w:p w14:paraId="294AD8BC" w14:textId="77777777" w:rsidR="00596A9C" w:rsidRPr="006B29E3" w:rsidRDefault="00000000">
      <w:pPr>
        <w:pStyle w:val="TrapezaThematonStyle"/>
        <w:spacing w:line="360" w:lineRule="auto"/>
        <w:jc w:val="both"/>
        <w:rPr>
          <w:rFonts w:cstheme="minorHAnsi"/>
          <w:color w:val="000000"/>
          <w:lang w:val="el-GR"/>
        </w:rPr>
      </w:pPr>
      <w:r>
        <w:rPr>
          <w:rFonts w:cstheme="minorHAnsi"/>
          <w:color w:val="000000"/>
        </w:rPr>
        <w:t>H</w:t>
      </w:r>
      <w:r w:rsidRPr="006B29E3">
        <w:rPr>
          <w:rFonts w:cstheme="minorHAnsi"/>
          <w:color w:val="000000"/>
          <w:lang w:val="el-GR"/>
        </w:rPr>
        <w:t xml:space="preserve"> σχετική μοριακή μάζα του </w:t>
      </w:r>
      <w:proofErr w:type="gramStart"/>
      <w:r>
        <w:rPr>
          <w:rFonts w:cstheme="minorHAnsi"/>
          <w:color w:val="000000"/>
        </w:rPr>
        <w:t>Ca</w:t>
      </w:r>
      <w:r w:rsidRPr="006B29E3">
        <w:rPr>
          <w:rFonts w:cstheme="minorHAnsi"/>
          <w:color w:val="000000"/>
          <w:lang w:val="el-GR"/>
        </w:rPr>
        <w:t>(</w:t>
      </w:r>
      <w:proofErr w:type="gramEnd"/>
      <w:r w:rsidRPr="006B29E3">
        <w:rPr>
          <w:rFonts w:cstheme="minorHAnsi"/>
          <w:color w:val="000000"/>
          <w:lang w:val="el-GR"/>
        </w:rPr>
        <w:t>ΟΗ)</w:t>
      </w:r>
      <w:r w:rsidRPr="006B29E3">
        <w:rPr>
          <w:rFonts w:cstheme="minorHAnsi"/>
          <w:color w:val="000000"/>
          <w:vertAlign w:val="subscript"/>
          <w:lang w:val="el-GR"/>
        </w:rPr>
        <w:t>2</w:t>
      </w:r>
      <w:r w:rsidRPr="006B29E3">
        <w:rPr>
          <w:rFonts w:cstheme="minorHAnsi"/>
          <w:color w:val="000000"/>
          <w:lang w:val="el-GR"/>
        </w:rPr>
        <w:t xml:space="preserve"> είναι:  </w:t>
      </w:r>
      <w:r>
        <w:rPr>
          <w:rFonts w:cstheme="minorHAnsi"/>
          <w:i/>
          <w:color w:val="000000"/>
        </w:rPr>
        <w:t>M</w:t>
      </w:r>
      <w:r>
        <w:rPr>
          <w:rFonts w:cstheme="minorHAnsi"/>
          <w:color w:val="000000"/>
          <w:vertAlign w:val="subscript"/>
        </w:rPr>
        <w:t>r</w:t>
      </w:r>
      <w:r w:rsidRPr="006B29E3">
        <w:rPr>
          <w:rFonts w:cstheme="minorHAnsi"/>
          <w:color w:val="000000"/>
          <w:vertAlign w:val="subscript"/>
          <w:lang w:val="el-GR"/>
        </w:rPr>
        <w:t xml:space="preserve"> </w:t>
      </w:r>
      <w:r w:rsidRPr="006B29E3">
        <w:rPr>
          <w:rFonts w:cstheme="minorHAnsi"/>
          <w:color w:val="000000"/>
          <w:lang w:val="el-GR"/>
        </w:rPr>
        <w:t>= 40+(16+</w:t>
      </w:r>
      <w:proofErr w:type="gramStart"/>
      <w:r w:rsidRPr="006B29E3">
        <w:rPr>
          <w:rFonts w:cstheme="minorHAnsi"/>
          <w:color w:val="000000"/>
          <w:lang w:val="el-GR"/>
        </w:rPr>
        <w:t>1)·</w:t>
      </w:r>
      <w:proofErr w:type="gramEnd"/>
      <w:r w:rsidRPr="006B29E3">
        <w:rPr>
          <w:rFonts w:cstheme="minorHAnsi"/>
          <w:color w:val="000000"/>
          <w:lang w:val="el-GR"/>
        </w:rPr>
        <w:t>2=74</w:t>
      </w:r>
    </w:p>
    <w:p w14:paraId="376971B3" w14:textId="77777777" w:rsidR="00596A9C" w:rsidRPr="006B29E3" w:rsidRDefault="00000000">
      <w:pPr>
        <w:pStyle w:val="TrapezaThematonStyle"/>
        <w:spacing w:line="360" w:lineRule="auto"/>
        <w:jc w:val="both"/>
        <w:rPr>
          <w:rFonts w:cstheme="minorHAnsi"/>
          <w:color w:val="000000"/>
          <w:lang w:val="el-GR"/>
        </w:rPr>
      </w:pPr>
      <w:r w:rsidRPr="006B29E3">
        <w:rPr>
          <w:rFonts w:cstheme="minorHAnsi"/>
          <w:color w:val="000000"/>
          <w:lang w:val="el-GR"/>
        </w:rPr>
        <w:t xml:space="preserve">Από τη σχέση  </w:t>
      </w:r>
      <m:oMath>
        <m:r>
          <w:rPr>
            <w:rFonts w:ascii="Cambria Math" w:eastAsia="Cambria Math" w:hAnsi="Cambria Math" w:cstheme="minorHAnsi"/>
            <w:color w:val="000000"/>
          </w:rPr>
          <m:t>n</m:t>
        </m:r>
        <m:r>
          <w:rPr>
            <w:rFonts w:ascii="Cambria Math" w:eastAsia="Cambria Math" w:hAnsi="Cambria Math" w:cstheme="minorHAnsi"/>
            <w:color w:val="000000"/>
            <w:lang w:val="el-GR"/>
          </w:rPr>
          <m:t>=</m:t>
        </m:r>
        <m:f>
          <m:fPr>
            <m:ctrlPr>
              <w:rPr>
                <w:rFonts w:ascii="Cambria Math" w:eastAsiaTheme="minorEastAsia" w:hAnsi="Cambria Math" w:cstheme="minorHAnsi"/>
                <w:color w:val="000000"/>
              </w:rPr>
            </m:ctrlPr>
          </m:fPr>
          <m:num>
            <m:r>
              <w:rPr>
                <w:rFonts w:ascii="Cambria Math" w:eastAsia="Cambria Math" w:hAnsi="Cambria Math" w:cstheme="minorHAnsi"/>
                <w:color w:val="000000"/>
              </w:rPr>
              <m:t>m</m:t>
            </m:r>
          </m:num>
          <m:den>
            <m:r>
              <w:rPr>
                <w:rFonts w:ascii="Cambria Math" w:eastAsia="Cambria Math" w:hAnsi="Cambria Math" w:cstheme="minorHAnsi"/>
                <w:color w:val="000000"/>
              </w:rPr>
              <m:t>Mr</m:t>
            </m:r>
          </m:den>
        </m:f>
      </m:oMath>
      <w:r w:rsidRPr="006B29E3">
        <w:rPr>
          <w:rFonts w:ascii="Lucida Sans Unicode" w:hAnsi="Lucida Sans Unicode" w:cs="Lucida Sans Unicode"/>
          <w:color w:val="000000"/>
          <w:lang w:val="el-GR"/>
        </w:rPr>
        <w:t xml:space="preserve"> </w:t>
      </w:r>
      <w:r w:rsidRPr="006B29E3">
        <w:rPr>
          <w:color w:val="000000"/>
          <w:lang w:val="el-GR"/>
        </w:rPr>
        <w:t xml:space="preserve"> </w:t>
      </w:r>
      <w:r w:rsidRPr="006B29E3">
        <w:rPr>
          <w:rFonts w:cstheme="minorHAnsi"/>
          <w:color w:val="000000"/>
          <w:lang w:val="el-GR"/>
        </w:rPr>
        <w:t xml:space="preserve">υπολογίζονται τα </w:t>
      </w:r>
      <w:r>
        <w:rPr>
          <w:rFonts w:cstheme="minorHAnsi"/>
          <w:color w:val="000000"/>
        </w:rPr>
        <w:t>mol</w:t>
      </w:r>
      <w:r w:rsidRPr="006B29E3">
        <w:rPr>
          <w:rFonts w:cstheme="minorHAnsi"/>
          <w:color w:val="000000"/>
          <w:lang w:val="el-GR"/>
        </w:rPr>
        <w:t xml:space="preserve">  του </w:t>
      </w:r>
      <w:r>
        <w:rPr>
          <w:rFonts w:cstheme="minorHAnsi"/>
          <w:color w:val="000000"/>
        </w:rPr>
        <w:t>Ca</w:t>
      </w:r>
      <w:r w:rsidRPr="006B29E3">
        <w:rPr>
          <w:rFonts w:cstheme="minorHAnsi"/>
          <w:color w:val="000000"/>
          <w:lang w:val="el-GR"/>
        </w:rPr>
        <w:t>(ΟΗ)</w:t>
      </w:r>
      <w:r w:rsidRPr="006B29E3">
        <w:rPr>
          <w:rFonts w:cstheme="minorHAnsi"/>
          <w:color w:val="000000"/>
          <w:vertAlign w:val="subscript"/>
          <w:lang w:val="el-GR"/>
        </w:rPr>
        <w:t>2.</w:t>
      </w:r>
    </w:p>
    <w:p w14:paraId="633BABDA" w14:textId="77777777" w:rsidR="00596A9C" w:rsidRDefault="00000000">
      <w:pPr>
        <w:pStyle w:val="TrapezaThematonStyle"/>
        <w:spacing w:line="360" w:lineRule="auto"/>
        <w:jc w:val="both"/>
        <w:rPr>
          <w:color w:val="000000"/>
        </w:rPr>
      </w:pPr>
      <m:oMath>
        <m:r>
          <w:rPr>
            <w:rFonts w:ascii="Cambria Math" w:eastAsia="Cambria Math" w:hAnsi="Cambria Math" w:cstheme="minorHAnsi"/>
            <w:color w:val="000000"/>
          </w:rPr>
          <w:lastRenderedPageBreak/>
          <m:t>n=</m:t>
        </m:r>
        <m:f>
          <m:fPr>
            <m:ctrlPr>
              <w:rPr>
                <w:rFonts w:ascii="Cambria Math" w:eastAsiaTheme="minorEastAsia" w:hAnsi="Cambria Math" w:cstheme="minorHAnsi"/>
                <w:color w:val="000000"/>
              </w:rPr>
            </m:ctrlPr>
          </m:fPr>
          <m:num>
            <m:r>
              <w:rPr>
                <w:rFonts w:ascii="Cambria Math" w:eastAsia="Cambria Math" w:hAnsi="Cambria Math" w:cstheme="minorHAnsi"/>
                <w:color w:val="000000"/>
              </w:rPr>
              <m:t>m</m:t>
            </m:r>
          </m:num>
          <m:den>
            <m:r>
              <w:rPr>
                <w:rFonts w:ascii="Cambria Math" w:eastAsia="Cambria Math" w:hAnsi="Cambria Math" w:cstheme="minorHAnsi"/>
                <w:color w:val="000000"/>
              </w:rPr>
              <m:t>Mr</m:t>
            </m:r>
          </m:den>
        </m:f>
      </m:oMath>
      <w:r>
        <w:rPr>
          <w:rFonts w:ascii="Lucida Sans Unicode" w:hAnsi="Lucida Sans Unicode" w:cs="Lucida Sans Unicode"/>
          <w:color w:val="000000"/>
        </w:rPr>
        <w:t xml:space="preserve"> </w:t>
      </w:r>
      <w:r>
        <w:rPr>
          <w:color w:val="000000"/>
        </w:rPr>
        <w:t xml:space="preserve"> </w:t>
      </w:r>
      <w:r>
        <w:rPr>
          <w:rFonts w:ascii="Lucida Sans Unicode" w:hAnsi="Lucida Sans Unicode" w:cs="Lucida Sans Unicode"/>
          <w:iCs/>
          <w:color w:val="000000"/>
        </w:rPr>
        <w:t>⇒</w:t>
      </w:r>
      <w:r>
        <w:rPr>
          <w:i/>
          <w:iCs/>
          <w:color w:val="000000"/>
        </w:rPr>
        <w:t xml:space="preserve"> </w:t>
      </w:r>
      <m:oMath>
        <m:r>
          <w:rPr>
            <w:rFonts w:ascii="Cambria Math" w:eastAsia="Cambria Math" w:hAnsi="Cambria Math" w:cstheme="minorHAnsi"/>
            <w:color w:val="000000"/>
          </w:rPr>
          <m:t>n=</m:t>
        </m:r>
        <m:f>
          <m:fPr>
            <m:ctrlPr>
              <w:rPr>
                <w:rFonts w:ascii="Cambria Math" w:eastAsiaTheme="minorEastAsia" w:hAnsi="Cambria Math" w:cstheme="minorHAnsi"/>
                <w:color w:val="000000"/>
              </w:rPr>
            </m:ctrlPr>
          </m:fPr>
          <m:num>
            <m:r>
              <w:rPr>
                <w:rFonts w:ascii="Cambria Math" w:eastAsia="Cambria Math" w:hAnsi="Cambria Math" w:cstheme="minorHAnsi"/>
                <w:color w:val="000000"/>
              </w:rPr>
              <m:t>0,074</m:t>
            </m:r>
          </m:num>
          <m:den>
            <m:r>
              <w:rPr>
                <w:rFonts w:ascii="Cambria Math" w:eastAsia="Cambria Math" w:hAnsi="Cambria Math" w:cstheme="minorHAnsi"/>
                <w:color w:val="000000"/>
              </w:rPr>
              <m:t>74</m:t>
            </m:r>
          </m:den>
        </m:f>
      </m:oMath>
      <w:r>
        <w:rPr>
          <w:rFonts w:ascii="Lucida Sans Unicode" w:hAnsi="Lucida Sans Unicode" w:cs="Lucida Sans Unicode"/>
          <w:color w:val="000000"/>
        </w:rPr>
        <w:t xml:space="preserve"> </w:t>
      </w:r>
      <w:r>
        <w:rPr>
          <w:color w:val="000000"/>
        </w:rPr>
        <w:t xml:space="preserve"> mol </w:t>
      </w:r>
      <w:r>
        <w:rPr>
          <w:rFonts w:ascii="Lucida Sans Unicode" w:hAnsi="Lucida Sans Unicode" w:cs="Lucida Sans Unicode"/>
          <w:iCs/>
          <w:color w:val="000000"/>
        </w:rPr>
        <w:t>⇒</w:t>
      </w:r>
      <w:r>
        <w:rPr>
          <w:iCs/>
          <w:color w:val="000000"/>
        </w:rPr>
        <w:t>n=</w:t>
      </w:r>
      <w:r>
        <w:rPr>
          <w:color w:val="000000"/>
        </w:rPr>
        <w:t>0,001mol.</w:t>
      </w:r>
    </w:p>
    <w:p w14:paraId="033CC382" w14:textId="77777777" w:rsidR="00596A9C" w:rsidRPr="006B29E3" w:rsidRDefault="00000000">
      <w:pPr>
        <w:pStyle w:val="TrapezaThematonStyle"/>
        <w:spacing w:line="360" w:lineRule="auto"/>
        <w:jc w:val="both"/>
        <w:rPr>
          <w:rFonts w:cstheme="minorHAnsi"/>
          <w:color w:val="000000"/>
          <w:lang w:val="el-GR"/>
        </w:rPr>
      </w:pPr>
      <w:r w:rsidRPr="006B29E3">
        <w:rPr>
          <w:rFonts w:cstheme="minorHAnsi"/>
          <w:color w:val="000000"/>
          <w:lang w:val="el-GR"/>
        </w:rPr>
        <w:t xml:space="preserve">Από τη σχέση </w:t>
      </w:r>
      <m:oMath>
        <m:r>
          <w:rPr>
            <w:rFonts w:ascii="Cambria Math" w:eastAsia="Cambria Math" w:hAnsi="Cambria Math" w:cstheme="minorHAnsi"/>
            <w:color w:val="000000"/>
          </w:rPr>
          <m:t>c</m:t>
        </m:r>
        <m:r>
          <w:rPr>
            <w:rFonts w:ascii="Cambria Math" w:eastAsia="Cambria Math" w:hAnsi="Cambria Math" w:cstheme="minorHAnsi"/>
            <w:color w:val="000000"/>
            <w:lang w:val="el-GR"/>
          </w:rPr>
          <m:t>=</m:t>
        </m:r>
        <m:f>
          <m:fPr>
            <m:ctrlPr>
              <w:rPr>
                <w:rFonts w:ascii="Cambria Math" w:eastAsiaTheme="minorEastAsia" w:hAnsi="Cambria Math" w:cstheme="minorHAnsi"/>
                <w:color w:val="000000"/>
              </w:rPr>
            </m:ctrlPr>
          </m:fPr>
          <m:num>
            <m:r>
              <w:rPr>
                <w:rFonts w:ascii="Cambria Math" w:eastAsia="Cambria Math" w:hAnsi="Cambria Math" w:cstheme="minorHAnsi"/>
                <w:color w:val="000000"/>
              </w:rPr>
              <m:t>n</m:t>
            </m:r>
          </m:num>
          <m:den>
            <m:r>
              <w:rPr>
                <w:rFonts w:ascii="Cambria Math" w:eastAsia="Cambria Math" w:hAnsi="Cambria Math" w:cstheme="minorHAnsi"/>
                <w:color w:val="000000"/>
              </w:rPr>
              <m:t>V</m:t>
            </m:r>
          </m:den>
        </m:f>
      </m:oMath>
      <w:r w:rsidRPr="006B29E3">
        <w:rPr>
          <w:rFonts w:eastAsiaTheme="minorEastAsia" w:cstheme="minorHAnsi"/>
          <w:color w:val="000000"/>
          <w:lang w:val="el-GR"/>
        </w:rPr>
        <w:t xml:space="preserve">   </w:t>
      </w:r>
      <w:r w:rsidRPr="006B29E3">
        <w:rPr>
          <w:rFonts w:cstheme="minorHAnsi"/>
          <w:color w:val="000000"/>
          <w:lang w:val="el-GR"/>
        </w:rPr>
        <w:t xml:space="preserve">υπολογίζεται η συγκέντρωση του </w:t>
      </w:r>
      <w:r>
        <w:rPr>
          <w:rFonts w:cstheme="minorHAnsi"/>
          <w:color w:val="000000"/>
        </w:rPr>
        <w:t>Ca</w:t>
      </w:r>
      <w:r w:rsidRPr="006B29E3">
        <w:rPr>
          <w:rFonts w:cstheme="minorHAnsi"/>
          <w:color w:val="000000"/>
          <w:lang w:val="el-GR"/>
        </w:rPr>
        <w:t>(ΟΗ)</w:t>
      </w:r>
      <w:r w:rsidRPr="006B29E3">
        <w:rPr>
          <w:rFonts w:cstheme="minorHAnsi"/>
          <w:color w:val="000000"/>
          <w:vertAlign w:val="subscript"/>
          <w:lang w:val="el-GR"/>
        </w:rPr>
        <w:t>2.</w:t>
      </w:r>
    </w:p>
    <w:p w14:paraId="4D2508A0" w14:textId="77777777" w:rsidR="00596A9C" w:rsidRPr="006B29E3" w:rsidRDefault="00000000">
      <w:pPr>
        <w:pStyle w:val="TrapezaThematonStyle"/>
        <w:spacing w:line="360" w:lineRule="auto"/>
        <w:jc w:val="both"/>
        <w:rPr>
          <w:strike/>
          <w:color w:val="000000"/>
          <w:vertAlign w:val="subscript"/>
          <w:lang w:val="el-GR"/>
        </w:rPr>
      </w:pPr>
      <m:oMath>
        <m:r>
          <w:rPr>
            <w:rFonts w:ascii="Cambria Math" w:eastAsia="Cambria Math" w:hAnsi="Cambria Math" w:cstheme="minorHAnsi"/>
            <w:color w:val="000000"/>
          </w:rPr>
          <m:t>c</m:t>
        </m:r>
        <m:r>
          <w:rPr>
            <w:rFonts w:ascii="Cambria Math" w:eastAsia="Cambria Math" w:hAnsi="Cambria Math" w:cstheme="minorHAnsi"/>
            <w:color w:val="000000"/>
            <w:lang w:val="el-GR"/>
          </w:rPr>
          <m:t>=</m:t>
        </m:r>
        <m:f>
          <m:fPr>
            <m:ctrlPr>
              <w:rPr>
                <w:rFonts w:ascii="Cambria Math" w:eastAsiaTheme="minorEastAsia" w:hAnsi="Cambria Math" w:cstheme="minorHAnsi"/>
                <w:color w:val="000000"/>
              </w:rPr>
            </m:ctrlPr>
          </m:fPr>
          <m:num>
            <m:r>
              <w:rPr>
                <w:rFonts w:ascii="Cambria Math" w:eastAsia="Cambria Math" w:hAnsi="Cambria Math" w:cstheme="minorHAnsi"/>
                <w:color w:val="000000"/>
              </w:rPr>
              <m:t>n</m:t>
            </m:r>
          </m:num>
          <m:den>
            <m:r>
              <w:rPr>
                <w:rFonts w:ascii="Cambria Math" w:eastAsia="Cambria Math" w:hAnsi="Cambria Math" w:cstheme="minorHAnsi"/>
                <w:color w:val="000000"/>
              </w:rPr>
              <m:t>V</m:t>
            </m:r>
          </m:den>
        </m:f>
      </m:oMath>
      <w:r w:rsidRPr="006B29E3">
        <w:rPr>
          <w:rFonts w:eastAsiaTheme="minorEastAsia" w:cstheme="minorHAnsi"/>
          <w:color w:val="000000"/>
          <w:lang w:val="el-GR"/>
        </w:rPr>
        <w:t xml:space="preserve">   </w:t>
      </w:r>
      <w:r w:rsidRPr="006B29E3">
        <w:rPr>
          <w:rFonts w:ascii="Lucida Sans Unicode" w:hAnsi="Lucida Sans Unicode" w:cs="Lucida Sans Unicode"/>
          <w:iCs/>
          <w:color w:val="000000"/>
          <w:lang w:val="el-GR"/>
        </w:rPr>
        <w:t xml:space="preserve">⇒ </w:t>
      </w:r>
      <m:oMath>
        <m:r>
          <w:rPr>
            <w:rFonts w:ascii="Cambria Math" w:eastAsia="Cambria Math" w:hAnsi="Cambria Math" w:cstheme="minorHAnsi"/>
            <w:color w:val="000000"/>
          </w:rPr>
          <m:t>c</m:t>
        </m:r>
        <m:r>
          <w:rPr>
            <w:rFonts w:ascii="Cambria Math" w:eastAsia="Cambria Math" w:hAnsi="Cambria Math" w:cstheme="minorHAnsi"/>
            <w:color w:val="000000"/>
            <w:lang w:val="el-GR"/>
          </w:rPr>
          <m:t>=</m:t>
        </m:r>
        <m:f>
          <m:fPr>
            <m:ctrlPr>
              <w:rPr>
                <w:rFonts w:ascii="Cambria Math" w:eastAsiaTheme="minorEastAsia" w:hAnsi="Cambria Math" w:cstheme="minorHAnsi"/>
                <w:color w:val="000000"/>
              </w:rPr>
            </m:ctrlPr>
          </m:fPr>
          <m:num>
            <m:r>
              <w:rPr>
                <w:rFonts w:ascii="Cambria Math" w:eastAsia="Cambria Math" w:hAnsi="Cambria Math" w:cstheme="minorHAnsi"/>
                <w:color w:val="000000"/>
                <w:lang w:val="el-GR"/>
              </w:rPr>
              <m:t xml:space="preserve">0,001 </m:t>
            </m:r>
            <m:r>
              <w:rPr>
                <w:rFonts w:ascii="Cambria Math" w:eastAsia="Cambria Math" w:hAnsi="Cambria Math" w:cstheme="minorHAnsi"/>
                <w:color w:val="000000"/>
              </w:rPr>
              <m:t>mol</m:t>
            </m:r>
          </m:num>
          <m:den>
            <m:r>
              <w:rPr>
                <w:rFonts w:ascii="Cambria Math" w:eastAsia="Cambria Math" w:hAnsi="Cambria Math" w:cstheme="minorHAnsi"/>
                <w:color w:val="000000"/>
                <w:lang w:val="el-GR"/>
              </w:rPr>
              <m:t xml:space="preserve">0,1 </m:t>
            </m:r>
            <m:r>
              <w:rPr>
                <w:rFonts w:ascii="Cambria Math" w:eastAsia="Cambria Math" w:hAnsi="Cambria Math" w:cstheme="minorHAnsi"/>
                <w:color w:val="000000"/>
              </w:rPr>
              <m:t>L</m:t>
            </m:r>
          </m:den>
        </m:f>
      </m:oMath>
      <w:r w:rsidRPr="006B29E3">
        <w:rPr>
          <w:rFonts w:eastAsiaTheme="minorEastAsia" w:cstheme="minorHAnsi"/>
          <w:color w:val="000000"/>
          <w:lang w:val="el-GR"/>
        </w:rPr>
        <w:t xml:space="preserve">   </w:t>
      </w:r>
      <w:r w:rsidRPr="006B29E3">
        <w:rPr>
          <w:rFonts w:ascii="Lucida Sans Unicode" w:hAnsi="Lucida Sans Unicode" w:cs="Lucida Sans Unicode"/>
          <w:iCs/>
          <w:color w:val="000000"/>
          <w:lang w:val="el-GR"/>
        </w:rPr>
        <w:t>⇒</w:t>
      </w:r>
      <w:r w:rsidRPr="006B29E3">
        <w:rPr>
          <w:i/>
          <w:iCs/>
          <w:color w:val="000000"/>
          <w:lang w:val="el-GR"/>
        </w:rPr>
        <w:t xml:space="preserve"> </w:t>
      </w:r>
      <w:r>
        <w:rPr>
          <w:i/>
          <w:iCs/>
          <w:color w:val="000000"/>
        </w:rPr>
        <w:t>c</w:t>
      </w:r>
      <w:r w:rsidRPr="006B29E3">
        <w:rPr>
          <w:i/>
          <w:iCs/>
          <w:color w:val="000000"/>
          <w:lang w:val="el-GR"/>
        </w:rPr>
        <w:t xml:space="preserve"> = </w:t>
      </w:r>
      <w:r w:rsidRPr="006B29E3">
        <w:rPr>
          <w:color w:val="000000"/>
          <w:lang w:val="el-GR"/>
        </w:rPr>
        <w:t>0,01</w:t>
      </w:r>
      <w:r>
        <w:rPr>
          <w:color w:val="000000"/>
        </w:rPr>
        <w:t>M</w:t>
      </w:r>
      <w:r w:rsidRPr="006B29E3">
        <w:rPr>
          <w:color w:val="000000"/>
          <w:lang w:val="el-GR"/>
        </w:rPr>
        <w:t xml:space="preserve">. </w:t>
      </w:r>
    </w:p>
    <w:p w14:paraId="20C8B706" w14:textId="77777777" w:rsidR="00596A9C" w:rsidRPr="006B29E3" w:rsidRDefault="00000000">
      <w:pPr>
        <w:pStyle w:val="TrapezaThematonStyle"/>
        <w:spacing w:line="360" w:lineRule="auto"/>
        <w:jc w:val="both"/>
        <w:rPr>
          <w:color w:val="000000"/>
          <w:lang w:val="el-GR"/>
        </w:rPr>
      </w:pPr>
      <w:r w:rsidRPr="006B29E3">
        <w:rPr>
          <w:color w:val="000000"/>
          <w:lang w:val="el-GR"/>
        </w:rPr>
        <w:t>Άρα η συγκέντρωση του διαλύματος Δ1</w:t>
      </w:r>
      <w:r w:rsidRPr="006B29E3">
        <w:rPr>
          <w:color w:val="000000"/>
          <w:vertAlign w:val="subscript"/>
          <w:lang w:val="el-GR"/>
        </w:rPr>
        <w:t xml:space="preserve"> </w:t>
      </w:r>
      <w:r w:rsidRPr="006B29E3">
        <w:rPr>
          <w:color w:val="000000"/>
          <w:lang w:val="el-GR"/>
        </w:rPr>
        <w:t>είναι</w:t>
      </w:r>
      <w:r w:rsidRPr="006B29E3">
        <w:rPr>
          <w:i/>
          <w:color w:val="000000"/>
          <w:lang w:val="el-GR"/>
        </w:rPr>
        <w:t xml:space="preserve"> </w:t>
      </w:r>
      <w:r>
        <w:rPr>
          <w:i/>
          <w:color w:val="000000"/>
        </w:rPr>
        <w:t>c</w:t>
      </w:r>
      <w:r w:rsidRPr="006B29E3">
        <w:rPr>
          <w:i/>
          <w:color w:val="000000"/>
          <w:lang w:val="el-GR"/>
        </w:rPr>
        <w:t xml:space="preserve"> </w:t>
      </w:r>
      <w:r w:rsidRPr="006B29E3">
        <w:rPr>
          <w:color w:val="000000"/>
          <w:lang w:val="el-GR"/>
        </w:rPr>
        <w:t>= 0,01Μ.</w:t>
      </w:r>
    </w:p>
    <w:p w14:paraId="4F2223F1" w14:textId="77777777" w:rsidR="00596A9C" w:rsidRPr="006B29E3" w:rsidRDefault="00596A9C">
      <w:pPr>
        <w:pStyle w:val="TrapezaThematonStyle"/>
        <w:spacing w:line="360" w:lineRule="auto"/>
        <w:jc w:val="both"/>
        <w:rPr>
          <w:color w:val="000000"/>
          <w:lang w:val="el-GR"/>
        </w:rPr>
      </w:pPr>
    </w:p>
    <w:p w14:paraId="6BC9A851" w14:textId="77777777" w:rsidR="00596A9C" w:rsidRPr="006B29E3" w:rsidRDefault="00000000">
      <w:pPr>
        <w:pStyle w:val="TrapezaThematonStyle"/>
        <w:spacing w:line="360" w:lineRule="auto"/>
        <w:jc w:val="both"/>
        <w:rPr>
          <w:rFonts w:cstheme="minorHAnsi"/>
          <w:color w:val="000000"/>
          <w:lang w:val="el-GR"/>
        </w:rPr>
      </w:pPr>
      <w:r w:rsidRPr="006B29E3">
        <w:rPr>
          <w:rFonts w:cstheme="minorHAnsi"/>
          <w:b/>
          <w:color w:val="000000"/>
          <w:lang w:val="el-GR"/>
        </w:rPr>
        <w:t>β)</w:t>
      </w:r>
      <w:r w:rsidRPr="006B29E3">
        <w:rPr>
          <w:rFonts w:cstheme="minorHAnsi"/>
          <w:color w:val="000000"/>
          <w:lang w:val="el-GR"/>
        </w:rPr>
        <w:t xml:space="preserve"> Κατά την αραίωση του διαλύματος Δ1 ισχύει:</w:t>
      </w:r>
    </w:p>
    <w:p w14:paraId="324B2E7A" w14:textId="77777777" w:rsidR="00596A9C" w:rsidRPr="006B29E3" w:rsidRDefault="00000000">
      <w:pPr>
        <w:pStyle w:val="TrapezaThematonStyle"/>
        <w:spacing w:line="360" w:lineRule="auto"/>
        <w:jc w:val="both"/>
        <w:rPr>
          <w:rFonts w:cstheme="minorHAnsi"/>
          <w:color w:val="000000"/>
          <w:lang w:val="el-GR"/>
        </w:rPr>
      </w:pPr>
      <w:r>
        <w:rPr>
          <w:rFonts w:cstheme="minorHAnsi"/>
          <w:i/>
          <w:color w:val="000000"/>
        </w:rPr>
        <w:t>c</w:t>
      </w:r>
      <w:r w:rsidRPr="006B29E3">
        <w:rPr>
          <w:rFonts w:cstheme="minorHAnsi"/>
          <w:i/>
          <w:color w:val="000000"/>
          <w:vertAlign w:val="subscript"/>
          <w:lang w:val="el-GR"/>
        </w:rPr>
        <w:t xml:space="preserve">1 </w:t>
      </w:r>
      <w:r w:rsidRPr="006B29E3">
        <w:rPr>
          <w:rFonts w:cstheme="minorHAnsi"/>
          <w:i/>
          <w:color w:val="000000"/>
          <w:lang w:val="el-GR"/>
        </w:rPr>
        <w:t xml:space="preserve">· </w:t>
      </w:r>
      <w:r>
        <w:rPr>
          <w:rFonts w:cstheme="minorHAnsi"/>
          <w:i/>
          <w:color w:val="000000"/>
        </w:rPr>
        <w:t>V</w:t>
      </w:r>
      <w:r w:rsidRPr="006B29E3">
        <w:rPr>
          <w:rFonts w:cstheme="minorHAnsi"/>
          <w:i/>
          <w:color w:val="000000"/>
          <w:vertAlign w:val="subscript"/>
          <w:lang w:val="el-GR"/>
        </w:rPr>
        <w:t xml:space="preserve">1 </w:t>
      </w:r>
      <w:r w:rsidRPr="006B29E3">
        <w:rPr>
          <w:rFonts w:cstheme="minorHAnsi"/>
          <w:i/>
          <w:color w:val="000000"/>
          <w:lang w:val="el-GR"/>
        </w:rPr>
        <w:t xml:space="preserve">= </w:t>
      </w:r>
      <w:r>
        <w:rPr>
          <w:rFonts w:cstheme="minorHAnsi"/>
          <w:i/>
          <w:color w:val="000000"/>
        </w:rPr>
        <w:t>c</w:t>
      </w:r>
      <w:r w:rsidRPr="006B29E3">
        <w:rPr>
          <w:rFonts w:cstheme="minorHAnsi"/>
          <w:i/>
          <w:color w:val="000000"/>
          <w:lang w:val="el-GR"/>
        </w:rPr>
        <w:t xml:space="preserve"> </w:t>
      </w:r>
      <w:r w:rsidRPr="006B29E3">
        <w:rPr>
          <w:rFonts w:cstheme="minorHAnsi"/>
          <w:i/>
          <w:color w:val="000000"/>
          <w:vertAlign w:val="subscript"/>
          <w:lang w:val="el-GR"/>
        </w:rPr>
        <w:t>2</w:t>
      </w:r>
      <w:r w:rsidRPr="006B29E3">
        <w:rPr>
          <w:rFonts w:cstheme="minorHAnsi"/>
          <w:i/>
          <w:color w:val="000000"/>
          <w:lang w:val="el-GR"/>
        </w:rPr>
        <w:t xml:space="preserve">· </w:t>
      </w:r>
      <w:r>
        <w:rPr>
          <w:rFonts w:cstheme="minorHAnsi"/>
          <w:i/>
          <w:color w:val="000000"/>
        </w:rPr>
        <w:t>V</w:t>
      </w:r>
      <w:r w:rsidRPr="006B29E3">
        <w:rPr>
          <w:rFonts w:cstheme="minorHAnsi"/>
          <w:i/>
          <w:color w:val="000000"/>
          <w:vertAlign w:val="subscript"/>
          <w:lang w:val="el-GR"/>
        </w:rPr>
        <w:t>2</w:t>
      </w:r>
      <w:r w:rsidRPr="006B29E3">
        <w:rPr>
          <w:rFonts w:cstheme="minorHAnsi"/>
          <w:i/>
          <w:color w:val="000000"/>
          <w:lang w:val="el-GR"/>
        </w:rPr>
        <w:t xml:space="preserve"> </w:t>
      </w:r>
      <w:proofErr w:type="gramStart"/>
      <w:r w:rsidRPr="006B29E3">
        <w:rPr>
          <w:rFonts w:ascii="Lucida Sans Unicode" w:hAnsi="Lucida Sans Unicode" w:cs="Lucida Sans Unicode"/>
          <w:iCs/>
          <w:color w:val="000000"/>
          <w:lang w:val="el-GR"/>
        </w:rPr>
        <w:t>⇒</w:t>
      </w:r>
      <w:r w:rsidRPr="006B29E3">
        <w:rPr>
          <w:rFonts w:cstheme="minorHAnsi"/>
          <w:color w:val="000000"/>
          <w:lang w:val="el-GR"/>
        </w:rPr>
        <w:t xml:space="preserve">  0</w:t>
      </w:r>
      <w:proofErr w:type="gramEnd"/>
      <w:r w:rsidRPr="006B29E3">
        <w:rPr>
          <w:rFonts w:cstheme="minorHAnsi"/>
          <w:color w:val="000000"/>
          <w:lang w:val="el-GR"/>
        </w:rPr>
        <w:t xml:space="preserve">,01 </w:t>
      </w:r>
      <w:r>
        <w:rPr>
          <w:rFonts w:cstheme="minorHAnsi"/>
          <w:color w:val="000000"/>
        </w:rPr>
        <w:t>M</w:t>
      </w:r>
      <w:r w:rsidRPr="006B29E3">
        <w:rPr>
          <w:rFonts w:cstheme="minorHAnsi"/>
          <w:color w:val="000000"/>
          <w:lang w:val="el-GR"/>
        </w:rPr>
        <w:t xml:space="preserve">· </w:t>
      </w:r>
      <w:r>
        <w:rPr>
          <w:rFonts w:cstheme="minorHAnsi"/>
          <w:i/>
          <w:color w:val="000000"/>
        </w:rPr>
        <w:t>V</w:t>
      </w:r>
      <w:r w:rsidRPr="006B29E3">
        <w:rPr>
          <w:rFonts w:cstheme="minorHAnsi"/>
          <w:i/>
          <w:color w:val="000000"/>
          <w:vertAlign w:val="subscript"/>
          <w:lang w:val="el-GR"/>
        </w:rPr>
        <w:t xml:space="preserve">1 </w:t>
      </w:r>
      <w:r w:rsidRPr="006B29E3">
        <w:rPr>
          <w:rFonts w:cstheme="minorHAnsi"/>
          <w:i/>
          <w:color w:val="000000"/>
          <w:lang w:val="el-GR"/>
        </w:rPr>
        <w:t xml:space="preserve">= </w:t>
      </w:r>
      <w:r w:rsidRPr="006B29E3">
        <w:rPr>
          <w:rFonts w:cstheme="minorHAnsi"/>
          <w:color w:val="000000"/>
          <w:lang w:val="el-GR"/>
        </w:rPr>
        <w:t xml:space="preserve">0,001 </w:t>
      </w:r>
      <w:r>
        <w:rPr>
          <w:rFonts w:cstheme="minorHAnsi"/>
          <w:color w:val="000000"/>
        </w:rPr>
        <w:t>M</w:t>
      </w:r>
      <w:r w:rsidRPr="006B29E3">
        <w:rPr>
          <w:rFonts w:cstheme="minorHAnsi"/>
          <w:color w:val="000000"/>
          <w:lang w:val="el-GR"/>
        </w:rPr>
        <w:t xml:space="preserve"> · 0,25 </w:t>
      </w:r>
      <w:r>
        <w:rPr>
          <w:rFonts w:cstheme="minorHAnsi"/>
          <w:color w:val="000000"/>
        </w:rPr>
        <w:t>L</w:t>
      </w:r>
      <w:r w:rsidRPr="006B29E3">
        <w:rPr>
          <w:rFonts w:cstheme="minorHAnsi"/>
          <w:color w:val="000000"/>
          <w:lang w:val="el-GR"/>
        </w:rPr>
        <w:t xml:space="preserve"> </w:t>
      </w:r>
      <w:proofErr w:type="gramStart"/>
      <w:r w:rsidRPr="006B29E3">
        <w:rPr>
          <w:rFonts w:ascii="Lucida Sans Unicode" w:hAnsi="Lucida Sans Unicode" w:cs="Lucida Sans Unicode"/>
          <w:iCs/>
          <w:color w:val="000000"/>
          <w:lang w:val="el-GR"/>
        </w:rPr>
        <w:t>⇒</w:t>
      </w:r>
      <w:r w:rsidRPr="006B29E3">
        <w:rPr>
          <w:rFonts w:cstheme="minorHAnsi"/>
          <w:color w:val="000000"/>
          <w:lang w:val="el-GR"/>
        </w:rPr>
        <w:t xml:space="preserve">  </w:t>
      </w:r>
      <w:r>
        <w:rPr>
          <w:rFonts w:cstheme="minorHAnsi"/>
          <w:i/>
          <w:color w:val="000000"/>
        </w:rPr>
        <w:t>V</w:t>
      </w:r>
      <w:proofErr w:type="gramEnd"/>
      <w:r w:rsidRPr="006B29E3">
        <w:rPr>
          <w:rFonts w:cstheme="minorHAnsi"/>
          <w:i/>
          <w:color w:val="000000"/>
          <w:vertAlign w:val="subscript"/>
          <w:lang w:val="el-GR"/>
        </w:rPr>
        <w:t xml:space="preserve">1 </w:t>
      </w:r>
      <w:r w:rsidRPr="006B29E3">
        <w:rPr>
          <w:rFonts w:cstheme="minorHAnsi"/>
          <w:i/>
          <w:color w:val="000000"/>
          <w:lang w:val="el-GR"/>
        </w:rPr>
        <w:t xml:space="preserve">= </w:t>
      </w:r>
      <w:r w:rsidRPr="006B29E3">
        <w:rPr>
          <w:rFonts w:cstheme="minorHAnsi"/>
          <w:color w:val="000000"/>
          <w:lang w:val="el-GR"/>
        </w:rPr>
        <w:t xml:space="preserve">0,025 </w:t>
      </w:r>
      <w:r>
        <w:rPr>
          <w:rFonts w:cstheme="minorHAnsi"/>
          <w:color w:val="000000"/>
        </w:rPr>
        <w:t>L</w:t>
      </w:r>
      <w:r w:rsidRPr="006B29E3">
        <w:rPr>
          <w:rFonts w:cstheme="minorHAnsi"/>
          <w:color w:val="000000"/>
          <w:lang w:val="el-GR"/>
        </w:rPr>
        <w:t xml:space="preserve">   ή    </w:t>
      </w:r>
      <w:r>
        <w:rPr>
          <w:rFonts w:cstheme="minorHAnsi"/>
          <w:i/>
          <w:color w:val="000000"/>
        </w:rPr>
        <w:t>V</w:t>
      </w:r>
      <w:r w:rsidRPr="006B29E3">
        <w:rPr>
          <w:rFonts w:cstheme="minorHAnsi"/>
          <w:i/>
          <w:color w:val="000000"/>
          <w:vertAlign w:val="subscript"/>
          <w:lang w:val="el-GR"/>
        </w:rPr>
        <w:t xml:space="preserve">1 </w:t>
      </w:r>
      <w:r w:rsidRPr="006B29E3">
        <w:rPr>
          <w:rFonts w:cstheme="minorHAnsi"/>
          <w:color w:val="000000"/>
          <w:lang w:val="el-GR"/>
        </w:rPr>
        <w:t xml:space="preserve">= 25 </w:t>
      </w:r>
      <w:r>
        <w:rPr>
          <w:rFonts w:cstheme="minorHAnsi"/>
          <w:color w:val="000000"/>
        </w:rPr>
        <w:t>mL</w:t>
      </w:r>
      <w:r w:rsidRPr="006B29E3">
        <w:rPr>
          <w:rFonts w:cstheme="minorHAnsi"/>
          <w:color w:val="000000"/>
          <w:lang w:val="el-GR"/>
        </w:rPr>
        <w:t xml:space="preserve"> Δ1.</w:t>
      </w:r>
    </w:p>
    <w:p w14:paraId="0942CC53" w14:textId="77777777" w:rsidR="00596A9C" w:rsidRPr="006B29E3" w:rsidRDefault="00000000">
      <w:pPr>
        <w:pStyle w:val="TrapezaThematonStyle"/>
        <w:spacing w:line="360" w:lineRule="auto"/>
        <w:jc w:val="both"/>
        <w:rPr>
          <w:rFonts w:cstheme="minorHAnsi"/>
          <w:color w:val="000000"/>
          <w:lang w:val="el-GR"/>
        </w:rPr>
      </w:pPr>
      <w:r w:rsidRPr="006B29E3">
        <w:rPr>
          <w:rFonts w:cstheme="minorHAnsi"/>
          <w:color w:val="000000"/>
          <w:lang w:val="el-GR"/>
        </w:rPr>
        <w:t xml:space="preserve">Άρα 25 </w:t>
      </w:r>
      <w:r>
        <w:rPr>
          <w:rFonts w:cstheme="minorHAnsi"/>
          <w:color w:val="000000"/>
        </w:rPr>
        <w:t>mL</w:t>
      </w:r>
      <w:r w:rsidRPr="006B29E3">
        <w:rPr>
          <w:rFonts w:cstheme="minorHAnsi"/>
          <w:color w:val="000000"/>
          <w:lang w:val="el-GR"/>
        </w:rPr>
        <w:t xml:space="preserve"> Δ1 αραιώνονται με νερό μέχρι τελικού όγκου 250 </w:t>
      </w:r>
      <w:r>
        <w:rPr>
          <w:rFonts w:cstheme="minorHAnsi"/>
          <w:color w:val="000000"/>
        </w:rPr>
        <w:t>mL</w:t>
      </w:r>
      <w:r w:rsidRPr="006B29E3">
        <w:rPr>
          <w:rFonts w:cstheme="minorHAnsi"/>
          <w:color w:val="000000"/>
          <w:lang w:val="el-GR"/>
        </w:rPr>
        <w:t xml:space="preserve"> για να σχηματιστεί το διάλυμα Δ2. </w:t>
      </w:r>
    </w:p>
    <w:p w14:paraId="62A54300" w14:textId="77777777" w:rsidR="00596A9C" w:rsidRPr="006B29E3" w:rsidRDefault="00596A9C">
      <w:pPr>
        <w:pStyle w:val="TrapezaThematonStyle"/>
        <w:spacing w:line="360" w:lineRule="auto"/>
        <w:jc w:val="both"/>
        <w:rPr>
          <w:rFonts w:cstheme="minorHAnsi"/>
          <w:b/>
          <w:color w:val="000000"/>
          <w:lang w:val="el-GR"/>
        </w:rPr>
      </w:pPr>
    </w:p>
    <w:p w14:paraId="79082F56" w14:textId="77777777" w:rsidR="00596A9C" w:rsidRPr="006B29E3" w:rsidRDefault="00000000">
      <w:pPr>
        <w:pStyle w:val="TrapezaThematonStyle"/>
        <w:spacing w:line="360" w:lineRule="auto"/>
        <w:jc w:val="both"/>
        <w:rPr>
          <w:rFonts w:cstheme="minorHAnsi"/>
          <w:color w:val="000000"/>
          <w:lang w:val="el-GR"/>
        </w:rPr>
      </w:pPr>
      <w:r w:rsidRPr="006B29E3">
        <w:rPr>
          <w:rFonts w:cstheme="minorHAnsi"/>
          <w:b/>
          <w:color w:val="000000"/>
          <w:lang w:val="el-GR"/>
        </w:rPr>
        <w:t>γ)</w:t>
      </w:r>
      <w:r w:rsidRPr="006B29E3">
        <w:rPr>
          <w:rFonts w:cstheme="minorHAnsi"/>
          <w:color w:val="000000"/>
          <w:lang w:val="el-GR"/>
        </w:rPr>
        <w:t xml:space="preserve"> Κατά την ανάμειξη του διαλύματος Δ2 με το διάλυμα Δ3 ισχύει:</w:t>
      </w:r>
    </w:p>
    <w:p w14:paraId="4A0CFC5D" w14:textId="77777777" w:rsidR="00596A9C" w:rsidRPr="006B29E3" w:rsidRDefault="00000000">
      <w:pPr>
        <w:pStyle w:val="TrapezaThematonStyle"/>
        <w:spacing w:line="360" w:lineRule="auto"/>
        <w:jc w:val="both"/>
        <w:rPr>
          <w:rFonts w:cstheme="minorHAnsi"/>
          <w:color w:val="000000"/>
          <w:lang w:val="el-GR"/>
        </w:rPr>
      </w:pPr>
      <w:r>
        <w:rPr>
          <w:rFonts w:cstheme="minorHAnsi"/>
          <w:i/>
          <w:color w:val="000000"/>
        </w:rPr>
        <w:t>c</w:t>
      </w:r>
      <w:r w:rsidRPr="006B29E3">
        <w:rPr>
          <w:rFonts w:cstheme="minorHAnsi"/>
          <w:i/>
          <w:color w:val="000000"/>
          <w:vertAlign w:val="subscript"/>
          <w:lang w:val="el-GR"/>
        </w:rPr>
        <w:t xml:space="preserve">2 </w:t>
      </w:r>
      <w:r w:rsidRPr="006B29E3">
        <w:rPr>
          <w:rFonts w:cstheme="minorHAnsi"/>
          <w:i/>
          <w:color w:val="000000"/>
          <w:lang w:val="el-GR"/>
        </w:rPr>
        <w:t xml:space="preserve">· </w:t>
      </w:r>
      <w:r>
        <w:rPr>
          <w:rFonts w:cstheme="minorHAnsi"/>
          <w:i/>
          <w:color w:val="000000"/>
        </w:rPr>
        <w:t>V</w:t>
      </w:r>
      <w:r w:rsidRPr="006B29E3">
        <w:rPr>
          <w:rFonts w:cstheme="minorHAnsi"/>
          <w:i/>
          <w:color w:val="000000"/>
          <w:lang w:val="el-GR"/>
        </w:rPr>
        <w:t>’</w:t>
      </w:r>
      <w:r w:rsidRPr="006B29E3">
        <w:rPr>
          <w:rFonts w:cstheme="minorHAnsi"/>
          <w:i/>
          <w:color w:val="000000"/>
          <w:vertAlign w:val="subscript"/>
          <w:lang w:val="el-GR"/>
        </w:rPr>
        <w:t>2</w:t>
      </w:r>
      <w:r w:rsidRPr="006B29E3">
        <w:rPr>
          <w:rFonts w:cstheme="minorHAnsi"/>
          <w:i/>
          <w:color w:val="000000"/>
          <w:lang w:val="el-GR"/>
        </w:rPr>
        <w:t xml:space="preserve"> + </w:t>
      </w:r>
      <w:r>
        <w:rPr>
          <w:rFonts w:cstheme="minorHAnsi"/>
          <w:i/>
          <w:color w:val="000000"/>
        </w:rPr>
        <w:t>c</w:t>
      </w:r>
      <w:r w:rsidRPr="006B29E3">
        <w:rPr>
          <w:rFonts w:cstheme="minorHAnsi"/>
          <w:i/>
          <w:color w:val="000000"/>
          <w:vertAlign w:val="subscript"/>
          <w:lang w:val="el-GR"/>
        </w:rPr>
        <w:t xml:space="preserve">3 </w:t>
      </w:r>
      <w:r w:rsidRPr="006B29E3">
        <w:rPr>
          <w:rFonts w:cstheme="minorHAnsi"/>
          <w:i/>
          <w:color w:val="000000"/>
          <w:lang w:val="el-GR"/>
        </w:rPr>
        <w:t xml:space="preserve">· </w:t>
      </w:r>
      <w:r>
        <w:rPr>
          <w:rFonts w:cstheme="minorHAnsi"/>
          <w:i/>
          <w:color w:val="000000"/>
        </w:rPr>
        <w:t>V</w:t>
      </w:r>
      <w:r w:rsidRPr="006B29E3">
        <w:rPr>
          <w:rFonts w:cstheme="minorHAnsi"/>
          <w:i/>
          <w:color w:val="000000"/>
          <w:vertAlign w:val="subscript"/>
          <w:lang w:val="el-GR"/>
        </w:rPr>
        <w:t>3</w:t>
      </w:r>
      <w:r w:rsidRPr="006B29E3">
        <w:rPr>
          <w:rFonts w:cstheme="minorHAnsi"/>
          <w:i/>
          <w:color w:val="000000"/>
          <w:lang w:val="el-GR"/>
        </w:rPr>
        <w:t xml:space="preserve"> = </w:t>
      </w:r>
      <w:proofErr w:type="gramStart"/>
      <w:r>
        <w:rPr>
          <w:rFonts w:cstheme="minorHAnsi"/>
          <w:i/>
          <w:color w:val="000000"/>
        </w:rPr>
        <w:t>c</w:t>
      </w:r>
      <w:r w:rsidRPr="006B29E3">
        <w:rPr>
          <w:rFonts w:cstheme="minorHAnsi"/>
          <w:i/>
          <w:color w:val="000000"/>
          <w:vertAlign w:val="subscript"/>
          <w:lang w:val="el-GR"/>
        </w:rPr>
        <w:t xml:space="preserve">4 </w:t>
      </w:r>
      <w:r w:rsidRPr="006B29E3">
        <w:rPr>
          <w:rFonts w:cstheme="minorHAnsi"/>
          <w:i/>
          <w:color w:val="000000"/>
          <w:lang w:val="el-GR"/>
        </w:rPr>
        <w:t>· (</w:t>
      </w:r>
      <w:proofErr w:type="gramEnd"/>
      <w:r>
        <w:rPr>
          <w:rFonts w:cstheme="minorHAnsi"/>
          <w:i/>
          <w:color w:val="000000"/>
        </w:rPr>
        <w:t>V</w:t>
      </w:r>
      <w:r w:rsidRPr="006B29E3">
        <w:rPr>
          <w:rFonts w:cstheme="minorHAnsi"/>
          <w:i/>
          <w:color w:val="000000"/>
          <w:lang w:val="el-GR"/>
        </w:rPr>
        <w:t>’</w:t>
      </w:r>
      <w:r w:rsidRPr="006B29E3">
        <w:rPr>
          <w:rFonts w:cstheme="minorHAnsi"/>
          <w:i/>
          <w:color w:val="000000"/>
          <w:vertAlign w:val="subscript"/>
          <w:lang w:val="el-GR"/>
        </w:rPr>
        <w:t xml:space="preserve">2 </w:t>
      </w:r>
      <w:r w:rsidRPr="006B29E3">
        <w:rPr>
          <w:rFonts w:cstheme="minorHAnsi"/>
          <w:i/>
          <w:color w:val="000000"/>
          <w:lang w:val="el-GR"/>
        </w:rPr>
        <w:t xml:space="preserve">+ </w:t>
      </w:r>
      <w:r>
        <w:rPr>
          <w:rFonts w:cstheme="minorHAnsi"/>
          <w:i/>
          <w:color w:val="000000"/>
        </w:rPr>
        <w:t>V</w:t>
      </w:r>
      <w:r w:rsidRPr="006B29E3">
        <w:rPr>
          <w:rFonts w:cstheme="minorHAnsi"/>
          <w:i/>
          <w:color w:val="000000"/>
          <w:vertAlign w:val="subscript"/>
          <w:lang w:val="el-GR"/>
        </w:rPr>
        <w:t>3</w:t>
      </w:r>
      <w:r w:rsidRPr="006B29E3">
        <w:rPr>
          <w:rFonts w:cstheme="minorHAnsi"/>
          <w:i/>
          <w:color w:val="000000"/>
          <w:lang w:val="el-GR"/>
        </w:rPr>
        <w:t xml:space="preserve">) </w:t>
      </w:r>
      <w:r w:rsidRPr="006B29E3">
        <w:rPr>
          <w:rFonts w:ascii="Lucida Sans Unicode" w:hAnsi="Lucida Sans Unicode" w:cs="Lucida Sans Unicode"/>
          <w:iCs/>
          <w:color w:val="000000"/>
          <w:lang w:val="el-GR"/>
        </w:rPr>
        <w:t>⇒</w:t>
      </w:r>
      <w:r w:rsidRPr="006B29E3">
        <w:rPr>
          <w:rFonts w:cstheme="minorHAnsi"/>
          <w:color w:val="000000"/>
          <w:lang w:val="el-GR"/>
        </w:rPr>
        <w:t xml:space="preserve"> 0,001 </w:t>
      </w:r>
      <w:r>
        <w:rPr>
          <w:rFonts w:cstheme="minorHAnsi"/>
          <w:color w:val="000000"/>
        </w:rPr>
        <w:t>M</w:t>
      </w:r>
      <w:r w:rsidRPr="006B29E3">
        <w:rPr>
          <w:rFonts w:cstheme="minorHAnsi"/>
          <w:color w:val="000000"/>
          <w:lang w:val="el-GR"/>
        </w:rPr>
        <w:t xml:space="preserve">· 0,1 </w:t>
      </w:r>
      <w:r>
        <w:rPr>
          <w:rFonts w:cstheme="minorHAnsi"/>
          <w:color w:val="000000"/>
        </w:rPr>
        <w:t>L</w:t>
      </w:r>
      <w:r w:rsidRPr="006B29E3">
        <w:rPr>
          <w:rFonts w:cstheme="minorHAnsi"/>
          <w:color w:val="000000"/>
          <w:lang w:val="el-GR"/>
        </w:rPr>
        <w:t xml:space="preserve"> + 0,004 </w:t>
      </w:r>
      <w:r>
        <w:rPr>
          <w:rFonts w:cstheme="minorHAnsi"/>
          <w:color w:val="000000"/>
        </w:rPr>
        <w:t>M</w:t>
      </w:r>
      <w:r w:rsidRPr="006B29E3">
        <w:rPr>
          <w:rFonts w:cstheme="minorHAnsi"/>
          <w:color w:val="000000"/>
          <w:lang w:val="el-GR"/>
        </w:rPr>
        <w:t xml:space="preserve">· 0,1 </w:t>
      </w:r>
      <w:r>
        <w:rPr>
          <w:rFonts w:cstheme="minorHAnsi"/>
          <w:color w:val="000000"/>
        </w:rPr>
        <w:t>L</w:t>
      </w:r>
      <w:r w:rsidRPr="006B29E3">
        <w:rPr>
          <w:rFonts w:cstheme="minorHAnsi"/>
          <w:color w:val="000000"/>
          <w:lang w:val="el-GR"/>
        </w:rPr>
        <w:t xml:space="preserve"> = </w:t>
      </w:r>
      <w:r>
        <w:rPr>
          <w:rFonts w:cstheme="minorHAnsi"/>
          <w:i/>
          <w:color w:val="000000"/>
        </w:rPr>
        <w:t>c</w:t>
      </w:r>
      <w:r w:rsidRPr="006B29E3">
        <w:rPr>
          <w:rFonts w:cstheme="minorHAnsi"/>
          <w:i/>
          <w:color w:val="000000"/>
          <w:vertAlign w:val="subscript"/>
          <w:lang w:val="el-GR"/>
        </w:rPr>
        <w:t xml:space="preserve">4 </w:t>
      </w:r>
      <w:r w:rsidRPr="006B29E3">
        <w:rPr>
          <w:rFonts w:cstheme="minorHAnsi"/>
          <w:color w:val="000000"/>
          <w:lang w:val="el-GR"/>
        </w:rPr>
        <w:t>· 0,2</w:t>
      </w:r>
      <w:r>
        <w:rPr>
          <w:rFonts w:cstheme="minorHAnsi"/>
          <w:color w:val="000000"/>
        </w:rPr>
        <w:t>L</w:t>
      </w:r>
      <w:r w:rsidRPr="006B29E3">
        <w:rPr>
          <w:rFonts w:cstheme="minorHAnsi"/>
          <w:color w:val="000000"/>
          <w:lang w:val="el-GR"/>
        </w:rPr>
        <w:t xml:space="preserve"> </w:t>
      </w:r>
      <w:r w:rsidRPr="006B29E3">
        <w:rPr>
          <w:rFonts w:ascii="Lucida Sans Unicode" w:hAnsi="Lucida Sans Unicode" w:cs="Lucida Sans Unicode"/>
          <w:iCs/>
          <w:color w:val="000000"/>
          <w:lang w:val="el-GR"/>
        </w:rPr>
        <w:t>⇒</w:t>
      </w:r>
      <w:r w:rsidRPr="006B29E3">
        <w:rPr>
          <w:rFonts w:cstheme="minorHAnsi"/>
          <w:color w:val="000000"/>
          <w:lang w:val="el-GR"/>
        </w:rPr>
        <w:t xml:space="preserve"> </w:t>
      </w:r>
    </w:p>
    <w:p w14:paraId="6F3A5B04" w14:textId="77777777" w:rsidR="00596A9C" w:rsidRPr="006B29E3" w:rsidRDefault="00000000">
      <w:pPr>
        <w:pStyle w:val="TrapezaThematonStyle"/>
        <w:spacing w:line="360" w:lineRule="auto"/>
        <w:jc w:val="both"/>
        <w:rPr>
          <w:rFonts w:cstheme="minorHAnsi"/>
          <w:color w:val="000000"/>
          <w:lang w:val="el-GR"/>
        </w:rPr>
      </w:pPr>
      <w:r>
        <w:rPr>
          <w:rFonts w:cstheme="minorHAnsi"/>
          <w:i/>
          <w:color w:val="000000"/>
        </w:rPr>
        <w:t>c</w:t>
      </w:r>
      <w:r w:rsidRPr="006B29E3">
        <w:rPr>
          <w:rFonts w:cstheme="minorHAnsi"/>
          <w:i/>
          <w:color w:val="000000"/>
          <w:vertAlign w:val="subscript"/>
          <w:lang w:val="el-GR"/>
        </w:rPr>
        <w:t xml:space="preserve">4 </w:t>
      </w:r>
      <w:r w:rsidRPr="006B29E3">
        <w:rPr>
          <w:rFonts w:cstheme="minorHAnsi"/>
          <w:i/>
          <w:color w:val="000000"/>
          <w:lang w:val="el-GR"/>
        </w:rPr>
        <w:t>=</w:t>
      </w:r>
      <w:r w:rsidRPr="006B29E3">
        <w:rPr>
          <w:rFonts w:cstheme="minorHAnsi"/>
          <w:color w:val="000000"/>
          <w:lang w:val="el-GR"/>
        </w:rPr>
        <w:t xml:space="preserve"> 0,0025 </w:t>
      </w:r>
      <w:r>
        <w:rPr>
          <w:rFonts w:cstheme="minorHAnsi"/>
          <w:color w:val="000000"/>
        </w:rPr>
        <w:t>M</w:t>
      </w:r>
    </w:p>
    <w:p w14:paraId="2CC2A37D" w14:textId="77777777" w:rsidR="00596A9C" w:rsidRPr="006B29E3" w:rsidRDefault="00000000">
      <w:pPr>
        <w:pStyle w:val="TrapezaThematonStyle"/>
        <w:spacing w:line="360" w:lineRule="auto"/>
        <w:jc w:val="both"/>
        <w:rPr>
          <w:color w:val="000000"/>
          <w:lang w:val="el-GR"/>
        </w:rPr>
      </w:pPr>
      <w:r w:rsidRPr="006B29E3">
        <w:rPr>
          <w:color w:val="000000"/>
          <w:lang w:val="el-GR"/>
        </w:rPr>
        <w:t xml:space="preserve">Άρα η συγκέντρωση του τελικού διαλύματος Δ4 είναι </w:t>
      </w:r>
      <w:r>
        <w:rPr>
          <w:i/>
          <w:color w:val="000000"/>
        </w:rPr>
        <w:t>c</w:t>
      </w:r>
      <w:r w:rsidRPr="006B29E3">
        <w:rPr>
          <w:i/>
          <w:color w:val="000000"/>
          <w:vertAlign w:val="subscript"/>
          <w:lang w:val="el-GR"/>
        </w:rPr>
        <w:t>4</w:t>
      </w:r>
      <w:r w:rsidRPr="006B29E3">
        <w:rPr>
          <w:color w:val="000000"/>
          <w:lang w:val="el-GR"/>
        </w:rPr>
        <w:t xml:space="preserve"> = 0,0025 Μ.</w:t>
      </w:r>
    </w:p>
    <w:p w14:paraId="4206AFC7" w14:textId="77777777" w:rsidR="00596A9C" w:rsidRPr="006B29E3" w:rsidRDefault="00596A9C">
      <w:pPr>
        <w:pStyle w:val="TrapezaThematonStyle"/>
        <w:spacing w:line="360" w:lineRule="auto"/>
        <w:jc w:val="both"/>
        <w:rPr>
          <w:rFonts w:cstheme="minorHAnsi"/>
          <w:color w:val="000000"/>
          <w:lang w:val="el-GR"/>
        </w:rPr>
      </w:pPr>
    </w:p>
    <w:p w14:paraId="15923612" w14:textId="77777777" w:rsidR="00596A9C" w:rsidRPr="006B29E3" w:rsidRDefault="00596A9C">
      <w:pPr>
        <w:pStyle w:val="TrapezaThematonStyle"/>
        <w:spacing w:line="360" w:lineRule="auto"/>
        <w:jc w:val="both"/>
        <w:rPr>
          <w:rFonts w:cstheme="minorHAnsi"/>
          <w:color w:val="000000"/>
          <w:lang w:val="el-GR"/>
        </w:rPr>
      </w:pPr>
    </w:p>
    <w:p w14:paraId="2530FCAC" w14:textId="77777777" w:rsidR="00596A9C" w:rsidRPr="006B29E3" w:rsidRDefault="00596A9C">
      <w:pPr>
        <w:pStyle w:val="TrapezaThematonStyle"/>
        <w:autoSpaceDE w:val="0"/>
        <w:autoSpaceDN w:val="0"/>
        <w:adjustRightInd w:val="0"/>
        <w:spacing w:line="360" w:lineRule="auto"/>
        <w:jc w:val="both"/>
        <w:rPr>
          <w:rFonts w:cstheme="minorHAnsi"/>
          <w:color w:val="000000"/>
          <w:lang w:val="el-GR"/>
        </w:rPr>
      </w:pPr>
    </w:p>
    <w:p w14:paraId="635A2BCC" w14:textId="77777777" w:rsidR="00596A9C" w:rsidRPr="006B29E3" w:rsidRDefault="00596A9C">
      <w:pPr>
        <w:pStyle w:val="TrapezaThematonStyle"/>
        <w:spacing w:line="360" w:lineRule="auto"/>
        <w:jc w:val="both"/>
        <w:rPr>
          <w:rFonts w:ascii="Trebuchet MS" w:hAnsi="Trebuchet MS"/>
          <w:color w:val="000000"/>
          <w:lang w:val="el-GR"/>
        </w:rPr>
      </w:pPr>
    </w:p>
    <w:p w14:paraId="154F1EBB" w14:textId="77777777" w:rsidR="00596A9C" w:rsidRPr="006B29E3" w:rsidRDefault="00596A9C">
      <w:pPr>
        <w:pStyle w:val="TrapezaThematonStyle"/>
        <w:spacing w:line="360" w:lineRule="auto"/>
        <w:jc w:val="both"/>
        <w:rPr>
          <w:lang w:val="el-GR"/>
        </w:rPr>
        <w:sectPr w:rsidR="00596A9C" w:rsidRPr="006B29E3">
          <w:type w:val="continuous"/>
          <w:pgSz w:w="11906" w:h="16838"/>
          <w:pgMar w:top="1080" w:right="1080" w:bottom="1080" w:left="1080" w:header="720" w:footer="720" w:gutter="0"/>
          <w:cols w:space="720"/>
        </w:sectPr>
      </w:pPr>
    </w:p>
    <w:p w14:paraId="175ABBCF"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11861</w:t>
      </w:r>
    </w:p>
    <w:p w14:paraId="0EE3BFCE" w14:textId="77777777" w:rsidR="00596A9C" w:rsidRPr="006B29E3" w:rsidRDefault="00000000">
      <w:pPr>
        <w:pStyle w:val="TrapezaThematonStyle"/>
        <w:spacing w:line="360" w:lineRule="auto"/>
        <w:jc w:val="both"/>
        <w:rPr>
          <w:b/>
          <w:color w:val="000000"/>
          <w:u w:val="single"/>
          <w:lang w:val="el-GR"/>
        </w:rPr>
      </w:pPr>
      <w:r w:rsidRPr="006B29E3">
        <w:rPr>
          <w:b/>
          <w:color w:val="000000"/>
          <w:u w:val="single"/>
          <w:lang w:val="el-GR"/>
        </w:rPr>
        <w:t>Θέμα 4</w:t>
      </w:r>
      <w:r w:rsidRPr="006B29E3">
        <w:rPr>
          <w:b/>
          <w:color w:val="000000"/>
          <w:u w:val="single"/>
          <w:vertAlign w:val="superscript"/>
          <w:lang w:val="el-GR"/>
        </w:rPr>
        <w:t>ο</w:t>
      </w:r>
      <w:r w:rsidRPr="006B29E3">
        <w:rPr>
          <w:b/>
          <w:color w:val="000000"/>
          <w:u w:val="single"/>
          <w:lang w:val="el-GR"/>
        </w:rPr>
        <w:t xml:space="preserve"> </w:t>
      </w:r>
    </w:p>
    <w:p w14:paraId="5241FFE0" w14:textId="77777777" w:rsidR="00596A9C" w:rsidRPr="006B29E3" w:rsidRDefault="00000000">
      <w:pPr>
        <w:pStyle w:val="TrapezaThematonStyle"/>
        <w:spacing w:line="360" w:lineRule="auto"/>
        <w:jc w:val="both"/>
        <w:rPr>
          <w:color w:val="000000"/>
          <w:lang w:val="el-GR"/>
        </w:rPr>
      </w:pPr>
      <w:r w:rsidRPr="006B29E3">
        <w:rPr>
          <w:color w:val="000000"/>
          <w:lang w:val="el-GR"/>
        </w:rPr>
        <w:t>Το υδροβρώμιο (ΗΒ</w:t>
      </w:r>
      <w:r>
        <w:rPr>
          <w:color w:val="000000"/>
        </w:rPr>
        <w:t>r</w:t>
      </w:r>
      <w:r w:rsidRPr="006B29E3">
        <w:rPr>
          <w:color w:val="000000"/>
          <w:lang w:val="el-GR"/>
        </w:rPr>
        <w:t>) είναι αέριο που ερεθίζει τα μάτια, το δέρμα και τους βλεννογόνους του ανώτερου αναπνευστικού συστήματος, ενώ η έκθεση σε υψηλές συγκεντρώσεις μπορεί να είναι μοιραία. Το υδροβρώμιο διαλύεται εύκολα στο νερό σχηματίζοντας διάλυμα που ονομάζεται υδροβρωμικό οξύ. Δοχεία με υδροβρωμικό οξύ  πρέπει να φυλάσσονται κάτω από τους 50</w:t>
      </w:r>
      <w:r>
        <w:rPr>
          <w:color w:val="000000"/>
        </w:rPr>
        <w:t> </w:t>
      </w:r>
      <w:r w:rsidRPr="006B29E3">
        <w:rPr>
          <w:color w:val="000000"/>
          <w:lang w:val="el-GR"/>
        </w:rPr>
        <w:t>°</w:t>
      </w:r>
      <w:r>
        <w:rPr>
          <w:color w:val="000000"/>
        </w:rPr>
        <w:t>C</w:t>
      </w:r>
      <w:r w:rsidRPr="006B29E3">
        <w:rPr>
          <w:color w:val="000000"/>
          <w:lang w:val="el-GR"/>
        </w:rPr>
        <w:t xml:space="preserve"> σε καλά αεριζόμενο μέρος.</w:t>
      </w:r>
    </w:p>
    <w:p w14:paraId="49021D80" w14:textId="77777777" w:rsidR="00596A9C" w:rsidRPr="006B29E3" w:rsidRDefault="00000000">
      <w:pPr>
        <w:pStyle w:val="TrapezaThematonStyle"/>
        <w:spacing w:line="360" w:lineRule="auto"/>
        <w:ind w:left="567"/>
        <w:jc w:val="both"/>
        <w:rPr>
          <w:color w:val="000000"/>
          <w:lang w:val="el-GR"/>
        </w:rPr>
      </w:pPr>
      <w:r w:rsidRPr="006B29E3">
        <w:rPr>
          <w:b/>
          <w:color w:val="000000"/>
          <w:lang w:val="el-GR"/>
        </w:rPr>
        <w:t>α)</w:t>
      </w:r>
      <w:r w:rsidRPr="006B29E3">
        <w:rPr>
          <w:color w:val="000000"/>
          <w:lang w:val="el-GR"/>
        </w:rPr>
        <w:t xml:space="preserve"> Να υπολογίσετε τον όγκο (σε </w:t>
      </w:r>
      <w:r>
        <w:rPr>
          <w:color w:val="000000"/>
        </w:rPr>
        <w:t>L</w:t>
      </w:r>
      <w:r w:rsidRPr="006B29E3">
        <w:rPr>
          <w:color w:val="000000"/>
          <w:lang w:val="el-GR"/>
        </w:rPr>
        <w:t xml:space="preserve">) αερίου </w:t>
      </w:r>
      <w:r>
        <w:rPr>
          <w:color w:val="000000"/>
        </w:rPr>
        <w:t>H</w:t>
      </w:r>
      <w:r w:rsidRPr="006B29E3">
        <w:rPr>
          <w:color w:val="000000"/>
          <w:lang w:val="el-GR"/>
        </w:rPr>
        <w:t>Β</w:t>
      </w:r>
      <w:r>
        <w:rPr>
          <w:color w:val="000000"/>
        </w:rPr>
        <w:t>r</w:t>
      </w:r>
      <w:r w:rsidRPr="006B29E3">
        <w:rPr>
          <w:color w:val="000000"/>
          <w:lang w:val="el-GR"/>
        </w:rPr>
        <w:t xml:space="preserve"> (μετρημένο σε </w:t>
      </w:r>
      <w:r>
        <w:rPr>
          <w:i/>
          <w:color w:val="000000"/>
        </w:rPr>
        <w:t>STP</w:t>
      </w:r>
      <w:r w:rsidRPr="006B29E3">
        <w:rPr>
          <w:color w:val="000000"/>
          <w:lang w:val="el-GR"/>
        </w:rPr>
        <w:t xml:space="preserve"> ), που χρειάζεται για την παρασκευή υδατικού διαλύματος </w:t>
      </w:r>
      <w:r>
        <w:rPr>
          <w:color w:val="000000"/>
        </w:rPr>
        <w:t>HBr</w:t>
      </w:r>
      <w:r w:rsidRPr="006B29E3">
        <w:rPr>
          <w:color w:val="000000"/>
          <w:lang w:val="el-GR"/>
        </w:rPr>
        <w:t xml:space="preserve"> (διάλυμα Δ1) με όγκο 500 </w:t>
      </w:r>
      <w:r>
        <w:rPr>
          <w:color w:val="000000"/>
        </w:rPr>
        <w:t>mL</w:t>
      </w:r>
      <w:r w:rsidRPr="006B29E3">
        <w:rPr>
          <w:color w:val="000000"/>
          <w:lang w:val="el-GR"/>
        </w:rPr>
        <w:t xml:space="preserve"> και</w:t>
      </w:r>
      <w:r w:rsidRPr="006B29E3">
        <w:rPr>
          <w:strike/>
          <w:color w:val="000000"/>
          <w:lang w:val="el-GR"/>
        </w:rPr>
        <w:t xml:space="preserve"> </w:t>
      </w:r>
      <w:r w:rsidRPr="006B29E3">
        <w:rPr>
          <w:color w:val="000000"/>
          <w:lang w:val="el-GR"/>
        </w:rPr>
        <w:t xml:space="preserve">συγκέντρωση 0,2 Μ. </w:t>
      </w:r>
      <w:r w:rsidRPr="006B29E3">
        <w:rPr>
          <w:i/>
          <w:color w:val="000000"/>
          <w:lang w:val="el-GR"/>
        </w:rPr>
        <w:t>(μονάδες 7)</w:t>
      </w:r>
    </w:p>
    <w:p w14:paraId="71328B44" w14:textId="77777777" w:rsidR="00596A9C" w:rsidRDefault="00000000">
      <w:pPr>
        <w:pStyle w:val="TrapezaThematonStyle"/>
        <w:spacing w:line="360" w:lineRule="auto"/>
        <w:ind w:left="567"/>
        <w:jc w:val="both"/>
        <w:rPr>
          <w:i/>
          <w:color w:val="000000"/>
        </w:rPr>
      </w:pPr>
      <w:r w:rsidRPr="006B29E3">
        <w:rPr>
          <w:b/>
          <w:color w:val="000000"/>
          <w:lang w:val="el-GR"/>
        </w:rPr>
        <w:t>β)</w:t>
      </w:r>
      <w:r w:rsidRPr="006B29E3">
        <w:rPr>
          <w:color w:val="000000"/>
          <w:lang w:val="el-GR"/>
        </w:rPr>
        <w:t xml:space="preserve"> Με ποια αναλογία όγκων πρέπει να αναμείξουμε διάλυμα </w:t>
      </w:r>
      <w:r>
        <w:rPr>
          <w:color w:val="000000"/>
        </w:rPr>
        <w:t>HBr</w:t>
      </w:r>
      <w:r w:rsidRPr="006B29E3">
        <w:rPr>
          <w:color w:val="000000"/>
          <w:lang w:val="el-GR"/>
        </w:rPr>
        <w:t xml:space="preserve"> (διάλυμα Δ2) 0,5 Μ με διάλυμα </w:t>
      </w:r>
      <w:r>
        <w:rPr>
          <w:color w:val="000000"/>
        </w:rPr>
        <w:t>HBr</w:t>
      </w:r>
      <w:r w:rsidRPr="006B29E3">
        <w:rPr>
          <w:color w:val="000000"/>
          <w:lang w:val="el-GR"/>
        </w:rPr>
        <w:t xml:space="preserve"> (διάλυμα Δ3) 2 Μ, ώστε το τελικό διάλυμα (διάλυμα Δ4) να έχει συγκέντρωση 1 Μ; </w:t>
      </w:r>
      <w:r>
        <w:rPr>
          <w:i/>
          <w:color w:val="000000"/>
        </w:rPr>
        <w:t>(μονάδες 8)</w:t>
      </w:r>
    </w:p>
    <w:p w14:paraId="3B15B2C1" w14:textId="77777777" w:rsidR="00596A9C" w:rsidRPr="006B29E3" w:rsidRDefault="00000000">
      <w:pPr>
        <w:pStyle w:val="TrapezaThematonStyle"/>
        <w:spacing w:line="360" w:lineRule="auto"/>
        <w:ind w:left="567"/>
        <w:jc w:val="both"/>
        <w:rPr>
          <w:i/>
          <w:color w:val="000000"/>
          <w:lang w:val="el-GR"/>
        </w:rPr>
      </w:pPr>
      <w:r w:rsidRPr="006B29E3">
        <w:rPr>
          <w:b/>
          <w:color w:val="000000"/>
          <w:lang w:val="el-GR"/>
        </w:rPr>
        <w:lastRenderedPageBreak/>
        <w:t>γ)</w:t>
      </w:r>
      <w:r w:rsidRPr="006B29E3">
        <w:rPr>
          <w:color w:val="000000"/>
          <w:lang w:val="el-GR"/>
        </w:rPr>
        <w:t xml:space="preserve"> Σε 200</w:t>
      </w:r>
      <w:r>
        <w:rPr>
          <w:color w:val="000000"/>
        </w:rPr>
        <w:t>mL</w:t>
      </w:r>
      <w:r w:rsidRPr="006B29E3">
        <w:rPr>
          <w:color w:val="000000"/>
          <w:lang w:val="el-GR"/>
        </w:rPr>
        <w:t xml:space="preserve"> διαλύματος </w:t>
      </w:r>
      <w:r>
        <w:rPr>
          <w:color w:val="000000"/>
        </w:rPr>
        <w:t>HBr</w:t>
      </w:r>
      <w:r w:rsidRPr="006B29E3">
        <w:rPr>
          <w:color w:val="000000"/>
          <w:lang w:val="el-GR"/>
        </w:rPr>
        <w:t xml:space="preserve"> (διάλυμα Δ3)  2 </w:t>
      </w:r>
      <w:r>
        <w:rPr>
          <w:color w:val="000000"/>
        </w:rPr>
        <w:t>M</w:t>
      </w:r>
      <w:r w:rsidRPr="006B29E3">
        <w:rPr>
          <w:color w:val="000000"/>
          <w:lang w:val="el-GR"/>
        </w:rPr>
        <w:t xml:space="preserve"> προσθέτουμε 8,1 </w:t>
      </w:r>
      <w:r>
        <w:rPr>
          <w:color w:val="000000"/>
        </w:rPr>
        <w:t>gr</w:t>
      </w:r>
      <w:r w:rsidRPr="006B29E3">
        <w:rPr>
          <w:color w:val="000000"/>
          <w:lang w:val="el-GR"/>
        </w:rPr>
        <w:t xml:space="preserve"> αερίου </w:t>
      </w:r>
      <w:r>
        <w:rPr>
          <w:color w:val="000000"/>
        </w:rPr>
        <w:t>HBr</w:t>
      </w:r>
      <w:r w:rsidRPr="006B29E3">
        <w:rPr>
          <w:color w:val="000000"/>
          <w:lang w:val="el-GR"/>
        </w:rPr>
        <w:t xml:space="preserve">, χωρίς μεταβολή του όγκου. Να υπολογίσετε την συγκέντρωση του τελικού διαλύματος (διάλυμα Δ4). </w:t>
      </w:r>
      <w:r w:rsidRPr="006B29E3">
        <w:rPr>
          <w:i/>
          <w:color w:val="000000"/>
          <w:lang w:val="el-GR"/>
        </w:rPr>
        <w:t xml:space="preserve">(μονάδες 10) </w:t>
      </w:r>
    </w:p>
    <w:p w14:paraId="4A77641D" w14:textId="77777777" w:rsidR="00596A9C" w:rsidRPr="006B29E3" w:rsidRDefault="00000000">
      <w:pPr>
        <w:pStyle w:val="TrapezaThematonStyle"/>
        <w:spacing w:line="360" w:lineRule="auto"/>
        <w:ind w:left="567"/>
        <w:jc w:val="right"/>
        <w:rPr>
          <w:b/>
          <w:color w:val="000000"/>
          <w:lang w:val="el-GR"/>
        </w:rPr>
      </w:pPr>
      <w:r w:rsidRPr="006B29E3">
        <w:rPr>
          <w:b/>
          <w:i/>
          <w:color w:val="000000"/>
          <w:lang w:val="el-GR"/>
        </w:rPr>
        <w:t>Μονάδες 25</w:t>
      </w:r>
    </w:p>
    <w:p w14:paraId="614889BF" w14:textId="77777777" w:rsidR="00596A9C" w:rsidRPr="006B29E3" w:rsidRDefault="00000000">
      <w:pPr>
        <w:pStyle w:val="TrapezaThematonStyle"/>
        <w:spacing w:line="360" w:lineRule="auto"/>
        <w:jc w:val="both"/>
        <w:rPr>
          <w:lang w:val="el-GR"/>
        </w:rPr>
      </w:pPr>
      <w:r w:rsidRPr="006B29E3">
        <w:rPr>
          <w:lang w:val="el-GR"/>
        </w:rPr>
        <w:t>Δίνονται</w:t>
      </w:r>
      <w:r w:rsidRPr="006B29E3">
        <w:rPr>
          <w:i/>
          <w:lang w:val="el-GR"/>
        </w:rPr>
        <w:t xml:space="preserve"> </w:t>
      </w:r>
      <w:r>
        <w:rPr>
          <w:i/>
        </w:rPr>
        <w:t>A</w:t>
      </w:r>
      <w:r>
        <w:t>r</w:t>
      </w:r>
      <w:r w:rsidRPr="006B29E3">
        <w:rPr>
          <w:lang w:val="el-GR"/>
        </w:rPr>
        <w:t xml:space="preserve"> (Β</w:t>
      </w:r>
      <w:r>
        <w:t>r</w:t>
      </w:r>
      <w:r w:rsidRPr="006B29E3">
        <w:rPr>
          <w:lang w:val="el-GR"/>
        </w:rPr>
        <w:t xml:space="preserve">)= 80, </w:t>
      </w:r>
      <w:r>
        <w:rPr>
          <w:i/>
        </w:rPr>
        <w:t>A</w:t>
      </w:r>
      <w:r>
        <w:t>r</w:t>
      </w:r>
      <w:r w:rsidRPr="006B29E3">
        <w:rPr>
          <w:lang w:val="el-GR"/>
        </w:rPr>
        <w:t xml:space="preserve"> (</w:t>
      </w:r>
      <w:r>
        <w:t>H</w:t>
      </w:r>
      <w:r w:rsidRPr="006B29E3">
        <w:rPr>
          <w:lang w:val="el-GR"/>
        </w:rPr>
        <w:t>)=1</w:t>
      </w:r>
    </w:p>
    <w:p w14:paraId="36D93CBA" w14:textId="77777777" w:rsidR="00596A9C" w:rsidRPr="006B29E3" w:rsidRDefault="00596A9C">
      <w:pPr>
        <w:pStyle w:val="TrapezaThematonStyle"/>
        <w:keepNext/>
        <w:keepLines/>
        <w:spacing w:line="360" w:lineRule="auto"/>
        <w:jc w:val="both"/>
        <w:rPr>
          <w:rFonts w:asciiTheme="minorHAnsi" w:hAnsiTheme="minorHAnsi" w:cstheme="minorHAnsi"/>
          <w:lang w:val="el-GR"/>
        </w:rPr>
      </w:pPr>
    </w:p>
    <w:p w14:paraId="46FB8B54" w14:textId="77777777" w:rsidR="00596A9C" w:rsidRPr="006B29E3" w:rsidRDefault="00596A9C">
      <w:pPr>
        <w:pStyle w:val="TrapezaThematonStyle"/>
        <w:spacing w:line="360" w:lineRule="auto"/>
        <w:rPr>
          <w:lang w:val="el-GR"/>
        </w:rPr>
        <w:sectPr w:rsidR="00596A9C" w:rsidRPr="006B29E3">
          <w:type w:val="continuous"/>
          <w:pgSz w:w="11906" w:h="16838"/>
          <w:pgMar w:top="1080" w:right="1080" w:bottom="1080" w:left="1080" w:header="720" w:footer="720" w:gutter="0"/>
          <w:cols w:space="720"/>
        </w:sectPr>
      </w:pPr>
    </w:p>
    <w:p w14:paraId="3B1CF49A"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11861</w:t>
      </w:r>
    </w:p>
    <w:p w14:paraId="60E07EAD" w14:textId="77777777" w:rsidR="00596A9C" w:rsidRPr="006B29E3" w:rsidRDefault="00000000">
      <w:pPr>
        <w:pStyle w:val="TrapezaThematonStyle"/>
        <w:keepNext/>
        <w:keepLines/>
        <w:spacing w:line="360" w:lineRule="auto"/>
        <w:jc w:val="both"/>
        <w:rPr>
          <w:rFonts w:asciiTheme="minorHAnsi" w:hAnsiTheme="minorHAnsi" w:cstheme="minorHAnsi"/>
          <w:color w:val="000000"/>
          <w:lang w:val="el-GR"/>
        </w:rPr>
      </w:pPr>
      <w:r w:rsidRPr="006B29E3">
        <w:rPr>
          <w:rFonts w:asciiTheme="minorHAnsi" w:hAnsiTheme="minorHAnsi" w:cstheme="minorHAnsi"/>
          <w:color w:val="000000"/>
          <w:lang w:val="el-GR"/>
        </w:rPr>
        <w:t>Ενδεικτική επίλυση</w:t>
      </w:r>
    </w:p>
    <w:p w14:paraId="1F689EAC" w14:textId="77777777" w:rsidR="00596A9C" w:rsidRPr="006B29E3" w:rsidRDefault="00596A9C">
      <w:pPr>
        <w:pStyle w:val="TrapezaThematonStyle"/>
        <w:keepNext/>
        <w:keepLines/>
        <w:spacing w:line="360" w:lineRule="auto"/>
        <w:jc w:val="both"/>
        <w:rPr>
          <w:rFonts w:asciiTheme="minorHAnsi" w:hAnsiTheme="minorHAnsi" w:cstheme="minorHAnsi"/>
          <w:color w:val="000000"/>
          <w:lang w:val="el-GR"/>
        </w:rPr>
      </w:pPr>
    </w:p>
    <w:p w14:paraId="0B9BEE93" w14:textId="77777777" w:rsidR="00596A9C" w:rsidRPr="006B29E3" w:rsidRDefault="00000000">
      <w:pPr>
        <w:pStyle w:val="TrapezaThematonStyle"/>
        <w:spacing w:line="360" w:lineRule="auto"/>
        <w:jc w:val="both"/>
        <w:rPr>
          <w:color w:val="000000"/>
          <w:lang w:val="el-GR"/>
        </w:rPr>
      </w:pPr>
      <w:r w:rsidRPr="006B29E3">
        <w:rPr>
          <w:b/>
          <w:bCs/>
          <w:color w:val="000000"/>
          <w:lang w:val="el-GR"/>
        </w:rPr>
        <w:t xml:space="preserve">α) </w:t>
      </w:r>
      <w:r w:rsidRPr="006B29E3">
        <w:rPr>
          <w:color w:val="000000"/>
          <w:lang w:val="el-GR"/>
        </w:rPr>
        <w:t xml:space="preserve">Από τη σχέση </w:t>
      </w:r>
      <m:oMath>
        <m:r>
          <w:rPr>
            <w:rFonts w:ascii="Cambria Math" w:eastAsia="Cambria Math" w:hAnsi="Cambria Math" w:cstheme="minorHAnsi"/>
            <w:color w:val="000000"/>
          </w:rPr>
          <m:t>c</m:t>
        </m:r>
        <m:r>
          <w:rPr>
            <w:rFonts w:ascii="Cambria Math" w:eastAsia="Cambria Math" w:hAnsi="Cambria Math" w:cstheme="minorHAnsi"/>
            <w:color w:val="000000"/>
            <w:lang w:val="el-GR"/>
          </w:rPr>
          <m:t>=</m:t>
        </m:r>
        <m:f>
          <m:fPr>
            <m:ctrlPr>
              <w:rPr>
                <w:rFonts w:ascii="Cambria Math" w:eastAsiaTheme="minorEastAsia" w:hAnsi="Cambria Math" w:cstheme="minorHAnsi"/>
                <w:color w:val="000000"/>
              </w:rPr>
            </m:ctrlPr>
          </m:fPr>
          <m:num>
            <m:r>
              <w:rPr>
                <w:rFonts w:ascii="Cambria Math" w:eastAsia="Cambria Math" w:hAnsi="Cambria Math" w:cstheme="minorHAnsi"/>
                <w:color w:val="000000"/>
              </w:rPr>
              <m:t>n</m:t>
            </m:r>
          </m:num>
          <m:den>
            <m:r>
              <w:rPr>
                <w:rFonts w:ascii="Cambria Math" w:eastAsia="Cambria Math" w:hAnsi="Cambria Math" w:cstheme="minorHAnsi"/>
                <w:color w:val="000000"/>
              </w:rPr>
              <m:t>V</m:t>
            </m:r>
          </m:den>
        </m:f>
      </m:oMath>
      <w:r w:rsidRPr="006B29E3">
        <w:rPr>
          <w:rFonts w:eastAsiaTheme="minorEastAsia" w:cstheme="minorHAnsi"/>
          <w:color w:val="000000"/>
          <w:lang w:val="el-GR"/>
        </w:rPr>
        <w:t xml:space="preserve">   </w:t>
      </w:r>
      <w:r w:rsidRPr="006B29E3">
        <w:rPr>
          <w:color w:val="000000"/>
          <w:lang w:val="el-GR"/>
        </w:rPr>
        <w:t xml:space="preserve">υπολογίζονται τα </w:t>
      </w:r>
      <w:r>
        <w:rPr>
          <w:color w:val="000000"/>
        </w:rPr>
        <w:t>mol</w:t>
      </w:r>
      <w:r w:rsidRPr="006B29E3">
        <w:rPr>
          <w:color w:val="000000"/>
          <w:lang w:val="el-GR"/>
        </w:rPr>
        <w:t xml:space="preserve"> </w:t>
      </w:r>
      <w:r>
        <w:rPr>
          <w:color w:val="000000"/>
        </w:rPr>
        <w:t>HBr</w:t>
      </w:r>
      <w:r w:rsidRPr="006B29E3">
        <w:rPr>
          <w:color w:val="000000"/>
          <w:lang w:val="el-GR"/>
        </w:rPr>
        <w:t xml:space="preserve"> του διαλύματος Δ1.</w:t>
      </w:r>
    </w:p>
    <w:p w14:paraId="781C38D1" w14:textId="77777777" w:rsidR="00596A9C" w:rsidRPr="006B29E3" w:rsidRDefault="00000000">
      <w:pPr>
        <w:pStyle w:val="TrapezaThematonStyle"/>
        <w:spacing w:line="360" w:lineRule="auto"/>
        <w:jc w:val="both"/>
        <w:rPr>
          <w:color w:val="000000"/>
          <w:lang w:val="el-GR"/>
        </w:rPr>
      </w:pPr>
      <m:oMath>
        <m:r>
          <w:rPr>
            <w:rFonts w:ascii="Cambria Math" w:eastAsia="Cambria Math" w:hAnsi="Cambria Math" w:cstheme="minorHAnsi"/>
            <w:color w:val="000000"/>
          </w:rPr>
          <m:t>c</m:t>
        </m:r>
        <m:r>
          <w:rPr>
            <w:rFonts w:ascii="Cambria Math" w:eastAsia="Cambria Math" w:hAnsi="Cambria Math" w:cstheme="minorHAnsi"/>
            <w:color w:val="000000"/>
            <w:lang w:val="el-GR"/>
          </w:rPr>
          <m:t>=</m:t>
        </m:r>
        <m:f>
          <m:fPr>
            <m:ctrlPr>
              <w:rPr>
                <w:rFonts w:ascii="Cambria Math" w:eastAsiaTheme="minorEastAsia" w:hAnsi="Cambria Math" w:cstheme="minorHAnsi"/>
                <w:color w:val="000000"/>
              </w:rPr>
            </m:ctrlPr>
          </m:fPr>
          <m:num>
            <m:r>
              <w:rPr>
                <w:rFonts w:ascii="Cambria Math" w:eastAsia="Cambria Math" w:hAnsi="Cambria Math" w:cstheme="minorHAnsi"/>
                <w:color w:val="000000"/>
              </w:rPr>
              <m:t>n</m:t>
            </m:r>
          </m:num>
          <m:den>
            <m:r>
              <w:rPr>
                <w:rFonts w:ascii="Cambria Math" w:eastAsia="Cambria Math" w:hAnsi="Cambria Math" w:cstheme="minorHAnsi"/>
                <w:color w:val="000000"/>
              </w:rPr>
              <m:t>V</m:t>
            </m:r>
          </m:den>
        </m:f>
      </m:oMath>
      <w:r w:rsidRPr="006B29E3">
        <w:rPr>
          <w:rFonts w:eastAsiaTheme="minorEastAsia" w:cstheme="minorHAnsi"/>
          <w:color w:val="000000"/>
          <w:lang w:val="el-GR"/>
        </w:rPr>
        <w:t xml:space="preserve">   </w:t>
      </w:r>
      <w:r w:rsidRPr="006B29E3">
        <w:rPr>
          <w:rFonts w:ascii="Lucida Sans Unicode" w:hAnsi="Lucida Sans Unicode" w:cs="Lucida Sans Unicode"/>
          <w:iCs/>
          <w:color w:val="000000"/>
          <w:lang w:val="el-GR"/>
        </w:rPr>
        <w:t>⇒</w:t>
      </w:r>
      <w:r w:rsidRPr="006B29E3">
        <w:rPr>
          <w:i/>
          <w:iCs/>
          <w:color w:val="000000"/>
          <w:lang w:val="el-GR"/>
        </w:rPr>
        <w:t xml:space="preserve"> </w:t>
      </w:r>
      <w:r>
        <w:rPr>
          <w:iCs/>
          <w:color w:val="000000"/>
        </w:rPr>
        <w:t>n</w:t>
      </w:r>
      <w:r w:rsidRPr="006B29E3">
        <w:rPr>
          <w:iCs/>
          <w:color w:val="000000"/>
          <w:lang w:val="el-GR"/>
        </w:rPr>
        <w:t xml:space="preserve"> </w:t>
      </w:r>
      <w:r w:rsidRPr="006B29E3">
        <w:rPr>
          <w:i/>
          <w:iCs/>
          <w:color w:val="000000"/>
          <w:lang w:val="el-GR"/>
        </w:rPr>
        <w:t xml:space="preserve">= </w:t>
      </w:r>
      <w:r>
        <w:rPr>
          <w:i/>
          <w:iCs/>
          <w:color w:val="000000"/>
        </w:rPr>
        <w:t>c</w:t>
      </w:r>
      <w:r w:rsidRPr="006B29E3">
        <w:rPr>
          <w:i/>
          <w:iCs/>
          <w:color w:val="000000"/>
          <w:lang w:val="el-GR"/>
        </w:rPr>
        <w:t xml:space="preserve"> · </w:t>
      </w:r>
      <w:r>
        <w:rPr>
          <w:i/>
          <w:iCs/>
          <w:color w:val="000000"/>
        </w:rPr>
        <w:t>V</w:t>
      </w:r>
      <w:r w:rsidRPr="006B29E3">
        <w:rPr>
          <w:i/>
          <w:iCs/>
          <w:color w:val="000000"/>
          <w:lang w:val="el-GR"/>
        </w:rPr>
        <w:t xml:space="preserve"> </w:t>
      </w:r>
      <w:r w:rsidRPr="006B29E3">
        <w:rPr>
          <w:rFonts w:ascii="Lucida Sans Unicode" w:hAnsi="Lucida Sans Unicode" w:cs="Lucida Sans Unicode"/>
          <w:iCs/>
          <w:color w:val="000000"/>
          <w:lang w:val="el-GR"/>
        </w:rPr>
        <w:t>⇒</w:t>
      </w:r>
      <w:r w:rsidRPr="006B29E3">
        <w:rPr>
          <w:iCs/>
          <w:color w:val="000000"/>
          <w:lang w:val="el-GR"/>
        </w:rPr>
        <w:t xml:space="preserve"> </w:t>
      </w:r>
      <w:r>
        <w:rPr>
          <w:iCs/>
          <w:color w:val="000000"/>
        </w:rPr>
        <w:t>n</w:t>
      </w:r>
      <w:r w:rsidRPr="006B29E3">
        <w:rPr>
          <w:i/>
          <w:iCs/>
          <w:color w:val="000000"/>
          <w:lang w:val="el-GR"/>
        </w:rPr>
        <w:t>=</w:t>
      </w:r>
      <w:r w:rsidRPr="006B29E3">
        <w:rPr>
          <w:color w:val="000000"/>
          <w:lang w:val="el-GR"/>
        </w:rPr>
        <w:t xml:space="preserve"> 0,2 </w:t>
      </w:r>
      <w:r>
        <w:rPr>
          <w:color w:val="000000"/>
        </w:rPr>
        <w:t>mol</w:t>
      </w:r>
      <w:r w:rsidRPr="006B29E3">
        <w:rPr>
          <w:color w:val="000000"/>
          <w:lang w:val="el-GR"/>
        </w:rPr>
        <w:t>/</w:t>
      </w:r>
      <w:r>
        <w:rPr>
          <w:color w:val="000000"/>
        </w:rPr>
        <w:t>L</w:t>
      </w:r>
      <w:r w:rsidRPr="006B29E3">
        <w:rPr>
          <w:color w:val="000000"/>
          <w:lang w:val="el-GR"/>
        </w:rPr>
        <w:t xml:space="preserve"> · 0,5 </w:t>
      </w:r>
      <w:r>
        <w:rPr>
          <w:color w:val="000000"/>
        </w:rPr>
        <w:t>L</w:t>
      </w:r>
      <w:r w:rsidRPr="006B29E3">
        <w:rPr>
          <w:color w:val="000000"/>
          <w:lang w:val="el-GR"/>
        </w:rPr>
        <w:t xml:space="preserve"> </w:t>
      </w:r>
      <w:r w:rsidRPr="006B29E3">
        <w:rPr>
          <w:rFonts w:ascii="Lucida Sans Unicode" w:hAnsi="Lucida Sans Unicode" w:cs="Lucida Sans Unicode"/>
          <w:iCs/>
          <w:color w:val="000000"/>
          <w:lang w:val="el-GR"/>
        </w:rPr>
        <w:t>⇒</w:t>
      </w:r>
      <w:r w:rsidRPr="006B29E3">
        <w:rPr>
          <w:color w:val="000000"/>
          <w:lang w:val="el-GR"/>
        </w:rPr>
        <w:t xml:space="preserve"> </w:t>
      </w:r>
      <w:r>
        <w:rPr>
          <w:iCs/>
          <w:color w:val="000000"/>
        </w:rPr>
        <w:t>n</w:t>
      </w:r>
      <w:r w:rsidRPr="006B29E3">
        <w:rPr>
          <w:i/>
          <w:iCs/>
          <w:color w:val="000000"/>
          <w:lang w:val="el-GR"/>
        </w:rPr>
        <w:t xml:space="preserve"> = </w:t>
      </w:r>
      <w:r w:rsidRPr="006B29E3">
        <w:rPr>
          <w:color w:val="000000"/>
          <w:lang w:val="el-GR"/>
        </w:rPr>
        <w:t xml:space="preserve">0,1 </w:t>
      </w:r>
      <w:r>
        <w:rPr>
          <w:color w:val="000000"/>
        </w:rPr>
        <w:t>mol</w:t>
      </w:r>
      <w:r w:rsidRPr="006B29E3">
        <w:rPr>
          <w:color w:val="000000"/>
          <w:lang w:val="el-GR"/>
        </w:rPr>
        <w:t>.</w:t>
      </w:r>
    </w:p>
    <w:p w14:paraId="6DBCABB3" w14:textId="77777777" w:rsidR="00596A9C" w:rsidRPr="006B29E3" w:rsidRDefault="00000000">
      <w:pPr>
        <w:pStyle w:val="TrapezaThematonStyle"/>
        <w:spacing w:line="360" w:lineRule="auto"/>
        <w:jc w:val="both"/>
        <w:rPr>
          <w:rFonts w:cstheme="minorHAnsi"/>
          <w:i/>
          <w:color w:val="000000"/>
          <w:lang w:val="el-GR"/>
        </w:rPr>
      </w:pPr>
      <w:r w:rsidRPr="006B29E3">
        <w:rPr>
          <w:rFonts w:cstheme="minorHAnsi"/>
          <w:color w:val="000000"/>
          <w:lang w:val="el-GR"/>
        </w:rPr>
        <w:t xml:space="preserve">Από τη σχέση </w:t>
      </w:r>
      <m:oMath>
        <m:r>
          <w:rPr>
            <w:rFonts w:ascii="Cambria Math" w:eastAsia="Cambria Math" w:hAnsi="Cambria Math" w:cstheme="minorHAnsi"/>
            <w:color w:val="000000"/>
          </w:rPr>
          <m:t>n</m:t>
        </m:r>
        <m:r>
          <w:rPr>
            <w:rFonts w:ascii="Cambria Math" w:eastAsia="Cambria Math" w:hAnsi="Cambria Math" w:cstheme="minorHAnsi"/>
            <w:color w:val="000000"/>
            <w:lang w:val="el-GR"/>
          </w:rPr>
          <m:t>=</m:t>
        </m:r>
        <m:f>
          <m:fPr>
            <m:ctrlPr>
              <w:rPr>
                <w:rFonts w:ascii="Cambria Math" w:eastAsiaTheme="minorEastAsia" w:hAnsi="Cambria Math" w:cstheme="minorHAnsi"/>
                <w:color w:val="000000"/>
              </w:rPr>
            </m:ctrlPr>
          </m:fPr>
          <m:num>
            <m:r>
              <w:rPr>
                <w:rFonts w:ascii="Cambria Math" w:eastAsia="Cambria Math" w:hAnsi="Cambria Math" w:cstheme="minorHAnsi"/>
                <w:color w:val="000000"/>
              </w:rPr>
              <m:t>V</m:t>
            </m:r>
            <m:r>
              <w:rPr>
                <w:rFonts w:ascii="Cambria Math" w:eastAsia="Cambria Math" w:hAnsi="Cambria Math" w:cstheme="minorHAnsi"/>
                <w:color w:val="000000"/>
                <w:lang w:val="el-GR"/>
              </w:rPr>
              <m:t xml:space="preserve"> </m:t>
            </m:r>
          </m:num>
          <m:den>
            <m:r>
              <w:rPr>
                <w:rFonts w:ascii="Cambria Math" w:eastAsia="Cambria Math" w:hAnsi="Cambria Math" w:cstheme="minorHAnsi"/>
                <w:color w:val="000000"/>
              </w:rPr>
              <m:t>V</m:t>
            </m:r>
            <m:r>
              <w:rPr>
                <w:rFonts w:ascii="Cambria Math" w:eastAsia="Cambria Math" w:hAnsi="Cambria Math" w:cstheme="minorHAnsi"/>
                <w:color w:val="000000"/>
                <w:vertAlign w:val="subscript"/>
              </w:rPr>
              <m:t>m</m:t>
            </m:r>
            <m:r>
              <w:rPr>
                <w:rFonts w:ascii="Cambria Math" w:eastAsia="Cambria Math" w:hAnsi="Cambria Math" w:cstheme="minorHAnsi"/>
                <w:color w:val="000000"/>
                <w:lang w:val="el-GR"/>
              </w:rPr>
              <m:t xml:space="preserve"> </m:t>
            </m:r>
          </m:den>
        </m:f>
      </m:oMath>
      <w:r w:rsidRPr="006B29E3">
        <w:rPr>
          <w:rFonts w:eastAsiaTheme="minorEastAsia" w:cstheme="minorHAnsi"/>
          <w:color w:val="000000"/>
          <w:lang w:val="el-GR"/>
        </w:rPr>
        <w:t xml:space="preserve">  </w:t>
      </w:r>
      <w:r w:rsidRPr="006B29E3">
        <w:rPr>
          <w:rFonts w:cstheme="minorHAnsi"/>
          <w:color w:val="000000"/>
          <w:lang w:val="el-GR"/>
        </w:rPr>
        <w:t xml:space="preserve"> υπολογίζεται ο όγκος του αερίου </w:t>
      </w:r>
      <w:r>
        <w:rPr>
          <w:rFonts w:cstheme="minorHAnsi"/>
          <w:color w:val="000000"/>
        </w:rPr>
        <w:t>HBr</w:t>
      </w:r>
      <w:r w:rsidRPr="006B29E3">
        <w:rPr>
          <w:rFonts w:cstheme="minorHAnsi"/>
          <w:color w:val="000000"/>
          <w:lang w:val="el-GR"/>
        </w:rPr>
        <w:t xml:space="preserve">  (σε</w:t>
      </w:r>
      <w:r w:rsidRPr="006B29E3">
        <w:rPr>
          <w:rFonts w:cstheme="minorHAnsi"/>
          <w:i/>
          <w:color w:val="000000"/>
          <w:lang w:val="el-GR"/>
        </w:rPr>
        <w:t xml:space="preserve"> </w:t>
      </w:r>
      <w:r>
        <w:rPr>
          <w:rFonts w:cstheme="minorHAnsi"/>
          <w:i/>
          <w:color w:val="000000"/>
        </w:rPr>
        <w:t>STP</w:t>
      </w:r>
      <w:r w:rsidRPr="006B29E3">
        <w:rPr>
          <w:rFonts w:cstheme="minorHAnsi"/>
          <w:color w:val="000000"/>
          <w:lang w:val="el-GR"/>
        </w:rPr>
        <w:t>).</w:t>
      </w:r>
    </w:p>
    <w:p w14:paraId="7A13E2F1" w14:textId="77777777" w:rsidR="00596A9C" w:rsidRDefault="00000000">
      <w:pPr>
        <w:pStyle w:val="TrapezaThematonStyle"/>
        <w:spacing w:line="360" w:lineRule="auto"/>
        <w:jc w:val="both"/>
        <w:rPr>
          <w:color w:val="000000"/>
        </w:rPr>
      </w:pPr>
      <m:oMath>
        <m:r>
          <w:rPr>
            <w:rFonts w:ascii="Cambria Math" w:eastAsia="Cambria Math" w:hAnsi="Cambria Math" w:cstheme="minorHAnsi"/>
            <w:color w:val="000000"/>
          </w:rPr>
          <m:t>n=</m:t>
        </m:r>
        <m:f>
          <m:fPr>
            <m:ctrlPr>
              <w:rPr>
                <w:rFonts w:ascii="Cambria Math" w:hAnsi="Cambria Math" w:cstheme="minorHAnsi"/>
                <w:i/>
                <w:color w:val="000000"/>
              </w:rPr>
            </m:ctrlPr>
          </m:fPr>
          <m:num>
            <m:sSub>
              <m:sSubPr>
                <m:ctrlPr>
                  <w:rPr>
                    <w:rFonts w:ascii="Cambria Math" w:hAnsi="Cambria Math" w:cstheme="minorHAnsi"/>
                    <w:i/>
                    <w:color w:val="000000"/>
                  </w:rPr>
                </m:ctrlPr>
              </m:sSubPr>
              <m:e>
                <m:r>
                  <w:rPr>
                    <w:rFonts w:ascii="Cambria Math" w:eastAsia="Cambria Math" w:hAnsi="Cambria Math" w:cstheme="minorHAnsi"/>
                    <w:color w:val="000000"/>
                  </w:rPr>
                  <m:t>V</m:t>
                </m:r>
              </m:e>
              <m:sub>
                <m:r>
                  <w:rPr>
                    <w:rFonts w:ascii="Cambria Math" w:hAnsi="Cambria Math" w:cstheme="minorHAnsi"/>
                    <w:color w:val="000000"/>
                  </w:rPr>
                  <m:t>STP</m:t>
                </m:r>
              </m:sub>
            </m:sSub>
          </m:num>
          <m:den>
            <m:sSub>
              <m:sSubPr>
                <m:ctrlPr>
                  <w:rPr>
                    <w:rFonts w:ascii="Cambria Math" w:hAnsi="Cambria Math" w:cstheme="minorHAnsi"/>
                    <w:i/>
                    <w:color w:val="000000"/>
                  </w:rPr>
                </m:ctrlPr>
              </m:sSubPr>
              <m:e>
                <m:r>
                  <w:rPr>
                    <w:rFonts w:ascii="Cambria Math" w:eastAsia="Cambria Math" w:hAnsi="Cambria Math" w:cstheme="minorHAnsi"/>
                    <w:color w:val="000000"/>
                  </w:rPr>
                  <m:t>V</m:t>
                </m:r>
              </m:e>
              <m:sub>
                <m:r>
                  <w:rPr>
                    <w:rFonts w:ascii="Cambria Math" w:hAnsi="Cambria Math" w:cstheme="minorHAnsi"/>
                    <w:color w:val="000000"/>
                  </w:rPr>
                  <m:t>m,STP</m:t>
                </m:r>
              </m:sub>
            </m:sSub>
          </m:den>
        </m:f>
      </m:oMath>
      <w:r>
        <w:rPr>
          <w:rFonts w:ascii="Lucida Sans Unicode" w:hAnsi="Lucida Sans Unicode" w:cs="Lucida Sans Unicode"/>
          <w:iCs/>
          <w:color w:val="000000"/>
        </w:rPr>
        <w:t>⇒</w:t>
      </w:r>
      <w:r>
        <w:rPr>
          <w:i/>
          <w:iCs/>
          <w:color w:val="000000"/>
        </w:rPr>
        <w:t xml:space="preserve"> V =</w:t>
      </w:r>
      <m:oMath>
        <m:r>
          <w:rPr>
            <w:rFonts w:ascii="Cambria Math" w:eastAsia="Cambria Math" w:hAnsi="Cambria Math" w:cstheme="minorHAnsi"/>
            <w:color w:val="000000"/>
          </w:rPr>
          <m:t xml:space="preserve"> n</m:t>
        </m:r>
      </m:oMath>
      <w:r>
        <w:rPr>
          <w:i/>
          <w:iCs/>
          <w:color w:val="000000"/>
        </w:rPr>
        <w:t xml:space="preserve"> ·</w:t>
      </w:r>
      <m:oMath>
        <m:sSub>
          <m:sSubPr>
            <m:ctrlPr>
              <w:rPr>
                <w:rFonts w:ascii="Cambria Math" w:hAnsi="Cambria Math" w:cstheme="minorHAnsi"/>
                <w:i/>
                <w:color w:val="000000"/>
              </w:rPr>
            </m:ctrlPr>
          </m:sSubPr>
          <m:e>
            <m:r>
              <w:rPr>
                <w:rFonts w:ascii="Cambria Math" w:eastAsia="Cambria Math" w:hAnsi="Cambria Math" w:cstheme="minorHAnsi"/>
                <w:color w:val="000000"/>
              </w:rPr>
              <m:t>V</m:t>
            </m:r>
          </m:e>
          <m:sub>
            <m:r>
              <w:rPr>
                <w:rFonts w:ascii="Cambria Math" w:hAnsi="Cambria Math" w:cstheme="minorHAnsi"/>
                <w:color w:val="000000"/>
              </w:rPr>
              <m:t>m,STP</m:t>
            </m:r>
          </m:sub>
        </m:sSub>
      </m:oMath>
      <w:r>
        <w:rPr>
          <w:i/>
          <w:iCs/>
          <w:color w:val="000000"/>
        </w:rPr>
        <w:t xml:space="preserve"> </w:t>
      </w:r>
      <w:r>
        <w:rPr>
          <w:rFonts w:ascii="Lucida Sans Unicode" w:hAnsi="Lucida Sans Unicode" w:cs="Lucida Sans Unicode"/>
          <w:iCs/>
          <w:color w:val="000000"/>
        </w:rPr>
        <w:t>⇒</w:t>
      </w:r>
      <w:r>
        <w:rPr>
          <w:i/>
          <w:iCs/>
          <w:color w:val="000000"/>
        </w:rPr>
        <w:t xml:space="preserve"> V=</w:t>
      </w:r>
      <w:r>
        <w:rPr>
          <w:color w:val="000000"/>
        </w:rPr>
        <w:t xml:space="preserve"> 0,1 mol · 22,4 L/mol </w:t>
      </w:r>
      <w:r>
        <w:rPr>
          <w:rFonts w:ascii="Lucida Sans Unicode" w:hAnsi="Lucida Sans Unicode" w:cs="Lucida Sans Unicode"/>
          <w:iCs/>
          <w:color w:val="000000"/>
        </w:rPr>
        <w:t>⇒</w:t>
      </w:r>
      <w:r>
        <w:rPr>
          <w:color w:val="000000"/>
        </w:rPr>
        <w:t xml:space="preserve"> </w:t>
      </w:r>
      <w:r>
        <w:rPr>
          <w:i/>
          <w:iCs/>
          <w:color w:val="000000"/>
        </w:rPr>
        <w:t>V=</w:t>
      </w:r>
      <w:r>
        <w:rPr>
          <w:color w:val="000000"/>
        </w:rPr>
        <w:t xml:space="preserve">2,24 L. </w:t>
      </w:r>
    </w:p>
    <w:p w14:paraId="67F62D90" w14:textId="77777777" w:rsidR="00596A9C" w:rsidRPr="006B29E3" w:rsidRDefault="00000000">
      <w:pPr>
        <w:pStyle w:val="TrapezaThematonStyle"/>
        <w:spacing w:line="360" w:lineRule="auto"/>
        <w:jc w:val="both"/>
        <w:rPr>
          <w:color w:val="000000"/>
          <w:lang w:val="el-GR"/>
        </w:rPr>
      </w:pPr>
      <w:r w:rsidRPr="006B29E3">
        <w:rPr>
          <w:color w:val="000000"/>
          <w:lang w:val="el-GR"/>
        </w:rPr>
        <w:t xml:space="preserve">Συνεπώς ο όγκος του αέριου </w:t>
      </w:r>
      <w:r>
        <w:rPr>
          <w:color w:val="000000"/>
        </w:rPr>
        <w:t>HBr</w:t>
      </w:r>
      <w:r w:rsidRPr="006B29E3">
        <w:rPr>
          <w:color w:val="000000"/>
          <w:lang w:val="el-GR"/>
        </w:rPr>
        <w:t xml:space="preserve"> που πρέπει να διαλυθεί, ώστε να προκύψει το Δ1, είναι 2,24 </w:t>
      </w:r>
      <w:r>
        <w:rPr>
          <w:color w:val="000000"/>
        </w:rPr>
        <w:t>L</w:t>
      </w:r>
      <w:r w:rsidRPr="006B29E3">
        <w:rPr>
          <w:color w:val="000000"/>
          <w:lang w:val="el-GR"/>
        </w:rPr>
        <w:t xml:space="preserve"> (</w:t>
      </w:r>
      <w:r>
        <w:rPr>
          <w:i/>
          <w:color w:val="000000"/>
        </w:rPr>
        <w:t>STP</w:t>
      </w:r>
      <w:r w:rsidRPr="006B29E3">
        <w:rPr>
          <w:color w:val="000000"/>
          <w:lang w:val="el-GR"/>
        </w:rPr>
        <w:t>).</w:t>
      </w:r>
    </w:p>
    <w:p w14:paraId="6A3ECA72" w14:textId="77777777" w:rsidR="00596A9C" w:rsidRPr="006B29E3" w:rsidRDefault="00596A9C">
      <w:pPr>
        <w:pStyle w:val="TrapezaThematonStyle"/>
        <w:spacing w:line="360" w:lineRule="auto"/>
        <w:jc w:val="both"/>
        <w:rPr>
          <w:rFonts w:cstheme="minorHAnsi"/>
          <w:b/>
          <w:color w:val="000000"/>
          <w:lang w:val="el-GR"/>
        </w:rPr>
      </w:pPr>
    </w:p>
    <w:p w14:paraId="05E96F27" w14:textId="77777777" w:rsidR="00596A9C" w:rsidRPr="006B29E3" w:rsidRDefault="00000000">
      <w:pPr>
        <w:pStyle w:val="TrapezaThematonStyle"/>
        <w:spacing w:line="360" w:lineRule="auto"/>
        <w:jc w:val="both"/>
        <w:rPr>
          <w:rFonts w:cstheme="minorHAnsi"/>
          <w:color w:val="000000"/>
          <w:lang w:val="el-GR"/>
        </w:rPr>
      </w:pPr>
      <w:r w:rsidRPr="006B29E3">
        <w:rPr>
          <w:rFonts w:cstheme="minorHAnsi"/>
          <w:b/>
          <w:color w:val="000000"/>
          <w:lang w:val="el-GR"/>
        </w:rPr>
        <w:t>β)</w:t>
      </w:r>
      <w:r w:rsidRPr="006B29E3">
        <w:rPr>
          <w:rFonts w:cstheme="minorHAnsi"/>
          <w:color w:val="000000"/>
          <w:lang w:val="el-GR"/>
        </w:rPr>
        <w:t xml:space="preserve"> Κατά την ανάμειξη των διαλυμάτων Δ2 και Δ3 ισχύει:</w:t>
      </w:r>
    </w:p>
    <w:p w14:paraId="6759E8AF" w14:textId="77777777" w:rsidR="00596A9C" w:rsidRPr="006B29E3" w:rsidRDefault="00000000">
      <w:pPr>
        <w:pStyle w:val="TrapezaThematonStyle"/>
        <w:spacing w:line="360" w:lineRule="auto"/>
        <w:jc w:val="both"/>
        <w:rPr>
          <w:rFonts w:ascii="Lucida Sans Unicode" w:hAnsi="Lucida Sans Unicode" w:cs="Lucida Sans Unicode"/>
          <w:iCs/>
          <w:color w:val="000000"/>
          <w:lang w:val="el-GR"/>
        </w:rPr>
      </w:pPr>
      <w:r>
        <w:rPr>
          <w:rFonts w:cstheme="minorHAnsi"/>
          <w:i/>
          <w:color w:val="000000"/>
        </w:rPr>
        <w:t>c</w:t>
      </w:r>
      <w:r w:rsidRPr="006B29E3">
        <w:rPr>
          <w:rFonts w:cstheme="minorHAnsi"/>
          <w:i/>
          <w:color w:val="000000"/>
          <w:vertAlign w:val="subscript"/>
          <w:lang w:val="el-GR"/>
        </w:rPr>
        <w:t xml:space="preserve">2 </w:t>
      </w:r>
      <w:r w:rsidRPr="006B29E3">
        <w:rPr>
          <w:rFonts w:cstheme="minorHAnsi"/>
          <w:i/>
          <w:color w:val="000000"/>
          <w:lang w:val="el-GR"/>
        </w:rPr>
        <w:t xml:space="preserve">· </w:t>
      </w:r>
      <w:r>
        <w:rPr>
          <w:rFonts w:cstheme="minorHAnsi"/>
          <w:i/>
          <w:color w:val="000000"/>
        </w:rPr>
        <w:t>V</w:t>
      </w:r>
      <w:r w:rsidRPr="006B29E3">
        <w:rPr>
          <w:rFonts w:cstheme="minorHAnsi"/>
          <w:i/>
          <w:color w:val="000000"/>
          <w:vertAlign w:val="subscript"/>
          <w:lang w:val="el-GR"/>
        </w:rPr>
        <w:t>2</w:t>
      </w:r>
      <w:r w:rsidRPr="006B29E3">
        <w:rPr>
          <w:rFonts w:cstheme="minorHAnsi"/>
          <w:i/>
          <w:color w:val="000000"/>
          <w:lang w:val="el-GR"/>
        </w:rPr>
        <w:t xml:space="preserve"> + </w:t>
      </w:r>
      <w:r>
        <w:rPr>
          <w:rFonts w:cstheme="minorHAnsi"/>
          <w:i/>
          <w:color w:val="000000"/>
        </w:rPr>
        <w:t>c</w:t>
      </w:r>
      <w:r w:rsidRPr="006B29E3">
        <w:rPr>
          <w:rFonts w:cstheme="minorHAnsi"/>
          <w:i/>
          <w:color w:val="000000"/>
          <w:vertAlign w:val="subscript"/>
          <w:lang w:val="el-GR"/>
        </w:rPr>
        <w:t xml:space="preserve">3 </w:t>
      </w:r>
      <w:r w:rsidRPr="006B29E3">
        <w:rPr>
          <w:rFonts w:cstheme="minorHAnsi"/>
          <w:i/>
          <w:color w:val="000000"/>
          <w:lang w:val="el-GR"/>
        </w:rPr>
        <w:t xml:space="preserve">· </w:t>
      </w:r>
      <w:r>
        <w:rPr>
          <w:rFonts w:cstheme="minorHAnsi"/>
          <w:i/>
          <w:color w:val="000000"/>
        </w:rPr>
        <w:t>V</w:t>
      </w:r>
      <w:r w:rsidRPr="006B29E3">
        <w:rPr>
          <w:rFonts w:cstheme="minorHAnsi"/>
          <w:i/>
          <w:color w:val="000000"/>
          <w:vertAlign w:val="subscript"/>
          <w:lang w:val="el-GR"/>
        </w:rPr>
        <w:t>3</w:t>
      </w:r>
      <w:r w:rsidRPr="006B29E3">
        <w:rPr>
          <w:rFonts w:cstheme="minorHAnsi"/>
          <w:i/>
          <w:color w:val="000000"/>
          <w:lang w:val="el-GR"/>
        </w:rPr>
        <w:t xml:space="preserve"> = </w:t>
      </w:r>
      <w:proofErr w:type="gramStart"/>
      <w:r>
        <w:rPr>
          <w:rFonts w:cstheme="minorHAnsi"/>
          <w:i/>
          <w:color w:val="000000"/>
        </w:rPr>
        <w:t>c</w:t>
      </w:r>
      <w:r w:rsidRPr="006B29E3">
        <w:rPr>
          <w:rFonts w:cstheme="minorHAnsi"/>
          <w:i/>
          <w:color w:val="000000"/>
          <w:vertAlign w:val="subscript"/>
          <w:lang w:val="el-GR"/>
        </w:rPr>
        <w:t xml:space="preserve">4 </w:t>
      </w:r>
      <w:r w:rsidRPr="006B29E3">
        <w:rPr>
          <w:rFonts w:cstheme="minorHAnsi"/>
          <w:i/>
          <w:color w:val="000000"/>
          <w:lang w:val="el-GR"/>
        </w:rPr>
        <w:t>· (</w:t>
      </w:r>
      <w:proofErr w:type="gramEnd"/>
      <w:r>
        <w:rPr>
          <w:rFonts w:cstheme="minorHAnsi"/>
          <w:i/>
          <w:color w:val="000000"/>
        </w:rPr>
        <w:t>V</w:t>
      </w:r>
      <w:r w:rsidRPr="006B29E3">
        <w:rPr>
          <w:rFonts w:cstheme="minorHAnsi"/>
          <w:i/>
          <w:color w:val="000000"/>
          <w:vertAlign w:val="subscript"/>
          <w:lang w:val="el-GR"/>
        </w:rPr>
        <w:t xml:space="preserve">2 </w:t>
      </w:r>
      <w:r w:rsidRPr="006B29E3">
        <w:rPr>
          <w:rFonts w:cstheme="minorHAnsi"/>
          <w:i/>
          <w:color w:val="000000"/>
          <w:lang w:val="el-GR"/>
        </w:rPr>
        <w:t xml:space="preserve">+ </w:t>
      </w:r>
      <w:r>
        <w:rPr>
          <w:rFonts w:cstheme="minorHAnsi"/>
          <w:i/>
          <w:color w:val="000000"/>
        </w:rPr>
        <w:t>V</w:t>
      </w:r>
      <w:r w:rsidRPr="006B29E3">
        <w:rPr>
          <w:rFonts w:cstheme="minorHAnsi"/>
          <w:i/>
          <w:color w:val="000000"/>
          <w:vertAlign w:val="subscript"/>
          <w:lang w:val="el-GR"/>
        </w:rPr>
        <w:t>3</w:t>
      </w:r>
      <w:r w:rsidRPr="006B29E3">
        <w:rPr>
          <w:rFonts w:cstheme="minorHAnsi"/>
          <w:i/>
          <w:color w:val="000000"/>
          <w:lang w:val="el-GR"/>
        </w:rPr>
        <w:t xml:space="preserve">) </w:t>
      </w:r>
      <w:r w:rsidRPr="006B29E3">
        <w:rPr>
          <w:rFonts w:ascii="Lucida Sans Unicode" w:hAnsi="Lucida Sans Unicode" w:cs="Lucida Sans Unicode"/>
          <w:iCs/>
          <w:color w:val="000000"/>
          <w:lang w:val="el-GR"/>
        </w:rPr>
        <w:t>⇒</w:t>
      </w:r>
      <w:r w:rsidRPr="006B29E3">
        <w:rPr>
          <w:rFonts w:cstheme="minorHAnsi"/>
          <w:color w:val="000000"/>
          <w:lang w:val="el-GR"/>
        </w:rPr>
        <w:t xml:space="preserve"> 0,5 </w:t>
      </w:r>
      <w:r>
        <w:rPr>
          <w:rFonts w:cstheme="minorHAnsi"/>
          <w:color w:val="000000"/>
        </w:rPr>
        <w:t>M</w:t>
      </w:r>
      <w:r w:rsidRPr="006B29E3">
        <w:rPr>
          <w:rFonts w:cstheme="minorHAnsi"/>
          <w:color w:val="000000"/>
          <w:lang w:val="el-GR"/>
        </w:rPr>
        <w:t xml:space="preserve">· </w:t>
      </w:r>
      <w:r>
        <w:rPr>
          <w:rFonts w:cstheme="minorHAnsi"/>
          <w:i/>
          <w:color w:val="000000"/>
        </w:rPr>
        <w:t>V</w:t>
      </w:r>
      <w:r w:rsidRPr="006B29E3">
        <w:rPr>
          <w:rFonts w:cstheme="minorHAnsi"/>
          <w:i/>
          <w:color w:val="000000"/>
          <w:vertAlign w:val="subscript"/>
          <w:lang w:val="el-GR"/>
        </w:rPr>
        <w:t>2</w:t>
      </w:r>
      <w:r w:rsidRPr="006B29E3">
        <w:rPr>
          <w:rFonts w:cstheme="minorHAnsi"/>
          <w:color w:val="000000"/>
          <w:lang w:val="el-GR"/>
        </w:rPr>
        <w:t xml:space="preserve"> + 2 </w:t>
      </w:r>
      <w:r>
        <w:rPr>
          <w:rFonts w:cstheme="minorHAnsi"/>
          <w:color w:val="000000"/>
        </w:rPr>
        <w:t>M</w:t>
      </w:r>
      <w:r w:rsidRPr="006B29E3">
        <w:rPr>
          <w:rFonts w:cstheme="minorHAnsi"/>
          <w:color w:val="000000"/>
          <w:lang w:val="el-GR"/>
        </w:rPr>
        <w:t xml:space="preserve">· </w:t>
      </w:r>
      <w:r>
        <w:rPr>
          <w:rFonts w:cstheme="minorHAnsi"/>
          <w:i/>
          <w:color w:val="000000"/>
        </w:rPr>
        <w:t>V</w:t>
      </w:r>
      <w:r w:rsidRPr="006B29E3">
        <w:rPr>
          <w:rFonts w:cstheme="minorHAnsi"/>
          <w:i/>
          <w:color w:val="000000"/>
          <w:vertAlign w:val="subscript"/>
          <w:lang w:val="el-GR"/>
        </w:rPr>
        <w:t>3</w:t>
      </w:r>
      <w:r w:rsidRPr="006B29E3">
        <w:rPr>
          <w:rFonts w:cstheme="minorHAnsi"/>
          <w:color w:val="000000"/>
          <w:lang w:val="el-GR"/>
        </w:rPr>
        <w:t xml:space="preserve"> = 1 </w:t>
      </w:r>
      <w:proofErr w:type="gramStart"/>
      <w:r>
        <w:rPr>
          <w:rFonts w:cstheme="minorHAnsi"/>
          <w:color w:val="000000"/>
        </w:rPr>
        <w:t>M</w:t>
      </w:r>
      <w:r w:rsidRPr="006B29E3">
        <w:rPr>
          <w:rFonts w:cstheme="minorHAnsi"/>
          <w:color w:val="000000"/>
          <w:lang w:val="el-GR"/>
        </w:rPr>
        <w:t xml:space="preserve"> </w:t>
      </w:r>
      <w:r w:rsidRPr="006B29E3">
        <w:rPr>
          <w:rFonts w:cstheme="minorHAnsi"/>
          <w:i/>
          <w:color w:val="000000"/>
          <w:lang w:val="el-GR"/>
        </w:rPr>
        <w:t>· (</w:t>
      </w:r>
      <w:proofErr w:type="gramEnd"/>
      <w:r>
        <w:rPr>
          <w:rFonts w:cstheme="minorHAnsi"/>
          <w:i/>
          <w:color w:val="000000"/>
        </w:rPr>
        <w:t>V</w:t>
      </w:r>
      <w:r w:rsidRPr="006B29E3">
        <w:rPr>
          <w:rFonts w:cstheme="minorHAnsi"/>
          <w:i/>
          <w:color w:val="000000"/>
          <w:vertAlign w:val="subscript"/>
          <w:lang w:val="el-GR"/>
        </w:rPr>
        <w:t>2</w:t>
      </w:r>
      <w:r w:rsidRPr="006B29E3">
        <w:rPr>
          <w:rFonts w:cstheme="minorHAnsi"/>
          <w:i/>
          <w:color w:val="000000"/>
          <w:lang w:val="el-GR"/>
        </w:rPr>
        <w:t>+</w:t>
      </w:r>
      <w:r>
        <w:rPr>
          <w:rFonts w:cstheme="minorHAnsi"/>
          <w:i/>
          <w:color w:val="000000"/>
        </w:rPr>
        <w:t>V</w:t>
      </w:r>
      <w:r w:rsidRPr="006B29E3">
        <w:rPr>
          <w:rFonts w:cstheme="minorHAnsi"/>
          <w:i/>
          <w:color w:val="000000"/>
          <w:vertAlign w:val="subscript"/>
          <w:lang w:val="el-GR"/>
        </w:rPr>
        <w:t>3</w:t>
      </w:r>
      <w:r w:rsidRPr="006B29E3">
        <w:rPr>
          <w:rFonts w:cstheme="minorHAnsi"/>
          <w:i/>
          <w:color w:val="000000"/>
          <w:lang w:val="el-GR"/>
        </w:rPr>
        <w:t>)</w:t>
      </w:r>
      <w:r w:rsidRPr="006B29E3">
        <w:rPr>
          <w:rFonts w:cstheme="minorHAnsi"/>
          <w:color w:val="000000"/>
          <w:lang w:val="el-GR"/>
        </w:rPr>
        <w:t xml:space="preserve"> </w:t>
      </w:r>
      <w:r w:rsidRPr="006B29E3">
        <w:rPr>
          <w:rFonts w:ascii="Lucida Sans Unicode" w:hAnsi="Lucida Sans Unicode" w:cs="Lucida Sans Unicode"/>
          <w:iCs/>
          <w:color w:val="000000"/>
          <w:lang w:val="el-GR"/>
        </w:rPr>
        <w:t>⇒</w:t>
      </w:r>
    </w:p>
    <w:p w14:paraId="7F406048" w14:textId="77777777" w:rsidR="00596A9C" w:rsidRPr="006B29E3" w:rsidRDefault="00000000">
      <w:pPr>
        <w:pStyle w:val="TrapezaThematonStyle"/>
        <w:spacing w:line="360" w:lineRule="auto"/>
        <w:jc w:val="both"/>
        <w:rPr>
          <w:rFonts w:ascii="Lucida Sans Unicode" w:hAnsi="Lucida Sans Unicode" w:cs="Lucida Sans Unicode"/>
          <w:iCs/>
          <w:color w:val="000000"/>
          <w:lang w:val="el-GR"/>
        </w:rPr>
      </w:pPr>
      <w:r w:rsidRPr="006B29E3">
        <w:rPr>
          <w:rFonts w:cstheme="minorHAnsi"/>
          <w:color w:val="000000"/>
          <w:lang w:val="el-GR"/>
        </w:rPr>
        <w:t xml:space="preserve">0,5 · </w:t>
      </w:r>
      <w:r>
        <w:rPr>
          <w:rFonts w:cstheme="minorHAnsi"/>
          <w:i/>
          <w:color w:val="000000"/>
        </w:rPr>
        <w:t>V</w:t>
      </w:r>
      <w:r w:rsidRPr="006B29E3">
        <w:rPr>
          <w:rFonts w:cstheme="minorHAnsi"/>
          <w:i/>
          <w:color w:val="000000"/>
          <w:vertAlign w:val="subscript"/>
          <w:lang w:val="el-GR"/>
        </w:rPr>
        <w:t>2</w:t>
      </w:r>
      <w:r w:rsidRPr="006B29E3">
        <w:rPr>
          <w:rFonts w:cstheme="minorHAnsi"/>
          <w:color w:val="000000"/>
          <w:lang w:val="el-GR"/>
        </w:rPr>
        <w:t xml:space="preserve"> + 2 · </w:t>
      </w:r>
      <w:r>
        <w:rPr>
          <w:rFonts w:cstheme="minorHAnsi"/>
          <w:i/>
          <w:color w:val="000000"/>
        </w:rPr>
        <w:t>V</w:t>
      </w:r>
      <w:r w:rsidRPr="006B29E3">
        <w:rPr>
          <w:rFonts w:cstheme="minorHAnsi"/>
          <w:i/>
          <w:color w:val="000000"/>
          <w:vertAlign w:val="subscript"/>
          <w:lang w:val="el-GR"/>
        </w:rPr>
        <w:t>3</w:t>
      </w:r>
      <w:r w:rsidRPr="006B29E3">
        <w:rPr>
          <w:rFonts w:cstheme="minorHAnsi"/>
          <w:color w:val="000000"/>
          <w:lang w:val="el-GR"/>
        </w:rPr>
        <w:t xml:space="preserve"> = 1  </w:t>
      </w:r>
      <w:r w:rsidRPr="006B29E3">
        <w:rPr>
          <w:rFonts w:cstheme="minorHAnsi"/>
          <w:i/>
          <w:color w:val="000000"/>
          <w:lang w:val="el-GR"/>
        </w:rPr>
        <w:t>· (</w:t>
      </w:r>
      <w:r>
        <w:rPr>
          <w:rFonts w:cstheme="minorHAnsi"/>
          <w:i/>
          <w:color w:val="000000"/>
        </w:rPr>
        <w:t>V</w:t>
      </w:r>
      <w:r w:rsidRPr="006B29E3">
        <w:rPr>
          <w:rFonts w:cstheme="minorHAnsi"/>
          <w:i/>
          <w:color w:val="000000"/>
          <w:vertAlign w:val="subscript"/>
          <w:lang w:val="el-GR"/>
        </w:rPr>
        <w:t xml:space="preserve">2 </w:t>
      </w:r>
      <w:r w:rsidRPr="006B29E3">
        <w:rPr>
          <w:rFonts w:cstheme="minorHAnsi"/>
          <w:i/>
          <w:color w:val="000000"/>
          <w:lang w:val="el-GR"/>
        </w:rPr>
        <w:t xml:space="preserve">+ </w:t>
      </w:r>
      <w:r>
        <w:rPr>
          <w:rFonts w:cstheme="minorHAnsi"/>
          <w:i/>
          <w:color w:val="000000"/>
        </w:rPr>
        <w:t>V</w:t>
      </w:r>
      <w:r w:rsidRPr="006B29E3">
        <w:rPr>
          <w:rFonts w:cstheme="minorHAnsi"/>
          <w:i/>
          <w:color w:val="000000"/>
          <w:vertAlign w:val="subscript"/>
          <w:lang w:val="el-GR"/>
        </w:rPr>
        <w:t>3</w:t>
      </w:r>
      <w:r w:rsidRPr="006B29E3">
        <w:rPr>
          <w:rFonts w:cstheme="minorHAnsi"/>
          <w:i/>
          <w:color w:val="000000"/>
          <w:lang w:val="el-GR"/>
        </w:rPr>
        <w:t>)</w:t>
      </w:r>
    </w:p>
    <w:p w14:paraId="63BA9AC6" w14:textId="77777777" w:rsidR="00596A9C" w:rsidRPr="006B29E3" w:rsidRDefault="00000000">
      <w:pPr>
        <w:pStyle w:val="TrapezaThematonStyle"/>
        <w:spacing w:line="360" w:lineRule="auto"/>
        <w:jc w:val="both"/>
        <w:rPr>
          <w:rFonts w:ascii="Lucida Sans Unicode" w:eastAsiaTheme="minorEastAsia" w:hAnsi="Lucida Sans Unicode" w:cs="Lucida Sans Unicode"/>
          <w:iCs/>
          <w:color w:val="000000"/>
          <w:lang w:val="el-GR"/>
        </w:rPr>
      </w:pPr>
      <w:r>
        <w:rPr>
          <w:rFonts w:cstheme="minorHAnsi"/>
          <w:i/>
          <w:color w:val="000000"/>
        </w:rPr>
        <w:t>V</w:t>
      </w:r>
      <w:r w:rsidRPr="006B29E3">
        <w:rPr>
          <w:rFonts w:cstheme="minorHAnsi"/>
          <w:i/>
          <w:color w:val="000000"/>
          <w:vertAlign w:val="subscript"/>
          <w:lang w:val="el-GR"/>
        </w:rPr>
        <w:t xml:space="preserve">3 </w:t>
      </w:r>
      <w:r w:rsidRPr="006B29E3">
        <w:rPr>
          <w:rFonts w:cstheme="minorHAnsi"/>
          <w:color w:val="000000"/>
          <w:lang w:val="el-GR"/>
        </w:rPr>
        <w:t xml:space="preserve">= 0,5 </w:t>
      </w:r>
      <w:r>
        <w:rPr>
          <w:rFonts w:cstheme="minorHAnsi"/>
          <w:i/>
          <w:color w:val="000000"/>
        </w:rPr>
        <w:t>V</w:t>
      </w:r>
      <w:r w:rsidRPr="006B29E3">
        <w:rPr>
          <w:rFonts w:cstheme="minorHAnsi"/>
          <w:i/>
          <w:color w:val="000000"/>
          <w:vertAlign w:val="subscript"/>
          <w:lang w:val="el-GR"/>
        </w:rPr>
        <w:t xml:space="preserve">2 </w:t>
      </w:r>
      <w:r w:rsidRPr="006B29E3">
        <w:rPr>
          <w:rFonts w:ascii="Lucida Sans Unicode" w:hAnsi="Lucida Sans Unicode" w:cs="Lucida Sans Unicode"/>
          <w:iCs/>
          <w:color w:val="000000"/>
          <w:lang w:val="el-GR"/>
        </w:rPr>
        <w:t>⇒</w:t>
      </w:r>
      <m:oMath>
        <m:r>
          <w:rPr>
            <w:rFonts w:ascii="Cambria Math" w:eastAsia="Cambria Math" w:hAnsi="Cambria Math" w:cs="Lucida Sans Unicode"/>
            <w:color w:val="000000"/>
            <w:lang w:val="el-GR"/>
          </w:rPr>
          <m:t xml:space="preserve">  </m:t>
        </m:r>
        <m:f>
          <m:fPr>
            <m:ctrlPr>
              <w:rPr>
                <w:rFonts w:ascii="Cambria Math" w:hAnsi="Cambria Math" w:cs="Lucida Sans Unicode"/>
                <w:i/>
                <w:iCs/>
                <w:color w:val="000000"/>
              </w:rPr>
            </m:ctrlPr>
          </m:fPr>
          <m:num>
            <m:sSub>
              <m:sSubPr>
                <m:ctrlPr>
                  <w:rPr>
                    <w:rFonts w:ascii="Cambria Math" w:hAnsi="Cambria Math" w:cs="Lucida Sans Unicode"/>
                    <w:i/>
                    <w:iCs/>
                    <w:color w:val="000000"/>
                  </w:rPr>
                </m:ctrlPr>
              </m:sSubPr>
              <m:e>
                <m:r>
                  <w:rPr>
                    <w:rFonts w:ascii="Cambria Math" w:eastAsia="Cambria Math" w:hAnsi="Cambria Math" w:cs="Lucida Sans Unicode"/>
                    <w:color w:val="000000"/>
                  </w:rPr>
                  <m:t>V</m:t>
                </m:r>
              </m:e>
              <m:sub>
                <m:r>
                  <w:rPr>
                    <w:rFonts w:ascii="Cambria Math" w:hAnsi="Cambria Math" w:cs="Lucida Sans Unicode"/>
                    <w:color w:val="000000"/>
                    <w:lang w:val="el-GR"/>
                  </w:rPr>
                  <m:t>2</m:t>
                </m:r>
              </m:sub>
            </m:sSub>
          </m:num>
          <m:den>
            <m:sSub>
              <m:sSubPr>
                <m:ctrlPr>
                  <w:rPr>
                    <w:rFonts w:ascii="Cambria Math" w:hAnsi="Cambria Math" w:cs="Lucida Sans Unicode"/>
                    <w:i/>
                    <w:iCs/>
                    <w:color w:val="000000"/>
                  </w:rPr>
                </m:ctrlPr>
              </m:sSubPr>
              <m:e>
                <m:r>
                  <w:rPr>
                    <w:rFonts w:ascii="Cambria Math" w:eastAsia="Cambria Math" w:hAnsi="Cambria Math" w:cs="Lucida Sans Unicode"/>
                    <w:color w:val="000000"/>
                  </w:rPr>
                  <m:t>V</m:t>
                </m:r>
              </m:e>
              <m:sub>
                <m:r>
                  <w:rPr>
                    <w:rFonts w:ascii="Cambria Math" w:hAnsi="Cambria Math" w:cs="Lucida Sans Unicode"/>
                    <w:color w:val="000000"/>
                    <w:lang w:val="el-GR"/>
                  </w:rPr>
                  <m:t>3</m:t>
                </m:r>
              </m:sub>
            </m:sSub>
          </m:den>
        </m:f>
        <m:r>
          <w:rPr>
            <w:rFonts w:ascii="Cambria Math" w:eastAsia="Cambria Math" w:hAnsi="Cambria Math" w:cs="Lucida Sans Unicode"/>
            <w:color w:val="000000"/>
            <w:lang w:val="el-GR"/>
          </w:rPr>
          <m:t>=</m:t>
        </m:r>
        <m:f>
          <m:fPr>
            <m:ctrlPr>
              <w:rPr>
                <w:rFonts w:ascii="Cambria Math" w:hAnsi="Cambria Math" w:cs="Lucida Sans Unicode"/>
                <w:i/>
                <w:iCs/>
                <w:color w:val="000000"/>
              </w:rPr>
            </m:ctrlPr>
          </m:fPr>
          <m:num>
            <m:r>
              <w:rPr>
                <w:rFonts w:ascii="Cambria Math" w:eastAsia="Cambria Math" w:hAnsi="Cambria Math" w:cs="Lucida Sans Unicode"/>
                <w:color w:val="000000"/>
                <w:lang w:val="el-GR"/>
              </w:rPr>
              <m:t>2</m:t>
            </m:r>
          </m:num>
          <m:den>
            <m:r>
              <w:rPr>
                <w:rFonts w:ascii="Cambria Math" w:eastAsia="Cambria Math" w:hAnsi="Cambria Math" w:cs="Lucida Sans Unicode"/>
                <w:color w:val="000000"/>
                <w:lang w:val="el-GR"/>
              </w:rPr>
              <m:t>1</m:t>
            </m:r>
          </m:den>
        </m:f>
      </m:oMath>
      <w:r w:rsidRPr="006B29E3">
        <w:rPr>
          <w:rFonts w:ascii="Lucida Sans Unicode" w:eastAsiaTheme="minorEastAsia" w:hAnsi="Lucida Sans Unicode" w:cs="Lucida Sans Unicode"/>
          <w:iCs/>
          <w:color w:val="000000"/>
          <w:lang w:val="el-GR"/>
        </w:rPr>
        <w:t>.</w:t>
      </w:r>
    </w:p>
    <w:p w14:paraId="08D07812" w14:textId="77777777" w:rsidR="00596A9C" w:rsidRPr="006B29E3" w:rsidRDefault="00000000">
      <w:pPr>
        <w:pStyle w:val="TrapezaThematonStyle"/>
        <w:keepNext/>
        <w:keepLines/>
        <w:spacing w:line="360" w:lineRule="auto"/>
        <w:jc w:val="both"/>
        <w:rPr>
          <w:rFonts w:asciiTheme="minorHAnsi" w:hAnsiTheme="minorHAnsi" w:cstheme="minorBidi"/>
          <w:color w:val="000000"/>
          <w:lang w:val="el-GR"/>
        </w:rPr>
      </w:pPr>
      <w:r w:rsidRPr="006B29E3">
        <w:rPr>
          <w:rFonts w:asciiTheme="minorHAnsi" w:hAnsiTheme="minorHAnsi" w:cstheme="minorBidi"/>
          <w:color w:val="000000"/>
          <w:lang w:val="el-GR"/>
        </w:rPr>
        <w:t xml:space="preserve">Συνεπώς η αναλογία όγκων των δύο διαλυμάτων θα είναι   </w:t>
      </w:r>
      <m:oMath>
        <m:r>
          <w:rPr>
            <w:rFonts w:ascii="Cambria Math" w:eastAsia="Cambria Math" w:hAnsi="Cambria Math" w:cs="Lucida Sans Unicode"/>
            <w:color w:val="000000"/>
            <w:lang w:val="el-GR"/>
          </w:rPr>
          <m:t xml:space="preserve"> </m:t>
        </m:r>
        <m:f>
          <m:fPr>
            <m:ctrlPr>
              <w:rPr>
                <w:rFonts w:ascii="Cambria Math" w:hAnsi="Cambria Math" w:cs="Lucida Sans Unicode"/>
                <w:i/>
                <w:iCs/>
                <w:color w:val="000000"/>
              </w:rPr>
            </m:ctrlPr>
          </m:fPr>
          <m:num>
            <m:sSub>
              <m:sSubPr>
                <m:ctrlPr>
                  <w:rPr>
                    <w:rFonts w:ascii="Cambria Math" w:hAnsi="Cambria Math" w:cs="Lucida Sans Unicode"/>
                    <w:i/>
                    <w:iCs/>
                    <w:color w:val="000000"/>
                  </w:rPr>
                </m:ctrlPr>
              </m:sSubPr>
              <m:e>
                <m:r>
                  <w:rPr>
                    <w:rFonts w:ascii="Cambria Math" w:eastAsia="Cambria Math" w:hAnsi="Cambria Math" w:cs="Lucida Sans Unicode"/>
                    <w:color w:val="000000"/>
                  </w:rPr>
                  <m:t>V</m:t>
                </m:r>
              </m:e>
              <m:sub>
                <m:r>
                  <w:rPr>
                    <w:rFonts w:ascii="Cambria Math" w:hAnsi="Cambria Math" w:cs="Lucida Sans Unicode"/>
                    <w:color w:val="000000"/>
                    <w:lang w:val="el-GR"/>
                  </w:rPr>
                  <m:t>2</m:t>
                </m:r>
              </m:sub>
            </m:sSub>
          </m:num>
          <m:den>
            <m:sSub>
              <m:sSubPr>
                <m:ctrlPr>
                  <w:rPr>
                    <w:rFonts w:ascii="Cambria Math" w:hAnsi="Cambria Math" w:cs="Lucida Sans Unicode"/>
                    <w:i/>
                    <w:iCs/>
                    <w:color w:val="000000"/>
                  </w:rPr>
                </m:ctrlPr>
              </m:sSubPr>
              <m:e>
                <m:r>
                  <w:rPr>
                    <w:rFonts w:ascii="Cambria Math" w:eastAsia="Cambria Math" w:hAnsi="Cambria Math" w:cs="Lucida Sans Unicode"/>
                    <w:color w:val="000000"/>
                  </w:rPr>
                  <m:t>V</m:t>
                </m:r>
              </m:e>
              <m:sub>
                <m:r>
                  <w:rPr>
                    <w:rFonts w:ascii="Cambria Math" w:hAnsi="Cambria Math" w:cs="Lucida Sans Unicode"/>
                    <w:color w:val="000000"/>
                    <w:lang w:val="el-GR"/>
                  </w:rPr>
                  <m:t>3</m:t>
                </m:r>
              </m:sub>
            </m:sSub>
          </m:den>
        </m:f>
        <m:r>
          <w:rPr>
            <w:rFonts w:ascii="Cambria Math" w:eastAsia="Cambria Math" w:hAnsi="Cambria Math" w:cs="Lucida Sans Unicode"/>
            <w:color w:val="000000"/>
            <w:lang w:val="el-GR"/>
          </w:rPr>
          <m:t>=</m:t>
        </m:r>
        <m:f>
          <m:fPr>
            <m:ctrlPr>
              <w:rPr>
                <w:rFonts w:ascii="Cambria Math" w:hAnsi="Cambria Math" w:cs="Lucida Sans Unicode"/>
                <w:i/>
                <w:iCs/>
                <w:color w:val="000000"/>
              </w:rPr>
            </m:ctrlPr>
          </m:fPr>
          <m:num>
            <m:r>
              <w:rPr>
                <w:rFonts w:ascii="Cambria Math" w:eastAsia="Cambria Math" w:hAnsi="Cambria Math" w:cs="Lucida Sans Unicode"/>
                <w:color w:val="000000"/>
                <w:lang w:val="el-GR"/>
              </w:rPr>
              <m:t>2</m:t>
            </m:r>
          </m:num>
          <m:den>
            <m:r>
              <w:rPr>
                <w:rFonts w:ascii="Cambria Math" w:eastAsia="Cambria Math" w:hAnsi="Cambria Math" w:cs="Lucida Sans Unicode"/>
                <w:color w:val="000000"/>
                <w:lang w:val="el-GR"/>
              </w:rPr>
              <m:t>1</m:t>
            </m:r>
          </m:den>
        </m:f>
      </m:oMath>
    </w:p>
    <w:p w14:paraId="409B11B9" w14:textId="77777777" w:rsidR="00596A9C" w:rsidRPr="006B29E3" w:rsidRDefault="00596A9C">
      <w:pPr>
        <w:pStyle w:val="TrapezaThematonStyle"/>
        <w:keepNext/>
        <w:keepLines/>
        <w:spacing w:line="360" w:lineRule="auto"/>
        <w:jc w:val="both"/>
        <w:rPr>
          <w:rFonts w:asciiTheme="minorHAnsi" w:hAnsiTheme="minorHAnsi" w:cstheme="minorBidi"/>
          <w:color w:val="000000"/>
          <w:lang w:val="el-GR"/>
        </w:rPr>
      </w:pPr>
    </w:p>
    <w:p w14:paraId="1803AF1D" w14:textId="77777777" w:rsidR="00596A9C" w:rsidRPr="006B29E3" w:rsidRDefault="00000000">
      <w:pPr>
        <w:pStyle w:val="TrapezaThematonStyle"/>
        <w:keepNext/>
        <w:keepLines/>
        <w:spacing w:line="360" w:lineRule="auto"/>
        <w:jc w:val="both"/>
        <w:rPr>
          <w:rFonts w:asciiTheme="minorHAnsi" w:hAnsiTheme="minorHAnsi" w:cstheme="minorBidi"/>
          <w:color w:val="000000"/>
          <w:lang w:val="el-GR"/>
        </w:rPr>
      </w:pPr>
      <w:r w:rsidRPr="006B29E3">
        <w:rPr>
          <w:rFonts w:asciiTheme="minorHAnsi" w:hAnsiTheme="minorHAnsi" w:cstheme="minorBidi"/>
          <w:color w:val="000000"/>
          <w:lang w:val="el-GR"/>
        </w:rPr>
        <w:t xml:space="preserve">γ) Από τη σχέση </w:t>
      </w:r>
      <m:oMath>
        <m:r>
          <w:rPr>
            <w:rFonts w:ascii="Cambria Math" w:eastAsia="Cambria Math" w:hAnsi="Cambria Math" w:cstheme="minorHAnsi"/>
            <w:color w:val="000000"/>
          </w:rPr>
          <m:t>c</m:t>
        </m:r>
        <m:r>
          <w:rPr>
            <w:rFonts w:ascii="Cambria Math" w:eastAsia="Cambria Math" w:hAnsi="Cambria Math" w:cstheme="minorHAnsi"/>
            <w:color w:val="000000"/>
            <w:lang w:val="el-GR"/>
          </w:rPr>
          <m:t>=</m:t>
        </m:r>
        <m:f>
          <m:fPr>
            <m:ctrlPr>
              <w:rPr>
                <w:rFonts w:ascii="Cambria Math" w:eastAsiaTheme="minorEastAsia" w:hAnsi="Cambria Math" w:cstheme="minorHAnsi"/>
                <w:color w:val="000000"/>
              </w:rPr>
            </m:ctrlPr>
          </m:fPr>
          <m:num>
            <m:r>
              <w:rPr>
                <w:rFonts w:ascii="Cambria Math" w:eastAsia="Cambria Math" w:hAnsi="Cambria Math" w:cstheme="minorHAnsi"/>
                <w:color w:val="000000"/>
              </w:rPr>
              <m:t>n</m:t>
            </m:r>
            <m:r>
              <w:rPr>
                <w:rFonts w:ascii="Cambria Math" w:eastAsia="Cambria Math" w:hAnsi="Cambria Math" w:cstheme="minorHAnsi"/>
                <w:color w:val="000000"/>
                <w:lang w:val="el-GR"/>
              </w:rPr>
              <m:t xml:space="preserve"> </m:t>
            </m:r>
          </m:num>
          <m:den>
            <m:r>
              <w:rPr>
                <w:rFonts w:ascii="Cambria Math" w:eastAsia="Cambria Math" w:hAnsi="Cambria Math" w:cstheme="minorHAnsi"/>
                <w:color w:val="000000"/>
              </w:rPr>
              <m:t>V</m:t>
            </m:r>
          </m:den>
        </m:f>
      </m:oMath>
      <w:r w:rsidRPr="006B29E3">
        <w:rPr>
          <w:rFonts w:asciiTheme="minorHAnsi" w:hAnsiTheme="minorHAnsi" w:cstheme="minorBidi"/>
          <w:color w:val="000000"/>
          <w:lang w:val="el-GR"/>
        </w:rPr>
        <w:t xml:space="preserve">  υπολογίζονται τα </w:t>
      </w:r>
      <w:r>
        <w:rPr>
          <w:rFonts w:asciiTheme="minorHAnsi" w:hAnsiTheme="minorHAnsi" w:cstheme="minorBidi"/>
          <w:color w:val="000000"/>
        </w:rPr>
        <w:t>mol</w:t>
      </w:r>
      <w:r w:rsidRPr="006B29E3">
        <w:rPr>
          <w:color w:val="000000"/>
          <w:lang w:val="el-GR"/>
        </w:rPr>
        <w:t xml:space="preserve"> </w:t>
      </w:r>
      <w:r>
        <w:rPr>
          <w:rFonts w:asciiTheme="minorHAnsi" w:hAnsiTheme="minorHAnsi"/>
          <w:color w:val="000000"/>
        </w:rPr>
        <w:t>HBr</w:t>
      </w:r>
      <w:r w:rsidRPr="006B29E3">
        <w:rPr>
          <w:rFonts w:asciiTheme="minorHAnsi" w:hAnsiTheme="minorHAnsi"/>
          <w:color w:val="000000"/>
          <w:lang w:val="el-GR"/>
        </w:rPr>
        <w:t xml:space="preserve"> </w:t>
      </w:r>
      <w:r w:rsidRPr="006B29E3">
        <w:rPr>
          <w:rFonts w:asciiTheme="minorHAnsi" w:hAnsiTheme="minorHAnsi" w:cstheme="minorBidi"/>
          <w:color w:val="000000"/>
          <w:lang w:val="el-GR"/>
        </w:rPr>
        <w:t>του διαλύματος Δ3.</w:t>
      </w:r>
    </w:p>
    <w:p w14:paraId="6061BB42" w14:textId="77777777" w:rsidR="00596A9C" w:rsidRPr="006B29E3" w:rsidRDefault="00000000">
      <w:pPr>
        <w:pStyle w:val="TrapezaThematonStyle"/>
        <w:spacing w:line="360" w:lineRule="auto"/>
        <w:jc w:val="both"/>
        <w:rPr>
          <w:color w:val="000000"/>
          <w:lang w:val="el-GR"/>
        </w:rPr>
      </w:pPr>
      <m:oMath>
        <m:r>
          <w:rPr>
            <w:rFonts w:ascii="Cambria Math" w:eastAsia="Cambria Math" w:hAnsi="Cambria Math" w:cstheme="minorHAnsi"/>
            <w:color w:val="000000"/>
          </w:rPr>
          <m:t>c</m:t>
        </m:r>
        <m:r>
          <w:rPr>
            <w:rFonts w:ascii="Cambria Math" w:eastAsia="Cambria Math" w:hAnsi="Cambria Math" w:cstheme="minorHAnsi"/>
            <w:color w:val="000000"/>
            <w:lang w:val="el-GR"/>
          </w:rPr>
          <m:t>=</m:t>
        </m:r>
        <m:f>
          <m:fPr>
            <m:ctrlPr>
              <w:rPr>
                <w:rFonts w:ascii="Cambria Math" w:eastAsiaTheme="minorEastAsia" w:hAnsi="Cambria Math" w:cstheme="minorHAnsi"/>
                <w:color w:val="000000"/>
              </w:rPr>
            </m:ctrlPr>
          </m:fPr>
          <m:num>
            <m:r>
              <w:rPr>
                <w:rFonts w:ascii="Cambria Math" w:eastAsia="Cambria Math" w:hAnsi="Cambria Math" w:cstheme="minorHAnsi"/>
                <w:color w:val="000000"/>
              </w:rPr>
              <m:t>n</m:t>
            </m:r>
          </m:num>
          <m:den>
            <m:r>
              <w:rPr>
                <w:rFonts w:ascii="Cambria Math" w:eastAsia="Cambria Math" w:hAnsi="Cambria Math" w:cstheme="minorHAnsi"/>
                <w:color w:val="000000"/>
              </w:rPr>
              <m:t>V</m:t>
            </m:r>
            <m:r>
              <w:rPr>
                <w:rFonts w:ascii="Cambria Math" w:eastAsia="Cambria Math" w:hAnsi="Cambria Math" w:cstheme="minorHAnsi"/>
                <w:color w:val="000000"/>
                <w:lang w:val="el-GR"/>
              </w:rPr>
              <m:t>'</m:t>
            </m:r>
          </m:den>
        </m:f>
      </m:oMath>
      <w:r w:rsidRPr="006B29E3">
        <w:rPr>
          <w:rFonts w:ascii="Lucida Sans Unicode" w:eastAsiaTheme="minorEastAsia" w:hAnsi="Lucida Sans Unicode" w:cs="Lucida Sans Unicode"/>
          <w:color w:val="000000"/>
          <w:lang w:val="el-GR"/>
        </w:rPr>
        <w:t xml:space="preserve"> </w:t>
      </w:r>
      <w:r w:rsidRPr="006B29E3">
        <w:rPr>
          <w:rFonts w:ascii="Lucida Sans Unicode" w:hAnsi="Lucida Sans Unicode" w:cs="Lucida Sans Unicode"/>
          <w:iCs/>
          <w:color w:val="000000"/>
          <w:lang w:val="el-GR"/>
        </w:rPr>
        <w:t>⇒</w:t>
      </w:r>
      <w:r w:rsidRPr="006B29E3">
        <w:rPr>
          <w:i/>
          <w:iCs/>
          <w:color w:val="000000"/>
          <w:lang w:val="el-GR"/>
        </w:rPr>
        <w:t xml:space="preserve"> </w:t>
      </w:r>
      <w:r>
        <w:rPr>
          <w:iCs/>
          <w:color w:val="000000"/>
        </w:rPr>
        <w:t>n</w:t>
      </w:r>
      <w:r w:rsidRPr="006B29E3">
        <w:rPr>
          <w:iCs/>
          <w:color w:val="000000"/>
          <w:lang w:val="el-GR"/>
        </w:rPr>
        <w:t xml:space="preserve"> </w:t>
      </w:r>
      <w:r w:rsidRPr="006B29E3">
        <w:rPr>
          <w:i/>
          <w:iCs/>
          <w:color w:val="000000"/>
          <w:lang w:val="el-GR"/>
        </w:rPr>
        <w:t xml:space="preserve">= </w:t>
      </w:r>
      <w:r>
        <w:rPr>
          <w:i/>
          <w:iCs/>
          <w:color w:val="000000"/>
        </w:rPr>
        <w:t>c</w:t>
      </w:r>
      <w:r w:rsidRPr="006B29E3">
        <w:rPr>
          <w:i/>
          <w:iCs/>
          <w:color w:val="000000"/>
          <w:lang w:val="el-GR"/>
        </w:rPr>
        <w:t xml:space="preserve"> · </w:t>
      </w:r>
      <w:r>
        <w:rPr>
          <w:i/>
          <w:iCs/>
          <w:color w:val="000000"/>
        </w:rPr>
        <w:t>V</w:t>
      </w:r>
      <w:r w:rsidRPr="006B29E3">
        <w:rPr>
          <w:i/>
          <w:iCs/>
          <w:color w:val="000000"/>
          <w:lang w:val="el-GR"/>
        </w:rPr>
        <w:t xml:space="preserve">’ </w:t>
      </w:r>
      <w:r w:rsidRPr="006B29E3">
        <w:rPr>
          <w:rFonts w:ascii="Lucida Sans Unicode" w:hAnsi="Lucida Sans Unicode" w:cs="Lucida Sans Unicode"/>
          <w:iCs/>
          <w:color w:val="000000"/>
          <w:lang w:val="el-GR"/>
        </w:rPr>
        <w:t>⇒</w:t>
      </w:r>
      <w:r w:rsidRPr="006B29E3">
        <w:rPr>
          <w:iCs/>
          <w:color w:val="000000"/>
          <w:lang w:val="el-GR"/>
        </w:rPr>
        <w:t xml:space="preserve"> </w:t>
      </w:r>
      <w:r>
        <w:rPr>
          <w:iCs/>
          <w:color w:val="000000"/>
        </w:rPr>
        <w:t>n</w:t>
      </w:r>
      <w:r w:rsidRPr="006B29E3">
        <w:rPr>
          <w:iCs/>
          <w:color w:val="000000"/>
          <w:lang w:val="el-GR"/>
        </w:rPr>
        <w:t xml:space="preserve"> </w:t>
      </w:r>
      <w:r w:rsidRPr="006B29E3">
        <w:rPr>
          <w:i/>
          <w:iCs/>
          <w:color w:val="000000"/>
          <w:lang w:val="el-GR"/>
        </w:rPr>
        <w:t>=</w:t>
      </w:r>
      <w:r w:rsidRPr="006B29E3">
        <w:rPr>
          <w:color w:val="000000"/>
          <w:lang w:val="el-GR"/>
        </w:rPr>
        <w:t xml:space="preserve"> 2 </w:t>
      </w:r>
      <w:r>
        <w:rPr>
          <w:color w:val="000000"/>
        </w:rPr>
        <w:t>mol</w:t>
      </w:r>
      <w:r w:rsidRPr="006B29E3">
        <w:rPr>
          <w:color w:val="000000"/>
          <w:lang w:val="el-GR"/>
        </w:rPr>
        <w:t xml:space="preserve"> / </w:t>
      </w:r>
      <w:r>
        <w:rPr>
          <w:color w:val="000000"/>
        </w:rPr>
        <w:t>L</w:t>
      </w:r>
      <w:r w:rsidRPr="006B29E3">
        <w:rPr>
          <w:color w:val="000000"/>
          <w:lang w:val="el-GR"/>
        </w:rPr>
        <w:t xml:space="preserve">· 0,2 </w:t>
      </w:r>
      <w:r>
        <w:rPr>
          <w:color w:val="000000"/>
        </w:rPr>
        <w:t>L</w:t>
      </w:r>
      <w:r w:rsidRPr="006B29E3">
        <w:rPr>
          <w:color w:val="000000"/>
          <w:lang w:val="el-GR"/>
        </w:rPr>
        <w:t xml:space="preserve"> </w:t>
      </w:r>
      <w:r w:rsidRPr="006B29E3">
        <w:rPr>
          <w:rFonts w:ascii="Lucida Sans Unicode" w:hAnsi="Lucida Sans Unicode" w:cs="Lucida Sans Unicode"/>
          <w:iCs/>
          <w:color w:val="000000"/>
          <w:lang w:val="el-GR"/>
        </w:rPr>
        <w:t>⇒</w:t>
      </w:r>
      <w:r w:rsidRPr="006B29E3">
        <w:rPr>
          <w:color w:val="000000"/>
          <w:lang w:val="el-GR"/>
        </w:rPr>
        <w:t xml:space="preserve"> </w:t>
      </w:r>
      <w:r>
        <w:rPr>
          <w:iCs/>
          <w:color w:val="000000"/>
        </w:rPr>
        <w:t>n</w:t>
      </w:r>
      <w:r w:rsidRPr="006B29E3">
        <w:rPr>
          <w:iCs/>
          <w:color w:val="000000"/>
          <w:lang w:val="el-GR"/>
        </w:rPr>
        <w:t xml:space="preserve"> </w:t>
      </w:r>
      <w:r w:rsidRPr="006B29E3">
        <w:rPr>
          <w:i/>
          <w:iCs/>
          <w:color w:val="000000"/>
          <w:lang w:val="el-GR"/>
        </w:rPr>
        <w:t xml:space="preserve">= </w:t>
      </w:r>
      <w:r w:rsidRPr="006B29E3">
        <w:rPr>
          <w:color w:val="000000"/>
          <w:lang w:val="el-GR"/>
        </w:rPr>
        <w:t xml:space="preserve">0,4 </w:t>
      </w:r>
      <w:r>
        <w:rPr>
          <w:color w:val="000000"/>
        </w:rPr>
        <w:t>mol</w:t>
      </w:r>
      <w:r w:rsidRPr="006B29E3">
        <w:rPr>
          <w:strike/>
          <w:color w:val="000000"/>
          <w:lang w:val="el-GR"/>
        </w:rPr>
        <w:t>.</w:t>
      </w:r>
    </w:p>
    <w:p w14:paraId="2059B702" w14:textId="77777777" w:rsidR="00596A9C" w:rsidRPr="006B29E3" w:rsidRDefault="00000000">
      <w:pPr>
        <w:pStyle w:val="TrapezaThematonStyle"/>
        <w:spacing w:line="360" w:lineRule="auto"/>
        <w:jc w:val="both"/>
        <w:rPr>
          <w:rFonts w:cstheme="minorHAnsi"/>
          <w:color w:val="000000"/>
          <w:lang w:val="el-GR"/>
        </w:rPr>
      </w:pPr>
      <w:r w:rsidRPr="006B29E3">
        <w:rPr>
          <w:rFonts w:cstheme="minorHAnsi"/>
          <w:color w:val="000000"/>
          <w:lang w:val="el-GR"/>
        </w:rPr>
        <w:t xml:space="preserve">Από τη σχέση </w:t>
      </w:r>
      <m:oMath>
        <m:r>
          <w:rPr>
            <w:rFonts w:ascii="Cambria Math" w:eastAsia="Cambria Math" w:hAnsi="Cambria Math" w:cstheme="minorHAnsi"/>
            <w:color w:val="000000"/>
          </w:rPr>
          <m:t>n</m:t>
        </m:r>
        <m:r>
          <w:rPr>
            <w:rFonts w:ascii="Cambria Math" w:eastAsia="Cambria Math" w:hAnsi="Cambria Math" w:cstheme="minorHAnsi"/>
            <w:color w:val="000000"/>
            <w:lang w:val="el-GR"/>
          </w:rPr>
          <m:t>=</m:t>
        </m:r>
        <m:f>
          <m:fPr>
            <m:ctrlPr>
              <w:rPr>
                <w:rFonts w:ascii="Cambria Math" w:eastAsiaTheme="minorEastAsia" w:hAnsi="Cambria Math" w:cstheme="minorHAnsi"/>
                <w:color w:val="000000"/>
              </w:rPr>
            </m:ctrlPr>
          </m:fPr>
          <m:num>
            <m:r>
              <w:rPr>
                <w:rFonts w:ascii="Cambria Math" w:eastAsia="Cambria Math" w:hAnsi="Cambria Math" w:cstheme="minorHAnsi"/>
                <w:color w:val="000000"/>
              </w:rPr>
              <m:t>m</m:t>
            </m:r>
          </m:num>
          <m:den>
            <m:r>
              <w:rPr>
                <w:rFonts w:ascii="Cambria Math" w:eastAsia="Cambria Math" w:hAnsi="Cambria Math" w:cstheme="minorHAnsi"/>
                <w:color w:val="000000"/>
              </w:rPr>
              <m:t>Mr</m:t>
            </m:r>
          </m:den>
        </m:f>
      </m:oMath>
      <w:r w:rsidRPr="006B29E3">
        <w:rPr>
          <w:rFonts w:eastAsiaTheme="minorEastAsia" w:cstheme="minorHAnsi"/>
          <w:color w:val="000000"/>
          <w:lang w:val="el-GR"/>
        </w:rPr>
        <w:t xml:space="preserve">   </w:t>
      </w:r>
      <w:r w:rsidRPr="006B29E3">
        <w:rPr>
          <w:rFonts w:cstheme="minorHAnsi"/>
          <w:color w:val="000000"/>
          <w:lang w:val="el-GR"/>
        </w:rPr>
        <w:t xml:space="preserve">υπολογίζονται τα </w:t>
      </w:r>
      <w:r>
        <w:rPr>
          <w:rFonts w:cstheme="minorHAnsi"/>
          <w:color w:val="000000"/>
        </w:rPr>
        <w:t>mol</w:t>
      </w:r>
      <w:r w:rsidRPr="006B29E3">
        <w:rPr>
          <w:rFonts w:cstheme="minorHAnsi"/>
          <w:color w:val="000000"/>
          <w:lang w:val="el-GR"/>
        </w:rPr>
        <w:t xml:space="preserve"> του </w:t>
      </w:r>
      <w:r>
        <w:rPr>
          <w:rFonts w:cstheme="minorHAnsi"/>
          <w:color w:val="000000"/>
        </w:rPr>
        <w:t>HBr</w:t>
      </w:r>
      <w:r w:rsidRPr="006B29E3">
        <w:rPr>
          <w:rFonts w:cstheme="minorHAnsi"/>
          <w:color w:val="000000"/>
          <w:lang w:val="el-GR"/>
        </w:rPr>
        <w:t xml:space="preserve"> που προστέθηκαν.</w:t>
      </w:r>
    </w:p>
    <w:p w14:paraId="2CCE8E03" w14:textId="77777777" w:rsidR="00596A9C" w:rsidRDefault="00000000">
      <w:pPr>
        <w:pStyle w:val="TrapezaThematonStyle"/>
        <w:spacing w:line="360" w:lineRule="auto"/>
        <w:jc w:val="both"/>
        <w:rPr>
          <w:rFonts w:cstheme="minorHAnsi"/>
          <w:color w:val="000000"/>
        </w:rPr>
      </w:pPr>
      <w:proofErr w:type="gramStart"/>
      <w:r>
        <w:rPr>
          <w:rFonts w:cstheme="minorHAnsi"/>
          <w:i/>
          <w:color w:val="000000"/>
        </w:rPr>
        <w:t>M</w:t>
      </w:r>
      <w:r>
        <w:rPr>
          <w:rFonts w:cstheme="minorHAnsi"/>
          <w:color w:val="000000"/>
          <w:vertAlign w:val="subscript"/>
        </w:rPr>
        <w:t>r</w:t>
      </w:r>
      <w:r>
        <w:rPr>
          <w:rFonts w:cstheme="minorHAnsi"/>
          <w:color w:val="000000"/>
        </w:rPr>
        <w:t>(</w:t>
      </w:r>
      <w:proofErr w:type="gramEnd"/>
      <w:r>
        <w:rPr>
          <w:rFonts w:cstheme="minorHAnsi"/>
          <w:color w:val="000000"/>
        </w:rPr>
        <w:t>HBr) = 1+ 80 = 81.</w:t>
      </w:r>
    </w:p>
    <w:p w14:paraId="0B2ACB1B" w14:textId="77777777" w:rsidR="00596A9C" w:rsidRDefault="00000000">
      <w:pPr>
        <w:pStyle w:val="TrapezaThematonStyle"/>
        <w:spacing w:line="360" w:lineRule="auto"/>
        <w:jc w:val="both"/>
        <w:rPr>
          <w:rFonts w:cstheme="minorHAnsi"/>
          <w:color w:val="000000"/>
        </w:rPr>
      </w:pPr>
      <m:oMath>
        <m:r>
          <w:rPr>
            <w:rFonts w:ascii="Cambria Math" w:eastAsia="Cambria Math" w:hAnsi="Cambria Math" w:cstheme="minorHAnsi"/>
            <w:color w:val="000000"/>
          </w:rPr>
          <m:t>n=</m:t>
        </m:r>
        <m:f>
          <m:fPr>
            <m:ctrlPr>
              <w:rPr>
                <w:rFonts w:ascii="Cambria Math" w:eastAsiaTheme="minorEastAsia" w:hAnsi="Cambria Math" w:cstheme="minorHAnsi"/>
                <w:color w:val="000000"/>
              </w:rPr>
            </m:ctrlPr>
          </m:fPr>
          <m:num>
            <m:r>
              <w:rPr>
                <w:rFonts w:ascii="Cambria Math" w:eastAsia="Cambria Math" w:hAnsi="Cambria Math" w:cstheme="minorHAnsi"/>
                <w:color w:val="000000"/>
              </w:rPr>
              <m:t>m</m:t>
            </m:r>
          </m:num>
          <m:den>
            <m:r>
              <w:rPr>
                <w:rFonts w:ascii="Cambria Math" w:eastAsia="Cambria Math" w:hAnsi="Cambria Math" w:cstheme="minorHAnsi"/>
                <w:color w:val="000000"/>
              </w:rPr>
              <m:t>Mr</m:t>
            </m:r>
          </m:den>
        </m:f>
      </m:oMath>
      <w:r>
        <w:rPr>
          <w:rFonts w:ascii="Lucida Sans Unicode" w:hAnsi="Lucida Sans Unicode" w:cs="Lucida Sans Unicode"/>
          <w:color w:val="000000"/>
        </w:rPr>
        <w:t xml:space="preserve"> </w:t>
      </w:r>
      <w:r>
        <w:rPr>
          <w:color w:val="000000"/>
        </w:rPr>
        <w:t xml:space="preserve"> </w:t>
      </w:r>
      <w:r>
        <w:rPr>
          <w:rFonts w:ascii="Lucida Sans Unicode" w:hAnsi="Lucida Sans Unicode" w:cs="Lucida Sans Unicode"/>
          <w:iCs/>
          <w:color w:val="000000"/>
        </w:rPr>
        <w:t>⇒</w:t>
      </w:r>
      <w:r>
        <w:rPr>
          <w:rFonts w:cstheme="minorHAnsi"/>
          <w:color w:val="000000"/>
        </w:rPr>
        <w:t xml:space="preserve"> </w:t>
      </w:r>
      <m:oMath>
        <m:r>
          <w:rPr>
            <w:rFonts w:ascii="Cambria Math" w:eastAsia="Cambria Math" w:hAnsi="Cambria Math" w:cstheme="minorHAnsi"/>
            <w:color w:val="000000"/>
          </w:rPr>
          <m:t>n=</m:t>
        </m:r>
        <m:f>
          <m:fPr>
            <m:ctrlPr>
              <w:rPr>
                <w:rFonts w:ascii="Cambria Math" w:eastAsiaTheme="minorEastAsia" w:hAnsi="Cambria Math" w:cstheme="minorHAnsi"/>
                <w:color w:val="000000"/>
              </w:rPr>
            </m:ctrlPr>
          </m:fPr>
          <m:num>
            <m:r>
              <w:rPr>
                <w:rFonts w:ascii="Cambria Math" w:eastAsia="Cambria Math" w:hAnsi="Cambria Math" w:cstheme="minorHAnsi"/>
                <w:color w:val="000000"/>
              </w:rPr>
              <m:t>8,1</m:t>
            </m:r>
          </m:num>
          <m:den>
            <m:r>
              <w:rPr>
                <w:rFonts w:ascii="Cambria Math" w:eastAsia="Cambria Math" w:hAnsi="Cambria Math" w:cstheme="minorHAnsi"/>
                <w:color w:val="000000"/>
              </w:rPr>
              <m:t>81</m:t>
            </m:r>
          </m:den>
        </m:f>
      </m:oMath>
      <w:r>
        <w:rPr>
          <w:rFonts w:ascii="Lucida Sans Unicode" w:hAnsi="Lucida Sans Unicode" w:cs="Lucida Sans Unicode"/>
          <w:color w:val="000000"/>
        </w:rPr>
        <w:t xml:space="preserve"> </w:t>
      </w:r>
      <w:r>
        <w:rPr>
          <w:color w:val="000000"/>
        </w:rPr>
        <w:t xml:space="preserve"> </w:t>
      </w:r>
      <w:r>
        <w:rPr>
          <w:rFonts w:cstheme="minorHAnsi"/>
          <w:color w:val="000000"/>
        </w:rPr>
        <w:t xml:space="preserve">mol </w:t>
      </w:r>
      <w:r>
        <w:rPr>
          <w:rFonts w:ascii="Lucida Sans Unicode" w:hAnsi="Lucida Sans Unicode" w:cs="Lucida Sans Unicode"/>
          <w:iCs/>
          <w:color w:val="000000"/>
        </w:rPr>
        <w:t>⇒</w:t>
      </w:r>
      <w:r>
        <w:rPr>
          <w:rFonts w:cstheme="minorHAnsi"/>
          <w:color w:val="000000"/>
        </w:rPr>
        <w:t xml:space="preserve"> n </w:t>
      </w:r>
      <w:r>
        <w:rPr>
          <w:rFonts w:cstheme="minorHAnsi"/>
          <w:i/>
          <w:color w:val="000000"/>
        </w:rPr>
        <w:t xml:space="preserve">= </w:t>
      </w:r>
      <w:r>
        <w:rPr>
          <w:rFonts w:cstheme="minorHAnsi"/>
          <w:color w:val="000000"/>
        </w:rPr>
        <w:t>0,1mol.</w:t>
      </w:r>
    </w:p>
    <w:p w14:paraId="03BE7F43" w14:textId="77777777" w:rsidR="00596A9C" w:rsidRPr="006B29E3" w:rsidRDefault="00000000">
      <w:pPr>
        <w:pStyle w:val="TrapezaThematonStyle"/>
        <w:spacing w:line="360" w:lineRule="auto"/>
        <w:jc w:val="both"/>
        <w:rPr>
          <w:rFonts w:cstheme="minorHAnsi"/>
          <w:color w:val="000000"/>
          <w:lang w:val="el-GR"/>
        </w:rPr>
      </w:pPr>
      <w:r w:rsidRPr="006B29E3">
        <w:rPr>
          <w:rFonts w:cstheme="minorHAnsi"/>
          <w:color w:val="000000"/>
          <w:lang w:val="el-GR"/>
        </w:rPr>
        <w:t xml:space="preserve">Τα συνολικά </w:t>
      </w:r>
      <w:r>
        <w:rPr>
          <w:rFonts w:cstheme="minorHAnsi"/>
          <w:color w:val="000000"/>
        </w:rPr>
        <w:t>mol</w:t>
      </w:r>
      <w:r w:rsidRPr="006B29E3">
        <w:rPr>
          <w:rFonts w:cstheme="minorHAnsi"/>
          <w:color w:val="000000"/>
          <w:lang w:val="el-GR"/>
        </w:rPr>
        <w:t xml:space="preserve"> του ΗΒ</w:t>
      </w:r>
      <w:r>
        <w:rPr>
          <w:rFonts w:cstheme="minorHAnsi"/>
          <w:color w:val="000000"/>
        </w:rPr>
        <w:t>r</w:t>
      </w:r>
      <w:r w:rsidRPr="006B29E3">
        <w:rPr>
          <w:rFonts w:cstheme="minorHAnsi"/>
          <w:color w:val="000000"/>
          <w:lang w:val="el-GR"/>
        </w:rPr>
        <w:t xml:space="preserve"> στο τελικό διάλυμα είναι: </w:t>
      </w:r>
      <w:r>
        <w:rPr>
          <w:rFonts w:cstheme="minorHAnsi"/>
          <w:color w:val="000000"/>
        </w:rPr>
        <w:t>n</w:t>
      </w:r>
      <w:r w:rsidRPr="006B29E3">
        <w:rPr>
          <w:rFonts w:cstheme="minorHAnsi"/>
          <w:color w:val="000000"/>
          <w:vertAlign w:val="subscript"/>
          <w:lang w:val="el-GR"/>
        </w:rPr>
        <w:t>ολικά</w:t>
      </w:r>
      <w:r w:rsidRPr="006B29E3">
        <w:rPr>
          <w:rFonts w:cstheme="minorHAnsi"/>
          <w:i/>
          <w:color w:val="000000"/>
          <w:vertAlign w:val="subscript"/>
          <w:lang w:val="el-GR"/>
        </w:rPr>
        <w:t xml:space="preserve"> </w:t>
      </w:r>
      <w:r w:rsidRPr="006B29E3">
        <w:rPr>
          <w:rFonts w:cstheme="minorHAnsi"/>
          <w:color w:val="000000"/>
          <w:vertAlign w:val="subscript"/>
          <w:lang w:val="el-GR"/>
        </w:rPr>
        <w:t xml:space="preserve"> </w:t>
      </w:r>
      <w:r w:rsidRPr="006B29E3">
        <w:rPr>
          <w:rFonts w:cstheme="minorHAnsi"/>
          <w:color w:val="000000"/>
          <w:lang w:val="el-GR"/>
        </w:rPr>
        <w:t xml:space="preserve">= 0,4 + 0,1 = 0,5 </w:t>
      </w:r>
      <w:r>
        <w:rPr>
          <w:rFonts w:cstheme="minorHAnsi"/>
          <w:color w:val="000000"/>
        </w:rPr>
        <w:t>mol</w:t>
      </w:r>
      <w:r w:rsidRPr="006B29E3">
        <w:rPr>
          <w:rFonts w:cstheme="minorHAnsi"/>
          <w:color w:val="000000"/>
          <w:lang w:val="el-GR"/>
        </w:rPr>
        <w:t>.</w:t>
      </w:r>
    </w:p>
    <w:p w14:paraId="3E24E683" w14:textId="77777777" w:rsidR="00596A9C" w:rsidRPr="006B29E3" w:rsidRDefault="00000000">
      <w:pPr>
        <w:pStyle w:val="TrapezaThematonStyle"/>
        <w:spacing w:line="360" w:lineRule="auto"/>
        <w:jc w:val="both"/>
        <w:rPr>
          <w:rFonts w:cstheme="minorHAnsi"/>
          <w:color w:val="000000"/>
          <w:lang w:val="el-GR"/>
        </w:rPr>
      </w:pPr>
      <w:r w:rsidRPr="006B29E3">
        <w:rPr>
          <w:rFonts w:cstheme="minorHAnsi"/>
          <w:color w:val="000000"/>
          <w:lang w:val="el-GR"/>
        </w:rPr>
        <w:t xml:space="preserve">Ο τελικός όγκος παραμένει 0,2 </w:t>
      </w:r>
      <w:r>
        <w:rPr>
          <w:rFonts w:cstheme="minorHAnsi"/>
          <w:color w:val="000000"/>
        </w:rPr>
        <w:t>L</w:t>
      </w:r>
      <w:r w:rsidRPr="006B29E3">
        <w:rPr>
          <w:rFonts w:cstheme="minorHAnsi"/>
          <w:color w:val="000000"/>
          <w:lang w:val="el-GR"/>
        </w:rPr>
        <w:t xml:space="preserve">. </w:t>
      </w:r>
    </w:p>
    <w:p w14:paraId="28ABF9C5" w14:textId="77777777" w:rsidR="00596A9C" w:rsidRPr="006B29E3" w:rsidRDefault="00000000">
      <w:pPr>
        <w:pStyle w:val="TrapezaThematonStyle"/>
        <w:spacing w:line="360" w:lineRule="auto"/>
        <w:jc w:val="both"/>
        <w:rPr>
          <w:rFonts w:cstheme="minorHAnsi"/>
          <w:color w:val="000000"/>
          <w:lang w:val="el-GR"/>
        </w:rPr>
      </w:pPr>
      <w:r w:rsidRPr="006B29E3">
        <w:rPr>
          <w:rFonts w:cstheme="minorHAnsi"/>
          <w:color w:val="000000"/>
          <w:lang w:val="el-GR"/>
        </w:rPr>
        <w:t xml:space="preserve">Η τελική συγκέντρωση του διαλύματος θα είναι: </w:t>
      </w:r>
      <m:oMath>
        <m:r>
          <w:rPr>
            <w:rFonts w:ascii="Cambria Math" w:eastAsia="Cambria Math" w:hAnsi="Cambria Math" w:cstheme="minorHAnsi"/>
            <w:color w:val="000000"/>
          </w:rPr>
          <m:t>c</m:t>
        </m:r>
        <m:r>
          <w:rPr>
            <w:rFonts w:ascii="Cambria Math" w:eastAsia="Cambria Math" w:hAnsi="Cambria Math" w:cstheme="minorHAnsi"/>
            <w:color w:val="000000"/>
            <w:lang w:val="el-GR"/>
          </w:rPr>
          <m:t>=</m:t>
        </m:r>
        <m:f>
          <m:fPr>
            <m:ctrlPr>
              <w:rPr>
                <w:rFonts w:ascii="Cambria Math" w:eastAsiaTheme="minorEastAsia" w:hAnsi="Cambria Math" w:cstheme="minorHAnsi"/>
                <w:color w:val="000000"/>
              </w:rPr>
            </m:ctrlPr>
          </m:fPr>
          <m:num>
            <m:r>
              <w:rPr>
                <w:rFonts w:ascii="Cambria Math" w:eastAsia="Cambria Math" w:hAnsi="Cambria Math" w:cstheme="minorHAnsi"/>
                <w:color w:val="000000"/>
              </w:rPr>
              <m:t>n</m:t>
            </m:r>
          </m:num>
          <m:den>
            <m:r>
              <w:rPr>
                <w:rFonts w:ascii="Cambria Math" w:eastAsia="Cambria Math" w:hAnsi="Cambria Math" w:cstheme="minorHAnsi"/>
                <w:color w:val="000000"/>
              </w:rPr>
              <m:t>V</m:t>
            </m:r>
          </m:den>
        </m:f>
        <m:r>
          <w:rPr>
            <w:rFonts w:ascii="Cambria Math" w:eastAsia="Cambria Math" w:hAnsi="Cambria Math" w:cstheme="minorHAnsi"/>
            <w:color w:val="000000"/>
            <w:lang w:val="el-GR"/>
          </w:rPr>
          <m:t xml:space="preserve"> </m:t>
        </m:r>
      </m:oMath>
      <w:r w:rsidRPr="006B29E3">
        <w:rPr>
          <w:rFonts w:ascii="Lucida Sans Unicode" w:hAnsi="Lucida Sans Unicode" w:cs="Lucida Sans Unicode"/>
          <w:iCs/>
          <w:color w:val="000000"/>
          <w:lang w:val="el-GR"/>
        </w:rPr>
        <w:t>⇒</w:t>
      </w:r>
      <w:r w:rsidRPr="006B29E3">
        <w:rPr>
          <w:i/>
          <w:iCs/>
          <w:color w:val="000000"/>
          <w:lang w:val="el-GR"/>
        </w:rPr>
        <w:t xml:space="preserve"> </w:t>
      </w:r>
      <m:oMath>
        <m:r>
          <w:rPr>
            <w:rFonts w:ascii="Cambria Math" w:eastAsia="Cambria Math" w:hAnsi="Cambria Math" w:cstheme="minorHAnsi"/>
            <w:color w:val="000000"/>
          </w:rPr>
          <m:t>c</m:t>
        </m:r>
        <m:r>
          <w:rPr>
            <w:rFonts w:ascii="Cambria Math" w:eastAsia="Cambria Math" w:hAnsi="Cambria Math" w:cstheme="minorHAnsi"/>
            <w:color w:val="000000"/>
            <w:lang w:val="el-GR"/>
          </w:rPr>
          <m:t>=</m:t>
        </m:r>
        <m:f>
          <m:fPr>
            <m:ctrlPr>
              <w:rPr>
                <w:rFonts w:ascii="Cambria Math" w:eastAsiaTheme="minorEastAsia" w:hAnsi="Cambria Math" w:cstheme="minorHAnsi"/>
                <w:color w:val="000000"/>
              </w:rPr>
            </m:ctrlPr>
          </m:fPr>
          <m:num>
            <m:r>
              <w:rPr>
                <w:rFonts w:ascii="Cambria Math" w:eastAsia="Cambria Math" w:hAnsi="Cambria Math" w:cstheme="minorHAnsi"/>
                <w:color w:val="000000"/>
                <w:lang w:val="el-GR"/>
              </w:rPr>
              <m:t xml:space="preserve">0,5 </m:t>
            </m:r>
            <m:r>
              <w:rPr>
                <w:rFonts w:ascii="Cambria Math" w:eastAsia="Cambria Math" w:hAnsi="Cambria Math" w:cstheme="minorHAnsi"/>
                <w:color w:val="000000"/>
              </w:rPr>
              <m:t>mol</m:t>
            </m:r>
          </m:num>
          <m:den>
            <m:r>
              <w:rPr>
                <w:rFonts w:ascii="Cambria Math" w:eastAsia="Cambria Math" w:hAnsi="Cambria Math" w:cstheme="minorHAnsi"/>
                <w:color w:val="000000"/>
                <w:lang w:val="el-GR"/>
              </w:rPr>
              <m:t xml:space="preserve">0,2 </m:t>
            </m:r>
            <m:r>
              <w:rPr>
                <w:rFonts w:ascii="Cambria Math" w:eastAsia="Cambria Math" w:hAnsi="Cambria Math" w:cstheme="minorHAnsi"/>
                <w:color w:val="000000"/>
              </w:rPr>
              <m:t>L</m:t>
            </m:r>
          </m:den>
        </m:f>
      </m:oMath>
      <w:r w:rsidRPr="006B29E3">
        <w:rPr>
          <w:rFonts w:ascii="Lucida Sans Unicode" w:hAnsi="Lucida Sans Unicode" w:cs="Lucida Sans Unicode"/>
          <w:iCs/>
          <w:color w:val="000000"/>
          <w:lang w:val="el-GR"/>
        </w:rPr>
        <w:t>⇒</w:t>
      </w:r>
      <w:r w:rsidRPr="006B29E3">
        <w:rPr>
          <w:rFonts w:cstheme="minorHAnsi"/>
          <w:color w:val="000000"/>
          <w:lang w:val="el-GR"/>
        </w:rPr>
        <w:t xml:space="preserve"> </w:t>
      </w:r>
      <w:r>
        <w:rPr>
          <w:rFonts w:cstheme="minorHAnsi"/>
          <w:i/>
          <w:color w:val="000000"/>
        </w:rPr>
        <w:t>c</w:t>
      </w:r>
      <w:r w:rsidRPr="006B29E3">
        <w:rPr>
          <w:rFonts w:cstheme="minorHAnsi"/>
          <w:i/>
          <w:color w:val="000000"/>
          <w:lang w:val="el-GR"/>
        </w:rPr>
        <w:t xml:space="preserve"> =</w:t>
      </w:r>
      <w:r w:rsidRPr="006B29E3">
        <w:rPr>
          <w:rFonts w:cstheme="minorHAnsi"/>
          <w:color w:val="000000"/>
          <w:lang w:val="el-GR"/>
        </w:rPr>
        <w:t xml:space="preserve"> 2,5 </w:t>
      </w:r>
      <w:r>
        <w:rPr>
          <w:rFonts w:cstheme="minorHAnsi"/>
          <w:color w:val="000000"/>
        </w:rPr>
        <w:t>M</w:t>
      </w:r>
      <w:r w:rsidRPr="006B29E3">
        <w:rPr>
          <w:rFonts w:cstheme="minorHAnsi"/>
          <w:color w:val="000000"/>
          <w:lang w:val="el-GR"/>
        </w:rPr>
        <w:t>.</w:t>
      </w:r>
    </w:p>
    <w:p w14:paraId="6899CDA9" w14:textId="77777777" w:rsidR="00596A9C" w:rsidRPr="006B29E3" w:rsidRDefault="00596A9C">
      <w:pPr>
        <w:pStyle w:val="TrapezaThematonStyle"/>
        <w:spacing w:line="360" w:lineRule="auto"/>
        <w:rPr>
          <w:color w:val="000000"/>
          <w:lang w:val="el-GR"/>
        </w:rPr>
      </w:pPr>
    </w:p>
    <w:p w14:paraId="6F73B717" w14:textId="77777777" w:rsidR="00596A9C" w:rsidRPr="006B29E3" w:rsidRDefault="00596A9C">
      <w:pPr>
        <w:pStyle w:val="TrapezaThematonStyle"/>
        <w:spacing w:line="360" w:lineRule="auto"/>
        <w:rPr>
          <w:color w:val="000000"/>
          <w:lang w:val="el-GR"/>
        </w:rPr>
        <w:sectPr w:rsidR="00596A9C" w:rsidRPr="006B29E3">
          <w:type w:val="continuous"/>
          <w:pgSz w:w="11906" w:h="16838"/>
          <w:pgMar w:top="1080" w:right="1080" w:bottom="1080" w:left="1080" w:header="720" w:footer="720" w:gutter="0"/>
          <w:cols w:space="720"/>
        </w:sectPr>
      </w:pPr>
    </w:p>
    <w:p w14:paraId="4543E05F"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11863</w:t>
      </w:r>
    </w:p>
    <w:p w14:paraId="58036F75" w14:textId="77777777" w:rsidR="00596A9C" w:rsidRPr="006B29E3" w:rsidRDefault="00000000">
      <w:pPr>
        <w:pStyle w:val="TrapezaThematonStyle"/>
        <w:spacing w:line="360" w:lineRule="auto"/>
        <w:jc w:val="both"/>
        <w:rPr>
          <w:rFonts w:cstheme="minorHAnsi"/>
          <w:color w:val="000000"/>
          <w:lang w:val="el-GR"/>
        </w:rPr>
      </w:pPr>
      <w:r w:rsidRPr="006B29E3">
        <w:rPr>
          <w:rFonts w:cstheme="minorHAnsi"/>
          <w:b/>
          <w:color w:val="000000"/>
          <w:u w:val="single"/>
          <w:lang w:val="el-GR"/>
        </w:rPr>
        <w:t>Θέμα 4ο</w:t>
      </w:r>
    </w:p>
    <w:p w14:paraId="16D7B845" w14:textId="77777777" w:rsidR="00596A9C" w:rsidRPr="006B29E3" w:rsidRDefault="00000000">
      <w:pPr>
        <w:pStyle w:val="TrapezaThematonStyle"/>
        <w:spacing w:line="360" w:lineRule="auto"/>
        <w:jc w:val="both"/>
        <w:rPr>
          <w:rFonts w:cstheme="minorHAnsi"/>
          <w:color w:val="000000"/>
          <w:lang w:val="el-GR"/>
        </w:rPr>
      </w:pPr>
      <w:r w:rsidRPr="006B29E3">
        <w:rPr>
          <w:rFonts w:cstheme="minorHAnsi"/>
          <w:color w:val="000000"/>
          <w:lang w:val="el-GR"/>
        </w:rPr>
        <w:t>Το Η</w:t>
      </w:r>
      <w:r w:rsidRPr="006B29E3">
        <w:rPr>
          <w:rFonts w:cstheme="minorHAnsi"/>
          <w:color w:val="000000"/>
          <w:vertAlign w:val="subscript"/>
          <w:lang w:val="el-GR"/>
        </w:rPr>
        <w:t>2</w:t>
      </w:r>
      <w:r>
        <w:rPr>
          <w:rFonts w:cstheme="minorHAnsi"/>
          <w:color w:val="000000"/>
        </w:rPr>
        <w:t>S</w:t>
      </w:r>
      <w:r w:rsidRPr="006B29E3">
        <w:rPr>
          <w:rFonts w:cstheme="minorHAnsi"/>
          <w:color w:val="000000"/>
          <w:lang w:val="el-GR"/>
        </w:rPr>
        <w:t xml:space="preserve"> είναι συχνά το αποτέλεσμα  βακτηριακής </w:t>
      </w:r>
      <w:r w:rsidRPr="006B29E3">
        <w:rPr>
          <w:lang w:val="el-GR"/>
        </w:rPr>
        <w:t>αποικοδόμησης</w:t>
      </w:r>
      <w:r>
        <w:rPr>
          <w:rFonts w:cstheme="minorHAnsi"/>
          <w:color w:val="000000"/>
        </w:rPr>
        <w:t> </w:t>
      </w:r>
      <w:r w:rsidRPr="006B29E3">
        <w:rPr>
          <w:rFonts w:cstheme="minorHAnsi"/>
          <w:color w:val="000000"/>
          <w:lang w:val="el-GR"/>
        </w:rPr>
        <w:t>σε</w:t>
      </w:r>
      <w:r>
        <w:rPr>
          <w:rFonts w:cstheme="minorHAnsi"/>
          <w:color w:val="000000"/>
        </w:rPr>
        <w:t> </w:t>
      </w:r>
      <w:hyperlink r:id="rId18" w:history="1">
        <w:r w:rsidRPr="006B29E3">
          <w:rPr>
            <w:rStyle w:val="-"/>
            <w:rFonts w:cstheme="minorHAnsi"/>
            <w:color w:val="000000"/>
            <w:u w:val="none"/>
            <w:lang w:val="el-GR"/>
          </w:rPr>
          <w:t>έλη</w:t>
        </w:r>
      </w:hyperlink>
      <w:r>
        <w:rPr>
          <w:rFonts w:cstheme="minorHAnsi"/>
          <w:color w:val="000000"/>
        </w:rPr>
        <w:t> </w:t>
      </w:r>
      <w:r w:rsidRPr="006B29E3">
        <w:rPr>
          <w:rFonts w:cstheme="minorHAnsi"/>
          <w:color w:val="000000"/>
          <w:lang w:val="el-GR"/>
        </w:rPr>
        <w:t>και</w:t>
      </w:r>
      <w:r>
        <w:rPr>
          <w:rFonts w:cstheme="minorHAnsi"/>
          <w:color w:val="000000"/>
        </w:rPr>
        <w:t> </w:t>
      </w:r>
      <w:r w:rsidRPr="006B29E3">
        <w:rPr>
          <w:lang w:val="el-GR"/>
        </w:rPr>
        <w:t>αποχετεύσεις</w:t>
      </w:r>
      <w:r w:rsidRPr="006B29E3">
        <w:rPr>
          <w:rFonts w:cstheme="minorHAnsi"/>
          <w:color w:val="000000"/>
          <w:lang w:val="el-GR"/>
        </w:rPr>
        <w:t>. Βρίσκεται επίσης στα ηφαιστειακά αέρια  στο</w:t>
      </w:r>
      <w:r>
        <w:rPr>
          <w:rFonts w:cstheme="minorHAnsi"/>
          <w:color w:val="000000"/>
        </w:rPr>
        <w:t> </w:t>
      </w:r>
      <w:hyperlink r:id="rId19" w:history="1">
        <w:r w:rsidRPr="006B29E3">
          <w:rPr>
            <w:rStyle w:val="-"/>
            <w:rFonts w:cstheme="minorHAnsi"/>
            <w:color w:val="000000"/>
            <w:u w:val="none"/>
            <w:lang w:val="el-GR"/>
          </w:rPr>
          <w:t>φυσικό αέριο</w:t>
        </w:r>
      </w:hyperlink>
      <w:r>
        <w:rPr>
          <w:rFonts w:cstheme="minorHAnsi"/>
          <w:color w:val="000000"/>
        </w:rPr>
        <w:t> </w:t>
      </w:r>
      <w:r w:rsidRPr="006B29E3">
        <w:rPr>
          <w:rFonts w:cstheme="minorHAnsi"/>
          <w:color w:val="000000"/>
          <w:lang w:val="el-GR"/>
        </w:rPr>
        <w:t>και στο νερό κάποιων</w:t>
      </w:r>
      <w:r>
        <w:rPr>
          <w:rFonts w:cstheme="minorHAnsi"/>
          <w:color w:val="000000"/>
        </w:rPr>
        <w:t> </w:t>
      </w:r>
      <w:r w:rsidRPr="006B29E3">
        <w:rPr>
          <w:lang w:val="el-GR"/>
        </w:rPr>
        <w:t>πηγαδιών.</w:t>
      </w:r>
      <w:r w:rsidRPr="006B29E3">
        <w:rPr>
          <w:rFonts w:cstheme="minorHAnsi"/>
          <w:color w:val="000000"/>
          <w:lang w:val="el-GR"/>
        </w:rPr>
        <w:t xml:space="preserve"> Το</w:t>
      </w:r>
      <w:r>
        <w:rPr>
          <w:rFonts w:cstheme="minorHAnsi"/>
          <w:color w:val="000000"/>
        </w:rPr>
        <w:t> </w:t>
      </w:r>
      <w:hyperlink r:id="rId20" w:history="1">
        <w:r w:rsidRPr="006B29E3">
          <w:rPr>
            <w:rStyle w:val="-"/>
            <w:rFonts w:cstheme="minorHAnsi"/>
            <w:color w:val="000000"/>
            <w:u w:val="none"/>
            <w:lang w:val="el-GR"/>
          </w:rPr>
          <w:t>ανθρώπινο</w:t>
        </w:r>
      </w:hyperlink>
      <w:r>
        <w:rPr>
          <w:rFonts w:cstheme="minorHAnsi"/>
          <w:color w:val="000000"/>
        </w:rPr>
        <w:t> </w:t>
      </w:r>
      <w:r w:rsidRPr="006B29E3">
        <w:rPr>
          <w:rFonts w:cstheme="minorHAnsi"/>
          <w:color w:val="000000"/>
          <w:lang w:val="el-GR"/>
        </w:rPr>
        <w:t>σώμα παράγει μικρές ποσότητες υδροθείου που χρησιμεύουν ως χημικά μηνύματα.</w:t>
      </w:r>
    </w:p>
    <w:p w14:paraId="6CC4DD98" w14:textId="77777777" w:rsidR="00596A9C" w:rsidRPr="006B29E3" w:rsidRDefault="00000000">
      <w:pPr>
        <w:pStyle w:val="TrapezaThematonStyle"/>
        <w:spacing w:line="360" w:lineRule="auto"/>
        <w:jc w:val="both"/>
        <w:rPr>
          <w:rFonts w:cstheme="minorHAnsi"/>
          <w:color w:val="000000"/>
          <w:lang w:val="el-GR"/>
        </w:rPr>
      </w:pPr>
      <w:r w:rsidRPr="006B29E3">
        <w:rPr>
          <w:rFonts w:cstheme="minorHAnsi"/>
          <w:color w:val="000000"/>
          <w:lang w:val="el-GR"/>
        </w:rPr>
        <w:t xml:space="preserve">Με διαβίβαση 4,48 </w:t>
      </w:r>
      <w:r>
        <w:rPr>
          <w:rFonts w:cstheme="minorHAnsi"/>
          <w:color w:val="000000"/>
        </w:rPr>
        <w:t>L</w:t>
      </w:r>
      <w:r w:rsidRPr="006B29E3">
        <w:rPr>
          <w:rFonts w:cstheme="minorHAnsi"/>
          <w:color w:val="000000"/>
          <w:lang w:val="el-GR"/>
        </w:rPr>
        <w:t xml:space="preserve"> αερίου </w:t>
      </w:r>
      <w:r>
        <w:rPr>
          <w:rFonts w:cstheme="minorHAnsi"/>
          <w:color w:val="000000"/>
        </w:rPr>
        <w:t>H</w:t>
      </w:r>
      <w:r w:rsidRPr="006B29E3">
        <w:rPr>
          <w:rFonts w:cstheme="minorHAnsi"/>
          <w:color w:val="000000"/>
          <w:vertAlign w:val="subscript"/>
          <w:lang w:val="el-GR"/>
        </w:rPr>
        <w:t>2</w:t>
      </w:r>
      <w:r>
        <w:rPr>
          <w:rFonts w:cstheme="minorHAnsi"/>
          <w:color w:val="000000"/>
        </w:rPr>
        <w:t>S</w:t>
      </w:r>
      <w:r w:rsidRPr="006B29E3">
        <w:rPr>
          <w:rFonts w:cstheme="minorHAnsi"/>
          <w:color w:val="000000"/>
          <w:lang w:val="el-GR"/>
        </w:rPr>
        <w:t xml:space="preserve"> (μετρημένα σε </w:t>
      </w:r>
      <w:r>
        <w:rPr>
          <w:rFonts w:cstheme="minorHAnsi"/>
          <w:color w:val="000000"/>
        </w:rPr>
        <w:t>STP</w:t>
      </w:r>
      <w:r w:rsidRPr="006B29E3">
        <w:rPr>
          <w:rFonts w:cstheme="minorHAnsi"/>
          <w:color w:val="000000"/>
          <w:lang w:val="el-GR"/>
        </w:rPr>
        <w:t xml:space="preserve">) σε νερό, προκύπτει διάλυμα Δ1, όγκου 2 </w:t>
      </w:r>
      <w:r>
        <w:rPr>
          <w:rFonts w:cstheme="minorHAnsi"/>
          <w:color w:val="000000"/>
        </w:rPr>
        <w:t>L</w:t>
      </w:r>
      <w:r w:rsidRPr="006B29E3">
        <w:rPr>
          <w:rFonts w:cstheme="minorHAnsi"/>
          <w:color w:val="000000"/>
          <w:lang w:val="el-GR"/>
        </w:rPr>
        <w:t>.</w:t>
      </w:r>
    </w:p>
    <w:p w14:paraId="577608B4" w14:textId="77777777" w:rsidR="00596A9C" w:rsidRPr="006B29E3" w:rsidRDefault="00000000">
      <w:pPr>
        <w:pStyle w:val="TrapezaThematonStyle"/>
        <w:spacing w:line="360" w:lineRule="auto"/>
        <w:ind w:left="567"/>
        <w:jc w:val="both"/>
        <w:rPr>
          <w:rFonts w:cstheme="minorHAnsi"/>
          <w:color w:val="000000"/>
          <w:lang w:val="el-GR"/>
        </w:rPr>
      </w:pPr>
      <w:r w:rsidRPr="006B29E3">
        <w:rPr>
          <w:rFonts w:cstheme="minorHAnsi"/>
          <w:b/>
          <w:bCs/>
          <w:color w:val="000000"/>
          <w:lang w:val="el-GR"/>
        </w:rPr>
        <w:t>α)</w:t>
      </w:r>
      <w:r w:rsidRPr="006B29E3">
        <w:rPr>
          <w:rFonts w:cstheme="minorHAnsi"/>
          <w:color w:val="000000"/>
          <w:lang w:val="el-GR"/>
        </w:rPr>
        <w:t xml:space="preserve"> Να υπολογιστεί η συγκέντρωση (σε Μ) του διαλύματος Δ1. </w:t>
      </w:r>
      <w:r w:rsidRPr="006B29E3">
        <w:rPr>
          <w:rFonts w:cstheme="minorHAnsi"/>
          <w:i/>
          <w:color w:val="000000"/>
          <w:lang w:val="el-GR"/>
        </w:rPr>
        <w:t>(μονάδες 7)</w:t>
      </w:r>
    </w:p>
    <w:p w14:paraId="6638BE3A" w14:textId="77777777" w:rsidR="00596A9C" w:rsidRPr="006B29E3" w:rsidRDefault="00000000">
      <w:pPr>
        <w:pStyle w:val="TrapezaThematonStyle"/>
        <w:spacing w:line="360" w:lineRule="auto"/>
        <w:ind w:left="567"/>
        <w:jc w:val="both"/>
        <w:rPr>
          <w:rFonts w:cstheme="minorHAnsi"/>
          <w:color w:val="000000"/>
          <w:lang w:val="el-GR"/>
        </w:rPr>
      </w:pPr>
      <w:r w:rsidRPr="006B29E3">
        <w:rPr>
          <w:rFonts w:cstheme="minorHAnsi"/>
          <w:b/>
          <w:bCs/>
          <w:color w:val="000000"/>
          <w:lang w:val="el-GR"/>
        </w:rPr>
        <w:t>β)</w:t>
      </w:r>
      <w:r w:rsidRPr="006B29E3">
        <w:rPr>
          <w:rFonts w:cstheme="minorHAnsi"/>
          <w:color w:val="000000"/>
          <w:lang w:val="el-GR"/>
        </w:rPr>
        <w:t xml:space="preserve"> Πόσο όγκο (σε </w:t>
      </w:r>
      <w:r>
        <w:rPr>
          <w:rFonts w:cstheme="minorHAnsi"/>
          <w:color w:val="000000"/>
        </w:rPr>
        <w:t>mL</w:t>
      </w:r>
      <w:r w:rsidRPr="006B29E3">
        <w:rPr>
          <w:rFonts w:cstheme="minorHAnsi"/>
          <w:color w:val="000000"/>
          <w:lang w:val="el-GR"/>
        </w:rPr>
        <w:t xml:space="preserve">) νερού πρέπει να προσθέσουμε σε 1 </w:t>
      </w:r>
      <w:r>
        <w:rPr>
          <w:rFonts w:cstheme="minorHAnsi"/>
          <w:color w:val="000000"/>
        </w:rPr>
        <w:t>L</w:t>
      </w:r>
      <w:r w:rsidRPr="006B29E3">
        <w:rPr>
          <w:rFonts w:cstheme="minorHAnsi"/>
          <w:color w:val="000000"/>
          <w:lang w:val="el-GR"/>
        </w:rPr>
        <w:t xml:space="preserve"> του διαλύματος Δ1, ώστε να προκύψει διάλυμα Δ2 με συγκέντρωση 0,05 Μ. </w:t>
      </w:r>
      <w:r w:rsidRPr="006B29E3">
        <w:rPr>
          <w:rFonts w:cstheme="minorHAnsi"/>
          <w:i/>
          <w:color w:val="000000"/>
          <w:lang w:val="el-GR"/>
        </w:rPr>
        <w:t>(μονάδες 8)</w:t>
      </w:r>
    </w:p>
    <w:p w14:paraId="29E692EF" w14:textId="77777777" w:rsidR="00596A9C" w:rsidRPr="006B29E3" w:rsidRDefault="00000000">
      <w:pPr>
        <w:pStyle w:val="TrapezaThematonStyle"/>
        <w:spacing w:line="360" w:lineRule="auto"/>
        <w:ind w:left="567"/>
        <w:jc w:val="both"/>
        <w:rPr>
          <w:rFonts w:cstheme="minorHAnsi"/>
          <w:i/>
          <w:color w:val="000000"/>
          <w:lang w:val="el-GR"/>
        </w:rPr>
      </w:pPr>
      <w:r w:rsidRPr="006B29E3">
        <w:rPr>
          <w:rFonts w:cstheme="minorHAnsi"/>
          <w:b/>
          <w:bCs/>
          <w:color w:val="000000"/>
          <w:lang w:val="el-GR"/>
        </w:rPr>
        <w:t>γ)</w:t>
      </w:r>
      <w:r w:rsidRPr="006B29E3">
        <w:rPr>
          <w:rFonts w:cstheme="minorHAnsi"/>
          <w:color w:val="000000"/>
          <w:lang w:val="el-GR"/>
        </w:rPr>
        <w:t xml:space="preserve"> Πόσος όγκος (σε </w:t>
      </w:r>
      <w:r>
        <w:rPr>
          <w:rFonts w:cstheme="minorHAnsi"/>
          <w:color w:val="000000"/>
        </w:rPr>
        <w:t>L</w:t>
      </w:r>
      <w:r w:rsidRPr="006B29E3">
        <w:rPr>
          <w:rFonts w:cstheme="minorHAnsi"/>
          <w:color w:val="000000"/>
          <w:lang w:val="el-GR"/>
        </w:rPr>
        <w:t>) αερίου Η</w:t>
      </w:r>
      <w:r w:rsidRPr="006B29E3">
        <w:rPr>
          <w:rFonts w:cstheme="minorHAnsi"/>
          <w:color w:val="000000"/>
          <w:vertAlign w:val="subscript"/>
          <w:lang w:val="el-GR"/>
        </w:rPr>
        <w:t>2</w:t>
      </w:r>
      <w:r>
        <w:rPr>
          <w:rFonts w:cstheme="minorHAnsi"/>
          <w:color w:val="000000"/>
        </w:rPr>
        <w:t>S</w:t>
      </w:r>
      <w:r w:rsidRPr="006B29E3">
        <w:rPr>
          <w:rFonts w:cstheme="minorHAnsi"/>
          <w:color w:val="000000"/>
          <w:lang w:val="el-GR"/>
        </w:rPr>
        <w:t xml:space="preserve">, μετρημένος σε </w:t>
      </w:r>
      <w:r>
        <w:rPr>
          <w:rFonts w:cstheme="minorHAnsi"/>
          <w:color w:val="000000"/>
        </w:rPr>
        <w:t>STP</w:t>
      </w:r>
      <w:r w:rsidRPr="006B29E3">
        <w:rPr>
          <w:rFonts w:cstheme="minorHAnsi"/>
          <w:color w:val="000000"/>
          <w:lang w:val="el-GR"/>
        </w:rPr>
        <w:t xml:space="preserve">, χρειάζεται να προστεθεί στο διάλυμα Δ1 χωρίς αξιοσημείωτη αύξηση όγκου, ώστε να προκύψει διάλυμα Δ3 συγκέντρωσης 0,12 Μ σε </w:t>
      </w:r>
      <w:r>
        <w:rPr>
          <w:rFonts w:cstheme="minorHAnsi"/>
          <w:color w:val="000000"/>
        </w:rPr>
        <w:t>H</w:t>
      </w:r>
      <w:r w:rsidRPr="006B29E3">
        <w:rPr>
          <w:rFonts w:cstheme="minorHAnsi"/>
          <w:color w:val="000000"/>
          <w:vertAlign w:val="subscript"/>
          <w:lang w:val="el-GR"/>
        </w:rPr>
        <w:t>2</w:t>
      </w:r>
      <w:r>
        <w:rPr>
          <w:rFonts w:cstheme="minorHAnsi"/>
          <w:color w:val="000000"/>
        </w:rPr>
        <w:t>S</w:t>
      </w:r>
      <w:r w:rsidRPr="006B29E3">
        <w:rPr>
          <w:rFonts w:cstheme="minorHAnsi"/>
          <w:color w:val="000000"/>
          <w:lang w:val="el-GR"/>
        </w:rPr>
        <w:t>;</w:t>
      </w:r>
      <w:r w:rsidRPr="006B29E3">
        <w:rPr>
          <w:rFonts w:cstheme="minorHAnsi"/>
          <w:i/>
          <w:color w:val="000000"/>
          <w:lang w:val="el-GR"/>
        </w:rPr>
        <w:t xml:space="preserve"> (μονάδες 10)</w:t>
      </w:r>
    </w:p>
    <w:p w14:paraId="0D9FA8D4" w14:textId="77777777" w:rsidR="00596A9C" w:rsidRPr="006B29E3" w:rsidRDefault="00000000">
      <w:pPr>
        <w:pStyle w:val="TrapezaThematonStyle"/>
        <w:spacing w:line="360" w:lineRule="auto"/>
        <w:jc w:val="right"/>
        <w:rPr>
          <w:b/>
          <w:bCs/>
          <w:lang w:val="el-GR"/>
        </w:rPr>
      </w:pPr>
      <w:r w:rsidRPr="006B29E3">
        <w:rPr>
          <w:b/>
          <w:bCs/>
          <w:i/>
          <w:iCs/>
          <w:lang w:val="el-GR"/>
        </w:rPr>
        <w:t>Μονάδες 25</w:t>
      </w:r>
    </w:p>
    <w:p w14:paraId="411C83DD" w14:textId="77777777" w:rsidR="00596A9C" w:rsidRPr="006B29E3" w:rsidRDefault="00596A9C">
      <w:pPr>
        <w:pStyle w:val="TrapezaThematonStyle"/>
        <w:spacing w:line="360" w:lineRule="auto"/>
        <w:ind w:left="567"/>
        <w:jc w:val="both"/>
        <w:rPr>
          <w:rFonts w:cstheme="minorHAnsi"/>
          <w:i/>
          <w:color w:val="FF0000"/>
          <w:lang w:val="el-GR"/>
        </w:rPr>
      </w:pPr>
    </w:p>
    <w:p w14:paraId="7DFB8D9F" w14:textId="77777777" w:rsidR="00596A9C" w:rsidRPr="006B29E3" w:rsidRDefault="00596A9C">
      <w:pPr>
        <w:pStyle w:val="TrapezaThematonStyle"/>
        <w:keepNext/>
        <w:keepLines/>
        <w:spacing w:line="360" w:lineRule="auto"/>
        <w:jc w:val="both"/>
        <w:rPr>
          <w:rFonts w:asciiTheme="minorHAnsi" w:hAnsiTheme="minorHAnsi" w:cstheme="minorHAnsi"/>
          <w:lang w:val="el-GR"/>
        </w:rPr>
      </w:pPr>
    </w:p>
    <w:p w14:paraId="367512E2" w14:textId="77777777" w:rsidR="00596A9C" w:rsidRPr="006B29E3" w:rsidRDefault="00596A9C">
      <w:pPr>
        <w:pStyle w:val="TrapezaThematonStyle"/>
        <w:keepNext/>
        <w:keepLines/>
        <w:spacing w:line="360" w:lineRule="auto"/>
        <w:jc w:val="both"/>
        <w:rPr>
          <w:rFonts w:asciiTheme="minorHAnsi" w:hAnsiTheme="minorHAnsi" w:cstheme="minorHAnsi"/>
          <w:lang w:val="el-GR"/>
        </w:rPr>
      </w:pPr>
    </w:p>
    <w:p w14:paraId="44624756" w14:textId="77777777" w:rsidR="00596A9C" w:rsidRPr="006B29E3" w:rsidRDefault="00596A9C">
      <w:pPr>
        <w:pStyle w:val="TrapezaThematonStyle"/>
        <w:keepNext/>
        <w:keepLines/>
        <w:spacing w:line="360" w:lineRule="auto"/>
        <w:jc w:val="both"/>
        <w:rPr>
          <w:rFonts w:asciiTheme="minorHAnsi" w:hAnsiTheme="minorHAnsi" w:cstheme="minorHAnsi"/>
          <w:lang w:val="el-GR"/>
        </w:rPr>
      </w:pPr>
    </w:p>
    <w:p w14:paraId="095782EA" w14:textId="77777777" w:rsidR="00596A9C" w:rsidRPr="006B29E3" w:rsidRDefault="00596A9C">
      <w:pPr>
        <w:pStyle w:val="TrapezaThematonStyle"/>
        <w:spacing w:line="360" w:lineRule="auto"/>
        <w:ind w:left="142"/>
        <w:jc w:val="both"/>
        <w:rPr>
          <w:rFonts w:cstheme="minorHAnsi"/>
          <w:b/>
          <w:color w:val="FF0000"/>
          <w:u w:val="single"/>
          <w:lang w:val="el-GR"/>
        </w:rPr>
      </w:pPr>
    </w:p>
    <w:p w14:paraId="7D460839" w14:textId="77777777" w:rsidR="00596A9C" w:rsidRPr="006B29E3" w:rsidRDefault="00596A9C">
      <w:pPr>
        <w:pStyle w:val="TrapezaThematonStyle"/>
        <w:spacing w:line="360" w:lineRule="auto"/>
        <w:ind w:left="142"/>
        <w:jc w:val="both"/>
        <w:rPr>
          <w:rFonts w:cstheme="minorHAnsi"/>
          <w:color w:val="FF0000"/>
          <w:lang w:val="el-GR"/>
        </w:rPr>
      </w:pPr>
    </w:p>
    <w:p w14:paraId="02B65BE9" w14:textId="77777777" w:rsidR="00596A9C" w:rsidRPr="006B29E3" w:rsidRDefault="00596A9C">
      <w:pPr>
        <w:pStyle w:val="TrapezaThematonStyle"/>
        <w:spacing w:line="360" w:lineRule="auto"/>
        <w:ind w:left="142"/>
        <w:jc w:val="both"/>
        <w:rPr>
          <w:rFonts w:cstheme="minorHAnsi"/>
          <w:color w:val="FF0000"/>
          <w:lang w:val="el-GR"/>
        </w:rPr>
        <w:sectPr w:rsidR="00596A9C" w:rsidRPr="006B29E3">
          <w:type w:val="continuous"/>
          <w:pgSz w:w="11906" w:h="16838"/>
          <w:pgMar w:top="1080" w:right="1080" w:bottom="1080" w:left="1080" w:header="720" w:footer="720" w:gutter="0"/>
          <w:cols w:space="720"/>
        </w:sectPr>
      </w:pPr>
    </w:p>
    <w:p w14:paraId="28F0AE05"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11863</w:t>
      </w:r>
    </w:p>
    <w:p w14:paraId="3450CE63" w14:textId="77777777" w:rsidR="00596A9C" w:rsidRPr="006B29E3" w:rsidRDefault="00000000">
      <w:pPr>
        <w:pStyle w:val="TrapezaThematonStyle"/>
        <w:keepNext/>
        <w:keepLines/>
        <w:spacing w:line="360" w:lineRule="auto"/>
        <w:jc w:val="both"/>
        <w:rPr>
          <w:rFonts w:asciiTheme="minorHAnsi" w:hAnsiTheme="minorHAnsi" w:cstheme="minorHAnsi"/>
          <w:lang w:val="el-GR"/>
        </w:rPr>
      </w:pPr>
      <w:r w:rsidRPr="006B29E3">
        <w:rPr>
          <w:rFonts w:asciiTheme="minorHAnsi" w:hAnsiTheme="minorHAnsi" w:cstheme="minorHAnsi"/>
          <w:lang w:val="el-GR"/>
        </w:rPr>
        <w:t>Ενδεικτική επίλυση</w:t>
      </w:r>
    </w:p>
    <w:p w14:paraId="1B0A6AE8" w14:textId="77777777" w:rsidR="00596A9C" w:rsidRPr="006B29E3" w:rsidRDefault="00000000">
      <w:pPr>
        <w:pStyle w:val="TrapezaThematonStyle"/>
        <w:spacing w:line="360" w:lineRule="auto"/>
        <w:jc w:val="both"/>
        <w:rPr>
          <w:rFonts w:cstheme="minorHAnsi"/>
          <w:lang w:val="el-GR"/>
        </w:rPr>
      </w:pPr>
      <w:r w:rsidRPr="006B29E3">
        <w:rPr>
          <w:rFonts w:cstheme="minorHAnsi"/>
          <w:b/>
          <w:bCs/>
          <w:lang w:val="el-GR"/>
        </w:rPr>
        <w:t>α)</w:t>
      </w:r>
      <w:r w:rsidRPr="006B29E3">
        <w:rPr>
          <w:rFonts w:cstheme="minorHAnsi"/>
          <w:lang w:val="el-GR"/>
        </w:rPr>
        <w:t xml:space="preserve"> Από τη σχέση  </w:t>
      </w:r>
      <m:oMath>
        <m:r>
          <w:rPr>
            <w:rFonts w:ascii="Cambria Math" w:eastAsia="Cambria Math" w:hAnsi="Cambria Math" w:cstheme="minorHAnsi"/>
          </w:rPr>
          <m:t>n</m:t>
        </m:r>
        <m:r>
          <w:rPr>
            <w:rFonts w:ascii="Cambria Math" w:eastAsia="Cambria Math" w:hAnsi="Cambria Math" w:cstheme="minorHAnsi"/>
            <w:lang w:val="el-GR"/>
          </w:rPr>
          <m:t>=</m:t>
        </m:r>
        <m:f>
          <m:fPr>
            <m:ctrlPr>
              <w:rPr>
                <w:rFonts w:ascii="Cambria Math" w:hAnsi="Cambria Math" w:cstheme="minorHAnsi"/>
                <w:i/>
              </w:rPr>
            </m:ctrlPr>
          </m:fPr>
          <m:num>
            <m:sSub>
              <m:sSubPr>
                <m:ctrlPr>
                  <w:rPr>
                    <w:rFonts w:ascii="Cambria Math" w:hAnsi="Cambria Math" w:cstheme="minorHAnsi"/>
                    <w:i/>
                  </w:rPr>
                </m:ctrlPr>
              </m:sSubPr>
              <m:e>
                <m:r>
                  <w:rPr>
                    <w:rFonts w:ascii="Cambria Math" w:eastAsia="Cambria Math" w:hAnsi="Cambria Math" w:cstheme="minorHAnsi"/>
                  </w:rPr>
                  <m:t>V</m:t>
                </m:r>
              </m:e>
              <m:sub>
                <m:r>
                  <w:rPr>
                    <w:rFonts w:ascii="Cambria Math" w:hAnsi="Cambria Math" w:cstheme="minorHAnsi"/>
                  </w:rPr>
                  <m:t>STP</m:t>
                </m:r>
              </m:sub>
            </m:sSub>
          </m:num>
          <m:den>
            <m:sSub>
              <m:sSubPr>
                <m:ctrlPr>
                  <w:rPr>
                    <w:rFonts w:ascii="Cambria Math" w:hAnsi="Cambria Math" w:cstheme="minorHAnsi"/>
                    <w:i/>
                  </w:rPr>
                </m:ctrlPr>
              </m:sSubPr>
              <m:e>
                <m:r>
                  <w:rPr>
                    <w:rFonts w:ascii="Cambria Math" w:eastAsia="Cambria Math" w:hAnsi="Cambria Math" w:cstheme="minorHAnsi"/>
                  </w:rPr>
                  <m:t>V</m:t>
                </m:r>
              </m:e>
              <m:sub>
                <m:r>
                  <w:rPr>
                    <w:rFonts w:ascii="Cambria Math" w:hAnsi="Cambria Math" w:cstheme="minorHAnsi"/>
                  </w:rPr>
                  <m:t>m</m:t>
                </m:r>
                <m:r>
                  <w:rPr>
                    <w:rFonts w:ascii="Cambria Math" w:hAnsi="Cambria Math" w:cstheme="minorHAnsi"/>
                    <w:lang w:val="el-GR"/>
                  </w:rPr>
                  <m:t>,</m:t>
                </m:r>
                <m:r>
                  <w:rPr>
                    <w:rFonts w:ascii="Cambria Math" w:hAnsi="Cambria Math" w:cstheme="minorHAnsi"/>
                  </w:rPr>
                  <m:t>STP</m:t>
                </m:r>
              </m:sub>
            </m:sSub>
          </m:den>
        </m:f>
      </m:oMath>
      <w:r w:rsidRPr="006B29E3">
        <w:rPr>
          <w:rFonts w:ascii="Lucida Sans Unicode" w:hAnsi="Lucida Sans Unicode" w:cstheme="minorHAnsi"/>
          <w:iCs/>
          <w:lang w:val="el-GR"/>
        </w:rPr>
        <w:t xml:space="preserve"> </w:t>
      </w:r>
      <m:oMath>
        <m:r>
          <w:rPr>
            <w:rFonts w:ascii="Cambria Math" w:eastAsia="Cambria Math" w:hAnsi="Cambria Math" w:cstheme="minorHAnsi"/>
            <w:lang w:val="el-GR"/>
          </w:rPr>
          <m:t xml:space="preserve"> </m:t>
        </m:r>
      </m:oMath>
      <w:r w:rsidRPr="006B29E3">
        <w:rPr>
          <w:rFonts w:cstheme="minorHAnsi"/>
          <w:lang w:val="el-GR"/>
        </w:rPr>
        <w:t xml:space="preserve">υπολογίζονται  τα </w:t>
      </w:r>
      <w:r>
        <w:rPr>
          <w:rFonts w:cstheme="minorHAnsi"/>
        </w:rPr>
        <w:t>mol</w:t>
      </w:r>
      <w:r w:rsidRPr="006B29E3">
        <w:rPr>
          <w:rFonts w:cstheme="minorHAnsi"/>
          <w:lang w:val="el-GR"/>
        </w:rPr>
        <w:t xml:space="preserve"> του </w:t>
      </w:r>
      <w:r>
        <w:rPr>
          <w:rFonts w:cstheme="minorHAnsi"/>
        </w:rPr>
        <w:t>H</w:t>
      </w:r>
      <w:r w:rsidRPr="006B29E3">
        <w:rPr>
          <w:rFonts w:cstheme="minorHAnsi"/>
          <w:vertAlign w:val="subscript"/>
          <w:lang w:val="el-GR"/>
        </w:rPr>
        <w:t>2</w:t>
      </w:r>
      <w:r>
        <w:rPr>
          <w:rFonts w:cstheme="minorHAnsi"/>
        </w:rPr>
        <w:t>S</w:t>
      </w:r>
      <w:r w:rsidRPr="006B29E3">
        <w:rPr>
          <w:rFonts w:cstheme="minorHAnsi"/>
          <w:lang w:val="el-GR"/>
        </w:rPr>
        <w:t>.</w:t>
      </w:r>
    </w:p>
    <w:p w14:paraId="79B40FEF" w14:textId="77777777" w:rsidR="00596A9C" w:rsidRDefault="00000000">
      <w:pPr>
        <w:pStyle w:val="TrapezaThematonStyle"/>
        <w:spacing w:line="360" w:lineRule="auto"/>
        <w:jc w:val="both"/>
        <w:rPr>
          <w:rFonts w:cstheme="minorHAnsi"/>
        </w:rPr>
      </w:pPr>
      <m:oMath>
        <m:r>
          <w:rPr>
            <w:rFonts w:ascii="Cambria Math" w:eastAsia="Cambria Math" w:hAnsi="Cambria Math" w:cstheme="minorHAnsi"/>
          </w:rPr>
          <m:t>n=</m:t>
        </m:r>
        <m:f>
          <m:fPr>
            <m:ctrlPr>
              <w:rPr>
                <w:rFonts w:ascii="Cambria Math" w:hAnsi="Cambria Math" w:cstheme="minorHAnsi"/>
                <w:i/>
              </w:rPr>
            </m:ctrlPr>
          </m:fPr>
          <m:num>
            <m:sSub>
              <m:sSubPr>
                <m:ctrlPr>
                  <w:rPr>
                    <w:rFonts w:ascii="Cambria Math" w:hAnsi="Cambria Math" w:cstheme="minorHAnsi"/>
                    <w:i/>
                  </w:rPr>
                </m:ctrlPr>
              </m:sSubPr>
              <m:e>
                <m:r>
                  <w:rPr>
                    <w:rFonts w:ascii="Cambria Math" w:eastAsia="Cambria Math" w:hAnsi="Cambria Math" w:cstheme="minorHAnsi"/>
                  </w:rPr>
                  <m:t>V</m:t>
                </m:r>
              </m:e>
              <m:sub>
                <m:r>
                  <w:rPr>
                    <w:rFonts w:ascii="Cambria Math" w:hAnsi="Cambria Math" w:cstheme="minorHAnsi"/>
                  </w:rPr>
                  <m:t>STP</m:t>
                </m:r>
              </m:sub>
            </m:sSub>
          </m:num>
          <m:den>
            <m:sSub>
              <m:sSubPr>
                <m:ctrlPr>
                  <w:rPr>
                    <w:rFonts w:ascii="Cambria Math" w:hAnsi="Cambria Math" w:cstheme="minorHAnsi"/>
                    <w:i/>
                  </w:rPr>
                </m:ctrlPr>
              </m:sSubPr>
              <m:e>
                <m:r>
                  <w:rPr>
                    <w:rFonts w:ascii="Cambria Math" w:eastAsia="Cambria Math" w:hAnsi="Cambria Math" w:cstheme="minorHAnsi"/>
                  </w:rPr>
                  <m:t>V</m:t>
                </m:r>
              </m:e>
              <m:sub>
                <m:r>
                  <w:rPr>
                    <w:rFonts w:ascii="Cambria Math" w:hAnsi="Cambria Math" w:cstheme="minorHAnsi"/>
                  </w:rPr>
                  <m:t>m,STP</m:t>
                </m:r>
              </m:sub>
            </m:sSub>
          </m:den>
        </m:f>
      </m:oMath>
      <w:r>
        <w:rPr>
          <w:rFonts w:ascii="Lucida Sans Unicode" w:hAnsi="Lucida Sans Unicode" w:cstheme="minorHAnsi"/>
          <w:iCs/>
        </w:rPr>
        <w:t>⇒</w:t>
      </w:r>
      <m:oMath>
        <m:r>
          <w:rPr>
            <w:rFonts w:ascii="Cambria Math" w:eastAsia="Cambria Math" w:hAnsi="Cambria Math" w:cstheme="minorHAnsi"/>
          </w:rPr>
          <m:t xml:space="preserve"> n=</m:t>
        </m:r>
        <m:f>
          <m:fPr>
            <m:ctrlPr>
              <w:rPr>
                <w:rFonts w:ascii="Cambria Math" w:eastAsiaTheme="minorEastAsia" w:hAnsi="Cambria Math" w:cstheme="minorHAnsi"/>
              </w:rPr>
            </m:ctrlPr>
          </m:fPr>
          <m:num>
            <m:r>
              <w:rPr>
                <w:rFonts w:ascii="Cambria Math" w:eastAsia="Cambria Math" w:hAnsi="Cambria Math" w:cstheme="minorHAnsi"/>
              </w:rPr>
              <m:t xml:space="preserve">4,48 </m:t>
            </m:r>
          </m:num>
          <m:den>
            <m:r>
              <w:rPr>
                <w:rFonts w:ascii="Cambria Math" w:eastAsia="Cambria Math" w:hAnsi="Cambria Math" w:cstheme="minorHAnsi"/>
              </w:rPr>
              <m:t>22,4</m:t>
            </m:r>
          </m:den>
        </m:f>
      </m:oMath>
      <w:r>
        <w:rPr>
          <w:rFonts w:eastAsiaTheme="minorEastAsia" w:cstheme="minorHAnsi"/>
        </w:rPr>
        <w:t xml:space="preserve">  </w:t>
      </w:r>
      <w:r>
        <w:rPr>
          <w:rFonts w:cstheme="minorHAnsi"/>
        </w:rPr>
        <w:t xml:space="preserve">mol </w:t>
      </w:r>
      <w:r>
        <w:rPr>
          <w:rFonts w:ascii="Lucida Sans Unicode" w:hAnsi="Lucida Sans Unicode" w:cstheme="minorHAnsi"/>
          <w:iCs/>
        </w:rPr>
        <w:t>⇒</w:t>
      </w:r>
      <w:r>
        <w:rPr>
          <w:rFonts w:cstheme="minorHAnsi"/>
          <w:iCs/>
        </w:rPr>
        <w:t xml:space="preserve"> n </w:t>
      </w:r>
      <w:r>
        <w:rPr>
          <w:rFonts w:cstheme="minorHAnsi"/>
        </w:rPr>
        <w:t>= 0,2 mol.</w:t>
      </w:r>
    </w:p>
    <w:p w14:paraId="0BD432DF" w14:textId="77777777" w:rsidR="00596A9C" w:rsidRPr="006B29E3" w:rsidRDefault="00000000">
      <w:pPr>
        <w:pStyle w:val="TrapezaThematonStyle"/>
        <w:spacing w:line="360" w:lineRule="auto"/>
        <w:jc w:val="both"/>
        <w:rPr>
          <w:rFonts w:cstheme="minorHAnsi"/>
          <w:lang w:val="el-GR"/>
        </w:rPr>
      </w:pPr>
      <w:r w:rsidRPr="006B29E3">
        <w:rPr>
          <w:rFonts w:cstheme="minorHAnsi"/>
          <w:lang w:val="el-GR"/>
        </w:rPr>
        <w:t xml:space="preserve">Από τη σχέση </w:t>
      </w:r>
      <m:oMath>
        <m:r>
          <w:rPr>
            <w:rFonts w:ascii="Cambria Math" w:eastAsia="Cambria Math" w:hAnsi="Cambria Math" w:cstheme="minorHAnsi"/>
          </w:rPr>
          <m:t>c</m:t>
        </m:r>
        <m:r>
          <w:rPr>
            <w:rFonts w:ascii="Cambria Math" w:eastAsia="Cambria Math" w:hAnsi="Cambria Math" w:cstheme="minorHAnsi"/>
            <w:lang w:val="el-GR"/>
          </w:rPr>
          <m:t>=</m:t>
        </m:r>
        <m:f>
          <m:fPr>
            <m:ctrlPr>
              <w:rPr>
                <w:rFonts w:ascii="Cambria Math" w:eastAsiaTheme="minorEastAsia" w:hAnsi="Cambria Math" w:cstheme="minorHAnsi"/>
              </w:rPr>
            </m:ctrlPr>
          </m:fPr>
          <m:num>
            <m:r>
              <w:rPr>
                <w:rFonts w:ascii="Cambria Math" w:eastAsia="Cambria Math" w:hAnsi="Cambria Math" w:cstheme="minorHAnsi"/>
              </w:rPr>
              <m:t>n</m:t>
            </m:r>
          </m:num>
          <m:den>
            <m:r>
              <w:rPr>
                <w:rFonts w:ascii="Cambria Math" w:eastAsia="Cambria Math" w:hAnsi="Cambria Math" w:cstheme="minorHAnsi"/>
              </w:rPr>
              <m:t>V</m:t>
            </m:r>
          </m:den>
        </m:f>
      </m:oMath>
      <w:r w:rsidRPr="006B29E3">
        <w:rPr>
          <w:rFonts w:eastAsiaTheme="minorEastAsia" w:cstheme="minorHAnsi"/>
          <w:lang w:val="el-GR"/>
        </w:rPr>
        <w:t xml:space="preserve">   </w:t>
      </w:r>
      <w:r w:rsidRPr="006B29E3">
        <w:rPr>
          <w:rFonts w:cstheme="minorHAnsi"/>
          <w:lang w:val="el-GR"/>
        </w:rPr>
        <w:t>υπολογίζεται η συγκέντρωση του διαλύματος.</w:t>
      </w:r>
    </w:p>
    <w:p w14:paraId="66B04FFA" w14:textId="77777777" w:rsidR="00596A9C" w:rsidRDefault="00000000">
      <w:pPr>
        <w:pStyle w:val="TrapezaThematonStyle"/>
        <w:spacing w:line="360" w:lineRule="auto"/>
        <w:jc w:val="both"/>
        <w:rPr>
          <w:rFonts w:cstheme="minorHAnsi"/>
        </w:rPr>
      </w:pPr>
      <m:oMath>
        <m:r>
          <w:rPr>
            <w:rFonts w:ascii="Cambria Math" w:eastAsia="Cambria Math" w:hAnsi="Cambria Math" w:cstheme="minorHAnsi"/>
          </w:rPr>
          <m:t>c=</m:t>
        </m:r>
        <m:f>
          <m:fPr>
            <m:ctrlPr>
              <w:rPr>
                <w:rFonts w:ascii="Cambria Math" w:eastAsiaTheme="minorEastAsia" w:hAnsi="Cambria Math" w:cstheme="minorHAnsi"/>
              </w:rPr>
            </m:ctrlPr>
          </m:fPr>
          <m:num>
            <m:r>
              <w:rPr>
                <w:rFonts w:ascii="Cambria Math" w:eastAsia="Cambria Math" w:hAnsi="Cambria Math" w:cstheme="minorHAnsi"/>
              </w:rPr>
              <m:t>n</m:t>
            </m:r>
          </m:num>
          <m:den>
            <m:r>
              <w:rPr>
                <w:rFonts w:ascii="Cambria Math" w:eastAsia="Cambria Math" w:hAnsi="Cambria Math" w:cstheme="minorHAnsi"/>
              </w:rPr>
              <m:t>V</m:t>
            </m:r>
          </m:den>
        </m:f>
      </m:oMath>
      <w:r>
        <w:rPr>
          <w:rFonts w:eastAsiaTheme="minorEastAsia" w:cstheme="minorHAnsi"/>
        </w:rPr>
        <w:t xml:space="preserve">   </w:t>
      </w:r>
      <w:r>
        <w:rPr>
          <w:rFonts w:ascii="Lucida Sans Unicode" w:hAnsi="Lucida Sans Unicode" w:cstheme="minorHAnsi"/>
          <w:iCs/>
        </w:rPr>
        <w:t>⇒</w:t>
      </w:r>
      <w:r>
        <w:rPr>
          <w:rFonts w:cstheme="minorHAnsi"/>
          <w:i/>
        </w:rPr>
        <w:t xml:space="preserve"> </w:t>
      </w:r>
      <m:oMath>
        <m:r>
          <w:rPr>
            <w:rFonts w:ascii="Cambria Math" w:eastAsia="Cambria Math" w:hAnsi="Cambria Math" w:cstheme="minorHAnsi"/>
          </w:rPr>
          <m:t>c=</m:t>
        </m:r>
        <m:f>
          <m:fPr>
            <m:ctrlPr>
              <w:rPr>
                <w:rFonts w:ascii="Cambria Math" w:eastAsiaTheme="minorEastAsia" w:hAnsi="Cambria Math" w:cstheme="minorHAnsi"/>
              </w:rPr>
            </m:ctrlPr>
          </m:fPr>
          <m:num>
            <m:r>
              <w:rPr>
                <w:rFonts w:ascii="Cambria Math" w:eastAsia="Cambria Math" w:hAnsi="Cambria Math" w:cstheme="minorHAnsi"/>
              </w:rPr>
              <m:t>0,2 mol</m:t>
            </m:r>
          </m:num>
          <m:den>
            <m:r>
              <w:rPr>
                <w:rFonts w:ascii="Cambria Math" w:eastAsia="Cambria Math" w:hAnsi="Cambria Math" w:cstheme="minorHAnsi"/>
              </w:rPr>
              <m:t>2 L</m:t>
            </m:r>
          </m:den>
        </m:f>
      </m:oMath>
      <w:r>
        <w:rPr>
          <w:rFonts w:eastAsiaTheme="minorEastAsia" w:cstheme="minorHAnsi"/>
        </w:rPr>
        <w:t xml:space="preserve">   </w:t>
      </w:r>
      <w:r>
        <w:rPr>
          <w:rFonts w:cstheme="minorHAnsi"/>
          <w:i/>
        </w:rPr>
        <w:t xml:space="preserve"> </w:t>
      </w:r>
      <w:r>
        <w:rPr>
          <w:rFonts w:ascii="Lucida Sans Unicode" w:hAnsi="Lucida Sans Unicode" w:cstheme="minorHAnsi"/>
          <w:iCs/>
        </w:rPr>
        <w:t xml:space="preserve">⇒ </w:t>
      </w:r>
      <w:r>
        <w:rPr>
          <w:rFonts w:cstheme="minorHAnsi"/>
          <w:i/>
        </w:rPr>
        <w:t xml:space="preserve">c </w:t>
      </w:r>
      <w:r>
        <w:rPr>
          <w:rFonts w:cstheme="minorHAnsi"/>
        </w:rPr>
        <w:t>= 0,1M.</w:t>
      </w:r>
    </w:p>
    <w:p w14:paraId="14F92827" w14:textId="77777777" w:rsidR="00596A9C" w:rsidRPr="006B29E3" w:rsidRDefault="00000000">
      <w:pPr>
        <w:pStyle w:val="TrapezaThematonStyle"/>
        <w:spacing w:line="360" w:lineRule="auto"/>
        <w:jc w:val="both"/>
        <w:rPr>
          <w:rFonts w:cstheme="minorHAnsi"/>
          <w:lang w:val="el-GR"/>
        </w:rPr>
      </w:pPr>
      <w:r w:rsidRPr="006B29E3">
        <w:rPr>
          <w:rFonts w:cstheme="minorHAnsi"/>
          <w:lang w:val="el-GR"/>
        </w:rPr>
        <w:t xml:space="preserve">Άρα η συγκέντρωση του διαλύματος Δ1 είναι  </w:t>
      </w:r>
      <w:r>
        <w:rPr>
          <w:rFonts w:cstheme="minorHAnsi"/>
          <w:i/>
        </w:rPr>
        <w:t>c</w:t>
      </w:r>
      <w:r w:rsidRPr="006B29E3">
        <w:rPr>
          <w:rFonts w:cstheme="minorHAnsi"/>
          <w:i/>
          <w:lang w:val="el-GR"/>
        </w:rPr>
        <w:t xml:space="preserve"> </w:t>
      </w:r>
      <w:r w:rsidRPr="006B29E3">
        <w:rPr>
          <w:rFonts w:cstheme="minorHAnsi"/>
          <w:lang w:val="el-GR"/>
        </w:rPr>
        <w:t>= 0,1</w:t>
      </w:r>
      <w:r>
        <w:rPr>
          <w:rFonts w:cstheme="minorHAnsi"/>
        </w:rPr>
        <w:t>M</w:t>
      </w:r>
      <w:r w:rsidRPr="006B29E3">
        <w:rPr>
          <w:rFonts w:cstheme="minorHAnsi"/>
          <w:lang w:val="el-GR"/>
        </w:rPr>
        <w:t>.</w:t>
      </w:r>
    </w:p>
    <w:p w14:paraId="35861D16" w14:textId="77777777" w:rsidR="00596A9C" w:rsidRPr="006B29E3" w:rsidRDefault="00596A9C">
      <w:pPr>
        <w:pStyle w:val="TrapezaThematonStyle"/>
        <w:spacing w:line="360" w:lineRule="auto"/>
        <w:jc w:val="both"/>
        <w:rPr>
          <w:rFonts w:cstheme="minorHAnsi"/>
          <w:b/>
          <w:lang w:val="el-GR"/>
        </w:rPr>
      </w:pPr>
    </w:p>
    <w:p w14:paraId="7516A251" w14:textId="77777777" w:rsidR="00596A9C" w:rsidRPr="006B29E3" w:rsidRDefault="00000000">
      <w:pPr>
        <w:pStyle w:val="TrapezaThematonStyle"/>
        <w:spacing w:line="360" w:lineRule="auto"/>
        <w:jc w:val="both"/>
        <w:rPr>
          <w:rFonts w:cstheme="minorHAnsi"/>
          <w:lang w:val="el-GR"/>
        </w:rPr>
      </w:pPr>
      <w:r w:rsidRPr="006B29E3">
        <w:rPr>
          <w:rFonts w:cstheme="minorHAnsi"/>
          <w:b/>
          <w:lang w:val="el-GR"/>
        </w:rPr>
        <w:t>β)</w:t>
      </w:r>
      <w:r w:rsidRPr="006B29E3">
        <w:rPr>
          <w:rFonts w:cstheme="minorHAnsi"/>
          <w:lang w:val="el-GR"/>
        </w:rPr>
        <w:t xml:space="preserve"> Κατά την αραίωση του διαλύματος Δ1 ισχύει:</w:t>
      </w:r>
    </w:p>
    <w:p w14:paraId="005DE8A7" w14:textId="77777777" w:rsidR="00596A9C" w:rsidRPr="006B29E3" w:rsidRDefault="00000000">
      <w:pPr>
        <w:pStyle w:val="TrapezaThematonStyle"/>
        <w:spacing w:line="360" w:lineRule="auto"/>
        <w:jc w:val="both"/>
        <w:rPr>
          <w:rFonts w:cstheme="minorHAnsi"/>
          <w:lang w:val="el-GR"/>
        </w:rPr>
      </w:pPr>
      <w:r>
        <w:rPr>
          <w:rFonts w:cstheme="minorHAnsi"/>
          <w:i/>
        </w:rPr>
        <w:t>c</w:t>
      </w:r>
      <w:r w:rsidRPr="006B29E3">
        <w:rPr>
          <w:rFonts w:cstheme="minorHAnsi"/>
          <w:i/>
          <w:vertAlign w:val="subscript"/>
          <w:lang w:val="el-GR"/>
        </w:rPr>
        <w:t xml:space="preserve">1 </w:t>
      </w:r>
      <w:r w:rsidRPr="006B29E3">
        <w:rPr>
          <w:rFonts w:cstheme="minorHAnsi"/>
          <w:i/>
          <w:lang w:val="el-GR"/>
        </w:rPr>
        <w:t xml:space="preserve">· </w:t>
      </w:r>
      <w:r>
        <w:rPr>
          <w:rFonts w:cstheme="minorHAnsi"/>
          <w:i/>
        </w:rPr>
        <w:t>V</w:t>
      </w:r>
      <w:r w:rsidRPr="006B29E3">
        <w:rPr>
          <w:rFonts w:cstheme="minorHAnsi"/>
          <w:i/>
          <w:vertAlign w:val="subscript"/>
          <w:lang w:val="el-GR"/>
        </w:rPr>
        <w:t xml:space="preserve">1 </w:t>
      </w:r>
      <w:r w:rsidRPr="006B29E3">
        <w:rPr>
          <w:rFonts w:cstheme="minorHAnsi"/>
          <w:i/>
          <w:lang w:val="el-GR"/>
        </w:rPr>
        <w:t xml:space="preserve">= </w:t>
      </w:r>
      <w:r>
        <w:rPr>
          <w:rFonts w:cstheme="minorHAnsi"/>
          <w:i/>
        </w:rPr>
        <w:t>c</w:t>
      </w:r>
      <w:r w:rsidRPr="006B29E3">
        <w:rPr>
          <w:rFonts w:cstheme="minorHAnsi"/>
          <w:i/>
          <w:vertAlign w:val="subscript"/>
          <w:lang w:val="el-GR"/>
        </w:rPr>
        <w:t xml:space="preserve">2 </w:t>
      </w:r>
      <w:r w:rsidRPr="006B29E3">
        <w:rPr>
          <w:rFonts w:cstheme="minorHAnsi"/>
          <w:i/>
          <w:lang w:val="el-GR"/>
        </w:rPr>
        <w:t xml:space="preserve">· </w:t>
      </w:r>
      <w:r>
        <w:rPr>
          <w:rFonts w:cstheme="minorHAnsi"/>
          <w:i/>
        </w:rPr>
        <w:t>V</w:t>
      </w:r>
      <w:r w:rsidRPr="006B29E3">
        <w:rPr>
          <w:rFonts w:cstheme="minorHAnsi"/>
          <w:i/>
          <w:vertAlign w:val="subscript"/>
          <w:lang w:val="el-GR"/>
        </w:rPr>
        <w:t>2</w:t>
      </w:r>
      <w:r w:rsidRPr="006B29E3">
        <w:rPr>
          <w:rFonts w:cstheme="minorHAnsi"/>
          <w:i/>
          <w:lang w:val="el-GR"/>
        </w:rPr>
        <w:t xml:space="preserve"> </w:t>
      </w:r>
      <w:r w:rsidRPr="006B29E3">
        <w:rPr>
          <w:rFonts w:ascii="Lucida Sans Unicode" w:hAnsi="Lucida Sans Unicode" w:cstheme="minorHAnsi"/>
          <w:iCs/>
          <w:lang w:val="el-GR"/>
        </w:rPr>
        <w:t>⇒</w:t>
      </w:r>
      <w:r w:rsidRPr="006B29E3">
        <w:rPr>
          <w:rFonts w:cstheme="minorHAnsi"/>
          <w:lang w:val="el-GR"/>
        </w:rPr>
        <w:t xml:space="preserve"> 0,1 </w:t>
      </w:r>
      <w:r>
        <w:rPr>
          <w:rFonts w:cstheme="minorHAnsi"/>
        </w:rPr>
        <w:t>M</w:t>
      </w:r>
      <w:r w:rsidRPr="006B29E3">
        <w:rPr>
          <w:rFonts w:cstheme="minorHAnsi"/>
          <w:lang w:val="el-GR"/>
        </w:rPr>
        <w:t xml:space="preserve"> ·1 </w:t>
      </w:r>
      <w:r>
        <w:rPr>
          <w:rFonts w:cstheme="minorHAnsi"/>
        </w:rPr>
        <w:t>L</w:t>
      </w:r>
      <w:r w:rsidRPr="006B29E3">
        <w:rPr>
          <w:rFonts w:cstheme="minorHAnsi"/>
          <w:lang w:val="el-GR"/>
        </w:rPr>
        <w:t xml:space="preserve">= 0,05 Μ· </w:t>
      </w:r>
      <w:r>
        <w:rPr>
          <w:rFonts w:cstheme="minorHAnsi"/>
          <w:i/>
        </w:rPr>
        <w:t>V</w:t>
      </w:r>
      <w:r w:rsidRPr="006B29E3">
        <w:rPr>
          <w:rFonts w:cstheme="minorHAnsi"/>
          <w:i/>
          <w:vertAlign w:val="subscript"/>
          <w:lang w:val="el-GR"/>
        </w:rPr>
        <w:t>2</w:t>
      </w:r>
      <w:r w:rsidRPr="006B29E3">
        <w:rPr>
          <w:rFonts w:cstheme="minorHAnsi"/>
          <w:i/>
          <w:lang w:val="el-GR"/>
        </w:rPr>
        <w:t xml:space="preserve"> </w:t>
      </w:r>
      <w:r w:rsidRPr="006B29E3">
        <w:rPr>
          <w:rFonts w:ascii="Lucida Sans Unicode" w:hAnsi="Lucida Sans Unicode" w:cstheme="minorHAnsi"/>
          <w:iCs/>
          <w:lang w:val="el-GR"/>
        </w:rPr>
        <w:t>⇒</w:t>
      </w:r>
      <w:r w:rsidRPr="006B29E3">
        <w:rPr>
          <w:rFonts w:cstheme="minorHAnsi"/>
          <w:i/>
          <w:lang w:val="el-GR"/>
        </w:rPr>
        <w:t xml:space="preserve"> </w:t>
      </w:r>
      <w:r>
        <w:rPr>
          <w:rFonts w:cstheme="minorHAnsi"/>
          <w:i/>
        </w:rPr>
        <w:t>V</w:t>
      </w:r>
      <w:r w:rsidRPr="006B29E3">
        <w:rPr>
          <w:rFonts w:cstheme="minorHAnsi"/>
          <w:i/>
          <w:vertAlign w:val="subscript"/>
          <w:lang w:val="el-GR"/>
        </w:rPr>
        <w:t xml:space="preserve">2 </w:t>
      </w:r>
      <w:r w:rsidRPr="006B29E3">
        <w:rPr>
          <w:rFonts w:cstheme="minorHAnsi"/>
          <w:lang w:val="el-GR"/>
        </w:rPr>
        <w:t xml:space="preserve">= 2 </w:t>
      </w:r>
      <w:r>
        <w:rPr>
          <w:rFonts w:cstheme="minorHAnsi"/>
        </w:rPr>
        <w:t>L</w:t>
      </w:r>
    </w:p>
    <w:p w14:paraId="2DB2FF73" w14:textId="77777777" w:rsidR="00596A9C" w:rsidRPr="006B29E3" w:rsidRDefault="00000000">
      <w:pPr>
        <w:pStyle w:val="TrapezaThematonStyle"/>
        <w:spacing w:line="360" w:lineRule="auto"/>
        <w:jc w:val="both"/>
        <w:rPr>
          <w:rFonts w:cstheme="minorHAnsi"/>
          <w:lang w:val="el-GR"/>
        </w:rPr>
      </w:pPr>
      <w:r>
        <w:rPr>
          <w:rFonts w:cstheme="minorHAnsi"/>
          <w:i/>
        </w:rPr>
        <w:t>V</w:t>
      </w:r>
      <w:r w:rsidRPr="006B29E3">
        <w:rPr>
          <w:rFonts w:cstheme="minorHAnsi"/>
          <w:i/>
          <w:vertAlign w:val="subscript"/>
          <w:lang w:val="el-GR"/>
        </w:rPr>
        <w:t>νερού</w:t>
      </w:r>
      <w:r w:rsidRPr="006B29E3">
        <w:rPr>
          <w:rFonts w:cstheme="minorHAnsi"/>
          <w:lang w:val="el-GR"/>
        </w:rPr>
        <w:t xml:space="preserve">= (2-1) </w:t>
      </w:r>
      <w:r>
        <w:rPr>
          <w:rFonts w:cstheme="minorHAnsi"/>
        </w:rPr>
        <w:t>L</w:t>
      </w:r>
      <w:r w:rsidRPr="006B29E3">
        <w:rPr>
          <w:rFonts w:cstheme="minorHAnsi"/>
          <w:lang w:val="el-GR"/>
        </w:rPr>
        <w:t xml:space="preserve"> = 1</w:t>
      </w:r>
      <w:proofErr w:type="gramStart"/>
      <w:r>
        <w:rPr>
          <w:rFonts w:cstheme="minorHAnsi"/>
        </w:rPr>
        <w:t>L</w:t>
      </w:r>
      <w:r w:rsidRPr="006B29E3">
        <w:rPr>
          <w:rFonts w:cstheme="minorHAnsi"/>
          <w:lang w:val="el-GR"/>
        </w:rPr>
        <w:t xml:space="preserve">  Άρα</w:t>
      </w:r>
      <w:proofErr w:type="gramEnd"/>
      <w:r w:rsidRPr="006B29E3">
        <w:rPr>
          <w:rFonts w:cstheme="minorHAnsi"/>
          <w:lang w:val="el-GR"/>
        </w:rPr>
        <w:t xml:space="preserve"> πρέπει να προστεθεί 1</w:t>
      </w:r>
      <w:r>
        <w:rPr>
          <w:rFonts w:cstheme="minorHAnsi"/>
        </w:rPr>
        <w:t>L</w:t>
      </w:r>
      <w:r w:rsidRPr="006B29E3">
        <w:rPr>
          <w:rFonts w:cstheme="minorHAnsi"/>
          <w:lang w:val="el-GR"/>
        </w:rPr>
        <w:t xml:space="preserve"> νερό.</w:t>
      </w:r>
    </w:p>
    <w:p w14:paraId="46FE9BC5" w14:textId="77777777" w:rsidR="00596A9C" w:rsidRPr="006B29E3" w:rsidRDefault="00596A9C">
      <w:pPr>
        <w:pStyle w:val="TrapezaThematonStyle"/>
        <w:spacing w:line="360" w:lineRule="auto"/>
        <w:jc w:val="both"/>
        <w:rPr>
          <w:rFonts w:cstheme="minorHAnsi"/>
          <w:b/>
          <w:bCs/>
          <w:lang w:val="el-GR"/>
        </w:rPr>
      </w:pPr>
    </w:p>
    <w:p w14:paraId="30AAB740" w14:textId="77777777" w:rsidR="00596A9C" w:rsidRPr="006B29E3" w:rsidRDefault="00000000">
      <w:pPr>
        <w:pStyle w:val="TrapezaThematonStyle"/>
        <w:spacing w:line="360" w:lineRule="auto"/>
        <w:jc w:val="both"/>
        <w:rPr>
          <w:rFonts w:cstheme="minorHAnsi"/>
          <w:strike/>
          <w:lang w:val="el-GR"/>
        </w:rPr>
      </w:pPr>
      <w:r w:rsidRPr="006B29E3">
        <w:rPr>
          <w:rFonts w:cstheme="minorHAnsi"/>
          <w:b/>
          <w:bCs/>
          <w:lang w:val="el-GR"/>
        </w:rPr>
        <w:lastRenderedPageBreak/>
        <w:t>γ)</w:t>
      </w:r>
      <w:r w:rsidRPr="006B29E3">
        <w:rPr>
          <w:rFonts w:cstheme="minorHAnsi"/>
          <w:lang w:val="el-GR"/>
        </w:rPr>
        <w:t xml:space="preserve"> Έστω ότι προσθέτονται </w:t>
      </w:r>
      <w:r>
        <w:rPr>
          <w:rFonts w:cstheme="minorHAnsi"/>
        </w:rPr>
        <w:t>x</w:t>
      </w:r>
      <w:r w:rsidRPr="006B29E3">
        <w:rPr>
          <w:rFonts w:cstheme="minorHAnsi"/>
          <w:lang w:val="el-GR"/>
        </w:rPr>
        <w:t xml:space="preserve"> </w:t>
      </w:r>
      <w:r>
        <w:rPr>
          <w:rFonts w:cstheme="minorHAnsi"/>
        </w:rPr>
        <w:t>mol</w:t>
      </w:r>
      <w:r w:rsidRPr="006B29E3">
        <w:rPr>
          <w:rFonts w:cstheme="minorHAnsi"/>
          <w:lang w:val="el-GR"/>
        </w:rPr>
        <w:t xml:space="preserve"> </w:t>
      </w:r>
      <w:r>
        <w:rPr>
          <w:rFonts w:cstheme="minorHAnsi"/>
        </w:rPr>
        <w:t>H</w:t>
      </w:r>
      <w:r w:rsidRPr="006B29E3">
        <w:rPr>
          <w:rFonts w:cstheme="minorHAnsi"/>
          <w:vertAlign w:val="subscript"/>
          <w:lang w:val="el-GR"/>
        </w:rPr>
        <w:t>2</w:t>
      </w:r>
      <w:r>
        <w:rPr>
          <w:rFonts w:cstheme="minorHAnsi"/>
        </w:rPr>
        <w:t>S</w:t>
      </w:r>
      <w:r w:rsidRPr="006B29E3">
        <w:rPr>
          <w:rFonts w:cstheme="minorHAnsi"/>
          <w:lang w:val="el-GR"/>
        </w:rPr>
        <w:t xml:space="preserve"> στα 2 </w:t>
      </w:r>
      <w:r>
        <w:rPr>
          <w:rFonts w:cstheme="minorHAnsi"/>
        </w:rPr>
        <w:t>L</w:t>
      </w:r>
      <w:r w:rsidRPr="006B29E3">
        <w:rPr>
          <w:rFonts w:cstheme="minorHAnsi"/>
          <w:lang w:val="el-GR"/>
        </w:rPr>
        <w:t xml:space="preserve"> του διαλύματος Δ1 .</w:t>
      </w:r>
    </w:p>
    <w:p w14:paraId="2044CE32" w14:textId="77777777" w:rsidR="00596A9C" w:rsidRPr="006B29E3" w:rsidRDefault="00000000">
      <w:pPr>
        <w:pStyle w:val="TrapezaThematonStyle"/>
        <w:spacing w:line="360" w:lineRule="auto"/>
        <w:jc w:val="both"/>
        <w:rPr>
          <w:rFonts w:cstheme="minorHAnsi"/>
          <w:vertAlign w:val="subscript"/>
          <w:lang w:val="el-GR"/>
        </w:rPr>
      </w:pPr>
      <w:r w:rsidRPr="006B29E3">
        <w:rPr>
          <w:rFonts w:cstheme="minorHAnsi"/>
          <w:lang w:val="el-GR"/>
        </w:rPr>
        <w:t xml:space="preserve">Τότε </w:t>
      </w:r>
      <w:r>
        <w:rPr>
          <w:rFonts w:cstheme="minorHAnsi"/>
        </w:rPr>
        <w:t>n</w:t>
      </w:r>
      <w:r w:rsidRPr="006B29E3">
        <w:rPr>
          <w:rFonts w:cstheme="minorHAnsi"/>
          <w:vertAlign w:val="subscript"/>
          <w:lang w:val="el-GR"/>
        </w:rPr>
        <w:t>ολικό</w:t>
      </w:r>
      <w:r w:rsidRPr="006B29E3">
        <w:rPr>
          <w:rFonts w:cstheme="minorHAnsi"/>
          <w:lang w:val="el-GR"/>
        </w:rPr>
        <w:t xml:space="preserve"> = (0,2 + </w:t>
      </w:r>
      <w:r>
        <w:rPr>
          <w:rFonts w:cstheme="minorHAnsi"/>
        </w:rPr>
        <w:t>x</w:t>
      </w:r>
      <w:r w:rsidRPr="006B29E3">
        <w:rPr>
          <w:rFonts w:cstheme="minorHAnsi"/>
          <w:lang w:val="el-GR"/>
        </w:rPr>
        <w:t xml:space="preserve">) </w:t>
      </w:r>
      <w:r>
        <w:rPr>
          <w:rFonts w:cstheme="minorHAnsi"/>
        </w:rPr>
        <w:t>mol</w:t>
      </w:r>
      <w:r w:rsidRPr="006B29E3">
        <w:rPr>
          <w:rFonts w:cstheme="minorHAnsi"/>
          <w:lang w:val="el-GR"/>
        </w:rPr>
        <w:t xml:space="preserve"> </w:t>
      </w:r>
      <w:r>
        <w:rPr>
          <w:rFonts w:cstheme="minorHAnsi"/>
        </w:rPr>
        <w:t>H</w:t>
      </w:r>
      <w:r w:rsidRPr="006B29E3">
        <w:rPr>
          <w:rFonts w:cstheme="minorHAnsi"/>
          <w:vertAlign w:val="subscript"/>
          <w:lang w:val="el-GR"/>
        </w:rPr>
        <w:t>2</w:t>
      </w:r>
      <w:r>
        <w:rPr>
          <w:rFonts w:cstheme="minorHAnsi"/>
        </w:rPr>
        <w:t>S</w:t>
      </w:r>
    </w:p>
    <w:p w14:paraId="0AA713A2" w14:textId="77777777" w:rsidR="00596A9C" w:rsidRPr="006B29E3" w:rsidRDefault="00000000">
      <w:pPr>
        <w:pStyle w:val="TrapezaThematonStyle"/>
        <w:spacing w:line="360" w:lineRule="auto"/>
        <w:jc w:val="both"/>
        <w:rPr>
          <w:rFonts w:cstheme="minorHAnsi"/>
          <w:lang w:val="el-GR"/>
        </w:rPr>
      </w:pPr>
      <m:oMath>
        <m:r>
          <w:rPr>
            <w:rFonts w:ascii="Cambria Math" w:eastAsia="Cambria Math" w:hAnsi="Cambria Math" w:cstheme="minorHAnsi"/>
          </w:rPr>
          <m:t>c</m:t>
        </m:r>
        <m:r>
          <w:rPr>
            <w:rFonts w:ascii="Cambria Math" w:eastAsia="Cambria Math" w:hAnsi="Cambria Math" w:cstheme="minorHAnsi"/>
            <w:lang w:val="el-GR"/>
          </w:rPr>
          <m:t>=</m:t>
        </m:r>
        <m:f>
          <m:fPr>
            <m:ctrlPr>
              <w:rPr>
                <w:rFonts w:ascii="Cambria Math" w:eastAsiaTheme="minorEastAsia" w:hAnsi="Cambria Math" w:cstheme="minorHAnsi"/>
              </w:rPr>
            </m:ctrlPr>
          </m:fPr>
          <m:num>
            <m:r>
              <w:rPr>
                <w:rFonts w:ascii="Cambria Math" w:eastAsia="Cambria Math" w:hAnsi="Cambria Math" w:cstheme="minorHAnsi"/>
              </w:rPr>
              <m:t>n</m:t>
            </m:r>
          </m:num>
          <m:den>
            <m:r>
              <w:rPr>
                <w:rFonts w:ascii="Cambria Math" w:eastAsia="Cambria Math" w:hAnsi="Cambria Math" w:cstheme="minorHAnsi"/>
              </w:rPr>
              <m:t>V</m:t>
            </m:r>
          </m:den>
        </m:f>
      </m:oMath>
      <w:r w:rsidRPr="006B29E3">
        <w:rPr>
          <w:rFonts w:eastAsiaTheme="minorEastAsia" w:cstheme="minorHAnsi"/>
          <w:lang w:val="el-GR"/>
        </w:rPr>
        <w:t xml:space="preserve">   </w:t>
      </w:r>
      <w:r w:rsidRPr="006B29E3">
        <w:rPr>
          <w:rFonts w:ascii="Lucida Sans Unicode" w:hAnsi="Lucida Sans Unicode" w:cstheme="minorHAnsi"/>
          <w:iCs/>
          <w:lang w:val="el-GR"/>
        </w:rPr>
        <w:t>⇒</w:t>
      </w:r>
      <w:r w:rsidRPr="006B29E3">
        <w:rPr>
          <w:rFonts w:cstheme="minorHAnsi"/>
          <w:lang w:val="el-GR"/>
        </w:rPr>
        <w:t xml:space="preserve"> 0,12 </w:t>
      </w:r>
      <w:r>
        <w:rPr>
          <w:rFonts w:cstheme="minorHAnsi"/>
        </w:rPr>
        <w:t>mol</w:t>
      </w:r>
      <w:r w:rsidRPr="006B29E3">
        <w:rPr>
          <w:rFonts w:cstheme="minorHAnsi"/>
          <w:lang w:val="el-GR"/>
        </w:rPr>
        <w:t>./</w:t>
      </w:r>
      <w:r>
        <w:rPr>
          <w:rFonts w:cstheme="minorHAnsi"/>
        </w:rPr>
        <w:t>L</w:t>
      </w:r>
      <w:r w:rsidRPr="006B29E3">
        <w:rPr>
          <w:rFonts w:cstheme="minorHAnsi"/>
          <w:lang w:val="el-GR"/>
        </w:rPr>
        <w:t xml:space="preserve"> = (0,2+</w:t>
      </w:r>
      <w:r>
        <w:rPr>
          <w:rFonts w:cstheme="minorHAnsi"/>
        </w:rPr>
        <w:t>x</w:t>
      </w:r>
      <w:r w:rsidRPr="006B29E3">
        <w:rPr>
          <w:rFonts w:cstheme="minorHAnsi"/>
          <w:lang w:val="el-GR"/>
        </w:rPr>
        <w:t xml:space="preserve">) </w:t>
      </w:r>
      <w:r>
        <w:rPr>
          <w:rFonts w:cstheme="minorHAnsi"/>
        </w:rPr>
        <w:t>mol</w:t>
      </w:r>
      <w:r w:rsidRPr="006B29E3">
        <w:rPr>
          <w:rFonts w:cstheme="minorHAnsi"/>
          <w:lang w:val="el-GR"/>
        </w:rPr>
        <w:t xml:space="preserve"> / 2 </w:t>
      </w:r>
      <w:r>
        <w:rPr>
          <w:rFonts w:cstheme="minorHAnsi"/>
        </w:rPr>
        <w:t>L</w:t>
      </w:r>
      <w:r w:rsidRPr="006B29E3">
        <w:rPr>
          <w:rFonts w:cstheme="minorHAnsi"/>
          <w:lang w:val="el-GR"/>
        </w:rPr>
        <w:t xml:space="preserve"> </w:t>
      </w:r>
      <w:r w:rsidRPr="006B29E3">
        <w:rPr>
          <w:rFonts w:ascii="Lucida Sans Unicode" w:hAnsi="Lucida Sans Unicode" w:cstheme="minorHAnsi"/>
          <w:iCs/>
          <w:lang w:val="el-GR"/>
        </w:rPr>
        <w:t>⇒</w:t>
      </w:r>
      <w:r w:rsidRPr="006B29E3">
        <w:rPr>
          <w:rFonts w:cstheme="minorHAnsi"/>
          <w:lang w:val="el-GR"/>
        </w:rPr>
        <w:t xml:space="preserve"> 0,2+</w:t>
      </w:r>
      <w:r>
        <w:rPr>
          <w:rFonts w:cstheme="minorHAnsi"/>
        </w:rPr>
        <w:t>x</w:t>
      </w:r>
      <w:r w:rsidRPr="006B29E3">
        <w:rPr>
          <w:rFonts w:cstheme="minorHAnsi"/>
          <w:lang w:val="el-GR"/>
        </w:rPr>
        <w:t xml:space="preserve"> = 0,24 </w:t>
      </w:r>
      <w:r w:rsidRPr="006B29E3">
        <w:rPr>
          <w:rFonts w:ascii="Lucida Sans Unicode" w:hAnsi="Lucida Sans Unicode" w:cstheme="minorHAnsi"/>
          <w:iCs/>
          <w:lang w:val="el-GR"/>
        </w:rPr>
        <w:t>⇒</w:t>
      </w:r>
      <w:r w:rsidRPr="006B29E3">
        <w:rPr>
          <w:rFonts w:cstheme="minorHAnsi"/>
          <w:lang w:val="el-GR"/>
        </w:rPr>
        <w:t xml:space="preserve"> </w:t>
      </w:r>
      <w:r>
        <w:rPr>
          <w:rFonts w:cstheme="minorHAnsi"/>
        </w:rPr>
        <w:t>x</w:t>
      </w:r>
      <w:r w:rsidRPr="006B29E3">
        <w:rPr>
          <w:rFonts w:cstheme="minorHAnsi"/>
          <w:lang w:val="el-GR"/>
        </w:rPr>
        <w:t xml:space="preserve"> = 0,04 </w:t>
      </w:r>
    </w:p>
    <w:p w14:paraId="46A8DB8F" w14:textId="77777777" w:rsidR="00596A9C" w:rsidRPr="006B29E3" w:rsidRDefault="00000000">
      <w:pPr>
        <w:pStyle w:val="TrapezaThematonStyle"/>
        <w:spacing w:line="360" w:lineRule="auto"/>
        <w:jc w:val="both"/>
        <w:rPr>
          <w:rFonts w:cstheme="minorHAnsi"/>
          <w:i/>
          <w:iCs/>
          <w:lang w:val="el-GR"/>
        </w:rPr>
      </w:pPr>
      <w:r w:rsidRPr="006B29E3">
        <w:rPr>
          <w:rFonts w:cstheme="minorHAnsi"/>
          <w:iCs/>
          <w:lang w:val="el-GR"/>
        </w:rPr>
        <w:t xml:space="preserve">Άρα πρέπει να προστεθούν 0,04 </w:t>
      </w:r>
      <w:r>
        <w:rPr>
          <w:rFonts w:cstheme="minorHAnsi"/>
          <w:iCs/>
        </w:rPr>
        <w:t>mol</w:t>
      </w:r>
      <w:r w:rsidRPr="006B29E3">
        <w:rPr>
          <w:rFonts w:cstheme="minorHAnsi"/>
          <w:iCs/>
          <w:lang w:val="el-GR"/>
        </w:rPr>
        <w:t xml:space="preserve"> Η</w:t>
      </w:r>
      <w:r w:rsidRPr="006B29E3">
        <w:rPr>
          <w:rFonts w:cstheme="minorHAnsi"/>
          <w:iCs/>
          <w:vertAlign w:val="subscript"/>
          <w:lang w:val="el-GR"/>
        </w:rPr>
        <w:t>2</w:t>
      </w:r>
      <w:r>
        <w:rPr>
          <w:rFonts w:cstheme="minorHAnsi"/>
          <w:iCs/>
        </w:rPr>
        <w:t>S</w:t>
      </w:r>
      <w:r w:rsidRPr="006B29E3">
        <w:rPr>
          <w:rFonts w:cstheme="minorHAnsi"/>
          <w:i/>
          <w:iCs/>
          <w:lang w:val="el-GR"/>
        </w:rPr>
        <w:t xml:space="preserve">.  </w:t>
      </w:r>
    </w:p>
    <w:p w14:paraId="56FBCF25" w14:textId="77777777" w:rsidR="00596A9C" w:rsidRPr="006B29E3" w:rsidRDefault="00000000">
      <w:pPr>
        <w:pStyle w:val="TrapezaThematonStyle"/>
        <w:spacing w:line="360" w:lineRule="auto"/>
        <w:jc w:val="both"/>
        <w:rPr>
          <w:rFonts w:cstheme="minorHAnsi"/>
          <w:lang w:val="el-GR"/>
        </w:rPr>
      </w:pPr>
      <m:oMath>
        <m:r>
          <w:rPr>
            <w:rFonts w:ascii="Cambria Math" w:eastAsia="Cambria Math" w:hAnsi="Cambria Math" w:cstheme="minorHAnsi"/>
          </w:rPr>
          <m:t>n</m:t>
        </m:r>
        <m:r>
          <w:rPr>
            <w:rFonts w:ascii="Cambria Math" w:eastAsia="Cambria Math" w:hAnsi="Cambria Math" w:cstheme="minorHAnsi"/>
            <w:lang w:val="el-GR"/>
          </w:rPr>
          <m:t>=</m:t>
        </m:r>
        <m:f>
          <m:fPr>
            <m:ctrlPr>
              <w:rPr>
                <w:rFonts w:ascii="Cambria Math" w:hAnsi="Cambria Math" w:cstheme="minorHAnsi"/>
                <w:i/>
              </w:rPr>
            </m:ctrlPr>
          </m:fPr>
          <m:num>
            <m:sSub>
              <m:sSubPr>
                <m:ctrlPr>
                  <w:rPr>
                    <w:rFonts w:ascii="Cambria Math" w:hAnsi="Cambria Math" w:cstheme="minorHAnsi"/>
                    <w:i/>
                  </w:rPr>
                </m:ctrlPr>
              </m:sSubPr>
              <m:e>
                <m:r>
                  <w:rPr>
                    <w:rFonts w:ascii="Cambria Math" w:eastAsia="Cambria Math" w:hAnsi="Cambria Math" w:cstheme="minorHAnsi"/>
                  </w:rPr>
                  <m:t>V</m:t>
                </m:r>
              </m:e>
              <m:sub>
                <m:r>
                  <w:rPr>
                    <w:rFonts w:ascii="Cambria Math" w:hAnsi="Cambria Math" w:cstheme="minorHAnsi"/>
                  </w:rPr>
                  <m:t>STP</m:t>
                </m:r>
              </m:sub>
            </m:sSub>
          </m:num>
          <m:den>
            <m:sSub>
              <m:sSubPr>
                <m:ctrlPr>
                  <w:rPr>
                    <w:rFonts w:ascii="Cambria Math" w:hAnsi="Cambria Math" w:cstheme="minorHAnsi"/>
                    <w:i/>
                  </w:rPr>
                </m:ctrlPr>
              </m:sSubPr>
              <m:e>
                <m:r>
                  <w:rPr>
                    <w:rFonts w:ascii="Cambria Math" w:eastAsia="Cambria Math" w:hAnsi="Cambria Math" w:cstheme="minorHAnsi"/>
                  </w:rPr>
                  <m:t>V</m:t>
                </m:r>
              </m:e>
              <m:sub>
                <m:r>
                  <w:rPr>
                    <w:rFonts w:ascii="Cambria Math" w:hAnsi="Cambria Math" w:cstheme="minorHAnsi"/>
                  </w:rPr>
                  <m:t>m</m:t>
                </m:r>
                <m:r>
                  <w:rPr>
                    <w:rFonts w:ascii="Cambria Math" w:hAnsi="Cambria Math" w:cstheme="minorHAnsi"/>
                    <w:lang w:val="el-GR"/>
                  </w:rPr>
                  <m:t>,</m:t>
                </m:r>
                <m:r>
                  <w:rPr>
                    <w:rFonts w:ascii="Cambria Math" w:hAnsi="Cambria Math" w:cstheme="minorHAnsi"/>
                  </w:rPr>
                  <m:t>STP</m:t>
                </m:r>
              </m:sub>
            </m:sSub>
          </m:den>
        </m:f>
      </m:oMath>
      <w:r w:rsidRPr="006B29E3">
        <w:rPr>
          <w:rFonts w:eastAsiaTheme="minorEastAsia" w:cstheme="minorHAnsi"/>
          <w:lang w:val="el-GR"/>
        </w:rPr>
        <w:t xml:space="preserve">  </w:t>
      </w:r>
      <w:r w:rsidRPr="006B29E3">
        <w:rPr>
          <w:rFonts w:cstheme="minorHAnsi"/>
          <w:lang w:val="el-GR"/>
        </w:rPr>
        <w:t xml:space="preserve"> </w:t>
      </w:r>
      <w:r w:rsidRPr="006B29E3">
        <w:rPr>
          <w:rFonts w:ascii="Lucida Sans Unicode" w:hAnsi="Lucida Sans Unicode" w:cstheme="minorHAnsi"/>
          <w:iCs/>
          <w:lang w:val="el-GR"/>
        </w:rPr>
        <w:t>⇒</w:t>
      </w:r>
      <w:r w:rsidRPr="006B29E3">
        <w:rPr>
          <w:rFonts w:cstheme="minorHAnsi"/>
          <w:i/>
          <w:iCs/>
          <w:lang w:val="el-GR"/>
        </w:rPr>
        <w:t xml:space="preserve"> </w:t>
      </w:r>
      <w:r>
        <w:rPr>
          <w:rFonts w:cstheme="minorHAnsi"/>
          <w:i/>
          <w:iCs/>
        </w:rPr>
        <w:t>V</w:t>
      </w:r>
      <w:r w:rsidRPr="006B29E3">
        <w:rPr>
          <w:rFonts w:cstheme="minorHAnsi"/>
          <w:i/>
          <w:iCs/>
          <w:lang w:val="el-GR"/>
        </w:rPr>
        <w:t>’=</w:t>
      </w:r>
      <w:r>
        <w:rPr>
          <w:rFonts w:cstheme="minorHAnsi"/>
          <w:iCs/>
        </w:rPr>
        <w:t>n</w:t>
      </w:r>
      <w:r w:rsidRPr="006B29E3">
        <w:rPr>
          <w:rFonts w:cstheme="minorHAnsi"/>
          <w:i/>
          <w:iCs/>
          <w:lang w:val="el-GR"/>
        </w:rPr>
        <w:t xml:space="preserve"> ·</w:t>
      </w:r>
      <m:oMath>
        <m:sSub>
          <m:sSubPr>
            <m:ctrlPr>
              <w:rPr>
                <w:rFonts w:ascii="Cambria Math" w:hAnsi="Cambria Math" w:cstheme="minorHAnsi"/>
                <w:i/>
              </w:rPr>
            </m:ctrlPr>
          </m:sSubPr>
          <m:e>
            <m:r>
              <w:rPr>
                <w:rFonts w:ascii="Cambria Math" w:eastAsia="Cambria Math" w:hAnsi="Cambria Math" w:cstheme="minorHAnsi"/>
              </w:rPr>
              <m:t>V</m:t>
            </m:r>
          </m:e>
          <m:sub>
            <m:r>
              <w:rPr>
                <w:rFonts w:ascii="Cambria Math" w:hAnsi="Cambria Math" w:cstheme="minorHAnsi"/>
              </w:rPr>
              <m:t>m</m:t>
            </m:r>
            <m:r>
              <w:rPr>
                <w:rFonts w:ascii="Cambria Math" w:hAnsi="Cambria Math" w:cstheme="minorHAnsi"/>
                <w:lang w:val="el-GR"/>
              </w:rPr>
              <m:t>,</m:t>
            </m:r>
            <m:r>
              <w:rPr>
                <w:rFonts w:ascii="Cambria Math" w:hAnsi="Cambria Math" w:cstheme="minorHAnsi"/>
              </w:rPr>
              <m:t>STP</m:t>
            </m:r>
          </m:sub>
        </m:sSub>
      </m:oMath>
      <w:r w:rsidRPr="006B29E3">
        <w:rPr>
          <w:rFonts w:cstheme="minorHAnsi"/>
          <w:i/>
          <w:iCs/>
          <w:lang w:val="el-GR"/>
        </w:rPr>
        <w:t xml:space="preserve"> </w:t>
      </w:r>
      <w:r w:rsidRPr="006B29E3">
        <w:rPr>
          <w:rFonts w:ascii="Lucida Sans Unicode" w:hAnsi="Lucida Sans Unicode" w:cstheme="minorHAnsi"/>
          <w:iCs/>
          <w:lang w:val="el-GR"/>
        </w:rPr>
        <w:t>⇒</w:t>
      </w:r>
      <w:r w:rsidRPr="006B29E3">
        <w:rPr>
          <w:rFonts w:cstheme="minorHAnsi"/>
          <w:i/>
          <w:iCs/>
          <w:lang w:val="el-GR"/>
        </w:rPr>
        <w:t xml:space="preserve"> </w:t>
      </w:r>
      <w:r>
        <w:rPr>
          <w:rFonts w:cstheme="minorHAnsi"/>
          <w:i/>
          <w:iCs/>
        </w:rPr>
        <w:t>V</w:t>
      </w:r>
      <w:r w:rsidRPr="006B29E3">
        <w:rPr>
          <w:rFonts w:cstheme="minorHAnsi"/>
          <w:i/>
          <w:iCs/>
          <w:lang w:val="el-GR"/>
        </w:rPr>
        <w:t xml:space="preserve">’ </w:t>
      </w:r>
      <w:r w:rsidRPr="006B29E3">
        <w:rPr>
          <w:rFonts w:cstheme="minorHAnsi"/>
          <w:lang w:val="el-GR"/>
        </w:rPr>
        <w:t xml:space="preserve">= 0,04 </w:t>
      </w:r>
      <w:r>
        <w:rPr>
          <w:rFonts w:cstheme="minorHAnsi"/>
        </w:rPr>
        <w:t>mol</w:t>
      </w:r>
      <w:r w:rsidRPr="006B29E3">
        <w:rPr>
          <w:rFonts w:cstheme="minorHAnsi"/>
          <w:lang w:val="el-GR"/>
        </w:rPr>
        <w:t xml:space="preserve"> </w:t>
      </w:r>
      <w:r w:rsidRPr="006B29E3">
        <w:rPr>
          <w:rFonts w:cstheme="minorHAnsi"/>
          <w:i/>
          <w:iCs/>
          <w:lang w:val="el-GR"/>
        </w:rPr>
        <w:t xml:space="preserve">· </w:t>
      </w:r>
      <w:r w:rsidRPr="006B29E3">
        <w:rPr>
          <w:rFonts w:cstheme="minorHAnsi"/>
          <w:iCs/>
          <w:lang w:val="el-GR"/>
        </w:rPr>
        <w:t xml:space="preserve">22,4 </w:t>
      </w:r>
      <w:r>
        <w:rPr>
          <w:rFonts w:cstheme="minorHAnsi"/>
          <w:iCs/>
        </w:rPr>
        <w:t>L</w:t>
      </w:r>
      <w:r w:rsidRPr="006B29E3">
        <w:rPr>
          <w:rFonts w:cstheme="minorHAnsi"/>
          <w:iCs/>
          <w:lang w:val="el-GR"/>
        </w:rPr>
        <w:t>/</w:t>
      </w:r>
      <w:r>
        <w:rPr>
          <w:rFonts w:cstheme="minorHAnsi"/>
          <w:iCs/>
        </w:rPr>
        <w:t>mol</w:t>
      </w:r>
      <w:r w:rsidRPr="006B29E3">
        <w:rPr>
          <w:rFonts w:cstheme="minorHAnsi"/>
          <w:i/>
          <w:iCs/>
          <w:lang w:val="el-GR"/>
        </w:rPr>
        <w:t xml:space="preserve"> </w:t>
      </w:r>
      <w:r w:rsidRPr="006B29E3">
        <w:rPr>
          <w:rFonts w:ascii="Lucida Sans Unicode" w:hAnsi="Lucida Sans Unicode" w:cstheme="minorHAnsi"/>
          <w:iCs/>
          <w:lang w:val="el-GR"/>
        </w:rPr>
        <w:t>⇒</w:t>
      </w:r>
      <w:r w:rsidRPr="006B29E3">
        <w:rPr>
          <w:rFonts w:cstheme="minorHAnsi"/>
          <w:lang w:val="el-GR"/>
        </w:rPr>
        <w:t xml:space="preserve"> </w:t>
      </w:r>
      <w:r>
        <w:rPr>
          <w:rFonts w:cstheme="minorHAnsi"/>
          <w:i/>
          <w:iCs/>
        </w:rPr>
        <w:t>V</w:t>
      </w:r>
      <w:r w:rsidRPr="006B29E3">
        <w:rPr>
          <w:rFonts w:cstheme="minorHAnsi"/>
          <w:i/>
          <w:iCs/>
          <w:lang w:val="el-GR"/>
        </w:rPr>
        <w:t>’ =</w:t>
      </w:r>
      <w:r w:rsidRPr="006B29E3">
        <w:rPr>
          <w:rFonts w:cstheme="minorHAnsi"/>
          <w:lang w:val="el-GR"/>
        </w:rPr>
        <w:t xml:space="preserve"> 0,896 </w:t>
      </w:r>
      <w:r>
        <w:rPr>
          <w:rFonts w:cstheme="minorHAnsi"/>
        </w:rPr>
        <w:t>L</w:t>
      </w:r>
      <w:r w:rsidRPr="006B29E3">
        <w:rPr>
          <w:rFonts w:cstheme="minorHAnsi"/>
          <w:lang w:val="el-GR"/>
        </w:rPr>
        <w:t>.</w:t>
      </w:r>
    </w:p>
    <w:p w14:paraId="1546A240" w14:textId="77777777" w:rsidR="00596A9C" w:rsidRPr="006B29E3" w:rsidRDefault="00000000">
      <w:pPr>
        <w:pStyle w:val="TrapezaThematonStyle"/>
        <w:spacing w:line="360" w:lineRule="auto"/>
        <w:jc w:val="both"/>
        <w:rPr>
          <w:rFonts w:cstheme="minorHAnsi"/>
          <w:lang w:val="el-GR"/>
        </w:rPr>
      </w:pPr>
      <w:r w:rsidRPr="006B29E3">
        <w:rPr>
          <w:rFonts w:cstheme="minorHAnsi"/>
          <w:lang w:val="el-GR"/>
        </w:rPr>
        <w:t xml:space="preserve">Άρα πρέπει να διαλύσουμε </w:t>
      </w:r>
      <w:r>
        <w:rPr>
          <w:rFonts w:cstheme="minorHAnsi"/>
          <w:i/>
          <w:iCs/>
        </w:rPr>
        <w:t>V</w:t>
      </w:r>
      <w:r w:rsidRPr="006B29E3">
        <w:rPr>
          <w:rFonts w:cstheme="minorHAnsi"/>
          <w:i/>
          <w:iCs/>
          <w:lang w:val="el-GR"/>
        </w:rPr>
        <w:t>’ =</w:t>
      </w:r>
      <w:r w:rsidRPr="006B29E3">
        <w:rPr>
          <w:rFonts w:cstheme="minorHAnsi"/>
          <w:lang w:val="el-GR"/>
        </w:rPr>
        <w:t xml:space="preserve"> 0,896 </w:t>
      </w:r>
      <w:r>
        <w:rPr>
          <w:rFonts w:cstheme="minorHAnsi"/>
        </w:rPr>
        <w:t>L</w:t>
      </w:r>
      <w:r w:rsidRPr="006B29E3">
        <w:rPr>
          <w:rFonts w:cstheme="minorHAnsi"/>
          <w:lang w:val="el-GR"/>
        </w:rPr>
        <w:t xml:space="preserve"> (</w:t>
      </w:r>
      <w:r>
        <w:rPr>
          <w:rFonts w:cstheme="minorHAnsi"/>
          <w:i/>
        </w:rPr>
        <w:t>STP</w:t>
      </w:r>
      <w:r w:rsidRPr="006B29E3">
        <w:rPr>
          <w:rFonts w:cstheme="minorHAnsi"/>
          <w:lang w:val="el-GR"/>
        </w:rPr>
        <w:t xml:space="preserve">) αερίου </w:t>
      </w:r>
      <w:r>
        <w:rPr>
          <w:rFonts w:cstheme="minorHAnsi"/>
        </w:rPr>
        <w:t>H</w:t>
      </w:r>
      <w:r w:rsidRPr="006B29E3">
        <w:rPr>
          <w:rFonts w:cstheme="minorHAnsi"/>
          <w:vertAlign w:val="subscript"/>
          <w:lang w:val="el-GR"/>
        </w:rPr>
        <w:t>2</w:t>
      </w:r>
      <w:r>
        <w:rPr>
          <w:rFonts w:cstheme="minorHAnsi"/>
        </w:rPr>
        <w:t>S</w:t>
      </w:r>
      <w:r w:rsidRPr="006B29E3">
        <w:rPr>
          <w:rFonts w:cstheme="minorHAnsi"/>
          <w:lang w:val="el-GR"/>
        </w:rPr>
        <w:t>.</w:t>
      </w:r>
    </w:p>
    <w:p w14:paraId="51CB22A1" w14:textId="77777777" w:rsidR="00596A9C" w:rsidRPr="006B29E3" w:rsidRDefault="00596A9C">
      <w:pPr>
        <w:pStyle w:val="TrapezaThematonStyle"/>
        <w:spacing w:line="360" w:lineRule="auto"/>
        <w:jc w:val="both"/>
        <w:rPr>
          <w:rFonts w:cstheme="minorHAnsi"/>
          <w:lang w:val="el-GR"/>
        </w:rPr>
      </w:pPr>
    </w:p>
    <w:p w14:paraId="78FC48DC" w14:textId="77777777" w:rsidR="00596A9C" w:rsidRPr="006B29E3" w:rsidRDefault="00596A9C">
      <w:pPr>
        <w:pStyle w:val="TrapezaThematonStyle"/>
        <w:spacing w:line="360" w:lineRule="auto"/>
        <w:jc w:val="both"/>
        <w:rPr>
          <w:lang w:val="el-GR"/>
        </w:rPr>
        <w:sectPr w:rsidR="00596A9C" w:rsidRPr="006B29E3">
          <w:type w:val="continuous"/>
          <w:pgSz w:w="11906" w:h="16838"/>
          <w:pgMar w:top="1080" w:right="1080" w:bottom="1080" w:left="1080" w:header="720" w:footer="720" w:gutter="0"/>
          <w:cols w:space="720"/>
        </w:sectPr>
      </w:pPr>
    </w:p>
    <w:p w14:paraId="01841FFA"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11862</w:t>
      </w:r>
    </w:p>
    <w:p w14:paraId="44CB7DA1" w14:textId="77777777" w:rsidR="00596A9C" w:rsidRPr="006B29E3" w:rsidRDefault="00000000">
      <w:pPr>
        <w:pStyle w:val="TrapezaThematonStyle"/>
        <w:spacing w:line="360" w:lineRule="auto"/>
        <w:jc w:val="both"/>
        <w:rPr>
          <w:rFonts w:cstheme="minorHAnsi"/>
          <w:b/>
          <w:color w:val="000000"/>
          <w:u w:val="single"/>
          <w:lang w:val="el-GR"/>
        </w:rPr>
      </w:pPr>
      <w:r w:rsidRPr="006B29E3">
        <w:rPr>
          <w:rFonts w:cstheme="minorHAnsi"/>
          <w:b/>
          <w:color w:val="000000"/>
          <w:u w:val="single"/>
          <w:lang w:val="el-GR"/>
        </w:rPr>
        <w:t>Θέμα 4ο</w:t>
      </w:r>
    </w:p>
    <w:p w14:paraId="4D9F7217" w14:textId="77777777" w:rsidR="00596A9C" w:rsidRPr="006B29E3" w:rsidRDefault="00000000">
      <w:pPr>
        <w:pStyle w:val="TrapezaThematonStyle"/>
        <w:spacing w:line="360" w:lineRule="auto"/>
        <w:jc w:val="both"/>
        <w:rPr>
          <w:rFonts w:cstheme="minorHAnsi"/>
          <w:color w:val="000000"/>
          <w:lang w:val="el-GR"/>
        </w:rPr>
      </w:pPr>
      <w:r w:rsidRPr="006B29E3">
        <w:rPr>
          <w:rFonts w:cstheme="minorHAnsi"/>
          <w:color w:val="000000"/>
          <w:lang w:val="el-GR"/>
        </w:rPr>
        <w:t xml:space="preserve">Η αμμωνία είναι αέριο που χρησιμοποιείται στη σύνθεση πολλών φαρμακευτικών προϊόντων και επίσης αποτελεί συστατικό πολλών καθαριστικών υλικών. </w:t>
      </w:r>
      <w:r>
        <w:rPr>
          <w:rFonts w:cstheme="minorHAnsi"/>
          <w:color w:val="000000"/>
        </w:rPr>
        <w:t>E</w:t>
      </w:r>
      <w:r w:rsidRPr="006B29E3">
        <w:rPr>
          <w:rFonts w:cstheme="minorHAnsi"/>
          <w:color w:val="000000"/>
          <w:lang w:val="el-GR"/>
        </w:rPr>
        <w:t>ίναι μια καυστική και γενικώς βλαβερή ουσία, γι’ αυτό και οι εγκαταστάσεις που παράγουν, αποθηκεύουν ή χρησιμοποιούν αμμωνία σε σημαντικές ποσότητες, έχουν αυστηρές προδιαγραφές ασφαλείας.</w:t>
      </w:r>
    </w:p>
    <w:p w14:paraId="78E8B12C" w14:textId="77777777" w:rsidR="00596A9C" w:rsidRPr="006B29E3" w:rsidRDefault="00000000">
      <w:pPr>
        <w:pStyle w:val="TrapezaThematonStyle"/>
        <w:spacing w:line="360" w:lineRule="auto"/>
        <w:jc w:val="both"/>
        <w:rPr>
          <w:rFonts w:cstheme="minorHAnsi"/>
          <w:color w:val="000000"/>
          <w:lang w:val="el-GR"/>
        </w:rPr>
      </w:pPr>
      <w:r w:rsidRPr="006B29E3">
        <w:rPr>
          <w:rFonts w:cstheme="minorHAnsi"/>
          <w:color w:val="000000"/>
          <w:lang w:val="el-GR"/>
        </w:rPr>
        <w:t xml:space="preserve">Ένας τεχνικός εργαστηρίου διαθέτει μία κλειστή φιάλη που περιέχει 3,36 </w:t>
      </w:r>
      <w:r>
        <w:rPr>
          <w:rFonts w:cstheme="minorHAnsi"/>
          <w:color w:val="000000"/>
        </w:rPr>
        <w:t>L</w:t>
      </w:r>
      <w:r w:rsidRPr="006B29E3">
        <w:rPr>
          <w:rFonts w:cstheme="minorHAnsi"/>
          <w:color w:val="000000"/>
          <w:lang w:val="el-GR"/>
        </w:rPr>
        <w:t xml:space="preserve"> αέριας </w:t>
      </w:r>
      <w:r>
        <w:rPr>
          <w:rFonts w:cstheme="minorHAnsi"/>
          <w:color w:val="000000"/>
        </w:rPr>
        <w:t>NH</w:t>
      </w:r>
      <w:r w:rsidRPr="006B29E3">
        <w:rPr>
          <w:rFonts w:cstheme="minorHAnsi"/>
          <w:color w:val="000000"/>
          <w:vertAlign w:val="subscript"/>
          <w:lang w:val="el-GR"/>
        </w:rPr>
        <w:t>3</w:t>
      </w:r>
      <w:r w:rsidRPr="006B29E3">
        <w:rPr>
          <w:rFonts w:cstheme="minorHAnsi"/>
          <w:color w:val="000000"/>
          <w:lang w:val="el-GR"/>
        </w:rPr>
        <w:t xml:space="preserve"> (σε </w:t>
      </w:r>
      <w:r>
        <w:rPr>
          <w:rFonts w:cstheme="minorHAnsi"/>
          <w:i/>
          <w:iCs/>
          <w:color w:val="000000"/>
        </w:rPr>
        <w:t>STP</w:t>
      </w:r>
      <w:r w:rsidRPr="006B29E3">
        <w:rPr>
          <w:rFonts w:cstheme="minorHAnsi"/>
          <w:color w:val="000000"/>
          <w:lang w:val="el-GR"/>
        </w:rPr>
        <w:t>).</w:t>
      </w:r>
    </w:p>
    <w:p w14:paraId="11E1D681" w14:textId="77777777" w:rsidR="00596A9C" w:rsidRPr="006B29E3" w:rsidRDefault="00000000">
      <w:pPr>
        <w:pStyle w:val="TrapezaThematonStyle"/>
        <w:spacing w:line="360" w:lineRule="auto"/>
        <w:ind w:left="567"/>
        <w:jc w:val="both"/>
        <w:rPr>
          <w:rFonts w:cstheme="minorHAnsi"/>
          <w:color w:val="000000"/>
          <w:lang w:val="el-GR"/>
        </w:rPr>
      </w:pPr>
      <w:r w:rsidRPr="006B29E3">
        <w:rPr>
          <w:rFonts w:cstheme="minorHAnsi"/>
          <w:b/>
          <w:bCs/>
          <w:color w:val="000000"/>
          <w:lang w:val="el-GR"/>
        </w:rPr>
        <w:t>α)</w:t>
      </w:r>
      <w:r w:rsidRPr="006B29E3">
        <w:rPr>
          <w:rFonts w:cstheme="minorHAnsi"/>
          <w:color w:val="000000"/>
          <w:lang w:val="el-GR"/>
        </w:rPr>
        <w:t xml:space="preserve"> Ο τεχνικός διαβίβασε όλη την αμμωνία σε </w:t>
      </w:r>
      <w:r>
        <w:rPr>
          <w:rFonts w:cstheme="minorHAnsi"/>
          <w:color w:val="000000"/>
        </w:rPr>
        <w:t>H</w:t>
      </w:r>
      <w:r w:rsidRPr="006B29E3">
        <w:rPr>
          <w:rFonts w:cstheme="minorHAnsi"/>
          <w:color w:val="000000"/>
          <w:vertAlign w:val="subscript"/>
          <w:lang w:val="el-GR"/>
        </w:rPr>
        <w:t>2</w:t>
      </w:r>
      <w:r>
        <w:rPr>
          <w:rFonts w:cstheme="minorHAnsi"/>
          <w:color w:val="000000"/>
        </w:rPr>
        <w:t>O</w:t>
      </w:r>
      <w:r w:rsidRPr="006B29E3">
        <w:rPr>
          <w:rFonts w:cstheme="minorHAnsi"/>
          <w:color w:val="000000"/>
          <w:lang w:val="el-GR"/>
        </w:rPr>
        <w:t xml:space="preserve"> και παρασκεύασε 100 </w:t>
      </w:r>
      <w:r>
        <w:rPr>
          <w:rFonts w:cstheme="minorHAnsi"/>
          <w:color w:val="000000"/>
        </w:rPr>
        <w:t>mL</w:t>
      </w:r>
      <w:r w:rsidRPr="006B29E3">
        <w:rPr>
          <w:rFonts w:cstheme="minorHAnsi"/>
          <w:color w:val="000000"/>
          <w:lang w:val="el-GR"/>
        </w:rPr>
        <w:t xml:space="preserve"> διαλύματος ΝΗ</w:t>
      </w:r>
      <w:r w:rsidRPr="006B29E3">
        <w:rPr>
          <w:rFonts w:cstheme="minorHAnsi"/>
          <w:color w:val="000000"/>
          <w:vertAlign w:val="subscript"/>
          <w:lang w:val="el-GR"/>
        </w:rPr>
        <w:t>3</w:t>
      </w:r>
      <w:r w:rsidRPr="006B29E3">
        <w:rPr>
          <w:rFonts w:cstheme="minorHAnsi"/>
          <w:color w:val="000000"/>
          <w:lang w:val="el-GR"/>
        </w:rPr>
        <w:t xml:space="preserve">. (διάλυμα Δ1). Ποια είναι η συγκέντρωση του Δ1;  </w:t>
      </w:r>
      <w:r w:rsidRPr="006B29E3">
        <w:rPr>
          <w:rFonts w:cstheme="minorHAnsi"/>
          <w:i/>
          <w:iCs/>
          <w:color w:val="000000"/>
          <w:lang w:val="el-GR"/>
        </w:rPr>
        <w:t>(μονάδες 7)</w:t>
      </w:r>
    </w:p>
    <w:p w14:paraId="1FEECD89" w14:textId="77777777" w:rsidR="00596A9C" w:rsidRDefault="00000000">
      <w:pPr>
        <w:pStyle w:val="TrapezaThematonStyle"/>
        <w:spacing w:line="360" w:lineRule="auto"/>
        <w:ind w:left="567"/>
        <w:jc w:val="both"/>
        <w:rPr>
          <w:rFonts w:cstheme="minorHAnsi"/>
          <w:color w:val="000000"/>
        </w:rPr>
      </w:pPr>
      <w:r w:rsidRPr="006B29E3">
        <w:rPr>
          <w:rFonts w:cstheme="minorHAnsi"/>
          <w:b/>
          <w:color w:val="000000"/>
          <w:lang w:val="el-GR"/>
        </w:rPr>
        <w:t>β)</w:t>
      </w:r>
      <w:r w:rsidRPr="006B29E3">
        <w:rPr>
          <w:rFonts w:cstheme="minorHAnsi"/>
          <w:color w:val="000000"/>
          <w:lang w:val="el-GR"/>
        </w:rPr>
        <w:t xml:space="preserve"> Πόσα </w:t>
      </w:r>
      <w:r>
        <w:rPr>
          <w:rFonts w:cstheme="minorHAnsi"/>
          <w:color w:val="000000"/>
        </w:rPr>
        <w:t>mL</w:t>
      </w:r>
      <w:r w:rsidRPr="006B29E3">
        <w:rPr>
          <w:rFonts w:cstheme="minorHAnsi"/>
          <w:color w:val="000000"/>
          <w:lang w:val="el-GR"/>
        </w:rPr>
        <w:t xml:space="preserve"> νερού πρέπει να προστεθούν σε 50 </w:t>
      </w:r>
      <w:r>
        <w:rPr>
          <w:rFonts w:cstheme="minorHAnsi"/>
          <w:color w:val="000000"/>
        </w:rPr>
        <w:t>mL</w:t>
      </w:r>
      <w:r w:rsidRPr="006B29E3">
        <w:rPr>
          <w:rFonts w:cstheme="minorHAnsi"/>
          <w:color w:val="000000"/>
          <w:lang w:val="el-GR"/>
        </w:rPr>
        <w:t xml:space="preserve"> του διαλύματος Δ1 για να προκύψει διάλυμα Δ2  0,5 Μ; </w:t>
      </w:r>
      <w:r>
        <w:rPr>
          <w:rFonts w:cstheme="minorHAnsi"/>
          <w:i/>
          <w:iCs/>
          <w:color w:val="000000"/>
        </w:rPr>
        <w:t>(μονάδες 8)</w:t>
      </w:r>
    </w:p>
    <w:p w14:paraId="274FBCDD" w14:textId="77777777" w:rsidR="00596A9C" w:rsidRDefault="00000000">
      <w:pPr>
        <w:pStyle w:val="TrapezaThematonStyle"/>
        <w:spacing w:line="360" w:lineRule="auto"/>
        <w:ind w:left="567"/>
        <w:jc w:val="both"/>
        <w:rPr>
          <w:rFonts w:cstheme="minorHAnsi"/>
          <w:color w:val="000000"/>
        </w:rPr>
      </w:pPr>
      <w:r w:rsidRPr="006B29E3">
        <w:rPr>
          <w:rFonts w:cstheme="minorHAnsi"/>
          <w:b/>
          <w:color w:val="000000"/>
          <w:lang w:val="el-GR"/>
        </w:rPr>
        <w:t>γ)</w:t>
      </w:r>
      <w:r w:rsidRPr="006B29E3">
        <w:rPr>
          <w:rFonts w:cstheme="minorHAnsi"/>
          <w:color w:val="000000"/>
          <w:lang w:val="el-GR"/>
        </w:rPr>
        <w:t xml:space="preserve"> Ποια ποσότητα αμμωνίας (σε </w:t>
      </w:r>
      <w:r>
        <w:rPr>
          <w:rFonts w:cstheme="minorHAnsi"/>
          <w:color w:val="000000"/>
        </w:rPr>
        <w:t>g</w:t>
      </w:r>
      <w:r w:rsidRPr="006B29E3">
        <w:rPr>
          <w:rFonts w:cstheme="minorHAnsi"/>
          <w:color w:val="000000"/>
          <w:lang w:val="el-GR"/>
        </w:rPr>
        <w:t xml:space="preserve">) πρέπει να προστεθεί σε 20 </w:t>
      </w:r>
      <w:r>
        <w:rPr>
          <w:rFonts w:cstheme="minorHAnsi"/>
          <w:color w:val="000000"/>
        </w:rPr>
        <w:t>mL</w:t>
      </w:r>
      <w:r w:rsidRPr="006B29E3">
        <w:rPr>
          <w:rFonts w:cstheme="minorHAnsi"/>
          <w:color w:val="000000"/>
          <w:lang w:val="el-GR"/>
        </w:rPr>
        <w:t xml:space="preserve"> του διαλύματος Δ1 χωρίς να προκαλέσει αξιοσημείωτη αύξηση όγκου, ώστε η συγκέντρωση του διαλύματος Δ3 που θα προκύψει να είναι διπλάσια της αρχικής;</w:t>
      </w:r>
      <w:r w:rsidRPr="006B29E3">
        <w:rPr>
          <w:rFonts w:cstheme="minorHAnsi"/>
          <w:i/>
          <w:color w:val="000000"/>
          <w:lang w:val="el-GR"/>
        </w:rPr>
        <w:t xml:space="preserve"> </w:t>
      </w:r>
      <w:r>
        <w:rPr>
          <w:rFonts w:cstheme="minorHAnsi"/>
          <w:i/>
          <w:color w:val="000000"/>
        </w:rPr>
        <w:t>(μονάδες 10)</w:t>
      </w:r>
      <w:r>
        <w:rPr>
          <w:rFonts w:cstheme="minorHAnsi"/>
          <w:color w:val="000000"/>
        </w:rPr>
        <w:t xml:space="preserve"> </w:t>
      </w:r>
    </w:p>
    <w:p w14:paraId="390D37B0" w14:textId="77777777" w:rsidR="00596A9C" w:rsidRPr="006B29E3" w:rsidRDefault="00000000">
      <w:pPr>
        <w:pStyle w:val="TrapezaThematonStyle"/>
        <w:spacing w:line="360" w:lineRule="auto"/>
        <w:jc w:val="right"/>
        <w:rPr>
          <w:rFonts w:cstheme="minorHAnsi"/>
          <w:b/>
          <w:i/>
          <w:color w:val="000000"/>
          <w:lang w:val="el-GR"/>
        </w:rPr>
      </w:pPr>
      <w:r w:rsidRPr="006B29E3">
        <w:rPr>
          <w:rFonts w:cstheme="minorHAnsi"/>
          <w:b/>
          <w:i/>
          <w:color w:val="000000"/>
          <w:lang w:val="el-GR"/>
        </w:rPr>
        <w:t>Μονάδες 25</w:t>
      </w:r>
    </w:p>
    <w:p w14:paraId="4B1E26C4" w14:textId="77777777" w:rsidR="00596A9C" w:rsidRPr="006B29E3" w:rsidRDefault="00000000">
      <w:pPr>
        <w:pStyle w:val="TrapezaThematonStyle"/>
        <w:spacing w:line="360" w:lineRule="auto"/>
        <w:jc w:val="both"/>
        <w:rPr>
          <w:rFonts w:cstheme="minorHAnsi"/>
          <w:color w:val="000000"/>
          <w:lang w:val="el-GR"/>
        </w:rPr>
      </w:pPr>
      <w:r w:rsidRPr="006B29E3">
        <w:rPr>
          <w:rFonts w:cstheme="minorHAnsi"/>
          <w:color w:val="000000"/>
          <w:lang w:val="el-GR"/>
        </w:rPr>
        <w:t xml:space="preserve">Δίνονται οι σχετικές ατομικές μάζες: </w:t>
      </w:r>
      <w:r>
        <w:rPr>
          <w:rFonts w:cstheme="minorHAnsi"/>
          <w:i/>
          <w:color w:val="000000"/>
        </w:rPr>
        <w:t>A</w:t>
      </w:r>
      <w:r>
        <w:rPr>
          <w:rFonts w:cstheme="minorHAnsi"/>
          <w:color w:val="000000"/>
        </w:rPr>
        <w:t>r</w:t>
      </w:r>
      <w:r w:rsidRPr="006B29E3">
        <w:rPr>
          <w:rFonts w:cstheme="minorHAnsi"/>
          <w:color w:val="000000"/>
          <w:lang w:val="el-GR"/>
        </w:rPr>
        <w:t>(</w:t>
      </w:r>
      <w:r>
        <w:rPr>
          <w:rFonts w:cstheme="minorHAnsi"/>
          <w:color w:val="000000"/>
        </w:rPr>
        <w:t>H</w:t>
      </w:r>
      <w:r w:rsidRPr="006B29E3">
        <w:rPr>
          <w:rFonts w:cstheme="minorHAnsi"/>
          <w:color w:val="000000"/>
          <w:lang w:val="el-GR"/>
        </w:rPr>
        <w:t xml:space="preserve">)=1, </w:t>
      </w:r>
      <w:r>
        <w:rPr>
          <w:rFonts w:cstheme="minorHAnsi"/>
          <w:i/>
          <w:color w:val="000000"/>
        </w:rPr>
        <w:t>A</w:t>
      </w:r>
      <w:r>
        <w:rPr>
          <w:rFonts w:cstheme="minorHAnsi"/>
          <w:color w:val="000000"/>
        </w:rPr>
        <w:t>r</w:t>
      </w:r>
      <w:r w:rsidRPr="006B29E3">
        <w:rPr>
          <w:rFonts w:cstheme="minorHAnsi"/>
          <w:color w:val="000000"/>
          <w:lang w:val="el-GR"/>
        </w:rPr>
        <w:t>(</w:t>
      </w:r>
      <w:r>
        <w:rPr>
          <w:rFonts w:cstheme="minorHAnsi"/>
          <w:color w:val="000000"/>
        </w:rPr>
        <w:t>N</w:t>
      </w:r>
      <w:r w:rsidRPr="006B29E3">
        <w:rPr>
          <w:rFonts w:cstheme="minorHAnsi"/>
          <w:color w:val="000000"/>
          <w:lang w:val="el-GR"/>
        </w:rPr>
        <w:t>)=14.</w:t>
      </w:r>
    </w:p>
    <w:p w14:paraId="5EC20026" w14:textId="77777777" w:rsidR="00596A9C" w:rsidRPr="006B29E3" w:rsidRDefault="00596A9C">
      <w:pPr>
        <w:pStyle w:val="TrapezaThematonStyle"/>
        <w:keepNext/>
        <w:keepLines/>
        <w:spacing w:line="360" w:lineRule="auto"/>
        <w:jc w:val="both"/>
        <w:rPr>
          <w:rFonts w:asciiTheme="minorHAnsi" w:hAnsiTheme="minorHAnsi" w:cstheme="minorHAnsi"/>
          <w:color w:val="000000"/>
          <w:lang w:val="el-GR"/>
        </w:rPr>
      </w:pPr>
    </w:p>
    <w:p w14:paraId="538C8E91" w14:textId="77777777" w:rsidR="00596A9C" w:rsidRPr="006B29E3" w:rsidRDefault="00596A9C">
      <w:pPr>
        <w:pStyle w:val="TrapezaThematonStyle"/>
        <w:keepNext/>
        <w:keepLines/>
        <w:spacing w:line="360" w:lineRule="auto"/>
        <w:jc w:val="both"/>
        <w:rPr>
          <w:rFonts w:asciiTheme="minorHAnsi" w:hAnsiTheme="minorHAnsi" w:cstheme="minorHAnsi"/>
          <w:color w:val="000000"/>
          <w:lang w:val="el-GR"/>
        </w:rPr>
      </w:pPr>
    </w:p>
    <w:p w14:paraId="52462592" w14:textId="77777777" w:rsidR="00596A9C" w:rsidRPr="006B29E3" w:rsidRDefault="00596A9C">
      <w:pPr>
        <w:pStyle w:val="TrapezaThematonStyle"/>
        <w:keepNext/>
        <w:keepLines/>
        <w:spacing w:line="360" w:lineRule="auto"/>
        <w:jc w:val="both"/>
        <w:rPr>
          <w:rFonts w:asciiTheme="minorHAnsi" w:hAnsiTheme="minorHAnsi" w:cstheme="minorHAnsi"/>
          <w:color w:val="000000"/>
          <w:lang w:val="el-GR"/>
        </w:rPr>
      </w:pPr>
    </w:p>
    <w:p w14:paraId="681C2429" w14:textId="77777777" w:rsidR="00596A9C" w:rsidRPr="006B29E3" w:rsidRDefault="00596A9C">
      <w:pPr>
        <w:pStyle w:val="TrapezaThematonStyle"/>
        <w:keepNext/>
        <w:keepLines/>
        <w:spacing w:line="360" w:lineRule="auto"/>
        <w:jc w:val="both"/>
        <w:rPr>
          <w:rFonts w:asciiTheme="minorHAnsi" w:hAnsiTheme="minorHAnsi" w:cstheme="minorHAnsi"/>
          <w:color w:val="000000"/>
          <w:lang w:val="el-GR"/>
        </w:rPr>
      </w:pPr>
    </w:p>
    <w:p w14:paraId="1AA415BC" w14:textId="77777777" w:rsidR="00596A9C" w:rsidRPr="006B29E3" w:rsidRDefault="00596A9C">
      <w:pPr>
        <w:pStyle w:val="TrapezaThematonStyle"/>
        <w:spacing w:line="360" w:lineRule="auto"/>
        <w:jc w:val="both"/>
        <w:rPr>
          <w:rFonts w:cstheme="minorHAnsi"/>
          <w:color w:val="000000"/>
          <w:lang w:val="el-GR"/>
        </w:rPr>
      </w:pPr>
    </w:p>
    <w:p w14:paraId="23E282CC" w14:textId="77777777" w:rsidR="00596A9C" w:rsidRPr="006B29E3" w:rsidRDefault="00596A9C">
      <w:pPr>
        <w:pStyle w:val="TrapezaThematonStyle"/>
        <w:spacing w:line="360" w:lineRule="auto"/>
        <w:rPr>
          <w:rFonts w:cstheme="minorHAnsi"/>
          <w:color w:val="000000"/>
          <w:lang w:val="el-GR"/>
        </w:rPr>
        <w:sectPr w:rsidR="00596A9C" w:rsidRPr="006B29E3">
          <w:type w:val="continuous"/>
          <w:pgSz w:w="11906" w:h="16838"/>
          <w:pgMar w:top="1080" w:right="1080" w:bottom="1080" w:left="1080" w:header="720" w:footer="720" w:gutter="0"/>
          <w:cols w:space="720"/>
        </w:sectPr>
      </w:pPr>
    </w:p>
    <w:p w14:paraId="43C09A1C"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11862</w:t>
      </w:r>
    </w:p>
    <w:p w14:paraId="4EE50162" w14:textId="77777777" w:rsidR="00596A9C" w:rsidRPr="006B29E3" w:rsidRDefault="00000000">
      <w:pPr>
        <w:pStyle w:val="TrapezaThematonStyle"/>
        <w:keepNext/>
        <w:keepLines/>
        <w:spacing w:line="360" w:lineRule="auto"/>
        <w:jc w:val="both"/>
        <w:rPr>
          <w:rFonts w:asciiTheme="minorHAnsi" w:hAnsiTheme="minorHAnsi" w:cstheme="minorHAnsi"/>
          <w:color w:val="000000"/>
          <w:lang w:val="el-GR"/>
        </w:rPr>
      </w:pPr>
      <w:r w:rsidRPr="006B29E3">
        <w:rPr>
          <w:rFonts w:asciiTheme="minorHAnsi" w:hAnsiTheme="minorHAnsi" w:cstheme="minorHAnsi"/>
          <w:color w:val="000000"/>
          <w:lang w:val="el-GR"/>
        </w:rPr>
        <w:t>Ενδεικτική επίλυση</w:t>
      </w:r>
    </w:p>
    <w:p w14:paraId="4272E4F1" w14:textId="77777777" w:rsidR="00596A9C" w:rsidRPr="006B29E3" w:rsidRDefault="00596A9C">
      <w:pPr>
        <w:pStyle w:val="TrapezaThematonStyle"/>
        <w:keepNext/>
        <w:keepLines/>
        <w:spacing w:line="360" w:lineRule="auto"/>
        <w:jc w:val="both"/>
        <w:rPr>
          <w:rFonts w:asciiTheme="minorHAnsi" w:hAnsiTheme="minorHAnsi" w:cstheme="minorHAnsi"/>
          <w:color w:val="000000"/>
          <w:vertAlign w:val="superscript"/>
          <w:lang w:val="el-GR"/>
        </w:rPr>
      </w:pPr>
    </w:p>
    <w:p w14:paraId="4CC5D14F" w14:textId="77777777" w:rsidR="00596A9C" w:rsidRPr="006B29E3" w:rsidRDefault="00000000">
      <w:pPr>
        <w:pStyle w:val="TrapezaThematonStyle"/>
        <w:spacing w:line="360" w:lineRule="auto"/>
        <w:jc w:val="both"/>
        <w:rPr>
          <w:rFonts w:cstheme="minorHAnsi"/>
          <w:color w:val="000000"/>
          <w:lang w:val="el-GR"/>
        </w:rPr>
      </w:pPr>
      <w:r w:rsidRPr="006B29E3">
        <w:rPr>
          <w:rFonts w:cstheme="minorHAnsi"/>
          <w:b/>
          <w:bCs/>
          <w:color w:val="000000"/>
          <w:lang w:val="el-GR"/>
        </w:rPr>
        <w:t>α)</w:t>
      </w:r>
      <w:r w:rsidRPr="006B29E3">
        <w:rPr>
          <w:rFonts w:cstheme="minorHAnsi"/>
          <w:color w:val="000000"/>
          <w:lang w:val="el-GR"/>
        </w:rPr>
        <w:t xml:space="preserve"> Από τη σχέση  </w:t>
      </w:r>
      <m:oMath>
        <m:r>
          <w:rPr>
            <w:rFonts w:ascii="Cambria Math" w:eastAsia="Cambria Math" w:hAnsi="Cambria Math" w:cstheme="minorHAnsi"/>
            <w:color w:val="000000"/>
          </w:rPr>
          <m:t>n</m:t>
        </m:r>
        <m:r>
          <w:rPr>
            <w:rFonts w:ascii="Cambria Math" w:eastAsia="Cambria Math" w:hAnsi="Cambria Math" w:cstheme="minorHAnsi"/>
            <w:color w:val="000000"/>
            <w:lang w:val="el-GR"/>
          </w:rPr>
          <m:t>=</m:t>
        </m:r>
        <m:f>
          <m:fPr>
            <m:ctrlPr>
              <w:rPr>
                <w:rFonts w:ascii="Cambria Math" w:eastAsiaTheme="minorEastAsia" w:hAnsi="Cambria Math" w:cstheme="minorHAnsi"/>
                <w:color w:val="000000"/>
              </w:rPr>
            </m:ctrlPr>
          </m:fPr>
          <m:num>
            <m:r>
              <w:rPr>
                <w:rFonts w:ascii="Cambria Math" w:eastAsia="Cambria Math" w:hAnsi="Cambria Math" w:cstheme="minorHAnsi"/>
                <w:color w:val="000000"/>
              </w:rPr>
              <m:t>V</m:t>
            </m:r>
            <m:r>
              <w:rPr>
                <w:rFonts w:ascii="Cambria Math" w:eastAsia="Cambria Math" w:hAnsi="Cambria Math" w:cstheme="minorHAnsi"/>
                <w:color w:val="000000"/>
                <w:lang w:val="el-GR"/>
              </w:rPr>
              <m:t xml:space="preserve"> </m:t>
            </m:r>
          </m:num>
          <m:den>
            <m:r>
              <w:rPr>
                <w:rFonts w:ascii="Cambria Math" w:eastAsia="Cambria Math" w:hAnsi="Cambria Math" w:cstheme="minorHAnsi"/>
                <w:color w:val="000000"/>
              </w:rPr>
              <m:t>V</m:t>
            </m:r>
            <m:r>
              <w:rPr>
                <w:rFonts w:ascii="Cambria Math" w:eastAsia="Cambria Math" w:hAnsi="Cambria Math" w:cstheme="minorHAnsi"/>
                <w:color w:val="000000"/>
                <w:vertAlign w:val="subscript"/>
              </w:rPr>
              <m:t>m</m:t>
            </m:r>
            <m:r>
              <w:rPr>
                <w:rFonts w:ascii="Cambria Math" w:eastAsia="Cambria Math" w:hAnsi="Cambria Math" w:cstheme="minorHAnsi"/>
                <w:color w:val="000000"/>
                <w:lang w:val="el-GR"/>
              </w:rPr>
              <m:t xml:space="preserve"> </m:t>
            </m:r>
          </m:den>
        </m:f>
      </m:oMath>
      <w:r w:rsidRPr="006B29E3">
        <w:rPr>
          <w:rFonts w:eastAsiaTheme="minorEastAsia" w:cstheme="minorHAnsi"/>
          <w:color w:val="000000"/>
          <w:lang w:val="el-GR"/>
        </w:rPr>
        <w:t xml:space="preserve">  </w:t>
      </w:r>
      <w:r w:rsidRPr="006B29E3">
        <w:rPr>
          <w:rFonts w:cstheme="minorHAnsi"/>
          <w:color w:val="000000"/>
          <w:lang w:val="el-GR"/>
        </w:rPr>
        <w:t xml:space="preserve"> υπολογίζονται  τα </w:t>
      </w:r>
      <w:r>
        <w:rPr>
          <w:rFonts w:cstheme="minorHAnsi"/>
          <w:color w:val="000000"/>
        </w:rPr>
        <w:t>mol</w:t>
      </w:r>
      <w:r w:rsidRPr="006B29E3">
        <w:rPr>
          <w:rFonts w:cstheme="minorHAnsi"/>
          <w:color w:val="000000"/>
          <w:lang w:val="el-GR"/>
        </w:rPr>
        <w:t xml:space="preserve"> της  ΝΗ</w:t>
      </w:r>
      <w:r w:rsidRPr="006B29E3">
        <w:rPr>
          <w:rFonts w:cstheme="minorHAnsi"/>
          <w:color w:val="000000"/>
          <w:vertAlign w:val="subscript"/>
          <w:lang w:val="el-GR"/>
        </w:rPr>
        <w:t>3</w:t>
      </w:r>
      <w:r w:rsidRPr="006B29E3">
        <w:rPr>
          <w:rFonts w:cstheme="minorHAnsi"/>
          <w:color w:val="000000"/>
          <w:lang w:val="el-GR"/>
        </w:rPr>
        <w:t>.</w:t>
      </w:r>
    </w:p>
    <w:p w14:paraId="5BFBA2C8" w14:textId="77777777" w:rsidR="00596A9C" w:rsidRDefault="00000000">
      <w:pPr>
        <w:pStyle w:val="TrapezaThematonStyle"/>
        <w:spacing w:line="360" w:lineRule="auto"/>
        <w:jc w:val="both"/>
        <w:rPr>
          <w:rFonts w:cstheme="minorHAnsi"/>
          <w:color w:val="000000"/>
        </w:rPr>
      </w:pPr>
      <m:oMath>
        <m:r>
          <w:rPr>
            <w:rFonts w:ascii="Cambria Math" w:eastAsia="Cambria Math" w:hAnsi="Cambria Math" w:cstheme="minorHAnsi"/>
            <w:color w:val="000000"/>
          </w:rPr>
          <w:lastRenderedPageBreak/>
          <m:t>n=</m:t>
        </m:r>
        <m:f>
          <m:fPr>
            <m:ctrlPr>
              <w:rPr>
                <w:rFonts w:ascii="Cambria Math" w:hAnsi="Cambria Math" w:cstheme="minorHAnsi"/>
                <w:i/>
                <w:color w:val="000000"/>
              </w:rPr>
            </m:ctrlPr>
          </m:fPr>
          <m:num>
            <m:sSub>
              <m:sSubPr>
                <m:ctrlPr>
                  <w:rPr>
                    <w:rFonts w:ascii="Cambria Math" w:hAnsi="Cambria Math" w:cstheme="minorHAnsi"/>
                    <w:i/>
                    <w:color w:val="000000"/>
                  </w:rPr>
                </m:ctrlPr>
              </m:sSubPr>
              <m:e>
                <m:r>
                  <w:rPr>
                    <w:rFonts w:ascii="Cambria Math" w:eastAsia="Cambria Math" w:hAnsi="Cambria Math" w:cstheme="minorHAnsi"/>
                    <w:color w:val="000000"/>
                  </w:rPr>
                  <m:t>V</m:t>
                </m:r>
              </m:e>
              <m:sub>
                <m:r>
                  <w:rPr>
                    <w:rFonts w:ascii="Cambria Math" w:hAnsi="Cambria Math" w:cstheme="minorHAnsi"/>
                    <w:color w:val="000000"/>
                  </w:rPr>
                  <m:t>STP</m:t>
                </m:r>
              </m:sub>
            </m:sSub>
          </m:num>
          <m:den>
            <m:sSub>
              <m:sSubPr>
                <m:ctrlPr>
                  <w:rPr>
                    <w:rFonts w:ascii="Cambria Math" w:hAnsi="Cambria Math" w:cstheme="minorHAnsi"/>
                    <w:i/>
                    <w:color w:val="000000"/>
                  </w:rPr>
                </m:ctrlPr>
              </m:sSubPr>
              <m:e>
                <m:r>
                  <w:rPr>
                    <w:rFonts w:ascii="Cambria Math" w:eastAsia="Cambria Math" w:hAnsi="Cambria Math" w:cstheme="minorHAnsi"/>
                    <w:color w:val="000000"/>
                  </w:rPr>
                  <m:t>V</m:t>
                </m:r>
              </m:e>
              <m:sub>
                <m:r>
                  <w:rPr>
                    <w:rFonts w:ascii="Cambria Math" w:hAnsi="Cambria Math" w:cstheme="minorHAnsi"/>
                    <w:color w:val="000000"/>
                  </w:rPr>
                  <m:t>m,STP</m:t>
                </m:r>
              </m:sub>
            </m:sSub>
          </m:den>
        </m:f>
      </m:oMath>
      <w:r>
        <w:rPr>
          <w:rFonts w:ascii="Lucida Sans Unicode" w:hAnsi="Lucida Sans Unicode" w:cs="Lucida Sans Unicode"/>
          <w:color w:val="000000"/>
        </w:rPr>
        <w:t>⇒</w:t>
      </w:r>
      <w:r>
        <w:rPr>
          <w:rFonts w:cstheme="minorHAnsi"/>
          <w:color w:val="000000"/>
        </w:rPr>
        <w:t xml:space="preserve"> </w:t>
      </w:r>
      <m:oMath>
        <m:r>
          <w:rPr>
            <w:rFonts w:ascii="Cambria Math" w:eastAsia="Cambria Math" w:hAnsi="Cambria Math" w:cstheme="minorHAnsi"/>
            <w:color w:val="000000"/>
          </w:rPr>
          <m:t>n=</m:t>
        </m:r>
        <m:f>
          <m:fPr>
            <m:ctrlPr>
              <w:rPr>
                <w:rFonts w:ascii="Cambria Math" w:eastAsiaTheme="minorEastAsia" w:hAnsi="Cambria Math" w:cstheme="minorHAnsi"/>
                <w:color w:val="000000"/>
              </w:rPr>
            </m:ctrlPr>
          </m:fPr>
          <m:num>
            <m:r>
              <w:rPr>
                <w:rFonts w:ascii="Cambria Math" w:eastAsia="Cambria Math" w:hAnsi="Cambria Math" w:cstheme="minorHAnsi"/>
                <w:color w:val="000000"/>
              </w:rPr>
              <m:t>3,36</m:t>
            </m:r>
          </m:num>
          <m:den>
            <m:r>
              <w:rPr>
                <w:rFonts w:ascii="Cambria Math" w:eastAsia="Cambria Math" w:hAnsi="Cambria Math" w:cstheme="minorHAnsi"/>
                <w:color w:val="000000"/>
              </w:rPr>
              <m:t xml:space="preserve">22,4 </m:t>
            </m:r>
          </m:den>
        </m:f>
      </m:oMath>
      <w:r>
        <w:rPr>
          <w:rFonts w:eastAsiaTheme="minorEastAsia" w:cstheme="minorHAnsi"/>
          <w:color w:val="000000"/>
        </w:rPr>
        <w:t xml:space="preserve">  </w:t>
      </w:r>
      <w:r>
        <w:rPr>
          <w:rFonts w:cstheme="minorHAnsi"/>
          <w:color w:val="000000"/>
        </w:rPr>
        <w:t xml:space="preserve"> </w:t>
      </w:r>
      <w:proofErr w:type="gramStart"/>
      <w:r>
        <w:rPr>
          <w:rFonts w:cstheme="minorHAnsi"/>
          <w:color w:val="000000"/>
        </w:rPr>
        <w:t xml:space="preserve">mol  </w:t>
      </w:r>
      <w:r>
        <w:rPr>
          <w:rFonts w:ascii="Lucida Sans Unicode" w:hAnsi="Lucida Sans Unicode" w:cs="Lucida Sans Unicode"/>
          <w:color w:val="000000"/>
        </w:rPr>
        <w:t>⇒</w:t>
      </w:r>
      <w:proofErr w:type="gramEnd"/>
      <w:r>
        <w:rPr>
          <w:rFonts w:cstheme="minorHAnsi"/>
          <w:i/>
          <w:iCs/>
          <w:color w:val="000000"/>
        </w:rPr>
        <w:t xml:space="preserve"> </w:t>
      </w:r>
      <w:r>
        <w:rPr>
          <w:rFonts w:cstheme="minorHAnsi"/>
          <w:iCs/>
          <w:color w:val="000000"/>
        </w:rPr>
        <w:t>n</w:t>
      </w:r>
      <w:r>
        <w:rPr>
          <w:rFonts w:cstheme="minorHAnsi"/>
          <w:color w:val="000000"/>
        </w:rPr>
        <w:t xml:space="preserve"> = 0,15 mol.</w:t>
      </w:r>
    </w:p>
    <w:p w14:paraId="5FA0BFC0" w14:textId="77777777" w:rsidR="00596A9C" w:rsidRPr="006B29E3" w:rsidRDefault="00000000">
      <w:pPr>
        <w:pStyle w:val="TrapezaThematonStyle"/>
        <w:spacing w:line="360" w:lineRule="auto"/>
        <w:jc w:val="both"/>
        <w:rPr>
          <w:rFonts w:cstheme="minorHAnsi"/>
          <w:color w:val="000000"/>
          <w:lang w:val="el-GR"/>
        </w:rPr>
      </w:pPr>
      <w:r w:rsidRPr="006B29E3">
        <w:rPr>
          <w:rFonts w:cstheme="minorHAnsi"/>
          <w:color w:val="000000"/>
          <w:lang w:val="el-GR"/>
        </w:rPr>
        <w:t xml:space="preserve">Από τη σχέση </w:t>
      </w:r>
      <m:oMath>
        <m:r>
          <w:rPr>
            <w:rFonts w:ascii="Cambria Math" w:eastAsia="Cambria Math" w:hAnsi="Cambria Math" w:cstheme="minorHAnsi"/>
            <w:color w:val="000000"/>
          </w:rPr>
          <m:t>c</m:t>
        </m:r>
        <m:r>
          <w:rPr>
            <w:rFonts w:ascii="Cambria Math" w:eastAsia="Cambria Math" w:hAnsi="Cambria Math" w:cstheme="minorHAnsi"/>
            <w:color w:val="000000"/>
            <w:lang w:val="el-GR"/>
          </w:rPr>
          <m:t>=</m:t>
        </m:r>
        <m:f>
          <m:fPr>
            <m:ctrlPr>
              <w:rPr>
                <w:rFonts w:ascii="Cambria Math" w:eastAsiaTheme="minorEastAsia" w:hAnsi="Cambria Math" w:cstheme="minorHAnsi"/>
                <w:color w:val="000000"/>
              </w:rPr>
            </m:ctrlPr>
          </m:fPr>
          <m:num>
            <m:r>
              <w:rPr>
                <w:rFonts w:ascii="Cambria Math" w:eastAsia="Cambria Math" w:hAnsi="Cambria Math" w:cstheme="minorHAnsi"/>
                <w:color w:val="000000"/>
              </w:rPr>
              <m:t>n</m:t>
            </m:r>
          </m:num>
          <m:den>
            <m:r>
              <w:rPr>
                <w:rFonts w:ascii="Cambria Math" w:eastAsia="Cambria Math" w:hAnsi="Cambria Math" w:cstheme="minorHAnsi"/>
                <w:color w:val="000000"/>
              </w:rPr>
              <m:t>V</m:t>
            </m:r>
          </m:den>
        </m:f>
      </m:oMath>
      <w:r w:rsidRPr="006B29E3">
        <w:rPr>
          <w:rFonts w:eastAsiaTheme="minorEastAsia" w:cstheme="minorHAnsi"/>
          <w:color w:val="000000"/>
          <w:lang w:val="el-GR"/>
        </w:rPr>
        <w:t xml:space="preserve">   </w:t>
      </w:r>
      <w:r w:rsidRPr="006B29E3">
        <w:rPr>
          <w:rFonts w:cstheme="minorHAnsi"/>
          <w:color w:val="000000"/>
          <w:lang w:val="el-GR"/>
        </w:rPr>
        <w:t xml:space="preserve"> υπολογίζεται η συγκέντρωση του διαλύματος.</w:t>
      </w:r>
    </w:p>
    <w:p w14:paraId="34E91493" w14:textId="77777777" w:rsidR="00596A9C" w:rsidRDefault="00000000">
      <w:pPr>
        <w:pStyle w:val="TrapezaThematonStyle"/>
        <w:spacing w:line="360" w:lineRule="auto"/>
        <w:jc w:val="both"/>
        <w:rPr>
          <w:rFonts w:cstheme="minorHAnsi"/>
          <w:color w:val="000000"/>
        </w:rPr>
      </w:pPr>
      <m:oMath>
        <m:r>
          <w:rPr>
            <w:rFonts w:ascii="Cambria Math" w:eastAsia="Cambria Math" w:hAnsi="Cambria Math" w:cstheme="minorHAnsi"/>
            <w:color w:val="000000"/>
          </w:rPr>
          <m:t>c=</m:t>
        </m:r>
        <m:f>
          <m:fPr>
            <m:ctrlPr>
              <w:rPr>
                <w:rFonts w:ascii="Cambria Math" w:eastAsiaTheme="minorEastAsia" w:hAnsi="Cambria Math" w:cstheme="minorHAnsi"/>
                <w:color w:val="000000"/>
              </w:rPr>
            </m:ctrlPr>
          </m:fPr>
          <m:num>
            <m:r>
              <w:rPr>
                <w:rFonts w:ascii="Cambria Math" w:eastAsia="Cambria Math" w:hAnsi="Cambria Math" w:cstheme="minorHAnsi"/>
                <w:color w:val="000000"/>
              </w:rPr>
              <m:t>n</m:t>
            </m:r>
          </m:num>
          <m:den>
            <m:r>
              <w:rPr>
                <w:rFonts w:ascii="Cambria Math" w:eastAsia="Cambria Math" w:hAnsi="Cambria Math" w:cstheme="minorHAnsi"/>
                <w:color w:val="000000"/>
              </w:rPr>
              <m:t>V</m:t>
            </m:r>
          </m:den>
        </m:f>
      </m:oMath>
      <w:r>
        <w:rPr>
          <w:rFonts w:eastAsiaTheme="minorEastAsia" w:cstheme="minorHAnsi"/>
          <w:color w:val="000000"/>
        </w:rPr>
        <w:t xml:space="preserve">   </w:t>
      </w:r>
      <w:r>
        <w:rPr>
          <w:rFonts w:ascii="Lucida Sans Unicode" w:hAnsi="Lucida Sans Unicode" w:cs="Lucida Sans Unicode"/>
          <w:color w:val="000000"/>
        </w:rPr>
        <w:t>⇒</w:t>
      </w:r>
      <m:oMath>
        <m:r>
          <w:rPr>
            <w:rFonts w:ascii="Cambria Math" w:eastAsia="Cambria Math" w:hAnsi="Cambria Math" w:cstheme="minorHAnsi"/>
            <w:color w:val="000000"/>
          </w:rPr>
          <m:t xml:space="preserve"> c=</m:t>
        </m:r>
        <m:f>
          <m:fPr>
            <m:ctrlPr>
              <w:rPr>
                <w:rFonts w:ascii="Cambria Math" w:eastAsiaTheme="minorEastAsia" w:hAnsi="Cambria Math" w:cstheme="minorHAnsi"/>
                <w:color w:val="000000"/>
              </w:rPr>
            </m:ctrlPr>
          </m:fPr>
          <m:num>
            <m:r>
              <w:rPr>
                <w:rFonts w:ascii="Cambria Math" w:eastAsia="Cambria Math" w:hAnsi="Cambria Math" w:cstheme="minorHAnsi"/>
                <w:color w:val="000000"/>
              </w:rPr>
              <m:t>0,15 mol</m:t>
            </m:r>
          </m:num>
          <m:den>
            <m:r>
              <w:rPr>
                <w:rFonts w:ascii="Cambria Math" w:eastAsia="Cambria Math" w:hAnsi="Cambria Math" w:cstheme="minorHAnsi"/>
                <w:color w:val="000000"/>
              </w:rPr>
              <m:t>0,1 L</m:t>
            </m:r>
          </m:den>
        </m:f>
      </m:oMath>
      <w:r>
        <w:rPr>
          <w:rFonts w:eastAsiaTheme="minorEastAsia" w:cstheme="minorHAnsi"/>
          <w:color w:val="000000"/>
        </w:rPr>
        <w:t xml:space="preserve"> </w:t>
      </w:r>
      <w:r>
        <w:rPr>
          <w:rFonts w:ascii="Lucida Sans Unicode" w:hAnsi="Lucida Sans Unicode" w:cs="Lucida Sans Unicode"/>
          <w:color w:val="000000"/>
        </w:rPr>
        <w:t>⇒</w:t>
      </w:r>
      <w:r>
        <w:rPr>
          <w:rFonts w:cstheme="minorHAnsi"/>
          <w:color w:val="000000"/>
        </w:rPr>
        <w:t xml:space="preserve"> </w:t>
      </w:r>
      <w:r>
        <w:rPr>
          <w:rFonts w:cstheme="minorHAnsi"/>
          <w:i/>
          <w:iCs/>
          <w:color w:val="000000"/>
        </w:rPr>
        <w:t xml:space="preserve">c = </w:t>
      </w:r>
      <w:r>
        <w:rPr>
          <w:rFonts w:cstheme="minorHAnsi"/>
          <w:color w:val="000000"/>
        </w:rPr>
        <w:t>1,5 M.</w:t>
      </w:r>
    </w:p>
    <w:p w14:paraId="6CC70D7D" w14:textId="77777777" w:rsidR="00596A9C" w:rsidRPr="006B29E3" w:rsidRDefault="00000000">
      <w:pPr>
        <w:pStyle w:val="TrapezaThematonStyle"/>
        <w:spacing w:line="360" w:lineRule="auto"/>
        <w:jc w:val="both"/>
        <w:rPr>
          <w:rFonts w:cstheme="minorHAnsi"/>
          <w:color w:val="000000"/>
          <w:lang w:val="el-GR"/>
        </w:rPr>
      </w:pPr>
      <w:r w:rsidRPr="006B29E3">
        <w:rPr>
          <w:rFonts w:cstheme="minorHAnsi"/>
          <w:color w:val="000000"/>
          <w:lang w:val="el-GR"/>
        </w:rPr>
        <w:t xml:space="preserve">Άρα η συγκέντρωση του διαλύματος είναι </w:t>
      </w:r>
      <w:r>
        <w:rPr>
          <w:rFonts w:cstheme="minorHAnsi"/>
          <w:i/>
          <w:iCs/>
          <w:color w:val="000000"/>
        </w:rPr>
        <w:t>c</w:t>
      </w:r>
      <w:r w:rsidRPr="006B29E3">
        <w:rPr>
          <w:rFonts w:cstheme="minorHAnsi"/>
          <w:i/>
          <w:iCs/>
          <w:color w:val="000000"/>
          <w:lang w:val="el-GR"/>
        </w:rPr>
        <w:t xml:space="preserve"> = </w:t>
      </w:r>
      <w:r w:rsidRPr="006B29E3">
        <w:rPr>
          <w:rFonts w:cstheme="minorHAnsi"/>
          <w:color w:val="000000"/>
          <w:lang w:val="el-GR"/>
        </w:rPr>
        <w:t xml:space="preserve">1,5 </w:t>
      </w:r>
      <w:r>
        <w:rPr>
          <w:rFonts w:cstheme="minorHAnsi"/>
          <w:color w:val="000000"/>
        </w:rPr>
        <w:t>M</w:t>
      </w:r>
      <w:r w:rsidRPr="006B29E3">
        <w:rPr>
          <w:rFonts w:cstheme="minorHAnsi"/>
          <w:color w:val="000000"/>
          <w:lang w:val="el-GR"/>
        </w:rPr>
        <w:t>.</w:t>
      </w:r>
    </w:p>
    <w:p w14:paraId="2B5D5631" w14:textId="77777777" w:rsidR="00596A9C" w:rsidRPr="006B29E3" w:rsidRDefault="00596A9C">
      <w:pPr>
        <w:pStyle w:val="TrapezaThematonStyle"/>
        <w:spacing w:line="360" w:lineRule="auto"/>
        <w:jc w:val="both"/>
        <w:rPr>
          <w:rFonts w:cstheme="minorHAnsi"/>
          <w:b/>
          <w:color w:val="000000"/>
          <w:lang w:val="el-GR"/>
        </w:rPr>
      </w:pPr>
    </w:p>
    <w:p w14:paraId="36C0714A" w14:textId="77777777" w:rsidR="00596A9C" w:rsidRPr="006B29E3" w:rsidRDefault="00000000">
      <w:pPr>
        <w:pStyle w:val="TrapezaThematonStyle"/>
        <w:spacing w:line="360" w:lineRule="auto"/>
        <w:jc w:val="both"/>
        <w:rPr>
          <w:rFonts w:cstheme="minorHAnsi"/>
          <w:color w:val="000000"/>
          <w:lang w:val="el-GR"/>
        </w:rPr>
      </w:pPr>
      <w:r w:rsidRPr="006B29E3">
        <w:rPr>
          <w:rFonts w:cstheme="minorHAnsi"/>
          <w:b/>
          <w:color w:val="000000"/>
          <w:lang w:val="el-GR"/>
        </w:rPr>
        <w:t>β)</w:t>
      </w:r>
      <w:r w:rsidRPr="006B29E3">
        <w:rPr>
          <w:rFonts w:cstheme="minorHAnsi"/>
          <w:color w:val="000000"/>
          <w:lang w:val="el-GR"/>
        </w:rPr>
        <w:t xml:space="preserve"> Κατά την αραίωση του διαλύματος Δ1 ισχύει :</w:t>
      </w:r>
    </w:p>
    <w:p w14:paraId="0FC6F568" w14:textId="77777777" w:rsidR="00596A9C" w:rsidRPr="006B29E3" w:rsidRDefault="00000000">
      <w:pPr>
        <w:pStyle w:val="TrapezaThematonStyle"/>
        <w:spacing w:line="360" w:lineRule="auto"/>
        <w:jc w:val="both"/>
        <w:rPr>
          <w:rFonts w:cstheme="minorHAnsi"/>
          <w:color w:val="000000"/>
          <w:lang w:val="el-GR"/>
        </w:rPr>
      </w:pPr>
      <w:r>
        <w:rPr>
          <w:rFonts w:cstheme="minorHAnsi"/>
          <w:i/>
          <w:color w:val="000000"/>
        </w:rPr>
        <w:t>c</w:t>
      </w:r>
      <w:r w:rsidRPr="006B29E3">
        <w:rPr>
          <w:rFonts w:cstheme="minorHAnsi"/>
          <w:i/>
          <w:color w:val="000000"/>
          <w:vertAlign w:val="subscript"/>
          <w:lang w:val="el-GR"/>
        </w:rPr>
        <w:t xml:space="preserve">1 </w:t>
      </w:r>
      <w:r w:rsidRPr="006B29E3">
        <w:rPr>
          <w:rFonts w:cstheme="minorHAnsi"/>
          <w:i/>
          <w:color w:val="000000"/>
          <w:lang w:val="el-GR"/>
        </w:rPr>
        <w:t xml:space="preserve">· </w:t>
      </w:r>
      <w:r>
        <w:rPr>
          <w:rFonts w:cstheme="minorHAnsi"/>
          <w:i/>
          <w:color w:val="000000"/>
        </w:rPr>
        <w:t>V</w:t>
      </w:r>
      <w:r w:rsidRPr="006B29E3">
        <w:rPr>
          <w:rFonts w:cstheme="minorHAnsi"/>
          <w:i/>
          <w:color w:val="000000"/>
          <w:vertAlign w:val="subscript"/>
          <w:lang w:val="el-GR"/>
        </w:rPr>
        <w:t xml:space="preserve">1 </w:t>
      </w:r>
      <w:r w:rsidRPr="006B29E3">
        <w:rPr>
          <w:rFonts w:cstheme="minorHAnsi"/>
          <w:i/>
          <w:color w:val="000000"/>
          <w:lang w:val="el-GR"/>
        </w:rPr>
        <w:t xml:space="preserve">= </w:t>
      </w:r>
      <w:r>
        <w:rPr>
          <w:rFonts w:cstheme="minorHAnsi"/>
          <w:i/>
          <w:color w:val="000000"/>
        </w:rPr>
        <w:t>c</w:t>
      </w:r>
      <w:r w:rsidRPr="006B29E3">
        <w:rPr>
          <w:rFonts w:cstheme="minorHAnsi"/>
          <w:i/>
          <w:color w:val="000000"/>
          <w:vertAlign w:val="subscript"/>
          <w:lang w:val="el-GR"/>
        </w:rPr>
        <w:t xml:space="preserve">2 </w:t>
      </w:r>
      <w:r w:rsidRPr="006B29E3">
        <w:rPr>
          <w:rFonts w:cstheme="minorHAnsi"/>
          <w:i/>
          <w:color w:val="000000"/>
          <w:lang w:val="el-GR"/>
        </w:rPr>
        <w:t xml:space="preserve">· </w:t>
      </w:r>
      <w:r>
        <w:rPr>
          <w:rFonts w:cstheme="minorHAnsi"/>
          <w:i/>
          <w:color w:val="000000"/>
        </w:rPr>
        <w:t>V</w:t>
      </w:r>
      <w:r w:rsidRPr="006B29E3">
        <w:rPr>
          <w:rFonts w:cstheme="minorHAnsi"/>
          <w:i/>
          <w:color w:val="000000"/>
          <w:vertAlign w:val="subscript"/>
          <w:lang w:val="el-GR"/>
        </w:rPr>
        <w:t>2</w:t>
      </w:r>
      <w:r w:rsidRPr="006B29E3">
        <w:rPr>
          <w:rFonts w:cstheme="minorHAnsi"/>
          <w:i/>
          <w:color w:val="000000"/>
          <w:lang w:val="el-GR"/>
        </w:rPr>
        <w:t xml:space="preserve"> </w:t>
      </w:r>
      <w:r w:rsidRPr="006B29E3">
        <w:rPr>
          <w:rFonts w:ascii="Lucida Sans Unicode" w:hAnsi="Lucida Sans Unicode" w:cs="Lucida Sans Unicode"/>
          <w:color w:val="000000"/>
          <w:lang w:val="el-GR"/>
        </w:rPr>
        <w:t>⇒</w:t>
      </w:r>
      <w:r w:rsidRPr="006B29E3">
        <w:rPr>
          <w:rFonts w:cstheme="minorHAnsi"/>
          <w:color w:val="000000"/>
          <w:lang w:val="el-GR"/>
        </w:rPr>
        <w:t xml:space="preserve">  1,5 </w:t>
      </w:r>
      <w:r>
        <w:rPr>
          <w:rFonts w:cstheme="minorHAnsi"/>
          <w:color w:val="000000"/>
        </w:rPr>
        <w:t>M</w:t>
      </w:r>
      <w:r w:rsidRPr="006B29E3">
        <w:rPr>
          <w:rFonts w:cstheme="minorHAnsi"/>
          <w:color w:val="000000"/>
          <w:lang w:val="el-GR"/>
        </w:rPr>
        <w:t xml:space="preserve"> · 0,05 </w:t>
      </w:r>
      <w:r>
        <w:rPr>
          <w:rFonts w:cstheme="minorHAnsi"/>
          <w:color w:val="000000"/>
        </w:rPr>
        <w:t>L</w:t>
      </w:r>
      <w:r w:rsidRPr="006B29E3">
        <w:rPr>
          <w:rFonts w:cstheme="minorHAnsi"/>
          <w:color w:val="000000"/>
          <w:lang w:val="el-GR"/>
        </w:rPr>
        <w:t xml:space="preserve"> = 0,5 Μ · </w:t>
      </w:r>
      <w:r>
        <w:rPr>
          <w:rFonts w:cstheme="minorHAnsi"/>
          <w:i/>
          <w:color w:val="000000"/>
        </w:rPr>
        <w:t>V</w:t>
      </w:r>
      <w:r w:rsidRPr="006B29E3">
        <w:rPr>
          <w:rFonts w:cstheme="minorHAnsi"/>
          <w:i/>
          <w:color w:val="000000"/>
          <w:vertAlign w:val="subscript"/>
          <w:lang w:val="el-GR"/>
        </w:rPr>
        <w:t>2</w:t>
      </w:r>
      <w:r w:rsidRPr="006B29E3">
        <w:rPr>
          <w:rFonts w:cstheme="minorHAnsi"/>
          <w:i/>
          <w:color w:val="000000"/>
          <w:lang w:val="el-GR"/>
        </w:rPr>
        <w:t xml:space="preserve"> </w:t>
      </w:r>
      <w:r w:rsidRPr="006B29E3">
        <w:rPr>
          <w:rFonts w:ascii="Lucida Sans Unicode" w:hAnsi="Lucida Sans Unicode" w:cs="Lucida Sans Unicode"/>
          <w:color w:val="000000"/>
          <w:lang w:val="el-GR"/>
        </w:rPr>
        <w:t>⇒</w:t>
      </w:r>
      <w:r w:rsidRPr="006B29E3">
        <w:rPr>
          <w:rFonts w:cstheme="minorHAnsi"/>
          <w:i/>
          <w:color w:val="000000"/>
          <w:lang w:val="el-GR"/>
        </w:rPr>
        <w:t xml:space="preserve">  </w:t>
      </w:r>
      <w:proofErr w:type="gramStart"/>
      <w:r>
        <w:rPr>
          <w:rFonts w:cstheme="minorHAnsi"/>
          <w:i/>
          <w:color w:val="000000"/>
        </w:rPr>
        <w:t>V</w:t>
      </w:r>
      <w:proofErr w:type="gramEnd"/>
      <w:r w:rsidRPr="006B29E3">
        <w:rPr>
          <w:rFonts w:cstheme="minorHAnsi"/>
          <w:i/>
          <w:color w:val="000000"/>
          <w:vertAlign w:val="subscript"/>
          <w:lang w:val="el-GR"/>
        </w:rPr>
        <w:t xml:space="preserve">2 </w:t>
      </w:r>
      <w:r w:rsidRPr="006B29E3">
        <w:rPr>
          <w:rFonts w:cstheme="minorHAnsi"/>
          <w:color w:val="000000"/>
          <w:lang w:val="el-GR"/>
        </w:rPr>
        <w:t xml:space="preserve">= 0,15 </w:t>
      </w:r>
      <w:r>
        <w:rPr>
          <w:rFonts w:cstheme="minorHAnsi"/>
          <w:color w:val="000000"/>
        </w:rPr>
        <w:t>L</w:t>
      </w:r>
    </w:p>
    <w:p w14:paraId="5EC1623C" w14:textId="77777777" w:rsidR="00596A9C" w:rsidRPr="006B29E3" w:rsidRDefault="00000000">
      <w:pPr>
        <w:pStyle w:val="TrapezaThematonStyle"/>
        <w:spacing w:line="360" w:lineRule="auto"/>
        <w:jc w:val="both"/>
        <w:rPr>
          <w:rFonts w:cstheme="minorHAnsi"/>
          <w:color w:val="000000"/>
          <w:lang w:val="el-GR"/>
        </w:rPr>
      </w:pPr>
      <w:r w:rsidRPr="006B29E3">
        <w:rPr>
          <w:rFonts w:cstheme="minorHAnsi"/>
          <w:color w:val="000000"/>
          <w:lang w:val="el-GR"/>
        </w:rPr>
        <w:t xml:space="preserve">Συνεπώς ο όγκος του νερού είναι: </w:t>
      </w:r>
      <w:r>
        <w:rPr>
          <w:rFonts w:cstheme="minorHAnsi"/>
          <w:i/>
          <w:color w:val="000000"/>
        </w:rPr>
        <w:t>V</w:t>
      </w:r>
      <w:r w:rsidRPr="006B29E3">
        <w:rPr>
          <w:rFonts w:cstheme="minorHAnsi"/>
          <w:i/>
          <w:color w:val="000000"/>
          <w:vertAlign w:val="subscript"/>
          <w:lang w:val="el-GR"/>
        </w:rPr>
        <w:t>νερού</w:t>
      </w:r>
      <w:r w:rsidRPr="006B29E3">
        <w:rPr>
          <w:rFonts w:cstheme="minorHAnsi"/>
          <w:i/>
          <w:color w:val="000000"/>
          <w:lang w:val="el-GR"/>
        </w:rPr>
        <w:t>=</w:t>
      </w:r>
      <w:r w:rsidRPr="006B29E3">
        <w:rPr>
          <w:rFonts w:cstheme="minorHAnsi"/>
          <w:color w:val="000000"/>
          <w:lang w:val="el-GR"/>
        </w:rPr>
        <w:t xml:space="preserve"> (0,15-0,05) </w:t>
      </w:r>
      <w:r>
        <w:rPr>
          <w:rFonts w:cstheme="minorHAnsi"/>
          <w:color w:val="000000"/>
        </w:rPr>
        <w:t>L</w:t>
      </w:r>
      <w:r w:rsidRPr="006B29E3">
        <w:rPr>
          <w:rFonts w:cstheme="minorHAnsi"/>
          <w:color w:val="000000"/>
          <w:lang w:val="el-GR"/>
        </w:rPr>
        <w:t xml:space="preserve"> = 0,1 </w:t>
      </w:r>
      <w:r>
        <w:rPr>
          <w:rFonts w:cstheme="minorHAnsi"/>
          <w:color w:val="000000"/>
        </w:rPr>
        <w:t>L</w:t>
      </w:r>
      <w:r w:rsidRPr="006B29E3">
        <w:rPr>
          <w:rFonts w:cstheme="minorHAnsi"/>
          <w:color w:val="000000"/>
          <w:lang w:val="el-GR"/>
        </w:rPr>
        <w:t>.</w:t>
      </w:r>
    </w:p>
    <w:p w14:paraId="3BE26E44" w14:textId="77777777" w:rsidR="00596A9C" w:rsidRPr="006B29E3" w:rsidRDefault="00596A9C">
      <w:pPr>
        <w:pStyle w:val="TrapezaThematonStyle"/>
        <w:spacing w:line="360" w:lineRule="auto"/>
        <w:jc w:val="both"/>
        <w:rPr>
          <w:rFonts w:cstheme="minorHAnsi"/>
          <w:b/>
          <w:color w:val="000000"/>
          <w:lang w:val="el-GR"/>
        </w:rPr>
      </w:pPr>
    </w:p>
    <w:p w14:paraId="78ACF1B4" w14:textId="77777777" w:rsidR="00596A9C" w:rsidRPr="006B29E3" w:rsidRDefault="00000000">
      <w:pPr>
        <w:pStyle w:val="TrapezaThematonStyle"/>
        <w:spacing w:line="360" w:lineRule="auto"/>
        <w:jc w:val="both"/>
        <w:rPr>
          <w:rFonts w:cstheme="minorHAnsi"/>
          <w:color w:val="000000"/>
          <w:lang w:val="el-GR"/>
        </w:rPr>
      </w:pPr>
      <w:r w:rsidRPr="006B29E3">
        <w:rPr>
          <w:rFonts w:cstheme="minorHAnsi"/>
          <w:b/>
          <w:color w:val="000000"/>
          <w:lang w:val="el-GR"/>
        </w:rPr>
        <w:t>γ)</w:t>
      </w:r>
      <w:r w:rsidRPr="006B29E3">
        <w:rPr>
          <w:rFonts w:cstheme="minorHAnsi"/>
          <w:color w:val="000000"/>
          <w:lang w:val="el-GR"/>
        </w:rPr>
        <w:t xml:space="preserve"> Από τη σχέση </w:t>
      </w:r>
      <m:oMath>
        <m:r>
          <w:rPr>
            <w:rFonts w:ascii="Cambria Math" w:eastAsia="Cambria Math" w:hAnsi="Cambria Math" w:cstheme="minorHAnsi"/>
            <w:color w:val="000000"/>
          </w:rPr>
          <m:t>c</m:t>
        </m:r>
        <m:r>
          <w:rPr>
            <w:rFonts w:ascii="Cambria Math" w:eastAsia="Cambria Math" w:hAnsi="Cambria Math" w:cstheme="minorHAnsi"/>
            <w:color w:val="000000"/>
            <w:lang w:val="el-GR"/>
          </w:rPr>
          <m:t>=</m:t>
        </m:r>
        <m:f>
          <m:fPr>
            <m:ctrlPr>
              <w:rPr>
                <w:rFonts w:ascii="Cambria Math" w:eastAsiaTheme="minorEastAsia" w:hAnsi="Cambria Math" w:cstheme="minorHAnsi"/>
                <w:color w:val="000000"/>
              </w:rPr>
            </m:ctrlPr>
          </m:fPr>
          <m:num>
            <m:r>
              <w:rPr>
                <w:rFonts w:ascii="Cambria Math" w:eastAsia="Cambria Math" w:hAnsi="Cambria Math" w:cstheme="minorHAnsi"/>
                <w:color w:val="000000"/>
              </w:rPr>
              <m:t>n</m:t>
            </m:r>
          </m:num>
          <m:den>
            <m:r>
              <w:rPr>
                <w:rFonts w:ascii="Cambria Math" w:eastAsia="Cambria Math" w:hAnsi="Cambria Math" w:cstheme="minorHAnsi"/>
                <w:color w:val="000000"/>
              </w:rPr>
              <m:t>V</m:t>
            </m:r>
          </m:den>
        </m:f>
      </m:oMath>
      <w:r w:rsidRPr="006B29E3">
        <w:rPr>
          <w:rFonts w:eastAsiaTheme="minorEastAsia" w:cstheme="minorHAnsi"/>
          <w:color w:val="000000"/>
          <w:lang w:val="el-GR"/>
        </w:rPr>
        <w:t xml:space="preserve">   </w:t>
      </w:r>
      <w:r w:rsidRPr="006B29E3">
        <w:rPr>
          <w:rFonts w:cstheme="minorHAnsi"/>
          <w:color w:val="000000"/>
          <w:lang w:val="el-GR"/>
        </w:rPr>
        <w:t xml:space="preserve">υπολογίζονται τα </w:t>
      </w:r>
      <w:r>
        <w:rPr>
          <w:rFonts w:cstheme="minorHAnsi"/>
          <w:color w:val="000000"/>
        </w:rPr>
        <w:t>mol</w:t>
      </w:r>
      <w:r w:rsidRPr="006B29E3">
        <w:rPr>
          <w:rFonts w:cstheme="minorHAnsi"/>
          <w:color w:val="000000"/>
          <w:lang w:val="el-GR"/>
        </w:rPr>
        <w:t xml:space="preserve"> της αμμωνίας των 20 </w:t>
      </w:r>
      <w:r>
        <w:rPr>
          <w:rFonts w:cstheme="minorHAnsi"/>
          <w:color w:val="000000"/>
        </w:rPr>
        <w:t>mL</w:t>
      </w:r>
      <w:r w:rsidRPr="006B29E3">
        <w:rPr>
          <w:rFonts w:cstheme="minorHAnsi"/>
          <w:color w:val="000000"/>
          <w:lang w:val="el-GR"/>
        </w:rPr>
        <w:t xml:space="preserve"> του διαλύματος Δ1.</w:t>
      </w:r>
    </w:p>
    <w:p w14:paraId="1DC17FC7" w14:textId="77777777" w:rsidR="00596A9C" w:rsidRDefault="00000000">
      <w:pPr>
        <w:pStyle w:val="TrapezaThematonStyle"/>
        <w:spacing w:line="360" w:lineRule="auto"/>
        <w:jc w:val="both"/>
        <w:rPr>
          <w:rFonts w:cstheme="minorHAnsi"/>
          <w:color w:val="000000"/>
        </w:rPr>
      </w:pPr>
      <m:oMath>
        <m:r>
          <w:rPr>
            <w:rFonts w:ascii="Cambria Math" w:eastAsia="Cambria Math" w:hAnsi="Cambria Math" w:cstheme="minorHAnsi"/>
            <w:color w:val="000000"/>
          </w:rPr>
          <m:t>c=</m:t>
        </m:r>
        <m:f>
          <m:fPr>
            <m:ctrlPr>
              <w:rPr>
                <w:rFonts w:ascii="Cambria Math" w:eastAsiaTheme="minorEastAsia" w:hAnsi="Cambria Math" w:cstheme="minorHAnsi"/>
                <w:color w:val="000000"/>
              </w:rPr>
            </m:ctrlPr>
          </m:fPr>
          <m:num>
            <m:r>
              <w:rPr>
                <w:rFonts w:ascii="Cambria Math" w:eastAsia="Cambria Math" w:hAnsi="Cambria Math" w:cstheme="minorHAnsi"/>
                <w:color w:val="000000"/>
              </w:rPr>
              <m:t>n</m:t>
            </m:r>
          </m:num>
          <m:den>
            <m:r>
              <w:rPr>
                <w:rFonts w:ascii="Cambria Math" w:eastAsia="Cambria Math" w:hAnsi="Cambria Math" w:cstheme="minorHAnsi"/>
                <w:color w:val="000000"/>
              </w:rPr>
              <m:t>V'</m:t>
            </m:r>
          </m:den>
        </m:f>
      </m:oMath>
      <w:r>
        <w:rPr>
          <w:rFonts w:eastAsiaTheme="minorEastAsia" w:cstheme="minorHAnsi"/>
          <w:color w:val="000000"/>
        </w:rPr>
        <w:t xml:space="preserve">   </w:t>
      </w:r>
      <w:r>
        <w:rPr>
          <w:rFonts w:ascii="Lucida Sans Unicode" w:hAnsi="Lucida Sans Unicode" w:cs="Lucida Sans Unicode"/>
          <w:color w:val="000000"/>
        </w:rPr>
        <w:t xml:space="preserve">⇒ </w:t>
      </w:r>
      <w:r>
        <w:rPr>
          <w:rFonts w:cstheme="minorHAnsi"/>
          <w:color w:val="000000"/>
        </w:rPr>
        <w:t>n</w:t>
      </w:r>
      <w:r>
        <w:rPr>
          <w:rFonts w:cstheme="minorHAnsi"/>
          <w:i/>
          <w:color w:val="000000"/>
        </w:rPr>
        <w:t xml:space="preserve"> = c · V’ </w:t>
      </w:r>
      <w:r>
        <w:rPr>
          <w:rFonts w:ascii="Lucida Sans Unicode" w:hAnsi="Lucida Sans Unicode" w:cs="Lucida Sans Unicode"/>
          <w:color w:val="000000"/>
        </w:rPr>
        <w:t>⇒</w:t>
      </w:r>
      <w:r>
        <w:rPr>
          <w:rFonts w:cstheme="minorHAnsi"/>
          <w:i/>
          <w:color w:val="000000"/>
        </w:rPr>
        <w:t xml:space="preserve"> </w:t>
      </w:r>
      <w:r>
        <w:rPr>
          <w:rFonts w:cstheme="minorHAnsi"/>
          <w:color w:val="000000"/>
        </w:rPr>
        <w:t xml:space="preserve">n = 1,5 M · 0,02 L </w:t>
      </w:r>
      <w:r>
        <w:rPr>
          <w:rFonts w:ascii="Lucida Sans Unicode" w:hAnsi="Lucida Sans Unicode" w:cs="Lucida Sans Unicode"/>
          <w:color w:val="000000"/>
        </w:rPr>
        <w:t>⇒</w:t>
      </w:r>
      <w:r>
        <w:rPr>
          <w:rFonts w:cstheme="minorHAnsi"/>
          <w:color w:val="000000"/>
        </w:rPr>
        <w:t xml:space="preserve"> n</w:t>
      </w:r>
      <w:r>
        <w:rPr>
          <w:rFonts w:cstheme="minorHAnsi"/>
          <w:i/>
          <w:color w:val="000000"/>
        </w:rPr>
        <w:t xml:space="preserve"> </w:t>
      </w:r>
      <w:r>
        <w:rPr>
          <w:rFonts w:cstheme="minorHAnsi"/>
          <w:color w:val="000000"/>
        </w:rPr>
        <w:t>= 0,03 mol.</w:t>
      </w:r>
    </w:p>
    <w:p w14:paraId="234FB2A9" w14:textId="77777777" w:rsidR="00596A9C" w:rsidRPr="006B29E3" w:rsidRDefault="00000000">
      <w:pPr>
        <w:pStyle w:val="TrapezaThematonStyle"/>
        <w:spacing w:line="360" w:lineRule="auto"/>
        <w:jc w:val="both"/>
        <w:rPr>
          <w:rFonts w:cstheme="minorHAnsi"/>
          <w:color w:val="000000"/>
          <w:lang w:val="el-GR"/>
        </w:rPr>
      </w:pPr>
      <w:r w:rsidRPr="006B29E3">
        <w:rPr>
          <w:rFonts w:cstheme="minorHAnsi"/>
          <w:color w:val="000000"/>
          <w:lang w:val="el-GR"/>
        </w:rPr>
        <w:t xml:space="preserve">Έστω ότι προσθέτονται </w:t>
      </w:r>
      <w:r>
        <w:rPr>
          <w:rFonts w:cstheme="minorHAnsi"/>
          <w:color w:val="000000"/>
        </w:rPr>
        <w:t>x</w:t>
      </w:r>
      <w:r w:rsidRPr="006B29E3">
        <w:rPr>
          <w:rFonts w:cstheme="minorHAnsi"/>
          <w:color w:val="000000"/>
          <w:lang w:val="el-GR"/>
        </w:rPr>
        <w:t xml:space="preserve"> </w:t>
      </w:r>
      <w:r>
        <w:rPr>
          <w:rFonts w:cstheme="minorHAnsi"/>
          <w:color w:val="000000"/>
        </w:rPr>
        <w:t>mol</w:t>
      </w:r>
      <w:r w:rsidRPr="006B29E3">
        <w:rPr>
          <w:rFonts w:cstheme="minorHAnsi"/>
          <w:color w:val="000000"/>
          <w:lang w:val="el-GR"/>
        </w:rPr>
        <w:t xml:space="preserve"> αμμωνίας.</w:t>
      </w:r>
    </w:p>
    <w:p w14:paraId="4385CE2B" w14:textId="77777777" w:rsidR="00596A9C" w:rsidRPr="006B29E3" w:rsidRDefault="00000000">
      <w:pPr>
        <w:pStyle w:val="TrapezaThematonStyle"/>
        <w:spacing w:line="360" w:lineRule="auto"/>
        <w:jc w:val="both"/>
        <w:rPr>
          <w:rFonts w:cstheme="minorHAnsi"/>
          <w:color w:val="000000"/>
          <w:lang w:val="el-GR"/>
        </w:rPr>
      </w:pPr>
      <w:r w:rsidRPr="006B29E3">
        <w:rPr>
          <w:rFonts w:cstheme="minorHAnsi"/>
          <w:color w:val="000000"/>
          <w:lang w:val="el-GR"/>
        </w:rPr>
        <w:t xml:space="preserve">Τότε </w:t>
      </w:r>
      <w:r>
        <w:rPr>
          <w:rFonts w:cstheme="minorHAnsi"/>
          <w:iCs/>
          <w:color w:val="000000"/>
        </w:rPr>
        <w:t>n</w:t>
      </w:r>
      <w:r w:rsidRPr="006B29E3">
        <w:rPr>
          <w:rFonts w:cstheme="minorHAnsi"/>
          <w:iCs/>
          <w:color w:val="000000"/>
          <w:vertAlign w:val="subscript"/>
          <w:lang w:val="el-GR"/>
        </w:rPr>
        <w:t>ολικό</w:t>
      </w:r>
      <w:r w:rsidRPr="006B29E3">
        <w:rPr>
          <w:rFonts w:cstheme="minorHAnsi"/>
          <w:iCs/>
          <w:color w:val="000000"/>
          <w:lang w:val="el-GR"/>
        </w:rPr>
        <w:t xml:space="preserve"> </w:t>
      </w:r>
      <w:r w:rsidRPr="006B29E3">
        <w:rPr>
          <w:rFonts w:cstheme="minorHAnsi"/>
          <w:color w:val="000000"/>
          <w:lang w:val="el-GR"/>
        </w:rPr>
        <w:t>= (0,03+</w:t>
      </w:r>
      <w:r>
        <w:rPr>
          <w:rFonts w:cstheme="minorHAnsi"/>
          <w:color w:val="000000"/>
        </w:rPr>
        <w:t>x</w:t>
      </w:r>
      <w:r w:rsidRPr="006B29E3">
        <w:rPr>
          <w:rFonts w:cstheme="minorHAnsi"/>
          <w:color w:val="000000"/>
          <w:lang w:val="el-GR"/>
        </w:rPr>
        <w:t xml:space="preserve">) </w:t>
      </w:r>
      <w:r>
        <w:rPr>
          <w:rFonts w:cstheme="minorHAnsi"/>
          <w:color w:val="000000"/>
        </w:rPr>
        <w:t>mol</w:t>
      </w:r>
      <w:r w:rsidRPr="006B29E3">
        <w:rPr>
          <w:rFonts w:cstheme="minorHAnsi"/>
          <w:color w:val="000000"/>
          <w:lang w:val="el-GR"/>
        </w:rPr>
        <w:t xml:space="preserve"> ΝΗ</w:t>
      </w:r>
      <w:r w:rsidRPr="006B29E3">
        <w:rPr>
          <w:rFonts w:cstheme="minorHAnsi"/>
          <w:color w:val="000000"/>
          <w:vertAlign w:val="subscript"/>
          <w:lang w:val="el-GR"/>
        </w:rPr>
        <w:t>3.</w:t>
      </w:r>
    </w:p>
    <w:p w14:paraId="7F431A1D" w14:textId="77777777" w:rsidR="00596A9C" w:rsidRPr="006B29E3" w:rsidRDefault="00000000">
      <w:pPr>
        <w:pStyle w:val="TrapezaThematonStyle"/>
        <w:spacing w:line="360" w:lineRule="auto"/>
        <w:jc w:val="both"/>
        <w:rPr>
          <w:rFonts w:eastAsiaTheme="minorEastAsia" w:cstheme="minorHAnsi"/>
          <w:color w:val="000000"/>
          <w:lang w:val="el-GR"/>
        </w:rPr>
      </w:pPr>
      <w:r w:rsidRPr="006B29E3">
        <w:rPr>
          <w:rFonts w:eastAsiaTheme="minorEastAsia" w:cstheme="minorHAnsi"/>
          <w:color w:val="000000"/>
          <w:lang w:val="el-GR"/>
        </w:rPr>
        <w:t>Το τελικό διάλυμα Δ3 θα έχει συγκέντρωση 3Μ.</w:t>
      </w:r>
    </w:p>
    <w:p w14:paraId="4C4DCA36" w14:textId="77777777" w:rsidR="00596A9C" w:rsidRPr="006B29E3" w:rsidRDefault="00000000">
      <w:pPr>
        <w:pStyle w:val="TrapezaThematonStyle"/>
        <w:spacing w:line="360" w:lineRule="auto"/>
        <w:jc w:val="both"/>
        <w:rPr>
          <w:rFonts w:cstheme="minorHAnsi"/>
          <w:color w:val="000000"/>
          <w:lang w:val="el-GR"/>
        </w:rPr>
      </w:pPr>
      <w:r>
        <w:rPr>
          <w:rFonts w:eastAsiaTheme="minorEastAsia" w:cstheme="minorHAnsi"/>
          <w:i/>
          <w:color w:val="000000"/>
          <w:sz w:val="18"/>
          <w:szCs w:val="18"/>
        </w:rPr>
        <w:t>C</w:t>
      </w:r>
      <w:r w:rsidRPr="006B29E3">
        <w:rPr>
          <w:rFonts w:eastAsiaTheme="minorEastAsia" w:cstheme="minorHAnsi"/>
          <w:color w:val="000000"/>
          <w:vertAlign w:val="subscript"/>
          <w:lang w:val="el-GR"/>
        </w:rPr>
        <w:t>3</w:t>
      </w:r>
      <w:r w:rsidRPr="006B29E3">
        <w:rPr>
          <w:rFonts w:eastAsiaTheme="minorEastAsia" w:cstheme="minorHAnsi"/>
          <w:color w:val="000000"/>
          <w:lang w:val="el-GR"/>
        </w:rPr>
        <w:t xml:space="preserve"> </w:t>
      </w:r>
      <m:oMath>
        <m:r>
          <w:rPr>
            <w:rFonts w:ascii="Cambria Math" w:eastAsia="Cambria Math" w:hAnsi="Cambria Math" w:cstheme="minorHAnsi"/>
            <w:color w:val="000000"/>
            <w:lang w:val="el-GR"/>
          </w:rPr>
          <m:t>=</m:t>
        </m:r>
        <m:f>
          <m:fPr>
            <m:ctrlPr>
              <w:rPr>
                <w:rFonts w:ascii="Cambria Math" w:eastAsiaTheme="minorEastAsia" w:hAnsi="Cambria Math" w:cstheme="minorHAnsi"/>
                <w:color w:val="000000"/>
              </w:rPr>
            </m:ctrlPr>
          </m:fPr>
          <m:num>
            <m:r>
              <w:rPr>
                <w:rFonts w:ascii="Cambria Math" w:eastAsia="Cambria Math" w:hAnsi="Cambria Math" w:cstheme="minorHAnsi"/>
                <w:color w:val="000000"/>
              </w:rPr>
              <m:t>n</m:t>
            </m:r>
          </m:num>
          <m:den>
            <m:r>
              <w:rPr>
                <w:rFonts w:ascii="Cambria Math" w:eastAsia="Cambria Math" w:hAnsi="Cambria Math" w:cstheme="minorHAnsi"/>
                <w:color w:val="000000"/>
              </w:rPr>
              <m:t>V</m:t>
            </m:r>
            <m:r>
              <w:rPr>
                <w:rFonts w:ascii="Cambria Math" w:eastAsia="Cambria Math" w:hAnsi="Cambria Math" w:cstheme="minorHAnsi"/>
                <w:color w:val="000000"/>
                <w:lang w:val="el-GR"/>
              </w:rPr>
              <m:t>'</m:t>
            </m:r>
          </m:den>
        </m:f>
      </m:oMath>
      <w:r w:rsidRPr="006B29E3">
        <w:rPr>
          <w:rFonts w:eastAsiaTheme="minorEastAsia" w:cstheme="minorHAnsi"/>
          <w:color w:val="000000"/>
          <w:lang w:val="el-GR"/>
        </w:rPr>
        <w:t xml:space="preserve">   </w:t>
      </w:r>
      <w:r w:rsidRPr="006B29E3">
        <w:rPr>
          <w:rFonts w:ascii="Lucida Sans Unicode" w:hAnsi="Lucida Sans Unicode" w:cs="Lucida Sans Unicode"/>
          <w:color w:val="000000"/>
          <w:lang w:val="el-GR"/>
        </w:rPr>
        <w:t>⇒</w:t>
      </w:r>
      <m:oMath>
        <m:r>
          <w:rPr>
            <w:rFonts w:ascii="Cambria Math" w:eastAsia="Cambria Math" w:hAnsi="Cambria Math" w:cstheme="minorHAnsi"/>
            <w:color w:val="000000"/>
            <w:lang w:val="el-GR"/>
          </w:rPr>
          <m:t xml:space="preserve"> 3 </m:t>
        </m:r>
        <m:r>
          <w:rPr>
            <w:rFonts w:ascii="Cambria Math" w:eastAsia="Cambria Math" w:hAnsi="Cambria Math" w:cstheme="minorHAnsi"/>
            <w:color w:val="000000"/>
          </w:rPr>
          <m:t>mol</m:t>
        </m:r>
        <m:r>
          <w:rPr>
            <w:rFonts w:ascii="Cambria Math" w:eastAsia="Cambria Math" w:hAnsi="Cambria Math" w:cstheme="minorHAnsi"/>
            <w:color w:val="000000"/>
            <w:lang w:val="el-GR"/>
          </w:rPr>
          <m:t>/</m:t>
        </m:r>
        <m:r>
          <w:rPr>
            <w:rFonts w:ascii="Cambria Math" w:eastAsia="Cambria Math" w:hAnsi="Cambria Math" w:cstheme="minorHAnsi"/>
            <w:color w:val="000000"/>
          </w:rPr>
          <m:t>L</m:t>
        </m:r>
        <m:r>
          <w:rPr>
            <w:rFonts w:ascii="Cambria Math" w:eastAsia="Cambria Math" w:hAnsi="Cambria Math" w:cstheme="minorHAnsi"/>
            <w:color w:val="000000"/>
            <w:lang w:val="el-GR"/>
          </w:rPr>
          <m:t>=</m:t>
        </m:r>
        <m:f>
          <m:fPr>
            <m:ctrlPr>
              <w:rPr>
                <w:rFonts w:ascii="Cambria Math" w:eastAsiaTheme="minorEastAsia" w:hAnsi="Cambria Math" w:cstheme="minorHAnsi"/>
                <w:color w:val="000000"/>
              </w:rPr>
            </m:ctrlPr>
          </m:fPr>
          <m:num>
            <m:r>
              <w:rPr>
                <w:rFonts w:ascii="Cambria Math" w:eastAsia="Cambria Math" w:hAnsi="Cambria Math" w:cstheme="minorHAnsi"/>
                <w:color w:val="000000"/>
                <w:lang w:val="el-GR"/>
              </w:rPr>
              <m:t>(0,03+</m:t>
            </m:r>
            <m:r>
              <w:rPr>
                <w:rFonts w:ascii="Cambria Math" w:eastAsia="Cambria Math" w:hAnsi="Cambria Math" w:cstheme="minorHAnsi"/>
                <w:color w:val="000000"/>
              </w:rPr>
              <m:t>x</m:t>
            </m:r>
            <m:r>
              <w:rPr>
                <w:rFonts w:ascii="Cambria Math" w:eastAsia="Cambria Math" w:hAnsi="Cambria Math" w:cstheme="minorHAnsi"/>
                <w:color w:val="000000"/>
                <w:lang w:val="el-GR"/>
              </w:rPr>
              <m:t xml:space="preserve">) </m:t>
            </m:r>
            <m:r>
              <w:rPr>
                <w:rFonts w:ascii="Cambria Math" w:eastAsia="Cambria Math" w:hAnsi="Cambria Math" w:cstheme="minorHAnsi"/>
                <w:color w:val="000000"/>
              </w:rPr>
              <m:t>mol</m:t>
            </m:r>
          </m:num>
          <m:den>
            <m:r>
              <w:rPr>
                <w:rFonts w:ascii="Cambria Math" w:eastAsia="Cambria Math" w:hAnsi="Cambria Math" w:cstheme="minorHAnsi"/>
                <w:color w:val="000000"/>
                <w:lang w:val="el-GR"/>
              </w:rPr>
              <m:t xml:space="preserve">0,02 </m:t>
            </m:r>
            <m:r>
              <w:rPr>
                <w:rFonts w:ascii="Cambria Math" w:eastAsia="Cambria Math" w:hAnsi="Cambria Math" w:cstheme="minorHAnsi"/>
                <w:color w:val="000000"/>
              </w:rPr>
              <m:t>L</m:t>
            </m:r>
          </m:den>
        </m:f>
      </m:oMath>
      <w:r w:rsidRPr="006B29E3">
        <w:rPr>
          <w:rFonts w:eastAsiaTheme="minorEastAsia" w:cstheme="minorHAnsi"/>
          <w:color w:val="000000"/>
          <w:lang w:val="el-GR"/>
        </w:rPr>
        <w:t xml:space="preserve">   </w:t>
      </w:r>
      <w:r w:rsidRPr="006B29E3">
        <w:rPr>
          <w:rFonts w:cstheme="minorHAnsi"/>
          <w:color w:val="000000"/>
          <w:lang w:val="el-GR"/>
        </w:rPr>
        <w:t xml:space="preserve"> </w:t>
      </w:r>
      <w:r w:rsidRPr="006B29E3">
        <w:rPr>
          <w:rFonts w:ascii="Lucida Sans Unicode" w:hAnsi="Lucida Sans Unicode" w:cs="Lucida Sans Unicode"/>
          <w:color w:val="000000"/>
          <w:lang w:val="el-GR"/>
        </w:rPr>
        <w:t>⇒</w:t>
      </w:r>
      <w:r w:rsidRPr="006B29E3">
        <w:rPr>
          <w:rFonts w:cstheme="minorHAnsi"/>
          <w:color w:val="000000"/>
          <w:lang w:val="el-GR"/>
        </w:rPr>
        <w:t xml:space="preserve"> </w:t>
      </w:r>
      <w:r>
        <w:rPr>
          <w:rFonts w:cstheme="minorHAnsi"/>
          <w:color w:val="000000"/>
        </w:rPr>
        <w:t>x</w:t>
      </w:r>
      <w:r w:rsidRPr="006B29E3">
        <w:rPr>
          <w:rFonts w:cstheme="minorHAnsi"/>
          <w:color w:val="000000"/>
          <w:lang w:val="el-GR"/>
        </w:rPr>
        <w:t xml:space="preserve"> = 0,03  </w:t>
      </w:r>
    </w:p>
    <w:p w14:paraId="5F53673C" w14:textId="77777777" w:rsidR="00596A9C" w:rsidRPr="006B29E3" w:rsidRDefault="00000000">
      <w:pPr>
        <w:pStyle w:val="TrapezaThematonStyle"/>
        <w:spacing w:line="360" w:lineRule="auto"/>
        <w:jc w:val="both"/>
        <w:rPr>
          <w:rFonts w:cstheme="minorHAnsi"/>
          <w:strike/>
          <w:color w:val="000000"/>
          <w:vertAlign w:val="subscript"/>
          <w:lang w:val="el-GR"/>
        </w:rPr>
      </w:pPr>
      <w:r w:rsidRPr="006B29E3">
        <w:rPr>
          <w:rFonts w:cstheme="minorHAnsi"/>
          <w:color w:val="000000"/>
          <w:lang w:val="el-GR"/>
        </w:rPr>
        <w:t xml:space="preserve">Άρα 0,03 </w:t>
      </w:r>
      <w:r>
        <w:rPr>
          <w:rFonts w:cstheme="minorHAnsi"/>
          <w:color w:val="000000"/>
        </w:rPr>
        <w:t>mol</w:t>
      </w:r>
      <w:r w:rsidRPr="006B29E3">
        <w:rPr>
          <w:rFonts w:cstheme="minorHAnsi"/>
          <w:color w:val="000000"/>
          <w:lang w:val="el-GR"/>
        </w:rPr>
        <w:t xml:space="preserve"> αμμωνίας (ΝΗ</w:t>
      </w:r>
      <w:r w:rsidRPr="006B29E3">
        <w:rPr>
          <w:rFonts w:cstheme="minorHAnsi"/>
          <w:color w:val="000000"/>
          <w:vertAlign w:val="subscript"/>
          <w:lang w:val="el-GR"/>
        </w:rPr>
        <w:t>3</w:t>
      </w:r>
      <w:r w:rsidRPr="006B29E3">
        <w:rPr>
          <w:rFonts w:cstheme="minorHAnsi"/>
          <w:color w:val="000000"/>
          <w:lang w:val="el-GR"/>
        </w:rPr>
        <w:t>) προστέθηκαν.</w:t>
      </w:r>
    </w:p>
    <w:p w14:paraId="1DAC5F09" w14:textId="77777777" w:rsidR="00596A9C" w:rsidRDefault="00000000">
      <w:pPr>
        <w:pStyle w:val="TrapezaThematonStyle"/>
        <w:spacing w:line="360" w:lineRule="auto"/>
        <w:jc w:val="both"/>
        <w:rPr>
          <w:rFonts w:cstheme="minorHAnsi"/>
          <w:color w:val="000000"/>
        </w:rPr>
      </w:pPr>
      <w:proofErr w:type="gramStart"/>
      <w:r>
        <w:rPr>
          <w:rFonts w:cstheme="minorHAnsi"/>
          <w:i/>
          <w:color w:val="000000"/>
        </w:rPr>
        <w:t>M</w:t>
      </w:r>
      <w:r>
        <w:rPr>
          <w:rFonts w:cstheme="minorHAnsi"/>
          <w:color w:val="000000"/>
        </w:rPr>
        <w:t>r</w:t>
      </w:r>
      <w:r>
        <w:rPr>
          <w:rFonts w:cstheme="minorHAnsi"/>
          <w:color w:val="000000"/>
          <w:vertAlign w:val="subscript"/>
        </w:rPr>
        <w:t>(</w:t>
      </w:r>
      <w:proofErr w:type="gramEnd"/>
      <w:r>
        <w:rPr>
          <w:rFonts w:cstheme="minorHAnsi"/>
          <w:color w:val="000000"/>
          <w:vertAlign w:val="subscript"/>
        </w:rPr>
        <w:t xml:space="preserve">NH3) </w:t>
      </w:r>
      <w:r>
        <w:rPr>
          <w:rFonts w:cstheme="minorHAnsi"/>
          <w:color w:val="000000"/>
        </w:rPr>
        <w:t>=14 + 1 · 3 = 17</w:t>
      </w:r>
    </w:p>
    <w:p w14:paraId="78C6A7DE" w14:textId="77777777" w:rsidR="00596A9C" w:rsidRDefault="00000000">
      <w:pPr>
        <w:pStyle w:val="TrapezaThematonStyle"/>
        <w:spacing w:line="360" w:lineRule="auto"/>
        <w:jc w:val="both"/>
        <w:rPr>
          <w:rFonts w:cstheme="minorHAnsi"/>
          <w:color w:val="000000"/>
        </w:rPr>
      </w:pPr>
      <m:oMath>
        <m:r>
          <w:rPr>
            <w:rFonts w:ascii="Cambria Math" w:eastAsia="Cambria Math" w:hAnsi="Cambria Math" w:cstheme="minorHAnsi"/>
            <w:color w:val="000000"/>
          </w:rPr>
          <m:t>n=</m:t>
        </m:r>
        <m:f>
          <m:fPr>
            <m:ctrlPr>
              <w:rPr>
                <w:rFonts w:ascii="Cambria Math" w:eastAsiaTheme="minorEastAsia" w:hAnsi="Cambria Math" w:cstheme="minorHAnsi"/>
                <w:i/>
                <w:color w:val="000000"/>
              </w:rPr>
            </m:ctrlPr>
          </m:fPr>
          <m:num>
            <m:r>
              <w:rPr>
                <w:rFonts w:ascii="Cambria Math" w:eastAsia="Cambria Math" w:hAnsi="Cambria Math" w:cstheme="minorHAnsi"/>
                <w:color w:val="000000"/>
              </w:rPr>
              <m:t xml:space="preserve">m  </m:t>
            </m:r>
          </m:num>
          <m:den>
            <m:r>
              <w:rPr>
                <w:rFonts w:ascii="Cambria Math" w:eastAsia="Cambria Math" w:hAnsi="Cambria Math" w:cstheme="minorHAnsi"/>
                <w:color w:val="000000"/>
              </w:rPr>
              <m:t xml:space="preserve">Mr </m:t>
            </m:r>
          </m:den>
        </m:f>
      </m:oMath>
      <w:r>
        <w:rPr>
          <w:rFonts w:eastAsiaTheme="minorEastAsia" w:cstheme="minorHAnsi"/>
          <w:color w:val="000000"/>
        </w:rPr>
        <w:t xml:space="preserve">  </w:t>
      </w:r>
      <w:r>
        <w:rPr>
          <w:rFonts w:cstheme="minorHAnsi"/>
          <w:color w:val="000000"/>
        </w:rPr>
        <w:t xml:space="preserve"> </w:t>
      </w:r>
      <w:r>
        <w:rPr>
          <w:rFonts w:ascii="Lucida Sans Unicode" w:hAnsi="Lucida Sans Unicode" w:cs="Lucida Sans Unicode"/>
          <w:color w:val="000000"/>
        </w:rPr>
        <w:t>⇒</w:t>
      </w:r>
      <w:r>
        <w:rPr>
          <w:rFonts w:cstheme="minorHAnsi"/>
          <w:i/>
          <w:color w:val="000000"/>
        </w:rPr>
        <w:t xml:space="preserve"> </w:t>
      </w:r>
      <w:r>
        <w:rPr>
          <w:rFonts w:cstheme="minorHAnsi"/>
          <w:color w:val="000000"/>
        </w:rPr>
        <w:t xml:space="preserve">m </w:t>
      </w:r>
      <w:r>
        <w:rPr>
          <w:rFonts w:cstheme="minorHAnsi"/>
          <w:i/>
          <w:color w:val="000000"/>
        </w:rPr>
        <w:t xml:space="preserve">= </w:t>
      </w:r>
      <w:r>
        <w:rPr>
          <w:rFonts w:cstheme="minorHAnsi"/>
          <w:color w:val="000000"/>
        </w:rPr>
        <w:t xml:space="preserve">n · </w:t>
      </w:r>
      <w:r>
        <w:rPr>
          <w:rFonts w:cstheme="minorHAnsi"/>
          <w:i/>
          <w:color w:val="000000"/>
        </w:rPr>
        <w:t>M</w:t>
      </w:r>
      <w:r>
        <w:rPr>
          <w:rFonts w:cstheme="minorHAnsi"/>
          <w:color w:val="000000"/>
        </w:rPr>
        <w:t>r</w:t>
      </w:r>
      <w:r>
        <w:rPr>
          <w:rFonts w:cstheme="minorHAnsi"/>
          <w:i/>
          <w:color w:val="000000"/>
        </w:rPr>
        <w:t xml:space="preserve"> </w:t>
      </w:r>
      <w:r>
        <w:rPr>
          <w:rFonts w:ascii="Lucida Sans Unicode" w:hAnsi="Lucida Sans Unicode" w:cs="Lucida Sans Unicode"/>
          <w:color w:val="000000"/>
        </w:rPr>
        <w:t>⇒</w:t>
      </w:r>
      <w:r>
        <w:rPr>
          <w:rFonts w:cstheme="minorHAnsi"/>
          <w:i/>
          <w:color w:val="000000"/>
        </w:rPr>
        <w:t xml:space="preserve"> </w:t>
      </w:r>
      <w:r>
        <w:rPr>
          <w:rFonts w:cstheme="minorHAnsi"/>
          <w:color w:val="000000"/>
        </w:rPr>
        <w:t xml:space="preserve">m = 0,03 mol · 17 g/mol </w:t>
      </w:r>
      <w:r>
        <w:rPr>
          <w:rFonts w:ascii="Lucida Sans Unicode" w:hAnsi="Lucida Sans Unicode" w:cs="Lucida Sans Unicode"/>
          <w:color w:val="000000"/>
        </w:rPr>
        <w:t>⇒</w:t>
      </w:r>
      <w:r>
        <w:rPr>
          <w:rFonts w:cstheme="minorHAnsi"/>
          <w:color w:val="000000"/>
        </w:rPr>
        <w:t xml:space="preserve"> m </w:t>
      </w:r>
      <w:r>
        <w:rPr>
          <w:rFonts w:cstheme="minorHAnsi"/>
          <w:i/>
          <w:color w:val="000000"/>
        </w:rPr>
        <w:t>=</w:t>
      </w:r>
      <w:r>
        <w:rPr>
          <w:rFonts w:cstheme="minorHAnsi"/>
          <w:color w:val="000000"/>
        </w:rPr>
        <w:t xml:space="preserve"> 0,51 g. </w:t>
      </w:r>
    </w:p>
    <w:p w14:paraId="7822FA6A" w14:textId="77777777" w:rsidR="00596A9C" w:rsidRPr="006B29E3" w:rsidRDefault="00000000">
      <w:pPr>
        <w:pStyle w:val="TrapezaThematonStyle"/>
        <w:spacing w:line="360" w:lineRule="auto"/>
        <w:rPr>
          <w:lang w:val="el-GR"/>
        </w:rPr>
        <w:sectPr w:rsidR="00596A9C" w:rsidRPr="006B29E3">
          <w:type w:val="continuous"/>
          <w:pgSz w:w="11906" w:h="16838"/>
          <w:pgMar w:top="1080" w:right="1080" w:bottom="1080" w:left="1080" w:header="720" w:footer="720" w:gutter="0"/>
          <w:cols w:space="720"/>
        </w:sectPr>
      </w:pPr>
      <w:r w:rsidRPr="006B29E3">
        <w:rPr>
          <w:rFonts w:cstheme="minorHAnsi"/>
          <w:color w:val="000000"/>
          <w:lang w:val="el-GR"/>
        </w:rPr>
        <w:t xml:space="preserve">Άρα προστέθηκαν 0,51 </w:t>
      </w:r>
      <w:r>
        <w:rPr>
          <w:rFonts w:cstheme="minorHAnsi"/>
          <w:color w:val="000000"/>
        </w:rPr>
        <w:t>g</w:t>
      </w:r>
      <w:r w:rsidRPr="006B29E3">
        <w:rPr>
          <w:rFonts w:cstheme="minorHAnsi"/>
          <w:color w:val="000000"/>
          <w:lang w:val="el-GR"/>
        </w:rPr>
        <w:t xml:space="preserve"> </w:t>
      </w:r>
      <w:r>
        <w:rPr>
          <w:rFonts w:cstheme="minorHAnsi"/>
          <w:color w:val="000000"/>
        </w:rPr>
        <w:t>NH</w:t>
      </w:r>
      <w:r w:rsidRPr="006B29E3">
        <w:rPr>
          <w:rFonts w:cstheme="minorHAnsi"/>
          <w:color w:val="000000"/>
          <w:vertAlign w:val="subscript"/>
          <w:lang w:val="el-GR"/>
        </w:rPr>
        <w:t>3.</w:t>
      </w:r>
    </w:p>
    <w:p w14:paraId="70ED9DA1"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11877</w:t>
      </w:r>
    </w:p>
    <w:p w14:paraId="66C523B2" w14:textId="77777777" w:rsidR="00596A9C" w:rsidRDefault="00000000">
      <w:pPr>
        <w:pStyle w:val="TrapezaThematonStyle"/>
        <w:spacing w:line="360" w:lineRule="auto"/>
        <w:rPr>
          <w:rFonts w:ascii="Times New Roman" w:eastAsia="Times New Roman" w:hAnsi="Times New Roman" w:cs="Times New Roman"/>
          <w:lang w:val="el-GR"/>
        </w:rPr>
      </w:pPr>
      <w:r>
        <w:rPr>
          <w:rFonts w:eastAsiaTheme="minorEastAsia"/>
          <w:b/>
          <w:bCs/>
          <w:color w:val="000000"/>
          <w:u w:val="single"/>
          <w:lang w:val="el-GR"/>
        </w:rPr>
        <w:t>Θέμα 4</w:t>
      </w:r>
      <w:r>
        <w:rPr>
          <w:rFonts w:eastAsiaTheme="minorEastAsia"/>
          <w:b/>
          <w:bCs/>
          <w:color w:val="000000"/>
          <w:position w:val="7"/>
          <w:u w:val="single"/>
          <w:vertAlign w:val="superscript"/>
          <w:lang w:val="el-GR"/>
        </w:rPr>
        <w:t>ο</w:t>
      </w:r>
    </w:p>
    <w:p w14:paraId="33F74765" w14:textId="77777777" w:rsidR="00596A9C" w:rsidRDefault="00000000">
      <w:pPr>
        <w:pStyle w:val="TrapezaThematonStyle"/>
        <w:spacing w:line="360" w:lineRule="auto"/>
        <w:rPr>
          <w:rFonts w:eastAsiaTheme="minorEastAsia"/>
          <w:color w:val="000000"/>
          <w:lang w:val="el-GR"/>
        </w:rPr>
      </w:pPr>
      <w:r>
        <w:rPr>
          <w:rFonts w:eastAsiaTheme="minorEastAsia"/>
          <w:color w:val="000000"/>
          <w:lang w:val="el-GR"/>
        </w:rPr>
        <w:t xml:space="preserve">Το </w:t>
      </w:r>
      <w:r>
        <w:rPr>
          <w:rFonts w:eastAsiaTheme="minorEastAsia"/>
          <w:color w:val="000000"/>
        </w:rPr>
        <w:t>CH</w:t>
      </w:r>
      <w:r>
        <w:rPr>
          <w:rFonts w:eastAsiaTheme="minorEastAsia"/>
          <w:color w:val="000000"/>
          <w:vertAlign w:val="subscript"/>
          <w:lang w:val="el-GR"/>
        </w:rPr>
        <w:t>3</w:t>
      </w:r>
      <w:r>
        <w:rPr>
          <w:rFonts w:eastAsiaTheme="minorEastAsia"/>
          <w:color w:val="000000"/>
        </w:rPr>
        <w:t>COOH</w:t>
      </w:r>
      <w:r>
        <w:rPr>
          <w:rFonts w:eastAsiaTheme="minorEastAsia"/>
          <w:color w:val="000000"/>
          <w:lang w:val="el-GR"/>
        </w:rPr>
        <w:t xml:space="preserve"> (αιθανικό οξύ) είναι μια ένωση που υπάρχει στο ξύδι, ενώ παράλληλα από αυτή μπορούν να παρασκευαστούν διάφορα πλαστικά αλλά και φάρμακα όπως η ασπιρίνη.</w:t>
      </w:r>
    </w:p>
    <w:p w14:paraId="307ABE77" w14:textId="77777777" w:rsidR="00596A9C" w:rsidRDefault="00000000">
      <w:pPr>
        <w:pStyle w:val="TrapezaThematonStyle"/>
        <w:spacing w:line="360" w:lineRule="auto"/>
        <w:rPr>
          <w:rFonts w:ascii="Times New Roman" w:eastAsia="Times New Roman" w:hAnsi="Times New Roman" w:cs="Times New Roman"/>
          <w:lang w:val="el-GR"/>
        </w:rPr>
      </w:pPr>
      <w:r>
        <w:rPr>
          <w:rFonts w:eastAsiaTheme="minorEastAsia"/>
          <w:color w:val="000000"/>
          <w:lang w:val="el-GR"/>
        </w:rPr>
        <w:t xml:space="preserve">Διαλύουμε σε νερό 36 </w:t>
      </w:r>
      <w:r>
        <w:rPr>
          <w:rFonts w:eastAsiaTheme="minorEastAsia"/>
          <w:color w:val="000000"/>
        </w:rPr>
        <w:t>g</w:t>
      </w:r>
      <w:r>
        <w:rPr>
          <w:rFonts w:eastAsiaTheme="minorEastAsia"/>
          <w:color w:val="000000"/>
          <w:lang w:val="el-GR"/>
        </w:rPr>
        <w:t xml:space="preserve"> </w:t>
      </w:r>
      <w:r>
        <w:rPr>
          <w:rFonts w:eastAsiaTheme="minorEastAsia"/>
          <w:color w:val="000000"/>
        </w:rPr>
        <w:t>CH</w:t>
      </w:r>
      <w:r>
        <w:rPr>
          <w:rFonts w:eastAsiaTheme="minorEastAsia"/>
          <w:color w:val="000000"/>
          <w:vertAlign w:val="subscript"/>
          <w:lang w:val="el-GR"/>
        </w:rPr>
        <w:t>3</w:t>
      </w:r>
      <w:r>
        <w:rPr>
          <w:rFonts w:eastAsiaTheme="minorEastAsia"/>
          <w:color w:val="000000"/>
        </w:rPr>
        <w:t>COOH</w:t>
      </w:r>
      <w:r>
        <w:rPr>
          <w:rFonts w:eastAsiaTheme="minorEastAsia"/>
          <w:color w:val="000000"/>
          <w:lang w:val="el-GR"/>
        </w:rPr>
        <w:t>, οπότε σχηματίζεται υδατικό διάλυμα Δ</w:t>
      </w:r>
      <w:r>
        <w:rPr>
          <w:rFonts w:eastAsiaTheme="minorEastAsia"/>
          <w:color w:val="000000"/>
          <w:position w:val="-6"/>
          <w:vertAlign w:val="subscript"/>
          <w:lang w:val="el-GR"/>
        </w:rPr>
        <w:t>1</w:t>
      </w:r>
      <w:r>
        <w:rPr>
          <w:rFonts w:eastAsiaTheme="minorEastAsia"/>
          <w:color w:val="000000"/>
          <w:lang w:val="el-GR"/>
        </w:rPr>
        <w:t xml:space="preserve"> 800 </w:t>
      </w:r>
      <w:r>
        <w:rPr>
          <w:rFonts w:eastAsiaTheme="minorEastAsia"/>
          <w:color w:val="000000"/>
        </w:rPr>
        <w:t>mL</w:t>
      </w:r>
      <w:r>
        <w:rPr>
          <w:rFonts w:eastAsiaTheme="minorEastAsia"/>
          <w:color w:val="000000"/>
          <w:lang w:val="el-GR"/>
        </w:rPr>
        <w:t xml:space="preserve">. </w:t>
      </w:r>
    </w:p>
    <w:p w14:paraId="6FE9ADB9" w14:textId="77777777" w:rsidR="00596A9C" w:rsidRDefault="00000000">
      <w:pPr>
        <w:pStyle w:val="TrapezaThematonStyle"/>
        <w:spacing w:line="360" w:lineRule="auto"/>
        <w:ind w:left="567"/>
        <w:rPr>
          <w:rFonts w:ascii="Times New Roman" w:eastAsia="Times New Roman" w:hAnsi="Times New Roman" w:cs="Times New Roman"/>
          <w:lang w:val="el-GR"/>
        </w:rPr>
      </w:pPr>
      <w:r>
        <w:rPr>
          <w:rFonts w:eastAsiaTheme="minorEastAsia"/>
          <w:b/>
          <w:bCs/>
          <w:color w:val="000000"/>
          <w:lang w:val="el-GR"/>
        </w:rPr>
        <w:t>α)</w:t>
      </w:r>
      <w:r>
        <w:rPr>
          <w:rFonts w:eastAsiaTheme="minorEastAsia"/>
          <w:color w:val="000000"/>
          <w:lang w:val="el-GR"/>
        </w:rPr>
        <w:t xml:space="preserve"> Ποια είναι η περιεκτικότητα % </w:t>
      </w:r>
      <w:r>
        <w:rPr>
          <w:rFonts w:eastAsiaTheme="minorEastAsia"/>
          <w:color w:val="000000"/>
        </w:rPr>
        <w:t>w</w:t>
      </w:r>
      <w:r>
        <w:rPr>
          <w:rFonts w:eastAsiaTheme="minorEastAsia"/>
          <w:color w:val="000000"/>
          <w:lang w:val="el-GR"/>
        </w:rPr>
        <w:t>/</w:t>
      </w:r>
      <w:r>
        <w:rPr>
          <w:rFonts w:eastAsiaTheme="minorEastAsia"/>
          <w:color w:val="000000"/>
        </w:rPr>
        <w:t>v</w:t>
      </w:r>
      <w:r>
        <w:rPr>
          <w:rFonts w:eastAsiaTheme="minorEastAsia"/>
          <w:color w:val="000000"/>
          <w:lang w:val="el-GR"/>
        </w:rPr>
        <w:t xml:space="preserve"> του διαλύματος Δ</w:t>
      </w:r>
      <w:r>
        <w:rPr>
          <w:rFonts w:eastAsiaTheme="minorEastAsia"/>
          <w:color w:val="000000"/>
          <w:position w:val="-6"/>
          <w:vertAlign w:val="subscript"/>
          <w:lang w:val="el-GR"/>
        </w:rPr>
        <w:t>1</w:t>
      </w:r>
      <w:r>
        <w:rPr>
          <w:rFonts w:eastAsiaTheme="minorEastAsia"/>
          <w:color w:val="000000"/>
          <w:lang w:val="el-GR"/>
        </w:rPr>
        <w:t xml:space="preserve"> σε </w:t>
      </w:r>
      <w:r>
        <w:rPr>
          <w:rFonts w:eastAsiaTheme="minorEastAsia"/>
          <w:color w:val="000000"/>
        </w:rPr>
        <w:t>CH</w:t>
      </w:r>
      <w:r>
        <w:rPr>
          <w:rFonts w:eastAsiaTheme="minorEastAsia"/>
          <w:color w:val="000000"/>
          <w:vertAlign w:val="subscript"/>
          <w:lang w:val="el-GR"/>
        </w:rPr>
        <w:t>3</w:t>
      </w:r>
      <w:r>
        <w:rPr>
          <w:rFonts w:eastAsiaTheme="minorEastAsia"/>
          <w:color w:val="000000"/>
        </w:rPr>
        <w:t>COOH</w:t>
      </w:r>
      <w:r>
        <w:rPr>
          <w:rFonts w:eastAsiaTheme="minorEastAsia"/>
          <w:color w:val="000000"/>
          <w:lang w:val="el-GR"/>
        </w:rPr>
        <w:t>; (</w:t>
      </w:r>
      <w:r>
        <w:rPr>
          <w:rFonts w:eastAsiaTheme="minorEastAsia"/>
          <w:i/>
          <w:iCs/>
          <w:color w:val="000000"/>
          <w:lang w:val="el-GR"/>
        </w:rPr>
        <w:t>μονάδες 8</w:t>
      </w:r>
      <w:r>
        <w:rPr>
          <w:rFonts w:eastAsiaTheme="minorEastAsia"/>
          <w:color w:val="000000"/>
          <w:lang w:val="el-GR"/>
        </w:rPr>
        <w:t>)</w:t>
      </w:r>
    </w:p>
    <w:p w14:paraId="72BA91E2" w14:textId="77777777" w:rsidR="00596A9C" w:rsidRDefault="00000000">
      <w:pPr>
        <w:pStyle w:val="TrapezaThematonStyle"/>
        <w:spacing w:line="360" w:lineRule="auto"/>
        <w:ind w:left="567"/>
        <w:rPr>
          <w:rFonts w:ascii="Times New Roman" w:eastAsia="Times New Roman" w:hAnsi="Times New Roman" w:cs="Times New Roman"/>
          <w:lang w:val="el-GR"/>
        </w:rPr>
      </w:pPr>
      <w:r>
        <w:rPr>
          <w:rFonts w:eastAsiaTheme="minorEastAsia"/>
          <w:b/>
          <w:bCs/>
          <w:color w:val="000000"/>
          <w:lang w:val="el-GR"/>
        </w:rPr>
        <w:t>β)</w:t>
      </w:r>
      <w:r>
        <w:rPr>
          <w:rFonts w:eastAsiaTheme="minorEastAsia"/>
          <w:color w:val="000000"/>
          <w:lang w:val="el-GR"/>
        </w:rPr>
        <w:t xml:space="preserve"> Ποια είναι η συγκέντρωση </w:t>
      </w:r>
      <w:r>
        <w:rPr>
          <w:rFonts w:eastAsiaTheme="minorEastAsia"/>
          <w:color w:val="000000"/>
        </w:rPr>
        <w:t>c</w:t>
      </w:r>
      <w:r>
        <w:rPr>
          <w:rFonts w:eastAsiaTheme="minorEastAsia"/>
          <w:color w:val="000000"/>
          <w:lang w:val="el-GR"/>
        </w:rPr>
        <w:t>, του διαλύματος Δ</w:t>
      </w:r>
      <w:r>
        <w:rPr>
          <w:rFonts w:eastAsiaTheme="minorEastAsia"/>
          <w:color w:val="000000"/>
          <w:position w:val="-6"/>
          <w:vertAlign w:val="subscript"/>
          <w:lang w:val="el-GR"/>
        </w:rPr>
        <w:t>1</w:t>
      </w:r>
      <w:r>
        <w:rPr>
          <w:rFonts w:eastAsiaTheme="minorEastAsia"/>
          <w:color w:val="000000"/>
          <w:lang w:val="el-GR"/>
        </w:rPr>
        <w:t xml:space="preserve"> σε </w:t>
      </w:r>
      <w:r>
        <w:rPr>
          <w:rFonts w:eastAsiaTheme="minorEastAsia"/>
          <w:color w:val="000000"/>
        </w:rPr>
        <w:t>CH</w:t>
      </w:r>
      <w:r>
        <w:rPr>
          <w:rFonts w:eastAsiaTheme="minorEastAsia"/>
          <w:color w:val="000000"/>
          <w:vertAlign w:val="subscript"/>
          <w:lang w:val="el-GR"/>
        </w:rPr>
        <w:t>3</w:t>
      </w:r>
      <w:r>
        <w:rPr>
          <w:rFonts w:eastAsiaTheme="minorEastAsia"/>
          <w:color w:val="000000"/>
        </w:rPr>
        <w:t>COOH</w:t>
      </w:r>
      <w:r>
        <w:rPr>
          <w:rFonts w:eastAsiaTheme="minorEastAsia"/>
          <w:color w:val="000000"/>
          <w:lang w:val="el-GR"/>
        </w:rPr>
        <w:t>; (</w:t>
      </w:r>
      <w:r>
        <w:rPr>
          <w:rFonts w:eastAsiaTheme="minorEastAsia"/>
          <w:i/>
          <w:iCs/>
          <w:color w:val="000000"/>
          <w:lang w:val="el-GR"/>
        </w:rPr>
        <w:t>μονάδες 8</w:t>
      </w:r>
      <w:r>
        <w:rPr>
          <w:rFonts w:eastAsiaTheme="minorEastAsia"/>
          <w:color w:val="000000"/>
          <w:lang w:val="el-GR"/>
        </w:rPr>
        <w:t xml:space="preserve">) </w:t>
      </w:r>
    </w:p>
    <w:p w14:paraId="7A7B78B8" w14:textId="77777777" w:rsidR="00596A9C" w:rsidRDefault="00000000">
      <w:pPr>
        <w:pStyle w:val="TrapezaThematonStyle"/>
        <w:spacing w:line="360" w:lineRule="auto"/>
        <w:ind w:left="567"/>
        <w:rPr>
          <w:rFonts w:ascii="Times New Roman" w:eastAsia="Times New Roman" w:hAnsi="Times New Roman" w:cs="Times New Roman"/>
          <w:lang w:val="el-GR"/>
        </w:rPr>
      </w:pPr>
      <w:r>
        <w:rPr>
          <w:rFonts w:eastAsiaTheme="minorEastAsia"/>
          <w:b/>
          <w:bCs/>
          <w:color w:val="000000"/>
          <w:lang w:val="el-GR"/>
        </w:rPr>
        <w:t>γ)</w:t>
      </w:r>
      <w:r>
        <w:rPr>
          <w:rFonts w:eastAsiaTheme="minorEastAsia"/>
          <w:color w:val="000000"/>
          <w:lang w:val="el-GR"/>
        </w:rPr>
        <w:t xml:space="preserve"> Στο διάλυμα Δ</w:t>
      </w:r>
      <w:r>
        <w:rPr>
          <w:rFonts w:eastAsiaTheme="minorEastAsia"/>
          <w:color w:val="000000"/>
          <w:position w:val="-6"/>
          <w:vertAlign w:val="subscript"/>
          <w:lang w:val="el-GR"/>
        </w:rPr>
        <w:t>1</w:t>
      </w:r>
      <w:r>
        <w:rPr>
          <w:rFonts w:eastAsiaTheme="minorEastAsia"/>
          <w:color w:val="000000"/>
          <w:lang w:val="el-GR"/>
        </w:rPr>
        <w:t xml:space="preserve"> προστίθενται 12 </w:t>
      </w:r>
      <w:r>
        <w:rPr>
          <w:rFonts w:eastAsiaTheme="minorEastAsia"/>
          <w:color w:val="000000"/>
        </w:rPr>
        <w:t>g</w:t>
      </w:r>
      <w:r>
        <w:rPr>
          <w:rFonts w:eastAsiaTheme="minorEastAsia"/>
          <w:color w:val="000000"/>
          <w:lang w:val="el-GR"/>
        </w:rPr>
        <w:t xml:space="preserve"> επιπλέον </w:t>
      </w:r>
      <w:r>
        <w:rPr>
          <w:rFonts w:eastAsiaTheme="minorEastAsia"/>
          <w:color w:val="000000"/>
        </w:rPr>
        <w:t>CH</w:t>
      </w:r>
      <w:r>
        <w:rPr>
          <w:rFonts w:eastAsiaTheme="minorEastAsia"/>
          <w:color w:val="000000"/>
          <w:vertAlign w:val="subscript"/>
          <w:lang w:val="el-GR"/>
        </w:rPr>
        <w:t>3</w:t>
      </w:r>
      <w:r>
        <w:rPr>
          <w:rFonts w:eastAsiaTheme="minorEastAsia"/>
          <w:color w:val="000000"/>
        </w:rPr>
        <w:t>COOH</w:t>
      </w:r>
      <w:r>
        <w:rPr>
          <w:rFonts w:eastAsiaTheme="minorEastAsia"/>
          <w:color w:val="000000"/>
          <w:lang w:val="el-GR"/>
        </w:rPr>
        <w:t>, οπότε σχηματίζεται διάλυμα Δ</w:t>
      </w:r>
      <w:r>
        <w:rPr>
          <w:rFonts w:eastAsiaTheme="minorEastAsia"/>
          <w:color w:val="000000"/>
          <w:position w:val="-6"/>
          <w:vertAlign w:val="subscript"/>
          <w:lang w:val="el-GR"/>
        </w:rPr>
        <w:t>2</w:t>
      </w:r>
      <w:r>
        <w:rPr>
          <w:rFonts w:eastAsiaTheme="minorEastAsia"/>
          <w:color w:val="000000"/>
          <w:lang w:val="el-GR"/>
        </w:rPr>
        <w:t xml:space="preserve">, τελικού όγκου 800 </w:t>
      </w:r>
      <w:r>
        <w:rPr>
          <w:rFonts w:eastAsiaTheme="minorEastAsia"/>
          <w:color w:val="000000"/>
        </w:rPr>
        <w:t>mL</w:t>
      </w:r>
      <w:r>
        <w:rPr>
          <w:rFonts w:eastAsiaTheme="minorEastAsia"/>
          <w:color w:val="000000"/>
          <w:lang w:val="el-GR"/>
        </w:rPr>
        <w:t xml:space="preserve">. Ποια είναι η συγκέντρωση </w:t>
      </w:r>
      <w:r>
        <w:rPr>
          <w:rFonts w:eastAsiaTheme="minorEastAsia"/>
          <w:color w:val="000000"/>
        </w:rPr>
        <w:t>c</w:t>
      </w:r>
      <w:r>
        <w:rPr>
          <w:rFonts w:eastAsiaTheme="minorEastAsia"/>
          <w:color w:val="000000"/>
          <w:lang w:val="el-GR"/>
        </w:rPr>
        <w:t>, του διαλύματος Δ</w:t>
      </w:r>
      <w:r>
        <w:rPr>
          <w:rFonts w:eastAsiaTheme="minorEastAsia"/>
          <w:color w:val="000000"/>
          <w:position w:val="-6"/>
          <w:vertAlign w:val="subscript"/>
          <w:lang w:val="el-GR"/>
        </w:rPr>
        <w:t>2</w:t>
      </w:r>
      <w:r>
        <w:rPr>
          <w:rFonts w:eastAsiaTheme="minorEastAsia"/>
          <w:color w:val="000000"/>
          <w:lang w:val="el-GR"/>
        </w:rPr>
        <w:t xml:space="preserve"> σε </w:t>
      </w:r>
      <w:r>
        <w:rPr>
          <w:rFonts w:eastAsiaTheme="minorEastAsia"/>
          <w:color w:val="000000"/>
        </w:rPr>
        <w:t>CH</w:t>
      </w:r>
      <w:r>
        <w:rPr>
          <w:rFonts w:eastAsiaTheme="minorEastAsia"/>
          <w:color w:val="000000"/>
          <w:vertAlign w:val="subscript"/>
          <w:lang w:val="el-GR"/>
        </w:rPr>
        <w:t>3</w:t>
      </w:r>
      <w:r>
        <w:rPr>
          <w:rFonts w:eastAsiaTheme="minorEastAsia"/>
          <w:color w:val="000000"/>
        </w:rPr>
        <w:t>COOH</w:t>
      </w:r>
      <w:r>
        <w:rPr>
          <w:rFonts w:eastAsiaTheme="minorEastAsia"/>
          <w:color w:val="000000"/>
          <w:lang w:val="el-GR"/>
        </w:rPr>
        <w:t>; (</w:t>
      </w:r>
      <w:r>
        <w:rPr>
          <w:rFonts w:eastAsiaTheme="minorEastAsia"/>
          <w:i/>
          <w:iCs/>
          <w:color w:val="000000"/>
          <w:lang w:val="el-GR"/>
        </w:rPr>
        <w:t>μονάδες 9</w:t>
      </w:r>
      <w:r>
        <w:rPr>
          <w:rFonts w:eastAsiaTheme="minorEastAsia"/>
          <w:color w:val="000000"/>
          <w:lang w:val="el-GR"/>
        </w:rPr>
        <w:t>)</w:t>
      </w:r>
    </w:p>
    <w:p w14:paraId="6DD32127" w14:textId="77777777" w:rsidR="00596A9C" w:rsidRDefault="00000000">
      <w:pPr>
        <w:pStyle w:val="TrapezaThematonStyle"/>
        <w:spacing w:line="360" w:lineRule="auto"/>
        <w:rPr>
          <w:rFonts w:eastAsia="Tahoma" w:cstheme="minorHAnsi"/>
          <w:spacing w:val="-1"/>
          <w:lang w:val="el-GR"/>
        </w:rPr>
      </w:pPr>
      <w:r>
        <w:rPr>
          <w:rFonts w:cstheme="minorHAnsi"/>
          <w:lang w:val="el-GR"/>
        </w:rPr>
        <w:t xml:space="preserve">Δίνονται οι σχετικές ατομικές μάζες: </w:t>
      </w:r>
      <w:r>
        <w:rPr>
          <w:rFonts w:cstheme="minorHAnsi"/>
          <w:i/>
        </w:rPr>
        <w:t>A</w:t>
      </w:r>
      <w:r>
        <w:rPr>
          <w:rFonts w:cstheme="minorHAnsi"/>
          <w:vertAlign w:val="subscript"/>
        </w:rPr>
        <w:t>r</w:t>
      </w:r>
      <w:r>
        <w:rPr>
          <w:rFonts w:cstheme="minorHAnsi"/>
          <w:lang w:val="el-GR"/>
        </w:rPr>
        <w:t>(</w:t>
      </w:r>
      <w:r>
        <w:rPr>
          <w:rFonts w:cstheme="minorHAnsi"/>
        </w:rPr>
        <w:t>H</w:t>
      </w:r>
      <w:r>
        <w:rPr>
          <w:rFonts w:cstheme="minorHAnsi"/>
          <w:lang w:val="el-GR"/>
        </w:rPr>
        <w:t xml:space="preserve">)=1, </w:t>
      </w:r>
      <w:r>
        <w:rPr>
          <w:rFonts w:cstheme="minorHAnsi"/>
          <w:i/>
        </w:rPr>
        <w:t>A</w:t>
      </w:r>
      <w:r>
        <w:rPr>
          <w:rFonts w:cstheme="minorHAnsi"/>
          <w:vertAlign w:val="subscript"/>
        </w:rPr>
        <w:t>r</w:t>
      </w:r>
      <w:r>
        <w:rPr>
          <w:rFonts w:cstheme="minorHAnsi"/>
          <w:lang w:val="el-GR"/>
        </w:rPr>
        <w:t>(</w:t>
      </w:r>
      <w:r>
        <w:rPr>
          <w:rFonts w:cstheme="minorHAnsi"/>
        </w:rPr>
        <w:t>O</w:t>
      </w:r>
      <w:r>
        <w:rPr>
          <w:rFonts w:cstheme="minorHAnsi"/>
          <w:lang w:val="el-GR"/>
        </w:rPr>
        <w:t xml:space="preserve">)=16, </w:t>
      </w:r>
      <w:r>
        <w:rPr>
          <w:rFonts w:cstheme="minorHAnsi"/>
          <w:i/>
        </w:rPr>
        <w:t>A</w:t>
      </w:r>
      <w:r>
        <w:rPr>
          <w:rFonts w:cstheme="minorHAnsi"/>
          <w:vertAlign w:val="subscript"/>
        </w:rPr>
        <w:t>r</w:t>
      </w:r>
      <w:r>
        <w:rPr>
          <w:rFonts w:cstheme="minorHAnsi"/>
          <w:lang w:val="el-GR"/>
        </w:rPr>
        <w:t>(</w:t>
      </w:r>
      <w:r>
        <w:rPr>
          <w:rFonts w:cstheme="minorHAnsi"/>
        </w:rPr>
        <w:t>C</w:t>
      </w:r>
      <w:r>
        <w:rPr>
          <w:rFonts w:cstheme="minorHAnsi"/>
          <w:lang w:val="el-GR"/>
        </w:rPr>
        <w:t>)=12.</w:t>
      </w:r>
    </w:p>
    <w:p w14:paraId="57ABCE2D" w14:textId="77777777" w:rsidR="00596A9C" w:rsidRPr="006B29E3" w:rsidRDefault="00000000">
      <w:pPr>
        <w:pStyle w:val="TrapezaThematonStyle"/>
        <w:spacing w:line="360" w:lineRule="auto"/>
        <w:jc w:val="right"/>
        <w:rPr>
          <w:rFonts w:ascii="Times New Roman" w:eastAsia="Times New Roman" w:hAnsi="Times New Roman" w:cs="Times New Roman"/>
          <w:lang w:val="el-GR"/>
        </w:rPr>
      </w:pPr>
      <w:r>
        <w:rPr>
          <w:rFonts w:eastAsiaTheme="minorEastAsia"/>
          <w:b/>
          <w:bCs/>
          <w:i/>
          <w:iCs/>
          <w:color w:val="000000"/>
          <w:lang w:val="el-GR"/>
        </w:rPr>
        <w:lastRenderedPageBreak/>
        <w:t>Μονάδες 25</w:t>
      </w:r>
    </w:p>
    <w:p w14:paraId="75117BAC" w14:textId="77777777" w:rsidR="00596A9C" w:rsidRDefault="00596A9C">
      <w:pPr>
        <w:pStyle w:val="TrapezaThematonStyle"/>
        <w:spacing w:line="360" w:lineRule="auto"/>
        <w:jc w:val="both"/>
        <w:rPr>
          <w:lang w:val="el-GR"/>
        </w:rPr>
      </w:pPr>
    </w:p>
    <w:p w14:paraId="3AC261D5" w14:textId="77777777" w:rsidR="00596A9C" w:rsidRDefault="00596A9C">
      <w:pPr>
        <w:pStyle w:val="TrapezaThematonStyle"/>
        <w:spacing w:line="360" w:lineRule="auto"/>
        <w:jc w:val="both"/>
        <w:rPr>
          <w:lang w:val="el-GR"/>
        </w:rPr>
        <w:sectPr w:rsidR="00596A9C">
          <w:type w:val="continuous"/>
          <w:pgSz w:w="11906" w:h="16838"/>
          <w:pgMar w:top="1080" w:right="1080" w:bottom="1080" w:left="1080" w:header="720" w:footer="720" w:gutter="0"/>
          <w:cols w:space="720"/>
        </w:sectPr>
      </w:pPr>
    </w:p>
    <w:p w14:paraId="4E2FF508"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11877</w:t>
      </w:r>
    </w:p>
    <w:p w14:paraId="20D806C7" w14:textId="77777777" w:rsidR="00596A9C" w:rsidRDefault="00000000">
      <w:pPr>
        <w:pStyle w:val="TrapezaThematonStyle"/>
        <w:spacing w:line="360" w:lineRule="auto"/>
        <w:rPr>
          <w:lang w:val="el-GR"/>
        </w:rPr>
      </w:pPr>
      <w:r>
        <w:rPr>
          <w:rFonts w:asciiTheme="minorHAnsi" w:eastAsiaTheme="minorEastAsia" w:cstheme="minorBidi"/>
          <w:b/>
          <w:bCs/>
          <w:color w:val="000000"/>
          <w:lang w:val="el-GR"/>
        </w:rPr>
        <w:t>Ενδεικτικές απαντήσεις</w:t>
      </w:r>
    </w:p>
    <w:p w14:paraId="1A88D617" w14:textId="77777777" w:rsidR="00596A9C" w:rsidRDefault="00000000">
      <w:pPr>
        <w:pStyle w:val="TrapezaThematonStyle"/>
        <w:spacing w:line="360" w:lineRule="auto"/>
        <w:ind w:left="567"/>
        <w:rPr>
          <w:rFonts w:cstheme="minorHAnsi"/>
          <w:lang w:val="el-GR"/>
        </w:rPr>
      </w:pPr>
      <w:r>
        <w:rPr>
          <w:rFonts w:eastAsiaTheme="minorEastAsia"/>
          <w:b/>
          <w:bCs/>
          <w:color w:val="000000"/>
          <w:lang w:val="el-GR"/>
        </w:rPr>
        <w:t>α)</w:t>
      </w:r>
      <w:r>
        <w:rPr>
          <w:rFonts w:eastAsiaTheme="minorEastAsia"/>
          <w:color w:val="000000"/>
          <w:lang w:val="el-GR"/>
        </w:rPr>
        <w:t xml:space="preserve"> </w:t>
      </w:r>
      <w:r>
        <w:rPr>
          <w:lang w:val="el-GR"/>
        </w:rPr>
        <w:t xml:space="preserve">Στα 800 </w:t>
      </w:r>
      <w:r>
        <w:t>mL</w:t>
      </w:r>
      <w:r>
        <w:rPr>
          <w:lang w:val="el-GR"/>
        </w:rPr>
        <w:t xml:space="preserve"> διαλύματος Δ</w:t>
      </w:r>
      <w:r>
        <w:rPr>
          <w:vertAlign w:val="subscript"/>
          <w:lang w:val="el-GR"/>
        </w:rPr>
        <w:t>1</w:t>
      </w:r>
      <w:r>
        <w:rPr>
          <w:lang w:val="el-GR"/>
        </w:rPr>
        <w:t xml:space="preserve"> περιέχονται </w:t>
      </w:r>
      <w:r>
        <w:rPr>
          <w:rFonts w:eastAsiaTheme="minorEastAsia"/>
          <w:color w:val="000000"/>
          <w:lang w:val="el-GR"/>
        </w:rPr>
        <w:t xml:space="preserve">36 </w:t>
      </w:r>
      <w:r>
        <w:rPr>
          <w:rFonts w:eastAsiaTheme="minorEastAsia"/>
          <w:color w:val="000000"/>
        </w:rPr>
        <w:t>g</w:t>
      </w:r>
      <w:r>
        <w:rPr>
          <w:rFonts w:eastAsiaTheme="minorEastAsia"/>
          <w:color w:val="000000"/>
          <w:lang w:val="el-GR"/>
        </w:rPr>
        <w:t xml:space="preserve"> </w:t>
      </w:r>
      <w:r>
        <w:rPr>
          <w:rFonts w:eastAsiaTheme="minorEastAsia"/>
          <w:color w:val="000000"/>
        </w:rPr>
        <w:t>CH</w:t>
      </w:r>
      <w:r>
        <w:rPr>
          <w:rFonts w:eastAsiaTheme="minorEastAsia"/>
          <w:color w:val="000000"/>
          <w:vertAlign w:val="subscript"/>
          <w:lang w:val="el-GR"/>
        </w:rPr>
        <w:t>3</w:t>
      </w:r>
      <w:r>
        <w:rPr>
          <w:rFonts w:eastAsiaTheme="minorEastAsia"/>
          <w:color w:val="000000"/>
        </w:rPr>
        <w:t>COOH</w:t>
      </w:r>
      <w:r>
        <w:rPr>
          <w:rFonts w:eastAsiaTheme="minorEastAsia"/>
          <w:color w:val="000000"/>
          <w:lang w:val="el-GR"/>
        </w:rPr>
        <w:t>.</w:t>
      </w:r>
      <w:r>
        <w:rPr>
          <w:rFonts w:cstheme="minorHAnsi"/>
          <w:lang w:val="el-GR"/>
        </w:rPr>
        <w:t xml:space="preserve"> </w:t>
      </w:r>
    </w:p>
    <w:p w14:paraId="0E89E303" w14:textId="77777777" w:rsidR="00596A9C" w:rsidRDefault="00000000">
      <w:pPr>
        <w:pStyle w:val="TrapezaThematonStyle"/>
        <w:spacing w:line="360" w:lineRule="auto"/>
        <w:ind w:left="567"/>
        <w:rPr>
          <w:rFonts w:cstheme="minorHAnsi"/>
          <w:lang w:val="el-GR"/>
        </w:rPr>
      </w:pPr>
      <w:r>
        <w:rPr>
          <w:rFonts w:cstheme="minorHAnsi"/>
          <w:lang w:val="el-GR"/>
        </w:rPr>
        <w:t xml:space="preserve">     </w:t>
      </w:r>
      <w:r>
        <w:rPr>
          <w:rFonts w:cstheme="minorHAnsi"/>
          <w:u w:val="single"/>
          <w:lang w:val="el-GR"/>
        </w:rPr>
        <w:t xml:space="preserve">Στα 100    </w:t>
      </w:r>
      <w:r>
        <w:rPr>
          <w:rFonts w:cstheme="minorHAnsi"/>
          <w:u w:val="single"/>
        </w:rPr>
        <w:t>mL</w:t>
      </w:r>
      <w:r>
        <w:rPr>
          <w:rFonts w:cstheme="minorHAnsi"/>
          <w:u w:val="single"/>
          <w:lang w:val="el-GR"/>
        </w:rPr>
        <w:t xml:space="preserve"> διαλύματος Δ</w:t>
      </w:r>
      <w:r>
        <w:rPr>
          <w:rFonts w:cstheme="minorHAnsi"/>
          <w:u w:val="single"/>
          <w:vertAlign w:val="subscript"/>
          <w:lang w:val="el-GR"/>
        </w:rPr>
        <w:t>1</w:t>
      </w:r>
      <w:r>
        <w:rPr>
          <w:rFonts w:cstheme="minorHAnsi"/>
          <w:u w:val="single"/>
          <w:lang w:val="el-GR"/>
        </w:rPr>
        <w:t xml:space="preserve"> περιέχονται      </w:t>
      </w:r>
      <w:r>
        <w:rPr>
          <w:rFonts w:cstheme="minorHAnsi"/>
          <w:u w:val="single"/>
        </w:rPr>
        <w:t>x</w:t>
      </w:r>
      <w:r>
        <w:rPr>
          <w:rFonts w:cstheme="minorHAnsi"/>
          <w:u w:val="single"/>
          <w:lang w:val="el-GR"/>
        </w:rPr>
        <w:t xml:space="preserve">; </w:t>
      </w:r>
      <w:r>
        <w:rPr>
          <w:rFonts w:cstheme="minorHAnsi"/>
          <w:u w:val="single"/>
        </w:rPr>
        <w:t>g</w:t>
      </w:r>
      <w:r>
        <w:rPr>
          <w:rFonts w:cstheme="minorHAnsi"/>
          <w:u w:val="single"/>
          <w:lang w:val="el-GR"/>
        </w:rPr>
        <w:t xml:space="preserve">  </w:t>
      </w:r>
      <w:r>
        <w:rPr>
          <w:rFonts w:eastAsiaTheme="minorEastAsia" w:cstheme="minorHAnsi"/>
          <w:color w:val="000000"/>
          <w:u w:val="single"/>
        </w:rPr>
        <w:t>CH</w:t>
      </w:r>
      <w:r>
        <w:rPr>
          <w:rFonts w:eastAsiaTheme="minorEastAsia" w:cstheme="minorHAnsi"/>
          <w:color w:val="000000"/>
          <w:u w:val="single"/>
          <w:vertAlign w:val="subscript"/>
          <w:lang w:val="el-GR"/>
        </w:rPr>
        <w:t>3</w:t>
      </w:r>
      <w:r>
        <w:rPr>
          <w:rFonts w:eastAsiaTheme="minorEastAsia" w:cstheme="minorHAnsi"/>
          <w:color w:val="000000"/>
          <w:u w:val="single"/>
        </w:rPr>
        <w:t>COOH</w:t>
      </w:r>
      <w:r>
        <w:rPr>
          <w:rFonts w:eastAsiaTheme="minorEastAsia" w:cstheme="minorHAnsi"/>
          <w:color w:val="000000"/>
          <w:u w:val="single"/>
          <w:lang w:val="el-GR"/>
        </w:rPr>
        <w:t>.</w:t>
      </w:r>
    </w:p>
    <w:p w14:paraId="5AD69579" w14:textId="77777777" w:rsidR="00596A9C" w:rsidRDefault="00000000">
      <w:pPr>
        <w:pStyle w:val="TrapezaThematonStyle"/>
        <w:spacing w:line="360" w:lineRule="auto"/>
        <w:ind w:left="567"/>
        <w:rPr>
          <w:rFonts w:eastAsiaTheme="minorEastAsia" w:cstheme="minorHAnsi"/>
          <w:color w:val="000000"/>
        </w:rPr>
      </w:pPr>
      <w:proofErr w:type="gramStart"/>
      <w:r>
        <w:rPr>
          <w:rFonts w:cstheme="minorHAnsi"/>
        </w:rPr>
        <w:t>100∙36</w:t>
      </w:r>
      <w:proofErr w:type="gramEnd"/>
      <w:r>
        <w:rPr>
          <w:rFonts w:cstheme="minorHAnsi"/>
        </w:rPr>
        <w:t xml:space="preserve"> = 800∙x</w:t>
      </w:r>
      <w:r>
        <w:rPr>
          <w:rFonts w:ascii="Cambria Math" w:hAnsi="Cambria Math" w:cs="Cambria Math"/>
        </w:rPr>
        <w:t>⇒</w:t>
      </w:r>
      <w:r>
        <w:rPr>
          <w:rFonts w:cstheme="minorHAnsi"/>
        </w:rPr>
        <w:t>x=</w:t>
      </w:r>
      <m:oMath>
        <m:f>
          <m:fPr>
            <m:ctrlPr>
              <w:rPr>
                <w:rFonts w:ascii="Cambria Math" w:hAnsi="Cambria Math" w:cstheme="minorHAnsi"/>
                <w:i/>
              </w:rPr>
            </m:ctrlPr>
          </m:fPr>
          <m:num>
            <m:r>
              <w:rPr>
                <w:rFonts w:ascii="Cambria Math" w:eastAsia="Cambria Math" w:hAnsi="Cambria Math" w:cstheme="minorHAnsi"/>
                <w:color w:val="000000"/>
              </w:rPr>
              <m:t>36∙100</m:t>
            </m:r>
          </m:num>
          <m:den>
            <m:r>
              <w:rPr>
                <w:rFonts w:ascii="Cambria Math" w:eastAsia="Cambria Math" w:hAnsi="Cambria Math" w:cstheme="minorHAnsi"/>
              </w:rPr>
              <m:t>800</m:t>
            </m:r>
          </m:den>
        </m:f>
      </m:oMath>
      <w:r>
        <w:rPr>
          <w:rFonts w:ascii="Cambria Math" w:hAnsi="Cambria Math" w:cs="Cambria Math"/>
        </w:rPr>
        <w:t>⇒</w:t>
      </w:r>
      <w:r>
        <w:rPr>
          <w:rFonts w:cstheme="minorHAnsi"/>
        </w:rPr>
        <w:t>x=</w:t>
      </w:r>
      <w:r>
        <w:rPr>
          <w:rFonts w:eastAsiaTheme="minorEastAsia" w:cstheme="minorHAnsi"/>
          <w:color w:val="000000"/>
        </w:rPr>
        <w:t xml:space="preserve"> 4,5 g CH</w:t>
      </w:r>
      <w:r>
        <w:rPr>
          <w:rFonts w:eastAsiaTheme="minorEastAsia" w:cstheme="minorHAnsi"/>
          <w:color w:val="000000"/>
          <w:vertAlign w:val="subscript"/>
        </w:rPr>
        <w:t>3</w:t>
      </w:r>
      <w:r>
        <w:rPr>
          <w:rFonts w:eastAsiaTheme="minorEastAsia" w:cstheme="minorHAnsi"/>
          <w:color w:val="000000"/>
        </w:rPr>
        <w:t>COOH.</w:t>
      </w:r>
    </w:p>
    <w:p w14:paraId="75312350" w14:textId="77777777" w:rsidR="00596A9C" w:rsidRDefault="00000000">
      <w:pPr>
        <w:pStyle w:val="TrapezaThematonStyle"/>
        <w:spacing w:line="360" w:lineRule="auto"/>
        <w:ind w:left="567"/>
        <w:rPr>
          <w:rFonts w:asciiTheme="minorHAnsi" w:hAnsiTheme="minorHAnsi" w:cstheme="minorHAnsi"/>
          <w:lang w:val="el-GR"/>
        </w:rPr>
      </w:pPr>
      <w:r>
        <w:rPr>
          <w:rFonts w:asciiTheme="minorHAnsi" w:eastAsiaTheme="minorEastAsia" w:hAnsiTheme="minorHAnsi" w:cstheme="minorHAnsi"/>
          <w:color w:val="000000"/>
          <w:lang w:val="el-GR"/>
        </w:rPr>
        <w:t xml:space="preserve">Επομένως η περιεκτικότητα % </w:t>
      </w:r>
      <w:r>
        <w:rPr>
          <w:rFonts w:asciiTheme="minorHAnsi" w:eastAsiaTheme="minorEastAsia" w:hAnsiTheme="minorHAnsi" w:cstheme="minorHAnsi"/>
          <w:color w:val="000000"/>
        </w:rPr>
        <w:t>w</w:t>
      </w:r>
      <w:r>
        <w:rPr>
          <w:rFonts w:asciiTheme="minorHAnsi" w:eastAsiaTheme="minorEastAsia" w:hAnsiTheme="minorHAnsi" w:cstheme="minorHAnsi"/>
          <w:color w:val="000000"/>
          <w:lang w:val="el-GR"/>
        </w:rPr>
        <w:t>/</w:t>
      </w:r>
      <w:r>
        <w:rPr>
          <w:rFonts w:asciiTheme="minorHAnsi" w:eastAsiaTheme="minorEastAsia" w:hAnsiTheme="minorHAnsi" w:cstheme="minorHAnsi"/>
          <w:color w:val="000000"/>
        </w:rPr>
        <w:t>v</w:t>
      </w:r>
      <w:r>
        <w:rPr>
          <w:rFonts w:asciiTheme="minorHAnsi" w:eastAsiaTheme="minorEastAsia" w:hAnsiTheme="minorHAnsi" w:cstheme="minorHAnsi"/>
          <w:color w:val="000000"/>
          <w:lang w:val="el-GR"/>
        </w:rPr>
        <w:t xml:space="preserve"> του διαλύματος Δ</w:t>
      </w:r>
      <w:r>
        <w:rPr>
          <w:rFonts w:asciiTheme="minorHAnsi" w:eastAsiaTheme="minorEastAsia" w:hAnsiTheme="minorHAnsi" w:cstheme="minorHAnsi"/>
          <w:color w:val="000000"/>
          <w:position w:val="-6"/>
          <w:vertAlign w:val="subscript"/>
          <w:lang w:val="el-GR"/>
        </w:rPr>
        <w:t xml:space="preserve">1 </w:t>
      </w:r>
      <w:r>
        <w:rPr>
          <w:rFonts w:asciiTheme="minorHAnsi" w:eastAsiaTheme="minorEastAsia" w:hAnsiTheme="minorHAnsi" w:cstheme="minorHAnsi"/>
          <w:color w:val="000000"/>
          <w:lang w:val="el-GR"/>
        </w:rPr>
        <w:t xml:space="preserve">σε </w:t>
      </w:r>
      <w:r>
        <w:rPr>
          <w:rFonts w:asciiTheme="minorHAnsi" w:eastAsiaTheme="minorEastAsia" w:hAnsiTheme="minorHAnsi" w:cstheme="minorHAnsi"/>
          <w:color w:val="000000"/>
        </w:rPr>
        <w:t>CH</w:t>
      </w:r>
      <w:r>
        <w:rPr>
          <w:rFonts w:asciiTheme="minorHAnsi" w:eastAsiaTheme="minorEastAsia" w:hAnsiTheme="minorHAnsi" w:cstheme="minorHAnsi"/>
          <w:color w:val="000000"/>
          <w:vertAlign w:val="subscript"/>
          <w:lang w:val="el-GR"/>
        </w:rPr>
        <w:t>3</w:t>
      </w:r>
      <w:r>
        <w:rPr>
          <w:rFonts w:asciiTheme="minorHAnsi" w:eastAsiaTheme="minorEastAsia" w:hAnsiTheme="minorHAnsi" w:cstheme="minorHAnsi"/>
          <w:color w:val="000000"/>
        </w:rPr>
        <w:t>COOH</w:t>
      </w:r>
      <w:r>
        <w:rPr>
          <w:rFonts w:asciiTheme="minorHAnsi" w:eastAsiaTheme="minorEastAsia" w:hAnsiTheme="minorHAnsi" w:cstheme="minorHAnsi"/>
          <w:color w:val="000000"/>
          <w:lang w:val="el-GR"/>
        </w:rPr>
        <w:t xml:space="preserve">, είναι ίση με 4,5  % </w:t>
      </w:r>
      <w:r>
        <w:rPr>
          <w:rFonts w:asciiTheme="minorHAnsi" w:eastAsiaTheme="minorEastAsia" w:hAnsiTheme="minorHAnsi" w:cstheme="minorHAnsi"/>
          <w:color w:val="000000"/>
        </w:rPr>
        <w:t>w</w:t>
      </w:r>
      <w:r>
        <w:rPr>
          <w:rFonts w:asciiTheme="minorHAnsi" w:eastAsiaTheme="minorEastAsia" w:hAnsiTheme="minorHAnsi" w:cstheme="minorHAnsi"/>
          <w:color w:val="000000"/>
          <w:lang w:val="el-GR"/>
        </w:rPr>
        <w:t>/</w:t>
      </w:r>
      <w:r>
        <w:rPr>
          <w:rFonts w:asciiTheme="minorHAnsi" w:eastAsiaTheme="minorEastAsia" w:hAnsiTheme="minorHAnsi" w:cstheme="minorHAnsi"/>
          <w:color w:val="000000"/>
        </w:rPr>
        <w:t>v</w:t>
      </w:r>
      <w:r>
        <w:rPr>
          <w:rFonts w:asciiTheme="minorHAnsi" w:eastAsiaTheme="minorEastAsia" w:hAnsiTheme="minorHAnsi" w:cstheme="minorHAnsi"/>
          <w:color w:val="000000"/>
          <w:lang w:val="el-GR"/>
        </w:rPr>
        <w:t>.</w:t>
      </w:r>
    </w:p>
    <w:p w14:paraId="7924A487" w14:textId="77777777" w:rsidR="00596A9C" w:rsidRDefault="00000000">
      <w:pPr>
        <w:pStyle w:val="TrapezaThematonStyle"/>
        <w:spacing w:line="360" w:lineRule="auto"/>
        <w:ind w:left="567"/>
        <w:rPr>
          <w:rFonts w:asciiTheme="minorHAnsi" w:hAnsiTheme="minorHAnsi" w:cstheme="minorHAnsi"/>
        </w:rPr>
      </w:pPr>
      <w:r>
        <w:rPr>
          <w:rFonts w:asciiTheme="minorHAnsi" w:eastAsiaTheme="minorEastAsia" w:hAnsiTheme="minorHAnsi" w:cstheme="minorHAnsi"/>
          <w:b/>
          <w:bCs/>
          <w:color w:val="000000"/>
          <w:lang w:val="el-GR"/>
        </w:rPr>
        <w:t>β)</w:t>
      </w:r>
      <w:r>
        <w:rPr>
          <w:rFonts w:asciiTheme="minorHAnsi" w:eastAsiaTheme="minorEastAsia" w:hAnsiTheme="minorHAnsi" w:cstheme="minorHAnsi"/>
          <w:color w:val="000000"/>
          <w:lang w:val="el-GR"/>
        </w:rPr>
        <w:t xml:space="preserve"> Υπολογίζουμε τη σχετική μοριακή μάζα (</w:t>
      </w:r>
      <w:r>
        <w:rPr>
          <w:rFonts w:asciiTheme="minorHAnsi" w:eastAsiaTheme="minorEastAsia" w:hAnsiTheme="minorHAnsi" w:cstheme="minorHAnsi"/>
          <w:i/>
          <w:iCs/>
          <w:color w:val="000000"/>
          <w:lang w:val="el-GR"/>
        </w:rPr>
        <w:t>M</w:t>
      </w:r>
      <w:r>
        <w:rPr>
          <w:rFonts w:asciiTheme="minorHAnsi" w:eastAsiaTheme="minorEastAsia" w:hAnsiTheme="minorHAnsi" w:cstheme="minorHAnsi"/>
          <w:color w:val="000000"/>
          <w:vertAlign w:val="subscript"/>
          <w:lang w:val="el-GR"/>
        </w:rPr>
        <w:t>r</w:t>
      </w:r>
      <w:r>
        <w:rPr>
          <w:rFonts w:asciiTheme="minorHAnsi" w:eastAsiaTheme="minorEastAsia" w:hAnsiTheme="minorHAnsi" w:cstheme="minorHAnsi"/>
          <w:color w:val="000000"/>
          <w:lang w:val="el-GR"/>
        </w:rPr>
        <w:t xml:space="preserve">) του </w:t>
      </w:r>
      <w:r>
        <w:rPr>
          <w:rFonts w:asciiTheme="minorHAnsi" w:eastAsiaTheme="minorEastAsia" w:hAnsiTheme="minorHAnsi" w:cstheme="minorHAnsi"/>
          <w:color w:val="000000"/>
        </w:rPr>
        <w:t>CH</w:t>
      </w:r>
      <w:r>
        <w:rPr>
          <w:rFonts w:asciiTheme="minorHAnsi" w:eastAsiaTheme="minorEastAsia" w:hAnsiTheme="minorHAnsi" w:cstheme="minorHAnsi"/>
          <w:color w:val="000000"/>
          <w:vertAlign w:val="subscript"/>
          <w:lang w:val="el-GR"/>
        </w:rPr>
        <w:t>3</w:t>
      </w:r>
      <w:r>
        <w:rPr>
          <w:rFonts w:asciiTheme="minorHAnsi" w:eastAsiaTheme="minorEastAsia" w:hAnsiTheme="minorHAnsi" w:cstheme="minorHAnsi"/>
          <w:color w:val="000000"/>
        </w:rPr>
        <w:t>COOH</w:t>
      </w:r>
      <w:r>
        <w:rPr>
          <w:rFonts w:asciiTheme="minorHAnsi" w:eastAsiaTheme="minorEastAsia" w:hAnsiTheme="minorHAnsi" w:cstheme="minorHAnsi"/>
          <w:color w:val="000000"/>
          <w:lang w:val="el-GR"/>
        </w:rPr>
        <w:t xml:space="preserve">. </w:t>
      </w:r>
      <w:r>
        <w:rPr>
          <w:rFonts w:asciiTheme="minorHAnsi" w:eastAsiaTheme="minorEastAsia" w:hAnsiTheme="minorHAnsi" w:cstheme="minorHAnsi"/>
          <w:i/>
          <w:iCs/>
          <w:color w:val="000000"/>
        </w:rPr>
        <w:t>M</w:t>
      </w:r>
      <w:r>
        <w:rPr>
          <w:rFonts w:asciiTheme="minorHAnsi" w:eastAsiaTheme="minorEastAsia" w:hAnsiTheme="minorHAnsi" w:cstheme="minorHAnsi"/>
          <w:color w:val="000000"/>
          <w:position w:val="-6"/>
          <w:vertAlign w:val="subscript"/>
        </w:rPr>
        <w:t>r</w:t>
      </w:r>
      <w:r>
        <w:rPr>
          <w:rFonts w:asciiTheme="minorHAnsi" w:eastAsiaTheme="minorEastAsia" w:hAnsiTheme="minorHAnsi" w:cstheme="minorHAnsi"/>
          <w:color w:val="000000"/>
        </w:rPr>
        <w:t>=2∙12+1∙4+2</w:t>
      </w:r>
      <w:r>
        <w:rPr>
          <w:rFonts w:ascii="Cambria Math" w:eastAsiaTheme="minorEastAsia" w:hAnsi="Cambria Math" w:cs="Cambria Math"/>
          <w:color w:val="000000"/>
        </w:rPr>
        <w:t>⋅</w:t>
      </w:r>
      <w:r>
        <w:rPr>
          <w:rFonts w:asciiTheme="minorHAnsi" w:eastAsiaTheme="minorEastAsia" w:hAnsiTheme="minorHAnsi" w:cstheme="minorHAnsi"/>
          <w:color w:val="000000"/>
        </w:rPr>
        <w:t xml:space="preserve">16=60. </w:t>
      </w:r>
    </w:p>
    <w:p w14:paraId="0DC8C19D" w14:textId="77777777" w:rsidR="00596A9C" w:rsidRDefault="00000000">
      <w:pPr>
        <w:pStyle w:val="TrapezaThematonStyle"/>
        <w:spacing w:line="360" w:lineRule="auto"/>
        <w:ind w:left="567"/>
        <w:rPr>
          <w:rFonts w:eastAsiaTheme="minorEastAsia"/>
          <w:color w:val="000000"/>
          <w:lang w:val="el-GR"/>
        </w:rPr>
      </w:pPr>
      <w:r>
        <w:rPr>
          <w:rFonts w:cstheme="minorHAnsi"/>
          <w:i/>
          <w:iCs/>
        </w:rPr>
        <w:t>n</w:t>
      </w:r>
      <w:r w:rsidRPr="006B29E3">
        <w:rPr>
          <w:rFonts w:eastAsiaTheme="minorEastAsia" w:cstheme="minorHAnsi"/>
          <w:color w:val="000000"/>
        </w:rPr>
        <w:t xml:space="preserve"> </w:t>
      </w:r>
      <w:r>
        <w:rPr>
          <w:rFonts w:eastAsiaTheme="minorEastAsia" w:cstheme="minorHAnsi"/>
          <w:color w:val="000000"/>
        </w:rPr>
        <w:t>CH</w:t>
      </w:r>
      <w:r w:rsidRPr="006B29E3">
        <w:rPr>
          <w:rFonts w:eastAsiaTheme="minorEastAsia" w:cstheme="minorHAnsi"/>
          <w:color w:val="000000"/>
          <w:vertAlign w:val="subscript"/>
        </w:rPr>
        <w:t>3</w:t>
      </w:r>
      <w:r>
        <w:rPr>
          <w:rFonts w:eastAsiaTheme="minorEastAsia" w:cstheme="minorHAnsi"/>
          <w:color w:val="000000"/>
        </w:rPr>
        <w:t>COOH</w:t>
      </w:r>
      <m:oMath>
        <m:r>
          <w:rPr>
            <w:rFonts w:ascii="Cambria Math" w:eastAsia="Cambria Math" w:hAnsi="Cambria Math" w:cstheme="minorHAnsi"/>
          </w:rPr>
          <m:t xml:space="preserve">= </m:t>
        </m:r>
        <m:f>
          <m:fPr>
            <m:ctrlPr>
              <w:rPr>
                <w:rFonts w:ascii="Cambria Math" w:hAnsi="Cambria Math" w:cstheme="minorHAnsi"/>
                <w:i/>
              </w:rPr>
            </m:ctrlPr>
          </m:fPr>
          <m:num>
            <m:r>
              <w:rPr>
                <w:rFonts w:ascii="Cambria Math" w:eastAsia="Cambria Math" w:hAnsi="Cambria Math" w:cstheme="minorHAnsi"/>
              </w:rPr>
              <m:t>36</m:t>
            </m:r>
          </m:num>
          <m:den>
            <m:r>
              <w:rPr>
                <w:rFonts w:ascii="Cambria Math" w:eastAsia="Cambria Math" w:hAnsi="Cambria Math" w:cstheme="minorHAnsi"/>
              </w:rPr>
              <m:t>60</m:t>
            </m:r>
          </m:den>
        </m:f>
        <m:r>
          <w:rPr>
            <w:rFonts w:ascii="Cambria Math" w:eastAsia="Cambria Math" w:hAnsi="Cambria Math" w:cstheme="minorHAnsi"/>
          </w:rPr>
          <m:t xml:space="preserve"> </m:t>
        </m:r>
        <m:r>
          <w:rPr>
            <w:rFonts w:ascii="Cambria Math" w:eastAsia="Cambria Math" w:hAnsi="Cambria Math" w:cstheme="minorHAnsi"/>
          </w:rPr>
          <m:t>mol</m:t>
        </m:r>
        <m:r>
          <w:rPr>
            <w:rFonts w:ascii="Cambria Math" w:eastAsia="Cambria Math" w:hAnsi="Cambria Math" w:cstheme="minorHAnsi"/>
          </w:rPr>
          <m:t>=</m:t>
        </m:r>
      </m:oMath>
      <w:r w:rsidRPr="006B29E3">
        <w:rPr>
          <w:rFonts w:cstheme="minorHAnsi"/>
        </w:rPr>
        <w:t xml:space="preserve"> </w:t>
      </w:r>
      <m:oMath>
        <m:r>
          <w:rPr>
            <w:rFonts w:ascii="Cambria Math" w:eastAsia="Cambria Math" w:hAnsi="Cambria Math" w:cstheme="minorHAnsi"/>
          </w:rPr>
          <m:t xml:space="preserve"> </m:t>
        </m:r>
      </m:oMath>
      <w:r w:rsidRPr="006B29E3">
        <w:rPr>
          <w:rFonts w:cstheme="minorHAnsi"/>
        </w:rPr>
        <w:t xml:space="preserve">0,6 </w:t>
      </w:r>
      <w:r>
        <w:rPr>
          <w:rFonts w:cstheme="minorHAnsi"/>
        </w:rPr>
        <w:t>mol</w:t>
      </w:r>
      <w:r w:rsidRPr="006B29E3">
        <w:rPr>
          <w:rFonts w:cstheme="minorHAnsi"/>
        </w:rPr>
        <w:t xml:space="preserve">. </w:t>
      </w:r>
      <w:r>
        <w:rPr>
          <w:rFonts w:eastAsiaTheme="minorEastAsia" w:cstheme="minorHAnsi"/>
          <w:color w:val="000000"/>
          <w:lang w:val="el-GR"/>
        </w:rPr>
        <w:t xml:space="preserve">Από τη σχέση </w:t>
      </w:r>
      <m:oMath>
        <m:r>
          <w:rPr>
            <w:rFonts w:ascii="Cambria Math" w:eastAsia="Cambria Math" w:hAnsi="Cambria Math" w:cstheme="minorHAnsi"/>
          </w:rPr>
          <m:t>c</m:t>
        </m:r>
        <m:r>
          <w:rPr>
            <w:rFonts w:ascii="Cambria Math" w:eastAsia="Cambria Math" w:hAnsi="Cambria Math" w:cstheme="minorHAnsi"/>
            <w:lang w:val="el-GR"/>
          </w:rPr>
          <m:t>=</m:t>
        </m:r>
        <m:f>
          <m:fPr>
            <m:ctrlPr>
              <w:rPr>
                <w:rFonts w:ascii="Cambria Math" w:hAnsi="Cambria Math" w:cstheme="minorHAnsi"/>
                <w:i/>
              </w:rPr>
            </m:ctrlPr>
          </m:fPr>
          <m:num>
            <m:r>
              <w:rPr>
                <w:rFonts w:ascii="Cambria Math" w:eastAsia="Cambria Math" w:hAnsi="Cambria Math" w:cstheme="minorHAnsi"/>
              </w:rPr>
              <m:t>n</m:t>
            </m:r>
          </m:num>
          <m:den>
            <m:r>
              <w:rPr>
                <w:rFonts w:ascii="Cambria Math" w:eastAsia="Cambria Math" w:hAnsi="Cambria Math" w:cstheme="minorHAnsi"/>
              </w:rPr>
              <m:t>V</m:t>
            </m:r>
          </m:den>
        </m:f>
        <m:r>
          <w:rPr>
            <w:rFonts w:ascii="Cambria Math" w:eastAsia="Cambria Math" w:hAnsi="Cambria Math" w:cstheme="minorHAnsi"/>
            <w:lang w:val="el-GR"/>
          </w:rPr>
          <m:t xml:space="preserve"> , </m:t>
        </m:r>
      </m:oMath>
      <w:r>
        <w:rPr>
          <w:rFonts w:eastAsiaTheme="minorEastAsia" w:cstheme="minorHAnsi"/>
          <w:color w:val="000000"/>
          <w:lang w:val="el-GR"/>
        </w:rPr>
        <w:t>θα υπολογίσουμε</w:t>
      </w:r>
      <w:r>
        <w:rPr>
          <w:rFonts w:eastAsiaTheme="minorEastAsia"/>
          <w:color w:val="000000"/>
          <w:lang w:val="el-GR"/>
        </w:rPr>
        <w:t xml:space="preserve"> τη συγκέντρωση </w:t>
      </w:r>
      <w:r>
        <w:rPr>
          <w:rFonts w:eastAsiaTheme="minorEastAsia"/>
          <w:color w:val="000000"/>
        </w:rPr>
        <w:t>c</w:t>
      </w:r>
      <w:r>
        <w:rPr>
          <w:rFonts w:eastAsiaTheme="minorEastAsia"/>
          <w:color w:val="000000"/>
          <w:lang w:val="el-GR"/>
        </w:rPr>
        <w:t>, του διαλύματος Δ</w:t>
      </w:r>
      <w:r>
        <w:rPr>
          <w:rFonts w:eastAsiaTheme="minorEastAsia"/>
          <w:color w:val="000000"/>
          <w:position w:val="-6"/>
          <w:vertAlign w:val="subscript"/>
          <w:lang w:val="el-GR"/>
        </w:rPr>
        <w:t>1</w:t>
      </w:r>
      <w:r>
        <w:rPr>
          <w:rFonts w:eastAsiaTheme="minorEastAsia"/>
          <w:color w:val="000000"/>
          <w:lang w:val="el-GR"/>
        </w:rPr>
        <w:t xml:space="preserve">. </w:t>
      </w:r>
    </w:p>
    <w:p w14:paraId="69B84D2B" w14:textId="77777777" w:rsidR="00596A9C" w:rsidRDefault="00000000">
      <w:pPr>
        <w:pStyle w:val="TrapezaThematonStyle"/>
        <w:spacing w:line="360" w:lineRule="auto"/>
        <w:ind w:left="567"/>
        <w:rPr>
          <w:rFonts w:cstheme="minorHAnsi"/>
          <w:i/>
          <w:lang w:val="el-GR"/>
        </w:rPr>
      </w:pPr>
      <w:r>
        <w:rPr>
          <w:rFonts w:cstheme="minorHAnsi"/>
          <w:lang w:val="el-GR"/>
        </w:rPr>
        <w:t>Για το διάλυμα Δ</w:t>
      </w:r>
      <w:r>
        <w:rPr>
          <w:rFonts w:cstheme="minorHAnsi"/>
          <w:vertAlign w:val="subscript"/>
          <w:lang w:val="el-GR"/>
        </w:rPr>
        <w:t>1</w:t>
      </w:r>
      <w:r>
        <w:rPr>
          <w:rFonts w:cstheme="minorHAnsi"/>
          <w:lang w:val="el-GR"/>
        </w:rPr>
        <w:t xml:space="preserve">:   </w:t>
      </w:r>
      <m:oMath>
        <m:r>
          <w:rPr>
            <w:rFonts w:ascii="Cambria Math" w:eastAsia="Cambria Math" w:hAnsi="Cambria Math" w:cstheme="minorHAnsi"/>
          </w:rPr>
          <m:t>c</m:t>
        </m:r>
        <m:r>
          <w:rPr>
            <w:rFonts w:ascii="Cambria Math" w:eastAsia="Cambria Math" w:hAnsi="Cambria Math" w:cstheme="minorHAnsi"/>
            <w:lang w:val="el-GR"/>
          </w:rPr>
          <m:t>=</m:t>
        </m:r>
        <m:f>
          <m:fPr>
            <m:ctrlPr>
              <w:rPr>
                <w:rFonts w:ascii="Cambria Math" w:hAnsi="Cambria Math" w:cstheme="minorHAnsi"/>
                <w:i/>
              </w:rPr>
            </m:ctrlPr>
          </m:fPr>
          <m:num>
            <m:r>
              <w:rPr>
                <w:rFonts w:ascii="Cambria Math" w:eastAsia="Cambria Math" w:hAnsi="Cambria Math" w:cstheme="minorHAnsi"/>
              </w:rPr>
              <m:t>n</m:t>
            </m:r>
          </m:num>
          <m:den>
            <m:r>
              <w:rPr>
                <w:rFonts w:ascii="Cambria Math" w:eastAsia="Cambria Math" w:hAnsi="Cambria Math" w:cstheme="minorHAnsi"/>
              </w:rPr>
              <m:t>V</m:t>
            </m:r>
          </m:den>
        </m:f>
        <m:r>
          <w:rPr>
            <w:rFonts w:ascii="Cambria Math" w:eastAsia="Cambria Math" w:hAnsi="Cambria Math" w:cstheme="minorHAnsi"/>
            <w:lang w:val="el-GR"/>
          </w:rPr>
          <m:t xml:space="preserve">= </m:t>
        </m:r>
        <m:f>
          <m:fPr>
            <m:ctrlPr>
              <w:rPr>
                <w:rFonts w:ascii="Cambria Math" w:hAnsi="Cambria Math" w:cstheme="minorHAnsi"/>
                <w:i/>
              </w:rPr>
            </m:ctrlPr>
          </m:fPr>
          <m:num>
            <m:r>
              <w:rPr>
                <w:rFonts w:ascii="Cambria Math" w:eastAsia="Cambria Math" w:hAnsi="Cambria Math" w:cstheme="minorHAnsi"/>
                <w:lang w:val="el-GR"/>
              </w:rPr>
              <m:t xml:space="preserve">0,6 </m:t>
            </m:r>
            <m:r>
              <w:rPr>
                <w:rFonts w:ascii="Cambria Math" w:eastAsia="Cambria Math" w:hAnsi="Cambria Math" w:cstheme="minorHAnsi"/>
              </w:rPr>
              <m:t>mol</m:t>
            </m:r>
          </m:num>
          <m:den>
            <m:r>
              <w:rPr>
                <w:rFonts w:ascii="Cambria Math" w:eastAsia="Cambria Math" w:hAnsi="Cambria Math" w:cstheme="minorHAnsi"/>
                <w:lang w:val="el-GR"/>
              </w:rPr>
              <m:t xml:space="preserve">0,8 </m:t>
            </m:r>
            <m:r>
              <w:rPr>
                <w:rFonts w:ascii="Cambria Math" w:eastAsia="Cambria Math" w:hAnsi="Cambria Math" w:cstheme="minorHAnsi"/>
              </w:rPr>
              <m:t>L</m:t>
            </m:r>
          </m:den>
        </m:f>
        <m:r>
          <w:rPr>
            <w:rFonts w:ascii="Cambria Math" w:eastAsia="Cambria Math" w:hAnsi="Cambria Math" w:cstheme="minorHAnsi"/>
            <w:lang w:val="el-GR"/>
          </w:rPr>
          <m:t xml:space="preserve">=0,75 </m:t>
        </m:r>
        <m:f>
          <m:fPr>
            <m:ctrlPr>
              <w:rPr>
                <w:rFonts w:ascii="Cambria Math" w:hAnsi="Cambria Math" w:cstheme="minorHAnsi"/>
                <w:iCs/>
              </w:rPr>
            </m:ctrlPr>
          </m:fPr>
          <m:num>
            <m:r>
              <w:rPr>
                <w:rFonts w:ascii="Cambria Math" w:eastAsia="Cambria Math" w:hAnsi="Cambria Math" w:cstheme="minorHAnsi"/>
              </w:rPr>
              <m:t>mol</m:t>
            </m:r>
          </m:num>
          <m:den>
            <m:r>
              <w:rPr>
                <w:rFonts w:ascii="Cambria Math" w:eastAsia="Cambria Math" w:hAnsi="Cambria Math" w:cstheme="minorHAnsi"/>
              </w:rPr>
              <m:t>L</m:t>
            </m:r>
          </m:den>
        </m:f>
      </m:oMath>
      <w:r>
        <w:rPr>
          <w:rFonts w:cstheme="minorHAnsi"/>
          <w:iCs/>
          <w:lang w:val="el-GR"/>
        </w:rPr>
        <w:t xml:space="preserve">    </w:t>
      </w:r>
      <w:r>
        <w:rPr>
          <w:rFonts w:cstheme="minorHAnsi"/>
          <w:bCs/>
          <w:lang w:val="el-GR"/>
        </w:rPr>
        <w:t xml:space="preserve">ή  </w:t>
      </w:r>
      <w:r>
        <w:rPr>
          <w:rFonts w:cstheme="minorHAnsi"/>
          <w:bCs/>
          <w:i/>
          <w:iCs/>
        </w:rPr>
        <w:t>c</w:t>
      </w:r>
      <w:r>
        <w:rPr>
          <w:rFonts w:cstheme="minorHAnsi"/>
          <w:bCs/>
          <w:lang w:val="el-GR"/>
        </w:rPr>
        <w:t xml:space="preserve"> </w:t>
      </w:r>
      <w:r>
        <w:rPr>
          <w:rFonts w:cstheme="minorHAnsi"/>
          <w:bCs/>
          <w:i/>
          <w:iCs/>
          <w:lang w:val="el-GR"/>
        </w:rPr>
        <w:t>=</w:t>
      </w:r>
      <w:r>
        <w:rPr>
          <w:rFonts w:cstheme="minorHAnsi"/>
          <w:bCs/>
          <w:lang w:val="el-GR"/>
        </w:rPr>
        <w:t xml:space="preserve"> 0,75 </w:t>
      </w:r>
      <w:r>
        <w:rPr>
          <w:rFonts w:cstheme="minorHAnsi"/>
          <w:bCs/>
        </w:rPr>
        <w:t>M</w:t>
      </w:r>
      <w:r>
        <w:rPr>
          <w:rFonts w:cstheme="minorHAnsi"/>
          <w:bCs/>
          <w:lang w:val="el-GR"/>
        </w:rPr>
        <w:t>.</w:t>
      </w:r>
    </w:p>
    <w:p w14:paraId="5E75601B" w14:textId="77777777" w:rsidR="00596A9C" w:rsidRDefault="00000000">
      <w:pPr>
        <w:pStyle w:val="TrapezaThematonStyle"/>
        <w:spacing w:line="360" w:lineRule="auto"/>
        <w:ind w:left="567"/>
        <w:rPr>
          <w:rFonts w:asciiTheme="minorHAnsi" w:eastAsiaTheme="minorEastAsia" w:cstheme="minorBidi"/>
          <w:color w:val="000000"/>
          <w:lang w:val="el-GR"/>
        </w:rPr>
      </w:pPr>
      <w:r>
        <w:rPr>
          <w:rFonts w:asciiTheme="minorHAnsi" w:eastAsiaTheme="minorEastAsia" w:cstheme="minorBidi"/>
          <w:color w:val="000000"/>
          <w:lang w:val="el-GR"/>
        </w:rPr>
        <w:t>Επομένως, η συγκέντρωση του διαλύματος Δ</w:t>
      </w:r>
      <w:r>
        <w:rPr>
          <w:rFonts w:asciiTheme="minorHAnsi" w:eastAsiaTheme="minorEastAsia" w:cstheme="minorBidi"/>
          <w:color w:val="000000"/>
          <w:position w:val="-6"/>
          <w:vertAlign w:val="subscript"/>
          <w:lang w:val="el-GR"/>
        </w:rPr>
        <w:t>1</w:t>
      </w:r>
      <w:r>
        <w:rPr>
          <w:rFonts w:asciiTheme="minorHAnsi" w:eastAsiaTheme="minorEastAsia" w:cstheme="minorBidi"/>
          <w:color w:val="000000"/>
          <w:lang w:val="el-GR"/>
        </w:rPr>
        <w:t xml:space="preserve">, είναι ίση με </w:t>
      </w:r>
      <w:r>
        <w:rPr>
          <w:rFonts w:asciiTheme="minorHAnsi" w:eastAsiaTheme="minorEastAsia" w:cstheme="minorBidi"/>
          <w:i/>
          <w:color w:val="000000"/>
        </w:rPr>
        <w:t>c</w:t>
      </w:r>
      <w:r>
        <w:rPr>
          <w:rFonts w:asciiTheme="minorHAnsi" w:eastAsiaTheme="minorEastAsia" w:cstheme="minorBidi"/>
          <w:color w:val="000000"/>
          <w:lang w:val="el-GR"/>
        </w:rPr>
        <w:t xml:space="preserve">=0,75 </w:t>
      </w:r>
      <w:r>
        <w:rPr>
          <w:rFonts w:asciiTheme="minorHAnsi" w:eastAsiaTheme="minorEastAsia" w:cstheme="minorBidi"/>
          <w:color w:val="000000"/>
        </w:rPr>
        <w:t>M</w:t>
      </w:r>
      <w:r>
        <w:rPr>
          <w:rFonts w:asciiTheme="minorHAnsi" w:eastAsiaTheme="minorEastAsia" w:cstheme="minorBidi"/>
          <w:color w:val="000000"/>
          <w:lang w:val="el-GR"/>
        </w:rPr>
        <w:t>.</w:t>
      </w:r>
    </w:p>
    <w:p w14:paraId="57F4E4D1" w14:textId="77777777" w:rsidR="00596A9C" w:rsidRDefault="00000000">
      <w:pPr>
        <w:pStyle w:val="TrapezaThematonStyle"/>
        <w:spacing w:line="360" w:lineRule="auto"/>
        <w:ind w:left="567"/>
        <w:rPr>
          <w:lang w:val="el-GR"/>
        </w:rPr>
      </w:pPr>
      <w:r>
        <w:rPr>
          <w:rFonts w:asciiTheme="minorHAnsi" w:eastAsiaTheme="minorEastAsia" w:cstheme="minorBidi"/>
          <w:b/>
          <w:bCs/>
          <w:color w:val="000000"/>
          <w:lang w:val="el-GR"/>
        </w:rPr>
        <w:t>γ)</w:t>
      </w:r>
      <w:r>
        <w:rPr>
          <w:rFonts w:asciiTheme="minorHAnsi" w:eastAsiaTheme="minorEastAsia" w:cstheme="minorBidi"/>
          <w:color w:val="000000"/>
          <w:lang w:val="el-GR"/>
        </w:rPr>
        <w:t xml:space="preserve"> Σε 800 </w:t>
      </w:r>
      <w:r>
        <w:rPr>
          <w:rFonts w:asciiTheme="minorHAnsi" w:eastAsiaTheme="minorEastAsia" w:cstheme="minorBidi"/>
          <w:color w:val="000000"/>
        </w:rPr>
        <w:t>mL</w:t>
      </w:r>
      <w:r>
        <w:rPr>
          <w:rFonts w:asciiTheme="minorHAnsi" w:eastAsiaTheme="minorEastAsia" w:cstheme="minorBidi"/>
          <w:color w:val="000000"/>
          <w:lang w:val="el-GR"/>
        </w:rPr>
        <w:t xml:space="preserve"> διαλύματος Δ</w:t>
      </w:r>
      <w:r>
        <w:rPr>
          <w:rFonts w:asciiTheme="minorHAnsi" w:eastAsiaTheme="minorEastAsia" w:cstheme="minorBidi"/>
          <w:color w:val="000000"/>
          <w:position w:val="-6"/>
          <w:vertAlign w:val="subscript"/>
          <w:lang w:val="el-GR"/>
        </w:rPr>
        <w:t>2</w:t>
      </w:r>
      <w:r>
        <w:rPr>
          <w:rFonts w:asciiTheme="minorHAnsi" w:eastAsiaTheme="minorEastAsia" w:cstheme="minorBidi"/>
          <w:color w:val="000000"/>
          <w:lang w:val="el-GR"/>
        </w:rPr>
        <w:t xml:space="preserve">, περιέχονται συνολικά (36 + 12) </w:t>
      </w:r>
      <w:r>
        <w:rPr>
          <w:rFonts w:asciiTheme="minorHAnsi" w:eastAsiaTheme="minorEastAsia" w:cstheme="minorBidi"/>
          <w:color w:val="000000"/>
        </w:rPr>
        <w:t>g</w:t>
      </w:r>
      <w:r>
        <w:rPr>
          <w:rFonts w:asciiTheme="minorHAnsi" w:eastAsiaTheme="minorEastAsia" w:cstheme="minorBidi"/>
          <w:color w:val="000000"/>
          <w:lang w:val="el-GR"/>
        </w:rPr>
        <w:t xml:space="preserve">=48 </w:t>
      </w:r>
      <w:r>
        <w:rPr>
          <w:rFonts w:asciiTheme="minorHAnsi" w:eastAsiaTheme="minorEastAsia" w:cstheme="minorBidi"/>
          <w:color w:val="000000"/>
        </w:rPr>
        <w:t>g</w:t>
      </w:r>
      <w:r>
        <w:rPr>
          <w:rFonts w:asciiTheme="minorHAnsi" w:eastAsiaTheme="minorEastAsia" w:cstheme="minorBidi"/>
          <w:color w:val="000000"/>
          <w:lang w:val="el-GR"/>
        </w:rPr>
        <w:t xml:space="preserve"> </w:t>
      </w:r>
      <w:r>
        <w:rPr>
          <w:rFonts w:asciiTheme="minorHAnsi" w:eastAsiaTheme="minorEastAsia" w:hAnsiTheme="minorHAnsi" w:cstheme="minorHAnsi"/>
          <w:color w:val="000000"/>
        </w:rPr>
        <w:t>CH</w:t>
      </w:r>
      <w:r>
        <w:rPr>
          <w:rFonts w:asciiTheme="minorHAnsi" w:eastAsiaTheme="minorEastAsia" w:hAnsiTheme="minorHAnsi" w:cstheme="minorHAnsi"/>
          <w:color w:val="000000"/>
          <w:vertAlign w:val="subscript"/>
          <w:lang w:val="el-GR"/>
        </w:rPr>
        <w:t>3</w:t>
      </w:r>
      <w:r>
        <w:rPr>
          <w:rFonts w:asciiTheme="minorHAnsi" w:eastAsiaTheme="minorEastAsia" w:hAnsiTheme="minorHAnsi" w:cstheme="minorHAnsi"/>
          <w:color w:val="000000"/>
        </w:rPr>
        <w:t>COOH</w:t>
      </w:r>
      <w:r>
        <w:rPr>
          <w:rFonts w:asciiTheme="minorHAnsi" w:eastAsiaTheme="minorEastAsia" w:cstheme="minorBidi"/>
          <w:color w:val="000000"/>
          <w:lang w:val="el-GR"/>
        </w:rPr>
        <w:t xml:space="preserve">. </w:t>
      </w:r>
    </w:p>
    <w:p w14:paraId="68FB0D2D" w14:textId="77777777" w:rsidR="00596A9C" w:rsidRDefault="00000000">
      <w:pPr>
        <w:pStyle w:val="TrapezaThematonStyle"/>
        <w:spacing w:line="360" w:lineRule="auto"/>
        <w:ind w:left="567"/>
        <w:rPr>
          <w:rFonts w:eastAsiaTheme="minorEastAsia"/>
          <w:color w:val="000000"/>
          <w:lang w:val="el-GR"/>
        </w:rPr>
      </w:pPr>
      <w:r>
        <w:rPr>
          <w:rFonts w:cstheme="minorHAnsi"/>
          <w:i/>
          <w:iCs/>
        </w:rPr>
        <w:t>n</w:t>
      </w:r>
      <w:r>
        <w:rPr>
          <w:rFonts w:eastAsiaTheme="minorEastAsia" w:cstheme="minorHAnsi"/>
          <w:color w:val="000000"/>
          <w:lang w:val="el-GR"/>
        </w:rPr>
        <w:t xml:space="preserve"> </w:t>
      </w:r>
      <w:r>
        <w:rPr>
          <w:rFonts w:eastAsiaTheme="minorEastAsia" w:cstheme="minorHAnsi"/>
          <w:color w:val="000000"/>
        </w:rPr>
        <w:t>CH</w:t>
      </w:r>
      <w:r>
        <w:rPr>
          <w:rFonts w:eastAsiaTheme="minorEastAsia" w:cstheme="minorHAnsi"/>
          <w:color w:val="000000"/>
          <w:vertAlign w:val="subscript"/>
          <w:lang w:val="el-GR"/>
        </w:rPr>
        <w:t>3</w:t>
      </w:r>
      <w:r>
        <w:rPr>
          <w:rFonts w:eastAsiaTheme="minorEastAsia" w:cstheme="minorHAnsi"/>
          <w:color w:val="000000"/>
        </w:rPr>
        <w:t>COOH</w:t>
      </w:r>
      <w:r>
        <w:rPr>
          <w:rFonts w:eastAsiaTheme="minorEastAsia" w:cstheme="minorHAnsi"/>
          <w:color w:val="000000"/>
          <w:lang w:val="el-GR"/>
        </w:rPr>
        <w:t xml:space="preserve"> </w:t>
      </w:r>
      <m:oMath>
        <m:r>
          <w:rPr>
            <w:rFonts w:ascii="Cambria Math" w:eastAsia="Cambria Math" w:hAnsi="Cambria Math" w:cstheme="minorHAnsi"/>
            <w:lang w:val="el-GR"/>
          </w:rPr>
          <m:t xml:space="preserve">= </m:t>
        </m:r>
        <m:f>
          <m:fPr>
            <m:ctrlPr>
              <w:rPr>
                <w:rFonts w:ascii="Cambria Math" w:hAnsi="Cambria Math" w:cstheme="minorHAnsi"/>
                <w:i/>
              </w:rPr>
            </m:ctrlPr>
          </m:fPr>
          <m:num>
            <m:r>
              <w:rPr>
                <w:rFonts w:ascii="Cambria Math" w:eastAsia="Cambria Math" w:hAnsi="Cambria Math" w:cstheme="minorHAnsi"/>
                <w:lang w:val="el-GR"/>
              </w:rPr>
              <m:t>48</m:t>
            </m:r>
          </m:num>
          <m:den>
            <m:r>
              <w:rPr>
                <w:rFonts w:ascii="Cambria Math" w:eastAsia="Cambria Math" w:hAnsi="Cambria Math" w:cstheme="minorHAnsi"/>
                <w:lang w:val="el-GR"/>
              </w:rPr>
              <m:t>60</m:t>
            </m:r>
          </m:den>
        </m:f>
        <m:r>
          <w:rPr>
            <w:rFonts w:ascii="Cambria Math" w:eastAsia="Cambria Math" w:hAnsi="Cambria Math" w:cstheme="minorHAnsi"/>
            <w:lang w:val="el-GR"/>
          </w:rPr>
          <m:t xml:space="preserve"> </m:t>
        </m:r>
        <m:r>
          <w:rPr>
            <w:rFonts w:ascii="Cambria Math" w:eastAsia="Cambria Math" w:hAnsi="Cambria Math" w:cstheme="minorHAnsi"/>
          </w:rPr>
          <m:t>mol</m:t>
        </m:r>
        <m:r>
          <w:rPr>
            <w:rFonts w:ascii="Cambria Math" w:eastAsia="Cambria Math" w:hAnsi="Cambria Math" w:cstheme="minorHAnsi"/>
            <w:lang w:val="el-GR"/>
          </w:rPr>
          <m:t>=</m:t>
        </m:r>
      </m:oMath>
      <w:r>
        <w:rPr>
          <w:rFonts w:cstheme="minorHAnsi"/>
          <w:lang w:val="el-GR"/>
        </w:rPr>
        <w:t xml:space="preserve"> </w:t>
      </w:r>
      <m:oMath>
        <m:r>
          <w:rPr>
            <w:rFonts w:ascii="Cambria Math" w:eastAsia="Cambria Math" w:hAnsi="Cambria Math" w:cstheme="minorHAnsi"/>
            <w:lang w:val="el-GR"/>
          </w:rPr>
          <m:t xml:space="preserve"> </m:t>
        </m:r>
      </m:oMath>
      <w:r>
        <w:rPr>
          <w:rFonts w:cstheme="minorHAnsi"/>
          <w:lang w:val="el-GR"/>
        </w:rPr>
        <w:t xml:space="preserve">0,8 </w:t>
      </w:r>
      <w:r>
        <w:rPr>
          <w:rFonts w:cstheme="minorHAnsi"/>
        </w:rPr>
        <w:t>mol</w:t>
      </w:r>
      <w:r>
        <w:rPr>
          <w:rFonts w:cstheme="minorHAnsi"/>
          <w:lang w:val="el-GR"/>
        </w:rPr>
        <w:t xml:space="preserve">. </w:t>
      </w:r>
      <w:r>
        <w:rPr>
          <w:rFonts w:eastAsiaTheme="minorEastAsia"/>
          <w:color w:val="000000"/>
          <w:lang w:val="el-GR"/>
        </w:rPr>
        <w:t xml:space="preserve">Από τη σχέση </w:t>
      </w:r>
      <m:oMath>
        <m:r>
          <w:rPr>
            <w:rFonts w:ascii="Cambria Math" w:eastAsia="Cambria Math" w:hAnsi="Cambria Math" w:cstheme="minorHAnsi"/>
          </w:rPr>
          <m:t>c</m:t>
        </m:r>
        <m:r>
          <w:rPr>
            <w:rFonts w:ascii="Cambria Math" w:eastAsia="Cambria Math" w:hAnsi="Cambria Math" w:cstheme="minorHAnsi"/>
            <w:lang w:val="el-GR"/>
          </w:rPr>
          <m:t>=</m:t>
        </m:r>
        <m:f>
          <m:fPr>
            <m:ctrlPr>
              <w:rPr>
                <w:rFonts w:ascii="Cambria Math" w:hAnsi="Cambria Math" w:cstheme="minorHAnsi"/>
                <w:i/>
              </w:rPr>
            </m:ctrlPr>
          </m:fPr>
          <m:num>
            <m:r>
              <w:rPr>
                <w:rFonts w:ascii="Cambria Math" w:eastAsia="Cambria Math" w:hAnsi="Cambria Math" w:cstheme="minorHAnsi"/>
              </w:rPr>
              <m:t>n</m:t>
            </m:r>
          </m:num>
          <m:den>
            <m:r>
              <w:rPr>
                <w:rFonts w:ascii="Cambria Math" w:eastAsia="Cambria Math" w:hAnsi="Cambria Math" w:cstheme="minorHAnsi"/>
              </w:rPr>
              <m:t>V</m:t>
            </m:r>
          </m:den>
        </m:f>
        <m:r>
          <w:rPr>
            <w:rFonts w:ascii="Cambria Math" w:eastAsia="Cambria Math" w:hAnsi="Cambria Math" w:cstheme="minorHAnsi"/>
            <w:lang w:val="el-GR"/>
          </w:rPr>
          <m:t xml:space="preserve"> , </m:t>
        </m:r>
      </m:oMath>
      <w:r>
        <w:rPr>
          <w:rFonts w:eastAsiaTheme="minorEastAsia"/>
          <w:color w:val="000000"/>
          <w:lang w:val="el-GR"/>
        </w:rPr>
        <w:t xml:space="preserve">θα υπολογίσουμε τη συγκέντρωση </w:t>
      </w:r>
      <w:r>
        <w:rPr>
          <w:rFonts w:eastAsiaTheme="minorEastAsia"/>
          <w:color w:val="000000"/>
        </w:rPr>
        <w:t>c</w:t>
      </w:r>
      <w:r>
        <w:rPr>
          <w:rFonts w:eastAsiaTheme="minorEastAsia"/>
          <w:color w:val="000000"/>
          <w:lang w:val="el-GR"/>
        </w:rPr>
        <w:t>, του διαλύματος Δ</w:t>
      </w:r>
      <w:r>
        <w:rPr>
          <w:rFonts w:eastAsiaTheme="minorEastAsia"/>
          <w:color w:val="000000"/>
          <w:position w:val="-6"/>
          <w:vertAlign w:val="subscript"/>
          <w:lang w:val="el-GR"/>
        </w:rPr>
        <w:t>2</w:t>
      </w:r>
      <w:r>
        <w:rPr>
          <w:rFonts w:eastAsiaTheme="minorEastAsia"/>
          <w:color w:val="000000"/>
          <w:lang w:val="el-GR"/>
        </w:rPr>
        <w:t xml:space="preserve">. </w:t>
      </w:r>
    </w:p>
    <w:p w14:paraId="02355CBB" w14:textId="77777777" w:rsidR="00596A9C" w:rsidRDefault="00000000">
      <w:pPr>
        <w:pStyle w:val="TrapezaThematonStyle"/>
        <w:spacing w:line="360" w:lineRule="auto"/>
        <w:ind w:left="567"/>
        <w:rPr>
          <w:rFonts w:cstheme="minorHAnsi"/>
          <w:i/>
          <w:lang w:val="el-GR"/>
        </w:rPr>
      </w:pPr>
      <w:r>
        <w:rPr>
          <w:rFonts w:cstheme="minorHAnsi"/>
          <w:lang w:val="el-GR"/>
        </w:rPr>
        <w:t>Για το διάλυμα Δ</w:t>
      </w:r>
      <w:r>
        <w:rPr>
          <w:rFonts w:cstheme="minorHAnsi"/>
          <w:vertAlign w:val="subscript"/>
          <w:lang w:val="el-GR"/>
        </w:rPr>
        <w:t>2</w:t>
      </w:r>
      <w:r>
        <w:rPr>
          <w:rFonts w:cstheme="minorHAnsi"/>
          <w:lang w:val="el-GR"/>
        </w:rPr>
        <w:t xml:space="preserve">:   </w:t>
      </w:r>
      <m:oMath>
        <m:r>
          <w:rPr>
            <w:rFonts w:ascii="Cambria Math" w:eastAsia="Cambria Math" w:hAnsi="Cambria Math" w:cstheme="minorHAnsi"/>
          </w:rPr>
          <m:t>c</m:t>
        </m:r>
        <m:r>
          <w:rPr>
            <w:rFonts w:ascii="Cambria Math" w:eastAsia="Cambria Math" w:hAnsi="Cambria Math" w:cstheme="minorHAnsi"/>
            <w:lang w:val="el-GR"/>
          </w:rPr>
          <m:t>=</m:t>
        </m:r>
        <m:f>
          <m:fPr>
            <m:ctrlPr>
              <w:rPr>
                <w:rFonts w:ascii="Cambria Math" w:hAnsi="Cambria Math" w:cstheme="minorHAnsi"/>
                <w:i/>
              </w:rPr>
            </m:ctrlPr>
          </m:fPr>
          <m:num>
            <m:r>
              <w:rPr>
                <w:rFonts w:ascii="Cambria Math" w:eastAsia="Cambria Math" w:hAnsi="Cambria Math" w:cstheme="minorHAnsi"/>
              </w:rPr>
              <m:t>n</m:t>
            </m:r>
          </m:num>
          <m:den>
            <m:r>
              <w:rPr>
                <w:rFonts w:ascii="Cambria Math" w:eastAsia="Cambria Math" w:hAnsi="Cambria Math" w:cstheme="minorHAnsi"/>
              </w:rPr>
              <m:t>V</m:t>
            </m:r>
          </m:den>
        </m:f>
        <m:r>
          <w:rPr>
            <w:rFonts w:ascii="Cambria Math" w:eastAsia="Cambria Math" w:hAnsi="Cambria Math" w:cstheme="minorHAnsi"/>
            <w:lang w:val="el-GR"/>
          </w:rPr>
          <m:t xml:space="preserve">= </m:t>
        </m:r>
        <m:f>
          <m:fPr>
            <m:ctrlPr>
              <w:rPr>
                <w:rFonts w:ascii="Cambria Math" w:hAnsi="Cambria Math" w:cstheme="minorHAnsi"/>
                <w:i/>
              </w:rPr>
            </m:ctrlPr>
          </m:fPr>
          <m:num>
            <m:r>
              <w:rPr>
                <w:rFonts w:ascii="Cambria Math" w:eastAsia="Cambria Math" w:hAnsi="Cambria Math" w:cstheme="minorHAnsi"/>
                <w:lang w:val="el-GR"/>
              </w:rPr>
              <m:t xml:space="preserve">0,8 </m:t>
            </m:r>
            <m:r>
              <w:rPr>
                <w:rFonts w:ascii="Cambria Math" w:eastAsia="Cambria Math" w:hAnsi="Cambria Math" w:cstheme="minorHAnsi"/>
              </w:rPr>
              <m:t>mol</m:t>
            </m:r>
          </m:num>
          <m:den>
            <m:r>
              <w:rPr>
                <w:rFonts w:ascii="Cambria Math" w:eastAsia="Cambria Math" w:hAnsi="Cambria Math" w:cstheme="minorHAnsi"/>
                <w:lang w:val="el-GR"/>
              </w:rPr>
              <m:t xml:space="preserve">0,8 </m:t>
            </m:r>
            <m:r>
              <w:rPr>
                <w:rFonts w:ascii="Cambria Math" w:eastAsia="Cambria Math" w:hAnsi="Cambria Math" w:cstheme="minorHAnsi"/>
              </w:rPr>
              <m:t>L</m:t>
            </m:r>
          </m:den>
        </m:f>
        <m:r>
          <w:rPr>
            <w:rFonts w:ascii="Cambria Math" w:eastAsia="Cambria Math" w:hAnsi="Cambria Math" w:cstheme="minorHAnsi"/>
            <w:lang w:val="el-GR"/>
          </w:rPr>
          <m:t xml:space="preserve">=1 </m:t>
        </m:r>
        <m:f>
          <m:fPr>
            <m:ctrlPr>
              <w:rPr>
                <w:rFonts w:ascii="Cambria Math" w:hAnsi="Cambria Math" w:cstheme="minorHAnsi"/>
                <w:iCs/>
              </w:rPr>
            </m:ctrlPr>
          </m:fPr>
          <m:num>
            <m:r>
              <w:rPr>
                <w:rFonts w:ascii="Cambria Math" w:eastAsia="Cambria Math" w:hAnsi="Cambria Math" w:cstheme="minorHAnsi"/>
              </w:rPr>
              <m:t>mol</m:t>
            </m:r>
          </m:num>
          <m:den>
            <m:r>
              <w:rPr>
                <w:rFonts w:ascii="Cambria Math" w:eastAsia="Cambria Math" w:hAnsi="Cambria Math" w:cstheme="minorHAnsi"/>
              </w:rPr>
              <m:t>L</m:t>
            </m:r>
          </m:den>
        </m:f>
      </m:oMath>
      <w:r>
        <w:rPr>
          <w:rFonts w:cstheme="minorHAnsi"/>
          <w:iCs/>
          <w:lang w:val="el-GR"/>
        </w:rPr>
        <w:t xml:space="preserve">    </w:t>
      </w:r>
      <w:r>
        <w:rPr>
          <w:rFonts w:cstheme="minorHAnsi"/>
          <w:bCs/>
          <w:lang w:val="el-GR"/>
        </w:rPr>
        <w:t xml:space="preserve">ή  </w:t>
      </w:r>
      <w:r>
        <w:rPr>
          <w:rFonts w:cstheme="minorHAnsi"/>
          <w:bCs/>
          <w:i/>
          <w:iCs/>
        </w:rPr>
        <w:t>c</w:t>
      </w:r>
      <w:r>
        <w:rPr>
          <w:rFonts w:cstheme="minorHAnsi"/>
          <w:bCs/>
          <w:lang w:val="el-GR"/>
        </w:rPr>
        <w:t xml:space="preserve"> </w:t>
      </w:r>
      <w:r>
        <w:rPr>
          <w:rFonts w:cstheme="minorHAnsi"/>
          <w:bCs/>
          <w:i/>
          <w:iCs/>
          <w:lang w:val="el-GR"/>
        </w:rPr>
        <w:t>=</w:t>
      </w:r>
      <w:r>
        <w:rPr>
          <w:rFonts w:cstheme="minorHAnsi"/>
          <w:bCs/>
          <w:lang w:val="el-GR"/>
        </w:rPr>
        <w:t xml:space="preserve"> 1 </w:t>
      </w:r>
      <w:r>
        <w:rPr>
          <w:rFonts w:cstheme="minorHAnsi"/>
          <w:bCs/>
        </w:rPr>
        <w:t>M</w:t>
      </w:r>
      <w:r>
        <w:rPr>
          <w:rFonts w:cstheme="minorHAnsi"/>
          <w:bCs/>
          <w:lang w:val="el-GR"/>
        </w:rPr>
        <w:t>.</w:t>
      </w:r>
    </w:p>
    <w:p w14:paraId="54331C31" w14:textId="77777777" w:rsidR="00596A9C" w:rsidRDefault="00000000">
      <w:pPr>
        <w:pStyle w:val="TrapezaThematonStyle"/>
        <w:spacing w:line="360" w:lineRule="auto"/>
        <w:ind w:left="567"/>
        <w:rPr>
          <w:rFonts w:asciiTheme="minorHAnsi" w:eastAsiaTheme="minorEastAsia" w:cstheme="minorBidi"/>
          <w:color w:val="000000"/>
          <w:lang w:val="el-GR"/>
        </w:rPr>
      </w:pPr>
      <w:r>
        <w:rPr>
          <w:rFonts w:asciiTheme="minorHAnsi" w:eastAsiaTheme="minorEastAsia" w:cstheme="minorBidi"/>
          <w:color w:val="000000"/>
          <w:lang w:val="el-GR"/>
        </w:rPr>
        <w:t>Επομένως, η συγκέντρωση του διαλύματος Δ</w:t>
      </w:r>
      <w:r>
        <w:rPr>
          <w:rFonts w:asciiTheme="minorHAnsi" w:eastAsiaTheme="minorEastAsia" w:cstheme="minorBidi"/>
          <w:color w:val="000000"/>
          <w:position w:val="-6"/>
          <w:vertAlign w:val="subscript"/>
          <w:lang w:val="el-GR"/>
        </w:rPr>
        <w:t>2</w:t>
      </w:r>
      <w:r>
        <w:rPr>
          <w:rFonts w:asciiTheme="minorHAnsi" w:eastAsiaTheme="minorEastAsia" w:cstheme="minorBidi"/>
          <w:color w:val="000000"/>
          <w:lang w:val="el-GR"/>
        </w:rPr>
        <w:t xml:space="preserve">, είναι ίση με </w:t>
      </w:r>
      <w:r>
        <w:rPr>
          <w:rFonts w:asciiTheme="minorHAnsi" w:eastAsiaTheme="minorEastAsia" w:cstheme="minorBidi"/>
          <w:i/>
          <w:color w:val="000000"/>
        </w:rPr>
        <w:t>c</w:t>
      </w:r>
      <w:r>
        <w:rPr>
          <w:rFonts w:asciiTheme="minorHAnsi" w:eastAsiaTheme="minorEastAsia" w:cstheme="minorBidi"/>
          <w:color w:val="000000"/>
          <w:lang w:val="el-GR"/>
        </w:rPr>
        <w:t xml:space="preserve">=1 </w:t>
      </w:r>
      <w:r>
        <w:rPr>
          <w:rFonts w:asciiTheme="minorHAnsi" w:eastAsiaTheme="minorEastAsia" w:cstheme="minorBidi"/>
          <w:color w:val="000000"/>
        </w:rPr>
        <w:t>M</w:t>
      </w:r>
      <w:r>
        <w:rPr>
          <w:rFonts w:asciiTheme="minorHAnsi" w:eastAsiaTheme="minorEastAsia" w:cstheme="minorBidi"/>
          <w:color w:val="000000"/>
          <w:lang w:val="el-GR"/>
        </w:rPr>
        <w:t>.</w:t>
      </w:r>
    </w:p>
    <w:p w14:paraId="47CD6EBA" w14:textId="77777777" w:rsidR="00596A9C" w:rsidRDefault="00596A9C">
      <w:pPr>
        <w:pStyle w:val="TrapezaThematonStyle"/>
        <w:spacing w:line="360" w:lineRule="auto"/>
        <w:ind w:left="567"/>
        <w:rPr>
          <w:rFonts w:asciiTheme="minorHAnsi" w:eastAsiaTheme="minorEastAsia" w:cstheme="minorBidi"/>
          <w:color w:val="000000"/>
          <w:lang w:val="el-GR"/>
        </w:rPr>
        <w:sectPr w:rsidR="00596A9C">
          <w:type w:val="continuous"/>
          <w:pgSz w:w="11906" w:h="16838"/>
          <w:pgMar w:top="1080" w:right="1080" w:bottom="1080" w:left="1080" w:header="720" w:footer="720" w:gutter="0"/>
          <w:cols w:space="720"/>
        </w:sectPr>
      </w:pPr>
    </w:p>
    <w:p w14:paraId="2F1DA7C5"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11879</w:t>
      </w:r>
    </w:p>
    <w:p w14:paraId="1FB9EE03" w14:textId="77777777" w:rsidR="00596A9C" w:rsidRDefault="00000000">
      <w:pPr>
        <w:pStyle w:val="TrapezaThematonStyle"/>
        <w:spacing w:line="360" w:lineRule="auto"/>
        <w:rPr>
          <w:rFonts w:ascii="Times New Roman" w:eastAsia="Times New Roman" w:hAnsi="Times New Roman" w:cs="Times New Roman"/>
          <w:lang w:val="el-GR"/>
        </w:rPr>
      </w:pPr>
      <w:r>
        <w:rPr>
          <w:rFonts w:eastAsiaTheme="minorEastAsia"/>
          <w:b/>
          <w:bCs/>
          <w:color w:val="000000"/>
          <w:u w:val="single"/>
          <w:lang w:val="el-GR"/>
        </w:rPr>
        <w:t>Θέμα 4</w:t>
      </w:r>
      <w:r>
        <w:rPr>
          <w:rFonts w:eastAsiaTheme="minorEastAsia"/>
          <w:b/>
          <w:bCs/>
          <w:color w:val="000000"/>
          <w:position w:val="7"/>
          <w:u w:val="single"/>
          <w:vertAlign w:val="superscript"/>
          <w:lang w:val="el-GR"/>
        </w:rPr>
        <w:t>ο</w:t>
      </w:r>
    </w:p>
    <w:p w14:paraId="3AEC9A78" w14:textId="77777777" w:rsidR="00596A9C" w:rsidRDefault="00000000">
      <w:pPr>
        <w:pStyle w:val="TrapezaThematonStyle"/>
        <w:spacing w:line="360" w:lineRule="auto"/>
        <w:rPr>
          <w:rFonts w:ascii="Times New Roman" w:eastAsia="Times New Roman" w:hAnsi="Times New Roman" w:cs="Times New Roman"/>
          <w:lang w:val="el-GR"/>
        </w:rPr>
      </w:pPr>
      <w:r>
        <w:rPr>
          <w:rFonts w:eastAsiaTheme="minorEastAsia"/>
          <w:color w:val="000000"/>
          <w:lang w:val="el-GR"/>
        </w:rPr>
        <w:t xml:space="preserve">Το </w:t>
      </w:r>
      <w:r>
        <w:rPr>
          <w:rFonts w:eastAsiaTheme="minorEastAsia"/>
          <w:color w:val="000000"/>
        </w:rPr>
        <w:t>NH</w:t>
      </w:r>
      <w:r>
        <w:rPr>
          <w:rFonts w:eastAsiaTheme="minorEastAsia"/>
          <w:color w:val="000000"/>
          <w:position w:val="-6"/>
          <w:vertAlign w:val="subscript"/>
          <w:lang w:val="el-GR"/>
        </w:rPr>
        <w:t>4</w:t>
      </w:r>
      <w:r>
        <w:rPr>
          <w:rFonts w:eastAsiaTheme="minorEastAsia"/>
          <w:color w:val="000000"/>
        </w:rPr>
        <w:t>NO</w:t>
      </w:r>
      <w:r>
        <w:rPr>
          <w:rFonts w:eastAsiaTheme="minorEastAsia"/>
          <w:color w:val="000000"/>
          <w:position w:val="-6"/>
          <w:vertAlign w:val="subscript"/>
          <w:lang w:val="el-GR"/>
        </w:rPr>
        <w:t>3</w:t>
      </w:r>
      <w:r>
        <w:rPr>
          <w:rFonts w:eastAsiaTheme="minorEastAsia"/>
          <w:color w:val="000000"/>
          <w:lang w:val="el-GR"/>
        </w:rPr>
        <w:t xml:space="preserve"> είναι μια ουσία με πλήθος εφαρμογών στα λιπάσματα καθώς και στην παρασκευή εκρηκτικών υλών.  </w:t>
      </w:r>
    </w:p>
    <w:p w14:paraId="21EEBBF9" w14:textId="77777777" w:rsidR="00596A9C" w:rsidRDefault="00000000">
      <w:pPr>
        <w:pStyle w:val="TrapezaThematonStyle"/>
        <w:spacing w:line="360" w:lineRule="auto"/>
        <w:rPr>
          <w:rFonts w:ascii="Times New Roman" w:eastAsia="Times New Roman" w:hAnsi="Times New Roman" w:cs="Times New Roman"/>
          <w:lang w:val="el-GR"/>
        </w:rPr>
      </w:pPr>
      <w:r>
        <w:rPr>
          <w:rFonts w:eastAsiaTheme="minorEastAsia"/>
          <w:color w:val="000000"/>
          <w:lang w:val="el-GR"/>
        </w:rPr>
        <w:t xml:space="preserve"> Διαλύουμε  σε νερό 40 </w:t>
      </w:r>
      <w:r>
        <w:rPr>
          <w:rFonts w:eastAsiaTheme="minorEastAsia"/>
          <w:color w:val="000000"/>
        </w:rPr>
        <w:t>g</w:t>
      </w:r>
      <w:r>
        <w:rPr>
          <w:rFonts w:eastAsiaTheme="minorEastAsia"/>
          <w:color w:val="000000"/>
          <w:lang w:val="el-GR"/>
        </w:rPr>
        <w:t xml:space="preserve"> </w:t>
      </w:r>
      <w:r>
        <w:rPr>
          <w:rFonts w:eastAsiaTheme="minorEastAsia"/>
          <w:color w:val="000000"/>
        </w:rPr>
        <w:t>NH</w:t>
      </w:r>
      <w:r>
        <w:rPr>
          <w:rFonts w:eastAsiaTheme="minorEastAsia"/>
          <w:color w:val="000000"/>
          <w:position w:val="-6"/>
          <w:vertAlign w:val="subscript"/>
          <w:lang w:val="el-GR"/>
        </w:rPr>
        <w:t>4</w:t>
      </w:r>
      <w:r>
        <w:rPr>
          <w:rFonts w:eastAsiaTheme="minorEastAsia"/>
          <w:color w:val="000000"/>
        </w:rPr>
        <w:t>NO</w:t>
      </w:r>
      <w:r>
        <w:rPr>
          <w:rFonts w:eastAsiaTheme="minorEastAsia"/>
          <w:color w:val="000000"/>
          <w:position w:val="-6"/>
          <w:vertAlign w:val="subscript"/>
          <w:lang w:val="el-GR"/>
        </w:rPr>
        <w:t>3</w:t>
      </w:r>
      <w:r>
        <w:rPr>
          <w:rFonts w:eastAsiaTheme="minorEastAsia"/>
          <w:color w:val="000000"/>
          <w:lang w:val="el-GR"/>
        </w:rPr>
        <w:t xml:space="preserve"> , οπότε σχηματίζεται διάλυμα Δ</w:t>
      </w:r>
      <w:r>
        <w:rPr>
          <w:rFonts w:eastAsiaTheme="minorEastAsia"/>
          <w:color w:val="000000"/>
          <w:position w:val="-6"/>
          <w:vertAlign w:val="subscript"/>
          <w:lang w:val="el-GR"/>
        </w:rPr>
        <w:t>1</w:t>
      </w:r>
      <w:r>
        <w:rPr>
          <w:rFonts w:eastAsiaTheme="minorEastAsia"/>
          <w:color w:val="000000"/>
          <w:lang w:val="el-GR"/>
        </w:rPr>
        <w:t xml:space="preserve"> όγκου 500 </w:t>
      </w:r>
      <w:r>
        <w:rPr>
          <w:rFonts w:eastAsiaTheme="minorEastAsia"/>
          <w:color w:val="000000"/>
        </w:rPr>
        <w:t>mL</w:t>
      </w:r>
      <w:r>
        <w:rPr>
          <w:rFonts w:eastAsiaTheme="minorEastAsia"/>
          <w:color w:val="000000"/>
          <w:lang w:val="el-GR"/>
        </w:rPr>
        <w:t xml:space="preserve">. </w:t>
      </w:r>
    </w:p>
    <w:p w14:paraId="5EADF2C8" w14:textId="77777777" w:rsidR="00596A9C" w:rsidRDefault="00000000">
      <w:pPr>
        <w:pStyle w:val="TrapezaThematonStyle"/>
        <w:spacing w:line="360" w:lineRule="auto"/>
        <w:ind w:left="567"/>
        <w:rPr>
          <w:rFonts w:ascii="Times New Roman" w:eastAsia="Times New Roman" w:hAnsi="Times New Roman" w:cs="Times New Roman"/>
          <w:lang w:val="el-GR"/>
        </w:rPr>
      </w:pPr>
      <w:r>
        <w:rPr>
          <w:rFonts w:eastAsiaTheme="minorEastAsia"/>
          <w:b/>
          <w:bCs/>
          <w:color w:val="000000"/>
          <w:lang w:val="el-GR"/>
        </w:rPr>
        <w:t>α)</w:t>
      </w:r>
      <w:r>
        <w:rPr>
          <w:rFonts w:eastAsiaTheme="minorEastAsia"/>
          <w:color w:val="000000"/>
          <w:lang w:val="el-GR"/>
        </w:rPr>
        <w:t xml:space="preserve"> Ποια είναι η περιεκτικότητα % </w:t>
      </w:r>
      <w:r>
        <w:rPr>
          <w:rFonts w:eastAsiaTheme="minorEastAsia"/>
          <w:color w:val="000000"/>
        </w:rPr>
        <w:t>w</w:t>
      </w:r>
      <w:r>
        <w:rPr>
          <w:rFonts w:eastAsiaTheme="minorEastAsia"/>
          <w:color w:val="000000"/>
          <w:lang w:val="el-GR"/>
        </w:rPr>
        <w:t>/</w:t>
      </w:r>
      <w:r>
        <w:rPr>
          <w:rFonts w:eastAsiaTheme="minorEastAsia"/>
          <w:color w:val="000000"/>
        </w:rPr>
        <w:t>v</w:t>
      </w:r>
      <w:r>
        <w:rPr>
          <w:rFonts w:eastAsiaTheme="minorEastAsia"/>
          <w:color w:val="000000"/>
          <w:lang w:val="el-GR"/>
        </w:rPr>
        <w:t xml:space="preserve"> του διαλύματος Δ</w:t>
      </w:r>
      <w:r>
        <w:rPr>
          <w:rFonts w:eastAsiaTheme="minorEastAsia"/>
          <w:color w:val="000000"/>
          <w:position w:val="-6"/>
          <w:vertAlign w:val="subscript"/>
          <w:lang w:val="el-GR"/>
        </w:rPr>
        <w:t>1</w:t>
      </w:r>
      <w:r>
        <w:rPr>
          <w:rFonts w:eastAsiaTheme="minorEastAsia"/>
          <w:color w:val="000000"/>
          <w:lang w:val="el-GR"/>
        </w:rPr>
        <w:t xml:space="preserve"> σε </w:t>
      </w:r>
      <w:r>
        <w:rPr>
          <w:rFonts w:eastAsiaTheme="minorEastAsia"/>
          <w:color w:val="000000"/>
        </w:rPr>
        <w:t>NH</w:t>
      </w:r>
      <w:r>
        <w:rPr>
          <w:rFonts w:eastAsiaTheme="minorEastAsia"/>
          <w:color w:val="000000"/>
          <w:position w:val="-6"/>
          <w:vertAlign w:val="subscript"/>
          <w:lang w:val="el-GR"/>
        </w:rPr>
        <w:t>4</w:t>
      </w:r>
      <w:r>
        <w:rPr>
          <w:rFonts w:eastAsiaTheme="minorEastAsia"/>
          <w:color w:val="000000"/>
        </w:rPr>
        <w:t>NO</w:t>
      </w:r>
      <w:r>
        <w:rPr>
          <w:rFonts w:eastAsiaTheme="minorEastAsia"/>
          <w:color w:val="000000"/>
          <w:position w:val="-6"/>
          <w:vertAlign w:val="subscript"/>
          <w:lang w:val="el-GR"/>
        </w:rPr>
        <w:t>3</w:t>
      </w:r>
      <w:r>
        <w:rPr>
          <w:rFonts w:eastAsiaTheme="minorEastAsia"/>
          <w:color w:val="000000"/>
          <w:lang w:val="el-GR"/>
        </w:rPr>
        <w:t>; (</w:t>
      </w:r>
      <w:r>
        <w:rPr>
          <w:rFonts w:eastAsiaTheme="minorEastAsia"/>
          <w:i/>
          <w:iCs/>
          <w:color w:val="000000"/>
          <w:lang w:val="el-GR"/>
        </w:rPr>
        <w:t>μονάδες 8</w:t>
      </w:r>
      <w:r>
        <w:rPr>
          <w:rFonts w:eastAsiaTheme="minorEastAsia"/>
          <w:color w:val="000000"/>
          <w:lang w:val="el-GR"/>
        </w:rPr>
        <w:t>)</w:t>
      </w:r>
    </w:p>
    <w:p w14:paraId="5247CCC1" w14:textId="77777777" w:rsidR="00596A9C" w:rsidRDefault="00000000">
      <w:pPr>
        <w:pStyle w:val="TrapezaThematonStyle"/>
        <w:spacing w:line="360" w:lineRule="auto"/>
        <w:ind w:left="567"/>
        <w:rPr>
          <w:rFonts w:ascii="Times New Roman" w:eastAsia="Times New Roman" w:hAnsi="Times New Roman" w:cs="Times New Roman"/>
          <w:lang w:val="el-GR"/>
        </w:rPr>
      </w:pPr>
      <w:r>
        <w:rPr>
          <w:rFonts w:eastAsiaTheme="minorEastAsia"/>
          <w:b/>
          <w:bCs/>
          <w:color w:val="000000"/>
          <w:lang w:val="el-GR"/>
        </w:rPr>
        <w:t>β)</w:t>
      </w:r>
      <w:r>
        <w:rPr>
          <w:rFonts w:eastAsiaTheme="minorEastAsia"/>
          <w:color w:val="000000"/>
          <w:lang w:val="el-GR"/>
        </w:rPr>
        <w:t xml:space="preserve"> Στο διάλυμα Δ</w:t>
      </w:r>
      <w:r>
        <w:rPr>
          <w:rFonts w:eastAsiaTheme="minorEastAsia"/>
          <w:color w:val="000000"/>
          <w:position w:val="-6"/>
          <w:vertAlign w:val="subscript"/>
          <w:lang w:val="el-GR"/>
        </w:rPr>
        <w:t>1</w:t>
      </w:r>
      <w:r>
        <w:rPr>
          <w:rFonts w:eastAsiaTheme="minorEastAsia"/>
          <w:color w:val="000000"/>
          <w:lang w:val="el-GR"/>
        </w:rPr>
        <w:t xml:space="preserve"> προστίθενται 16 </w:t>
      </w:r>
      <w:r>
        <w:rPr>
          <w:rFonts w:eastAsiaTheme="minorEastAsia"/>
          <w:color w:val="000000"/>
        </w:rPr>
        <w:t>g</w:t>
      </w:r>
      <w:r>
        <w:rPr>
          <w:rFonts w:eastAsiaTheme="minorEastAsia"/>
          <w:color w:val="000000"/>
          <w:lang w:val="el-GR"/>
        </w:rPr>
        <w:t xml:space="preserve"> επιπλέον </w:t>
      </w:r>
      <w:r>
        <w:rPr>
          <w:rFonts w:eastAsiaTheme="minorEastAsia"/>
          <w:color w:val="000000"/>
        </w:rPr>
        <w:t>NH</w:t>
      </w:r>
      <w:r>
        <w:rPr>
          <w:rFonts w:eastAsiaTheme="minorEastAsia"/>
          <w:color w:val="000000"/>
          <w:position w:val="-6"/>
          <w:vertAlign w:val="subscript"/>
          <w:lang w:val="el-GR"/>
        </w:rPr>
        <w:t>4</w:t>
      </w:r>
      <w:r>
        <w:rPr>
          <w:rFonts w:eastAsiaTheme="minorEastAsia"/>
          <w:color w:val="000000"/>
        </w:rPr>
        <w:t>NO</w:t>
      </w:r>
      <w:r>
        <w:rPr>
          <w:rFonts w:eastAsiaTheme="minorEastAsia"/>
          <w:color w:val="000000"/>
          <w:position w:val="-6"/>
          <w:vertAlign w:val="subscript"/>
          <w:lang w:val="el-GR"/>
        </w:rPr>
        <w:t>3</w:t>
      </w:r>
      <w:r>
        <w:rPr>
          <w:rFonts w:eastAsiaTheme="minorEastAsia"/>
          <w:color w:val="000000"/>
          <w:lang w:val="el-GR"/>
        </w:rPr>
        <w:t xml:space="preserve"> χωρίς σημαντική μεταβολή όγκου, οπότε σχηματίζεται διάλυμα Δ</w:t>
      </w:r>
      <w:r>
        <w:rPr>
          <w:rFonts w:eastAsiaTheme="minorEastAsia"/>
          <w:color w:val="000000"/>
          <w:position w:val="-6"/>
          <w:vertAlign w:val="subscript"/>
          <w:lang w:val="el-GR"/>
        </w:rPr>
        <w:t>2</w:t>
      </w:r>
      <w:r>
        <w:rPr>
          <w:rFonts w:eastAsiaTheme="minorEastAsia"/>
          <w:color w:val="000000"/>
          <w:lang w:val="el-GR"/>
        </w:rPr>
        <w:t xml:space="preserve">, όγκου 500 </w:t>
      </w:r>
      <w:r>
        <w:rPr>
          <w:rFonts w:eastAsiaTheme="minorEastAsia"/>
          <w:color w:val="000000"/>
        </w:rPr>
        <w:t>mL</w:t>
      </w:r>
      <w:r>
        <w:rPr>
          <w:rFonts w:eastAsiaTheme="minorEastAsia"/>
          <w:color w:val="000000"/>
          <w:lang w:val="el-GR"/>
        </w:rPr>
        <w:t xml:space="preserve">. Ποια είναι η συγκέντρωση </w:t>
      </w:r>
      <w:r>
        <w:rPr>
          <w:rFonts w:eastAsiaTheme="minorEastAsia"/>
          <w:color w:val="000000"/>
        </w:rPr>
        <w:t>c</w:t>
      </w:r>
      <w:r>
        <w:rPr>
          <w:rFonts w:eastAsiaTheme="minorEastAsia"/>
          <w:color w:val="000000"/>
          <w:lang w:val="el-GR"/>
        </w:rPr>
        <w:t>, του διαλύματος Δ</w:t>
      </w:r>
      <w:r>
        <w:rPr>
          <w:rFonts w:eastAsiaTheme="minorEastAsia"/>
          <w:color w:val="000000"/>
          <w:position w:val="-6"/>
          <w:vertAlign w:val="subscript"/>
          <w:lang w:val="el-GR"/>
        </w:rPr>
        <w:t>2</w:t>
      </w:r>
      <w:r>
        <w:rPr>
          <w:rFonts w:eastAsiaTheme="minorEastAsia"/>
          <w:color w:val="000000"/>
          <w:lang w:val="el-GR"/>
        </w:rPr>
        <w:t xml:space="preserve"> σε </w:t>
      </w:r>
      <w:r>
        <w:rPr>
          <w:rFonts w:eastAsiaTheme="minorEastAsia"/>
          <w:color w:val="000000"/>
        </w:rPr>
        <w:t>NH</w:t>
      </w:r>
      <w:r>
        <w:rPr>
          <w:rFonts w:eastAsiaTheme="minorEastAsia"/>
          <w:color w:val="000000"/>
          <w:position w:val="-6"/>
          <w:vertAlign w:val="subscript"/>
          <w:lang w:val="el-GR"/>
        </w:rPr>
        <w:t>4</w:t>
      </w:r>
      <w:r>
        <w:rPr>
          <w:rFonts w:eastAsiaTheme="minorEastAsia"/>
          <w:color w:val="000000"/>
        </w:rPr>
        <w:t>NO</w:t>
      </w:r>
      <w:r>
        <w:rPr>
          <w:rFonts w:eastAsiaTheme="minorEastAsia"/>
          <w:color w:val="000000"/>
          <w:position w:val="-6"/>
          <w:vertAlign w:val="subscript"/>
          <w:lang w:val="el-GR"/>
        </w:rPr>
        <w:t>3</w:t>
      </w:r>
      <w:r>
        <w:rPr>
          <w:rFonts w:eastAsiaTheme="minorEastAsia"/>
          <w:color w:val="000000"/>
          <w:lang w:val="el-GR"/>
        </w:rPr>
        <w:t>; (</w:t>
      </w:r>
      <w:r>
        <w:rPr>
          <w:rFonts w:eastAsiaTheme="minorEastAsia"/>
          <w:i/>
          <w:iCs/>
          <w:color w:val="000000"/>
          <w:lang w:val="el-GR"/>
        </w:rPr>
        <w:t>μονάδες 8</w:t>
      </w:r>
      <w:r>
        <w:rPr>
          <w:rFonts w:eastAsiaTheme="minorEastAsia"/>
          <w:color w:val="000000"/>
          <w:lang w:val="el-GR"/>
        </w:rPr>
        <w:t>)</w:t>
      </w:r>
    </w:p>
    <w:p w14:paraId="2786E9BF" w14:textId="77777777" w:rsidR="00596A9C" w:rsidRDefault="00000000">
      <w:pPr>
        <w:pStyle w:val="TrapezaThematonStyle"/>
        <w:spacing w:line="360" w:lineRule="auto"/>
        <w:ind w:left="567"/>
        <w:rPr>
          <w:rFonts w:ascii="Times New Roman" w:eastAsia="Times New Roman" w:hAnsi="Times New Roman" w:cs="Times New Roman"/>
          <w:lang w:val="el-GR"/>
        </w:rPr>
      </w:pPr>
      <w:r>
        <w:rPr>
          <w:rFonts w:eastAsiaTheme="minorEastAsia"/>
          <w:b/>
          <w:bCs/>
          <w:color w:val="000000"/>
          <w:lang w:val="el-GR"/>
        </w:rPr>
        <w:t>γ)</w:t>
      </w:r>
      <w:r>
        <w:rPr>
          <w:rFonts w:eastAsiaTheme="minorEastAsia"/>
          <w:color w:val="000000"/>
          <w:lang w:val="el-GR"/>
        </w:rPr>
        <w:t xml:space="preserve"> Στο διάλυμα Δ</w:t>
      </w:r>
      <w:r>
        <w:rPr>
          <w:rFonts w:eastAsiaTheme="minorEastAsia"/>
          <w:color w:val="000000"/>
          <w:position w:val="-6"/>
          <w:vertAlign w:val="subscript"/>
          <w:lang w:val="el-GR"/>
        </w:rPr>
        <w:t xml:space="preserve">2 </w:t>
      </w:r>
      <w:r>
        <w:rPr>
          <w:rFonts w:eastAsiaTheme="minorEastAsia"/>
          <w:color w:val="000000"/>
          <w:lang w:val="el-GR"/>
        </w:rPr>
        <w:t xml:space="preserve">προστίθενται 300 επιπλέον </w:t>
      </w:r>
      <w:r>
        <w:rPr>
          <w:rFonts w:eastAsiaTheme="minorEastAsia"/>
          <w:color w:val="000000"/>
        </w:rPr>
        <w:t>mL</w:t>
      </w:r>
      <w:r>
        <w:rPr>
          <w:rFonts w:eastAsiaTheme="minorEastAsia"/>
          <w:color w:val="000000"/>
          <w:lang w:val="el-GR"/>
        </w:rPr>
        <w:t xml:space="preserve"> νερό, οπότε σχηματίζεται διάλυμα Δ</w:t>
      </w:r>
      <w:r>
        <w:rPr>
          <w:rFonts w:eastAsiaTheme="minorEastAsia"/>
          <w:color w:val="000000"/>
          <w:position w:val="-6"/>
          <w:vertAlign w:val="subscript"/>
          <w:lang w:val="el-GR"/>
        </w:rPr>
        <w:t>3</w:t>
      </w:r>
      <w:r>
        <w:rPr>
          <w:rFonts w:eastAsiaTheme="minorEastAsia"/>
          <w:color w:val="000000"/>
          <w:lang w:val="el-GR"/>
        </w:rPr>
        <w:t xml:space="preserve">. Ποια είναι η περιεκτικότητα % </w:t>
      </w:r>
      <w:r>
        <w:rPr>
          <w:rFonts w:eastAsiaTheme="minorEastAsia"/>
          <w:color w:val="000000"/>
        </w:rPr>
        <w:t>w</w:t>
      </w:r>
      <w:r>
        <w:rPr>
          <w:rFonts w:eastAsiaTheme="minorEastAsia"/>
          <w:color w:val="000000"/>
          <w:lang w:val="el-GR"/>
        </w:rPr>
        <w:t>/</w:t>
      </w:r>
      <w:r>
        <w:rPr>
          <w:rFonts w:eastAsiaTheme="minorEastAsia"/>
          <w:color w:val="000000"/>
        </w:rPr>
        <w:t>v</w:t>
      </w:r>
      <w:r>
        <w:rPr>
          <w:rFonts w:eastAsiaTheme="minorEastAsia"/>
          <w:color w:val="000000"/>
          <w:lang w:val="el-GR"/>
        </w:rPr>
        <w:t xml:space="preserve"> η συγκέντρωση </w:t>
      </w:r>
      <w:r>
        <w:rPr>
          <w:rFonts w:eastAsiaTheme="minorEastAsia"/>
          <w:color w:val="000000"/>
        </w:rPr>
        <w:t>c</w:t>
      </w:r>
      <w:r>
        <w:rPr>
          <w:rFonts w:eastAsiaTheme="minorEastAsia"/>
          <w:color w:val="000000"/>
          <w:lang w:val="el-GR"/>
        </w:rPr>
        <w:t>, του διαλύματος Δ</w:t>
      </w:r>
      <w:r>
        <w:rPr>
          <w:rFonts w:eastAsiaTheme="minorEastAsia"/>
          <w:color w:val="000000"/>
          <w:position w:val="-6"/>
          <w:vertAlign w:val="subscript"/>
          <w:lang w:val="el-GR"/>
        </w:rPr>
        <w:t>3</w:t>
      </w:r>
      <w:r>
        <w:rPr>
          <w:rFonts w:eastAsiaTheme="minorEastAsia"/>
          <w:color w:val="000000"/>
          <w:lang w:val="el-GR"/>
        </w:rPr>
        <w:t xml:space="preserve"> σε </w:t>
      </w:r>
      <w:r>
        <w:rPr>
          <w:rFonts w:eastAsiaTheme="minorEastAsia"/>
          <w:color w:val="000000"/>
        </w:rPr>
        <w:t>NH</w:t>
      </w:r>
      <w:r>
        <w:rPr>
          <w:rFonts w:eastAsiaTheme="minorEastAsia"/>
          <w:color w:val="000000"/>
          <w:position w:val="-6"/>
          <w:vertAlign w:val="subscript"/>
          <w:lang w:val="el-GR"/>
        </w:rPr>
        <w:t>4</w:t>
      </w:r>
      <w:r>
        <w:rPr>
          <w:rFonts w:eastAsiaTheme="minorEastAsia"/>
          <w:color w:val="000000"/>
        </w:rPr>
        <w:t>NO</w:t>
      </w:r>
      <w:r>
        <w:rPr>
          <w:rFonts w:eastAsiaTheme="minorEastAsia"/>
          <w:color w:val="000000"/>
          <w:position w:val="-6"/>
          <w:vertAlign w:val="subscript"/>
          <w:lang w:val="el-GR"/>
        </w:rPr>
        <w:t>3</w:t>
      </w:r>
      <w:r>
        <w:rPr>
          <w:rFonts w:eastAsiaTheme="minorEastAsia"/>
          <w:color w:val="000000"/>
          <w:lang w:val="el-GR"/>
        </w:rPr>
        <w:t>; (</w:t>
      </w:r>
      <w:r>
        <w:rPr>
          <w:rFonts w:eastAsiaTheme="minorEastAsia"/>
          <w:i/>
          <w:iCs/>
          <w:color w:val="000000"/>
          <w:lang w:val="el-GR"/>
        </w:rPr>
        <w:t>μονάδες 9</w:t>
      </w:r>
      <w:r>
        <w:rPr>
          <w:rFonts w:eastAsiaTheme="minorEastAsia"/>
          <w:color w:val="000000"/>
          <w:lang w:val="el-GR"/>
        </w:rPr>
        <w:t>)</w:t>
      </w:r>
    </w:p>
    <w:p w14:paraId="7DC211DC" w14:textId="77777777" w:rsidR="00596A9C" w:rsidRDefault="00000000">
      <w:pPr>
        <w:pStyle w:val="TrapezaThematonStyle"/>
        <w:spacing w:line="360" w:lineRule="auto"/>
        <w:rPr>
          <w:rFonts w:ascii="Times New Roman" w:eastAsia="Times New Roman" w:hAnsi="Times New Roman" w:cs="Times New Roman"/>
          <w:lang w:val="el-GR"/>
        </w:rPr>
      </w:pPr>
      <w:r>
        <w:rPr>
          <w:rFonts w:eastAsiaTheme="minorEastAsia"/>
          <w:color w:val="000000"/>
          <w:lang w:val="el-GR"/>
        </w:rPr>
        <w:t xml:space="preserve">Δίνονται οι σχετικές ατομικές μάζες: </w:t>
      </w:r>
      <w:r>
        <w:rPr>
          <w:rFonts w:eastAsiaTheme="minorEastAsia"/>
          <w:i/>
          <w:color w:val="000000"/>
        </w:rPr>
        <w:t>A</w:t>
      </w:r>
      <w:r>
        <w:rPr>
          <w:rFonts w:eastAsiaTheme="minorEastAsia"/>
          <w:color w:val="000000"/>
          <w:vertAlign w:val="subscript"/>
        </w:rPr>
        <w:t>r</w:t>
      </w:r>
      <w:r>
        <w:rPr>
          <w:rFonts w:eastAsiaTheme="minorEastAsia"/>
          <w:color w:val="000000"/>
          <w:lang w:val="el-GR"/>
        </w:rPr>
        <w:t>(</w:t>
      </w:r>
      <w:r>
        <w:rPr>
          <w:rFonts w:eastAsiaTheme="minorEastAsia"/>
          <w:color w:val="000000"/>
        </w:rPr>
        <w:t>N</w:t>
      </w:r>
      <w:r>
        <w:rPr>
          <w:rFonts w:eastAsiaTheme="minorEastAsia"/>
          <w:color w:val="000000"/>
          <w:lang w:val="el-GR"/>
        </w:rPr>
        <w:t xml:space="preserve">)=14, </w:t>
      </w:r>
      <w:r>
        <w:rPr>
          <w:rFonts w:eastAsiaTheme="minorEastAsia"/>
          <w:i/>
          <w:color w:val="000000"/>
        </w:rPr>
        <w:t>A</w:t>
      </w:r>
      <w:r>
        <w:rPr>
          <w:rFonts w:eastAsiaTheme="minorEastAsia"/>
          <w:color w:val="000000"/>
          <w:vertAlign w:val="subscript"/>
        </w:rPr>
        <w:t>r</w:t>
      </w:r>
      <w:r>
        <w:rPr>
          <w:rFonts w:eastAsiaTheme="minorEastAsia"/>
          <w:color w:val="000000"/>
          <w:lang w:val="el-GR"/>
        </w:rPr>
        <w:t>(</w:t>
      </w:r>
      <w:r>
        <w:rPr>
          <w:rFonts w:eastAsiaTheme="minorEastAsia"/>
          <w:color w:val="000000"/>
        </w:rPr>
        <w:t>O</w:t>
      </w:r>
      <w:r>
        <w:rPr>
          <w:rFonts w:eastAsiaTheme="minorEastAsia"/>
          <w:color w:val="000000"/>
          <w:lang w:val="el-GR"/>
        </w:rPr>
        <w:t xml:space="preserve">)=16, </w:t>
      </w:r>
      <w:r>
        <w:rPr>
          <w:rFonts w:eastAsiaTheme="minorEastAsia"/>
          <w:i/>
          <w:color w:val="000000"/>
        </w:rPr>
        <w:t>A</w:t>
      </w:r>
      <w:r>
        <w:rPr>
          <w:rFonts w:eastAsiaTheme="minorEastAsia"/>
          <w:color w:val="000000"/>
          <w:vertAlign w:val="subscript"/>
        </w:rPr>
        <w:t>r</w:t>
      </w:r>
      <w:r>
        <w:rPr>
          <w:rFonts w:eastAsiaTheme="minorEastAsia"/>
          <w:color w:val="000000"/>
          <w:lang w:val="el-GR"/>
        </w:rPr>
        <w:t>(</w:t>
      </w:r>
      <w:r>
        <w:rPr>
          <w:rFonts w:eastAsiaTheme="minorEastAsia"/>
          <w:color w:val="000000"/>
        </w:rPr>
        <w:t>H</w:t>
      </w:r>
      <w:r>
        <w:rPr>
          <w:rFonts w:eastAsiaTheme="minorEastAsia"/>
          <w:color w:val="000000"/>
          <w:lang w:val="el-GR"/>
        </w:rPr>
        <w:t>)=1.</w:t>
      </w:r>
    </w:p>
    <w:p w14:paraId="19341E15" w14:textId="77777777" w:rsidR="00596A9C" w:rsidRDefault="00000000">
      <w:pPr>
        <w:pStyle w:val="TrapezaThematonStyle"/>
        <w:spacing w:line="360" w:lineRule="auto"/>
        <w:jc w:val="right"/>
        <w:rPr>
          <w:rFonts w:ascii="Times New Roman" w:eastAsia="Times New Roman" w:hAnsi="Times New Roman" w:cs="Times New Roman"/>
          <w:lang w:val="el-GR"/>
        </w:rPr>
      </w:pPr>
      <w:r>
        <w:rPr>
          <w:rFonts w:eastAsiaTheme="minorEastAsia"/>
          <w:b/>
          <w:bCs/>
          <w:i/>
          <w:iCs/>
          <w:color w:val="000000"/>
          <w:lang w:val="el-GR"/>
        </w:rPr>
        <w:lastRenderedPageBreak/>
        <w:t>Μονάδες 25</w:t>
      </w:r>
    </w:p>
    <w:p w14:paraId="7F72DA86" w14:textId="77777777" w:rsidR="00596A9C" w:rsidRDefault="00000000">
      <w:pPr>
        <w:pStyle w:val="TrapezaThematonStyle"/>
        <w:spacing w:line="360" w:lineRule="auto"/>
        <w:rPr>
          <w:rFonts w:ascii="Times New Roman" w:eastAsia="Times New Roman" w:hAnsi="Times New Roman" w:cs="Times New Roman"/>
          <w:lang w:val="el-GR"/>
        </w:rPr>
      </w:pPr>
      <w:r>
        <w:rPr>
          <w:rFonts w:eastAsiaTheme="minorEastAsia"/>
          <w:color w:val="000000"/>
          <w:lang w:val="el-GR"/>
        </w:rPr>
        <w:t> </w:t>
      </w:r>
    </w:p>
    <w:p w14:paraId="74365125" w14:textId="77777777" w:rsidR="00596A9C" w:rsidRDefault="00000000">
      <w:pPr>
        <w:pStyle w:val="TrapezaThematonStyle"/>
        <w:spacing w:line="360" w:lineRule="auto"/>
        <w:rPr>
          <w:rFonts w:ascii="Times New Roman" w:eastAsia="Times New Roman" w:hAnsi="Times New Roman" w:cs="Times New Roman"/>
          <w:lang w:val="el-GR"/>
        </w:rPr>
      </w:pPr>
      <w:r>
        <w:rPr>
          <w:rFonts w:eastAsiaTheme="minorEastAsia"/>
          <w:color w:val="000000"/>
          <w:lang w:val="el-GR"/>
        </w:rPr>
        <w:t> </w:t>
      </w:r>
    </w:p>
    <w:p w14:paraId="62D3EC0E" w14:textId="77777777" w:rsidR="00596A9C" w:rsidRDefault="00596A9C">
      <w:pPr>
        <w:pStyle w:val="TrapezaThematonStyle"/>
        <w:spacing w:line="360" w:lineRule="auto"/>
        <w:ind w:left="567"/>
        <w:jc w:val="right"/>
        <w:rPr>
          <w:rFonts w:asciiTheme="minorHAnsi" w:hAnsiTheme="minorHAnsi" w:cstheme="minorHAnsi"/>
          <w:i/>
          <w:lang w:val="el-GR"/>
        </w:rPr>
        <w:sectPr w:rsidR="00596A9C">
          <w:type w:val="continuous"/>
          <w:pgSz w:w="11906" w:h="16838"/>
          <w:pgMar w:top="1080" w:right="1080" w:bottom="1080" w:left="1080" w:header="720" w:footer="720" w:gutter="0"/>
          <w:cols w:space="720"/>
        </w:sectPr>
      </w:pPr>
    </w:p>
    <w:p w14:paraId="7713B969"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11879</w:t>
      </w:r>
    </w:p>
    <w:p w14:paraId="4ABCF9AA" w14:textId="77777777" w:rsidR="00596A9C" w:rsidRDefault="00000000">
      <w:pPr>
        <w:pStyle w:val="TrapezaThematonStyle"/>
        <w:spacing w:line="360" w:lineRule="auto"/>
        <w:rPr>
          <w:rFonts w:ascii="Times New Roman" w:eastAsia="Times New Roman" w:hAnsi="Times New Roman" w:cs="Times New Roman"/>
          <w:lang w:val="el-GR"/>
        </w:rPr>
      </w:pPr>
      <w:r>
        <w:rPr>
          <w:rFonts w:eastAsiaTheme="minorEastAsia"/>
          <w:b/>
          <w:bCs/>
          <w:color w:val="000000"/>
          <w:lang w:val="el-GR"/>
        </w:rPr>
        <w:t>Ενδεικτικές απαντήσεις</w:t>
      </w:r>
    </w:p>
    <w:p w14:paraId="4EC2C6CC" w14:textId="77777777" w:rsidR="00596A9C" w:rsidRDefault="00000000">
      <w:pPr>
        <w:pStyle w:val="TrapezaThematonStyle"/>
        <w:spacing w:line="360" w:lineRule="auto"/>
        <w:ind w:left="567"/>
        <w:rPr>
          <w:rFonts w:cstheme="minorHAnsi"/>
          <w:lang w:val="el-GR"/>
        </w:rPr>
      </w:pPr>
      <w:r>
        <w:rPr>
          <w:rFonts w:eastAsiaTheme="minorEastAsia"/>
          <w:b/>
          <w:bCs/>
          <w:color w:val="000000"/>
          <w:lang w:val="el-GR"/>
        </w:rPr>
        <w:t>α)</w:t>
      </w:r>
      <w:r>
        <w:rPr>
          <w:lang w:val="el-GR"/>
        </w:rPr>
        <w:t xml:space="preserve"> Στα </w:t>
      </w:r>
      <w:r>
        <w:rPr>
          <w:rFonts w:cstheme="minorHAnsi"/>
          <w:lang w:val="el-GR"/>
        </w:rPr>
        <w:t xml:space="preserve">500 </w:t>
      </w:r>
      <w:r>
        <w:rPr>
          <w:rFonts w:cstheme="minorHAnsi"/>
        </w:rPr>
        <w:t>mL</w:t>
      </w:r>
      <w:r>
        <w:rPr>
          <w:rFonts w:cstheme="minorHAnsi"/>
          <w:lang w:val="el-GR"/>
        </w:rPr>
        <w:t xml:space="preserve"> διαλύματος Δ</w:t>
      </w:r>
      <w:r>
        <w:rPr>
          <w:rFonts w:cstheme="minorHAnsi"/>
          <w:vertAlign w:val="subscript"/>
          <w:lang w:val="el-GR"/>
        </w:rPr>
        <w:t>1</w:t>
      </w:r>
      <w:r>
        <w:rPr>
          <w:rFonts w:cstheme="minorHAnsi"/>
          <w:lang w:val="el-GR"/>
        </w:rPr>
        <w:t xml:space="preserve"> περιέχονται </w:t>
      </w:r>
      <w:r>
        <w:rPr>
          <w:rFonts w:eastAsiaTheme="minorEastAsia" w:cstheme="minorHAnsi"/>
          <w:color w:val="000000"/>
          <w:lang w:val="el-GR"/>
        </w:rPr>
        <w:t xml:space="preserve">40 </w:t>
      </w:r>
      <w:r>
        <w:rPr>
          <w:rFonts w:eastAsiaTheme="minorEastAsia" w:cstheme="minorHAnsi"/>
          <w:color w:val="000000"/>
        </w:rPr>
        <w:t>g</w:t>
      </w:r>
      <w:r>
        <w:rPr>
          <w:rFonts w:eastAsiaTheme="minorEastAsia" w:cstheme="minorHAnsi"/>
          <w:color w:val="000000"/>
          <w:lang w:val="el-GR"/>
        </w:rPr>
        <w:t xml:space="preserve"> </w:t>
      </w:r>
      <w:r>
        <w:rPr>
          <w:rFonts w:eastAsiaTheme="minorEastAsia" w:cstheme="minorHAnsi"/>
          <w:color w:val="000000"/>
        </w:rPr>
        <w:t>NH</w:t>
      </w:r>
      <w:r>
        <w:rPr>
          <w:rFonts w:eastAsiaTheme="minorEastAsia" w:cstheme="minorHAnsi"/>
          <w:color w:val="000000"/>
          <w:position w:val="-6"/>
          <w:vertAlign w:val="subscript"/>
          <w:lang w:val="el-GR"/>
        </w:rPr>
        <w:t>4</w:t>
      </w:r>
      <w:r>
        <w:rPr>
          <w:rFonts w:eastAsiaTheme="minorEastAsia" w:cstheme="minorHAnsi"/>
          <w:color w:val="000000"/>
        </w:rPr>
        <w:t>NO</w:t>
      </w:r>
      <w:r>
        <w:rPr>
          <w:rFonts w:eastAsiaTheme="minorEastAsia" w:cstheme="minorHAnsi"/>
          <w:color w:val="000000"/>
          <w:position w:val="-6"/>
          <w:vertAlign w:val="subscript"/>
          <w:lang w:val="el-GR"/>
        </w:rPr>
        <w:t>3</w:t>
      </w:r>
      <w:r>
        <w:rPr>
          <w:rFonts w:eastAsiaTheme="minorEastAsia" w:cstheme="minorHAnsi"/>
          <w:color w:val="000000"/>
          <w:lang w:val="el-GR"/>
        </w:rPr>
        <w:t>.</w:t>
      </w:r>
    </w:p>
    <w:p w14:paraId="21516A5C" w14:textId="77777777" w:rsidR="00596A9C" w:rsidRDefault="00000000">
      <w:pPr>
        <w:pStyle w:val="TrapezaThematonStyle"/>
        <w:spacing w:line="360" w:lineRule="auto"/>
        <w:ind w:left="567"/>
        <w:rPr>
          <w:rFonts w:cstheme="minorHAnsi"/>
          <w:u w:val="single"/>
          <w:lang w:val="el-GR"/>
        </w:rPr>
      </w:pPr>
      <w:r>
        <w:rPr>
          <w:rFonts w:cstheme="minorHAnsi"/>
          <w:lang w:val="el-GR"/>
        </w:rPr>
        <w:t xml:space="preserve">    </w:t>
      </w:r>
      <w:r>
        <w:rPr>
          <w:rFonts w:cstheme="minorHAnsi"/>
          <w:u w:val="single"/>
          <w:lang w:val="el-GR"/>
        </w:rPr>
        <w:t xml:space="preserve"> Στα 100 </w:t>
      </w:r>
      <w:r>
        <w:rPr>
          <w:rFonts w:cstheme="minorHAnsi"/>
          <w:u w:val="single"/>
        </w:rPr>
        <w:t>mL</w:t>
      </w:r>
      <w:r>
        <w:rPr>
          <w:rFonts w:cstheme="minorHAnsi"/>
          <w:u w:val="single"/>
          <w:lang w:val="el-GR"/>
        </w:rPr>
        <w:t xml:space="preserve"> διαλύματος Δ</w:t>
      </w:r>
      <w:r>
        <w:rPr>
          <w:rFonts w:cstheme="minorHAnsi"/>
          <w:u w:val="single"/>
          <w:vertAlign w:val="subscript"/>
          <w:lang w:val="el-GR"/>
        </w:rPr>
        <w:t>1</w:t>
      </w:r>
      <w:r>
        <w:rPr>
          <w:rFonts w:cstheme="minorHAnsi"/>
          <w:u w:val="single"/>
          <w:lang w:val="el-GR"/>
        </w:rPr>
        <w:t xml:space="preserve"> περιέχονται   </w:t>
      </w:r>
      <w:r>
        <w:rPr>
          <w:rFonts w:cstheme="minorHAnsi"/>
          <w:u w:val="single"/>
        </w:rPr>
        <w:t>x</w:t>
      </w:r>
      <w:r>
        <w:rPr>
          <w:rFonts w:cstheme="minorHAnsi"/>
          <w:u w:val="single"/>
          <w:lang w:val="el-GR"/>
        </w:rPr>
        <w:t xml:space="preserve">; </w:t>
      </w:r>
      <w:r>
        <w:rPr>
          <w:rFonts w:cstheme="minorHAnsi"/>
          <w:u w:val="single"/>
        </w:rPr>
        <w:t>g</w:t>
      </w:r>
      <w:r>
        <w:rPr>
          <w:rFonts w:cstheme="minorHAnsi"/>
          <w:u w:val="single"/>
          <w:lang w:val="el-GR"/>
        </w:rPr>
        <w:t xml:space="preserve">  </w:t>
      </w:r>
      <w:r>
        <w:rPr>
          <w:rFonts w:eastAsiaTheme="minorEastAsia" w:cstheme="minorHAnsi"/>
          <w:color w:val="000000"/>
          <w:u w:val="single"/>
        </w:rPr>
        <w:t>NH</w:t>
      </w:r>
      <w:r>
        <w:rPr>
          <w:rFonts w:eastAsiaTheme="minorEastAsia" w:cstheme="minorHAnsi"/>
          <w:color w:val="000000"/>
          <w:position w:val="-6"/>
          <w:u w:val="single"/>
          <w:vertAlign w:val="subscript"/>
          <w:lang w:val="el-GR"/>
        </w:rPr>
        <w:t>4</w:t>
      </w:r>
      <w:r>
        <w:rPr>
          <w:rFonts w:eastAsiaTheme="minorEastAsia" w:cstheme="minorHAnsi"/>
          <w:color w:val="000000"/>
          <w:u w:val="single"/>
        </w:rPr>
        <w:t>NO</w:t>
      </w:r>
      <w:r>
        <w:rPr>
          <w:rFonts w:eastAsiaTheme="minorEastAsia" w:cstheme="minorHAnsi"/>
          <w:color w:val="000000"/>
          <w:position w:val="-6"/>
          <w:u w:val="single"/>
          <w:vertAlign w:val="subscript"/>
          <w:lang w:val="el-GR"/>
        </w:rPr>
        <w:t>3</w:t>
      </w:r>
    </w:p>
    <w:p w14:paraId="4B6A14A0" w14:textId="77777777" w:rsidR="00596A9C" w:rsidRDefault="00000000">
      <w:pPr>
        <w:pStyle w:val="TrapezaThematonStyle"/>
        <w:spacing w:line="360" w:lineRule="auto"/>
        <w:ind w:left="567"/>
        <w:rPr>
          <w:rFonts w:eastAsiaTheme="minorEastAsia" w:cstheme="minorHAnsi"/>
          <w:color w:val="000000"/>
          <w:lang w:val="el-GR"/>
        </w:rPr>
      </w:pPr>
      <w:r>
        <w:rPr>
          <w:rFonts w:cstheme="minorHAnsi"/>
          <w:lang w:val="el-GR"/>
        </w:rPr>
        <w:t>100∙40 = 500∙</w:t>
      </w:r>
      <w:r>
        <w:rPr>
          <w:rFonts w:cstheme="minorHAnsi"/>
        </w:rPr>
        <w:t>x</w:t>
      </w:r>
      <w:r>
        <w:rPr>
          <w:rFonts w:ascii="Cambria Math" w:hAnsi="Cambria Math" w:cs="Cambria Math"/>
          <w:lang w:val="el-GR"/>
        </w:rPr>
        <w:t>⇒</w:t>
      </w:r>
      <w:r>
        <w:rPr>
          <w:rFonts w:cstheme="minorHAnsi"/>
        </w:rPr>
        <w:t>x</w:t>
      </w:r>
      <w:r>
        <w:rPr>
          <w:rFonts w:cstheme="minorHAnsi"/>
          <w:lang w:val="el-GR"/>
        </w:rPr>
        <w:t>=</w:t>
      </w:r>
      <m:oMath>
        <m:f>
          <m:fPr>
            <m:ctrlPr>
              <w:rPr>
                <w:rFonts w:ascii="Cambria Math" w:hAnsi="Cambria Math" w:cstheme="minorHAnsi"/>
                <w:i/>
              </w:rPr>
            </m:ctrlPr>
          </m:fPr>
          <m:num>
            <m:r>
              <w:rPr>
                <w:rFonts w:ascii="Cambria Math" w:eastAsia="Cambria Math" w:hAnsi="Cambria Math" w:cstheme="minorHAnsi"/>
                <w:color w:val="000000"/>
                <w:lang w:val="el-GR"/>
              </w:rPr>
              <m:t>40∙100</m:t>
            </m:r>
          </m:num>
          <m:den>
            <m:r>
              <w:rPr>
                <w:rFonts w:ascii="Cambria Math" w:eastAsia="Cambria Math" w:hAnsi="Cambria Math" w:cstheme="minorHAnsi"/>
                <w:lang w:val="el-GR"/>
              </w:rPr>
              <m:t>500</m:t>
            </m:r>
          </m:den>
        </m:f>
      </m:oMath>
      <w:r>
        <w:rPr>
          <w:rFonts w:ascii="Cambria Math" w:hAnsi="Cambria Math" w:cs="Cambria Math"/>
          <w:lang w:val="el-GR"/>
        </w:rPr>
        <w:t>⇒</w:t>
      </w:r>
      <w:r>
        <w:rPr>
          <w:rFonts w:cstheme="minorHAnsi"/>
        </w:rPr>
        <w:t>x</w:t>
      </w:r>
      <w:r>
        <w:rPr>
          <w:rFonts w:cstheme="minorHAnsi"/>
          <w:lang w:val="el-GR"/>
        </w:rPr>
        <w:t>=</w:t>
      </w:r>
      <w:r>
        <w:rPr>
          <w:rFonts w:eastAsiaTheme="minorEastAsia" w:cstheme="minorHAnsi"/>
          <w:color w:val="000000"/>
          <w:lang w:val="el-GR"/>
        </w:rPr>
        <w:t xml:space="preserve"> 8 </w:t>
      </w:r>
      <w:r>
        <w:rPr>
          <w:rFonts w:eastAsiaTheme="minorEastAsia" w:cstheme="minorHAnsi"/>
          <w:color w:val="000000"/>
        </w:rPr>
        <w:t>g</w:t>
      </w:r>
      <w:r>
        <w:rPr>
          <w:rFonts w:eastAsiaTheme="minorEastAsia" w:cstheme="minorHAnsi"/>
          <w:color w:val="000000"/>
          <w:lang w:val="el-GR"/>
        </w:rPr>
        <w:t xml:space="preserve"> </w:t>
      </w:r>
      <w:r>
        <w:rPr>
          <w:rFonts w:eastAsiaTheme="minorEastAsia" w:cstheme="minorHAnsi"/>
          <w:color w:val="000000"/>
        </w:rPr>
        <w:t>NH</w:t>
      </w:r>
      <w:r>
        <w:rPr>
          <w:rFonts w:eastAsiaTheme="minorEastAsia" w:cstheme="minorHAnsi"/>
          <w:color w:val="000000"/>
          <w:position w:val="-6"/>
          <w:vertAlign w:val="subscript"/>
          <w:lang w:val="el-GR"/>
        </w:rPr>
        <w:t>4</w:t>
      </w:r>
      <w:r>
        <w:rPr>
          <w:rFonts w:eastAsiaTheme="minorEastAsia" w:cstheme="minorHAnsi"/>
          <w:color w:val="000000"/>
        </w:rPr>
        <w:t>NO</w:t>
      </w:r>
      <w:r>
        <w:rPr>
          <w:rFonts w:eastAsiaTheme="minorEastAsia" w:cstheme="minorHAnsi"/>
          <w:color w:val="000000"/>
          <w:position w:val="-6"/>
          <w:vertAlign w:val="subscript"/>
          <w:lang w:val="el-GR"/>
        </w:rPr>
        <w:t>3</w:t>
      </w:r>
      <w:r>
        <w:rPr>
          <w:rFonts w:eastAsiaTheme="minorEastAsia" w:cstheme="minorHAnsi"/>
          <w:color w:val="000000"/>
          <w:position w:val="-6"/>
          <w:lang w:val="el-GR"/>
        </w:rPr>
        <w:t>.</w:t>
      </w:r>
    </w:p>
    <w:p w14:paraId="3FA629B9" w14:textId="77777777" w:rsidR="00596A9C" w:rsidRDefault="00000000">
      <w:pPr>
        <w:pStyle w:val="TrapezaThematonStyle"/>
        <w:spacing w:line="360" w:lineRule="auto"/>
        <w:ind w:left="567"/>
        <w:rPr>
          <w:rFonts w:asciiTheme="minorHAnsi" w:hAnsiTheme="minorHAnsi" w:cstheme="minorHAnsi"/>
          <w:lang w:val="el-GR"/>
        </w:rPr>
      </w:pPr>
      <w:r>
        <w:rPr>
          <w:rFonts w:asciiTheme="minorHAnsi" w:eastAsiaTheme="minorEastAsia" w:hAnsiTheme="minorHAnsi" w:cstheme="minorHAnsi"/>
          <w:color w:val="000000"/>
          <w:lang w:val="el-GR"/>
        </w:rPr>
        <w:t xml:space="preserve">Επομένως η περιεκτικότητα % </w:t>
      </w:r>
      <w:r>
        <w:rPr>
          <w:rFonts w:asciiTheme="minorHAnsi" w:eastAsiaTheme="minorEastAsia" w:hAnsiTheme="minorHAnsi" w:cstheme="minorHAnsi"/>
          <w:color w:val="000000"/>
        </w:rPr>
        <w:t>w</w:t>
      </w:r>
      <w:r>
        <w:rPr>
          <w:rFonts w:asciiTheme="minorHAnsi" w:eastAsiaTheme="minorEastAsia" w:hAnsiTheme="minorHAnsi" w:cstheme="minorHAnsi"/>
          <w:color w:val="000000"/>
          <w:lang w:val="el-GR"/>
        </w:rPr>
        <w:t>/</w:t>
      </w:r>
      <w:r>
        <w:rPr>
          <w:rFonts w:asciiTheme="minorHAnsi" w:eastAsiaTheme="minorEastAsia" w:hAnsiTheme="minorHAnsi" w:cstheme="minorHAnsi"/>
          <w:color w:val="000000"/>
        </w:rPr>
        <w:t>v</w:t>
      </w:r>
      <w:r>
        <w:rPr>
          <w:rFonts w:asciiTheme="minorHAnsi" w:eastAsiaTheme="minorEastAsia" w:hAnsiTheme="minorHAnsi" w:cstheme="minorHAnsi"/>
          <w:color w:val="000000"/>
          <w:lang w:val="el-GR"/>
        </w:rPr>
        <w:t xml:space="preserve"> του διαλύματος Δ</w:t>
      </w:r>
      <w:r>
        <w:rPr>
          <w:rFonts w:asciiTheme="minorHAnsi" w:eastAsiaTheme="minorEastAsia" w:hAnsiTheme="minorHAnsi" w:cstheme="minorHAnsi"/>
          <w:color w:val="000000"/>
          <w:position w:val="-6"/>
          <w:vertAlign w:val="subscript"/>
          <w:lang w:val="el-GR"/>
        </w:rPr>
        <w:t xml:space="preserve">1 </w:t>
      </w:r>
      <w:r>
        <w:rPr>
          <w:rFonts w:asciiTheme="minorHAnsi" w:eastAsiaTheme="minorEastAsia" w:hAnsiTheme="minorHAnsi" w:cstheme="minorHAnsi"/>
          <w:color w:val="000000"/>
          <w:lang w:val="el-GR"/>
        </w:rPr>
        <w:t xml:space="preserve">σε </w:t>
      </w:r>
      <w:r>
        <w:rPr>
          <w:rFonts w:asciiTheme="minorHAnsi" w:eastAsiaTheme="minorEastAsia" w:hAnsiTheme="minorHAnsi" w:cstheme="minorHAnsi"/>
          <w:color w:val="000000"/>
        </w:rPr>
        <w:t>NH</w:t>
      </w:r>
      <w:r>
        <w:rPr>
          <w:rFonts w:asciiTheme="minorHAnsi" w:eastAsiaTheme="minorEastAsia" w:hAnsiTheme="minorHAnsi" w:cstheme="minorHAnsi"/>
          <w:color w:val="000000"/>
          <w:position w:val="-6"/>
          <w:vertAlign w:val="subscript"/>
          <w:lang w:val="el-GR"/>
        </w:rPr>
        <w:t>4</w:t>
      </w:r>
      <w:r>
        <w:rPr>
          <w:rFonts w:asciiTheme="minorHAnsi" w:eastAsiaTheme="minorEastAsia" w:hAnsiTheme="minorHAnsi" w:cstheme="minorHAnsi"/>
          <w:color w:val="000000"/>
        </w:rPr>
        <w:t>NO</w:t>
      </w:r>
      <w:r>
        <w:rPr>
          <w:rFonts w:asciiTheme="minorHAnsi" w:eastAsiaTheme="minorEastAsia" w:hAnsiTheme="minorHAnsi" w:cstheme="minorHAnsi"/>
          <w:color w:val="000000"/>
          <w:position w:val="-6"/>
          <w:vertAlign w:val="subscript"/>
          <w:lang w:val="el-GR"/>
        </w:rPr>
        <w:t>3</w:t>
      </w:r>
      <w:r>
        <w:rPr>
          <w:rFonts w:asciiTheme="minorHAnsi" w:eastAsiaTheme="minorEastAsia" w:hAnsiTheme="minorHAnsi" w:cstheme="minorHAnsi"/>
          <w:color w:val="000000"/>
          <w:lang w:val="el-GR"/>
        </w:rPr>
        <w:t xml:space="preserve">, είναι ίση με 8 % </w:t>
      </w:r>
      <w:r>
        <w:rPr>
          <w:rFonts w:asciiTheme="minorHAnsi" w:eastAsiaTheme="minorEastAsia" w:hAnsiTheme="minorHAnsi" w:cstheme="minorHAnsi"/>
          <w:color w:val="000000"/>
        </w:rPr>
        <w:t>w</w:t>
      </w:r>
      <w:r>
        <w:rPr>
          <w:rFonts w:asciiTheme="minorHAnsi" w:eastAsiaTheme="minorEastAsia" w:hAnsiTheme="minorHAnsi" w:cstheme="minorHAnsi"/>
          <w:color w:val="000000"/>
          <w:lang w:val="el-GR"/>
        </w:rPr>
        <w:t>/</w:t>
      </w:r>
      <w:r>
        <w:rPr>
          <w:rFonts w:asciiTheme="minorHAnsi" w:eastAsiaTheme="minorEastAsia" w:hAnsiTheme="minorHAnsi" w:cstheme="minorHAnsi"/>
          <w:color w:val="000000"/>
        </w:rPr>
        <w:t>v</w:t>
      </w:r>
      <w:r>
        <w:rPr>
          <w:rFonts w:asciiTheme="minorHAnsi" w:eastAsiaTheme="minorEastAsia" w:hAnsiTheme="minorHAnsi" w:cstheme="minorHAnsi"/>
          <w:color w:val="000000"/>
          <w:lang w:val="el-GR"/>
        </w:rPr>
        <w:t>.</w:t>
      </w:r>
    </w:p>
    <w:p w14:paraId="649B71C0" w14:textId="77777777" w:rsidR="00596A9C" w:rsidRPr="006B29E3" w:rsidRDefault="00000000">
      <w:pPr>
        <w:pStyle w:val="TrapezaThematonStyle"/>
        <w:spacing w:line="360" w:lineRule="auto"/>
        <w:ind w:left="567"/>
        <w:rPr>
          <w:rFonts w:ascii="Times New Roman" w:eastAsia="Times New Roman" w:hAnsi="Times New Roman" w:cs="Times New Roman"/>
        </w:rPr>
      </w:pPr>
      <w:r>
        <w:rPr>
          <w:rFonts w:eastAsiaTheme="minorEastAsia"/>
          <w:b/>
          <w:bCs/>
          <w:color w:val="000000"/>
          <w:lang w:val="el-GR"/>
        </w:rPr>
        <w:t>β)</w:t>
      </w:r>
      <w:r>
        <w:rPr>
          <w:rFonts w:eastAsiaTheme="minorEastAsia"/>
          <w:color w:val="000000"/>
          <w:lang w:val="el-GR"/>
        </w:rPr>
        <w:t xml:space="preserve"> Υπολογίζουμε τη σχετική μοριακή μάζα (</w:t>
      </w:r>
      <w:r>
        <w:rPr>
          <w:rFonts w:eastAsiaTheme="minorEastAsia"/>
          <w:i/>
          <w:color w:val="000000"/>
          <w:lang w:val="el-GR"/>
        </w:rPr>
        <w:t>M</w:t>
      </w:r>
      <w:r>
        <w:rPr>
          <w:rFonts w:eastAsiaTheme="minorEastAsia"/>
          <w:color w:val="000000"/>
          <w:position w:val="-6"/>
          <w:vertAlign w:val="subscript"/>
          <w:lang w:val="el-GR"/>
        </w:rPr>
        <w:t>r</w:t>
      </w:r>
      <w:r>
        <w:rPr>
          <w:rFonts w:eastAsiaTheme="minorEastAsia"/>
          <w:color w:val="000000"/>
          <w:lang w:val="el-GR"/>
        </w:rPr>
        <w:t xml:space="preserve">) του </w:t>
      </w:r>
      <w:r>
        <w:rPr>
          <w:rFonts w:eastAsiaTheme="minorEastAsia"/>
          <w:color w:val="000000"/>
        </w:rPr>
        <w:t>NH</w:t>
      </w:r>
      <w:r>
        <w:rPr>
          <w:rFonts w:eastAsiaTheme="minorEastAsia"/>
          <w:color w:val="000000"/>
          <w:position w:val="-6"/>
          <w:vertAlign w:val="subscript"/>
          <w:lang w:val="el-GR"/>
        </w:rPr>
        <w:t>4</w:t>
      </w:r>
      <w:r>
        <w:rPr>
          <w:rFonts w:eastAsiaTheme="minorEastAsia"/>
          <w:color w:val="000000"/>
        </w:rPr>
        <w:t>NO</w:t>
      </w:r>
      <w:r>
        <w:rPr>
          <w:rFonts w:eastAsiaTheme="minorEastAsia"/>
          <w:color w:val="000000"/>
          <w:position w:val="-6"/>
          <w:vertAlign w:val="subscript"/>
          <w:lang w:val="el-GR"/>
        </w:rPr>
        <w:t>3</w:t>
      </w:r>
      <w:r>
        <w:rPr>
          <w:rFonts w:eastAsiaTheme="minorEastAsia"/>
          <w:color w:val="000000"/>
          <w:lang w:val="el-GR"/>
        </w:rPr>
        <w:t xml:space="preserve">. </w:t>
      </w:r>
      <w:r w:rsidRPr="006B29E3">
        <w:rPr>
          <w:rFonts w:eastAsiaTheme="minorEastAsia"/>
          <w:i/>
          <w:color w:val="000000"/>
        </w:rPr>
        <w:t>M</w:t>
      </w:r>
      <w:r w:rsidRPr="006B29E3">
        <w:rPr>
          <w:rFonts w:eastAsiaTheme="minorEastAsia"/>
          <w:color w:val="000000"/>
          <w:position w:val="-6"/>
          <w:vertAlign w:val="subscript"/>
        </w:rPr>
        <w:t>r</w:t>
      </w:r>
      <w:r w:rsidRPr="006B29E3">
        <w:rPr>
          <w:rFonts w:eastAsiaTheme="minorEastAsia"/>
          <w:color w:val="000000"/>
        </w:rPr>
        <w:t>=14+4</w:t>
      </w:r>
      <w:r w:rsidRPr="006B29E3">
        <w:rPr>
          <w:rFonts w:ascii="Cambria Math" w:eastAsia="Cambria Math" w:hAnsi="Cambria Math" w:cs="Cambria Math"/>
          <w:color w:val="000000"/>
        </w:rPr>
        <w:t>⋅</w:t>
      </w:r>
      <w:r w:rsidRPr="006B29E3">
        <w:rPr>
          <w:rFonts w:eastAsiaTheme="minorEastAsia"/>
          <w:color w:val="000000"/>
        </w:rPr>
        <w:t>1+14+3</w:t>
      </w:r>
      <w:r w:rsidRPr="006B29E3">
        <w:rPr>
          <w:rFonts w:ascii="Cambria Math" w:eastAsia="Cambria Math" w:hAnsi="Cambria Math" w:cs="Cambria Math"/>
          <w:color w:val="000000"/>
        </w:rPr>
        <w:t>⋅</w:t>
      </w:r>
      <w:r w:rsidRPr="006B29E3">
        <w:rPr>
          <w:rFonts w:eastAsiaTheme="minorEastAsia"/>
          <w:color w:val="000000"/>
        </w:rPr>
        <w:t xml:space="preserve">16=80. </w:t>
      </w:r>
    </w:p>
    <w:p w14:paraId="3A67C0E5" w14:textId="77777777" w:rsidR="00596A9C" w:rsidRDefault="00000000">
      <w:pPr>
        <w:pStyle w:val="TrapezaThematonStyle"/>
        <w:spacing w:line="360" w:lineRule="auto"/>
        <w:ind w:left="567"/>
        <w:rPr>
          <w:rFonts w:eastAsiaTheme="minorEastAsia"/>
          <w:color w:val="000000"/>
          <w:lang w:val="el-GR"/>
        </w:rPr>
      </w:pPr>
      <w:r>
        <w:rPr>
          <w:rFonts w:cstheme="minorHAnsi"/>
          <w:i/>
          <w:iCs/>
        </w:rPr>
        <w:t>n</w:t>
      </w:r>
      <w:r>
        <w:rPr>
          <w:rFonts w:eastAsiaTheme="minorEastAsia" w:cstheme="minorHAnsi"/>
          <w:color w:val="000000"/>
        </w:rPr>
        <w:t xml:space="preserve"> NH</w:t>
      </w:r>
      <w:r>
        <w:rPr>
          <w:rFonts w:eastAsiaTheme="minorEastAsia" w:cstheme="minorHAnsi"/>
          <w:color w:val="000000"/>
          <w:position w:val="-6"/>
          <w:vertAlign w:val="subscript"/>
        </w:rPr>
        <w:t>4</w:t>
      </w:r>
      <w:r>
        <w:rPr>
          <w:rFonts w:eastAsiaTheme="minorEastAsia" w:cstheme="minorHAnsi"/>
          <w:color w:val="000000"/>
        </w:rPr>
        <w:t>NO</w:t>
      </w:r>
      <w:r>
        <w:rPr>
          <w:rFonts w:eastAsiaTheme="minorEastAsia" w:cstheme="minorHAnsi"/>
          <w:color w:val="000000"/>
          <w:position w:val="-6"/>
          <w:vertAlign w:val="subscript"/>
        </w:rPr>
        <w:t>3</w:t>
      </w:r>
      <m:oMath>
        <m:r>
          <w:rPr>
            <w:rFonts w:ascii="Cambria Math" w:eastAsia="Cambria Math" w:hAnsi="Cambria Math" w:cstheme="minorHAnsi"/>
          </w:rPr>
          <m:t xml:space="preserve">= </m:t>
        </m:r>
        <m:f>
          <m:fPr>
            <m:ctrlPr>
              <w:rPr>
                <w:rFonts w:ascii="Cambria Math" w:hAnsi="Cambria Math" w:cstheme="minorHAnsi"/>
                <w:i/>
              </w:rPr>
            </m:ctrlPr>
          </m:fPr>
          <m:num>
            <m:r>
              <w:rPr>
                <w:rFonts w:ascii="Cambria Math" w:eastAsia="Cambria Math" w:hAnsi="Cambria Math" w:cstheme="minorHAnsi"/>
              </w:rPr>
              <m:t>40+16</m:t>
            </m:r>
          </m:num>
          <m:den>
            <m:r>
              <w:rPr>
                <w:rFonts w:ascii="Cambria Math" w:eastAsia="Cambria Math" w:hAnsi="Cambria Math" w:cstheme="minorHAnsi"/>
              </w:rPr>
              <m:t>80</m:t>
            </m:r>
          </m:den>
        </m:f>
        <m:r>
          <w:rPr>
            <w:rFonts w:ascii="Cambria Math" w:eastAsia="Cambria Math" w:hAnsi="Cambria Math" w:cstheme="minorHAnsi"/>
          </w:rPr>
          <m:t xml:space="preserve"> mol=</m:t>
        </m:r>
      </m:oMath>
      <w:r>
        <w:rPr>
          <w:rFonts w:cstheme="minorHAnsi"/>
        </w:rPr>
        <w:t xml:space="preserve"> </w:t>
      </w:r>
      <m:oMath>
        <m:f>
          <m:fPr>
            <m:ctrlPr>
              <w:rPr>
                <w:rFonts w:ascii="Cambria Math" w:hAnsi="Cambria Math" w:cstheme="minorHAnsi"/>
                <w:i/>
              </w:rPr>
            </m:ctrlPr>
          </m:fPr>
          <m:num>
            <m:r>
              <w:rPr>
                <w:rFonts w:ascii="Cambria Math" w:eastAsia="Cambria Math" w:hAnsi="Cambria Math" w:cstheme="minorHAnsi"/>
              </w:rPr>
              <m:t>56</m:t>
            </m:r>
          </m:num>
          <m:den>
            <m:r>
              <w:rPr>
                <w:rFonts w:ascii="Cambria Math" w:eastAsia="Cambria Math" w:hAnsi="Cambria Math" w:cstheme="minorHAnsi"/>
              </w:rPr>
              <m:t>80</m:t>
            </m:r>
          </m:den>
        </m:f>
        <m:r>
          <w:rPr>
            <w:rFonts w:ascii="Cambria Math" w:eastAsia="Cambria Math" w:hAnsi="Cambria Math" w:cstheme="minorHAnsi"/>
          </w:rPr>
          <m:t xml:space="preserve"> mol= </m:t>
        </m:r>
      </m:oMath>
      <w:r>
        <w:rPr>
          <w:rFonts w:cstheme="minorHAnsi"/>
        </w:rPr>
        <w:t xml:space="preserve">0,7 mol. </w:t>
      </w:r>
      <w:r>
        <w:rPr>
          <w:rFonts w:eastAsiaTheme="minorEastAsia"/>
          <w:color w:val="000000"/>
          <w:lang w:val="el-GR"/>
        </w:rPr>
        <w:t xml:space="preserve">Από τη σχέση </w:t>
      </w:r>
      <m:oMath>
        <m:r>
          <w:rPr>
            <w:rFonts w:ascii="Cambria Math" w:eastAsia="Cambria Math" w:hAnsi="Cambria Math" w:cstheme="minorHAnsi"/>
          </w:rPr>
          <m:t>c</m:t>
        </m:r>
        <m:r>
          <w:rPr>
            <w:rFonts w:ascii="Cambria Math" w:eastAsia="Cambria Math" w:hAnsi="Cambria Math" w:cstheme="minorHAnsi"/>
            <w:lang w:val="el-GR"/>
          </w:rPr>
          <m:t>=</m:t>
        </m:r>
        <m:f>
          <m:fPr>
            <m:ctrlPr>
              <w:rPr>
                <w:rFonts w:ascii="Cambria Math" w:hAnsi="Cambria Math" w:cstheme="minorHAnsi"/>
                <w:i/>
              </w:rPr>
            </m:ctrlPr>
          </m:fPr>
          <m:num>
            <m:r>
              <w:rPr>
                <w:rFonts w:ascii="Cambria Math" w:eastAsia="Cambria Math" w:hAnsi="Cambria Math" w:cstheme="minorHAnsi"/>
              </w:rPr>
              <m:t>n</m:t>
            </m:r>
          </m:num>
          <m:den>
            <m:r>
              <w:rPr>
                <w:rFonts w:ascii="Cambria Math" w:eastAsia="Cambria Math" w:hAnsi="Cambria Math" w:cstheme="minorHAnsi"/>
              </w:rPr>
              <m:t>V</m:t>
            </m:r>
          </m:den>
        </m:f>
        <m:r>
          <w:rPr>
            <w:rFonts w:ascii="Cambria Math" w:eastAsia="Cambria Math" w:hAnsi="Cambria Math" w:cstheme="minorHAnsi"/>
            <w:lang w:val="el-GR"/>
          </w:rPr>
          <m:t xml:space="preserve">, </m:t>
        </m:r>
      </m:oMath>
      <w:r>
        <w:rPr>
          <w:rFonts w:eastAsiaTheme="minorEastAsia"/>
          <w:color w:val="000000"/>
          <w:lang w:val="el-GR"/>
        </w:rPr>
        <w:t xml:space="preserve">θα υπολογίσουμε τη συγκέντρωση </w:t>
      </w:r>
      <w:r>
        <w:rPr>
          <w:rFonts w:eastAsiaTheme="minorEastAsia"/>
          <w:color w:val="000000"/>
        </w:rPr>
        <w:t>c</w:t>
      </w:r>
      <w:r>
        <w:rPr>
          <w:rFonts w:eastAsiaTheme="minorEastAsia"/>
          <w:color w:val="000000"/>
          <w:lang w:val="el-GR"/>
        </w:rPr>
        <w:t>, του διαλύματος Δ</w:t>
      </w:r>
      <w:r>
        <w:rPr>
          <w:rFonts w:eastAsiaTheme="minorEastAsia"/>
          <w:color w:val="000000"/>
          <w:position w:val="-6"/>
          <w:vertAlign w:val="subscript"/>
          <w:lang w:val="el-GR"/>
        </w:rPr>
        <w:t>2</w:t>
      </w:r>
      <w:r>
        <w:rPr>
          <w:rFonts w:eastAsiaTheme="minorEastAsia"/>
          <w:color w:val="000000"/>
          <w:lang w:val="el-GR"/>
        </w:rPr>
        <w:t xml:space="preserve">. </w:t>
      </w:r>
    </w:p>
    <w:p w14:paraId="395FEB7B" w14:textId="77777777" w:rsidR="00596A9C" w:rsidRDefault="00000000">
      <w:pPr>
        <w:pStyle w:val="TrapezaThematonStyle"/>
        <w:spacing w:line="360" w:lineRule="auto"/>
        <w:ind w:left="567"/>
        <w:rPr>
          <w:rFonts w:cstheme="minorHAnsi"/>
          <w:i/>
          <w:lang w:val="el-GR"/>
        </w:rPr>
      </w:pPr>
      <w:r>
        <w:rPr>
          <w:rFonts w:cstheme="minorHAnsi"/>
          <w:lang w:val="el-GR"/>
        </w:rPr>
        <w:t>Για το διάλυμα Δ</w:t>
      </w:r>
      <w:r>
        <w:rPr>
          <w:rFonts w:cstheme="minorHAnsi"/>
          <w:vertAlign w:val="subscript"/>
          <w:lang w:val="el-GR"/>
        </w:rPr>
        <w:t>2</w:t>
      </w:r>
      <w:r>
        <w:rPr>
          <w:rFonts w:cstheme="minorHAnsi"/>
          <w:lang w:val="el-GR"/>
        </w:rPr>
        <w:t xml:space="preserve">:   </w:t>
      </w:r>
      <m:oMath>
        <m:r>
          <w:rPr>
            <w:rFonts w:ascii="Cambria Math" w:eastAsia="Cambria Math" w:hAnsi="Cambria Math" w:cstheme="minorHAnsi"/>
          </w:rPr>
          <m:t>c</m:t>
        </m:r>
        <m:r>
          <w:rPr>
            <w:rFonts w:ascii="Cambria Math" w:eastAsia="Cambria Math" w:hAnsi="Cambria Math" w:cstheme="minorHAnsi"/>
            <w:lang w:val="el-GR"/>
          </w:rPr>
          <m:t>=</m:t>
        </m:r>
        <m:f>
          <m:fPr>
            <m:ctrlPr>
              <w:rPr>
                <w:rFonts w:ascii="Cambria Math" w:hAnsi="Cambria Math" w:cstheme="minorHAnsi"/>
                <w:i/>
              </w:rPr>
            </m:ctrlPr>
          </m:fPr>
          <m:num>
            <m:r>
              <w:rPr>
                <w:rFonts w:ascii="Cambria Math" w:eastAsia="Cambria Math" w:hAnsi="Cambria Math" w:cstheme="minorHAnsi"/>
              </w:rPr>
              <m:t>n</m:t>
            </m:r>
          </m:num>
          <m:den>
            <m:r>
              <w:rPr>
                <w:rFonts w:ascii="Cambria Math" w:eastAsia="Cambria Math" w:hAnsi="Cambria Math" w:cstheme="minorHAnsi"/>
              </w:rPr>
              <m:t>V</m:t>
            </m:r>
          </m:den>
        </m:f>
        <m:r>
          <w:rPr>
            <w:rFonts w:ascii="Cambria Math" w:eastAsia="Cambria Math" w:hAnsi="Cambria Math" w:cstheme="minorHAnsi"/>
            <w:lang w:val="el-GR"/>
          </w:rPr>
          <m:t xml:space="preserve">= </m:t>
        </m:r>
        <m:f>
          <m:fPr>
            <m:ctrlPr>
              <w:rPr>
                <w:rFonts w:ascii="Cambria Math" w:hAnsi="Cambria Math" w:cstheme="minorHAnsi"/>
                <w:i/>
              </w:rPr>
            </m:ctrlPr>
          </m:fPr>
          <m:num>
            <m:r>
              <w:rPr>
                <w:rFonts w:ascii="Cambria Math" w:eastAsia="Cambria Math" w:hAnsi="Cambria Math" w:cstheme="minorHAnsi"/>
                <w:lang w:val="el-GR"/>
              </w:rPr>
              <m:t xml:space="preserve">0,7 </m:t>
            </m:r>
            <m:r>
              <w:rPr>
                <w:rFonts w:ascii="Cambria Math" w:eastAsia="Cambria Math" w:hAnsi="Cambria Math" w:cstheme="minorHAnsi"/>
              </w:rPr>
              <m:t>mol</m:t>
            </m:r>
          </m:num>
          <m:den>
            <m:r>
              <w:rPr>
                <w:rFonts w:ascii="Cambria Math" w:eastAsia="Cambria Math" w:hAnsi="Cambria Math" w:cstheme="minorHAnsi"/>
                <w:lang w:val="el-GR"/>
              </w:rPr>
              <m:t xml:space="preserve">0,5 </m:t>
            </m:r>
            <m:r>
              <w:rPr>
                <w:rFonts w:ascii="Cambria Math" w:eastAsia="Cambria Math" w:hAnsi="Cambria Math" w:cstheme="minorHAnsi"/>
              </w:rPr>
              <m:t>L</m:t>
            </m:r>
          </m:den>
        </m:f>
        <m:r>
          <w:rPr>
            <w:rFonts w:ascii="Cambria Math" w:eastAsia="Cambria Math" w:hAnsi="Cambria Math" w:cstheme="minorHAnsi"/>
            <w:lang w:val="el-GR"/>
          </w:rPr>
          <m:t>=1</m:t>
        </m:r>
        <m:f>
          <m:fPr>
            <m:ctrlPr>
              <w:rPr>
                <w:rFonts w:ascii="Cambria Math" w:hAnsi="Cambria Math" w:cstheme="minorHAnsi"/>
                <w:iCs/>
              </w:rPr>
            </m:ctrlPr>
          </m:fPr>
          <m:num>
            <m:r>
              <w:rPr>
                <w:rFonts w:ascii="Cambria Math" w:eastAsia="Cambria Math" w:hAnsi="Cambria Math" w:cstheme="minorHAnsi"/>
              </w:rPr>
              <m:t>mol</m:t>
            </m:r>
          </m:num>
          <m:den>
            <m:r>
              <w:rPr>
                <w:rFonts w:ascii="Cambria Math" w:eastAsia="Cambria Math" w:hAnsi="Cambria Math" w:cstheme="minorHAnsi"/>
              </w:rPr>
              <m:t>L</m:t>
            </m:r>
          </m:den>
        </m:f>
      </m:oMath>
      <w:r>
        <w:rPr>
          <w:rFonts w:cstheme="minorHAnsi"/>
          <w:iCs/>
          <w:lang w:val="el-GR"/>
        </w:rPr>
        <w:t xml:space="preserve">    </w:t>
      </w:r>
      <w:r>
        <w:rPr>
          <w:rFonts w:cstheme="minorHAnsi"/>
          <w:bCs/>
          <w:lang w:val="el-GR"/>
        </w:rPr>
        <w:t xml:space="preserve">ή  </w:t>
      </w:r>
      <w:r>
        <w:rPr>
          <w:rFonts w:cstheme="minorHAnsi"/>
          <w:bCs/>
          <w:i/>
          <w:iCs/>
        </w:rPr>
        <w:t>c</w:t>
      </w:r>
      <w:r>
        <w:rPr>
          <w:rFonts w:cstheme="minorHAnsi"/>
          <w:bCs/>
          <w:lang w:val="el-GR"/>
        </w:rPr>
        <w:t xml:space="preserve"> </w:t>
      </w:r>
      <w:r>
        <w:rPr>
          <w:rFonts w:cstheme="minorHAnsi"/>
          <w:bCs/>
          <w:i/>
          <w:iCs/>
          <w:lang w:val="el-GR"/>
        </w:rPr>
        <w:t>=</w:t>
      </w:r>
      <w:r>
        <w:rPr>
          <w:rFonts w:cstheme="minorHAnsi"/>
          <w:bCs/>
          <w:lang w:val="el-GR"/>
        </w:rPr>
        <w:t xml:space="preserve"> 1,4 </w:t>
      </w:r>
      <w:r>
        <w:rPr>
          <w:rFonts w:cstheme="minorHAnsi"/>
          <w:bCs/>
        </w:rPr>
        <w:t>M</w:t>
      </w:r>
      <w:r>
        <w:rPr>
          <w:rFonts w:cstheme="minorHAnsi"/>
          <w:bCs/>
          <w:lang w:val="el-GR"/>
        </w:rPr>
        <w:t>.</w:t>
      </w:r>
    </w:p>
    <w:p w14:paraId="2FD9A2CE" w14:textId="77777777" w:rsidR="00596A9C" w:rsidRDefault="00000000">
      <w:pPr>
        <w:pStyle w:val="TrapezaThematonStyle"/>
        <w:spacing w:line="360" w:lineRule="auto"/>
        <w:ind w:left="567"/>
        <w:rPr>
          <w:rFonts w:asciiTheme="minorHAnsi" w:eastAsiaTheme="minorEastAsia" w:cstheme="minorBidi"/>
          <w:color w:val="000000"/>
          <w:lang w:val="el-GR"/>
        </w:rPr>
      </w:pPr>
      <w:r>
        <w:rPr>
          <w:rFonts w:asciiTheme="minorHAnsi" w:eastAsiaTheme="minorEastAsia" w:cstheme="minorBidi"/>
          <w:color w:val="000000"/>
          <w:lang w:val="el-GR"/>
        </w:rPr>
        <w:t>Επομένως, η συγκέντρωση του διαλύματος Δ</w:t>
      </w:r>
      <w:r>
        <w:rPr>
          <w:rFonts w:asciiTheme="minorHAnsi" w:eastAsiaTheme="minorEastAsia" w:cstheme="minorBidi"/>
          <w:color w:val="000000"/>
          <w:position w:val="-6"/>
          <w:vertAlign w:val="subscript"/>
          <w:lang w:val="el-GR"/>
        </w:rPr>
        <w:t>2</w:t>
      </w:r>
      <w:r>
        <w:rPr>
          <w:rFonts w:asciiTheme="minorHAnsi" w:eastAsiaTheme="minorEastAsia" w:cstheme="minorBidi"/>
          <w:color w:val="000000"/>
          <w:lang w:val="el-GR"/>
        </w:rPr>
        <w:t xml:space="preserve">, είναι ίση με </w:t>
      </w:r>
      <w:r>
        <w:rPr>
          <w:rFonts w:asciiTheme="minorHAnsi" w:eastAsiaTheme="minorEastAsia" w:cstheme="minorBidi"/>
          <w:i/>
          <w:color w:val="000000"/>
        </w:rPr>
        <w:t>c</w:t>
      </w:r>
      <w:r>
        <w:rPr>
          <w:rFonts w:asciiTheme="minorHAnsi" w:eastAsiaTheme="minorEastAsia" w:cstheme="minorBidi"/>
          <w:color w:val="000000"/>
          <w:lang w:val="el-GR"/>
        </w:rPr>
        <w:t xml:space="preserve">=1,4 </w:t>
      </w:r>
      <w:r>
        <w:rPr>
          <w:rFonts w:asciiTheme="minorHAnsi" w:eastAsiaTheme="minorEastAsia" w:cstheme="minorBidi"/>
          <w:color w:val="000000"/>
        </w:rPr>
        <w:t>M</w:t>
      </w:r>
      <w:r>
        <w:rPr>
          <w:rFonts w:asciiTheme="minorHAnsi" w:eastAsiaTheme="minorEastAsia" w:cstheme="minorBidi"/>
          <w:color w:val="000000"/>
          <w:lang w:val="el-GR"/>
        </w:rPr>
        <w:t>.</w:t>
      </w:r>
    </w:p>
    <w:p w14:paraId="4B477980" w14:textId="77777777" w:rsidR="00596A9C" w:rsidRDefault="00000000">
      <w:pPr>
        <w:pStyle w:val="TrapezaThematonStyle"/>
        <w:spacing w:line="360" w:lineRule="auto"/>
        <w:ind w:left="567"/>
        <w:rPr>
          <w:rFonts w:eastAsiaTheme="minorEastAsia"/>
          <w:color w:val="000000"/>
          <w:lang w:val="el-GR"/>
        </w:rPr>
      </w:pPr>
      <w:r>
        <w:rPr>
          <w:rFonts w:eastAsiaTheme="minorEastAsia"/>
          <w:b/>
          <w:bCs/>
          <w:color w:val="000000"/>
          <w:lang w:val="el-GR"/>
        </w:rPr>
        <w:t>γ)</w:t>
      </w:r>
      <w:r>
        <w:rPr>
          <w:rFonts w:eastAsiaTheme="minorEastAsia"/>
          <w:color w:val="000000"/>
          <w:lang w:val="el-GR"/>
        </w:rPr>
        <w:t xml:space="preserve"> Σε (500+300) </w:t>
      </w:r>
      <w:r>
        <w:rPr>
          <w:rFonts w:eastAsiaTheme="minorEastAsia"/>
          <w:color w:val="000000"/>
        </w:rPr>
        <w:t>mL</w:t>
      </w:r>
      <w:r>
        <w:rPr>
          <w:rFonts w:eastAsiaTheme="minorEastAsia"/>
          <w:color w:val="000000"/>
          <w:lang w:val="el-GR"/>
        </w:rPr>
        <w:t xml:space="preserve">=800 </w:t>
      </w:r>
      <w:r>
        <w:rPr>
          <w:rFonts w:eastAsiaTheme="minorEastAsia"/>
          <w:color w:val="000000"/>
        </w:rPr>
        <w:t>mL</w:t>
      </w:r>
      <w:r>
        <w:rPr>
          <w:rFonts w:eastAsiaTheme="minorEastAsia"/>
          <w:color w:val="000000"/>
          <w:lang w:val="el-GR"/>
        </w:rPr>
        <w:t xml:space="preserve"> διαλύματος Δ</w:t>
      </w:r>
      <w:r>
        <w:rPr>
          <w:rFonts w:eastAsiaTheme="minorEastAsia"/>
          <w:color w:val="000000"/>
          <w:position w:val="-6"/>
          <w:vertAlign w:val="subscript"/>
          <w:lang w:val="el-GR"/>
        </w:rPr>
        <w:t>3</w:t>
      </w:r>
      <w:r>
        <w:rPr>
          <w:rFonts w:eastAsiaTheme="minorEastAsia"/>
          <w:color w:val="000000"/>
          <w:lang w:val="el-GR"/>
        </w:rPr>
        <w:t xml:space="preserve">, περιέχονται συνολικά 56 </w:t>
      </w:r>
      <w:r>
        <w:rPr>
          <w:rFonts w:eastAsiaTheme="minorEastAsia"/>
          <w:color w:val="000000"/>
        </w:rPr>
        <w:t>g</w:t>
      </w:r>
      <w:r>
        <w:rPr>
          <w:rFonts w:eastAsiaTheme="minorEastAsia"/>
          <w:color w:val="000000"/>
          <w:lang w:val="el-GR"/>
        </w:rPr>
        <w:t xml:space="preserve"> </w:t>
      </w:r>
      <w:r>
        <w:rPr>
          <w:rFonts w:eastAsiaTheme="minorEastAsia"/>
          <w:color w:val="000000"/>
        </w:rPr>
        <w:t>NH</w:t>
      </w:r>
      <w:r>
        <w:rPr>
          <w:rFonts w:eastAsiaTheme="minorEastAsia"/>
          <w:color w:val="000000"/>
          <w:position w:val="-6"/>
          <w:vertAlign w:val="subscript"/>
          <w:lang w:val="el-GR"/>
        </w:rPr>
        <w:t>4</w:t>
      </w:r>
      <w:r>
        <w:rPr>
          <w:rFonts w:eastAsiaTheme="minorEastAsia"/>
          <w:color w:val="000000"/>
        </w:rPr>
        <w:t>NO</w:t>
      </w:r>
      <w:r>
        <w:rPr>
          <w:rFonts w:eastAsiaTheme="minorEastAsia"/>
          <w:color w:val="000000"/>
          <w:position w:val="-6"/>
          <w:vertAlign w:val="subscript"/>
          <w:lang w:val="el-GR"/>
        </w:rPr>
        <w:t>3</w:t>
      </w:r>
      <w:r>
        <w:rPr>
          <w:rFonts w:eastAsiaTheme="minorEastAsia"/>
          <w:color w:val="000000"/>
          <w:lang w:val="el-GR"/>
        </w:rPr>
        <w:t xml:space="preserve">. </w:t>
      </w:r>
    </w:p>
    <w:p w14:paraId="100CF3FA" w14:textId="77777777" w:rsidR="00596A9C" w:rsidRDefault="00000000">
      <w:pPr>
        <w:pStyle w:val="TrapezaThematonStyle"/>
        <w:spacing w:line="360" w:lineRule="auto"/>
        <w:ind w:left="567"/>
        <w:rPr>
          <w:rFonts w:cstheme="minorHAnsi"/>
          <w:lang w:val="el-GR"/>
        </w:rPr>
      </w:pPr>
      <w:r>
        <w:rPr>
          <w:lang w:val="el-GR"/>
        </w:rPr>
        <w:t xml:space="preserve">Στα </w:t>
      </w:r>
      <w:r>
        <w:rPr>
          <w:rFonts w:cstheme="minorHAnsi"/>
          <w:lang w:val="el-GR"/>
        </w:rPr>
        <w:t xml:space="preserve">800 </w:t>
      </w:r>
      <w:r>
        <w:rPr>
          <w:rFonts w:cstheme="minorHAnsi"/>
        </w:rPr>
        <w:t>mL</w:t>
      </w:r>
      <w:r>
        <w:rPr>
          <w:rFonts w:cstheme="minorHAnsi"/>
          <w:lang w:val="el-GR"/>
        </w:rPr>
        <w:t xml:space="preserve"> διαλύματος Δ</w:t>
      </w:r>
      <w:r>
        <w:rPr>
          <w:rFonts w:cstheme="minorHAnsi"/>
          <w:vertAlign w:val="subscript"/>
          <w:lang w:val="el-GR"/>
        </w:rPr>
        <w:t xml:space="preserve">3 </w:t>
      </w:r>
      <w:r>
        <w:rPr>
          <w:rFonts w:cstheme="minorHAnsi"/>
          <w:lang w:val="el-GR"/>
        </w:rPr>
        <w:t xml:space="preserve">περιέχονται </w:t>
      </w:r>
      <w:r>
        <w:rPr>
          <w:rFonts w:eastAsiaTheme="minorEastAsia" w:cstheme="minorHAnsi"/>
          <w:color w:val="000000"/>
          <w:lang w:val="el-GR"/>
        </w:rPr>
        <w:t xml:space="preserve">56 </w:t>
      </w:r>
      <w:r>
        <w:rPr>
          <w:rFonts w:eastAsiaTheme="minorEastAsia" w:cstheme="minorHAnsi"/>
          <w:color w:val="000000"/>
        </w:rPr>
        <w:t>g</w:t>
      </w:r>
      <w:r>
        <w:rPr>
          <w:rFonts w:eastAsiaTheme="minorEastAsia" w:cstheme="minorHAnsi"/>
          <w:color w:val="000000"/>
          <w:lang w:val="el-GR"/>
        </w:rPr>
        <w:t xml:space="preserve"> </w:t>
      </w:r>
      <w:r>
        <w:rPr>
          <w:rFonts w:eastAsiaTheme="minorEastAsia" w:cstheme="minorHAnsi"/>
          <w:color w:val="000000"/>
        </w:rPr>
        <w:t>NH</w:t>
      </w:r>
      <w:r>
        <w:rPr>
          <w:rFonts w:eastAsiaTheme="minorEastAsia" w:cstheme="minorHAnsi"/>
          <w:color w:val="000000"/>
          <w:position w:val="-6"/>
          <w:vertAlign w:val="subscript"/>
          <w:lang w:val="el-GR"/>
        </w:rPr>
        <w:t>4</w:t>
      </w:r>
      <w:r>
        <w:rPr>
          <w:rFonts w:eastAsiaTheme="minorEastAsia" w:cstheme="minorHAnsi"/>
          <w:color w:val="000000"/>
        </w:rPr>
        <w:t>NO</w:t>
      </w:r>
      <w:r>
        <w:rPr>
          <w:rFonts w:eastAsiaTheme="minorEastAsia" w:cstheme="minorHAnsi"/>
          <w:color w:val="000000"/>
          <w:position w:val="-6"/>
          <w:vertAlign w:val="subscript"/>
          <w:lang w:val="el-GR"/>
        </w:rPr>
        <w:t>3</w:t>
      </w:r>
      <w:r>
        <w:rPr>
          <w:rFonts w:eastAsiaTheme="minorEastAsia" w:cstheme="minorHAnsi"/>
          <w:color w:val="000000"/>
          <w:lang w:val="el-GR"/>
        </w:rPr>
        <w:t>.</w:t>
      </w:r>
    </w:p>
    <w:p w14:paraId="5BF87471" w14:textId="77777777" w:rsidR="00596A9C" w:rsidRDefault="00000000">
      <w:pPr>
        <w:pStyle w:val="TrapezaThematonStyle"/>
        <w:spacing w:line="360" w:lineRule="auto"/>
        <w:ind w:left="567"/>
        <w:rPr>
          <w:rFonts w:cstheme="minorHAnsi"/>
          <w:u w:val="single"/>
          <w:lang w:val="el-GR"/>
        </w:rPr>
      </w:pPr>
      <w:r>
        <w:rPr>
          <w:rFonts w:cstheme="minorHAnsi"/>
          <w:u w:val="single"/>
          <w:lang w:val="el-GR"/>
        </w:rPr>
        <w:t xml:space="preserve">Στα 100 </w:t>
      </w:r>
      <w:r>
        <w:rPr>
          <w:rFonts w:cstheme="minorHAnsi"/>
          <w:u w:val="single"/>
        </w:rPr>
        <w:t>mL</w:t>
      </w:r>
      <w:r>
        <w:rPr>
          <w:rFonts w:cstheme="minorHAnsi"/>
          <w:u w:val="single"/>
          <w:lang w:val="el-GR"/>
        </w:rPr>
        <w:t xml:space="preserve"> διαλύματος Δ</w:t>
      </w:r>
      <w:r>
        <w:rPr>
          <w:rFonts w:cstheme="minorHAnsi"/>
          <w:u w:val="single"/>
          <w:vertAlign w:val="subscript"/>
          <w:lang w:val="el-GR"/>
        </w:rPr>
        <w:t>3</w:t>
      </w:r>
      <w:r>
        <w:rPr>
          <w:rFonts w:cstheme="minorHAnsi"/>
          <w:u w:val="single"/>
          <w:lang w:val="el-GR"/>
        </w:rPr>
        <w:t xml:space="preserve"> περιέχονται  </w:t>
      </w:r>
      <w:r>
        <w:rPr>
          <w:rFonts w:cstheme="minorHAnsi"/>
          <w:u w:val="single"/>
        </w:rPr>
        <w:t>x</w:t>
      </w:r>
      <w:r>
        <w:rPr>
          <w:rFonts w:cstheme="minorHAnsi"/>
          <w:u w:val="single"/>
          <w:lang w:val="el-GR"/>
        </w:rPr>
        <w:t xml:space="preserve">; </w:t>
      </w:r>
      <w:r>
        <w:rPr>
          <w:rFonts w:cstheme="minorHAnsi"/>
          <w:u w:val="single"/>
        </w:rPr>
        <w:t>g</w:t>
      </w:r>
      <w:r>
        <w:rPr>
          <w:rFonts w:cstheme="minorHAnsi"/>
          <w:u w:val="single"/>
          <w:lang w:val="el-GR"/>
        </w:rPr>
        <w:t xml:space="preserve">  </w:t>
      </w:r>
      <w:r>
        <w:rPr>
          <w:rFonts w:eastAsiaTheme="minorEastAsia" w:cstheme="minorHAnsi"/>
          <w:color w:val="000000"/>
          <w:u w:val="single"/>
        </w:rPr>
        <w:t>NH</w:t>
      </w:r>
      <w:r>
        <w:rPr>
          <w:rFonts w:eastAsiaTheme="minorEastAsia" w:cstheme="minorHAnsi"/>
          <w:color w:val="000000"/>
          <w:position w:val="-6"/>
          <w:u w:val="single"/>
          <w:vertAlign w:val="subscript"/>
          <w:lang w:val="el-GR"/>
        </w:rPr>
        <w:t>4</w:t>
      </w:r>
      <w:r>
        <w:rPr>
          <w:rFonts w:eastAsiaTheme="minorEastAsia" w:cstheme="minorHAnsi"/>
          <w:color w:val="000000"/>
          <w:u w:val="single"/>
        </w:rPr>
        <w:t>NO</w:t>
      </w:r>
      <w:r>
        <w:rPr>
          <w:rFonts w:eastAsiaTheme="minorEastAsia" w:cstheme="minorHAnsi"/>
          <w:color w:val="000000"/>
          <w:position w:val="-6"/>
          <w:u w:val="single"/>
          <w:vertAlign w:val="subscript"/>
          <w:lang w:val="el-GR"/>
        </w:rPr>
        <w:t>3</w:t>
      </w:r>
    </w:p>
    <w:p w14:paraId="6597FCD9" w14:textId="77777777" w:rsidR="00596A9C" w:rsidRDefault="00000000">
      <w:pPr>
        <w:pStyle w:val="TrapezaThematonStyle"/>
        <w:tabs>
          <w:tab w:val="right" w:pos="9404"/>
        </w:tabs>
        <w:spacing w:line="360" w:lineRule="auto"/>
        <w:ind w:left="567"/>
        <w:rPr>
          <w:rFonts w:eastAsiaTheme="minorEastAsia" w:cstheme="minorHAnsi"/>
          <w:color w:val="000000"/>
          <w:lang w:val="el-GR"/>
        </w:rPr>
      </w:pPr>
      <w:r>
        <w:rPr>
          <w:rFonts w:cstheme="minorHAnsi"/>
          <w:lang w:val="el-GR"/>
        </w:rPr>
        <w:t>100∙56 = 800∙</w:t>
      </w:r>
      <w:r>
        <w:rPr>
          <w:rFonts w:cstheme="minorHAnsi"/>
        </w:rPr>
        <w:t>x</w:t>
      </w:r>
      <w:r>
        <w:rPr>
          <w:rFonts w:ascii="Cambria Math" w:hAnsi="Cambria Math" w:cs="Cambria Math"/>
          <w:lang w:val="el-GR"/>
        </w:rPr>
        <w:t>⇒</w:t>
      </w:r>
      <w:r>
        <w:rPr>
          <w:rFonts w:cstheme="minorHAnsi"/>
        </w:rPr>
        <w:t>x</w:t>
      </w:r>
      <w:r>
        <w:rPr>
          <w:rFonts w:cstheme="minorHAnsi"/>
          <w:lang w:val="el-GR"/>
        </w:rPr>
        <w:t>=</w:t>
      </w:r>
      <m:oMath>
        <m:f>
          <m:fPr>
            <m:ctrlPr>
              <w:rPr>
                <w:rFonts w:ascii="Cambria Math" w:hAnsi="Cambria Math" w:cstheme="minorHAnsi"/>
                <w:i/>
              </w:rPr>
            </m:ctrlPr>
          </m:fPr>
          <m:num>
            <m:r>
              <w:rPr>
                <w:rFonts w:ascii="Cambria Math" w:eastAsia="Cambria Math" w:hAnsi="Cambria Math" w:cstheme="minorHAnsi"/>
                <w:color w:val="000000"/>
                <w:lang w:val="el-GR"/>
              </w:rPr>
              <m:t>56∙100</m:t>
            </m:r>
          </m:num>
          <m:den>
            <m:r>
              <w:rPr>
                <w:rFonts w:ascii="Cambria Math" w:eastAsia="Cambria Math" w:hAnsi="Cambria Math" w:cstheme="minorHAnsi"/>
                <w:lang w:val="el-GR"/>
              </w:rPr>
              <m:t>800</m:t>
            </m:r>
          </m:den>
        </m:f>
      </m:oMath>
      <w:r>
        <w:rPr>
          <w:rFonts w:ascii="Cambria Math" w:hAnsi="Cambria Math" w:cs="Cambria Math"/>
          <w:lang w:val="el-GR"/>
        </w:rPr>
        <w:t>⇒</w:t>
      </w:r>
      <w:r>
        <w:rPr>
          <w:rFonts w:cstheme="minorHAnsi"/>
        </w:rPr>
        <w:t>x</w:t>
      </w:r>
      <w:r>
        <w:rPr>
          <w:rFonts w:cstheme="minorHAnsi"/>
          <w:lang w:val="el-GR"/>
        </w:rPr>
        <w:t>=</w:t>
      </w:r>
      <w:r>
        <w:rPr>
          <w:rFonts w:eastAsiaTheme="minorEastAsia" w:cstheme="minorHAnsi"/>
          <w:color w:val="000000"/>
          <w:lang w:val="el-GR"/>
        </w:rPr>
        <w:t xml:space="preserve"> 7 </w:t>
      </w:r>
      <w:r>
        <w:rPr>
          <w:rFonts w:eastAsiaTheme="minorEastAsia" w:cstheme="minorHAnsi"/>
          <w:color w:val="000000"/>
        </w:rPr>
        <w:t>g</w:t>
      </w:r>
      <w:r>
        <w:rPr>
          <w:rFonts w:eastAsiaTheme="minorEastAsia" w:cstheme="minorHAnsi"/>
          <w:color w:val="000000"/>
          <w:lang w:val="el-GR"/>
        </w:rPr>
        <w:t xml:space="preserve"> </w:t>
      </w:r>
      <w:r>
        <w:rPr>
          <w:rFonts w:eastAsiaTheme="minorEastAsia" w:cstheme="minorHAnsi"/>
          <w:color w:val="000000"/>
        </w:rPr>
        <w:t>NH</w:t>
      </w:r>
      <w:r>
        <w:rPr>
          <w:rFonts w:eastAsiaTheme="minorEastAsia" w:cstheme="minorHAnsi"/>
          <w:color w:val="000000"/>
          <w:position w:val="-6"/>
          <w:vertAlign w:val="subscript"/>
          <w:lang w:val="el-GR"/>
        </w:rPr>
        <w:t>4</w:t>
      </w:r>
      <w:r>
        <w:rPr>
          <w:rFonts w:eastAsiaTheme="minorEastAsia" w:cstheme="minorHAnsi"/>
          <w:color w:val="000000"/>
        </w:rPr>
        <w:t>NO</w:t>
      </w:r>
      <w:r>
        <w:rPr>
          <w:rFonts w:eastAsiaTheme="minorEastAsia" w:cstheme="minorHAnsi"/>
          <w:color w:val="000000"/>
          <w:position w:val="-6"/>
          <w:vertAlign w:val="subscript"/>
          <w:lang w:val="el-GR"/>
        </w:rPr>
        <w:t>3</w:t>
      </w:r>
      <w:r>
        <w:rPr>
          <w:rFonts w:eastAsiaTheme="minorEastAsia" w:cstheme="minorHAnsi"/>
          <w:color w:val="000000"/>
          <w:position w:val="-6"/>
          <w:lang w:val="el-GR"/>
        </w:rPr>
        <w:t>.</w:t>
      </w:r>
      <w:r>
        <w:rPr>
          <w:rFonts w:eastAsiaTheme="minorEastAsia" w:cstheme="minorHAnsi"/>
          <w:color w:val="000000"/>
          <w:position w:val="-6"/>
          <w:lang w:val="el-GR"/>
        </w:rPr>
        <w:tab/>
      </w:r>
    </w:p>
    <w:p w14:paraId="12CBFCF5" w14:textId="77777777" w:rsidR="00596A9C" w:rsidRDefault="00000000">
      <w:pPr>
        <w:pStyle w:val="TrapezaThematonStyle"/>
        <w:spacing w:line="360" w:lineRule="auto"/>
        <w:ind w:left="567"/>
        <w:rPr>
          <w:rFonts w:asciiTheme="minorHAnsi" w:hAnsiTheme="minorHAnsi" w:cstheme="minorHAnsi"/>
          <w:lang w:val="el-GR"/>
        </w:rPr>
      </w:pPr>
      <w:r>
        <w:rPr>
          <w:rFonts w:asciiTheme="minorHAnsi" w:eastAsiaTheme="minorEastAsia" w:hAnsiTheme="minorHAnsi" w:cstheme="minorHAnsi"/>
          <w:color w:val="000000"/>
          <w:lang w:val="el-GR"/>
        </w:rPr>
        <w:t xml:space="preserve">Επομένως η περιεκτικότητα % </w:t>
      </w:r>
      <w:r>
        <w:rPr>
          <w:rFonts w:asciiTheme="minorHAnsi" w:eastAsiaTheme="minorEastAsia" w:hAnsiTheme="minorHAnsi" w:cstheme="minorHAnsi"/>
          <w:color w:val="000000"/>
        </w:rPr>
        <w:t>w</w:t>
      </w:r>
      <w:r>
        <w:rPr>
          <w:rFonts w:asciiTheme="minorHAnsi" w:eastAsiaTheme="minorEastAsia" w:hAnsiTheme="minorHAnsi" w:cstheme="minorHAnsi"/>
          <w:color w:val="000000"/>
          <w:lang w:val="el-GR"/>
        </w:rPr>
        <w:t>/</w:t>
      </w:r>
      <w:r>
        <w:rPr>
          <w:rFonts w:asciiTheme="minorHAnsi" w:eastAsiaTheme="minorEastAsia" w:hAnsiTheme="minorHAnsi" w:cstheme="minorHAnsi"/>
          <w:color w:val="000000"/>
        </w:rPr>
        <w:t>v</w:t>
      </w:r>
      <w:r>
        <w:rPr>
          <w:rFonts w:asciiTheme="minorHAnsi" w:eastAsiaTheme="minorEastAsia" w:hAnsiTheme="minorHAnsi" w:cstheme="minorHAnsi"/>
          <w:color w:val="000000"/>
          <w:lang w:val="el-GR"/>
        </w:rPr>
        <w:t xml:space="preserve"> του διαλύματος Δ</w:t>
      </w:r>
      <w:r>
        <w:rPr>
          <w:rFonts w:asciiTheme="minorHAnsi" w:eastAsiaTheme="minorEastAsia" w:hAnsiTheme="minorHAnsi" w:cstheme="minorHAnsi"/>
          <w:color w:val="000000"/>
          <w:position w:val="-6"/>
          <w:vertAlign w:val="subscript"/>
          <w:lang w:val="el-GR"/>
        </w:rPr>
        <w:t xml:space="preserve">3 </w:t>
      </w:r>
      <w:r>
        <w:rPr>
          <w:rFonts w:asciiTheme="minorHAnsi" w:eastAsiaTheme="minorEastAsia" w:hAnsiTheme="minorHAnsi" w:cstheme="minorHAnsi"/>
          <w:color w:val="000000"/>
          <w:lang w:val="el-GR"/>
        </w:rPr>
        <w:t xml:space="preserve">σε </w:t>
      </w:r>
      <w:r>
        <w:rPr>
          <w:rFonts w:asciiTheme="minorHAnsi" w:eastAsiaTheme="minorEastAsia" w:hAnsiTheme="minorHAnsi" w:cstheme="minorHAnsi"/>
          <w:color w:val="000000"/>
        </w:rPr>
        <w:t>NH</w:t>
      </w:r>
      <w:r>
        <w:rPr>
          <w:rFonts w:asciiTheme="minorHAnsi" w:eastAsiaTheme="minorEastAsia" w:hAnsiTheme="minorHAnsi" w:cstheme="minorHAnsi"/>
          <w:color w:val="000000"/>
          <w:position w:val="-6"/>
          <w:vertAlign w:val="subscript"/>
          <w:lang w:val="el-GR"/>
        </w:rPr>
        <w:t>4</w:t>
      </w:r>
      <w:r>
        <w:rPr>
          <w:rFonts w:asciiTheme="minorHAnsi" w:eastAsiaTheme="minorEastAsia" w:hAnsiTheme="minorHAnsi" w:cstheme="minorHAnsi"/>
          <w:color w:val="000000"/>
        </w:rPr>
        <w:t>NO</w:t>
      </w:r>
      <w:r>
        <w:rPr>
          <w:rFonts w:asciiTheme="minorHAnsi" w:eastAsiaTheme="minorEastAsia" w:hAnsiTheme="minorHAnsi" w:cstheme="minorHAnsi"/>
          <w:color w:val="000000"/>
          <w:position w:val="-6"/>
          <w:vertAlign w:val="subscript"/>
          <w:lang w:val="el-GR"/>
        </w:rPr>
        <w:t>3</w:t>
      </w:r>
      <w:r>
        <w:rPr>
          <w:rFonts w:asciiTheme="minorHAnsi" w:eastAsiaTheme="minorEastAsia" w:hAnsiTheme="minorHAnsi" w:cstheme="minorHAnsi"/>
          <w:color w:val="000000"/>
          <w:lang w:val="el-GR"/>
        </w:rPr>
        <w:t xml:space="preserve">, είναι ίση με 7 % </w:t>
      </w:r>
      <w:r>
        <w:rPr>
          <w:rFonts w:asciiTheme="minorHAnsi" w:eastAsiaTheme="minorEastAsia" w:hAnsiTheme="minorHAnsi" w:cstheme="minorHAnsi"/>
          <w:color w:val="000000"/>
        </w:rPr>
        <w:t>w</w:t>
      </w:r>
      <w:r>
        <w:rPr>
          <w:rFonts w:asciiTheme="minorHAnsi" w:eastAsiaTheme="minorEastAsia" w:hAnsiTheme="minorHAnsi" w:cstheme="minorHAnsi"/>
          <w:color w:val="000000"/>
          <w:lang w:val="el-GR"/>
        </w:rPr>
        <w:t>/</w:t>
      </w:r>
      <w:r>
        <w:rPr>
          <w:rFonts w:asciiTheme="minorHAnsi" w:eastAsiaTheme="minorEastAsia" w:hAnsiTheme="minorHAnsi" w:cstheme="minorHAnsi"/>
          <w:color w:val="000000"/>
        </w:rPr>
        <w:t>v</w:t>
      </w:r>
      <w:r>
        <w:rPr>
          <w:rFonts w:asciiTheme="minorHAnsi" w:eastAsiaTheme="minorEastAsia" w:hAnsiTheme="minorHAnsi" w:cstheme="minorHAnsi"/>
          <w:color w:val="000000"/>
          <w:lang w:val="el-GR"/>
        </w:rPr>
        <w:t>.</w:t>
      </w:r>
    </w:p>
    <w:p w14:paraId="36B3FA9A" w14:textId="77777777" w:rsidR="00596A9C" w:rsidRDefault="00596A9C">
      <w:pPr>
        <w:pStyle w:val="TrapezaThematonStyle"/>
        <w:spacing w:line="360" w:lineRule="auto"/>
        <w:ind w:left="567"/>
        <w:jc w:val="right"/>
        <w:rPr>
          <w:rFonts w:asciiTheme="minorHAnsi" w:hAnsiTheme="minorHAnsi" w:cstheme="minorHAnsi"/>
          <w:i/>
          <w:lang w:val="el-GR"/>
        </w:rPr>
        <w:sectPr w:rsidR="00596A9C">
          <w:type w:val="continuous"/>
          <w:pgSz w:w="11906" w:h="16838"/>
          <w:pgMar w:top="1080" w:right="1080" w:bottom="1080" w:left="1080" w:header="720" w:footer="720" w:gutter="0"/>
          <w:cols w:space="720"/>
        </w:sectPr>
      </w:pPr>
    </w:p>
    <w:p w14:paraId="31A1B73E"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11880</w:t>
      </w:r>
    </w:p>
    <w:p w14:paraId="23FFA270" w14:textId="77777777" w:rsidR="00596A9C" w:rsidRDefault="00000000">
      <w:pPr>
        <w:pStyle w:val="TrapezaThematonStyle"/>
        <w:spacing w:line="360" w:lineRule="auto"/>
        <w:rPr>
          <w:rFonts w:ascii="Times New Roman" w:eastAsia="Times New Roman" w:hAnsi="Times New Roman" w:cs="Times New Roman"/>
          <w:lang w:val="el-GR"/>
        </w:rPr>
      </w:pPr>
      <w:r>
        <w:rPr>
          <w:rFonts w:eastAsiaTheme="minorEastAsia"/>
          <w:b/>
          <w:bCs/>
          <w:color w:val="000000"/>
          <w:u w:val="single"/>
          <w:lang w:val="el-GR"/>
        </w:rPr>
        <w:t>Θέμα 4</w:t>
      </w:r>
      <w:r>
        <w:rPr>
          <w:rFonts w:eastAsiaTheme="minorEastAsia"/>
          <w:b/>
          <w:bCs/>
          <w:color w:val="000000"/>
          <w:position w:val="7"/>
          <w:u w:val="single"/>
          <w:vertAlign w:val="superscript"/>
          <w:lang w:val="el-GR"/>
        </w:rPr>
        <w:t>ο</w:t>
      </w:r>
    </w:p>
    <w:p w14:paraId="21075F28" w14:textId="77777777" w:rsidR="00596A9C" w:rsidRDefault="00000000">
      <w:pPr>
        <w:pStyle w:val="TrapezaThematonStyle"/>
        <w:spacing w:line="360" w:lineRule="auto"/>
        <w:rPr>
          <w:rFonts w:ascii="Times New Roman" w:eastAsia="Times New Roman" w:hAnsi="Times New Roman" w:cs="Times New Roman"/>
          <w:lang w:val="el-GR"/>
        </w:rPr>
      </w:pPr>
      <w:r>
        <w:rPr>
          <w:rFonts w:eastAsiaTheme="minorEastAsia"/>
          <w:color w:val="000000"/>
          <w:lang w:val="el-GR"/>
        </w:rPr>
        <w:t xml:space="preserve">Το </w:t>
      </w:r>
      <w:r>
        <w:rPr>
          <w:rFonts w:eastAsiaTheme="minorEastAsia"/>
          <w:color w:val="000000"/>
        </w:rPr>
        <w:t>NaClO</w:t>
      </w:r>
      <w:r>
        <w:rPr>
          <w:rFonts w:eastAsiaTheme="minorEastAsia"/>
          <w:color w:val="000000"/>
          <w:lang w:val="el-GR"/>
        </w:rPr>
        <w:t xml:space="preserve"> είναι μια ουσία, η οποία χρησιμοποιείται μαζί με άλλα καθαριστικά  για απολύμανση από τον κορωνοϊό σε διάφορους χώρους όπως νοσοκομεία, σχολεία κ.ά. Διαλύουμε  σε νερό 119,2 </w:t>
      </w:r>
      <w:r>
        <w:rPr>
          <w:rFonts w:eastAsiaTheme="minorEastAsia"/>
          <w:color w:val="000000"/>
        </w:rPr>
        <w:t>g</w:t>
      </w:r>
      <w:r>
        <w:rPr>
          <w:rFonts w:eastAsiaTheme="minorEastAsia"/>
          <w:color w:val="000000"/>
          <w:lang w:val="el-GR"/>
        </w:rPr>
        <w:t xml:space="preserve"> </w:t>
      </w:r>
      <w:r>
        <w:rPr>
          <w:rFonts w:eastAsiaTheme="minorEastAsia"/>
          <w:color w:val="000000"/>
        </w:rPr>
        <w:t>NaClO</w:t>
      </w:r>
      <w:r>
        <w:rPr>
          <w:rFonts w:eastAsiaTheme="minorEastAsia"/>
          <w:color w:val="000000"/>
          <w:lang w:val="el-GR"/>
        </w:rPr>
        <w:t>, οπότε σχηματίζεται υδατικό διάλυμα Δ</w:t>
      </w:r>
      <w:r>
        <w:rPr>
          <w:rFonts w:eastAsiaTheme="minorEastAsia"/>
          <w:color w:val="000000"/>
          <w:position w:val="-6"/>
          <w:vertAlign w:val="subscript"/>
          <w:lang w:val="el-GR"/>
        </w:rPr>
        <w:t>1</w:t>
      </w:r>
      <w:r>
        <w:rPr>
          <w:rFonts w:eastAsiaTheme="minorEastAsia"/>
          <w:color w:val="000000"/>
          <w:lang w:val="el-GR"/>
        </w:rPr>
        <w:t xml:space="preserve"> 1600 </w:t>
      </w:r>
      <w:r>
        <w:rPr>
          <w:rFonts w:eastAsiaTheme="minorEastAsia"/>
          <w:color w:val="000000"/>
        </w:rPr>
        <w:t>mL</w:t>
      </w:r>
      <w:r>
        <w:rPr>
          <w:rFonts w:eastAsiaTheme="minorEastAsia"/>
          <w:color w:val="000000"/>
          <w:lang w:val="el-GR"/>
        </w:rPr>
        <w:t xml:space="preserve">. </w:t>
      </w:r>
    </w:p>
    <w:p w14:paraId="32DA4B69" w14:textId="77777777" w:rsidR="00596A9C" w:rsidRDefault="00000000">
      <w:pPr>
        <w:pStyle w:val="TrapezaThematonStyle"/>
        <w:spacing w:line="360" w:lineRule="auto"/>
        <w:ind w:left="567"/>
        <w:rPr>
          <w:rFonts w:ascii="Times New Roman" w:eastAsia="Times New Roman" w:hAnsi="Times New Roman" w:cs="Times New Roman"/>
          <w:lang w:val="el-GR"/>
        </w:rPr>
      </w:pPr>
      <w:r>
        <w:rPr>
          <w:rFonts w:eastAsiaTheme="minorEastAsia"/>
          <w:b/>
          <w:bCs/>
          <w:color w:val="000000"/>
          <w:lang w:val="el-GR"/>
        </w:rPr>
        <w:t>α)</w:t>
      </w:r>
      <w:r>
        <w:rPr>
          <w:rFonts w:eastAsiaTheme="minorEastAsia"/>
          <w:color w:val="000000"/>
          <w:lang w:val="el-GR"/>
        </w:rPr>
        <w:t xml:space="preserve"> Ποια είναι η περιεκτικότητα % </w:t>
      </w:r>
      <w:r>
        <w:rPr>
          <w:rFonts w:eastAsiaTheme="minorEastAsia"/>
          <w:color w:val="000000"/>
        </w:rPr>
        <w:t>w</w:t>
      </w:r>
      <w:r>
        <w:rPr>
          <w:rFonts w:eastAsiaTheme="minorEastAsia"/>
          <w:color w:val="000000"/>
          <w:lang w:val="el-GR"/>
        </w:rPr>
        <w:t>/</w:t>
      </w:r>
      <w:r>
        <w:rPr>
          <w:rFonts w:eastAsiaTheme="minorEastAsia"/>
          <w:color w:val="000000"/>
        </w:rPr>
        <w:t>v</w:t>
      </w:r>
      <w:r>
        <w:rPr>
          <w:rFonts w:eastAsiaTheme="minorEastAsia"/>
          <w:color w:val="000000"/>
          <w:lang w:val="el-GR"/>
        </w:rPr>
        <w:t xml:space="preserve"> του διαλύματος Δ</w:t>
      </w:r>
      <w:r>
        <w:rPr>
          <w:rFonts w:eastAsiaTheme="minorEastAsia"/>
          <w:color w:val="000000"/>
          <w:position w:val="-6"/>
          <w:vertAlign w:val="subscript"/>
          <w:lang w:val="el-GR"/>
        </w:rPr>
        <w:t>1</w:t>
      </w:r>
      <w:r>
        <w:rPr>
          <w:rFonts w:eastAsiaTheme="minorEastAsia"/>
          <w:color w:val="000000"/>
          <w:lang w:val="el-GR"/>
        </w:rPr>
        <w:t xml:space="preserve"> σε </w:t>
      </w:r>
      <w:r>
        <w:rPr>
          <w:rFonts w:eastAsiaTheme="minorEastAsia"/>
          <w:color w:val="000000"/>
        </w:rPr>
        <w:t>NaClO</w:t>
      </w:r>
      <w:r>
        <w:rPr>
          <w:rFonts w:eastAsiaTheme="minorEastAsia"/>
          <w:color w:val="000000"/>
          <w:lang w:val="el-GR"/>
        </w:rPr>
        <w:t>; (</w:t>
      </w:r>
      <w:r>
        <w:rPr>
          <w:rFonts w:eastAsiaTheme="minorEastAsia"/>
          <w:i/>
          <w:iCs/>
          <w:color w:val="000000"/>
          <w:lang w:val="el-GR"/>
        </w:rPr>
        <w:t>μονάδες 8</w:t>
      </w:r>
      <w:r>
        <w:rPr>
          <w:rFonts w:eastAsiaTheme="minorEastAsia"/>
          <w:color w:val="000000"/>
          <w:lang w:val="el-GR"/>
        </w:rPr>
        <w:t>)</w:t>
      </w:r>
    </w:p>
    <w:p w14:paraId="7B8BD8BA" w14:textId="77777777" w:rsidR="00596A9C" w:rsidRDefault="00000000">
      <w:pPr>
        <w:pStyle w:val="TrapezaThematonStyle"/>
        <w:spacing w:line="360" w:lineRule="auto"/>
        <w:ind w:left="567"/>
        <w:rPr>
          <w:rFonts w:ascii="Times New Roman" w:eastAsia="Times New Roman" w:hAnsi="Times New Roman" w:cs="Times New Roman"/>
          <w:lang w:val="el-GR"/>
        </w:rPr>
      </w:pPr>
      <w:r>
        <w:rPr>
          <w:rFonts w:eastAsiaTheme="minorEastAsia"/>
          <w:b/>
          <w:bCs/>
          <w:color w:val="000000"/>
          <w:lang w:val="el-GR"/>
        </w:rPr>
        <w:t>β)</w:t>
      </w:r>
      <w:r>
        <w:rPr>
          <w:rFonts w:eastAsiaTheme="minorEastAsia"/>
          <w:color w:val="000000"/>
          <w:lang w:val="el-GR"/>
        </w:rPr>
        <w:t xml:space="preserve"> Ποια είναι η συγκέντρωση </w:t>
      </w:r>
      <w:r>
        <w:rPr>
          <w:rFonts w:eastAsiaTheme="minorEastAsia"/>
          <w:color w:val="000000"/>
        </w:rPr>
        <w:t>c</w:t>
      </w:r>
      <w:r>
        <w:rPr>
          <w:rFonts w:eastAsiaTheme="minorEastAsia"/>
          <w:color w:val="000000"/>
          <w:lang w:val="el-GR"/>
        </w:rPr>
        <w:t>, του διαλύματος Δ</w:t>
      </w:r>
      <w:r>
        <w:rPr>
          <w:rFonts w:eastAsiaTheme="minorEastAsia"/>
          <w:color w:val="000000"/>
          <w:position w:val="-6"/>
          <w:vertAlign w:val="subscript"/>
          <w:lang w:val="el-GR"/>
        </w:rPr>
        <w:t>1</w:t>
      </w:r>
      <w:r>
        <w:rPr>
          <w:rFonts w:eastAsiaTheme="minorEastAsia"/>
          <w:color w:val="000000"/>
          <w:lang w:val="el-GR"/>
        </w:rPr>
        <w:t xml:space="preserve"> σε </w:t>
      </w:r>
      <w:r>
        <w:rPr>
          <w:rFonts w:eastAsiaTheme="minorEastAsia"/>
          <w:color w:val="000000"/>
        </w:rPr>
        <w:t>NaClO</w:t>
      </w:r>
      <w:r>
        <w:rPr>
          <w:rFonts w:eastAsiaTheme="minorEastAsia"/>
          <w:color w:val="000000"/>
          <w:lang w:val="el-GR"/>
        </w:rPr>
        <w:t>; (</w:t>
      </w:r>
      <w:r>
        <w:rPr>
          <w:rFonts w:eastAsiaTheme="minorEastAsia"/>
          <w:i/>
          <w:iCs/>
          <w:color w:val="000000"/>
          <w:lang w:val="el-GR"/>
        </w:rPr>
        <w:t>μονάδες 8</w:t>
      </w:r>
      <w:r>
        <w:rPr>
          <w:rFonts w:eastAsiaTheme="minorEastAsia"/>
          <w:color w:val="000000"/>
          <w:lang w:val="el-GR"/>
        </w:rPr>
        <w:t xml:space="preserve">) </w:t>
      </w:r>
    </w:p>
    <w:p w14:paraId="3F0652C1" w14:textId="77777777" w:rsidR="00596A9C" w:rsidRDefault="00000000">
      <w:pPr>
        <w:pStyle w:val="TrapezaThematonStyle"/>
        <w:spacing w:line="360" w:lineRule="auto"/>
        <w:ind w:left="567"/>
        <w:rPr>
          <w:rFonts w:ascii="Times New Roman" w:eastAsia="Times New Roman" w:hAnsi="Times New Roman" w:cs="Times New Roman"/>
          <w:lang w:val="el-GR"/>
        </w:rPr>
      </w:pPr>
      <w:r>
        <w:rPr>
          <w:rFonts w:eastAsiaTheme="minorEastAsia"/>
          <w:b/>
          <w:bCs/>
          <w:color w:val="000000"/>
          <w:lang w:val="el-GR"/>
        </w:rPr>
        <w:t>γ)</w:t>
      </w:r>
      <w:r>
        <w:rPr>
          <w:rFonts w:eastAsiaTheme="minorEastAsia"/>
          <w:color w:val="000000"/>
          <w:lang w:val="el-GR"/>
        </w:rPr>
        <w:t xml:space="preserve"> Στο διάλυμα Δ</w:t>
      </w:r>
      <w:r>
        <w:rPr>
          <w:rFonts w:eastAsiaTheme="minorEastAsia"/>
          <w:color w:val="000000"/>
          <w:position w:val="-6"/>
          <w:vertAlign w:val="subscript"/>
          <w:lang w:val="el-GR"/>
        </w:rPr>
        <w:t>1</w:t>
      </w:r>
      <w:r>
        <w:rPr>
          <w:rFonts w:eastAsiaTheme="minorEastAsia"/>
          <w:color w:val="000000"/>
          <w:lang w:val="el-GR"/>
        </w:rPr>
        <w:t xml:space="preserve"> προστίθενται 29,8 </w:t>
      </w:r>
      <w:r>
        <w:rPr>
          <w:rFonts w:eastAsiaTheme="minorEastAsia"/>
          <w:color w:val="000000"/>
        </w:rPr>
        <w:t>g</w:t>
      </w:r>
      <w:r>
        <w:rPr>
          <w:rFonts w:eastAsiaTheme="minorEastAsia"/>
          <w:color w:val="000000"/>
          <w:lang w:val="el-GR"/>
        </w:rPr>
        <w:t xml:space="preserve"> επιπλέον </w:t>
      </w:r>
      <w:r>
        <w:rPr>
          <w:rFonts w:eastAsiaTheme="minorEastAsia"/>
          <w:color w:val="000000"/>
        </w:rPr>
        <w:t>NaClO</w:t>
      </w:r>
      <w:r>
        <w:rPr>
          <w:rFonts w:eastAsiaTheme="minorEastAsia"/>
          <w:color w:val="000000"/>
          <w:lang w:val="el-GR"/>
        </w:rPr>
        <w:t>, οπότε σχηματίζεται διάλυμα Δ</w:t>
      </w:r>
      <w:r>
        <w:rPr>
          <w:rFonts w:eastAsiaTheme="minorEastAsia"/>
          <w:color w:val="000000"/>
          <w:position w:val="-6"/>
          <w:vertAlign w:val="subscript"/>
          <w:lang w:val="el-GR"/>
        </w:rPr>
        <w:t>2</w:t>
      </w:r>
      <w:r>
        <w:rPr>
          <w:rFonts w:eastAsiaTheme="minorEastAsia"/>
          <w:color w:val="000000"/>
          <w:lang w:val="el-GR"/>
        </w:rPr>
        <w:t xml:space="preserve">, τελικού όγκου 1600 </w:t>
      </w:r>
      <w:r>
        <w:rPr>
          <w:rFonts w:eastAsiaTheme="minorEastAsia"/>
          <w:color w:val="000000"/>
        </w:rPr>
        <w:t>mL</w:t>
      </w:r>
      <w:r>
        <w:rPr>
          <w:rFonts w:eastAsiaTheme="minorEastAsia"/>
          <w:color w:val="000000"/>
          <w:lang w:val="el-GR"/>
        </w:rPr>
        <w:t xml:space="preserve">. Ποια είναι η συγκέντρωση </w:t>
      </w:r>
      <w:r>
        <w:rPr>
          <w:rFonts w:eastAsiaTheme="minorEastAsia"/>
          <w:color w:val="000000"/>
        </w:rPr>
        <w:t>c</w:t>
      </w:r>
      <w:r>
        <w:rPr>
          <w:rFonts w:eastAsiaTheme="minorEastAsia"/>
          <w:color w:val="000000"/>
          <w:lang w:val="el-GR"/>
        </w:rPr>
        <w:t>, του διαλύματος Δ</w:t>
      </w:r>
      <w:r>
        <w:rPr>
          <w:rFonts w:eastAsiaTheme="minorEastAsia"/>
          <w:color w:val="000000"/>
          <w:position w:val="-6"/>
          <w:vertAlign w:val="subscript"/>
          <w:lang w:val="el-GR"/>
        </w:rPr>
        <w:t>2</w:t>
      </w:r>
      <w:r>
        <w:rPr>
          <w:rFonts w:eastAsiaTheme="minorEastAsia"/>
          <w:color w:val="000000"/>
          <w:lang w:val="el-GR"/>
        </w:rPr>
        <w:t xml:space="preserve"> σε </w:t>
      </w:r>
      <w:r>
        <w:rPr>
          <w:rFonts w:eastAsiaTheme="minorEastAsia"/>
          <w:color w:val="000000"/>
        </w:rPr>
        <w:t>NaClO</w:t>
      </w:r>
      <w:r>
        <w:rPr>
          <w:rFonts w:eastAsiaTheme="minorEastAsia"/>
          <w:color w:val="000000"/>
          <w:lang w:val="el-GR"/>
        </w:rPr>
        <w:t>; (</w:t>
      </w:r>
      <w:r>
        <w:rPr>
          <w:rFonts w:eastAsiaTheme="minorEastAsia"/>
          <w:i/>
          <w:iCs/>
          <w:color w:val="000000"/>
          <w:lang w:val="el-GR"/>
        </w:rPr>
        <w:t>μονάδες 9</w:t>
      </w:r>
      <w:r>
        <w:rPr>
          <w:rFonts w:eastAsiaTheme="minorEastAsia"/>
          <w:color w:val="000000"/>
          <w:lang w:val="el-GR"/>
        </w:rPr>
        <w:t>)</w:t>
      </w:r>
    </w:p>
    <w:p w14:paraId="70A18144" w14:textId="77777777" w:rsidR="00596A9C" w:rsidRDefault="00000000">
      <w:pPr>
        <w:pStyle w:val="TrapezaThematonStyle"/>
        <w:spacing w:line="360" w:lineRule="auto"/>
        <w:ind w:left="567"/>
        <w:rPr>
          <w:rFonts w:eastAsia="Tahoma" w:cstheme="minorHAnsi"/>
          <w:spacing w:val="-1"/>
          <w:lang w:val="el-GR"/>
        </w:rPr>
      </w:pPr>
      <w:r>
        <w:rPr>
          <w:rFonts w:cstheme="minorHAnsi"/>
          <w:lang w:val="el-GR"/>
        </w:rPr>
        <w:t xml:space="preserve">Δίνονται οι σχετικές ατομικές μάζες: </w:t>
      </w:r>
      <w:r>
        <w:rPr>
          <w:rFonts w:cstheme="minorHAnsi"/>
          <w:i/>
        </w:rPr>
        <w:t>A</w:t>
      </w:r>
      <w:r>
        <w:rPr>
          <w:rFonts w:cstheme="minorHAnsi"/>
          <w:vertAlign w:val="subscript"/>
        </w:rPr>
        <w:t>r</w:t>
      </w:r>
      <w:r>
        <w:rPr>
          <w:rFonts w:cstheme="minorHAnsi"/>
          <w:lang w:val="el-GR"/>
        </w:rPr>
        <w:t>(</w:t>
      </w:r>
      <w:r>
        <w:rPr>
          <w:rFonts w:cstheme="minorHAnsi"/>
        </w:rPr>
        <w:t>Na</w:t>
      </w:r>
      <w:r>
        <w:rPr>
          <w:rFonts w:cstheme="minorHAnsi"/>
          <w:lang w:val="el-GR"/>
        </w:rPr>
        <w:t xml:space="preserve">)=23, </w:t>
      </w:r>
      <w:r>
        <w:rPr>
          <w:rFonts w:cstheme="minorHAnsi"/>
          <w:i/>
        </w:rPr>
        <w:t>A</w:t>
      </w:r>
      <w:r>
        <w:rPr>
          <w:rFonts w:cstheme="minorHAnsi"/>
          <w:vertAlign w:val="subscript"/>
        </w:rPr>
        <w:t>r</w:t>
      </w:r>
      <w:r>
        <w:rPr>
          <w:rFonts w:cstheme="minorHAnsi"/>
          <w:lang w:val="el-GR"/>
        </w:rPr>
        <w:t>(</w:t>
      </w:r>
      <w:r>
        <w:rPr>
          <w:rFonts w:cstheme="minorHAnsi"/>
        </w:rPr>
        <w:t>O</w:t>
      </w:r>
      <w:r>
        <w:rPr>
          <w:rFonts w:cstheme="minorHAnsi"/>
          <w:lang w:val="el-GR"/>
        </w:rPr>
        <w:t xml:space="preserve">)=16, </w:t>
      </w:r>
      <w:r>
        <w:rPr>
          <w:rFonts w:cstheme="minorHAnsi"/>
          <w:i/>
        </w:rPr>
        <w:t>A</w:t>
      </w:r>
      <w:r>
        <w:rPr>
          <w:rFonts w:cstheme="minorHAnsi"/>
          <w:vertAlign w:val="subscript"/>
        </w:rPr>
        <w:t>r</w:t>
      </w:r>
      <w:r>
        <w:rPr>
          <w:rFonts w:cstheme="minorHAnsi"/>
          <w:lang w:val="el-GR"/>
        </w:rPr>
        <w:t>(</w:t>
      </w:r>
      <w:r>
        <w:rPr>
          <w:rFonts w:cstheme="minorHAnsi"/>
        </w:rPr>
        <w:t>Cl</w:t>
      </w:r>
      <w:r>
        <w:rPr>
          <w:rFonts w:cstheme="minorHAnsi"/>
          <w:lang w:val="el-GR"/>
        </w:rPr>
        <w:t>)=35,5.</w:t>
      </w:r>
    </w:p>
    <w:p w14:paraId="7EE8EEA8" w14:textId="77777777" w:rsidR="00596A9C" w:rsidRPr="006B29E3" w:rsidRDefault="00000000">
      <w:pPr>
        <w:pStyle w:val="TrapezaThematonStyle"/>
        <w:spacing w:line="360" w:lineRule="auto"/>
        <w:jc w:val="right"/>
        <w:rPr>
          <w:rFonts w:ascii="Times New Roman" w:eastAsia="Times New Roman" w:hAnsi="Times New Roman" w:cs="Times New Roman"/>
          <w:lang w:val="el-GR"/>
        </w:rPr>
      </w:pPr>
      <w:r>
        <w:rPr>
          <w:rFonts w:eastAsiaTheme="minorEastAsia"/>
          <w:b/>
          <w:bCs/>
          <w:i/>
          <w:iCs/>
          <w:color w:val="000000"/>
          <w:lang w:val="el-GR"/>
        </w:rPr>
        <w:lastRenderedPageBreak/>
        <w:t>Μονάδες 25</w:t>
      </w:r>
    </w:p>
    <w:p w14:paraId="4918A508" w14:textId="77777777" w:rsidR="00596A9C" w:rsidRDefault="00596A9C">
      <w:pPr>
        <w:pStyle w:val="TrapezaThematonStyle"/>
        <w:spacing w:line="360" w:lineRule="auto"/>
        <w:jc w:val="both"/>
        <w:rPr>
          <w:lang w:val="el-GR"/>
        </w:rPr>
      </w:pPr>
    </w:p>
    <w:p w14:paraId="51800370" w14:textId="77777777" w:rsidR="00596A9C" w:rsidRDefault="00596A9C">
      <w:pPr>
        <w:pStyle w:val="TrapezaThematonStyle"/>
        <w:spacing w:line="360" w:lineRule="auto"/>
        <w:jc w:val="both"/>
        <w:rPr>
          <w:lang w:val="el-GR"/>
        </w:rPr>
        <w:sectPr w:rsidR="00596A9C">
          <w:type w:val="continuous"/>
          <w:pgSz w:w="11906" w:h="16838"/>
          <w:pgMar w:top="1080" w:right="1080" w:bottom="1080" w:left="1080" w:header="720" w:footer="720" w:gutter="0"/>
          <w:cols w:space="720"/>
        </w:sectPr>
      </w:pPr>
    </w:p>
    <w:p w14:paraId="3710D03B"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11880</w:t>
      </w:r>
    </w:p>
    <w:p w14:paraId="1B113A88" w14:textId="77777777" w:rsidR="00596A9C" w:rsidRDefault="00000000">
      <w:pPr>
        <w:pStyle w:val="TrapezaThematonStyle"/>
        <w:spacing w:line="360" w:lineRule="auto"/>
        <w:rPr>
          <w:lang w:val="el-GR"/>
        </w:rPr>
      </w:pPr>
      <w:r>
        <w:rPr>
          <w:rFonts w:asciiTheme="minorHAnsi" w:eastAsiaTheme="minorEastAsia" w:cstheme="minorBidi"/>
          <w:b/>
          <w:bCs/>
          <w:color w:val="000000"/>
          <w:lang w:val="el-GR"/>
        </w:rPr>
        <w:t>Ενδεικτικές απαντήσεις</w:t>
      </w:r>
    </w:p>
    <w:p w14:paraId="7EFF37BD" w14:textId="77777777" w:rsidR="00596A9C" w:rsidRDefault="00000000">
      <w:pPr>
        <w:pStyle w:val="TrapezaThematonStyle"/>
        <w:spacing w:line="360" w:lineRule="auto"/>
        <w:ind w:left="567"/>
        <w:rPr>
          <w:rFonts w:cstheme="minorHAnsi"/>
          <w:lang w:val="el-GR"/>
        </w:rPr>
      </w:pPr>
      <w:r>
        <w:rPr>
          <w:rFonts w:eastAsiaTheme="minorEastAsia"/>
          <w:b/>
          <w:bCs/>
          <w:color w:val="000000"/>
          <w:lang w:val="el-GR"/>
        </w:rPr>
        <w:t>α)</w:t>
      </w:r>
      <w:r>
        <w:rPr>
          <w:rFonts w:eastAsiaTheme="minorEastAsia"/>
          <w:color w:val="000000"/>
          <w:lang w:val="el-GR"/>
        </w:rPr>
        <w:t xml:space="preserve"> </w:t>
      </w:r>
      <w:r>
        <w:rPr>
          <w:lang w:val="el-GR"/>
        </w:rPr>
        <w:t xml:space="preserve">Στα 1600 </w:t>
      </w:r>
      <w:r>
        <w:t>mL</w:t>
      </w:r>
      <w:r>
        <w:rPr>
          <w:lang w:val="el-GR"/>
        </w:rPr>
        <w:t xml:space="preserve"> διαλύματος Δ</w:t>
      </w:r>
      <w:r>
        <w:rPr>
          <w:vertAlign w:val="subscript"/>
          <w:lang w:val="el-GR"/>
        </w:rPr>
        <w:t>1</w:t>
      </w:r>
      <w:r>
        <w:rPr>
          <w:lang w:val="el-GR"/>
        </w:rPr>
        <w:t xml:space="preserve"> περιέχονται </w:t>
      </w:r>
      <w:r>
        <w:rPr>
          <w:rFonts w:eastAsiaTheme="minorEastAsia"/>
          <w:color w:val="000000"/>
          <w:lang w:val="el-GR"/>
        </w:rPr>
        <w:t xml:space="preserve">119,2 </w:t>
      </w:r>
      <w:r>
        <w:rPr>
          <w:rFonts w:eastAsiaTheme="minorEastAsia"/>
          <w:color w:val="000000"/>
        </w:rPr>
        <w:t>g</w:t>
      </w:r>
      <w:r>
        <w:rPr>
          <w:rFonts w:eastAsiaTheme="minorEastAsia"/>
          <w:color w:val="000000"/>
          <w:lang w:val="el-GR"/>
        </w:rPr>
        <w:t xml:space="preserve"> </w:t>
      </w:r>
      <w:r>
        <w:rPr>
          <w:rFonts w:eastAsiaTheme="minorEastAsia"/>
          <w:color w:val="000000"/>
        </w:rPr>
        <w:t>NaClO</w:t>
      </w:r>
      <w:r>
        <w:rPr>
          <w:rFonts w:eastAsiaTheme="minorEastAsia"/>
          <w:color w:val="000000"/>
          <w:lang w:val="el-GR"/>
        </w:rPr>
        <w:t>.</w:t>
      </w:r>
      <w:r>
        <w:rPr>
          <w:rFonts w:cstheme="minorHAnsi"/>
          <w:lang w:val="el-GR"/>
        </w:rPr>
        <w:t xml:space="preserve"> </w:t>
      </w:r>
    </w:p>
    <w:p w14:paraId="200A40AD" w14:textId="77777777" w:rsidR="00596A9C" w:rsidRDefault="00000000">
      <w:pPr>
        <w:pStyle w:val="TrapezaThematonStyle"/>
        <w:spacing w:line="360" w:lineRule="auto"/>
        <w:ind w:left="567"/>
        <w:rPr>
          <w:lang w:val="el-GR"/>
        </w:rPr>
      </w:pPr>
      <w:r>
        <w:rPr>
          <w:rFonts w:cstheme="minorHAnsi"/>
          <w:lang w:val="el-GR"/>
        </w:rPr>
        <w:t xml:space="preserve">     </w:t>
      </w:r>
      <w:r>
        <w:rPr>
          <w:rFonts w:cstheme="minorHAnsi"/>
          <w:u w:val="single"/>
          <w:lang w:val="el-GR"/>
        </w:rPr>
        <w:t xml:space="preserve">Στα 100    </w:t>
      </w:r>
      <w:r>
        <w:rPr>
          <w:rFonts w:cstheme="minorHAnsi"/>
          <w:u w:val="single"/>
        </w:rPr>
        <w:t>mL</w:t>
      </w:r>
      <w:r>
        <w:rPr>
          <w:rFonts w:cstheme="minorHAnsi"/>
          <w:u w:val="single"/>
          <w:lang w:val="el-GR"/>
        </w:rPr>
        <w:t xml:space="preserve"> διαλύματος Δ</w:t>
      </w:r>
      <w:r>
        <w:rPr>
          <w:rFonts w:cstheme="minorHAnsi"/>
          <w:u w:val="single"/>
          <w:vertAlign w:val="subscript"/>
          <w:lang w:val="el-GR"/>
        </w:rPr>
        <w:t>1</w:t>
      </w:r>
      <w:r>
        <w:rPr>
          <w:rFonts w:cstheme="minorHAnsi"/>
          <w:u w:val="single"/>
          <w:lang w:val="el-GR"/>
        </w:rPr>
        <w:t xml:space="preserve"> περιέχονται      </w:t>
      </w:r>
      <w:r>
        <w:rPr>
          <w:rFonts w:cstheme="minorHAnsi"/>
          <w:u w:val="single"/>
        </w:rPr>
        <w:t>x</w:t>
      </w:r>
      <w:r>
        <w:rPr>
          <w:rFonts w:cstheme="minorHAnsi"/>
          <w:u w:val="single"/>
          <w:lang w:val="el-GR"/>
        </w:rPr>
        <w:t xml:space="preserve">; </w:t>
      </w:r>
      <w:r>
        <w:rPr>
          <w:rFonts w:cstheme="minorHAnsi"/>
          <w:u w:val="single"/>
        </w:rPr>
        <w:t>g</w:t>
      </w:r>
      <w:r>
        <w:rPr>
          <w:rFonts w:cstheme="minorHAnsi"/>
          <w:u w:val="single"/>
          <w:lang w:val="el-GR"/>
        </w:rPr>
        <w:t xml:space="preserve">  </w:t>
      </w:r>
      <w:r>
        <w:rPr>
          <w:rFonts w:eastAsiaTheme="minorEastAsia"/>
          <w:color w:val="000000"/>
          <w:u w:val="single"/>
        </w:rPr>
        <w:t>NaClO</w:t>
      </w:r>
      <w:r>
        <w:rPr>
          <w:rFonts w:eastAsiaTheme="minorEastAsia"/>
          <w:color w:val="000000"/>
          <w:u w:val="single"/>
          <w:lang w:val="el-GR"/>
        </w:rPr>
        <w:t>.</w:t>
      </w:r>
    </w:p>
    <w:p w14:paraId="445FFFCB" w14:textId="77777777" w:rsidR="00596A9C" w:rsidRDefault="00000000">
      <w:pPr>
        <w:pStyle w:val="TrapezaThematonStyle"/>
        <w:spacing w:line="360" w:lineRule="auto"/>
        <w:ind w:left="567"/>
        <w:rPr>
          <w:rFonts w:eastAsiaTheme="minorEastAsia"/>
          <w:color w:val="000000"/>
          <w:lang w:val="el-GR"/>
        </w:rPr>
      </w:pPr>
      <w:r>
        <w:rPr>
          <w:rFonts w:cstheme="minorHAnsi"/>
          <w:lang w:val="el-GR"/>
        </w:rPr>
        <w:t>100∙119,2 = 1600∙</w:t>
      </w:r>
      <w:r>
        <w:rPr>
          <w:rFonts w:cstheme="minorHAnsi"/>
        </w:rPr>
        <w:t>x</w:t>
      </w:r>
      <w:r>
        <w:rPr>
          <w:rFonts w:ascii="Cambria Math" w:hAnsi="Cambria Math" w:cstheme="minorHAnsi"/>
          <w:lang w:val="el-GR"/>
        </w:rPr>
        <w:t>⇒</w:t>
      </w:r>
      <w:r>
        <w:rPr>
          <w:rFonts w:cstheme="minorHAnsi"/>
        </w:rPr>
        <w:t>x</w:t>
      </w:r>
      <w:r>
        <w:rPr>
          <w:rFonts w:cstheme="minorHAnsi"/>
          <w:lang w:val="el-GR"/>
        </w:rPr>
        <w:t>=</w:t>
      </w:r>
      <m:oMath>
        <m:f>
          <m:fPr>
            <m:ctrlPr>
              <w:rPr>
                <w:rFonts w:ascii="Cambria Math" w:hAnsi="Cambria Math" w:cstheme="minorHAnsi"/>
                <w:i/>
              </w:rPr>
            </m:ctrlPr>
          </m:fPr>
          <m:num>
            <m:r>
              <w:rPr>
                <w:rFonts w:ascii="Cambria Math" w:eastAsia="Cambria Math" w:hAnsi="Cambria Math" w:cs="Cambria Math"/>
                <w:color w:val="000000"/>
                <w:lang w:val="el-GR"/>
              </w:rPr>
              <m:t>119,2∙100</m:t>
            </m:r>
          </m:num>
          <m:den>
            <m:r>
              <w:rPr>
                <w:rFonts w:ascii="Cambria Math" w:eastAsia="Cambria Math" w:hAnsi="Cambria Math" w:cstheme="minorHAnsi"/>
                <w:lang w:val="el-GR"/>
              </w:rPr>
              <m:t>1600</m:t>
            </m:r>
          </m:den>
        </m:f>
      </m:oMath>
      <w:r>
        <w:rPr>
          <w:rFonts w:ascii="Cambria Math" w:hAnsi="Cambria Math" w:cstheme="minorHAnsi"/>
          <w:lang w:val="el-GR"/>
        </w:rPr>
        <w:t>⇒</w:t>
      </w:r>
      <w:r>
        <w:rPr>
          <w:rFonts w:cstheme="minorHAnsi"/>
        </w:rPr>
        <w:t>x</w:t>
      </w:r>
      <w:r>
        <w:rPr>
          <w:rFonts w:cstheme="minorHAnsi"/>
          <w:lang w:val="el-GR"/>
        </w:rPr>
        <w:t>=</w:t>
      </w:r>
      <w:r>
        <w:rPr>
          <w:rFonts w:eastAsiaTheme="minorEastAsia"/>
          <w:color w:val="000000"/>
          <w:lang w:val="el-GR"/>
        </w:rPr>
        <w:t xml:space="preserve"> 7,45 </w:t>
      </w:r>
      <w:r>
        <w:rPr>
          <w:rFonts w:eastAsiaTheme="minorEastAsia"/>
          <w:color w:val="000000"/>
        </w:rPr>
        <w:t>g</w:t>
      </w:r>
      <w:r>
        <w:rPr>
          <w:rFonts w:eastAsiaTheme="minorEastAsia"/>
          <w:color w:val="000000"/>
          <w:lang w:val="el-GR"/>
        </w:rPr>
        <w:t xml:space="preserve"> </w:t>
      </w:r>
      <w:r>
        <w:rPr>
          <w:rFonts w:eastAsiaTheme="minorEastAsia"/>
          <w:color w:val="000000"/>
        </w:rPr>
        <w:t>NaClO</w:t>
      </w:r>
      <w:r>
        <w:rPr>
          <w:rFonts w:eastAsiaTheme="minorEastAsia"/>
          <w:color w:val="000000"/>
          <w:lang w:val="el-GR"/>
        </w:rPr>
        <w:t>.</w:t>
      </w:r>
    </w:p>
    <w:p w14:paraId="31E4EB82" w14:textId="77777777" w:rsidR="00596A9C" w:rsidRDefault="00000000">
      <w:pPr>
        <w:pStyle w:val="TrapezaThematonStyle"/>
        <w:spacing w:line="360" w:lineRule="auto"/>
        <w:ind w:left="567"/>
        <w:rPr>
          <w:lang w:val="el-GR"/>
        </w:rPr>
      </w:pPr>
      <w:r>
        <w:rPr>
          <w:rFonts w:asciiTheme="minorHAnsi" w:eastAsiaTheme="minorEastAsia" w:cstheme="minorBidi"/>
          <w:color w:val="000000"/>
          <w:lang w:val="el-GR"/>
        </w:rPr>
        <w:t xml:space="preserve">Επομένως η περιεκτικότητα % </w:t>
      </w:r>
      <w:r>
        <w:rPr>
          <w:rFonts w:asciiTheme="minorHAnsi" w:eastAsiaTheme="minorEastAsia" w:cstheme="minorBidi"/>
          <w:color w:val="000000"/>
        </w:rPr>
        <w:t>w</w:t>
      </w:r>
      <w:r>
        <w:rPr>
          <w:rFonts w:asciiTheme="minorHAnsi" w:eastAsiaTheme="minorEastAsia" w:cstheme="minorBidi"/>
          <w:color w:val="000000"/>
          <w:lang w:val="el-GR"/>
        </w:rPr>
        <w:t>/</w:t>
      </w:r>
      <w:r>
        <w:rPr>
          <w:rFonts w:asciiTheme="minorHAnsi" w:eastAsiaTheme="minorEastAsia" w:cstheme="minorBidi"/>
          <w:color w:val="000000"/>
        </w:rPr>
        <w:t>v</w:t>
      </w:r>
      <w:r>
        <w:rPr>
          <w:rFonts w:asciiTheme="minorHAnsi" w:eastAsiaTheme="minorEastAsia" w:cstheme="minorBidi"/>
          <w:color w:val="000000"/>
          <w:lang w:val="el-GR"/>
        </w:rPr>
        <w:t xml:space="preserve"> του διαλύματος Δ</w:t>
      </w:r>
      <w:r>
        <w:rPr>
          <w:rFonts w:asciiTheme="minorHAnsi" w:eastAsiaTheme="minorEastAsia" w:cstheme="minorBidi"/>
          <w:color w:val="000000"/>
          <w:position w:val="-6"/>
          <w:vertAlign w:val="subscript"/>
          <w:lang w:val="el-GR"/>
        </w:rPr>
        <w:t xml:space="preserve">1 </w:t>
      </w:r>
      <w:r>
        <w:rPr>
          <w:rFonts w:asciiTheme="minorHAnsi" w:eastAsiaTheme="minorEastAsia" w:cstheme="minorBidi"/>
          <w:color w:val="000000"/>
          <w:lang w:val="el-GR"/>
        </w:rPr>
        <w:t xml:space="preserve">σε </w:t>
      </w:r>
      <w:r>
        <w:rPr>
          <w:rFonts w:asciiTheme="minorHAnsi" w:eastAsiaTheme="minorEastAsia" w:cstheme="minorBidi"/>
          <w:color w:val="000000"/>
        </w:rPr>
        <w:t>NaClO</w:t>
      </w:r>
      <w:r>
        <w:rPr>
          <w:rFonts w:asciiTheme="minorHAnsi" w:eastAsiaTheme="minorEastAsia" w:cstheme="minorBidi"/>
          <w:color w:val="000000"/>
          <w:lang w:val="el-GR"/>
        </w:rPr>
        <w:t xml:space="preserve">, είναι ίση με 7,45  % </w:t>
      </w:r>
      <w:r>
        <w:rPr>
          <w:rFonts w:asciiTheme="minorHAnsi" w:eastAsiaTheme="minorEastAsia" w:cstheme="minorBidi"/>
          <w:color w:val="000000"/>
        </w:rPr>
        <w:t>w</w:t>
      </w:r>
      <w:r>
        <w:rPr>
          <w:rFonts w:asciiTheme="minorHAnsi" w:eastAsiaTheme="minorEastAsia" w:cstheme="minorBidi"/>
          <w:color w:val="000000"/>
          <w:lang w:val="el-GR"/>
        </w:rPr>
        <w:t>/</w:t>
      </w:r>
      <w:r>
        <w:rPr>
          <w:rFonts w:asciiTheme="minorHAnsi" w:eastAsiaTheme="minorEastAsia" w:cstheme="minorBidi"/>
          <w:color w:val="000000"/>
        </w:rPr>
        <w:t>v</w:t>
      </w:r>
      <w:r>
        <w:rPr>
          <w:rFonts w:asciiTheme="minorHAnsi" w:eastAsiaTheme="minorEastAsia" w:cstheme="minorBidi"/>
          <w:color w:val="000000"/>
          <w:lang w:val="el-GR"/>
        </w:rPr>
        <w:t>.</w:t>
      </w:r>
    </w:p>
    <w:p w14:paraId="362BAF1F" w14:textId="77777777" w:rsidR="00596A9C" w:rsidRPr="006B29E3" w:rsidRDefault="00000000">
      <w:pPr>
        <w:pStyle w:val="TrapezaThematonStyle"/>
        <w:spacing w:line="360" w:lineRule="auto"/>
        <w:ind w:left="567"/>
      </w:pPr>
      <w:r>
        <w:rPr>
          <w:rFonts w:asciiTheme="minorHAnsi" w:eastAsiaTheme="minorEastAsia" w:cstheme="minorBidi"/>
          <w:b/>
          <w:bCs/>
          <w:color w:val="000000"/>
          <w:lang w:val="el-GR"/>
        </w:rPr>
        <w:t>β)</w:t>
      </w:r>
      <w:r>
        <w:rPr>
          <w:rFonts w:asciiTheme="minorHAnsi" w:eastAsiaTheme="minorEastAsia" w:cstheme="minorBidi"/>
          <w:color w:val="000000"/>
          <w:lang w:val="el-GR"/>
        </w:rPr>
        <w:t xml:space="preserve"> Υπολογίζουμε τη σχετική μοριακή μάζα (</w:t>
      </w:r>
      <w:r>
        <w:rPr>
          <w:rFonts w:asciiTheme="minorHAnsi" w:eastAsiaTheme="minorEastAsia" w:cstheme="minorBidi"/>
          <w:i/>
          <w:iCs/>
          <w:color w:val="000000"/>
          <w:lang w:val="el-GR"/>
        </w:rPr>
        <w:t>M</w:t>
      </w:r>
      <w:r>
        <w:rPr>
          <w:rFonts w:asciiTheme="minorHAnsi" w:eastAsiaTheme="minorEastAsia" w:cstheme="minorBidi"/>
          <w:color w:val="000000"/>
          <w:vertAlign w:val="subscript"/>
          <w:lang w:val="el-GR"/>
        </w:rPr>
        <w:t>r</w:t>
      </w:r>
      <w:r>
        <w:rPr>
          <w:rFonts w:asciiTheme="minorHAnsi" w:eastAsiaTheme="minorEastAsia" w:cstheme="minorBidi"/>
          <w:color w:val="000000"/>
          <w:lang w:val="el-GR"/>
        </w:rPr>
        <w:t xml:space="preserve">) του </w:t>
      </w:r>
      <w:r>
        <w:rPr>
          <w:rFonts w:asciiTheme="minorHAnsi" w:eastAsiaTheme="minorEastAsia" w:cstheme="minorBidi"/>
          <w:color w:val="000000"/>
        </w:rPr>
        <w:t>NaClO</w:t>
      </w:r>
      <w:r>
        <w:rPr>
          <w:rFonts w:asciiTheme="minorHAnsi" w:eastAsiaTheme="minorEastAsia" w:cstheme="minorBidi"/>
          <w:color w:val="000000"/>
          <w:lang w:val="el-GR"/>
        </w:rPr>
        <w:t xml:space="preserve">. </w:t>
      </w:r>
      <w:r w:rsidRPr="006B29E3">
        <w:rPr>
          <w:rFonts w:asciiTheme="minorHAnsi" w:eastAsiaTheme="minorEastAsia" w:cstheme="minorBidi"/>
          <w:i/>
          <w:iCs/>
          <w:color w:val="000000"/>
        </w:rPr>
        <w:t>M</w:t>
      </w:r>
      <w:r w:rsidRPr="006B29E3">
        <w:rPr>
          <w:rFonts w:asciiTheme="minorHAnsi" w:eastAsiaTheme="minorEastAsia" w:cstheme="minorBidi"/>
          <w:color w:val="000000"/>
          <w:position w:val="-6"/>
          <w:vertAlign w:val="subscript"/>
        </w:rPr>
        <w:t>r</w:t>
      </w:r>
      <w:r w:rsidRPr="006B29E3">
        <w:rPr>
          <w:rFonts w:asciiTheme="minorHAnsi" w:eastAsiaTheme="minorEastAsia" w:cstheme="minorBidi"/>
          <w:color w:val="000000"/>
        </w:rPr>
        <w:t xml:space="preserve">=23+35,5+16=74,5. </w:t>
      </w:r>
    </w:p>
    <w:p w14:paraId="44EA0A62" w14:textId="77777777" w:rsidR="00596A9C" w:rsidRDefault="00000000">
      <w:pPr>
        <w:pStyle w:val="TrapezaThematonStyle"/>
        <w:spacing w:line="360" w:lineRule="auto"/>
        <w:ind w:left="567"/>
        <w:rPr>
          <w:rFonts w:eastAsiaTheme="minorEastAsia"/>
          <w:color w:val="000000"/>
          <w:lang w:val="el-GR"/>
        </w:rPr>
      </w:pPr>
      <w:r>
        <w:rPr>
          <w:rFonts w:cstheme="minorHAnsi"/>
          <w:i/>
          <w:iCs/>
        </w:rPr>
        <w:t>n</w:t>
      </w:r>
      <w:r w:rsidRPr="006B29E3">
        <w:rPr>
          <w:rFonts w:eastAsiaTheme="minorEastAsia" w:cstheme="minorHAnsi"/>
          <w:color w:val="000000"/>
        </w:rPr>
        <w:t xml:space="preserve"> </w:t>
      </w:r>
      <w:r>
        <w:rPr>
          <w:rFonts w:eastAsiaTheme="minorEastAsia"/>
          <w:color w:val="000000"/>
        </w:rPr>
        <w:t>NaClO</w:t>
      </w:r>
      <m:oMath>
        <m:r>
          <w:rPr>
            <w:rFonts w:ascii="Cambria Math" w:eastAsia="Cambria Math" w:hAnsi="Cambria Math" w:cstheme="minorHAnsi"/>
          </w:rPr>
          <m:t xml:space="preserve">= </m:t>
        </m:r>
        <m:f>
          <m:fPr>
            <m:ctrlPr>
              <w:rPr>
                <w:rFonts w:ascii="Cambria Math" w:hAnsi="Cambria Math" w:cstheme="minorHAnsi"/>
                <w:i/>
              </w:rPr>
            </m:ctrlPr>
          </m:fPr>
          <m:num>
            <m:r>
              <w:rPr>
                <w:rFonts w:ascii="Cambria Math" w:eastAsia="Cambria Math" w:hAnsi="Cambria Math" w:cstheme="minorHAnsi"/>
              </w:rPr>
              <m:t>119,2</m:t>
            </m:r>
          </m:num>
          <m:den>
            <m:r>
              <w:rPr>
                <w:rFonts w:ascii="Cambria Math" w:eastAsia="Cambria Math" w:hAnsi="Cambria Math" w:cstheme="minorHAnsi"/>
              </w:rPr>
              <m:t>74,5</m:t>
            </m:r>
          </m:den>
        </m:f>
        <m:r>
          <w:rPr>
            <w:rFonts w:ascii="Cambria Math" w:eastAsia="Cambria Math" w:hAnsi="Cambria Math" w:cstheme="minorHAnsi"/>
          </w:rPr>
          <m:t xml:space="preserve"> </m:t>
        </m:r>
        <m:r>
          <w:rPr>
            <w:rFonts w:ascii="Cambria Math" w:eastAsia="Cambria Math" w:hAnsi="Cambria Math" w:cstheme="minorHAnsi"/>
          </w:rPr>
          <m:t>mol</m:t>
        </m:r>
        <m:r>
          <w:rPr>
            <w:rFonts w:ascii="Cambria Math" w:eastAsia="Cambria Math" w:hAnsi="Cambria Math" w:cstheme="minorHAnsi"/>
          </w:rPr>
          <m:t>=</m:t>
        </m:r>
      </m:oMath>
      <w:r w:rsidRPr="006B29E3">
        <w:rPr>
          <w:rFonts w:cstheme="minorHAnsi"/>
        </w:rPr>
        <w:t xml:space="preserve"> </w:t>
      </w:r>
      <m:oMath>
        <m:r>
          <w:rPr>
            <w:rFonts w:ascii="Cambria Math" w:eastAsia="Cambria Math" w:hAnsi="Cambria Math" w:cstheme="minorHAnsi"/>
          </w:rPr>
          <m:t xml:space="preserve"> </m:t>
        </m:r>
      </m:oMath>
      <w:r w:rsidRPr="006B29E3">
        <w:rPr>
          <w:rFonts w:cstheme="minorHAnsi"/>
        </w:rPr>
        <w:t xml:space="preserve">1,6 </w:t>
      </w:r>
      <w:r>
        <w:rPr>
          <w:rFonts w:cstheme="minorHAnsi"/>
        </w:rPr>
        <w:t>mol</w:t>
      </w:r>
      <w:r w:rsidRPr="006B29E3">
        <w:rPr>
          <w:rFonts w:cstheme="minorHAnsi"/>
        </w:rPr>
        <w:t xml:space="preserve">. </w:t>
      </w:r>
      <w:r>
        <w:rPr>
          <w:rFonts w:eastAsiaTheme="minorEastAsia"/>
          <w:color w:val="000000"/>
          <w:lang w:val="el-GR"/>
        </w:rPr>
        <w:t xml:space="preserve">Από τη σχέση </w:t>
      </w:r>
      <m:oMath>
        <m:r>
          <w:rPr>
            <w:rFonts w:ascii="Cambria Math" w:eastAsia="Cambria Math" w:hAnsi="Cambria Math" w:cstheme="minorHAnsi"/>
          </w:rPr>
          <m:t>c</m:t>
        </m:r>
        <m:r>
          <w:rPr>
            <w:rFonts w:ascii="Cambria Math" w:eastAsia="Cambria Math" w:hAnsi="Cambria Math" w:cstheme="minorHAnsi"/>
            <w:lang w:val="el-GR"/>
          </w:rPr>
          <m:t>=</m:t>
        </m:r>
        <m:f>
          <m:fPr>
            <m:ctrlPr>
              <w:rPr>
                <w:rFonts w:ascii="Cambria Math" w:hAnsi="Cambria Math" w:cstheme="minorHAnsi"/>
                <w:i/>
              </w:rPr>
            </m:ctrlPr>
          </m:fPr>
          <m:num>
            <m:r>
              <w:rPr>
                <w:rFonts w:ascii="Cambria Math" w:eastAsia="Cambria Math" w:hAnsi="Cambria Math" w:cstheme="minorHAnsi"/>
              </w:rPr>
              <m:t>n</m:t>
            </m:r>
          </m:num>
          <m:den>
            <m:r>
              <w:rPr>
                <w:rFonts w:ascii="Cambria Math" w:eastAsia="Cambria Math" w:hAnsi="Cambria Math" w:cstheme="minorHAnsi"/>
              </w:rPr>
              <m:t>V</m:t>
            </m:r>
          </m:den>
        </m:f>
        <m:r>
          <w:rPr>
            <w:rFonts w:ascii="Cambria Math" w:eastAsia="Cambria Math" w:hAnsi="Cambria Math" w:cstheme="minorHAnsi"/>
            <w:lang w:val="el-GR"/>
          </w:rPr>
          <m:t xml:space="preserve">, </m:t>
        </m:r>
      </m:oMath>
      <w:r>
        <w:rPr>
          <w:rFonts w:eastAsiaTheme="minorEastAsia"/>
          <w:color w:val="000000"/>
          <w:lang w:val="el-GR"/>
        </w:rPr>
        <w:t xml:space="preserve">θα υπολογίσουμε τη συγκέντρωση </w:t>
      </w:r>
      <w:r>
        <w:rPr>
          <w:rFonts w:eastAsiaTheme="minorEastAsia"/>
          <w:color w:val="000000"/>
        </w:rPr>
        <w:t>c</w:t>
      </w:r>
      <w:r>
        <w:rPr>
          <w:rFonts w:eastAsiaTheme="minorEastAsia"/>
          <w:color w:val="000000"/>
          <w:lang w:val="el-GR"/>
        </w:rPr>
        <w:t>, του διαλύματος Δ</w:t>
      </w:r>
      <w:r>
        <w:rPr>
          <w:rFonts w:eastAsiaTheme="minorEastAsia"/>
          <w:color w:val="000000"/>
          <w:position w:val="-6"/>
          <w:vertAlign w:val="subscript"/>
          <w:lang w:val="el-GR"/>
        </w:rPr>
        <w:t>1</w:t>
      </w:r>
      <w:r>
        <w:rPr>
          <w:rFonts w:eastAsiaTheme="minorEastAsia"/>
          <w:color w:val="000000"/>
          <w:lang w:val="el-GR"/>
        </w:rPr>
        <w:t xml:space="preserve">. </w:t>
      </w:r>
    </w:p>
    <w:p w14:paraId="619D2E70" w14:textId="77777777" w:rsidR="00596A9C" w:rsidRDefault="00000000">
      <w:pPr>
        <w:pStyle w:val="TrapezaThematonStyle"/>
        <w:spacing w:line="360" w:lineRule="auto"/>
        <w:ind w:left="567"/>
        <w:rPr>
          <w:rFonts w:cstheme="minorHAnsi"/>
          <w:i/>
          <w:lang w:val="el-GR"/>
        </w:rPr>
      </w:pPr>
      <w:r>
        <w:rPr>
          <w:rFonts w:cstheme="minorHAnsi"/>
          <w:lang w:val="el-GR"/>
        </w:rPr>
        <w:t>Για το διάλυμα Δ</w:t>
      </w:r>
      <w:r>
        <w:rPr>
          <w:rFonts w:cstheme="minorHAnsi"/>
          <w:vertAlign w:val="subscript"/>
          <w:lang w:val="el-GR"/>
        </w:rPr>
        <w:t>1</w:t>
      </w:r>
      <w:r>
        <w:rPr>
          <w:rFonts w:cstheme="minorHAnsi"/>
          <w:lang w:val="el-GR"/>
        </w:rPr>
        <w:t xml:space="preserve">:   </w:t>
      </w:r>
      <m:oMath>
        <m:r>
          <w:rPr>
            <w:rFonts w:ascii="Cambria Math" w:eastAsia="Cambria Math" w:hAnsi="Cambria Math" w:cstheme="minorHAnsi"/>
          </w:rPr>
          <m:t>c</m:t>
        </m:r>
        <m:r>
          <w:rPr>
            <w:rFonts w:ascii="Cambria Math" w:eastAsia="Cambria Math" w:hAnsi="Cambria Math" w:cstheme="minorHAnsi"/>
            <w:lang w:val="el-GR"/>
          </w:rPr>
          <m:t>=</m:t>
        </m:r>
        <m:f>
          <m:fPr>
            <m:ctrlPr>
              <w:rPr>
                <w:rFonts w:ascii="Cambria Math" w:hAnsi="Cambria Math" w:cstheme="minorHAnsi"/>
                <w:i/>
              </w:rPr>
            </m:ctrlPr>
          </m:fPr>
          <m:num>
            <m:r>
              <w:rPr>
                <w:rFonts w:ascii="Cambria Math" w:eastAsia="Cambria Math" w:hAnsi="Cambria Math" w:cstheme="minorHAnsi"/>
              </w:rPr>
              <m:t>n</m:t>
            </m:r>
          </m:num>
          <m:den>
            <m:r>
              <w:rPr>
                <w:rFonts w:ascii="Cambria Math" w:eastAsia="Cambria Math" w:hAnsi="Cambria Math" w:cstheme="minorHAnsi"/>
              </w:rPr>
              <m:t>V</m:t>
            </m:r>
          </m:den>
        </m:f>
        <m:r>
          <w:rPr>
            <w:rFonts w:ascii="Cambria Math" w:eastAsia="Cambria Math" w:hAnsi="Cambria Math" w:cstheme="minorHAnsi"/>
            <w:lang w:val="el-GR"/>
          </w:rPr>
          <m:t xml:space="preserve">= </m:t>
        </m:r>
        <m:f>
          <m:fPr>
            <m:ctrlPr>
              <w:rPr>
                <w:rFonts w:ascii="Cambria Math" w:hAnsi="Cambria Math" w:cstheme="minorHAnsi"/>
                <w:i/>
              </w:rPr>
            </m:ctrlPr>
          </m:fPr>
          <m:num>
            <m:r>
              <w:rPr>
                <w:rFonts w:ascii="Cambria Math" w:eastAsia="Cambria Math" w:hAnsi="Cambria Math" w:cstheme="minorHAnsi"/>
                <w:lang w:val="el-GR"/>
              </w:rPr>
              <m:t xml:space="preserve">1,6 </m:t>
            </m:r>
            <m:r>
              <w:rPr>
                <w:rFonts w:ascii="Cambria Math" w:eastAsia="Cambria Math" w:hAnsi="Cambria Math" w:cstheme="minorHAnsi"/>
              </w:rPr>
              <m:t>mol</m:t>
            </m:r>
          </m:num>
          <m:den>
            <m:r>
              <w:rPr>
                <w:rFonts w:ascii="Cambria Math" w:eastAsia="Cambria Math" w:hAnsi="Cambria Math" w:cstheme="minorHAnsi"/>
                <w:lang w:val="el-GR"/>
              </w:rPr>
              <m:t xml:space="preserve">1,6 </m:t>
            </m:r>
            <m:r>
              <w:rPr>
                <w:rFonts w:ascii="Cambria Math" w:eastAsia="Cambria Math" w:hAnsi="Cambria Math" w:cstheme="minorHAnsi"/>
              </w:rPr>
              <m:t>L</m:t>
            </m:r>
          </m:den>
        </m:f>
        <m:r>
          <w:rPr>
            <w:rFonts w:ascii="Cambria Math" w:eastAsia="Cambria Math" w:hAnsi="Cambria Math" w:cstheme="minorHAnsi"/>
            <w:lang w:val="el-GR"/>
          </w:rPr>
          <m:t>=1</m:t>
        </m:r>
        <m:f>
          <m:fPr>
            <m:ctrlPr>
              <w:rPr>
                <w:rFonts w:ascii="Cambria Math" w:hAnsi="Cambria Math" w:cstheme="minorHAnsi"/>
                <w:iCs/>
              </w:rPr>
            </m:ctrlPr>
          </m:fPr>
          <m:num>
            <m:r>
              <w:rPr>
                <w:rFonts w:ascii="Cambria Math" w:eastAsia="Cambria Math" w:hAnsi="Cambria Math" w:cstheme="minorHAnsi"/>
              </w:rPr>
              <m:t>mol</m:t>
            </m:r>
          </m:num>
          <m:den>
            <m:r>
              <w:rPr>
                <w:rFonts w:ascii="Cambria Math" w:eastAsia="Cambria Math" w:hAnsi="Cambria Math" w:cstheme="minorHAnsi"/>
              </w:rPr>
              <m:t>L</m:t>
            </m:r>
          </m:den>
        </m:f>
      </m:oMath>
      <w:r>
        <w:rPr>
          <w:rFonts w:cstheme="minorHAnsi"/>
          <w:iCs/>
          <w:lang w:val="el-GR"/>
        </w:rPr>
        <w:t xml:space="preserve">    </w:t>
      </w:r>
      <w:r>
        <w:rPr>
          <w:rFonts w:cstheme="minorHAnsi"/>
          <w:bCs/>
          <w:lang w:val="el-GR"/>
        </w:rPr>
        <w:t xml:space="preserve">ή  </w:t>
      </w:r>
      <w:r>
        <w:rPr>
          <w:rFonts w:cstheme="minorHAnsi"/>
          <w:bCs/>
          <w:i/>
          <w:iCs/>
        </w:rPr>
        <w:t>c</w:t>
      </w:r>
      <w:r>
        <w:rPr>
          <w:rFonts w:cstheme="minorHAnsi"/>
          <w:bCs/>
          <w:lang w:val="el-GR"/>
        </w:rPr>
        <w:t xml:space="preserve"> </w:t>
      </w:r>
      <w:r>
        <w:rPr>
          <w:rFonts w:cstheme="minorHAnsi"/>
          <w:bCs/>
          <w:i/>
          <w:iCs/>
          <w:lang w:val="el-GR"/>
        </w:rPr>
        <w:t>=</w:t>
      </w:r>
      <w:r>
        <w:rPr>
          <w:rFonts w:cstheme="minorHAnsi"/>
          <w:bCs/>
          <w:lang w:val="el-GR"/>
        </w:rPr>
        <w:t xml:space="preserve"> 1 </w:t>
      </w:r>
      <w:r>
        <w:rPr>
          <w:rFonts w:cstheme="minorHAnsi"/>
          <w:bCs/>
        </w:rPr>
        <w:t>M</w:t>
      </w:r>
      <w:r>
        <w:rPr>
          <w:rFonts w:cstheme="minorHAnsi"/>
          <w:bCs/>
          <w:lang w:val="el-GR"/>
        </w:rPr>
        <w:t>.</w:t>
      </w:r>
    </w:p>
    <w:p w14:paraId="660B5A8C" w14:textId="77777777" w:rsidR="00596A9C" w:rsidRDefault="00000000">
      <w:pPr>
        <w:pStyle w:val="TrapezaThematonStyle"/>
        <w:spacing w:line="360" w:lineRule="auto"/>
        <w:ind w:left="567"/>
        <w:rPr>
          <w:rFonts w:asciiTheme="minorHAnsi" w:eastAsiaTheme="minorEastAsia" w:cstheme="minorBidi"/>
          <w:color w:val="000000"/>
          <w:lang w:val="el-GR"/>
        </w:rPr>
      </w:pPr>
      <w:r>
        <w:rPr>
          <w:rFonts w:asciiTheme="minorHAnsi" w:eastAsiaTheme="minorEastAsia" w:cstheme="minorBidi"/>
          <w:color w:val="000000"/>
          <w:lang w:val="el-GR"/>
        </w:rPr>
        <w:t>Επομένως, η συγκέντρωση του διαλύματος Δ</w:t>
      </w:r>
      <w:r>
        <w:rPr>
          <w:rFonts w:asciiTheme="minorHAnsi" w:eastAsiaTheme="minorEastAsia" w:cstheme="minorBidi"/>
          <w:color w:val="000000"/>
          <w:position w:val="-6"/>
          <w:vertAlign w:val="subscript"/>
          <w:lang w:val="el-GR"/>
        </w:rPr>
        <w:t>1</w:t>
      </w:r>
      <w:r>
        <w:rPr>
          <w:rFonts w:asciiTheme="minorHAnsi" w:eastAsiaTheme="minorEastAsia" w:cstheme="minorBidi"/>
          <w:color w:val="000000"/>
          <w:lang w:val="el-GR"/>
        </w:rPr>
        <w:t xml:space="preserve">, είναι ίση με </w:t>
      </w:r>
      <w:r>
        <w:rPr>
          <w:rFonts w:asciiTheme="minorHAnsi" w:eastAsiaTheme="minorEastAsia" w:cstheme="minorBidi"/>
          <w:i/>
          <w:color w:val="000000"/>
        </w:rPr>
        <w:t>c</w:t>
      </w:r>
      <w:r>
        <w:rPr>
          <w:rFonts w:asciiTheme="minorHAnsi" w:eastAsiaTheme="minorEastAsia" w:cstheme="minorBidi"/>
          <w:color w:val="000000"/>
          <w:lang w:val="el-GR"/>
        </w:rPr>
        <w:t xml:space="preserve">=1 </w:t>
      </w:r>
      <w:r>
        <w:rPr>
          <w:rFonts w:asciiTheme="minorHAnsi" w:eastAsiaTheme="minorEastAsia" w:cstheme="minorBidi"/>
          <w:color w:val="000000"/>
        </w:rPr>
        <w:t>M</w:t>
      </w:r>
      <w:r>
        <w:rPr>
          <w:rFonts w:asciiTheme="minorHAnsi" w:eastAsiaTheme="minorEastAsia" w:cstheme="minorBidi"/>
          <w:color w:val="000000"/>
          <w:lang w:val="el-GR"/>
        </w:rPr>
        <w:t>.</w:t>
      </w:r>
    </w:p>
    <w:p w14:paraId="5C9DA139" w14:textId="77777777" w:rsidR="00596A9C" w:rsidRDefault="00000000">
      <w:pPr>
        <w:pStyle w:val="TrapezaThematonStyle"/>
        <w:spacing w:line="360" w:lineRule="auto"/>
        <w:ind w:left="567"/>
        <w:rPr>
          <w:lang w:val="el-GR"/>
        </w:rPr>
      </w:pPr>
      <w:r>
        <w:rPr>
          <w:rFonts w:asciiTheme="minorHAnsi" w:eastAsiaTheme="minorEastAsia" w:cstheme="minorBidi"/>
          <w:b/>
          <w:bCs/>
          <w:color w:val="000000"/>
          <w:lang w:val="el-GR"/>
        </w:rPr>
        <w:t>γ)</w:t>
      </w:r>
      <w:r>
        <w:rPr>
          <w:rFonts w:asciiTheme="minorHAnsi" w:eastAsiaTheme="minorEastAsia" w:cstheme="minorBidi"/>
          <w:color w:val="000000"/>
          <w:lang w:val="el-GR"/>
        </w:rPr>
        <w:t xml:space="preserve"> Σε 1600 </w:t>
      </w:r>
      <w:r>
        <w:rPr>
          <w:rFonts w:asciiTheme="minorHAnsi" w:eastAsiaTheme="minorEastAsia" w:cstheme="minorBidi"/>
          <w:color w:val="000000"/>
        </w:rPr>
        <w:t>mL</w:t>
      </w:r>
      <w:r>
        <w:rPr>
          <w:rFonts w:asciiTheme="minorHAnsi" w:eastAsiaTheme="minorEastAsia" w:cstheme="minorBidi"/>
          <w:color w:val="000000"/>
          <w:lang w:val="el-GR"/>
        </w:rPr>
        <w:t xml:space="preserve"> διαλύματος Δ</w:t>
      </w:r>
      <w:r>
        <w:rPr>
          <w:rFonts w:asciiTheme="minorHAnsi" w:eastAsiaTheme="minorEastAsia" w:cstheme="minorBidi"/>
          <w:color w:val="000000"/>
          <w:position w:val="-6"/>
          <w:vertAlign w:val="subscript"/>
          <w:lang w:val="el-GR"/>
        </w:rPr>
        <w:t>2</w:t>
      </w:r>
      <w:r>
        <w:rPr>
          <w:rFonts w:asciiTheme="minorHAnsi" w:eastAsiaTheme="minorEastAsia" w:cstheme="minorBidi"/>
          <w:color w:val="000000"/>
          <w:lang w:val="el-GR"/>
        </w:rPr>
        <w:t xml:space="preserve">, περιέχονται συνολικά 29,8 + 119,2 </w:t>
      </w:r>
      <w:r>
        <w:rPr>
          <w:rFonts w:asciiTheme="minorHAnsi" w:eastAsiaTheme="minorEastAsia" w:cstheme="minorBidi"/>
          <w:color w:val="000000"/>
        </w:rPr>
        <w:t>g</w:t>
      </w:r>
      <w:r>
        <w:rPr>
          <w:rFonts w:asciiTheme="minorHAnsi" w:eastAsiaTheme="minorEastAsia" w:cstheme="minorBidi"/>
          <w:color w:val="000000"/>
          <w:lang w:val="el-GR"/>
        </w:rPr>
        <w:t xml:space="preserve">=149 </w:t>
      </w:r>
      <w:r>
        <w:rPr>
          <w:rFonts w:asciiTheme="minorHAnsi" w:eastAsiaTheme="minorEastAsia" w:cstheme="minorBidi"/>
          <w:color w:val="000000"/>
        </w:rPr>
        <w:t>g</w:t>
      </w:r>
      <w:r>
        <w:rPr>
          <w:rFonts w:asciiTheme="minorHAnsi" w:eastAsiaTheme="minorEastAsia" w:cstheme="minorBidi"/>
          <w:color w:val="000000"/>
          <w:lang w:val="el-GR"/>
        </w:rPr>
        <w:t xml:space="preserve"> </w:t>
      </w:r>
      <w:r>
        <w:rPr>
          <w:rFonts w:asciiTheme="minorHAnsi" w:eastAsiaTheme="minorEastAsia" w:cstheme="minorBidi"/>
          <w:color w:val="000000"/>
        </w:rPr>
        <w:t>NaClO</w:t>
      </w:r>
      <w:r>
        <w:rPr>
          <w:rFonts w:asciiTheme="minorHAnsi" w:eastAsiaTheme="minorEastAsia" w:cstheme="minorBidi"/>
          <w:color w:val="000000"/>
          <w:lang w:val="el-GR"/>
        </w:rPr>
        <w:t xml:space="preserve">. </w:t>
      </w:r>
    </w:p>
    <w:p w14:paraId="263EE4EB" w14:textId="77777777" w:rsidR="00596A9C" w:rsidRDefault="00000000">
      <w:pPr>
        <w:pStyle w:val="TrapezaThematonStyle"/>
        <w:spacing w:line="360" w:lineRule="auto"/>
        <w:ind w:left="567"/>
        <w:rPr>
          <w:rFonts w:eastAsiaTheme="minorEastAsia"/>
          <w:color w:val="000000"/>
          <w:lang w:val="el-GR"/>
        </w:rPr>
      </w:pPr>
      <w:r>
        <w:rPr>
          <w:rFonts w:cstheme="minorHAnsi"/>
          <w:i/>
          <w:iCs/>
        </w:rPr>
        <w:t>n</w:t>
      </w:r>
      <w:r>
        <w:rPr>
          <w:rFonts w:eastAsiaTheme="minorEastAsia" w:cstheme="minorHAnsi"/>
          <w:color w:val="000000"/>
          <w:lang w:val="el-GR"/>
        </w:rPr>
        <w:t xml:space="preserve"> </w:t>
      </w:r>
      <w:r>
        <w:rPr>
          <w:rFonts w:eastAsiaTheme="minorEastAsia"/>
          <w:color w:val="000000"/>
        </w:rPr>
        <w:t>NaClO</w:t>
      </w:r>
      <m:oMath>
        <m:r>
          <w:rPr>
            <w:rFonts w:ascii="Cambria Math" w:eastAsia="Cambria Math" w:hAnsi="Cambria Math" w:cs="Cambria Math"/>
            <w:color w:val="000000"/>
          </w:rPr>
          <m:t xml:space="preserve"> </m:t>
        </m:r>
        <m:r>
          <w:rPr>
            <w:rFonts w:ascii="Cambria Math" w:eastAsia="Cambria Math" w:hAnsi="Cambria Math" w:cstheme="minorHAnsi"/>
            <w:lang w:val="el-GR"/>
          </w:rPr>
          <m:t xml:space="preserve">= </m:t>
        </m:r>
        <m:f>
          <m:fPr>
            <m:ctrlPr>
              <w:rPr>
                <w:rFonts w:ascii="Cambria Math" w:hAnsi="Cambria Math" w:cstheme="minorHAnsi"/>
                <w:i/>
              </w:rPr>
            </m:ctrlPr>
          </m:fPr>
          <m:num>
            <m:r>
              <w:rPr>
                <w:rFonts w:ascii="Cambria Math" w:eastAsia="Cambria Math" w:hAnsi="Cambria Math" w:cstheme="minorHAnsi"/>
                <w:lang w:val="el-GR"/>
              </w:rPr>
              <m:t>149</m:t>
            </m:r>
          </m:num>
          <m:den>
            <m:r>
              <w:rPr>
                <w:rFonts w:ascii="Cambria Math" w:eastAsia="Cambria Math" w:hAnsi="Cambria Math" w:cstheme="minorHAnsi"/>
                <w:lang w:val="el-GR"/>
              </w:rPr>
              <m:t>74,5</m:t>
            </m:r>
          </m:den>
        </m:f>
        <m:r>
          <w:rPr>
            <w:rFonts w:ascii="Cambria Math" w:eastAsia="Cambria Math" w:hAnsi="Cambria Math" w:cstheme="minorHAnsi"/>
            <w:lang w:val="el-GR"/>
          </w:rPr>
          <m:t xml:space="preserve"> </m:t>
        </m:r>
        <m:r>
          <w:rPr>
            <w:rFonts w:ascii="Cambria Math" w:eastAsia="Cambria Math" w:hAnsi="Cambria Math" w:cstheme="minorHAnsi"/>
          </w:rPr>
          <m:t>mol</m:t>
        </m:r>
        <m:r>
          <w:rPr>
            <w:rFonts w:ascii="Cambria Math" w:eastAsia="Cambria Math" w:hAnsi="Cambria Math" w:cstheme="minorHAnsi"/>
            <w:lang w:val="el-GR"/>
          </w:rPr>
          <m:t>=</m:t>
        </m:r>
      </m:oMath>
      <w:r>
        <w:rPr>
          <w:rFonts w:cstheme="minorHAnsi"/>
          <w:lang w:val="el-GR"/>
        </w:rPr>
        <w:t xml:space="preserve"> </w:t>
      </w:r>
      <m:oMath>
        <m:r>
          <w:rPr>
            <w:rFonts w:ascii="Cambria Math" w:eastAsia="Cambria Math" w:hAnsi="Cambria Math" w:cstheme="minorHAnsi"/>
            <w:lang w:val="el-GR"/>
          </w:rPr>
          <m:t xml:space="preserve"> </m:t>
        </m:r>
      </m:oMath>
      <w:r>
        <w:rPr>
          <w:rFonts w:cstheme="minorHAnsi"/>
          <w:lang w:val="el-GR"/>
        </w:rPr>
        <w:t xml:space="preserve">2 </w:t>
      </w:r>
      <w:r>
        <w:rPr>
          <w:rFonts w:cstheme="minorHAnsi"/>
        </w:rPr>
        <w:t>mol</w:t>
      </w:r>
      <w:r>
        <w:rPr>
          <w:rFonts w:cstheme="minorHAnsi"/>
          <w:lang w:val="el-GR"/>
        </w:rPr>
        <w:t xml:space="preserve">. </w:t>
      </w:r>
      <w:r>
        <w:rPr>
          <w:rFonts w:eastAsiaTheme="minorEastAsia"/>
          <w:color w:val="000000"/>
          <w:lang w:val="el-GR"/>
        </w:rPr>
        <w:t xml:space="preserve">Από τη σχέση </w:t>
      </w:r>
      <m:oMath>
        <m:r>
          <w:rPr>
            <w:rFonts w:ascii="Cambria Math" w:eastAsia="Cambria Math" w:hAnsi="Cambria Math" w:cstheme="minorHAnsi"/>
          </w:rPr>
          <m:t>c</m:t>
        </m:r>
        <m:r>
          <w:rPr>
            <w:rFonts w:ascii="Cambria Math" w:eastAsia="Cambria Math" w:hAnsi="Cambria Math" w:cstheme="minorHAnsi"/>
            <w:lang w:val="el-GR"/>
          </w:rPr>
          <m:t>=</m:t>
        </m:r>
        <m:f>
          <m:fPr>
            <m:ctrlPr>
              <w:rPr>
                <w:rFonts w:ascii="Cambria Math" w:hAnsi="Cambria Math" w:cstheme="minorHAnsi"/>
                <w:i/>
              </w:rPr>
            </m:ctrlPr>
          </m:fPr>
          <m:num>
            <m:r>
              <w:rPr>
                <w:rFonts w:ascii="Cambria Math" w:eastAsia="Cambria Math" w:hAnsi="Cambria Math" w:cstheme="minorHAnsi"/>
              </w:rPr>
              <m:t>n</m:t>
            </m:r>
          </m:num>
          <m:den>
            <m:r>
              <w:rPr>
                <w:rFonts w:ascii="Cambria Math" w:eastAsia="Cambria Math" w:hAnsi="Cambria Math" w:cstheme="minorHAnsi"/>
              </w:rPr>
              <m:t>V</m:t>
            </m:r>
          </m:den>
        </m:f>
        <m:r>
          <w:rPr>
            <w:rFonts w:ascii="Cambria Math" w:eastAsia="Cambria Math" w:hAnsi="Cambria Math" w:cstheme="minorHAnsi"/>
            <w:lang w:val="el-GR"/>
          </w:rPr>
          <m:t xml:space="preserve">, </m:t>
        </m:r>
      </m:oMath>
      <w:r>
        <w:rPr>
          <w:rFonts w:eastAsiaTheme="minorEastAsia"/>
          <w:color w:val="000000"/>
          <w:lang w:val="el-GR"/>
        </w:rPr>
        <w:t xml:space="preserve">θα υπολογίσουμε τη συγκέντρωση </w:t>
      </w:r>
      <w:r>
        <w:rPr>
          <w:rFonts w:eastAsiaTheme="minorEastAsia"/>
          <w:color w:val="000000"/>
        </w:rPr>
        <w:t>c</w:t>
      </w:r>
      <w:r>
        <w:rPr>
          <w:rFonts w:eastAsiaTheme="minorEastAsia"/>
          <w:color w:val="000000"/>
          <w:lang w:val="el-GR"/>
        </w:rPr>
        <w:t>, του διαλύματος Δ</w:t>
      </w:r>
      <w:r>
        <w:rPr>
          <w:rFonts w:eastAsiaTheme="minorEastAsia"/>
          <w:color w:val="000000"/>
          <w:position w:val="-6"/>
          <w:vertAlign w:val="subscript"/>
          <w:lang w:val="el-GR"/>
        </w:rPr>
        <w:t>2</w:t>
      </w:r>
      <w:r>
        <w:rPr>
          <w:rFonts w:eastAsiaTheme="minorEastAsia"/>
          <w:color w:val="000000"/>
          <w:lang w:val="el-GR"/>
        </w:rPr>
        <w:t xml:space="preserve">. </w:t>
      </w:r>
    </w:p>
    <w:p w14:paraId="55E0E3B6" w14:textId="77777777" w:rsidR="00596A9C" w:rsidRDefault="00000000">
      <w:pPr>
        <w:pStyle w:val="TrapezaThematonStyle"/>
        <w:spacing w:line="360" w:lineRule="auto"/>
        <w:ind w:left="567"/>
        <w:rPr>
          <w:rFonts w:cstheme="minorHAnsi"/>
          <w:i/>
          <w:lang w:val="el-GR"/>
        </w:rPr>
      </w:pPr>
      <w:r>
        <w:rPr>
          <w:rFonts w:cstheme="minorHAnsi"/>
          <w:lang w:val="el-GR"/>
        </w:rPr>
        <w:t>Για το διάλυμα Δ</w:t>
      </w:r>
      <w:r>
        <w:rPr>
          <w:rFonts w:cstheme="minorHAnsi"/>
          <w:vertAlign w:val="subscript"/>
          <w:lang w:val="el-GR"/>
        </w:rPr>
        <w:t>2</w:t>
      </w:r>
      <w:r>
        <w:rPr>
          <w:rFonts w:cstheme="minorHAnsi"/>
          <w:lang w:val="el-GR"/>
        </w:rPr>
        <w:t xml:space="preserve">:   </w:t>
      </w:r>
      <m:oMath>
        <m:r>
          <w:rPr>
            <w:rFonts w:ascii="Cambria Math" w:eastAsia="Cambria Math" w:hAnsi="Cambria Math" w:cstheme="minorHAnsi"/>
          </w:rPr>
          <m:t>c</m:t>
        </m:r>
        <m:r>
          <w:rPr>
            <w:rFonts w:ascii="Cambria Math" w:eastAsia="Cambria Math" w:hAnsi="Cambria Math" w:cstheme="minorHAnsi"/>
            <w:lang w:val="el-GR"/>
          </w:rPr>
          <m:t>=</m:t>
        </m:r>
        <m:f>
          <m:fPr>
            <m:ctrlPr>
              <w:rPr>
                <w:rFonts w:ascii="Cambria Math" w:hAnsi="Cambria Math" w:cstheme="minorHAnsi"/>
                <w:i/>
              </w:rPr>
            </m:ctrlPr>
          </m:fPr>
          <m:num>
            <m:r>
              <w:rPr>
                <w:rFonts w:ascii="Cambria Math" w:eastAsia="Cambria Math" w:hAnsi="Cambria Math" w:cstheme="minorHAnsi"/>
              </w:rPr>
              <m:t>n</m:t>
            </m:r>
          </m:num>
          <m:den>
            <m:r>
              <w:rPr>
                <w:rFonts w:ascii="Cambria Math" w:eastAsia="Cambria Math" w:hAnsi="Cambria Math" w:cstheme="minorHAnsi"/>
              </w:rPr>
              <m:t>V</m:t>
            </m:r>
          </m:den>
        </m:f>
        <m:r>
          <w:rPr>
            <w:rFonts w:ascii="Cambria Math" w:eastAsia="Cambria Math" w:hAnsi="Cambria Math" w:cstheme="minorHAnsi"/>
            <w:lang w:val="el-GR"/>
          </w:rPr>
          <m:t xml:space="preserve">= </m:t>
        </m:r>
        <m:f>
          <m:fPr>
            <m:ctrlPr>
              <w:rPr>
                <w:rFonts w:ascii="Cambria Math" w:hAnsi="Cambria Math" w:cstheme="minorHAnsi"/>
                <w:i/>
              </w:rPr>
            </m:ctrlPr>
          </m:fPr>
          <m:num>
            <m:r>
              <w:rPr>
                <w:rFonts w:ascii="Cambria Math" w:eastAsia="Cambria Math" w:hAnsi="Cambria Math" w:cstheme="minorHAnsi"/>
                <w:lang w:val="el-GR"/>
              </w:rPr>
              <m:t xml:space="preserve">2 </m:t>
            </m:r>
            <m:r>
              <w:rPr>
                <w:rFonts w:ascii="Cambria Math" w:eastAsia="Cambria Math" w:hAnsi="Cambria Math" w:cstheme="minorHAnsi"/>
              </w:rPr>
              <m:t>mol</m:t>
            </m:r>
          </m:num>
          <m:den>
            <m:r>
              <w:rPr>
                <w:rFonts w:ascii="Cambria Math" w:eastAsia="Cambria Math" w:hAnsi="Cambria Math" w:cstheme="minorHAnsi"/>
                <w:lang w:val="el-GR"/>
              </w:rPr>
              <m:t xml:space="preserve">1,6 </m:t>
            </m:r>
            <m:r>
              <w:rPr>
                <w:rFonts w:ascii="Cambria Math" w:eastAsia="Cambria Math" w:hAnsi="Cambria Math" w:cstheme="minorHAnsi"/>
              </w:rPr>
              <m:t>L</m:t>
            </m:r>
          </m:den>
        </m:f>
        <m:r>
          <w:rPr>
            <w:rFonts w:ascii="Cambria Math" w:eastAsia="Cambria Math" w:hAnsi="Cambria Math" w:cstheme="minorHAnsi"/>
            <w:lang w:val="el-GR"/>
          </w:rPr>
          <m:t xml:space="preserve">=1,25 </m:t>
        </m:r>
        <m:f>
          <m:fPr>
            <m:ctrlPr>
              <w:rPr>
                <w:rFonts w:ascii="Cambria Math" w:hAnsi="Cambria Math" w:cstheme="minorHAnsi"/>
                <w:iCs/>
              </w:rPr>
            </m:ctrlPr>
          </m:fPr>
          <m:num>
            <m:r>
              <w:rPr>
                <w:rFonts w:ascii="Cambria Math" w:eastAsia="Cambria Math" w:hAnsi="Cambria Math" w:cstheme="minorHAnsi"/>
              </w:rPr>
              <m:t>mol</m:t>
            </m:r>
          </m:num>
          <m:den>
            <m:r>
              <w:rPr>
                <w:rFonts w:ascii="Cambria Math" w:eastAsia="Cambria Math" w:hAnsi="Cambria Math" w:cstheme="minorHAnsi"/>
              </w:rPr>
              <m:t>L</m:t>
            </m:r>
          </m:den>
        </m:f>
      </m:oMath>
      <w:r>
        <w:rPr>
          <w:rFonts w:cstheme="minorHAnsi"/>
          <w:iCs/>
          <w:lang w:val="el-GR"/>
        </w:rPr>
        <w:t xml:space="preserve">    </w:t>
      </w:r>
      <w:r>
        <w:rPr>
          <w:rFonts w:cstheme="minorHAnsi"/>
          <w:bCs/>
          <w:lang w:val="el-GR"/>
        </w:rPr>
        <w:t xml:space="preserve">ή  </w:t>
      </w:r>
      <w:r>
        <w:rPr>
          <w:rFonts w:cstheme="minorHAnsi"/>
          <w:bCs/>
          <w:i/>
          <w:iCs/>
        </w:rPr>
        <w:t>c</w:t>
      </w:r>
      <w:r>
        <w:rPr>
          <w:rFonts w:cstheme="minorHAnsi"/>
          <w:bCs/>
          <w:lang w:val="el-GR"/>
        </w:rPr>
        <w:t xml:space="preserve"> </w:t>
      </w:r>
      <w:r>
        <w:rPr>
          <w:rFonts w:cstheme="minorHAnsi"/>
          <w:bCs/>
          <w:i/>
          <w:iCs/>
          <w:lang w:val="el-GR"/>
        </w:rPr>
        <w:t>=</w:t>
      </w:r>
      <w:r>
        <w:rPr>
          <w:rFonts w:cstheme="minorHAnsi"/>
          <w:bCs/>
          <w:lang w:val="el-GR"/>
        </w:rPr>
        <w:t xml:space="preserve"> 1,25 </w:t>
      </w:r>
      <w:r>
        <w:rPr>
          <w:rFonts w:cstheme="minorHAnsi"/>
          <w:bCs/>
        </w:rPr>
        <w:t>M</w:t>
      </w:r>
      <w:r>
        <w:rPr>
          <w:rFonts w:cstheme="minorHAnsi"/>
          <w:bCs/>
          <w:lang w:val="el-GR"/>
        </w:rPr>
        <w:t>.</w:t>
      </w:r>
    </w:p>
    <w:p w14:paraId="2F8C9CE0" w14:textId="77777777" w:rsidR="00596A9C" w:rsidRDefault="00000000">
      <w:pPr>
        <w:pStyle w:val="TrapezaThematonStyle"/>
        <w:spacing w:line="360" w:lineRule="auto"/>
        <w:ind w:left="567"/>
        <w:rPr>
          <w:rFonts w:asciiTheme="minorHAnsi" w:eastAsiaTheme="minorEastAsia" w:cstheme="minorBidi"/>
          <w:color w:val="000000"/>
          <w:lang w:val="el-GR"/>
        </w:rPr>
      </w:pPr>
      <w:r>
        <w:rPr>
          <w:rFonts w:asciiTheme="minorHAnsi" w:eastAsiaTheme="minorEastAsia" w:cstheme="minorBidi"/>
          <w:color w:val="000000"/>
          <w:lang w:val="el-GR"/>
        </w:rPr>
        <w:t>Επομένως, η συγκέντρωση του διαλύματος Δ</w:t>
      </w:r>
      <w:r>
        <w:rPr>
          <w:rFonts w:asciiTheme="minorHAnsi" w:eastAsiaTheme="minorEastAsia" w:cstheme="minorBidi"/>
          <w:color w:val="000000"/>
          <w:position w:val="-6"/>
          <w:vertAlign w:val="subscript"/>
          <w:lang w:val="el-GR"/>
        </w:rPr>
        <w:t>2</w:t>
      </w:r>
      <w:r>
        <w:rPr>
          <w:rFonts w:asciiTheme="minorHAnsi" w:eastAsiaTheme="minorEastAsia" w:cstheme="minorBidi"/>
          <w:color w:val="000000"/>
          <w:lang w:val="el-GR"/>
        </w:rPr>
        <w:t xml:space="preserve">, είναι ίση με </w:t>
      </w:r>
      <w:r>
        <w:rPr>
          <w:rFonts w:asciiTheme="minorHAnsi" w:eastAsiaTheme="minorEastAsia" w:cstheme="minorBidi"/>
          <w:i/>
          <w:color w:val="000000"/>
        </w:rPr>
        <w:t>c</w:t>
      </w:r>
      <w:r>
        <w:rPr>
          <w:rFonts w:asciiTheme="minorHAnsi" w:eastAsiaTheme="minorEastAsia" w:cstheme="minorBidi"/>
          <w:color w:val="000000"/>
          <w:lang w:val="el-GR"/>
        </w:rPr>
        <w:t xml:space="preserve">=1,25 </w:t>
      </w:r>
      <w:r>
        <w:rPr>
          <w:rFonts w:asciiTheme="minorHAnsi" w:eastAsiaTheme="minorEastAsia" w:cstheme="minorBidi"/>
          <w:color w:val="000000"/>
        </w:rPr>
        <w:t>M</w:t>
      </w:r>
      <w:r>
        <w:rPr>
          <w:rFonts w:asciiTheme="minorHAnsi" w:eastAsiaTheme="minorEastAsia" w:cstheme="minorBidi"/>
          <w:color w:val="000000"/>
          <w:lang w:val="el-GR"/>
        </w:rPr>
        <w:t>.</w:t>
      </w:r>
    </w:p>
    <w:p w14:paraId="406B1C76" w14:textId="77777777" w:rsidR="00596A9C" w:rsidRDefault="00596A9C">
      <w:pPr>
        <w:pStyle w:val="TrapezaThematonStyle"/>
        <w:spacing w:line="360" w:lineRule="auto"/>
        <w:ind w:left="567"/>
        <w:rPr>
          <w:rFonts w:asciiTheme="minorHAnsi" w:eastAsiaTheme="minorEastAsia" w:cstheme="minorBidi"/>
          <w:color w:val="000000"/>
          <w:lang w:val="el-GR"/>
        </w:rPr>
        <w:sectPr w:rsidR="00596A9C">
          <w:type w:val="continuous"/>
          <w:pgSz w:w="11906" w:h="16838"/>
          <w:pgMar w:top="1080" w:right="1080" w:bottom="1080" w:left="1080" w:header="720" w:footer="720" w:gutter="0"/>
          <w:cols w:space="720"/>
        </w:sectPr>
      </w:pPr>
    </w:p>
    <w:p w14:paraId="682FA199"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11881</w:t>
      </w:r>
    </w:p>
    <w:p w14:paraId="06575668" w14:textId="77777777" w:rsidR="00596A9C" w:rsidRDefault="00000000">
      <w:pPr>
        <w:pStyle w:val="TrapezaThematonStyle"/>
        <w:spacing w:line="360" w:lineRule="auto"/>
        <w:rPr>
          <w:rFonts w:eastAsia="Times New Roman" w:cstheme="minorHAnsi"/>
          <w:lang w:val="el-GR"/>
        </w:rPr>
      </w:pPr>
      <w:r>
        <w:rPr>
          <w:rFonts w:eastAsiaTheme="minorEastAsia" w:cstheme="minorHAnsi"/>
          <w:b/>
          <w:bCs/>
          <w:color w:val="000000"/>
          <w:u w:val="single"/>
          <w:lang w:val="el-GR"/>
        </w:rPr>
        <w:t>Θέμα 4</w:t>
      </w:r>
      <w:r>
        <w:rPr>
          <w:rFonts w:eastAsiaTheme="minorEastAsia" w:cstheme="minorHAnsi"/>
          <w:b/>
          <w:bCs/>
          <w:color w:val="000000"/>
          <w:position w:val="7"/>
          <w:u w:val="single"/>
          <w:vertAlign w:val="superscript"/>
          <w:lang w:val="el-GR"/>
        </w:rPr>
        <w:t>ο</w:t>
      </w:r>
    </w:p>
    <w:p w14:paraId="5F9A95DE" w14:textId="77777777" w:rsidR="00596A9C" w:rsidRDefault="00000000">
      <w:pPr>
        <w:pStyle w:val="TrapezaThematonStyle"/>
        <w:spacing w:line="360" w:lineRule="auto"/>
        <w:rPr>
          <w:rFonts w:eastAsiaTheme="minorEastAsia" w:cstheme="minorHAnsi"/>
          <w:color w:val="000000"/>
          <w:lang w:val="el-GR"/>
        </w:rPr>
      </w:pPr>
      <w:r>
        <w:rPr>
          <w:rFonts w:eastAsiaTheme="minorEastAsia" w:cstheme="minorHAnsi"/>
          <w:color w:val="000000"/>
          <w:lang w:val="el-GR"/>
        </w:rPr>
        <w:t xml:space="preserve">Το </w:t>
      </w:r>
      <w:r>
        <w:rPr>
          <w:rFonts w:eastAsiaTheme="minorEastAsia" w:cstheme="minorHAnsi"/>
          <w:color w:val="000000"/>
        </w:rPr>
        <w:t>H</w:t>
      </w:r>
      <w:r>
        <w:rPr>
          <w:rFonts w:eastAsiaTheme="minorEastAsia" w:cstheme="minorHAnsi"/>
          <w:color w:val="000000"/>
          <w:position w:val="-6"/>
          <w:vertAlign w:val="subscript"/>
          <w:lang w:val="el-GR"/>
        </w:rPr>
        <w:t>2</w:t>
      </w:r>
      <w:r>
        <w:rPr>
          <w:rFonts w:eastAsiaTheme="minorEastAsia" w:cstheme="minorHAnsi"/>
          <w:color w:val="000000"/>
        </w:rPr>
        <w:t>O</w:t>
      </w:r>
      <w:r>
        <w:rPr>
          <w:rFonts w:eastAsiaTheme="minorEastAsia" w:cstheme="minorHAnsi"/>
          <w:color w:val="000000"/>
          <w:position w:val="-6"/>
          <w:vertAlign w:val="subscript"/>
          <w:lang w:val="el-GR"/>
        </w:rPr>
        <w:t>2</w:t>
      </w:r>
      <w:r>
        <w:rPr>
          <w:rFonts w:eastAsiaTheme="minorEastAsia" w:cstheme="minorHAnsi"/>
          <w:color w:val="000000"/>
          <w:lang w:val="el-GR"/>
        </w:rPr>
        <w:t xml:space="preserve"> είναι μια ουσία που χρησιμοποιείται για παρασκευή απολυμαντικού υδατικού διαλύματος, γνωστού ως οξυζενέ. </w:t>
      </w:r>
    </w:p>
    <w:p w14:paraId="4874476E" w14:textId="77777777" w:rsidR="00596A9C" w:rsidRDefault="00000000">
      <w:pPr>
        <w:pStyle w:val="TrapezaThematonStyle"/>
        <w:spacing w:line="360" w:lineRule="auto"/>
        <w:rPr>
          <w:rFonts w:eastAsia="Times New Roman" w:cstheme="minorHAnsi"/>
          <w:lang w:val="el-GR"/>
        </w:rPr>
      </w:pPr>
      <w:r>
        <w:rPr>
          <w:rFonts w:eastAsiaTheme="minorEastAsia" w:cstheme="minorHAnsi"/>
          <w:color w:val="000000"/>
          <w:lang w:val="el-GR"/>
        </w:rPr>
        <w:t xml:space="preserve">Διαθέτουμε 400 </w:t>
      </w:r>
      <w:r>
        <w:rPr>
          <w:rFonts w:eastAsiaTheme="minorEastAsia" w:cstheme="minorHAnsi"/>
          <w:color w:val="000000"/>
        </w:rPr>
        <w:t>mL</w:t>
      </w:r>
      <w:r>
        <w:rPr>
          <w:rFonts w:eastAsiaTheme="minorEastAsia" w:cstheme="minorHAnsi"/>
          <w:color w:val="000000"/>
          <w:lang w:val="el-GR"/>
        </w:rPr>
        <w:t xml:space="preserve"> υδατικού διαλύματος Δ</w:t>
      </w:r>
      <w:r>
        <w:rPr>
          <w:rFonts w:eastAsiaTheme="minorEastAsia" w:cstheme="minorHAnsi"/>
          <w:color w:val="000000"/>
          <w:position w:val="-6"/>
          <w:vertAlign w:val="subscript"/>
          <w:lang w:val="el-GR"/>
        </w:rPr>
        <w:t>1,</w:t>
      </w:r>
      <w:r>
        <w:rPr>
          <w:rFonts w:eastAsiaTheme="minorEastAsia" w:cstheme="minorHAnsi"/>
          <w:color w:val="000000"/>
          <w:lang w:val="el-GR"/>
        </w:rPr>
        <w:t xml:space="preserve"> με περιεκτικότητα 4,25 % </w:t>
      </w:r>
      <w:r>
        <w:rPr>
          <w:rFonts w:eastAsiaTheme="minorEastAsia" w:cstheme="minorHAnsi"/>
          <w:color w:val="000000"/>
        </w:rPr>
        <w:t>w</w:t>
      </w:r>
      <w:r>
        <w:rPr>
          <w:rFonts w:eastAsiaTheme="minorEastAsia" w:cstheme="minorHAnsi"/>
          <w:color w:val="000000"/>
          <w:lang w:val="el-GR"/>
        </w:rPr>
        <w:t>/</w:t>
      </w:r>
      <w:r>
        <w:rPr>
          <w:rFonts w:eastAsiaTheme="minorEastAsia" w:cstheme="minorHAnsi"/>
          <w:color w:val="000000"/>
        </w:rPr>
        <w:t>v</w:t>
      </w:r>
      <w:r>
        <w:rPr>
          <w:rFonts w:eastAsiaTheme="minorEastAsia" w:cstheme="minorHAnsi"/>
          <w:color w:val="000000"/>
          <w:lang w:val="el-GR"/>
        </w:rPr>
        <w:t xml:space="preserve">  σε </w:t>
      </w:r>
      <w:r>
        <w:rPr>
          <w:rFonts w:eastAsiaTheme="minorEastAsia" w:cstheme="minorHAnsi"/>
          <w:color w:val="000000"/>
        </w:rPr>
        <w:t>H</w:t>
      </w:r>
      <w:r>
        <w:rPr>
          <w:rFonts w:eastAsiaTheme="minorEastAsia" w:cstheme="minorHAnsi"/>
          <w:color w:val="000000"/>
          <w:position w:val="-6"/>
          <w:vertAlign w:val="subscript"/>
          <w:lang w:val="el-GR"/>
        </w:rPr>
        <w:t>2</w:t>
      </w:r>
      <w:r>
        <w:rPr>
          <w:rFonts w:eastAsiaTheme="minorEastAsia" w:cstheme="minorHAnsi"/>
          <w:color w:val="000000"/>
        </w:rPr>
        <w:t>O</w:t>
      </w:r>
      <w:r>
        <w:rPr>
          <w:rFonts w:eastAsiaTheme="minorEastAsia" w:cstheme="minorHAnsi"/>
          <w:color w:val="000000"/>
          <w:position w:val="-6"/>
          <w:vertAlign w:val="subscript"/>
          <w:lang w:val="el-GR"/>
        </w:rPr>
        <w:t>2</w:t>
      </w:r>
      <w:r>
        <w:rPr>
          <w:rFonts w:eastAsiaTheme="minorEastAsia" w:cstheme="minorHAnsi"/>
          <w:color w:val="000000"/>
          <w:lang w:val="el-GR"/>
        </w:rPr>
        <w:t>.</w:t>
      </w:r>
    </w:p>
    <w:p w14:paraId="2FE52260" w14:textId="77777777" w:rsidR="00596A9C" w:rsidRDefault="00000000">
      <w:pPr>
        <w:pStyle w:val="TrapezaThematonStyle"/>
        <w:spacing w:line="360" w:lineRule="auto"/>
        <w:ind w:left="567"/>
        <w:rPr>
          <w:rFonts w:eastAsia="Times New Roman" w:cstheme="minorHAnsi"/>
          <w:lang w:val="el-GR"/>
        </w:rPr>
      </w:pPr>
      <w:r>
        <w:rPr>
          <w:rFonts w:eastAsiaTheme="minorEastAsia" w:cstheme="minorHAnsi"/>
          <w:b/>
          <w:bCs/>
          <w:color w:val="000000"/>
          <w:lang w:val="el-GR"/>
        </w:rPr>
        <w:t>α)</w:t>
      </w:r>
      <w:r>
        <w:rPr>
          <w:rFonts w:eastAsiaTheme="minorEastAsia" w:cstheme="minorHAnsi"/>
          <w:color w:val="000000"/>
          <w:lang w:val="el-GR"/>
        </w:rPr>
        <w:t xml:space="preserve"> Ποια είναι η συγκέντρωση </w:t>
      </w:r>
      <w:r>
        <w:rPr>
          <w:rFonts w:eastAsiaTheme="minorEastAsia" w:cstheme="minorHAnsi"/>
          <w:color w:val="000000"/>
        </w:rPr>
        <w:t>c</w:t>
      </w:r>
      <w:r>
        <w:rPr>
          <w:rFonts w:eastAsiaTheme="minorEastAsia" w:cstheme="minorHAnsi"/>
          <w:color w:val="000000"/>
          <w:lang w:val="el-GR"/>
        </w:rPr>
        <w:t>, του διαλύματος Δ</w:t>
      </w:r>
      <w:r>
        <w:rPr>
          <w:rFonts w:eastAsiaTheme="minorEastAsia" w:cstheme="minorHAnsi"/>
          <w:color w:val="000000"/>
          <w:position w:val="-6"/>
          <w:vertAlign w:val="subscript"/>
          <w:lang w:val="el-GR"/>
        </w:rPr>
        <w:t>1</w:t>
      </w:r>
      <w:r>
        <w:rPr>
          <w:rFonts w:eastAsiaTheme="minorEastAsia" w:cstheme="minorHAnsi"/>
          <w:color w:val="000000"/>
          <w:lang w:val="el-GR"/>
        </w:rPr>
        <w:t xml:space="preserve"> σε </w:t>
      </w:r>
      <w:r>
        <w:rPr>
          <w:rFonts w:eastAsiaTheme="minorEastAsia" w:cstheme="minorHAnsi"/>
          <w:color w:val="000000"/>
        </w:rPr>
        <w:t>H</w:t>
      </w:r>
      <w:r>
        <w:rPr>
          <w:rFonts w:eastAsiaTheme="minorEastAsia" w:cstheme="minorHAnsi"/>
          <w:color w:val="000000"/>
          <w:position w:val="-6"/>
          <w:vertAlign w:val="subscript"/>
          <w:lang w:val="el-GR"/>
        </w:rPr>
        <w:t>2</w:t>
      </w:r>
      <w:r>
        <w:rPr>
          <w:rFonts w:eastAsiaTheme="minorEastAsia" w:cstheme="minorHAnsi"/>
          <w:color w:val="000000"/>
        </w:rPr>
        <w:t>O</w:t>
      </w:r>
      <w:r>
        <w:rPr>
          <w:rFonts w:eastAsiaTheme="minorEastAsia" w:cstheme="minorHAnsi"/>
          <w:color w:val="000000"/>
          <w:position w:val="-6"/>
          <w:vertAlign w:val="subscript"/>
          <w:lang w:val="el-GR"/>
        </w:rPr>
        <w:t>2</w:t>
      </w:r>
      <w:r>
        <w:rPr>
          <w:rFonts w:eastAsiaTheme="minorEastAsia" w:cstheme="minorHAnsi"/>
          <w:color w:val="000000"/>
          <w:lang w:val="el-GR"/>
        </w:rPr>
        <w:t>; (</w:t>
      </w:r>
      <w:r>
        <w:rPr>
          <w:rFonts w:eastAsiaTheme="minorEastAsia" w:cstheme="minorHAnsi"/>
          <w:i/>
          <w:iCs/>
          <w:color w:val="000000"/>
          <w:lang w:val="el-GR"/>
        </w:rPr>
        <w:t>μονάδες 8</w:t>
      </w:r>
      <w:r>
        <w:rPr>
          <w:rFonts w:eastAsiaTheme="minorEastAsia" w:cstheme="minorHAnsi"/>
          <w:color w:val="000000"/>
          <w:lang w:val="el-GR"/>
        </w:rPr>
        <w:t>)</w:t>
      </w:r>
    </w:p>
    <w:p w14:paraId="0464876F" w14:textId="77777777" w:rsidR="00596A9C" w:rsidRDefault="00000000">
      <w:pPr>
        <w:pStyle w:val="TrapezaThematonStyle"/>
        <w:spacing w:line="360" w:lineRule="auto"/>
        <w:ind w:left="567"/>
        <w:rPr>
          <w:rFonts w:eastAsia="Times New Roman" w:cstheme="minorHAnsi"/>
          <w:lang w:val="el-GR"/>
        </w:rPr>
      </w:pPr>
      <w:r>
        <w:rPr>
          <w:rFonts w:eastAsiaTheme="minorEastAsia" w:cstheme="minorHAnsi"/>
          <w:b/>
          <w:bCs/>
          <w:color w:val="000000"/>
          <w:lang w:val="el-GR"/>
        </w:rPr>
        <w:t>β)</w:t>
      </w:r>
      <w:r>
        <w:rPr>
          <w:rFonts w:eastAsiaTheme="minorEastAsia" w:cstheme="minorHAnsi"/>
          <w:color w:val="000000"/>
          <w:lang w:val="el-GR"/>
        </w:rPr>
        <w:t xml:space="preserve"> Στο διάλυμα Δ</w:t>
      </w:r>
      <w:r>
        <w:rPr>
          <w:rFonts w:eastAsiaTheme="minorEastAsia" w:cstheme="minorHAnsi"/>
          <w:color w:val="000000"/>
          <w:position w:val="-6"/>
          <w:vertAlign w:val="subscript"/>
          <w:lang w:val="el-GR"/>
        </w:rPr>
        <w:t>1</w:t>
      </w:r>
      <w:r>
        <w:rPr>
          <w:rFonts w:eastAsiaTheme="minorEastAsia" w:cstheme="minorHAnsi"/>
          <w:color w:val="000000"/>
          <w:lang w:val="el-GR"/>
        </w:rPr>
        <w:t xml:space="preserve"> προστίθενται επιπλέον 100 </w:t>
      </w:r>
      <w:r>
        <w:rPr>
          <w:rFonts w:eastAsiaTheme="minorEastAsia" w:cstheme="minorHAnsi"/>
          <w:color w:val="000000"/>
        </w:rPr>
        <w:t>mL</w:t>
      </w:r>
      <w:r>
        <w:rPr>
          <w:rFonts w:eastAsiaTheme="minorEastAsia" w:cstheme="minorHAnsi"/>
          <w:color w:val="000000"/>
          <w:lang w:val="el-GR"/>
        </w:rPr>
        <w:t xml:space="preserve"> νερού, οπότε σχηματίζεται διάλυμα Δ</w:t>
      </w:r>
      <w:r>
        <w:rPr>
          <w:rFonts w:eastAsiaTheme="minorEastAsia" w:cstheme="minorHAnsi"/>
          <w:color w:val="000000"/>
          <w:position w:val="-6"/>
          <w:vertAlign w:val="subscript"/>
          <w:lang w:val="el-GR"/>
        </w:rPr>
        <w:t>2</w:t>
      </w:r>
      <w:r>
        <w:rPr>
          <w:rFonts w:eastAsiaTheme="minorEastAsia" w:cstheme="minorHAnsi"/>
          <w:color w:val="000000"/>
          <w:lang w:val="el-GR"/>
        </w:rPr>
        <w:t xml:space="preserve">. Ποια είναι η συγκέντρωση </w:t>
      </w:r>
      <w:r>
        <w:rPr>
          <w:rFonts w:eastAsiaTheme="minorEastAsia" w:cstheme="minorHAnsi"/>
          <w:color w:val="000000"/>
        </w:rPr>
        <w:t>c</w:t>
      </w:r>
      <w:r>
        <w:rPr>
          <w:rFonts w:eastAsiaTheme="minorEastAsia" w:cstheme="minorHAnsi"/>
          <w:color w:val="000000"/>
          <w:lang w:val="el-GR"/>
        </w:rPr>
        <w:t>, του διαλύματος Δ</w:t>
      </w:r>
      <w:r>
        <w:rPr>
          <w:rFonts w:eastAsiaTheme="minorEastAsia" w:cstheme="minorHAnsi"/>
          <w:color w:val="000000"/>
          <w:position w:val="-6"/>
          <w:vertAlign w:val="subscript"/>
          <w:lang w:val="el-GR"/>
        </w:rPr>
        <w:t>2</w:t>
      </w:r>
      <w:r>
        <w:rPr>
          <w:rFonts w:eastAsiaTheme="minorEastAsia" w:cstheme="minorHAnsi"/>
          <w:color w:val="000000"/>
          <w:lang w:val="el-GR"/>
        </w:rPr>
        <w:t xml:space="preserve"> σε </w:t>
      </w:r>
      <w:r>
        <w:rPr>
          <w:rFonts w:eastAsiaTheme="minorEastAsia" w:cstheme="minorHAnsi"/>
          <w:color w:val="000000"/>
        </w:rPr>
        <w:t>H</w:t>
      </w:r>
      <w:r>
        <w:rPr>
          <w:rFonts w:eastAsiaTheme="minorEastAsia" w:cstheme="minorHAnsi"/>
          <w:color w:val="000000"/>
          <w:position w:val="-6"/>
          <w:vertAlign w:val="subscript"/>
          <w:lang w:val="el-GR"/>
        </w:rPr>
        <w:t>2</w:t>
      </w:r>
      <w:r>
        <w:rPr>
          <w:rFonts w:eastAsiaTheme="minorEastAsia" w:cstheme="minorHAnsi"/>
          <w:color w:val="000000"/>
        </w:rPr>
        <w:t>O</w:t>
      </w:r>
      <w:r>
        <w:rPr>
          <w:rFonts w:eastAsiaTheme="minorEastAsia" w:cstheme="minorHAnsi"/>
          <w:color w:val="000000"/>
          <w:position w:val="-6"/>
          <w:vertAlign w:val="subscript"/>
          <w:lang w:val="el-GR"/>
        </w:rPr>
        <w:t>2</w:t>
      </w:r>
      <w:r>
        <w:rPr>
          <w:rFonts w:eastAsiaTheme="minorEastAsia" w:cstheme="minorHAnsi"/>
          <w:color w:val="000000"/>
          <w:lang w:val="el-GR"/>
        </w:rPr>
        <w:t>; (</w:t>
      </w:r>
      <w:r>
        <w:rPr>
          <w:rFonts w:eastAsiaTheme="minorEastAsia" w:cstheme="minorHAnsi"/>
          <w:i/>
          <w:iCs/>
          <w:color w:val="000000"/>
          <w:lang w:val="el-GR"/>
        </w:rPr>
        <w:t>μονάδες 8</w:t>
      </w:r>
      <w:r>
        <w:rPr>
          <w:rFonts w:eastAsiaTheme="minorEastAsia" w:cstheme="minorHAnsi"/>
          <w:color w:val="000000"/>
          <w:lang w:val="el-GR"/>
        </w:rPr>
        <w:t>)</w:t>
      </w:r>
    </w:p>
    <w:p w14:paraId="1FAC5689" w14:textId="77777777" w:rsidR="00596A9C" w:rsidRDefault="00000000">
      <w:pPr>
        <w:pStyle w:val="TrapezaThematonStyle"/>
        <w:spacing w:line="360" w:lineRule="auto"/>
        <w:ind w:left="567"/>
        <w:rPr>
          <w:rFonts w:eastAsia="Times New Roman" w:cstheme="minorHAnsi"/>
          <w:lang w:val="el-GR"/>
        </w:rPr>
      </w:pPr>
      <w:r>
        <w:rPr>
          <w:rFonts w:eastAsiaTheme="minorEastAsia" w:cstheme="minorHAnsi"/>
          <w:b/>
          <w:bCs/>
          <w:color w:val="000000"/>
          <w:lang w:val="el-GR"/>
        </w:rPr>
        <w:t>γ)</w:t>
      </w:r>
      <w:r>
        <w:rPr>
          <w:rFonts w:eastAsiaTheme="minorEastAsia" w:cstheme="minorHAnsi"/>
          <w:color w:val="000000"/>
          <w:lang w:val="el-GR"/>
        </w:rPr>
        <w:t xml:space="preserve"> Στο διάλυμα Δ</w:t>
      </w:r>
      <w:r>
        <w:rPr>
          <w:rFonts w:eastAsiaTheme="minorEastAsia" w:cstheme="minorHAnsi"/>
          <w:color w:val="000000"/>
          <w:position w:val="-6"/>
          <w:vertAlign w:val="subscript"/>
          <w:lang w:val="el-GR"/>
        </w:rPr>
        <w:t xml:space="preserve">2 </w:t>
      </w:r>
      <w:r>
        <w:rPr>
          <w:rFonts w:eastAsiaTheme="minorEastAsia" w:cstheme="minorHAnsi"/>
          <w:color w:val="000000"/>
          <w:lang w:val="el-GR"/>
        </w:rPr>
        <w:t xml:space="preserve">προστίθενται άλλα 500 </w:t>
      </w:r>
      <w:r>
        <w:rPr>
          <w:rFonts w:eastAsiaTheme="minorEastAsia" w:cstheme="minorHAnsi"/>
          <w:color w:val="000000"/>
        </w:rPr>
        <w:t>mL</w:t>
      </w:r>
      <w:r>
        <w:rPr>
          <w:rFonts w:eastAsiaTheme="minorEastAsia" w:cstheme="minorHAnsi"/>
          <w:color w:val="000000"/>
          <w:lang w:val="el-GR"/>
        </w:rPr>
        <w:t xml:space="preserve"> υδατικού διαλύματος Δ</w:t>
      </w:r>
      <w:r>
        <w:rPr>
          <w:rFonts w:eastAsiaTheme="minorEastAsia" w:cstheme="minorHAnsi"/>
          <w:color w:val="000000"/>
          <w:position w:val="-6"/>
          <w:vertAlign w:val="subscript"/>
          <w:lang w:val="el-GR"/>
        </w:rPr>
        <w:t xml:space="preserve">3 </w:t>
      </w:r>
      <w:r>
        <w:rPr>
          <w:rFonts w:eastAsiaTheme="minorEastAsia" w:cstheme="minorHAnsi"/>
          <w:color w:val="000000"/>
        </w:rPr>
        <w:t>H</w:t>
      </w:r>
      <w:r>
        <w:rPr>
          <w:rFonts w:eastAsiaTheme="minorEastAsia" w:cstheme="minorHAnsi"/>
          <w:color w:val="000000"/>
          <w:position w:val="-6"/>
          <w:vertAlign w:val="subscript"/>
          <w:lang w:val="el-GR"/>
        </w:rPr>
        <w:t>2</w:t>
      </w:r>
      <w:r>
        <w:rPr>
          <w:rFonts w:eastAsiaTheme="minorEastAsia" w:cstheme="minorHAnsi"/>
          <w:color w:val="000000"/>
        </w:rPr>
        <w:t>O</w:t>
      </w:r>
      <w:r>
        <w:rPr>
          <w:rFonts w:eastAsiaTheme="minorEastAsia" w:cstheme="minorHAnsi"/>
          <w:color w:val="000000"/>
          <w:position w:val="-6"/>
          <w:vertAlign w:val="subscript"/>
          <w:lang w:val="el-GR"/>
        </w:rPr>
        <w:t>2</w:t>
      </w:r>
      <w:r>
        <w:rPr>
          <w:rFonts w:eastAsiaTheme="minorEastAsia" w:cstheme="minorHAnsi"/>
          <w:color w:val="000000"/>
          <w:lang w:val="el-GR"/>
        </w:rPr>
        <w:t xml:space="preserve"> 2 </w:t>
      </w:r>
      <w:r>
        <w:rPr>
          <w:rFonts w:eastAsiaTheme="minorEastAsia" w:cstheme="minorHAnsi"/>
          <w:color w:val="000000"/>
        </w:rPr>
        <w:t>M</w:t>
      </w:r>
      <w:r>
        <w:rPr>
          <w:rFonts w:eastAsiaTheme="minorEastAsia" w:cstheme="minorHAnsi"/>
          <w:color w:val="000000"/>
          <w:lang w:val="el-GR"/>
        </w:rPr>
        <w:t>, οπότε σχηματίζεται διάλυμα Δ</w:t>
      </w:r>
      <w:r>
        <w:rPr>
          <w:rFonts w:eastAsiaTheme="minorEastAsia" w:cstheme="minorHAnsi"/>
          <w:color w:val="000000"/>
          <w:position w:val="-6"/>
          <w:vertAlign w:val="subscript"/>
          <w:lang w:val="el-GR"/>
        </w:rPr>
        <w:t>4</w:t>
      </w:r>
      <w:r>
        <w:rPr>
          <w:rFonts w:eastAsiaTheme="minorEastAsia" w:cstheme="minorHAnsi"/>
          <w:color w:val="000000"/>
          <w:lang w:val="el-GR"/>
        </w:rPr>
        <w:t xml:space="preserve">. Ποια είναι η συγκέντρωση </w:t>
      </w:r>
      <w:r>
        <w:rPr>
          <w:rFonts w:eastAsiaTheme="minorEastAsia" w:cstheme="minorHAnsi"/>
          <w:color w:val="000000"/>
        </w:rPr>
        <w:t>c</w:t>
      </w:r>
      <w:r>
        <w:rPr>
          <w:rFonts w:eastAsiaTheme="minorEastAsia" w:cstheme="minorHAnsi"/>
          <w:color w:val="000000"/>
          <w:lang w:val="el-GR"/>
        </w:rPr>
        <w:t>, του διαλύματος Δ</w:t>
      </w:r>
      <w:r>
        <w:rPr>
          <w:rFonts w:eastAsiaTheme="minorEastAsia" w:cstheme="minorHAnsi"/>
          <w:color w:val="000000"/>
          <w:position w:val="-6"/>
          <w:vertAlign w:val="subscript"/>
          <w:lang w:val="el-GR"/>
        </w:rPr>
        <w:t>4</w:t>
      </w:r>
      <w:r>
        <w:rPr>
          <w:rFonts w:eastAsiaTheme="minorEastAsia" w:cstheme="minorHAnsi"/>
          <w:color w:val="000000"/>
          <w:lang w:val="el-GR"/>
        </w:rPr>
        <w:t xml:space="preserve"> σε </w:t>
      </w:r>
      <w:r>
        <w:rPr>
          <w:rFonts w:eastAsiaTheme="minorEastAsia" w:cstheme="minorHAnsi"/>
          <w:color w:val="000000"/>
        </w:rPr>
        <w:t>H</w:t>
      </w:r>
      <w:r>
        <w:rPr>
          <w:rFonts w:eastAsiaTheme="minorEastAsia" w:cstheme="minorHAnsi"/>
          <w:color w:val="000000"/>
          <w:position w:val="-6"/>
          <w:vertAlign w:val="subscript"/>
          <w:lang w:val="el-GR"/>
        </w:rPr>
        <w:t>2</w:t>
      </w:r>
      <w:r>
        <w:rPr>
          <w:rFonts w:eastAsiaTheme="minorEastAsia" w:cstheme="minorHAnsi"/>
          <w:color w:val="000000"/>
        </w:rPr>
        <w:t>O</w:t>
      </w:r>
      <w:r>
        <w:rPr>
          <w:rFonts w:eastAsiaTheme="minorEastAsia" w:cstheme="minorHAnsi"/>
          <w:color w:val="000000"/>
          <w:position w:val="-6"/>
          <w:vertAlign w:val="subscript"/>
          <w:lang w:val="el-GR"/>
        </w:rPr>
        <w:t>2</w:t>
      </w:r>
      <w:r>
        <w:rPr>
          <w:rFonts w:eastAsiaTheme="minorEastAsia" w:cstheme="minorHAnsi"/>
          <w:color w:val="000000"/>
          <w:lang w:val="el-GR"/>
        </w:rPr>
        <w:t>; (</w:t>
      </w:r>
      <w:r>
        <w:rPr>
          <w:rFonts w:eastAsiaTheme="minorEastAsia" w:cstheme="minorHAnsi"/>
          <w:i/>
          <w:iCs/>
          <w:color w:val="000000"/>
          <w:lang w:val="el-GR"/>
        </w:rPr>
        <w:t>μονάδες 9</w:t>
      </w:r>
      <w:r>
        <w:rPr>
          <w:rFonts w:eastAsiaTheme="minorEastAsia" w:cstheme="minorHAnsi"/>
          <w:color w:val="000000"/>
          <w:lang w:val="el-GR"/>
        </w:rPr>
        <w:t>)</w:t>
      </w:r>
    </w:p>
    <w:p w14:paraId="31809BDD" w14:textId="77777777" w:rsidR="00596A9C" w:rsidRDefault="00000000">
      <w:pPr>
        <w:pStyle w:val="TrapezaThematonStyle"/>
        <w:spacing w:line="360" w:lineRule="auto"/>
        <w:rPr>
          <w:rFonts w:eastAsia="Times New Roman" w:cstheme="minorHAnsi"/>
          <w:lang w:val="el-GR"/>
        </w:rPr>
      </w:pPr>
      <w:r>
        <w:rPr>
          <w:rFonts w:eastAsiaTheme="minorEastAsia" w:cstheme="minorHAnsi"/>
          <w:color w:val="000000"/>
          <w:lang w:val="el-GR"/>
        </w:rPr>
        <w:t xml:space="preserve">Δίνονται οι σχετικές ατομικές μάζες: </w:t>
      </w:r>
      <w:r>
        <w:rPr>
          <w:rFonts w:eastAsiaTheme="minorEastAsia" w:cstheme="minorHAnsi"/>
          <w:i/>
          <w:color w:val="000000"/>
        </w:rPr>
        <w:t>A</w:t>
      </w:r>
      <w:r>
        <w:rPr>
          <w:rFonts w:eastAsiaTheme="minorEastAsia" w:cstheme="minorHAnsi"/>
          <w:color w:val="000000"/>
          <w:vertAlign w:val="subscript"/>
        </w:rPr>
        <w:t>r</w:t>
      </w:r>
      <w:r>
        <w:rPr>
          <w:rFonts w:eastAsiaTheme="minorEastAsia" w:cstheme="minorHAnsi"/>
          <w:color w:val="000000"/>
          <w:lang w:val="el-GR"/>
        </w:rPr>
        <w:t>(</w:t>
      </w:r>
      <w:r>
        <w:rPr>
          <w:rFonts w:eastAsiaTheme="minorEastAsia" w:cstheme="minorHAnsi"/>
          <w:color w:val="000000"/>
        </w:rPr>
        <w:t>H</w:t>
      </w:r>
      <w:r>
        <w:rPr>
          <w:rFonts w:eastAsiaTheme="minorEastAsia" w:cstheme="minorHAnsi"/>
          <w:color w:val="000000"/>
          <w:lang w:val="el-GR"/>
        </w:rPr>
        <w:t xml:space="preserve">)=1, </w:t>
      </w:r>
      <w:r>
        <w:rPr>
          <w:rFonts w:eastAsiaTheme="minorEastAsia" w:cstheme="minorHAnsi"/>
          <w:i/>
          <w:color w:val="000000"/>
        </w:rPr>
        <w:t>A</w:t>
      </w:r>
      <w:r>
        <w:rPr>
          <w:rFonts w:eastAsiaTheme="minorEastAsia" w:cstheme="minorHAnsi"/>
          <w:color w:val="000000"/>
          <w:vertAlign w:val="subscript"/>
        </w:rPr>
        <w:t>r</w:t>
      </w:r>
      <w:r>
        <w:rPr>
          <w:rFonts w:eastAsiaTheme="minorEastAsia" w:cstheme="minorHAnsi"/>
          <w:color w:val="000000"/>
          <w:lang w:val="el-GR"/>
        </w:rPr>
        <w:t>(</w:t>
      </w:r>
      <w:r>
        <w:rPr>
          <w:rFonts w:eastAsiaTheme="minorEastAsia" w:cstheme="minorHAnsi"/>
          <w:color w:val="000000"/>
        </w:rPr>
        <w:t>O</w:t>
      </w:r>
      <w:r>
        <w:rPr>
          <w:rFonts w:eastAsiaTheme="minorEastAsia" w:cstheme="minorHAnsi"/>
          <w:color w:val="000000"/>
          <w:lang w:val="el-GR"/>
        </w:rPr>
        <w:t>)=16.</w:t>
      </w:r>
    </w:p>
    <w:p w14:paraId="2DE83BD0" w14:textId="77777777" w:rsidR="00596A9C" w:rsidRPr="006B29E3" w:rsidRDefault="00000000">
      <w:pPr>
        <w:pStyle w:val="TrapezaThematonStyle"/>
        <w:spacing w:line="360" w:lineRule="auto"/>
        <w:jc w:val="right"/>
        <w:rPr>
          <w:rFonts w:eastAsia="Times New Roman" w:cstheme="minorHAnsi"/>
          <w:lang w:val="el-GR"/>
        </w:rPr>
      </w:pPr>
      <w:r>
        <w:rPr>
          <w:rFonts w:eastAsiaTheme="minorEastAsia" w:cstheme="minorHAnsi"/>
          <w:b/>
          <w:bCs/>
          <w:i/>
          <w:iCs/>
          <w:color w:val="000000"/>
          <w:lang w:val="el-GR"/>
        </w:rPr>
        <w:lastRenderedPageBreak/>
        <w:t>Μονάδες 25</w:t>
      </w:r>
    </w:p>
    <w:p w14:paraId="414B5BD3" w14:textId="77777777" w:rsidR="00596A9C" w:rsidRDefault="00000000">
      <w:pPr>
        <w:pStyle w:val="TrapezaThematonStyle"/>
        <w:spacing w:line="360" w:lineRule="auto"/>
        <w:rPr>
          <w:rFonts w:eastAsia="Times New Roman" w:cstheme="minorHAnsi"/>
          <w:lang w:val="el-GR"/>
        </w:rPr>
        <w:sectPr w:rsidR="00596A9C">
          <w:type w:val="continuous"/>
          <w:pgSz w:w="11906" w:h="16838"/>
          <w:pgMar w:top="1080" w:right="1080" w:bottom="1080" w:left="1080" w:header="720" w:footer="720" w:gutter="0"/>
          <w:cols w:space="720"/>
        </w:sectPr>
      </w:pPr>
      <w:r>
        <w:rPr>
          <w:rFonts w:eastAsiaTheme="minorEastAsia" w:cstheme="minorHAnsi"/>
          <w:color w:val="000000"/>
          <w:lang w:val="el-GR"/>
        </w:rPr>
        <w:t> </w:t>
      </w:r>
    </w:p>
    <w:p w14:paraId="030E8F83"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11881</w:t>
      </w:r>
    </w:p>
    <w:p w14:paraId="60A4509B" w14:textId="77777777" w:rsidR="00596A9C" w:rsidRDefault="00000000">
      <w:pPr>
        <w:pStyle w:val="TrapezaThematonStyle"/>
        <w:spacing w:line="360" w:lineRule="auto"/>
        <w:rPr>
          <w:rFonts w:eastAsia="Times New Roman" w:cstheme="minorHAnsi"/>
          <w:lang w:val="el-GR"/>
        </w:rPr>
      </w:pPr>
      <w:r>
        <w:rPr>
          <w:rFonts w:eastAsiaTheme="minorEastAsia" w:cstheme="minorHAnsi"/>
          <w:color w:val="000000"/>
          <w:lang w:val="el-GR"/>
        </w:rPr>
        <w:t> </w:t>
      </w:r>
      <w:r>
        <w:rPr>
          <w:rFonts w:eastAsiaTheme="minorEastAsia" w:cstheme="minorHAnsi"/>
          <w:b/>
          <w:bCs/>
          <w:color w:val="000000"/>
          <w:lang w:val="el-GR"/>
        </w:rPr>
        <w:t>Ενδεικτικές απαντήσεις</w:t>
      </w:r>
    </w:p>
    <w:p w14:paraId="1AB5371C" w14:textId="77777777" w:rsidR="00596A9C" w:rsidRDefault="00000000">
      <w:pPr>
        <w:pStyle w:val="TrapezaThematonStyle"/>
        <w:spacing w:line="360" w:lineRule="auto"/>
        <w:ind w:left="567"/>
        <w:rPr>
          <w:rFonts w:eastAsiaTheme="minorEastAsia" w:cstheme="minorHAnsi"/>
          <w:color w:val="000000"/>
          <w:lang w:val="el-GR"/>
        </w:rPr>
      </w:pPr>
      <w:r>
        <w:rPr>
          <w:rFonts w:eastAsiaTheme="minorEastAsia" w:cstheme="minorHAnsi"/>
          <w:b/>
          <w:bCs/>
          <w:color w:val="000000"/>
          <w:lang w:val="el-GR"/>
        </w:rPr>
        <w:t xml:space="preserve">α) </w:t>
      </w:r>
      <w:r>
        <w:rPr>
          <w:rFonts w:eastAsiaTheme="minorEastAsia" w:cstheme="minorHAnsi"/>
          <w:color w:val="000000"/>
          <w:lang w:val="el-GR"/>
        </w:rPr>
        <w:t>Υπολογίζουμε τη σχετική μοριακή μάζα (</w:t>
      </w:r>
      <w:r>
        <w:rPr>
          <w:rFonts w:eastAsiaTheme="minorEastAsia" w:cstheme="minorHAnsi"/>
          <w:i/>
          <w:color w:val="000000"/>
          <w:lang w:val="el-GR"/>
        </w:rPr>
        <w:t>M</w:t>
      </w:r>
      <w:r>
        <w:rPr>
          <w:rFonts w:eastAsiaTheme="minorEastAsia" w:cstheme="minorHAnsi"/>
          <w:color w:val="000000"/>
          <w:position w:val="-6"/>
          <w:vertAlign w:val="subscript"/>
          <w:lang w:val="el-GR"/>
        </w:rPr>
        <w:t>r</w:t>
      </w:r>
      <w:r>
        <w:rPr>
          <w:rFonts w:eastAsiaTheme="minorEastAsia" w:cstheme="minorHAnsi"/>
          <w:color w:val="000000"/>
          <w:lang w:val="el-GR"/>
        </w:rPr>
        <w:t xml:space="preserve">) του </w:t>
      </w:r>
      <w:r>
        <w:rPr>
          <w:rFonts w:eastAsiaTheme="minorEastAsia" w:cstheme="minorHAnsi"/>
          <w:color w:val="000000"/>
        </w:rPr>
        <w:t>H</w:t>
      </w:r>
      <w:r>
        <w:rPr>
          <w:rFonts w:eastAsiaTheme="minorEastAsia" w:cstheme="minorHAnsi"/>
          <w:color w:val="000000"/>
          <w:position w:val="-6"/>
          <w:vertAlign w:val="subscript"/>
          <w:lang w:val="el-GR"/>
        </w:rPr>
        <w:t>2</w:t>
      </w:r>
      <w:r>
        <w:rPr>
          <w:rFonts w:eastAsiaTheme="minorEastAsia" w:cstheme="minorHAnsi"/>
          <w:color w:val="000000"/>
        </w:rPr>
        <w:t>O</w:t>
      </w:r>
      <w:r>
        <w:rPr>
          <w:rFonts w:eastAsiaTheme="minorEastAsia" w:cstheme="minorHAnsi"/>
          <w:color w:val="000000"/>
          <w:position w:val="-6"/>
          <w:vertAlign w:val="subscript"/>
          <w:lang w:val="el-GR"/>
        </w:rPr>
        <w:t>2</w:t>
      </w:r>
      <w:r>
        <w:rPr>
          <w:rFonts w:eastAsiaTheme="minorEastAsia" w:cstheme="minorHAnsi"/>
          <w:color w:val="000000"/>
          <w:lang w:val="el-GR"/>
        </w:rPr>
        <w:t xml:space="preserve">. </w:t>
      </w:r>
      <w:r>
        <w:rPr>
          <w:rFonts w:eastAsiaTheme="minorEastAsia" w:cstheme="minorHAnsi"/>
          <w:i/>
          <w:color w:val="000000"/>
          <w:lang w:val="el-GR"/>
        </w:rPr>
        <w:t>M</w:t>
      </w:r>
      <w:r>
        <w:rPr>
          <w:rFonts w:eastAsiaTheme="minorEastAsia" w:cstheme="minorHAnsi"/>
          <w:color w:val="000000"/>
          <w:position w:val="-6"/>
          <w:vertAlign w:val="subscript"/>
          <w:lang w:val="el-GR"/>
        </w:rPr>
        <w:t>r</w:t>
      </w:r>
      <w:r>
        <w:rPr>
          <w:rFonts w:eastAsiaTheme="minorEastAsia" w:cstheme="minorHAnsi"/>
          <w:color w:val="000000"/>
          <w:lang w:val="el-GR"/>
        </w:rPr>
        <w:t>=2</w:t>
      </w:r>
      <w:r>
        <w:rPr>
          <w:rFonts w:ascii="Cambria Math" w:eastAsiaTheme="minorEastAsia" w:hAnsi="Cambria Math" w:cs="Cambria Math"/>
          <w:color w:val="000000"/>
          <w:lang w:val="el-GR"/>
        </w:rPr>
        <w:t>⋅</w:t>
      </w:r>
      <w:r>
        <w:rPr>
          <w:rFonts w:eastAsiaTheme="minorEastAsia" w:cstheme="minorHAnsi"/>
          <w:color w:val="000000"/>
          <w:lang w:val="el-GR"/>
        </w:rPr>
        <w:t>1+2</w:t>
      </w:r>
      <w:r>
        <w:rPr>
          <w:rFonts w:ascii="Cambria Math" w:eastAsiaTheme="minorEastAsia" w:hAnsi="Cambria Math" w:cs="Cambria Math"/>
          <w:color w:val="000000"/>
          <w:lang w:val="el-GR"/>
        </w:rPr>
        <w:t>⋅</w:t>
      </w:r>
      <w:r>
        <w:rPr>
          <w:rFonts w:eastAsiaTheme="minorEastAsia" w:cstheme="minorHAnsi"/>
          <w:color w:val="000000"/>
          <w:lang w:val="el-GR"/>
        </w:rPr>
        <w:t xml:space="preserve">16=34. </w:t>
      </w:r>
    </w:p>
    <w:p w14:paraId="350FEDC3" w14:textId="77777777" w:rsidR="00596A9C" w:rsidRDefault="00000000">
      <w:pPr>
        <w:pStyle w:val="TrapezaThematonStyle"/>
        <w:spacing w:line="360" w:lineRule="auto"/>
        <w:ind w:left="567"/>
        <w:rPr>
          <w:lang w:val="el-GR"/>
        </w:rPr>
      </w:pPr>
      <w:r>
        <w:rPr>
          <w:lang w:val="el-GR"/>
        </w:rPr>
        <w:t xml:space="preserve">Στα 100 </w:t>
      </w:r>
      <w:r>
        <w:t>mL</w:t>
      </w:r>
      <w:r>
        <w:rPr>
          <w:lang w:val="el-GR"/>
        </w:rPr>
        <w:t xml:space="preserve"> διαλύματος Δ</w:t>
      </w:r>
      <w:r>
        <w:rPr>
          <w:vertAlign w:val="subscript"/>
          <w:lang w:val="el-GR"/>
        </w:rPr>
        <w:t>1</w:t>
      </w:r>
      <w:r>
        <w:rPr>
          <w:lang w:val="el-GR"/>
        </w:rPr>
        <w:t xml:space="preserve"> περιέχονται 4,25 </w:t>
      </w:r>
      <w:r>
        <w:t>g</w:t>
      </w:r>
      <w:r>
        <w:rPr>
          <w:lang w:val="el-GR"/>
        </w:rPr>
        <w:t xml:space="preserve"> </w:t>
      </w:r>
      <w:r>
        <w:rPr>
          <w:rFonts w:eastAsiaTheme="minorEastAsia" w:cstheme="minorHAnsi"/>
          <w:color w:val="000000"/>
        </w:rPr>
        <w:t>H</w:t>
      </w:r>
      <w:r>
        <w:rPr>
          <w:rFonts w:eastAsiaTheme="minorEastAsia" w:cstheme="minorHAnsi"/>
          <w:color w:val="000000"/>
          <w:position w:val="-6"/>
          <w:vertAlign w:val="subscript"/>
          <w:lang w:val="el-GR"/>
        </w:rPr>
        <w:t>2</w:t>
      </w:r>
      <w:r>
        <w:rPr>
          <w:rFonts w:eastAsiaTheme="minorEastAsia" w:cstheme="minorHAnsi"/>
          <w:color w:val="000000"/>
        </w:rPr>
        <w:t>O</w:t>
      </w:r>
      <w:r>
        <w:rPr>
          <w:rFonts w:eastAsiaTheme="minorEastAsia" w:cstheme="minorHAnsi"/>
          <w:color w:val="000000"/>
          <w:position w:val="-6"/>
          <w:vertAlign w:val="subscript"/>
          <w:lang w:val="el-GR"/>
        </w:rPr>
        <w:t>2</w:t>
      </w:r>
    </w:p>
    <w:p w14:paraId="3F211B58" w14:textId="77777777" w:rsidR="00596A9C" w:rsidRDefault="00000000">
      <w:pPr>
        <w:pStyle w:val="TrapezaThematonStyle"/>
        <w:spacing w:line="360" w:lineRule="auto"/>
        <w:ind w:firstLine="567"/>
        <w:rPr>
          <w:rFonts w:cstheme="minorHAnsi"/>
          <w:u w:val="single"/>
          <w:lang w:val="el-GR"/>
        </w:rPr>
      </w:pPr>
      <w:r>
        <w:rPr>
          <w:rFonts w:cstheme="minorHAnsi"/>
          <w:u w:val="single"/>
          <w:lang w:val="el-GR"/>
        </w:rPr>
        <w:t xml:space="preserve">Στα 400 </w:t>
      </w:r>
      <w:r>
        <w:rPr>
          <w:rFonts w:cstheme="minorHAnsi"/>
          <w:u w:val="single"/>
        </w:rPr>
        <w:t>mL</w:t>
      </w:r>
      <w:r>
        <w:rPr>
          <w:rFonts w:cstheme="minorHAnsi"/>
          <w:u w:val="single"/>
          <w:lang w:val="el-GR"/>
        </w:rPr>
        <w:t xml:space="preserve"> διαλύματος Δ</w:t>
      </w:r>
      <w:r>
        <w:rPr>
          <w:rFonts w:cstheme="minorHAnsi"/>
          <w:u w:val="single"/>
          <w:vertAlign w:val="subscript"/>
          <w:lang w:val="el-GR"/>
        </w:rPr>
        <w:t>1</w:t>
      </w:r>
      <w:r>
        <w:rPr>
          <w:rFonts w:cstheme="minorHAnsi"/>
          <w:u w:val="single"/>
          <w:lang w:val="el-GR"/>
        </w:rPr>
        <w:t xml:space="preserve"> περιέχονται  </w:t>
      </w:r>
      <w:r>
        <w:rPr>
          <w:rFonts w:cstheme="minorHAnsi"/>
          <w:u w:val="single"/>
        </w:rPr>
        <w:t>x</w:t>
      </w:r>
      <w:r>
        <w:rPr>
          <w:rFonts w:cstheme="minorHAnsi"/>
          <w:u w:val="single"/>
          <w:lang w:val="el-GR"/>
        </w:rPr>
        <w:t xml:space="preserve">; </w:t>
      </w:r>
      <w:r>
        <w:rPr>
          <w:rFonts w:cstheme="minorHAnsi"/>
          <w:u w:val="single"/>
        </w:rPr>
        <w:t>g</w:t>
      </w:r>
      <w:r>
        <w:rPr>
          <w:rFonts w:cstheme="minorHAnsi"/>
          <w:u w:val="single"/>
          <w:lang w:val="el-GR"/>
        </w:rPr>
        <w:t xml:space="preserve"> </w:t>
      </w:r>
      <w:r>
        <w:rPr>
          <w:rFonts w:eastAsiaTheme="minorEastAsia" w:cstheme="minorHAnsi"/>
          <w:color w:val="000000"/>
          <w:u w:val="single"/>
        </w:rPr>
        <w:t>H</w:t>
      </w:r>
      <w:r>
        <w:rPr>
          <w:rFonts w:eastAsiaTheme="minorEastAsia" w:cstheme="minorHAnsi"/>
          <w:color w:val="000000"/>
          <w:position w:val="-6"/>
          <w:u w:val="single"/>
          <w:vertAlign w:val="subscript"/>
          <w:lang w:val="el-GR"/>
        </w:rPr>
        <w:t>2</w:t>
      </w:r>
      <w:r>
        <w:rPr>
          <w:rFonts w:eastAsiaTheme="minorEastAsia" w:cstheme="minorHAnsi"/>
          <w:color w:val="000000"/>
          <w:u w:val="single"/>
        </w:rPr>
        <w:t>O</w:t>
      </w:r>
      <w:r>
        <w:rPr>
          <w:rFonts w:eastAsiaTheme="minorEastAsia" w:cstheme="minorHAnsi"/>
          <w:color w:val="000000"/>
          <w:position w:val="-6"/>
          <w:u w:val="single"/>
          <w:vertAlign w:val="subscript"/>
          <w:lang w:val="el-GR"/>
        </w:rPr>
        <w:t>2</w:t>
      </w:r>
    </w:p>
    <w:p w14:paraId="7422E013" w14:textId="77777777" w:rsidR="00596A9C" w:rsidRDefault="00000000">
      <w:pPr>
        <w:pStyle w:val="TrapezaThematonStyle"/>
        <w:spacing w:line="360" w:lineRule="auto"/>
        <w:ind w:left="567"/>
        <w:rPr>
          <w:rFonts w:cstheme="minorHAnsi"/>
          <w:lang w:val="el-GR"/>
        </w:rPr>
      </w:pPr>
      <w:r>
        <w:rPr>
          <w:rFonts w:cstheme="minorHAnsi"/>
          <w:lang w:val="el-GR"/>
        </w:rPr>
        <w:t>100∙</w:t>
      </w:r>
      <w:r>
        <w:rPr>
          <w:rFonts w:cstheme="minorHAnsi"/>
        </w:rPr>
        <w:t>x</w:t>
      </w:r>
      <w:r>
        <w:rPr>
          <w:rFonts w:cstheme="minorHAnsi"/>
          <w:lang w:val="el-GR"/>
        </w:rPr>
        <w:t xml:space="preserve"> = 400∙4,25</w:t>
      </w:r>
      <w:r>
        <w:rPr>
          <w:rFonts w:ascii="Cambria Math" w:hAnsi="Cambria Math" w:cstheme="minorHAnsi"/>
          <w:lang w:val="el-GR"/>
        </w:rPr>
        <w:t>⇒</w:t>
      </w:r>
      <w:r>
        <w:rPr>
          <w:rFonts w:cstheme="minorHAnsi"/>
        </w:rPr>
        <w:t>x</w:t>
      </w:r>
      <w:r>
        <w:rPr>
          <w:rFonts w:cstheme="minorHAnsi"/>
          <w:lang w:val="el-GR"/>
        </w:rPr>
        <w:t>=</w:t>
      </w:r>
      <m:oMath>
        <m:f>
          <m:fPr>
            <m:ctrlPr>
              <w:rPr>
                <w:rFonts w:ascii="Cambria Math" w:hAnsi="Cambria Math" w:cstheme="minorHAnsi"/>
                <w:i/>
              </w:rPr>
            </m:ctrlPr>
          </m:fPr>
          <m:num>
            <m:r>
              <w:rPr>
                <w:rFonts w:ascii="Cambria Math" w:eastAsia="Cambria Math" w:hAnsi="Cambria Math" w:cs="Cambria Math"/>
                <w:color w:val="000000"/>
                <w:lang w:val="el-GR"/>
              </w:rPr>
              <m:t>4,25∙400</m:t>
            </m:r>
          </m:num>
          <m:den>
            <m:r>
              <w:rPr>
                <w:rFonts w:ascii="Cambria Math" w:eastAsia="Cambria Math" w:hAnsi="Cambria Math" w:cstheme="minorHAnsi"/>
                <w:lang w:val="el-GR"/>
              </w:rPr>
              <m:t>100</m:t>
            </m:r>
          </m:den>
        </m:f>
      </m:oMath>
      <w:r>
        <w:rPr>
          <w:rFonts w:ascii="Cambria Math" w:hAnsi="Cambria Math" w:cstheme="minorHAnsi"/>
          <w:lang w:val="el-GR"/>
        </w:rPr>
        <w:t>⇒</w:t>
      </w:r>
      <w:r>
        <w:rPr>
          <w:rFonts w:cstheme="minorHAnsi"/>
        </w:rPr>
        <w:t>x</w:t>
      </w:r>
      <w:r>
        <w:rPr>
          <w:rFonts w:cstheme="minorHAnsi"/>
          <w:lang w:val="el-GR"/>
        </w:rPr>
        <w:t>=17</w:t>
      </w:r>
      <w:r>
        <w:rPr>
          <w:rFonts w:eastAsiaTheme="minorEastAsia"/>
          <w:color w:val="000000"/>
          <w:lang w:val="el-GR"/>
        </w:rPr>
        <w:t xml:space="preserve"> </w:t>
      </w:r>
      <w:r>
        <w:rPr>
          <w:rFonts w:eastAsiaTheme="minorEastAsia"/>
          <w:color w:val="000000"/>
        </w:rPr>
        <w:t>g</w:t>
      </w:r>
      <w:r>
        <w:rPr>
          <w:rFonts w:eastAsiaTheme="minorEastAsia"/>
          <w:color w:val="000000"/>
          <w:lang w:val="el-GR"/>
        </w:rPr>
        <w:t xml:space="preserve"> </w:t>
      </w:r>
      <w:r>
        <w:rPr>
          <w:rFonts w:eastAsiaTheme="minorEastAsia"/>
          <w:color w:val="000000"/>
        </w:rPr>
        <w:t>H</w:t>
      </w:r>
      <w:r>
        <w:rPr>
          <w:rFonts w:eastAsiaTheme="minorEastAsia"/>
          <w:color w:val="000000"/>
          <w:position w:val="-6"/>
          <w:vertAlign w:val="subscript"/>
          <w:lang w:val="el-GR"/>
        </w:rPr>
        <w:t>2</w:t>
      </w:r>
      <w:r>
        <w:rPr>
          <w:rFonts w:eastAsiaTheme="minorEastAsia"/>
          <w:color w:val="000000"/>
        </w:rPr>
        <w:t>O</w:t>
      </w:r>
      <w:r>
        <w:rPr>
          <w:rFonts w:eastAsiaTheme="minorEastAsia"/>
          <w:color w:val="000000"/>
          <w:position w:val="-6"/>
          <w:vertAlign w:val="subscript"/>
          <w:lang w:val="el-GR"/>
        </w:rPr>
        <w:t>2.</w:t>
      </w:r>
    </w:p>
    <w:p w14:paraId="78FB2253" w14:textId="77777777" w:rsidR="00596A9C" w:rsidRDefault="00000000">
      <w:pPr>
        <w:pStyle w:val="TrapezaThematonStyle"/>
        <w:spacing w:line="360" w:lineRule="auto"/>
        <w:ind w:left="567"/>
        <w:rPr>
          <w:rFonts w:eastAsia="Times New Roman"/>
          <w:lang w:val="el-GR"/>
        </w:rPr>
      </w:pPr>
      <w:r>
        <w:rPr>
          <w:rFonts w:eastAsiaTheme="minorEastAsia"/>
          <w:color w:val="000000"/>
          <w:lang w:val="el-GR"/>
        </w:rPr>
        <w:t xml:space="preserve">Άρα σε 400 </w:t>
      </w:r>
      <w:r>
        <w:rPr>
          <w:rFonts w:eastAsiaTheme="minorEastAsia"/>
          <w:color w:val="000000"/>
        </w:rPr>
        <w:t>mL</w:t>
      </w:r>
      <w:r>
        <w:rPr>
          <w:rFonts w:eastAsiaTheme="minorEastAsia"/>
          <w:color w:val="000000"/>
          <w:lang w:val="el-GR"/>
        </w:rPr>
        <w:t xml:space="preserve"> διαλύματος Δ</w:t>
      </w:r>
      <w:r>
        <w:rPr>
          <w:rFonts w:eastAsiaTheme="minorEastAsia"/>
          <w:color w:val="000000"/>
          <w:position w:val="-6"/>
          <w:vertAlign w:val="subscript"/>
          <w:lang w:val="el-GR"/>
        </w:rPr>
        <w:t>1</w:t>
      </w:r>
      <w:r>
        <w:rPr>
          <w:rFonts w:eastAsiaTheme="minorEastAsia"/>
          <w:color w:val="000000"/>
          <w:lang w:val="el-GR"/>
        </w:rPr>
        <w:t xml:space="preserve">, περιέχονται συνολικά 17 </w:t>
      </w:r>
      <w:r>
        <w:rPr>
          <w:rFonts w:eastAsiaTheme="minorEastAsia"/>
          <w:color w:val="000000"/>
        </w:rPr>
        <w:t>g</w:t>
      </w:r>
      <w:r>
        <w:rPr>
          <w:rFonts w:eastAsiaTheme="minorEastAsia"/>
          <w:color w:val="000000"/>
          <w:lang w:val="el-GR"/>
        </w:rPr>
        <w:t xml:space="preserve"> </w:t>
      </w:r>
      <w:r>
        <w:rPr>
          <w:rFonts w:eastAsiaTheme="minorEastAsia" w:cstheme="minorHAnsi"/>
          <w:color w:val="000000"/>
        </w:rPr>
        <w:t>H</w:t>
      </w:r>
      <w:r>
        <w:rPr>
          <w:rFonts w:eastAsiaTheme="minorEastAsia" w:cstheme="minorHAnsi"/>
          <w:color w:val="000000"/>
          <w:position w:val="-6"/>
          <w:vertAlign w:val="subscript"/>
          <w:lang w:val="el-GR"/>
        </w:rPr>
        <w:t>2</w:t>
      </w:r>
      <w:r>
        <w:rPr>
          <w:rFonts w:eastAsiaTheme="minorEastAsia" w:cstheme="minorHAnsi"/>
          <w:color w:val="000000"/>
        </w:rPr>
        <w:t>O</w:t>
      </w:r>
      <w:r>
        <w:rPr>
          <w:rFonts w:eastAsiaTheme="minorEastAsia" w:cstheme="minorHAnsi"/>
          <w:color w:val="000000"/>
          <w:position w:val="-6"/>
          <w:vertAlign w:val="subscript"/>
          <w:lang w:val="el-GR"/>
        </w:rPr>
        <w:t>2</w:t>
      </w:r>
      <w:r>
        <w:rPr>
          <w:rFonts w:eastAsiaTheme="minorEastAsia"/>
          <w:color w:val="000000"/>
          <w:lang w:val="el-GR"/>
        </w:rPr>
        <w:t xml:space="preserve">. </w:t>
      </w:r>
    </w:p>
    <w:p w14:paraId="5560B9DF" w14:textId="77777777" w:rsidR="00596A9C" w:rsidRDefault="00000000">
      <w:pPr>
        <w:pStyle w:val="TrapezaThematonStyle"/>
        <w:spacing w:line="360" w:lineRule="auto"/>
        <w:ind w:left="567"/>
        <w:rPr>
          <w:rFonts w:cstheme="minorHAnsi"/>
          <w:lang w:val="el-GR"/>
        </w:rPr>
      </w:pPr>
      <w:r>
        <w:rPr>
          <w:rFonts w:cstheme="minorHAnsi"/>
          <w:i/>
          <w:iCs/>
        </w:rPr>
        <w:t>n</w:t>
      </w:r>
      <w:r>
        <w:rPr>
          <w:rFonts w:eastAsiaTheme="minorEastAsia" w:cstheme="minorHAnsi"/>
          <w:color w:val="000000"/>
          <w:lang w:val="el-GR"/>
        </w:rPr>
        <w:t xml:space="preserve"> </w:t>
      </w:r>
      <w:r>
        <w:rPr>
          <w:rFonts w:eastAsiaTheme="minorEastAsia" w:cstheme="minorHAnsi"/>
          <w:color w:val="000000"/>
        </w:rPr>
        <w:t>H</w:t>
      </w:r>
      <w:r>
        <w:rPr>
          <w:rFonts w:eastAsiaTheme="minorEastAsia" w:cstheme="minorHAnsi"/>
          <w:color w:val="000000"/>
          <w:position w:val="-6"/>
          <w:vertAlign w:val="subscript"/>
          <w:lang w:val="el-GR"/>
        </w:rPr>
        <w:t>2</w:t>
      </w:r>
      <w:r>
        <w:rPr>
          <w:rFonts w:eastAsiaTheme="minorEastAsia" w:cstheme="minorHAnsi"/>
          <w:color w:val="000000"/>
        </w:rPr>
        <w:t>O</w:t>
      </w:r>
      <w:r>
        <w:rPr>
          <w:rFonts w:eastAsiaTheme="minorEastAsia" w:cstheme="minorHAnsi"/>
          <w:color w:val="000000"/>
          <w:position w:val="-6"/>
          <w:vertAlign w:val="subscript"/>
          <w:lang w:val="el-GR"/>
        </w:rPr>
        <w:t>2</w:t>
      </w:r>
      <w:r>
        <w:rPr>
          <w:rFonts w:cstheme="minorHAnsi"/>
          <w:lang w:val="el-GR"/>
        </w:rPr>
        <w:t xml:space="preserve"> </w:t>
      </w:r>
      <m:oMath>
        <m:r>
          <w:rPr>
            <w:rFonts w:ascii="Cambria Math" w:eastAsia="Cambria Math" w:hAnsi="Cambria Math" w:cstheme="minorHAnsi"/>
            <w:lang w:val="el-GR"/>
          </w:rPr>
          <m:t xml:space="preserve">= </m:t>
        </m:r>
        <m:f>
          <m:fPr>
            <m:ctrlPr>
              <w:rPr>
                <w:rFonts w:ascii="Cambria Math" w:hAnsi="Cambria Math" w:cstheme="minorHAnsi"/>
                <w:i/>
              </w:rPr>
            </m:ctrlPr>
          </m:fPr>
          <m:num>
            <m:r>
              <w:rPr>
                <w:rFonts w:ascii="Cambria Math" w:eastAsia="Cambria Math" w:hAnsi="Cambria Math" w:cstheme="minorHAnsi"/>
                <w:lang w:val="el-GR"/>
              </w:rPr>
              <m:t>17</m:t>
            </m:r>
          </m:num>
          <m:den>
            <m:r>
              <w:rPr>
                <w:rFonts w:ascii="Cambria Math" w:eastAsia="Cambria Math" w:hAnsi="Cambria Math" w:cstheme="minorHAnsi"/>
                <w:lang w:val="el-GR"/>
              </w:rPr>
              <m:t>34</m:t>
            </m:r>
          </m:den>
        </m:f>
        <m:r>
          <w:rPr>
            <w:rFonts w:ascii="Cambria Math" w:eastAsia="Cambria Math" w:hAnsi="Cambria Math" w:cstheme="minorHAnsi"/>
            <w:lang w:val="el-GR"/>
          </w:rPr>
          <m:t xml:space="preserve"> </m:t>
        </m:r>
        <m:r>
          <w:rPr>
            <w:rFonts w:ascii="Cambria Math" w:eastAsia="Cambria Math" w:hAnsi="Cambria Math" w:cstheme="minorHAnsi"/>
          </w:rPr>
          <m:t>mol</m:t>
        </m:r>
        <m:r>
          <w:rPr>
            <w:rFonts w:ascii="Cambria Math" w:eastAsia="Cambria Math" w:hAnsi="Cambria Math" w:cstheme="minorHAnsi"/>
            <w:lang w:val="el-GR"/>
          </w:rPr>
          <m:t>=</m:t>
        </m:r>
      </m:oMath>
      <w:r>
        <w:rPr>
          <w:rFonts w:cstheme="minorHAnsi"/>
          <w:lang w:val="el-GR"/>
        </w:rPr>
        <w:t xml:space="preserve"> </w:t>
      </w:r>
      <m:oMath>
        <m:r>
          <w:rPr>
            <w:rFonts w:ascii="Cambria Math" w:eastAsia="Cambria Math" w:hAnsi="Cambria Math" w:cstheme="minorHAnsi"/>
            <w:lang w:val="el-GR"/>
          </w:rPr>
          <m:t xml:space="preserve"> </m:t>
        </m:r>
      </m:oMath>
      <w:r>
        <w:rPr>
          <w:rFonts w:cstheme="minorHAnsi"/>
          <w:lang w:val="el-GR"/>
        </w:rPr>
        <w:t xml:space="preserve">0,5 </w:t>
      </w:r>
      <w:r>
        <w:rPr>
          <w:rFonts w:cstheme="minorHAnsi"/>
        </w:rPr>
        <w:t>mol</w:t>
      </w:r>
    </w:p>
    <w:p w14:paraId="7AC77341" w14:textId="77777777" w:rsidR="00596A9C" w:rsidRDefault="00000000">
      <w:pPr>
        <w:pStyle w:val="TrapezaThematonStyle"/>
        <w:spacing w:line="360" w:lineRule="auto"/>
        <w:ind w:left="567"/>
        <w:rPr>
          <w:rFonts w:eastAsiaTheme="minorEastAsia"/>
          <w:color w:val="000000"/>
          <w:lang w:val="el-GR"/>
        </w:rPr>
      </w:pPr>
      <w:r>
        <w:rPr>
          <w:rFonts w:eastAsiaTheme="minorEastAsia"/>
          <w:color w:val="000000"/>
          <w:lang w:val="el-GR"/>
        </w:rPr>
        <w:t xml:space="preserve">Από τη σχέση </w:t>
      </w:r>
      <m:oMath>
        <m:r>
          <w:rPr>
            <w:rFonts w:ascii="Cambria Math" w:eastAsia="Cambria Math" w:hAnsi="Cambria Math" w:cstheme="minorHAnsi"/>
          </w:rPr>
          <m:t>c</m:t>
        </m:r>
        <m:r>
          <w:rPr>
            <w:rFonts w:ascii="Cambria Math" w:eastAsia="Cambria Math" w:hAnsi="Cambria Math" w:cstheme="minorHAnsi"/>
            <w:lang w:val="el-GR"/>
          </w:rPr>
          <m:t>=</m:t>
        </m:r>
        <m:f>
          <m:fPr>
            <m:ctrlPr>
              <w:rPr>
                <w:rFonts w:ascii="Cambria Math" w:hAnsi="Cambria Math" w:cstheme="minorHAnsi"/>
                <w:i/>
              </w:rPr>
            </m:ctrlPr>
          </m:fPr>
          <m:num>
            <m:r>
              <w:rPr>
                <w:rFonts w:ascii="Cambria Math" w:eastAsia="Cambria Math" w:hAnsi="Cambria Math" w:cstheme="minorHAnsi"/>
              </w:rPr>
              <m:t>n</m:t>
            </m:r>
          </m:num>
          <m:den>
            <m:r>
              <w:rPr>
                <w:rFonts w:ascii="Cambria Math" w:eastAsia="Cambria Math" w:hAnsi="Cambria Math" w:cstheme="minorHAnsi"/>
              </w:rPr>
              <m:t>V</m:t>
            </m:r>
          </m:den>
        </m:f>
        <m:r>
          <w:rPr>
            <w:rFonts w:ascii="Cambria Math" w:eastAsia="Cambria Math" w:hAnsi="Cambria Math" w:cstheme="minorHAnsi"/>
            <w:lang w:val="el-GR"/>
          </w:rPr>
          <m:t xml:space="preserve">, </m:t>
        </m:r>
      </m:oMath>
      <w:r>
        <w:rPr>
          <w:rFonts w:eastAsiaTheme="minorEastAsia"/>
          <w:color w:val="000000"/>
          <w:lang w:val="el-GR"/>
        </w:rPr>
        <w:t xml:space="preserve">θα υπολογίσουμε τη συγκέντρωση </w:t>
      </w:r>
      <w:r>
        <w:rPr>
          <w:rFonts w:eastAsiaTheme="minorEastAsia"/>
          <w:color w:val="000000"/>
        </w:rPr>
        <w:t>c</w:t>
      </w:r>
      <w:r>
        <w:rPr>
          <w:rFonts w:eastAsiaTheme="minorEastAsia"/>
          <w:color w:val="000000"/>
          <w:lang w:val="el-GR"/>
        </w:rPr>
        <w:t>, του διαλύματος Δ</w:t>
      </w:r>
      <w:r>
        <w:rPr>
          <w:rFonts w:eastAsiaTheme="minorEastAsia"/>
          <w:color w:val="000000"/>
          <w:position w:val="-6"/>
          <w:vertAlign w:val="subscript"/>
          <w:lang w:val="el-GR"/>
        </w:rPr>
        <w:t>1</w:t>
      </w:r>
      <w:r>
        <w:rPr>
          <w:rFonts w:eastAsiaTheme="minorEastAsia"/>
          <w:color w:val="000000"/>
          <w:lang w:val="el-GR"/>
        </w:rPr>
        <w:t xml:space="preserve">. </w:t>
      </w:r>
    </w:p>
    <w:p w14:paraId="509D7D3F" w14:textId="77777777" w:rsidR="00596A9C" w:rsidRDefault="00000000">
      <w:pPr>
        <w:pStyle w:val="TrapezaThematonStyle"/>
        <w:spacing w:line="360" w:lineRule="auto"/>
        <w:ind w:left="567"/>
        <w:rPr>
          <w:rFonts w:cstheme="minorHAnsi"/>
          <w:i/>
          <w:lang w:val="el-GR"/>
        </w:rPr>
      </w:pPr>
      <w:r>
        <w:rPr>
          <w:rFonts w:cstheme="minorHAnsi"/>
          <w:lang w:val="el-GR"/>
        </w:rPr>
        <w:t>Για το διάλυμα Δ</w:t>
      </w:r>
      <w:r>
        <w:rPr>
          <w:rFonts w:cstheme="minorHAnsi"/>
          <w:vertAlign w:val="subscript"/>
          <w:lang w:val="el-GR"/>
        </w:rPr>
        <w:t>1</w:t>
      </w:r>
      <w:r>
        <w:rPr>
          <w:rFonts w:cstheme="minorHAnsi"/>
          <w:lang w:val="el-GR"/>
        </w:rPr>
        <w:t xml:space="preserve">:   </w:t>
      </w:r>
      <m:oMath>
        <m:r>
          <w:rPr>
            <w:rFonts w:ascii="Cambria Math" w:eastAsia="Cambria Math" w:hAnsi="Cambria Math" w:cstheme="minorHAnsi"/>
          </w:rPr>
          <m:t>c</m:t>
        </m:r>
        <m:r>
          <w:rPr>
            <w:rFonts w:ascii="Cambria Math" w:eastAsia="Cambria Math" w:hAnsi="Cambria Math" w:cstheme="minorHAnsi"/>
            <w:lang w:val="el-GR"/>
          </w:rPr>
          <m:t>=</m:t>
        </m:r>
        <m:f>
          <m:fPr>
            <m:ctrlPr>
              <w:rPr>
                <w:rFonts w:ascii="Cambria Math" w:hAnsi="Cambria Math" w:cstheme="minorHAnsi"/>
                <w:i/>
              </w:rPr>
            </m:ctrlPr>
          </m:fPr>
          <m:num>
            <m:r>
              <w:rPr>
                <w:rFonts w:ascii="Cambria Math" w:eastAsia="Cambria Math" w:hAnsi="Cambria Math" w:cstheme="minorHAnsi"/>
              </w:rPr>
              <m:t>n</m:t>
            </m:r>
          </m:num>
          <m:den>
            <m:r>
              <w:rPr>
                <w:rFonts w:ascii="Cambria Math" w:eastAsia="Cambria Math" w:hAnsi="Cambria Math" w:cstheme="minorHAnsi"/>
              </w:rPr>
              <m:t>V</m:t>
            </m:r>
          </m:den>
        </m:f>
        <m:r>
          <w:rPr>
            <w:rFonts w:ascii="Cambria Math" w:eastAsia="Cambria Math" w:hAnsi="Cambria Math" w:cstheme="minorHAnsi"/>
            <w:lang w:val="el-GR"/>
          </w:rPr>
          <m:t xml:space="preserve">= </m:t>
        </m:r>
        <m:f>
          <m:fPr>
            <m:ctrlPr>
              <w:rPr>
                <w:rFonts w:ascii="Cambria Math" w:hAnsi="Cambria Math" w:cstheme="minorHAnsi"/>
                <w:i/>
              </w:rPr>
            </m:ctrlPr>
          </m:fPr>
          <m:num>
            <m:r>
              <w:rPr>
                <w:rFonts w:ascii="Cambria Math" w:eastAsia="Cambria Math" w:hAnsi="Cambria Math" w:cstheme="minorHAnsi"/>
                <w:lang w:val="el-GR"/>
              </w:rPr>
              <m:t xml:space="preserve">0,5 </m:t>
            </m:r>
            <m:r>
              <w:rPr>
                <w:rFonts w:ascii="Cambria Math" w:eastAsia="Cambria Math" w:hAnsi="Cambria Math" w:cstheme="minorHAnsi"/>
              </w:rPr>
              <m:t>mol</m:t>
            </m:r>
          </m:num>
          <m:den>
            <m:r>
              <w:rPr>
                <w:rFonts w:ascii="Cambria Math" w:eastAsia="Cambria Math" w:hAnsi="Cambria Math" w:cstheme="minorHAnsi"/>
                <w:lang w:val="el-GR"/>
              </w:rPr>
              <m:t xml:space="preserve">0,4 </m:t>
            </m:r>
            <m:r>
              <w:rPr>
                <w:rFonts w:ascii="Cambria Math" w:eastAsia="Cambria Math" w:hAnsi="Cambria Math" w:cstheme="minorHAnsi"/>
              </w:rPr>
              <m:t>L</m:t>
            </m:r>
          </m:den>
        </m:f>
        <m:r>
          <w:rPr>
            <w:rFonts w:ascii="Cambria Math" w:eastAsia="Cambria Math" w:hAnsi="Cambria Math" w:cstheme="minorHAnsi"/>
            <w:lang w:val="el-GR"/>
          </w:rPr>
          <m:t>=1,25</m:t>
        </m:r>
        <m:f>
          <m:fPr>
            <m:ctrlPr>
              <w:rPr>
                <w:rFonts w:ascii="Cambria Math" w:hAnsi="Cambria Math" w:cstheme="minorHAnsi"/>
                <w:iCs/>
              </w:rPr>
            </m:ctrlPr>
          </m:fPr>
          <m:num>
            <m:r>
              <w:rPr>
                <w:rFonts w:ascii="Cambria Math" w:eastAsia="Cambria Math" w:hAnsi="Cambria Math" w:cstheme="minorHAnsi"/>
              </w:rPr>
              <m:t>mol</m:t>
            </m:r>
          </m:num>
          <m:den>
            <m:r>
              <w:rPr>
                <w:rFonts w:ascii="Cambria Math" w:eastAsia="Cambria Math" w:hAnsi="Cambria Math" w:cstheme="minorHAnsi"/>
              </w:rPr>
              <m:t>L</m:t>
            </m:r>
          </m:den>
        </m:f>
      </m:oMath>
      <w:r>
        <w:rPr>
          <w:rFonts w:cstheme="minorHAnsi"/>
          <w:iCs/>
          <w:lang w:val="el-GR"/>
        </w:rPr>
        <w:t xml:space="preserve">    </w:t>
      </w:r>
      <w:r>
        <w:rPr>
          <w:rFonts w:cstheme="minorHAnsi"/>
          <w:bCs/>
          <w:lang w:val="el-GR"/>
        </w:rPr>
        <w:t xml:space="preserve">ή  </w:t>
      </w:r>
      <w:r>
        <w:rPr>
          <w:rFonts w:cstheme="minorHAnsi"/>
          <w:bCs/>
          <w:i/>
          <w:iCs/>
        </w:rPr>
        <w:t>c</w:t>
      </w:r>
      <w:r>
        <w:rPr>
          <w:rFonts w:cstheme="minorHAnsi"/>
          <w:bCs/>
          <w:lang w:val="el-GR"/>
        </w:rPr>
        <w:t xml:space="preserve"> </w:t>
      </w:r>
      <w:r>
        <w:rPr>
          <w:rFonts w:cstheme="minorHAnsi"/>
          <w:bCs/>
          <w:i/>
          <w:iCs/>
          <w:lang w:val="el-GR"/>
        </w:rPr>
        <w:t>=</w:t>
      </w:r>
      <w:r>
        <w:rPr>
          <w:rFonts w:cstheme="minorHAnsi"/>
          <w:bCs/>
          <w:lang w:val="el-GR"/>
        </w:rPr>
        <w:t xml:space="preserve"> 1,25 </w:t>
      </w:r>
      <w:r>
        <w:rPr>
          <w:rFonts w:cstheme="minorHAnsi"/>
          <w:bCs/>
        </w:rPr>
        <w:t>M</w:t>
      </w:r>
      <w:r>
        <w:rPr>
          <w:rFonts w:cstheme="minorHAnsi"/>
          <w:bCs/>
          <w:lang w:val="el-GR"/>
        </w:rPr>
        <w:t>.</w:t>
      </w:r>
    </w:p>
    <w:p w14:paraId="44DAC4CF" w14:textId="77777777" w:rsidR="00596A9C" w:rsidRDefault="00000000">
      <w:pPr>
        <w:pStyle w:val="TrapezaThematonStyle"/>
        <w:spacing w:line="360" w:lineRule="auto"/>
        <w:ind w:left="567"/>
        <w:rPr>
          <w:rFonts w:eastAsiaTheme="minorEastAsia" w:cstheme="minorHAnsi"/>
          <w:color w:val="000000"/>
          <w:lang w:val="el-GR"/>
        </w:rPr>
      </w:pPr>
      <w:r>
        <w:rPr>
          <w:rFonts w:eastAsiaTheme="minorEastAsia" w:cstheme="minorHAnsi"/>
          <w:b/>
          <w:bCs/>
          <w:color w:val="000000"/>
          <w:lang w:val="el-GR"/>
        </w:rPr>
        <w:t>β)</w:t>
      </w:r>
      <w:r>
        <w:rPr>
          <w:rFonts w:eastAsiaTheme="minorEastAsia" w:cstheme="minorHAnsi"/>
          <w:color w:val="000000"/>
          <w:lang w:val="el-GR"/>
        </w:rPr>
        <w:t xml:space="preserve"> Εφαρμόζουμε την σχέση που ισχύει κατά την αραίωση διαλυμάτων, για τα διαλύματα Δ</w:t>
      </w:r>
      <w:r>
        <w:rPr>
          <w:rFonts w:eastAsiaTheme="minorEastAsia" w:cstheme="minorHAnsi"/>
          <w:color w:val="000000"/>
          <w:position w:val="-6"/>
          <w:vertAlign w:val="subscript"/>
          <w:lang w:val="el-GR"/>
        </w:rPr>
        <w:t>1</w:t>
      </w:r>
      <w:r>
        <w:rPr>
          <w:rFonts w:eastAsiaTheme="minorEastAsia" w:cstheme="minorHAnsi"/>
          <w:color w:val="000000"/>
          <w:lang w:val="el-GR"/>
        </w:rPr>
        <w:t>, Δ</w:t>
      </w:r>
      <w:r>
        <w:rPr>
          <w:rFonts w:eastAsiaTheme="minorEastAsia" w:cstheme="minorHAnsi"/>
          <w:color w:val="000000"/>
          <w:position w:val="-6"/>
          <w:vertAlign w:val="subscript"/>
          <w:lang w:val="el-GR"/>
        </w:rPr>
        <w:t>2</w:t>
      </w:r>
      <w:r>
        <w:rPr>
          <w:rFonts w:eastAsiaTheme="minorEastAsia" w:cstheme="minorHAnsi"/>
          <w:color w:val="000000"/>
          <w:lang w:val="el-GR"/>
        </w:rPr>
        <w:t xml:space="preserve">, όπου </w:t>
      </w:r>
      <w:r>
        <w:rPr>
          <w:rFonts w:eastAsiaTheme="minorEastAsia" w:cstheme="minorHAnsi"/>
          <w:color w:val="000000"/>
        </w:rPr>
        <w:t>n</w:t>
      </w:r>
      <w:r>
        <w:rPr>
          <w:rFonts w:eastAsiaTheme="minorEastAsia" w:cstheme="minorHAnsi"/>
          <w:color w:val="000000"/>
          <w:position w:val="-6"/>
          <w:vertAlign w:val="subscript"/>
          <w:lang w:val="el-GR"/>
        </w:rPr>
        <w:t>1</w:t>
      </w:r>
      <w:r>
        <w:rPr>
          <w:rFonts w:eastAsiaTheme="minorEastAsia" w:cstheme="minorHAnsi"/>
          <w:color w:val="000000"/>
          <w:lang w:val="el-GR"/>
        </w:rPr>
        <w:t xml:space="preserve">, </w:t>
      </w:r>
      <w:r>
        <w:rPr>
          <w:rFonts w:eastAsiaTheme="minorEastAsia" w:cstheme="minorHAnsi"/>
          <w:color w:val="000000"/>
        </w:rPr>
        <w:t>n</w:t>
      </w:r>
      <w:r>
        <w:rPr>
          <w:rFonts w:eastAsiaTheme="minorEastAsia" w:cstheme="minorHAnsi"/>
          <w:color w:val="000000"/>
          <w:position w:val="-6"/>
          <w:vertAlign w:val="subscript"/>
          <w:lang w:val="el-GR"/>
        </w:rPr>
        <w:t>2</w:t>
      </w:r>
      <w:r>
        <w:rPr>
          <w:rFonts w:eastAsiaTheme="minorEastAsia" w:cstheme="minorHAnsi"/>
          <w:color w:val="000000"/>
          <w:lang w:val="el-GR"/>
        </w:rPr>
        <w:t xml:space="preserve"> είναι τα αρχικά και τα τελικά </w:t>
      </w:r>
      <w:r>
        <w:rPr>
          <w:rFonts w:eastAsiaTheme="minorEastAsia" w:cstheme="minorHAnsi"/>
          <w:color w:val="000000"/>
        </w:rPr>
        <w:t>mol</w:t>
      </w:r>
      <w:r>
        <w:rPr>
          <w:rFonts w:eastAsiaTheme="minorEastAsia" w:cstheme="minorHAnsi"/>
          <w:color w:val="000000"/>
          <w:lang w:val="el-GR"/>
        </w:rPr>
        <w:t xml:space="preserve"> αντίστοιχα, του </w:t>
      </w:r>
      <w:r>
        <w:rPr>
          <w:rFonts w:eastAsiaTheme="minorEastAsia" w:cstheme="minorHAnsi"/>
          <w:color w:val="000000"/>
        </w:rPr>
        <w:t>H</w:t>
      </w:r>
      <w:r>
        <w:rPr>
          <w:rFonts w:eastAsiaTheme="minorEastAsia" w:cstheme="minorHAnsi"/>
          <w:color w:val="000000"/>
          <w:position w:val="-6"/>
          <w:vertAlign w:val="subscript"/>
          <w:lang w:val="el-GR"/>
        </w:rPr>
        <w:t>2</w:t>
      </w:r>
      <w:r>
        <w:rPr>
          <w:rFonts w:eastAsiaTheme="minorEastAsia" w:cstheme="minorHAnsi"/>
          <w:color w:val="000000"/>
        </w:rPr>
        <w:t>O</w:t>
      </w:r>
      <w:r>
        <w:rPr>
          <w:rFonts w:eastAsiaTheme="minorEastAsia" w:cstheme="minorHAnsi"/>
          <w:color w:val="000000"/>
          <w:position w:val="-6"/>
          <w:vertAlign w:val="subscript"/>
          <w:lang w:val="el-GR"/>
        </w:rPr>
        <w:t>2</w:t>
      </w:r>
      <w:r>
        <w:rPr>
          <w:rFonts w:eastAsiaTheme="minorEastAsia" w:cstheme="minorHAnsi"/>
          <w:color w:val="000000"/>
          <w:lang w:val="el-GR"/>
        </w:rPr>
        <w:t xml:space="preserve">. </w:t>
      </w:r>
    </w:p>
    <w:p w14:paraId="17BD1AC2" w14:textId="77777777" w:rsidR="00596A9C" w:rsidRDefault="00000000">
      <w:pPr>
        <w:pStyle w:val="TrapezaThematonStyle"/>
        <w:widowControl w:val="0"/>
        <w:spacing w:line="360" w:lineRule="auto"/>
        <w:ind w:firstLine="567"/>
        <w:jc w:val="both"/>
        <w:rPr>
          <w:rFonts w:eastAsia="Tahoma" w:cstheme="minorHAnsi"/>
          <w:bCs/>
          <w:i/>
          <w:color w:val="000000"/>
          <w:shd w:val="clear" w:color="auto" w:fill="FFFFFF"/>
          <w:lang w:val="el-GR" w:eastAsia="el-GR" w:bidi="el-GR"/>
        </w:rPr>
      </w:pPr>
      <w:r>
        <w:rPr>
          <w:rFonts w:eastAsiaTheme="minorEastAsia" w:cstheme="minorHAnsi"/>
          <w:i/>
          <w:color w:val="000000"/>
        </w:rPr>
        <w:t>n</w:t>
      </w:r>
      <w:r>
        <w:rPr>
          <w:rFonts w:eastAsiaTheme="minorEastAsia" w:cstheme="minorHAnsi"/>
          <w:color w:val="000000"/>
          <w:position w:val="-6"/>
          <w:vertAlign w:val="subscript"/>
          <w:lang w:val="el-GR"/>
        </w:rPr>
        <w:t>1</w:t>
      </w:r>
      <w:r>
        <w:rPr>
          <w:rFonts w:eastAsiaTheme="minorEastAsia" w:cstheme="minorHAnsi"/>
          <w:color w:val="000000"/>
          <w:lang w:val="el-GR"/>
        </w:rPr>
        <w:t>=</w:t>
      </w:r>
      <w:r>
        <w:rPr>
          <w:rFonts w:eastAsiaTheme="minorEastAsia" w:cstheme="minorHAnsi"/>
          <w:i/>
          <w:color w:val="000000"/>
        </w:rPr>
        <w:t>n</w:t>
      </w:r>
      <w:r>
        <w:rPr>
          <w:rFonts w:eastAsiaTheme="minorEastAsia" w:cstheme="minorHAnsi"/>
          <w:color w:val="000000"/>
          <w:position w:val="-6"/>
          <w:vertAlign w:val="subscript"/>
          <w:lang w:val="el-GR"/>
        </w:rPr>
        <w:t>2</w:t>
      </w:r>
      <w:r>
        <w:rPr>
          <w:rFonts w:ascii="Cambria Math" w:hAnsi="Cambria Math" w:cs="Cambria Math"/>
          <w:lang w:val="el-GR"/>
        </w:rPr>
        <w:t>⇒</w:t>
      </w:r>
      <w:r>
        <w:rPr>
          <w:rFonts w:eastAsiaTheme="minorEastAsia" w:cstheme="minorHAnsi"/>
          <w:i/>
          <w:color w:val="000000"/>
        </w:rPr>
        <w:t>c</w:t>
      </w:r>
      <w:r>
        <w:rPr>
          <w:rFonts w:eastAsiaTheme="minorEastAsia" w:cstheme="minorHAnsi"/>
          <w:color w:val="000000"/>
          <w:position w:val="-6"/>
          <w:vertAlign w:val="subscript"/>
          <w:lang w:val="el-GR"/>
        </w:rPr>
        <w:t>1</w:t>
      </w:r>
      <w:r>
        <w:rPr>
          <w:rFonts w:ascii="Cambria Math" w:eastAsia="Cambria Math" w:hAnsi="Cambria Math" w:cs="Cambria Math"/>
          <w:color w:val="000000"/>
          <w:lang w:val="el-GR"/>
        </w:rPr>
        <w:t>⋅</w:t>
      </w:r>
      <w:r>
        <w:rPr>
          <w:rFonts w:eastAsiaTheme="minorEastAsia" w:cstheme="minorHAnsi"/>
          <w:color w:val="000000"/>
        </w:rPr>
        <w:t>V</w:t>
      </w:r>
      <w:r>
        <w:rPr>
          <w:rFonts w:eastAsiaTheme="minorEastAsia" w:cstheme="minorHAnsi"/>
          <w:color w:val="000000"/>
          <w:position w:val="-6"/>
          <w:vertAlign w:val="subscript"/>
          <w:lang w:val="el-GR"/>
        </w:rPr>
        <w:t>1</w:t>
      </w:r>
      <w:r>
        <w:rPr>
          <w:rFonts w:eastAsiaTheme="minorEastAsia" w:cstheme="minorHAnsi"/>
          <w:color w:val="000000"/>
          <w:lang w:val="el-GR"/>
        </w:rPr>
        <w:t>=</w:t>
      </w:r>
      <w:r>
        <w:rPr>
          <w:rFonts w:eastAsiaTheme="minorEastAsia" w:cstheme="minorHAnsi"/>
          <w:i/>
          <w:color w:val="000000"/>
        </w:rPr>
        <w:t>c</w:t>
      </w:r>
      <w:r>
        <w:rPr>
          <w:rFonts w:eastAsiaTheme="minorEastAsia" w:cstheme="minorHAnsi"/>
          <w:color w:val="000000"/>
          <w:position w:val="-6"/>
          <w:vertAlign w:val="subscript"/>
          <w:lang w:val="el-GR"/>
        </w:rPr>
        <w:t>2</w:t>
      </w:r>
      <w:r>
        <w:rPr>
          <w:rFonts w:ascii="Cambria Math" w:eastAsiaTheme="minorEastAsia" w:hAnsi="Cambria Math" w:cs="Cambria Math"/>
          <w:color w:val="000000"/>
          <w:lang w:val="el-GR"/>
        </w:rPr>
        <w:t>⋅</w:t>
      </w:r>
      <w:r>
        <w:rPr>
          <w:rFonts w:eastAsiaTheme="minorEastAsia" w:cstheme="minorHAnsi"/>
          <w:color w:val="000000"/>
        </w:rPr>
        <w:t>V</w:t>
      </w:r>
      <w:r>
        <w:rPr>
          <w:rFonts w:eastAsiaTheme="minorEastAsia" w:cstheme="minorHAnsi"/>
          <w:color w:val="000000"/>
          <w:position w:val="-6"/>
          <w:vertAlign w:val="subscript"/>
          <w:lang w:val="el-GR"/>
        </w:rPr>
        <w:t>2</w:t>
      </w:r>
      <w:r>
        <w:rPr>
          <w:rFonts w:ascii="Cambria Math" w:hAnsi="Cambria Math" w:cs="Cambria Math"/>
          <w:lang w:val="el-GR"/>
        </w:rPr>
        <w:t>⇒</w:t>
      </w:r>
      <w:r>
        <w:rPr>
          <w:rFonts w:eastAsiaTheme="minorEastAsia" w:cstheme="minorHAnsi"/>
          <w:color w:val="000000"/>
          <w:lang w:val="el-GR"/>
        </w:rPr>
        <w:t>1,25</w:t>
      </w:r>
      <w:r>
        <w:rPr>
          <w:rFonts w:ascii="Cambria Math" w:eastAsiaTheme="minorEastAsia" w:hAnsi="Cambria Math" w:cs="Cambria Math"/>
          <w:color w:val="000000"/>
          <w:lang w:val="el-GR"/>
        </w:rPr>
        <w:t>⋅</w:t>
      </w:r>
      <w:r>
        <w:rPr>
          <w:rFonts w:eastAsiaTheme="minorEastAsia" w:cstheme="minorHAnsi"/>
          <w:color w:val="000000"/>
          <w:lang w:val="el-GR"/>
        </w:rPr>
        <w:t>0,4=</w:t>
      </w:r>
      <w:r>
        <w:rPr>
          <w:rFonts w:eastAsiaTheme="minorEastAsia" w:cstheme="minorHAnsi"/>
          <w:i/>
          <w:color w:val="000000"/>
        </w:rPr>
        <w:t>c</w:t>
      </w:r>
      <w:r>
        <w:rPr>
          <w:rFonts w:eastAsiaTheme="minorEastAsia" w:cstheme="minorHAnsi"/>
          <w:color w:val="000000"/>
          <w:position w:val="-6"/>
          <w:vertAlign w:val="subscript"/>
          <w:lang w:val="el-GR"/>
        </w:rPr>
        <w:t>2</w:t>
      </w:r>
      <w:proofErr w:type="gramStart"/>
      <w:r>
        <w:rPr>
          <w:rFonts w:ascii="Cambria Math" w:eastAsiaTheme="minorEastAsia" w:hAnsi="Cambria Math" w:cs="Cambria Math"/>
          <w:color w:val="000000"/>
          <w:lang w:val="el-GR"/>
        </w:rPr>
        <w:t>⋅</w:t>
      </w:r>
      <w:r>
        <w:rPr>
          <w:rFonts w:eastAsiaTheme="minorEastAsia" w:cstheme="minorHAnsi"/>
          <w:color w:val="000000"/>
          <w:lang w:val="el-GR"/>
        </w:rPr>
        <w:t>(</w:t>
      </w:r>
      <w:proofErr w:type="gramEnd"/>
      <w:r>
        <w:rPr>
          <w:rFonts w:eastAsiaTheme="minorEastAsia" w:cstheme="minorHAnsi"/>
          <w:color w:val="000000"/>
          <w:lang w:val="el-GR"/>
        </w:rPr>
        <w:t>0,4+0,</w:t>
      </w:r>
      <w:proofErr w:type="gramStart"/>
      <w:r>
        <w:rPr>
          <w:rFonts w:eastAsiaTheme="minorEastAsia" w:cstheme="minorHAnsi"/>
          <w:color w:val="000000"/>
          <w:lang w:val="el-GR"/>
        </w:rPr>
        <w:t>1)</w:t>
      </w:r>
      <w:r>
        <w:rPr>
          <w:rFonts w:ascii="Cambria Math" w:hAnsi="Cambria Math" w:cs="Cambria Math"/>
          <w:lang w:val="el-GR"/>
        </w:rPr>
        <w:t>⇒</w:t>
      </w:r>
      <w:proofErr w:type="gramEnd"/>
      <m:oMath>
        <m:sSub>
          <m:sSubPr>
            <m:ctrlPr>
              <w:rPr>
                <w:rFonts w:ascii="Cambria Math" w:eastAsia="Tahoma" w:hAnsi="Cambria Math" w:cstheme="minorHAnsi"/>
                <w:color w:val="000000"/>
                <w:shd w:val="clear" w:color="auto" w:fill="FFFFFF"/>
                <w:lang w:val="el-GR" w:eastAsia="el-GR" w:bidi="el-GR"/>
              </w:rPr>
            </m:ctrlPr>
          </m:sSubPr>
          <m:e>
            <m:r>
              <w:rPr>
                <w:rFonts w:ascii="Cambria Math" w:eastAsia="Cambria Math" w:hAnsi="Cambria Math" w:cstheme="minorHAnsi"/>
                <w:color w:val="000000"/>
                <w:shd w:val="clear" w:color="auto" w:fill="FFFFFF"/>
                <w:lang w:val="el-GR" w:eastAsia="el-GR" w:bidi="el-GR"/>
              </w:rPr>
              <m:t>c</m:t>
            </m:r>
          </m:e>
          <m:sub>
            <m:r>
              <m:rPr>
                <m:sty m:val="p"/>
              </m:rPr>
              <w:rPr>
                <w:rFonts w:ascii="Cambria Math" w:eastAsia="Tahoma" w:hAnsi="Cambria Math" w:cstheme="minorHAnsi"/>
                <w:color w:val="000000"/>
                <w:shd w:val="clear" w:color="auto" w:fill="FFFFFF"/>
                <w:lang w:val="el-GR" w:eastAsia="el-GR" w:bidi="el-GR"/>
              </w:rPr>
              <m:t>2</m:t>
            </m:r>
          </m:sub>
        </m:sSub>
        <m:r>
          <w:rPr>
            <w:rFonts w:ascii="Cambria Math" w:eastAsia="Cambria Math" w:hAnsi="Cambria Math" w:cstheme="minorHAnsi"/>
            <w:color w:val="000000"/>
            <w:shd w:val="clear" w:color="auto" w:fill="FFFFFF"/>
            <w:lang w:val="el-GR" w:eastAsia="el-GR" w:bidi="el-GR"/>
          </w:rPr>
          <m:t>=</m:t>
        </m:r>
        <m:f>
          <m:fPr>
            <m:ctrlPr>
              <w:rPr>
                <w:rFonts w:ascii="Cambria Math" w:eastAsia="Tahoma" w:hAnsi="Cambria Math" w:cstheme="minorHAnsi"/>
                <w:color w:val="000000"/>
                <w:shd w:val="clear" w:color="auto" w:fill="FFFFFF"/>
                <w:lang w:val="el-GR" w:eastAsia="el-GR" w:bidi="el-GR"/>
              </w:rPr>
            </m:ctrlPr>
          </m:fPr>
          <m:num>
            <m:r>
              <w:rPr>
                <w:rFonts w:ascii="Cambria Math" w:eastAsia="Cambria Math" w:hAnsi="Cambria Math" w:cstheme="minorHAnsi"/>
                <w:color w:val="000000"/>
                <w:shd w:val="clear" w:color="auto" w:fill="FFFFFF"/>
                <w:lang w:val="el-GR" w:eastAsia="el-GR" w:bidi="el-GR"/>
              </w:rPr>
              <m:t>0,5 M∙L</m:t>
            </m:r>
          </m:num>
          <m:den>
            <m:r>
              <w:rPr>
                <w:rFonts w:ascii="Cambria Math" w:eastAsia="Cambria Math" w:hAnsi="Cambria Math" w:cstheme="minorHAnsi"/>
                <w:color w:val="000000"/>
                <w:shd w:val="clear" w:color="auto" w:fill="FFFFFF"/>
                <w:lang w:val="el-GR" w:eastAsia="el-GR" w:bidi="el-GR"/>
              </w:rPr>
              <m:t>0,5 L</m:t>
            </m:r>
          </m:den>
        </m:f>
        <m:r>
          <w:rPr>
            <w:rFonts w:ascii="Cambria Math" w:eastAsia="Cambria Math" w:hAnsi="Cambria Math" w:cs="Cambria Math"/>
            <w:lang w:val="el-GR"/>
          </w:rPr>
          <m:t>⇒</m:t>
        </m:r>
        <m:sSub>
          <m:sSubPr>
            <m:ctrlPr>
              <w:rPr>
                <w:rFonts w:ascii="Cambria Math" w:eastAsia="Tahoma" w:hAnsi="Cambria Math" w:cstheme="minorHAnsi"/>
                <w:color w:val="000000"/>
                <w:shd w:val="clear" w:color="auto" w:fill="FFFFFF"/>
                <w:lang w:val="el-GR" w:eastAsia="el-GR" w:bidi="el-GR"/>
              </w:rPr>
            </m:ctrlPr>
          </m:sSubPr>
          <m:e>
            <m:r>
              <w:rPr>
                <w:rFonts w:ascii="Cambria Math" w:eastAsia="Cambria Math" w:hAnsi="Cambria Math" w:cstheme="minorHAnsi"/>
                <w:color w:val="000000"/>
                <w:shd w:val="clear" w:color="auto" w:fill="FFFFFF"/>
                <w:lang w:val="el-GR" w:eastAsia="el-GR" w:bidi="el-GR"/>
              </w:rPr>
              <m:t>c</m:t>
            </m:r>
          </m:e>
          <m:sub>
            <m:r>
              <m:rPr>
                <m:sty m:val="p"/>
              </m:rPr>
              <w:rPr>
                <w:rFonts w:ascii="Cambria Math" w:eastAsia="Tahoma" w:hAnsi="Cambria Math" w:cstheme="minorHAnsi"/>
                <w:color w:val="000000"/>
                <w:shd w:val="clear" w:color="auto" w:fill="FFFFFF"/>
                <w:lang w:val="el-GR" w:eastAsia="el-GR" w:bidi="el-GR"/>
              </w:rPr>
              <m:t>2</m:t>
            </m:r>
          </m:sub>
        </m:sSub>
        <m:r>
          <w:rPr>
            <w:rFonts w:ascii="Cambria Math" w:eastAsia="Cambria Math" w:hAnsi="Cambria Math" w:cstheme="minorHAnsi"/>
            <w:color w:val="000000"/>
            <w:shd w:val="clear" w:color="auto" w:fill="FFFFFF"/>
            <w:lang w:val="el-GR" w:eastAsia="el-GR" w:bidi="el-GR"/>
          </w:rPr>
          <m:t>=1 M.</m:t>
        </m:r>
      </m:oMath>
    </w:p>
    <w:p w14:paraId="4CB84AFC" w14:textId="77777777" w:rsidR="00596A9C" w:rsidRDefault="00000000">
      <w:pPr>
        <w:pStyle w:val="TrapezaThematonStyle"/>
        <w:spacing w:line="360" w:lineRule="auto"/>
        <w:ind w:left="567"/>
        <w:rPr>
          <w:rFonts w:eastAsia="Times New Roman" w:cstheme="minorHAnsi"/>
          <w:lang w:val="el-GR"/>
        </w:rPr>
      </w:pPr>
      <w:r>
        <w:rPr>
          <w:rFonts w:eastAsiaTheme="minorEastAsia" w:cstheme="minorHAnsi"/>
          <w:color w:val="000000"/>
          <w:lang w:val="el-GR"/>
        </w:rPr>
        <w:t>Επομένως το διάλυμα Δ</w:t>
      </w:r>
      <w:r>
        <w:rPr>
          <w:rFonts w:eastAsiaTheme="minorEastAsia" w:cstheme="minorHAnsi"/>
          <w:color w:val="000000"/>
          <w:position w:val="-6"/>
          <w:vertAlign w:val="subscript"/>
          <w:lang w:val="el-GR"/>
        </w:rPr>
        <w:t>2</w:t>
      </w:r>
      <w:r>
        <w:rPr>
          <w:rFonts w:eastAsiaTheme="minorEastAsia" w:cstheme="minorHAnsi"/>
          <w:color w:val="000000"/>
          <w:lang w:val="el-GR"/>
        </w:rPr>
        <w:t xml:space="preserve"> έχει </w:t>
      </w:r>
      <w:r>
        <w:rPr>
          <w:rFonts w:eastAsiaTheme="minorEastAsia" w:cstheme="minorHAnsi"/>
          <w:i/>
          <w:color w:val="000000"/>
        </w:rPr>
        <w:t>c</w:t>
      </w:r>
      <w:r>
        <w:rPr>
          <w:rFonts w:eastAsiaTheme="minorEastAsia" w:cstheme="minorHAnsi"/>
          <w:color w:val="000000"/>
          <w:lang w:val="el-GR"/>
        </w:rPr>
        <w:t xml:space="preserve">=1 </w:t>
      </w:r>
      <w:r>
        <w:rPr>
          <w:rFonts w:eastAsiaTheme="minorEastAsia" w:cstheme="minorHAnsi"/>
          <w:color w:val="000000"/>
        </w:rPr>
        <w:t>M</w:t>
      </w:r>
      <w:r>
        <w:rPr>
          <w:rFonts w:eastAsiaTheme="minorEastAsia" w:cstheme="minorHAnsi"/>
          <w:color w:val="000000"/>
          <w:lang w:val="el-GR"/>
        </w:rPr>
        <w:t xml:space="preserve"> σε </w:t>
      </w:r>
      <w:r>
        <w:rPr>
          <w:rFonts w:eastAsiaTheme="minorEastAsia" w:cstheme="minorHAnsi"/>
          <w:color w:val="000000"/>
        </w:rPr>
        <w:t>H</w:t>
      </w:r>
      <w:r>
        <w:rPr>
          <w:rFonts w:eastAsiaTheme="minorEastAsia" w:cstheme="minorHAnsi"/>
          <w:color w:val="000000"/>
          <w:position w:val="-6"/>
          <w:vertAlign w:val="subscript"/>
          <w:lang w:val="el-GR"/>
        </w:rPr>
        <w:t>2</w:t>
      </w:r>
      <w:r>
        <w:rPr>
          <w:rFonts w:eastAsiaTheme="minorEastAsia" w:cstheme="minorHAnsi"/>
          <w:color w:val="000000"/>
        </w:rPr>
        <w:t>O</w:t>
      </w:r>
      <w:r>
        <w:rPr>
          <w:rFonts w:eastAsiaTheme="minorEastAsia" w:cstheme="minorHAnsi"/>
          <w:color w:val="000000"/>
          <w:position w:val="-6"/>
          <w:vertAlign w:val="subscript"/>
          <w:lang w:val="el-GR"/>
        </w:rPr>
        <w:t>2</w:t>
      </w:r>
      <w:r>
        <w:rPr>
          <w:rFonts w:eastAsiaTheme="minorEastAsia" w:cstheme="minorHAnsi"/>
          <w:color w:val="000000"/>
          <w:lang w:val="el-GR"/>
        </w:rPr>
        <w:t>.</w:t>
      </w:r>
    </w:p>
    <w:p w14:paraId="55217C76" w14:textId="77777777" w:rsidR="00596A9C" w:rsidRDefault="00000000">
      <w:pPr>
        <w:pStyle w:val="TrapezaThematonStyle"/>
        <w:spacing w:line="360" w:lineRule="auto"/>
        <w:ind w:left="567"/>
        <w:rPr>
          <w:rFonts w:eastAsia="Times New Roman" w:cstheme="minorHAnsi"/>
          <w:lang w:val="el-GR"/>
        </w:rPr>
      </w:pPr>
      <w:r>
        <w:rPr>
          <w:rFonts w:eastAsiaTheme="minorEastAsia" w:cstheme="minorHAnsi"/>
          <w:b/>
          <w:bCs/>
          <w:color w:val="000000"/>
          <w:lang w:val="el-GR"/>
        </w:rPr>
        <w:t>γ)</w:t>
      </w:r>
      <w:r>
        <w:rPr>
          <w:rFonts w:eastAsiaTheme="minorEastAsia" w:cstheme="minorHAnsi"/>
          <w:color w:val="000000"/>
          <w:lang w:val="el-GR"/>
        </w:rPr>
        <w:t xml:space="preserve"> Εφαρμόζουμε την σχέση που ισχύει κατά την ανάμειξη διαλυμάτων, για τα διαλύματα Δ</w:t>
      </w:r>
      <w:r>
        <w:rPr>
          <w:rFonts w:eastAsiaTheme="minorEastAsia" w:cstheme="minorHAnsi"/>
          <w:color w:val="000000"/>
          <w:position w:val="-6"/>
          <w:vertAlign w:val="subscript"/>
          <w:lang w:val="el-GR"/>
        </w:rPr>
        <w:t>2</w:t>
      </w:r>
      <w:r>
        <w:rPr>
          <w:rFonts w:eastAsiaTheme="minorEastAsia" w:cstheme="minorHAnsi"/>
          <w:color w:val="000000"/>
          <w:lang w:val="el-GR"/>
        </w:rPr>
        <w:t>, Δ</w:t>
      </w:r>
      <w:r>
        <w:rPr>
          <w:rFonts w:eastAsiaTheme="minorEastAsia" w:cstheme="minorHAnsi"/>
          <w:color w:val="000000"/>
          <w:position w:val="-6"/>
          <w:vertAlign w:val="subscript"/>
          <w:lang w:val="el-GR"/>
        </w:rPr>
        <w:t>3,</w:t>
      </w:r>
      <w:r>
        <w:rPr>
          <w:rFonts w:eastAsiaTheme="minorEastAsia" w:cstheme="minorHAnsi"/>
          <w:color w:val="000000"/>
          <w:lang w:val="el-GR"/>
        </w:rPr>
        <w:t xml:space="preserve"> Δ</w:t>
      </w:r>
      <w:r>
        <w:rPr>
          <w:rFonts w:eastAsiaTheme="minorEastAsia" w:cstheme="minorHAnsi"/>
          <w:color w:val="000000"/>
          <w:position w:val="-6"/>
          <w:vertAlign w:val="subscript"/>
          <w:lang w:val="el-GR"/>
        </w:rPr>
        <w:t>4</w:t>
      </w:r>
      <w:r>
        <w:rPr>
          <w:rFonts w:eastAsiaTheme="minorEastAsia" w:cstheme="minorHAnsi"/>
          <w:color w:val="000000"/>
          <w:lang w:val="el-GR"/>
        </w:rPr>
        <w:t xml:space="preserve">, όπου </w:t>
      </w:r>
      <w:r>
        <w:rPr>
          <w:rFonts w:eastAsiaTheme="minorEastAsia" w:cstheme="minorHAnsi"/>
          <w:color w:val="000000"/>
        </w:rPr>
        <w:t>n</w:t>
      </w:r>
      <w:r>
        <w:rPr>
          <w:rFonts w:eastAsiaTheme="minorEastAsia" w:cstheme="minorHAnsi"/>
          <w:color w:val="000000"/>
          <w:position w:val="-6"/>
          <w:vertAlign w:val="subscript"/>
          <w:lang w:val="el-GR"/>
        </w:rPr>
        <w:t>2</w:t>
      </w:r>
      <w:r>
        <w:rPr>
          <w:rFonts w:eastAsiaTheme="minorEastAsia" w:cstheme="minorHAnsi"/>
          <w:color w:val="000000"/>
          <w:lang w:val="el-GR"/>
        </w:rPr>
        <w:t xml:space="preserve">, </w:t>
      </w:r>
      <w:r>
        <w:rPr>
          <w:rFonts w:eastAsiaTheme="minorEastAsia" w:cstheme="minorHAnsi"/>
          <w:color w:val="000000"/>
        </w:rPr>
        <w:t>n</w:t>
      </w:r>
      <w:r>
        <w:rPr>
          <w:rFonts w:eastAsiaTheme="minorEastAsia" w:cstheme="minorHAnsi"/>
          <w:color w:val="000000"/>
          <w:position w:val="-6"/>
          <w:vertAlign w:val="subscript"/>
          <w:lang w:val="el-GR"/>
        </w:rPr>
        <w:t>3</w:t>
      </w:r>
      <w:r>
        <w:rPr>
          <w:rFonts w:eastAsiaTheme="minorEastAsia" w:cstheme="minorHAnsi"/>
          <w:color w:val="000000"/>
          <w:lang w:val="el-GR"/>
        </w:rPr>
        <w:t xml:space="preserve">, </w:t>
      </w:r>
      <w:r>
        <w:rPr>
          <w:rFonts w:eastAsiaTheme="minorEastAsia" w:cstheme="minorHAnsi"/>
          <w:color w:val="000000"/>
        </w:rPr>
        <w:t>n</w:t>
      </w:r>
      <w:r>
        <w:rPr>
          <w:rFonts w:eastAsiaTheme="minorEastAsia" w:cstheme="minorHAnsi"/>
          <w:color w:val="000000"/>
          <w:position w:val="-6"/>
          <w:vertAlign w:val="subscript"/>
          <w:lang w:val="el-GR"/>
        </w:rPr>
        <w:t>4</w:t>
      </w:r>
      <w:r>
        <w:rPr>
          <w:rFonts w:eastAsiaTheme="minorEastAsia" w:cstheme="minorHAnsi"/>
          <w:color w:val="000000"/>
          <w:lang w:val="el-GR"/>
        </w:rPr>
        <w:t xml:space="preserve"> είναι τα  </w:t>
      </w:r>
      <w:r>
        <w:rPr>
          <w:rFonts w:eastAsiaTheme="minorEastAsia" w:cstheme="minorHAnsi"/>
          <w:color w:val="000000"/>
        </w:rPr>
        <w:t>mol</w:t>
      </w:r>
      <w:r>
        <w:rPr>
          <w:rFonts w:eastAsiaTheme="minorEastAsia" w:cstheme="minorHAnsi"/>
          <w:color w:val="000000"/>
          <w:lang w:val="el-GR"/>
        </w:rPr>
        <w:t xml:space="preserve"> του </w:t>
      </w:r>
      <w:r>
        <w:rPr>
          <w:rFonts w:eastAsiaTheme="minorEastAsia" w:cstheme="minorHAnsi"/>
          <w:color w:val="000000"/>
        </w:rPr>
        <w:t>H</w:t>
      </w:r>
      <w:r>
        <w:rPr>
          <w:rFonts w:eastAsiaTheme="minorEastAsia" w:cstheme="minorHAnsi"/>
          <w:color w:val="000000"/>
          <w:position w:val="-6"/>
          <w:vertAlign w:val="subscript"/>
          <w:lang w:val="el-GR"/>
        </w:rPr>
        <w:t>2</w:t>
      </w:r>
      <w:r>
        <w:rPr>
          <w:rFonts w:eastAsiaTheme="minorEastAsia" w:cstheme="minorHAnsi"/>
          <w:color w:val="000000"/>
        </w:rPr>
        <w:t>O</w:t>
      </w:r>
      <w:r>
        <w:rPr>
          <w:rFonts w:eastAsiaTheme="minorEastAsia" w:cstheme="minorHAnsi"/>
          <w:color w:val="000000"/>
          <w:position w:val="-6"/>
          <w:vertAlign w:val="subscript"/>
          <w:lang w:val="el-GR"/>
        </w:rPr>
        <w:t>2</w:t>
      </w:r>
      <w:r>
        <w:rPr>
          <w:rFonts w:eastAsiaTheme="minorEastAsia" w:cstheme="minorHAnsi"/>
          <w:color w:val="000000"/>
          <w:lang w:val="el-GR"/>
        </w:rPr>
        <w:t xml:space="preserve">, στα αντίστοιχα διαλύματα. Ισχύει </w:t>
      </w:r>
      <w:r>
        <w:rPr>
          <w:rFonts w:eastAsiaTheme="minorEastAsia" w:cstheme="minorHAnsi"/>
          <w:i/>
          <w:color w:val="000000"/>
        </w:rPr>
        <w:t>n</w:t>
      </w:r>
      <w:r>
        <w:rPr>
          <w:rFonts w:eastAsiaTheme="minorEastAsia" w:cstheme="minorHAnsi"/>
          <w:color w:val="000000"/>
          <w:position w:val="-6"/>
          <w:vertAlign w:val="subscript"/>
          <w:lang w:val="el-GR"/>
        </w:rPr>
        <w:t>4</w:t>
      </w:r>
      <w:r>
        <w:rPr>
          <w:rFonts w:eastAsiaTheme="minorEastAsia" w:cstheme="minorHAnsi"/>
          <w:color w:val="000000"/>
          <w:lang w:val="el-GR"/>
        </w:rPr>
        <w:t>=</w:t>
      </w:r>
      <w:r>
        <w:rPr>
          <w:rFonts w:eastAsiaTheme="minorEastAsia" w:cstheme="minorHAnsi"/>
          <w:i/>
          <w:color w:val="000000"/>
        </w:rPr>
        <w:t>n</w:t>
      </w:r>
      <w:r>
        <w:rPr>
          <w:rFonts w:eastAsiaTheme="minorEastAsia" w:cstheme="minorHAnsi"/>
          <w:color w:val="000000"/>
          <w:position w:val="-6"/>
          <w:vertAlign w:val="subscript"/>
          <w:lang w:val="el-GR"/>
        </w:rPr>
        <w:t>2</w:t>
      </w:r>
      <w:r>
        <w:rPr>
          <w:rFonts w:eastAsiaTheme="minorEastAsia" w:cstheme="minorHAnsi"/>
          <w:color w:val="000000"/>
          <w:lang w:val="el-GR"/>
        </w:rPr>
        <w:t>+</w:t>
      </w:r>
      <w:r>
        <w:rPr>
          <w:rFonts w:eastAsiaTheme="minorEastAsia" w:cstheme="minorHAnsi"/>
          <w:i/>
          <w:color w:val="000000"/>
        </w:rPr>
        <w:t>n</w:t>
      </w:r>
      <w:r>
        <w:rPr>
          <w:rFonts w:eastAsiaTheme="minorEastAsia" w:cstheme="minorHAnsi"/>
          <w:color w:val="000000"/>
          <w:position w:val="-6"/>
          <w:vertAlign w:val="subscript"/>
          <w:lang w:val="el-GR"/>
        </w:rPr>
        <w:t xml:space="preserve">3 </w:t>
      </w:r>
      <w:r>
        <w:rPr>
          <w:rFonts w:eastAsiaTheme="minorEastAsia" w:cstheme="minorHAnsi"/>
          <w:color w:val="000000"/>
          <w:lang w:val="el-GR"/>
        </w:rPr>
        <w:t xml:space="preserve"> </w:t>
      </w:r>
      <w:r>
        <w:rPr>
          <w:rFonts w:ascii="Cambria Math" w:hAnsi="Cambria Math" w:cs="Cambria Math"/>
          <w:lang w:val="el-GR"/>
        </w:rPr>
        <w:t>⇒</w:t>
      </w:r>
      <w:r>
        <w:rPr>
          <w:rFonts w:eastAsiaTheme="minorEastAsia" w:cstheme="minorHAnsi"/>
          <w:color w:val="000000"/>
          <w:lang w:val="el-GR"/>
        </w:rPr>
        <w:t xml:space="preserve"> </w:t>
      </w:r>
      <w:r>
        <w:rPr>
          <w:rFonts w:eastAsiaTheme="minorEastAsia" w:cstheme="minorHAnsi"/>
          <w:i/>
          <w:color w:val="000000"/>
        </w:rPr>
        <w:t>c</w:t>
      </w:r>
      <w:r>
        <w:rPr>
          <w:rFonts w:eastAsiaTheme="minorEastAsia" w:cstheme="minorHAnsi"/>
          <w:color w:val="000000"/>
          <w:position w:val="-6"/>
          <w:vertAlign w:val="subscript"/>
          <w:lang w:val="el-GR"/>
        </w:rPr>
        <w:t>4</w:t>
      </w:r>
      <w:r>
        <w:rPr>
          <w:rFonts w:ascii="Cambria Math" w:eastAsiaTheme="minorEastAsia" w:hAnsi="Cambria Math" w:cs="Cambria Math"/>
          <w:color w:val="000000"/>
          <w:lang w:val="el-GR"/>
        </w:rPr>
        <w:t>⋅</w:t>
      </w:r>
      <w:r>
        <w:rPr>
          <w:rFonts w:eastAsiaTheme="minorEastAsia" w:cstheme="minorHAnsi"/>
          <w:color w:val="000000"/>
        </w:rPr>
        <w:t>V</w:t>
      </w:r>
      <w:r>
        <w:rPr>
          <w:rFonts w:eastAsiaTheme="minorEastAsia" w:cstheme="minorHAnsi"/>
          <w:color w:val="000000"/>
          <w:position w:val="-6"/>
          <w:vertAlign w:val="subscript"/>
          <w:lang w:val="el-GR"/>
        </w:rPr>
        <w:t>4</w:t>
      </w:r>
      <w:r>
        <w:rPr>
          <w:rFonts w:eastAsiaTheme="minorEastAsia" w:cstheme="minorHAnsi"/>
          <w:color w:val="000000"/>
          <w:lang w:val="el-GR"/>
        </w:rPr>
        <w:t>=</w:t>
      </w:r>
      <w:r>
        <w:rPr>
          <w:rFonts w:eastAsiaTheme="minorEastAsia" w:cstheme="minorHAnsi"/>
          <w:i/>
          <w:color w:val="000000"/>
        </w:rPr>
        <w:t>c</w:t>
      </w:r>
      <w:r>
        <w:rPr>
          <w:rFonts w:eastAsiaTheme="minorEastAsia" w:cstheme="minorHAnsi"/>
          <w:color w:val="000000"/>
          <w:position w:val="-6"/>
          <w:vertAlign w:val="subscript"/>
          <w:lang w:val="el-GR"/>
        </w:rPr>
        <w:t>2</w:t>
      </w:r>
      <w:r>
        <w:rPr>
          <w:rFonts w:ascii="Cambria Math" w:eastAsiaTheme="minorEastAsia" w:hAnsi="Cambria Math" w:cs="Cambria Math"/>
          <w:color w:val="000000"/>
          <w:lang w:val="el-GR"/>
        </w:rPr>
        <w:t>⋅</w:t>
      </w:r>
      <w:r>
        <w:rPr>
          <w:rFonts w:eastAsiaTheme="minorEastAsia" w:cstheme="minorHAnsi"/>
          <w:color w:val="000000"/>
        </w:rPr>
        <w:t>V</w:t>
      </w:r>
      <w:r>
        <w:rPr>
          <w:rFonts w:eastAsiaTheme="minorEastAsia" w:cstheme="minorHAnsi"/>
          <w:color w:val="000000"/>
          <w:position w:val="-6"/>
          <w:vertAlign w:val="subscript"/>
          <w:lang w:val="el-GR"/>
        </w:rPr>
        <w:t>2</w:t>
      </w:r>
      <w:r>
        <w:rPr>
          <w:rFonts w:eastAsiaTheme="minorEastAsia" w:cstheme="minorHAnsi"/>
          <w:color w:val="000000"/>
          <w:lang w:val="el-GR"/>
        </w:rPr>
        <w:t xml:space="preserve"> + </w:t>
      </w:r>
      <w:r>
        <w:rPr>
          <w:rFonts w:eastAsiaTheme="minorEastAsia" w:cstheme="minorHAnsi"/>
          <w:i/>
          <w:color w:val="000000"/>
        </w:rPr>
        <w:t>c</w:t>
      </w:r>
      <w:r>
        <w:rPr>
          <w:rFonts w:eastAsiaTheme="minorEastAsia" w:cstheme="minorHAnsi"/>
          <w:i/>
          <w:color w:val="000000"/>
          <w:position w:val="-6"/>
          <w:vertAlign w:val="subscript"/>
          <w:lang w:val="el-GR"/>
        </w:rPr>
        <w:t>3</w:t>
      </w:r>
      <w:r>
        <w:rPr>
          <w:rFonts w:ascii="Cambria Math" w:eastAsiaTheme="minorEastAsia" w:hAnsi="Cambria Math" w:cs="Cambria Math"/>
          <w:color w:val="000000"/>
          <w:lang w:val="el-GR"/>
        </w:rPr>
        <w:t>⋅</w:t>
      </w:r>
      <w:r>
        <w:rPr>
          <w:rFonts w:eastAsiaTheme="minorEastAsia" w:cstheme="minorHAnsi"/>
          <w:color w:val="000000"/>
        </w:rPr>
        <w:t>V</w:t>
      </w:r>
      <w:r>
        <w:rPr>
          <w:rFonts w:eastAsiaTheme="minorEastAsia" w:cstheme="minorHAnsi"/>
          <w:color w:val="000000"/>
          <w:position w:val="-6"/>
          <w:vertAlign w:val="subscript"/>
          <w:lang w:val="el-GR"/>
        </w:rPr>
        <w:t>3</w:t>
      </w:r>
      <w:r>
        <w:rPr>
          <w:rFonts w:ascii="Cambria Math" w:hAnsi="Cambria Math" w:cs="Cambria Math"/>
          <w:lang w:val="el-GR"/>
        </w:rPr>
        <w:t>⇒</w:t>
      </w:r>
      <w:r>
        <w:rPr>
          <w:rFonts w:eastAsiaTheme="minorEastAsia" w:cstheme="minorHAnsi"/>
          <w:color w:val="000000"/>
          <w:lang w:val="el-GR"/>
        </w:rPr>
        <w:t xml:space="preserve"> </w:t>
      </w:r>
      <w:r>
        <w:rPr>
          <w:rFonts w:eastAsiaTheme="minorEastAsia" w:cstheme="minorHAnsi"/>
          <w:i/>
          <w:color w:val="000000"/>
        </w:rPr>
        <w:t>c</w:t>
      </w:r>
      <w:r>
        <w:rPr>
          <w:rFonts w:eastAsiaTheme="minorEastAsia" w:cstheme="minorHAnsi"/>
          <w:color w:val="000000"/>
          <w:position w:val="-6"/>
          <w:vertAlign w:val="subscript"/>
          <w:lang w:val="el-GR"/>
        </w:rPr>
        <w:t>4</w:t>
      </w:r>
      <w:r>
        <w:rPr>
          <w:rFonts w:ascii="Cambria Math" w:eastAsiaTheme="minorEastAsia" w:hAnsi="Cambria Math" w:cs="Cambria Math"/>
          <w:color w:val="000000"/>
          <w:lang w:val="el-GR"/>
        </w:rPr>
        <w:t>⋅</w:t>
      </w:r>
      <w:r>
        <w:rPr>
          <w:rFonts w:eastAsiaTheme="minorEastAsia" w:cstheme="minorHAnsi"/>
          <w:color w:val="000000"/>
          <w:lang w:val="el-GR"/>
        </w:rPr>
        <w:t>(0,5+0,5) =1</w:t>
      </w:r>
      <w:r>
        <w:rPr>
          <w:rFonts w:ascii="Cambria Math" w:eastAsiaTheme="minorEastAsia" w:hAnsi="Cambria Math" w:cs="Cambria Math"/>
          <w:color w:val="000000"/>
          <w:lang w:val="el-GR"/>
        </w:rPr>
        <w:t>⋅</w:t>
      </w:r>
      <w:r>
        <w:rPr>
          <w:rFonts w:eastAsiaTheme="minorEastAsia" w:cstheme="minorHAnsi"/>
          <w:color w:val="000000"/>
          <w:lang w:val="el-GR"/>
        </w:rPr>
        <w:t>0,5 + 2</w:t>
      </w:r>
      <w:r>
        <w:rPr>
          <w:rFonts w:ascii="Cambria Math" w:eastAsiaTheme="minorEastAsia" w:hAnsi="Cambria Math" w:cs="Cambria Math"/>
          <w:color w:val="000000"/>
          <w:lang w:val="el-GR"/>
        </w:rPr>
        <w:t>⋅</w:t>
      </w:r>
      <w:r>
        <w:rPr>
          <w:rFonts w:eastAsiaTheme="minorEastAsia" w:cstheme="minorHAnsi"/>
          <w:color w:val="000000"/>
          <w:lang w:val="el-GR"/>
        </w:rPr>
        <w:t xml:space="preserve">0,5 </w:t>
      </w:r>
      <w:r>
        <w:rPr>
          <w:rFonts w:ascii="Cambria Math" w:hAnsi="Cambria Math" w:cs="Cambria Math"/>
          <w:lang w:val="el-GR"/>
        </w:rPr>
        <w:t>⇒</w:t>
      </w:r>
      <w:r>
        <w:rPr>
          <w:rFonts w:eastAsiaTheme="minorEastAsia" w:cstheme="minorHAnsi"/>
          <w:color w:val="000000"/>
          <w:lang w:val="el-GR"/>
        </w:rPr>
        <w:t xml:space="preserve"> </w:t>
      </w:r>
      <w:r>
        <w:rPr>
          <w:rFonts w:eastAsiaTheme="minorEastAsia" w:cstheme="minorHAnsi"/>
          <w:i/>
          <w:color w:val="000000"/>
        </w:rPr>
        <w:t>c</w:t>
      </w:r>
      <w:r>
        <w:rPr>
          <w:rFonts w:eastAsiaTheme="minorEastAsia" w:cstheme="minorHAnsi"/>
          <w:i/>
          <w:color w:val="000000"/>
          <w:position w:val="-6"/>
          <w:vertAlign w:val="subscript"/>
          <w:lang w:val="el-GR"/>
        </w:rPr>
        <w:t>4</w:t>
      </w:r>
      <w:r>
        <w:rPr>
          <w:rFonts w:eastAsiaTheme="minorEastAsia" w:cstheme="minorHAnsi"/>
          <w:color w:val="000000"/>
          <w:lang w:val="el-GR"/>
        </w:rPr>
        <w:t xml:space="preserve">=1,5 </w:t>
      </w:r>
      <w:r>
        <w:rPr>
          <w:rFonts w:eastAsiaTheme="minorEastAsia" w:cstheme="minorHAnsi"/>
          <w:color w:val="000000"/>
        </w:rPr>
        <w:t>M</w:t>
      </w:r>
      <w:r>
        <w:rPr>
          <w:rFonts w:eastAsiaTheme="minorEastAsia" w:cstheme="minorHAnsi"/>
          <w:color w:val="000000"/>
          <w:lang w:val="el-GR"/>
        </w:rPr>
        <w:t>. Επομένως το διάλυμα Δ</w:t>
      </w:r>
      <w:r>
        <w:rPr>
          <w:rFonts w:eastAsiaTheme="minorEastAsia" w:cstheme="minorHAnsi"/>
          <w:color w:val="000000"/>
          <w:position w:val="-6"/>
          <w:vertAlign w:val="subscript"/>
          <w:lang w:val="el-GR"/>
        </w:rPr>
        <w:t>4</w:t>
      </w:r>
      <w:r>
        <w:rPr>
          <w:rFonts w:eastAsiaTheme="minorEastAsia" w:cstheme="minorHAnsi"/>
          <w:color w:val="000000"/>
          <w:lang w:val="el-GR"/>
        </w:rPr>
        <w:t xml:space="preserve"> έχει </w:t>
      </w:r>
      <w:r>
        <w:rPr>
          <w:rFonts w:eastAsiaTheme="minorEastAsia" w:cstheme="minorHAnsi"/>
          <w:i/>
          <w:color w:val="000000"/>
        </w:rPr>
        <w:t>c</w:t>
      </w:r>
      <w:r>
        <w:rPr>
          <w:rFonts w:eastAsiaTheme="minorEastAsia" w:cstheme="minorHAnsi"/>
          <w:color w:val="000000"/>
          <w:lang w:val="el-GR"/>
        </w:rPr>
        <w:t xml:space="preserve">=1,5 </w:t>
      </w:r>
      <w:r>
        <w:rPr>
          <w:rFonts w:eastAsiaTheme="minorEastAsia" w:cstheme="minorHAnsi"/>
          <w:color w:val="000000"/>
        </w:rPr>
        <w:t>M</w:t>
      </w:r>
      <w:r>
        <w:rPr>
          <w:rFonts w:eastAsiaTheme="minorEastAsia" w:cstheme="minorHAnsi"/>
          <w:color w:val="000000"/>
          <w:lang w:val="el-GR"/>
        </w:rPr>
        <w:t xml:space="preserve"> σε </w:t>
      </w:r>
      <w:r>
        <w:rPr>
          <w:rFonts w:eastAsiaTheme="minorEastAsia" w:cstheme="minorHAnsi"/>
          <w:color w:val="000000"/>
        </w:rPr>
        <w:t>H</w:t>
      </w:r>
      <w:r>
        <w:rPr>
          <w:rFonts w:eastAsiaTheme="minorEastAsia" w:cstheme="minorHAnsi"/>
          <w:color w:val="000000"/>
          <w:position w:val="-6"/>
          <w:vertAlign w:val="subscript"/>
          <w:lang w:val="el-GR"/>
        </w:rPr>
        <w:t>2</w:t>
      </w:r>
      <w:r>
        <w:rPr>
          <w:rFonts w:eastAsiaTheme="minorEastAsia" w:cstheme="minorHAnsi"/>
          <w:color w:val="000000"/>
        </w:rPr>
        <w:t>O</w:t>
      </w:r>
      <w:r>
        <w:rPr>
          <w:rFonts w:eastAsiaTheme="minorEastAsia" w:cstheme="minorHAnsi"/>
          <w:color w:val="000000"/>
          <w:position w:val="-6"/>
          <w:vertAlign w:val="subscript"/>
          <w:lang w:val="el-GR"/>
        </w:rPr>
        <w:t>2</w:t>
      </w:r>
      <w:r>
        <w:rPr>
          <w:rFonts w:eastAsiaTheme="minorEastAsia" w:cstheme="minorHAnsi"/>
          <w:color w:val="000000"/>
          <w:lang w:val="el-GR"/>
        </w:rPr>
        <w:t>.</w:t>
      </w:r>
    </w:p>
    <w:p w14:paraId="00B0AFAF" w14:textId="77777777" w:rsidR="00596A9C" w:rsidRDefault="00596A9C">
      <w:pPr>
        <w:pStyle w:val="TrapezaThematonStyle"/>
        <w:spacing w:line="360" w:lineRule="auto"/>
        <w:rPr>
          <w:rFonts w:eastAsiaTheme="minorEastAsia" w:cstheme="minorHAnsi"/>
          <w:color w:val="000000"/>
          <w:lang w:val="el-GR"/>
        </w:rPr>
        <w:sectPr w:rsidR="00596A9C">
          <w:type w:val="continuous"/>
          <w:pgSz w:w="11906" w:h="16838"/>
          <w:pgMar w:top="1080" w:right="1080" w:bottom="1080" w:left="1080" w:header="720" w:footer="720" w:gutter="0"/>
          <w:cols w:space="720"/>
        </w:sectPr>
      </w:pPr>
    </w:p>
    <w:p w14:paraId="155086DF"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11885</w:t>
      </w:r>
    </w:p>
    <w:p w14:paraId="4D52D8A0" w14:textId="77777777" w:rsidR="00596A9C" w:rsidRPr="006B29E3" w:rsidRDefault="00000000">
      <w:pPr>
        <w:pStyle w:val="TrapezaThematonStyle"/>
        <w:spacing w:line="360" w:lineRule="auto"/>
        <w:jc w:val="both"/>
        <w:rPr>
          <w:rFonts w:asciiTheme="minorHAnsi" w:hAnsiTheme="minorHAnsi" w:cstheme="minorHAnsi"/>
          <w:b/>
          <w:lang w:val="el-GR"/>
        </w:rPr>
      </w:pPr>
      <w:r w:rsidRPr="006B29E3">
        <w:rPr>
          <w:rFonts w:asciiTheme="minorHAnsi" w:hAnsiTheme="minorHAnsi" w:cstheme="minorHAnsi"/>
          <w:b/>
          <w:lang w:val="el-GR"/>
        </w:rPr>
        <w:t>ΘΕΜΑ 4</w:t>
      </w:r>
      <w:r w:rsidRPr="006B29E3">
        <w:rPr>
          <w:rFonts w:asciiTheme="minorHAnsi" w:hAnsiTheme="minorHAnsi" w:cstheme="minorHAnsi"/>
          <w:b/>
          <w:vertAlign w:val="superscript"/>
          <w:lang w:val="el-GR"/>
        </w:rPr>
        <w:t>ο</w:t>
      </w:r>
    </w:p>
    <w:p w14:paraId="7E4D5FA1" w14:textId="77777777" w:rsidR="00596A9C" w:rsidRPr="006B29E3" w:rsidRDefault="00000000">
      <w:pPr>
        <w:pStyle w:val="TrapezaThematonStyle"/>
        <w:spacing w:line="360" w:lineRule="auto"/>
        <w:jc w:val="both"/>
        <w:rPr>
          <w:rFonts w:cstheme="minorHAnsi"/>
          <w:lang w:val="el-GR"/>
        </w:rPr>
      </w:pPr>
      <w:r w:rsidRPr="006B29E3">
        <w:rPr>
          <w:rFonts w:cstheme="minorHAnsi"/>
          <w:lang w:val="el-GR"/>
        </w:rPr>
        <w:t xml:space="preserve">Σύμφωνα με τις οδηγίες του </w:t>
      </w:r>
      <w:r w:rsidRPr="006B29E3">
        <w:rPr>
          <w:rFonts w:cstheme="minorHAnsi"/>
          <w:bCs/>
          <w:lang w:val="el-GR"/>
        </w:rPr>
        <w:t xml:space="preserve">Εθνικού Οργανισμού Δημόσιας Υγείας στο πλαίσιο της προστασίας από τον ιό </w:t>
      </w:r>
      <w:r>
        <w:rPr>
          <w:rFonts w:cstheme="minorHAnsi"/>
          <w:bCs/>
        </w:rPr>
        <w:t>SARS</w:t>
      </w:r>
      <w:r w:rsidRPr="006B29E3">
        <w:rPr>
          <w:rFonts w:cstheme="minorHAnsi"/>
          <w:bCs/>
          <w:lang w:val="el-GR"/>
        </w:rPr>
        <w:t>-</w:t>
      </w:r>
      <w:r>
        <w:rPr>
          <w:rFonts w:cstheme="minorHAnsi"/>
          <w:bCs/>
        </w:rPr>
        <w:t>COV</w:t>
      </w:r>
      <w:r w:rsidRPr="006B29E3">
        <w:rPr>
          <w:rFonts w:cstheme="minorHAnsi"/>
          <w:bCs/>
          <w:lang w:val="el-GR"/>
        </w:rPr>
        <w:t>-2, ό</w:t>
      </w:r>
      <w:r w:rsidRPr="006B29E3">
        <w:rPr>
          <w:rFonts w:cstheme="minorHAnsi"/>
          <w:lang w:val="el-GR"/>
        </w:rPr>
        <w:t>λες οι δυνητικά μολυσμένες επιφάνειες θα πρέπει να καθαρίζονται με φρέσκο διάλυμα υποχλωριώδους νατρίου (</w:t>
      </w:r>
      <w:r>
        <w:rPr>
          <w:rFonts w:cstheme="minorHAnsi"/>
        </w:rPr>
        <w:t>NaClO</w:t>
      </w:r>
      <w:r w:rsidRPr="006B29E3">
        <w:rPr>
          <w:rFonts w:cstheme="minorHAnsi"/>
          <w:lang w:val="el-GR"/>
        </w:rPr>
        <w:t xml:space="preserve">) 0,1–0,5 %, για τουλάχιστον 1 λεπτό ανάλογα με το χώρο.  Το διάλυμα αυτό παρασκευάζεται με αραίωση της οικιακής χλωρίνης με νερό. Η οικιακή χλωρίνη έχει περιεκτικότητες από 3 %  έως 6 % σε υποχλωριώδες νάτριο, ανάλογα με το προϊόν. </w:t>
      </w:r>
    </w:p>
    <w:p w14:paraId="795AA26A" w14:textId="77777777" w:rsidR="00596A9C" w:rsidRPr="006B29E3" w:rsidRDefault="00000000">
      <w:pPr>
        <w:pStyle w:val="TrapezaThematonStyle"/>
        <w:spacing w:line="360" w:lineRule="auto"/>
        <w:ind w:left="567"/>
        <w:jc w:val="both"/>
        <w:rPr>
          <w:rFonts w:cstheme="minorHAnsi"/>
          <w:lang w:val="el-GR"/>
        </w:rPr>
      </w:pPr>
      <w:r w:rsidRPr="006B29E3">
        <w:rPr>
          <w:rFonts w:cstheme="minorHAnsi"/>
          <w:b/>
          <w:lang w:val="el-GR"/>
        </w:rPr>
        <w:t>α)</w:t>
      </w:r>
      <w:r w:rsidRPr="006B29E3">
        <w:rPr>
          <w:rFonts w:cstheme="minorHAnsi"/>
          <w:lang w:val="el-GR"/>
        </w:rPr>
        <w:t xml:space="preserve">  Ποια είναι η συγκέντρωση (</w:t>
      </w:r>
      <w:r>
        <w:rPr>
          <w:rFonts w:cstheme="minorHAnsi"/>
        </w:rPr>
        <w:t>c</w:t>
      </w:r>
      <w:r w:rsidRPr="006B29E3">
        <w:rPr>
          <w:rFonts w:cstheme="minorHAnsi"/>
          <w:lang w:val="el-GR"/>
        </w:rPr>
        <w:t xml:space="preserve">) ενός διαλύματος Δ1 που έχει περιεκτικότητα  7,45 % </w:t>
      </w:r>
      <w:r>
        <w:rPr>
          <w:rFonts w:cstheme="minorHAnsi"/>
        </w:rPr>
        <w:t>w</w:t>
      </w:r>
      <w:r w:rsidRPr="006B29E3">
        <w:rPr>
          <w:rFonts w:cstheme="minorHAnsi"/>
          <w:lang w:val="el-GR"/>
        </w:rPr>
        <w:t>/</w:t>
      </w:r>
      <w:r>
        <w:rPr>
          <w:rFonts w:cstheme="minorHAnsi"/>
        </w:rPr>
        <w:t>v</w:t>
      </w:r>
      <w:r w:rsidRPr="006B29E3">
        <w:rPr>
          <w:rFonts w:cstheme="minorHAnsi"/>
          <w:lang w:val="el-GR"/>
        </w:rPr>
        <w:t xml:space="preserve"> σε </w:t>
      </w:r>
      <w:r>
        <w:rPr>
          <w:rFonts w:cstheme="minorHAnsi"/>
        </w:rPr>
        <w:t>NaClO</w:t>
      </w:r>
      <w:r w:rsidRPr="006B29E3">
        <w:rPr>
          <w:rFonts w:cstheme="minorHAnsi"/>
          <w:lang w:val="el-GR"/>
        </w:rPr>
        <w:t xml:space="preserve">; </w:t>
      </w:r>
      <w:r w:rsidRPr="006B29E3">
        <w:rPr>
          <w:rFonts w:cstheme="minorHAnsi"/>
          <w:i/>
          <w:lang w:val="el-GR"/>
        </w:rPr>
        <w:t>(μονάδες 7)</w:t>
      </w:r>
    </w:p>
    <w:p w14:paraId="2515B153" w14:textId="77777777" w:rsidR="00596A9C" w:rsidRPr="006B29E3" w:rsidRDefault="00000000">
      <w:pPr>
        <w:pStyle w:val="TrapezaThematonStyle"/>
        <w:spacing w:line="360" w:lineRule="auto"/>
        <w:ind w:left="567"/>
        <w:jc w:val="both"/>
        <w:rPr>
          <w:rFonts w:cstheme="minorHAnsi"/>
          <w:lang w:val="el-GR"/>
        </w:rPr>
      </w:pPr>
      <w:r w:rsidRPr="006B29E3">
        <w:rPr>
          <w:rFonts w:cstheme="minorHAnsi"/>
          <w:b/>
          <w:lang w:val="el-GR"/>
        </w:rPr>
        <w:lastRenderedPageBreak/>
        <w:t>β)</w:t>
      </w:r>
      <w:r w:rsidRPr="006B29E3">
        <w:rPr>
          <w:rFonts w:cstheme="minorHAnsi"/>
          <w:lang w:val="el-GR"/>
        </w:rPr>
        <w:t xml:space="preserve"> Πόσο νερό πρέπει να προσθέσουμε σε 100 </w:t>
      </w:r>
      <w:r>
        <w:rPr>
          <w:rFonts w:cstheme="minorHAnsi"/>
        </w:rPr>
        <w:t>mL</w:t>
      </w:r>
      <w:r w:rsidRPr="006B29E3">
        <w:rPr>
          <w:rFonts w:cstheme="minorHAnsi"/>
          <w:lang w:val="el-GR"/>
        </w:rPr>
        <w:t xml:space="preserve"> από το διάλυμα Δ1 για να φτιάξουμε διάλυμα 5,25 % </w:t>
      </w:r>
      <w:r>
        <w:rPr>
          <w:rFonts w:cstheme="minorHAnsi"/>
        </w:rPr>
        <w:t>w</w:t>
      </w:r>
      <w:r w:rsidRPr="006B29E3">
        <w:rPr>
          <w:rFonts w:cstheme="minorHAnsi"/>
          <w:lang w:val="el-GR"/>
        </w:rPr>
        <w:t>/</w:t>
      </w:r>
      <w:r>
        <w:rPr>
          <w:rFonts w:cstheme="minorHAnsi"/>
        </w:rPr>
        <w:t>v</w:t>
      </w:r>
      <w:r w:rsidRPr="006B29E3">
        <w:rPr>
          <w:rFonts w:cstheme="minorHAnsi"/>
          <w:lang w:val="el-GR"/>
        </w:rPr>
        <w:t xml:space="preserve"> σε </w:t>
      </w:r>
      <w:r>
        <w:rPr>
          <w:rFonts w:cstheme="minorHAnsi"/>
        </w:rPr>
        <w:t>NaOCl</w:t>
      </w:r>
      <w:r w:rsidRPr="006B29E3">
        <w:rPr>
          <w:rFonts w:cstheme="minorHAnsi"/>
          <w:lang w:val="el-GR"/>
        </w:rPr>
        <w:t xml:space="preserve">; </w:t>
      </w:r>
      <w:r w:rsidRPr="006B29E3">
        <w:rPr>
          <w:rFonts w:cstheme="minorHAnsi"/>
          <w:i/>
          <w:lang w:val="el-GR"/>
        </w:rPr>
        <w:t>(μονάδες 7)</w:t>
      </w:r>
    </w:p>
    <w:p w14:paraId="4C407785" w14:textId="77777777" w:rsidR="00596A9C" w:rsidRDefault="00000000">
      <w:pPr>
        <w:pStyle w:val="TrapezaThematonStyle"/>
        <w:spacing w:line="360" w:lineRule="auto"/>
        <w:ind w:left="567"/>
        <w:jc w:val="both"/>
        <w:rPr>
          <w:rFonts w:cstheme="minorHAnsi"/>
        </w:rPr>
      </w:pPr>
      <w:r w:rsidRPr="006B29E3">
        <w:rPr>
          <w:rFonts w:cstheme="minorHAnsi"/>
          <w:b/>
          <w:lang w:val="el-GR"/>
        </w:rPr>
        <w:t>γ)</w:t>
      </w:r>
      <w:r w:rsidRPr="006B29E3">
        <w:rPr>
          <w:rFonts w:cstheme="minorHAnsi"/>
          <w:lang w:val="el-GR"/>
        </w:rPr>
        <w:t xml:space="preserve"> Αν αναμείξουμε 200 </w:t>
      </w:r>
      <w:r>
        <w:rPr>
          <w:rFonts w:cstheme="minorHAnsi"/>
        </w:rPr>
        <w:t>mL</w:t>
      </w:r>
      <w:r w:rsidRPr="006B29E3">
        <w:rPr>
          <w:rFonts w:cstheme="minorHAnsi"/>
          <w:lang w:val="el-GR"/>
        </w:rPr>
        <w:t xml:space="preserve"> από ένα διάλυμα </w:t>
      </w:r>
      <w:r>
        <w:rPr>
          <w:rFonts w:cstheme="minorHAnsi"/>
          <w:bCs/>
          <w:color w:val="000000"/>
        </w:rPr>
        <w:t>NaClO</w:t>
      </w:r>
      <w:r w:rsidRPr="006B29E3">
        <w:rPr>
          <w:rFonts w:cstheme="minorHAnsi"/>
          <w:lang w:val="el-GR"/>
        </w:rPr>
        <w:t xml:space="preserve"> 1 </w:t>
      </w:r>
      <w:r>
        <w:rPr>
          <w:rFonts w:cstheme="minorHAnsi"/>
        </w:rPr>
        <w:t>M</w:t>
      </w:r>
      <w:r w:rsidRPr="006B29E3">
        <w:rPr>
          <w:rFonts w:cstheme="minorHAnsi"/>
          <w:lang w:val="el-GR"/>
        </w:rPr>
        <w:t xml:space="preserve"> και 550 </w:t>
      </w:r>
      <w:r>
        <w:rPr>
          <w:rFonts w:cstheme="minorHAnsi"/>
        </w:rPr>
        <w:t>mL</w:t>
      </w:r>
      <w:r w:rsidRPr="006B29E3">
        <w:rPr>
          <w:rFonts w:cstheme="minorHAnsi"/>
          <w:lang w:val="el-GR"/>
        </w:rPr>
        <w:t xml:space="preserve"> από ένα διάλυμα </w:t>
      </w:r>
      <w:r>
        <w:rPr>
          <w:rFonts w:cstheme="minorHAnsi"/>
          <w:bCs/>
          <w:color w:val="000000"/>
        </w:rPr>
        <w:t>NaClO</w:t>
      </w:r>
      <w:r w:rsidRPr="006B29E3">
        <w:rPr>
          <w:rFonts w:cstheme="minorHAnsi"/>
          <w:lang w:val="el-GR"/>
        </w:rPr>
        <w:t xml:space="preserve"> 0,4 Μ, ποια θα είναι η συγκέντρωση (</w:t>
      </w:r>
      <w:r>
        <w:rPr>
          <w:rFonts w:cstheme="minorHAnsi"/>
        </w:rPr>
        <w:t>c</w:t>
      </w:r>
      <w:r w:rsidRPr="006B29E3">
        <w:rPr>
          <w:rFonts w:cstheme="minorHAnsi"/>
          <w:lang w:val="el-GR"/>
        </w:rPr>
        <w:t xml:space="preserve">) του τελικού διαλύματος; </w:t>
      </w:r>
      <w:r>
        <w:rPr>
          <w:rFonts w:cstheme="minorHAnsi"/>
          <w:i/>
        </w:rPr>
        <w:t>(μονάδες 8)</w:t>
      </w:r>
    </w:p>
    <w:p w14:paraId="60361643" w14:textId="77777777" w:rsidR="00596A9C" w:rsidRDefault="00000000">
      <w:pPr>
        <w:pStyle w:val="TrapezaThematonStyle"/>
        <w:spacing w:line="360" w:lineRule="auto"/>
        <w:ind w:left="567"/>
        <w:jc w:val="both"/>
        <w:rPr>
          <w:rFonts w:cstheme="minorHAnsi"/>
        </w:rPr>
      </w:pPr>
      <w:r w:rsidRPr="006B29E3">
        <w:rPr>
          <w:rFonts w:cstheme="minorHAnsi"/>
          <w:b/>
          <w:lang w:val="el-GR"/>
        </w:rPr>
        <w:t>δ)</w:t>
      </w:r>
      <w:r w:rsidRPr="006B29E3">
        <w:rPr>
          <w:rFonts w:cstheme="minorHAnsi"/>
          <w:lang w:val="el-GR"/>
        </w:rPr>
        <w:t xml:space="preserve"> Το χλώριο </w:t>
      </w:r>
      <w:r>
        <w:rPr>
          <w:rFonts w:cstheme="minorHAnsi"/>
        </w:rPr>
        <w:t>Cl</w:t>
      </w:r>
      <w:r w:rsidRPr="006B29E3">
        <w:rPr>
          <w:rFonts w:cstheme="minorHAnsi"/>
          <w:vertAlign w:val="subscript"/>
          <w:lang w:val="el-GR"/>
        </w:rPr>
        <w:t>2</w:t>
      </w:r>
      <w:r w:rsidRPr="006B29E3">
        <w:rPr>
          <w:rFonts w:cstheme="minorHAnsi"/>
          <w:lang w:val="el-GR"/>
        </w:rPr>
        <w:t xml:space="preserve">  είναι ένα πολύ τοξικό αέριο ερεθιστικό για το δέρμα και τα μάτια. Η εισπνοή χλωρίου μπορεί να οδηγήσει ακόμη και σε θάνατο. Μια νοικοκυρά έχει ρίξει στη λεκάνη της τουαλέτας ακουαφόρτε, δηλαδή πυκνό υδροχλωρικό οξύ (πυκνό υδατικό διάλυμα </w:t>
      </w:r>
      <w:r>
        <w:rPr>
          <w:rFonts w:cstheme="minorHAnsi"/>
        </w:rPr>
        <w:t>HCl</w:t>
      </w:r>
      <w:r w:rsidRPr="006B29E3">
        <w:rPr>
          <w:rFonts w:cstheme="minorHAnsi"/>
          <w:lang w:val="el-GR"/>
        </w:rPr>
        <w:t>), για να την καθαρίσει από άλατα και έγχρωμες κηλίδες που έχουν επικολλήσει σε αυτήν. Στο διάστημα που άφησε το ακουαφόρτε (</w:t>
      </w:r>
      <w:r>
        <w:rPr>
          <w:rFonts w:cstheme="minorHAnsi"/>
        </w:rPr>
        <w:t>HCl</w:t>
      </w:r>
      <w:r w:rsidRPr="006B29E3">
        <w:rPr>
          <w:rFonts w:cstheme="minorHAnsi"/>
          <w:lang w:val="el-GR"/>
        </w:rPr>
        <w:t xml:space="preserve">) να δράσει, καθάρισε τα πατώματα του σπιτιού με χλωρίνη. </w:t>
      </w:r>
      <w:r>
        <w:rPr>
          <w:rFonts w:cstheme="minorHAnsi"/>
        </w:rPr>
        <w:t xml:space="preserve">Η νοικοκυρά σκέπτεται ότι έχει δύο εναλλακτικές: </w:t>
      </w:r>
    </w:p>
    <w:p w14:paraId="1600E63A" w14:textId="77777777" w:rsidR="00596A9C" w:rsidRPr="006B29E3" w:rsidRDefault="00000000">
      <w:pPr>
        <w:pStyle w:val="TrapezaThematonStyle"/>
        <w:numPr>
          <w:ilvl w:val="0"/>
          <w:numId w:val="1"/>
        </w:numPr>
        <w:spacing w:line="360" w:lineRule="auto"/>
        <w:ind w:left="567" w:firstLine="0"/>
        <w:jc w:val="both"/>
        <w:rPr>
          <w:rFonts w:cstheme="minorHAnsi"/>
          <w:lang w:val="el-GR"/>
        </w:rPr>
      </w:pPr>
      <w:r w:rsidRPr="006B29E3">
        <w:rPr>
          <w:rFonts w:cstheme="minorHAnsi"/>
          <w:lang w:val="el-GR"/>
        </w:rPr>
        <w:t xml:space="preserve"> Να ρίξει απευθείας τα απόνερα στη λεκάνη και μετά να ρίξει νερό για να την καθαρίσει τόσο από τα υπολείμματα ακουαφόρτε (</w:t>
      </w:r>
      <w:r>
        <w:rPr>
          <w:rFonts w:cstheme="minorHAnsi"/>
        </w:rPr>
        <w:t>HCl</w:t>
      </w:r>
      <w:r w:rsidRPr="006B29E3">
        <w:rPr>
          <w:rFonts w:cstheme="minorHAnsi"/>
          <w:lang w:val="el-GR"/>
        </w:rPr>
        <w:t xml:space="preserve">), όσο και από τους ρύπους και την περίσσεια </w:t>
      </w:r>
      <w:r>
        <w:rPr>
          <w:rFonts w:cstheme="minorHAnsi"/>
        </w:rPr>
        <w:t>NaOCl</w:t>
      </w:r>
      <w:r w:rsidRPr="006B29E3">
        <w:rPr>
          <w:rFonts w:cstheme="minorHAnsi"/>
          <w:lang w:val="el-GR"/>
        </w:rPr>
        <w:t xml:space="preserve"> που υπάρχουν στα απόνερα του καθαρισμού των πατωμάτων, ώστε να κάνει οικονομία στο καθαρό νερό. </w:t>
      </w:r>
    </w:p>
    <w:p w14:paraId="3B8D0966" w14:textId="77777777" w:rsidR="00596A9C" w:rsidRPr="006B29E3" w:rsidRDefault="00000000">
      <w:pPr>
        <w:pStyle w:val="TrapezaThematonStyle"/>
        <w:numPr>
          <w:ilvl w:val="0"/>
          <w:numId w:val="1"/>
        </w:numPr>
        <w:spacing w:line="360" w:lineRule="auto"/>
        <w:ind w:left="567" w:firstLine="0"/>
        <w:jc w:val="both"/>
        <w:rPr>
          <w:rFonts w:cstheme="minorHAnsi"/>
          <w:lang w:val="el-GR"/>
        </w:rPr>
      </w:pPr>
      <w:r w:rsidRPr="006B29E3">
        <w:rPr>
          <w:rFonts w:cstheme="minorHAnsi"/>
          <w:lang w:val="el-GR"/>
        </w:rPr>
        <w:t xml:space="preserve"> Να καθαρίσει με νερό πρώτα τα υπολείμματα του ακουαφόρτε (</w:t>
      </w:r>
      <w:r>
        <w:rPr>
          <w:rFonts w:cstheme="minorHAnsi"/>
        </w:rPr>
        <w:t>HCl</w:t>
      </w:r>
      <w:r w:rsidRPr="006B29E3">
        <w:rPr>
          <w:rFonts w:cstheme="minorHAnsi"/>
          <w:lang w:val="el-GR"/>
        </w:rPr>
        <w:t xml:space="preserve">) και μετά να ρίξει τα απόνερα του καθαρισμού των πατωμάτων στη λεκάνη. Τέλος δε, να ξαναρίξει νερό για να καθαρίσει τη λεκάνη από τους ρύπους και τα υπολείμματα </w:t>
      </w:r>
      <w:r>
        <w:rPr>
          <w:rFonts w:cstheme="minorHAnsi"/>
        </w:rPr>
        <w:t>NaOCl</w:t>
      </w:r>
      <w:r w:rsidRPr="006B29E3">
        <w:rPr>
          <w:rFonts w:cstheme="minorHAnsi"/>
          <w:lang w:val="el-GR"/>
        </w:rPr>
        <w:t xml:space="preserve"> υπάρχουν στα τα απόνερα του καθαρισμού των πατωμάτων. </w:t>
      </w:r>
    </w:p>
    <w:p w14:paraId="2CAE6F17" w14:textId="77777777" w:rsidR="00596A9C" w:rsidRPr="006B29E3" w:rsidRDefault="00000000">
      <w:pPr>
        <w:pStyle w:val="TrapezaThematonStyle"/>
        <w:spacing w:line="360" w:lineRule="auto"/>
        <w:ind w:left="567"/>
        <w:jc w:val="both"/>
        <w:rPr>
          <w:rFonts w:cstheme="minorHAnsi"/>
          <w:lang w:val="el-GR"/>
        </w:rPr>
      </w:pPr>
      <w:r w:rsidRPr="006B29E3">
        <w:rPr>
          <w:rFonts w:cstheme="minorHAnsi"/>
          <w:lang w:val="el-GR"/>
        </w:rPr>
        <w:t xml:space="preserve">Να εξηγήσετε ποια από τις δύο αυτές επιλογές είναι η ασφαλέστερη. </w:t>
      </w:r>
      <w:r w:rsidRPr="006B29E3">
        <w:rPr>
          <w:rFonts w:cstheme="minorHAnsi"/>
          <w:i/>
          <w:lang w:val="el-GR"/>
        </w:rPr>
        <w:t>(μονάδες 3)</w:t>
      </w:r>
    </w:p>
    <w:p w14:paraId="3AE88173" w14:textId="77777777" w:rsidR="00596A9C" w:rsidRPr="006B29E3" w:rsidRDefault="00000000">
      <w:pPr>
        <w:pStyle w:val="TrapezaThematonStyle"/>
        <w:spacing w:line="360" w:lineRule="auto"/>
        <w:jc w:val="right"/>
        <w:rPr>
          <w:rFonts w:cstheme="minorHAnsi"/>
          <w:b/>
          <w:lang w:val="el-GR"/>
        </w:rPr>
      </w:pPr>
      <w:r w:rsidRPr="006B29E3">
        <w:rPr>
          <w:rFonts w:cstheme="minorHAnsi"/>
          <w:b/>
          <w:lang w:val="el-GR"/>
        </w:rPr>
        <w:t>Μονάδες 25</w:t>
      </w:r>
    </w:p>
    <w:p w14:paraId="04BAE62F" w14:textId="77777777" w:rsidR="00596A9C" w:rsidRPr="006B29E3" w:rsidRDefault="00000000">
      <w:pPr>
        <w:pStyle w:val="TrapezaThematonStyle"/>
        <w:spacing w:line="360" w:lineRule="auto"/>
        <w:jc w:val="both"/>
        <w:rPr>
          <w:rFonts w:cstheme="minorHAnsi"/>
          <w:b/>
          <w:lang w:val="el-GR"/>
        </w:rPr>
        <w:sectPr w:rsidR="00596A9C" w:rsidRPr="006B29E3">
          <w:type w:val="continuous"/>
          <w:pgSz w:w="11906" w:h="16838"/>
          <w:pgMar w:top="1080" w:right="1080" w:bottom="1080" w:left="1080" w:header="720" w:footer="720" w:gutter="0"/>
          <w:cols w:space="720"/>
        </w:sectPr>
      </w:pPr>
      <w:r w:rsidRPr="006B29E3">
        <w:rPr>
          <w:rFonts w:cstheme="minorHAnsi"/>
          <w:lang w:val="el-GR"/>
        </w:rPr>
        <w:t xml:space="preserve">Δίνονται οι σχετικές ατομικές μάζες </w:t>
      </w:r>
      <w:r>
        <w:rPr>
          <w:rFonts w:cstheme="minorHAnsi"/>
          <w:i/>
        </w:rPr>
        <w:t>A</w:t>
      </w:r>
      <w:r>
        <w:rPr>
          <w:rFonts w:cstheme="minorHAnsi"/>
          <w:vertAlign w:val="subscript"/>
        </w:rPr>
        <w:t>r</w:t>
      </w:r>
      <w:r w:rsidRPr="006B29E3">
        <w:rPr>
          <w:rFonts w:cstheme="minorHAnsi"/>
          <w:lang w:val="el-GR"/>
        </w:rPr>
        <w:t>(</w:t>
      </w:r>
      <w:r>
        <w:rPr>
          <w:rFonts w:cstheme="minorHAnsi"/>
        </w:rPr>
        <w:t>O</w:t>
      </w:r>
      <w:r w:rsidRPr="006B29E3">
        <w:rPr>
          <w:rFonts w:cstheme="minorHAnsi"/>
          <w:lang w:val="el-GR"/>
        </w:rPr>
        <w:t xml:space="preserve">) = 16, </w:t>
      </w:r>
      <w:r>
        <w:rPr>
          <w:rFonts w:cstheme="minorHAnsi"/>
          <w:i/>
        </w:rPr>
        <w:t>A</w:t>
      </w:r>
      <w:r>
        <w:rPr>
          <w:rFonts w:cstheme="minorHAnsi"/>
          <w:vertAlign w:val="subscript"/>
        </w:rPr>
        <w:t>r</w:t>
      </w:r>
      <w:r w:rsidRPr="006B29E3">
        <w:rPr>
          <w:rFonts w:cstheme="minorHAnsi"/>
          <w:lang w:val="el-GR"/>
        </w:rPr>
        <w:t>(</w:t>
      </w:r>
      <w:r>
        <w:rPr>
          <w:rFonts w:cstheme="minorHAnsi"/>
        </w:rPr>
        <w:t>Na</w:t>
      </w:r>
      <w:r w:rsidRPr="006B29E3">
        <w:rPr>
          <w:rFonts w:cstheme="minorHAnsi"/>
          <w:lang w:val="el-GR"/>
        </w:rPr>
        <w:t xml:space="preserve">) = 23, </w:t>
      </w:r>
      <w:r>
        <w:rPr>
          <w:rFonts w:cstheme="minorHAnsi"/>
          <w:i/>
        </w:rPr>
        <w:t>A</w:t>
      </w:r>
      <w:r>
        <w:rPr>
          <w:rFonts w:cstheme="minorHAnsi"/>
          <w:vertAlign w:val="subscript"/>
        </w:rPr>
        <w:t>r</w:t>
      </w:r>
      <w:r w:rsidRPr="006B29E3">
        <w:rPr>
          <w:rFonts w:cstheme="minorHAnsi"/>
          <w:lang w:val="el-GR"/>
        </w:rPr>
        <w:t>(</w:t>
      </w:r>
      <w:r>
        <w:rPr>
          <w:rFonts w:cstheme="minorHAnsi"/>
        </w:rPr>
        <w:t>Cl</w:t>
      </w:r>
      <w:r w:rsidRPr="006B29E3">
        <w:rPr>
          <w:rFonts w:cstheme="minorHAnsi"/>
          <w:lang w:val="el-GR"/>
        </w:rPr>
        <w:t xml:space="preserve">) = 35,5, καθώς και η αντίδραση </w:t>
      </w:r>
      <w:r>
        <w:rPr>
          <w:rFonts w:cstheme="minorHAnsi"/>
        </w:rPr>
        <w:t>NaOCl</w:t>
      </w:r>
      <w:r w:rsidRPr="006B29E3">
        <w:rPr>
          <w:rFonts w:cstheme="minorHAnsi"/>
          <w:lang w:val="el-GR"/>
        </w:rPr>
        <w:t>(</w:t>
      </w:r>
      <w:r>
        <w:rPr>
          <w:rFonts w:cstheme="minorHAnsi"/>
        </w:rPr>
        <w:t>aq</w:t>
      </w:r>
      <w:r w:rsidRPr="006B29E3">
        <w:rPr>
          <w:rFonts w:cstheme="minorHAnsi"/>
          <w:lang w:val="el-GR"/>
        </w:rPr>
        <w:t>) + 2</w:t>
      </w:r>
      <w:r>
        <w:rPr>
          <w:rFonts w:cstheme="minorHAnsi"/>
        </w:rPr>
        <w:t>HCl</w:t>
      </w:r>
      <w:r w:rsidRPr="006B29E3">
        <w:rPr>
          <w:rFonts w:cstheme="minorHAnsi"/>
          <w:lang w:val="el-GR"/>
        </w:rPr>
        <w:t>(</w:t>
      </w:r>
      <w:r>
        <w:rPr>
          <w:rFonts w:cstheme="minorHAnsi"/>
        </w:rPr>
        <w:t>aq</w:t>
      </w:r>
      <w:r w:rsidRPr="006B29E3">
        <w:rPr>
          <w:rFonts w:cstheme="minorHAnsi"/>
          <w:lang w:val="el-GR"/>
        </w:rPr>
        <w:t>) → Να</w:t>
      </w:r>
      <w:r>
        <w:rPr>
          <w:rFonts w:cstheme="minorHAnsi"/>
        </w:rPr>
        <w:t>Cl</w:t>
      </w:r>
      <w:r w:rsidRPr="006B29E3">
        <w:rPr>
          <w:rFonts w:cstheme="minorHAnsi"/>
          <w:lang w:val="el-GR"/>
        </w:rPr>
        <w:t>(</w:t>
      </w:r>
      <w:r>
        <w:rPr>
          <w:rFonts w:cstheme="minorHAnsi"/>
        </w:rPr>
        <w:t>aq</w:t>
      </w:r>
      <w:r w:rsidRPr="006B29E3">
        <w:rPr>
          <w:rFonts w:cstheme="minorHAnsi"/>
          <w:lang w:val="el-GR"/>
        </w:rPr>
        <w:t>)  + Η</w:t>
      </w:r>
      <w:r w:rsidRPr="006B29E3">
        <w:rPr>
          <w:rFonts w:cstheme="minorHAnsi"/>
          <w:vertAlign w:val="subscript"/>
          <w:lang w:val="el-GR"/>
        </w:rPr>
        <w:t>2</w:t>
      </w:r>
      <w:r w:rsidRPr="006B29E3">
        <w:rPr>
          <w:rFonts w:cstheme="minorHAnsi"/>
          <w:lang w:val="el-GR"/>
        </w:rPr>
        <w:t>Ο(</w:t>
      </w:r>
      <w:r>
        <w:rPr>
          <w:rFonts w:cstheme="minorHAnsi"/>
        </w:rPr>
        <w:t>l</w:t>
      </w:r>
      <w:r w:rsidRPr="006B29E3">
        <w:rPr>
          <w:rFonts w:cstheme="minorHAnsi"/>
          <w:lang w:val="el-GR"/>
        </w:rPr>
        <w:t xml:space="preserve">) + </w:t>
      </w:r>
      <w:r>
        <w:rPr>
          <w:rFonts w:cstheme="minorHAnsi"/>
        </w:rPr>
        <w:t>Cl</w:t>
      </w:r>
      <w:r w:rsidRPr="006B29E3">
        <w:rPr>
          <w:rFonts w:cstheme="minorHAnsi"/>
          <w:vertAlign w:val="subscript"/>
          <w:lang w:val="el-GR"/>
        </w:rPr>
        <w:t>2</w:t>
      </w:r>
      <w:r w:rsidRPr="006B29E3">
        <w:rPr>
          <w:rFonts w:cstheme="minorHAnsi"/>
          <w:lang w:val="el-GR"/>
        </w:rPr>
        <w:t>(</w:t>
      </w:r>
      <w:r>
        <w:rPr>
          <w:rFonts w:cstheme="minorHAnsi"/>
        </w:rPr>
        <w:t>g</w:t>
      </w:r>
      <w:r w:rsidRPr="006B29E3">
        <w:rPr>
          <w:rFonts w:cstheme="minorHAnsi"/>
          <w:lang w:val="el-GR"/>
        </w:rPr>
        <w:t>).</w:t>
      </w:r>
    </w:p>
    <w:p w14:paraId="111D3E8B"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11885</w:t>
      </w:r>
    </w:p>
    <w:p w14:paraId="29F50715" w14:textId="77777777" w:rsidR="00596A9C" w:rsidRPr="006B29E3" w:rsidRDefault="00000000">
      <w:pPr>
        <w:pStyle w:val="TrapezaThematonStyle"/>
        <w:keepNext/>
        <w:keepLines/>
        <w:tabs>
          <w:tab w:val="left" w:pos="8364"/>
          <w:tab w:val="left" w:pos="8647"/>
        </w:tabs>
        <w:spacing w:line="360" w:lineRule="auto"/>
        <w:ind w:right="339"/>
        <w:rPr>
          <w:rFonts w:asciiTheme="minorHAnsi" w:hAnsiTheme="minorHAnsi" w:cstheme="minorHAnsi"/>
          <w:lang w:val="el-GR"/>
        </w:rPr>
      </w:pPr>
      <w:r w:rsidRPr="006B29E3">
        <w:rPr>
          <w:rFonts w:asciiTheme="minorHAnsi" w:hAnsiTheme="minorHAnsi" w:cstheme="minorHAnsi"/>
          <w:lang w:val="el-GR"/>
        </w:rPr>
        <w:t>Ενδεικτική επίλυση</w:t>
      </w:r>
    </w:p>
    <w:p w14:paraId="381D6707" w14:textId="77777777" w:rsidR="00596A9C" w:rsidRDefault="00000000">
      <w:pPr>
        <w:pStyle w:val="TrapezaThematonStyle"/>
        <w:spacing w:line="360" w:lineRule="auto"/>
        <w:rPr>
          <w:rStyle w:val="Bodytext2Bold"/>
          <w:rFonts w:asciiTheme="minorHAnsi" w:hAnsiTheme="minorHAnsi" w:cstheme="minorHAnsi"/>
        </w:rPr>
      </w:pPr>
      <w:r>
        <w:rPr>
          <w:rStyle w:val="Bodytext2Bold"/>
          <w:rFonts w:asciiTheme="minorHAnsi" w:hAnsiTheme="minorHAnsi" w:cstheme="minorHAnsi"/>
        </w:rPr>
        <w:t xml:space="preserve">α) </w:t>
      </w:r>
      <w:r>
        <w:rPr>
          <w:rStyle w:val="Bodytext2Bold"/>
          <w:rFonts w:asciiTheme="minorHAnsi" w:hAnsiTheme="minorHAnsi" w:cstheme="minorHAnsi"/>
          <w:b w:val="0"/>
          <w:i/>
          <w:lang w:val="en-US"/>
        </w:rPr>
        <w:t>M</w:t>
      </w:r>
      <w:r>
        <w:rPr>
          <w:rStyle w:val="Bodytext2Bold"/>
          <w:rFonts w:asciiTheme="minorHAnsi" w:hAnsiTheme="minorHAnsi" w:cstheme="minorHAnsi"/>
          <w:b w:val="0"/>
          <w:vertAlign w:val="subscript"/>
          <w:lang w:val="en-US"/>
        </w:rPr>
        <w:t>r</w:t>
      </w:r>
      <w:r>
        <w:rPr>
          <w:rStyle w:val="Bodytext2Bold"/>
          <w:rFonts w:asciiTheme="minorHAnsi" w:hAnsiTheme="minorHAnsi" w:cstheme="minorHAnsi"/>
          <w:b w:val="0"/>
        </w:rPr>
        <w:t>(</w:t>
      </w:r>
      <w:r>
        <w:rPr>
          <w:rStyle w:val="Bodytext2Bold"/>
          <w:rFonts w:asciiTheme="minorHAnsi" w:hAnsiTheme="minorHAnsi" w:cstheme="minorHAnsi"/>
          <w:b w:val="0"/>
          <w:lang w:val="en-US"/>
        </w:rPr>
        <w:t>NaClO</w:t>
      </w:r>
      <w:r>
        <w:rPr>
          <w:rStyle w:val="Bodytext2Bold"/>
          <w:rFonts w:asciiTheme="minorHAnsi" w:hAnsiTheme="minorHAnsi" w:cstheme="minorHAnsi"/>
          <w:b w:val="0"/>
        </w:rPr>
        <w:t>) = 23 + 35,5 + 16 = 74,5.</w:t>
      </w:r>
    </w:p>
    <w:p w14:paraId="5B064C6F" w14:textId="77777777" w:rsidR="00596A9C" w:rsidRDefault="00000000">
      <w:pPr>
        <w:pStyle w:val="TrapezaThematonStyle"/>
        <w:spacing w:line="360" w:lineRule="auto"/>
        <w:rPr>
          <w:rStyle w:val="Bodytext2Bold"/>
          <w:rFonts w:asciiTheme="minorHAnsi" w:hAnsiTheme="minorHAnsi" w:cstheme="minorHAnsi"/>
          <w:b w:val="0"/>
        </w:rPr>
      </w:pPr>
      <m:oMathPara>
        <m:oMathParaPr>
          <m:jc m:val="left"/>
        </m:oMathParaPr>
        <m:oMath>
          <m:r>
            <w:rPr>
              <w:rStyle w:val="Bodytext2Bold"/>
              <w:rFonts w:ascii="Cambria Math" w:eastAsia="Cambria Math" w:hAnsi="Cambria Math" w:cstheme="minorHAnsi"/>
            </w:rPr>
            <m:t>c=</m:t>
          </m:r>
          <m:f>
            <m:fPr>
              <m:ctrlPr>
                <w:rPr>
                  <w:rStyle w:val="Bodytext2Bold"/>
                  <w:rFonts w:ascii="Cambria Math" w:hAnsiTheme="minorHAnsi" w:cstheme="minorHAnsi"/>
                  <w:b w:val="0"/>
                  <w:bCs w:val="0"/>
                </w:rPr>
              </m:ctrlPr>
            </m:fPr>
            <m:num>
              <m:r>
                <w:rPr>
                  <w:rStyle w:val="Bodytext2Bold"/>
                  <w:rFonts w:ascii="Cambria Math" w:eastAsia="Cambria Math" w:hAnsi="Cambria Math" w:cstheme="minorHAnsi"/>
                </w:rPr>
                <m:t>n</m:t>
              </m:r>
            </m:num>
            <m:den>
              <m:r>
                <w:rPr>
                  <w:rStyle w:val="Bodytext2Bold"/>
                  <w:rFonts w:ascii="Cambria Math" w:eastAsia="Cambria Math" w:hAnsi="Cambria Math" w:cstheme="minorHAnsi"/>
                </w:rPr>
                <m:t>V</m:t>
              </m:r>
            </m:den>
          </m:f>
          <m:r>
            <w:rPr>
              <w:rStyle w:val="Bodytext2Bold"/>
              <w:rFonts w:ascii="Cambria Math" w:eastAsia="Cambria Math" w:hAnsi="Cambria Math" w:cstheme="minorHAnsi"/>
            </w:rPr>
            <m:t>=</m:t>
          </m:r>
          <m:f>
            <m:fPr>
              <m:ctrlPr>
                <w:rPr>
                  <w:rStyle w:val="Bodytext2Bold"/>
                  <w:rFonts w:ascii="Cambria Math" w:hAnsiTheme="minorHAnsi" w:cstheme="minorHAnsi"/>
                  <w:b w:val="0"/>
                  <w:bCs w:val="0"/>
                </w:rPr>
              </m:ctrlPr>
            </m:fPr>
            <m:num>
              <m:f>
                <m:fPr>
                  <m:ctrlPr>
                    <w:rPr>
                      <w:rStyle w:val="Bodytext2Bold"/>
                      <w:rFonts w:ascii="Cambria Math" w:hAnsiTheme="minorHAnsi" w:cstheme="minorHAnsi"/>
                      <w:b w:val="0"/>
                      <w:bCs w:val="0"/>
                    </w:rPr>
                  </m:ctrlPr>
                </m:fPr>
                <m:num>
                  <m:r>
                    <w:rPr>
                      <w:rStyle w:val="Bodytext2Bold"/>
                      <w:rFonts w:ascii="Cambria Math" w:eastAsia="Cambria Math" w:hAnsi="Cambria Math" w:cstheme="minorHAnsi"/>
                    </w:rPr>
                    <m:t>m</m:t>
                  </m:r>
                </m:num>
                <m:den>
                  <m:sSub>
                    <m:sSubPr>
                      <m:ctrlPr>
                        <w:rPr>
                          <w:rStyle w:val="Bodytext2Bold"/>
                          <w:rFonts w:ascii="Cambria Math" w:hAnsiTheme="minorHAnsi" w:cstheme="minorHAnsi"/>
                          <w:b w:val="0"/>
                          <w:bCs w:val="0"/>
                          <w:i/>
                        </w:rPr>
                      </m:ctrlPr>
                    </m:sSubPr>
                    <m:e>
                      <m:r>
                        <w:rPr>
                          <w:rStyle w:val="Bodytext2Bold"/>
                          <w:rFonts w:ascii="Cambria Math" w:eastAsia="Cambria Math" w:hAnsi="Cambria Math" w:cstheme="minorHAnsi"/>
                        </w:rPr>
                        <m:t>M</m:t>
                      </m:r>
                    </m:e>
                    <m:sub>
                      <m:r>
                        <w:rPr>
                          <w:rStyle w:val="Bodytext2Bold"/>
                          <w:rFonts w:ascii="Cambria Math" w:hAnsiTheme="minorHAnsi" w:cstheme="minorHAnsi"/>
                        </w:rPr>
                        <m:t>r</m:t>
                      </m:r>
                    </m:sub>
                  </m:sSub>
                </m:den>
              </m:f>
            </m:num>
            <m:den>
              <m:r>
                <w:rPr>
                  <w:rStyle w:val="Bodytext2Bold"/>
                  <w:rFonts w:ascii="Cambria Math" w:eastAsia="Cambria Math" w:hAnsi="Cambria Math" w:cstheme="minorHAnsi"/>
                </w:rPr>
                <m:t>V</m:t>
              </m:r>
            </m:den>
          </m:f>
          <m:r>
            <w:rPr>
              <w:rStyle w:val="Bodytext2Bold"/>
              <w:rFonts w:ascii="Cambria Math" w:eastAsia="Cambria Math" w:hAnsi="Cambria Math" w:cstheme="minorHAnsi"/>
            </w:rPr>
            <m:t>=</m:t>
          </m:r>
          <m:f>
            <m:fPr>
              <m:ctrlPr>
                <w:rPr>
                  <w:rStyle w:val="Bodytext2Bold"/>
                  <w:rFonts w:ascii="Cambria Math" w:hAnsiTheme="minorHAnsi" w:cstheme="minorHAnsi"/>
                  <w:b w:val="0"/>
                  <w:bCs w:val="0"/>
                </w:rPr>
              </m:ctrlPr>
            </m:fPr>
            <m:num>
              <m:f>
                <m:fPr>
                  <m:ctrlPr>
                    <w:rPr>
                      <w:rStyle w:val="Bodytext2Bold"/>
                      <w:rFonts w:ascii="Cambria Math" w:hAnsiTheme="minorHAnsi" w:cstheme="minorHAnsi"/>
                      <w:b w:val="0"/>
                      <w:bCs w:val="0"/>
                    </w:rPr>
                  </m:ctrlPr>
                </m:fPr>
                <m:num>
                  <m:r>
                    <w:rPr>
                      <w:rStyle w:val="Bodytext2Bold"/>
                      <w:rFonts w:ascii="Cambria Math" w:eastAsia="Cambria Math" w:hAnsi="Cambria Math" w:cstheme="minorHAnsi"/>
                    </w:rPr>
                    <m:t>7,45</m:t>
                  </m:r>
                </m:num>
                <m:den>
                  <m:r>
                    <w:rPr>
                      <w:rStyle w:val="Bodytext2Bold"/>
                      <w:rFonts w:ascii="Cambria Math" w:eastAsia="Cambria Math" w:hAnsi="Cambria Math" w:cstheme="minorHAnsi"/>
                    </w:rPr>
                    <m:t>74,5</m:t>
                  </m:r>
                </m:den>
              </m:f>
              <m:r>
                <w:rPr>
                  <w:rStyle w:val="Bodytext2Bold"/>
                  <w:rFonts w:ascii="Cambria Math" w:eastAsia="Cambria Math" w:hAnsi="Cambria Math" w:cstheme="minorHAnsi"/>
                </w:rPr>
                <m:t xml:space="preserve"> mol</m:t>
              </m:r>
            </m:num>
            <m:den>
              <m:r>
                <w:rPr>
                  <w:rStyle w:val="Bodytext2Bold"/>
                  <w:rFonts w:ascii="Cambria Math" w:eastAsia="Cambria Math" w:hAnsi="Cambria Math" w:cstheme="minorHAnsi"/>
                </w:rPr>
                <m:t>0,1 L</m:t>
              </m:r>
            </m:den>
          </m:f>
          <m:r>
            <w:rPr>
              <w:rStyle w:val="Bodytext2Bold"/>
              <w:rFonts w:ascii="Cambria Math" w:eastAsia="Cambria Math" w:hAnsi="Cambria Math" w:cstheme="minorHAnsi"/>
            </w:rPr>
            <m:t>=1 M.</m:t>
          </m:r>
        </m:oMath>
      </m:oMathPara>
    </w:p>
    <w:p w14:paraId="1BAF36D0" w14:textId="77777777" w:rsidR="00596A9C" w:rsidRDefault="00000000">
      <w:pPr>
        <w:pStyle w:val="TrapezaThematonStyle"/>
        <w:spacing w:line="360" w:lineRule="auto"/>
        <w:rPr>
          <w:rStyle w:val="Bodytext2Bold"/>
          <w:rFonts w:asciiTheme="minorHAnsi" w:hAnsiTheme="minorHAnsi" w:cstheme="minorHAnsi"/>
        </w:rPr>
      </w:pPr>
      <w:r>
        <w:rPr>
          <w:rStyle w:val="Bodytext2Bold"/>
          <w:rFonts w:asciiTheme="minorHAnsi" w:hAnsiTheme="minorHAnsi" w:cstheme="minorHAnsi"/>
        </w:rPr>
        <w:t xml:space="preserve">β) </w:t>
      </w:r>
      <w:r>
        <w:rPr>
          <w:rStyle w:val="Bodytext2Bold"/>
          <w:rFonts w:asciiTheme="minorHAnsi" w:hAnsiTheme="minorHAnsi" w:cstheme="minorHAnsi"/>
          <w:b w:val="0"/>
        </w:rPr>
        <w:t xml:space="preserve">Σε 100 </w:t>
      </w:r>
      <w:r>
        <w:rPr>
          <w:rStyle w:val="Bodytext2Bold"/>
          <w:rFonts w:asciiTheme="minorHAnsi" w:hAnsiTheme="minorHAnsi" w:cstheme="minorHAnsi"/>
          <w:b w:val="0"/>
          <w:lang w:val="en-US"/>
        </w:rPr>
        <w:t>mL</w:t>
      </w:r>
      <w:r>
        <w:rPr>
          <w:rStyle w:val="Bodytext2Bold"/>
          <w:rFonts w:asciiTheme="minorHAnsi" w:hAnsiTheme="minorHAnsi" w:cstheme="minorHAnsi"/>
          <w:b w:val="0"/>
        </w:rPr>
        <w:t xml:space="preserve"> Δ1 περιέχονται 7, 45 </w:t>
      </w:r>
      <w:r>
        <w:rPr>
          <w:rStyle w:val="Bodytext2Bold"/>
          <w:rFonts w:asciiTheme="minorHAnsi" w:hAnsiTheme="minorHAnsi" w:cstheme="minorHAnsi"/>
          <w:b w:val="0"/>
          <w:lang w:val="en-US"/>
        </w:rPr>
        <w:t>g</w:t>
      </w:r>
      <w:r>
        <w:rPr>
          <w:rStyle w:val="Bodytext2Bold"/>
          <w:rFonts w:asciiTheme="minorHAnsi" w:hAnsiTheme="minorHAnsi" w:cstheme="minorHAnsi"/>
          <w:b w:val="0"/>
        </w:rPr>
        <w:t xml:space="preserve"> </w:t>
      </w:r>
      <w:r>
        <w:rPr>
          <w:rStyle w:val="Bodytext2Bold"/>
          <w:rFonts w:asciiTheme="minorHAnsi" w:hAnsiTheme="minorHAnsi" w:cstheme="minorHAnsi"/>
          <w:b w:val="0"/>
          <w:lang w:val="en-US"/>
        </w:rPr>
        <w:t>NaClO</w:t>
      </w:r>
      <w:r>
        <w:rPr>
          <w:rStyle w:val="Bodytext2Bold"/>
          <w:rFonts w:asciiTheme="minorHAnsi" w:hAnsiTheme="minorHAnsi" w:cstheme="minorHAnsi"/>
          <w:b w:val="0"/>
        </w:rPr>
        <w:t>.</w:t>
      </w:r>
    </w:p>
    <w:p w14:paraId="2BD68009" w14:textId="77777777" w:rsidR="00596A9C" w:rsidRDefault="00000000">
      <w:pPr>
        <w:pStyle w:val="TrapezaThematonStyle"/>
        <w:spacing w:line="360" w:lineRule="auto"/>
        <w:rPr>
          <w:rStyle w:val="Bodytext2Bold"/>
          <w:rFonts w:asciiTheme="minorHAnsi" w:hAnsiTheme="minorHAnsi" w:cstheme="minorHAnsi"/>
          <w:b w:val="0"/>
        </w:rPr>
      </w:pPr>
      <w:r>
        <w:rPr>
          <w:rStyle w:val="Bodytext2Bold"/>
          <w:rFonts w:asciiTheme="minorHAnsi" w:hAnsiTheme="minorHAnsi" w:cstheme="minorHAnsi"/>
          <w:b w:val="0"/>
        </w:rPr>
        <w:t xml:space="preserve">Έστω, ότι πρέπει να προσθέσουμε </w:t>
      </w:r>
      <w:r>
        <w:rPr>
          <w:rStyle w:val="Bodytext2Bold"/>
          <w:rFonts w:asciiTheme="minorHAnsi" w:hAnsiTheme="minorHAnsi" w:cstheme="minorHAnsi"/>
          <w:b w:val="0"/>
          <w:lang w:val="en-US"/>
        </w:rPr>
        <w:t>V</w:t>
      </w:r>
      <w:r>
        <w:rPr>
          <w:rStyle w:val="Bodytext2Bold"/>
          <w:rFonts w:asciiTheme="minorHAnsi" w:hAnsiTheme="minorHAnsi" w:cstheme="minorHAnsi"/>
          <w:b w:val="0"/>
        </w:rPr>
        <w:t xml:space="preserve"> </w:t>
      </w:r>
      <w:r>
        <w:rPr>
          <w:rStyle w:val="Bodytext2Bold"/>
          <w:rFonts w:asciiTheme="minorHAnsi" w:hAnsiTheme="minorHAnsi" w:cstheme="minorHAnsi"/>
          <w:b w:val="0"/>
          <w:lang w:val="en-US"/>
        </w:rPr>
        <w:t>mL</w:t>
      </w:r>
      <w:r>
        <w:rPr>
          <w:rStyle w:val="Bodytext2Bold"/>
          <w:rFonts w:asciiTheme="minorHAnsi" w:hAnsiTheme="minorHAnsi" w:cstheme="minorHAnsi"/>
          <w:b w:val="0"/>
        </w:rPr>
        <w:t xml:space="preserve"> νερού στο διάλυμα Δ1.</w:t>
      </w:r>
    </w:p>
    <w:p w14:paraId="5EFAB521" w14:textId="77777777" w:rsidR="00596A9C" w:rsidRDefault="00000000">
      <w:pPr>
        <w:pStyle w:val="TrapezaThematonStyle"/>
        <w:spacing w:line="360" w:lineRule="auto"/>
        <w:rPr>
          <w:rStyle w:val="Bodytext2Bold"/>
          <w:rFonts w:asciiTheme="minorHAnsi" w:hAnsiTheme="minorHAnsi" w:cstheme="minorHAnsi"/>
          <w:b w:val="0"/>
        </w:rPr>
      </w:pPr>
      <w:r>
        <w:rPr>
          <w:rStyle w:val="Bodytext2Bold"/>
          <w:rFonts w:asciiTheme="minorHAnsi" w:hAnsiTheme="minorHAnsi" w:cstheme="minorHAnsi"/>
          <w:b w:val="0"/>
        </w:rPr>
        <w:t xml:space="preserve">Για το διάλυμα που προκύπτει γνωρίζουμε ότι, </w:t>
      </w:r>
    </w:p>
    <w:p w14:paraId="5303A75A" w14:textId="77777777" w:rsidR="00596A9C" w:rsidRDefault="00000000">
      <w:pPr>
        <w:pStyle w:val="TrapezaThematonStyle"/>
        <w:spacing w:line="360" w:lineRule="auto"/>
        <w:rPr>
          <w:rStyle w:val="Bodytext2Bold"/>
          <w:rFonts w:asciiTheme="minorHAnsi" w:hAnsiTheme="minorHAnsi" w:cstheme="minorHAnsi"/>
          <w:b w:val="0"/>
        </w:rPr>
      </w:pPr>
      <w:r>
        <w:rPr>
          <w:rStyle w:val="Bodytext2Bold"/>
          <w:rFonts w:asciiTheme="minorHAnsi" w:hAnsiTheme="minorHAnsi" w:cstheme="minorHAnsi"/>
          <w:b w:val="0"/>
        </w:rPr>
        <w:t xml:space="preserve">σε    100  </w:t>
      </w:r>
      <w:r>
        <w:rPr>
          <w:rStyle w:val="Bodytext2Bold"/>
          <w:rFonts w:asciiTheme="minorHAnsi" w:hAnsiTheme="minorHAnsi" w:cstheme="minorHAnsi"/>
          <w:b w:val="0"/>
          <w:lang w:val="en-US"/>
        </w:rPr>
        <w:t>mL</w:t>
      </w:r>
      <w:r>
        <w:rPr>
          <w:rStyle w:val="Bodytext2Bold"/>
          <w:rFonts w:asciiTheme="minorHAnsi" w:hAnsiTheme="minorHAnsi" w:cstheme="minorHAnsi"/>
          <w:b w:val="0"/>
        </w:rPr>
        <w:t xml:space="preserve">    διαλύματος  περιέχονται   5,25 </w:t>
      </w:r>
      <w:r>
        <w:rPr>
          <w:rStyle w:val="Bodytext2Bold"/>
          <w:rFonts w:asciiTheme="minorHAnsi" w:hAnsiTheme="minorHAnsi" w:cstheme="minorHAnsi"/>
          <w:b w:val="0"/>
          <w:lang w:val="en-US"/>
        </w:rPr>
        <w:t>g</w:t>
      </w:r>
      <w:r>
        <w:rPr>
          <w:rStyle w:val="Bodytext2Bold"/>
          <w:rFonts w:asciiTheme="minorHAnsi" w:hAnsiTheme="minorHAnsi" w:cstheme="minorHAnsi"/>
          <w:b w:val="0"/>
        </w:rPr>
        <w:t xml:space="preserve"> </w:t>
      </w:r>
      <w:r>
        <w:rPr>
          <w:rStyle w:val="Bodytext2Bold"/>
          <w:rFonts w:asciiTheme="minorHAnsi" w:hAnsiTheme="minorHAnsi" w:cstheme="minorHAnsi"/>
          <w:b w:val="0"/>
          <w:lang w:val="en-US"/>
        </w:rPr>
        <w:t>NaOCl</w:t>
      </w:r>
    </w:p>
    <w:p w14:paraId="4E3804E8" w14:textId="77777777" w:rsidR="00596A9C" w:rsidRDefault="00000000">
      <w:pPr>
        <w:pStyle w:val="TrapezaThematonStyle"/>
        <w:spacing w:line="360" w:lineRule="auto"/>
        <w:rPr>
          <w:rStyle w:val="Bodytext2Bold"/>
          <w:rFonts w:asciiTheme="minorHAnsi" w:hAnsiTheme="minorHAnsi" w:cstheme="minorHAnsi"/>
          <w:b w:val="0"/>
        </w:rPr>
      </w:pPr>
      <w:r>
        <w:rPr>
          <w:rStyle w:val="Bodytext2Bold"/>
          <w:rFonts w:asciiTheme="minorHAnsi" w:hAnsiTheme="minorHAnsi" w:cstheme="minorHAnsi"/>
          <w:b w:val="0"/>
        </w:rPr>
        <w:t xml:space="preserve">σε (100 + </w:t>
      </w:r>
      <w:r>
        <w:rPr>
          <w:rStyle w:val="Bodytext2Bold"/>
          <w:rFonts w:asciiTheme="minorHAnsi" w:hAnsiTheme="minorHAnsi" w:cstheme="minorHAnsi"/>
          <w:b w:val="0"/>
          <w:lang w:val="en-US"/>
        </w:rPr>
        <w:t>V</w:t>
      </w:r>
      <w:r>
        <w:rPr>
          <w:rStyle w:val="Bodytext2Bold"/>
          <w:rFonts w:asciiTheme="minorHAnsi" w:hAnsiTheme="minorHAnsi" w:cstheme="minorHAnsi"/>
          <w:b w:val="0"/>
        </w:rPr>
        <w:t xml:space="preserve">) </w:t>
      </w:r>
      <w:r>
        <w:rPr>
          <w:rStyle w:val="Bodytext2Bold"/>
          <w:rFonts w:asciiTheme="minorHAnsi" w:hAnsiTheme="minorHAnsi" w:cstheme="minorHAnsi"/>
          <w:b w:val="0"/>
          <w:lang w:val="en-US"/>
        </w:rPr>
        <w:t>mL</w:t>
      </w:r>
      <w:r>
        <w:rPr>
          <w:rStyle w:val="Bodytext2Bold"/>
          <w:rFonts w:asciiTheme="minorHAnsi" w:hAnsiTheme="minorHAnsi" w:cstheme="minorHAnsi"/>
          <w:b w:val="0"/>
        </w:rPr>
        <w:t xml:space="preserve"> διαλύματος περιέχονται  7, 45 </w:t>
      </w:r>
      <w:r>
        <w:rPr>
          <w:rStyle w:val="Bodytext2Bold"/>
          <w:rFonts w:asciiTheme="minorHAnsi" w:hAnsiTheme="minorHAnsi" w:cstheme="minorHAnsi"/>
          <w:b w:val="0"/>
          <w:lang w:val="en-US"/>
        </w:rPr>
        <w:t>g</w:t>
      </w:r>
      <w:r>
        <w:rPr>
          <w:rStyle w:val="Bodytext2Bold"/>
          <w:rFonts w:asciiTheme="minorHAnsi" w:hAnsiTheme="minorHAnsi" w:cstheme="minorHAnsi"/>
          <w:b w:val="0"/>
        </w:rPr>
        <w:t xml:space="preserve"> </w:t>
      </w:r>
      <w:r>
        <w:rPr>
          <w:rStyle w:val="Bodytext2Bold"/>
          <w:rFonts w:asciiTheme="minorHAnsi" w:hAnsiTheme="minorHAnsi" w:cstheme="minorHAnsi"/>
          <w:b w:val="0"/>
          <w:lang w:val="en-US"/>
        </w:rPr>
        <w:t>NaOCl</w:t>
      </w:r>
    </w:p>
    <w:p w14:paraId="5621109F" w14:textId="77777777" w:rsidR="00596A9C" w:rsidRDefault="00000000">
      <w:pPr>
        <w:pStyle w:val="TrapezaThematonStyle"/>
        <w:spacing w:line="360" w:lineRule="auto"/>
        <w:rPr>
          <w:rStyle w:val="Bodytext2Bold"/>
          <w:rFonts w:asciiTheme="minorHAnsi" w:hAnsiTheme="minorHAnsi" w:cstheme="minorHAnsi"/>
          <w:b w:val="0"/>
        </w:rPr>
      </w:pPr>
      <w:r>
        <w:rPr>
          <w:rStyle w:val="Bodytext2Bold"/>
          <w:rFonts w:asciiTheme="minorHAnsi" w:hAnsiTheme="minorHAnsi" w:cstheme="minorHAnsi"/>
          <w:b w:val="0"/>
        </w:rPr>
        <w:t xml:space="preserve">Τα ποσά είναι ανάλογα, συνεπώς: </w:t>
      </w:r>
    </w:p>
    <w:p w14:paraId="4D878385" w14:textId="77777777" w:rsidR="00596A9C" w:rsidRDefault="00000000">
      <w:pPr>
        <w:pStyle w:val="TrapezaThematonStyle"/>
        <w:spacing w:line="360" w:lineRule="auto"/>
        <w:rPr>
          <w:rStyle w:val="Bodytext2Bold"/>
          <w:rFonts w:asciiTheme="minorHAnsi" w:hAnsiTheme="minorHAnsi" w:cstheme="minorHAnsi"/>
          <w:b w:val="0"/>
          <w:i/>
          <w:lang w:val="en-US"/>
        </w:rPr>
      </w:pPr>
      <m:oMathPara>
        <m:oMathParaPr>
          <m:jc m:val="left"/>
        </m:oMathParaPr>
        <m:oMath>
          <m:f>
            <m:fPr>
              <m:ctrlPr>
                <w:rPr>
                  <w:rStyle w:val="Bodytext2Bold"/>
                  <w:rFonts w:ascii="Cambria Math" w:hAnsi="Cambria Math" w:cstheme="minorHAnsi"/>
                  <w:b w:val="0"/>
                  <w:bCs w:val="0"/>
                  <w:i/>
                </w:rPr>
              </m:ctrlPr>
            </m:fPr>
            <m:num>
              <m:r>
                <w:rPr>
                  <w:rStyle w:val="Bodytext2Bold"/>
                  <w:rFonts w:ascii="Cambria Math" w:eastAsia="Cambria Math" w:hAnsi="Cambria Math" w:cstheme="minorHAnsi"/>
                </w:rPr>
                <m:t>100 mL</m:t>
              </m:r>
            </m:num>
            <m:den>
              <m:d>
                <m:dPr>
                  <m:ctrlPr>
                    <w:rPr>
                      <w:rStyle w:val="Bodytext2Bold"/>
                      <w:rFonts w:ascii="Cambria Math" w:hAnsi="Cambria Math" w:cstheme="minorHAnsi"/>
                      <w:b w:val="0"/>
                      <w:bCs w:val="0"/>
                    </w:rPr>
                  </m:ctrlPr>
                </m:dPr>
                <m:e>
                  <m:r>
                    <w:rPr>
                      <w:rStyle w:val="Bodytext2Bold"/>
                      <w:rFonts w:ascii="Cambria Math" w:eastAsia="Cambria Math" w:hAnsi="Cambria Math" w:cstheme="minorHAnsi"/>
                    </w:rPr>
                    <m:t>100+V</m:t>
                  </m:r>
                </m:e>
              </m:d>
              <m:r>
                <w:rPr>
                  <w:rStyle w:val="Bodytext2Bold"/>
                  <w:rFonts w:ascii="Cambria Math" w:eastAsia="Cambria Math" w:hAnsi="Cambria Math" w:cstheme="minorHAnsi"/>
                </w:rPr>
                <m:t xml:space="preserve"> mL</m:t>
              </m:r>
            </m:den>
          </m:f>
          <m:r>
            <w:rPr>
              <w:rStyle w:val="Bodytext2Bold"/>
              <w:rFonts w:ascii="Cambria Math" w:eastAsia="Cambria Math" w:hAnsi="Cambria Math" w:cstheme="minorHAnsi"/>
            </w:rPr>
            <m:t>=</m:t>
          </m:r>
          <m:f>
            <m:fPr>
              <m:ctrlPr>
                <w:rPr>
                  <w:rStyle w:val="Bodytext2Bold"/>
                  <w:rFonts w:ascii="Cambria Math" w:hAnsi="Cambria Math" w:cstheme="minorHAnsi"/>
                  <w:b w:val="0"/>
                  <w:bCs w:val="0"/>
                  <w:i/>
                </w:rPr>
              </m:ctrlPr>
            </m:fPr>
            <m:num>
              <m:r>
                <w:rPr>
                  <w:rStyle w:val="Bodytext2Bold"/>
                  <w:rFonts w:ascii="Cambria Math" w:eastAsia="Cambria Math" w:hAnsi="Cambria Math" w:cstheme="minorHAnsi"/>
                </w:rPr>
                <m:t xml:space="preserve">5,25 g </m:t>
              </m:r>
              <m:r>
                <w:rPr>
                  <w:rStyle w:val="Bodytext2Bold"/>
                  <w:rFonts w:ascii="Cambria Math" w:eastAsia="Cambria Math" w:hAnsi="Cambria Math" w:cstheme="minorHAnsi"/>
                  <w:lang w:val="en-US"/>
                </w:rPr>
                <m:t>NaOCl</m:t>
              </m:r>
            </m:num>
            <m:den>
              <m:r>
                <w:rPr>
                  <w:rStyle w:val="Bodytext2Bold"/>
                  <w:rFonts w:ascii="Cambria Math" w:eastAsia="Cambria Math" w:hAnsi="Cambria Math" w:cstheme="minorHAnsi"/>
                </w:rPr>
                <m:t xml:space="preserve">7,45 g </m:t>
              </m:r>
              <m:r>
                <w:rPr>
                  <w:rStyle w:val="Bodytext2Bold"/>
                  <w:rFonts w:ascii="Cambria Math" w:eastAsia="Cambria Math" w:hAnsi="Cambria Math" w:cstheme="minorHAnsi"/>
                  <w:lang w:val="en-US"/>
                </w:rPr>
                <m:t>NaOCl</m:t>
              </m:r>
            </m:den>
          </m:f>
          <m:r>
            <w:rPr>
              <w:rStyle w:val="Bodytext2Bold"/>
              <w:rFonts w:ascii="Cambria Math" w:eastAsia="Cambria Math" w:hAnsi="Cambria Math" w:cstheme="minorHAnsi"/>
            </w:rPr>
            <m:t>⇒745=525+5,25∙V⇒220=5,25∙V⇒</m:t>
          </m:r>
          <m:r>
            <w:rPr>
              <w:rStyle w:val="Bodytext2Bold"/>
              <w:rFonts w:ascii="Cambria Math" w:eastAsia="Cambria Math" w:hAnsi="Cambria Math" w:cstheme="minorHAnsi"/>
              <w:lang w:val="en-US"/>
            </w:rPr>
            <m:t>V=41,9.</m:t>
          </m:r>
        </m:oMath>
      </m:oMathPara>
    </w:p>
    <w:p w14:paraId="62CD6466" w14:textId="77777777" w:rsidR="00596A9C" w:rsidRDefault="00000000">
      <w:pPr>
        <w:pStyle w:val="TrapezaThematonStyle"/>
        <w:spacing w:line="360" w:lineRule="auto"/>
        <w:rPr>
          <w:rStyle w:val="Bodytext2Bold"/>
          <w:rFonts w:asciiTheme="minorHAnsi" w:hAnsiTheme="minorHAnsi" w:cstheme="minorHAnsi"/>
          <w:b w:val="0"/>
        </w:rPr>
      </w:pPr>
      <w:r>
        <w:rPr>
          <w:rStyle w:val="Bodytext2Bold"/>
          <w:rFonts w:asciiTheme="minorHAnsi" w:hAnsiTheme="minorHAnsi" w:cstheme="minorHAnsi"/>
          <w:b w:val="0"/>
        </w:rPr>
        <w:t xml:space="preserve">Άρα, πρέπει να προσθέσουμε 41,9 </w:t>
      </w:r>
      <w:r>
        <w:rPr>
          <w:rStyle w:val="Bodytext2Bold"/>
          <w:rFonts w:asciiTheme="minorHAnsi" w:hAnsiTheme="minorHAnsi" w:cstheme="minorHAnsi"/>
          <w:b w:val="0"/>
          <w:lang w:val="en-US"/>
        </w:rPr>
        <w:t>mL</w:t>
      </w:r>
      <w:r>
        <w:rPr>
          <w:rStyle w:val="Bodytext2Bold"/>
          <w:rFonts w:asciiTheme="minorHAnsi" w:hAnsiTheme="minorHAnsi" w:cstheme="minorHAnsi"/>
          <w:b w:val="0"/>
        </w:rPr>
        <w:t xml:space="preserve"> νερού στο διάλυμα Δ1.</w:t>
      </w:r>
    </w:p>
    <w:p w14:paraId="7C918A26" w14:textId="77777777" w:rsidR="00596A9C" w:rsidRDefault="00000000">
      <w:pPr>
        <w:pStyle w:val="TrapezaThematonStyle"/>
        <w:spacing w:line="360" w:lineRule="auto"/>
        <w:rPr>
          <w:rStyle w:val="Bodytext2Bold"/>
          <w:rFonts w:asciiTheme="minorHAnsi" w:hAnsiTheme="minorHAnsi" w:cstheme="minorHAnsi"/>
          <w:b w:val="0"/>
        </w:rPr>
      </w:pPr>
      <w:r>
        <w:rPr>
          <w:rStyle w:val="Bodytext2Bold"/>
          <w:rFonts w:asciiTheme="minorHAnsi" w:hAnsiTheme="minorHAnsi" w:cstheme="minorHAnsi"/>
        </w:rPr>
        <w:t>γ)</w:t>
      </w:r>
      <w:r>
        <w:rPr>
          <w:rStyle w:val="Bodytext2Bold"/>
          <w:rFonts w:asciiTheme="minorHAnsi" w:hAnsiTheme="minorHAnsi" w:cstheme="minorHAnsi"/>
          <w:b w:val="0"/>
        </w:rPr>
        <w:t xml:space="preserve"> Για την ανάμιξη ισχύει:</w:t>
      </w:r>
    </w:p>
    <w:p w14:paraId="766DBFA0" w14:textId="77777777" w:rsidR="00596A9C" w:rsidRDefault="00000000">
      <w:pPr>
        <w:pStyle w:val="TrapezaThematonStyle"/>
        <w:spacing w:line="360" w:lineRule="auto"/>
        <w:rPr>
          <w:rStyle w:val="Bodytext2Bold"/>
          <w:rFonts w:asciiTheme="minorHAnsi" w:hAnsiTheme="minorHAnsi" w:cstheme="minorHAnsi"/>
          <w:b w:val="0"/>
        </w:rPr>
      </w:pPr>
      <m:oMathPara>
        <m:oMathParaPr>
          <m:jc m:val="left"/>
        </m:oMathParaPr>
        <m:oMath>
          <m:sSub>
            <m:sSubPr>
              <m:ctrlPr>
                <w:rPr>
                  <w:rStyle w:val="Bodytext2Bold"/>
                  <w:rFonts w:ascii="Cambria Math" w:hAnsiTheme="minorHAnsi" w:cstheme="minorHAnsi"/>
                  <w:b w:val="0"/>
                  <w:bCs w:val="0"/>
                </w:rPr>
              </m:ctrlPr>
            </m:sSubPr>
            <m:e>
              <m:r>
                <w:rPr>
                  <w:rStyle w:val="Bodytext2Bold"/>
                  <w:rFonts w:ascii="Cambria Math" w:eastAsia="Cambria Math" w:hAnsi="Cambria Math" w:cstheme="minorHAnsi"/>
                </w:rPr>
                <m:t>c</m:t>
              </m:r>
            </m:e>
            <m:sub>
              <m:r>
                <m:rPr>
                  <m:sty m:val="p"/>
                </m:rPr>
                <w:rPr>
                  <w:rStyle w:val="Bodytext2Bold"/>
                  <w:rFonts w:ascii="Cambria Math" w:hAnsi="Cambria Math" w:cstheme="minorHAnsi"/>
                </w:rPr>
                <m:t>τελ</m:t>
              </m:r>
              <m:r>
                <m:rPr>
                  <m:sty m:val="p"/>
                </m:rPr>
                <w:rPr>
                  <w:rStyle w:val="Bodytext2Bold"/>
                  <w:rFonts w:ascii="Cambria Math" w:hAnsiTheme="minorHAnsi" w:cstheme="minorHAnsi"/>
                </w:rPr>
                <m:t>.</m:t>
              </m:r>
            </m:sub>
          </m:sSub>
          <m:r>
            <w:rPr>
              <w:rStyle w:val="Bodytext2Bold"/>
              <w:rFonts w:ascii="Cambria Math" w:eastAsia="Cambria Math" w:hAnsi="Cambria Math" w:cstheme="minorHAnsi"/>
            </w:rPr>
            <m:t>∙</m:t>
          </m:r>
          <m:sSub>
            <m:sSubPr>
              <m:ctrlPr>
                <w:rPr>
                  <w:rStyle w:val="Bodytext2Bold"/>
                  <w:rFonts w:ascii="Cambria Math" w:hAnsiTheme="minorHAnsi" w:cstheme="minorHAnsi"/>
                  <w:b w:val="0"/>
                  <w:bCs w:val="0"/>
                </w:rPr>
              </m:ctrlPr>
            </m:sSubPr>
            <m:e>
              <m:r>
                <w:rPr>
                  <w:rStyle w:val="Bodytext2Bold"/>
                  <w:rFonts w:ascii="Cambria Math" w:eastAsia="Cambria Math" w:hAnsi="Cambria Math" w:cstheme="minorHAnsi"/>
                </w:rPr>
                <m:t>V</m:t>
              </m:r>
            </m:e>
            <m:sub>
              <m:r>
                <m:rPr>
                  <m:sty m:val="p"/>
                </m:rPr>
                <w:rPr>
                  <w:rStyle w:val="Bodytext2Bold"/>
                  <w:rFonts w:ascii="Cambria Math" w:hAnsi="Cambria Math" w:cstheme="minorHAnsi"/>
                </w:rPr>
                <m:t>τελ</m:t>
              </m:r>
              <m:r>
                <m:rPr>
                  <m:sty m:val="p"/>
                </m:rPr>
                <w:rPr>
                  <w:rStyle w:val="Bodytext2Bold"/>
                  <w:rFonts w:ascii="Cambria Math" w:hAnsiTheme="minorHAnsi" w:cstheme="minorHAnsi"/>
                </w:rPr>
                <m:t>.</m:t>
              </m:r>
            </m:sub>
          </m:sSub>
          <m:r>
            <w:rPr>
              <w:rStyle w:val="Bodytext2Bold"/>
              <w:rFonts w:ascii="Cambria Math" w:eastAsia="Cambria Math" w:hAnsi="Cambria Math" w:cstheme="minorHAnsi"/>
            </w:rPr>
            <m:t>=</m:t>
          </m:r>
          <m:sSub>
            <m:sSubPr>
              <m:ctrlPr>
                <w:rPr>
                  <w:rStyle w:val="Bodytext2Bold"/>
                  <w:rFonts w:ascii="Cambria Math" w:hAnsiTheme="minorHAnsi" w:cstheme="minorHAnsi"/>
                  <w:b w:val="0"/>
                  <w:bCs w:val="0"/>
                </w:rPr>
              </m:ctrlPr>
            </m:sSubPr>
            <m:e>
              <m:r>
                <w:rPr>
                  <w:rStyle w:val="Bodytext2Bold"/>
                  <w:rFonts w:ascii="Cambria Math" w:eastAsia="Cambria Math" w:hAnsi="Cambria Math" w:cstheme="minorHAnsi"/>
                </w:rPr>
                <m:t>c</m:t>
              </m:r>
            </m:e>
            <m:sub>
              <m:r>
                <m:rPr>
                  <m:sty m:val="p"/>
                </m:rPr>
                <w:rPr>
                  <w:rStyle w:val="Bodytext2Bold"/>
                  <w:rFonts w:ascii="Cambria Math" w:hAnsiTheme="minorHAnsi" w:cstheme="minorHAnsi"/>
                </w:rPr>
                <m:t>1</m:t>
              </m:r>
            </m:sub>
          </m:sSub>
          <m:r>
            <w:rPr>
              <w:rStyle w:val="Bodytext2Bold"/>
              <w:rFonts w:ascii="Cambria Math" w:eastAsia="Cambria Math" w:hAnsi="Cambria Math" w:cstheme="minorHAnsi"/>
            </w:rPr>
            <m:t>∙</m:t>
          </m:r>
          <m:sSub>
            <m:sSubPr>
              <m:ctrlPr>
                <w:rPr>
                  <w:rStyle w:val="Bodytext2Bold"/>
                  <w:rFonts w:ascii="Cambria Math" w:hAnsiTheme="minorHAnsi" w:cstheme="minorHAnsi"/>
                  <w:b w:val="0"/>
                  <w:bCs w:val="0"/>
                </w:rPr>
              </m:ctrlPr>
            </m:sSubPr>
            <m:e>
              <m:r>
                <w:rPr>
                  <w:rStyle w:val="Bodytext2Bold"/>
                  <w:rFonts w:ascii="Cambria Math" w:eastAsia="Cambria Math" w:hAnsi="Cambria Math" w:cstheme="minorHAnsi"/>
                </w:rPr>
                <m:t>V</m:t>
              </m:r>
            </m:e>
            <m:sub>
              <m:r>
                <m:rPr>
                  <m:sty m:val="p"/>
                </m:rPr>
                <w:rPr>
                  <w:rStyle w:val="Bodytext2Bold"/>
                  <w:rFonts w:ascii="Cambria Math" w:hAnsiTheme="minorHAnsi" w:cstheme="minorHAnsi"/>
                </w:rPr>
                <m:t>1</m:t>
              </m:r>
            </m:sub>
          </m:sSub>
          <m:r>
            <w:rPr>
              <w:rStyle w:val="Bodytext2Bold"/>
              <w:rFonts w:ascii="Cambria Math" w:eastAsia="Cambria Math" w:hAnsi="Cambria Math" w:cstheme="minorHAnsi"/>
            </w:rPr>
            <m:t xml:space="preserve">+ </m:t>
          </m:r>
          <m:sSub>
            <m:sSubPr>
              <m:ctrlPr>
                <w:rPr>
                  <w:rStyle w:val="Bodytext2Bold"/>
                  <w:rFonts w:ascii="Cambria Math" w:hAnsiTheme="minorHAnsi" w:cstheme="minorHAnsi"/>
                  <w:b w:val="0"/>
                  <w:bCs w:val="0"/>
                </w:rPr>
              </m:ctrlPr>
            </m:sSubPr>
            <m:e>
              <m:r>
                <w:rPr>
                  <w:rStyle w:val="Bodytext2Bold"/>
                  <w:rFonts w:ascii="Cambria Math" w:eastAsia="Cambria Math" w:hAnsi="Cambria Math" w:cstheme="minorHAnsi"/>
                </w:rPr>
                <m:t>c</m:t>
              </m:r>
            </m:e>
            <m:sub>
              <m:r>
                <m:rPr>
                  <m:sty m:val="p"/>
                </m:rPr>
                <w:rPr>
                  <w:rStyle w:val="Bodytext2Bold"/>
                  <w:rFonts w:ascii="Cambria Math" w:hAnsiTheme="minorHAnsi" w:cstheme="minorHAnsi"/>
                </w:rPr>
                <m:t>2</m:t>
              </m:r>
            </m:sub>
          </m:sSub>
          <m:r>
            <w:rPr>
              <w:rStyle w:val="Bodytext2Bold"/>
              <w:rFonts w:ascii="Cambria Math" w:eastAsia="Cambria Math" w:hAnsi="Cambria Math" w:cstheme="minorHAnsi"/>
            </w:rPr>
            <m:t>∙</m:t>
          </m:r>
          <m:sSub>
            <m:sSubPr>
              <m:ctrlPr>
                <w:rPr>
                  <w:rStyle w:val="Bodytext2Bold"/>
                  <w:rFonts w:ascii="Cambria Math" w:hAnsiTheme="minorHAnsi" w:cstheme="minorHAnsi"/>
                  <w:b w:val="0"/>
                  <w:bCs w:val="0"/>
                </w:rPr>
              </m:ctrlPr>
            </m:sSubPr>
            <m:e>
              <m:r>
                <w:rPr>
                  <w:rStyle w:val="Bodytext2Bold"/>
                  <w:rFonts w:ascii="Cambria Math" w:eastAsia="Cambria Math" w:hAnsi="Cambria Math" w:cstheme="minorHAnsi"/>
                </w:rPr>
                <m:t>V</m:t>
              </m:r>
            </m:e>
            <m:sub>
              <m:r>
                <m:rPr>
                  <m:sty m:val="p"/>
                </m:rPr>
                <w:rPr>
                  <w:rStyle w:val="Bodytext2Bold"/>
                  <w:rFonts w:ascii="Cambria Math" w:hAnsiTheme="minorHAnsi" w:cstheme="minorHAnsi"/>
                </w:rPr>
                <m:t>2</m:t>
              </m:r>
            </m:sub>
          </m:sSub>
          <m:r>
            <w:rPr>
              <w:rStyle w:val="Bodytext2Bold"/>
              <w:rFonts w:ascii="Cambria Math" w:eastAsia="Cambria Math" w:hAnsi="Cambria Math" w:cstheme="minorHAnsi"/>
            </w:rPr>
            <m:t>⇒</m:t>
          </m:r>
        </m:oMath>
      </m:oMathPara>
    </w:p>
    <w:p w14:paraId="6B5D45A6" w14:textId="77777777" w:rsidR="00596A9C" w:rsidRDefault="00000000">
      <w:pPr>
        <w:pStyle w:val="TrapezaThematonStyle"/>
        <w:spacing w:line="360" w:lineRule="auto"/>
        <w:rPr>
          <w:rStyle w:val="Bodytext2Bold"/>
          <w:rFonts w:asciiTheme="minorHAnsi" w:hAnsiTheme="minorHAnsi" w:cstheme="minorHAnsi"/>
          <w:b w:val="0"/>
          <w:lang w:val="en-US"/>
        </w:rPr>
      </w:pPr>
      <m:oMathPara>
        <m:oMathParaPr>
          <m:jc m:val="left"/>
        </m:oMathParaPr>
        <m:oMath>
          <m:sSub>
            <m:sSubPr>
              <m:ctrlPr>
                <w:rPr>
                  <w:rStyle w:val="Bodytext2Bold"/>
                  <w:rFonts w:ascii="Cambria Math" w:hAnsiTheme="minorHAnsi" w:cstheme="minorHAnsi"/>
                  <w:b w:val="0"/>
                  <w:bCs w:val="0"/>
                </w:rPr>
              </m:ctrlPr>
            </m:sSubPr>
            <m:e>
              <m:r>
                <w:rPr>
                  <w:rStyle w:val="Bodytext2Bold"/>
                  <w:rFonts w:ascii="Cambria Math" w:eastAsia="Cambria Math" w:hAnsi="Cambria Math" w:cstheme="minorHAnsi"/>
                </w:rPr>
                <m:t>c</m:t>
              </m:r>
            </m:e>
            <m:sub>
              <m:r>
                <m:rPr>
                  <m:sty m:val="p"/>
                </m:rPr>
                <w:rPr>
                  <w:rStyle w:val="Bodytext2Bold"/>
                  <w:rFonts w:ascii="Cambria Math" w:hAnsi="Cambria Math" w:cstheme="minorHAnsi"/>
                </w:rPr>
                <m:t>τελ</m:t>
              </m:r>
              <m:r>
                <m:rPr>
                  <m:sty m:val="p"/>
                </m:rPr>
                <w:rPr>
                  <w:rStyle w:val="Bodytext2Bold"/>
                  <w:rFonts w:ascii="Cambria Math" w:hAnsiTheme="minorHAnsi" w:cstheme="minorHAnsi"/>
                </w:rPr>
                <m:t>.</m:t>
              </m:r>
            </m:sub>
          </m:sSub>
          <m:r>
            <w:rPr>
              <w:rStyle w:val="Bodytext2Bold"/>
              <w:rFonts w:ascii="Cambria Math" w:eastAsia="Cambria Math" w:hAnsi="Cambria Math" w:cstheme="minorHAnsi"/>
            </w:rPr>
            <m:t>∙</m:t>
          </m:r>
          <m:d>
            <m:dPr>
              <m:ctrlPr>
                <w:rPr>
                  <w:rStyle w:val="Bodytext2Bold"/>
                  <w:rFonts w:ascii="Cambria Math" w:hAnsi="Cambria Math" w:cstheme="minorHAnsi"/>
                  <w:b w:val="0"/>
                  <w:bCs w:val="0"/>
                </w:rPr>
              </m:ctrlPr>
            </m:dPr>
            <m:e>
              <m:r>
                <w:rPr>
                  <w:rStyle w:val="Bodytext2Bold"/>
                  <w:rFonts w:ascii="Cambria Math" w:eastAsia="Cambria Math" w:hAnsi="Cambria Math" w:cstheme="minorHAnsi"/>
                </w:rPr>
                <m:t>200+550</m:t>
              </m:r>
            </m:e>
          </m:d>
          <m:r>
            <w:rPr>
              <w:rStyle w:val="Bodytext2Bold"/>
              <w:rFonts w:ascii="Cambria Math" w:eastAsia="Cambria Math" w:hAnsi="Cambria Math" w:cstheme="minorHAnsi"/>
            </w:rPr>
            <m:t xml:space="preserve"> mL=1 M∙200</m:t>
          </m:r>
          <m:r>
            <w:rPr>
              <w:rStyle w:val="Bodytext2Bold"/>
              <w:rFonts w:ascii="Cambria Math" w:eastAsia="Cambria Math" w:hAnsi="Cambria Math" w:cstheme="minorHAnsi"/>
              <w:lang w:val="en-US"/>
            </w:rPr>
            <m:t xml:space="preserve"> mL</m:t>
          </m:r>
          <m:r>
            <w:rPr>
              <w:rStyle w:val="Bodytext2Bold"/>
              <w:rFonts w:ascii="Cambria Math" w:eastAsia="Cambria Math" w:hAnsi="Cambria Math" w:cstheme="minorHAnsi"/>
            </w:rPr>
            <m:t>+ 0,4 M∙550 mL⇒</m:t>
          </m:r>
        </m:oMath>
      </m:oMathPara>
    </w:p>
    <w:p w14:paraId="7445DA20" w14:textId="77777777" w:rsidR="00596A9C" w:rsidRDefault="00000000">
      <w:pPr>
        <w:pStyle w:val="TrapezaThematonStyle"/>
        <w:spacing w:line="360" w:lineRule="auto"/>
        <w:rPr>
          <w:rStyle w:val="Bodytext2Bold"/>
          <w:rFonts w:asciiTheme="minorHAnsi" w:hAnsiTheme="minorHAnsi" w:cstheme="minorHAnsi"/>
          <w:b w:val="0"/>
          <w:i/>
          <w:lang w:val="en-US"/>
        </w:rPr>
      </w:pPr>
      <m:oMathPara>
        <m:oMathParaPr>
          <m:jc m:val="left"/>
        </m:oMathParaPr>
        <m:oMath>
          <m:sSub>
            <m:sSubPr>
              <m:ctrlPr>
                <w:rPr>
                  <w:rStyle w:val="Bodytext2Bold"/>
                  <w:rFonts w:ascii="Cambria Math" w:hAnsiTheme="minorHAnsi" w:cstheme="minorHAnsi"/>
                  <w:b w:val="0"/>
                  <w:bCs w:val="0"/>
                </w:rPr>
              </m:ctrlPr>
            </m:sSubPr>
            <m:e>
              <m:r>
                <w:rPr>
                  <w:rStyle w:val="Bodytext2Bold"/>
                  <w:rFonts w:ascii="Cambria Math" w:eastAsia="Cambria Math" w:hAnsi="Cambria Math" w:cstheme="minorHAnsi"/>
                </w:rPr>
                <m:t>c</m:t>
              </m:r>
            </m:e>
            <m:sub>
              <m:r>
                <m:rPr>
                  <m:sty m:val="p"/>
                </m:rPr>
                <w:rPr>
                  <w:rStyle w:val="Bodytext2Bold"/>
                  <w:rFonts w:ascii="Cambria Math" w:hAnsi="Cambria Math" w:cstheme="minorHAnsi"/>
                </w:rPr>
                <m:t>τελ</m:t>
              </m:r>
              <m:r>
                <m:rPr>
                  <m:sty m:val="p"/>
                </m:rPr>
                <w:rPr>
                  <w:rStyle w:val="Bodytext2Bold"/>
                  <w:rFonts w:ascii="Cambria Math" w:hAnsiTheme="minorHAnsi" w:cstheme="minorHAnsi"/>
                </w:rPr>
                <m:t>.</m:t>
              </m:r>
            </m:sub>
          </m:sSub>
          <m:r>
            <w:rPr>
              <w:rStyle w:val="Bodytext2Bold"/>
              <w:rFonts w:ascii="Cambria Math" w:eastAsia="Cambria Math" w:hAnsi="Cambria Math" w:cstheme="minorHAnsi"/>
            </w:rPr>
            <m:t>=</m:t>
          </m:r>
          <m:f>
            <m:fPr>
              <m:ctrlPr>
                <w:rPr>
                  <w:rStyle w:val="Bodytext2Bold"/>
                  <w:rFonts w:ascii="Cambria Math" w:hAnsiTheme="minorHAnsi" w:cstheme="minorHAnsi"/>
                  <w:b w:val="0"/>
                  <w:bCs w:val="0"/>
                </w:rPr>
              </m:ctrlPr>
            </m:fPr>
            <m:num>
              <m:r>
                <w:rPr>
                  <w:rStyle w:val="Bodytext2Bold"/>
                  <w:rFonts w:ascii="Cambria Math" w:eastAsia="Cambria Math" w:hAnsi="Cambria Math" w:cstheme="minorHAnsi"/>
                </w:rPr>
                <m:t>200+220</m:t>
              </m:r>
            </m:num>
            <m:den>
              <m:r>
                <w:rPr>
                  <w:rStyle w:val="Bodytext2Bold"/>
                  <w:rFonts w:ascii="Cambria Math" w:eastAsia="Cambria Math" w:hAnsi="Cambria Math" w:cstheme="minorHAnsi"/>
                </w:rPr>
                <m:t>750</m:t>
              </m:r>
            </m:den>
          </m:f>
          <m:r>
            <w:rPr>
              <w:rStyle w:val="Bodytext2Bold"/>
              <w:rFonts w:ascii="Cambria Math" w:eastAsia="Cambria Math" w:hAnsi="Cambria Math" w:cstheme="minorHAnsi"/>
            </w:rPr>
            <m:t>M=0,56 M.</m:t>
          </m:r>
        </m:oMath>
      </m:oMathPara>
    </w:p>
    <w:p w14:paraId="36CE0253" w14:textId="77777777" w:rsidR="00596A9C" w:rsidRDefault="00000000">
      <w:pPr>
        <w:pStyle w:val="TrapezaThematonStyle"/>
        <w:spacing w:line="360" w:lineRule="auto"/>
        <w:rPr>
          <w:rStyle w:val="Bodytext2Bold"/>
          <w:rFonts w:asciiTheme="minorHAnsi" w:hAnsiTheme="minorHAnsi" w:cstheme="minorHAnsi"/>
          <w:b w:val="0"/>
        </w:rPr>
      </w:pPr>
      <w:r>
        <w:rPr>
          <w:rStyle w:val="Bodytext2Bold"/>
          <w:rFonts w:asciiTheme="minorHAnsi" w:hAnsiTheme="minorHAnsi" w:cstheme="minorHAnsi"/>
        </w:rPr>
        <w:t xml:space="preserve">δ) </w:t>
      </w:r>
      <w:r>
        <w:rPr>
          <w:rStyle w:val="Bodytext2Bold"/>
          <w:rFonts w:asciiTheme="minorHAnsi" w:hAnsiTheme="minorHAnsi" w:cstheme="minorHAnsi"/>
          <w:b w:val="0"/>
        </w:rPr>
        <w:t>Ασφαλέστερη είναι η δεύτερη επιλογή.</w:t>
      </w:r>
    </w:p>
    <w:p w14:paraId="183BF801" w14:textId="77777777" w:rsidR="00596A9C" w:rsidRDefault="00000000">
      <w:pPr>
        <w:pStyle w:val="TrapezaThematonStyle"/>
        <w:spacing w:line="360" w:lineRule="auto"/>
        <w:rPr>
          <w:rStyle w:val="Bodytext2Bold"/>
          <w:rFonts w:asciiTheme="minorHAnsi" w:hAnsiTheme="minorHAnsi" w:cstheme="minorHAnsi"/>
          <w:b w:val="0"/>
        </w:rPr>
      </w:pPr>
      <w:r>
        <w:rPr>
          <w:rStyle w:val="Bodytext2Bold"/>
          <w:rFonts w:asciiTheme="minorHAnsi" w:hAnsiTheme="minorHAnsi" w:cstheme="minorHAnsi"/>
          <w:b w:val="0"/>
        </w:rPr>
        <w:t xml:space="preserve">Στην πρώτη επιλογή το πυκνό διάλυμα </w:t>
      </w:r>
      <w:r>
        <w:rPr>
          <w:rStyle w:val="Bodytext2Bold"/>
          <w:rFonts w:asciiTheme="minorHAnsi" w:hAnsiTheme="minorHAnsi" w:cstheme="minorHAnsi"/>
          <w:b w:val="0"/>
          <w:lang w:val="en-US"/>
        </w:rPr>
        <w:t>HCl</w:t>
      </w:r>
      <w:r>
        <w:rPr>
          <w:rStyle w:val="Bodytext2Bold"/>
          <w:rFonts w:asciiTheme="minorHAnsi" w:hAnsiTheme="minorHAnsi" w:cstheme="minorHAnsi"/>
        </w:rPr>
        <w:t xml:space="preserve"> </w:t>
      </w:r>
      <w:r>
        <w:rPr>
          <w:rStyle w:val="Bodytext2Bold"/>
          <w:rFonts w:asciiTheme="minorHAnsi" w:hAnsiTheme="minorHAnsi" w:cstheme="minorHAnsi"/>
          <w:b w:val="0"/>
        </w:rPr>
        <w:t xml:space="preserve">που έχει η λεκάνη και το </w:t>
      </w:r>
      <w:r>
        <w:rPr>
          <w:rStyle w:val="Bodytext2Bold"/>
          <w:rFonts w:asciiTheme="minorHAnsi" w:hAnsiTheme="minorHAnsi" w:cstheme="minorHAnsi"/>
          <w:b w:val="0"/>
          <w:lang w:val="en-US"/>
        </w:rPr>
        <w:t>NaClO</w:t>
      </w:r>
      <w:r>
        <w:rPr>
          <w:rStyle w:val="Bodytext2Bold"/>
          <w:rFonts w:asciiTheme="minorHAnsi" w:hAnsiTheme="minorHAnsi" w:cstheme="minorHAnsi"/>
          <w:b w:val="0"/>
        </w:rPr>
        <w:t xml:space="preserve"> θα αντιδράσουν  παράγοντας το πολύ τοξικό αέριο </w:t>
      </w:r>
      <w:r>
        <w:rPr>
          <w:rStyle w:val="Bodytext2Bold"/>
          <w:rFonts w:asciiTheme="minorHAnsi" w:hAnsiTheme="minorHAnsi" w:cstheme="minorHAnsi"/>
          <w:b w:val="0"/>
          <w:lang w:val="en-US"/>
        </w:rPr>
        <w:t>Cl</w:t>
      </w:r>
      <w:r>
        <w:rPr>
          <w:rStyle w:val="Bodytext2Bold"/>
          <w:rFonts w:asciiTheme="minorHAnsi" w:hAnsiTheme="minorHAnsi" w:cstheme="minorHAnsi"/>
          <w:b w:val="0"/>
          <w:vertAlign w:val="subscript"/>
        </w:rPr>
        <w:t>2</w:t>
      </w:r>
      <w:r>
        <w:rPr>
          <w:rStyle w:val="Bodytext2Bold"/>
          <w:rFonts w:asciiTheme="minorHAnsi" w:hAnsiTheme="minorHAnsi" w:cstheme="minorHAnsi"/>
          <w:b w:val="0"/>
        </w:rPr>
        <w:t xml:space="preserve">, όπως φαίνεται στην αντίδραση: </w:t>
      </w:r>
    </w:p>
    <w:p w14:paraId="4FA60DA3" w14:textId="77777777" w:rsidR="00596A9C" w:rsidRDefault="00000000">
      <w:pPr>
        <w:pStyle w:val="TrapezaThematonStyle"/>
        <w:spacing w:line="360" w:lineRule="auto"/>
        <w:jc w:val="center"/>
        <w:rPr>
          <w:rStyle w:val="Bodytext2Bold"/>
          <w:rFonts w:asciiTheme="minorHAnsi" w:hAnsiTheme="minorHAnsi" w:cstheme="minorHAnsi"/>
          <w:b w:val="0"/>
        </w:rPr>
      </w:pPr>
      <w:r>
        <w:rPr>
          <w:rFonts w:asciiTheme="minorHAnsi" w:hAnsiTheme="minorHAnsi" w:cstheme="minorHAnsi"/>
        </w:rPr>
        <w:t>NaOCl</w:t>
      </w:r>
      <w:r w:rsidRPr="006B29E3">
        <w:rPr>
          <w:rFonts w:asciiTheme="minorHAnsi" w:hAnsiTheme="minorHAnsi" w:cstheme="minorHAnsi"/>
          <w:lang w:val="el-GR"/>
        </w:rPr>
        <w:t>(</w:t>
      </w:r>
      <w:r>
        <w:rPr>
          <w:rFonts w:asciiTheme="minorHAnsi" w:hAnsiTheme="minorHAnsi" w:cstheme="minorHAnsi"/>
        </w:rPr>
        <w:t>aq</w:t>
      </w:r>
      <w:r w:rsidRPr="006B29E3">
        <w:rPr>
          <w:rFonts w:asciiTheme="minorHAnsi" w:hAnsiTheme="minorHAnsi" w:cstheme="minorHAnsi"/>
          <w:lang w:val="el-GR"/>
        </w:rPr>
        <w:t>) + 2</w:t>
      </w:r>
      <w:r>
        <w:rPr>
          <w:rFonts w:asciiTheme="minorHAnsi" w:hAnsiTheme="minorHAnsi" w:cstheme="minorHAnsi"/>
        </w:rPr>
        <w:t>HCl</w:t>
      </w:r>
      <w:r w:rsidRPr="006B29E3">
        <w:rPr>
          <w:rFonts w:asciiTheme="minorHAnsi" w:hAnsiTheme="minorHAnsi" w:cstheme="minorHAnsi"/>
          <w:lang w:val="el-GR"/>
        </w:rPr>
        <w:t>(</w:t>
      </w:r>
      <w:r>
        <w:rPr>
          <w:rFonts w:asciiTheme="minorHAnsi" w:hAnsiTheme="minorHAnsi" w:cstheme="minorHAnsi"/>
        </w:rPr>
        <w:t>aq</w:t>
      </w:r>
      <w:r w:rsidRPr="006B29E3">
        <w:rPr>
          <w:rFonts w:asciiTheme="minorHAnsi" w:hAnsiTheme="minorHAnsi" w:cstheme="minorHAnsi"/>
          <w:lang w:val="el-GR"/>
        </w:rPr>
        <w:t>) → Να</w:t>
      </w:r>
      <w:r>
        <w:rPr>
          <w:rFonts w:asciiTheme="minorHAnsi" w:hAnsiTheme="minorHAnsi" w:cstheme="minorHAnsi"/>
        </w:rPr>
        <w:t>Cl</w:t>
      </w:r>
      <w:r w:rsidRPr="006B29E3">
        <w:rPr>
          <w:rFonts w:asciiTheme="minorHAnsi" w:hAnsiTheme="minorHAnsi" w:cstheme="minorHAnsi"/>
          <w:lang w:val="el-GR"/>
        </w:rPr>
        <w:t>(</w:t>
      </w:r>
      <w:proofErr w:type="gramStart"/>
      <w:r>
        <w:rPr>
          <w:rFonts w:asciiTheme="minorHAnsi" w:hAnsiTheme="minorHAnsi" w:cstheme="minorHAnsi"/>
        </w:rPr>
        <w:t>aq</w:t>
      </w:r>
      <w:r w:rsidRPr="006B29E3">
        <w:rPr>
          <w:rFonts w:asciiTheme="minorHAnsi" w:hAnsiTheme="minorHAnsi" w:cstheme="minorHAnsi"/>
          <w:lang w:val="el-GR"/>
        </w:rPr>
        <w:t>)  +</w:t>
      </w:r>
      <w:proofErr w:type="gramEnd"/>
      <w:r w:rsidRPr="006B29E3">
        <w:rPr>
          <w:rFonts w:asciiTheme="minorHAnsi" w:hAnsiTheme="minorHAnsi" w:cstheme="minorHAnsi"/>
          <w:lang w:val="el-GR"/>
        </w:rPr>
        <w:t xml:space="preserve"> Η</w:t>
      </w:r>
      <w:r w:rsidRPr="006B29E3">
        <w:rPr>
          <w:rFonts w:asciiTheme="minorHAnsi" w:hAnsiTheme="minorHAnsi" w:cstheme="minorHAnsi"/>
          <w:vertAlign w:val="subscript"/>
          <w:lang w:val="el-GR"/>
        </w:rPr>
        <w:t>2</w:t>
      </w:r>
      <w:r w:rsidRPr="006B29E3">
        <w:rPr>
          <w:rFonts w:asciiTheme="minorHAnsi" w:hAnsiTheme="minorHAnsi" w:cstheme="minorHAnsi"/>
          <w:lang w:val="el-GR"/>
        </w:rPr>
        <w:t>Ο(</w:t>
      </w:r>
      <w:r>
        <w:rPr>
          <w:rFonts w:asciiTheme="minorHAnsi" w:hAnsiTheme="minorHAnsi" w:cstheme="minorHAnsi"/>
        </w:rPr>
        <w:t>l</w:t>
      </w:r>
      <w:r w:rsidRPr="006B29E3">
        <w:rPr>
          <w:rFonts w:asciiTheme="minorHAnsi" w:hAnsiTheme="minorHAnsi" w:cstheme="minorHAnsi"/>
          <w:lang w:val="el-GR"/>
        </w:rPr>
        <w:t xml:space="preserve">) + </w:t>
      </w:r>
      <w:r>
        <w:rPr>
          <w:rFonts w:asciiTheme="minorHAnsi" w:hAnsiTheme="minorHAnsi" w:cstheme="minorHAnsi"/>
        </w:rPr>
        <w:t>Cl</w:t>
      </w:r>
      <w:r w:rsidRPr="006B29E3">
        <w:rPr>
          <w:rFonts w:asciiTheme="minorHAnsi" w:hAnsiTheme="minorHAnsi" w:cstheme="minorHAnsi"/>
          <w:vertAlign w:val="subscript"/>
          <w:lang w:val="el-GR"/>
        </w:rPr>
        <w:t>2</w:t>
      </w:r>
      <w:r w:rsidRPr="006B29E3">
        <w:rPr>
          <w:rFonts w:asciiTheme="minorHAnsi" w:hAnsiTheme="minorHAnsi" w:cstheme="minorHAnsi"/>
          <w:lang w:val="el-GR"/>
        </w:rPr>
        <w:t>↑</w:t>
      </w:r>
    </w:p>
    <w:p w14:paraId="306606CC" w14:textId="77777777" w:rsidR="00596A9C" w:rsidRDefault="00000000">
      <w:pPr>
        <w:pStyle w:val="TrapezaThematonStyle"/>
        <w:spacing w:line="360" w:lineRule="auto"/>
        <w:rPr>
          <w:rStyle w:val="Bodytext2Bold"/>
          <w:rFonts w:asciiTheme="minorHAnsi" w:hAnsiTheme="minorHAnsi" w:cstheme="minorHAnsi"/>
          <w:b w:val="0"/>
        </w:rPr>
        <w:sectPr w:rsidR="00596A9C">
          <w:type w:val="continuous"/>
          <w:pgSz w:w="11906" w:h="16838"/>
          <w:pgMar w:top="1080" w:right="1080" w:bottom="1080" w:left="1080" w:header="720" w:footer="720" w:gutter="0"/>
          <w:cols w:space="720"/>
        </w:sectPr>
      </w:pPr>
      <w:r>
        <w:rPr>
          <w:rStyle w:val="Bodytext2Bold"/>
          <w:rFonts w:asciiTheme="minorHAnsi" w:hAnsiTheme="minorHAnsi" w:cstheme="minorHAnsi"/>
          <w:b w:val="0"/>
        </w:rPr>
        <w:t xml:space="preserve">Συνεπώς, η νοικοκυρά θα εισπνεύσει αέριο </w:t>
      </w:r>
      <w:r>
        <w:rPr>
          <w:rStyle w:val="Bodytext2Bold"/>
          <w:rFonts w:asciiTheme="minorHAnsi" w:hAnsiTheme="minorHAnsi" w:cstheme="minorHAnsi"/>
          <w:b w:val="0"/>
          <w:lang w:val="en-US"/>
        </w:rPr>
        <w:t>Cl</w:t>
      </w:r>
      <w:r>
        <w:rPr>
          <w:rStyle w:val="Bodytext2Bold"/>
          <w:rFonts w:asciiTheme="minorHAnsi" w:hAnsiTheme="minorHAnsi" w:cstheme="minorHAnsi"/>
          <w:b w:val="0"/>
          <w:vertAlign w:val="subscript"/>
        </w:rPr>
        <w:t>2</w:t>
      </w:r>
      <w:r>
        <w:rPr>
          <w:rStyle w:val="Bodytext2Bold"/>
          <w:rFonts w:asciiTheme="minorHAnsi" w:hAnsiTheme="minorHAnsi" w:cstheme="minorHAnsi"/>
          <w:b w:val="0"/>
        </w:rPr>
        <w:t xml:space="preserve"> και θα κινδυνεύσει σοβαρά.</w:t>
      </w:r>
    </w:p>
    <w:p w14:paraId="551F9F1E"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11968</w:t>
      </w:r>
    </w:p>
    <w:p w14:paraId="39282807" w14:textId="77777777" w:rsidR="00596A9C" w:rsidRPr="006B29E3" w:rsidRDefault="00000000">
      <w:pPr>
        <w:pStyle w:val="TrapezaThematonStyle"/>
        <w:spacing w:line="360" w:lineRule="auto"/>
        <w:jc w:val="both"/>
        <w:rPr>
          <w:rFonts w:asciiTheme="minorHAnsi" w:hAnsiTheme="minorHAnsi" w:cstheme="minorHAnsi"/>
          <w:b/>
          <w:lang w:val="el-GR"/>
        </w:rPr>
      </w:pPr>
      <w:r w:rsidRPr="006B29E3">
        <w:rPr>
          <w:rFonts w:asciiTheme="minorHAnsi" w:hAnsiTheme="minorHAnsi" w:cstheme="minorHAnsi"/>
          <w:b/>
          <w:lang w:val="el-GR"/>
        </w:rPr>
        <w:t>ΘΕΜΑ 4</w:t>
      </w:r>
      <w:r w:rsidRPr="006B29E3">
        <w:rPr>
          <w:rFonts w:asciiTheme="minorHAnsi" w:hAnsiTheme="minorHAnsi" w:cstheme="minorHAnsi"/>
          <w:b/>
          <w:vertAlign w:val="superscript"/>
          <w:lang w:val="el-GR"/>
        </w:rPr>
        <w:t>ο</w:t>
      </w:r>
    </w:p>
    <w:p w14:paraId="54945E1F" w14:textId="77777777" w:rsidR="00596A9C" w:rsidRPr="006B29E3" w:rsidRDefault="00000000">
      <w:pPr>
        <w:pStyle w:val="TrapezaThematonStyle"/>
        <w:autoSpaceDE w:val="0"/>
        <w:autoSpaceDN w:val="0"/>
        <w:adjustRightInd w:val="0"/>
        <w:spacing w:line="360" w:lineRule="auto"/>
        <w:jc w:val="both"/>
        <w:rPr>
          <w:rFonts w:eastAsia="TimesNewRoman"/>
          <w:lang w:val="el-GR"/>
        </w:rPr>
      </w:pPr>
      <w:r>
        <w:rPr>
          <w:rFonts w:cstheme="minorHAnsi"/>
          <w:noProof/>
          <w:lang w:eastAsia="el-GR"/>
        </w:rPr>
        <w:object w:dxaOrig="1440" w:dyaOrig="1440" w14:anchorId="1E3AF7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286.75pt;margin-top:3.85pt;width:167.35pt;height:94.85pt;z-index:20480;visibility:visible" o:bordertopcolor="black" o:borderleftcolor="black" o:borderbottomcolor="black" o:borderrightcolor="black">
            <v:imagedata r:id="rId21" o:title=""/>
            <w10:wrap type="square"/>
          </v:shape>
          <o:OLEObject Type="Embed" ProgID="ChemDraw.Document.6.0" ShapeID="_x0000_s1035" DrawAspect="Content" ObjectID="_1808813608" r:id="rId22"/>
        </w:object>
      </w:r>
      <w:r w:rsidRPr="006B29E3">
        <w:rPr>
          <w:rFonts w:cstheme="minorHAnsi"/>
          <w:lang w:val="el-GR"/>
        </w:rPr>
        <w:t xml:space="preserve">Η βιταμίνη </w:t>
      </w:r>
      <w:r>
        <w:rPr>
          <w:rFonts w:cstheme="minorHAnsi"/>
        </w:rPr>
        <w:t>C</w:t>
      </w:r>
      <w:r w:rsidRPr="006B29E3">
        <w:rPr>
          <w:rFonts w:cstheme="minorHAnsi"/>
          <w:lang w:val="el-GR"/>
        </w:rPr>
        <w:t xml:space="preserve"> ή ασκορβικό οξύ (</w:t>
      </w:r>
      <w:r>
        <w:rPr>
          <w:rFonts w:cstheme="minorHAnsi"/>
          <w:lang w:val="en-GB"/>
        </w:rPr>
        <w:t>C</w:t>
      </w:r>
      <w:r w:rsidRPr="006B29E3">
        <w:rPr>
          <w:rFonts w:cstheme="minorHAnsi"/>
          <w:vertAlign w:val="subscript"/>
          <w:lang w:val="el-GR"/>
        </w:rPr>
        <w:t>6</w:t>
      </w:r>
      <w:r>
        <w:rPr>
          <w:rFonts w:cstheme="minorHAnsi"/>
        </w:rPr>
        <w:t>H</w:t>
      </w:r>
      <w:r w:rsidRPr="006B29E3">
        <w:rPr>
          <w:rFonts w:cstheme="minorHAnsi"/>
          <w:vertAlign w:val="subscript"/>
          <w:lang w:val="el-GR"/>
        </w:rPr>
        <w:t>8</w:t>
      </w:r>
      <w:r>
        <w:rPr>
          <w:rFonts w:cstheme="minorHAnsi"/>
        </w:rPr>
        <w:t>O</w:t>
      </w:r>
      <w:r w:rsidRPr="006B29E3">
        <w:rPr>
          <w:rFonts w:cstheme="minorHAnsi"/>
          <w:vertAlign w:val="subscript"/>
          <w:lang w:val="el-GR"/>
        </w:rPr>
        <w:t>6</w:t>
      </w:r>
      <w:r w:rsidRPr="006B29E3">
        <w:rPr>
          <w:rFonts w:cstheme="minorHAnsi"/>
          <w:lang w:val="el-GR"/>
        </w:rPr>
        <w:t xml:space="preserve">) </w:t>
      </w:r>
      <w:r w:rsidRPr="006B29E3">
        <w:rPr>
          <w:color w:val="000000"/>
          <w:lang w:val="el-GR"/>
        </w:rPr>
        <w:t xml:space="preserve">είναι μια υδατοδιαλυτή βιταμίνη, που ο ανθρώπινος οργανισμός δεν μπορεί να την παράγει και για αυτό χρειάζεται να την προμηθεύεται από τις τροφές. Η βιταμίνη </w:t>
      </w:r>
      <w:r>
        <w:rPr>
          <w:color w:val="000000"/>
        </w:rPr>
        <w:t>C</w:t>
      </w:r>
      <w:r w:rsidRPr="006B29E3">
        <w:rPr>
          <w:color w:val="000000"/>
          <w:lang w:val="el-GR"/>
        </w:rPr>
        <w:t xml:space="preserve"> είναι ιδιαίτερα χρήσιμη αφού, μεταξύ άλλων, συμβάλλει σ</w:t>
      </w:r>
      <w:r w:rsidRPr="006B29E3">
        <w:rPr>
          <w:rFonts w:eastAsia="TimesNewRoman"/>
          <w:lang w:val="el-GR"/>
        </w:rPr>
        <w:t xml:space="preserve">την καταπολέμηση των μολύνσεων (δημιουργία αντισωμάτων, διέγερση των λευκών αιμοσφαιρίων), στην επούλωση των πληγών και στην ανάπτυξη του σώματος. </w:t>
      </w:r>
    </w:p>
    <w:p w14:paraId="5AEBB356" w14:textId="77777777" w:rsidR="00596A9C" w:rsidRPr="006B29E3" w:rsidRDefault="00000000">
      <w:pPr>
        <w:pStyle w:val="TrapezaThematonStyle"/>
        <w:autoSpaceDE w:val="0"/>
        <w:autoSpaceDN w:val="0"/>
        <w:adjustRightInd w:val="0"/>
        <w:spacing w:line="360" w:lineRule="auto"/>
        <w:jc w:val="both"/>
        <w:rPr>
          <w:color w:val="000000"/>
          <w:lang w:val="el-GR"/>
        </w:rPr>
      </w:pPr>
      <w:r w:rsidRPr="006B29E3">
        <w:rPr>
          <w:color w:val="000000"/>
          <w:lang w:val="el-GR"/>
        </w:rPr>
        <w:t xml:space="preserve">Τα περισσότερα φρούτα και λαχανικά περιέχουν σημαντικές ποσότητες βιταμίνης </w:t>
      </w:r>
      <w:r>
        <w:rPr>
          <w:color w:val="000000"/>
        </w:rPr>
        <w:t>C</w:t>
      </w:r>
      <w:r w:rsidRPr="006B29E3">
        <w:rPr>
          <w:color w:val="000000"/>
          <w:lang w:val="el-GR"/>
        </w:rPr>
        <w:t xml:space="preserve">, για παράδειγμα η πιπεριά, το μπρόκολο, το ακτινίδιο, η φράουλα, το πορτοκάλι, το λεμόνι, το μανταρίνι, το λάχανο, η τομάτα κ.ά. </w:t>
      </w:r>
    </w:p>
    <w:p w14:paraId="1F4BCF8C" w14:textId="77777777" w:rsidR="00596A9C" w:rsidRPr="006B29E3" w:rsidRDefault="00000000">
      <w:pPr>
        <w:pStyle w:val="TrapezaThematonStyle"/>
        <w:spacing w:line="360" w:lineRule="auto"/>
        <w:ind w:left="567"/>
        <w:jc w:val="both"/>
        <w:rPr>
          <w:rFonts w:cstheme="minorHAnsi"/>
          <w:lang w:val="el-GR"/>
        </w:rPr>
      </w:pPr>
      <w:r w:rsidRPr="006B29E3">
        <w:rPr>
          <w:rFonts w:cstheme="minorHAnsi"/>
          <w:b/>
          <w:lang w:val="el-GR"/>
        </w:rPr>
        <w:t>α)</w:t>
      </w:r>
      <w:r w:rsidRPr="006B29E3">
        <w:rPr>
          <w:rFonts w:cstheme="minorHAnsi"/>
          <w:lang w:val="el-GR"/>
        </w:rPr>
        <w:t xml:space="preserve">  Στο εργαστήριο έχετε το υδατικό διάλυμα Δ1, το οποίο έχει όγκο 500 </w:t>
      </w:r>
      <w:r>
        <w:rPr>
          <w:rFonts w:cstheme="minorHAnsi"/>
        </w:rPr>
        <w:t>mL</w:t>
      </w:r>
      <w:r w:rsidRPr="006B29E3">
        <w:rPr>
          <w:rFonts w:cstheme="minorHAnsi"/>
          <w:lang w:val="el-GR"/>
        </w:rPr>
        <w:t xml:space="preserve"> και περιέχει βιταμίνη </w:t>
      </w:r>
      <w:r>
        <w:rPr>
          <w:rFonts w:cstheme="minorHAnsi"/>
        </w:rPr>
        <w:t>C</w:t>
      </w:r>
      <w:r w:rsidRPr="006B29E3">
        <w:rPr>
          <w:rFonts w:cstheme="minorHAnsi"/>
          <w:lang w:val="el-GR"/>
        </w:rPr>
        <w:t xml:space="preserve"> με συγκέντρωση 0,5 </w:t>
      </w:r>
      <w:r>
        <w:rPr>
          <w:rFonts w:cstheme="minorHAnsi"/>
        </w:rPr>
        <w:t>M</w:t>
      </w:r>
      <w:r w:rsidRPr="006B29E3">
        <w:rPr>
          <w:rFonts w:cstheme="minorHAnsi"/>
          <w:lang w:val="el-GR"/>
        </w:rPr>
        <w:t xml:space="preserve">. Να υπολογίσετε πόσα γραμμάρια καθαρής βιταμίνης </w:t>
      </w:r>
      <w:r>
        <w:rPr>
          <w:rFonts w:cstheme="minorHAnsi"/>
        </w:rPr>
        <w:t>C</w:t>
      </w:r>
      <w:r w:rsidRPr="006B29E3">
        <w:rPr>
          <w:rFonts w:cstheme="minorHAnsi"/>
          <w:lang w:val="el-GR"/>
        </w:rPr>
        <w:t xml:space="preserve"> περιέχονται στο διάλυμα. </w:t>
      </w:r>
      <w:r w:rsidRPr="006B29E3">
        <w:rPr>
          <w:rFonts w:cstheme="minorHAnsi"/>
          <w:i/>
          <w:lang w:val="el-GR"/>
        </w:rPr>
        <w:t>(μονάδες 8)</w:t>
      </w:r>
    </w:p>
    <w:p w14:paraId="3A65F784" w14:textId="77777777" w:rsidR="00596A9C" w:rsidRPr="006B29E3" w:rsidRDefault="00000000">
      <w:pPr>
        <w:pStyle w:val="TrapezaThematonStyle"/>
        <w:spacing w:line="360" w:lineRule="auto"/>
        <w:ind w:left="567"/>
        <w:jc w:val="both"/>
        <w:rPr>
          <w:rFonts w:cstheme="minorHAnsi"/>
          <w:lang w:val="el-GR"/>
        </w:rPr>
      </w:pPr>
      <w:r w:rsidRPr="006B29E3">
        <w:rPr>
          <w:rFonts w:cstheme="minorHAnsi"/>
          <w:b/>
          <w:lang w:val="el-GR"/>
        </w:rPr>
        <w:t>β)</w:t>
      </w:r>
      <w:r w:rsidRPr="006B29E3">
        <w:rPr>
          <w:rFonts w:cstheme="minorHAnsi"/>
          <w:lang w:val="el-GR"/>
        </w:rPr>
        <w:t xml:space="preserve">  Να υπολογίσετε ποια ποσότητα από το διάλυμα Δ1 </w:t>
      </w:r>
      <w:r w:rsidRPr="006B29E3">
        <w:rPr>
          <w:rFonts w:cstheme="minorHAnsi"/>
          <w:i/>
          <w:lang w:val="el-GR"/>
        </w:rPr>
        <w:t>(μονάδες 7)</w:t>
      </w:r>
      <w:r w:rsidRPr="006B29E3">
        <w:rPr>
          <w:rFonts w:cstheme="minorHAnsi"/>
          <w:lang w:val="el-GR"/>
        </w:rPr>
        <w:t xml:space="preserve"> και ποια ποσότητα νερού </w:t>
      </w:r>
      <w:r w:rsidRPr="006B29E3">
        <w:rPr>
          <w:rFonts w:cstheme="minorHAnsi"/>
          <w:i/>
          <w:lang w:val="el-GR"/>
        </w:rPr>
        <w:t>(μονάδα 1)</w:t>
      </w:r>
      <w:r w:rsidRPr="006B29E3">
        <w:rPr>
          <w:rFonts w:cstheme="minorHAnsi"/>
          <w:lang w:val="el-GR"/>
        </w:rPr>
        <w:t xml:space="preserve"> πρέπει να χρησιμοποιήσετε προκειμένου να παρασκευάσετε ένα διάλυμα Δ2, το οποίο θα έχει όγκο 200 </w:t>
      </w:r>
      <w:r>
        <w:rPr>
          <w:rFonts w:cstheme="minorHAnsi"/>
        </w:rPr>
        <w:t>mL</w:t>
      </w:r>
      <w:r w:rsidRPr="006B29E3">
        <w:rPr>
          <w:rFonts w:cstheme="minorHAnsi"/>
          <w:lang w:val="el-GR"/>
        </w:rPr>
        <w:t xml:space="preserve"> και συγκέντρωση 0,1 </w:t>
      </w:r>
      <w:r>
        <w:rPr>
          <w:rFonts w:cstheme="minorHAnsi"/>
        </w:rPr>
        <w:t>M</w:t>
      </w:r>
      <w:r w:rsidRPr="006B29E3">
        <w:rPr>
          <w:rFonts w:cstheme="minorHAnsi"/>
          <w:lang w:val="el-GR"/>
        </w:rPr>
        <w:t xml:space="preserve">. </w:t>
      </w:r>
    </w:p>
    <w:p w14:paraId="74D54BA1" w14:textId="77777777" w:rsidR="00596A9C" w:rsidRPr="006B29E3" w:rsidRDefault="00000000">
      <w:pPr>
        <w:pStyle w:val="TrapezaThematonStyle"/>
        <w:spacing w:line="360" w:lineRule="auto"/>
        <w:ind w:left="567"/>
        <w:jc w:val="both"/>
        <w:rPr>
          <w:rFonts w:cstheme="minorHAnsi"/>
          <w:lang w:val="el-GR"/>
        </w:rPr>
      </w:pPr>
      <w:r w:rsidRPr="006B29E3">
        <w:rPr>
          <w:rFonts w:cstheme="minorHAnsi"/>
          <w:b/>
          <w:lang w:val="el-GR"/>
        </w:rPr>
        <w:t>γ)</w:t>
      </w:r>
      <w:r w:rsidRPr="006B29E3">
        <w:rPr>
          <w:rFonts w:cstheme="minorHAnsi"/>
          <w:lang w:val="el-GR"/>
        </w:rPr>
        <w:t xml:space="preserve">  Αν στο διάλυμα Δ2 προσθέσουμε επιπλέον 10,56 </w:t>
      </w:r>
      <w:r>
        <w:rPr>
          <w:rFonts w:cstheme="minorHAnsi"/>
        </w:rPr>
        <w:t>g</w:t>
      </w:r>
      <w:r w:rsidRPr="006B29E3">
        <w:rPr>
          <w:rFonts w:cstheme="minorHAnsi"/>
          <w:lang w:val="el-GR"/>
        </w:rPr>
        <w:t xml:space="preserve"> βιταμίνης </w:t>
      </w:r>
      <w:r>
        <w:rPr>
          <w:rFonts w:cstheme="minorHAnsi"/>
        </w:rPr>
        <w:t>C</w:t>
      </w:r>
      <w:r w:rsidRPr="006B29E3">
        <w:rPr>
          <w:rFonts w:cstheme="minorHAnsi"/>
          <w:lang w:val="el-GR"/>
        </w:rPr>
        <w:t xml:space="preserve"> ποια θα είναι η συγκέντρωση του διαλύματος Δ3 που θα προκύψει; </w:t>
      </w:r>
      <w:r>
        <w:rPr>
          <w:rFonts w:cstheme="minorHAnsi"/>
          <w:color w:val="000000"/>
        </w:rPr>
        <w:t xml:space="preserve">Να θεωρήσετε ότι η προσθήκη στερεής </w:t>
      </w:r>
      <w:r>
        <w:rPr>
          <w:rFonts w:cstheme="minorHAnsi"/>
        </w:rPr>
        <w:t>βιταμίνης C</w:t>
      </w:r>
      <w:r>
        <w:rPr>
          <w:rFonts w:cstheme="minorHAnsi"/>
          <w:color w:val="000000"/>
        </w:rPr>
        <w:t xml:space="preserve"> δεν μεταβάλει τον όγκο του διαλύματος.</w:t>
      </w:r>
      <w:r>
        <w:rPr>
          <w:rFonts w:cstheme="minorHAnsi"/>
        </w:rPr>
        <w:t xml:space="preserve"> </w:t>
      </w:r>
      <w:r w:rsidRPr="006B29E3">
        <w:rPr>
          <w:rFonts w:cstheme="minorHAnsi"/>
          <w:i/>
          <w:lang w:val="el-GR"/>
        </w:rPr>
        <w:t>(μονάδες 9)</w:t>
      </w:r>
    </w:p>
    <w:p w14:paraId="35C36709" w14:textId="77777777" w:rsidR="00596A9C" w:rsidRPr="006B29E3" w:rsidRDefault="00000000">
      <w:pPr>
        <w:pStyle w:val="TrapezaThematonStyle"/>
        <w:spacing w:line="360" w:lineRule="auto"/>
        <w:jc w:val="right"/>
        <w:rPr>
          <w:rFonts w:cstheme="minorHAnsi"/>
          <w:b/>
          <w:lang w:val="el-GR"/>
        </w:rPr>
      </w:pPr>
      <w:r w:rsidRPr="006B29E3">
        <w:rPr>
          <w:rFonts w:cstheme="minorHAnsi"/>
          <w:b/>
          <w:lang w:val="el-GR"/>
        </w:rPr>
        <w:lastRenderedPageBreak/>
        <w:t>Μονάδες 25</w:t>
      </w:r>
    </w:p>
    <w:p w14:paraId="24548E60" w14:textId="77777777" w:rsidR="00596A9C" w:rsidRPr="006B29E3" w:rsidRDefault="00000000">
      <w:pPr>
        <w:pStyle w:val="TrapezaThematonStyle"/>
        <w:spacing w:line="360" w:lineRule="auto"/>
        <w:jc w:val="both"/>
        <w:rPr>
          <w:rFonts w:cstheme="minorHAnsi"/>
          <w:lang w:val="el-GR"/>
        </w:rPr>
        <w:sectPr w:rsidR="00596A9C" w:rsidRPr="006B29E3">
          <w:type w:val="continuous"/>
          <w:pgSz w:w="11906" w:h="16838"/>
          <w:pgMar w:top="1080" w:right="1080" w:bottom="1080" w:left="1080" w:header="720" w:footer="720" w:gutter="0"/>
          <w:cols w:space="720"/>
        </w:sectPr>
      </w:pPr>
      <w:r w:rsidRPr="006B29E3">
        <w:rPr>
          <w:rFonts w:cstheme="minorHAnsi"/>
          <w:lang w:val="el-GR"/>
        </w:rPr>
        <w:t xml:space="preserve">Δίνονται οι σχετικές ατομικές μάζες </w:t>
      </w:r>
      <w:r>
        <w:rPr>
          <w:rFonts w:cstheme="minorHAnsi"/>
          <w:i/>
        </w:rPr>
        <w:t>A</w:t>
      </w:r>
      <w:r>
        <w:rPr>
          <w:rFonts w:cstheme="minorHAnsi"/>
          <w:vertAlign w:val="subscript"/>
        </w:rPr>
        <w:t>r</w:t>
      </w:r>
      <w:r w:rsidRPr="006B29E3">
        <w:rPr>
          <w:rFonts w:cstheme="minorHAnsi"/>
          <w:lang w:val="el-GR"/>
        </w:rPr>
        <w:t>(</w:t>
      </w:r>
      <w:r>
        <w:rPr>
          <w:rFonts w:cstheme="minorHAnsi"/>
        </w:rPr>
        <w:t>H</w:t>
      </w:r>
      <w:r w:rsidRPr="006B29E3">
        <w:rPr>
          <w:rFonts w:cstheme="minorHAnsi"/>
          <w:lang w:val="el-GR"/>
        </w:rPr>
        <w:t xml:space="preserve">) = 1, </w:t>
      </w:r>
      <w:r>
        <w:rPr>
          <w:rFonts w:cstheme="minorHAnsi"/>
          <w:i/>
        </w:rPr>
        <w:t>A</w:t>
      </w:r>
      <w:r>
        <w:rPr>
          <w:rFonts w:cstheme="minorHAnsi"/>
          <w:vertAlign w:val="subscript"/>
        </w:rPr>
        <w:t>r</w:t>
      </w:r>
      <w:r w:rsidRPr="006B29E3">
        <w:rPr>
          <w:rFonts w:cstheme="minorHAnsi"/>
          <w:lang w:val="el-GR"/>
        </w:rPr>
        <w:t>(</w:t>
      </w:r>
      <w:r>
        <w:rPr>
          <w:rFonts w:cstheme="minorHAnsi"/>
        </w:rPr>
        <w:t>C</w:t>
      </w:r>
      <w:r w:rsidRPr="006B29E3">
        <w:rPr>
          <w:rFonts w:cstheme="minorHAnsi"/>
          <w:lang w:val="el-GR"/>
        </w:rPr>
        <w:t xml:space="preserve">) = 12 και </w:t>
      </w:r>
      <w:r>
        <w:rPr>
          <w:rFonts w:cstheme="minorHAnsi"/>
          <w:i/>
        </w:rPr>
        <w:t>A</w:t>
      </w:r>
      <w:r>
        <w:rPr>
          <w:rFonts w:cstheme="minorHAnsi"/>
          <w:vertAlign w:val="subscript"/>
        </w:rPr>
        <w:t>r</w:t>
      </w:r>
      <w:r w:rsidRPr="006B29E3">
        <w:rPr>
          <w:rFonts w:cstheme="minorHAnsi"/>
          <w:lang w:val="el-GR"/>
        </w:rPr>
        <w:t>(</w:t>
      </w:r>
      <w:r>
        <w:rPr>
          <w:rFonts w:cstheme="minorHAnsi"/>
        </w:rPr>
        <w:t>O</w:t>
      </w:r>
      <w:r w:rsidRPr="006B29E3">
        <w:rPr>
          <w:rFonts w:cstheme="minorHAnsi"/>
          <w:lang w:val="el-GR"/>
        </w:rPr>
        <w:t xml:space="preserve">) = 16. </w:t>
      </w:r>
    </w:p>
    <w:p w14:paraId="5AE6C500"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11968</w:t>
      </w:r>
    </w:p>
    <w:p w14:paraId="62207FD1" w14:textId="77777777" w:rsidR="00596A9C" w:rsidRPr="006B29E3" w:rsidRDefault="00000000">
      <w:pPr>
        <w:pStyle w:val="TrapezaThematonStyle"/>
        <w:keepNext/>
        <w:keepLines/>
        <w:tabs>
          <w:tab w:val="left" w:pos="8364"/>
          <w:tab w:val="left" w:pos="8647"/>
        </w:tabs>
        <w:spacing w:line="360" w:lineRule="auto"/>
        <w:ind w:right="339"/>
        <w:rPr>
          <w:rFonts w:asciiTheme="minorHAnsi" w:hAnsiTheme="minorHAnsi" w:cstheme="minorHAnsi"/>
          <w:lang w:val="el-GR"/>
        </w:rPr>
      </w:pPr>
      <w:r w:rsidRPr="006B29E3">
        <w:rPr>
          <w:rFonts w:asciiTheme="minorHAnsi" w:hAnsiTheme="minorHAnsi" w:cstheme="minorHAnsi"/>
          <w:lang w:val="el-GR"/>
        </w:rPr>
        <w:t>Ενδεικτική επίλυση</w:t>
      </w:r>
    </w:p>
    <w:p w14:paraId="13D46792" w14:textId="77777777" w:rsidR="00596A9C" w:rsidRPr="006B29E3" w:rsidRDefault="00000000">
      <w:pPr>
        <w:pStyle w:val="TrapezaThematonStyle"/>
        <w:spacing w:line="360" w:lineRule="auto"/>
        <w:rPr>
          <w:rFonts w:asciiTheme="minorHAnsi" w:hAnsiTheme="minorHAnsi" w:cstheme="minorHAnsi"/>
          <w:lang w:val="el-GR"/>
        </w:rPr>
      </w:pPr>
      <w:r>
        <w:rPr>
          <w:rStyle w:val="Bodytext2Bold1b6ac9ae-c026-4503-9a65-8e31f53f5309"/>
          <w:rFonts w:asciiTheme="minorHAnsi" w:hAnsiTheme="minorHAnsi" w:cstheme="minorHAnsi"/>
        </w:rPr>
        <w:t xml:space="preserve">α) </w:t>
      </w:r>
      <m:oMath>
        <m:sSub>
          <m:sSubPr>
            <m:ctrlPr>
              <w:rPr>
                <w:rStyle w:val="Bodytext2Bold"/>
                <w:rFonts w:ascii="Cambria Math" w:hAnsi="Cambria Math" w:cstheme="minorHAnsi"/>
                <w:b w:val="0"/>
                <w:bCs w:val="0"/>
                <w:i/>
              </w:rPr>
            </m:ctrlPr>
          </m:sSubPr>
          <m:e>
            <m:r>
              <w:rPr>
                <w:rStyle w:val="Bodytext2Bold"/>
                <w:rFonts w:ascii="Cambria Math" w:eastAsia="Cambria Math" w:hAnsi="Cambria Math" w:cstheme="minorHAnsi"/>
              </w:rPr>
              <m:t>M</m:t>
            </m:r>
          </m:e>
          <m:sub>
            <m:r>
              <m:rPr>
                <m:sty m:val="p"/>
              </m:rPr>
              <w:rPr>
                <w:rStyle w:val="Bodytext2Bold"/>
                <w:rFonts w:ascii="Cambria Math" w:hAnsi="Cambria Math" w:cstheme="minorHAnsi"/>
              </w:rPr>
              <m:t>r</m:t>
            </m:r>
          </m:sub>
        </m:sSub>
        <m:r>
          <w:rPr>
            <w:rStyle w:val="Bodytext2Bold"/>
            <w:rFonts w:ascii="Cambria Math" w:eastAsia="Cambria Math" w:hAnsi="Cambria Math" w:cstheme="minorHAnsi"/>
          </w:rPr>
          <m:t>(</m:t>
        </m:r>
        <m:sSub>
          <m:sSubPr>
            <m:ctrlPr>
              <w:rPr>
                <w:rStyle w:val="Bodytext2Bold"/>
                <w:rFonts w:ascii="Cambria Math" w:hAnsi="Cambria Math" w:cstheme="minorHAnsi"/>
                <w:b w:val="0"/>
                <w:bCs w:val="0"/>
                <w:lang w:val="en-US"/>
              </w:rPr>
            </m:ctrlPr>
          </m:sSubPr>
          <m:e>
            <m:r>
              <w:rPr>
                <w:rStyle w:val="Bodytext2Bold"/>
                <w:rFonts w:ascii="Cambria Math" w:eastAsia="Cambria Math" w:hAnsi="Cambria Math" w:cstheme="minorHAnsi"/>
                <w:lang w:val="en-US"/>
              </w:rPr>
              <m:t>C</m:t>
            </m:r>
          </m:e>
          <m:sub>
            <m:r>
              <m:rPr>
                <m:sty m:val="p"/>
              </m:rPr>
              <w:rPr>
                <w:rStyle w:val="Bodytext2Bold"/>
                <w:rFonts w:ascii="Cambria Math" w:hAnsi="Cambria Math" w:cstheme="minorHAnsi"/>
              </w:rPr>
              <m:t>6</m:t>
            </m:r>
          </m:sub>
        </m:sSub>
        <m:sSub>
          <m:sSubPr>
            <m:ctrlPr>
              <w:rPr>
                <w:rStyle w:val="Bodytext2Bold"/>
                <w:rFonts w:ascii="Cambria Math" w:hAnsi="Cambria Math" w:cstheme="minorHAnsi"/>
                <w:b w:val="0"/>
                <w:bCs w:val="0"/>
                <w:lang w:val="en-US"/>
              </w:rPr>
            </m:ctrlPr>
          </m:sSubPr>
          <m:e>
            <m:r>
              <w:rPr>
                <w:rStyle w:val="Bodytext2Bold"/>
                <w:rFonts w:ascii="Cambria Math" w:eastAsia="Cambria Math" w:hAnsi="Cambria Math" w:cstheme="minorHAnsi"/>
                <w:lang w:val="en-US"/>
              </w:rPr>
              <m:t>H</m:t>
            </m:r>
          </m:e>
          <m:sub>
            <m:r>
              <m:rPr>
                <m:sty m:val="p"/>
              </m:rPr>
              <w:rPr>
                <w:rStyle w:val="Bodytext2Bold"/>
                <w:rFonts w:ascii="Cambria Math" w:hAnsi="Cambria Math" w:cstheme="minorHAnsi"/>
              </w:rPr>
              <m:t>8</m:t>
            </m:r>
          </m:sub>
        </m:sSub>
        <m:sSub>
          <m:sSubPr>
            <m:ctrlPr>
              <w:rPr>
                <w:rStyle w:val="Bodytext2Bold"/>
                <w:rFonts w:ascii="Cambria Math" w:hAnsi="Cambria Math" w:cstheme="minorHAnsi"/>
                <w:b w:val="0"/>
                <w:bCs w:val="0"/>
                <w:lang w:val="en-US"/>
              </w:rPr>
            </m:ctrlPr>
          </m:sSubPr>
          <m:e>
            <m:r>
              <w:rPr>
                <w:rStyle w:val="Bodytext2Bold"/>
                <w:rFonts w:ascii="Cambria Math" w:eastAsia="Cambria Math" w:hAnsi="Cambria Math" w:cstheme="minorHAnsi"/>
                <w:lang w:val="en-US"/>
              </w:rPr>
              <m:t>O</m:t>
            </m:r>
          </m:e>
          <m:sub>
            <m:r>
              <m:rPr>
                <m:sty m:val="p"/>
              </m:rPr>
              <w:rPr>
                <w:rStyle w:val="Bodytext2Bold"/>
                <w:rFonts w:ascii="Cambria Math" w:hAnsi="Cambria Math" w:cstheme="minorHAnsi"/>
              </w:rPr>
              <m:t>6</m:t>
            </m:r>
          </m:sub>
        </m:sSub>
        <m:r>
          <w:rPr>
            <w:rStyle w:val="Bodytext2Bold"/>
            <w:rFonts w:ascii="Cambria Math" w:eastAsia="Cambria Math" w:hAnsi="Cambria Math" w:cstheme="minorHAnsi"/>
          </w:rPr>
          <m:t>)</m:t>
        </m:r>
        <m:r>
          <w:rPr>
            <w:rFonts w:ascii="Cambria Math" w:eastAsia="Cambria Math" w:hAnsi="Cambria Math" w:cstheme="minorHAnsi"/>
            <w:lang w:val="el-GR"/>
          </w:rPr>
          <m:t>=6∙12+8∙1+6∙16=176.</m:t>
        </m:r>
      </m:oMath>
    </w:p>
    <w:p w14:paraId="5695FC11" w14:textId="77777777" w:rsidR="00596A9C" w:rsidRPr="006B29E3" w:rsidRDefault="00000000">
      <w:pPr>
        <w:pStyle w:val="TrapezaThematonStyle"/>
        <w:spacing w:line="360" w:lineRule="auto"/>
        <w:rPr>
          <w:rFonts w:asciiTheme="minorHAnsi" w:hAnsiTheme="minorHAnsi" w:cstheme="minorHAnsi"/>
          <w:lang w:val="el-GR"/>
        </w:rPr>
      </w:pPr>
      <w:r w:rsidRPr="006B29E3">
        <w:rPr>
          <w:rFonts w:asciiTheme="minorHAnsi" w:hAnsiTheme="minorHAnsi" w:cstheme="minorHAnsi"/>
          <w:lang w:val="el-GR"/>
        </w:rPr>
        <w:t xml:space="preserve">Στα 1000 </w:t>
      </w:r>
      <w:r>
        <w:rPr>
          <w:rFonts w:asciiTheme="minorHAnsi" w:hAnsiTheme="minorHAnsi" w:cstheme="minorHAnsi"/>
        </w:rPr>
        <w:t>mL</w:t>
      </w:r>
      <w:r w:rsidRPr="006B29E3">
        <w:rPr>
          <w:rFonts w:asciiTheme="minorHAnsi" w:hAnsiTheme="minorHAnsi" w:cstheme="minorHAnsi"/>
          <w:lang w:val="el-GR"/>
        </w:rPr>
        <w:t xml:space="preserve"> Δ1 περιέχονται 0,5 </w:t>
      </w:r>
      <w:r>
        <w:rPr>
          <w:rFonts w:asciiTheme="minorHAnsi" w:hAnsiTheme="minorHAnsi" w:cstheme="minorHAnsi"/>
        </w:rPr>
        <w:t>mol</w:t>
      </w:r>
      <w:r w:rsidRPr="006B29E3">
        <w:rPr>
          <w:rFonts w:asciiTheme="minorHAnsi" w:hAnsiTheme="minorHAnsi" w:cstheme="minorHAnsi"/>
          <w:lang w:val="el-GR"/>
        </w:rPr>
        <w:t xml:space="preserve"> </w:t>
      </w:r>
      <w:r>
        <w:rPr>
          <w:rFonts w:asciiTheme="minorHAnsi" w:hAnsiTheme="minorHAnsi" w:cstheme="minorHAnsi"/>
          <w:lang w:val="en-GB"/>
        </w:rPr>
        <w:t>C</w:t>
      </w:r>
      <w:r w:rsidRPr="006B29E3">
        <w:rPr>
          <w:rFonts w:asciiTheme="minorHAnsi" w:hAnsiTheme="minorHAnsi" w:cstheme="minorHAnsi"/>
          <w:vertAlign w:val="subscript"/>
          <w:lang w:val="el-GR"/>
        </w:rPr>
        <w:t>6</w:t>
      </w:r>
      <w:r>
        <w:rPr>
          <w:rFonts w:asciiTheme="minorHAnsi" w:hAnsiTheme="minorHAnsi" w:cstheme="minorHAnsi"/>
        </w:rPr>
        <w:t>H</w:t>
      </w:r>
      <w:r w:rsidRPr="006B29E3">
        <w:rPr>
          <w:rFonts w:asciiTheme="minorHAnsi" w:hAnsiTheme="minorHAnsi" w:cstheme="minorHAnsi"/>
          <w:vertAlign w:val="subscript"/>
          <w:lang w:val="el-GR"/>
        </w:rPr>
        <w:t>8</w:t>
      </w:r>
      <w:r>
        <w:rPr>
          <w:rFonts w:asciiTheme="minorHAnsi" w:hAnsiTheme="minorHAnsi" w:cstheme="minorHAnsi"/>
        </w:rPr>
        <w:t>O</w:t>
      </w:r>
      <w:r w:rsidRPr="006B29E3">
        <w:rPr>
          <w:rFonts w:asciiTheme="minorHAnsi" w:hAnsiTheme="minorHAnsi" w:cstheme="minorHAnsi"/>
          <w:vertAlign w:val="subscript"/>
          <w:lang w:val="el-GR"/>
        </w:rPr>
        <w:t>6</w:t>
      </w:r>
      <w:r w:rsidRPr="006B29E3">
        <w:rPr>
          <w:rFonts w:asciiTheme="minorHAnsi" w:hAnsiTheme="minorHAnsi" w:cstheme="minorHAnsi"/>
          <w:lang w:val="el-GR"/>
        </w:rPr>
        <w:t xml:space="preserve">, άρα </w:t>
      </w:r>
      <w:r>
        <w:rPr>
          <w:rFonts w:asciiTheme="minorHAnsi" w:hAnsiTheme="minorHAnsi" w:cstheme="minorHAnsi"/>
        </w:rPr>
        <w:t>m</w:t>
      </w:r>
      <w:r w:rsidRPr="006B29E3">
        <w:rPr>
          <w:rFonts w:asciiTheme="minorHAnsi" w:hAnsiTheme="minorHAnsi" w:cstheme="minorHAnsi"/>
          <w:lang w:val="el-GR"/>
        </w:rPr>
        <w:t xml:space="preserve"> = </w:t>
      </w:r>
      <w:r>
        <w:rPr>
          <w:rFonts w:asciiTheme="minorHAnsi" w:hAnsiTheme="minorHAnsi" w:cstheme="minorHAnsi"/>
        </w:rPr>
        <w:t>n</w:t>
      </w:r>
      <w:r w:rsidRPr="006B29E3">
        <w:rPr>
          <w:rFonts w:asciiTheme="minorHAnsi" w:eastAsia="Arial Unicode MS" w:hAnsiTheme="minorHAnsi" w:cstheme="minorHAnsi"/>
          <w:lang w:val="el-GR"/>
        </w:rPr>
        <w:t>·</w:t>
      </w:r>
      <w:r>
        <w:rPr>
          <w:rFonts w:asciiTheme="minorHAnsi" w:hAnsiTheme="minorHAnsi" w:cstheme="minorHAnsi"/>
        </w:rPr>
        <w:t>Mr</w:t>
      </w:r>
      <w:r w:rsidRPr="006B29E3">
        <w:rPr>
          <w:rFonts w:asciiTheme="minorHAnsi" w:hAnsiTheme="minorHAnsi" w:cstheme="minorHAnsi"/>
          <w:lang w:val="el-GR"/>
        </w:rPr>
        <w:t xml:space="preserve"> = (0,5</w:t>
      </w:r>
      <w:r w:rsidRPr="006B29E3">
        <w:rPr>
          <w:rFonts w:asciiTheme="minorHAnsi" w:eastAsia="Arial Unicode MS" w:hAnsiTheme="minorHAnsi" w:cstheme="minorHAnsi"/>
          <w:lang w:val="el-GR"/>
        </w:rPr>
        <w:t>·176)</w:t>
      </w:r>
      <w:r w:rsidRPr="006B29E3">
        <w:rPr>
          <w:rFonts w:asciiTheme="minorHAnsi" w:hAnsiTheme="minorHAnsi" w:cstheme="minorHAnsi"/>
          <w:lang w:val="el-GR"/>
        </w:rPr>
        <w:t xml:space="preserve"> </w:t>
      </w:r>
      <w:r>
        <w:rPr>
          <w:rFonts w:asciiTheme="minorHAnsi" w:hAnsiTheme="minorHAnsi" w:cstheme="minorHAnsi"/>
        </w:rPr>
        <w:t>g</w:t>
      </w:r>
      <w:r w:rsidRPr="006B29E3">
        <w:rPr>
          <w:rFonts w:asciiTheme="minorHAnsi" w:hAnsiTheme="minorHAnsi" w:cstheme="minorHAnsi"/>
          <w:lang w:val="el-GR"/>
        </w:rPr>
        <w:t xml:space="preserve"> = 88 </w:t>
      </w:r>
      <w:r>
        <w:rPr>
          <w:rFonts w:asciiTheme="minorHAnsi" w:hAnsiTheme="minorHAnsi" w:cstheme="minorHAnsi"/>
        </w:rPr>
        <w:t>g</w:t>
      </w:r>
      <w:r w:rsidRPr="006B29E3">
        <w:rPr>
          <w:rFonts w:asciiTheme="minorHAnsi" w:hAnsiTheme="minorHAnsi" w:cstheme="minorHAnsi"/>
          <w:lang w:val="el-GR"/>
        </w:rPr>
        <w:t xml:space="preserve"> </w:t>
      </w:r>
      <w:r>
        <w:rPr>
          <w:rFonts w:asciiTheme="minorHAnsi" w:hAnsiTheme="minorHAnsi" w:cstheme="minorHAnsi"/>
          <w:lang w:val="en-GB"/>
        </w:rPr>
        <w:t>C</w:t>
      </w:r>
      <w:r w:rsidRPr="006B29E3">
        <w:rPr>
          <w:rFonts w:asciiTheme="minorHAnsi" w:hAnsiTheme="minorHAnsi" w:cstheme="minorHAnsi"/>
          <w:vertAlign w:val="subscript"/>
          <w:lang w:val="el-GR"/>
        </w:rPr>
        <w:t>6</w:t>
      </w:r>
      <w:r>
        <w:rPr>
          <w:rFonts w:asciiTheme="minorHAnsi" w:hAnsiTheme="minorHAnsi" w:cstheme="minorHAnsi"/>
        </w:rPr>
        <w:t>H</w:t>
      </w:r>
      <w:r w:rsidRPr="006B29E3">
        <w:rPr>
          <w:rFonts w:asciiTheme="minorHAnsi" w:hAnsiTheme="minorHAnsi" w:cstheme="minorHAnsi"/>
          <w:vertAlign w:val="subscript"/>
          <w:lang w:val="el-GR"/>
        </w:rPr>
        <w:t>8</w:t>
      </w:r>
      <w:r>
        <w:rPr>
          <w:rFonts w:asciiTheme="minorHAnsi" w:hAnsiTheme="minorHAnsi" w:cstheme="minorHAnsi"/>
        </w:rPr>
        <w:t>O</w:t>
      </w:r>
      <w:r w:rsidRPr="006B29E3">
        <w:rPr>
          <w:rFonts w:asciiTheme="minorHAnsi" w:hAnsiTheme="minorHAnsi" w:cstheme="minorHAnsi"/>
          <w:vertAlign w:val="subscript"/>
          <w:lang w:val="el-GR"/>
        </w:rPr>
        <w:t>6</w:t>
      </w:r>
    </w:p>
    <w:p w14:paraId="52F40293" w14:textId="77777777" w:rsidR="00596A9C" w:rsidRPr="006B29E3" w:rsidRDefault="00000000">
      <w:pPr>
        <w:pStyle w:val="TrapezaThematonStyle"/>
        <w:spacing w:line="360" w:lineRule="auto"/>
        <w:rPr>
          <w:rFonts w:asciiTheme="minorHAnsi" w:hAnsiTheme="minorHAnsi" w:cstheme="minorHAnsi"/>
          <w:lang w:val="el-GR"/>
        </w:rPr>
      </w:pPr>
      <w:r w:rsidRPr="006B29E3">
        <w:rPr>
          <w:rFonts w:asciiTheme="minorHAnsi" w:hAnsiTheme="minorHAnsi" w:cstheme="minorHAnsi"/>
          <w:lang w:val="el-GR"/>
        </w:rPr>
        <w:t xml:space="preserve">Στα  500 </w:t>
      </w:r>
      <w:r>
        <w:rPr>
          <w:rFonts w:asciiTheme="minorHAnsi" w:hAnsiTheme="minorHAnsi" w:cstheme="minorHAnsi"/>
        </w:rPr>
        <w:t>mL</w:t>
      </w:r>
      <w:r w:rsidRPr="006B29E3">
        <w:rPr>
          <w:rFonts w:asciiTheme="minorHAnsi" w:hAnsiTheme="minorHAnsi" w:cstheme="minorHAnsi"/>
          <w:lang w:val="el-GR"/>
        </w:rPr>
        <w:t xml:space="preserve"> Δ1 περιέχονται                                                                               </w:t>
      </w:r>
      <w:r>
        <w:rPr>
          <w:rFonts w:asciiTheme="minorHAnsi" w:hAnsiTheme="minorHAnsi" w:cstheme="minorHAnsi"/>
        </w:rPr>
        <w:t>x</w:t>
      </w:r>
      <w:r w:rsidRPr="006B29E3">
        <w:rPr>
          <w:rFonts w:asciiTheme="minorHAnsi" w:hAnsiTheme="minorHAnsi" w:cstheme="minorHAnsi"/>
          <w:lang w:val="el-GR"/>
        </w:rPr>
        <w:t xml:space="preserve">  </w:t>
      </w:r>
      <w:r>
        <w:rPr>
          <w:rFonts w:asciiTheme="minorHAnsi" w:hAnsiTheme="minorHAnsi" w:cstheme="minorHAnsi"/>
        </w:rPr>
        <w:t>g</w:t>
      </w:r>
      <w:r w:rsidRPr="006B29E3">
        <w:rPr>
          <w:rFonts w:asciiTheme="minorHAnsi" w:hAnsiTheme="minorHAnsi" w:cstheme="minorHAnsi"/>
          <w:lang w:val="el-GR"/>
        </w:rPr>
        <w:t xml:space="preserve"> </w:t>
      </w:r>
      <w:r>
        <w:rPr>
          <w:rFonts w:asciiTheme="minorHAnsi" w:hAnsiTheme="minorHAnsi" w:cstheme="minorHAnsi"/>
          <w:lang w:val="en-GB"/>
        </w:rPr>
        <w:t>C</w:t>
      </w:r>
      <w:r w:rsidRPr="006B29E3">
        <w:rPr>
          <w:rFonts w:asciiTheme="minorHAnsi" w:hAnsiTheme="minorHAnsi" w:cstheme="minorHAnsi"/>
          <w:vertAlign w:val="subscript"/>
          <w:lang w:val="el-GR"/>
        </w:rPr>
        <w:t>6</w:t>
      </w:r>
      <w:r>
        <w:rPr>
          <w:rFonts w:asciiTheme="minorHAnsi" w:hAnsiTheme="minorHAnsi" w:cstheme="minorHAnsi"/>
        </w:rPr>
        <w:t>H</w:t>
      </w:r>
      <w:r w:rsidRPr="006B29E3">
        <w:rPr>
          <w:rFonts w:asciiTheme="minorHAnsi" w:hAnsiTheme="minorHAnsi" w:cstheme="minorHAnsi"/>
          <w:vertAlign w:val="subscript"/>
          <w:lang w:val="el-GR"/>
        </w:rPr>
        <w:t>8</w:t>
      </w:r>
      <w:r>
        <w:rPr>
          <w:rFonts w:asciiTheme="minorHAnsi" w:hAnsiTheme="minorHAnsi" w:cstheme="minorHAnsi"/>
        </w:rPr>
        <w:t>O</w:t>
      </w:r>
      <w:r w:rsidRPr="006B29E3">
        <w:rPr>
          <w:rFonts w:asciiTheme="minorHAnsi" w:hAnsiTheme="minorHAnsi" w:cstheme="minorHAnsi"/>
          <w:vertAlign w:val="subscript"/>
          <w:lang w:val="el-GR"/>
        </w:rPr>
        <w:t>6</w:t>
      </w:r>
      <w:r w:rsidRPr="006B29E3">
        <w:rPr>
          <w:rFonts w:asciiTheme="minorHAnsi" w:hAnsiTheme="minorHAnsi" w:cstheme="minorHAnsi"/>
          <w:lang w:val="el-GR"/>
        </w:rPr>
        <w:t xml:space="preserve">      </w:t>
      </w:r>
    </w:p>
    <w:p w14:paraId="7613988A" w14:textId="77777777" w:rsidR="00596A9C" w:rsidRPr="006B29E3" w:rsidRDefault="00000000">
      <w:pPr>
        <w:pStyle w:val="TrapezaThematonStyle"/>
        <w:spacing w:line="360" w:lineRule="auto"/>
        <w:rPr>
          <w:rFonts w:asciiTheme="minorHAnsi" w:hAnsiTheme="minorHAnsi" w:cstheme="minorHAnsi"/>
          <w:lang w:val="el-GR"/>
        </w:rPr>
      </w:pPr>
      <w:r w:rsidRPr="006B29E3">
        <w:rPr>
          <w:rFonts w:asciiTheme="minorHAnsi" w:hAnsiTheme="minorHAnsi" w:cstheme="minorHAnsi"/>
          <w:lang w:val="el-GR"/>
        </w:rPr>
        <w:t>Από τα ανάλογα ποσά έχουμε:</w:t>
      </w:r>
    </w:p>
    <w:p w14:paraId="68CFEFD9" w14:textId="77777777" w:rsidR="00596A9C" w:rsidRDefault="00000000">
      <w:pPr>
        <w:pStyle w:val="TrapezaThematonStyle"/>
        <w:spacing w:line="360" w:lineRule="auto"/>
        <w:rPr>
          <w:rFonts w:asciiTheme="minorHAnsi" w:hAnsiTheme="minorHAnsi" w:cstheme="minorHAnsi"/>
          <w:b/>
        </w:rPr>
      </w:pPr>
      <m:oMathPara>
        <m:oMathParaPr>
          <m:jc m:val="left"/>
        </m:oMathParaPr>
        <m:oMath>
          <m:f>
            <m:fPr>
              <m:ctrlPr>
                <w:rPr>
                  <w:rStyle w:val="Bodytext2Bold"/>
                  <w:rFonts w:ascii="Cambria Math" w:hAnsiTheme="minorHAnsi" w:cstheme="minorHAnsi"/>
                  <w:b w:val="0"/>
                  <w:bCs w:val="0"/>
                </w:rPr>
              </m:ctrlPr>
            </m:fPr>
            <m:num>
              <m:r>
                <w:rPr>
                  <w:rStyle w:val="Bodytext2Bold"/>
                  <w:rFonts w:ascii="Cambria Math" w:eastAsia="Cambria Math" w:hAnsi="Cambria Math" w:cstheme="minorHAnsi"/>
                </w:rPr>
                <m:t>1000 mL</m:t>
              </m:r>
            </m:num>
            <m:den>
              <m:r>
                <w:rPr>
                  <w:rStyle w:val="Bodytext2Bold"/>
                  <w:rFonts w:ascii="Cambria Math" w:eastAsia="Cambria Math" w:hAnsi="Cambria Math" w:cstheme="minorHAnsi"/>
                </w:rPr>
                <m:t>500 mL</m:t>
              </m:r>
            </m:den>
          </m:f>
          <m:r>
            <w:rPr>
              <w:rStyle w:val="Bodytext2Bold"/>
              <w:rFonts w:ascii="Cambria Math" w:eastAsia="Cambria Math" w:hAnsi="Cambria Math" w:cstheme="minorHAnsi"/>
            </w:rPr>
            <m:t>=</m:t>
          </m:r>
          <m:f>
            <m:fPr>
              <m:ctrlPr>
                <w:rPr>
                  <w:rStyle w:val="Bodytext2Bold"/>
                  <w:rFonts w:ascii="Cambria Math" w:hAnsiTheme="minorHAnsi" w:cstheme="minorHAnsi"/>
                  <w:b w:val="0"/>
                  <w:bCs w:val="0"/>
                </w:rPr>
              </m:ctrlPr>
            </m:fPr>
            <m:num>
              <m:r>
                <w:rPr>
                  <w:rStyle w:val="Bodytext2Bold"/>
                  <w:rFonts w:ascii="Cambria Math" w:eastAsia="Cambria Math" w:hAnsi="Cambria Math" w:cstheme="minorHAnsi"/>
                </w:rPr>
                <m:t xml:space="preserve">88 g </m:t>
              </m:r>
              <m:sSub>
                <m:sSubPr>
                  <m:ctrlPr>
                    <w:rPr>
                      <w:rFonts w:ascii="Cambria Math" w:hAnsiTheme="minorHAnsi" w:cstheme="minorHAnsi"/>
                      <w:lang w:val="en-GB"/>
                    </w:rPr>
                  </m:ctrlPr>
                </m:sSubPr>
                <m:e>
                  <m:r>
                    <w:rPr>
                      <w:rFonts w:ascii="Cambria Math" w:eastAsia="Cambria Math" w:hAnsi="Cambria Math" w:cstheme="minorHAnsi"/>
                      <w:lang w:val="en-GB"/>
                    </w:rPr>
                    <m:t>C</m:t>
                  </m:r>
                </m:e>
                <m:sub>
                  <m:r>
                    <m:rPr>
                      <m:sty m:val="p"/>
                    </m:rPr>
                    <w:rPr>
                      <w:rFonts w:ascii="Cambria Math" w:hAnsiTheme="minorHAnsi" w:cstheme="minorHAnsi"/>
                      <w:lang w:val="en-GB"/>
                    </w:rPr>
                    <m:t>6</m:t>
                  </m:r>
                </m:sub>
              </m:sSub>
              <m:sSub>
                <m:sSubPr>
                  <m:ctrlPr>
                    <w:rPr>
                      <w:rFonts w:ascii="Cambria Math" w:hAnsiTheme="minorHAnsi" w:cstheme="minorHAnsi"/>
                    </w:rPr>
                  </m:ctrlPr>
                </m:sSubPr>
                <m:e>
                  <m:r>
                    <w:rPr>
                      <w:rFonts w:ascii="Cambria Math" w:eastAsia="Cambria Math" w:hAnsi="Cambria Math" w:cstheme="minorHAnsi"/>
                    </w:rPr>
                    <m:t>H</m:t>
                  </m:r>
                </m:e>
                <m:sub>
                  <m:r>
                    <m:rPr>
                      <m:sty m:val="p"/>
                    </m:rPr>
                    <w:rPr>
                      <w:rFonts w:ascii="Cambria Math" w:hAnsiTheme="minorHAnsi" w:cstheme="minorHAnsi"/>
                    </w:rPr>
                    <m:t>8</m:t>
                  </m:r>
                </m:sub>
              </m:sSub>
              <m:sSub>
                <m:sSubPr>
                  <m:ctrlPr>
                    <w:rPr>
                      <w:rFonts w:ascii="Cambria Math" w:hAnsiTheme="minorHAnsi" w:cstheme="minorHAnsi"/>
                    </w:rPr>
                  </m:ctrlPr>
                </m:sSubPr>
                <m:e>
                  <m:r>
                    <w:rPr>
                      <w:rFonts w:ascii="Cambria Math" w:eastAsia="Cambria Math" w:hAnsi="Cambria Math" w:cstheme="minorHAnsi"/>
                    </w:rPr>
                    <m:t>O</m:t>
                  </m:r>
                </m:e>
                <m:sub>
                  <m:r>
                    <m:rPr>
                      <m:sty m:val="p"/>
                    </m:rPr>
                    <w:rPr>
                      <w:rFonts w:ascii="Cambria Math" w:hAnsiTheme="minorHAnsi" w:cstheme="minorHAnsi"/>
                    </w:rPr>
                    <m:t>6</m:t>
                  </m:r>
                </m:sub>
              </m:sSub>
            </m:num>
            <m:den>
              <m:r>
                <w:rPr>
                  <w:rStyle w:val="Bodytext2Bold"/>
                  <w:rFonts w:ascii="Cambria Math" w:eastAsia="Cambria Math" w:hAnsi="Cambria Math" w:cstheme="minorHAnsi"/>
                </w:rPr>
                <m:t xml:space="preserve">x g </m:t>
              </m:r>
              <m:sSub>
                <m:sSubPr>
                  <m:ctrlPr>
                    <w:rPr>
                      <w:rFonts w:ascii="Cambria Math" w:hAnsiTheme="minorHAnsi" w:cstheme="minorHAnsi"/>
                      <w:lang w:val="en-GB"/>
                    </w:rPr>
                  </m:ctrlPr>
                </m:sSubPr>
                <m:e>
                  <m:r>
                    <w:rPr>
                      <w:rFonts w:ascii="Cambria Math" w:eastAsia="Cambria Math" w:hAnsi="Cambria Math" w:cstheme="minorHAnsi"/>
                      <w:lang w:val="en-GB"/>
                    </w:rPr>
                    <m:t>C</m:t>
                  </m:r>
                </m:e>
                <m:sub>
                  <m:r>
                    <m:rPr>
                      <m:sty m:val="p"/>
                    </m:rPr>
                    <w:rPr>
                      <w:rFonts w:ascii="Cambria Math" w:hAnsiTheme="minorHAnsi" w:cstheme="minorHAnsi"/>
                      <w:lang w:val="en-GB"/>
                    </w:rPr>
                    <m:t>6</m:t>
                  </m:r>
                </m:sub>
              </m:sSub>
              <m:sSub>
                <m:sSubPr>
                  <m:ctrlPr>
                    <w:rPr>
                      <w:rFonts w:ascii="Cambria Math" w:hAnsiTheme="minorHAnsi" w:cstheme="minorHAnsi"/>
                    </w:rPr>
                  </m:ctrlPr>
                </m:sSubPr>
                <m:e>
                  <m:r>
                    <w:rPr>
                      <w:rFonts w:ascii="Cambria Math" w:eastAsia="Cambria Math" w:hAnsi="Cambria Math" w:cstheme="minorHAnsi"/>
                    </w:rPr>
                    <m:t>H</m:t>
                  </m:r>
                </m:e>
                <m:sub>
                  <m:r>
                    <m:rPr>
                      <m:sty m:val="p"/>
                    </m:rPr>
                    <w:rPr>
                      <w:rFonts w:ascii="Cambria Math" w:hAnsiTheme="minorHAnsi" w:cstheme="minorHAnsi"/>
                    </w:rPr>
                    <m:t>8</m:t>
                  </m:r>
                </m:sub>
              </m:sSub>
              <m:sSub>
                <m:sSubPr>
                  <m:ctrlPr>
                    <w:rPr>
                      <w:rFonts w:ascii="Cambria Math" w:hAnsiTheme="minorHAnsi" w:cstheme="minorHAnsi"/>
                    </w:rPr>
                  </m:ctrlPr>
                </m:sSubPr>
                <m:e>
                  <m:r>
                    <w:rPr>
                      <w:rFonts w:ascii="Cambria Math" w:eastAsia="Cambria Math" w:hAnsi="Cambria Math" w:cstheme="minorHAnsi"/>
                    </w:rPr>
                    <m:t>O</m:t>
                  </m:r>
                </m:e>
                <m:sub>
                  <m:r>
                    <m:rPr>
                      <m:sty m:val="p"/>
                    </m:rPr>
                    <w:rPr>
                      <w:rFonts w:ascii="Cambria Math" w:hAnsiTheme="minorHAnsi" w:cstheme="minorHAnsi"/>
                    </w:rPr>
                    <m:t>6</m:t>
                  </m:r>
                </m:sub>
              </m:sSub>
            </m:den>
          </m:f>
          <m:r>
            <w:rPr>
              <w:rStyle w:val="Bodytext2Bold"/>
              <w:rFonts w:ascii="Cambria Math" w:eastAsia="Cambria Math" w:hAnsi="Cambria Math" w:cstheme="minorHAnsi"/>
            </w:rPr>
            <m:t>⇒</m:t>
          </m:r>
          <m:r>
            <w:rPr>
              <w:rStyle w:val="Bodytext2Bold"/>
              <w:rFonts w:ascii="Cambria Math" w:eastAsia="Cambria Math" w:hAnsi="Cambria Math" w:cstheme="minorHAnsi"/>
              <w:lang w:val="en-US"/>
            </w:rPr>
            <m:t>x</m:t>
          </m:r>
          <m:r>
            <w:rPr>
              <w:rStyle w:val="Bodytext2Bold"/>
              <w:rFonts w:ascii="Cambria Math" w:eastAsia="Cambria Math" w:hAnsi="Cambria Math" w:cstheme="minorHAnsi"/>
            </w:rPr>
            <m:t>=</m:t>
          </m:r>
          <m:f>
            <m:fPr>
              <m:ctrlPr>
                <w:rPr>
                  <w:rStyle w:val="Bodytext2Bold"/>
                  <w:rFonts w:ascii="Cambria Math" w:hAnsiTheme="minorHAnsi" w:cstheme="minorHAnsi"/>
                  <w:b w:val="0"/>
                  <w:bCs w:val="0"/>
                </w:rPr>
              </m:ctrlPr>
            </m:fPr>
            <m:num>
              <m:r>
                <w:rPr>
                  <w:rStyle w:val="Bodytext2Bold"/>
                  <w:rFonts w:ascii="Cambria Math" w:eastAsia="Cambria Math" w:hAnsi="Cambria Math" w:cstheme="minorHAnsi"/>
                </w:rPr>
                <m:t xml:space="preserve">500 </m:t>
              </m:r>
            </m:num>
            <m:den>
              <m:r>
                <w:rPr>
                  <w:rStyle w:val="Bodytext2Bold"/>
                  <w:rFonts w:ascii="Cambria Math" w:eastAsia="Cambria Math" w:hAnsi="Cambria Math" w:cstheme="minorHAnsi"/>
                </w:rPr>
                <m:t xml:space="preserve">1000 </m:t>
              </m:r>
            </m:den>
          </m:f>
          <m:r>
            <w:rPr>
              <w:rStyle w:val="Bodytext2Bold"/>
              <w:rFonts w:ascii="Cambria Math" w:eastAsia="Cambria Math" w:hAnsi="Cambria Math" w:cstheme="minorHAnsi"/>
            </w:rPr>
            <m:t xml:space="preserve">88=44. </m:t>
          </m:r>
        </m:oMath>
      </m:oMathPara>
    </w:p>
    <w:p w14:paraId="0C3152A5" w14:textId="77777777" w:rsidR="00596A9C" w:rsidRDefault="00000000">
      <w:pPr>
        <w:pStyle w:val="TrapezaThematonStyle"/>
        <w:spacing w:line="360" w:lineRule="auto"/>
        <w:rPr>
          <w:rStyle w:val="Bodytext2Bold"/>
          <w:rFonts w:asciiTheme="minorHAnsi" w:hAnsiTheme="minorHAnsi" w:cstheme="minorHAnsi"/>
        </w:rPr>
      </w:pPr>
      <w:r>
        <w:rPr>
          <w:rStyle w:val="Bodytext2Bold1b6ac9ae-c026-4503-9a65-8e31f53f5309"/>
          <w:rFonts w:asciiTheme="minorHAnsi" w:hAnsiTheme="minorHAnsi" w:cstheme="minorHAnsi"/>
          <w:b w:val="0"/>
        </w:rPr>
        <w:t>Επομένως,</w:t>
      </w:r>
      <w:r>
        <w:rPr>
          <w:rStyle w:val="Bodytext2Bold1b6ac9ae-c026-4503-9a65-8e31f53f5309"/>
          <w:rFonts w:asciiTheme="minorHAnsi" w:hAnsiTheme="minorHAnsi" w:cstheme="minorHAnsi"/>
        </w:rPr>
        <w:t xml:space="preserve"> </w:t>
      </w:r>
      <w:r w:rsidRPr="006B29E3">
        <w:rPr>
          <w:rFonts w:asciiTheme="minorHAnsi" w:hAnsiTheme="minorHAnsi" w:cstheme="minorHAnsi"/>
          <w:lang w:val="el-GR"/>
        </w:rPr>
        <w:t xml:space="preserve">περιέχονται 44 </w:t>
      </w:r>
      <w:r>
        <w:rPr>
          <w:rFonts w:asciiTheme="minorHAnsi" w:hAnsiTheme="minorHAnsi" w:cstheme="minorHAnsi"/>
        </w:rPr>
        <w:t>g</w:t>
      </w:r>
      <w:r w:rsidRPr="006B29E3">
        <w:rPr>
          <w:rFonts w:asciiTheme="minorHAnsi" w:hAnsiTheme="minorHAnsi" w:cstheme="minorHAnsi"/>
          <w:lang w:val="el-GR"/>
        </w:rPr>
        <w:t xml:space="preserve"> γραμμάρια καθαρής βιταμίνης </w:t>
      </w:r>
      <w:r>
        <w:rPr>
          <w:rFonts w:asciiTheme="minorHAnsi" w:hAnsiTheme="minorHAnsi" w:cstheme="minorHAnsi"/>
        </w:rPr>
        <w:t>C</w:t>
      </w:r>
      <w:r w:rsidRPr="006B29E3">
        <w:rPr>
          <w:rFonts w:asciiTheme="minorHAnsi" w:hAnsiTheme="minorHAnsi" w:cstheme="minorHAnsi"/>
          <w:lang w:val="el-GR"/>
        </w:rPr>
        <w:t xml:space="preserve"> στο διάλυμα Δ1.</w:t>
      </w:r>
    </w:p>
    <w:p w14:paraId="5B3C2C40" w14:textId="77777777" w:rsidR="00596A9C" w:rsidRDefault="00000000">
      <w:pPr>
        <w:pStyle w:val="TrapezaThematonStyle"/>
        <w:spacing w:line="360" w:lineRule="auto"/>
        <w:rPr>
          <w:rStyle w:val="Bodytext2Bold"/>
          <w:rFonts w:asciiTheme="minorHAnsi" w:hAnsiTheme="minorHAnsi" w:cstheme="minorHAnsi"/>
          <w:b w:val="0"/>
        </w:rPr>
      </w:pPr>
      <w:r>
        <w:rPr>
          <w:rStyle w:val="Bodytext2Bold1b6ac9ae-c026-4503-9a65-8e31f53f5309"/>
          <w:rFonts w:asciiTheme="minorHAnsi" w:hAnsiTheme="minorHAnsi" w:cstheme="minorHAnsi"/>
        </w:rPr>
        <w:t xml:space="preserve">β) </w:t>
      </w:r>
      <w:r>
        <w:rPr>
          <w:rStyle w:val="Bodytext2Bold1b6ac9ae-c026-4503-9a65-8e31f53f5309"/>
          <w:rFonts w:asciiTheme="minorHAnsi" w:hAnsiTheme="minorHAnsi" w:cstheme="minorHAnsi"/>
          <w:b w:val="0"/>
        </w:rPr>
        <w:t>Πρόκειται για αραίωση.</w:t>
      </w:r>
    </w:p>
    <w:p w14:paraId="2E7A88D0" w14:textId="77777777" w:rsidR="00596A9C" w:rsidRDefault="00000000">
      <w:pPr>
        <w:pStyle w:val="TrapezaThematonStyle"/>
        <w:spacing w:line="360" w:lineRule="auto"/>
        <w:rPr>
          <w:rStyle w:val="Bodytext2Bold"/>
          <w:rFonts w:asciiTheme="minorHAnsi" w:hAnsiTheme="minorHAnsi" w:cstheme="minorHAnsi"/>
          <w:b w:val="0"/>
        </w:rPr>
      </w:pPr>
      <w:r>
        <w:rPr>
          <w:rStyle w:val="Bodytext2Bold1b6ac9ae-c026-4503-9a65-8e31f53f5309"/>
          <w:rFonts w:asciiTheme="minorHAnsi" w:hAnsiTheme="minorHAnsi" w:cstheme="minorHAnsi"/>
          <w:b w:val="0"/>
        </w:rPr>
        <w:t xml:space="preserve">Έστω ότι θα χρειαστούμε όγκο </w:t>
      </w:r>
      <w:r>
        <w:rPr>
          <w:rStyle w:val="Bodytext2Bold1b6ac9ae-c026-4503-9a65-8e31f53f5309"/>
          <w:rFonts w:asciiTheme="minorHAnsi" w:hAnsiTheme="minorHAnsi" w:cstheme="minorHAnsi"/>
          <w:b w:val="0"/>
          <w:lang w:val="en-US"/>
        </w:rPr>
        <w:t>V</w:t>
      </w:r>
      <w:r>
        <w:rPr>
          <w:rStyle w:val="Bodytext2Bold1b6ac9ae-c026-4503-9a65-8e31f53f5309"/>
          <w:rFonts w:asciiTheme="minorHAnsi" w:hAnsiTheme="minorHAnsi" w:cstheme="minorHAnsi"/>
          <w:b w:val="0"/>
        </w:rPr>
        <w:t xml:space="preserve"> από το διάλυμα Δ1. Για την αραίωση ισχύει:</w:t>
      </w:r>
    </w:p>
    <w:p w14:paraId="2DDF6D2E" w14:textId="77777777" w:rsidR="00596A9C" w:rsidRDefault="00000000">
      <w:pPr>
        <w:pStyle w:val="TrapezaThematonStyle"/>
        <w:spacing w:line="360" w:lineRule="auto"/>
        <w:rPr>
          <w:rStyle w:val="Bodytext2Bold"/>
          <w:rFonts w:asciiTheme="minorHAnsi" w:hAnsiTheme="minorHAnsi" w:cstheme="minorHAnsi"/>
          <w:b w:val="0"/>
          <w:lang w:val="en-US"/>
        </w:rPr>
      </w:pPr>
      <m:oMathPara>
        <m:oMathParaPr>
          <m:jc m:val="left"/>
        </m:oMathParaPr>
        <m:oMath>
          <m:sSub>
            <m:sSubPr>
              <m:ctrlPr>
                <w:rPr>
                  <w:rStyle w:val="Bodytext2Bold"/>
                  <w:rFonts w:ascii="Cambria Math" w:hAnsi="Cambria Math" w:cstheme="minorHAnsi"/>
                  <w:b w:val="0"/>
                  <w:bCs w:val="0"/>
                </w:rPr>
              </m:ctrlPr>
            </m:sSubPr>
            <m:e>
              <m:r>
                <w:rPr>
                  <w:rStyle w:val="Bodytext2Bold"/>
                  <w:rFonts w:ascii="Cambria Math" w:eastAsia="Cambria Math" w:hAnsi="Cambria Math" w:cstheme="minorHAnsi"/>
                </w:rPr>
                <m:t>c</m:t>
              </m:r>
            </m:e>
            <m:sub>
              <m:r>
                <m:rPr>
                  <m:sty m:val="p"/>
                </m:rPr>
                <w:rPr>
                  <w:rStyle w:val="Bodytext2Bold"/>
                  <w:rFonts w:ascii="Cambria Math" w:hAnsi="Cambria Math" w:cstheme="minorHAnsi"/>
                </w:rPr>
                <m:t>τελ.</m:t>
              </m:r>
            </m:sub>
          </m:sSub>
          <m:r>
            <w:rPr>
              <w:rStyle w:val="Bodytext2Bold"/>
              <w:rFonts w:ascii="Cambria Math" w:eastAsia="Cambria Math" w:hAnsi="Cambria Math" w:cstheme="minorHAnsi"/>
            </w:rPr>
            <m:t>∙</m:t>
          </m:r>
          <m:sSub>
            <m:sSubPr>
              <m:ctrlPr>
                <w:rPr>
                  <w:rStyle w:val="Bodytext2Bold"/>
                  <w:rFonts w:ascii="Cambria Math" w:hAnsi="Cambria Math" w:cstheme="minorHAnsi"/>
                  <w:b w:val="0"/>
                  <w:bCs w:val="0"/>
                </w:rPr>
              </m:ctrlPr>
            </m:sSubPr>
            <m:e>
              <m:r>
                <w:rPr>
                  <w:rStyle w:val="Bodytext2Bold"/>
                  <w:rFonts w:ascii="Cambria Math" w:eastAsia="Cambria Math" w:hAnsi="Cambria Math" w:cstheme="minorHAnsi"/>
                </w:rPr>
                <m:t>V</m:t>
              </m:r>
            </m:e>
            <m:sub>
              <m:r>
                <m:rPr>
                  <m:sty m:val="p"/>
                </m:rPr>
                <w:rPr>
                  <w:rStyle w:val="Bodytext2Bold"/>
                  <w:rFonts w:ascii="Cambria Math" w:hAnsi="Cambria Math" w:cstheme="minorHAnsi"/>
                </w:rPr>
                <m:t>τελ.</m:t>
              </m:r>
            </m:sub>
          </m:sSub>
          <m:r>
            <w:rPr>
              <w:rStyle w:val="Bodytext2Bold"/>
              <w:rFonts w:ascii="Cambria Math" w:eastAsia="Cambria Math" w:hAnsi="Cambria Math" w:cstheme="minorHAnsi"/>
            </w:rPr>
            <m:t>=</m:t>
          </m:r>
          <m:sSub>
            <m:sSubPr>
              <m:ctrlPr>
                <w:rPr>
                  <w:rStyle w:val="Bodytext2Bold"/>
                  <w:rFonts w:ascii="Cambria Math" w:hAnsi="Cambria Math" w:cstheme="minorHAnsi"/>
                  <w:b w:val="0"/>
                  <w:bCs w:val="0"/>
                </w:rPr>
              </m:ctrlPr>
            </m:sSubPr>
            <m:e>
              <m:r>
                <w:rPr>
                  <w:rStyle w:val="Bodytext2Bold"/>
                  <w:rFonts w:ascii="Cambria Math" w:eastAsia="Cambria Math" w:hAnsi="Cambria Math" w:cstheme="minorHAnsi"/>
                </w:rPr>
                <m:t>c</m:t>
              </m:r>
            </m:e>
            <m:sub>
              <m:r>
                <m:rPr>
                  <m:sty m:val="p"/>
                </m:rPr>
                <w:rPr>
                  <w:rStyle w:val="Bodytext2Bold"/>
                  <w:rFonts w:ascii="Cambria Math" w:hAnsi="Cambria Math" w:cstheme="minorHAnsi"/>
                </w:rPr>
                <m:t>αρχ.</m:t>
              </m:r>
            </m:sub>
          </m:sSub>
          <m:r>
            <w:rPr>
              <w:rStyle w:val="Bodytext2Bold"/>
              <w:rFonts w:ascii="Cambria Math" w:eastAsia="Cambria Math" w:hAnsi="Cambria Math" w:cstheme="minorHAnsi"/>
            </w:rPr>
            <m:t xml:space="preserve">∙V⇒0,1 Μ∙200 </m:t>
          </m:r>
          <m:r>
            <w:rPr>
              <w:rStyle w:val="Bodytext2Bold"/>
              <w:rFonts w:ascii="Cambria Math" w:eastAsia="Cambria Math" w:hAnsi="Cambria Math" w:cstheme="minorHAnsi"/>
              <w:lang w:val="en-US"/>
            </w:rPr>
            <m:t>mL</m:t>
          </m:r>
          <m:r>
            <w:rPr>
              <w:rStyle w:val="Bodytext2Bold"/>
              <w:rFonts w:ascii="Cambria Math" w:eastAsia="Cambria Math" w:hAnsi="Cambria Math" w:cstheme="minorHAnsi"/>
            </w:rPr>
            <m:t xml:space="preserve">=0,5 </m:t>
          </m:r>
          <m:r>
            <w:rPr>
              <w:rStyle w:val="Bodytext2Bold"/>
              <w:rFonts w:ascii="Cambria Math" w:eastAsia="Cambria Math" w:hAnsi="Cambria Math" w:cstheme="minorHAnsi"/>
              <w:lang w:val="en-US"/>
            </w:rPr>
            <m:t>M</m:t>
          </m:r>
          <m:r>
            <w:rPr>
              <w:rStyle w:val="Bodytext2Bold"/>
              <w:rFonts w:ascii="Cambria Math" w:eastAsia="Cambria Math" w:hAnsi="Cambria Math" w:cstheme="minorHAnsi"/>
            </w:rPr>
            <m:t xml:space="preserve"> ∙V⇒V=40 mL.</m:t>
          </m:r>
        </m:oMath>
      </m:oMathPara>
    </w:p>
    <w:p w14:paraId="6F6C3A7A" w14:textId="77777777" w:rsidR="00596A9C" w:rsidRPr="006B29E3" w:rsidRDefault="00000000">
      <w:pPr>
        <w:pStyle w:val="TrapezaThematonStyle"/>
        <w:spacing w:line="360" w:lineRule="auto"/>
        <w:rPr>
          <w:rFonts w:asciiTheme="minorHAnsi" w:hAnsiTheme="minorHAnsi" w:cstheme="minorHAnsi"/>
          <w:b/>
          <w:lang w:val="el-GR"/>
        </w:rPr>
      </w:pPr>
      <w:r>
        <w:rPr>
          <w:rStyle w:val="Bodytext2Bold1b6ac9ae-c026-4503-9a65-8e31f53f5309"/>
          <w:rFonts w:asciiTheme="minorHAnsi" w:hAnsiTheme="minorHAnsi" w:cstheme="minorHAnsi"/>
          <w:b w:val="0"/>
        </w:rPr>
        <w:t xml:space="preserve">Επομένως, θα χρειαστούμε 40 </w:t>
      </w:r>
      <w:r>
        <w:rPr>
          <w:rStyle w:val="Bodytext2Bold1b6ac9ae-c026-4503-9a65-8e31f53f5309"/>
          <w:rFonts w:asciiTheme="minorHAnsi" w:hAnsiTheme="minorHAnsi" w:cstheme="minorHAnsi"/>
          <w:b w:val="0"/>
          <w:lang w:val="en-US"/>
        </w:rPr>
        <w:t>mL</w:t>
      </w:r>
      <w:r>
        <w:rPr>
          <w:rStyle w:val="Bodytext2Bold1b6ac9ae-c026-4503-9a65-8e31f53f5309"/>
          <w:rFonts w:asciiTheme="minorHAnsi" w:hAnsiTheme="minorHAnsi" w:cstheme="minorHAnsi"/>
          <w:b w:val="0"/>
        </w:rPr>
        <w:t xml:space="preserve"> από το διάλυμα, στα οποία θα προσθέσουμε 160 </w:t>
      </w:r>
      <w:r>
        <w:rPr>
          <w:rStyle w:val="Bodytext2Bold1b6ac9ae-c026-4503-9a65-8e31f53f5309"/>
          <w:rFonts w:asciiTheme="minorHAnsi" w:hAnsiTheme="minorHAnsi" w:cstheme="minorHAnsi"/>
          <w:b w:val="0"/>
          <w:lang w:val="en-US"/>
        </w:rPr>
        <w:t>mL</w:t>
      </w:r>
      <w:r>
        <w:rPr>
          <w:rStyle w:val="Bodytext2Bold1b6ac9ae-c026-4503-9a65-8e31f53f5309"/>
          <w:rFonts w:asciiTheme="minorHAnsi" w:hAnsiTheme="minorHAnsi" w:cstheme="minorHAnsi"/>
          <w:b w:val="0"/>
        </w:rPr>
        <w:t xml:space="preserve"> νερό, ώστε να προκύψει το διάλυμα Δ2 όγκου 200 </w:t>
      </w:r>
      <w:r>
        <w:rPr>
          <w:rStyle w:val="Bodytext2Bold1b6ac9ae-c026-4503-9a65-8e31f53f5309"/>
          <w:rFonts w:asciiTheme="minorHAnsi" w:hAnsiTheme="minorHAnsi" w:cstheme="minorHAnsi"/>
          <w:b w:val="0"/>
          <w:lang w:val="en-US"/>
        </w:rPr>
        <w:t>mL</w:t>
      </w:r>
      <w:r>
        <w:rPr>
          <w:rStyle w:val="Bodytext2Bold1b6ac9ae-c026-4503-9a65-8e31f53f5309"/>
          <w:rFonts w:asciiTheme="minorHAnsi" w:hAnsiTheme="minorHAnsi" w:cstheme="minorHAnsi"/>
          <w:b w:val="0"/>
        </w:rPr>
        <w:t xml:space="preserve">. </w:t>
      </w:r>
    </w:p>
    <w:p w14:paraId="260C4013" w14:textId="77777777" w:rsidR="00596A9C" w:rsidRDefault="00000000">
      <w:pPr>
        <w:pStyle w:val="TrapezaThematonStyle"/>
        <w:spacing w:line="360" w:lineRule="auto"/>
        <w:rPr>
          <w:rStyle w:val="Bodytext2Bold"/>
          <w:rFonts w:asciiTheme="minorHAnsi" w:hAnsiTheme="minorHAnsi" w:cstheme="minorHAnsi"/>
          <w:b w:val="0"/>
        </w:rPr>
      </w:pPr>
      <w:r>
        <w:rPr>
          <w:rStyle w:val="Bodytext2Bold1b6ac9ae-c026-4503-9a65-8e31f53f5309"/>
          <w:rFonts w:asciiTheme="minorHAnsi" w:hAnsiTheme="minorHAnsi" w:cstheme="minorHAnsi"/>
        </w:rPr>
        <w:t>γ)</w:t>
      </w:r>
      <w:r>
        <w:rPr>
          <w:rStyle w:val="Bodytext2Bold1b6ac9ae-c026-4503-9a65-8e31f53f5309"/>
          <w:rFonts w:asciiTheme="minorHAnsi" w:hAnsiTheme="minorHAnsi" w:cstheme="minorHAnsi"/>
          <w:b w:val="0"/>
        </w:rPr>
        <w:t xml:space="preserve"> Πρώτα προσδιορίζουμε την ποσότητα της </w:t>
      </w:r>
      <w:r w:rsidRPr="006B29E3">
        <w:rPr>
          <w:rFonts w:asciiTheme="minorHAnsi" w:hAnsiTheme="minorHAnsi" w:cstheme="minorHAnsi"/>
          <w:lang w:val="el-GR"/>
        </w:rPr>
        <w:t xml:space="preserve">βιταμίνης </w:t>
      </w:r>
      <w:r>
        <w:rPr>
          <w:rFonts w:asciiTheme="minorHAnsi" w:hAnsiTheme="minorHAnsi" w:cstheme="minorHAnsi"/>
        </w:rPr>
        <w:t>C</w:t>
      </w:r>
      <w:r>
        <w:rPr>
          <w:rStyle w:val="Bodytext2Bold1b6ac9ae-c026-4503-9a65-8e31f53f5309"/>
          <w:rFonts w:asciiTheme="minorHAnsi" w:hAnsiTheme="minorHAnsi" w:cstheme="minorHAnsi"/>
          <w:b w:val="0"/>
        </w:rPr>
        <w:t xml:space="preserve"> που περιέχεται στο Δ2.</w:t>
      </w:r>
    </w:p>
    <w:p w14:paraId="3F02E627" w14:textId="77777777" w:rsidR="00596A9C" w:rsidRPr="006B29E3" w:rsidRDefault="00000000">
      <w:pPr>
        <w:pStyle w:val="TrapezaThematonStyle"/>
        <w:spacing w:line="360" w:lineRule="auto"/>
        <w:rPr>
          <w:rFonts w:asciiTheme="minorHAnsi" w:hAnsiTheme="minorHAnsi" w:cstheme="minorHAnsi"/>
          <w:lang w:val="el-GR"/>
        </w:rPr>
      </w:pPr>
      <w:r w:rsidRPr="006B29E3">
        <w:rPr>
          <w:rFonts w:asciiTheme="minorHAnsi" w:hAnsiTheme="minorHAnsi" w:cstheme="minorHAnsi"/>
          <w:lang w:val="el-GR"/>
        </w:rPr>
        <w:t xml:space="preserve">Στα 1000 </w:t>
      </w:r>
      <w:r>
        <w:rPr>
          <w:rFonts w:asciiTheme="minorHAnsi" w:hAnsiTheme="minorHAnsi" w:cstheme="minorHAnsi"/>
        </w:rPr>
        <w:t>mL</w:t>
      </w:r>
      <w:r w:rsidRPr="006B29E3">
        <w:rPr>
          <w:rFonts w:asciiTheme="minorHAnsi" w:hAnsiTheme="minorHAnsi" w:cstheme="minorHAnsi"/>
          <w:lang w:val="el-GR"/>
        </w:rPr>
        <w:t xml:space="preserve"> Δ2 περιέχονται 0,1 </w:t>
      </w:r>
      <w:r>
        <w:rPr>
          <w:rFonts w:asciiTheme="minorHAnsi" w:hAnsiTheme="minorHAnsi" w:cstheme="minorHAnsi"/>
        </w:rPr>
        <w:t>mol</w:t>
      </w:r>
      <w:r w:rsidRPr="006B29E3">
        <w:rPr>
          <w:rFonts w:asciiTheme="minorHAnsi" w:hAnsiTheme="minorHAnsi" w:cstheme="minorHAnsi"/>
          <w:lang w:val="el-GR"/>
        </w:rPr>
        <w:t xml:space="preserve"> </w:t>
      </w:r>
      <w:r>
        <w:rPr>
          <w:rFonts w:asciiTheme="minorHAnsi" w:hAnsiTheme="minorHAnsi" w:cstheme="minorHAnsi"/>
          <w:lang w:val="en-GB"/>
        </w:rPr>
        <w:t>C</w:t>
      </w:r>
      <w:r w:rsidRPr="006B29E3">
        <w:rPr>
          <w:rFonts w:asciiTheme="minorHAnsi" w:hAnsiTheme="minorHAnsi" w:cstheme="minorHAnsi"/>
          <w:vertAlign w:val="subscript"/>
          <w:lang w:val="el-GR"/>
        </w:rPr>
        <w:t>6</w:t>
      </w:r>
      <w:r>
        <w:rPr>
          <w:rFonts w:asciiTheme="minorHAnsi" w:hAnsiTheme="minorHAnsi" w:cstheme="minorHAnsi"/>
        </w:rPr>
        <w:t>H</w:t>
      </w:r>
      <w:r w:rsidRPr="006B29E3">
        <w:rPr>
          <w:rFonts w:asciiTheme="minorHAnsi" w:hAnsiTheme="minorHAnsi" w:cstheme="minorHAnsi"/>
          <w:vertAlign w:val="subscript"/>
          <w:lang w:val="el-GR"/>
        </w:rPr>
        <w:t>8</w:t>
      </w:r>
      <w:r>
        <w:rPr>
          <w:rFonts w:asciiTheme="minorHAnsi" w:hAnsiTheme="minorHAnsi" w:cstheme="minorHAnsi"/>
        </w:rPr>
        <w:t>O</w:t>
      </w:r>
      <w:r w:rsidRPr="006B29E3">
        <w:rPr>
          <w:rFonts w:asciiTheme="minorHAnsi" w:hAnsiTheme="minorHAnsi" w:cstheme="minorHAnsi"/>
          <w:vertAlign w:val="subscript"/>
          <w:lang w:val="el-GR"/>
        </w:rPr>
        <w:t>6</w:t>
      </w:r>
      <w:r w:rsidRPr="006B29E3">
        <w:rPr>
          <w:rFonts w:asciiTheme="minorHAnsi" w:hAnsiTheme="minorHAnsi" w:cstheme="minorHAnsi"/>
          <w:lang w:val="el-GR"/>
        </w:rPr>
        <w:t xml:space="preserve">, άρα </w:t>
      </w:r>
      <w:r>
        <w:rPr>
          <w:rFonts w:asciiTheme="minorHAnsi" w:hAnsiTheme="minorHAnsi" w:cstheme="minorHAnsi"/>
        </w:rPr>
        <w:t>m</w:t>
      </w:r>
      <w:r w:rsidRPr="006B29E3">
        <w:rPr>
          <w:rFonts w:asciiTheme="minorHAnsi" w:hAnsiTheme="minorHAnsi" w:cstheme="minorHAnsi"/>
          <w:lang w:val="el-GR"/>
        </w:rPr>
        <w:t xml:space="preserve"> = </w:t>
      </w:r>
      <w:r>
        <w:rPr>
          <w:rFonts w:asciiTheme="minorHAnsi" w:hAnsiTheme="minorHAnsi" w:cstheme="minorHAnsi"/>
        </w:rPr>
        <w:t>n</w:t>
      </w:r>
      <w:r w:rsidRPr="006B29E3">
        <w:rPr>
          <w:rFonts w:asciiTheme="minorHAnsi" w:eastAsia="Arial Unicode MS" w:hAnsiTheme="minorHAnsi" w:cstheme="minorHAnsi"/>
          <w:lang w:val="el-GR"/>
        </w:rPr>
        <w:t>·</w:t>
      </w:r>
      <w:r>
        <w:rPr>
          <w:rFonts w:asciiTheme="minorHAnsi" w:hAnsiTheme="minorHAnsi" w:cstheme="minorHAnsi"/>
          <w:i/>
        </w:rPr>
        <w:t>M</w:t>
      </w:r>
      <w:r>
        <w:rPr>
          <w:rFonts w:asciiTheme="minorHAnsi" w:hAnsiTheme="minorHAnsi" w:cstheme="minorHAnsi"/>
          <w:vertAlign w:val="subscript"/>
        </w:rPr>
        <w:t>r</w:t>
      </w:r>
      <w:r w:rsidRPr="006B29E3">
        <w:rPr>
          <w:rFonts w:asciiTheme="minorHAnsi" w:hAnsiTheme="minorHAnsi" w:cstheme="minorHAnsi"/>
          <w:lang w:val="el-GR"/>
        </w:rPr>
        <w:t xml:space="preserve"> =0,1</w:t>
      </w:r>
      <w:r w:rsidRPr="006B29E3">
        <w:rPr>
          <w:rFonts w:asciiTheme="minorHAnsi" w:eastAsia="Arial Unicode MS" w:hAnsiTheme="minorHAnsi" w:cstheme="minorHAnsi"/>
          <w:lang w:val="el-GR"/>
        </w:rPr>
        <w:t>·1</w:t>
      </w:r>
      <w:r w:rsidRPr="006B29E3">
        <w:rPr>
          <w:rFonts w:asciiTheme="minorHAnsi" w:hAnsiTheme="minorHAnsi" w:cstheme="minorHAnsi"/>
          <w:lang w:val="el-GR"/>
        </w:rPr>
        <w:t xml:space="preserve">76 </w:t>
      </w:r>
      <w:r>
        <w:rPr>
          <w:rFonts w:asciiTheme="minorHAnsi" w:hAnsiTheme="minorHAnsi" w:cstheme="minorHAnsi"/>
        </w:rPr>
        <w:t>g</w:t>
      </w:r>
      <w:r w:rsidRPr="006B29E3">
        <w:rPr>
          <w:rFonts w:asciiTheme="minorHAnsi" w:hAnsiTheme="minorHAnsi" w:cstheme="minorHAnsi"/>
          <w:lang w:val="el-GR"/>
        </w:rPr>
        <w:t xml:space="preserve"> = 17,6 </w:t>
      </w:r>
      <w:r>
        <w:rPr>
          <w:rFonts w:asciiTheme="minorHAnsi" w:hAnsiTheme="minorHAnsi" w:cstheme="minorHAnsi"/>
        </w:rPr>
        <w:t>g</w:t>
      </w:r>
      <w:r w:rsidRPr="006B29E3">
        <w:rPr>
          <w:rFonts w:asciiTheme="minorHAnsi" w:hAnsiTheme="minorHAnsi" w:cstheme="minorHAnsi"/>
          <w:lang w:val="el-GR"/>
        </w:rPr>
        <w:t xml:space="preserve"> </w:t>
      </w:r>
      <w:r>
        <w:rPr>
          <w:rFonts w:asciiTheme="minorHAnsi" w:hAnsiTheme="minorHAnsi" w:cstheme="minorHAnsi"/>
          <w:lang w:val="en-GB"/>
        </w:rPr>
        <w:t>C</w:t>
      </w:r>
      <w:r w:rsidRPr="006B29E3">
        <w:rPr>
          <w:rFonts w:asciiTheme="minorHAnsi" w:hAnsiTheme="minorHAnsi" w:cstheme="minorHAnsi"/>
          <w:vertAlign w:val="subscript"/>
          <w:lang w:val="el-GR"/>
        </w:rPr>
        <w:t>6</w:t>
      </w:r>
      <w:r>
        <w:rPr>
          <w:rFonts w:asciiTheme="minorHAnsi" w:hAnsiTheme="minorHAnsi" w:cstheme="minorHAnsi"/>
        </w:rPr>
        <w:t>H</w:t>
      </w:r>
      <w:r w:rsidRPr="006B29E3">
        <w:rPr>
          <w:rFonts w:asciiTheme="minorHAnsi" w:hAnsiTheme="minorHAnsi" w:cstheme="minorHAnsi"/>
          <w:vertAlign w:val="subscript"/>
          <w:lang w:val="el-GR"/>
        </w:rPr>
        <w:t>8</w:t>
      </w:r>
      <w:r>
        <w:rPr>
          <w:rFonts w:asciiTheme="minorHAnsi" w:hAnsiTheme="minorHAnsi" w:cstheme="minorHAnsi"/>
        </w:rPr>
        <w:t>O</w:t>
      </w:r>
      <w:r w:rsidRPr="006B29E3">
        <w:rPr>
          <w:rFonts w:asciiTheme="minorHAnsi" w:hAnsiTheme="minorHAnsi" w:cstheme="minorHAnsi"/>
          <w:vertAlign w:val="subscript"/>
          <w:lang w:val="el-GR"/>
        </w:rPr>
        <w:t>6</w:t>
      </w:r>
    </w:p>
    <w:p w14:paraId="6D444A6B" w14:textId="77777777" w:rsidR="00596A9C" w:rsidRPr="006B29E3" w:rsidRDefault="00000000">
      <w:pPr>
        <w:pStyle w:val="TrapezaThematonStyle"/>
        <w:spacing w:line="360" w:lineRule="auto"/>
        <w:rPr>
          <w:rFonts w:asciiTheme="minorHAnsi" w:hAnsiTheme="minorHAnsi" w:cstheme="minorHAnsi"/>
          <w:lang w:val="el-GR"/>
        </w:rPr>
      </w:pPr>
      <w:r w:rsidRPr="006B29E3">
        <w:rPr>
          <w:rFonts w:asciiTheme="minorHAnsi" w:hAnsiTheme="minorHAnsi" w:cstheme="minorHAnsi"/>
          <w:lang w:val="el-GR"/>
        </w:rPr>
        <w:t xml:space="preserve">Στα  200 </w:t>
      </w:r>
      <w:r>
        <w:rPr>
          <w:rFonts w:asciiTheme="minorHAnsi" w:hAnsiTheme="minorHAnsi" w:cstheme="minorHAnsi"/>
        </w:rPr>
        <w:t>mL</w:t>
      </w:r>
      <w:r w:rsidRPr="006B29E3">
        <w:rPr>
          <w:rFonts w:asciiTheme="minorHAnsi" w:hAnsiTheme="minorHAnsi" w:cstheme="minorHAnsi"/>
          <w:lang w:val="el-GR"/>
        </w:rPr>
        <w:t xml:space="preserve"> Δ2 περιέχονται                                                                             </w:t>
      </w:r>
      <w:r>
        <w:rPr>
          <w:rFonts w:asciiTheme="minorHAnsi" w:hAnsiTheme="minorHAnsi" w:cstheme="minorHAnsi"/>
        </w:rPr>
        <w:t>z</w:t>
      </w:r>
      <w:r w:rsidRPr="006B29E3">
        <w:rPr>
          <w:rFonts w:asciiTheme="minorHAnsi" w:hAnsiTheme="minorHAnsi" w:cstheme="minorHAnsi"/>
          <w:lang w:val="el-GR"/>
        </w:rPr>
        <w:t xml:space="preserve">   </w:t>
      </w:r>
      <w:r>
        <w:rPr>
          <w:rFonts w:asciiTheme="minorHAnsi" w:hAnsiTheme="minorHAnsi" w:cstheme="minorHAnsi"/>
        </w:rPr>
        <w:t>g</w:t>
      </w:r>
      <w:r w:rsidRPr="006B29E3">
        <w:rPr>
          <w:rFonts w:asciiTheme="minorHAnsi" w:hAnsiTheme="minorHAnsi" w:cstheme="minorHAnsi"/>
          <w:lang w:val="el-GR"/>
        </w:rPr>
        <w:t xml:space="preserve"> </w:t>
      </w:r>
      <w:r>
        <w:rPr>
          <w:rFonts w:asciiTheme="minorHAnsi" w:hAnsiTheme="minorHAnsi" w:cstheme="minorHAnsi"/>
          <w:lang w:val="en-GB"/>
        </w:rPr>
        <w:t>C</w:t>
      </w:r>
      <w:r w:rsidRPr="006B29E3">
        <w:rPr>
          <w:rFonts w:asciiTheme="minorHAnsi" w:hAnsiTheme="minorHAnsi" w:cstheme="minorHAnsi"/>
          <w:vertAlign w:val="subscript"/>
          <w:lang w:val="el-GR"/>
        </w:rPr>
        <w:t>6</w:t>
      </w:r>
      <w:r>
        <w:rPr>
          <w:rFonts w:asciiTheme="minorHAnsi" w:hAnsiTheme="minorHAnsi" w:cstheme="minorHAnsi"/>
        </w:rPr>
        <w:t>H</w:t>
      </w:r>
      <w:r w:rsidRPr="006B29E3">
        <w:rPr>
          <w:rFonts w:asciiTheme="minorHAnsi" w:hAnsiTheme="minorHAnsi" w:cstheme="minorHAnsi"/>
          <w:vertAlign w:val="subscript"/>
          <w:lang w:val="el-GR"/>
        </w:rPr>
        <w:t>8</w:t>
      </w:r>
      <w:r>
        <w:rPr>
          <w:rFonts w:asciiTheme="minorHAnsi" w:hAnsiTheme="minorHAnsi" w:cstheme="minorHAnsi"/>
        </w:rPr>
        <w:t>O</w:t>
      </w:r>
      <w:r w:rsidRPr="006B29E3">
        <w:rPr>
          <w:rFonts w:asciiTheme="minorHAnsi" w:hAnsiTheme="minorHAnsi" w:cstheme="minorHAnsi"/>
          <w:vertAlign w:val="subscript"/>
          <w:lang w:val="el-GR"/>
        </w:rPr>
        <w:t>6</w:t>
      </w:r>
      <w:r w:rsidRPr="006B29E3">
        <w:rPr>
          <w:rFonts w:asciiTheme="minorHAnsi" w:hAnsiTheme="minorHAnsi" w:cstheme="minorHAnsi"/>
          <w:lang w:val="el-GR"/>
        </w:rPr>
        <w:t xml:space="preserve">     </w:t>
      </w:r>
    </w:p>
    <w:p w14:paraId="6FE7EC6B" w14:textId="77777777" w:rsidR="00596A9C" w:rsidRDefault="00000000">
      <w:pPr>
        <w:pStyle w:val="TrapezaThematonStyle"/>
        <w:spacing w:line="360" w:lineRule="auto"/>
        <w:rPr>
          <w:rFonts w:asciiTheme="minorHAnsi" w:hAnsiTheme="minorHAnsi" w:cstheme="minorHAnsi"/>
        </w:rPr>
      </w:pPr>
      <w:r>
        <w:rPr>
          <w:rFonts w:asciiTheme="minorHAnsi" w:hAnsiTheme="minorHAnsi" w:cstheme="minorHAnsi"/>
        </w:rPr>
        <w:t>Τα ποσά είναι ανάλογα:</w:t>
      </w:r>
    </w:p>
    <w:p w14:paraId="2F65C753" w14:textId="77777777" w:rsidR="00596A9C" w:rsidRDefault="00000000">
      <w:pPr>
        <w:pStyle w:val="TrapezaThematonStyle"/>
        <w:spacing w:line="360" w:lineRule="auto"/>
        <w:rPr>
          <w:rFonts w:asciiTheme="minorHAnsi" w:hAnsiTheme="minorHAnsi" w:cstheme="minorHAnsi"/>
          <w:b/>
        </w:rPr>
      </w:pPr>
      <m:oMathPara>
        <m:oMathParaPr>
          <m:jc m:val="left"/>
        </m:oMathParaPr>
        <m:oMath>
          <m:f>
            <m:fPr>
              <m:ctrlPr>
                <w:rPr>
                  <w:rStyle w:val="Bodytext2Bold"/>
                  <w:rFonts w:ascii="Cambria Math" w:hAnsiTheme="minorHAnsi" w:cstheme="minorHAnsi"/>
                  <w:b w:val="0"/>
                  <w:bCs w:val="0"/>
                </w:rPr>
              </m:ctrlPr>
            </m:fPr>
            <m:num>
              <m:r>
                <w:rPr>
                  <w:rStyle w:val="Bodytext2Bold"/>
                  <w:rFonts w:ascii="Cambria Math" w:eastAsia="Cambria Math" w:hAnsi="Cambria Math" w:cstheme="minorHAnsi"/>
                </w:rPr>
                <m:t>1000 mL</m:t>
              </m:r>
            </m:num>
            <m:den>
              <m:r>
                <w:rPr>
                  <w:rStyle w:val="Bodytext2Bold"/>
                  <w:rFonts w:ascii="Cambria Math" w:eastAsia="Cambria Math" w:hAnsi="Cambria Math" w:cstheme="minorHAnsi"/>
                </w:rPr>
                <m:t>200 mL</m:t>
              </m:r>
            </m:den>
          </m:f>
          <m:r>
            <w:rPr>
              <w:rStyle w:val="Bodytext2Bold"/>
              <w:rFonts w:ascii="Cambria Math" w:eastAsia="Cambria Math" w:hAnsi="Cambria Math" w:cstheme="minorHAnsi"/>
            </w:rPr>
            <m:t>=</m:t>
          </m:r>
          <m:f>
            <m:fPr>
              <m:ctrlPr>
                <w:rPr>
                  <w:rStyle w:val="Bodytext2Bold"/>
                  <w:rFonts w:ascii="Cambria Math" w:hAnsiTheme="minorHAnsi" w:cstheme="minorHAnsi"/>
                  <w:b w:val="0"/>
                  <w:bCs w:val="0"/>
                </w:rPr>
              </m:ctrlPr>
            </m:fPr>
            <m:num>
              <m:r>
                <w:rPr>
                  <w:rStyle w:val="Bodytext2Bold"/>
                  <w:rFonts w:ascii="Cambria Math" w:eastAsia="Cambria Math" w:hAnsi="Cambria Math" w:cstheme="minorHAnsi"/>
                </w:rPr>
                <m:t xml:space="preserve">17,6 g </m:t>
              </m:r>
              <m:sSub>
                <m:sSubPr>
                  <m:ctrlPr>
                    <w:rPr>
                      <w:rFonts w:ascii="Cambria Math" w:hAnsiTheme="minorHAnsi" w:cstheme="minorHAnsi"/>
                      <w:lang w:val="en-GB"/>
                    </w:rPr>
                  </m:ctrlPr>
                </m:sSubPr>
                <m:e>
                  <m:r>
                    <w:rPr>
                      <w:rFonts w:ascii="Cambria Math" w:eastAsia="Cambria Math" w:hAnsi="Cambria Math" w:cstheme="minorHAnsi"/>
                      <w:lang w:val="en-GB"/>
                    </w:rPr>
                    <m:t>C</m:t>
                  </m:r>
                </m:e>
                <m:sub>
                  <m:r>
                    <m:rPr>
                      <m:sty m:val="p"/>
                    </m:rPr>
                    <w:rPr>
                      <w:rFonts w:ascii="Cambria Math" w:hAnsiTheme="minorHAnsi" w:cstheme="minorHAnsi"/>
                      <w:lang w:val="en-GB"/>
                    </w:rPr>
                    <m:t>6</m:t>
                  </m:r>
                </m:sub>
              </m:sSub>
              <m:sSub>
                <m:sSubPr>
                  <m:ctrlPr>
                    <w:rPr>
                      <w:rFonts w:ascii="Cambria Math" w:hAnsiTheme="minorHAnsi" w:cstheme="minorHAnsi"/>
                    </w:rPr>
                  </m:ctrlPr>
                </m:sSubPr>
                <m:e>
                  <m:r>
                    <w:rPr>
                      <w:rFonts w:ascii="Cambria Math" w:eastAsia="Cambria Math" w:hAnsi="Cambria Math" w:cstheme="minorHAnsi"/>
                    </w:rPr>
                    <m:t>H</m:t>
                  </m:r>
                </m:e>
                <m:sub>
                  <m:r>
                    <m:rPr>
                      <m:sty m:val="p"/>
                    </m:rPr>
                    <w:rPr>
                      <w:rFonts w:ascii="Cambria Math" w:hAnsiTheme="minorHAnsi" w:cstheme="minorHAnsi"/>
                    </w:rPr>
                    <m:t>8</m:t>
                  </m:r>
                </m:sub>
              </m:sSub>
              <m:sSub>
                <m:sSubPr>
                  <m:ctrlPr>
                    <w:rPr>
                      <w:rFonts w:ascii="Cambria Math" w:hAnsiTheme="minorHAnsi" w:cstheme="minorHAnsi"/>
                    </w:rPr>
                  </m:ctrlPr>
                </m:sSubPr>
                <m:e>
                  <m:r>
                    <w:rPr>
                      <w:rFonts w:ascii="Cambria Math" w:eastAsia="Cambria Math" w:hAnsi="Cambria Math" w:cstheme="minorHAnsi"/>
                    </w:rPr>
                    <m:t>O</m:t>
                  </m:r>
                </m:e>
                <m:sub>
                  <m:r>
                    <m:rPr>
                      <m:sty m:val="p"/>
                    </m:rPr>
                    <w:rPr>
                      <w:rFonts w:ascii="Cambria Math" w:hAnsiTheme="minorHAnsi" w:cstheme="minorHAnsi"/>
                    </w:rPr>
                    <m:t>6</m:t>
                  </m:r>
                </m:sub>
              </m:sSub>
            </m:num>
            <m:den>
              <m:r>
                <w:rPr>
                  <w:rStyle w:val="Bodytext2Bold"/>
                  <w:rFonts w:ascii="Cambria Math" w:eastAsia="Cambria Math" w:hAnsi="Cambria Math" w:cstheme="minorHAnsi"/>
                </w:rPr>
                <m:t xml:space="preserve">z  g </m:t>
              </m:r>
              <m:sSub>
                <m:sSubPr>
                  <m:ctrlPr>
                    <w:rPr>
                      <w:rFonts w:ascii="Cambria Math" w:hAnsiTheme="minorHAnsi" w:cstheme="minorHAnsi"/>
                      <w:lang w:val="en-GB"/>
                    </w:rPr>
                  </m:ctrlPr>
                </m:sSubPr>
                <m:e>
                  <m:r>
                    <w:rPr>
                      <w:rFonts w:ascii="Cambria Math" w:eastAsia="Cambria Math" w:hAnsi="Cambria Math" w:cstheme="minorHAnsi"/>
                      <w:lang w:val="en-GB"/>
                    </w:rPr>
                    <m:t>C</m:t>
                  </m:r>
                </m:e>
                <m:sub>
                  <m:r>
                    <m:rPr>
                      <m:sty m:val="p"/>
                    </m:rPr>
                    <w:rPr>
                      <w:rFonts w:ascii="Cambria Math" w:hAnsiTheme="minorHAnsi" w:cstheme="minorHAnsi"/>
                      <w:lang w:val="en-GB"/>
                    </w:rPr>
                    <m:t>6</m:t>
                  </m:r>
                </m:sub>
              </m:sSub>
              <m:sSub>
                <m:sSubPr>
                  <m:ctrlPr>
                    <w:rPr>
                      <w:rFonts w:ascii="Cambria Math" w:hAnsiTheme="minorHAnsi" w:cstheme="minorHAnsi"/>
                    </w:rPr>
                  </m:ctrlPr>
                </m:sSubPr>
                <m:e>
                  <m:r>
                    <w:rPr>
                      <w:rFonts w:ascii="Cambria Math" w:eastAsia="Cambria Math" w:hAnsi="Cambria Math" w:cstheme="minorHAnsi"/>
                    </w:rPr>
                    <m:t>H</m:t>
                  </m:r>
                </m:e>
                <m:sub>
                  <m:r>
                    <m:rPr>
                      <m:sty m:val="p"/>
                    </m:rPr>
                    <w:rPr>
                      <w:rFonts w:ascii="Cambria Math" w:hAnsiTheme="minorHAnsi" w:cstheme="minorHAnsi"/>
                    </w:rPr>
                    <m:t>8</m:t>
                  </m:r>
                </m:sub>
              </m:sSub>
              <m:sSub>
                <m:sSubPr>
                  <m:ctrlPr>
                    <w:rPr>
                      <w:rFonts w:ascii="Cambria Math" w:hAnsiTheme="minorHAnsi" w:cstheme="minorHAnsi"/>
                    </w:rPr>
                  </m:ctrlPr>
                </m:sSubPr>
                <m:e>
                  <m:r>
                    <w:rPr>
                      <w:rFonts w:ascii="Cambria Math" w:eastAsia="Cambria Math" w:hAnsi="Cambria Math" w:cstheme="minorHAnsi"/>
                    </w:rPr>
                    <m:t>O</m:t>
                  </m:r>
                </m:e>
                <m:sub>
                  <m:r>
                    <m:rPr>
                      <m:sty m:val="p"/>
                    </m:rPr>
                    <w:rPr>
                      <w:rFonts w:ascii="Cambria Math" w:hAnsiTheme="minorHAnsi" w:cstheme="minorHAnsi"/>
                    </w:rPr>
                    <m:t>6</m:t>
                  </m:r>
                </m:sub>
              </m:sSub>
            </m:den>
          </m:f>
          <m:r>
            <w:rPr>
              <w:rStyle w:val="Bodytext2Bold"/>
              <w:rFonts w:ascii="Cambria Math" w:eastAsia="Cambria Math" w:hAnsi="Cambria Math" w:cstheme="minorHAnsi"/>
            </w:rPr>
            <m:t>⇒</m:t>
          </m:r>
          <m:r>
            <w:rPr>
              <w:rStyle w:val="Bodytext2Bold"/>
              <w:rFonts w:ascii="Cambria Math" w:eastAsia="Cambria Math" w:hAnsi="Cambria Math" w:cstheme="minorHAnsi"/>
              <w:lang w:val="en-US"/>
            </w:rPr>
            <m:t>z</m:t>
          </m:r>
          <m:r>
            <w:rPr>
              <w:rStyle w:val="Bodytext2Bold"/>
              <w:rFonts w:ascii="Cambria Math" w:eastAsia="Cambria Math" w:hAnsi="Cambria Math" w:cstheme="minorHAnsi"/>
            </w:rPr>
            <m:t>=</m:t>
          </m:r>
          <m:f>
            <m:fPr>
              <m:ctrlPr>
                <w:rPr>
                  <w:rStyle w:val="Bodytext2Bold"/>
                  <w:rFonts w:ascii="Cambria Math" w:hAnsiTheme="minorHAnsi" w:cstheme="minorHAnsi"/>
                  <w:b w:val="0"/>
                  <w:bCs w:val="0"/>
                </w:rPr>
              </m:ctrlPr>
            </m:fPr>
            <m:num>
              <m:r>
                <w:rPr>
                  <w:rStyle w:val="Bodytext2Bold"/>
                  <w:rFonts w:ascii="Cambria Math" w:eastAsia="Cambria Math" w:hAnsi="Cambria Math" w:cstheme="minorHAnsi"/>
                </w:rPr>
                <m:t>200</m:t>
              </m:r>
            </m:num>
            <m:den>
              <m:r>
                <w:rPr>
                  <w:rStyle w:val="Bodytext2Bold"/>
                  <w:rFonts w:ascii="Cambria Math" w:eastAsia="Cambria Math" w:hAnsi="Cambria Math" w:cstheme="minorHAnsi"/>
                </w:rPr>
                <m:t>1000</m:t>
              </m:r>
            </m:den>
          </m:f>
          <m:r>
            <w:rPr>
              <w:rStyle w:val="Bodytext2Bold"/>
              <w:rFonts w:ascii="Cambria Math" w:eastAsia="Cambria Math" w:hAnsi="Cambria Math" w:cstheme="minorHAnsi"/>
            </w:rPr>
            <m:t>17,6=3,52.</m:t>
          </m:r>
        </m:oMath>
      </m:oMathPara>
    </w:p>
    <w:p w14:paraId="6E9C77C4" w14:textId="77777777" w:rsidR="00596A9C" w:rsidRDefault="00000000">
      <w:pPr>
        <w:pStyle w:val="TrapezaThematonStyle"/>
        <w:spacing w:line="360" w:lineRule="auto"/>
        <w:rPr>
          <w:rStyle w:val="Bodytext2Bold"/>
          <w:rFonts w:asciiTheme="minorHAnsi" w:hAnsiTheme="minorHAnsi" w:cstheme="minorHAnsi"/>
          <w:b w:val="0"/>
        </w:rPr>
      </w:pPr>
      <w:r>
        <w:rPr>
          <w:rStyle w:val="Bodytext2Bold1b6ac9ae-c026-4503-9a65-8e31f53f5309"/>
          <w:rFonts w:asciiTheme="minorHAnsi" w:hAnsiTheme="minorHAnsi" w:cstheme="minorHAnsi"/>
          <w:b w:val="0"/>
        </w:rPr>
        <w:t xml:space="preserve">Επομένως, στο Δ2 περιέχονται 3,52 </w:t>
      </w:r>
      <w:r>
        <w:rPr>
          <w:rFonts w:asciiTheme="minorHAnsi" w:hAnsiTheme="minorHAnsi" w:cstheme="minorHAnsi"/>
        </w:rPr>
        <w:t>g</w:t>
      </w:r>
      <w:r w:rsidRPr="006B29E3">
        <w:rPr>
          <w:rFonts w:asciiTheme="minorHAnsi" w:hAnsiTheme="minorHAnsi" w:cstheme="minorHAnsi"/>
          <w:lang w:val="el-GR"/>
        </w:rPr>
        <w:t xml:space="preserve"> </w:t>
      </w:r>
      <w:r>
        <w:rPr>
          <w:rFonts w:asciiTheme="minorHAnsi" w:hAnsiTheme="minorHAnsi" w:cstheme="minorHAnsi"/>
          <w:lang w:val="en-GB"/>
        </w:rPr>
        <w:t>C</w:t>
      </w:r>
      <w:r w:rsidRPr="006B29E3">
        <w:rPr>
          <w:rFonts w:asciiTheme="minorHAnsi" w:hAnsiTheme="minorHAnsi" w:cstheme="minorHAnsi"/>
          <w:vertAlign w:val="subscript"/>
          <w:lang w:val="el-GR"/>
        </w:rPr>
        <w:t>6</w:t>
      </w:r>
      <w:r>
        <w:rPr>
          <w:rFonts w:asciiTheme="minorHAnsi" w:hAnsiTheme="minorHAnsi" w:cstheme="minorHAnsi"/>
        </w:rPr>
        <w:t>H</w:t>
      </w:r>
      <w:r w:rsidRPr="006B29E3">
        <w:rPr>
          <w:rFonts w:asciiTheme="minorHAnsi" w:hAnsiTheme="minorHAnsi" w:cstheme="minorHAnsi"/>
          <w:vertAlign w:val="subscript"/>
          <w:lang w:val="el-GR"/>
        </w:rPr>
        <w:t>8</w:t>
      </w:r>
      <w:r>
        <w:rPr>
          <w:rFonts w:asciiTheme="minorHAnsi" w:hAnsiTheme="minorHAnsi" w:cstheme="minorHAnsi"/>
        </w:rPr>
        <w:t>O</w:t>
      </w:r>
      <w:r w:rsidRPr="006B29E3">
        <w:rPr>
          <w:rFonts w:asciiTheme="minorHAnsi" w:hAnsiTheme="minorHAnsi" w:cstheme="minorHAnsi"/>
          <w:vertAlign w:val="subscript"/>
          <w:lang w:val="el-GR"/>
        </w:rPr>
        <w:t>6</w:t>
      </w:r>
      <w:r w:rsidRPr="006B29E3">
        <w:rPr>
          <w:rFonts w:asciiTheme="minorHAnsi" w:hAnsiTheme="minorHAnsi" w:cstheme="minorHAnsi"/>
          <w:lang w:val="el-GR"/>
        </w:rPr>
        <w:t>.</w:t>
      </w:r>
    </w:p>
    <w:p w14:paraId="03AB9863" w14:textId="77777777" w:rsidR="00596A9C" w:rsidRDefault="00000000">
      <w:pPr>
        <w:pStyle w:val="TrapezaThematonStyle"/>
        <w:spacing w:line="360" w:lineRule="auto"/>
        <w:rPr>
          <w:rStyle w:val="Bodytext2Bold"/>
          <w:rFonts w:asciiTheme="minorHAnsi" w:hAnsiTheme="minorHAnsi" w:cstheme="minorHAnsi"/>
        </w:rPr>
      </w:pPr>
      <w:r>
        <w:rPr>
          <w:rStyle w:val="Bodytext2Bold1b6ac9ae-c026-4503-9a65-8e31f53f5309"/>
          <w:rFonts w:asciiTheme="minorHAnsi" w:hAnsiTheme="minorHAnsi" w:cstheme="minorHAnsi"/>
          <w:b w:val="0"/>
        </w:rPr>
        <w:t xml:space="preserve">Επειδή με την προσθήκη στερεού ο όγκος του διαλύματος δεν αλλάζει, για το διάλυμα Δ3 γνωρίζουμε τα εξής: </w:t>
      </w:r>
      <m:oMath>
        <m:sSub>
          <m:sSubPr>
            <m:ctrlPr>
              <w:rPr>
                <w:rStyle w:val="Bodytext2Bold"/>
                <w:rFonts w:ascii="Cambria Math" w:hAnsiTheme="minorHAnsi" w:cstheme="minorHAnsi"/>
                <w:b w:val="0"/>
                <w:bCs w:val="0"/>
              </w:rPr>
            </m:ctrlPr>
          </m:sSubPr>
          <m:e>
            <m:r>
              <w:rPr>
                <w:rStyle w:val="Bodytext2Bold"/>
                <w:rFonts w:ascii="Cambria Math" w:eastAsia="Cambria Math" w:hAnsi="Cambria Math" w:cstheme="minorHAnsi"/>
                <w:lang w:val="en-US"/>
              </w:rPr>
              <m:t>V</m:t>
            </m:r>
          </m:e>
          <m:sub>
            <m:r>
              <m:rPr>
                <m:sty m:val="p"/>
              </m:rPr>
              <w:rPr>
                <w:rStyle w:val="Bodytext2Bold"/>
                <w:rFonts w:ascii="Cambria Math" w:hAnsi="Cambria Math" w:cstheme="minorHAnsi"/>
              </w:rPr>
              <m:t>Δ3</m:t>
            </m:r>
          </m:sub>
        </m:sSub>
        <m:r>
          <w:rPr>
            <w:rStyle w:val="Bodytext2Bold"/>
            <w:rFonts w:ascii="Cambria Math" w:eastAsia="Cambria Math" w:hAnsi="Cambria Math" w:cstheme="minorHAnsi"/>
          </w:rPr>
          <m:t xml:space="preserve">=200 </m:t>
        </m:r>
        <m:r>
          <w:rPr>
            <w:rStyle w:val="Bodytext2Bold"/>
            <w:rFonts w:ascii="Cambria Math" w:eastAsia="Cambria Math" w:hAnsi="Cambria Math" w:cstheme="minorHAnsi"/>
            <w:lang w:val="en-US"/>
          </w:rPr>
          <m:t>mL</m:t>
        </m:r>
      </m:oMath>
      <w:r>
        <w:rPr>
          <w:rStyle w:val="Bodytext2Bold1b6ac9ae-c026-4503-9a65-8e31f53f5309"/>
          <w:rFonts w:asciiTheme="minorHAnsi" w:hAnsiTheme="minorHAnsi" w:cstheme="minorHAnsi"/>
        </w:rPr>
        <w:t xml:space="preserve">, </w:t>
      </w:r>
    </w:p>
    <w:p w14:paraId="6901BCF1" w14:textId="77777777" w:rsidR="00596A9C" w:rsidRDefault="00000000">
      <w:pPr>
        <w:pStyle w:val="TrapezaThematonStyle"/>
        <w:spacing w:line="360" w:lineRule="auto"/>
        <w:rPr>
          <w:rStyle w:val="Bodytext2Bold"/>
          <w:rFonts w:asciiTheme="minorHAnsi" w:hAnsiTheme="minorHAnsi" w:cstheme="minorHAnsi"/>
          <w:b w:val="0"/>
        </w:rPr>
      </w:pPr>
      <m:oMath>
        <m:sSub>
          <m:sSubPr>
            <m:ctrlPr>
              <w:rPr>
                <w:rStyle w:val="Bodytext2Bold"/>
                <w:rFonts w:ascii="Cambria Math" w:hAnsi="Cambria Math" w:cstheme="minorHAnsi"/>
                <w:b w:val="0"/>
                <w:bCs w:val="0"/>
              </w:rPr>
            </m:ctrlPr>
          </m:sSubPr>
          <m:e>
            <m:r>
              <w:rPr>
                <w:rStyle w:val="Bodytext2Bold"/>
                <w:rFonts w:ascii="Cambria Math" w:eastAsia="Cambria Math" w:hAnsi="Cambria Math" w:cstheme="minorHAnsi"/>
                <w:lang w:val="en-US"/>
              </w:rPr>
              <m:t>m</m:t>
            </m:r>
          </m:e>
          <m:sub>
            <m:r>
              <m:rPr>
                <m:sty m:val="p"/>
              </m:rPr>
              <w:rPr>
                <w:rFonts w:ascii="Cambria Math" w:hAnsi="Cambria Math" w:cstheme="minorHAnsi"/>
                <w:lang w:val="el-GR"/>
              </w:rPr>
              <m:t xml:space="preserve">βιταμίνης </m:t>
            </m:r>
            <m:r>
              <m:rPr>
                <m:sty m:val="p"/>
              </m:rPr>
              <w:rPr>
                <w:rFonts w:ascii="Cambria Math" w:hAnsi="Cambria Math" w:cstheme="minorHAnsi"/>
              </w:rPr>
              <m:t>C</m:t>
            </m:r>
            <m:r>
              <m:rPr>
                <m:sty m:val="p"/>
              </m:rPr>
              <w:rPr>
                <w:rFonts w:ascii="Cambria Math" w:hAnsi="Cambria Math" w:cstheme="minorHAnsi"/>
                <w:lang w:val="el-GR"/>
              </w:rPr>
              <m:t>, Δ3</m:t>
            </m:r>
          </m:sub>
        </m:sSub>
        <m:r>
          <w:rPr>
            <w:rStyle w:val="Bodytext2Bold"/>
            <w:rFonts w:ascii="Cambria Math" w:eastAsia="Cambria Math" w:hAnsi="Cambria Math" w:cstheme="minorHAnsi"/>
          </w:rPr>
          <m:t>=</m:t>
        </m:r>
        <m:sSub>
          <m:sSubPr>
            <m:ctrlPr>
              <w:rPr>
                <w:rStyle w:val="Bodytext2Bold"/>
                <w:rFonts w:ascii="Cambria Math" w:hAnsi="Cambria Math" w:cstheme="minorHAnsi"/>
                <w:b w:val="0"/>
                <w:bCs w:val="0"/>
              </w:rPr>
            </m:ctrlPr>
          </m:sSubPr>
          <m:e>
            <m:r>
              <w:rPr>
                <w:rStyle w:val="Bodytext2Bold"/>
                <w:rFonts w:ascii="Cambria Math" w:eastAsia="Cambria Math" w:hAnsi="Cambria Math" w:cstheme="minorHAnsi"/>
                <w:lang w:val="en-US"/>
              </w:rPr>
              <m:t>m</m:t>
            </m:r>
          </m:e>
          <m:sub>
            <m:r>
              <m:rPr>
                <m:sty m:val="p"/>
              </m:rPr>
              <w:rPr>
                <w:rStyle w:val="Bodytext2Bold"/>
                <w:rFonts w:ascii="Cambria Math" w:hAnsi="Cambria Math" w:cstheme="minorHAnsi"/>
              </w:rPr>
              <m:t xml:space="preserve">Δ2 </m:t>
            </m:r>
          </m:sub>
        </m:sSub>
        <m:r>
          <w:rPr>
            <w:rStyle w:val="Bodytext2Bold"/>
            <w:rFonts w:ascii="Cambria Math" w:eastAsia="Cambria Math" w:hAnsi="Cambria Math" w:cstheme="minorHAnsi"/>
          </w:rPr>
          <m:t>+</m:t>
        </m:r>
        <m:sSub>
          <m:sSubPr>
            <m:ctrlPr>
              <w:rPr>
                <w:rStyle w:val="Bodytext2Bold"/>
                <w:rFonts w:ascii="Cambria Math" w:hAnsi="Cambria Math" w:cstheme="minorHAnsi"/>
                <w:b w:val="0"/>
                <w:bCs w:val="0"/>
              </w:rPr>
            </m:ctrlPr>
          </m:sSubPr>
          <m:e>
            <m:r>
              <w:rPr>
                <w:rStyle w:val="Bodytext2Bold"/>
                <w:rFonts w:ascii="Cambria Math" w:eastAsia="Cambria Math" w:hAnsi="Cambria Math" w:cstheme="minorHAnsi"/>
                <w:lang w:val="en-US"/>
              </w:rPr>
              <m:t>m</m:t>
            </m:r>
          </m:e>
          <m:sub>
            <m:r>
              <m:rPr>
                <m:sty m:val="p"/>
              </m:rPr>
              <w:rPr>
                <w:rStyle w:val="Bodytext2Bold"/>
                <w:rFonts w:ascii="Cambria Math" w:hAnsi="Cambria Math" w:cstheme="minorHAnsi"/>
              </w:rPr>
              <m:t>προσθήκης</m:t>
            </m:r>
          </m:sub>
        </m:sSub>
        <m:r>
          <w:rPr>
            <w:rStyle w:val="Bodytext2Bold"/>
            <w:rFonts w:ascii="Cambria Math" w:eastAsia="Cambria Math" w:hAnsi="Cambria Math" w:cstheme="minorHAnsi"/>
          </w:rPr>
          <m:t xml:space="preserve">=3,52 </m:t>
        </m:r>
        <m:r>
          <w:rPr>
            <w:rStyle w:val="Bodytext2Bold"/>
            <w:rFonts w:ascii="Cambria Math" w:eastAsia="Cambria Math" w:hAnsi="Cambria Math" w:cstheme="minorHAnsi"/>
            <w:lang w:val="en-US"/>
          </w:rPr>
          <m:t>g</m:t>
        </m:r>
        <m:r>
          <w:rPr>
            <w:rStyle w:val="Bodytext2Bold"/>
            <w:rFonts w:ascii="Cambria Math" w:eastAsia="Cambria Math" w:hAnsi="Cambria Math" w:cstheme="minorHAnsi"/>
          </w:rPr>
          <m:t xml:space="preserve">+10,56 </m:t>
        </m:r>
        <m:r>
          <w:rPr>
            <w:rStyle w:val="Bodytext2Bold"/>
            <w:rFonts w:ascii="Cambria Math" w:eastAsia="Cambria Math" w:hAnsi="Cambria Math" w:cstheme="minorHAnsi"/>
            <w:lang w:val="en-US"/>
          </w:rPr>
          <m:t>g</m:t>
        </m:r>
        <m:r>
          <w:rPr>
            <w:rStyle w:val="Bodytext2Bold"/>
            <w:rFonts w:ascii="Cambria Math" w:eastAsia="Cambria Math" w:hAnsi="Cambria Math" w:cstheme="minorHAnsi"/>
          </w:rPr>
          <m:t xml:space="preserve">=14,08 </m:t>
        </m:r>
        <m:r>
          <w:rPr>
            <w:rStyle w:val="Bodytext2Bold"/>
            <w:rFonts w:ascii="Cambria Math" w:eastAsia="Cambria Math" w:hAnsi="Cambria Math" w:cstheme="minorHAnsi"/>
            <w:lang w:val="en-US"/>
          </w:rPr>
          <m:t>g</m:t>
        </m:r>
      </m:oMath>
      <w:r>
        <w:rPr>
          <w:rStyle w:val="Bodytext2Bold1b6ac9ae-c026-4503-9a65-8e31f53f5309"/>
          <w:rFonts w:asciiTheme="minorHAnsi" w:hAnsiTheme="minorHAnsi" w:cstheme="minorHAnsi"/>
          <w:b w:val="0"/>
        </w:rPr>
        <w:t>.</w:t>
      </w:r>
    </w:p>
    <w:p w14:paraId="02BA657C" w14:textId="77777777" w:rsidR="00596A9C" w:rsidRDefault="00000000">
      <w:pPr>
        <w:pStyle w:val="TrapezaThematonStyle"/>
        <w:spacing w:line="360" w:lineRule="auto"/>
        <w:rPr>
          <w:rStyle w:val="Bodytext2Bold"/>
          <w:rFonts w:asciiTheme="minorHAnsi" w:hAnsiTheme="minorHAnsi" w:cstheme="minorHAnsi"/>
          <w:b w:val="0"/>
          <w:lang w:val="en-US"/>
        </w:rPr>
      </w:pPr>
      <m:oMathPara>
        <m:oMathParaPr>
          <m:jc m:val="left"/>
        </m:oMathParaPr>
        <m:oMath>
          <m:sSub>
            <m:sSubPr>
              <m:ctrlPr>
                <w:rPr>
                  <w:rStyle w:val="Bodytext2Bold"/>
                  <w:rFonts w:ascii="Cambria Math" w:hAnsiTheme="minorHAnsi" w:cstheme="minorHAnsi"/>
                  <w:b w:val="0"/>
                  <w:bCs w:val="0"/>
                </w:rPr>
              </m:ctrlPr>
            </m:sSubPr>
            <m:e>
              <m:r>
                <w:rPr>
                  <w:rStyle w:val="Bodytext2Bold"/>
                  <w:rFonts w:ascii="Cambria Math" w:eastAsia="Cambria Math" w:hAnsi="Cambria Math" w:cstheme="minorHAnsi"/>
                </w:rPr>
                <m:t>n</m:t>
              </m:r>
            </m:e>
            <m:sub>
              <m:r>
                <m:rPr>
                  <m:sty m:val="p"/>
                </m:rPr>
                <w:rPr>
                  <w:rFonts w:ascii="Cambria Math" w:hAnsi="Cambria Math" w:cstheme="minorHAnsi"/>
                </w:rPr>
                <m:t>βιταμίνης C,  Δ3</m:t>
              </m:r>
            </m:sub>
          </m:sSub>
          <m:r>
            <w:rPr>
              <w:rStyle w:val="Bodytext2Bold"/>
              <w:rFonts w:ascii="Cambria Math" w:eastAsia="Cambria Math" w:hAnsi="Cambria Math" w:cstheme="minorHAnsi"/>
            </w:rPr>
            <m:t>=</m:t>
          </m:r>
          <m:f>
            <m:fPr>
              <m:ctrlPr>
                <w:rPr>
                  <w:rStyle w:val="Bodytext2Bold"/>
                  <w:rFonts w:ascii="Cambria Math" w:hAnsiTheme="minorHAnsi" w:cstheme="minorHAnsi"/>
                  <w:b w:val="0"/>
                  <w:bCs w:val="0"/>
                </w:rPr>
              </m:ctrlPr>
            </m:fPr>
            <m:num>
              <m:r>
                <w:rPr>
                  <w:rStyle w:val="Bodytext2Bold"/>
                  <w:rFonts w:ascii="Cambria Math" w:eastAsia="Cambria Math" w:hAnsi="Cambria Math" w:cstheme="minorHAnsi"/>
                </w:rPr>
                <m:t>m</m:t>
              </m:r>
            </m:num>
            <m:den>
              <m:sSub>
                <m:sSubPr>
                  <m:ctrlPr>
                    <w:rPr>
                      <w:rStyle w:val="Bodytext2Bold"/>
                      <w:rFonts w:ascii="Cambria Math" w:hAnsiTheme="minorHAnsi" w:cstheme="minorHAnsi"/>
                      <w:b w:val="0"/>
                      <w:bCs w:val="0"/>
                      <w:i/>
                    </w:rPr>
                  </m:ctrlPr>
                </m:sSubPr>
                <m:e>
                  <m:r>
                    <w:rPr>
                      <w:rStyle w:val="Bodytext2Bold"/>
                      <w:rFonts w:ascii="Cambria Math" w:eastAsia="Cambria Math" w:hAnsi="Cambria Math" w:cstheme="minorHAnsi"/>
                    </w:rPr>
                    <m:t>M</m:t>
                  </m:r>
                </m:e>
                <m:sub>
                  <m:r>
                    <m:rPr>
                      <m:sty m:val="p"/>
                    </m:rPr>
                    <w:rPr>
                      <w:rStyle w:val="Bodytext2Bold"/>
                      <w:rFonts w:ascii="Cambria Math" w:hAnsiTheme="minorHAnsi" w:cstheme="minorHAnsi"/>
                    </w:rPr>
                    <m:t>r</m:t>
                  </m:r>
                </m:sub>
              </m:sSub>
            </m:den>
          </m:f>
          <m:r>
            <w:rPr>
              <w:rStyle w:val="Bodytext2Bold"/>
              <w:rFonts w:ascii="Cambria Math" w:eastAsia="Cambria Math" w:hAnsi="Cambria Math" w:cstheme="minorHAnsi"/>
            </w:rPr>
            <m:t>=</m:t>
          </m:r>
          <m:f>
            <m:fPr>
              <m:ctrlPr>
                <w:rPr>
                  <w:rStyle w:val="Bodytext2Bold"/>
                  <w:rFonts w:ascii="Cambria Math" w:hAnsiTheme="minorHAnsi" w:cstheme="minorHAnsi"/>
                  <w:b w:val="0"/>
                  <w:bCs w:val="0"/>
                </w:rPr>
              </m:ctrlPr>
            </m:fPr>
            <m:num>
              <m:r>
                <w:rPr>
                  <w:rStyle w:val="Bodytext2Bold"/>
                  <w:rFonts w:ascii="Cambria Math" w:eastAsia="Cambria Math" w:hAnsi="Cambria Math" w:cstheme="minorHAnsi"/>
                </w:rPr>
                <m:t>14,08</m:t>
              </m:r>
            </m:num>
            <m:den>
              <m:r>
                <w:rPr>
                  <w:rStyle w:val="Bodytext2Bold"/>
                  <w:rFonts w:ascii="Cambria Math" w:eastAsia="Cambria Math" w:hAnsi="Cambria Math" w:cstheme="minorHAnsi"/>
                </w:rPr>
                <m:t>176</m:t>
              </m:r>
            </m:den>
          </m:f>
          <m:r>
            <w:rPr>
              <w:rStyle w:val="Bodytext2Bold"/>
              <w:rFonts w:ascii="Cambria Math" w:eastAsia="Cambria Math" w:hAnsi="Cambria Math" w:cstheme="minorHAnsi"/>
            </w:rPr>
            <m:t>mol=0,08 mol.</m:t>
          </m:r>
        </m:oMath>
      </m:oMathPara>
    </w:p>
    <w:p w14:paraId="43D40A28" w14:textId="77777777" w:rsidR="00596A9C" w:rsidRDefault="00000000">
      <w:pPr>
        <w:pStyle w:val="TrapezaThematonStyle"/>
        <w:spacing w:line="360" w:lineRule="auto"/>
        <w:rPr>
          <w:rStyle w:val="Bodytext2Bold"/>
          <w:rFonts w:asciiTheme="minorHAnsi" w:hAnsiTheme="minorHAnsi" w:cstheme="minorHAnsi"/>
          <w:b w:val="0"/>
          <w:lang w:val="en-US"/>
        </w:rPr>
      </w:pPr>
      <m:oMathPara>
        <m:oMathParaPr>
          <m:jc m:val="left"/>
        </m:oMathParaPr>
        <m:oMath>
          <m:r>
            <w:rPr>
              <w:rStyle w:val="Bodytext2Bold"/>
              <w:rFonts w:ascii="Cambria Math" w:eastAsia="Cambria Math" w:hAnsi="Cambria Math" w:cstheme="minorHAnsi"/>
            </w:rPr>
            <m:t>c=</m:t>
          </m:r>
          <m:f>
            <m:fPr>
              <m:ctrlPr>
                <w:rPr>
                  <w:rStyle w:val="Bodytext2Bold"/>
                  <w:rFonts w:ascii="Cambria Math" w:hAnsiTheme="minorHAnsi" w:cstheme="minorHAnsi"/>
                  <w:b w:val="0"/>
                  <w:bCs w:val="0"/>
                </w:rPr>
              </m:ctrlPr>
            </m:fPr>
            <m:num>
              <m:r>
                <w:rPr>
                  <w:rStyle w:val="Bodytext2Bold"/>
                  <w:rFonts w:ascii="Cambria Math" w:eastAsia="Cambria Math" w:hAnsi="Cambria Math" w:cstheme="minorHAnsi"/>
                </w:rPr>
                <m:t>n</m:t>
              </m:r>
            </m:num>
            <m:den>
              <m:r>
                <w:rPr>
                  <w:rStyle w:val="Bodytext2Bold"/>
                  <w:rFonts w:ascii="Cambria Math" w:eastAsia="Cambria Math" w:hAnsi="Cambria Math" w:cstheme="minorHAnsi"/>
                </w:rPr>
                <m:t>V</m:t>
              </m:r>
            </m:den>
          </m:f>
          <m:r>
            <w:rPr>
              <w:rStyle w:val="Bodytext2Bold"/>
              <w:rFonts w:ascii="Cambria Math" w:eastAsia="Cambria Math" w:hAnsi="Cambria Math" w:cstheme="minorHAnsi"/>
            </w:rPr>
            <m:t>=</m:t>
          </m:r>
          <m:f>
            <m:fPr>
              <m:ctrlPr>
                <w:rPr>
                  <w:rStyle w:val="Bodytext2Bold"/>
                  <w:rFonts w:ascii="Cambria Math" w:hAnsiTheme="minorHAnsi" w:cstheme="minorHAnsi"/>
                  <w:b w:val="0"/>
                  <w:bCs w:val="0"/>
                </w:rPr>
              </m:ctrlPr>
            </m:fPr>
            <m:num>
              <m:r>
                <w:rPr>
                  <w:rStyle w:val="Bodytext2Bold"/>
                  <w:rFonts w:ascii="Cambria Math" w:eastAsia="Cambria Math" w:hAnsi="Cambria Math" w:cstheme="minorHAnsi"/>
                </w:rPr>
                <m:t>0,08 mol</m:t>
              </m:r>
            </m:num>
            <m:den>
              <m:r>
                <w:rPr>
                  <w:rStyle w:val="Bodytext2Bold"/>
                  <w:rFonts w:ascii="Cambria Math" w:eastAsia="Cambria Math" w:hAnsi="Cambria Math" w:cstheme="minorHAnsi"/>
                </w:rPr>
                <m:t>0,2 L</m:t>
              </m:r>
            </m:den>
          </m:f>
          <m:r>
            <w:rPr>
              <w:rStyle w:val="Bodytext2Bold"/>
              <w:rFonts w:ascii="Cambria Math" w:eastAsia="Cambria Math" w:hAnsi="Cambria Math" w:cstheme="minorHAnsi"/>
            </w:rPr>
            <m:t>=0,4 M.</m:t>
          </m:r>
        </m:oMath>
      </m:oMathPara>
    </w:p>
    <w:p w14:paraId="38967EA5" w14:textId="77777777" w:rsidR="00596A9C" w:rsidRDefault="00000000">
      <w:pPr>
        <w:pStyle w:val="TrapezaThematonStyle"/>
        <w:spacing w:line="360" w:lineRule="auto"/>
        <w:rPr>
          <w:rStyle w:val="Bodytext2Bold"/>
          <w:rFonts w:asciiTheme="minorHAnsi" w:hAnsiTheme="minorHAnsi" w:cstheme="minorHAnsi"/>
          <w:b w:val="0"/>
          <w:i/>
          <w:lang w:val="en-US"/>
        </w:rPr>
      </w:pPr>
      <w:r>
        <w:rPr>
          <w:rStyle w:val="Bodytext2Bold1b6ac9ae-c026-4503-9a65-8e31f53f5309"/>
          <w:rFonts w:asciiTheme="minorHAnsi" w:hAnsiTheme="minorHAnsi" w:cstheme="minorHAnsi"/>
          <w:b w:val="0"/>
          <w:i/>
        </w:rPr>
        <w:t>Εναλλακτικά</w:t>
      </w:r>
    </w:p>
    <w:p w14:paraId="00854FD2" w14:textId="77777777" w:rsidR="00596A9C" w:rsidRDefault="00000000">
      <w:pPr>
        <w:pStyle w:val="TrapezaThematonStyle"/>
        <w:spacing w:line="360" w:lineRule="auto"/>
        <w:rPr>
          <w:rStyle w:val="Bodytext2Bold"/>
          <w:rFonts w:ascii="Cambria Math" w:hAnsi="Cambria Math" w:cstheme="minorHAnsi"/>
          <w:b w:val="0"/>
          <w:lang w:val="en-US"/>
        </w:rPr>
      </w:pPr>
      <m:oMathPara>
        <m:oMathParaPr>
          <m:jc m:val="left"/>
        </m:oMathParaPr>
        <m:oMath>
          <m:sSub>
            <m:sSubPr>
              <m:ctrlPr>
                <w:rPr>
                  <w:rStyle w:val="Bodytext2Bold"/>
                  <w:rFonts w:ascii="Cambria Math" w:hAnsi="Cambria Math" w:cstheme="minorHAnsi"/>
                  <w:b w:val="0"/>
                  <w:bCs w:val="0"/>
                </w:rPr>
              </m:ctrlPr>
            </m:sSubPr>
            <m:e>
              <m:r>
                <w:rPr>
                  <w:rStyle w:val="Bodytext2Bold"/>
                  <w:rFonts w:ascii="Cambria Math" w:eastAsia="Cambria Math" w:hAnsi="Cambria Math" w:cstheme="minorHAnsi"/>
                </w:rPr>
                <m:t>n</m:t>
              </m:r>
            </m:e>
            <m:sub>
              <m:r>
                <m:rPr>
                  <m:sty m:val="p"/>
                </m:rPr>
                <w:rPr>
                  <w:rStyle w:val="Bodytext2Bold"/>
                  <w:rFonts w:ascii="Cambria Math" w:hAnsi="Cambria Math" w:cstheme="minorHAnsi"/>
                </w:rPr>
                <m:t>προσθήκης</m:t>
              </m:r>
            </m:sub>
          </m:sSub>
          <m:r>
            <w:rPr>
              <w:rStyle w:val="Bodytext2Bold"/>
              <w:rFonts w:ascii="Cambria Math" w:eastAsia="Cambria Math" w:hAnsi="Cambria Math" w:cstheme="minorHAnsi"/>
            </w:rPr>
            <m:t>=</m:t>
          </m:r>
          <m:f>
            <m:fPr>
              <m:ctrlPr>
                <w:rPr>
                  <w:rStyle w:val="Bodytext2Bold"/>
                  <w:rFonts w:ascii="Cambria Math" w:hAnsi="Cambria Math" w:cstheme="minorHAnsi"/>
                  <w:b w:val="0"/>
                  <w:bCs w:val="0"/>
                </w:rPr>
              </m:ctrlPr>
            </m:fPr>
            <m:num>
              <m:r>
                <w:rPr>
                  <w:rStyle w:val="Bodytext2Bold"/>
                  <w:rFonts w:ascii="Cambria Math" w:eastAsia="Cambria Math" w:hAnsi="Cambria Math" w:cstheme="minorHAnsi"/>
                </w:rPr>
                <m:t>m</m:t>
              </m:r>
            </m:num>
            <m:den>
              <m:sSub>
                <m:sSubPr>
                  <m:ctrlPr>
                    <w:rPr>
                      <w:rStyle w:val="Bodytext2Bold"/>
                      <w:rFonts w:ascii="Cambria Math" w:hAnsi="Cambria Math" w:cstheme="minorHAnsi"/>
                      <w:b w:val="0"/>
                      <w:bCs w:val="0"/>
                    </w:rPr>
                  </m:ctrlPr>
                </m:sSubPr>
                <m:e>
                  <m:r>
                    <w:rPr>
                      <w:rStyle w:val="Bodytext2Bold"/>
                      <w:rFonts w:ascii="Cambria Math" w:eastAsia="Cambria Math" w:hAnsi="Cambria Math" w:cstheme="minorHAnsi"/>
                    </w:rPr>
                    <m:t>M</m:t>
                  </m:r>
                </m:e>
                <m:sub>
                  <m:r>
                    <m:rPr>
                      <m:sty m:val="p"/>
                    </m:rPr>
                    <w:rPr>
                      <w:rStyle w:val="Bodytext2Bold"/>
                      <w:rFonts w:ascii="Cambria Math" w:hAnsi="Cambria Math" w:cstheme="minorHAnsi"/>
                    </w:rPr>
                    <m:t>r</m:t>
                  </m:r>
                </m:sub>
              </m:sSub>
            </m:den>
          </m:f>
          <m:r>
            <w:rPr>
              <w:rStyle w:val="Bodytext2Bold"/>
              <w:rFonts w:ascii="Cambria Math" w:eastAsia="Cambria Math" w:hAnsi="Cambria Math" w:cstheme="minorHAnsi"/>
            </w:rPr>
            <m:t>=</m:t>
          </m:r>
          <m:f>
            <m:fPr>
              <m:ctrlPr>
                <w:rPr>
                  <w:rStyle w:val="Bodytext2Bold"/>
                  <w:rFonts w:ascii="Cambria Math" w:hAnsi="Cambria Math" w:cstheme="minorHAnsi"/>
                  <w:b w:val="0"/>
                  <w:bCs w:val="0"/>
                </w:rPr>
              </m:ctrlPr>
            </m:fPr>
            <m:num>
              <m:r>
                <w:rPr>
                  <w:rStyle w:val="Bodytext2Bold"/>
                  <w:rFonts w:ascii="Cambria Math" w:eastAsia="Cambria Math" w:hAnsi="Cambria Math" w:cstheme="minorHAnsi"/>
                </w:rPr>
                <m:t>10,56</m:t>
              </m:r>
            </m:num>
            <m:den>
              <m:r>
                <w:rPr>
                  <w:rStyle w:val="Bodytext2Bold"/>
                  <w:rFonts w:ascii="Cambria Math" w:eastAsia="Cambria Math" w:hAnsi="Cambria Math" w:cstheme="minorHAnsi"/>
                </w:rPr>
                <m:t>176</m:t>
              </m:r>
            </m:den>
          </m:f>
          <m:r>
            <w:rPr>
              <w:rStyle w:val="Bodytext2Bold"/>
              <w:rFonts w:ascii="Cambria Math" w:eastAsia="Cambria Math" w:hAnsi="Cambria Math" w:cstheme="minorHAnsi"/>
            </w:rPr>
            <m:t>mol=0,06 mol.</m:t>
          </m:r>
        </m:oMath>
      </m:oMathPara>
    </w:p>
    <w:p w14:paraId="1553D088" w14:textId="77777777" w:rsidR="00596A9C" w:rsidRDefault="00000000">
      <w:pPr>
        <w:pStyle w:val="TrapezaThematonStyle"/>
        <w:spacing w:line="360" w:lineRule="auto"/>
        <w:rPr>
          <w:rStyle w:val="Bodytext2Bold"/>
          <w:rFonts w:ascii="Cambria Math" w:hAnsi="Cambria Math" w:cstheme="minorHAnsi"/>
          <w:b w:val="0"/>
        </w:rPr>
      </w:pPr>
      <m:oMathPara>
        <m:oMathParaPr>
          <m:jc m:val="left"/>
        </m:oMathParaPr>
        <m:oMath>
          <m:sSub>
            <m:sSubPr>
              <m:ctrlPr>
                <w:rPr>
                  <w:rStyle w:val="Bodytext2Bold"/>
                  <w:rFonts w:ascii="Cambria Math" w:hAnsi="Cambria Math" w:cstheme="minorHAnsi"/>
                  <w:b w:val="0"/>
                  <w:bCs w:val="0"/>
                </w:rPr>
              </m:ctrlPr>
            </m:sSubPr>
            <m:e>
              <m:r>
                <w:rPr>
                  <w:rStyle w:val="Bodytext2Bold"/>
                  <w:rFonts w:ascii="Cambria Math" w:eastAsia="Cambria Math" w:hAnsi="Cambria Math" w:cstheme="minorHAnsi"/>
                </w:rPr>
                <m:t>n</m:t>
              </m:r>
            </m:e>
            <m:sub>
              <m:r>
                <m:rPr>
                  <m:sty m:val="p"/>
                </m:rPr>
                <w:rPr>
                  <w:rStyle w:val="Bodytext2Bold"/>
                  <w:rFonts w:ascii="Cambria Math" w:hAnsi="Cambria Math" w:cstheme="minorHAnsi"/>
                </w:rPr>
                <m:t>τελ.</m:t>
              </m:r>
            </m:sub>
          </m:sSub>
          <m:r>
            <w:rPr>
              <w:rStyle w:val="Bodytext2Bold"/>
              <w:rFonts w:ascii="Cambria Math" w:eastAsia="Cambria Math" w:hAnsi="Cambria Math" w:cstheme="minorHAnsi"/>
            </w:rPr>
            <m:t>=</m:t>
          </m:r>
          <m:sSub>
            <m:sSubPr>
              <m:ctrlPr>
                <w:rPr>
                  <w:rStyle w:val="Bodytext2Bold"/>
                  <w:rFonts w:ascii="Cambria Math" w:hAnsi="Cambria Math" w:cstheme="minorHAnsi"/>
                  <w:b w:val="0"/>
                  <w:bCs w:val="0"/>
                </w:rPr>
              </m:ctrlPr>
            </m:sSubPr>
            <m:e>
              <m:r>
                <w:rPr>
                  <w:rStyle w:val="Bodytext2Bold"/>
                  <w:rFonts w:ascii="Cambria Math" w:eastAsia="Cambria Math" w:hAnsi="Cambria Math" w:cstheme="minorHAnsi"/>
                </w:rPr>
                <m:t>n</m:t>
              </m:r>
            </m:e>
            <m:sub>
              <m:r>
                <m:rPr>
                  <m:sty m:val="p"/>
                </m:rPr>
                <w:rPr>
                  <w:rStyle w:val="Bodytext2Bold"/>
                  <w:rFonts w:ascii="Cambria Math" w:hAnsi="Cambria Math" w:cstheme="minorHAnsi"/>
                </w:rPr>
                <m:t>αρχ.</m:t>
              </m:r>
            </m:sub>
          </m:sSub>
          <m:r>
            <w:rPr>
              <w:rStyle w:val="Bodytext2Bold"/>
              <w:rFonts w:ascii="Cambria Math" w:eastAsia="Cambria Math" w:hAnsi="Cambria Math" w:cstheme="minorHAnsi"/>
            </w:rPr>
            <m:t>+</m:t>
          </m:r>
          <m:sSub>
            <m:sSubPr>
              <m:ctrlPr>
                <w:rPr>
                  <w:rStyle w:val="Bodytext2Bold"/>
                  <w:rFonts w:ascii="Cambria Math" w:hAnsi="Cambria Math" w:cstheme="minorHAnsi"/>
                  <w:b w:val="0"/>
                  <w:bCs w:val="0"/>
                </w:rPr>
              </m:ctrlPr>
            </m:sSubPr>
            <m:e>
              <m:r>
                <w:rPr>
                  <w:rStyle w:val="Bodytext2Bold"/>
                  <w:rFonts w:ascii="Cambria Math" w:eastAsia="Cambria Math" w:hAnsi="Cambria Math" w:cstheme="minorHAnsi"/>
                </w:rPr>
                <m:t>n</m:t>
              </m:r>
            </m:e>
            <m:sub>
              <m:r>
                <m:rPr>
                  <m:sty m:val="p"/>
                </m:rPr>
                <w:rPr>
                  <w:rStyle w:val="Bodytext2Bold"/>
                  <w:rFonts w:ascii="Cambria Math" w:hAnsi="Cambria Math" w:cstheme="minorHAnsi"/>
                </w:rPr>
                <m:t>προσθήκης</m:t>
              </m:r>
            </m:sub>
          </m:sSub>
          <m:r>
            <w:rPr>
              <w:rStyle w:val="Bodytext2Bold"/>
              <w:rFonts w:ascii="Cambria Math" w:eastAsia="Cambria Math" w:hAnsi="Cambria Math" w:cstheme="minorHAnsi"/>
            </w:rPr>
            <m:t>⇒</m:t>
          </m:r>
          <m:sSub>
            <m:sSubPr>
              <m:ctrlPr>
                <w:rPr>
                  <w:rStyle w:val="Bodytext2Bold"/>
                  <w:rFonts w:ascii="Cambria Math" w:hAnsi="Cambria Math" w:cstheme="minorHAnsi"/>
                  <w:b w:val="0"/>
                  <w:bCs w:val="0"/>
                </w:rPr>
              </m:ctrlPr>
            </m:sSubPr>
            <m:e>
              <m:r>
                <w:rPr>
                  <w:rStyle w:val="Bodytext2Bold"/>
                  <w:rFonts w:ascii="Cambria Math" w:eastAsia="Cambria Math" w:hAnsi="Cambria Math" w:cstheme="minorHAnsi"/>
                </w:rPr>
                <m:t>c</m:t>
              </m:r>
            </m:e>
            <m:sub>
              <m:r>
                <m:rPr>
                  <m:sty m:val="p"/>
                </m:rPr>
                <w:rPr>
                  <w:rStyle w:val="Bodytext2Bold"/>
                  <w:rFonts w:ascii="Cambria Math" w:hAnsi="Cambria Math" w:cstheme="minorHAnsi"/>
                </w:rPr>
                <m:t>τελ.</m:t>
              </m:r>
            </m:sub>
          </m:sSub>
          <m:r>
            <w:rPr>
              <w:rStyle w:val="Bodytext2Bold"/>
              <w:rFonts w:ascii="Cambria Math" w:eastAsia="Cambria Math" w:hAnsi="Cambria Math" w:cstheme="minorHAnsi"/>
            </w:rPr>
            <m:t>∙</m:t>
          </m:r>
          <m:sSub>
            <m:sSubPr>
              <m:ctrlPr>
                <w:rPr>
                  <w:rStyle w:val="Bodytext2Bold"/>
                  <w:rFonts w:ascii="Cambria Math" w:hAnsi="Cambria Math" w:cstheme="minorHAnsi"/>
                  <w:b w:val="0"/>
                  <w:bCs w:val="0"/>
                </w:rPr>
              </m:ctrlPr>
            </m:sSubPr>
            <m:e>
              <m:r>
                <w:rPr>
                  <w:rStyle w:val="Bodytext2Bold"/>
                  <w:rFonts w:ascii="Cambria Math" w:eastAsia="Cambria Math" w:hAnsi="Cambria Math" w:cstheme="minorHAnsi"/>
                </w:rPr>
                <m:t>V</m:t>
              </m:r>
            </m:e>
            <m:sub>
              <m:r>
                <m:rPr>
                  <m:sty m:val="p"/>
                </m:rPr>
                <w:rPr>
                  <w:rStyle w:val="Bodytext2Bold"/>
                  <w:rFonts w:ascii="Cambria Math" w:hAnsi="Cambria Math" w:cstheme="minorHAnsi"/>
                </w:rPr>
                <m:t>τελ.</m:t>
              </m:r>
            </m:sub>
          </m:sSub>
          <m:r>
            <w:rPr>
              <w:rStyle w:val="Bodytext2Bold"/>
              <w:rFonts w:ascii="Cambria Math" w:eastAsia="Cambria Math" w:hAnsi="Cambria Math" w:cstheme="minorHAnsi"/>
            </w:rPr>
            <m:t>=</m:t>
          </m:r>
          <m:sSub>
            <m:sSubPr>
              <m:ctrlPr>
                <w:rPr>
                  <w:rStyle w:val="Bodytext2Bold"/>
                  <w:rFonts w:ascii="Cambria Math" w:hAnsi="Cambria Math" w:cstheme="minorHAnsi"/>
                  <w:b w:val="0"/>
                  <w:bCs w:val="0"/>
                </w:rPr>
              </m:ctrlPr>
            </m:sSubPr>
            <m:e>
              <m:r>
                <w:rPr>
                  <w:rStyle w:val="Bodytext2Bold"/>
                  <w:rFonts w:ascii="Cambria Math" w:eastAsia="Cambria Math" w:hAnsi="Cambria Math" w:cstheme="minorHAnsi"/>
                </w:rPr>
                <m:t>c</m:t>
              </m:r>
            </m:e>
            <m:sub>
              <m:r>
                <m:rPr>
                  <m:sty m:val="p"/>
                </m:rPr>
                <w:rPr>
                  <w:rStyle w:val="Bodytext2Bold"/>
                  <w:rFonts w:ascii="Cambria Math" w:hAnsi="Cambria Math" w:cstheme="minorHAnsi"/>
                </w:rPr>
                <m:t>αρχ.</m:t>
              </m:r>
            </m:sub>
          </m:sSub>
          <m:r>
            <w:rPr>
              <w:rStyle w:val="Bodytext2Bold"/>
              <w:rFonts w:ascii="Cambria Math" w:eastAsia="Cambria Math" w:hAnsi="Cambria Math" w:cstheme="minorHAnsi"/>
            </w:rPr>
            <m:t>∙</m:t>
          </m:r>
          <m:sSub>
            <m:sSubPr>
              <m:ctrlPr>
                <w:rPr>
                  <w:rStyle w:val="Bodytext2Bold"/>
                  <w:rFonts w:ascii="Cambria Math" w:hAnsi="Cambria Math" w:cstheme="minorHAnsi"/>
                  <w:b w:val="0"/>
                  <w:bCs w:val="0"/>
                </w:rPr>
              </m:ctrlPr>
            </m:sSubPr>
            <m:e>
              <m:r>
                <w:rPr>
                  <w:rStyle w:val="Bodytext2Bold"/>
                  <w:rFonts w:ascii="Cambria Math" w:eastAsia="Cambria Math" w:hAnsi="Cambria Math" w:cstheme="minorHAnsi"/>
                </w:rPr>
                <m:t>V</m:t>
              </m:r>
            </m:e>
            <m:sub>
              <m:r>
                <m:rPr>
                  <m:sty m:val="p"/>
                </m:rPr>
                <w:rPr>
                  <w:rStyle w:val="Bodytext2Bold"/>
                  <w:rFonts w:ascii="Cambria Math" w:hAnsi="Cambria Math" w:cstheme="minorHAnsi"/>
                </w:rPr>
                <m:t>αρχ.</m:t>
              </m:r>
            </m:sub>
          </m:sSub>
          <m:r>
            <w:rPr>
              <w:rStyle w:val="Bodytext2Bold"/>
              <w:rFonts w:ascii="Cambria Math" w:eastAsia="Cambria Math" w:hAnsi="Cambria Math" w:cstheme="minorHAnsi"/>
            </w:rPr>
            <m:t>+</m:t>
          </m:r>
          <m:sSub>
            <m:sSubPr>
              <m:ctrlPr>
                <w:rPr>
                  <w:rStyle w:val="Bodytext2Bold"/>
                  <w:rFonts w:ascii="Cambria Math" w:hAnsi="Cambria Math" w:cstheme="minorHAnsi"/>
                  <w:b w:val="0"/>
                  <w:bCs w:val="0"/>
                </w:rPr>
              </m:ctrlPr>
            </m:sSubPr>
            <m:e>
              <m:r>
                <w:rPr>
                  <w:rStyle w:val="Bodytext2Bold"/>
                  <w:rFonts w:ascii="Cambria Math" w:eastAsia="Cambria Math" w:hAnsi="Cambria Math" w:cstheme="minorHAnsi"/>
                </w:rPr>
                <m:t>n</m:t>
              </m:r>
            </m:e>
            <m:sub>
              <m:r>
                <m:rPr>
                  <m:sty m:val="p"/>
                </m:rPr>
                <w:rPr>
                  <w:rStyle w:val="Bodytext2Bold"/>
                  <w:rFonts w:ascii="Cambria Math" w:hAnsi="Cambria Math" w:cstheme="minorHAnsi"/>
                </w:rPr>
                <m:t>προσθήκης</m:t>
              </m:r>
            </m:sub>
          </m:sSub>
          <m:r>
            <w:rPr>
              <w:rStyle w:val="Bodytext2Bold"/>
              <w:rFonts w:ascii="Cambria Math" w:eastAsia="Cambria Math" w:hAnsi="Cambria Math" w:cstheme="minorHAnsi"/>
            </w:rPr>
            <m:t>⇒</m:t>
          </m:r>
        </m:oMath>
      </m:oMathPara>
    </w:p>
    <w:p w14:paraId="4B73AF73" w14:textId="77777777" w:rsidR="00596A9C" w:rsidRDefault="00000000">
      <w:pPr>
        <w:pStyle w:val="TrapezaThematonStyle"/>
        <w:spacing w:line="360" w:lineRule="auto"/>
        <w:rPr>
          <w:rStyle w:val="Bodytext2Bold"/>
          <w:rFonts w:ascii="Cambria Math" w:hAnsi="Cambria Math" w:cstheme="minorHAnsi"/>
          <w:b w:val="0"/>
          <w:lang w:val="en-US"/>
        </w:rPr>
        <w:sectPr w:rsidR="00596A9C">
          <w:type w:val="continuous"/>
          <w:pgSz w:w="11906" w:h="16838"/>
          <w:pgMar w:top="1080" w:right="1080" w:bottom="1080" w:left="1080" w:header="720" w:footer="720" w:gutter="0"/>
          <w:cols w:space="720"/>
        </w:sectPr>
      </w:pPr>
      <m:oMathPara>
        <m:oMathParaPr>
          <m:jc m:val="left"/>
        </m:oMathParaPr>
        <m:oMath>
          <m:sSub>
            <m:sSubPr>
              <m:ctrlPr>
                <w:rPr>
                  <w:rStyle w:val="Bodytext2Bold"/>
                  <w:rFonts w:ascii="Cambria Math" w:hAnsi="Cambria Math" w:cstheme="minorHAnsi"/>
                  <w:b w:val="0"/>
                  <w:bCs w:val="0"/>
                </w:rPr>
              </m:ctrlPr>
            </m:sSubPr>
            <m:e>
              <m:r>
                <w:rPr>
                  <w:rStyle w:val="Bodytext2Bold"/>
                  <w:rFonts w:ascii="Cambria Math" w:eastAsia="Cambria Math" w:hAnsi="Cambria Math" w:cstheme="minorHAnsi"/>
                </w:rPr>
                <m:t>c</m:t>
              </m:r>
            </m:e>
            <m:sub>
              <m:r>
                <m:rPr>
                  <m:sty m:val="p"/>
                </m:rPr>
                <w:rPr>
                  <w:rStyle w:val="Bodytext2Bold"/>
                  <w:rFonts w:ascii="Cambria Math" w:hAnsi="Cambria Math" w:cstheme="minorHAnsi"/>
                </w:rPr>
                <m:t>τελ.</m:t>
              </m:r>
            </m:sub>
          </m:sSub>
          <m:r>
            <w:rPr>
              <w:rStyle w:val="Bodytext2Bold"/>
              <w:rFonts w:ascii="Cambria Math" w:eastAsia="Cambria Math" w:hAnsi="Cambria Math" w:cstheme="minorHAnsi"/>
            </w:rPr>
            <m:t>=</m:t>
          </m:r>
          <m:f>
            <m:fPr>
              <m:ctrlPr>
                <w:rPr>
                  <w:rStyle w:val="Bodytext2Bold"/>
                  <w:rFonts w:ascii="Cambria Math" w:hAnsi="Cambria Math" w:cstheme="minorHAnsi"/>
                  <w:b w:val="0"/>
                  <w:bCs w:val="0"/>
                </w:rPr>
              </m:ctrlPr>
            </m:fPr>
            <m:num>
              <m:r>
                <w:rPr>
                  <w:rStyle w:val="Bodytext2Bold"/>
                  <w:rFonts w:ascii="Cambria Math" w:eastAsia="Cambria Math" w:hAnsi="Cambria Math" w:cstheme="minorHAnsi"/>
                </w:rPr>
                <m:t xml:space="preserve">0,1 Μ∙0,2 L+0,06 mol </m:t>
              </m:r>
            </m:num>
            <m:den>
              <m:r>
                <w:rPr>
                  <w:rStyle w:val="Bodytext2Bold"/>
                  <w:rFonts w:ascii="Cambria Math" w:eastAsia="Cambria Math" w:hAnsi="Cambria Math" w:cstheme="minorHAnsi"/>
                </w:rPr>
                <m:t>0,2 L</m:t>
              </m:r>
            </m:den>
          </m:f>
          <m:r>
            <w:rPr>
              <w:rStyle w:val="Bodytext2Bold"/>
              <w:rFonts w:ascii="Cambria Math" w:eastAsia="Cambria Math" w:hAnsi="Cambria Math" w:cstheme="minorHAnsi"/>
            </w:rPr>
            <m:t>⇒</m:t>
          </m:r>
          <m:sSub>
            <m:sSubPr>
              <m:ctrlPr>
                <w:rPr>
                  <w:rStyle w:val="Bodytext2Bold"/>
                  <w:rFonts w:ascii="Cambria Math" w:hAnsi="Cambria Math" w:cstheme="minorHAnsi"/>
                  <w:b w:val="0"/>
                  <w:bCs w:val="0"/>
                </w:rPr>
              </m:ctrlPr>
            </m:sSubPr>
            <m:e>
              <m:r>
                <w:rPr>
                  <w:rStyle w:val="Bodytext2Bold"/>
                  <w:rFonts w:ascii="Cambria Math" w:eastAsia="Cambria Math" w:hAnsi="Cambria Math" w:cstheme="minorHAnsi"/>
                </w:rPr>
                <m:t>c</m:t>
              </m:r>
            </m:e>
            <m:sub>
              <m:r>
                <m:rPr>
                  <m:sty m:val="p"/>
                </m:rPr>
                <w:rPr>
                  <w:rStyle w:val="Bodytext2Bold"/>
                  <w:rFonts w:ascii="Cambria Math" w:hAnsi="Cambria Math" w:cstheme="minorHAnsi"/>
                </w:rPr>
                <m:t>τελ.</m:t>
              </m:r>
            </m:sub>
          </m:sSub>
          <m:r>
            <w:rPr>
              <w:rStyle w:val="Bodytext2Bold"/>
              <w:rFonts w:ascii="Cambria Math" w:eastAsia="Cambria Math" w:hAnsi="Cambria Math" w:cstheme="minorHAnsi"/>
            </w:rPr>
            <m:t>=</m:t>
          </m:r>
          <m:f>
            <m:fPr>
              <m:ctrlPr>
                <w:rPr>
                  <w:rStyle w:val="Bodytext2Bold"/>
                  <w:rFonts w:ascii="Cambria Math" w:hAnsi="Cambria Math" w:cstheme="minorHAnsi"/>
                  <w:b w:val="0"/>
                  <w:bCs w:val="0"/>
                </w:rPr>
              </m:ctrlPr>
            </m:fPr>
            <m:num>
              <m:r>
                <w:rPr>
                  <w:rStyle w:val="Bodytext2Bold"/>
                  <w:rFonts w:ascii="Cambria Math" w:eastAsia="Cambria Math" w:hAnsi="Cambria Math" w:cstheme="minorHAnsi"/>
                </w:rPr>
                <m:t xml:space="preserve">(0,02+0,06) mol </m:t>
              </m:r>
            </m:num>
            <m:den>
              <m:r>
                <w:rPr>
                  <w:rStyle w:val="Bodytext2Bold"/>
                  <w:rFonts w:ascii="Cambria Math" w:eastAsia="Cambria Math" w:hAnsi="Cambria Math" w:cstheme="minorHAnsi"/>
                </w:rPr>
                <m:t>0,2 L</m:t>
              </m:r>
            </m:den>
          </m:f>
          <m:r>
            <w:rPr>
              <w:rStyle w:val="Bodytext2Bold"/>
              <w:rFonts w:ascii="Cambria Math" w:eastAsia="Cambria Math" w:hAnsi="Cambria Math" w:cstheme="minorHAnsi"/>
            </w:rPr>
            <m:t>⇒</m:t>
          </m:r>
          <m:sSub>
            <m:sSubPr>
              <m:ctrlPr>
                <w:rPr>
                  <w:rStyle w:val="Bodytext2Bold"/>
                  <w:rFonts w:ascii="Cambria Math" w:hAnsi="Cambria Math" w:cstheme="minorHAnsi"/>
                  <w:b w:val="0"/>
                  <w:bCs w:val="0"/>
                </w:rPr>
              </m:ctrlPr>
            </m:sSubPr>
            <m:e>
              <m:r>
                <w:rPr>
                  <w:rStyle w:val="Bodytext2Bold"/>
                  <w:rFonts w:ascii="Cambria Math" w:eastAsia="Cambria Math" w:hAnsi="Cambria Math" w:cstheme="minorHAnsi"/>
                </w:rPr>
                <m:t>c</m:t>
              </m:r>
            </m:e>
            <m:sub>
              <m:r>
                <m:rPr>
                  <m:sty m:val="p"/>
                </m:rPr>
                <w:rPr>
                  <w:rStyle w:val="Bodytext2Bold"/>
                  <w:rFonts w:ascii="Cambria Math" w:hAnsi="Cambria Math" w:cstheme="minorHAnsi"/>
                </w:rPr>
                <m:t>τελ.</m:t>
              </m:r>
            </m:sub>
          </m:sSub>
          <m:r>
            <w:rPr>
              <w:rStyle w:val="Bodytext2Bold"/>
              <w:rFonts w:ascii="Cambria Math" w:eastAsia="Cambria Math" w:hAnsi="Cambria Math" w:cstheme="minorHAnsi"/>
            </w:rPr>
            <m:t>=0,4 M.</m:t>
          </m:r>
        </m:oMath>
      </m:oMathPara>
    </w:p>
    <w:p w14:paraId="301E9D0B"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12014</w:t>
      </w:r>
    </w:p>
    <w:p w14:paraId="217B6B17" w14:textId="77777777" w:rsidR="00596A9C" w:rsidRPr="006B29E3" w:rsidRDefault="00000000">
      <w:pPr>
        <w:pStyle w:val="TrapezaThematonStyle"/>
        <w:autoSpaceDE w:val="0"/>
        <w:autoSpaceDN w:val="0"/>
        <w:adjustRightInd w:val="0"/>
        <w:spacing w:line="360" w:lineRule="auto"/>
        <w:jc w:val="both"/>
        <w:rPr>
          <w:rFonts w:cstheme="minorHAnsi"/>
          <w:u w:val="single"/>
          <w:lang w:val="el-GR"/>
        </w:rPr>
      </w:pPr>
      <w:r w:rsidRPr="006B29E3">
        <w:rPr>
          <w:rFonts w:cstheme="minorHAnsi"/>
          <w:b/>
          <w:bCs/>
          <w:u w:val="single"/>
          <w:lang w:val="el-GR"/>
        </w:rPr>
        <w:t>Θέμα 4</w:t>
      </w:r>
      <w:r w:rsidRPr="006B29E3">
        <w:rPr>
          <w:rFonts w:cstheme="minorHAnsi"/>
          <w:b/>
          <w:bCs/>
          <w:u w:val="single"/>
          <w:vertAlign w:val="superscript"/>
          <w:lang w:val="el-GR"/>
        </w:rPr>
        <w:t>ο</w:t>
      </w:r>
      <w:r w:rsidRPr="006B29E3">
        <w:rPr>
          <w:rFonts w:cstheme="minorHAnsi"/>
          <w:b/>
          <w:bCs/>
          <w:u w:val="single"/>
          <w:lang w:val="el-GR"/>
        </w:rPr>
        <w:t xml:space="preserve">  </w:t>
      </w:r>
    </w:p>
    <w:p w14:paraId="16C81EC2" w14:textId="77777777" w:rsidR="00596A9C" w:rsidRPr="006B29E3" w:rsidRDefault="00000000">
      <w:pPr>
        <w:pStyle w:val="TrapezaThematonStyle"/>
        <w:spacing w:line="360" w:lineRule="auto"/>
        <w:jc w:val="both"/>
        <w:rPr>
          <w:rFonts w:cstheme="minorHAnsi"/>
          <w:lang w:val="el-GR"/>
        </w:rPr>
      </w:pPr>
      <w:r w:rsidRPr="006B29E3">
        <w:rPr>
          <w:rFonts w:cstheme="minorHAnsi"/>
          <w:lang w:val="el-GR"/>
        </w:rPr>
        <w:t>Το χλωριούχο κάλιο (Κ</w:t>
      </w:r>
      <w:r>
        <w:rPr>
          <w:rFonts w:cstheme="minorHAnsi"/>
        </w:rPr>
        <w:t>Cl</w:t>
      </w:r>
      <w:r w:rsidRPr="006B29E3">
        <w:rPr>
          <w:rFonts w:cstheme="minorHAnsi"/>
          <w:lang w:val="el-GR"/>
        </w:rPr>
        <w:t>) είναι ένα άλας που χρησιμοποιείται κατά κύριο λόγο ως λίπασμα στα φυτά.</w:t>
      </w:r>
    </w:p>
    <w:p w14:paraId="1650C44F" w14:textId="77777777" w:rsidR="00596A9C" w:rsidRPr="006B29E3" w:rsidRDefault="00000000">
      <w:pPr>
        <w:pStyle w:val="TrapezaThematonStyle"/>
        <w:spacing w:line="360" w:lineRule="auto"/>
        <w:ind w:left="567"/>
        <w:jc w:val="both"/>
        <w:rPr>
          <w:rFonts w:cstheme="minorHAnsi"/>
          <w:lang w:val="el-GR"/>
        </w:rPr>
      </w:pPr>
      <w:r w:rsidRPr="006B29E3">
        <w:rPr>
          <w:rFonts w:cstheme="minorHAnsi"/>
          <w:b/>
          <w:bCs/>
          <w:lang w:val="el-GR"/>
        </w:rPr>
        <w:t>α)</w:t>
      </w:r>
      <w:r w:rsidRPr="006B29E3">
        <w:rPr>
          <w:rFonts w:cstheme="minorHAnsi"/>
          <w:lang w:val="el-GR"/>
        </w:rPr>
        <w:t xml:space="preserve">  Το 16 % της μάζας ενός λιπάσματος είναι Κ</w:t>
      </w:r>
      <w:r>
        <w:rPr>
          <w:rFonts w:cstheme="minorHAnsi"/>
        </w:rPr>
        <w:t>Cl</w:t>
      </w:r>
      <w:r w:rsidRPr="006B29E3">
        <w:rPr>
          <w:rFonts w:cstheme="minorHAnsi"/>
          <w:lang w:val="el-GR"/>
        </w:rPr>
        <w:t xml:space="preserve">. Να υπολογίσετε πόσα </w:t>
      </w:r>
      <w:r>
        <w:rPr>
          <w:rFonts w:cstheme="minorHAnsi"/>
        </w:rPr>
        <w:t>g</w:t>
      </w:r>
      <w:r w:rsidRPr="006B29E3">
        <w:rPr>
          <w:rFonts w:cstheme="minorHAnsi"/>
          <w:lang w:val="el-GR"/>
        </w:rPr>
        <w:t xml:space="preserve"> Κ</w:t>
      </w:r>
      <w:r>
        <w:rPr>
          <w:rFonts w:cstheme="minorHAnsi"/>
        </w:rPr>
        <w:t>Cl</w:t>
      </w:r>
      <w:r w:rsidRPr="006B29E3">
        <w:rPr>
          <w:rFonts w:cstheme="minorHAnsi"/>
          <w:lang w:val="el-GR"/>
        </w:rPr>
        <w:t xml:space="preserve"> περιέχονται σε 500 </w:t>
      </w:r>
      <w:r>
        <w:rPr>
          <w:rFonts w:cstheme="minorHAnsi"/>
        </w:rPr>
        <w:t>g</w:t>
      </w:r>
      <w:r w:rsidRPr="006B29E3">
        <w:rPr>
          <w:rFonts w:cstheme="minorHAnsi"/>
          <w:lang w:val="el-GR"/>
        </w:rPr>
        <w:t xml:space="preserve"> λιπάσματος.</w:t>
      </w:r>
      <w:r w:rsidRPr="006B29E3">
        <w:rPr>
          <w:rFonts w:cstheme="minorHAnsi"/>
          <w:i/>
          <w:lang w:val="el-GR"/>
        </w:rPr>
        <w:t xml:space="preserve"> (μονάδες 6)</w:t>
      </w:r>
      <w:r w:rsidRPr="006B29E3">
        <w:rPr>
          <w:rFonts w:cstheme="minorHAnsi"/>
          <w:lang w:val="el-GR"/>
        </w:rPr>
        <w:t xml:space="preserve"> </w:t>
      </w:r>
    </w:p>
    <w:p w14:paraId="3387B748" w14:textId="77777777" w:rsidR="00596A9C" w:rsidRPr="006B29E3" w:rsidRDefault="00000000">
      <w:pPr>
        <w:pStyle w:val="TrapezaThematonStyle"/>
        <w:spacing w:line="360" w:lineRule="auto"/>
        <w:ind w:left="567"/>
        <w:jc w:val="both"/>
        <w:rPr>
          <w:rFonts w:cstheme="minorHAnsi"/>
          <w:lang w:val="el-GR"/>
        </w:rPr>
      </w:pPr>
      <w:r w:rsidRPr="006B29E3">
        <w:rPr>
          <w:rFonts w:cstheme="minorHAnsi"/>
          <w:b/>
          <w:bCs/>
          <w:lang w:val="el-GR"/>
        </w:rPr>
        <w:t>β)</w:t>
      </w:r>
      <w:r w:rsidRPr="006B29E3">
        <w:rPr>
          <w:rFonts w:cstheme="minorHAnsi"/>
          <w:lang w:val="el-GR"/>
        </w:rPr>
        <w:t xml:space="preserve"> Τα 500 </w:t>
      </w:r>
      <w:r>
        <w:rPr>
          <w:rFonts w:cstheme="minorHAnsi"/>
        </w:rPr>
        <w:t>g</w:t>
      </w:r>
      <w:r w:rsidRPr="006B29E3">
        <w:rPr>
          <w:rFonts w:cstheme="minorHAnsi"/>
          <w:lang w:val="el-GR"/>
        </w:rPr>
        <w:t xml:space="preserve"> λιπάσματος διαλύονται σε νερό, οπότε παραλαμβάνουμε  διάλυμα συνολικού όγκου 10 </w:t>
      </w:r>
      <w:r>
        <w:rPr>
          <w:rFonts w:cstheme="minorHAnsi"/>
        </w:rPr>
        <w:t>L</w:t>
      </w:r>
      <w:r w:rsidRPr="006B29E3">
        <w:rPr>
          <w:rFonts w:cstheme="minorHAnsi"/>
          <w:lang w:val="el-GR"/>
        </w:rPr>
        <w:t xml:space="preserve"> (διάλυμα Δ1). Να υπολογίσετε την περιεκτικότητα % </w:t>
      </w:r>
      <w:r>
        <w:rPr>
          <w:rFonts w:cstheme="minorHAnsi"/>
        </w:rPr>
        <w:t>w</w:t>
      </w:r>
      <w:r w:rsidRPr="006B29E3">
        <w:rPr>
          <w:rFonts w:cstheme="minorHAnsi"/>
          <w:lang w:val="el-GR"/>
        </w:rPr>
        <w:t>/</w:t>
      </w:r>
      <w:r>
        <w:rPr>
          <w:rFonts w:cstheme="minorHAnsi"/>
        </w:rPr>
        <w:t>v</w:t>
      </w:r>
      <w:r w:rsidRPr="006B29E3">
        <w:rPr>
          <w:rFonts w:cstheme="minorHAnsi"/>
          <w:lang w:val="el-GR"/>
        </w:rPr>
        <w:t xml:space="preserve"> του διαλύματος Δ1 σε Κ</w:t>
      </w:r>
      <w:r>
        <w:rPr>
          <w:rFonts w:cstheme="minorHAnsi"/>
        </w:rPr>
        <w:t>Cl</w:t>
      </w:r>
      <w:r w:rsidRPr="006B29E3">
        <w:rPr>
          <w:rFonts w:cstheme="minorHAnsi"/>
          <w:lang w:val="el-GR"/>
        </w:rPr>
        <w:t xml:space="preserve">. </w:t>
      </w:r>
      <w:r w:rsidRPr="006B29E3">
        <w:rPr>
          <w:rFonts w:cstheme="minorHAnsi"/>
          <w:i/>
          <w:lang w:val="el-GR"/>
        </w:rPr>
        <w:t>(μονάδες 7)</w:t>
      </w:r>
    </w:p>
    <w:p w14:paraId="788F21EA" w14:textId="77777777" w:rsidR="00596A9C" w:rsidRPr="006B29E3" w:rsidRDefault="00000000">
      <w:pPr>
        <w:pStyle w:val="TrapezaThematonStyle"/>
        <w:spacing w:line="360" w:lineRule="auto"/>
        <w:ind w:left="567"/>
        <w:rPr>
          <w:rFonts w:cstheme="minorHAnsi"/>
          <w:lang w:val="el-GR"/>
        </w:rPr>
      </w:pPr>
      <w:r w:rsidRPr="006B29E3">
        <w:rPr>
          <w:rFonts w:cstheme="minorHAnsi"/>
          <w:b/>
          <w:bCs/>
          <w:lang w:val="el-GR"/>
        </w:rPr>
        <w:t xml:space="preserve">γ) </w:t>
      </w:r>
      <w:r w:rsidRPr="006B29E3">
        <w:rPr>
          <w:rFonts w:cstheme="minorHAnsi"/>
          <w:lang w:val="el-GR"/>
        </w:rPr>
        <w:t>Κορεσμένο διάλυμα Κ</w:t>
      </w:r>
      <w:r>
        <w:rPr>
          <w:rFonts w:cstheme="minorHAnsi"/>
        </w:rPr>
        <w:t>Cl</w:t>
      </w:r>
      <w:r w:rsidRPr="006B29E3">
        <w:rPr>
          <w:rFonts w:cstheme="minorHAnsi"/>
          <w:lang w:val="el-GR"/>
        </w:rPr>
        <w:t xml:space="preserve"> (διάλυμα Δ2), σε θερμοκρασία 90 </w:t>
      </w:r>
      <w:r w:rsidRPr="006B29E3">
        <w:rPr>
          <w:rFonts w:cstheme="minorHAnsi"/>
          <w:vertAlign w:val="superscript"/>
          <w:lang w:val="el-GR"/>
        </w:rPr>
        <w:t>ο</w:t>
      </w:r>
      <w:r>
        <w:rPr>
          <w:rFonts w:cstheme="minorHAnsi"/>
        </w:rPr>
        <w:t>C</w:t>
      </w:r>
      <w:r w:rsidRPr="006B29E3">
        <w:rPr>
          <w:rFonts w:cstheme="minorHAnsi"/>
          <w:lang w:val="el-GR"/>
        </w:rPr>
        <w:t xml:space="preserve"> έχει μάζα 894 </w:t>
      </w:r>
      <w:r>
        <w:rPr>
          <w:rFonts w:cstheme="minorHAnsi"/>
        </w:rPr>
        <w:t>g</w:t>
      </w:r>
      <w:r w:rsidRPr="006B29E3">
        <w:rPr>
          <w:rFonts w:cstheme="minorHAnsi"/>
          <w:lang w:val="el-GR"/>
        </w:rPr>
        <w:t xml:space="preserve">, όγκο 750 </w:t>
      </w:r>
      <w:r>
        <w:rPr>
          <w:rFonts w:cstheme="minorHAnsi"/>
        </w:rPr>
        <w:t>mL</w:t>
      </w:r>
      <w:r w:rsidRPr="006B29E3">
        <w:rPr>
          <w:rFonts w:cstheme="minorHAnsi"/>
          <w:lang w:val="el-GR"/>
        </w:rPr>
        <w:t xml:space="preserve"> και περιέχει 298 </w:t>
      </w:r>
      <w:r>
        <w:rPr>
          <w:rFonts w:cstheme="minorHAnsi"/>
        </w:rPr>
        <w:t>g</w:t>
      </w:r>
      <w:r w:rsidRPr="006B29E3">
        <w:rPr>
          <w:rFonts w:cstheme="minorHAnsi"/>
          <w:lang w:val="el-GR"/>
        </w:rPr>
        <w:t xml:space="preserve"> </w:t>
      </w:r>
      <w:r>
        <w:rPr>
          <w:rFonts w:cstheme="minorHAnsi"/>
        </w:rPr>
        <w:t>KCl</w:t>
      </w:r>
      <w:r w:rsidRPr="006B29E3">
        <w:rPr>
          <w:rFonts w:cstheme="minorHAnsi"/>
          <w:lang w:val="el-GR"/>
        </w:rPr>
        <w:t>.</w:t>
      </w:r>
    </w:p>
    <w:p w14:paraId="26150944" w14:textId="77777777" w:rsidR="00596A9C" w:rsidRDefault="00000000">
      <w:pPr>
        <w:pStyle w:val="TrapezaThematonStyle"/>
        <w:spacing w:line="360" w:lineRule="auto"/>
        <w:ind w:left="1134"/>
        <w:jc w:val="both"/>
        <w:rPr>
          <w:rFonts w:cstheme="minorHAnsi"/>
        </w:rPr>
      </w:pPr>
      <w:r>
        <w:rPr>
          <w:rFonts w:cstheme="minorHAnsi"/>
          <w:b/>
          <w:bCs/>
        </w:rPr>
        <w:t>i</w:t>
      </w:r>
      <w:r w:rsidRPr="006B29E3">
        <w:rPr>
          <w:rFonts w:cstheme="minorHAnsi"/>
          <w:b/>
          <w:bCs/>
          <w:lang w:val="el-GR"/>
        </w:rPr>
        <w:t xml:space="preserve">) </w:t>
      </w:r>
      <w:r w:rsidRPr="006B29E3">
        <w:rPr>
          <w:rFonts w:cstheme="minorHAnsi"/>
          <w:lang w:val="el-GR"/>
        </w:rPr>
        <w:t>Να προσδιορίσετε τη διαλυτότητα του Κ</w:t>
      </w:r>
      <w:r>
        <w:rPr>
          <w:rFonts w:cstheme="minorHAnsi"/>
        </w:rPr>
        <w:t>Cl</w:t>
      </w:r>
      <w:r w:rsidRPr="006B29E3">
        <w:rPr>
          <w:rFonts w:cstheme="minorHAnsi"/>
          <w:lang w:val="el-GR"/>
        </w:rPr>
        <w:t xml:space="preserve"> στο νερό (σε </w:t>
      </w:r>
      <w:r>
        <w:rPr>
          <w:rFonts w:cstheme="minorHAnsi"/>
        </w:rPr>
        <w:t>g</w:t>
      </w:r>
      <w:r w:rsidRPr="006B29E3">
        <w:rPr>
          <w:rFonts w:cstheme="minorHAnsi"/>
          <w:lang w:val="el-GR"/>
        </w:rPr>
        <w:t xml:space="preserve"> Κ</w:t>
      </w:r>
      <w:r>
        <w:rPr>
          <w:rFonts w:cstheme="minorHAnsi"/>
        </w:rPr>
        <w:t>Cl</w:t>
      </w:r>
      <w:r w:rsidRPr="006B29E3">
        <w:rPr>
          <w:rFonts w:cstheme="minorHAnsi"/>
          <w:lang w:val="el-GR"/>
        </w:rPr>
        <w:t xml:space="preserve"> ανά 100 </w:t>
      </w:r>
      <w:r>
        <w:rPr>
          <w:rFonts w:cstheme="minorHAnsi"/>
        </w:rPr>
        <w:t>g</w:t>
      </w:r>
      <w:r w:rsidRPr="006B29E3">
        <w:rPr>
          <w:rFonts w:cstheme="minorHAnsi"/>
          <w:lang w:val="el-GR"/>
        </w:rPr>
        <w:t xml:space="preserve"> </w:t>
      </w:r>
      <w:r>
        <w:rPr>
          <w:rFonts w:cstheme="minorHAnsi"/>
        </w:rPr>
        <w:t>H</w:t>
      </w:r>
      <w:r w:rsidRPr="006B29E3">
        <w:rPr>
          <w:rFonts w:cstheme="minorHAnsi"/>
          <w:vertAlign w:val="subscript"/>
          <w:lang w:val="el-GR"/>
        </w:rPr>
        <w:t>2</w:t>
      </w:r>
      <w:r>
        <w:rPr>
          <w:rFonts w:cstheme="minorHAnsi"/>
        </w:rPr>
        <w:t>O</w:t>
      </w:r>
      <w:r w:rsidRPr="006B29E3">
        <w:rPr>
          <w:rFonts w:cstheme="minorHAnsi"/>
          <w:lang w:val="el-GR"/>
        </w:rPr>
        <w:t xml:space="preserve">) στη θερμοκρασία των 90 </w:t>
      </w:r>
      <w:r w:rsidRPr="006B29E3">
        <w:rPr>
          <w:rFonts w:cstheme="minorHAnsi"/>
          <w:vertAlign w:val="superscript"/>
          <w:lang w:val="el-GR"/>
        </w:rPr>
        <w:t>ο</w:t>
      </w:r>
      <w:r>
        <w:rPr>
          <w:rFonts w:cstheme="minorHAnsi"/>
        </w:rPr>
        <w:t>C</w:t>
      </w:r>
      <w:r w:rsidRPr="006B29E3">
        <w:rPr>
          <w:rFonts w:cstheme="minorHAnsi"/>
          <w:lang w:val="el-GR"/>
        </w:rPr>
        <w:t xml:space="preserve">. </w:t>
      </w:r>
      <w:r>
        <w:rPr>
          <w:rFonts w:cstheme="minorHAnsi"/>
          <w:i/>
        </w:rPr>
        <w:t>(μονάδες 6)</w:t>
      </w:r>
    </w:p>
    <w:p w14:paraId="101147E7" w14:textId="77777777" w:rsidR="00596A9C" w:rsidRPr="006B29E3" w:rsidRDefault="00000000">
      <w:pPr>
        <w:pStyle w:val="TrapezaThematonStyle"/>
        <w:spacing w:line="360" w:lineRule="auto"/>
        <w:ind w:left="1134"/>
        <w:jc w:val="both"/>
        <w:rPr>
          <w:rFonts w:cstheme="minorHAnsi"/>
          <w:lang w:val="el-GR"/>
        </w:rPr>
      </w:pPr>
      <w:r>
        <w:rPr>
          <w:rFonts w:cstheme="minorHAnsi"/>
          <w:b/>
          <w:bCs/>
        </w:rPr>
        <w:t>ii</w:t>
      </w:r>
      <w:r w:rsidRPr="006B29E3">
        <w:rPr>
          <w:rFonts w:cstheme="minorHAnsi"/>
          <w:b/>
          <w:bCs/>
          <w:lang w:val="el-GR"/>
        </w:rPr>
        <w:t xml:space="preserve">) </w:t>
      </w:r>
      <w:r w:rsidRPr="006B29E3">
        <w:rPr>
          <w:rFonts w:cstheme="minorHAnsi"/>
          <w:lang w:val="el-GR"/>
        </w:rPr>
        <w:t>Να υπολογίσετε τη συγκέντρωση του Κ</w:t>
      </w:r>
      <w:r>
        <w:rPr>
          <w:rFonts w:cstheme="minorHAnsi"/>
        </w:rPr>
        <w:t>Cl</w:t>
      </w:r>
      <w:r w:rsidRPr="006B29E3">
        <w:rPr>
          <w:rFonts w:cstheme="minorHAnsi"/>
          <w:lang w:val="el-GR"/>
        </w:rPr>
        <w:t xml:space="preserve"> στο διάλυμα Δ2. </w:t>
      </w:r>
      <w:r w:rsidRPr="006B29E3">
        <w:rPr>
          <w:rFonts w:cstheme="minorHAnsi"/>
          <w:i/>
          <w:lang w:val="el-GR"/>
        </w:rPr>
        <w:t>(μονάδες 6)</w:t>
      </w:r>
    </w:p>
    <w:p w14:paraId="0200265D" w14:textId="77777777" w:rsidR="00596A9C" w:rsidRPr="006B29E3" w:rsidRDefault="00000000">
      <w:pPr>
        <w:pStyle w:val="TrapezaThematonStyle"/>
        <w:spacing w:line="360" w:lineRule="auto"/>
        <w:ind w:left="567"/>
        <w:jc w:val="right"/>
        <w:rPr>
          <w:rFonts w:cstheme="minorHAnsi"/>
          <w:i/>
          <w:iCs/>
          <w:lang w:val="el-GR"/>
        </w:rPr>
      </w:pPr>
      <w:r w:rsidRPr="006B29E3">
        <w:rPr>
          <w:rFonts w:cstheme="minorHAnsi"/>
          <w:b/>
          <w:bCs/>
          <w:i/>
          <w:iCs/>
          <w:lang w:val="el-GR"/>
        </w:rPr>
        <w:t>Μονάδες 25</w:t>
      </w:r>
    </w:p>
    <w:p w14:paraId="5ACC6F29" w14:textId="77777777" w:rsidR="00596A9C" w:rsidRPr="006B29E3" w:rsidRDefault="00000000">
      <w:pPr>
        <w:pStyle w:val="TrapezaThematonStyle"/>
        <w:spacing w:line="360" w:lineRule="auto"/>
        <w:ind w:left="567"/>
        <w:rPr>
          <w:rFonts w:cstheme="minorHAnsi"/>
          <w:lang w:val="el-GR"/>
        </w:rPr>
      </w:pPr>
      <w:r w:rsidRPr="006B29E3">
        <w:rPr>
          <w:rFonts w:cstheme="minorHAnsi"/>
          <w:lang w:val="el-GR"/>
        </w:rPr>
        <w:t xml:space="preserve">Δίνονται οι σχετικές ατομικές μάζες </w:t>
      </w:r>
      <w:r w:rsidRPr="006B29E3">
        <w:rPr>
          <w:rFonts w:cstheme="minorHAnsi"/>
          <w:i/>
          <w:lang w:val="el-GR"/>
        </w:rPr>
        <w:t>Α</w:t>
      </w:r>
      <w:r>
        <w:rPr>
          <w:rFonts w:cstheme="minorHAnsi"/>
          <w:vertAlign w:val="subscript"/>
          <w:lang w:val="en-GB"/>
        </w:rPr>
        <w:t>r</w:t>
      </w:r>
      <w:r w:rsidRPr="006B29E3">
        <w:rPr>
          <w:rFonts w:cstheme="minorHAnsi"/>
          <w:lang w:val="el-GR"/>
        </w:rPr>
        <w:t>(</w:t>
      </w:r>
      <w:r>
        <w:rPr>
          <w:rFonts w:cstheme="minorHAnsi"/>
        </w:rPr>
        <w:t>Cl</w:t>
      </w:r>
      <w:r w:rsidRPr="006B29E3">
        <w:rPr>
          <w:rFonts w:cstheme="minorHAnsi"/>
          <w:lang w:val="el-GR"/>
        </w:rPr>
        <w:t xml:space="preserve">) = 35,5 και </w:t>
      </w:r>
      <w:r w:rsidRPr="006B29E3">
        <w:rPr>
          <w:rFonts w:cstheme="minorHAnsi"/>
          <w:i/>
          <w:lang w:val="el-GR"/>
        </w:rPr>
        <w:t>Α</w:t>
      </w:r>
      <w:r>
        <w:rPr>
          <w:rFonts w:cstheme="minorHAnsi"/>
          <w:vertAlign w:val="subscript"/>
          <w:lang w:val="en-GB"/>
        </w:rPr>
        <w:t>r</w:t>
      </w:r>
      <w:r w:rsidRPr="006B29E3">
        <w:rPr>
          <w:rFonts w:cstheme="minorHAnsi"/>
          <w:lang w:val="el-GR"/>
        </w:rPr>
        <w:t>(</w:t>
      </w:r>
      <w:r>
        <w:rPr>
          <w:rFonts w:cstheme="minorHAnsi"/>
        </w:rPr>
        <w:t>K</w:t>
      </w:r>
      <w:r w:rsidRPr="006B29E3">
        <w:rPr>
          <w:rFonts w:cstheme="minorHAnsi"/>
          <w:lang w:val="el-GR"/>
        </w:rPr>
        <w:t>) = 39.</w:t>
      </w:r>
    </w:p>
    <w:p w14:paraId="6FD16CA2" w14:textId="77777777" w:rsidR="00596A9C" w:rsidRPr="006B29E3" w:rsidRDefault="00596A9C">
      <w:pPr>
        <w:pStyle w:val="TrapezaThematonStyle"/>
        <w:spacing w:line="360" w:lineRule="auto"/>
        <w:rPr>
          <w:rFonts w:cstheme="minorHAnsi"/>
          <w:lang w:val="el-GR"/>
        </w:rPr>
      </w:pPr>
    </w:p>
    <w:p w14:paraId="5041738B" w14:textId="77777777" w:rsidR="00596A9C" w:rsidRPr="006B29E3" w:rsidRDefault="00596A9C">
      <w:pPr>
        <w:pStyle w:val="TrapezaThematonStyle"/>
        <w:spacing w:line="360" w:lineRule="auto"/>
        <w:ind w:left="567"/>
        <w:jc w:val="both"/>
        <w:rPr>
          <w:rFonts w:cstheme="minorHAnsi"/>
          <w:b/>
          <w:bCs/>
          <w:lang w:val="el-GR"/>
        </w:rPr>
        <w:sectPr w:rsidR="00596A9C" w:rsidRPr="006B29E3">
          <w:type w:val="continuous"/>
          <w:pgSz w:w="11906" w:h="16838"/>
          <w:pgMar w:top="1080" w:right="1080" w:bottom="1080" w:left="1080" w:header="720" w:footer="720" w:gutter="0"/>
          <w:cols w:space="720"/>
        </w:sectPr>
      </w:pPr>
    </w:p>
    <w:p w14:paraId="79FA7C86"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12014</w:t>
      </w:r>
    </w:p>
    <w:p w14:paraId="19882980" w14:textId="77777777" w:rsidR="00596A9C" w:rsidRPr="006B29E3" w:rsidRDefault="00000000">
      <w:pPr>
        <w:pStyle w:val="TrapezaThematonStyle"/>
        <w:spacing w:line="360" w:lineRule="auto"/>
        <w:jc w:val="both"/>
        <w:rPr>
          <w:rFonts w:cstheme="minorHAnsi"/>
          <w:b/>
          <w:bCs/>
          <w:color w:val="000000"/>
          <w:lang w:val="el-GR"/>
        </w:rPr>
      </w:pPr>
      <w:r w:rsidRPr="006B29E3">
        <w:rPr>
          <w:rFonts w:cstheme="minorHAnsi"/>
          <w:b/>
          <w:bCs/>
          <w:color w:val="000000"/>
          <w:lang w:val="el-GR"/>
        </w:rPr>
        <w:t>Ενδεικτική επίλυση</w:t>
      </w:r>
    </w:p>
    <w:p w14:paraId="17ACE10E" w14:textId="77777777" w:rsidR="00596A9C" w:rsidRPr="006B29E3" w:rsidRDefault="00000000">
      <w:pPr>
        <w:pStyle w:val="TrapezaThematonStyle"/>
        <w:spacing w:line="360" w:lineRule="auto"/>
        <w:rPr>
          <w:rFonts w:cstheme="minorHAnsi"/>
          <w:lang w:val="el-GR"/>
        </w:rPr>
      </w:pPr>
      <w:r w:rsidRPr="006B29E3">
        <w:rPr>
          <w:rFonts w:cstheme="minorHAnsi"/>
          <w:b/>
          <w:bCs/>
          <w:lang w:val="el-GR"/>
        </w:rPr>
        <w:t>α)</w:t>
      </w:r>
      <w:r w:rsidRPr="006B29E3">
        <w:rPr>
          <w:rFonts w:cstheme="minorHAnsi"/>
          <w:lang w:val="el-GR"/>
        </w:rPr>
        <w:t xml:space="preserve"> Για τον υπολογισμό της μάζας του </w:t>
      </w:r>
      <w:r>
        <w:rPr>
          <w:rFonts w:cstheme="minorHAnsi"/>
        </w:rPr>
        <w:t>KCl</w:t>
      </w:r>
      <w:r w:rsidRPr="006B29E3">
        <w:rPr>
          <w:rFonts w:cstheme="minorHAnsi"/>
          <w:lang w:val="el-GR"/>
        </w:rPr>
        <w:t xml:space="preserve"> που περιέχεται στο λίπασμα έχουμε:</w:t>
      </w:r>
    </w:p>
    <w:p w14:paraId="5E42897C" w14:textId="77777777" w:rsidR="00596A9C" w:rsidRDefault="00000000">
      <w:pPr>
        <w:pStyle w:val="TrapezaThematonStyle"/>
        <w:spacing w:line="360" w:lineRule="auto"/>
        <w:rPr>
          <w:rFonts w:cstheme="minorHAnsi"/>
          <w:iCs/>
        </w:rPr>
      </w:pPr>
      <m:oMathPara>
        <m:oMath>
          <m:m>
            <m:mPr>
              <m:mcs>
                <m:mc>
                  <m:mcPr>
                    <m:count m:val="6"/>
                    <m:mcJc m:val="center"/>
                  </m:mcPr>
                </m:mc>
              </m:mcs>
              <m:ctrlPr>
                <w:rPr>
                  <w:rFonts w:ascii="Cambria Math" w:hAnsi="Cambria Math" w:cstheme="minorHAnsi"/>
                  <w:iCs/>
                </w:rPr>
              </m:ctrlPr>
            </m:mPr>
            <m:mr>
              <m:e>
                <m:r>
                  <m:rPr>
                    <m:sty m:val="p"/>
                  </m:rPr>
                  <w:rPr>
                    <w:rFonts w:ascii="Cambria Math" w:eastAsia="Cambria Math" w:hAnsi="Cambria Math" w:cstheme="minorHAnsi"/>
                  </w:rPr>
                  <m:t xml:space="preserve">Στα 100 g  </m:t>
                </m:r>
              </m:e>
              <m:e>
                <m:r>
                  <m:rPr>
                    <m:sty m:val="p"/>
                  </m:rPr>
                  <w:rPr>
                    <w:rFonts w:ascii="Cambria Math" w:eastAsia="Cambria Math" w:hAnsi="Cambria Math" w:cstheme="minorHAnsi"/>
                  </w:rPr>
                  <m:t>λιπάσματος περιέχονται</m:t>
                </m:r>
              </m:e>
              <m:e>
                <m:r>
                  <m:rPr>
                    <m:sty m:val="p"/>
                  </m:rPr>
                  <w:rPr>
                    <w:rFonts w:ascii="Cambria Math" w:eastAsia="Cambria Math" w:hAnsi="Cambria Math" w:cstheme="minorHAnsi"/>
                  </w:rPr>
                  <m:t>16  g KCl</m:t>
                </m:r>
              </m:e>
              <m:e/>
              <m:e/>
              <m:e/>
            </m:mr>
            <m:mr>
              <m:e>
                <m:r>
                  <m:rPr>
                    <m:sty m:val="p"/>
                  </m:rPr>
                  <w:rPr>
                    <w:rFonts w:ascii="Cambria Math" w:eastAsia="Cambria Math" w:hAnsi="Cambria Math" w:cstheme="minorHAnsi"/>
                  </w:rPr>
                  <m:t xml:space="preserve">Στα 500 g </m:t>
                </m:r>
              </m:e>
              <m:e>
                <m:r>
                  <m:rPr>
                    <m:sty m:val="p"/>
                  </m:rPr>
                  <w:rPr>
                    <w:rFonts w:ascii="Cambria Math" w:eastAsia="Cambria Math" w:hAnsi="Cambria Math" w:cstheme="minorHAnsi"/>
                  </w:rPr>
                  <m:t>"</m:t>
                </m:r>
              </m:e>
              <m:e>
                <m:r>
                  <m:rPr>
                    <m:sty m:val="p"/>
                  </m:rPr>
                  <w:rPr>
                    <w:rFonts w:ascii="Cambria Math" w:eastAsia="Cambria Math" w:hAnsi="Cambria Math" w:cstheme="minorHAnsi"/>
                  </w:rPr>
                  <m:t>x g KCl</m:t>
                </m:r>
              </m:e>
              <m:e/>
              <m:e/>
              <m:e/>
            </m:mr>
          </m:m>
        </m:oMath>
      </m:oMathPara>
    </w:p>
    <w:p w14:paraId="39A14B1D" w14:textId="77777777" w:rsidR="00596A9C" w:rsidRDefault="00000000">
      <w:pPr>
        <w:pStyle w:val="TrapezaThematonStyle"/>
        <w:spacing w:line="360" w:lineRule="auto"/>
        <w:rPr>
          <w:rFonts w:cstheme="minorHAnsi"/>
        </w:rPr>
      </w:pPr>
      <m:oMathPara>
        <m:oMath>
          <m:f>
            <m:fPr>
              <m:ctrlPr>
                <w:rPr>
                  <w:rFonts w:ascii="Cambria Math" w:hAnsi="Cambria Math" w:cstheme="minorHAnsi"/>
                  <w:iCs/>
                </w:rPr>
              </m:ctrlPr>
            </m:fPr>
            <m:num>
              <m:r>
                <w:rPr>
                  <w:rFonts w:ascii="Cambria Math" w:eastAsia="Cambria Math" w:hAnsi="Cambria Math" w:cstheme="minorHAnsi"/>
                </w:rPr>
                <m:t>100 g</m:t>
              </m:r>
            </m:num>
            <m:den>
              <m:r>
                <w:rPr>
                  <w:rFonts w:ascii="Cambria Math" w:eastAsia="Cambria Math" w:hAnsi="Cambria Math" w:cstheme="minorHAnsi"/>
                </w:rPr>
                <m:t>500 g</m:t>
              </m:r>
            </m:den>
          </m:f>
          <m:r>
            <w:rPr>
              <w:rFonts w:ascii="Cambria Math" w:eastAsia="Cambria Math" w:hAnsi="Cambria Math" w:cstheme="minorHAnsi"/>
            </w:rPr>
            <m:t>=</m:t>
          </m:r>
          <m:f>
            <m:fPr>
              <m:ctrlPr>
                <w:rPr>
                  <w:rFonts w:ascii="Cambria Math" w:hAnsi="Cambria Math" w:cstheme="minorHAnsi"/>
                  <w:iCs/>
                </w:rPr>
              </m:ctrlPr>
            </m:fPr>
            <m:num>
              <m:r>
                <w:rPr>
                  <w:rFonts w:ascii="Cambria Math" w:eastAsia="Cambria Math" w:hAnsi="Cambria Math" w:cstheme="minorHAnsi"/>
                </w:rPr>
                <m:t>16 g</m:t>
              </m:r>
            </m:num>
            <m:den>
              <m:r>
                <w:rPr>
                  <w:rFonts w:ascii="Cambria Math" w:eastAsia="Cambria Math" w:hAnsi="Cambria Math" w:cstheme="minorHAnsi"/>
                </w:rPr>
                <m:t>x g</m:t>
              </m:r>
            </m:den>
          </m:f>
          <m:r>
            <w:rPr>
              <w:rFonts w:ascii="Cambria Math" w:eastAsia="Cambria Math" w:hAnsi="Cambria Math" w:cstheme="minorHAnsi"/>
            </w:rPr>
            <m:t>⇒</m:t>
          </m:r>
          <m:r>
            <w:rPr>
              <w:rFonts w:ascii="Cambria Math" w:eastAsia="Cambria Math" w:hAnsi="Cambria Math" w:cstheme="minorHAnsi"/>
              <w:lang w:val="en-GB"/>
            </w:rPr>
            <m:t>x=80</m:t>
          </m:r>
        </m:oMath>
      </m:oMathPara>
    </w:p>
    <w:p w14:paraId="7BCB750B" w14:textId="77777777" w:rsidR="00596A9C" w:rsidRPr="006B29E3" w:rsidRDefault="00000000">
      <w:pPr>
        <w:pStyle w:val="TrapezaThematonStyle"/>
        <w:spacing w:line="360" w:lineRule="auto"/>
        <w:rPr>
          <w:rFonts w:cstheme="minorHAnsi"/>
          <w:lang w:val="el-GR"/>
        </w:rPr>
      </w:pPr>
      <w:r w:rsidRPr="006B29E3">
        <w:rPr>
          <w:rFonts w:cstheme="minorHAnsi"/>
          <w:lang w:val="el-GR"/>
        </w:rPr>
        <w:t xml:space="preserve">Άρα περιέχονται 80 </w:t>
      </w:r>
      <w:r>
        <w:rPr>
          <w:rFonts w:cstheme="minorHAnsi"/>
        </w:rPr>
        <w:t>g</w:t>
      </w:r>
      <w:r w:rsidRPr="006B29E3">
        <w:rPr>
          <w:rFonts w:cstheme="minorHAnsi"/>
          <w:lang w:val="el-GR"/>
        </w:rPr>
        <w:t xml:space="preserve"> </w:t>
      </w:r>
      <w:r>
        <w:rPr>
          <w:rFonts w:cstheme="minorHAnsi"/>
        </w:rPr>
        <w:t>KCl</w:t>
      </w:r>
      <w:r w:rsidRPr="006B29E3">
        <w:rPr>
          <w:rFonts w:cstheme="minorHAnsi"/>
          <w:lang w:val="el-GR"/>
        </w:rPr>
        <w:t>.</w:t>
      </w:r>
    </w:p>
    <w:p w14:paraId="47561B36" w14:textId="77777777" w:rsidR="00596A9C" w:rsidRDefault="00000000">
      <w:pPr>
        <w:pStyle w:val="TrapezaThematonStyle"/>
        <w:spacing w:line="360" w:lineRule="auto"/>
        <w:jc w:val="both"/>
        <w:rPr>
          <w:rFonts w:cstheme="minorHAnsi"/>
        </w:rPr>
      </w:pPr>
      <w:r w:rsidRPr="006B29E3">
        <w:rPr>
          <w:rFonts w:cstheme="minorHAnsi"/>
          <w:b/>
          <w:bCs/>
          <w:lang w:val="el-GR"/>
        </w:rPr>
        <w:t>β)</w:t>
      </w:r>
      <w:r w:rsidRPr="006B29E3">
        <w:rPr>
          <w:rFonts w:cstheme="minorHAnsi"/>
          <w:lang w:val="el-GR"/>
        </w:rPr>
        <w:t xml:space="preserve"> Στα 500 </w:t>
      </w:r>
      <w:r>
        <w:rPr>
          <w:rFonts w:cstheme="minorHAnsi"/>
        </w:rPr>
        <w:t>g</w:t>
      </w:r>
      <w:r w:rsidRPr="006B29E3">
        <w:rPr>
          <w:rFonts w:cstheme="minorHAnsi"/>
          <w:lang w:val="el-GR"/>
        </w:rPr>
        <w:t xml:space="preserve"> λιπάσματος περιέχονται 80 </w:t>
      </w:r>
      <w:r>
        <w:rPr>
          <w:rFonts w:cstheme="minorHAnsi"/>
        </w:rPr>
        <w:t>g</w:t>
      </w:r>
      <w:r w:rsidRPr="006B29E3">
        <w:rPr>
          <w:rFonts w:cstheme="minorHAnsi"/>
          <w:lang w:val="el-GR"/>
        </w:rPr>
        <w:t xml:space="preserve"> </w:t>
      </w:r>
      <w:r>
        <w:rPr>
          <w:rFonts w:cstheme="minorHAnsi"/>
        </w:rPr>
        <w:t>KCl</w:t>
      </w:r>
      <w:r w:rsidRPr="006B29E3">
        <w:rPr>
          <w:rFonts w:cstheme="minorHAnsi"/>
          <w:lang w:val="el-GR"/>
        </w:rPr>
        <w:t xml:space="preserve">. Αυτά βρίσκονται διαλυμένα σε 10 </w:t>
      </w:r>
      <w:r>
        <w:rPr>
          <w:rFonts w:cstheme="minorHAnsi"/>
        </w:rPr>
        <w:t>L</w:t>
      </w:r>
      <w:r w:rsidRPr="006B29E3">
        <w:rPr>
          <w:rFonts w:cstheme="minorHAnsi"/>
          <w:lang w:val="el-GR"/>
        </w:rPr>
        <w:t xml:space="preserve"> = 10000 </w:t>
      </w:r>
      <w:r>
        <w:rPr>
          <w:rFonts w:cstheme="minorHAnsi"/>
        </w:rPr>
        <w:t>mL</w:t>
      </w:r>
      <w:r w:rsidRPr="006B29E3">
        <w:rPr>
          <w:rFonts w:cstheme="minorHAnsi"/>
          <w:lang w:val="el-GR"/>
        </w:rPr>
        <w:t xml:space="preserve"> διαλύματος. </w:t>
      </w:r>
      <w:r>
        <w:rPr>
          <w:rFonts w:cstheme="minorHAnsi"/>
        </w:rPr>
        <w:t>Για τον υπολογισμό της περιεκτικότητας % w/v έχουμε:</w:t>
      </w:r>
    </w:p>
    <w:p w14:paraId="4D5EB5F7" w14:textId="77777777" w:rsidR="00596A9C" w:rsidRDefault="00000000">
      <w:pPr>
        <w:pStyle w:val="TrapezaThematonStyle"/>
        <w:spacing w:line="360" w:lineRule="auto"/>
        <w:rPr>
          <w:rFonts w:cstheme="minorHAnsi"/>
          <w:iCs/>
        </w:rPr>
      </w:pPr>
      <m:oMathPara>
        <m:oMath>
          <m:m>
            <m:mPr>
              <m:mcs>
                <m:mc>
                  <m:mcPr>
                    <m:count m:val="6"/>
                    <m:mcJc m:val="center"/>
                  </m:mcPr>
                </m:mc>
              </m:mcs>
              <m:ctrlPr>
                <w:rPr>
                  <w:rFonts w:ascii="Cambria Math" w:hAnsi="Cambria Math" w:cstheme="minorHAnsi"/>
                  <w:iCs/>
                </w:rPr>
              </m:ctrlPr>
            </m:mPr>
            <m:mr>
              <m:e>
                <m:r>
                  <m:rPr>
                    <m:sty m:val="p"/>
                  </m:rPr>
                  <w:rPr>
                    <w:rFonts w:ascii="Cambria Math" w:eastAsia="Cambria Math" w:hAnsi="Cambria Math" w:cstheme="minorHAnsi"/>
                  </w:rPr>
                  <m:t xml:space="preserve">Στα 10000 mL  </m:t>
                </m:r>
              </m:e>
              <m:e>
                <m:r>
                  <m:rPr>
                    <m:sty m:val="p"/>
                  </m:rPr>
                  <w:rPr>
                    <w:rFonts w:ascii="Cambria Math" w:eastAsia="Cambria Math" w:hAnsi="Cambria Math" w:cstheme="minorHAnsi"/>
                  </w:rPr>
                  <m:t>διαλύματος περιέχονται</m:t>
                </m:r>
              </m:e>
              <m:e>
                <m:r>
                  <m:rPr>
                    <m:sty m:val="p"/>
                  </m:rPr>
                  <w:rPr>
                    <w:rFonts w:ascii="Cambria Math" w:eastAsia="Cambria Math" w:hAnsi="Cambria Math" w:cstheme="minorHAnsi"/>
                  </w:rPr>
                  <m:t>80  g KCl</m:t>
                </m:r>
              </m:e>
              <m:e/>
              <m:e/>
              <m:e/>
            </m:mr>
            <m:mr>
              <m:e>
                <m:r>
                  <m:rPr>
                    <m:sty m:val="p"/>
                  </m:rPr>
                  <w:rPr>
                    <w:rFonts w:ascii="Cambria Math" w:eastAsia="Cambria Math" w:hAnsi="Cambria Math" w:cstheme="minorHAnsi"/>
                  </w:rPr>
                  <m:t xml:space="preserve">Στα 100 mL </m:t>
                </m:r>
              </m:e>
              <m:e>
                <m:r>
                  <m:rPr>
                    <m:sty m:val="p"/>
                  </m:rPr>
                  <w:rPr>
                    <w:rFonts w:ascii="Cambria Math" w:eastAsia="Cambria Math" w:hAnsi="Cambria Math" w:cstheme="minorHAnsi"/>
                  </w:rPr>
                  <m:t>"</m:t>
                </m:r>
              </m:e>
              <m:e>
                <m:r>
                  <m:rPr>
                    <m:sty m:val="p"/>
                  </m:rPr>
                  <w:rPr>
                    <w:rFonts w:ascii="Cambria Math" w:eastAsia="Cambria Math" w:hAnsi="Cambria Math" w:cstheme="minorHAnsi"/>
                  </w:rPr>
                  <m:t>y g KCl</m:t>
                </m:r>
              </m:e>
              <m:e/>
              <m:e/>
              <m:e/>
            </m:mr>
          </m:m>
        </m:oMath>
      </m:oMathPara>
    </w:p>
    <w:p w14:paraId="4577AC48" w14:textId="77777777" w:rsidR="00596A9C" w:rsidRDefault="00000000">
      <w:pPr>
        <w:pStyle w:val="TrapezaThematonStyle"/>
        <w:spacing w:line="360" w:lineRule="auto"/>
        <w:rPr>
          <w:rFonts w:eastAsiaTheme="minorEastAsia" w:cstheme="minorHAnsi"/>
          <w:lang w:val="en-GB"/>
        </w:rPr>
      </w:pPr>
      <w:r>
        <w:rPr>
          <w:rFonts w:cstheme="minorHAnsi"/>
        </w:rPr>
        <w:t xml:space="preserve">Οπότε προκύπτει: </w:t>
      </w:r>
    </w:p>
    <w:p w14:paraId="1B19210C" w14:textId="77777777" w:rsidR="00596A9C" w:rsidRDefault="00000000">
      <w:pPr>
        <w:pStyle w:val="TrapezaThematonStyle"/>
        <w:spacing w:line="360" w:lineRule="auto"/>
        <w:rPr>
          <w:rFonts w:cstheme="minorHAnsi"/>
        </w:rPr>
      </w:pPr>
      <m:oMathPara>
        <m:oMath>
          <m:r>
            <w:rPr>
              <w:rFonts w:ascii="Cambria Math" w:eastAsia="Cambria Math" w:hAnsi="Cambria Math" w:cstheme="minorHAnsi"/>
            </w:rPr>
            <m:t xml:space="preserve"> </m:t>
          </m:r>
          <m:f>
            <m:fPr>
              <m:ctrlPr>
                <w:rPr>
                  <w:rFonts w:ascii="Cambria Math" w:hAnsi="Cambria Math" w:cstheme="minorHAnsi"/>
                  <w:iCs/>
                </w:rPr>
              </m:ctrlPr>
            </m:fPr>
            <m:num>
              <m:r>
                <w:rPr>
                  <w:rFonts w:ascii="Cambria Math" w:eastAsia="Cambria Math" w:hAnsi="Cambria Math" w:cstheme="minorHAnsi"/>
                </w:rPr>
                <m:t>10000 mL</m:t>
              </m:r>
            </m:num>
            <m:den>
              <m:r>
                <w:rPr>
                  <w:rFonts w:ascii="Cambria Math" w:eastAsia="Cambria Math" w:hAnsi="Cambria Math" w:cstheme="minorHAnsi"/>
                </w:rPr>
                <m:t>100 mL</m:t>
              </m:r>
            </m:den>
          </m:f>
          <m:r>
            <w:rPr>
              <w:rFonts w:ascii="Cambria Math" w:eastAsia="Cambria Math" w:hAnsi="Cambria Math" w:cstheme="minorHAnsi"/>
            </w:rPr>
            <m:t>=</m:t>
          </m:r>
          <m:f>
            <m:fPr>
              <m:ctrlPr>
                <w:rPr>
                  <w:rFonts w:ascii="Cambria Math" w:hAnsi="Cambria Math" w:cstheme="minorHAnsi"/>
                  <w:iCs/>
                </w:rPr>
              </m:ctrlPr>
            </m:fPr>
            <m:num>
              <m:r>
                <w:rPr>
                  <w:rFonts w:ascii="Cambria Math" w:eastAsia="Cambria Math" w:hAnsi="Cambria Math" w:cstheme="minorHAnsi"/>
                </w:rPr>
                <m:t>80 g</m:t>
              </m:r>
            </m:num>
            <m:den>
              <m:r>
                <w:rPr>
                  <w:rFonts w:ascii="Cambria Math" w:eastAsia="Cambria Math" w:hAnsi="Cambria Math" w:cstheme="minorHAnsi"/>
                </w:rPr>
                <m:t>y g</m:t>
              </m:r>
            </m:den>
          </m:f>
          <m:r>
            <w:rPr>
              <w:rFonts w:ascii="Cambria Math" w:eastAsia="Cambria Math" w:hAnsi="Cambria Math" w:cstheme="minorHAnsi"/>
            </w:rPr>
            <m:t>⇒y=0,8</m:t>
          </m:r>
        </m:oMath>
      </m:oMathPara>
    </w:p>
    <w:p w14:paraId="2E158980" w14:textId="77777777" w:rsidR="00596A9C" w:rsidRPr="006B29E3" w:rsidRDefault="00000000">
      <w:pPr>
        <w:pStyle w:val="TrapezaThematonStyle"/>
        <w:spacing w:line="360" w:lineRule="auto"/>
        <w:rPr>
          <w:rFonts w:cstheme="minorHAnsi"/>
          <w:lang w:val="el-GR"/>
        </w:rPr>
      </w:pPr>
      <w:r w:rsidRPr="006B29E3">
        <w:rPr>
          <w:rFonts w:cstheme="minorHAnsi"/>
          <w:lang w:val="el-GR"/>
        </w:rPr>
        <w:t xml:space="preserve">Άρα η περιεκτικότητα του διαλύματος Δ2 σε </w:t>
      </w:r>
      <w:r>
        <w:rPr>
          <w:rFonts w:cstheme="minorHAnsi"/>
        </w:rPr>
        <w:t>KCl</w:t>
      </w:r>
      <w:r w:rsidRPr="006B29E3">
        <w:rPr>
          <w:rFonts w:cstheme="minorHAnsi"/>
          <w:lang w:val="el-GR"/>
        </w:rPr>
        <w:t xml:space="preserve"> είναι 0,8 % (</w:t>
      </w:r>
      <w:r>
        <w:rPr>
          <w:rFonts w:cstheme="minorHAnsi"/>
        </w:rPr>
        <w:t>w</w:t>
      </w:r>
      <w:r w:rsidRPr="006B29E3">
        <w:rPr>
          <w:rFonts w:cstheme="minorHAnsi"/>
          <w:lang w:val="el-GR"/>
        </w:rPr>
        <w:t>/</w:t>
      </w:r>
      <w:r>
        <w:rPr>
          <w:rFonts w:cstheme="minorHAnsi"/>
        </w:rPr>
        <w:t>v</w:t>
      </w:r>
      <w:r w:rsidRPr="006B29E3">
        <w:rPr>
          <w:rFonts w:cstheme="minorHAnsi"/>
          <w:lang w:val="el-GR"/>
        </w:rPr>
        <w:t>).</w:t>
      </w:r>
    </w:p>
    <w:p w14:paraId="0B48B990" w14:textId="77777777" w:rsidR="00596A9C" w:rsidRDefault="00000000">
      <w:pPr>
        <w:pStyle w:val="TrapezaThematonStyle"/>
        <w:spacing w:line="360" w:lineRule="auto"/>
        <w:jc w:val="both"/>
        <w:rPr>
          <w:rFonts w:cstheme="minorHAnsi"/>
        </w:rPr>
      </w:pPr>
      <w:r w:rsidRPr="006B29E3">
        <w:rPr>
          <w:rFonts w:cstheme="minorHAnsi"/>
          <w:b/>
          <w:bCs/>
          <w:lang w:val="el-GR"/>
        </w:rPr>
        <w:lastRenderedPageBreak/>
        <w:t>γ)</w:t>
      </w:r>
      <w:r w:rsidRPr="006B29E3">
        <w:rPr>
          <w:rFonts w:cstheme="minorHAnsi"/>
          <w:lang w:val="el-GR"/>
        </w:rPr>
        <w:t xml:space="preserve">  </w:t>
      </w:r>
      <w:r>
        <w:rPr>
          <w:rFonts w:cstheme="minorHAnsi"/>
          <w:b/>
          <w:bCs/>
        </w:rPr>
        <w:t>i</w:t>
      </w:r>
      <w:r w:rsidRPr="006B29E3">
        <w:rPr>
          <w:rFonts w:cstheme="minorHAnsi"/>
          <w:b/>
          <w:bCs/>
          <w:lang w:val="el-GR"/>
        </w:rPr>
        <w:t>)</w:t>
      </w:r>
      <w:r w:rsidRPr="006B29E3">
        <w:rPr>
          <w:rFonts w:cstheme="minorHAnsi"/>
          <w:lang w:val="el-GR"/>
        </w:rPr>
        <w:t xml:space="preserve"> Στα 894 </w:t>
      </w:r>
      <w:r>
        <w:rPr>
          <w:rFonts w:cstheme="minorHAnsi"/>
        </w:rPr>
        <w:t>g</w:t>
      </w:r>
      <w:r w:rsidRPr="006B29E3">
        <w:rPr>
          <w:rFonts w:cstheme="minorHAnsi"/>
          <w:lang w:val="el-GR"/>
        </w:rPr>
        <w:t xml:space="preserve"> του κορεσμένου διαλύματος περιέχονται 298 </w:t>
      </w:r>
      <w:r>
        <w:rPr>
          <w:rFonts w:cstheme="minorHAnsi"/>
        </w:rPr>
        <w:t>g</w:t>
      </w:r>
      <w:r w:rsidRPr="006B29E3">
        <w:rPr>
          <w:rFonts w:cstheme="minorHAnsi"/>
          <w:lang w:val="el-GR"/>
        </w:rPr>
        <w:t xml:space="preserve"> </w:t>
      </w:r>
      <w:r>
        <w:rPr>
          <w:rFonts w:cstheme="minorHAnsi"/>
        </w:rPr>
        <w:t>KCl</w:t>
      </w:r>
      <w:r w:rsidRPr="006B29E3">
        <w:rPr>
          <w:rFonts w:cstheme="minorHAnsi"/>
          <w:lang w:val="el-GR"/>
        </w:rPr>
        <w:t xml:space="preserve"> και 894 </w:t>
      </w:r>
      <w:r>
        <w:rPr>
          <w:rFonts w:cstheme="minorHAnsi"/>
        </w:rPr>
        <w:t>g</w:t>
      </w:r>
      <w:r w:rsidRPr="006B29E3">
        <w:rPr>
          <w:rFonts w:cstheme="minorHAnsi"/>
          <w:lang w:val="el-GR"/>
        </w:rPr>
        <w:t xml:space="preserve"> -298 </w:t>
      </w:r>
      <w:r>
        <w:rPr>
          <w:rFonts w:cstheme="minorHAnsi"/>
        </w:rPr>
        <w:t>g</w:t>
      </w:r>
      <w:r w:rsidRPr="006B29E3">
        <w:rPr>
          <w:rFonts w:cstheme="minorHAnsi"/>
          <w:lang w:val="el-GR"/>
        </w:rPr>
        <w:t xml:space="preserve"> = 596 </w:t>
      </w:r>
      <w:r>
        <w:rPr>
          <w:rFonts w:cstheme="minorHAnsi"/>
        </w:rPr>
        <w:t>g</w:t>
      </w:r>
      <w:r w:rsidRPr="006B29E3">
        <w:rPr>
          <w:rFonts w:cstheme="minorHAnsi"/>
          <w:lang w:val="el-GR"/>
        </w:rPr>
        <w:t xml:space="preserve"> νερό. </w:t>
      </w:r>
      <w:r>
        <w:rPr>
          <w:rFonts w:cstheme="minorHAnsi"/>
        </w:rPr>
        <w:t>Για τον υπολογισμό της διαλυτότητας έχουμε:</w:t>
      </w:r>
    </w:p>
    <w:p w14:paraId="0003766C" w14:textId="77777777" w:rsidR="00596A9C" w:rsidRDefault="00000000">
      <w:pPr>
        <w:pStyle w:val="TrapezaThematonStyle"/>
        <w:spacing w:line="360" w:lineRule="auto"/>
        <w:rPr>
          <w:rFonts w:cstheme="minorHAnsi"/>
          <w:iCs/>
        </w:rPr>
      </w:pPr>
      <m:oMathPara>
        <m:oMath>
          <m:m>
            <m:mPr>
              <m:mcs>
                <m:mc>
                  <m:mcPr>
                    <m:count m:val="6"/>
                    <m:mcJc m:val="center"/>
                  </m:mcPr>
                </m:mc>
              </m:mcs>
              <m:ctrlPr>
                <w:rPr>
                  <w:rFonts w:ascii="Cambria Math" w:hAnsi="Cambria Math" w:cstheme="minorHAnsi"/>
                  <w:iCs/>
                </w:rPr>
              </m:ctrlPr>
            </m:mPr>
            <m:mr>
              <m:e>
                <m:r>
                  <m:rPr>
                    <m:sty m:val="p"/>
                  </m:rPr>
                  <w:rPr>
                    <w:rFonts w:ascii="Cambria Math" w:eastAsia="Cambria Math" w:hAnsi="Cambria Math" w:cstheme="minorHAnsi"/>
                  </w:rPr>
                  <m:t xml:space="preserve">Στα 596 g  </m:t>
                </m:r>
              </m:e>
              <m:e>
                <m:r>
                  <m:rPr>
                    <m:sty m:val="p"/>
                  </m:rPr>
                  <w:rPr>
                    <w:rFonts w:ascii="Cambria Math" w:eastAsia="Cambria Math" w:hAnsi="Cambria Math" w:cstheme="minorHAnsi"/>
                  </w:rPr>
                  <m:t>νερού διαλύονται κατά μέγιστο</m:t>
                </m:r>
              </m:e>
              <m:e>
                <m:r>
                  <m:rPr>
                    <m:sty m:val="p"/>
                  </m:rPr>
                  <w:rPr>
                    <w:rFonts w:ascii="Cambria Math" w:eastAsia="Cambria Math" w:hAnsi="Cambria Math" w:cstheme="minorHAnsi"/>
                  </w:rPr>
                  <m:t>2</m:t>
                </m:r>
                <m:r>
                  <w:rPr>
                    <w:rFonts w:ascii="Cambria Math" w:eastAsia="Cambria Math" w:hAnsi="Cambria Math" w:cstheme="minorHAnsi"/>
                  </w:rPr>
                  <m:t>98</m:t>
                </m:r>
                <m:r>
                  <m:rPr>
                    <m:sty m:val="p"/>
                  </m:rPr>
                  <w:rPr>
                    <w:rFonts w:ascii="Cambria Math" w:eastAsia="Cambria Math" w:hAnsi="Cambria Math" w:cstheme="minorHAnsi"/>
                  </w:rPr>
                  <m:t xml:space="preserve">  g KCl</m:t>
                </m:r>
              </m:e>
              <m:e/>
              <m:e/>
              <m:e/>
            </m:mr>
            <m:mr>
              <m:e>
                <m:r>
                  <m:rPr>
                    <m:sty m:val="p"/>
                  </m:rPr>
                  <w:rPr>
                    <w:rFonts w:ascii="Cambria Math" w:eastAsia="Cambria Math" w:hAnsi="Cambria Math" w:cstheme="minorHAnsi"/>
                  </w:rPr>
                  <m:t>Στα 100 g</m:t>
                </m:r>
              </m:e>
              <m:e>
                <m:r>
                  <m:rPr>
                    <m:sty m:val="p"/>
                  </m:rPr>
                  <w:rPr>
                    <w:rFonts w:ascii="Cambria Math" w:eastAsia="Cambria Math" w:hAnsi="Cambria Math" w:cstheme="minorHAnsi"/>
                  </w:rPr>
                  <m:t>"</m:t>
                </m:r>
              </m:e>
              <m:e>
                <m:r>
                  <m:rPr>
                    <m:sty m:val="p"/>
                  </m:rPr>
                  <w:rPr>
                    <w:rFonts w:ascii="Cambria Math" w:eastAsia="Cambria Math" w:hAnsi="Cambria Math" w:cstheme="minorHAnsi"/>
                  </w:rPr>
                  <m:t>z g KCl</m:t>
                </m:r>
              </m:e>
              <m:e/>
              <m:e/>
              <m:e/>
            </m:mr>
          </m:m>
        </m:oMath>
      </m:oMathPara>
    </w:p>
    <w:p w14:paraId="1FE2CE0D" w14:textId="77777777" w:rsidR="00596A9C" w:rsidRDefault="00000000">
      <w:pPr>
        <w:pStyle w:val="TrapezaThematonStyle"/>
        <w:spacing w:line="360" w:lineRule="auto"/>
        <w:rPr>
          <w:rFonts w:cstheme="minorHAnsi"/>
        </w:rPr>
      </w:pPr>
      <m:oMathPara>
        <m:oMath>
          <m:f>
            <m:fPr>
              <m:ctrlPr>
                <w:rPr>
                  <w:rFonts w:ascii="Cambria Math" w:hAnsi="Cambria Math" w:cstheme="minorHAnsi"/>
                  <w:iCs/>
                </w:rPr>
              </m:ctrlPr>
            </m:fPr>
            <m:num>
              <m:r>
                <w:rPr>
                  <w:rFonts w:ascii="Cambria Math" w:eastAsia="Cambria Math" w:hAnsi="Cambria Math" w:cstheme="minorHAnsi"/>
                </w:rPr>
                <m:t>596 g</m:t>
              </m:r>
            </m:num>
            <m:den>
              <m:r>
                <w:rPr>
                  <w:rFonts w:ascii="Cambria Math" w:eastAsia="Cambria Math" w:hAnsi="Cambria Math" w:cstheme="minorHAnsi"/>
                </w:rPr>
                <m:t>100 g</m:t>
              </m:r>
            </m:den>
          </m:f>
          <m:r>
            <w:rPr>
              <w:rFonts w:ascii="Cambria Math" w:eastAsia="Cambria Math" w:hAnsi="Cambria Math" w:cstheme="minorHAnsi"/>
            </w:rPr>
            <m:t>=</m:t>
          </m:r>
          <m:f>
            <m:fPr>
              <m:ctrlPr>
                <w:rPr>
                  <w:rFonts w:ascii="Cambria Math" w:hAnsi="Cambria Math" w:cstheme="minorHAnsi"/>
                  <w:iCs/>
                </w:rPr>
              </m:ctrlPr>
            </m:fPr>
            <m:num>
              <m:r>
                <w:rPr>
                  <w:rFonts w:ascii="Cambria Math" w:eastAsia="Cambria Math" w:hAnsi="Cambria Math" w:cstheme="minorHAnsi"/>
                </w:rPr>
                <m:t>298 g</m:t>
              </m:r>
            </m:num>
            <m:den>
              <m:r>
                <w:rPr>
                  <w:rFonts w:ascii="Cambria Math" w:eastAsia="Cambria Math" w:hAnsi="Cambria Math" w:cstheme="minorHAnsi"/>
                </w:rPr>
                <m:t>z g</m:t>
              </m:r>
            </m:den>
          </m:f>
          <m:r>
            <w:rPr>
              <w:rFonts w:ascii="Cambria Math" w:eastAsia="Cambria Math" w:hAnsi="Cambria Math" w:cstheme="minorHAnsi"/>
            </w:rPr>
            <m:t>⇒z=50</m:t>
          </m:r>
        </m:oMath>
      </m:oMathPara>
    </w:p>
    <w:p w14:paraId="5B0780C5" w14:textId="77777777" w:rsidR="00596A9C" w:rsidRPr="006B29E3" w:rsidRDefault="00000000">
      <w:pPr>
        <w:pStyle w:val="TrapezaThematonStyle"/>
        <w:spacing w:line="360" w:lineRule="auto"/>
        <w:jc w:val="both"/>
        <w:rPr>
          <w:rFonts w:cstheme="minorHAnsi"/>
          <w:lang w:val="el-GR"/>
        </w:rPr>
      </w:pPr>
      <w:r w:rsidRPr="006B29E3">
        <w:rPr>
          <w:rFonts w:cstheme="minorHAnsi"/>
          <w:lang w:val="el-GR"/>
        </w:rPr>
        <w:t xml:space="preserve">Άρα η διαλυτότητα του </w:t>
      </w:r>
      <w:r>
        <w:rPr>
          <w:rFonts w:cstheme="minorHAnsi"/>
        </w:rPr>
        <w:t>KCl</w:t>
      </w:r>
      <w:r w:rsidRPr="006B29E3">
        <w:rPr>
          <w:rFonts w:cstheme="minorHAnsi"/>
          <w:lang w:val="el-GR"/>
        </w:rPr>
        <w:t xml:space="preserve">  διαλύματος στη θερμοκρασία των 90 </w:t>
      </w:r>
      <w:r w:rsidRPr="006B29E3">
        <w:rPr>
          <w:rFonts w:cstheme="minorHAnsi"/>
          <w:vertAlign w:val="superscript"/>
          <w:lang w:val="el-GR"/>
        </w:rPr>
        <w:t>ο</w:t>
      </w:r>
      <w:r>
        <w:rPr>
          <w:rFonts w:cstheme="minorHAnsi"/>
        </w:rPr>
        <w:t>C</w:t>
      </w:r>
      <w:r w:rsidRPr="006B29E3">
        <w:rPr>
          <w:rFonts w:cstheme="minorHAnsi"/>
          <w:lang w:val="el-GR"/>
        </w:rPr>
        <w:t xml:space="preserve"> είναι 50</w:t>
      </w:r>
      <w:r>
        <w:rPr>
          <w:rFonts w:cstheme="minorHAnsi"/>
        </w:rPr>
        <w:t>g</w:t>
      </w:r>
      <w:r w:rsidRPr="006B29E3">
        <w:rPr>
          <w:rFonts w:cstheme="minorHAnsi"/>
          <w:lang w:val="el-GR"/>
        </w:rPr>
        <w:t xml:space="preserve"> </w:t>
      </w:r>
      <w:r>
        <w:rPr>
          <w:rFonts w:cstheme="minorHAnsi"/>
        </w:rPr>
        <w:t>KCl</w:t>
      </w:r>
      <w:r w:rsidRPr="006B29E3">
        <w:rPr>
          <w:rFonts w:cstheme="minorHAnsi"/>
          <w:lang w:val="el-GR"/>
        </w:rPr>
        <w:t xml:space="preserve"> ανά 100 </w:t>
      </w:r>
      <w:r>
        <w:rPr>
          <w:rFonts w:cstheme="minorHAnsi"/>
        </w:rPr>
        <w:t>g</w:t>
      </w:r>
      <w:r w:rsidRPr="006B29E3">
        <w:rPr>
          <w:rFonts w:cstheme="minorHAnsi"/>
          <w:lang w:val="el-GR"/>
        </w:rPr>
        <w:t xml:space="preserve"> </w:t>
      </w:r>
      <w:r>
        <w:rPr>
          <w:rFonts w:cstheme="minorHAnsi"/>
        </w:rPr>
        <w:t>H</w:t>
      </w:r>
      <w:r w:rsidRPr="006B29E3">
        <w:rPr>
          <w:rFonts w:cstheme="minorHAnsi"/>
          <w:vertAlign w:val="subscript"/>
          <w:lang w:val="el-GR"/>
        </w:rPr>
        <w:t>2</w:t>
      </w:r>
      <w:r>
        <w:rPr>
          <w:rFonts w:cstheme="minorHAnsi"/>
        </w:rPr>
        <w:t>O</w:t>
      </w:r>
    </w:p>
    <w:p w14:paraId="49E3E822" w14:textId="77777777" w:rsidR="00596A9C" w:rsidRPr="006B29E3" w:rsidRDefault="00000000">
      <w:pPr>
        <w:pStyle w:val="TrapezaThematonStyle"/>
        <w:spacing w:line="360" w:lineRule="auto"/>
        <w:rPr>
          <w:rFonts w:cstheme="minorHAnsi"/>
          <w:lang w:val="el-GR"/>
        </w:rPr>
      </w:pPr>
      <w:r>
        <w:rPr>
          <w:rFonts w:cstheme="minorHAnsi"/>
          <w:b/>
          <w:bCs/>
        </w:rPr>
        <w:t>ii</w:t>
      </w:r>
      <w:r w:rsidRPr="006B29E3">
        <w:rPr>
          <w:rFonts w:cstheme="minorHAnsi"/>
          <w:b/>
          <w:bCs/>
          <w:lang w:val="el-GR"/>
        </w:rPr>
        <w:t>)</w:t>
      </w:r>
      <w:r w:rsidRPr="006B29E3">
        <w:rPr>
          <w:rFonts w:cstheme="minorHAnsi"/>
          <w:lang w:val="el-GR"/>
        </w:rPr>
        <w:t xml:space="preserve"> Η σχετική μοριακή μάζα του </w:t>
      </w:r>
      <w:r>
        <w:rPr>
          <w:rFonts w:cstheme="minorHAnsi"/>
        </w:rPr>
        <w:t>KCl</w:t>
      </w:r>
      <w:r w:rsidRPr="006B29E3">
        <w:rPr>
          <w:rFonts w:cstheme="minorHAnsi"/>
          <w:lang w:val="el-GR"/>
        </w:rPr>
        <w:t xml:space="preserve"> είναι </w:t>
      </w:r>
      <w:r w:rsidRPr="006B29E3">
        <w:rPr>
          <w:rFonts w:cstheme="minorHAnsi"/>
          <w:i/>
          <w:lang w:val="el-GR"/>
        </w:rPr>
        <w:t>Μ</w:t>
      </w:r>
      <w:r>
        <w:rPr>
          <w:rFonts w:cstheme="minorHAnsi"/>
          <w:vertAlign w:val="subscript"/>
        </w:rPr>
        <w:t>r</w:t>
      </w:r>
      <w:r w:rsidRPr="006B29E3">
        <w:rPr>
          <w:rFonts w:cstheme="minorHAnsi"/>
          <w:lang w:val="el-GR"/>
        </w:rPr>
        <w:t xml:space="preserve"> (</w:t>
      </w:r>
      <w:r>
        <w:rPr>
          <w:rFonts w:cstheme="minorHAnsi"/>
        </w:rPr>
        <w:t>KCl</w:t>
      </w:r>
      <w:r w:rsidRPr="006B29E3">
        <w:rPr>
          <w:rFonts w:cstheme="minorHAnsi"/>
          <w:lang w:val="el-GR"/>
        </w:rPr>
        <w:t xml:space="preserve">) = </w:t>
      </w:r>
      <w:r w:rsidRPr="006B29E3">
        <w:rPr>
          <w:rFonts w:cstheme="minorHAnsi"/>
          <w:i/>
          <w:lang w:val="el-GR"/>
        </w:rPr>
        <w:t>Α</w:t>
      </w:r>
      <w:r>
        <w:rPr>
          <w:rFonts w:cstheme="minorHAnsi"/>
          <w:vertAlign w:val="subscript"/>
          <w:lang w:val="en-GB"/>
        </w:rPr>
        <w:t>r</w:t>
      </w:r>
      <w:r w:rsidRPr="006B29E3">
        <w:rPr>
          <w:rFonts w:cstheme="minorHAnsi"/>
          <w:lang w:val="el-GR"/>
        </w:rPr>
        <w:t xml:space="preserve"> (</w:t>
      </w:r>
      <w:r>
        <w:rPr>
          <w:rFonts w:cstheme="minorHAnsi"/>
        </w:rPr>
        <w:t>Cl</w:t>
      </w:r>
      <w:r w:rsidRPr="006B29E3">
        <w:rPr>
          <w:rFonts w:cstheme="minorHAnsi"/>
          <w:lang w:val="el-GR"/>
        </w:rPr>
        <w:t xml:space="preserve">) + </w:t>
      </w:r>
      <w:r w:rsidRPr="006B29E3">
        <w:rPr>
          <w:rFonts w:cstheme="minorHAnsi"/>
          <w:i/>
          <w:lang w:val="el-GR"/>
        </w:rPr>
        <w:t>Α</w:t>
      </w:r>
      <w:r>
        <w:rPr>
          <w:rFonts w:cstheme="minorHAnsi"/>
          <w:vertAlign w:val="subscript"/>
          <w:lang w:val="en-GB"/>
        </w:rPr>
        <w:t>r</w:t>
      </w:r>
      <w:r w:rsidRPr="006B29E3">
        <w:rPr>
          <w:rFonts w:cstheme="minorHAnsi"/>
          <w:lang w:val="el-GR"/>
        </w:rPr>
        <w:t xml:space="preserve"> (</w:t>
      </w:r>
      <w:r>
        <w:rPr>
          <w:rFonts w:cstheme="minorHAnsi"/>
        </w:rPr>
        <w:t>K</w:t>
      </w:r>
      <w:r w:rsidRPr="006B29E3">
        <w:rPr>
          <w:rFonts w:cstheme="minorHAnsi"/>
          <w:lang w:val="el-GR"/>
        </w:rPr>
        <w:t>) = 39 +35,5=74,5.</w:t>
      </w:r>
    </w:p>
    <w:p w14:paraId="474D4B59" w14:textId="77777777" w:rsidR="00596A9C" w:rsidRPr="006B29E3" w:rsidRDefault="00000000">
      <w:pPr>
        <w:pStyle w:val="TrapezaThematonStyle"/>
        <w:spacing w:line="360" w:lineRule="auto"/>
        <w:rPr>
          <w:rFonts w:eastAsiaTheme="minorEastAsia" w:cstheme="minorHAnsi"/>
          <w:lang w:val="el-GR"/>
        </w:rPr>
      </w:pPr>
      <w:r w:rsidRPr="006B29E3">
        <w:rPr>
          <w:rFonts w:cstheme="minorHAnsi"/>
          <w:lang w:val="el-GR"/>
        </w:rPr>
        <w:t xml:space="preserve">Τα </w:t>
      </w:r>
      <w:r>
        <w:rPr>
          <w:rFonts w:cstheme="minorHAnsi"/>
        </w:rPr>
        <w:t>mol</w:t>
      </w:r>
      <w:r w:rsidRPr="006B29E3">
        <w:rPr>
          <w:rFonts w:cstheme="minorHAnsi"/>
          <w:lang w:val="el-GR"/>
        </w:rPr>
        <w:t xml:space="preserve"> </w:t>
      </w:r>
      <w:r>
        <w:rPr>
          <w:rFonts w:cstheme="minorHAnsi"/>
        </w:rPr>
        <w:t>KCl</w:t>
      </w:r>
      <w:r w:rsidRPr="006B29E3">
        <w:rPr>
          <w:rFonts w:cstheme="minorHAnsi"/>
          <w:lang w:val="el-GR"/>
        </w:rPr>
        <w:t xml:space="preserve"> στο διάλυμα Δ2 είναι:</w:t>
      </w:r>
    </w:p>
    <w:p w14:paraId="7B507DDB" w14:textId="77777777" w:rsidR="00596A9C" w:rsidRDefault="00000000">
      <w:pPr>
        <w:pStyle w:val="TrapezaThematonStyle"/>
        <w:spacing w:line="360" w:lineRule="auto"/>
        <w:rPr>
          <w:rFonts w:eastAsiaTheme="minorEastAsia" w:cstheme="minorHAnsi"/>
          <w:lang w:val="en-GB"/>
        </w:rPr>
      </w:pPr>
      <m:oMathPara>
        <m:oMath>
          <m:r>
            <w:rPr>
              <w:rFonts w:ascii="Cambria Math" w:eastAsia="Cambria Math" w:hAnsi="Cambria Math" w:cstheme="minorHAnsi"/>
            </w:rPr>
            <m:t>n=</m:t>
          </m:r>
          <m:f>
            <m:fPr>
              <m:ctrlPr>
                <w:rPr>
                  <w:rFonts w:ascii="Cambria Math" w:hAnsi="Cambria Math" w:cstheme="minorHAnsi"/>
                  <w:iCs/>
                </w:rPr>
              </m:ctrlPr>
            </m:fPr>
            <m:num>
              <m:r>
                <w:rPr>
                  <w:rFonts w:ascii="Cambria Math" w:eastAsia="Cambria Math" w:hAnsi="Cambria Math" w:cstheme="minorHAnsi"/>
                </w:rPr>
                <m:t>298</m:t>
              </m:r>
            </m:num>
            <m:den>
              <m:r>
                <w:rPr>
                  <w:rFonts w:ascii="Cambria Math" w:eastAsia="Cambria Math" w:hAnsi="Cambria Math" w:cstheme="minorHAnsi"/>
                </w:rPr>
                <m:t>74,5</m:t>
              </m:r>
            </m:den>
          </m:f>
          <m:r>
            <w:rPr>
              <w:rFonts w:ascii="Cambria Math" w:eastAsia="Cambria Math" w:hAnsi="Cambria Math" w:cstheme="minorHAnsi"/>
            </w:rPr>
            <m:t>mol=4 mol</m:t>
          </m:r>
        </m:oMath>
      </m:oMathPara>
    </w:p>
    <w:p w14:paraId="59F9234F" w14:textId="77777777" w:rsidR="00596A9C" w:rsidRPr="006B29E3" w:rsidRDefault="00000000">
      <w:pPr>
        <w:pStyle w:val="TrapezaThematonStyle"/>
        <w:spacing w:line="360" w:lineRule="auto"/>
        <w:rPr>
          <w:rFonts w:eastAsiaTheme="minorEastAsia" w:cstheme="minorHAnsi"/>
          <w:lang w:val="el-GR"/>
        </w:rPr>
      </w:pPr>
      <w:r w:rsidRPr="006B29E3">
        <w:rPr>
          <w:rFonts w:eastAsiaTheme="minorEastAsia" w:cstheme="minorHAnsi"/>
          <w:lang w:val="el-GR"/>
        </w:rPr>
        <w:t xml:space="preserve">Ο όγκος του διαλύματος είναι </w:t>
      </w:r>
      <w:r>
        <w:rPr>
          <w:rFonts w:eastAsiaTheme="minorEastAsia" w:cstheme="minorHAnsi"/>
        </w:rPr>
        <w:t>V</w:t>
      </w:r>
      <w:r w:rsidRPr="006B29E3">
        <w:rPr>
          <w:rFonts w:eastAsiaTheme="minorEastAsia" w:cstheme="minorHAnsi"/>
          <w:lang w:val="el-GR"/>
        </w:rPr>
        <w:t xml:space="preserve"> =750 </w:t>
      </w:r>
      <w:r>
        <w:rPr>
          <w:rFonts w:eastAsiaTheme="minorEastAsia" w:cstheme="minorHAnsi"/>
        </w:rPr>
        <w:t>mL</w:t>
      </w:r>
      <w:r w:rsidRPr="006B29E3">
        <w:rPr>
          <w:rFonts w:eastAsiaTheme="minorEastAsia" w:cstheme="minorHAnsi"/>
          <w:lang w:val="el-GR"/>
        </w:rPr>
        <w:t xml:space="preserve"> = 0,75 </w:t>
      </w:r>
      <w:r>
        <w:rPr>
          <w:rFonts w:eastAsiaTheme="minorEastAsia" w:cstheme="minorHAnsi"/>
        </w:rPr>
        <w:t>L</w:t>
      </w:r>
      <w:r w:rsidRPr="006B29E3">
        <w:rPr>
          <w:rFonts w:eastAsiaTheme="minorEastAsia" w:cstheme="minorHAnsi"/>
          <w:lang w:val="el-GR"/>
        </w:rPr>
        <w:t xml:space="preserve">. </w:t>
      </w:r>
    </w:p>
    <w:p w14:paraId="45CC6524" w14:textId="77777777" w:rsidR="00596A9C" w:rsidRPr="006B29E3" w:rsidRDefault="00000000">
      <w:pPr>
        <w:pStyle w:val="TrapezaThematonStyle"/>
        <w:spacing w:line="360" w:lineRule="auto"/>
        <w:rPr>
          <w:rFonts w:eastAsiaTheme="minorEastAsia" w:cstheme="minorHAnsi"/>
          <w:lang w:val="el-GR"/>
        </w:rPr>
      </w:pPr>
      <w:r w:rsidRPr="006B29E3">
        <w:rPr>
          <w:rFonts w:eastAsiaTheme="minorEastAsia" w:cstheme="minorHAnsi"/>
          <w:lang w:val="el-GR"/>
        </w:rPr>
        <w:t xml:space="preserve">Η συγκέντρωση </w:t>
      </w:r>
      <w:r>
        <w:rPr>
          <w:rFonts w:eastAsiaTheme="minorEastAsia" w:cstheme="minorHAnsi"/>
        </w:rPr>
        <w:t>c</w:t>
      </w:r>
      <w:r w:rsidRPr="006B29E3">
        <w:rPr>
          <w:rFonts w:eastAsiaTheme="minorEastAsia" w:cstheme="minorHAnsi"/>
          <w:lang w:val="el-GR"/>
        </w:rPr>
        <w:t xml:space="preserve"> του διαλύματος Δ2 σε </w:t>
      </w:r>
      <w:r>
        <w:rPr>
          <w:rFonts w:eastAsiaTheme="minorEastAsia" w:cstheme="minorHAnsi"/>
        </w:rPr>
        <w:t>KCl</w:t>
      </w:r>
      <w:r w:rsidRPr="006B29E3">
        <w:rPr>
          <w:rFonts w:eastAsiaTheme="minorEastAsia" w:cstheme="minorHAnsi"/>
          <w:lang w:val="el-GR"/>
        </w:rPr>
        <w:t xml:space="preserve"> είναι:</w:t>
      </w:r>
    </w:p>
    <w:p w14:paraId="4D50EEF1" w14:textId="77777777" w:rsidR="00596A9C" w:rsidRDefault="00000000">
      <w:pPr>
        <w:pStyle w:val="TrapezaThematonStyle"/>
        <w:sectPr w:rsidR="00596A9C">
          <w:type w:val="continuous"/>
          <w:pgSz w:w="11906" w:h="16838"/>
          <w:pgMar w:top="1080" w:right="1080" w:bottom="1080" w:left="1080" w:header="720" w:footer="720" w:gutter="0"/>
          <w:cols w:space="720"/>
        </w:sectPr>
      </w:pPr>
      <m:oMathPara>
        <m:oMath>
          <m:r>
            <w:rPr>
              <w:rFonts w:ascii="Cambria Math" w:eastAsia="Cambria Math" w:hAnsi="Cambria Math" w:cstheme="minorHAnsi"/>
            </w:rPr>
            <m:t>c=</m:t>
          </m:r>
          <m:f>
            <m:fPr>
              <m:ctrlPr>
                <w:rPr>
                  <w:rFonts w:ascii="Cambria Math" w:eastAsiaTheme="minorEastAsia" w:hAnsi="Cambria Math" w:cstheme="minorHAnsi"/>
                </w:rPr>
              </m:ctrlPr>
            </m:fPr>
            <m:num>
              <m:r>
                <w:rPr>
                  <w:rFonts w:ascii="Cambria Math" w:eastAsia="Cambria Math" w:hAnsi="Cambria Math" w:cstheme="minorHAnsi"/>
                </w:rPr>
                <m:t>n</m:t>
              </m:r>
            </m:num>
            <m:den>
              <m:r>
                <w:rPr>
                  <w:rFonts w:ascii="Cambria Math" w:eastAsia="Cambria Math" w:hAnsi="Cambria Math" w:cstheme="minorHAnsi"/>
                </w:rPr>
                <m:t>V</m:t>
              </m:r>
            </m:den>
          </m:f>
          <m:r>
            <w:rPr>
              <w:rFonts w:ascii="Cambria Math" w:eastAsia="Cambria Math" w:hAnsi="Cambria Math" w:cstheme="minorHAnsi"/>
            </w:rPr>
            <m:t>=</m:t>
          </m:r>
          <m:f>
            <m:fPr>
              <m:ctrlPr>
                <w:rPr>
                  <w:rFonts w:ascii="Cambria Math" w:eastAsiaTheme="minorEastAsia" w:hAnsi="Cambria Math" w:cstheme="minorHAnsi"/>
                </w:rPr>
              </m:ctrlPr>
            </m:fPr>
            <m:num>
              <m:r>
                <w:rPr>
                  <w:rFonts w:ascii="Cambria Math" w:eastAsia="Cambria Math" w:hAnsi="Cambria Math" w:cstheme="minorHAnsi"/>
                </w:rPr>
                <m:t>4 mol</m:t>
              </m:r>
            </m:num>
            <m:den>
              <m:r>
                <w:rPr>
                  <w:rFonts w:ascii="Cambria Math" w:eastAsia="Cambria Math" w:hAnsi="Cambria Math" w:cstheme="minorHAnsi"/>
                </w:rPr>
                <m:t>0,75 L</m:t>
              </m:r>
            </m:den>
          </m:f>
          <m:r>
            <w:rPr>
              <w:rFonts w:ascii="Cambria Math" w:eastAsia="Cambria Math" w:hAnsi="Cambria Math" w:cstheme="minorHAnsi"/>
            </w:rPr>
            <m:t>=</m:t>
          </m:r>
          <m:f>
            <m:fPr>
              <m:ctrlPr>
                <w:rPr>
                  <w:rFonts w:ascii="Cambria Math" w:eastAsiaTheme="minorEastAsia" w:hAnsi="Cambria Math" w:cstheme="minorHAnsi"/>
                </w:rPr>
              </m:ctrlPr>
            </m:fPr>
            <m:num>
              <m:r>
                <w:rPr>
                  <w:rFonts w:ascii="Cambria Math" w:eastAsia="Cambria Math" w:hAnsi="Cambria Math" w:cstheme="minorHAnsi"/>
                </w:rPr>
                <m:t>16</m:t>
              </m:r>
            </m:num>
            <m:den>
              <m:r>
                <w:rPr>
                  <w:rFonts w:ascii="Cambria Math" w:eastAsia="Cambria Math" w:hAnsi="Cambria Math" w:cstheme="minorHAnsi"/>
                </w:rPr>
                <m:t>3</m:t>
              </m:r>
            </m:den>
          </m:f>
          <m:r>
            <w:rPr>
              <w:rFonts w:ascii="Cambria Math" w:eastAsia="Cambria Math" w:hAnsi="Cambria Math" w:cstheme="minorHAnsi"/>
            </w:rPr>
            <m:t xml:space="preserve"> M ή 5,3 Μ </m:t>
          </m:r>
        </m:oMath>
      </m:oMathPara>
    </w:p>
    <w:p w14:paraId="34EB7DBA"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12012</w:t>
      </w:r>
    </w:p>
    <w:p w14:paraId="49430ACF" w14:textId="77777777" w:rsidR="00596A9C" w:rsidRPr="006B29E3" w:rsidRDefault="00000000">
      <w:pPr>
        <w:pStyle w:val="TrapezaThematonStyle"/>
        <w:autoSpaceDE w:val="0"/>
        <w:autoSpaceDN w:val="0"/>
        <w:adjustRightInd w:val="0"/>
        <w:spacing w:line="360" w:lineRule="auto"/>
        <w:jc w:val="both"/>
        <w:rPr>
          <w:rFonts w:cstheme="minorHAnsi"/>
          <w:u w:val="single"/>
          <w:lang w:val="el-GR"/>
        </w:rPr>
      </w:pPr>
      <w:r w:rsidRPr="006B29E3">
        <w:rPr>
          <w:rFonts w:cstheme="minorHAnsi"/>
          <w:b/>
          <w:bCs/>
          <w:u w:val="single"/>
          <w:lang w:val="el-GR"/>
        </w:rPr>
        <w:t>Θέμα 4</w:t>
      </w:r>
      <w:r w:rsidRPr="006B29E3">
        <w:rPr>
          <w:rFonts w:cstheme="minorHAnsi"/>
          <w:b/>
          <w:bCs/>
          <w:u w:val="single"/>
          <w:vertAlign w:val="superscript"/>
          <w:lang w:val="el-GR"/>
        </w:rPr>
        <w:t>ο</w:t>
      </w:r>
      <w:r w:rsidRPr="006B29E3">
        <w:rPr>
          <w:rFonts w:cstheme="minorHAnsi"/>
          <w:b/>
          <w:bCs/>
          <w:u w:val="single"/>
          <w:lang w:val="el-GR"/>
        </w:rPr>
        <w:t xml:space="preserve">  </w:t>
      </w:r>
    </w:p>
    <w:p w14:paraId="2C02708E" w14:textId="77777777" w:rsidR="00596A9C" w:rsidRPr="006B29E3" w:rsidRDefault="00000000">
      <w:pPr>
        <w:pStyle w:val="TrapezaThematonStyle"/>
        <w:spacing w:line="360" w:lineRule="auto"/>
        <w:jc w:val="both"/>
        <w:rPr>
          <w:rFonts w:cstheme="minorHAnsi"/>
          <w:lang w:val="el-GR"/>
        </w:rPr>
      </w:pPr>
      <w:r w:rsidRPr="006B29E3">
        <w:rPr>
          <w:rFonts w:cstheme="minorHAnsi"/>
          <w:lang w:val="el-GR"/>
        </w:rPr>
        <w:t xml:space="preserve">Η σακχαρόζη (η γνωστή μας ζάχαρη, με χημικό τύπο </w:t>
      </w:r>
      <w:r>
        <w:rPr>
          <w:rFonts w:cstheme="minorHAnsi"/>
        </w:rPr>
        <w:t>C</w:t>
      </w:r>
      <w:r w:rsidRPr="006B29E3">
        <w:rPr>
          <w:rFonts w:cstheme="minorHAnsi"/>
          <w:vertAlign w:val="subscript"/>
          <w:lang w:val="el-GR"/>
        </w:rPr>
        <w:t>12</w:t>
      </w:r>
      <w:r>
        <w:rPr>
          <w:rFonts w:cstheme="minorHAnsi"/>
        </w:rPr>
        <w:t>H</w:t>
      </w:r>
      <w:r w:rsidRPr="006B29E3">
        <w:rPr>
          <w:rFonts w:cstheme="minorHAnsi"/>
          <w:vertAlign w:val="subscript"/>
          <w:lang w:val="el-GR"/>
        </w:rPr>
        <w:t>22</w:t>
      </w:r>
      <w:r>
        <w:rPr>
          <w:rFonts w:cstheme="minorHAnsi"/>
        </w:rPr>
        <w:t>O</w:t>
      </w:r>
      <w:r w:rsidRPr="006B29E3">
        <w:rPr>
          <w:rFonts w:cstheme="minorHAnsi"/>
          <w:vertAlign w:val="subscript"/>
          <w:lang w:val="el-GR"/>
        </w:rPr>
        <w:t>11</w:t>
      </w:r>
      <w:r w:rsidRPr="006B29E3">
        <w:rPr>
          <w:rFonts w:cstheme="minorHAnsi"/>
          <w:lang w:val="el-GR"/>
        </w:rPr>
        <w:t>) αποτελεί βασικό συστατικό πολλών καρπών, βολβών και άλλων τμημάτων των φυτών. Η βιομηχανική παραγωγή της ζάχαρης μπορεί να γίνει από τους βολβούς των ριζών του φυτού ζαχαρότευτλο.</w:t>
      </w:r>
    </w:p>
    <w:p w14:paraId="74A4CAC1" w14:textId="77777777" w:rsidR="00596A9C" w:rsidRPr="006B29E3" w:rsidRDefault="00000000">
      <w:pPr>
        <w:pStyle w:val="TrapezaThematonStyle"/>
        <w:spacing w:line="360" w:lineRule="auto"/>
        <w:ind w:left="567"/>
        <w:jc w:val="both"/>
        <w:rPr>
          <w:rFonts w:cstheme="minorHAnsi"/>
          <w:lang w:val="el-GR"/>
        </w:rPr>
      </w:pPr>
      <w:r w:rsidRPr="006B29E3">
        <w:rPr>
          <w:rFonts w:cstheme="minorHAnsi"/>
          <w:b/>
          <w:bCs/>
          <w:lang w:val="el-GR"/>
        </w:rPr>
        <w:t>α)</w:t>
      </w:r>
      <w:r w:rsidRPr="006B29E3">
        <w:rPr>
          <w:rFonts w:cstheme="minorHAnsi"/>
          <w:lang w:val="el-GR"/>
        </w:rPr>
        <w:t xml:space="preserve"> Σε 600 </w:t>
      </w:r>
      <w:r>
        <w:rPr>
          <w:rFonts w:cstheme="minorHAnsi"/>
        </w:rPr>
        <w:t>g</w:t>
      </w:r>
      <w:r w:rsidRPr="006B29E3">
        <w:rPr>
          <w:rFonts w:cstheme="minorHAnsi"/>
          <w:lang w:val="el-GR"/>
        </w:rPr>
        <w:t xml:space="preserve"> βολβών ζαχαρότευτλου περιέχονται 120 </w:t>
      </w:r>
      <w:r>
        <w:rPr>
          <w:rFonts w:cstheme="minorHAnsi"/>
        </w:rPr>
        <w:t>g</w:t>
      </w:r>
      <w:r w:rsidRPr="006B29E3">
        <w:rPr>
          <w:rFonts w:cstheme="minorHAnsi"/>
          <w:lang w:val="el-GR"/>
        </w:rPr>
        <w:t xml:space="preserve"> ζάχαρης. Να υπολογίσετε ποιο ποσοστό  επί τοις εκατό της μάζας των ζαχαρότευτλων αποτελεί η μάζα της ζάχαρης (% </w:t>
      </w:r>
      <w:r>
        <w:rPr>
          <w:rFonts w:cstheme="minorHAnsi"/>
        </w:rPr>
        <w:t>w</w:t>
      </w:r>
      <w:r w:rsidRPr="006B29E3">
        <w:rPr>
          <w:rFonts w:cstheme="minorHAnsi"/>
          <w:lang w:val="el-GR"/>
        </w:rPr>
        <w:t>/</w:t>
      </w:r>
      <w:r>
        <w:rPr>
          <w:rFonts w:cstheme="minorHAnsi"/>
        </w:rPr>
        <w:t>w</w:t>
      </w:r>
      <w:r w:rsidRPr="006B29E3">
        <w:rPr>
          <w:rFonts w:cstheme="minorHAnsi"/>
          <w:lang w:val="el-GR"/>
        </w:rPr>
        <w:t xml:space="preserve">). </w:t>
      </w:r>
      <w:r w:rsidRPr="006B29E3">
        <w:rPr>
          <w:rFonts w:cstheme="minorHAnsi"/>
          <w:i/>
          <w:lang w:val="el-GR"/>
        </w:rPr>
        <w:t>(μονάδες 7)</w:t>
      </w:r>
    </w:p>
    <w:p w14:paraId="71033FC7" w14:textId="77777777" w:rsidR="00596A9C" w:rsidRPr="006B29E3" w:rsidRDefault="00000000">
      <w:pPr>
        <w:pStyle w:val="TrapezaThematonStyle"/>
        <w:spacing w:line="360" w:lineRule="auto"/>
        <w:ind w:left="567"/>
        <w:jc w:val="both"/>
        <w:rPr>
          <w:rFonts w:cstheme="minorHAnsi"/>
          <w:lang w:val="el-GR"/>
        </w:rPr>
      </w:pPr>
      <w:r w:rsidRPr="006B29E3">
        <w:rPr>
          <w:rFonts w:cstheme="minorHAnsi"/>
          <w:b/>
          <w:bCs/>
          <w:lang w:val="el-GR"/>
        </w:rPr>
        <w:t>β)</w:t>
      </w:r>
      <w:r w:rsidRPr="006B29E3">
        <w:rPr>
          <w:rFonts w:cstheme="minorHAnsi"/>
          <w:lang w:val="el-GR"/>
        </w:rPr>
        <w:t xml:space="preserve"> Προσθέτουμε 34,2 </w:t>
      </w:r>
      <w:r>
        <w:rPr>
          <w:rFonts w:cstheme="minorHAnsi"/>
        </w:rPr>
        <w:t>g</w:t>
      </w:r>
      <w:r w:rsidRPr="006B29E3">
        <w:rPr>
          <w:rFonts w:cstheme="minorHAnsi"/>
          <w:lang w:val="el-GR"/>
        </w:rPr>
        <w:t xml:space="preserve"> ζάχαρης σε ποσότητα νερού, οπότε παρασκευάζεται διάλυμα συνολικού όγκου 500 </w:t>
      </w:r>
      <w:r>
        <w:rPr>
          <w:rFonts w:cstheme="minorHAnsi"/>
        </w:rPr>
        <w:t>mL</w:t>
      </w:r>
      <w:r w:rsidRPr="006B29E3">
        <w:rPr>
          <w:rFonts w:cstheme="minorHAnsi"/>
          <w:lang w:val="el-GR"/>
        </w:rPr>
        <w:t xml:space="preserve">. (διάλυμα Δ1). Να υπολογίσετε τη συγκέντρωση του διαλύματος Δ1 σε ζάχαρη. </w:t>
      </w:r>
      <w:r w:rsidRPr="006B29E3">
        <w:rPr>
          <w:rFonts w:cstheme="minorHAnsi"/>
          <w:i/>
          <w:lang w:val="el-GR"/>
        </w:rPr>
        <w:t>(μονάδες 9)</w:t>
      </w:r>
    </w:p>
    <w:p w14:paraId="24B2A444" w14:textId="77777777" w:rsidR="00596A9C" w:rsidRPr="006B29E3" w:rsidRDefault="00000000">
      <w:pPr>
        <w:pStyle w:val="TrapezaThematonStyle"/>
        <w:spacing w:line="360" w:lineRule="auto"/>
        <w:ind w:left="567"/>
        <w:jc w:val="both"/>
        <w:rPr>
          <w:lang w:val="el-GR"/>
        </w:rPr>
      </w:pPr>
      <w:r w:rsidRPr="006B29E3">
        <w:rPr>
          <w:rFonts w:cstheme="minorHAnsi"/>
          <w:b/>
          <w:bCs/>
          <w:lang w:val="el-GR"/>
        </w:rPr>
        <w:t>γ)</w:t>
      </w:r>
      <w:r w:rsidRPr="006B29E3">
        <w:rPr>
          <w:rFonts w:cstheme="minorHAnsi"/>
          <w:lang w:val="el-GR"/>
        </w:rPr>
        <w:t xml:space="preserve"> Από 500 </w:t>
      </w:r>
      <w:r>
        <w:rPr>
          <w:rFonts w:cstheme="minorHAnsi"/>
        </w:rPr>
        <w:t>mL</w:t>
      </w:r>
      <w:r w:rsidRPr="006B29E3">
        <w:rPr>
          <w:rFonts w:cstheme="minorHAnsi"/>
          <w:lang w:val="el-GR"/>
        </w:rPr>
        <w:t xml:space="preserve"> διαλύματος ζάχαρης περιεκτικότητας 30 % </w:t>
      </w:r>
      <w:r>
        <w:rPr>
          <w:rFonts w:cstheme="minorHAnsi"/>
          <w:lang w:val="en-GB"/>
        </w:rPr>
        <w:t>w</w:t>
      </w:r>
      <w:r w:rsidRPr="006B29E3">
        <w:rPr>
          <w:rFonts w:cstheme="minorHAnsi"/>
          <w:lang w:val="el-GR"/>
        </w:rPr>
        <w:t>/</w:t>
      </w:r>
      <w:r>
        <w:rPr>
          <w:rFonts w:cstheme="minorHAnsi"/>
        </w:rPr>
        <w:t>v</w:t>
      </w:r>
      <w:r w:rsidRPr="006B29E3">
        <w:rPr>
          <w:rFonts w:cstheme="minorHAnsi"/>
          <w:lang w:val="el-GR"/>
        </w:rPr>
        <w:t xml:space="preserve"> (διάλυμα Δ2) εξατμίζουμε με κατάλληλη θέρμανση ποσότητα νερού, με αποτέλεσμα ο όγκος του διαλύματος να γίνει 300 </w:t>
      </w:r>
      <w:r>
        <w:rPr>
          <w:rFonts w:cstheme="minorHAnsi"/>
        </w:rPr>
        <w:t>mL</w:t>
      </w:r>
      <w:r w:rsidRPr="006B29E3">
        <w:rPr>
          <w:rFonts w:cstheme="minorHAnsi"/>
          <w:lang w:val="el-GR"/>
        </w:rPr>
        <w:t xml:space="preserve"> (διάλυμα Δ3). Να υπολογίσετε την περιεκτικότητα % </w:t>
      </w:r>
      <w:r>
        <w:rPr>
          <w:rFonts w:cstheme="minorHAnsi"/>
          <w:lang w:val="en-GB"/>
        </w:rPr>
        <w:t>w</w:t>
      </w:r>
      <w:r w:rsidRPr="006B29E3">
        <w:rPr>
          <w:rFonts w:cstheme="minorHAnsi"/>
          <w:lang w:val="el-GR"/>
        </w:rPr>
        <w:t>/</w:t>
      </w:r>
      <w:r>
        <w:rPr>
          <w:rFonts w:cstheme="minorHAnsi"/>
          <w:lang w:val="en-GB"/>
        </w:rPr>
        <w:t>v</w:t>
      </w:r>
      <w:r w:rsidRPr="006B29E3">
        <w:rPr>
          <w:rFonts w:cstheme="minorHAnsi"/>
          <w:lang w:val="el-GR"/>
        </w:rPr>
        <w:t xml:space="preserve">  του διαλύματος Δ3 που θα προκύψει.</w:t>
      </w:r>
      <w:r w:rsidRPr="006B29E3">
        <w:rPr>
          <w:rFonts w:cstheme="minorHAnsi"/>
          <w:i/>
          <w:lang w:val="el-GR"/>
        </w:rPr>
        <w:t xml:space="preserve"> (μονάδες 9)</w:t>
      </w:r>
    </w:p>
    <w:p w14:paraId="745478A0" w14:textId="77777777" w:rsidR="00596A9C" w:rsidRPr="006B29E3" w:rsidRDefault="00000000">
      <w:pPr>
        <w:pStyle w:val="TrapezaThematonStyle"/>
        <w:spacing w:line="360" w:lineRule="auto"/>
        <w:ind w:left="567"/>
        <w:jc w:val="right"/>
        <w:rPr>
          <w:rFonts w:cstheme="minorHAnsi"/>
          <w:b/>
          <w:bCs/>
          <w:i/>
          <w:iCs/>
          <w:lang w:val="el-GR"/>
        </w:rPr>
      </w:pPr>
      <w:r w:rsidRPr="006B29E3">
        <w:rPr>
          <w:rFonts w:cstheme="minorHAnsi"/>
          <w:b/>
          <w:bCs/>
          <w:i/>
          <w:iCs/>
          <w:lang w:val="el-GR"/>
        </w:rPr>
        <w:t>Μονάδες 25</w:t>
      </w:r>
    </w:p>
    <w:p w14:paraId="67A48D9B" w14:textId="77777777" w:rsidR="00596A9C" w:rsidRPr="006B29E3" w:rsidRDefault="00000000">
      <w:pPr>
        <w:pStyle w:val="TrapezaThematonStyle"/>
        <w:spacing w:line="360" w:lineRule="auto"/>
        <w:rPr>
          <w:rFonts w:cstheme="minorHAnsi"/>
          <w:lang w:val="el-GR"/>
        </w:rPr>
      </w:pPr>
      <w:r w:rsidRPr="006B29E3">
        <w:rPr>
          <w:rFonts w:cstheme="minorHAnsi"/>
          <w:lang w:val="el-GR"/>
        </w:rPr>
        <w:t xml:space="preserve">Δίνονται οι σχετικές ατομικές μάζες: </w:t>
      </w:r>
      <w:r>
        <w:rPr>
          <w:rFonts w:cstheme="minorHAnsi"/>
          <w:i/>
        </w:rPr>
        <w:t>A</w:t>
      </w:r>
      <w:r>
        <w:rPr>
          <w:rFonts w:cstheme="minorHAnsi"/>
          <w:vertAlign w:val="subscript"/>
        </w:rPr>
        <w:t>r</w:t>
      </w:r>
      <w:r w:rsidRPr="006B29E3">
        <w:rPr>
          <w:rFonts w:cstheme="minorHAnsi"/>
          <w:lang w:val="el-GR"/>
        </w:rPr>
        <w:t xml:space="preserve">(Η) = 1, </w:t>
      </w:r>
      <w:r>
        <w:rPr>
          <w:rFonts w:cstheme="minorHAnsi"/>
          <w:i/>
        </w:rPr>
        <w:t>A</w:t>
      </w:r>
      <w:r>
        <w:rPr>
          <w:rFonts w:cstheme="minorHAnsi"/>
          <w:vertAlign w:val="subscript"/>
        </w:rPr>
        <w:t>r</w:t>
      </w:r>
      <w:r w:rsidRPr="006B29E3">
        <w:rPr>
          <w:rFonts w:cstheme="minorHAnsi"/>
          <w:lang w:val="el-GR"/>
        </w:rPr>
        <w:t>(</w:t>
      </w:r>
      <w:r>
        <w:rPr>
          <w:rFonts w:cstheme="minorHAnsi"/>
        </w:rPr>
        <w:t>C</w:t>
      </w:r>
      <w:r w:rsidRPr="006B29E3">
        <w:rPr>
          <w:rFonts w:cstheme="minorHAnsi"/>
          <w:lang w:val="el-GR"/>
        </w:rPr>
        <w:t xml:space="preserve">) = 12 και </w:t>
      </w:r>
      <w:r>
        <w:rPr>
          <w:rFonts w:cstheme="minorHAnsi"/>
          <w:i/>
        </w:rPr>
        <w:t>A</w:t>
      </w:r>
      <w:r>
        <w:rPr>
          <w:rFonts w:cstheme="minorHAnsi"/>
          <w:vertAlign w:val="subscript"/>
        </w:rPr>
        <w:t>r</w:t>
      </w:r>
      <w:r w:rsidRPr="006B29E3">
        <w:rPr>
          <w:rFonts w:cstheme="minorHAnsi"/>
          <w:lang w:val="el-GR"/>
        </w:rPr>
        <w:t>(Ο) = 16.</w:t>
      </w:r>
    </w:p>
    <w:p w14:paraId="2ED95A56" w14:textId="77777777" w:rsidR="00596A9C" w:rsidRPr="006B29E3" w:rsidRDefault="00596A9C">
      <w:pPr>
        <w:pStyle w:val="TrapezaThematonStyle"/>
        <w:rPr>
          <w:lang w:val="el-GR"/>
        </w:rPr>
        <w:sectPr w:rsidR="00596A9C" w:rsidRPr="006B29E3">
          <w:type w:val="continuous"/>
          <w:pgSz w:w="11906" w:h="16838"/>
          <w:pgMar w:top="1080" w:right="1080" w:bottom="1080" w:left="1080" w:header="720" w:footer="720" w:gutter="0"/>
          <w:cols w:space="720"/>
        </w:sectPr>
      </w:pPr>
    </w:p>
    <w:p w14:paraId="636B65B7"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12012</w:t>
      </w:r>
    </w:p>
    <w:p w14:paraId="2A29FA78" w14:textId="77777777" w:rsidR="00596A9C" w:rsidRPr="006B29E3" w:rsidRDefault="00000000">
      <w:pPr>
        <w:pStyle w:val="TrapezaThematonStyle"/>
        <w:spacing w:line="360" w:lineRule="auto"/>
        <w:jc w:val="both"/>
        <w:rPr>
          <w:rFonts w:cstheme="minorHAnsi"/>
          <w:b/>
          <w:bCs/>
          <w:color w:val="000000"/>
          <w:lang w:val="el-GR"/>
        </w:rPr>
      </w:pPr>
      <w:r w:rsidRPr="006B29E3">
        <w:rPr>
          <w:rFonts w:cstheme="minorHAnsi"/>
          <w:b/>
          <w:bCs/>
          <w:color w:val="000000"/>
          <w:lang w:val="el-GR"/>
        </w:rPr>
        <w:t>Ενδεικτική επίλυση</w:t>
      </w:r>
    </w:p>
    <w:p w14:paraId="277A9108" w14:textId="77777777" w:rsidR="00596A9C" w:rsidRPr="006B29E3" w:rsidRDefault="00000000">
      <w:pPr>
        <w:pStyle w:val="TrapezaThematonStyle"/>
        <w:spacing w:line="360" w:lineRule="auto"/>
        <w:rPr>
          <w:rFonts w:cstheme="minorHAnsi"/>
          <w:lang w:val="el-GR"/>
        </w:rPr>
      </w:pPr>
      <w:r w:rsidRPr="006B29E3">
        <w:rPr>
          <w:rFonts w:cstheme="minorHAnsi"/>
          <w:b/>
          <w:bCs/>
          <w:lang w:val="el-GR"/>
        </w:rPr>
        <w:t>α)</w:t>
      </w:r>
      <w:r w:rsidRPr="006B29E3">
        <w:rPr>
          <w:rFonts w:cstheme="minorHAnsi"/>
          <w:lang w:val="el-GR"/>
        </w:rPr>
        <w:t xml:space="preserve"> Για τον υπολογισμό του ποσοστού % σακχαρόζης που περιέχονται στα σακχαρότευτλα έχουμε:</w:t>
      </w:r>
    </w:p>
    <w:p w14:paraId="241AA5AB" w14:textId="77777777" w:rsidR="00596A9C" w:rsidRDefault="00000000">
      <w:pPr>
        <w:pStyle w:val="TrapezaThematonStyle"/>
        <w:spacing w:line="360" w:lineRule="auto"/>
        <w:rPr>
          <w:rFonts w:cstheme="minorHAnsi"/>
          <w:iCs/>
        </w:rPr>
      </w:pPr>
      <m:oMathPara>
        <m:oMath>
          <m:m>
            <m:mPr>
              <m:mcs>
                <m:mc>
                  <m:mcPr>
                    <m:count m:val="6"/>
                    <m:mcJc m:val="center"/>
                  </m:mcPr>
                </m:mc>
              </m:mcs>
              <m:ctrlPr>
                <w:rPr>
                  <w:rFonts w:ascii="Cambria Math" w:hAnsi="Cambria Math" w:cstheme="minorHAnsi"/>
                  <w:iCs/>
                </w:rPr>
              </m:ctrlPr>
            </m:mPr>
            <m:mr>
              <m:e>
                <m:r>
                  <m:rPr>
                    <m:sty m:val="p"/>
                  </m:rPr>
                  <w:rPr>
                    <w:rFonts w:ascii="Cambria Math" w:eastAsia="Cambria Math" w:hAnsi="Cambria Math" w:cstheme="minorHAnsi"/>
                  </w:rPr>
                  <m:t xml:space="preserve">Στα 600 g  </m:t>
                </m:r>
              </m:e>
              <m:e>
                <m:r>
                  <m:rPr>
                    <m:sty m:val="p"/>
                  </m:rPr>
                  <w:rPr>
                    <w:rFonts w:ascii="Cambria Math" w:eastAsia="Cambria Math" w:hAnsi="Cambria Math" w:cstheme="minorHAnsi"/>
                  </w:rPr>
                  <m:t>ζαχαρότευτλων περιέχονται</m:t>
                </m:r>
              </m:e>
              <m:e>
                <m:r>
                  <m:rPr>
                    <m:sty m:val="p"/>
                  </m:rPr>
                  <w:rPr>
                    <w:rFonts w:ascii="Cambria Math" w:eastAsia="Cambria Math" w:hAnsi="Cambria Math" w:cstheme="minorHAnsi"/>
                  </w:rPr>
                  <m:t>120  g ζάχαρης</m:t>
                </m:r>
              </m:e>
              <m:e/>
              <m:e/>
              <m:e/>
            </m:mr>
            <m:mr>
              <m:e>
                <m:r>
                  <m:rPr>
                    <m:sty m:val="p"/>
                  </m:rPr>
                  <w:rPr>
                    <w:rFonts w:ascii="Cambria Math" w:eastAsia="Cambria Math" w:hAnsi="Cambria Math" w:cstheme="minorHAnsi"/>
                  </w:rPr>
                  <m:t xml:space="preserve">Στα 100 g </m:t>
                </m:r>
              </m:e>
              <m:e>
                <m:r>
                  <m:rPr>
                    <m:sty m:val="p"/>
                  </m:rPr>
                  <w:rPr>
                    <w:rFonts w:ascii="Cambria Math" w:eastAsia="Cambria Math" w:hAnsi="Cambria Math" w:cstheme="minorHAnsi"/>
                  </w:rPr>
                  <m:t>"</m:t>
                </m:r>
              </m:e>
              <m:e>
                <m:r>
                  <m:rPr>
                    <m:sty m:val="p"/>
                  </m:rPr>
                  <w:rPr>
                    <w:rFonts w:ascii="Cambria Math" w:eastAsia="Cambria Math" w:hAnsi="Cambria Math" w:cstheme="minorHAnsi"/>
                  </w:rPr>
                  <m:t>x g ζάχαρης</m:t>
                </m:r>
              </m:e>
              <m:e/>
              <m:e/>
              <m:e/>
            </m:mr>
          </m:m>
        </m:oMath>
      </m:oMathPara>
    </w:p>
    <w:p w14:paraId="2D5248B8" w14:textId="77777777" w:rsidR="00596A9C" w:rsidRDefault="00000000">
      <w:pPr>
        <w:pStyle w:val="TrapezaThematonStyle"/>
        <w:spacing w:line="360" w:lineRule="auto"/>
        <w:rPr>
          <w:rFonts w:cstheme="minorHAnsi"/>
          <w:lang w:val="en-GB"/>
        </w:rPr>
      </w:pPr>
      <w:bookmarkStart w:id="0" w:name="_Hlk68959023"/>
      <w:r>
        <w:rPr>
          <w:rFonts w:cstheme="minorHAnsi"/>
        </w:rPr>
        <w:t>Οπότε προκύπτει:</w:t>
      </w:r>
    </w:p>
    <w:p w14:paraId="48BC8C24" w14:textId="77777777" w:rsidR="00596A9C" w:rsidRDefault="00000000">
      <w:pPr>
        <w:pStyle w:val="TrapezaThematonStyle"/>
        <w:spacing w:line="360" w:lineRule="auto"/>
        <w:rPr>
          <w:rFonts w:eastAsiaTheme="minorEastAsia" w:cstheme="minorHAnsi"/>
          <w:iCs/>
          <w:lang w:val="en-GB"/>
        </w:rPr>
      </w:pPr>
      <m:oMathPara>
        <m:oMath>
          <m:r>
            <w:rPr>
              <w:rFonts w:ascii="Cambria Math" w:eastAsia="Cambria Math" w:hAnsi="Cambria Math" w:cstheme="minorHAnsi"/>
            </w:rPr>
            <m:t xml:space="preserve"> </m:t>
          </m:r>
          <m:f>
            <m:fPr>
              <m:ctrlPr>
                <w:rPr>
                  <w:rFonts w:ascii="Cambria Math" w:hAnsi="Cambria Math" w:cstheme="minorHAnsi"/>
                  <w:iCs/>
                </w:rPr>
              </m:ctrlPr>
            </m:fPr>
            <m:num>
              <m:r>
                <w:rPr>
                  <w:rFonts w:ascii="Cambria Math" w:eastAsia="Cambria Math" w:hAnsi="Cambria Math" w:cstheme="minorHAnsi"/>
                </w:rPr>
                <m:t>600 g</m:t>
              </m:r>
            </m:num>
            <m:den>
              <m:r>
                <w:rPr>
                  <w:rFonts w:ascii="Cambria Math" w:eastAsia="Cambria Math" w:hAnsi="Cambria Math" w:cstheme="minorHAnsi"/>
                </w:rPr>
                <m:t>100 g</m:t>
              </m:r>
            </m:den>
          </m:f>
          <m:r>
            <w:rPr>
              <w:rFonts w:ascii="Cambria Math" w:eastAsia="Cambria Math" w:hAnsi="Cambria Math" w:cstheme="minorHAnsi"/>
            </w:rPr>
            <m:t>=</m:t>
          </m:r>
          <m:f>
            <m:fPr>
              <m:ctrlPr>
                <w:rPr>
                  <w:rFonts w:ascii="Cambria Math" w:hAnsi="Cambria Math" w:cstheme="minorHAnsi"/>
                  <w:iCs/>
                </w:rPr>
              </m:ctrlPr>
            </m:fPr>
            <m:num>
              <m:r>
                <w:rPr>
                  <w:rFonts w:ascii="Cambria Math" w:eastAsia="Cambria Math" w:hAnsi="Cambria Math" w:cstheme="minorHAnsi"/>
                </w:rPr>
                <m:t>120 g</m:t>
              </m:r>
            </m:num>
            <m:den>
              <m:r>
                <w:rPr>
                  <w:rFonts w:ascii="Cambria Math" w:eastAsia="Cambria Math" w:hAnsi="Cambria Math" w:cstheme="minorHAnsi"/>
                </w:rPr>
                <m:t>x g</m:t>
              </m:r>
            </m:den>
          </m:f>
          <m:r>
            <w:rPr>
              <w:rFonts w:ascii="Cambria Math" w:eastAsia="Cambria Math" w:hAnsi="Cambria Math" w:cstheme="minorHAnsi"/>
            </w:rPr>
            <m:t>⇒</m:t>
          </m:r>
          <m:r>
            <w:rPr>
              <w:rFonts w:ascii="Cambria Math" w:eastAsia="Cambria Math" w:hAnsi="Cambria Math" w:cstheme="minorHAnsi"/>
              <w:lang w:val="en-GB"/>
            </w:rPr>
            <m:t>x</m:t>
          </m:r>
          <m:r>
            <w:rPr>
              <w:rFonts w:ascii="Cambria Math" w:eastAsia="Cambria Math" w:hAnsi="Cambria Math" w:cstheme="minorHAnsi"/>
            </w:rPr>
            <m:t>=20</m:t>
          </m:r>
        </m:oMath>
      </m:oMathPara>
    </w:p>
    <w:bookmarkEnd w:id="0"/>
    <w:p w14:paraId="04591DFE" w14:textId="77777777" w:rsidR="00596A9C" w:rsidRPr="006B29E3" w:rsidRDefault="00000000">
      <w:pPr>
        <w:pStyle w:val="TrapezaThematonStyle"/>
        <w:spacing w:line="360" w:lineRule="auto"/>
        <w:rPr>
          <w:rFonts w:cstheme="minorHAnsi"/>
          <w:lang w:val="el-GR"/>
        </w:rPr>
      </w:pPr>
      <w:r w:rsidRPr="006B29E3">
        <w:rPr>
          <w:rFonts w:cstheme="minorHAnsi"/>
          <w:lang w:val="el-GR"/>
        </w:rPr>
        <w:t>Άρα η σακχαρόζη αποτελεί το 20 % της μάζας των σακχαχαρότευτλων.</w:t>
      </w:r>
    </w:p>
    <w:p w14:paraId="69E055BD" w14:textId="77777777" w:rsidR="00596A9C" w:rsidRPr="006B29E3" w:rsidRDefault="00000000">
      <w:pPr>
        <w:pStyle w:val="TrapezaThematonStyle"/>
        <w:spacing w:line="360" w:lineRule="auto"/>
        <w:rPr>
          <w:rFonts w:cstheme="minorHAnsi"/>
          <w:lang w:val="el-GR"/>
        </w:rPr>
      </w:pPr>
      <w:bookmarkStart w:id="1" w:name="_Hlk69504371"/>
      <w:r w:rsidRPr="006B29E3">
        <w:rPr>
          <w:rFonts w:cstheme="minorHAnsi"/>
          <w:b/>
          <w:bCs/>
          <w:lang w:val="el-GR"/>
        </w:rPr>
        <w:t>β)</w:t>
      </w:r>
      <w:r w:rsidRPr="006B29E3">
        <w:rPr>
          <w:rFonts w:cstheme="minorHAnsi"/>
          <w:lang w:val="el-GR"/>
        </w:rPr>
        <w:t xml:space="preserve"> </w:t>
      </w:r>
      <w:bookmarkStart w:id="2" w:name="_Hlk69500737"/>
      <w:r w:rsidRPr="006B29E3">
        <w:rPr>
          <w:rFonts w:cstheme="minorHAnsi"/>
          <w:lang w:val="el-GR"/>
        </w:rPr>
        <w:t xml:space="preserve">Η σχετική μοριακή μάζα της σακχαρόζης είναι </w:t>
      </w:r>
      <w:r w:rsidRPr="006B29E3">
        <w:rPr>
          <w:rFonts w:cstheme="minorHAnsi"/>
          <w:i/>
          <w:lang w:val="el-GR"/>
        </w:rPr>
        <w:t>Μ</w:t>
      </w:r>
      <w:r>
        <w:rPr>
          <w:rFonts w:cstheme="minorHAnsi"/>
          <w:vertAlign w:val="subscript"/>
        </w:rPr>
        <w:t>r</w:t>
      </w:r>
      <w:r w:rsidRPr="006B29E3">
        <w:rPr>
          <w:rFonts w:cstheme="minorHAnsi"/>
          <w:lang w:val="el-GR"/>
        </w:rPr>
        <w:t xml:space="preserve"> (</w:t>
      </w:r>
      <w:r>
        <w:rPr>
          <w:rFonts w:cstheme="minorHAnsi"/>
        </w:rPr>
        <w:t>C</w:t>
      </w:r>
      <w:r w:rsidRPr="006B29E3">
        <w:rPr>
          <w:rFonts w:cstheme="minorHAnsi"/>
          <w:vertAlign w:val="subscript"/>
          <w:lang w:val="el-GR"/>
        </w:rPr>
        <w:t>12</w:t>
      </w:r>
      <w:r>
        <w:rPr>
          <w:rFonts w:cstheme="minorHAnsi"/>
        </w:rPr>
        <w:t>H</w:t>
      </w:r>
      <w:r w:rsidRPr="006B29E3">
        <w:rPr>
          <w:rFonts w:cstheme="minorHAnsi"/>
          <w:vertAlign w:val="subscript"/>
          <w:lang w:val="el-GR"/>
        </w:rPr>
        <w:t>22</w:t>
      </w:r>
      <w:r>
        <w:rPr>
          <w:rFonts w:cstheme="minorHAnsi"/>
        </w:rPr>
        <w:t>O</w:t>
      </w:r>
      <w:r w:rsidRPr="006B29E3">
        <w:rPr>
          <w:rFonts w:cstheme="minorHAnsi"/>
          <w:vertAlign w:val="subscript"/>
          <w:lang w:val="el-GR"/>
        </w:rPr>
        <w:t>11</w:t>
      </w:r>
      <w:r w:rsidRPr="006B29E3">
        <w:rPr>
          <w:rFonts w:cstheme="minorHAnsi"/>
          <w:lang w:val="el-GR"/>
        </w:rPr>
        <w:t>) = 12∙</w:t>
      </w:r>
      <w:r w:rsidRPr="006B29E3">
        <w:rPr>
          <w:rFonts w:cstheme="minorHAnsi"/>
          <w:i/>
          <w:lang w:val="el-GR"/>
        </w:rPr>
        <w:t xml:space="preserve"> </w:t>
      </w:r>
      <w:r>
        <w:rPr>
          <w:rFonts w:cstheme="minorHAnsi"/>
          <w:i/>
        </w:rPr>
        <w:t>A</w:t>
      </w:r>
      <w:r>
        <w:rPr>
          <w:rFonts w:cstheme="minorHAnsi"/>
          <w:vertAlign w:val="subscript"/>
        </w:rPr>
        <w:t>r</w:t>
      </w:r>
      <w:r w:rsidRPr="006B29E3">
        <w:rPr>
          <w:rFonts w:cstheme="minorHAnsi"/>
          <w:lang w:val="el-GR"/>
        </w:rPr>
        <w:t xml:space="preserve"> (</w:t>
      </w:r>
      <w:r>
        <w:rPr>
          <w:rFonts w:cstheme="minorHAnsi"/>
        </w:rPr>
        <w:t>C</w:t>
      </w:r>
      <w:r w:rsidRPr="006B29E3">
        <w:rPr>
          <w:rFonts w:cstheme="minorHAnsi"/>
          <w:lang w:val="el-GR"/>
        </w:rPr>
        <w:t>) +22∙</w:t>
      </w:r>
      <w:r w:rsidRPr="006B29E3">
        <w:rPr>
          <w:rFonts w:cstheme="minorHAnsi"/>
          <w:i/>
          <w:lang w:val="el-GR"/>
        </w:rPr>
        <w:t xml:space="preserve"> </w:t>
      </w:r>
      <w:r>
        <w:rPr>
          <w:rFonts w:cstheme="minorHAnsi"/>
          <w:i/>
        </w:rPr>
        <w:t>A</w:t>
      </w:r>
      <w:r>
        <w:rPr>
          <w:rFonts w:cstheme="minorHAnsi"/>
          <w:vertAlign w:val="subscript"/>
        </w:rPr>
        <w:t>r</w:t>
      </w:r>
      <w:r w:rsidRPr="006B29E3">
        <w:rPr>
          <w:rFonts w:cstheme="minorHAnsi"/>
          <w:lang w:val="el-GR"/>
        </w:rPr>
        <w:t xml:space="preserve"> (Η) +11∙</w:t>
      </w:r>
      <w:r w:rsidRPr="006B29E3">
        <w:rPr>
          <w:rFonts w:cstheme="minorHAnsi"/>
          <w:i/>
          <w:lang w:val="el-GR"/>
        </w:rPr>
        <w:t xml:space="preserve"> </w:t>
      </w:r>
      <w:r>
        <w:rPr>
          <w:rFonts w:cstheme="minorHAnsi"/>
          <w:i/>
        </w:rPr>
        <w:t>A</w:t>
      </w:r>
      <w:r>
        <w:rPr>
          <w:rFonts w:cstheme="minorHAnsi"/>
          <w:vertAlign w:val="subscript"/>
        </w:rPr>
        <w:t>r</w:t>
      </w:r>
      <w:r w:rsidRPr="006B29E3">
        <w:rPr>
          <w:rFonts w:cstheme="minorHAnsi"/>
          <w:lang w:val="el-GR"/>
        </w:rPr>
        <w:t xml:space="preserve"> (Ο) = 12∙12+22∙1+11∙16=342</w:t>
      </w:r>
    </w:p>
    <w:p w14:paraId="5E4623E7" w14:textId="77777777" w:rsidR="00596A9C" w:rsidRPr="006B29E3" w:rsidRDefault="00000000">
      <w:pPr>
        <w:pStyle w:val="TrapezaThematonStyle"/>
        <w:spacing w:line="360" w:lineRule="auto"/>
        <w:rPr>
          <w:rFonts w:eastAsiaTheme="minorEastAsia" w:cstheme="minorHAnsi"/>
          <w:lang w:val="el-GR"/>
        </w:rPr>
      </w:pPr>
      <w:r w:rsidRPr="006B29E3">
        <w:rPr>
          <w:rFonts w:cstheme="minorHAnsi"/>
          <w:lang w:val="el-GR"/>
        </w:rPr>
        <w:t xml:space="preserve">Τα </w:t>
      </w:r>
      <w:r>
        <w:rPr>
          <w:rFonts w:cstheme="minorHAnsi"/>
        </w:rPr>
        <w:t>mol</w:t>
      </w:r>
      <w:r w:rsidRPr="006B29E3">
        <w:rPr>
          <w:rFonts w:cstheme="minorHAnsi"/>
          <w:lang w:val="el-GR"/>
        </w:rPr>
        <w:t xml:space="preserve"> </w:t>
      </w:r>
      <w:r>
        <w:rPr>
          <w:rFonts w:cstheme="minorHAnsi"/>
        </w:rPr>
        <w:t>C</w:t>
      </w:r>
      <w:r w:rsidRPr="006B29E3">
        <w:rPr>
          <w:rFonts w:cstheme="minorHAnsi"/>
          <w:vertAlign w:val="subscript"/>
          <w:lang w:val="el-GR"/>
        </w:rPr>
        <w:t>12</w:t>
      </w:r>
      <w:r>
        <w:rPr>
          <w:rFonts w:cstheme="minorHAnsi"/>
        </w:rPr>
        <w:t>H</w:t>
      </w:r>
      <w:r w:rsidRPr="006B29E3">
        <w:rPr>
          <w:rFonts w:cstheme="minorHAnsi"/>
          <w:vertAlign w:val="subscript"/>
          <w:lang w:val="el-GR"/>
        </w:rPr>
        <w:t>22</w:t>
      </w:r>
      <w:r>
        <w:rPr>
          <w:rFonts w:cstheme="minorHAnsi"/>
        </w:rPr>
        <w:t>O</w:t>
      </w:r>
      <w:r w:rsidRPr="006B29E3">
        <w:rPr>
          <w:rFonts w:cstheme="minorHAnsi"/>
          <w:vertAlign w:val="subscript"/>
          <w:lang w:val="el-GR"/>
        </w:rPr>
        <w:t>11</w:t>
      </w:r>
      <w:r w:rsidRPr="006B29E3">
        <w:rPr>
          <w:rFonts w:cstheme="minorHAnsi"/>
          <w:lang w:val="el-GR"/>
        </w:rPr>
        <w:t xml:space="preserve"> στο διάλυμα Δ1 είναι:</w:t>
      </w:r>
    </w:p>
    <w:p w14:paraId="43DC3281" w14:textId="77777777" w:rsidR="00596A9C" w:rsidRDefault="00000000">
      <w:pPr>
        <w:pStyle w:val="TrapezaThematonStyle"/>
        <w:spacing w:line="360" w:lineRule="auto"/>
        <w:rPr>
          <w:rFonts w:eastAsiaTheme="minorEastAsia" w:cstheme="minorHAnsi"/>
        </w:rPr>
      </w:pPr>
      <m:oMathPara>
        <m:oMath>
          <m:r>
            <w:rPr>
              <w:rFonts w:ascii="Cambria Math" w:eastAsia="Cambria Math" w:hAnsi="Cambria Math" w:cstheme="minorHAnsi"/>
            </w:rPr>
            <m:t>n=</m:t>
          </m:r>
          <m:f>
            <m:fPr>
              <m:ctrlPr>
                <w:rPr>
                  <w:rFonts w:ascii="Cambria Math" w:hAnsi="Cambria Math" w:cstheme="minorHAnsi"/>
                  <w:iCs/>
                </w:rPr>
              </m:ctrlPr>
            </m:fPr>
            <m:num>
              <m:r>
                <w:rPr>
                  <w:rFonts w:ascii="Cambria Math" w:eastAsia="Cambria Math" w:hAnsi="Cambria Math" w:cstheme="minorHAnsi"/>
                </w:rPr>
                <m:t>34,2</m:t>
              </m:r>
            </m:num>
            <m:den>
              <m:r>
                <w:rPr>
                  <w:rFonts w:ascii="Cambria Math" w:eastAsia="Cambria Math" w:hAnsi="Cambria Math" w:cstheme="minorHAnsi"/>
                </w:rPr>
                <m:t>342</m:t>
              </m:r>
            </m:den>
          </m:f>
          <m:r>
            <w:rPr>
              <w:rFonts w:ascii="Cambria Math" w:eastAsia="Cambria Math" w:hAnsi="Cambria Math" w:cstheme="minorHAnsi"/>
            </w:rPr>
            <m:t>mol=0,1 mol</m:t>
          </m:r>
        </m:oMath>
      </m:oMathPara>
    </w:p>
    <w:p w14:paraId="718A53AE" w14:textId="77777777" w:rsidR="00596A9C" w:rsidRPr="006B29E3" w:rsidRDefault="00000000">
      <w:pPr>
        <w:pStyle w:val="TrapezaThematonStyle"/>
        <w:spacing w:line="360" w:lineRule="auto"/>
        <w:rPr>
          <w:rFonts w:eastAsiaTheme="minorEastAsia" w:cstheme="minorHAnsi"/>
          <w:lang w:val="el-GR"/>
        </w:rPr>
      </w:pPr>
      <w:r w:rsidRPr="006B29E3">
        <w:rPr>
          <w:rFonts w:eastAsiaTheme="minorEastAsia" w:cstheme="minorHAnsi"/>
          <w:lang w:val="el-GR"/>
        </w:rPr>
        <w:t xml:space="preserve">Ο όγκος του διαλύματος είναι </w:t>
      </w:r>
      <w:r>
        <w:rPr>
          <w:rFonts w:eastAsiaTheme="minorEastAsia" w:cstheme="minorHAnsi"/>
        </w:rPr>
        <w:t>V</w:t>
      </w:r>
      <w:r w:rsidRPr="006B29E3">
        <w:rPr>
          <w:rFonts w:eastAsiaTheme="minorEastAsia" w:cstheme="minorHAnsi"/>
          <w:lang w:val="el-GR"/>
        </w:rPr>
        <w:t xml:space="preserve"> =500 </w:t>
      </w:r>
      <w:r>
        <w:rPr>
          <w:rFonts w:eastAsiaTheme="minorEastAsia" w:cstheme="minorHAnsi"/>
        </w:rPr>
        <w:t>mL</w:t>
      </w:r>
      <w:r w:rsidRPr="006B29E3">
        <w:rPr>
          <w:rFonts w:eastAsiaTheme="minorEastAsia" w:cstheme="minorHAnsi"/>
          <w:lang w:val="el-GR"/>
        </w:rPr>
        <w:t xml:space="preserve"> = 0,5 </w:t>
      </w:r>
      <w:r>
        <w:rPr>
          <w:rFonts w:eastAsiaTheme="minorEastAsia" w:cstheme="minorHAnsi"/>
        </w:rPr>
        <w:t>L</w:t>
      </w:r>
      <w:r w:rsidRPr="006B29E3">
        <w:rPr>
          <w:rFonts w:eastAsiaTheme="minorEastAsia" w:cstheme="minorHAnsi"/>
          <w:lang w:val="el-GR"/>
        </w:rPr>
        <w:t xml:space="preserve">. </w:t>
      </w:r>
    </w:p>
    <w:bookmarkEnd w:id="1"/>
    <w:bookmarkEnd w:id="2"/>
    <w:p w14:paraId="62B92BBA" w14:textId="77777777" w:rsidR="00596A9C" w:rsidRPr="006B29E3" w:rsidRDefault="00000000">
      <w:pPr>
        <w:pStyle w:val="TrapezaThematonStyle"/>
        <w:spacing w:line="360" w:lineRule="auto"/>
        <w:rPr>
          <w:rFonts w:eastAsiaTheme="minorEastAsia" w:cstheme="minorHAnsi"/>
          <w:lang w:val="el-GR"/>
        </w:rPr>
      </w:pPr>
      <w:r w:rsidRPr="006B29E3">
        <w:rPr>
          <w:rFonts w:eastAsiaTheme="minorEastAsia" w:cstheme="minorHAnsi"/>
          <w:lang w:val="el-GR"/>
        </w:rPr>
        <w:t xml:space="preserve">Για τον υπολογισμό της συγκέντρωσης </w:t>
      </w:r>
      <w:r>
        <w:rPr>
          <w:rFonts w:eastAsiaTheme="minorEastAsia" w:cstheme="minorHAnsi"/>
        </w:rPr>
        <w:t>c</w:t>
      </w:r>
      <w:r w:rsidRPr="006B29E3">
        <w:rPr>
          <w:rFonts w:eastAsiaTheme="minorEastAsia" w:cstheme="minorHAnsi"/>
          <w:lang w:val="el-GR"/>
        </w:rPr>
        <w:t xml:space="preserve"> του διαλύματος Δ1 έχουμε:</w:t>
      </w:r>
    </w:p>
    <w:p w14:paraId="74CF5F99" w14:textId="77777777" w:rsidR="00596A9C" w:rsidRDefault="00000000">
      <w:pPr>
        <w:pStyle w:val="TrapezaThematonStyle"/>
        <w:spacing w:line="360" w:lineRule="auto"/>
        <w:rPr>
          <w:rFonts w:cstheme="minorHAnsi"/>
          <w:lang w:val="en-GB"/>
        </w:rPr>
      </w:pPr>
      <m:oMathPara>
        <m:oMath>
          <m:r>
            <w:rPr>
              <w:rFonts w:ascii="Cambria Math" w:eastAsia="Cambria Math" w:hAnsi="Cambria Math" w:cstheme="minorHAnsi"/>
            </w:rPr>
            <m:t>c=</m:t>
          </m:r>
          <m:f>
            <m:fPr>
              <m:ctrlPr>
                <w:rPr>
                  <w:rFonts w:ascii="Cambria Math" w:eastAsiaTheme="minorEastAsia" w:hAnsi="Cambria Math" w:cstheme="minorHAnsi"/>
                  <w:iCs/>
                </w:rPr>
              </m:ctrlPr>
            </m:fPr>
            <m:num>
              <m:r>
                <w:rPr>
                  <w:rFonts w:ascii="Cambria Math" w:eastAsia="Cambria Math" w:hAnsi="Cambria Math" w:cstheme="minorHAnsi"/>
                </w:rPr>
                <m:t>n</m:t>
              </m:r>
            </m:num>
            <m:den>
              <m:r>
                <w:rPr>
                  <w:rFonts w:ascii="Cambria Math" w:eastAsia="Cambria Math" w:hAnsi="Cambria Math" w:cstheme="minorHAnsi"/>
                </w:rPr>
                <m:t>V</m:t>
              </m:r>
            </m:den>
          </m:f>
          <m:r>
            <w:rPr>
              <w:rFonts w:ascii="Cambria Math" w:eastAsia="Cambria Math" w:hAnsi="Cambria Math" w:cstheme="minorHAnsi"/>
            </w:rPr>
            <m:t>=</m:t>
          </m:r>
          <m:f>
            <m:fPr>
              <m:ctrlPr>
                <w:rPr>
                  <w:rFonts w:ascii="Cambria Math" w:eastAsiaTheme="minorEastAsia" w:hAnsi="Cambria Math" w:cstheme="minorHAnsi"/>
                  <w:iCs/>
                </w:rPr>
              </m:ctrlPr>
            </m:fPr>
            <m:num>
              <m:r>
                <w:rPr>
                  <w:rFonts w:ascii="Cambria Math" w:eastAsia="Cambria Math" w:hAnsi="Cambria Math" w:cstheme="minorHAnsi"/>
                </w:rPr>
                <m:t>0,1 mol</m:t>
              </m:r>
            </m:num>
            <m:den>
              <m:r>
                <w:rPr>
                  <w:rFonts w:ascii="Cambria Math" w:eastAsia="Cambria Math" w:hAnsi="Cambria Math" w:cstheme="minorHAnsi"/>
                </w:rPr>
                <m:t>0,5 L</m:t>
              </m:r>
            </m:den>
          </m:f>
          <m:r>
            <w:rPr>
              <w:rFonts w:ascii="Cambria Math" w:eastAsia="Cambria Math" w:hAnsi="Cambria Math" w:cstheme="minorHAnsi"/>
            </w:rPr>
            <m:t>=0,2 M</m:t>
          </m:r>
        </m:oMath>
      </m:oMathPara>
    </w:p>
    <w:p w14:paraId="52937966" w14:textId="77777777" w:rsidR="00596A9C" w:rsidRPr="006B29E3" w:rsidRDefault="00000000">
      <w:pPr>
        <w:pStyle w:val="TrapezaThematonStyle"/>
        <w:spacing w:line="360" w:lineRule="auto"/>
        <w:rPr>
          <w:rFonts w:eastAsiaTheme="minorEastAsia" w:cstheme="minorHAnsi"/>
          <w:lang w:val="el-GR"/>
        </w:rPr>
      </w:pPr>
      <w:r w:rsidRPr="006B29E3">
        <w:rPr>
          <w:rFonts w:eastAsiaTheme="minorEastAsia" w:cstheme="minorHAnsi"/>
          <w:lang w:val="el-GR"/>
        </w:rPr>
        <w:t xml:space="preserve">Άρα η συγκέντρωση του διαλύματος Δ1 σε σακχαρόζη είναι </w:t>
      </w:r>
      <w:r>
        <w:rPr>
          <w:rFonts w:eastAsiaTheme="minorEastAsia" w:cstheme="minorHAnsi"/>
          <w:lang w:val="en-GB"/>
        </w:rPr>
        <w:t>c</w:t>
      </w:r>
      <w:r w:rsidRPr="006B29E3">
        <w:rPr>
          <w:rFonts w:eastAsiaTheme="minorEastAsia" w:cstheme="minorHAnsi"/>
          <w:lang w:val="el-GR"/>
        </w:rPr>
        <w:t xml:space="preserve">=0,2 </w:t>
      </w:r>
      <w:r>
        <w:rPr>
          <w:rFonts w:eastAsiaTheme="minorEastAsia" w:cstheme="minorHAnsi"/>
          <w:lang w:val="en-GB"/>
        </w:rPr>
        <w:t>M</w:t>
      </w:r>
      <w:r w:rsidRPr="006B29E3">
        <w:rPr>
          <w:rFonts w:eastAsiaTheme="minorEastAsia" w:cstheme="minorHAnsi"/>
          <w:lang w:val="el-GR"/>
        </w:rPr>
        <w:t>.</w:t>
      </w:r>
    </w:p>
    <w:p w14:paraId="7EA531F7" w14:textId="77777777" w:rsidR="00596A9C" w:rsidRDefault="00000000">
      <w:pPr>
        <w:pStyle w:val="TrapezaThematonStyle"/>
        <w:spacing w:line="360" w:lineRule="auto"/>
        <w:rPr>
          <w:rFonts w:cstheme="minorHAnsi"/>
        </w:rPr>
      </w:pPr>
      <w:r w:rsidRPr="006B29E3">
        <w:rPr>
          <w:rFonts w:cstheme="minorHAnsi"/>
          <w:b/>
          <w:bCs/>
          <w:lang w:val="el-GR"/>
        </w:rPr>
        <w:t>γ)</w:t>
      </w:r>
      <w:r w:rsidRPr="006B29E3">
        <w:rPr>
          <w:rFonts w:cstheme="minorHAnsi"/>
          <w:lang w:val="el-GR"/>
        </w:rPr>
        <w:t xml:space="preserve"> Υπολογίζουμε την ποσότητα της διαλυμένης ζάχαρης στο διάλυμα των  500 </w:t>
      </w:r>
      <w:r>
        <w:rPr>
          <w:rFonts w:cstheme="minorHAnsi"/>
        </w:rPr>
        <w:t>mL</w:t>
      </w:r>
      <w:r w:rsidRPr="006B29E3">
        <w:rPr>
          <w:rFonts w:cstheme="minorHAnsi"/>
          <w:lang w:val="el-GR"/>
        </w:rPr>
        <w:t xml:space="preserve">. </w:t>
      </w:r>
      <w:r>
        <w:rPr>
          <w:rFonts w:cstheme="minorHAnsi"/>
        </w:rPr>
        <w:t>Έχουμε:</w:t>
      </w:r>
    </w:p>
    <w:p w14:paraId="227AD0DC" w14:textId="77777777" w:rsidR="00596A9C" w:rsidRDefault="00000000">
      <w:pPr>
        <w:pStyle w:val="TrapezaThematonStyle"/>
        <w:spacing w:line="360" w:lineRule="auto"/>
        <w:rPr>
          <w:rFonts w:cstheme="minorHAnsi"/>
          <w:iCs/>
        </w:rPr>
      </w:pPr>
      <m:oMathPara>
        <m:oMath>
          <m:m>
            <m:mPr>
              <m:mcs>
                <m:mc>
                  <m:mcPr>
                    <m:count m:val="6"/>
                    <m:mcJc m:val="center"/>
                  </m:mcPr>
                </m:mc>
              </m:mcs>
              <m:ctrlPr>
                <w:rPr>
                  <w:rFonts w:ascii="Cambria Math" w:hAnsi="Cambria Math" w:cstheme="minorHAnsi"/>
                  <w:iCs/>
                </w:rPr>
              </m:ctrlPr>
            </m:mPr>
            <m:mr>
              <m:e>
                <m:r>
                  <m:rPr>
                    <m:sty m:val="p"/>
                  </m:rPr>
                  <w:rPr>
                    <w:rFonts w:ascii="Cambria Math" w:eastAsia="Cambria Math" w:hAnsi="Cambria Math" w:cstheme="minorHAnsi"/>
                  </w:rPr>
                  <m:t xml:space="preserve">Στα 100 mL  </m:t>
                </m:r>
              </m:e>
              <m:e>
                <m:r>
                  <m:rPr>
                    <m:sty m:val="p"/>
                  </m:rPr>
                  <w:rPr>
                    <w:rFonts w:ascii="Cambria Math" w:eastAsia="Cambria Math" w:hAnsi="Cambria Math" w:cstheme="minorHAnsi"/>
                  </w:rPr>
                  <m:t xml:space="preserve"> διαλύματος περιέχονται</m:t>
                </m:r>
              </m:e>
              <m:e>
                <m:r>
                  <m:rPr>
                    <m:sty m:val="p"/>
                  </m:rPr>
                  <w:rPr>
                    <w:rFonts w:ascii="Cambria Math" w:eastAsia="Cambria Math" w:hAnsi="Cambria Math" w:cstheme="minorHAnsi"/>
                  </w:rPr>
                  <m:t>30  g ζάχαρης</m:t>
                </m:r>
              </m:e>
              <m:e/>
              <m:e/>
              <m:e/>
            </m:mr>
            <m:mr>
              <m:e>
                <m:r>
                  <m:rPr>
                    <m:sty m:val="p"/>
                  </m:rPr>
                  <w:rPr>
                    <w:rFonts w:ascii="Cambria Math" w:eastAsia="Cambria Math" w:hAnsi="Cambria Math" w:cstheme="minorHAnsi"/>
                  </w:rPr>
                  <m:t xml:space="preserve">Στα 500 mL </m:t>
                </m:r>
              </m:e>
              <m:e>
                <m:r>
                  <m:rPr>
                    <m:sty m:val="p"/>
                  </m:rPr>
                  <w:rPr>
                    <w:rFonts w:ascii="Cambria Math" w:eastAsia="Cambria Math" w:hAnsi="Cambria Math" w:cstheme="minorHAnsi"/>
                  </w:rPr>
                  <m:t>"</m:t>
                </m:r>
              </m:e>
              <m:e>
                <m:r>
                  <m:rPr>
                    <m:sty m:val="p"/>
                  </m:rPr>
                  <w:rPr>
                    <w:rFonts w:ascii="Cambria Math" w:eastAsia="Cambria Math" w:hAnsi="Cambria Math" w:cstheme="minorHAnsi"/>
                  </w:rPr>
                  <m:t>y g ζάχαρης</m:t>
                </m:r>
              </m:e>
              <m:e/>
              <m:e/>
              <m:e/>
            </m:mr>
          </m:m>
        </m:oMath>
      </m:oMathPara>
    </w:p>
    <w:p w14:paraId="5CAB52C6" w14:textId="77777777" w:rsidR="00596A9C" w:rsidRDefault="00000000">
      <w:pPr>
        <w:pStyle w:val="TrapezaThematonStyle"/>
        <w:spacing w:line="360" w:lineRule="auto"/>
        <w:rPr>
          <w:rFonts w:eastAsiaTheme="minorEastAsia" w:cstheme="minorHAnsi"/>
          <w:iCs/>
          <w:lang w:val="en-GB"/>
        </w:rPr>
      </w:pPr>
      <m:oMathPara>
        <m:oMath>
          <m:f>
            <m:fPr>
              <m:ctrlPr>
                <w:rPr>
                  <w:rFonts w:ascii="Cambria Math" w:hAnsi="Cambria Math" w:cstheme="minorHAnsi"/>
                  <w:iCs/>
                </w:rPr>
              </m:ctrlPr>
            </m:fPr>
            <m:num>
              <m:r>
                <w:rPr>
                  <w:rFonts w:ascii="Cambria Math" w:eastAsia="Cambria Math" w:hAnsi="Cambria Math" w:cstheme="minorHAnsi"/>
                </w:rPr>
                <m:t>100 mL</m:t>
              </m:r>
            </m:num>
            <m:den>
              <m:r>
                <w:rPr>
                  <w:rFonts w:ascii="Cambria Math" w:eastAsia="Cambria Math" w:hAnsi="Cambria Math" w:cstheme="minorHAnsi"/>
                </w:rPr>
                <m:t>300 mL</m:t>
              </m:r>
            </m:den>
          </m:f>
          <m:r>
            <w:rPr>
              <w:rFonts w:ascii="Cambria Math" w:eastAsia="Cambria Math" w:hAnsi="Cambria Math" w:cstheme="minorHAnsi"/>
            </w:rPr>
            <m:t>=</m:t>
          </m:r>
          <m:f>
            <m:fPr>
              <m:ctrlPr>
                <w:rPr>
                  <w:rFonts w:ascii="Cambria Math" w:hAnsi="Cambria Math" w:cstheme="minorHAnsi"/>
                  <w:iCs/>
                </w:rPr>
              </m:ctrlPr>
            </m:fPr>
            <m:num>
              <m:r>
                <w:rPr>
                  <w:rFonts w:ascii="Cambria Math" w:eastAsia="Cambria Math" w:hAnsi="Cambria Math" w:cstheme="minorHAnsi"/>
                </w:rPr>
                <m:t>30 g</m:t>
              </m:r>
            </m:num>
            <m:den>
              <m:r>
                <w:rPr>
                  <w:rFonts w:ascii="Cambria Math" w:eastAsia="Cambria Math" w:hAnsi="Cambria Math" w:cstheme="minorHAnsi"/>
                </w:rPr>
                <m:t>y g</m:t>
              </m:r>
            </m:den>
          </m:f>
          <m:r>
            <w:rPr>
              <w:rFonts w:ascii="Cambria Math" w:eastAsia="Cambria Math" w:hAnsi="Cambria Math" w:cstheme="minorHAnsi"/>
            </w:rPr>
            <m:t>⇒y=1</m:t>
          </m:r>
          <m:r>
            <w:rPr>
              <w:rFonts w:ascii="Cambria Math" w:eastAsia="Cambria Math" w:hAnsi="Cambria Math" w:cstheme="minorHAnsi"/>
              <w:lang w:val="en-GB"/>
            </w:rPr>
            <m:t>50</m:t>
          </m:r>
        </m:oMath>
      </m:oMathPara>
    </w:p>
    <w:p w14:paraId="33936161" w14:textId="77777777" w:rsidR="00596A9C" w:rsidRPr="006B29E3" w:rsidRDefault="00000000">
      <w:pPr>
        <w:pStyle w:val="TrapezaThematonStyle"/>
        <w:spacing w:line="360" w:lineRule="auto"/>
        <w:rPr>
          <w:rFonts w:cstheme="minorHAnsi"/>
          <w:lang w:val="el-GR"/>
        </w:rPr>
      </w:pPr>
      <w:r w:rsidRPr="006B29E3">
        <w:rPr>
          <w:rFonts w:cstheme="minorHAnsi"/>
          <w:lang w:val="el-GR"/>
        </w:rPr>
        <w:t xml:space="preserve">Άρα περιέχονται 150 </w:t>
      </w:r>
      <w:r>
        <w:rPr>
          <w:rFonts w:cstheme="minorHAnsi"/>
        </w:rPr>
        <w:t>g</w:t>
      </w:r>
      <w:r w:rsidRPr="006B29E3">
        <w:rPr>
          <w:rFonts w:cstheme="minorHAnsi"/>
          <w:lang w:val="el-GR"/>
        </w:rPr>
        <w:t xml:space="preserve"> ζάχαρης. </w:t>
      </w:r>
    </w:p>
    <w:p w14:paraId="380B8BD9" w14:textId="77777777" w:rsidR="00596A9C" w:rsidRPr="006B29E3" w:rsidRDefault="00000000">
      <w:pPr>
        <w:pStyle w:val="TrapezaThematonStyle"/>
        <w:spacing w:line="360" w:lineRule="auto"/>
        <w:rPr>
          <w:rFonts w:cstheme="minorHAnsi"/>
          <w:lang w:val="el-GR"/>
        </w:rPr>
      </w:pPr>
      <w:r w:rsidRPr="006B29E3">
        <w:rPr>
          <w:rFonts w:cstheme="minorHAnsi"/>
          <w:lang w:val="el-GR"/>
        </w:rPr>
        <w:t xml:space="preserve">Με την θέρμανση εξατμίζεται ο διαλύτης, ενώ η μάζα της διαλυμένης ουσίας δεν μεταβάλλεται επειδή δεν είναι πτητική. Η μάζα της ζάχαρης που περιέχεται στο διάλυμα Δ3 είναι 150 </w:t>
      </w:r>
      <w:r>
        <w:rPr>
          <w:rFonts w:cstheme="minorHAnsi"/>
        </w:rPr>
        <w:t>g</w:t>
      </w:r>
      <w:r w:rsidRPr="006B29E3">
        <w:rPr>
          <w:rFonts w:cstheme="minorHAnsi"/>
          <w:lang w:val="el-GR"/>
        </w:rPr>
        <w:t xml:space="preserve">. </w:t>
      </w:r>
    </w:p>
    <w:p w14:paraId="2E00D3DB" w14:textId="77777777" w:rsidR="00596A9C" w:rsidRPr="006B29E3" w:rsidRDefault="00000000">
      <w:pPr>
        <w:pStyle w:val="TrapezaThematonStyle"/>
        <w:spacing w:line="360" w:lineRule="auto"/>
        <w:rPr>
          <w:rFonts w:cstheme="minorHAnsi"/>
          <w:lang w:val="el-GR"/>
        </w:rPr>
      </w:pPr>
      <w:r w:rsidRPr="006B29E3">
        <w:rPr>
          <w:rFonts w:cstheme="minorHAnsi"/>
          <w:lang w:val="el-GR"/>
        </w:rPr>
        <w:t xml:space="preserve">Για τον υπολογισμό της περιεκτικότητας % </w:t>
      </w:r>
      <w:r>
        <w:rPr>
          <w:rFonts w:cstheme="minorHAnsi"/>
        </w:rPr>
        <w:t>w</w:t>
      </w:r>
      <w:r w:rsidRPr="006B29E3">
        <w:rPr>
          <w:rFonts w:cstheme="minorHAnsi"/>
          <w:lang w:val="el-GR"/>
        </w:rPr>
        <w:t>/</w:t>
      </w:r>
      <w:r>
        <w:rPr>
          <w:rFonts w:cstheme="minorHAnsi"/>
        </w:rPr>
        <w:t>v</w:t>
      </w:r>
      <w:r w:rsidRPr="006B29E3">
        <w:rPr>
          <w:rFonts w:cstheme="minorHAnsi"/>
          <w:lang w:val="el-GR"/>
        </w:rPr>
        <w:t xml:space="preserve"> σε ζάχαρη του διαλύματος Δ3 έχουμε:</w:t>
      </w:r>
    </w:p>
    <w:p w14:paraId="70CC5218" w14:textId="77777777" w:rsidR="00596A9C" w:rsidRDefault="00000000">
      <w:pPr>
        <w:pStyle w:val="TrapezaThematonStyle"/>
        <w:spacing w:line="360" w:lineRule="auto"/>
        <w:rPr>
          <w:rFonts w:cstheme="minorHAnsi"/>
          <w:iCs/>
        </w:rPr>
      </w:pPr>
      <m:oMathPara>
        <m:oMath>
          <m:m>
            <m:mPr>
              <m:mcs>
                <m:mc>
                  <m:mcPr>
                    <m:count m:val="6"/>
                    <m:mcJc m:val="center"/>
                  </m:mcPr>
                </m:mc>
              </m:mcs>
              <m:ctrlPr>
                <w:rPr>
                  <w:rFonts w:ascii="Cambria Math" w:hAnsi="Cambria Math" w:cstheme="minorHAnsi"/>
                  <w:iCs/>
                </w:rPr>
              </m:ctrlPr>
            </m:mPr>
            <m:mr>
              <m:e>
                <m:r>
                  <m:rPr>
                    <m:sty m:val="p"/>
                  </m:rPr>
                  <w:rPr>
                    <w:rFonts w:ascii="Cambria Math" w:eastAsia="Cambria Math" w:hAnsi="Cambria Math" w:cstheme="minorHAnsi"/>
                  </w:rPr>
                  <m:t xml:space="preserve">Στα 300 mL  </m:t>
                </m:r>
              </m:e>
              <m:e>
                <m:r>
                  <m:rPr>
                    <m:sty m:val="p"/>
                  </m:rPr>
                  <w:rPr>
                    <w:rFonts w:ascii="Cambria Math" w:eastAsia="Cambria Math" w:hAnsi="Cambria Math" w:cstheme="minorHAnsi"/>
                  </w:rPr>
                  <m:t xml:space="preserve"> διαλύματος περιέχονται</m:t>
                </m:r>
              </m:e>
              <m:e>
                <m:r>
                  <m:rPr>
                    <m:sty m:val="p"/>
                  </m:rPr>
                  <w:rPr>
                    <w:rFonts w:ascii="Cambria Math" w:eastAsia="Cambria Math" w:hAnsi="Cambria Math" w:cstheme="minorHAnsi"/>
                  </w:rPr>
                  <m:t>150  g ζάχαρη</m:t>
                </m:r>
              </m:e>
              <m:e/>
              <m:e/>
              <m:e/>
            </m:mr>
            <m:mr>
              <m:e>
                <m:r>
                  <m:rPr>
                    <m:sty m:val="p"/>
                  </m:rPr>
                  <w:rPr>
                    <w:rFonts w:ascii="Cambria Math" w:eastAsia="Cambria Math" w:hAnsi="Cambria Math" w:cstheme="minorHAnsi"/>
                  </w:rPr>
                  <m:t xml:space="preserve">Στα 100 mL </m:t>
                </m:r>
              </m:e>
              <m:e>
                <m:r>
                  <m:rPr>
                    <m:sty m:val="p"/>
                  </m:rPr>
                  <w:rPr>
                    <w:rFonts w:ascii="Cambria Math" w:eastAsia="Cambria Math" w:hAnsi="Cambria Math" w:cstheme="minorHAnsi"/>
                  </w:rPr>
                  <m:t>"</m:t>
                </m:r>
              </m:e>
              <m:e>
                <m:r>
                  <m:rPr>
                    <m:sty m:val="p"/>
                  </m:rPr>
                  <w:rPr>
                    <w:rFonts w:ascii="Cambria Math" w:eastAsia="Cambria Math" w:hAnsi="Cambria Math" w:cstheme="minorHAnsi"/>
                  </w:rPr>
                  <m:t>z g ζάχαρη</m:t>
                </m:r>
              </m:e>
              <m:e/>
              <m:e/>
              <m:e/>
            </m:mr>
          </m:m>
        </m:oMath>
      </m:oMathPara>
    </w:p>
    <w:p w14:paraId="6976653E" w14:textId="77777777" w:rsidR="00596A9C" w:rsidRDefault="00000000">
      <w:pPr>
        <w:pStyle w:val="TrapezaThematonStyle"/>
        <w:spacing w:line="360" w:lineRule="auto"/>
        <w:rPr>
          <w:rFonts w:eastAsiaTheme="minorEastAsia" w:cstheme="minorHAnsi"/>
          <w:iCs/>
          <w:lang w:val="en-GB"/>
        </w:rPr>
      </w:pPr>
      <m:oMathPara>
        <m:oMath>
          <m:f>
            <m:fPr>
              <m:ctrlPr>
                <w:rPr>
                  <w:rFonts w:ascii="Cambria Math" w:hAnsi="Cambria Math" w:cstheme="minorHAnsi"/>
                  <w:iCs/>
                </w:rPr>
              </m:ctrlPr>
            </m:fPr>
            <m:num>
              <m:r>
                <w:rPr>
                  <w:rFonts w:ascii="Cambria Math" w:eastAsia="Cambria Math" w:hAnsi="Cambria Math" w:cstheme="minorHAnsi"/>
                </w:rPr>
                <m:t>300 mL</m:t>
              </m:r>
            </m:num>
            <m:den>
              <m:r>
                <w:rPr>
                  <w:rFonts w:ascii="Cambria Math" w:eastAsia="Cambria Math" w:hAnsi="Cambria Math" w:cstheme="minorHAnsi"/>
                </w:rPr>
                <m:t>100 mL</m:t>
              </m:r>
            </m:den>
          </m:f>
          <m:r>
            <w:rPr>
              <w:rFonts w:ascii="Cambria Math" w:eastAsia="Cambria Math" w:hAnsi="Cambria Math" w:cstheme="minorHAnsi"/>
            </w:rPr>
            <m:t>=</m:t>
          </m:r>
          <m:f>
            <m:fPr>
              <m:ctrlPr>
                <w:rPr>
                  <w:rFonts w:ascii="Cambria Math" w:hAnsi="Cambria Math" w:cstheme="minorHAnsi"/>
                  <w:iCs/>
                </w:rPr>
              </m:ctrlPr>
            </m:fPr>
            <m:num>
              <m:r>
                <w:rPr>
                  <w:rFonts w:ascii="Cambria Math" w:eastAsia="Cambria Math" w:hAnsi="Cambria Math" w:cstheme="minorHAnsi"/>
                </w:rPr>
                <m:t>150 g</m:t>
              </m:r>
            </m:num>
            <m:den>
              <m:r>
                <w:rPr>
                  <w:rFonts w:ascii="Cambria Math" w:eastAsia="Cambria Math" w:hAnsi="Cambria Math" w:cstheme="minorHAnsi"/>
                </w:rPr>
                <m:t>z g</m:t>
              </m:r>
            </m:den>
          </m:f>
          <m:r>
            <w:rPr>
              <w:rFonts w:ascii="Cambria Math" w:eastAsia="Cambria Math" w:hAnsi="Cambria Math" w:cstheme="minorHAnsi"/>
            </w:rPr>
            <m:t>⇒z=</m:t>
          </m:r>
          <m:r>
            <w:rPr>
              <w:rFonts w:ascii="Cambria Math" w:eastAsia="Cambria Math" w:hAnsi="Cambria Math" w:cstheme="minorHAnsi"/>
              <w:lang w:val="en-GB"/>
            </w:rPr>
            <m:t>50</m:t>
          </m:r>
        </m:oMath>
      </m:oMathPara>
    </w:p>
    <w:p w14:paraId="7E16E58B" w14:textId="77777777" w:rsidR="00596A9C" w:rsidRPr="006B29E3" w:rsidRDefault="00000000">
      <w:pPr>
        <w:pStyle w:val="TrapezaThematonStyle"/>
        <w:spacing w:line="360" w:lineRule="auto"/>
        <w:rPr>
          <w:rFonts w:eastAsiaTheme="minorEastAsia" w:cstheme="minorHAnsi"/>
          <w:lang w:val="el-GR"/>
        </w:rPr>
        <w:sectPr w:rsidR="00596A9C" w:rsidRPr="006B29E3">
          <w:type w:val="continuous"/>
          <w:pgSz w:w="11906" w:h="16838"/>
          <w:pgMar w:top="1080" w:right="1080" w:bottom="1080" w:left="1080" w:header="720" w:footer="720" w:gutter="0"/>
          <w:cols w:space="720"/>
        </w:sectPr>
      </w:pPr>
      <w:r>
        <w:rPr>
          <w:rFonts w:cstheme="minorHAnsi"/>
        </w:rPr>
        <w:t xml:space="preserve"> </w:t>
      </w:r>
      <w:r w:rsidRPr="006B29E3">
        <w:rPr>
          <w:rFonts w:cstheme="minorHAnsi"/>
          <w:lang w:val="el-GR"/>
        </w:rPr>
        <w:t xml:space="preserve">Άρα το διάλυμα  Δ3 έχει περιεκτικότητα 50 % </w:t>
      </w:r>
      <w:r>
        <w:rPr>
          <w:rFonts w:cstheme="minorHAnsi"/>
        </w:rPr>
        <w:t>w</w:t>
      </w:r>
      <w:r w:rsidRPr="006B29E3">
        <w:rPr>
          <w:rFonts w:cstheme="minorHAnsi"/>
          <w:lang w:val="el-GR"/>
        </w:rPr>
        <w:t>/</w:t>
      </w:r>
      <w:r>
        <w:rPr>
          <w:rFonts w:cstheme="minorHAnsi"/>
        </w:rPr>
        <w:t>v</w:t>
      </w:r>
      <w:r w:rsidRPr="006B29E3">
        <w:rPr>
          <w:rFonts w:cstheme="minorHAnsi"/>
          <w:lang w:val="el-GR"/>
        </w:rPr>
        <w:t xml:space="preserve"> σε ζάχαρη.</w:t>
      </w:r>
    </w:p>
    <w:p w14:paraId="4F710686"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11984</w:t>
      </w:r>
    </w:p>
    <w:p w14:paraId="3E14146D" w14:textId="77777777" w:rsidR="00596A9C" w:rsidRPr="006B29E3" w:rsidRDefault="00000000">
      <w:pPr>
        <w:pStyle w:val="TrapezaThematonStyle"/>
        <w:spacing w:line="360" w:lineRule="auto"/>
        <w:jc w:val="both"/>
        <w:rPr>
          <w:rFonts w:cstheme="minorHAnsi"/>
          <w:b/>
          <w:lang w:val="el-GR"/>
        </w:rPr>
      </w:pPr>
      <w:r w:rsidRPr="006B29E3">
        <w:rPr>
          <w:rFonts w:cstheme="minorHAnsi"/>
          <w:b/>
          <w:lang w:val="el-GR"/>
        </w:rPr>
        <w:t>ΘΕΜΑ 4</w:t>
      </w:r>
      <w:r w:rsidRPr="006B29E3">
        <w:rPr>
          <w:rFonts w:cstheme="minorHAnsi"/>
          <w:b/>
          <w:vertAlign w:val="superscript"/>
          <w:lang w:val="el-GR"/>
        </w:rPr>
        <w:t>ο</w:t>
      </w:r>
    </w:p>
    <w:p w14:paraId="236079F5" w14:textId="77777777" w:rsidR="00596A9C" w:rsidRPr="006B29E3" w:rsidRDefault="00000000">
      <w:pPr>
        <w:pStyle w:val="TrapezaThematonStyle"/>
        <w:spacing w:line="360" w:lineRule="auto"/>
        <w:rPr>
          <w:rFonts w:asciiTheme="minorHAnsi" w:hAnsiTheme="minorHAnsi" w:cstheme="minorHAnsi"/>
          <w:lang w:val="el-GR"/>
        </w:rPr>
      </w:pPr>
      <w:r w:rsidRPr="006B29E3">
        <w:rPr>
          <w:rFonts w:asciiTheme="minorHAnsi" w:hAnsiTheme="minorHAnsi" w:cstheme="minorHAnsi"/>
          <w:lang w:val="el-GR"/>
        </w:rPr>
        <w:t>Το υδροξείδιο του νατρίου (Ν</w:t>
      </w:r>
      <w:r>
        <w:rPr>
          <w:rFonts w:asciiTheme="minorHAnsi" w:hAnsiTheme="minorHAnsi" w:cstheme="minorHAnsi"/>
        </w:rPr>
        <w:t>a</w:t>
      </w:r>
      <w:r w:rsidRPr="006B29E3">
        <w:rPr>
          <w:rFonts w:asciiTheme="minorHAnsi" w:hAnsiTheme="minorHAnsi" w:cstheme="minorHAnsi"/>
          <w:lang w:val="el-GR"/>
        </w:rPr>
        <w:t xml:space="preserve">ΟΗ) είναι μια ισχυρή βάση που πρέπει να χρησιμοποιείται με μεγάλη προσοχή. Έχει πάρα πολλές χρήσεις, όπως στην παρασκευή σαπουνιών, χαρτιού και τεχνητού </w:t>
      </w:r>
      <w:hyperlink r:id="rId23" w:tooltip="Μετάξι" w:history="1">
        <w:r w:rsidRPr="006B29E3">
          <w:rPr>
            <w:rFonts w:asciiTheme="minorHAnsi" w:hAnsiTheme="minorHAnsi" w:cstheme="minorHAnsi"/>
            <w:lang w:val="el-GR"/>
          </w:rPr>
          <w:t>μεταξιού</w:t>
        </w:r>
      </w:hyperlink>
      <w:r w:rsidRPr="006B29E3">
        <w:rPr>
          <w:lang w:val="el-GR"/>
        </w:rPr>
        <w:t xml:space="preserve">, </w:t>
      </w:r>
      <w:r w:rsidRPr="006B29E3">
        <w:rPr>
          <w:rFonts w:asciiTheme="minorHAnsi" w:hAnsiTheme="minorHAnsi" w:cstheme="minorHAnsi"/>
          <w:lang w:val="el-GR"/>
        </w:rPr>
        <w:t xml:space="preserve">αλουμινίου, στην κατεργασία του </w:t>
      </w:r>
      <w:hyperlink r:id="rId24" w:tooltip="Βαμβάκι" w:history="1">
        <w:r w:rsidRPr="006B29E3">
          <w:rPr>
            <w:rFonts w:asciiTheme="minorHAnsi" w:hAnsiTheme="minorHAnsi" w:cstheme="minorHAnsi"/>
            <w:lang w:val="el-GR"/>
          </w:rPr>
          <w:t>βαμβακιού</w:t>
        </w:r>
      </w:hyperlink>
      <w:r w:rsidRPr="006B29E3">
        <w:rPr>
          <w:rFonts w:asciiTheme="minorHAnsi" w:hAnsiTheme="minorHAnsi" w:cstheme="minorHAnsi"/>
          <w:lang w:val="el-GR"/>
        </w:rPr>
        <w:t xml:space="preserve">, στη επεξεργασία των </w:t>
      </w:r>
      <w:r w:rsidRPr="006B29E3">
        <w:rPr>
          <w:rFonts w:asciiTheme="minorHAnsi" w:hAnsiTheme="minorHAnsi" w:cstheme="minorHAnsi"/>
          <w:lang w:val="el-GR"/>
        </w:rPr>
        <w:lastRenderedPageBreak/>
        <w:t xml:space="preserve">συνθετικών χρωμάτων, στην χημική σύνθεση, ως αποφρακτικό σωληνώσεων κ.ά. Ένας μαθητής διαθέτει 400 </w:t>
      </w:r>
      <w:r>
        <w:rPr>
          <w:rFonts w:asciiTheme="minorHAnsi" w:hAnsiTheme="minorHAnsi" w:cstheme="minorHAnsi"/>
          <w:lang w:bidi="en-US"/>
        </w:rPr>
        <w:t>mL</w:t>
      </w:r>
      <w:r w:rsidRPr="006B29E3">
        <w:rPr>
          <w:rFonts w:asciiTheme="minorHAnsi" w:hAnsiTheme="minorHAnsi" w:cstheme="minorHAnsi"/>
          <w:lang w:val="el-GR" w:bidi="en-US"/>
        </w:rPr>
        <w:t xml:space="preserve"> </w:t>
      </w:r>
      <w:r w:rsidRPr="006B29E3">
        <w:rPr>
          <w:rFonts w:asciiTheme="minorHAnsi" w:hAnsiTheme="minorHAnsi" w:cstheme="minorHAnsi"/>
          <w:lang w:val="el-GR"/>
        </w:rPr>
        <w:t>υδατικού διαλύματος Ν</w:t>
      </w:r>
      <w:r>
        <w:rPr>
          <w:rFonts w:asciiTheme="minorHAnsi" w:hAnsiTheme="minorHAnsi" w:cstheme="minorHAnsi"/>
        </w:rPr>
        <w:t>a</w:t>
      </w:r>
      <w:r w:rsidRPr="006B29E3">
        <w:rPr>
          <w:rFonts w:asciiTheme="minorHAnsi" w:hAnsiTheme="minorHAnsi" w:cstheme="minorHAnsi"/>
          <w:lang w:val="el-GR"/>
        </w:rPr>
        <w:t xml:space="preserve">ΟΗ </w:t>
      </w:r>
      <w:r w:rsidRPr="006B29E3">
        <w:rPr>
          <w:rFonts w:asciiTheme="minorHAnsi" w:hAnsiTheme="minorHAnsi" w:cstheme="minorHAnsi"/>
          <w:lang w:val="el-GR" w:bidi="en-US"/>
        </w:rPr>
        <w:t xml:space="preserve">περιεκτικότητας 8 % </w:t>
      </w:r>
      <w:r>
        <w:rPr>
          <w:rFonts w:asciiTheme="minorHAnsi" w:hAnsiTheme="minorHAnsi" w:cstheme="minorHAnsi"/>
          <w:lang w:bidi="en-US"/>
        </w:rPr>
        <w:t>w</w:t>
      </w:r>
      <w:r w:rsidRPr="006B29E3">
        <w:rPr>
          <w:rFonts w:asciiTheme="minorHAnsi" w:hAnsiTheme="minorHAnsi" w:cstheme="minorHAnsi"/>
          <w:lang w:val="el-GR" w:bidi="en-US"/>
        </w:rPr>
        <w:t>/</w:t>
      </w:r>
      <w:r>
        <w:rPr>
          <w:rFonts w:asciiTheme="minorHAnsi" w:hAnsiTheme="minorHAnsi" w:cstheme="minorHAnsi"/>
          <w:lang w:bidi="en-US"/>
        </w:rPr>
        <w:t>v</w:t>
      </w:r>
      <w:r w:rsidRPr="006B29E3">
        <w:rPr>
          <w:rFonts w:asciiTheme="minorHAnsi" w:hAnsiTheme="minorHAnsi" w:cstheme="minorHAnsi"/>
          <w:lang w:val="el-GR"/>
        </w:rPr>
        <w:t xml:space="preserve"> (διάλυμα Δ1). </w:t>
      </w:r>
    </w:p>
    <w:p w14:paraId="4733761C" w14:textId="77777777" w:rsidR="00596A9C" w:rsidRPr="006B29E3" w:rsidRDefault="00000000">
      <w:pPr>
        <w:pStyle w:val="TrapezaThematonStyle"/>
        <w:spacing w:line="360" w:lineRule="auto"/>
        <w:ind w:left="567"/>
        <w:rPr>
          <w:rFonts w:asciiTheme="minorHAnsi" w:hAnsiTheme="minorHAnsi" w:cstheme="minorHAnsi"/>
          <w:i/>
          <w:lang w:val="el-GR"/>
        </w:rPr>
      </w:pPr>
      <w:r>
        <w:rPr>
          <w:rStyle w:val="Bodytext2Bold"/>
          <w:rFonts w:asciiTheme="minorHAnsi" w:hAnsiTheme="minorHAnsi" w:cstheme="minorHAnsi"/>
        </w:rPr>
        <w:t xml:space="preserve">α) </w:t>
      </w:r>
      <w:r w:rsidRPr="006B29E3">
        <w:rPr>
          <w:rFonts w:asciiTheme="minorHAnsi" w:hAnsiTheme="minorHAnsi" w:cstheme="minorHAnsi"/>
          <w:lang w:val="el-GR"/>
        </w:rPr>
        <w:t xml:space="preserve">Πόσα γραμμάρια </w:t>
      </w:r>
      <w:r>
        <w:rPr>
          <w:rFonts w:asciiTheme="minorHAnsi" w:hAnsiTheme="minorHAnsi" w:cstheme="minorHAnsi"/>
        </w:rPr>
        <w:t>NaOH</w:t>
      </w:r>
      <w:r w:rsidRPr="006B29E3">
        <w:rPr>
          <w:rFonts w:asciiTheme="minorHAnsi" w:hAnsiTheme="minorHAnsi" w:cstheme="minorHAnsi"/>
          <w:lang w:val="el-GR"/>
        </w:rPr>
        <w:t xml:space="preserve"> περιέχονται στο διάλυμα Δ1; </w:t>
      </w:r>
      <w:r w:rsidRPr="006B29E3">
        <w:rPr>
          <w:rFonts w:asciiTheme="minorHAnsi" w:hAnsiTheme="minorHAnsi" w:cstheme="minorHAnsi"/>
          <w:i/>
          <w:lang w:val="el-GR"/>
        </w:rPr>
        <w:t>(μονάδες 7)</w:t>
      </w:r>
    </w:p>
    <w:p w14:paraId="1C46DC4D" w14:textId="77777777" w:rsidR="00596A9C" w:rsidRPr="006B29E3" w:rsidRDefault="00000000">
      <w:pPr>
        <w:pStyle w:val="TrapezaThematonStyle"/>
        <w:spacing w:line="360" w:lineRule="auto"/>
        <w:ind w:left="567"/>
        <w:rPr>
          <w:rFonts w:asciiTheme="minorHAnsi" w:hAnsiTheme="minorHAnsi" w:cstheme="minorHAnsi"/>
          <w:b/>
          <w:i/>
          <w:lang w:val="el-GR"/>
        </w:rPr>
      </w:pPr>
      <w:r>
        <w:rPr>
          <w:rStyle w:val="Bodytext2Bold"/>
          <w:rFonts w:asciiTheme="minorHAnsi" w:hAnsiTheme="minorHAnsi" w:cstheme="minorHAnsi"/>
        </w:rPr>
        <w:t>β)</w:t>
      </w:r>
      <w:r>
        <w:rPr>
          <w:rStyle w:val="Bodytext2Bold"/>
          <w:rFonts w:asciiTheme="minorHAnsi" w:hAnsiTheme="minorHAnsi" w:cstheme="minorHAnsi"/>
          <w:b w:val="0"/>
        </w:rPr>
        <w:t xml:space="preserve"> Ποια είναι η συγκέντρωση του διαλύματος Δ1; </w:t>
      </w:r>
      <w:r w:rsidRPr="006B29E3">
        <w:rPr>
          <w:rFonts w:asciiTheme="minorHAnsi" w:hAnsiTheme="minorHAnsi" w:cstheme="minorHAnsi"/>
          <w:i/>
          <w:lang w:val="el-GR"/>
        </w:rPr>
        <w:t>(μονάδες 7)</w:t>
      </w:r>
    </w:p>
    <w:p w14:paraId="657E3E6D" w14:textId="77777777" w:rsidR="00596A9C" w:rsidRDefault="00000000">
      <w:pPr>
        <w:pStyle w:val="TrapezaThematonStyle"/>
        <w:spacing w:line="360" w:lineRule="auto"/>
        <w:ind w:left="567"/>
        <w:rPr>
          <w:rFonts w:asciiTheme="minorHAnsi" w:hAnsiTheme="minorHAnsi" w:cstheme="minorHAnsi"/>
          <w:i/>
        </w:rPr>
      </w:pPr>
      <w:r>
        <w:rPr>
          <w:rStyle w:val="Bodytext2Bold"/>
          <w:rFonts w:asciiTheme="minorHAnsi" w:hAnsiTheme="minorHAnsi" w:cstheme="minorHAnsi"/>
        </w:rPr>
        <w:t>γ)</w:t>
      </w:r>
      <w:r>
        <w:rPr>
          <w:rStyle w:val="Bodytext2Bold"/>
          <w:rFonts w:asciiTheme="minorHAnsi" w:hAnsiTheme="minorHAnsi" w:cstheme="minorHAnsi"/>
          <w:b w:val="0"/>
        </w:rPr>
        <w:t xml:space="preserve"> Στον μαθητή δίνεται και ένα διάλυμα Δ2 όγκου 400 </w:t>
      </w:r>
      <w:r>
        <w:rPr>
          <w:rStyle w:val="Bodytext2Bold"/>
          <w:rFonts w:asciiTheme="minorHAnsi" w:hAnsiTheme="minorHAnsi" w:cstheme="minorHAnsi"/>
          <w:b w:val="0"/>
          <w:lang w:val="en-US"/>
        </w:rPr>
        <w:t>mL</w:t>
      </w:r>
      <w:r>
        <w:rPr>
          <w:rStyle w:val="Bodytext2Bold"/>
          <w:rFonts w:asciiTheme="minorHAnsi" w:hAnsiTheme="minorHAnsi" w:cstheme="minorHAnsi"/>
          <w:b w:val="0"/>
        </w:rPr>
        <w:t xml:space="preserve"> και συγκέντρωσης 0,8 </w:t>
      </w:r>
      <w:r>
        <w:rPr>
          <w:rStyle w:val="Bodytext2Bold"/>
          <w:rFonts w:asciiTheme="minorHAnsi" w:hAnsiTheme="minorHAnsi" w:cstheme="minorHAnsi"/>
          <w:b w:val="0"/>
          <w:lang w:val="en-US"/>
        </w:rPr>
        <w:t>M</w:t>
      </w:r>
      <w:r>
        <w:rPr>
          <w:rStyle w:val="Bodytext2Bold"/>
          <w:rFonts w:asciiTheme="minorHAnsi" w:hAnsiTheme="minorHAnsi" w:cstheme="minorHAnsi"/>
          <w:b w:val="0"/>
        </w:rPr>
        <w:t xml:space="preserve"> σε </w:t>
      </w:r>
      <w:r>
        <w:rPr>
          <w:rStyle w:val="Bodytext2Bold"/>
          <w:rFonts w:asciiTheme="minorHAnsi" w:hAnsiTheme="minorHAnsi" w:cstheme="minorHAnsi"/>
          <w:b w:val="0"/>
          <w:lang w:val="en-US"/>
        </w:rPr>
        <w:t>NaOH</w:t>
      </w:r>
      <w:r>
        <w:rPr>
          <w:rStyle w:val="Bodytext2Bold"/>
          <w:rFonts w:asciiTheme="minorHAnsi" w:hAnsiTheme="minorHAnsi" w:cstheme="minorHAnsi"/>
          <w:b w:val="0"/>
        </w:rPr>
        <w:t xml:space="preserve">. Ο μαθητής αναμειγνύει ολόκληρο το διάλυμα Δ1 με 200 </w:t>
      </w:r>
      <w:r>
        <w:rPr>
          <w:rStyle w:val="Bodytext2Bold"/>
          <w:rFonts w:asciiTheme="minorHAnsi" w:hAnsiTheme="minorHAnsi" w:cstheme="minorHAnsi"/>
          <w:b w:val="0"/>
          <w:lang w:val="en-US"/>
        </w:rPr>
        <w:t>mL</w:t>
      </w:r>
      <w:r>
        <w:rPr>
          <w:rStyle w:val="Bodytext2Bold"/>
          <w:rFonts w:asciiTheme="minorHAnsi" w:hAnsiTheme="minorHAnsi" w:cstheme="minorHAnsi"/>
          <w:b w:val="0"/>
        </w:rPr>
        <w:t xml:space="preserve"> του διαλύματος Δ2. Να υπολογίσετε τη συγκέντρωση του διαλύματος που θα προκύψει; </w:t>
      </w:r>
      <w:r>
        <w:rPr>
          <w:rFonts w:asciiTheme="minorHAnsi" w:hAnsiTheme="minorHAnsi" w:cstheme="minorHAnsi"/>
          <w:i/>
        </w:rPr>
        <w:t>(μονάδες 7)</w:t>
      </w:r>
    </w:p>
    <w:p w14:paraId="372DCE3D" w14:textId="77777777" w:rsidR="00596A9C" w:rsidRPr="006B29E3" w:rsidRDefault="00000000">
      <w:pPr>
        <w:pStyle w:val="TrapezaThematonStyle"/>
        <w:spacing w:line="360" w:lineRule="auto"/>
        <w:ind w:left="567"/>
        <w:rPr>
          <w:rFonts w:asciiTheme="minorHAnsi" w:hAnsiTheme="minorHAnsi" w:cstheme="minorHAnsi"/>
          <w:i/>
          <w:lang w:val="el-GR"/>
        </w:rPr>
      </w:pPr>
      <w:r>
        <w:rPr>
          <w:rStyle w:val="Bodytext2Bold"/>
          <w:rFonts w:asciiTheme="minorHAnsi" w:hAnsiTheme="minorHAnsi" w:cstheme="minorHAnsi"/>
        </w:rPr>
        <w:t>δ)</w:t>
      </w:r>
      <w:r>
        <w:rPr>
          <w:rStyle w:val="Bodytext2Bold"/>
          <w:rFonts w:asciiTheme="minorHAnsi" w:hAnsiTheme="minorHAnsi" w:cstheme="minorHAnsi"/>
          <w:b w:val="0"/>
        </w:rPr>
        <w:t xml:space="preserve"> Ζητείται από τον μαθητή να χρησιμοποιήσει 100 </w:t>
      </w:r>
      <w:r>
        <w:rPr>
          <w:rStyle w:val="Bodytext2Bold"/>
          <w:rFonts w:asciiTheme="minorHAnsi" w:hAnsiTheme="minorHAnsi" w:cstheme="minorHAnsi"/>
          <w:b w:val="0"/>
          <w:lang w:val="en-US"/>
        </w:rPr>
        <w:t>mL</w:t>
      </w:r>
      <w:r>
        <w:rPr>
          <w:rStyle w:val="Bodytext2Bold"/>
          <w:rFonts w:asciiTheme="minorHAnsi" w:hAnsiTheme="minorHAnsi" w:cstheme="minorHAnsi"/>
          <w:b w:val="0"/>
        </w:rPr>
        <w:t xml:space="preserve"> από το διάλυμα Δ2 για να φτιάξει ένα διάλυμα 0,5 Μ σε </w:t>
      </w:r>
      <w:r>
        <w:rPr>
          <w:rStyle w:val="Bodytext2Bold"/>
          <w:rFonts w:asciiTheme="minorHAnsi" w:hAnsiTheme="minorHAnsi" w:cstheme="minorHAnsi"/>
          <w:b w:val="0"/>
          <w:lang w:val="en-US"/>
        </w:rPr>
        <w:t>NaOH</w:t>
      </w:r>
      <w:r>
        <w:rPr>
          <w:rStyle w:val="Bodytext2Bold"/>
          <w:rFonts w:asciiTheme="minorHAnsi" w:hAnsiTheme="minorHAnsi" w:cstheme="minorHAnsi"/>
          <w:b w:val="0"/>
        </w:rPr>
        <w:t xml:space="preserve">. Ο μαθητής, μετά από υπολογισμούς, προσέθεσε 100 </w:t>
      </w:r>
      <w:r>
        <w:rPr>
          <w:rStyle w:val="Bodytext2Bold"/>
          <w:rFonts w:asciiTheme="minorHAnsi" w:hAnsiTheme="minorHAnsi" w:cstheme="minorHAnsi"/>
          <w:b w:val="0"/>
          <w:lang w:val="en-US"/>
        </w:rPr>
        <w:t>mL</w:t>
      </w:r>
      <w:r>
        <w:rPr>
          <w:rStyle w:val="Bodytext2Bold"/>
          <w:rFonts w:asciiTheme="minorHAnsi" w:hAnsiTheme="minorHAnsi" w:cstheme="minorHAnsi"/>
          <w:b w:val="0"/>
        </w:rPr>
        <w:t xml:space="preserve"> καθαρό νερού στα 100 </w:t>
      </w:r>
      <w:r>
        <w:rPr>
          <w:rStyle w:val="Bodytext2Bold"/>
          <w:rFonts w:asciiTheme="minorHAnsi" w:hAnsiTheme="minorHAnsi" w:cstheme="minorHAnsi"/>
          <w:b w:val="0"/>
          <w:lang w:val="en-US"/>
        </w:rPr>
        <w:t>mL</w:t>
      </w:r>
      <w:r>
        <w:rPr>
          <w:rStyle w:val="Bodytext2Bold"/>
          <w:rFonts w:asciiTheme="minorHAnsi" w:hAnsiTheme="minorHAnsi" w:cstheme="minorHAnsi"/>
          <w:b w:val="0"/>
        </w:rPr>
        <w:t xml:space="preserve"> του διαλύματος Δ2, ανακάτεψε το διάλυμα και το παρέδωσε. Να εξηγήσετε αν ο μαθητής έκανε σωστούς ή λανθασμένους υπολογισμούς. </w:t>
      </w:r>
      <w:r w:rsidRPr="006B29E3">
        <w:rPr>
          <w:rFonts w:asciiTheme="minorHAnsi" w:hAnsiTheme="minorHAnsi" w:cstheme="minorHAnsi"/>
          <w:i/>
          <w:lang w:val="el-GR"/>
        </w:rPr>
        <w:t>(μονάδες 4)</w:t>
      </w:r>
    </w:p>
    <w:p w14:paraId="734DD08D" w14:textId="77777777" w:rsidR="00596A9C" w:rsidRPr="006B29E3" w:rsidRDefault="00000000">
      <w:pPr>
        <w:pStyle w:val="TrapezaThematonStyle"/>
        <w:spacing w:line="360" w:lineRule="auto"/>
        <w:ind w:left="567"/>
        <w:jc w:val="right"/>
        <w:rPr>
          <w:rFonts w:asciiTheme="minorHAnsi" w:hAnsiTheme="minorHAnsi" w:cstheme="minorHAnsi"/>
          <w:i/>
          <w:lang w:val="el-GR"/>
        </w:rPr>
      </w:pPr>
      <w:r>
        <w:rPr>
          <w:rStyle w:val="Bodytext2Bold"/>
          <w:rFonts w:asciiTheme="minorHAnsi" w:hAnsiTheme="minorHAnsi" w:cstheme="minorHAnsi"/>
        </w:rPr>
        <w:t>Μονάδες 25</w:t>
      </w:r>
    </w:p>
    <w:p w14:paraId="0B469BA0" w14:textId="77777777" w:rsidR="00596A9C" w:rsidRPr="006B29E3" w:rsidRDefault="00000000">
      <w:pPr>
        <w:pStyle w:val="TrapezaThematonStyle"/>
        <w:spacing w:line="360" w:lineRule="auto"/>
        <w:jc w:val="both"/>
        <w:rPr>
          <w:lang w:val="el-GR"/>
        </w:rPr>
        <w:sectPr w:rsidR="00596A9C" w:rsidRPr="006B29E3">
          <w:type w:val="continuous"/>
          <w:pgSz w:w="11906" w:h="16838"/>
          <w:pgMar w:top="1080" w:right="1080" w:bottom="1080" w:left="1080" w:header="720" w:footer="720" w:gutter="0"/>
          <w:cols w:space="720"/>
        </w:sectPr>
      </w:pPr>
      <w:r w:rsidRPr="006B29E3">
        <w:rPr>
          <w:rFonts w:cstheme="minorHAnsi"/>
          <w:lang w:val="el-GR"/>
        </w:rPr>
        <w:t xml:space="preserve">Δίνονται οι σχετικές ατομικές μάζες: </w:t>
      </w:r>
      <w:r w:rsidRPr="006B29E3">
        <w:rPr>
          <w:rFonts w:cstheme="minorHAnsi"/>
          <w:i/>
          <w:lang w:val="el-GR"/>
        </w:rPr>
        <w:t>Α</w:t>
      </w:r>
      <w:r>
        <w:rPr>
          <w:rFonts w:cstheme="minorHAnsi"/>
          <w:vertAlign w:val="subscript"/>
        </w:rPr>
        <w:t>r</w:t>
      </w:r>
      <w:r w:rsidRPr="006B29E3">
        <w:rPr>
          <w:rFonts w:cstheme="minorHAnsi"/>
          <w:lang w:val="el-GR"/>
        </w:rPr>
        <w:t>(</w:t>
      </w:r>
      <w:r>
        <w:rPr>
          <w:rFonts w:cstheme="minorHAnsi"/>
        </w:rPr>
        <w:t>H</w:t>
      </w:r>
      <w:r w:rsidRPr="006B29E3">
        <w:rPr>
          <w:rFonts w:cstheme="minorHAnsi"/>
          <w:lang w:val="el-GR"/>
        </w:rPr>
        <w:t xml:space="preserve">) = 1, </w:t>
      </w:r>
      <w:r>
        <w:rPr>
          <w:rFonts w:cstheme="minorHAnsi"/>
          <w:i/>
        </w:rPr>
        <w:t>A</w:t>
      </w:r>
      <w:r>
        <w:rPr>
          <w:rFonts w:cstheme="minorHAnsi"/>
          <w:vertAlign w:val="subscript"/>
        </w:rPr>
        <w:t>r</w:t>
      </w:r>
      <w:r w:rsidRPr="006B29E3">
        <w:rPr>
          <w:rFonts w:cstheme="minorHAnsi"/>
          <w:lang w:val="el-GR"/>
        </w:rPr>
        <w:t>(</w:t>
      </w:r>
      <w:r>
        <w:rPr>
          <w:rFonts w:cstheme="minorHAnsi"/>
        </w:rPr>
        <w:t>O</w:t>
      </w:r>
      <w:r w:rsidRPr="006B29E3">
        <w:rPr>
          <w:rFonts w:cstheme="minorHAnsi"/>
          <w:lang w:val="el-GR"/>
        </w:rPr>
        <w:t xml:space="preserve">) =16 και </w:t>
      </w:r>
      <w:r w:rsidRPr="006B29E3">
        <w:rPr>
          <w:rFonts w:cstheme="minorHAnsi"/>
          <w:i/>
          <w:lang w:val="el-GR"/>
        </w:rPr>
        <w:t>Α</w:t>
      </w:r>
      <w:r>
        <w:rPr>
          <w:rFonts w:cstheme="minorHAnsi"/>
          <w:vertAlign w:val="subscript"/>
        </w:rPr>
        <w:t>r</w:t>
      </w:r>
      <w:r w:rsidRPr="006B29E3">
        <w:rPr>
          <w:rFonts w:cstheme="minorHAnsi"/>
          <w:lang w:val="el-GR"/>
        </w:rPr>
        <w:t>(</w:t>
      </w:r>
      <w:r>
        <w:rPr>
          <w:rFonts w:cstheme="minorHAnsi"/>
        </w:rPr>
        <w:t>Na</w:t>
      </w:r>
      <w:r w:rsidRPr="006B29E3">
        <w:rPr>
          <w:rFonts w:cstheme="minorHAnsi"/>
          <w:lang w:val="el-GR"/>
        </w:rPr>
        <w:t>) = 23.</w:t>
      </w:r>
    </w:p>
    <w:p w14:paraId="2ECCF9E8"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11984</w:t>
      </w:r>
    </w:p>
    <w:p w14:paraId="089BF647" w14:textId="77777777" w:rsidR="00596A9C" w:rsidRPr="006B29E3" w:rsidRDefault="00000000">
      <w:pPr>
        <w:pStyle w:val="TrapezaThematonStyle"/>
        <w:keepNext/>
        <w:keepLines/>
        <w:tabs>
          <w:tab w:val="left" w:pos="8364"/>
          <w:tab w:val="left" w:pos="8647"/>
        </w:tabs>
        <w:spacing w:line="360" w:lineRule="auto"/>
        <w:ind w:right="339"/>
        <w:rPr>
          <w:rFonts w:asciiTheme="minorHAnsi" w:hAnsiTheme="minorHAnsi" w:cstheme="minorHAnsi"/>
          <w:lang w:val="el-GR"/>
        </w:rPr>
      </w:pPr>
      <w:r w:rsidRPr="006B29E3">
        <w:rPr>
          <w:rFonts w:asciiTheme="minorHAnsi" w:hAnsiTheme="minorHAnsi" w:cstheme="minorHAnsi"/>
          <w:lang w:val="el-GR"/>
        </w:rPr>
        <w:t>Ενδεικτική επίλυση</w:t>
      </w:r>
    </w:p>
    <w:p w14:paraId="6243AFB9" w14:textId="77777777" w:rsidR="00596A9C" w:rsidRPr="006B29E3" w:rsidRDefault="00000000">
      <w:pPr>
        <w:pStyle w:val="TrapezaThematonStyle"/>
        <w:spacing w:line="360" w:lineRule="auto"/>
        <w:ind w:left="567"/>
        <w:rPr>
          <w:rFonts w:asciiTheme="minorHAnsi" w:hAnsiTheme="minorHAnsi" w:cstheme="minorHAnsi"/>
          <w:lang w:val="el-GR"/>
        </w:rPr>
      </w:pPr>
      <w:r>
        <w:rPr>
          <w:rStyle w:val="Bodytext2Bold"/>
          <w:rFonts w:asciiTheme="minorHAnsi" w:hAnsiTheme="minorHAnsi" w:cstheme="minorHAnsi"/>
        </w:rPr>
        <w:t xml:space="preserve">α) </w:t>
      </w:r>
      <w:r>
        <w:rPr>
          <w:rStyle w:val="Bodytext2Bold"/>
          <w:rFonts w:asciiTheme="minorHAnsi" w:hAnsiTheme="minorHAnsi" w:cstheme="minorHAnsi"/>
          <w:b w:val="0"/>
          <w:i/>
        </w:rPr>
        <w:t>Μ</w:t>
      </w:r>
      <w:r>
        <w:rPr>
          <w:rStyle w:val="Bodytext2Bold"/>
          <w:rFonts w:asciiTheme="minorHAnsi" w:hAnsiTheme="minorHAnsi" w:cstheme="minorHAnsi"/>
          <w:b w:val="0"/>
          <w:vertAlign w:val="subscript"/>
          <w:lang w:val="en-US"/>
        </w:rPr>
        <w:t>r</w:t>
      </w:r>
      <w:r>
        <w:rPr>
          <w:rStyle w:val="Bodytext2Bold"/>
          <w:rFonts w:asciiTheme="minorHAnsi" w:hAnsiTheme="minorHAnsi" w:cstheme="minorHAnsi"/>
          <w:b w:val="0"/>
        </w:rPr>
        <w:t>(</w:t>
      </w:r>
      <w:r>
        <w:rPr>
          <w:rStyle w:val="Bodytext2Bold"/>
          <w:rFonts w:asciiTheme="minorHAnsi" w:hAnsiTheme="minorHAnsi" w:cstheme="minorHAnsi"/>
          <w:b w:val="0"/>
          <w:lang w:val="en-US"/>
        </w:rPr>
        <w:t>NaOH</w:t>
      </w:r>
      <w:r>
        <w:rPr>
          <w:rStyle w:val="Bodytext2Bold"/>
          <w:rFonts w:asciiTheme="minorHAnsi" w:hAnsiTheme="minorHAnsi" w:cstheme="minorHAnsi"/>
          <w:b w:val="0"/>
        </w:rPr>
        <w:t>)</w:t>
      </w:r>
      <w:r>
        <w:rPr>
          <w:rStyle w:val="Bodytext2Bold"/>
          <w:rFonts w:asciiTheme="minorHAnsi" w:hAnsiTheme="minorHAnsi" w:cstheme="minorHAnsi"/>
          <w:b w:val="0"/>
          <w:vertAlign w:val="subscript"/>
        </w:rPr>
        <w:t xml:space="preserve"> </w:t>
      </w:r>
      <w:r>
        <w:rPr>
          <w:rStyle w:val="Bodytext2Bold"/>
          <w:rFonts w:asciiTheme="minorHAnsi" w:hAnsiTheme="minorHAnsi" w:cstheme="minorHAnsi"/>
          <w:b w:val="0"/>
        </w:rPr>
        <w:t>= 23 + 16 + 1 = 40.</w:t>
      </w:r>
    </w:p>
    <w:p w14:paraId="59B9334F" w14:textId="77777777" w:rsidR="00596A9C" w:rsidRPr="006B29E3" w:rsidRDefault="00000000">
      <w:pPr>
        <w:pStyle w:val="TrapezaThematonStyle"/>
        <w:spacing w:line="360" w:lineRule="auto"/>
        <w:ind w:left="567"/>
        <w:rPr>
          <w:rFonts w:asciiTheme="minorHAnsi" w:hAnsiTheme="minorHAnsi" w:cstheme="minorHAnsi"/>
          <w:lang w:val="el-GR"/>
        </w:rPr>
      </w:pPr>
      <w:r w:rsidRPr="006B29E3">
        <w:rPr>
          <w:rFonts w:asciiTheme="minorHAnsi" w:hAnsiTheme="minorHAnsi" w:cstheme="minorHAnsi"/>
          <w:lang w:val="el-GR"/>
        </w:rPr>
        <w:t xml:space="preserve">Στα 100 </w:t>
      </w:r>
      <w:r>
        <w:rPr>
          <w:rFonts w:asciiTheme="minorHAnsi" w:hAnsiTheme="minorHAnsi" w:cstheme="minorHAnsi"/>
        </w:rPr>
        <w:t>mL</w:t>
      </w:r>
      <w:r w:rsidRPr="006B29E3">
        <w:rPr>
          <w:rFonts w:asciiTheme="minorHAnsi" w:hAnsiTheme="minorHAnsi" w:cstheme="minorHAnsi"/>
          <w:lang w:val="el-GR"/>
        </w:rPr>
        <w:t xml:space="preserve"> διαλύματος Δ1 περιέχονται 8 </w:t>
      </w:r>
      <w:r>
        <w:rPr>
          <w:rFonts w:asciiTheme="minorHAnsi" w:hAnsiTheme="minorHAnsi" w:cstheme="minorHAnsi"/>
        </w:rPr>
        <w:t>g</w:t>
      </w:r>
      <w:r w:rsidRPr="006B29E3">
        <w:rPr>
          <w:rFonts w:asciiTheme="minorHAnsi" w:hAnsiTheme="minorHAnsi" w:cstheme="minorHAnsi"/>
          <w:lang w:val="el-GR"/>
        </w:rPr>
        <w:t xml:space="preserve"> Ν</w:t>
      </w:r>
      <w:r>
        <w:rPr>
          <w:rFonts w:asciiTheme="minorHAnsi" w:hAnsiTheme="minorHAnsi" w:cstheme="minorHAnsi"/>
        </w:rPr>
        <w:t>a</w:t>
      </w:r>
      <w:r w:rsidRPr="006B29E3">
        <w:rPr>
          <w:rFonts w:asciiTheme="minorHAnsi" w:hAnsiTheme="minorHAnsi" w:cstheme="minorHAnsi"/>
          <w:lang w:val="el-GR"/>
        </w:rPr>
        <w:t>ΟΗ</w:t>
      </w:r>
    </w:p>
    <w:p w14:paraId="30F23524" w14:textId="77777777" w:rsidR="00596A9C" w:rsidRPr="006B29E3" w:rsidRDefault="00000000">
      <w:pPr>
        <w:pStyle w:val="TrapezaThematonStyle"/>
        <w:spacing w:line="360" w:lineRule="auto"/>
        <w:ind w:left="567"/>
        <w:rPr>
          <w:rFonts w:asciiTheme="minorHAnsi" w:hAnsiTheme="minorHAnsi" w:cstheme="minorHAnsi"/>
          <w:lang w:val="el-GR"/>
        </w:rPr>
      </w:pPr>
      <w:r w:rsidRPr="006B29E3">
        <w:rPr>
          <w:rFonts w:asciiTheme="minorHAnsi" w:hAnsiTheme="minorHAnsi" w:cstheme="minorHAnsi"/>
          <w:lang w:val="el-GR"/>
        </w:rPr>
        <w:t xml:space="preserve">στα 400 </w:t>
      </w:r>
      <w:r>
        <w:rPr>
          <w:rFonts w:asciiTheme="minorHAnsi" w:hAnsiTheme="minorHAnsi" w:cstheme="minorHAnsi"/>
        </w:rPr>
        <w:t>mL</w:t>
      </w:r>
      <w:r w:rsidRPr="006B29E3">
        <w:rPr>
          <w:rFonts w:asciiTheme="minorHAnsi" w:hAnsiTheme="minorHAnsi" w:cstheme="minorHAnsi"/>
          <w:lang w:val="el-GR"/>
        </w:rPr>
        <w:t xml:space="preserve"> διαλύματος Δ1 περιέχονται </w:t>
      </w:r>
      <w:r>
        <w:rPr>
          <w:rFonts w:asciiTheme="minorHAnsi" w:hAnsiTheme="minorHAnsi" w:cstheme="minorHAnsi"/>
        </w:rPr>
        <w:t>x</w:t>
      </w:r>
      <w:r w:rsidRPr="006B29E3">
        <w:rPr>
          <w:rFonts w:asciiTheme="minorHAnsi" w:hAnsiTheme="minorHAnsi" w:cstheme="minorHAnsi"/>
          <w:lang w:val="el-GR"/>
        </w:rPr>
        <w:t xml:space="preserve"> </w:t>
      </w:r>
      <w:r>
        <w:rPr>
          <w:rFonts w:asciiTheme="minorHAnsi" w:hAnsiTheme="minorHAnsi" w:cstheme="minorHAnsi"/>
        </w:rPr>
        <w:t>g</w:t>
      </w:r>
      <w:r w:rsidRPr="006B29E3">
        <w:rPr>
          <w:rFonts w:asciiTheme="minorHAnsi" w:hAnsiTheme="minorHAnsi" w:cstheme="minorHAnsi"/>
          <w:lang w:val="el-GR"/>
        </w:rPr>
        <w:t xml:space="preserve"> Ν</w:t>
      </w:r>
      <w:r>
        <w:rPr>
          <w:rFonts w:asciiTheme="minorHAnsi" w:hAnsiTheme="minorHAnsi" w:cstheme="minorHAnsi"/>
        </w:rPr>
        <w:t>a</w:t>
      </w:r>
      <w:r w:rsidRPr="006B29E3">
        <w:rPr>
          <w:rFonts w:asciiTheme="minorHAnsi" w:hAnsiTheme="minorHAnsi" w:cstheme="minorHAnsi"/>
          <w:lang w:val="el-GR"/>
        </w:rPr>
        <w:t>ΟΗ</w:t>
      </w:r>
    </w:p>
    <w:p w14:paraId="56ED7EF1" w14:textId="77777777" w:rsidR="00596A9C" w:rsidRDefault="00000000">
      <w:pPr>
        <w:pStyle w:val="TrapezaThematonStyle"/>
        <w:spacing w:line="360" w:lineRule="auto"/>
        <w:ind w:left="567"/>
        <w:rPr>
          <w:rFonts w:asciiTheme="minorHAnsi" w:hAnsiTheme="minorHAnsi" w:cstheme="minorHAnsi"/>
        </w:rPr>
      </w:pPr>
      <w:r>
        <w:rPr>
          <w:rFonts w:asciiTheme="minorHAnsi" w:hAnsiTheme="minorHAnsi" w:cstheme="minorHAnsi"/>
        </w:rPr>
        <w:t>Τα ποσά είναι ανάλογα.</w:t>
      </w:r>
    </w:p>
    <w:p w14:paraId="702BCDB9" w14:textId="77777777" w:rsidR="00596A9C" w:rsidRDefault="00000000">
      <w:pPr>
        <w:pStyle w:val="TrapezaThematonStyle"/>
        <w:spacing w:line="360" w:lineRule="auto"/>
        <w:ind w:left="567"/>
        <w:rPr>
          <w:rFonts w:asciiTheme="minorHAnsi" w:hAnsiTheme="minorHAnsi" w:cstheme="minorHAnsi"/>
        </w:rPr>
      </w:pPr>
      <m:oMathPara>
        <m:oMathParaPr>
          <m:jc m:val="left"/>
        </m:oMathParaPr>
        <m:oMath>
          <m:f>
            <m:fPr>
              <m:ctrlPr>
                <w:rPr>
                  <w:rFonts w:ascii="Cambria Math" w:hAnsiTheme="minorHAnsi" w:cstheme="minorHAnsi"/>
                </w:rPr>
              </m:ctrlPr>
            </m:fPr>
            <m:num>
              <m:r>
                <w:rPr>
                  <w:rFonts w:ascii="Cambria Math" w:eastAsia="Cambria Math" w:hAnsi="Cambria Math" w:cstheme="minorHAnsi"/>
                </w:rPr>
                <m:t>100 mL</m:t>
              </m:r>
            </m:num>
            <m:den>
              <m:r>
                <w:rPr>
                  <w:rFonts w:ascii="Cambria Math" w:eastAsia="Cambria Math" w:hAnsi="Cambria Math" w:cstheme="minorHAnsi"/>
                </w:rPr>
                <m:t>400 mL</m:t>
              </m:r>
            </m:den>
          </m:f>
          <m:r>
            <w:rPr>
              <w:rFonts w:ascii="Cambria Math" w:eastAsia="Cambria Math" w:hAnsi="Cambria Math" w:cstheme="minorHAnsi"/>
            </w:rPr>
            <m:t>=</m:t>
          </m:r>
          <m:f>
            <m:fPr>
              <m:ctrlPr>
                <w:rPr>
                  <w:rFonts w:ascii="Cambria Math" w:hAnsiTheme="minorHAnsi" w:cstheme="minorHAnsi"/>
                </w:rPr>
              </m:ctrlPr>
            </m:fPr>
            <m:num>
              <m:r>
                <w:rPr>
                  <w:rFonts w:ascii="Cambria Math" w:eastAsia="Cambria Math" w:hAnsi="Cambria Math" w:cstheme="minorHAnsi"/>
                </w:rPr>
                <m:t>8 g NaOH</m:t>
              </m:r>
            </m:num>
            <m:den>
              <m:r>
                <w:rPr>
                  <w:rFonts w:ascii="Cambria Math" w:eastAsia="Cambria Math" w:hAnsi="Cambria Math" w:cstheme="minorHAnsi"/>
                </w:rPr>
                <m:t>x g NaOH</m:t>
              </m:r>
            </m:den>
          </m:f>
          <m:r>
            <w:rPr>
              <w:rFonts w:ascii="Cambria Math" w:eastAsia="Cambria Math" w:hAnsi="Cambria Math" w:cstheme="minorHAnsi"/>
            </w:rPr>
            <m:t>⇒x=</m:t>
          </m:r>
          <m:f>
            <m:fPr>
              <m:ctrlPr>
                <w:rPr>
                  <w:rFonts w:ascii="Cambria Math" w:hAnsiTheme="minorHAnsi" w:cstheme="minorHAnsi"/>
                </w:rPr>
              </m:ctrlPr>
            </m:fPr>
            <m:num>
              <m:r>
                <w:rPr>
                  <w:rFonts w:ascii="Cambria Math" w:eastAsia="Cambria Math" w:hAnsi="Cambria Math" w:cstheme="minorHAnsi"/>
                </w:rPr>
                <m:t xml:space="preserve">400 </m:t>
              </m:r>
            </m:num>
            <m:den>
              <m:r>
                <w:rPr>
                  <w:rFonts w:ascii="Cambria Math" w:eastAsia="Cambria Math" w:hAnsi="Cambria Math" w:cstheme="minorHAnsi"/>
                </w:rPr>
                <m:t>100</m:t>
              </m:r>
            </m:den>
          </m:f>
          <m:r>
            <w:rPr>
              <w:rFonts w:ascii="Cambria Math" w:eastAsia="Cambria Math" w:hAnsi="Cambria Math" w:cstheme="minorHAnsi"/>
            </w:rPr>
            <m:t>8=32</m:t>
          </m:r>
        </m:oMath>
      </m:oMathPara>
    </w:p>
    <w:p w14:paraId="5B801ACE" w14:textId="77777777" w:rsidR="00596A9C" w:rsidRPr="006B29E3" w:rsidRDefault="00000000">
      <w:pPr>
        <w:pStyle w:val="TrapezaThematonStyle"/>
        <w:spacing w:line="360" w:lineRule="auto"/>
        <w:ind w:left="567"/>
        <w:rPr>
          <w:rFonts w:asciiTheme="minorHAnsi" w:hAnsiTheme="minorHAnsi" w:cstheme="minorHAnsi"/>
          <w:lang w:val="el-GR"/>
        </w:rPr>
      </w:pPr>
      <w:r w:rsidRPr="006B29E3">
        <w:rPr>
          <w:rFonts w:asciiTheme="minorHAnsi" w:hAnsiTheme="minorHAnsi" w:cstheme="minorHAnsi"/>
          <w:lang w:val="el-GR"/>
        </w:rPr>
        <w:t xml:space="preserve">Το διάλυμα Δ1 περιέχει 32 </w:t>
      </w:r>
      <w:r>
        <w:rPr>
          <w:rFonts w:asciiTheme="minorHAnsi" w:hAnsiTheme="minorHAnsi" w:cstheme="minorHAnsi"/>
        </w:rPr>
        <w:t>g</w:t>
      </w:r>
      <w:r w:rsidRPr="006B29E3">
        <w:rPr>
          <w:rFonts w:asciiTheme="minorHAnsi" w:hAnsiTheme="minorHAnsi" w:cstheme="minorHAnsi"/>
          <w:lang w:val="el-GR"/>
        </w:rPr>
        <w:t xml:space="preserve"> </w:t>
      </w:r>
      <w:r>
        <w:rPr>
          <w:rFonts w:asciiTheme="minorHAnsi" w:hAnsiTheme="minorHAnsi" w:cstheme="minorHAnsi"/>
        </w:rPr>
        <w:t>NaOH</w:t>
      </w:r>
      <w:r w:rsidRPr="006B29E3">
        <w:rPr>
          <w:rFonts w:asciiTheme="minorHAnsi" w:hAnsiTheme="minorHAnsi" w:cstheme="minorHAnsi"/>
          <w:lang w:val="el-GR"/>
        </w:rPr>
        <w:t>.</w:t>
      </w:r>
    </w:p>
    <w:p w14:paraId="5C91408D" w14:textId="77777777" w:rsidR="00596A9C" w:rsidRDefault="00000000">
      <w:pPr>
        <w:pStyle w:val="TrapezaThematonStyle"/>
        <w:spacing w:line="360" w:lineRule="auto"/>
        <w:ind w:left="567"/>
        <w:rPr>
          <w:rStyle w:val="Bodytext2Bold"/>
          <w:rFonts w:asciiTheme="minorHAnsi" w:hAnsiTheme="minorHAnsi" w:cstheme="minorHAnsi"/>
        </w:rPr>
      </w:pPr>
      <w:r>
        <w:rPr>
          <w:rStyle w:val="Bodytext2Bold"/>
          <w:rFonts w:asciiTheme="minorHAnsi" w:hAnsiTheme="minorHAnsi" w:cstheme="minorHAnsi"/>
        </w:rPr>
        <w:t>β)</w:t>
      </w:r>
    </w:p>
    <w:p w14:paraId="4B665AC2" w14:textId="77777777" w:rsidR="00596A9C" w:rsidRDefault="00000000">
      <w:pPr>
        <w:pStyle w:val="TrapezaThematonStyle"/>
        <w:spacing w:line="360" w:lineRule="auto"/>
        <w:ind w:left="567"/>
        <w:rPr>
          <w:rStyle w:val="Bodytext2Bold"/>
          <w:rFonts w:asciiTheme="minorHAnsi" w:hAnsiTheme="minorHAnsi" w:cstheme="minorHAnsi"/>
          <w:b w:val="0"/>
        </w:rPr>
      </w:pPr>
      <m:oMathPara>
        <m:oMathParaPr>
          <m:jc m:val="left"/>
        </m:oMathParaPr>
        <m:oMath>
          <m:r>
            <w:rPr>
              <w:rStyle w:val="Bodytext2Bold"/>
              <w:rFonts w:ascii="Cambria Math" w:eastAsia="Cambria Math" w:hAnsi="Cambria Math" w:cstheme="minorHAnsi"/>
            </w:rPr>
            <m:t>c=</m:t>
          </m:r>
          <m:f>
            <m:fPr>
              <m:ctrlPr>
                <w:rPr>
                  <w:rStyle w:val="Bodytext2Bold"/>
                  <w:rFonts w:ascii="Cambria Math" w:hAnsiTheme="minorHAnsi" w:cstheme="minorHAnsi"/>
                  <w:b w:val="0"/>
                  <w:bCs w:val="0"/>
                </w:rPr>
              </m:ctrlPr>
            </m:fPr>
            <m:num>
              <m:r>
                <w:rPr>
                  <w:rStyle w:val="Bodytext2Bold"/>
                  <w:rFonts w:ascii="Cambria Math" w:eastAsia="Cambria Math" w:hAnsi="Cambria Math" w:cstheme="minorHAnsi"/>
                </w:rPr>
                <m:t>n</m:t>
              </m:r>
            </m:num>
            <m:den>
              <m:r>
                <w:rPr>
                  <w:rStyle w:val="Bodytext2Bold"/>
                  <w:rFonts w:ascii="Cambria Math" w:eastAsia="Cambria Math" w:hAnsi="Cambria Math" w:cstheme="minorHAnsi"/>
                </w:rPr>
                <m:t>V</m:t>
              </m:r>
            </m:den>
          </m:f>
          <m:r>
            <w:rPr>
              <w:rStyle w:val="Bodytext2Bold"/>
              <w:rFonts w:ascii="Cambria Math" w:eastAsia="Cambria Math" w:hAnsi="Cambria Math" w:cstheme="minorHAnsi"/>
            </w:rPr>
            <m:t>=</m:t>
          </m:r>
          <m:f>
            <m:fPr>
              <m:ctrlPr>
                <w:rPr>
                  <w:rStyle w:val="Bodytext2Bold"/>
                  <w:rFonts w:ascii="Cambria Math" w:hAnsiTheme="minorHAnsi" w:cstheme="minorHAnsi"/>
                  <w:b w:val="0"/>
                  <w:bCs w:val="0"/>
                </w:rPr>
              </m:ctrlPr>
            </m:fPr>
            <m:num>
              <m:f>
                <m:fPr>
                  <m:ctrlPr>
                    <w:rPr>
                      <w:rStyle w:val="Bodytext2Bold"/>
                      <w:rFonts w:ascii="Cambria Math" w:hAnsiTheme="minorHAnsi" w:cstheme="minorHAnsi"/>
                      <w:b w:val="0"/>
                      <w:bCs w:val="0"/>
                    </w:rPr>
                  </m:ctrlPr>
                </m:fPr>
                <m:num>
                  <m:r>
                    <w:rPr>
                      <w:rStyle w:val="Bodytext2Bold"/>
                      <w:rFonts w:ascii="Cambria Math" w:eastAsia="Cambria Math" w:hAnsi="Cambria Math" w:cstheme="minorHAnsi"/>
                    </w:rPr>
                    <m:t>m</m:t>
                  </m:r>
                </m:num>
                <m:den>
                  <m:r>
                    <w:rPr>
                      <w:rStyle w:val="Bodytext2Bold"/>
                      <w:rFonts w:ascii="Cambria Math" w:eastAsia="Cambria Math" w:hAnsi="Cambria Math" w:cstheme="minorHAnsi"/>
                    </w:rPr>
                    <m:t>Mr</m:t>
                  </m:r>
                </m:den>
              </m:f>
            </m:num>
            <m:den>
              <m:r>
                <w:rPr>
                  <w:rStyle w:val="Bodytext2Bold"/>
                  <w:rFonts w:ascii="Cambria Math" w:eastAsia="Cambria Math" w:hAnsi="Cambria Math" w:cstheme="minorHAnsi"/>
                </w:rPr>
                <m:t>V</m:t>
              </m:r>
            </m:den>
          </m:f>
          <m:r>
            <w:rPr>
              <w:rStyle w:val="Bodytext2Bold"/>
              <w:rFonts w:ascii="Cambria Math" w:eastAsia="Cambria Math" w:hAnsi="Cambria Math" w:cstheme="minorHAnsi"/>
            </w:rPr>
            <m:t>=</m:t>
          </m:r>
          <m:f>
            <m:fPr>
              <m:ctrlPr>
                <w:rPr>
                  <w:rStyle w:val="Bodytext2Bold"/>
                  <w:rFonts w:ascii="Cambria Math" w:hAnsiTheme="minorHAnsi" w:cstheme="minorHAnsi"/>
                  <w:b w:val="0"/>
                  <w:bCs w:val="0"/>
                </w:rPr>
              </m:ctrlPr>
            </m:fPr>
            <m:num>
              <m:f>
                <m:fPr>
                  <m:ctrlPr>
                    <w:rPr>
                      <w:rStyle w:val="Bodytext2Bold"/>
                      <w:rFonts w:ascii="Cambria Math" w:hAnsiTheme="minorHAnsi" w:cstheme="minorHAnsi"/>
                      <w:b w:val="0"/>
                      <w:bCs w:val="0"/>
                    </w:rPr>
                  </m:ctrlPr>
                </m:fPr>
                <m:num>
                  <m:r>
                    <w:rPr>
                      <w:rStyle w:val="Bodytext2Bold"/>
                      <w:rFonts w:ascii="Cambria Math" w:eastAsia="Cambria Math" w:hAnsi="Cambria Math" w:cstheme="minorHAnsi"/>
                    </w:rPr>
                    <m:t>32</m:t>
                  </m:r>
                </m:num>
                <m:den>
                  <m:r>
                    <w:rPr>
                      <w:rStyle w:val="Bodytext2Bold"/>
                      <w:rFonts w:ascii="Cambria Math" w:eastAsia="Cambria Math" w:hAnsi="Cambria Math" w:cstheme="minorHAnsi"/>
                    </w:rPr>
                    <m:t>40</m:t>
                  </m:r>
                </m:den>
              </m:f>
              <m:r>
                <w:rPr>
                  <w:rStyle w:val="Bodytext2Bold"/>
                  <w:rFonts w:ascii="Cambria Math" w:eastAsia="Cambria Math" w:hAnsi="Cambria Math" w:cstheme="minorHAnsi"/>
                </w:rPr>
                <m:t xml:space="preserve"> mol</m:t>
              </m:r>
            </m:num>
            <m:den>
              <m:r>
                <w:rPr>
                  <w:rStyle w:val="Bodytext2Bold"/>
                  <w:rFonts w:ascii="Cambria Math" w:eastAsia="Cambria Math" w:hAnsi="Cambria Math" w:cstheme="minorHAnsi"/>
                </w:rPr>
                <m:t>0,4 L</m:t>
              </m:r>
            </m:den>
          </m:f>
          <m:r>
            <w:rPr>
              <w:rStyle w:val="Bodytext2Bold"/>
              <w:rFonts w:ascii="Cambria Math" w:eastAsia="Cambria Math" w:hAnsi="Cambria Math" w:cstheme="minorHAnsi"/>
            </w:rPr>
            <m:t>=2 M.</m:t>
          </m:r>
        </m:oMath>
      </m:oMathPara>
    </w:p>
    <w:p w14:paraId="30B48FC8" w14:textId="77777777" w:rsidR="00596A9C" w:rsidRDefault="00000000">
      <w:pPr>
        <w:pStyle w:val="TrapezaThematonStyle"/>
        <w:spacing w:line="360" w:lineRule="auto"/>
        <w:ind w:left="567"/>
        <w:rPr>
          <w:rStyle w:val="Bodytext2Bold"/>
          <w:rFonts w:asciiTheme="minorHAnsi" w:hAnsiTheme="minorHAnsi" w:cstheme="minorHAnsi"/>
          <w:b w:val="0"/>
          <w:i/>
        </w:rPr>
      </w:pPr>
      <w:r>
        <w:rPr>
          <w:rStyle w:val="Bodytext2Bold"/>
          <w:rFonts w:asciiTheme="minorHAnsi" w:hAnsiTheme="minorHAnsi" w:cstheme="minorHAnsi"/>
          <w:b w:val="0"/>
          <w:i/>
        </w:rPr>
        <w:t xml:space="preserve">Εναλλακτικά (το διάλυμα είναι 8 % </w:t>
      </w:r>
      <w:r>
        <w:rPr>
          <w:rStyle w:val="Bodytext2Bold"/>
          <w:rFonts w:asciiTheme="minorHAnsi" w:hAnsiTheme="minorHAnsi" w:cstheme="minorHAnsi"/>
          <w:b w:val="0"/>
          <w:i/>
          <w:lang w:val="en-US"/>
        </w:rPr>
        <w:t>w</w:t>
      </w:r>
      <w:r>
        <w:rPr>
          <w:rStyle w:val="Bodytext2Bold"/>
          <w:rFonts w:asciiTheme="minorHAnsi" w:hAnsiTheme="minorHAnsi" w:cstheme="minorHAnsi"/>
          <w:b w:val="0"/>
          <w:i/>
        </w:rPr>
        <w:t>/</w:t>
      </w:r>
      <w:r>
        <w:rPr>
          <w:rStyle w:val="Bodytext2Bold"/>
          <w:rFonts w:asciiTheme="minorHAnsi" w:hAnsiTheme="minorHAnsi" w:cstheme="minorHAnsi"/>
          <w:b w:val="0"/>
          <w:i/>
          <w:lang w:val="en-US"/>
        </w:rPr>
        <w:t>v</w:t>
      </w:r>
      <w:r>
        <w:rPr>
          <w:rStyle w:val="Bodytext2Bold"/>
          <w:rFonts w:asciiTheme="minorHAnsi" w:hAnsiTheme="minorHAnsi" w:cstheme="minorHAnsi"/>
          <w:b w:val="0"/>
          <w:i/>
        </w:rPr>
        <w:t>)</w:t>
      </w:r>
    </w:p>
    <w:p w14:paraId="19FCB431" w14:textId="77777777" w:rsidR="00596A9C" w:rsidRDefault="00000000">
      <w:pPr>
        <w:pStyle w:val="TrapezaThematonStyle"/>
        <w:spacing w:line="360" w:lineRule="auto"/>
        <w:ind w:left="567"/>
        <w:rPr>
          <w:rStyle w:val="Bodytext2Bold"/>
          <w:rFonts w:asciiTheme="minorHAnsi" w:hAnsiTheme="minorHAnsi" w:cstheme="minorHAnsi"/>
          <w:b w:val="0"/>
        </w:rPr>
      </w:pPr>
      <m:oMathPara>
        <m:oMathParaPr>
          <m:jc m:val="left"/>
        </m:oMathParaPr>
        <m:oMath>
          <m:r>
            <w:rPr>
              <w:rStyle w:val="Bodytext2Bold"/>
              <w:rFonts w:ascii="Cambria Math" w:eastAsia="Cambria Math" w:hAnsi="Cambria Math" w:cstheme="minorHAnsi"/>
            </w:rPr>
            <m:t>c=</m:t>
          </m:r>
          <m:f>
            <m:fPr>
              <m:ctrlPr>
                <w:rPr>
                  <w:rStyle w:val="Bodytext2Bold"/>
                  <w:rFonts w:ascii="Cambria Math" w:hAnsiTheme="minorHAnsi" w:cstheme="minorHAnsi"/>
                  <w:b w:val="0"/>
                  <w:bCs w:val="0"/>
                </w:rPr>
              </m:ctrlPr>
            </m:fPr>
            <m:num>
              <m:r>
                <w:rPr>
                  <w:rStyle w:val="Bodytext2Bold"/>
                  <w:rFonts w:ascii="Cambria Math" w:eastAsia="Cambria Math" w:hAnsi="Cambria Math" w:cstheme="minorHAnsi"/>
                </w:rPr>
                <m:t>n</m:t>
              </m:r>
            </m:num>
            <m:den>
              <m:r>
                <w:rPr>
                  <w:rStyle w:val="Bodytext2Bold"/>
                  <w:rFonts w:ascii="Cambria Math" w:eastAsia="Cambria Math" w:hAnsi="Cambria Math" w:cstheme="minorHAnsi"/>
                </w:rPr>
                <m:t>V</m:t>
              </m:r>
            </m:den>
          </m:f>
          <m:r>
            <w:rPr>
              <w:rStyle w:val="Bodytext2Bold"/>
              <w:rFonts w:ascii="Cambria Math" w:eastAsia="Cambria Math" w:hAnsi="Cambria Math" w:cstheme="minorHAnsi"/>
            </w:rPr>
            <m:t>=</m:t>
          </m:r>
          <m:f>
            <m:fPr>
              <m:ctrlPr>
                <w:rPr>
                  <w:rStyle w:val="Bodytext2Bold"/>
                  <w:rFonts w:ascii="Cambria Math" w:hAnsiTheme="minorHAnsi" w:cstheme="minorHAnsi"/>
                  <w:b w:val="0"/>
                  <w:bCs w:val="0"/>
                </w:rPr>
              </m:ctrlPr>
            </m:fPr>
            <m:num>
              <m:f>
                <m:fPr>
                  <m:ctrlPr>
                    <w:rPr>
                      <w:rStyle w:val="Bodytext2Bold"/>
                      <w:rFonts w:ascii="Cambria Math" w:hAnsiTheme="minorHAnsi" w:cstheme="minorHAnsi"/>
                      <w:b w:val="0"/>
                      <w:bCs w:val="0"/>
                    </w:rPr>
                  </m:ctrlPr>
                </m:fPr>
                <m:num>
                  <m:r>
                    <w:rPr>
                      <w:rStyle w:val="Bodytext2Bold"/>
                      <w:rFonts w:ascii="Cambria Math" w:eastAsia="Cambria Math" w:hAnsi="Cambria Math" w:cstheme="minorHAnsi"/>
                    </w:rPr>
                    <m:t>m</m:t>
                  </m:r>
                </m:num>
                <m:den>
                  <m:sSub>
                    <m:sSubPr>
                      <m:ctrlPr>
                        <w:rPr>
                          <w:rStyle w:val="Bodytext2Bold"/>
                          <w:rFonts w:ascii="Cambria Math" w:hAnsiTheme="minorHAnsi" w:cstheme="minorHAnsi"/>
                          <w:b w:val="0"/>
                          <w:bCs w:val="0"/>
                          <w:i/>
                        </w:rPr>
                      </m:ctrlPr>
                    </m:sSubPr>
                    <m:e>
                      <m:r>
                        <w:rPr>
                          <w:rStyle w:val="Bodytext2Bold"/>
                          <w:rFonts w:ascii="Cambria Math" w:eastAsia="Cambria Math" w:hAnsi="Cambria Math" w:cstheme="minorHAnsi"/>
                        </w:rPr>
                        <m:t>M</m:t>
                      </m:r>
                    </m:e>
                    <m:sub>
                      <m:r>
                        <m:rPr>
                          <m:sty m:val="p"/>
                        </m:rPr>
                        <w:rPr>
                          <w:rStyle w:val="Bodytext2Bold"/>
                          <w:rFonts w:ascii="Cambria Math" w:hAnsiTheme="minorHAnsi" w:cstheme="minorHAnsi"/>
                        </w:rPr>
                        <m:t>r</m:t>
                      </m:r>
                    </m:sub>
                  </m:sSub>
                </m:den>
              </m:f>
            </m:num>
            <m:den>
              <m:r>
                <w:rPr>
                  <w:rStyle w:val="Bodytext2Bold"/>
                  <w:rFonts w:ascii="Cambria Math" w:eastAsia="Cambria Math" w:hAnsi="Cambria Math" w:cstheme="minorHAnsi"/>
                </w:rPr>
                <m:t>V</m:t>
              </m:r>
            </m:den>
          </m:f>
          <m:r>
            <w:rPr>
              <w:rStyle w:val="Bodytext2Bold"/>
              <w:rFonts w:ascii="Cambria Math" w:eastAsia="Cambria Math" w:hAnsi="Cambria Math" w:cstheme="minorHAnsi"/>
            </w:rPr>
            <m:t>=</m:t>
          </m:r>
          <m:f>
            <m:fPr>
              <m:ctrlPr>
                <w:rPr>
                  <w:rStyle w:val="Bodytext2Bold"/>
                  <w:rFonts w:ascii="Cambria Math" w:hAnsiTheme="minorHAnsi" w:cstheme="minorHAnsi"/>
                  <w:b w:val="0"/>
                  <w:bCs w:val="0"/>
                </w:rPr>
              </m:ctrlPr>
            </m:fPr>
            <m:num>
              <m:f>
                <m:fPr>
                  <m:ctrlPr>
                    <w:rPr>
                      <w:rStyle w:val="Bodytext2Bold"/>
                      <w:rFonts w:ascii="Cambria Math" w:hAnsiTheme="minorHAnsi" w:cstheme="minorHAnsi"/>
                      <w:b w:val="0"/>
                      <w:bCs w:val="0"/>
                    </w:rPr>
                  </m:ctrlPr>
                </m:fPr>
                <m:num>
                  <m:r>
                    <w:rPr>
                      <w:rStyle w:val="Bodytext2Bold"/>
                      <w:rFonts w:ascii="Cambria Math" w:eastAsia="Cambria Math" w:hAnsi="Cambria Math" w:cstheme="minorHAnsi"/>
                    </w:rPr>
                    <m:t>8</m:t>
                  </m:r>
                </m:num>
                <m:den>
                  <m:r>
                    <w:rPr>
                      <w:rStyle w:val="Bodytext2Bold"/>
                      <w:rFonts w:ascii="Cambria Math" w:eastAsia="Cambria Math" w:hAnsi="Cambria Math" w:cstheme="minorHAnsi"/>
                    </w:rPr>
                    <m:t>40</m:t>
                  </m:r>
                </m:den>
              </m:f>
              <m:r>
                <w:rPr>
                  <w:rStyle w:val="Bodytext2Bold"/>
                  <w:rFonts w:ascii="Cambria Math" w:eastAsia="Cambria Math" w:hAnsi="Cambria Math" w:cstheme="minorHAnsi"/>
                </w:rPr>
                <m:t xml:space="preserve"> mol</m:t>
              </m:r>
            </m:num>
            <m:den>
              <m:r>
                <w:rPr>
                  <w:rStyle w:val="Bodytext2Bold"/>
                  <w:rFonts w:ascii="Cambria Math" w:eastAsia="Cambria Math" w:hAnsi="Cambria Math" w:cstheme="minorHAnsi"/>
                </w:rPr>
                <m:t>0,1 L</m:t>
              </m:r>
            </m:den>
          </m:f>
          <m:r>
            <w:rPr>
              <w:rStyle w:val="Bodytext2Bold"/>
              <w:rFonts w:ascii="Cambria Math" w:eastAsia="Cambria Math" w:hAnsi="Cambria Math" w:cstheme="minorHAnsi"/>
            </w:rPr>
            <m:t>=2 M.</m:t>
          </m:r>
        </m:oMath>
      </m:oMathPara>
    </w:p>
    <w:p w14:paraId="0E9968B0" w14:textId="77777777" w:rsidR="00596A9C" w:rsidRDefault="00000000">
      <w:pPr>
        <w:pStyle w:val="TrapezaThematonStyle"/>
        <w:spacing w:line="360" w:lineRule="auto"/>
        <w:ind w:left="567"/>
        <w:rPr>
          <w:rStyle w:val="Bodytext2Bold"/>
          <w:rFonts w:asciiTheme="minorHAnsi" w:hAnsiTheme="minorHAnsi" w:cstheme="minorHAnsi"/>
          <w:b w:val="0"/>
        </w:rPr>
      </w:pPr>
      <w:r>
        <w:rPr>
          <w:rStyle w:val="Bodytext2Bold"/>
          <w:rFonts w:asciiTheme="minorHAnsi" w:hAnsiTheme="minorHAnsi" w:cstheme="minorHAnsi"/>
        </w:rPr>
        <w:t xml:space="preserve">γ) </w:t>
      </w:r>
      <w:r>
        <w:rPr>
          <w:rStyle w:val="Bodytext2Bold"/>
          <w:rFonts w:asciiTheme="minorHAnsi" w:hAnsiTheme="minorHAnsi" w:cstheme="minorHAnsi"/>
          <w:b w:val="0"/>
        </w:rPr>
        <w:t xml:space="preserve">Για την ανάμειξη διαλυμάτων ισχύει: </w:t>
      </w:r>
    </w:p>
    <w:p w14:paraId="2E51D3D9" w14:textId="77777777" w:rsidR="00596A9C" w:rsidRDefault="00000000">
      <w:pPr>
        <w:pStyle w:val="TrapezaThematonStyle"/>
        <w:spacing w:line="360" w:lineRule="auto"/>
        <w:ind w:left="567"/>
        <w:rPr>
          <w:rStyle w:val="Bodytext2Bold"/>
          <w:rFonts w:ascii="Cambria Math" w:hAnsi="Cambria Math" w:cstheme="minorHAnsi"/>
          <w:b w:val="0"/>
        </w:rPr>
      </w:pPr>
      <m:oMathPara>
        <m:oMathParaPr>
          <m:jc m:val="left"/>
        </m:oMathParaPr>
        <m:oMath>
          <m:sSub>
            <m:sSubPr>
              <m:ctrlPr>
                <w:rPr>
                  <w:rStyle w:val="Bodytext2Bold"/>
                  <w:rFonts w:ascii="Cambria Math" w:hAnsi="Cambria Math" w:cstheme="minorHAnsi"/>
                  <w:b w:val="0"/>
                  <w:bCs w:val="0"/>
                </w:rPr>
              </m:ctrlPr>
            </m:sSubPr>
            <m:e>
              <m:r>
                <w:rPr>
                  <w:rStyle w:val="Bodytext2Bold"/>
                  <w:rFonts w:ascii="Cambria Math" w:eastAsia="Cambria Math" w:hAnsi="Cambria Math" w:cstheme="minorHAnsi"/>
                </w:rPr>
                <m:t>c</m:t>
              </m:r>
            </m:e>
            <m:sub>
              <m:r>
                <m:rPr>
                  <m:sty m:val="p"/>
                </m:rPr>
                <w:rPr>
                  <w:rStyle w:val="Bodytext2Bold"/>
                  <w:rFonts w:ascii="Cambria Math" w:hAnsi="Cambria Math" w:cstheme="minorHAnsi"/>
                </w:rPr>
                <m:t>τελ.</m:t>
              </m:r>
            </m:sub>
          </m:sSub>
          <m:r>
            <w:rPr>
              <w:rStyle w:val="Bodytext2Bold"/>
              <w:rFonts w:ascii="Cambria Math" w:eastAsia="Cambria Math" w:hAnsi="Cambria Math" w:cstheme="minorHAnsi"/>
            </w:rPr>
            <m:t>∙</m:t>
          </m:r>
          <m:sSub>
            <m:sSubPr>
              <m:ctrlPr>
                <w:rPr>
                  <w:rStyle w:val="Bodytext2Bold"/>
                  <w:rFonts w:ascii="Cambria Math" w:hAnsi="Cambria Math" w:cstheme="minorHAnsi"/>
                  <w:b w:val="0"/>
                  <w:bCs w:val="0"/>
                </w:rPr>
              </m:ctrlPr>
            </m:sSubPr>
            <m:e>
              <m:r>
                <w:rPr>
                  <w:rStyle w:val="Bodytext2Bold"/>
                  <w:rFonts w:ascii="Cambria Math" w:eastAsia="Cambria Math" w:hAnsi="Cambria Math" w:cstheme="minorHAnsi"/>
                </w:rPr>
                <m:t>V</m:t>
              </m:r>
            </m:e>
            <m:sub>
              <m:r>
                <m:rPr>
                  <m:sty m:val="p"/>
                </m:rPr>
                <w:rPr>
                  <w:rStyle w:val="Bodytext2Bold"/>
                  <w:rFonts w:ascii="Cambria Math" w:hAnsi="Cambria Math" w:cstheme="minorHAnsi"/>
                </w:rPr>
                <m:t>τελ.</m:t>
              </m:r>
            </m:sub>
          </m:sSub>
          <m:r>
            <w:rPr>
              <w:rStyle w:val="Bodytext2Bold"/>
              <w:rFonts w:ascii="Cambria Math" w:eastAsia="Cambria Math" w:hAnsi="Cambria Math" w:cstheme="minorHAnsi"/>
            </w:rPr>
            <m:t>=</m:t>
          </m:r>
          <m:sSub>
            <m:sSubPr>
              <m:ctrlPr>
                <w:rPr>
                  <w:rStyle w:val="Bodytext2Bold"/>
                  <w:rFonts w:ascii="Cambria Math" w:hAnsi="Cambria Math" w:cstheme="minorHAnsi"/>
                  <w:b w:val="0"/>
                  <w:bCs w:val="0"/>
                </w:rPr>
              </m:ctrlPr>
            </m:sSubPr>
            <m:e>
              <m:r>
                <w:rPr>
                  <w:rStyle w:val="Bodytext2Bold"/>
                  <w:rFonts w:ascii="Cambria Math" w:eastAsia="Cambria Math" w:hAnsi="Cambria Math" w:cstheme="minorHAnsi"/>
                </w:rPr>
                <m:t>c</m:t>
              </m:r>
            </m:e>
            <m:sub>
              <m:r>
                <m:rPr>
                  <m:sty m:val="p"/>
                </m:rPr>
                <w:rPr>
                  <w:rStyle w:val="Bodytext2Bold"/>
                  <w:rFonts w:ascii="Cambria Math" w:hAnsi="Cambria Math" w:cstheme="minorHAnsi"/>
                </w:rPr>
                <m:t>1</m:t>
              </m:r>
            </m:sub>
          </m:sSub>
          <m:r>
            <w:rPr>
              <w:rStyle w:val="Bodytext2Bold"/>
              <w:rFonts w:ascii="Cambria Math" w:eastAsia="Cambria Math" w:hAnsi="Cambria Math" w:cstheme="minorHAnsi"/>
            </w:rPr>
            <m:t>∙</m:t>
          </m:r>
          <m:sSub>
            <m:sSubPr>
              <m:ctrlPr>
                <w:rPr>
                  <w:rStyle w:val="Bodytext2Bold"/>
                  <w:rFonts w:ascii="Cambria Math" w:hAnsi="Cambria Math" w:cstheme="minorHAnsi"/>
                  <w:b w:val="0"/>
                  <w:bCs w:val="0"/>
                </w:rPr>
              </m:ctrlPr>
            </m:sSubPr>
            <m:e>
              <m:r>
                <w:rPr>
                  <w:rStyle w:val="Bodytext2Bold"/>
                  <w:rFonts w:ascii="Cambria Math" w:eastAsia="Cambria Math" w:hAnsi="Cambria Math" w:cstheme="minorHAnsi"/>
                </w:rPr>
                <m:t>V</m:t>
              </m:r>
            </m:e>
            <m:sub>
              <m:r>
                <m:rPr>
                  <m:sty m:val="p"/>
                </m:rPr>
                <w:rPr>
                  <w:rStyle w:val="Bodytext2Bold"/>
                  <w:rFonts w:ascii="Cambria Math" w:hAnsi="Cambria Math" w:cstheme="minorHAnsi"/>
                </w:rPr>
                <m:t>1</m:t>
              </m:r>
            </m:sub>
          </m:sSub>
          <m:r>
            <w:rPr>
              <w:rStyle w:val="Bodytext2Bold"/>
              <w:rFonts w:ascii="Cambria Math" w:eastAsia="Cambria Math" w:hAnsi="Cambria Math" w:cstheme="minorHAnsi"/>
            </w:rPr>
            <m:t xml:space="preserve">+ </m:t>
          </m:r>
          <m:sSub>
            <m:sSubPr>
              <m:ctrlPr>
                <w:rPr>
                  <w:rStyle w:val="Bodytext2Bold"/>
                  <w:rFonts w:ascii="Cambria Math" w:hAnsi="Cambria Math" w:cstheme="minorHAnsi"/>
                  <w:b w:val="0"/>
                  <w:bCs w:val="0"/>
                </w:rPr>
              </m:ctrlPr>
            </m:sSubPr>
            <m:e>
              <m:r>
                <w:rPr>
                  <w:rStyle w:val="Bodytext2Bold"/>
                  <w:rFonts w:ascii="Cambria Math" w:eastAsia="Cambria Math" w:hAnsi="Cambria Math" w:cstheme="minorHAnsi"/>
                </w:rPr>
                <m:t>c</m:t>
              </m:r>
            </m:e>
            <m:sub>
              <m:r>
                <m:rPr>
                  <m:sty m:val="p"/>
                </m:rPr>
                <w:rPr>
                  <w:rStyle w:val="Bodytext2Bold"/>
                  <w:rFonts w:ascii="Cambria Math" w:hAnsi="Cambria Math" w:cstheme="minorHAnsi"/>
                </w:rPr>
                <m:t>2</m:t>
              </m:r>
            </m:sub>
          </m:sSub>
          <m:r>
            <w:rPr>
              <w:rStyle w:val="Bodytext2Bold"/>
              <w:rFonts w:ascii="Cambria Math" w:eastAsia="Cambria Math" w:hAnsi="Cambria Math" w:cstheme="minorHAnsi"/>
            </w:rPr>
            <m:t>∙</m:t>
          </m:r>
          <m:sSub>
            <m:sSubPr>
              <m:ctrlPr>
                <w:rPr>
                  <w:rStyle w:val="Bodytext2Bold"/>
                  <w:rFonts w:ascii="Cambria Math" w:hAnsi="Cambria Math" w:cstheme="minorHAnsi"/>
                  <w:b w:val="0"/>
                  <w:bCs w:val="0"/>
                </w:rPr>
              </m:ctrlPr>
            </m:sSubPr>
            <m:e>
              <m:r>
                <w:rPr>
                  <w:rStyle w:val="Bodytext2Bold"/>
                  <w:rFonts w:ascii="Cambria Math" w:eastAsia="Cambria Math" w:hAnsi="Cambria Math" w:cstheme="minorHAnsi"/>
                </w:rPr>
                <m:t>V</m:t>
              </m:r>
            </m:e>
            <m:sub>
              <m:r>
                <m:rPr>
                  <m:sty m:val="p"/>
                </m:rPr>
                <w:rPr>
                  <w:rStyle w:val="Bodytext2Bold"/>
                  <w:rFonts w:ascii="Cambria Math" w:hAnsi="Cambria Math" w:cstheme="minorHAnsi"/>
                </w:rPr>
                <m:t>2</m:t>
              </m:r>
            </m:sub>
          </m:sSub>
          <m:r>
            <w:rPr>
              <w:rStyle w:val="Bodytext2Bold"/>
              <w:rFonts w:ascii="Cambria Math" w:eastAsia="Cambria Math" w:hAnsi="Cambria Math" w:cstheme="minorHAnsi"/>
            </w:rPr>
            <m:t>⇒</m:t>
          </m:r>
        </m:oMath>
      </m:oMathPara>
    </w:p>
    <w:p w14:paraId="1438F03F" w14:textId="77777777" w:rsidR="00596A9C" w:rsidRDefault="00000000">
      <w:pPr>
        <w:pStyle w:val="TrapezaThematonStyle"/>
        <w:spacing w:line="360" w:lineRule="auto"/>
        <w:ind w:left="567"/>
        <w:rPr>
          <w:rStyle w:val="Bodytext2Bold"/>
          <w:rFonts w:ascii="Cambria Math" w:hAnsi="Cambria Math" w:cstheme="minorHAnsi"/>
          <w:b w:val="0"/>
          <w:lang w:val="en-US"/>
        </w:rPr>
      </w:pPr>
      <m:oMathPara>
        <m:oMathParaPr>
          <m:jc m:val="left"/>
        </m:oMathParaPr>
        <m:oMath>
          <m:sSub>
            <m:sSubPr>
              <m:ctrlPr>
                <w:rPr>
                  <w:rStyle w:val="Bodytext2Bold"/>
                  <w:rFonts w:ascii="Cambria Math" w:hAnsi="Cambria Math" w:cstheme="minorHAnsi"/>
                  <w:b w:val="0"/>
                  <w:bCs w:val="0"/>
                </w:rPr>
              </m:ctrlPr>
            </m:sSubPr>
            <m:e>
              <m:r>
                <w:rPr>
                  <w:rStyle w:val="Bodytext2Bold"/>
                  <w:rFonts w:ascii="Cambria Math" w:eastAsia="Cambria Math" w:hAnsi="Cambria Math" w:cstheme="minorHAnsi"/>
                </w:rPr>
                <m:t>c</m:t>
              </m:r>
            </m:e>
            <m:sub>
              <m:r>
                <m:rPr>
                  <m:sty m:val="p"/>
                </m:rPr>
                <w:rPr>
                  <w:rStyle w:val="Bodytext2Bold"/>
                  <w:rFonts w:ascii="Cambria Math" w:hAnsi="Cambria Math" w:cstheme="minorHAnsi"/>
                </w:rPr>
                <m:t>τελ.</m:t>
              </m:r>
            </m:sub>
          </m:sSub>
          <m:r>
            <w:rPr>
              <w:rStyle w:val="Bodytext2Bold"/>
              <w:rFonts w:ascii="Cambria Math" w:eastAsia="Cambria Math" w:hAnsi="Cambria Math" w:cstheme="minorHAnsi"/>
            </w:rPr>
            <m:t>∙(400+</m:t>
          </m:r>
          <m:r>
            <w:rPr>
              <w:rStyle w:val="Bodytext2Bold"/>
              <w:rFonts w:ascii="Cambria Math" w:eastAsia="Cambria Math" w:hAnsi="Cambria Math" w:cstheme="minorHAnsi"/>
              <w:lang w:val="en-US"/>
            </w:rPr>
            <m:t>200) mL</m:t>
          </m:r>
          <m:r>
            <w:rPr>
              <w:rStyle w:val="Bodytext2Bold"/>
              <w:rFonts w:ascii="Cambria Math" w:eastAsia="Cambria Math" w:hAnsi="Cambria Math" w:cstheme="minorHAnsi"/>
            </w:rPr>
            <m:t xml:space="preserve">=2 Μ∙400 mL + 0,8 M∙200 </m:t>
          </m:r>
          <m:r>
            <w:rPr>
              <w:rStyle w:val="Bodytext2Bold"/>
              <w:rFonts w:ascii="Cambria Math" w:eastAsia="Cambria Math" w:hAnsi="Cambria Math" w:cstheme="minorHAnsi"/>
              <w:lang w:val="en-US"/>
            </w:rPr>
            <m:t xml:space="preserve">mL </m:t>
          </m:r>
          <m:r>
            <w:rPr>
              <w:rStyle w:val="Bodytext2Bold"/>
              <w:rFonts w:ascii="Cambria Math" w:eastAsia="Cambria Math" w:hAnsi="Cambria Math" w:cstheme="minorHAnsi"/>
            </w:rPr>
            <m:t>⇒</m:t>
          </m:r>
          <m:r>
            <w:rPr>
              <w:rStyle w:val="Bodytext2Bold"/>
              <w:rFonts w:ascii="Cambria Math" w:eastAsia="Cambria Math" w:hAnsi="Cambria Math" w:cstheme="minorHAnsi"/>
              <w:lang w:val="en-US"/>
            </w:rPr>
            <m:t xml:space="preserve"> </m:t>
          </m:r>
        </m:oMath>
      </m:oMathPara>
    </w:p>
    <w:p w14:paraId="67654E24" w14:textId="77777777" w:rsidR="00596A9C" w:rsidRDefault="00000000">
      <w:pPr>
        <w:pStyle w:val="TrapezaThematonStyle"/>
        <w:spacing w:line="360" w:lineRule="auto"/>
        <w:ind w:left="567"/>
        <w:rPr>
          <w:rStyle w:val="Bodytext2Bold"/>
          <w:rFonts w:ascii="Cambria Math" w:hAnsi="Cambria Math" w:cstheme="minorHAnsi"/>
          <w:b w:val="0"/>
        </w:rPr>
      </w:pPr>
      <m:oMathPara>
        <m:oMathParaPr>
          <m:jc m:val="left"/>
        </m:oMathParaPr>
        <m:oMath>
          <m:sSub>
            <m:sSubPr>
              <m:ctrlPr>
                <w:rPr>
                  <w:rStyle w:val="Bodytext2Bold"/>
                  <w:rFonts w:ascii="Cambria Math" w:hAnsi="Cambria Math" w:cstheme="minorHAnsi"/>
                  <w:b w:val="0"/>
                  <w:bCs w:val="0"/>
                </w:rPr>
              </m:ctrlPr>
            </m:sSubPr>
            <m:e>
              <m:r>
                <w:rPr>
                  <w:rStyle w:val="Bodytext2Bold"/>
                  <w:rFonts w:ascii="Cambria Math" w:eastAsia="Cambria Math" w:hAnsi="Cambria Math" w:cstheme="minorHAnsi"/>
                </w:rPr>
                <m:t>c</m:t>
              </m:r>
            </m:e>
            <m:sub>
              <m:r>
                <m:rPr>
                  <m:sty m:val="p"/>
                </m:rPr>
                <w:rPr>
                  <w:rStyle w:val="Bodytext2Bold"/>
                  <w:rFonts w:ascii="Cambria Math" w:hAnsi="Cambria Math" w:cstheme="minorHAnsi"/>
                </w:rPr>
                <m:t>τελ.</m:t>
              </m:r>
            </m:sub>
          </m:sSub>
          <m:r>
            <w:rPr>
              <w:rStyle w:val="Bodytext2Bold"/>
              <w:rFonts w:ascii="Cambria Math" w:eastAsia="Cambria Math" w:hAnsi="Cambria Math" w:cstheme="minorHAnsi"/>
            </w:rPr>
            <m:t>=</m:t>
          </m:r>
          <m:f>
            <m:fPr>
              <m:ctrlPr>
                <w:rPr>
                  <w:rStyle w:val="Bodytext2Bold"/>
                  <w:rFonts w:ascii="Cambria Math" w:hAnsi="Cambria Math" w:cstheme="minorHAnsi"/>
                  <w:b w:val="0"/>
                  <w:bCs w:val="0"/>
                </w:rPr>
              </m:ctrlPr>
            </m:fPr>
            <m:num>
              <m:r>
                <w:rPr>
                  <w:rStyle w:val="Bodytext2Bold"/>
                  <w:rFonts w:ascii="Cambria Math" w:eastAsia="Cambria Math" w:hAnsi="Cambria Math" w:cstheme="minorHAnsi"/>
                </w:rPr>
                <m:t xml:space="preserve">960 </m:t>
              </m:r>
            </m:num>
            <m:den>
              <m:r>
                <w:rPr>
                  <w:rStyle w:val="Bodytext2Bold"/>
                  <w:rFonts w:ascii="Cambria Math" w:eastAsia="Cambria Math" w:hAnsi="Cambria Math" w:cstheme="minorHAnsi"/>
                </w:rPr>
                <m:t>600</m:t>
              </m:r>
            </m:den>
          </m:f>
          <m:r>
            <w:rPr>
              <w:rStyle w:val="Bodytext2Bold"/>
              <w:rFonts w:ascii="Cambria Math" w:eastAsia="Cambria Math" w:hAnsi="Cambria Math" w:cstheme="minorHAnsi"/>
            </w:rPr>
            <m:t>Μ=1,6 M.</m:t>
          </m:r>
        </m:oMath>
      </m:oMathPara>
    </w:p>
    <w:p w14:paraId="3473B031" w14:textId="77777777" w:rsidR="00596A9C" w:rsidRDefault="00000000">
      <w:pPr>
        <w:pStyle w:val="TrapezaThematonStyle"/>
        <w:spacing w:line="360" w:lineRule="auto"/>
        <w:ind w:left="567"/>
        <w:rPr>
          <w:rStyle w:val="Bodytext2Bold"/>
          <w:rFonts w:asciiTheme="minorHAnsi" w:hAnsiTheme="minorHAnsi" w:cstheme="minorHAnsi"/>
        </w:rPr>
      </w:pPr>
      <w:r>
        <w:rPr>
          <w:rStyle w:val="Bodytext2Bold"/>
          <w:rFonts w:asciiTheme="minorHAnsi" w:hAnsiTheme="minorHAnsi" w:cstheme="minorHAnsi"/>
        </w:rPr>
        <w:t>δ)</w:t>
      </w:r>
      <w:r>
        <w:rPr>
          <w:rStyle w:val="Bodytext2Bold"/>
          <w:rFonts w:asciiTheme="minorHAnsi" w:hAnsiTheme="minorHAnsi" w:cstheme="minorHAnsi"/>
          <w:b w:val="0"/>
        </w:rPr>
        <w:t xml:space="preserve"> Σωστά ο μαθητής έκανε αραίωση, όμως δεν έκανε σωστούς υπολογισμούς</w:t>
      </w:r>
      <w:r>
        <w:rPr>
          <w:rStyle w:val="Bodytext2Bold"/>
          <w:rFonts w:asciiTheme="minorHAnsi" w:hAnsiTheme="minorHAnsi" w:cstheme="minorHAnsi"/>
        </w:rPr>
        <w:t>.</w:t>
      </w:r>
    </w:p>
    <w:p w14:paraId="553B1DF8" w14:textId="77777777" w:rsidR="00596A9C" w:rsidRDefault="00000000">
      <w:pPr>
        <w:pStyle w:val="TrapezaThematonStyle"/>
        <w:spacing w:line="360" w:lineRule="auto"/>
        <w:ind w:left="567"/>
        <w:rPr>
          <w:rStyle w:val="Bodytext2Bold"/>
          <w:rFonts w:asciiTheme="minorHAnsi" w:hAnsiTheme="minorHAnsi" w:cstheme="minorHAnsi"/>
          <w:b w:val="0"/>
        </w:rPr>
      </w:pPr>
      <w:r>
        <w:rPr>
          <w:rStyle w:val="Bodytext2Bold"/>
          <w:rFonts w:asciiTheme="minorHAnsi" w:hAnsiTheme="minorHAnsi" w:cstheme="minorHAnsi"/>
          <w:b w:val="0"/>
        </w:rPr>
        <w:lastRenderedPageBreak/>
        <w:t>Για την αραίωση ισχύει:</w:t>
      </w:r>
    </w:p>
    <w:p w14:paraId="57F98896" w14:textId="77777777" w:rsidR="00596A9C" w:rsidRDefault="00000000">
      <w:pPr>
        <w:pStyle w:val="TrapezaThematonStyle"/>
        <w:spacing w:line="360" w:lineRule="auto"/>
        <w:ind w:left="567"/>
        <w:rPr>
          <w:rStyle w:val="Bodytext2Bold"/>
          <w:rFonts w:asciiTheme="minorHAnsi" w:hAnsiTheme="minorHAnsi" w:cstheme="minorHAnsi"/>
          <w:b w:val="0"/>
          <w:lang w:val="en-US"/>
        </w:rPr>
      </w:pPr>
      <m:oMathPara>
        <m:oMathParaPr>
          <m:jc m:val="left"/>
        </m:oMathParaPr>
        <m:oMath>
          <m:sSub>
            <m:sSubPr>
              <m:ctrlPr>
                <w:rPr>
                  <w:rStyle w:val="Bodytext2Bold"/>
                  <w:rFonts w:ascii="Cambria Math" w:hAnsiTheme="minorHAnsi" w:cstheme="minorHAnsi"/>
                  <w:b w:val="0"/>
                  <w:bCs w:val="0"/>
                </w:rPr>
              </m:ctrlPr>
            </m:sSubPr>
            <m:e>
              <m:r>
                <w:rPr>
                  <w:rStyle w:val="Bodytext2Bold"/>
                  <w:rFonts w:ascii="Cambria Math" w:eastAsia="Cambria Math" w:hAnsi="Cambria Math" w:cstheme="minorHAnsi"/>
                </w:rPr>
                <m:t>c</m:t>
              </m:r>
            </m:e>
            <m:sub>
              <m:r>
                <m:rPr>
                  <m:sty m:val="p"/>
                </m:rPr>
                <w:rPr>
                  <w:rStyle w:val="Bodytext2Bold"/>
                  <w:rFonts w:ascii="Cambria Math" w:hAnsi="Cambria Math" w:cstheme="minorHAnsi"/>
                </w:rPr>
                <m:t>τελ</m:t>
              </m:r>
              <m:r>
                <m:rPr>
                  <m:sty m:val="p"/>
                </m:rPr>
                <w:rPr>
                  <w:rStyle w:val="Bodytext2Bold"/>
                  <w:rFonts w:ascii="Cambria Math" w:hAnsiTheme="minorHAnsi" w:cstheme="minorHAnsi"/>
                </w:rPr>
                <m:t>.</m:t>
              </m:r>
            </m:sub>
          </m:sSub>
          <m:r>
            <w:rPr>
              <w:rStyle w:val="Bodytext2Bold"/>
              <w:rFonts w:ascii="Cambria Math" w:eastAsia="Cambria Math" w:hAnsi="Cambria Math" w:cstheme="minorHAnsi"/>
            </w:rPr>
            <m:t>∙</m:t>
          </m:r>
          <m:sSub>
            <m:sSubPr>
              <m:ctrlPr>
                <w:rPr>
                  <w:rStyle w:val="Bodytext2Bold"/>
                  <w:rFonts w:ascii="Cambria Math" w:hAnsiTheme="minorHAnsi" w:cstheme="minorHAnsi"/>
                  <w:b w:val="0"/>
                  <w:bCs w:val="0"/>
                </w:rPr>
              </m:ctrlPr>
            </m:sSubPr>
            <m:e>
              <m:r>
                <w:rPr>
                  <w:rStyle w:val="Bodytext2Bold"/>
                  <w:rFonts w:ascii="Cambria Math" w:eastAsia="Cambria Math" w:hAnsi="Cambria Math" w:cstheme="minorHAnsi"/>
                </w:rPr>
                <m:t>V</m:t>
              </m:r>
            </m:e>
            <m:sub>
              <m:r>
                <m:rPr>
                  <m:sty m:val="p"/>
                </m:rPr>
                <w:rPr>
                  <w:rStyle w:val="Bodytext2Bold"/>
                  <w:rFonts w:ascii="Cambria Math" w:hAnsi="Cambria Math" w:cstheme="minorHAnsi"/>
                </w:rPr>
                <m:t>τελ</m:t>
              </m:r>
              <m:r>
                <m:rPr>
                  <m:sty m:val="p"/>
                </m:rPr>
                <w:rPr>
                  <w:rStyle w:val="Bodytext2Bold"/>
                  <w:rFonts w:ascii="Cambria Math" w:hAnsiTheme="minorHAnsi" w:cstheme="minorHAnsi"/>
                </w:rPr>
                <m:t>.</m:t>
              </m:r>
            </m:sub>
          </m:sSub>
          <m:r>
            <w:rPr>
              <w:rStyle w:val="Bodytext2Bold"/>
              <w:rFonts w:ascii="Cambria Math" w:eastAsia="Cambria Math" w:hAnsi="Cambria Math" w:cstheme="minorHAnsi"/>
            </w:rPr>
            <m:t>=</m:t>
          </m:r>
          <m:sSub>
            <m:sSubPr>
              <m:ctrlPr>
                <w:rPr>
                  <w:rStyle w:val="Bodytext2Bold"/>
                  <w:rFonts w:ascii="Cambria Math" w:hAnsiTheme="minorHAnsi" w:cstheme="minorHAnsi"/>
                  <w:b w:val="0"/>
                  <w:bCs w:val="0"/>
                </w:rPr>
              </m:ctrlPr>
            </m:sSubPr>
            <m:e>
              <m:r>
                <w:rPr>
                  <w:rStyle w:val="Bodytext2Bold"/>
                  <w:rFonts w:ascii="Cambria Math" w:eastAsia="Cambria Math" w:hAnsi="Cambria Math" w:cstheme="minorHAnsi"/>
                </w:rPr>
                <m:t>c</m:t>
              </m:r>
            </m:e>
            <m:sub>
              <m:r>
                <m:rPr>
                  <m:sty m:val="p"/>
                </m:rPr>
                <w:rPr>
                  <w:rStyle w:val="Bodytext2Bold"/>
                  <w:rFonts w:ascii="Cambria Math" w:hAnsiTheme="minorHAnsi" w:cstheme="minorHAnsi"/>
                </w:rPr>
                <m:t>αρχ</m:t>
              </m:r>
              <m:r>
                <m:rPr>
                  <m:sty m:val="p"/>
                </m:rPr>
                <w:rPr>
                  <w:rStyle w:val="Bodytext2Bold"/>
                  <w:rFonts w:ascii="Cambria Math" w:hAnsiTheme="minorHAnsi" w:cstheme="minorHAnsi"/>
                </w:rPr>
                <m:t>.</m:t>
              </m:r>
            </m:sub>
          </m:sSub>
          <m:r>
            <w:rPr>
              <w:rStyle w:val="Bodytext2Bold"/>
              <w:rFonts w:ascii="Cambria Math" w:eastAsia="Cambria Math" w:hAnsi="Cambria Math" w:cstheme="minorHAnsi"/>
            </w:rPr>
            <m:t>∙</m:t>
          </m:r>
          <m:sSub>
            <m:sSubPr>
              <m:ctrlPr>
                <w:rPr>
                  <w:rStyle w:val="Bodytext2Bold"/>
                  <w:rFonts w:ascii="Cambria Math" w:hAnsiTheme="minorHAnsi" w:cstheme="minorHAnsi"/>
                  <w:b w:val="0"/>
                  <w:bCs w:val="0"/>
                </w:rPr>
              </m:ctrlPr>
            </m:sSubPr>
            <m:e>
              <m:r>
                <w:rPr>
                  <w:rStyle w:val="Bodytext2Bold"/>
                  <w:rFonts w:ascii="Cambria Math" w:eastAsia="Cambria Math" w:hAnsi="Cambria Math" w:cstheme="minorHAnsi"/>
                </w:rPr>
                <m:t>V</m:t>
              </m:r>
            </m:e>
            <m:sub>
              <m:r>
                <m:rPr>
                  <m:sty m:val="p"/>
                </m:rPr>
                <w:rPr>
                  <w:rStyle w:val="Bodytext2Bold"/>
                  <w:rFonts w:ascii="Cambria Math" w:hAnsiTheme="minorHAnsi" w:cstheme="minorHAnsi"/>
                </w:rPr>
                <m:t>αρχ</m:t>
              </m:r>
              <m:r>
                <m:rPr>
                  <m:sty m:val="p"/>
                </m:rPr>
                <w:rPr>
                  <w:rStyle w:val="Bodytext2Bold"/>
                  <w:rFonts w:ascii="Cambria Math" w:hAnsiTheme="minorHAnsi" w:cstheme="minorHAnsi"/>
                </w:rPr>
                <m:t>.</m:t>
              </m:r>
            </m:sub>
          </m:sSub>
          <m:r>
            <w:rPr>
              <w:rStyle w:val="Bodytext2Bold"/>
              <w:rFonts w:ascii="Cambria Math" w:eastAsia="Cambria Math" w:hAnsi="Cambria Math" w:cstheme="minorHAnsi"/>
            </w:rPr>
            <m:t>⇒ 0,5 M∙</m:t>
          </m:r>
          <m:d>
            <m:dPr>
              <m:ctrlPr>
                <w:rPr>
                  <w:rStyle w:val="Bodytext2Bold"/>
                  <w:rFonts w:ascii="Cambria Math" w:hAnsiTheme="minorHAnsi" w:cstheme="minorHAnsi"/>
                  <w:b w:val="0"/>
                  <w:bCs w:val="0"/>
                </w:rPr>
              </m:ctrlPr>
            </m:dPr>
            <m:e>
              <m:r>
                <w:rPr>
                  <w:rStyle w:val="Bodytext2Bold"/>
                  <w:rFonts w:ascii="Cambria Math" w:eastAsia="Cambria Math" w:hAnsi="Cambria Math" w:cstheme="minorHAnsi"/>
                </w:rPr>
                <m:t>100 mL+</m:t>
              </m:r>
              <m:sSub>
                <m:sSubPr>
                  <m:ctrlPr>
                    <w:rPr>
                      <w:rStyle w:val="Bodytext2Bold"/>
                      <w:rFonts w:ascii="Cambria Math" w:hAnsiTheme="minorHAnsi" w:cstheme="minorHAnsi"/>
                      <w:b w:val="0"/>
                      <w:bCs w:val="0"/>
                    </w:rPr>
                  </m:ctrlPr>
                </m:sSubPr>
                <m:e>
                  <m:r>
                    <w:rPr>
                      <w:rStyle w:val="Bodytext2Bold"/>
                      <w:rFonts w:ascii="Cambria Math" w:eastAsia="Cambria Math" w:hAnsi="Cambria Math" w:cstheme="minorHAnsi"/>
                    </w:rPr>
                    <m:t>V</m:t>
                  </m:r>
                </m:e>
                <m:sub>
                  <m:sSub>
                    <m:sSubPr>
                      <m:ctrlPr>
                        <w:rPr>
                          <w:rStyle w:val="Bodytext2Bold"/>
                          <w:rFonts w:ascii="Cambria Math" w:hAnsi="Cambria Math" w:cstheme="minorHAnsi"/>
                          <w:b w:val="0"/>
                          <w:bCs w:val="0"/>
                        </w:rPr>
                      </m:ctrlPr>
                    </m:sSubPr>
                    <m:e>
                      <m:r>
                        <m:rPr>
                          <m:sty m:val="p"/>
                        </m:rPr>
                        <w:rPr>
                          <w:rStyle w:val="Bodytext2Bold"/>
                          <w:rFonts w:ascii="Cambria Math" w:hAnsi="Cambria Math" w:cstheme="minorHAnsi"/>
                        </w:rPr>
                        <m:t>Η</m:t>
                      </m:r>
                    </m:e>
                    <m:sub>
                      <m:r>
                        <m:rPr>
                          <m:sty m:val="p"/>
                        </m:rPr>
                        <w:rPr>
                          <w:rStyle w:val="Bodytext2Bold"/>
                          <w:rFonts w:ascii="Cambria Math" w:hAnsi="Cambria Math" w:cstheme="minorHAnsi"/>
                        </w:rPr>
                        <m:t>2</m:t>
                      </m:r>
                    </m:sub>
                  </m:sSub>
                  <m:r>
                    <m:rPr>
                      <m:sty m:val="p"/>
                    </m:rPr>
                    <w:rPr>
                      <w:rStyle w:val="Bodytext2Bold"/>
                      <w:rFonts w:ascii="Cambria Math" w:hAnsi="Cambria Math" w:cstheme="minorHAnsi"/>
                    </w:rPr>
                    <m:t>Ο</m:t>
                  </m:r>
                </m:sub>
              </m:sSub>
            </m:e>
          </m:d>
          <m:r>
            <w:rPr>
              <w:rStyle w:val="Bodytext2Bold"/>
              <w:rFonts w:ascii="Cambria Math" w:eastAsia="Cambria Math" w:hAnsi="Cambria Math" w:cstheme="minorHAnsi"/>
            </w:rPr>
            <m:t>=0,8 M∙100 mL⇒</m:t>
          </m:r>
        </m:oMath>
      </m:oMathPara>
    </w:p>
    <w:p w14:paraId="1AF9C600" w14:textId="77777777" w:rsidR="00596A9C" w:rsidRDefault="00000000">
      <w:pPr>
        <w:pStyle w:val="TrapezaThematonStyle"/>
        <w:spacing w:line="360" w:lineRule="auto"/>
        <w:ind w:left="567"/>
        <w:rPr>
          <w:rStyle w:val="Bodytext2Bold"/>
          <w:rFonts w:asciiTheme="minorHAnsi" w:hAnsiTheme="minorHAnsi" w:cstheme="minorHAnsi"/>
          <w:b w:val="0"/>
          <w:lang w:val="en-US"/>
        </w:rPr>
      </w:pPr>
      <m:oMathPara>
        <m:oMathParaPr>
          <m:jc m:val="left"/>
        </m:oMathParaPr>
        <m:oMath>
          <m:r>
            <w:rPr>
              <w:rStyle w:val="Bodytext2Bold"/>
              <w:rFonts w:ascii="Cambria Math" w:eastAsia="Cambria Math" w:hAnsi="Cambria Math" w:cstheme="minorHAnsi"/>
              <w:lang w:val="en-US"/>
            </w:rPr>
            <m:t>100 mL+</m:t>
          </m:r>
          <m:sSub>
            <m:sSubPr>
              <m:ctrlPr>
                <w:rPr>
                  <w:rStyle w:val="Bodytext2Bold"/>
                  <w:rFonts w:ascii="Cambria Math" w:hAnsiTheme="minorHAnsi" w:cstheme="minorHAnsi"/>
                  <w:b w:val="0"/>
                  <w:bCs w:val="0"/>
                </w:rPr>
              </m:ctrlPr>
            </m:sSubPr>
            <m:e>
              <m:r>
                <w:rPr>
                  <w:rStyle w:val="Bodytext2Bold"/>
                  <w:rFonts w:ascii="Cambria Math" w:eastAsia="Cambria Math" w:hAnsi="Cambria Math" w:cstheme="minorHAnsi"/>
                </w:rPr>
                <m:t>V</m:t>
              </m:r>
            </m:e>
            <m:sub>
              <m:sSub>
                <m:sSubPr>
                  <m:ctrlPr>
                    <w:rPr>
                      <w:rStyle w:val="Bodytext2Bold"/>
                      <w:rFonts w:ascii="Cambria Math" w:hAnsi="Cambria Math" w:cstheme="minorHAnsi"/>
                      <w:b w:val="0"/>
                      <w:bCs w:val="0"/>
                    </w:rPr>
                  </m:ctrlPr>
                </m:sSubPr>
                <m:e>
                  <m:r>
                    <m:rPr>
                      <m:sty m:val="p"/>
                    </m:rPr>
                    <w:rPr>
                      <w:rStyle w:val="Bodytext2Bold"/>
                      <w:rFonts w:ascii="Cambria Math" w:hAnsi="Cambria Math" w:cstheme="minorHAnsi"/>
                    </w:rPr>
                    <m:t>Η</m:t>
                  </m:r>
                </m:e>
                <m:sub>
                  <m:r>
                    <m:rPr>
                      <m:sty m:val="p"/>
                    </m:rPr>
                    <w:rPr>
                      <w:rStyle w:val="Bodytext2Bold"/>
                      <w:rFonts w:ascii="Cambria Math" w:hAnsi="Cambria Math" w:cstheme="minorHAnsi"/>
                    </w:rPr>
                    <m:t>2</m:t>
                  </m:r>
                </m:sub>
              </m:sSub>
              <m:r>
                <m:rPr>
                  <m:sty m:val="p"/>
                </m:rPr>
                <w:rPr>
                  <w:rStyle w:val="Bodytext2Bold"/>
                  <w:rFonts w:ascii="Cambria Math" w:hAnsi="Cambria Math" w:cstheme="minorHAnsi"/>
                </w:rPr>
                <m:t>Ο</m:t>
              </m:r>
            </m:sub>
          </m:sSub>
          <m:r>
            <w:rPr>
              <w:rStyle w:val="Bodytext2Bold"/>
              <w:rFonts w:ascii="Cambria Math" w:eastAsia="Cambria Math" w:hAnsi="Cambria Math" w:cstheme="minorHAnsi"/>
              <w:lang w:val="en-US"/>
            </w:rPr>
            <m:t>=</m:t>
          </m:r>
          <m:f>
            <m:fPr>
              <m:ctrlPr>
                <w:rPr>
                  <w:rStyle w:val="Bodytext2Bold"/>
                  <w:rFonts w:ascii="Cambria Math" w:hAnsiTheme="minorHAnsi" w:cstheme="minorHAnsi"/>
                  <w:b w:val="0"/>
                  <w:bCs w:val="0"/>
                </w:rPr>
              </m:ctrlPr>
            </m:fPr>
            <m:num>
              <m:r>
                <w:rPr>
                  <w:rStyle w:val="Bodytext2Bold"/>
                  <w:rFonts w:ascii="Cambria Math" w:eastAsia="Cambria Math" w:hAnsi="Cambria Math" w:cstheme="minorHAnsi"/>
                  <w:lang w:val="en-US"/>
                </w:rPr>
                <m:t>0,8 M</m:t>
              </m:r>
            </m:num>
            <m:den>
              <m:r>
                <w:rPr>
                  <w:rStyle w:val="Bodytext2Bold"/>
                  <w:rFonts w:ascii="Cambria Math" w:eastAsia="Cambria Math" w:hAnsi="Cambria Math" w:cstheme="minorHAnsi"/>
                  <w:lang w:val="en-US"/>
                </w:rPr>
                <m:t>0,5 M</m:t>
              </m:r>
            </m:den>
          </m:f>
          <m:r>
            <w:rPr>
              <w:rStyle w:val="Bodytext2Bold"/>
              <w:rFonts w:ascii="Cambria Math" w:eastAsia="Cambria Math" w:hAnsi="Cambria Math" w:cstheme="minorHAnsi"/>
              <w:lang w:val="en-US"/>
            </w:rPr>
            <m:t>∙100 mL⇒100 mL+</m:t>
          </m:r>
          <m:sSub>
            <m:sSubPr>
              <m:ctrlPr>
                <w:rPr>
                  <w:rStyle w:val="Bodytext2Bold"/>
                  <w:rFonts w:ascii="Cambria Math" w:hAnsiTheme="minorHAnsi" w:cstheme="minorHAnsi"/>
                  <w:b w:val="0"/>
                  <w:bCs w:val="0"/>
                </w:rPr>
              </m:ctrlPr>
            </m:sSubPr>
            <m:e>
              <m:r>
                <w:rPr>
                  <w:rStyle w:val="Bodytext2Bold"/>
                  <w:rFonts w:ascii="Cambria Math" w:eastAsia="Cambria Math" w:hAnsi="Cambria Math" w:cstheme="minorHAnsi"/>
                </w:rPr>
                <m:t>V</m:t>
              </m:r>
            </m:e>
            <m:sub>
              <m:sSub>
                <m:sSubPr>
                  <m:ctrlPr>
                    <w:rPr>
                      <w:rStyle w:val="Bodytext2Bold"/>
                      <w:rFonts w:ascii="Cambria Math" w:hAnsi="Cambria Math" w:cstheme="minorHAnsi"/>
                      <w:b w:val="0"/>
                      <w:bCs w:val="0"/>
                    </w:rPr>
                  </m:ctrlPr>
                </m:sSubPr>
                <m:e>
                  <m:r>
                    <m:rPr>
                      <m:sty m:val="p"/>
                    </m:rPr>
                    <w:rPr>
                      <w:rStyle w:val="Bodytext2Bold"/>
                      <w:rFonts w:ascii="Cambria Math" w:hAnsi="Cambria Math" w:cstheme="minorHAnsi"/>
                    </w:rPr>
                    <m:t>Η</m:t>
                  </m:r>
                </m:e>
                <m:sub>
                  <m:r>
                    <m:rPr>
                      <m:sty m:val="p"/>
                    </m:rPr>
                    <w:rPr>
                      <w:rStyle w:val="Bodytext2Bold"/>
                      <w:rFonts w:ascii="Cambria Math" w:hAnsi="Cambria Math" w:cstheme="minorHAnsi"/>
                    </w:rPr>
                    <m:t>2</m:t>
                  </m:r>
                </m:sub>
              </m:sSub>
              <m:r>
                <m:rPr>
                  <m:sty m:val="p"/>
                </m:rPr>
                <w:rPr>
                  <w:rStyle w:val="Bodytext2Bold"/>
                  <w:rFonts w:ascii="Cambria Math" w:hAnsi="Cambria Math" w:cstheme="minorHAnsi"/>
                </w:rPr>
                <m:t>Ο</m:t>
              </m:r>
            </m:sub>
          </m:sSub>
          <m:r>
            <w:rPr>
              <w:rStyle w:val="Bodytext2Bold"/>
              <w:rFonts w:ascii="Cambria Math" w:eastAsia="Cambria Math" w:hAnsi="Cambria Math" w:cstheme="minorHAnsi"/>
              <w:lang w:val="en-US"/>
            </w:rPr>
            <m:t>=160 mL⇒</m:t>
          </m:r>
          <m:sSub>
            <m:sSubPr>
              <m:ctrlPr>
                <w:rPr>
                  <w:rStyle w:val="Bodytext2Bold"/>
                  <w:rFonts w:ascii="Cambria Math" w:hAnsiTheme="minorHAnsi" w:cstheme="minorHAnsi"/>
                  <w:b w:val="0"/>
                  <w:bCs w:val="0"/>
                </w:rPr>
              </m:ctrlPr>
            </m:sSubPr>
            <m:e>
              <m:r>
                <w:rPr>
                  <w:rStyle w:val="Bodytext2Bold"/>
                  <w:rFonts w:ascii="Cambria Math" w:eastAsia="Cambria Math" w:hAnsi="Cambria Math" w:cstheme="minorHAnsi"/>
                </w:rPr>
                <m:t>V</m:t>
              </m:r>
            </m:e>
            <m:sub>
              <m:sSub>
                <m:sSubPr>
                  <m:ctrlPr>
                    <w:rPr>
                      <w:rStyle w:val="Bodytext2Bold"/>
                      <w:rFonts w:ascii="Cambria Math" w:hAnsi="Cambria Math" w:cstheme="minorHAnsi"/>
                      <w:b w:val="0"/>
                      <w:bCs w:val="0"/>
                    </w:rPr>
                  </m:ctrlPr>
                </m:sSubPr>
                <m:e>
                  <m:r>
                    <m:rPr>
                      <m:sty m:val="p"/>
                    </m:rPr>
                    <w:rPr>
                      <w:rStyle w:val="Bodytext2Bold"/>
                      <w:rFonts w:ascii="Cambria Math" w:hAnsi="Cambria Math" w:cstheme="minorHAnsi"/>
                    </w:rPr>
                    <m:t>Η</m:t>
                  </m:r>
                </m:e>
                <m:sub>
                  <m:r>
                    <m:rPr>
                      <m:sty m:val="p"/>
                    </m:rPr>
                    <w:rPr>
                      <w:rStyle w:val="Bodytext2Bold"/>
                      <w:rFonts w:ascii="Cambria Math" w:hAnsi="Cambria Math" w:cstheme="minorHAnsi"/>
                    </w:rPr>
                    <m:t>2</m:t>
                  </m:r>
                </m:sub>
              </m:sSub>
              <m:r>
                <m:rPr>
                  <m:sty m:val="p"/>
                </m:rPr>
                <w:rPr>
                  <w:rStyle w:val="Bodytext2Bold"/>
                  <w:rFonts w:ascii="Cambria Math" w:hAnsi="Cambria Math" w:cstheme="minorHAnsi"/>
                </w:rPr>
                <m:t>Ο</m:t>
              </m:r>
            </m:sub>
          </m:sSub>
          <m:r>
            <w:rPr>
              <w:rStyle w:val="Bodytext2Bold"/>
              <w:rFonts w:ascii="Cambria Math" w:eastAsia="Cambria Math" w:hAnsi="Cambria Math" w:cstheme="minorHAnsi"/>
              <w:lang w:val="en-US"/>
            </w:rPr>
            <m:t>=60 mL.</m:t>
          </m:r>
        </m:oMath>
      </m:oMathPara>
    </w:p>
    <w:p w14:paraId="7B2DA9DD" w14:textId="77777777" w:rsidR="00596A9C" w:rsidRDefault="00000000">
      <w:pPr>
        <w:pStyle w:val="TrapezaThematonStyle"/>
        <w:spacing w:line="360" w:lineRule="auto"/>
        <w:ind w:left="567"/>
        <w:rPr>
          <w:rStyle w:val="Bodytext2Bold"/>
          <w:rFonts w:asciiTheme="minorHAnsi" w:hAnsiTheme="minorHAnsi" w:cstheme="minorHAnsi"/>
          <w:b w:val="0"/>
        </w:rPr>
      </w:pPr>
      <w:r>
        <w:rPr>
          <w:rStyle w:val="Bodytext2Bold"/>
          <w:rFonts w:asciiTheme="minorHAnsi" w:hAnsiTheme="minorHAnsi" w:cstheme="minorHAnsi"/>
          <w:b w:val="0"/>
        </w:rPr>
        <w:t xml:space="preserve">Επομένως έπρεπε να προσθέσει 60 </w:t>
      </w:r>
      <w:r>
        <w:rPr>
          <w:rStyle w:val="Bodytext2Bold"/>
          <w:rFonts w:asciiTheme="minorHAnsi" w:hAnsiTheme="minorHAnsi" w:cstheme="minorHAnsi"/>
          <w:b w:val="0"/>
          <w:lang w:val="en-US"/>
        </w:rPr>
        <w:t>mL</w:t>
      </w:r>
      <w:r>
        <w:rPr>
          <w:rStyle w:val="Bodytext2Bold"/>
          <w:rFonts w:asciiTheme="minorHAnsi" w:hAnsiTheme="minorHAnsi" w:cstheme="minorHAnsi"/>
          <w:b w:val="0"/>
        </w:rPr>
        <w:t xml:space="preserve"> καθαρό νερό, όχι 100 </w:t>
      </w:r>
      <w:r>
        <w:rPr>
          <w:rStyle w:val="Bodytext2Bold"/>
          <w:rFonts w:asciiTheme="minorHAnsi" w:hAnsiTheme="minorHAnsi" w:cstheme="minorHAnsi"/>
          <w:b w:val="0"/>
          <w:lang w:val="en-US"/>
        </w:rPr>
        <w:t>mL</w:t>
      </w:r>
      <w:r>
        <w:rPr>
          <w:rStyle w:val="Bodytext2Bold"/>
          <w:rFonts w:asciiTheme="minorHAnsi" w:hAnsiTheme="minorHAnsi" w:cstheme="minorHAnsi"/>
          <w:b w:val="0"/>
        </w:rPr>
        <w:t xml:space="preserve"> που προσέθεσε.</w:t>
      </w:r>
    </w:p>
    <w:p w14:paraId="21DA8883" w14:textId="77777777" w:rsidR="00596A9C" w:rsidRDefault="00000000">
      <w:pPr>
        <w:pStyle w:val="TrapezaThematonStyle"/>
        <w:spacing w:line="360" w:lineRule="auto"/>
        <w:ind w:left="567"/>
        <w:rPr>
          <w:rStyle w:val="Bodytext2Bold"/>
          <w:rFonts w:asciiTheme="minorHAnsi" w:hAnsiTheme="minorHAnsi" w:cstheme="minorHAnsi"/>
          <w:b w:val="0"/>
          <w:i/>
        </w:rPr>
      </w:pPr>
      <w:r>
        <w:rPr>
          <w:rStyle w:val="Bodytext2Bold"/>
          <w:rFonts w:asciiTheme="minorHAnsi" w:hAnsiTheme="minorHAnsi" w:cstheme="minorHAnsi"/>
          <w:b w:val="0"/>
          <w:i/>
        </w:rPr>
        <w:t>Εναλλακτικά</w:t>
      </w:r>
    </w:p>
    <w:p w14:paraId="57B3BB91" w14:textId="77777777" w:rsidR="00596A9C" w:rsidRDefault="00000000">
      <w:pPr>
        <w:pStyle w:val="TrapezaThematonStyle"/>
        <w:spacing w:line="360" w:lineRule="auto"/>
        <w:ind w:left="567"/>
        <w:rPr>
          <w:rStyle w:val="Bodytext2Bold"/>
          <w:rFonts w:asciiTheme="minorHAnsi" w:hAnsiTheme="minorHAnsi" w:cstheme="minorHAnsi"/>
          <w:b w:val="0"/>
        </w:rPr>
      </w:pPr>
      <w:r>
        <w:rPr>
          <w:rStyle w:val="Bodytext2Bold"/>
          <w:rFonts w:asciiTheme="minorHAnsi" w:hAnsiTheme="minorHAnsi" w:cstheme="minorHAnsi"/>
          <w:b w:val="0"/>
        </w:rPr>
        <w:t xml:space="preserve">Προσθέτοντας 100 </w:t>
      </w:r>
      <w:r>
        <w:rPr>
          <w:rStyle w:val="Bodytext2Bold"/>
          <w:rFonts w:asciiTheme="minorHAnsi" w:hAnsiTheme="minorHAnsi" w:cstheme="minorHAnsi"/>
          <w:b w:val="0"/>
          <w:lang w:val="en-US"/>
        </w:rPr>
        <w:t>mL</w:t>
      </w:r>
      <w:r>
        <w:rPr>
          <w:rStyle w:val="Bodytext2Bold"/>
          <w:rFonts w:asciiTheme="minorHAnsi" w:hAnsiTheme="minorHAnsi" w:cstheme="minorHAnsi"/>
          <w:b w:val="0"/>
        </w:rPr>
        <w:t xml:space="preserve"> καθαρό νερό στο Δ2 τότε </w:t>
      </w:r>
      <w:r>
        <w:rPr>
          <w:rStyle w:val="Bodytext2Bold"/>
          <w:rFonts w:asciiTheme="minorHAnsi" w:hAnsiTheme="minorHAnsi" w:cstheme="minorHAnsi"/>
          <w:b w:val="0"/>
          <w:lang w:val="en-US"/>
        </w:rPr>
        <w:t>V</w:t>
      </w:r>
      <w:r>
        <w:rPr>
          <w:rStyle w:val="Bodytext2Bold"/>
          <w:rFonts w:asciiTheme="minorHAnsi" w:hAnsiTheme="minorHAnsi" w:cstheme="minorHAnsi"/>
          <w:b w:val="0"/>
          <w:vertAlign w:val="subscript"/>
        </w:rPr>
        <w:t>τελ.</w:t>
      </w:r>
      <w:r>
        <w:rPr>
          <w:rStyle w:val="Bodytext2Bold"/>
          <w:rFonts w:asciiTheme="minorHAnsi" w:hAnsiTheme="minorHAnsi" w:cstheme="minorHAnsi"/>
          <w:b w:val="0"/>
        </w:rPr>
        <w:t xml:space="preserve"> = 200 </w:t>
      </w:r>
      <w:r>
        <w:rPr>
          <w:rStyle w:val="Bodytext2Bold"/>
          <w:rFonts w:asciiTheme="minorHAnsi" w:hAnsiTheme="minorHAnsi" w:cstheme="minorHAnsi"/>
          <w:b w:val="0"/>
          <w:lang w:val="en-US"/>
        </w:rPr>
        <w:t>mL</w:t>
      </w:r>
      <w:r>
        <w:rPr>
          <w:rStyle w:val="Bodytext2Bold"/>
          <w:rFonts w:asciiTheme="minorHAnsi" w:hAnsiTheme="minorHAnsi" w:cstheme="minorHAnsi"/>
          <w:b w:val="0"/>
        </w:rPr>
        <w:t>, οπότε για την αραίωση ισχύει:</w:t>
      </w:r>
    </w:p>
    <w:p w14:paraId="252F8970" w14:textId="77777777" w:rsidR="00596A9C" w:rsidRDefault="00000000">
      <w:pPr>
        <w:pStyle w:val="TrapezaThematonStyle"/>
        <w:spacing w:line="360" w:lineRule="auto"/>
        <w:ind w:left="567"/>
        <w:rPr>
          <w:rStyle w:val="Bodytext2Bold"/>
          <w:rFonts w:asciiTheme="minorHAnsi" w:hAnsiTheme="minorHAnsi" w:cstheme="minorHAnsi"/>
          <w:b w:val="0"/>
        </w:rPr>
      </w:pPr>
      <m:oMath>
        <m:sSub>
          <m:sSubPr>
            <m:ctrlPr>
              <w:rPr>
                <w:rStyle w:val="Bodytext2Bold"/>
                <w:rFonts w:ascii="Cambria Math" w:hAnsi="Cambria Math" w:cstheme="minorHAnsi"/>
                <w:b w:val="0"/>
                <w:bCs w:val="0"/>
              </w:rPr>
            </m:ctrlPr>
          </m:sSubPr>
          <m:e>
            <m:r>
              <w:rPr>
                <w:rStyle w:val="Bodytext2Bold"/>
                <w:rFonts w:ascii="Cambria Math" w:eastAsia="Cambria Math" w:hAnsi="Cambria Math" w:cstheme="minorHAnsi"/>
              </w:rPr>
              <m:t>c</m:t>
            </m:r>
          </m:e>
          <m:sub>
            <m:r>
              <m:rPr>
                <m:sty m:val="p"/>
              </m:rPr>
              <w:rPr>
                <w:rStyle w:val="Bodytext2Bold"/>
                <w:rFonts w:ascii="Cambria Math" w:hAnsi="Cambria Math" w:cstheme="minorHAnsi"/>
              </w:rPr>
              <m:t>τελ.</m:t>
            </m:r>
          </m:sub>
        </m:sSub>
        <m:r>
          <w:rPr>
            <w:rStyle w:val="Bodytext2Bold"/>
            <w:rFonts w:ascii="Cambria Math" w:eastAsia="Cambria Math" w:hAnsi="Cambria Math" w:cstheme="minorHAnsi"/>
          </w:rPr>
          <m:t>∙</m:t>
        </m:r>
        <m:sSub>
          <m:sSubPr>
            <m:ctrlPr>
              <w:rPr>
                <w:rStyle w:val="Bodytext2Bold"/>
                <w:rFonts w:ascii="Cambria Math" w:hAnsi="Cambria Math" w:cstheme="minorHAnsi"/>
                <w:b w:val="0"/>
                <w:bCs w:val="0"/>
              </w:rPr>
            </m:ctrlPr>
          </m:sSubPr>
          <m:e>
            <m:r>
              <w:rPr>
                <w:rStyle w:val="Bodytext2Bold"/>
                <w:rFonts w:ascii="Cambria Math" w:eastAsia="Cambria Math" w:hAnsi="Cambria Math" w:cstheme="minorHAnsi"/>
                <w:lang w:val="en-US"/>
              </w:rPr>
              <m:t>V</m:t>
            </m:r>
          </m:e>
          <m:sub>
            <m:r>
              <m:rPr>
                <m:sty m:val="p"/>
              </m:rPr>
              <w:rPr>
                <w:rStyle w:val="Bodytext2Bold"/>
                <w:rFonts w:ascii="Cambria Math" w:hAnsi="Cambria Math" w:cstheme="minorHAnsi"/>
              </w:rPr>
              <m:t>τελ.</m:t>
            </m:r>
          </m:sub>
        </m:sSub>
        <m:r>
          <w:rPr>
            <w:rStyle w:val="Bodytext2Bold"/>
            <w:rFonts w:ascii="Cambria Math" w:eastAsia="Cambria Math" w:hAnsi="Cambria Math" w:cstheme="minorHAnsi"/>
          </w:rPr>
          <m:t>=</m:t>
        </m:r>
        <m:sSub>
          <m:sSubPr>
            <m:ctrlPr>
              <w:rPr>
                <w:rStyle w:val="Bodytext2Bold"/>
                <w:rFonts w:ascii="Cambria Math" w:hAnsi="Cambria Math" w:cstheme="minorHAnsi"/>
                <w:b w:val="0"/>
                <w:bCs w:val="0"/>
              </w:rPr>
            </m:ctrlPr>
          </m:sSubPr>
          <m:e>
            <m:r>
              <w:rPr>
                <w:rStyle w:val="Bodytext2Bold"/>
                <w:rFonts w:ascii="Cambria Math" w:eastAsia="Cambria Math" w:hAnsi="Cambria Math" w:cstheme="minorHAnsi"/>
              </w:rPr>
              <m:t>c</m:t>
            </m:r>
          </m:e>
          <m:sub>
            <m:r>
              <m:rPr>
                <m:sty m:val="p"/>
              </m:rPr>
              <w:rPr>
                <w:rStyle w:val="Bodytext2Bold"/>
                <w:rFonts w:ascii="Cambria Math" w:hAnsi="Cambria Math" w:cstheme="minorHAnsi"/>
              </w:rPr>
              <m:t>αρχ.</m:t>
            </m:r>
          </m:sub>
        </m:sSub>
        <m:r>
          <w:rPr>
            <w:rStyle w:val="Bodytext2Bold"/>
            <w:rFonts w:ascii="Cambria Math" w:eastAsia="Cambria Math" w:hAnsi="Cambria Math" w:cstheme="minorHAnsi"/>
          </w:rPr>
          <m:t>∙</m:t>
        </m:r>
        <m:sSub>
          <m:sSubPr>
            <m:ctrlPr>
              <w:rPr>
                <w:rStyle w:val="Bodytext2Bold"/>
                <w:rFonts w:ascii="Cambria Math" w:hAnsi="Cambria Math" w:cstheme="minorHAnsi"/>
                <w:b w:val="0"/>
                <w:bCs w:val="0"/>
              </w:rPr>
            </m:ctrlPr>
          </m:sSubPr>
          <m:e>
            <m:r>
              <w:rPr>
                <w:rStyle w:val="Bodytext2Bold"/>
                <w:rFonts w:ascii="Cambria Math" w:eastAsia="Cambria Math" w:hAnsi="Cambria Math" w:cstheme="minorHAnsi"/>
                <w:lang w:val="en-US"/>
              </w:rPr>
              <m:t>V</m:t>
            </m:r>
          </m:e>
          <m:sub>
            <m:r>
              <m:rPr>
                <m:sty m:val="p"/>
              </m:rPr>
              <w:rPr>
                <w:rStyle w:val="Bodytext2Bold"/>
                <w:rFonts w:ascii="Cambria Math" w:hAnsi="Cambria Math" w:cstheme="minorHAnsi"/>
              </w:rPr>
              <m:t>αρχ</m:t>
            </m:r>
          </m:sub>
        </m:sSub>
        <m:r>
          <w:rPr>
            <w:rStyle w:val="Bodytext2Bold"/>
            <w:rFonts w:ascii="Cambria Math" w:eastAsia="Cambria Math" w:hAnsi="Cambria Math" w:cstheme="minorHAnsi"/>
          </w:rPr>
          <m:t xml:space="preserve">⇒ 0,5 </m:t>
        </m:r>
        <m:r>
          <w:rPr>
            <w:rStyle w:val="Bodytext2Bold"/>
            <w:rFonts w:ascii="Cambria Math" w:eastAsia="Cambria Math" w:hAnsi="Cambria Math" w:cstheme="minorHAnsi"/>
            <w:lang w:val="en-US"/>
          </w:rPr>
          <m:t>M</m:t>
        </m:r>
        <m:r>
          <w:rPr>
            <w:rStyle w:val="Bodytext2Bold"/>
            <w:rFonts w:ascii="Cambria Math" w:eastAsia="Cambria Math" w:hAnsi="Cambria Math" w:cstheme="minorHAnsi"/>
          </w:rPr>
          <m:t xml:space="preserve">∙200 </m:t>
        </m:r>
        <m:r>
          <w:rPr>
            <w:rStyle w:val="Bodytext2Bold"/>
            <w:rFonts w:ascii="Cambria Math" w:eastAsia="Cambria Math" w:hAnsi="Cambria Math" w:cstheme="minorHAnsi"/>
            <w:lang w:val="en-US"/>
          </w:rPr>
          <m:t>mL</m:t>
        </m:r>
        <m:r>
          <w:rPr>
            <w:rStyle w:val="Bodytext2Bold"/>
            <w:rFonts w:ascii="Cambria Math" w:eastAsia="Cambria Math" w:hAnsi="Cambria Math" w:cstheme="minorHAnsi"/>
          </w:rPr>
          <m:t xml:space="preserve">=0,8 </m:t>
        </m:r>
        <m:r>
          <w:rPr>
            <w:rStyle w:val="Bodytext2Bold"/>
            <w:rFonts w:ascii="Cambria Math" w:eastAsia="Cambria Math" w:hAnsi="Cambria Math" w:cstheme="minorHAnsi"/>
            <w:lang w:val="en-US"/>
          </w:rPr>
          <m:t>M</m:t>
        </m:r>
        <m:r>
          <w:rPr>
            <w:rStyle w:val="Bodytext2Bold"/>
            <w:rFonts w:ascii="Cambria Math" w:eastAsia="Cambria Math" w:hAnsi="Cambria Math" w:cstheme="minorHAnsi"/>
          </w:rPr>
          <m:t>∙100 m</m:t>
        </m:r>
        <m:r>
          <w:rPr>
            <w:rStyle w:val="Bodytext2Bold"/>
            <w:rFonts w:ascii="Cambria Math" w:eastAsia="Cambria Math" w:hAnsi="Cambria Math" w:cstheme="minorHAnsi"/>
            <w:lang w:val="en-US"/>
          </w:rPr>
          <m:t>L</m:t>
        </m:r>
        <m:r>
          <w:rPr>
            <w:rStyle w:val="Bodytext2Bold"/>
            <w:rFonts w:ascii="Cambria Math" w:eastAsia="Cambria Math" w:hAnsi="Cambria Math" w:cstheme="minorHAnsi"/>
          </w:rPr>
          <m:t>⇒100=80</m:t>
        </m:r>
      </m:oMath>
      <w:r>
        <w:rPr>
          <w:rStyle w:val="Bodytext2Bold"/>
          <w:rFonts w:ascii="Cambria Math" w:hAnsi="Cambria Math" w:cstheme="minorHAnsi"/>
          <w:b w:val="0"/>
        </w:rPr>
        <w:t xml:space="preserve">, </w:t>
      </w:r>
      <w:r>
        <w:rPr>
          <w:rStyle w:val="Bodytext2Bold"/>
          <w:rFonts w:asciiTheme="minorHAnsi" w:hAnsiTheme="minorHAnsi" w:cstheme="minorHAnsi"/>
          <w:b w:val="0"/>
        </w:rPr>
        <w:t>ΑΤΟΠΟ.</w:t>
      </w:r>
    </w:p>
    <w:p w14:paraId="2BB84669" w14:textId="77777777" w:rsidR="00596A9C" w:rsidRDefault="00000000">
      <w:pPr>
        <w:pStyle w:val="TrapezaThematonStyle"/>
        <w:spacing w:line="360" w:lineRule="auto"/>
        <w:ind w:left="567"/>
        <w:rPr>
          <w:rStyle w:val="Bodytext2Bold"/>
          <w:rFonts w:asciiTheme="minorHAnsi" w:hAnsiTheme="minorHAnsi" w:cstheme="minorHAnsi"/>
          <w:b w:val="0"/>
        </w:rPr>
      </w:pPr>
      <w:r>
        <w:rPr>
          <w:rStyle w:val="Bodytext2Bold"/>
          <w:rFonts w:asciiTheme="minorHAnsi" w:hAnsiTheme="minorHAnsi" w:cstheme="minorHAnsi"/>
          <w:b w:val="0"/>
        </w:rPr>
        <w:t>Άρα, ο μαθητής δεν έκανε σωστούς υπολογισμούς.</w:t>
      </w:r>
    </w:p>
    <w:p w14:paraId="5771F0E0" w14:textId="77777777" w:rsidR="00596A9C" w:rsidRDefault="00596A9C">
      <w:pPr>
        <w:pStyle w:val="TrapezaThematonStyle"/>
        <w:spacing w:line="360" w:lineRule="auto"/>
        <w:ind w:left="567"/>
        <w:rPr>
          <w:rStyle w:val="Bodytext2Bold"/>
          <w:rFonts w:asciiTheme="minorHAnsi" w:hAnsiTheme="minorHAnsi" w:cstheme="minorHAnsi"/>
          <w:b w:val="0"/>
        </w:rPr>
        <w:sectPr w:rsidR="00596A9C">
          <w:type w:val="continuous"/>
          <w:pgSz w:w="11906" w:h="16838"/>
          <w:pgMar w:top="1080" w:right="1080" w:bottom="1080" w:left="1080" w:header="720" w:footer="720" w:gutter="0"/>
          <w:cols w:space="720"/>
        </w:sectPr>
      </w:pPr>
    </w:p>
    <w:p w14:paraId="4932AD32"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11982</w:t>
      </w:r>
    </w:p>
    <w:p w14:paraId="382B3F9D" w14:textId="77777777" w:rsidR="00596A9C" w:rsidRPr="006B29E3" w:rsidRDefault="00000000">
      <w:pPr>
        <w:pStyle w:val="TrapezaThematonStyle"/>
        <w:spacing w:line="360" w:lineRule="auto"/>
        <w:jc w:val="both"/>
        <w:rPr>
          <w:rFonts w:asciiTheme="minorHAnsi" w:hAnsiTheme="minorHAnsi" w:cstheme="minorHAnsi"/>
          <w:b/>
          <w:lang w:val="el-GR"/>
        </w:rPr>
      </w:pPr>
      <w:r w:rsidRPr="006B29E3">
        <w:rPr>
          <w:rFonts w:asciiTheme="minorHAnsi" w:hAnsiTheme="minorHAnsi" w:cstheme="minorHAnsi"/>
          <w:b/>
          <w:lang w:val="el-GR"/>
        </w:rPr>
        <w:t>ΘΕΜΑ 4</w:t>
      </w:r>
      <w:r w:rsidRPr="006B29E3">
        <w:rPr>
          <w:rFonts w:asciiTheme="minorHAnsi" w:hAnsiTheme="minorHAnsi" w:cstheme="minorHAnsi"/>
          <w:b/>
          <w:vertAlign w:val="superscript"/>
          <w:lang w:val="el-GR"/>
        </w:rPr>
        <w:t>ο</w:t>
      </w:r>
      <w:r w:rsidRPr="006B29E3">
        <w:rPr>
          <w:lang w:val="el-GR"/>
        </w:rPr>
        <w:t xml:space="preserve"> </w:t>
      </w:r>
    </w:p>
    <w:p w14:paraId="6E344BD0" w14:textId="77777777" w:rsidR="00596A9C" w:rsidRPr="006B29E3" w:rsidRDefault="00000000">
      <w:pPr>
        <w:pStyle w:val="TrapezaThematonStyle"/>
        <w:autoSpaceDE w:val="0"/>
        <w:autoSpaceDN w:val="0"/>
        <w:adjustRightInd w:val="0"/>
        <w:spacing w:line="360" w:lineRule="auto"/>
        <w:jc w:val="both"/>
        <w:rPr>
          <w:rFonts w:eastAsia="TimesNewRoman"/>
          <w:lang w:val="el-GR"/>
        </w:rPr>
      </w:pPr>
      <w:r>
        <w:rPr>
          <w:noProof/>
        </w:rPr>
        <w:object w:dxaOrig="1440" w:dyaOrig="1440" w14:anchorId="57333A29">
          <v:shape id="_x0000_s1026" type="#_x0000_t75" style="position:absolute;left:0;text-align:left;margin-left:286.75pt;margin-top:3.85pt;width:167.35pt;height:94.85pt;z-index:16384;visibility:visible" o:bordertopcolor="black" o:borderleftcolor="black" o:borderbottomcolor="black" o:borderrightcolor="black">
            <v:imagedata r:id="rId21" o:title=""/>
            <w10:wrap type="square"/>
          </v:shape>
          <o:OLEObject Type="Embed" ProgID="ChemDraw.Document.6.0" ShapeID="_x0000_s1026" DrawAspect="Content" ObjectID="_1808813609" r:id="rId25"/>
        </w:object>
      </w:r>
      <w:r w:rsidRPr="006B29E3">
        <w:rPr>
          <w:rFonts w:cstheme="minorHAnsi"/>
          <w:lang w:val="el-GR"/>
        </w:rPr>
        <w:t xml:space="preserve">Η βιταμίνη </w:t>
      </w:r>
      <w:r>
        <w:rPr>
          <w:rFonts w:cstheme="minorHAnsi"/>
        </w:rPr>
        <w:t>C</w:t>
      </w:r>
      <w:r w:rsidRPr="006B29E3">
        <w:rPr>
          <w:rFonts w:cstheme="minorHAnsi"/>
          <w:lang w:val="el-GR"/>
        </w:rPr>
        <w:t xml:space="preserve"> ή ασκορβικό οξύ (</w:t>
      </w:r>
      <w:r>
        <w:rPr>
          <w:rFonts w:cstheme="minorHAnsi"/>
          <w:lang w:val="en-GB"/>
        </w:rPr>
        <w:t>C</w:t>
      </w:r>
      <w:r w:rsidRPr="006B29E3">
        <w:rPr>
          <w:rFonts w:cstheme="minorHAnsi"/>
          <w:vertAlign w:val="subscript"/>
          <w:lang w:val="el-GR"/>
        </w:rPr>
        <w:t>6</w:t>
      </w:r>
      <w:r>
        <w:rPr>
          <w:rFonts w:cstheme="minorHAnsi"/>
        </w:rPr>
        <w:t>H</w:t>
      </w:r>
      <w:r w:rsidRPr="006B29E3">
        <w:rPr>
          <w:rFonts w:cstheme="minorHAnsi"/>
          <w:vertAlign w:val="subscript"/>
          <w:lang w:val="el-GR"/>
        </w:rPr>
        <w:t>8</w:t>
      </w:r>
      <w:r>
        <w:rPr>
          <w:rFonts w:cstheme="minorHAnsi"/>
        </w:rPr>
        <w:t>O</w:t>
      </w:r>
      <w:r w:rsidRPr="006B29E3">
        <w:rPr>
          <w:rFonts w:cstheme="minorHAnsi"/>
          <w:vertAlign w:val="subscript"/>
          <w:lang w:val="el-GR"/>
        </w:rPr>
        <w:t>6</w:t>
      </w:r>
      <w:r w:rsidRPr="006B29E3">
        <w:rPr>
          <w:rFonts w:cstheme="minorHAnsi"/>
          <w:lang w:val="el-GR"/>
        </w:rPr>
        <w:t xml:space="preserve">) </w:t>
      </w:r>
      <w:r w:rsidRPr="006B29E3">
        <w:rPr>
          <w:color w:val="000000"/>
          <w:lang w:val="el-GR"/>
        </w:rPr>
        <w:t xml:space="preserve">είναι μια υδατοδιαλυτή βιταμίνη, που ο ανθρώπινος οργανισμός δεν μπορεί να την παράγει και για αυτό χρειάζεται να την προμηθεύεται από τις τροφές. Η βιταμίνη </w:t>
      </w:r>
      <w:r>
        <w:rPr>
          <w:color w:val="000000"/>
        </w:rPr>
        <w:t>C</w:t>
      </w:r>
      <w:r w:rsidRPr="006B29E3">
        <w:rPr>
          <w:color w:val="000000"/>
          <w:lang w:val="el-GR"/>
        </w:rPr>
        <w:t xml:space="preserve"> είναι ιδιαίτερα χρήσιμη αφού, μεταξύ άλλων, συμβάλλει σ</w:t>
      </w:r>
      <w:r w:rsidRPr="006B29E3">
        <w:rPr>
          <w:rFonts w:eastAsia="TimesNewRoman"/>
          <w:lang w:val="el-GR"/>
        </w:rPr>
        <w:t xml:space="preserve">την καταπολέμηση των μολύνσεων (δημιουργία αντισωμάτων, διέγερση των λευκών αιμοσφαιρίων), στην επούλωση των πληγών, στην ανάπτυξη του σώματος. </w:t>
      </w:r>
    </w:p>
    <w:p w14:paraId="674D6C56" w14:textId="77777777" w:rsidR="00596A9C" w:rsidRPr="006B29E3" w:rsidRDefault="00000000">
      <w:pPr>
        <w:pStyle w:val="TrapezaThematonStyle"/>
        <w:autoSpaceDE w:val="0"/>
        <w:autoSpaceDN w:val="0"/>
        <w:adjustRightInd w:val="0"/>
        <w:spacing w:line="360" w:lineRule="auto"/>
        <w:jc w:val="both"/>
        <w:rPr>
          <w:color w:val="000000"/>
          <w:lang w:val="el-GR"/>
        </w:rPr>
      </w:pPr>
      <w:r w:rsidRPr="006B29E3">
        <w:rPr>
          <w:color w:val="000000"/>
          <w:lang w:val="el-GR"/>
        </w:rPr>
        <w:t xml:space="preserve">Τα περισσότερα φρούτα και λαχανικά περιέχουν σημαντικές ποσότητες βιταμίνης </w:t>
      </w:r>
      <w:r>
        <w:rPr>
          <w:color w:val="000000"/>
        </w:rPr>
        <w:t>C</w:t>
      </w:r>
      <w:r w:rsidRPr="006B29E3">
        <w:rPr>
          <w:color w:val="000000"/>
          <w:lang w:val="el-GR"/>
        </w:rPr>
        <w:t xml:space="preserve">, για παράδειγμα η πιπεριά, το μπρόκολο, το ακτινίδιο, η φράουλα, το πορτοκάλι, το λεμόνι, το μανταρίνι, το λάχανο, η τομάτα κ.ά. </w:t>
      </w:r>
    </w:p>
    <w:p w14:paraId="20421029" w14:textId="77777777" w:rsidR="00596A9C" w:rsidRPr="006B29E3" w:rsidRDefault="00000000">
      <w:pPr>
        <w:pStyle w:val="TrapezaThematonStyle"/>
        <w:spacing w:line="360" w:lineRule="auto"/>
        <w:ind w:left="567"/>
        <w:jc w:val="both"/>
        <w:rPr>
          <w:rFonts w:cstheme="minorHAnsi"/>
          <w:lang w:val="el-GR"/>
        </w:rPr>
      </w:pPr>
      <w:r w:rsidRPr="006B29E3">
        <w:rPr>
          <w:rFonts w:cstheme="minorHAnsi"/>
          <w:b/>
          <w:lang w:val="el-GR"/>
        </w:rPr>
        <w:t>α)</w:t>
      </w:r>
      <w:r w:rsidRPr="006B29E3">
        <w:rPr>
          <w:rFonts w:cstheme="minorHAnsi"/>
          <w:lang w:val="el-GR"/>
        </w:rPr>
        <w:t xml:space="preserve"> Στο εργαστήριο διαλύσαμε 3,52 </w:t>
      </w:r>
      <w:r>
        <w:rPr>
          <w:rFonts w:cstheme="minorHAnsi"/>
        </w:rPr>
        <w:t>g</w:t>
      </w:r>
      <w:r w:rsidRPr="006B29E3">
        <w:rPr>
          <w:rFonts w:cstheme="minorHAnsi"/>
          <w:lang w:val="el-GR"/>
        </w:rPr>
        <w:t xml:space="preserve"> βιταμίνης σε νερό και μετά προσθέσαμε νερό μέχρι τελικού όγκου 200 </w:t>
      </w:r>
      <w:r>
        <w:rPr>
          <w:rFonts w:cstheme="minorHAnsi"/>
        </w:rPr>
        <w:t>mL</w:t>
      </w:r>
      <w:r w:rsidRPr="006B29E3">
        <w:rPr>
          <w:rFonts w:cstheme="minorHAnsi"/>
          <w:lang w:val="el-GR"/>
        </w:rPr>
        <w:t xml:space="preserve"> (διάλυμα Δ1). Να υπολογίσετε τη συγκέντρωση </w:t>
      </w:r>
      <w:r>
        <w:rPr>
          <w:rFonts w:cstheme="minorHAnsi"/>
        </w:rPr>
        <w:t>c</w:t>
      </w:r>
      <w:r w:rsidRPr="006B29E3">
        <w:rPr>
          <w:rFonts w:cstheme="minorHAnsi"/>
          <w:lang w:val="el-GR"/>
        </w:rPr>
        <w:t xml:space="preserve"> του διαλύματος Δ1. </w:t>
      </w:r>
      <w:r w:rsidRPr="006B29E3">
        <w:rPr>
          <w:rFonts w:cstheme="minorHAnsi"/>
          <w:i/>
          <w:lang w:val="el-GR"/>
        </w:rPr>
        <w:t>(μονάδες 7)</w:t>
      </w:r>
    </w:p>
    <w:p w14:paraId="2172C478" w14:textId="77777777" w:rsidR="00596A9C" w:rsidRPr="006B29E3" w:rsidRDefault="00000000">
      <w:pPr>
        <w:pStyle w:val="TrapezaThematonStyle"/>
        <w:spacing w:line="360" w:lineRule="auto"/>
        <w:ind w:left="567"/>
        <w:jc w:val="both"/>
        <w:rPr>
          <w:rFonts w:cstheme="minorHAnsi"/>
          <w:lang w:val="el-GR"/>
        </w:rPr>
      </w:pPr>
      <w:r w:rsidRPr="006B29E3">
        <w:rPr>
          <w:rFonts w:cstheme="minorHAnsi"/>
          <w:b/>
          <w:lang w:val="el-GR"/>
        </w:rPr>
        <w:t>β)</w:t>
      </w:r>
      <w:r w:rsidRPr="006B29E3">
        <w:rPr>
          <w:rFonts w:cstheme="minorHAnsi"/>
          <w:lang w:val="el-GR"/>
        </w:rPr>
        <w:t xml:space="preserve">  Διάλυμα Δ2 έχει όγκο 300 </w:t>
      </w:r>
      <w:r>
        <w:rPr>
          <w:rFonts w:cstheme="minorHAnsi"/>
        </w:rPr>
        <w:t>mL</w:t>
      </w:r>
      <w:r w:rsidRPr="006B29E3">
        <w:rPr>
          <w:rFonts w:cstheme="minorHAnsi"/>
          <w:lang w:val="el-GR"/>
        </w:rPr>
        <w:t xml:space="preserve"> και περιέχει βιταμίνη </w:t>
      </w:r>
      <w:r>
        <w:rPr>
          <w:rFonts w:cstheme="minorHAnsi"/>
        </w:rPr>
        <w:t>C</w:t>
      </w:r>
      <w:r w:rsidRPr="006B29E3">
        <w:rPr>
          <w:rFonts w:cstheme="minorHAnsi"/>
          <w:lang w:val="el-GR"/>
        </w:rPr>
        <w:t xml:space="preserve"> με συγκέντρωση 0,4 </w:t>
      </w:r>
      <w:r>
        <w:rPr>
          <w:rFonts w:cstheme="minorHAnsi"/>
        </w:rPr>
        <w:t>M</w:t>
      </w:r>
      <w:r w:rsidRPr="006B29E3">
        <w:rPr>
          <w:rFonts w:cstheme="minorHAnsi"/>
          <w:lang w:val="el-GR"/>
        </w:rPr>
        <w:t xml:space="preserve">. Αν στο διάλυμα Δ2 προσθέσουμε 200 </w:t>
      </w:r>
      <w:r>
        <w:rPr>
          <w:rFonts w:cstheme="minorHAnsi"/>
        </w:rPr>
        <w:t>mL</w:t>
      </w:r>
      <w:r w:rsidRPr="006B29E3">
        <w:rPr>
          <w:rFonts w:cstheme="minorHAnsi"/>
          <w:lang w:val="el-GR"/>
        </w:rPr>
        <w:t xml:space="preserve"> νερό να υπολογίσετε τη συγκέντρωση του διαλύματος Δ3 που θα προκύψει. </w:t>
      </w:r>
      <w:r w:rsidRPr="006B29E3">
        <w:rPr>
          <w:rFonts w:cstheme="minorHAnsi"/>
          <w:i/>
          <w:lang w:val="el-GR"/>
        </w:rPr>
        <w:t>(μονάδες 7)</w:t>
      </w:r>
    </w:p>
    <w:p w14:paraId="4AE805B0" w14:textId="77777777" w:rsidR="00596A9C" w:rsidRPr="006B29E3" w:rsidRDefault="00000000">
      <w:pPr>
        <w:pStyle w:val="TrapezaThematonStyle"/>
        <w:spacing w:line="360" w:lineRule="auto"/>
        <w:ind w:left="567"/>
        <w:jc w:val="both"/>
        <w:rPr>
          <w:rFonts w:cstheme="minorHAnsi"/>
          <w:lang w:val="el-GR"/>
        </w:rPr>
      </w:pPr>
      <w:r w:rsidRPr="006B29E3">
        <w:rPr>
          <w:rFonts w:cstheme="minorHAnsi"/>
          <w:b/>
          <w:lang w:val="el-GR"/>
        </w:rPr>
        <w:t>γ)</w:t>
      </w:r>
      <w:r w:rsidRPr="006B29E3">
        <w:rPr>
          <w:rFonts w:cstheme="minorHAnsi"/>
          <w:lang w:val="el-GR"/>
        </w:rPr>
        <w:t xml:space="preserve"> Αν αναμείξουμε 200 </w:t>
      </w:r>
      <w:r>
        <w:rPr>
          <w:rFonts w:cstheme="minorHAnsi"/>
        </w:rPr>
        <w:t>mL</w:t>
      </w:r>
      <w:r w:rsidRPr="006B29E3">
        <w:rPr>
          <w:rFonts w:cstheme="minorHAnsi"/>
          <w:lang w:val="el-GR"/>
        </w:rPr>
        <w:t xml:space="preserve"> διαλύματος Δ1 με 500 </w:t>
      </w:r>
      <w:r>
        <w:rPr>
          <w:rFonts w:cstheme="minorHAnsi"/>
        </w:rPr>
        <w:t>mL</w:t>
      </w:r>
      <w:r w:rsidRPr="006B29E3">
        <w:rPr>
          <w:rFonts w:cstheme="minorHAnsi"/>
          <w:lang w:val="el-GR"/>
        </w:rPr>
        <w:t xml:space="preserve"> διαλύματος Δ3, να υπολογίσετε τη συγκέντρωση του διαλύματος Δ4 που θα προκύψει. </w:t>
      </w:r>
      <w:r w:rsidRPr="006B29E3">
        <w:rPr>
          <w:rFonts w:cstheme="minorHAnsi"/>
          <w:i/>
          <w:lang w:val="el-GR"/>
        </w:rPr>
        <w:t>(μονάδες 7)</w:t>
      </w:r>
    </w:p>
    <w:p w14:paraId="422EFF76" w14:textId="77777777" w:rsidR="00596A9C" w:rsidRPr="006B29E3" w:rsidRDefault="00000000">
      <w:pPr>
        <w:pStyle w:val="TrapezaThematonStyle"/>
        <w:spacing w:line="360" w:lineRule="auto"/>
        <w:ind w:left="567"/>
        <w:jc w:val="both"/>
        <w:rPr>
          <w:rFonts w:cstheme="minorHAnsi"/>
          <w:lang w:val="el-GR"/>
        </w:rPr>
      </w:pPr>
      <w:r w:rsidRPr="006B29E3">
        <w:rPr>
          <w:b/>
          <w:color w:val="000000"/>
          <w:lang w:val="el-GR"/>
        </w:rPr>
        <w:t>δ)</w:t>
      </w:r>
      <w:r w:rsidRPr="006B29E3">
        <w:rPr>
          <w:color w:val="000000"/>
          <w:lang w:val="el-GR"/>
        </w:rPr>
        <w:t xml:space="preserve"> Αν γνωρίζετε ότι 100 </w:t>
      </w:r>
      <w:r>
        <w:rPr>
          <w:color w:val="000000"/>
        </w:rPr>
        <w:t>mL</w:t>
      </w:r>
      <w:r w:rsidRPr="006B29E3">
        <w:rPr>
          <w:color w:val="000000"/>
          <w:lang w:val="el-GR"/>
        </w:rPr>
        <w:t xml:space="preserve"> ενός φυσικού χυμού πορτοκαλιού περιέχουν 50 </w:t>
      </w:r>
      <w:r>
        <w:rPr>
          <w:color w:val="000000"/>
        </w:rPr>
        <w:t>mg</w:t>
      </w:r>
      <w:r w:rsidRPr="006B29E3">
        <w:rPr>
          <w:color w:val="000000"/>
          <w:lang w:val="el-GR"/>
        </w:rPr>
        <w:t xml:space="preserve"> βιταμίνης </w:t>
      </w:r>
      <w:r>
        <w:rPr>
          <w:color w:val="000000"/>
        </w:rPr>
        <w:t>C</w:t>
      </w:r>
      <w:r w:rsidRPr="006B29E3">
        <w:rPr>
          <w:color w:val="000000"/>
          <w:lang w:val="el-GR"/>
        </w:rPr>
        <w:t xml:space="preserve"> και ότι η</w:t>
      </w:r>
      <w:r w:rsidRPr="006B29E3">
        <w:rPr>
          <w:lang w:val="el-GR"/>
        </w:rPr>
        <w:t xml:space="preserve"> μέση ημερήσια συνιστώμενη ποσότητα</w:t>
      </w:r>
      <w:r w:rsidRPr="006B29E3">
        <w:rPr>
          <w:color w:val="000000"/>
          <w:lang w:val="el-GR"/>
        </w:rPr>
        <w:t xml:space="preserve"> για τους εφήβους είναι 70 </w:t>
      </w:r>
      <w:r>
        <w:rPr>
          <w:color w:val="000000"/>
        </w:rPr>
        <w:t>mg</w:t>
      </w:r>
      <w:r w:rsidRPr="006B29E3">
        <w:rPr>
          <w:color w:val="000000"/>
          <w:lang w:val="el-GR"/>
        </w:rPr>
        <w:t xml:space="preserve"> να υπολογίσετε πόσα </w:t>
      </w:r>
      <w:r>
        <w:rPr>
          <w:color w:val="000000"/>
        </w:rPr>
        <w:t>mL</w:t>
      </w:r>
      <w:r w:rsidRPr="006B29E3">
        <w:rPr>
          <w:color w:val="000000"/>
          <w:lang w:val="el-GR"/>
        </w:rPr>
        <w:t xml:space="preserve"> χυμού πρέπει να καταναλώσει ένας έφηβος προκειμένου να λάβει την ημερήσια </w:t>
      </w:r>
      <w:r w:rsidRPr="006B29E3">
        <w:rPr>
          <w:color w:val="000000"/>
          <w:lang w:val="el-GR"/>
        </w:rPr>
        <w:lastRenderedPageBreak/>
        <w:t xml:space="preserve">συνιστώμενη δόση βιταμίνης </w:t>
      </w:r>
      <w:r>
        <w:rPr>
          <w:color w:val="000000"/>
        </w:rPr>
        <w:t>C</w:t>
      </w:r>
      <w:r w:rsidRPr="006B29E3">
        <w:rPr>
          <w:color w:val="000000"/>
          <w:lang w:val="el-GR"/>
        </w:rPr>
        <w:t xml:space="preserve">, δεδομένου ότι δεν λαμβάνει βιταμίνη </w:t>
      </w:r>
      <w:r>
        <w:rPr>
          <w:color w:val="000000"/>
        </w:rPr>
        <w:t>C</w:t>
      </w:r>
      <w:r w:rsidRPr="006B29E3">
        <w:rPr>
          <w:color w:val="000000"/>
          <w:lang w:val="el-GR"/>
        </w:rPr>
        <w:t xml:space="preserve"> από άλλες πηγές. </w:t>
      </w:r>
      <w:r w:rsidRPr="006B29E3">
        <w:rPr>
          <w:rFonts w:cstheme="minorHAnsi"/>
          <w:i/>
          <w:lang w:val="el-GR"/>
        </w:rPr>
        <w:t>(μονάδες 4)</w:t>
      </w:r>
    </w:p>
    <w:p w14:paraId="200B397F" w14:textId="77777777" w:rsidR="00596A9C" w:rsidRPr="006B29E3" w:rsidRDefault="00000000">
      <w:pPr>
        <w:pStyle w:val="TrapezaThematonStyle"/>
        <w:spacing w:line="360" w:lineRule="auto"/>
        <w:jc w:val="right"/>
        <w:rPr>
          <w:rFonts w:cstheme="minorHAnsi"/>
          <w:b/>
          <w:lang w:val="el-GR"/>
        </w:rPr>
      </w:pPr>
      <w:r w:rsidRPr="006B29E3">
        <w:rPr>
          <w:rFonts w:cstheme="minorHAnsi"/>
          <w:b/>
          <w:lang w:val="el-GR"/>
        </w:rPr>
        <w:t>Μονάδες 25</w:t>
      </w:r>
    </w:p>
    <w:p w14:paraId="69A978A1" w14:textId="77777777" w:rsidR="00596A9C" w:rsidRPr="006B29E3" w:rsidRDefault="00000000">
      <w:pPr>
        <w:pStyle w:val="TrapezaThematonStyle"/>
        <w:spacing w:line="360" w:lineRule="auto"/>
        <w:jc w:val="both"/>
        <w:rPr>
          <w:rFonts w:cstheme="minorHAnsi"/>
          <w:lang w:val="el-GR"/>
        </w:rPr>
        <w:sectPr w:rsidR="00596A9C" w:rsidRPr="006B29E3">
          <w:type w:val="continuous"/>
          <w:pgSz w:w="11906" w:h="16838"/>
          <w:pgMar w:top="1080" w:right="1080" w:bottom="1080" w:left="1080" w:header="720" w:footer="720" w:gutter="0"/>
          <w:cols w:space="720"/>
        </w:sectPr>
      </w:pPr>
      <w:r w:rsidRPr="006B29E3">
        <w:rPr>
          <w:rFonts w:cstheme="minorHAnsi"/>
          <w:lang w:val="el-GR"/>
        </w:rPr>
        <w:t xml:space="preserve">Δίνονται: οι σχετικές ατομικές μάζες </w:t>
      </w:r>
      <w:r>
        <w:rPr>
          <w:rFonts w:cstheme="minorHAnsi"/>
          <w:i/>
        </w:rPr>
        <w:t>A</w:t>
      </w:r>
      <w:r>
        <w:rPr>
          <w:rFonts w:cstheme="minorHAnsi"/>
          <w:vertAlign w:val="subscript"/>
        </w:rPr>
        <w:t>r</w:t>
      </w:r>
      <w:r w:rsidRPr="006B29E3">
        <w:rPr>
          <w:rFonts w:cstheme="minorHAnsi"/>
          <w:lang w:val="el-GR"/>
        </w:rPr>
        <w:t>(</w:t>
      </w:r>
      <w:r>
        <w:rPr>
          <w:rFonts w:cstheme="minorHAnsi"/>
        </w:rPr>
        <w:t>H</w:t>
      </w:r>
      <w:r w:rsidRPr="006B29E3">
        <w:rPr>
          <w:rFonts w:cstheme="minorHAnsi"/>
          <w:lang w:val="el-GR"/>
        </w:rPr>
        <w:t xml:space="preserve">) = 1, </w:t>
      </w:r>
      <w:r>
        <w:rPr>
          <w:rFonts w:cstheme="minorHAnsi"/>
          <w:i/>
        </w:rPr>
        <w:t>A</w:t>
      </w:r>
      <w:r>
        <w:rPr>
          <w:rFonts w:cstheme="minorHAnsi"/>
          <w:vertAlign w:val="subscript"/>
        </w:rPr>
        <w:t>r</w:t>
      </w:r>
      <w:r w:rsidRPr="006B29E3">
        <w:rPr>
          <w:rFonts w:cstheme="minorHAnsi"/>
          <w:lang w:val="el-GR"/>
        </w:rPr>
        <w:t>(</w:t>
      </w:r>
      <w:r>
        <w:rPr>
          <w:rFonts w:cstheme="minorHAnsi"/>
        </w:rPr>
        <w:t>C</w:t>
      </w:r>
      <w:r w:rsidRPr="006B29E3">
        <w:rPr>
          <w:rFonts w:cstheme="minorHAnsi"/>
          <w:lang w:val="el-GR"/>
        </w:rPr>
        <w:t xml:space="preserve">) = 12 και </w:t>
      </w:r>
      <w:r>
        <w:rPr>
          <w:rFonts w:cstheme="minorHAnsi"/>
          <w:i/>
        </w:rPr>
        <w:t>A</w:t>
      </w:r>
      <w:r>
        <w:rPr>
          <w:rFonts w:cstheme="minorHAnsi"/>
          <w:vertAlign w:val="subscript"/>
        </w:rPr>
        <w:t>r</w:t>
      </w:r>
      <w:r w:rsidRPr="006B29E3">
        <w:rPr>
          <w:rFonts w:cstheme="minorHAnsi"/>
          <w:lang w:val="el-GR"/>
        </w:rPr>
        <w:t>(</w:t>
      </w:r>
      <w:r>
        <w:rPr>
          <w:rFonts w:cstheme="minorHAnsi"/>
        </w:rPr>
        <w:t>O</w:t>
      </w:r>
      <w:r w:rsidRPr="006B29E3">
        <w:rPr>
          <w:rFonts w:cstheme="minorHAnsi"/>
          <w:lang w:val="el-GR"/>
        </w:rPr>
        <w:t>) = 16.</w:t>
      </w:r>
    </w:p>
    <w:p w14:paraId="25859ADF"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11982</w:t>
      </w:r>
    </w:p>
    <w:p w14:paraId="11932373" w14:textId="77777777" w:rsidR="00596A9C" w:rsidRPr="006B29E3" w:rsidRDefault="00000000">
      <w:pPr>
        <w:pStyle w:val="TrapezaThematonStyle"/>
        <w:keepNext/>
        <w:keepLines/>
        <w:tabs>
          <w:tab w:val="left" w:pos="8364"/>
          <w:tab w:val="left" w:pos="8647"/>
        </w:tabs>
        <w:spacing w:line="360" w:lineRule="auto"/>
        <w:ind w:right="339"/>
        <w:rPr>
          <w:rFonts w:asciiTheme="minorHAnsi" w:hAnsiTheme="minorHAnsi" w:cstheme="minorHAnsi"/>
          <w:lang w:val="el-GR"/>
        </w:rPr>
      </w:pPr>
      <w:r w:rsidRPr="006B29E3">
        <w:rPr>
          <w:rFonts w:asciiTheme="minorHAnsi" w:hAnsiTheme="minorHAnsi" w:cstheme="minorHAnsi"/>
          <w:lang w:val="el-GR"/>
        </w:rPr>
        <w:t>Ενδεικτική επίλυση</w:t>
      </w:r>
    </w:p>
    <w:p w14:paraId="54C39C5D" w14:textId="77777777" w:rsidR="00596A9C" w:rsidRDefault="00000000">
      <w:pPr>
        <w:pStyle w:val="TrapezaThematonStyle"/>
        <w:spacing w:line="360" w:lineRule="auto"/>
        <w:rPr>
          <w:rStyle w:val="Bodytext2Bold"/>
          <w:rFonts w:asciiTheme="minorHAnsi" w:hAnsiTheme="minorHAnsi" w:cstheme="minorHAnsi"/>
          <w:b w:val="0"/>
        </w:rPr>
      </w:pPr>
      <w:r>
        <w:rPr>
          <w:rStyle w:val="Bodytext2Bold"/>
          <w:rFonts w:asciiTheme="minorHAnsi" w:hAnsiTheme="minorHAnsi" w:cstheme="minorHAnsi"/>
        </w:rPr>
        <w:t xml:space="preserve">α) </w:t>
      </w:r>
      <w:r>
        <w:rPr>
          <w:rStyle w:val="Bodytext2Bold"/>
          <w:rFonts w:asciiTheme="minorHAnsi" w:hAnsiTheme="minorHAnsi" w:cstheme="minorHAnsi"/>
          <w:b w:val="0"/>
          <w:i/>
          <w:lang w:val="en-US"/>
        </w:rPr>
        <w:t>M</w:t>
      </w:r>
      <w:r>
        <w:rPr>
          <w:rStyle w:val="Bodytext2Bold"/>
          <w:rFonts w:asciiTheme="minorHAnsi" w:hAnsiTheme="minorHAnsi" w:cstheme="minorHAnsi"/>
          <w:b w:val="0"/>
          <w:vertAlign w:val="subscript"/>
          <w:lang w:val="en-US"/>
        </w:rPr>
        <w:t>r</w:t>
      </w:r>
      <w:r>
        <w:rPr>
          <w:rStyle w:val="Bodytext2Bold"/>
          <w:rFonts w:asciiTheme="minorHAnsi" w:hAnsiTheme="minorHAnsi" w:cstheme="minorHAnsi"/>
          <w:b w:val="0"/>
        </w:rPr>
        <w:t>(</w:t>
      </w:r>
      <w:r>
        <w:rPr>
          <w:rStyle w:val="Bodytext2Bold"/>
          <w:rFonts w:asciiTheme="minorHAnsi" w:hAnsiTheme="minorHAnsi" w:cstheme="minorHAnsi"/>
          <w:b w:val="0"/>
          <w:lang w:val="en-US"/>
        </w:rPr>
        <w:t>C</w:t>
      </w:r>
      <w:r>
        <w:rPr>
          <w:rStyle w:val="Bodytext2Bold"/>
          <w:rFonts w:asciiTheme="minorHAnsi" w:hAnsiTheme="minorHAnsi" w:cstheme="minorHAnsi"/>
          <w:b w:val="0"/>
          <w:vertAlign w:val="subscript"/>
        </w:rPr>
        <w:t>6</w:t>
      </w:r>
      <w:r>
        <w:rPr>
          <w:rStyle w:val="Bodytext2Bold"/>
          <w:rFonts w:asciiTheme="minorHAnsi" w:hAnsiTheme="minorHAnsi" w:cstheme="minorHAnsi"/>
          <w:b w:val="0"/>
          <w:lang w:val="en-US"/>
        </w:rPr>
        <w:t>H</w:t>
      </w:r>
      <w:r>
        <w:rPr>
          <w:rStyle w:val="Bodytext2Bold"/>
          <w:rFonts w:asciiTheme="minorHAnsi" w:hAnsiTheme="minorHAnsi" w:cstheme="minorHAnsi"/>
          <w:b w:val="0"/>
          <w:vertAlign w:val="subscript"/>
        </w:rPr>
        <w:t>8</w:t>
      </w:r>
      <w:r>
        <w:rPr>
          <w:rStyle w:val="Bodytext2Bold"/>
          <w:rFonts w:asciiTheme="minorHAnsi" w:hAnsiTheme="minorHAnsi" w:cstheme="minorHAnsi"/>
          <w:b w:val="0"/>
          <w:lang w:val="en-US"/>
        </w:rPr>
        <w:t>O</w:t>
      </w:r>
      <w:r>
        <w:rPr>
          <w:rStyle w:val="Bodytext2Bold"/>
          <w:rFonts w:asciiTheme="minorHAnsi" w:hAnsiTheme="minorHAnsi" w:cstheme="minorHAnsi"/>
          <w:b w:val="0"/>
          <w:vertAlign w:val="subscript"/>
        </w:rPr>
        <w:t>6</w:t>
      </w:r>
      <w:r>
        <w:rPr>
          <w:rStyle w:val="Bodytext2Bold"/>
          <w:rFonts w:asciiTheme="minorHAnsi" w:hAnsiTheme="minorHAnsi" w:cstheme="minorHAnsi"/>
          <w:b w:val="0"/>
        </w:rPr>
        <w:t>) = 6</w:t>
      </w:r>
      <w:r>
        <w:rPr>
          <w:rStyle w:val="Bodytext2Bold"/>
          <w:rFonts w:ascii="Arial Unicode MS" w:eastAsia="Arial Unicode MS" w:hAnsi="Arial Unicode MS" w:cs="Arial Unicode MS" w:hint="eastAsia"/>
          <w:b w:val="0"/>
        </w:rPr>
        <w:t>·</w:t>
      </w:r>
      <w:r>
        <w:rPr>
          <w:rStyle w:val="Bodytext2Bold"/>
          <w:rFonts w:asciiTheme="minorHAnsi" w:hAnsiTheme="minorHAnsi" w:cstheme="minorHAnsi"/>
          <w:b w:val="0"/>
        </w:rPr>
        <w:t>12 + 8</w:t>
      </w:r>
      <w:r>
        <w:rPr>
          <w:rStyle w:val="Bodytext2Bold"/>
          <w:rFonts w:ascii="Arial Unicode MS" w:eastAsia="Arial Unicode MS" w:hAnsi="Arial Unicode MS" w:cs="Arial Unicode MS" w:hint="eastAsia"/>
          <w:b w:val="0"/>
        </w:rPr>
        <w:t>·</w:t>
      </w:r>
      <w:r>
        <w:rPr>
          <w:rStyle w:val="Bodytext2Bold"/>
          <w:rFonts w:asciiTheme="minorHAnsi" w:hAnsiTheme="minorHAnsi" w:cstheme="minorHAnsi"/>
          <w:b w:val="0"/>
        </w:rPr>
        <w:t>1 + 6</w:t>
      </w:r>
      <w:r>
        <w:rPr>
          <w:rStyle w:val="Bodytext2Bold"/>
          <w:rFonts w:ascii="Arial Unicode MS" w:eastAsia="Arial Unicode MS" w:hAnsi="Arial Unicode MS" w:cs="Arial Unicode MS" w:hint="eastAsia"/>
          <w:b w:val="0"/>
        </w:rPr>
        <w:t>·</w:t>
      </w:r>
      <w:r>
        <w:rPr>
          <w:rStyle w:val="Bodytext2Bold"/>
          <w:rFonts w:asciiTheme="minorHAnsi" w:hAnsiTheme="minorHAnsi" w:cstheme="minorHAnsi"/>
          <w:b w:val="0"/>
        </w:rPr>
        <w:t>16 = 176.</w:t>
      </w:r>
    </w:p>
    <w:p w14:paraId="6F526E5B" w14:textId="77777777" w:rsidR="00596A9C" w:rsidRDefault="00000000">
      <w:pPr>
        <w:pStyle w:val="TrapezaThematonStyle"/>
        <w:spacing w:line="360" w:lineRule="auto"/>
        <w:rPr>
          <w:rFonts w:asciiTheme="minorHAnsi" w:hAnsiTheme="minorHAnsi" w:cstheme="minorHAnsi"/>
        </w:rPr>
      </w:pPr>
      <m:oMathPara>
        <m:oMathParaPr>
          <m:jc m:val="left"/>
        </m:oMathParaPr>
        <m:oMath>
          <m:sSub>
            <m:sSubPr>
              <m:ctrlPr>
                <w:rPr>
                  <w:rFonts w:ascii="Cambria Math" w:hAnsi="Cambria Math" w:cstheme="minorHAnsi"/>
                </w:rPr>
              </m:ctrlPr>
            </m:sSubPr>
            <m:e>
              <m:r>
                <w:rPr>
                  <w:rFonts w:ascii="Cambria Math" w:eastAsia="Cambria Math" w:hAnsi="Cambria Math" w:cstheme="minorHAnsi"/>
                </w:rPr>
                <m:t>n</m:t>
              </m:r>
            </m:e>
            <m:sub>
              <m:r>
                <m:rPr>
                  <m:sty m:val="p"/>
                </m:rPr>
                <w:rPr>
                  <w:rFonts w:ascii="Cambria Math" w:hAnsi="Cambria Math" w:cstheme="minorHAnsi"/>
                </w:rPr>
                <m:t xml:space="preserve">βιταμίνης C </m:t>
              </m:r>
            </m:sub>
          </m:sSub>
          <m:r>
            <w:rPr>
              <w:rFonts w:ascii="Cambria Math" w:eastAsia="Cambria Math" w:hAnsi="Cambria Math" w:cstheme="minorHAnsi"/>
            </w:rPr>
            <m:t>=</m:t>
          </m:r>
          <m:f>
            <m:fPr>
              <m:ctrlPr>
                <w:rPr>
                  <w:rFonts w:ascii="Cambria Math" w:hAnsi="Cambria Math" w:cstheme="minorHAnsi"/>
                </w:rPr>
              </m:ctrlPr>
            </m:fPr>
            <m:num>
              <m:r>
                <w:rPr>
                  <w:rFonts w:ascii="Cambria Math" w:eastAsia="Cambria Math" w:hAnsi="Cambria Math" w:cstheme="minorHAnsi"/>
                </w:rPr>
                <m:t>m</m:t>
              </m:r>
            </m:num>
            <m:den>
              <m:sSub>
                <m:sSubPr>
                  <m:ctrlPr>
                    <w:rPr>
                      <w:rFonts w:ascii="Cambria Math" w:hAnsi="Cambria Math" w:cstheme="minorHAnsi"/>
                    </w:rPr>
                  </m:ctrlPr>
                </m:sSubPr>
                <m:e>
                  <m:r>
                    <w:rPr>
                      <w:rFonts w:ascii="Cambria Math" w:eastAsia="Cambria Math" w:hAnsi="Cambria Math" w:cstheme="minorHAnsi"/>
                    </w:rPr>
                    <m:t>M</m:t>
                  </m:r>
                </m:e>
                <m:sub>
                  <m:r>
                    <m:rPr>
                      <m:sty m:val="p"/>
                    </m:rPr>
                    <w:rPr>
                      <w:rFonts w:ascii="Cambria Math" w:hAnsi="Cambria Math" w:cstheme="minorHAnsi"/>
                    </w:rPr>
                    <m:t>r</m:t>
                  </m:r>
                </m:sub>
              </m:sSub>
            </m:den>
          </m:f>
          <m:r>
            <w:rPr>
              <w:rFonts w:ascii="Cambria Math" w:eastAsia="Cambria Math" w:hAnsi="Cambria Math" w:cstheme="minorHAnsi"/>
            </w:rPr>
            <m:t>=</m:t>
          </m:r>
          <m:f>
            <m:fPr>
              <m:ctrlPr>
                <w:rPr>
                  <w:rFonts w:ascii="Cambria Math" w:hAnsi="Cambria Math" w:cstheme="minorHAnsi"/>
                </w:rPr>
              </m:ctrlPr>
            </m:fPr>
            <m:num>
              <m:r>
                <w:rPr>
                  <w:rFonts w:ascii="Cambria Math" w:eastAsia="Cambria Math" w:hAnsi="Cambria Math" w:cstheme="minorHAnsi"/>
                </w:rPr>
                <m:t>3,52</m:t>
              </m:r>
            </m:num>
            <m:den>
              <m:r>
                <w:rPr>
                  <w:rFonts w:ascii="Cambria Math" w:eastAsia="Cambria Math" w:hAnsi="Cambria Math" w:cstheme="minorHAnsi"/>
                </w:rPr>
                <m:t>176</m:t>
              </m:r>
            </m:den>
          </m:f>
          <m:r>
            <w:rPr>
              <w:rFonts w:ascii="Cambria Math" w:eastAsia="Cambria Math" w:hAnsi="Cambria Math" w:cstheme="minorHAnsi"/>
            </w:rPr>
            <m:t>mol=0,02 mol.</m:t>
          </m:r>
        </m:oMath>
      </m:oMathPara>
    </w:p>
    <w:p w14:paraId="48607957" w14:textId="77777777" w:rsidR="00596A9C" w:rsidRDefault="00000000">
      <w:pPr>
        <w:pStyle w:val="TrapezaThematonStyle"/>
        <w:spacing w:line="360" w:lineRule="auto"/>
        <w:rPr>
          <w:rStyle w:val="Bodytext2Bold"/>
          <w:rFonts w:asciiTheme="minorHAnsi" w:hAnsiTheme="minorHAnsi" w:cstheme="minorHAnsi"/>
          <w:b w:val="0"/>
          <w:lang w:val="en-US"/>
        </w:rPr>
      </w:pPr>
      <m:oMathPara>
        <m:oMathParaPr>
          <m:jc m:val="left"/>
        </m:oMathParaPr>
        <m:oMath>
          <m:r>
            <w:rPr>
              <w:rStyle w:val="Bodytext2Bold"/>
              <w:rFonts w:ascii="Cambria Math" w:eastAsia="Cambria Math" w:hAnsi="Cambria Math" w:cstheme="minorHAnsi"/>
            </w:rPr>
            <m:t>c=</m:t>
          </m:r>
          <m:f>
            <m:fPr>
              <m:ctrlPr>
                <w:rPr>
                  <w:rStyle w:val="Bodytext2Bold"/>
                  <w:rFonts w:ascii="Cambria Math" w:hAnsiTheme="minorHAnsi" w:cstheme="minorHAnsi"/>
                  <w:b w:val="0"/>
                  <w:bCs w:val="0"/>
                </w:rPr>
              </m:ctrlPr>
            </m:fPr>
            <m:num>
              <m:r>
                <w:rPr>
                  <w:rStyle w:val="Bodytext2Bold"/>
                  <w:rFonts w:ascii="Cambria Math" w:eastAsia="Cambria Math" w:hAnsi="Cambria Math" w:cstheme="minorHAnsi"/>
                </w:rPr>
                <m:t>n</m:t>
              </m:r>
            </m:num>
            <m:den>
              <m:r>
                <w:rPr>
                  <w:rStyle w:val="Bodytext2Bold"/>
                  <w:rFonts w:ascii="Cambria Math" w:eastAsia="Cambria Math" w:hAnsi="Cambria Math" w:cstheme="minorHAnsi"/>
                </w:rPr>
                <m:t>V</m:t>
              </m:r>
            </m:den>
          </m:f>
          <m:r>
            <w:rPr>
              <w:rStyle w:val="Bodytext2Bold"/>
              <w:rFonts w:ascii="Cambria Math" w:eastAsia="Cambria Math" w:hAnsi="Cambria Math" w:cstheme="minorHAnsi"/>
            </w:rPr>
            <m:t>=</m:t>
          </m:r>
          <m:f>
            <m:fPr>
              <m:ctrlPr>
                <w:rPr>
                  <w:rStyle w:val="Bodytext2Bold"/>
                  <w:rFonts w:ascii="Cambria Math" w:hAnsiTheme="minorHAnsi" w:cstheme="minorHAnsi"/>
                  <w:b w:val="0"/>
                  <w:bCs w:val="0"/>
                </w:rPr>
              </m:ctrlPr>
            </m:fPr>
            <m:num>
              <m:r>
                <w:rPr>
                  <w:rStyle w:val="Bodytext2Bold"/>
                  <w:rFonts w:ascii="Cambria Math" w:eastAsia="Cambria Math" w:hAnsi="Cambria Math" w:cstheme="minorHAnsi"/>
                </w:rPr>
                <m:t>0,02 mol</m:t>
              </m:r>
            </m:num>
            <m:den>
              <m:r>
                <w:rPr>
                  <w:rStyle w:val="Bodytext2Bold"/>
                  <w:rFonts w:ascii="Cambria Math" w:eastAsia="Cambria Math" w:hAnsi="Cambria Math" w:cstheme="minorHAnsi"/>
                </w:rPr>
                <m:t>0,2 L</m:t>
              </m:r>
            </m:den>
          </m:f>
          <m:r>
            <w:rPr>
              <w:rStyle w:val="Bodytext2Bold"/>
              <w:rFonts w:ascii="Cambria Math" w:eastAsia="Cambria Math" w:hAnsi="Cambria Math" w:cstheme="minorHAnsi"/>
            </w:rPr>
            <m:t>⇒c=0,1 M.</m:t>
          </m:r>
        </m:oMath>
      </m:oMathPara>
    </w:p>
    <w:p w14:paraId="381BE82E" w14:textId="77777777" w:rsidR="00596A9C" w:rsidRDefault="00000000">
      <w:pPr>
        <w:pStyle w:val="TrapezaThematonStyle"/>
        <w:spacing w:line="360" w:lineRule="auto"/>
        <w:rPr>
          <w:rStyle w:val="Bodytext2Bold"/>
          <w:rFonts w:asciiTheme="minorHAnsi" w:hAnsiTheme="minorHAnsi" w:cstheme="minorHAnsi"/>
          <w:b w:val="0"/>
        </w:rPr>
      </w:pPr>
      <w:r>
        <w:rPr>
          <w:rStyle w:val="Bodytext2Bold"/>
          <w:rFonts w:asciiTheme="minorHAnsi" w:hAnsiTheme="minorHAnsi" w:cstheme="minorHAnsi"/>
        </w:rPr>
        <w:t xml:space="preserve">β) </w:t>
      </w:r>
      <w:r>
        <w:rPr>
          <w:rStyle w:val="Bodytext2Bold"/>
          <w:rFonts w:asciiTheme="minorHAnsi" w:hAnsiTheme="minorHAnsi" w:cstheme="minorHAnsi"/>
          <w:b w:val="0"/>
        </w:rPr>
        <w:t xml:space="preserve">Πρόκειται για αραίωση. Επίσης, </w:t>
      </w:r>
      <w:r>
        <w:rPr>
          <w:rStyle w:val="Bodytext2Bold"/>
          <w:rFonts w:asciiTheme="minorHAnsi" w:hAnsiTheme="minorHAnsi" w:cstheme="minorHAnsi"/>
          <w:b w:val="0"/>
          <w:lang w:val="en-US"/>
        </w:rPr>
        <w:t>V</w:t>
      </w:r>
      <w:r>
        <w:rPr>
          <w:rStyle w:val="Bodytext2Bold"/>
          <w:rFonts w:asciiTheme="minorHAnsi" w:hAnsiTheme="minorHAnsi" w:cstheme="minorHAnsi"/>
          <w:b w:val="0"/>
          <w:vertAlign w:val="subscript"/>
        </w:rPr>
        <w:t>τελ.</w:t>
      </w:r>
      <w:r>
        <w:rPr>
          <w:rStyle w:val="Bodytext2Bold"/>
          <w:rFonts w:asciiTheme="minorHAnsi" w:hAnsiTheme="minorHAnsi" w:cstheme="minorHAnsi"/>
          <w:b w:val="0"/>
        </w:rPr>
        <w:t xml:space="preserve"> = 200 </w:t>
      </w:r>
      <w:r>
        <w:rPr>
          <w:rStyle w:val="Bodytext2Bold"/>
          <w:rFonts w:asciiTheme="minorHAnsi" w:hAnsiTheme="minorHAnsi" w:cstheme="minorHAnsi"/>
          <w:b w:val="0"/>
          <w:lang w:val="en-US"/>
        </w:rPr>
        <w:t>mL</w:t>
      </w:r>
      <w:r>
        <w:rPr>
          <w:rStyle w:val="Bodytext2Bold"/>
          <w:rFonts w:asciiTheme="minorHAnsi" w:hAnsiTheme="minorHAnsi" w:cstheme="minorHAnsi"/>
          <w:b w:val="0"/>
        </w:rPr>
        <w:t xml:space="preserve"> + 300 </w:t>
      </w:r>
      <w:r>
        <w:rPr>
          <w:rStyle w:val="Bodytext2Bold"/>
          <w:rFonts w:asciiTheme="minorHAnsi" w:hAnsiTheme="minorHAnsi" w:cstheme="minorHAnsi"/>
          <w:b w:val="0"/>
          <w:lang w:val="en-US"/>
        </w:rPr>
        <w:t>mL</w:t>
      </w:r>
      <w:r>
        <w:rPr>
          <w:rStyle w:val="Bodytext2Bold"/>
          <w:rFonts w:asciiTheme="minorHAnsi" w:hAnsiTheme="minorHAnsi" w:cstheme="minorHAnsi"/>
          <w:b w:val="0"/>
        </w:rPr>
        <w:t xml:space="preserve"> = 500 </w:t>
      </w:r>
      <w:r>
        <w:rPr>
          <w:rStyle w:val="Bodytext2Bold"/>
          <w:rFonts w:asciiTheme="minorHAnsi" w:hAnsiTheme="minorHAnsi" w:cstheme="minorHAnsi"/>
          <w:b w:val="0"/>
          <w:lang w:val="en-US"/>
        </w:rPr>
        <w:t>mL</w:t>
      </w:r>
      <w:r>
        <w:rPr>
          <w:rStyle w:val="Bodytext2Bold"/>
          <w:rFonts w:asciiTheme="minorHAnsi" w:hAnsiTheme="minorHAnsi" w:cstheme="minorHAnsi"/>
          <w:b w:val="0"/>
        </w:rPr>
        <w:t>.</w:t>
      </w:r>
    </w:p>
    <w:p w14:paraId="21A703EE" w14:textId="77777777" w:rsidR="00596A9C" w:rsidRDefault="00000000">
      <w:pPr>
        <w:pStyle w:val="TrapezaThematonStyle"/>
        <w:spacing w:line="360" w:lineRule="auto"/>
        <w:rPr>
          <w:rStyle w:val="Bodytext2Bold"/>
          <w:rFonts w:asciiTheme="minorHAnsi" w:hAnsiTheme="minorHAnsi" w:cstheme="minorHAnsi"/>
          <w:b w:val="0"/>
        </w:rPr>
      </w:pPr>
      <m:oMathPara>
        <m:oMathParaPr>
          <m:jc m:val="left"/>
        </m:oMathParaPr>
        <m:oMath>
          <m:sSub>
            <m:sSubPr>
              <m:ctrlPr>
                <w:rPr>
                  <w:rStyle w:val="Bodytext2Bold"/>
                  <w:rFonts w:ascii="Cambria Math" w:hAnsi="Cambria Math" w:cstheme="minorHAnsi"/>
                  <w:b w:val="0"/>
                  <w:bCs w:val="0"/>
                </w:rPr>
              </m:ctrlPr>
            </m:sSubPr>
            <m:e>
              <m:r>
                <w:rPr>
                  <w:rStyle w:val="Bodytext2Bold"/>
                  <w:rFonts w:ascii="Cambria Math" w:eastAsia="Cambria Math" w:hAnsi="Cambria Math" w:cstheme="minorHAnsi"/>
                </w:rPr>
                <m:t>c</m:t>
              </m:r>
            </m:e>
            <m:sub>
              <m:r>
                <m:rPr>
                  <m:sty m:val="p"/>
                </m:rPr>
                <w:rPr>
                  <w:rStyle w:val="Bodytext2Bold"/>
                  <w:rFonts w:ascii="Cambria Math" w:hAnsi="Cambria Math" w:cstheme="minorHAnsi"/>
                </w:rPr>
                <m:t>τελ.</m:t>
              </m:r>
            </m:sub>
          </m:sSub>
          <m:r>
            <w:rPr>
              <w:rStyle w:val="Bodytext2Bold"/>
              <w:rFonts w:ascii="Cambria Math" w:eastAsia="Cambria Math" w:hAnsi="Cambria Math" w:cstheme="minorHAnsi"/>
            </w:rPr>
            <m:t>∙</m:t>
          </m:r>
          <m:sSub>
            <m:sSubPr>
              <m:ctrlPr>
                <w:rPr>
                  <w:rStyle w:val="Bodytext2Bold"/>
                  <w:rFonts w:ascii="Cambria Math" w:hAnsi="Cambria Math" w:cstheme="minorHAnsi"/>
                  <w:b w:val="0"/>
                  <w:bCs w:val="0"/>
                </w:rPr>
              </m:ctrlPr>
            </m:sSubPr>
            <m:e>
              <m:r>
                <w:rPr>
                  <w:rStyle w:val="Bodytext2Bold"/>
                  <w:rFonts w:ascii="Cambria Math" w:eastAsia="Cambria Math" w:hAnsi="Cambria Math" w:cstheme="minorHAnsi"/>
                </w:rPr>
                <m:t>V</m:t>
              </m:r>
            </m:e>
            <m:sub>
              <m:r>
                <m:rPr>
                  <m:sty m:val="p"/>
                </m:rPr>
                <w:rPr>
                  <w:rStyle w:val="Bodytext2Bold"/>
                  <w:rFonts w:ascii="Cambria Math" w:hAnsi="Cambria Math" w:cstheme="minorHAnsi"/>
                </w:rPr>
                <m:t>τελ.</m:t>
              </m:r>
            </m:sub>
          </m:sSub>
          <m:r>
            <w:rPr>
              <w:rStyle w:val="Bodytext2Bold"/>
              <w:rFonts w:ascii="Cambria Math" w:eastAsia="Cambria Math" w:hAnsi="Cambria Math" w:cstheme="minorHAnsi"/>
            </w:rPr>
            <m:t>=</m:t>
          </m:r>
          <m:sSub>
            <m:sSubPr>
              <m:ctrlPr>
                <w:rPr>
                  <w:rStyle w:val="Bodytext2Bold"/>
                  <w:rFonts w:ascii="Cambria Math" w:hAnsi="Cambria Math" w:cstheme="minorHAnsi"/>
                  <w:b w:val="0"/>
                  <w:bCs w:val="0"/>
                </w:rPr>
              </m:ctrlPr>
            </m:sSubPr>
            <m:e>
              <m:r>
                <w:rPr>
                  <w:rStyle w:val="Bodytext2Bold"/>
                  <w:rFonts w:ascii="Cambria Math" w:eastAsia="Cambria Math" w:hAnsi="Cambria Math" w:cstheme="minorHAnsi"/>
                </w:rPr>
                <m:t>c</m:t>
              </m:r>
            </m:e>
            <m:sub>
              <m:r>
                <m:rPr>
                  <m:sty m:val="p"/>
                </m:rPr>
                <w:rPr>
                  <w:rStyle w:val="Bodytext2Bold"/>
                  <w:rFonts w:ascii="Cambria Math" w:hAnsi="Cambria Math" w:cstheme="minorHAnsi"/>
                </w:rPr>
                <m:t>αρχ.</m:t>
              </m:r>
            </m:sub>
          </m:sSub>
          <m:r>
            <w:rPr>
              <w:rStyle w:val="Bodytext2Bold"/>
              <w:rFonts w:ascii="Cambria Math" w:eastAsia="Cambria Math" w:hAnsi="Cambria Math" w:cstheme="minorHAnsi"/>
            </w:rPr>
            <m:t>∙</m:t>
          </m:r>
          <m:sSub>
            <m:sSubPr>
              <m:ctrlPr>
                <w:rPr>
                  <w:rStyle w:val="Bodytext2Bold"/>
                  <w:rFonts w:ascii="Cambria Math" w:hAnsi="Cambria Math" w:cstheme="minorHAnsi"/>
                  <w:b w:val="0"/>
                  <w:bCs w:val="0"/>
                </w:rPr>
              </m:ctrlPr>
            </m:sSubPr>
            <m:e>
              <m:r>
                <w:rPr>
                  <w:rStyle w:val="Bodytext2Bold"/>
                  <w:rFonts w:ascii="Cambria Math" w:eastAsia="Cambria Math" w:hAnsi="Cambria Math" w:cstheme="minorHAnsi"/>
                </w:rPr>
                <m:t>V</m:t>
              </m:r>
            </m:e>
            <m:sub>
              <m:r>
                <m:rPr>
                  <m:sty m:val="p"/>
                </m:rPr>
                <w:rPr>
                  <w:rStyle w:val="Bodytext2Bold"/>
                  <w:rFonts w:ascii="Cambria Math" w:hAnsi="Cambria Math" w:cstheme="minorHAnsi"/>
                </w:rPr>
                <m:t>αρχ.</m:t>
              </m:r>
            </m:sub>
          </m:sSub>
          <m:r>
            <w:rPr>
              <w:rStyle w:val="Bodytext2Bold"/>
              <w:rFonts w:ascii="Cambria Math" w:eastAsia="Cambria Math" w:hAnsi="Cambria Math" w:cstheme="minorHAnsi"/>
            </w:rPr>
            <m:t>⇒</m:t>
          </m:r>
          <m:sSub>
            <m:sSubPr>
              <m:ctrlPr>
                <w:rPr>
                  <w:rStyle w:val="Bodytext2Bold"/>
                  <w:rFonts w:ascii="Cambria Math" w:hAnsi="Cambria Math" w:cstheme="minorHAnsi"/>
                  <w:b w:val="0"/>
                  <w:bCs w:val="0"/>
                </w:rPr>
              </m:ctrlPr>
            </m:sSubPr>
            <m:e>
              <m:r>
                <w:rPr>
                  <w:rStyle w:val="Bodytext2Bold"/>
                  <w:rFonts w:ascii="Cambria Math" w:eastAsia="Cambria Math" w:hAnsi="Cambria Math" w:cstheme="minorHAnsi"/>
                </w:rPr>
                <m:t>c</m:t>
              </m:r>
            </m:e>
            <m:sub>
              <m:r>
                <m:rPr>
                  <m:sty m:val="p"/>
                </m:rPr>
                <w:rPr>
                  <w:rStyle w:val="Bodytext2Bold"/>
                  <w:rFonts w:ascii="Cambria Math" w:hAnsi="Cambria Math" w:cstheme="minorHAnsi"/>
                </w:rPr>
                <m:t>τελ.</m:t>
              </m:r>
            </m:sub>
          </m:sSub>
          <m:r>
            <w:rPr>
              <w:rStyle w:val="Bodytext2Bold"/>
              <w:rFonts w:ascii="Cambria Math" w:eastAsia="Cambria Math" w:hAnsi="Cambria Math" w:cstheme="minorHAnsi"/>
            </w:rPr>
            <m:t>∙</m:t>
          </m:r>
          <m:d>
            <m:dPr>
              <m:ctrlPr>
                <w:rPr>
                  <w:rStyle w:val="Bodytext2Bold"/>
                  <w:rFonts w:ascii="Cambria Math" w:hAnsi="Cambria Math" w:cstheme="minorHAnsi"/>
                  <w:b w:val="0"/>
                  <w:bCs w:val="0"/>
                </w:rPr>
              </m:ctrlPr>
            </m:dPr>
            <m:e>
              <m:r>
                <w:rPr>
                  <w:rStyle w:val="Bodytext2Bold"/>
                  <w:rFonts w:ascii="Cambria Math" w:eastAsia="Cambria Math" w:hAnsi="Cambria Math" w:cstheme="minorHAnsi"/>
                </w:rPr>
                <m:t>300+200</m:t>
              </m:r>
            </m:e>
          </m:d>
          <m:r>
            <w:rPr>
              <w:rStyle w:val="Bodytext2Bold"/>
              <w:rFonts w:ascii="Cambria Math" w:eastAsia="Cambria Math" w:hAnsi="Cambria Math" w:cstheme="minorHAnsi"/>
              <w:lang w:val="en-US"/>
            </w:rPr>
            <m:t xml:space="preserve"> mL=</m:t>
          </m:r>
          <m:r>
            <w:rPr>
              <w:rStyle w:val="Bodytext2Bold"/>
              <w:rFonts w:ascii="Cambria Math" w:eastAsia="Cambria Math" w:hAnsi="Cambria Math" w:cstheme="minorHAnsi"/>
            </w:rPr>
            <m:t xml:space="preserve">0,4 Μ∙300 </m:t>
          </m:r>
          <m:r>
            <w:rPr>
              <w:rStyle w:val="Bodytext2Bold"/>
              <w:rFonts w:ascii="Cambria Math" w:eastAsia="Cambria Math" w:hAnsi="Cambria Math" w:cstheme="minorHAnsi"/>
              <w:lang w:val="en-US"/>
            </w:rPr>
            <m:t>mL</m:t>
          </m:r>
          <m:r>
            <w:rPr>
              <w:rStyle w:val="Bodytext2Bold"/>
              <w:rFonts w:ascii="Cambria Math" w:eastAsia="Cambria Math" w:hAnsi="Cambria Math" w:cstheme="minorHAnsi"/>
            </w:rPr>
            <m:t>⇒</m:t>
          </m:r>
        </m:oMath>
      </m:oMathPara>
    </w:p>
    <w:p w14:paraId="1F4E856C" w14:textId="77777777" w:rsidR="00596A9C" w:rsidRDefault="00000000">
      <w:pPr>
        <w:pStyle w:val="TrapezaThematonStyle"/>
        <w:spacing w:line="360" w:lineRule="auto"/>
        <w:rPr>
          <w:rStyle w:val="Bodytext2Bold"/>
          <w:rFonts w:asciiTheme="minorHAnsi" w:hAnsiTheme="minorHAnsi" w:cstheme="minorHAnsi"/>
          <w:b w:val="0"/>
        </w:rPr>
      </w:pPr>
      <m:oMathPara>
        <m:oMathParaPr>
          <m:jc m:val="left"/>
        </m:oMathParaPr>
        <m:oMath>
          <m:sSub>
            <m:sSubPr>
              <m:ctrlPr>
                <w:rPr>
                  <w:rStyle w:val="Bodytext2Bold"/>
                  <w:rFonts w:ascii="Cambria Math" w:hAnsi="Cambria Math" w:cstheme="minorHAnsi"/>
                  <w:b w:val="0"/>
                  <w:bCs w:val="0"/>
                </w:rPr>
              </m:ctrlPr>
            </m:sSubPr>
            <m:e>
              <m:r>
                <w:rPr>
                  <w:rStyle w:val="Bodytext2Bold"/>
                  <w:rFonts w:ascii="Cambria Math" w:eastAsia="Cambria Math" w:hAnsi="Cambria Math" w:cstheme="minorHAnsi"/>
                </w:rPr>
                <m:t>c</m:t>
              </m:r>
            </m:e>
            <m:sub>
              <m:r>
                <m:rPr>
                  <m:sty m:val="p"/>
                </m:rPr>
                <w:rPr>
                  <w:rStyle w:val="Bodytext2Bold"/>
                  <w:rFonts w:ascii="Cambria Math" w:hAnsi="Cambria Math" w:cstheme="minorHAnsi"/>
                </w:rPr>
                <m:t>τελ.</m:t>
              </m:r>
            </m:sub>
          </m:sSub>
          <m:r>
            <w:rPr>
              <w:rStyle w:val="Bodytext2Bold"/>
              <w:rFonts w:ascii="Cambria Math" w:eastAsia="Cambria Math" w:hAnsi="Cambria Math" w:cstheme="minorHAnsi"/>
            </w:rPr>
            <m:t>=</m:t>
          </m:r>
          <m:f>
            <m:fPr>
              <m:ctrlPr>
                <w:rPr>
                  <w:rStyle w:val="Bodytext2Bold"/>
                  <w:rFonts w:ascii="Cambria Math" w:hAnsi="Cambria Math" w:cstheme="minorHAnsi"/>
                  <w:b w:val="0"/>
                  <w:bCs w:val="0"/>
                </w:rPr>
              </m:ctrlPr>
            </m:fPr>
            <m:num>
              <m:r>
                <w:rPr>
                  <w:rStyle w:val="Bodytext2Bold"/>
                  <w:rFonts w:ascii="Cambria Math" w:eastAsia="Cambria Math" w:hAnsi="Cambria Math" w:cstheme="minorHAnsi"/>
                </w:rPr>
                <m:t>120</m:t>
              </m:r>
            </m:num>
            <m:den>
              <m:r>
                <w:rPr>
                  <w:rStyle w:val="Bodytext2Bold"/>
                  <w:rFonts w:ascii="Cambria Math" w:eastAsia="Cambria Math" w:hAnsi="Cambria Math" w:cstheme="minorHAnsi"/>
                </w:rPr>
                <m:t>500</m:t>
              </m:r>
            </m:den>
          </m:f>
          <m:r>
            <w:rPr>
              <w:rStyle w:val="Bodytext2Bold"/>
              <w:rFonts w:ascii="Cambria Math" w:eastAsia="Cambria Math" w:hAnsi="Cambria Math" w:cstheme="minorHAnsi"/>
            </w:rPr>
            <m:t>Μ=0,24 Μ.</m:t>
          </m:r>
        </m:oMath>
      </m:oMathPara>
    </w:p>
    <w:p w14:paraId="22615069" w14:textId="77777777" w:rsidR="00596A9C" w:rsidRDefault="00000000">
      <w:pPr>
        <w:pStyle w:val="TrapezaThematonStyle"/>
        <w:spacing w:line="360" w:lineRule="auto"/>
        <w:rPr>
          <w:rStyle w:val="Bodytext2Bold"/>
          <w:rFonts w:asciiTheme="minorHAnsi" w:hAnsiTheme="minorHAnsi" w:cstheme="minorHAnsi"/>
          <w:b w:val="0"/>
        </w:rPr>
      </w:pPr>
      <w:r>
        <w:rPr>
          <w:rStyle w:val="Bodytext2Bold"/>
          <w:rFonts w:asciiTheme="minorHAnsi" w:hAnsiTheme="minorHAnsi" w:cstheme="minorHAnsi"/>
        </w:rPr>
        <w:t xml:space="preserve">γ) </w:t>
      </w:r>
      <w:r>
        <w:rPr>
          <w:rStyle w:val="Bodytext2Bold"/>
          <w:rFonts w:asciiTheme="minorHAnsi" w:hAnsiTheme="minorHAnsi" w:cstheme="minorHAnsi"/>
          <w:b w:val="0"/>
        </w:rPr>
        <w:t xml:space="preserve">Για την ανάμιξη ισχύει: </w:t>
      </w:r>
    </w:p>
    <w:p w14:paraId="0A568D43" w14:textId="77777777" w:rsidR="00596A9C" w:rsidRDefault="00000000">
      <w:pPr>
        <w:pStyle w:val="TrapezaThematonStyle"/>
        <w:spacing w:line="360" w:lineRule="auto"/>
        <w:rPr>
          <w:rStyle w:val="Bodytext2Bold"/>
          <w:rFonts w:asciiTheme="minorHAnsi" w:hAnsiTheme="minorHAnsi" w:cstheme="minorHAnsi"/>
          <w:b w:val="0"/>
          <w:lang w:val="en-US"/>
        </w:rPr>
      </w:pPr>
      <m:oMathPara>
        <m:oMathParaPr>
          <m:jc m:val="left"/>
        </m:oMathParaPr>
        <m:oMath>
          <m:sSub>
            <m:sSubPr>
              <m:ctrlPr>
                <w:rPr>
                  <w:rStyle w:val="Bodytext2Bold"/>
                  <w:rFonts w:ascii="Cambria Math" w:hAnsi="Cambria Math" w:cstheme="minorHAnsi"/>
                  <w:b w:val="0"/>
                  <w:bCs w:val="0"/>
                </w:rPr>
              </m:ctrlPr>
            </m:sSubPr>
            <m:e>
              <m:r>
                <w:rPr>
                  <w:rStyle w:val="Bodytext2Bold"/>
                  <w:rFonts w:ascii="Cambria Math" w:eastAsia="Cambria Math" w:hAnsi="Cambria Math" w:cstheme="minorHAnsi"/>
                </w:rPr>
                <m:t>c</m:t>
              </m:r>
            </m:e>
            <m:sub>
              <m:r>
                <m:rPr>
                  <m:sty m:val="p"/>
                </m:rPr>
                <w:rPr>
                  <w:rStyle w:val="Bodytext2Bold"/>
                  <w:rFonts w:ascii="Cambria Math" w:hAnsi="Cambria Math" w:cstheme="minorHAnsi"/>
                </w:rPr>
                <m:t>τελ.</m:t>
              </m:r>
            </m:sub>
          </m:sSub>
          <m:r>
            <w:rPr>
              <w:rStyle w:val="Bodytext2Bold"/>
              <w:rFonts w:ascii="Cambria Math" w:eastAsia="Cambria Math" w:hAnsi="Cambria Math" w:cstheme="minorHAnsi"/>
            </w:rPr>
            <m:t>∙</m:t>
          </m:r>
          <m:sSub>
            <m:sSubPr>
              <m:ctrlPr>
                <w:rPr>
                  <w:rStyle w:val="Bodytext2Bold"/>
                  <w:rFonts w:ascii="Cambria Math" w:hAnsi="Cambria Math" w:cstheme="minorHAnsi"/>
                  <w:b w:val="0"/>
                  <w:bCs w:val="0"/>
                </w:rPr>
              </m:ctrlPr>
            </m:sSubPr>
            <m:e>
              <m:r>
                <w:rPr>
                  <w:rStyle w:val="Bodytext2Bold"/>
                  <w:rFonts w:ascii="Cambria Math" w:eastAsia="Cambria Math" w:hAnsi="Cambria Math" w:cstheme="minorHAnsi"/>
                </w:rPr>
                <m:t>V</m:t>
              </m:r>
            </m:e>
            <m:sub>
              <m:r>
                <m:rPr>
                  <m:sty m:val="p"/>
                </m:rPr>
                <w:rPr>
                  <w:rStyle w:val="Bodytext2Bold"/>
                  <w:rFonts w:ascii="Cambria Math" w:hAnsi="Cambria Math" w:cstheme="minorHAnsi"/>
                </w:rPr>
                <m:t>τελ.</m:t>
              </m:r>
            </m:sub>
          </m:sSub>
          <m:r>
            <w:rPr>
              <w:rStyle w:val="Bodytext2Bold"/>
              <w:rFonts w:ascii="Cambria Math" w:eastAsia="Cambria Math" w:hAnsi="Cambria Math" w:cstheme="minorHAnsi"/>
            </w:rPr>
            <m:t>=</m:t>
          </m:r>
          <m:sSub>
            <m:sSubPr>
              <m:ctrlPr>
                <w:rPr>
                  <w:rStyle w:val="Bodytext2Bold"/>
                  <w:rFonts w:ascii="Cambria Math" w:hAnsi="Cambria Math" w:cstheme="minorHAnsi"/>
                  <w:b w:val="0"/>
                  <w:bCs w:val="0"/>
                </w:rPr>
              </m:ctrlPr>
            </m:sSubPr>
            <m:e>
              <m:r>
                <w:rPr>
                  <w:rStyle w:val="Bodytext2Bold"/>
                  <w:rFonts w:ascii="Cambria Math" w:eastAsia="Cambria Math" w:hAnsi="Cambria Math" w:cstheme="minorHAnsi"/>
                </w:rPr>
                <m:t>c</m:t>
              </m:r>
            </m:e>
            <m:sub>
              <m:r>
                <m:rPr>
                  <m:sty m:val="p"/>
                </m:rPr>
                <w:rPr>
                  <w:rStyle w:val="Bodytext2Bold"/>
                  <w:rFonts w:ascii="Cambria Math" w:hAnsi="Cambria Math" w:cstheme="minorHAnsi"/>
                </w:rPr>
                <m:t>1</m:t>
              </m:r>
            </m:sub>
          </m:sSub>
          <m:r>
            <w:rPr>
              <w:rStyle w:val="Bodytext2Bold"/>
              <w:rFonts w:ascii="Cambria Math" w:eastAsia="Cambria Math" w:hAnsi="Cambria Math" w:cstheme="minorHAnsi"/>
            </w:rPr>
            <m:t>∙</m:t>
          </m:r>
          <m:sSub>
            <m:sSubPr>
              <m:ctrlPr>
                <w:rPr>
                  <w:rStyle w:val="Bodytext2Bold"/>
                  <w:rFonts w:ascii="Cambria Math" w:hAnsi="Cambria Math" w:cstheme="minorHAnsi"/>
                  <w:b w:val="0"/>
                  <w:bCs w:val="0"/>
                </w:rPr>
              </m:ctrlPr>
            </m:sSubPr>
            <m:e>
              <m:r>
                <w:rPr>
                  <w:rStyle w:val="Bodytext2Bold"/>
                  <w:rFonts w:ascii="Cambria Math" w:eastAsia="Cambria Math" w:hAnsi="Cambria Math" w:cstheme="minorHAnsi"/>
                </w:rPr>
                <m:t>V</m:t>
              </m:r>
            </m:e>
            <m:sub>
              <m:r>
                <m:rPr>
                  <m:sty m:val="p"/>
                </m:rPr>
                <w:rPr>
                  <w:rStyle w:val="Bodytext2Bold"/>
                  <w:rFonts w:ascii="Cambria Math" w:hAnsi="Cambria Math" w:cstheme="minorHAnsi"/>
                </w:rPr>
                <m:t>1</m:t>
              </m:r>
            </m:sub>
          </m:sSub>
          <m:r>
            <w:rPr>
              <w:rStyle w:val="Bodytext2Bold"/>
              <w:rFonts w:ascii="Cambria Math" w:eastAsia="Cambria Math" w:hAnsi="Cambria Math" w:cstheme="minorHAnsi"/>
            </w:rPr>
            <m:t xml:space="preserve">+ </m:t>
          </m:r>
          <m:sSub>
            <m:sSubPr>
              <m:ctrlPr>
                <w:rPr>
                  <w:rStyle w:val="Bodytext2Bold"/>
                  <w:rFonts w:ascii="Cambria Math" w:hAnsi="Cambria Math" w:cstheme="minorHAnsi"/>
                  <w:b w:val="0"/>
                  <w:bCs w:val="0"/>
                </w:rPr>
              </m:ctrlPr>
            </m:sSubPr>
            <m:e>
              <m:r>
                <w:rPr>
                  <w:rStyle w:val="Bodytext2Bold"/>
                  <w:rFonts w:ascii="Cambria Math" w:eastAsia="Cambria Math" w:hAnsi="Cambria Math" w:cstheme="minorHAnsi"/>
                </w:rPr>
                <m:t>c</m:t>
              </m:r>
            </m:e>
            <m:sub>
              <m:r>
                <m:rPr>
                  <m:sty m:val="p"/>
                </m:rPr>
                <w:rPr>
                  <w:rStyle w:val="Bodytext2Bold"/>
                  <w:rFonts w:ascii="Cambria Math" w:hAnsi="Cambria Math" w:cstheme="minorHAnsi"/>
                </w:rPr>
                <m:t>2</m:t>
              </m:r>
            </m:sub>
          </m:sSub>
          <m:r>
            <w:rPr>
              <w:rStyle w:val="Bodytext2Bold"/>
              <w:rFonts w:ascii="Cambria Math" w:eastAsia="Cambria Math" w:hAnsi="Cambria Math" w:cstheme="minorHAnsi"/>
            </w:rPr>
            <m:t>∙</m:t>
          </m:r>
          <m:sSub>
            <m:sSubPr>
              <m:ctrlPr>
                <w:rPr>
                  <w:rStyle w:val="Bodytext2Bold"/>
                  <w:rFonts w:ascii="Cambria Math" w:hAnsi="Cambria Math" w:cstheme="minorHAnsi"/>
                  <w:b w:val="0"/>
                  <w:bCs w:val="0"/>
                </w:rPr>
              </m:ctrlPr>
            </m:sSubPr>
            <m:e>
              <m:r>
                <w:rPr>
                  <w:rStyle w:val="Bodytext2Bold"/>
                  <w:rFonts w:ascii="Cambria Math" w:eastAsia="Cambria Math" w:hAnsi="Cambria Math" w:cstheme="minorHAnsi"/>
                </w:rPr>
                <m:t>V</m:t>
              </m:r>
            </m:e>
            <m:sub>
              <m:r>
                <m:rPr>
                  <m:sty m:val="p"/>
                </m:rPr>
                <w:rPr>
                  <w:rStyle w:val="Bodytext2Bold"/>
                  <w:rFonts w:ascii="Cambria Math" w:hAnsi="Cambria Math" w:cstheme="minorHAnsi"/>
                </w:rPr>
                <m:t>2</m:t>
              </m:r>
            </m:sub>
          </m:sSub>
          <m:r>
            <w:rPr>
              <w:rStyle w:val="Bodytext2Bold"/>
              <w:rFonts w:ascii="Cambria Math" w:eastAsia="Cambria Math" w:hAnsi="Cambria Math" w:cstheme="minorHAnsi"/>
            </w:rPr>
            <m:t>⇒</m:t>
          </m:r>
        </m:oMath>
      </m:oMathPara>
    </w:p>
    <w:p w14:paraId="3575F0E6" w14:textId="77777777" w:rsidR="00596A9C" w:rsidRDefault="00000000">
      <w:pPr>
        <w:pStyle w:val="TrapezaThematonStyle"/>
        <w:spacing w:line="360" w:lineRule="auto"/>
        <w:rPr>
          <w:rStyle w:val="Bodytext2Bold"/>
          <w:rFonts w:asciiTheme="minorHAnsi" w:hAnsiTheme="minorHAnsi" w:cstheme="minorHAnsi"/>
          <w:b w:val="0"/>
          <w:lang w:val="en-US"/>
        </w:rPr>
      </w:pPr>
      <m:oMathPara>
        <m:oMathParaPr>
          <m:jc m:val="left"/>
        </m:oMathParaPr>
        <m:oMath>
          <m:sSub>
            <m:sSubPr>
              <m:ctrlPr>
                <w:rPr>
                  <w:rStyle w:val="Bodytext2Bold"/>
                  <w:rFonts w:ascii="Cambria Math" w:hAnsi="Cambria Math" w:cstheme="minorHAnsi"/>
                  <w:b w:val="0"/>
                  <w:bCs w:val="0"/>
                </w:rPr>
              </m:ctrlPr>
            </m:sSubPr>
            <m:e>
              <m:r>
                <w:rPr>
                  <w:rStyle w:val="Bodytext2Bold"/>
                  <w:rFonts w:ascii="Cambria Math" w:eastAsia="Cambria Math" w:hAnsi="Cambria Math" w:cstheme="minorHAnsi"/>
                </w:rPr>
                <m:t>c</m:t>
              </m:r>
            </m:e>
            <m:sub>
              <m:r>
                <m:rPr>
                  <m:sty m:val="p"/>
                </m:rPr>
                <w:rPr>
                  <w:rStyle w:val="Bodytext2Bold"/>
                  <w:rFonts w:ascii="Cambria Math" w:hAnsi="Cambria Math" w:cstheme="minorHAnsi"/>
                </w:rPr>
                <m:t>τελ.</m:t>
              </m:r>
            </m:sub>
          </m:sSub>
          <m:r>
            <w:rPr>
              <w:rStyle w:val="Bodytext2Bold"/>
              <w:rFonts w:ascii="Cambria Math" w:eastAsia="Cambria Math" w:hAnsi="Cambria Math" w:cstheme="minorHAnsi"/>
            </w:rPr>
            <m:t>∙</m:t>
          </m:r>
          <m:d>
            <m:dPr>
              <m:ctrlPr>
                <w:rPr>
                  <w:rStyle w:val="Bodytext2Bold"/>
                  <w:rFonts w:ascii="Cambria Math" w:hAnsi="Cambria Math" w:cstheme="minorHAnsi"/>
                  <w:b w:val="0"/>
                  <w:bCs w:val="0"/>
                </w:rPr>
              </m:ctrlPr>
            </m:dPr>
            <m:e>
              <m:r>
                <w:rPr>
                  <w:rStyle w:val="Bodytext2Bold"/>
                  <w:rFonts w:ascii="Cambria Math" w:eastAsia="Cambria Math" w:hAnsi="Cambria Math" w:cstheme="minorHAnsi"/>
                </w:rPr>
                <m:t>200+500</m:t>
              </m:r>
            </m:e>
          </m:d>
          <m:r>
            <w:rPr>
              <w:rStyle w:val="Bodytext2Bold"/>
              <w:rFonts w:ascii="Cambria Math" w:eastAsia="Cambria Math" w:hAnsi="Cambria Math" w:cstheme="minorHAnsi"/>
            </w:rPr>
            <m:t>mL=0,1 M∙200 mL+ 0,24 M∙500 mL ⇒</m:t>
          </m:r>
        </m:oMath>
      </m:oMathPara>
    </w:p>
    <w:p w14:paraId="08A76BD1" w14:textId="77777777" w:rsidR="00596A9C" w:rsidRDefault="00000000">
      <w:pPr>
        <w:pStyle w:val="TrapezaThematonStyle"/>
        <w:spacing w:line="360" w:lineRule="auto"/>
        <w:rPr>
          <w:rStyle w:val="Bodytext2Bold"/>
          <w:rFonts w:asciiTheme="minorHAnsi" w:hAnsiTheme="minorHAnsi" w:cstheme="minorHAnsi"/>
          <w:b w:val="0"/>
          <w:lang w:val="en-US"/>
        </w:rPr>
      </w:pPr>
      <m:oMathPara>
        <m:oMathParaPr>
          <m:jc m:val="left"/>
        </m:oMathParaPr>
        <m:oMath>
          <m:sSub>
            <m:sSubPr>
              <m:ctrlPr>
                <w:rPr>
                  <w:rStyle w:val="Bodytext2Bold"/>
                  <w:rFonts w:ascii="Cambria Math" w:hAnsi="Cambria Math" w:cstheme="minorHAnsi"/>
                  <w:b w:val="0"/>
                  <w:bCs w:val="0"/>
                </w:rPr>
              </m:ctrlPr>
            </m:sSubPr>
            <m:e>
              <m:r>
                <w:rPr>
                  <w:rStyle w:val="Bodytext2Bold"/>
                  <w:rFonts w:ascii="Cambria Math" w:eastAsia="Cambria Math" w:hAnsi="Cambria Math" w:cstheme="minorHAnsi"/>
                </w:rPr>
                <m:t>c</m:t>
              </m:r>
            </m:e>
            <m:sub>
              <m:r>
                <m:rPr>
                  <m:sty m:val="p"/>
                </m:rPr>
                <w:rPr>
                  <w:rStyle w:val="Bodytext2Bold"/>
                  <w:rFonts w:ascii="Cambria Math" w:hAnsi="Cambria Math" w:cstheme="minorHAnsi"/>
                </w:rPr>
                <m:t>τελ.</m:t>
              </m:r>
            </m:sub>
          </m:sSub>
          <m:r>
            <w:rPr>
              <w:rStyle w:val="Bodytext2Bold"/>
              <w:rFonts w:ascii="Cambria Math" w:eastAsia="Cambria Math" w:hAnsi="Cambria Math" w:cstheme="minorHAnsi"/>
            </w:rPr>
            <m:t>=</m:t>
          </m:r>
          <m:f>
            <m:fPr>
              <m:ctrlPr>
                <w:rPr>
                  <w:rStyle w:val="Bodytext2Bold"/>
                  <w:rFonts w:ascii="Cambria Math" w:hAnsi="Cambria Math" w:cstheme="minorHAnsi"/>
                  <w:b w:val="0"/>
                  <w:bCs w:val="0"/>
                </w:rPr>
              </m:ctrlPr>
            </m:fPr>
            <m:num>
              <m:r>
                <w:rPr>
                  <w:rStyle w:val="Bodytext2Bold"/>
                  <w:rFonts w:ascii="Cambria Math" w:eastAsia="Cambria Math" w:hAnsi="Cambria Math" w:cstheme="minorHAnsi"/>
                </w:rPr>
                <m:t>20+120</m:t>
              </m:r>
            </m:num>
            <m:den>
              <m:r>
                <w:rPr>
                  <w:rStyle w:val="Bodytext2Bold"/>
                  <w:rFonts w:ascii="Cambria Math" w:eastAsia="Cambria Math" w:hAnsi="Cambria Math" w:cstheme="minorHAnsi"/>
                </w:rPr>
                <m:t>700</m:t>
              </m:r>
            </m:den>
          </m:f>
          <m:r>
            <w:rPr>
              <w:rStyle w:val="Bodytext2Bold"/>
              <w:rFonts w:ascii="Cambria Math" w:eastAsia="Cambria Math" w:hAnsi="Cambria Math" w:cstheme="minorHAnsi"/>
            </w:rPr>
            <m:t>M=0,2 M.</m:t>
          </m:r>
        </m:oMath>
      </m:oMathPara>
    </w:p>
    <w:p w14:paraId="19DFF69D" w14:textId="77777777" w:rsidR="00596A9C" w:rsidRDefault="00000000">
      <w:pPr>
        <w:pStyle w:val="TrapezaThematonStyle"/>
        <w:spacing w:line="360" w:lineRule="auto"/>
        <w:rPr>
          <w:rStyle w:val="Bodytext2Bold"/>
          <w:rFonts w:asciiTheme="minorHAnsi" w:hAnsiTheme="minorHAnsi" w:cstheme="minorHAnsi"/>
        </w:rPr>
      </w:pPr>
      <w:r>
        <w:rPr>
          <w:rStyle w:val="Bodytext2Bold"/>
          <w:rFonts w:asciiTheme="minorHAnsi" w:hAnsiTheme="minorHAnsi" w:cstheme="minorHAnsi"/>
        </w:rPr>
        <w:t>δ)</w:t>
      </w:r>
    </w:p>
    <w:p w14:paraId="400495AA" w14:textId="77777777" w:rsidR="00596A9C" w:rsidRDefault="00000000">
      <w:pPr>
        <w:pStyle w:val="TrapezaThematonStyle"/>
        <w:spacing w:line="360" w:lineRule="auto"/>
        <w:rPr>
          <w:rStyle w:val="Bodytext2Bold"/>
          <w:rFonts w:asciiTheme="minorHAnsi" w:hAnsiTheme="minorHAnsi" w:cstheme="minorHAnsi"/>
          <w:b w:val="0"/>
        </w:rPr>
      </w:pPr>
      <w:r>
        <w:rPr>
          <w:rStyle w:val="Bodytext2Bold"/>
          <w:rFonts w:asciiTheme="minorHAnsi" w:hAnsiTheme="minorHAnsi" w:cstheme="minorHAnsi"/>
          <w:b w:val="0"/>
        </w:rPr>
        <w:t xml:space="preserve">100 </w:t>
      </w:r>
      <w:r>
        <w:rPr>
          <w:rStyle w:val="Bodytext2Bold"/>
          <w:rFonts w:asciiTheme="minorHAnsi" w:hAnsiTheme="minorHAnsi" w:cstheme="minorHAnsi"/>
          <w:b w:val="0"/>
          <w:lang w:val="en-US"/>
        </w:rPr>
        <w:t>mL</w:t>
      </w:r>
      <w:r>
        <w:rPr>
          <w:rStyle w:val="Bodytext2Bold"/>
          <w:rFonts w:asciiTheme="minorHAnsi" w:hAnsiTheme="minorHAnsi" w:cstheme="minorHAnsi"/>
          <w:b w:val="0"/>
        </w:rPr>
        <w:t xml:space="preserve"> φυσικού χυμού περιέχουν 50 </w:t>
      </w:r>
      <w:r>
        <w:rPr>
          <w:rStyle w:val="Bodytext2Bold"/>
          <w:rFonts w:asciiTheme="minorHAnsi" w:hAnsiTheme="minorHAnsi" w:cstheme="minorHAnsi"/>
          <w:b w:val="0"/>
          <w:lang w:val="en-US"/>
        </w:rPr>
        <w:t>mg</w:t>
      </w:r>
      <w:r>
        <w:rPr>
          <w:rStyle w:val="Bodytext2Bold"/>
          <w:rFonts w:asciiTheme="minorHAnsi" w:hAnsiTheme="minorHAnsi" w:cstheme="minorHAnsi"/>
          <w:b w:val="0"/>
        </w:rPr>
        <w:t xml:space="preserve"> βιταμίνης </w:t>
      </w:r>
      <w:r>
        <w:rPr>
          <w:rStyle w:val="Bodytext2Bold"/>
          <w:rFonts w:asciiTheme="minorHAnsi" w:hAnsiTheme="minorHAnsi" w:cstheme="minorHAnsi"/>
          <w:b w:val="0"/>
          <w:lang w:val="en-US"/>
        </w:rPr>
        <w:t>C</w:t>
      </w:r>
    </w:p>
    <w:p w14:paraId="0AEE702E" w14:textId="77777777" w:rsidR="00596A9C" w:rsidRDefault="00000000">
      <w:pPr>
        <w:pStyle w:val="TrapezaThematonStyle"/>
        <w:spacing w:line="360" w:lineRule="auto"/>
        <w:rPr>
          <w:rStyle w:val="Bodytext2Bold"/>
          <w:rFonts w:asciiTheme="minorHAnsi" w:hAnsiTheme="minorHAnsi" w:cstheme="minorHAnsi"/>
          <w:b w:val="0"/>
        </w:rPr>
      </w:pPr>
      <w:r>
        <w:rPr>
          <w:rStyle w:val="Bodytext2Bold"/>
          <w:rFonts w:asciiTheme="minorHAnsi" w:hAnsiTheme="minorHAnsi" w:cstheme="minorHAnsi"/>
          <w:b w:val="0"/>
        </w:rPr>
        <w:t xml:space="preserve">    </w:t>
      </w:r>
      <w:proofErr w:type="gramStart"/>
      <w:r>
        <w:rPr>
          <w:rStyle w:val="Bodytext2Bold"/>
          <w:rFonts w:asciiTheme="minorHAnsi" w:hAnsiTheme="minorHAnsi" w:cstheme="minorHAnsi"/>
          <w:b w:val="0"/>
          <w:lang w:val="en-US"/>
        </w:rPr>
        <w:t>x</w:t>
      </w:r>
      <w:r>
        <w:rPr>
          <w:rStyle w:val="Bodytext2Bold"/>
          <w:rFonts w:asciiTheme="minorHAnsi" w:hAnsiTheme="minorHAnsi" w:cstheme="minorHAnsi"/>
          <w:b w:val="0"/>
        </w:rPr>
        <w:t xml:space="preserve">  </w:t>
      </w:r>
      <w:r>
        <w:rPr>
          <w:rStyle w:val="Bodytext2Bold"/>
          <w:rFonts w:asciiTheme="minorHAnsi" w:hAnsiTheme="minorHAnsi" w:cstheme="minorHAnsi"/>
          <w:b w:val="0"/>
          <w:lang w:val="en-US"/>
        </w:rPr>
        <w:t>mL</w:t>
      </w:r>
      <w:proofErr w:type="gramEnd"/>
      <w:r>
        <w:rPr>
          <w:rStyle w:val="Bodytext2Bold"/>
          <w:rFonts w:asciiTheme="minorHAnsi" w:hAnsiTheme="minorHAnsi" w:cstheme="minorHAnsi"/>
          <w:b w:val="0"/>
        </w:rPr>
        <w:t xml:space="preserve"> φυσικού χυμού περιέχουν 70 </w:t>
      </w:r>
      <w:r>
        <w:rPr>
          <w:rStyle w:val="Bodytext2Bold"/>
          <w:rFonts w:asciiTheme="minorHAnsi" w:hAnsiTheme="minorHAnsi" w:cstheme="minorHAnsi"/>
          <w:b w:val="0"/>
          <w:lang w:val="en-US"/>
        </w:rPr>
        <w:t>mg</w:t>
      </w:r>
      <w:r>
        <w:rPr>
          <w:rStyle w:val="Bodytext2Bold"/>
          <w:rFonts w:asciiTheme="minorHAnsi" w:hAnsiTheme="minorHAnsi" w:cstheme="minorHAnsi"/>
          <w:b w:val="0"/>
        </w:rPr>
        <w:t xml:space="preserve"> βιταμίνης </w:t>
      </w:r>
      <w:r>
        <w:rPr>
          <w:rStyle w:val="Bodytext2Bold"/>
          <w:rFonts w:asciiTheme="minorHAnsi" w:hAnsiTheme="minorHAnsi" w:cstheme="minorHAnsi"/>
          <w:b w:val="0"/>
          <w:lang w:val="en-US"/>
        </w:rPr>
        <w:t>C</w:t>
      </w:r>
    </w:p>
    <w:p w14:paraId="78524AE2" w14:textId="77777777" w:rsidR="00596A9C" w:rsidRDefault="00000000">
      <w:pPr>
        <w:pStyle w:val="TrapezaThematonStyle"/>
        <w:spacing w:line="360" w:lineRule="auto"/>
        <w:rPr>
          <w:rStyle w:val="Bodytext2Bold"/>
          <w:rFonts w:asciiTheme="minorHAnsi" w:hAnsiTheme="minorHAnsi" w:cstheme="minorHAnsi"/>
          <w:b w:val="0"/>
        </w:rPr>
      </w:pPr>
      <w:r>
        <w:rPr>
          <w:rStyle w:val="Bodytext2Bold"/>
          <w:rFonts w:asciiTheme="minorHAnsi" w:hAnsiTheme="minorHAnsi" w:cstheme="minorHAnsi"/>
          <w:b w:val="0"/>
        </w:rPr>
        <w:t>Τα ποσά είναι ανάλογα.</w:t>
      </w:r>
    </w:p>
    <w:p w14:paraId="080FA675" w14:textId="77777777" w:rsidR="00596A9C" w:rsidRDefault="00000000">
      <w:pPr>
        <w:pStyle w:val="TrapezaThematonStyle"/>
        <w:spacing w:line="360" w:lineRule="auto"/>
        <w:rPr>
          <w:rStyle w:val="Bodytext2Bold"/>
          <w:rFonts w:ascii="Cambria Math" w:hAnsi="Cambria Math" w:cstheme="minorHAnsi"/>
          <w:b w:val="0"/>
          <w:lang w:val="en-US"/>
        </w:rPr>
      </w:pPr>
      <m:oMathPara>
        <m:oMathParaPr>
          <m:jc m:val="left"/>
        </m:oMathParaPr>
        <m:oMath>
          <m:f>
            <m:fPr>
              <m:ctrlPr>
                <w:rPr>
                  <w:rStyle w:val="Bodytext2Bold"/>
                  <w:rFonts w:ascii="Cambria Math" w:hAnsi="Cambria Math" w:cstheme="minorHAnsi"/>
                  <w:b w:val="0"/>
                  <w:bCs w:val="0"/>
                </w:rPr>
              </m:ctrlPr>
            </m:fPr>
            <m:num>
              <m:r>
                <w:rPr>
                  <w:rStyle w:val="Bodytext2Bold"/>
                  <w:rFonts w:ascii="Cambria Math" w:eastAsia="Cambria Math" w:hAnsi="Cambria Math" w:cstheme="minorHAnsi"/>
                </w:rPr>
                <m:t>100 mL</m:t>
              </m:r>
            </m:num>
            <m:den>
              <m:r>
                <w:rPr>
                  <w:rStyle w:val="Bodytext2Bold"/>
                  <w:rFonts w:ascii="Cambria Math" w:eastAsia="Cambria Math" w:hAnsi="Cambria Math" w:cstheme="minorHAnsi"/>
                </w:rPr>
                <m:t xml:space="preserve">x </m:t>
              </m:r>
              <m:r>
                <w:rPr>
                  <w:rStyle w:val="Bodytext2Bold"/>
                  <w:rFonts w:ascii="Cambria Math" w:eastAsia="Cambria Math" w:hAnsi="Cambria Math" w:cstheme="minorHAnsi"/>
                  <w:lang w:val="en-US"/>
                </w:rPr>
                <m:t>mL</m:t>
              </m:r>
            </m:den>
          </m:f>
          <m:r>
            <w:rPr>
              <w:rStyle w:val="Bodytext2Bold"/>
              <w:rFonts w:ascii="Cambria Math" w:eastAsia="Cambria Math" w:hAnsi="Cambria Math" w:cstheme="minorHAnsi"/>
            </w:rPr>
            <m:t>=</m:t>
          </m:r>
          <m:f>
            <m:fPr>
              <m:ctrlPr>
                <w:rPr>
                  <w:rStyle w:val="Bodytext2Bold"/>
                  <w:rFonts w:ascii="Cambria Math" w:hAnsi="Cambria Math" w:cstheme="minorHAnsi"/>
                  <w:b w:val="0"/>
                  <w:bCs w:val="0"/>
                </w:rPr>
              </m:ctrlPr>
            </m:fPr>
            <m:num>
              <m:r>
                <w:rPr>
                  <w:rStyle w:val="Bodytext2Bold"/>
                  <w:rFonts w:ascii="Cambria Math" w:eastAsia="Cambria Math" w:hAnsi="Cambria Math" w:cstheme="minorHAnsi"/>
                </w:rPr>
                <m:t xml:space="preserve">50 </m:t>
              </m:r>
              <m:r>
                <w:rPr>
                  <w:rStyle w:val="Bodytext2Bold"/>
                  <w:rFonts w:ascii="Cambria Math" w:eastAsia="Cambria Math" w:hAnsi="Cambria Math" w:cstheme="minorHAnsi"/>
                  <w:lang w:val="en-US"/>
                </w:rPr>
                <m:t>mg</m:t>
              </m:r>
              <m:r>
                <w:rPr>
                  <w:rStyle w:val="Bodytext2Bold"/>
                  <w:rFonts w:ascii="Cambria Math" w:eastAsia="Cambria Math" w:hAnsi="Cambria Math" w:cstheme="minorHAnsi"/>
                </w:rPr>
                <m:t xml:space="preserve"> βιτ. </m:t>
              </m:r>
              <m:r>
                <w:rPr>
                  <w:rStyle w:val="Bodytext2Bold"/>
                  <w:rFonts w:ascii="Cambria Math" w:eastAsia="Cambria Math" w:hAnsi="Cambria Math" w:cstheme="minorHAnsi"/>
                  <w:lang w:val="en-US"/>
                </w:rPr>
                <m:t>C</m:t>
              </m:r>
            </m:num>
            <m:den>
              <m:r>
                <w:rPr>
                  <w:rStyle w:val="Bodytext2Bold"/>
                  <w:rFonts w:ascii="Cambria Math" w:eastAsia="Cambria Math" w:hAnsi="Cambria Math" w:cstheme="minorHAnsi"/>
                </w:rPr>
                <m:t xml:space="preserve">70 βιτ. </m:t>
              </m:r>
              <m:r>
                <w:rPr>
                  <w:rStyle w:val="Bodytext2Bold"/>
                  <w:rFonts w:ascii="Cambria Math" w:eastAsia="Cambria Math" w:hAnsi="Cambria Math" w:cstheme="minorHAnsi"/>
                  <w:lang w:val="en-US"/>
                </w:rPr>
                <m:t>C</m:t>
              </m:r>
            </m:den>
          </m:f>
          <m:r>
            <w:rPr>
              <w:rStyle w:val="Bodytext2Bold"/>
              <w:rFonts w:ascii="Cambria Math" w:eastAsia="Cambria Math" w:hAnsi="Cambria Math" w:cstheme="minorHAnsi"/>
            </w:rPr>
            <m:t>⇒x=</m:t>
          </m:r>
          <m:f>
            <m:fPr>
              <m:ctrlPr>
                <w:rPr>
                  <w:rStyle w:val="Bodytext2Bold"/>
                  <w:rFonts w:ascii="Cambria Math" w:hAnsi="Cambria Math" w:cstheme="minorHAnsi"/>
                  <w:b w:val="0"/>
                  <w:bCs w:val="0"/>
                </w:rPr>
              </m:ctrlPr>
            </m:fPr>
            <m:num>
              <m:r>
                <w:rPr>
                  <w:rStyle w:val="Bodytext2Bold"/>
                  <w:rFonts w:ascii="Cambria Math" w:eastAsia="Cambria Math" w:hAnsi="Cambria Math" w:cstheme="minorHAnsi"/>
                </w:rPr>
                <m:t>70</m:t>
              </m:r>
            </m:num>
            <m:den>
              <m:r>
                <w:rPr>
                  <w:rStyle w:val="Bodytext2Bold"/>
                  <w:rFonts w:ascii="Cambria Math" w:eastAsia="Cambria Math" w:hAnsi="Cambria Math" w:cstheme="minorHAnsi"/>
                </w:rPr>
                <m:t>50</m:t>
              </m:r>
            </m:den>
          </m:f>
          <m:r>
            <w:rPr>
              <w:rStyle w:val="Bodytext2Bold"/>
              <w:rFonts w:ascii="Cambria Math" w:eastAsia="Cambria Math" w:hAnsi="Cambria Math" w:cstheme="minorHAnsi"/>
            </w:rPr>
            <m:t>100=140.</m:t>
          </m:r>
        </m:oMath>
      </m:oMathPara>
    </w:p>
    <w:p w14:paraId="5B718EC6" w14:textId="77777777" w:rsidR="00596A9C" w:rsidRDefault="00000000">
      <w:pPr>
        <w:pStyle w:val="TrapezaThematonStyle"/>
        <w:spacing w:line="360" w:lineRule="auto"/>
        <w:rPr>
          <w:rStyle w:val="Bodytext2Bold"/>
          <w:rFonts w:asciiTheme="minorHAnsi" w:hAnsiTheme="minorHAnsi" w:cstheme="minorHAnsi"/>
          <w:b w:val="0"/>
        </w:rPr>
        <w:sectPr w:rsidR="00596A9C">
          <w:type w:val="continuous"/>
          <w:pgSz w:w="11906" w:h="16838"/>
          <w:pgMar w:top="1080" w:right="1080" w:bottom="1080" w:left="1080" w:header="720" w:footer="720" w:gutter="0"/>
          <w:cols w:space="720"/>
        </w:sectPr>
      </w:pPr>
      <w:r>
        <w:rPr>
          <w:rStyle w:val="Bodytext2Bold"/>
          <w:rFonts w:asciiTheme="minorHAnsi" w:hAnsiTheme="minorHAnsi" w:cstheme="minorHAnsi"/>
          <w:b w:val="0"/>
        </w:rPr>
        <w:t xml:space="preserve">Επομένως, θα πρέπει να καταναλώσει 140 </w:t>
      </w:r>
      <w:r>
        <w:rPr>
          <w:rStyle w:val="Bodytext2Bold"/>
          <w:rFonts w:asciiTheme="minorHAnsi" w:hAnsiTheme="minorHAnsi" w:cstheme="minorHAnsi"/>
          <w:b w:val="0"/>
          <w:lang w:val="en-US"/>
        </w:rPr>
        <w:t>mL</w:t>
      </w:r>
      <w:r>
        <w:rPr>
          <w:rStyle w:val="Bodytext2Bold"/>
          <w:rFonts w:asciiTheme="minorHAnsi" w:hAnsiTheme="minorHAnsi" w:cstheme="minorHAnsi"/>
          <w:b w:val="0"/>
        </w:rPr>
        <w:t xml:space="preserve"> φυσικού χυμού πορτοκαλιού.</w:t>
      </w:r>
    </w:p>
    <w:p w14:paraId="2E7F2B94"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11974</w:t>
      </w:r>
    </w:p>
    <w:p w14:paraId="5FB7AAF3" w14:textId="77777777" w:rsidR="00596A9C" w:rsidRPr="006B29E3" w:rsidRDefault="00000000">
      <w:pPr>
        <w:pStyle w:val="TrapezaThematonStyle"/>
        <w:spacing w:line="360" w:lineRule="auto"/>
        <w:jc w:val="both"/>
        <w:rPr>
          <w:rFonts w:asciiTheme="minorHAnsi" w:hAnsiTheme="minorHAnsi" w:cstheme="minorHAnsi"/>
          <w:b/>
          <w:lang w:val="el-GR"/>
        </w:rPr>
      </w:pPr>
      <w:r w:rsidRPr="006B29E3">
        <w:rPr>
          <w:rFonts w:asciiTheme="minorHAnsi" w:hAnsiTheme="minorHAnsi" w:cstheme="minorHAnsi"/>
          <w:b/>
          <w:lang w:val="el-GR"/>
        </w:rPr>
        <w:t>ΘΕΜΑ 4</w:t>
      </w:r>
      <w:r w:rsidRPr="006B29E3">
        <w:rPr>
          <w:rFonts w:asciiTheme="minorHAnsi" w:hAnsiTheme="minorHAnsi" w:cstheme="minorHAnsi"/>
          <w:b/>
          <w:vertAlign w:val="superscript"/>
          <w:lang w:val="el-GR"/>
        </w:rPr>
        <w:t>ο</w:t>
      </w:r>
      <w:r w:rsidRPr="006B29E3">
        <w:rPr>
          <w:rFonts w:asciiTheme="minorHAnsi" w:hAnsiTheme="minorHAnsi" w:cstheme="minorHAnsi"/>
          <w:b/>
          <w:lang w:val="el-GR"/>
        </w:rPr>
        <w:t xml:space="preserve"> </w:t>
      </w:r>
    </w:p>
    <w:p w14:paraId="2426127B" w14:textId="77777777" w:rsidR="00596A9C" w:rsidRPr="006B29E3" w:rsidRDefault="00000000">
      <w:pPr>
        <w:pStyle w:val="TrapezaThematonStyle"/>
        <w:autoSpaceDE w:val="0"/>
        <w:autoSpaceDN w:val="0"/>
        <w:adjustRightInd w:val="0"/>
        <w:spacing w:line="360" w:lineRule="auto"/>
        <w:jc w:val="both"/>
        <w:rPr>
          <w:rFonts w:eastAsia="TimesNewRoman"/>
          <w:lang w:val="el-GR"/>
        </w:rPr>
      </w:pPr>
      <w:r>
        <w:rPr>
          <w:noProof/>
          <w:lang w:eastAsia="el-GR"/>
        </w:rPr>
        <w:object w:dxaOrig="1440" w:dyaOrig="1440" w14:anchorId="634B12C1">
          <v:shape id="_x0000_s1027" type="#_x0000_t75" style="position:absolute;left:0;text-align:left;margin-left:285.25pt;margin-top:6.1pt;width:167.35pt;height:94.85pt;z-index:18432;visibility:visible" o:bordertopcolor="black" o:borderleftcolor="black" o:borderbottomcolor="black" o:borderrightcolor="black">
            <v:imagedata r:id="rId21" o:title=""/>
            <w10:wrap type="square"/>
          </v:shape>
          <o:OLEObject Type="Embed" ProgID="ChemDraw.Document.6.0" ShapeID="_x0000_s1027" DrawAspect="Content" ObjectID="_1808813610" r:id="rId26"/>
        </w:object>
      </w:r>
      <w:r w:rsidRPr="006B29E3">
        <w:rPr>
          <w:rFonts w:cstheme="minorHAnsi"/>
          <w:lang w:val="el-GR"/>
        </w:rPr>
        <w:t xml:space="preserve">Η βιταμίνη </w:t>
      </w:r>
      <w:r>
        <w:rPr>
          <w:rFonts w:cstheme="minorHAnsi"/>
        </w:rPr>
        <w:t>C</w:t>
      </w:r>
      <w:r w:rsidRPr="006B29E3">
        <w:rPr>
          <w:rFonts w:cstheme="minorHAnsi"/>
          <w:lang w:val="el-GR"/>
        </w:rPr>
        <w:t xml:space="preserve"> ή ασκορβικό οξύ (</w:t>
      </w:r>
      <w:r>
        <w:rPr>
          <w:rFonts w:cstheme="minorHAnsi"/>
          <w:lang w:val="en-GB"/>
        </w:rPr>
        <w:t>C</w:t>
      </w:r>
      <w:r w:rsidRPr="006B29E3">
        <w:rPr>
          <w:rFonts w:cstheme="minorHAnsi"/>
          <w:vertAlign w:val="subscript"/>
          <w:lang w:val="el-GR"/>
        </w:rPr>
        <w:t>6</w:t>
      </w:r>
      <w:r>
        <w:rPr>
          <w:rFonts w:cstheme="minorHAnsi"/>
        </w:rPr>
        <w:t>H</w:t>
      </w:r>
      <w:r w:rsidRPr="006B29E3">
        <w:rPr>
          <w:rFonts w:cstheme="minorHAnsi"/>
          <w:vertAlign w:val="subscript"/>
          <w:lang w:val="el-GR"/>
        </w:rPr>
        <w:t>8</w:t>
      </w:r>
      <w:r>
        <w:rPr>
          <w:rFonts w:cstheme="minorHAnsi"/>
        </w:rPr>
        <w:t>O</w:t>
      </w:r>
      <w:r w:rsidRPr="006B29E3">
        <w:rPr>
          <w:rFonts w:cstheme="minorHAnsi"/>
          <w:vertAlign w:val="subscript"/>
          <w:lang w:val="el-GR"/>
        </w:rPr>
        <w:t>6</w:t>
      </w:r>
      <w:r w:rsidRPr="006B29E3">
        <w:rPr>
          <w:rFonts w:cstheme="minorHAnsi"/>
          <w:lang w:val="el-GR"/>
        </w:rPr>
        <w:t xml:space="preserve">) </w:t>
      </w:r>
      <w:r w:rsidRPr="006B29E3">
        <w:rPr>
          <w:color w:val="000000"/>
          <w:lang w:val="el-GR"/>
        </w:rPr>
        <w:t xml:space="preserve">είναι μια υδατοδιαλυτή βιταμίνη, που ο ανθρώπινος οργανισμός δεν μπορεί να την παράγει και για αυτό χρειάζεται να την προμηθεύεται από τις τροφές. Η βιταμίνη </w:t>
      </w:r>
      <w:r>
        <w:rPr>
          <w:color w:val="000000"/>
        </w:rPr>
        <w:t>C</w:t>
      </w:r>
      <w:r w:rsidRPr="006B29E3">
        <w:rPr>
          <w:color w:val="000000"/>
          <w:lang w:val="el-GR"/>
        </w:rPr>
        <w:t xml:space="preserve"> είναι ιδιαίτερα χρήσιμη αφού, μεταξύ άλλων, συμβάλλει σ</w:t>
      </w:r>
      <w:r w:rsidRPr="006B29E3">
        <w:rPr>
          <w:rFonts w:eastAsia="TimesNewRoman"/>
          <w:lang w:val="el-GR"/>
        </w:rPr>
        <w:t xml:space="preserve">την </w:t>
      </w:r>
      <w:r w:rsidRPr="006B29E3">
        <w:rPr>
          <w:rFonts w:eastAsia="TimesNewRoman"/>
          <w:lang w:val="el-GR"/>
        </w:rPr>
        <w:lastRenderedPageBreak/>
        <w:t xml:space="preserve">καταπολέμηση των μολύνσεων (δημιουργία αντισωμάτων, διέγερση των λευκών αιμοσφαιρίων), στην επούλωση των πληγών και στην ανάπτυξη του σώματος. </w:t>
      </w:r>
    </w:p>
    <w:p w14:paraId="639FC93B" w14:textId="77777777" w:rsidR="00596A9C" w:rsidRPr="006B29E3" w:rsidRDefault="00000000">
      <w:pPr>
        <w:pStyle w:val="TrapezaThematonStyle"/>
        <w:autoSpaceDE w:val="0"/>
        <w:autoSpaceDN w:val="0"/>
        <w:adjustRightInd w:val="0"/>
        <w:spacing w:line="360" w:lineRule="auto"/>
        <w:jc w:val="both"/>
        <w:rPr>
          <w:color w:val="000000"/>
          <w:lang w:val="el-GR"/>
        </w:rPr>
      </w:pPr>
      <w:r w:rsidRPr="006B29E3">
        <w:rPr>
          <w:color w:val="000000"/>
          <w:lang w:val="el-GR"/>
        </w:rPr>
        <w:t xml:space="preserve">Τα περισσότερα φρούτα και λαχανικά περιέχουν σημαντικές ποσότητες βιταμίνης </w:t>
      </w:r>
      <w:r>
        <w:rPr>
          <w:color w:val="000000"/>
        </w:rPr>
        <w:t>C</w:t>
      </w:r>
      <w:r w:rsidRPr="006B29E3">
        <w:rPr>
          <w:color w:val="000000"/>
          <w:lang w:val="el-GR"/>
        </w:rPr>
        <w:t xml:space="preserve">, για παράδειγμα η πιπεριά, το μπρόκολο, το ακτινίδιο, η φράουλα, το πορτοκάλι, το λεμόνι, το μανταρίνι, το λάχανο, η τομάτα κ.ά. </w:t>
      </w:r>
    </w:p>
    <w:p w14:paraId="03F7C064" w14:textId="77777777" w:rsidR="00596A9C" w:rsidRPr="006B29E3" w:rsidRDefault="00000000">
      <w:pPr>
        <w:pStyle w:val="TrapezaThematonStyle"/>
        <w:spacing w:line="360" w:lineRule="auto"/>
        <w:ind w:left="567"/>
        <w:jc w:val="both"/>
        <w:rPr>
          <w:rFonts w:cstheme="minorHAnsi"/>
          <w:lang w:val="el-GR"/>
        </w:rPr>
      </w:pPr>
      <w:r w:rsidRPr="006B29E3">
        <w:rPr>
          <w:rFonts w:cstheme="minorHAnsi"/>
          <w:b/>
          <w:lang w:val="el-GR"/>
        </w:rPr>
        <w:t>α)</w:t>
      </w:r>
      <w:r w:rsidRPr="006B29E3">
        <w:rPr>
          <w:rFonts w:cstheme="minorHAnsi"/>
          <w:lang w:val="el-GR"/>
        </w:rPr>
        <w:t xml:space="preserve">  Ένα υδατικό διάλυμα Δ1 έχει όγκο 500 </w:t>
      </w:r>
      <w:r>
        <w:rPr>
          <w:rFonts w:cstheme="minorHAnsi"/>
        </w:rPr>
        <w:t>mL</w:t>
      </w:r>
      <w:r w:rsidRPr="006B29E3">
        <w:rPr>
          <w:rFonts w:cstheme="minorHAnsi"/>
          <w:lang w:val="el-GR"/>
        </w:rPr>
        <w:t xml:space="preserve"> και περιέχει 35,2 </w:t>
      </w:r>
      <w:r>
        <w:rPr>
          <w:rFonts w:cstheme="minorHAnsi"/>
        </w:rPr>
        <w:t>g</w:t>
      </w:r>
      <w:r w:rsidRPr="006B29E3">
        <w:rPr>
          <w:rFonts w:cstheme="minorHAnsi"/>
          <w:lang w:val="el-GR"/>
        </w:rPr>
        <w:t xml:space="preserve"> βιταμίνης </w:t>
      </w:r>
      <w:r>
        <w:rPr>
          <w:rFonts w:cstheme="minorHAnsi"/>
        </w:rPr>
        <w:t>C</w:t>
      </w:r>
      <w:r w:rsidRPr="006B29E3">
        <w:rPr>
          <w:rFonts w:cstheme="minorHAnsi"/>
          <w:lang w:val="el-GR"/>
        </w:rPr>
        <w:t xml:space="preserve">. Να υπολογίσετε τη συγκέντρωση </w:t>
      </w:r>
      <w:r>
        <w:rPr>
          <w:rFonts w:cstheme="minorHAnsi"/>
        </w:rPr>
        <w:t>c</w:t>
      </w:r>
      <w:r w:rsidRPr="006B29E3">
        <w:rPr>
          <w:rFonts w:cstheme="minorHAnsi"/>
          <w:lang w:val="el-GR"/>
        </w:rPr>
        <w:t xml:space="preserve"> του διαλύματος. </w:t>
      </w:r>
      <w:r w:rsidRPr="006B29E3">
        <w:rPr>
          <w:rFonts w:cstheme="minorHAnsi"/>
          <w:i/>
          <w:lang w:val="el-GR"/>
        </w:rPr>
        <w:t>(μονάδες 8)</w:t>
      </w:r>
    </w:p>
    <w:p w14:paraId="529C7BA4" w14:textId="77777777" w:rsidR="00596A9C" w:rsidRPr="006B29E3" w:rsidRDefault="00000000">
      <w:pPr>
        <w:pStyle w:val="TrapezaThematonStyle"/>
        <w:spacing w:line="360" w:lineRule="auto"/>
        <w:ind w:left="567"/>
        <w:jc w:val="both"/>
        <w:rPr>
          <w:rFonts w:cstheme="minorHAnsi"/>
          <w:i/>
          <w:lang w:val="el-GR"/>
        </w:rPr>
      </w:pPr>
      <w:r w:rsidRPr="006B29E3">
        <w:rPr>
          <w:rFonts w:cstheme="minorHAnsi"/>
          <w:b/>
          <w:lang w:val="el-GR"/>
        </w:rPr>
        <w:t>β)</w:t>
      </w:r>
      <w:r w:rsidRPr="006B29E3">
        <w:rPr>
          <w:rFonts w:cstheme="minorHAnsi"/>
          <w:lang w:val="el-GR"/>
        </w:rPr>
        <w:t xml:space="preserve">  Με προσθήκη νερού (αραίωση) σε κατάλληλο όγκο του διαλύματος Δ1, παρασκευάσαμε ένα διάλυμα Δ2 με όγκο 200 </w:t>
      </w:r>
      <w:r>
        <w:rPr>
          <w:rFonts w:cstheme="minorHAnsi"/>
        </w:rPr>
        <w:t>mL</w:t>
      </w:r>
      <w:r w:rsidRPr="006B29E3">
        <w:rPr>
          <w:rFonts w:cstheme="minorHAnsi"/>
          <w:lang w:val="el-GR"/>
        </w:rPr>
        <w:t xml:space="preserve"> και συγκέντρωση 0,1 </w:t>
      </w:r>
      <w:r>
        <w:rPr>
          <w:rFonts w:cstheme="minorHAnsi"/>
        </w:rPr>
        <w:t>M</w:t>
      </w:r>
      <w:r w:rsidRPr="006B29E3">
        <w:rPr>
          <w:rFonts w:cstheme="minorHAnsi"/>
          <w:lang w:val="el-GR"/>
        </w:rPr>
        <w:t xml:space="preserve">. Να υπολογίσετε τον όγκο του διαλύματος Δ1 που χρησιμοποιήσαμε. </w:t>
      </w:r>
      <w:r w:rsidRPr="006B29E3">
        <w:rPr>
          <w:rFonts w:cstheme="minorHAnsi"/>
          <w:i/>
          <w:lang w:val="el-GR"/>
        </w:rPr>
        <w:t>(μονάδες 8)</w:t>
      </w:r>
    </w:p>
    <w:p w14:paraId="58402F13" w14:textId="77777777" w:rsidR="00596A9C" w:rsidRPr="006B29E3" w:rsidRDefault="00000000">
      <w:pPr>
        <w:pStyle w:val="TrapezaThematonStyle"/>
        <w:spacing w:line="360" w:lineRule="auto"/>
        <w:ind w:left="567"/>
        <w:jc w:val="both"/>
        <w:rPr>
          <w:rFonts w:cstheme="minorHAnsi"/>
          <w:lang w:val="el-GR"/>
        </w:rPr>
      </w:pPr>
      <w:r w:rsidRPr="006B29E3">
        <w:rPr>
          <w:rFonts w:cstheme="minorHAnsi"/>
          <w:b/>
          <w:lang w:val="el-GR"/>
        </w:rPr>
        <w:t>β)</w:t>
      </w:r>
      <w:r w:rsidRPr="006B29E3">
        <w:rPr>
          <w:rFonts w:cstheme="minorHAnsi"/>
          <w:lang w:val="el-GR"/>
        </w:rPr>
        <w:t xml:space="preserve"> Σε 400 </w:t>
      </w:r>
      <w:r>
        <w:rPr>
          <w:rFonts w:cstheme="minorHAnsi"/>
        </w:rPr>
        <w:t>mL</w:t>
      </w:r>
      <w:r w:rsidRPr="006B29E3">
        <w:rPr>
          <w:rFonts w:cstheme="minorHAnsi"/>
          <w:lang w:val="el-GR"/>
        </w:rPr>
        <w:t xml:space="preserve"> από ένα διάλυμα βιταμίνης </w:t>
      </w:r>
      <w:r>
        <w:rPr>
          <w:rFonts w:cstheme="minorHAnsi"/>
        </w:rPr>
        <w:t>C</w:t>
      </w:r>
      <w:r w:rsidRPr="006B29E3">
        <w:rPr>
          <w:rFonts w:cstheme="minorHAnsi"/>
          <w:lang w:val="el-GR"/>
        </w:rPr>
        <w:t xml:space="preserve"> με συγκέντρωση 0,1 Μ (διάλυμα Δ3) προσθέσαμε επιπλέον 17,6 </w:t>
      </w:r>
      <w:r>
        <w:rPr>
          <w:rFonts w:cstheme="minorHAnsi"/>
        </w:rPr>
        <w:t>g</w:t>
      </w:r>
      <w:r w:rsidRPr="006B29E3">
        <w:rPr>
          <w:rFonts w:cstheme="minorHAnsi"/>
          <w:lang w:val="el-GR"/>
        </w:rPr>
        <w:t xml:space="preserve"> καθαρής βιταμίνης </w:t>
      </w:r>
      <w:r>
        <w:rPr>
          <w:rFonts w:cstheme="minorHAnsi"/>
        </w:rPr>
        <w:t>C</w:t>
      </w:r>
      <w:r w:rsidRPr="006B29E3">
        <w:rPr>
          <w:rFonts w:cstheme="minorHAnsi"/>
          <w:lang w:val="el-GR"/>
        </w:rPr>
        <w:t xml:space="preserve">. Ποια θα είναι η συγκέντρωση του διαλύματος Δ4 που θα προκύψει; </w:t>
      </w:r>
      <w:r>
        <w:rPr>
          <w:rFonts w:cstheme="minorHAnsi"/>
          <w:color w:val="000000"/>
        </w:rPr>
        <w:t>Να θεωρήσετε ότι η προσθήκη του στερεής βιταμίνης C δεν μεταβάλει τον όγκο του διαλύματος.</w:t>
      </w:r>
      <w:r>
        <w:rPr>
          <w:rFonts w:cstheme="minorHAnsi"/>
          <w:i/>
        </w:rPr>
        <w:t xml:space="preserve"> </w:t>
      </w:r>
      <w:r w:rsidRPr="006B29E3">
        <w:rPr>
          <w:rFonts w:cstheme="minorHAnsi"/>
          <w:i/>
          <w:lang w:val="el-GR"/>
        </w:rPr>
        <w:t>(μονάδες 9)</w:t>
      </w:r>
    </w:p>
    <w:p w14:paraId="315AC658" w14:textId="77777777" w:rsidR="00596A9C" w:rsidRPr="006B29E3" w:rsidRDefault="00000000">
      <w:pPr>
        <w:pStyle w:val="TrapezaThematonStyle"/>
        <w:spacing w:line="360" w:lineRule="auto"/>
        <w:jc w:val="right"/>
        <w:rPr>
          <w:rFonts w:cstheme="minorHAnsi"/>
          <w:b/>
          <w:lang w:val="el-GR"/>
        </w:rPr>
      </w:pPr>
      <w:r w:rsidRPr="006B29E3">
        <w:rPr>
          <w:rFonts w:cstheme="minorHAnsi"/>
          <w:b/>
          <w:lang w:val="el-GR"/>
        </w:rPr>
        <w:t>Μονάδες 25</w:t>
      </w:r>
    </w:p>
    <w:p w14:paraId="0277DAAA" w14:textId="77777777" w:rsidR="00596A9C" w:rsidRPr="006B29E3" w:rsidRDefault="00000000">
      <w:pPr>
        <w:pStyle w:val="TrapezaThematonStyle"/>
        <w:spacing w:line="360" w:lineRule="auto"/>
        <w:jc w:val="both"/>
        <w:rPr>
          <w:rFonts w:cstheme="minorHAnsi"/>
          <w:lang w:val="el-GR"/>
        </w:rPr>
      </w:pPr>
      <w:r w:rsidRPr="006B29E3">
        <w:rPr>
          <w:rFonts w:cstheme="minorHAnsi"/>
          <w:lang w:val="el-GR"/>
        </w:rPr>
        <w:t xml:space="preserve">Δίνονται οι σχετικές ατομικές μάζες: </w:t>
      </w:r>
      <w:r>
        <w:rPr>
          <w:rFonts w:cstheme="minorHAnsi"/>
          <w:i/>
        </w:rPr>
        <w:t>A</w:t>
      </w:r>
      <w:r>
        <w:rPr>
          <w:rFonts w:cstheme="minorHAnsi"/>
          <w:vertAlign w:val="subscript"/>
        </w:rPr>
        <w:t>r</w:t>
      </w:r>
      <w:r w:rsidRPr="006B29E3">
        <w:rPr>
          <w:rFonts w:cstheme="minorHAnsi"/>
          <w:lang w:val="el-GR"/>
        </w:rPr>
        <w:t>(</w:t>
      </w:r>
      <w:r>
        <w:rPr>
          <w:rFonts w:cstheme="minorHAnsi"/>
        </w:rPr>
        <w:t>H</w:t>
      </w:r>
      <w:r w:rsidRPr="006B29E3">
        <w:rPr>
          <w:rFonts w:cstheme="minorHAnsi"/>
          <w:lang w:val="el-GR"/>
        </w:rPr>
        <w:t xml:space="preserve">) = 1, </w:t>
      </w:r>
      <w:r>
        <w:rPr>
          <w:rFonts w:cstheme="minorHAnsi"/>
          <w:i/>
        </w:rPr>
        <w:t>A</w:t>
      </w:r>
      <w:r>
        <w:rPr>
          <w:rFonts w:cstheme="minorHAnsi"/>
          <w:vertAlign w:val="subscript"/>
        </w:rPr>
        <w:t>r</w:t>
      </w:r>
      <w:r w:rsidRPr="006B29E3">
        <w:rPr>
          <w:rFonts w:cstheme="minorHAnsi"/>
          <w:lang w:val="el-GR"/>
        </w:rPr>
        <w:t>(</w:t>
      </w:r>
      <w:r>
        <w:rPr>
          <w:rFonts w:cstheme="minorHAnsi"/>
        </w:rPr>
        <w:t>C</w:t>
      </w:r>
      <w:r w:rsidRPr="006B29E3">
        <w:rPr>
          <w:rFonts w:cstheme="minorHAnsi"/>
          <w:lang w:val="el-GR"/>
        </w:rPr>
        <w:t xml:space="preserve">) = 12 και </w:t>
      </w:r>
      <w:r>
        <w:rPr>
          <w:rFonts w:cstheme="minorHAnsi"/>
          <w:i/>
        </w:rPr>
        <w:t>A</w:t>
      </w:r>
      <w:r>
        <w:rPr>
          <w:rFonts w:cstheme="minorHAnsi"/>
          <w:vertAlign w:val="subscript"/>
        </w:rPr>
        <w:t>r</w:t>
      </w:r>
      <w:r w:rsidRPr="006B29E3">
        <w:rPr>
          <w:rFonts w:cstheme="minorHAnsi"/>
          <w:lang w:val="el-GR"/>
        </w:rPr>
        <w:t>(</w:t>
      </w:r>
      <w:r>
        <w:rPr>
          <w:rFonts w:cstheme="minorHAnsi"/>
        </w:rPr>
        <w:t>O</w:t>
      </w:r>
      <w:r w:rsidRPr="006B29E3">
        <w:rPr>
          <w:rFonts w:cstheme="minorHAnsi"/>
          <w:lang w:val="el-GR"/>
        </w:rPr>
        <w:t>) = 16.</w:t>
      </w:r>
    </w:p>
    <w:p w14:paraId="4B0C642E" w14:textId="77777777" w:rsidR="00596A9C" w:rsidRPr="006B29E3" w:rsidRDefault="00596A9C">
      <w:pPr>
        <w:pStyle w:val="TrapezaThematonStyle"/>
        <w:spacing w:line="360" w:lineRule="auto"/>
        <w:jc w:val="both"/>
        <w:rPr>
          <w:rFonts w:cstheme="minorHAnsi"/>
          <w:lang w:val="el-GR"/>
        </w:rPr>
      </w:pPr>
    </w:p>
    <w:p w14:paraId="356C09F0" w14:textId="77777777" w:rsidR="00596A9C" w:rsidRPr="006B29E3" w:rsidRDefault="00596A9C">
      <w:pPr>
        <w:pStyle w:val="TrapezaThematonStyle"/>
        <w:spacing w:line="360" w:lineRule="auto"/>
        <w:jc w:val="both"/>
        <w:rPr>
          <w:rFonts w:cstheme="minorHAnsi"/>
          <w:lang w:val="el-GR"/>
        </w:rPr>
      </w:pPr>
    </w:p>
    <w:p w14:paraId="0CC602C6" w14:textId="77777777" w:rsidR="00596A9C" w:rsidRPr="006B29E3" w:rsidRDefault="00596A9C">
      <w:pPr>
        <w:pStyle w:val="TrapezaThematonStyle"/>
        <w:spacing w:line="360" w:lineRule="auto"/>
        <w:jc w:val="both"/>
        <w:rPr>
          <w:rFonts w:cstheme="minorHAnsi"/>
          <w:lang w:val="el-GR"/>
        </w:rPr>
      </w:pPr>
    </w:p>
    <w:p w14:paraId="23651D74" w14:textId="77777777" w:rsidR="00596A9C" w:rsidRPr="006B29E3" w:rsidRDefault="00596A9C">
      <w:pPr>
        <w:pStyle w:val="TrapezaThematonStyle"/>
        <w:spacing w:line="360" w:lineRule="auto"/>
        <w:jc w:val="both"/>
        <w:rPr>
          <w:rFonts w:cstheme="minorHAnsi"/>
          <w:lang w:val="el-GR"/>
        </w:rPr>
        <w:sectPr w:rsidR="00596A9C" w:rsidRPr="006B29E3">
          <w:type w:val="continuous"/>
          <w:pgSz w:w="11906" w:h="16838"/>
          <w:pgMar w:top="1080" w:right="1080" w:bottom="1080" w:left="1080" w:header="720" w:footer="720" w:gutter="0"/>
          <w:cols w:space="720"/>
        </w:sectPr>
      </w:pPr>
    </w:p>
    <w:p w14:paraId="7927B577"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11974</w:t>
      </w:r>
    </w:p>
    <w:p w14:paraId="03699DA1" w14:textId="77777777" w:rsidR="00596A9C" w:rsidRPr="006B29E3" w:rsidRDefault="00000000">
      <w:pPr>
        <w:pStyle w:val="TrapezaThematonStyle"/>
        <w:keepNext/>
        <w:keepLines/>
        <w:tabs>
          <w:tab w:val="left" w:pos="8364"/>
          <w:tab w:val="left" w:pos="8647"/>
        </w:tabs>
        <w:spacing w:line="360" w:lineRule="auto"/>
        <w:ind w:right="339"/>
        <w:rPr>
          <w:rFonts w:asciiTheme="minorHAnsi" w:hAnsiTheme="minorHAnsi" w:cstheme="minorHAnsi"/>
          <w:lang w:val="el-GR"/>
        </w:rPr>
      </w:pPr>
      <w:r w:rsidRPr="006B29E3">
        <w:rPr>
          <w:rFonts w:asciiTheme="minorHAnsi" w:hAnsiTheme="minorHAnsi" w:cstheme="minorHAnsi"/>
          <w:lang w:val="el-GR"/>
        </w:rPr>
        <w:t>Ενδεικτική επίλυση</w:t>
      </w:r>
    </w:p>
    <w:p w14:paraId="05D0E5A9" w14:textId="77777777" w:rsidR="00596A9C" w:rsidRPr="006B29E3" w:rsidRDefault="00000000">
      <w:pPr>
        <w:pStyle w:val="TrapezaThematonStyle"/>
        <w:spacing w:line="360" w:lineRule="auto"/>
        <w:rPr>
          <w:rFonts w:asciiTheme="minorHAnsi" w:hAnsiTheme="minorHAnsi" w:cstheme="minorHAnsi"/>
          <w:lang w:val="el-GR"/>
        </w:rPr>
      </w:pPr>
      <w:r>
        <w:rPr>
          <w:rStyle w:val="Bodytext2Bold1b6ac9ae-c026-4503-9a65-8e31f53f5309"/>
          <w:rFonts w:asciiTheme="minorHAnsi" w:hAnsiTheme="minorHAnsi" w:cstheme="minorHAnsi"/>
        </w:rPr>
        <w:t xml:space="preserve">α) </w:t>
      </w:r>
      <w:r>
        <w:rPr>
          <w:rStyle w:val="Bodytext2Bold1b6ac9ae-c026-4503-9a65-8e31f53f5309"/>
          <w:rFonts w:asciiTheme="minorHAnsi" w:hAnsiTheme="minorHAnsi" w:cstheme="minorHAnsi"/>
          <w:b w:val="0"/>
          <w:i/>
          <w:lang w:val="en-US"/>
        </w:rPr>
        <w:t>M</w:t>
      </w:r>
      <w:r>
        <w:rPr>
          <w:rStyle w:val="Bodytext2Bold1b6ac9ae-c026-4503-9a65-8e31f53f5309"/>
          <w:rFonts w:asciiTheme="minorHAnsi" w:hAnsiTheme="minorHAnsi" w:cstheme="minorHAnsi"/>
          <w:b w:val="0"/>
          <w:vertAlign w:val="subscript"/>
          <w:lang w:val="en-US"/>
        </w:rPr>
        <w:t>r</w:t>
      </w:r>
      <w:r>
        <w:rPr>
          <w:rStyle w:val="Bodytext2Bold1b6ac9ae-c026-4503-9a65-8e31f53f5309"/>
          <w:rFonts w:asciiTheme="minorHAnsi" w:hAnsiTheme="minorHAnsi" w:cstheme="minorHAnsi"/>
          <w:b w:val="0"/>
        </w:rPr>
        <w:t>(</w:t>
      </w:r>
      <w:r>
        <w:rPr>
          <w:rStyle w:val="Bodytext2Bold1b6ac9ae-c026-4503-9a65-8e31f53f5309"/>
          <w:rFonts w:asciiTheme="minorHAnsi" w:hAnsiTheme="minorHAnsi" w:cstheme="minorHAnsi"/>
          <w:b w:val="0"/>
          <w:lang w:val="en-US"/>
        </w:rPr>
        <w:t>C</w:t>
      </w:r>
      <w:r>
        <w:rPr>
          <w:rStyle w:val="Bodytext2Bold1b6ac9ae-c026-4503-9a65-8e31f53f5309"/>
          <w:rFonts w:asciiTheme="minorHAnsi" w:hAnsiTheme="minorHAnsi" w:cstheme="minorHAnsi"/>
          <w:b w:val="0"/>
          <w:vertAlign w:val="subscript"/>
        </w:rPr>
        <w:t>6</w:t>
      </w:r>
      <w:r>
        <w:rPr>
          <w:rStyle w:val="Bodytext2Bold1b6ac9ae-c026-4503-9a65-8e31f53f5309"/>
          <w:rFonts w:asciiTheme="minorHAnsi" w:hAnsiTheme="minorHAnsi" w:cstheme="minorHAnsi"/>
          <w:b w:val="0"/>
          <w:lang w:val="en-US"/>
        </w:rPr>
        <w:t>H</w:t>
      </w:r>
      <w:r>
        <w:rPr>
          <w:rStyle w:val="Bodytext2Bold1b6ac9ae-c026-4503-9a65-8e31f53f5309"/>
          <w:rFonts w:asciiTheme="minorHAnsi" w:hAnsiTheme="minorHAnsi" w:cstheme="minorHAnsi"/>
          <w:b w:val="0"/>
          <w:vertAlign w:val="subscript"/>
        </w:rPr>
        <w:t>8</w:t>
      </w:r>
      <w:r>
        <w:rPr>
          <w:rStyle w:val="Bodytext2Bold1b6ac9ae-c026-4503-9a65-8e31f53f5309"/>
          <w:rFonts w:asciiTheme="minorHAnsi" w:hAnsiTheme="minorHAnsi" w:cstheme="minorHAnsi"/>
          <w:b w:val="0"/>
          <w:lang w:val="en-US"/>
        </w:rPr>
        <w:t>O</w:t>
      </w:r>
      <w:r>
        <w:rPr>
          <w:rStyle w:val="Bodytext2Bold1b6ac9ae-c026-4503-9a65-8e31f53f5309"/>
          <w:rFonts w:asciiTheme="minorHAnsi" w:hAnsiTheme="minorHAnsi" w:cstheme="minorHAnsi"/>
          <w:b w:val="0"/>
          <w:vertAlign w:val="subscript"/>
        </w:rPr>
        <w:t>6</w:t>
      </w:r>
      <m:oMath>
        <m:r>
          <w:rPr>
            <w:rFonts w:ascii="Cambria Math" w:eastAsia="Cambria Math" w:hAnsi="Cambria Math" w:cstheme="minorHAnsi"/>
            <w:lang w:val="el-GR"/>
          </w:rPr>
          <m:t>)=6∙12+8∙1+6∙16=176.</m:t>
        </m:r>
      </m:oMath>
    </w:p>
    <w:p w14:paraId="3A073267" w14:textId="77777777" w:rsidR="00596A9C" w:rsidRDefault="00000000">
      <w:pPr>
        <w:pStyle w:val="TrapezaThematonStyle"/>
        <w:spacing w:line="360" w:lineRule="auto"/>
        <w:rPr>
          <w:rFonts w:asciiTheme="minorHAnsi" w:hAnsiTheme="minorHAnsi" w:cstheme="minorHAnsi"/>
        </w:rPr>
      </w:pPr>
      <m:oMathPara>
        <m:oMathParaPr>
          <m:jc m:val="left"/>
        </m:oMathParaPr>
        <m:oMath>
          <m:sSub>
            <m:sSubPr>
              <m:ctrlPr>
                <w:rPr>
                  <w:rFonts w:ascii="Cambria Math" w:hAnsi="Cambria Math" w:cstheme="minorHAnsi"/>
                </w:rPr>
              </m:ctrlPr>
            </m:sSubPr>
            <m:e>
              <m:r>
                <w:rPr>
                  <w:rFonts w:ascii="Cambria Math" w:eastAsia="Cambria Math" w:hAnsi="Cambria Math" w:cstheme="minorHAnsi"/>
                </w:rPr>
                <m:t>n</m:t>
              </m:r>
            </m:e>
            <m:sub>
              <m:r>
                <m:rPr>
                  <m:sty m:val="p"/>
                </m:rPr>
                <w:rPr>
                  <w:rFonts w:ascii="Cambria Math" w:hAnsi="Cambria Math" w:cstheme="minorHAnsi"/>
                </w:rPr>
                <m:t xml:space="preserve">βιταμίνης C </m:t>
              </m:r>
            </m:sub>
          </m:sSub>
          <m:r>
            <w:rPr>
              <w:rFonts w:ascii="Cambria Math" w:eastAsia="Cambria Math" w:hAnsi="Cambria Math" w:cstheme="minorHAnsi"/>
            </w:rPr>
            <m:t>=</m:t>
          </m:r>
          <m:f>
            <m:fPr>
              <m:ctrlPr>
                <w:rPr>
                  <w:rFonts w:ascii="Cambria Math" w:hAnsi="Cambria Math" w:cstheme="minorHAnsi"/>
                </w:rPr>
              </m:ctrlPr>
            </m:fPr>
            <m:num>
              <m:r>
                <w:rPr>
                  <w:rFonts w:ascii="Cambria Math" w:eastAsia="Cambria Math" w:hAnsi="Cambria Math" w:cstheme="minorHAnsi"/>
                </w:rPr>
                <m:t>m</m:t>
              </m:r>
            </m:num>
            <m:den>
              <m:sSub>
                <m:sSubPr>
                  <m:ctrlPr>
                    <w:rPr>
                      <w:rFonts w:ascii="Cambria Math" w:hAnsi="Cambria Math" w:cstheme="minorHAnsi"/>
                    </w:rPr>
                  </m:ctrlPr>
                </m:sSubPr>
                <m:e>
                  <m:r>
                    <w:rPr>
                      <w:rFonts w:ascii="Cambria Math" w:eastAsia="Cambria Math" w:hAnsi="Cambria Math" w:cstheme="minorHAnsi"/>
                    </w:rPr>
                    <m:t>M</m:t>
                  </m:r>
                </m:e>
                <m:sub>
                  <m:r>
                    <m:rPr>
                      <m:sty m:val="p"/>
                    </m:rPr>
                    <w:rPr>
                      <w:rFonts w:ascii="Cambria Math" w:hAnsi="Cambria Math" w:cstheme="minorHAnsi"/>
                    </w:rPr>
                    <m:t>r</m:t>
                  </m:r>
                </m:sub>
              </m:sSub>
            </m:den>
          </m:f>
          <m:r>
            <w:rPr>
              <w:rFonts w:ascii="Cambria Math" w:eastAsia="Cambria Math" w:hAnsi="Cambria Math" w:cstheme="minorHAnsi"/>
            </w:rPr>
            <m:t>=</m:t>
          </m:r>
          <m:f>
            <m:fPr>
              <m:ctrlPr>
                <w:rPr>
                  <w:rFonts w:ascii="Cambria Math" w:hAnsi="Cambria Math" w:cstheme="minorHAnsi"/>
                </w:rPr>
              </m:ctrlPr>
            </m:fPr>
            <m:num>
              <m:r>
                <w:rPr>
                  <w:rFonts w:ascii="Cambria Math" w:eastAsia="Cambria Math" w:hAnsi="Cambria Math" w:cstheme="minorHAnsi"/>
                </w:rPr>
                <m:t>35,2</m:t>
              </m:r>
            </m:num>
            <m:den>
              <m:r>
                <w:rPr>
                  <w:rFonts w:ascii="Cambria Math" w:eastAsia="Cambria Math" w:hAnsi="Cambria Math" w:cstheme="minorHAnsi"/>
                </w:rPr>
                <m:t>176</m:t>
              </m:r>
            </m:den>
          </m:f>
          <m:r>
            <w:rPr>
              <w:rFonts w:ascii="Cambria Math" w:eastAsia="Cambria Math" w:hAnsi="Cambria Math" w:cstheme="minorHAnsi"/>
            </w:rPr>
            <m:t>mol=0,2 mol.</m:t>
          </m:r>
        </m:oMath>
      </m:oMathPara>
    </w:p>
    <w:p w14:paraId="41256120" w14:textId="77777777" w:rsidR="00596A9C" w:rsidRDefault="00000000">
      <w:pPr>
        <w:pStyle w:val="TrapezaThematonStyle"/>
        <w:spacing w:line="360" w:lineRule="auto"/>
        <w:rPr>
          <w:rStyle w:val="Bodytext2Bold"/>
          <w:rFonts w:asciiTheme="minorHAnsi" w:hAnsiTheme="minorHAnsi" w:cstheme="minorHAnsi"/>
          <w:b w:val="0"/>
          <w:lang w:val="en-US"/>
        </w:rPr>
      </w:pPr>
      <m:oMathPara>
        <m:oMathParaPr>
          <m:jc m:val="left"/>
        </m:oMathParaPr>
        <m:oMath>
          <m:r>
            <w:rPr>
              <w:rStyle w:val="Bodytext2Bold"/>
              <w:rFonts w:ascii="Cambria Math" w:eastAsia="Cambria Math" w:hAnsi="Cambria Math" w:cstheme="minorHAnsi"/>
            </w:rPr>
            <m:t>c=</m:t>
          </m:r>
          <m:f>
            <m:fPr>
              <m:ctrlPr>
                <w:rPr>
                  <w:rStyle w:val="Bodytext2Bold"/>
                  <w:rFonts w:ascii="Cambria Math" w:hAnsiTheme="minorHAnsi" w:cstheme="minorHAnsi"/>
                  <w:b w:val="0"/>
                  <w:bCs w:val="0"/>
                </w:rPr>
              </m:ctrlPr>
            </m:fPr>
            <m:num>
              <m:r>
                <w:rPr>
                  <w:rStyle w:val="Bodytext2Bold"/>
                  <w:rFonts w:ascii="Cambria Math" w:eastAsia="Cambria Math" w:hAnsi="Cambria Math" w:cstheme="minorHAnsi"/>
                </w:rPr>
                <m:t>n</m:t>
              </m:r>
            </m:num>
            <m:den>
              <m:r>
                <w:rPr>
                  <w:rStyle w:val="Bodytext2Bold"/>
                  <w:rFonts w:ascii="Cambria Math" w:eastAsia="Cambria Math" w:hAnsi="Cambria Math" w:cstheme="minorHAnsi"/>
                </w:rPr>
                <m:t>V</m:t>
              </m:r>
            </m:den>
          </m:f>
          <m:r>
            <w:rPr>
              <w:rStyle w:val="Bodytext2Bold"/>
              <w:rFonts w:ascii="Cambria Math" w:eastAsia="Cambria Math" w:hAnsi="Cambria Math" w:cstheme="minorHAnsi"/>
            </w:rPr>
            <m:t>=</m:t>
          </m:r>
          <m:f>
            <m:fPr>
              <m:ctrlPr>
                <w:rPr>
                  <w:rStyle w:val="Bodytext2Bold"/>
                  <w:rFonts w:ascii="Cambria Math" w:hAnsiTheme="minorHAnsi" w:cstheme="minorHAnsi"/>
                  <w:b w:val="0"/>
                  <w:bCs w:val="0"/>
                </w:rPr>
              </m:ctrlPr>
            </m:fPr>
            <m:num>
              <m:r>
                <w:rPr>
                  <w:rStyle w:val="Bodytext2Bold"/>
                  <w:rFonts w:ascii="Cambria Math" w:eastAsia="Cambria Math" w:hAnsi="Cambria Math" w:cstheme="minorHAnsi"/>
                </w:rPr>
                <m:t>0,2 mol</m:t>
              </m:r>
            </m:num>
            <m:den>
              <m:r>
                <w:rPr>
                  <w:rStyle w:val="Bodytext2Bold"/>
                  <w:rFonts w:ascii="Cambria Math" w:eastAsia="Cambria Math" w:hAnsi="Cambria Math" w:cstheme="minorHAnsi"/>
                </w:rPr>
                <m:t>0,5 L</m:t>
              </m:r>
            </m:den>
          </m:f>
          <m:r>
            <w:rPr>
              <w:rStyle w:val="Bodytext2Bold"/>
              <w:rFonts w:ascii="Cambria Math" w:eastAsia="Cambria Math" w:hAnsi="Cambria Math" w:cstheme="minorHAnsi"/>
            </w:rPr>
            <m:t>⇒</m:t>
          </m:r>
          <m:r>
            <w:rPr>
              <w:rStyle w:val="Bodytext2Bold"/>
              <w:rFonts w:ascii="Cambria Math" w:eastAsia="Cambria Math" w:hAnsi="Cambria Math" w:cstheme="minorHAnsi"/>
              <w:lang w:val="en-US"/>
            </w:rPr>
            <m:t>C</m:t>
          </m:r>
          <m:r>
            <w:rPr>
              <w:rStyle w:val="Bodytext2Bold"/>
              <w:rFonts w:ascii="Cambria Math" w:eastAsia="Cambria Math" w:hAnsi="Cambria Math" w:cstheme="minorHAnsi"/>
            </w:rPr>
            <m:t>=0,4 M.</m:t>
          </m:r>
        </m:oMath>
      </m:oMathPara>
    </w:p>
    <w:p w14:paraId="520BDBF2" w14:textId="77777777" w:rsidR="00596A9C" w:rsidRDefault="00000000">
      <w:pPr>
        <w:pStyle w:val="TrapezaThematonStyle"/>
        <w:spacing w:line="360" w:lineRule="auto"/>
        <w:rPr>
          <w:rStyle w:val="Bodytext2Bold"/>
          <w:rFonts w:asciiTheme="minorHAnsi" w:hAnsiTheme="minorHAnsi" w:cstheme="minorHAnsi"/>
          <w:b w:val="0"/>
        </w:rPr>
      </w:pPr>
      <w:r>
        <w:rPr>
          <w:rStyle w:val="Bodytext2Bold1b6ac9ae-c026-4503-9a65-8e31f53f5309"/>
          <w:rFonts w:asciiTheme="minorHAnsi" w:hAnsiTheme="minorHAnsi" w:cstheme="minorHAnsi"/>
        </w:rPr>
        <w:t>β)</w:t>
      </w:r>
      <w:r>
        <w:rPr>
          <w:rStyle w:val="Bodytext2Bold1b6ac9ae-c026-4503-9a65-8e31f53f5309"/>
          <w:rFonts w:asciiTheme="minorHAnsi" w:hAnsiTheme="minorHAnsi" w:cstheme="minorHAnsi"/>
          <w:b w:val="0"/>
        </w:rPr>
        <w:t xml:space="preserve"> Έστω ότι θα χρειαστούμε όγκο </w:t>
      </w:r>
      <w:r>
        <w:rPr>
          <w:rStyle w:val="Bodytext2Bold1b6ac9ae-c026-4503-9a65-8e31f53f5309"/>
          <w:rFonts w:asciiTheme="minorHAnsi" w:hAnsiTheme="minorHAnsi" w:cstheme="minorHAnsi"/>
          <w:b w:val="0"/>
          <w:lang w:val="en-US"/>
        </w:rPr>
        <w:t>V</w:t>
      </w:r>
      <w:r>
        <w:rPr>
          <w:rStyle w:val="Bodytext2Bold1b6ac9ae-c026-4503-9a65-8e31f53f5309"/>
          <w:rFonts w:asciiTheme="minorHAnsi" w:hAnsiTheme="minorHAnsi" w:cstheme="minorHAnsi"/>
          <w:b w:val="0"/>
        </w:rPr>
        <w:t xml:space="preserve"> από το διάλυμα Δ1. Για την αραίωση ισχύει:</w:t>
      </w:r>
    </w:p>
    <w:p w14:paraId="2C01AC28" w14:textId="77777777" w:rsidR="00596A9C" w:rsidRDefault="00000000">
      <w:pPr>
        <w:pStyle w:val="TrapezaThematonStyle"/>
        <w:spacing w:line="360" w:lineRule="auto"/>
        <w:rPr>
          <w:rStyle w:val="Bodytext2Bold"/>
          <w:rFonts w:ascii="Cambria Math" w:hAnsi="Cambria Math" w:cstheme="minorHAnsi"/>
          <w:b w:val="0"/>
          <w:lang w:val="en-US"/>
        </w:rPr>
      </w:pPr>
      <m:oMathPara>
        <m:oMathParaPr>
          <m:jc m:val="left"/>
        </m:oMathParaPr>
        <m:oMath>
          <m:sSub>
            <m:sSubPr>
              <m:ctrlPr>
                <w:rPr>
                  <w:rStyle w:val="Bodytext2Bold"/>
                  <w:rFonts w:ascii="Cambria Math" w:hAnsi="Cambria Math" w:cstheme="minorHAnsi"/>
                  <w:b w:val="0"/>
                  <w:bCs w:val="0"/>
                </w:rPr>
              </m:ctrlPr>
            </m:sSubPr>
            <m:e>
              <m:r>
                <w:rPr>
                  <w:rStyle w:val="Bodytext2Bold"/>
                  <w:rFonts w:ascii="Cambria Math" w:eastAsia="Cambria Math" w:hAnsi="Cambria Math" w:cstheme="minorHAnsi"/>
                </w:rPr>
                <m:t>c</m:t>
              </m:r>
            </m:e>
            <m:sub>
              <m:r>
                <m:rPr>
                  <m:sty m:val="p"/>
                </m:rPr>
                <w:rPr>
                  <w:rStyle w:val="Bodytext2Bold"/>
                  <w:rFonts w:ascii="Cambria Math" w:hAnsi="Cambria Math" w:cstheme="minorHAnsi"/>
                </w:rPr>
                <m:t>τελ.</m:t>
              </m:r>
            </m:sub>
          </m:sSub>
          <m:r>
            <w:rPr>
              <w:rStyle w:val="Bodytext2Bold"/>
              <w:rFonts w:ascii="Cambria Math" w:eastAsia="Cambria Math" w:hAnsi="Cambria Math" w:cstheme="minorHAnsi"/>
            </w:rPr>
            <m:t>∙</m:t>
          </m:r>
          <m:sSub>
            <m:sSubPr>
              <m:ctrlPr>
                <w:rPr>
                  <w:rStyle w:val="Bodytext2Bold"/>
                  <w:rFonts w:ascii="Cambria Math" w:hAnsi="Cambria Math" w:cstheme="minorHAnsi"/>
                  <w:b w:val="0"/>
                  <w:bCs w:val="0"/>
                </w:rPr>
              </m:ctrlPr>
            </m:sSubPr>
            <m:e>
              <m:r>
                <w:rPr>
                  <w:rStyle w:val="Bodytext2Bold"/>
                  <w:rFonts w:ascii="Cambria Math" w:eastAsia="Cambria Math" w:hAnsi="Cambria Math" w:cstheme="minorHAnsi"/>
                </w:rPr>
                <m:t>V</m:t>
              </m:r>
            </m:e>
            <m:sub>
              <m:r>
                <m:rPr>
                  <m:sty m:val="p"/>
                </m:rPr>
                <w:rPr>
                  <w:rStyle w:val="Bodytext2Bold"/>
                  <w:rFonts w:ascii="Cambria Math" w:hAnsi="Cambria Math" w:cstheme="minorHAnsi"/>
                </w:rPr>
                <m:t>τελ.</m:t>
              </m:r>
            </m:sub>
          </m:sSub>
          <m:r>
            <w:rPr>
              <w:rStyle w:val="Bodytext2Bold"/>
              <w:rFonts w:ascii="Cambria Math" w:eastAsia="Cambria Math" w:hAnsi="Cambria Math" w:cstheme="minorHAnsi"/>
            </w:rPr>
            <m:t>=</m:t>
          </m:r>
          <m:sSub>
            <m:sSubPr>
              <m:ctrlPr>
                <w:rPr>
                  <w:rStyle w:val="Bodytext2Bold"/>
                  <w:rFonts w:ascii="Cambria Math" w:hAnsi="Cambria Math" w:cstheme="minorHAnsi"/>
                  <w:b w:val="0"/>
                  <w:bCs w:val="0"/>
                </w:rPr>
              </m:ctrlPr>
            </m:sSubPr>
            <m:e>
              <m:r>
                <w:rPr>
                  <w:rStyle w:val="Bodytext2Bold"/>
                  <w:rFonts w:ascii="Cambria Math" w:eastAsia="Cambria Math" w:hAnsi="Cambria Math" w:cstheme="minorHAnsi"/>
                </w:rPr>
                <m:t>c</m:t>
              </m:r>
            </m:e>
            <m:sub>
              <m:r>
                <m:rPr>
                  <m:sty m:val="p"/>
                </m:rPr>
                <w:rPr>
                  <w:rStyle w:val="Bodytext2Bold"/>
                  <w:rFonts w:ascii="Cambria Math" w:hAnsi="Cambria Math" w:cstheme="minorHAnsi"/>
                </w:rPr>
                <m:t>αρχ.</m:t>
              </m:r>
            </m:sub>
          </m:sSub>
          <m:r>
            <w:rPr>
              <w:rStyle w:val="Bodytext2Bold"/>
              <w:rFonts w:ascii="Cambria Math" w:eastAsia="Cambria Math" w:hAnsi="Cambria Math" w:cstheme="minorHAnsi"/>
            </w:rPr>
            <m:t xml:space="preserve">∙V⇒0,1 Μ∙200 </m:t>
          </m:r>
          <m:r>
            <w:rPr>
              <w:rStyle w:val="Bodytext2Bold"/>
              <w:rFonts w:ascii="Cambria Math" w:eastAsia="Cambria Math" w:hAnsi="Cambria Math" w:cstheme="minorHAnsi"/>
              <w:lang w:val="en-US"/>
            </w:rPr>
            <m:t>mL</m:t>
          </m:r>
          <m:r>
            <w:rPr>
              <w:rStyle w:val="Bodytext2Bold"/>
              <w:rFonts w:ascii="Cambria Math" w:eastAsia="Cambria Math" w:hAnsi="Cambria Math" w:cstheme="minorHAnsi"/>
            </w:rPr>
            <m:t xml:space="preserve">=0,4 </m:t>
          </m:r>
          <m:r>
            <w:rPr>
              <w:rStyle w:val="Bodytext2Bold"/>
              <w:rFonts w:ascii="Cambria Math" w:eastAsia="Cambria Math" w:hAnsi="Cambria Math" w:cstheme="minorHAnsi"/>
              <w:lang w:val="en-US"/>
            </w:rPr>
            <m:t>M</m:t>
          </m:r>
          <m:r>
            <w:rPr>
              <w:rStyle w:val="Bodytext2Bold"/>
              <w:rFonts w:ascii="Cambria Math" w:eastAsia="Cambria Math" w:hAnsi="Cambria Math" w:cstheme="minorHAnsi"/>
            </w:rPr>
            <m:t xml:space="preserve"> ∙V⇒V=50 mL </m:t>
          </m:r>
        </m:oMath>
      </m:oMathPara>
    </w:p>
    <w:p w14:paraId="57363AD2" w14:textId="77777777" w:rsidR="00596A9C" w:rsidRDefault="00000000">
      <w:pPr>
        <w:pStyle w:val="TrapezaThematonStyle"/>
        <w:spacing w:line="360" w:lineRule="auto"/>
        <w:rPr>
          <w:rStyle w:val="Bodytext2Bold"/>
          <w:rFonts w:asciiTheme="minorHAnsi" w:hAnsiTheme="minorHAnsi" w:cstheme="minorHAnsi"/>
          <w:b w:val="0"/>
        </w:rPr>
      </w:pPr>
      <w:r>
        <w:rPr>
          <w:rStyle w:val="Bodytext2Bold1b6ac9ae-c026-4503-9a65-8e31f53f5309"/>
          <w:rFonts w:asciiTheme="minorHAnsi" w:hAnsiTheme="minorHAnsi" w:cstheme="minorHAnsi"/>
          <w:b w:val="0"/>
        </w:rPr>
        <w:t xml:space="preserve">Επομένως, θα χρειαστούμε 50 </w:t>
      </w:r>
      <w:r>
        <w:rPr>
          <w:rStyle w:val="Bodytext2Bold1b6ac9ae-c026-4503-9a65-8e31f53f5309"/>
          <w:rFonts w:asciiTheme="minorHAnsi" w:hAnsiTheme="minorHAnsi" w:cstheme="minorHAnsi"/>
          <w:b w:val="0"/>
          <w:lang w:val="en-US"/>
        </w:rPr>
        <w:t>mL</w:t>
      </w:r>
      <w:r>
        <w:rPr>
          <w:rStyle w:val="Bodytext2Bold1b6ac9ae-c026-4503-9a65-8e31f53f5309"/>
          <w:rFonts w:asciiTheme="minorHAnsi" w:hAnsiTheme="minorHAnsi" w:cstheme="minorHAnsi"/>
          <w:b w:val="0"/>
        </w:rPr>
        <w:t xml:space="preserve"> από το διάλυμα Δ1 .</w:t>
      </w:r>
    </w:p>
    <w:p w14:paraId="567B5E48" w14:textId="77777777" w:rsidR="00596A9C" w:rsidRDefault="00000000">
      <w:pPr>
        <w:pStyle w:val="TrapezaThematonStyle"/>
        <w:spacing w:line="360" w:lineRule="auto"/>
        <w:rPr>
          <w:rStyle w:val="Bodytext2Bold"/>
          <w:rFonts w:asciiTheme="minorHAnsi" w:hAnsiTheme="minorHAnsi" w:cstheme="minorHAnsi"/>
          <w:b w:val="0"/>
        </w:rPr>
      </w:pPr>
      <w:r>
        <w:rPr>
          <w:rStyle w:val="Bodytext2Bold1b6ac9ae-c026-4503-9a65-8e31f53f5309"/>
          <w:rFonts w:asciiTheme="minorHAnsi" w:hAnsiTheme="minorHAnsi" w:cstheme="minorHAnsi"/>
        </w:rPr>
        <w:t xml:space="preserve">γ) </w:t>
      </w:r>
      <w:r>
        <w:rPr>
          <w:rStyle w:val="Bodytext2Bold1b6ac9ae-c026-4503-9a65-8e31f53f5309"/>
          <w:rFonts w:asciiTheme="minorHAnsi" w:hAnsiTheme="minorHAnsi" w:cstheme="minorHAnsi"/>
          <w:b w:val="0"/>
        </w:rPr>
        <w:t xml:space="preserve">Πρώτα προσδιορίζουμε την ποσότητα της βιταμίνης </w:t>
      </w:r>
      <w:r>
        <w:rPr>
          <w:rStyle w:val="Bodytext2Bold1b6ac9ae-c026-4503-9a65-8e31f53f5309"/>
          <w:rFonts w:asciiTheme="minorHAnsi" w:hAnsiTheme="minorHAnsi" w:cstheme="minorHAnsi"/>
          <w:b w:val="0"/>
          <w:lang w:val="en-US"/>
        </w:rPr>
        <w:t>C</w:t>
      </w:r>
      <w:r>
        <w:rPr>
          <w:rStyle w:val="Bodytext2Bold1b6ac9ae-c026-4503-9a65-8e31f53f5309"/>
          <w:rFonts w:asciiTheme="minorHAnsi" w:hAnsiTheme="minorHAnsi" w:cstheme="minorHAnsi"/>
          <w:b w:val="0"/>
        </w:rPr>
        <w:t xml:space="preserve"> που περιέχεται στην ποσότητα του διαλύματος Δ3 που χρησιμοποιήσαμε:</w:t>
      </w:r>
    </w:p>
    <w:p w14:paraId="55DCE1BF" w14:textId="77777777" w:rsidR="00596A9C" w:rsidRDefault="00000000">
      <w:pPr>
        <w:pStyle w:val="TrapezaThematonStyle"/>
        <w:spacing w:line="360" w:lineRule="auto"/>
        <w:rPr>
          <w:rStyle w:val="Bodytext2Bold"/>
          <w:rFonts w:asciiTheme="minorHAnsi" w:hAnsiTheme="minorHAnsi" w:cstheme="minorHAnsi"/>
          <w:b w:val="0"/>
          <w:lang w:val="en-US"/>
        </w:rPr>
      </w:pPr>
      <m:oMathPara>
        <m:oMathParaPr>
          <m:jc m:val="left"/>
        </m:oMathParaPr>
        <m:oMath>
          <m:sSub>
            <m:sSubPr>
              <m:ctrlPr>
                <w:rPr>
                  <w:rStyle w:val="Bodytext2Bold"/>
                  <w:rFonts w:ascii="Cambria Math" w:hAnsi="Cambria Math" w:cstheme="minorHAnsi"/>
                  <w:b w:val="0"/>
                  <w:bCs w:val="0"/>
                  <w:lang w:val="en-US"/>
                </w:rPr>
              </m:ctrlPr>
            </m:sSubPr>
            <m:e>
              <m:r>
                <w:rPr>
                  <w:rStyle w:val="Bodytext2Bold"/>
                  <w:rFonts w:ascii="Cambria Math" w:eastAsia="Cambria Math" w:hAnsi="Cambria Math" w:cstheme="minorHAnsi"/>
                  <w:lang w:val="en-US"/>
                </w:rPr>
                <m:t>n</m:t>
              </m:r>
            </m:e>
            <m:sub>
              <m:r>
                <m:rPr>
                  <m:sty m:val="p"/>
                </m:rPr>
                <w:rPr>
                  <w:rStyle w:val="Bodytext2Bold"/>
                  <w:rFonts w:ascii="Cambria Math" w:hAnsi="Cambria Math" w:cstheme="minorHAnsi"/>
                </w:rPr>
                <m:t>Δ3</m:t>
              </m:r>
            </m:sub>
          </m:sSub>
          <m:r>
            <w:rPr>
              <w:rStyle w:val="Bodytext2Bold"/>
              <w:rFonts w:ascii="Cambria Math" w:eastAsia="Cambria Math" w:hAnsi="Cambria Math" w:cstheme="minorHAnsi"/>
              <w:lang w:val="en-US"/>
            </w:rPr>
            <m:t>=c∙V=0,1 M∙0,4 L=0,04 mol</m:t>
          </m:r>
        </m:oMath>
      </m:oMathPara>
    </w:p>
    <w:p w14:paraId="15CD4451" w14:textId="77777777" w:rsidR="00596A9C" w:rsidRDefault="00000000">
      <w:pPr>
        <w:pStyle w:val="TrapezaThematonStyle"/>
        <w:spacing w:line="360" w:lineRule="auto"/>
        <w:rPr>
          <w:rStyle w:val="Bodytext2Bold"/>
          <w:rFonts w:asciiTheme="minorHAnsi" w:hAnsiTheme="minorHAnsi" w:cstheme="minorHAnsi"/>
          <w:b w:val="0"/>
        </w:rPr>
      </w:pPr>
      <w:r>
        <w:rPr>
          <w:rStyle w:val="Bodytext2Bold1b6ac9ae-c026-4503-9a65-8e31f53f5309"/>
          <w:rFonts w:asciiTheme="minorHAnsi" w:hAnsiTheme="minorHAnsi" w:cstheme="minorHAnsi"/>
          <w:b w:val="0"/>
        </w:rPr>
        <w:t xml:space="preserve">Μετατρέπουμε τη μάζα της προστιθέμενης βιταμίνης </w:t>
      </w:r>
      <w:r>
        <w:rPr>
          <w:rStyle w:val="Bodytext2Bold1b6ac9ae-c026-4503-9a65-8e31f53f5309"/>
          <w:rFonts w:asciiTheme="minorHAnsi" w:hAnsiTheme="minorHAnsi" w:cstheme="minorHAnsi"/>
          <w:b w:val="0"/>
          <w:lang w:val="en-US"/>
        </w:rPr>
        <w:t>C</w:t>
      </w:r>
      <w:r>
        <w:rPr>
          <w:rStyle w:val="Bodytext2Bold1b6ac9ae-c026-4503-9a65-8e31f53f5309"/>
          <w:rFonts w:asciiTheme="minorHAnsi" w:hAnsiTheme="minorHAnsi" w:cstheme="minorHAnsi"/>
          <w:b w:val="0"/>
        </w:rPr>
        <w:t xml:space="preserve"> σε </w:t>
      </w:r>
      <w:r>
        <w:rPr>
          <w:rStyle w:val="Bodytext2Bold1b6ac9ae-c026-4503-9a65-8e31f53f5309"/>
          <w:rFonts w:asciiTheme="minorHAnsi" w:hAnsiTheme="minorHAnsi" w:cstheme="minorHAnsi"/>
          <w:b w:val="0"/>
          <w:lang w:val="en-US"/>
        </w:rPr>
        <w:t>mol</w:t>
      </w:r>
      <w:r>
        <w:rPr>
          <w:rStyle w:val="Bodytext2Bold1b6ac9ae-c026-4503-9a65-8e31f53f5309"/>
          <w:rFonts w:asciiTheme="minorHAnsi" w:hAnsiTheme="minorHAnsi" w:cstheme="minorHAnsi"/>
          <w:b w:val="0"/>
        </w:rPr>
        <w:t>.</w:t>
      </w:r>
    </w:p>
    <w:p w14:paraId="7EC2886D" w14:textId="77777777" w:rsidR="00596A9C" w:rsidRDefault="00000000">
      <w:pPr>
        <w:pStyle w:val="TrapezaThematonStyle"/>
        <w:spacing w:line="360" w:lineRule="auto"/>
        <w:rPr>
          <w:rFonts w:asciiTheme="minorHAnsi" w:hAnsiTheme="minorHAnsi" w:cstheme="minorHAnsi"/>
        </w:rPr>
      </w:pPr>
      <m:oMathPara>
        <m:oMathParaPr>
          <m:jc m:val="left"/>
        </m:oMathParaPr>
        <m:oMath>
          <m:sSub>
            <m:sSubPr>
              <m:ctrlPr>
                <w:rPr>
                  <w:rFonts w:ascii="Cambria Math" w:hAnsi="Cambria Math" w:cstheme="minorHAnsi"/>
                </w:rPr>
              </m:ctrlPr>
            </m:sSubPr>
            <m:e>
              <m:r>
                <w:rPr>
                  <w:rFonts w:ascii="Cambria Math" w:eastAsia="Cambria Math" w:hAnsi="Cambria Math" w:cstheme="minorHAnsi"/>
                </w:rPr>
                <m:t>n</m:t>
              </m:r>
            </m:e>
            <m:sub>
              <m:r>
                <m:rPr>
                  <m:sty m:val="p"/>
                </m:rPr>
                <w:rPr>
                  <w:rFonts w:ascii="Cambria Math" w:hAnsi="Cambria Math" w:cstheme="minorHAnsi"/>
                </w:rPr>
                <m:t>προσθήκης</m:t>
              </m:r>
            </m:sub>
          </m:sSub>
          <m:r>
            <w:rPr>
              <w:rFonts w:ascii="Cambria Math" w:eastAsia="Cambria Math" w:hAnsi="Cambria Math" w:cstheme="minorHAnsi"/>
            </w:rPr>
            <m:t>=</m:t>
          </m:r>
          <m:f>
            <m:fPr>
              <m:ctrlPr>
                <w:rPr>
                  <w:rFonts w:ascii="Cambria Math" w:hAnsi="Cambria Math" w:cstheme="minorHAnsi"/>
                </w:rPr>
              </m:ctrlPr>
            </m:fPr>
            <m:num>
              <m:r>
                <w:rPr>
                  <w:rFonts w:ascii="Cambria Math" w:eastAsia="Cambria Math" w:hAnsi="Cambria Math" w:cstheme="minorHAnsi"/>
                </w:rPr>
                <m:t>m</m:t>
              </m:r>
            </m:num>
            <m:den>
              <m:sSub>
                <m:sSubPr>
                  <m:ctrlPr>
                    <w:rPr>
                      <w:rFonts w:ascii="Cambria Math" w:hAnsi="Cambria Math" w:cstheme="minorHAnsi"/>
                    </w:rPr>
                  </m:ctrlPr>
                </m:sSubPr>
                <m:e>
                  <m:r>
                    <w:rPr>
                      <w:rFonts w:ascii="Cambria Math" w:eastAsia="Cambria Math" w:hAnsi="Cambria Math" w:cstheme="minorHAnsi"/>
                    </w:rPr>
                    <m:t>M</m:t>
                  </m:r>
                </m:e>
                <m:sub>
                  <m:r>
                    <m:rPr>
                      <m:sty m:val="p"/>
                    </m:rPr>
                    <w:rPr>
                      <w:rFonts w:ascii="Cambria Math" w:hAnsi="Cambria Math" w:cstheme="minorHAnsi"/>
                    </w:rPr>
                    <m:t>r</m:t>
                  </m:r>
                </m:sub>
              </m:sSub>
            </m:den>
          </m:f>
          <m:r>
            <w:rPr>
              <w:rFonts w:ascii="Cambria Math" w:eastAsia="Cambria Math" w:hAnsi="Cambria Math" w:cstheme="minorHAnsi"/>
            </w:rPr>
            <m:t>=</m:t>
          </m:r>
          <m:f>
            <m:fPr>
              <m:ctrlPr>
                <w:rPr>
                  <w:rFonts w:ascii="Cambria Math" w:hAnsi="Cambria Math" w:cstheme="minorHAnsi"/>
                </w:rPr>
              </m:ctrlPr>
            </m:fPr>
            <m:num>
              <m:r>
                <w:rPr>
                  <w:rFonts w:ascii="Cambria Math" w:eastAsia="Cambria Math" w:hAnsi="Cambria Math" w:cstheme="minorHAnsi"/>
                </w:rPr>
                <m:t>17,6</m:t>
              </m:r>
            </m:num>
            <m:den>
              <m:r>
                <w:rPr>
                  <w:rFonts w:ascii="Cambria Math" w:eastAsia="Cambria Math" w:hAnsi="Cambria Math" w:cstheme="minorHAnsi"/>
                </w:rPr>
                <m:t>176</m:t>
              </m:r>
            </m:den>
          </m:f>
          <m:r>
            <w:rPr>
              <w:rFonts w:ascii="Cambria Math" w:eastAsia="Cambria Math" w:hAnsi="Cambria Math" w:cstheme="minorHAnsi"/>
            </w:rPr>
            <m:t>mol=0,1 mol.</m:t>
          </m:r>
        </m:oMath>
      </m:oMathPara>
    </w:p>
    <w:p w14:paraId="07F8B5DC" w14:textId="77777777" w:rsidR="00596A9C" w:rsidRDefault="00000000">
      <w:pPr>
        <w:pStyle w:val="TrapezaThematonStyle"/>
        <w:spacing w:line="360" w:lineRule="auto"/>
        <w:rPr>
          <w:rStyle w:val="Bodytext2Bold"/>
          <w:rFonts w:asciiTheme="minorHAnsi" w:hAnsiTheme="minorHAnsi" w:cstheme="minorHAnsi"/>
          <w:b w:val="0"/>
        </w:rPr>
      </w:pPr>
      <w:r>
        <w:rPr>
          <w:rStyle w:val="Bodytext2Bold1b6ac9ae-c026-4503-9a65-8e31f53f5309"/>
          <w:rFonts w:asciiTheme="minorHAnsi" w:hAnsiTheme="minorHAnsi" w:cstheme="minorHAnsi"/>
          <w:b w:val="0"/>
        </w:rPr>
        <w:t xml:space="preserve">Επομένως, η συνολική ποσότητα βιταμίνης </w:t>
      </w:r>
      <w:r>
        <w:rPr>
          <w:rStyle w:val="Bodytext2Bold1b6ac9ae-c026-4503-9a65-8e31f53f5309"/>
          <w:rFonts w:asciiTheme="minorHAnsi" w:hAnsiTheme="minorHAnsi" w:cstheme="minorHAnsi"/>
          <w:b w:val="0"/>
          <w:lang w:val="en-US"/>
        </w:rPr>
        <w:t>C</w:t>
      </w:r>
      <w:r>
        <w:rPr>
          <w:rStyle w:val="Bodytext2Bold1b6ac9ae-c026-4503-9a65-8e31f53f5309"/>
          <w:rFonts w:asciiTheme="minorHAnsi" w:hAnsiTheme="minorHAnsi" w:cstheme="minorHAnsi"/>
          <w:b w:val="0"/>
        </w:rPr>
        <w:t xml:space="preserve"> στο τελικό διάλυμα είναι 0,14 </w:t>
      </w:r>
      <w:r>
        <w:rPr>
          <w:rStyle w:val="Bodytext2Bold1b6ac9ae-c026-4503-9a65-8e31f53f5309"/>
          <w:rFonts w:asciiTheme="minorHAnsi" w:hAnsiTheme="minorHAnsi" w:cstheme="minorHAnsi"/>
          <w:b w:val="0"/>
          <w:lang w:val="en-US"/>
        </w:rPr>
        <w:t>mol</w:t>
      </w:r>
      <w:r>
        <w:rPr>
          <w:rStyle w:val="Bodytext2Bold1b6ac9ae-c026-4503-9a65-8e31f53f5309"/>
          <w:rFonts w:asciiTheme="minorHAnsi" w:hAnsiTheme="minorHAnsi" w:cstheme="minorHAnsi"/>
          <w:b w:val="0"/>
        </w:rPr>
        <w:t>.</w:t>
      </w:r>
    </w:p>
    <w:p w14:paraId="6B6580ED" w14:textId="77777777" w:rsidR="00596A9C" w:rsidRDefault="00000000">
      <w:pPr>
        <w:pStyle w:val="TrapezaThematonStyle"/>
        <w:spacing w:line="360" w:lineRule="auto"/>
        <w:rPr>
          <w:rStyle w:val="Bodytext2Bold"/>
          <w:rFonts w:asciiTheme="minorHAnsi" w:hAnsiTheme="minorHAnsi" w:cstheme="minorHAnsi"/>
          <w:b w:val="0"/>
        </w:rPr>
      </w:pPr>
      <w:r>
        <w:rPr>
          <w:rStyle w:val="Bodytext2Bold1b6ac9ae-c026-4503-9a65-8e31f53f5309"/>
          <w:rFonts w:asciiTheme="minorHAnsi" w:hAnsiTheme="minorHAnsi" w:cstheme="minorHAnsi"/>
          <w:b w:val="0"/>
        </w:rPr>
        <w:t>Επειδή με την προσθήκη στερεού ο όγκος του διαλύματος δεν αλλάζει, έχουμε:</w:t>
      </w:r>
    </w:p>
    <w:p w14:paraId="300FF34B" w14:textId="77777777" w:rsidR="00596A9C" w:rsidRDefault="00000000">
      <w:pPr>
        <w:pStyle w:val="TrapezaThematonStyle"/>
        <w:spacing w:line="360" w:lineRule="auto"/>
        <w:rPr>
          <w:rStyle w:val="Bodytext2Bold"/>
          <w:rFonts w:asciiTheme="minorHAnsi" w:hAnsiTheme="minorHAnsi" w:cstheme="minorHAnsi"/>
          <w:b w:val="0"/>
        </w:rPr>
      </w:pPr>
      <m:oMathPara>
        <m:oMathParaPr>
          <m:jc m:val="left"/>
        </m:oMathParaPr>
        <m:oMath>
          <m:r>
            <w:rPr>
              <w:rStyle w:val="Bodytext2Bold"/>
              <w:rFonts w:ascii="Cambria Math" w:eastAsia="Cambria Math" w:hAnsi="Cambria Math" w:cstheme="minorHAnsi"/>
            </w:rPr>
            <m:t>c=</m:t>
          </m:r>
          <m:f>
            <m:fPr>
              <m:ctrlPr>
                <w:rPr>
                  <w:rStyle w:val="Bodytext2Bold"/>
                  <w:rFonts w:ascii="Cambria Math" w:hAnsiTheme="minorHAnsi" w:cstheme="minorHAnsi"/>
                  <w:b w:val="0"/>
                  <w:bCs w:val="0"/>
                </w:rPr>
              </m:ctrlPr>
            </m:fPr>
            <m:num>
              <m:sSub>
                <m:sSubPr>
                  <m:ctrlPr>
                    <w:rPr>
                      <w:rStyle w:val="Bodytext2Bold"/>
                      <w:rFonts w:ascii="Cambria Math" w:hAnsiTheme="minorHAnsi" w:cstheme="minorHAnsi"/>
                      <w:b w:val="0"/>
                      <w:bCs w:val="0"/>
                      <w:i/>
                      <w:lang w:val="en-US"/>
                    </w:rPr>
                  </m:ctrlPr>
                </m:sSubPr>
                <m:e>
                  <m:r>
                    <w:rPr>
                      <w:rStyle w:val="Bodytext2Bold"/>
                      <w:rFonts w:ascii="Cambria Math" w:eastAsia="Cambria Math" w:hAnsi="Cambria Math" w:cstheme="minorHAnsi"/>
                      <w:lang w:val="en-US"/>
                    </w:rPr>
                    <m:t>n</m:t>
                  </m:r>
                </m:e>
                <m:sub>
                  <m:r>
                    <m:rPr>
                      <m:sty m:val="p"/>
                    </m:rPr>
                    <w:rPr>
                      <w:rStyle w:val="Bodytext2Bold"/>
                      <w:rFonts w:ascii="Cambria Math" w:hAnsiTheme="minorHAnsi" w:cstheme="minorHAnsi"/>
                      <w:lang w:val="en-US"/>
                    </w:rPr>
                    <m:t>ολικά</m:t>
                  </m:r>
                </m:sub>
              </m:sSub>
            </m:num>
            <m:den>
              <m:sSub>
                <m:sSubPr>
                  <m:ctrlPr>
                    <w:rPr>
                      <w:rStyle w:val="Bodytext2Bold"/>
                      <w:rFonts w:ascii="Cambria Math" w:hAnsiTheme="minorHAnsi" w:cstheme="minorHAnsi"/>
                      <w:b w:val="0"/>
                      <w:bCs w:val="0"/>
                      <w:lang w:val="en-US"/>
                    </w:rPr>
                  </m:ctrlPr>
                </m:sSubPr>
                <m:e>
                  <m:r>
                    <w:rPr>
                      <w:rStyle w:val="Bodytext2Bold"/>
                      <w:rFonts w:ascii="Cambria Math" w:eastAsia="Cambria Math" w:hAnsi="Cambria Math" w:cstheme="minorHAnsi"/>
                      <w:lang w:val="en-US"/>
                    </w:rPr>
                    <m:t>V</m:t>
                  </m:r>
                </m:e>
                <m:sub>
                  <m:r>
                    <m:rPr>
                      <m:sty m:val="p"/>
                    </m:rPr>
                    <w:rPr>
                      <w:rStyle w:val="Bodytext2Bold"/>
                      <w:rFonts w:ascii="Cambria Math" w:hAnsiTheme="minorHAnsi" w:cstheme="minorHAnsi"/>
                    </w:rPr>
                    <m:t>ολικό</m:t>
                  </m:r>
                </m:sub>
              </m:sSub>
            </m:den>
          </m:f>
          <m:r>
            <w:rPr>
              <w:rStyle w:val="Bodytext2Bold"/>
              <w:rFonts w:ascii="Cambria Math" w:eastAsia="Cambria Math" w:hAnsi="Cambria Math" w:cstheme="minorHAnsi"/>
            </w:rPr>
            <m:t>=</m:t>
          </m:r>
          <m:f>
            <m:fPr>
              <m:ctrlPr>
                <w:rPr>
                  <w:rStyle w:val="Bodytext2Bold"/>
                  <w:rFonts w:ascii="Cambria Math" w:hAnsiTheme="minorHAnsi" w:cstheme="minorHAnsi"/>
                  <w:b w:val="0"/>
                  <w:bCs w:val="0"/>
                </w:rPr>
              </m:ctrlPr>
            </m:fPr>
            <m:num>
              <m:r>
                <w:rPr>
                  <w:rStyle w:val="Bodytext2Bold"/>
                  <w:rFonts w:ascii="Cambria Math" w:eastAsia="Cambria Math" w:hAnsi="Cambria Math" w:cstheme="minorHAnsi"/>
                </w:rPr>
                <m:t>0,14 mol</m:t>
              </m:r>
            </m:num>
            <m:den>
              <m:r>
                <w:rPr>
                  <w:rStyle w:val="Bodytext2Bold"/>
                  <w:rFonts w:ascii="Cambria Math" w:eastAsia="Cambria Math" w:hAnsi="Cambria Math" w:cstheme="minorHAnsi"/>
                </w:rPr>
                <m:t>0,4 L</m:t>
              </m:r>
            </m:den>
          </m:f>
          <m:r>
            <w:rPr>
              <w:rStyle w:val="Bodytext2Bold"/>
              <w:rFonts w:ascii="Cambria Math" w:eastAsia="Cambria Math" w:hAnsi="Cambria Math" w:cstheme="minorHAnsi"/>
            </w:rPr>
            <m:t>=0,35 M.</m:t>
          </m:r>
        </m:oMath>
      </m:oMathPara>
    </w:p>
    <w:p w14:paraId="6EF54D00" w14:textId="77777777" w:rsidR="00596A9C" w:rsidRDefault="00596A9C">
      <w:pPr>
        <w:pStyle w:val="TrapezaThematonStyle"/>
        <w:spacing w:line="360" w:lineRule="auto"/>
        <w:rPr>
          <w:rStyle w:val="Bodytext2Bold"/>
          <w:rFonts w:asciiTheme="minorHAnsi" w:hAnsiTheme="minorHAnsi" w:cstheme="minorHAnsi"/>
          <w:b w:val="0"/>
        </w:rPr>
        <w:sectPr w:rsidR="00596A9C">
          <w:type w:val="continuous"/>
          <w:pgSz w:w="11906" w:h="16838"/>
          <w:pgMar w:top="1080" w:right="1080" w:bottom="1080" w:left="1080" w:header="720" w:footer="720" w:gutter="0"/>
          <w:cols w:space="720"/>
        </w:sectPr>
      </w:pPr>
    </w:p>
    <w:p w14:paraId="5397E126"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12018</w:t>
      </w:r>
    </w:p>
    <w:p w14:paraId="04A55B3B" w14:textId="77777777" w:rsidR="00596A9C" w:rsidRPr="006B29E3" w:rsidRDefault="00000000">
      <w:pPr>
        <w:pStyle w:val="TrapezaThematonStyle"/>
        <w:autoSpaceDE w:val="0"/>
        <w:autoSpaceDN w:val="0"/>
        <w:adjustRightInd w:val="0"/>
        <w:spacing w:line="360" w:lineRule="auto"/>
        <w:jc w:val="both"/>
        <w:rPr>
          <w:rFonts w:cstheme="minorHAnsi"/>
          <w:u w:val="single"/>
          <w:lang w:val="el-GR"/>
        </w:rPr>
      </w:pPr>
      <w:r w:rsidRPr="006B29E3">
        <w:rPr>
          <w:rFonts w:cstheme="minorHAnsi"/>
          <w:b/>
          <w:bCs/>
          <w:u w:val="single"/>
          <w:lang w:val="el-GR"/>
        </w:rPr>
        <w:t>Θέμα 4</w:t>
      </w:r>
      <w:r w:rsidRPr="006B29E3">
        <w:rPr>
          <w:rFonts w:cstheme="minorHAnsi"/>
          <w:b/>
          <w:bCs/>
          <w:u w:val="single"/>
          <w:vertAlign w:val="superscript"/>
          <w:lang w:val="el-GR"/>
        </w:rPr>
        <w:t>ο</w:t>
      </w:r>
      <w:r w:rsidRPr="006B29E3">
        <w:rPr>
          <w:rFonts w:cstheme="minorHAnsi"/>
          <w:b/>
          <w:bCs/>
          <w:u w:val="single"/>
          <w:lang w:val="el-GR"/>
        </w:rPr>
        <w:t xml:space="preserve">  </w:t>
      </w:r>
    </w:p>
    <w:p w14:paraId="56A9938A" w14:textId="77777777" w:rsidR="00596A9C" w:rsidRPr="006B29E3" w:rsidRDefault="00000000">
      <w:pPr>
        <w:pStyle w:val="TrapezaThematonStyle"/>
        <w:shd w:val="clear" w:color="auto" w:fill="FFFFFF"/>
        <w:spacing w:line="360" w:lineRule="auto"/>
        <w:jc w:val="both"/>
        <w:rPr>
          <w:rFonts w:cstheme="minorHAnsi"/>
          <w:lang w:val="el-GR"/>
        </w:rPr>
      </w:pPr>
      <w:r w:rsidRPr="006B29E3">
        <w:rPr>
          <w:rFonts w:cstheme="minorHAnsi"/>
          <w:lang w:val="el-GR"/>
        </w:rPr>
        <w:t>Το υδροξείδιο του καλίου (</w:t>
      </w:r>
      <w:r>
        <w:rPr>
          <w:rFonts w:cstheme="minorHAnsi"/>
        </w:rPr>
        <w:t>KOH</w:t>
      </w:r>
      <w:r w:rsidRPr="006B29E3">
        <w:rPr>
          <w:rFonts w:cstheme="minorHAnsi"/>
          <w:lang w:val="el-GR"/>
        </w:rPr>
        <w:t>), είναι μία βάση, που χρησιμοποιείται κυρίως ως πρώτη ύλη στην παραγωγή σαπουνιού σε υγρή μορφή.</w:t>
      </w:r>
    </w:p>
    <w:p w14:paraId="428DFC4F" w14:textId="77777777" w:rsidR="00596A9C" w:rsidRPr="006B29E3" w:rsidRDefault="00000000">
      <w:pPr>
        <w:pStyle w:val="TrapezaThematonStyle"/>
        <w:spacing w:line="360" w:lineRule="auto"/>
        <w:ind w:left="567"/>
        <w:jc w:val="both"/>
        <w:rPr>
          <w:rFonts w:cstheme="minorHAnsi"/>
          <w:lang w:val="el-GR"/>
        </w:rPr>
      </w:pPr>
      <w:r w:rsidRPr="006B29E3">
        <w:rPr>
          <w:rFonts w:cstheme="minorHAnsi"/>
          <w:b/>
          <w:bCs/>
          <w:lang w:val="el-GR"/>
        </w:rPr>
        <w:t>α)</w:t>
      </w:r>
      <w:r w:rsidRPr="006B29E3">
        <w:rPr>
          <w:rFonts w:cstheme="minorHAnsi"/>
          <w:lang w:val="el-GR"/>
        </w:rPr>
        <w:t xml:space="preserve"> Σε 190 </w:t>
      </w:r>
      <w:r>
        <w:rPr>
          <w:rFonts w:cstheme="minorHAnsi"/>
        </w:rPr>
        <w:t>g</w:t>
      </w:r>
      <w:r w:rsidRPr="006B29E3">
        <w:rPr>
          <w:rFonts w:cstheme="minorHAnsi"/>
          <w:lang w:val="el-GR"/>
        </w:rPr>
        <w:t xml:space="preserve"> νερό διαλύουμε 10 </w:t>
      </w:r>
      <w:r>
        <w:rPr>
          <w:rFonts w:cstheme="minorHAnsi"/>
        </w:rPr>
        <w:t>g</w:t>
      </w:r>
      <w:r w:rsidRPr="006B29E3">
        <w:rPr>
          <w:rFonts w:cstheme="minorHAnsi"/>
          <w:lang w:val="el-GR"/>
        </w:rPr>
        <w:t xml:space="preserve"> </w:t>
      </w:r>
      <w:r>
        <w:rPr>
          <w:rFonts w:cstheme="minorHAnsi"/>
        </w:rPr>
        <w:t>KOH</w:t>
      </w:r>
      <w:r w:rsidRPr="006B29E3">
        <w:rPr>
          <w:rFonts w:cstheme="minorHAnsi"/>
          <w:lang w:val="el-GR"/>
        </w:rPr>
        <w:t xml:space="preserve"> (διάλυμα Δ1). Να υπολογίσετε την περιεκτικότητα % </w:t>
      </w:r>
      <w:r>
        <w:rPr>
          <w:rFonts w:cstheme="minorHAnsi"/>
        </w:rPr>
        <w:t>w</w:t>
      </w:r>
      <w:r w:rsidRPr="006B29E3">
        <w:rPr>
          <w:rFonts w:cstheme="minorHAnsi"/>
          <w:lang w:val="el-GR"/>
        </w:rPr>
        <w:t>/</w:t>
      </w:r>
      <w:r>
        <w:rPr>
          <w:rFonts w:cstheme="minorHAnsi"/>
        </w:rPr>
        <w:t>w</w:t>
      </w:r>
      <w:r w:rsidRPr="006B29E3">
        <w:rPr>
          <w:rFonts w:cstheme="minorHAnsi"/>
          <w:lang w:val="el-GR"/>
        </w:rPr>
        <w:t xml:space="preserve"> του διαλύματος Δ1. </w:t>
      </w:r>
      <w:r w:rsidRPr="006B29E3">
        <w:rPr>
          <w:rFonts w:cstheme="minorHAnsi"/>
          <w:i/>
          <w:lang w:val="el-GR"/>
        </w:rPr>
        <w:t>(μονάδες 8)</w:t>
      </w:r>
    </w:p>
    <w:p w14:paraId="5C15411C" w14:textId="77777777" w:rsidR="00596A9C" w:rsidRPr="006B29E3" w:rsidRDefault="00000000">
      <w:pPr>
        <w:pStyle w:val="TrapezaThematonStyle"/>
        <w:spacing w:line="360" w:lineRule="auto"/>
        <w:ind w:left="567"/>
        <w:jc w:val="both"/>
        <w:rPr>
          <w:rFonts w:cstheme="minorHAnsi"/>
          <w:lang w:val="el-GR"/>
        </w:rPr>
      </w:pPr>
      <w:r w:rsidRPr="006B29E3">
        <w:rPr>
          <w:rFonts w:cstheme="minorHAnsi"/>
          <w:b/>
          <w:bCs/>
          <w:lang w:val="el-GR"/>
        </w:rPr>
        <w:t>β)</w:t>
      </w:r>
      <w:r w:rsidRPr="006B29E3">
        <w:rPr>
          <w:rFonts w:cstheme="minorHAnsi"/>
          <w:lang w:val="el-GR"/>
        </w:rPr>
        <w:t xml:space="preserve"> Σε νερό προσθέτουμε 20 </w:t>
      </w:r>
      <w:r>
        <w:rPr>
          <w:rFonts w:cstheme="minorHAnsi"/>
        </w:rPr>
        <w:t>g</w:t>
      </w:r>
      <w:r w:rsidRPr="006B29E3">
        <w:rPr>
          <w:rFonts w:cstheme="minorHAnsi"/>
          <w:lang w:val="el-GR"/>
        </w:rPr>
        <w:t xml:space="preserve"> </w:t>
      </w:r>
      <w:r>
        <w:rPr>
          <w:rFonts w:cstheme="minorHAnsi"/>
        </w:rPr>
        <w:t>KOH</w:t>
      </w:r>
      <w:r w:rsidRPr="006B29E3">
        <w:rPr>
          <w:rFonts w:cstheme="minorHAnsi"/>
          <w:lang w:val="el-GR"/>
        </w:rPr>
        <w:t xml:space="preserve"> και παρασκευάζουμε διάλυμα τελικού όγκου 800 </w:t>
      </w:r>
      <w:r>
        <w:rPr>
          <w:rFonts w:cstheme="minorHAnsi"/>
        </w:rPr>
        <w:t>mL</w:t>
      </w:r>
      <w:r w:rsidRPr="006B29E3">
        <w:rPr>
          <w:rFonts w:cstheme="minorHAnsi"/>
          <w:lang w:val="el-GR"/>
        </w:rPr>
        <w:t xml:space="preserve"> (διάλυμα Δ2). Να υπολογίσετε την περιεκτικότητα % </w:t>
      </w:r>
      <w:r>
        <w:rPr>
          <w:rFonts w:cstheme="minorHAnsi"/>
        </w:rPr>
        <w:t>w</w:t>
      </w:r>
      <w:r w:rsidRPr="006B29E3">
        <w:rPr>
          <w:rFonts w:cstheme="minorHAnsi"/>
          <w:lang w:val="el-GR"/>
        </w:rPr>
        <w:t>/</w:t>
      </w:r>
      <w:r>
        <w:rPr>
          <w:rFonts w:cstheme="minorHAnsi"/>
        </w:rPr>
        <w:t>v</w:t>
      </w:r>
      <w:r w:rsidRPr="006B29E3">
        <w:rPr>
          <w:rFonts w:cstheme="minorHAnsi"/>
          <w:lang w:val="el-GR"/>
        </w:rPr>
        <w:t xml:space="preserve"> του διαλύματος Δ2. </w:t>
      </w:r>
      <w:r w:rsidRPr="006B29E3">
        <w:rPr>
          <w:rFonts w:cstheme="minorHAnsi"/>
          <w:i/>
          <w:lang w:val="el-GR"/>
        </w:rPr>
        <w:t>(μονάδες 8)</w:t>
      </w:r>
    </w:p>
    <w:p w14:paraId="366FA3EB" w14:textId="77777777" w:rsidR="00596A9C" w:rsidRPr="006B29E3" w:rsidRDefault="00000000">
      <w:pPr>
        <w:pStyle w:val="TrapezaThematonStyle"/>
        <w:spacing w:line="360" w:lineRule="auto"/>
        <w:ind w:left="567"/>
        <w:jc w:val="both"/>
        <w:rPr>
          <w:rFonts w:cstheme="minorHAnsi"/>
          <w:lang w:val="el-GR"/>
        </w:rPr>
      </w:pPr>
      <w:r w:rsidRPr="006B29E3">
        <w:rPr>
          <w:rFonts w:cstheme="minorHAnsi"/>
          <w:b/>
          <w:bCs/>
          <w:lang w:val="el-GR"/>
        </w:rPr>
        <w:t>γ)</w:t>
      </w:r>
      <w:r w:rsidRPr="006B29E3">
        <w:rPr>
          <w:rFonts w:cstheme="minorHAnsi"/>
          <w:lang w:val="el-GR"/>
        </w:rPr>
        <w:t xml:space="preserve"> Προσθέτουμε στα 800 </w:t>
      </w:r>
      <w:r>
        <w:rPr>
          <w:rFonts w:cstheme="minorHAnsi"/>
        </w:rPr>
        <w:t>mL</w:t>
      </w:r>
      <w:r w:rsidRPr="006B29E3">
        <w:rPr>
          <w:rFonts w:cstheme="minorHAnsi"/>
          <w:lang w:val="el-GR"/>
        </w:rPr>
        <w:t xml:space="preserve"> του διαλύματος Δ2 επιπλέον 8 </w:t>
      </w:r>
      <w:r>
        <w:rPr>
          <w:rFonts w:cstheme="minorHAnsi"/>
        </w:rPr>
        <w:t>g</w:t>
      </w:r>
      <w:r w:rsidRPr="006B29E3">
        <w:rPr>
          <w:rFonts w:cstheme="minorHAnsi"/>
          <w:lang w:val="el-GR"/>
        </w:rPr>
        <w:t xml:space="preserve"> </w:t>
      </w:r>
      <w:r>
        <w:rPr>
          <w:rFonts w:cstheme="minorHAnsi"/>
        </w:rPr>
        <w:t>KOH</w:t>
      </w:r>
      <w:r w:rsidRPr="006B29E3">
        <w:rPr>
          <w:rFonts w:cstheme="minorHAnsi"/>
          <w:lang w:val="el-GR"/>
        </w:rPr>
        <w:t xml:space="preserve"> και ποσότητα νερού έως ότου το διάλυμα (διάλυμα Δ3) αποκτήσει όγκο ίσο με 2 </w:t>
      </w:r>
      <w:r>
        <w:rPr>
          <w:rFonts w:cstheme="minorHAnsi"/>
        </w:rPr>
        <w:t>L</w:t>
      </w:r>
      <w:r w:rsidRPr="006B29E3">
        <w:rPr>
          <w:rFonts w:cstheme="minorHAnsi"/>
          <w:lang w:val="el-GR"/>
        </w:rPr>
        <w:t xml:space="preserve">. Να υπολογίσετε τη συγκέντρωση </w:t>
      </w:r>
      <w:r>
        <w:rPr>
          <w:rFonts w:cstheme="minorHAnsi"/>
        </w:rPr>
        <w:t>c</w:t>
      </w:r>
      <w:r w:rsidRPr="006B29E3">
        <w:rPr>
          <w:rFonts w:cstheme="minorHAnsi"/>
          <w:lang w:val="el-GR"/>
        </w:rPr>
        <w:t xml:space="preserve"> του διαλύματος Δ3.</w:t>
      </w:r>
      <w:r w:rsidRPr="006B29E3">
        <w:rPr>
          <w:rFonts w:cstheme="minorHAnsi"/>
          <w:i/>
          <w:lang w:val="el-GR"/>
        </w:rPr>
        <w:t xml:space="preserve"> (μονάδες 9)</w:t>
      </w:r>
    </w:p>
    <w:p w14:paraId="73F0328E" w14:textId="77777777" w:rsidR="00596A9C" w:rsidRPr="006B29E3" w:rsidRDefault="00000000">
      <w:pPr>
        <w:pStyle w:val="TrapezaThematonStyle"/>
        <w:spacing w:line="360" w:lineRule="auto"/>
        <w:jc w:val="right"/>
        <w:rPr>
          <w:rFonts w:cstheme="minorHAnsi"/>
          <w:lang w:val="el-GR"/>
        </w:rPr>
      </w:pPr>
      <w:r w:rsidRPr="006B29E3">
        <w:rPr>
          <w:rFonts w:cstheme="minorHAnsi"/>
          <w:b/>
          <w:bCs/>
          <w:i/>
          <w:iCs/>
          <w:lang w:val="el-GR"/>
        </w:rPr>
        <w:t>Μονάδες 25</w:t>
      </w:r>
    </w:p>
    <w:p w14:paraId="60D056AA" w14:textId="77777777" w:rsidR="00596A9C" w:rsidRPr="006B29E3" w:rsidRDefault="00000000">
      <w:pPr>
        <w:pStyle w:val="TrapezaThematonStyle"/>
        <w:spacing w:line="360" w:lineRule="auto"/>
        <w:rPr>
          <w:rFonts w:cstheme="minorHAnsi"/>
          <w:i/>
          <w:iCs/>
          <w:lang w:val="el-GR"/>
        </w:rPr>
        <w:sectPr w:rsidR="00596A9C" w:rsidRPr="006B29E3">
          <w:type w:val="continuous"/>
          <w:pgSz w:w="11906" w:h="16838"/>
          <w:pgMar w:top="1080" w:right="1080" w:bottom="1080" w:left="1080" w:header="720" w:footer="720" w:gutter="0"/>
          <w:cols w:space="720"/>
        </w:sectPr>
      </w:pPr>
      <w:r w:rsidRPr="006B29E3">
        <w:rPr>
          <w:rFonts w:cstheme="minorHAnsi"/>
          <w:lang w:val="el-GR"/>
        </w:rPr>
        <w:t xml:space="preserve">Δίνονται οι σχετικές ατομικές μάζες  </w:t>
      </w:r>
      <w:r>
        <w:rPr>
          <w:rFonts w:cstheme="minorHAnsi"/>
          <w:i/>
        </w:rPr>
        <w:t>A</w:t>
      </w:r>
      <w:r>
        <w:rPr>
          <w:rFonts w:cstheme="minorHAnsi"/>
          <w:vertAlign w:val="subscript"/>
        </w:rPr>
        <w:t>r</w:t>
      </w:r>
      <w:r w:rsidRPr="006B29E3">
        <w:rPr>
          <w:rFonts w:cstheme="minorHAnsi"/>
          <w:lang w:val="el-GR"/>
        </w:rPr>
        <w:t xml:space="preserve">(Η) = 1, </w:t>
      </w:r>
      <w:r>
        <w:rPr>
          <w:rFonts w:cstheme="minorHAnsi"/>
          <w:i/>
        </w:rPr>
        <w:t>A</w:t>
      </w:r>
      <w:r>
        <w:rPr>
          <w:rFonts w:cstheme="minorHAnsi"/>
          <w:vertAlign w:val="subscript"/>
        </w:rPr>
        <w:t>r</w:t>
      </w:r>
      <w:r w:rsidRPr="006B29E3">
        <w:rPr>
          <w:rFonts w:cstheme="minorHAnsi"/>
          <w:lang w:val="el-GR"/>
        </w:rPr>
        <w:t>(</w:t>
      </w:r>
      <w:r>
        <w:rPr>
          <w:rFonts w:cstheme="minorHAnsi"/>
        </w:rPr>
        <w:t>O</w:t>
      </w:r>
      <w:r w:rsidRPr="006B29E3">
        <w:rPr>
          <w:rFonts w:cstheme="minorHAnsi"/>
          <w:lang w:val="el-GR"/>
        </w:rPr>
        <w:t xml:space="preserve">) = 16 και </w:t>
      </w:r>
      <w:r>
        <w:rPr>
          <w:rFonts w:cstheme="minorHAnsi"/>
          <w:i/>
        </w:rPr>
        <w:t>A</w:t>
      </w:r>
      <w:r>
        <w:rPr>
          <w:rFonts w:cstheme="minorHAnsi"/>
          <w:vertAlign w:val="subscript"/>
        </w:rPr>
        <w:t>r</w:t>
      </w:r>
      <w:r w:rsidRPr="006B29E3">
        <w:rPr>
          <w:rFonts w:cstheme="minorHAnsi"/>
          <w:lang w:val="el-GR"/>
        </w:rPr>
        <w:t>(Κ) = 39.</w:t>
      </w:r>
    </w:p>
    <w:p w14:paraId="339992F2"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12018</w:t>
      </w:r>
    </w:p>
    <w:p w14:paraId="25A729EE" w14:textId="77777777" w:rsidR="00596A9C" w:rsidRPr="006B29E3" w:rsidRDefault="00000000">
      <w:pPr>
        <w:pStyle w:val="TrapezaThematonStyle"/>
        <w:spacing w:line="360" w:lineRule="auto"/>
        <w:jc w:val="both"/>
        <w:rPr>
          <w:rFonts w:cstheme="minorHAnsi"/>
          <w:b/>
          <w:bCs/>
          <w:color w:val="000000"/>
          <w:lang w:val="el-GR"/>
        </w:rPr>
      </w:pPr>
      <w:r w:rsidRPr="006B29E3">
        <w:rPr>
          <w:rFonts w:cstheme="minorHAnsi"/>
          <w:b/>
          <w:bCs/>
          <w:color w:val="000000"/>
          <w:lang w:val="el-GR"/>
        </w:rPr>
        <w:t>Ενδεικτική επίλυση</w:t>
      </w:r>
    </w:p>
    <w:p w14:paraId="1900450A" w14:textId="77777777" w:rsidR="00596A9C" w:rsidRPr="006B29E3" w:rsidRDefault="00000000">
      <w:pPr>
        <w:pStyle w:val="TrapezaThematonStyle"/>
        <w:spacing w:line="360" w:lineRule="auto"/>
        <w:jc w:val="both"/>
        <w:rPr>
          <w:rFonts w:cstheme="minorHAnsi"/>
          <w:lang w:val="el-GR"/>
        </w:rPr>
      </w:pPr>
      <w:r w:rsidRPr="006B29E3">
        <w:rPr>
          <w:rFonts w:cstheme="minorHAnsi"/>
          <w:b/>
          <w:bCs/>
          <w:lang w:val="el-GR"/>
        </w:rPr>
        <w:t>α)</w:t>
      </w:r>
      <w:r w:rsidRPr="006B29E3">
        <w:rPr>
          <w:rFonts w:cstheme="minorHAnsi"/>
          <w:lang w:val="el-GR"/>
        </w:rPr>
        <w:t xml:space="preserve"> Η μάζα του διαλύματος είναι το άθροισμα της μάζας του διαλύτη και της μάζας της διαλυμένης ουσίας, δηλαδή: 190 </w:t>
      </w:r>
      <w:r>
        <w:rPr>
          <w:rFonts w:cstheme="minorHAnsi"/>
        </w:rPr>
        <w:t>g</w:t>
      </w:r>
      <w:r w:rsidRPr="006B29E3">
        <w:rPr>
          <w:rFonts w:cstheme="minorHAnsi"/>
          <w:lang w:val="el-GR"/>
        </w:rPr>
        <w:t xml:space="preserve"> + 10 </w:t>
      </w:r>
      <w:r>
        <w:rPr>
          <w:rFonts w:cstheme="minorHAnsi"/>
        </w:rPr>
        <w:t>g</w:t>
      </w:r>
      <w:r w:rsidRPr="006B29E3">
        <w:rPr>
          <w:rFonts w:cstheme="minorHAnsi"/>
          <w:lang w:val="el-GR"/>
        </w:rPr>
        <w:t xml:space="preserve"> = 200 </w:t>
      </w:r>
      <w:r>
        <w:rPr>
          <w:rFonts w:cstheme="minorHAnsi"/>
        </w:rPr>
        <w:t>g</w:t>
      </w:r>
      <w:r w:rsidRPr="006B29E3">
        <w:rPr>
          <w:rFonts w:cstheme="minorHAnsi"/>
          <w:lang w:val="el-GR"/>
        </w:rPr>
        <w:t xml:space="preserve">.  </w:t>
      </w:r>
    </w:p>
    <w:p w14:paraId="3A653F3D" w14:textId="77777777" w:rsidR="00596A9C" w:rsidRPr="006B29E3" w:rsidRDefault="00000000">
      <w:pPr>
        <w:pStyle w:val="TrapezaThematonStyle"/>
        <w:spacing w:line="360" w:lineRule="auto"/>
        <w:rPr>
          <w:rFonts w:cstheme="minorHAnsi"/>
          <w:lang w:val="el-GR"/>
        </w:rPr>
      </w:pPr>
      <w:r w:rsidRPr="006B29E3">
        <w:rPr>
          <w:rFonts w:cstheme="minorHAnsi"/>
          <w:lang w:val="el-GR"/>
        </w:rPr>
        <w:t>Για τον υπολογισμό της περιεκτικότητας %</w:t>
      </w:r>
      <w:r>
        <w:rPr>
          <w:rFonts w:cstheme="minorHAnsi"/>
        </w:rPr>
        <w:t>w</w:t>
      </w:r>
      <w:r w:rsidRPr="006B29E3">
        <w:rPr>
          <w:rFonts w:cstheme="minorHAnsi"/>
          <w:lang w:val="el-GR"/>
        </w:rPr>
        <w:t>/</w:t>
      </w:r>
      <w:r>
        <w:rPr>
          <w:rFonts w:cstheme="minorHAnsi"/>
        </w:rPr>
        <w:t>w</w:t>
      </w:r>
      <w:r w:rsidRPr="006B29E3">
        <w:rPr>
          <w:rFonts w:cstheme="minorHAnsi"/>
          <w:lang w:val="el-GR"/>
        </w:rPr>
        <w:t xml:space="preserve"> έχουμε:</w:t>
      </w:r>
    </w:p>
    <w:p w14:paraId="5937E040" w14:textId="77777777" w:rsidR="00596A9C" w:rsidRDefault="00000000">
      <w:pPr>
        <w:pStyle w:val="TrapezaThematonStyle"/>
        <w:spacing w:line="360" w:lineRule="auto"/>
        <w:rPr>
          <w:rFonts w:cstheme="minorHAnsi"/>
          <w:iCs/>
        </w:rPr>
      </w:pPr>
      <m:oMathPara>
        <m:oMath>
          <m:m>
            <m:mPr>
              <m:mcs>
                <m:mc>
                  <m:mcPr>
                    <m:count m:val="6"/>
                    <m:mcJc m:val="center"/>
                  </m:mcPr>
                </m:mc>
              </m:mcs>
              <m:ctrlPr>
                <w:rPr>
                  <w:rFonts w:ascii="Cambria Math" w:hAnsi="Cambria Math" w:cstheme="minorHAnsi"/>
                  <w:iCs/>
                </w:rPr>
              </m:ctrlPr>
            </m:mPr>
            <m:mr>
              <m:e>
                <m:r>
                  <m:rPr>
                    <m:sty m:val="p"/>
                  </m:rPr>
                  <w:rPr>
                    <w:rFonts w:ascii="Cambria Math" w:eastAsia="Cambria Math" w:hAnsi="Cambria Math" w:cstheme="minorHAnsi"/>
                  </w:rPr>
                  <m:t xml:space="preserve">Στα 200 g  </m:t>
                </m:r>
              </m:e>
              <m:e>
                <m:r>
                  <m:rPr>
                    <m:sty m:val="p"/>
                  </m:rPr>
                  <w:rPr>
                    <w:rFonts w:ascii="Cambria Math" w:eastAsia="Cambria Math" w:hAnsi="Cambria Math" w:cstheme="minorHAnsi"/>
                  </w:rPr>
                  <m:t>διαλύματος περιέχονται</m:t>
                </m:r>
              </m:e>
              <m:e>
                <m:r>
                  <m:rPr>
                    <m:sty m:val="p"/>
                  </m:rPr>
                  <w:rPr>
                    <w:rFonts w:ascii="Cambria Math" w:eastAsia="Cambria Math" w:hAnsi="Cambria Math" w:cstheme="minorHAnsi"/>
                  </w:rPr>
                  <m:t>10  g KOH</m:t>
                </m:r>
              </m:e>
              <m:e/>
              <m:e/>
              <m:e/>
            </m:mr>
            <m:mr>
              <m:e>
                <m:r>
                  <m:rPr>
                    <m:sty m:val="p"/>
                  </m:rPr>
                  <w:rPr>
                    <w:rFonts w:ascii="Cambria Math" w:eastAsia="Cambria Math" w:hAnsi="Cambria Math" w:cstheme="minorHAnsi"/>
                  </w:rPr>
                  <m:t xml:space="preserve">Στα 100 g </m:t>
                </m:r>
              </m:e>
              <m:e>
                <m:r>
                  <m:rPr>
                    <m:sty m:val="p"/>
                  </m:rPr>
                  <w:rPr>
                    <w:rFonts w:ascii="Cambria Math" w:eastAsia="Cambria Math" w:hAnsi="Cambria Math" w:cstheme="minorHAnsi"/>
                  </w:rPr>
                  <m:t>"</m:t>
                </m:r>
              </m:e>
              <m:e>
                <m:r>
                  <m:rPr>
                    <m:sty m:val="p"/>
                  </m:rPr>
                  <w:rPr>
                    <w:rFonts w:ascii="Cambria Math" w:eastAsia="Cambria Math" w:hAnsi="Cambria Math" w:cstheme="minorHAnsi"/>
                  </w:rPr>
                  <m:t>x g KOH</m:t>
                </m:r>
              </m:e>
              <m:e/>
              <m:e/>
              <m:e/>
            </m:mr>
          </m:m>
        </m:oMath>
      </m:oMathPara>
    </w:p>
    <w:p w14:paraId="4FA2CFF7" w14:textId="77777777" w:rsidR="00596A9C" w:rsidRDefault="00000000">
      <w:pPr>
        <w:pStyle w:val="TrapezaThematonStyle"/>
        <w:spacing w:line="360" w:lineRule="auto"/>
        <w:rPr>
          <w:rFonts w:cstheme="minorHAnsi"/>
          <w:i/>
          <w:lang w:val="en-GB"/>
        </w:rPr>
      </w:pPr>
      <m:oMathPara>
        <m:oMath>
          <m:r>
            <w:rPr>
              <w:rFonts w:ascii="Cambria Math" w:eastAsia="Cambria Math" w:hAnsi="Cambria Math" w:cstheme="minorHAnsi"/>
            </w:rPr>
            <m:t xml:space="preserve"> </m:t>
          </m:r>
          <m:f>
            <m:fPr>
              <m:ctrlPr>
                <w:rPr>
                  <w:rFonts w:ascii="Cambria Math" w:hAnsi="Cambria Math" w:cstheme="minorHAnsi"/>
                  <w:iCs/>
                </w:rPr>
              </m:ctrlPr>
            </m:fPr>
            <m:num>
              <m:r>
                <w:rPr>
                  <w:rFonts w:ascii="Cambria Math" w:eastAsia="Cambria Math" w:hAnsi="Cambria Math" w:cstheme="minorHAnsi"/>
                </w:rPr>
                <m:t>200 g</m:t>
              </m:r>
            </m:num>
            <m:den>
              <m:r>
                <w:rPr>
                  <w:rFonts w:ascii="Cambria Math" w:eastAsia="Cambria Math" w:hAnsi="Cambria Math" w:cstheme="minorHAnsi"/>
                </w:rPr>
                <m:t>100 g</m:t>
              </m:r>
            </m:den>
          </m:f>
          <m:r>
            <w:rPr>
              <w:rFonts w:ascii="Cambria Math" w:eastAsia="Cambria Math" w:hAnsi="Cambria Math" w:cstheme="minorHAnsi"/>
            </w:rPr>
            <m:t>=</m:t>
          </m:r>
          <m:f>
            <m:fPr>
              <m:ctrlPr>
                <w:rPr>
                  <w:rFonts w:ascii="Cambria Math" w:hAnsi="Cambria Math" w:cstheme="minorHAnsi"/>
                  <w:iCs/>
                </w:rPr>
              </m:ctrlPr>
            </m:fPr>
            <m:num>
              <m:r>
                <w:rPr>
                  <w:rFonts w:ascii="Cambria Math" w:eastAsia="Cambria Math" w:hAnsi="Cambria Math" w:cstheme="minorHAnsi"/>
                </w:rPr>
                <m:t>10 g</m:t>
              </m:r>
            </m:num>
            <m:den>
              <m:r>
                <w:rPr>
                  <w:rFonts w:ascii="Cambria Math" w:eastAsia="Cambria Math" w:hAnsi="Cambria Math" w:cstheme="minorHAnsi"/>
                </w:rPr>
                <m:t>x g</m:t>
              </m:r>
            </m:den>
          </m:f>
          <m:r>
            <w:rPr>
              <w:rFonts w:ascii="Cambria Math" w:eastAsia="Cambria Math" w:hAnsi="Cambria Math" w:cstheme="minorHAnsi"/>
            </w:rPr>
            <m:t>⇒</m:t>
          </m:r>
          <m:r>
            <w:rPr>
              <w:rFonts w:ascii="Cambria Math" w:eastAsia="Cambria Math" w:hAnsi="Cambria Math" w:cstheme="minorHAnsi"/>
              <w:lang w:val="en-GB"/>
            </w:rPr>
            <m:t>x=5</m:t>
          </m:r>
        </m:oMath>
      </m:oMathPara>
    </w:p>
    <w:p w14:paraId="341112F8" w14:textId="77777777" w:rsidR="00596A9C" w:rsidRPr="006B29E3" w:rsidRDefault="00000000">
      <w:pPr>
        <w:pStyle w:val="TrapezaThematonStyle"/>
        <w:spacing w:line="360" w:lineRule="auto"/>
        <w:rPr>
          <w:rFonts w:cstheme="minorHAnsi"/>
          <w:lang w:val="el-GR"/>
        </w:rPr>
      </w:pPr>
      <w:r w:rsidRPr="006B29E3">
        <w:rPr>
          <w:rFonts w:cstheme="minorHAnsi"/>
          <w:lang w:val="el-GR"/>
        </w:rPr>
        <w:t xml:space="preserve">Άρα η περιεκτικότητα % </w:t>
      </w:r>
      <w:r>
        <w:rPr>
          <w:rFonts w:cstheme="minorHAnsi"/>
        </w:rPr>
        <w:t>w</w:t>
      </w:r>
      <w:r w:rsidRPr="006B29E3">
        <w:rPr>
          <w:rFonts w:cstheme="minorHAnsi"/>
          <w:lang w:val="el-GR"/>
        </w:rPr>
        <w:t>/</w:t>
      </w:r>
      <w:r>
        <w:rPr>
          <w:rFonts w:cstheme="minorHAnsi"/>
        </w:rPr>
        <w:t>w</w:t>
      </w:r>
      <w:r w:rsidRPr="006B29E3">
        <w:rPr>
          <w:rFonts w:cstheme="minorHAnsi"/>
          <w:lang w:val="el-GR"/>
        </w:rPr>
        <w:t xml:space="preserve"> του διαλύματος Δ1 σε </w:t>
      </w:r>
      <w:r>
        <w:rPr>
          <w:rFonts w:cstheme="minorHAnsi"/>
        </w:rPr>
        <w:t>KOH</w:t>
      </w:r>
      <w:r w:rsidRPr="006B29E3">
        <w:rPr>
          <w:rFonts w:cstheme="minorHAnsi"/>
          <w:lang w:val="el-GR"/>
        </w:rPr>
        <w:t xml:space="preserve"> είναι 5 %.</w:t>
      </w:r>
    </w:p>
    <w:p w14:paraId="0E117E93" w14:textId="77777777" w:rsidR="00596A9C" w:rsidRPr="006B29E3" w:rsidRDefault="00000000">
      <w:pPr>
        <w:pStyle w:val="TrapezaThematonStyle"/>
        <w:spacing w:line="360" w:lineRule="auto"/>
        <w:rPr>
          <w:rFonts w:cstheme="minorHAnsi"/>
          <w:lang w:val="el-GR"/>
        </w:rPr>
      </w:pPr>
      <w:r w:rsidRPr="006B29E3">
        <w:rPr>
          <w:rFonts w:cstheme="minorHAnsi"/>
          <w:b/>
          <w:bCs/>
          <w:lang w:val="el-GR"/>
        </w:rPr>
        <w:t>β)</w:t>
      </w:r>
      <w:r w:rsidRPr="006B29E3">
        <w:rPr>
          <w:rFonts w:cstheme="minorHAnsi"/>
          <w:lang w:val="el-GR"/>
        </w:rPr>
        <w:t xml:space="preserve"> Για ο υπολογισμό της περιεκτικότητας % </w:t>
      </w:r>
      <w:r>
        <w:rPr>
          <w:rFonts w:cstheme="minorHAnsi"/>
        </w:rPr>
        <w:t>w</w:t>
      </w:r>
      <w:r w:rsidRPr="006B29E3">
        <w:rPr>
          <w:rFonts w:cstheme="minorHAnsi"/>
          <w:lang w:val="el-GR"/>
        </w:rPr>
        <w:t>/</w:t>
      </w:r>
      <w:r>
        <w:rPr>
          <w:rFonts w:cstheme="minorHAnsi"/>
        </w:rPr>
        <w:t>v</w:t>
      </w:r>
      <w:r w:rsidRPr="006B29E3">
        <w:rPr>
          <w:rFonts w:cstheme="minorHAnsi"/>
          <w:lang w:val="el-GR"/>
        </w:rPr>
        <w:t xml:space="preserve"> έχουμε:</w:t>
      </w:r>
    </w:p>
    <w:p w14:paraId="50319602" w14:textId="77777777" w:rsidR="00596A9C" w:rsidRDefault="00000000">
      <w:pPr>
        <w:pStyle w:val="TrapezaThematonStyle"/>
        <w:spacing w:line="360" w:lineRule="auto"/>
        <w:rPr>
          <w:rFonts w:cstheme="minorHAnsi"/>
          <w:iCs/>
        </w:rPr>
      </w:pPr>
      <m:oMathPara>
        <m:oMath>
          <m:m>
            <m:mPr>
              <m:mcs>
                <m:mc>
                  <m:mcPr>
                    <m:count m:val="6"/>
                    <m:mcJc m:val="center"/>
                  </m:mcPr>
                </m:mc>
              </m:mcs>
              <m:ctrlPr>
                <w:rPr>
                  <w:rFonts w:ascii="Cambria Math" w:hAnsi="Cambria Math" w:cstheme="minorHAnsi"/>
                  <w:iCs/>
                </w:rPr>
              </m:ctrlPr>
            </m:mPr>
            <m:mr>
              <m:e>
                <m:r>
                  <m:rPr>
                    <m:sty m:val="p"/>
                  </m:rPr>
                  <w:rPr>
                    <w:rFonts w:ascii="Cambria Math" w:eastAsia="Cambria Math" w:hAnsi="Cambria Math" w:cstheme="minorHAnsi"/>
                  </w:rPr>
                  <m:t xml:space="preserve">Στα 800 mL  </m:t>
                </m:r>
              </m:e>
              <m:e>
                <m:r>
                  <m:rPr>
                    <m:sty m:val="p"/>
                  </m:rPr>
                  <w:rPr>
                    <w:rFonts w:ascii="Cambria Math" w:eastAsia="Cambria Math" w:hAnsi="Cambria Math" w:cstheme="minorHAnsi"/>
                  </w:rPr>
                  <m:t>διαλύματος περιέχονται</m:t>
                </m:r>
              </m:e>
              <m:e>
                <m:r>
                  <m:rPr>
                    <m:sty m:val="p"/>
                  </m:rPr>
                  <w:rPr>
                    <w:rFonts w:ascii="Cambria Math" w:eastAsia="Cambria Math" w:hAnsi="Cambria Math" w:cstheme="minorHAnsi"/>
                  </w:rPr>
                  <m:t>20  g KOH</m:t>
                </m:r>
              </m:e>
              <m:e/>
              <m:e/>
              <m:e/>
            </m:mr>
            <m:mr>
              <m:e>
                <m:r>
                  <m:rPr>
                    <m:sty m:val="p"/>
                  </m:rPr>
                  <w:rPr>
                    <w:rFonts w:ascii="Cambria Math" w:eastAsia="Cambria Math" w:hAnsi="Cambria Math" w:cstheme="minorHAnsi"/>
                  </w:rPr>
                  <m:t xml:space="preserve">Στα 100 mL </m:t>
                </m:r>
              </m:e>
              <m:e>
                <m:r>
                  <m:rPr>
                    <m:sty m:val="p"/>
                  </m:rPr>
                  <w:rPr>
                    <w:rFonts w:ascii="Cambria Math" w:eastAsia="Cambria Math" w:hAnsi="Cambria Math" w:cstheme="minorHAnsi"/>
                  </w:rPr>
                  <m:t>"</m:t>
                </m:r>
              </m:e>
              <m:e>
                <m:r>
                  <m:rPr>
                    <m:sty m:val="p"/>
                  </m:rPr>
                  <w:rPr>
                    <w:rFonts w:ascii="Cambria Math" w:eastAsia="Cambria Math" w:hAnsi="Cambria Math" w:cstheme="minorHAnsi"/>
                  </w:rPr>
                  <m:t>y g KOH</m:t>
                </m:r>
              </m:e>
              <m:e/>
              <m:e/>
              <m:e/>
            </m:mr>
          </m:m>
        </m:oMath>
      </m:oMathPara>
    </w:p>
    <w:p w14:paraId="1954A4F1" w14:textId="77777777" w:rsidR="00596A9C" w:rsidRDefault="00000000">
      <w:pPr>
        <w:pStyle w:val="TrapezaThematonStyle"/>
        <w:spacing w:line="360" w:lineRule="auto"/>
        <w:rPr>
          <w:rFonts w:cstheme="minorHAnsi"/>
        </w:rPr>
      </w:pPr>
      <m:oMathPara>
        <m:oMath>
          <m:f>
            <m:fPr>
              <m:ctrlPr>
                <w:rPr>
                  <w:rFonts w:ascii="Cambria Math" w:hAnsi="Cambria Math" w:cstheme="minorHAnsi"/>
                  <w:iCs/>
                </w:rPr>
              </m:ctrlPr>
            </m:fPr>
            <m:num>
              <m:r>
                <w:rPr>
                  <w:rFonts w:ascii="Cambria Math" w:eastAsia="Cambria Math" w:hAnsi="Cambria Math" w:cstheme="minorHAnsi"/>
                </w:rPr>
                <m:t>800 mL</m:t>
              </m:r>
            </m:num>
            <m:den>
              <m:r>
                <w:rPr>
                  <w:rFonts w:ascii="Cambria Math" w:eastAsia="Cambria Math" w:hAnsi="Cambria Math" w:cstheme="minorHAnsi"/>
                </w:rPr>
                <m:t>100 mL</m:t>
              </m:r>
            </m:den>
          </m:f>
          <m:r>
            <w:rPr>
              <w:rFonts w:ascii="Cambria Math" w:eastAsia="Cambria Math" w:hAnsi="Cambria Math" w:cstheme="minorHAnsi"/>
            </w:rPr>
            <m:t>=</m:t>
          </m:r>
          <m:f>
            <m:fPr>
              <m:ctrlPr>
                <w:rPr>
                  <w:rFonts w:ascii="Cambria Math" w:hAnsi="Cambria Math" w:cstheme="minorHAnsi"/>
                  <w:iCs/>
                </w:rPr>
              </m:ctrlPr>
            </m:fPr>
            <m:num>
              <m:r>
                <w:rPr>
                  <w:rFonts w:ascii="Cambria Math" w:eastAsia="Cambria Math" w:hAnsi="Cambria Math" w:cstheme="minorHAnsi"/>
                </w:rPr>
                <m:t>20 g</m:t>
              </m:r>
            </m:num>
            <m:den>
              <m:r>
                <w:rPr>
                  <w:rFonts w:ascii="Cambria Math" w:eastAsia="Cambria Math" w:hAnsi="Cambria Math" w:cstheme="minorHAnsi"/>
                </w:rPr>
                <m:t>y g</m:t>
              </m:r>
            </m:den>
          </m:f>
          <m:r>
            <w:rPr>
              <w:rFonts w:ascii="Cambria Math" w:eastAsia="Cambria Math" w:hAnsi="Cambria Math" w:cstheme="minorHAnsi"/>
            </w:rPr>
            <m:t>⇒y=2,5</m:t>
          </m:r>
        </m:oMath>
      </m:oMathPara>
    </w:p>
    <w:p w14:paraId="5F487FB3" w14:textId="77777777" w:rsidR="00596A9C" w:rsidRPr="006B29E3" w:rsidRDefault="00000000">
      <w:pPr>
        <w:pStyle w:val="TrapezaThematonStyle"/>
        <w:spacing w:line="360" w:lineRule="auto"/>
        <w:rPr>
          <w:rFonts w:cstheme="minorHAnsi"/>
          <w:lang w:val="el-GR"/>
        </w:rPr>
      </w:pPr>
      <w:r w:rsidRPr="006B29E3">
        <w:rPr>
          <w:rFonts w:cstheme="minorHAnsi"/>
          <w:lang w:val="el-GR"/>
        </w:rPr>
        <w:t xml:space="preserve">Άρα η περιεκτικότητα του διαλύματος Δ2 σε </w:t>
      </w:r>
      <w:r>
        <w:rPr>
          <w:rFonts w:cstheme="minorHAnsi"/>
        </w:rPr>
        <w:t>KOH</w:t>
      </w:r>
      <w:r w:rsidRPr="006B29E3">
        <w:rPr>
          <w:rFonts w:cstheme="minorHAnsi"/>
          <w:lang w:val="el-GR"/>
        </w:rPr>
        <w:t xml:space="preserve"> είναι 2,5 % </w:t>
      </w:r>
      <w:r>
        <w:rPr>
          <w:rFonts w:cstheme="minorHAnsi"/>
        </w:rPr>
        <w:t>w</w:t>
      </w:r>
      <w:r w:rsidRPr="006B29E3">
        <w:rPr>
          <w:rFonts w:cstheme="minorHAnsi"/>
          <w:lang w:val="el-GR"/>
        </w:rPr>
        <w:t>/</w:t>
      </w:r>
      <w:r>
        <w:rPr>
          <w:rFonts w:cstheme="minorHAnsi"/>
        </w:rPr>
        <w:t>v</w:t>
      </w:r>
      <w:r w:rsidRPr="006B29E3">
        <w:rPr>
          <w:rFonts w:cstheme="minorHAnsi"/>
          <w:lang w:val="el-GR"/>
        </w:rPr>
        <w:t>.</w:t>
      </w:r>
    </w:p>
    <w:p w14:paraId="7B57E12C" w14:textId="77777777" w:rsidR="00596A9C" w:rsidRPr="006B29E3" w:rsidRDefault="00000000">
      <w:pPr>
        <w:pStyle w:val="TrapezaThematonStyle"/>
        <w:spacing w:line="360" w:lineRule="auto"/>
        <w:jc w:val="both"/>
        <w:rPr>
          <w:rFonts w:cstheme="minorHAnsi"/>
          <w:lang w:val="el-GR"/>
        </w:rPr>
      </w:pPr>
      <w:r w:rsidRPr="006B29E3">
        <w:rPr>
          <w:rFonts w:cstheme="minorHAnsi"/>
          <w:b/>
          <w:bCs/>
          <w:lang w:val="el-GR"/>
        </w:rPr>
        <w:lastRenderedPageBreak/>
        <w:t xml:space="preserve">γ)  </w:t>
      </w:r>
      <w:r w:rsidRPr="006B29E3">
        <w:rPr>
          <w:rFonts w:cstheme="minorHAnsi"/>
          <w:lang w:val="el-GR"/>
        </w:rPr>
        <w:t xml:space="preserve">Η συνολική μάζα που θα έχει σε διαλυμένη ουσία το διάλυμα Δ3 θα είναι: </w:t>
      </w:r>
      <w:r>
        <w:rPr>
          <w:rFonts w:cstheme="minorHAnsi"/>
        </w:rPr>
        <w:t>m</w:t>
      </w:r>
      <w:r w:rsidRPr="006B29E3">
        <w:rPr>
          <w:rFonts w:cstheme="minorHAnsi"/>
          <w:lang w:val="el-GR"/>
        </w:rPr>
        <w:t xml:space="preserve"> = 20 </w:t>
      </w:r>
      <w:r>
        <w:rPr>
          <w:rFonts w:cstheme="minorHAnsi"/>
        </w:rPr>
        <w:t>g</w:t>
      </w:r>
      <w:r w:rsidRPr="006B29E3">
        <w:rPr>
          <w:rFonts w:cstheme="minorHAnsi"/>
          <w:lang w:val="el-GR"/>
        </w:rPr>
        <w:t xml:space="preserve">+ 8 </w:t>
      </w:r>
      <w:r>
        <w:rPr>
          <w:rFonts w:cstheme="minorHAnsi"/>
        </w:rPr>
        <w:t>g</w:t>
      </w:r>
      <w:r w:rsidRPr="006B29E3">
        <w:rPr>
          <w:rFonts w:cstheme="minorHAnsi"/>
          <w:lang w:val="el-GR"/>
        </w:rPr>
        <w:t xml:space="preserve"> = 28 </w:t>
      </w:r>
      <w:r>
        <w:rPr>
          <w:rFonts w:cstheme="minorHAnsi"/>
        </w:rPr>
        <w:t>g</w:t>
      </w:r>
      <w:r w:rsidRPr="006B29E3">
        <w:rPr>
          <w:rFonts w:cstheme="minorHAnsi"/>
          <w:lang w:val="el-GR"/>
        </w:rPr>
        <w:t xml:space="preserve">. Ο όγκος του διαλύματος Δ3 θα είναι </w:t>
      </w:r>
      <w:r>
        <w:rPr>
          <w:rFonts w:cstheme="minorHAnsi"/>
        </w:rPr>
        <w:t>V</w:t>
      </w:r>
      <w:r w:rsidRPr="006B29E3">
        <w:rPr>
          <w:rFonts w:cstheme="minorHAnsi"/>
          <w:lang w:val="el-GR"/>
        </w:rPr>
        <w:t xml:space="preserve"> = 2 </w:t>
      </w:r>
      <w:r>
        <w:rPr>
          <w:rFonts w:cstheme="minorHAnsi"/>
        </w:rPr>
        <w:t>L</w:t>
      </w:r>
      <w:r w:rsidRPr="006B29E3">
        <w:rPr>
          <w:rFonts w:cstheme="minorHAnsi"/>
          <w:lang w:val="el-GR"/>
        </w:rPr>
        <w:t>.</w:t>
      </w:r>
    </w:p>
    <w:p w14:paraId="75664B71" w14:textId="77777777" w:rsidR="00596A9C" w:rsidRPr="006B29E3" w:rsidRDefault="00000000">
      <w:pPr>
        <w:pStyle w:val="TrapezaThematonStyle"/>
        <w:spacing w:line="360" w:lineRule="auto"/>
        <w:rPr>
          <w:rFonts w:cstheme="minorHAnsi"/>
          <w:lang w:val="el-GR"/>
        </w:rPr>
      </w:pPr>
      <w:r w:rsidRPr="006B29E3">
        <w:rPr>
          <w:rFonts w:cstheme="minorHAnsi"/>
          <w:lang w:val="el-GR"/>
        </w:rPr>
        <w:t xml:space="preserve">Η σχετική μοριακή μάζα του </w:t>
      </w:r>
      <w:r>
        <w:rPr>
          <w:rFonts w:cstheme="minorHAnsi"/>
        </w:rPr>
        <w:t>KOH</w:t>
      </w:r>
      <w:r w:rsidRPr="006B29E3">
        <w:rPr>
          <w:rFonts w:cstheme="minorHAnsi"/>
          <w:lang w:val="el-GR"/>
        </w:rPr>
        <w:t xml:space="preserve"> είναι </w:t>
      </w:r>
      <w:r w:rsidRPr="006B29E3">
        <w:rPr>
          <w:rFonts w:cstheme="minorHAnsi"/>
          <w:i/>
          <w:lang w:val="el-GR"/>
        </w:rPr>
        <w:t>Μ</w:t>
      </w:r>
      <w:r>
        <w:rPr>
          <w:rFonts w:cstheme="minorHAnsi"/>
        </w:rPr>
        <w:t>r</w:t>
      </w:r>
      <w:r w:rsidRPr="006B29E3">
        <w:rPr>
          <w:rFonts w:cstheme="minorHAnsi"/>
          <w:lang w:val="el-GR"/>
        </w:rPr>
        <w:t xml:space="preserve"> (</w:t>
      </w:r>
      <w:r>
        <w:rPr>
          <w:rFonts w:cstheme="minorHAnsi"/>
        </w:rPr>
        <w:t>KOH</w:t>
      </w:r>
      <w:r w:rsidRPr="006B29E3">
        <w:rPr>
          <w:rFonts w:cstheme="minorHAnsi"/>
          <w:lang w:val="el-GR"/>
        </w:rPr>
        <w:t xml:space="preserve">) = </w:t>
      </w:r>
      <w:r>
        <w:rPr>
          <w:rFonts w:cstheme="minorHAnsi"/>
          <w:i/>
        </w:rPr>
        <w:t>A</w:t>
      </w:r>
      <w:r>
        <w:rPr>
          <w:rFonts w:cstheme="minorHAnsi"/>
          <w:vertAlign w:val="subscript"/>
        </w:rPr>
        <w:t>r</w:t>
      </w:r>
      <w:r w:rsidRPr="006B29E3">
        <w:rPr>
          <w:rFonts w:cstheme="minorHAnsi"/>
          <w:lang w:val="el-GR"/>
        </w:rPr>
        <w:t xml:space="preserve"> (</w:t>
      </w:r>
      <w:r>
        <w:rPr>
          <w:rFonts w:cstheme="minorHAnsi"/>
          <w:lang w:val="en-GB"/>
        </w:rPr>
        <w:t>K</w:t>
      </w:r>
      <w:r w:rsidRPr="006B29E3">
        <w:rPr>
          <w:rFonts w:cstheme="minorHAnsi"/>
          <w:lang w:val="el-GR"/>
        </w:rPr>
        <w:t xml:space="preserve">) + </w:t>
      </w:r>
      <w:r>
        <w:rPr>
          <w:rFonts w:cstheme="minorHAnsi"/>
          <w:i/>
        </w:rPr>
        <w:t>A</w:t>
      </w:r>
      <w:r>
        <w:rPr>
          <w:rFonts w:cstheme="minorHAnsi"/>
          <w:vertAlign w:val="subscript"/>
        </w:rPr>
        <w:t>r</w:t>
      </w:r>
      <w:r w:rsidRPr="006B29E3">
        <w:rPr>
          <w:rFonts w:cstheme="minorHAnsi"/>
          <w:lang w:val="el-GR"/>
        </w:rPr>
        <w:t xml:space="preserve"> (</w:t>
      </w:r>
      <w:r>
        <w:rPr>
          <w:rFonts w:cstheme="minorHAnsi"/>
        </w:rPr>
        <w:t>O</w:t>
      </w:r>
      <w:r w:rsidRPr="006B29E3">
        <w:rPr>
          <w:rFonts w:cstheme="minorHAnsi"/>
          <w:lang w:val="el-GR"/>
        </w:rPr>
        <w:t xml:space="preserve">) + </w:t>
      </w:r>
      <w:r>
        <w:rPr>
          <w:rFonts w:cstheme="minorHAnsi"/>
          <w:i/>
        </w:rPr>
        <w:t>A</w:t>
      </w:r>
      <w:r>
        <w:rPr>
          <w:rFonts w:cstheme="minorHAnsi"/>
          <w:vertAlign w:val="subscript"/>
        </w:rPr>
        <w:t>r</w:t>
      </w:r>
      <w:r w:rsidRPr="006B29E3">
        <w:rPr>
          <w:rFonts w:cstheme="minorHAnsi"/>
          <w:lang w:val="el-GR"/>
        </w:rPr>
        <w:t xml:space="preserve"> (Κ)= 39+16+1=56</w:t>
      </w:r>
    </w:p>
    <w:p w14:paraId="706934FE" w14:textId="77777777" w:rsidR="00596A9C" w:rsidRPr="006B29E3" w:rsidRDefault="00000000">
      <w:pPr>
        <w:pStyle w:val="TrapezaThematonStyle"/>
        <w:spacing w:line="360" w:lineRule="auto"/>
        <w:rPr>
          <w:rFonts w:eastAsiaTheme="minorEastAsia" w:cstheme="minorHAnsi"/>
          <w:lang w:val="el-GR"/>
        </w:rPr>
      </w:pPr>
      <w:r w:rsidRPr="006B29E3">
        <w:rPr>
          <w:rFonts w:cstheme="minorHAnsi"/>
          <w:lang w:val="el-GR"/>
        </w:rPr>
        <w:t xml:space="preserve">Τα </w:t>
      </w:r>
      <w:r>
        <w:rPr>
          <w:rFonts w:cstheme="minorHAnsi"/>
        </w:rPr>
        <w:t>mol</w:t>
      </w:r>
      <w:r w:rsidRPr="006B29E3">
        <w:rPr>
          <w:rFonts w:cstheme="minorHAnsi"/>
          <w:lang w:val="el-GR"/>
        </w:rPr>
        <w:t xml:space="preserve"> </w:t>
      </w:r>
      <w:r>
        <w:rPr>
          <w:rFonts w:cstheme="minorHAnsi"/>
        </w:rPr>
        <w:t>KOH</w:t>
      </w:r>
      <w:r w:rsidRPr="006B29E3">
        <w:rPr>
          <w:rFonts w:cstheme="minorHAnsi"/>
          <w:lang w:val="el-GR"/>
        </w:rPr>
        <w:t xml:space="preserve"> στο διάλυμα Δ3 είναι:</w:t>
      </w:r>
    </w:p>
    <w:p w14:paraId="0F22F9B9" w14:textId="77777777" w:rsidR="00596A9C" w:rsidRDefault="00000000">
      <w:pPr>
        <w:pStyle w:val="TrapezaThematonStyle"/>
        <w:spacing w:line="360" w:lineRule="auto"/>
        <w:rPr>
          <w:rFonts w:eastAsiaTheme="minorEastAsia" w:cstheme="minorHAnsi"/>
          <w:lang w:val="en-GB"/>
        </w:rPr>
      </w:pPr>
      <m:oMathPara>
        <m:oMath>
          <m:r>
            <w:rPr>
              <w:rFonts w:ascii="Cambria Math" w:eastAsia="Cambria Math" w:hAnsi="Cambria Math" w:cstheme="minorHAnsi"/>
              <w:lang w:val="en-GB"/>
            </w:rPr>
            <m:t>n</m:t>
          </m:r>
          <m:r>
            <w:rPr>
              <w:rFonts w:ascii="Cambria Math" w:eastAsia="Cambria Math" w:hAnsi="Cambria Math" w:cstheme="minorHAnsi"/>
            </w:rPr>
            <m:t>=</m:t>
          </m:r>
          <m:f>
            <m:fPr>
              <m:ctrlPr>
                <w:rPr>
                  <w:rFonts w:ascii="Cambria Math" w:hAnsi="Cambria Math" w:cstheme="minorHAnsi"/>
                  <w:iCs/>
                </w:rPr>
              </m:ctrlPr>
            </m:fPr>
            <m:num>
              <m:r>
                <w:rPr>
                  <w:rFonts w:ascii="Cambria Math" w:eastAsia="Cambria Math" w:hAnsi="Cambria Math" w:cstheme="minorHAnsi"/>
                </w:rPr>
                <m:t>28</m:t>
              </m:r>
            </m:num>
            <m:den>
              <m:r>
                <w:rPr>
                  <w:rFonts w:ascii="Cambria Math" w:eastAsia="Cambria Math" w:hAnsi="Cambria Math" w:cstheme="minorHAnsi"/>
                </w:rPr>
                <m:t>56</m:t>
              </m:r>
            </m:den>
          </m:f>
          <m:r>
            <w:rPr>
              <w:rFonts w:ascii="Cambria Math" w:eastAsia="Cambria Math" w:hAnsi="Cambria Math" w:cstheme="minorHAnsi"/>
            </w:rPr>
            <m:t xml:space="preserve"> mol=0,5 mol</m:t>
          </m:r>
        </m:oMath>
      </m:oMathPara>
    </w:p>
    <w:p w14:paraId="4BD2F504" w14:textId="77777777" w:rsidR="00596A9C" w:rsidRPr="006B29E3" w:rsidRDefault="00000000">
      <w:pPr>
        <w:pStyle w:val="TrapezaThematonStyle"/>
        <w:spacing w:line="360" w:lineRule="auto"/>
        <w:rPr>
          <w:rFonts w:eastAsiaTheme="minorEastAsia" w:cstheme="minorHAnsi"/>
          <w:lang w:val="el-GR"/>
        </w:rPr>
      </w:pPr>
      <w:r w:rsidRPr="006B29E3">
        <w:rPr>
          <w:rFonts w:eastAsiaTheme="minorEastAsia" w:cstheme="minorHAnsi"/>
          <w:lang w:val="el-GR"/>
        </w:rPr>
        <w:t xml:space="preserve">Η συγκέντρωση </w:t>
      </w:r>
      <w:r>
        <w:rPr>
          <w:rFonts w:eastAsiaTheme="minorEastAsia" w:cstheme="minorHAnsi"/>
        </w:rPr>
        <w:t>c</w:t>
      </w:r>
      <w:r w:rsidRPr="006B29E3">
        <w:rPr>
          <w:rFonts w:eastAsiaTheme="minorEastAsia" w:cstheme="minorHAnsi"/>
          <w:lang w:val="el-GR"/>
        </w:rPr>
        <w:t xml:space="preserve"> του διαλύματος Δ3 είναι:</w:t>
      </w:r>
    </w:p>
    <w:p w14:paraId="770E66E0" w14:textId="77777777" w:rsidR="00596A9C" w:rsidRDefault="00000000">
      <w:pPr>
        <w:pStyle w:val="TrapezaThematonStyle"/>
        <w:spacing w:line="360" w:lineRule="auto"/>
        <w:rPr>
          <w:rFonts w:cstheme="minorHAnsi"/>
        </w:rPr>
      </w:pPr>
      <m:oMathPara>
        <m:oMath>
          <m:r>
            <w:rPr>
              <w:rFonts w:ascii="Cambria Math" w:eastAsia="Cambria Math" w:hAnsi="Cambria Math" w:cstheme="minorHAnsi"/>
            </w:rPr>
            <m:t>c=</m:t>
          </m:r>
          <m:f>
            <m:fPr>
              <m:ctrlPr>
                <w:rPr>
                  <w:rFonts w:ascii="Cambria Math" w:eastAsiaTheme="minorEastAsia" w:hAnsi="Cambria Math" w:cstheme="minorHAnsi"/>
                  <w:iCs/>
                </w:rPr>
              </m:ctrlPr>
            </m:fPr>
            <m:num>
              <m:r>
                <w:rPr>
                  <w:rFonts w:ascii="Cambria Math" w:eastAsia="Cambria Math" w:hAnsi="Cambria Math" w:cstheme="minorHAnsi"/>
                </w:rPr>
                <m:t>n</m:t>
              </m:r>
            </m:num>
            <m:den>
              <m:r>
                <w:rPr>
                  <w:rFonts w:ascii="Cambria Math" w:eastAsia="Cambria Math" w:hAnsi="Cambria Math" w:cstheme="minorHAnsi"/>
                </w:rPr>
                <m:t>V</m:t>
              </m:r>
            </m:den>
          </m:f>
          <m:r>
            <w:rPr>
              <w:rFonts w:ascii="Cambria Math" w:eastAsia="Cambria Math" w:hAnsi="Cambria Math" w:cstheme="minorHAnsi"/>
            </w:rPr>
            <m:t>=</m:t>
          </m:r>
          <m:f>
            <m:fPr>
              <m:ctrlPr>
                <w:rPr>
                  <w:rFonts w:ascii="Cambria Math" w:eastAsiaTheme="minorEastAsia" w:hAnsi="Cambria Math" w:cstheme="minorHAnsi"/>
                  <w:iCs/>
                </w:rPr>
              </m:ctrlPr>
            </m:fPr>
            <m:num>
              <m:r>
                <w:rPr>
                  <w:rFonts w:ascii="Cambria Math" w:eastAsia="Cambria Math" w:hAnsi="Cambria Math" w:cstheme="minorHAnsi"/>
                </w:rPr>
                <m:t>0,5 mol</m:t>
              </m:r>
            </m:num>
            <m:den>
              <m:r>
                <w:rPr>
                  <w:rFonts w:ascii="Cambria Math" w:eastAsia="Cambria Math" w:hAnsi="Cambria Math" w:cstheme="minorHAnsi"/>
                </w:rPr>
                <m:t>2 L</m:t>
              </m:r>
            </m:den>
          </m:f>
          <m:r>
            <w:rPr>
              <w:rFonts w:ascii="Cambria Math" w:eastAsia="Cambria Math" w:hAnsi="Cambria Math" w:cstheme="minorHAnsi"/>
            </w:rPr>
            <m:t>=0,25 M</m:t>
          </m:r>
        </m:oMath>
      </m:oMathPara>
    </w:p>
    <w:p w14:paraId="7E8DAA10" w14:textId="77777777" w:rsidR="00596A9C" w:rsidRDefault="00596A9C">
      <w:pPr>
        <w:pStyle w:val="TrapezaThematonStyle"/>
      </w:pPr>
    </w:p>
    <w:p w14:paraId="1BC23069" w14:textId="77777777" w:rsidR="00596A9C" w:rsidRDefault="00596A9C">
      <w:pPr>
        <w:pStyle w:val="TrapezaThematonStyle"/>
        <w:sectPr w:rsidR="00596A9C">
          <w:type w:val="continuous"/>
          <w:pgSz w:w="11906" w:h="16838"/>
          <w:pgMar w:top="1080" w:right="1080" w:bottom="1080" w:left="1080" w:header="720" w:footer="720" w:gutter="0"/>
          <w:cols w:space="720"/>
        </w:sectPr>
      </w:pPr>
    </w:p>
    <w:p w14:paraId="03C7E4B8"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12020</w:t>
      </w:r>
    </w:p>
    <w:p w14:paraId="269E1FA4" w14:textId="77777777" w:rsidR="00596A9C" w:rsidRPr="006B29E3" w:rsidRDefault="00000000">
      <w:pPr>
        <w:pStyle w:val="TrapezaThematonStyle"/>
        <w:autoSpaceDE w:val="0"/>
        <w:autoSpaceDN w:val="0"/>
        <w:adjustRightInd w:val="0"/>
        <w:spacing w:line="360" w:lineRule="auto"/>
        <w:jc w:val="both"/>
        <w:rPr>
          <w:rFonts w:cstheme="minorHAnsi"/>
          <w:u w:val="single"/>
          <w:lang w:val="el-GR"/>
        </w:rPr>
      </w:pPr>
      <w:r w:rsidRPr="006B29E3">
        <w:rPr>
          <w:rFonts w:cstheme="minorHAnsi"/>
          <w:b/>
          <w:bCs/>
          <w:u w:val="single"/>
          <w:lang w:val="el-GR"/>
        </w:rPr>
        <w:t>Θέμα 4</w:t>
      </w:r>
      <w:r w:rsidRPr="006B29E3">
        <w:rPr>
          <w:rFonts w:cstheme="minorHAnsi"/>
          <w:b/>
          <w:bCs/>
          <w:u w:val="single"/>
          <w:vertAlign w:val="superscript"/>
          <w:lang w:val="el-GR"/>
        </w:rPr>
        <w:t>ο</w:t>
      </w:r>
      <w:r w:rsidRPr="006B29E3">
        <w:rPr>
          <w:rFonts w:cstheme="minorHAnsi"/>
          <w:b/>
          <w:bCs/>
          <w:u w:val="single"/>
          <w:lang w:val="el-GR"/>
        </w:rPr>
        <w:t xml:space="preserve">  </w:t>
      </w:r>
    </w:p>
    <w:p w14:paraId="1B30A448" w14:textId="77777777" w:rsidR="00596A9C" w:rsidRPr="006B29E3" w:rsidRDefault="00000000">
      <w:pPr>
        <w:pStyle w:val="TrapezaThematonStyle"/>
        <w:spacing w:line="360" w:lineRule="auto"/>
        <w:jc w:val="both"/>
        <w:rPr>
          <w:rFonts w:cstheme="minorHAnsi"/>
          <w:lang w:val="el-GR"/>
        </w:rPr>
      </w:pPr>
      <w:r w:rsidRPr="006B29E3">
        <w:rPr>
          <w:rFonts w:cstheme="minorHAnsi"/>
          <w:lang w:val="el-GR"/>
        </w:rPr>
        <w:t xml:space="preserve">Διαθέτουμε στο σχολικό εργαστήριο υδατικό διάλυμα </w:t>
      </w:r>
      <w:r>
        <w:rPr>
          <w:rFonts w:cstheme="minorHAnsi"/>
          <w:lang w:val="en-GB"/>
        </w:rPr>
        <w:t>NaOH</w:t>
      </w:r>
      <w:r w:rsidRPr="006B29E3">
        <w:rPr>
          <w:rFonts w:cstheme="minorHAnsi"/>
          <w:lang w:val="el-GR"/>
        </w:rPr>
        <w:t xml:space="preserve"> όγκου 600 </w:t>
      </w:r>
      <w:r>
        <w:rPr>
          <w:rFonts w:cstheme="minorHAnsi"/>
          <w:lang w:val="en-GB"/>
        </w:rPr>
        <w:t>mL</w:t>
      </w:r>
      <w:r w:rsidRPr="006B29E3">
        <w:rPr>
          <w:rFonts w:cstheme="minorHAnsi"/>
          <w:lang w:val="el-GR"/>
        </w:rPr>
        <w:t xml:space="preserve"> το οποίο χωρίζεται σε τρία ίσα μέρη (διαλύματα Δ1, Δ2 και Δ3).</w:t>
      </w:r>
    </w:p>
    <w:p w14:paraId="341B1F7F" w14:textId="77777777" w:rsidR="00596A9C" w:rsidRPr="006B29E3" w:rsidRDefault="00000000">
      <w:pPr>
        <w:pStyle w:val="TrapezaThematonStyle"/>
        <w:spacing w:line="360" w:lineRule="auto"/>
        <w:ind w:left="567"/>
        <w:jc w:val="both"/>
        <w:rPr>
          <w:rFonts w:cstheme="minorHAnsi"/>
          <w:i/>
          <w:lang w:val="el-GR"/>
        </w:rPr>
      </w:pPr>
      <w:r w:rsidRPr="006B29E3">
        <w:rPr>
          <w:rFonts w:cstheme="minorHAnsi"/>
          <w:b/>
          <w:lang w:val="el-GR"/>
        </w:rPr>
        <w:t>α)</w:t>
      </w:r>
      <w:r w:rsidRPr="006B29E3">
        <w:rPr>
          <w:rFonts w:cstheme="minorHAnsi"/>
          <w:lang w:val="el-GR"/>
        </w:rPr>
        <w:t xml:space="preserve"> Το διάλυμα Δ1 διαπιστώθηκε ότι περιέχει 20 </w:t>
      </w:r>
      <w:r>
        <w:rPr>
          <w:rFonts w:cstheme="minorHAnsi"/>
        </w:rPr>
        <w:t>g</w:t>
      </w:r>
      <w:r w:rsidRPr="006B29E3">
        <w:rPr>
          <w:rFonts w:cstheme="minorHAnsi"/>
          <w:lang w:val="el-GR"/>
        </w:rPr>
        <w:t xml:space="preserve"> </w:t>
      </w:r>
      <w:r>
        <w:rPr>
          <w:rFonts w:cstheme="minorHAnsi"/>
        </w:rPr>
        <w:t>NaOH</w:t>
      </w:r>
      <w:r w:rsidRPr="006B29E3">
        <w:rPr>
          <w:rFonts w:cstheme="minorHAnsi"/>
          <w:lang w:val="el-GR"/>
        </w:rPr>
        <w:t xml:space="preserve">. Να υπολογίσετε την περιεκτικότητα % </w:t>
      </w:r>
      <w:r>
        <w:rPr>
          <w:rFonts w:cstheme="minorHAnsi"/>
        </w:rPr>
        <w:t>w</w:t>
      </w:r>
      <w:r w:rsidRPr="006B29E3">
        <w:rPr>
          <w:rFonts w:cstheme="minorHAnsi"/>
          <w:lang w:val="el-GR"/>
        </w:rPr>
        <w:t>/</w:t>
      </w:r>
      <w:r>
        <w:rPr>
          <w:rFonts w:cstheme="minorHAnsi"/>
        </w:rPr>
        <w:t>v</w:t>
      </w:r>
      <w:r w:rsidRPr="006B29E3">
        <w:rPr>
          <w:rFonts w:cstheme="minorHAnsi"/>
          <w:lang w:val="el-GR"/>
        </w:rPr>
        <w:t xml:space="preserve"> του διαλύματος Δ1. </w:t>
      </w:r>
      <w:r w:rsidRPr="006B29E3">
        <w:rPr>
          <w:rFonts w:cstheme="minorHAnsi"/>
          <w:i/>
          <w:lang w:val="el-GR"/>
        </w:rPr>
        <w:t>(μονάδες 8)</w:t>
      </w:r>
    </w:p>
    <w:p w14:paraId="0F940D9A" w14:textId="77777777" w:rsidR="00596A9C" w:rsidRPr="006B29E3" w:rsidRDefault="00000000">
      <w:pPr>
        <w:pStyle w:val="TrapezaThematonStyle"/>
        <w:spacing w:line="360" w:lineRule="auto"/>
        <w:ind w:left="567"/>
        <w:jc w:val="both"/>
        <w:rPr>
          <w:rFonts w:cstheme="minorHAnsi"/>
          <w:lang w:val="el-GR"/>
        </w:rPr>
      </w:pPr>
      <w:r w:rsidRPr="006B29E3">
        <w:rPr>
          <w:rFonts w:cstheme="minorHAnsi"/>
          <w:b/>
          <w:lang w:val="el-GR"/>
        </w:rPr>
        <w:t>β)</w:t>
      </w:r>
      <w:r w:rsidRPr="006B29E3">
        <w:rPr>
          <w:rFonts w:cstheme="minorHAnsi"/>
          <w:lang w:val="el-GR"/>
        </w:rPr>
        <w:t xml:space="preserve"> Στο διάλυμα Δ2 διαλύθηκαν επιπλέον 4 </w:t>
      </w:r>
      <w:r>
        <w:rPr>
          <w:rFonts w:cstheme="minorHAnsi"/>
        </w:rPr>
        <w:t>g</w:t>
      </w:r>
      <w:r w:rsidRPr="006B29E3">
        <w:rPr>
          <w:rFonts w:cstheme="minorHAnsi"/>
          <w:lang w:val="el-GR"/>
        </w:rPr>
        <w:t xml:space="preserve"> </w:t>
      </w:r>
      <w:r>
        <w:rPr>
          <w:rFonts w:cstheme="minorHAnsi"/>
          <w:lang w:val="en-GB"/>
        </w:rPr>
        <w:t>NaOH</w:t>
      </w:r>
      <w:r w:rsidRPr="006B29E3">
        <w:rPr>
          <w:rFonts w:cstheme="minorHAnsi"/>
          <w:lang w:val="el-GR"/>
        </w:rPr>
        <w:t xml:space="preserve"> χωρίς να παρατηρηθεί μεταβολή του όγκου του διαλύματος, οπότε προέκυψε διάλυμα Δ4. Να υπολογίσετε τη συγκέντρωση (</w:t>
      </w:r>
      <w:r>
        <w:rPr>
          <w:rFonts w:cstheme="minorHAnsi"/>
        </w:rPr>
        <w:t>c</w:t>
      </w:r>
      <w:r w:rsidRPr="006B29E3">
        <w:rPr>
          <w:rFonts w:cstheme="minorHAnsi"/>
          <w:lang w:val="el-GR"/>
        </w:rPr>
        <w:t xml:space="preserve">) του διαλύματος Δ4. </w:t>
      </w:r>
      <w:r w:rsidRPr="006B29E3">
        <w:rPr>
          <w:rFonts w:cstheme="minorHAnsi"/>
          <w:i/>
          <w:lang w:val="el-GR"/>
        </w:rPr>
        <w:t>(μονάδες 8)</w:t>
      </w:r>
    </w:p>
    <w:p w14:paraId="3DDA84D8" w14:textId="77777777" w:rsidR="00596A9C" w:rsidRPr="006B29E3" w:rsidRDefault="00000000">
      <w:pPr>
        <w:pStyle w:val="TrapezaThematonStyle"/>
        <w:spacing w:line="360" w:lineRule="auto"/>
        <w:ind w:left="567"/>
        <w:jc w:val="both"/>
        <w:rPr>
          <w:rFonts w:cstheme="minorHAnsi"/>
          <w:lang w:val="el-GR"/>
        </w:rPr>
      </w:pPr>
      <w:r w:rsidRPr="006B29E3">
        <w:rPr>
          <w:rFonts w:cstheme="minorHAnsi"/>
          <w:b/>
          <w:lang w:val="el-GR"/>
        </w:rPr>
        <w:t>γ)</w:t>
      </w:r>
      <w:r w:rsidRPr="006B29E3">
        <w:rPr>
          <w:rFonts w:cstheme="minorHAnsi"/>
          <w:lang w:val="el-GR"/>
        </w:rPr>
        <w:t xml:space="preserve"> Με κατάλληλη θέρμανση του διαλύματος Δ3 απομακρύνεται ποσότητα νερού, οπότε προκύπτει διάλυμα (διάλυμα Δ5) με συνολική μάζα 160 </w:t>
      </w:r>
      <w:r>
        <w:rPr>
          <w:rFonts w:cstheme="minorHAnsi"/>
        </w:rPr>
        <w:t>g</w:t>
      </w:r>
      <w:r w:rsidRPr="006B29E3">
        <w:rPr>
          <w:rFonts w:cstheme="minorHAnsi"/>
          <w:lang w:val="el-GR"/>
        </w:rPr>
        <w:t xml:space="preserve">. Να υπολογίσετε την περιεκτικότητα % </w:t>
      </w:r>
      <w:r>
        <w:rPr>
          <w:rFonts w:cstheme="minorHAnsi"/>
        </w:rPr>
        <w:t>w</w:t>
      </w:r>
      <w:r w:rsidRPr="006B29E3">
        <w:rPr>
          <w:rFonts w:cstheme="minorHAnsi"/>
          <w:lang w:val="el-GR"/>
        </w:rPr>
        <w:t>/</w:t>
      </w:r>
      <w:r>
        <w:rPr>
          <w:rFonts w:cstheme="minorHAnsi"/>
          <w:lang w:val="en-GB"/>
        </w:rPr>
        <w:t>w</w:t>
      </w:r>
      <w:r w:rsidRPr="006B29E3">
        <w:rPr>
          <w:rFonts w:cstheme="minorHAnsi"/>
          <w:lang w:val="el-GR"/>
        </w:rPr>
        <w:t xml:space="preserve"> του διαλύματος Δ5.</w:t>
      </w:r>
      <w:r w:rsidRPr="006B29E3">
        <w:rPr>
          <w:rFonts w:cstheme="minorHAnsi"/>
          <w:i/>
          <w:lang w:val="el-GR"/>
        </w:rPr>
        <w:t xml:space="preserve"> (μονάδες 9)</w:t>
      </w:r>
    </w:p>
    <w:p w14:paraId="03271948" w14:textId="77777777" w:rsidR="00596A9C" w:rsidRPr="006B29E3" w:rsidRDefault="00000000">
      <w:pPr>
        <w:pStyle w:val="TrapezaThematonStyle"/>
        <w:spacing w:line="360" w:lineRule="auto"/>
        <w:jc w:val="right"/>
        <w:rPr>
          <w:rFonts w:cstheme="minorHAnsi"/>
          <w:lang w:val="el-GR"/>
        </w:rPr>
      </w:pPr>
      <w:r w:rsidRPr="006B29E3">
        <w:rPr>
          <w:rFonts w:cstheme="minorHAnsi"/>
          <w:b/>
          <w:bCs/>
          <w:i/>
          <w:iCs/>
          <w:lang w:val="el-GR"/>
        </w:rPr>
        <w:t>Μονάδες 25</w:t>
      </w:r>
    </w:p>
    <w:p w14:paraId="0E018539" w14:textId="77777777" w:rsidR="00596A9C" w:rsidRPr="006B29E3" w:rsidRDefault="00000000">
      <w:pPr>
        <w:pStyle w:val="TrapezaThematonStyle"/>
        <w:spacing w:line="360" w:lineRule="auto"/>
        <w:ind w:left="567"/>
        <w:jc w:val="both"/>
        <w:rPr>
          <w:rFonts w:cstheme="minorHAnsi"/>
          <w:lang w:val="el-GR"/>
        </w:rPr>
      </w:pPr>
      <w:r w:rsidRPr="006B29E3">
        <w:rPr>
          <w:rFonts w:cstheme="minorHAnsi"/>
          <w:lang w:val="el-GR"/>
        </w:rPr>
        <w:t xml:space="preserve">Δίνονται  οι σχετικές ατομικές μάζες: </w:t>
      </w:r>
      <w:r>
        <w:rPr>
          <w:rFonts w:cstheme="minorHAnsi"/>
          <w:i/>
          <w:lang w:val="en-GB"/>
        </w:rPr>
        <w:t>A</w:t>
      </w:r>
      <w:r>
        <w:rPr>
          <w:rFonts w:cstheme="minorHAnsi"/>
          <w:vertAlign w:val="subscript"/>
          <w:lang w:val="en-GB"/>
        </w:rPr>
        <w:t>r</w:t>
      </w:r>
      <w:r w:rsidRPr="006B29E3">
        <w:rPr>
          <w:rFonts w:cstheme="minorHAnsi"/>
          <w:lang w:val="el-GR"/>
        </w:rPr>
        <w:t xml:space="preserve">(Η) = 1, </w:t>
      </w:r>
      <w:r>
        <w:rPr>
          <w:rFonts w:cstheme="minorHAnsi"/>
          <w:i/>
          <w:lang w:val="en-GB"/>
        </w:rPr>
        <w:t>A</w:t>
      </w:r>
      <w:r>
        <w:rPr>
          <w:rFonts w:cstheme="minorHAnsi"/>
          <w:vertAlign w:val="subscript"/>
          <w:lang w:val="en-GB"/>
        </w:rPr>
        <w:t>r</w:t>
      </w:r>
      <w:r w:rsidRPr="006B29E3">
        <w:rPr>
          <w:rFonts w:cstheme="minorHAnsi"/>
          <w:lang w:val="el-GR"/>
        </w:rPr>
        <w:t>(</w:t>
      </w:r>
      <w:r>
        <w:rPr>
          <w:rFonts w:cstheme="minorHAnsi"/>
          <w:lang w:val="en-GB"/>
        </w:rPr>
        <w:t>O</w:t>
      </w:r>
      <w:r w:rsidRPr="006B29E3">
        <w:rPr>
          <w:rFonts w:cstheme="minorHAnsi"/>
          <w:lang w:val="el-GR"/>
        </w:rPr>
        <w:t xml:space="preserve">) = 16 και </w:t>
      </w:r>
      <w:r w:rsidRPr="006B29E3">
        <w:rPr>
          <w:rFonts w:cstheme="minorHAnsi"/>
          <w:i/>
          <w:lang w:val="el-GR"/>
        </w:rPr>
        <w:t>Α</w:t>
      </w:r>
      <w:r>
        <w:rPr>
          <w:rFonts w:cstheme="minorHAnsi"/>
          <w:vertAlign w:val="subscript"/>
          <w:lang w:val="en-GB"/>
        </w:rPr>
        <w:t>r</w:t>
      </w:r>
      <w:r w:rsidRPr="006B29E3">
        <w:rPr>
          <w:rFonts w:cstheme="minorHAnsi"/>
          <w:lang w:val="el-GR"/>
        </w:rPr>
        <w:t>(</w:t>
      </w:r>
      <w:r>
        <w:rPr>
          <w:rFonts w:cstheme="minorHAnsi"/>
          <w:lang w:val="en-GB"/>
        </w:rPr>
        <w:t>Na</w:t>
      </w:r>
      <w:r w:rsidRPr="006B29E3">
        <w:rPr>
          <w:rFonts w:cstheme="minorHAnsi"/>
          <w:lang w:val="el-GR"/>
        </w:rPr>
        <w:t>) = 23.</w:t>
      </w:r>
    </w:p>
    <w:p w14:paraId="6B6099AC" w14:textId="77777777" w:rsidR="00596A9C" w:rsidRPr="006B29E3" w:rsidRDefault="00596A9C">
      <w:pPr>
        <w:pStyle w:val="TrapezaThematonStyle"/>
        <w:rPr>
          <w:lang w:val="el-GR"/>
        </w:rPr>
        <w:sectPr w:rsidR="00596A9C" w:rsidRPr="006B29E3">
          <w:type w:val="continuous"/>
          <w:pgSz w:w="11906" w:h="16838"/>
          <w:pgMar w:top="1080" w:right="1080" w:bottom="1080" w:left="1080" w:header="720" w:footer="720" w:gutter="0"/>
          <w:cols w:space="720"/>
        </w:sectPr>
      </w:pPr>
    </w:p>
    <w:p w14:paraId="73F454A4"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12020</w:t>
      </w:r>
    </w:p>
    <w:p w14:paraId="7F600CD6" w14:textId="77777777" w:rsidR="00596A9C" w:rsidRPr="006B29E3" w:rsidRDefault="00000000">
      <w:pPr>
        <w:pStyle w:val="TrapezaThematonStyle"/>
        <w:spacing w:line="360" w:lineRule="auto"/>
        <w:jc w:val="both"/>
        <w:rPr>
          <w:rFonts w:cstheme="minorHAnsi"/>
          <w:b/>
          <w:bCs/>
          <w:color w:val="000000"/>
          <w:lang w:val="el-GR"/>
        </w:rPr>
      </w:pPr>
      <w:r w:rsidRPr="006B29E3">
        <w:rPr>
          <w:rFonts w:cstheme="minorHAnsi"/>
          <w:b/>
          <w:bCs/>
          <w:color w:val="000000"/>
          <w:lang w:val="el-GR"/>
        </w:rPr>
        <w:t>Ενδεικτική επίλυση</w:t>
      </w:r>
    </w:p>
    <w:p w14:paraId="22D97849" w14:textId="77777777" w:rsidR="00596A9C" w:rsidRPr="006B29E3" w:rsidRDefault="00000000">
      <w:pPr>
        <w:pStyle w:val="TrapezaThematonStyle"/>
        <w:spacing w:line="360" w:lineRule="auto"/>
        <w:jc w:val="both"/>
        <w:rPr>
          <w:rFonts w:cstheme="minorHAnsi"/>
          <w:lang w:val="el-GR"/>
        </w:rPr>
      </w:pPr>
      <w:r w:rsidRPr="006B29E3">
        <w:rPr>
          <w:rFonts w:cstheme="minorHAnsi"/>
          <w:b/>
          <w:lang w:val="el-GR"/>
        </w:rPr>
        <w:t>α)</w:t>
      </w:r>
      <w:r w:rsidRPr="006B29E3">
        <w:rPr>
          <w:rFonts w:cstheme="minorHAnsi"/>
          <w:lang w:val="el-GR"/>
        </w:rPr>
        <w:t xml:space="preserve"> Τα διαλύματα Δ1,Δ2, Δ3  θα έχουν ίδιο όγκο 200 </w:t>
      </w:r>
      <w:r>
        <w:rPr>
          <w:rFonts w:cstheme="minorHAnsi"/>
        </w:rPr>
        <w:t>mL</w:t>
      </w:r>
      <w:r w:rsidRPr="006B29E3">
        <w:rPr>
          <w:rFonts w:cstheme="minorHAnsi"/>
          <w:lang w:val="el-GR"/>
        </w:rPr>
        <w:t xml:space="preserve"> και την ίδια ποσότητα διαλυμένου </w:t>
      </w:r>
      <w:r>
        <w:rPr>
          <w:rFonts w:cstheme="minorHAnsi"/>
        </w:rPr>
        <w:t>NaOH</w:t>
      </w:r>
      <w:r w:rsidRPr="006B29E3">
        <w:rPr>
          <w:rFonts w:cstheme="minorHAnsi"/>
          <w:lang w:val="el-GR"/>
        </w:rPr>
        <w:t>.</w:t>
      </w:r>
    </w:p>
    <w:p w14:paraId="0BE85CD1" w14:textId="77777777" w:rsidR="00596A9C" w:rsidRPr="006B29E3" w:rsidRDefault="00000000">
      <w:pPr>
        <w:pStyle w:val="TrapezaThematonStyle"/>
        <w:spacing w:line="360" w:lineRule="auto"/>
        <w:jc w:val="both"/>
        <w:rPr>
          <w:rFonts w:cstheme="minorHAnsi"/>
          <w:lang w:val="el-GR"/>
        </w:rPr>
      </w:pPr>
      <w:r w:rsidRPr="006B29E3">
        <w:rPr>
          <w:rFonts w:cstheme="minorHAnsi"/>
          <w:lang w:val="el-GR"/>
        </w:rPr>
        <w:t>Για τον υπολογισμό της περιεκτικότητας %</w:t>
      </w:r>
      <w:r>
        <w:rPr>
          <w:rFonts w:cstheme="minorHAnsi"/>
        </w:rPr>
        <w:t>w</w:t>
      </w:r>
      <w:r w:rsidRPr="006B29E3">
        <w:rPr>
          <w:rFonts w:cstheme="minorHAnsi"/>
          <w:lang w:val="el-GR"/>
        </w:rPr>
        <w:t>/</w:t>
      </w:r>
      <w:r>
        <w:rPr>
          <w:rFonts w:cstheme="minorHAnsi"/>
        </w:rPr>
        <w:t>v</w:t>
      </w:r>
      <w:r w:rsidRPr="006B29E3">
        <w:rPr>
          <w:rFonts w:cstheme="minorHAnsi"/>
          <w:lang w:val="el-GR"/>
        </w:rPr>
        <w:t xml:space="preserve"> του διαλύματος Δ1 έχουμε:</w:t>
      </w:r>
    </w:p>
    <w:p w14:paraId="6C3D7EA9" w14:textId="77777777" w:rsidR="00596A9C" w:rsidRDefault="00000000">
      <w:pPr>
        <w:pStyle w:val="TrapezaThematonStyle"/>
        <w:spacing w:line="360" w:lineRule="auto"/>
        <w:jc w:val="both"/>
        <w:rPr>
          <w:rFonts w:cstheme="minorHAnsi"/>
          <w:iCs/>
        </w:rPr>
      </w:pPr>
      <m:oMathPara>
        <m:oMath>
          <m:m>
            <m:mPr>
              <m:mcs>
                <m:mc>
                  <m:mcPr>
                    <m:count m:val="6"/>
                    <m:mcJc m:val="center"/>
                  </m:mcPr>
                </m:mc>
              </m:mcs>
              <m:ctrlPr>
                <w:rPr>
                  <w:rFonts w:ascii="Cambria Math" w:hAnsi="Cambria Math" w:cstheme="minorHAnsi"/>
                  <w:iCs/>
                </w:rPr>
              </m:ctrlPr>
            </m:mPr>
            <m:mr>
              <m:e>
                <m:r>
                  <m:rPr>
                    <m:sty m:val="p"/>
                  </m:rPr>
                  <w:rPr>
                    <w:rFonts w:ascii="Cambria Math" w:eastAsia="Cambria Math" w:hAnsi="Cambria Math" w:cstheme="minorHAnsi"/>
                  </w:rPr>
                  <m:t xml:space="preserve">Στα 200 mL  </m:t>
                </m:r>
              </m:e>
              <m:e>
                <m:r>
                  <m:rPr>
                    <m:sty m:val="p"/>
                  </m:rPr>
                  <w:rPr>
                    <w:rFonts w:ascii="Cambria Math" w:eastAsia="Cambria Math" w:hAnsi="Cambria Math" w:cstheme="minorHAnsi"/>
                  </w:rPr>
                  <m:t>διαλύματος περιέχονται</m:t>
                </m:r>
              </m:e>
              <m:e>
                <m:r>
                  <m:rPr>
                    <m:sty m:val="p"/>
                  </m:rPr>
                  <w:rPr>
                    <w:rFonts w:ascii="Cambria Math" w:eastAsia="Cambria Math" w:hAnsi="Cambria Math" w:cstheme="minorHAnsi"/>
                  </w:rPr>
                  <m:t>20  g NaOH</m:t>
                </m:r>
              </m:e>
              <m:e/>
              <m:e/>
              <m:e/>
            </m:mr>
            <m:mr>
              <m:e>
                <m:r>
                  <m:rPr>
                    <m:sty m:val="p"/>
                  </m:rPr>
                  <w:rPr>
                    <w:rFonts w:ascii="Cambria Math" w:eastAsia="Cambria Math" w:hAnsi="Cambria Math" w:cstheme="minorHAnsi"/>
                  </w:rPr>
                  <m:t xml:space="preserve">Στα 100 mL </m:t>
                </m:r>
              </m:e>
              <m:e>
                <m:r>
                  <m:rPr>
                    <m:sty m:val="p"/>
                  </m:rPr>
                  <w:rPr>
                    <w:rFonts w:ascii="Cambria Math" w:eastAsia="Cambria Math" w:hAnsi="Cambria Math" w:cstheme="minorHAnsi"/>
                  </w:rPr>
                  <m:t>"</m:t>
                </m:r>
              </m:e>
              <m:e>
                <m:r>
                  <m:rPr>
                    <m:sty m:val="p"/>
                  </m:rPr>
                  <w:rPr>
                    <w:rFonts w:ascii="Cambria Math" w:eastAsia="Cambria Math" w:hAnsi="Cambria Math" w:cstheme="minorHAnsi"/>
                  </w:rPr>
                  <m:t>x g NaOH</m:t>
                </m:r>
              </m:e>
              <m:e/>
              <m:e/>
              <m:e/>
            </m:mr>
          </m:m>
        </m:oMath>
      </m:oMathPara>
    </w:p>
    <w:p w14:paraId="0E311734" w14:textId="77777777" w:rsidR="00596A9C" w:rsidRDefault="00000000">
      <w:pPr>
        <w:pStyle w:val="TrapezaThematonStyle"/>
        <w:spacing w:line="360" w:lineRule="auto"/>
        <w:jc w:val="both"/>
        <w:rPr>
          <w:rFonts w:cstheme="minorHAnsi"/>
          <w:i/>
          <w:lang w:val="en-GB"/>
        </w:rPr>
      </w:pPr>
      <m:oMathPara>
        <m:oMath>
          <m:f>
            <m:fPr>
              <m:ctrlPr>
                <w:rPr>
                  <w:rFonts w:ascii="Cambria Math" w:hAnsi="Cambria Math" w:cstheme="minorHAnsi"/>
                  <w:iCs/>
                </w:rPr>
              </m:ctrlPr>
            </m:fPr>
            <m:num>
              <m:r>
                <w:rPr>
                  <w:rFonts w:ascii="Cambria Math" w:eastAsia="Cambria Math" w:hAnsi="Cambria Math" w:cstheme="minorHAnsi"/>
                </w:rPr>
                <m:t>200 mL</m:t>
              </m:r>
            </m:num>
            <m:den>
              <m:r>
                <w:rPr>
                  <w:rFonts w:ascii="Cambria Math" w:eastAsia="Cambria Math" w:hAnsi="Cambria Math" w:cstheme="minorHAnsi"/>
                </w:rPr>
                <m:t>100 mL</m:t>
              </m:r>
            </m:den>
          </m:f>
          <m:r>
            <w:rPr>
              <w:rFonts w:ascii="Cambria Math" w:eastAsia="Cambria Math" w:hAnsi="Cambria Math" w:cstheme="minorHAnsi"/>
            </w:rPr>
            <m:t>=</m:t>
          </m:r>
          <m:f>
            <m:fPr>
              <m:ctrlPr>
                <w:rPr>
                  <w:rFonts w:ascii="Cambria Math" w:hAnsi="Cambria Math" w:cstheme="minorHAnsi"/>
                  <w:iCs/>
                </w:rPr>
              </m:ctrlPr>
            </m:fPr>
            <m:num>
              <m:r>
                <w:rPr>
                  <w:rFonts w:ascii="Cambria Math" w:eastAsia="Cambria Math" w:hAnsi="Cambria Math" w:cstheme="minorHAnsi"/>
                </w:rPr>
                <m:t>20 g</m:t>
              </m:r>
            </m:num>
            <m:den>
              <m:r>
                <w:rPr>
                  <w:rFonts w:ascii="Cambria Math" w:eastAsia="Cambria Math" w:hAnsi="Cambria Math" w:cstheme="minorHAnsi"/>
                </w:rPr>
                <m:t>x g</m:t>
              </m:r>
            </m:den>
          </m:f>
          <m:r>
            <w:rPr>
              <w:rFonts w:ascii="Cambria Math" w:eastAsia="Cambria Math" w:hAnsi="Cambria Math" w:cstheme="minorHAnsi"/>
            </w:rPr>
            <m:t>⇒x=10</m:t>
          </m:r>
        </m:oMath>
      </m:oMathPara>
    </w:p>
    <w:p w14:paraId="0C53D879" w14:textId="77777777" w:rsidR="00596A9C" w:rsidRPr="006B29E3" w:rsidRDefault="00000000">
      <w:pPr>
        <w:pStyle w:val="TrapezaThematonStyle"/>
        <w:spacing w:line="360" w:lineRule="auto"/>
        <w:jc w:val="both"/>
        <w:rPr>
          <w:rFonts w:cstheme="minorHAnsi"/>
          <w:lang w:val="el-GR"/>
        </w:rPr>
      </w:pPr>
      <w:r w:rsidRPr="006B29E3">
        <w:rPr>
          <w:rFonts w:cstheme="minorHAnsi"/>
          <w:lang w:val="el-GR"/>
        </w:rPr>
        <w:t xml:space="preserve">Άρα η περιεκτικότητα του διαλύματος Δ1, Δ2, Δ3  σε </w:t>
      </w:r>
      <w:r>
        <w:rPr>
          <w:rFonts w:cstheme="minorHAnsi"/>
        </w:rPr>
        <w:t>NaOH</w:t>
      </w:r>
      <w:r w:rsidRPr="006B29E3">
        <w:rPr>
          <w:rFonts w:cstheme="minorHAnsi"/>
          <w:lang w:val="el-GR"/>
        </w:rPr>
        <w:t xml:space="preserve"> είναι 10 % </w:t>
      </w:r>
      <w:r>
        <w:rPr>
          <w:rFonts w:cstheme="minorHAnsi"/>
        </w:rPr>
        <w:t>w</w:t>
      </w:r>
      <w:r w:rsidRPr="006B29E3">
        <w:rPr>
          <w:rFonts w:cstheme="minorHAnsi"/>
          <w:lang w:val="el-GR"/>
        </w:rPr>
        <w:t>/</w:t>
      </w:r>
      <w:r>
        <w:rPr>
          <w:rFonts w:cstheme="minorHAnsi"/>
          <w:lang w:val="en-GB"/>
        </w:rPr>
        <w:t>v</w:t>
      </w:r>
      <w:r w:rsidRPr="006B29E3">
        <w:rPr>
          <w:rFonts w:cstheme="minorHAnsi"/>
          <w:lang w:val="el-GR"/>
        </w:rPr>
        <w:t>.</w:t>
      </w:r>
    </w:p>
    <w:p w14:paraId="07A43E60" w14:textId="77777777" w:rsidR="00596A9C" w:rsidRPr="006B29E3" w:rsidRDefault="00000000">
      <w:pPr>
        <w:pStyle w:val="TrapezaThematonStyle"/>
        <w:spacing w:line="360" w:lineRule="auto"/>
        <w:jc w:val="both"/>
        <w:rPr>
          <w:rFonts w:cstheme="minorHAnsi"/>
          <w:lang w:val="el-GR"/>
        </w:rPr>
      </w:pPr>
      <w:r w:rsidRPr="006B29E3">
        <w:rPr>
          <w:rFonts w:cstheme="minorHAnsi"/>
          <w:b/>
          <w:lang w:val="el-GR"/>
        </w:rPr>
        <w:lastRenderedPageBreak/>
        <w:t>β)</w:t>
      </w:r>
      <w:r w:rsidRPr="006B29E3">
        <w:rPr>
          <w:rFonts w:cstheme="minorHAnsi"/>
          <w:lang w:val="el-GR"/>
        </w:rPr>
        <w:t xml:space="preserve"> Το συνολικά διαλυμένο </w:t>
      </w:r>
      <w:r>
        <w:rPr>
          <w:rFonts w:cstheme="minorHAnsi"/>
        </w:rPr>
        <w:t>NaOH</w:t>
      </w:r>
      <w:r w:rsidRPr="006B29E3">
        <w:rPr>
          <w:rFonts w:cstheme="minorHAnsi"/>
          <w:lang w:val="el-GR"/>
        </w:rPr>
        <w:t xml:space="preserve"> στο διάλυμα Δ4 είναι αυτό που υπήρχε στο διάλυμα Δ2 (20 </w:t>
      </w:r>
      <w:r>
        <w:rPr>
          <w:rFonts w:cstheme="minorHAnsi"/>
        </w:rPr>
        <w:t>g</w:t>
      </w:r>
      <w:r w:rsidRPr="006B29E3">
        <w:rPr>
          <w:rFonts w:cstheme="minorHAnsi"/>
          <w:lang w:val="el-GR"/>
        </w:rPr>
        <w:t xml:space="preserve">) συν αυτό που προστέθηκε, οπότε: </w:t>
      </w:r>
      <w:r>
        <w:rPr>
          <w:rFonts w:cstheme="minorHAnsi"/>
          <w:lang w:val="en-GB"/>
        </w:rPr>
        <w:t>m</w:t>
      </w:r>
      <w:r>
        <w:rPr>
          <w:rFonts w:cstheme="minorHAnsi"/>
          <w:vertAlign w:val="subscript"/>
          <w:lang w:val="en-GB"/>
        </w:rPr>
        <w:t>NaOH</w:t>
      </w:r>
      <w:r w:rsidRPr="006B29E3">
        <w:rPr>
          <w:rFonts w:cstheme="minorHAnsi"/>
          <w:lang w:val="el-GR"/>
        </w:rPr>
        <w:t xml:space="preserve">= 20 </w:t>
      </w:r>
      <w:r>
        <w:rPr>
          <w:rFonts w:cstheme="minorHAnsi"/>
        </w:rPr>
        <w:t>g</w:t>
      </w:r>
      <w:r w:rsidRPr="006B29E3">
        <w:rPr>
          <w:rFonts w:cstheme="minorHAnsi"/>
          <w:lang w:val="el-GR"/>
        </w:rPr>
        <w:t xml:space="preserve"> + 4 </w:t>
      </w:r>
      <w:r>
        <w:rPr>
          <w:rFonts w:cstheme="minorHAnsi"/>
        </w:rPr>
        <w:t>g</w:t>
      </w:r>
      <w:r w:rsidRPr="006B29E3">
        <w:rPr>
          <w:rFonts w:cstheme="minorHAnsi"/>
          <w:lang w:val="el-GR"/>
        </w:rPr>
        <w:t xml:space="preserve"> = 24 </w:t>
      </w:r>
      <w:r>
        <w:rPr>
          <w:rFonts w:cstheme="minorHAnsi"/>
        </w:rPr>
        <w:t>g</w:t>
      </w:r>
      <w:r w:rsidRPr="006B29E3">
        <w:rPr>
          <w:rFonts w:cstheme="minorHAnsi"/>
          <w:lang w:val="el-GR"/>
        </w:rPr>
        <w:t xml:space="preserve">.  Ο όγκος του διαλύματος παραμένει </w:t>
      </w:r>
      <w:r>
        <w:rPr>
          <w:rFonts w:cstheme="minorHAnsi"/>
          <w:lang w:val="en-GB"/>
        </w:rPr>
        <w:t>V</w:t>
      </w:r>
      <w:r w:rsidRPr="006B29E3">
        <w:rPr>
          <w:rFonts w:cstheme="minorHAnsi"/>
          <w:lang w:val="el-GR"/>
        </w:rPr>
        <w:t xml:space="preserve">=200 </w:t>
      </w:r>
      <w:r>
        <w:rPr>
          <w:rFonts w:cstheme="minorHAnsi"/>
        </w:rPr>
        <w:t>mL</w:t>
      </w:r>
      <w:r w:rsidRPr="006B29E3">
        <w:rPr>
          <w:rFonts w:cstheme="minorHAnsi"/>
          <w:lang w:val="el-GR"/>
        </w:rPr>
        <w:t xml:space="preserve">= 0,2 </w:t>
      </w:r>
      <w:r>
        <w:rPr>
          <w:rFonts w:cstheme="minorHAnsi"/>
        </w:rPr>
        <w:t>L</w:t>
      </w:r>
      <w:r w:rsidRPr="006B29E3">
        <w:rPr>
          <w:rFonts w:cstheme="minorHAnsi"/>
          <w:lang w:val="el-GR"/>
        </w:rPr>
        <w:t xml:space="preserve">.  </w:t>
      </w:r>
    </w:p>
    <w:p w14:paraId="42F9A6FE" w14:textId="77777777" w:rsidR="00596A9C" w:rsidRPr="006B29E3" w:rsidRDefault="00000000">
      <w:pPr>
        <w:pStyle w:val="TrapezaThematonStyle"/>
        <w:spacing w:line="360" w:lineRule="auto"/>
        <w:jc w:val="both"/>
        <w:rPr>
          <w:rFonts w:cstheme="minorHAnsi"/>
          <w:lang w:val="el-GR"/>
        </w:rPr>
      </w:pPr>
      <w:r w:rsidRPr="006B29E3">
        <w:rPr>
          <w:rFonts w:cstheme="minorHAnsi"/>
          <w:lang w:val="el-GR"/>
        </w:rPr>
        <w:t xml:space="preserve">Η σχετική μοριακή μάζα του </w:t>
      </w:r>
      <w:r>
        <w:rPr>
          <w:rFonts w:cstheme="minorHAnsi"/>
        </w:rPr>
        <w:t>NaOH</w:t>
      </w:r>
      <w:r w:rsidRPr="006B29E3">
        <w:rPr>
          <w:rFonts w:cstheme="minorHAnsi"/>
          <w:lang w:val="el-GR"/>
        </w:rPr>
        <w:t xml:space="preserve"> είναι: </w:t>
      </w:r>
      <w:r>
        <w:rPr>
          <w:rFonts w:cstheme="minorHAnsi"/>
          <w:i/>
        </w:rPr>
        <w:t>M</w:t>
      </w:r>
      <w:r>
        <w:rPr>
          <w:rFonts w:cstheme="minorHAnsi"/>
          <w:vertAlign w:val="subscript"/>
        </w:rPr>
        <w:t>r</w:t>
      </w:r>
      <w:r w:rsidRPr="006B29E3">
        <w:rPr>
          <w:rFonts w:cstheme="minorHAnsi"/>
          <w:lang w:val="el-GR"/>
        </w:rPr>
        <w:t>(</w:t>
      </w:r>
      <w:r>
        <w:rPr>
          <w:rFonts w:cstheme="minorHAnsi"/>
        </w:rPr>
        <w:t>NaOH</w:t>
      </w:r>
      <w:r w:rsidRPr="006B29E3">
        <w:rPr>
          <w:rFonts w:cstheme="minorHAnsi"/>
          <w:lang w:val="el-GR"/>
        </w:rPr>
        <w:t>)=</w:t>
      </w:r>
      <w:r w:rsidRPr="006B29E3">
        <w:rPr>
          <w:rFonts w:cstheme="minorHAnsi"/>
          <w:i/>
          <w:lang w:val="el-GR"/>
        </w:rPr>
        <w:t xml:space="preserve"> </w:t>
      </w:r>
      <w:r>
        <w:rPr>
          <w:rFonts w:cstheme="minorHAnsi"/>
          <w:i/>
          <w:lang w:val="en-GB"/>
        </w:rPr>
        <w:t>A</w:t>
      </w:r>
      <w:r>
        <w:rPr>
          <w:rFonts w:cstheme="minorHAnsi"/>
          <w:vertAlign w:val="subscript"/>
          <w:lang w:val="en-GB"/>
        </w:rPr>
        <w:t>r</w:t>
      </w:r>
      <w:r w:rsidRPr="006B29E3">
        <w:rPr>
          <w:rFonts w:cstheme="minorHAnsi"/>
          <w:lang w:val="el-GR"/>
        </w:rPr>
        <w:t>(</w:t>
      </w:r>
      <w:r>
        <w:rPr>
          <w:rFonts w:cstheme="minorHAnsi"/>
          <w:lang w:val="en-GB"/>
        </w:rPr>
        <w:t>Na</w:t>
      </w:r>
      <w:r w:rsidRPr="006B29E3">
        <w:rPr>
          <w:rFonts w:cstheme="minorHAnsi"/>
          <w:lang w:val="el-GR"/>
        </w:rPr>
        <w:t xml:space="preserve">) + </w:t>
      </w:r>
      <w:r>
        <w:rPr>
          <w:rFonts w:cstheme="minorHAnsi"/>
          <w:i/>
          <w:lang w:val="en-GB"/>
        </w:rPr>
        <w:t>A</w:t>
      </w:r>
      <w:r>
        <w:rPr>
          <w:rFonts w:cstheme="minorHAnsi"/>
          <w:vertAlign w:val="subscript"/>
          <w:lang w:val="en-GB"/>
        </w:rPr>
        <w:t>r</w:t>
      </w:r>
      <w:r w:rsidRPr="006B29E3">
        <w:rPr>
          <w:rFonts w:cstheme="minorHAnsi"/>
          <w:lang w:val="el-GR"/>
        </w:rPr>
        <w:t>(</w:t>
      </w:r>
      <w:r>
        <w:rPr>
          <w:rFonts w:cstheme="minorHAnsi"/>
          <w:lang w:val="en-GB"/>
        </w:rPr>
        <w:t>O</w:t>
      </w:r>
      <w:r w:rsidRPr="006B29E3">
        <w:rPr>
          <w:rFonts w:cstheme="minorHAnsi"/>
          <w:lang w:val="el-GR"/>
        </w:rPr>
        <w:t xml:space="preserve">) + </w:t>
      </w:r>
      <w:r w:rsidRPr="006B29E3">
        <w:rPr>
          <w:rFonts w:cstheme="minorHAnsi"/>
          <w:i/>
          <w:lang w:val="el-GR"/>
        </w:rPr>
        <w:t>Α</w:t>
      </w:r>
      <w:r>
        <w:rPr>
          <w:rFonts w:cstheme="minorHAnsi"/>
          <w:vertAlign w:val="subscript"/>
          <w:lang w:val="en-GB"/>
        </w:rPr>
        <w:t>r</w:t>
      </w:r>
      <w:r w:rsidRPr="006B29E3">
        <w:rPr>
          <w:rFonts w:cstheme="minorHAnsi"/>
          <w:lang w:val="el-GR"/>
        </w:rPr>
        <w:t>(</w:t>
      </w:r>
      <w:r>
        <w:rPr>
          <w:rFonts w:cstheme="minorHAnsi"/>
          <w:lang w:val="en-GB"/>
        </w:rPr>
        <w:t>H</w:t>
      </w:r>
      <w:r w:rsidRPr="006B29E3">
        <w:rPr>
          <w:rFonts w:cstheme="minorHAnsi"/>
          <w:lang w:val="el-GR"/>
        </w:rPr>
        <w:t>)=23 + 16 + 1 =40</w:t>
      </w:r>
    </w:p>
    <w:p w14:paraId="7E882800" w14:textId="77777777" w:rsidR="00596A9C" w:rsidRPr="006B29E3" w:rsidRDefault="00000000">
      <w:pPr>
        <w:pStyle w:val="TrapezaThematonStyle"/>
        <w:spacing w:line="360" w:lineRule="auto"/>
        <w:jc w:val="both"/>
        <w:rPr>
          <w:rFonts w:cstheme="minorHAnsi"/>
          <w:lang w:val="el-GR"/>
        </w:rPr>
      </w:pPr>
      <w:r w:rsidRPr="006B29E3">
        <w:rPr>
          <w:rFonts w:cstheme="minorHAnsi"/>
          <w:lang w:val="el-GR"/>
        </w:rPr>
        <w:t xml:space="preserve">Τα </w:t>
      </w:r>
      <w:r>
        <w:rPr>
          <w:rFonts w:cstheme="minorHAnsi"/>
        </w:rPr>
        <w:t>mol</w:t>
      </w:r>
      <w:r w:rsidRPr="006B29E3">
        <w:rPr>
          <w:rFonts w:cstheme="minorHAnsi"/>
          <w:lang w:val="el-GR"/>
        </w:rPr>
        <w:t xml:space="preserve"> του </w:t>
      </w:r>
      <w:r>
        <w:rPr>
          <w:rFonts w:cstheme="minorHAnsi"/>
        </w:rPr>
        <w:t>NaOH</w:t>
      </w:r>
      <w:r w:rsidRPr="006B29E3">
        <w:rPr>
          <w:rFonts w:cstheme="minorHAnsi"/>
          <w:lang w:val="el-GR"/>
        </w:rPr>
        <w:t xml:space="preserve"> στο διάλυμα Δ4 είναι:</w:t>
      </w:r>
    </w:p>
    <w:p w14:paraId="48737E03" w14:textId="77777777" w:rsidR="00596A9C" w:rsidRDefault="00000000">
      <w:pPr>
        <w:pStyle w:val="TrapezaThematonStyle"/>
        <w:spacing w:line="360" w:lineRule="auto"/>
        <w:jc w:val="both"/>
        <w:rPr>
          <w:rFonts w:eastAsiaTheme="minorEastAsia" w:cstheme="minorHAnsi"/>
        </w:rPr>
      </w:pPr>
      <m:oMathPara>
        <m:oMath>
          <m:r>
            <w:rPr>
              <w:rFonts w:ascii="Cambria Math" w:eastAsia="Cambria Math" w:hAnsi="Cambria Math" w:cstheme="minorHAnsi"/>
            </w:rPr>
            <m:t>n=</m:t>
          </m:r>
          <m:f>
            <m:fPr>
              <m:ctrlPr>
                <w:rPr>
                  <w:rFonts w:ascii="Cambria Math" w:hAnsi="Cambria Math" w:cstheme="minorHAnsi"/>
                </w:rPr>
              </m:ctrlPr>
            </m:fPr>
            <m:num>
              <m:r>
                <w:rPr>
                  <w:rFonts w:ascii="Cambria Math" w:eastAsia="Cambria Math" w:hAnsi="Cambria Math" w:cstheme="minorHAnsi"/>
                </w:rPr>
                <m:t>24</m:t>
              </m:r>
            </m:num>
            <m:den>
              <m:r>
                <w:rPr>
                  <w:rFonts w:ascii="Cambria Math" w:eastAsia="Cambria Math" w:hAnsi="Cambria Math" w:cstheme="minorHAnsi"/>
                </w:rPr>
                <m:t>40</m:t>
              </m:r>
            </m:den>
          </m:f>
          <m:r>
            <w:rPr>
              <w:rFonts w:ascii="Cambria Math" w:eastAsia="Cambria Math" w:hAnsi="Cambria Math" w:cstheme="minorHAnsi"/>
            </w:rPr>
            <m:t>mol=0,6 mol</m:t>
          </m:r>
        </m:oMath>
      </m:oMathPara>
    </w:p>
    <w:p w14:paraId="11B6163B" w14:textId="77777777" w:rsidR="00596A9C" w:rsidRPr="006B29E3" w:rsidRDefault="00000000">
      <w:pPr>
        <w:pStyle w:val="TrapezaThematonStyle"/>
        <w:spacing w:line="360" w:lineRule="auto"/>
        <w:jc w:val="both"/>
        <w:rPr>
          <w:rFonts w:cstheme="minorHAnsi"/>
          <w:lang w:val="el-GR"/>
        </w:rPr>
      </w:pPr>
      <m:oMath>
        <m:r>
          <w:rPr>
            <w:rFonts w:ascii="Cambria Math" w:eastAsia="Cambria Math" w:hAnsi="Cambria Math" w:cstheme="minorHAnsi"/>
            <w:lang w:val="el-GR"/>
          </w:rPr>
          <m:t xml:space="preserve"> </m:t>
        </m:r>
      </m:oMath>
      <w:r w:rsidRPr="006B29E3">
        <w:rPr>
          <w:rFonts w:cstheme="minorHAnsi"/>
          <w:lang w:val="el-GR"/>
        </w:rPr>
        <w:t xml:space="preserve">Για το υπολογισμό της συγκέντρωσης </w:t>
      </w:r>
      <w:r>
        <w:rPr>
          <w:rFonts w:cstheme="minorHAnsi"/>
        </w:rPr>
        <w:t>c</w:t>
      </w:r>
      <w:r w:rsidRPr="006B29E3">
        <w:rPr>
          <w:rFonts w:cstheme="minorHAnsi"/>
          <w:lang w:val="el-GR"/>
        </w:rPr>
        <w:t xml:space="preserve">  του διαλύματος Δ4 έχουμε:</w:t>
      </w:r>
    </w:p>
    <w:p w14:paraId="117F8072" w14:textId="77777777" w:rsidR="00596A9C" w:rsidRDefault="00000000">
      <w:pPr>
        <w:pStyle w:val="TrapezaThematonStyle"/>
        <w:spacing w:line="360" w:lineRule="auto"/>
        <w:jc w:val="both"/>
        <w:rPr>
          <w:rFonts w:eastAsiaTheme="minorEastAsia" w:cstheme="minorHAnsi"/>
          <w:lang w:val="en-GB"/>
        </w:rPr>
      </w:pPr>
      <m:oMathPara>
        <m:oMath>
          <m:r>
            <w:rPr>
              <w:rFonts w:ascii="Cambria Math" w:eastAsia="Cambria Math" w:hAnsi="Cambria Math" w:cstheme="minorHAnsi"/>
            </w:rPr>
            <m:t>c=</m:t>
          </m:r>
          <m:f>
            <m:fPr>
              <m:ctrlPr>
                <w:rPr>
                  <w:rFonts w:ascii="Cambria Math" w:hAnsi="Cambria Math" w:cstheme="minorHAnsi"/>
                </w:rPr>
              </m:ctrlPr>
            </m:fPr>
            <m:num>
              <m:r>
                <w:rPr>
                  <w:rFonts w:ascii="Cambria Math" w:eastAsia="Cambria Math" w:hAnsi="Cambria Math" w:cstheme="minorHAnsi"/>
                </w:rPr>
                <m:t>0,6 mol</m:t>
              </m:r>
            </m:num>
            <m:den>
              <m:r>
                <w:rPr>
                  <w:rFonts w:ascii="Cambria Math" w:eastAsia="Cambria Math" w:hAnsi="Cambria Math" w:cstheme="minorHAnsi"/>
                </w:rPr>
                <m:t>0,2 L</m:t>
              </m:r>
            </m:den>
          </m:f>
          <m:r>
            <w:rPr>
              <w:rFonts w:ascii="Cambria Math" w:eastAsia="Cambria Math" w:hAnsi="Cambria Math" w:cstheme="minorHAnsi"/>
            </w:rPr>
            <m:t>=3 M</m:t>
          </m:r>
        </m:oMath>
      </m:oMathPara>
    </w:p>
    <w:p w14:paraId="636F52EE" w14:textId="77777777" w:rsidR="00596A9C" w:rsidRPr="006B29E3" w:rsidRDefault="00000000">
      <w:pPr>
        <w:pStyle w:val="TrapezaThematonStyle"/>
        <w:spacing w:line="360" w:lineRule="auto"/>
        <w:jc w:val="both"/>
        <w:rPr>
          <w:rFonts w:cstheme="minorHAnsi"/>
          <w:b/>
          <w:lang w:val="el-GR"/>
        </w:rPr>
      </w:pPr>
      <w:r w:rsidRPr="006B29E3">
        <w:rPr>
          <w:rFonts w:cstheme="minorHAnsi"/>
          <w:lang w:val="el-GR"/>
        </w:rPr>
        <w:t xml:space="preserve">Άρα η συγκέντρωση του διαλύματος Δ4 σε </w:t>
      </w:r>
      <w:r>
        <w:rPr>
          <w:rFonts w:cstheme="minorHAnsi"/>
        </w:rPr>
        <w:t>NaOH</w:t>
      </w:r>
      <w:r w:rsidRPr="006B29E3">
        <w:rPr>
          <w:rFonts w:cstheme="minorHAnsi"/>
          <w:lang w:val="el-GR"/>
        </w:rPr>
        <w:t xml:space="preserve"> είναι 3 Μ.</w:t>
      </w:r>
    </w:p>
    <w:p w14:paraId="40CD532C" w14:textId="77777777" w:rsidR="00596A9C" w:rsidRDefault="00000000">
      <w:pPr>
        <w:pStyle w:val="TrapezaThematonStyle"/>
        <w:spacing w:line="360" w:lineRule="auto"/>
        <w:jc w:val="both"/>
        <w:rPr>
          <w:rFonts w:cstheme="minorHAnsi"/>
        </w:rPr>
      </w:pPr>
      <w:r w:rsidRPr="006B29E3">
        <w:rPr>
          <w:rFonts w:cstheme="minorHAnsi"/>
          <w:b/>
          <w:lang w:val="el-GR"/>
        </w:rPr>
        <w:t>γ)</w:t>
      </w:r>
      <w:r w:rsidRPr="006B29E3">
        <w:rPr>
          <w:rFonts w:cstheme="minorHAnsi"/>
          <w:lang w:val="el-GR"/>
        </w:rPr>
        <w:t xml:space="preserve"> Με τη θέρμανση εξατμίζεται ο διαλύτης, ενώ η μάζα της διαλυμένης ουσίας δεν μεταβάλλεται. Επομένως, η ποσότητα του </w:t>
      </w:r>
      <w:r>
        <w:rPr>
          <w:rFonts w:cstheme="minorHAnsi"/>
        </w:rPr>
        <w:t>NaOH</w:t>
      </w:r>
      <w:r w:rsidRPr="006B29E3">
        <w:rPr>
          <w:rFonts w:cstheme="minorHAnsi"/>
          <w:lang w:val="el-GR"/>
        </w:rPr>
        <w:t xml:space="preserve"> παραμένει 20</w:t>
      </w:r>
      <w:r>
        <w:rPr>
          <w:rFonts w:cstheme="minorHAnsi"/>
        </w:rPr>
        <w:t>g</w:t>
      </w:r>
      <w:r w:rsidRPr="006B29E3">
        <w:rPr>
          <w:rFonts w:cstheme="minorHAnsi"/>
          <w:lang w:val="el-GR"/>
        </w:rPr>
        <w:t xml:space="preserve">, τα οποία υπήρχαν στο διάλυμα Δ3. </w:t>
      </w:r>
      <w:r>
        <w:rPr>
          <w:rFonts w:cstheme="minorHAnsi"/>
        </w:rPr>
        <w:t>Για τον υπολογισμό της περιεκτικότητας % w/w έχουμε:</w:t>
      </w:r>
    </w:p>
    <w:p w14:paraId="1FFC893E" w14:textId="77777777" w:rsidR="00596A9C" w:rsidRDefault="00000000">
      <w:pPr>
        <w:pStyle w:val="TrapezaThematonStyle"/>
        <w:spacing w:line="360" w:lineRule="auto"/>
        <w:jc w:val="both"/>
        <w:rPr>
          <w:rFonts w:cstheme="minorHAnsi"/>
          <w:iCs/>
        </w:rPr>
      </w:pPr>
      <m:oMathPara>
        <m:oMath>
          <m:m>
            <m:mPr>
              <m:mcs>
                <m:mc>
                  <m:mcPr>
                    <m:count m:val="6"/>
                    <m:mcJc m:val="center"/>
                  </m:mcPr>
                </m:mc>
              </m:mcs>
              <m:ctrlPr>
                <w:rPr>
                  <w:rFonts w:ascii="Cambria Math" w:hAnsi="Cambria Math" w:cstheme="minorHAnsi"/>
                  <w:iCs/>
                </w:rPr>
              </m:ctrlPr>
            </m:mPr>
            <m:mr>
              <m:e>
                <m:r>
                  <m:rPr>
                    <m:sty m:val="p"/>
                  </m:rPr>
                  <w:rPr>
                    <w:rFonts w:ascii="Cambria Math" w:eastAsia="Cambria Math" w:hAnsi="Cambria Math" w:cstheme="minorHAnsi"/>
                  </w:rPr>
                  <m:t xml:space="preserve">Στα 160 g  </m:t>
                </m:r>
              </m:e>
              <m:e>
                <m:r>
                  <m:rPr>
                    <m:sty m:val="p"/>
                  </m:rPr>
                  <w:rPr>
                    <w:rFonts w:ascii="Cambria Math" w:eastAsia="Cambria Math" w:hAnsi="Cambria Math" w:cstheme="minorHAnsi"/>
                  </w:rPr>
                  <m:t>διαλύματος περιέχονται</m:t>
                </m:r>
              </m:e>
              <m:e>
                <m:r>
                  <m:rPr>
                    <m:sty m:val="p"/>
                  </m:rPr>
                  <w:rPr>
                    <w:rFonts w:ascii="Cambria Math" w:eastAsia="Cambria Math" w:hAnsi="Cambria Math" w:cstheme="minorHAnsi"/>
                  </w:rPr>
                  <m:t>20  g NaOH</m:t>
                </m:r>
              </m:e>
              <m:e/>
              <m:e/>
              <m:e/>
            </m:mr>
            <m:mr>
              <m:e>
                <m:r>
                  <m:rPr>
                    <m:sty m:val="p"/>
                  </m:rPr>
                  <w:rPr>
                    <w:rFonts w:ascii="Cambria Math" w:eastAsia="Cambria Math" w:hAnsi="Cambria Math" w:cstheme="minorHAnsi"/>
                  </w:rPr>
                  <m:t xml:space="preserve">Στα 100 g </m:t>
                </m:r>
              </m:e>
              <m:e>
                <m:r>
                  <m:rPr>
                    <m:sty m:val="p"/>
                  </m:rPr>
                  <w:rPr>
                    <w:rFonts w:ascii="Cambria Math" w:eastAsia="Cambria Math" w:hAnsi="Cambria Math" w:cstheme="minorHAnsi"/>
                  </w:rPr>
                  <m:t>"</m:t>
                </m:r>
              </m:e>
              <m:e>
                <m:r>
                  <m:rPr>
                    <m:sty m:val="p"/>
                  </m:rPr>
                  <w:rPr>
                    <w:rFonts w:ascii="Cambria Math" w:eastAsia="Cambria Math" w:hAnsi="Cambria Math" w:cstheme="minorHAnsi"/>
                  </w:rPr>
                  <m:t>y g NaOH</m:t>
                </m:r>
              </m:e>
              <m:e/>
              <m:e/>
              <m:e/>
            </m:mr>
          </m:m>
        </m:oMath>
      </m:oMathPara>
    </w:p>
    <w:p w14:paraId="3629C33A" w14:textId="77777777" w:rsidR="00596A9C" w:rsidRDefault="00000000">
      <w:pPr>
        <w:pStyle w:val="TrapezaThematonStyle"/>
        <w:spacing w:line="360" w:lineRule="auto"/>
        <w:jc w:val="both"/>
        <w:rPr>
          <w:rFonts w:cstheme="minorHAnsi"/>
        </w:rPr>
      </w:pPr>
      <m:oMathPara>
        <m:oMath>
          <m:f>
            <m:fPr>
              <m:ctrlPr>
                <w:rPr>
                  <w:rFonts w:ascii="Cambria Math" w:hAnsi="Cambria Math" w:cstheme="minorHAnsi"/>
                  <w:iCs/>
                </w:rPr>
              </m:ctrlPr>
            </m:fPr>
            <m:num>
              <m:r>
                <w:rPr>
                  <w:rFonts w:ascii="Cambria Math" w:eastAsia="Cambria Math" w:hAnsi="Cambria Math" w:cstheme="minorHAnsi"/>
                </w:rPr>
                <m:t>160 g</m:t>
              </m:r>
            </m:num>
            <m:den>
              <m:r>
                <w:rPr>
                  <w:rFonts w:ascii="Cambria Math" w:eastAsia="Cambria Math" w:hAnsi="Cambria Math" w:cstheme="minorHAnsi"/>
                </w:rPr>
                <m:t>100 g</m:t>
              </m:r>
            </m:den>
          </m:f>
          <m:r>
            <w:rPr>
              <w:rFonts w:ascii="Cambria Math" w:eastAsia="Cambria Math" w:hAnsi="Cambria Math" w:cstheme="minorHAnsi"/>
            </w:rPr>
            <m:t>=</m:t>
          </m:r>
          <m:f>
            <m:fPr>
              <m:ctrlPr>
                <w:rPr>
                  <w:rFonts w:ascii="Cambria Math" w:hAnsi="Cambria Math" w:cstheme="minorHAnsi"/>
                  <w:iCs/>
                </w:rPr>
              </m:ctrlPr>
            </m:fPr>
            <m:num>
              <m:r>
                <w:rPr>
                  <w:rFonts w:ascii="Cambria Math" w:eastAsia="Cambria Math" w:hAnsi="Cambria Math" w:cstheme="minorHAnsi"/>
                </w:rPr>
                <m:t>20 g</m:t>
              </m:r>
            </m:num>
            <m:den>
              <m:r>
                <w:rPr>
                  <w:rFonts w:ascii="Cambria Math" w:eastAsia="Cambria Math" w:hAnsi="Cambria Math" w:cstheme="minorHAnsi"/>
                </w:rPr>
                <m:t>y g</m:t>
              </m:r>
            </m:den>
          </m:f>
          <m:r>
            <w:rPr>
              <w:rFonts w:ascii="Cambria Math" w:eastAsia="Cambria Math" w:hAnsi="Cambria Math" w:cstheme="minorHAnsi"/>
            </w:rPr>
            <m:t>⇒y=12,5</m:t>
          </m:r>
        </m:oMath>
      </m:oMathPara>
    </w:p>
    <w:p w14:paraId="7B334848" w14:textId="77777777" w:rsidR="00596A9C" w:rsidRPr="006B29E3" w:rsidRDefault="00000000">
      <w:pPr>
        <w:pStyle w:val="TrapezaThematonStyle"/>
        <w:spacing w:line="360" w:lineRule="auto"/>
        <w:jc w:val="both"/>
        <w:rPr>
          <w:rFonts w:cstheme="minorHAnsi"/>
          <w:lang w:val="el-GR"/>
        </w:rPr>
      </w:pPr>
      <w:r w:rsidRPr="006B29E3">
        <w:rPr>
          <w:rFonts w:cstheme="minorHAnsi"/>
          <w:lang w:val="el-GR"/>
        </w:rPr>
        <w:t xml:space="preserve">Άρα η περιεκτικότητα του διαλύματος Δ5 σε </w:t>
      </w:r>
      <w:r>
        <w:rPr>
          <w:rFonts w:cstheme="minorHAnsi"/>
        </w:rPr>
        <w:t>NaOH</w:t>
      </w:r>
      <w:r w:rsidRPr="006B29E3">
        <w:rPr>
          <w:rFonts w:cstheme="minorHAnsi"/>
          <w:lang w:val="el-GR"/>
        </w:rPr>
        <w:t xml:space="preserve"> είναι 12,5 % </w:t>
      </w:r>
      <w:r>
        <w:rPr>
          <w:rFonts w:cstheme="minorHAnsi"/>
        </w:rPr>
        <w:t>w</w:t>
      </w:r>
      <w:r w:rsidRPr="006B29E3">
        <w:rPr>
          <w:rFonts w:cstheme="minorHAnsi"/>
          <w:lang w:val="el-GR"/>
        </w:rPr>
        <w:t>/</w:t>
      </w:r>
      <w:r>
        <w:rPr>
          <w:rFonts w:cstheme="minorHAnsi"/>
        </w:rPr>
        <w:t>w</w:t>
      </w:r>
      <w:r w:rsidRPr="006B29E3">
        <w:rPr>
          <w:rFonts w:cstheme="minorHAnsi"/>
          <w:lang w:val="el-GR"/>
        </w:rPr>
        <w:t>.</w:t>
      </w:r>
    </w:p>
    <w:p w14:paraId="7968E58B" w14:textId="77777777" w:rsidR="00596A9C" w:rsidRPr="006B29E3" w:rsidRDefault="00596A9C">
      <w:pPr>
        <w:pStyle w:val="TrapezaThematonStyle"/>
        <w:rPr>
          <w:lang w:val="el-GR"/>
        </w:rPr>
        <w:sectPr w:rsidR="00596A9C" w:rsidRPr="006B29E3">
          <w:type w:val="continuous"/>
          <w:pgSz w:w="11906" w:h="16838"/>
          <w:pgMar w:top="1080" w:right="1080" w:bottom="1080" w:left="1080" w:header="720" w:footer="720" w:gutter="0"/>
          <w:cols w:space="720"/>
        </w:sectPr>
      </w:pPr>
    </w:p>
    <w:p w14:paraId="483AFB35"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12022</w:t>
      </w:r>
    </w:p>
    <w:p w14:paraId="19C407E2" w14:textId="77777777" w:rsidR="00596A9C" w:rsidRPr="006B29E3" w:rsidRDefault="00000000">
      <w:pPr>
        <w:pStyle w:val="TrapezaThematonStyle"/>
        <w:autoSpaceDE w:val="0"/>
        <w:autoSpaceDN w:val="0"/>
        <w:adjustRightInd w:val="0"/>
        <w:spacing w:line="360" w:lineRule="auto"/>
        <w:jc w:val="both"/>
        <w:rPr>
          <w:rFonts w:cstheme="minorHAnsi"/>
          <w:u w:val="single"/>
          <w:lang w:val="el-GR"/>
        </w:rPr>
      </w:pPr>
      <w:r w:rsidRPr="006B29E3">
        <w:rPr>
          <w:rFonts w:cstheme="minorHAnsi"/>
          <w:b/>
          <w:bCs/>
          <w:u w:val="single"/>
          <w:lang w:val="el-GR"/>
        </w:rPr>
        <w:t>Θέμα 4</w:t>
      </w:r>
      <w:r w:rsidRPr="006B29E3">
        <w:rPr>
          <w:rFonts w:cstheme="minorHAnsi"/>
          <w:b/>
          <w:bCs/>
          <w:u w:val="single"/>
          <w:vertAlign w:val="superscript"/>
          <w:lang w:val="el-GR"/>
        </w:rPr>
        <w:t>ο</w:t>
      </w:r>
      <w:r w:rsidRPr="006B29E3">
        <w:rPr>
          <w:rFonts w:cstheme="minorHAnsi"/>
          <w:b/>
          <w:bCs/>
          <w:u w:val="single"/>
          <w:lang w:val="el-GR"/>
        </w:rPr>
        <w:t xml:space="preserve">  </w:t>
      </w:r>
    </w:p>
    <w:p w14:paraId="106F2499" w14:textId="77777777" w:rsidR="00596A9C" w:rsidRPr="006B29E3" w:rsidRDefault="00000000">
      <w:pPr>
        <w:pStyle w:val="TrapezaThematonStyle"/>
        <w:spacing w:line="360" w:lineRule="auto"/>
        <w:jc w:val="both"/>
        <w:rPr>
          <w:rFonts w:cstheme="minorHAnsi"/>
          <w:lang w:val="el-GR"/>
        </w:rPr>
      </w:pPr>
      <w:r w:rsidRPr="006B29E3">
        <w:rPr>
          <w:rFonts w:cstheme="minorHAnsi"/>
          <w:lang w:val="el-GR"/>
        </w:rPr>
        <w:t>Το χλωριούχο νάτριο (</w:t>
      </w:r>
      <w:r>
        <w:rPr>
          <w:rFonts w:cstheme="minorHAnsi"/>
        </w:rPr>
        <w:t>NaCl</w:t>
      </w:r>
      <w:r w:rsidRPr="006B29E3">
        <w:rPr>
          <w:rFonts w:cstheme="minorHAnsi"/>
          <w:lang w:val="el-GR"/>
        </w:rPr>
        <w:t>), δηλαδή το μαγειρικό αλάτι, είναι ένα άλας πολύ διαδεδομένο στη φύση, τόσο διαλυμένο στο θαλασσινό νερό, όσο και σαν ορυκτό.</w:t>
      </w:r>
    </w:p>
    <w:p w14:paraId="12DBBD9A" w14:textId="77777777" w:rsidR="00596A9C" w:rsidRPr="006B29E3" w:rsidRDefault="00000000">
      <w:pPr>
        <w:pStyle w:val="TrapezaThematonStyle"/>
        <w:spacing w:line="360" w:lineRule="auto"/>
        <w:ind w:left="567"/>
        <w:jc w:val="both"/>
        <w:rPr>
          <w:rFonts w:cstheme="minorHAnsi"/>
          <w:lang w:val="el-GR"/>
        </w:rPr>
      </w:pPr>
      <w:r w:rsidRPr="006B29E3">
        <w:rPr>
          <w:rFonts w:cstheme="minorHAnsi"/>
          <w:b/>
          <w:lang w:val="el-GR"/>
        </w:rPr>
        <w:t>α)</w:t>
      </w:r>
      <w:r w:rsidRPr="006B29E3">
        <w:rPr>
          <w:rFonts w:cstheme="minorHAnsi"/>
          <w:lang w:val="el-GR"/>
        </w:rPr>
        <w:t xml:space="preserve"> Δείγμα από θαλασσινό νερό έχει περιεκτικότητα 2,925 % </w:t>
      </w:r>
      <w:r>
        <w:rPr>
          <w:rFonts w:cstheme="minorHAnsi"/>
        </w:rPr>
        <w:t>w</w:t>
      </w:r>
      <w:r w:rsidRPr="006B29E3">
        <w:rPr>
          <w:rFonts w:cstheme="minorHAnsi"/>
          <w:lang w:val="el-GR"/>
        </w:rPr>
        <w:t>/</w:t>
      </w:r>
      <w:r>
        <w:rPr>
          <w:rFonts w:cstheme="minorHAnsi"/>
        </w:rPr>
        <w:t>v</w:t>
      </w:r>
      <w:r w:rsidRPr="006B29E3">
        <w:rPr>
          <w:rFonts w:cstheme="minorHAnsi"/>
          <w:lang w:val="el-GR"/>
        </w:rPr>
        <w:t xml:space="preserve"> σε </w:t>
      </w:r>
      <w:r>
        <w:rPr>
          <w:rFonts w:cstheme="minorHAnsi"/>
        </w:rPr>
        <w:t>NaCl</w:t>
      </w:r>
      <w:r w:rsidRPr="006B29E3">
        <w:rPr>
          <w:rFonts w:cstheme="minorHAnsi"/>
          <w:lang w:val="el-GR"/>
        </w:rPr>
        <w:t xml:space="preserve">. Να υπολογίσετε πόσο </w:t>
      </w:r>
      <w:r>
        <w:rPr>
          <w:rFonts w:cstheme="minorHAnsi"/>
        </w:rPr>
        <w:t>NaCl</w:t>
      </w:r>
      <w:r w:rsidRPr="006B29E3">
        <w:rPr>
          <w:rFonts w:cstheme="minorHAnsi"/>
          <w:lang w:val="el-GR"/>
        </w:rPr>
        <w:t xml:space="preserve"> περιέχεται σε 800 </w:t>
      </w:r>
      <w:r>
        <w:rPr>
          <w:rFonts w:cstheme="minorHAnsi"/>
        </w:rPr>
        <w:t>mL</w:t>
      </w:r>
      <w:r w:rsidRPr="006B29E3">
        <w:rPr>
          <w:rFonts w:cstheme="minorHAnsi"/>
          <w:lang w:val="el-GR"/>
        </w:rPr>
        <w:t xml:space="preserve"> αυτού του θαλασσινού νερού. </w:t>
      </w:r>
      <w:r w:rsidRPr="006B29E3">
        <w:rPr>
          <w:rFonts w:cstheme="minorHAnsi"/>
          <w:i/>
          <w:lang w:val="el-GR"/>
        </w:rPr>
        <w:t>(μονάδες 8)</w:t>
      </w:r>
      <w:r w:rsidRPr="006B29E3">
        <w:rPr>
          <w:rFonts w:cstheme="minorHAnsi"/>
          <w:lang w:val="el-GR"/>
        </w:rPr>
        <w:t xml:space="preserve">  </w:t>
      </w:r>
    </w:p>
    <w:p w14:paraId="13058362" w14:textId="77777777" w:rsidR="00596A9C" w:rsidRPr="006B29E3" w:rsidRDefault="00000000">
      <w:pPr>
        <w:pStyle w:val="TrapezaThematonStyle"/>
        <w:spacing w:line="360" w:lineRule="auto"/>
        <w:ind w:left="567"/>
        <w:jc w:val="both"/>
        <w:rPr>
          <w:rFonts w:cstheme="minorHAnsi"/>
          <w:lang w:val="el-GR"/>
        </w:rPr>
      </w:pPr>
      <w:r w:rsidRPr="006B29E3">
        <w:rPr>
          <w:rFonts w:cstheme="minorHAnsi"/>
          <w:b/>
          <w:lang w:val="el-GR"/>
        </w:rPr>
        <w:t>β)</w:t>
      </w:r>
      <w:r w:rsidRPr="006B29E3">
        <w:rPr>
          <w:rFonts w:cstheme="minorHAnsi"/>
          <w:lang w:val="el-GR"/>
        </w:rPr>
        <w:t xml:space="preserve"> Να προσδιορίσετε ποια είναι η συγκέντρωση του παραπάνω θαλασσινού νερού σε </w:t>
      </w:r>
      <w:r>
        <w:rPr>
          <w:rFonts w:cstheme="minorHAnsi"/>
        </w:rPr>
        <w:t>NaCl</w:t>
      </w:r>
      <w:r w:rsidRPr="006B29E3">
        <w:rPr>
          <w:rFonts w:cstheme="minorHAnsi"/>
          <w:lang w:val="el-GR"/>
        </w:rPr>
        <w:t>.</w:t>
      </w:r>
      <w:r w:rsidRPr="006B29E3">
        <w:rPr>
          <w:rFonts w:cstheme="minorHAnsi"/>
          <w:i/>
          <w:lang w:val="el-GR"/>
        </w:rPr>
        <w:t xml:space="preserve"> (μονάδες 8)</w:t>
      </w:r>
    </w:p>
    <w:p w14:paraId="558DF030" w14:textId="77777777" w:rsidR="00596A9C" w:rsidRPr="006B29E3" w:rsidRDefault="00000000">
      <w:pPr>
        <w:pStyle w:val="TrapezaThematonStyle"/>
        <w:spacing w:line="360" w:lineRule="auto"/>
        <w:ind w:left="567"/>
        <w:jc w:val="both"/>
        <w:rPr>
          <w:rFonts w:cstheme="minorHAnsi"/>
          <w:lang w:val="el-GR"/>
        </w:rPr>
      </w:pPr>
      <w:r w:rsidRPr="006B29E3">
        <w:rPr>
          <w:rFonts w:cstheme="minorHAnsi"/>
          <w:b/>
          <w:lang w:val="el-GR"/>
        </w:rPr>
        <w:t>γ)</w:t>
      </w:r>
      <w:r w:rsidRPr="006B29E3">
        <w:rPr>
          <w:rFonts w:cstheme="minorHAnsi"/>
          <w:lang w:val="el-GR"/>
        </w:rPr>
        <w:t xml:space="preserve"> Από 500 </w:t>
      </w:r>
      <w:r>
        <w:rPr>
          <w:rFonts w:cstheme="minorHAnsi"/>
        </w:rPr>
        <w:t>mL</w:t>
      </w:r>
      <w:r w:rsidRPr="006B29E3">
        <w:rPr>
          <w:rFonts w:cstheme="minorHAnsi"/>
          <w:lang w:val="el-GR"/>
        </w:rPr>
        <w:t xml:space="preserve"> του παραπάνω θαλασσινού νερού απομακρύνονται με κατάλληλη θέρμανση 100 </w:t>
      </w:r>
      <w:r>
        <w:rPr>
          <w:rFonts w:cstheme="minorHAnsi"/>
        </w:rPr>
        <w:t>mL</w:t>
      </w:r>
      <w:r w:rsidRPr="006B29E3">
        <w:rPr>
          <w:rFonts w:cstheme="minorHAnsi"/>
          <w:lang w:val="el-GR"/>
        </w:rPr>
        <w:t xml:space="preserve"> νερού και απομένουν 400 </w:t>
      </w:r>
      <w:r>
        <w:rPr>
          <w:rFonts w:cstheme="minorHAnsi"/>
        </w:rPr>
        <w:t>mL</w:t>
      </w:r>
      <w:r w:rsidRPr="006B29E3">
        <w:rPr>
          <w:rFonts w:cstheme="minorHAnsi"/>
          <w:lang w:val="el-GR"/>
        </w:rPr>
        <w:t xml:space="preserve"> διαλύματος. Να προσδιορίσετε τη συγκέντρωση του διαλύματος που προέκυψε. </w:t>
      </w:r>
      <w:r w:rsidRPr="006B29E3">
        <w:rPr>
          <w:rFonts w:cstheme="minorHAnsi"/>
          <w:i/>
          <w:lang w:val="el-GR"/>
        </w:rPr>
        <w:t>(μονάδες 9)</w:t>
      </w:r>
    </w:p>
    <w:p w14:paraId="41443402" w14:textId="77777777" w:rsidR="00596A9C" w:rsidRPr="006B29E3" w:rsidRDefault="00000000">
      <w:pPr>
        <w:pStyle w:val="TrapezaThematonStyle"/>
        <w:spacing w:line="360" w:lineRule="auto"/>
        <w:jc w:val="right"/>
        <w:rPr>
          <w:rFonts w:cstheme="minorHAnsi"/>
          <w:lang w:val="el-GR"/>
        </w:rPr>
      </w:pPr>
      <w:r w:rsidRPr="006B29E3">
        <w:rPr>
          <w:rFonts w:cstheme="minorHAnsi"/>
          <w:b/>
          <w:bCs/>
          <w:i/>
          <w:iCs/>
          <w:lang w:val="el-GR"/>
        </w:rPr>
        <w:t>Μονάδες 25</w:t>
      </w:r>
    </w:p>
    <w:p w14:paraId="708C1102" w14:textId="77777777" w:rsidR="00596A9C" w:rsidRPr="006B29E3" w:rsidRDefault="00000000">
      <w:pPr>
        <w:pStyle w:val="TrapezaThematonStyle"/>
        <w:spacing w:line="360" w:lineRule="auto"/>
        <w:jc w:val="both"/>
        <w:rPr>
          <w:rFonts w:cstheme="minorHAnsi"/>
          <w:lang w:val="el-GR"/>
        </w:rPr>
        <w:sectPr w:rsidR="00596A9C" w:rsidRPr="006B29E3">
          <w:type w:val="continuous"/>
          <w:pgSz w:w="11906" w:h="16838"/>
          <w:pgMar w:top="1080" w:right="1080" w:bottom="1080" w:left="1080" w:header="720" w:footer="720" w:gutter="0"/>
          <w:cols w:space="720"/>
        </w:sectPr>
      </w:pPr>
      <w:r w:rsidRPr="006B29E3">
        <w:rPr>
          <w:rFonts w:cstheme="minorHAnsi"/>
          <w:lang w:val="el-GR"/>
        </w:rPr>
        <w:t xml:space="preserve">Δίνονται οι σχετικές ατομικές μάζες </w:t>
      </w:r>
      <w:r w:rsidRPr="006B29E3">
        <w:rPr>
          <w:rFonts w:cstheme="minorHAnsi"/>
          <w:i/>
          <w:lang w:val="el-GR"/>
        </w:rPr>
        <w:t>Α</w:t>
      </w:r>
      <w:r>
        <w:rPr>
          <w:rFonts w:cstheme="minorHAnsi"/>
          <w:vertAlign w:val="subscript"/>
          <w:lang w:val="en-GB"/>
        </w:rPr>
        <w:t>r</w:t>
      </w:r>
      <w:r w:rsidRPr="006B29E3">
        <w:rPr>
          <w:rFonts w:cstheme="minorHAnsi"/>
          <w:lang w:val="el-GR"/>
        </w:rPr>
        <w:t xml:space="preserve"> (</w:t>
      </w:r>
      <w:r>
        <w:rPr>
          <w:rFonts w:cstheme="minorHAnsi"/>
        </w:rPr>
        <w:t>Na</w:t>
      </w:r>
      <w:r w:rsidRPr="006B29E3">
        <w:rPr>
          <w:rFonts w:cstheme="minorHAnsi"/>
          <w:lang w:val="el-GR"/>
        </w:rPr>
        <w:t xml:space="preserve">)=23 και </w:t>
      </w:r>
      <w:r w:rsidRPr="006B29E3">
        <w:rPr>
          <w:rFonts w:cstheme="minorHAnsi"/>
          <w:i/>
          <w:lang w:val="el-GR"/>
        </w:rPr>
        <w:t>Α</w:t>
      </w:r>
      <w:r>
        <w:rPr>
          <w:rFonts w:cstheme="minorHAnsi"/>
          <w:vertAlign w:val="subscript"/>
          <w:lang w:val="en-GB"/>
        </w:rPr>
        <w:t>r</w:t>
      </w:r>
      <w:r w:rsidRPr="006B29E3">
        <w:rPr>
          <w:rFonts w:cstheme="minorHAnsi"/>
          <w:vertAlign w:val="subscript"/>
          <w:lang w:val="el-GR"/>
        </w:rPr>
        <w:t xml:space="preserve"> </w:t>
      </w:r>
      <w:r w:rsidRPr="006B29E3">
        <w:rPr>
          <w:rFonts w:cstheme="minorHAnsi"/>
          <w:lang w:val="el-GR"/>
        </w:rPr>
        <w:t>(</w:t>
      </w:r>
      <w:r>
        <w:rPr>
          <w:rFonts w:cstheme="minorHAnsi"/>
        </w:rPr>
        <w:t>Cl</w:t>
      </w:r>
      <w:r w:rsidRPr="006B29E3">
        <w:rPr>
          <w:rFonts w:cstheme="minorHAnsi"/>
          <w:lang w:val="el-GR"/>
        </w:rPr>
        <w:t>)=35,5.</w:t>
      </w:r>
    </w:p>
    <w:p w14:paraId="4875633A"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12022</w:t>
      </w:r>
    </w:p>
    <w:p w14:paraId="5A6C7851" w14:textId="77777777" w:rsidR="00596A9C" w:rsidRPr="006B29E3" w:rsidRDefault="00000000">
      <w:pPr>
        <w:pStyle w:val="TrapezaThematonStyle"/>
        <w:spacing w:line="360" w:lineRule="auto"/>
        <w:jc w:val="both"/>
        <w:rPr>
          <w:rFonts w:cstheme="minorHAnsi"/>
          <w:b/>
          <w:bCs/>
          <w:color w:val="000000"/>
          <w:lang w:val="el-GR"/>
        </w:rPr>
      </w:pPr>
      <w:r w:rsidRPr="006B29E3">
        <w:rPr>
          <w:rFonts w:cstheme="minorHAnsi"/>
          <w:b/>
          <w:bCs/>
          <w:color w:val="000000"/>
          <w:lang w:val="el-GR"/>
        </w:rPr>
        <w:t>Ενδεικτική επίλυση</w:t>
      </w:r>
    </w:p>
    <w:p w14:paraId="0E50A9E0" w14:textId="77777777" w:rsidR="00596A9C" w:rsidRPr="006B29E3" w:rsidRDefault="00000000">
      <w:pPr>
        <w:pStyle w:val="TrapezaThematonStyle"/>
        <w:spacing w:line="360" w:lineRule="auto"/>
        <w:jc w:val="both"/>
        <w:rPr>
          <w:rFonts w:cstheme="minorHAnsi"/>
          <w:lang w:val="el-GR"/>
        </w:rPr>
      </w:pPr>
      <w:r w:rsidRPr="006B29E3">
        <w:rPr>
          <w:rFonts w:cstheme="minorHAnsi"/>
          <w:b/>
          <w:lang w:val="el-GR"/>
        </w:rPr>
        <w:t xml:space="preserve">α) </w:t>
      </w:r>
      <w:r w:rsidRPr="006B29E3">
        <w:rPr>
          <w:rFonts w:cstheme="minorHAnsi"/>
          <w:lang w:val="el-GR"/>
        </w:rPr>
        <w:t xml:space="preserve">Για την εύρεση της ποσότητας του </w:t>
      </w:r>
      <w:r>
        <w:rPr>
          <w:rFonts w:cstheme="minorHAnsi"/>
        </w:rPr>
        <w:t>NaCl</w:t>
      </w:r>
      <w:r w:rsidRPr="006B29E3">
        <w:rPr>
          <w:rFonts w:cstheme="minorHAnsi"/>
          <w:lang w:val="el-GR"/>
        </w:rPr>
        <w:t xml:space="preserve"> στα 800 </w:t>
      </w:r>
      <w:r>
        <w:rPr>
          <w:rFonts w:cstheme="minorHAnsi"/>
        </w:rPr>
        <w:t>mL</w:t>
      </w:r>
      <w:r w:rsidRPr="006B29E3">
        <w:rPr>
          <w:rFonts w:cstheme="minorHAnsi"/>
          <w:lang w:val="el-GR"/>
        </w:rPr>
        <w:t xml:space="preserve"> θαλασσινού νερού έχουμε:</w:t>
      </w:r>
    </w:p>
    <w:p w14:paraId="47919FCF" w14:textId="77777777" w:rsidR="00596A9C" w:rsidRDefault="00000000">
      <w:pPr>
        <w:pStyle w:val="TrapezaThematonStyle"/>
        <w:spacing w:line="360" w:lineRule="auto"/>
        <w:jc w:val="both"/>
        <w:rPr>
          <w:rFonts w:cstheme="minorHAnsi"/>
          <w:iCs/>
        </w:rPr>
      </w:pPr>
      <m:oMathPara>
        <m:oMath>
          <m:m>
            <m:mPr>
              <m:mcs>
                <m:mc>
                  <m:mcPr>
                    <m:count m:val="6"/>
                    <m:mcJc m:val="center"/>
                  </m:mcPr>
                </m:mc>
              </m:mcs>
              <m:ctrlPr>
                <w:rPr>
                  <w:rFonts w:ascii="Cambria Math" w:hAnsi="Cambria Math" w:cstheme="minorHAnsi"/>
                  <w:iCs/>
                </w:rPr>
              </m:ctrlPr>
            </m:mPr>
            <m:mr>
              <m:e>
                <m:r>
                  <m:rPr>
                    <m:sty m:val="p"/>
                  </m:rPr>
                  <w:rPr>
                    <w:rFonts w:ascii="Cambria Math" w:eastAsia="Cambria Math" w:hAnsi="Cambria Math" w:cstheme="minorHAnsi"/>
                  </w:rPr>
                  <m:t xml:space="preserve">Στα 100 mL  </m:t>
                </m:r>
              </m:e>
              <m:e>
                <m:r>
                  <m:rPr>
                    <m:sty m:val="p"/>
                  </m:rPr>
                  <w:rPr>
                    <w:rFonts w:ascii="Cambria Math" w:eastAsia="Cambria Math" w:hAnsi="Cambria Math" w:cstheme="minorHAnsi"/>
                  </w:rPr>
                  <m:t>θαλασσινού νερού περιέχονται</m:t>
                </m:r>
              </m:e>
              <m:e>
                <m:r>
                  <m:rPr>
                    <m:sty m:val="p"/>
                  </m:rPr>
                  <w:rPr>
                    <w:rFonts w:ascii="Cambria Math" w:eastAsia="Cambria Math" w:hAnsi="Cambria Math" w:cstheme="minorHAnsi"/>
                  </w:rPr>
                  <m:t>2,925  g NaCl</m:t>
                </m:r>
              </m:e>
              <m:e/>
              <m:e/>
              <m:e/>
            </m:mr>
            <m:mr>
              <m:e>
                <m:r>
                  <m:rPr>
                    <m:sty m:val="p"/>
                  </m:rPr>
                  <w:rPr>
                    <w:rFonts w:ascii="Cambria Math" w:eastAsia="Cambria Math" w:hAnsi="Cambria Math" w:cstheme="minorHAnsi"/>
                  </w:rPr>
                  <m:t xml:space="preserve">Στα 800 mL </m:t>
                </m:r>
              </m:e>
              <m:e>
                <m:r>
                  <m:rPr>
                    <m:sty m:val="p"/>
                  </m:rPr>
                  <w:rPr>
                    <w:rFonts w:ascii="Cambria Math" w:eastAsia="Cambria Math" w:hAnsi="Cambria Math" w:cstheme="minorHAnsi"/>
                  </w:rPr>
                  <m:t>"</m:t>
                </m:r>
              </m:e>
              <m:e>
                <m:r>
                  <m:rPr>
                    <m:sty m:val="p"/>
                  </m:rPr>
                  <w:rPr>
                    <w:rFonts w:ascii="Cambria Math" w:eastAsia="Cambria Math" w:hAnsi="Cambria Math" w:cstheme="minorHAnsi"/>
                  </w:rPr>
                  <m:t>x g NaCl</m:t>
                </m:r>
              </m:e>
              <m:e/>
              <m:e/>
              <m:e/>
            </m:mr>
          </m:m>
        </m:oMath>
      </m:oMathPara>
    </w:p>
    <w:p w14:paraId="38ACB333" w14:textId="77777777" w:rsidR="00596A9C" w:rsidRDefault="00000000">
      <w:pPr>
        <w:pStyle w:val="TrapezaThematonStyle"/>
        <w:spacing w:line="360" w:lineRule="auto"/>
        <w:jc w:val="both"/>
        <w:rPr>
          <w:rFonts w:cstheme="minorHAnsi"/>
          <w:i/>
          <w:lang w:val="en-GB"/>
        </w:rPr>
      </w:pPr>
      <m:oMathPara>
        <m:oMath>
          <m:f>
            <m:fPr>
              <m:ctrlPr>
                <w:rPr>
                  <w:rFonts w:ascii="Cambria Math" w:hAnsi="Cambria Math" w:cstheme="minorHAnsi"/>
                  <w:iCs/>
                </w:rPr>
              </m:ctrlPr>
            </m:fPr>
            <m:num>
              <m:r>
                <w:rPr>
                  <w:rFonts w:ascii="Cambria Math" w:eastAsia="Cambria Math" w:hAnsi="Cambria Math" w:cstheme="minorHAnsi"/>
                </w:rPr>
                <m:t>100 mL</m:t>
              </m:r>
            </m:num>
            <m:den>
              <m:r>
                <w:rPr>
                  <w:rFonts w:ascii="Cambria Math" w:eastAsia="Cambria Math" w:hAnsi="Cambria Math" w:cstheme="minorHAnsi"/>
                </w:rPr>
                <m:t>800 mL</m:t>
              </m:r>
            </m:den>
          </m:f>
          <m:r>
            <w:rPr>
              <w:rFonts w:ascii="Cambria Math" w:eastAsia="Cambria Math" w:hAnsi="Cambria Math" w:cstheme="minorHAnsi"/>
            </w:rPr>
            <m:t>=</m:t>
          </m:r>
          <m:f>
            <m:fPr>
              <m:ctrlPr>
                <w:rPr>
                  <w:rFonts w:ascii="Cambria Math" w:hAnsi="Cambria Math" w:cstheme="minorHAnsi"/>
                  <w:iCs/>
                </w:rPr>
              </m:ctrlPr>
            </m:fPr>
            <m:num>
              <m:r>
                <w:rPr>
                  <w:rFonts w:ascii="Cambria Math" w:eastAsia="Cambria Math" w:hAnsi="Cambria Math" w:cstheme="minorHAnsi"/>
                </w:rPr>
                <m:t>2,925 g</m:t>
              </m:r>
            </m:num>
            <m:den>
              <m:r>
                <w:rPr>
                  <w:rFonts w:ascii="Cambria Math" w:eastAsia="Cambria Math" w:hAnsi="Cambria Math" w:cstheme="minorHAnsi"/>
                </w:rPr>
                <m:t>x g</m:t>
              </m:r>
            </m:den>
          </m:f>
          <m:r>
            <w:rPr>
              <w:rFonts w:ascii="Cambria Math" w:eastAsia="Cambria Math" w:hAnsi="Cambria Math" w:cstheme="minorHAnsi"/>
            </w:rPr>
            <m:t>⇒</m:t>
          </m:r>
          <m:r>
            <w:rPr>
              <w:rFonts w:ascii="Cambria Math" w:eastAsia="Cambria Math" w:hAnsi="Cambria Math" w:cstheme="minorHAnsi"/>
              <w:lang w:val="en-GB"/>
            </w:rPr>
            <m:t>x=23,4</m:t>
          </m:r>
        </m:oMath>
      </m:oMathPara>
    </w:p>
    <w:p w14:paraId="54636DB0" w14:textId="77777777" w:rsidR="00596A9C" w:rsidRPr="006B29E3" w:rsidRDefault="00000000">
      <w:pPr>
        <w:pStyle w:val="TrapezaThematonStyle"/>
        <w:spacing w:line="360" w:lineRule="auto"/>
        <w:jc w:val="both"/>
        <w:rPr>
          <w:rFonts w:cstheme="minorHAnsi"/>
          <w:lang w:val="el-GR"/>
        </w:rPr>
      </w:pPr>
      <w:r w:rsidRPr="006B29E3">
        <w:rPr>
          <w:rFonts w:cstheme="minorHAnsi"/>
          <w:lang w:val="el-GR"/>
        </w:rPr>
        <w:t xml:space="preserve">Άρα περιέχονται 23,4 </w:t>
      </w:r>
      <w:r>
        <w:rPr>
          <w:rFonts w:cstheme="minorHAnsi"/>
        </w:rPr>
        <w:t>g</w:t>
      </w:r>
      <w:r w:rsidRPr="006B29E3">
        <w:rPr>
          <w:rFonts w:cstheme="minorHAnsi"/>
          <w:lang w:val="el-GR"/>
        </w:rPr>
        <w:t xml:space="preserve"> </w:t>
      </w:r>
      <w:r>
        <w:rPr>
          <w:rFonts w:cstheme="minorHAnsi"/>
        </w:rPr>
        <w:t>Na</w:t>
      </w:r>
      <w:r>
        <w:rPr>
          <w:rFonts w:cstheme="minorHAnsi"/>
          <w:lang w:val="en-GB"/>
        </w:rPr>
        <w:t>Cl</w:t>
      </w:r>
      <w:r w:rsidRPr="006B29E3">
        <w:rPr>
          <w:rFonts w:cstheme="minorHAnsi"/>
          <w:lang w:val="el-GR"/>
        </w:rPr>
        <w:t>.</w:t>
      </w:r>
    </w:p>
    <w:p w14:paraId="0573E1B1" w14:textId="77777777" w:rsidR="00596A9C" w:rsidRPr="006B29E3" w:rsidRDefault="00000000">
      <w:pPr>
        <w:pStyle w:val="TrapezaThematonStyle"/>
        <w:spacing w:line="360" w:lineRule="auto"/>
        <w:jc w:val="both"/>
        <w:rPr>
          <w:rFonts w:cstheme="minorHAnsi"/>
          <w:lang w:val="el-GR"/>
        </w:rPr>
      </w:pPr>
      <w:r w:rsidRPr="006B29E3">
        <w:rPr>
          <w:rFonts w:cstheme="minorHAnsi"/>
          <w:b/>
          <w:lang w:val="el-GR"/>
        </w:rPr>
        <w:t xml:space="preserve">β) </w:t>
      </w:r>
      <w:r w:rsidRPr="006B29E3">
        <w:rPr>
          <w:rFonts w:cstheme="minorHAnsi"/>
          <w:lang w:val="el-GR"/>
        </w:rPr>
        <w:t xml:space="preserve">Η σχετική μοριακή μάζα του </w:t>
      </w:r>
      <w:r>
        <w:rPr>
          <w:rFonts w:cstheme="minorHAnsi"/>
        </w:rPr>
        <w:t>Na</w:t>
      </w:r>
      <w:r>
        <w:rPr>
          <w:rFonts w:cstheme="minorHAnsi"/>
          <w:lang w:val="en-GB"/>
        </w:rPr>
        <w:t>Cl</w:t>
      </w:r>
      <w:r w:rsidRPr="006B29E3">
        <w:rPr>
          <w:rFonts w:cstheme="minorHAnsi"/>
          <w:lang w:val="el-GR"/>
        </w:rPr>
        <w:t xml:space="preserve"> είναι: </w:t>
      </w:r>
      <w:r>
        <w:rPr>
          <w:rFonts w:cstheme="minorHAnsi"/>
          <w:i/>
        </w:rPr>
        <w:t>M</w:t>
      </w:r>
      <w:r>
        <w:rPr>
          <w:rFonts w:cstheme="minorHAnsi"/>
          <w:vertAlign w:val="subscript"/>
        </w:rPr>
        <w:t>r</w:t>
      </w:r>
      <w:r w:rsidRPr="006B29E3">
        <w:rPr>
          <w:rFonts w:cstheme="minorHAnsi"/>
          <w:lang w:val="el-GR"/>
        </w:rPr>
        <w:t>(</w:t>
      </w:r>
      <w:r>
        <w:rPr>
          <w:rFonts w:cstheme="minorHAnsi"/>
        </w:rPr>
        <w:t>Na</w:t>
      </w:r>
      <w:r>
        <w:rPr>
          <w:rFonts w:cstheme="minorHAnsi"/>
          <w:lang w:val="en-GB"/>
        </w:rPr>
        <w:t>Cl</w:t>
      </w:r>
      <w:r w:rsidRPr="006B29E3">
        <w:rPr>
          <w:rFonts w:cstheme="minorHAnsi"/>
          <w:lang w:val="el-GR"/>
        </w:rPr>
        <w:t xml:space="preserve">)= </w:t>
      </w:r>
      <w:r w:rsidRPr="006B29E3">
        <w:rPr>
          <w:rFonts w:cstheme="minorHAnsi"/>
          <w:i/>
          <w:lang w:val="el-GR"/>
        </w:rPr>
        <w:t>Α</w:t>
      </w:r>
      <w:r>
        <w:rPr>
          <w:rFonts w:cstheme="minorHAnsi"/>
          <w:vertAlign w:val="subscript"/>
          <w:lang w:val="en-GB"/>
        </w:rPr>
        <w:t>r</w:t>
      </w:r>
      <w:r w:rsidRPr="006B29E3">
        <w:rPr>
          <w:rFonts w:cstheme="minorHAnsi"/>
          <w:lang w:val="el-GR"/>
        </w:rPr>
        <w:t xml:space="preserve"> (</w:t>
      </w:r>
      <w:r>
        <w:rPr>
          <w:rFonts w:cstheme="minorHAnsi"/>
        </w:rPr>
        <w:t>Na</w:t>
      </w:r>
      <w:r w:rsidRPr="006B29E3">
        <w:rPr>
          <w:rFonts w:cstheme="minorHAnsi"/>
          <w:lang w:val="el-GR"/>
        </w:rPr>
        <w:t xml:space="preserve">) + </w:t>
      </w:r>
      <w:r w:rsidRPr="006B29E3">
        <w:rPr>
          <w:rFonts w:cstheme="minorHAnsi"/>
          <w:i/>
          <w:lang w:val="el-GR"/>
        </w:rPr>
        <w:t>Α</w:t>
      </w:r>
      <w:r>
        <w:rPr>
          <w:rFonts w:cstheme="minorHAnsi"/>
          <w:vertAlign w:val="subscript"/>
          <w:lang w:val="en-GB"/>
        </w:rPr>
        <w:t>r</w:t>
      </w:r>
      <w:r w:rsidRPr="006B29E3">
        <w:rPr>
          <w:rFonts w:cstheme="minorHAnsi"/>
          <w:vertAlign w:val="subscript"/>
          <w:lang w:val="el-GR"/>
        </w:rPr>
        <w:t xml:space="preserve"> </w:t>
      </w:r>
      <w:r w:rsidRPr="006B29E3">
        <w:rPr>
          <w:rFonts w:cstheme="minorHAnsi"/>
          <w:lang w:val="el-GR"/>
        </w:rPr>
        <w:t>(</w:t>
      </w:r>
      <w:r>
        <w:rPr>
          <w:rFonts w:cstheme="minorHAnsi"/>
        </w:rPr>
        <w:t>Cl</w:t>
      </w:r>
      <w:r w:rsidRPr="006B29E3">
        <w:rPr>
          <w:rFonts w:cstheme="minorHAnsi"/>
          <w:lang w:val="el-GR"/>
        </w:rPr>
        <w:t>)=35,5 = 23 + 35,5 =58,5.</w:t>
      </w:r>
    </w:p>
    <w:p w14:paraId="49A5F43B" w14:textId="77777777" w:rsidR="00596A9C" w:rsidRPr="006B29E3" w:rsidRDefault="00000000">
      <w:pPr>
        <w:pStyle w:val="TrapezaThematonStyle"/>
        <w:spacing w:line="360" w:lineRule="auto"/>
        <w:jc w:val="both"/>
        <w:rPr>
          <w:rFonts w:cstheme="minorHAnsi"/>
          <w:lang w:val="el-GR"/>
        </w:rPr>
      </w:pPr>
      <w:r w:rsidRPr="006B29E3">
        <w:rPr>
          <w:rFonts w:cstheme="minorHAnsi"/>
          <w:lang w:val="el-GR"/>
        </w:rPr>
        <w:t xml:space="preserve">Τα </w:t>
      </w:r>
      <w:r>
        <w:rPr>
          <w:rFonts w:cstheme="minorHAnsi"/>
        </w:rPr>
        <w:t>mol</w:t>
      </w:r>
      <w:r w:rsidRPr="006B29E3">
        <w:rPr>
          <w:rFonts w:cstheme="minorHAnsi"/>
          <w:lang w:val="el-GR"/>
        </w:rPr>
        <w:t xml:space="preserve"> του </w:t>
      </w:r>
      <w:r>
        <w:rPr>
          <w:rFonts w:cstheme="minorHAnsi"/>
        </w:rPr>
        <w:t>NaCl</w:t>
      </w:r>
      <w:r w:rsidRPr="006B29E3">
        <w:rPr>
          <w:rFonts w:cstheme="minorHAnsi"/>
          <w:lang w:val="el-GR"/>
        </w:rPr>
        <w:t xml:space="preserve"> σε διάλυμα 800 </w:t>
      </w:r>
      <w:r>
        <w:rPr>
          <w:rFonts w:cstheme="minorHAnsi"/>
        </w:rPr>
        <w:t>mL</w:t>
      </w:r>
      <w:r w:rsidRPr="006B29E3">
        <w:rPr>
          <w:rFonts w:cstheme="minorHAnsi"/>
          <w:lang w:val="el-GR"/>
        </w:rPr>
        <w:t xml:space="preserve">=0,8 </w:t>
      </w:r>
      <w:r>
        <w:rPr>
          <w:rFonts w:cstheme="minorHAnsi"/>
        </w:rPr>
        <w:t>L</w:t>
      </w:r>
      <w:r w:rsidRPr="006B29E3">
        <w:rPr>
          <w:rFonts w:cstheme="minorHAnsi"/>
          <w:lang w:val="el-GR"/>
        </w:rPr>
        <w:t xml:space="preserve">  είναι:</w:t>
      </w:r>
    </w:p>
    <w:p w14:paraId="7E97465C" w14:textId="77777777" w:rsidR="00596A9C" w:rsidRDefault="00000000">
      <w:pPr>
        <w:pStyle w:val="TrapezaThematonStyle"/>
        <w:spacing w:line="360" w:lineRule="auto"/>
        <w:jc w:val="both"/>
        <w:rPr>
          <w:rFonts w:eastAsiaTheme="minorEastAsia" w:cstheme="minorHAnsi"/>
        </w:rPr>
      </w:pPr>
      <m:oMathPara>
        <m:oMath>
          <m:r>
            <w:rPr>
              <w:rFonts w:ascii="Cambria Math" w:eastAsia="Cambria Math" w:hAnsi="Cambria Math" w:cstheme="minorHAnsi"/>
            </w:rPr>
            <m:t>n=</m:t>
          </m:r>
          <m:f>
            <m:fPr>
              <m:ctrlPr>
                <w:rPr>
                  <w:rFonts w:ascii="Cambria Math" w:hAnsi="Cambria Math" w:cstheme="minorHAnsi"/>
                </w:rPr>
              </m:ctrlPr>
            </m:fPr>
            <m:num>
              <m:r>
                <w:rPr>
                  <w:rFonts w:ascii="Cambria Math" w:eastAsia="Cambria Math" w:hAnsi="Cambria Math" w:cstheme="minorHAnsi"/>
                </w:rPr>
                <m:t>23,4</m:t>
              </m:r>
            </m:num>
            <m:den>
              <m:r>
                <w:rPr>
                  <w:rFonts w:ascii="Cambria Math" w:eastAsia="Cambria Math" w:hAnsi="Cambria Math" w:cstheme="minorHAnsi"/>
                </w:rPr>
                <m:t>58,5</m:t>
              </m:r>
            </m:den>
          </m:f>
          <m:r>
            <w:rPr>
              <w:rFonts w:ascii="Cambria Math" w:eastAsia="Cambria Math" w:hAnsi="Cambria Math" w:cstheme="minorHAnsi"/>
              <w:lang w:val="en-GB"/>
            </w:rPr>
            <m:t>mol</m:t>
          </m:r>
          <m:r>
            <w:rPr>
              <w:rFonts w:ascii="Cambria Math" w:eastAsia="Cambria Math" w:hAnsi="Cambria Math" w:cstheme="minorHAnsi"/>
            </w:rPr>
            <m:t>=0,4 mol</m:t>
          </m:r>
        </m:oMath>
      </m:oMathPara>
    </w:p>
    <w:p w14:paraId="0C7329D7" w14:textId="77777777" w:rsidR="00596A9C" w:rsidRPr="006B29E3" w:rsidRDefault="00000000">
      <w:pPr>
        <w:pStyle w:val="TrapezaThematonStyle"/>
        <w:spacing w:line="360" w:lineRule="auto"/>
        <w:jc w:val="both"/>
        <w:rPr>
          <w:rFonts w:cstheme="minorHAnsi"/>
          <w:lang w:val="el-GR"/>
        </w:rPr>
      </w:pPr>
      <m:oMath>
        <m:r>
          <w:rPr>
            <w:rFonts w:ascii="Cambria Math" w:eastAsia="Cambria Math" w:hAnsi="Cambria Math" w:cstheme="minorHAnsi"/>
            <w:lang w:val="el-GR"/>
          </w:rPr>
          <m:t xml:space="preserve"> </m:t>
        </m:r>
      </m:oMath>
      <w:r w:rsidRPr="006B29E3">
        <w:rPr>
          <w:rFonts w:cstheme="minorHAnsi"/>
          <w:lang w:val="el-GR"/>
        </w:rPr>
        <w:t xml:space="preserve">Για το υπολογισμό της συγκέντρωσης </w:t>
      </w:r>
      <w:r>
        <w:rPr>
          <w:rFonts w:cstheme="minorHAnsi"/>
        </w:rPr>
        <w:t>c</w:t>
      </w:r>
      <w:r w:rsidRPr="006B29E3">
        <w:rPr>
          <w:rFonts w:cstheme="minorHAnsi"/>
          <w:lang w:val="el-GR"/>
        </w:rPr>
        <w:t xml:space="preserve">  του διαλύματος έχουμε:</w:t>
      </w:r>
    </w:p>
    <w:p w14:paraId="3918DEAB" w14:textId="77777777" w:rsidR="00596A9C" w:rsidRDefault="00000000">
      <w:pPr>
        <w:pStyle w:val="TrapezaThematonStyle"/>
        <w:spacing w:line="360" w:lineRule="auto"/>
        <w:jc w:val="both"/>
        <w:rPr>
          <w:rFonts w:eastAsiaTheme="minorEastAsia" w:cstheme="minorHAnsi"/>
          <w:lang w:val="en-GB"/>
        </w:rPr>
      </w:pPr>
      <m:oMathPara>
        <m:oMath>
          <m:r>
            <w:rPr>
              <w:rFonts w:ascii="Cambria Math" w:eastAsia="Cambria Math" w:hAnsi="Cambria Math" w:cstheme="minorHAnsi"/>
            </w:rPr>
            <m:t>c=</m:t>
          </m:r>
          <m:f>
            <m:fPr>
              <m:ctrlPr>
                <w:rPr>
                  <w:rFonts w:ascii="Cambria Math" w:hAnsi="Cambria Math" w:cstheme="minorHAnsi"/>
                </w:rPr>
              </m:ctrlPr>
            </m:fPr>
            <m:num>
              <m:r>
                <w:rPr>
                  <w:rFonts w:ascii="Cambria Math" w:eastAsia="Cambria Math" w:hAnsi="Cambria Math" w:cstheme="minorHAnsi"/>
                </w:rPr>
                <m:t>0,4 mol</m:t>
              </m:r>
            </m:num>
            <m:den>
              <m:r>
                <w:rPr>
                  <w:rFonts w:ascii="Cambria Math" w:eastAsia="Cambria Math" w:hAnsi="Cambria Math" w:cstheme="minorHAnsi"/>
                </w:rPr>
                <m:t>0,8 L</m:t>
              </m:r>
            </m:den>
          </m:f>
          <m:r>
            <w:rPr>
              <w:rFonts w:ascii="Cambria Math" w:eastAsia="Cambria Math" w:hAnsi="Cambria Math" w:cstheme="minorHAnsi"/>
            </w:rPr>
            <m:t>=0,5 M</m:t>
          </m:r>
        </m:oMath>
      </m:oMathPara>
    </w:p>
    <w:p w14:paraId="0A231D7E" w14:textId="77777777" w:rsidR="00596A9C" w:rsidRPr="006B29E3" w:rsidRDefault="00000000">
      <w:pPr>
        <w:pStyle w:val="TrapezaThematonStyle"/>
        <w:spacing w:line="360" w:lineRule="auto"/>
        <w:jc w:val="both"/>
        <w:rPr>
          <w:rFonts w:cstheme="minorHAnsi"/>
          <w:lang w:val="el-GR"/>
        </w:rPr>
      </w:pPr>
      <w:r w:rsidRPr="006B29E3">
        <w:rPr>
          <w:rFonts w:cstheme="minorHAnsi"/>
          <w:lang w:val="el-GR"/>
        </w:rPr>
        <w:t xml:space="preserve">Άρα η συγκέντρωση του θαλασσινού νερού σε </w:t>
      </w:r>
      <w:r>
        <w:rPr>
          <w:rFonts w:cstheme="minorHAnsi"/>
        </w:rPr>
        <w:t>Na</w:t>
      </w:r>
      <w:r>
        <w:rPr>
          <w:rFonts w:cstheme="minorHAnsi"/>
          <w:lang w:val="en-GB"/>
        </w:rPr>
        <w:t>Cl</w:t>
      </w:r>
      <w:r w:rsidRPr="006B29E3">
        <w:rPr>
          <w:rFonts w:cstheme="minorHAnsi"/>
          <w:lang w:val="el-GR"/>
        </w:rPr>
        <w:t xml:space="preserve"> είναι 0,5 Μ.</w:t>
      </w:r>
    </w:p>
    <w:p w14:paraId="002F1650" w14:textId="77777777" w:rsidR="00596A9C" w:rsidRDefault="00000000">
      <w:pPr>
        <w:pStyle w:val="TrapezaThematonStyle"/>
        <w:spacing w:line="360" w:lineRule="auto"/>
        <w:jc w:val="both"/>
        <w:rPr>
          <w:rFonts w:cstheme="minorHAnsi"/>
          <w:lang w:val="en-GB"/>
        </w:rPr>
      </w:pPr>
      <w:r w:rsidRPr="006B29E3">
        <w:rPr>
          <w:rFonts w:cstheme="minorHAnsi"/>
          <w:b/>
          <w:lang w:val="el-GR"/>
        </w:rPr>
        <w:t xml:space="preserve">γ) </w:t>
      </w:r>
      <w:r w:rsidRPr="006B29E3">
        <w:rPr>
          <w:rFonts w:cstheme="minorHAnsi"/>
          <w:lang w:val="el-GR"/>
        </w:rPr>
        <w:t xml:space="preserve">Με τη θέρμανση εξατμίζεται ο διαλύτης, ενώ τα </w:t>
      </w:r>
      <w:r>
        <w:rPr>
          <w:rFonts w:cstheme="minorHAnsi"/>
        </w:rPr>
        <w:t>mol</w:t>
      </w:r>
      <w:r w:rsidRPr="006B29E3">
        <w:rPr>
          <w:rFonts w:cstheme="minorHAnsi"/>
          <w:lang w:val="el-GR"/>
        </w:rPr>
        <w:t xml:space="preserve"> της διαλυμένης ουσίας δεν μεταβάλλονται.</w:t>
      </w:r>
      <w:r w:rsidRPr="006B29E3">
        <w:rPr>
          <w:rFonts w:cstheme="minorHAnsi"/>
          <w:color w:val="FF0000"/>
          <w:lang w:val="el-GR"/>
        </w:rPr>
        <w:t xml:space="preserve"> </w:t>
      </w:r>
      <w:r w:rsidRPr="006B29E3">
        <w:rPr>
          <w:rFonts w:cstheme="minorHAnsi"/>
          <w:lang w:val="el-GR"/>
        </w:rPr>
        <w:t xml:space="preserve">Δηλαδή τα </w:t>
      </w:r>
      <w:r>
        <w:rPr>
          <w:rFonts w:cstheme="minorHAnsi"/>
          <w:lang w:val="en-GB"/>
        </w:rPr>
        <w:t>mol</w:t>
      </w:r>
      <w:r w:rsidRPr="006B29E3">
        <w:rPr>
          <w:rFonts w:cstheme="minorHAnsi"/>
          <w:lang w:val="el-GR"/>
        </w:rPr>
        <w:t xml:space="preserve"> του </w:t>
      </w:r>
      <w:r>
        <w:rPr>
          <w:rFonts w:cstheme="minorHAnsi"/>
        </w:rPr>
        <w:t>NaCl</w:t>
      </w:r>
      <w:r w:rsidRPr="006B29E3">
        <w:rPr>
          <w:rFonts w:cstheme="minorHAnsi"/>
          <w:lang w:val="el-GR"/>
        </w:rPr>
        <w:t xml:space="preserve"> (</w:t>
      </w:r>
      <w:r>
        <w:rPr>
          <w:rFonts w:cstheme="minorHAnsi"/>
        </w:rPr>
        <w:t>n</w:t>
      </w:r>
      <w:r w:rsidRPr="006B29E3">
        <w:rPr>
          <w:rFonts w:cstheme="minorHAnsi"/>
          <w:lang w:val="el-GR"/>
        </w:rPr>
        <w:t xml:space="preserve">) που υπάρχουν στο διάλυμα των </w:t>
      </w:r>
      <w:r>
        <w:rPr>
          <w:rFonts w:cstheme="minorHAnsi"/>
          <w:lang w:val="en-GB"/>
        </w:rPr>
        <w:t>V</w:t>
      </w:r>
      <w:r w:rsidRPr="006B29E3">
        <w:rPr>
          <w:rFonts w:cstheme="minorHAnsi"/>
          <w:lang w:val="el-GR"/>
        </w:rPr>
        <w:t xml:space="preserve">= 500 </w:t>
      </w:r>
      <w:r>
        <w:rPr>
          <w:rFonts w:cstheme="minorHAnsi"/>
        </w:rPr>
        <w:t>mL</w:t>
      </w:r>
      <w:r w:rsidRPr="006B29E3">
        <w:rPr>
          <w:rFonts w:cstheme="minorHAnsi"/>
          <w:lang w:val="el-GR"/>
        </w:rPr>
        <w:t xml:space="preserve">=0,5 </w:t>
      </w:r>
      <w:r>
        <w:rPr>
          <w:rFonts w:cstheme="minorHAnsi"/>
          <w:lang w:val="en-GB"/>
        </w:rPr>
        <w:t>L</w:t>
      </w:r>
      <w:r w:rsidRPr="006B29E3">
        <w:rPr>
          <w:rFonts w:cstheme="minorHAnsi"/>
          <w:lang w:val="el-GR"/>
        </w:rPr>
        <w:t xml:space="preserve"> θα είναι ίσα με τα </w:t>
      </w:r>
      <w:r>
        <w:rPr>
          <w:rFonts w:cstheme="minorHAnsi"/>
          <w:lang w:val="en-GB"/>
        </w:rPr>
        <w:t>mol</w:t>
      </w:r>
      <w:r w:rsidRPr="006B29E3">
        <w:rPr>
          <w:rFonts w:cstheme="minorHAnsi"/>
          <w:lang w:val="el-GR"/>
        </w:rPr>
        <w:t xml:space="preserve"> του </w:t>
      </w:r>
      <w:r>
        <w:rPr>
          <w:rFonts w:cstheme="minorHAnsi"/>
        </w:rPr>
        <w:t>NaCl</w:t>
      </w:r>
      <w:r w:rsidRPr="006B29E3">
        <w:rPr>
          <w:rFonts w:cstheme="minorHAnsi"/>
          <w:lang w:val="el-GR"/>
        </w:rPr>
        <w:t xml:space="preserve"> (</w:t>
      </w:r>
      <w:r>
        <w:rPr>
          <w:rFonts w:cstheme="minorHAnsi"/>
        </w:rPr>
        <w:t>n</w:t>
      </w:r>
      <w:r w:rsidRPr="006B29E3">
        <w:rPr>
          <w:rFonts w:cstheme="minorHAnsi"/>
          <w:lang w:val="el-GR"/>
        </w:rPr>
        <w:t xml:space="preserve">’), που περιέχονται στο διάλυμα των </w:t>
      </w:r>
      <w:r>
        <w:rPr>
          <w:rFonts w:cstheme="minorHAnsi"/>
          <w:lang w:val="en-GB"/>
        </w:rPr>
        <w:t>V</w:t>
      </w:r>
      <w:r w:rsidRPr="006B29E3">
        <w:rPr>
          <w:rFonts w:cstheme="minorHAnsi"/>
          <w:lang w:val="el-GR"/>
        </w:rPr>
        <w:t xml:space="preserve">’=400 </w:t>
      </w:r>
      <w:r>
        <w:rPr>
          <w:rFonts w:cstheme="minorHAnsi"/>
        </w:rPr>
        <w:t>mL</w:t>
      </w:r>
      <w:r w:rsidRPr="006B29E3">
        <w:rPr>
          <w:rFonts w:cstheme="minorHAnsi"/>
          <w:lang w:val="el-GR"/>
        </w:rPr>
        <w:t xml:space="preserve">=0,4 </w:t>
      </w:r>
      <w:r>
        <w:rPr>
          <w:rFonts w:cstheme="minorHAnsi"/>
          <w:lang w:val="en-GB"/>
        </w:rPr>
        <w:t>L</w:t>
      </w:r>
      <w:r w:rsidRPr="006B29E3">
        <w:rPr>
          <w:rFonts w:cstheme="minorHAnsi"/>
          <w:lang w:val="el-GR"/>
        </w:rPr>
        <w:t xml:space="preserve"> που θα προκύψει. </w:t>
      </w:r>
      <w:r>
        <w:rPr>
          <w:rFonts w:cstheme="minorHAnsi"/>
        </w:rPr>
        <w:t xml:space="preserve">Μετά την αφαίρεση νερού ισχύει: </w:t>
      </w:r>
    </w:p>
    <w:p w14:paraId="29779CA2" w14:textId="77777777" w:rsidR="00596A9C" w:rsidRDefault="00000000">
      <w:pPr>
        <w:pStyle w:val="TrapezaThematonStyle"/>
        <w:spacing w:line="360" w:lineRule="auto"/>
        <w:jc w:val="both"/>
        <w:rPr>
          <w:rFonts w:cstheme="minorHAnsi"/>
          <w:lang w:val="en-GB"/>
        </w:rPr>
      </w:pPr>
      <m:oMathPara>
        <m:oMath>
          <m:r>
            <w:rPr>
              <w:rFonts w:ascii="Cambria Math" w:eastAsia="Cambria Math" w:hAnsi="Cambria Math" w:cstheme="minorHAnsi"/>
              <w:lang w:val="en-GB"/>
            </w:rPr>
            <m:t>n=n'⇒c∙V=</m:t>
          </m:r>
          <m:sSup>
            <m:sSupPr>
              <m:ctrlPr>
                <w:rPr>
                  <w:rFonts w:ascii="Cambria Math" w:hAnsi="Cambria Math" w:cstheme="minorHAnsi"/>
                  <w:lang w:val="en-GB"/>
                </w:rPr>
              </m:ctrlPr>
            </m:sSupPr>
            <m:e>
              <m:r>
                <w:rPr>
                  <w:rFonts w:ascii="Cambria Math" w:eastAsia="Cambria Math" w:hAnsi="Cambria Math" w:cstheme="minorHAnsi"/>
                  <w:lang w:val="en-GB"/>
                </w:rPr>
                <m:t>c</m:t>
              </m:r>
            </m:e>
            <m:sup>
              <m:r>
                <m:rPr>
                  <m:sty m:val="p"/>
                </m:rPr>
                <w:rPr>
                  <w:rFonts w:ascii="Cambria Math" w:hAnsi="Cambria Math" w:cstheme="minorHAnsi"/>
                  <w:lang w:val="en-GB"/>
                </w:rPr>
                <m:t>'</m:t>
              </m:r>
            </m:sup>
          </m:sSup>
          <m:r>
            <w:rPr>
              <w:rFonts w:ascii="Cambria Math" w:eastAsia="Cambria Math" w:hAnsi="Cambria Math" w:cstheme="minorHAnsi"/>
              <w:lang w:val="en-GB"/>
            </w:rPr>
            <m:t>∙</m:t>
          </m:r>
          <m:sSup>
            <m:sSupPr>
              <m:ctrlPr>
                <w:rPr>
                  <w:rFonts w:ascii="Cambria Math" w:hAnsi="Cambria Math" w:cstheme="minorHAnsi"/>
                  <w:lang w:val="en-GB"/>
                </w:rPr>
              </m:ctrlPr>
            </m:sSupPr>
            <m:e>
              <m:r>
                <w:rPr>
                  <w:rFonts w:ascii="Cambria Math" w:eastAsia="Cambria Math" w:hAnsi="Cambria Math" w:cstheme="minorHAnsi"/>
                  <w:lang w:val="en-GB"/>
                </w:rPr>
                <m:t>V</m:t>
              </m:r>
            </m:e>
            <m:sup>
              <m:r>
                <m:rPr>
                  <m:sty m:val="p"/>
                </m:rPr>
                <w:rPr>
                  <w:rFonts w:ascii="Cambria Math" w:hAnsi="Cambria Math" w:cstheme="minorHAnsi"/>
                  <w:lang w:val="en-GB"/>
                </w:rPr>
                <m:t>'</m:t>
              </m:r>
            </m:sup>
          </m:sSup>
          <m:r>
            <w:rPr>
              <w:rFonts w:ascii="Cambria Math" w:eastAsia="Cambria Math" w:hAnsi="Cambria Math" w:cstheme="minorHAnsi"/>
              <w:lang w:val="en-GB"/>
            </w:rPr>
            <m:t>⇒</m:t>
          </m:r>
          <m:sSup>
            <m:sSupPr>
              <m:ctrlPr>
                <w:rPr>
                  <w:rFonts w:ascii="Cambria Math" w:hAnsi="Cambria Math" w:cstheme="minorHAnsi"/>
                  <w:lang w:val="en-GB"/>
                </w:rPr>
              </m:ctrlPr>
            </m:sSupPr>
            <m:e>
              <m:r>
                <w:rPr>
                  <w:rFonts w:ascii="Cambria Math" w:eastAsia="Cambria Math" w:hAnsi="Cambria Math" w:cstheme="minorHAnsi"/>
                  <w:lang w:val="en-GB"/>
                </w:rPr>
                <m:t>c</m:t>
              </m:r>
            </m:e>
            <m:sup>
              <m:r>
                <m:rPr>
                  <m:sty m:val="p"/>
                </m:rPr>
                <w:rPr>
                  <w:rFonts w:ascii="Cambria Math" w:hAnsi="Cambria Math" w:cstheme="minorHAnsi"/>
                  <w:lang w:val="en-GB"/>
                </w:rPr>
                <m:t>'</m:t>
              </m:r>
            </m:sup>
          </m:sSup>
          <m:r>
            <w:rPr>
              <w:rFonts w:ascii="Cambria Math" w:eastAsia="Cambria Math" w:hAnsi="Cambria Math" w:cstheme="minorHAnsi"/>
              <w:lang w:val="en-GB"/>
            </w:rPr>
            <m:t>=</m:t>
          </m:r>
          <m:f>
            <m:fPr>
              <m:ctrlPr>
                <w:rPr>
                  <w:rFonts w:ascii="Cambria Math" w:hAnsi="Cambria Math" w:cstheme="minorHAnsi"/>
                  <w:lang w:val="en-GB"/>
                </w:rPr>
              </m:ctrlPr>
            </m:fPr>
            <m:num>
              <m:r>
                <w:rPr>
                  <w:rFonts w:ascii="Cambria Math" w:eastAsia="Cambria Math" w:hAnsi="Cambria Math" w:cstheme="minorHAnsi"/>
                  <w:lang w:val="en-GB"/>
                </w:rPr>
                <m:t>c∙V</m:t>
              </m:r>
            </m:num>
            <m:den>
              <m:sSup>
                <m:sSupPr>
                  <m:ctrlPr>
                    <w:rPr>
                      <w:rFonts w:ascii="Cambria Math" w:hAnsi="Cambria Math" w:cstheme="minorHAnsi"/>
                      <w:lang w:val="en-GB"/>
                    </w:rPr>
                  </m:ctrlPr>
                </m:sSupPr>
                <m:e>
                  <m:r>
                    <w:rPr>
                      <w:rFonts w:ascii="Cambria Math" w:eastAsia="Cambria Math" w:hAnsi="Cambria Math" w:cstheme="minorHAnsi"/>
                      <w:lang w:val="en-GB"/>
                    </w:rPr>
                    <m:t>V</m:t>
                  </m:r>
                </m:e>
                <m:sup>
                  <m:r>
                    <m:rPr>
                      <m:sty m:val="p"/>
                    </m:rPr>
                    <w:rPr>
                      <w:rFonts w:ascii="Cambria Math" w:hAnsi="Cambria Math" w:cstheme="minorHAnsi"/>
                      <w:lang w:val="en-GB"/>
                    </w:rPr>
                    <m:t>'</m:t>
                  </m:r>
                </m:sup>
              </m:sSup>
            </m:den>
          </m:f>
          <m:r>
            <w:rPr>
              <w:rFonts w:ascii="Cambria Math" w:eastAsia="Cambria Math" w:hAnsi="Cambria Math" w:cstheme="minorHAnsi"/>
              <w:lang w:val="en-GB"/>
            </w:rPr>
            <m:t>⇒</m:t>
          </m:r>
          <m:sSup>
            <m:sSupPr>
              <m:ctrlPr>
                <w:rPr>
                  <w:rFonts w:ascii="Cambria Math" w:hAnsi="Cambria Math" w:cstheme="minorHAnsi"/>
                  <w:lang w:val="en-GB"/>
                </w:rPr>
              </m:ctrlPr>
            </m:sSupPr>
            <m:e>
              <m:r>
                <w:rPr>
                  <w:rFonts w:ascii="Cambria Math" w:eastAsia="Cambria Math" w:hAnsi="Cambria Math" w:cstheme="minorHAnsi"/>
                  <w:lang w:val="en-GB"/>
                </w:rPr>
                <m:t>c</m:t>
              </m:r>
            </m:e>
            <m:sup>
              <m:r>
                <m:rPr>
                  <m:sty m:val="p"/>
                </m:rPr>
                <w:rPr>
                  <w:rFonts w:ascii="Cambria Math" w:hAnsi="Cambria Math" w:cstheme="minorHAnsi"/>
                  <w:lang w:val="en-GB"/>
                </w:rPr>
                <m:t>'</m:t>
              </m:r>
            </m:sup>
          </m:sSup>
          <m:r>
            <w:rPr>
              <w:rFonts w:ascii="Cambria Math" w:eastAsia="Cambria Math" w:hAnsi="Cambria Math" w:cstheme="minorHAnsi"/>
              <w:lang w:val="en-GB"/>
            </w:rPr>
            <m:t>=</m:t>
          </m:r>
          <m:f>
            <m:fPr>
              <m:ctrlPr>
                <w:rPr>
                  <w:rFonts w:ascii="Cambria Math" w:hAnsi="Cambria Math" w:cstheme="minorHAnsi"/>
                  <w:lang w:val="en-GB"/>
                </w:rPr>
              </m:ctrlPr>
            </m:fPr>
            <m:num>
              <m:r>
                <w:rPr>
                  <w:rFonts w:ascii="Cambria Math" w:eastAsia="Cambria Math" w:hAnsi="Cambria Math" w:cstheme="minorHAnsi"/>
                  <w:lang w:val="en-GB"/>
                </w:rPr>
                <m:t>0,5 M∙0,5 L</m:t>
              </m:r>
            </m:num>
            <m:den>
              <m:r>
                <w:rPr>
                  <w:rFonts w:ascii="Cambria Math" w:eastAsia="Cambria Math" w:hAnsi="Cambria Math" w:cstheme="minorHAnsi"/>
                  <w:lang w:val="en-GB"/>
                </w:rPr>
                <m:t>0,4 L</m:t>
              </m:r>
            </m:den>
          </m:f>
          <m:r>
            <w:rPr>
              <w:rFonts w:ascii="Cambria Math" w:eastAsia="Cambria Math" w:hAnsi="Cambria Math" w:cstheme="minorHAnsi"/>
              <w:lang w:val="en-GB"/>
            </w:rPr>
            <m:t>⇒</m:t>
          </m:r>
          <m:sSup>
            <m:sSupPr>
              <m:ctrlPr>
                <w:rPr>
                  <w:rFonts w:ascii="Cambria Math" w:hAnsi="Cambria Math" w:cstheme="minorHAnsi"/>
                  <w:lang w:val="en-GB"/>
                </w:rPr>
              </m:ctrlPr>
            </m:sSupPr>
            <m:e>
              <m:r>
                <w:rPr>
                  <w:rFonts w:ascii="Cambria Math" w:eastAsia="Cambria Math" w:hAnsi="Cambria Math" w:cstheme="minorHAnsi"/>
                  <w:lang w:val="en-GB"/>
                </w:rPr>
                <m:t>c</m:t>
              </m:r>
            </m:e>
            <m:sup>
              <m:r>
                <m:rPr>
                  <m:sty m:val="p"/>
                </m:rPr>
                <w:rPr>
                  <w:rFonts w:ascii="Cambria Math" w:hAnsi="Cambria Math" w:cstheme="minorHAnsi"/>
                  <w:lang w:val="en-GB"/>
                </w:rPr>
                <m:t>'</m:t>
              </m:r>
            </m:sup>
          </m:sSup>
          <m:r>
            <w:rPr>
              <w:rFonts w:ascii="Cambria Math" w:eastAsia="Cambria Math" w:hAnsi="Cambria Math" w:cstheme="minorHAnsi"/>
              <w:lang w:val="en-GB"/>
            </w:rPr>
            <m:t>=0,625 M</m:t>
          </m:r>
        </m:oMath>
      </m:oMathPara>
    </w:p>
    <w:p w14:paraId="6CC0B4B6" w14:textId="77777777" w:rsidR="00596A9C" w:rsidRPr="006B29E3" w:rsidRDefault="00000000">
      <w:pPr>
        <w:pStyle w:val="TrapezaThematonStyle"/>
        <w:rPr>
          <w:lang w:val="el-GR"/>
        </w:rPr>
      </w:pPr>
      <w:r w:rsidRPr="006B29E3">
        <w:rPr>
          <w:rFonts w:cstheme="minorHAnsi"/>
          <w:lang w:val="el-GR"/>
        </w:rPr>
        <w:t xml:space="preserve">Άρα η συγκέντρωση του συμπυκνωμένου θαλασσινού νερού σε </w:t>
      </w:r>
      <w:r>
        <w:rPr>
          <w:rFonts w:cstheme="minorHAnsi"/>
        </w:rPr>
        <w:t>Na</w:t>
      </w:r>
      <w:r>
        <w:rPr>
          <w:rFonts w:cstheme="minorHAnsi"/>
          <w:lang w:val="en-GB"/>
        </w:rPr>
        <w:t>Cl</w:t>
      </w:r>
      <w:r w:rsidRPr="006B29E3">
        <w:rPr>
          <w:rFonts w:cstheme="minorHAnsi"/>
          <w:lang w:val="el-GR"/>
        </w:rPr>
        <w:t xml:space="preserve"> είναι 0,625 Μ</w:t>
      </w:r>
    </w:p>
    <w:p w14:paraId="37E1ABBE" w14:textId="77777777" w:rsidR="00596A9C" w:rsidRPr="006B29E3" w:rsidRDefault="00596A9C">
      <w:pPr>
        <w:pStyle w:val="TrapezaThematonStyle"/>
        <w:rPr>
          <w:lang w:val="el-GR"/>
        </w:rPr>
        <w:sectPr w:rsidR="00596A9C" w:rsidRPr="006B29E3">
          <w:type w:val="continuous"/>
          <w:pgSz w:w="11906" w:h="16838"/>
          <w:pgMar w:top="1080" w:right="1080" w:bottom="1080" w:left="1080" w:header="720" w:footer="720" w:gutter="0"/>
          <w:cols w:space="720"/>
        </w:sectPr>
      </w:pPr>
    </w:p>
    <w:p w14:paraId="67867B27"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12025</w:t>
      </w:r>
    </w:p>
    <w:p w14:paraId="2D2F6CEC" w14:textId="77777777" w:rsidR="00596A9C" w:rsidRPr="006B29E3" w:rsidRDefault="00000000">
      <w:pPr>
        <w:pStyle w:val="TrapezaThematonStyle"/>
        <w:autoSpaceDE w:val="0"/>
        <w:autoSpaceDN w:val="0"/>
        <w:adjustRightInd w:val="0"/>
        <w:spacing w:line="360" w:lineRule="auto"/>
        <w:jc w:val="both"/>
        <w:rPr>
          <w:rFonts w:cstheme="minorHAnsi"/>
          <w:u w:val="single"/>
          <w:lang w:val="el-GR"/>
        </w:rPr>
      </w:pPr>
      <w:r w:rsidRPr="006B29E3">
        <w:rPr>
          <w:rFonts w:cstheme="minorHAnsi"/>
          <w:b/>
          <w:bCs/>
          <w:u w:val="single"/>
          <w:lang w:val="el-GR"/>
        </w:rPr>
        <w:t>Θέμα 4</w:t>
      </w:r>
      <w:r w:rsidRPr="006B29E3">
        <w:rPr>
          <w:rFonts w:cstheme="minorHAnsi"/>
          <w:b/>
          <w:bCs/>
          <w:u w:val="single"/>
          <w:vertAlign w:val="superscript"/>
          <w:lang w:val="el-GR"/>
        </w:rPr>
        <w:t>ο</w:t>
      </w:r>
      <w:r w:rsidRPr="006B29E3">
        <w:rPr>
          <w:rFonts w:cstheme="minorHAnsi"/>
          <w:b/>
          <w:bCs/>
          <w:u w:val="single"/>
          <w:lang w:val="el-GR"/>
        </w:rPr>
        <w:t xml:space="preserve">  </w:t>
      </w:r>
    </w:p>
    <w:p w14:paraId="0F7266D7" w14:textId="77777777" w:rsidR="00596A9C" w:rsidRPr="006B29E3" w:rsidRDefault="00000000">
      <w:pPr>
        <w:pStyle w:val="TrapezaThematonStyle"/>
        <w:spacing w:line="360" w:lineRule="auto"/>
        <w:jc w:val="both"/>
        <w:rPr>
          <w:rFonts w:cstheme="minorHAnsi"/>
          <w:lang w:val="el-GR"/>
        </w:rPr>
      </w:pPr>
      <w:r w:rsidRPr="006B29E3">
        <w:rPr>
          <w:rFonts w:cstheme="minorHAnsi"/>
          <w:lang w:val="el-GR"/>
        </w:rPr>
        <w:t xml:space="preserve">Η παρασκευή διαλυμάτων </w:t>
      </w:r>
      <w:r>
        <w:rPr>
          <w:rFonts w:cstheme="minorHAnsi"/>
        </w:rPr>
        <w:t>NaOH </w:t>
      </w:r>
      <w:r w:rsidRPr="006B29E3">
        <w:rPr>
          <w:rFonts w:cstheme="minorHAnsi"/>
          <w:lang w:val="el-GR"/>
        </w:rPr>
        <w:t xml:space="preserve">είναι μια συνηθισμένη εργασία στα σχολικά εργαστήρια, αφού χρησιμοποιούνται για την εκτέλεση πάρα πολλών πειραμάτων. </w:t>
      </w:r>
    </w:p>
    <w:p w14:paraId="32DFF610" w14:textId="77777777" w:rsidR="00596A9C" w:rsidRPr="006B29E3" w:rsidRDefault="00000000">
      <w:pPr>
        <w:pStyle w:val="TrapezaThematonStyle"/>
        <w:spacing w:line="360" w:lineRule="auto"/>
        <w:ind w:left="567"/>
        <w:jc w:val="both"/>
        <w:rPr>
          <w:rFonts w:cstheme="minorHAnsi"/>
          <w:lang w:val="el-GR"/>
        </w:rPr>
      </w:pPr>
      <w:r w:rsidRPr="006B29E3">
        <w:rPr>
          <w:rFonts w:cstheme="minorHAnsi"/>
          <w:b/>
          <w:lang w:val="el-GR"/>
        </w:rPr>
        <w:t>α)</w:t>
      </w:r>
      <w:r w:rsidRPr="006B29E3">
        <w:rPr>
          <w:rFonts w:cstheme="minorHAnsi"/>
          <w:lang w:val="el-GR"/>
        </w:rPr>
        <w:t xml:space="preserve"> Σε νερό διαλύουμε 8 </w:t>
      </w:r>
      <w:r>
        <w:rPr>
          <w:rFonts w:cstheme="minorHAnsi"/>
        </w:rPr>
        <w:t>g</w:t>
      </w:r>
      <w:r w:rsidRPr="006B29E3">
        <w:rPr>
          <w:rFonts w:cstheme="minorHAnsi"/>
          <w:lang w:val="el-GR"/>
        </w:rPr>
        <w:t xml:space="preserve"> στερεού </w:t>
      </w:r>
      <w:r>
        <w:rPr>
          <w:rFonts w:cstheme="minorHAnsi"/>
        </w:rPr>
        <w:t>NaOH</w:t>
      </w:r>
      <w:r w:rsidRPr="006B29E3">
        <w:rPr>
          <w:rFonts w:cstheme="minorHAnsi"/>
          <w:lang w:val="el-GR"/>
        </w:rPr>
        <w:t xml:space="preserve">. Το διάλυμα που σχηματίζεται το αραιώνουμε μέχρι να αποκτήσει τελικό όγκο 2 </w:t>
      </w:r>
      <w:r>
        <w:rPr>
          <w:rFonts w:cstheme="minorHAnsi"/>
        </w:rPr>
        <w:t>L</w:t>
      </w:r>
      <w:r w:rsidRPr="006B29E3">
        <w:rPr>
          <w:rFonts w:cstheme="minorHAnsi"/>
          <w:lang w:val="el-GR"/>
        </w:rPr>
        <w:t xml:space="preserve"> (διάλυμα Δ1). Να υπολογίσετε ποια είναι η περιεκτικότητα % </w:t>
      </w:r>
      <w:r>
        <w:rPr>
          <w:rFonts w:cstheme="minorHAnsi"/>
        </w:rPr>
        <w:t>w</w:t>
      </w:r>
      <w:r w:rsidRPr="006B29E3">
        <w:rPr>
          <w:rFonts w:cstheme="minorHAnsi"/>
          <w:lang w:val="el-GR"/>
        </w:rPr>
        <w:t>/</w:t>
      </w:r>
      <w:r>
        <w:rPr>
          <w:rFonts w:cstheme="minorHAnsi"/>
        </w:rPr>
        <w:t>v</w:t>
      </w:r>
      <w:r w:rsidRPr="006B29E3">
        <w:rPr>
          <w:rFonts w:cstheme="minorHAnsi"/>
          <w:lang w:val="el-GR"/>
        </w:rPr>
        <w:t xml:space="preserve"> του διαλύματος Δ1. </w:t>
      </w:r>
      <w:r w:rsidRPr="006B29E3">
        <w:rPr>
          <w:rFonts w:cstheme="minorHAnsi"/>
          <w:i/>
          <w:lang w:val="el-GR"/>
        </w:rPr>
        <w:t>(μονάδες 8)</w:t>
      </w:r>
    </w:p>
    <w:p w14:paraId="54EF80E1" w14:textId="77777777" w:rsidR="00596A9C" w:rsidRPr="006B29E3" w:rsidRDefault="00000000">
      <w:pPr>
        <w:pStyle w:val="TrapezaThematonStyle"/>
        <w:spacing w:line="360" w:lineRule="auto"/>
        <w:ind w:left="567"/>
        <w:jc w:val="both"/>
        <w:rPr>
          <w:rFonts w:cstheme="minorHAnsi"/>
          <w:i/>
          <w:lang w:val="el-GR"/>
        </w:rPr>
      </w:pPr>
      <w:r w:rsidRPr="006B29E3">
        <w:rPr>
          <w:rFonts w:cstheme="minorHAnsi"/>
          <w:b/>
          <w:lang w:val="el-GR"/>
        </w:rPr>
        <w:t>β)</w:t>
      </w:r>
      <w:r w:rsidRPr="006B29E3">
        <w:rPr>
          <w:rFonts w:cstheme="minorHAnsi"/>
          <w:lang w:val="el-GR"/>
        </w:rPr>
        <w:t xml:space="preserve"> Να υπολογίσετε ποια είναι η συγκέντρωση του διαλύματος Δ1. </w:t>
      </w:r>
      <w:r w:rsidRPr="006B29E3">
        <w:rPr>
          <w:rFonts w:cstheme="minorHAnsi"/>
          <w:i/>
          <w:lang w:val="el-GR"/>
        </w:rPr>
        <w:t>(μονάδες 8)</w:t>
      </w:r>
    </w:p>
    <w:p w14:paraId="03301301" w14:textId="77777777" w:rsidR="00596A9C" w:rsidRPr="006B29E3" w:rsidRDefault="00000000">
      <w:pPr>
        <w:pStyle w:val="TrapezaThematonStyle"/>
        <w:spacing w:line="360" w:lineRule="auto"/>
        <w:ind w:left="567"/>
        <w:jc w:val="both"/>
        <w:rPr>
          <w:rFonts w:cstheme="minorHAnsi"/>
          <w:lang w:val="el-GR"/>
        </w:rPr>
      </w:pPr>
      <w:r w:rsidRPr="006B29E3">
        <w:rPr>
          <w:rFonts w:cstheme="minorHAnsi"/>
          <w:b/>
          <w:lang w:val="el-GR"/>
        </w:rPr>
        <w:t>γ)</w:t>
      </w:r>
      <w:r w:rsidRPr="006B29E3">
        <w:rPr>
          <w:rFonts w:cstheme="minorHAnsi"/>
          <w:lang w:val="el-GR"/>
        </w:rPr>
        <w:t xml:space="preserve"> Άλλος τρόπος παρασκευής διαλυμάτων είναι η αραίωση πυκνών διαλυμάτων που ήδη υπάρχουν στο εργαστήριο με νερό. Να υπολογίσετε πόσο όγκο διαλύματος </w:t>
      </w:r>
      <w:r>
        <w:rPr>
          <w:rFonts w:cstheme="minorHAnsi"/>
        </w:rPr>
        <w:t>NaOH</w:t>
      </w:r>
      <w:r w:rsidRPr="006B29E3">
        <w:rPr>
          <w:rFonts w:cstheme="minorHAnsi"/>
          <w:lang w:val="el-GR"/>
        </w:rPr>
        <w:t xml:space="preserve">  συγκέντρωσης 0,5 Μ μπορούμε να παρασκευάσουμε όταν αραιώσουμε 200 </w:t>
      </w:r>
      <w:r>
        <w:rPr>
          <w:rFonts w:cstheme="minorHAnsi"/>
        </w:rPr>
        <w:t>mL</w:t>
      </w:r>
      <w:r w:rsidRPr="006B29E3">
        <w:rPr>
          <w:rFonts w:cstheme="minorHAnsi"/>
          <w:lang w:val="el-GR"/>
        </w:rPr>
        <w:t xml:space="preserve"> διαλύματος </w:t>
      </w:r>
      <w:r>
        <w:rPr>
          <w:rFonts w:cstheme="minorHAnsi"/>
        </w:rPr>
        <w:t>NaOH</w:t>
      </w:r>
      <w:r w:rsidRPr="006B29E3">
        <w:rPr>
          <w:rFonts w:cstheme="minorHAnsi"/>
          <w:lang w:val="el-GR"/>
        </w:rPr>
        <w:t xml:space="preserve"> συγκέντρωσης 4 Μ.</w:t>
      </w:r>
      <w:r w:rsidRPr="006B29E3">
        <w:rPr>
          <w:rFonts w:cstheme="minorHAnsi"/>
          <w:i/>
          <w:lang w:val="el-GR"/>
        </w:rPr>
        <w:t xml:space="preserve"> (μονάδες 9)</w:t>
      </w:r>
    </w:p>
    <w:p w14:paraId="6655C9FA" w14:textId="77777777" w:rsidR="00596A9C" w:rsidRPr="006B29E3" w:rsidRDefault="00000000">
      <w:pPr>
        <w:pStyle w:val="TrapezaThematonStyle"/>
        <w:spacing w:line="360" w:lineRule="auto"/>
        <w:jc w:val="right"/>
        <w:rPr>
          <w:rFonts w:cstheme="minorHAnsi"/>
          <w:lang w:val="el-GR"/>
        </w:rPr>
      </w:pPr>
      <w:r w:rsidRPr="006B29E3">
        <w:rPr>
          <w:rFonts w:cstheme="minorHAnsi"/>
          <w:b/>
          <w:bCs/>
          <w:i/>
          <w:iCs/>
          <w:lang w:val="el-GR"/>
        </w:rPr>
        <w:t>Μονάδες 25</w:t>
      </w:r>
    </w:p>
    <w:p w14:paraId="04327A02" w14:textId="77777777" w:rsidR="00596A9C" w:rsidRPr="006B29E3" w:rsidRDefault="00000000">
      <w:pPr>
        <w:pStyle w:val="TrapezaThematonStyle"/>
        <w:spacing w:line="360" w:lineRule="auto"/>
        <w:jc w:val="both"/>
        <w:rPr>
          <w:rFonts w:cstheme="minorHAnsi"/>
          <w:lang w:val="el-GR"/>
        </w:rPr>
      </w:pPr>
      <w:r w:rsidRPr="006B29E3">
        <w:rPr>
          <w:rFonts w:cstheme="minorHAnsi"/>
          <w:lang w:val="el-GR"/>
        </w:rPr>
        <w:t xml:space="preserve">Δίνονται σχετικές ατομικές μάζες </w:t>
      </w:r>
      <w:r>
        <w:rPr>
          <w:rFonts w:cstheme="minorHAnsi"/>
          <w:i/>
        </w:rPr>
        <w:t>A</w:t>
      </w:r>
      <w:r>
        <w:rPr>
          <w:rFonts w:cstheme="minorHAnsi"/>
          <w:vertAlign w:val="subscript"/>
        </w:rPr>
        <w:t>r</w:t>
      </w:r>
      <w:r w:rsidRPr="006B29E3">
        <w:rPr>
          <w:rFonts w:cstheme="minorHAnsi"/>
          <w:lang w:val="el-GR"/>
        </w:rPr>
        <w:t xml:space="preserve"> (</w:t>
      </w:r>
      <w:r>
        <w:rPr>
          <w:rFonts w:cstheme="minorHAnsi"/>
        </w:rPr>
        <w:t>H</w:t>
      </w:r>
      <w:r w:rsidRPr="006B29E3">
        <w:rPr>
          <w:rFonts w:cstheme="minorHAnsi"/>
          <w:lang w:val="el-GR"/>
        </w:rPr>
        <w:t xml:space="preserve">)=1, </w:t>
      </w:r>
      <w:r>
        <w:rPr>
          <w:rFonts w:cstheme="minorHAnsi"/>
          <w:i/>
        </w:rPr>
        <w:t>A</w:t>
      </w:r>
      <w:r>
        <w:rPr>
          <w:rFonts w:cstheme="minorHAnsi"/>
          <w:vertAlign w:val="subscript"/>
        </w:rPr>
        <w:t>r</w:t>
      </w:r>
      <w:r w:rsidRPr="006B29E3">
        <w:rPr>
          <w:rFonts w:cstheme="minorHAnsi"/>
          <w:lang w:val="el-GR"/>
        </w:rPr>
        <w:t xml:space="preserve"> (</w:t>
      </w:r>
      <w:r>
        <w:rPr>
          <w:rFonts w:cstheme="minorHAnsi"/>
        </w:rPr>
        <w:t>O</w:t>
      </w:r>
      <w:r w:rsidRPr="006B29E3">
        <w:rPr>
          <w:rFonts w:cstheme="minorHAnsi"/>
          <w:lang w:val="el-GR"/>
        </w:rPr>
        <w:t xml:space="preserve">)=16, </w:t>
      </w:r>
      <w:r>
        <w:rPr>
          <w:rFonts w:cstheme="minorHAnsi"/>
          <w:i/>
        </w:rPr>
        <w:t>A</w:t>
      </w:r>
      <w:r>
        <w:rPr>
          <w:rFonts w:cstheme="minorHAnsi"/>
          <w:vertAlign w:val="subscript"/>
        </w:rPr>
        <w:t>r</w:t>
      </w:r>
      <w:r w:rsidRPr="006B29E3">
        <w:rPr>
          <w:rFonts w:cstheme="minorHAnsi"/>
          <w:lang w:val="el-GR"/>
        </w:rPr>
        <w:t xml:space="preserve"> (</w:t>
      </w:r>
      <w:r>
        <w:rPr>
          <w:rFonts w:cstheme="minorHAnsi"/>
        </w:rPr>
        <w:t>Na</w:t>
      </w:r>
      <w:r w:rsidRPr="006B29E3">
        <w:rPr>
          <w:rFonts w:cstheme="minorHAnsi"/>
          <w:lang w:val="el-GR"/>
        </w:rPr>
        <w:t>)=23.</w:t>
      </w:r>
    </w:p>
    <w:p w14:paraId="1F7F3E59" w14:textId="77777777" w:rsidR="00596A9C" w:rsidRPr="006B29E3" w:rsidRDefault="00596A9C">
      <w:pPr>
        <w:pStyle w:val="TrapezaThematonStyle"/>
        <w:rPr>
          <w:lang w:val="el-GR"/>
        </w:rPr>
        <w:sectPr w:rsidR="00596A9C" w:rsidRPr="006B29E3">
          <w:type w:val="continuous"/>
          <w:pgSz w:w="11906" w:h="16838"/>
          <w:pgMar w:top="1080" w:right="1080" w:bottom="1080" w:left="1080" w:header="720" w:footer="720" w:gutter="0"/>
          <w:cols w:space="720"/>
        </w:sectPr>
      </w:pPr>
    </w:p>
    <w:p w14:paraId="6F87A8D5"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12025</w:t>
      </w:r>
    </w:p>
    <w:p w14:paraId="4264DEAD" w14:textId="77777777" w:rsidR="00596A9C" w:rsidRPr="006B29E3" w:rsidRDefault="00000000">
      <w:pPr>
        <w:pStyle w:val="TrapezaThematonStyle"/>
        <w:spacing w:line="360" w:lineRule="auto"/>
        <w:jc w:val="both"/>
        <w:rPr>
          <w:rFonts w:cstheme="minorHAnsi"/>
          <w:b/>
          <w:bCs/>
          <w:color w:val="000000"/>
          <w:lang w:val="el-GR"/>
        </w:rPr>
      </w:pPr>
      <w:r w:rsidRPr="006B29E3">
        <w:rPr>
          <w:rFonts w:cstheme="minorHAnsi"/>
          <w:b/>
          <w:bCs/>
          <w:color w:val="000000"/>
          <w:lang w:val="el-GR"/>
        </w:rPr>
        <w:lastRenderedPageBreak/>
        <w:t>Ενδεικτική επίλυση</w:t>
      </w:r>
    </w:p>
    <w:p w14:paraId="32BF70E2" w14:textId="77777777" w:rsidR="00596A9C" w:rsidRPr="006B29E3" w:rsidRDefault="00000000">
      <w:pPr>
        <w:pStyle w:val="TrapezaThematonStyle"/>
        <w:spacing w:line="360" w:lineRule="auto"/>
        <w:jc w:val="both"/>
        <w:rPr>
          <w:rFonts w:cstheme="minorHAnsi"/>
          <w:lang w:val="el-GR"/>
        </w:rPr>
      </w:pPr>
      <w:r w:rsidRPr="006B29E3">
        <w:rPr>
          <w:rFonts w:cstheme="minorHAnsi"/>
          <w:b/>
          <w:lang w:val="el-GR"/>
        </w:rPr>
        <w:t xml:space="preserve">α) </w:t>
      </w:r>
      <w:r w:rsidRPr="006B29E3">
        <w:rPr>
          <w:rFonts w:cstheme="minorHAnsi"/>
          <w:lang w:val="el-GR"/>
        </w:rPr>
        <w:t>Επειδή</w:t>
      </w:r>
      <w:r w:rsidRPr="006B29E3">
        <w:rPr>
          <w:rFonts w:cstheme="minorHAnsi"/>
          <w:b/>
          <w:lang w:val="el-GR"/>
        </w:rPr>
        <w:t xml:space="preserve"> </w:t>
      </w:r>
      <w:r w:rsidRPr="006B29E3">
        <w:rPr>
          <w:rFonts w:cstheme="minorHAnsi"/>
          <w:lang w:val="el-GR"/>
        </w:rPr>
        <w:t xml:space="preserve">2 </w:t>
      </w:r>
      <w:r>
        <w:rPr>
          <w:rFonts w:cstheme="minorHAnsi"/>
        </w:rPr>
        <w:t>L</w:t>
      </w:r>
      <w:r w:rsidRPr="006B29E3">
        <w:rPr>
          <w:rFonts w:cstheme="minorHAnsi"/>
          <w:lang w:val="el-GR"/>
        </w:rPr>
        <w:t xml:space="preserve"> = 2000 </w:t>
      </w:r>
      <w:r>
        <w:rPr>
          <w:rFonts w:cstheme="minorHAnsi"/>
        </w:rPr>
        <w:t>mL</w:t>
      </w:r>
      <w:r w:rsidRPr="006B29E3">
        <w:rPr>
          <w:rFonts w:cstheme="minorHAnsi"/>
          <w:lang w:val="el-GR"/>
        </w:rPr>
        <w:t xml:space="preserve"> για τον υπολογισμό της περιεκτικότητας %</w:t>
      </w:r>
      <w:r>
        <w:rPr>
          <w:rFonts w:cstheme="minorHAnsi"/>
        </w:rPr>
        <w:t>w</w:t>
      </w:r>
      <w:r w:rsidRPr="006B29E3">
        <w:rPr>
          <w:rFonts w:cstheme="minorHAnsi"/>
          <w:lang w:val="el-GR"/>
        </w:rPr>
        <w:t>/</w:t>
      </w:r>
      <w:r>
        <w:rPr>
          <w:rFonts w:cstheme="minorHAnsi"/>
        </w:rPr>
        <w:t>v</w:t>
      </w:r>
      <w:r w:rsidRPr="006B29E3">
        <w:rPr>
          <w:rFonts w:cstheme="minorHAnsi"/>
          <w:lang w:val="el-GR"/>
        </w:rPr>
        <w:t xml:space="preserve"> του διαλύματος έχουμε:</w:t>
      </w:r>
    </w:p>
    <w:p w14:paraId="755A665D" w14:textId="77777777" w:rsidR="00596A9C" w:rsidRDefault="00000000">
      <w:pPr>
        <w:pStyle w:val="TrapezaThematonStyle"/>
        <w:spacing w:line="360" w:lineRule="auto"/>
        <w:jc w:val="both"/>
        <w:rPr>
          <w:rFonts w:cstheme="minorHAnsi"/>
          <w:iCs/>
        </w:rPr>
      </w:pPr>
      <m:oMathPara>
        <m:oMath>
          <m:m>
            <m:mPr>
              <m:mcs>
                <m:mc>
                  <m:mcPr>
                    <m:count m:val="6"/>
                    <m:mcJc m:val="center"/>
                  </m:mcPr>
                </m:mc>
              </m:mcs>
              <m:ctrlPr>
                <w:rPr>
                  <w:rFonts w:ascii="Cambria Math" w:hAnsi="Cambria Math" w:cstheme="minorHAnsi"/>
                  <w:iCs/>
                </w:rPr>
              </m:ctrlPr>
            </m:mPr>
            <m:mr>
              <m:e>
                <m:r>
                  <m:rPr>
                    <m:sty m:val="p"/>
                  </m:rPr>
                  <w:rPr>
                    <w:rFonts w:ascii="Cambria Math" w:eastAsia="Cambria Math" w:hAnsi="Cambria Math" w:cstheme="minorHAnsi"/>
                  </w:rPr>
                  <m:t xml:space="preserve">Στα 2000 mL  </m:t>
                </m:r>
              </m:e>
              <m:e>
                <m:r>
                  <m:rPr>
                    <m:sty m:val="p"/>
                  </m:rPr>
                  <w:rPr>
                    <w:rFonts w:ascii="Cambria Math" w:eastAsia="Cambria Math" w:hAnsi="Cambria Math" w:cstheme="minorHAnsi"/>
                  </w:rPr>
                  <m:t>διαλύματος περιέχονται</m:t>
                </m:r>
              </m:e>
              <m:e>
                <m:r>
                  <m:rPr>
                    <m:sty m:val="p"/>
                  </m:rPr>
                  <w:rPr>
                    <w:rFonts w:ascii="Cambria Math" w:eastAsia="Cambria Math" w:hAnsi="Cambria Math" w:cstheme="minorHAnsi"/>
                  </w:rPr>
                  <m:t>8  g NaOH</m:t>
                </m:r>
              </m:e>
              <m:e/>
              <m:e/>
              <m:e/>
            </m:mr>
            <m:mr>
              <m:e>
                <m:r>
                  <m:rPr>
                    <m:sty m:val="p"/>
                  </m:rPr>
                  <w:rPr>
                    <w:rFonts w:ascii="Cambria Math" w:eastAsia="Cambria Math" w:hAnsi="Cambria Math" w:cstheme="minorHAnsi"/>
                  </w:rPr>
                  <m:t xml:space="preserve">Στα 100 mL </m:t>
                </m:r>
              </m:e>
              <m:e>
                <m:r>
                  <m:rPr>
                    <m:sty m:val="p"/>
                  </m:rPr>
                  <w:rPr>
                    <w:rFonts w:ascii="Cambria Math" w:eastAsia="Cambria Math" w:hAnsi="Cambria Math" w:cstheme="minorHAnsi"/>
                  </w:rPr>
                  <m:t>"</m:t>
                </m:r>
              </m:e>
              <m:e>
                <m:r>
                  <m:rPr>
                    <m:sty m:val="p"/>
                  </m:rPr>
                  <w:rPr>
                    <w:rFonts w:ascii="Cambria Math" w:eastAsia="Cambria Math" w:hAnsi="Cambria Math" w:cstheme="minorHAnsi"/>
                  </w:rPr>
                  <m:t>x g NaOH</m:t>
                </m:r>
              </m:e>
              <m:e/>
              <m:e/>
              <m:e/>
            </m:mr>
          </m:m>
        </m:oMath>
      </m:oMathPara>
    </w:p>
    <w:p w14:paraId="2815FCF1" w14:textId="77777777" w:rsidR="00596A9C" w:rsidRDefault="00000000">
      <w:pPr>
        <w:pStyle w:val="TrapezaThematonStyle"/>
        <w:spacing w:line="360" w:lineRule="auto"/>
        <w:jc w:val="both"/>
        <w:rPr>
          <w:rFonts w:cstheme="minorHAnsi"/>
          <w:i/>
          <w:lang w:val="en-GB"/>
        </w:rPr>
      </w:pPr>
      <m:oMathPara>
        <m:oMath>
          <m:f>
            <m:fPr>
              <m:ctrlPr>
                <w:rPr>
                  <w:rFonts w:ascii="Cambria Math" w:hAnsi="Cambria Math" w:cstheme="minorHAnsi"/>
                  <w:iCs/>
                </w:rPr>
              </m:ctrlPr>
            </m:fPr>
            <m:num>
              <m:r>
                <w:rPr>
                  <w:rFonts w:ascii="Cambria Math" w:eastAsia="Cambria Math" w:hAnsi="Cambria Math" w:cstheme="minorHAnsi"/>
                </w:rPr>
                <m:t>2000 mL</m:t>
              </m:r>
            </m:num>
            <m:den>
              <m:r>
                <w:rPr>
                  <w:rFonts w:ascii="Cambria Math" w:eastAsia="Cambria Math" w:hAnsi="Cambria Math" w:cstheme="minorHAnsi"/>
                </w:rPr>
                <m:t>100 mL</m:t>
              </m:r>
            </m:den>
          </m:f>
          <m:r>
            <w:rPr>
              <w:rFonts w:ascii="Cambria Math" w:eastAsia="Cambria Math" w:hAnsi="Cambria Math" w:cstheme="minorHAnsi"/>
            </w:rPr>
            <m:t>=</m:t>
          </m:r>
          <m:f>
            <m:fPr>
              <m:ctrlPr>
                <w:rPr>
                  <w:rFonts w:ascii="Cambria Math" w:hAnsi="Cambria Math" w:cstheme="minorHAnsi"/>
                  <w:iCs/>
                </w:rPr>
              </m:ctrlPr>
            </m:fPr>
            <m:num>
              <m:r>
                <w:rPr>
                  <w:rFonts w:ascii="Cambria Math" w:eastAsia="Cambria Math" w:hAnsi="Cambria Math" w:cstheme="minorHAnsi"/>
                </w:rPr>
                <m:t>8 g</m:t>
              </m:r>
            </m:num>
            <m:den>
              <m:r>
                <w:rPr>
                  <w:rFonts w:ascii="Cambria Math" w:eastAsia="Cambria Math" w:hAnsi="Cambria Math" w:cstheme="minorHAnsi"/>
                </w:rPr>
                <m:t>x g</m:t>
              </m:r>
            </m:den>
          </m:f>
          <m:r>
            <w:rPr>
              <w:rFonts w:ascii="Cambria Math" w:eastAsia="Cambria Math" w:hAnsi="Cambria Math" w:cstheme="minorHAnsi"/>
            </w:rPr>
            <m:t>⇒</m:t>
          </m:r>
          <m:r>
            <w:rPr>
              <w:rFonts w:ascii="Cambria Math" w:eastAsia="Cambria Math" w:hAnsi="Cambria Math" w:cstheme="minorHAnsi"/>
              <w:lang w:val="en-GB"/>
            </w:rPr>
            <m:t>x=0,4</m:t>
          </m:r>
        </m:oMath>
      </m:oMathPara>
    </w:p>
    <w:p w14:paraId="6E956677" w14:textId="77777777" w:rsidR="00596A9C" w:rsidRPr="006B29E3" w:rsidRDefault="00000000">
      <w:pPr>
        <w:pStyle w:val="TrapezaThematonStyle"/>
        <w:spacing w:line="360" w:lineRule="auto"/>
        <w:jc w:val="both"/>
        <w:rPr>
          <w:rFonts w:cstheme="minorHAnsi"/>
          <w:lang w:val="el-GR"/>
        </w:rPr>
      </w:pPr>
      <w:r w:rsidRPr="006B29E3">
        <w:rPr>
          <w:rFonts w:cstheme="minorHAnsi"/>
          <w:lang w:val="el-GR"/>
        </w:rPr>
        <w:t xml:space="preserve">Άρα η περιεκτικότητα του διαλύματος σε </w:t>
      </w:r>
      <w:r>
        <w:rPr>
          <w:rFonts w:cstheme="minorHAnsi"/>
        </w:rPr>
        <w:t>NaOH</w:t>
      </w:r>
      <w:r w:rsidRPr="006B29E3">
        <w:rPr>
          <w:rFonts w:cstheme="minorHAnsi"/>
          <w:lang w:val="el-GR"/>
        </w:rPr>
        <w:t xml:space="preserve"> είναι 0,4 % </w:t>
      </w:r>
      <w:r>
        <w:rPr>
          <w:rFonts w:cstheme="minorHAnsi"/>
        </w:rPr>
        <w:t>w</w:t>
      </w:r>
      <w:r w:rsidRPr="006B29E3">
        <w:rPr>
          <w:rFonts w:cstheme="minorHAnsi"/>
          <w:lang w:val="el-GR"/>
        </w:rPr>
        <w:t>/</w:t>
      </w:r>
      <w:r>
        <w:rPr>
          <w:rFonts w:cstheme="minorHAnsi"/>
          <w:lang w:val="en-GB"/>
        </w:rPr>
        <w:t>v</w:t>
      </w:r>
      <w:r w:rsidRPr="006B29E3">
        <w:rPr>
          <w:rFonts w:cstheme="minorHAnsi"/>
          <w:lang w:val="el-GR"/>
        </w:rPr>
        <w:t>.</w:t>
      </w:r>
    </w:p>
    <w:p w14:paraId="7488D6EB" w14:textId="77777777" w:rsidR="00596A9C" w:rsidRPr="006B29E3" w:rsidRDefault="00000000">
      <w:pPr>
        <w:pStyle w:val="TrapezaThematonStyle"/>
        <w:spacing w:line="360" w:lineRule="auto"/>
        <w:jc w:val="both"/>
        <w:rPr>
          <w:rFonts w:cstheme="minorHAnsi"/>
          <w:lang w:val="el-GR"/>
        </w:rPr>
      </w:pPr>
      <w:r w:rsidRPr="006B29E3">
        <w:rPr>
          <w:rFonts w:cstheme="minorHAnsi"/>
          <w:b/>
          <w:lang w:val="el-GR"/>
        </w:rPr>
        <w:t>β)</w:t>
      </w:r>
      <w:r w:rsidRPr="006B29E3">
        <w:rPr>
          <w:rFonts w:cstheme="minorHAnsi"/>
          <w:lang w:val="el-GR"/>
        </w:rPr>
        <w:t xml:space="preserve"> Η σχετική μοριακή μάζα του </w:t>
      </w:r>
      <w:r>
        <w:rPr>
          <w:rFonts w:cstheme="minorHAnsi"/>
        </w:rPr>
        <w:t>NaOH</w:t>
      </w:r>
      <w:r w:rsidRPr="006B29E3">
        <w:rPr>
          <w:rFonts w:cstheme="minorHAnsi"/>
          <w:lang w:val="el-GR"/>
        </w:rPr>
        <w:t xml:space="preserve"> είναι: </w:t>
      </w:r>
      <w:r>
        <w:rPr>
          <w:rFonts w:cstheme="minorHAnsi"/>
          <w:i/>
        </w:rPr>
        <w:t>M</w:t>
      </w:r>
      <w:r>
        <w:rPr>
          <w:rFonts w:cstheme="minorHAnsi"/>
          <w:vertAlign w:val="subscript"/>
        </w:rPr>
        <w:t>r</w:t>
      </w:r>
      <w:r w:rsidRPr="006B29E3">
        <w:rPr>
          <w:rFonts w:cstheme="minorHAnsi"/>
          <w:lang w:val="el-GR"/>
        </w:rPr>
        <w:t>(</w:t>
      </w:r>
      <w:r>
        <w:rPr>
          <w:rFonts w:cstheme="minorHAnsi"/>
        </w:rPr>
        <w:t>NaOH</w:t>
      </w:r>
      <w:r w:rsidRPr="006B29E3">
        <w:rPr>
          <w:rFonts w:cstheme="minorHAnsi"/>
          <w:lang w:val="el-GR"/>
        </w:rPr>
        <w:t xml:space="preserve">)= </w:t>
      </w:r>
      <w:r>
        <w:rPr>
          <w:rFonts w:cstheme="minorHAnsi"/>
          <w:i/>
        </w:rPr>
        <w:t>A</w:t>
      </w:r>
      <w:r>
        <w:rPr>
          <w:rFonts w:cstheme="minorHAnsi"/>
          <w:vertAlign w:val="subscript"/>
        </w:rPr>
        <w:t>r</w:t>
      </w:r>
      <w:r w:rsidRPr="006B29E3">
        <w:rPr>
          <w:rFonts w:cstheme="minorHAnsi"/>
          <w:lang w:val="el-GR"/>
        </w:rPr>
        <w:t xml:space="preserve"> (</w:t>
      </w:r>
      <w:r>
        <w:rPr>
          <w:rFonts w:cstheme="minorHAnsi"/>
          <w:lang w:val="en-GB"/>
        </w:rPr>
        <w:t>Na</w:t>
      </w:r>
      <w:r w:rsidRPr="006B29E3">
        <w:rPr>
          <w:rFonts w:cstheme="minorHAnsi"/>
          <w:lang w:val="el-GR"/>
        </w:rPr>
        <w:t xml:space="preserve">) + </w:t>
      </w:r>
      <w:r>
        <w:rPr>
          <w:rFonts w:cstheme="minorHAnsi"/>
          <w:i/>
        </w:rPr>
        <w:t>A</w:t>
      </w:r>
      <w:r>
        <w:rPr>
          <w:rFonts w:cstheme="minorHAnsi"/>
          <w:vertAlign w:val="subscript"/>
        </w:rPr>
        <w:t>r</w:t>
      </w:r>
      <w:r w:rsidRPr="006B29E3">
        <w:rPr>
          <w:rFonts w:cstheme="minorHAnsi"/>
          <w:lang w:val="el-GR"/>
        </w:rPr>
        <w:t xml:space="preserve"> (</w:t>
      </w:r>
      <w:r>
        <w:rPr>
          <w:rFonts w:cstheme="minorHAnsi"/>
        </w:rPr>
        <w:t>O</w:t>
      </w:r>
      <w:r w:rsidRPr="006B29E3">
        <w:rPr>
          <w:rFonts w:cstheme="minorHAnsi"/>
          <w:lang w:val="el-GR"/>
        </w:rPr>
        <w:t xml:space="preserve">) + </w:t>
      </w:r>
      <w:r>
        <w:rPr>
          <w:rFonts w:cstheme="minorHAnsi"/>
          <w:i/>
        </w:rPr>
        <w:t>A</w:t>
      </w:r>
      <w:r>
        <w:rPr>
          <w:rFonts w:cstheme="minorHAnsi"/>
          <w:vertAlign w:val="subscript"/>
        </w:rPr>
        <w:t>r</w:t>
      </w:r>
      <w:r w:rsidRPr="006B29E3">
        <w:rPr>
          <w:rFonts w:cstheme="minorHAnsi"/>
          <w:lang w:val="el-GR"/>
        </w:rPr>
        <w:t xml:space="preserve"> (</w:t>
      </w:r>
      <w:r>
        <w:rPr>
          <w:rFonts w:cstheme="minorHAnsi"/>
          <w:lang w:val="en-GB"/>
        </w:rPr>
        <w:t>H</w:t>
      </w:r>
      <w:r w:rsidRPr="006B29E3">
        <w:rPr>
          <w:rFonts w:cstheme="minorHAnsi"/>
          <w:lang w:val="el-GR"/>
        </w:rPr>
        <w:t>)= 23 + 16 + 1 =40</w:t>
      </w:r>
    </w:p>
    <w:p w14:paraId="40A9E098" w14:textId="77777777" w:rsidR="00596A9C" w:rsidRPr="006B29E3" w:rsidRDefault="00000000">
      <w:pPr>
        <w:pStyle w:val="TrapezaThematonStyle"/>
        <w:spacing w:line="360" w:lineRule="auto"/>
        <w:jc w:val="both"/>
        <w:rPr>
          <w:rFonts w:cstheme="minorHAnsi"/>
          <w:lang w:val="el-GR"/>
        </w:rPr>
      </w:pPr>
      <w:r w:rsidRPr="006B29E3">
        <w:rPr>
          <w:rFonts w:cstheme="minorHAnsi"/>
          <w:lang w:val="el-GR"/>
        </w:rPr>
        <w:t xml:space="preserve">Το συνολικά διαλυμένο </w:t>
      </w:r>
      <w:r>
        <w:rPr>
          <w:rFonts w:cstheme="minorHAnsi"/>
        </w:rPr>
        <w:t>NaOH</w:t>
      </w:r>
      <w:r w:rsidRPr="006B29E3">
        <w:rPr>
          <w:rFonts w:cstheme="minorHAnsi"/>
          <w:lang w:val="el-GR"/>
        </w:rPr>
        <w:t xml:space="preserve"> είναι 8 </w:t>
      </w:r>
      <w:r>
        <w:rPr>
          <w:rFonts w:cstheme="minorHAnsi"/>
        </w:rPr>
        <w:t>g</w:t>
      </w:r>
      <w:r w:rsidRPr="006B29E3">
        <w:rPr>
          <w:rFonts w:cstheme="minorHAnsi"/>
          <w:lang w:val="el-GR"/>
        </w:rPr>
        <w:t xml:space="preserve"> και ο όγκος του διαλύματος είναι </w:t>
      </w:r>
      <w:r>
        <w:rPr>
          <w:rFonts w:cstheme="minorHAnsi"/>
          <w:lang w:val="en-GB"/>
        </w:rPr>
        <w:t>V</w:t>
      </w:r>
      <w:r w:rsidRPr="006B29E3">
        <w:rPr>
          <w:rFonts w:cstheme="minorHAnsi"/>
          <w:lang w:val="el-GR"/>
        </w:rPr>
        <w:t xml:space="preserve">=2 </w:t>
      </w:r>
      <w:r>
        <w:rPr>
          <w:rFonts w:cstheme="minorHAnsi"/>
        </w:rPr>
        <w:t>L</w:t>
      </w:r>
      <w:r w:rsidRPr="006B29E3">
        <w:rPr>
          <w:rFonts w:cstheme="minorHAnsi"/>
          <w:lang w:val="el-GR"/>
        </w:rPr>
        <w:t xml:space="preserve">.  </w:t>
      </w:r>
    </w:p>
    <w:p w14:paraId="5019FE5C" w14:textId="77777777" w:rsidR="00596A9C" w:rsidRPr="006B29E3" w:rsidRDefault="00000000">
      <w:pPr>
        <w:pStyle w:val="TrapezaThematonStyle"/>
        <w:spacing w:line="360" w:lineRule="auto"/>
        <w:jc w:val="both"/>
        <w:rPr>
          <w:rFonts w:cstheme="minorHAnsi"/>
          <w:lang w:val="el-GR"/>
        </w:rPr>
      </w:pPr>
      <w:r w:rsidRPr="006B29E3">
        <w:rPr>
          <w:rFonts w:cstheme="minorHAnsi"/>
          <w:lang w:val="el-GR"/>
        </w:rPr>
        <w:t xml:space="preserve">Τα </w:t>
      </w:r>
      <w:r>
        <w:rPr>
          <w:rFonts w:cstheme="minorHAnsi"/>
        </w:rPr>
        <w:t>mol</w:t>
      </w:r>
      <w:r w:rsidRPr="006B29E3">
        <w:rPr>
          <w:rFonts w:cstheme="minorHAnsi"/>
          <w:lang w:val="el-GR"/>
        </w:rPr>
        <w:t xml:space="preserve"> του </w:t>
      </w:r>
      <w:r>
        <w:rPr>
          <w:rFonts w:cstheme="minorHAnsi"/>
        </w:rPr>
        <w:t>NaOH</w:t>
      </w:r>
      <w:r w:rsidRPr="006B29E3">
        <w:rPr>
          <w:rFonts w:cstheme="minorHAnsi"/>
          <w:lang w:val="el-GR"/>
        </w:rPr>
        <w:t xml:space="preserve"> στο διάλυμα είναι:</w:t>
      </w:r>
    </w:p>
    <w:p w14:paraId="103FF2C8" w14:textId="77777777" w:rsidR="00596A9C" w:rsidRDefault="00000000">
      <w:pPr>
        <w:pStyle w:val="TrapezaThematonStyle"/>
        <w:spacing w:line="360" w:lineRule="auto"/>
        <w:jc w:val="both"/>
        <w:rPr>
          <w:rFonts w:eastAsiaTheme="minorEastAsia" w:cstheme="minorHAnsi"/>
        </w:rPr>
      </w:pPr>
      <m:oMathPara>
        <m:oMath>
          <m:r>
            <w:rPr>
              <w:rFonts w:ascii="Cambria Math" w:eastAsia="Cambria Math" w:hAnsi="Cambria Math" w:cstheme="minorHAnsi"/>
            </w:rPr>
            <m:t>n=</m:t>
          </m:r>
          <m:f>
            <m:fPr>
              <m:ctrlPr>
                <w:rPr>
                  <w:rFonts w:ascii="Cambria Math" w:hAnsi="Cambria Math" w:cstheme="minorHAnsi"/>
                </w:rPr>
              </m:ctrlPr>
            </m:fPr>
            <m:num>
              <m:r>
                <w:rPr>
                  <w:rFonts w:ascii="Cambria Math" w:eastAsia="Cambria Math" w:hAnsi="Cambria Math" w:cstheme="minorHAnsi"/>
                </w:rPr>
                <m:t>8</m:t>
              </m:r>
            </m:num>
            <m:den>
              <m:r>
                <w:rPr>
                  <w:rFonts w:ascii="Cambria Math" w:eastAsia="Cambria Math" w:hAnsi="Cambria Math" w:cstheme="minorHAnsi"/>
                </w:rPr>
                <m:t>40</m:t>
              </m:r>
            </m:den>
          </m:f>
          <m:r>
            <w:rPr>
              <w:rFonts w:ascii="Cambria Math" w:eastAsia="Cambria Math" w:hAnsi="Cambria Math" w:cstheme="minorHAnsi"/>
            </w:rPr>
            <m:t xml:space="preserve"> mol=0,2 mol</m:t>
          </m:r>
        </m:oMath>
      </m:oMathPara>
    </w:p>
    <w:p w14:paraId="00519097" w14:textId="77777777" w:rsidR="00596A9C" w:rsidRPr="006B29E3" w:rsidRDefault="00000000">
      <w:pPr>
        <w:pStyle w:val="TrapezaThematonStyle"/>
        <w:spacing w:line="360" w:lineRule="auto"/>
        <w:jc w:val="both"/>
        <w:rPr>
          <w:rFonts w:cstheme="minorHAnsi"/>
          <w:lang w:val="el-GR"/>
        </w:rPr>
      </w:pPr>
      <w:r w:rsidRPr="006B29E3">
        <w:rPr>
          <w:rFonts w:cstheme="minorHAnsi"/>
          <w:lang w:val="el-GR"/>
        </w:rPr>
        <w:t>Για το υπολογισμό της συγκέντρωσης του διαλύματος έχουμε:</w:t>
      </w:r>
    </w:p>
    <w:p w14:paraId="5424B198" w14:textId="77777777" w:rsidR="00596A9C" w:rsidRDefault="00000000">
      <w:pPr>
        <w:pStyle w:val="TrapezaThematonStyle"/>
        <w:spacing w:line="360" w:lineRule="auto"/>
        <w:jc w:val="both"/>
        <w:rPr>
          <w:rFonts w:eastAsiaTheme="minorEastAsia" w:cstheme="minorHAnsi"/>
          <w:lang w:val="en-GB"/>
        </w:rPr>
      </w:pPr>
      <m:oMathPara>
        <m:oMath>
          <m:r>
            <w:rPr>
              <w:rFonts w:ascii="Cambria Math" w:eastAsia="Cambria Math" w:hAnsi="Cambria Math" w:cstheme="minorHAnsi"/>
            </w:rPr>
            <m:t>c=</m:t>
          </m:r>
          <m:f>
            <m:fPr>
              <m:ctrlPr>
                <w:rPr>
                  <w:rFonts w:ascii="Cambria Math" w:hAnsi="Cambria Math" w:cstheme="minorHAnsi"/>
                </w:rPr>
              </m:ctrlPr>
            </m:fPr>
            <m:num>
              <m:r>
                <w:rPr>
                  <w:rFonts w:ascii="Cambria Math" w:eastAsia="Cambria Math" w:hAnsi="Cambria Math" w:cstheme="minorHAnsi"/>
                </w:rPr>
                <m:t>0,2 mol</m:t>
              </m:r>
            </m:num>
            <m:den>
              <m:r>
                <w:rPr>
                  <w:rFonts w:ascii="Cambria Math" w:eastAsia="Cambria Math" w:hAnsi="Cambria Math" w:cstheme="minorHAnsi"/>
                </w:rPr>
                <m:t>2 L</m:t>
              </m:r>
            </m:den>
          </m:f>
          <m:r>
            <w:rPr>
              <w:rFonts w:ascii="Cambria Math" w:eastAsia="Cambria Math" w:hAnsi="Cambria Math" w:cstheme="minorHAnsi"/>
            </w:rPr>
            <m:t>=0,1 M</m:t>
          </m:r>
        </m:oMath>
      </m:oMathPara>
    </w:p>
    <w:p w14:paraId="1EBDEBAA" w14:textId="77777777" w:rsidR="00596A9C" w:rsidRPr="006B29E3" w:rsidRDefault="00000000">
      <w:pPr>
        <w:pStyle w:val="TrapezaThematonStyle"/>
        <w:spacing w:line="360" w:lineRule="auto"/>
        <w:jc w:val="both"/>
        <w:rPr>
          <w:rFonts w:eastAsiaTheme="minorEastAsia" w:cstheme="minorHAnsi"/>
          <w:lang w:val="el-GR"/>
        </w:rPr>
      </w:pPr>
      <w:r w:rsidRPr="006B29E3">
        <w:rPr>
          <w:rFonts w:eastAsiaTheme="minorEastAsia" w:cstheme="minorHAnsi"/>
          <w:lang w:val="el-GR"/>
        </w:rPr>
        <w:t xml:space="preserve">Άρα η συγκέντρωση του διαλύματος Δ1 σε </w:t>
      </w:r>
      <w:r>
        <w:rPr>
          <w:rFonts w:cstheme="minorHAnsi"/>
        </w:rPr>
        <w:t>NaOH</w:t>
      </w:r>
      <w:r w:rsidRPr="006B29E3">
        <w:rPr>
          <w:rFonts w:eastAsiaTheme="minorEastAsia" w:cstheme="minorHAnsi"/>
          <w:lang w:val="el-GR"/>
        </w:rPr>
        <w:t xml:space="preserve"> είναι 0,1 Μ.</w:t>
      </w:r>
    </w:p>
    <w:p w14:paraId="770699A5" w14:textId="77777777" w:rsidR="00596A9C" w:rsidRDefault="00000000">
      <w:pPr>
        <w:pStyle w:val="TrapezaThematonStyle"/>
        <w:spacing w:line="360" w:lineRule="auto"/>
        <w:jc w:val="both"/>
        <w:rPr>
          <w:rFonts w:eastAsiaTheme="minorEastAsia" w:cstheme="minorHAnsi"/>
        </w:rPr>
      </w:pPr>
      <w:r w:rsidRPr="006B29E3">
        <w:rPr>
          <w:rFonts w:eastAsiaTheme="minorEastAsia" w:cstheme="minorHAnsi"/>
          <w:b/>
          <w:lang w:val="el-GR"/>
        </w:rPr>
        <w:t xml:space="preserve">γ) </w:t>
      </w:r>
      <w:r w:rsidRPr="006B29E3">
        <w:rPr>
          <w:rFonts w:cstheme="minorHAnsi"/>
          <w:lang w:val="el-GR"/>
        </w:rPr>
        <w:t xml:space="preserve">Με την προσθήκη νερού (αραίωση) δεν μεταβάλλονται τα </w:t>
      </w:r>
      <w:r>
        <w:rPr>
          <w:rFonts w:cstheme="minorHAnsi"/>
        </w:rPr>
        <w:t>mol</w:t>
      </w:r>
      <w:r w:rsidRPr="006B29E3">
        <w:rPr>
          <w:rFonts w:cstheme="minorHAnsi"/>
          <w:lang w:val="el-GR"/>
        </w:rPr>
        <w:t xml:space="preserve"> της διαλυμένης ουσίας, </w:t>
      </w:r>
      <w:r w:rsidRPr="006B29E3">
        <w:rPr>
          <w:rFonts w:eastAsiaTheme="minorEastAsia" w:cstheme="minorHAnsi"/>
          <w:lang w:val="el-GR"/>
        </w:rPr>
        <w:t>Δηλαδή τα</w:t>
      </w:r>
      <w:r>
        <w:rPr>
          <w:rFonts w:eastAsiaTheme="minorEastAsia" w:cstheme="minorHAnsi"/>
        </w:rPr>
        <w:t> mol </w:t>
      </w:r>
      <w:r w:rsidRPr="006B29E3">
        <w:rPr>
          <w:rFonts w:eastAsiaTheme="minorEastAsia" w:cstheme="minorHAnsi"/>
          <w:lang w:val="el-GR"/>
        </w:rPr>
        <w:t xml:space="preserve">του </w:t>
      </w:r>
      <w:r>
        <w:rPr>
          <w:rFonts w:eastAsiaTheme="minorEastAsia" w:cstheme="minorHAnsi"/>
        </w:rPr>
        <w:t>Na</w:t>
      </w:r>
      <w:r w:rsidRPr="006B29E3">
        <w:rPr>
          <w:rFonts w:eastAsiaTheme="minorEastAsia" w:cstheme="minorHAnsi"/>
          <w:lang w:val="el-GR"/>
        </w:rPr>
        <w:t>ΟΗ</w:t>
      </w:r>
      <w:r>
        <w:rPr>
          <w:rFonts w:eastAsiaTheme="minorEastAsia" w:cstheme="minorHAnsi"/>
        </w:rPr>
        <w:t> </w:t>
      </w:r>
      <w:r w:rsidRPr="006B29E3">
        <w:rPr>
          <w:rFonts w:eastAsiaTheme="minorEastAsia" w:cstheme="minorHAnsi"/>
          <w:lang w:val="el-GR"/>
        </w:rPr>
        <w:t xml:space="preserve"> (</w:t>
      </w:r>
      <w:r>
        <w:rPr>
          <w:rFonts w:eastAsiaTheme="minorEastAsia" w:cstheme="minorHAnsi"/>
          <w:lang w:val="en-GB"/>
        </w:rPr>
        <w:t>n</w:t>
      </w:r>
      <w:r w:rsidRPr="006B29E3">
        <w:rPr>
          <w:rFonts w:eastAsiaTheme="minorEastAsia" w:cstheme="minorHAnsi"/>
          <w:lang w:val="el-GR"/>
        </w:rPr>
        <w:t>) που υπάρχουν στο διάλυμα των</w:t>
      </w:r>
      <w:r>
        <w:rPr>
          <w:rFonts w:eastAsiaTheme="minorEastAsia" w:cstheme="minorHAnsi"/>
        </w:rPr>
        <w:t> V</w:t>
      </w:r>
      <w:r w:rsidRPr="006B29E3">
        <w:rPr>
          <w:rFonts w:eastAsiaTheme="minorEastAsia" w:cstheme="minorHAnsi"/>
          <w:lang w:val="el-GR"/>
        </w:rPr>
        <w:t>=</w:t>
      </w:r>
      <w:r>
        <w:rPr>
          <w:rFonts w:eastAsiaTheme="minorEastAsia" w:cstheme="minorHAnsi"/>
        </w:rPr>
        <w:t> </w:t>
      </w:r>
      <w:r w:rsidRPr="006B29E3">
        <w:rPr>
          <w:rFonts w:eastAsiaTheme="minorEastAsia" w:cstheme="minorHAnsi"/>
          <w:lang w:val="el-GR"/>
        </w:rPr>
        <w:t>200</w:t>
      </w:r>
      <w:r>
        <w:rPr>
          <w:rFonts w:eastAsiaTheme="minorEastAsia" w:cstheme="minorHAnsi"/>
        </w:rPr>
        <w:t> mL</w:t>
      </w:r>
      <w:r w:rsidRPr="006B29E3">
        <w:rPr>
          <w:rFonts w:eastAsiaTheme="minorEastAsia" w:cstheme="minorHAnsi"/>
          <w:lang w:val="el-GR"/>
        </w:rPr>
        <w:t>= 0,2</w:t>
      </w:r>
      <w:r>
        <w:rPr>
          <w:rFonts w:eastAsiaTheme="minorEastAsia" w:cstheme="minorHAnsi"/>
        </w:rPr>
        <w:t> L </w:t>
      </w:r>
      <w:r w:rsidRPr="006B29E3">
        <w:rPr>
          <w:rFonts w:eastAsiaTheme="minorEastAsia" w:cstheme="minorHAnsi"/>
          <w:lang w:val="el-GR"/>
        </w:rPr>
        <w:t>θα είναι ίσα με</w:t>
      </w:r>
      <w:r>
        <w:rPr>
          <w:rFonts w:eastAsiaTheme="minorEastAsia" w:cstheme="minorHAnsi"/>
        </w:rPr>
        <w:t> </w:t>
      </w:r>
      <w:r w:rsidRPr="006B29E3">
        <w:rPr>
          <w:rFonts w:eastAsiaTheme="minorEastAsia" w:cstheme="minorHAnsi"/>
          <w:lang w:val="el-GR"/>
        </w:rPr>
        <w:t>τα</w:t>
      </w:r>
      <w:r>
        <w:rPr>
          <w:rFonts w:eastAsiaTheme="minorEastAsia" w:cstheme="minorHAnsi"/>
        </w:rPr>
        <w:t> mol </w:t>
      </w:r>
      <w:r w:rsidRPr="006B29E3">
        <w:rPr>
          <w:rFonts w:eastAsiaTheme="minorEastAsia" w:cstheme="minorHAnsi"/>
          <w:lang w:val="el-GR"/>
        </w:rPr>
        <w:t xml:space="preserve">του </w:t>
      </w:r>
      <w:r>
        <w:rPr>
          <w:rFonts w:eastAsiaTheme="minorEastAsia" w:cstheme="minorHAnsi"/>
        </w:rPr>
        <w:t>Na</w:t>
      </w:r>
      <w:r w:rsidRPr="006B29E3">
        <w:rPr>
          <w:rFonts w:eastAsiaTheme="minorEastAsia" w:cstheme="minorHAnsi"/>
          <w:lang w:val="el-GR"/>
        </w:rPr>
        <w:t>ΟΗ</w:t>
      </w:r>
      <w:r>
        <w:rPr>
          <w:rFonts w:eastAsiaTheme="minorEastAsia" w:cstheme="minorHAnsi"/>
        </w:rPr>
        <w:t> </w:t>
      </w:r>
      <w:r w:rsidRPr="006B29E3">
        <w:rPr>
          <w:rFonts w:eastAsiaTheme="minorEastAsia" w:cstheme="minorHAnsi"/>
          <w:lang w:val="el-GR"/>
        </w:rPr>
        <w:t xml:space="preserve"> (</w:t>
      </w:r>
      <w:r>
        <w:rPr>
          <w:rFonts w:eastAsiaTheme="minorEastAsia" w:cstheme="minorHAnsi"/>
          <w:lang w:val="en-GB"/>
        </w:rPr>
        <w:t>n</w:t>
      </w:r>
      <w:r w:rsidRPr="006B29E3">
        <w:rPr>
          <w:rFonts w:eastAsiaTheme="minorEastAsia" w:cstheme="minorHAnsi"/>
          <w:lang w:val="el-GR"/>
        </w:rPr>
        <w:t>’) που περιέχονται στο διάλυμα των</w:t>
      </w:r>
      <w:r>
        <w:rPr>
          <w:rFonts w:eastAsiaTheme="minorEastAsia" w:cstheme="minorHAnsi"/>
        </w:rPr>
        <w:t> V</w:t>
      </w:r>
      <w:r w:rsidRPr="006B29E3">
        <w:rPr>
          <w:rFonts w:eastAsiaTheme="minorEastAsia" w:cstheme="minorHAnsi"/>
          <w:lang w:val="el-GR"/>
        </w:rPr>
        <w:t>’</w:t>
      </w:r>
      <w:r>
        <w:rPr>
          <w:rFonts w:eastAsiaTheme="minorEastAsia" w:cstheme="minorHAnsi"/>
        </w:rPr>
        <w:t> </w:t>
      </w:r>
      <w:r w:rsidRPr="006B29E3">
        <w:rPr>
          <w:rFonts w:eastAsiaTheme="minorEastAsia" w:cstheme="minorHAnsi"/>
          <w:lang w:val="el-GR"/>
        </w:rPr>
        <w:t xml:space="preserve">που θα προκύψει. </w:t>
      </w:r>
      <w:r>
        <w:rPr>
          <w:rFonts w:eastAsiaTheme="minorEastAsia" w:cstheme="minorHAnsi"/>
        </w:rPr>
        <w:t xml:space="preserve">Για την αραίωση με νερό ισχύει: </w:t>
      </w:r>
    </w:p>
    <w:p w14:paraId="53413452" w14:textId="77777777" w:rsidR="00596A9C" w:rsidRDefault="00000000">
      <w:pPr>
        <w:pStyle w:val="TrapezaThematonStyle"/>
        <w:spacing w:line="360" w:lineRule="auto"/>
        <w:jc w:val="both"/>
        <w:rPr>
          <w:rFonts w:eastAsiaTheme="minorEastAsia" w:cstheme="minorHAnsi"/>
          <w:i/>
          <w:iCs/>
        </w:rPr>
      </w:pPr>
      <m:oMathPara>
        <m:oMath>
          <m:r>
            <w:rPr>
              <w:rFonts w:ascii="Cambria Math" w:eastAsia="Cambria Math" w:hAnsi="Cambria Math" w:cstheme="minorHAnsi"/>
            </w:rPr>
            <m:t>n=</m:t>
          </m:r>
          <m:sSup>
            <m:sSupPr>
              <m:ctrlPr>
                <w:rPr>
                  <w:rFonts w:ascii="Cambria Math" w:eastAsiaTheme="minorEastAsia" w:hAnsi="Cambria Math" w:cstheme="minorHAnsi"/>
                </w:rPr>
              </m:ctrlPr>
            </m:sSupPr>
            <m:e>
              <m:r>
                <w:rPr>
                  <w:rFonts w:ascii="Cambria Math" w:eastAsia="Cambria Math" w:hAnsi="Cambria Math" w:cstheme="minorHAnsi"/>
                </w:rPr>
                <m:t>n</m:t>
              </m:r>
            </m:e>
            <m:sup>
              <m:r>
                <m:rPr>
                  <m:sty m:val="p"/>
                </m:rPr>
                <w:rPr>
                  <w:rFonts w:ascii="Cambria Math" w:eastAsiaTheme="minorEastAsia" w:hAnsi="Cambria Math" w:cstheme="minorHAnsi"/>
                </w:rPr>
                <m:t>'</m:t>
              </m:r>
            </m:sup>
          </m:sSup>
          <m:r>
            <w:rPr>
              <w:rFonts w:ascii="Cambria Math" w:eastAsia="Cambria Math" w:hAnsi="Cambria Math" w:cstheme="minorHAnsi"/>
            </w:rPr>
            <m:t>⇒c∙V=</m:t>
          </m:r>
          <m:sSup>
            <m:sSupPr>
              <m:ctrlPr>
                <w:rPr>
                  <w:rFonts w:ascii="Cambria Math" w:hAnsi="Cambria Math" w:cstheme="minorHAnsi"/>
                  <w:iCs/>
                </w:rPr>
              </m:ctrlPr>
            </m:sSupPr>
            <m:e>
              <m:r>
                <w:rPr>
                  <w:rFonts w:ascii="Cambria Math" w:eastAsia="Cambria Math" w:hAnsi="Cambria Math" w:cstheme="minorHAnsi"/>
                </w:rPr>
                <m:t>c</m:t>
              </m:r>
            </m:e>
            <m:sup>
              <m:r>
                <m:rPr>
                  <m:sty m:val="p"/>
                </m:rPr>
                <w:rPr>
                  <w:rFonts w:ascii="Cambria Math" w:hAnsi="Cambria Math" w:cstheme="minorHAnsi"/>
                </w:rPr>
                <m:t>'</m:t>
              </m:r>
            </m:sup>
          </m:sSup>
          <m:r>
            <w:rPr>
              <w:rFonts w:ascii="Cambria Math" w:eastAsia="Cambria Math" w:hAnsi="Cambria Math" w:cstheme="minorHAnsi"/>
            </w:rPr>
            <m:t>∙</m:t>
          </m:r>
          <m:sSup>
            <m:sSupPr>
              <m:ctrlPr>
                <w:rPr>
                  <w:rFonts w:ascii="Cambria Math" w:hAnsi="Cambria Math" w:cstheme="minorHAnsi"/>
                  <w:iCs/>
                </w:rPr>
              </m:ctrlPr>
            </m:sSupPr>
            <m:e>
              <m:r>
                <w:rPr>
                  <w:rFonts w:ascii="Cambria Math" w:eastAsia="Cambria Math" w:hAnsi="Cambria Math" w:cstheme="minorHAnsi"/>
                </w:rPr>
                <m:t>V</m:t>
              </m:r>
            </m:e>
            <m:sup>
              <m:r>
                <m:rPr>
                  <m:sty m:val="p"/>
                </m:rPr>
                <w:rPr>
                  <w:rFonts w:ascii="Cambria Math" w:hAnsi="Cambria Math" w:cstheme="minorHAnsi"/>
                </w:rPr>
                <m:t>'</m:t>
              </m:r>
            </m:sup>
          </m:sSup>
          <m:r>
            <w:rPr>
              <w:rFonts w:ascii="Cambria Math" w:eastAsia="Cambria Math" w:hAnsi="Cambria Math" w:cstheme="minorHAnsi"/>
            </w:rPr>
            <m:t>⇒</m:t>
          </m:r>
          <m:sSup>
            <m:sSupPr>
              <m:ctrlPr>
                <w:rPr>
                  <w:rFonts w:ascii="Cambria Math" w:hAnsi="Cambria Math" w:cstheme="minorHAnsi"/>
                  <w:iCs/>
                </w:rPr>
              </m:ctrlPr>
            </m:sSupPr>
            <m:e>
              <m:r>
                <w:rPr>
                  <w:rFonts w:ascii="Cambria Math" w:eastAsia="Cambria Math" w:hAnsi="Cambria Math" w:cstheme="minorHAnsi"/>
                </w:rPr>
                <m:t>V</m:t>
              </m:r>
            </m:e>
            <m:sup>
              <m:r>
                <m:rPr>
                  <m:sty m:val="p"/>
                </m:rPr>
                <w:rPr>
                  <w:rFonts w:ascii="Cambria Math" w:hAnsi="Cambria Math" w:cstheme="minorHAnsi"/>
                </w:rPr>
                <m:t>'</m:t>
              </m:r>
            </m:sup>
          </m:sSup>
          <m:r>
            <w:rPr>
              <w:rFonts w:ascii="Cambria Math" w:eastAsia="Cambria Math" w:hAnsi="Cambria Math" w:cstheme="minorHAnsi"/>
            </w:rPr>
            <m:t>=</m:t>
          </m:r>
          <m:f>
            <m:fPr>
              <m:ctrlPr>
                <w:rPr>
                  <w:rFonts w:ascii="Cambria Math" w:eastAsiaTheme="minorEastAsia" w:hAnsi="Cambria Math" w:cstheme="minorHAnsi"/>
                </w:rPr>
              </m:ctrlPr>
            </m:fPr>
            <m:num>
              <m:r>
                <w:rPr>
                  <w:rFonts w:ascii="Cambria Math" w:eastAsia="Cambria Math" w:hAnsi="Cambria Math" w:cstheme="minorHAnsi"/>
                </w:rPr>
                <m:t>c∙V</m:t>
              </m:r>
            </m:num>
            <m:den>
              <m:sSup>
                <m:sSupPr>
                  <m:ctrlPr>
                    <w:rPr>
                      <w:rFonts w:ascii="Cambria Math" w:hAnsi="Cambria Math" w:cstheme="minorHAnsi"/>
                      <w:iCs/>
                    </w:rPr>
                  </m:ctrlPr>
                </m:sSupPr>
                <m:e>
                  <m:r>
                    <w:rPr>
                      <w:rFonts w:ascii="Cambria Math" w:eastAsia="Cambria Math" w:hAnsi="Cambria Math" w:cstheme="minorHAnsi"/>
                    </w:rPr>
                    <m:t>c</m:t>
                  </m:r>
                </m:e>
                <m:sup>
                  <m:r>
                    <m:rPr>
                      <m:sty m:val="p"/>
                    </m:rPr>
                    <w:rPr>
                      <w:rFonts w:ascii="Cambria Math" w:hAnsi="Cambria Math" w:cstheme="minorHAnsi"/>
                    </w:rPr>
                    <m:t>'</m:t>
                  </m:r>
                </m:sup>
              </m:sSup>
            </m:den>
          </m:f>
          <m:r>
            <w:rPr>
              <w:rFonts w:ascii="Cambria Math" w:eastAsia="Cambria Math" w:hAnsi="Cambria Math" w:cstheme="minorHAnsi"/>
            </w:rPr>
            <m:t>⇒</m:t>
          </m:r>
          <m:sSup>
            <m:sSupPr>
              <m:ctrlPr>
                <w:rPr>
                  <w:rFonts w:ascii="Cambria Math" w:hAnsi="Cambria Math" w:cstheme="minorHAnsi"/>
                  <w:iCs/>
                </w:rPr>
              </m:ctrlPr>
            </m:sSupPr>
            <m:e>
              <m:r>
                <w:rPr>
                  <w:rFonts w:ascii="Cambria Math" w:eastAsia="Cambria Math" w:hAnsi="Cambria Math" w:cstheme="minorHAnsi"/>
                </w:rPr>
                <m:t>V</m:t>
              </m:r>
            </m:e>
            <m:sup>
              <m:r>
                <m:rPr>
                  <m:sty m:val="p"/>
                </m:rPr>
                <w:rPr>
                  <w:rFonts w:ascii="Cambria Math" w:hAnsi="Cambria Math" w:cstheme="minorHAnsi"/>
                </w:rPr>
                <m:t>'</m:t>
              </m:r>
            </m:sup>
          </m:sSup>
          <m:r>
            <w:rPr>
              <w:rFonts w:ascii="Cambria Math" w:eastAsia="Cambria Math" w:hAnsi="Cambria Math" w:cstheme="minorHAnsi"/>
            </w:rPr>
            <m:t>=</m:t>
          </m:r>
          <m:f>
            <m:fPr>
              <m:ctrlPr>
                <w:rPr>
                  <w:rFonts w:ascii="Cambria Math" w:eastAsiaTheme="minorEastAsia" w:hAnsi="Cambria Math" w:cstheme="minorHAnsi"/>
                </w:rPr>
              </m:ctrlPr>
            </m:fPr>
            <m:num>
              <m:r>
                <w:rPr>
                  <w:rFonts w:ascii="Cambria Math" w:eastAsia="Cambria Math" w:hAnsi="Cambria Math" w:cstheme="minorHAnsi"/>
                </w:rPr>
                <m:t>4 M∙0,2 L</m:t>
              </m:r>
            </m:num>
            <m:den>
              <m:r>
                <w:rPr>
                  <w:rFonts w:ascii="Cambria Math" w:eastAsia="Cambria Math" w:hAnsi="Cambria Math" w:cstheme="minorHAnsi"/>
                </w:rPr>
                <m:t>0,5 Μ</m:t>
              </m:r>
            </m:den>
          </m:f>
          <m:r>
            <w:rPr>
              <w:rFonts w:ascii="Cambria Math" w:eastAsia="Cambria Math" w:hAnsi="Cambria Math" w:cstheme="minorHAnsi"/>
            </w:rPr>
            <m:t>⇒</m:t>
          </m:r>
          <m:sSup>
            <m:sSupPr>
              <m:ctrlPr>
                <w:rPr>
                  <w:rFonts w:ascii="Cambria Math" w:hAnsi="Cambria Math" w:cstheme="minorHAnsi"/>
                  <w:iCs/>
                </w:rPr>
              </m:ctrlPr>
            </m:sSupPr>
            <m:e>
              <m:r>
                <w:rPr>
                  <w:rFonts w:ascii="Cambria Math" w:eastAsia="Cambria Math" w:hAnsi="Cambria Math" w:cstheme="minorHAnsi"/>
                </w:rPr>
                <m:t>V</m:t>
              </m:r>
            </m:e>
            <m:sup>
              <m:r>
                <m:rPr>
                  <m:sty m:val="p"/>
                </m:rPr>
                <w:rPr>
                  <w:rFonts w:ascii="Cambria Math" w:hAnsi="Cambria Math" w:cstheme="minorHAnsi"/>
                </w:rPr>
                <m:t>'</m:t>
              </m:r>
            </m:sup>
          </m:sSup>
          <m:r>
            <w:rPr>
              <w:rFonts w:ascii="Cambria Math" w:eastAsia="Cambria Math" w:hAnsi="Cambria Math" w:cstheme="minorHAnsi"/>
            </w:rPr>
            <m:t>=1,6 L</m:t>
          </m:r>
        </m:oMath>
      </m:oMathPara>
    </w:p>
    <w:p w14:paraId="0780FE7E" w14:textId="77777777" w:rsidR="00596A9C" w:rsidRPr="006B29E3" w:rsidRDefault="00000000">
      <w:pPr>
        <w:pStyle w:val="TrapezaThematonStyle"/>
        <w:spacing w:line="360" w:lineRule="auto"/>
        <w:jc w:val="both"/>
        <w:rPr>
          <w:rFonts w:cstheme="minorHAnsi"/>
          <w:b/>
          <w:lang w:val="el-GR"/>
        </w:rPr>
      </w:pPr>
      <w:r w:rsidRPr="006B29E3">
        <w:rPr>
          <w:rFonts w:cstheme="minorHAnsi"/>
          <w:lang w:val="el-GR"/>
        </w:rPr>
        <w:t xml:space="preserve">Άρα, μπορούμε να παρασκευάσουμε 1,6 </w:t>
      </w:r>
      <w:r>
        <w:rPr>
          <w:rFonts w:cstheme="minorHAnsi"/>
        </w:rPr>
        <w:t>L</w:t>
      </w:r>
      <w:r w:rsidRPr="006B29E3">
        <w:rPr>
          <w:rFonts w:cstheme="minorHAnsi"/>
          <w:lang w:val="el-GR"/>
        </w:rPr>
        <w:t xml:space="preserve"> διαλύματος 0,5 Μ, από τα 200 </w:t>
      </w:r>
      <w:r>
        <w:rPr>
          <w:rFonts w:cstheme="minorHAnsi"/>
        </w:rPr>
        <w:t>mL</w:t>
      </w:r>
      <w:r w:rsidRPr="006B29E3">
        <w:rPr>
          <w:rFonts w:cstheme="minorHAnsi"/>
          <w:lang w:val="el-GR"/>
        </w:rPr>
        <w:t xml:space="preserve"> του αρχικού διαλύματος.</w:t>
      </w:r>
    </w:p>
    <w:p w14:paraId="7AAFCCEF" w14:textId="77777777" w:rsidR="00596A9C" w:rsidRPr="006B29E3" w:rsidRDefault="00596A9C">
      <w:pPr>
        <w:pStyle w:val="TrapezaThematonStyle"/>
        <w:spacing w:line="360" w:lineRule="auto"/>
        <w:jc w:val="both"/>
        <w:rPr>
          <w:lang w:val="el-GR"/>
        </w:rPr>
        <w:sectPr w:rsidR="00596A9C" w:rsidRPr="006B29E3">
          <w:type w:val="continuous"/>
          <w:pgSz w:w="11906" w:h="16838"/>
          <w:pgMar w:top="1080" w:right="1080" w:bottom="1080" w:left="1080" w:header="720" w:footer="720" w:gutter="0"/>
          <w:cols w:space="720"/>
        </w:sectPr>
      </w:pPr>
    </w:p>
    <w:p w14:paraId="4555F0A0"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12026</w:t>
      </w:r>
    </w:p>
    <w:p w14:paraId="0CFCF116" w14:textId="77777777" w:rsidR="00596A9C" w:rsidRPr="006B29E3" w:rsidRDefault="00000000">
      <w:pPr>
        <w:pStyle w:val="TrapezaThematonStyle"/>
        <w:autoSpaceDE w:val="0"/>
        <w:autoSpaceDN w:val="0"/>
        <w:adjustRightInd w:val="0"/>
        <w:spacing w:line="360" w:lineRule="auto"/>
        <w:jc w:val="both"/>
        <w:rPr>
          <w:rFonts w:cstheme="minorHAnsi"/>
          <w:u w:val="single"/>
          <w:lang w:val="el-GR"/>
        </w:rPr>
      </w:pPr>
      <w:r w:rsidRPr="006B29E3">
        <w:rPr>
          <w:rFonts w:cstheme="minorHAnsi"/>
          <w:b/>
          <w:bCs/>
          <w:u w:val="single"/>
          <w:lang w:val="el-GR"/>
        </w:rPr>
        <w:t>Θέμα 4</w:t>
      </w:r>
      <w:r w:rsidRPr="006B29E3">
        <w:rPr>
          <w:rFonts w:cstheme="minorHAnsi"/>
          <w:b/>
          <w:bCs/>
          <w:u w:val="single"/>
          <w:vertAlign w:val="superscript"/>
          <w:lang w:val="el-GR"/>
        </w:rPr>
        <w:t>ο</w:t>
      </w:r>
      <w:r w:rsidRPr="006B29E3">
        <w:rPr>
          <w:rFonts w:cstheme="minorHAnsi"/>
          <w:b/>
          <w:bCs/>
          <w:u w:val="single"/>
          <w:lang w:val="el-GR"/>
        </w:rPr>
        <w:t xml:space="preserve">  </w:t>
      </w:r>
    </w:p>
    <w:p w14:paraId="5EB98CFE" w14:textId="77777777" w:rsidR="00596A9C" w:rsidRPr="006B29E3" w:rsidRDefault="00000000">
      <w:pPr>
        <w:pStyle w:val="TrapezaThematonStyle"/>
        <w:spacing w:line="360" w:lineRule="auto"/>
        <w:jc w:val="both"/>
        <w:rPr>
          <w:rFonts w:cstheme="minorHAnsi"/>
          <w:lang w:val="el-GR"/>
        </w:rPr>
      </w:pPr>
      <w:r w:rsidRPr="006B29E3">
        <w:rPr>
          <w:rFonts w:cstheme="minorHAnsi"/>
          <w:lang w:val="el-GR"/>
        </w:rPr>
        <w:t xml:space="preserve">Κορεσμένο διάλυμα </w:t>
      </w:r>
      <w:r>
        <w:rPr>
          <w:rFonts w:cstheme="minorHAnsi"/>
        </w:rPr>
        <w:t>Na</w:t>
      </w:r>
      <w:r w:rsidRPr="006B29E3">
        <w:rPr>
          <w:rFonts w:cstheme="minorHAnsi"/>
          <w:vertAlign w:val="subscript"/>
          <w:lang w:val="el-GR"/>
        </w:rPr>
        <w:t>2</w:t>
      </w:r>
      <w:r>
        <w:rPr>
          <w:rFonts w:cstheme="minorHAnsi"/>
          <w:lang w:val="en-GB"/>
        </w:rPr>
        <w:t>CO</w:t>
      </w:r>
      <w:r w:rsidRPr="006B29E3">
        <w:rPr>
          <w:rFonts w:cstheme="minorHAnsi"/>
          <w:vertAlign w:val="subscript"/>
          <w:lang w:val="el-GR"/>
        </w:rPr>
        <w:t>3</w:t>
      </w:r>
      <w:r w:rsidRPr="006B29E3">
        <w:rPr>
          <w:rFonts w:cstheme="minorHAnsi"/>
          <w:lang w:val="el-GR"/>
        </w:rPr>
        <w:t xml:space="preserve"> (διάλυμα Δ1) σε θερμοκρασία θ </w:t>
      </w:r>
      <w:r>
        <w:rPr>
          <w:rFonts w:cstheme="minorHAnsi"/>
          <w:vertAlign w:val="superscript"/>
          <w:lang w:val="en-GB"/>
        </w:rPr>
        <w:t>o</w:t>
      </w:r>
      <w:r>
        <w:rPr>
          <w:rFonts w:cstheme="minorHAnsi"/>
          <w:lang w:val="en-GB"/>
        </w:rPr>
        <w:t>C</w:t>
      </w:r>
      <w:r w:rsidRPr="006B29E3">
        <w:rPr>
          <w:rFonts w:cstheme="minorHAnsi"/>
          <w:lang w:val="el-GR"/>
        </w:rPr>
        <w:t xml:space="preserve"> έχει όγκο </w:t>
      </w:r>
      <w:r>
        <w:rPr>
          <w:rFonts w:cstheme="minorHAnsi"/>
        </w:rPr>
        <w:t>V</w:t>
      </w:r>
      <w:r w:rsidRPr="006B29E3">
        <w:rPr>
          <w:rFonts w:cstheme="minorHAnsi"/>
          <w:lang w:val="el-GR"/>
        </w:rPr>
        <w:t xml:space="preserve">=400 </w:t>
      </w:r>
      <w:r>
        <w:rPr>
          <w:rFonts w:cstheme="minorHAnsi"/>
        </w:rPr>
        <w:t>mL</w:t>
      </w:r>
      <w:r w:rsidRPr="006B29E3">
        <w:rPr>
          <w:rFonts w:cstheme="minorHAnsi"/>
          <w:lang w:val="el-GR"/>
        </w:rPr>
        <w:t xml:space="preserve">, μάζα  </w:t>
      </w:r>
      <w:r>
        <w:rPr>
          <w:rFonts w:cstheme="minorHAnsi"/>
          <w:lang w:val="en-GB"/>
        </w:rPr>
        <w:t>m</w:t>
      </w:r>
      <w:r w:rsidRPr="006B29E3">
        <w:rPr>
          <w:rFonts w:cstheme="minorHAnsi"/>
          <w:lang w:val="el-GR"/>
        </w:rPr>
        <w:t xml:space="preserve">=484,8 </w:t>
      </w:r>
      <w:r>
        <w:rPr>
          <w:rFonts w:cstheme="minorHAnsi"/>
        </w:rPr>
        <w:t>g</w:t>
      </w:r>
      <w:r w:rsidRPr="006B29E3">
        <w:rPr>
          <w:rFonts w:cstheme="minorHAnsi"/>
          <w:lang w:val="el-GR"/>
        </w:rPr>
        <w:t xml:space="preserve"> και περιέχει 84,8 </w:t>
      </w:r>
      <w:r>
        <w:rPr>
          <w:rFonts w:cstheme="minorHAnsi"/>
        </w:rPr>
        <w:t>g</w:t>
      </w:r>
      <w:r w:rsidRPr="006B29E3">
        <w:rPr>
          <w:rFonts w:cstheme="minorHAnsi"/>
          <w:lang w:val="el-GR"/>
        </w:rPr>
        <w:t xml:space="preserve"> </w:t>
      </w:r>
      <w:r>
        <w:rPr>
          <w:rFonts w:cstheme="minorHAnsi"/>
        </w:rPr>
        <w:t>Na</w:t>
      </w:r>
      <w:r w:rsidRPr="006B29E3">
        <w:rPr>
          <w:rFonts w:cstheme="minorHAnsi"/>
          <w:vertAlign w:val="subscript"/>
          <w:lang w:val="el-GR"/>
        </w:rPr>
        <w:t>2</w:t>
      </w:r>
      <w:r>
        <w:rPr>
          <w:rFonts w:cstheme="minorHAnsi"/>
          <w:lang w:val="en-GB"/>
        </w:rPr>
        <w:t>CO</w:t>
      </w:r>
      <w:r w:rsidRPr="006B29E3">
        <w:rPr>
          <w:rFonts w:cstheme="minorHAnsi"/>
          <w:vertAlign w:val="subscript"/>
          <w:lang w:val="el-GR"/>
        </w:rPr>
        <w:t>3</w:t>
      </w:r>
      <w:r w:rsidRPr="006B29E3">
        <w:rPr>
          <w:rFonts w:cstheme="minorHAnsi"/>
          <w:lang w:val="el-GR"/>
        </w:rPr>
        <w:t xml:space="preserve">. </w:t>
      </w:r>
    </w:p>
    <w:p w14:paraId="0F62C85D" w14:textId="77777777" w:rsidR="00596A9C" w:rsidRPr="006B29E3" w:rsidRDefault="00000000">
      <w:pPr>
        <w:pStyle w:val="TrapezaThematonStyle"/>
        <w:spacing w:line="360" w:lineRule="auto"/>
        <w:ind w:left="567"/>
        <w:jc w:val="both"/>
        <w:rPr>
          <w:rFonts w:cstheme="minorHAnsi"/>
          <w:lang w:val="el-GR"/>
        </w:rPr>
      </w:pPr>
      <w:r w:rsidRPr="006B29E3">
        <w:rPr>
          <w:rFonts w:cstheme="minorHAnsi"/>
          <w:b/>
          <w:lang w:val="el-GR"/>
        </w:rPr>
        <w:t>α)</w:t>
      </w:r>
      <w:r w:rsidRPr="006B29E3">
        <w:rPr>
          <w:rFonts w:cstheme="minorHAnsi"/>
          <w:lang w:val="el-GR"/>
        </w:rPr>
        <w:t xml:space="preserve"> Να υπολογίσετε ποια είναι η συγκέντρωση </w:t>
      </w:r>
      <w:r>
        <w:rPr>
          <w:rFonts w:cstheme="minorHAnsi"/>
        </w:rPr>
        <w:t>c </w:t>
      </w:r>
      <w:r w:rsidRPr="006B29E3">
        <w:rPr>
          <w:rFonts w:cstheme="minorHAnsi"/>
          <w:lang w:val="el-GR"/>
        </w:rPr>
        <w:t xml:space="preserve"> του διαλύματος Δ1. </w:t>
      </w:r>
      <w:r w:rsidRPr="006B29E3">
        <w:rPr>
          <w:rFonts w:cstheme="minorHAnsi"/>
          <w:i/>
          <w:lang w:val="el-GR"/>
        </w:rPr>
        <w:t>(μονάδες 9)</w:t>
      </w:r>
      <w:r w:rsidRPr="006B29E3">
        <w:rPr>
          <w:rFonts w:cstheme="minorHAnsi"/>
          <w:lang w:val="el-GR"/>
        </w:rPr>
        <w:t xml:space="preserve"> </w:t>
      </w:r>
    </w:p>
    <w:p w14:paraId="5BAD5453" w14:textId="77777777" w:rsidR="00596A9C" w:rsidRPr="006B29E3" w:rsidRDefault="00000000">
      <w:pPr>
        <w:pStyle w:val="TrapezaThematonStyle"/>
        <w:spacing w:line="360" w:lineRule="auto"/>
        <w:ind w:left="567"/>
        <w:jc w:val="both"/>
        <w:rPr>
          <w:rFonts w:cstheme="minorHAnsi"/>
          <w:lang w:val="el-GR"/>
        </w:rPr>
      </w:pPr>
      <w:r w:rsidRPr="006B29E3">
        <w:rPr>
          <w:rFonts w:cstheme="minorHAnsi"/>
          <w:b/>
          <w:lang w:val="el-GR"/>
        </w:rPr>
        <w:t>β)</w:t>
      </w:r>
      <w:r w:rsidRPr="006B29E3">
        <w:rPr>
          <w:rFonts w:cstheme="minorHAnsi"/>
          <w:lang w:val="el-GR"/>
        </w:rPr>
        <w:t xml:space="preserve"> Να υπολογίσετε ποια είναι διαλυτότητα του </w:t>
      </w:r>
      <w:r>
        <w:rPr>
          <w:rFonts w:cstheme="minorHAnsi"/>
        </w:rPr>
        <w:t>Na</w:t>
      </w:r>
      <w:r w:rsidRPr="006B29E3">
        <w:rPr>
          <w:rFonts w:cstheme="minorHAnsi"/>
          <w:vertAlign w:val="subscript"/>
          <w:lang w:val="el-GR"/>
        </w:rPr>
        <w:t>2</w:t>
      </w:r>
      <w:r>
        <w:rPr>
          <w:rFonts w:cstheme="minorHAnsi"/>
          <w:lang w:val="en-GB"/>
        </w:rPr>
        <w:t>CO</w:t>
      </w:r>
      <w:r w:rsidRPr="006B29E3">
        <w:rPr>
          <w:rFonts w:cstheme="minorHAnsi"/>
          <w:vertAlign w:val="subscript"/>
          <w:lang w:val="el-GR"/>
        </w:rPr>
        <w:t>3</w:t>
      </w:r>
      <w:r w:rsidRPr="006B29E3">
        <w:rPr>
          <w:rFonts w:cstheme="minorHAnsi"/>
          <w:lang w:val="el-GR"/>
        </w:rPr>
        <w:t xml:space="preserve"> στο νερό, σε θερμοκρασία θ</w:t>
      </w:r>
      <w:r>
        <w:rPr>
          <w:rFonts w:cstheme="minorHAnsi"/>
          <w:vertAlign w:val="superscript"/>
          <w:lang w:val="en-GB"/>
        </w:rPr>
        <w:t>o</w:t>
      </w:r>
      <w:r>
        <w:rPr>
          <w:rFonts w:cstheme="minorHAnsi"/>
          <w:lang w:val="en-GB"/>
        </w:rPr>
        <w:t>C</w:t>
      </w:r>
      <w:r w:rsidRPr="006B29E3">
        <w:rPr>
          <w:rFonts w:cstheme="minorHAnsi"/>
          <w:lang w:val="el-GR"/>
        </w:rPr>
        <w:t xml:space="preserve"> εκφρασμένη σε </w:t>
      </w:r>
      <w:r>
        <w:rPr>
          <w:rFonts w:cstheme="minorHAnsi"/>
        </w:rPr>
        <w:t>g</w:t>
      </w:r>
      <w:r w:rsidRPr="006B29E3">
        <w:rPr>
          <w:rFonts w:cstheme="minorHAnsi"/>
          <w:lang w:val="el-GR"/>
        </w:rPr>
        <w:t xml:space="preserve"> </w:t>
      </w:r>
      <w:r>
        <w:rPr>
          <w:rFonts w:cstheme="minorHAnsi"/>
        </w:rPr>
        <w:t>Na</w:t>
      </w:r>
      <w:r w:rsidRPr="006B29E3">
        <w:rPr>
          <w:rFonts w:cstheme="minorHAnsi"/>
          <w:vertAlign w:val="subscript"/>
          <w:lang w:val="el-GR"/>
        </w:rPr>
        <w:t>2</w:t>
      </w:r>
      <w:r>
        <w:rPr>
          <w:rFonts w:cstheme="minorHAnsi"/>
          <w:lang w:val="en-GB"/>
        </w:rPr>
        <w:t>CO</w:t>
      </w:r>
      <w:r w:rsidRPr="006B29E3">
        <w:rPr>
          <w:rFonts w:cstheme="minorHAnsi"/>
          <w:vertAlign w:val="subscript"/>
          <w:lang w:val="el-GR"/>
        </w:rPr>
        <w:t>3</w:t>
      </w:r>
      <w:r w:rsidRPr="006B29E3">
        <w:rPr>
          <w:rFonts w:cstheme="minorHAnsi"/>
          <w:lang w:val="el-GR"/>
        </w:rPr>
        <w:t xml:space="preserve"> ανά 100 </w:t>
      </w:r>
      <w:r>
        <w:rPr>
          <w:rFonts w:cstheme="minorHAnsi"/>
        </w:rPr>
        <w:t>g</w:t>
      </w:r>
      <w:r w:rsidRPr="006B29E3">
        <w:rPr>
          <w:rFonts w:cstheme="minorHAnsi"/>
          <w:lang w:val="el-GR"/>
        </w:rPr>
        <w:t xml:space="preserve"> νερού.</w:t>
      </w:r>
      <w:r w:rsidRPr="006B29E3">
        <w:rPr>
          <w:rFonts w:cstheme="minorHAnsi"/>
          <w:i/>
          <w:lang w:val="el-GR"/>
        </w:rPr>
        <w:t xml:space="preserve"> (μονάδες 8)</w:t>
      </w:r>
    </w:p>
    <w:p w14:paraId="2388EB5E" w14:textId="77777777" w:rsidR="00596A9C" w:rsidRPr="006B29E3" w:rsidRDefault="00000000">
      <w:pPr>
        <w:pStyle w:val="TrapezaThematonStyle"/>
        <w:spacing w:line="360" w:lineRule="auto"/>
        <w:ind w:left="567"/>
        <w:jc w:val="both"/>
        <w:rPr>
          <w:rFonts w:cstheme="minorHAnsi"/>
          <w:lang w:val="el-GR"/>
        </w:rPr>
      </w:pPr>
      <w:r w:rsidRPr="006B29E3">
        <w:rPr>
          <w:rFonts w:cstheme="minorHAnsi"/>
          <w:b/>
          <w:lang w:val="el-GR"/>
        </w:rPr>
        <w:t>γ)</w:t>
      </w:r>
      <w:r w:rsidRPr="006B29E3">
        <w:rPr>
          <w:rFonts w:cstheme="minorHAnsi"/>
          <w:lang w:val="el-GR"/>
        </w:rPr>
        <w:t xml:space="preserve"> Ελαττώνουμε τη θερμοκρασία του διαλύματος Δ1 στους 20</w:t>
      </w:r>
      <w:r w:rsidRPr="006B29E3">
        <w:rPr>
          <w:rFonts w:cstheme="minorHAnsi"/>
          <w:vertAlign w:val="superscript"/>
          <w:lang w:val="el-GR"/>
        </w:rPr>
        <w:t>ο</w:t>
      </w:r>
      <w:r>
        <w:rPr>
          <w:rFonts w:cstheme="minorHAnsi"/>
        </w:rPr>
        <w:t>C</w:t>
      </w:r>
      <w:r w:rsidRPr="006B29E3">
        <w:rPr>
          <w:rFonts w:cstheme="minorHAnsi"/>
          <w:lang w:val="el-GR"/>
        </w:rPr>
        <w:t xml:space="preserve">, όπου η διαλυτότητα είναι 18,5 </w:t>
      </w:r>
      <w:r>
        <w:rPr>
          <w:rFonts w:cstheme="minorHAnsi"/>
        </w:rPr>
        <w:t>g</w:t>
      </w:r>
      <w:r w:rsidRPr="006B29E3">
        <w:rPr>
          <w:rFonts w:cstheme="minorHAnsi"/>
          <w:lang w:val="el-GR"/>
        </w:rPr>
        <w:t xml:space="preserve"> </w:t>
      </w:r>
      <w:r>
        <w:rPr>
          <w:rFonts w:cstheme="minorHAnsi"/>
        </w:rPr>
        <w:t>Na</w:t>
      </w:r>
      <w:r w:rsidRPr="006B29E3">
        <w:rPr>
          <w:rFonts w:cstheme="minorHAnsi"/>
          <w:vertAlign w:val="subscript"/>
          <w:lang w:val="el-GR"/>
        </w:rPr>
        <w:t>2</w:t>
      </w:r>
      <w:r>
        <w:rPr>
          <w:rFonts w:cstheme="minorHAnsi"/>
          <w:lang w:val="en-GB"/>
        </w:rPr>
        <w:t>CO</w:t>
      </w:r>
      <w:r w:rsidRPr="006B29E3">
        <w:rPr>
          <w:rFonts w:cstheme="minorHAnsi"/>
          <w:vertAlign w:val="subscript"/>
          <w:lang w:val="el-GR"/>
        </w:rPr>
        <w:t xml:space="preserve">3 </w:t>
      </w:r>
      <w:r w:rsidRPr="006B29E3">
        <w:rPr>
          <w:rFonts w:cstheme="minorHAnsi"/>
          <w:lang w:val="el-GR"/>
        </w:rPr>
        <w:t xml:space="preserve">ανά 100 </w:t>
      </w:r>
      <w:r>
        <w:rPr>
          <w:rFonts w:cstheme="minorHAnsi"/>
        </w:rPr>
        <w:t>g</w:t>
      </w:r>
      <w:r w:rsidRPr="006B29E3">
        <w:rPr>
          <w:rFonts w:cstheme="minorHAnsi"/>
          <w:lang w:val="el-GR"/>
        </w:rPr>
        <w:t xml:space="preserve"> νερού.</w:t>
      </w:r>
      <w:r w:rsidRPr="006B29E3">
        <w:rPr>
          <w:rFonts w:cstheme="minorHAnsi"/>
          <w:iCs/>
          <w:lang w:val="el-GR"/>
        </w:rPr>
        <w:t xml:space="preserve"> </w:t>
      </w:r>
      <w:r w:rsidRPr="006B29E3">
        <w:rPr>
          <w:rFonts w:cstheme="minorHAnsi"/>
          <w:lang w:val="el-GR"/>
        </w:rPr>
        <w:t xml:space="preserve">Να υπολογίσετε ποια ποσότητα </w:t>
      </w:r>
      <w:r>
        <w:rPr>
          <w:rFonts w:cstheme="minorHAnsi"/>
        </w:rPr>
        <w:t>Na</w:t>
      </w:r>
      <w:r w:rsidRPr="006B29E3">
        <w:rPr>
          <w:rFonts w:cstheme="minorHAnsi"/>
          <w:vertAlign w:val="subscript"/>
          <w:lang w:val="el-GR"/>
        </w:rPr>
        <w:t>2</w:t>
      </w:r>
      <w:r>
        <w:rPr>
          <w:rFonts w:cstheme="minorHAnsi"/>
          <w:lang w:val="en-GB"/>
        </w:rPr>
        <w:t>CO</w:t>
      </w:r>
      <w:r w:rsidRPr="006B29E3">
        <w:rPr>
          <w:rFonts w:cstheme="minorHAnsi"/>
          <w:vertAlign w:val="subscript"/>
          <w:lang w:val="el-GR"/>
        </w:rPr>
        <w:t>3</w:t>
      </w:r>
      <w:r w:rsidRPr="006B29E3">
        <w:rPr>
          <w:rFonts w:cstheme="minorHAnsi"/>
          <w:lang w:val="el-GR"/>
        </w:rPr>
        <w:t xml:space="preserve"> θα καταβυθιστεί τελικά ως ίζημα.</w:t>
      </w:r>
      <w:r w:rsidRPr="006B29E3">
        <w:rPr>
          <w:rFonts w:cstheme="minorHAnsi"/>
          <w:i/>
          <w:lang w:val="el-GR"/>
        </w:rPr>
        <w:t xml:space="preserve"> (μονάδες 8)</w:t>
      </w:r>
    </w:p>
    <w:p w14:paraId="56BA2840" w14:textId="77777777" w:rsidR="00596A9C" w:rsidRPr="006B29E3" w:rsidRDefault="00000000">
      <w:pPr>
        <w:pStyle w:val="TrapezaThematonStyle"/>
        <w:spacing w:line="360" w:lineRule="auto"/>
        <w:jc w:val="both"/>
        <w:rPr>
          <w:rFonts w:cstheme="minorHAnsi"/>
          <w:lang w:val="el-GR"/>
        </w:rPr>
      </w:pPr>
      <w:r w:rsidRPr="006B29E3">
        <w:rPr>
          <w:rFonts w:cstheme="minorHAnsi"/>
          <w:b/>
          <w:bCs/>
          <w:i/>
          <w:iCs/>
          <w:lang w:val="el-GR"/>
        </w:rPr>
        <w:t>Μονάδες 25</w:t>
      </w:r>
    </w:p>
    <w:p w14:paraId="3EA6F472" w14:textId="77777777" w:rsidR="00596A9C" w:rsidRPr="006B29E3" w:rsidRDefault="00000000">
      <w:pPr>
        <w:pStyle w:val="TrapezaThematonStyle"/>
        <w:spacing w:line="360" w:lineRule="auto"/>
        <w:jc w:val="both"/>
        <w:rPr>
          <w:rFonts w:cstheme="minorHAnsi"/>
          <w:b/>
          <w:bCs/>
          <w:lang w:val="el-GR"/>
        </w:rPr>
        <w:sectPr w:rsidR="00596A9C" w:rsidRPr="006B29E3">
          <w:type w:val="continuous"/>
          <w:pgSz w:w="11906" w:h="16838"/>
          <w:pgMar w:top="1080" w:right="1080" w:bottom="1080" w:left="1080" w:header="720" w:footer="720" w:gutter="0"/>
          <w:cols w:space="720"/>
        </w:sectPr>
      </w:pPr>
      <w:r w:rsidRPr="006B29E3">
        <w:rPr>
          <w:rFonts w:cstheme="minorHAnsi"/>
          <w:lang w:val="el-GR"/>
        </w:rPr>
        <w:t xml:space="preserve">Δίνονται σχετικές ατομικές μάζες </w:t>
      </w:r>
      <w:bookmarkStart w:id="3" w:name="_Hlk69553506"/>
      <w:r>
        <w:rPr>
          <w:rFonts w:cstheme="minorHAnsi"/>
          <w:i/>
        </w:rPr>
        <w:t>A</w:t>
      </w:r>
      <w:r>
        <w:rPr>
          <w:rFonts w:cstheme="minorHAnsi"/>
          <w:vertAlign w:val="subscript"/>
        </w:rPr>
        <w:t>r</w:t>
      </w:r>
      <w:r w:rsidRPr="006B29E3">
        <w:rPr>
          <w:rFonts w:cstheme="minorHAnsi"/>
          <w:lang w:val="el-GR"/>
        </w:rPr>
        <w:t xml:space="preserve"> (</w:t>
      </w:r>
      <w:r>
        <w:rPr>
          <w:rFonts w:cstheme="minorHAnsi"/>
          <w:lang w:val="en-GB"/>
        </w:rPr>
        <w:t>C</w:t>
      </w:r>
      <w:r w:rsidRPr="006B29E3">
        <w:rPr>
          <w:rFonts w:cstheme="minorHAnsi"/>
          <w:lang w:val="el-GR"/>
        </w:rPr>
        <w:t xml:space="preserve">)=12, </w:t>
      </w:r>
      <w:r>
        <w:rPr>
          <w:rFonts w:cstheme="minorHAnsi"/>
          <w:i/>
        </w:rPr>
        <w:t>A</w:t>
      </w:r>
      <w:r>
        <w:rPr>
          <w:rFonts w:cstheme="minorHAnsi"/>
          <w:vertAlign w:val="subscript"/>
        </w:rPr>
        <w:t>r</w:t>
      </w:r>
      <w:r w:rsidRPr="006B29E3">
        <w:rPr>
          <w:rFonts w:cstheme="minorHAnsi"/>
          <w:lang w:val="el-GR"/>
        </w:rPr>
        <w:t xml:space="preserve"> (</w:t>
      </w:r>
      <w:r>
        <w:rPr>
          <w:rFonts w:cstheme="minorHAnsi"/>
        </w:rPr>
        <w:t>O</w:t>
      </w:r>
      <w:r w:rsidRPr="006B29E3">
        <w:rPr>
          <w:rFonts w:cstheme="minorHAnsi"/>
          <w:lang w:val="el-GR"/>
        </w:rPr>
        <w:t xml:space="preserve">)=16, </w:t>
      </w:r>
      <w:r>
        <w:rPr>
          <w:rFonts w:cstheme="minorHAnsi"/>
          <w:i/>
        </w:rPr>
        <w:t>A</w:t>
      </w:r>
      <w:r>
        <w:rPr>
          <w:rFonts w:cstheme="minorHAnsi"/>
          <w:vertAlign w:val="subscript"/>
        </w:rPr>
        <w:t>r</w:t>
      </w:r>
      <w:r w:rsidRPr="006B29E3">
        <w:rPr>
          <w:rFonts w:cstheme="minorHAnsi"/>
          <w:lang w:val="el-GR"/>
        </w:rPr>
        <w:t xml:space="preserve"> (</w:t>
      </w:r>
      <w:r>
        <w:rPr>
          <w:rFonts w:cstheme="minorHAnsi"/>
        </w:rPr>
        <w:t>Na</w:t>
      </w:r>
      <w:r w:rsidRPr="006B29E3">
        <w:rPr>
          <w:rFonts w:cstheme="minorHAnsi"/>
          <w:lang w:val="el-GR"/>
        </w:rPr>
        <w:t>)=23</w:t>
      </w:r>
      <w:bookmarkEnd w:id="3"/>
    </w:p>
    <w:p w14:paraId="25FC810C"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lastRenderedPageBreak/>
        <w:t>Απάντηση Θέματος 12026</w:t>
      </w:r>
    </w:p>
    <w:p w14:paraId="62EF75B6" w14:textId="77777777" w:rsidR="00596A9C" w:rsidRPr="006B29E3" w:rsidRDefault="00000000">
      <w:pPr>
        <w:pStyle w:val="TrapezaThematonStyle"/>
        <w:spacing w:line="360" w:lineRule="auto"/>
        <w:jc w:val="both"/>
        <w:rPr>
          <w:rFonts w:cstheme="minorHAnsi"/>
          <w:b/>
          <w:bCs/>
          <w:lang w:val="el-GR"/>
        </w:rPr>
      </w:pPr>
      <w:r w:rsidRPr="006B29E3">
        <w:rPr>
          <w:rFonts w:cstheme="minorHAnsi"/>
          <w:b/>
          <w:bCs/>
          <w:lang w:val="el-GR"/>
        </w:rPr>
        <w:t xml:space="preserve">Ενδεικτική επίλυση </w:t>
      </w:r>
    </w:p>
    <w:p w14:paraId="1783A47B" w14:textId="77777777" w:rsidR="00596A9C" w:rsidRPr="006B29E3" w:rsidRDefault="00000000">
      <w:pPr>
        <w:pStyle w:val="TrapezaThematonStyle"/>
        <w:spacing w:line="360" w:lineRule="auto"/>
        <w:jc w:val="both"/>
        <w:rPr>
          <w:rFonts w:cstheme="minorHAnsi"/>
          <w:lang w:val="el-GR"/>
        </w:rPr>
      </w:pPr>
      <w:r w:rsidRPr="006B29E3">
        <w:rPr>
          <w:rFonts w:cstheme="minorHAnsi"/>
          <w:b/>
          <w:lang w:val="el-GR"/>
        </w:rPr>
        <w:t xml:space="preserve">α) </w:t>
      </w:r>
      <w:r w:rsidRPr="006B29E3">
        <w:rPr>
          <w:rFonts w:cstheme="minorHAnsi"/>
          <w:lang w:val="el-GR"/>
        </w:rPr>
        <w:t xml:space="preserve">Ο όγκος του διαλύματος είναι </w:t>
      </w:r>
      <w:r>
        <w:rPr>
          <w:rFonts w:cstheme="minorHAnsi"/>
        </w:rPr>
        <w:t>V</w:t>
      </w:r>
      <w:r w:rsidRPr="006B29E3">
        <w:rPr>
          <w:rFonts w:cstheme="minorHAnsi"/>
          <w:lang w:val="el-GR"/>
        </w:rPr>
        <w:t xml:space="preserve">=400 </w:t>
      </w:r>
      <w:r>
        <w:rPr>
          <w:rFonts w:cstheme="minorHAnsi"/>
        </w:rPr>
        <w:t>mL</w:t>
      </w:r>
      <w:r w:rsidRPr="006B29E3">
        <w:rPr>
          <w:rFonts w:cstheme="minorHAnsi"/>
          <w:lang w:val="el-GR"/>
        </w:rPr>
        <w:t xml:space="preserve"> =0,4 </w:t>
      </w:r>
      <w:r>
        <w:rPr>
          <w:rFonts w:cstheme="minorHAnsi"/>
        </w:rPr>
        <w:t>L</w:t>
      </w:r>
      <w:r w:rsidRPr="006B29E3">
        <w:rPr>
          <w:rFonts w:cstheme="minorHAnsi"/>
          <w:lang w:val="el-GR"/>
        </w:rPr>
        <w:t>.</w:t>
      </w:r>
    </w:p>
    <w:p w14:paraId="3049C299" w14:textId="77777777" w:rsidR="00596A9C" w:rsidRPr="006B29E3" w:rsidRDefault="00000000">
      <w:pPr>
        <w:pStyle w:val="TrapezaThematonStyle"/>
        <w:spacing w:line="360" w:lineRule="auto"/>
        <w:jc w:val="both"/>
        <w:rPr>
          <w:rFonts w:cstheme="minorHAnsi"/>
          <w:lang w:val="el-GR"/>
        </w:rPr>
      </w:pPr>
      <w:r w:rsidRPr="006B29E3">
        <w:rPr>
          <w:rFonts w:cstheme="minorHAnsi"/>
          <w:lang w:val="el-GR"/>
        </w:rPr>
        <w:t xml:space="preserve">Η σχετική μοριακή μάζα του </w:t>
      </w:r>
      <w:r>
        <w:rPr>
          <w:rFonts w:cstheme="minorHAnsi"/>
        </w:rPr>
        <w:t>Na</w:t>
      </w:r>
      <w:r w:rsidRPr="006B29E3">
        <w:rPr>
          <w:rFonts w:cstheme="minorHAnsi"/>
          <w:vertAlign w:val="subscript"/>
          <w:lang w:val="el-GR"/>
        </w:rPr>
        <w:t>2</w:t>
      </w:r>
      <w:r>
        <w:rPr>
          <w:rFonts w:cstheme="minorHAnsi"/>
          <w:lang w:val="en-GB"/>
        </w:rPr>
        <w:t>CO</w:t>
      </w:r>
      <w:r w:rsidRPr="006B29E3">
        <w:rPr>
          <w:rFonts w:cstheme="minorHAnsi"/>
          <w:vertAlign w:val="subscript"/>
          <w:lang w:val="el-GR"/>
        </w:rPr>
        <w:t>3</w:t>
      </w:r>
      <w:r w:rsidRPr="006B29E3">
        <w:rPr>
          <w:rFonts w:cstheme="minorHAnsi"/>
          <w:lang w:val="el-GR"/>
        </w:rPr>
        <w:t xml:space="preserve"> είναι: </w:t>
      </w:r>
    </w:p>
    <w:p w14:paraId="18BB3F1A" w14:textId="77777777" w:rsidR="00596A9C" w:rsidRDefault="00000000">
      <w:pPr>
        <w:pStyle w:val="TrapezaThematonStyle"/>
        <w:spacing w:line="360" w:lineRule="auto"/>
        <w:jc w:val="both"/>
        <w:rPr>
          <w:rFonts w:cstheme="minorHAnsi"/>
        </w:rPr>
      </w:pPr>
      <w:proofErr w:type="gramStart"/>
      <w:r>
        <w:rPr>
          <w:rFonts w:cstheme="minorHAnsi"/>
          <w:i/>
        </w:rPr>
        <w:t>M</w:t>
      </w:r>
      <w:r>
        <w:rPr>
          <w:rFonts w:cstheme="minorHAnsi"/>
          <w:vertAlign w:val="subscript"/>
        </w:rPr>
        <w:t>r</w:t>
      </w:r>
      <w:r>
        <w:rPr>
          <w:rFonts w:cstheme="minorHAnsi"/>
        </w:rPr>
        <w:t>(</w:t>
      </w:r>
      <w:proofErr w:type="gramEnd"/>
      <w:r>
        <w:rPr>
          <w:rFonts w:cstheme="minorHAnsi"/>
        </w:rPr>
        <w:t>Na</w:t>
      </w:r>
      <w:r>
        <w:rPr>
          <w:rFonts w:cstheme="minorHAnsi"/>
          <w:vertAlign w:val="subscript"/>
        </w:rPr>
        <w:t>2</w:t>
      </w:r>
      <w:r>
        <w:rPr>
          <w:rFonts w:cstheme="minorHAnsi"/>
          <w:lang w:val="en-GB"/>
        </w:rPr>
        <w:t>CO</w:t>
      </w:r>
      <w:proofErr w:type="gramStart"/>
      <w:r>
        <w:rPr>
          <w:rFonts w:cstheme="minorHAnsi"/>
          <w:vertAlign w:val="subscript"/>
        </w:rPr>
        <w:t>3</w:t>
      </w:r>
      <w:r>
        <w:rPr>
          <w:rFonts w:cstheme="minorHAnsi"/>
        </w:rPr>
        <w:t>)=</w:t>
      </w:r>
      <w:proofErr w:type="gramEnd"/>
      <w:r>
        <w:rPr>
          <w:rFonts w:cstheme="minorHAnsi"/>
        </w:rPr>
        <w:t xml:space="preserve"> 2∙</w:t>
      </w:r>
      <w:r>
        <w:rPr>
          <w:rFonts w:cstheme="minorHAnsi"/>
          <w:i/>
        </w:rPr>
        <w:t>A</w:t>
      </w:r>
      <w:r>
        <w:rPr>
          <w:rFonts w:cstheme="minorHAnsi"/>
          <w:vertAlign w:val="subscript"/>
        </w:rPr>
        <w:t>r</w:t>
      </w:r>
      <w:r>
        <w:rPr>
          <w:rFonts w:cstheme="minorHAnsi"/>
        </w:rPr>
        <w:t xml:space="preserve"> (</w:t>
      </w:r>
      <w:r>
        <w:rPr>
          <w:rFonts w:cstheme="minorHAnsi"/>
          <w:lang w:val="en-GB"/>
        </w:rPr>
        <w:t>Na</w:t>
      </w:r>
      <w:r>
        <w:rPr>
          <w:rFonts w:cstheme="minorHAnsi"/>
        </w:rPr>
        <w:t xml:space="preserve">) + </w:t>
      </w:r>
      <w:r>
        <w:rPr>
          <w:rFonts w:cstheme="minorHAnsi"/>
          <w:i/>
        </w:rPr>
        <w:t>A</w:t>
      </w:r>
      <w:r>
        <w:rPr>
          <w:rFonts w:cstheme="minorHAnsi"/>
          <w:vertAlign w:val="subscript"/>
        </w:rPr>
        <w:t>r</w:t>
      </w:r>
      <w:r>
        <w:rPr>
          <w:rFonts w:cstheme="minorHAnsi"/>
        </w:rPr>
        <w:t xml:space="preserve"> (</w:t>
      </w:r>
      <w:r>
        <w:rPr>
          <w:rFonts w:cstheme="minorHAnsi"/>
          <w:lang w:val="en-GB"/>
        </w:rPr>
        <w:t>C</w:t>
      </w:r>
      <w:r>
        <w:rPr>
          <w:rFonts w:cstheme="minorHAnsi"/>
        </w:rPr>
        <w:t>) + 3∙</w:t>
      </w:r>
      <w:r>
        <w:rPr>
          <w:rFonts w:cstheme="minorHAnsi"/>
          <w:i/>
        </w:rPr>
        <w:t>A</w:t>
      </w:r>
      <w:r>
        <w:rPr>
          <w:rFonts w:cstheme="minorHAnsi"/>
          <w:vertAlign w:val="subscript"/>
        </w:rPr>
        <w:t>r</w:t>
      </w:r>
      <w:r>
        <w:rPr>
          <w:rFonts w:cstheme="minorHAnsi"/>
        </w:rPr>
        <w:t xml:space="preserve"> (</w:t>
      </w:r>
      <w:r>
        <w:rPr>
          <w:rFonts w:cstheme="minorHAnsi"/>
          <w:lang w:val="en-GB"/>
        </w:rPr>
        <w:t>O</w:t>
      </w:r>
      <w:r>
        <w:rPr>
          <w:rFonts w:cstheme="minorHAnsi"/>
        </w:rPr>
        <w:t>)= 2∙23 + 12 + 3∙</w:t>
      </w:r>
      <w:proofErr w:type="gramStart"/>
      <w:r>
        <w:rPr>
          <w:rFonts w:cstheme="minorHAnsi"/>
        </w:rPr>
        <w:t>16  =</w:t>
      </w:r>
      <w:proofErr w:type="gramEnd"/>
      <w:r>
        <w:rPr>
          <w:rFonts w:cstheme="minorHAnsi"/>
        </w:rPr>
        <w:t>106.</w:t>
      </w:r>
    </w:p>
    <w:p w14:paraId="627081EA" w14:textId="77777777" w:rsidR="00596A9C" w:rsidRPr="006B29E3" w:rsidRDefault="00000000">
      <w:pPr>
        <w:pStyle w:val="TrapezaThematonStyle"/>
        <w:spacing w:line="360" w:lineRule="auto"/>
        <w:jc w:val="both"/>
        <w:rPr>
          <w:rFonts w:cstheme="minorHAnsi"/>
          <w:lang w:val="el-GR"/>
        </w:rPr>
      </w:pPr>
      <w:r w:rsidRPr="006B29E3">
        <w:rPr>
          <w:rFonts w:cstheme="minorHAnsi"/>
          <w:lang w:val="el-GR"/>
        </w:rPr>
        <w:t xml:space="preserve">Τα </w:t>
      </w:r>
      <w:r>
        <w:rPr>
          <w:rFonts w:cstheme="minorHAnsi"/>
        </w:rPr>
        <w:t>mol</w:t>
      </w:r>
      <w:r w:rsidRPr="006B29E3">
        <w:rPr>
          <w:rFonts w:cstheme="minorHAnsi"/>
          <w:lang w:val="el-GR"/>
        </w:rPr>
        <w:t xml:space="preserve"> του </w:t>
      </w:r>
      <w:r>
        <w:rPr>
          <w:rFonts w:cstheme="minorHAnsi"/>
        </w:rPr>
        <w:t>Na</w:t>
      </w:r>
      <w:r w:rsidRPr="006B29E3">
        <w:rPr>
          <w:rFonts w:cstheme="minorHAnsi"/>
          <w:vertAlign w:val="subscript"/>
          <w:lang w:val="el-GR"/>
        </w:rPr>
        <w:t>2</w:t>
      </w:r>
      <w:r>
        <w:rPr>
          <w:rFonts w:cstheme="minorHAnsi"/>
          <w:lang w:val="en-GB"/>
        </w:rPr>
        <w:t>CO</w:t>
      </w:r>
      <w:r w:rsidRPr="006B29E3">
        <w:rPr>
          <w:rFonts w:cstheme="minorHAnsi"/>
          <w:vertAlign w:val="subscript"/>
          <w:lang w:val="el-GR"/>
        </w:rPr>
        <w:t>3</w:t>
      </w:r>
      <w:r w:rsidRPr="006B29E3">
        <w:rPr>
          <w:rFonts w:cstheme="minorHAnsi"/>
          <w:lang w:val="el-GR"/>
        </w:rPr>
        <w:t xml:space="preserve"> στο διάλυμα είναι:</w:t>
      </w:r>
    </w:p>
    <w:p w14:paraId="1134D410" w14:textId="77777777" w:rsidR="00596A9C" w:rsidRDefault="00000000">
      <w:pPr>
        <w:pStyle w:val="TrapezaThematonStyle"/>
        <w:spacing w:line="360" w:lineRule="auto"/>
        <w:jc w:val="both"/>
        <w:rPr>
          <w:rFonts w:eastAsiaTheme="minorEastAsia" w:cstheme="minorHAnsi"/>
        </w:rPr>
      </w:pPr>
      <m:oMathPara>
        <m:oMath>
          <m:r>
            <m:rPr>
              <m:sty m:val="p"/>
            </m:rPr>
            <w:rPr>
              <w:rFonts w:ascii="Cambria Math" w:eastAsia="Cambria Math" w:hAnsi="Cambria Math" w:cstheme="minorHAnsi"/>
            </w:rPr>
            <m:t>n=</m:t>
          </m:r>
          <m:f>
            <m:fPr>
              <m:ctrlPr>
                <w:rPr>
                  <w:rFonts w:ascii="Cambria Math" w:hAnsi="Cambria Math" w:cstheme="minorHAnsi"/>
                </w:rPr>
              </m:ctrlPr>
            </m:fPr>
            <m:num>
              <m:r>
                <m:rPr>
                  <m:sty m:val="p"/>
                </m:rPr>
                <w:rPr>
                  <w:rFonts w:ascii="Cambria Math" w:eastAsia="Cambria Math" w:hAnsi="Cambria Math" w:cstheme="minorHAnsi"/>
                </w:rPr>
                <m:t>84,8</m:t>
              </m:r>
            </m:num>
            <m:den>
              <m:r>
                <m:rPr>
                  <m:sty m:val="p"/>
                </m:rPr>
                <w:rPr>
                  <w:rFonts w:ascii="Cambria Math" w:eastAsia="Cambria Math" w:hAnsi="Cambria Math" w:cstheme="minorHAnsi"/>
                </w:rPr>
                <m:t>106</m:t>
              </m:r>
            </m:den>
          </m:f>
          <m:r>
            <m:rPr>
              <m:sty m:val="p"/>
            </m:rPr>
            <w:rPr>
              <w:rFonts w:ascii="Cambria Math" w:eastAsia="Cambria Math" w:hAnsi="Cambria Math" w:cstheme="minorHAnsi"/>
              <w:lang w:val="en-GB"/>
            </w:rPr>
            <m:t>mol</m:t>
          </m:r>
          <m:r>
            <m:rPr>
              <m:sty m:val="p"/>
            </m:rPr>
            <w:rPr>
              <w:rFonts w:ascii="Cambria Math" w:eastAsia="Cambria Math" w:hAnsi="Cambria Math" w:cstheme="minorHAnsi"/>
            </w:rPr>
            <m:t>=0,8 mol</m:t>
          </m:r>
        </m:oMath>
      </m:oMathPara>
    </w:p>
    <w:p w14:paraId="32B82C6D" w14:textId="77777777" w:rsidR="00596A9C" w:rsidRPr="006B29E3" w:rsidRDefault="00000000">
      <w:pPr>
        <w:pStyle w:val="TrapezaThematonStyle"/>
        <w:spacing w:line="360" w:lineRule="auto"/>
        <w:jc w:val="both"/>
        <w:rPr>
          <w:rFonts w:cstheme="minorHAnsi"/>
          <w:lang w:val="el-GR"/>
        </w:rPr>
      </w:pPr>
      <w:r w:rsidRPr="006B29E3">
        <w:rPr>
          <w:rFonts w:cstheme="minorHAnsi"/>
          <w:lang w:val="el-GR"/>
        </w:rPr>
        <w:t xml:space="preserve">Για το υπολογισμό της συγκέντρωσης </w:t>
      </w:r>
      <w:r>
        <w:rPr>
          <w:rFonts w:cstheme="minorHAnsi"/>
        </w:rPr>
        <w:t>c</w:t>
      </w:r>
      <w:r w:rsidRPr="006B29E3">
        <w:rPr>
          <w:rFonts w:cstheme="minorHAnsi"/>
          <w:lang w:val="el-GR"/>
        </w:rPr>
        <w:t xml:space="preserve">  του διαλύματος έχουμε:</w:t>
      </w:r>
    </w:p>
    <w:p w14:paraId="5E8D176E" w14:textId="77777777" w:rsidR="00596A9C" w:rsidRDefault="00000000">
      <w:pPr>
        <w:pStyle w:val="TrapezaThematonStyle"/>
        <w:spacing w:line="360" w:lineRule="auto"/>
        <w:jc w:val="both"/>
        <w:rPr>
          <w:rFonts w:eastAsiaTheme="minorEastAsia" w:cstheme="minorHAnsi"/>
          <w:lang w:val="en-GB"/>
        </w:rPr>
      </w:pPr>
      <m:oMathPara>
        <m:oMath>
          <m:r>
            <m:rPr>
              <m:sty m:val="p"/>
            </m:rPr>
            <w:rPr>
              <w:rFonts w:ascii="Cambria Math" w:eastAsia="Cambria Math" w:hAnsi="Cambria Math" w:cstheme="minorHAnsi"/>
            </w:rPr>
            <m:t>c=</m:t>
          </m:r>
          <m:f>
            <m:fPr>
              <m:ctrlPr>
                <w:rPr>
                  <w:rFonts w:ascii="Cambria Math" w:hAnsi="Cambria Math" w:cstheme="minorHAnsi"/>
                </w:rPr>
              </m:ctrlPr>
            </m:fPr>
            <m:num>
              <m:r>
                <m:rPr>
                  <m:sty m:val="p"/>
                </m:rPr>
                <w:rPr>
                  <w:rFonts w:ascii="Cambria Math" w:eastAsia="Cambria Math" w:hAnsi="Cambria Math" w:cstheme="minorHAnsi"/>
                </w:rPr>
                <m:t>0,8 mol</m:t>
              </m:r>
            </m:num>
            <m:den>
              <m:r>
                <m:rPr>
                  <m:sty m:val="p"/>
                </m:rPr>
                <w:rPr>
                  <w:rFonts w:ascii="Cambria Math" w:eastAsia="Cambria Math" w:hAnsi="Cambria Math" w:cstheme="minorHAnsi"/>
                </w:rPr>
                <m:t>0,4 L</m:t>
              </m:r>
            </m:den>
          </m:f>
          <m:r>
            <m:rPr>
              <m:sty m:val="p"/>
            </m:rPr>
            <w:rPr>
              <w:rFonts w:ascii="Cambria Math" w:eastAsia="Cambria Math" w:hAnsi="Cambria Math" w:cstheme="minorHAnsi"/>
            </w:rPr>
            <m:t>=2 M</m:t>
          </m:r>
        </m:oMath>
      </m:oMathPara>
    </w:p>
    <w:p w14:paraId="65C8BBE3" w14:textId="77777777" w:rsidR="00596A9C" w:rsidRPr="006B29E3" w:rsidRDefault="00000000">
      <w:pPr>
        <w:pStyle w:val="TrapezaThematonStyle"/>
        <w:spacing w:line="360" w:lineRule="auto"/>
        <w:jc w:val="both"/>
        <w:rPr>
          <w:rFonts w:cstheme="minorHAnsi"/>
          <w:b/>
          <w:lang w:val="el-GR"/>
        </w:rPr>
      </w:pPr>
      <w:r w:rsidRPr="006B29E3">
        <w:rPr>
          <w:rFonts w:cstheme="minorHAnsi"/>
          <w:lang w:val="el-GR"/>
        </w:rPr>
        <w:t>Άρα η συγκέντρωση του διαλύματος</w:t>
      </w:r>
      <w:r w:rsidRPr="006B29E3">
        <w:rPr>
          <w:rFonts w:cstheme="minorHAnsi"/>
          <w:b/>
          <w:lang w:val="el-GR"/>
        </w:rPr>
        <w:t xml:space="preserve"> </w:t>
      </w:r>
      <w:r w:rsidRPr="006B29E3">
        <w:rPr>
          <w:rFonts w:cstheme="minorHAnsi"/>
          <w:lang w:val="el-GR"/>
        </w:rPr>
        <w:t>Δ1 σε</w:t>
      </w:r>
      <w:r w:rsidRPr="006B29E3">
        <w:rPr>
          <w:rFonts w:cstheme="minorHAnsi"/>
          <w:b/>
          <w:lang w:val="el-GR"/>
        </w:rPr>
        <w:t xml:space="preserve">  </w:t>
      </w:r>
      <w:r>
        <w:rPr>
          <w:rFonts w:cstheme="minorHAnsi"/>
        </w:rPr>
        <w:t>Na</w:t>
      </w:r>
      <w:r w:rsidRPr="006B29E3">
        <w:rPr>
          <w:rFonts w:cstheme="minorHAnsi"/>
          <w:vertAlign w:val="subscript"/>
          <w:lang w:val="el-GR"/>
        </w:rPr>
        <w:t>2</w:t>
      </w:r>
      <w:r>
        <w:rPr>
          <w:rFonts w:cstheme="minorHAnsi"/>
          <w:lang w:val="en-GB"/>
        </w:rPr>
        <w:t>CO</w:t>
      </w:r>
      <w:r w:rsidRPr="006B29E3">
        <w:rPr>
          <w:rFonts w:cstheme="minorHAnsi"/>
          <w:vertAlign w:val="subscript"/>
          <w:lang w:val="el-GR"/>
        </w:rPr>
        <w:t>3</w:t>
      </w:r>
      <w:r w:rsidRPr="006B29E3">
        <w:rPr>
          <w:rFonts w:cstheme="minorHAnsi"/>
          <w:lang w:val="el-GR"/>
        </w:rPr>
        <w:t xml:space="preserve"> είναι 2 Μ.</w:t>
      </w:r>
    </w:p>
    <w:p w14:paraId="60DCE701" w14:textId="77777777" w:rsidR="00596A9C" w:rsidRPr="006B29E3" w:rsidRDefault="00000000">
      <w:pPr>
        <w:pStyle w:val="TrapezaThematonStyle"/>
        <w:spacing w:line="360" w:lineRule="auto"/>
        <w:jc w:val="both"/>
        <w:rPr>
          <w:rFonts w:cstheme="minorHAnsi"/>
          <w:lang w:val="el-GR"/>
        </w:rPr>
      </w:pPr>
      <w:r w:rsidRPr="006B29E3">
        <w:rPr>
          <w:rFonts w:cstheme="minorHAnsi"/>
          <w:b/>
          <w:lang w:val="el-GR"/>
        </w:rPr>
        <w:t>β)</w:t>
      </w:r>
      <w:r w:rsidRPr="006B29E3">
        <w:rPr>
          <w:rFonts w:cstheme="minorHAnsi"/>
          <w:lang w:val="el-GR"/>
        </w:rPr>
        <w:t xml:space="preserve"> Η ποσότητα  νερού στο διάλυμα είναι: 484,8 </w:t>
      </w:r>
      <w:r>
        <w:rPr>
          <w:rFonts w:cstheme="minorHAnsi"/>
        </w:rPr>
        <w:t>g</w:t>
      </w:r>
      <w:r w:rsidRPr="006B29E3">
        <w:rPr>
          <w:rFonts w:cstheme="minorHAnsi"/>
          <w:lang w:val="el-GR"/>
        </w:rPr>
        <w:t xml:space="preserve"> – 84,8 </w:t>
      </w:r>
      <w:r>
        <w:rPr>
          <w:rFonts w:cstheme="minorHAnsi"/>
        </w:rPr>
        <w:t>g</w:t>
      </w:r>
      <w:r w:rsidRPr="006B29E3">
        <w:rPr>
          <w:rFonts w:cstheme="minorHAnsi"/>
          <w:lang w:val="el-GR"/>
        </w:rPr>
        <w:t xml:space="preserve"> =400 </w:t>
      </w:r>
      <w:r>
        <w:rPr>
          <w:rFonts w:cstheme="minorHAnsi"/>
        </w:rPr>
        <w:t>g</w:t>
      </w:r>
      <w:r w:rsidRPr="006B29E3">
        <w:rPr>
          <w:rFonts w:cstheme="minorHAnsi"/>
          <w:lang w:val="el-GR"/>
        </w:rPr>
        <w:t>.</w:t>
      </w:r>
    </w:p>
    <w:p w14:paraId="1596EEA7" w14:textId="77777777" w:rsidR="00596A9C" w:rsidRPr="006B29E3" w:rsidRDefault="00000000">
      <w:pPr>
        <w:pStyle w:val="TrapezaThematonStyle"/>
        <w:spacing w:line="360" w:lineRule="auto"/>
        <w:jc w:val="both"/>
        <w:rPr>
          <w:rFonts w:cstheme="minorHAnsi"/>
          <w:lang w:val="el-GR"/>
        </w:rPr>
      </w:pPr>
      <w:r w:rsidRPr="006B29E3">
        <w:rPr>
          <w:rFonts w:cstheme="minorHAnsi"/>
          <w:lang w:val="el-GR"/>
        </w:rPr>
        <w:t xml:space="preserve">Για τον υπολογισμό της διαλυτότητας του </w:t>
      </w:r>
      <w:r>
        <w:rPr>
          <w:rFonts w:cstheme="minorHAnsi"/>
        </w:rPr>
        <w:t>Na</w:t>
      </w:r>
      <w:r w:rsidRPr="006B29E3">
        <w:rPr>
          <w:rFonts w:cstheme="minorHAnsi"/>
          <w:vertAlign w:val="subscript"/>
          <w:lang w:val="el-GR"/>
        </w:rPr>
        <w:t>2</w:t>
      </w:r>
      <w:r>
        <w:rPr>
          <w:rFonts w:cstheme="minorHAnsi"/>
          <w:lang w:val="en-GB"/>
        </w:rPr>
        <w:t>CO</w:t>
      </w:r>
      <w:r w:rsidRPr="006B29E3">
        <w:rPr>
          <w:rFonts w:cstheme="minorHAnsi"/>
          <w:vertAlign w:val="subscript"/>
          <w:lang w:val="el-GR"/>
        </w:rPr>
        <w:t>3</w:t>
      </w:r>
      <w:r w:rsidRPr="006B29E3">
        <w:rPr>
          <w:rFonts w:cstheme="minorHAnsi"/>
          <w:lang w:val="el-GR"/>
        </w:rPr>
        <w:t xml:space="preserve"> στο νερό, σε θερμοκρασία θ </w:t>
      </w:r>
      <w:r>
        <w:rPr>
          <w:rFonts w:cstheme="minorHAnsi"/>
          <w:vertAlign w:val="superscript"/>
          <w:lang w:val="en-GB"/>
        </w:rPr>
        <w:t>o</w:t>
      </w:r>
      <w:r>
        <w:rPr>
          <w:rFonts w:cstheme="minorHAnsi"/>
          <w:lang w:val="en-GB"/>
        </w:rPr>
        <w:t>C</w:t>
      </w:r>
      <w:r w:rsidRPr="006B29E3">
        <w:rPr>
          <w:rFonts w:cstheme="minorHAnsi"/>
          <w:lang w:val="el-GR"/>
        </w:rPr>
        <w:t xml:space="preserve"> έχουμε:</w:t>
      </w:r>
    </w:p>
    <w:p w14:paraId="5A4E359D" w14:textId="77777777" w:rsidR="00596A9C" w:rsidRDefault="00000000">
      <w:pPr>
        <w:pStyle w:val="TrapezaThematonStyle"/>
        <w:spacing w:line="360" w:lineRule="auto"/>
        <w:jc w:val="both"/>
        <w:rPr>
          <w:rFonts w:cstheme="minorHAnsi"/>
          <w:iCs/>
        </w:rPr>
        <w:sectPr w:rsidR="00596A9C">
          <w:type w:val="continuous"/>
          <w:pgSz w:w="11906" w:h="16838"/>
          <w:pgMar w:top="1080" w:right="1080" w:bottom="1080" w:left="1080" w:header="720" w:footer="720" w:gutter="0"/>
          <w:cols w:space="720"/>
        </w:sectPr>
      </w:pPr>
      <m:oMathPara>
        <m:oMath>
          <m:m>
            <m:mPr>
              <m:mcs>
                <m:mc>
                  <m:mcPr>
                    <m:count m:val="6"/>
                    <m:mcJc m:val="center"/>
                  </m:mcPr>
                </m:mc>
              </m:mcs>
              <m:ctrlPr>
                <w:rPr>
                  <w:rFonts w:ascii="Cambria Math" w:hAnsi="Cambria Math" w:cstheme="minorHAnsi"/>
                  <w:iCs/>
                </w:rPr>
              </m:ctrlPr>
            </m:mPr>
            <m:mr>
              <m:e>
                <m:r>
                  <m:rPr>
                    <m:sty m:val="p"/>
                  </m:rPr>
                  <w:rPr>
                    <w:rFonts w:ascii="Cambria Math" w:eastAsia="Cambria Math" w:hAnsi="Cambria Math" w:cstheme="minorHAnsi"/>
                  </w:rPr>
                  <m:t xml:space="preserve">Στα 400 g  </m:t>
                </m:r>
              </m:e>
              <m:e>
                <m:r>
                  <m:rPr>
                    <m:sty m:val="p"/>
                  </m:rPr>
                  <w:rPr>
                    <w:rFonts w:ascii="Cambria Math" w:eastAsia="Cambria Math" w:hAnsi="Cambria Math" w:cstheme="minorHAnsi"/>
                  </w:rPr>
                  <m:t>νερού διαλύονται</m:t>
                </m:r>
              </m:e>
              <m:e>
                <m:r>
                  <m:rPr>
                    <m:sty m:val="p"/>
                  </m:rPr>
                  <w:rPr>
                    <w:rFonts w:ascii="Cambria Math" w:eastAsia="Cambria Math" w:hAnsi="Cambria Math" w:cstheme="minorHAnsi"/>
                  </w:rPr>
                  <m:t xml:space="preserve">84,8  g </m:t>
                </m:r>
                <m:sSub>
                  <m:sSubPr>
                    <m:ctrlPr>
                      <w:rPr>
                        <w:rFonts w:ascii="Cambria Math" w:hAnsi="Cambria Math" w:cstheme="minorHAnsi"/>
                      </w:rPr>
                    </m:ctrlPr>
                  </m:sSubPr>
                  <m:e>
                    <m:r>
                      <m:rPr>
                        <m:sty m:val="p"/>
                      </m:rPr>
                      <w:rPr>
                        <w:rFonts w:ascii="Cambria Math" w:eastAsia="Cambria Math" w:hAnsi="Cambria Math" w:cstheme="minorHAnsi"/>
                      </w:rPr>
                      <m:t>Na</m:t>
                    </m:r>
                  </m:e>
                  <m:sub>
                    <m:r>
                      <m:rPr>
                        <m:sty m:val="p"/>
                      </m:rPr>
                      <w:rPr>
                        <w:rFonts w:ascii="Cambria Math" w:hAnsi="Cambria Math" w:cstheme="minorHAnsi"/>
                      </w:rPr>
                      <m:t>2</m:t>
                    </m:r>
                  </m:sub>
                </m:sSub>
                <m:r>
                  <m:rPr>
                    <m:sty m:val="p"/>
                  </m:rPr>
                  <w:rPr>
                    <w:rFonts w:ascii="Cambria Math" w:eastAsia="Cambria Math" w:hAnsi="Cambria Math" w:cstheme="minorHAnsi"/>
                    <w:lang w:val="en-GB"/>
                  </w:rPr>
                  <m:t>C</m:t>
                </m:r>
                <m:sSub>
                  <m:sSubPr>
                    <m:ctrlPr>
                      <w:rPr>
                        <w:rFonts w:ascii="Cambria Math" w:hAnsi="Cambria Math" w:cstheme="minorHAnsi"/>
                        <w:lang w:val="en-GB"/>
                      </w:rPr>
                    </m:ctrlPr>
                  </m:sSubPr>
                  <m:e>
                    <m:r>
                      <m:rPr>
                        <m:sty m:val="p"/>
                      </m:rPr>
                      <w:rPr>
                        <w:rFonts w:ascii="Cambria Math" w:eastAsia="Cambria Math" w:hAnsi="Cambria Math" w:cstheme="minorHAnsi"/>
                        <w:lang w:val="en-GB"/>
                      </w:rPr>
                      <m:t>O</m:t>
                    </m:r>
                  </m:e>
                  <m:sub>
                    <m:r>
                      <m:rPr>
                        <m:sty m:val="p"/>
                      </m:rPr>
                      <w:rPr>
                        <w:rFonts w:ascii="Cambria Math" w:hAnsi="Cambria Math" w:cstheme="minorHAnsi"/>
                        <w:lang w:val="en-GB"/>
                      </w:rPr>
                      <m:t>3</m:t>
                    </m:r>
                  </m:sub>
                </m:sSub>
              </m:e>
              <m:e/>
              <m:e/>
              <m:e/>
            </m:mr>
            <m:mr>
              <m:e>
                <m:r>
                  <m:rPr>
                    <m:sty m:val="p"/>
                  </m:rPr>
                  <w:rPr>
                    <w:rFonts w:ascii="Cambria Math" w:eastAsia="Cambria Math" w:hAnsi="Cambria Math" w:cstheme="minorHAnsi"/>
                  </w:rPr>
                  <m:t xml:space="preserve">Στα 100 g </m:t>
                </m:r>
              </m:e>
              <m:e/>
              <m:e>
                <m:r>
                  <m:rPr>
                    <m:sty m:val="p"/>
                  </m:rPr>
                  <w:rPr>
                    <w:rFonts w:ascii="Cambria Math" w:eastAsia="Cambria Math" w:hAnsi="Cambria Math" w:cstheme="minorHAnsi"/>
                  </w:rPr>
                  <m:t xml:space="preserve">x g </m:t>
                </m:r>
                <m:sSub>
                  <m:sSubPr>
                    <m:ctrlPr>
                      <w:rPr>
                        <w:rFonts w:ascii="Cambria Math" w:hAnsi="Cambria Math" w:cstheme="minorHAnsi"/>
                      </w:rPr>
                    </m:ctrlPr>
                  </m:sSubPr>
                  <m:e>
                    <m:r>
                      <m:rPr>
                        <m:sty m:val="p"/>
                      </m:rPr>
                      <w:rPr>
                        <w:rFonts w:ascii="Cambria Math" w:eastAsia="Cambria Math" w:hAnsi="Cambria Math" w:cstheme="minorHAnsi"/>
                      </w:rPr>
                      <m:t>Na</m:t>
                    </m:r>
                  </m:e>
                  <m:sub>
                    <m:r>
                      <m:rPr>
                        <m:sty m:val="p"/>
                      </m:rPr>
                      <w:rPr>
                        <w:rFonts w:ascii="Cambria Math" w:hAnsi="Cambria Math" w:cstheme="minorHAnsi"/>
                      </w:rPr>
                      <m:t>2</m:t>
                    </m:r>
                  </m:sub>
                </m:sSub>
                <m:r>
                  <m:rPr>
                    <m:sty m:val="p"/>
                  </m:rPr>
                  <w:rPr>
                    <w:rFonts w:ascii="Cambria Math" w:eastAsia="Cambria Math" w:hAnsi="Cambria Math" w:cstheme="minorHAnsi"/>
                    <w:lang w:val="en-GB"/>
                  </w:rPr>
                  <m:t>C</m:t>
                </m:r>
                <m:sSub>
                  <m:sSubPr>
                    <m:ctrlPr>
                      <w:rPr>
                        <w:rFonts w:ascii="Cambria Math" w:hAnsi="Cambria Math" w:cstheme="minorHAnsi"/>
                        <w:lang w:val="en-GB"/>
                      </w:rPr>
                    </m:ctrlPr>
                  </m:sSubPr>
                  <m:e>
                    <m:r>
                      <m:rPr>
                        <m:sty m:val="p"/>
                      </m:rPr>
                      <w:rPr>
                        <w:rFonts w:ascii="Cambria Math" w:eastAsia="Cambria Math" w:hAnsi="Cambria Math" w:cstheme="minorHAnsi"/>
                        <w:lang w:val="en-GB"/>
                      </w:rPr>
                      <m:t>O</m:t>
                    </m:r>
                  </m:e>
                  <m:sub>
                    <m:r>
                      <m:rPr>
                        <m:sty m:val="p"/>
                      </m:rPr>
                      <w:rPr>
                        <w:rFonts w:ascii="Cambria Math" w:hAnsi="Cambria Math" w:cstheme="minorHAnsi"/>
                        <w:lang w:val="en-GB"/>
                      </w:rPr>
                      <m:t>3</m:t>
                    </m:r>
                  </m:sub>
                </m:sSub>
              </m:e>
              <m:e/>
              <m:e/>
              <m:e/>
            </m:mr>
          </m:m>
        </m:oMath>
      </m:oMathPara>
    </w:p>
    <w:p w14:paraId="056BA3AD"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12028</w:t>
      </w:r>
    </w:p>
    <w:p w14:paraId="0D72DCF2" w14:textId="77777777" w:rsidR="00596A9C" w:rsidRDefault="00000000">
      <w:pPr>
        <w:pStyle w:val="TrapezaThematonStyle"/>
        <w:spacing w:line="360" w:lineRule="auto"/>
        <w:jc w:val="both"/>
        <w:rPr>
          <w:rFonts w:asciiTheme="minorHAnsi" w:hAnsiTheme="minorHAnsi" w:cstheme="minorHAnsi"/>
          <w:b/>
          <w:u w:val="single"/>
          <w:lang w:val="el-GR"/>
        </w:rPr>
      </w:pPr>
      <w:bookmarkStart w:id="4" w:name="_Hlk69415981"/>
      <w:r>
        <w:rPr>
          <w:rFonts w:asciiTheme="minorHAnsi" w:hAnsiTheme="minorHAnsi" w:cstheme="minorHAnsi"/>
          <w:b/>
          <w:u w:val="single"/>
          <w:lang w:val="el-GR"/>
        </w:rPr>
        <w:t>Θέμα 4</w:t>
      </w:r>
      <w:r>
        <w:rPr>
          <w:rFonts w:asciiTheme="minorHAnsi" w:hAnsiTheme="minorHAnsi" w:cstheme="minorHAnsi"/>
          <w:b/>
          <w:u w:val="single"/>
          <w:vertAlign w:val="superscript"/>
          <w:lang w:val="el-GR"/>
        </w:rPr>
        <w:t xml:space="preserve">ο  </w:t>
      </w:r>
    </w:p>
    <w:bookmarkEnd w:id="4"/>
    <w:p w14:paraId="0A92F321" w14:textId="77777777" w:rsidR="00596A9C" w:rsidRDefault="00000000">
      <w:pPr>
        <w:pStyle w:val="TrapezaThematonStyle"/>
        <w:spacing w:line="360" w:lineRule="auto"/>
        <w:jc w:val="both"/>
        <w:rPr>
          <w:rFonts w:cstheme="minorHAnsi"/>
          <w:color w:val="202122"/>
          <w:shd w:val="clear" w:color="auto" w:fill="FFFFFF"/>
          <w:lang w:val="el-GR"/>
        </w:rPr>
      </w:pPr>
      <w:r>
        <w:rPr>
          <w:rFonts w:cstheme="minorHAnsi"/>
          <w:color w:val="202122"/>
          <w:shd w:val="clear" w:color="auto" w:fill="FFFFFF"/>
        </w:rPr>
        <w:t>H</w:t>
      </w:r>
      <w:r>
        <w:rPr>
          <w:rFonts w:cstheme="minorHAnsi"/>
          <w:color w:val="202122"/>
          <w:shd w:val="clear" w:color="auto" w:fill="FFFFFF"/>
          <w:lang w:val="el-GR"/>
        </w:rPr>
        <w:t xml:space="preserve"> καυστική σόδα, </w:t>
      </w:r>
      <w:r>
        <w:rPr>
          <w:rFonts w:cstheme="minorHAnsi"/>
          <w:color w:val="202122"/>
          <w:shd w:val="clear" w:color="auto" w:fill="FFFFFF"/>
        </w:rPr>
        <w:t>NaOH</w:t>
      </w:r>
      <w:r>
        <w:rPr>
          <w:rFonts w:cstheme="minorHAnsi"/>
          <w:color w:val="202122"/>
          <w:shd w:val="clear" w:color="auto" w:fill="FFFFFF"/>
          <w:lang w:val="el-GR"/>
        </w:rPr>
        <w:t>, είναι ουσία λευκή, κρυσταλλική και πολύ διαλυτή στο νερό.</w:t>
      </w:r>
      <w:r>
        <w:rPr>
          <w:rFonts w:cstheme="minorHAnsi"/>
          <w:lang w:val="el-GR"/>
        </w:rPr>
        <w:t xml:space="preserve"> Μια από τις χρήσεις της είναι στην</w:t>
      </w:r>
      <w:r>
        <w:rPr>
          <w:rFonts w:cstheme="minorHAnsi"/>
          <w:color w:val="202122"/>
          <w:shd w:val="clear" w:color="auto" w:fill="FFFFFF"/>
          <w:lang w:val="el-GR"/>
        </w:rPr>
        <w:t xml:space="preserve"> παραδοσιακή παρασκευή σαπουνιών από λίπη και έλαια.</w:t>
      </w:r>
    </w:p>
    <w:p w14:paraId="4285E9D7" w14:textId="77777777" w:rsidR="00596A9C" w:rsidRDefault="00000000">
      <w:pPr>
        <w:pStyle w:val="TrapezaThematonStyle"/>
        <w:spacing w:line="360" w:lineRule="auto"/>
        <w:jc w:val="both"/>
        <w:rPr>
          <w:rFonts w:cstheme="minorHAnsi"/>
          <w:color w:val="202122"/>
          <w:shd w:val="clear" w:color="auto" w:fill="FFFFFF"/>
          <w:lang w:val="el-GR"/>
        </w:rPr>
      </w:pPr>
      <w:r>
        <w:rPr>
          <w:rFonts w:cstheme="minorHAnsi"/>
          <w:color w:val="202122"/>
          <w:shd w:val="clear" w:color="auto" w:fill="FFFFFF"/>
          <w:lang w:val="el-GR"/>
        </w:rPr>
        <w:t xml:space="preserve">Στο πρώτο στάδιο παρασκευής σαπουνιού με ελαιόλαδο χρειάζεται να διαλυθούν 180 </w:t>
      </w:r>
      <w:r>
        <w:rPr>
          <w:rFonts w:cstheme="minorHAnsi"/>
          <w:color w:val="202122"/>
          <w:shd w:val="clear" w:color="auto" w:fill="FFFFFF"/>
        </w:rPr>
        <w:t>g</w:t>
      </w:r>
      <w:r>
        <w:rPr>
          <w:rFonts w:cstheme="minorHAnsi"/>
          <w:color w:val="202122"/>
          <w:shd w:val="clear" w:color="auto" w:fill="FFFFFF"/>
          <w:lang w:val="el-GR"/>
        </w:rPr>
        <w:t xml:space="preserve">  καυστικής σόδας (Ν</w:t>
      </w:r>
      <w:r>
        <w:rPr>
          <w:rFonts w:cstheme="minorHAnsi"/>
          <w:color w:val="202122"/>
          <w:shd w:val="clear" w:color="auto" w:fill="FFFFFF"/>
        </w:rPr>
        <w:t>aOH</w:t>
      </w:r>
      <w:r>
        <w:rPr>
          <w:rFonts w:cstheme="minorHAnsi"/>
          <w:color w:val="202122"/>
          <w:shd w:val="clear" w:color="auto" w:fill="FFFFFF"/>
          <w:lang w:val="el-GR"/>
        </w:rPr>
        <w:t xml:space="preserve">) σε 450 </w:t>
      </w:r>
      <w:r>
        <w:rPr>
          <w:rFonts w:cstheme="minorHAnsi"/>
          <w:color w:val="202122"/>
          <w:shd w:val="clear" w:color="auto" w:fill="FFFFFF"/>
        </w:rPr>
        <w:t>mL</w:t>
      </w:r>
      <w:r>
        <w:rPr>
          <w:rFonts w:cstheme="minorHAnsi"/>
          <w:color w:val="202122"/>
          <w:shd w:val="clear" w:color="auto" w:fill="FFFFFF"/>
          <w:lang w:val="el-GR"/>
        </w:rPr>
        <w:t xml:space="preserve"> νερό.</w:t>
      </w:r>
    </w:p>
    <w:p w14:paraId="2668C76E" w14:textId="77777777" w:rsidR="00596A9C" w:rsidRDefault="00000000">
      <w:pPr>
        <w:pStyle w:val="TrapezaThematonStyle"/>
        <w:spacing w:line="360" w:lineRule="auto"/>
        <w:jc w:val="both"/>
        <w:rPr>
          <w:rFonts w:cstheme="minorHAnsi"/>
          <w:color w:val="202122"/>
          <w:shd w:val="clear" w:color="auto" w:fill="FFFFFF"/>
          <w:lang w:val="el-GR"/>
        </w:rPr>
      </w:pPr>
      <w:r>
        <w:rPr>
          <w:rFonts w:cstheme="minorHAnsi"/>
          <w:color w:val="202122"/>
          <w:shd w:val="clear" w:color="auto" w:fill="FFFFFF"/>
          <w:lang w:val="el-GR"/>
        </w:rPr>
        <w:t xml:space="preserve"> Έτσι παρασκευάζεται ένα διάλυμα </w:t>
      </w:r>
      <w:bookmarkStart w:id="5" w:name="_Hlk69250547"/>
      <w:r>
        <w:rPr>
          <w:rFonts w:cstheme="minorHAnsi"/>
          <w:color w:val="202122"/>
          <w:shd w:val="clear" w:color="auto" w:fill="FFFFFF"/>
          <w:lang w:val="el-GR"/>
        </w:rPr>
        <w:t>Ν</w:t>
      </w:r>
      <w:r>
        <w:rPr>
          <w:rFonts w:cstheme="minorHAnsi"/>
          <w:color w:val="202122"/>
          <w:shd w:val="clear" w:color="auto" w:fill="FFFFFF"/>
        </w:rPr>
        <w:t>aOH</w:t>
      </w:r>
      <w:bookmarkEnd w:id="5"/>
      <w:r>
        <w:rPr>
          <w:rFonts w:cstheme="minorHAnsi"/>
          <w:color w:val="202122"/>
          <w:shd w:val="clear" w:color="auto" w:fill="FFFFFF"/>
          <w:lang w:val="el-GR"/>
        </w:rPr>
        <w:t xml:space="preserve">, όγκου 450 </w:t>
      </w:r>
      <w:r>
        <w:rPr>
          <w:rFonts w:cstheme="minorHAnsi"/>
          <w:color w:val="202122"/>
          <w:shd w:val="clear" w:color="auto" w:fill="FFFFFF"/>
        </w:rPr>
        <w:t>mL</w:t>
      </w:r>
      <w:r>
        <w:rPr>
          <w:rFonts w:cstheme="minorHAnsi"/>
          <w:color w:val="202122"/>
          <w:shd w:val="clear" w:color="auto" w:fill="FFFFFF"/>
          <w:lang w:val="el-GR"/>
        </w:rPr>
        <w:t xml:space="preserve"> (διάλυμα Δ1).</w:t>
      </w:r>
    </w:p>
    <w:p w14:paraId="1CB79723" w14:textId="77777777" w:rsidR="00596A9C" w:rsidRDefault="00000000">
      <w:pPr>
        <w:pStyle w:val="TrapezaThematonStyle"/>
        <w:spacing w:line="360" w:lineRule="auto"/>
        <w:ind w:left="567"/>
        <w:rPr>
          <w:rFonts w:cstheme="minorHAnsi"/>
          <w:color w:val="202122"/>
          <w:shd w:val="clear" w:color="auto" w:fill="FFFFFF"/>
          <w:lang w:val="el-GR"/>
        </w:rPr>
      </w:pPr>
      <w:r>
        <w:rPr>
          <w:rFonts w:cstheme="minorHAnsi"/>
          <w:b/>
          <w:bCs/>
          <w:color w:val="202122"/>
          <w:shd w:val="clear" w:color="auto" w:fill="FFFFFF"/>
          <w:lang w:val="el-GR"/>
        </w:rPr>
        <w:t>α)</w:t>
      </w:r>
      <w:r>
        <w:rPr>
          <w:rFonts w:cstheme="minorHAnsi"/>
          <w:color w:val="202122"/>
          <w:shd w:val="clear" w:color="auto" w:fill="FFFFFF"/>
          <w:lang w:val="el-GR"/>
        </w:rPr>
        <w:t xml:space="preserve"> Να υπολογίσετε τ</w:t>
      </w:r>
      <w:r>
        <w:rPr>
          <w:rFonts w:cstheme="minorHAnsi"/>
          <w:lang w:val="el-GR"/>
        </w:rPr>
        <w:t>η συγκέντρωση (</w:t>
      </w:r>
      <w:r>
        <w:rPr>
          <w:rFonts w:cstheme="minorHAnsi"/>
          <w:i/>
          <w:iCs/>
        </w:rPr>
        <w:t>c</w:t>
      </w:r>
      <w:r>
        <w:rPr>
          <w:rFonts w:cstheme="minorHAnsi"/>
          <w:lang w:val="el-GR"/>
        </w:rPr>
        <w:t xml:space="preserve">) </w:t>
      </w:r>
      <w:bookmarkStart w:id="6" w:name="_Hlk69632955"/>
      <w:r>
        <w:rPr>
          <w:rFonts w:cstheme="minorHAnsi"/>
          <w:lang w:val="el-GR"/>
        </w:rPr>
        <w:t>του διαλύματος Δ</w:t>
      </w:r>
      <w:r>
        <w:rPr>
          <w:rFonts w:cstheme="minorHAnsi"/>
          <w:vertAlign w:val="subscript"/>
          <w:lang w:val="el-GR"/>
        </w:rPr>
        <w:t>1</w:t>
      </w:r>
      <w:bookmarkEnd w:id="6"/>
      <w:r>
        <w:rPr>
          <w:rFonts w:cstheme="minorHAnsi"/>
          <w:color w:val="202122"/>
          <w:shd w:val="clear" w:color="auto" w:fill="FFFFFF"/>
          <w:lang w:val="el-GR"/>
        </w:rPr>
        <w:t>.</w:t>
      </w:r>
      <w:bookmarkStart w:id="7" w:name="_Hlk69415101"/>
      <w:r>
        <w:rPr>
          <w:rFonts w:cstheme="minorHAnsi"/>
          <w:i/>
          <w:iCs/>
          <w:lang w:val="el-GR"/>
        </w:rPr>
        <w:t xml:space="preserve"> (μονάδες 7)</w:t>
      </w:r>
      <w:bookmarkEnd w:id="7"/>
      <w:r>
        <w:rPr>
          <w:rFonts w:cstheme="minorHAnsi"/>
          <w:lang w:val="el-GR"/>
        </w:rPr>
        <w:t xml:space="preserve">  </w:t>
      </w:r>
    </w:p>
    <w:p w14:paraId="4A2DDAD4" w14:textId="77777777" w:rsidR="00596A9C" w:rsidRDefault="00000000">
      <w:pPr>
        <w:pStyle w:val="TrapezaThematonStyle"/>
        <w:spacing w:line="360" w:lineRule="auto"/>
        <w:ind w:left="567"/>
        <w:rPr>
          <w:rFonts w:cstheme="minorHAnsi"/>
          <w:color w:val="202122"/>
          <w:shd w:val="clear" w:color="auto" w:fill="FFFFFF"/>
          <w:lang w:val="el-GR"/>
        </w:rPr>
      </w:pPr>
      <w:r>
        <w:rPr>
          <w:rFonts w:cstheme="minorHAnsi"/>
          <w:b/>
          <w:bCs/>
          <w:color w:val="202122"/>
          <w:shd w:val="clear" w:color="auto" w:fill="FFFFFF"/>
          <w:lang w:val="el-GR"/>
        </w:rPr>
        <w:t>β)</w:t>
      </w:r>
      <w:r>
        <w:rPr>
          <w:rFonts w:cstheme="minorHAnsi"/>
          <w:color w:val="202122"/>
          <w:shd w:val="clear" w:color="auto" w:fill="FFFFFF"/>
          <w:lang w:val="el-GR"/>
        </w:rPr>
        <w:t xml:space="preserve"> Να υπολογίσετε τον </w:t>
      </w:r>
      <w:bookmarkStart w:id="8" w:name="_Hlk69633112"/>
      <w:r>
        <w:rPr>
          <w:rFonts w:cstheme="minorHAnsi"/>
          <w:color w:val="202122"/>
          <w:shd w:val="clear" w:color="auto" w:fill="FFFFFF"/>
          <w:lang w:val="el-GR"/>
        </w:rPr>
        <w:t xml:space="preserve">όγκο του διαλύματος Δ1 που πρέπει να </w:t>
      </w:r>
      <w:bookmarkEnd w:id="8"/>
      <w:r>
        <w:rPr>
          <w:rFonts w:cstheme="minorHAnsi"/>
          <w:color w:val="202122"/>
          <w:shd w:val="clear" w:color="auto" w:fill="FFFFFF"/>
          <w:lang w:val="el-GR"/>
        </w:rPr>
        <w:t xml:space="preserve">αραιωθεί με νερό, για να παρασκευαστεί  διαλύμα  Δ2, όγκου </w:t>
      </w:r>
      <w:bookmarkStart w:id="9" w:name="_Hlk69633245"/>
      <w:r>
        <w:rPr>
          <w:rFonts w:cstheme="minorHAnsi"/>
          <w:color w:val="202122"/>
          <w:shd w:val="clear" w:color="auto" w:fill="FFFFFF"/>
          <w:lang w:val="el-GR"/>
        </w:rPr>
        <w:t xml:space="preserve">2 </w:t>
      </w:r>
      <w:r>
        <w:rPr>
          <w:rFonts w:cstheme="minorHAnsi"/>
          <w:color w:val="202122"/>
          <w:shd w:val="clear" w:color="auto" w:fill="FFFFFF"/>
        </w:rPr>
        <w:t>L</w:t>
      </w:r>
      <w:r>
        <w:rPr>
          <w:rFonts w:cstheme="minorHAnsi"/>
          <w:color w:val="202122"/>
          <w:shd w:val="clear" w:color="auto" w:fill="FFFFFF"/>
          <w:lang w:val="el-GR"/>
        </w:rPr>
        <w:t xml:space="preserve"> και  συγκέντρωσης 0,5 Μ</w:t>
      </w:r>
      <w:bookmarkEnd w:id="9"/>
      <w:r>
        <w:rPr>
          <w:rFonts w:cstheme="minorHAnsi"/>
          <w:color w:val="202122"/>
          <w:shd w:val="clear" w:color="auto" w:fill="FFFFFF"/>
          <w:lang w:val="el-GR"/>
        </w:rPr>
        <w:t>.</w:t>
      </w:r>
      <w:r>
        <w:rPr>
          <w:rFonts w:cstheme="minorHAnsi"/>
          <w:i/>
          <w:iCs/>
          <w:lang w:val="el-GR"/>
        </w:rPr>
        <w:t xml:space="preserve"> (μονάδες 8)</w:t>
      </w:r>
      <w:r>
        <w:rPr>
          <w:rFonts w:cstheme="minorHAnsi"/>
          <w:lang w:val="el-GR"/>
        </w:rPr>
        <w:t xml:space="preserve">  </w:t>
      </w:r>
    </w:p>
    <w:p w14:paraId="5C30CAEF" w14:textId="77777777" w:rsidR="00596A9C" w:rsidRDefault="00000000">
      <w:pPr>
        <w:pStyle w:val="TrapezaThematonStyle"/>
        <w:spacing w:line="360" w:lineRule="auto"/>
        <w:ind w:left="567"/>
        <w:rPr>
          <w:rFonts w:cstheme="minorHAnsi"/>
          <w:color w:val="202122"/>
          <w:shd w:val="clear" w:color="auto" w:fill="FFFFFF"/>
          <w:lang w:val="el-GR"/>
        </w:rPr>
      </w:pPr>
      <w:r>
        <w:rPr>
          <w:rFonts w:cstheme="minorHAnsi"/>
          <w:b/>
          <w:bCs/>
          <w:color w:val="202122"/>
          <w:shd w:val="clear" w:color="auto" w:fill="FFFFFF"/>
          <w:lang w:val="el-GR"/>
        </w:rPr>
        <w:t>γ)</w:t>
      </w:r>
      <w:r>
        <w:rPr>
          <w:rFonts w:cstheme="minorHAnsi"/>
          <w:color w:val="202122"/>
          <w:shd w:val="clear" w:color="auto" w:fill="FFFFFF"/>
          <w:lang w:val="el-GR"/>
        </w:rPr>
        <w:t xml:space="preserve"> Να υπολογίσετε τη συγκέντρωση (</w:t>
      </w:r>
      <w:r>
        <w:rPr>
          <w:rFonts w:cstheme="minorHAnsi"/>
          <w:i/>
          <w:iCs/>
          <w:color w:val="202122"/>
          <w:shd w:val="clear" w:color="auto" w:fill="FFFFFF"/>
        </w:rPr>
        <w:t>c</w:t>
      </w:r>
      <w:r>
        <w:rPr>
          <w:rFonts w:cstheme="minorHAnsi"/>
          <w:color w:val="202122"/>
          <w:shd w:val="clear" w:color="auto" w:fill="FFFFFF"/>
          <w:lang w:val="el-GR"/>
        </w:rPr>
        <w:t xml:space="preserve">) διαλύματος Δ4, που θα προκύψει από την ανάμειξη 200 </w:t>
      </w:r>
      <w:r>
        <w:rPr>
          <w:rFonts w:cstheme="minorHAnsi"/>
          <w:color w:val="202122"/>
          <w:shd w:val="clear" w:color="auto" w:fill="FFFFFF"/>
        </w:rPr>
        <w:t>mL</w:t>
      </w:r>
      <w:r>
        <w:rPr>
          <w:rFonts w:cstheme="minorHAnsi"/>
          <w:color w:val="202122"/>
          <w:shd w:val="clear" w:color="auto" w:fill="FFFFFF"/>
          <w:lang w:val="el-GR"/>
        </w:rPr>
        <w:t xml:space="preserve"> του διαλύματος Δ1 και 1,8 </w:t>
      </w:r>
      <w:r>
        <w:rPr>
          <w:rFonts w:cstheme="minorHAnsi"/>
          <w:color w:val="202122"/>
          <w:shd w:val="clear" w:color="auto" w:fill="FFFFFF"/>
        </w:rPr>
        <w:t>L</w:t>
      </w:r>
      <w:r>
        <w:rPr>
          <w:rFonts w:cstheme="minorHAnsi"/>
          <w:color w:val="202122"/>
          <w:shd w:val="clear" w:color="auto" w:fill="FFFFFF"/>
          <w:lang w:val="el-GR"/>
        </w:rPr>
        <w:t xml:space="preserve"> διαλύματος Δ3, με περιεκτικότητα σε </w:t>
      </w:r>
      <w:r>
        <w:rPr>
          <w:rFonts w:cstheme="minorHAnsi"/>
          <w:color w:val="202122"/>
          <w:shd w:val="clear" w:color="auto" w:fill="FFFFFF"/>
        </w:rPr>
        <w:t>NaOH</w:t>
      </w:r>
      <w:r>
        <w:rPr>
          <w:rFonts w:cstheme="minorHAnsi"/>
          <w:color w:val="202122"/>
          <w:shd w:val="clear" w:color="auto" w:fill="FFFFFF"/>
          <w:lang w:val="el-GR"/>
        </w:rPr>
        <w:t xml:space="preserve"> 4 % </w:t>
      </w:r>
      <w:r>
        <w:rPr>
          <w:rFonts w:cstheme="minorHAnsi"/>
          <w:color w:val="202122"/>
          <w:shd w:val="clear" w:color="auto" w:fill="FFFFFF"/>
        </w:rPr>
        <w:t>w</w:t>
      </w:r>
      <w:r>
        <w:rPr>
          <w:rFonts w:cstheme="minorHAnsi"/>
          <w:color w:val="202122"/>
          <w:shd w:val="clear" w:color="auto" w:fill="FFFFFF"/>
          <w:lang w:val="el-GR"/>
        </w:rPr>
        <w:t>/</w:t>
      </w:r>
      <w:r>
        <w:rPr>
          <w:rFonts w:cstheme="minorHAnsi"/>
          <w:color w:val="202122"/>
          <w:shd w:val="clear" w:color="auto" w:fill="FFFFFF"/>
        </w:rPr>
        <w:t>v</w:t>
      </w:r>
      <w:r>
        <w:rPr>
          <w:rFonts w:cstheme="minorHAnsi"/>
          <w:color w:val="202122"/>
          <w:shd w:val="clear" w:color="auto" w:fill="FFFFFF"/>
          <w:lang w:val="el-GR"/>
        </w:rPr>
        <w:t>.</w:t>
      </w:r>
      <w:r>
        <w:rPr>
          <w:rFonts w:cstheme="minorHAnsi"/>
          <w:i/>
          <w:iCs/>
          <w:lang w:val="el-GR"/>
        </w:rPr>
        <w:t xml:space="preserve"> (</w:t>
      </w:r>
      <w:bookmarkStart w:id="10" w:name="_Hlk69560952"/>
      <w:r>
        <w:rPr>
          <w:rFonts w:cstheme="minorHAnsi"/>
          <w:i/>
          <w:iCs/>
          <w:lang w:val="el-GR"/>
        </w:rPr>
        <w:t>μονάδες 10</w:t>
      </w:r>
      <w:bookmarkEnd w:id="10"/>
      <w:r>
        <w:rPr>
          <w:rFonts w:cstheme="minorHAnsi"/>
          <w:i/>
          <w:iCs/>
          <w:lang w:val="el-GR"/>
        </w:rPr>
        <w:t>)</w:t>
      </w:r>
      <w:r>
        <w:rPr>
          <w:rFonts w:cstheme="minorHAnsi"/>
          <w:lang w:val="el-GR"/>
        </w:rPr>
        <w:t xml:space="preserve">  </w:t>
      </w:r>
    </w:p>
    <w:p w14:paraId="56E61D72" w14:textId="77777777" w:rsidR="00596A9C" w:rsidRDefault="00000000">
      <w:pPr>
        <w:pStyle w:val="TrapezaThematonStyle"/>
        <w:spacing w:line="360" w:lineRule="auto"/>
        <w:jc w:val="both"/>
        <w:rPr>
          <w:rFonts w:cstheme="minorHAnsi"/>
          <w:lang w:val="el-GR"/>
        </w:rPr>
      </w:pPr>
      <w:r>
        <w:rPr>
          <w:rFonts w:eastAsiaTheme="minorEastAsia" w:cstheme="minorHAnsi"/>
          <w:lang w:val="el-GR"/>
        </w:rPr>
        <w:t>Δίνονται οι σχετικές ατομικές μάζες :</w:t>
      </w:r>
      <w:r>
        <w:rPr>
          <w:rFonts w:eastAsiaTheme="minorEastAsia" w:cstheme="minorHAnsi"/>
          <w:i/>
          <w:iCs/>
          <w:lang w:val="el-GR"/>
        </w:rPr>
        <w:t xml:space="preserve"> </w:t>
      </w:r>
      <w:r>
        <w:rPr>
          <w:rFonts w:eastAsiaTheme="minorEastAsia" w:cstheme="minorHAnsi"/>
          <w:i/>
          <w:iCs/>
        </w:rPr>
        <w:t>A</w:t>
      </w:r>
      <w:r>
        <w:rPr>
          <w:rFonts w:eastAsiaTheme="minorEastAsia" w:cstheme="minorHAnsi"/>
          <w:vertAlign w:val="subscript"/>
        </w:rPr>
        <w:t>r</w:t>
      </w:r>
      <w:r>
        <w:rPr>
          <w:rFonts w:eastAsiaTheme="minorEastAsia" w:cstheme="minorHAnsi"/>
          <w:lang w:val="el-GR"/>
        </w:rPr>
        <w:t>(</w:t>
      </w:r>
      <w:r>
        <w:rPr>
          <w:rFonts w:eastAsiaTheme="minorEastAsia" w:cstheme="minorHAnsi"/>
        </w:rPr>
        <w:t>Na</w:t>
      </w:r>
      <w:r>
        <w:rPr>
          <w:rFonts w:eastAsiaTheme="minorEastAsia" w:cstheme="minorHAnsi"/>
          <w:lang w:val="el-GR"/>
        </w:rPr>
        <w:t xml:space="preserve">) = 23, </w:t>
      </w:r>
      <w:r>
        <w:rPr>
          <w:rFonts w:eastAsiaTheme="minorEastAsia" w:cstheme="minorHAnsi"/>
          <w:i/>
          <w:iCs/>
          <w:lang w:val="el-GR"/>
        </w:rPr>
        <w:t xml:space="preserve"> </w:t>
      </w:r>
      <w:r>
        <w:rPr>
          <w:rFonts w:eastAsiaTheme="minorEastAsia" w:cstheme="minorHAnsi"/>
          <w:i/>
          <w:iCs/>
        </w:rPr>
        <w:t>A</w:t>
      </w:r>
      <w:r>
        <w:rPr>
          <w:rFonts w:eastAsiaTheme="minorEastAsia" w:cstheme="minorHAnsi"/>
          <w:vertAlign w:val="subscript"/>
        </w:rPr>
        <w:t>r</w:t>
      </w:r>
      <w:r>
        <w:rPr>
          <w:rFonts w:eastAsiaTheme="minorEastAsia" w:cstheme="minorHAnsi"/>
          <w:lang w:val="el-GR"/>
        </w:rPr>
        <w:t xml:space="preserve">(Η) = 1 και  </w:t>
      </w:r>
      <w:r>
        <w:rPr>
          <w:rFonts w:eastAsiaTheme="minorEastAsia" w:cstheme="minorHAnsi"/>
          <w:i/>
          <w:iCs/>
        </w:rPr>
        <w:t>A</w:t>
      </w:r>
      <w:r>
        <w:rPr>
          <w:rFonts w:eastAsiaTheme="minorEastAsia" w:cstheme="minorHAnsi"/>
          <w:vertAlign w:val="subscript"/>
        </w:rPr>
        <w:t>r</w:t>
      </w:r>
      <w:r>
        <w:rPr>
          <w:rFonts w:eastAsiaTheme="minorEastAsia" w:cstheme="minorHAnsi"/>
          <w:lang w:val="el-GR"/>
        </w:rPr>
        <w:t>(</w:t>
      </w:r>
      <w:r>
        <w:rPr>
          <w:rFonts w:eastAsiaTheme="minorEastAsia" w:cstheme="minorHAnsi"/>
        </w:rPr>
        <w:t>O</w:t>
      </w:r>
      <w:r>
        <w:rPr>
          <w:rFonts w:eastAsiaTheme="minorEastAsia" w:cstheme="minorHAnsi"/>
          <w:lang w:val="el-GR"/>
        </w:rPr>
        <w:t xml:space="preserve">) = 16. </w:t>
      </w:r>
      <w:r>
        <w:rPr>
          <w:rFonts w:cstheme="minorHAnsi"/>
          <w:lang w:val="el-GR"/>
        </w:rPr>
        <w:t xml:space="preserve">  </w:t>
      </w:r>
    </w:p>
    <w:p w14:paraId="55048A76" w14:textId="77777777" w:rsidR="00596A9C" w:rsidRDefault="00000000">
      <w:pPr>
        <w:pStyle w:val="TrapezaThematonStyle"/>
        <w:rPr>
          <w:rFonts w:ascii="Arial" w:hAnsi="Arial" w:cs="Arial"/>
          <w:b/>
          <w:bCs/>
          <w:color w:val="202122"/>
          <w:sz w:val="21"/>
          <w:szCs w:val="21"/>
          <w:shd w:val="clear" w:color="auto" w:fill="FFFFFF"/>
          <w:lang w:val="el-GR"/>
        </w:rPr>
      </w:pPr>
      <w:r>
        <w:rPr>
          <w:rFonts w:cstheme="minorHAnsi"/>
          <w:b/>
          <w:bCs/>
          <w:i/>
          <w:iCs/>
          <w:lang w:val="el-GR"/>
        </w:rPr>
        <w:t xml:space="preserve">                                                                                                                                                      Μονάδες 25</w:t>
      </w:r>
    </w:p>
    <w:p w14:paraId="2A40A7DC" w14:textId="77777777" w:rsidR="00596A9C" w:rsidRDefault="00596A9C">
      <w:pPr>
        <w:pStyle w:val="TrapezaThematonStyle"/>
        <w:rPr>
          <w:rFonts w:cstheme="minorHAnsi"/>
          <w:lang w:val="el-GR"/>
        </w:rPr>
        <w:sectPr w:rsidR="00596A9C">
          <w:type w:val="continuous"/>
          <w:pgSz w:w="11906" w:h="16838"/>
          <w:pgMar w:top="1080" w:right="1080" w:bottom="1080" w:left="1080" w:header="720" w:footer="720" w:gutter="0"/>
          <w:cols w:space="720"/>
        </w:sectPr>
      </w:pPr>
    </w:p>
    <w:p w14:paraId="0D747858"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12028</w:t>
      </w:r>
    </w:p>
    <w:p w14:paraId="48397E24" w14:textId="77777777" w:rsidR="00596A9C" w:rsidRDefault="00000000">
      <w:pPr>
        <w:pStyle w:val="TrapezaThematonStyle"/>
        <w:widowControl w:val="0"/>
        <w:suppressAutoHyphens/>
        <w:autoSpaceDN w:val="0"/>
        <w:spacing w:line="360" w:lineRule="auto"/>
        <w:jc w:val="both"/>
        <w:textAlignment w:val="baseline"/>
        <w:rPr>
          <w:rFonts w:eastAsia="SimSun" w:cstheme="minorHAnsi"/>
          <w:kern w:val="3"/>
          <w:shd w:val="clear" w:color="auto" w:fill="FFFFFF"/>
          <w:lang w:val="el-GR" w:eastAsia="zh-CN" w:bidi="hi-IN"/>
        </w:rPr>
      </w:pPr>
      <w:r>
        <w:rPr>
          <w:rFonts w:eastAsia="SimSun" w:cstheme="minorHAnsi"/>
          <w:b/>
          <w:bCs/>
          <w:kern w:val="3"/>
          <w:shd w:val="clear" w:color="auto" w:fill="FFFFFF"/>
          <w:lang w:val="el-GR" w:eastAsia="zh-CN" w:bidi="hi-IN"/>
        </w:rPr>
        <w:t>Ενδεικτική επίλυση</w:t>
      </w:r>
      <w:r>
        <w:rPr>
          <w:rFonts w:eastAsia="SimSun" w:cstheme="minorHAnsi"/>
          <w:kern w:val="3"/>
          <w:shd w:val="clear" w:color="auto" w:fill="FFFFFF"/>
          <w:lang w:val="el-GR" w:eastAsia="zh-CN" w:bidi="hi-IN"/>
        </w:rPr>
        <w:t> </w:t>
      </w:r>
    </w:p>
    <w:p w14:paraId="60A9116E" w14:textId="77777777" w:rsidR="00596A9C" w:rsidRDefault="00000000">
      <w:pPr>
        <w:pStyle w:val="TrapezaThematonStyle"/>
        <w:spacing w:line="360" w:lineRule="auto"/>
        <w:jc w:val="both"/>
        <w:rPr>
          <w:rFonts w:eastAsiaTheme="minorEastAsia" w:cstheme="minorHAnsi"/>
          <w:iCs/>
          <w:lang w:val="el-GR"/>
        </w:rPr>
      </w:pPr>
      <w:r>
        <w:rPr>
          <w:rFonts w:cstheme="minorHAnsi"/>
          <w:b/>
          <w:bCs/>
          <w:lang w:val="el-GR"/>
        </w:rPr>
        <w:t>α)</w:t>
      </w:r>
      <w:r>
        <w:rPr>
          <w:rFonts w:eastAsiaTheme="minorEastAsia" w:cstheme="minorHAnsi"/>
          <w:iCs/>
          <w:lang w:val="el-GR"/>
        </w:rPr>
        <w:t xml:space="preserve"> Στο διάλυμα Δ1 αρχικά θα υπολογίσουμε την ποσότητα, σε </w:t>
      </w:r>
      <w:r>
        <w:rPr>
          <w:rFonts w:eastAsiaTheme="minorEastAsia" w:cstheme="minorHAnsi"/>
          <w:iCs/>
        </w:rPr>
        <w:t>mol</w:t>
      </w:r>
      <w:r>
        <w:rPr>
          <w:rFonts w:eastAsiaTheme="minorEastAsia" w:cstheme="minorHAnsi"/>
          <w:iCs/>
          <w:lang w:val="el-GR"/>
        </w:rPr>
        <w:t xml:space="preserve">, του </w:t>
      </w:r>
      <w:r>
        <w:rPr>
          <w:rFonts w:eastAsiaTheme="minorEastAsia" w:cstheme="minorHAnsi"/>
          <w:iCs/>
        </w:rPr>
        <w:t>NaOH</w:t>
      </w:r>
      <w:r>
        <w:rPr>
          <w:rFonts w:eastAsiaTheme="minorEastAsia" w:cstheme="minorHAnsi"/>
          <w:iCs/>
          <w:lang w:val="el-GR"/>
        </w:rPr>
        <w:t xml:space="preserve"> που περιέχεται σε </w:t>
      </w:r>
      <w:r>
        <w:rPr>
          <w:rFonts w:eastAsiaTheme="minorEastAsia" w:cstheme="minorHAnsi"/>
          <w:iCs/>
        </w:rPr>
        <w:t>V</w:t>
      </w:r>
      <w:r>
        <w:rPr>
          <w:rFonts w:eastAsiaTheme="minorEastAsia" w:cstheme="minorHAnsi"/>
          <w:iCs/>
          <w:vertAlign w:val="subscript"/>
          <w:lang w:val="el-GR"/>
        </w:rPr>
        <w:t xml:space="preserve"> </w:t>
      </w:r>
      <w:r>
        <w:rPr>
          <w:rFonts w:eastAsiaTheme="minorEastAsia" w:cstheme="minorHAnsi"/>
          <w:iCs/>
          <w:lang w:val="el-GR"/>
        </w:rPr>
        <w:t xml:space="preserve">= 450 </w:t>
      </w:r>
      <w:r>
        <w:rPr>
          <w:rFonts w:eastAsiaTheme="minorEastAsia" w:cstheme="minorHAnsi"/>
          <w:iCs/>
        </w:rPr>
        <w:t>mL</w:t>
      </w:r>
      <w:r>
        <w:rPr>
          <w:rFonts w:eastAsiaTheme="minorEastAsia" w:cstheme="minorHAnsi"/>
          <w:iCs/>
          <w:lang w:val="el-GR"/>
        </w:rPr>
        <w:t xml:space="preserve"> = 0,45 </w:t>
      </w:r>
      <w:r>
        <w:rPr>
          <w:rFonts w:eastAsiaTheme="minorEastAsia" w:cstheme="minorHAnsi"/>
          <w:iCs/>
        </w:rPr>
        <w:t>L</w:t>
      </w:r>
      <w:r>
        <w:rPr>
          <w:rFonts w:eastAsiaTheme="minorEastAsia" w:cstheme="minorHAnsi"/>
          <w:iCs/>
          <w:lang w:val="el-GR"/>
        </w:rPr>
        <w:t xml:space="preserve">  και στη συνέχεια θα υπολογίσουμε τη συγκέντρωση (</w:t>
      </w:r>
      <w:r>
        <w:rPr>
          <w:rFonts w:eastAsiaTheme="minorEastAsia" w:cstheme="minorHAnsi"/>
          <w:i/>
        </w:rPr>
        <w:t>c</w:t>
      </w:r>
      <w:r>
        <w:rPr>
          <w:rFonts w:eastAsiaTheme="minorEastAsia" w:cstheme="minorHAnsi"/>
          <w:iCs/>
          <w:lang w:val="el-GR"/>
        </w:rPr>
        <w:t xml:space="preserve">) του διαλύματος. </w:t>
      </w:r>
    </w:p>
    <w:p w14:paraId="510E8772" w14:textId="77777777" w:rsidR="00596A9C" w:rsidRDefault="00000000">
      <w:pPr>
        <w:pStyle w:val="TrapezaThematonStyle"/>
        <w:spacing w:line="360" w:lineRule="auto"/>
        <w:jc w:val="both"/>
        <w:rPr>
          <w:rFonts w:eastAsiaTheme="minorEastAsia" w:cstheme="minorHAnsi"/>
          <w:iCs/>
          <w:lang w:val="el-GR"/>
        </w:rPr>
      </w:pPr>
      <w:r>
        <w:rPr>
          <w:rFonts w:eastAsiaTheme="minorEastAsia" w:cstheme="minorHAnsi"/>
          <w:i/>
          <w:lang w:val="el-GR"/>
        </w:rPr>
        <w:lastRenderedPageBreak/>
        <w:t>Μ</w:t>
      </w:r>
      <w:r>
        <w:rPr>
          <w:rFonts w:eastAsiaTheme="minorEastAsia" w:cstheme="minorHAnsi"/>
          <w:iCs/>
        </w:rPr>
        <w:t>r</w:t>
      </w:r>
      <w:r>
        <w:rPr>
          <w:rFonts w:eastAsiaTheme="minorEastAsia" w:cstheme="minorHAnsi"/>
          <w:iCs/>
          <w:vertAlign w:val="subscript"/>
        </w:rPr>
        <w:t>NaOH</w:t>
      </w:r>
      <w:r>
        <w:rPr>
          <w:rFonts w:eastAsiaTheme="minorEastAsia" w:cstheme="minorHAnsi"/>
          <w:iCs/>
          <w:lang w:val="el-GR"/>
        </w:rPr>
        <w:t xml:space="preserve"> = 23 + 16 + 1 = 40.</w:t>
      </w:r>
    </w:p>
    <w:p w14:paraId="356EFC21" w14:textId="77777777" w:rsidR="00596A9C" w:rsidRDefault="00000000">
      <w:pPr>
        <w:pStyle w:val="TrapezaThematonStyle"/>
        <w:spacing w:line="360" w:lineRule="auto"/>
        <w:jc w:val="both"/>
        <w:textAlignment w:val="baseline"/>
        <w:rPr>
          <w:rFonts w:eastAsia="Times New Roman" w:cstheme="minorHAnsi"/>
          <w:lang w:val="el-GR" w:eastAsia="el-GR"/>
        </w:rPr>
      </w:pPr>
      <m:oMathPara>
        <m:oMath>
          <m:r>
            <w:rPr>
              <w:rFonts w:ascii="Cambria Math" w:eastAsia="Cambria Math" w:hAnsi="Cambria Math" w:cstheme="minorHAnsi"/>
              <w:lang w:eastAsia="el-GR"/>
            </w:rPr>
            <m:t>n</m:t>
          </m:r>
          <m:r>
            <m:rPr>
              <m:sty m:val="p"/>
            </m:rPr>
            <w:rPr>
              <w:rFonts w:ascii="Cambria Math" w:eastAsia="Cambria Math" w:hAnsi="Cambria Math" w:cstheme="minorHAnsi"/>
              <w:lang w:eastAsia="el-GR"/>
            </w:rPr>
            <m:t>=</m:t>
          </m:r>
          <m:f>
            <m:fPr>
              <m:ctrlPr>
                <w:rPr>
                  <w:rFonts w:ascii="Cambria Math" w:eastAsia="Times New Roman" w:hAnsi="Cambria Math" w:cstheme="minorHAnsi"/>
                  <w:lang w:eastAsia="el-GR"/>
                </w:rPr>
              </m:ctrlPr>
            </m:fPr>
            <m:num>
              <m:r>
                <m:rPr>
                  <m:sty m:val="p"/>
                </m:rPr>
                <w:rPr>
                  <w:rFonts w:ascii="Cambria Math" w:eastAsia="Cambria Math" w:hAnsi="Cambria Math" w:cstheme="minorHAnsi"/>
                  <w:lang w:eastAsia="el-GR"/>
                </w:rPr>
                <m:t>m</m:t>
              </m:r>
            </m:num>
            <m:den>
              <m:r>
                <w:rPr>
                  <w:rFonts w:ascii="Cambria Math" w:eastAsia="Cambria Math" w:hAnsi="Cambria Math" w:cstheme="minorHAnsi"/>
                  <w:lang w:val="el-GR"/>
                </w:rPr>
                <m:t>Μ</m:t>
              </m:r>
              <m:r>
                <m:rPr>
                  <m:sty m:val="p"/>
                </m:rPr>
                <w:rPr>
                  <w:rFonts w:ascii="Cambria Math" w:eastAsia="Cambria Math" w:hAnsi="Cambria Math" w:cstheme="minorHAnsi"/>
                </w:rPr>
                <m:t>r</m:t>
              </m:r>
            </m:den>
          </m:f>
          <m:r>
            <m:rPr>
              <m:sty m:val="p"/>
            </m:rPr>
            <w:rPr>
              <w:rFonts w:ascii="Cambria Math" w:eastAsia="Cambria Math" w:hAnsi="Cambria Math" w:cstheme="minorHAnsi"/>
              <w:lang w:eastAsia="el-GR"/>
            </w:rPr>
            <m:t>=</m:t>
          </m:r>
          <m:f>
            <m:fPr>
              <m:ctrlPr>
                <w:rPr>
                  <w:rFonts w:ascii="Cambria Math" w:eastAsia="Times New Roman" w:hAnsi="Cambria Math" w:cstheme="minorHAnsi"/>
                  <w:lang w:eastAsia="el-GR"/>
                </w:rPr>
              </m:ctrlPr>
            </m:fPr>
            <m:num>
              <m:r>
                <m:rPr>
                  <m:sty m:val="p"/>
                </m:rPr>
                <w:rPr>
                  <w:rFonts w:ascii="Cambria Math" w:eastAsia="Cambria Math" w:hAnsi="Cambria Math" w:cstheme="minorHAnsi"/>
                  <w:lang w:eastAsia="el-GR"/>
                </w:rPr>
                <m:t xml:space="preserve">180 </m:t>
              </m:r>
            </m:num>
            <m:den>
              <m:r>
                <m:rPr>
                  <m:sty m:val="p"/>
                </m:rPr>
                <w:rPr>
                  <w:rFonts w:ascii="Cambria Math" w:eastAsia="Cambria Math" w:hAnsi="Cambria Math" w:cstheme="minorHAnsi"/>
                  <w:lang w:eastAsia="el-GR"/>
                </w:rPr>
                <m:t>40</m:t>
              </m:r>
            </m:den>
          </m:f>
          <m:r>
            <m:rPr>
              <m:sty m:val="p"/>
            </m:rPr>
            <w:rPr>
              <w:rFonts w:ascii="Cambria Math" w:eastAsia="Cambria Math" w:hAnsi="Cambria Math" w:cstheme="minorHAnsi"/>
              <w:lang w:eastAsia="el-GR"/>
            </w:rPr>
            <m:t xml:space="preserve">mol=4,5 mol </m:t>
          </m:r>
        </m:oMath>
      </m:oMathPara>
    </w:p>
    <w:p w14:paraId="7DCB3E0C" w14:textId="77777777" w:rsidR="00596A9C" w:rsidRDefault="00000000">
      <w:pPr>
        <w:pStyle w:val="TrapezaThematonStyle"/>
        <w:spacing w:line="360" w:lineRule="auto"/>
        <w:jc w:val="center"/>
        <w:rPr>
          <w:rFonts w:eastAsiaTheme="minorEastAsia" w:cstheme="minorHAnsi"/>
          <w:lang w:val="el-GR"/>
        </w:rPr>
      </w:pPr>
      <w:bookmarkStart w:id="11" w:name="_Hlk69636348"/>
      <m:oMathPara>
        <m:oMath>
          <m:r>
            <m:rPr>
              <m:sty m:val="p"/>
            </m:rPr>
            <w:rPr>
              <w:rFonts w:ascii="Cambria Math" w:eastAsia="Cambria Math" w:hAnsi="Cambria Math" w:cstheme="minorHAnsi"/>
            </w:rPr>
            <m:t>c</m:t>
          </m:r>
          <m:r>
            <w:rPr>
              <w:rFonts w:ascii="Cambria Math" w:eastAsia="Cambria Math" w:hAnsi="Cambria Math" w:cstheme="minorHAnsi"/>
              <w:lang w:val="el-GR"/>
            </w:rPr>
            <m:t>=</m:t>
          </m:r>
          <m:f>
            <m:fPr>
              <m:ctrlPr>
                <w:rPr>
                  <w:rFonts w:ascii="Cambria Math" w:eastAsiaTheme="minorEastAsia" w:hAnsi="Cambria Math" w:cstheme="minorHAnsi"/>
                  <w:i/>
                </w:rPr>
              </m:ctrlPr>
            </m:fPr>
            <m:num>
              <m:r>
                <m:rPr>
                  <m:sty m:val="p"/>
                </m:rPr>
                <w:rPr>
                  <w:rFonts w:ascii="Cambria Math" w:eastAsia="Cambria Math" w:hAnsi="Cambria Math" w:cstheme="minorHAnsi"/>
                </w:rPr>
                <m:t>n</m:t>
              </m:r>
            </m:num>
            <m:den>
              <m:r>
                <m:rPr>
                  <m:sty m:val="p"/>
                </m:rPr>
                <w:rPr>
                  <w:rFonts w:ascii="Cambria Math" w:eastAsia="Cambria Math" w:hAnsi="Cambria Math" w:cstheme="minorHAnsi"/>
                </w:rPr>
                <m:t>V</m:t>
              </m:r>
            </m:den>
          </m:f>
          <m:r>
            <w:rPr>
              <w:rFonts w:ascii="Cambria Math" w:eastAsia="Cambria Math" w:hAnsi="Cambria Math" w:cstheme="minorHAnsi"/>
              <w:lang w:val="el-GR"/>
            </w:rPr>
            <m:t>=</m:t>
          </m:r>
          <m:f>
            <m:fPr>
              <m:ctrlPr>
                <w:rPr>
                  <w:rFonts w:ascii="Cambria Math" w:eastAsiaTheme="minorEastAsia" w:hAnsi="Cambria Math" w:cstheme="minorHAnsi"/>
                  <w:i/>
                </w:rPr>
              </m:ctrlPr>
            </m:fPr>
            <m:num>
              <m:r>
                <w:rPr>
                  <w:rFonts w:ascii="Cambria Math" w:eastAsia="Cambria Math" w:hAnsi="Cambria Math" w:cstheme="minorHAnsi"/>
                  <w:lang w:val="el-GR"/>
                </w:rPr>
                <m:t xml:space="preserve">4,5 </m:t>
              </m:r>
              <m:r>
                <m:rPr>
                  <m:sty m:val="p"/>
                </m:rPr>
                <w:rPr>
                  <w:rFonts w:ascii="Cambria Math" w:eastAsia="Cambria Math" w:hAnsi="Cambria Math" w:cstheme="minorHAnsi"/>
                </w:rPr>
                <m:t>mol</m:t>
              </m:r>
            </m:num>
            <m:den>
              <m:r>
                <w:rPr>
                  <w:rFonts w:ascii="Cambria Math" w:eastAsia="Cambria Math" w:hAnsi="Cambria Math" w:cstheme="minorHAnsi"/>
                  <w:lang w:val="el-GR"/>
                </w:rPr>
                <m:t xml:space="preserve">0,45 </m:t>
              </m:r>
              <m:r>
                <m:rPr>
                  <m:sty m:val="p"/>
                </m:rPr>
                <w:rPr>
                  <w:rFonts w:ascii="Cambria Math" w:eastAsia="Cambria Math" w:hAnsi="Cambria Math" w:cstheme="minorHAnsi"/>
                </w:rPr>
                <m:t>L</m:t>
              </m:r>
            </m:den>
          </m:f>
          <m:r>
            <w:rPr>
              <w:rFonts w:ascii="Cambria Math" w:eastAsia="Cambria Math" w:hAnsi="Cambria Math" w:cstheme="minorHAnsi"/>
              <w:lang w:val="el-GR"/>
            </w:rPr>
            <m:t xml:space="preserve">=10 </m:t>
          </m:r>
          <m:r>
            <m:rPr>
              <m:sty m:val="p"/>
            </m:rPr>
            <w:rPr>
              <w:rFonts w:ascii="Cambria Math" w:eastAsia="Cambria Math" w:hAnsi="Cambria Math" w:cstheme="minorHAnsi"/>
            </w:rPr>
            <m:t>M</m:t>
          </m:r>
        </m:oMath>
      </m:oMathPara>
      <w:bookmarkEnd w:id="11"/>
    </w:p>
    <w:p w14:paraId="79185E2C" w14:textId="77777777" w:rsidR="00596A9C" w:rsidRDefault="00000000">
      <w:pPr>
        <w:pStyle w:val="TrapezaThematonStyle"/>
        <w:spacing w:line="360" w:lineRule="auto"/>
        <w:jc w:val="both"/>
        <w:rPr>
          <w:rFonts w:eastAsiaTheme="minorEastAsia" w:cstheme="minorHAnsi"/>
          <w:lang w:val="el-GR"/>
        </w:rPr>
      </w:pPr>
      <w:r>
        <w:rPr>
          <w:rFonts w:eastAsiaTheme="minorEastAsia" w:cstheme="minorHAnsi"/>
          <w:lang w:val="el-GR"/>
        </w:rPr>
        <w:t xml:space="preserve">Επομένως η συγκέντρωση  </w:t>
      </w:r>
      <w:r>
        <w:rPr>
          <w:rFonts w:cstheme="minorHAnsi"/>
          <w:lang w:val="el-GR"/>
        </w:rPr>
        <w:t xml:space="preserve">του </w:t>
      </w:r>
      <w:r>
        <w:rPr>
          <w:rFonts w:cstheme="minorHAnsi"/>
        </w:rPr>
        <w:t>NaOH</w:t>
      </w:r>
      <w:r>
        <w:rPr>
          <w:rFonts w:cstheme="minorHAnsi"/>
          <w:lang w:val="el-GR"/>
        </w:rPr>
        <w:t xml:space="preserve"> στο διάλυμα  Δ1 </w:t>
      </w:r>
      <w:r>
        <w:rPr>
          <w:rFonts w:cstheme="minorHAnsi"/>
          <w:vertAlign w:val="subscript"/>
          <w:lang w:val="el-GR"/>
        </w:rPr>
        <w:t xml:space="preserve"> </w:t>
      </w:r>
      <w:r>
        <w:rPr>
          <w:rFonts w:cstheme="minorHAnsi"/>
          <w:lang w:val="el-GR"/>
        </w:rPr>
        <w:t xml:space="preserve">είναι 10 </w:t>
      </w:r>
      <w:r>
        <w:rPr>
          <w:rFonts w:cstheme="minorHAnsi"/>
        </w:rPr>
        <w:t>M</w:t>
      </w:r>
      <w:r>
        <w:rPr>
          <w:rFonts w:cstheme="minorHAnsi"/>
          <w:lang w:val="el-GR"/>
        </w:rPr>
        <w:t>.</w:t>
      </w:r>
      <w:r>
        <w:rPr>
          <w:rFonts w:eastAsiaTheme="minorEastAsia" w:cstheme="minorHAnsi"/>
          <w:lang w:val="el-GR"/>
        </w:rPr>
        <w:t xml:space="preserve"> </w:t>
      </w:r>
    </w:p>
    <w:p w14:paraId="36E1BC17" w14:textId="77777777" w:rsidR="00596A9C" w:rsidRDefault="00000000">
      <w:pPr>
        <w:pStyle w:val="TrapezaThematonStyle"/>
        <w:spacing w:line="360" w:lineRule="auto"/>
        <w:jc w:val="both"/>
        <w:rPr>
          <w:rFonts w:cstheme="minorHAnsi"/>
          <w:color w:val="202122"/>
          <w:shd w:val="clear" w:color="auto" w:fill="FFFFFF"/>
          <w:lang w:val="el-GR"/>
        </w:rPr>
      </w:pPr>
      <w:r>
        <w:rPr>
          <w:rFonts w:eastAsiaTheme="minorEastAsia" w:cstheme="minorHAnsi"/>
          <w:b/>
          <w:bCs/>
          <w:lang w:val="el-GR"/>
        </w:rPr>
        <w:t>β)</w:t>
      </w:r>
      <w:r>
        <w:rPr>
          <w:rFonts w:eastAsiaTheme="minorEastAsia" w:cstheme="minorHAnsi"/>
          <w:lang w:val="el-GR"/>
        </w:rPr>
        <w:t xml:space="preserve"> Ο </w:t>
      </w:r>
      <w:r>
        <w:rPr>
          <w:rFonts w:cstheme="minorHAnsi"/>
          <w:color w:val="202122"/>
          <w:shd w:val="clear" w:color="auto" w:fill="FFFFFF"/>
          <w:lang w:val="el-GR"/>
        </w:rPr>
        <w:t>όγκος του διαλύματος Δ1, που πρέπει να χρησιμοποιηθεί για την παρασκευή του Δ2, θα περιέχει την ίδια ποσότητα διαλυμένης ουσίας, Ν</w:t>
      </w:r>
      <w:r>
        <w:rPr>
          <w:rFonts w:cstheme="minorHAnsi"/>
          <w:color w:val="202122"/>
          <w:shd w:val="clear" w:color="auto" w:fill="FFFFFF"/>
        </w:rPr>
        <w:t>aOH</w:t>
      </w:r>
      <w:r>
        <w:rPr>
          <w:rFonts w:cstheme="minorHAnsi"/>
          <w:color w:val="202122"/>
          <w:shd w:val="clear" w:color="auto" w:fill="FFFFFF"/>
          <w:lang w:val="el-GR"/>
        </w:rPr>
        <w:t xml:space="preserve">, με τα 2 </w:t>
      </w:r>
      <w:r>
        <w:rPr>
          <w:rFonts w:cstheme="minorHAnsi"/>
          <w:color w:val="202122"/>
          <w:shd w:val="clear" w:color="auto" w:fill="FFFFFF"/>
        </w:rPr>
        <w:t>L</w:t>
      </w:r>
      <w:r>
        <w:rPr>
          <w:rFonts w:cstheme="minorHAnsi"/>
          <w:color w:val="202122"/>
          <w:shd w:val="clear" w:color="auto" w:fill="FFFFFF"/>
          <w:lang w:val="el-GR"/>
        </w:rPr>
        <w:t xml:space="preserve"> του διαλύματος Δ2  συγκέντρωσης </w:t>
      </w:r>
      <w:bookmarkStart w:id="12" w:name="_Hlk69633680"/>
      <w:r>
        <w:rPr>
          <w:rFonts w:cstheme="minorHAnsi"/>
          <w:color w:val="202122"/>
          <w:shd w:val="clear" w:color="auto" w:fill="FFFFFF"/>
          <w:lang w:val="el-GR"/>
        </w:rPr>
        <w:t>0,5 Μ</w:t>
      </w:r>
      <w:bookmarkStart w:id="13" w:name="_Hlk69633357"/>
      <w:bookmarkEnd w:id="12"/>
      <w:r>
        <w:rPr>
          <w:rFonts w:cstheme="minorHAnsi"/>
          <w:color w:val="202122"/>
          <w:shd w:val="clear" w:color="auto" w:fill="FFFFFF"/>
          <w:lang w:val="el-GR"/>
        </w:rPr>
        <w:t xml:space="preserve">  </w:t>
      </w:r>
      <w:r>
        <w:rPr>
          <w:rFonts w:cstheme="minorHAnsi"/>
          <w:color w:val="202122"/>
          <w:shd w:val="clear" w:color="auto" w:fill="FFFFFF"/>
          <w:lang w:val="el-GR"/>
        </w:rPr>
        <w:sym w:font="Symbol" w:char="F0DE"/>
      </w:r>
      <w:r>
        <w:rPr>
          <w:rFonts w:cstheme="minorHAnsi"/>
          <w:color w:val="202122"/>
          <w:shd w:val="clear" w:color="auto" w:fill="FFFFFF"/>
          <w:lang w:val="el-GR"/>
        </w:rPr>
        <w:t xml:space="preserve">  </w:t>
      </w:r>
      <w:r>
        <w:rPr>
          <w:rFonts w:cstheme="minorHAnsi"/>
          <w:color w:val="202122"/>
          <w:shd w:val="clear" w:color="auto" w:fill="FFFFFF"/>
        </w:rPr>
        <w:t>n</w:t>
      </w:r>
      <w:r>
        <w:rPr>
          <w:rFonts w:cstheme="minorHAnsi"/>
          <w:color w:val="202122"/>
          <w:shd w:val="clear" w:color="auto" w:fill="FFFFFF"/>
          <w:lang w:val="el-GR"/>
        </w:rPr>
        <w:t xml:space="preserve"> </w:t>
      </w:r>
      <w:bookmarkStart w:id="14" w:name="_Hlk69634149"/>
      <w:r>
        <w:rPr>
          <w:rFonts w:cstheme="minorHAnsi"/>
          <w:color w:val="202122"/>
          <w:shd w:val="clear" w:color="auto" w:fill="FFFFFF"/>
          <w:vertAlign w:val="subscript"/>
        </w:rPr>
        <w:t>NaOH</w:t>
      </w:r>
      <w:r>
        <w:rPr>
          <w:rFonts w:cstheme="minorHAnsi"/>
          <w:color w:val="202122"/>
          <w:shd w:val="clear" w:color="auto" w:fill="FFFFFF"/>
          <w:vertAlign w:val="subscript"/>
          <w:lang w:val="el-GR"/>
        </w:rPr>
        <w:t xml:space="preserve"> (διάλυμα Δ1)</w:t>
      </w:r>
      <w:r>
        <w:rPr>
          <w:rFonts w:cstheme="minorHAnsi"/>
          <w:color w:val="202122"/>
          <w:shd w:val="clear" w:color="auto" w:fill="FFFFFF"/>
          <w:lang w:val="el-GR"/>
        </w:rPr>
        <w:t xml:space="preserve"> </w:t>
      </w:r>
      <w:bookmarkEnd w:id="13"/>
      <w:r>
        <w:rPr>
          <w:rFonts w:cstheme="minorHAnsi"/>
          <w:color w:val="202122"/>
          <w:shd w:val="clear" w:color="auto" w:fill="FFFFFF"/>
          <w:lang w:val="el-GR"/>
        </w:rPr>
        <w:t xml:space="preserve">= </w:t>
      </w:r>
      <w:r>
        <w:rPr>
          <w:rFonts w:cstheme="minorHAnsi"/>
          <w:color w:val="202122"/>
          <w:shd w:val="clear" w:color="auto" w:fill="FFFFFF"/>
        </w:rPr>
        <w:t>n</w:t>
      </w:r>
      <w:r>
        <w:rPr>
          <w:rFonts w:cstheme="minorHAnsi"/>
          <w:color w:val="202122"/>
          <w:shd w:val="clear" w:color="auto" w:fill="FFFFFF"/>
          <w:lang w:val="el-GR"/>
        </w:rPr>
        <w:t xml:space="preserve"> </w:t>
      </w:r>
      <w:r>
        <w:rPr>
          <w:rFonts w:cstheme="minorHAnsi"/>
          <w:color w:val="202122"/>
          <w:shd w:val="clear" w:color="auto" w:fill="FFFFFF"/>
          <w:vertAlign w:val="subscript"/>
        </w:rPr>
        <w:t>NaOH</w:t>
      </w:r>
      <w:r>
        <w:rPr>
          <w:rFonts w:cstheme="minorHAnsi"/>
          <w:color w:val="202122"/>
          <w:shd w:val="clear" w:color="auto" w:fill="FFFFFF"/>
          <w:vertAlign w:val="subscript"/>
          <w:lang w:val="el-GR"/>
        </w:rPr>
        <w:t xml:space="preserve"> (διάλυμα Δ2)</w:t>
      </w:r>
    </w:p>
    <w:p w14:paraId="0CF98CCF" w14:textId="77777777" w:rsidR="00596A9C" w:rsidRDefault="00000000">
      <w:pPr>
        <w:pStyle w:val="TrapezaThematonStyle"/>
        <w:spacing w:line="360" w:lineRule="auto"/>
        <w:jc w:val="both"/>
        <w:rPr>
          <w:rFonts w:cstheme="minorHAnsi"/>
          <w:lang w:val="el-GR"/>
        </w:rPr>
      </w:pPr>
      <w:bookmarkStart w:id="15" w:name="_Hlk69633584"/>
      <w:bookmarkEnd w:id="14"/>
      <w:r>
        <w:rPr>
          <w:rFonts w:cstheme="minorHAnsi"/>
          <w:color w:val="202122"/>
          <w:shd w:val="clear" w:color="auto" w:fill="FFFFFF"/>
          <w:lang w:val="el-GR"/>
        </w:rPr>
        <w:t xml:space="preserve">                                                               </w:t>
      </w:r>
      <w:r>
        <w:rPr>
          <w:rFonts w:cstheme="minorHAnsi"/>
          <w:color w:val="202122"/>
          <w:shd w:val="clear" w:color="auto" w:fill="FFFFFF"/>
        </w:rPr>
        <w:t>c</w:t>
      </w:r>
      <w:r>
        <w:rPr>
          <w:rFonts w:cstheme="minorHAnsi"/>
          <w:color w:val="202122"/>
          <w:shd w:val="clear" w:color="auto" w:fill="FFFFFF"/>
          <w:vertAlign w:val="subscript"/>
          <w:lang w:val="el-GR"/>
        </w:rPr>
        <w:t>1</w:t>
      </w:r>
      <m:oMath>
        <m:r>
          <w:rPr>
            <w:rFonts w:ascii="Cambria Math" w:eastAsia="Cambria Math" w:hAnsi="Cambria Math" w:cstheme="minorHAnsi"/>
            <w:color w:val="202122"/>
            <w:shd w:val="clear" w:color="auto" w:fill="FFFFFF"/>
            <w:vertAlign w:val="subscript"/>
            <w:lang w:val="el-GR"/>
          </w:rPr>
          <m:t>∙</m:t>
        </m:r>
      </m:oMath>
      <w:r>
        <w:rPr>
          <w:rFonts w:cstheme="minorHAnsi"/>
          <w:lang w:val="el-GR"/>
        </w:rPr>
        <w:t xml:space="preserve"> </w:t>
      </w:r>
      <w:r>
        <w:rPr>
          <w:rFonts w:cstheme="minorHAnsi"/>
        </w:rPr>
        <w:t>V</w:t>
      </w:r>
      <w:r>
        <w:rPr>
          <w:rFonts w:cstheme="minorHAnsi"/>
          <w:vertAlign w:val="subscript"/>
          <w:lang w:val="el-GR"/>
        </w:rPr>
        <w:t xml:space="preserve">1 </w:t>
      </w:r>
      <w:bookmarkEnd w:id="15"/>
      <w:r>
        <w:rPr>
          <w:rFonts w:cstheme="minorHAnsi"/>
          <w:lang w:val="el-GR"/>
        </w:rPr>
        <w:t>=</w:t>
      </w:r>
      <w:r>
        <w:rPr>
          <w:rFonts w:cstheme="minorHAnsi"/>
          <w:color w:val="202122"/>
          <w:shd w:val="clear" w:color="auto" w:fill="FFFFFF"/>
          <w:lang w:val="el-GR"/>
        </w:rPr>
        <w:t xml:space="preserve"> </w:t>
      </w:r>
      <w:r>
        <w:rPr>
          <w:rFonts w:cstheme="minorHAnsi"/>
          <w:color w:val="202122"/>
          <w:shd w:val="clear" w:color="auto" w:fill="FFFFFF"/>
        </w:rPr>
        <w:t>c</w:t>
      </w:r>
      <w:r>
        <w:rPr>
          <w:rFonts w:cstheme="minorHAnsi"/>
          <w:color w:val="202122"/>
          <w:shd w:val="clear" w:color="auto" w:fill="FFFFFF"/>
          <w:vertAlign w:val="subscript"/>
          <w:lang w:val="el-GR"/>
        </w:rPr>
        <w:t>2</w:t>
      </w:r>
      <m:oMath>
        <m:r>
          <w:rPr>
            <w:rFonts w:ascii="Cambria Math" w:eastAsia="Cambria Math" w:hAnsi="Cambria Math" w:cstheme="minorHAnsi"/>
            <w:color w:val="202122"/>
            <w:shd w:val="clear" w:color="auto" w:fill="FFFFFF"/>
            <w:vertAlign w:val="subscript"/>
            <w:lang w:val="el-GR"/>
          </w:rPr>
          <m:t>∙</m:t>
        </m:r>
      </m:oMath>
      <w:r>
        <w:rPr>
          <w:rFonts w:cstheme="minorHAnsi"/>
          <w:lang w:val="el-GR"/>
        </w:rPr>
        <w:t xml:space="preserve"> </w:t>
      </w:r>
      <w:r>
        <w:rPr>
          <w:rFonts w:cstheme="minorHAnsi"/>
        </w:rPr>
        <w:t>V</w:t>
      </w:r>
      <w:r>
        <w:rPr>
          <w:rFonts w:cstheme="minorHAnsi"/>
          <w:vertAlign w:val="subscript"/>
          <w:lang w:val="el-GR"/>
        </w:rPr>
        <w:t xml:space="preserve">2  </w:t>
      </w:r>
      <w:r>
        <w:rPr>
          <w:rFonts w:cstheme="minorHAnsi"/>
        </w:rPr>
        <w:sym w:font="Symbol" w:char="F0DE"/>
      </w:r>
      <w:r>
        <w:rPr>
          <w:rFonts w:cstheme="minorHAnsi"/>
          <w:lang w:val="el-GR"/>
        </w:rPr>
        <w:t xml:space="preserve"> 10 </w:t>
      </w:r>
      <w:r>
        <w:rPr>
          <w:rFonts w:cstheme="minorHAnsi"/>
        </w:rPr>
        <w:t>M</w:t>
      </w:r>
      <w:r>
        <w:rPr>
          <w:rFonts w:cstheme="minorHAnsi"/>
          <w:lang w:val="el-GR"/>
        </w:rPr>
        <w:t xml:space="preserve"> </w:t>
      </w:r>
      <w:r>
        <w:rPr>
          <w:rFonts w:ascii="Cambria Math" w:hAnsi="Cambria Math" w:cs="Cambria Math"/>
          <w:lang w:val="el-GR"/>
        </w:rPr>
        <w:t>⋅</w:t>
      </w:r>
      <w:r>
        <w:rPr>
          <w:rFonts w:cstheme="minorHAnsi"/>
          <w:lang w:val="el-GR"/>
        </w:rPr>
        <w:t xml:space="preserve"> </w:t>
      </w:r>
      <w:bookmarkStart w:id="16" w:name="_Hlk69633722"/>
      <w:r>
        <w:rPr>
          <w:rFonts w:cstheme="minorHAnsi"/>
        </w:rPr>
        <w:t>V</w:t>
      </w:r>
      <w:r>
        <w:rPr>
          <w:rFonts w:cstheme="minorHAnsi"/>
          <w:vertAlign w:val="subscript"/>
          <w:lang w:val="el-GR"/>
        </w:rPr>
        <w:t xml:space="preserve">1 </w:t>
      </w:r>
      <w:r>
        <w:rPr>
          <w:rFonts w:cstheme="minorHAnsi"/>
          <w:lang w:val="el-GR"/>
        </w:rPr>
        <w:t xml:space="preserve">= </w:t>
      </w:r>
      <w:r>
        <w:rPr>
          <w:rFonts w:cstheme="minorHAnsi"/>
          <w:color w:val="202122"/>
          <w:shd w:val="clear" w:color="auto" w:fill="FFFFFF"/>
          <w:lang w:val="el-GR"/>
        </w:rPr>
        <w:t>0,5 Μ</w:t>
      </w:r>
      <w:r>
        <w:rPr>
          <w:rFonts w:cstheme="minorHAnsi"/>
          <w:lang w:val="el-GR"/>
        </w:rPr>
        <w:t xml:space="preserve"> </w:t>
      </w:r>
      <w:r>
        <w:rPr>
          <w:rFonts w:ascii="Cambria Math" w:hAnsi="Cambria Math" w:cs="Cambria Math"/>
          <w:lang w:val="el-GR"/>
        </w:rPr>
        <w:t>⋅</w:t>
      </w:r>
      <w:r>
        <w:rPr>
          <w:rFonts w:cstheme="minorHAnsi"/>
          <w:lang w:val="el-GR"/>
        </w:rPr>
        <w:t xml:space="preserve"> 2 </w:t>
      </w:r>
      <w:r>
        <w:rPr>
          <w:rFonts w:cstheme="minorHAnsi"/>
        </w:rPr>
        <w:t>L</w:t>
      </w:r>
      <w:r>
        <w:rPr>
          <w:rFonts w:cstheme="minorHAnsi"/>
          <w:lang w:val="el-GR"/>
        </w:rPr>
        <w:t xml:space="preserve"> </w:t>
      </w:r>
      <w:bookmarkEnd w:id="16"/>
      <w:r>
        <w:rPr>
          <w:rFonts w:cstheme="minorHAnsi"/>
        </w:rPr>
        <w:sym w:font="Symbol" w:char="F0DE"/>
      </w:r>
      <w:r>
        <w:rPr>
          <w:rFonts w:cstheme="minorHAnsi"/>
          <w:lang w:val="el-GR"/>
        </w:rPr>
        <w:t xml:space="preserve"> </w:t>
      </w:r>
      <w:r>
        <w:rPr>
          <w:rFonts w:cstheme="minorHAnsi"/>
        </w:rPr>
        <w:t>V</w:t>
      </w:r>
      <w:r>
        <w:rPr>
          <w:rFonts w:cstheme="minorHAnsi"/>
          <w:vertAlign w:val="subscript"/>
          <w:lang w:val="el-GR"/>
        </w:rPr>
        <w:t xml:space="preserve">1 </w:t>
      </w:r>
      <w:r>
        <w:rPr>
          <w:rFonts w:cstheme="minorHAnsi"/>
          <w:lang w:val="el-GR"/>
        </w:rPr>
        <w:t xml:space="preserve">= </w:t>
      </w:r>
      <w:r>
        <w:rPr>
          <w:rFonts w:cstheme="minorHAnsi"/>
          <w:color w:val="202122"/>
          <w:shd w:val="clear" w:color="auto" w:fill="FFFFFF"/>
          <w:lang w:val="el-GR"/>
        </w:rPr>
        <w:t>0,1</w:t>
      </w:r>
      <w:r>
        <w:rPr>
          <w:rFonts w:cstheme="minorHAnsi"/>
          <w:lang w:val="el-GR"/>
        </w:rPr>
        <w:t xml:space="preserve"> </w:t>
      </w:r>
      <w:r>
        <w:rPr>
          <w:rFonts w:cstheme="minorHAnsi"/>
        </w:rPr>
        <w:t>L</w:t>
      </w:r>
    </w:p>
    <w:p w14:paraId="5C9B9B7E" w14:textId="77777777" w:rsidR="00596A9C" w:rsidRDefault="00000000">
      <w:pPr>
        <w:pStyle w:val="TrapezaThematonStyle"/>
        <w:spacing w:line="360" w:lineRule="auto"/>
        <w:jc w:val="both"/>
        <w:rPr>
          <w:rFonts w:cstheme="minorHAnsi"/>
          <w:lang w:val="el-GR"/>
        </w:rPr>
      </w:pPr>
      <w:r>
        <w:rPr>
          <w:rFonts w:cstheme="minorHAnsi"/>
          <w:lang w:val="el-GR"/>
        </w:rPr>
        <w:t xml:space="preserve">Επομένως για την παρασκευή του διαλύματος Δ2 πρέπει να χρησιμοποιήσουμε 0,1 </w:t>
      </w:r>
      <w:r>
        <w:rPr>
          <w:rFonts w:cstheme="minorHAnsi"/>
        </w:rPr>
        <w:t>L</w:t>
      </w:r>
      <w:r>
        <w:rPr>
          <w:rFonts w:cstheme="minorHAnsi"/>
          <w:lang w:val="el-GR"/>
        </w:rPr>
        <w:t xml:space="preserve"> διαλύματος Δ1. </w:t>
      </w:r>
    </w:p>
    <w:p w14:paraId="58A916C0" w14:textId="77777777" w:rsidR="00596A9C" w:rsidRDefault="00000000">
      <w:pPr>
        <w:pStyle w:val="TrapezaThematonStyle"/>
        <w:spacing w:line="360" w:lineRule="auto"/>
        <w:jc w:val="both"/>
        <w:rPr>
          <w:rFonts w:cstheme="minorHAnsi"/>
          <w:lang w:val="el-GR"/>
        </w:rPr>
      </w:pPr>
      <w:r>
        <w:rPr>
          <w:rFonts w:cstheme="minorHAnsi"/>
          <w:b/>
          <w:bCs/>
          <w:lang w:val="el-GR"/>
        </w:rPr>
        <w:t xml:space="preserve">γ) </w:t>
      </w:r>
      <w:r>
        <w:rPr>
          <w:rFonts w:cstheme="minorHAnsi"/>
          <w:lang w:val="el-GR"/>
        </w:rPr>
        <w:t xml:space="preserve"> Για την ανάμειξη των διαλυμάτων Δ1 και Δ3  θα ισχύει:</w:t>
      </w:r>
    </w:p>
    <w:p w14:paraId="69DAA5C1" w14:textId="77777777" w:rsidR="00596A9C" w:rsidRDefault="00000000">
      <w:pPr>
        <w:pStyle w:val="TrapezaThematonStyle"/>
        <w:spacing w:line="360" w:lineRule="auto"/>
        <w:ind w:left="567"/>
        <w:jc w:val="both"/>
        <w:rPr>
          <w:rFonts w:cstheme="minorHAnsi"/>
          <w:color w:val="202122"/>
          <w:shd w:val="clear" w:color="auto" w:fill="FFFFFF"/>
          <w:lang w:val="el-GR"/>
        </w:rPr>
      </w:pPr>
      <w:bookmarkStart w:id="17" w:name="_Hlk69634715"/>
      <w:r>
        <w:rPr>
          <w:rFonts w:cstheme="minorHAnsi"/>
        </w:rPr>
        <w:t>m</w:t>
      </w:r>
      <w:r>
        <w:rPr>
          <w:rFonts w:cstheme="minorHAnsi"/>
          <w:lang w:val="el-GR"/>
        </w:rPr>
        <w:t xml:space="preserve"> </w:t>
      </w:r>
      <w:r>
        <w:rPr>
          <w:rFonts w:cstheme="minorHAnsi"/>
          <w:color w:val="202122"/>
          <w:shd w:val="clear" w:color="auto" w:fill="FFFFFF"/>
          <w:vertAlign w:val="subscript"/>
        </w:rPr>
        <w:t>NaOH</w:t>
      </w:r>
      <w:r>
        <w:rPr>
          <w:rFonts w:cstheme="minorHAnsi"/>
          <w:color w:val="202122"/>
          <w:shd w:val="clear" w:color="auto" w:fill="FFFFFF"/>
          <w:vertAlign w:val="subscript"/>
          <w:lang w:val="el-GR"/>
        </w:rPr>
        <w:t xml:space="preserve"> (διάλυμα Δ1)</w:t>
      </w:r>
      <w:r>
        <w:rPr>
          <w:rFonts w:cstheme="minorHAnsi"/>
          <w:color w:val="202122"/>
          <w:shd w:val="clear" w:color="auto" w:fill="FFFFFF"/>
          <w:lang w:val="el-GR"/>
        </w:rPr>
        <w:t xml:space="preserve"> </w:t>
      </w:r>
      <w:bookmarkEnd w:id="17"/>
      <w:r>
        <w:rPr>
          <w:rFonts w:cstheme="minorHAnsi"/>
          <w:color w:val="202122"/>
          <w:shd w:val="clear" w:color="auto" w:fill="FFFFFF"/>
          <w:lang w:val="el-GR"/>
        </w:rPr>
        <w:t xml:space="preserve">+ </w:t>
      </w:r>
      <w:bookmarkStart w:id="18" w:name="_Hlk69634183"/>
      <w:r>
        <w:rPr>
          <w:rFonts w:cstheme="minorHAnsi"/>
          <w:color w:val="202122"/>
          <w:shd w:val="clear" w:color="auto" w:fill="FFFFFF"/>
        </w:rPr>
        <w:t>m</w:t>
      </w:r>
      <w:r>
        <w:rPr>
          <w:rFonts w:cstheme="minorHAnsi"/>
          <w:color w:val="202122"/>
          <w:shd w:val="clear" w:color="auto" w:fill="FFFFFF"/>
          <w:lang w:val="el-GR"/>
        </w:rPr>
        <w:t xml:space="preserve"> </w:t>
      </w:r>
      <w:r>
        <w:rPr>
          <w:rFonts w:cstheme="minorHAnsi"/>
          <w:color w:val="202122"/>
          <w:shd w:val="clear" w:color="auto" w:fill="FFFFFF"/>
          <w:vertAlign w:val="subscript"/>
        </w:rPr>
        <w:t>NaOH</w:t>
      </w:r>
      <w:r>
        <w:rPr>
          <w:rFonts w:cstheme="minorHAnsi"/>
          <w:color w:val="202122"/>
          <w:shd w:val="clear" w:color="auto" w:fill="FFFFFF"/>
          <w:vertAlign w:val="subscript"/>
          <w:lang w:val="el-GR"/>
        </w:rPr>
        <w:t xml:space="preserve"> (διάλυμα Δ3) </w:t>
      </w:r>
      <w:bookmarkEnd w:id="18"/>
      <w:r>
        <w:rPr>
          <w:rFonts w:cstheme="minorHAnsi"/>
          <w:color w:val="202122"/>
          <w:shd w:val="clear" w:color="auto" w:fill="FFFFFF"/>
          <w:lang w:val="el-GR"/>
        </w:rPr>
        <w:t xml:space="preserve">= </w:t>
      </w:r>
      <w:bookmarkStart w:id="19" w:name="_Hlk69635961"/>
      <w:r>
        <w:rPr>
          <w:rFonts w:cstheme="minorHAnsi"/>
          <w:color w:val="202122"/>
          <w:shd w:val="clear" w:color="auto" w:fill="FFFFFF"/>
        </w:rPr>
        <w:t>m</w:t>
      </w:r>
      <w:r>
        <w:rPr>
          <w:rFonts w:cstheme="minorHAnsi"/>
          <w:color w:val="202122"/>
          <w:shd w:val="clear" w:color="auto" w:fill="FFFFFF"/>
          <w:lang w:val="el-GR"/>
        </w:rPr>
        <w:t xml:space="preserve"> </w:t>
      </w:r>
      <w:r>
        <w:rPr>
          <w:rFonts w:cstheme="minorHAnsi"/>
          <w:color w:val="202122"/>
          <w:shd w:val="clear" w:color="auto" w:fill="FFFFFF"/>
          <w:vertAlign w:val="subscript"/>
        </w:rPr>
        <w:t>NaOH</w:t>
      </w:r>
      <w:r>
        <w:rPr>
          <w:rFonts w:cstheme="minorHAnsi"/>
          <w:color w:val="202122"/>
          <w:shd w:val="clear" w:color="auto" w:fill="FFFFFF"/>
          <w:vertAlign w:val="subscript"/>
          <w:lang w:val="el-GR"/>
        </w:rPr>
        <w:t xml:space="preserve"> (διάλυμα Δ4) </w:t>
      </w:r>
      <w:bookmarkEnd w:id="19"/>
      <w:r>
        <w:rPr>
          <w:rFonts w:cstheme="minorHAnsi"/>
          <w:color w:val="202122"/>
          <w:shd w:val="clear" w:color="auto" w:fill="FFFFFF"/>
          <w:lang w:val="el-GR"/>
        </w:rPr>
        <w:t>(1)</w:t>
      </w:r>
    </w:p>
    <w:p w14:paraId="0415CD6F" w14:textId="77777777" w:rsidR="00596A9C" w:rsidRDefault="00000000">
      <w:pPr>
        <w:pStyle w:val="TrapezaThematonStyle"/>
        <w:spacing w:line="360" w:lineRule="auto"/>
        <w:ind w:left="567"/>
        <w:jc w:val="both"/>
        <w:rPr>
          <w:rFonts w:cstheme="minorHAnsi"/>
          <w:color w:val="202122"/>
          <w:shd w:val="clear" w:color="auto" w:fill="FFFFFF"/>
          <w:lang w:val="el-GR"/>
        </w:rPr>
      </w:pPr>
      <w:r>
        <w:rPr>
          <w:rFonts w:cstheme="minorHAnsi"/>
          <w:color w:val="202122"/>
          <w:shd w:val="clear" w:color="auto" w:fill="FFFFFF"/>
        </w:rPr>
        <w:t>V</w:t>
      </w:r>
      <w:r>
        <w:rPr>
          <w:rFonts w:cstheme="minorHAnsi"/>
          <w:color w:val="202122"/>
          <w:shd w:val="clear" w:color="auto" w:fill="FFFFFF"/>
          <w:vertAlign w:val="subscript"/>
          <w:lang w:val="el-GR"/>
        </w:rPr>
        <w:t>4</w:t>
      </w:r>
      <w:r>
        <w:rPr>
          <w:rFonts w:cstheme="minorHAnsi"/>
          <w:color w:val="202122"/>
          <w:shd w:val="clear" w:color="auto" w:fill="FFFFFF"/>
          <w:lang w:val="el-GR"/>
        </w:rPr>
        <w:t xml:space="preserve"> = </w:t>
      </w:r>
      <w:r>
        <w:rPr>
          <w:rFonts w:cstheme="minorHAnsi"/>
          <w:color w:val="202122"/>
          <w:shd w:val="clear" w:color="auto" w:fill="FFFFFF"/>
        </w:rPr>
        <w:t>V</w:t>
      </w:r>
      <w:r>
        <w:rPr>
          <w:rFonts w:cstheme="minorHAnsi"/>
          <w:color w:val="202122"/>
          <w:shd w:val="clear" w:color="auto" w:fill="FFFFFF"/>
          <w:vertAlign w:val="subscript"/>
          <w:lang w:val="el-GR"/>
        </w:rPr>
        <w:t>1</w:t>
      </w:r>
      <w:r>
        <w:rPr>
          <w:rFonts w:cstheme="minorHAnsi"/>
          <w:color w:val="202122"/>
          <w:shd w:val="clear" w:color="auto" w:fill="FFFFFF"/>
          <w:lang w:val="el-GR"/>
        </w:rPr>
        <w:t xml:space="preserve"> + </w:t>
      </w:r>
      <w:r>
        <w:rPr>
          <w:rFonts w:cstheme="minorHAnsi"/>
          <w:color w:val="202122"/>
          <w:shd w:val="clear" w:color="auto" w:fill="FFFFFF"/>
        </w:rPr>
        <w:t>V</w:t>
      </w:r>
      <w:r>
        <w:rPr>
          <w:rFonts w:cstheme="minorHAnsi"/>
          <w:color w:val="202122"/>
          <w:shd w:val="clear" w:color="auto" w:fill="FFFFFF"/>
          <w:vertAlign w:val="subscript"/>
          <w:lang w:val="el-GR"/>
        </w:rPr>
        <w:t xml:space="preserve">3 </w:t>
      </w:r>
      <w:r>
        <w:rPr>
          <w:rFonts w:cstheme="minorHAnsi"/>
          <w:color w:val="202122"/>
          <w:shd w:val="clear" w:color="auto" w:fill="FFFFFF"/>
          <w:lang w:val="el-GR"/>
        </w:rPr>
        <w:t xml:space="preserve">= 0,2 </w:t>
      </w:r>
      <w:r>
        <w:rPr>
          <w:rFonts w:cstheme="minorHAnsi"/>
          <w:color w:val="202122"/>
          <w:shd w:val="clear" w:color="auto" w:fill="FFFFFF"/>
        </w:rPr>
        <w:t>L</w:t>
      </w:r>
      <w:r>
        <w:rPr>
          <w:rFonts w:cstheme="minorHAnsi"/>
          <w:color w:val="202122"/>
          <w:shd w:val="clear" w:color="auto" w:fill="FFFFFF"/>
          <w:lang w:val="el-GR"/>
        </w:rPr>
        <w:t xml:space="preserve"> + 1,8 </w:t>
      </w:r>
      <w:r>
        <w:rPr>
          <w:rFonts w:cstheme="minorHAnsi"/>
          <w:color w:val="202122"/>
          <w:shd w:val="clear" w:color="auto" w:fill="FFFFFF"/>
        </w:rPr>
        <w:t>L</w:t>
      </w:r>
      <w:r>
        <w:rPr>
          <w:rFonts w:cstheme="minorHAnsi"/>
          <w:color w:val="202122"/>
          <w:shd w:val="clear" w:color="auto" w:fill="FFFFFF"/>
          <w:lang w:val="el-GR"/>
        </w:rPr>
        <w:t xml:space="preserve"> = 2 </w:t>
      </w:r>
      <w:r>
        <w:rPr>
          <w:rFonts w:cstheme="minorHAnsi"/>
          <w:color w:val="202122"/>
          <w:shd w:val="clear" w:color="auto" w:fill="FFFFFF"/>
        </w:rPr>
        <w:t>L</w:t>
      </w:r>
      <w:r>
        <w:rPr>
          <w:rFonts w:cstheme="minorHAnsi"/>
          <w:color w:val="202122"/>
          <w:shd w:val="clear" w:color="auto" w:fill="FFFFFF"/>
          <w:lang w:val="el-GR"/>
        </w:rPr>
        <w:t xml:space="preserve"> (2)</w:t>
      </w:r>
      <w:bookmarkStart w:id="20" w:name="_Hlk84086802"/>
    </w:p>
    <w:p w14:paraId="5376D984" w14:textId="77777777" w:rsidR="00596A9C" w:rsidRDefault="00000000">
      <w:pPr>
        <w:pStyle w:val="TrapezaThematonStyle"/>
        <w:spacing w:line="360" w:lineRule="auto"/>
        <w:jc w:val="both"/>
        <w:rPr>
          <w:rFonts w:cstheme="minorHAnsi"/>
          <w:color w:val="202122"/>
          <w:shd w:val="clear" w:color="auto" w:fill="FFFFFF"/>
          <w:lang w:val="el-GR"/>
        </w:rPr>
      </w:pPr>
      <w:bookmarkStart w:id="21" w:name="_Hlk84087107"/>
      <w:r>
        <w:rPr>
          <w:rFonts w:cstheme="minorHAnsi"/>
          <w:color w:val="202122"/>
          <w:shd w:val="clear" w:color="auto" w:fill="FFFFFF"/>
          <w:lang w:val="el-GR"/>
        </w:rPr>
        <w:t xml:space="preserve">Υπολογίζουμε τη μάζα του </w:t>
      </w:r>
      <w:r>
        <w:rPr>
          <w:rFonts w:cstheme="minorHAnsi"/>
          <w:color w:val="202122"/>
          <w:shd w:val="clear" w:color="auto" w:fill="FFFFFF"/>
        </w:rPr>
        <w:t>NaOH</w:t>
      </w:r>
      <w:r>
        <w:rPr>
          <w:rFonts w:cstheme="minorHAnsi"/>
          <w:color w:val="202122"/>
          <w:shd w:val="clear" w:color="auto" w:fill="FFFFFF"/>
          <w:lang w:val="el-GR"/>
        </w:rPr>
        <w:t xml:space="preserve"> που περιέχεται σε 200 </w:t>
      </w:r>
      <w:r>
        <w:rPr>
          <w:rFonts w:cstheme="minorHAnsi"/>
          <w:color w:val="202122"/>
          <w:shd w:val="clear" w:color="auto" w:fill="FFFFFF"/>
        </w:rPr>
        <w:t>mL</w:t>
      </w:r>
      <w:r>
        <w:rPr>
          <w:rFonts w:cstheme="minorHAnsi"/>
          <w:color w:val="202122"/>
          <w:shd w:val="clear" w:color="auto" w:fill="FFFFFF"/>
          <w:lang w:val="el-GR"/>
        </w:rPr>
        <w:t xml:space="preserve"> του διαλύματος Δ1 </w:t>
      </w:r>
      <w:bookmarkEnd w:id="21"/>
      <w:r>
        <w:rPr>
          <w:rFonts w:cstheme="minorHAnsi"/>
          <w:color w:val="202122"/>
          <w:shd w:val="clear" w:color="auto" w:fill="FFFFFF"/>
          <w:lang w:val="el-GR"/>
        </w:rPr>
        <w:t>:</w:t>
      </w:r>
    </w:p>
    <w:bookmarkEnd w:id="20"/>
    <w:p w14:paraId="11836DA7" w14:textId="77777777" w:rsidR="00596A9C" w:rsidRDefault="00000000">
      <w:pPr>
        <w:pStyle w:val="TrapezaThematonStyle"/>
        <w:spacing w:line="360" w:lineRule="auto"/>
        <w:jc w:val="both"/>
        <w:rPr>
          <w:rFonts w:eastAsia="Times New Roman" w:cstheme="minorHAnsi"/>
          <w:lang w:val="el-GR" w:eastAsia="el-GR"/>
        </w:rPr>
      </w:pPr>
      <w:r>
        <w:rPr>
          <w:rFonts w:eastAsia="Times New Roman" w:cstheme="minorHAnsi"/>
          <w:lang w:val="el-GR" w:eastAsia="el-GR"/>
        </w:rPr>
        <w:t xml:space="preserve">             Σε  450 </w:t>
      </w:r>
      <w:r>
        <w:rPr>
          <w:rFonts w:eastAsia="Times New Roman" w:cstheme="minorHAnsi"/>
          <w:lang w:eastAsia="el-GR"/>
        </w:rPr>
        <w:t>mL</w:t>
      </w:r>
      <w:r>
        <w:rPr>
          <w:rFonts w:eastAsia="Times New Roman" w:cstheme="minorHAnsi"/>
          <w:lang w:val="el-GR" w:eastAsia="el-GR"/>
        </w:rPr>
        <w:t xml:space="preserve">       διαλύματος Δ1  περιέχονται         180 </w:t>
      </w:r>
      <w:r>
        <w:rPr>
          <w:rFonts w:eastAsia="Times New Roman" w:cstheme="minorHAnsi"/>
          <w:lang w:eastAsia="el-GR"/>
        </w:rPr>
        <w:t>g</w:t>
      </w:r>
      <w:r>
        <w:rPr>
          <w:rFonts w:eastAsia="Times New Roman" w:cstheme="minorHAnsi"/>
          <w:lang w:val="el-GR" w:eastAsia="el-GR"/>
        </w:rPr>
        <w:t xml:space="preserve"> </w:t>
      </w:r>
      <w:r>
        <w:rPr>
          <w:rFonts w:cstheme="minorHAnsi"/>
          <w:bCs/>
          <w:lang w:eastAsia="el-GR"/>
        </w:rPr>
        <w:t>NaOH</w:t>
      </w:r>
    </w:p>
    <w:p w14:paraId="7A126B31" w14:textId="77777777" w:rsidR="00596A9C" w:rsidRDefault="00000000">
      <w:pPr>
        <w:pStyle w:val="TrapezaThematonStyle"/>
        <w:spacing w:line="360" w:lineRule="auto"/>
        <w:jc w:val="both"/>
        <w:rPr>
          <w:rFonts w:eastAsia="Times New Roman" w:cstheme="minorHAnsi"/>
          <w:lang w:val="el-GR" w:eastAsia="el-GR"/>
        </w:rPr>
      </w:pPr>
      <w:r>
        <w:rPr>
          <w:rFonts w:eastAsia="Times New Roman" w:cstheme="minorHAnsi"/>
          <w:lang w:val="el-GR" w:eastAsia="el-GR"/>
        </w:rPr>
        <w:t xml:space="preserve">             Σε  200 </w:t>
      </w:r>
      <w:r>
        <w:rPr>
          <w:rFonts w:eastAsia="Times New Roman" w:cstheme="minorHAnsi"/>
          <w:lang w:eastAsia="el-GR"/>
        </w:rPr>
        <w:t>mL</w:t>
      </w:r>
      <w:r>
        <w:rPr>
          <w:rFonts w:eastAsia="Times New Roman" w:cstheme="minorHAnsi"/>
          <w:lang w:val="el-GR" w:eastAsia="el-GR"/>
        </w:rPr>
        <w:t xml:space="preserve">       διαλύματος Δ1   περιέχονται            </w:t>
      </w:r>
      <w:r>
        <w:rPr>
          <w:rFonts w:eastAsia="Times New Roman" w:cstheme="minorHAnsi"/>
          <w:lang w:eastAsia="el-GR"/>
        </w:rPr>
        <w:t>x</w:t>
      </w:r>
      <w:r>
        <w:rPr>
          <w:rFonts w:eastAsia="Times New Roman" w:cstheme="minorHAnsi"/>
          <w:lang w:val="el-GR" w:eastAsia="el-GR"/>
        </w:rPr>
        <w:t xml:space="preserve"> </w:t>
      </w:r>
      <w:r>
        <w:rPr>
          <w:rFonts w:eastAsia="Times New Roman" w:cstheme="minorHAnsi"/>
          <w:lang w:eastAsia="el-GR"/>
        </w:rPr>
        <w:t>g</w:t>
      </w:r>
      <w:r>
        <w:rPr>
          <w:rFonts w:eastAsia="Times New Roman" w:cstheme="minorHAnsi"/>
          <w:lang w:val="el-GR" w:eastAsia="el-GR"/>
        </w:rPr>
        <w:t xml:space="preserve">  </w:t>
      </w:r>
      <w:r>
        <w:rPr>
          <w:rFonts w:cstheme="minorHAnsi"/>
          <w:bCs/>
          <w:lang w:eastAsia="el-GR"/>
        </w:rPr>
        <w:t>NaOH</w:t>
      </w:r>
      <w:bookmarkStart w:id="22" w:name="_Hlk69635873"/>
    </w:p>
    <w:p w14:paraId="2FA73A9A" w14:textId="77777777" w:rsidR="00596A9C" w:rsidRDefault="00000000">
      <w:pPr>
        <w:pStyle w:val="TrapezaThematonStyle"/>
        <w:spacing w:line="360" w:lineRule="auto"/>
        <w:jc w:val="both"/>
        <w:rPr>
          <w:rFonts w:cstheme="minorHAnsi"/>
          <w:iCs/>
        </w:rPr>
      </w:pPr>
      <m:oMathPara>
        <m:oMathParaPr>
          <m:jc m:val="center"/>
        </m:oMathParaPr>
        <m:oMath>
          <m:r>
            <w:rPr>
              <w:rFonts w:ascii="Cambria Math" w:eastAsia="Cambria Math" w:hAnsi="Cambria Math" w:cstheme="minorHAnsi"/>
              <w:lang w:val="el-GR" w:eastAsia="el-GR"/>
            </w:rPr>
            <m:t xml:space="preserve">      </m:t>
          </m:r>
          <m:f>
            <m:fPr>
              <m:ctrlPr>
                <w:rPr>
                  <w:rFonts w:ascii="Cambria Math" w:eastAsia="Times New Roman" w:hAnsi="Cambria Math" w:cstheme="minorHAnsi"/>
                  <w:iCs/>
                  <w:lang w:val="el-GR" w:eastAsia="el-GR"/>
                </w:rPr>
              </m:ctrlPr>
            </m:fPr>
            <m:num>
              <m:r>
                <m:rPr>
                  <m:sty m:val="p"/>
                </m:rPr>
                <w:rPr>
                  <w:rFonts w:ascii="Cambria Math" w:eastAsia="Cambria Math" w:hAnsi="Cambria Math" w:cstheme="minorHAnsi"/>
                  <w:lang w:val="el-GR" w:eastAsia="el-GR"/>
                </w:rPr>
                <m:t xml:space="preserve">450 </m:t>
              </m:r>
              <m:r>
                <m:rPr>
                  <m:sty m:val="p"/>
                </m:rPr>
                <w:rPr>
                  <w:rFonts w:ascii="Cambria Math" w:eastAsia="Cambria Math" w:hAnsi="Cambria Math" w:cstheme="minorHAnsi"/>
                  <w:lang w:eastAsia="el-GR"/>
                </w:rPr>
                <m:t>mL</m:t>
              </m:r>
            </m:num>
            <m:den>
              <m:r>
                <m:rPr>
                  <m:sty m:val="p"/>
                </m:rPr>
                <w:rPr>
                  <w:rFonts w:ascii="Cambria Math" w:eastAsia="Cambria Math" w:hAnsi="Cambria Math" w:cstheme="minorHAnsi"/>
                  <w:lang w:val="el-GR" w:eastAsia="el-GR"/>
                </w:rPr>
                <m:t>200 mL</m:t>
              </m:r>
            </m:den>
          </m:f>
          <m:r>
            <m:rPr>
              <m:sty m:val="p"/>
            </m:rPr>
            <w:rPr>
              <w:rFonts w:ascii="Cambria Math" w:eastAsia="Cambria Math" w:hAnsi="Cambria Math" w:cstheme="minorHAnsi"/>
              <w:lang w:val="el-GR" w:eastAsia="el-GR"/>
            </w:rPr>
            <m:t>=</m:t>
          </m:r>
          <m:f>
            <m:fPr>
              <m:ctrlPr>
                <w:rPr>
                  <w:rFonts w:ascii="Cambria Math" w:eastAsia="Times New Roman" w:hAnsi="Cambria Math" w:cstheme="minorHAnsi"/>
                  <w:iCs/>
                  <w:lang w:val="el-GR" w:eastAsia="el-GR"/>
                </w:rPr>
              </m:ctrlPr>
            </m:fPr>
            <m:num>
              <m:r>
                <m:rPr>
                  <m:sty m:val="p"/>
                </m:rPr>
                <w:rPr>
                  <w:rFonts w:ascii="Cambria Math" w:eastAsia="Cambria Math" w:hAnsi="Cambria Math" w:cstheme="minorHAnsi"/>
                  <w:lang w:val="el-GR" w:eastAsia="el-GR"/>
                </w:rPr>
                <m:t>180 g</m:t>
              </m:r>
            </m:num>
            <m:den>
              <m:r>
                <m:rPr>
                  <m:sty m:val="p"/>
                </m:rPr>
                <w:rPr>
                  <w:rFonts w:ascii="Cambria Math" w:eastAsia="Cambria Math" w:hAnsi="Cambria Math" w:cstheme="minorHAnsi"/>
                  <w:lang w:val="el-GR" w:eastAsia="el-GR"/>
                </w:rPr>
                <m:t>x g</m:t>
              </m:r>
            </m:den>
          </m:f>
          <m:r>
            <m:rPr>
              <m:sty m:val="p"/>
            </m:rPr>
            <w:rPr>
              <w:rFonts w:ascii="Cambria Math" w:eastAsia="Cambria Math" w:hAnsi="Cambria Math" w:cstheme="minorHAnsi"/>
              <w:lang w:val="el-GR" w:eastAsia="el-GR"/>
            </w:rPr>
            <m:t>⇒ x=</m:t>
          </m:r>
          <m:f>
            <m:fPr>
              <m:ctrlPr>
                <w:rPr>
                  <w:rFonts w:ascii="Cambria Math" w:eastAsia="Times New Roman" w:hAnsi="Cambria Math" w:cstheme="minorHAnsi"/>
                  <w:lang w:val="el-GR" w:eastAsia="el-GR"/>
                </w:rPr>
              </m:ctrlPr>
            </m:fPr>
            <m:num>
              <m:r>
                <m:rPr>
                  <m:sty m:val="p"/>
                </m:rPr>
                <w:rPr>
                  <w:rFonts w:ascii="Cambria Math" w:eastAsia="Cambria Math" w:hAnsi="Cambria Math" w:cstheme="minorHAnsi"/>
                  <w:lang w:val="el-GR" w:eastAsia="el-GR"/>
                </w:rPr>
                <m:t>180</m:t>
              </m:r>
            </m:num>
            <m:den>
              <m:r>
                <m:rPr>
                  <m:sty m:val="p"/>
                </m:rPr>
                <w:rPr>
                  <w:rFonts w:ascii="Cambria Math" w:eastAsia="Cambria Math" w:hAnsi="Cambria Math" w:cstheme="minorHAnsi"/>
                  <w:lang w:val="el-GR" w:eastAsia="el-GR"/>
                </w:rPr>
                <m:t>200</m:t>
              </m:r>
            </m:den>
          </m:f>
          <m:r>
            <m:rPr>
              <m:sty m:val="p"/>
            </m:rPr>
            <w:rPr>
              <w:rFonts w:ascii="Cambria Math" w:eastAsia="Cambria Math" w:hAnsi="Cambria Math" w:cstheme="minorHAnsi"/>
              <w:lang w:val="el-GR" w:eastAsia="el-GR"/>
            </w:rPr>
            <m:t>∙450=80</m:t>
          </m:r>
        </m:oMath>
      </m:oMathPara>
    </w:p>
    <w:p w14:paraId="3D7FECE7" w14:textId="77777777" w:rsidR="00596A9C" w:rsidRDefault="00000000">
      <w:pPr>
        <w:pStyle w:val="TrapezaThematonStyle"/>
        <w:spacing w:line="360" w:lineRule="auto"/>
        <w:jc w:val="both"/>
        <w:rPr>
          <w:rFonts w:cstheme="minorHAnsi"/>
          <w:lang w:val="el-GR"/>
        </w:rPr>
      </w:pPr>
      <w:r>
        <w:rPr>
          <w:rFonts w:cstheme="minorHAnsi"/>
          <w:lang w:val="el-GR"/>
        </w:rPr>
        <w:t xml:space="preserve">Άρα </w:t>
      </w:r>
      <w:r>
        <w:rPr>
          <w:rFonts w:cstheme="minorHAnsi"/>
        </w:rPr>
        <w:t>m</w:t>
      </w:r>
      <w:r>
        <w:rPr>
          <w:rFonts w:cstheme="minorHAnsi"/>
          <w:lang w:val="el-GR"/>
        </w:rPr>
        <w:t xml:space="preserve"> </w:t>
      </w:r>
      <w:r>
        <w:rPr>
          <w:rFonts w:cstheme="minorHAnsi"/>
          <w:color w:val="202122"/>
          <w:shd w:val="clear" w:color="auto" w:fill="FFFFFF"/>
          <w:vertAlign w:val="subscript"/>
        </w:rPr>
        <w:t>NaOH</w:t>
      </w:r>
      <w:r>
        <w:rPr>
          <w:rFonts w:cstheme="minorHAnsi"/>
          <w:color w:val="202122"/>
          <w:shd w:val="clear" w:color="auto" w:fill="FFFFFF"/>
          <w:vertAlign w:val="subscript"/>
          <w:lang w:val="el-GR"/>
        </w:rPr>
        <w:t xml:space="preserve"> (διάλυμα Δ1) </w:t>
      </w:r>
      <w:r>
        <w:rPr>
          <w:rFonts w:cstheme="minorHAnsi"/>
          <w:color w:val="202122"/>
          <w:shd w:val="clear" w:color="auto" w:fill="FFFFFF"/>
          <w:lang w:val="el-GR"/>
        </w:rPr>
        <w:t xml:space="preserve">= </w:t>
      </w:r>
      <w:r>
        <w:rPr>
          <w:rFonts w:cstheme="minorHAnsi"/>
          <w:lang w:val="el-GR"/>
        </w:rPr>
        <w:t xml:space="preserve">80 </w:t>
      </w:r>
      <w:r>
        <w:rPr>
          <w:rFonts w:cstheme="minorHAnsi"/>
        </w:rPr>
        <w:t>g</w:t>
      </w:r>
      <w:r>
        <w:rPr>
          <w:rFonts w:cstheme="minorHAnsi"/>
          <w:lang w:val="el-GR"/>
        </w:rPr>
        <w:t>. (3)</w:t>
      </w:r>
    </w:p>
    <w:p w14:paraId="6FB03447" w14:textId="77777777" w:rsidR="00596A9C" w:rsidRDefault="00000000">
      <w:pPr>
        <w:pStyle w:val="TrapezaThematonStyle"/>
        <w:spacing w:line="360" w:lineRule="auto"/>
        <w:jc w:val="both"/>
        <w:rPr>
          <w:rFonts w:cstheme="minorHAnsi"/>
          <w:lang w:val="el-GR"/>
        </w:rPr>
      </w:pPr>
      <w:r>
        <w:rPr>
          <w:rFonts w:cstheme="minorHAnsi"/>
          <w:color w:val="202122"/>
          <w:shd w:val="clear" w:color="auto" w:fill="FFFFFF"/>
          <w:lang w:val="el-GR"/>
        </w:rPr>
        <w:t xml:space="preserve">Υπολογίζουμε τη μάζα του </w:t>
      </w:r>
      <w:r>
        <w:rPr>
          <w:rFonts w:cstheme="minorHAnsi"/>
          <w:color w:val="202122"/>
          <w:shd w:val="clear" w:color="auto" w:fill="FFFFFF"/>
        </w:rPr>
        <w:t>NaOH</w:t>
      </w:r>
      <w:r>
        <w:rPr>
          <w:rFonts w:cstheme="minorHAnsi"/>
          <w:color w:val="202122"/>
          <w:shd w:val="clear" w:color="auto" w:fill="FFFFFF"/>
          <w:lang w:val="el-GR"/>
        </w:rPr>
        <w:t xml:space="preserve"> που περιέχεται σε 1,8 </w:t>
      </w:r>
      <w:r>
        <w:rPr>
          <w:rFonts w:cstheme="minorHAnsi"/>
          <w:color w:val="202122"/>
          <w:shd w:val="clear" w:color="auto" w:fill="FFFFFF"/>
        </w:rPr>
        <w:t>L</w:t>
      </w:r>
      <w:r>
        <w:rPr>
          <w:rFonts w:cstheme="minorHAnsi"/>
          <w:color w:val="202122"/>
          <w:shd w:val="clear" w:color="auto" w:fill="FFFFFF"/>
          <w:lang w:val="el-GR"/>
        </w:rPr>
        <w:t xml:space="preserve"> = 1800 </w:t>
      </w:r>
      <w:r>
        <w:rPr>
          <w:rFonts w:cstheme="minorHAnsi"/>
          <w:color w:val="202122"/>
          <w:shd w:val="clear" w:color="auto" w:fill="FFFFFF"/>
        </w:rPr>
        <w:t>mL</w:t>
      </w:r>
      <w:r>
        <w:rPr>
          <w:rFonts w:cstheme="minorHAnsi"/>
          <w:color w:val="202122"/>
          <w:shd w:val="clear" w:color="auto" w:fill="FFFFFF"/>
          <w:lang w:val="el-GR"/>
        </w:rPr>
        <w:t xml:space="preserve"> του διαλύματος Δ3 </w:t>
      </w:r>
      <w:bookmarkEnd w:id="22"/>
      <w:r>
        <w:rPr>
          <w:rFonts w:cstheme="minorHAnsi"/>
          <w:color w:val="202122"/>
          <w:shd w:val="clear" w:color="auto" w:fill="FFFFFF"/>
          <w:lang w:val="el-GR"/>
        </w:rPr>
        <w:t xml:space="preserve">με </w:t>
      </w:r>
      <w:r>
        <w:rPr>
          <w:rFonts w:cstheme="minorHAnsi"/>
          <w:lang w:val="el-GR"/>
        </w:rPr>
        <w:t xml:space="preserve">περιεκτικότητα </w:t>
      </w:r>
      <w:bookmarkStart w:id="23" w:name="_Hlk84086848"/>
      <w:r>
        <w:rPr>
          <w:rFonts w:cstheme="minorHAnsi"/>
          <w:lang w:val="el-GR"/>
        </w:rPr>
        <w:t xml:space="preserve"> σε </w:t>
      </w:r>
      <w:r>
        <w:rPr>
          <w:rFonts w:cstheme="minorHAnsi"/>
        </w:rPr>
        <w:t>NaOH</w:t>
      </w:r>
      <w:r>
        <w:rPr>
          <w:rFonts w:cstheme="minorHAnsi"/>
          <w:lang w:val="el-GR"/>
        </w:rPr>
        <w:t xml:space="preserve"> 4 % </w:t>
      </w:r>
      <w:r>
        <w:rPr>
          <w:rFonts w:cstheme="minorHAnsi"/>
        </w:rPr>
        <w:t>w</w:t>
      </w:r>
      <w:r>
        <w:rPr>
          <w:rFonts w:cstheme="minorHAnsi"/>
          <w:lang w:val="el-GR"/>
        </w:rPr>
        <w:t>/</w:t>
      </w:r>
      <w:r>
        <w:rPr>
          <w:rFonts w:cstheme="minorHAnsi"/>
        </w:rPr>
        <w:t>v</w:t>
      </w:r>
      <w:bookmarkEnd w:id="23"/>
      <w:r>
        <w:rPr>
          <w:rFonts w:cstheme="minorHAnsi"/>
          <w:lang w:val="el-GR"/>
        </w:rPr>
        <w:t xml:space="preserve">: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9"/>
        <w:gridCol w:w="1345"/>
        <w:gridCol w:w="1263"/>
      </w:tblGrid>
      <w:tr w:rsidR="00596A9C" w14:paraId="59EDEB8E" w14:textId="77777777">
        <w:tc>
          <w:tcPr>
            <w:tcW w:w="0" w:type="auto"/>
          </w:tcPr>
          <w:p w14:paraId="55D28A3E" w14:textId="77777777" w:rsidR="00596A9C" w:rsidRDefault="00000000">
            <w:pPr>
              <w:pStyle w:val="Normal36ad46b8-ff7c-4d8f-90f0-e79eb5b88299"/>
              <w:spacing w:line="360" w:lineRule="auto"/>
              <w:jc w:val="both"/>
              <w:rPr>
                <w:rFonts w:cstheme="minorHAnsi"/>
                <w:sz w:val="24"/>
                <w:szCs w:val="24"/>
              </w:rPr>
            </w:pPr>
            <w:r>
              <w:rPr>
                <w:rFonts w:cstheme="minorHAnsi"/>
                <w:color w:val="202122"/>
                <w:sz w:val="24"/>
                <w:szCs w:val="24"/>
                <w:shd w:val="clear" w:color="auto" w:fill="FFFFFF"/>
              </w:rPr>
              <w:t xml:space="preserve">        Σε 100 </w:t>
            </w:r>
            <w:bookmarkStart w:id="24" w:name="_Hlk69635635"/>
            <w:r>
              <w:rPr>
                <w:rFonts w:cstheme="minorHAnsi"/>
                <w:color w:val="202122"/>
                <w:sz w:val="24"/>
                <w:szCs w:val="24"/>
                <w:shd w:val="clear" w:color="auto" w:fill="FFFFFF"/>
              </w:rPr>
              <w:t>mL</w:t>
            </w:r>
            <w:bookmarkEnd w:id="24"/>
            <w:r>
              <w:rPr>
                <w:rFonts w:cstheme="minorHAnsi"/>
                <w:color w:val="202122"/>
                <w:sz w:val="24"/>
                <w:szCs w:val="24"/>
                <w:shd w:val="clear" w:color="auto" w:fill="FFFFFF"/>
              </w:rPr>
              <w:t xml:space="preserve"> διαλύματος Δ3 </w:t>
            </w:r>
          </w:p>
        </w:tc>
        <w:tc>
          <w:tcPr>
            <w:tcW w:w="0" w:type="auto"/>
          </w:tcPr>
          <w:p w14:paraId="090E4F82" w14:textId="77777777" w:rsidR="00596A9C" w:rsidRDefault="00000000">
            <w:pPr>
              <w:pStyle w:val="Normal36ad46b8-ff7c-4d8f-90f0-e79eb5b88299"/>
              <w:spacing w:line="360" w:lineRule="auto"/>
              <w:jc w:val="both"/>
              <w:rPr>
                <w:rFonts w:cstheme="minorHAnsi"/>
                <w:sz w:val="24"/>
                <w:szCs w:val="24"/>
              </w:rPr>
            </w:pPr>
            <w:r>
              <w:rPr>
                <w:rFonts w:cstheme="minorHAnsi"/>
                <w:color w:val="202122"/>
                <w:sz w:val="24"/>
                <w:szCs w:val="24"/>
                <w:shd w:val="clear" w:color="auto" w:fill="FFFFFF"/>
              </w:rPr>
              <w:t>περιέχονται</w:t>
            </w:r>
          </w:p>
        </w:tc>
        <w:tc>
          <w:tcPr>
            <w:tcW w:w="0" w:type="auto"/>
          </w:tcPr>
          <w:p w14:paraId="050CDFAF" w14:textId="77777777" w:rsidR="00596A9C" w:rsidRDefault="00000000">
            <w:pPr>
              <w:pStyle w:val="Normal36ad46b8-ff7c-4d8f-90f0-e79eb5b88299"/>
              <w:spacing w:line="360" w:lineRule="auto"/>
              <w:jc w:val="both"/>
              <w:rPr>
                <w:rFonts w:cstheme="minorHAnsi"/>
                <w:sz w:val="24"/>
                <w:szCs w:val="24"/>
              </w:rPr>
            </w:pPr>
            <w:r>
              <w:rPr>
                <w:rFonts w:cstheme="minorHAnsi"/>
                <w:color w:val="202122"/>
                <w:sz w:val="24"/>
                <w:szCs w:val="24"/>
                <w:shd w:val="clear" w:color="auto" w:fill="FFFFFF"/>
              </w:rPr>
              <w:t>4 g ΝaOH</w:t>
            </w:r>
          </w:p>
        </w:tc>
      </w:tr>
      <w:tr w:rsidR="00596A9C" w14:paraId="79980A2B" w14:textId="77777777">
        <w:tc>
          <w:tcPr>
            <w:tcW w:w="0" w:type="auto"/>
          </w:tcPr>
          <w:p w14:paraId="17727C28" w14:textId="77777777" w:rsidR="00596A9C" w:rsidRDefault="00000000">
            <w:pPr>
              <w:pStyle w:val="Normal36ad46b8-ff7c-4d8f-90f0-e79eb5b88299"/>
              <w:spacing w:line="360" w:lineRule="auto"/>
              <w:jc w:val="both"/>
              <w:rPr>
                <w:rFonts w:cstheme="minorHAnsi"/>
                <w:sz w:val="24"/>
                <w:szCs w:val="24"/>
              </w:rPr>
            </w:pPr>
            <w:r>
              <w:rPr>
                <w:rFonts w:cstheme="minorHAnsi"/>
                <w:color w:val="202122"/>
                <w:sz w:val="24"/>
                <w:szCs w:val="24"/>
                <w:shd w:val="clear" w:color="auto" w:fill="FFFFFF"/>
              </w:rPr>
              <w:t xml:space="preserve">      Σε 1800 mL διαλύματος Δ3 </w:t>
            </w:r>
          </w:p>
        </w:tc>
        <w:tc>
          <w:tcPr>
            <w:tcW w:w="0" w:type="auto"/>
          </w:tcPr>
          <w:p w14:paraId="1E11CEA5" w14:textId="77777777" w:rsidR="00596A9C" w:rsidRDefault="00000000">
            <w:pPr>
              <w:pStyle w:val="Normal36ad46b8-ff7c-4d8f-90f0-e79eb5b88299"/>
              <w:spacing w:line="360" w:lineRule="auto"/>
              <w:jc w:val="both"/>
              <w:rPr>
                <w:rFonts w:cstheme="minorHAnsi"/>
                <w:sz w:val="24"/>
                <w:szCs w:val="24"/>
              </w:rPr>
            </w:pPr>
            <w:r>
              <w:rPr>
                <w:rFonts w:cstheme="minorHAnsi"/>
                <w:color w:val="202122"/>
                <w:sz w:val="24"/>
                <w:szCs w:val="24"/>
                <w:shd w:val="clear" w:color="auto" w:fill="FFFFFF"/>
              </w:rPr>
              <w:t>περιέχονται</w:t>
            </w:r>
          </w:p>
        </w:tc>
        <w:tc>
          <w:tcPr>
            <w:tcW w:w="0" w:type="auto"/>
          </w:tcPr>
          <w:p w14:paraId="2C3147B1" w14:textId="77777777" w:rsidR="00596A9C" w:rsidRDefault="00000000">
            <w:pPr>
              <w:pStyle w:val="Normal36ad46b8-ff7c-4d8f-90f0-e79eb5b88299"/>
              <w:spacing w:line="360" w:lineRule="auto"/>
              <w:jc w:val="both"/>
              <w:rPr>
                <w:rFonts w:cstheme="minorHAnsi"/>
                <w:sz w:val="24"/>
                <w:szCs w:val="24"/>
              </w:rPr>
            </w:pPr>
            <w:r>
              <w:rPr>
                <w:rFonts w:cstheme="minorHAnsi"/>
                <w:color w:val="202122"/>
                <w:sz w:val="24"/>
                <w:szCs w:val="24"/>
                <w:shd w:val="clear" w:color="auto" w:fill="FFFFFF"/>
              </w:rPr>
              <w:t xml:space="preserve"> y g </w:t>
            </w:r>
            <w:bookmarkStart w:id="25" w:name="_Hlk69635758"/>
            <w:r>
              <w:rPr>
                <w:rFonts w:cstheme="minorHAnsi"/>
                <w:color w:val="202122"/>
                <w:sz w:val="24"/>
                <w:szCs w:val="24"/>
                <w:shd w:val="clear" w:color="auto" w:fill="FFFFFF"/>
              </w:rPr>
              <w:t>ΝaOH</w:t>
            </w:r>
            <w:bookmarkEnd w:id="25"/>
          </w:p>
        </w:tc>
      </w:tr>
    </w:tbl>
    <w:p w14:paraId="58CB0EA7" w14:textId="77777777" w:rsidR="00596A9C" w:rsidRDefault="00596A9C">
      <w:pPr>
        <w:pStyle w:val="TrapezaThematonStyle"/>
        <w:spacing w:line="360" w:lineRule="auto"/>
        <w:jc w:val="both"/>
        <w:rPr>
          <w:rFonts w:cstheme="minorHAnsi"/>
        </w:rPr>
      </w:pPr>
    </w:p>
    <w:p w14:paraId="00FE0067" w14:textId="77777777" w:rsidR="00596A9C" w:rsidRDefault="00000000">
      <w:pPr>
        <w:pStyle w:val="TrapezaThematonStyle"/>
        <w:spacing w:line="360" w:lineRule="auto"/>
        <w:jc w:val="both"/>
        <w:rPr>
          <w:rFonts w:cstheme="minorHAnsi"/>
          <w:iCs/>
        </w:rPr>
      </w:pPr>
      <m:oMathPara>
        <m:oMathParaPr>
          <m:jc m:val="center"/>
        </m:oMathParaPr>
        <m:oMath>
          <m:r>
            <w:rPr>
              <w:rFonts w:ascii="Cambria Math" w:eastAsia="Cambria Math" w:hAnsi="Cambria Math" w:cstheme="minorHAnsi"/>
              <w:lang w:val="el-GR" w:eastAsia="el-GR"/>
            </w:rPr>
            <m:t xml:space="preserve">    </m:t>
          </m:r>
          <m:f>
            <m:fPr>
              <m:ctrlPr>
                <w:rPr>
                  <w:rFonts w:ascii="Cambria Math" w:eastAsia="Times New Roman" w:hAnsi="Cambria Math" w:cstheme="minorHAnsi"/>
                  <w:iCs/>
                  <w:lang w:val="el-GR" w:eastAsia="el-GR"/>
                </w:rPr>
              </m:ctrlPr>
            </m:fPr>
            <m:num>
              <m:r>
                <m:rPr>
                  <m:sty m:val="p"/>
                </m:rPr>
                <w:rPr>
                  <w:rFonts w:ascii="Cambria Math" w:eastAsia="Cambria Math" w:hAnsi="Cambria Math" w:cstheme="minorHAnsi"/>
                  <w:lang w:val="el-GR" w:eastAsia="el-GR"/>
                </w:rPr>
                <m:t xml:space="preserve">100 </m:t>
              </m:r>
              <m:r>
                <m:rPr>
                  <m:sty m:val="p"/>
                </m:rPr>
                <w:rPr>
                  <w:rFonts w:ascii="Cambria Math" w:eastAsia="Cambria Math" w:hAnsi="Cambria Math" w:cstheme="minorHAnsi"/>
                  <w:lang w:eastAsia="el-GR"/>
                </w:rPr>
                <m:t>mL</m:t>
              </m:r>
            </m:num>
            <m:den>
              <m:r>
                <m:rPr>
                  <m:sty m:val="p"/>
                </m:rPr>
                <w:rPr>
                  <w:rFonts w:ascii="Cambria Math" w:eastAsia="Cambria Math" w:hAnsi="Cambria Math" w:cstheme="minorHAnsi"/>
                  <w:lang w:val="el-GR" w:eastAsia="el-GR"/>
                </w:rPr>
                <m:t>1800 mL</m:t>
              </m:r>
            </m:den>
          </m:f>
          <m:r>
            <m:rPr>
              <m:sty m:val="p"/>
            </m:rPr>
            <w:rPr>
              <w:rFonts w:ascii="Cambria Math" w:eastAsia="Cambria Math" w:hAnsi="Cambria Math" w:cstheme="minorHAnsi"/>
              <w:lang w:val="el-GR" w:eastAsia="el-GR"/>
            </w:rPr>
            <m:t>=</m:t>
          </m:r>
          <m:f>
            <m:fPr>
              <m:ctrlPr>
                <w:rPr>
                  <w:rFonts w:ascii="Cambria Math" w:eastAsia="Times New Roman" w:hAnsi="Cambria Math" w:cstheme="minorHAnsi"/>
                  <w:iCs/>
                  <w:lang w:val="el-GR" w:eastAsia="el-GR"/>
                </w:rPr>
              </m:ctrlPr>
            </m:fPr>
            <m:num>
              <m:r>
                <m:rPr>
                  <m:sty m:val="p"/>
                </m:rPr>
                <w:rPr>
                  <w:rFonts w:ascii="Cambria Math" w:eastAsia="Cambria Math" w:hAnsi="Cambria Math" w:cstheme="minorHAnsi"/>
                  <w:lang w:val="el-GR" w:eastAsia="el-GR"/>
                </w:rPr>
                <m:t>4 g</m:t>
              </m:r>
            </m:num>
            <m:den>
              <m:r>
                <m:rPr>
                  <m:sty m:val="p"/>
                </m:rPr>
                <w:rPr>
                  <w:rFonts w:ascii="Cambria Math" w:eastAsia="Cambria Math" w:hAnsi="Cambria Math" w:cstheme="minorHAnsi"/>
                  <w:lang w:eastAsia="el-GR"/>
                </w:rPr>
                <m:t>y</m:t>
              </m:r>
              <m:r>
                <m:rPr>
                  <m:sty m:val="p"/>
                </m:rPr>
                <w:rPr>
                  <w:rFonts w:ascii="Cambria Math" w:eastAsia="Cambria Math" w:hAnsi="Cambria Math" w:cstheme="minorHAnsi"/>
                  <w:lang w:val="el-GR" w:eastAsia="el-GR"/>
                </w:rPr>
                <m:t xml:space="preserve"> g</m:t>
              </m:r>
            </m:den>
          </m:f>
          <m:r>
            <m:rPr>
              <m:sty m:val="p"/>
            </m:rPr>
            <w:rPr>
              <w:rFonts w:ascii="Cambria Math" w:eastAsia="Cambria Math" w:hAnsi="Cambria Math" w:cstheme="minorHAnsi"/>
              <w:lang w:val="el-GR" w:eastAsia="el-GR"/>
            </w:rPr>
            <m:t>⇒ y=</m:t>
          </m:r>
          <m:f>
            <m:fPr>
              <m:ctrlPr>
                <w:rPr>
                  <w:rFonts w:ascii="Cambria Math" w:eastAsia="Times New Roman" w:hAnsi="Cambria Math" w:cstheme="minorHAnsi"/>
                  <w:lang w:val="el-GR" w:eastAsia="el-GR"/>
                </w:rPr>
              </m:ctrlPr>
            </m:fPr>
            <m:num>
              <m:r>
                <m:rPr>
                  <m:sty m:val="p"/>
                </m:rPr>
                <w:rPr>
                  <w:rFonts w:ascii="Cambria Math" w:eastAsia="Cambria Math" w:hAnsi="Cambria Math" w:cstheme="minorHAnsi"/>
                  <w:lang w:val="el-GR" w:eastAsia="el-GR"/>
                </w:rPr>
                <m:t>1800</m:t>
              </m:r>
            </m:num>
            <m:den>
              <m:r>
                <m:rPr>
                  <m:sty m:val="p"/>
                </m:rPr>
                <w:rPr>
                  <w:rFonts w:ascii="Cambria Math" w:eastAsia="Cambria Math" w:hAnsi="Cambria Math" w:cstheme="minorHAnsi"/>
                  <w:lang w:val="el-GR" w:eastAsia="el-GR"/>
                </w:rPr>
                <m:t>100</m:t>
              </m:r>
            </m:den>
          </m:f>
          <m:r>
            <m:rPr>
              <m:sty m:val="p"/>
            </m:rPr>
            <w:rPr>
              <w:rFonts w:ascii="Cambria Math" w:eastAsia="Cambria Math" w:hAnsi="Cambria Math" w:cstheme="minorHAnsi"/>
              <w:lang w:val="el-GR" w:eastAsia="el-GR"/>
            </w:rPr>
            <m:t>∙4=72</m:t>
          </m:r>
        </m:oMath>
      </m:oMathPara>
    </w:p>
    <w:p w14:paraId="2B6219D4" w14:textId="77777777" w:rsidR="00596A9C" w:rsidRDefault="00000000">
      <w:pPr>
        <w:pStyle w:val="TrapezaThematonStyle"/>
        <w:spacing w:line="360" w:lineRule="auto"/>
        <w:jc w:val="both"/>
        <w:rPr>
          <w:rFonts w:cstheme="minorHAnsi"/>
          <w:lang w:val="el-GR"/>
        </w:rPr>
      </w:pPr>
      <w:r>
        <w:rPr>
          <w:rFonts w:cstheme="minorHAnsi"/>
          <w:lang w:val="el-GR"/>
        </w:rPr>
        <w:t xml:space="preserve">Άρα </w:t>
      </w:r>
      <w:r>
        <w:rPr>
          <w:rFonts w:cstheme="minorHAnsi"/>
        </w:rPr>
        <w:t>m</w:t>
      </w:r>
      <w:r>
        <w:rPr>
          <w:rFonts w:cstheme="minorHAnsi"/>
          <w:lang w:val="el-GR"/>
        </w:rPr>
        <w:t xml:space="preserve"> </w:t>
      </w:r>
      <w:r>
        <w:rPr>
          <w:rFonts w:cstheme="minorHAnsi"/>
          <w:color w:val="202122"/>
          <w:shd w:val="clear" w:color="auto" w:fill="FFFFFF"/>
          <w:vertAlign w:val="subscript"/>
        </w:rPr>
        <w:t>NaOH</w:t>
      </w:r>
      <w:r>
        <w:rPr>
          <w:rFonts w:cstheme="minorHAnsi"/>
          <w:color w:val="202122"/>
          <w:shd w:val="clear" w:color="auto" w:fill="FFFFFF"/>
          <w:vertAlign w:val="subscript"/>
          <w:lang w:val="el-GR"/>
        </w:rPr>
        <w:t xml:space="preserve"> (διάλυμα Δ3)</w:t>
      </w:r>
      <w:r>
        <w:rPr>
          <w:rFonts w:cstheme="minorHAnsi"/>
          <w:color w:val="202122"/>
          <w:shd w:val="clear" w:color="auto" w:fill="FFFFFF"/>
          <w:lang w:val="el-GR"/>
        </w:rPr>
        <w:t xml:space="preserve"> =</w:t>
      </w:r>
      <w:r>
        <w:rPr>
          <w:rFonts w:cstheme="minorHAnsi"/>
          <w:color w:val="202122"/>
          <w:shd w:val="clear" w:color="auto" w:fill="FFFFFF"/>
          <w:vertAlign w:val="subscript"/>
          <w:lang w:val="el-GR"/>
        </w:rPr>
        <w:t xml:space="preserve">  </w:t>
      </w:r>
      <w:r>
        <w:rPr>
          <w:rFonts w:cstheme="minorHAnsi"/>
          <w:color w:val="202122"/>
          <w:shd w:val="clear" w:color="auto" w:fill="FFFFFF"/>
          <w:lang w:val="el-GR"/>
        </w:rPr>
        <w:t xml:space="preserve">72 </w:t>
      </w:r>
      <w:r>
        <w:rPr>
          <w:rFonts w:cstheme="minorHAnsi"/>
          <w:color w:val="202122"/>
          <w:shd w:val="clear" w:color="auto" w:fill="FFFFFF"/>
        </w:rPr>
        <w:t>g</w:t>
      </w:r>
      <w:r>
        <w:rPr>
          <w:rFonts w:cstheme="minorHAnsi"/>
          <w:color w:val="202122"/>
          <w:shd w:val="clear" w:color="auto" w:fill="FFFFFF"/>
          <w:lang w:val="el-GR"/>
        </w:rPr>
        <w:t>.(4)</w:t>
      </w:r>
      <w:r>
        <w:rPr>
          <w:rFonts w:cstheme="minorHAnsi"/>
          <w:color w:val="202122"/>
          <w:shd w:val="clear" w:color="auto" w:fill="FFFFFF"/>
          <w:vertAlign w:val="subscript"/>
          <w:lang w:val="el-GR"/>
        </w:rPr>
        <w:t xml:space="preserve"> </w:t>
      </w:r>
    </w:p>
    <w:p w14:paraId="6D85AC83" w14:textId="77777777" w:rsidR="00596A9C" w:rsidRDefault="00000000">
      <w:pPr>
        <w:pStyle w:val="TrapezaThematonStyle"/>
        <w:spacing w:line="360" w:lineRule="auto"/>
        <w:jc w:val="both"/>
        <w:rPr>
          <w:rFonts w:cstheme="minorHAnsi"/>
          <w:color w:val="202122"/>
          <w:shd w:val="clear" w:color="auto" w:fill="FFFFFF"/>
          <w:lang w:val="el-GR"/>
        </w:rPr>
      </w:pPr>
      <w:r>
        <w:rPr>
          <w:rFonts w:cstheme="minorHAnsi"/>
          <w:color w:val="202122"/>
          <w:shd w:val="clear" w:color="auto" w:fill="FFFFFF"/>
          <w:lang w:val="el-GR"/>
        </w:rPr>
        <w:t xml:space="preserve">Από τη σχέση (1) , λόγω των (3) και (4) </w:t>
      </w:r>
      <w:r>
        <w:rPr>
          <w:rFonts w:cstheme="minorHAnsi"/>
          <w:color w:val="202122"/>
          <w:shd w:val="clear" w:color="auto" w:fill="FFFFFF"/>
          <w:lang w:val="el-GR"/>
        </w:rPr>
        <w:sym w:font="Symbol" w:char="F0DE"/>
      </w:r>
      <w:r>
        <w:rPr>
          <w:rFonts w:cstheme="minorHAnsi"/>
          <w:color w:val="202122"/>
          <w:shd w:val="clear" w:color="auto" w:fill="FFFFFF"/>
          <w:lang w:val="el-GR"/>
        </w:rPr>
        <w:t xml:space="preserve"> </w:t>
      </w:r>
      <w:r>
        <w:rPr>
          <w:rFonts w:cstheme="minorHAnsi"/>
          <w:color w:val="202122"/>
          <w:shd w:val="clear" w:color="auto" w:fill="FFFFFF"/>
        </w:rPr>
        <w:t>m</w:t>
      </w:r>
      <w:r>
        <w:rPr>
          <w:rFonts w:cstheme="minorHAnsi"/>
          <w:color w:val="202122"/>
          <w:shd w:val="clear" w:color="auto" w:fill="FFFFFF"/>
          <w:lang w:val="el-GR"/>
        </w:rPr>
        <w:t xml:space="preserve"> </w:t>
      </w:r>
      <w:r>
        <w:rPr>
          <w:rFonts w:cstheme="minorHAnsi"/>
          <w:color w:val="202122"/>
          <w:shd w:val="clear" w:color="auto" w:fill="FFFFFF"/>
          <w:vertAlign w:val="subscript"/>
        </w:rPr>
        <w:t>NaOH</w:t>
      </w:r>
      <w:r>
        <w:rPr>
          <w:rFonts w:cstheme="minorHAnsi"/>
          <w:color w:val="202122"/>
          <w:shd w:val="clear" w:color="auto" w:fill="FFFFFF"/>
          <w:vertAlign w:val="subscript"/>
          <w:lang w:val="el-GR"/>
        </w:rPr>
        <w:t xml:space="preserve"> (διάλυμα Δ4)</w:t>
      </w:r>
      <w:r>
        <w:rPr>
          <w:rFonts w:cstheme="minorHAnsi"/>
          <w:color w:val="202122"/>
          <w:shd w:val="clear" w:color="auto" w:fill="FFFFFF"/>
          <w:lang w:val="el-GR"/>
        </w:rPr>
        <w:t xml:space="preserve"> = 80 </w:t>
      </w:r>
      <w:r>
        <w:rPr>
          <w:rFonts w:cstheme="minorHAnsi"/>
          <w:color w:val="202122"/>
          <w:shd w:val="clear" w:color="auto" w:fill="FFFFFF"/>
        </w:rPr>
        <w:t>g</w:t>
      </w:r>
      <w:r>
        <w:rPr>
          <w:rFonts w:cstheme="minorHAnsi"/>
          <w:color w:val="202122"/>
          <w:shd w:val="clear" w:color="auto" w:fill="FFFFFF"/>
          <w:lang w:val="el-GR"/>
        </w:rPr>
        <w:t xml:space="preserve"> + 72 </w:t>
      </w:r>
      <w:r>
        <w:rPr>
          <w:rFonts w:cstheme="minorHAnsi"/>
          <w:color w:val="202122"/>
          <w:shd w:val="clear" w:color="auto" w:fill="FFFFFF"/>
        </w:rPr>
        <w:t>g</w:t>
      </w:r>
      <w:r>
        <w:rPr>
          <w:rFonts w:cstheme="minorHAnsi"/>
          <w:color w:val="202122"/>
          <w:shd w:val="clear" w:color="auto" w:fill="FFFFFF"/>
          <w:lang w:val="el-GR"/>
        </w:rPr>
        <w:t xml:space="preserve"> = 152 </w:t>
      </w:r>
      <w:r>
        <w:rPr>
          <w:rFonts w:cstheme="minorHAnsi"/>
          <w:color w:val="202122"/>
          <w:shd w:val="clear" w:color="auto" w:fill="FFFFFF"/>
        </w:rPr>
        <w:t>g</w:t>
      </w:r>
      <w:r>
        <w:rPr>
          <w:rFonts w:cstheme="minorHAnsi"/>
          <w:color w:val="202122"/>
          <w:shd w:val="clear" w:color="auto" w:fill="FFFFFF"/>
          <w:lang w:val="el-GR"/>
        </w:rPr>
        <w:t>.</w:t>
      </w:r>
    </w:p>
    <w:p w14:paraId="3C380268" w14:textId="77777777" w:rsidR="00596A9C" w:rsidRDefault="00000000">
      <w:pPr>
        <w:pStyle w:val="TrapezaThematonStyle"/>
        <w:spacing w:line="360" w:lineRule="auto"/>
        <w:jc w:val="both"/>
        <w:textAlignment w:val="baseline"/>
        <w:rPr>
          <w:rFonts w:eastAsia="Times New Roman" w:cstheme="minorHAnsi"/>
          <w:i/>
          <w:lang w:val="el-GR" w:eastAsia="el-GR"/>
        </w:rPr>
      </w:pPr>
      <m:oMathPara>
        <m:oMath>
          <m:r>
            <w:rPr>
              <w:rFonts w:ascii="Cambria Math" w:eastAsia="Cambria Math" w:hAnsi="Cambria Math" w:cstheme="minorHAnsi"/>
              <w:lang w:eastAsia="el-GR"/>
            </w:rPr>
            <m:t>n</m:t>
          </m:r>
          <m:r>
            <m:rPr>
              <m:sty m:val="p"/>
            </m:rPr>
            <w:rPr>
              <w:rFonts w:ascii="Cambria Math" w:eastAsia="Cambria Math" w:hAnsi="Cambria Math" w:cstheme="minorHAnsi"/>
              <w:lang w:eastAsia="el-GR"/>
            </w:rPr>
            <m:t>=</m:t>
          </m:r>
          <m:f>
            <m:fPr>
              <m:ctrlPr>
                <w:rPr>
                  <w:rFonts w:ascii="Cambria Math" w:eastAsia="Times New Roman" w:hAnsi="Cambria Math" w:cstheme="minorHAnsi"/>
                  <w:lang w:eastAsia="el-GR"/>
                </w:rPr>
              </m:ctrlPr>
            </m:fPr>
            <m:num>
              <m:r>
                <m:rPr>
                  <m:sty m:val="p"/>
                </m:rPr>
                <w:rPr>
                  <w:rFonts w:ascii="Cambria Math" w:eastAsia="Cambria Math" w:hAnsi="Cambria Math" w:cstheme="minorHAnsi"/>
                  <w:lang w:eastAsia="el-GR"/>
                </w:rPr>
                <m:t>m</m:t>
              </m:r>
            </m:num>
            <m:den>
              <m:r>
                <w:rPr>
                  <w:rFonts w:ascii="Cambria Math" w:eastAsia="Cambria Math" w:hAnsi="Cambria Math" w:cstheme="minorHAnsi"/>
                  <w:lang w:val="el-GR"/>
                </w:rPr>
                <m:t>Μ</m:t>
              </m:r>
              <m:r>
                <m:rPr>
                  <m:sty m:val="p"/>
                </m:rPr>
                <w:rPr>
                  <w:rFonts w:ascii="Cambria Math" w:eastAsia="Cambria Math" w:hAnsi="Cambria Math" w:cstheme="minorHAnsi"/>
                </w:rPr>
                <m:t>r</m:t>
              </m:r>
            </m:den>
          </m:f>
          <m:r>
            <m:rPr>
              <m:sty m:val="p"/>
            </m:rPr>
            <w:rPr>
              <w:rFonts w:ascii="Cambria Math" w:eastAsia="Cambria Math" w:hAnsi="Cambria Math" w:cstheme="minorHAnsi"/>
              <w:lang w:eastAsia="el-GR"/>
            </w:rPr>
            <m:t>=</m:t>
          </m:r>
          <m:f>
            <m:fPr>
              <m:ctrlPr>
                <w:rPr>
                  <w:rFonts w:ascii="Cambria Math" w:eastAsia="Times New Roman" w:hAnsi="Cambria Math" w:cstheme="minorHAnsi"/>
                  <w:lang w:eastAsia="el-GR"/>
                </w:rPr>
              </m:ctrlPr>
            </m:fPr>
            <m:num>
              <m:r>
                <m:rPr>
                  <m:sty m:val="p"/>
                </m:rPr>
                <w:rPr>
                  <w:rFonts w:ascii="Cambria Math" w:eastAsia="Cambria Math" w:hAnsi="Cambria Math" w:cstheme="minorHAnsi"/>
                  <w:lang w:eastAsia="el-GR"/>
                </w:rPr>
                <m:t xml:space="preserve">152 </m:t>
              </m:r>
            </m:num>
            <m:den>
              <m:r>
                <m:rPr>
                  <m:sty m:val="p"/>
                </m:rPr>
                <w:rPr>
                  <w:rFonts w:ascii="Cambria Math" w:eastAsia="Cambria Math" w:hAnsi="Cambria Math" w:cstheme="minorHAnsi"/>
                  <w:lang w:eastAsia="el-GR"/>
                </w:rPr>
                <m:t>40</m:t>
              </m:r>
            </m:den>
          </m:f>
          <m:r>
            <m:rPr>
              <m:sty m:val="p"/>
            </m:rPr>
            <w:rPr>
              <w:rFonts w:ascii="Cambria Math" w:eastAsia="Cambria Math" w:hAnsi="Cambria Math" w:cstheme="minorHAnsi"/>
              <w:lang w:eastAsia="el-GR"/>
            </w:rPr>
            <m:t>mol=3,8 mol</m:t>
          </m:r>
        </m:oMath>
      </m:oMathPara>
    </w:p>
    <w:p w14:paraId="4BC125B9" w14:textId="77777777" w:rsidR="00596A9C" w:rsidRDefault="00000000">
      <w:pPr>
        <w:pStyle w:val="TrapezaThematonStyle"/>
        <w:spacing w:line="360" w:lineRule="auto"/>
        <w:jc w:val="center"/>
        <w:rPr>
          <w:rFonts w:eastAsiaTheme="minorEastAsia" w:cstheme="minorHAnsi"/>
          <w:lang w:val="el-GR"/>
        </w:rPr>
      </w:pPr>
      <m:oMathPara>
        <m:oMath>
          <m:r>
            <m:rPr>
              <m:sty m:val="p"/>
            </m:rPr>
            <w:rPr>
              <w:rFonts w:ascii="Cambria Math" w:eastAsia="Cambria Math" w:hAnsi="Cambria Math" w:cstheme="minorHAnsi"/>
            </w:rPr>
            <m:t>c</m:t>
          </m:r>
          <m:r>
            <w:rPr>
              <w:rFonts w:ascii="Cambria Math" w:eastAsia="Cambria Math" w:hAnsi="Cambria Math" w:cstheme="minorHAnsi"/>
              <w:lang w:val="el-GR"/>
            </w:rPr>
            <m:t>=</m:t>
          </m:r>
          <m:f>
            <m:fPr>
              <m:ctrlPr>
                <w:rPr>
                  <w:rFonts w:ascii="Cambria Math" w:eastAsiaTheme="minorEastAsia" w:hAnsi="Cambria Math" w:cstheme="minorHAnsi"/>
                  <w:i/>
                </w:rPr>
              </m:ctrlPr>
            </m:fPr>
            <m:num>
              <m:r>
                <m:rPr>
                  <m:sty m:val="p"/>
                </m:rPr>
                <w:rPr>
                  <w:rFonts w:ascii="Cambria Math" w:eastAsia="Cambria Math" w:hAnsi="Cambria Math" w:cstheme="minorHAnsi"/>
                </w:rPr>
                <m:t>n</m:t>
              </m:r>
            </m:num>
            <m:den>
              <m:r>
                <m:rPr>
                  <m:sty m:val="p"/>
                </m:rPr>
                <w:rPr>
                  <w:rFonts w:ascii="Cambria Math" w:eastAsia="Cambria Math" w:hAnsi="Cambria Math" w:cstheme="minorHAnsi"/>
                </w:rPr>
                <m:t>V</m:t>
              </m:r>
            </m:den>
          </m:f>
          <m:r>
            <w:rPr>
              <w:rFonts w:ascii="Cambria Math" w:eastAsia="Cambria Math" w:hAnsi="Cambria Math" w:cstheme="minorHAnsi"/>
              <w:lang w:val="el-GR"/>
            </w:rPr>
            <m:t>=</m:t>
          </m:r>
          <m:f>
            <m:fPr>
              <m:ctrlPr>
                <w:rPr>
                  <w:rFonts w:ascii="Cambria Math" w:eastAsiaTheme="minorEastAsia" w:hAnsi="Cambria Math" w:cstheme="minorHAnsi"/>
                  <w:i/>
                </w:rPr>
              </m:ctrlPr>
            </m:fPr>
            <m:num>
              <m:r>
                <w:rPr>
                  <w:rFonts w:ascii="Cambria Math" w:eastAsia="Cambria Math" w:hAnsi="Cambria Math" w:cstheme="minorHAnsi"/>
                  <w:lang w:val="el-GR"/>
                </w:rPr>
                <m:t xml:space="preserve">3,8 </m:t>
              </m:r>
              <m:r>
                <m:rPr>
                  <m:sty m:val="p"/>
                </m:rPr>
                <w:rPr>
                  <w:rFonts w:ascii="Cambria Math" w:eastAsia="Cambria Math" w:hAnsi="Cambria Math" w:cstheme="minorHAnsi"/>
                </w:rPr>
                <m:t>mol</m:t>
              </m:r>
            </m:num>
            <m:den>
              <m:r>
                <w:rPr>
                  <w:rFonts w:ascii="Cambria Math" w:eastAsia="Cambria Math" w:hAnsi="Cambria Math" w:cstheme="minorHAnsi"/>
                  <w:lang w:val="el-GR"/>
                </w:rPr>
                <m:t xml:space="preserve">2 </m:t>
              </m:r>
              <m:r>
                <m:rPr>
                  <m:sty m:val="p"/>
                </m:rPr>
                <w:rPr>
                  <w:rFonts w:ascii="Cambria Math" w:eastAsia="Cambria Math" w:hAnsi="Cambria Math" w:cstheme="minorHAnsi"/>
                </w:rPr>
                <m:t>L</m:t>
              </m:r>
            </m:den>
          </m:f>
          <m:r>
            <w:rPr>
              <w:rFonts w:ascii="Cambria Math" w:eastAsia="Cambria Math" w:hAnsi="Cambria Math" w:cstheme="minorHAnsi"/>
              <w:lang w:val="el-GR"/>
            </w:rPr>
            <m:t xml:space="preserve">=1,9 </m:t>
          </m:r>
          <m:r>
            <m:rPr>
              <m:sty m:val="p"/>
            </m:rPr>
            <w:rPr>
              <w:rFonts w:ascii="Cambria Math" w:eastAsia="Cambria Math" w:hAnsi="Cambria Math" w:cstheme="minorHAnsi"/>
            </w:rPr>
            <m:t>M</m:t>
          </m:r>
        </m:oMath>
      </m:oMathPara>
    </w:p>
    <w:p w14:paraId="4BD11128" w14:textId="77777777" w:rsidR="00596A9C" w:rsidRDefault="00000000">
      <w:pPr>
        <w:pStyle w:val="TrapezaThematonStyle"/>
        <w:spacing w:line="360" w:lineRule="auto"/>
        <w:jc w:val="both"/>
        <w:rPr>
          <w:rFonts w:eastAsiaTheme="minorEastAsia" w:cstheme="minorHAnsi"/>
          <w:lang w:val="el-GR"/>
        </w:rPr>
      </w:pPr>
      <w:bookmarkStart w:id="26" w:name="_Hlk84353574"/>
      <w:r>
        <w:rPr>
          <w:rFonts w:eastAsiaTheme="minorEastAsia" w:cstheme="minorHAnsi"/>
          <w:lang w:val="el-GR"/>
        </w:rPr>
        <w:t xml:space="preserve">Επομένως η συγκέντρωση  </w:t>
      </w:r>
      <w:r>
        <w:rPr>
          <w:rFonts w:cstheme="minorHAnsi"/>
          <w:lang w:val="el-GR"/>
        </w:rPr>
        <w:t>του Ν</w:t>
      </w:r>
      <w:r>
        <w:rPr>
          <w:rFonts w:cstheme="minorHAnsi"/>
        </w:rPr>
        <w:t>aOH</w:t>
      </w:r>
      <w:r w:rsidRPr="006B29E3">
        <w:rPr>
          <w:rFonts w:cstheme="minorHAnsi"/>
          <w:lang w:val="el-GR"/>
        </w:rPr>
        <w:t xml:space="preserve"> </w:t>
      </w:r>
      <w:r>
        <w:rPr>
          <w:rFonts w:cstheme="minorHAnsi"/>
          <w:lang w:val="el-GR"/>
        </w:rPr>
        <w:t>στο διαλύμα Δ4</w:t>
      </w:r>
      <w:r>
        <w:rPr>
          <w:rFonts w:cstheme="minorHAnsi"/>
          <w:vertAlign w:val="subscript"/>
          <w:lang w:val="el-GR"/>
        </w:rPr>
        <w:t xml:space="preserve"> </w:t>
      </w:r>
      <w:r>
        <w:rPr>
          <w:rFonts w:cstheme="minorHAnsi"/>
          <w:lang w:val="el-GR"/>
        </w:rPr>
        <w:t xml:space="preserve">είναι  1,9 </w:t>
      </w:r>
      <w:r>
        <w:rPr>
          <w:rFonts w:cstheme="minorHAnsi"/>
        </w:rPr>
        <w:t>M</w:t>
      </w:r>
      <w:r>
        <w:rPr>
          <w:rFonts w:cstheme="minorHAnsi"/>
          <w:lang w:val="el-GR"/>
        </w:rPr>
        <w:t>.</w:t>
      </w:r>
      <w:r>
        <w:rPr>
          <w:rFonts w:eastAsiaTheme="minorEastAsia" w:cstheme="minorHAnsi"/>
          <w:lang w:val="el-GR"/>
        </w:rPr>
        <w:t xml:space="preserve"> </w:t>
      </w:r>
    </w:p>
    <w:bookmarkEnd w:id="26"/>
    <w:p w14:paraId="2E8C1B67" w14:textId="77777777" w:rsidR="00596A9C" w:rsidRDefault="00000000">
      <w:pPr>
        <w:pStyle w:val="TrapezaThematonStyle"/>
        <w:spacing w:line="360" w:lineRule="auto"/>
        <w:jc w:val="both"/>
        <w:rPr>
          <w:rFonts w:eastAsiaTheme="minorEastAsia" w:cstheme="minorHAnsi"/>
          <w:i/>
          <w:iCs/>
          <w:lang w:val="el-GR"/>
        </w:rPr>
      </w:pPr>
      <w:r>
        <w:rPr>
          <w:rFonts w:eastAsiaTheme="minorEastAsia" w:cstheme="minorHAnsi"/>
          <w:i/>
          <w:iCs/>
          <w:lang w:val="el-GR"/>
        </w:rPr>
        <w:t>Εναλλακτικά</w:t>
      </w:r>
    </w:p>
    <w:p w14:paraId="5003F929" w14:textId="77777777" w:rsidR="00596A9C" w:rsidRDefault="00000000">
      <w:pPr>
        <w:pStyle w:val="TrapezaThematonStyle"/>
        <w:spacing w:line="360" w:lineRule="auto"/>
        <w:jc w:val="both"/>
        <w:rPr>
          <w:rFonts w:eastAsiaTheme="minorEastAsia" w:cstheme="minorHAnsi"/>
          <w:lang w:val="el-GR"/>
        </w:rPr>
        <w:sectPr w:rsidR="00596A9C">
          <w:type w:val="continuous"/>
          <w:pgSz w:w="11906" w:h="16838"/>
          <w:pgMar w:top="1080" w:right="1080" w:bottom="1080" w:left="1080" w:header="720" w:footer="720" w:gutter="0"/>
          <w:cols w:space="720"/>
        </w:sectPr>
      </w:pPr>
      <w:r>
        <w:rPr>
          <w:rFonts w:eastAsiaTheme="minorEastAsia" w:cstheme="minorHAnsi"/>
          <w:lang w:val="el-GR"/>
        </w:rPr>
        <w:lastRenderedPageBreak/>
        <w:t xml:space="preserve">Υπολογίζουμε τη συγκέντρωση σε </w:t>
      </w:r>
      <w:r>
        <w:rPr>
          <w:rFonts w:eastAsiaTheme="minorEastAsia" w:cstheme="minorHAnsi"/>
        </w:rPr>
        <w:t>NaOH</w:t>
      </w:r>
      <w:r>
        <w:rPr>
          <w:rFonts w:eastAsiaTheme="minorEastAsia" w:cstheme="minorHAnsi"/>
          <w:lang w:val="el-GR"/>
        </w:rPr>
        <w:t xml:space="preserve"> του διαλύματος Δ3.</w:t>
      </w:r>
    </w:p>
    <w:p w14:paraId="437A8352"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12032</w:t>
      </w:r>
    </w:p>
    <w:p w14:paraId="4E0CAA12" w14:textId="77777777" w:rsidR="00596A9C" w:rsidRDefault="00000000">
      <w:pPr>
        <w:pStyle w:val="TrapezaThematonStyle"/>
        <w:spacing w:line="360" w:lineRule="auto"/>
        <w:jc w:val="both"/>
        <w:rPr>
          <w:rFonts w:asciiTheme="minorHAnsi" w:hAnsiTheme="minorHAnsi" w:cstheme="minorHAnsi"/>
          <w:b/>
          <w:u w:val="single"/>
          <w:lang w:val="el-GR"/>
        </w:rPr>
      </w:pPr>
      <w:r>
        <w:rPr>
          <w:rFonts w:asciiTheme="minorHAnsi" w:hAnsiTheme="minorHAnsi" w:cstheme="minorHAnsi"/>
          <w:b/>
          <w:u w:val="single"/>
          <w:lang w:val="el-GR"/>
        </w:rPr>
        <w:t>Θέμα 4</w:t>
      </w:r>
      <w:r>
        <w:rPr>
          <w:rFonts w:asciiTheme="minorHAnsi" w:hAnsiTheme="minorHAnsi" w:cstheme="minorHAnsi"/>
          <w:b/>
          <w:u w:val="single"/>
          <w:vertAlign w:val="superscript"/>
          <w:lang w:val="el-GR"/>
        </w:rPr>
        <w:t xml:space="preserve">ο  </w:t>
      </w:r>
    </w:p>
    <w:p w14:paraId="56E540BD" w14:textId="77777777" w:rsidR="00596A9C" w:rsidRDefault="00000000">
      <w:pPr>
        <w:pStyle w:val="TrapezaThematonStyle"/>
        <w:spacing w:line="360" w:lineRule="auto"/>
        <w:jc w:val="both"/>
        <w:rPr>
          <w:lang w:val="el-GR"/>
        </w:rPr>
      </w:pPr>
      <w:r>
        <w:rPr>
          <w:rFonts w:cstheme="minorHAnsi"/>
          <w:color w:val="202122"/>
          <w:shd w:val="clear" w:color="auto" w:fill="FFFFFF"/>
          <w:lang w:val="el-GR"/>
        </w:rPr>
        <w:t xml:space="preserve">Τα υδατικά διαλύματα </w:t>
      </w:r>
      <w:bookmarkStart w:id="27" w:name="_Hlk69410870"/>
      <w:bookmarkStart w:id="28" w:name="_Hlk69410646"/>
      <w:r>
        <w:rPr>
          <w:rFonts w:cstheme="minorHAnsi"/>
          <w:color w:val="202122"/>
          <w:shd w:val="clear" w:color="auto" w:fill="FFFFFF"/>
          <w:lang w:val="el-GR"/>
        </w:rPr>
        <w:t>νιτρικού οξέος, ΗΝΟ</w:t>
      </w:r>
      <w:r>
        <w:rPr>
          <w:rFonts w:cstheme="minorHAnsi"/>
          <w:color w:val="202122"/>
          <w:shd w:val="clear" w:color="auto" w:fill="FFFFFF"/>
          <w:vertAlign w:val="subscript"/>
          <w:lang w:val="el-GR"/>
        </w:rPr>
        <w:t>3</w:t>
      </w:r>
      <w:bookmarkEnd w:id="27"/>
      <w:r>
        <w:rPr>
          <w:rFonts w:cstheme="minorHAnsi"/>
          <w:color w:val="202122"/>
          <w:shd w:val="clear" w:color="auto" w:fill="FFFFFF"/>
          <w:lang w:val="el-GR"/>
        </w:rPr>
        <w:t>,</w:t>
      </w:r>
      <w:bookmarkEnd w:id="28"/>
      <w:r>
        <w:rPr>
          <w:rFonts w:cstheme="minorHAnsi"/>
          <w:color w:val="202122"/>
          <w:shd w:val="clear" w:color="auto" w:fill="FFFFFF"/>
          <w:vertAlign w:val="subscript"/>
          <w:lang w:val="el-GR"/>
        </w:rPr>
        <w:t xml:space="preserve"> </w:t>
      </w:r>
      <w:r>
        <w:rPr>
          <w:rFonts w:cstheme="minorHAnsi"/>
          <w:color w:val="202122"/>
          <w:shd w:val="clear" w:color="auto" w:fill="FFFFFF"/>
          <w:lang w:val="el-GR"/>
        </w:rPr>
        <w:t>χρησιμοποιούνται ως</w:t>
      </w:r>
      <w:r>
        <w:rPr>
          <w:lang w:val="el-GR"/>
        </w:rPr>
        <w:t xml:space="preserve"> υγρό λίπασμα στις υγροπονικές  καλλιέργειες. Ο κύριος σκοπός της χρησιμοποίησής τους είναι η μείωση του </w:t>
      </w:r>
      <w:r>
        <w:t>pH</w:t>
      </w:r>
      <w:r>
        <w:rPr>
          <w:lang w:val="el-GR"/>
        </w:rPr>
        <w:t xml:space="preserve"> του θρεπτικού διαλύματος στα επιθυμητά επίπεδα για κάθε καλλιέργεια.</w:t>
      </w:r>
    </w:p>
    <w:p w14:paraId="33F18873" w14:textId="77777777" w:rsidR="00596A9C" w:rsidRDefault="00000000">
      <w:pPr>
        <w:pStyle w:val="TrapezaThematonStyle"/>
        <w:spacing w:line="360" w:lineRule="auto"/>
        <w:jc w:val="both"/>
        <w:rPr>
          <w:rFonts w:cstheme="minorHAnsi"/>
          <w:color w:val="202122"/>
          <w:shd w:val="clear" w:color="auto" w:fill="FFFFFF"/>
          <w:lang w:val="el-GR"/>
        </w:rPr>
      </w:pPr>
      <w:r>
        <w:rPr>
          <w:lang w:val="el-GR"/>
        </w:rPr>
        <w:t xml:space="preserve">Ένας καλλιεργητής προμηθεύτηκε από το εμπόριο ένα δοχείο, που περιέχει 10 </w:t>
      </w:r>
      <w:r>
        <w:t>L</w:t>
      </w:r>
      <w:r>
        <w:rPr>
          <w:lang w:val="el-GR"/>
        </w:rPr>
        <w:t xml:space="preserve"> υδατικού  διαλύματος  </w:t>
      </w:r>
      <w:bookmarkStart w:id="29" w:name="_Hlk69411190"/>
      <w:r>
        <w:rPr>
          <w:rFonts w:cstheme="minorHAnsi"/>
          <w:color w:val="202122"/>
          <w:shd w:val="clear" w:color="auto" w:fill="FFFFFF"/>
          <w:lang w:val="el-GR"/>
        </w:rPr>
        <w:t>ΗΝΟ</w:t>
      </w:r>
      <w:r>
        <w:rPr>
          <w:rFonts w:cstheme="minorHAnsi"/>
          <w:color w:val="202122"/>
          <w:shd w:val="clear" w:color="auto" w:fill="FFFFFF"/>
          <w:vertAlign w:val="subscript"/>
          <w:lang w:val="el-GR"/>
        </w:rPr>
        <w:t>3</w:t>
      </w:r>
      <w:bookmarkEnd w:id="29"/>
      <w:r>
        <w:rPr>
          <w:rFonts w:cstheme="minorHAnsi"/>
          <w:color w:val="202122"/>
          <w:shd w:val="clear" w:color="auto" w:fill="FFFFFF"/>
          <w:lang w:val="el-GR"/>
        </w:rPr>
        <w:t xml:space="preserve"> περιεκτικότητας 63 % </w:t>
      </w:r>
      <w:r>
        <w:rPr>
          <w:rFonts w:cstheme="minorHAnsi"/>
          <w:color w:val="202122"/>
          <w:shd w:val="clear" w:color="auto" w:fill="FFFFFF"/>
        </w:rPr>
        <w:t>w</w:t>
      </w:r>
      <w:r>
        <w:rPr>
          <w:rFonts w:cstheme="minorHAnsi"/>
          <w:color w:val="202122"/>
          <w:shd w:val="clear" w:color="auto" w:fill="FFFFFF"/>
          <w:lang w:val="el-GR"/>
        </w:rPr>
        <w:t>/</w:t>
      </w:r>
      <w:r>
        <w:rPr>
          <w:rFonts w:cstheme="minorHAnsi"/>
          <w:color w:val="202122"/>
          <w:shd w:val="clear" w:color="auto" w:fill="FFFFFF"/>
        </w:rPr>
        <w:t>v</w:t>
      </w:r>
      <w:r>
        <w:rPr>
          <w:rFonts w:cstheme="minorHAnsi"/>
          <w:color w:val="202122"/>
          <w:shd w:val="clear" w:color="auto" w:fill="FFFFFF"/>
          <w:lang w:val="el-GR"/>
        </w:rPr>
        <w:t xml:space="preserve"> (διάλυμα Δ1).</w:t>
      </w:r>
    </w:p>
    <w:p w14:paraId="540C6BEF" w14:textId="77777777" w:rsidR="00596A9C" w:rsidRDefault="00000000">
      <w:pPr>
        <w:pStyle w:val="TrapezaThematonStyle"/>
        <w:spacing w:line="360" w:lineRule="auto"/>
        <w:ind w:left="567"/>
        <w:jc w:val="both"/>
        <w:rPr>
          <w:rFonts w:cstheme="minorHAnsi"/>
          <w:color w:val="202122"/>
          <w:shd w:val="clear" w:color="auto" w:fill="FFFFFF"/>
          <w:lang w:val="el-GR"/>
        </w:rPr>
      </w:pPr>
      <w:r>
        <w:rPr>
          <w:rFonts w:cstheme="minorHAnsi"/>
          <w:b/>
          <w:bCs/>
          <w:color w:val="202122"/>
          <w:shd w:val="clear" w:color="auto" w:fill="FFFFFF"/>
          <w:lang w:val="el-GR"/>
        </w:rPr>
        <w:t>α)</w:t>
      </w:r>
      <w:r>
        <w:rPr>
          <w:rFonts w:cstheme="minorHAnsi"/>
          <w:color w:val="202122"/>
          <w:shd w:val="clear" w:color="auto" w:fill="FFFFFF"/>
          <w:lang w:val="el-GR"/>
        </w:rPr>
        <w:t xml:space="preserve"> Να υπολογίσετε τη μάζα </w:t>
      </w:r>
      <w:bookmarkStart w:id="30" w:name="_Hlk69656950"/>
      <w:r>
        <w:rPr>
          <w:rFonts w:cstheme="minorHAnsi"/>
          <w:color w:val="202122"/>
          <w:shd w:val="clear" w:color="auto" w:fill="FFFFFF"/>
          <w:lang w:val="el-GR"/>
        </w:rPr>
        <w:t>ΗΝΟ</w:t>
      </w:r>
      <w:r>
        <w:rPr>
          <w:rFonts w:cstheme="minorHAnsi"/>
          <w:color w:val="202122"/>
          <w:shd w:val="clear" w:color="auto" w:fill="FFFFFF"/>
          <w:vertAlign w:val="subscript"/>
          <w:lang w:val="el-GR"/>
        </w:rPr>
        <w:t>3</w:t>
      </w:r>
      <w:bookmarkEnd w:id="30"/>
      <w:r>
        <w:rPr>
          <w:rFonts w:cstheme="minorHAnsi"/>
          <w:color w:val="202122"/>
          <w:shd w:val="clear" w:color="auto" w:fill="FFFFFF"/>
          <w:lang w:val="el-GR"/>
        </w:rPr>
        <w:t xml:space="preserve">, σε </w:t>
      </w:r>
      <w:r>
        <w:rPr>
          <w:rFonts w:cstheme="minorHAnsi"/>
          <w:color w:val="202122"/>
          <w:shd w:val="clear" w:color="auto" w:fill="FFFFFF"/>
        </w:rPr>
        <w:t>kg</w:t>
      </w:r>
      <w:r>
        <w:rPr>
          <w:rFonts w:cstheme="minorHAnsi"/>
          <w:color w:val="202122"/>
          <w:shd w:val="clear" w:color="auto" w:fill="FFFFFF"/>
          <w:lang w:val="el-GR"/>
        </w:rPr>
        <w:t xml:space="preserve">, που περιέχεται σε </w:t>
      </w:r>
      <w:bookmarkStart w:id="31" w:name="_Hlk69656325"/>
      <w:r>
        <w:rPr>
          <w:rFonts w:cstheme="minorHAnsi"/>
          <w:color w:val="202122"/>
          <w:shd w:val="clear" w:color="auto" w:fill="FFFFFF"/>
          <w:lang w:val="el-GR"/>
        </w:rPr>
        <w:t xml:space="preserve">2 </w:t>
      </w:r>
      <w:r>
        <w:rPr>
          <w:rFonts w:cstheme="minorHAnsi"/>
          <w:color w:val="202122"/>
          <w:shd w:val="clear" w:color="auto" w:fill="FFFFFF"/>
        </w:rPr>
        <w:t>L</w:t>
      </w:r>
      <w:r>
        <w:rPr>
          <w:rFonts w:cstheme="minorHAnsi"/>
          <w:color w:val="202122"/>
          <w:shd w:val="clear" w:color="auto" w:fill="FFFFFF"/>
          <w:lang w:val="el-GR"/>
        </w:rPr>
        <w:t xml:space="preserve"> του διαλύματος Δ1. </w:t>
      </w:r>
      <w:bookmarkEnd w:id="31"/>
      <w:r>
        <w:rPr>
          <w:rFonts w:cstheme="minorHAnsi"/>
          <w:i/>
          <w:iCs/>
          <w:lang w:val="el-GR"/>
        </w:rPr>
        <w:t>(μονάδες 7)</w:t>
      </w:r>
      <w:r>
        <w:rPr>
          <w:rFonts w:cstheme="minorHAnsi"/>
          <w:lang w:val="el-GR"/>
        </w:rPr>
        <w:t xml:space="preserve">  </w:t>
      </w:r>
    </w:p>
    <w:p w14:paraId="7B958696" w14:textId="77777777" w:rsidR="00596A9C" w:rsidRDefault="00000000">
      <w:pPr>
        <w:pStyle w:val="TrapezaThematonStyle"/>
        <w:spacing w:line="360" w:lineRule="auto"/>
        <w:ind w:left="567"/>
        <w:jc w:val="both"/>
        <w:rPr>
          <w:rFonts w:cstheme="minorHAnsi"/>
          <w:color w:val="202122"/>
          <w:shd w:val="clear" w:color="auto" w:fill="FFFFFF"/>
          <w:lang w:val="el-GR"/>
        </w:rPr>
      </w:pPr>
      <w:r>
        <w:rPr>
          <w:rFonts w:cstheme="minorHAnsi"/>
          <w:b/>
          <w:bCs/>
          <w:color w:val="202122"/>
          <w:shd w:val="clear" w:color="auto" w:fill="FFFFFF"/>
          <w:lang w:val="el-GR"/>
        </w:rPr>
        <w:t>β)</w:t>
      </w:r>
      <w:r>
        <w:rPr>
          <w:rFonts w:cstheme="minorHAnsi"/>
          <w:color w:val="202122"/>
          <w:shd w:val="clear" w:color="auto" w:fill="FFFFFF"/>
          <w:lang w:val="el-GR"/>
        </w:rPr>
        <w:t xml:space="preserve"> Να υπολογίσετε τη συγκέντρωση, </w:t>
      </w:r>
      <w:r>
        <w:rPr>
          <w:rFonts w:cstheme="minorHAnsi"/>
          <w:i/>
          <w:iCs/>
          <w:color w:val="202122"/>
          <w:shd w:val="clear" w:color="auto" w:fill="FFFFFF"/>
        </w:rPr>
        <w:t>c</w:t>
      </w:r>
      <w:r>
        <w:rPr>
          <w:rFonts w:cstheme="minorHAnsi"/>
          <w:color w:val="202122"/>
          <w:shd w:val="clear" w:color="auto" w:fill="FFFFFF"/>
          <w:lang w:val="el-GR"/>
        </w:rPr>
        <w:t>, του διαλύματος Δ1 σε ΗΝΟ</w:t>
      </w:r>
      <w:r>
        <w:rPr>
          <w:rFonts w:cstheme="minorHAnsi"/>
          <w:color w:val="202122"/>
          <w:shd w:val="clear" w:color="auto" w:fill="FFFFFF"/>
          <w:vertAlign w:val="subscript"/>
          <w:lang w:val="el-GR"/>
        </w:rPr>
        <w:t>3</w:t>
      </w:r>
      <w:r>
        <w:rPr>
          <w:rFonts w:cstheme="minorHAnsi"/>
          <w:color w:val="202122"/>
          <w:shd w:val="clear" w:color="auto" w:fill="FFFFFF"/>
          <w:lang w:val="el-GR"/>
        </w:rPr>
        <w:t>.</w:t>
      </w:r>
      <w:r>
        <w:rPr>
          <w:rFonts w:cstheme="minorHAnsi"/>
          <w:i/>
          <w:iCs/>
          <w:lang w:val="el-GR"/>
        </w:rPr>
        <w:t xml:space="preserve"> (μονάδες 8)</w:t>
      </w:r>
      <w:r>
        <w:rPr>
          <w:rFonts w:cstheme="minorHAnsi"/>
          <w:lang w:val="el-GR"/>
        </w:rPr>
        <w:t xml:space="preserve">  </w:t>
      </w:r>
    </w:p>
    <w:p w14:paraId="325935BC" w14:textId="77777777" w:rsidR="00596A9C" w:rsidRDefault="00000000">
      <w:pPr>
        <w:pStyle w:val="TrapezaThematonStyle"/>
        <w:spacing w:line="360" w:lineRule="auto"/>
        <w:ind w:left="567"/>
        <w:jc w:val="both"/>
        <w:rPr>
          <w:rFonts w:cstheme="minorHAnsi"/>
          <w:color w:val="202122"/>
          <w:shd w:val="clear" w:color="auto" w:fill="FFFFFF"/>
          <w:lang w:val="el-GR"/>
        </w:rPr>
      </w:pPr>
      <w:r>
        <w:rPr>
          <w:rFonts w:cstheme="minorHAnsi"/>
          <w:b/>
          <w:bCs/>
          <w:color w:val="202122"/>
          <w:shd w:val="clear" w:color="auto" w:fill="FFFFFF"/>
          <w:lang w:val="el-GR"/>
        </w:rPr>
        <w:t>γ)</w:t>
      </w:r>
      <w:r>
        <w:rPr>
          <w:rFonts w:cstheme="minorHAnsi"/>
          <w:color w:val="202122"/>
          <w:shd w:val="clear" w:color="auto" w:fill="FFFFFF"/>
          <w:lang w:val="el-GR"/>
        </w:rPr>
        <w:t xml:space="preserve"> Για τη λίπανση της καλλιέργειας ο γεωπόνος προτείνει να χρησιμοποιηθεί ως λίπασμα ένα διάλυμα Δ2, όγκου 200 </w:t>
      </w:r>
      <w:r>
        <w:rPr>
          <w:rFonts w:cstheme="minorHAnsi"/>
          <w:color w:val="202122"/>
          <w:shd w:val="clear" w:color="auto" w:fill="FFFFFF"/>
        </w:rPr>
        <w:t>L</w:t>
      </w:r>
      <w:r>
        <w:rPr>
          <w:rFonts w:cstheme="minorHAnsi"/>
          <w:color w:val="202122"/>
          <w:shd w:val="clear" w:color="auto" w:fill="FFFFFF"/>
          <w:lang w:val="el-GR"/>
        </w:rPr>
        <w:t>, με συγκέντρωση 0,065 Μ σε ΗΝΟ</w:t>
      </w:r>
      <w:r>
        <w:rPr>
          <w:rFonts w:cstheme="minorHAnsi"/>
          <w:color w:val="202122"/>
          <w:shd w:val="clear" w:color="auto" w:fill="FFFFFF"/>
          <w:vertAlign w:val="subscript"/>
          <w:lang w:val="el-GR"/>
        </w:rPr>
        <w:t>3</w:t>
      </w:r>
      <w:r>
        <w:rPr>
          <w:rFonts w:cstheme="minorHAnsi"/>
          <w:color w:val="202122"/>
          <w:shd w:val="clear" w:color="auto" w:fill="FFFFFF"/>
          <w:lang w:val="el-GR"/>
        </w:rPr>
        <w:t>.</w:t>
      </w:r>
      <w:r>
        <w:rPr>
          <w:rFonts w:cstheme="minorHAnsi"/>
          <w:color w:val="202122"/>
          <w:shd w:val="clear" w:color="auto" w:fill="FFFFFF"/>
          <w:vertAlign w:val="subscript"/>
          <w:lang w:val="el-GR"/>
        </w:rPr>
        <w:t xml:space="preserve"> </w:t>
      </w:r>
      <w:r>
        <w:rPr>
          <w:rFonts w:cstheme="minorHAnsi"/>
          <w:color w:val="202122"/>
          <w:shd w:val="clear" w:color="auto" w:fill="FFFFFF"/>
          <w:lang w:val="el-GR"/>
        </w:rPr>
        <w:t xml:space="preserve">Να υπολογίσετε τον όγκο, σε </w:t>
      </w:r>
      <w:r>
        <w:rPr>
          <w:rFonts w:cstheme="minorHAnsi"/>
          <w:color w:val="202122"/>
          <w:shd w:val="clear" w:color="auto" w:fill="FFFFFF"/>
        </w:rPr>
        <w:t>L</w:t>
      </w:r>
      <w:r>
        <w:rPr>
          <w:rFonts w:cstheme="minorHAnsi"/>
          <w:color w:val="202122"/>
          <w:shd w:val="clear" w:color="auto" w:fill="FFFFFF"/>
          <w:lang w:val="el-GR"/>
        </w:rPr>
        <w:t>, του διαλύματος Δ1 και τον όγκο του νερού που θα αναμειχθούν, για να παρασκευαστεί το διάλυμα Δ2;</w:t>
      </w:r>
      <w:r>
        <w:rPr>
          <w:rFonts w:cstheme="minorHAnsi"/>
          <w:i/>
          <w:iCs/>
          <w:lang w:val="el-GR"/>
        </w:rPr>
        <w:t xml:space="preserve"> (μονάδες 10)</w:t>
      </w:r>
      <w:r>
        <w:rPr>
          <w:rFonts w:cstheme="minorHAnsi"/>
          <w:lang w:val="el-GR"/>
        </w:rPr>
        <w:t xml:space="preserve">  </w:t>
      </w:r>
    </w:p>
    <w:p w14:paraId="236F2FE9" w14:textId="77777777" w:rsidR="00596A9C" w:rsidRDefault="00000000">
      <w:pPr>
        <w:pStyle w:val="TrapezaThematonStyle"/>
        <w:spacing w:line="360" w:lineRule="auto"/>
        <w:jc w:val="both"/>
        <w:rPr>
          <w:rFonts w:cstheme="minorHAnsi"/>
          <w:lang w:val="el-GR"/>
        </w:rPr>
      </w:pPr>
      <w:r>
        <w:rPr>
          <w:rFonts w:eastAsiaTheme="minorEastAsia" w:cstheme="minorHAnsi"/>
          <w:lang w:val="el-GR"/>
        </w:rPr>
        <w:t xml:space="preserve">Δίνονται οι σχετικές ατομικές μάζες:  </w:t>
      </w:r>
      <w:r>
        <w:rPr>
          <w:rFonts w:eastAsiaTheme="minorEastAsia" w:cstheme="minorHAnsi"/>
          <w:i/>
          <w:iCs/>
        </w:rPr>
        <w:t>A</w:t>
      </w:r>
      <w:r>
        <w:rPr>
          <w:rFonts w:eastAsiaTheme="minorEastAsia" w:cstheme="minorHAnsi"/>
          <w:vertAlign w:val="subscript"/>
        </w:rPr>
        <w:t>r</w:t>
      </w:r>
      <w:r>
        <w:rPr>
          <w:rFonts w:eastAsiaTheme="minorEastAsia" w:cstheme="minorHAnsi"/>
          <w:lang w:val="el-GR"/>
        </w:rPr>
        <w:t>(</w:t>
      </w:r>
      <w:r>
        <w:rPr>
          <w:rFonts w:eastAsiaTheme="minorEastAsia" w:cstheme="minorHAnsi"/>
        </w:rPr>
        <w:t>H</w:t>
      </w:r>
      <w:r>
        <w:rPr>
          <w:rFonts w:eastAsiaTheme="minorEastAsia" w:cstheme="minorHAnsi"/>
          <w:lang w:val="el-GR"/>
        </w:rPr>
        <w:t xml:space="preserve">) = 1, </w:t>
      </w:r>
      <w:r>
        <w:rPr>
          <w:rFonts w:eastAsiaTheme="minorEastAsia" w:cstheme="minorHAnsi"/>
          <w:i/>
          <w:iCs/>
        </w:rPr>
        <w:t>A</w:t>
      </w:r>
      <w:r>
        <w:rPr>
          <w:rFonts w:eastAsiaTheme="minorEastAsia" w:cstheme="minorHAnsi"/>
          <w:vertAlign w:val="subscript"/>
        </w:rPr>
        <w:t>r</w:t>
      </w:r>
      <w:r>
        <w:rPr>
          <w:rFonts w:eastAsiaTheme="minorEastAsia" w:cstheme="minorHAnsi"/>
          <w:lang w:val="el-GR"/>
        </w:rPr>
        <w:t xml:space="preserve">(Ν) = 14 και  </w:t>
      </w:r>
      <w:r>
        <w:rPr>
          <w:rFonts w:eastAsiaTheme="minorEastAsia" w:cstheme="minorHAnsi"/>
          <w:i/>
          <w:iCs/>
        </w:rPr>
        <w:t>A</w:t>
      </w:r>
      <w:r>
        <w:rPr>
          <w:rFonts w:eastAsiaTheme="minorEastAsia" w:cstheme="minorHAnsi"/>
          <w:vertAlign w:val="subscript"/>
        </w:rPr>
        <w:t>r</w:t>
      </w:r>
      <w:r>
        <w:rPr>
          <w:rFonts w:eastAsiaTheme="minorEastAsia" w:cstheme="minorHAnsi"/>
          <w:lang w:val="el-GR"/>
        </w:rPr>
        <w:t>(</w:t>
      </w:r>
      <w:r>
        <w:rPr>
          <w:rFonts w:eastAsiaTheme="minorEastAsia" w:cstheme="minorHAnsi"/>
        </w:rPr>
        <w:t>O</w:t>
      </w:r>
      <w:r>
        <w:rPr>
          <w:rFonts w:eastAsiaTheme="minorEastAsia" w:cstheme="minorHAnsi"/>
          <w:lang w:val="el-GR"/>
        </w:rPr>
        <w:t xml:space="preserve">) = 16. </w:t>
      </w:r>
      <w:r>
        <w:rPr>
          <w:rFonts w:cstheme="minorHAnsi"/>
          <w:lang w:val="el-GR"/>
        </w:rPr>
        <w:t xml:space="preserve">  </w:t>
      </w:r>
    </w:p>
    <w:p w14:paraId="7B8DC379" w14:textId="77777777" w:rsidR="00596A9C" w:rsidRDefault="00000000">
      <w:pPr>
        <w:pStyle w:val="TrapezaThematonStyle"/>
        <w:spacing w:line="360" w:lineRule="auto"/>
        <w:jc w:val="both"/>
        <w:rPr>
          <w:rFonts w:cstheme="minorHAnsi"/>
          <w:b/>
          <w:bCs/>
          <w:i/>
          <w:iCs/>
          <w:color w:val="202122"/>
          <w:shd w:val="clear" w:color="auto" w:fill="FFFFFF"/>
          <w:lang w:val="el-GR"/>
        </w:rPr>
        <w:sectPr w:rsidR="00596A9C">
          <w:type w:val="continuous"/>
          <w:pgSz w:w="11906" w:h="16838"/>
          <w:pgMar w:top="1080" w:right="1080" w:bottom="1080" w:left="1080" w:header="720" w:footer="720" w:gutter="0"/>
          <w:cols w:space="720"/>
        </w:sectPr>
      </w:pPr>
      <w:r>
        <w:rPr>
          <w:rFonts w:cstheme="minorHAnsi"/>
          <w:color w:val="202122"/>
          <w:shd w:val="clear" w:color="auto" w:fill="FFFFFF"/>
          <w:lang w:val="el-GR"/>
        </w:rPr>
        <w:tab/>
      </w:r>
      <w:r>
        <w:rPr>
          <w:rFonts w:cstheme="minorHAnsi"/>
          <w:b/>
          <w:bCs/>
          <w:i/>
          <w:iCs/>
          <w:color w:val="202122"/>
          <w:shd w:val="clear" w:color="auto" w:fill="FFFFFF"/>
          <w:lang w:val="el-GR"/>
        </w:rPr>
        <w:t xml:space="preserve">                                                                                                                                         Μονάδες 25</w:t>
      </w:r>
    </w:p>
    <w:p w14:paraId="08910441"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12032</w:t>
      </w:r>
    </w:p>
    <w:p w14:paraId="3E5CD880" w14:textId="77777777" w:rsidR="00596A9C" w:rsidRDefault="00000000">
      <w:pPr>
        <w:pStyle w:val="TrapezaThematonStyle"/>
        <w:widowControl w:val="0"/>
        <w:suppressAutoHyphens/>
        <w:autoSpaceDN w:val="0"/>
        <w:spacing w:line="360" w:lineRule="auto"/>
        <w:jc w:val="both"/>
        <w:textAlignment w:val="baseline"/>
        <w:rPr>
          <w:rFonts w:eastAsia="SimSun" w:cstheme="minorHAnsi"/>
          <w:color w:val="000000"/>
          <w:kern w:val="3"/>
          <w:shd w:val="clear" w:color="auto" w:fill="FFFFFF"/>
          <w:lang w:val="el-GR" w:eastAsia="zh-CN" w:bidi="hi-IN"/>
        </w:rPr>
      </w:pPr>
      <w:r>
        <w:rPr>
          <w:rFonts w:eastAsia="SimSun" w:cstheme="minorHAnsi"/>
          <w:b/>
          <w:bCs/>
          <w:color w:val="000000"/>
          <w:kern w:val="3"/>
          <w:shd w:val="clear" w:color="auto" w:fill="FFFFFF"/>
          <w:lang w:val="el-GR" w:eastAsia="zh-CN" w:bidi="hi-IN"/>
        </w:rPr>
        <w:t>Ενδεικτική επίλυση</w:t>
      </w:r>
      <w:r>
        <w:rPr>
          <w:rFonts w:eastAsia="SimSun" w:cstheme="minorHAnsi"/>
          <w:color w:val="000000"/>
          <w:kern w:val="3"/>
          <w:shd w:val="clear" w:color="auto" w:fill="FFFFFF"/>
          <w:lang w:val="el-GR" w:eastAsia="zh-CN" w:bidi="hi-IN"/>
        </w:rPr>
        <w:t> </w:t>
      </w:r>
    </w:p>
    <w:p w14:paraId="0AEA8AC2" w14:textId="77777777" w:rsidR="00596A9C" w:rsidRDefault="00000000">
      <w:pPr>
        <w:pStyle w:val="TrapezaThematonStyle"/>
        <w:spacing w:line="360" w:lineRule="auto"/>
        <w:jc w:val="both"/>
        <w:rPr>
          <w:rFonts w:cstheme="minorHAnsi"/>
          <w:lang w:val="el-GR"/>
        </w:rPr>
      </w:pPr>
      <w:r>
        <w:rPr>
          <w:rFonts w:cstheme="minorHAnsi"/>
          <w:b/>
          <w:bCs/>
          <w:color w:val="202122"/>
          <w:shd w:val="clear" w:color="auto" w:fill="FFFFFF"/>
          <w:lang w:val="el-GR"/>
        </w:rPr>
        <w:t>α)</w:t>
      </w:r>
      <w:r>
        <w:rPr>
          <w:rFonts w:cstheme="minorHAnsi"/>
          <w:color w:val="202122"/>
          <w:shd w:val="clear" w:color="auto" w:fill="FFFFFF"/>
          <w:lang w:val="el-GR"/>
        </w:rPr>
        <w:t xml:space="preserve">  </w:t>
      </w:r>
      <w:r>
        <w:rPr>
          <w:rFonts w:cstheme="minorHAnsi"/>
          <w:lang w:val="el-GR"/>
        </w:rPr>
        <w:t xml:space="preserve">Από την περιεκτικότητα </w:t>
      </w:r>
      <w:r>
        <w:rPr>
          <w:rFonts w:cstheme="minorHAnsi"/>
          <w:color w:val="202122"/>
          <w:shd w:val="clear" w:color="auto" w:fill="FFFFFF"/>
          <w:lang w:val="el-GR"/>
        </w:rPr>
        <w:t xml:space="preserve">63 % </w:t>
      </w:r>
      <w:r>
        <w:rPr>
          <w:rFonts w:cstheme="minorHAnsi"/>
          <w:color w:val="202122"/>
          <w:shd w:val="clear" w:color="auto" w:fill="FFFFFF"/>
        </w:rPr>
        <w:t>w</w:t>
      </w:r>
      <w:r>
        <w:rPr>
          <w:rFonts w:cstheme="minorHAnsi"/>
          <w:color w:val="202122"/>
          <w:shd w:val="clear" w:color="auto" w:fill="FFFFFF"/>
          <w:lang w:val="el-GR"/>
        </w:rPr>
        <w:t>/</w:t>
      </w:r>
      <w:r>
        <w:rPr>
          <w:rFonts w:cstheme="minorHAnsi"/>
          <w:color w:val="202122"/>
          <w:shd w:val="clear" w:color="auto" w:fill="FFFFFF"/>
        </w:rPr>
        <w:t>v</w:t>
      </w:r>
      <w:r>
        <w:rPr>
          <w:rFonts w:cstheme="minorHAnsi"/>
          <w:lang w:val="el-GR"/>
        </w:rPr>
        <w:t xml:space="preserve"> του διαλύματος Δ1 έχουμε:</w:t>
      </w:r>
    </w:p>
    <w:tbl>
      <w:tblPr>
        <w:tblStyle w:val="TableGridfaa830d2-ef56-470d-a7b6-d715c640310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5"/>
        <w:gridCol w:w="1345"/>
        <w:gridCol w:w="1356"/>
      </w:tblGrid>
      <w:tr w:rsidR="00596A9C" w14:paraId="5B1F0704" w14:textId="77777777">
        <w:tc>
          <w:tcPr>
            <w:tcW w:w="0" w:type="auto"/>
          </w:tcPr>
          <w:p w14:paraId="62D9E94D" w14:textId="77777777" w:rsidR="00596A9C" w:rsidRDefault="00000000">
            <w:pPr>
              <w:pStyle w:val="Normal36ad46b8-ff7c-4d8f-90f0-e79eb5b88299"/>
              <w:spacing w:line="360" w:lineRule="auto"/>
              <w:jc w:val="both"/>
              <w:rPr>
                <w:rFonts w:cstheme="minorHAnsi"/>
                <w:sz w:val="24"/>
                <w:szCs w:val="24"/>
              </w:rPr>
            </w:pPr>
            <w:r>
              <w:rPr>
                <w:rFonts w:cstheme="minorHAnsi"/>
                <w:color w:val="202122"/>
                <w:sz w:val="24"/>
                <w:szCs w:val="24"/>
                <w:shd w:val="clear" w:color="auto" w:fill="FFFFFF"/>
              </w:rPr>
              <w:t xml:space="preserve">            Σε 100 mL διαλύματος </w:t>
            </w:r>
          </w:p>
        </w:tc>
        <w:tc>
          <w:tcPr>
            <w:tcW w:w="0" w:type="auto"/>
          </w:tcPr>
          <w:p w14:paraId="5CD80AFC" w14:textId="77777777" w:rsidR="00596A9C" w:rsidRDefault="00000000">
            <w:pPr>
              <w:pStyle w:val="Normal36ad46b8-ff7c-4d8f-90f0-e79eb5b88299"/>
              <w:spacing w:line="360" w:lineRule="auto"/>
              <w:jc w:val="both"/>
              <w:rPr>
                <w:rFonts w:cstheme="minorHAnsi"/>
                <w:sz w:val="24"/>
                <w:szCs w:val="24"/>
              </w:rPr>
            </w:pPr>
            <w:r>
              <w:rPr>
                <w:rFonts w:cstheme="minorHAnsi"/>
                <w:color w:val="202122"/>
                <w:sz w:val="24"/>
                <w:szCs w:val="24"/>
                <w:shd w:val="clear" w:color="auto" w:fill="FFFFFF"/>
              </w:rPr>
              <w:t>περιέχονται</w:t>
            </w:r>
          </w:p>
        </w:tc>
        <w:tc>
          <w:tcPr>
            <w:tcW w:w="0" w:type="auto"/>
          </w:tcPr>
          <w:p w14:paraId="672A417B" w14:textId="77777777" w:rsidR="00596A9C" w:rsidRDefault="00000000">
            <w:pPr>
              <w:pStyle w:val="Normal36ad46b8-ff7c-4d8f-90f0-e79eb5b88299"/>
              <w:spacing w:line="360" w:lineRule="auto"/>
              <w:jc w:val="both"/>
              <w:rPr>
                <w:rFonts w:cstheme="minorHAnsi"/>
                <w:sz w:val="24"/>
                <w:szCs w:val="24"/>
              </w:rPr>
            </w:pPr>
            <w:r>
              <w:rPr>
                <w:rFonts w:cstheme="minorHAnsi"/>
                <w:color w:val="202122"/>
                <w:sz w:val="24"/>
                <w:szCs w:val="24"/>
                <w:shd w:val="clear" w:color="auto" w:fill="FFFFFF"/>
              </w:rPr>
              <w:t xml:space="preserve">63 g </w:t>
            </w:r>
            <w:bookmarkStart w:id="32" w:name="_Hlk69656193"/>
            <w:r>
              <w:rPr>
                <w:rFonts w:cstheme="minorHAnsi"/>
                <w:color w:val="202122"/>
                <w:sz w:val="24"/>
                <w:szCs w:val="24"/>
                <w:shd w:val="clear" w:color="auto" w:fill="FFFFFF"/>
              </w:rPr>
              <w:t>ΗΝΟ</w:t>
            </w:r>
            <w:r>
              <w:rPr>
                <w:rFonts w:cstheme="minorHAnsi"/>
                <w:color w:val="202122"/>
                <w:sz w:val="24"/>
                <w:szCs w:val="24"/>
                <w:shd w:val="clear" w:color="auto" w:fill="FFFFFF"/>
                <w:vertAlign w:val="subscript"/>
              </w:rPr>
              <w:t>3</w:t>
            </w:r>
            <w:bookmarkEnd w:id="32"/>
          </w:p>
        </w:tc>
      </w:tr>
      <w:tr w:rsidR="00596A9C" w14:paraId="097EA90A" w14:textId="77777777">
        <w:tc>
          <w:tcPr>
            <w:tcW w:w="0" w:type="auto"/>
          </w:tcPr>
          <w:p w14:paraId="505CFD8B" w14:textId="77777777" w:rsidR="00596A9C" w:rsidRDefault="00000000">
            <w:pPr>
              <w:pStyle w:val="Normal36ad46b8-ff7c-4d8f-90f0-e79eb5b88299"/>
              <w:spacing w:line="360" w:lineRule="auto"/>
              <w:jc w:val="both"/>
              <w:rPr>
                <w:rFonts w:cstheme="minorHAnsi"/>
                <w:sz w:val="24"/>
                <w:szCs w:val="24"/>
              </w:rPr>
            </w:pPr>
            <w:r>
              <w:rPr>
                <w:rFonts w:cstheme="minorHAnsi"/>
                <w:color w:val="202122"/>
                <w:sz w:val="24"/>
                <w:szCs w:val="24"/>
                <w:shd w:val="clear" w:color="auto" w:fill="FFFFFF"/>
              </w:rPr>
              <w:t>Σε 2 L = 2000 mL διαλύματος</w:t>
            </w:r>
          </w:p>
        </w:tc>
        <w:tc>
          <w:tcPr>
            <w:tcW w:w="0" w:type="auto"/>
          </w:tcPr>
          <w:p w14:paraId="1A779637" w14:textId="77777777" w:rsidR="00596A9C" w:rsidRDefault="00000000">
            <w:pPr>
              <w:pStyle w:val="Normal36ad46b8-ff7c-4d8f-90f0-e79eb5b88299"/>
              <w:spacing w:line="360" w:lineRule="auto"/>
              <w:jc w:val="both"/>
              <w:rPr>
                <w:rFonts w:cstheme="minorHAnsi"/>
                <w:sz w:val="24"/>
                <w:szCs w:val="24"/>
              </w:rPr>
            </w:pPr>
            <w:r>
              <w:rPr>
                <w:rFonts w:cstheme="minorHAnsi"/>
                <w:color w:val="202122"/>
                <w:sz w:val="24"/>
                <w:szCs w:val="24"/>
                <w:shd w:val="clear" w:color="auto" w:fill="FFFFFF"/>
              </w:rPr>
              <w:t>περιέχονται</w:t>
            </w:r>
          </w:p>
        </w:tc>
        <w:tc>
          <w:tcPr>
            <w:tcW w:w="0" w:type="auto"/>
          </w:tcPr>
          <w:p w14:paraId="78CA71DA" w14:textId="77777777" w:rsidR="00596A9C" w:rsidRDefault="00000000">
            <w:pPr>
              <w:pStyle w:val="Normal36ad46b8-ff7c-4d8f-90f0-e79eb5b88299"/>
              <w:spacing w:line="360" w:lineRule="auto"/>
              <w:jc w:val="both"/>
              <w:rPr>
                <w:rFonts w:cstheme="minorHAnsi"/>
                <w:sz w:val="24"/>
                <w:szCs w:val="24"/>
              </w:rPr>
            </w:pPr>
            <w:r>
              <w:rPr>
                <w:rFonts w:cstheme="minorHAnsi"/>
                <w:color w:val="202122"/>
                <w:sz w:val="24"/>
                <w:szCs w:val="24"/>
                <w:shd w:val="clear" w:color="auto" w:fill="FFFFFF"/>
              </w:rPr>
              <w:t xml:space="preserve">   x g </w:t>
            </w:r>
            <w:bookmarkStart w:id="33" w:name="_Hlk69656466"/>
            <w:r>
              <w:rPr>
                <w:rFonts w:cstheme="minorHAnsi"/>
                <w:color w:val="202122"/>
                <w:sz w:val="24"/>
                <w:szCs w:val="24"/>
                <w:shd w:val="clear" w:color="auto" w:fill="FFFFFF"/>
              </w:rPr>
              <w:t>ΗΝΟ</w:t>
            </w:r>
            <w:r>
              <w:rPr>
                <w:rFonts w:cstheme="minorHAnsi"/>
                <w:color w:val="202122"/>
                <w:sz w:val="24"/>
                <w:szCs w:val="24"/>
                <w:shd w:val="clear" w:color="auto" w:fill="FFFFFF"/>
                <w:vertAlign w:val="subscript"/>
              </w:rPr>
              <w:t>3</w:t>
            </w:r>
            <w:bookmarkEnd w:id="33"/>
          </w:p>
        </w:tc>
      </w:tr>
    </w:tbl>
    <w:p w14:paraId="5B27AD63" w14:textId="77777777" w:rsidR="00596A9C" w:rsidRDefault="00000000">
      <w:pPr>
        <w:pStyle w:val="TrapezaThematonStyle"/>
        <w:spacing w:line="360" w:lineRule="auto"/>
        <w:jc w:val="both"/>
        <w:rPr>
          <w:rFonts w:eastAsia="Times New Roman" w:cstheme="minorHAnsi"/>
          <w:lang w:val="el-GR" w:eastAsia="el-GR"/>
        </w:rPr>
      </w:pPr>
      <m:oMathPara>
        <m:oMath>
          <m:f>
            <m:fPr>
              <m:ctrlPr>
                <w:rPr>
                  <w:rFonts w:ascii="Cambria Math" w:eastAsia="Times New Roman" w:hAnsi="Cambria Math" w:cstheme="minorHAnsi"/>
                  <w:lang w:val="el-GR" w:eastAsia="el-GR"/>
                </w:rPr>
              </m:ctrlPr>
            </m:fPr>
            <m:num>
              <m:r>
                <w:rPr>
                  <w:rFonts w:ascii="Cambria Math" w:eastAsia="Cambria Math" w:hAnsi="Cambria Math" w:cstheme="minorHAnsi"/>
                  <w:lang w:val="el-GR" w:eastAsia="el-GR"/>
                </w:rPr>
                <m:t>100 mL</m:t>
              </m:r>
            </m:num>
            <m:den>
              <m:r>
                <w:rPr>
                  <w:rFonts w:ascii="Cambria Math" w:eastAsia="Cambria Math" w:hAnsi="Cambria Math" w:cstheme="minorHAnsi"/>
                  <w:lang w:val="el-GR" w:eastAsia="el-GR"/>
                </w:rPr>
                <m:t>2000 mL</m:t>
              </m:r>
            </m:den>
          </m:f>
          <m:r>
            <w:rPr>
              <w:rFonts w:ascii="Cambria Math" w:eastAsia="Cambria Math" w:hAnsi="Cambria Math" w:cstheme="minorHAnsi"/>
              <w:lang w:val="el-GR" w:eastAsia="el-GR"/>
            </w:rPr>
            <m:t>=</m:t>
          </m:r>
          <m:f>
            <m:fPr>
              <m:ctrlPr>
                <w:rPr>
                  <w:rFonts w:ascii="Cambria Math" w:eastAsia="Times New Roman" w:hAnsi="Cambria Math" w:cstheme="minorHAnsi"/>
                  <w:iCs/>
                  <w:lang w:val="el-GR" w:eastAsia="el-GR"/>
                </w:rPr>
              </m:ctrlPr>
            </m:fPr>
            <m:num>
              <m:r>
                <w:rPr>
                  <w:rFonts w:ascii="Cambria Math" w:eastAsia="Cambria Math" w:hAnsi="Cambria Math" w:cstheme="minorHAnsi"/>
                  <w:lang w:val="el-GR" w:eastAsia="el-GR"/>
                </w:rPr>
                <m:t>63 g</m:t>
              </m:r>
            </m:num>
            <m:den>
              <m:r>
                <w:rPr>
                  <w:rFonts w:ascii="Cambria Math" w:eastAsia="Cambria Math" w:hAnsi="Cambria Math" w:cstheme="minorHAnsi"/>
                  <w:lang w:eastAsia="el-GR"/>
                </w:rPr>
                <m:t>x</m:t>
              </m:r>
              <m:r>
                <w:rPr>
                  <w:rFonts w:ascii="Cambria Math" w:eastAsia="Cambria Math" w:hAnsi="Cambria Math" w:cstheme="minorHAnsi"/>
                  <w:lang w:val="el-GR" w:eastAsia="el-GR"/>
                </w:rPr>
                <m:t xml:space="preserve"> g</m:t>
              </m:r>
            </m:den>
          </m:f>
          <m:r>
            <w:rPr>
              <w:rFonts w:ascii="Cambria Math" w:eastAsia="Cambria Math" w:hAnsi="Cambria Math" w:cstheme="minorHAnsi"/>
              <w:lang w:val="el-GR" w:eastAsia="el-GR"/>
            </w:rPr>
            <m:t>⇒x=1260</m:t>
          </m:r>
        </m:oMath>
      </m:oMathPara>
    </w:p>
    <w:p w14:paraId="1C33971E" w14:textId="77777777" w:rsidR="00596A9C" w:rsidRDefault="00000000">
      <w:pPr>
        <w:pStyle w:val="TrapezaThematonStyle"/>
        <w:spacing w:line="360" w:lineRule="auto"/>
        <w:jc w:val="both"/>
        <w:rPr>
          <w:rFonts w:cstheme="minorHAnsi"/>
          <w:color w:val="202122"/>
          <w:shd w:val="clear" w:color="auto" w:fill="FFFFFF"/>
          <w:vertAlign w:val="subscript"/>
          <w:lang w:val="el-GR"/>
        </w:rPr>
      </w:pPr>
      <w:r>
        <w:rPr>
          <w:rFonts w:cstheme="minorHAnsi"/>
          <w:color w:val="202122"/>
          <w:shd w:val="clear" w:color="auto" w:fill="FFFFFF"/>
          <w:lang w:val="el-GR"/>
        </w:rPr>
        <w:t xml:space="preserve">Επομένως σε </w:t>
      </w:r>
      <w:r>
        <w:rPr>
          <w:rFonts w:cstheme="minorHAnsi"/>
          <w:color w:val="202122"/>
          <w:shd w:val="clear" w:color="auto" w:fill="FFFFFF"/>
          <w:vertAlign w:val="subscript"/>
          <w:lang w:val="el-GR"/>
        </w:rPr>
        <w:t xml:space="preserve"> </w:t>
      </w:r>
      <w:r>
        <w:rPr>
          <w:rFonts w:cstheme="minorHAnsi"/>
          <w:color w:val="202122"/>
          <w:shd w:val="clear" w:color="auto" w:fill="FFFFFF"/>
          <w:lang w:val="el-GR"/>
        </w:rPr>
        <w:t xml:space="preserve">2 </w:t>
      </w:r>
      <w:r>
        <w:rPr>
          <w:rFonts w:cstheme="minorHAnsi"/>
          <w:color w:val="202122"/>
          <w:shd w:val="clear" w:color="auto" w:fill="FFFFFF"/>
        </w:rPr>
        <w:t>L</w:t>
      </w:r>
      <w:r>
        <w:rPr>
          <w:rFonts w:cstheme="minorHAnsi"/>
          <w:color w:val="202122"/>
          <w:shd w:val="clear" w:color="auto" w:fill="FFFFFF"/>
          <w:lang w:val="el-GR"/>
        </w:rPr>
        <w:t xml:space="preserve"> του διαλύματος Δ1 περιέχονται 1260 </w:t>
      </w:r>
      <w:r>
        <w:rPr>
          <w:rFonts w:cstheme="minorHAnsi"/>
          <w:color w:val="202122"/>
          <w:shd w:val="clear" w:color="auto" w:fill="FFFFFF"/>
        </w:rPr>
        <w:t>g</w:t>
      </w:r>
      <w:r>
        <w:rPr>
          <w:rFonts w:cstheme="minorHAnsi"/>
          <w:color w:val="202122"/>
          <w:shd w:val="clear" w:color="auto" w:fill="FFFFFF"/>
          <w:lang w:val="el-GR"/>
        </w:rPr>
        <w:t xml:space="preserve"> = </w:t>
      </w:r>
      <w:r>
        <w:rPr>
          <w:rFonts w:cstheme="minorHAnsi"/>
          <w:lang w:val="el-GR"/>
        </w:rPr>
        <w:t xml:space="preserve">1,26 </w:t>
      </w:r>
      <w:r>
        <w:rPr>
          <w:rFonts w:cstheme="minorHAnsi"/>
        </w:rPr>
        <w:t>kg</w:t>
      </w:r>
      <w:r>
        <w:rPr>
          <w:rFonts w:cstheme="minorHAnsi"/>
          <w:color w:val="202122"/>
          <w:shd w:val="clear" w:color="auto" w:fill="FFFFFF"/>
          <w:lang w:val="el-GR"/>
        </w:rPr>
        <w:t xml:space="preserve"> ΗΝΟ</w:t>
      </w:r>
      <w:r>
        <w:rPr>
          <w:rFonts w:cstheme="minorHAnsi"/>
          <w:color w:val="202122"/>
          <w:shd w:val="clear" w:color="auto" w:fill="FFFFFF"/>
          <w:vertAlign w:val="subscript"/>
          <w:lang w:val="el-GR"/>
        </w:rPr>
        <w:t>3</w:t>
      </w:r>
      <w:r>
        <w:rPr>
          <w:rFonts w:cstheme="minorHAnsi"/>
          <w:color w:val="202122"/>
          <w:shd w:val="clear" w:color="auto" w:fill="FFFFFF"/>
          <w:lang w:val="el-GR"/>
        </w:rPr>
        <w:t>.</w:t>
      </w:r>
      <w:r>
        <w:rPr>
          <w:rFonts w:cstheme="minorHAnsi"/>
          <w:color w:val="202122"/>
          <w:shd w:val="clear" w:color="auto" w:fill="FFFFFF"/>
          <w:vertAlign w:val="subscript"/>
          <w:lang w:val="el-GR"/>
        </w:rPr>
        <w:t xml:space="preserve">   </w:t>
      </w:r>
    </w:p>
    <w:p w14:paraId="02391FD0" w14:textId="77777777" w:rsidR="00596A9C" w:rsidRDefault="00000000">
      <w:pPr>
        <w:pStyle w:val="TrapezaThematonStyle"/>
        <w:spacing w:line="360" w:lineRule="auto"/>
        <w:jc w:val="both"/>
        <w:rPr>
          <w:rFonts w:cstheme="minorHAnsi"/>
          <w:lang w:val="el-GR"/>
        </w:rPr>
      </w:pPr>
      <w:r>
        <w:rPr>
          <w:rFonts w:cstheme="minorHAnsi"/>
          <w:b/>
          <w:bCs/>
          <w:lang w:val="el-GR"/>
        </w:rPr>
        <w:t>β)</w:t>
      </w:r>
      <w:r>
        <w:rPr>
          <w:rFonts w:cstheme="minorHAnsi"/>
          <w:lang w:val="el-GR"/>
        </w:rPr>
        <w:t xml:space="preserve"> </w:t>
      </w:r>
      <w:bookmarkStart w:id="34" w:name="_Hlk71150197"/>
      <w:r>
        <w:rPr>
          <w:rFonts w:cstheme="minorHAnsi"/>
        </w:rPr>
        <w:t>H</w:t>
      </w:r>
      <w:r>
        <w:rPr>
          <w:rFonts w:cstheme="minorHAnsi"/>
          <w:lang w:val="el-GR"/>
        </w:rPr>
        <w:t xml:space="preserve"> συγκέντρωση του διαλύματος Δ1 </w:t>
      </w:r>
      <w:r>
        <w:rPr>
          <w:rFonts w:cstheme="minorHAnsi"/>
          <w:color w:val="202122"/>
          <w:shd w:val="clear" w:color="auto" w:fill="FFFFFF"/>
          <w:lang w:val="el-GR"/>
        </w:rPr>
        <w:t>σε ΗΝΟ</w:t>
      </w:r>
      <w:r>
        <w:rPr>
          <w:rFonts w:cstheme="minorHAnsi"/>
          <w:color w:val="202122"/>
          <w:shd w:val="clear" w:color="auto" w:fill="FFFFFF"/>
          <w:vertAlign w:val="subscript"/>
          <w:lang w:val="el-GR"/>
        </w:rPr>
        <w:t xml:space="preserve">3  </w:t>
      </w:r>
      <w:r>
        <w:rPr>
          <w:rFonts w:cstheme="minorHAnsi"/>
          <w:lang w:val="el-GR"/>
        </w:rPr>
        <w:t xml:space="preserve">δίνεται από τη σχέση: </w:t>
      </w:r>
    </w:p>
    <w:p w14:paraId="64860DBB" w14:textId="77777777" w:rsidR="00596A9C" w:rsidRDefault="00000000">
      <w:pPr>
        <w:pStyle w:val="TrapezaThematonStyle"/>
        <w:spacing w:line="360" w:lineRule="auto"/>
        <w:jc w:val="both"/>
        <w:rPr>
          <w:rFonts w:eastAsiaTheme="minorEastAsia" w:cstheme="minorHAnsi"/>
          <w:lang w:val="el-GR"/>
        </w:rPr>
      </w:pPr>
      <m:oMathPara>
        <m:oMath>
          <m:r>
            <w:rPr>
              <w:rFonts w:ascii="Cambria Math" w:eastAsia="Cambria Math" w:hAnsi="Cambria Math" w:cstheme="minorHAnsi"/>
              <w:lang w:val="el-GR"/>
            </w:rPr>
            <m:t>c=</m:t>
          </m:r>
          <m:f>
            <m:fPr>
              <m:ctrlPr>
                <w:rPr>
                  <w:rFonts w:ascii="Cambria Math" w:eastAsiaTheme="minorEastAsia" w:hAnsi="Cambria Math" w:cstheme="minorHAnsi"/>
                  <w:i/>
                </w:rPr>
              </m:ctrlPr>
            </m:fPr>
            <m:num>
              <m:r>
                <w:rPr>
                  <w:rFonts w:ascii="Cambria Math" w:eastAsia="Cambria Math" w:hAnsi="Cambria Math" w:cstheme="minorHAnsi"/>
                </w:rPr>
                <m:t>n</m:t>
              </m:r>
            </m:num>
            <m:den>
              <m:sSub>
                <m:sSubPr>
                  <m:ctrlPr>
                    <w:rPr>
                      <w:rFonts w:ascii="Cambria Math" w:hAnsi="Cambria Math" w:cstheme="minorHAnsi"/>
                    </w:rPr>
                  </m:ctrlPr>
                </m:sSubPr>
                <m:e>
                  <m:r>
                    <w:rPr>
                      <w:rFonts w:ascii="Cambria Math" w:eastAsia="Cambria Math" w:hAnsi="Cambria Math" w:cstheme="minorHAnsi"/>
                    </w:rPr>
                    <m:t>V</m:t>
                  </m:r>
                </m:e>
                <m:sub>
                  <m:r>
                    <m:rPr>
                      <m:sty m:val="p"/>
                    </m:rPr>
                    <w:rPr>
                      <w:rFonts w:ascii="Cambria Math" w:hAnsi="Cambria Math" w:cstheme="minorHAnsi"/>
                      <w:lang w:val="el-GR"/>
                    </w:rPr>
                    <m:t>διαλύματος</m:t>
                  </m:r>
                </m:sub>
              </m:sSub>
            </m:den>
          </m:f>
          <m:r>
            <w:rPr>
              <w:rFonts w:ascii="Cambria Math" w:eastAsia="Cambria Math" w:hAnsi="Cambria Math" w:cstheme="minorHAnsi"/>
              <w:lang w:val="el-GR"/>
            </w:rPr>
            <m:t xml:space="preserve"> </m:t>
          </m:r>
        </m:oMath>
      </m:oMathPara>
    </w:p>
    <w:p w14:paraId="05C9AE5C" w14:textId="77777777" w:rsidR="00596A9C" w:rsidRDefault="00000000">
      <w:pPr>
        <w:pStyle w:val="TrapezaThematonStyle"/>
        <w:spacing w:line="360" w:lineRule="auto"/>
        <w:jc w:val="both"/>
        <w:rPr>
          <w:rFonts w:eastAsiaTheme="minorEastAsia" w:cstheme="minorHAnsi"/>
          <w:iCs/>
          <w:lang w:val="el-GR"/>
        </w:rPr>
      </w:pPr>
      <w:r>
        <w:rPr>
          <w:rFonts w:cstheme="minorHAnsi"/>
          <w:lang w:val="el-GR"/>
        </w:rPr>
        <w:t xml:space="preserve">Για το </w:t>
      </w:r>
      <w:bookmarkStart w:id="35" w:name="_Hlk84106573"/>
      <w:r>
        <w:rPr>
          <w:rFonts w:cstheme="minorHAnsi"/>
        </w:rPr>
        <w:t>HNO</w:t>
      </w:r>
      <w:r>
        <w:rPr>
          <w:rFonts w:cstheme="minorHAnsi"/>
          <w:vertAlign w:val="subscript"/>
          <w:lang w:val="el-GR"/>
        </w:rPr>
        <w:t>3</w:t>
      </w:r>
      <w:bookmarkEnd w:id="35"/>
      <w:r>
        <w:rPr>
          <w:rFonts w:cstheme="minorHAnsi"/>
          <w:lang w:val="el-GR"/>
        </w:rPr>
        <w:t xml:space="preserve"> ισχύει: </w:t>
      </w:r>
      <w:r>
        <w:rPr>
          <w:rFonts w:cstheme="minorHAnsi"/>
          <w:i/>
          <w:iCs/>
        </w:rPr>
        <w:t>M</w:t>
      </w:r>
      <w:r>
        <w:rPr>
          <w:rFonts w:cstheme="minorHAnsi"/>
        </w:rPr>
        <w:t>r</w:t>
      </w:r>
      <w:r>
        <w:rPr>
          <w:rFonts w:cstheme="minorHAnsi"/>
          <w:lang w:val="el-GR"/>
        </w:rPr>
        <w:t xml:space="preserve"> = </w:t>
      </w:r>
      <w:r>
        <w:rPr>
          <w:rFonts w:eastAsiaTheme="minorEastAsia" w:cstheme="minorHAnsi"/>
          <w:iCs/>
          <w:lang w:val="el-GR"/>
        </w:rPr>
        <w:t xml:space="preserve">1 + 14 + 3 </w:t>
      </w:r>
      <w:r>
        <w:rPr>
          <w:rFonts w:ascii="Cambria Math" w:eastAsiaTheme="minorEastAsia" w:hAnsi="Cambria Math" w:cs="Cambria Math"/>
          <w:iCs/>
          <w:lang w:val="el-GR"/>
        </w:rPr>
        <w:t>⋅</w:t>
      </w:r>
      <w:r>
        <w:rPr>
          <w:rFonts w:eastAsiaTheme="minorEastAsia" w:cstheme="minorHAnsi"/>
          <w:iCs/>
          <w:lang w:val="el-GR"/>
        </w:rPr>
        <w:t xml:space="preserve"> 16 = 63.</w:t>
      </w:r>
    </w:p>
    <w:p w14:paraId="2532A75C" w14:textId="77777777" w:rsidR="00596A9C" w:rsidRDefault="00000000">
      <w:pPr>
        <w:pStyle w:val="TrapezaThematonStyle"/>
        <w:spacing w:line="360" w:lineRule="auto"/>
        <w:jc w:val="both"/>
        <w:rPr>
          <w:rFonts w:cstheme="minorHAnsi"/>
          <w:lang w:val="el-GR"/>
        </w:rPr>
      </w:pPr>
      <w:r>
        <w:rPr>
          <w:rFonts w:cstheme="minorHAnsi"/>
        </w:rPr>
        <w:t>A</w:t>
      </w:r>
      <w:r>
        <w:rPr>
          <w:rFonts w:cstheme="minorHAnsi"/>
          <w:lang w:val="el-GR"/>
        </w:rPr>
        <w:t xml:space="preserve">πό την περιεκτικότητα </w:t>
      </w:r>
      <w:r>
        <w:rPr>
          <w:rFonts w:cstheme="minorHAnsi"/>
          <w:color w:val="202122"/>
          <w:shd w:val="clear" w:color="auto" w:fill="FFFFFF"/>
          <w:lang w:val="el-GR"/>
        </w:rPr>
        <w:t xml:space="preserve">63 % </w:t>
      </w:r>
      <w:r>
        <w:rPr>
          <w:rFonts w:cstheme="minorHAnsi"/>
          <w:color w:val="202122"/>
          <w:shd w:val="clear" w:color="auto" w:fill="FFFFFF"/>
        </w:rPr>
        <w:t>w</w:t>
      </w:r>
      <w:r>
        <w:rPr>
          <w:rFonts w:cstheme="minorHAnsi"/>
          <w:color w:val="202122"/>
          <w:shd w:val="clear" w:color="auto" w:fill="FFFFFF"/>
          <w:lang w:val="el-GR"/>
        </w:rPr>
        <w:t>/</w:t>
      </w:r>
      <w:r>
        <w:rPr>
          <w:rFonts w:cstheme="minorHAnsi"/>
          <w:color w:val="202122"/>
          <w:shd w:val="clear" w:color="auto" w:fill="FFFFFF"/>
        </w:rPr>
        <w:t>v</w:t>
      </w:r>
      <w:r>
        <w:rPr>
          <w:rFonts w:cstheme="minorHAnsi"/>
          <w:lang w:val="el-GR"/>
        </w:rPr>
        <w:t xml:space="preserve"> του διαλύματος Δ1 έχουμε ότι</w:t>
      </w:r>
      <w:r>
        <w:rPr>
          <w:rFonts w:cstheme="minorHAnsi"/>
          <w:color w:val="202122"/>
          <w:shd w:val="clear" w:color="auto" w:fill="FFFFFF"/>
          <w:lang w:val="el-GR"/>
        </w:rPr>
        <w:t xml:space="preserve"> σε 100 </w:t>
      </w:r>
      <w:r>
        <w:rPr>
          <w:rFonts w:cstheme="minorHAnsi"/>
          <w:color w:val="202122"/>
          <w:shd w:val="clear" w:color="auto" w:fill="FFFFFF"/>
        </w:rPr>
        <w:t>mL</w:t>
      </w:r>
      <w:r>
        <w:rPr>
          <w:rFonts w:cstheme="minorHAnsi"/>
          <w:color w:val="202122"/>
          <w:shd w:val="clear" w:color="auto" w:fill="FFFFFF"/>
          <w:lang w:val="el-GR"/>
        </w:rPr>
        <w:t xml:space="preserve"> = 0,1 </w:t>
      </w:r>
      <w:r>
        <w:rPr>
          <w:rFonts w:cstheme="minorHAnsi"/>
          <w:color w:val="202122"/>
          <w:shd w:val="clear" w:color="auto" w:fill="FFFFFF"/>
        </w:rPr>
        <w:t>L</w:t>
      </w:r>
      <w:r>
        <w:rPr>
          <w:rFonts w:cstheme="minorHAnsi"/>
          <w:color w:val="202122"/>
          <w:shd w:val="clear" w:color="auto" w:fill="FFFFFF"/>
          <w:lang w:val="el-GR"/>
        </w:rPr>
        <w:t xml:space="preserve"> διαλύματος Δ1 περιέχονται 63 </w:t>
      </w:r>
      <w:r>
        <w:rPr>
          <w:rFonts w:cstheme="minorHAnsi"/>
          <w:color w:val="202122"/>
          <w:shd w:val="clear" w:color="auto" w:fill="FFFFFF"/>
        </w:rPr>
        <w:t>g</w:t>
      </w:r>
      <w:r>
        <w:rPr>
          <w:rFonts w:cstheme="minorHAnsi"/>
          <w:color w:val="202122"/>
          <w:shd w:val="clear" w:color="auto" w:fill="FFFFFF"/>
          <w:lang w:val="el-GR"/>
        </w:rPr>
        <w:t xml:space="preserve"> </w:t>
      </w:r>
      <w:r>
        <w:rPr>
          <w:rFonts w:cstheme="minorHAnsi"/>
          <w:color w:val="202122"/>
          <w:shd w:val="clear" w:color="auto" w:fill="FFFFFF"/>
        </w:rPr>
        <w:t>HNO</w:t>
      </w:r>
      <w:r>
        <w:rPr>
          <w:rFonts w:cstheme="minorHAnsi"/>
          <w:color w:val="202122"/>
          <w:shd w:val="clear" w:color="auto" w:fill="FFFFFF"/>
          <w:vertAlign w:val="subscript"/>
          <w:lang w:val="el-GR"/>
        </w:rPr>
        <w:t>3.</w:t>
      </w:r>
    </w:p>
    <w:p w14:paraId="234B4725" w14:textId="77777777" w:rsidR="00596A9C" w:rsidRDefault="00000000">
      <w:pPr>
        <w:pStyle w:val="TrapezaThematonStyle"/>
        <w:spacing w:line="360" w:lineRule="auto"/>
        <w:jc w:val="both"/>
        <w:rPr>
          <w:rFonts w:cstheme="minorHAnsi"/>
          <w:lang w:val="el-GR"/>
        </w:rPr>
      </w:pPr>
      <m:oMathPara>
        <m:oMath>
          <m:r>
            <w:rPr>
              <w:rFonts w:ascii="Cambria Math" w:eastAsia="Cambria Math" w:hAnsi="Cambria Math" w:cstheme="minorHAnsi"/>
              <w:shd w:val="clear" w:color="auto" w:fill="FFFFFF"/>
            </w:rPr>
            <m:t>n=</m:t>
          </m:r>
          <m:f>
            <m:fPr>
              <m:ctrlPr>
                <w:rPr>
                  <w:rFonts w:ascii="Cambria Math" w:hAnsi="Cambria Math" w:cstheme="minorHAnsi"/>
                  <w:iCs/>
                  <w:shd w:val="clear" w:color="auto" w:fill="FFFFFF"/>
                  <w:lang w:val="el-GR"/>
                </w:rPr>
              </m:ctrlPr>
            </m:fPr>
            <m:num>
              <m:r>
                <w:rPr>
                  <w:rFonts w:ascii="Cambria Math" w:eastAsia="Cambria Math" w:hAnsi="Cambria Math" w:cstheme="minorHAnsi"/>
                  <w:shd w:val="clear" w:color="auto" w:fill="FFFFFF"/>
                </w:rPr>
                <m:t xml:space="preserve">m </m:t>
              </m:r>
            </m:num>
            <m:den>
              <m:sSub>
                <m:sSubPr>
                  <m:ctrlPr>
                    <w:rPr>
                      <w:rFonts w:ascii="Cambria Math" w:hAnsi="Cambria Math" w:cstheme="minorHAnsi"/>
                      <w:shd w:val="clear" w:color="auto" w:fill="FFFFFF"/>
                    </w:rPr>
                  </m:ctrlPr>
                </m:sSubPr>
                <m:e>
                  <m:r>
                    <w:rPr>
                      <w:rFonts w:ascii="Cambria Math" w:eastAsia="Cambria Math" w:hAnsi="Cambria Math" w:cstheme="minorHAnsi"/>
                      <w:shd w:val="clear" w:color="auto" w:fill="FFFFFF"/>
                    </w:rPr>
                    <m:t>M</m:t>
                  </m:r>
                </m:e>
                <m:sub>
                  <m:r>
                    <m:rPr>
                      <m:sty m:val="p"/>
                    </m:rPr>
                    <w:rPr>
                      <w:rFonts w:ascii="Cambria Math" w:hAnsi="Cambria Math" w:cstheme="minorHAnsi"/>
                      <w:shd w:val="clear" w:color="auto" w:fill="FFFFFF"/>
                    </w:rPr>
                    <m:t>r</m:t>
                  </m:r>
                </m:sub>
              </m:sSub>
              <m:r>
                <w:rPr>
                  <w:rFonts w:ascii="Cambria Math" w:eastAsia="Cambria Math" w:hAnsi="Cambria Math" w:cstheme="minorHAnsi"/>
                  <w:shd w:val="clear" w:color="auto" w:fill="FFFFFF"/>
                </w:rPr>
                <m:t xml:space="preserve"> </m:t>
              </m:r>
            </m:den>
          </m:f>
          <m:r>
            <w:rPr>
              <w:rFonts w:ascii="Cambria Math" w:eastAsia="Cambria Math" w:hAnsi="Cambria Math" w:cstheme="minorHAnsi"/>
              <w:shd w:val="clear" w:color="auto" w:fill="FFFFFF"/>
            </w:rPr>
            <m:t xml:space="preserve"> =</m:t>
          </m:r>
          <m:f>
            <m:fPr>
              <m:ctrlPr>
                <w:rPr>
                  <w:rFonts w:ascii="Cambria Math" w:hAnsi="Cambria Math" w:cstheme="minorHAnsi"/>
                  <w:iCs/>
                  <w:shd w:val="clear" w:color="auto" w:fill="FFFFFF"/>
                </w:rPr>
              </m:ctrlPr>
            </m:fPr>
            <m:num>
              <m:r>
                <w:rPr>
                  <w:rFonts w:ascii="Cambria Math" w:eastAsia="Cambria Math" w:hAnsi="Cambria Math" w:cstheme="minorHAnsi"/>
                  <w:shd w:val="clear" w:color="auto" w:fill="FFFFFF"/>
                </w:rPr>
                <m:t xml:space="preserve">63  </m:t>
              </m:r>
            </m:num>
            <m:den>
              <m:r>
                <w:rPr>
                  <w:rFonts w:ascii="Cambria Math" w:eastAsia="Cambria Math" w:hAnsi="Cambria Math" w:cstheme="minorHAnsi"/>
                  <w:shd w:val="clear" w:color="auto" w:fill="FFFFFF"/>
                </w:rPr>
                <m:t xml:space="preserve">63 </m:t>
              </m:r>
            </m:den>
          </m:f>
          <m:r>
            <w:rPr>
              <w:rFonts w:ascii="Cambria Math" w:eastAsia="Cambria Math" w:hAnsi="Cambria Math" w:cstheme="minorHAnsi"/>
              <w:shd w:val="clear" w:color="auto" w:fill="FFFFFF"/>
            </w:rPr>
            <m:t>mol=1 mol</m:t>
          </m:r>
        </m:oMath>
      </m:oMathPara>
      <w:bookmarkStart w:id="36" w:name="_Hlk71460465"/>
    </w:p>
    <w:p w14:paraId="19F51E4D" w14:textId="77777777" w:rsidR="00596A9C" w:rsidRDefault="00000000">
      <w:pPr>
        <w:pStyle w:val="TrapezaThematonStyle"/>
        <w:spacing w:line="360" w:lineRule="auto"/>
        <w:jc w:val="both"/>
        <w:rPr>
          <w:rFonts w:eastAsiaTheme="minorEastAsia" w:cstheme="minorHAnsi"/>
          <w:lang w:val="el-GR"/>
        </w:rPr>
      </w:pPr>
      <w:bookmarkStart w:id="37" w:name="_Hlk80569399"/>
      <w:bookmarkEnd w:id="36"/>
      <m:oMathPara>
        <m:oMath>
          <m:r>
            <w:rPr>
              <w:rFonts w:ascii="Cambria Math" w:eastAsia="Cambria Math" w:hAnsi="Cambria Math" w:cstheme="minorHAnsi"/>
              <w:lang w:val="el-GR"/>
            </w:rPr>
            <m:t>c=</m:t>
          </m:r>
          <m:f>
            <m:fPr>
              <m:ctrlPr>
                <w:rPr>
                  <w:rFonts w:ascii="Cambria Math" w:eastAsiaTheme="minorEastAsia" w:hAnsi="Cambria Math" w:cstheme="minorHAnsi"/>
                  <w:i/>
                </w:rPr>
              </m:ctrlPr>
            </m:fPr>
            <m:num>
              <m:r>
                <w:rPr>
                  <w:rFonts w:ascii="Cambria Math" w:eastAsia="Cambria Math" w:hAnsi="Cambria Math" w:cstheme="minorHAnsi"/>
                </w:rPr>
                <m:t>n</m:t>
              </m:r>
            </m:num>
            <m:den>
              <m:sSub>
                <m:sSubPr>
                  <m:ctrlPr>
                    <w:rPr>
                      <w:rFonts w:ascii="Cambria Math" w:hAnsi="Cambria Math" w:cstheme="minorHAnsi"/>
                    </w:rPr>
                  </m:ctrlPr>
                </m:sSubPr>
                <m:e>
                  <m:r>
                    <w:rPr>
                      <w:rFonts w:ascii="Cambria Math" w:eastAsia="Cambria Math" w:hAnsi="Cambria Math" w:cstheme="minorHAnsi"/>
                    </w:rPr>
                    <m:t>V</m:t>
                  </m:r>
                </m:e>
                <m:sub>
                  <m:r>
                    <m:rPr>
                      <m:sty m:val="p"/>
                    </m:rPr>
                    <w:rPr>
                      <w:rFonts w:ascii="Cambria Math" w:hAnsi="Cambria Math" w:cstheme="minorHAnsi"/>
                      <w:lang w:val="el-GR"/>
                    </w:rPr>
                    <m:t>διαλύματος</m:t>
                  </m:r>
                </m:sub>
              </m:sSub>
            </m:den>
          </m:f>
          <m:r>
            <w:rPr>
              <w:rFonts w:ascii="Cambria Math" w:eastAsia="Cambria Math" w:hAnsi="Cambria Math" w:cstheme="minorHAnsi"/>
              <w:lang w:val="el-GR"/>
            </w:rPr>
            <m:t>=</m:t>
          </m:r>
          <m:f>
            <m:fPr>
              <m:ctrlPr>
                <w:rPr>
                  <w:rFonts w:ascii="Cambria Math" w:eastAsiaTheme="minorEastAsia" w:hAnsi="Cambria Math" w:cstheme="minorHAnsi"/>
                  <w:i/>
                  <w:lang w:val="el-GR"/>
                </w:rPr>
              </m:ctrlPr>
            </m:fPr>
            <m:num>
              <m:r>
                <w:rPr>
                  <w:rFonts w:ascii="Cambria Math" w:eastAsia="Cambria Math" w:hAnsi="Cambria Math" w:cstheme="minorHAnsi"/>
                  <w:lang w:val="el-GR"/>
                </w:rPr>
                <m:t>1 mol</m:t>
              </m:r>
            </m:num>
            <m:den>
              <m:r>
                <w:rPr>
                  <w:rFonts w:ascii="Cambria Math" w:eastAsia="Cambria Math" w:hAnsi="Cambria Math" w:cstheme="minorHAnsi"/>
                  <w:lang w:val="el-GR"/>
                </w:rPr>
                <m:t>0,1 L</m:t>
              </m:r>
            </m:den>
          </m:f>
          <m:r>
            <w:rPr>
              <w:rFonts w:ascii="Cambria Math" w:eastAsia="Cambria Math" w:hAnsi="Cambria Math" w:cstheme="minorHAnsi"/>
              <w:lang w:val="el-GR"/>
            </w:rPr>
            <m:t xml:space="preserve">=10 Μ </m:t>
          </m:r>
        </m:oMath>
      </m:oMathPara>
    </w:p>
    <w:bookmarkEnd w:id="37"/>
    <w:p w14:paraId="6B982ADD" w14:textId="77777777" w:rsidR="00596A9C" w:rsidRDefault="00000000">
      <w:pPr>
        <w:pStyle w:val="TrapezaThematonStyle"/>
        <w:spacing w:line="360" w:lineRule="auto"/>
        <w:jc w:val="both"/>
        <w:rPr>
          <w:rFonts w:cstheme="minorHAnsi"/>
          <w:shd w:val="clear" w:color="auto" w:fill="FFFFFF"/>
          <w:lang w:val="el-GR"/>
        </w:rPr>
      </w:pPr>
      <w:r>
        <w:rPr>
          <w:rFonts w:eastAsiaTheme="minorEastAsia" w:cstheme="minorHAnsi"/>
          <w:lang w:val="el-GR"/>
        </w:rPr>
        <w:lastRenderedPageBreak/>
        <w:t xml:space="preserve">Επομένως η </w:t>
      </w:r>
      <w:r>
        <w:rPr>
          <w:rFonts w:cstheme="minorHAnsi"/>
          <w:shd w:val="clear" w:color="auto" w:fill="FFFFFF"/>
          <w:lang w:val="el-GR"/>
        </w:rPr>
        <w:t xml:space="preserve">συγκέντρωση του διαλύματος Δ1 σε  </w:t>
      </w:r>
      <w:r>
        <w:rPr>
          <w:rFonts w:cstheme="minorHAnsi"/>
        </w:rPr>
        <w:t>H</w:t>
      </w:r>
      <w:r>
        <w:rPr>
          <w:rFonts w:cstheme="minorHAnsi"/>
          <w:lang w:val="el-GR"/>
        </w:rPr>
        <w:t>Ν</w:t>
      </w:r>
      <w:r>
        <w:rPr>
          <w:rFonts w:cstheme="minorHAnsi"/>
        </w:rPr>
        <w:t>O</w:t>
      </w:r>
      <w:r>
        <w:rPr>
          <w:rFonts w:cstheme="minorHAnsi"/>
          <w:vertAlign w:val="subscript"/>
          <w:lang w:val="el-GR"/>
        </w:rPr>
        <w:t xml:space="preserve">3  </w:t>
      </w:r>
      <w:r>
        <w:rPr>
          <w:rFonts w:cstheme="minorHAnsi"/>
          <w:shd w:val="clear" w:color="auto" w:fill="FFFFFF"/>
          <w:lang w:val="el-GR"/>
        </w:rPr>
        <w:t>είναι 10 Μ.</w:t>
      </w:r>
      <w:bookmarkEnd w:id="34"/>
    </w:p>
    <w:p w14:paraId="47B157A5" w14:textId="77777777" w:rsidR="00596A9C" w:rsidRDefault="00000000">
      <w:pPr>
        <w:pStyle w:val="TrapezaThematonStyle"/>
        <w:spacing w:line="360" w:lineRule="auto"/>
        <w:jc w:val="both"/>
        <w:rPr>
          <w:rFonts w:cstheme="minorHAnsi"/>
          <w:lang w:val="el-GR"/>
        </w:rPr>
      </w:pPr>
      <w:r>
        <w:rPr>
          <w:rFonts w:eastAsiaTheme="minorEastAsia" w:cstheme="minorHAnsi"/>
          <w:b/>
          <w:bCs/>
          <w:lang w:val="el-GR"/>
        </w:rPr>
        <w:t>γ)</w:t>
      </w:r>
      <w:bookmarkStart w:id="38" w:name="_Hlk69643235"/>
      <w:r>
        <w:rPr>
          <w:rFonts w:cstheme="minorHAnsi"/>
          <w:lang w:val="el-GR"/>
        </w:rPr>
        <w:t xml:space="preserve"> Για τα διαλύματα Δ1 και Δ2 ισχύουν :</w:t>
      </w:r>
    </w:p>
    <w:p w14:paraId="797C3C6A" w14:textId="77777777" w:rsidR="00596A9C" w:rsidRDefault="00000000">
      <w:pPr>
        <w:pStyle w:val="TrapezaThematonStyle"/>
        <w:spacing w:line="360" w:lineRule="auto"/>
        <w:jc w:val="both"/>
        <w:rPr>
          <w:rFonts w:eastAsiaTheme="minorEastAsia" w:cstheme="minorHAnsi"/>
          <w:lang w:val="el-GR"/>
        </w:rPr>
      </w:pPr>
      <w:r>
        <w:rPr>
          <w:rFonts w:cstheme="minorHAnsi"/>
          <w:lang w:val="el-GR"/>
        </w:rPr>
        <w:t xml:space="preserve">Διάλυμα Δ1 : </w:t>
      </w:r>
      <w:r>
        <w:rPr>
          <w:rFonts w:cstheme="minorHAnsi"/>
          <w:i/>
          <w:iCs/>
        </w:rPr>
        <w:t>c</w:t>
      </w:r>
      <w:r>
        <w:rPr>
          <w:rFonts w:cstheme="minorHAnsi"/>
          <w:vertAlign w:val="subscript"/>
          <w:lang w:val="el-GR"/>
        </w:rPr>
        <w:t>1</w:t>
      </w:r>
      <w:r>
        <w:rPr>
          <w:rFonts w:cstheme="minorHAnsi"/>
          <w:lang w:val="el-GR"/>
        </w:rPr>
        <w:t xml:space="preserve"> = 10 </w:t>
      </w:r>
      <w:r>
        <w:rPr>
          <w:rFonts w:cstheme="minorHAnsi"/>
        </w:rPr>
        <w:t>M</w:t>
      </w:r>
      <w:r>
        <w:rPr>
          <w:rFonts w:cstheme="minorHAnsi"/>
          <w:lang w:val="el-GR"/>
        </w:rPr>
        <w:t xml:space="preserve">   και  </w:t>
      </w:r>
      <w:r>
        <w:rPr>
          <w:rFonts w:cstheme="minorHAnsi"/>
        </w:rPr>
        <w:t>V</w:t>
      </w:r>
      <w:r>
        <w:rPr>
          <w:rFonts w:cstheme="minorHAnsi"/>
          <w:vertAlign w:val="subscript"/>
          <w:lang w:val="el-GR"/>
        </w:rPr>
        <w:t>1</w:t>
      </w:r>
      <w:r>
        <w:rPr>
          <w:rFonts w:cstheme="minorHAnsi"/>
          <w:lang w:val="el-GR"/>
        </w:rPr>
        <w:t xml:space="preserve"> = </w:t>
      </w:r>
      <w:r>
        <w:rPr>
          <w:rFonts w:cstheme="minorHAnsi"/>
        </w:rPr>
        <w:t>y</w:t>
      </w:r>
      <w:r>
        <w:rPr>
          <w:rFonts w:cstheme="minorHAnsi"/>
          <w:lang w:val="el-GR"/>
        </w:rPr>
        <w:t xml:space="preserve"> </w:t>
      </w:r>
      <w:r>
        <w:rPr>
          <w:rFonts w:eastAsiaTheme="minorEastAsia" w:cstheme="minorHAnsi"/>
        </w:rPr>
        <w:t>L</w:t>
      </w:r>
    </w:p>
    <w:p w14:paraId="2E26A8CB" w14:textId="77777777" w:rsidR="00596A9C" w:rsidRDefault="00000000">
      <w:pPr>
        <w:pStyle w:val="TrapezaThematonStyle"/>
        <w:spacing w:line="360" w:lineRule="auto"/>
        <w:jc w:val="both"/>
        <w:rPr>
          <w:rFonts w:eastAsiaTheme="minorEastAsia" w:cstheme="minorHAnsi"/>
          <w:lang w:val="el-GR"/>
        </w:rPr>
      </w:pPr>
      <w:bookmarkStart w:id="39" w:name="_Hlk69643321"/>
      <w:bookmarkEnd w:id="38"/>
      <w:r>
        <w:rPr>
          <w:rFonts w:cstheme="minorHAnsi"/>
          <w:lang w:val="el-GR"/>
        </w:rPr>
        <w:t xml:space="preserve"> Διάλυμα Δ2 : </w:t>
      </w:r>
      <w:r>
        <w:rPr>
          <w:rFonts w:cstheme="minorHAnsi"/>
          <w:i/>
          <w:iCs/>
        </w:rPr>
        <w:t>c</w:t>
      </w:r>
      <w:r>
        <w:rPr>
          <w:rFonts w:cstheme="minorHAnsi"/>
          <w:vertAlign w:val="subscript"/>
          <w:lang w:val="el-GR"/>
        </w:rPr>
        <w:t>2</w:t>
      </w:r>
      <w:r>
        <w:rPr>
          <w:rFonts w:cstheme="minorHAnsi"/>
          <w:lang w:val="el-GR"/>
        </w:rPr>
        <w:t xml:space="preserve"> = 0,065 </w:t>
      </w:r>
      <w:r>
        <w:rPr>
          <w:rFonts w:cstheme="minorHAnsi"/>
        </w:rPr>
        <w:t>M</w:t>
      </w:r>
      <w:r>
        <w:rPr>
          <w:rFonts w:cstheme="minorHAnsi"/>
          <w:lang w:val="el-GR"/>
        </w:rPr>
        <w:t xml:space="preserve">  και  </w:t>
      </w:r>
      <w:r>
        <w:rPr>
          <w:rFonts w:cstheme="minorHAnsi"/>
        </w:rPr>
        <w:t>V</w:t>
      </w:r>
      <w:r>
        <w:rPr>
          <w:rFonts w:cstheme="minorHAnsi"/>
          <w:vertAlign w:val="subscript"/>
          <w:lang w:val="el-GR"/>
        </w:rPr>
        <w:t>2</w:t>
      </w:r>
      <w:r>
        <w:rPr>
          <w:rFonts w:cstheme="minorHAnsi"/>
          <w:lang w:val="el-GR"/>
        </w:rPr>
        <w:t xml:space="preserve"> = 200 </w:t>
      </w:r>
      <w:r>
        <w:rPr>
          <w:rFonts w:eastAsiaTheme="minorEastAsia" w:cstheme="minorHAnsi"/>
        </w:rPr>
        <w:t>L</w:t>
      </w:r>
    </w:p>
    <w:bookmarkEnd w:id="39"/>
    <w:p w14:paraId="1C263802" w14:textId="77777777" w:rsidR="00596A9C" w:rsidRDefault="00000000">
      <w:pPr>
        <w:pStyle w:val="TrapezaThematonStyle"/>
        <w:spacing w:line="360" w:lineRule="auto"/>
        <w:jc w:val="both"/>
        <w:rPr>
          <w:rFonts w:cstheme="minorHAnsi"/>
          <w:color w:val="202122"/>
          <w:shd w:val="clear" w:color="auto" w:fill="FFFFFF"/>
          <w:lang w:val="el-GR"/>
        </w:rPr>
      </w:pPr>
      <w:r>
        <w:rPr>
          <w:rFonts w:eastAsiaTheme="minorEastAsia" w:cstheme="minorHAnsi"/>
          <w:lang w:val="el-GR"/>
        </w:rPr>
        <w:t xml:space="preserve">Ο </w:t>
      </w:r>
      <w:r>
        <w:rPr>
          <w:rFonts w:cstheme="minorHAnsi"/>
          <w:color w:val="202122"/>
          <w:shd w:val="clear" w:color="auto" w:fill="FFFFFF"/>
          <w:lang w:val="el-GR"/>
        </w:rPr>
        <w:t>όγκος του διαλύματος Δ1, που πρέπει να χρησιμοποιηθεί για την παρασκευή του Δ2, θα περιέχει την ίδια ποσότητα διαλυμένης ουσίας,</w:t>
      </w:r>
      <w:bookmarkStart w:id="40" w:name="_Hlk69657145"/>
      <w:r>
        <w:rPr>
          <w:rFonts w:cstheme="minorHAnsi"/>
          <w:color w:val="202122"/>
          <w:shd w:val="clear" w:color="auto" w:fill="FFFFFF"/>
          <w:lang w:val="el-GR"/>
        </w:rPr>
        <w:t xml:space="preserve"> ΗΝΟ</w:t>
      </w:r>
      <w:r>
        <w:rPr>
          <w:rFonts w:cstheme="minorHAnsi"/>
          <w:color w:val="202122"/>
          <w:shd w:val="clear" w:color="auto" w:fill="FFFFFF"/>
          <w:vertAlign w:val="subscript"/>
          <w:lang w:val="el-GR"/>
        </w:rPr>
        <w:t>3</w:t>
      </w:r>
      <w:bookmarkEnd w:id="40"/>
      <w:r>
        <w:rPr>
          <w:rFonts w:cstheme="minorHAnsi"/>
          <w:color w:val="202122"/>
          <w:shd w:val="clear" w:color="auto" w:fill="FFFFFF"/>
          <w:lang w:val="el-GR"/>
        </w:rPr>
        <w:t xml:space="preserve">  με το διάλυμα Δ2.   </w:t>
      </w:r>
    </w:p>
    <w:p w14:paraId="013F6A6A" w14:textId="77777777" w:rsidR="00596A9C" w:rsidRDefault="00000000">
      <w:pPr>
        <w:pStyle w:val="TrapezaThematonStyle"/>
        <w:spacing w:line="360" w:lineRule="auto"/>
        <w:jc w:val="both"/>
        <w:rPr>
          <w:rFonts w:cstheme="minorHAnsi"/>
          <w:color w:val="202122"/>
          <w:shd w:val="clear" w:color="auto" w:fill="FFFFFF"/>
          <w:lang w:val="el-GR"/>
        </w:rPr>
      </w:pPr>
      <w:r>
        <w:rPr>
          <w:rFonts w:cstheme="minorHAnsi"/>
          <w:color w:val="202122"/>
          <w:shd w:val="clear" w:color="auto" w:fill="FFFFFF"/>
        </w:rPr>
        <w:t>n</w:t>
      </w:r>
      <w:r>
        <w:rPr>
          <w:rFonts w:cstheme="minorHAnsi"/>
          <w:color w:val="202122"/>
          <w:shd w:val="clear" w:color="auto" w:fill="FFFFFF"/>
          <w:lang w:val="el-GR"/>
        </w:rPr>
        <w:t xml:space="preserve"> </w:t>
      </w:r>
      <w:r>
        <w:rPr>
          <w:rFonts w:cstheme="minorHAnsi"/>
          <w:color w:val="202122"/>
          <w:shd w:val="clear" w:color="auto" w:fill="FFFFFF"/>
          <w:vertAlign w:val="subscript"/>
          <w:lang w:val="el-GR"/>
        </w:rPr>
        <w:t>ΗΝΟ3 (διάλυμα Δ1)</w:t>
      </w:r>
      <w:r>
        <w:rPr>
          <w:rFonts w:cstheme="minorHAnsi"/>
          <w:color w:val="202122"/>
          <w:shd w:val="clear" w:color="auto" w:fill="FFFFFF"/>
          <w:lang w:val="el-GR"/>
        </w:rPr>
        <w:t xml:space="preserve"> = </w:t>
      </w:r>
      <w:r>
        <w:rPr>
          <w:rFonts w:cstheme="minorHAnsi"/>
          <w:color w:val="202122"/>
          <w:shd w:val="clear" w:color="auto" w:fill="FFFFFF"/>
        </w:rPr>
        <w:t>n</w:t>
      </w:r>
      <w:r>
        <w:rPr>
          <w:rFonts w:cstheme="minorHAnsi"/>
          <w:color w:val="202122"/>
          <w:shd w:val="clear" w:color="auto" w:fill="FFFFFF"/>
          <w:lang w:val="el-GR"/>
        </w:rPr>
        <w:t xml:space="preserve"> </w:t>
      </w:r>
      <w:r>
        <w:rPr>
          <w:rFonts w:cstheme="minorHAnsi"/>
          <w:color w:val="202122"/>
          <w:shd w:val="clear" w:color="auto" w:fill="FFFFFF"/>
          <w:vertAlign w:val="subscript"/>
          <w:lang w:val="el-GR"/>
        </w:rPr>
        <w:t>ΗΝΟ3</w:t>
      </w:r>
      <w:r>
        <w:rPr>
          <w:rFonts w:cstheme="minorHAnsi"/>
          <w:color w:val="202122"/>
          <w:shd w:val="clear" w:color="auto" w:fill="FFFFFF"/>
          <w:lang w:val="el-GR"/>
        </w:rPr>
        <w:t xml:space="preserve"> </w:t>
      </w:r>
      <w:r>
        <w:rPr>
          <w:rFonts w:cstheme="minorHAnsi"/>
          <w:color w:val="202122"/>
          <w:shd w:val="clear" w:color="auto" w:fill="FFFFFF"/>
          <w:vertAlign w:val="subscript"/>
          <w:lang w:val="el-GR"/>
        </w:rPr>
        <w:t>(διάλυμα Δ2)</w:t>
      </w:r>
    </w:p>
    <w:p w14:paraId="78E21522" w14:textId="77777777" w:rsidR="00596A9C" w:rsidRDefault="00000000">
      <w:pPr>
        <w:pStyle w:val="TrapezaThematonStyle"/>
        <w:spacing w:line="360" w:lineRule="auto"/>
        <w:jc w:val="both"/>
        <w:rPr>
          <w:rFonts w:cstheme="minorHAnsi"/>
          <w:lang w:val="el-GR"/>
        </w:rPr>
      </w:pPr>
      <w:r>
        <w:rPr>
          <w:rFonts w:cstheme="minorHAnsi"/>
          <w:i/>
          <w:iCs/>
          <w:color w:val="202122"/>
          <w:shd w:val="clear" w:color="auto" w:fill="FFFFFF"/>
        </w:rPr>
        <w:t>c</w:t>
      </w:r>
      <w:r>
        <w:rPr>
          <w:rFonts w:cstheme="minorHAnsi"/>
          <w:color w:val="202122"/>
          <w:shd w:val="clear" w:color="auto" w:fill="FFFFFF"/>
          <w:vertAlign w:val="subscript"/>
          <w:lang w:val="el-GR"/>
        </w:rPr>
        <w:t>1</w:t>
      </w:r>
      <m:oMath>
        <m:r>
          <w:rPr>
            <w:rFonts w:ascii="Cambria Math" w:eastAsia="Cambria Math" w:hAnsi="Cambria Math" w:cstheme="minorHAnsi"/>
            <w:color w:val="202122"/>
            <w:shd w:val="clear" w:color="auto" w:fill="FFFFFF"/>
            <w:vertAlign w:val="subscript"/>
            <w:lang w:val="el-GR"/>
          </w:rPr>
          <m:t>∙</m:t>
        </m:r>
      </m:oMath>
      <w:r>
        <w:rPr>
          <w:rFonts w:cstheme="minorHAnsi"/>
          <w:lang w:val="el-GR"/>
        </w:rPr>
        <w:t xml:space="preserve"> </w:t>
      </w:r>
      <w:r>
        <w:rPr>
          <w:rFonts w:cstheme="minorHAnsi"/>
        </w:rPr>
        <w:t>V</w:t>
      </w:r>
      <w:r>
        <w:rPr>
          <w:rFonts w:cstheme="minorHAnsi"/>
          <w:vertAlign w:val="subscript"/>
          <w:lang w:val="el-GR"/>
        </w:rPr>
        <w:t xml:space="preserve">1 </w:t>
      </w:r>
      <w:r>
        <w:rPr>
          <w:rFonts w:cstheme="minorHAnsi"/>
          <w:lang w:val="el-GR"/>
        </w:rPr>
        <w:t>=</w:t>
      </w:r>
      <w:r>
        <w:rPr>
          <w:rFonts w:cstheme="minorHAnsi"/>
          <w:color w:val="202122"/>
          <w:shd w:val="clear" w:color="auto" w:fill="FFFFFF"/>
          <w:lang w:val="el-GR"/>
        </w:rPr>
        <w:t xml:space="preserve"> </w:t>
      </w:r>
      <w:r>
        <w:rPr>
          <w:rFonts w:cstheme="minorHAnsi"/>
          <w:i/>
          <w:iCs/>
          <w:color w:val="202122"/>
          <w:shd w:val="clear" w:color="auto" w:fill="FFFFFF"/>
        </w:rPr>
        <w:t>c</w:t>
      </w:r>
      <w:r>
        <w:rPr>
          <w:rFonts w:cstheme="minorHAnsi"/>
          <w:color w:val="202122"/>
          <w:shd w:val="clear" w:color="auto" w:fill="FFFFFF"/>
          <w:vertAlign w:val="subscript"/>
          <w:lang w:val="el-GR"/>
        </w:rPr>
        <w:t>2</w:t>
      </w:r>
      <m:oMath>
        <m:r>
          <w:rPr>
            <w:rFonts w:ascii="Cambria Math" w:eastAsia="Cambria Math" w:hAnsi="Cambria Math" w:cstheme="minorHAnsi"/>
            <w:color w:val="202122"/>
            <w:shd w:val="clear" w:color="auto" w:fill="FFFFFF"/>
            <w:vertAlign w:val="subscript"/>
            <w:lang w:val="el-GR"/>
          </w:rPr>
          <m:t>∙</m:t>
        </m:r>
      </m:oMath>
      <w:r>
        <w:rPr>
          <w:rFonts w:cstheme="minorHAnsi"/>
          <w:lang w:val="el-GR"/>
        </w:rPr>
        <w:t xml:space="preserve"> </w:t>
      </w:r>
      <w:r>
        <w:rPr>
          <w:rFonts w:cstheme="minorHAnsi"/>
        </w:rPr>
        <w:t>V</w:t>
      </w:r>
      <w:r>
        <w:rPr>
          <w:rFonts w:cstheme="minorHAnsi"/>
          <w:vertAlign w:val="subscript"/>
          <w:lang w:val="el-GR"/>
        </w:rPr>
        <w:t xml:space="preserve">2  </w:t>
      </w:r>
      <w:r>
        <w:rPr>
          <w:rFonts w:cstheme="minorHAnsi"/>
        </w:rPr>
        <w:sym w:font="Symbol" w:char="F0DE"/>
      </w:r>
      <w:r>
        <w:rPr>
          <w:rFonts w:cstheme="minorHAnsi"/>
          <w:lang w:val="el-GR"/>
        </w:rPr>
        <w:t xml:space="preserve"> 10 </w:t>
      </w:r>
      <w:r>
        <w:rPr>
          <w:rFonts w:cstheme="minorHAnsi"/>
        </w:rPr>
        <w:t>M</w:t>
      </w:r>
      <w:r>
        <w:rPr>
          <w:rFonts w:cstheme="minorHAnsi"/>
          <w:lang w:val="el-GR"/>
        </w:rPr>
        <w:t xml:space="preserve"> </w:t>
      </w:r>
      <w:r>
        <w:rPr>
          <w:rFonts w:ascii="Cambria Math" w:hAnsi="Cambria Math" w:cs="Cambria Math"/>
          <w:lang w:val="el-GR"/>
        </w:rPr>
        <w:t>⋅</w:t>
      </w:r>
      <w:r>
        <w:rPr>
          <w:rFonts w:cstheme="minorHAnsi"/>
          <w:lang w:val="el-GR"/>
        </w:rPr>
        <w:t xml:space="preserve"> </w:t>
      </w:r>
      <w:r>
        <w:rPr>
          <w:rFonts w:cstheme="minorHAnsi"/>
        </w:rPr>
        <w:t>y</w:t>
      </w:r>
      <w:r>
        <w:rPr>
          <w:rFonts w:cstheme="minorHAnsi"/>
          <w:lang w:val="el-GR"/>
        </w:rPr>
        <w:t xml:space="preserve"> </w:t>
      </w:r>
      <w:r>
        <w:rPr>
          <w:rFonts w:cstheme="minorHAnsi"/>
        </w:rPr>
        <w:t>L</w:t>
      </w:r>
      <w:r>
        <w:rPr>
          <w:rFonts w:cstheme="minorHAnsi"/>
          <w:vertAlign w:val="subscript"/>
          <w:lang w:val="el-GR"/>
        </w:rPr>
        <w:t xml:space="preserve"> </w:t>
      </w:r>
      <w:r>
        <w:rPr>
          <w:rFonts w:cstheme="minorHAnsi"/>
          <w:lang w:val="el-GR"/>
        </w:rPr>
        <w:t xml:space="preserve">= </w:t>
      </w:r>
      <w:r>
        <w:rPr>
          <w:rFonts w:cstheme="minorHAnsi"/>
          <w:color w:val="202122"/>
          <w:shd w:val="clear" w:color="auto" w:fill="FFFFFF"/>
          <w:lang w:val="el-GR"/>
        </w:rPr>
        <w:t>0,065 Μ</w:t>
      </w:r>
      <w:r>
        <w:rPr>
          <w:rFonts w:cstheme="minorHAnsi"/>
          <w:lang w:val="el-GR"/>
        </w:rPr>
        <w:t xml:space="preserve"> </w:t>
      </w:r>
      <w:r>
        <w:rPr>
          <w:rFonts w:ascii="Cambria Math" w:hAnsi="Cambria Math" w:cs="Cambria Math"/>
          <w:lang w:val="el-GR"/>
        </w:rPr>
        <w:t>⋅</w:t>
      </w:r>
      <w:r>
        <w:rPr>
          <w:rFonts w:cstheme="minorHAnsi"/>
          <w:lang w:val="el-GR"/>
        </w:rPr>
        <w:t xml:space="preserve"> 200 </w:t>
      </w:r>
      <w:r>
        <w:rPr>
          <w:rFonts w:cstheme="minorHAnsi"/>
        </w:rPr>
        <w:t>L</w:t>
      </w:r>
      <w:r>
        <w:rPr>
          <w:rFonts w:cstheme="minorHAnsi"/>
          <w:lang w:val="el-GR"/>
        </w:rPr>
        <w:t xml:space="preserve"> </w:t>
      </w:r>
      <w:r>
        <w:rPr>
          <w:rFonts w:cstheme="minorHAnsi"/>
        </w:rPr>
        <w:sym w:font="Symbol" w:char="F0DE"/>
      </w:r>
      <w:r>
        <w:rPr>
          <w:rFonts w:cstheme="minorHAnsi"/>
          <w:lang w:val="el-GR"/>
        </w:rPr>
        <w:t xml:space="preserve"> </w:t>
      </w:r>
      <w:r>
        <w:rPr>
          <w:rFonts w:cstheme="minorHAnsi"/>
        </w:rPr>
        <w:t>y</w:t>
      </w:r>
      <w:r>
        <w:rPr>
          <w:rFonts w:cstheme="minorHAnsi"/>
          <w:vertAlign w:val="subscript"/>
          <w:lang w:val="el-GR"/>
        </w:rPr>
        <w:t xml:space="preserve"> </w:t>
      </w:r>
      <w:r>
        <w:rPr>
          <w:rFonts w:cstheme="minorHAnsi"/>
          <w:lang w:val="el-GR"/>
        </w:rPr>
        <w:t xml:space="preserve">= </w:t>
      </w:r>
      <w:r>
        <w:rPr>
          <w:rFonts w:cstheme="minorHAnsi"/>
          <w:color w:val="202122"/>
          <w:shd w:val="clear" w:color="auto" w:fill="FFFFFF"/>
          <w:lang w:val="el-GR"/>
        </w:rPr>
        <w:t>1,3</w:t>
      </w:r>
      <w:r>
        <w:rPr>
          <w:rFonts w:cstheme="minorHAnsi"/>
          <w:lang w:val="el-GR"/>
        </w:rPr>
        <w:t xml:space="preserve"> </w:t>
      </w:r>
    </w:p>
    <w:p w14:paraId="1451B523" w14:textId="77777777" w:rsidR="00596A9C" w:rsidRDefault="00000000">
      <w:pPr>
        <w:pStyle w:val="TrapezaThematonStyle"/>
        <w:spacing w:line="360" w:lineRule="auto"/>
        <w:jc w:val="both"/>
        <w:rPr>
          <w:rFonts w:cstheme="minorHAnsi"/>
          <w:lang w:val="el-GR"/>
        </w:rPr>
      </w:pPr>
      <w:r>
        <w:rPr>
          <w:rFonts w:cstheme="minorHAnsi"/>
          <w:lang w:val="el-GR"/>
        </w:rPr>
        <w:t xml:space="preserve">Επομένως πρέπει να αναμειχθούν 1,3 </w:t>
      </w:r>
      <w:r>
        <w:rPr>
          <w:rFonts w:cstheme="minorHAnsi"/>
        </w:rPr>
        <w:t>L</w:t>
      </w:r>
      <w:r>
        <w:rPr>
          <w:rFonts w:cstheme="minorHAnsi"/>
          <w:lang w:val="el-GR"/>
        </w:rPr>
        <w:t xml:space="preserve"> διαλύματος Δ1  και 200 </w:t>
      </w:r>
      <w:r>
        <w:rPr>
          <w:rFonts w:cstheme="minorHAnsi"/>
        </w:rPr>
        <w:t>L</w:t>
      </w:r>
      <w:r>
        <w:rPr>
          <w:rFonts w:cstheme="minorHAnsi"/>
          <w:lang w:val="el-GR"/>
        </w:rPr>
        <w:t xml:space="preserve"> – 1,3 </w:t>
      </w:r>
      <w:r>
        <w:rPr>
          <w:rFonts w:cstheme="minorHAnsi"/>
        </w:rPr>
        <w:t>L</w:t>
      </w:r>
      <w:r>
        <w:rPr>
          <w:rFonts w:cstheme="minorHAnsi"/>
          <w:lang w:val="el-GR"/>
        </w:rPr>
        <w:t xml:space="preserve"> = 198,7 </w:t>
      </w:r>
      <w:r>
        <w:rPr>
          <w:rFonts w:cstheme="minorHAnsi"/>
        </w:rPr>
        <w:t>L</w:t>
      </w:r>
      <w:r>
        <w:rPr>
          <w:rFonts w:cstheme="minorHAnsi"/>
          <w:lang w:val="el-GR"/>
        </w:rPr>
        <w:t xml:space="preserve"> νερού,για την παρασκευή του διαλύματος Δ2. </w:t>
      </w:r>
    </w:p>
    <w:p w14:paraId="1D9EC16E" w14:textId="77777777" w:rsidR="00596A9C" w:rsidRDefault="00596A9C">
      <w:pPr>
        <w:pStyle w:val="TrapezaThematonStyle"/>
        <w:spacing w:line="360" w:lineRule="auto"/>
        <w:jc w:val="both"/>
        <w:rPr>
          <w:rFonts w:cstheme="minorHAnsi"/>
          <w:color w:val="202122"/>
          <w:shd w:val="clear" w:color="auto" w:fill="FFFFFF"/>
          <w:lang w:val="el-GR"/>
        </w:rPr>
      </w:pPr>
    </w:p>
    <w:p w14:paraId="6E6F57E6" w14:textId="77777777" w:rsidR="00596A9C" w:rsidRDefault="00596A9C">
      <w:pPr>
        <w:pStyle w:val="TrapezaThematonStyle"/>
        <w:spacing w:line="360" w:lineRule="auto"/>
        <w:jc w:val="both"/>
        <w:rPr>
          <w:lang w:val="el-GR"/>
        </w:rPr>
        <w:sectPr w:rsidR="00596A9C">
          <w:type w:val="continuous"/>
          <w:pgSz w:w="11906" w:h="16838"/>
          <w:pgMar w:top="1080" w:right="1080" w:bottom="1080" w:left="1080" w:header="720" w:footer="720" w:gutter="0"/>
          <w:cols w:space="720"/>
        </w:sectPr>
      </w:pPr>
    </w:p>
    <w:p w14:paraId="408C0293"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12042</w:t>
      </w:r>
    </w:p>
    <w:p w14:paraId="564B8A28" w14:textId="77777777" w:rsidR="00596A9C" w:rsidRDefault="00000000">
      <w:pPr>
        <w:pStyle w:val="TrapezaThematonStyle"/>
        <w:spacing w:line="360" w:lineRule="auto"/>
        <w:jc w:val="both"/>
        <w:rPr>
          <w:rFonts w:asciiTheme="minorHAnsi" w:hAnsiTheme="minorHAnsi" w:cstheme="minorHAnsi"/>
          <w:b/>
          <w:u w:val="single"/>
          <w:lang w:val="el-GR"/>
        </w:rPr>
      </w:pPr>
      <w:r>
        <w:rPr>
          <w:rFonts w:asciiTheme="minorHAnsi" w:hAnsiTheme="minorHAnsi" w:cstheme="minorHAnsi"/>
          <w:b/>
          <w:u w:val="single"/>
          <w:lang w:val="el-GR"/>
        </w:rPr>
        <w:t>Θέμα 4</w:t>
      </w:r>
    </w:p>
    <w:p w14:paraId="2B0008AF" w14:textId="77777777" w:rsidR="00596A9C" w:rsidRDefault="00000000">
      <w:pPr>
        <w:pStyle w:val="TrapezaThematonStyle"/>
        <w:spacing w:line="360" w:lineRule="auto"/>
        <w:jc w:val="both"/>
        <w:rPr>
          <w:rFonts w:asciiTheme="minorHAnsi" w:hAnsiTheme="minorHAnsi" w:cstheme="minorHAnsi"/>
          <w:lang w:val="el-GR"/>
        </w:rPr>
      </w:pPr>
      <w:r>
        <w:rPr>
          <w:rFonts w:asciiTheme="minorHAnsi" w:hAnsiTheme="minorHAnsi" w:cstheme="minorHAnsi"/>
          <w:lang w:val="el-GR"/>
        </w:rPr>
        <w:t xml:space="preserve">Για την παρασκευή 2 </w:t>
      </w:r>
      <w:r>
        <w:rPr>
          <w:rFonts w:asciiTheme="minorHAnsi" w:hAnsiTheme="minorHAnsi" w:cstheme="minorHAnsi"/>
        </w:rPr>
        <w:t>L</w:t>
      </w:r>
      <w:r>
        <w:rPr>
          <w:rFonts w:asciiTheme="minorHAnsi" w:hAnsiTheme="minorHAnsi" w:cstheme="minorHAnsi"/>
          <w:lang w:val="el-GR"/>
        </w:rPr>
        <w:t xml:space="preserve"> διαλύματος Δ</w:t>
      </w:r>
      <w:r>
        <w:rPr>
          <w:rFonts w:asciiTheme="minorHAnsi" w:hAnsiTheme="minorHAnsi" w:cstheme="minorHAnsi"/>
          <w:vertAlign w:val="subscript"/>
          <w:lang w:val="el-GR"/>
        </w:rPr>
        <w:t>1</w:t>
      </w:r>
      <w:r>
        <w:rPr>
          <w:rFonts w:asciiTheme="minorHAnsi" w:hAnsiTheme="minorHAnsi" w:cstheme="minorHAnsi"/>
          <w:lang w:val="el-GR"/>
        </w:rPr>
        <w:t xml:space="preserve"> διαβιβάσθηκαν σε νερό, 4,48 </w:t>
      </w:r>
      <w:r>
        <w:rPr>
          <w:rFonts w:asciiTheme="minorHAnsi" w:hAnsiTheme="minorHAnsi" w:cstheme="minorHAnsi"/>
        </w:rPr>
        <w:t>L</w:t>
      </w:r>
      <w:r>
        <w:rPr>
          <w:rFonts w:asciiTheme="minorHAnsi" w:hAnsiTheme="minorHAnsi" w:cstheme="minorHAnsi"/>
          <w:lang w:val="el-GR"/>
        </w:rPr>
        <w:t xml:space="preserve"> αερίου </w:t>
      </w:r>
      <w:r>
        <w:rPr>
          <w:rFonts w:asciiTheme="minorHAnsi" w:hAnsiTheme="minorHAnsi" w:cstheme="minorHAnsi"/>
        </w:rPr>
        <w:t>HCl</w:t>
      </w:r>
      <w:r>
        <w:rPr>
          <w:rFonts w:asciiTheme="minorHAnsi" w:hAnsiTheme="minorHAnsi" w:cstheme="minorHAnsi"/>
          <w:lang w:val="el-GR"/>
        </w:rPr>
        <w:t xml:space="preserve"> µετρηµένα σε πρότυπες συνθήκες (</w:t>
      </w:r>
      <w:r>
        <w:rPr>
          <w:rFonts w:asciiTheme="minorHAnsi" w:hAnsiTheme="minorHAnsi" w:cstheme="minorHAnsi"/>
          <w:i/>
        </w:rPr>
        <w:t>STP</w:t>
      </w:r>
      <w:r>
        <w:rPr>
          <w:rFonts w:asciiTheme="minorHAnsi" w:hAnsiTheme="minorHAnsi" w:cstheme="minorHAnsi"/>
          <w:lang w:val="el-GR"/>
        </w:rPr>
        <w:t xml:space="preserve">). Για την παρασκευή ενός δεύτερου διαλύματος, 4 </w:t>
      </w:r>
      <w:r>
        <w:rPr>
          <w:rFonts w:asciiTheme="minorHAnsi" w:hAnsiTheme="minorHAnsi" w:cstheme="minorHAnsi"/>
        </w:rPr>
        <w:t>g </w:t>
      </w:r>
      <w:r>
        <w:rPr>
          <w:rFonts w:asciiTheme="minorHAnsi" w:hAnsiTheme="minorHAnsi" w:cstheme="minorHAnsi"/>
          <w:lang w:val="el-GR"/>
        </w:rPr>
        <w:t xml:space="preserve"> </w:t>
      </w:r>
      <w:r>
        <w:rPr>
          <w:rFonts w:asciiTheme="minorHAnsi" w:hAnsiTheme="minorHAnsi" w:cstheme="minorHAnsi"/>
        </w:rPr>
        <w:t>NaOH</w:t>
      </w:r>
      <w:r>
        <w:rPr>
          <w:rFonts w:asciiTheme="minorHAnsi" w:hAnsiTheme="minorHAnsi" w:cstheme="minorHAnsi"/>
          <w:lang w:val="el-GR"/>
        </w:rPr>
        <w:t xml:space="preserve"> διαλύθηκαν σε νερό και παρασκευάστηκαν  500</w:t>
      </w:r>
      <w:r>
        <w:rPr>
          <w:rFonts w:asciiTheme="minorHAnsi" w:hAnsiTheme="minorHAnsi" w:cstheme="minorHAnsi"/>
        </w:rPr>
        <w:t> mL</w:t>
      </w:r>
      <w:r>
        <w:rPr>
          <w:rFonts w:asciiTheme="minorHAnsi" w:hAnsiTheme="minorHAnsi" w:cstheme="minorHAnsi"/>
          <w:lang w:val="el-GR"/>
        </w:rPr>
        <w:t xml:space="preserve"> διαλύµατος Δ</w:t>
      </w:r>
      <w:r>
        <w:rPr>
          <w:rFonts w:asciiTheme="minorHAnsi" w:hAnsiTheme="minorHAnsi" w:cstheme="minorHAnsi"/>
          <w:vertAlign w:val="subscript"/>
          <w:lang w:val="el-GR"/>
        </w:rPr>
        <w:t>2</w:t>
      </w:r>
      <w:r>
        <w:rPr>
          <w:rFonts w:asciiTheme="minorHAnsi" w:hAnsiTheme="minorHAnsi" w:cstheme="minorHAnsi"/>
          <w:lang w:val="el-GR"/>
        </w:rPr>
        <w:t>.</w:t>
      </w:r>
    </w:p>
    <w:p w14:paraId="3B59E77C" w14:textId="77777777" w:rsidR="00596A9C" w:rsidRDefault="00000000">
      <w:pPr>
        <w:pStyle w:val="TrapezaThematonStyle"/>
        <w:spacing w:line="360" w:lineRule="auto"/>
        <w:ind w:left="567"/>
        <w:jc w:val="both"/>
        <w:rPr>
          <w:rFonts w:asciiTheme="minorHAnsi" w:hAnsiTheme="minorHAnsi" w:cstheme="minorHAnsi"/>
          <w:lang w:val="el-GR"/>
        </w:rPr>
      </w:pPr>
      <w:r>
        <w:rPr>
          <w:rFonts w:asciiTheme="minorHAnsi" w:hAnsiTheme="minorHAnsi" w:cstheme="minorHAnsi"/>
          <w:b/>
          <w:lang w:val="el-GR"/>
        </w:rPr>
        <w:t>α)</w:t>
      </w:r>
      <w:r>
        <w:rPr>
          <w:rFonts w:asciiTheme="minorHAnsi" w:hAnsiTheme="minorHAnsi" w:cstheme="minorHAnsi"/>
          <w:lang w:val="el-GR"/>
        </w:rPr>
        <w:t xml:space="preserve">  Να υπολογίσετε τις συγκεντρώσεις των διαλυμάτων Δ</w:t>
      </w:r>
      <w:r>
        <w:rPr>
          <w:rFonts w:asciiTheme="minorHAnsi" w:hAnsiTheme="minorHAnsi" w:cstheme="minorHAnsi"/>
          <w:vertAlign w:val="subscript"/>
          <w:lang w:val="el-GR"/>
        </w:rPr>
        <w:t>1</w:t>
      </w:r>
      <w:r>
        <w:rPr>
          <w:rFonts w:asciiTheme="minorHAnsi" w:hAnsiTheme="minorHAnsi" w:cstheme="minorHAnsi"/>
          <w:lang w:val="el-GR"/>
        </w:rPr>
        <w:t xml:space="preserve"> και Δ</w:t>
      </w:r>
      <w:r>
        <w:rPr>
          <w:rFonts w:asciiTheme="minorHAnsi" w:hAnsiTheme="minorHAnsi" w:cstheme="minorHAnsi"/>
          <w:vertAlign w:val="subscript"/>
          <w:lang w:val="el-GR"/>
        </w:rPr>
        <w:t>2</w:t>
      </w:r>
      <w:r>
        <w:rPr>
          <w:rFonts w:asciiTheme="minorHAnsi" w:hAnsiTheme="minorHAnsi" w:cstheme="minorHAnsi"/>
          <w:lang w:val="el-GR"/>
        </w:rPr>
        <w:t xml:space="preserve">. </w:t>
      </w:r>
      <w:r>
        <w:rPr>
          <w:rFonts w:asciiTheme="minorHAnsi" w:hAnsiTheme="minorHAnsi" w:cstheme="minorHAnsi"/>
          <w:i/>
          <w:lang w:val="el-GR"/>
        </w:rPr>
        <w:t>(μονάδες 8)</w:t>
      </w:r>
    </w:p>
    <w:p w14:paraId="03124596" w14:textId="77777777" w:rsidR="00596A9C" w:rsidRDefault="00000000">
      <w:pPr>
        <w:pStyle w:val="TrapezaThematonStyle"/>
        <w:spacing w:line="360" w:lineRule="auto"/>
        <w:jc w:val="both"/>
        <w:rPr>
          <w:rFonts w:asciiTheme="minorHAnsi" w:hAnsiTheme="minorHAnsi" w:cstheme="minorHAnsi"/>
          <w:lang w:val="el-GR"/>
        </w:rPr>
      </w:pPr>
      <w:r>
        <w:rPr>
          <w:rFonts w:asciiTheme="minorHAnsi" w:hAnsiTheme="minorHAnsi" w:cstheme="minorHAnsi"/>
          <w:lang w:val="el-GR"/>
        </w:rPr>
        <w:t xml:space="preserve">Σε 25 </w:t>
      </w:r>
      <w:r>
        <w:rPr>
          <w:rFonts w:asciiTheme="minorHAnsi" w:hAnsiTheme="minorHAnsi" w:cstheme="minorHAnsi"/>
        </w:rPr>
        <w:t>mL</w:t>
      </w:r>
      <w:r>
        <w:rPr>
          <w:rFonts w:asciiTheme="minorHAnsi" w:hAnsiTheme="minorHAnsi" w:cstheme="minorHAnsi"/>
          <w:lang w:val="el-GR"/>
        </w:rPr>
        <w:t xml:space="preserve"> του διαλύµατος Δ</w:t>
      </w:r>
      <w:r>
        <w:rPr>
          <w:rFonts w:asciiTheme="minorHAnsi" w:hAnsiTheme="minorHAnsi" w:cstheme="minorHAnsi"/>
          <w:vertAlign w:val="subscript"/>
          <w:lang w:val="el-GR"/>
        </w:rPr>
        <w:t>1</w:t>
      </w:r>
      <w:r>
        <w:rPr>
          <w:rFonts w:asciiTheme="minorHAnsi" w:hAnsiTheme="minorHAnsi" w:cstheme="minorHAnsi"/>
          <w:lang w:val="el-GR"/>
        </w:rPr>
        <w:t xml:space="preserve"> προστέθηκε ποσότητα  νερού και παρασκευάστηκε διάλυµα Δ</w:t>
      </w:r>
      <w:r>
        <w:rPr>
          <w:rFonts w:asciiTheme="minorHAnsi" w:hAnsiTheme="minorHAnsi" w:cstheme="minorHAnsi"/>
          <w:vertAlign w:val="subscript"/>
          <w:lang w:val="el-GR"/>
        </w:rPr>
        <w:t xml:space="preserve">3 </w:t>
      </w:r>
      <w:r>
        <w:rPr>
          <w:rFonts w:asciiTheme="minorHAnsi" w:hAnsiTheme="minorHAnsi" w:cstheme="minorHAnsi"/>
          <w:lang w:val="el-GR"/>
        </w:rPr>
        <w:t xml:space="preserve">συγκέντρωσης 0,05 Μ. </w:t>
      </w:r>
    </w:p>
    <w:p w14:paraId="6F042E2E" w14:textId="77777777" w:rsidR="00596A9C" w:rsidRDefault="00000000">
      <w:pPr>
        <w:pStyle w:val="TrapezaThematonStyle"/>
        <w:spacing w:line="360" w:lineRule="auto"/>
        <w:ind w:left="567"/>
        <w:jc w:val="both"/>
        <w:rPr>
          <w:rFonts w:asciiTheme="minorHAnsi" w:hAnsiTheme="minorHAnsi" w:cstheme="minorHAnsi"/>
          <w:i/>
          <w:lang w:val="el-GR"/>
        </w:rPr>
      </w:pPr>
      <w:r>
        <w:rPr>
          <w:rFonts w:asciiTheme="minorHAnsi" w:hAnsiTheme="minorHAnsi" w:cstheme="minorHAnsi"/>
          <w:b/>
          <w:lang w:val="el-GR"/>
        </w:rPr>
        <w:t>β)</w:t>
      </w:r>
      <w:r>
        <w:rPr>
          <w:rFonts w:asciiTheme="minorHAnsi" w:hAnsiTheme="minorHAnsi" w:cstheme="minorHAnsi"/>
          <w:lang w:val="el-GR"/>
        </w:rPr>
        <w:t xml:space="preserve"> Να υπολογίσετε τον όγκο του νερού που προστέθηκε στα 25</w:t>
      </w:r>
      <w:r>
        <w:rPr>
          <w:rFonts w:asciiTheme="minorHAnsi" w:hAnsiTheme="minorHAnsi" w:cstheme="minorHAnsi"/>
        </w:rPr>
        <w:t> </w:t>
      </w:r>
      <w:r>
        <w:rPr>
          <w:rFonts w:asciiTheme="minorHAnsi" w:hAnsiTheme="minorHAnsi" w:cstheme="minorHAnsi"/>
          <w:lang w:val="el-GR"/>
        </w:rPr>
        <w:t xml:space="preserve"> </w:t>
      </w:r>
      <w:r>
        <w:rPr>
          <w:rFonts w:asciiTheme="minorHAnsi" w:hAnsiTheme="minorHAnsi" w:cstheme="minorHAnsi"/>
        </w:rPr>
        <w:t>mL</w:t>
      </w:r>
      <w:r>
        <w:rPr>
          <w:rFonts w:asciiTheme="minorHAnsi" w:hAnsiTheme="minorHAnsi" w:cstheme="minorHAnsi"/>
          <w:lang w:val="el-GR"/>
        </w:rPr>
        <w:t xml:space="preserve"> του διαλύµατος Δ</w:t>
      </w:r>
      <w:r>
        <w:rPr>
          <w:rFonts w:asciiTheme="minorHAnsi" w:hAnsiTheme="minorHAnsi" w:cstheme="minorHAnsi"/>
          <w:vertAlign w:val="subscript"/>
          <w:lang w:val="el-GR"/>
        </w:rPr>
        <w:t>1</w:t>
      </w:r>
      <w:r>
        <w:rPr>
          <w:rFonts w:asciiTheme="minorHAnsi" w:hAnsiTheme="minorHAnsi" w:cstheme="minorHAnsi"/>
          <w:lang w:val="el-GR"/>
        </w:rPr>
        <w:t xml:space="preserve"> για την παρασκευή του Δ</w:t>
      </w:r>
      <w:r>
        <w:rPr>
          <w:rFonts w:asciiTheme="minorHAnsi" w:hAnsiTheme="minorHAnsi" w:cstheme="minorHAnsi"/>
          <w:vertAlign w:val="subscript"/>
          <w:lang w:val="el-GR"/>
        </w:rPr>
        <w:t>3</w:t>
      </w:r>
      <w:r>
        <w:rPr>
          <w:rFonts w:asciiTheme="minorHAnsi" w:hAnsiTheme="minorHAnsi" w:cstheme="minorHAnsi"/>
          <w:lang w:val="el-GR"/>
        </w:rPr>
        <w:t xml:space="preserve">; </w:t>
      </w:r>
      <w:r>
        <w:rPr>
          <w:rFonts w:asciiTheme="minorHAnsi" w:hAnsiTheme="minorHAnsi" w:cstheme="minorHAnsi"/>
          <w:i/>
          <w:lang w:val="el-GR"/>
        </w:rPr>
        <w:t>(μονάδες 8)</w:t>
      </w:r>
    </w:p>
    <w:p w14:paraId="0E6C9EBE" w14:textId="77777777" w:rsidR="00596A9C" w:rsidRDefault="00000000">
      <w:pPr>
        <w:pStyle w:val="TrapezaThematonStyle"/>
        <w:spacing w:line="360" w:lineRule="auto"/>
        <w:ind w:left="567"/>
        <w:jc w:val="both"/>
        <w:rPr>
          <w:rFonts w:asciiTheme="minorHAnsi" w:hAnsiTheme="minorHAnsi" w:cstheme="minorHAnsi"/>
          <w:i/>
          <w:lang w:val="el-GR"/>
        </w:rPr>
      </w:pPr>
      <w:r>
        <w:rPr>
          <w:rFonts w:asciiTheme="minorHAnsi" w:hAnsiTheme="minorHAnsi" w:cstheme="minorHAnsi"/>
          <w:b/>
          <w:lang w:val="el-GR"/>
        </w:rPr>
        <w:t>γ)</w:t>
      </w:r>
      <w:r>
        <w:rPr>
          <w:rFonts w:asciiTheme="minorHAnsi" w:hAnsiTheme="minorHAnsi" w:cstheme="minorHAnsi"/>
          <w:lang w:val="el-GR"/>
        </w:rPr>
        <w:t xml:space="preserve"> Με ποια  αναλογία όγκων </w:t>
      </w:r>
      <m:oMath>
        <m:f>
          <m:fPr>
            <m:ctrlPr>
              <w:rPr>
                <w:rFonts w:ascii="Cambria Math" w:hAnsi="Cambria Math" w:cstheme="minorHAnsi"/>
                <w:i/>
                <w:sz w:val="28"/>
                <w:szCs w:val="28"/>
                <w:lang w:val="el-GR"/>
              </w:rPr>
            </m:ctrlPr>
          </m:fPr>
          <m:num>
            <m:sSub>
              <m:sSubPr>
                <m:ctrlPr>
                  <w:rPr>
                    <w:rFonts w:ascii="Cambria Math" w:hAnsi="Cambria Math" w:cstheme="minorHAnsi"/>
                    <w:i/>
                    <w:sz w:val="28"/>
                    <w:szCs w:val="28"/>
                    <w:lang w:val="el-GR"/>
                  </w:rPr>
                </m:ctrlPr>
              </m:sSubPr>
              <m:e>
                <m:r>
                  <w:rPr>
                    <w:rFonts w:ascii="Cambria Math" w:eastAsia="Cambria Math" w:hAnsi="Cambria Math" w:cstheme="minorHAnsi"/>
                    <w:sz w:val="28"/>
                    <w:szCs w:val="28"/>
                  </w:rPr>
                  <m:t>V</m:t>
                </m:r>
              </m:e>
              <m:sub>
                <m:r>
                  <w:rPr>
                    <w:rFonts w:ascii="Cambria Math" w:hAnsi="Cambria Math" w:cstheme="minorHAnsi"/>
                    <w:sz w:val="28"/>
                    <w:szCs w:val="28"/>
                    <w:lang w:val="el-GR"/>
                  </w:rPr>
                  <m:t>1</m:t>
                </m:r>
              </m:sub>
            </m:sSub>
          </m:num>
          <m:den>
            <m:sSub>
              <m:sSubPr>
                <m:ctrlPr>
                  <w:rPr>
                    <w:rFonts w:ascii="Cambria Math" w:hAnsi="Cambria Math" w:cstheme="minorHAnsi"/>
                    <w:i/>
                    <w:sz w:val="28"/>
                    <w:szCs w:val="28"/>
                    <w:lang w:val="el-GR"/>
                  </w:rPr>
                </m:ctrlPr>
              </m:sSubPr>
              <m:e>
                <m:r>
                  <w:rPr>
                    <w:rFonts w:ascii="Cambria Math" w:eastAsia="Cambria Math" w:hAnsi="Cambria Math" w:cstheme="minorHAnsi"/>
                    <w:sz w:val="28"/>
                    <w:szCs w:val="28"/>
                    <w:lang w:val="el-GR"/>
                  </w:rPr>
                  <m:t>V</m:t>
                </m:r>
              </m:e>
              <m:sub>
                <m:r>
                  <w:rPr>
                    <w:rFonts w:ascii="Cambria Math" w:hAnsi="Cambria Math" w:cstheme="minorHAnsi"/>
                    <w:sz w:val="28"/>
                    <w:szCs w:val="28"/>
                    <w:lang w:val="el-GR"/>
                  </w:rPr>
                  <m:t>2</m:t>
                </m:r>
              </m:sub>
            </m:sSub>
          </m:den>
        </m:f>
        <m:r>
          <w:rPr>
            <w:rFonts w:ascii="Cambria Math" w:eastAsia="Cambria Math" w:hAnsi="Cambria Math" w:cstheme="minorHAnsi"/>
            <w:sz w:val="28"/>
            <w:szCs w:val="28"/>
            <w:lang w:val="el-GR"/>
          </w:rPr>
          <m:t xml:space="preserve">  </m:t>
        </m:r>
      </m:oMath>
      <w:r>
        <w:rPr>
          <w:rFonts w:asciiTheme="minorHAnsi" w:hAnsiTheme="minorHAnsi" w:cstheme="minorHAnsi"/>
          <w:lang w:val="el-GR"/>
        </w:rPr>
        <w:t>πρέπει να αναμειχθούν τα διαλύματα Δ</w:t>
      </w:r>
      <w:r>
        <w:rPr>
          <w:rFonts w:asciiTheme="minorHAnsi" w:hAnsiTheme="minorHAnsi" w:cstheme="minorHAnsi"/>
          <w:vertAlign w:val="subscript"/>
          <w:lang w:val="el-GR"/>
        </w:rPr>
        <w:t>1</w:t>
      </w:r>
      <w:r>
        <w:rPr>
          <w:rFonts w:asciiTheme="minorHAnsi" w:hAnsiTheme="minorHAnsi" w:cstheme="minorHAnsi"/>
          <w:lang w:val="el-GR"/>
        </w:rPr>
        <w:t xml:space="preserve"> και Δ</w:t>
      </w:r>
      <w:r>
        <w:rPr>
          <w:rFonts w:asciiTheme="minorHAnsi" w:hAnsiTheme="minorHAnsi" w:cstheme="minorHAnsi"/>
          <w:vertAlign w:val="subscript"/>
          <w:lang w:val="el-GR"/>
        </w:rPr>
        <w:t>2</w:t>
      </w:r>
      <w:r>
        <w:rPr>
          <w:rFonts w:asciiTheme="minorHAnsi" w:hAnsiTheme="minorHAnsi" w:cstheme="minorHAnsi"/>
          <w:lang w:val="el-GR"/>
        </w:rPr>
        <w:t xml:space="preserve"> ώστε να περιέχουν τον ίδιο αριθμό  </w:t>
      </w:r>
      <w:r>
        <w:rPr>
          <w:rFonts w:asciiTheme="minorHAnsi" w:hAnsiTheme="minorHAnsi" w:cstheme="minorHAnsi"/>
        </w:rPr>
        <w:t>mol</w:t>
      </w:r>
      <w:r>
        <w:rPr>
          <w:rFonts w:asciiTheme="minorHAnsi" w:hAnsiTheme="minorHAnsi" w:cstheme="minorHAnsi"/>
          <w:lang w:val="el-GR"/>
        </w:rPr>
        <w:t xml:space="preserve"> </w:t>
      </w:r>
      <w:r>
        <w:rPr>
          <w:rFonts w:asciiTheme="minorHAnsi" w:hAnsiTheme="minorHAnsi" w:cstheme="minorHAnsi"/>
        </w:rPr>
        <w:t>HCl</w:t>
      </w:r>
      <w:r>
        <w:rPr>
          <w:rFonts w:asciiTheme="minorHAnsi" w:hAnsiTheme="minorHAnsi" w:cstheme="minorHAnsi"/>
          <w:lang w:val="el-GR"/>
        </w:rPr>
        <w:t xml:space="preserve"> και </w:t>
      </w:r>
      <w:r>
        <w:rPr>
          <w:rFonts w:asciiTheme="minorHAnsi" w:hAnsiTheme="minorHAnsi" w:cstheme="minorHAnsi"/>
        </w:rPr>
        <w:t>NaOH</w:t>
      </w:r>
      <w:r>
        <w:rPr>
          <w:rFonts w:asciiTheme="minorHAnsi" w:hAnsiTheme="minorHAnsi" w:cstheme="minorHAnsi"/>
          <w:lang w:val="el-GR"/>
        </w:rPr>
        <w:t xml:space="preserve">; </w:t>
      </w:r>
      <w:r>
        <w:rPr>
          <w:rFonts w:asciiTheme="minorHAnsi" w:hAnsiTheme="minorHAnsi" w:cstheme="minorHAnsi"/>
          <w:i/>
          <w:lang w:val="el-GR"/>
        </w:rPr>
        <w:t>(μονάδες 9)</w:t>
      </w:r>
    </w:p>
    <w:p w14:paraId="78128529" w14:textId="77777777" w:rsidR="00596A9C" w:rsidRDefault="00000000">
      <w:pPr>
        <w:pStyle w:val="TrapezaThematonStyle"/>
        <w:spacing w:line="360" w:lineRule="auto"/>
        <w:jc w:val="both"/>
        <w:rPr>
          <w:rFonts w:asciiTheme="minorHAnsi" w:hAnsiTheme="minorHAnsi" w:cstheme="minorHAnsi"/>
          <w:bCs/>
          <w:lang w:val="el-GR"/>
        </w:rPr>
      </w:pPr>
      <w:r>
        <w:rPr>
          <w:rFonts w:asciiTheme="minorHAnsi" w:hAnsiTheme="minorHAnsi" w:cstheme="minorHAnsi"/>
          <w:lang w:val="el-GR"/>
        </w:rPr>
        <w:t xml:space="preserve">Δίνονται οι σχετικές ατοµικές µάζες των στοιχείων: </w:t>
      </w:r>
      <m:oMath>
        <m:sSub>
          <m:sSubPr>
            <m:ctrlPr>
              <w:rPr>
                <w:rFonts w:ascii="Cambria Math" w:hAnsi="Cambria Math" w:cstheme="minorHAnsi"/>
                <w:bCs/>
                <w:i/>
                <w:lang w:val="el-GR"/>
              </w:rPr>
            </m:ctrlPr>
          </m:sSubPr>
          <m:e>
            <m:r>
              <w:rPr>
                <w:rFonts w:ascii="Cambria Math" w:eastAsia="Cambria Math" w:hAnsi="Cambria Math" w:cstheme="minorHAnsi"/>
                <w:lang w:val="el-GR"/>
              </w:rPr>
              <m:t>Α</m:t>
            </m:r>
          </m:e>
          <m:sub>
            <m:r>
              <w:rPr>
                <w:rFonts w:ascii="Cambria Math" w:hAnsi="Cambria Math" w:cstheme="minorHAnsi"/>
              </w:rPr>
              <m:t>r</m:t>
            </m:r>
          </m:sub>
        </m:sSub>
      </m:oMath>
      <w:r>
        <w:rPr>
          <w:rFonts w:asciiTheme="minorHAnsi" w:hAnsiTheme="minorHAnsi" w:cstheme="minorHAnsi"/>
          <w:bCs/>
          <w:lang w:val="el-GR"/>
        </w:rPr>
        <w:t>(</w:t>
      </w:r>
      <w:proofErr w:type="gramStart"/>
      <w:r>
        <w:rPr>
          <w:rFonts w:asciiTheme="minorHAnsi" w:hAnsiTheme="minorHAnsi" w:cstheme="minorHAnsi"/>
          <w:bCs/>
        </w:rPr>
        <w:t>H</w:t>
      </w:r>
      <w:r>
        <w:rPr>
          <w:rFonts w:asciiTheme="minorHAnsi" w:hAnsiTheme="minorHAnsi" w:cstheme="minorHAnsi"/>
          <w:bCs/>
          <w:lang w:val="el-GR"/>
        </w:rPr>
        <w:t>)=</w:t>
      </w:r>
      <w:proofErr w:type="gramEnd"/>
      <w:r>
        <w:rPr>
          <w:rFonts w:asciiTheme="minorHAnsi" w:hAnsiTheme="minorHAnsi" w:cstheme="minorHAnsi"/>
          <w:bCs/>
          <w:lang w:val="el-GR"/>
        </w:rPr>
        <w:t>1,</w:t>
      </w:r>
      <m:oMath>
        <m:r>
          <w:rPr>
            <w:rFonts w:ascii="Cambria Math" w:eastAsia="Cambria Math" w:hAnsi="Cambria Math" w:cstheme="minorHAnsi"/>
            <w:lang w:val="el-GR"/>
          </w:rPr>
          <m:t xml:space="preserve"> </m:t>
        </m:r>
        <m:sSub>
          <m:sSubPr>
            <m:ctrlPr>
              <w:rPr>
                <w:rFonts w:ascii="Cambria Math" w:hAnsi="Cambria Math" w:cstheme="minorHAnsi"/>
                <w:bCs/>
                <w:i/>
                <w:lang w:val="el-GR"/>
              </w:rPr>
            </m:ctrlPr>
          </m:sSubPr>
          <m:e>
            <m:r>
              <w:rPr>
                <w:rFonts w:ascii="Cambria Math" w:eastAsia="Cambria Math" w:hAnsi="Cambria Math" w:cstheme="minorHAnsi"/>
                <w:lang w:val="el-GR"/>
              </w:rPr>
              <m:t>Α</m:t>
            </m:r>
          </m:e>
          <m:sub>
            <m:r>
              <w:rPr>
                <w:rFonts w:ascii="Cambria Math" w:hAnsi="Cambria Math" w:cstheme="minorHAnsi"/>
              </w:rPr>
              <m:t>r</m:t>
            </m:r>
          </m:sub>
        </m:sSub>
      </m:oMath>
      <w:r>
        <w:rPr>
          <w:rFonts w:asciiTheme="minorHAnsi" w:hAnsiTheme="minorHAnsi" w:cstheme="minorHAnsi"/>
          <w:bCs/>
          <w:lang w:val="el-GR"/>
        </w:rPr>
        <w:t>(</w:t>
      </w:r>
      <w:r>
        <w:rPr>
          <w:rFonts w:asciiTheme="minorHAnsi" w:hAnsiTheme="minorHAnsi" w:cstheme="minorHAnsi"/>
          <w:bCs/>
        </w:rPr>
        <w:t>O</w:t>
      </w:r>
      <w:r>
        <w:rPr>
          <w:rFonts w:asciiTheme="minorHAnsi" w:hAnsiTheme="minorHAnsi" w:cstheme="minorHAnsi"/>
          <w:bCs/>
          <w:lang w:val="el-GR"/>
        </w:rPr>
        <w:t xml:space="preserve">)=16, </w:t>
      </w:r>
      <m:oMath>
        <m:sSub>
          <m:sSubPr>
            <m:ctrlPr>
              <w:rPr>
                <w:rFonts w:ascii="Cambria Math" w:hAnsi="Cambria Math" w:cstheme="minorHAnsi"/>
                <w:bCs/>
                <w:i/>
                <w:lang w:val="el-GR"/>
              </w:rPr>
            </m:ctrlPr>
          </m:sSubPr>
          <m:e>
            <m:r>
              <w:rPr>
                <w:rFonts w:ascii="Cambria Math" w:eastAsia="Cambria Math" w:hAnsi="Cambria Math" w:cstheme="minorHAnsi"/>
                <w:lang w:val="el-GR"/>
              </w:rPr>
              <m:t>Α</m:t>
            </m:r>
          </m:e>
          <m:sub>
            <m:r>
              <w:rPr>
                <w:rFonts w:ascii="Cambria Math" w:hAnsi="Cambria Math" w:cstheme="minorHAnsi"/>
              </w:rPr>
              <m:t>r</m:t>
            </m:r>
          </m:sub>
        </m:sSub>
      </m:oMath>
      <w:r>
        <w:rPr>
          <w:rFonts w:asciiTheme="minorHAnsi" w:hAnsiTheme="minorHAnsi" w:cstheme="minorHAnsi"/>
          <w:bCs/>
          <w:lang w:val="el-GR"/>
        </w:rPr>
        <w:t>(</w:t>
      </w:r>
      <w:r>
        <w:rPr>
          <w:rFonts w:asciiTheme="minorHAnsi" w:hAnsiTheme="minorHAnsi" w:cstheme="minorHAnsi"/>
          <w:bCs/>
        </w:rPr>
        <w:t>Na</w:t>
      </w:r>
      <w:r>
        <w:rPr>
          <w:rFonts w:asciiTheme="minorHAnsi" w:hAnsiTheme="minorHAnsi" w:cstheme="minorHAnsi"/>
          <w:bCs/>
          <w:lang w:val="el-GR"/>
        </w:rPr>
        <w:t>)=23.</w:t>
      </w:r>
    </w:p>
    <w:p w14:paraId="798B6130" w14:textId="77777777" w:rsidR="00596A9C" w:rsidRDefault="00000000">
      <w:pPr>
        <w:pStyle w:val="TrapezaThematonStyle"/>
        <w:spacing w:line="360" w:lineRule="auto"/>
        <w:ind w:left="567"/>
        <w:jc w:val="right"/>
        <w:rPr>
          <w:rFonts w:asciiTheme="minorHAnsi" w:hAnsiTheme="minorHAnsi" w:cstheme="minorHAnsi"/>
          <w:i/>
          <w:lang w:val="el-GR"/>
        </w:rPr>
      </w:pPr>
      <w:r>
        <w:rPr>
          <w:rFonts w:asciiTheme="minorHAnsi" w:hAnsiTheme="minorHAnsi" w:cstheme="minorHAnsi"/>
          <w:b/>
          <w:bCs/>
          <w:i/>
          <w:lang w:val="el-GR"/>
        </w:rPr>
        <w:t>(Μονάδες 25)</w:t>
      </w:r>
    </w:p>
    <w:p w14:paraId="731C72D5" w14:textId="77777777" w:rsidR="00596A9C" w:rsidRDefault="00596A9C">
      <w:pPr>
        <w:pStyle w:val="TrapezaThematonStyle"/>
        <w:jc w:val="both"/>
        <w:rPr>
          <w:lang w:val="el-GR"/>
        </w:rPr>
        <w:sectPr w:rsidR="00596A9C">
          <w:type w:val="continuous"/>
          <w:pgSz w:w="11906" w:h="16838"/>
          <w:pgMar w:top="1080" w:right="1080" w:bottom="1080" w:left="1080" w:header="720" w:footer="720" w:gutter="0"/>
          <w:cols w:space="720"/>
        </w:sectPr>
      </w:pPr>
    </w:p>
    <w:p w14:paraId="256E5416"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12042</w:t>
      </w:r>
    </w:p>
    <w:p w14:paraId="149C8977" w14:textId="77777777" w:rsidR="00596A9C" w:rsidRDefault="00000000">
      <w:pPr>
        <w:pStyle w:val="TrapezaThematonStyle"/>
        <w:spacing w:line="360" w:lineRule="auto"/>
        <w:jc w:val="both"/>
        <w:rPr>
          <w:rFonts w:asciiTheme="minorHAnsi" w:hAnsiTheme="minorHAnsi" w:cstheme="minorHAnsi"/>
          <w:b/>
          <w:bCs/>
          <w:lang w:val="el-GR"/>
        </w:rPr>
      </w:pPr>
      <w:r>
        <w:rPr>
          <w:rFonts w:asciiTheme="minorHAnsi" w:hAnsiTheme="minorHAnsi" w:cstheme="minorHAnsi"/>
          <w:b/>
          <w:bCs/>
          <w:lang w:val="el-GR"/>
        </w:rPr>
        <w:t>Ενδεικτική επίλυση</w:t>
      </w:r>
    </w:p>
    <w:p w14:paraId="545259EB" w14:textId="77777777" w:rsidR="00596A9C" w:rsidRDefault="00000000">
      <w:pPr>
        <w:pStyle w:val="TrapezaThematonStyle"/>
        <w:spacing w:line="360" w:lineRule="auto"/>
        <w:jc w:val="both"/>
        <w:rPr>
          <w:rFonts w:asciiTheme="minorHAnsi" w:hAnsiTheme="minorHAnsi" w:cstheme="minorHAnsi"/>
          <w:lang w:val="el-GR"/>
        </w:rPr>
      </w:pPr>
      <w:r>
        <w:rPr>
          <w:rFonts w:asciiTheme="minorHAnsi" w:hAnsiTheme="minorHAnsi" w:cstheme="minorHAnsi"/>
          <w:b/>
          <w:bCs/>
          <w:lang w:val="el-GR"/>
        </w:rPr>
        <w:t xml:space="preserve">α)  </w:t>
      </w:r>
      <w:r>
        <w:rPr>
          <w:rFonts w:asciiTheme="minorHAnsi" w:hAnsiTheme="minorHAnsi" w:cstheme="minorHAnsi"/>
          <w:bCs/>
          <w:lang w:val="el-GR"/>
        </w:rPr>
        <w:t>Δ</w:t>
      </w:r>
      <w:r>
        <w:rPr>
          <w:rFonts w:asciiTheme="minorHAnsi" w:hAnsiTheme="minorHAnsi" w:cstheme="minorHAnsi"/>
          <w:bCs/>
          <w:vertAlign w:val="subscript"/>
          <w:lang w:val="el-GR"/>
        </w:rPr>
        <w:t>1</w:t>
      </w:r>
      <w:r>
        <w:rPr>
          <w:rFonts w:asciiTheme="minorHAnsi" w:hAnsiTheme="minorHAnsi" w:cstheme="minorHAnsi"/>
          <w:bCs/>
          <w:lang w:val="el-GR"/>
        </w:rPr>
        <w:t>:</w:t>
      </w:r>
      <w:r>
        <w:rPr>
          <w:rFonts w:asciiTheme="minorHAnsi" w:hAnsiTheme="minorHAnsi" w:cstheme="minorHAnsi"/>
          <w:b/>
          <w:bCs/>
          <w:lang w:val="el-GR"/>
        </w:rPr>
        <w:t xml:space="preserve"> </w:t>
      </w:r>
      <m:oMath>
        <m:sSub>
          <m:sSubPr>
            <m:ctrlPr>
              <w:rPr>
                <w:rFonts w:ascii="Cambria Math" w:hAnsi="Cambria Math" w:cstheme="minorHAnsi"/>
                <w:bCs/>
                <w:lang w:val="el-GR"/>
              </w:rPr>
            </m:ctrlPr>
          </m:sSubPr>
          <m:e>
            <m:r>
              <w:rPr>
                <w:rFonts w:ascii="Cambria Math" w:eastAsia="Cambria Math" w:hAnsi="Cambria Math" w:cstheme="minorHAnsi"/>
                <w:lang w:val="el-GR"/>
              </w:rPr>
              <m:t>n</m:t>
            </m:r>
          </m:e>
          <m:sub>
            <m:r>
              <m:rPr>
                <m:sty m:val="p"/>
              </m:rPr>
              <w:rPr>
                <w:rFonts w:ascii="Cambria Math" w:hAnsi="Cambria Math" w:cstheme="minorHAnsi"/>
                <w:lang w:val="el-GR"/>
              </w:rPr>
              <m:t>(HCl)</m:t>
            </m:r>
          </m:sub>
        </m:sSub>
      </m:oMath>
      <w:r>
        <w:rPr>
          <w:rFonts w:asciiTheme="minorHAnsi" w:hAnsiTheme="minorHAnsi" w:cstheme="minorHAnsi"/>
          <w:lang w:val="el-GR"/>
        </w:rPr>
        <w:t xml:space="preserve">= </w:t>
      </w:r>
      <m:oMath>
        <m:f>
          <m:fPr>
            <m:ctrlPr>
              <w:rPr>
                <w:rFonts w:ascii="Cambria Math" w:hAnsi="Cambria Math" w:cstheme="minorHAnsi"/>
                <w:sz w:val="28"/>
                <w:szCs w:val="28"/>
              </w:rPr>
            </m:ctrlPr>
          </m:fPr>
          <m:num>
            <m:r>
              <w:rPr>
                <w:rFonts w:ascii="Cambria Math" w:eastAsia="Cambria Math" w:hAnsi="Cambria Math" w:cstheme="minorHAnsi"/>
                <w:sz w:val="28"/>
                <w:szCs w:val="28"/>
              </w:rPr>
              <m:t>V</m:t>
            </m:r>
          </m:num>
          <m:den>
            <m:r>
              <w:rPr>
                <w:rFonts w:ascii="Cambria Math" w:eastAsia="Cambria Math" w:hAnsi="Cambria Math" w:cstheme="minorHAnsi"/>
                <w:sz w:val="28"/>
                <w:szCs w:val="28"/>
                <w:lang w:val="el-GR"/>
              </w:rPr>
              <m:t>22,4</m:t>
            </m:r>
          </m:den>
        </m:f>
      </m:oMath>
      <w:r>
        <w:rPr>
          <w:rFonts w:asciiTheme="minorHAnsi" w:hAnsiTheme="minorHAnsi" w:cstheme="minorHAnsi"/>
          <w:lang w:val="el-GR"/>
        </w:rPr>
        <w:t xml:space="preserve"> </w:t>
      </w:r>
      <w:r>
        <w:rPr>
          <w:rFonts w:asciiTheme="minorHAnsi" w:hAnsiTheme="minorHAnsi" w:cstheme="minorHAnsi"/>
          <w:sz w:val="28"/>
          <w:szCs w:val="28"/>
          <w:lang w:val="el-GR"/>
        </w:rPr>
        <w:t xml:space="preserve">= </w:t>
      </w:r>
      <m:oMath>
        <m:f>
          <m:fPr>
            <m:ctrlPr>
              <w:rPr>
                <w:rFonts w:ascii="Cambria Math" w:hAnsi="Cambria Math" w:cstheme="minorHAnsi"/>
                <w:sz w:val="28"/>
                <w:szCs w:val="28"/>
                <w:lang w:val="el-GR"/>
              </w:rPr>
            </m:ctrlPr>
          </m:fPr>
          <m:num>
            <m:r>
              <w:rPr>
                <w:rFonts w:ascii="Cambria Math" w:eastAsia="Cambria Math" w:hAnsi="Cambria Math" w:cstheme="minorHAnsi"/>
                <w:sz w:val="28"/>
                <w:szCs w:val="28"/>
                <w:lang w:val="el-GR"/>
              </w:rPr>
              <m:t xml:space="preserve">4,48 </m:t>
            </m:r>
            <m:r>
              <w:rPr>
                <w:rFonts w:ascii="Cambria Math" w:eastAsia="Cambria Math" w:hAnsi="Cambria Math" w:cstheme="minorHAnsi"/>
                <w:sz w:val="28"/>
                <w:szCs w:val="28"/>
              </w:rPr>
              <m:t>L</m:t>
            </m:r>
          </m:num>
          <m:den>
            <m:r>
              <w:rPr>
                <w:rFonts w:ascii="Cambria Math" w:eastAsia="Cambria Math" w:hAnsi="Cambria Math" w:cstheme="minorHAnsi"/>
                <w:sz w:val="28"/>
                <w:szCs w:val="28"/>
                <w:lang w:val="el-GR"/>
              </w:rPr>
              <m:t xml:space="preserve">22,4 </m:t>
            </m:r>
            <m:f>
              <m:fPr>
                <m:ctrlPr>
                  <w:rPr>
                    <w:rFonts w:ascii="Cambria Math" w:hAnsi="Cambria Math" w:cstheme="minorHAnsi"/>
                    <w:sz w:val="28"/>
                    <w:szCs w:val="28"/>
                    <w:lang w:val="el-GR"/>
                  </w:rPr>
                </m:ctrlPr>
              </m:fPr>
              <m:num>
                <m:r>
                  <w:rPr>
                    <w:rFonts w:ascii="Cambria Math" w:eastAsia="Cambria Math" w:hAnsi="Cambria Math" w:cstheme="minorHAnsi"/>
                    <w:sz w:val="28"/>
                    <w:szCs w:val="28"/>
                    <w:lang w:val="el-GR"/>
                  </w:rPr>
                  <m:t>L</m:t>
                </m:r>
              </m:num>
              <m:den>
                <m:r>
                  <w:rPr>
                    <w:rFonts w:ascii="Cambria Math" w:eastAsia="Cambria Math" w:hAnsi="Cambria Math" w:cstheme="minorHAnsi"/>
                    <w:sz w:val="28"/>
                    <w:szCs w:val="28"/>
                    <w:lang w:val="el-GR"/>
                  </w:rPr>
                  <m:t>mol</m:t>
                </m:r>
              </m:den>
            </m:f>
          </m:den>
        </m:f>
      </m:oMath>
      <w:r>
        <w:rPr>
          <w:rFonts w:asciiTheme="minorHAnsi" w:hAnsiTheme="minorHAnsi" w:cstheme="minorHAnsi"/>
          <w:lang w:val="el-GR"/>
        </w:rPr>
        <w:t xml:space="preserve">= 0,2 </w:t>
      </w:r>
      <w:r>
        <w:rPr>
          <w:rFonts w:asciiTheme="minorHAnsi" w:hAnsiTheme="minorHAnsi" w:cstheme="minorHAnsi"/>
        </w:rPr>
        <w:t>mol</w:t>
      </w:r>
      <w:r>
        <w:rPr>
          <w:rFonts w:asciiTheme="minorHAnsi" w:hAnsiTheme="minorHAnsi" w:cstheme="minorHAnsi"/>
          <w:lang w:val="el-GR"/>
        </w:rPr>
        <w:t xml:space="preserve">   και     </w:t>
      </w:r>
      <w:r>
        <w:rPr>
          <w:rFonts w:asciiTheme="minorHAnsi" w:hAnsiTheme="minorHAnsi" w:cstheme="minorHAnsi"/>
        </w:rPr>
        <w:t>V</w:t>
      </w:r>
      <w:r>
        <w:rPr>
          <w:rFonts w:asciiTheme="minorHAnsi" w:hAnsiTheme="minorHAnsi" w:cstheme="minorHAnsi"/>
          <w:vertAlign w:val="subscript"/>
          <w:lang w:val="el-GR"/>
        </w:rPr>
        <w:t xml:space="preserve">Δ1 </w:t>
      </w:r>
      <w:r>
        <w:rPr>
          <w:rFonts w:asciiTheme="minorHAnsi" w:hAnsiTheme="minorHAnsi" w:cstheme="minorHAnsi"/>
          <w:lang w:val="el-GR"/>
        </w:rPr>
        <w:t xml:space="preserve">= 2 </w:t>
      </w:r>
      <w:r>
        <w:rPr>
          <w:rFonts w:asciiTheme="minorHAnsi" w:hAnsiTheme="minorHAnsi" w:cstheme="minorHAnsi"/>
        </w:rPr>
        <w:t>L</w:t>
      </w:r>
      <w:r>
        <w:rPr>
          <w:rFonts w:asciiTheme="minorHAnsi" w:hAnsiTheme="minorHAnsi" w:cstheme="minorHAnsi"/>
          <w:lang w:val="el-GR"/>
        </w:rPr>
        <w:t xml:space="preserve">. Η συγκέντρωση υπολογίζεται από τη σχέση </w:t>
      </w:r>
      <w:r>
        <w:rPr>
          <w:rFonts w:asciiTheme="minorHAnsi" w:hAnsiTheme="minorHAnsi" w:cstheme="minorHAnsi"/>
          <w:sz w:val="28"/>
          <w:szCs w:val="28"/>
          <w:lang w:val="el-GR"/>
        </w:rPr>
        <w:t xml:space="preserve">:    </w:t>
      </w:r>
      <m:oMath>
        <m:r>
          <w:rPr>
            <w:rFonts w:ascii="Cambria Math" w:eastAsia="Cambria Math" w:hAnsi="Cambria Math" w:cstheme="minorHAnsi"/>
            <w:sz w:val="28"/>
            <w:szCs w:val="28"/>
          </w:rPr>
          <m:t>c</m:t>
        </m:r>
        <m:r>
          <w:rPr>
            <w:rFonts w:ascii="Cambria Math" w:eastAsia="Cambria Math" w:hAnsi="Cambria Math" w:cstheme="minorHAnsi"/>
            <w:sz w:val="28"/>
            <w:szCs w:val="28"/>
            <w:lang w:val="el-GR"/>
          </w:rPr>
          <m:t>=</m:t>
        </m:r>
        <m:f>
          <m:fPr>
            <m:ctrlPr>
              <w:rPr>
                <w:rFonts w:ascii="Cambria Math" w:hAnsi="Cambria Math" w:cstheme="minorHAnsi"/>
                <w:sz w:val="28"/>
                <w:szCs w:val="28"/>
                <w:lang w:val="el-GR"/>
              </w:rPr>
            </m:ctrlPr>
          </m:fPr>
          <m:num>
            <m:r>
              <w:rPr>
                <w:rFonts w:ascii="Cambria Math" w:eastAsia="Cambria Math" w:hAnsi="Cambria Math" w:cstheme="minorHAnsi"/>
                <w:sz w:val="28"/>
                <w:szCs w:val="28"/>
              </w:rPr>
              <m:t>n</m:t>
            </m:r>
          </m:num>
          <m:den>
            <m:r>
              <w:rPr>
                <w:rFonts w:ascii="Cambria Math" w:eastAsia="Cambria Math" w:hAnsi="Cambria Math" w:cstheme="minorHAnsi"/>
                <w:sz w:val="28"/>
                <w:szCs w:val="28"/>
              </w:rPr>
              <m:t>V</m:t>
            </m:r>
          </m:den>
        </m:f>
        <m:r>
          <w:rPr>
            <w:rFonts w:ascii="Cambria Math" w:eastAsia="Cambria Math" w:hAnsi="Cambria Math" w:cstheme="minorHAnsi"/>
            <w:sz w:val="28"/>
            <w:szCs w:val="28"/>
            <w:lang w:val="el-GR"/>
          </w:rPr>
          <m:t xml:space="preserve"> ⇒</m:t>
        </m:r>
        <m:r>
          <w:rPr>
            <w:rFonts w:ascii="Cambria Math" w:eastAsia="Cambria Math" w:hAnsi="Cambria Math" w:cstheme="minorHAnsi"/>
            <w:sz w:val="28"/>
            <w:szCs w:val="28"/>
          </w:rPr>
          <m:t>c</m:t>
        </m:r>
        <m:r>
          <w:rPr>
            <w:rFonts w:ascii="Cambria Math" w:eastAsia="Cambria Math" w:hAnsi="Cambria Math" w:cstheme="minorHAnsi"/>
            <w:sz w:val="28"/>
            <w:szCs w:val="28"/>
            <w:lang w:val="el-GR"/>
          </w:rPr>
          <m:t>=</m:t>
        </m:r>
        <m:f>
          <m:fPr>
            <m:ctrlPr>
              <w:rPr>
                <w:rFonts w:ascii="Cambria Math" w:hAnsi="Cambria Math" w:cstheme="minorHAnsi"/>
                <w:sz w:val="28"/>
                <w:szCs w:val="28"/>
                <w:lang w:val="el-GR"/>
              </w:rPr>
            </m:ctrlPr>
          </m:fPr>
          <m:num>
            <m:r>
              <w:rPr>
                <w:rFonts w:ascii="Cambria Math" w:eastAsia="Cambria Math" w:hAnsi="Cambria Math" w:cstheme="minorHAnsi"/>
                <w:sz w:val="28"/>
                <w:szCs w:val="28"/>
                <w:lang w:val="el-GR"/>
              </w:rPr>
              <m:t>0,2</m:t>
            </m:r>
          </m:num>
          <m:den>
            <m:r>
              <w:rPr>
                <w:rFonts w:ascii="Cambria Math" w:eastAsia="Cambria Math" w:hAnsi="Cambria Math" w:cstheme="minorHAnsi"/>
                <w:sz w:val="28"/>
                <w:szCs w:val="28"/>
                <w:lang w:val="el-GR"/>
              </w:rPr>
              <m:t>2</m:t>
            </m:r>
          </m:den>
        </m:f>
        <m:r>
          <w:rPr>
            <w:rFonts w:ascii="Cambria Math" w:eastAsia="Cambria Math" w:hAnsi="Cambria Math" w:cstheme="minorHAnsi"/>
            <w:sz w:val="28"/>
            <w:szCs w:val="28"/>
            <w:lang w:val="el-GR"/>
          </w:rPr>
          <m:t>⇒</m:t>
        </m:r>
        <m:r>
          <w:rPr>
            <w:rFonts w:ascii="Cambria Math" w:eastAsia="Cambria Math" w:hAnsi="Cambria Math" w:cstheme="minorHAnsi"/>
            <w:sz w:val="28"/>
            <w:szCs w:val="28"/>
          </w:rPr>
          <m:t>c</m:t>
        </m:r>
        <m:r>
          <w:rPr>
            <w:rFonts w:ascii="Cambria Math" w:eastAsia="Cambria Math" w:hAnsi="Cambria Math" w:cstheme="minorHAnsi"/>
            <w:sz w:val="28"/>
            <w:szCs w:val="28"/>
            <w:lang w:val="el-GR"/>
          </w:rPr>
          <m:t>=</m:t>
        </m:r>
      </m:oMath>
      <w:r>
        <w:rPr>
          <w:rFonts w:asciiTheme="minorHAnsi" w:hAnsiTheme="minorHAnsi" w:cstheme="minorHAnsi"/>
          <w:lang w:val="el-GR"/>
        </w:rPr>
        <w:t xml:space="preserve">  0,1 Μ   </w:t>
      </w:r>
    </w:p>
    <w:p w14:paraId="76507558" w14:textId="77777777" w:rsidR="00596A9C" w:rsidRDefault="00000000">
      <w:pPr>
        <w:pStyle w:val="TrapezaThematonStyle"/>
        <w:spacing w:line="360" w:lineRule="auto"/>
        <w:jc w:val="both"/>
        <w:rPr>
          <w:rFonts w:asciiTheme="minorHAnsi" w:hAnsiTheme="minorHAnsi" w:cstheme="minorHAnsi"/>
          <w:lang w:val="el-GR"/>
        </w:rPr>
      </w:pPr>
      <w:r>
        <w:rPr>
          <w:rFonts w:asciiTheme="minorHAnsi" w:hAnsiTheme="minorHAnsi" w:cstheme="minorHAnsi"/>
          <w:lang w:val="el-GR"/>
        </w:rPr>
        <w:t xml:space="preserve"> Δ</w:t>
      </w:r>
      <w:r>
        <w:rPr>
          <w:rFonts w:asciiTheme="minorHAnsi" w:hAnsiTheme="minorHAnsi" w:cstheme="minorHAnsi"/>
          <w:vertAlign w:val="subscript"/>
          <w:lang w:val="el-GR"/>
        </w:rPr>
        <w:t>2</w:t>
      </w:r>
      <w:r>
        <w:rPr>
          <w:rFonts w:asciiTheme="minorHAnsi" w:hAnsiTheme="minorHAnsi" w:cstheme="minorHAnsi"/>
          <w:lang w:val="el-GR"/>
        </w:rPr>
        <w:t xml:space="preserve"> :  </w:t>
      </w:r>
      <m:oMath>
        <m:sSub>
          <m:sSubPr>
            <m:ctrlPr>
              <w:rPr>
                <w:rFonts w:ascii="Cambria Math" w:hAnsi="Cambria Math" w:cstheme="minorHAnsi"/>
                <w:i/>
              </w:rPr>
            </m:ctrlPr>
          </m:sSubPr>
          <m:e>
            <m:r>
              <w:rPr>
                <w:rFonts w:ascii="Cambria Math" w:eastAsia="Cambria Math" w:hAnsi="Cambria Math" w:cstheme="minorHAnsi"/>
              </w:rPr>
              <m:t>M</m:t>
            </m:r>
          </m:e>
          <m:sub>
            <m:r>
              <w:rPr>
                <w:rFonts w:ascii="Cambria Math" w:hAnsi="Cambria Math" w:cstheme="minorHAnsi"/>
              </w:rPr>
              <m:t>r</m:t>
            </m:r>
            <m:r>
              <w:rPr>
                <w:rFonts w:ascii="Cambria Math" w:hAnsi="Cambria Math" w:cstheme="minorHAnsi"/>
                <w:lang w:val="el-GR"/>
              </w:rPr>
              <m:t>(</m:t>
            </m:r>
            <m:r>
              <m:rPr>
                <m:sty m:val="p"/>
              </m:rPr>
              <w:rPr>
                <w:rFonts w:ascii="Cambria Math" w:hAnsi="Cambria Math" w:cstheme="minorHAnsi"/>
                <w:lang w:val="el-GR"/>
              </w:rPr>
              <m:t>NaOH</m:t>
            </m:r>
            <m:r>
              <w:rPr>
                <w:rFonts w:ascii="Cambria Math" w:hAnsi="Cambria Math" w:cstheme="minorHAnsi"/>
                <w:lang w:val="el-GR"/>
              </w:rPr>
              <m:t>)</m:t>
            </m:r>
          </m:sub>
        </m:sSub>
      </m:oMath>
      <w:r>
        <w:rPr>
          <w:rFonts w:asciiTheme="minorHAnsi" w:hAnsiTheme="minorHAnsi" w:cstheme="minorHAnsi"/>
          <w:lang w:val="el-GR"/>
        </w:rPr>
        <w:t>=</w:t>
      </w:r>
      <m:oMath>
        <m:r>
          <w:rPr>
            <w:rFonts w:ascii="Cambria Math" w:eastAsia="Cambria Math" w:hAnsi="Cambria Math" w:cstheme="minorHAnsi"/>
            <w:sz w:val="22"/>
            <w:szCs w:val="22"/>
            <w:lang w:val="el-GR"/>
          </w:rPr>
          <m:t xml:space="preserve"> 23+16+1=40</m:t>
        </m:r>
      </m:oMath>
      <w:r>
        <w:rPr>
          <w:rFonts w:asciiTheme="minorHAnsi" w:hAnsiTheme="minorHAnsi" w:cstheme="minorHAnsi"/>
          <w:lang w:val="el-GR"/>
        </w:rPr>
        <w:tab/>
        <w:t xml:space="preserve">και       </w:t>
      </w:r>
      <m:oMath>
        <m:sSub>
          <m:sSubPr>
            <m:ctrlPr>
              <w:rPr>
                <w:rFonts w:ascii="Cambria Math" w:hAnsi="Cambria Math" w:cstheme="minorHAnsi"/>
                <w:bCs/>
                <w:lang w:val="el-GR"/>
              </w:rPr>
            </m:ctrlPr>
          </m:sSubPr>
          <m:e>
            <m:r>
              <w:rPr>
                <w:rFonts w:ascii="Cambria Math" w:eastAsia="Cambria Math" w:hAnsi="Cambria Math" w:cstheme="minorHAnsi"/>
                <w:lang w:val="el-GR"/>
              </w:rPr>
              <m:t>n</m:t>
            </m:r>
          </m:e>
          <m:sub>
            <m:r>
              <m:rPr>
                <m:sty m:val="p"/>
              </m:rPr>
              <w:rPr>
                <w:rFonts w:ascii="Cambria Math" w:hAnsi="Cambria Math" w:cstheme="minorHAnsi"/>
                <w:lang w:val="el-GR"/>
              </w:rPr>
              <m:t>(NaOH)</m:t>
            </m:r>
          </m:sub>
        </m:sSub>
      </m:oMath>
      <w:r>
        <w:rPr>
          <w:rFonts w:asciiTheme="minorHAnsi" w:hAnsiTheme="minorHAnsi" w:cstheme="minorHAnsi"/>
          <w:lang w:val="el-GR"/>
        </w:rPr>
        <w:t xml:space="preserve"> =</w:t>
      </w:r>
      <m:oMath>
        <m:f>
          <m:fPr>
            <m:ctrlPr>
              <w:rPr>
                <w:rFonts w:ascii="Cambria Math" w:hAnsi="Cambria Math" w:cstheme="minorHAnsi"/>
                <w:i/>
                <w:sz w:val="28"/>
                <w:szCs w:val="28"/>
              </w:rPr>
            </m:ctrlPr>
          </m:fPr>
          <m:num>
            <m:r>
              <w:rPr>
                <w:rFonts w:ascii="Cambria Math" w:eastAsia="Cambria Math" w:hAnsi="Cambria Math" w:cstheme="minorHAnsi"/>
                <w:sz w:val="28"/>
                <w:szCs w:val="28"/>
              </w:rPr>
              <m:t>m</m:t>
            </m:r>
          </m:num>
          <m:den>
            <m:r>
              <w:rPr>
                <w:rFonts w:ascii="Cambria Math" w:eastAsia="Cambria Math" w:hAnsi="Cambria Math" w:cstheme="minorHAnsi"/>
                <w:sz w:val="28"/>
                <w:szCs w:val="28"/>
              </w:rPr>
              <m:t>Mr</m:t>
            </m:r>
          </m:den>
        </m:f>
      </m:oMath>
      <w:r>
        <w:rPr>
          <w:rFonts w:asciiTheme="minorHAnsi" w:hAnsiTheme="minorHAnsi" w:cstheme="minorHAnsi"/>
          <w:lang w:val="el-GR"/>
        </w:rPr>
        <w:t xml:space="preserve"> =  </w:t>
      </w:r>
      <m:oMath>
        <m:f>
          <m:fPr>
            <m:ctrlPr>
              <w:rPr>
                <w:rFonts w:ascii="Cambria Math" w:hAnsi="Cambria Math" w:cstheme="minorHAnsi"/>
                <w:i/>
                <w:sz w:val="28"/>
                <w:szCs w:val="28"/>
              </w:rPr>
            </m:ctrlPr>
          </m:fPr>
          <m:num>
            <m:r>
              <w:rPr>
                <w:rFonts w:ascii="Cambria Math" w:eastAsia="Cambria Math" w:hAnsi="Cambria Math" w:cstheme="minorHAnsi"/>
                <w:sz w:val="28"/>
                <w:szCs w:val="28"/>
                <w:lang w:val="el-GR"/>
              </w:rPr>
              <m:t>4</m:t>
            </m:r>
          </m:num>
          <m:den>
            <m:r>
              <w:rPr>
                <w:rFonts w:ascii="Cambria Math" w:eastAsia="Cambria Math" w:hAnsi="Cambria Math" w:cstheme="minorHAnsi"/>
                <w:sz w:val="28"/>
                <w:szCs w:val="28"/>
                <w:lang w:val="el-GR"/>
              </w:rPr>
              <m:t>40</m:t>
            </m:r>
          </m:den>
        </m:f>
      </m:oMath>
      <w:r>
        <w:rPr>
          <w:rFonts w:asciiTheme="minorHAnsi" w:hAnsiTheme="minorHAnsi" w:cstheme="minorHAnsi"/>
          <w:lang w:val="el-GR"/>
        </w:rPr>
        <w:t xml:space="preserve"> = 0,1 </w:t>
      </w:r>
      <w:r>
        <w:rPr>
          <w:rFonts w:asciiTheme="minorHAnsi" w:hAnsiTheme="minorHAnsi" w:cstheme="minorHAnsi"/>
        </w:rPr>
        <w:t>mol</w:t>
      </w:r>
      <w:r>
        <w:rPr>
          <w:rFonts w:asciiTheme="minorHAnsi" w:hAnsiTheme="minorHAnsi" w:cstheme="minorHAnsi"/>
          <w:lang w:val="el-GR"/>
        </w:rPr>
        <w:t xml:space="preserve">            </w:t>
      </w:r>
    </w:p>
    <w:p w14:paraId="07B29D2B" w14:textId="77777777" w:rsidR="00596A9C" w:rsidRDefault="00000000">
      <w:pPr>
        <w:pStyle w:val="TrapezaThematonStyle"/>
        <w:spacing w:line="360" w:lineRule="auto"/>
        <w:jc w:val="both"/>
        <w:rPr>
          <w:rFonts w:asciiTheme="minorHAnsi" w:hAnsiTheme="minorHAnsi" w:cstheme="minorHAnsi"/>
          <w:lang w:val="el-GR"/>
        </w:rPr>
      </w:pPr>
      <m:oMath>
        <m:r>
          <w:rPr>
            <w:rFonts w:ascii="Cambria Math" w:eastAsia="Cambria Math" w:hAnsi="Cambria Math" w:cstheme="minorHAnsi"/>
            <w:sz w:val="28"/>
            <w:szCs w:val="28"/>
            <w:lang w:val="el-GR"/>
          </w:rPr>
          <m:t xml:space="preserve"> </m:t>
        </m:r>
        <m:r>
          <w:rPr>
            <w:rFonts w:ascii="Cambria Math" w:eastAsia="Cambria Math" w:hAnsi="Cambria Math" w:cstheme="minorHAnsi"/>
            <w:sz w:val="28"/>
            <w:szCs w:val="28"/>
          </w:rPr>
          <m:t>c</m:t>
        </m:r>
        <m:r>
          <w:rPr>
            <w:rFonts w:ascii="Cambria Math" w:eastAsia="Cambria Math" w:hAnsi="Cambria Math" w:cstheme="minorHAnsi"/>
            <w:sz w:val="28"/>
            <w:szCs w:val="28"/>
            <w:lang w:val="el-GR"/>
          </w:rPr>
          <m:t>=</m:t>
        </m:r>
        <m:f>
          <m:fPr>
            <m:ctrlPr>
              <w:rPr>
                <w:rFonts w:ascii="Cambria Math" w:hAnsi="Cambria Math" w:cstheme="minorHAnsi"/>
                <w:sz w:val="28"/>
                <w:szCs w:val="28"/>
                <w:lang w:val="el-GR"/>
              </w:rPr>
            </m:ctrlPr>
          </m:fPr>
          <m:num>
            <m:r>
              <w:rPr>
                <w:rFonts w:ascii="Cambria Math" w:eastAsia="Cambria Math" w:hAnsi="Cambria Math" w:cstheme="minorHAnsi"/>
                <w:sz w:val="28"/>
                <w:szCs w:val="28"/>
              </w:rPr>
              <m:t>n</m:t>
            </m:r>
          </m:num>
          <m:den>
            <m:r>
              <w:rPr>
                <w:rFonts w:ascii="Cambria Math" w:eastAsia="Cambria Math" w:hAnsi="Cambria Math" w:cstheme="minorHAnsi"/>
                <w:sz w:val="28"/>
                <w:szCs w:val="28"/>
              </w:rPr>
              <m:t>V</m:t>
            </m:r>
          </m:den>
        </m:f>
        <m:r>
          <w:rPr>
            <w:rFonts w:ascii="Cambria Math" w:eastAsia="Cambria Math" w:hAnsi="Cambria Math" w:cstheme="minorHAnsi"/>
            <w:sz w:val="28"/>
            <w:szCs w:val="28"/>
            <w:lang w:val="el-GR"/>
          </w:rPr>
          <m:t xml:space="preserve"> ⇒</m:t>
        </m:r>
        <m:r>
          <w:rPr>
            <w:rFonts w:ascii="Cambria Math" w:eastAsia="Cambria Math" w:hAnsi="Cambria Math" w:cstheme="minorHAnsi"/>
            <w:sz w:val="28"/>
            <w:szCs w:val="28"/>
          </w:rPr>
          <m:t>c</m:t>
        </m:r>
        <m:r>
          <w:rPr>
            <w:rFonts w:ascii="Cambria Math" w:eastAsia="Cambria Math" w:hAnsi="Cambria Math" w:cstheme="minorHAnsi"/>
            <w:sz w:val="28"/>
            <w:szCs w:val="28"/>
            <w:lang w:val="el-GR"/>
          </w:rPr>
          <m:t>=</m:t>
        </m:r>
        <m:f>
          <m:fPr>
            <m:ctrlPr>
              <w:rPr>
                <w:rFonts w:ascii="Cambria Math" w:hAnsi="Cambria Math" w:cstheme="minorHAnsi"/>
                <w:sz w:val="28"/>
                <w:szCs w:val="28"/>
                <w:lang w:val="el-GR"/>
              </w:rPr>
            </m:ctrlPr>
          </m:fPr>
          <m:num>
            <m:r>
              <w:rPr>
                <w:rFonts w:ascii="Cambria Math" w:eastAsia="Cambria Math" w:hAnsi="Cambria Math" w:cstheme="minorHAnsi"/>
                <w:sz w:val="28"/>
                <w:szCs w:val="28"/>
                <w:lang w:val="el-GR"/>
              </w:rPr>
              <m:t>0,1</m:t>
            </m:r>
          </m:num>
          <m:den>
            <m:r>
              <w:rPr>
                <w:rFonts w:ascii="Cambria Math" w:eastAsia="Cambria Math" w:hAnsi="Cambria Math" w:cstheme="minorHAnsi"/>
                <w:sz w:val="28"/>
                <w:szCs w:val="28"/>
                <w:lang w:val="el-GR"/>
              </w:rPr>
              <m:t>0,5</m:t>
            </m:r>
          </m:den>
        </m:f>
        <m:r>
          <w:rPr>
            <w:rFonts w:ascii="Cambria Math" w:eastAsia="Cambria Math" w:hAnsi="Cambria Math" w:cstheme="minorHAnsi"/>
            <w:sz w:val="28"/>
            <w:szCs w:val="28"/>
            <w:lang w:val="el-GR"/>
          </w:rPr>
          <m:t>⇒</m:t>
        </m:r>
        <m:r>
          <w:rPr>
            <w:rFonts w:ascii="Cambria Math" w:eastAsia="Cambria Math" w:hAnsi="Cambria Math" w:cstheme="minorHAnsi"/>
            <w:sz w:val="28"/>
            <w:szCs w:val="28"/>
          </w:rPr>
          <m:t>c</m:t>
        </m:r>
        <m:r>
          <w:rPr>
            <w:rFonts w:ascii="Cambria Math" w:eastAsia="Cambria Math" w:hAnsi="Cambria Math" w:cstheme="minorHAnsi"/>
            <w:sz w:val="28"/>
            <w:szCs w:val="28"/>
            <w:lang w:val="el-GR"/>
          </w:rPr>
          <m:t>=</m:t>
        </m:r>
      </m:oMath>
      <w:r>
        <w:rPr>
          <w:rFonts w:asciiTheme="minorHAnsi" w:hAnsiTheme="minorHAnsi" w:cstheme="minorHAnsi"/>
          <w:lang w:val="el-GR"/>
        </w:rPr>
        <w:t xml:space="preserve"> 0,2 Μ  </w:t>
      </w:r>
    </w:p>
    <w:p w14:paraId="6A44392F" w14:textId="77777777" w:rsidR="00596A9C" w:rsidRDefault="00000000">
      <w:pPr>
        <w:pStyle w:val="TrapezaThematonStyle"/>
        <w:spacing w:line="360" w:lineRule="auto"/>
        <w:jc w:val="both"/>
        <w:rPr>
          <w:rFonts w:asciiTheme="minorHAnsi" w:hAnsiTheme="minorHAnsi" w:cstheme="minorHAnsi"/>
          <w:lang w:val="el-GR"/>
        </w:rPr>
      </w:pPr>
      <w:r>
        <w:rPr>
          <w:rFonts w:asciiTheme="minorHAnsi" w:hAnsiTheme="minorHAnsi" w:cstheme="minorHAnsi"/>
          <w:lang w:val="el-GR"/>
        </w:rPr>
        <w:lastRenderedPageBreak/>
        <w:t>Επομένως η συγκέντρωση του διαλύματος Δ</w:t>
      </w:r>
      <w:r>
        <w:rPr>
          <w:rFonts w:asciiTheme="minorHAnsi" w:hAnsiTheme="minorHAnsi" w:cstheme="minorHAnsi"/>
          <w:vertAlign w:val="subscript"/>
          <w:lang w:val="el-GR"/>
        </w:rPr>
        <w:t>2</w:t>
      </w:r>
      <w:r>
        <w:rPr>
          <w:rFonts w:asciiTheme="minorHAnsi" w:hAnsiTheme="minorHAnsi" w:cstheme="minorHAnsi"/>
          <w:lang w:val="el-GR"/>
        </w:rPr>
        <w:t xml:space="preserve"> είναι 0,2 Μ.</w:t>
      </w:r>
    </w:p>
    <w:p w14:paraId="5652B39D" w14:textId="77777777" w:rsidR="00596A9C" w:rsidRDefault="00000000">
      <w:pPr>
        <w:pStyle w:val="TrapezaThematonStyle"/>
        <w:widowControl w:val="0"/>
        <w:spacing w:line="360" w:lineRule="auto"/>
        <w:jc w:val="both"/>
        <w:rPr>
          <w:rFonts w:cstheme="minorHAnsi"/>
          <w:lang w:val="el-GR" w:bidi="he-IL"/>
        </w:rPr>
      </w:pPr>
      <w:r>
        <w:rPr>
          <w:rFonts w:cstheme="minorHAnsi"/>
          <w:b/>
          <w:lang w:val="el-GR"/>
        </w:rPr>
        <w:t>β)</w:t>
      </w:r>
      <w:r>
        <w:rPr>
          <w:rFonts w:cstheme="minorHAnsi"/>
          <w:lang w:val="el-GR"/>
        </w:rPr>
        <w:t xml:space="preserve"> </w:t>
      </w:r>
      <w:r>
        <w:rPr>
          <w:rFonts w:cstheme="minorHAnsi"/>
          <w:lang w:val="el-GR" w:bidi="he-IL"/>
        </w:rPr>
        <w:t>Για την αραίωση του Δ</w:t>
      </w:r>
      <w:r>
        <w:rPr>
          <w:rFonts w:cstheme="minorHAnsi"/>
          <w:vertAlign w:val="subscript"/>
          <w:lang w:val="el-GR" w:bidi="he-IL"/>
        </w:rPr>
        <w:t>1</w:t>
      </w:r>
      <w:r>
        <w:rPr>
          <w:rFonts w:cstheme="minorHAnsi"/>
          <w:lang w:val="el-GR" w:bidi="he-IL"/>
        </w:rPr>
        <w:t xml:space="preserve"> ισχύει:</w:t>
      </w:r>
    </w:p>
    <w:p w14:paraId="3DC16B52" w14:textId="77777777" w:rsidR="00596A9C" w:rsidRDefault="00000000">
      <w:pPr>
        <w:pStyle w:val="TrapezaThematonStyle"/>
        <w:widowControl w:val="0"/>
        <w:spacing w:line="360" w:lineRule="auto"/>
        <w:jc w:val="both"/>
        <w:rPr>
          <w:rFonts w:cstheme="minorHAnsi"/>
          <w:lang w:val="el-GR"/>
        </w:rPr>
      </w:pPr>
      <w:r>
        <w:rPr>
          <w:rFonts w:cstheme="minorHAnsi"/>
          <w:lang w:bidi="he-IL"/>
        </w:rPr>
        <w:t>c</w:t>
      </w:r>
      <w:r>
        <w:rPr>
          <w:rFonts w:cstheme="minorHAnsi"/>
          <w:vertAlign w:val="subscript"/>
          <w:lang w:val="el-GR" w:bidi="he-IL"/>
        </w:rPr>
        <w:t>1</w:t>
      </w:r>
      <w:r>
        <w:rPr>
          <w:rFonts w:cstheme="minorHAnsi"/>
          <w:lang w:val="el-GR" w:bidi="he-IL"/>
        </w:rPr>
        <w:sym w:font="Symbol" w:char="F0D7"/>
      </w:r>
      <w:r>
        <w:rPr>
          <w:rFonts w:cstheme="minorHAnsi"/>
          <w:lang w:bidi="he-IL"/>
        </w:rPr>
        <w:t>V</w:t>
      </w:r>
      <w:r>
        <w:rPr>
          <w:rFonts w:cstheme="minorHAnsi"/>
          <w:vertAlign w:val="subscript"/>
          <w:lang w:val="el-GR" w:bidi="he-IL"/>
        </w:rPr>
        <w:t>1</w:t>
      </w:r>
      <w:r>
        <w:rPr>
          <w:rFonts w:cstheme="minorHAnsi"/>
          <w:lang w:val="el-GR" w:bidi="he-IL"/>
        </w:rPr>
        <w:t xml:space="preserve"> = </w:t>
      </w:r>
      <w:r>
        <w:rPr>
          <w:rFonts w:cstheme="minorHAnsi"/>
          <w:lang w:bidi="he-IL"/>
        </w:rPr>
        <w:t>c</w:t>
      </w:r>
      <w:r>
        <w:rPr>
          <w:rFonts w:cstheme="minorHAnsi"/>
          <w:vertAlign w:val="subscript"/>
          <w:lang w:val="el-GR" w:bidi="he-IL"/>
        </w:rPr>
        <w:t>3</w:t>
      </w:r>
      <w:r>
        <w:rPr>
          <w:rFonts w:cstheme="minorHAnsi"/>
          <w:lang w:val="el-GR" w:bidi="he-IL"/>
        </w:rPr>
        <w:sym w:font="Symbol" w:char="F0D7"/>
      </w:r>
      <w:r>
        <w:rPr>
          <w:rFonts w:cstheme="minorHAnsi"/>
          <w:lang w:bidi="he-IL"/>
        </w:rPr>
        <w:t>V</w:t>
      </w:r>
      <w:r>
        <w:rPr>
          <w:rFonts w:cstheme="minorHAnsi"/>
          <w:vertAlign w:val="subscript"/>
          <w:lang w:val="el-GR" w:bidi="he-IL"/>
        </w:rPr>
        <w:t>3</w:t>
      </w:r>
      <w:r>
        <w:rPr>
          <w:rFonts w:cstheme="minorHAnsi"/>
          <w:lang w:val="el-GR" w:bidi="he-IL"/>
        </w:rPr>
        <w:t xml:space="preserve"> </w:t>
      </w:r>
      <w:r>
        <w:rPr>
          <w:rFonts w:cstheme="minorHAnsi"/>
          <w:lang w:bidi="he-IL"/>
        </w:rPr>
        <w:sym w:font="Symbol" w:char="F0DE"/>
      </w:r>
      <w:r>
        <w:rPr>
          <w:rFonts w:cstheme="minorHAnsi"/>
          <w:lang w:val="el-GR" w:bidi="he-IL"/>
        </w:rPr>
        <w:t xml:space="preserve"> </w:t>
      </w:r>
      <w:r>
        <w:rPr>
          <w:rFonts w:cstheme="minorHAnsi"/>
          <w:lang w:val="el-GR"/>
        </w:rPr>
        <w:t xml:space="preserve">0,1 Μ </w:t>
      </w:r>
      <w:r>
        <w:rPr>
          <w:rFonts w:cstheme="minorHAnsi"/>
          <w:lang w:val="el-GR"/>
        </w:rPr>
        <w:sym w:font="Symbol" w:char="F0D7"/>
      </w:r>
      <w:r>
        <w:rPr>
          <w:rFonts w:cstheme="minorHAnsi"/>
          <w:lang w:val="el-GR"/>
        </w:rPr>
        <w:t xml:space="preserve"> 25 mL = 0,05 Μ</w:t>
      </w:r>
      <w:r>
        <w:rPr>
          <w:rFonts w:cstheme="minorHAnsi"/>
          <w:lang w:val="el-GR"/>
        </w:rPr>
        <w:sym w:font="Symbol" w:char="F0D7"/>
      </w:r>
      <w:r>
        <w:rPr>
          <w:rFonts w:cstheme="minorHAnsi"/>
        </w:rPr>
        <w:t>V</w:t>
      </w:r>
      <w:r>
        <w:rPr>
          <w:rFonts w:cstheme="minorHAnsi"/>
          <w:vertAlign w:val="subscript"/>
          <w:lang w:val="el-GR"/>
        </w:rPr>
        <w:t>3</w:t>
      </w:r>
      <w:r>
        <w:rPr>
          <w:rFonts w:cstheme="minorHAnsi"/>
          <w:lang w:val="el-GR"/>
        </w:rPr>
        <w:t xml:space="preserve"> </w:t>
      </w:r>
      <w:r>
        <w:rPr>
          <w:rFonts w:cstheme="minorHAnsi"/>
        </w:rPr>
        <w:sym w:font="Symbol" w:char="F0DE"/>
      </w:r>
      <w:r>
        <w:rPr>
          <w:rFonts w:cstheme="minorHAnsi"/>
          <w:lang w:val="el-GR"/>
        </w:rPr>
        <w:t xml:space="preserve"> </w:t>
      </w:r>
      <w:r>
        <w:rPr>
          <w:rFonts w:cstheme="minorHAnsi"/>
        </w:rPr>
        <w:t>V</w:t>
      </w:r>
      <w:proofErr w:type="gramStart"/>
      <w:r>
        <w:rPr>
          <w:rFonts w:cstheme="minorHAnsi"/>
          <w:vertAlign w:val="subscript"/>
          <w:lang w:val="el-GR"/>
        </w:rPr>
        <w:t xml:space="preserve">3  </w:t>
      </w:r>
      <w:r>
        <w:rPr>
          <w:rFonts w:cstheme="minorHAnsi"/>
          <w:lang w:val="el-GR"/>
        </w:rPr>
        <w:t>=</w:t>
      </w:r>
      <w:proofErr w:type="gramEnd"/>
      <w:r>
        <w:rPr>
          <w:rFonts w:cstheme="minorHAnsi"/>
          <w:lang w:val="el-GR"/>
        </w:rPr>
        <w:t xml:space="preserve"> </w:t>
      </w:r>
      <w:proofErr w:type="gramStart"/>
      <w:r>
        <w:rPr>
          <w:rFonts w:cstheme="minorHAnsi"/>
          <w:lang w:val="el-GR"/>
        </w:rPr>
        <w:t xml:space="preserve">50  </w:t>
      </w:r>
      <w:r>
        <w:rPr>
          <w:rFonts w:cstheme="minorHAnsi"/>
        </w:rPr>
        <w:t>mL</w:t>
      </w:r>
      <w:proofErr w:type="gramEnd"/>
    </w:p>
    <w:p w14:paraId="403F0819" w14:textId="77777777" w:rsidR="00596A9C" w:rsidRDefault="00000000">
      <w:pPr>
        <w:pStyle w:val="TrapezaThematonStyle"/>
        <w:widowControl w:val="0"/>
        <w:spacing w:line="360" w:lineRule="auto"/>
        <w:jc w:val="both"/>
        <w:rPr>
          <w:rFonts w:cstheme="minorHAnsi"/>
          <w:lang w:val="el-GR"/>
        </w:rPr>
      </w:pPr>
      <w:r>
        <w:rPr>
          <w:rFonts w:cstheme="minorHAnsi"/>
          <w:lang w:val="el-GR"/>
        </w:rPr>
        <w:t>Ο συνολικός όγκος του διαλύματος Δ</w:t>
      </w:r>
      <w:r>
        <w:rPr>
          <w:rFonts w:cstheme="minorHAnsi"/>
          <w:vertAlign w:val="subscript"/>
          <w:lang w:val="el-GR"/>
        </w:rPr>
        <w:t>3</w:t>
      </w:r>
      <w:r>
        <w:rPr>
          <w:rFonts w:cstheme="minorHAnsi"/>
          <w:lang w:val="el-GR"/>
        </w:rPr>
        <w:t xml:space="preserve"> είναι 50 </w:t>
      </w:r>
      <w:r>
        <w:rPr>
          <w:rFonts w:cstheme="minorHAnsi"/>
        </w:rPr>
        <w:t>mL</w:t>
      </w:r>
      <w:r>
        <w:rPr>
          <w:rFonts w:cstheme="minorHAnsi"/>
          <w:lang w:val="el-GR"/>
        </w:rPr>
        <w:t>, άρα για την αραίωση του Δ</w:t>
      </w:r>
      <w:r>
        <w:rPr>
          <w:rFonts w:cstheme="minorHAnsi"/>
          <w:vertAlign w:val="subscript"/>
          <w:lang w:val="el-GR"/>
        </w:rPr>
        <w:t>1</w:t>
      </w:r>
      <w:r>
        <w:rPr>
          <w:rFonts w:cstheme="minorHAnsi"/>
          <w:lang w:val="el-GR"/>
        </w:rPr>
        <w:t xml:space="preserve"> προστέθηκαν : </w:t>
      </w:r>
      <m:oMath>
        <m:sSub>
          <m:sSubPr>
            <m:ctrlPr>
              <w:rPr>
                <w:rFonts w:ascii="Cambria Math" w:hAnsi="Cambria Math" w:cstheme="minorHAnsi"/>
                <w:lang w:val="el-GR"/>
              </w:rPr>
            </m:ctrlPr>
          </m:sSubPr>
          <m:e>
            <m:r>
              <w:rPr>
                <w:rFonts w:ascii="Cambria Math" w:eastAsia="Cambria Math" w:hAnsi="Cambria Math" w:cstheme="minorHAnsi"/>
              </w:rPr>
              <m:t>V</m:t>
            </m:r>
          </m:e>
          <m:sub>
            <m:r>
              <m:rPr>
                <m:sty m:val="p"/>
              </m:rPr>
              <w:rPr>
                <w:rFonts w:ascii="Cambria Math" w:hAnsi="Cambria Math" w:cstheme="minorHAnsi"/>
                <w:lang w:val="el-GR"/>
              </w:rPr>
              <m:t>νερού</m:t>
            </m:r>
          </m:sub>
        </m:sSub>
      </m:oMath>
      <w:r>
        <w:rPr>
          <w:rFonts w:cstheme="minorHAnsi"/>
          <w:vertAlign w:val="subscript"/>
          <w:lang w:val="el-GR"/>
        </w:rPr>
        <w:t xml:space="preserve"> </w:t>
      </w:r>
      <w:r>
        <w:rPr>
          <w:rFonts w:cstheme="minorHAnsi"/>
          <w:lang w:val="el-GR"/>
        </w:rPr>
        <w:t xml:space="preserve">= </w:t>
      </w:r>
      <w:r>
        <w:rPr>
          <w:rFonts w:cstheme="minorHAnsi"/>
        </w:rPr>
        <w:t>V</w:t>
      </w:r>
      <w:r>
        <w:rPr>
          <w:rFonts w:cstheme="minorHAnsi"/>
          <w:vertAlign w:val="subscript"/>
          <w:lang w:val="el-GR"/>
        </w:rPr>
        <w:t>3</w:t>
      </w:r>
      <w:r>
        <w:rPr>
          <w:rFonts w:cstheme="minorHAnsi"/>
          <w:lang w:val="el-GR"/>
        </w:rPr>
        <w:t>-</w:t>
      </w:r>
      <w:r>
        <w:rPr>
          <w:rFonts w:cstheme="minorHAnsi"/>
        </w:rPr>
        <w:t>V</w:t>
      </w:r>
      <w:r>
        <w:rPr>
          <w:rFonts w:cstheme="minorHAnsi"/>
          <w:vertAlign w:val="subscript"/>
          <w:lang w:val="el-GR"/>
        </w:rPr>
        <w:t>1</w:t>
      </w:r>
      <w:r>
        <w:rPr>
          <w:rFonts w:cstheme="minorHAnsi"/>
          <w:lang w:val="el-GR"/>
        </w:rPr>
        <w:t xml:space="preserve">=50 </w:t>
      </w:r>
      <w:r>
        <w:rPr>
          <w:rFonts w:cstheme="minorHAnsi"/>
        </w:rPr>
        <w:t>mL</w:t>
      </w:r>
      <w:r>
        <w:rPr>
          <w:rFonts w:cstheme="minorHAnsi"/>
          <w:lang w:val="el-GR"/>
        </w:rPr>
        <w:t xml:space="preserve">-25 </w:t>
      </w:r>
      <w:r>
        <w:rPr>
          <w:rFonts w:cstheme="minorHAnsi"/>
        </w:rPr>
        <w:t>mL</w:t>
      </w:r>
      <w:r>
        <w:rPr>
          <w:rFonts w:cstheme="minorHAnsi"/>
          <w:lang w:val="el-GR"/>
        </w:rPr>
        <w:t xml:space="preserve"> </w:t>
      </w:r>
      <w:r>
        <w:rPr>
          <w:rFonts w:cstheme="minorHAnsi"/>
        </w:rPr>
        <w:sym w:font="Symbol" w:char="F0DE"/>
      </w:r>
      <w:r>
        <w:rPr>
          <w:rFonts w:cstheme="minorHAnsi"/>
          <w:lang w:val="el-GR"/>
        </w:rPr>
        <w:t xml:space="preserve"> </w:t>
      </w:r>
      <m:oMath>
        <m:sSub>
          <m:sSubPr>
            <m:ctrlPr>
              <w:rPr>
                <w:rFonts w:ascii="Cambria Math" w:hAnsi="Cambria Math" w:cstheme="minorHAnsi"/>
                <w:lang w:val="el-GR"/>
              </w:rPr>
            </m:ctrlPr>
          </m:sSubPr>
          <m:e>
            <m:r>
              <w:rPr>
                <w:rFonts w:ascii="Cambria Math" w:eastAsia="Cambria Math" w:hAnsi="Cambria Math" w:cstheme="minorHAnsi"/>
              </w:rPr>
              <m:t>V</m:t>
            </m:r>
          </m:e>
          <m:sub>
            <m:r>
              <m:rPr>
                <m:sty m:val="p"/>
              </m:rPr>
              <w:rPr>
                <w:rFonts w:ascii="Cambria Math" w:hAnsi="Cambria Math" w:cstheme="minorHAnsi"/>
                <w:lang w:val="el-GR"/>
              </w:rPr>
              <m:t>νερού</m:t>
            </m:r>
          </m:sub>
        </m:sSub>
      </m:oMath>
      <w:r>
        <w:rPr>
          <w:rFonts w:cstheme="minorHAnsi"/>
          <w:vertAlign w:val="subscript"/>
          <w:lang w:val="el-GR"/>
        </w:rPr>
        <w:t xml:space="preserve"> </w:t>
      </w:r>
      <w:r>
        <w:rPr>
          <w:rFonts w:cstheme="minorHAnsi"/>
          <w:lang w:val="el-GR"/>
        </w:rPr>
        <w:t xml:space="preserve"> =25 </w:t>
      </w:r>
      <w:r>
        <w:rPr>
          <w:rFonts w:cstheme="minorHAnsi"/>
        </w:rPr>
        <w:t>mL</w:t>
      </w:r>
      <w:r>
        <w:rPr>
          <w:rFonts w:cstheme="minorHAnsi"/>
          <w:lang w:val="el-GR"/>
        </w:rPr>
        <w:t>.</w:t>
      </w:r>
    </w:p>
    <w:p w14:paraId="4D2682B8" w14:textId="77777777" w:rsidR="00596A9C" w:rsidRDefault="00000000">
      <w:pPr>
        <w:pStyle w:val="TrapezaThematonStyle"/>
        <w:widowControl w:val="0"/>
        <w:spacing w:line="360" w:lineRule="auto"/>
        <w:jc w:val="both"/>
        <w:rPr>
          <w:rFonts w:cstheme="minorHAnsi"/>
          <w:lang w:val="el-GR" w:bidi="he-IL"/>
        </w:rPr>
      </w:pPr>
      <w:r>
        <w:rPr>
          <w:rFonts w:cstheme="minorHAnsi"/>
          <w:b/>
          <w:lang w:val="el-GR"/>
        </w:rPr>
        <w:t>γ)</w:t>
      </w:r>
      <w:r>
        <w:rPr>
          <w:rFonts w:cstheme="minorHAnsi"/>
          <w:lang w:val="el-GR"/>
        </w:rPr>
        <w:t xml:space="preserve">  Δ</w:t>
      </w:r>
      <w:r>
        <w:rPr>
          <w:rFonts w:cstheme="minorHAnsi"/>
          <w:vertAlign w:val="subscript"/>
          <w:lang w:val="el-GR"/>
        </w:rPr>
        <w:t>1</w:t>
      </w:r>
      <w:r>
        <w:rPr>
          <w:rFonts w:cstheme="minorHAnsi"/>
          <w:lang w:val="el-GR"/>
        </w:rPr>
        <w:t xml:space="preserve"> : </w:t>
      </w:r>
      <w:r>
        <w:rPr>
          <w:rFonts w:cstheme="minorHAnsi"/>
        </w:rPr>
        <w:t>n</w:t>
      </w:r>
      <w:r>
        <w:rPr>
          <w:rFonts w:cstheme="minorHAnsi"/>
          <w:vertAlign w:val="subscript"/>
          <w:lang w:val="el-GR"/>
        </w:rPr>
        <w:t>1</w:t>
      </w:r>
      <w:r>
        <w:rPr>
          <w:rFonts w:cstheme="minorHAnsi"/>
          <w:lang w:val="el-GR"/>
        </w:rPr>
        <w:t xml:space="preserve"> =</w:t>
      </w:r>
      <w:r>
        <w:rPr>
          <w:rFonts w:cstheme="minorHAnsi"/>
          <w:lang w:val="el-GR" w:bidi="he-IL"/>
        </w:rPr>
        <w:t xml:space="preserve"> </w:t>
      </w:r>
      <w:r>
        <w:rPr>
          <w:rFonts w:cstheme="minorHAnsi"/>
          <w:lang w:bidi="he-IL"/>
        </w:rPr>
        <w:t>c</w:t>
      </w:r>
      <w:r>
        <w:rPr>
          <w:rFonts w:cstheme="minorHAnsi"/>
          <w:vertAlign w:val="subscript"/>
          <w:lang w:val="el-GR" w:bidi="he-IL"/>
        </w:rPr>
        <w:t>1</w:t>
      </w:r>
      <w:r>
        <w:rPr>
          <w:rFonts w:cstheme="minorHAnsi"/>
          <w:lang w:val="el-GR" w:bidi="he-IL"/>
        </w:rPr>
        <w:sym w:font="Symbol" w:char="F0D7"/>
      </w:r>
      <w:r>
        <w:rPr>
          <w:rFonts w:cstheme="minorHAnsi"/>
          <w:lang w:bidi="he-IL"/>
        </w:rPr>
        <w:t>V</w:t>
      </w:r>
      <w:r>
        <w:rPr>
          <w:rFonts w:cstheme="minorHAnsi"/>
          <w:vertAlign w:val="subscript"/>
          <w:lang w:val="el-GR" w:bidi="he-IL"/>
        </w:rPr>
        <w:t xml:space="preserve">1 </w:t>
      </w:r>
    </w:p>
    <w:p w14:paraId="5971AC4D" w14:textId="77777777" w:rsidR="00596A9C" w:rsidRDefault="00000000">
      <w:pPr>
        <w:pStyle w:val="TrapezaThematonStyle"/>
        <w:widowControl w:val="0"/>
        <w:spacing w:line="360" w:lineRule="auto"/>
        <w:jc w:val="both"/>
        <w:rPr>
          <w:rFonts w:cstheme="minorHAnsi"/>
          <w:lang w:val="el-GR" w:bidi="he-IL"/>
        </w:rPr>
      </w:pPr>
      <w:r>
        <w:rPr>
          <w:rFonts w:cstheme="minorHAnsi"/>
          <w:lang w:val="el-GR" w:bidi="he-IL"/>
        </w:rPr>
        <w:t xml:space="preserve">     Δ</w:t>
      </w:r>
      <w:r>
        <w:rPr>
          <w:rFonts w:cstheme="minorHAnsi"/>
          <w:vertAlign w:val="subscript"/>
          <w:lang w:val="el-GR" w:bidi="he-IL"/>
        </w:rPr>
        <w:t>2</w:t>
      </w:r>
      <w:r>
        <w:rPr>
          <w:rFonts w:cstheme="minorHAnsi"/>
          <w:lang w:val="el-GR" w:bidi="he-IL"/>
        </w:rPr>
        <w:t xml:space="preserve"> : </w:t>
      </w:r>
      <w:r>
        <w:rPr>
          <w:rFonts w:cstheme="minorHAnsi"/>
          <w:lang w:bidi="he-IL"/>
        </w:rPr>
        <w:t>n</w:t>
      </w:r>
      <w:r>
        <w:rPr>
          <w:rFonts w:cstheme="minorHAnsi"/>
          <w:vertAlign w:val="subscript"/>
          <w:lang w:val="el-GR" w:bidi="he-IL"/>
        </w:rPr>
        <w:t>2</w:t>
      </w:r>
      <w:r>
        <w:rPr>
          <w:rFonts w:cstheme="minorHAnsi"/>
          <w:lang w:val="el-GR" w:bidi="he-IL"/>
        </w:rPr>
        <w:t xml:space="preserve"> = </w:t>
      </w:r>
      <w:r>
        <w:rPr>
          <w:rFonts w:cstheme="minorHAnsi"/>
          <w:lang w:bidi="he-IL"/>
        </w:rPr>
        <w:t>c</w:t>
      </w:r>
      <w:r>
        <w:rPr>
          <w:rFonts w:cstheme="minorHAnsi"/>
          <w:vertAlign w:val="subscript"/>
          <w:lang w:val="el-GR" w:bidi="he-IL"/>
        </w:rPr>
        <w:t>2</w:t>
      </w:r>
      <w:r>
        <w:rPr>
          <w:rFonts w:cstheme="minorHAnsi"/>
          <w:lang w:val="el-GR" w:bidi="he-IL"/>
        </w:rPr>
        <w:sym w:font="Symbol" w:char="F0D7"/>
      </w:r>
      <w:r>
        <w:rPr>
          <w:rFonts w:cstheme="minorHAnsi"/>
          <w:lang w:bidi="he-IL"/>
        </w:rPr>
        <w:t>V</w:t>
      </w:r>
      <w:r>
        <w:rPr>
          <w:rFonts w:cstheme="minorHAnsi"/>
          <w:vertAlign w:val="subscript"/>
          <w:lang w:val="el-GR" w:bidi="he-IL"/>
        </w:rPr>
        <w:t xml:space="preserve">2 </w:t>
      </w:r>
    </w:p>
    <w:p w14:paraId="78EBEF8B" w14:textId="77777777" w:rsidR="00596A9C" w:rsidRDefault="00000000">
      <w:pPr>
        <w:pStyle w:val="TrapezaThematonStyle"/>
        <w:widowControl w:val="0"/>
        <w:spacing w:line="360" w:lineRule="auto"/>
        <w:jc w:val="both"/>
        <w:rPr>
          <w:rFonts w:eastAsiaTheme="minorEastAsia" w:cstheme="minorHAnsi"/>
          <w:lang w:val="el-GR"/>
        </w:rPr>
      </w:pPr>
      <w:r>
        <w:rPr>
          <w:rFonts w:cstheme="minorHAnsi"/>
          <w:lang w:bidi="he-IL"/>
        </w:rPr>
        <w:t>A</w:t>
      </w:r>
      <w:r>
        <w:rPr>
          <w:rFonts w:cstheme="minorHAnsi"/>
          <w:lang w:val="el-GR" w:bidi="he-IL"/>
        </w:rPr>
        <w:t xml:space="preserve">ν </w:t>
      </w:r>
      <w:r>
        <w:rPr>
          <w:rFonts w:cstheme="minorHAnsi"/>
          <w:lang w:bidi="he-IL"/>
        </w:rPr>
        <w:t>n</w:t>
      </w:r>
      <w:r>
        <w:rPr>
          <w:rFonts w:cstheme="minorHAnsi"/>
          <w:vertAlign w:val="subscript"/>
          <w:lang w:val="el-GR" w:bidi="he-IL"/>
        </w:rPr>
        <w:t>1</w:t>
      </w:r>
      <w:r>
        <w:rPr>
          <w:rFonts w:cstheme="minorHAnsi"/>
          <w:lang w:val="el-GR" w:bidi="he-IL"/>
        </w:rPr>
        <w:t xml:space="preserve"> = </w:t>
      </w:r>
      <w:r>
        <w:rPr>
          <w:rFonts w:cstheme="minorHAnsi"/>
          <w:lang w:bidi="he-IL"/>
        </w:rPr>
        <w:t>n</w:t>
      </w:r>
      <w:r>
        <w:rPr>
          <w:rFonts w:cstheme="minorHAnsi"/>
          <w:vertAlign w:val="subscript"/>
          <w:lang w:val="el-GR" w:bidi="he-IL"/>
        </w:rPr>
        <w:t>2</w:t>
      </w:r>
      <w:r>
        <w:rPr>
          <w:rFonts w:cstheme="minorHAnsi"/>
          <w:lang w:val="el-GR" w:bidi="he-IL"/>
        </w:rPr>
        <w:t xml:space="preserve"> </w:t>
      </w:r>
      <m:oMath>
        <m:r>
          <w:rPr>
            <w:rFonts w:ascii="Cambria Math" w:eastAsia="Cambria Math" w:hAnsi="Cambria Math" w:cstheme="minorHAnsi"/>
            <w:lang w:val="el-GR"/>
          </w:rPr>
          <m:t>⇒</m:t>
        </m:r>
      </m:oMath>
      <w:r>
        <w:rPr>
          <w:rFonts w:eastAsiaTheme="minorEastAsia" w:cstheme="minorHAnsi"/>
          <w:lang w:val="el-GR"/>
        </w:rPr>
        <w:t xml:space="preserve"> </w:t>
      </w:r>
      <w:r>
        <w:rPr>
          <w:rFonts w:cstheme="minorHAnsi"/>
          <w:lang w:bidi="he-IL"/>
        </w:rPr>
        <w:t>c</w:t>
      </w:r>
      <w:r>
        <w:rPr>
          <w:rFonts w:cstheme="minorHAnsi"/>
          <w:vertAlign w:val="subscript"/>
          <w:lang w:val="el-GR" w:bidi="he-IL"/>
        </w:rPr>
        <w:t>1</w:t>
      </w:r>
      <w:r>
        <w:rPr>
          <w:rFonts w:cstheme="minorHAnsi"/>
          <w:lang w:val="el-GR" w:bidi="he-IL"/>
        </w:rPr>
        <w:sym w:font="Symbol" w:char="F0D7"/>
      </w:r>
      <w:r>
        <w:rPr>
          <w:rFonts w:cstheme="minorHAnsi"/>
          <w:lang w:bidi="he-IL"/>
        </w:rPr>
        <w:t>V</w:t>
      </w:r>
      <w:r>
        <w:rPr>
          <w:rFonts w:cstheme="minorHAnsi"/>
          <w:vertAlign w:val="subscript"/>
          <w:lang w:val="el-GR" w:bidi="he-IL"/>
        </w:rPr>
        <w:t xml:space="preserve">1 </w:t>
      </w:r>
      <w:r>
        <w:rPr>
          <w:rFonts w:cstheme="minorHAnsi"/>
          <w:lang w:val="el-GR" w:bidi="he-IL"/>
        </w:rPr>
        <w:t xml:space="preserve">= </w:t>
      </w:r>
      <w:r>
        <w:rPr>
          <w:rFonts w:cstheme="minorHAnsi"/>
          <w:lang w:bidi="he-IL"/>
        </w:rPr>
        <w:t>c</w:t>
      </w:r>
      <w:r>
        <w:rPr>
          <w:rFonts w:cstheme="minorHAnsi"/>
          <w:vertAlign w:val="subscript"/>
          <w:lang w:val="el-GR" w:bidi="he-IL"/>
        </w:rPr>
        <w:t>2</w:t>
      </w:r>
      <w:r>
        <w:rPr>
          <w:rFonts w:cstheme="minorHAnsi"/>
          <w:lang w:val="el-GR" w:bidi="he-IL"/>
        </w:rPr>
        <w:sym w:font="Symbol" w:char="F0D7"/>
      </w:r>
      <w:r>
        <w:rPr>
          <w:rFonts w:cstheme="minorHAnsi"/>
          <w:lang w:bidi="he-IL"/>
        </w:rPr>
        <w:t>V</w:t>
      </w:r>
      <w:r>
        <w:rPr>
          <w:rFonts w:cstheme="minorHAnsi"/>
          <w:vertAlign w:val="subscript"/>
          <w:lang w:val="el-GR" w:bidi="he-IL"/>
        </w:rPr>
        <w:t>2</w:t>
      </w:r>
      <w:r>
        <w:rPr>
          <w:rFonts w:cstheme="minorHAnsi"/>
          <w:lang w:val="el-GR" w:bidi="he-IL"/>
        </w:rPr>
        <w:t xml:space="preserve"> </w:t>
      </w:r>
      <m:oMath>
        <m:r>
          <w:rPr>
            <w:rFonts w:ascii="Cambria Math" w:eastAsia="Cambria Math" w:hAnsi="Cambria Math" w:cstheme="minorHAnsi"/>
            <w:lang w:val="el-GR"/>
          </w:rPr>
          <m:t>⇒</m:t>
        </m:r>
      </m:oMath>
      <w:r>
        <w:rPr>
          <w:rFonts w:eastAsiaTheme="minorEastAsia" w:cstheme="minorHAnsi"/>
          <w:lang w:val="el-GR"/>
        </w:rPr>
        <w:t xml:space="preserve"> </w:t>
      </w:r>
      <m:oMath>
        <m:f>
          <m:fPr>
            <m:ctrlPr>
              <w:rPr>
                <w:rFonts w:ascii="Cambria Math" w:eastAsiaTheme="minorEastAsia" w:hAnsi="Cambria Math" w:cstheme="minorHAnsi"/>
                <w:sz w:val="28"/>
                <w:szCs w:val="28"/>
              </w:rPr>
            </m:ctrlPr>
          </m:fPr>
          <m:num>
            <m:r>
              <w:rPr>
                <w:rFonts w:ascii="Cambria Math" w:eastAsia="Cambria Math" w:hAnsi="Cambria Math" w:cstheme="minorHAnsi"/>
                <w:sz w:val="28"/>
                <w:szCs w:val="28"/>
              </w:rPr>
              <m:t>V</m:t>
            </m:r>
            <m:r>
              <w:rPr>
                <w:rFonts w:ascii="Cambria Math" w:eastAsia="Cambria Math" w:hAnsi="Cambria Math" w:cstheme="minorHAnsi"/>
                <w:sz w:val="28"/>
                <w:szCs w:val="28"/>
                <w:lang w:val="el-GR"/>
              </w:rPr>
              <m:t>1</m:t>
            </m:r>
          </m:num>
          <m:den>
            <m:r>
              <w:rPr>
                <w:rFonts w:ascii="Cambria Math" w:eastAsia="Cambria Math" w:hAnsi="Cambria Math" w:cstheme="minorHAnsi"/>
                <w:sz w:val="28"/>
                <w:szCs w:val="28"/>
              </w:rPr>
              <m:t>V</m:t>
            </m:r>
            <m:r>
              <w:rPr>
                <w:rFonts w:ascii="Cambria Math" w:eastAsia="Cambria Math" w:hAnsi="Cambria Math" w:cstheme="minorHAnsi"/>
                <w:sz w:val="28"/>
                <w:szCs w:val="28"/>
                <w:lang w:val="el-GR"/>
              </w:rPr>
              <m:t>2</m:t>
            </m:r>
          </m:den>
        </m:f>
        <m:r>
          <w:rPr>
            <w:rFonts w:ascii="Cambria Math" w:eastAsia="Cambria Math" w:hAnsi="Cambria Math" w:cstheme="minorHAnsi"/>
            <w:sz w:val="28"/>
            <w:szCs w:val="28"/>
            <w:lang w:val="el-GR"/>
          </w:rPr>
          <m:t xml:space="preserve">= </m:t>
        </m:r>
        <m:f>
          <m:fPr>
            <m:ctrlPr>
              <w:rPr>
                <w:rFonts w:ascii="Cambria Math" w:eastAsiaTheme="minorEastAsia" w:hAnsi="Cambria Math" w:cstheme="minorHAnsi"/>
                <w:sz w:val="28"/>
                <w:szCs w:val="28"/>
              </w:rPr>
            </m:ctrlPr>
          </m:fPr>
          <m:num>
            <m:r>
              <w:rPr>
                <w:rFonts w:ascii="Cambria Math" w:eastAsia="Cambria Math" w:hAnsi="Cambria Math" w:cstheme="minorHAnsi"/>
                <w:sz w:val="28"/>
                <w:szCs w:val="28"/>
              </w:rPr>
              <m:t>C</m:t>
            </m:r>
            <m:r>
              <w:rPr>
                <w:rFonts w:ascii="Cambria Math" w:eastAsia="Cambria Math" w:hAnsi="Cambria Math" w:cstheme="minorHAnsi"/>
                <w:sz w:val="28"/>
                <w:szCs w:val="28"/>
                <w:lang w:val="el-GR"/>
              </w:rPr>
              <m:t>2</m:t>
            </m:r>
          </m:num>
          <m:den>
            <m:r>
              <w:rPr>
                <w:rFonts w:ascii="Cambria Math" w:eastAsia="Cambria Math" w:hAnsi="Cambria Math" w:cstheme="minorHAnsi"/>
                <w:sz w:val="28"/>
                <w:szCs w:val="28"/>
              </w:rPr>
              <m:t>C</m:t>
            </m:r>
            <m:r>
              <w:rPr>
                <w:rFonts w:ascii="Cambria Math" w:eastAsia="Cambria Math" w:hAnsi="Cambria Math" w:cstheme="minorHAnsi"/>
                <w:sz w:val="28"/>
                <w:szCs w:val="28"/>
                <w:lang w:val="el-GR"/>
              </w:rPr>
              <m:t>1</m:t>
            </m:r>
          </m:den>
        </m:f>
      </m:oMath>
      <w:r>
        <w:rPr>
          <w:rFonts w:eastAsiaTheme="minorEastAsia" w:cstheme="minorHAnsi"/>
          <w:sz w:val="28"/>
          <w:szCs w:val="28"/>
          <w:lang w:val="el-GR"/>
        </w:rPr>
        <w:t xml:space="preserve"> </w:t>
      </w:r>
      <m:oMath>
        <m:r>
          <w:rPr>
            <w:rFonts w:ascii="Cambria Math" w:eastAsia="Cambria Math" w:hAnsi="Cambria Math" w:cstheme="minorHAnsi"/>
            <w:sz w:val="28"/>
            <w:szCs w:val="28"/>
            <w:lang w:val="el-GR"/>
          </w:rPr>
          <m:t xml:space="preserve">= </m:t>
        </m:r>
        <m:f>
          <m:fPr>
            <m:ctrlPr>
              <w:rPr>
                <w:rFonts w:ascii="Cambria Math" w:eastAsiaTheme="minorEastAsia" w:hAnsi="Cambria Math" w:cstheme="minorHAnsi"/>
                <w:i/>
                <w:sz w:val="28"/>
                <w:szCs w:val="28"/>
              </w:rPr>
            </m:ctrlPr>
          </m:fPr>
          <m:num>
            <m:r>
              <w:rPr>
                <w:rFonts w:ascii="Cambria Math" w:eastAsia="Cambria Math" w:hAnsi="Cambria Math" w:cstheme="minorHAnsi"/>
                <w:sz w:val="28"/>
                <w:szCs w:val="28"/>
                <w:lang w:val="el-GR"/>
              </w:rPr>
              <m:t>0,2</m:t>
            </m:r>
          </m:num>
          <m:den>
            <m:r>
              <w:rPr>
                <w:rFonts w:ascii="Cambria Math" w:eastAsia="Cambria Math" w:hAnsi="Cambria Math" w:cstheme="minorHAnsi"/>
                <w:sz w:val="28"/>
                <w:szCs w:val="28"/>
                <w:lang w:val="el-GR"/>
              </w:rPr>
              <m:t>0,1</m:t>
            </m:r>
          </m:den>
        </m:f>
      </m:oMath>
      <w:r>
        <w:rPr>
          <w:rFonts w:eastAsiaTheme="minorEastAsia" w:cstheme="minorHAnsi"/>
          <w:lang w:val="el-GR"/>
        </w:rPr>
        <w:t xml:space="preserve"> = 2.</w:t>
      </w:r>
    </w:p>
    <w:p w14:paraId="0E51A514" w14:textId="77777777" w:rsidR="00596A9C" w:rsidRDefault="00000000">
      <w:pPr>
        <w:pStyle w:val="TrapezaThematonStyle"/>
        <w:widowControl w:val="0"/>
        <w:spacing w:line="360" w:lineRule="auto"/>
        <w:jc w:val="both"/>
        <w:rPr>
          <w:rFonts w:cstheme="minorHAnsi"/>
          <w:b/>
          <w:i/>
          <w:u w:val="single"/>
          <w:lang w:val="el-GR"/>
        </w:rPr>
      </w:pPr>
      <w:r>
        <w:rPr>
          <w:rFonts w:eastAsiaTheme="minorEastAsia" w:cstheme="minorHAnsi"/>
          <w:lang w:val="el-GR"/>
        </w:rPr>
        <w:t xml:space="preserve">Για να περιέχουν ίσο αριθμό </w:t>
      </w:r>
      <w:r>
        <w:rPr>
          <w:rFonts w:eastAsiaTheme="minorEastAsia" w:cstheme="minorHAnsi"/>
        </w:rPr>
        <w:t>mol</w:t>
      </w:r>
      <w:r>
        <w:rPr>
          <w:rFonts w:eastAsiaTheme="minorEastAsia" w:cstheme="minorHAnsi"/>
          <w:lang w:val="el-GR"/>
        </w:rPr>
        <w:t xml:space="preserve"> τα διαλύματα Δ</w:t>
      </w:r>
      <w:r>
        <w:rPr>
          <w:rFonts w:eastAsiaTheme="minorEastAsia" w:cstheme="minorHAnsi"/>
          <w:vertAlign w:val="subscript"/>
          <w:lang w:val="el-GR"/>
        </w:rPr>
        <w:t xml:space="preserve">1 </w:t>
      </w:r>
      <w:r>
        <w:rPr>
          <w:rFonts w:eastAsiaTheme="minorEastAsia" w:cstheme="minorHAnsi"/>
          <w:lang w:val="el-GR"/>
        </w:rPr>
        <w:t>και Δ</w:t>
      </w:r>
      <w:r>
        <w:rPr>
          <w:rFonts w:eastAsiaTheme="minorEastAsia" w:cstheme="minorHAnsi"/>
          <w:vertAlign w:val="subscript"/>
          <w:lang w:val="el-GR"/>
        </w:rPr>
        <w:t>2</w:t>
      </w:r>
      <w:r>
        <w:rPr>
          <w:rFonts w:eastAsiaTheme="minorEastAsia" w:cstheme="minorHAnsi"/>
          <w:lang w:val="el-GR"/>
        </w:rPr>
        <w:t xml:space="preserve"> πρέπει να αναμειχθούν με αναλογία όγκων </w:t>
      </w:r>
      <m:oMath>
        <m:sSub>
          <m:sSubPr>
            <m:ctrlPr>
              <w:rPr>
                <w:rFonts w:ascii="Cambria Math" w:eastAsiaTheme="minorEastAsia" w:hAnsi="Cambria Math" w:cstheme="minorHAnsi"/>
                <w:i/>
                <w:lang w:val="el-GR"/>
              </w:rPr>
            </m:ctrlPr>
          </m:sSubPr>
          <m:e>
            <m:r>
              <w:rPr>
                <w:rFonts w:ascii="Cambria Math" w:eastAsia="Cambria Math" w:hAnsi="Cambria Math" w:cstheme="minorHAnsi"/>
              </w:rPr>
              <m:t>V</m:t>
            </m:r>
          </m:e>
          <m:sub>
            <m:r>
              <w:rPr>
                <w:rFonts w:ascii="Cambria Math" w:eastAsiaTheme="minorEastAsia" w:hAnsi="Cambria Math" w:cstheme="minorHAnsi"/>
                <w:lang w:val="el-GR"/>
              </w:rPr>
              <m:t>1</m:t>
            </m:r>
          </m:sub>
        </m:sSub>
        <m:r>
          <w:rPr>
            <w:rFonts w:ascii="Cambria Math" w:eastAsia="Cambria Math" w:hAnsi="Cambria Math" w:cstheme="minorHAnsi"/>
            <w:lang w:val="el-GR"/>
          </w:rPr>
          <m:t xml:space="preserve"> :</m:t>
        </m:r>
        <m:sSub>
          <m:sSubPr>
            <m:ctrlPr>
              <w:rPr>
                <w:rFonts w:ascii="Cambria Math" w:eastAsiaTheme="minorEastAsia" w:hAnsi="Cambria Math" w:cstheme="minorHAnsi"/>
                <w:i/>
                <w:lang w:val="el-GR"/>
              </w:rPr>
            </m:ctrlPr>
          </m:sSubPr>
          <m:e>
            <m:r>
              <w:rPr>
                <w:rFonts w:ascii="Cambria Math" w:eastAsia="Cambria Math" w:hAnsi="Cambria Math" w:cstheme="minorHAnsi"/>
              </w:rPr>
              <m:t>V</m:t>
            </m:r>
          </m:e>
          <m:sub>
            <m:r>
              <w:rPr>
                <w:rFonts w:ascii="Cambria Math" w:eastAsiaTheme="minorEastAsia" w:hAnsi="Cambria Math" w:cstheme="minorHAnsi"/>
                <w:lang w:val="el-GR"/>
              </w:rPr>
              <m:t>2</m:t>
            </m:r>
          </m:sub>
        </m:sSub>
        <m:r>
          <w:rPr>
            <w:rFonts w:ascii="Cambria Math" w:eastAsia="Cambria Math" w:hAnsi="Cambria Math" w:cstheme="minorHAnsi"/>
            <w:lang w:val="el-GR"/>
          </w:rPr>
          <m:t>=</m:t>
        </m:r>
      </m:oMath>
      <w:r>
        <w:rPr>
          <w:rFonts w:eastAsiaTheme="minorEastAsia" w:cstheme="minorHAnsi"/>
          <w:lang w:val="el-GR"/>
        </w:rPr>
        <w:t>2 : 1.</w:t>
      </w:r>
    </w:p>
    <w:p w14:paraId="6D36B439" w14:textId="77777777" w:rsidR="00596A9C" w:rsidRDefault="00596A9C">
      <w:pPr>
        <w:pStyle w:val="TrapezaThematonStyle"/>
        <w:jc w:val="both"/>
        <w:rPr>
          <w:lang w:val="el-GR"/>
        </w:rPr>
        <w:sectPr w:rsidR="00596A9C">
          <w:type w:val="continuous"/>
          <w:pgSz w:w="11906" w:h="16838"/>
          <w:pgMar w:top="1080" w:right="1080" w:bottom="1080" w:left="1080" w:header="720" w:footer="720" w:gutter="0"/>
          <w:cols w:space="720"/>
        </w:sectPr>
      </w:pPr>
    </w:p>
    <w:p w14:paraId="66ACE53E"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12057</w:t>
      </w:r>
    </w:p>
    <w:p w14:paraId="11E36327" w14:textId="77777777" w:rsidR="00596A9C" w:rsidRDefault="00000000">
      <w:pPr>
        <w:pStyle w:val="TrapezaThematonStyle"/>
        <w:spacing w:line="360" w:lineRule="auto"/>
        <w:jc w:val="both"/>
        <w:rPr>
          <w:rFonts w:asciiTheme="minorHAnsi" w:hAnsiTheme="minorHAnsi" w:cstheme="minorHAnsi"/>
          <w:spacing w:val="-1"/>
          <w:u w:val="single"/>
          <w:lang w:val="el-GR"/>
        </w:rPr>
      </w:pPr>
      <w:r>
        <w:rPr>
          <w:rFonts w:asciiTheme="minorHAnsi" w:hAnsiTheme="minorHAnsi" w:cstheme="minorHAnsi"/>
          <w:spacing w:val="-1"/>
          <w:u w:val="single"/>
          <w:lang w:val="el-GR"/>
        </w:rPr>
        <w:t>Θέμα 4</w:t>
      </w:r>
      <w:r>
        <w:rPr>
          <w:rFonts w:asciiTheme="minorHAnsi" w:hAnsiTheme="minorHAnsi" w:cstheme="minorHAnsi"/>
          <w:spacing w:val="-1"/>
          <w:u w:val="single"/>
          <w:vertAlign w:val="superscript"/>
        </w:rPr>
        <w:t>o</w:t>
      </w:r>
    </w:p>
    <w:p w14:paraId="5B5F8AA9" w14:textId="77777777" w:rsidR="00596A9C" w:rsidRPr="006B29E3" w:rsidRDefault="00000000">
      <w:pPr>
        <w:pStyle w:val="TrapezaThematonStyle"/>
        <w:spacing w:line="360" w:lineRule="auto"/>
        <w:jc w:val="both"/>
        <w:rPr>
          <w:rFonts w:asciiTheme="minorHAnsi" w:hAnsiTheme="minorHAnsi"/>
          <w:lang w:val="el-GR"/>
        </w:rPr>
      </w:pPr>
      <w:r w:rsidRPr="006B29E3">
        <w:rPr>
          <w:rFonts w:asciiTheme="minorHAnsi" w:hAnsiTheme="minorHAnsi"/>
          <w:lang w:val="el-GR"/>
        </w:rPr>
        <w:t xml:space="preserve">Για τον καθαρισμό νιπτήρων από τα άλατα χρησιμοποιούμε υδατικό διάλυμα </w:t>
      </w:r>
      <w:r>
        <w:rPr>
          <w:rFonts w:asciiTheme="minorHAnsi" w:hAnsiTheme="minorHAnsi"/>
        </w:rPr>
        <w:t>HCl</w:t>
      </w:r>
      <w:r w:rsidRPr="006B29E3">
        <w:rPr>
          <w:rFonts w:asciiTheme="minorHAnsi" w:hAnsiTheme="minorHAnsi"/>
          <w:lang w:val="el-GR"/>
        </w:rPr>
        <w:t xml:space="preserve"> συγκέντρωσης 4 Μ (διάλυμα Δ1).</w:t>
      </w:r>
    </w:p>
    <w:p w14:paraId="7B5757C6" w14:textId="77777777" w:rsidR="00596A9C" w:rsidRPr="006B29E3" w:rsidRDefault="00000000">
      <w:pPr>
        <w:pStyle w:val="TrapezaThematonStyle"/>
        <w:spacing w:line="360" w:lineRule="auto"/>
        <w:ind w:left="567"/>
        <w:jc w:val="both"/>
        <w:rPr>
          <w:rFonts w:asciiTheme="minorHAnsi" w:hAnsiTheme="minorHAnsi"/>
          <w:lang w:val="el-GR"/>
        </w:rPr>
      </w:pPr>
      <w:r w:rsidRPr="006B29E3">
        <w:rPr>
          <w:rFonts w:asciiTheme="minorHAnsi" w:hAnsiTheme="minorHAnsi"/>
          <w:b/>
          <w:lang w:val="el-GR"/>
        </w:rPr>
        <w:t>α)</w:t>
      </w:r>
      <w:r w:rsidRPr="006B29E3">
        <w:rPr>
          <w:rFonts w:asciiTheme="minorHAnsi" w:hAnsiTheme="minorHAnsi"/>
          <w:lang w:val="el-GR"/>
        </w:rPr>
        <w:t xml:space="preserve"> Να υπολογίσετε την περιεκτικότητα % </w:t>
      </w:r>
      <w:r>
        <w:rPr>
          <w:rFonts w:asciiTheme="minorHAnsi" w:hAnsiTheme="minorHAnsi"/>
        </w:rPr>
        <w:t>w</w:t>
      </w:r>
      <w:r w:rsidRPr="006B29E3">
        <w:rPr>
          <w:rFonts w:asciiTheme="minorHAnsi" w:hAnsiTheme="minorHAnsi"/>
          <w:lang w:val="el-GR"/>
        </w:rPr>
        <w:t>/</w:t>
      </w:r>
      <w:r>
        <w:rPr>
          <w:rFonts w:asciiTheme="minorHAnsi" w:hAnsiTheme="minorHAnsi"/>
        </w:rPr>
        <w:t>v</w:t>
      </w:r>
      <w:r w:rsidRPr="006B29E3">
        <w:rPr>
          <w:rFonts w:asciiTheme="minorHAnsi" w:hAnsiTheme="minorHAnsi"/>
          <w:lang w:val="el-GR"/>
        </w:rPr>
        <w:t xml:space="preserve"> του διαλύματος Δ1. </w:t>
      </w:r>
      <w:r w:rsidRPr="006B29E3">
        <w:rPr>
          <w:rFonts w:asciiTheme="minorHAnsi" w:hAnsiTheme="minorHAnsi"/>
          <w:i/>
          <w:lang w:val="el-GR"/>
        </w:rPr>
        <w:t>(μονάδες 8)</w:t>
      </w:r>
    </w:p>
    <w:p w14:paraId="60CF33B9" w14:textId="77777777" w:rsidR="00596A9C" w:rsidRPr="006B29E3" w:rsidRDefault="00000000">
      <w:pPr>
        <w:pStyle w:val="TrapezaThematonStyle"/>
        <w:spacing w:line="360" w:lineRule="auto"/>
        <w:ind w:left="567"/>
        <w:jc w:val="both"/>
        <w:rPr>
          <w:rFonts w:asciiTheme="minorHAnsi" w:hAnsiTheme="minorHAnsi"/>
          <w:lang w:val="el-GR"/>
        </w:rPr>
      </w:pPr>
      <w:r w:rsidRPr="006B29E3">
        <w:rPr>
          <w:rFonts w:asciiTheme="minorHAnsi" w:hAnsiTheme="minorHAnsi"/>
          <w:b/>
          <w:lang w:val="el-GR"/>
        </w:rPr>
        <w:t>β)</w:t>
      </w:r>
      <w:r w:rsidRPr="006B29E3">
        <w:rPr>
          <w:rFonts w:asciiTheme="minorHAnsi" w:hAnsiTheme="minorHAnsi"/>
          <w:lang w:val="el-GR"/>
        </w:rPr>
        <w:t xml:space="preserve"> Χρειαζόμαστε για συγκεκριμένη χρήση πιο αραιό διάλυμα, οπότε σε 300 </w:t>
      </w:r>
      <w:r>
        <w:rPr>
          <w:rFonts w:asciiTheme="minorHAnsi" w:hAnsiTheme="minorHAnsi"/>
        </w:rPr>
        <w:t>mL</w:t>
      </w:r>
      <w:r w:rsidRPr="006B29E3">
        <w:rPr>
          <w:rFonts w:asciiTheme="minorHAnsi" w:hAnsiTheme="minorHAnsi"/>
          <w:lang w:val="el-GR"/>
        </w:rPr>
        <w:t xml:space="preserve"> του διαλύματος Δ1 προσθέσαμε ίσο όγκο νερού και προέκυψε διάλυμα Δ2. Να υπολογίσετε τη συγκέντρωση του διαλύματος Δ2. </w:t>
      </w:r>
      <w:r w:rsidRPr="006B29E3">
        <w:rPr>
          <w:rFonts w:asciiTheme="minorHAnsi" w:hAnsiTheme="minorHAnsi"/>
          <w:i/>
          <w:lang w:val="el-GR"/>
        </w:rPr>
        <w:t>(μονάδες 7)</w:t>
      </w:r>
    </w:p>
    <w:p w14:paraId="08003686" w14:textId="77777777" w:rsidR="00596A9C" w:rsidRDefault="00000000">
      <w:pPr>
        <w:pStyle w:val="TrapezaThematonStyle"/>
        <w:spacing w:line="360" w:lineRule="auto"/>
        <w:ind w:left="567"/>
        <w:jc w:val="both"/>
        <w:rPr>
          <w:rFonts w:asciiTheme="minorHAnsi" w:hAnsiTheme="minorHAnsi"/>
        </w:rPr>
      </w:pPr>
      <w:r w:rsidRPr="006B29E3">
        <w:rPr>
          <w:rFonts w:asciiTheme="minorHAnsi" w:hAnsiTheme="minorHAnsi"/>
          <w:b/>
          <w:lang w:val="el-GR"/>
        </w:rPr>
        <w:t>γ)</w:t>
      </w:r>
      <w:r w:rsidRPr="006B29E3">
        <w:rPr>
          <w:rFonts w:asciiTheme="minorHAnsi" w:hAnsiTheme="minorHAnsi"/>
          <w:lang w:val="el-GR"/>
        </w:rPr>
        <w:t xml:space="preserve"> Χρειαζόμαστε υδατικό διάλυμα </w:t>
      </w:r>
      <w:r>
        <w:rPr>
          <w:rFonts w:asciiTheme="minorHAnsi" w:hAnsiTheme="minorHAnsi"/>
        </w:rPr>
        <w:t>HCl</w:t>
      </w:r>
      <w:r w:rsidRPr="006B29E3">
        <w:rPr>
          <w:rFonts w:asciiTheme="minorHAnsi" w:hAnsiTheme="minorHAnsi"/>
          <w:lang w:val="el-GR"/>
        </w:rPr>
        <w:t xml:space="preserve"> συγκέντρωσης 2,5 Μ (διάλυμα Δ3). Διαθέτουμε 100 </w:t>
      </w:r>
      <w:r>
        <w:rPr>
          <w:rFonts w:asciiTheme="minorHAnsi" w:hAnsiTheme="minorHAnsi"/>
        </w:rPr>
        <w:t>mL</w:t>
      </w:r>
      <w:r w:rsidRPr="006B29E3">
        <w:rPr>
          <w:rFonts w:asciiTheme="minorHAnsi" w:hAnsiTheme="minorHAnsi"/>
          <w:lang w:val="el-GR"/>
        </w:rPr>
        <w:t xml:space="preserve"> διαλύματος Δ1. Πόσο όγκο διαλύματος </w:t>
      </w:r>
      <w:r>
        <w:rPr>
          <w:rFonts w:asciiTheme="minorHAnsi" w:hAnsiTheme="minorHAnsi"/>
        </w:rPr>
        <w:t>HCl</w:t>
      </w:r>
      <w:r w:rsidRPr="006B29E3">
        <w:rPr>
          <w:rFonts w:asciiTheme="minorHAnsi" w:hAnsiTheme="minorHAnsi"/>
          <w:lang w:val="el-GR"/>
        </w:rPr>
        <w:t xml:space="preserve"> 2 Μ (διάλυμα Δ2) πρέπει να αναμείξουμε με τα 100 </w:t>
      </w:r>
      <w:r>
        <w:rPr>
          <w:rFonts w:asciiTheme="minorHAnsi" w:hAnsiTheme="minorHAnsi"/>
        </w:rPr>
        <w:t>mL</w:t>
      </w:r>
      <w:r w:rsidRPr="006B29E3">
        <w:rPr>
          <w:rFonts w:asciiTheme="minorHAnsi" w:hAnsiTheme="minorHAnsi"/>
          <w:lang w:val="el-GR"/>
        </w:rPr>
        <w:t xml:space="preserve"> του διαλύματος Δ1 ώστε να παρασκευάσουμε διάλυμα με την επιθυμητή συγκέντρωση; </w:t>
      </w:r>
      <w:r>
        <w:rPr>
          <w:rFonts w:asciiTheme="minorHAnsi" w:hAnsiTheme="minorHAnsi"/>
          <w:i/>
        </w:rPr>
        <w:t>(μονάδες 10)</w:t>
      </w:r>
    </w:p>
    <w:p w14:paraId="0B385EE4" w14:textId="77777777" w:rsidR="00596A9C" w:rsidRPr="006B29E3" w:rsidRDefault="00000000">
      <w:pPr>
        <w:pStyle w:val="TrapezaThematonStyle"/>
        <w:spacing w:line="360" w:lineRule="auto"/>
        <w:jc w:val="both"/>
        <w:rPr>
          <w:rFonts w:asciiTheme="minorHAnsi" w:hAnsiTheme="minorHAnsi"/>
          <w:lang w:val="el-GR"/>
        </w:rPr>
      </w:pPr>
      <w:r w:rsidRPr="006B29E3">
        <w:rPr>
          <w:rFonts w:asciiTheme="minorHAnsi" w:hAnsiTheme="minorHAnsi"/>
          <w:lang w:val="el-GR"/>
        </w:rPr>
        <w:t xml:space="preserve">Δίνονται </w:t>
      </w:r>
      <w:r w:rsidRPr="006B29E3">
        <w:rPr>
          <w:rFonts w:asciiTheme="minorHAnsi" w:hAnsiTheme="minorHAnsi" w:cs="Tahoma"/>
          <w:lang w:val="el-GR"/>
        </w:rPr>
        <w:t xml:space="preserve">οι σχετικές ατομικές μάζες: </w:t>
      </w:r>
      <w:r>
        <w:rPr>
          <w:rFonts w:asciiTheme="minorHAnsi" w:hAnsiTheme="minorHAnsi" w:cs="Tahoma"/>
          <w:i/>
        </w:rPr>
        <w:t>A</w:t>
      </w:r>
      <w:r>
        <w:rPr>
          <w:rFonts w:asciiTheme="minorHAnsi" w:hAnsiTheme="minorHAnsi" w:cs="Tahoma"/>
          <w:vertAlign w:val="subscript"/>
        </w:rPr>
        <w:t>r</w:t>
      </w:r>
      <w:r w:rsidRPr="006B29E3">
        <w:rPr>
          <w:rFonts w:asciiTheme="minorHAnsi" w:hAnsiTheme="minorHAnsi" w:cs="Tahoma"/>
          <w:lang w:val="el-GR"/>
        </w:rPr>
        <w:t>(</w:t>
      </w:r>
      <w:r>
        <w:rPr>
          <w:rFonts w:asciiTheme="minorHAnsi" w:hAnsiTheme="minorHAnsi" w:cs="Tahoma"/>
        </w:rPr>
        <w:t>Cl</w:t>
      </w:r>
      <w:r w:rsidRPr="006B29E3">
        <w:rPr>
          <w:rFonts w:asciiTheme="minorHAnsi" w:hAnsiTheme="minorHAnsi" w:cs="Tahoma"/>
          <w:lang w:val="el-GR"/>
        </w:rPr>
        <w:t xml:space="preserve">)=35,5, </w:t>
      </w:r>
      <w:r>
        <w:rPr>
          <w:rFonts w:asciiTheme="minorHAnsi" w:hAnsiTheme="minorHAnsi" w:cs="Tahoma"/>
          <w:i/>
        </w:rPr>
        <w:t>A</w:t>
      </w:r>
      <w:r>
        <w:rPr>
          <w:rFonts w:asciiTheme="minorHAnsi" w:hAnsiTheme="minorHAnsi" w:cs="Tahoma"/>
          <w:vertAlign w:val="subscript"/>
        </w:rPr>
        <w:t>r</w:t>
      </w:r>
      <w:r w:rsidRPr="006B29E3">
        <w:rPr>
          <w:rFonts w:asciiTheme="minorHAnsi" w:hAnsiTheme="minorHAnsi" w:cs="Tahoma"/>
          <w:lang w:val="el-GR"/>
        </w:rPr>
        <w:t>(Η)=1.</w:t>
      </w:r>
    </w:p>
    <w:p w14:paraId="0C9D0AC0" w14:textId="77777777" w:rsidR="00596A9C" w:rsidRDefault="00000000">
      <w:pPr>
        <w:pStyle w:val="TrapezaThematonStyle"/>
        <w:spacing w:line="360" w:lineRule="auto"/>
        <w:ind w:right="-187"/>
        <w:jc w:val="right"/>
        <w:rPr>
          <w:rFonts w:asciiTheme="minorHAnsi" w:hAnsiTheme="minorHAnsi" w:cstheme="minorHAnsi"/>
          <w:lang w:val="el-GR"/>
        </w:rPr>
        <w:sectPr w:rsidR="00596A9C">
          <w:type w:val="continuous"/>
          <w:pgSz w:w="11906" w:h="16838"/>
          <w:pgMar w:top="1080" w:right="1080" w:bottom="1080" w:left="1080" w:header="720" w:footer="720" w:gutter="0"/>
          <w:cols w:space="720"/>
        </w:sectPr>
      </w:pPr>
      <w:r>
        <w:rPr>
          <w:rFonts w:asciiTheme="minorHAnsi" w:hAnsiTheme="minorHAnsi" w:cstheme="minorHAnsi"/>
          <w:b/>
          <w:i/>
          <w:lang w:val="el-GR"/>
        </w:rPr>
        <w:t>Μονάδες 25</w:t>
      </w:r>
    </w:p>
    <w:p w14:paraId="7FB22AE2"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12057</w:t>
      </w:r>
    </w:p>
    <w:p w14:paraId="712416B6" w14:textId="77777777" w:rsidR="00596A9C" w:rsidRDefault="00000000">
      <w:pPr>
        <w:pStyle w:val="TrapezaThematonStyle"/>
        <w:spacing w:line="360" w:lineRule="auto"/>
        <w:jc w:val="both"/>
        <w:rPr>
          <w:rFonts w:asciiTheme="minorHAnsi" w:hAnsiTheme="minorHAnsi" w:cstheme="minorHAnsi"/>
          <w:spacing w:val="-1"/>
          <w:u w:val="single"/>
          <w:lang w:val="el-GR"/>
        </w:rPr>
      </w:pPr>
      <w:r>
        <w:rPr>
          <w:rFonts w:asciiTheme="minorHAnsi" w:hAnsiTheme="minorHAnsi" w:cstheme="minorHAnsi"/>
          <w:spacing w:val="-1"/>
          <w:u w:val="single"/>
          <w:lang w:val="el-GR"/>
        </w:rPr>
        <w:t>Ενδεικτική επίλυση</w:t>
      </w:r>
    </w:p>
    <w:p w14:paraId="108832A4" w14:textId="77777777" w:rsidR="00596A9C" w:rsidRDefault="00000000">
      <w:pPr>
        <w:pStyle w:val="TrapezaThematonStyle"/>
        <w:spacing w:line="360" w:lineRule="auto"/>
        <w:jc w:val="both"/>
        <w:rPr>
          <w:rFonts w:asciiTheme="minorHAnsi" w:hAnsiTheme="minorHAnsi" w:cstheme="minorHAnsi"/>
          <w:lang w:val="el-GR"/>
        </w:rPr>
        <w:sectPr w:rsidR="00596A9C">
          <w:type w:val="continuous"/>
          <w:pgSz w:w="11906" w:h="16838"/>
          <w:pgMar w:top="1080" w:right="1080" w:bottom="1080" w:left="1080" w:header="720" w:footer="720" w:gutter="0"/>
          <w:cols w:space="720"/>
        </w:sectPr>
      </w:pPr>
      <w:r>
        <w:rPr>
          <w:rFonts w:asciiTheme="minorHAnsi" w:hAnsiTheme="minorHAnsi" w:cstheme="minorHAnsi"/>
          <w:lang w:val="el-GR"/>
        </w:rPr>
        <w:t xml:space="preserve">α) Σε όγκο διαλύματος Δ2 ίσο με 100 </w:t>
      </w:r>
      <w:r>
        <w:rPr>
          <w:rFonts w:asciiTheme="minorHAnsi" w:hAnsiTheme="minorHAnsi" w:cstheme="minorHAnsi"/>
        </w:rPr>
        <w:t>mL</w:t>
      </w:r>
      <w:r>
        <w:rPr>
          <w:rFonts w:asciiTheme="minorHAnsi" w:hAnsiTheme="minorHAnsi" w:cstheme="minorHAnsi"/>
          <w:lang w:val="el-GR"/>
        </w:rPr>
        <w:t xml:space="preserve"> = 0,1 </w:t>
      </w:r>
      <w:r>
        <w:rPr>
          <w:rFonts w:asciiTheme="minorHAnsi" w:hAnsiTheme="minorHAnsi" w:cstheme="minorHAnsi"/>
        </w:rPr>
        <w:t>L</w:t>
      </w:r>
      <w:r>
        <w:rPr>
          <w:rFonts w:asciiTheme="minorHAnsi" w:hAnsiTheme="minorHAnsi" w:cstheme="minorHAnsi"/>
          <w:lang w:val="el-GR"/>
        </w:rPr>
        <w:t xml:space="preserve"> ισχύει:</w:t>
      </w:r>
    </w:p>
    <w:p w14:paraId="540B6E0E"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12058</w:t>
      </w:r>
    </w:p>
    <w:p w14:paraId="5589FCEE" w14:textId="77777777" w:rsidR="00596A9C" w:rsidRDefault="00000000">
      <w:pPr>
        <w:pStyle w:val="TrapezaThematonStyle"/>
        <w:spacing w:line="360" w:lineRule="auto"/>
        <w:jc w:val="both"/>
        <w:rPr>
          <w:rFonts w:asciiTheme="minorHAnsi" w:hAnsiTheme="minorHAnsi" w:cstheme="minorHAnsi"/>
          <w:spacing w:val="-1"/>
          <w:u w:val="single"/>
          <w:lang w:val="el-GR"/>
        </w:rPr>
      </w:pPr>
      <w:r>
        <w:rPr>
          <w:rFonts w:asciiTheme="minorHAnsi" w:hAnsiTheme="minorHAnsi" w:cstheme="minorHAnsi"/>
          <w:spacing w:val="-1"/>
          <w:u w:val="single"/>
          <w:lang w:val="el-GR"/>
        </w:rPr>
        <w:t>Θέμα 4</w:t>
      </w:r>
      <w:r>
        <w:rPr>
          <w:rFonts w:asciiTheme="minorHAnsi" w:hAnsiTheme="minorHAnsi" w:cstheme="minorHAnsi"/>
          <w:spacing w:val="-1"/>
          <w:u w:val="single"/>
          <w:vertAlign w:val="superscript"/>
        </w:rPr>
        <w:t>o</w:t>
      </w:r>
    </w:p>
    <w:p w14:paraId="29B91B3E" w14:textId="77777777" w:rsidR="00596A9C" w:rsidRPr="006B29E3" w:rsidRDefault="00000000">
      <w:pPr>
        <w:pStyle w:val="TrapezaThematonStyle"/>
        <w:spacing w:line="360" w:lineRule="auto"/>
        <w:jc w:val="both"/>
        <w:rPr>
          <w:rFonts w:asciiTheme="minorHAnsi" w:hAnsiTheme="minorHAnsi"/>
          <w:lang w:val="el-GR"/>
        </w:rPr>
      </w:pPr>
      <w:r w:rsidRPr="006B29E3">
        <w:rPr>
          <w:rFonts w:asciiTheme="minorHAnsi" w:hAnsiTheme="minorHAnsi"/>
          <w:lang w:val="el-GR"/>
        </w:rPr>
        <w:t>Το χλωριούχο ασβέστιο (</w:t>
      </w:r>
      <w:r>
        <w:rPr>
          <w:rFonts w:asciiTheme="minorHAnsi" w:hAnsiTheme="minorHAnsi"/>
        </w:rPr>
        <w:t>CaCl</w:t>
      </w:r>
      <w:r w:rsidRPr="006B29E3">
        <w:rPr>
          <w:rFonts w:asciiTheme="minorHAnsi" w:hAnsiTheme="minorHAnsi"/>
          <w:vertAlign w:val="subscript"/>
          <w:lang w:val="el-GR"/>
        </w:rPr>
        <w:t>2</w:t>
      </w:r>
      <w:r w:rsidRPr="006B29E3">
        <w:rPr>
          <w:rFonts w:asciiTheme="minorHAnsi" w:hAnsiTheme="minorHAnsi"/>
          <w:lang w:val="el-GR"/>
        </w:rPr>
        <w:t xml:space="preserve">) είναι άλας που χρησιμοποιείται ως αφυγραντικό μέσο. Διαθέτουμε 300 </w:t>
      </w:r>
      <w:r>
        <w:rPr>
          <w:rFonts w:asciiTheme="minorHAnsi" w:hAnsiTheme="minorHAnsi"/>
        </w:rPr>
        <w:t>mL</w:t>
      </w:r>
      <w:r w:rsidRPr="006B29E3">
        <w:rPr>
          <w:rFonts w:asciiTheme="minorHAnsi" w:hAnsiTheme="minorHAnsi"/>
          <w:lang w:val="el-GR"/>
        </w:rPr>
        <w:t xml:space="preserve"> υδατικού διαλύματος </w:t>
      </w:r>
      <w:r>
        <w:rPr>
          <w:rFonts w:asciiTheme="minorHAnsi" w:hAnsiTheme="minorHAnsi"/>
        </w:rPr>
        <w:t>CaCl</w:t>
      </w:r>
      <w:r w:rsidRPr="006B29E3">
        <w:rPr>
          <w:rFonts w:asciiTheme="minorHAnsi" w:hAnsiTheme="minorHAnsi"/>
          <w:vertAlign w:val="subscript"/>
          <w:lang w:val="el-GR"/>
        </w:rPr>
        <w:t>2</w:t>
      </w:r>
      <w:r w:rsidRPr="006B29E3">
        <w:rPr>
          <w:rFonts w:asciiTheme="minorHAnsi" w:hAnsiTheme="minorHAnsi"/>
          <w:lang w:val="el-GR"/>
        </w:rPr>
        <w:t xml:space="preserve"> συγκέντρωσης 0,1 Μ (διάλυμα Δ1).</w:t>
      </w:r>
    </w:p>
    <w:p w14:paraId="3D56D8C3" w14:textId="77777777" w:rsidR="00596A9C" w:rsidRPr="006B29E3" w:rsidRDefault="00000000">
      <w:pPr>
        <w:pStyle w:val="TrapezaThematonStyle"/>
        <w:spacing w:line="360" w:lineRule="auto"/>
        <w:ind w:left="567"/>
        <w:jc w:val="both"/>
        <w:rPr>
          <w:rFonts w:asciiTheme="minorHAnsi" w:hAnsiTheme="minorHAnsi"/>
          <w:lang w:val="el-GR"/>
        </w:rPr>
      </w:pPr>
      <w:r w:rsidRPr="006B29E3">
        <w:rPr>
          <w:rFonts w:asciiTheme="minorHAnsi" w:hAnsiTheme="minorHAnsi"/>
          <w:b/>
          <w:lang w:val="el-GR"/>
        </w:rPr>
        <w:t>α)</w:t>
      </w:r>
      <w:r w:rsidRPr="006B29E3">
        <w:rPr>
          <w:rFonts w:asciiTheme="minorHAnsi" w:hAnsiTheme="minorHAnsi"/>
          <w:lang w:val="el-GR"/>
        </w:rPr>
        <w:t xml:space="preserve"> Να υπολογίσετε την % </w:t>
      </w:r>
      <w:r>
        <w:rPr>
          <w:rFonts w:asciiTheme="minorHAnsi" w:hAnsiTheme="minorHAnsi"/>
        </w:rPr>
        <w:t>w</w:t>
      </w:r>
      <w:r w:rsidRPr="006B29E3">
        <w:rPr>
          <w:rFonts w:asciiTheme="minorHAnsi" w:hAnsiTheme="minorHAnsi"/>
          <w:lang w:val="el-GR"/>
        </w:rPr>
        <w:t>/</w:t>
      </w:r>
      <w:r>
        <w:rPr>
          <w:rFonts w:asciiTheme="minorHAnsi" w:hAnsiTheme="minorHAnsi"/>
        </w:rPr>
        <w:t>v</w:t>
      </w:r>
      <w:r w:rsidRPr="006B29E3">
        <w:rPr>
          <w:rFonts w:asciiTheme="minorHAnsi" w:hAnsiTheme="minorHAnsi"/>
          <w:lang w:val="el-GR"/>
        </w:rPr>
        <w:t xml:space="preserve"> περιεκτικότητα του διαλύματος Δ1. </w:t>
      </w:r>
      <w:r w:rsidRPr="006B29E3">
        <w:rPr>
          <w:rFonts w:asciiTheme="minorHAnsi" w:hAnsiTheme="minorHAnsi"/>
          <w:i/>
          <w:lang w:val="el-GR"/>
        </w:rPr>
        <w:t>(μονάδες 8)</w:t>
      </w:r>
    </w:p>
    <w:p w14:paraId="47C6965E" w14:textId="77777777" w:rsidR="00596A9C" w:rsidRPr="006B29E3" w:rsidRDefault="00000000">
      <w:pPr>
        <w:pStyle w:val="TrapezaThematonStyle"/>
        <w:spacing w:line="360" w:lineRule="auto"/>
        <w:ind w:left="567"/>
        <w:jc w:val="both"/>
        <w:rPr>
          <w:rFonts w:asciiTheme="minorHAnsi" w:hAnsiTheme="minorHAnsi"/>
          <w:lang w:val="el-GR"/>
        </w:rPr>
      </w:pPr>
      <w:r w:rsidRPr="006B29E3">
        <w:rPr>
          <w:rFonts w:asciiTheme="minorHAnsi" w:hAnsiTheme="minorHAnsi"/>
          <w:b/>
          <w:lang w:val="el-GR"/>
        </w:rPr>
        <w:lastRenderedPageBreak/>
        <w:t>β)</w:t>
      </w:r>
      <w:r w:rsidRPr="006B29E3">
        <w:rPr>
          <w:rFonts w:asciiTheme="minorHAnsi" w:hAnsiTheme="minorHAnsi"/>
          <w:lang w:val="el-GR"/>
        </w:rPr>
        <w:t xml:space="preserve"> Πόσα </w:t>
      </w:r>
      <w:r>
        <w:rPr>
          <w:rFonts w:asciiTheme="minorHAnsi" w:hAnsiTheme="minorHAnsi"/>
        </w:rPr>
        <w:t>g</w:t>
      </w:r>
      <w:r w:rsidRPr="006B29E3">
        <w:rPr>
          <w:rFonts w:asciiTheme="minorHAnsi" w:hAnsiTheme="minorHAnsi"/>
          <w:lang w:val="el-GR"/>
        </w:rPr>
        <w:t xml:space="preserve"> στερεού </w:t>
      </w:r>
      <w:r>
        <w:rPr>
          <w:rFonts w:asciiTheme="minorHAnsi" w:hAnsiTheme="minorHAnsi"/>
        </w:rPr>
        <w:t>CaCl</w:t>
      </w:r>
      <w:r w:rsidRPr="006B29E3">
        <w:rPr>
          <w:rFonts w:asciiTheme="minorHAnsi" w:hAnsiTheme="minorHAnsi"/>
          <w:vertAlign w:val="subscript"/>
          <w:lang w:val="el-GR"/>
        </w:rPr>
        <w:t>2</w:t>
      </w:r>
      <w:r w:rsidRPr="006B29E3">
        <w:rPr>
          <w:rFonts w:asciiTheme="minorHAnsi" w:hAnsiTheme="minorHAnsi"/>
          <w:lang w:val="el-GR"/>
        </w:rPr>
        <w:t xml:space="preserve"> πρέπει να προσθέσουμε, χωρίς μεταβολή όγκου, στο διάλυμα Δ1 για να παρασκευάσουμε διάλυμα συγκέντρωσης 0,2 Μ. </w:t>
      </w:r>
      <w:r w:rsidRPr="006B29E3">
        <w:rPr>
          <w:rFonts w:asciiTheme="minorHAnsi" w:hAnsiTheme="minorHAnsi"/>
          <w:i/>
          <w:lang w:val="el-GR"/>
        </w:rPr>
        <w:t>(μονάδες 9)</w:t>
      </w:r>
    </w:p>
    <w:p w14:paraId="288372B6" w14:textId="77777777" w:rsidR="00596A9C" w:rsidRPr="006B29E3" w:rsidRDefault="00000000">
      <w:pPr>
        <w:pStyle w:val="TrapezaThematonStyle"/>
        <w:spacing w:line="360" w:lineRule="auto"/>
        <w:ind w:left="567"/>
        <w:jc w:val="both"/>
        <w:rPr>
          <w:rFonts w:asciiTheme="minorHAnsi" w:hAnsiTheme="minorHAnsi"/>
          <w:i/>
          <w:lang w:val="el-GR"/>
        </w:rPr>
      </w:pPr>
      <w:r w:rsidRPr="006B29E3">
        <w:rPr>
          <w:rFonts w:asciiTheme="minorHAnsi" w:hAnsiTheme="minorHAnsi"/>
          <w:b/>
          <w:lang w:val="el-GR"/>
        </w:rPr>
        <w:t>γ)</w:t>
      </w:r>
      <w:r w:rsidRPr="006B29E3">
        <w:rPr>
          <w:rFonts w:asciiTheme="minorHAnsi" w:hAnsiTheme="minorHAnsi"/>
          <w:lang w:val="el-GR"/>
        </w:rPr>
        <w:t xml:space="preserve"> Πόσα </w:t>
      </w:r>
      <w:r>
        <w:rPr>
          <w:rFonts w:asciiTheme="minorHAnsi" w:hAnsiTheme="minorHAnsi"/>
        </w:rPr>
        <w:t>mL</w:t>
      </w:r>
      <w:r w:rsidRPr="006B29E3">
        <w:rPr>
          <w:rFonts w:asciiTheme="minorHAnsi" w:hAnsiTheme="minorHAnsi"/>
          <w:lang w:val="el-GR"/>
        </w:rPr>
        <w:t xml:space="preserve"> υδατικού διαλύματος </w:t>
      </w:r>
      <w:r>
        <w:rPr>
          <w:rFonts w:asciiTheme="minorHAnsi" w:hAnsiTheme="minorHAnsi"/>
        </w:rPr>
        <w:t>CaCl</w:t>
      </w:r>
      <w:r w:rsidRPr="006B29E3">
        <w:rPr>
          <w:rFonts w:asciiTheme="minorHAnsi" w:hAnsiTheme="minorHAnsi"/>
          <w:vertAlign w:val="subscript"/>
          <w:lang w:val="el-GR"/>
        </w:rPr>
        <w:t>2</w:t>
      </w:r>
      <w:r w:rsidRPr="006B29E3">
        <w:rPr>
          <w:rFonts w:asciiTheme="minorHAnsi" w:hAnsiTheme="minorHAnsi"/>
          <w:lang w:val="el-GR"/>
        </w:rPr>
        <w:t xml:space="preserve"> συγκέντρωσης 0,3 Μ (διάλυμα Δ2) πρέπει να αναμείξουμε με 100 </w:t>
      </w:r>
      <w:r>
        <w:rPr>
          <w:rFonts w:asciiTheme="minorHAnsi" w:hAnsiTheme="minorHAnsi"/>
        </w:rPr>
        <w:t>mL</w:t>
      </w:r>
      <w:r w:rsidRPr="006B29E3">
        <w:rPr>
          <w:rFonts w:asciiTheme="minorHAnsi" w:hAnsiTheme="minorHAnsi"/>
          <w:lang w:val="el-GR"/>
        </w:rPr>
        <w:t xml:space="preserve"> του διαλύματος Δ1 έτσι ώστε να σχηματιστεί διάλυμα συγκέντρωσης 0,25 Μ (διάλυμα Δ3); </w:t>
      </w:r>
      <w:r w:rsidRPr="006B29E3">
        <w:rPr>
          <w:rFonts w:asciiTheme="minorHAnsi" w:hAnsiTheme="minorHAnsi"/>
          <w:i/>
          <w:lang w:val="el-GR"/>
        </w:rPr>
        <w:t>(μονάδες 8)</w:t>
      </w:r>
    </w:p>
    <w:p w14:paraId="55D46C6F" w14:textId="77777777" w:rsidR="00596A9C" w:rsidRPr="006B29E3" w:rsidRDefault="00000000">
      <w:pPr>
        <w:pStyle w:val="TrapezaThematonStyle"/>
        <w:spacing w:line="360" w:lineRule="auto"/>
        <w:jc w:val="both"/>
        <w:rPr>
          <w:rFonts w:asciiTheme="minorHAnsi" w:hAnsiTheme="minorHAnsi"/>
          <w:lang w:val="el-GR"/>
        </w:rPr>
      </w:pPr>
      <w:r w:rsidRPr="006B29E3">
        <w:rPr>
          <w:rFonts w:asciiTheme="minorHAnsi" w:hAnsiTheme="minorHAnsi"/>
          <w:lang w:val="el-GR"/>
        </w:rPr>
        <w:t xml:space="preserve">Δίνονται </w:t>
      </w:r>
      <w:r w:rsidRPr="006B29E3">
        <w:rPr>
          <w:rFonts w:asciiTheme="minorHAnsi" w:hAnsiTheme="minorHAnsi" w:cs="Tahoma"/>
          <w:lang w:val="el-GR"/>
        </w:rPr>
        <w:t xml:space="preserve">οι σχετικές ατομικές μάζες: </w:t>
      </w:r>
      <w:r>
        <w:rPr>
          <w:rFonts w:asciiTheme="minorHAnsi" w:hAnsiTheme="minorHAnsi" w:cs="Tahoma"/>
          <w:i/>
        </w:rPr>
        <w:t>A</w:t>
      </w:r>
      <w:r>
        <w:rPr>
          <w:rFonts w:asciiTheme="minorHAnsi" w:hAnsiTheme="minorHAnsi" w:cs="Tahoma"/>
          <w:vertAlign w:val="subscript"/>
        </w:rPr>
        <w:t>r</w:t>
      </w:r>
      <w:r w:rsidRPr="006B29E3">
        <w:rPr>
          <w:rFonts w:asciiTheme="minorHAnsi" w:hAnsiTheme="minorHAnsi" w:cs="Tahoma"/>
          <w:lang w:val="el-GR"/>
        </w:rPr>
        <w:t>(</w:t>
      </w:r>
      <w:r>
        <w:rPr>
          <w:rFonts w:asciiTheme="minorHAnsi" w:hAnsiTheme="minorHAnsi" w:cs="Tahoma"/>
        </w:rPr>
        <w:t>Cl</w:t>
      </w:r>
      <w:r w:rsidRPr="006B29E3">
        <w:rPr>
          <w:rFonts w:asciiTheme="minorHAnsi" w:hAnsiTheme="minorHAnsi" w:cs="Tahoma"/>
          <w:lang w:val="el-GR"/>
        </w:rPr>
        <w:t xml:space="preserve">)=35,5, </w:t>
      </w:r>
      <w:r>
        <w:rPr>
          <w:rFonts w:asciiTheme="minorHAnsi" w:hAnsiTheme="minorHAnsi" w:cs="Tahoma"/>
          <w:i/>
        </w:rPr>
        <w:t>A</w:t>
      </w:r>
      <w:r>
        <w:rPr>
          <w:rFonts w:asciiTheme="minorHAnsi" w:hAnsiTheme="minorHAnsi" w:cs="Tahoma"/>
          <w:vertAlign w:val="subscript"/>
        </w:rPr>
        <w:t>r</w:t>
      </w:r>
      <w:r w:rsidRPr="006B29E3">
        <w:rPr>
          <w:rFonts w:asciiTheme="minorHAnsi" w:hAnsiTheme="minorHAnsi" w:cs="Tahoma"/>
          <w:lang w:val="el-GR"/>
        </w:rPr>
        <w:t>(</w:t>
      </w:r>
      <w:r>
        <w:rPr>
          <w:rFonts w:asciiTheme="minorHAnsi" w:hAnsiTheme="minorHAnsi" w:cs="Tahoma"/>
        </w:rPr>
        <w:t>Ca</w:t>
      </w:r>
      <w:r w:rsidRPr="006B29E3">
        <w:rPr>
          <w:rFonts w:asciiTheme="minorHAnsi" w:hAnsiTheme="minorHAnsi" w:cs="Tahoma"/>
          <w:lang w:val="el-GR"/>
        </w:rPr>
        <w:t>)=40.</w:t>
      </w:r>
    </w:p>
    <w:p w14:paraId="5150C0A1" w14:textId="77777777" w:rsidR="00596A9C" w:rsidRDefault="00000000">
      <w:pPr>
        <w:pStyle w:val="TrapezaThematonStyle"/>
        <w:spacing w:line="360" w:lineRule="auto"/>
        <w:ind w:right="-187"/>
        <w:jc w:val="right"/>
        <w:rPr>
          <w:rFonts w:asciiTheme="minorHAnsi" w:hAnsiTheme="minorHAnsi" w:cstheme="minorHAnsi"/>
          <w:lang w:val="el-GR"/>
        </w:rPr>
        <w:sectPr w:rsidR="00596A9C">
          <w:type w:val="continuous"/>
          <w:pgSz w:w="11906" w:h="16838"/>
          <w:pgMar w:top="1080" w:right="1080" w:bottom="1080" w:left="1080" w:header="720" w:footer="720" w:gutter="0"/>
          <w:cols w:space="720"/>
        </w:sectPr>
      </w:pPr>
      <w:r>
        <w:rPr>
          <w:rFonts w:asciiTheme="minorHAnsi" w:hAnsiTheme="minorHAnsi" w:cstheme="minorHAnsi"/>
          <w:b/>
          <w:i/>
          <w:lang w:val="el-GR"/>
        </w:rPr>
        <w:t>Μονάδες 25</w:t>
      </w:r>
    </w:p>
    <w:p w14:paraId="21FAC651"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12058</w:t>
      </w:r>
    </w:p>
    <w:p w14:paraId="2C96E57F" w14:textId="77777777" w:rsidR="00596A9C" w:rsidRDefault="00000000">
      <w:pPr>
        <w:pStyle w:val="TrapezaThematonStyle"/>
        <w:spacing w:line="360" w:lineRule="auto"/>
        <w:jc w:val="both"/>
        <w:rPr>
          <w:rFonts w:asciiTheme="minorHAnsi" w:hAnsiTheme="minorHAnsi" w:cstheme="minorHAnsi"/>
          <w:spacing w:val="-1"/>
          <w:u w:val="single"/>
          <w:lang w:val="el-GR"/>
        </w:rPr>
      </w:pPr>
      <w:r>
        <w:rPr>
          <w:rFonts w:asciiTheme="minorHAnsi" w:hAnsiTheme="minorHAnsi" w:cstheme="minorHAnsi"/>
          <w:spacing w:val="-1"/>
          <w:u w:val="single"/>
          <w:lang w:val="el-GR"/>
        </w:rPr>
        <w:t>Ενδεικτική επίλυση</w:t>
      </w:r>
    </w:p>
    <w:p w14:paraId="33EF0B56" w14:textId="77777777" w:rsidR="00596A9C" w:rsidRDefault="00000000">
      <w:pPr>
        <w:pStyle w:val="TrapezaThematonStyle"/>
        <w:spacing w:line="360" w:lineRule="auto"/>
        <w:jc w:val="both"/>
        <w:rPr>
          <w:rFonts w:asciiTheme="minorHAnsi" w:hAnsiTheme="minorHAnsi" w:cstheme="minorHAnsi"/>
          <w:lang w:val="el-GR"/>
        </w:rPr>
        <w:sectPr w:rsidR="00596A9C">
          <w:type w:val="continuous"/>
          <w:pgSz w:w="11906" w:h="16838"/>
          <w:pgMar w:top="1080" w:right="1080" w:bottom="1080" w:left="1080" w:header="720" w:footer="720" w:gutter="0"/>
          <w:cols w:space="720"/>
        </w:sectPr>
      </w:pPr>
      <w:r>
        <w:rPr>
          <w:rFonts w:asciiTheme="minorHAnsi" w:hAnsiTheme="minorHAnsi" w:cstheme="minorHAnsi"/>
          <w:lang w:val="el-GR"/>
        </w:rPr>
        <w:t xml:space="preserve">α) Σε όγκο διαλύματος Δ1 ίσο με 100 </w:t>
      </w:r>
      <w:r>
        <w:rPr>
          <w:rFonts w:asciiTheme="minorHAnsi" w:hAnsiTheme="minorHAnsi" w:cstheme="minorHAnsi"/>
        </w:rPr>
        <w:t>mL</w:t>
      </w:r>
      <w:r>
        <w:rPr>
          <w:rFonts w:asciiTheme="minorHAnsi" w:hAnsiTheme="minorHAnsi" w:cstheme="minorHAnsi"/>
          <w:lang w:val="el-GR"/>
        </w:rPr>
        <w:t xml:space="preserve"> = 0,1 </w:t>
      </w:r>
      <w:r>
        <w:rPr>
          <w:rFonts w:asciiTheme="minorHAnsi" w:hAnsiTheme="minorHAnsi" w:cstheme="minorHAnsi"/>
        </w:rPr>
        <w:t>L</w:t>
      </w:r>
      <w:r>
        <w:rPr>
          <w:rFonts w:asciiTheme="minorHAnsi" w:hAnsiTheme="minorHAnsi" w:cstheme="minorHAnsi"/>
          <w:lang w:val="el-GR"/>
        </w:rPr>
        <w:t xml:space="preserve"> ισχύει:</w:t>
      </w:r>
    </w:p>
    <w:p w14:paraId="74929FAE"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12166</w:t>
      </w:r>
    </w:p>
    <w:p w14:paraId="3804D451" w14:textId="77777777" w:rsidR="00596A9C" w:rsidRPr="006B29E3" w:rsidRDefault="00000000">
      <w:pPr>
        <w:pStyle w:val="TrapezaThematonStyle"/>
        <w:spacing w:line="360" w:lineRule="auto"/>
        <w:jc w:val="both"/>
        <w:rPr>
          <w:rFonts w:asciiTheme="minorHAnsi" w:hAnsiTheme="minorHAnsi" w:cstheme="minorHAnsi"/>
          <w:u w:val="single"/>
          <w:lang w:val="el-GR"/>
        </w:rPr>
      </w:pPr>
      <w:r w:rsidRPr="006B29E3">
        <w:rPr>
          <w:rFonts w:asciiTheme="minorHAnsi" w:hAnsiTheme="minorHAnsi" w:cstheme="minorHAnsi"/>
          <w:b/>
          <w:bCs/>
          <w:u w:val="single"/>
          <w:lang w:val="el-GR"/>
        </w:rPr>
        <w:t>Θέμα 4</w:t>
      </w:r>
      <w:r w:rsidRPr="006B29E3">
        <w:rPr>
          <w:rFonts w:asciiTheme="minorHAnsi" w:hAnsiTheme="minorHAnsi" w:cstheme="minorHAnsi"/>
          <w:b/>
          <w:bCs/>
          <w:u w:val="single"/>
          <w:vertAlign w:val="superscript"/>
          <w:lang w:val="el-GR"/>
        </w:rPr>
        <w:t>ο</w:t>
      </w:r>
      <w:r w:rsidRPr="006B29E3">
        <w:rPr>
          <w:rFonts w:asciiTheme="minorHAnsi" w:hAnsiTheme="minorHAnsi" w:cstheme="minorHAnsi"/>
          <w:b/>
          <w:bCs/>
          <w:u w:val="single"/>
          <w:lang w:val="el-GR"/>
        </w:rPr>
        <w:t xml:space="preserve"> </w:t>
      </w:r>
    </w:p>
    <w:p w14:paraId="2C51F5E1" w14:textId="77777777" w:rsidR="00596A9C" w:rsidRPr="006B29E3" w:rsidRDefault="00000000">
      <w:pPr>
        <w:pStyle w:val="TrapezaThematonStyle"/>
        <w:widowControl w:val="0"/>
        <w:autoSpaceDE w:val="0"/>
        <w:autoSpaceDN w:val="0"/>
        <w:adjustRightInd w:val="0"/>
        <w:spacing w:line="360" w:lineRule="auto"/>
        <w:jc w:val="both"/>
        <w:rPr>
          <w:lang w:val="el-GR"/>
        </w:rPr>
      </w:pPr>
      <w:r w:rsidRPr="006B29E3">
        <w:rPr>
          <w:lang w:val="el-GR"/>
        </w:rPr>
        <w:t>Το αρσενικικό οξύ (Η</w:t>
      </w:r>
      <w:r w:rsidRPr="006B29E3">
        <w:rPr>
          <w:vertAlign w:val="subscript"/>
          <w:lang w:val="el-GR"/>
        </w:rPr>
        <w:t>3</w:t>
      </w:r>
      <w:r w:rsidRPr="006B29E3">
        <w:rPr>
          <w:lang w:val="el-GR"/>
        </w:rPr>
        <w:t>Α</w:t>
      </w:r>
      <w:r>
        <w:t>sO</w:t>
      </w:r>
      <w:r w:rsidRPr="006B29E3">
        <w:rPr>
          <w:vertAlign w:val="subscript"/>
          <w:lang w:val="el-GR"/>
        </w:rPr>
        <w:t>4</w:t>
      </w:r>
      <w:r w:rsidRPr="006B29E3">
        <w:rPr>
          <w:lang w:val="el-GR"/>
        </w:rPr>
        <w:t xml:space="preserve">) χρησιμοποιείται στη βιομηχανική παρασκευή εντομοκτόνων. Η παρασκευή του εντομοκτόνου, (διάλυμα Δ1), γίνεται με την ανάμειξη 7,1 </w:t>
      </w:r>
      <w:r>
        <w:t>g</w:t>
      </w:r>
      <w:r w:rsidRPr="006B29E3">
        <w:rPr>
          <w:lang w:val="el-GR"/>
        </w:rPr>
        <w:t xml:space="preserve"> του οξέος με νερό, μέχρι τελικού όγκου 200 </w:t>
      </w:r>
      <w:r>
        <w:t>mL</w:t>
      </w:r>
      <w:r w:rsidRPr="006B29E3">
        <w:rPr>
          <w:lang w:val="el-GR"/>
        </w:rPr>
        <w:t xml:space="preserve"> και στη συνέχεια συσκευάζεται σε ειδικά δοχεία. </w:t>
      </w:r>
    </w:p>
    <w:p w14:paraId="5F527308" w14:textId="77777777" w:rsidR="00596A9C" w:rsidRPr="006B29E3" w:rsidRDefault="00000000">
      <w:pPr>
        <w:pStyle w:val="TrapezaThematonStyle"/>
        <w:spacing w:line="360" w:lineRule="auto"/>
        <w:ind w:left="567"/>
        <w:jc w:val="both"/>
        <w:rPr>
          <w:rFonts w:asciiTheme="minorHAnsi" w:hAnsiTheme="minorHAnsi" w:cstheme="minorBidi"/>
          <w:lang w:val="el-GR"/>
        </w:rPr>
      </w:pPr>
      <w:r w:rsidRPr="006B29E3">
        <w:rPr>
          <w:rFonts w:asciiTheme="minorHAnsi" w:hAnsiTheme="minorHAnsi" w:cstheme="minorBidi"/>
          <w:b/>
          <w:bCs/>
          <w:lang w:val="el-GR"/>
        </w:rPr>
        <w:t>α)</w:t>
      </w:r>
      <w:r w:rsidRPr="006B29E3">
        <w:rPr>
          <w:rFonts w:asciiTheme="minorHAnsi" w:hAnsiTheme="minorHAnsi" w:cstheme="minorBidi"/>
          <w:lang w:val="el-GR"/>
        </w:rPr>
        <w:t xml:space="preserve"> Να υπολογιστεί η συγκέντρωση (σε Μ) του εντομοκτόνου σε αρσενικικό οξύ </w:t>
      </w:r>
      <w:bookmarkStart w:id="41" w:name="_Hlk79079402"/>
      <w:r w:rsidRPr="006B29E3">
        <w:rPr>
          <w:rFonts w:asciiTheme="minorHAnsi" w:hAnsiTheme="minorHAnsi" w:cstheme="minorBidi"/>
          <w:lang w:val="el-GR"/>
        </w:rPr>
        <w:t xml:space="preserve">στο διάλυμα Δ1. </w:t>
      </w:r>
      <w:bookmarkEnd w:id="41"/>
      <w:r w:rsidRPr="006B29E3">
        <w:rPr>
          <w:rFonts w:asciiTheme="minorHAnsi" w:hAnsiTheme="minorHAnsi" w:cstheme="minorBidi"/>
          <w:i/>
          <w:iCs/>
          <w:lang w:val="el-GR"/>
        </w:rPr>
        <w:t>(μονάδες 7)</w:t>
      </w:r>
      <w:r w:rsidRPr="006B29E3">
        <w:rPr>
          <w:rFonts w:asciiTheme="minorHAnsi" w:hAnsiTheme="minorHAnsi" w:cstheme="minorBidi"/>
          <w:lang w:val="el-GR"/>
        </w:rPr>
        <w:t xml:space="preserve"> </w:t>
      </w:r>
    </w:p>
    <w:p w14:paraId="7913DFE1" w14:textId="77777777" w:rsidR="00596A9C" w:rsidRPr="006B29E3" w:rsidRDefault="00000000">
      <w:pPr>
        <w:pStyle w:val="TrapezaThematonStyle"/>
        <w:spacing w:line="360" w:lineRule="auto"/>
        <w:ind w:left="567"/>
        <w:jc w:val="both"/>
        <w:rPr>
          <w:rFonts w:asciiTheme="minorHAnsi" w:hAnsiTheme="minorHAnsi" w:cstheme="minorBidi"/>
          <w:lang w:val="el-GR"/>
        </w:rPr>
      </w:pPr>
      <w:r w:rsidRPr="006B29E3">
        <w:rPr>
          <w:rFonts w:asciiTheme="minorHAnsi" w:hAnsiTheme="minorHAnsi" w:cstheme="minorBidi"/>
          <w:b/>
          <w:bCs/>
          <w:lang w:val="el-GR"/>
        </w:rPr>
        <w:t>β)</w:t>
      </w:r>
      <w:r w:rsidRPr="006B29E3">
        <w:rPr>
          <w:rFonts w:asciiTheme="minorHAnsi" w:hAnsiTheme="minorHAnsi" w:cstheme="minorBidi"/>
          <w:lang w:val="el-GR"/>
        </w:rPr>
        <w:t xml:space="preserve"> Οι οδηγίες στη συσκευασία γράφουν ότι το διάλυμα, πριν τη </w:t>
      </w:r>
      <w:r w:rsidRPr="006B29E3">
        <w:rPr>
          <w:rFonts w:cstheme="minorBidi"/>
          <w:lang w:val="el-GR"/>
        </w:rPr>
        <w:t xml:space="preserve"> </w:t>
      </w:r>
      <w:r w:rsidRPr="006B29E3">
        <w:rPr>
          <w:rFonts w:asciiTheme="minorHAnsi" w:hAnsiTheme="minorHAnsi" w:cstheme="minorBidi"/>
          <w:lang w:val="el-GR"/>
        </w:rPr>
        <w:t xml:space="preserve">χρήση του, πρέπει να αραιωθεί με νερό σε αναλογία όγκων ένα προς τέσσερα. Το αραιωμένο διάλυμα (διάλυμα Δ2) είναι έτοιμο για χρήση. Να υπολογιστεί η συγκέντρωση (σε Μ) του εντομοκτόνου στο </w:t>
      </w:r>
      <w:bookmarkStart w:id="42" w:name="_Hlk79079102"/>
      <w:r w:rsidRPr="006B29E3">
        <w:rPr>
          <w:rFonts w:asciiTheme="minorHAnsi" w:hAnsiTheme="minorHAnsi" w:cstheme="minorBidi"/>
          <w:lang w:val="el-GR"/>
        </w:rPr>
        <w:t>διάλυμα Δ2.</w:t>
      </w:r>
      <w:r w:rsidRPr="006B29E3">
        <w:rPr>
          <w:rFonts w:asciiTheme="minorHAnsi" w:hAnsiTheme="minorHAnsi" w:cstheme="minorBidi"/>
          <w:i/>
          <w:iCs/>
          <w:lang w:val="el-GR"/>
        </w:rPr>
        <w:t xml:space="preserve"> </w:t>
      </w:r>
      <w:bookmarkEnd w:id="42"/>
      <w:r w:rsidRPr="006B29E3">
        <w:rPr>
          <w:rFonts w:asciiTheme="minorHAnsi" w:hAnsiTheme="minorHAnsi" w:cstheme="minorBidi"/>
          <w:i/>
          <w:iCs/>
          <w:lang w:val="el-GR"/>
        </w:rPr>
        <w:t>(μονάδες 8)</w:t>
      </w:r>
      <w:r w:rsidRPr="006B29E3">
        <w:rPr>
          <w:rFonts w:asciiTheme="minorHAnsi" w:hAnsiTheme="minorHAnsi" w:cstheme="minorBidi"/>
          <w:lang w:val="el-GR"/>
        </w:rPr>
        <w:t xml:space="preserve"> </w:t>
      </w:r>
    </w:p>
    <w:p w14:paraId="0A80C31D" w14:textId="77777777" w:rsidR="00596A9C" w:rsidRPr="006B29E3" w:rsidRDefault="00000000">
      <w:pPr>
        <w:pStyle w:val="TrapezaThematonStyle"/>
        <w:spacing w:line="360" w:lineRule="auto"/>
        <w:ind w:left="567"/>
        <w:jc w:val="both"/>
        <w:rPr>
          <w:rFonts w:asciiTheme="minorHAnsi" w:hAnsiTheme="minorHAnsi" w:cstheme="minorBidi"/>
          <w:i/>
          <w:iCs/>
          <w:lang w:val="el-GR"/>
        </w:rPr>
      </w:pPr>
      <w:r w:rsidRPr="006B29E3">
        <w:rPr>
          <w:rFonts w:asciiTheme="minorHAnsi" w:hAnsiTheme="minorHAnsi" w:cstheme="minorBidi"/>
          <w:b/>
          <w:bCs/>
          <w:lang w:val="el-GR"/>
        </w:rPr>
        <w:t xml:space="preserve">γ) </w:t>
      </w:r>
      <w:r w:rsidRPr="006B29E3">
        <w:rPr>
          <w:rFonts w:asciiTheme="minorHAnsi" w:hAnsiTheme="minorHAnsi" w:cstheme="minorBidi"/>
          <w:lang w:val="el-GR"/>
        </w:rPr>
        <w:t xml:space="preserve">Ένα συνεργείο απολύμανσης, μετά το τέλος της εργασίας του, επέστρεψε 100 </w:t>
      </w:r>
      <w:r>
        <w:rPr>
          <w:rFonts w:asciiTheme="minorHAnsi" w:hAnsiTheme="minorHAnsi" w:cstheme="minorBidi"/>
        </w:rPr>
        <w:t>mL</w:t>
      </w:r>
      <w:r w:rsidRPr="006B29E3">
        <w:rPr>
          <w:rFonts w:asciiTheme="minorHAnsi" w:hAnsiTheme="minorHAnsi" w:cstheme="minorBidi"/>
          <w:lang w:val="el-GR"/>
        </w:rPr>
        <w:t xml:space="preserve"> από το εντομοκτόνο που περίσσεψε, στο υπόλοιπο της  αρχικής συσκευασίας. Αν η αρχική συσκευασία περιείχε 100 </w:t>
      </w:r>
      <w:r>
        <w:rPr>
          <w:rFonts w:asciiTheme="minorHAnsi" w:hAnsiTheme="minorHAnsi" w:cstheme="minorBidi"/>
        </w:rPr>
        <w:t>mL</w:t>
      </w:r>
      <w:r w:rsidRPr="006B29E3">
        <w:rPr>
          <w:rFonts w:asciiTheme="minorHAnsi" w:hAnsiTheme="minorHAnsi" w:cstheme="minorBidi"/>
          <w:lang w:val="el-GR"/>
        </w:rPr>
        <w:t xml:space="preserve"> διαλύματος Δ1, να υπολογιστεί η τελική συγκέντρωση (σε Μ)  του εντομοκτόνου σε αρσενικικό οξύ μετά την ανάμειξη (διάλυμα Δ3). </w:t>
      </w:r>
      <w:r w:rsidRPr="006B29E3">
        <w:rPr>
          <w:rFonts w:asciiTheme="minorHAnsi" w:hAnsiTheme="minorHAnsi" w:cstheme="minorBidi"/>
          <w:i/>
          <w:iCs/>
          <w:lang w:val="el-GR"/>
        </w:rPr>
        <w:t xml:space="preserve">(μονάδες 10) </w:t>
      </w:r>
    </w:p>
    <w:p w14:paraId="08C9D321" w14:textId="77777777" w:rsidR="00596A9C" w:rsidRPr="006B29E3" w:rsidRDefault="00000000">
      <w:pPr>
        <w:pStyle w:val="TrapezaThematonStyle"/>
        <w:spacing w:line="360" w:lineRule="auto"/>
        <w:jc w:val="both"/>
        <w:rPr>
          <w:rFonts w:asciiTheme="minorHAnsi" w:hAnsiTheme="minorHAnsi" w:cstheme="minorHAnsi"/>
          <w:lang w:val="el-GR"/>
        </w:rPr>
      </w:pPr>
      <w:r w:rsidRPr="006B29E3">
        <w:rPr>
          <w:rFonts w:asciiTheme="minorHAnsi" w:hAnsiTheme="minorHAnsi" w:cstheme="minorHAnsi"/>
          <w:lang w:val="el-GR"/>
        </w:rPr>
        <w:t xml:space="preserve">Δίνονται οι σχετικές ατομικές μάζες: </w:t>
      </w:r>
      <w:r w:rsidRPr="006B29E3">
        <w:rPr>
          <w:rFonts w:asciiTheme="minorHAnsi" w:hAnsiTheme="minorHAnsi" w:cstheme="minorHAnsi"/>
          <w:i/>
          <w:lang w:val="el-GR"/>
        </w:rPr>
        <w:t>Α</w:t>
      </w:r>
      <w:r>
        <w:rPr>
          <w:rFonts w:asciiTheme="minorHAnsi" w:hAnsiTheme="minorHAnsi" w:cstheme="minorHAnsi"/>
        </w:rPr>
        <w:t>r</w:t>
      </w:r>
      <w:r w:rsidRPr="006B29E3">
        <w:rPr>
          <w:rFonts w:asciiTheme="minorHAnsi" w:hAnsiTheme="minorHAnsi" w:cstheme="minorHAnsi"/>
          <w:lang w:val="el-GR"/>
        </w:rPr>
        <w:t xml:space="preserve">(Η)=1, </w:t>
      </w:r>
      <w:r w:rsidRPr="006B29E3">
        <w:rPr>
          <w:rFonts w:asciiTheme="minorHAnsi" w:hAnsiTheme="minorHAnsi" w:cstheme="minorHAnsi"/>
          <w:i/>
          <w:lang w:val="el-GR"/>
        </w:rPr>
        <w:t>Α</w:t>
      </w:r>
      <w:r>
        <w:rPr>
          <w:rFonts w:asciiTheme="minorHAnsi" w:hAnsiTheme="minorHAnsi" w:cstheme="minorHAnsi"/>
        </w:rPr>
        <w:t>r</w:t>
      </w:r>
      <w:r w:rsidRPr="006B29E3">
        <w:rPr>
          <w:rFonts w:asciiTheme="minorHAnsi" w:hAnsiTheme="minorHAnsi" w:cstheme="minorHAnsi"/>
          <w:lang w:val="el-GR"/>
        </w:rPr>
        <w:t xml:space="preserve">(Ο)=16, </w:t>
      </w:r>
      <w:r w:rsidRPr="006B29E3">
        <w:rPr>
          <w:rFonts w:asciiTheme="minorHAnsi" w:hAnsiTheme="minorHAnsi" w:cstheme="minorHAnsi"/>
          <w:i/>
          <w:lang w:val="el-GR"/>
        </w:rPr>
        <w:t>Α</w:t>
      </w:r>
      <w:r>
        <w:rPr>
          <w:rFonts w:asciiTheme="minorHAnsi" w:hAnsiTheme="minorHAnsi" w:cstheme="minorHAnsi"/>
        </w:rPr>
        <w:t>r</w:t>
      </w:r>
      <w:r w:rsidRPr="006B29E3">
        <w:rPr>
          <w:rFonts w:asciiTheme="minorHAnsi" w:hAnsiTheme="minorHAnsi" w:cstheme="minorHAnsi"/>
          <w:lang w:val="el-GR"/>
        </w:rPr>
        <w:t>(</w:t>
      </w:r>
      <w:r>
        <w:rPr>
          <w:rFonts w:asciiTheme="minorHAnsi" w:hAnsiTheme="minorHAnsi" w:cstheme="minorHAnsi"/>
        </w:rPr>
        <w:t>As</w:t>
      </w:r>
      <w:r w:rsidRPr="006B29E3">
        <w:rPr>
          <w:rFonts w:asciiTheme="minorHAnsi" w:hAnsiTheme="minorHAnsi" w:cstheme="minorHAnsi"/>
          <w:lang w:val="el-GR"/>
        </w:rPr>
        <w:t>)=75.</w:t>
      </w:r>
    </w:p>
    <w:p w14:paraId="41B5572E" w14:textId="77777777" w:rsidR="00596A9C" w:rsidRPr="006B29E3" w:rsidRDefault="00000000">
      <w:pPr>
        <w:pStyle w:val="TrapezaThematonStyle"/>
        <w:spacing w:line="360" w:lineRule="auto"/>
        <w:rPr>
          <w:rFonts w:asciiTheme="minorHAnsi" w:hAnsiTheme="minorHAnsi" w:cstheme="minorHAnsi"/>
          <w:b/>
          <w:lang w:val="el-GR"/>
        </w:rPr>
      </w:pPr>
      <w:r w:rsidRPr="006B29E3">
        <w:rPr>
          <w:rFonts w:asciiTheme="minorHAnsi" w:hAnsiTheme="minorHAnsi" w:cstheme="minorHAnsi"/>
          <w:b/>
          <w:i/>
          <w:lang w:val="el-GR"/>
        </w:rPr>
        <w:t xml:space="preserve">                                                                                                                                                Μονάδες 25</w:t>
      </w:r>
    </w:p>
    <w:p w14:paraId="64DE5068" w14:textId="77777777" w:rsidR="00596A9C" w:rsidRPr="006B29E3" w:rsidRDefault="00596A9C">
      <w:pPr>
        <w:pStyle w:val="TrapezaThematonStyle"/>
        <w:spacing w:line="360" w:lineRule="auto"/>
        <w:jc w:val="both"/>
        <w:rPr>
          <w:rFonts w:cstheme="minorHAnsi"/>
          <w:lang w:val="el-GR"/>
        </w:rPr>
        <w:sectPr w:rsidR="00596A9C" w:rsidRPr="006B29E3">
          <w:type w:val="continuous"/>
          <w:pgSz w:w="11906" w:h="16838"/>
          <w:pgMar w:top="1080" w:right="1080" w:bottom="1080" w:left="1080" w:header="720" w:footer="720" w:gutter="0"/>
          <w:cols w:space="720"/>
        </w:sectPr>
      </w:pPr>
    </w:p>
    <w:p w14:paraId="3FBF97AC"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12166</w:t>
      </w:r>
    </w:p>
    <w:p w14:paraId="342A7EEC" w14:textId="77777777" w:rsidR="00596A9C" w:rsidRPr="006B29E3" w:rsidRDefault="00000000">
      <w:pPr>
        <w:pStyle w:val="TrapezaThematonStyle"/>
        <w:keepNext/>
        <w:keepLines/>
        <w:spacing w:line="360" w:lineRule="auto"/>
        <w:jc w:val="both"/>
        <w:rPr>
          <w:rFonts w:asciiTheme="minorHAnsi" w:hAnsiTheme="minorHAnsi" w:cstheme="minorHAnsi"/>
          <w:u w:val="single"/>
          <w:vertAlign w:val="superscript"/>
          <w:lang w:val="el-GR"/>
        </w:rPr>
      </w:pPr>
      <w:r w:rsidRPr="006B29E3">
        <w:rPr>
          <w:rFonts w:asciiTheme="minorHAnsi" w:hAnsiTheme="minorHAnsi" w:cstheme="minorHAnsi"/>
          <w:u w:val="single"/>
          <w:lang w:val="el-GR"/>
        </w:rPr>
        <w:t>Ενδεικτική επίλυση</w:t>
      </w:r>
    </w:p>
    <w:p w14:paraId="5D53EA9D" w14:textId="77777777" w:rsidR="00596A9C" w:rsidRPr="006B29E3" w:rsidRDefault="00596A9C">
      <w:pPr>
        <w:pStyle w:val="TrapezaThematonStyle"/>
        <w:spacing w:line="360" w:lineRule="auto"/>
        <w:jc w:val="both"/>
        <w:rPr>
          <w:rFonts w:asciiTheme="minorHAnsi" w:hAnsiTheme="minorHAnsi" w:cstheme="minorHAnsi"/>
          <w:b/>
          <w:lang w:val="el-GR"/>
        </w:rPr>
      </w:pPr>
    </w:p>
    <w:p w14:paraId="775C82CA" w14:textId="77777777" w:rsidR="00596A9C" w:rsidRPr="006B29E3" w:rsidRDefault="00000000">
      <w:pPr>
        <w:pStyle w:val="TrapezaThematonStyle"/>
        <w:spacing w:line="360" w:lineRule="auto"/>
        <w:jc w:val="both"/>
        <w:rPr>
          <w:rFonts w:asciiTheme="minorHAnsi" w:hAnsiTheme="minorHAnsi" w:cstheme="minorHAnsi"/>
          <w:lang w:val="el-GR"/>
        </w:rPr>
      </w:pPr>
      <w:r w:rsidRPr="006B29E3">
        <w:rPr>
          <w:rFonts w:asciiTheme="minorHAnsi" w:hAnsiTheme="minorHAnsi" w:cstheme="minorHAnsi"/>
          <w:b/>
          <w:lang w:val="el-GR"/>
        </w:rPr>
        <w:t>α)</w:t>
      </w:r>
      <w:r w:rsidRPr="006B29E3">
        <w:rPr>
          <w:rFonts w:asciiTheme="minorHAnsi" w:hAnsiTheme="minorHAnsi" w:cstheme="minorHAnsi"/>
          <w:lang w:val="el-GR"/>
        </w:rPr>
        <w:t xml:space="preserve"> Από τη σχέση  </w:t>
      </w:r>
      <m:oMath>
        <m:r>
          <w:rPr>
            <w:rFonts w:ascii="Cambria Math" w:eastAsia="Cambria Math" w:hAnsi="Cambria Math" w:cstheme="minorHAnsi"/>
          </w:rPr>
          <m:t>n</m:t>
        </m:r>
        <m:r>
          <w:rPr>
            <w:rFonts w:ascii="Cambria Math" w:eastAsia="Cambria Math" w:hAnsi="Cambria Math" w:cstheme="minorHAnsi"/>
            <w:lang w:val="el-GR"/>
          </w:rPr>
          <m:t>=</m:t>
        </m:r>
        <m:f>
          <m:fPr>
            <m:ctrlPr>
              <w:rPr>
                <w:rFonts w:ascii="Cambria Math" w:hAnsi="Cambria Math" w:cstheme="minorHAnsi"/>
              </w:rPr>
            </m:ctrlPr>
          </m:fPr>
          <m:num>
            <m:r>
              <w:rPr>
                <w:rFonts w:ascii="Cambria Math" w:eastAsia="Cambria Math" w:hAnsi="Cambria Math" w:cstheme="minorHAnsi"/>
              </w:rPr>
              <m:t>m</m:t>
            </m:r>
          </m:num>
          <m:den>
            <m:r>
              <w:rPr>
                <w:rFonts w:ascii="Cambria Math" w:eastAsia="Cambria Math" w:hAnsi="Cambria Math" w:cstheme="minorHAnsi"/>
              </w:rPr>
              <m:t>Mr</m:t>
            </m:r>
          </m:den>
        </m:f>
      </m:oMath>
      <w:r w:rsidRPr="006B29E3">
        <w:rPr>
          <w:rFonts w:asciiTheme="minorHAnsi" w:hAnsiTheme="minorHAnsi" w:cstheme="minorHAnsi"/>
          <w:lang w:val="el-GR"/>
        </w:rPr>
        <w:t xml:space="preserve">   υπολογίζονται τα </w:t>
      </w:r>
      <w:r>
        <w:rPr>
          <w:rFonts w:asciiTheme="minorHAnsi" w:hAnsiTheme="minorHAnsi" w:cstheme="minorHAnsi"/>
        </w:rPr>
        <w:t>mol</w:t>
      </w:r>
      <w:r w:rsidRPr="006B29E3">
        <w:rPr>
          <w:rFonts w:asciiTheme="minorHAnsi" w:hAnsiTheme="minorHAnsi" w:cstheme="minorHAnsi"/>
          <w:lang w:val="el-GR"/>
        </w:rPr>
        <w:t xml:space="preserve"> του </w:t>
      </w:r>
      <w:bookmarkStart w:id="43" w:name="_Hlk70182805"/>
      <w:r w:rsidRPr="006B29E3">
        <w:rPr>
          <w:rFonts w:asciiTheme="minorHAnsi" w:hAnsiTheme="minorHAnsi" w:cstheme="minorHAnsi"/>
          <w:lang w:val="el-GR"/>
        </w:rPr>
        <w:t>Η</w:t>
      </w:r>
      <w:r w:rsidRPr="006B29E3">
        <w:rPr>
          <w:rFonts w:asciiTheme="minorHAnsi" w:hAnsiTheme="minorHAnsi" w:cstheme="minorHAnsi"/>
          <w:vertAlign w:val="subscript"/>
          <w:lang w:val="el-GR"/>
        </w:rPr>
        <w:t>3</w:t>
      </w:r>
      <w:r>
        <w:rPr>
          <w:rFonts w:asciiTheme="minorHAnsi" w:hAnsiTheme="minorHAnsi" w:cstheme="minorHAnsi"/>
        </w:rPr>
        <w:t>AsO</w:t>
      </w:r>
      <w:r w:rsidRPr="006B29E3">
        <w:rPr>
          <w:rFonts w:asciiTheme="minorHAnsi" w:hAnsiTheme="minorHAnsi" w:cstheme="minorHAnsi"/>
          <w:vertAlign w:val="subscript"/>
          <w:lang w:val="el-GR"/>
        </w:rPr>
        <w:t>4</w:t>
      </w:r>
      <w:r w:rsidRPr="006B29E3">
        <w:rPr>
          <w:rFonts w:asciiTheme="minorHAnsi" w:hAnsiTheme="minorHAnsi" w:cstheme="minorHAnsi"/>
          <w:lang w:val="el-GR"/>
        </w:rPr>
        <w:t>.</w:t>
      </w:r>
      <w:bookmarkEnd w:id="43"/>
    </w:p>
    <w:p w14:paraId="331285F5" w14:textId="77777777" w:rsidR="00596A9C" w:rsidRDefault="00000000">
      <w:pPr>
        <w:pStyle w:val="TrapezaThematonStyle"/>
        <w:spacing w:line="360" w:lineRule="auto"/>
        <w:jc w:val="both"/>
        <w:rPr>
          <w:rFonts w:asciiTheme="minorHAnsi" w:hAnsiTheme="minorHAnsi" w:cstheme="minorHAnsi"/>
        </w:rPr>
      </w:pPr>
      <w:proofErr w:type="gramStart"/>
      <w:r>
        <w:rPr>
          <w:rFonts w:asciiTheme="minorHAnsi" w:hAnsiTheme="minorHAnsi" w:cstheme="minorHAnsi"/>
          <w:i/>
        </w:rPr>
        <w:t>M</w:t>
      </w:r>
      <w:r>
        <w:rPr>
          <w:rFonts w:asciiTheme="minorHAnsi" w:hAnsiTheme="minorHAnsi" w:cstheme="minorHAnsi"/>
        </w:rPr>
        <w:t>r</w:t>
      </w:r>
      <w:r>
        <w:rPr>
          <w:rFonts w:asciiTheme="minorHAnsi" w:hAnsiTheme="minorHAnsi" w:cstheme="minorHAnsi"/>
          <w:vertAlign w:val="subscript"/>
        </w:rPr>
        <w:t>(</w:t>
      </w:r>
      <w:proofErr w:type="gramEnd"/>
      <w:r>
        <w:rPr>
          <w:rFonts w:asciiTheme="minorHAnsi" w:hAnsiTheme="minorHAnsi" w:cstheme="minorHAnsi"/>
          <w:vertAlign w:val="subscript"/>
        </w:rPr>
        <w:t>Η3AsO</w:t>
      </w:r>
      <w:proofErr w:type="gramStart"/>
      <w:r>
        <w:rPr>
          <w:rFonts w:asciiTheme="minorHAnsi" w:hAnsiTheme="minorHAnsi" w:cstheme="minorHAnsi"/>
          <w:vertAlign w:val="subscript"/>
        </w:rPr>
        <w:t>4 )</w:t>
      </w:r>
      <w:proofErr w:type="gramEnd"/>
      <w:r>
        <w:rPr>
          <w:rFonts w:asciiTheme="minorHAnsi" w:hAnsiTheme="minorHAnsi" w:cstheme="minorHAnsi"/>
          <w:vertAlign w:val="subscript"/>
        </w:rPr>
        <w:t xml:space="preserve"> </w:t>
      </w:r>
      <w:r>
        <w:rPr>
          <w:rFonts w:asciiTheme="minorHAnsi" w:hAnsiTheme="minorHAnsi" w:cstheme="minorHAnsi"/>
        </w:rPr>
        <w:t>= 3·1 + 75 + 4·16 = 142</w:t>
      </w:r>
    </w:p>
    <w:p w14:paraId="68A9C42B" w14:textId="77777777" w:rsidR="00596A9C" w:rsidRDefault="00000000">
      <w:pPr>
        <w:pStyle w:val="TrapezaThematonStyle"/>
        <w:spacing w:line="360" w:lineRule="auto"/>
        <w:jc w:val="both"/>
        <w:rPr>
          <w:rFonts w:asciiTheme="minorHAnsi" w:hAnsiTheme="minorHAnsi" w:cstheme="minorBidi"/>
        </w:rPr>
      </w:pPr>
      <m:oMath>
        <m:r>
          <w:rPr>
            <w:rFonts w:ascii="Cambria Math" w:eastAsia="Cambria Math" w:hAnsi="Cambria Math" w:cstheme="minorHAnsi"/>
          </w:rPr>
          <m:t>n=</m:t>
        </m:r>
        <m:f>
          <m:fPr>
            <m:ctrlPr>
              <w:rPr>
                <w:rFonts w:ascii="Cambria Math" w:hAnsi="Cambria Math" w:cstheme="minorHAnsi"/>
              </w:rPr>
            </m:ctrlPr>
          </m:fPr>
          <m:num>
            <m:r>
              <w:rPr>
                <w:rFonts w:ascii="Cambria Math" w:eastAsia="Cambria Math" w:hAnsi="Cambria Math" w:cstheme="minorHAnsi"/>
              </w:rPr>
              <m:t>m</m:t>
            </m:r>
          </m:num>
          <m:den>
            <m:r>
              <w:rPr>
                <w:rFonts w:ascii="Cambria Math" w:eastAsia="Cambria Math" w:hAnsi="Cambria Math" w:cstheme="minorHAnsi"/>
              </w:rPr>
              <m:t>Mr</m:t>
            </m:r>
          </m:den>
        </m:f>
      </m:oMath>
      <w:r>
        <w:rPr>
          <w:rFonts w:asciiTheme="minorHAnsi" w:hAnsiTheme="minorHAnsi" w:cstheme="minorHAnsi"/>
        </w:rPr>
        <w:t xml:space="preserve">   </w:t>
      </w:r>
      <w:r>
        <w:rPr>
          <w:rFonts w:ascii="Cambria Math" w:hAnsi="Cambria Math" w:cs="Cambria Math"/>
        </w:rPr>
        <w:t xml:space="preserve">⇒ </w:t>
      </w:r>
      <w:r>
        <w:rPr>
          <w:rFonts w:asciiTheme="minorHAnsi" w:hAnsiTheme="minorHAnsi" w:cstheme="minorHAnsi"/>
        </w:rPr>
        <w:t xml:space="preserve"> </w:t>
      </w:r>
      <m:oMath>
        <m:r>
          <w:rPr>
            <w:rFonts w:ascii="Cambria Math" w:eastAsia="Cambria Math" w:hAnsi="Cambria Math" w:cstheme="minorHAnsi"/>
          </w:rPr>
          <m:t>n=</m:t>
        </m:r>
        <m:f>
          <m:fPr>
            <m:ctrlPr>
              <w:rPr>
                <w:rFonts w:ascii="Cambria Math" w:hAnsi="Cambria Math" w:cstheme="minorHAnsi"/>
              </w:rPr>
            </m:ctrlPr>
          </m:fPr>
          <m:num>
            <m:r>
              <w:rPr>
                <w:rFonts w:ascii="Cambria Math" w:eastAsia="Cambria Math" w:hAnsi="Cambria Math" w:cstheme="minorHAnsi"/>
              </w:rPr>
              <m:t>7,1</m:t>
            </m:r>
          </m:num>
          <m:den>
            <m:r>
              <w:rPr>
                <w:rFonts w:ascii="Cambria Math" w:eastAsia="Cambria Math" w:hAnsi="Cambria Math" w:cstheme="minorHAnsi"/>
              </w:rPr>
              <m:t>56142</m:t>
            </m:r>
          </m:den>
        </m:f>
        <m:r>
          <w:rPr>
            <w:rFonts w:ascii="Cambria Math" w:eastAsia="Cambria Math" w:hAnsi="Cambria Math" w:cstheme="minorHAnsi"/>
          </w:rPr>
          <m:t xml:space="preserve">  </m:t>
        </m:r>
      </m:oMath>
      <w:r>
        <w:rPr>
          <w:rFonts w:asciiTheme="minorHAnsi" w:hAnsiTheme="minorHAnsi" w:cstheme="minorHAnsi"/>
        </w:rPr>
        <w:t>mol</w:t>
      </w:r>
      <w:r>
        <w:rPr>
          <w:rFonts w:asciiTheme="minorHAnsi" w:hAnsiTheme="minorHAnsi" w:cstheme="minorHAnsi"/>
          <w:i/>
        </w:rPr>
        <w:t xml:space="preserve"> </w:t>
      </w:r>
      <w:r>
        <w:rPr>
          <w:rFonts w:ascii="Cambria Math" w:hAnsi="Cambria Math" w:cs="Cambria Math"/>
        </w:rPr>
        <w:t>⇒</w:t>
      </w:r>
      <w:r>
        <w:rPr>
          <w:b/>
          <w:bCs/>
          <w:i/>
        </w:rPr>
        <w:t xml:space="preserve"> </w:t>
      </w:r>
      <w:r>
        <w:t xml:space="preserve">n </w:t>
      </w:r>
      <w:r>
        <w:rPr>
          <w:i/>
        </w:rPr>
        <w:t xml:space="preserve">= </w:t>
      </w:r>
      <w:r>
        <w:t xml:space="preserve">0,05 </w:t>
      </w:r>
      <w:bookmarkStart w:id="44" w:name="_Hlk79079796"/>
      <w:r>
        <w:t>mol</w:t>
      </w:r>
      <w:bookmarkEnd w:id="44"/>
      <w:r>
        <w:t>.</w:t>
      </w:r>
    </w:p>
    <w:p w14:paraId="53D7A05A" w14:textId="77777777" w:rsidR="00596A9C" w:rsidRPr="006B29E3" w:rsidRDefault="00000000">
      <w:pPr>
        <w:pStyle w:val="TrapezaThematonStyle"/>
        <w:spacing w:line="360" w:lineRule="auto"/>
        <w:jc w:val="both"/>
        <w:rPr>
          <w:rFonts w:asciiTheme="minorHAnsi" w:hAnsiTheme="minorHAnsi" w:cstheme="minorHAnsi"/>
          <w:lang w:val="el-GR"/>
        </w:rPr>
      </w:pPr>
      <w:r w:rsidRPr="006B29E3">
        <w:rPr>
          <w:rFonts w:asciiTheme="minorHAnsi" w:hAnsiTheme="minorHAnsi" w:cstheme="minorHAnsi"/>
          <w:lang w:val="el-GR"/>
        </w:rPr>
        <w:lastRenderedPageBreak/>
        <w:t xml:space="preserve">Από τη σχέση  </w:t>
      </w:r>
      <m:oMath>
        <m:r>
          <w:rPr>
            <w:rFonts w:ascii="Cambria Math" w:eastAsia="Cambria Math" w:hAnsi="Cambria Math" w:cstheme="minorHAnsi"/>
          </w:rPr>
          <m:t>c</m:t>
        </m:r>
        <m:r>
          <w:rPr>
            <w:rFonts w:ascii="Cambria Math" w:eastAsia="Cambria Math" w:hAnsi="Cambria Math" w:cstheme="minorHAnsi"/>
            <w:lang w:val="el-GR"/>
          </w:rPr>
          <m:t>=</m:t>
        </m:r>
        <m:f>
          <m:fPr>
            <m:ctrlPr>
              <w:rPr>
                <w:rFonts w:ascii="Cambria Math" w:hAnsi="Cambria Math" w:cstheme="minorHAnsi"/>
              </w:rPr>
            </m:ctrlPr>
          </m:fPr>
          <m:num>
            <m:r>
              <w:rPr>
                <w:rFonts w:ascii="Cambria Math" w:eastAsia="Cambria Math" w:hAnsi="Cambria Math" w:cstheme="minorHAnsi"/>
              </w:rPr>
              <m:t>n</m:t>
            </m:r>
          </m:num>
          <m:den>
            <m:r>
              <w:rPr>
                <w:rFonts w:ascii="Cambria Math" w:eastAsia="Cambria Math" w:hAnsi="Cambria Math" w:cstheme="minorHAnsi"/>
              </w:rPr>
              <m:t>V</m:t>
            </m:r>
          </m:den>
        </m:f>
      </m:oMath>
      <w:r w:rsidRPr="006B29E3">
        <w:rPr>
          <w:rFonts w:asciiTheme="minorHAnsi" w:hAnsiTheme="minorHAnsi" w:cstheme="minorHAnsi"/>
          <w:lang w:val="el-GR"/>
        </w:rPr>
        <w:t xml:space="preserve">   υπολογίζεται συγκέντρωση του διαλύματος Δ1 σε Η</w:t>
      </w:r>
      <w:r w:rsidRPr="006B29E3">
        <w:rPr>
          <w:rFonts w:asciiTheme="minorHAnsi" w:hAnsiTheme="minorHAnsi" w:cstheme="minorHAnsi"/>
          <w:vertAlign w:val="subscript"/>
          <w:lang w:val="el-GR"/>
        </w:rPr>
        <w:t>3</w:t>
      </w:r>
      <w:r>
        <w:rPr>
          <w:rFonts w:asciiTheme="minorHAnsi" w:hAnsiTheme="minorHAnsi" w:cstheme="minorHAnsi"/>
        </w:rPr>
        <w:t>AsO</w:t>
      </w:r>
      <w:r w:rsidRPr="006B29E3">
        <w:rPr>
          <w:rFonts w:asciiTheme="minorHAnsi" w:hAnsiTheme="minorHAnsi" w:cstheme="minorHAnsi"/>
          <w:vertAlign w:val="subscript"/>
          <w:lang w:val="el-GR"/>
        </w:rPr>
        <w:t>4</w:t>
      </w:r>
      <w:r w:rsidRPr="006B29E3">
        <w:rPr>
          <w:rFonts w:asciiTheme="minorHAnsi" w:hAnsiTheme="minorHAnsi" w:cstheme="minorHAnsi"/>
          <w:lang w:val="el-GR"/>
        </w:rPr>
        <w:t>.</w:t>
      </w:r>
    </w:p>
    <w:p w14:paraId="122F8AC5" w14:textId="77777777" w:rsidR="00596A9C" w:rsidRPr="006B29E3" w:rsidRDefault="00000000">
      <w:pPr>
        <w:pStyle w:val="TrapezaThematonStyle"/>
        <w:spacing w:line="360" w:lineRule="auto"/>
        <w:jc w:val="both"/>
        <w:rPr>
          <w:lang w:val="el-GR"/>
        </w:rPr>
      </w:pPr>
      <m:oMath>
        <m:r>
          <w:rPr>
            <w:rFonts w:ascii="Cambria Math" w:eastAsia="Cambria Math" w:hAnsi="Cambria Math" w:cstheme="minorHAnsi"/>
          </w:rPr>
          <m:t>c</m:t>
        </m:r>
        <m:r>
          <w:rPr>
            <w:rFonts w:ascii="Cambria Math" w:eastAsia="Cambria Math" w:hAnsi="Cambria Math" w:cstheme="minorHAnsi"/>
            <w:lang w:val="el-GR"/>
          </w:rPr>
          <m:t>=</m:t>
        </m:r>
        <m:f>
          <m:fPr>
            <m:ctrlPr>
              <w:rPr>
                <w:rFonts w:ascii="Cambria Math" w:hAnsi="Cambria Math" w:cstheme="minorHAnsi"/>
              </w:rPr>
            </m:ctrlPr>
          </m:fPr>
          <m:num>
            <m:r>
              <w:rPr>
                <w:rFonts w:ascii="Cambria Math" w:eastAsia="Cambria Math" w:hAnsi="Cambria Math" w:cstheme="minorHAnsi"/>
              </w:rPr>
              <m:t>n</m:t>
            </m:r>
          </m:num>
          <m:den>
            <m:r>
              <w:rPr>
                <w:rFonts w:ascii="Cambria Math" w:eastAsia="Cambria Math" w:hAnsi="Cambria Math" w:cstheme="minorHAnsi"/>
              </w:rPr>
              <m:t>V</m:t>
            </m:r>
          </m:den>
        </m:f>
      </m:oMath>
      <w:r w:rsidRPr="006B29E3">
        <w:rPr>
          <w:rFonts w:asciiTheme="minorHAnsi" w:hAnsiTheme="minorHAnsi" w:cstheme="minorHAnsi"/>
          <w:lang w:val="el-GR"/>
        </w:rPr>
        <w:t xml:space="preserve">  </w:t>
      </w:r>
      <w:r w:rsidRPr="006B29E3">
        <w:rPr>
          <w:rFonts w:ascii="Cambria Math" w:hAnsi="Cambria Math" w:cs="Cambria Math"/>
          <w:lang w:val="el-GR"/>
        </w:rPr>
        <w:t>⇒</w:t>
      </w:r>
      <w:r w:rsidRPr="006B29E3">
        <w:rPr>
          <w:rFonts w:asciiTheme="minorHAnsi" w:hAnsiTheme="minorHAnsi" w:cstheme="minorHAnsi"/>
          <w:lang w:val="el-GR"/>
        </w:rPr>
        <w:t xml:space="preserve"> </w:t>
      </w:r>
      <w:r>
        <w:rPr>
          <w:i/>
        </w:rPr>
        <w:t>c</w:t>
      </w:r>
      <w:r w:rsidRPr="006B29E3">
        <w:rPr>
          <w:i/>
          <w:lang w:val="el-GR"/>
        </w:rPr>
        <w:t xml:space="preserve"> = </w:t>
      </w:r>
      <w:r w:rsidRPr="006B29E3">
        <w:rPr>
          <w:lang w:val="el-GR"/>
        </w:rPr>
        <w:t xml:space="preserve"> </w:t>
      </w:r>
      <m:oMath>
        <m:f>
          <m:fPr>
            <m:ctrlPr>
              <w:rPr>
                <w:rFonts w:ascii="Cambria Math" w:hAnsi="Cambria Math" w:cstheme="minorHAnsi"/>
              </w:rPr>
            </m:ctrlPr>
          </m:fPr>
          <m:num>
            <m:r>
              <w:rPr>
                <w:rFonts w:ascii="Cambria Math" w:eastAsia="Cambria Math" w:hAnsi="Cambria Math" w:cstheme="minorHAnsi"/>
                <w:lang w:val="el-GR"/>
              </w:rPr>
              <m:t xml:space="preserve">0,05 </m:t>
            </m:r>
            <m:r>
              <w:rPr>
                <w:rFonts w:ascii="Cambria Math" w:eastAsia="Cambria Math" w:hAnsi="Cambria Math" w:cstheme="minorHAnsi"/>
              </w:rPr>
              <m:t>mol</m:t>
            </m:r>
          </m:num>
          <m:den>
            <m:r>
              <w:rPr>
                <w:rFonts w:ascii="Cambria Math" w:eastAsia="Cambria Math" w:hAnsi="Cambria Math" w:cstheme="minorHAnsi"/>
                <w:lang w:val="el-GR"/>
              </w:rPr>
              <m:t xml:space="preserve">0,2 </m:t>
            </m:r>
            <m:r>
              <w:rPr>
                <w:rFonts w:ascii="Cambria Math" w:eastAsia="Cambria Math" w:hAnsi="Cambria Math" w:cstheme="minorHAnsi"/>
              </w:rPr>
              <m:t>L</m:t>
            </m:r>
          </m:den>
        </m:f>
        <m:r>
          <w:rPr>
            <w:rFonts w:ascii="Cambria Math" w:eastAsia="Cambria Math" w:hAnsi="Cambria Math" w:cstheme="minorHAnsi"/>
            <w:lang w:val="el-GR"/>
          </w:rPr>
          <m:t xml:space="preserve">  </m:t>
        </m:r>
        <m:r>
          <w:rPr>
            <w:rFonts w:ascii="Cambria Math" w:eastAsia="Cambria Math" w:hAnsi="Cambria Math" w:cs="Cambria Math"/>
            <w:lang w:val="el-GR"/>
          </w:rPr>
          <m:t>⇒</m:t>
        </m:r>
      </m:oMath>
      <w:r w:rsidRPr="006B29E3">
        <w:rPr>
          <w:i/>
          <w:lang w:val="el-GR"/>
        </w:rPr>
        <w:t xml:space="preserve"> </w:t>
      </w:r>
      <w:r>
        <w:rPr>
          <w:i/>
        </w:rPr>
        <w:t>c</w:t>
      </w:r>
      <w:r w:rsidRPr="006B29E3">
        <w:rPr>
          <w:i/>
          <w:lang w:val="el-GR"/>
        </w:rPr>
        <w:t xml:space="preserve"> = </w:t>
      </w:r>
      <w:r w:rsidRPr="006B29E3">
        <w:rPr>
          <w:lang w:val="el-GR"/>
        </w:rPr>
        <w:t xml:space="preserve">0,25 </w:t>
      </w:r>
      <w:r>
        <w:t>M</w:t>
      </w:r>
      <w:r w:rsidRPr="006B29E3">
        <w:rPr>
          <w:lang w:val="el-GR"/>
        </w:rPr>
        <w:t xml:space="preserve">. </w:t>
      </w:r>
    </w:p>
    <w:p w14:paraId="44EB5486" w14:textId="77777777" w:rsidR="00596A9C" w:rsidRPr="006B29E3" w:rsidRDefault="00000000">
      <w:pPr>
        <w:pStyle w:val="TrapezaThematonStyle"/>
        <w:spacing w:line="360" w:lineRule="auto"/>
        <w:jc w:val="both"/>
        <w:rPr>
          <w:rFonts w:asciiTheme="minorHAnsi" w:hAnsiTheme="minorHAnsi" w:cstheme="minorBidi"/>
          <w:lang w:val="el-GR"/>
        </w:rPr>
      </w:pPr>
      <w:bookmarkStart w:id="45" w:name="_Hlk79080126"/>
      <w:r w:rsidRPr="006B29E3">
        <w:rPr>
          <w:lang w:val="el-GR"/>
        </w:rPr>
        <w:t xml:space="preserve">Επομένως η συγκέντρωση του διαλύματος Δ1 είναι </w:t>
      </w:r>
      <w:bookmarkStart w:id="46" w:name="_Hlk79080300"/>
      <w:r w:rsidRPr="006B29E3">
        <w:rPr>
          <w:lang w:val="el-GR"/>
        </w:rPr>
        <w:t>0,25 Μ</w:t>
      </w:r>
      <w:bookmarkEnd w:id="46"/>
      <w:r w:rsidRPr="006B29E3">
        <w:rPr>
          <w:lang w:val="el-GR"/>
        </w:rPr>
        <w:t>.</w:t>
      </w:r>
    </w:p>
    <w:bookmarkEnd w:id="45"/>
    <w:p w14:paraId="131671EC" w14:textId="77777777" w:rsidR="00596A9C" w:rsidRPr="006B29E3" w:rsidRDefault="00596A9C">
      <w:pPr>
        <w:pStyle w:val="TrapezaThematonStyle"/>
        <w:spacing w:line="360" w:lineRule="auto"/>
        <w:jc w:val="both"/>
        <w:rPr>
          <w:rFonts w:asciiTheme="minorHAnsi" w:hAnsiTheme="minorHAnsi" w:cstheme="minorHAnsi"/>
          <w:b/>
          <w:lang w:val="el-GR"/>
        </w:rPr>
      </w:pPr>
    </w:p>
    <w:p w14:paraId="5F1D2B05" w14:textId="77777777" w:rsidR="00596A9C" w:rsidRPr="006B29E3" w:rsidRDefault="00000000">
      <w:pPr>
        <w:pStyle w:val="TrapezaThematonStyle"/>
        <w:spacing w:line="360" w:lineRule="auto"/>
        <w:jc w:val="both"/>
        <w:rPr>
          <w:rFonts w:asciiTheme="minorHAnsi" w:hAnsiTheme="minorHAnsi" w:cstheme="minorHAnsi"/>
          <w:lang w:val="el-GR"/>
        </w:rPr>
      </w:pPr>
      <w:r w:rsidRPr="006B29E3">
        <w:rPr>
          <w:rFonts w:asciiTheme="minorHAnsi" w:hAnsiTheme="minorHAnsi" w:cstheme="minorHAnsi"/>
          <w:b/>
          <w:lang w:val="el-GR"/>
        </w:rPr>
        <w:t>β</w:t>
      </w:r>
      <w:bookmarkStart w:id="47" w:name="_Hlk79079842"/>
      <w:r w:rsidRPr="006B29E3">
        <w:rPr>
          <w:rFonts w:asciiTheme="minorHAnsi" w:hAnsiTheme="minorHAnsi" w:cstheme="minorHAnsi"/>
          <w:b/>
          <w:lang w:val="el-GR"/>
        </w:rPr>
        <w:t>)</w:t>
      </w:r>
      <w:r w:rsidRPr="006B29E3">
        <w:rPr>
          <w:rFonts w:asciiTheme="minorHAnsi" w:hAnsiTheme="minorHAnsi" w:cstheme="minorHAnsi"/>
          <w:lang w:val="el-GR"/>
        </w:rPr>
        <w:t xml:space="preserve"> </w:t>
      </w:r>
      <w:bookmarkEnd w:id="47"/>
      <w:r w:rsidRPr="006B29E3">
        <w:rPr>
          <w:rFonts w:asciiTheme="minorHAnsi" w:hAnsiTheme="minorHAnsi" w:cstheme="minorHAnsi"/>
          <w:lang w:val="el-GR"/>
        </w:rPr>
        <w:t xml:space="preserve">Αφού η αναλογία ανάμειξης εντομοκτόνου-νερού είναι 1 προς 4, θα υποθέσουμε ότι ο όγκος του εντομοκτόνου είναι </w:t>
      </w:r>
      <w:r>
        <w:rPr>
          <w:rFonts w:asciiTheme="minorHAnsi" w:hAnsiTheme="minorHAnsi" w:cstheme="minorHAnsi"/>
        </w:rPr>
        <w:t>V</w:t>
      </w:r>
      <w:r w:rsidRPr="006B29E3">
        <w:rPr>
          <w:rFonts w:asciiTheme="minorHAnsi" w:hAnsiTheme="minorHAnsi" w:cstheme="minorHAnsi"/>
          <w:vertAlign w:val="subscript"/>
          <w:lang w:val="el-GR"/>
        </w:rPr>
        <w:t>1</w:t>
      </w:r>
      <w:r w:rsidRPr="006B29E3">
        <w:rPr>
          <w:rFonts w:asciiTheme="minorHAnsi" w:hAnsiTheme="minorHAnsi" w:cstheme="minorHAnsi"/>
          <w:lang w:val="el-GR"/>
        </w:rPr>
        <w:t xml:space="preserve"> και ο όγκος του νερού 4 </w:t>
      </w:r>
      <w:r>
        <w:rPr>
          <w:rFonts w:asciiTheme="minorHAnsi" w:hAnsiTheme="minorHAnsi" w:cstheme="minorHAnsi"/>
        </w:rPr>
        <w:t>V</w:t>
      </w:r>
      <w:r w:rsidRPr="006B29E3">
        <w:rPr>
          <w:rFonts w:asciiTheme="minorHAnsi" w:hAnsiTheme="minorHAnsi" w:cstheme="minorHAnsi"/>
          <w:vertAlign w:val="subscript"/>
          <w:lang w:val="el-GR"/>
        </w:rPr>
        <w:t>1</w:t>
      </w:r>
      <w:r w:rsidRPr="006B29E3">
        <w:rPr>
          <w:rFonts w:asciiTheme="minorHAnsi" w:hAnsiTheme="minorHAnsi" w:cstheme="minorHAnsi"/>
          <w:lang w:val="el-GR"/>
        </w:rPr>
        <w:t xml:space="preserve">. Συνεπώς ο τελικός όγκος , μετά την αραίωση, θα είναι </w:t>
      </w:r>
      <w:r>
        <w:rPr>
          <w:rFonts w:asciiTheme="minorHAnsi" w:hAnsiTheme="minorHAnsi" w:cstheme="minorHAnsi"/>
        </w:rPr>
        <w:t>V</w:t>
      </w:r>
      <w:r w:rsidRPr="006B29E3">
        <w:rPr>
          <w:rFonts w:asciiTheme="minorHAnsi" w:hAnsiTheme="minorHAnsi" w:cstheme="minorHAnsi"/>
          <w:vertAlign w:val="subscript"/>
          <w:lang w:val="el-GR"/>
        </w:rPr>
        <w:t xml:space="preserve">2 </w:t>
      </w:r>
      <w:r w:rsidRPr="006B29E3">
        <w:rPr>
          <w:rFonts w:asciiTheme="minorHAnsi" w:hAnsiTheme="minorHAnsi" w:cstheme="minorHAnsi"/>
          <w:lang w:val="el-GR"/>
        </w:rPr>
        <w:t>= 5</w:t>
      </w:r>
      <w:r>
        <w:rPr>
          <w:rFonts w:asciiTheme="minorHAnsi" w:hAnsiTheme="minorHAnsi" w:cstheme="minorHAnsi"/>
        </w:rPr>
        <w:t>V</w:t>
      </w:r>
      <w:r w:rsidRPr="006B29E3">
        <w:rPr>
          <w:rFonts w:asciiTheme="minorHAnsi" w:hAnsiTheme="minorHAnsi" w:cstheme="minorHAnsi"/>
          <w:vertAlign w:val="subscript"/>
          <w:lang w:val="el-GR"/>
        </w:rPr>
        <w:t>1</w:t>
      </w:r>
    </w:p>
    <w:p w14:paraId="7D08592C" w14:textId="77777777" w:rsidR="00596A9C" w:rsidRPr="006B29E3" w:rsidRDefault="00000000">
      <w:pPr>
        <w:pStyle w:val="TrapezaThematonStyle"/>
        <w:spacing w:line="360" w:lineRule="auto"/>
        <w:jc w:val="both"/>
        <w:rPr>
          <w:rFonts w:asciiTheme="minorHAnsi" w:hAnsiTheme="minorHAnsi" w:cstheme="minorHAnsi"/>
          <w:lang w:val="el-GR"/>
        </w:rPr>
      </w:pPr>
      <w:r w:rsidRPr="006B29E3">
        <w:rPr>
          <w:rFonts w:asciiTheme="minorHAnsi" w:hAnsiTheme="minorHAnsi" w:cstheme="minorHAnsi"/>
          <w:lang w:val="el-GR"/>
        </w:rPr>
        <w:t>Κατά την αραίωση του διαλύματος  Δ1 ισχύει:</w:t>
      </w:r>
    </w:p>
    <w:p w14:paraId="4451DE93" w14:textId="77777777" w:rsidR="00596A9C" w:rsidRDefault="00000000">
      <w:pPr>
        <w:pStyle w:val="TrapezaThematonStyle"/>
        <w:spacing w:line="360" w:lineRule="auto"/>
        <w:jc w:val="both"/>
        <w:rPr>
          <w:rFonts w:asciiTheme="minorHAnsi" w:hAnsiTheme="minorHAnsi" w:cstheme="minorBidi"/>
        </w:rPr>
      </w:pPr>
      <w:r>
        <w:rPr>
          <w:rFonts w:asciiTheme="minorHAnsi" w:hAnsiTheme="minorHAnsi" w:cstheme="minorBidi"/>
          <w:i/>
        </w:rPr>
        <w:t>c</w:t>
      </w:r>
      <w:r>
        <w:rPr>
          <w:rFonts w:asciiTheme="minorHAnsi" w:hAnsiTheme="minorHAnsi" w:cstheme="minorBidi"/>
          <w:i/>
          <w:vertAlign w:val="subscript"/>
        </w:rPr>
        <w:t xml:space="preserve">1 </w:t>
      </w:r>
      <w:r>
        <w:rPr>
          <w:rFonts w:asciiTheme="minorHAnsi" w:hAnsiTheme="minorHAnsi" w:cstheme="minorBidi"/>
          <w:i/>
        </w:rPr>
        <w:t>· V</w:t>
      </w:r>
      <w:r>
        <w:rPr>
          <w:rFonts w:asciiTheme="minorHAnsi" w:hAnsiTheme="minorHAnsi" w:cstheme="minorBidi"/>
          <w:i/>
          <w:vertAlign w:val="subscript"/>
        </w:rPr>
        <w:t xml:space="preserve">1 </w:t>
      </w:r>
      <w:r>
        <w:rPr>
          <w:rFonts w:asciiTheme="minorHAnsi" w:hAnsiTheme="minorHAnsi" w:cstheme="minorBidi"/>
          <w:i/>
        </w:rPr>
        <w:t>= c</w:t>
      </w:r>
      <w:r>
        <w:rPr>
          <w:rFonts w:asciiTheme="minorHAnsi" w:hAnsiTheme="minorHAnsi" w:cstheme="minorBidi"/>
          <w:i/>
          <w:vertAlign w:val="subscript"/>
        </w:rPr>
        <w:t xml:space="preserve">2 </w:t>
      </w:r>
      <w:r>
        <w:rPr>
          <w:rFonts w:asciiTheme="minorHAnsi" w:hAnsiTheme="minorHAnsi" w:cstheme="minorBidi"/>
          <w:i/>
        </w:rPr>
        <w:t>· V</w:t>
      </w:r>
      <w:r>
        <w:rPr>
          <w:rFonts w:asciiTheme="minorHAnsi" w:hAnsiTheme="minorHAnsi" w:cstheme="minorBidi"/>
          <w:i/>
          <w:vertAlign w:val="subscript"/>
        </w:rPr>
        <w:t>2</w:t>
      </w:r>
      <w:r>
        <w:rPr>
          <w:rFonts w:asciiTheme="minorHAnsi" w:hAnsiTheme="minorHAnsi" w:cstheme="minorBidi"/>
          <w:i/>
        </w:rPr>
        <w:t xml:space="preserve"> </w:t>
      </w:r>
      <w:proofErr w:type="gramStart"/>
      <w:r>
        <w:rPr>
          <w:rFonts w:ascii="Cambria Math" w:hAnsi="Cambria Math" w:cs="Cambria Math"/>
        </w:rPr>
        <w:t>⇒</w:t>
      </w:r>
      <w:r>
        <w:rPr>
          <w:rFonts w:asciiTheme="minorHAnsi" w:hAnsiTheme="minorHAnsi" w:cstheme="minorBidi"/>
        </w:rPr>
        <w:t xml:space="preserve">  0</w:t>
      </w:r>
      <w:proofErr w:type="gramEnd"/>
      <w:r>
        <w:rPr>
          <w:rFonts w:asciiTheme="minorHAnsi" w:hAnsiTheme="minorHAnsi" w:cstheme="minorBidi"/>
        </w:rPr>
        <w:t xml:space="preserve">,25 M · </w:t>
      </w:r>
      <w:r>
        <w:rPr>
          <w:rFonts w:asciiTheme="minorHAnsi" w:hAnsiTheme="minorHAnsi" w:cstheme="minorHAnsi"/>
          <w:i/>
        </w:rPr>
        <w:t>V</w:t>
      </w:r>
      <w:r>
        <w:rPr>
          <w:rFonts w:asciiTheme="minorHAnsi" w:hAnsiTheme="minorHAnsi" w:cstheme="minorHAnsi"/>
          <w:i/>
          <w:vertAlign w:val="subscript"/>
        </w:rPr>
        <w:t xml:space="preserve">1 </w:t>
      </w:r>
      <w:r>
        <w:rPr>
          <w:rFonts w:asciiTheme="minorHAnsi" w:hAnsiTheme="minorHAnsi" w:cstheme="minorBidi"/>
          <w:i/>
        </w:rPr>
        <w:t>= c</w:t>
      </w:r>
      <w:r>
        <w:rPr>
          <w:rFonts w:asciiTheme="minorHAnsi" w:hAnsiTheme="minorHAnsi" w:cstheme="minorBidi"/>
          <w:i/>
          <w:vertAlign w:val="subscript"/>
        </w:rPr>
        <w:t xml:space="preserve">2 </w:t>
      </w:r>
      <w:r>
        <w:rPr>
          <w:rFonts w:asciiTheme="minorHAnsi" w:hAnsiTheme="minorHAnsi" w:cstheme="minorBidi"/>
        </w:rPr>
        <w:t>· 5</w:t>
      </w:r>
      <w:r>
        <w:rPr>
          <w:rFonts w:asciiTheme="minorHAnsi" w:hAnsiTheme="minorHAnsi" w:cstheme="minorHAnsi"/>
          <w:i/>
        </w:rPr>
        <w:t xml:space="preserve"> V</w:t>
      </w:r>
      <w:r>
        <w:rPr>
          <w:rFonts w:asciiTheme="minorHAnsi" w:hAnsiTheme="minorHAnsi" w:cstheme="minorHAnsi"/>
          <w:i/>
          <w:vertAlign w:val="subscript"/>
        </w:rPr>
        <w:t xml:space="preserve">1 </w:t>
      </w:r>
      <w:r>
        <w:rPr>
          <w:rFonts w:ascii="Cambria Math" w:hAnsi="Cambria Math" w:cs="Cambria Math"/>
        </w:rPr>
        <w:t>⇒</w:t>
      </w:r>
      <w:r>
        <w:rPr>
          <w:rFonts w:asciiTheme="minorHAnsi" w:hAnsiTheme="minorHAnsi" w:cstheme="minorBidi"/>
        </w:rPr>
        <w:t xml:space="preserve"> </w:t>
      </w:r>
      <w:r>
        <w:rPr>
          <w:rFonts w:asciiTheme="minorHAnsi" w:hAnsiTheme="minorHAnsi" w:cstheme="minorBidi"/>
          <w:i/>
        </w:rPr>
        <w:t>c</w:t>
      </w:r>
      <w:r>
        <w:rPr>
          <w:rFonts w:asciiTheme="minorHAnsi" w:hAnsiTheme="minorHAnsi" w:cstheme="minorBidi"/>
          <w:i/>
          <w:vertAlign w:val="subscript"/>
        </w:rPr>
        <w:t>2</w:t>
      </w:r>
      <w:r>
        <w:rPr>
          <w:rFonts w:asciiTheme="minorHAnsi" w:hAnsiTheme="minorHAnsi" w:cstheme="minorBidi"/>
          <w:i/>
        </w:rPr>
        <w:t xml:space="preserve"> </w:t>
      </w:r>
      <w:r>
        <w:rPr>
          <w:rFonts w:asciiTheme="minorHAnsi" w:hAnsiTheme="minorHAnsi" w:cstheme="minorBidi"/>
        </w:rPr>
        <w:t>= 0,05 M.</w:t>
      </w:r>
    </w:p>
    <w:p w14:paraId="13D49555" w14:textId="77777777" w:rsidR="00596A9C" w:rsidRPr="006B29E3" w:rsidRDefault="00000000">
      <w:pPr>
        <w:pStyle w:val="TrapezaThematonStyle"/>
        <w:spacing w:line="360" w:lineRule="auto"/>
        <w:jc w:val="both"/>
        <w:rPr>
          <w:rFonts w:asciiTheme="minorHAnsi" w:hAnsiTheme="minorHAnsi" w:cstheme="minorBidi"/>
          <w:lang w:val="el-GR"/>
        </w:rPr>
      </w:pPr>
      <w:r w:rsidRPr="006B29E3">
        <w:rPr>
          <w:lang w:val="el-GR"/>
        </w:rPr>
        <w:t>Επομένως η συγκέντρωση του αραιωμένου διαλύματος  του εντομοκτόνου Δ2 είναι 0,05 Μ.</w:t>
      </w:r>
    </w:p>
    <w:p w14:paraId="5D718EE1" w14:textId="77777777" w:rsidR="00596A9C" w:rsidRPr="006B29E3" w:rsidRDefault="00596A9C">
      <w:pPr>
        <w:pStyle w:val="TrapezaThematonStyle"/>
        <w:spacing w:line="360" w:lineRule="auto"/>
        <w:jc w:val="both"/>
        <w:rPr>
          <w:rFonts w:asciiTheme="minorHAnsi" w:hAnsiTheme="minorHAnsi" w:cstheme="minorHAnsi"/>
          <w:b/>
          <w:lang w:val="el-GR"/>
        </w:rPr>
      </w:pPr>
    </w:p>
    <w:p w14:paraId="688345FF" w14:textId="77777777" w:rsidR="00596A9C" w:rsidRPr="006B29E3" w:rsidRDefault="00000000">
      <w:pPr>
        <w:pStyle w:val="TrapezaThematonStyle"/>
        <w:spacing w:line="360" w:lineRule="auto"/>
        <w:jc w:val="both"/>
        <w:rPr>
          <w:rFonts w:asciiTheme="minorHAnsi" w:hAnsiTheme="minorHAnsi" w:cstheme="minorHAnsi"/>
          <w:lang w:val="el-GR"/>
        </w:rPr>
      </w:pPr>
      <w:r w:rsidRPr="006B29E3">
        <w:rPr>
          <w:rFonts w:asciiTheme="minorHAnsi" w:hAnsiTheme="minorHAnsi" w:cstheme="minorHAnsi"/>
          <w:b/>
          <w:lang w:val="el-GR"/>
        </w:rPr>
        <w:t>γ)</w:t>
      </w:r>
      <w:r w:rsidRPr="006B29E3">
        <w:rPr>
          <w:rFonts w:asciiTheme="minorHAnsi" w:hAnsiTheme="minorHAnsi" w:cstheme="minorHAnsi"/>
          <w:lang w:val="el-GR"/>
        </w:rPr>
        <w:t xml:space="preserve"> Για τα διαλύματα που αναμειγνύονται γνωρίζουμε : </w:t>
      </w:r>
    </w:p>
    <w:p w14:paraId="0F2135EF" w14:textId="77777777" w:rsidR="00596A9C" w:rsidRPr="006B29E3" w:rsidRDefault="00000000">
      <w:pPr>
        <w:pStyle w:val="TrapezaThematonStyle"/>
        <w:spacing w:line="360" w:lineRule="auto"/>
        <w:jc w:val="both"/>
        <w:rPr>
          <w:rFonts w:asciiTheme="minorHAnsi" w:hAnsiTheme="minorHAnsi" w:cstheme="minorHAnsi"/>
          <w:i/>
          <w:lang w:val="el-GR"/>
        </w:rPr>
      </w:pPr>
      <w:bookmarkStart w:id="48" w:name="_Hlk79080399"/>
      <w:r w:rsidRPr="006B29E3">
        <w:rPr>
          <w:rFonts w:asciiTheme="minorHAnsi" w:hAnsiTheme="minorHAnsi" w:cstheme="minorHAnsi"/>
          <w:lang w:val="el-GR"/>
        </w:rPr>
        <w:t xml:space="preserve">διάλυμα Δ1 : </w:t>
      </w:r>
      <w:r>
        <w:rPr>
          <w:rFonts w:asciiTheme="minorHAnsi" w:hAnsiTheme="minorHAnsi" w:cstheme="minorHAnsi"/>
          <w:i/>
        </w:rPr>
        <w:t>c</w:t>
      </w:r>
      <w:r w:rsidRPr="006B29E3">
        <w:rPr>
          <w:rFonts w:asciiTheme="minorHAnsi" w:hAnsiTheme="minorHAnsi" w:cstheme="minorHAnsi"/>
          <w:i/>
          <w:vertAlign w:val="subscript"/>
          <w:lang w:val="el-GR"/>
        </w:rPr>
        <w:t xml:space="preserve">1 </w:t>
      </w:r>
      <w:r w:rsidRPr="006B29E3">
        <w:rPr>
          <w:rFonts w:asciiTheme="minorHAnsi" w:hAnsiTheme="minorHAnsi" w:cstheme="minorHAnsi"/>
          <w:i/>
          <w:lang w:val="el-GR"/>
        </w:rPr>
        <w:t xml:space="preserve">= </w:t>
      </w:r>
      <w:r w:rsidRPr="006B29E3">
        <w:rPr>
          <w:lang w:val="el-GR"/>
        </w:rPr>
        <w:t>0,25 Μ</w:t>
      </w:r>
      <w:r w:rsidRPr="006B29E3">
        <w:rPr>
          <w:rFonts w:asciiTheme="minorHAnsi" w:hAnsiTheme="minorHAnsi" w:cstheme="minorHAnsi"/>
          <w:i/>
          <w:lang w:val="el-GR"/>
        </w:rPr>
        <w:t xml:space="preserve">  </w:t>
      </w:r>
      <w:r w:rsidRPr="006B29E3">
        <w:rPr>
          <w:rFonts w:asciiTheme="minorHAnsi" w:hAnsiTheme="minorHAnsi" w:cstheme="minorHAnsi"/>
          <w:iCs/>
          <w:lang w:val="el-GR"/>
        </w:rPr>
        <w:t xml:space="preserve">και </w:t>
      </w:r>
      <w:r>
        <w:rPr>
          <w:rFonts w:asciiTheme="minorHAnsi" w:hAnsiTheme="minorHAnsi" w:cstheme="minorHAnsi"/>
          <w:iCs/>
        </w:rPr>
        <w:t>V</w:t>
      </w:r>
      <w:r w:rsidRPr="006B29E3">
        <w:rPr>
          <w:rFonts w:asciiTheme="minorHAnsi" w:hAnsiTheme="minorHAnsi" w:cstheme="minorHAnsi"/>
          <w:iCs/>
          <w:vertAlign w:val="subscript"/>
          <w:lang w:val="el-GR"/>
        </w:rPr>
        <w:t>1</w:t>
      </w:r>
      <w:r w:rsidRPr="006B29E3">
        <w:rPr>
          <w:rFonts w:asciiTheme="minorHAnsi" w:hAnsiTheme="minorHAnsi" w:cstheme="minorHAnsi"/>
          <w:iCs/>
          <w:lang w:val="el-GR"/>
        </w:rPr>
        <w:t>’</w:t>
      </w:r>
      <w:r w:rsidRPr="006B29E3">
        <w:rPr>
          <w:rFonts w:asciiTheme="minorHAnsi" w:hAnsiTheme="minorHAnsi" w:cstheme="minorHAnsi"/>
          <w:iCs/>
          <w:vertAlign w:val="subscript"/>
          <w:lang w:val="el-GR"/>
        </w:rPr>
        <w:t xml:space="preserve"> </w:t>
      </w:r>
      <w:r w:rsidRPr="006B29E3">
        <w:rPr>
          <w:rFonts w:asciiTheme="minorHAnsi" w:hAnsiTheme="minorHAnsi" w:cstheme="minorHAnsi"/>
          <w:iCs/>
          <w:lang w:val="el-GR"/>
        </w:rPr>
        <w:t>=</w:t>
      </w:r>
      <w:r w:rsidRPr="006B29E3">
        <w:rPr>
          <w:rFonts w:asciiTheme="minorHAnsi" w:hAnsiTheme="minorHAnsi" w:cstheme="minorHAnsi"/>
          <w:i/>
          <w:lang w:val="el-GR"/>
        </w:rPr>
        <w:t xml:space="preserve"> </w:t>
      </w:r>
      <w:r w:rsidRPr="006B29E3">
        <w:rPr>
          <w:rFonts w:asciiTheme="minorHAnsi" w:hAnsiTheme="minorHAnsi" w:cstheme="minorHAnsi"/>
          <w:lang w:val="el-GR"/>
        </w:rPr>
        <w:t xml:space="preserve">0,1 </w:t>
      </w:r>
      <w:r>
        <w:rPr>
          <w:rFonts w:asciiTheme="minorHAnsi" w:hAnsiTheme="minorHAnsi" w:cstheme="minorHAnsi"/>
        </w:rPr>
        <w:t>L</w:t>
      </w:r>
      <w:r w:rsidRPr="006B29E3">
        <w:rPr>
          <w:rFonts w:asciiTheme="minorHAnsi" w:hAnsiTheme="minorHAnsi" w:cstheme="minorHAnsi"/>
          <w:lang w:val="el-GR"/>
        </w:rPr>
        <w:t xml:space="preserve"> </w:t>
      </w:r>
      <w:bookmarkEnd w:id="48"/>
      <w:r w:rsidRPr="006B29E3">
        <w:rPr>
          <w:rFonts w:asciiTheme="minorHAnsi" w:hAnsiTheme="minorHAnsi" w:cstheme="minorHAnsi"/>
          <w:i/>
          <w:lang w:val="el-GR"/>
        </w:rPr>
        <w:t xml:space="preserve"> </w:t>
      </w:r>
    </w:p>
    <w:p w14:paraId="081ED3B1" w14:textId="77777777" w:rsidR="00596A9C" w:rsidRPr="006B29E3" w:rsidRDefault="00000000">
      <w:pPr>
        <w:pStyle w:val="TrapezaThematonStyle"/>
        <w:spacing w:line="360" w:lineRule="auto"/>
        <w:jc w:val="both"/>
        <w:rPr>
          <w:rFonts w:asciiTheme="minorHAnsi" w:hAnsiTheme="minorHAnsi" w:cstheme="minorHAnsi"/>
          <w:lang w:val="el-GR"/>
        </w:rPr>
      </w:pPr>
      <w:r w:rsidRPr="006B29E3">
        <w:rPr>
          <w:rFonts w:asciiTheme="minorHAnsi" w:hAnsiTheme="minorHAnsi" w:cstheme="minorHAnsi"/>
          <w:lang w:val="el-GR"/>
        </w:rPr>
        <w:t xml:space="preserve">διάλυμα Δ2 : </w:t>
      </w:r>
      <w:r>
        <w:rPr>
          <w:rFonts w:asciiTheme="minorHAnsi" w:hAnsiTheme="minorHAnsi" w:cstheme="minorHAnsi"/>
          <w:i/>
        </w:rPr>
        <w:t>c</w:t>
      </w:r>
      <w:r w:rsidRPr="006B29E3">
        <w:rPr>
          <w:rFonts w:asciiTheme="minorHAnsi" w:hAnsiTheme="minorHAnsi" w:cstheme="minorHAnsi"/>
          <w:i/>
          <w:vertAlign w:val="subscript"/>
          <w:lang w:val="el-GR"/>
        </w:rPr>
        <w:t xml:space="preserve">2 </w:t>
      </w:r>
      <w:r w:rsidRPr="006B29E3">
        <w:rPr>
          <w:rFonts w:asciiTheme="minorHAnsi" w:hAnsiTheme="minorHAnsi" w:cstheme="minorHAnsi"/>
          <w:i/>
          <w:lang w:val="el-GR"/>
        </w:rPr>
        <w:t xml:space="preserve">= </w:t>
      </w:r>
      <w:r w:rsidRPr="006B29E3">
        <w:rPr>
          <w:lang w:val="el-GR"/>
        </w:rPr>
        <w:t>0,05 Μ</w:t>
      </w:r>
      <w:r w:rsidRPr="006B29E3">
        <w:rPr>
          <w:rFonts w:asciiTheme="minorHAnsi" w:hAnsiTheme="minorHAnsi" w:cstheme="minorHAnsi"/>
          <w:i/>
          <w:lang w:val="el-GR"/>
        </w:rPr>
        <w:t xml:space="preserve">  </w:t>
      </w:r>
      <w:r w:rsidRPr="006B29E3">
        <w:rPr>
          <w:rFonts w:asciiTheme="minorHAnsi" w:hAnsiTheme="minorHAnsi" w:cstheme="minorHAnsi"/>
          <w:iCs/>
          <w:lang w:val="el-GR"/>
        </w:rPr>
        <w:t xml:space="preserve">και </w:t>
      </w:r>
      <w:bookmarkStart w:id="49" w:name="_Hlk79080512"/>
      <w:r>
        <w:rPr>
          <w:rFonts w:asciiTheme="minorHAnsi" w:hAnsiTheme="minorHAnsi" w:cstheme="minorHAnsi"/>
          <w:iCs/>
        </w:rPr>
        <w:t>V</w:t>
      </w:r>
      <w:r w:rsidRPr="006B29E3">
        <w:rPr>
          <w:rFonts w:asciiTheme="minorHAnsi" w:hAnsiTheme="minorHAnsi" w:cstheme="minorHAnsi"/>
          <w:iCs/>
          <w:vertAlign w:val="subscript"/>
          <w:lang w:val="el-GR"/>
        </w:rPr>
        <w:t>2</w:t>
      </w:r>
      <w:r w:rsidRPr="006B29E3">
        <w:rPr>
          <w:rFonts w:asciiTheme="minorHAnsi" w:hAnsiTheme="minorHAnsi" w:cstheme="minorHAnsi"/>
          <w:iCs/>
          <w:lang w:val="el-GR"/>
        </w:rPr>
        <w:t>’</w:t>
      </w:r>
      <w:r w:rsidRPr="006B29E3">
        <w:rPr>
          <w:rFonts w:asciiTheme="minorHAnsi" w:hAnsiTheme="minorHAnsi" w:cstheme="minorHAnsi"/>
          <w:iCs/>
          <w:vertAlign w:val="subscript"/>
          <w:lang w:val="el-GR"/>
        </w:rPr>
        <w:t xml:space="preserve"> </w:t>
      </w:r>
      <w:r w:rsidRPr="006B29E3">
        <w:rPr>
          <w:rFonts w:asciiTheme="minorHAnsi" w:hAnsiTheme="minorHAnsi" w:cstheme="minorHAnsi"/>
          <w:iCs/>
          <w:lang w:val="el-GR"/>
        </w:rPr>
        <w:t>=</w:t>
      </w:r>
      <w:bookmarkEnd w:id="49"/>
      <w:r w:rsidRPr="006B29E3">
        <w:rPr>
          <w:rFonts w:asciiTheme="minorHAnsi" w:hAnsiTheme="minorHAnsi" w:cstheme="minorHAnsi"/>
          <w:i/>
          <w:lang w:val="el-GR"/>
        </w:rPr>
        <w:t xml:space="preserve"> </w:t>
      </w:r>
      <w:r w:rsidRPr="006B29E3">
        <w:rPr>
          <w:rFonts w:asciiTheme="minorHAnsi" w:hAnsiTheme="minorHAnsi" w:cstheme="minorHAnsi"/>
          <w:lang w:val="el-GR"/>
        </w:rPr>
        <w:t xml:space="preserve">0,1 </w:t>
      </w:r>
      <w:r>
        <w:rPr>
          <w:rFonts w:asciiTheme="minorHAnsi" w:hAnsiTheme="minorHAnsi" w:cstheme="minorHAnsi"/>
        </w:rPr>
        <w:t>L</w:t>
      </w:r>
      <w:r w:rsidRPr="006B29E3">
        <w:rPr>
          <w:rFonts w:asciiTheme="minorHAnsi" w:hAnsiTheme="minorHAnsi" w:cstheme="minorHAnsi"/>
          <w:lang w:val="el-GR"/>
        </w:rPr>
        <w:t xml:space="preserve"> </w:t>
      </w:r>
    </w:p>
    <w:p w14:paraId="21ABD3D1" w14:textId="77777777" w:rsidR="00596A9C" w:rsidRPr="006B29E3" w:rsidRDefault="00000000">
      <w:pPr>
        <w:pStyle w:val="TrapezaThematonStyle"/>
        <w:spacing w:line="360" w:lineRule="auto"/>
        <w:jc w:val="both"/>
        <w:rPr>
          <w:rFonts w:asciiTheme="minorHAnsi" w:hAnsiTheme="minorHAnsi" w:cstheme="minorBidi"/>
          <w:iCs/>
          <w:lang w:val="el-GR"/>
        </w:rPr>
      </w:pPr>
      <w:r w:rsidRPr="006B29E3">
        <w:rPr>
          <w:rFonts w:asciiTheme="minorHAnsi" w:hAnsiTheme="minorHAnsi" w:cstheme="minorHAnsi"/>
          <w:lang w:val="el-GR"/>
        </w:rPr>
        <w:t xml:space="preserve">Από την ανάμειξη προκύπτει διάλυμα Δ3 με συγκέντρωση </w:t>
      </w:r>
      <w:r>
        <w:rPr>
          <w:rFonts w:asciiTheme="minorHAnsi" w:hAnsiTheme="minorHAnsi" w:cstheme="minorBidi"/>
          <w:i/>
        </w:rPr>
        <w:t>c</w:t>
      </w:r>
      <w:r w:rsidRPr="006B29E3">
        <w:rPr>
          <w:rFonts w:asciiTheme="minorHAnsi" w:hAnsiTheme="minorHAnsi" w:cstheme="minorBidi"/>
          <w:i/>
          <w:vertAlign w:val="subscript"/>
          <w:lang w:val="el-GR"/>
        </w:rPr>
        <w:t>3</w:t>
      </w:r>
      <w:r w:rsidRPr="006B29E3">
        <w:rPr>
          <w:rFonts w:asciiTheme="minorHAnsi" w:hAnsiTheme="minorHAnsi" w:cstheme="minorBidi"/>
          <w:i/>
          <w:lang w:val="el-GR"/>
        </w:rPr>
        <w:t xml:space="preserve"> </w:t>
      </w:r>
      <w:r w:rsidRPr="006B29E3">
        <w:rPr>
          <w:rFonts w:asciiTheme="minorHAnsi" w:hAnsiTheme="minorHAnsi" w:cstheme="minorBidi"/>
          <w:iCs/>
          <w:lang w:val="el-GR"/>
        </w:rPr>
        <w:t xml:space="preserve">και όγκο: </w:t>
      </w:r>
    </w:p>
    <w:p w14:paraId="57E9BA56" w14:textId="77777777" w:rsidR="00596A9C" w:rsidRPr="006B29E3" w:rsidRDefault="00000000">
      <w:pPr>
        <w:pStyle w:val="TrapezaThematonStyle"/>
        <w:spacing w:line="360" w:lineRule="auto"/>
        <w:jc w:val="both"/>
        <w:rPr>
          <w:rFonts w:asciiTheme="minorHAnsi" w:hAnsiTheme="minorHAnsi" w:cstheme="minorHAnsi"/>
          <w:iCs/>
          <w:lang w:val="el-GR"/>
        </w:rPr>
      </w:pPr>
      <w:r>
        <w:rPr>
          <w:rFonts w:asciiTheme="minorHAnsi" w:hAnsiTheme="minorHAnsi" w:cstheme="minorHAnsi"/>
          <w:i/>
        </w:rPr>
        <w:t>V</w:t>
      </w:r>
      <w:r w:rsidRPr="006B29E3">
        <w:rPr>
          <w:rFonts w:asciiTheme="minorHAnsi" w:hAnsiTheme="minorHAnsi" w:cstheme="minorHAnsi"/>
          <w:i/>
          <w:vertAlign w:val="subscript"/>
          <w:lang w:val="el-GR"/>
        </w:rPr>
        <w:t xml:space="preserve">3  </w:t>
      </w:r>
      <w:r w:rsidRPr="006B29E3">
        <w:rPr>
          <w:rFonts w:asciiTheme="minorHAnsi" w:hAnsiTheme="minorHAnsi" w:cstheme="minorHAnsi"/>
          <w:i/>
          <w:lang w:val="el-GR"/>
        </w:rPr>
        <w:t xml:space="preserve">= </w:t>
      </w:r>
      <w:r>
        <w:rPr>
          <w:rFonts w:asciiTheme="minorHAnsi" w:hAnsiTheme="minorHAnsi" w:cstheme="minorHAnsi"/>
          <w:i/>
        </w:rPr>
        <w:t>V</w:t>
      </w:r>
      <w:r w:rsidRPr="006B29E3">
        <w:rPr>
          <w:rFonts w:asciiTheme="minorHAnsi" w:hAnsiTheme="minorHAnsi" w:cstheme="minorHAnsi"/>
          <w:i/>
          <w:vertAlign w:val="subscript"/>
          <w:lang w:val="el-GR"/>
        </w:rPr>
        <w:t>1</w:t>
      </w:r>
      <w:r w:rsidRPr="006B29E3">
        <w:rPr>
          <w:rFonts w:asciiTheme="minorHAnsi" w:hAnsiTheme="minorHAnsi" w:cstheme="minorHAnsi"/>
          <w:lang w:val="el-GR"/>
        </w:rPr>
        <w:t>’</w:t>
      </w:r>
      <w:r w:rsidRPr="006B29E3">
        <w:rPr>
          <w:rFonts w:asciiTheme="minorHAnsi" w:hAnsiTheme="minorHAnsi" w:cstheme="minorHAnsi"/>
          <w:i/>
          <w:vertAlign w:val="subscript"/>
          <w:lang w:val="el-GR"/>
        </w:rPr>
        <w:t xml:space="preserve"> </w:t>
      </w:r>
      <w:r w:rsidRPr="006B29E3">
        <w:rPr>
          <w:rFonts w:asciiTheme="minorHAnsi" w:hAnsiTheme="minorHAnsi" w:cstheme="minorHAnsi"/>
          <w:i/>
          <w:lang w:val="el-GR"/>
        </w:rPr>
        <w:t xml:space="preserve">+ </w:t>
      </w:r>
      <w:r>
        <w:rPr>
          <w:rFonts w:asciiTheme="minorHAnsi" w:hAnsiTheme="minorHAnsi" w:cstheme="minorHAnsi"/>
          <w:i/>
        </w:rPr>
        <w:t>V</w:t>
      </w:r>
      <w:r w:rsidRPr="006B29E3">
        <w:rPr>
          <w:rFonts w:asciiTheme="minorHAnsi" w:hAnsiTheme="minorHAnsi" w:cstheme="minorHAnsi"/>
          <w:i/>
          <w:vertAlign w:val="subscript"/>
          <w:lang w:val="el-GR"/>
        </w:rPr>
        <w:t>2</w:t>
      </w:r>
      <w:r w:rsidRPr="006B29E3">
        <w:rPr>
          <w:rFonts w:asciiTheme="minorHAnsi" w:hAnsiTheme="minorHAnsi" w:cstheme="minorHAnsi"/>
          <w:i/>
          <w:lang w:val="el-GR"/>
        </w:rPr>
        <w:t>’=</w:t>
      </w:r>
      <w:r w:rsidRPr="006B29E3">
        <w:rPr>
          <w:rFonts w:asciiTheme="minorHAnsi" w:hAnsiTheme="minorHAnsi" w:cstheme="minorHAnsi"/>
          <w:iCs/>
          <w:lang w:val="el-GR"/>
        </w:rPr>
        <w:t xml:space="preserve"> </w:t>
      </w:r>
      <w:r w:rsidRPr="006B29E3">
        <w:rPr>
          <w:rFonts w:asciiTheme="minorHAnsi" w:hAnsiTheme="minorHAnsi" w:cstheme="minorHAnsi"/>
          <w:lang w:val="el-GR"/>
        </w:rPr>
        <w:t xml:space="preserve">0,1 </w:t>
      </w:r>
      <w:r>
        <w:rPr>
          <w:rFonts w:asciiTheme="minorHAnsi" w:hAnsiTheme="minorHAnsi" w:cstheme="minorHAnsi"/>
        </w:rPr>
        <w:t>L</w:t>
      </w:r>
      <w:r w:rsidRPr="006B29E3">
        <w:rPr>
          <w:rFonts w:asciiTheme="minorHAnsi" w:hAnsiTheme="minorHAnsi" w:cstheme="minorHAnsi"/>
          <w:lang w:val="el-GR"/>
        </w:rPr>
        <w:t xml:space="preserve"> + </w:t>
      </w:r>
      <w:r w:rsidRPr="006B29E3">
        <w:rPr>
          <w:rFonts w:asciiTheme="minorHAnsi" w:hAnsiTheme="minorHAnsi" w:cstheme="minorHAnsi"/>
          <w:iCs/>
          <w:lang w:val="el-GR"/>
        </w:rPr>
        <w:t xml:space="preserve"> </w:t>
      </w:r>
      <w:r w:rsidRPr="006B29E3">
        <w:rPr>
          <w:rFonts w:asciiTheme="minorHAnsi" w:hAnsiTheme="minorHAnsi" w:cstheme="minorHAnsi"/>
          <w:lang w:val="el-GR"/>
        </w:rPr>
        <w:t xml:space="preserve">0,1 </w:t>
      </w:r>
      <w:r>
        <w:rPr>
          <w:rFonts w:asciiTheme="minorHAnsi" w:hAnsiTheme="minorHAnsi" w:cstheme="minorHAnsi"/>
        </w:rPr>
        <w:t>L</w:t>
      </w:r>
      <w:r w:rsidRPr="006B29E3">
        <w:rPr>
          <w:rFonts w:asciiTheme="minorHAnsi" w:hAnsiTheme="minorHAnsi" w:cstheme="minorHAnsi"/>
          <w:lang w:val="el-GR"/>
        </w:rPr>
        <w:t xml:space="preserve"> = 0,2 </w:t>
      </w:r>
      <w:r>
        <w:rPr>
          <w:rFonts w:asciiTheme="minorHAnsi" w:hAnsiTheme="minorHAnsi" w:cstheme="minorHAnsi"/>
        </w:rPr>
        <w:t>L</w:t>
      </w:r>
      <w:r w:rsidRPr="006B29E3">
        <w:rPr>
          <w:rFonts w:asciiTheme="minorHAnsi" w:hAnsiTheme="minorHAnsi" w:cstheme="minorHAnsi"/>
          <w:lang w:val="el-GR"/>
        </w:rPr>
        <w:t xml:space="preserve">. </w:t>
      </w:r>
    </w:p>
    <w:p w14:paraId="3C9E6509" w14:textId="77777777" w:rsidR="00596A9C" w:rsidRPr="006B29E3" w:rsidRDefault="00000000">
      <w:pPr>
        <w:pStyle w:val="TrapezaThematonStyle"/>
        <w:spacing w:line="360" w:lineRule="auto"/>
        <w:jc w:val="both"/>
        <w:rPr>
          <w:rFonts w:asciiTheme="minorHAnsi" w:hAnsiTheme="minorHAnsi" w:cstheme="minorHAnsi"/>
          <w:lang w:val="el-GR"/>
        </w:rPr>
      </w:pPr>
      <w:r w:rsidRPr="006B29E3">
        <w:rPr>
          <w:rFonts w:asciiTheme="minorHAnsi" w:hAnsiTheme="minorHAnsi" w:cstheme="minorHAnsi"/>
          <w:lang w:val="el-GR"/>
        </w:rPr>
        <w:t xml:space="preserve">Από τον τύπο της ανάμειξης ισχύει: </w:t>
      </w:r>
    </w:p>
    <w:p w14:paraId="2396E469" w14:textId="77777777" w:rsidR="00596A9C" w:rsidRPr="006B29E3" w:rsidRDefault="00000000">
      <w:pPr>
        <w:pStyle w:val="TrapezaThematonStyle"/>
        <w:spacing w:line="360" w:lineRule="auto"/>
        <w:jc w:val="both"/>
        <w:rPr>
          <w:rFonts w:asciiTheme="minorHAnsi" w:hAnsiTheme="minorHAnsi" w:cstheme="minorHAnsi"/>
          <w:lang w:val="el-GR"/>
        </w:rPr>
      </w:pPr>
      <w:bookmarkStart w:id="50" w:name="_Hlk79080251"/>
      <w:r>
        <w:rPr>
          <w:rFonts w:asciiTheme="minorHAnsi" w:hAnsiTheme="minorHAnsi" w:cstheme="minorHAnsi"/>
          <w:i/>
          <w:iCs/>
        </w:rPr>
        <w:t>c</w:t>
      </w:r>
      <w:r w:rsidRPr="006B29E3">
        <w:rPr>
          <w:rFonts w:asciiTheme="minorHAnsi" w:hAnsiTheme="minorHAnsi" w:cstheme="minorHAnsi"/>
          <w:i/>
          <w:iCs/>
          <w:vertAlign w:val="subscript"/>
          <w:lang w:val="el-GR"/>
        </w:rPr>
        <w:t>1</w:t>
      </w:r>
      <w:r w:rsidRPr="006B29E3">
        <w:rPr>
          <w:rFonts w:asciiTheme="minorHAnsi" w:hAnsiTheme="minorHAnsi" w:cstheme="minorHAnsi"/>
          <w:i/>
          <w:iCs/>
          <w:lang w:val="el-GR"/>
        </w:rPr>
        <w:t>·</w:t>
      </w:r>
      <w:r>
        <w:rPr>
          <w:rFonts w:asciiTheme="minorHAnsi" w:hAnsiTheme="minorHAnsi" w:cstheme="minorHAnsi"/>
          <w:i/>
          <w:iCs/>
        </w:rPr>
        <w:t>V</w:t>
      </w:r>
      <w:r w:rsidRPr="006B29E3">
        <w:rPr>
          <w:rFonts w:asciiTheme="minorHAnsi" w:hAnsiTheme="minorHAnsi" w:cstheme="minorHAnsi"/>
          <w:i/>
          <w:iCs/>
          <w:vertAlign w:val="subscript"/>
          <w:lang w:val="el-GR"/>
        </w:rPr>
        <w:t>1</w:t>
      </w:r>
      <w:r w:rsidRPr="006B29E3">
        <w:rPr>
          <w:rFonts w:asciiTheme="minorHAnsi" w:hAnsiTheme="minorHAnsi" w:cstheme="minorHAnsi"/>
          <w:i/>
          <w:iCs/>
          <w:lang w:val="el-GR"/>
        </w:rPr>
        <w:t xml:space="preserve">’ </w:t>
      </w:r>
      <w:bookmarkEnd w:id="50"/>
      <w:r w:rsidRPr="006B29E3">
        <w:rPr>
          <w:rFonts w:asciiTheme="minorHAnsi" w:hAnsiTheme="minorHAnsi" w:cstheme="minorHAnsi"/>
          <w:i/>
          <w:iCs/>
          <w:lang w:val="el-GR"/>
        </w:rPr>
        <w:t xml:space="preserve">+ </w:t>
      </w:r>
      <w:r>
        <w:rPr>
          <w:rFonts w:asciiTheme="minorHAnsi" w:hAnsiTheme="minorHAnsi" w:cstheme="minorHAnsi"/>
          <w:i/>
          <w:iCs/>
        </w:rPr>
        <w:t>c</w:t>
      </w:r>
      <w:r w:rsidRPr="006B29E3">
        <w:rPr>
          <w:rFonts w:asciiTheme="minorHAnsi" w:hAnsiTheme="minorHAnsi" w:cstheme="minorHAnsi"/>
          <w:i/>
          <w:iCs/>
          <w:vertAlign w:val="subscript"/>
          <w:lang w:val="el-GR"/>
        </w:rPr>
        <w:t>2</w:t>
      </w:r>
      <w:r w:rsidRPr="006B29E3">
        <w:rPr>
          <w:rFonts w:asciiTheme="minorHAnsi" w:hAnsiTheme="minorHAnsi" w:cstheme="minorHAnsi"/>
          <w:i/>
          <w:iCs/>
          <w:lang w:val="el-GR"/>
        </w:rPr>
        <w:t>·</w:t>
      </w:r>
      <w:r>
        <w:rPr>
          <w:rFonts w:asciiTheme="minorHAnsi" w:hAnsiTheme="minorHAnsi" w:cstheme="minorHAnsi"/>
          <w:i/>
          <w:iCs/>
        </w:rPr>
        <w:t>V</w:t>
      </w:r>
      <w:r w:rsidRPr="006B29E3">
        <w:rPr>
          <w:rFonts w:asciiTheme="minorHAnsi" w:hAnsiTheme="minorHAnsi" w:cstheme="minorHAnsi"/>
          <w:i/>
          <w:iCs/>
          <w:vertAlign w:val="subscript"/>
          <w:lang w:val="el-GR"/>
        </w:rPr>
        <w:t>2</w:t>
      </w:r>
      <w:r w:rsidRPr="006B29E3">
        <w:rPr>
          <w:rFonts w:asciiTheme="minorHAnsi" w:hAnsiTheme="minorHAnsi" w:cstheme="minorHAnsi"/>
          <w:i/>
          <w:iCs/>
          <w:lang w:val="el-GR"/>
        </w:rPr>
        <w:t xml:space="preserve">’ = </w:t>
      </w:r>
      <w:r>
        <w:rPr>
          <w:rFonts w:asciiTheme="minorHAnsi" w:hAnsiTheme="minorHAnsi" w:cstheme="minorHAnsi"/>
          <w:i/>
          <w:iCs/>
        </w:rPr>
        <w:t>c</w:t>
      </w:r>
      <w:r w:rsidRPr="006B29E3">
        <w:rPr>
          <w:rFonts w:asciiTheme="minorHAnsi" w:hAnsiTheme="minorHAnsi" w:cstheme="minorHAnsi"/>
          <w:i/>
          <w:iCs/>
          <w:vertAlign w:val="subscript"/>
          <w:lang w:val="el-GR"/>
        </w:rPr>
        <w:t>3</w:t>
      </w:r>
      <w:r w:rsidRPr="006B29E3">
        <w:rPr>
          <w:rFonts w:asciiTheme="minorHAnsi" w:hAnsiTheme="minorHAnsi" w:cstheme="minorHAnsi"/>
          <w:i/>
          <w:iCs/>
          <w:lang w:val="el-GR"/>
        </w:rPr>
        <w:t>· (</w:t>
      </w:r>
      <w:bookmarkStart w:id="51" w:name="_Hlk79080531"/>
      <w:r>
        <w:rPr>
          <w:rFonts w:asciiTheme="minorHAnsi" w:hAnsiTheme="minorHAnsi" w:cstheme="minorHAnsi"/>
          <w:i/>
          <w:iCs/>
        </w:rPr>
        <w:t>V</w:t>
      </w:r>
      <w:r w:rsidRPr="006B29E3">
        <w:rPr>
          <w:rFonts w:asciiTheme="minorHAnsi" w:hAnsiTheme="minorHAnsi" w:cstheme="minorHAnsi"/>
          <w:i/>
          <w:iCs/>
          <w:vertAlign w:val="subscript"/>
          <w:lang w:val="el-GR"/>
        </w:rPr>
        <w:t>1</w:t>
      </w:r>
      <w:r w:rsidRPr="006B29E3">
        <w:rPr>
          <w:rFonts w:asciiTheme="minorHAnsi" w:hAnsiTheme="minorHAnsi" w:cstheme="minorHAnsi"/>
          <w:i/>
          <w:iCs/>
          <w:lang w:val="el-GR"/>
        </w:rPr>
        <w:t>’</w:t>
      </w:r>
      <w:r w:rsidRPr="006B29E3">
        <w:rPr>
          <w:rFonts w:asciiTheme="minorHAnsi" w:hAnsiTheme="minorHAnsi" w:cstheme="minorHAnsi"/>
          <w:i/>
          <w:iCs/>
          <w:vertAlign w:val="subscript"/>
          <w:lang w:val="el-GR"/>
        </w:rPr>
        <w:t xml:space="preserve"> </w:t>
      </w:r>
      <w:r w:rsidRPr="006B29E3">
        <w:rPr>
          <w:rFonts w:asciiTheme="minorHAnsi" w:hAnsiTheme="minorHAnsi" w:cstheme="minorHAnsi"/>
          <w:i/>
          <w:iCs/>
          <w:lang w:val="el-GR"/>
        </w:rPr>
        <w:t xml:space="preserve">+ </w:t>
      </w:r>
      <w:r>
        <w:rPr>
          <w:rFonts w:asciiTheme="minorHAnsi" w:hAnsiTheme="minorHAnsi" w:cstheme="minorHAnsi"/>
          <w:i/>
          <w:iCs/>
        </w:rPr>
        <w:t>V</w:t>
      </w:r>
      <w:r w:rsidRPr="006B29E3">
        <w:rPr>
          <w:rFonts w:asciiTheme="minorHAnsi" w:hAnsiTheme="minorHAnsi" w:cstheme="minorHAnsi"/>
          <w:i/>
          <w:iCs/>
          <w:vertAlign w:val="subscript"/>
          <w:lang w:val="el-GR"/>
        </w:rPr>
        <w:t>2</w:t>
      </w:r>
      <w:bookmarkEnd w:id="51"/>
      <w:r w:rsidRPr="006B29E3">
        <w:rPr>
          <w:rFonts w:asciiTheme="minorHAnsi" w:hAnsiTheme="minorHAnsi" w:cstheme="minorHAnsi"/>
          <w:i/>
          <w:iCs/>
          <w:lang w:val="el-GR"/>
        </w:rPr>
        <w:t>’)</w:t>
      </w:r>
      <w:r w:rsidRPr="006B29E3">
        <w:rPr>
          <w:rFonts w:asciiTheme="minorHAnsi" w:hAnsiTheme="minorHAnsi" w:cstheme="minorHAnsi"/>
          <w:iCs/>
          <w:lang w:val="el-GR"/>
        </w:rPr>
        <w:t xml:space="preserve"> </w:t>
      </w:r>
      <w:r w:rsidRPr="006B29E3">
        <w:rPr>
          <w:rFonts w:ascii="Cambria Math" w:hAnsi="Cambria Math" w:cs="Cambria Math"/>
          <w:lang w:val="el-GR"/>
        </w:rPr>
        <w:t>⇒</w:t>
      </w:r>
      <w:r w:rsidRPr="006B29E3">
        <w:rPr>
          <w:rFonts w:asciiTheme="minorHAnsi" w:hAnsiTheme="minorHAnsi" w:cstheme="minorBidi"/>
          <w:lang w:val="el-GR"/>
        </w:rPr>
        <w:t xml:space="preserve"> </w:t>
      </w:r>
      <w:r w:rsidRPr="006B29E3">
        <w:rPr>
          <w:rFonts w:asciiTheme="minorHAnsi" w:hAnsiTheme="minorHAnsi" w:cstheme="minorHAnsi"/>
          <w:lang w:val="el-GR"/>
        </w:rPr>
        <w:t xml:space="preserve">0,25 </w:t>
      </w:r>
      <w:r>
        <w:rPr>
          <w:rFonts w:asciiTheme="minorHAnsi" w:hAnsiTheme="minorHAnsi" w:cstheme="minorHAnsi"/>
        </w:rPr>
        <w:t>M</w:t>
      </w:r>
      <w:r w:rsidRPr="006B29E3">
        <w:rPr>
          <w:rFonts w:asciiTheme="minorHAnsi" w:hAnsiTheme="minorHAnsi" w:cstheme="minorHAnsi"/>
          <w:lang w:val="el-GR"/>
        </w:rPr>
        <w:t xml:space="preserve">· </w:t>
      </w:r>
      <w:bookmarkStart w:id="52" w:name="_Hlk79080336"/>
      <w:r w:rsidRPr="006B29E3">
        <w:rPr>
          <w:rFonts w:asciiTheme="minorHAnsi" w:hAnsiTheme="minorHAnsi" w:cstheme="minorHAnsi"/>
          <w:lang w:val="el-GR"/>
        </w:rPr>
        <w:t xml:space="preserve">0,1 </w:t>
      </w:r>
      <w:r>
        <w:rPr>
          <w:rFonts w:asciiTheme="minorHAnsi" w:hAnsiTheme="minorHAnsi" w:cstheme="minorHAnsi"/>
        </w:rPr>
        <w:t>L</w:t>
      </w:r>
      <w:r w:rsidRPr="006B29E3">
        <w:rPr>
          <w:rFonts w:asciiTheme="minorHAnsi" w:hAnsiTheme="minorHAnsi" w:cstheme="minorHAnsi"/>
          <w:lang w:val="el-GR"/>
        </w:rPr>
        <w:t xml:space="preserve"> </w:t>
      </w:r>
      <w:bookmarkEnd w:id="52"/>
      <w:r w:rsidRPr="006B29E3">
        <w:rPr>
          <w:rFonts w:asciiTheme="minorHAnsi" w:hAnsiTheme="minorHAnsi" w:cstheme="minorHAnsi"/>
          <w:lang w:val="el-GR"/>
        </w:rPr>
        <w:t xml:space="preserve">+ 0,05 </w:t>
      </w:r>
      <w:r>
        <w:rPr>
          <w:rFonts w:asciiTheme="minorHAnsi" w:hAnsiTheme="minorHAnsi" w:cstheme="minorHAnsi"/>
        </w:rPr>
        <w:t>M</w:t>
      </w:r>
      <w:r w:rsidRPr="006B29E3">
        <w:rPr>
          <w:rFonts w:asciiTheme="minorHAnsi" w:hAnsiTheme="minorHAnsi" w:cstheme="minorHAnsi"/>
          <w:lang w:val="el-GR"/>
        </w:rPr>
        <w:t xml:space="preserve">· </w:t>
      </w:r>
      <w:bookmarkStart w:id="53" w:name="_Hlk79080684"/>
      <w:r w:rsidRPr="006B29E3">
        <w:rPr>
          <w:rFonts w:asciiTheme="minorHAnsi" w:hAnsiTheme="minorHAnsi" w:cstheme="minorHAnsi"/>
          <w:lang w:val="el-GR"/>
        </w:rPr>
        <w:t xml:space="preserve">0,1 </w:t>
      </w:r>
      <w:r>
        <w:rPr>
          <w:rFonts w:asciiTheme="minorHAnsi" w:hAnsiTheme="minorHAnsi" w:cstheme="minorHAnsi"/>
        </w:rPr>
        <w:t>L</w:t>
      </w:r>
      <w:r w:rsidRPr="006B29E3">
        <w:rPr>
          <w:rFonts w:asciiTheme="minorHAnsi" w:hAnsiTheme="minorHAnsi" w:cstheme="minorHAnsi"/>
          <w:lang w:val="el-GR"/>
        </w:rPr>
        <w:t xml:space="preserve"> </w:t>
      </w:r>
      <w:bookmarkEnd w:id="53"/>
      <w:r w:rsidRPr="006B29E3">
        <w:rPr>
          <w:rFonts w:asciiTheme="minorHAnsi" w:hAnsiTheme="minorHAnsi" w:cstheme="minorHAnsi"/>
          <w:lang w:val="el-GR"/>
        </w:rPr>
        <w:t xml:space="preserve">= </w:t>
      </w:r>
      <w:r>
        <w:rPr>
          <w:rFonts w:asciiTheme="minorHAnsi" w:hAnsiTheme="minorHAnsi" w:cstheme="minorHAnsi"/>
          <w:i/>
        </w:rPr>
        <w:t>c</w:t>
      </w:r>
      <w:r w:rsidRPr="006B29E3">
        <w:rPr>
          <w:rFonts w:asciiTheme="minorHAnsi" w:hAnsiTheme="minorHAnsi" w:cstheme="minorHAnsi"/>
          <w:i/>
          <w:vertAlign w:val="subscript"/>
          <w:lang w:val="el-GR"/>
        </w:rPr>
        <w:t xml:space="preserve">3 </w:t>
      </w:r>
      <w:r w:rsidRPr="006B29E3">
        <w:rPr>
          <w:rFonts w:asciiTheme="minorHAnsi" w:hAnsiTheme="minorHAnsi" w:cstheme="minorHAnsi"/>
          <w:i/>
          <w:lang w:val="el-GR"/>
        </w:rPr>
        <w:t xml:space="preserve">· </w:t>
      </w:r>
      <w:r w:rsidRPr="006B29E3">
        <w:rPr>
          <w:rFonts w:asciiTheme="minorHAnsi" w:hAnsiTheme="minorHAnsi" w:cstheme="minorHAnsi"/>
          <w:lang w:val="el-GR"/>
        </w:rPr>
        <w:t xml:space="preserve">0,2 </w:t>
      </w:r>
      <w:r>
        <w:rPr>
          <w:rFonts w:asciiTheme="minorHAnsi" w:hAnsiTheme="minorHAnsi" w:cstheme="minorHAnsi"/>
        </w:rPr>
        <w:t>L</w:t>
      </w:r>
      <w:r w:rsidRPr="006B29E3">
        <w:rPr>
          <w:rFonts w:asciiTheme="minorHAnsi" w:hAnsiTheme="minorHAnsi" w:cstheme="minorHAnsi"/>
          <w:lang w:val="el-GR"/>
        </w:rPr>
        <w:t xml:space="preserve"> </w:t>
      </w:r>
      <w:r w:rsidRPr="006B29E3">
        <w:rPr>
          <w:rFonts w:ascii="Cambria Math" w:hAnsi="Cambria Math" w:cs="Cambria Math"/>
          <w:lang w:val="el-GR"/>
        </w:rPr>
        <w:t>⇒</w:t>
      </w:r>
    </w:p>
    <w:p w14:paraId="6EC55753" w14:textId="77777777" w:rsidR="00596A9C" w:rsidRPr="006B29E3" w:rsidRDefault="00000000">
      <w:pPr>
        <w:pStyle w:val="TrapezaThematonStyle"/>
        <w:spacing w:line="360" w:lineRule="auto"/>
        <w:jc w:val="both"/>
        <w:rPr>
          <w:rFonts w:asciiTheme="minorHAnsi" w:hAnsiTheme="minorHAnsi" w:cstheme="minorBidi"/>
          <w:lang w:val="el-GR"/>
        </w:rPr>
      </w:pPr>
      <w:r w:rsidRPr="006B29E3">
        <w:rPr>
          <w:rFonts w:asciiTheme="minorHAnsi" w:hAnsiTheme="minorHAnsi" w:cstheme="minorBidi"/>
          <w:lang w:val="el-GR"/>
        </w:rPr>
        <w:t xml:space="preserve"> 0,025 </w:t>
      </w:r>
      <w:r>
        <w:rPr>
          <w:rFonts w:asciiTheme="minorHAnsi" w:hAnsiTheme="minorHAnsi" w:cstheme="minorBidi"/>
        </w:rPr>
        <w:t>M</w:t>
      </w:r>
      <w:r w:rsidRPr="006B29E3">
        <w:rPr>
          <w:rFonts w:asciiTheme="minorHAnsi" w:hAnsiTheme="minorHAnsi" w:cstheme="minorBidi"/>
          <w:lang w:val="el-GR"/>
        </w:rPr>
        <w:t xml:space="preserve"> + 0,005 </w:t>
      </w:r>
      <w:r>
        <w:rPr>
          <w:rFonts w:asciiTheme="minorHAnsi" w:hAnsiTheme="minorHAnsi" w:cstheme="minorBidi"/>
        </w:rPr>
        <w:t>M</w:t>
      </w:r>
      <w:r w:rsidRPr="006B29E3">
        <w:rPr>
          <w:rFonts w:asciiTheme="minorHAnsi" w:hAnsiTheme="minorHAnsi" w:cstheme="minorBidi"/>
          <w:lang w:val="el-GR"/>
        </w:rPr>
        <w:t xml:space="preserve"> = </w:t>
      </w:r>
      <w:bookmarkStart w:id="54" w:name="_Hlk79080485"/>
      <w:r>
        <w:rPr>
          <w:rFonts w:asciiTheme="minorHAnsi" w:hAnsiTheme="minorHAnsi" w:cstheme="minorBidi"/>
          <w:i/>
        </w:rPr>
        <w:t>c</w:t>
      </w:r>
      <w:r w:rsidRPr="006B29E3">
        <w:rPr>
          <w:rFonts w:asciiTheme="minorHAnsi" w:hAnsiTheme="minorHAnsi" w:cstheme="minorBidi"/>
          <w:i/>
          <w:vertAlign w:val="subscript"/>
          <w:lang w:val="el-GR"/>
        </w:rPr>
        <w:t xml:space="preserve">3 </w:t>
      </w:r>
      <w:r w:rsidRPr="006B29E3">
        <w:rPr>
          <w:rFonts w:asciiTheme="minorHAnsi" w:hAnsiTheme="minorHAnsi" w:cstheme="minorBidi"/>
          <w:i/>
          <w:lang w:val="el-GR"/>
        </w:rPr>
        <w:t>·</w:t>
      </w:r>
      <w:bookmarkEnd w:id="54"/>
      <w:r w:rsidRPr="006B29E3">
        <w:rPr>
          <w:rFonts w:asciiTheme="minorHAnsi" w:hAnsiTheme="minorHAnsi" w:cstheme="minorBidi"/>
          <w:i/>
          <w:lang w:val="el-GR"/>
        </w:rPr>
        <w:t xml:space="preserve"> </w:t>
      </w:r>
      <w:r w:rsidRPr="006B29E3">
        <w:rPr>
          <w:rFonts w:asciiTheme="minorHAnsi" w:hAnsiTheme="minorHAnsi" w:cstheme="minorBidi"/>
          <w:lang w:val="el-GR"/>
        </w:rPr>
        <w:t xml:space="preserve">0,2 </w:t>
      </w:r>
      <w:r>
        <w:rPr>
          <w:rFonts w:asciiTheme="minorHAnsi" w:hAnsiTheme="minorHAnsi" w:cstheme="minorBidi"/>
        </w:rPr>
        <w:t>L</w:t>
      </w:r>
      <w:r w:rsidRPr="006B29E3">
        <w:rPr>
          <w:rFonts w:asciiTheme="minorHAnsi" w:hAnsiTheme="minorHAnsi" w:cstheme="minorBidi"/>
          <w:lang w:val="el-GR"/>
        </w:rPr>
        <w:t xml:space="preserve"> </w:t>
      </w:r>
      <w:r w:rsidRPr="006B29E3">
        <w:rPr>
          <w:rFonts w:ascii="Cambria Math" w:hAnsi="Cambria Math" w:cs="Cambria Math"/>
          <w:lang w:val="el-GR"/>
        </w:rPr>
        <w:t>⇒</w:t>
      </w:r>
      <w:r w:rsidRPr="006B29E3">
        <w:rPr>
          <w:rFonts w:asciiTheme="minorHAnsi" w:hAnsiTheme="minorHAnsi" w:cstheme="minorBidi"/>
          <w:lang w:val="el-GR"/>
        </w:rPr>
        <w:t xml:space="preserve">  </w:t>
      </w:r>
      <w:proofErr w:type="gramStart"/>
      <w:r>
        <w:rPr>
          <w:rFonts w:asciiTheme="minorHAnsi" w:hAnsiTheme="minorHAnsi" w:cstheme="minorBidi"/>
          <w:i/>
        </w:rPr>
        <w:t>c</w:t>
      </w:r>
      <w:proofErr w:type="gramEnd"/>
      <w:r w:rsidRPr="006B29E3">
        <w:rPr>
          <w:rFonts w:asciiTheme="minorHAnsi" w:hAnsiTheme="minorHAnsi" w:cstheme="minorBidi"/>
          <w:i/>
          <w:vertAlign w:val="subscript"/>
          <w:lang w:val="el-GR"/>
        </w:rPr>
        <w:t xml:space="preserve">3 </w:t>
      </w:r>
      <w:r w:rsidRPr="006B29E3">
        <w:rPr>
          <w:rFonts w:asciiTheme="minorHAnsi" w:hAnsiTheme="minorHAnsi" w:cstheme="minorBidi"/>
          <w:i/>
          <w:lang w:val="el-GR"/>
        </w:rPr>
        <w:t xml:space="preserve">= </w:t>
      </w:r>
      <w:r w:rsidRPr="006B29E3">
        <w:rPr>
          <w:rFonts w:asciiTheme="minorHAnsi" w:hAnsiTheme="minorHAnsi" w:cstheme="minorBidi"/>
          <w:lang w:val="el-GR"/>
        </w:rPr>
        <w:t xml:space="preserve">0,15 </w:t>
      </w:r>
      <w:r>
        <w:rPr>
          <w:rFonts w:asciiTheme="minorHAnsi" w:hAnsiTheme="minorHAnsi" w:cstheme="minorBidi"/>
        </w:rPr>
        <w:t>M</w:t>
      </w:r>
      <w:r w:rsidRPr="006B29E3">
        <w:rPr>
          <w:rFonts w:asciiTheme="minorHAnsi" w:hAnsiTheme="minorHAnsi" w:cstheme="minorBidi"/>
          <w:lang w:val="el-GR"/>
        </w:rPr>
        <w:t>.</w:t>
      </w:r>
    </w:p>
    <w:p w14:paraId="23B3FA6C" w14:textId="77777777" w:rsidR="00596A9C" w:rsidRPr="006B29E3" w:rsidRDefault="00000000">
      <w:pPr>
        <w:pStyle w:val="TrapezaThematonStyle"/>
        <w:spacing w:line="360" w:lineRule="auto"/>
        <w:jc w:val="both"/>
        <w:rPr>
          <w:rFonts w:asciiTheme="minorHAnsi" w:hAnsiTheme="minorHAnsi" w:cstheme="minorHAnsi"/>
          <w:lang w:val="el-GR"/>
        </w:rPr>
      </w:pPr>
      <w:r w:rsidRPr="006B29E3">
        <w:rPr>
          <w:rFonts w:asciiTheme="minorHAnsi" w:hAnsiTheme="minorHAnsi" w:cstheme="minorHAnsi"/>
          <w:lang w:val="el-GR"/>
        </w:rPr>
        <w:t xml:space="preserve">Επομένως η συγκέντρωση του Δ3 είναι </w:t>
      </w:r>
      <w:r>
        <w:rPr>
          <w:rFonts w:asciiTheme="minorHAnsi" w:hAnsiTheme="minorHAnsi" w:cstheme="minorBidi"/>
          <w:i/>
        </w:rPr>
        <w:t>c</w:t>
      </w:r>
      <w:r w:rsidRPr="006B29E3">
        <w:rPr>
          <w:rFonts w:asciiTheme="minorHAnsi" w:hAnsiTheme="minorHAnsi" w:cstheme="minorBidi"/>
          <w:i/>
          <w:vertAlign w:val="subscript"/>
          <w:lang w:val="el-GR"/>
        </w:rPr>
        <w:t xml:space="preserve">3 </w:t>
      </w:r>
      <w:r w:rsidRPr="006B29E3">
        <w:rPr>
          <w:rFonts w:asciiTheme="minorHAnsi" w:hAnsiTheme="minorHAnsi" w:cstheme="minorBidi"/>
          <w:i/>
          <w:lang w:val="el-GR"/>
        </w:rPr>
        <w:t xml:space="preserve">= </w:t>
      </w:r>
      <w:r w:rsidRPr="006B29E3">
        <w:rPr>
          <w:rFonts w:asciiTheme="minorHAnsi" w:hAnsiTheme="minorHAnsi" w:cstheme="minorHAnsi"/>
          <w:lang w:val="el-GR"/>
        </w:rPr>
        <w:t>0,15 Μ.</w:t>
      </w:r>
    </w:p>
    <w:p w14:paraId="4A9AD108" w14:textId="77777777" w:rsidR="00596A9C" w:rsidRPr="006B29E3" w:rsidRDefault="00596A9C">
      <w:pPr>
        <w:pStyle w:val="TrapezaThematonStyle"/>
        <w:spacing w:line="360" w:lineRule="auto"/>
        <w:jc w:val="both"/>
        <w:rPr>
          <w:rFonts w:asciiTheme="minorHAnsi" w:hAnsiTheme="minorHAnsi" w:cstheme="minorHAnsi"/>
          <w:lang w:val="el-GR"/>
        </w:rPr>
        <w:sectPr w:rsidR="00596A9C" w:rsidRPr="006B29E3">
          <w:type w:val="continuous"/>
          <w:pgSz w:w="11906" w:h="16838"/>
          <w:pgMar w:top="1080" w:right="1080" w:bottom="1080" w:left="1080" w:header="720" w:footer="720" w:gutter="0"/>
          <w:cols w:space="720"/>
        </w:sectPr>
      </w:pPr>
    </w:p>
    <w:p w14:paraId="30520AE8"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13731</w:t>
      </w:r>
    </w:p>
    <w:p w14:paraId="56792871" w14:textId="77777777" w:rsidR="00596A9C" w:rsidRPr="006B29E3" w:rsidRDefault="00000000">
      <w:pPr>
        <w:pStyle w:val="TrapezaThematonStyle"/>
        <w:spacing w:line="360" w:lineRule="auto"/>
        <w:rPr>
          <w:rFonts w:asciiTheme="minorHAnsi" w:hAnsiTheme="minorHAnsi" w:cstheme="minorHAnsi"/>
          <w:lang w:val="el-GR"/>
        </w:rPr>
      </w:pPr>
      <w:r w:rsidRPr="006B29E3">
        <w:rPr>
          <w:rFonts w:asciiTheme="minorHAnsi" w:hAnsiTheme="minorHAnsi" w:cstheme="minorHAnsi"/>
          <w:lang w:val="el-GR"/>
        </w:rPr>
        <w:t>Θέμα 4</w:t>
      </w:r>
      <w:r w:rsidRPr="006B29E3">
        <w:rPr>
          <w:rFonts w:asciiTheme="minorHAnsi" w:hAnsiTheme="minorHAnsi" w:cstheme="minorHAnsi"/>
          <w:vertAlign w:val="superscript"/>
          <w:lang w:val="el-GR"/>
        </w:rPr>
        <w:t>ο</w:t>
      </w:r>
      <w:r w:rsidRPr="006B29E3">
        <w:rPr>
          <w:rFonts w:asciiTheme="minorHAnsi" w:hAnsiTheme="minorHAnsi" w:cstheme="minorHAnsi"/>
          <w:lang w:val="el-GR"/>
        </w:rPr>
        <w:t xml:space="preserve">  </w:t>
      </w:r>
    </w:p>
    <w:p w14:paraId="01115FCE" w14:textId="77777777" w:rsidR="00596A9C" w:rsidRPr="006B29E3" w:rsidRDefault="00000000">
      <w:pPr>
        <w:pStyle w:val="TrapezaThematonStyle"/>
        <w:spacing w:line="360" w:lineRule="auto"/>
        <w:jc w:val="both"/>
        <w:rPr>
          <w:lang w:val="el-GR"/>
        </w:rPr>
      </w:pPr>
      <w:r w:rsidRPr="006B29E3">
        <w:rPr>
          <w:lang w:val="el-GR"/>
        </w:rPr>
        <w:t>Το νιτρικό κάλιο (ΚΝΟ</w:t>
      </w:r>
      <w:r w:rsidRPr="006B29E3">
        <w:rPr>
          <w:vertAlign w:val="subscript"/>
          <w:lang w:val="el-GR"/>
        </w:rPr>
        <w:t>3</w:t>
      </w:r>
      <w:r w:rsidRPr="006B29E3">
        <w:rPr>
          <w:lang w:val="el-GR"/>
        </w:rPr>
        <w:t xml:space="preserve">) αποτελεί συστατικό των λιπασμάτων, χρησιμοποιείται σε ορισμένες οδοντόκρεμες για ευαίσθητα δόντια, στην παραγωγή μαύρης πυρίτιδας, ως πρόσθετο τροφίμων με την κωδική ονομασία Ε252 κ.ά. </w:t>
      </w:r>
    </w:p>
    <w:p w14:paraId="129512C4" w14:textId="77777777" w:rsidR="00596A9C" w:rsidRPr="006B29E3" w:rsidRDefault="00000000">
      <w:pPr>
        <w:pStyle w:val="TrapezaThematonStyle"/>
        <w:spacing w:line="360" w:lineRule="auto"/>
        <w:jc w:val="both"/>
        <w:rPr>
          <w:rFonts w:cstheme="minorHAnsi"/>
          <w:lang w:val="el-GR"/>
        </w:rPr>
      </w:pPr>
      <w:r w:rsidRPr="006B29E3">
        <w:rPr>
          <w:lang w:val="el-GR"/>
        </w:rPr>
        <w:t>Η διαλυτότητα του νιτρικού καλίου (ΚΝΟ</w:t>
      </w:r>
      <w:r w:rsidRPr="006B29E3">
        <w:rPr>
          <w:vertAlign w:val="subscript"/>
          <w:lang w:val="el-GR"/>
        </w:rPr>
        <w:t>3</w:t>
      </w:r>
      <w:r w:rsidRPr="006B29E3">
        <w:rPr>
          <w:lang w:val="el-GR"/>
        </w:rPr>
        <w:t xml:space="preserve">) στο νερό σε θερμοκρασία 27 </w:t>
      </w:r>
      <w:r w:rsidRPr="006B29E3">
        <w:rPr>
          <w:vertAlign w:val="superscript"/>
          <w:lang w:val="el-GR"/>
        </w:rPr>
        <w:t>ο</w:t>
      </w:r>
      <w:r>
        <w:t>C</w:t>
      </w:r>
      <w:r w:rsidRPr="006B29E3">
        <w:rPr>
          <w:lang w:val="el-GR"/>
        </w:rPr>
        <w:t xml:space="preserve"> είναι 40 </w:t>
      </w:r>
      <w:r>
        <w:t>g</w:t>
      </w:r>
      <w:r w:rsidRPr="006B29E3">
        <w:rPr>
          <w:lang w:val="el-GR"/>
        </w:rPr>
        <w:t xml:space="preserve"> ΚΝΟ</w:t>
      </w:r>
      <w:r w:rsidRPr="006B29E3">
        <w:rPr>
          <w:vertAlign w:val="subscript"/>
          <w:lang w:val="el-GR"/>
        </w:rPr>
        <w:t xml:space="preserve">3 </w:t>
      </w:r>
      <w:r w:rsidRPr="006B29E3">
        <w:rPr>
          <w:lang w:val="el-GR"/>
        </w:rPr>
        <w:t xml:space="preserve">σε 100 </w:t>
      </w:r>
      <w:r>
        <w:t>g</w:t>
      </w:r>
      <w:r w:rsidRPr="006B29E3">
        <w:rPr>
          <w:lang w:val="el-GR"/>
        </w:rPr>
        <w:t xml:space="preserve"> νερό. Μια ομάδα μαθητών στο σχολικό εργαστήριο Φυσικών Επιστημών πραγματοποίησε τις παρακάτω ενέργειες:</w:t>
      </w:r>
    </w:p>
    <w:p w14:paraId="7BFDB421" w14:textId="77777777" w:rsidR="00596A9C" w:rsidRPr="006B29E3" w:rsidRDefault="00000000">
      <w:pPr>
        <w:pStyle w:val="TrapezaThematonStyle"/>
        <w:spacing w:line="360" w:lineRule="auto"/>
        <w:ind w:left="567"/>
        <w:jc w:val="both"/>
        <w:rPr>
          <w:rFonts w:cstheme="minorHAnsi"/>
          <w:lang w:val="el-GR"/>
        </w:rPr>
      </w:pPr>
      <w:r w:rsidRPr="006B29E3">
        <w:rPr>
          <w:rFonts w:cstheme="minorHAnsi"/>
          <w:b/>
          <w:bCs/>
          <w:lang w:val="el-GR"/>
        </w:rPr>
        <w:t>α)</w:t>
      </w:r>
      <w:r w:rsidRPr="006B29E3">
        <w:rPr>
          <w:rFonts w:cstheme="minorHAnsi"/>
          <w:lang w:val="el-GR"/>
        </w:rPr>
        <w:t xml:space="preserve"> Πρόσθεσε 60 </w:t>
      </w:r>
      <w:r>
        <w:rPr>
          <w:rFonts w:cstheme="minorHAnsi"/>
        </w:rPr>
        <w:t>g</w:t>
      </w:r>
      <w:r w:rsidRPr="006B29E3">
        <w:rPr>
          <w:rFonts w:cstheme="minorHAnsi"/>
          <w:lang w:val="el-GR"/>
        </w:rPr>
        <w:t xml:space="preserve"> νερό σε 140 </w:t>
      </w:r>
      <w:r>
        <w:rPr>
          <w:rFonts w:cstheme="minorHAnsi"/>
        </w:rPr>
        <w:t>g</w:t>
      </w:r>
      <w:r w:rsidRPr="006B29E3">
        <w:rPr>
          <w:rFonts w:cstheme="minorHAnsi"/>
          <w:lang w:val="el-GR"/>
        </w:rPr>
        <w:t xml:space="preserve"> κορεσμένου διαλύματος ΚΝΟ</w:t>
      </w:r>
      <w:r w:rsidRPr="006B29E3">
        <w:rPr>
          <w:rFonts w:cstheme="minorHAnsi"/>
          <w:vertAlign w:val="subscript"/>
          <w:lang w:val="el-GR"/>
        </w:rPr>
        <w:t>3</w:t>
      </w:r>
      <w:r w:rsidRPr="006B29E3">
        <w:rPr>
          <w:rFonts w:cstheme="minorHAnsi"/>
          <w:lang w:val="el-GR"/>
        </w:rPr>
        <w:t xml:space="preserve"> το οποίο είχε θερμοκρασία </w:t>
      </w:r>
      <w:r w:rsidRPr="006B29E3">
        <w:rPr>
          <w:lang w:val="el-GR"/>
        </w:rPr>
        <w:t xml:space="preserve">27 </w:t>
      </w:r>
      <w:r w:rsidRPr="006B29E3">
        <w:rPr>
          <w:vertAlign w:val="superscript"/>
          <w:lang w:val="el-GR"/>
        </w:rPr>
        <w:t>ο</w:t>
      </w:r>
      <w:r>
        <w:t>C</w:t>
      </w:r>
      <w:r w:rsidRPr="006B29E3">
        <w:rPr>
          <w:lang w:val="el-GR"/>
        </w:rPr>
        <w:t>,</w:t>
      </w:r>
      <w:r w:rsidRPr="006B29E3">
        <w:rPr>
          <w:rFonts w:cstheme="minorHAnsi"/>
          <w:lang w:val="el-GR"/>
        </w:rPr>
        <w:t xml:space="preserve"> οπότε παρασκεύασε το διάλυμα Δ1</w:t>
      </w:r>
      <w:r w:rsidRPr="006B29E3">
        <w:rPr>
          <w:lang w:val="el-GR"/>
        </w:rPr>
        <w:t>.</w:t>
      </w:r>
      <w:r w:rsidRPr="006B29E3">
        <w:rPr>
          <w:rFonts w:cstheme="minorHAnsi"/>
          <w:lang w:val="el-GR"/>
        </w:rPr>
        <w:t xml:space="preserve"> Να υπολογίσετε την % </w:t>
      </w:r>
      <w:r>
        <w:rPr>
          <w:rFonts w:cstheme="minorHAnsi"/>
        </w:rPr>
        <w:t>w</w:t>
      </w:r>
      <w:r w:rsidRPr="006B29E3">
        <w:rPr>
          <w:rFonts w:cstheme="minorHAnsi"/>
          <w:lang w:val="el-GR"/>
        </w:rPr>
        <w:t>/</w:t>
      </w:r>
      <w:r>
        <w:rPr>
          <w:rFonts w:cstheme="minorHAnsi"/>
        </w:rPr>
        <w:t>w</w:t>
      </w:r>
      <w:r w:rsidRPr="006B29E3">
        <w:rPr>
          <w:rFonts w:cstheme="minorHAnsi"/>
          <w:lang w:val="el-GR"/>
        </w:rPr>
        <w:t xml:space="preserve"> περιεκτικότητα του διαλύματος Δ1 σε ΚΝΟ</w:t>
      </w:r>
      <w:r w:rsidRPr="006B29E3">
        <w:rPr>
          <w:rFonts w:cstheme="minorHAnsi"/>
          <w:vertAlign w:val="subscript"/>
          <w:lang w:val="el-GR"/>
        </w:rPr>
        <w:t>3</w:t>
      </w:r>
      <w:r w:rsidRPr="006B29E3">
        <w:rPr>
          <w:rFonts w:cstheme="minorHAnsi"/>
          <w:lang w:val="el-GR"/>
        </w:rPr>
        <w:t xml:space="preserve">. </w:t>
      </w:r>
      <w:r w:rsidRPr="006B29E3">
        <w:rPr>
          <w:rFonts w:cstheme="minorHAnsi"/>
          <w:i/>
          <w:iCs/>
          <w:lang w:val="el-GR"/>
        </w:rPr>
        <w:t xml:space="preserve">(μονάδες 9)    </w:t>
      </w:r>
    </w:p>
    <w:p w14:paraId="4EF453E8" w14:textId="77777777" w:rsidR="00596A9C" w:rsidRPr="006B29E3" w:rsidRDefault="00000000">
      <w:pPr>
        <w:pStyle w:val="TrapezaThematonStyle"/>
        <w:spacing w:line="360" w:lineRule="auto"/>
        <w:ind w:left="567"/>
        <w:jc w:val="both"/>
        <w:rPr>
          <w:rFonts w:cstheme="minorHAnsi"/>
          <w:i/>
          <w:iCs/>
          <w:lang w:val="el-GR"/>
        </w:rPr>
      </w:pPr>
      <w:r w:rsidRPr="006B29E3">
        <w:rPr>
          <w:rFonts w:cstheme="minorHAnsi"/>
          <w:b/>
          <w:lang w:val="el-GR"/>
        </w:rPr>
        <w:t xml:space="preserve">β) </w:t>
      </w:r>
      <w:r w:rsidRPr="006B29E3">
        <w:rPr>
          <w:rFonts w:cstheme="minorHAnsi"/>
          <w:lang w:val="el-GR"/>
        </w:rPr>
        <w:t>Στο διάλυμα Δ</w:t>
      </w:r>
      <w:r w:rsidRPr="006B29E3">
        <w:rPr>
          <w:rFonts w:cstheme="minorHAnsi"/>
          <w:vertAlign w:val="subscript"/>
          <w:lang w:val="el-GR"/>
        </w:rPr>
        <w:t>1</w:t>
      </w:r>
      <w:r w:rsidRPr="006B29E3">
        <w:rPr>
          <w:rFonts w:cstheme="minorHAnsi"/>
          <w:lang w:val="el-GR"/>
        </w:rPr>
        <w:t xml:space="preserve"> </w:t>
      </w:r>
      <w:r w:rsidRPr="006B29E3">
        <w:rPr>
          <w:rFonts w:cstheme="minorHAnsi"/>
          <w:bCs/>
          <w:lang w:val="el-GR"/>
        </w:rPr>
        <w:t>π</w:t>
      </w:r>
      <w:r w:rsidRPr="006B29E3">
        <w:rPr>
          <w:rFonts w:cstheme="minorHAnsi"/>
          <w:lang w:val="el-GR"/>
        </w:rPr>
        <w:t xml:space="preserve">ρόσθεσε 0,4 </w:t>
      </w:r>
      <w:r>
        <w:rPr>
          <w:rFonts w:cstheme="minorHAnsi"/>
        </w:rPr>
        <w:t>g</w:t>
      </w:r>
      <w:r w:rsidRPr="006B29E3">
        <w:rPr>
          <w:rFonts w:cstheme="minorHAnsi"/>
          <w:lang w:val="el-GR"/>
        </w:rPr>
        <w:t xml:space="preserve"> </w:t>
      </w:r>
      <w:r>
        <w:rPr>
          <w:rFonts w:cstheme="minorHAnsi"/>
        </w:rPr>
        <w:t>KNO</w:t>
      </w:r>
      <w:r w:rsidRPr="006B29E3">
        <w:rPr>
          <w:rFonts w:cstheme="minorHAnsi"/>
          <w:vertAlign w:val="subscript"/>
          <w:lang w:val="el-GR"/>
        </w:rPr>
        <w:t>3</w:t>
      </w:r>
      <w:r w:rsidRPr="006B29E3">
        <w:rPr>
          <w:rFonts w:cstheme="minorHAnsi"/>
          <w:lang w:val="el-GR"/>
        </w:rPr>
        <w:t xml:space="preserve"> και νερό οπότε προέκυψαν 400 </w:t>
      </w:r>
      <w:r>
        <w:rPr>
          <w:rFonts w:cstheme="minorHAnsi"/>
        </w:rPr>
        <w:t>mL</w:t>
      </w:r>
      <w:r w:rsidRPr="006B29E3">
        <w:rPr>
          <w:rFonts w:cstheme="minorHAnsi"/>
          <w:lang w:val="el-GR"/>
        </w:rPr>
        <w:t xml:space="preserve"> διαλύματος Δ</w:t>
      </w:r>
      <w:r w:rsidRPr="006B29E3">
        <w:rPr>
          <w:rFonts w:cstheme="minorHAnsi"/>
          <w:vertAlign w:val="subscript"/>
          <w:lang w:val="el-GR"/>
        </w:rPr>
        <w:t>2</w:t>
      </w:r>
      <w:r w:rsidRPr="006B29E3">
        <w:rPr>
          <w:rFonts w:cstheme="minorHAnsi"/>
          <w:lang w:val="el-GR"/>
        </w:rPr>
        <w:t>. Να υπολογίσετε τη συγκέντρωση (σε Μ) του διαλύματος Δ2 σε ΚΝΟ</w:t>
      </w:r>
      <w:r w:rsidRPr="006B29E3">
        <w:rPr>
          <w:rFonts w:cstheme="minorHAnsi"/>
          <w:vertAlign w:val="subscript"/>
          <w:lang w:val="el-GR"/>
        </w:rPr>
        <w:t>3</w:t>
      </w:r>
      <w:r w:rsidRPr="006B29E3">
        <w:rPr>
          <w:rFonts w:cstheme="minorHAnsi"/>
          <w:lang w:val="el-GR"/>
        </w:rPr>
        <w:t xml:space="preserve">. </w:t>
      </w:r>
      <w:r w:rsidRPr="006B29E3">
        <w:rPr>
          <w:rFonts w:cstheme="minorHAnsi"/>
          <w:i/>
          <w:iCs/>
          <w:lang w:val="el-GR"/>
        </w:rPr>
        <w:t xml:space="preserve">(μονάδες 8)   </w:t>
      </w:r>
    </w:p>
    <w:p w14:paraId="0E43BB88" w14:textId="77777777" w:rsidR="00596A9C" w:rsidRPr="006B29E3" w:rsidRDefault="00000000">
      <w:pPr>
        <w:pStyle w:val="TrapezaThematonStyle"/>
        <w:spacing w:line="360" w:lineRule="auto"/>
        <w:ind w:left="567"/>
        <w:jc w:val="both"/>
        <w:rPr>
          <w:rFonts w:cstheme="minorHAnsi"/>
          <w:i/>
          <w:iCs/>
          <w:lang w:val="el-GR"/>
        </w:rPr>
      </w:pPr>
      <w:r w:rsidRPr="006B29E3">
        <w:rPr>
          <w:rFonts w:cstheme="minorHAnsi"/>
          <w:b/>
          <w:lang w:val="el-GR"/>
        </w:rPr>
        <w:lastRenderedPageBreak/>
        <w:t xml:space="preserve">γ) </w:t>
      </w:r>
      <w:r w:rsidRPr="006B29E3">
        <w:rPr>
          <w:rFonts w:cstheme="minorHAnsi"/>
          <w:lang w:val="el-GR"/>
        </w:rPr>
        <w:t>Ανέμειξε μια ποσότητα του διαλύματος Δ2 με άλλο διάλυμα ΚΝΟ</w:t>
      </w:r>
      <w:r w:rsidRPr="006B29E3">
        <w:rPr>
          <w:rFonts w:cstheme="minorHAnsi"/>
          <w:vertAlign w:val="subscript"/>
          <w:lang w:val="el-GR"/>
        </w:rPr>
        <w:t>3</w:t>
      </w:r>
      <w:r w:rsidRPr="006B29E3">
        <w:rPr>
          <w:rFonts w:cstheme="minorHAnsi"/>
          <w:lang w:val="el-GR"/>
        </w:rPr>
        <w:t xml:space="preserve"> Δ3 συγκέντρωσης 0,2 </w:t>
      </w:r>
      <w:r>
        <w:rPr>
          <w:rFonts w:cstheme="minorHAnsi"/>
        </w:rPr>
        <w:t>M</w:t>
      </w:r>
      <w:r w:rsidRPr="006B29E3">
        <w:rPr>
          <w:rFonts w:cstheme="minorHAnsi"/>
          <w:lang w:val="el-GR"/>
        </w:rPr>
        <w:t xml:space="preserve"> οπότε σχημάτισε το διάλυμα Δ4 με συγκέντρωση 0,4 Μ. Να υπολογίσετε με ποια αναλογία όγκων ανέμιξε τα διαλύματα Δ2 και Δ3. </w:t>
      </w:r>
      <w:r w:rsidRPr="006B29E3">
        <w:rPr>
          <w:rFonts w:cstheme="minorHAnsi"/>
          <w:i/>
          <w:iCs/>
          <w:lang w:val="el-GR"/>
        </w:rPr>
        <w:t>(μονάδες 8)</w:t>
      </w:r>
    </w:p>
    <w:p w14:paraId="577E187C" w14:textId="77777777" w:rsidR="00596A9C" w:rsidRPr="006B29E3" w:rsidRDefault="00000000">
      <w:pPr>
        <w:pStyle w:val="TrapezaThematonStyle"/>
        <w:spacing w:line="360" w:lineRule="auto"/>
        <w:ind w:left="567"/>
        <w:jc w:val="both"/>
        <w:rPr>
          <w:rFonts w:cstheme="minorHAnsi"/>
          <w:lang w:val="el-GR"/>
        </w:rPr>
      </w:pPr>
      <w:r w:rsidRPr="006B29E3">
        <w:rPr>
          <w:rFonts w:cstheme="minorHAnsi"/>
          <w:lang w:val="el-GR"/>
        </w:rPr>
        <w:t xml:space="preserve">Δίνονται οι σχετικές ατομικές μάζες: </w:t>
      </w:r>
      <w:r>
        <w:rPr>
          <w:rFonts w:cstheme="minorHAnsi"/>
          <w:i/>
          <w:iCs/>
        </w:rPr>
        <w:t>A</w:t>
      </w:r>
      <w:r>
        <w:rPr>
          <w:rFonts w:cstheme="minorHAnsi"/>
          <w:vertAlign w:val="subscript"/>
        </w:rPr>
        <w:t>r</w:t>
      </w:r>
      <w:r w:rsidRPr="006B29E3">
        <w:rPr>
          <w:rFonts w:cstheme="minorHAnsi"/>
          <w:lang w:val="el-GR"/>
        </w:rPr>
        <w:t xml:space="preserve">(Κ) = 39, </w:t>
      </w:r>
      <w:r>
        <w:rPr>
          <w:rFonts w:cstheme="minorHAnsi"/>
          <w:i/>
          <w:iCs/>
        </w:rPr>
        <w:t>A</w:t>
      </w:r>
      <w:r>
        <w:rPr>
          <w:rFonts w:cstheme="minorHAnsi"/>
          <w:vertAlign w:val="subscript"/>
        </w:rPr>
        <w:t>r</w:t>
      </w:r>
      <w:r w:rsidRPr="006B29E3">
        <w:rPr>
          <w:rFonts w:cstheme="minorHAnsi"/>
          <w:lang w:val="el-GR"/>
        </w:rPr>
        <w:t xml:space="preserve">(Ν) = 14, </w:t>
      </w:r>
      <w:r>
        <w:rPr>
          <w:rFonts w:cstheme="minorHAnsi"/>
          <w:i/>
          <w:iCs/>
        </w:rPr>
        <w:t>A</w:t>
      </w:r>
      <w:r>
        <w:rPr>
          <w:rFonts w:cstheme="minorHAnsi"/>
          <w:vertAlign w:val="subscript"/>
        </w:rPr>
        <w:t>r</w:t>
      </w:r>
      <w:r w:rsidRPr="006B29E3">
        <w:rPr>
          <w:rFonts w:cstheme="minorHAnsi"/>
          <w:lang w:val="el-GR"/>
        </w:rPr>
        <w:t>(</w:t>
      </w:r>
      <w:r>
        <w:rPr>
          <w:rFonts w:cstheme="minorHAnsi"/>
        </w:rPr>
        <w:t>O</w:t>
      </w:r>
      <w:r w:rsidRPr="006B29E3">
        <w:rPr>
          <w:rFonts w:cstheme="minorHAnsi"/>
          <w:lang w:val="el-GR"/>
        </w:rPr>
        <w:t xml:space="preserve">) = 16. </w:t>
      </w:r>
    </w:p>
    <w:p w14:paraId="1B7E4336" w14:textId="77777777" w:rsidR="00596A9C" w:rsidRPr="006B29E3" w:rsidRDefault="00000000">
      <w:pPr>
        <w:pStyle w:val="TrapezaThematonStyle"/>
        <w:spacing w:line="360" w:lineRule="auto"/>
        <w:jc w:val="right"/>
        <w:rPr>
          <w:rFonts w:cstheme="minorHAnsi"/>
          <w:b/>
          <w:bCs/>
          <w:lang w:val="el-GR"/>
        </w:rPr>
        <w:sectPr w:rsidR="00596A9C" w:rsidRPr="006B29E3">
          <w:type w:val="continuous"/>
          <w:pgSz w:w="11906" w:h="16838"/>
          <w:pgMar w:top="1080" w:right="1080" w:bottom="1080" w:left="1080" w:header="720" w:footer="720" w:gutter="0"/>
          <w:cols w:space="720"/>
        </w:sectPr>
      </w:pPr>
      <w:r w:rsidRPr="006B29E3">
        <w:rPr>
          <w:rFonts w:cstheme="minorHAnsi"/>
          <w:b/>
          <w:bCs/>
          <w:i/>
          <w:iCs/>
          <w:lang w:val="el-GR"/>
        </w:rPr>
        <w:t>Μονάδες 25</w:t>
      </w:r>
    </w:p>
    <w:p w14:paraId="55E53340"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13731</w:t>
      </w:r>
    </w:p>
    <w:p w14:paraId="54EC06C6" w14:textId="77777777" w:rsidR="00596A9C" w:rsidRPr="006B29E3" w:rsidRDefault="00000000">
      <w:pPr>
        <w:pStyle w:val="TrapezaThematonStyle"/>
        <w:spacing w:line="360" w:lineRule="auto"/>
        <w:jc w:val="both"/>
        <w:rPr>
          <w:rFonts w:cstheme="minorHAnsi"/>
          <w:b/>
          <w:bCs/>
          <w:lang w:val="el-GR"/>
        </w:rPr>
      </w:pPr>
      <w:r w:rsidRPr="006B29E3">
        <w:rPr>
          <w:rFonts w:cstheme="minorHAnsi"/>
          <w:b/>
          <w:bCs/>
          <w:lang w:val="el-GR"/>
        </w:rPr>
        <w:t>Ενδεικτική επίλυση</w:t>
      </w:r>
    </w:p>
    <w:p w14:paraId="7DCCC2AD" w14:textId="77777777" w:rsidR="00596A9C" w:rsidRPr="006B29E3" w:rsidRDefault="00000000">
      <w:pPr>
        <w:pStyle w:val="TrapezaThematonStyle"/>
        <w:spacing w:line="360" w:lineRule="auto"/>
        <w:ind w:left="567"/>
        <w:rPr>
          <w:rFonts w:cstheme="minorHAnsi"/>
          <w:lang w:val="el-GR"/>
        </w:rPr>
      </w:pPr>
      <w:r w:rsidRPr="006B29E3">
        <w:rPr>
          <w:rFonts w:cstheme="minorHAnsi"/>
          <w:b/>
          <w:bCs/>
          <w:lang w:val="el-GR"/>
        </w:rPr>
        <w:t>α)</w:t>
      </w:r>
      <w:r w:rsidRPr="006B29E3">
        <w:rPr>
          <w:rFonts w:cstheme="minorHAnsi"/>
          <w:lang w:val="el-GR"/>
        </w:rPr>
        <w:t xml:space="preserve"> Επειδή η </w:t>
      </w:r>
      <w:r w:rsidRPr="006B29E3">
        <w:rPr>
          <w:lang w:val="el-GR"/>
        </w:rPr>
        <w:t>διαλυτότητα του νιτρικού καλίου (ΚΝΟ</w:t>
      </w:r>
      <w:r w:rsidRPr="006B29E3">
        <w:rPr>
          <w:vertAlign w:val="subscript"/>
          <w:lang w:val="el-GR"/>
        </w:rPr>
        <w:t>3</w:t>
      </w:r>
      <w:r w:rsidRPr="006B29E3">
        <w:rPr>
          <w:lang w:val="el-GR"/>
        </w:rPr>
        <w:t xml:space="preserve">) στο νερό σε θερμοκρασία 27 </w:t>
      </w:r>
      <w:r w:rsidRPr="006B29E3">
        <w:rPr>
          <w:vertAlign w:val="superscript"/>
          <w:lang w:val="el-GR"/>
        </w:rPr>
        <w:t>ο</w:t>
      </w:r>
      <w:r>
        <w:t>C</w:t>
      </w:r>
      <w:r w:rsidRPr="006B29E3">
        <w:rPr>
          <w:lang w:val="el-GR"/>
        </w:rPr>
        <w:t xml:space="preserve"> είναι 40 </w:t>
      </w:r>
      <w:r>
        <w:t>g</w:t>
      </w:r>
      <w:r w:rsidRPr="006B29E3">
        <w:rPr>
          <w:lang w:val="el-GR"/>
        </w:rPr>
        <w:t xml:space="preserve"> ΚΝΟ</w:t>
      </w:r>
      <w:r w:rsidRPr="006B29E3">
        <w:rPr>
          <w:vertAlign w:val="subscript"/>
          <w:lang w:val="el-GR"/>
        </w:rPr>
        <w:t xml:space="preserve">3 </w:t>
      </w:r>
      <w:r w:rsidRPr="006B29E3">
        <w:rPr>
          <w:lang w:val="el-GR"/>
        </w:rPr>
        <w:t xml:space="preserve">σε 100 </w:t>
      </w:r>
      <w:r>
        <w:t>g</w:t>
      </w:r>
      <w:r w:rsidRPr="006B29E3">
        <w:rPr>
          <w:lang w:val="el-GR"/>
        </w:rPr>
        <w:t xml:space="preserve"> νερό συμπεραίνουμε ότι ένα κορεσμένο διάλυμα έχει μάζα: </w:t>
      </w:r>
      <w:r>
        <w:rPr>
          <w:rFonts w:cstheme="minorHAnsi"/>
          <w:i/>
          <w:iCs/>
        </w:rPr>
        <w:t>m</w:t>
      </w:r>
      <w:r w:rsidRPr="006B29E3">
        <w:rPr>
          <w:rFonts w:cstheme="minorHAnsi"/>
          <w:lang w:val="el-GR"/>
        </w:rPr>
        <w:t xml:space="preserve">(δ/τος) = </w:t>
      </w:r>
      <w:r>
        <w:rPr>
          <w:rFonts w:cstheme="minorHAnsi"/>
          <w:i/>
          <w:iCs/>
        </w:rPr>
        <w:t>m</w:t>
      </w:r>
      <w:r w:rsidRPr="006B29E3">
        <w:rPr>
          <w:rFonts w:cstheme="minorHAnsi"/>
          <w:lang w:val="el-GR"/>
        </w:rPr>
        <w:t xml:space="preserve">(δ/τη) + </w:t>
      </w:r>
      <w:r>
        <w:rPr>
          <w:rFonts w:cstheme="minorHAnsi"/>
          <w:i/>
          <w:iCs/>
        </w:rPr>
        <w:t>m</w:t>
      </w:r>
      <w:r w:rsidRPr="006B29E3">
        <w:rPr>
          <w:rFonts w:cstheme="minorHAnsi"/>
          <w:lang w:val="el-GR"/>
        </w:rPr>
        <w:t xml:space="preserve">(δ.ο) = </w:t>
      </w:r>
      <w:r>
        <w:rPr>
          <w:rFonts w:cstheme="minorHAnsi"/>
          <w:i/>
          <w:iCs/>
        </w:rPr>
        <w:t>m</w:t>
      </w:r>
      <w:r w:rsidRPr="006B29E3">
        <w:rPr>
          <w:rFonts w:cstheme="minorHAnsi"/>
          <w:lang w:val="el-GR"/>
        </w:rPr>
        <w:t xml:space="preserve">(νερού) + </w:t>
      </w:r>
      <w:r>
        <w:rPr>
          <w:rFonts w:cstheme="minorHAnsi"/>
          <w:i/>
          <w:iCs/>
        </w:rPr>
        <w:t>m</w:t>
      </w:r>
      <w:r w:rsidRPr="006B29E3">
        <w:rPr>
          <w:rFonts w:cstheme="minorHAnsi"/>
          <w:lang w:val="el-GR"/>
        </w:rPr>
        <w:t xml:space="preserve">(άλατος) = 40 </w:t>
      </w:r>
      <w:r>
        <w:rPr>
          <w:rFonts w:cstheme="minorHAnsi"/>
        </w:rPr>
        <w:t>g</w:t>
      </w:r>
      <w:r w:rsidRPr="006B29E3">
        <w:rPr>
          <w:rFonts w:cstheme="minorHAnsi"/>
          <w:lang w:val="el-GR"/>
        </w:rPr>
        <w:t xml:space="preserve"> + 100 </w:t>
      </w:r>
      <w:r>
        <w:rPr>
          <w:rFonts w:cstheme="minorHAnsi"/>
        </w:rPr>
        <w:t>g</w:t>
      </w:r>
      <w:r w:rsidRPr="006B29E3">
        <w:rPr>
          <w:rFonts w:cstheme="minorHAnsi"/>
          <w:lang w:val="el-GR"/>
        </w:rPr>
        <w:t xml:space="preserve"> = 140 </w:t>
      </w:r>
      <w:r>
        <w:rPr>
          <w:rFonts w:cstheme="minorHAnsi"/>
        </w:rPr>
        <w:t>g</w:t>
      </w:r>
      <w:r w:rsidRPr="006B29E3">
        <w:rPr>
          <w:rFonts w:cstheme="minorHAnsi"/>
          <w:lang w:val="el-GR"/>
        </w:rPr>
        <w:t xml:space="preserve"> δ/τος. </w:t>
      </w:r>
      <w:r w:rsidRPr="006B29E3">
        <w:rPr>
          <w:lang w:val="el-GR"/>
        </w:rPr>
        <w:t xml:space="preserve">Με την προσθήκη 60 </w:t>
      </w:r>
      <w:r>
        <w:t>g</w:t>
      </w:r>
      <w:r w:rsidRPr="006B29E3">
        <w:rPr>
          <w:lang w:val="el-GR"/>
        </w:rPr>
        <w:t xml:space="preserve"> νερού το διάλυμα Δ1 που προκύπτει έχει μάζα 200 </w:t>
      </w:r>
      <w:r>
        <w:t>g</w:t>
      </w:r>
      <w:r w:rsidRPr="006B29E3">
        <w:rPr>
          <w:lang w:val="el-GR"/>
        </w:rPr>
        <w:t xml:space="preserve">. </w:t>
      </w:r>
    </w:p>
    <w:p w14:paraId="33556481" w14:textId="77777777" w:rsidR="00596A9C" w:rsidRPr="006B29E3" w:rsidRDefault="00000000">
      <w:pPr>
        <w:pStyle w:val="TrapezaThematonStyle"/>
        <w:spacing w:line="360" w:lineRule="auto"/>
        <w:ind w:left="567"/>
        <w:rPr>
          <w:rFonts w:cstheme="minorHAnsi"/>
          <w:lang w:val="el-GR"/>
        </w:rPr>
      </w:pPr>
      <w:r w:rsidRPr="006B29E3">
        <w:rPr>
          <w:rFonts w:cstheme="minorHAnsi"/>
          <w:lang w:val="el-GR"/>
        </w:rPr>
        <w:tab/>
      </w:r>
      <w:r w:rsidRPr="006B29E3">
        <w:rPr>
          <w:rFonts w:cstheme="minorHAnsi"/>
          <w:lang w:val="el-GR"/>
        </w:rPr>
        <w:tab/>
      </w:r>
      <w:r w:rsidRPr="006B29E3">
        <w:rPr>
          <w:rFonts w:cstheme="minorHAnsi"/>
          <w:lang w:val="el-GR"/>
        </w:rPr>
        <w:tab/>
        <w:t xml:space="preserve">Στα 200 </w:t>
      </w:r>
      <w:r>
        <w:rPr>
          <w:rFonts w:cstheme="minorHAnsi"/>
        </w:rPr>
        <w:t>g</w:t>
      </w:r>
      <w:r w:rsidRPr="006B29E3">
        <w:rPr>
          <w:rFonts w:cstheme="minorHAnsi"/>
          <w:lang w:val="el-GR"/>
        </w:rPr>
        <w:t xml:space="preserve"> διαλύματος Δ1 περιέχονται 40 </w:t>
      </w:r>
      <w:r>
        <w:rPr>
          <w:rFonts w:cstheme="minorHAnsi"/>
        </w:rPr>
        <w:t>g</w:t>
      </w:r>
      <w:r w:rsidRPr="006B29E3">
        <w:rPr>
          <w:rFonts w:cstheme="minorHAnsi"/>
          <w:lang w:val="el-GR"/>
        </w:rPr>
        <w:t xml:space="preserve"> </w:t>
      </w:r>
      <w:r w:rsidRPr="006B29E3">
        <w:rPr>
          <w:lang w:val="el-GR"/>
        </w:rPr>
        <w:t>ΚΝΟ</w:t>
      </w:r>
      <w:r w:rsidRPr="006B29E3">
        <w:rPr>
          <w:vertAlign w:val="subscript"/>
          <w:lang w:val="el-GR"/>
        </w:rPr>
        <w:t>3</w:t>
      </w:r>
    </w:p>
    <w:p w14:paraId="6DFD73DD" w14:textId="77777777" w:rsidR="00596A9C" w:rsidRPr="006B29E3" w:rsidRDefault="00000000">
      <w:pPr>
        <w:pStyle w:val="TrapezaThematonStyle"/>
        <w:spacing w:line="360" w:lineRule="auto"/>
        <w:ind w:left="2007" w:firstLine="153"/>
        <w:rPr>
          <w:rFonts w:cstheme="minorHAnsi"/>
          <w:u w:val="single"/>
          <w:lang w:val="el-GR"/>
        </w:rPr>
      </w:pPr>
      <w:r w:rsidRPr="006B29E3">
        <w:rPr>
          <w:rFonts w:cstheme="minorHAnsi"/>
          <w:u w:val="single"/>
          <w:lang w:val="el-GR"/>
        </w:rPr>
        <w:t xml:space="preserve">Στα 100 </w:t>
      </w:r>
      <w:r>
        <w:rPr>
          <w:rFonts w:cstheme="minorHAnsi"/>
          <w:u w:val="single"/>
        </w:rPr>
        <w:t>g</w:t>
      </w:r>
      <w:r w:rsidRPr="006B29E3">
        <w:rPr>
          <w:rFonts w:cstheme="minorHAnsi"/>
          <w:u w:val="single"/>
          <w:lang w:val="el-GR"/>
        </w:rPr>
        <w:t xml:space="preserve"> διαλύματος Δ1 περιέχονται  </w:t>
      </w:r>
      <w:r>
        <w:rPr>
          <w:rFonts w:cstheme="minorHAnsi"/>
          <w:u w:val="single"/>
        </w:rPr>
        <w:t>x</w:t>
      </w:r>
      <w:r w:rsidRPr="006B29E3">
        <w:rPr>
          <w:rFonts w:cstheme="minorHAnsi"/>
          <w:u w:val="single"/>
          <w:lang w:val="el-GR"/>
        </w:rPr>
        <w:t xml:space="preserve">; </w:t>
      </w:r>
      <w:r>
        <w:rPr>
          <w:rFonts w:cstheme="minorHAnsi"/>
          <w:u w:val="single"/>
        </w:rPr>
        <w:t>g</w:t>
      </w:r>
      <w:r w:rsidRPr="006B29E3">
        <w:rPr>
          <w:rFonts w:cstheme="minorHAnsi"/>
          <w:u w:val="single"/>
          <w:lang w:val="el-GR"/>
        </w:rPr>
        <w:t xml:space="preserve"> </w:t>
      </w:r>
      <w:r w:rsidRPr="006B29E3">
        <w:rPr>
          <w:lang w:val="el-GR"/>
        </w:rPr>
        <w:t>ΚΝΟ</w:t>
      </w:r>
      <w:r w:rsidRPr="006B29E3">
        <w:rPr>
          <w:vertAlign w:val="subscript"/>
          <w:lang w:val="el-GR"/>
        </w:rPr>
        <w:t>3</w:t>
      </w:r>
    </w:p>
    <w:p w14:paraId="2F52DEAC" w14:textId="77777777" w:rsidR="00596A9C" w:rsidRPr="006B29E3" w:rsidRDefault="00000000">
      <w:pPr>
        <w:pStyle w:val="TrapezaThematonStyle"/>
        <w:spacing w:line="360" w:lineRule="auto"/>
        <w:ind w:left="567"/>
        <w:jc w:val="center"/>
        <w:rPr>
          <w:rFonts w:cstheme="minorHAnsi"/>
          <w:lang w:val="el-GR"/>
        </w:rPr>
      </w:pPr>
      <w:r w:rsidRPr="006B29E3">
        <w:rPr>
          <w:rFonts w:cstheme="minorHAnsi"/>
          <w:lang w:val="el-GR"/>
        </w:rPr>
        <w:t>200∙</w:t>
      </w:r>
      <w:r>
        <w:rPr>
          <w:rFonts w:cstheme="minorHAnsi"/>
        </w:rPr>
        <w:t>x</w:t>
      </w:r>
      <w:r w:rsidRPr="006B29E3">
        <w:rPr>
          <w:rFonts w:cstheme="minorHAnsi"/>
          <w:lang w:val="el-GR"/>
        </w:rPr>
        <w:t xml:space="preserve"> = </w:t>
      </w:r>
      <w:proofErr w:type="gramStart"/>
      <w:r w:rsidRPr="006B29E3">
        <w:rPr>
          <w:rFonts w:cstheme="minorHAnsi"/>
          <w:lang w:val="el-GR"/>
        </w:rPr>
        <w:t>100∙40</w:t>
      </w:r>
      <w:proofErr w:type="gramEnd"/>
    </w:p>
    <w:p w14:paraId="193529DA" w14:textId="77777777" w:rsidR="00596A9C" w:rsidRPr="006B29E3" w:rsidRDefault="00000000">
      <w:pPr>
        <w:pStyle w:val="TrapezaThematonStyle"/>
        <w:spacing w:line="360" w:lineRule="auto"/>
        <w:ind w:left="567"/>
        <w:jc w:val="center"/>
        <w:rPr>
          <w:rFonts w:cstheme="minorHAnsi"/>
          <w:lang w:val="el-GR"/>
        </w:rPr>
      </w:pPr>
      <w:r w:rsidRPr="006B29E3">
        <w:rPr>
          <w:rFonts w:cstheme="minorHAnsi"/>
          <w:lang w:val="el-GR"/>
        </w:rPr>
        <w:t>200∙</w:t>
      </w:r>
      <w:r>
        <w:rPr>
          <w:rFonts w:cstheme="minorHAnsi"/>
        </w:rPr>
        <w:t>x</w:t>
      </w:r>
      <w:r w:rsidRPr="006B29E3">
        <w:rPr>
          <w:rFonts w:cstheme="minorHAnsi"/>
          <w:lang w:val="el-GR"/>
        </w:rPr>
        <w:t xml:space="preserve"> = 4000</w:t>
      </w:r>
    </w:p>
    <w:p w14:paraId="279360F8" w14:textId="77777777" w:rsidR="00596A9C" w:rsidRPr="006B29E3" w:rsidRDefault="00000000">
      <w:pPr>
        <w:pStyle w:val="TrapezaThematonStyle"/>
        <w:spacing w:line="360" w:lineRule="auto"/>
        <w:ind w:left="567"/>
        <w:jc w:val="center"/>
        <w:rPr>
          <w:rFonts w:cstheme="minorHAnsi"/>
          <w:lang w:val="el-GR"/>
        </w:rPr>
      </w:pPr>
      <w:r>
        <w:rPr>
          <w:rFonts w:cstheme="minorHAnsi"/>
        </w:rPr>
        <w:t>x</w:t>
      </w:r>
      <w:r w:rsidRPr="006B29E3">
        <w:rPr>
          <w:rFonts w:cstheme="minorHAnsi"/>
          <w:lang w:val="el-GR"/>
        </w:rPr>
        <w:t xml:space="preserve"> = 4000/200</w:t>
      </w:r>
    </w:p>
    <w:p w14:paraId="5BFBDC97" w14:textId="77777777" w:rsidR="00596A9C" w:rsidRPr="006B29E3" w:rsidRDefault="00000000">
      <w:pPr>
        <w:pStyle w:val="TrapezaThematonStyle"/>
        <w:spacing w:line="360" w:lineRule="auto"/>
        <w:ind w:left="567"/>
        <w:jc w:val="center"/>
        <w:rPr>
          <w:rFonts w:cstheme="minorHAnsi"/>
          <w:lang w:val="el-GR"/>
        </w:rPr>
      </w:pPr>
      <w:r>
        <w:rPr>
          <w:rFonts w:cstheme="minorHAnsi"/>
        </w:rPr>
        <w:t>x</w:t>
      </w:r>
      <w:r w:rsidRPr="006B29E3">
        <w:rPr>
          <w:rFonts w:cstheme="minorHAnsi"/>
          <w:lang w:val="el-GR"/>
        </w:rPr>
        <w:t xml:space="preserve"> = 20</w:t>
      </w:r>
    </w:p>
    <w:p w14:paraId="684A662B" w14:textId="77777777" w:rsidR="00596A9C" w:rsidRPr="006B29E3" w:rsidRDefault="00000000">
      <w:pPr>
        <w:pStyle w:val="TrapezaThematonStyle"/>
        <w:spacing w:line="360" w:lineRule="auto"/>
        <w:ind w:left="567"/>
        <w:rPr>
          <w:rFonts w:cstheme="minorHAnsi"/>
          <w:lang w:val="el-GR"/>
        </w:rPr>
      </w:pPr>
      <w:r w:rsidRPr="006B29E3">
        <w:rPr>
          <w:rFonts w:cstheme="minorHAnsi"/>
          <w:lang w:val="el-GR"/>
        </w:rPr>
        <w:t xml:space="preserve">Συνεπώς το διάλυμα Δ1 έχει περιεκτικότητα 20 % </w:t>
      </w:r>
      <w:r>
        <w:rPr>
          <w:rFonts w:cstheme="minorHAnsi"/>
        </w:rPr>
        <w:t>w</w:t>
      </w:r>
      <w:r w:rsidRPr="006B29E3">
        <w:rPr>
          <w:rFonts w:cstheme="minorHAnsi"/>
          <w:lang w:val="el-GR"/>
        </w:rPr>
        <w:t>/</w:t>
      </w:r>
      <w:r>
        <w:rPr>
          <w:rFonts w:cstheme="minorHAnsi"/>
        </w:rPr>
        <w:t>w</w:t>
      </w:r>
      <w:r w:rsidRPr="006B29E3">
        <w:rPr>
          <w:rFonts w:cstheme="minorHAnsi"/>
          <w:lang w:val="el-GR"/>
        </w:rPr>
        <w:t xml:space="preserve"> σε </w:t>
      </w:r>
      <w:r w:rsidRPr="006B29E3">
        <w:rPr>
          <w:lang w:val="el-GR"/>
        </w:rPr>
        <w:t>ΚΝΟ</w:t>
      </w:r>
      <w:r w:rsidRPr="006B29E3">
        <w:rPr>
          <w:vertAlign w:val="subscript"/>
          <w:lang w:val="el-GR"/>
        </w:rPr>
        <w:t>3</w:t>
      </w:r>
      <w:r w:rsidRPr="006B29E3">
        <w:rPr>
          <w:rFonts w:cstheme="minorHAnsi"/>
          <w:lang w:val="el-GR"/>
        </w:rPr>
        <w:t>.</w:t>
      </w:r>
    </w:p>
    <w:p w14:paraId="093E6D3F" w14:textId="77777777" w:rsidR="00596A9C" w:rsidRPr="006B29E3" w:rsidRDefault="00000000">
      <w:pPr>
        <w:pStyle w:val="TrapezaThematonStyle"/>
        <w:spacing w:line="360" w:lineRule="auto"/>
        <w:ind w:left="567"/>
        <w:rPr>
          <w:rFonts w:cstheme="minorHAnsi"/>
          <w:bCs/>
          <w:lang w:val="el-GR"/>
        </w:rPr>
      </w:pPr>
      <w:r w:rsidRPr="006B29E3">
        <w:rPr>
          <w:rFonts w:cstheme="minorHAnsi"/>
          <w:b/>
          <w:lang w:val="el-GR"/>
        </w:rPr>
        <w:t xml:space="preserve">β) </w:t>
      </w:r>
      <w:r w:rsidRPr="006B29E3">
        <w:rPr>
          <w:rFonts w:cstheme="minorHAnsi"/>
          <w:bCs/>
          <w:lang w:val="el-GR"/>
        </w:rPr>
        <w:t xml:space="preserve">Στο διάλυμα Δ2 η ποσότητα του </w:t>
      </w:r>
      <w:r w:rsidRPr="006B29E3">
        <w:rPr>
          <w:lang w:val="el-GR"/>
        </w:rPr>
        <w:t>ΚΝΟ</w:t>
      </w:r>
      <w:r w:rsidRPr="006B29E3">
        <w:rPr>
          <w:vertAlign w:val="subscript"/>
          <w:lang w:val="el-GR"/>
        </w:rPr>
        <w:t>3</w:t>
      </w:r>
      <w:r w:rsidRPr="006B29E3">
        <w:rPr>
          <w:lang w:val="el-GR"/>
        </w:rPr>
        <w:t xml:space="preserve"> είναι ίση με: 40 </w:t>
      </w:r>
      <w:r>
        <w:t>g</w:t>
      </w:r>
      <w:r w:rsidRPr="006B29E3">
        <w:rPr>
          <w:lang w:val="el-GR"/>
        </w:rPr>
        <w:t xml:space="preserve"> + 0,4 </w:t>
      </w:r>
      <w:r>
        <w:t>g</w:t>
      </w:r>
      <w:r w:rsidRPr="006B29E3">
        <w:rPr>
          <w:lang w:val="el-GR"/>
        </w:rPr>
        <w:t xml:space="preserve"> = 40,4 </w:t>
      </w:r>
      <w:r>
        <w:t>g</w:t>
      </w:r>
      <w:r w:rsidRPr="006B29E3">
        <w:rPr>
          <w:lang w:val="el-GR"/>
        </w:rPr>
        <w:t>.</w:t>
      </w:r>
    </w:p>
    <w:p w14:paraId="3AF1B366" w14:textId="77777777" w:rsidR="00596A9C" w:rsidRPr="006B29E3" w:rsidRDefault="00000000">
      <w:pPr>
        <w:pStyle w:val="TrapezaThematonStyle"/>
        <w:spacing w:line="360" w:lineRule="auto"/>
        <w:ind w:left="567"/>
        <w:rPr>
          <w:rFonts w:cstheme="minorHAnsi"/>
          <w:lang w:val="el-GR"/>
        </w:rPr>
      </w:pPr>
      <w:r w:rsidRPr="006B29E3">
        <w:rPr>
          <w:rFonts w:cstheme="minorHAnsi"/>
          <w:lang w:val="el-GR"/>
        </w:rPr>
        <w:t xml:space="preserve">Για το </w:t>
      </w:r>
      <w:r w:rsidRPr="006B29E3">
        <w:rPr>
          <w:lang w:val="el-GR"/>
        </w:rPr>
        <w:t>ΚΝΟ</w:t>
      </w:r>
      <w:r w:rsidRPr="006B29E3">
        <w:rPr>
          <w:vertAlign w:val="subscript"/>
          <w:lang w:val="el-GR"/>
        </w:rPr>
        <w:t>3</w:t>
      </w:r>
      <w:r w:rsidRPr="006B29E3">
        <w:rPr>
          <w:rFonts w:cstheme="minorHAnsi"/>
          <w:lang w:val="el-GR"/>
        </w:rPr>
        <w:t xml:space="preserve"> : </w:t>
      </w:r>
      <w:r>
        <w:rPr>
          <w:rFonts w:cstheme="minorHAnsi"/>
          <w:i/>
          <w:iCs/>
        </w:rPr>
        <w:t>M</w:t>
      </w:r>
      <w:r>
        <w:rPr>
          <w:rFonts w:cstheme="minorHAnsi"/>
          <w:vertAlign w:val="subscript"/>
        </w:rPr>
        <w:t>r</w:t>
      </w:r>
      <w:r w:rsidRPr="006B29E3">
        <w:rPr>
          <w:rFonts w:cstheme="minorHAnsi"/>
          <w:lang w:val="el-GR"/>
        </w:rPr>
        <w:t xml:space="preserve"> = </w:t>
      </w:r>
      <w:r>
        <w:rPr>
          <w:rFonts w:cstheme="minorHAnsi"/>
          <w:i/>
          <w:iCs/>
        </w:rPr>
        <w:t>A</w:t>
      </w:r>
      <w:r>
        <w:rPr>
          <w:rFonts w:cstheme="minorHAnsi"/>
          <w:vertAlign w:val="subscript"/>
        </w:rPr>
        <w:t>r</w:t>
      </w:r>
      <w:r w:rsidRPr="006B29E3">
        <w:rPr>
          <w:rFonts w:cstheme="minorHAnsi"/>
          <w:lang w:val="el-GR"/>
        </w:rPr>
        <w:t>(</w:t>
      </w:r>
      <w:r>
        <w:rPr>
          <w:rFonts w:cstheme="minorHAnsi"/>
        </w:rPr>
        <w:t>K</w:t>
      </w:r>
      <w:r w:rsidRPr="006B29E3">
        <w:rPr>
          <w:rFonts w:cstheme="minorHAnsi"/>
          <w:lang w:val="el-GR"/>
        </w:rPr>
        <w:t xml:space="preserve">) + </w:t>
      </w:r>
      <w:r>
        <w:rPr>
          <w:rFonts w:cstheme="minorHAnsi"/>
          <w:i/>
          <w:iCs/>
        </w:rPr>
        <w:t>A</w:t>
      </w:r>
      <w:r>
        <w:rPr>
          <w:rFonts w:cstheme="minorHAnsi"/>
          <w:vertAlign w:val="subscript"/>
        </w:rPr>
        <w:t>r</w:t>
      </w:r>
      <w:r w:rsidRPr="006B29E3">
        <w:rPr>
          <w:rFonts w:cstheme="minorHAnsi"/>
          <w:lang w:val="el-GR"/>
        </w:rPr>
        <w:t>(</w:t>
      </w:r>
      <w:r>
        <w:rPr>
          <w:rFonts w:cstheme="minorHAnsi"/>
        </w:rPr>
        <w:t>N</w:t>
      </w:r>
      <w:r w:rsidRPr="006B29E3">
        <w:rPr>
          <w:rFonts w:cstheme="minorHAnsi"/>
          <w:lang w:val="el-GR"/>
        </w:rPr>
        <w:t>) + 3∙</w:t>
      </w:r>
      <w:r>
        <w:rPr>
          <w:rFonts w:cstheme="minorHAnsi"/>
          <w:i/>
          <w:iCs/>
        </w:rPr>
        <w:t>A</w:t>
      </w:r>
      <w:r>
        <w:rPr>
          <w:rFonts w:cstheme="minorHAnsi"/>
          <w:vertAlign w:val="subscript"/>
        </w:rPr>
        <w:t>r</w:t>
      </w:r>
      <w:r w:rsidRPr="006B29E3">
        <w:rPr>
          <w:rFonts w:cstheme="minorHAnsi"/>
          <w:lang w:val="el-GR"/>
        </w:rPr>
        <w:t>(</w:t>
      </w:r>
      <w:r>
        <w:rPr>
          <w:rFonts w:cstheme="minorHAnsi"/>
        </w:rPr>
        <w:t>O</w:t>
      </w:r>
      <w:r w:rsidRPr="006B29E3">
        <w:rPr>
          <w:rFonts w:cstheme="minorHAnsi"/>
          <w:lang w:val="el-GR"/>
        </w:rPr>
        <w:t>) = 39 + 14 + 3∙16 = 39 + 14 + 48 = 101.</w:t>
      </w:r>
    </w:p>
    <w:p w14:paraId="657C1BA8" w14:textId="77777777" w:rsidR="00596A9C" w:rsidRDefault="00000000">
      <w:pPr>
        <w:pStyle w:val="TrapezaThematonStyle"/>
        <w:spacing w:line="360" w:lineRule="auto"/>
        <w:ind w:left="567"/>
        <w:rPr>
          <w:rFonts w:cstheme="minorHAnsi"/>
        </w:rPr>
      </w:pPr>
      <w:r>
        <w:rPr>
          <w:rFonts w:cstheme="minorHAnsi"/>
          <w:i/>
          <w:iCs/>
        </w:rPr>
        <w:t>n</w:t>
      </w:r>
      <w:r>
        <w:rPr>
          <w:rFonts w:cstheme="minorHAnsi"/>
        </w:rPr>
        <w:t xml:space="preserve"> </w:t>
      </w:r>
      <m:oMath>
        <m:r>
          <w:rPr>
            <w:rFonts w:ascii="Cambria Math" w:eastAsia="Cambria Math" w:hAnsi="Cambria Math" w:cstheme="minorHAnsi"/>
          </w:rPr>
          <m:t xml:space="preserve">= </m:t>
        </m:r>
        <m:f>
          <m:fPr>
            <m:ctrlPr>
              <w:rPr>
                <w:rFonts w:ascii="Cambria Math" w:hAnsi="Cambria Math" w:cstheme="minorHAnsi"/>
                <w:i/>
              </w:rPr>
            </m:ctrlPr>
          </m:fPr>
          <m:num>
            <m:r>
              <w:rPr>
                <w:rFonts w:ascii="Cambria Math" w:eastAsia="Cambria Math" w:hAnsi="Cambria Math" w:cstheme="minorHAnsi"/>
              </w:rPr>
              <m:t>m</m:t>
            </m:r>
          </m:num>
          <m:den>
            <m:sSub>
              <m:sSubPr>
                <m:ctrlPr>
                  <w:rPr>
                    <w:rFonts w:ascii="Cambria Math" w:hAnsi="Cambria Math" w:cstheme="minorHAnsi"/>
                    <w:i/>
                  </w:rPr>
                </m:ctrlPr>
              </m:sSubPr>
              <m:e>
                <m:r>
                  <w:rPr>
                    <w:rFonts w:ascii="Cambria Math" w:eastAsia="Cambria Math" w:hAnsi="Cambria Math" w:cstheme="minorHAnsi"/>
                  </w:rPr>
                  <m:t>M</m:t>
                </m:r>
              </m:e>
              <m:sub>
                <m:r>
                  <m:rPr>
                    <m:sty m:val="p"/>
                  </m:rPr>
                  <w:rPr>
                    <w:rFonts w:ascii="Cambria Math" w:hAnsi="Cambria Math" w:cstheme="minorHAnsi"/>
                  </w:rPr>
                  <m:t>r</m:t>
                </m:r>
              </m:sub>
            </m:sSub>
          </m:den>
        </m:f>
        <m:r>
          <w:rPr>
            <w:rFonts w:ascii="Cambria Math" w:eastAsia="Cambria Math" w:hAnsi="Cambria Math" w:cstheme="minorHAnsi"/>
          </w:rPr>
          <m:t>=</m:t>
        </m:r>
      </m:oMath>
      <w:r>
        <w:rPr>
          <w:rFonts w:cstheme="minorHAnsi"/>
        </w:rPr>
        <w:t xml:space="preserve"> </w:t>
      </w:r>
      <m:oMath>
        <m:r>
          <w:rPr>
            <w:rFonts w:ascii="Cambria Math" w:eastAsia="Cambria Math" w:hAnsi="Cambria Math" w:cstheme="minorHAnsi"/>
          </w:rPr>
          <m:t xml:space="preserve"> </m:t>
        </m:r>
        <m:f>
          <m:fPr>
            <m:ctrlPr>
              <w:rPr>
                <w:rFonts w:ascii="Cambria Math" w:hAnsi="Cambria Math" w:cstheme="minorHAnsi"/>
                <w:i/>
              </w:rPr>
            </m:ctrlPr>
          </m:fPr>
          <m:num>
            <m:r>
              <w:rPr>
                <w:rFonts w:ascii="Cambria Math" w:eastAsia="Cambria Math" w:hAnsi="Cambria Math" w:cstheme="minorHAnsi"/>
              </w:rPr>
              <m:t>40,4 g</m:t>
            </m:r>
          </m:num>
          <m:den>
            <m:r>
              <w:rPr>
                <w:rFonts w:ascii="Cambria Math" w:eastAsia="Cambria Math" w:hAnsi="Cambria Math" w:cstheme="minorHAnsi"/>
              </w:rPr>
              <m:t xml:space="preserve">101 </m:t>
            </m:r>
            <m:f>
              <m:fPr>
                <m:ctrlPr>
                  <w:rPr>
                    <w:rFonts w:ascii="Cambria Math" w:hAnsi="Cambria Math" w:cstheme="minorHAnsi"/>
                    <w:iCs/>
                  </w:rPr>
                </m:ctrlPr>
              </m:fPr>
              <m:num>
                <m:r>
                  <w:rPr>
                    <w:rFonts w:ascii="Cambria Math" w:eastAsia="Cambria Math" w:hAnsi="Cambria Math" w:cstheme="minorHAnsi"/>
                  </w:rPr>
                  <m:t>g</m:t>
                </m:r>
              </m:num>
              <m:den>
                <m:r>
                  <w:rPr>
                    <w:rFonts w:ascii="Cambria Math" w:eastAsia="Cambria Math" w:hAnsi="Cambria Math" w:cstheme="minorHAnsi"/>
                  </w:rPr>
                  <m:t>mol</m:t>
                </m:r>
              </m:den>
            </m:f>
          </m:den>
        </m:f>
      </m:oMath>
      <w:r>
        <w:rPr>
          <w:rFonts w:cstheme="minorHAnsi"/>
        </w:rPr>
        <w:t xml:space="preserve"> = 0,4 mol</w:t>
      </w:r>
    </w:p>
    <w:p w14:paraId="653DE06F" w14:textId="77777777" w:rsidR="00596A9C" w:rsidRPr="006B29E3" w:rsidRDefault="00000000">
      <w:pPr>
        <w:pStyle w:val="TrapezaThematonStyle"/>
        <w:spacing w:line="360" w:lineRule="auto"/>
        <w:ind w:left="567"/>
        <w:rPr>
          <w:rFonts w:cstheme="minorHAnsi"/>
          <w:bCs/>
          <w:lang w:val="el-GR"/>
        </w:rPr>
      </w:pPr>
      <w:r w:rsidRPr="006B29E3">
        <w:rPr>
          <w:rFonts w:cstheme="minorHAnsi"/>
          <w:lang w:val="el-GR"/>
        </w:rPr>
        <w:t>Για το διάλυμα Δ</w:t>
      </w:r>
      <w:r w:rsidRPr="006B29E3">
        <w:rPr>
          <w:rFonts w:cstheme="minorHAnsi"/>
          <w:vertAlign w:val="subscript"/>
          <w:lang w:val="el-GR"/>
        </w:rPr>
        <w:t>2</w:t>
      </w:r>
      <w:r w:rsidRPr="006B29E3">
        <w:rPr>
          <w:rFonts w:cstheme="minorHAnsi"/>
          <w:lang w:val="el-GR"/>
        </w:rPr>
        <w:t xml:space="preserve">:   </w:t>
      </w:r>
      <m:oMath>
        <m:r>
          <w:rPr>
            <w:rFonts w:ascii="Cambria Math" w:eastAsia="Cambria Math" w:hAnsi="Cambria Math" w:cstheme="minorHAnsi"/>
          </w:rPr>
          <m:t>c</m:t>
        </m:r>
        <m:r>
          <w:rPr>
            <w:rFonts w:ascii="Cambria Math" w:eastAsia="Cambria Math" w:hAnsi="Cambria Math" w:cstheme="minorHAnsi"/>
            <w:lang w:val="el-GR"/>
          </w:rPr>
          <m:t>=</m:t>
        </m:r>
        <m:f>
          <m:fPr>
            <m:ctrlPr>
              <w:rPr>
                <w:rFonts w:ascii="Cambria Math" w:hAnsi="Cambria Math" w:cstheme="minorHAnsi"/>
                <w:i/>
              </w:rPr>
            </m:ctrlPr>
          </m:fPr>
          <m:num>
            <m:r>
              <w:rPr>
                <w:rFonts w:ascii="Cambria Math" w:eastAsia="Cambria Math" w:hAnsi="Cambria Math" w:cstheme="minorHAnsi"/>
              </w:rPr>
              <m:t>n</m:t>
            </m:r>
          </m:num>
          <m:den>
            <m:r>
              <w:rPr>
                <w:rFonts w:ascii="Cambria Math" w:eastAsia="Cambria Math" w:hAnsi="Cambria Math" w:cstheme="minorHAnsi"/>
              </w:rPr>
              <m:t>V</m:t>
            </m:r>
          </m:den>
        </m:f>
        <m:r>
          <w:rPr>
            <w:rFonts w:ascii="Cambria Math" w:eastAsia="Cambria Math" w:hAnsi="Cambria Math" w:cstheme="minorHAnsi"/>
            <w:lang w:val="el-GR"/>
          </w:rPr>
          <m:t xml:space="preserve">= </m:t>
        </m:r>
        <m:f>
          <m:fPr>
            <m:ctrlPr>
              <w:rPr>
                <w:rFonts w:ascii="Cambria Math" w:hAnsi="Cambria Math" w:cstheme="minorHAnsi"/>
                <w:i/>
              </w:rPr>
            </m:ctrlPr>
          </m:fPr>
          <m:num>
            <m:r>
              <w:rPr>
                <w:rFonts w:ascii="Cambria Math" w:eastAsia="Cambria Math" w:hAnsi="Cambria Math" w:cstheme="minorHAnsi"/>
                <w:lang w:val="el-GR"/>
              </w:rPr>
              <m:t xml:space="preserve">0,4 </m:t>
            </m:r>
            <m:r>
              <w:rPr>
                <w:rFonts w:ascii="Cambria Math" w:eastAsia="Cambria Math" w:hAnsi="Cambria Math" w:cstheme="minorHAnsi"/>
              </w:rPr>
              <m:t>mol</m:t>
            </m:r>
          </m:num>
          <m:den>
            <m:f>
              <m:fPr>
                <m:ctrlPr>
                  <w:rPr>
                    <w:rFonts w:ascii="Cambria Math" w:hAnsi="Cambria Math" w:cstheme="minorHAnsi"/>
                    <w:i/>
                  </w:rPr>
                </m:ctrlPr>
              </m:fPr>
              <m:num>
                <m:r>
                  <w:rPr>
                    <w:rFonts w:ascii="Cambria Math" w:eastAsia="Cambria Math" w:hAnsi="Cambria Math" w:cstheme="minorHAnsi"/>
                    <w:lang w:val="el-GR"/>
                  </w:rPr>
                  <m:t>400</m:t>
                </m:r>
              </m:num>
              <m:den>
                <m:r>
                  <w:rPr>
                    <w:rFonts w:ascii="Cambria Math" w:eastAsia="Cambria Math" w:hAnsi="Cambria Math" w:cstheme="minorHAnsi"/>
                    <w:lang w:val="el-GR"/>
                  </w:rPr>
                  <m:t>1000</m:t>
                </m:r>
              </m:den>
            </m:f>
            <m:r>
              <w:rPr>
                <w:rFonts w:ascii="Cambria Math" w:eastAsia="Cambria Math" w:hAnsi="Cambria Math" w:cstheme="minorHAnsi"/>
                <w:lang w:val="el-GR"/>
              </w:rPr>
              <m:t xml:space="preserve"> </m:t>
            </m:r>
            <m:r>
              <w:rPr>
                <w:rFonts w:ascii="Cambria Math" w:eastAsia="Cambria Math" w:hAnsi="Cambria Math" w:cstheme="minorHAnsi"/>
              </w:rPr>
              <m:t>L</m:t>
            </m:r>
          </m:den>
        </m:f>
        <m:r>
          <w:rPr>
            <w:rFonts w:ascii="Cambria Math" w:eastAsia="Cambria Math" w:hAnsi="Cambria Math" w:cstheme="minorHAnsi"/>
            <w:lang w:val="el-GR"/>
          </w:rPr>
          <m:t xml:space="preserve">= </m:t>
        </m:r>
        <m:f>
          <m:fPr>
            <m:ctrlPr>
              <w:rPr>
                <w:rFonts w:ascii="Cambria Math" w:hAnsi="Cambria Math" w:cstheme="minorHAnsi"/>
                <w:i/>
              </w:rPr>
            </m:ctrlPr>
          </m:fPr>
          <m:num>
            <m:r>
              <w:rPr>
                <w:rFonts w:ascii="Cambria Math" w:eastAsia="Cambria Math" w:hAnsi="Cambria Math" w:cstheme="minorHAnsi"/>
                <w:lang w:val="el-GR"/>
              </w:rPr>
              <m:t xml:space="preserve">0,4 </m:t>
            </m:r>
            <m:r>
              <w:rPr>
                <w:rFonts w:ascii="Cambria Math" w:eastAsia="Cambria Math" w:hAnsi="Cambria Math" w:cstheme="minorHAnsi"/>
              </w:rPr>
              <m:t>mol</m:t>
            </m:r>
          </m:num>
          <m:den>
            <m:r>
              <w:rPr>
                <w:rFonts w:ascii="Cambria Math" w:eastAsia="Cambria Math" w:hAnsi="Cambria Math" w:cstheme="minorHAnsi"/>
                <w:lang w:val="el-GR"/>
              </w:rPr>
              <m:t xml:space="preserve">0,4 </m:t>
            </m:r>
            <m:r>
              <w:rPr>
                <w:rFonts w:ascii="Cambria Math" w:eastAsia="Cambria Math" w:hAnsi="Cambria Math" w:cstheme="minorHAnsi"/>
              </w:rPr>
              <m:t>L</m:t>
            </m:r>
          </m:den>
        </m:f>
        <m:r>
          <w:rPr>
            <w:rFonts w:ascii="Cambria Math" w:eastAsia="Cambria Math" w:hAnsi="Cambria Math" w:cstheme="minorHAnsi"/>
            <w:lang w:val="el-GR"/>
          </w:rPr>
          <m:t>=1</m:t>
        </m:r>
        <m:f>
          <m:fPr>
            <m:ctrlPr>
              <w:rPr>
                <w:rFonts w:ascii="Cambria Math" w:hAnsi="Cambria Math" w:cstheme="minorHAnsi"/>
                <w:iCs/>
              </w:rPr>
            </m:ctrlPr>
          </m:fPr>
          <m:num>
            <m:r>
              <w:rPr>
                <w:rFonts w:ascii="Cambria Math" w:eastAsia="Cambria Math" w:hAnsi="Cambria Math" w:cstheme="minorHAnsi"/>
              </w:rPr>
              <m:t>mol</m:t>
            </m:r>
          </m:num>
          <m:den>
            <m:r>
              <w:rPr>
                <w:rFonts w:ascii="Cambria Math" w:eastAsia="Cambria Math" w:hAnsi="Cambria Math" w:cstheme="minorHAnsi"/>
              </w:rPr>
              <m:t>L</m:t>
            </m:r>
          </m:den>
        </m:f>
      </m:oMath>
      <w:r w:rsidRPr="006B29E3">
        <w:rPr>
          <w:rFonts w:cstheme="minorHAnsi"/>
          <w:iCs/>
          <w:lang w:val="el-GR"/>
        </w:rPr>
        <w:t xml:space="preserve">    </w:t>
      </w:r>
      <w:r w:rsidRPr="006B29E3">
        <w:rPr>
          <w:rFonts w:cstheme="minorHAnsi"/>
          <w:bCs/>
          <w:lang w:val="el-GR"/>
        </w:rPr>
        <w:t xml:space="preserve">ή  </w:t>
      </w:r>
      <w:r>
        <w:rPr>
          <w:rFonts w:cstheme="minorHAnsi"/>
          <w:bCs/>
          <w:i/>
          <w:iCs/>
        </w:rPr>
        <w:t>c</w:t>
      </w:r>
      <w:r w:rsidRPr="006B29E3">
        <w:rPr>
          <w:rFonts w:cstheme="minorHAnsi"/>
          <w:bCs/>
          <w:lang w:val="el-GR"/>
        </w:rPr>
        <w:t xml:space="preserve"> </w:t>
      </w:r>
      <w:r w:rsidRPr="006B29E3">
        <w:rPr>
          <w:rFonts w:cstheme="minorHAnsi"/>
          <w:bCs/>
          <w:i/>
          <w:iCs/>
          <w:lang w:val="el-GR"/>
        </w:rPr>
        <w:t>=</w:t>
      </w:r>
      <w:r w:rsidRPr="006B29E3">
        <w:rPr>
          <w:rFonts w:cstheme="minorHAnsi"/>
          <w:bCs/>
          <w:lang w:val="el-GR"/>
        </w:rPr>
        <w:t xml:space="preserve"> 1 </w:t>
      </w:r>
      <w:r>
        <w:rPr>
          <w:rFonts w:cstheme="minorHAnsi"/>
          <w:bCs/>
        </w:rPr>
        <w:t>M</w:t>
      </w:r>
      <w:r w:rsidRPr="006B29E3">
        <w:rPr>
          <w:rFonts w:cstheme="minorHAnsi"/>
          <w:bCs/>
          <w:lang w:val="el-GR"/>
        </w:rPr>
        <w:t>.</w:t>
      </w:r>
    </w:p>
    <w:p w14:paraId="11D7EB74" w14:textId="77777777" w:rsidR="00596A9C" w:rsidRPr="006B29E3" w:rsidRDefault="00000000">
      <w:pPr>
        <w:pStyle w:val="TrapezaThematonStyle"/>
        <w:spacing w:line="360" w:lineRule="auto"/>
        <w:ind w:left="567"/>
        <w:rPr>
          <w:rFonts w:cstheme="minorHAnsi"/>
          <w:i/>
          <w:lang w:val="el-GR"/>
        </w:rPr>
      </w:pPr>
      <w:r w:rsidRPr="006B29E3">
        <w:rPr>
          <w:rFonts w:cstheme="minorHAnsi"/>
          <w:bCs/>
          <w:lang w:val="el-GR"/>
        </w:rPr>
        <w:t xml:space="preserve">Συνεπώς η συγκέντρωση του διαλύματος Δ2 είναι 1 Μ σε </w:t>
      </w:r>
      <w:r w:rsidRPr="006B29E3">
        <w:rPr>
          <w:lang w:val="el-GR"/>
        </w:rPr>
        <w:t>ΚΝΟ</w:t>
      </w:r>
      <w:r w:rsidRPr="006B29E3">
        <w:rPr>
          <w:vertAlign w:val="subscript"/>
          <w:lang w:val="el-GR"/>
        </w:rPr>
        <w:t>3</w:t>
      </w:r>
      <w:r w:rsidRPr="006B29E3">
        <w:rPr>
          <w:rFonts w:cstheme="minorHAnsi"/>
          <w:lang w:val="el-GR"/>
        </w:rPr>
        <w:t>.</w:t>
      </w:r>
    </w:p>
    <w:p w14:paraId="23706E8D" w14:textId="77777777" w:rsidR="00596A9C" w:rsidRPr="006B29E3" w:rsidRDefault="00000000">
      <w:pPr>
        <w:pStyle w:val="TrapezaThematonStyle"/>
        <w:spacing w:line="360" w:lineRule="auto"/>
        <w:ind w:left="567"/>
        <w:rPr>
          <w:rFonts w:cstheme="minorHAnsi"/>
          <w:bCs/>
          <w:lang w:val="el-GR"/>
        </w:rPr>
      </w:pPr>
      <w:r w:rsidRPr="006B29E3">
        <w:rPr>
          <w:rFonts w:cstheme="minorHAnsi"/>
          <w:b/>
          <w:lang w:val="el-GR"/>
        </w:rPr>
        <w:t>γ)</w:t>
      </w:r>
      <w:r w:rsidRPr="006B29E3">
        <w:rPr>
          <w:rFonts w:cstheme="minorHAnsi"/>
          <w:bCs/>
          <w:lang w:val="el-GR"/>
        </w:rPr>
        <w:t xml:space="preserve"> Κατά την ανάμειξη των διαλυμάτων Δ2 και Δ3 για την ποσότητα της διαλυμένης ουσίας ισχύει ότι:</w:t>
      </w:r>
    </w:p>
    <w:p w14:paraId="2B4DCD8C" w14:textId="77777777" w:rsidR="00596A9C" w:rsidRPr="006B29E3" w:rsidRDefault="00000000">
      <w:pPr>
        <w:pStyle w:val="TrapezaThematonStyle"/>
        <w:spacing w:line="360" w:lineRule="auto"/>
        <w:ind w:left="567"/>
        <w:rPr>
          <w:rFonts w:cstheme="minorHAnsi"/>
          <w:bCs/>
          <w:lang w:val="el-GR"/>
        </w:rPr>
      </w:pPr>
      <w:r>
        <w:rPr>
          <w:rFonts w:cstheme="minorHAnsi"/>
          <w:bCs/>
          <w:i/>
          <w:iCs/>
        </w:rPr>
        <w:t>n</w:t>
      </w:r>
      <w:r w:rsidRPr="006B29E3">
        <w:rPr>
          <w:rFonts w:cstheme="minorHAnsi"/>
          <w:bCs/>
          <w:vertAlign w:val="subscript"/>
          <w:lang w:val="el-GR"/>
        </w:rPr>
        <w:t>Δ4</w:t>
      </w:r>
      <w:r w:rsidRPr="006B29E3">
        <w:rPr>
          <w:rFonts w:cstheme="minorHAnsi"/>
          <w:bCs/>
          <w:lang w:val="el-GR"/>
        </w:rPr>
        <w:t xml:space="preserve"> = </w:t>
      </w:r>
      <w:r>
        <w:rPr>
          <w:rFonts w:cstheme="minorHAnsi"/>
          <w:bCs/>
          <w:i/>
          <w:iCs/>
        </w:rPr>
        <w:t>n</w:t>
      </w:r>
      <w:r w:rsidRPr="006B29E3">
        <w:rPr>
          <w:rFonts w:cstheme="minorHAnsi"/>
          <w:bCs/>
          <w:vertAlign w:val="subscript"/>
          <w:lang w:val="el-GR"/>
        </w:rPr>
        <w:t>Δ2</w:t>
      </w:r>
      <w:r w:rsidRPr="006B29E3">
        <w:rPr>
          <w:rFonts w:cstheme="minorHAnsi"/>
          <w:bCs/>
          <w:lang w:val="el-GR"/>
        </w:rPr>
        <w:t xml:space="preserve"> + </w:t>
      </w:r>
      <w:r>
        <w:rPr>
          <w:rFonts w:cstheme="minorHAnsi"/>
          <w:bCs/>
          <w:i/>
          <w:iCs/>
        </w:rPr>
        <w:t>n</w:t>
      </w:r>
      <w:proofErr w:type="gramStart"/>
      <w:r w:rsidRPr="006B29E3">
        <w:rPr>
          <w:rFonts w:cstheme="minorHAnsi"/>
          <w:bCs/>
          <w:vertAlign w:val="subscript"/>
          <w:lang w:val="el-GR"/>
        </w:rPr>
        <w:t>3</w:t>
      </w:r>
      <w:r w:rsidRPr="006B29E3">
        <w:rPr>
          <w:rFonts w:cstheme="minorHAnsi"/>
          <w:bCs/>
          <w:lang w:val="el-GR"/>
        </w:rPr>
        <w:t xml:space="preserve">  ή</w:t>
      </w:r>
      <w:proofErr w:type="gramEnd"/>
      <w:r w:rsidRPr="006B29E3">
        <w:rPr>
          <w:rFonts w:cstheme="minorHAnsi"/>
          <w:bCs/>
          <w:lang w:val="el-GR"/>
        </w:rPr>
        <w:t xml:space="preserve">  </w:t>
      </w:r>
      <w:r>
        <w:rPr>
          <w:rFonts w:cstheme="minorHAnsi"/>
          <w:bCs/>
          <w:i/>
          <w:iCs/>
        </w:rPr>
        <w:t>c</w:t>
      </w:r>
      <w:r w:rsidRPr="006B29E3">
        <w:rPr>
          <w:rFonts w:cstheme="minorHAnsi"/>
          <w:bCs/>
          <w:vertAlign w:val="subscript"/>
          <w:lang w:val="el-GR"/>
        </w:rPr>
        <w:t>Δ4</w:t>
      </w:r>
      <w:r w:rsidRPr="006B29E3">
        <w:rPr>
          <w:rFonts w:cstheme="minorHAnsi"/>
          <w:bCs/>
          <w:lang w:val="el-GR"/>
        </w:rPr>
        <w:t>∙</w:t>
      </w:r>
      <w:r>
        <w:rPr>
          <w:rFonts w:cstheme="minorHAnsi"/>
          <w:bCs/>
          <w:i/>
          <w:iCs/>
        </w:rPr>
        <w:t>V</w:t>
      </w:r>
      <w:r w:rsidRPr="006B29E3">
        <w:rPr>
          <w:rFonts w:cstheme="minorHAnsi"/>
          <w:bCs/>
          <w:vertAlign w:val="subscript"/>
          <w:lang w:val="el-GR"/>
        </w:rPr>
        <w:t>Δ4</w:t>
      </w:r>
      <w:r w:rsidRPr="006B29E3">
        <w:rPr>
          <w:rFonts w:cstheme="minorHAnsi"/>
          <w:bCs/>
          <w:lang w:val="el-GR"/>
        </w:rPr>
        <w:t xml:space="preserve"> = </w:t>
      </w:r>
      <w:r>
        <w:rPr>
          <w:rFonts w:cstheme="minorHAnsi"/>
          <w:bCs/>
          <w:i/>
          <w:iCs/>
        </w:rPr>
        <w:t>c</w:t>
      </w:r>
      <w:r w:rsidRPr="006B29E3">
        <w:rPr>
          <w:rFonts w:cstheme="minorHAnsi"/>
          <w:bCs/>
          <w:vertAlign w:val="subscript"/>
          <w:lang w:val="el-GR"/>
        </w:rPr>
        <w:t>Δ2</w:t>
      </w:r>
      <w:r w:rsidRPr="006B29E3">
        <w:rPr>
          <w:rFonts w:cstheme="minorHAnsi"/>
          <w:bCs/>
          <w:lang w:val="el-GR"/>
        </w:rPr>
        <w:t>∙</w:t>
      </w:r>
      <w:r>
        <w:rPr>
          <w:rFonts w:cstheme="minorHAnsi"/>
          <w:bCs/>
          <w:i/>
          <w:iCs/>
        </w:rPr>
        <w:t>V</w:t>
      </w:r>
      <w:r w:rsidRPr="006B29E3">
        <w:rPr>
          <w:rFonts w:cstheme="minorHAnsi"/>
          <w:bCs/>
          <w:vertAlign w:val="subscript"/>
          <w:lang w:val="el-GR"/>
        </w:rPr>
        <w:t>Δ2</w:t>
      </w:r>
      <w:r w:rsidRPr="006B29E3">
        <w:rPr>
          <w:rFonts w:cstheme="minorHAnsi"/>
          <w:bCs/>
          <w:lang w:val="el-GR"/>
        </w:rPr>
        <w:t xml:space="preserve"> + </w:t>
      </w:r>
      <w:r>
        <w:rPr>
          <w:rFonts w:cstheme="minorHAnsi"/>
          <w:bCs/>
          <w:i/>
          <w:iCs/>
        </w:rPr>
        <w:t>c</w:t>
      </w:r>
      <w:r w:rsidRPr="006B29E3">
        <w:rPr>
          <w:rFonts w:cstheme="minorHAnsi"/>
          <w:bCs/>
          <w:vertAlign w:val="subscript"/>
          <w:lang w:val="el-GR"/>
        </w:rPr>
        <w:t>Δ3</w:t>
      </w:r>
      <w:r w:rsidRPr="006B29E3">
        <w:rPr>
          <w:rFonts w:cstheme="minorHAnsi"/>
          <w:bCs/>
          <w:lang w:val="el-GR"/>
        </w:rPr>
        <w:t>∙</w:t>
      </w:r>
      <w:r>
        <w:rPr>
          <w:rFonts w:cstheme="minorHAnsi"/>
          <w:bCs/>
          <w:i/>
          <w:iCs/>
        </w:rPr>
        <w:t>V</w:t>
      </w:r>
      <w:r w:rsidRPr="006B29E3">
        <w:rPr>
          <w:rFonts w:cstheme="minorHAnsi"/>
          <w:bCs/>
          <w:vertAlign w:val="subscript"/>
          <w:lang w:val="el-GR"/>
        </w:rPr>
        <w:t>Δ</w:t>
      </w:r>
      <w:proofErr w:type="gramStart"/>
      <w:r w:rsidRPr="006B29E3">
        <w:rPr>
          <w:rFonts w:cstheme="minorHAnsi"/>
          <w:bCs/>
          <w:vertAlign w:val="subscript"/>
          <w:lang w:val="el-GR"/>
        </w:rPr>
        <w:t>3</w:t>
      </w:r>
      <w:r w:rsidRPr="006B29E3">
        <w:rPr>
          <w:rFonts w:cstheme="minorHAnsi"/>
          <w:bCs/>
          <w:lang w:val="el-GR"/>
        </w:rPr>
        <w:t xml:space="preserve">  ή</w:t>
      </w:r>
      <w:proofErr w:type="gramEnd"/>
      <w:r w:rsidRPr="006B29E3">
        <w:rPr>
          <w:rFonts w:cstheme="minorHAnsi"/>
          <w:bCs/>
          <w:lang w:val="el-GR"/>
        </w:rPr>
        <w:t xml:space="preserve">  </w:t>
      </w:r>
      <w:r>
        <w:rPr>
          <w:rFonts w:cstheme="minorHAnsi"/>
          <w:bCs/>
          <w:i/>
          <w:iCs/>
        </w:rPr>
        <w:t>c</w:t>
      </w:r>
      <w:r w:rsidRPr="006B29E3">
        <w:rPr>
          <w:rFonts w:cstheme="minorHAnsi"/>
          <w:bCs/>
          <w:vertAlign w:val="subscript"/>
          <w:lang w:val="el-GR"/>
        </w:rPr>
        <w:t>Δ4</w:t>
      </w:r>
      <w:proofErr w:type="gramStart"/>
      <w:r w:rsidRPr="006B29E3">
        <w:rPr>
          <w:rFonts w:cstheme="minorHAnsi"/>
          <w:bCs/>
          <w:lang w:val="el-GR"/>
        </w:rPr>
        <w:t>∙(</w:t>
      </w:r>
      <w:proofErr w:type="gramEnd"/>
      <w:r>
        <w:rPr>
          <w:rFonts w:cstheme="minorHAnsi"/>
          <w:bCs/>
          <w:i/>
          <w:iCs/>
        </w:rPr>
        <w:t>V</w:t>
      </w:r>
      <w:r w:rsidRPr="006B29E3">
        <w:rPr>
          <w:rFonts w:cstheme="minorHAnsi"/>
          <w:bCs/>
          <w:vertAlign w:val="subscript"/>
          <w:lang w:val="el-GR"/>
        </w:rPr>
        <w:t>Δ2</w:t>
      </w:r>
      <w:r w:rsidRPr="006B29E3">
        <w:rPr>
          <w:rFonts w:cstheme="minorHAnsi"/>
          <w:bCs/>
          <w:i/>
          <w:iCs/>
          <w:lang w:val="el-GR"/>
        </w:rPr>
        <w:t xml:space="preserve"> + </w:t>
      </w:r>
      <w:r>
        <w:rPr>
          <w:rFonts w:cstheme="minorHAnsi"/>
          <w:bCs/>
          <w:i/>
          <w:iCs/>
        </w:rPr>
        <w:t>V</w:t>
      </w:r>
      <w:r w:rsidRPr="006B29E3">
        <w:rPr>
          <w:rFonts w:cstheme="minorHAnsi"/>
          <w:bCs/>
          <w:vertAlign w:val="subscript"/>
          <w:lang w:val="el-GR"/>
        </w:rPr>
        <w:t>Δ3</w:t>
      </w:r>
      <w:r w:rsidRPr="006B29E3">
        <w:rPr>
          <w:rFonts w:cstheme="minorHAnsi"/>
          <w:bCs/>
          <w:i/>
          <w:iCs/>
          <w:lang w:val="el-GR"/>
        </w:rPr>
        <w:t>)</w:t>
      </w:r>
      <w:r w:rsidRPr="006B29E3">
        <w:rPr>
          <w:rFonts w:cstheme="minorHAnsi"/>
          <w:bCs/>
          <w:lang w:val="el-GR"/>
        </w:rPr>
        <w:t xml:space="preserve"> = </w:t>
      </w:r>
      <w:r>
        <w:rPr>
          <w:rFonts w:cstheme="minorHAnsi"/>
          <w:bCs/>
          <w:i/>
          <w:iCs/>
        </w:rPr>
        <w:t>c</w:t>
      </w:r>
      <w:r w:rsidRPr="006B29E3">
        <w:rPr>
          <w:rFonts w:cstheme="minorHAnsi"/>
          <w:bCs/>
          <w:vertAlign w:val="subscript"/>
          <w:lang w:val="el-GR"/>
        </w:rPr>
        <w:t>Δ2</w:t>
      </w:r>
      <w:r w:rsidRPr="006B29E3">
        <w:rPr>
          <w:rFonts w:cstheme="minorHAnsi"/>
          <w:bCs/>
          <w:lang w:val="el-GR"/>
        </w:rPr>
        <w:t>∙</w:t>
      </w:r>
      <w:r>
        <w:rPr>
          <w:rFonts w:cstheme="minorHAnsi"/>
          <w:bCs/>
          <w:i/>
          <w:iCs/>
        </w:rPr>
        <w:t>V</w:t>
      </w:r>
      <w:r w:rsidRPr="006B29E3">
        <w:rPr>
          <w:rFonts w:cstheme="minorHAnsi"/>
          <w:bCs/>
          <w:vertAlign w:val="subscript"/>
          <w:lang w:val="el-GR"/>
        </w:rPr>
        <w:t>Δ2</w:t>
      </w:r>
      <w:r w:rsidRPr="006B29E3">
        <w:rPr>
          <w:rFonts w:cstheme="minorHAnsi"/>
          <w:bCs/>
          <w:lang w:val="el-GR"/>
        </w:rPr>
        <w:t xml:space="preserve"> + </w:t>
      </w:r>
      <w:r>
        <w:rPr>
          <w:rFonts w:cstheme="minorHAnsi"/>
          <w:bCs/>
          <w:i/>
          <w:iCs/>
        </w:rPr>
        <w:t>c</w:t>
      </w:r>
      <w:r w:rsidRPr="006B29E3">
        <w:rPr>
          <w:rFonts w:cstheme="minorHAnsi"/>
          <w:bCs/>
          <w:vertAlign w:val="subscript"/>
          <w:lang w:val="el-GR"/>
        </w:rPr>
        <w:t>Δ3</w:t>
      </w:r>
      <w:r w:rsidRPr="006B29E3">
        <w:rPr>
          <w:rFonts w:cstheme="minorHAnsi"/>
          <w:bCs/>
          <w:lang w:val="el-GR"/>
        </w:rPr>
        <w:t>∙</w:t>
      </w:r>
      <w:r>
        <w:rPr>
          <w:rFonts w:cstheme="minorHAnsi"/>
          <w:bCs/>
          <w:i/>
          <w:iCs/>
        </w:rPr>
        <w:t>V</w:t>
      </w:r>
      <w:r w:rsidRPr="006B29E3">
        <w:rPr>
          <w:rFonts w:cstheme="minorHAnsi"/>
          <w:bCs/>
          <w:vertAlign w:val="subscript"/>
          <w:lang w:val="el-GR"/>
        </w:rPr>
        <w:t>Δ</w:t>
      </w:r>
      <w:proofErr w:type="gramStart"/>
      <w:r w:rsidRPr="006B29E3">
        <w:rPr>
          <w:rFonts w:cstheme="minorHAnsi"/>
          <w:bCs/>
          <w:vertAlign w:val="subscript"/>
          <w:lang w:val="el-GR"/>
        </w:rPr>
        <w:t>3</w:t>
      </w:r>
      <w:r w:rsidRPr="006B29E3">
        <w:rPr>
          <w:rFonts w:cstheme="minorHAnsi"/>
          <w:bCs/>
          <w:lang w:val="el-GR"/>
        </w:rPr>
        <w:t xml:space="preserve">  ή</w:t>
      </w:r>
      <w:proofErr w:type="gramEnd"/>
      <w:r w:rsidRPr="006B29E3">
        <w:rPr>
          <w:rFonts w:cstheme="minorHAnsi"/>
          <w:bCs/>
          <w:lang w:val="el-GR"/>
        </w:rPr>
        <w:t xml:space="preserve"> </w:t>
      </w:r>
    </w:p>
    <w:p w14:paraId="62D341C8" w14:textId="77777777" w:rsidR="00596A9C" w:rsidRPr="006B29E3" w:rsidRDefault="00000000">
      <w:pPr>
        <w:pStyle w:val="TrapezaThematonStyle"/>
        <w:spacing w:line="360" w:lineRule="auto"/>
        <w:ind w:left="567"/>
        <w:jc w:val="both"/>
        <w:rPr>
          <w:rFonts w:cstheme="minorHAnsi"/>
          <w:bCs/>
          <w:lang w:val="el-GR"/>
        </w:rPr>
      </w:pPr>
      <w:r w:rsidRPr="006B29E3">
        <w:rPr>
          <w:rFonts w:cstheme="minorHAnsi"/>
          <w:bCs/>
          <w:lang w:val="el-GR"/>
        </w:rPr>
        <w:t>1 Μ∙</w:t>
      </w:r>
      <w:r w:rsidRPr="006B29E3">
        <w:rPr>
          <w:rFonts w:cstheme="minorHAnsi"/>
          <w:bCs/>
          <w:i/>
          <w:iCs/>
          <w:lang w:val="el-GR"/>
        </w:rPr>
        <w:t xml:space="preserve"> </w:t>
      </w:r>
      <w:r>
        <w:rPr>
          <w:rFonts w:cstheme="minorHAnsi"/>
          <w:bCs/>
          <w:i/>
          <w:iCs/>
        </w:rPr>
        <w:t>V</w:t>
      </w:r>
      <w:r w:rsidRPr="006B29E3">
        <w:rPr>
          <w:rFonts w:cstheme="minorHAnsi"/>
          <w:bCs/>
          <w:vertAlign w:val="subscript"/>
          <w:lang w:val="el-GR"/>
        </w:rPr>
        <w:t>2</w:t>
      </w:r>
      <w:r w:rsidRPr="006B29E3">
        <w:rPr>
          <w:rFonts w:cstheme="minorHAnsi"/>
          <w:bCs/>
          <w:lang w:val="el-GR"/>
        </w:rPr>
        <w:t xml:space="preserve"> </w:t>
      </w:r>
      <w:r>
        <w:rPr>
          <w:rFonts w:cstheme="minorHAnsi"/>
          <w:bCs/>
        </w:rPr>
        <w:t>L</w:t>
      </w:r>
      <w:r w:rsidRPr="006B29E3">
        <w:rPr>
          <w:rFonts w:cstheme="minorHAnsi"/>
          <w:bCs/>
          <w:lang w:val="el-GR"/>
        </w:rPr>
        <w:t xml:space="preserve"> + 0,2 Μ∙</w:t>
      </w:r>
      <w:r w:rsidRPr="006B29E3">
        <w:rPr>
          <w:rFonts w:cstheme="minorHAnsi"/>
          <w:bCs/>
          <w:i/>
          <w:iCs/>
          <w:lang w:val="el-GR"/>
        </w:rPr>
        <w:t xml:space="preserve"> </w:t>
      </w:r>
      <w:r>
        <w:rPr>
          <w:rFonts w:cstheme="minorHAnsi"/>
          <w:bCs/>
          <w:i/>
          <w:iCs/>
        </w:rPr>
        <w:t>V</w:t>
      </w:r>
      <w:r w:rsidRPr="006B29E3">
        <w:rPr>
          <w:rFonts w:cstheme="minorHAnsi"/>
          <w:bCs/>
          <w:vertAlign w:val="subscript"/>
          <w:lang w:val="el-GR"/>
        </w:rPr>
        <w:t>3</w:t>
      </w:r>
      <w:r w:rsidRPr="006B29E3">
        <w:rPr>
          <w:rFonts w:cstheme="minorHAnsi"/>
          <w:bCs/>
          <w:lang w:val="el-GR"/>
        </w:rPr>
        <w:t xml:space="preserve"> </w:t>
      </w:r>
      <w:r>
        <w:rPr>
          <w:rFonts w:cstheme="minorHAnsi"/>
          <w:bCs/>
        </w:rPr>
        <w:t>L</w:t>
      </w:r>
      <w:r w:rsidRPr="006B29E3">
        <w:rPr>
          <w:rFonts w:cstheme="minorHAnsi"/>
          <w:bCs/>
          <w:lang w:val="el-GR"/>
        </w:rPr>
        <w:t xml:space="preserve"> = 0,4 Μ∙(</w:t>
      </w:r>
      <w:r w:rsidRPr="006B29E3">
        <w:rPr>
          <w:rFonts w:cstheme="minorHAnsi"/>
          <w:bCs/>
          <w:i/>
          <w:iCs/>
          <w:lang w:val="el-GR"/>
        </w:rPr>
        <w:t xml:space="preserve"> </w:t>
      </w:r>
      <w:r>
        <w:rPr>
          <w:rFonts w:cstheme="minorHAnsi"/>
          <w:bCs/>
          <w:i/>
          <w:iCs/>
        </w:rPr>
        <w:t>V</w:t>
      </w:r>
      <w:r w:rsidRPr="006B29E3">
        <w:rPr>
          <w:rFonts w:cstheme="minorHAnsi"/>
          <w:bCs/>
          <w:vertAlign w:val="subscript"/>
          <w:lang w:val="el-GR"/>
        </w:rPr>
        <w:t>2</w:t>
      </w:r>
      <w:r w:rsidRPr="006B29E3">
        <w:rPr>
          <w:rFonts w:cstheme="minorHAnsi"/>
          <w:bCs/>
          <w:lang w:val="el-GR"/>
        </w:rPr>
        <w:t xml:space="preserve"> </w:t>
      </w:r>
      <w:r>
        <w:rPr>
          <w:rFonts w:cstheme="minorHAnsi"/>
          <w:bCs/>
        </w:rPr>
        <w:t>L</w:t>
      </w:r>
      <w:r w:rsidRPr="006B29E3">
        <w:rPr>
          <w:rFonts w:cstheme="minorHAnsi"/>
          <w:bCs/>
          <w:lang w:val="el-GR"/>
        </w:rPr>
        <w:t xml:space="preserve"> + </w:t>
      </w:r>
      <w:r>
        <w:rPr>
          <w:rFonts w:cstheme="minorHAnsi"/>
          <w:bCs/>
          <w:i/>
          <w:iCs/>
        </w:rPr>
        <w:t>V</w:t>
      </w:r>
      <w:r w:rsidRPr="006B29E3">
        <w:rPr>
          <w:rFonts w:cstheme="minorHAnsi"/>
          <w:bCs/>
          <w:vertAlign w:val="subscript"/>
          <w:lang w:val="el-GR"/>
        </w:rPr>
        <w:t>3</w:t>
      </w:r>
      <w:r w:rsidRPr="006B29E3">
        <w:rPr>
          <w:rFonts w:cstheme="minorHAnsi"/>
          <w:bCs/>
          <w:lang w:val="el-GR"/>
        </w:rPr>
        <w:t xml:space="preserve"> </w:t>
      </w:r>
      <w:r>
        <w:rPr>
          <w:rFonts w:cstheme="minorHAnsi"/>
          <w:bCs/>
        </w:rPr>
        <w:t>L</w:t>
      </w:r>
      <w:r w:rsidRPr="006B29E3">
        <w:rPr>
          <w:rFonts w:cstheme="minorHAnsi"/>
          <w:bCs/>
          <w:lang w:val="el-GR"/>
        </w:rPr>
        <w:t>)  ή 1 Μ∙</w:t>
      </w:r>
      <w:r w:rsidRPr="006B29E3">
        <w:rPr>
          <w:rFonts w:cstheme="minorHAnsi"/>
          <w:bCs/>
          <w:i/>
          <w:iCs/>
          <w:lang w:val="el-GR"/>
        </w:rPr>
        <w:t xml:space="preserve"> </w:t>
      </w:r>
      <w:r>
        <w:rPr>
          <w:rFonts w:cstheme="minorHAnsi"/>
          <w:bCs/>
          <w:i/>
          <w:iCs/>
        </w:rPr>
        <w:t>V</w:t>
      </w:r>
      <w:r w:rsidRPr="006B29E3">
        <w:rPr>
          <w:rFonts w:cstheme="minorHAnsi"/>
          <w:bCs/>
          <w:vertAlign w:val="subscript"/>
          <w:lang w:val="el-GR"/>
        </w:rPr>
        <w:t>2</w:t>
      </w:r>
      <w:r w:rsidRPr="006B29E3">
        <w:rPr>
          <w:rFonts w:cstheme="minorHAnsi"/>
          <w:bCs/>
          <w:lang w:val="el-GR"/>
        </w:rPr>
        <w:t xml:space="preserve"> </w:t>
      </w:r>
      <w:r>
        <w:rPr>
          <w:rFonts w:cstheme="minorHAnsi"/>
          <w:bCs/>
        </w:rPr>
        <w:t>L</w:t>
      </w:r>
      <w:r w:rsidRPr="006B29E3">
        <w:rPr>
          <w:rFonts w:cstheme="minorHAnsi"/>
          <w:bCs/>
          <w:lang w:val="el-GR"/>
        </w:rPr>
        <w:t xml:space="preserve"> + 0,2 Μ∙</w:t>
      </w:r>
      <w:r w:rsidRPr="006B29E3">
        <w:rPr>
          <w:rFonts w:cstheme="minorHAnsi"/>
          <w:bCs/>
          <w:i/>
          <w:iCs/>
          <w:lang w:val="el-GR"/>
        </w:rPr>
        <w:t xml:space="preserve"> </w:t>
      </w:r>
      <w:r>
        <w:rPr>
          <w:rFonts w:cstheme="minorHAnsi"/>
          <w:bCs/>
          <w:i/>
          <w:iCs/>
        </w:rPr>
        <w:t>V</w:t>
      </w:r>
      <w:r w:rsidRPr="006B29E3">
        <w:rPr>
          <w:rFonts w:cstheme="minorHAnsi"/>
          <w:bCs/>
          <w:vertAlign w:val="subscript"/>
          <w:lang w:val="el-GR"/>
        </w:rPr>
        <w:t>3</w:t>
      </w:r>
      <w:r w:rsidRPr="006B29E3">
        <w:rPr>
          <w:rFonts w:cstheme="minorHAnsi"/>
          <w:bCs/>
          <w:lang w:val="el-GR"/>
        </w:rPr>
        <w:t xml:space="preserve"> </w:t>
      </w:r>
      <w:r>
        <w:rPr>
          <w:rFonts w:cstheme="minorHAnsi"/>
          <w:bCs/>
        </w:rPr>
        <w:t>L</w:t>
      </w:r>
      <w:r w:rsidRPr="006B29E3">
        <w:rPr>
          <w:rFonts w:cstheme="minorHAnsi"/>
          <w:bCs/>
          <w:lang w:val="el-GR"/>
        </w:rPr>
        <w:t xml:space="preserve"> = 0,4 Μ∙</w:t>
      </w:r>
      <w:r w:rsidRPr="006B29E3">
        <w:rPr>
          <w:rFonts w:cstheme="minorHAnsi"/>
          <w:bCs/>
          <w:i/>
          <w:iCs/>
          <w:lang w:val="el-GR"/>
        </w:rPr>
        <w:t xml:space="preserve"> </w:t>
      </w:r>
      <w:r>
        <w:rPr>
          <w:rFonts w:cstheme="minorHAnsi"/>
          <w:bCs/>
          <w:i/>
          <w:iCs/>
        </w:rPr>
        <w:t>V</w:t>
      </w:r>
      <w:r w:rsidRPr="006B29E3">
        <w:rPr>
          <w:rFonts w:cstheme="minorHAnsi"/>
          <w:bCs/>
          <w:vertAlign w:val="subscript"/>
          <w:lang w:val="el-GR"/>
        </w:rPr>
        <w:t>2</w:t>
      </w:r>
      <w:r w:rsidRPr="006B29E3">
        <w:rPr>
          <w:rFonts w:cstheme="minorHAnsi"/>
          <w:bCs/>
          <w:lang w:val="el-GR"/>
        </w:rPr>
        <w:t xml:space="preserve"> </w:t>
      </w:r>
      <w:r>
        <w:rPr>
          <w:rFonts w:cstheme="minorHAnsi"/>
          <w:bCs/>
        </w:rPr>
        <w:t>L</w:t>
      </w:r>
      <w:r w:rsidRPr="006B29E3">
        <w:rPr>
          <w:rFonts w:cstheme="minorHAnsi"/>
          <w:bCs/>
          <w:lang w:val="el-GR"/>
        </w:rPr>
        <w:t xml:space="preserve"> + 0,4 Μ∙ </w:t>
      </w:r>
      <w:r>
        <w:rPr>
          <w:rFonts w:cstheme="minorHAnsi"/>
          <w:bCs/>
          <w:i/>
          <w:iCs/>
        </w:rPr>
        <w:t>V</w:t>
      </w:r>
      <w:r w:rsidRPr="006B29E3">
        <w:rPr>
          <w:rFonts w:cstheme="minorHAnsi"/>
          <w:bCs/>
          <w:vertAlign w:val="subscript"/>
          <w:lang w:val="el-GR"/>
        </w:rPr>
        <w:t>3</w:t>
      </w:r>
      <w:r w:rsidRPr="006B29E3">
        <w:rPr>
          <w:rFonts w:cstheme="minorHAnsi"/>
          <w:bCs/>
          <w:lang w:val="el-GR"/>
        </w:rPr>
        <w:t xml:space="preserve"> </w:t>
      </w:r>
      <w:r>
        <w:rPr>
          <w:rFonts w:cstheme="minorHAnsi"/>
          <w:bCs/>
        </w:rPr>
        <w:t>L</w:t>
      </w:r>
      <w:r w:rsidRPr="006B29E3">
        <w:rPr>
          <w:rFonts w:cstheme="minorHAnsi"/>
          <w:bCs/>
          <w:lang w:val="el-GR"/>
        </w:rPr>
        <w:t>) ή 0,6 Μ∙</w:t>
      </w:r>
      <w:r>
        <w:rPr>
          <w:rFonts w:cstheme="minorHAnsi"/>
          <w:bCs/>
          <w:i/>
          <w:iCs/>
        </w:rPr>
        <w:t>V</w:t>
      </w:r>
      <w:r w:rsidRPr="006B29E3">
        <w:rPr>
          <w:rFonts w:cstheme="minorHAnsi"/>
          <w:bCs/>
          <w:vertAlign w:val="subscript"/>
          <w:lang w:val="el-GR"/>
        </w:rPr>
        <w:t>2</w:t>
      </w:r>
      <w:r w:rsidRPr="006B29E3">
        <w:rPr>
          <w:rFonts w:cstheme="minorHAnsi"/>
          <w:bCs/>
          <w:lang w:val="el-GR"/>
        </w:rPr>
        <w:t xml:space="preserve"> </w:t>
      </w:r>
      <w:r>
        <w:rPr>
          <w:rFonts w:cstheme="minorHAnsi"/>
          <w:bCs/>
        </w:rPr>
        <w:t>L</w:t>
      </w:r>
      <w:r w:rsidRPr="006B29E3">
        <w:rPr>
          <w:rFonts w:cstheme="minorHAnsi"/>
          <w:bCs/>
          <w:lang w:val="el-GR"/>
        </w:rPr>
        <w:t xml:space="preserve"> = 0,2 Μ∙</w:t>
      </w:r>
      <w:r>
        <w:rPr>
          <w:rFonts w:cstheme="minorHAnsi"/>
          <w:bCs/>
          <w:i/>
          <w:iCs/>
        </w:rPr>
        <w:t>V</w:t>
      </w:r>
      <w:r w:rsidRPr="006B29E3">
        <w:rPr>
          <w:rFonts w:cstheme="minorHAnsi"/>
          <w:bCs/>
          <w:vertAlign w:val="subscript"/>
          <w:lang w:val="el-GR"/>
        </w:rPr>
        <w:t>3</w:t>
      </w:r>
      <w:r w:rsidRPr="006B29E3">
        <w:rPr>
          <w:rFonts w:cstheme="minorHAnsi"/>
          <w:bCs/>
          <w:lang w:val="el-GR"/>
        </w:rPr>
        <w:t xml:space="preserve"> </w:t>
      </w:r>
      <w:r>
        <w:rPr>
          <w:rFonts w:cstheme="minorHAnsi"/>
          <w:bCs/>
        </w:rPr>
        <w:t>L</w:t>
      </w:r>
      <w:r w:rsidRPr="006B29E3">
        <w:rPr>
          <w:rFonts w:cstheme="minorHAnsi"/>
          <w:bCs/>
          <w:lang w:val="el-GR"/>
        </w:rPr>
        <w:t xml:space="preserve">  ή </w:t>
      </w:r>
      <m:oMath>
        <m:f>
          <m:fPr>
            <m:ctrlPr>
              <w:rPr>
                <w:rFonts w:ascii="Cambria Math" w:hAnsi="Cambria Math" w:cstheme="minorHAnsi"/>
                <w:bCs/>
                <w:i/>
              </w:rPr>
            </m:ctrlPr>
          </m:fPr>
          <m:num>
            <m:sSub>
              <m:sSubPr>
                <m:ctrlPr>
                  <w:rPr>
                    <w:rFonts w:ascii="Cambria Math" w:hAnsi="Cambria Math" w:cstheme="minorHAnsi"/>
                    <w:bCs/>
                    <w:i/>
                  </w:rPr>
                </m:ctrlPr>
              </m:sSubPr>
              <m:e>
                <m:r>
                  <w:rPr>
                    <w:rFonts w:ascii="Cambria Math" w:eastAsia="Cambria Math" w:hAnsi="Cambria Math" w:cstheme="minorHAnsi"/>
                  </w:rPr>
                  <m:t>V</m:t>
                </m:r>
              </m:e>
              <m:sub>
                <m:r>
                  <w:rPr>
                    <w:rFonts w:ascii="Cambria Math" w:hAnsi="Cambria Math" w:cstheme="minorHAnsi"/>
                    <w:lang w:val="el-GR"/>
                  </w:rPr>
                  <m:t>2</m:t>
                </m:r>
              </m:sub>
            </m:sSub>
          </m:num>
          <m:den>
            <m:sSub>
              <m:sSubPr>
                <m:ctrlPr>
                  <w:rPr>
                    <w:rFonts w:ascii="Cambria Math" w:hAnsi="Cambria Math" w:cstheme="minorHAnsi"/>
                    <w:bCs/>
                    <w:i/>
                  </w:rPr>
                </m:ctrlPr>
              </m:sSubPr>
              <m:e>
                <m:r>
                  <w:rPr>
                    <w:rFonts w:ascii="Cambria Math" w:eastAsia="Cambria Math" w:hAnsi="Cambria Math" w:cstheme="minorHAnsi"/>
                  </w:rPr>
                  <m:t>V</m:t>
                </m:r>
              </m:e>
              <m:sub>
                <m:r>
                  <w:rPr>
                    <w:rFonts w:ascii="Cambria Math" w:hAnsi="Cambria Math" w:cstheme="minorHAnsi"/>
                    <w:lang w:val="el-GR"/>
                  </w:rPr>
                  <m:t>3</m:t>
                </m:r>
              </m:sub>
            </m:sSub>
          </m:den>
        </m:f>
        <m:r>
          <w:rPr>
            <w:rFonts w:ascii="Cambria Math" w:eastAsia="Cambria Math" w:hAnsi="Cambria Math" w:cstheme="minorHAnsi"/>
            <w:lang w:val="el-GR"/>
          </w:rPr>
          <m:t>=</m:t>
        </m:r>
        <m:f>
          <m:fPr>
            <m:ctrlPr>
              <w:rPr>
                <w:rFonts w:ascii="Cambria Math" w:hAnsi="Cambria Math" w:cstheme="minorHAnsi"/>
                <w:bCs/>
                <w:i/>
              </w:rPr>
            </m:ctrlPr>
          </m:fPr>
          <m:num>
            <m:r>
              <w:rPr>
                <w:rFonts w:ascii="Cambria Math" w:eastAsia="Cambria Math" w:hAnsi="Cambria Math" w:cstheme="minorHAnsi"/>
                <w:lang w:val="el-GR"/>
              </w:rPr>
              <m:t>0,2</m:t>
            </m:r>
          </m:num>
          <m:den>
            <m:r>
              <w:rPr>
                <w:rFonts w:ascii="Cambria Math" w:eastAsia="Cambria Math" w:hAnsi="Cambria Math" w:cstheme="minorHAnsi"/>
                <w:lang w:val="el-GR"/>
              </w:rPr>
              <m:t>0,6</m:t>
            </m:r>
          </m:den>
        </m:f>
        <m:r>
          <w:rPr>
            <w:rFonts w:ascii="Cambria Math" w:eastAsia="Cambria Math" w:hAnsi="Cambria Math" w:cstheme="minorHAnsi"/>
            <w:lang w:val="el-GR"/>
          </w:rPr>
          <m:t>=</m:t>
        </m:r>
        <m:f>
          <m:fPr>
            <m:ctrlPr>
              <w:rPr>
                <w:rFonts w:ascii="Cambria Math" w:hAnsi="Cambria Math" w:cstheme="minorHAnsi"/>
                <w:bCs/>
                <w:i/>
              </w:rPr>
            </m:ctrlPr>
          </m:fPr>
          <m:num>
            <m:r>
              <w:rPr>
                <w:rFonts w:ascii="Cambria Math" w:eastAsia="Cambria Math" w:hAnsi="Cambria Math" w:cstheme="minorHAnsi"/>
                <w:lang w:val="el-GR"/>
              </w:rPr>
              <m:t>1</m:t>
            </m:r>
          </m:num>
          <m:den>
            <m:r>
              <w:rPr>
                <w:rFonts w:ascii="Cambria Math" w:eastAsia="Cambria Math" w:hAnsi="Cambria Math" w:cstheme="minorHAnsi"/>
                <w:lang w:val="el-GR"/>
              </w:rPr>
              <m:t>3</m:t>
            </m:r>
          </m:den>
        </m:f>
      </m:oMath>
      <w:r w:rsidRPr="006B29E3">
        <w:rPr>
          <w:rFonts w:cstheme="minorHAnsi"/>
          <w:bCs/>
          <w:lang w:val="el-GR"/>
        </w:rPr>
        <w:t xml:space="preserve">  </w:t>
      </w:r>
    </w:p>
    <w:p w14:paraId="5D8F9243" w14:textId="77777777" w:rsidR="00596A9C" w:rsidRPr="006B29E3" w:rsidRDefault="00000000">
      <w:pPr>
        <w:pStyle w:val="TrapezaThematonStyle"/>
        <w:spacing w:line="360" w:lineRule="auto"/>
        <w:ind w:left="567"/>
        <w:jc w:val="both"/>
        <w:rPr>
          <w:rFonts w:cstheme="minorHAnsi"/>
          <w:bCs/>
          <w:lang w:val="el-GR"/>
        </w:rPr>
        <w:sectPr w:rsidR="00596A9C" w:rsidRPr="006B29E3">
          <w:type w:val="continuous"/>
          <w:pgSz w:w="11906" w:h="16838"/>
          <w:pgMar w:top="1080" w:right="1080" w:bottom="1080" w:left="1080" w:header="720" w:footer="720" w:gutter="0"/>
          <w:cols w:space="720"/>
        </w:sectPr>
      </w:pPr>
      <w:r w:rsidRPr="006B29E3">
        <w:rPr>
          <w:rFonts w:cstheme="minorHAnsi"/>
          <w:bCs/>
          <w:lang w:val="el-GR"/>
        </w:rPr>
        <w:t xml:space="preserve">Συνεπώς πρέπει η ομάδα να αναμίξει </w:t>
      </w:r>
      <w:r w:rsidRPr="006B29E3">
        <w:rPr>
          <w:rFonts w:cstheme="minorHAnsi"/>
          <w:lang w:val="el-GR"/>
        </w:rPr>
        <w:t>το διάλυμα Δ2 με το διάλυμα Δ3 με αναλογία όγκων 1:3 αντίστοιχα.</w:t>
      </w:r>
    </w:p>
    <w:p w14:paraId="67EAF0CD"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13732</w:t>
      </w:r>
    </w:p>
    <w:p w14:paraId="3B24C7DB" w14:textId="77777777" w:rsidR="00596A9C" w:rsidRPr="006B29E3" w:rsidRDefault="00000000">
      <w:pPr>
        <w:pStyle w:val="TrapezaThematonStyle"/>
        <w:spacing w:line="360" w:lineRule="auto"/>
        <w:rPr>
          <w:rFonts w:asciiTheme="minorHAnsi" w:hAnsiTheme="minorHAnsi" w:cstheme="minorHAnsi"/>
          <w:lang w:val="el-GR"/>
        </w:rPr>
      </w:pPr>
      <w:r w:rsidRPr="006B29E3">
        <w:rPr>
          <w:rFonts w:asciiTheme="minorHAnsi" w:hAnsiTheme="minorHAnsi" w:cstheme="minorHAnsi"/>
          <w:lang w:val="el-GR"/>
        </w:rPr>
        <w:t>Θέμα 4</w:t>
      </w:r>
      <w:r w:rsidRPr="006B29E3">
        <w:rPr>
          <w:rFonts w:asciiTheme="minorHAnsi" w:hAnsiTheme="minorHAnsi" w:cstheme="minorHAnsi"/>
          <w:vertAlign w:val="superscript"/>
          <w:lang w:val="el-GR"/>
        </w:rPr>
        <w:t>ο</w:t>
      </w:r>
      <w:r w:rsidRPr="006B29E3">
        <w:rPr>
          <w:rFonts w:asciiTheme="minorHAnsi" w:hAnsiTheme="minorHAnsi" w:cstheme="minorHAnsi"/>
          <w:lang w:val="el-GR"/>
        </w:rPr>
        <w:t xml:space="preserve">  </w:t>
      </w:r>
    </w:p>
    <w:p w14:paraId="0D13FF2B" w14:textId="77777777" w:rsidR="00596A9C" w:rsidRPr="006B29E3" w:rsidRDefault="00000000">
      <w:pPr>
        <w:pStyle w:val="TrapezaThematonStyle"/>
        <w:spacing w:line="360" w:lineRule="auto"/>
        <w:jc w:val="both"/>
        <w:rPr>
          <w:rFonts w:cstheme="minorHAnsi"/>
          <w:lang w:val="el-GR"/>
        </w:rPr>
      </w:pPr>
      <w:r w:rsidRPr="006B29E3">
        <w:rPr>
          <w:rFonts w:cstheme="minorHAnsi"/>
          <w:lang w:val="el-GR"/>
        </w:rPr>
        <w:lastRenderedPageBreak/>
        <w:t>Το νιτρικό αμμώνιο (</w:t>
      </w:r>
      <w:r>
        <w:rPr>
          <w:rFonts w:cstheme="minorHAnsi"/>
        </w:rPr>
        <w:t>NH</w:t>
      </w:r>
      <w:r w:rsidRPr="006B29E3">
        <w:rPr>
          <w:rFonts w:cstheme="minorHAnsi"/>
          <w:vertAlign w:val="subscript"/>
          <w:lang w:val="el-GR"/>
        </w:rPr>
        <w:t>4</w:t>
      </w:r>
      <w:r>
        <w:rPr>
          <w:rFonts w:cstheme="minorHAnsi"/>
        </w:rPr>
        <w:t>NO</w:t>
      </w:r>
      <w:r w:rsidRPr="006B29E3">
        <w:rPr>
          <w:rFonts w:cstheme="minorHAnsi"/>
          <w:vertAlign w:val="subscript"/>
          <w:lang w:val="el-GR"/>
        </w:rPr>
        <w:t>3</w:t>
      </w:r>
      <w:r w:rsidRPr="006B29E3">
        <w:rPr>
          <w:rFonts w:cstheme="minorHAnsi"/>
          <w:lang w:val="el-GR"/>
        </w:rPr>
        <w:t xml:space="preserve">) χρησιμοποιείται στη γεωργία ως λίπασμα λόγω της μεγάλης περιεκτικότητάς του σε άζωτο, αλλά και ως συστατικό σε πολλά εκρηκτικά μίγματα όπως το βιομηχανικό εκρηκτικό </w:t>
      </w:r>
      <w:r>
        <w:rPr>
          <w:rFonts w:cstheme="minorHAnsi"/>
        </w:rPr>
        <w:t>ANFO</w:t>
      </w:r>
      <w:r w:rsidRPr="006B29E3">
        <w:rPr>
          <w:rFonts w:cstheme="minorHAnsi"/>
          <w:lang w:val="el-GR"/>
        </w:rPr>
        <w:t xml:space="preserve"> για χρήση σε ορυχεία, λατομεία, οικοδομικές κατασκευές κ.ά. Μια ομάδα μαθητών για να προσδιορίσει πειραματικά τη διαλυτότητα του ΝΗ</w:t>
      </w:r>
      <w:r w:rsidRPr="006B29E3">
        <w:rPr>
          <w:rFonts w:cstheme="minorHAnsi"/>
          <w:vertAlign w:val="subscript"/>
          <w:lang w:val="el-GR"/>
        </w:rPr>
        <w:t>4</w:t>
      </w:r>
      <w:r w:rsidRPr="006B29E3">
        <w:rPr>
          <w:rFonts w:cstheme="minorHAnsi"/>
          <w:lang w:val="el-GR"/>
        </w:rPr>
        <w:t>ΝΟ</w:t>
      </w:r>
      <w:r w:rsidRPr="006B29E3">
        <w:rPr>
          <w:rFonts w:cstheme="minorHAnsi"/>
          <w:vertAlign w:val="subscript"/>
          <w:lang w:val="el-GR"/>
        </w:rPr>
        <w:t>3</w:t>
      </w:r>
      <w:r w:rsidRPr="006B29E3">
        <w:rPr>
          <w:rFonts w:cstheme="minorHAnsi"/>
          <w:lang w:val="el-GR"/>
        </w:rPr>
        <w:t xml:space="preserve"> στο νερό στο σχολικό εργαστήριο Φυσικών Επιστημών πραγματοποίησε τις παρακάτω ενέργειες:</w:t>
      </w:r>
    </w:p>
    <w:p w14:paraId="5330C998" w14:textId="77777777" w:rsidR="00596A9C" w:rsidRPr="006B29E3" w:rsidRDefault="00000000">
      <w:pPr>
        <w:pStyle w:val="TrapezaThematonStyle"/>
        <w:numPr>
          <w:ilvl w:val="0"/>
          <w:numId w:val="2"/>
        </w:numPr>
        <w:spacing w:line="360" w:lineRule="auto"/>
        <w:jc w:val="both"/>
        <w:rPr>
          <w:rFonts w:cstheme="minorHAnsi"/>
          <w:lang w:val="el-GR"/>
        </w:rPr>
      </w:pPr>
      <w:r w:rsidRPr="006B29E3">
        <w:rPr>
          <w:rFonts w:cstheme="minorHAnsi"/>
          <w:lang w:val="el-GR"/>
        </w:rPr>
        <w:t xml:space="preserve">Με τη βοήθεια του εργαστηριακού ζυγού μέτρησε τη μάζα ενός ποτηριού ζέσεως και τη βρήκε ίση με 122 </w:t>
      </w:r>
      <w:r>
        <w:rPr>
          <w:rFonts w:cstheme="minorHAnsi"/>
        </w:rPr>
        <w:t>g</w:t>
      </w:r>
      <w:r w:rsidRPr="006B29E3">
        <w:rPr>
          <w:rFonts w:cstheme="minorHAnsi"/>
          <w:lang w:val="el-GR"/>
        </w:rPr>
        <w:t>.</w:t>
      </w:r>
    </w:p>
    <w:p w14:paraId="11B2B62C" w14:textId="77777777" w:rsidR="00596A9C" w:rsidRPr="006B29E3" w:rsidRDefault="00000000">
      <w:pPr>
        <w:pStyle w:val="TrapezaThematonStyle"/>
        <w:numPr>
          <w:ilvl w:val="0"/>
          <w:numId w:val="2"/>
        </w:numPr>
        <w:spacing w:line="360" w:lineRule="auto"/>
        <w:jc w:val="both"/>
        <w:rPr>
          <w:rFonts w:cstheme="minorHAnsi"/>
          <w:lang w:val="el-GR"/>
        </w:rPr>
      </w:pPr>
      <w:r w:rsidRPr="006B29E3">
        <w:rPr>
          <w:rFonts w:cstheme="minorHAnsi"/>
          <w:lang w:val="el-GR"/>
        </w:rPr>
        <w:t>Πρόσθεσε στο ποτήρι κορεσμένο διάλυμα ΝΗ</w:t>
      </w:r>
      <w:r w:rsidRPr="006B29E3">
        <w:rPr>
          <w:rFonts w:cstheme="minorHAnsi"/>
          <w:vertAlign w:val="subscript"/>
          <w:lang w:val="el-GR"/>
        </w:rPr>
        <w:t>4</w:t>
      </w:r>
      <w:r w:rsidRPr="006B29E3">
        <w:rPr>
          <w:rFonts w:cstheme="minorHAnsi"/>
          <w:lang w:val="el-GR"/>
        </w:rPr>
        <w:t>ΝΟ</w:t>
      </w:r>
      <w:r w:rsidRPr="006B29E3">
        <w:rPr>
          <w:rFonts w:cstheme="minorHAnsi"/>
          <w:vertAlign w:val="subscript"/>
          <w:lang w:val="el-GR"/>
        </w:rPr>
        <w:t>3</w:t>
      </w:r>
      <w:r w:rsidRPr="006B29E3">
        <w:rPr>
          <w:rFonts w:cstheme="minorHAnsi"/>
          <w:lang w:val="el-GR"/>
        </w:rPr>
        <w:t xml:space="preserve"> </w:t>
      </w:r>
      <w:bookmarkStart w:id="55" w:name="_Hlk70276046"/>
      <w:r w:rsidRPr="006B29E3">
        <w:rPr>
          <w:rFonts w:cstheme="minorHAnsi"/>
          <w:lang w:val="el-GR"/>
        </w:rPr>
        <w:t xml:space="preserve">στους 23 </w:t>
      </w:r>
      <w:r>
        <w:rPr>
          <w:rFonts w:cstheme="minorHAnsi"/>
          <w:vertAlign w:val="superscript"/>
        </w:rPr>
        <w:t>o</w:t>
      </w:r>
      <w:r>
        <w:rPr>
          <w:rFonts w:cstheme="minorHAnsi"/>
        </w:rPr>
        <w:t>C</w:t>
      </w:r>
      <w:r w:rsidRPr="006B29E3">
        <w:rPr>
          <w:rFonts w:cstheme="minorHAnsi"/>
          <w:lang w:val="el-GR"/>
        </w:rPr>
        <w:t xml:space="preserve"> </w:t>
      </w:r>
      <w:bookmarkEnd w:id="55"/>
      <w:r w:rsidRPr="006B29E3">
        <w:rPr>
          <w:rFonts w:cstheme="minorHAnsi"/>
          <w:lang w:val="el-GR"/>
        </w:rPr>
        <w:t xml:space="preserve">και στη συνέχεια βρήκε ότι η συνολική μάζα του ποτηριού και του διαλύματος ήταν ίση με 272 </w:t>
      </w:r>
      <w:r>
        <w:rPr>
          <w:rFonts w:cstheme="minorHAnsi"/>
        </w:rPr>
        <w:t>g</w:t>
      </w:r>
      <w:r w:rsidRPr="006B29E3">
        <w:rPr>
          <w:rFonts w:cstheme="minorHAnsi"/>
          <w:lang w:val="el-GR"/>
        </w:rPr>
        <w:t>.</w:t>
      </w:r>
    </w:p>
    <w:p w14:paraId="10036352" w14:textId="77777777" w:rsidR="00596A9C" w:rsidRPr="006B29E3" w:rsidRDefault="00000000">
      <w:pPr>
        <w:pStyle w:val="TrapezaThematonStyle"/>
        <w:numPr>
          <w:ilvl w:val="0"/>
          <w:numId w:val="2"/>
        </w:numPr>
        <w:spacing w:line="360" w:lineRule="auto"/>
        <w:jc w:val="both"/>
        <w:rPr>
          <w:rFonts w:cstheme="minorHAnsi"/>
          <w:lang w:val="el-GR"/>
        </w:rPr>
      </w:pPr>
      <w:r w:rsidRPr="006B29E3">
        <w:rPr>
          <w:rFonts w:cstheme="minorHAnsi"/>
          <w:lang w:val="el-GR"/>
        </w:rPr>
        <w:t>Θέρμανε ήπια το διάλυμα μέχρις ότου εξατμίστηκε όλη η ποσότητα του νερού και παρέμεινε μόνο το στερεό άλας ΝΗ</w:t>
      </w:r>
      <w:r w:rsidRPr="006B29E3">
        <w:rPr>
          <w:rFonts w:cstheme="minorHAnsi"/>
          <w:vertAlign w:val="subscript"/>
          <w:lang w:val="el-GR"/>
        </w:rPr>
        <w:t>4</w:t>
      </w:r>
      <w:r w:rsidRPr="006B29E3">
        <w:rPr>
          <w:rFonts w:cstheme="minorHAnsi"/>
          <w:lang w:val="el-GR"/>
        </w:rPr>
        <w:t>ΝΟ</w:t>
      </w:r>
      <w:r w:rsidRPr="006B29E3">
        <w:rPr>
          <w:rFonts w:cstheme="minorHAnsi"/>
          <w:vertAlign w:val="subscript"/>
          <w:lang w:val="el-GR"/>
        </w:rPr>
        <w:t>3</w:t>
      </w:r>
      <w:r w:rsidRPr="006B29E3">
        <w:rPr>
          <w:rFonts w:cstheme="minorHAnsi"/>
          <w:lang w:val="el-GR"/>
        </w:rPr>
        <w:t>. Βρήκε ότι η μάζα του ποτηριού μαζί με το στερεό άλας ΝΗ</w:t>
      </w:r>
      <w:r w:rsidRPr="006B29E3">
        <w:rPr>
          <w:rFonts w:cstheme="minorHAnsi"/>
          <w:vertAlign w:val="subscript"/>
          <w:lang w:val="el-GR"/>
        </w:rPr>
        <w:t>4</w:t>
      </w:r>
      <w:r w:rsidRPr="006B29E3">
        <w:rPr>
          <w:rFonts w:cstheme="minorHAnsi"/>
          <w:lang w:val="el-GR"/>
        </w:rPr>
        <w:t>ΝΟ</w:t>
      </w:r>
      <w:r w:rsidRPr="006B29E3">
        <w:rPr>
          <w:rFonts w:cstheme="minorHAnsi"/>
          <w:vertAlign w:val="subscript"/>
          <w:lang w:val="el-GR"/>
        </w:rPr>
        <w:t>3</w:t>
      </w:r>
      <w:r w:rsidRPr="006B29E3">
        <w:rPr>
          <w:rFonts w:cstheme="minorHAnsi"/>
          <w:lang w:val="el-GR"/>
        </w:rPr>
        <w:t xml:space="preserve"> ήταν ίση με 222 </w:t>
      </w:r>
      <w:r>
        <w:rPr>
          <w:rFonts w:cstheme="minorHAnsi"/>
        </w:rPr>
        <w:t>g</w:t>
      </w:r>
      <w:r w:rsidRPr="006B29E3">
        <w:rPr>
          <w:rFonts w:cstheme="minorHAnsi"/>
          <w:lang w:val="el-GR"/>
        </w:rPr>
        <w:t xml:space="preserve">.  </w:t>
      </w:r>
    </w:p>
    <w:p w14:paraId="6D05F024" w14:textId="77777777" w:rsidR="00596A9C" w:rsidRPr="006B29E3" w:rsidRDefault="00000000">
      <w:pPr>
        <w:pStyle w:val="TrapezaThematonStyle"/>
        <w:spacing w:line="360" w:lineRule="auto"/>
        <w:ind w:left="567"/>
        <w:jc w:val="both"/>
        <w:rPr>
          <w:rFonts w:cstheme="minorHAnsi"/>
          <w:lang w:val="el-GR"/>
        </w:rPr>
      </w:pPr>
      <w:r w:rsidRPr="006B29E3">
        <w:rPr>
          <w:rFonts w:cstheme="minorHAnsi"/>
          <w:b/>
          <w:bCs/>
          <w:lang w:val="el-GR"/>
        </w:rPr>
        <w:t>α)</w:t>
      </w:r>
      <w:r w:rsidRPr="006B29E3">
        <w:rPr>
          <w:rFonts w:cstheme="minorHAnsi"/>
          <w:lang w:val="el-GR"/>
        </w:rPr>
        <w:t xml:space="preserve"> Να υπολογίσετε τη διαλυτότητα του ΝΗ</w:t>
      </w:r>
      <w:r w:rsidRPr="006B29E3">
        <w:rPr>
          <w:rFonts w:cstheme="minorHAnsi"/>
          <w:vertAlign w:val="subscript"/>
          <w:lang w:val="el-GR"/>
        </w:rPr>
        <w:t>4</w:t>
      </w:r>
      <w:r w:rsidRPr="006B29E3">
        <w:rPr>
          <w:rFonts w:cstheme="minorHAnsi"/>
          <w:lang w:val="el-GR"/>
        </w:rPr>
        <w:t>ΝΟ</w:t>
      </w:r>
      <w:r w:rsidRPr="006B29E3">
        <w:rPr>
          <w:rFonts w:cstheme="minorHAnsi"/>
          <w:vertAlign w:val="subscript"/>
          <w:lang w:val="el-GR"/>
        </w:rPr>
        <w:t>3</w:t>
      </w:r>
      <w:r w:rsidRPr="006B29E3">
        <w:rPr>
          <w:rFonts w:cstheme="minorHAnsi"/>
          <w:lang w:val="el-GR"/>
        </w:rPr>
        <w:t xml:space="preserve"> στο νερό στους 23 </w:t>
      </w:r>
      <w:r>
        <w:rPr>
          <w:rFonts w:cstheme="minorHAnsi"/>
          <w:vertAlign w:val="superscript"/>
        </w:rPr>
        <w:t>o</w:t>
      </w:r>
      <w:r>
        <w:rPr>
          <w:rFonts w:cstheme="minorHAnsi"/>
        </w:rPr>
        <w:t>C</w:t>
      </w:r>
      <w:r w:rsidRPr="006B29E3">
        <w:rPr>
          <w:rFonts w:cstheme="minorHAnsi"/>
          <w:lang w:val="el-GR"/>
        </w:rPr>
        <w:t xml:space="preserve">. </w:t>
      </w:r>
      <w:r w:rsidRPr="006B29E3">
        <w:rPr>
          <w:rFonts w:cstheme="minorHAnsi"/>
          <w:i/>
          <w:iCs/>
          <w:lang w:val="el-GR"/>
        </w:rPr>
        <w:t xml:space="preserve">(μονάδες 9)   </w:t>
      </w:r>
    </w:p>
    <w:p w14:paraId="17DA8D7E" w14:textId="77777777" w:rsidR="00596A9C" w:rsidRPr="006B29E3" w:rsidRDefault="00000000">
      <w:pPr>
        <w:pStyle w:val="TrapezaThematonStyle"/>
        <w:spacing w:line="360" w:lineRule="auto"/>
        <w:ind w:left="567"/>
        <w:jc w:val="both"/>
        <w:rPr>
          <w:rFonts w:cstheme="minorHAnsi"/>
          <w:i/>
          <w:iCs/>
          <w:lang w:val="el-GR"/>
        </w:rPr>
      </w:pPr>
      <w:r w:rsidRPr="006B29E3">
        <w:rPr>
          <w:rFonts w:cstheme="minorHAnsi"/>
          <w:b/>
          <w:bCs/>
          <w:lang w:val="el-GR"/>
        </w:rPr>
        <w:t>β)</w:t>
      </w:r>
      <w:r w:rsidRPr="006B29E3">
        <w:rPr>
          <w:rFonts w:cstheme="minorHAnsi"/>
          <w:lang w:val="el-GR"/>
        </w:rPr>
        <w:t xml:space="preserve"> Στη συνέχεια η ομάδα των μαθητών πήρε 20 </w:t>
      </w:r>
      <w:r>
        <w:rPr>
          <w:rFonts w:cstheme="minorHAnsi"/>
        </w:rPr>
        <w:t>g</w:t>
      </w:r>
      <w:r w:rsidRPr="006B29E3">
        <w:rPr>
          <w:rFonts w:cstheme="minorHAnsi"/>
          <w:lang w:val="el-GR"/>
        </w:rPr>
        <w:t xml:space="preserve"> από το στερεό ΝΗ</w:t>
      </w:r>
      <w:r w:rsidRPr="006B29E3">
        <w:rPr>
          <w:rFonts w:cstheme="minorHAnsi"/>
          <w:vertAlign w:val="subscript"/>
          <w:lang w:val="el-GR"/>
        </w:rPr>
        <w:t>4</w:t>
      </w:r>
      <w:r w:rsidRPr="006B29E3">
        <w:rPr>
          <w:rFonts w:cstheme="minorHAnsi"/>
          <w:lang w:val="el-GR"/>
        </w:rPr>
        <w:t>ΝΟ</w:t>
      </w:r>
      <w:r w:rsidRPr="006B29E3">
        <w:rPr>
          <w:rFonts w:cstheme="minorHAnsi"/>
          <w:vertAlign w:val="subscript"/>
          <w:lang w:val="el-GR"/>
        </w:rPr>
        <w:t>3</w:t>
      </w:r>
      <w:r w:rsidRPr="006B29E3">
        <w:rPr>
          <w:rFonts w:cstheme="minorHAnsi"/>
          <w:lang w:val="el-GR"/>
        </w:rPr>
        <w:t xml:space="preserve"> και το διέλυσε σε νερό. Το έβαλε σε ογκομετρική φιάλη, συμπλήρωσε με νερό μέχρι τη χαραγή των 250 </w:t>
      </w:r>
      <w:r>
        <w:rPr>
          <w:rFonts w:cstheme="minorHAnsi"/>
        </w:rPr>
        <w:t>mL</w:t>
      </w:r>
      <w:r w:rsidRPr="006B29E3">
        <w:rPr>
          <w:rFonts w:cstheme="minorHAnsi"/>
          <w:lang w:val="el-GR"/>
        </w:rPr>
        <w:t xml:space="preserve"> και έτσι παρασκεύασε το διάλυμα Δ1. Να βρείτε τη συγκέντρωση (σε Μ) του διαλύματος Δ1 σε </w:t>
      </w:r>
      <w:r>
        <w:rPr>
          <w:rFonts w:cstheme="minorHAnsi"/>
        </w:rPr>
        <w:t>NH</w:t>
      </w:r>
      <w:r w:rsidRPr="006B29E3">
        <w:rPr>
          <w:rFonts w:cstheme="minorHAnsi"/>
          <w:vertAlign w:val="subscript"/>
          <w:lang w:val="el-GR"/>
        </w:rPr>
        <w:t>4</w:t>
      </w:r>
      <w:r>
        <w:rPr>
          <w:rFonts w:cstheme="minorHAnsi"/>
        </w:rPr>
        <w:t>NO</w:t>
      </w:r>
      <w:r w:rsidRPr="006B29E3">
        <w:rPr>
          <w:rFonts w:cstheme="minorHAnsi"/>
          <w:vertAlign w:val="subscript"/>
          <w:lang w:val="el-GR"/>
        </w:rPr>
        <w:t>3</w:t>
      </w:r>
      <w:r w:rsidRPr="006B29E3">
        <w:rPr>
          <w:rFonts w:cstheme="minorHAnsi"/>
          <w:lang w:val="el-GR"/>
        </w:rPr>
        <w:t xml:space="preserve">. </w:t>
      </w:r>
      <w:r w:rsidRPr="006B29E3">
        <w:rPr>
          <w:rFonts w:cstheme="minorHAnsi"/>
          <w:i/>
          <w:iCs/>
          <w:lang w:val="el-GR"/>
        </w:rPr>
        <w:t xml:space="preserve">(μονάδες 8)   </w:t>
      </w:r>
    </w:p>
    <w:p w14:paraId="3672CA5B" w14:textId="77777777" w:rsidR="00596A9C" w:rsidRPr="006B29E3" w:rsidRDefault="00000000">
      <w:pPr>
        <w:pStyle w:val="TrapezaThematonStyle"/>
        <w:spacing w:line="360" w:lineRule="auto"/>
        <w:ind w:left="567"/>
        <w:jc w:val="both"/>
        <w:rPr>
          <w:rFonts w:cstheme="minorHAnsi"/>
          <w:i/>
          <w:iCs/>
          <w:lang w:val="el-GR"/>
        </w:rPr>
      </w:pPr>
      <w:r w:rsidRPr="006B29E3">
        <w:rPr>
          <w:rFonts w:cstheme="minorHAnsi"/>
          <w:b/>
          <w:lang w:val="el-GR"/>
        </w:rPr>
        <w:t xml:space="preserve">γ) </w:t>
      </w:r>
      <w:r w:rsidRPr="006B29E3">
        <w:rPr>
          <w:rFonts w:cstheme="minorHAnsi"/>
          <w:lang w:val="el-GR"/>
        </w:rPr>
        <w:t xml:space="preserve">Ανέμιξε τα 250 </w:t>
      </w:r>
      <w:r>
        <w:rPr>
          <w:rFonts w:cstheme="minorHAnsi"/>
        </w:rPr>
        <w:t>mL</w:t>
      </w:r>
      <w:r w:rsidRPr="006B29E3">
        <w:rPr>
          <w:rFonts w:cstheme="minorHAnsi"/>
          <w:lang w:val="el-GR"/>
        </w:rPr>
        <w:t xml:space="preserve"> του διαλύματος Δ1 με 250 </w:t>
      </w:r>
      <w:r>
        <w:rPr>
          <w:rFonts w:cstheme="minorHAnsi"/>
        </w:rPr>
        <w:t>mL</w:t>
      </w:r>
      <w:r w:rsidRPr="006B29E3">
        <w:rPr>
          <w:rFonts w:cstheme="minorHAnsi"/>
          <w:lang w:val="el-GR"/>
        </w:rPr>
        <w:t xml:space="preserve"> άλλου διαλύματος </w:t>
      </w:r>
      <w:r>
        <w:rPr>
          <w:rFonts w:cstheme="minorHAnsi"/>
        </w:rPr>
        <w:t>NH</w:t>
      </w:r>
      <w:r w:rsidRPr="006B29E3">
        <w:rPr>
          <w:rFonts w:cstheme="minorHAnsi"/>
          <w:vertAlign w:val="subscript"/>
          <w:lang w:val="el-GR"/>
        </w:rPr>
        <w:t>4</w:t>
      </w:r>
      <w:r>
        <w:rPr>
          <w:rFonts w:cstheme="minorHAnsi"/>
        </w:rPr>
        <w:t>NO</w:t>
      </w:r>
      <w:r w:rsidRPr="006B29E3">
        <w:rPr>
          <w:rFonts w:cstheme="minorHAnsi"/>
          <w:vertAlign w:val="subscript"/>
          <w:lang w:val="el-GR"/>
        </w:rPr>
        <w:t xml:space="preserve">3 </w:t>
      </w:r>
      <w:r w:rsidRPr="006B29E3">
        <w:rPr>
          <w:rFonts w:cstheme="minorHAnsi"/>
          <w:lang w:val="el-GR"/>
        </w:rPr>
        <w:t xml:space="preserve">συγκέντρωσης 2 </w:t>
      </w:r>
      <w:r>
        <w:rPr>
          <w:rFonts w:cstheme="minorHAnsi"/>
        </w:rPr>
        <w:t>M</w:t>
      </w:r>
      <w:r w:rsidRPr="006B29E3">
        <w:rPr>
          <w:rFonts w:cstheme="minorHAnsi"/>
          <w:lang w:val="el-GR"/>
        </w:rPr>
        <w:t xml:space="preserve"> (διάλυμα Δ2) οπότε σχημάτισε το διάλυμα Δ3. Να υπολογίσετε τη συγκέντρωση (σε </w:t>
      </w:r>
      <w:r>
        <w:rPr>
          <w:rFonts w:cstheme="minorHAnsi"/>
        </w:rPr>
        <w:t>M</w:t>
      </w:r>
      <w:r w:rsidRPr="006B29E3">
        <w:rPr>
          <w:rFonts w:cstheme="minorHAnsi"/>
          <w:lang w:val="el-GR"/>
        </w:rPr>
        <w:t xml:space="preserve">) του διαλύματος Δ3 σε </w:t>
      </w:r>
      <w:r>
        <w:rPr>
          <w:rFonts w:cstheme="minorHAnsi"/>
        </w:rPr>
        <w:t>NH</w:t>
      </w:r>
      <w:r w:rsidRPr="006B29E3">
        <w:rPr>
          <w:rFonts w:cstheme="minorHAnsi"/>
          <w:vertAlign w:val="subscript"/>
          <w:lang w:val="el-GR"/>
        </w:rPr>
        <w:t>4</w:t>
      </w:r>
      <w:r>
        <w:rPr>
          <w:rFonts w:cstheme="minorHAnsi"/>
        </w:rPr>
        <w:t>NO</w:t>
      </w:r>
      <w:r w:rsidRPr="006B29E3">
        <w:rPr>
          <w:rFonts w:cstheme="minorHAnsi"/>
          <w:vertAlign w:val="subscript"/>
          <w:lang w:val="el-GR"/>
        </w:rPr>
        <w:t>3</w:t>
      </w:r>
      <w:r w:rsidRPr="006B29E3">
        <w:rPr>
          <w:rFonts w:cstheme="minorHAnsi"/>
          <w:lang w:val="el-GR"/>
        </w:rPr>
        <w:t xml:space="preserve">. </w:t>
      </w:r>
      <w:r w:rsidRPr="006B29E3">
        <w:rPr>
          <w:rFonts w:cstheme="minorHAnsi"/>
          <w:i/>
          <w:iCs/>
          <w:lang w:val="el-GR"/>
        </w:rPr>
        <w:t>(μονάδες 8)</w:t>
      </w:r>
    </w:p>
    <w:p w14:paraId="6CC9C5A5" w14:textId="77777777" w:rsidR="00596A9C" w:rsidRPr="006B29E3" w:rsidRDefault="00000000">
      <w:pPr>
        <w:pStyle w:val="TrapezaThematonStyle"/>
        <w:spacing w:line="360" w:lineRule="auto"/>
        <w:ind w:left="567"/>
        <w:jc w:val="both"/>
        <w:rPr>
          <w:rFonts w:cstheme="minorHAnsi"/>
          <w:lang w:val="el-GR"/>
        </w:rPr>
      </w:pPr>
      <w:r w:rsidRPr="006B29E3">
        <w:rPr>
          <w:rFonts w:cstheme="minorHAnsi"/>
          <w:lang w:val="el-GR"/>
        </w:rPr>
        <w:t xml:space="preserve">Δίνονται οι σχετικές ατομικές μάζες: </w:t>
      </w:r>
      <w:r>
        <w:rPr>
          <w:rFonts w:cstheme="minorHAnsi"/>
          <w:i/>
          <w:iCs/>
        </w:rPr>
        <w:t>A</w:t>
      </w:r>
      <w:r>
        <w:rPr>
          <w:rFonts w:cstheme="minorHAnsi"/>
          <w:vertAlign w:val="subscript"/>
        </w:rPr>
        <w:t>r</w:t>
      </w:r>
      <w:r w:rsidRPr="006B29E3">
        <w:rPr>
          <w:rFonts w:cstheme="minorHAnsi"/>
          <w:lang w:val="el-GR"/>
        </w:rPr>
        <w:t xml:space="preserve">(Ν)=14, </w:t>
      </w:r>
      <w:r>
        <w:rPr>
          <w:rFonts w:cstheme="minorHAnsi"/>
          <w:i/>
          <w:iCs/>
        </w:rPr>
        <w:t>A</w:t>
      </w:r>
      <w:r>
        <w:rPr>
          <w:rFonts w:cstheme="minorHAnsi"/>
          <w:vertAlign w:val="subscript"/>
        </w:rPr>
        <w:t>r</w:t>
      </w:r>
      <w:r w:rsidRPr="006B29E3">
        <w:rPr>
          <w:rFonts w:cstheme="minorHAnsi"/>
          <w:lang w:val="el-GR"/>
        </w:rPr>
        <w:t>(</w:t>
      </w:r>
      <w:r>
        <w:rPr>
          <w:rFonts w:cstheme="minorHAnsi"/>
        </w:rPr>
        <w:t>O</w:t>
      </w:r>
      <w:r w:rsidRPr="006B29E3">
        <w:rPr>
          <w:rFonts w:cstheme="minorHAnsi"/>
          <w:lang w:val="el-GR"/>
        </w:rPr>
        <w:t xml:space="preserve">)=16, </w:t>
      </w:r>
      <w:r>
        <w:rPr>
          <w:rFonts w:cstheme="minorHAnsi"/>
          <w:i/>
          <w:iCs/>
        </w:rPr>
        <w:t>A</w:t>
      </w:r>
      <w:r>
        <w:rPr>
          <w:rFonts w:cstheme="minorHAnsi"/>
          <w:vertAlign w:val="subscript"/>
        </w:rPr>
        <w:t>r</w:t>
      </w:r>
      <w:r w:rsidRPr="006B29E3">
        <w:rPr>
          <w:rFonts w:cstheme="minorHAnsi"/>
          <w:lang w:val="el-GR"/>
        </w:rPr>
        <w:t>(</w:t>
      </w:r>
      <w:r>
        <w:rPr>
          <w:rFonts w:cstheme="minorHAnsi"/>
        </w:rPr>
        <w:t>H</w:t>
      </w:r>
      <w:r w:rsidRPr="006B29E3">
        <w:rPr>
          <w:rFonts w:cstheme="minorHAnsi"/>
          <w:lang w:val="el-GR"/>
        </w:rPr>
        <w:t xml:space="preserve">)=1. </w:t>
      </w:r>
    </w:p>
    <w:p w14:paraId="13B03AD0" w14:textId="77777777" w:rsidR="00596A9C" w:rsidRPr="006B29E3" w:rsidRDefault="00000000">
      <w:pPr>
        <w:pStyle w:val="TrapezaThematonStyle"/>
        <w:spacing w:line="360" w:lineRule="auto"/>
        <w:jc w:val="right"/>
        <w:rPr>
          <w:rFonts w:cstheme="minorHAnsi"/>
          <w:b/>
          <w:bCs/>
          <w:lang w:val="el-GR"/>
        </w:rPr>
        <w:sectPr w:rsidR="00596A9C" w:rsidRPr="006B29E3">
          <w:type w:val="continuous"/>
          <w:pgSz w:w="11906" w:h="16838"/>
          <w:pgMar w:top="1080" w:right="1080" w:bottom="1080" w:left="1080" w:header="720" w:footer="720" w:gutter="0"/>
          <w:cols w:space="720"/>
        </w:sectPr>
      </w:pPr>
      <w:r w:rsidRPr="006B29E3">
        <w:rPr>
          <w:rFonts w:cstheme="minorHAnsi"/>
          <w:b/>
          <w:bCs/>
          <w:i/>
          <w:iCs/>
          <w:lang w:val="el-GR"/>
        </w:rPr>
        <w:t>Μονάδες 25</w:t>
      </w:r>
    </w:p>
    <w:p w14:paraId="6ACCF861"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13732</w:t>
      </w:r>
    </w:p>
    <w:p w14:paraId="546191A1" w14:textId="77777777" w:rsidR="00596A9C" w:rsidRPr="006B29E3" w:rsidRDefault="00000000">
      <w:pPr>
        <w:pStyle w:val="TrapezaThematonStyle"/>
        <w:spacing w:line="360" w:lineRule="auto"/>
        <w:jc w:val="both"/>
        <w:rPr>
          <w:rFonts w:cstheme="minorHAnsi"/>
          <w:b/>
          <w:bCs/>
          <w:lang w:val="el-GR"/>
        </w:rPr>
      </w:pPr>
      <w:r w:rsidRPr="006B29E3">
        <w:rPr>
          <w:rFonts w:cstheme="minorHAnsi"/>
          <w:b/>
          <w:bCs/>
          <w:lang w:val="el-GR"/>
        </w:rPr>
        <w:t>Ενδεικτική επίλυση</w:t>
      </w:r>
    </w:p>
    <w:p w14:paraId="3E1CB903" w14:textId="77777777" w:rsidR="00596A9C" w:rsidRPr="006B29E3" w:rsidRDefault="00000000">
      <w:pPr>
        <w:pStyle w:val="TrapezaThematonStyle"/>
        <w:spacing w:line="360" w:lineRule="auto"/>
        <w:ind w:left="567"/>
        <w:rPr>
          <w:rFonts w:cstheme="minorHAnsi"/>
          <w:lang w:val="el-GR"/>
        </w:rPr>
      </w:pPr>
      <w:r w:rsidRPr="006B29E3">
        <w:rPr>
          <w:rFonts w:cstheme="minorHAnsi"/>
          <w:b/>
          <w:bCs/>
          <w:lang w:val="el-GR"/>
        </w:rPr>
        <w:t>α)</w:t>
      </w:r>
      <w:r w:rsidRPr="006B29E3">
        <w:rPr>
          <w:rFonts w:cstheme="minorHAnsi"/>
          <w:b/>
          <w:bCs/>
          <w:lang w:val="el-GR"/>
        </w:rPr>
        <w:tab/>
      </w:r>
      <w:r>
        <w:rPr>
          <w:rFonts w:cstheme="minorHAnsi"/>
          <w:i/>
          <w:iCs/>
        </w:rPr>
        <w:t>m</w:t>
      </w:r>
      <w:r w:rsidRPr="006B29E3">
        <w:rPr>
          <w:rFonts w:cstheme="minorHAnsi"/>
          <w:lang w:val="el-GR"/>
        </w:rPr>
        <w:t xml:space="preserve">(δ/τος) = 272 </w:t>
      </w:r>
      <w:r>
        <w:rPr>
          <w:rFonts w:cstheme="minorHAnsi"/>
        </w:rPr>
        <w:t>g</w:t>
      </w:r>
      <w:r w:rsidRPr="006B29E3">
        <w:rPr>
          <w:rFonts w:cstheme="minorHAnsi"/>
          <w:lang w:val="el-GR"/>
        </w:rPr>
        <w:t xml:space="preserve"> – 122 </w:t>
      </w:r>
      <w:r>
        <w:rPr>
          <w:rFonts w:cstheme="minorHAnsi"/>
        </w:rPr>
        <w:t>g</w:t>
      </w:r>
      <w:r w:rsidRPr="006B29E3">
        <w:rPr>
          <w:rFonts w:cstheme="minorHAnsi"/>
          <w:lang w:val="el-GR"/>
        </w:rPr>
        <w:t xml:space="preserve"> = 150 </w:t>
      </w:r>
      <w:r>
        <w:rPr>
          <w:rFonts w:cstheme="minorHAnsi"/>
        </w:rPr>
        <w:t>g</w:t>
      </w:r>
      <w:r w:rsidRPr="006B29E3">
        <w:rPr>
          <w:rFonts w:cstheme="minorHAnsi"/>
          <w:lang w:val="el-GR"/>
        </w:rPr>
        <w:t xml:space="preserve"> διαλύματος.</w:t>
      </w:r>
      <w:r w:rsidRPr="006B29E3">
        <w:rPr>
          <w:rFonts w:cstheme="minorHAnsi"/>
          <w:lang w:val="el-GR"/>
        </w:rPr>
        <w:tab/>
      </w:r>
      <w:r w:rsidRPr="006B29E3">
        <w:rPr>
          <w:rFonts w:cstheme="minorHAnsi"/>
          <w:lang w:val="el-GR"/>
        </w:rPr>
        <w:tab/>
      </w:r>
    </w:p>
    <w:p w14:paraId="6EF274AA" w14:textId="77777777" w:rsidR="00596A9C" w:rsidRPr="006B29E3" w:rsidRDefault="00000000">
      <w:pPr>
        <w:pStyle w:val="TrapezaThematonStyle"/>
        <w:spacing w:line="360" w:lineRule="auto"/>
        <w:ind w:left="567"/>
        <w:rPr>
          <w:rFonts w:cstheme="minorHAnsi"/>
          <w:lang w:val="el-GR"/>
        </w:rPr>
      </w:pPr>
      <w:r w:rsidRPr="006B29E3">
        <w:rPr>
          <w:rFonts w:cstheme="minorHAnsi"/>
          <w:lang w:val="el-GR"/>
        </w:rPr>
        <w:tab/>
      </w:r>
      <w:r w:rsidRPr="006B29E3">
        <w:rPr>
          <w:rFonts w:cstheme="minorHAnsi"/>
          <w:lang w:val="el-GR"/>
        </w:rPr>
        <w:tab/>
      </w:r>
      <w:proofErr w:type="gramStart"/>
      <w:r>
        <w:rPr>
          <w:rFonts w:cstheme="minorHAnsi"/>
          <w:i/>
          <w:iCs/>
        </w:rPr>
        <w:t>m</w:t>
      </w:r>
      <w:r w:rsidRPr="006B29E3">
        <w:rPr>
          <w:rFonts w:cstheme="minorHAnsi"/>
          <w:lang w:val="el-GR"/>
        </w:rPr>
        <w:t>(</w:t>
      </w:r>
      <w:proofErr w:type="gramEnd"/>
      <w:r w:rsidRPr="006B29E3">
        <w:rPr>
          <w:rFonts w:cstheme="minorHAnsi"/>
          <w:lang w:val="el-GR"/>
        </w:rPr>
        <w:t xml:space="preserve">διαλυμένης ουσίας) = 222 </w:t>
      </w:r>
      <w:r>
        <w:rPr>
          <w:rFonts w:cstheme="minorHAnsi"/>
        </w:rPr>
        <w:t>g</w:t>
      </w:r>
      <w:r w:rsidRPr="006B29E3">
        <w:rPr>
          <w:rFonts w:cstheme="minorHAnsi"/>
          <w:lang w:val="el-GR"/>
        </w:rPr>
        <w:t xml:space="preserve"> – 122 </w:t>
      </w:r>
      <w:r>
        <w:rPr>
          <w:rFonts w:cstheme="minorHAnsi"/>
        </w:rPr>
        <w:t>g</w:t>
      </w:r>
      <w:r w:rsidRPr="006B29E3">
        <w:rPr>
          <w:rFonts w:cstheme="minorHAnsi"/>
          <w:lang w:val="el-GR"/>
        </w:rPr>
        <w:t xml:space="preserve"> = 100 </w:t>
      </w:r>
      <w:r>
        <w:rPr>
          <w:rFonts w:cstheme="minorHAnsi"/>
        </w:rPr>
        <w:t>g</w:t>
      </w:r>
      <w:r w:rsidRPr="006B29E3">
        <w:rPr>
          <w:rFonts w:cstheme="minorHAnsi"/>
          <w:lang w:val="el-GR"/>
        </w:rPr>
        <w:t xml:space="preserve"> ΝΗ</w:t>
      </w:r>
      <w:r w:rsidRPr="006B29E3">
        <w:rPr>
          <w:rFonts w:cstheme="minorHAnsi"/>
          <w:vertAlign w:val="subscript"/>
          <w:lang w:val="el-GR"/>
        </w:rPr>
        <w:t>4</w:t>
      </w:r>
      <w:r w:rsidRPr="006B29E3">
        <w:rPr>
          <w:rFonts w:cstheme="minorHAnsi"/>
          <w:lang w:val="el-GR"/>
        </w:rPr>
        <w:t>ΝΟ</w:t>
      </w:r>
      <w:r w:rsidRPr="006B29E3">
        <w:rPr>
          <w:rFonts w:cstheme="minorHAnsi"/>
          <w:vertAlign w:val="subscript"/>
          <w:lang w:val="el-GR"/>
        </w:rPr>
        <w:t>3</w:t>
      </w:r>
    </w:p>
    <w:p w14:paraId="66729005" w14:textId="77777777" w:rsidR="00596A9C" w:rsidRPr="006B29E3" w:rsidRDefault="00000000">
      <w:pPr>
        <w:pStyle w:val="TrapezaThematonStyle"/>
        <w:spacing w:line="360" w:lineRule="auto"/>
        <w:ind w:left="1287" w:firstLine="153"/>
        <w:jc w:val="both"/>
        <w:rPr>
          <w:rFonts w:cstheme="minorHAnsi"/>
          <w:lang w:val="el-GR"/>
        </w:rPr>
      </w:pPr>
      <w:r>
        <w:rPr>
          <w:rFonts w:cstheme="minorHAnsi"/>
          <w:i/>
          <w:iCs/>
        </w:rPr>
        <w:t>m</w:t>
      </w:r>
      <w:r w:rsidRPr="006B29E3">
        <w:rPr>
          <w:rFonts w:cstheme="minorHAnsi"/>
          <w:lang w:val="el-GR"/>
        </w:rPr>
        <w:t xml:space="preserve">(δ/τος) = </w:t>
      </w:r>
      <w:r>
        <w:rPr>
          <w:rFonts w:cstheme="minorHAnsi"/>
          <w:i/>
          <w:iCs/>
        </w:rPr>
        <w:t>m</w:t>
      </w:r>
      <w:r w:rsidRPr="006B29E3">
        <w:rPr>
          <w:rFonts w:cstheme="minorHAnsi"/>
          <w:lang w:val="el-GR"/>
        </w:rPr>
        <w:t xml:space="preserve">(δ/τη) + </w:t>
      </w:r>
      <w:proofErr w:type="gramStart"/>
      <w:r>
        <w:rPr>
          <w:rFonts w:cstheme="minorHAnsi"/>
          <w:i/>
          <w:iCs/>
        </w:rPr>
        <w:t>m</w:t>
      </w:r>
      <w:r w:rsidRPr="006B29E3">
        <w:rPr>
          <w:rFonts w:cstheme="minorHAnsi"/>
          <w:lang w:val="el-GR"/>
        </w:rPr>
        <w:t>(</w:t>
      </w:r>
      <w:proofErr w:type="gramEnd"/>
      <w:r w:rsidRPr="006B29E3">
        <w:rPr>
          <w:rFonts w:cstheme="minorHAnsi"/>
          <w:lang w:val="el-GR"/>
        </w:rPr>
        <w:t xml:space="preserve">δ.ο) ή </w:t>
      </w:r>
      <w:r>
        <w:rPr>
          <w:rFonts w:cstheme="minorHAnsi"/>
          <w:i/>
          <w:iCs/>
        </w:rPr>
        <w:t>m</w:t>
      </w:r>
      <w:r w:rsidRPr="006B29E3">
        <w:rPr>
          <w:rFonts w:cstheme="minorHAnsi"/>
          <w:lang w:val="el-GR"/>
        </w:rPr>
        <w:t xml:space="preserve">(δ/τη) = </w:t>
      </w:r>
      <w:r>
        <w:rPr>
          <w:rFonts w:cstheme="minorHAnsi"/>
          <w:i/>
          <w:iCs/>
        </w:rPr>
        <w:t>m</w:t>
      </w:r>
      <w:r w:rsidRPr="006B29E3">
        <w:rPr>
          <w:rFonts w:cstheme="minorHAnsi"/>
          <w:lang w:val="el-GR"/>
        </w:rPr>
        <w:t xml:space="preserve">(δ/τος) – </w:t>
      </w:r>
      <w:proofErr w:type="gramStart"/>
      <w:r>
        <w:rPr>
          <w:rFonts w:cstheme="minorHAnsi"/>
          <w:i/>
          <w:iCs/>
        </w:rPr>
        <w:t>m</w:t>
      </w:r>
      <w:r w:rsidRPr="006B29E3">
        <w:rPr>
          <w:rFonts w:cstheme="minorHAnsi"/>
          <w:lang w:val="el-GR"/>
        </w:rPr>
        <w:t>(</w:t>
      </w:r>
      <w:proofErr w:type="gramEnd"/>
      <w:r w:rsidRPr="006B29E3">
        <w:rPr>
          <w:rFonts w:cstheme="minorHAnsi"/>
          <w:lang w:val="el-GR"/>
        </w:rPr>
        <w:t xml:space="preserve">δ.ο) = </w:t>
      </w:r>
    </w:p>
    <w:p w14:paraId="540C102B" w14:textId="77777777" w:rsidR="00596A9C" w:rsidRPr="006B29E3" w:rsidRDefault="00000000">
      <w:pPr>
        <w:pStyle w:val="TrapezaThematonStyle"/>
        <w:spacing w:line="360" w:lineRule="auto"/>
        <w:ind w:left="1440"/>
        <w:rPr>
          <w:rFonts w:cstheme="minorHAnsi"/>
          <w:lang w:val="el-GR"/>
        </w:rPr>
      </w:pPr>
      <w:r w:rsidRPr="006B29E3">
        <w:rPr>
          <w:rFonts w:cstheme="minorHAnsi"/>
          <w:lang w:val="el-GR"/>
        </w:rPr>
        <w:t xml:space="preserve">= 272 </w:t>
      </w:r>
      <w:r>
        <w:rPr>
          <w:rFonts w:cstheme="minorHAnsi"/>
        </w:rPr>
        <w:t>g</w:t>
      </w:r>
      <w:r w:rsidRPr="006B29E3">
        <w:rPr>
          <w:rFonts w:cstheme="minorHAnsi"/>
          <w:lang w:val="el-GR"/>
        </w:rPr>
        <w:t xml:space="preserve"> – 222 </w:t>
      </w:r>
      <w:r>
        <w:rPr>
          <w:rFonts w:cstheme="minorHAnsi"/>
        </w:rPr>
        <w:t>g</w:t>
      </w:r>
      <w:r w:rsidRPr="006B29E3">
        <w:rPr>
          <w:rFonts w:cstheme="minorHAnsi"/>
          <w:lang w:val="el-GR"/>
        </w:rPr>
        <w:t xml:space="preserve"> = 50 </w:t>
      </w:r>
      <w:r>
        <w:rPr>
          <w:rFonts w:cstheme="minorHAnsi"/>
        </w:rPr>
        <w:t>g</w:t>
      </w:r>
      <w:r w:rsidRPr="006B29E3">
        <w:rPr>
          <w:rFonts w:cstheme="minorHAnsi"/>
          <w:lang w:val="el-GR"/>
        </w:rPr>
        <w:t xml:space="preserve"> νερό.</w:t>
      </w:r>
    </w:p>
    <w:p w14:paraId="6DD5213A" w14:textId="77777777" w:rsidR="00596A9C" w:rsidRPr="006B29E3" w:rsidRDefault="00000000">
      <w:pPr>
        <w:pStyle w:val="TrapezaThematonStyle"/>
        <w:spacing w:line="360" w:lineRule="auto"/>
        <w:ind w:left="567"/>
        <w:jc w:val="center"/>
        <w:rPr>
          <w:rFonts w:cstheme="minorHAnsi"/>
          <w:lang w:val="el-GR"/>
        </w:rPr>
      </w:pPr>
      <w:r w:rsidRPr="006B29E3">
        <w:rPr>
          <w:rFonts w:cstheme="minorHAnsi"/>
          <w:lang w:val="el-GR"/>
        </w:rPr>
        <w:t xml:space="preserve">Στα 50 </w:t>
      </w:r>
      <w:r>
        <w:rPr>
          <w:rFonts w:cstheme="minorHAnsi"/>
        </w:rPr>
        <w:t>g</w:t>
      </w:r>
      <w:r w:rsidRPr="006B29E3">
        <w:rPr>
          <w:rFonts w:cstheme="minorHAnsi"/>
          <w:lang w:val="el-GR"/>
        </w:rPr>
        <w:t xml:space="preserve"> νερού ήταν διαλυμένα 100 </w:t>
      </w:r>
      <w:r>
        <w:rPr>
          <w:rFonts w:cstheme="minorHAnsi"/>
        </w:rPr>
        <w:t>g</w:t>
      </w:r>
      <w:r w:rsidRPr="006B29E3">
        <w:rPr>
          <w:rFonts w:cstheme="minorHAnsi"/>
          <w:lang w:val="el-GR"/>
        </w:rPr>
        <w:t xml:space="preserve"> </w:t>
      </w:r>
      <w:r>
        <w:rPr>
          <w:rFonts w:cstheme="minorHAnsi"/>
        </w:rPr>
        <w:t>NH</w:t>
      </w:r>
      <w:r w:rsidRPr="006B29E3">
        <w:rPr>
          <w:rFonts w:cstheme="minorHAnsi"/>
          <w:vertAlign w:val="subscript"/>
          <w:lang w:val="el-GR"/>
        </w:rPr>
        <w:t>4</w:t>
      </w:r>
      <w:r>
        <w:rPr>
          <w:rFonts w:cstheme="minorHAnsi"/>
        </w:rPr>
        <w:t>NO</w:t>
      </w:r>
      <w:r w:rsidRPr="006B29E3">
        <w:rPr>
          <w:rFonts w:cstheme="minorHAnsi"/>
          <w:vertAlign w:val="subscript"/>
          <w:lang w:val="el-GR"/>
        </w:rPr>
        <w:t>3</w:t>
      </w:r>
    </w:p>
    <w:p w14:paraId="2468A595" w14:textId="77777777" w:rsidR="00596A9C" w:rsidRPr="006B29E3" w:rsidRDefault="00000000">
      <w:pPr>
        <w:pStyle w:val="TrapezaThematonStyle"/>
        <w:spacing w:line="360" w:lineRule="auto"/>
        <w:ind w:left="567"/>
        <w:jc w:val="center"/>
        <w:rPr>
          <w:rFonts w:cstheme="minorHAnsi"/>
          <w:u w:val="single"/>
          <w:lang w:val="el-GR"/>
        </w:rPr>
      </w:pPr>
      <w:r w:rsidRPr="006B29E3">
        <w:rPr>
          <w:rFonts w:cstheme="minorHAnsi"/>
          <w:u w:val="single"/>
          <w:lang w:val="el-GR"/>
        </w:rPr>
        <w:t xml:space="preserve">Στα 100 </w:t>
      </w:r>
      <w:r>
        <w:rPr>
          <w:rFonts w:cstheme="minorHAnsi"/>
          <w:u w:val="single"/>
        </w:rPr>
        <w:t>g</w:t>
      </w:r>
      <w:r w:rsidRPr="006B29E3">
        <w:rPr>
          <w:rFonts w:cstheme="minorHAnsi"/>
          <w:u w:val="single"/>
          <w:lang w:val="el-GR"/>
        </w:rPr>
        <w:t xml:space="preserve"> νερού μπορούν να διαλυθούν μέχρι  </w:t>
      </w:r>
      <w:r>
        <w:rPr>
          <w:rFonts w:cstheme="minorHAnsi"/>
          <w:u w:val="single"/>
        </w:rPr>
        <w:t>x</w:t>
      </w:r>
      <w:r w:rsidRPr="006B29E3">
        <w:rPr>
          <w:rFonts w:cstheme="minorHAnsi"/>
          <w:u w:val="single"/>
          <w:lang w:val="el-GR"/>
        </w:rPr>
        <w:t xml:space="preserve">; </w:t>
      </w:r>
      <w:r>
        <w:rPr>
          <w:rFonts w:cstheme="minorHAnsi"/>
          <w:u w:val="single"/>
        </w:rPr>
        <w:t>g</w:t>
      </w:r>
      <w:r w:rsidRPr="006B29E3">
        <w:rPr>
          <w:rFonts w:cstheme="minorHAnsi"/>
          <w:u w:val="single"/>
          <w:lang w:val="el-GR"/>
        </w:rPr>
        <w:t xml:space="preserve"> </w:t>
      </w:r>
      <w:r>
        <w:rPr>
          <w:rFonts w:cstheme="minorHAnsi"/>
        </w:rPr>
        <w:t>NH</w:t>
      </w:r>
      <w:r w:rsidRPr="006B29E3">
        <w:rPr>
          <w:rFonts w:cstheme="minorHAnsi"/>
          <w:vertAlign w:val="subscript"/>
          <w:lang w:val="el-GR"/>
        </w:rPr>
        <w:t>4</w:t>
      </w:r>
      <w:r>
        <w:rPr>
          <w:rFonts w:cstheme="minorHAnsi"/>
        </w:rPr>
        <w:t>NO</w:t>
      </w:r>
      <w:r w:rsidRPr="006B29E3">
        <w:rPr>
          <w:rFonts w:cstheme="minorHAnsi"/>
          <w:vertAlign w:val="subscript"/>
          <w:lang w:val="el-GR"/>
        </w:rPr>
        <w:t>3</w:t>
      </w:r>
    </w:p>
    <w:p w14:paraId="5DA5142D" w14:textId="77777777" w:rsidR="00596A9C" w:rsidRPr="006B29E3" w:rsidRDefault="00000000">
      <w:pPr>
        <w:pStyle w:val="TrapezaThematonStyle"/>
        <w:spacing w:line="360" w:lineRule="auto"/>
        <w:ind w:left="567"/>
        <w:jc w:val="center"/>
        <w:rPr>
          <w:rFonts w:cstheme="minorHAnsi"/>
          <w:lang w:val="el-GR"/>
        </w:rPr>
      </w:pPr>
      <w:r w:rsidRPr="006B29E3">
        <w:rPr>
          <w:rFonts w:cstheme="minorHAnsi"/>
          <w:lang w:val="el-GR"/>
        </w:rPr>
        <w:t>50∙</w:t>
      </w:r>
      <w:r>
        <w:rPr>
          <w:rFonts w:cstheme="minorHAnsi"/>
        </w:rPr>
        <w:t>x</w:t>
      </w:r>
      <w:r w:rsidRPr="006B29E3">
        <w:rPr>
          <w:rFonts w:cstheme="minorHAnsi"/>
          <w:lang w:val="el-GR"/>
        </w:rPr>
        <w:t xml:space="preserve"> = 100∙100</w:t>
      </w:r>
    </w:p>
    <w:p w14:paraId="2103F464" w14:textId="77777777" w:rsidR="00596A9C" w:rsidRPr="006B29E3" w:rsidRDefault="00000000">
      <w:pPr>
        <w:pStyle w:val="TrapezaThematonStyle"/>
        <w:spacing w:line="360" w:lineRule="auto"/>
        <w:ind w:left="567"/>
        <w:jc w:val="center"/>
        <w:rPr>
          <w:rFonts w:cstheme="minorHAnsi"/>
          <w:lang w:val="el-GR"/>
        </w:rPr>
      </w:pPr>
      <w:r w:rsidRPr="006B29E3">
        <w:rPr>
          <w:rFonts w:cstheme="minorHAnsi"/>
          <w:lang w:val="el-GR"/>
        </w:rPr>
        <w:t>50∙</w:t>
      </w:r>
      <w:r>
        <w:rPr>
          <w:rFonts w:cstheme="minorHAnsi"/>
        </w:rPr>
        <w:t>x</w:t>
      </w:r>
      <w:r w:rsidRPr="006B29E3">
        <w:rPr>
          <w:rFonts w:cstheme="minorHAnsi"/>
          <w:lang w:val="el-GR"/>
        </w:rPr>
        <w:t xml:space="preserve"> = 10000</w:t>
      </w:r>
    </w:p>
    <w:p w14:paraId="2FC36557" w14:textId="77777777" w:rsidR="00596A9C" w:rsidRPr="006B29E3" w:rsidRDefault="00000000">
      <w:pPr>
        <w:pStyle w:val="TrapezaThematonStyle"/>
        <w:spacing w:line="360" w:lineRule="auto"/>
        <w:ind w:left="567"/>
        <w:jc w:val="center"/>
        <w:rPr>
          <w:rFonts w:cstheme="minorHAnsi"/>
          <w:lang w:val="el-GR"/>
        </w:rPr>
      </w:pPr>
      <w:r>
        <w:rPr>
          <w:rFonts w:cstheme="minorHAnsi"/>
        </w:rPr>
        <w:t>x</w:t>
      </w:r>
      <w:r w:rsidRPr="006B29E3">
        <w:rPr>
          <w:rFonts w:cstheme="minorHAnsi"/>
          <w:lang w:val="el-GR"/>
        </w:rPr>
        <w:t xml:space="preserve"> = 10000/50</w:t>
      </w:r>
    </w:p>
    <w:p w14:paraId="7613793E" w14:textId="77777777" w:rsidR="00596A9C" w:rsidRPr="006B29E3" w:rsidRDefault="00000000">
      <w:pPr>
        <w:pStyle w:val="TrapezaThematonStyle"/>
        <w:spacing w:line="360" w:lineRule="auto"/>
        <w:ind w:left="567"/>
        <w:jc w:val="center"/>
        <w:rPr>
          <w:rFonts w:cstheme="minorHAnsi"/>
          <w:lang w:val="el-GR"/>
        </w:rPr>
      </w:pPr>
      <w:r>
        <w:rPr>
          <w:rFonts w:cstheme="minorHAnsi"/>
        </w:rPr>
        <w:lastRenderedPageBreak/>
        <w:t>x</w:t>
      </w:r>
      <w:r w:rsidRPr="006B29E3">
        <w:rPr>
          <w:rFonts w:cstheme="minorHAnsi"/>
          <w:lang w:val="el-GR"/>
        </w:rPr>
        <w:t xml:space="preserve"> = 200</w:t>
      </w:r>
    </w:p>
    <w:p w14:paraId="641F3A08" w14:textId="77777777" w:rsidR="00596A9C" w:rsidRPr="006B29E3" w:rsidRDefault="00000000">
      <w:pPr>
        <w:pStyle w:val="TrapezaThematonStyle"/>
        <w:spacing w:line="360" w:lineRule="auto"/>
        <w:ind w:left="567"/>
        <w:jc w:val="both"/>
        <w:rPr>
          <w:rFonts w:cstheme="minorHAnsi"/>
          <w:lang w:val="el-GR"/>
        </w:rPr>
      </w:pPr>
      <w:r w:rsidRPr="006B29E3">
        <w:rPr>
          <w:rFonts w:cstheme="minorHAnsi"/>
          <w:lang w:val="el-GR"/>
        </w:rPr>
        <w:t xml:space="preserve">Συνεπώς η διαλυτότητα του </w:t>
      </w:r>
      <w:r>
        <w:rPr>
          <w:rFonts w:cstheme="minorHAnsi"/>
        </w:rPr>
        <w:t>NH</w:t>
      </w:r>
      <w:r w:rsidRPr="006B29E3">
        <w:rPr>
          <w:rFonts w:cstheme="minorHAnsi"/>
          <w:vertAlign w:val="subscript"/>
          <w:lang w:val="el-GR"/>
        </w:rPr>
        <w:t>4</w:t>
      </w:r>
      <w:r>
        <w:rPr>
          <w:rFonts w:cstheme="minorHAnsi"/>
        </w:rPr>
        <w:t>NO</w:t>
      </w:r>
      <w:r w:rsidRPr="006B29E3">
        <w:rPr>
          <w:rFonts w:cstheme="minorHAnsi"/>
          <w:vertAlign w:val="subscript"/>
          <w:lang w:val="el-GR"/>
        </w:rPr>
        <w:t xml:space="preserve">3 </w:t>
      </w:r>
      <w:r w:rsidRPr="006B29E3">
        <w:rPr>
          <w:rFonts w:cstheme="minorHAnsi"/>
          <w:lang w:val="el-GR"/>
        </w:rPr>
        <w:t xml:space="preserve">στο νερό στους 23 </w:t>
      </w:r>
      <w:r>
        <w:rPr>
          <w:rFonts w:cstheme="minorHAnsi"/>
          <w:vertAlign w:val="superscript"/>
        </w:rPr>
        <w:t>o</w:t>
      </w:r>
      <w:r>
        <w:rPr>
          <w:rFonts w:cstheme="minorHAnsi"/>
        </w:rPr>
        <w:t>C</w:t>
      </w:r>
      <w:r w:rsidRPr="006B29E3">
        <w:rPr>
          <w:rFonts w:cstheme="minorHAnsi"/>
          <w:lang w:val="el-GR"/>
        </w:rPr>
        <w:t xml:space="preserve"> είναι 200 </w:t>
      </w:r>
      <w:r>
        <w:rPr>
          <w:rFonts w:cstheme="minorHAnsi"/>
        </w:rPr>
        <w:t>g</w:t>
      </w:r>
      <w:r w:rsidRPr="006B29E3">
        <w:rPr>
          <w:rFonts w:cstheme="minorHAnsi"/>
          <w:lang w:val="el-GR"/>
        </w:rPr>
        <w:t xml:space="preserve"> </w:t>
      </w:r>
      <w:r>
        <w:rPr>
          <w:rFonts w:cstheme="minorHAnsi"/>
        </w:rPr>
        <w:t>NH</w:t>
      </w:r>
      <w:r w:rsidRPr="006B29E3">
        <w:rPr>
          <w:rFonts w:cstheme="minorHAnsi"/>
          <w:vertAlign w:val="subscript"/>
          <w:lang w:val="el-GR"/>
        </w:rPr>
        <w:t>4</w:t>
      </w:r>
      <w:r>
        <w:rPr>
          <w:rFonts w:cstheme="minorHAnsi"/>
        </w:rPr>
        <w:t>NO</w:t>
      </w:r>
      <w:r w:rsidRPr="006B29E3">
        <w:rPr>
          <w:rFonts w:cstheme="minorHAnsi"/>
          <w:vertAlign w:val="subscript"/>
          <w:lang w:val="el-GR"/>
        </w:rPr>
        <w:t>3</w:t>
      </w:r>
      <w:r w:rsidRPr="006B29E3">
        <w:rPr>
          <w:rFonts w:cstheme="minorHAnsi"/>
          <w:lang w:val="el-GR"/>
        </w:rPr>
        <w:t xml:space="preserve"> σε 100 </w:t>
      </w:r>
      <w:r>
        <w:rPr>
          <w:rFonts w:cstheme="minorHAnsi"/>
        </w:rPr>
        <w:t>g</w:t>
      </w:r>
      <w:r w:rsidRPr="006B29E3">
        <w:rPr>
          <w:rFonts w:cstheme="minorHAnsi"/>
          <w:lang w:val="el-GR"/>
        </w:rPr>
        <w:t xml:space="preserve"> </w:t>
      </w:r>
      <w:r>
        <w:rPr>
          <w:rFonts w:cstheme="minorHAnsi"/>
        </w:rPr>
        <w:t>H</w:t>
      </w:r>
      <w:r w:rsidRPr="006B29E3">
        <w:rPr>
          <w:rFonts w:cstheme="minorHAnsi"/>
          <w:vertAlign w:val="subscript"/>
          <w:lang w:val="el-GR"/>
        </w:rPr>
        <w:t>2</w:t>
      </w:r>
      <w:r>
        <w:rPr>
          <w:rFonts w:cstheme="minorHAnsi"/>
        </w:rPr>
        <w:t>O</w:t>
      </w:r>
      <w:r w:rsidRPr="006B29E3">
        <w:rPr>
          <w:rFonts w:cstheme="minorHAnsi"/>
          <w:lang w:val="el-GR"/>
        </w:rPr>
        <w:t>.</w:t>
      </w:r>
    </w:p>
    <w:p w14:paraId="1D021E26" w14:textId="77777777" w:rsidR="00596A9C" w:rsidRPr="006B29E3" w:rsidRDefault="00000000">
      <w:pPr>
        <w:pStyle w:val="TrapezaThematonStyle"/>
        <w:spacing w:line="360" w:lineRule="auto"/>
        <w:ind w:left="567"/>
        <w:jc w:val="both"/>
        <w:rPr>
          <w:rFonts w:cstheme="minorHAnsi"/>
          <w:lang w:val="el-GR"/>
        </w:rPr>
      </w:pPr>
      <w:r w:rsidRPr="006B29E3">
        <w:rPr>
          <w:rFonts w:cstheme="minorHAnsi"/>
          <w:b/>
          <w:lang w:val="el-GR"/>
        </w:rPr>
        <w:t xml:space="preserve">β) </w:t>
      </w:r>
      <w:r w:rsidRPr="006B29E3">
        <w:rPr>
          <w:rFonts w:cstheme="minorHAnsi"/>
          <w:lang w:val="el-GR"/>
        </w:rPr>
        <w:t xml:space="preserve">Για το </w:t>
      </w:r>
      <w:r>
        <w:rPr>
          <w:rFonts w:cstheme="minorHAnsi"/>
        </w:rPr>
        <w:t>NH</w:t>
      </w:r>
      <w:r w:rsidRPr="006B29E3">
        <w:rPr>
          <w:rFonts w:cstheme="minorHAnsi"/>
          <w:vertAlign w:val="subscript"/>
          <w:lang w:val="el-GR"/>
        </w:rPr>
        <w:t>4</w:t>
      </w:r>
      <w:r>
        <w:rPr>
          <w:rFonts w:cstheme="minorHAnsi"/>
        </w:rPr>
        <w:t>NO</w:t>
      </w:r>
      <w:r w:rsidRPr="006B29E3">
        <w:rPr>
          <w:rFonts w:cstheme="minorHAnsi"/>
          <w:vertAlign w:val="subscript"/>
          <w:lang w:val="el-GR"/>
        </w:rPr>
        <w:t>3</w:t>
      </w:r>
      <w:r w:rsidRPr="006B29E3">
        <w:rPr>
          <w:rFonts w:cstheme="minorHAnsi"/>
          <w:lang w:val="el-GR"/>
        </w:rPr>
        <w:t xml:space="preserve">: </w:t>
      </w:r>
      <w:r>
        <w:rPr>
          <w:rFonts w:cstheme="minorHAnsi"/>
          <w:i/>
          <w:iCs/>
        </w:rPr>
        <w:t>M</w:t>
      </w:r>
      <w:r>
        <w:rPr>
          <w:rFonts w:cstheme="minorHAnsi"/>
          <w:vertAlign w:val="subscript"/>
        </w:rPr>
        <w:t>r</w:t>
      </w:r>
      <w:r w:rsidRPr="006B29E3">
        <w:rPr>
          <w:rFonts w:cstheme="minorHAnsi"/>
          <w:lang w:val="el-GR"/>
        </w:rPr>
        <w:t xml:space="preserve"> = 2∙</w:t>
      </w:r>
      <w:r>
        <w:rPr>
          <w:rFonts w:cstheme="minorHAnsi"/>
          <w:i/>
          <w:iCs/>
        </w:rPr>
        <w:t>A</w:t>
      </w:r>
      <w:r>
        <w:rPr>
          <w:rFonts w:cstheme="minorHAnsi"/>
          <w:vertAlign w:val="subscript"/>
        </w:rPr>
        <w:t>r</w:t>
      </w:r>
      <w:r w:rsidRPr="006B29E3">
        <w:rPr>
          <w:rFonts w:cstheme="minorHAnsi"/>
          <w:lang w:val="el-GR"/>
        </w:rPr>
        <w:t>(Ν) + 4∙</w:t>
      </w:r>
      <w:r>
        <w:rPr>
          <w:rFonts w:cstheme="minorHAnsi"/>
          <w:i/>
          <w:iCs/>
        </w:rPr>
        <w:t>A</w:t>
      </w:r>
      <w:r>
        <w:rPr>
          <w:rFonts w:cstheme="minorHAnsi"/>
          <w:vertAlign w:val="subscript"/>
        </w:rPr>
        <w:t>r</w:t>
      </w:r>
      <w:r w:rsidRPr="006B29E3">
        <w:rPr>
          <w:rFonts w:cstheme="minorHAnsi"/>
          <w:lang w:val="el-GR"/>
        </w:rPr>
        <w:t>(Η) + 3∙</w:t>
      </w:r>
      <w:r>
        <w:rPr>
          <w:rFonts w:cstheme="minorHAnsi"/>
          <w:i/>
          <w:iCs/>
        </w:rPr>
        <w:t>A</w:t>
      </w:r>
      <w:r>
        <w:rPr>
          <w:rFonts w:cstheme="minorHAnsi"/>
          <w:vertAlign w:val="subscript"/>
        </w:rPr>
        <w:t>r</w:t>
      </w:r>
      <w:r w:rsidRPr="006B29E3">
        <w:rPr>
          <w:rFonts w:cstheme="minorHAnsi"/>
          <w:lang w:val="el-GR"/>
        </w:rPr>
        <w:t>(</w:t>
      </w:r>
      <w:r>
        <w:rPr>
          <w:rFonts w:cstheme="minorHAnsi"/>
        </w:rPr>
        <w:t>O</w:t>
      </w:r>
      <w:r w:rsidRPr="006B29E3">
        <w:rPr>
          <w:rFonts w:cstheme="minorHAnsi"/>
          <w:lang w:val="el-GR"/>
        </w:rPr>
        <w:t>) = 28 + 4 + 3∙16 = 28 + 4 + 48 = 80.</w:t>
      </w:r>
    </w:p>
    <w:p w14:paraId="754B5817" w14:textId="77777777" w:rsidR="00596A9C" w:rsidRDefault="00000000">
      <w:pPr>
        <w:pStyle w:val="TrapezaThematonStyle"/>
        <w:spacing w:line="360" w:lineRule="auto"/>
        <w:ind w:left="567"/>
        <w:rPr>
          <w:rFonts w:cstheme="minorHAnsi"/>
        </w:rPr>
      </w:pPr>
      <w:r>
        <w:rPr>
          <w:rFonts w:cstheme="minorHAnsi"/>
          <w:i/>
          <w:iCs/>
        </w:rPr>
        <w:t>n</w:t>
      </w:r>
      <w:r>
        <w:rPr>
          <w:rFonts w:cstheme="minorHAnsi"/>
        </w:rPr>
        <w:t xml:space="preserve"> </w:t>
      </w:r>
      <m:oMath>
        <m:r>
          <w:rPr>
            <w:rFonts w:ascii="Cambria Math" w:eastAsia="Cambria Math" w:hAnsi="Cambria Math" w:cstheme="minorHAnsi"/>
          </w:rPr>
          <m:t xml:space="preserve">= </m:t>
        </m:r>
        <m:f>
          <m:fPr>
            <m:ctrlPr>
              <w:rPr>
                <w:rFonts w:ascii="Cambria Math" w:hAnsi="Cambria Math" w:cstheme="minorHAnsi"/>
                <w:i/>
              </w:rPr>
            </m:ctrlPr>
          </m:fPr>
          <m:num>
            <m:r>
              <w:rPr>
                <w:rFonts w:ascii="Cambria Math" w:eastAsia="Cambria Math" w:hAnsi="Cambria Math" w:cstheme="minorHAnsi"/>
              </w:rPr>
              <m:t>m</m:t>
            </m:r>
          </m:num>
          <m:den>
            <m:sSub>
              <m:sSubPr>
                <m:ctrlPr>
                  <w:rPr>
                    <w:rFonts w:ascii="Cambria Math" w:hAnsi="Cambria Math" w:cstheme="minorHAnsi"/>
                    <w:i/>
                  </w:rPr>
                </m:ctrlPr>
              </m:sSubPr>
              <m:e>
                <m:r>
                  <w:rPr>
                    <w:rFonts w:ascii="Cambria Math" w:eastAsia="Cambria Math" w:hAnsi="Cambria Math" w:cstheme="minorHAnsi"/>
                  </w:rPr>
                  <m:t>M</m:t>
                </m:r>
              </m:e>
              <m:sub>
                <m:r>
                  <m:rPr>
                    <m:sty m:val="p"/>
                  </m:rPr>
                  <w:rPr>
                    <w:rFonts w:ascii="Cambria Math" w:hAnsi="Cambria Math" w:cstheme="minorHAnsi"/>
                  </w:rPr>
                  <m:t>r</m:t>
                </m:r>
              </m:sub>
            </m:sSub>
          </m:den>
        </m:f>
        <m:r>
          <w:rPr>
            <w:rFonts w:ascii="Cambria Math" w:eastAsia="Cambria Math" w:hAnsi="Cambria Math" w:cstheme="minorHAnsi"/>
          </w:rPr>
          <m:t>=</m:t>
        </m:r>
      </m:oMath>
      <w:r>
        <w:rPr>
          <w:rFonts w:cstheme="minorHAnsi"/>
        </w:rPr>
        <w:t xml:space="preserve"> </w:t>
      </w:r>
      <m:oMath>
        <m:r>
          <w:rPr>
            <w:rFonts w:ascii="Cambria Math" w:eastAsia="Cambria Math" w:hAnsi="Cambria Math" w:cstheme="minorHAnsi"/>
          </w:rPr>
          <m:t xml:space="preserve"> </m:t>
        </m:r>
        <m:f>
          <m:fPr>
            <m:ctrlPr>
              <w:rPr>
                <w:rFonts w:ascii="Cambria Math" w:hAnsi="Cambria Math" w:cstheme="minorHAnsi"/>
                <w:i/>
              </w:rPr>
            </m:ctrlPr>
          </m:fPr>
          <m:num>
            <m:r>
              <w:rPr>
                <w:rFonts w:ascii="Cambria Math" w:eastAsia="Cambria Math" w:hAnsi="Cambria Math" w:cstheme="minorHAnsi"/>
              </w:rPr>
              <m:t>20 g</m:t>
            </m:r>
          </m:num>
          <m:den>
            <m:r>
              <w:rPr>
                <w:rFonts w:ascii="Cambria Math" w:eastAsia="Cambria Math" w:hAnsi="Cambria Math" w:cstheme="minorHAnsi"/>
              </w:rPr>
              <m:t xml:space="preserve">80 </m:t>
            </m:r>
            <m:f>
              <m:fPr>
                <m:ctrlPr>
                  <w:rPr>
                    <w:rFonts w:ascii="Cambria Math" w:hAnsi="Cambria Math" w:cstheme="minorHAnsi"/>
                    <w:iCs/>
                  </w:rPr>
                </m:ctrlPr>
              </m:fPr>
              <m:num>
                <m:r>
                  <w:rPr>
                    <w:rFonts w:ascii="Cambria Math" w:eastAsia="Cambria Math" w:hAnsi="Cambria Math" w:cstheme="minorHAnsi"/>
                  </w:rPr>
                  <m:t>g</m:t>
                </m:r>
              </m:num>
              <m:den>
                <m:r>
                  <w:rPr>
                    <w:rFonts w:ascii="Cambria Math" w:eastAsia="Cambria Math" w:hAnsi="Cambria Math" w:cstheme="minorHAnsi"/>
                  </w:rPr>
                  <m:t>mol</m:t>
                </m:r>
              </m:den>
            </m:f>
          </m:den>
        </m:f>
      </m:oMath>
      <w:r>
        <w:rPr>
          <w:rFonts w:cstheme="minorHAnsi"/>
        </w:rPr>
        <w:t xml:space="preserve"> = 0,25 mol</w:t>
      </w:r>
    </w:p>
    <w:p w14:paraId="667F64B6" w14:textId="77777777" w:rsidR="00596A9C" w:rsidRPr="006B29E3" w:rsidRDefault="00000000">
      <w:pPr>
        <w:pStyle w:val="TrapezaThematonStyle"/>
        <w:spacing w:line="360" w:lineRule="auto"/>
        <w:ind w:left="567"/>
        <w:rPr>
          <w:rFonts w:cstheme="minorHAnsi"/>
          <w:bCs/>
          <w:lang w:val="el-GR"/>
        </w:rPr>
      </w:pPr>
      <w:r w:rsidRPr="006B29E3">
        <w:rPr>
          <w:rFonts w:cstheme="minorHAnsi"/>
          <w:lang w:val="el-GR"/>
        </w:rPr>
        <w:t xml:space="preserve">Για το διάλυμα:   </w:t>
      </w:r>
      <m:oMath>
        <m:r>
          <w:rPr>
            <w:rFonts w:ascii="Cambria Math" w:eastAsia="Cambria Math" w:hAnsi="Cambria Math" w:cstheme="minorHAnsi"/>
          </w:rPr>
          <m:t>c</m:t>
        </m:r>
        <m:r>
          <w:rPr>
            <w:rFonts w:ascii="Cambria Math" w:eastAsia="Cambria Math" w:hAnsi="Cambria Math" w:cstheme="minorHAnsi"/>
            <w:lang w:val="el-GR"/>
          </w:rPr>
          <m:t>=</m:t>
        </m:r>
        <m:f>
          <m:fPr>
            <m:ctrlPr>
              <w:rPr>
                <w:rFonts w:ascii="Cambria Math" w:hAnsi="Cambria Math" w:cstheme="minorHAnsi"/>
                <w:i/>
              </w:rPr>
            </m:ctrlPr>
          </m:fPr>
          <m:num>
            <m:r>
              <w:rPr>
                <w:rFonts w:ascii="Cambria Math" w:eastAsia="Cambria Math" w:hAnsi="Cambria Math" w:cstheme="minorHAnsi"/>
              </w:rPr>
              <m:t>n</m:t>
            </m:r>
          </m:num>
          <m:den>
            <m:r>
              <w:rPr>
                <w:rFonts w:ascii="Cambria Math" w:eastAsia="Cambria Math" w:hAnsi="Cambria Math" w:cstheme="minorHAnsi"/>
              </w:rPr>
              <m:t>V</m:t>
            </m:r>
          </m:den>
        </m:f>
        <m:r>
          <w:rPr>
            <w:rFonts w:ascii="Cambria Math" w:eastAsia="Cambria Math" w:hAnsi="Cambria Math" w:cstheme="minorHAnsi"/>
            <w:lang w:val="el-GR"/>
          </w:rPr>
          <m:t xml:space="preserve">= </m:t>
        </m:r>
        <m:f>
          <m:fPr>
            <m:ctrlPr>
              <w:rPr>
                <w:rFonts w:ascii="Cambria Math" w:hAnsi="Cambria Math" w:cstheme="minorHAnsi"/>
                <w:i/>
              </w:rPr>
            </m:ctrlPr>
          </m:fPr>
          <m:num>
            <m:r>
              <w:rPr>
                <w:rFonts w:ascii="Cambria Math" w:eastAsia="Cambria Math" w:hAnsi="Cambria Math" w:cstheme="minorHAnsi"/>
                <w:lang w:val="el-GR"/>
              </w:rPr>
              <m:t xml:space="preserve">0,25 </m:t>
            </m:r>
            <m:r>
              <w:rPr>
                <w:rFonts w:ascii="Cambria Math" w:eastAsia="Cambria Math" w:hAnsi="Cambria Math" w:cstheme="minorHAnsi"/>
              </w:rPr>
              <m:t>mol</m:t>
            </m:r>
          </m:num>
          <m:den>
            <m:f>
              <m:fPr>
                <m:ctrlPr>
                  <w:rPr>
                    <w:rFonts w:ascii="Cambria Math" w:hAnsi="Cambria Math" w:cstheme="minorHAnsi"/>
                    <w:i/>
                  </w:rPr>
                </m:ctrlPr>
              </m:fPr>
              <m:num>
                <m:r>
                  <w:rPr>
                    <w:rFonts w:ascii="Cambria Math" w:eastAsia="Cambria Math" w:hAnsi="Cambria Math" w:cstheme="minorHAnsi"/>
                    <w:lang w:val="el-GR"/>
                  </w:rPr>
                  <m:t>250</m:t>
                </m:r>
              </m:num>
              <m:den>
                <m:r>
                  <w:rPr>
                    <w:rFonts w:ascii="Cambria Math" w:eastAsia="Cambria Math" w:hAnsi="Cambria Math" w:cstheme="minorHAnsi"/>
                    <w:lang w:val="el-GR"/>
                  </w:rPr>
                  <m:t>1000</m:t>
                </m:r>
              </m:den>
            </m:f>
            <m:r>
              <w:rPr>
                <w:rFonts w:ascii="Cambria Math" w:eastAsia="Cambria Math" w:hAnsi="Cambria Math" w:cstheme="minorHAnsi"/>
                <w:lang w:val="el-GR"/>
              </w:rPr>
              <m:t xml:space="preserve"> </m:t>
            </m:r>
            <m:r>
              <w:rPr>
                <w:rFonts w:ascii="Cambria Math" w:eastAsia="Cambria Math" w:hAnsi="Cambria Math" w:cstheme="minorHAnsi"/>
              </w:rPr>
              <m:t>L</m:t>
            </m:r>
          </m:den>
        </m:f>
        <m:r>
          <w:rPr>
            <w:rFonts w:ascii="Cambria Math" w:eastAsia="Cambria Math" w:hAnsi="Cambria Math" w:cstheme="minorHAnsi"/>
            <w:lang w:val="el-GR"/>
          </w:rPr>
          <m:t xml:space="preserve">= </m:t>
        </m:r>
        <m:f>
          <m:fPr>
            <m:ctrlPr>
              <w:rPr>
                <w:rFonts w:ascii="Cambria Math" w:hAnsi="Cambria Math" w:cstheme="minorHAnsi"/>
                <w:i/>
              </w:rPr>
            </m:ctrlPr>
          </m:fPr>
          <m:num>
            <m:r>
              <w:rPr>
                <w:rFonts w:ascii="Cambria Math" w:eastAsia="Cambria Math" w:hAnsi="Cambria Math" w:cstheme="minorHAnsi"/>
                <w:lang w:val="el-GR"/>
              </w:rPr>
              <m:t xml:space="preserve">0,25 </m:t>
            </m:r>
            <m:r>
              <w:rPr>
                <w:rFonts w:ascii="Cambria Math" w:eastAsia="Cambria Math" w:hAnsi="Cambria Math" w:cstheme="minorHAnsi"/>
              </w:rPr>
              <m:t>mol</m:t>
            </m:r>
          </m:num>
          <m:den>
            <m:r>
              <w:rPr>
                <w:rFonts w:ascii="Cambria Math" w:eastAsia="Cambria Math" w:hAnsi="Cambria Math" w:cstheme="minorHAnsi"/>
                <w:lang w:val="el-GR"/>
              </w:rPr>
              <m:t xml:space="preserve">0,25 </m:t>
            </m:r>
            <m:r>
              <w:rPr>
                <w:rFonts w:ascii="Cambria Math" w:eastAsia="Cambria Math" w:hAnsi="Cambria Math" w:cstheme="minorHAnsi"/>
              </w:rPr>
              <m:t>L</m:t>
            </m:r>
          </m:den>
        </m:f>
        <m:r>
          <w:rPr>
            <w:rFonts w:ascii="Cambria Math" w:eastAsia="Cambria Math" w:hAnsi="Cambria Math" w:cstheme="minorHAnsi"/>
            <w:lang w:val="el-GR"/>
          </w:rPr>
          <m:t>=1</m:t>
        </m:r>
        <m:f>
          <m:fPr>
            <m:ctrlPr>
              <w:rPr>
                <w:rFonts w:ascii="Cambria Math" w:hAnsi="Cambria Math" w:cstheme="minorHAnsi"/>
                <w:iCs/>
              </w:rPr>
            </m:ctrlPr>
          </m:fPr>
          <m:num>
            <m:r>
              <w:rPr>
                <w:rFonts w:ascii="Cambria Math" w:eastAsia="Cambria Math" w:hAnsi="Cambria Math" w:cstheme="minorHAnsi"/>
              </w:rPr>
              <m:t>mol</m:t>
            </m:r>
          </m:num>
          <m:den>
            <m:r>
              <w:rPr>
                <w:rFonts w:ascii="Cambria Math" w:eastAsia="Cambria Math" w:hAnsi="Cambria Math" w:cstheme="minorHAnsi"/>
              </w:rPr>
              <m:t>L</m:t>
            </m:r>
          </m:den>
        </m:f>
      </m:oMath>
      <w:r w:rsidRPr="006B29E3">
        <w:rPr>
          <w:rFonts w:cstheme="minorHAnsi"/>
          <w:iCs/>
          <w:lang w:val="el-GR"/>
        </w:rPr>
        <w:t xml:space="preserve">    </w:t>
      </w:r>
      <w:r w:rsidRPr="006B29E3">
        <w:rPr>
          <w:rFonts w:cstheme="minorHAnsi"/>
          <w:bCs/>
          <w:lang w:val="el-GR"/>
        </w:rPr>
        <w:t xml:space="preserve">ή  </w:t>
      </w:r>
      <w:r>
        <w:rPr>
          <w:rFonts w:cstheme="minorHAnsi"/>
          <w:bCs/>
          <w:i/>
          <w:iCs/>
        </w:rPr>
        <w:t>c</w:t>
      </w:r>
      <w:r w:rsidRPr="006B29E3">
        <w:rPr>
          <w:rFonts w:cstheme="minorHAnsi"/>
          <w:bCs/>
          <w:lang w:val="el-GR"/>
        </w:rPr>
        <w:t xml:space="preserve"> </w:t>
      </w:r>
      <w:r w:rsidRPr="006B29E3">
        <w:rPr>
          <w:rFonts w:cstheme="minorHAnsi"/>
          <w:bCs/>
          <w:i/>
          <w:iCs/>
          <w:lang w:val="el-GR"/>
        </w:rPr>
        <w:t>=</w:t>
      </w:r>
      <w:r w:rsidRPr="006B29E3">
        <w:rPr>
          <w:rFonts w:cstheme="minorHAnsi"/>
          <w:bCs/>
          <w:lang w:val="el-GR"/>
        </w:rPr>
        <w:t xml:space="preserve"> 1 </w:t>
      </w:r>
      <w:r>
        <w:rPr>
          <w:rFonts w:cstheme="minorHAnsi"/>
          <w:bCs/>
        </w:rPr>
        <w:t>M</w:t>
      </w:r>
      <w:r w:rsidRPr="006B29E3">
        <w:rPr>
          <w:rFonts w:cstheme="minorHAnsi"/>
          <w:bCs/>
          <w:lang w:val="el-GR"/>
        </w:rPr>
        <w:t>.</w:t>
      </w:r>
    </w:p>
    <w:p w14:paraId="40478BC9" w14:textId="77777777" w:rsidR="00596A9C" w:rsidRPr="006B29E3" w:rsidRDefault="00000000">
      <w:pPr>
        <w:pStyle w:val="TrapezaThematonStyle"/>
        <w:spacing w:line="360" w:lineRule="auto"/>
        <w:ind w:left="567"/>
        <w:rPr>
          <w:rFonts w:cstheme="minorHAnsi"/>
          <w:i/>
          <w:lang w:val="el-GR"/>
        </w:rPr>
      </w:pPr>
      <w:r w:rsidRPr="006B29E3">
        <w:rPr>
          <w:rFonts w:cstheme="minorHAnsi"/>
          <w:bCs/>
          <w:lang w:val="el-GR"/>
        </w:rPr>
        <w:t xml:space="preserve">Συνεπώς η συγκέντρωση του διαλύματος Δ1 είναι 1 Μ σε </w:t>
      </w:r>
      <w:r>
        <w:rPr>
          <w:rFonts w:cstheme="minorHAnsi"/>
        </w:rPr>
        <w:t>NH</w:t>
      </w:r>
      <w:r w:rsidRPr="006B29E3">
        <w:rPr>
          <w:rFonts w:cstheme="minorHAnsi"/>
          <w:vertAlign w:val="subscript"/>
          <w:lang w:val="el-GR"/>
        </w:rPr>
        <w:t>4</w:t>
      </w:r>
      <w:r>
        <w:rPr>
          <w:rFonts w:cstheme="minorHAnsi"/>
        </w:rPr>
        <w:t>NO</w:t>
      </w:r>
      <w:r w:rsidRPr="006B29E3">
        <w:rPr>
          <w:rFonts w:cstheme="minorHAnsi"/>
          <w:vertAlign w:val="subscript"/>
          <w:lang w:val="el-GR"/>
        </w:rPr>
        <w:t>3</w:t>
      </w:r>
      <w:r w:rsidRPr="006B29E3">
        <w:rPr>
          <w:rFonts w:cstheme="minorHAnsi"/>
          <w:lang w:val="el-GR"/>
        </w:rPr>
        <w:t>.</w:t>
      </w:r>
    </w:p>
    <w:p w14:paraId="13CA668E" w14:textId="77777777" w:rsidR="00596A9C" w:rsidRPr="006B29E3" w:rsidRDefault="00000000">
      <w:pPr>
        <w:pStyle w:val="TrapezaThematonStyle"/>
        <w:spacing w:line="360" w:lineRule="auto"/>
        <w:ind w:left="567"/>
        <w:rPr>
          <w:rFonts w:cstheme="minorHAnsi"/>
          <w:bCs/>
          <w:lang w:val="el-GR"/>
        </w:rPr>
      </w:pPr>
      <w:r w:rsidRPr="006B29E3">
        <w:rPr>
          <w:rFonts w:cstheme="minorHAnsi"/>
          <w:b/>
          <w:lang w:val="el-GR"/>
        </w:rPr>
        <w:t>γ)</w:t>
      </w:r>
      <w:r w:rsidRPr="006B29E3">
        <w:rPr>
          <w:rFonts w:cstheme="minorHAnsi"/>
          <w:bCs/>
          <w:lang w:val="el-GR"/>
        </w:rPr>
        <w:t xml:space="preserve"> Κατά την ανάμειξη των διαλυμάτων για την ποσότητα της διαλυμένης ουσίας ισχύει ότι:</w:t>
      </w:r>
    </w:p>
    <w:p w14:paraId="56CD0278" w14:textId="77777777" w:rsidR="00596A9C" w:rsidRPr="006B29E3" w:rsidRDefault="00000000">
      <w:pPr>
        <w:pStyle w:val="TrapezaThematonStyle"/>
        <w:spacing w:line="360" w:lineRule="auto"/>
        <w:ind w:left="567"/>
        <w:rPr>
          <w:rFonts w:cstheme="minorHAnsi"/>
          <w:bCs/>
          <w:lang w:val="el-GR"/>
        </w:rPr>
      </w:pPr>
      <w:r>
        <w:rPr>
          <w:rFonts w:cstheme="minorHAnsi"/>
          <w:bCs/>
          <w:i/>
          <w:iCs/>
        </w:rPr>
        <w:t>n</w:t>
      </w:r>
      <w:r w:rsidRPr="006B29E3">
        <w:rPr>
          <w:rFonts w:cstheme="minorHAnsi"/>
          <w:bCs/>
          <w:vertAlign w:val="subscript"/>
          <w:lang w:val="el-GR"/>
        </w:rPr>
        <w:t>Δ3</w:t>
      </w:r>
      <w:r w:rsidRPr="006B29E3">
        <w:rPr>
          <w:rFonts w:cstheme="minorHAnsi"/>
          <w:bCs/>
          <w:lang w:val="el-GR"/>
        </w:rPr>
        <w:t xml:space="preserve"> = </w:t>
      </w:r>
      <w:r>
        <w:rPr>
          <w:rFonts w:cstheme="minorHAnsi"/>
          <w:bCs/>
          <w:i/>
          <w:iCs/>
        </w:rPr>
        <w:t>n</w:t>
      </w:r>
      <w:r w:rsidRPr="006B29E3">
        <w:rPr>
          <w:rFonts w:cstheme="minorHAnsi"/>
          <w:bCs/>
          <w:vertAlign w:val="subscript"/>
          <w:lang w:val="el-GR"/>
        </w:rPr>
        <w:t>Δ1</w:t>
      </w:r>
      <w:r w:rsidRPr="006B29E3">
        <w:rPr>
          <w:rFonts w:cstheme="minorHAnsi"/>
          <w:bCs/>
          <w:lang w:val="el-GR"/>
        </w:rPr>
        <w:t xml:space="preserve"> + </w:t>
      </w:r>
      <w:r>
        <w:rPr>
          <w:rFonts w:cstheme="minorHAnsi"/>
          <w:bCs/>
          <w:i/>
          <w:iCs/>
        </w:rPr>
        <w:t>n</w:t>
      </w:r>
      <w:r w:rsidRPr="006B29E3">
        <w:rPr>
          <w:rFonts w:cstheme="minorHAnsi"/>
          <w:bCs/>
          <w:vertAlign w:val="subscript"/>
          <w:lang w:val="el-GR"/>
        </w:rPr>
        <w:t>Δ</w:t>
      </w:r>
      <w:proofErr w:type="gramStart"/>
      <w:r w:rsidRPr="006B29E3">
        <w:rPr>
          <w:rFonts w:cstheme="minorHAnsi"/>
          <w:bCs/>
          <w:vertAlign w:val="subscript"/>
          <w:lang w:val="el-GR"/>
        </w:rPr>
        <w:t>2</w:t>
      </w:r>
      <w:r w:rsidRPr="006B29E3">
        <w:rPr>
          <w:rFonts w:cstheme="minorHAnsi"/>
          <w:bCs/>
          <w:lang w:val="el-GR"/>
        </w:rPr>
        <w:t xml:space="preserve">  ή</w:t>
      </w:r>
      <w:proofErr w:type="gramEnd"/>
      <w:r w:rsidRPr="006B29E3">
        <w:rPr>
          <w:rFonts w:cstheme="minorHAnsi"/>
          <w:bCs/>
          <w:lang w:val="el-GR"/>
        </w:rPr>
        <w:t xml:space="preserve">  </w:t>
      </w:r>
      <w:r>
        <w:rPr>
          <w:rFonts w:cstheme="minorHAnsi"/>
          <w:bCs/>
          <w:i/>
          <w:iCs/>
        </w:rPr>
        <w:t>c</w:t>
      </w:r>
      <w:r w:rsidRPr="006B29E3">
        <w:rPr>
          <w:rFonts w:cstheme="minorHAnsi"/>
          <w:bCs/>
          <w:vertAlign w:val="subscript"/>
          <w:lang w:val="el-GR"/>
        </w:rPr>
        <w:t>Δ3</w:t>
      </w:r>
      <w:r w:rsidRPr="006B29E3">
        <w:rPr>
          <w:rFonts w:cstheme="minorHAnsi"/>
          <w:bCs/>
          <w:lang w:val="el-GR"/>
        </w:rPr>
        <w:t>∙</w:t>
      </w:r>
      <w:r>
        <w:rPr>
          <w:rFonts w:cstheme="minorHAnsi"/>
          <w:bCs/>
          <w:i/>
          <w:iCs/>
        </w:rPr>
        <w:t>V</w:t>
      </w:r>
      <w:r w:rsidRPr="006B29E3">
        <w:rPr>
          <w:rFonts w:cstheme="minorHAnsi"/>
          <w:bCs/>
          <w:vertAlign w:val="subscript"/>
          <w:lang w:val="el-GR"/>
        </w:rPr>
        <w:t>Δ3</w:t>
      </w:r>
      <w:r w:rsidRPr="006B29E3">
        <w:rPr>
          <w:rFonts w:cstheme="minorHAnsi"/>
          <w:bCs/>
          <w:lang w:val="el-GR"/>
        </w:rPr>
        <w:t xml:space="preserve"> = </w:t>
      </w:r>
      <w:r>
        <w:rPr>
          <w:rFonts w:cstheme="minorHAnsi"/>
          <w:bCs/>
          <w:i/>
          <w:iCs/>
        </w:rPr>
        <w:t>c</w:t>
      </w:r>
      <w:r w:rsidRPr="006B29E3">
        <w:rPr>
          <w:rFonts w:cstheme="minorHAnsi"/>
          <w:bCs/>
          <w:vertAlign w:val="subscript"/>
          <w:lang w:val="el-GR"/>
        </w:rPr>
        <w:t>Δ1</w:t>
      </w:r>
      <w:r w:rsidRPr="006B29E3">
        <w:rPr>
          <w:rFonts w:cstheme="minorHAnsi"/>
          <w:bCs/>
          <w:lang w:val="el-GR"/>
        </w:rPr>
        <w:t>∙</w:t>
      </w:r>
      <w:r>
        <w:rPr>
          <w:rFonts w:cstheme="minorHAnsi"/>
          <w:bCs/>
          <w:i/>
          <w:iCs/>
        </w:rPr>
        <w:t>V</w:t>
      </w:r>
      <w:r w:rsidRPr="006B29E3">
        <w:rPr>
          <w:rFonts w:cstheme="minorHAnsi"/>
          <w:bCs/>
          <w:vertAlign w:val="subscript"/>
          <w:lang w:val="el-GR"/>
        </w:rPr>
        <w:t>Δ1</w:t>
      </w:r>
      <w:r w:rsidRPr="006B29E3">
        <w:rPr>
          <w:rFonts w:cstheme="minorHAnsi"/>
          <w:bCs/>
          <w:lang w:val="el-GR"/>
        </w:rPr>
        <w:t xml:space="preserve"> + </w:t>
      </w:r>
      <w:r>
        <w:rPr>
          <w:rFonts w:cstheme="minorHAnsi"/>
          <w:bCs/>
          <w:i/>
          <w:iCs/>
        </w:rPr>
        <w:t>c</w:t>
      </w:r>
      <w:r w:rsidRPr="006B29E3">
        <w:rPr>
          <w:rFonts w:cstheme="minorHAnsi"/>
          <w:bCs/>
          <w:vertAlign w:val="subscript"/>
          <w:lang w:val="el-GR"/>
        </w:rPr>
        <w:t>Δ2</w:t>
      </w:r>
      <w:r w:rsidRPr="006B29E3">
        <w:rPr>
          <w:rFonts w:cstheme="minorHAnsi"/>
          <w:bCs/>
          <w:lang w:val="el-GR"/>
        </w:rPr>
        <w:t>∙</w:t>
      </w:r>
      <w:r>
        <w:rPr>
          <w:rFonts w:cstheme="minorHAnsi"/>
          <w:bCs/>
          <w:i/>
          <w:iCs/>
        </w:rPr>
        <w:t>V</w:t>
      </w:r>
      <w:r w:rsidRPr="006B29E3">
        <w:rPr>
          <w:rFonts w:cstheme="minorHAnsi"/>
          <w:bCs/>
          <w:vertAlign w:val="subscript"/>
          <w:lang w:val="el-GR"/>
        </w:rPr>
        <w:t>Δ</w:t>
      </w:r>
      <w:proofErr w:type="gramStart"/>
      <w:r w:rsidRPr="006B29E3">
        <w:rPr>
          <w:rFonts w:cstheme="minorHAnsi"/>
          <w:bCs/>
          <w:vertAlign w:val="subscript"/>
          <w:lang w:val="el-GR"/>
        </w:rPr>
        <w:t>2</w:t>
      </w:r>
      <w:r w:rsidRPr="006B29E3">
        <w:rPr>
          <w:rFonts w:cstheme="minorHAnsi"/>
          <w:bCs/>
          <w:lang w:val="el-GR"/>
        </w:rPr>
        <w:t xml:space="preserve">  ή</w:t>
      </w:r>
      <w:proofErr w:type="gramEnd"/>
      <w:r w:rsidRPr="006B29E3">
        <w:rPr>
          <w:rFonts w:cstheme="minorHAnsi"/>
          <w:bCs/>
          <w:lang w:val="el-GR"/>
        </w:rPr>
        <w:t xml:space="preserve">  </w:t>
      </w:r>
      <w:r>
        <w:rPr>
          <w:rFonts w:cstheme="minorHAnsi"/>
          <w:bCs/>
          <w:i/>
          <w:iCs/>
        </w:rPr>
        <w:t>c</w:t>
      </w:r>
      <w:r w:rsidRPr="006B29E3">
        <w:rPr>
          <w:rFonts w:cstheme="minorHAnsi"/>
          <w:bCs/>
          <w:vertAlign w:val="subscript"/>
          <w:lang w:val="el-GR"/>
        </w:rPr>
        <w:t>Δ3</w:t>
      </w:r>
      <w:proofErr w:type="gramStart"/>
      <w:r w:rsidRPr="006B29E3">
        <w:rPr>
          <w:rFonts w:cstheme="minorHAnsi"/>
          <w:bCs/>
          <w:lang w:val="el-GR"/>
        </w:rPr>
        <w:t>∙(</w:t>
      </w:r>
      <w:proofErr w:type="gramEnd"/>
      <w:r>
        <w:rPr>
          <w:rFonts w:cstheme="minorHAnsi"/>
          <w:bCs/>
          <w:i/>
          <w:iCs/>
        </w:rPr>
        <w:t>V</w:t>
      </w:r>
      <w:r w:rsidRPr="006B29E3">
        <w:rPr>
          <w:rFonts w:cstheme="minorHAnsi"/>
          <w:bCs/>
          <w:vertAlign w:val="subscript"/>
          <w:lang w:val="el-GR"/>
        </w:rPr>
        <w:t>Δ1</w:t>
      </w:r>
      <w:r w:rsidRPr="006B29E3">
        <w:rPr>
          <w:rFonts w:cstheme="minorHAnsi"/>
          <w:bCs/>
          <w:i/>
          <w:iCs/>
          <w:lang w:val="el-GR"/>
        </w:rPr>
        <w:t xml:space="preserve"> + </w:t>
      </w:r>
      <w:r>
        <w:rPr>
          <w:rFonts w:cstheme="minorHAnsi"/>
          <w:bCs/>
          <w:i/>
          <w:iCs/>
        </w:rPr>
        <w:t>V</w:t>
      </w:r>
      <w:r w:rsidRPr="006B29E3">
        <w:rPr>
          <w:rFonts w:cstheme="minorHAnsi"/>
          <w:bCs/>
          <w:vertAlign w:val="subscript"/>
          <w:lang w:val="el-GR"/>
        </w:rPr>
        <w:t>Δ2</w:t>
      </w:r>
      <w:r w:rsidRPr="006B29E3">
        <w:rPr>
          <w:rFonts w:cstheme="minorHAnsi"/>
          <w:bCs/>
          <w:i/>
          <w:iCs/>
          <w:lang w:val="el-GR"/>
        </w:rPr>
        <w:t>)</w:t>
      </w:r>
      <w:r w:rsidRPr="006B29E3">
        <w:rPr>
          <w:rFonts w:cstheme="minorHAnsi"/>
          <w:bCs/>
          <w:lang w:val="el-GR"/>
        </w:rPr>
        <w:t xml:space="preserve"> = </w:t>
      </w:r>
      <w:r>
        <w:rPr>
          <w:rFonts w:cstheme="minorHAnsi"/>
          <w:bCs/>
          <w:i/>
          <w:iCs/>
        </w:rPr>
        <w:t>c</w:t>
      </w:r>
      <w:r w:rsidRPr="006B29E3">
        <w:rPr>
          <w:rFonts w:cstheme="minorHAnsi"/>
          <w:bCs/>
          <w:vertAlign w:val="subscript"/>
          <w:lang w:val="el-GR"/>
        </w:rPr>
        <w:t>Δ1</w:t>
      </w:r>
      <w:r w:rsidRPr="006B29E3">
        <w:rPr>
          <w:rFonts w:cstheme="minorHAnsi"/>
          <w:bCs/>
          <w:lang w:val="el-GR"/>
        </w:rPr>
        <w:t>∙</w:t>
      </w:r>
      <w:r>
        <w:rPr>
          <w:rFonts w:cstheme="minorHAnsi"/>
          <w:bCs/>
          <w:i/>
          <w:iCs/>
        </w:rPr>
        <w:t>V</w:t>
      </w:r>
      <w:r w:rsidRPr="006B29E3">
        <w:rPr>
          <w:rFonts w:cstheme="minorHAnsi"/>
          <w:bCs/>
          <w:vertAlign w:val="subscript"/>
          <w:lang w:val="el-GR"/>
        </w:rPr>
        <w:t>Δ1</w:t>
      </w:r>
      <w:r w:rsidRPr="006B29E3">
        <w:rPr>
          <w:rFonts w:cstheme="minorHAnsi"/>
          <w:bCs/>
          <w:lang w:val="el-GR"/>
        </w:rPr>
        <w:t xml:space="preserve"> + </w:t>
      </w:r>
      <w:r>
        <w:rPr>
          <w:rFonts w:cstheme="minorHAnsi"/>
          <w:bCs/>
          <w:i/>
          <w:iCs/>
        </w:rPr>
        <w:t>c</w:t>
      </w:r>
      <w:r w:rsidRPr="006B29E3">
        <w:rPr>
          <w:rFonts w:cstheme="minorHAnsi"/>
          <w:bCs/>
          <w:vertAlign w:val="subscript"/>
          <w:lang w:val="el-GR"/>
        </w:rPr>
        <w:t>Δ2</w:t>
      </w:r>
      <w:r w:rsidRPr="006B29E3">
        <w:rPr>
          <w:rFonts w:cstheme="minorHAnsi"/>
          <w:bCs/>
          <w:lang w:val="el-GR"/>
        </w:rPr>
        <w:t>∙</w:t>
      </w:r>
      <w:r>
        <w:rPr>
          <w:rFonts w:cstheme="minorHAnsi"/>
          <w:bCs/>
          <w:i/>
          <w:iCs/>
        </w:rPr>
        <w:t>V</w:t>
      </w:r>
      <w:r w:rsidRPr="006B29E3">
        <w:rPr>
          <w:rFonts w:cstheme="minorHAnsi"/>
          <w:bCs/>
          <w:vertAlign w:val="subscript"/>
          <w:lang w:val="el-GR"/>
        </w:rPr>
        <w:t>Δ</w:t>
      </w:r>
      <w:proofErr w:type="gramStart"/>
      <w:r w:rsidRPr="006B29E3">
        <w:rPr>
          <w:rFonts w:cstheme="minorHAnsi"/>
          <w:bCs/>
          <w:vertAlign w:val="subscript"/>
          <w:lang w:val="el-GR"/>
        </w:rPr>
        <w:t>2</w:t>
      </w:r>
      <w:r w:rsidRPr="006B29E3">
        <w:rPr>
          <w:rFonts w:cstheme="minorHAnsi"/>
          <w:bCs/>
          <w:lang w:val="el-GR"/>
        </w:rPr>
        <w:t xml:space="preserve">  ή</w:t>
      </w:r>
      <w:proofErr w:type="gramEnd"/>
      <w:r w:rsidRPr="006B29E3">
        <w:rPr>
          <w:rFonts w:cstheme="minorHAnsi"/>
          <w:bCs/>
          <w:lang w:val="el-GR"/>
        </w:rPr>
        <w:t xml:space="preserve"> </w:t>
      </w:r>
    </w:p>
    <w:p w14:paraId="11E487DE" w14:textId="77777777" w:rsidR="00596A9C" w:rsidRPr="006B29E3" w:rsidRDefault="00000000">
      <w:pPr>
        <w:pStyle w:val="TrapezaThematonStyle"/>
        <w:spacing w:line="360" w:lineRule="auto"/>
        <w:ind w:left="567"/>
        <w:rPr>
          <w:rFonts w:cstheme="minorHAnsi"/>
          <w:bCs/>
          <w:iCs/>
          <w:lang w:val="el-GR"/>
        </w:rPr>
      </w:pPr>
      <w:r>
        <w:rPr>
          <w:rFonts w:cstheme="minorHAnsi"/>
          <w:bCs/>
          <w:i/>
          <w:iCs/>
        </w:rPr>
        <w:t>c</w:t>
      </w:r>
      <w:r w:rsidRPr="006B29E3">
        <w:rPr>
          <w:rFonts w:cstheme="minorHAnsi"/>
          <w:bCs/>
          <w:vertAlign w:val="subscript"/>
          <w:lang w:val="el-GR"/>
        </w:rPr>
        <w:t>Δ3</w:t>
      </w:r>
      <w:r w:rsidRPr="006B29E3">
        <w:rPr>
          <w:rFonts w:cstheme="minorHAnsi"/>
          <w:bCs/>
          <w:i/>
          <w:iCs/>
          <w:lang w:val="el-GR"/>
        </w:rPr>
        <w:t xml:space="preserve"> = </w:t>
      </w:r>
      <m:oMath>
        <m:f>
          <m:fPr>
            <m:ctrlPr>
              <w:rPr>
                <w:rFonts w:ascii="Cambria Math" w:hAnsi="Cambria Math" w:cstheme="minorHAnsi"/>
                <w:bCs/>
                <w:i/>
                <w:iCs/>
              </w:rPr>
            </m:ctrlPr>
          </m:fPr>
          <m:num>
            <m:sSub>
              <m:sSubPr>
                <m:ctrlPr>
                  <w:rPr>
                    <w:rFonts w:ascii="Cambria Math" w:hAnsi="Cambria Math" w:cstheme="minorHAnsi"/>
                    <w:bCs/>
                    <w:iCs/>
                  </w:rPr>
                </m:ctrlPr>
              </m:sSubPr>
              <m:e>
                <m:r>
                  <w:rPr>
                    <w:rFonts w:ascii="Cambria Math" w:eastAsia="Cambria Math" w:hAnsi="Cambria Math" w:cstheme="minorHAnsi"/>
                  </w:rPr>
                  <m:t>c</m:t>
                </m:r>
              </m:e>
              <m:sub>
                <m:r>
                  <m:rPr>
                    <m:sty m:val="p"/>
                  </m:rPr>
                  <w:rPr>
                    <w:rFonts w:ascii="Cambria Math" w:hAnsi="Cambria Math" w:cstheme="minorHAnsi"/>
                    <w:lang w:val="el-GR"/>
                  </w:rPr>
                  <m:t>Δ1</m:t>
                </m:r>
              </m:sub>
            </m:sSub>
            <m:r>
              <w:rPr>
                <w:rFonts w:ascii="Cambria Math" w:eastAsia="Cambria Math" w:hAnsi="Cambria Math" w:cstheme="minorHAnsi"/>
                <w:lang w:val="el-GR"/>
              </w:rPr>
              <m:t>∙</m:t>
            </m:r>
            <m:sSub>
              <m:sSubPr>
                <m:ctrlPr>
                  <w:rPr>
                    <w:rFonts w:ascii="Cambria Math" w:hAnsi="Cambria Math" w:cstheme="minorHAnsi"/>
                    <w:bCs/>
                  </w:rPr>
                </m:ctrlPr>
              </m:sSubPr>
              <m:e>
                <m:r>
                  <w:rPr>
                    <w:rFonts w:ascii="Cambria Math" w:eastAsia="Cambria Math" w:hAnsi="Cambria Math" w:cstheme="minorHAnsi"/>
                  </w:rPr>
                  <m:t>V</m:t>
                </m:r>
              </m:e>
              <m:sub>
                <m:r>
                  <m:rPr>
                    <m:sty m:val="p"/>
                  </m:rPr>
                  <w:rPr>
                    <w:rFonts w:ascii="Cambria Math" w:hAnsi="Cambria Math" w:cstheme="minorHAnsi"/>
                    <w:lang w:val="el-GR"/>
                  </w:rPr>
                  <m:t>Δ1</m:t>
                </m:r>
              </m:sub>
            </m:sSub>
            <m:r>
              <w:rPr>
                <w:rFonts w:ascii="Cambria Math" w:eastAsia="Cambria Math" w:hAnsi="Cambria Math" w:cstheme="minorHAnsi"/>
                <w:lang w:val="el-GR"/>
              </w:rPr>
              <m:t xml:space="preserve">+  </m:t>
            </m:r>
            <m:sSub>
              <m:sSubPr>
                <m:ctrlPr>
                  <w:rPr>
                    <w:rFonts w:ascii="Cambria Math" w:hAnsi="Cambria Math" w:cstheme="minorHAnsi"/>
                    <w:bCs/>
                    <w:iCs/>
                  </w:rPr>
                </m:ctrlPr>
              </m:sSubPr>
              <m:e>
                <m:r>
                  <w:rPr>
                    <w:rFonts w:ascii="Cambria Math" w:eastAsia="Cambria Math" w:hAnsi="Cambria Math" w:cstheme="minorHAnsi"/>
                  </w:rPr>
                  <m:t>c</m:t>
                </m:r>
              </m:e>
              <m:sub>
                <m:r>
                  <m:rPr>
                    <m:sty m:val="p"/>
                  </m:rPr>
                  <w:rPr>
                    <w:rFonts w:ascii="Cambria Math" w:hAnsi="Cambria Math" w:cstheme="minorHAnsi"/>
                    <w:lang w:val="el-GR"/>
                  </w:rPr>
                  <m:t>Δ2</m:t>
                </m:r>
              </m:sub>
            </m:sSub>
            <m:r>
              <w:rPr>
                <w:rFonts w:ascii="Cambria Math" w:eastAsia="Cambria Math" w:hAnsi="Cambria Math" w:cstheme="minorHAnsi"/>
                <w:lang w:val="el-GR"/>
              </w:rPr>
              <m:t>∙</m:t>
            </m:r>
            <m:sSub>
              <m:sSubPr>
                <m:ctrlPr>
                  <w:rPr>
                    <w:rFonts w:ascii="Cambria Math" w:hAnsi="Cambria Math" w:cstheme="minorHAnsi"/>
                    <w:bCs/>
                  </w:rPr>
                </m:ctrlPr>
              </m:sSubPr>
              <m:e>
                <m:r>
                  <w:rPr>
                    <w:rFonts w:ascii="Cambria Math" w:eastAsia="Cambria Math" w:hAnsi="Cambria Math" w:cstheme="minorHAnsi"/>
                  </w:rPr>
                  <m:t>V</m:t>
                </m:r>
              </m:e>
              <m:sub>
                <m:r>
                  <m:rPr>
                    <m:sty m:val="p"/>
                  </m:rPr>
                  <w:rPr>
                    <w:rFonts w:ascii="Cambria Math" w:hAnsi="Cambria Math" w:cstheme="minorHAnsi"/>
                    <w:lang w:val="el-GR"/>
                  </w:rPr>
                  <m:t>Δ2</m:t>
                </m:r>
              </m:sub>
            </m:sSub>
            <m:r>
              <w:rPr>
                <w:rFonts w:ascii="Cambria Math" w:eastAsia="Cambria Math" w:hAnsi="Cambria Math" w:cstheme="minorHAnsi"/>
                <w:lang w:val="el-GR"/>
              </w:rPr>
              <m:t xml:space="preserve">  </m:t>
            </m:r>
          </m:num>
          <m:den>
            <m:sSub>
              <m:sSubPr>
                <m:ctrlPr>
                  <w:rPr>
                    <w:rFonts w:ascii="Cambria Math" w:hAnsi="Cambria Math" w:cstheme="minorHAnsi"/>
                    <w:bCs/>
                    <w:i/>
                    <w:iCs/>
                  </w:rPr>
                </m:ctrlPr>
              </m:sSubPr>
              <m:e>
                <m:r>
                  <w:rPr>
                    <w:rFonts w:ascii="Cambria Math" w:eastAsia="Cambria Math" w:hAnsi="Cambria Math" w:cstheme="minorHAnsi"/>
                  </w:rPr>
                  <m:t>V</m:t>
                </m:r>
              </m:e>
              <m:sub>
                <m:r>
                  <m:rPr>
                    <m:sty m:val="p"/>
                  </m:rPr>
                  <w:rPr>
                    <w:rFonts w:ascii="Cambria Math" w:hAnsi="Cambria Math" w:cstheme="minorHAnsi"/>
                    <w:lang w:val="el-GR"/>
                  </w:rPr>
                  <m:t>Δ1</m:t>
                </m:r>
              </m:sub>
            </m:sSub>
            <m:r>
              <w:rPr>
                <w:rFonts w:ascii="Cambria Math" w:eastAsia="Cambria Math" w:hAnsi="Cambria Math" w:cstheme="minorHAnsi"/>
                <w:lang w:val="el-GR"/>
              </w:rPr>
              <m:t xml:space="preserve">+ </m:t>
            </m:r>
            <m:sSub>
              <m:sSubPr>
                <m:ctrlPr>
                  <w:rPr>
                    <w:rFonts w:ascii="Cambria Math" w:hAnsi="Cambria Math" w:cstheme="minorHAnsi"/>
                    <w:bCs/>
                    <w:i/>
                    <w:iCs/>
                  </w:rPr>
                </m:ctrlPr>
              </m:sSubPr>
              <m:e>
                <m:r>
                  <w:rPr>
                    <w:rFonts w:ascii="Cambria Math" w:eastAsia="Cambria Math" w:hAnsi="Cambria Math" w:cstheme="minorHAnsi"/>
                  </w:rPr>
                  <m:t>V</m:t>
                </m:r>
              </m:e>
              <m:sub>
                <m:r>
                  <m:rPr>
                    <m:sty m:val="p"/>
                  </m:rPr>
                  <w:rPr>
                    <w:rFonts w:ascii="Cambria Math" w:hAnsi="Cambria Math" w:cstheme="minorHAnsi"/>
                    <w:lang w:val="el-GR"/>
                  </w:rPr>
                  <m:t>Δ2</m:t>
                </m:r>
              </m:sub>
            </m:sSub>
          </m:den>
        </m:f>
        <m:r>
          <w:rPr>
            <w:rFonts w:ascii="Cambria Math" w:eastAsia="Cambria Math" w:hAnsi="Cambria Math" w:cstheme="minorHAnsi"/>
            <w:lang w:val="el-GR"/>
          </w:rPr>
          <m:t xml:space="preserve">= </m:t>
        </m:r>
        <m:f>
          <m:fPr>
            <m:ctrlPr>
              <w:rPr>
                <w:rFonts w:ascii="Cambria Math" w:hAnsi="Cambria Math" w:cstheme="minorHAnsi"/>
                <w:bCs/>
                <w:i/>
                <w:iCs/>
              </w:rPr>
            </m:ctrlPr>
          </m:fPr>
          <m:num>
            <m:r>
              <w:rPr>
                <w:rFonts w:ascii="Cambria Math" w:eastAsia="Cambria Math" w:hAnsi="Cambria Math" w:cstheme="minorHAnsi"/>
                <w:lang w:val="el-GR"/>
              </w:rPr>
              <m:t xml:space="preserve">1 </m:t>
            </m:r>
            <m:r>
              <w:rPr>
                <w:rFonts w:ascii="Cambria Math" w:eastAsia="Cambria Math" w:hAnsi="Cambria Math" w:cstheme="minorHAnsi"/>
              </w:rPr>
              <m:t>Μ</m:t>
            </m:r>
            <m:r>
              <w:rPr>
                <w:rFonts w:ascii="Cambria Math" w:eastAsia="Cambria Math" w:hAnsi="Cambria Math" w:cstheme="minorHAnsi"/>
                <w:lang w:val="el-GR"/>
              </w:rPr>
              <m:t xml:space="preserve"> ∙ 250 ∙1</m:t>
            </m:r>
            <m:sSup>
              <m:sSupPr>
                <m:ctrlPr>
                  <w:rPr>
                    <w:rFonts w:ascii="Cambria Math" w:hAnsi="Cambria Math" w:cstheme="minorHAnsi"/>
                    <w:bCs/>
                    <w:i/>
                  </w:rPr>
                </m:ctrlPr>
              </m:sSupPr>
              <m:e>
                <m:r>
                  <w:rPr>
                    <w:rFonts w:ascii="Cambria Math" w:eastAsia="Cambria Math" w:hAnsi="Cambria Math" w:cstheme="minorHAnsi"/>
                    <w:lang w:val="el-GR"/>
                  </w:rPr>
                  <m:t>0</m:t>
                </m:r>
              </m:e>
              <m:sup>
                <m:r>
                  <w:rPr>
                    <w:rFonts w:ascii="Cambria Math" w:hAnsi="Cambria Math" w:cstheme="minorHAnsi"/>
                    <w:lang w:val="el-GR"/>
                  </w:rPr>
                  <m:t>-3</m:t>
                </m:r>
              </m:sup>
            </m:sSup>
            <m:r>
              <w:rPr>
                <w:rFonts w:ascii="Cambria Math" w:eastAsia="Cambria Math" w:hAnsi="Cambria Math" w:cstheme="minorHAnsi"/>
                <w:lang w:val="el-GR"/>
              </w:rPr>
              <m:t xml:space="preserve"> </m:t>
            </m:r>
            <m:r>
              <w:rPr>
                <w:rFonts w:ascii="Cambria Math" w:eastAsia="Cambria Math" w:hAnsi="Cambria Math" w:cstheme="minorHAnsi"/>
              </w:rPr>
              <m:t>L</m:t>
            </m:r>
            <m:r>
              <w:rPr>
                <w:rFonts w:ascii="Cambria Math" w:eastAsia="Cambria Math" w:hAnsi="Cambria Math" w:cstheme="minorHAnsi"/>
                <w:lang w:val="el-GR"/>
              </w:rPr>
              <m:t xml:space="preserve"> + 2 </m:t>
            </m:r>
            <m:r>
              <w:rPr>
                <w:rFonts w:ascii="Cambria Math" w:eastAsia="Cambria Math" w:hAnsi="Cambria Math" w:cstheme="minorHAnsi"/>
              </w:rPr>
              <m:t>Μ</m:t>
            </m:r>
            <m:r>
              <w:rPr>
                <w:rFonts w:ascii="Cambria Math" w:eastAsia="Cambria Math" w:hAnsi="Cambria Math" w:cstheme="minorHAnsi"/>
                <w:lang w:val="el-GR"/>
              </w:rPr>
              <m:t xml:space="preserve"> ∙ 250 ∙1</m:t>
            </m:r>
            <m:sSup>
              <m:sSupPr>
                <m:ctrlPr>
                  <w:rPr>
                    <w:rFonts w:ascii="Cambria Math" w:hAnsi="Cambria Math" w:cstheme="minorHAnsi"/>
                    <w:bCs/>
                    <w:i/>
                  </w:rPr>
                </m:ctrlPr>
              </m:sSupPr>
              <m:e>
                <m:r>
                  <w:rPr>
                    <w:rFonts w:ascii="Cambria Math" w:eastAsia="Cambria Math" w:hAnsi="Cambria Math" w:cstheme="minorHAnsi"/>
                    <w:lang w:val="el-GR"/>
                  </w:rPr>
                  <m:t>0</m:t>
                </m:r>
              </m:e>
              <m:sup>
                <m:r>
                  <w:rPr>
                    <w:rFonts w:ascii="Cambria Math" w:hAnsi="Cambria Math" w:cstheme="minorHAnsi"/>
                    <w:lang w:val="el-GR"/>
                  </w:rPr>
                  <m:t>-3</m:t>
                </m:r>
              </m:sup>
            </m:sSup>
            <m:r>
              <w:rPr>
                <w:rFonts w:ascii="Cambria Math" w:eastAsia="Cambria Math" w:hAnsi="Cambria Math" w:cstheme="minorHAnsi"/>
                <w:lang w:val="el-GR"/>
              </w:rPr>
              <m:t xml:space="preserve"> </m:t>
            </m:r>
            <m:r>
              <w:rPr>
                <w:rFonts w:ascii="Cambria Math" w:eastAsia="Cambria Math" w:hAnsi="Cambria Math" w:cstheme="minorHAnsi"/>
              </w:rPr>
              <m:t>L</m:t>
            </m:r>
            <m:r>
              <w:rPr>
                <w:rFonts w:ascii="Cambria Math" w:eastAsia="Cambria Math" w:hAnsi="Cambria Math" w:cstheme="minorHAnsi"/>
                <w:lang w:val="el-GR"/>
              </w:rPr>
              <m:t xml:space="preserve">  </m:t>
            </m:r>
          </m:num>
          <m:den>
            <m:r>
              <w:rPr>
                <w:rFonts w:ascii="Cambria Math" w:eastAsia="Cambria Math" w:hAnsi="Cambria Math" w:cstheme="minorHAnsi"/>
                <w:lang w:val="el-GR"/>
              </w:rPr>
              <m:t>250 ∙1</m:t>
            </m:r>
            <m:sSup>
              <m:sSupPr>
                <m:ctrlPr>
                  <w:rPr>
                    <w:rFonts w:ascii="Cambria Math" w:hAnsi="Cambria Math" w:cstheme="minorHAnsi"/>
                    <w:bCs/>
                    <w:i/>
                  </w:rPr>
                </m:ctrlPr>
              </m:sSupPr>
              <m:e>
                <m:r>
                  <w:rPr>
                    <w:rFonts w:ascii="Cambria Math" w:eastAsia="Cambria Math" w:hAnsi="Cambria Math" w:cstheme="minorHAnsi"/>
                    <w:lang w:val="el-GR"/>
                  </w:rPr>
                  <m:t>0</m:t>
                </m:r>
              </m:e>
              <m:sup>
                <m:r>
                  <w:rPr>
                    <w:rFonts w:ascii="Cambria Math" w:hAnsi="Cambria Math" w:cstheme="minorHAnsi"/>
                    <w:lang w:val="el-GR"/>
                  </w:rPr>
                  <m:t>-3</m:t>
                </m:r>
              </m:sup>
            </m:sSup>
            <m:r>
              <w:rPr>
                <w:rFonts w:ascii="Cambria Math" w:eastAsia="Cambria Math" w:hAnsi="Cambria Math" w:cstheme="minorHAnsi"/>
                <w:lang w:val="el-GR"/>
              </w:rPr>
              <m:t xml:space="preserve"> </m:t>
            </m:r>
            <m:r>
              <w:rPr>
                <w:rFonts w:ascii="Cambria Math" w:eastAsia="Cambria Math" w:hAnsi="Cambria Math" w:cstheme="minorHAnsi"/>
              </w:rPr>
              <m:t>L</m:t>
            </m:r>
            <m:r>
              <w:rPr>
                <w:rFonts w:ascii="Cambria Math" w:eastAsia="Cambria Math" w:hAnsi="Cambria Math" w:cstheme="minorHAnsi"/>
                <w:lang w:val="el-GR"/>
              </w:rPr>
              <m:t xml:space="preserve"> + 250 ∙1</m:t>
            </m:r>
            <m:sSup>
              <m:sSupPr>
                <m:ctrlPr>
                  <w:rPr>
                    <w:rFonts w:ascii="Cambria Math" w:hAnsi="Cambria Math" w:cstheme="minorHAnsi"/>
                    <w:bCs/>
                    <w:i/>
                  </w:rPr>
                </m:ctrlPr>
              </m:sSupPr>
              <m:e>
                <m:r>
                  <w:rPr>
                    <w:rFonts w:ascii="Cambria Math" w:eastAsia="Cambria Math" w:hAnsi="Cambria Math" w:cstheme="minorHAnsi"/>
                    <w:lang w:val="el-GR"/>
                  </w:rPr>
                  <m:t>0</m:t>
                </m:r>
              </m:e>
              <m:sup>
                <m:r>
                  <w:rPr>
                    <w:rFonts w:ascii="Cambria Math" w:hAnsi="Cambria Math" w:cstheme="minorHAnsi"/>
                    <w:lang w:val="el-GR"/>
                  </w:rPr>
                  <m:t>-3</m:t>
                </m:r>
              </m:sup>
            </m:sSup>
            <m:r>
              <w:rPr>
                <w:rFonts w:ascii="Cambria Math" w:eastAsia="Cambria Math" w:hAnsi="Cambria Math" w:cstheme="minorHAnsi"/>
                <w:lang w:val="el-GR"/>
              </w:rPr>
              <m:t xml:space="preserve"> </m:t>
            </m:r>
            <m:r>
              <w:rPr>
                <w:rFonts w:ascii="Cambria Math" w:eastAsia="Cambria Math" w:hAnsi="Cambria Math" w:cstheme="minorHAnsi"/>
              </w:rPr>
              <m:t>L</m:t>
            </m:r>
            <m:r>
              <w:rPr>
                <w:rFonts w:ascii="Cambria Math" w:eastAsia="Cambria Math" w:hAnsi="Cambria Math" w:cstheme="minorHAnsi"/>
                <w:lang w:val="el-GR"/>
              </w:rPr>
              <m:t xml:space="preserve"> </m:t>
            </m:r>
          </m:den>
        </m:f>
        <m:r>
          <w:rPr>
            <w:rFonts w:ascii="Cambria Math" w:eastAsia="Cambria Math" w:hAnsi="Cambria Math" w:cstheme="minorHAnsi"/>
            <w:lang w:val="el-GR"/>
          </w:rPr>
          <m:t>=</m:t>
        </m:r>
        <m:f>
          <m:fPr>
            <m:ctrlPr>
              <w:rPr>
                <w:rFonts w:ascii="Cambria Math" w:hAnsi="Cambria Math" w:cstheme="minorHAnsi"/>
                <w:bCs/>
                <w:i/>
              </w:rPr>
            </m:ctrlPr>
          </m:fPr>
          <m:num>
            <m:r>
              <w:rPr>
                <w:rFonts w:ascii="Cambria Math" w:eastAsia="Cambria Math" w:hAnsi="Cambria Math" w:cstheme="minorHAnsi"/>
                <w:lang w:val="el-GR"/>
              </w:rPr>
              <m:t xml:space="preserve">3 </m:t>
            </m:r>
            <m:r>
              <w:rPr>
                <w:rFonts w:ascii="Cambria Math" w:eastAsia="Cambria Math" w:hAnsi="Cambria Math" w:cstheme="minorHAnsi"/>
              </w:rPr>
              <m:t>Μ</m:t>
            </m:r>
            <m:r>
              <w:rPr>
                <w:rFonts w:ascii="Cambria Math" w:eastAsia="Cambria Math" w:hAnsi="Cambria Math" w:cstheme="minorHAnsi"/>
                <w:lang w:val="el-GR"/>
              </w:rPr>
              <m:t xml:space="preserve"> ∙250 ∙1</m:t>
            </m:r>
            <m:sSup>
              <m:sSupPr>
                <m:ctrlPr>
                  <w:rPr>
                    <w:rFonts w:ascii="Cambria Math" w:hAnsi="Cambria Math" w:cstheme="minorHAnsi"/>
                    <w:bCs/>
                    <w:i/>
                  </w:rPr>
                </m:ctrlPr>
              </m:sSupPr>
              <m:e>
                <m:r>
                  <w:rPr>
                    <w:rFonts w:ascii="Cambria Math" w:eastAsia="Cambria Math" w:hAnsi="Cambria Math" w:cstheme="minorHAnsi"/>
                    <w:lang w:val="el-GR"/>
                  </w:rPr>
                  <m:t>0</m:t>
                </m:r>
              </m:e>
              <m:sup>
                <m:r>
                  <w:rPr>
                    <w:rFonts w:ascii="Cambria Math" w:hAnsi="Cambria Math" w:cstheme="minorHAnsi"/>
                    <w:lang w:val="el-GR"/>
                  </w:rPr>
                  <m:t>-3</m:t>
                </m:r>
              </m:sup>
            </m:sSup>
            <m:r>
              <w:rPr>
                <w:rFonts w:ascii="Cambria Math" w:eastAsia="Cambria Math" w:hAnsi="Cambria Math" w:cstheme="minorHAnsi"/>
                <w:lang w:val="el-GR"/>
              </w:rPr>
              <m:t xml:space="preserve"> </m:t>
            </m:r>
            <m:r>
              <w:rPr>
                <w:rFonts w:ascii="Cambria Math" w:eastAsia="Cambria Math" w:hAnsi="Cambria Math" w:cstheme="minorHAnsi"/>
              </w:rPr>
              <m:t>L</m:t>
            </m:r>
          </m:num>
          <m:den>
            <m:r>
              <w:rPr>
                <w:rFonts w:ascii="Cambria Math" w:eastAsia="Cambria Math" w:hAnsi="Cambria Math" w:cstheme="minorHAnsi"/>
                <w:lang w:val="el-GR"/>
              </w:rPr>
              <m:t>500∙1</m:t>
            </m:r>
            <m:sSup>
              <m:sSupPr>
                <m:ctrlPr>
                  <w:rPr>
                    <w:rFonts w:ascii="Cambria Math" w:hAnsi="Cambria Math" w:cstheme="minorHAnsi"/>
                    <w:bCs/>
                    <w:i/>
                  </w:rPr>
                </m:ctrlPr>
              </m:sSupPr>
              <m:e>
                <m:r>
                  <w:rPr>
                    <w:rFonts w:ascii="Cambria Math" w:eastAsia="Cambria Math" w:hAnsi="Cambria Math" w:cstheme="minorHAnsi"/>
                    <w:lang w:val="el-GR"/>
                  </w:rPr>
                  <m:t>0</m:t>
                </m:r>
              </m:e>
              <m:sup>
                <m:r>
                  <w:rPr>
                    <w:rFonts w:ascii="Cambria Math" w:hAnsi="Cambria Math" w:cstheme="minorHAnsi"/>
                    <w:lang w:val="el-GR"/>
                  </w:rPr>
                  <m:t>-3</m:t>
                </m:r>
              </m:sup>
            </m:sSup>
            <m:r>
              <w:rPr>
                <w:rFonts w:ascii="Cambria Math" w:eastAsia="Cambria Math" w:hAnsi="Cambria Math" w:cstheme="minorHAnsi"/>
                <w:lang w:val="el-GR"/>
              </w:rPr>
              <m:t xml:space="preserve"> </m:t>
            </m:r>
            <m:r>
              <w:rPr>
                <w:rFonts w:ascii="Cambria Math" w:eastAsia="Cambria Math" w:hAnsi="Cambria Math" w:cstheme="minorHAnsi"/>
              </w:rPr>
              <m:t>L</m:t>
            </m:r>
          </m:den>
        </m:f>
        <m:r>
          <w:rPr>
            <w:rFonts w:ascii="Cambria Math" w:eastAsia="Cambria Math" w:hAnsi="Cambria Math" w:cstheme="minorHAnsi"/>
            <w:lang w:val="el-GR"/>
          </w:rPr>
          <m:t xml:space="preserve">=1,5 </m:t>
        </m:r>
      </m:oMath>
      <w:r w:rsidRPr="006B29E3">
        <w:rPr>
          <w:rFonts w:cstheme="minorHAnsi"/>
          <w:bCs/>
          <w:iCs/>
          <w:lang w:val="el-GR"/>
        </w:rPr>
        <w:t>Μ.</w:t>
      </w:r>
    </w:p>
    <w:p w14:paraId="073D1410" w14:textId="77777777" w:rsidR="00596A9C" w:rsidRPr="006B29E3" w:rsidRDefault="00000000">
      <w:pPr>
        <w:pStyle w:val="TrapezaThematonStyle"/>
        <w:spacing w:line="360" w:lineRule="auto"/>
        <w:ind w:left="567"/>
        <w:rPr>
          <w:rFonts w:cstheme="minorHAnsi"/>
          <w:i/>
          <w:lang w:val="el-GR"/>
        </w:rPr>
      </w:pPr>
      <w:r w:rsidRPr="006B29E3">
        <w:rPr>
          <w:rFonts w:cstheme="minorHAnsi"/>
          <w:bCs/>
          <w:lang w:val="el-GR"/>
        </w:rPr>
        <w:t xml:space="preserve">Συνεπώς η συγκέντρωση του διαλύματος Δ3 είναι 1,5 Μ σε </w:t>
      </w:r>
      <w:r>
        <w:rPr>
          <w:rFonts w:cstheme="minorHAnsi"/>
        </w:rPr>
        <w:t>NH</w:t>
      </w:r>
      <w:r w:rsidRPr="006B29E3">
        <w:rPr>
          <w:rFonts w:cstheme="minorHAnsi"/>
          <w:vertAlign w:val="subscript"/>
          <w:lang w:val="el-GR"/>
        </w:rPr>
        <w:t>4</w:t>
      </w:r>
      <w:r>
        <w:rPr>
          <w:rFonts w:cstheme="minorHAnsi"/>
        </w:rPr>
        <w:t>NO</w:t>
      </w:r>
      <w:r w:rsidRPr="006B29E3">
        <w:rPr>
          <w:rFonts w:cstheme="minorHAnsi"/>
          <w:vertAlign w:val="subscript"/>
          <w:lang w:val="el-GR"/>
        </w:rPr>
        <w:t>3</w:t>
      </w:r>
      <w:r w:rsidRPr="006B29E3">
        <w:rPr>
          <w:rFonts w:cstheme="minorHAnsi"/>
          <w:lang w:val="el-GR"/>
        </w:rPr>
        <w:t>.</w:t>
      </w:r>
    </w:p>
    <w:p w14:paraId="4D375712" w14:textId="77777777" w:rsidR="00596A9C" w:rsidRPr="006B29E3" w:rsidRDefault="00596A9C">
      <w:pPr>
        <w:pStyle w:val="TrapezaThematonStyle"/>
        <w:spacing w:line="360" w:lineRule="auto"/>
        <w:ind w:left="567"/>
        <w:rPr>
          <w:rFonts w:cstheme="minorHAnsi"/>
          <w:bCs/>
          <w:lang w:val="el-GR"/>
        </w:rPr>
        <w:sectPr w:rsidR="00596A9C" w:rsidRPr="006B29E3">
          <w:type w:val="continuous"/>
          <w:pgSz w:w="11906" w:h="16838"/>
          <w:pgMar w:top="1080" w:right="1080" w:bottom="1080" w:left="1080" w:header="720" w:footer="720" w:gutter="0"/>
          <w:cols w:space="720"/>
        </w:sectPr>
      </w:pPr>
    </w:p>
    <w:p w14:paraId="5F141C4A"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13733</w:t>
      </w:r>
    </w:p>
    <w:p w14:paraId="218E190D" w14:textId="77777777" w:rsidR="00596A9C" w:rsidRPr="006B29E3" w:rsidRDefault="00000000">
      <w:pPr>
        <w:pStyle w:val="TrapezaThematonStyle"/>
        <w:spacing w:line="360" w:lineRule="auto"/>
        <w:rPr>
          <w:rFonts w:asciiTheme="minorHAnsi" w:hAnsiTheme="minorHAnsi" w:cstheme="minorHAnsi"/>
          <w:lang w:val="el-GR"/>
        </w:rPr>
      </w:pPr>
      <w:r w:rsidRPr="006B29E3">
        <w:rPr>
          <w:rFonts w:asciiTheme="minorHAnsi" w:hAnsiTheme="minorHAnsi" w:cstheme="minorHAnsi"/>
          <w:lang w:val="el-GR"/>
        </w:rPr>
        <w:t>Θέμα 4</w:t>
      </w:r>
      <w:r w:rsidRPr="006B29E3">
        <w:rPr>
          <w:rFonts w:asciiTheme="minorHAnsi" w:hAnsiTheme="minorHAnsi" w:cstheme="minorHAnsi"/>
          <w:vertAlign w:val="superscript"/>
          <w:lang w:val="el-GR"/>
        </w:rPr>
        <w:t>ο</w:t>
      </w:r>
      <w:r w:rsidRPr="006B29E3">
        <w:rPr>
          <w:rFonts w:asciiTheme="minorHAnsi" w:hAnsiTheme="minorHAnsi" w:cstheme="minorHAnsi"/>
          <w:lang w:val="el-GR"/>
        </w:rPr>
        <w:t xml:space="preserve">  </w:t>
      </w:r>
    </w:p>
    <w:p w14:paraId="6363DD37" w14:textId="77777777" w:rsidR="00596A9C" w:rsidRPr="006B29E3" w:rsidRDefault="00000000">
      <w:pPr>
        <w:pStyle w:val="TrapezaThematonStyle"/>
        <w:spacing w:line="360" w:lineRule="auto"/>
        <w:jc w:val="both"/>
        <w:rPr>
          <w:rFonts w:cstheme="minorHAnsi"/>
          <w:lang w:val="el-GR"/>
        </w:rPr>
      </w:pPr>
      <w:r w:rsidRPr="006B29E3">
        <w:rPr>
          <w:rFonts w:cstheme="minorHAnsi"/>
          <w:lang w:val="el-GR"/>
        </w:rPr>
        <w:t xml:space="preserve">Ο θειικός σίδηρος ΙΙΙ, </w:t>
      </w:r>
      <w:r>
        <w:rPr>
          <w:rFonts w:cstheme="minorHAnsi"/>
        </w:rPr>
        <w:t>Fe</w:t>
      </w:r>
      <w:r w:rsidRPr="006B29E3">
        <w:rPr>
          <w:rFonts w:cstheme="minorHAnsi"/>
          <w:vertAlign w:val="subscript"/>
          <w:lang w:val="el-GR"/>
        </w:rPr>
        <w:t>2</w:t>
      </w:r>
      <w:r w:rsidRPr="006B29E3">
        <w:rPr>
          <w:rFonts w:cstheme="minorHAnsi"/>
          <w:lang w:val="el-GR"/>
        </w:rPr>
        <w:t>(</w:t>
      </w:r>
      <w:r>
        <w:rPr>
          <w:rFonts w:cstheme="minorHAnsi"/>
        </w:rPr>
        <w:t>SO</w:t>
      </w:r>
      <w:r w:rsidRPr="006B29E3">
        <w:rPr>
          <w:rFonts w:cstheme="minorHAnsi"/>
          <w:vertAlign w:val="subscript"/>
          <w:lang w:val="el-GR"/>
        </w:rPr>
        <w:t>4</w:t>
      </w:r>
      <w:r w:rsidRPr="006B29E3">
        <w:rPr>
          <w:rFonts w:cstheme="minorHAnsi"/>
          <w:lang w:val="el-GR"/>
        </w:rPr>
        <w:t>)</w:t>
      </w:r>
      <w:r w:rsidRPr="006B29E3">
        <w:rPr>
          <w:rFonts w:cstheme="minorHAnsi"/>
          <w:vertAlign w:val="subscript"/>
          <w:lang w:val="el-GR"/>
        </w:rPr>
        <w:t>3</w:t>
      </w:r>
      <w:r w:rsidRPr="006B29E3">
        <w:rPr>
          <w:rFonts w:cstheme="minorHAnsi"/>
          <w:lang w:val="el-GR"/>
        </w:rPr>
        <w:t>, χρησιμοποιείται ως καταλύτης σε διάφορες αντιδράσεις καθώς και στην επεξεργασία βιομηχανικών λυμάτων. Μια ομάδα μαθητών στο σχολικό εργαστήριο Φυσικών Επιστημών πραγματοποίησε τις παρακάτω ενέργειες:</w:t>
      </w:r>
    </w:p>
    <w:p w14:paraId="092A6A7D" w14:textId="77777777" w:rsidR="00596A9C" w:rsidRPr="006B29E3" w:rsidRDefault="00000000">
      <w:pPr>
        <w:pStyle w:val="TrapezaThematonStyle"/>
        <w:spacing w:line="360" w:lineRule="auto"/>
        <w:ind w:left="567"/>
        <w:jc w:val="both"/>
        <w:rPr>
          <w:rFonts w:cstheme="minorHAnsi"/>
          <w:i/>
          <w:iCs/>
          <w:lang w:val="el-GR"/>
        </w:rPr>
      </w:pPr>
      <w:r w:rsidRPr="006B29E3">
        <w:rPr>
          <w:rFonts w:cstheme="minorHAnsi"/>
          <w:b/>
          <w:bCs/>
          <w:lang w:val="el-GR"/>
        </w:rPr>
        <w:t>α)</w:t>
      </w:r>
      <w:r w:rsidRPr="006B29E3">
        <w:rPr>
          <w:rFonts w:cstheme="minorHAnsi"/>
          <w:lang w:val="el-GR"/>
        </w:rPr>
        <w:t xml:space="preserve"> Διέλυσε 8 </w:t>
      </w:r>
      <w:r>
        <w:rPr>
          <w:rFonts w:cstheme="minorHAnsi"/>
        </w:rPr>
        <w:t>g</w:t>
      </w:r>
      <w:r w:rsidRPr="006B29E3">
        <w:rPr>
          <w:rFonts w:cstheme="minorHAnsi"/>
          <w:lang w:val="el-GR"/>
        </w:rPr>
        <w:t xml:space="preserve"> </w:t>
      </w:r>
      <w:r>
        <w:rPr>
          <w:rFonts w:cstheme="minorHAnsi"/>
        </w:rPr>
        <w:t>Fe</w:t>
      </w:r>
      <w:r w:rsidRPr="006B29E3">
        <w:rPr>
          <w:rFonts w:cstheme="minorHAnsi"/>
          <w:vertAlign w:val="subscript"/>
          <w:lang w:val="el-GR"/>
        </w:rPr>
        <w:t>2</w:t>
      </w:r>
      <w:r w:rsidRPr="006B29E3">
        <w:rPr>
          <w:rFonts w:cstheme="minorHAnsi"/>
          <w:lang w:val="el-GR"/>
        </w:rPr>
        <w:t>(</w:t>
      </w:r>
      <w:r>
        <w:rPr>
          <w:rFonts w:cstheme="minorHAnsi"/>
        </w:rPr>
        <w:t>SO</w:t>
      </w:r>
      <w:r w:rsidRPr="006B29E3">
        <w:rPr>
          <w:rFonts w:cstheme="minorHAnsi"/>
          <w:vertAlign w:val="subscript"/>
          <w:lang w:val="el-GR"/>
        </w:rPr>
        <w:t>4</w:t>
      </w:r>
      <w:r w:rsidRPr="006B29E3">
        <w:rPr>
          <w:rFonts w:cstheme="minorHAnsi"/>
          <w:lang w:val="el-GR"/>
        </w:rPr>
        <w:t>)</w:t>
      </w:r>
      <w:r w:rsidRPr="006B29E3">
        <w:rPr>
          <w:rFonts w:cstheme="minorHAnsi"/>
          <w:vertAlign w:val="subscript"/>
          <w:lang w:val="el-GR"/>
        </w:rPr>
        <w:t>3</w:t>
      </w:r>
      <w:r w:rsidRPr="006B29E3">
        <w:rPr>
          <w:rFonts w:cstheme="minorHAnsi"/>
          <w:lang w:val="el-GR"/>
        </w:rPr>
        <w:t xml:space="preserve"> σε νερό και το μετέφερε σε ογκομετρική φιάλη των 250 </w:t>
      </w:r>
      <w:r>
        <w:rPr>
          <w:rFonts w:cstheme="minorHAnsi"/>
        </w:rPr>
        <w:t>mL</w:t>
      </w:r>
      <w:r w:rsidRPr="006B29E3">
        <w:rPr>
          <w:rFonts w:cstheme="minorHAnsi"/>
          <w:lang w:val="el-GR"/>
        </w:rPr>
        <w:t xml:space="preserve">. Στη συνέχεια πρόσθεσε νερό μέχρι τη χαραγή οπότε παρασκεύασε το διάλυμα Δ1. Να υπολογίσετε την % </w:t>
      </w:r>
      <w:r>
        <w:rPr>
          <w:rFonts w:cstheme="minorHAnsi"/>
        </w:rPr>
        <w:t>w</w:t>
      </w:r>
      <w:r w:rsidRPr="006B29E3">
        <w:rPr>
          <w:rFonts w:cstheme="minorHAnsi"/>
          <w:lang w:val="el-GR"/>
        </w:rPr>
        <w:t>/</w:t>
      </w:r>
      <w:r>
        <w:rPr>
          <w:rFonts w:cstheme="minorHAnsi"/>
        </w:rPr>
        <w:t>v</w:t>
      </w:r>
      <w:r w:rsidRPr="006B29E3">
        <w:rPr>
          <w:rFonts w:cstheme="minorHAnsi"/>
          <w:lang w:val="el-GR"/>
        </w:rPr>
        <w:t xml:space="preserve"> περιεκτικότητα και τη συγκέντρωση (σε Μ) του διαλύματος Δ1 σε </w:t>
      </w:r>
      <w:r>
        <w:rPr>
          <w:rFonts w:cstheme="minorHAnsi"/>
        </w:rPr>
        <w:t>Fe</w:t>
      </w:r>
      <w:r w:rsidRPr="006B29E3">
        <w:rPr>
          <w:rFonts w:cstheme="minorHAnsi"/>
          <w:vertAlign w:val="subscript"/>
          <w:lang w:val="el-GR"/>
        </w:rPr>
        <w:t>2</w:t>
      </w:r>
      <w:r w:rsidRPr="006B29E3">
        <w:rPr>
          <w:rFonts w:cstheme="minorHAnsi"/>
          <w:lang w:val="el-GR"/>
        </w:rPr>
        <w:t>(</w:t>
      </w:r>
      <w:r>
        <w:rPr>
          <w:rFonts w:cstheme="minorHAnsi"/>
        </w:rPr>
        <w:t>SO</w:t>
      </w:r>
      <w:r w:rsidRPr="006B29E3">
        <w:rPr>
          <w:rFonts w:cstheme="minorHAnsi"/>
          <w:vertAlign w:val="subscript"/>
          <w:lang w:val="el-GR"/>
        </w:rPr>
        <w:t>4</w:t>
      </w:r>
      <w:r w:rsidRPr="006B29E3">
        <w:rPr>
          <w:rFonts w:cstheme="minorHAnsi"/>
          <w:lang w:val="el-GR"/>
        </w:rPr>
        <w:t>)</w:t>
      </w:r>
      <w:r w:rsidRPr="006B29E3">
        <w:rPr>
          <w:rFonts w:cstheme="minorHAnsi"/>
          <w:vertAlign w:val="subscript"/>
          <w:lang w:val="el-GR"/>
        </w:rPr>
        <w:t>3</w:t>
      </w:r>
      <w:r w:rsidRPr="006B29E3">
        <w:rPr>
          <w:rFonts w:cstheme="minorHAnsi"/>
          <w:lang w:val="el-GR"/>
        </w:rPr>
        <w:t xml:space="preserve">. </w:t>
      </w:r>
      <w:r w:rsidRPr="006B29E3">
        <w:rPr>
          <w:rFonts w:cstheme="minorHAnsi"/>
          <w:i/>
          <w:iCs/>
          <w:lang w:val="el-GR"/>
        </w:rPr>
        <w:t xml:space="preserve">(μονάδες 9)   </w:t>
      </w:r>
    </w:p>
    <w:p w14:paraId="3B43F947" w14:textId="77777777" w:rsidR="00596A9C" w:rsidRPr="006B29E3" w:rsidRDefault="00000000">
      <w:pPr>
        <w:pStyle w:val="TrapezaThematonStyle"/>
        <w:spacing w:line="360" w:lineRule="auto"/>
        <w:ind w:left="567"/>
        <w:jc w:val="both"/>
        <w:rPr>
          <w:rFonts w:cstheme="minorHAnsi"/>
          <w:i/>
          <w:iCs/>
          <w:lang w:val="el-GR"/>
        </w:rPr>
      </w:pPr>
      <w:r w:rsidRPr="006B29E3">
        <w:rPr>
          <w:rFonts w:cstheme="minorHAnsi"/>
          <w:b/>
          <w:lang w:val="el-GR"/>
        </w:rPr>
        <w:t xml:space="preserve">β) </w:t>
      </w:r>
      <w:r w:rsidRPr="006B29E3">
        <w:rPr>
          <w:rFonts w:cstheme="minorHAnsi"/>
          <w:lang w:val="el-GR"/>
        </w:rPr>
        <w:t xml:space="preserve">Ανέμιξε τα 250 </w:t>
      </w:r>
      <w:r>
        <w:rPr>
          <w:rFonts w:cstheme="minorHAnsi"/>
        </w:rPr>
        <w:t>mL</w:t>
      </w:r>
      <w:r w:rsidRPr="006B29E3">
        <w:rPr>
          <w:rFonts w:cstheme="minorHAnsi"/>
          <w:lang w:val="el-GR"/>
        </w:rPr>
        <w:t xml:space="preserve"> του διαλύματος Δ1 με 250 </w:t>
      </w:r>
      <w:r>
        <w:rPr>
          <w:rFonts w:cstheme="minorHAnsi"/>
        </w:rPr>
        <w:t>mL</w:t>
      </w:r>
      <w:r w:rsidRPr="006B29E3">
        <w:rPr>
          <w:rFonts w:cstheme="minorHAnsi"/>
          <w:lang w:val="el-GR"/>
        </w:rPr>
        <w:t xml:space="preserve"> άλλου διαλύματος </w:t>
      </w:r>
      <w:r>
        <w:rPr>
          <w:rFonts w:cstheme="minorHAnsi"/>
        </w:rPr>
        <w:t>Fe</w:t>
      </w:r>
      <w:r w:rsidRPr="006B29E3">
        <w:rPr>
          <w:rFonts w:cstheme="minorHAnsi"/>
          <w:vertAlign w:val="subscript"/>
          <w:lang w:val="el-GR"/>
        </w:rPr>
        <w:t>2</w:t>
      </w:r>
      <w:r w:rsidRPr="006B29E3">
        <w:rPr>
          <w:rFonts w:cstheme="minorHAnsi"/>
          <w:lang w:val="el-GR"/>
        </w:rPr>
        <w:t>(</w:t>
      </w:r>
      <w:r>
        <w:rPr>
          <w:rFonts w:cstheme="minorHAnsi"/>
        </w:rPr>
        <w:t>SO</w:t>
      </w:r>
      <w:r w:rsidRPr="006B29E3">
        <w:rPr>
          <w:rFonts w:cstheme="minorHAnsi"/>
          <w:vertAlign w:val="subscript"/>
          <w:lang w:val="el-GR"/>
        </w:rPr>
        <w:t>4</w:t>
      </w:r>
      <w:r w:rsidRPr="006B29E3">
        <w:rPr>
          <w:rFonts w:cstheme="minorHAnsi"/>
          <w:lang w:val="el-GR"/>
        </w:rPr>
        <w:t>)</w:t>
      </w:r>
      <w:r w:rsidRPr="006B29E3">
        <w:rPr>
          <w:rFonts w:cstheme="minorHAnsi"/>
          <w:vertAlign w:val="subscript"/>
          <w:lang w:val="el-GR"/>
        </w:rPr>
        <w:t>3</w:t>
      </w:r>
      <w:r w:rsidRPr="006B29E3">
        <w:rPr>
          <w:rFonts w:cstheme="minorHAnsi"/>
          <w:lang w:val="el-GR"/>
        </w:rPr>
        <w:t xml:space="preserve"> Δ2 συγκέντρωσης 0,12 </w:t>
      </w:r>
      <w:r>
        <w:rPr>
          <w:rFonts w:cstheme="minorHAnsi"/>
        </w:rPr>
        <w:t>M</w:t>
      </w:r>
      <w:r w:rsidRPr="006B29E3">
        <w:rPr>
          <w:rFonts w:cstheme="minorHAnsi"/>
          <w:lang w:val="el-GR"/>
        </w:rPr>
        <w:t xml:space="preserve"> οπότε σχημάτισε το διάλυμα Δ3. Να υπολογίσετε τη συγκέντρωση (σε </w:t>
      </w:r>
      <w:r>
        <w:rPr>
          <w:rFonts w:cstheme="minorHAnsi"/>
        </w:rPr>
        <w:t>M</w:t>
      </w:r>
      <w:r w:rsidRPr="006B29E3">
        <w:rPr>
          <w:rFonts w:cstheme="minorHAnsi"/>
          <w:lang w:val="el-GR"/>
        </w:rPr>
        <w:t xml:space="preserve">) του διαλύματος Δ3 σε </w:t>
      </w:r>
      <w:r>
        <w:rPr>
          <w:rFonts w:cstheme="minorHAnsi"/>
        </w:rPr>
        <w:t>Fe</w:t>
      </w:r>
      <w:r w:rsidRPr="006B29E3">
        <w:rPr>
          <w:rFonts w:cstheme="minorHAnsi"/>
          <w:vertAlign w:val="subscript"/>
          <w:lang w:val="el-GR"/>
        </w:rPr>
        <w:t>2</w:t>
      </w:r>
      <w:r w:rsidRPr="006B29E3">
        <w:rPr>
          <w:rFonts w:cstheme="minorHAnsi"/>
          <w:lang w:val="el-GR"/>
        </w:rPr>
        <w:t>(</w:t>
      </w:r>
      <w:r>
        <w:rPr>
          <w:rFonts w:cstheme="minorHAnsi"/>
        </w:rPr>
        <w:t>SO</w:t>
      </w:r>
      <w:r w:rsidRPr="006B29E3">
        <w:rPr>
          <w:rFonts w:cstheme="minorHAnsi"/>
          <w:vertAlign w:val="subscript"/>
          <w:lang w:val="el-GR"/>
        </w:rPr>
        <w:t>4</w:t>
      </w:r>
      <w:r w:rsidRPr="006B29E3">
        <w:rPr>
          <w:rFonts w:cstheme="minorHAnsi"/>
          <w:lang w:val="el-GR"/>
        </w:rPr>
        <w:t>)</w:t>
      </w:r>
      <w:r w:rsidRPr="006B29E3">
        <w:rPr>
          <w:rFonts w:cstheme="minorHAnsi"/>
          <w:vertAlign w:val="subscript"/>
          <w:lang w:val="el-GR"/>
        </w:rPr>
        <w:t>3</w:t>
      </w:r>
      <w:r w:rsidRPr="006B29E3">
        <w:rPr>
          <w:rFonts w:cstheme="minorHAnsi"/>
          <w:lang w:val="el-GR"/>
        </w:rPr>
        <w:t xml:space="preserve">. </w:t>
      </w:r>
      <w:r w:rsidRPr="006B29E3">
        <w:rPr>
          <w:rFonts w:cstheme="minorHAnsi"/>
          <w:i/>
          <w:iCs/>
          <w:lang w:val="el-GR"/>
        </w:rPr>
        <w:t>(μονάδες 8)</w:t>
      </w:r>
    </w:p>
    <w:p w14:paraId="39BEF7A7" w14:textId="77777777" w:rsidR="00596A9C" w:rsidRPr="006B29E3" w:rsidRDefault="00000000">
      <w:pPr>
        <w:pStyle w:val="TrapezaThematonStyle"/>
        <w:spacing w:line="360" w:lineRule="auto"/>
        <w:ind w:left="567"/>
        <w:jc w:val="both"/>
        <w:rPr>
          <w:rFonts w:cstheme="minorHAnsi"/>
          <w:lang w:val="el-GR"/>
        </w:rPr>
      </w:pPr>
      <w:r w:rsidRPr="006B29E3">
        <w:rPr>
          <w:rFonts w:cstheme="minorHAnsi"/>
          <w:b/>
          <w:lang w:val="el-GR"/>
        </w:rPr>
        <w:t xml:space="preserve">γ) </w:t>
      </w:r>
      <w:r w:rsidRPr="006B29E3">
        <w:rPr>
          <w:rFonts w:cstheme="minorHAnsi"/>
          <w:lang w:val="el-GR"/>
        </w:rPr>
        <w:t xml:space="preserve">Να υπολογίσετε πόσα </w:t>
      </w:r>
      <w:r>
        <w:rPr>
          <w:rFonts w:cstheme="minorHAnsi"/>
        </w:rPr>
        <w:t>mL</w:t>
      </w:r>
      <w:r w:rsidRPr="006B29E3">
        <w:rPr>
          <w:rFonts w:cstheme="minorHAnsi"/>
          <w:lang w:val="el-GR"/>
        </w:rPr>
        <w:t xml:space="preserve"> νερό πρέπει να προσθέσει σε 200 </w:t>
      </w:r>
      <w:r>
        <w:rPr>
          <w:rFonts w:cstheme="minorHAnsi"/>
        </w:rPr>
        <w:t>mL</w:t>
      </w:r>
      <w:r w:rsidRPr="006B29E3">
        <w:rPr>
          <w:rFonts w:cstheme="minorHAnsi"/>
          <w:lang w:val="el-GR"/>
        </w:rPr>
        <w:t xml:space="preserve"> του διαλύματος Δ3 ώστε να προκύψει διάλυμα Δ4 με συγκέντρωση 0,02 </w:t>
      </w:r>
      <w:r>
        <w:rPr>
          <w:rFonts w:cstheme="minorHAnsi"/>
        </w:rPr>
        <w:t>M</w:t>
      </w:r>
      <w:r w:rsidRPr="006B29E3">
        <w:rPr>
          <w:rFonts w:cstheme="minorHAnsi"/>
          <w:vertAlign w:val="subscript"/>
          <w:lang w:val="el-GR"/>
        </w:rPr>
        <w:t xml:space="preserve"> </w:t>
      </w:r>
      <w:r w:rsidRPr="006B29E3">
        <w:rPr>
          <w:rFonts w:cstheme="minorHAnsi"/>
          <w:lang w:val="el-GR"/>
        </w:rPr>
        <w:t xml:space="preserve">σε </w:t>
      </w:r>
      <w:r>
        <w:rPr>
          <w:rFonts w:cstheme="minorHAnsi"/>
        </w:rPr>
        <w:t>Fe</w:t>
      </w:r>
      <w:r w:rsidRPr="006B29E3">
        <w:rPr>
          <w:rFonts w:cstheme="minorHAnsi"/>
          <w:vertAlign w:val="subscript"/>
          <w:lang w:val="el-GR"/>
        </w:rPr>
        <w:t>2</w:t>
      </w:r>
      <w:r w:rsidRPr="006B29E3">
        <w:rPr>
          <w:rFonts w:cstheme="minorHAnsi"/>
          <w:lang w:val="el-GR"/>
        </w:rPr>
        <w:t>(</w:t>
      </w:r>
      <w:r>
        <w:rPr>
          <w:rFonts w:cstheme="minorHAnsi"/>
        </w:rPr>
        <w:t>SO</w:t>
      </w:r>
      <w:r w:rsidRPr="006B29E3">
        <w:rPr>
          <w:rFonts w:cstheme="minorHAnsi"/>
          <w:vertAlign w:val="subscript"/>
          <w:lang w:val="el-GR"/>
        </w:rPr>
        <w:t>4</w:t>
      </w:r>
      <w:r w:rsidRPr="006B29E3">
        <w:rPr>
          <w:rFonts w:cstheme="minorHAnsi"/>
          <w:lang w:val="el-GR"/>
        </w:rPr>
        <w:t>)</w:t>
      </w:r>
      <w:r w:rsidRPr="006B29E3">
        <w:rPr>
          <w:rFonts w:cstheme="minorHAnsi"/>
          <w:vertAlign w:val="subscript"/>
          <w:lang w:val="el-GR"/>
        </w:rPr>
        <w:t>3</w:t>
      </w:r>
      <w:r w:rsidRPr="006B29E3">
        <w:rPr>
          <w:rFonts w:cstheme="minorHAnsi"/>
          <w:lang w:val="el-GR"/>
        </w:rPr>
        <w:t xml:space="preserve">. </w:t>
      </w:r>
      <w:r w:rsidRPr="006B29E3">
        <w:rPr>
          <w:rFonts w:cstheme="minorHAnsi"/>
          <w:i/>
          <w:iCs/>
          <w:lang w:val="el-GR"/>
        </w:rPr>
        <w:t xml:space="preserve">(μονάδες 8)  </w:t>
      </w:r>
      <w:r w:rsidRPr="006B29E3">
        <w:rPr>
          <w:rFonts w:cstheme="minorHAnsi"/>
          <w:lang w:val="el-GR"/>
        </w:rPr>
        <w:t xml:space="preserve">Δίνονται οι σχετικές ατομικές μάζες: </w:t>
      </w:r>
      <w:r>
        <w:rPr>
          <w:rFonts w:cstheme="minorHAnsi"/>
          <w:i/>
          <w:iCs/>
        </w:rPr>
        <w:t>A</w:t>
      </w:r>
      <w:r>
        <w:rPr>
          <w:rFonts w:cstheme="minorHAnsi"/>
          <w:vertAlign w:val="subscript"/>
        </w:rPr>
        <w:t>r</w:t>
      </w:r>
      <w:r w:rsidRPr="006B29E3">
        <w:rPr>
          <w:rFonts w:cstheme="minorHAnsi"/>
          <w:lang w:val="el-GR"/>
        </w:rPr>
        <w:t>(</w:t>
      </w:r>
      <w:r>
        <w:rPr>
          <w:rFonts w:cstheme="minorHAnsi"/>
        </w:rPr>
        <w:t>Fe</w:t>
      </w:r>
      <w:r w:rsidRPr="006B29E3">
        <w:rPr>
          <w:rFonts w:cstheme="minorHAnsi"/>
          <w:lang w:val="el-GR"/>
        </w:rPr>
        <w:t xml:space="preserve">)=56, </w:t>
      </w:r>
      <w:r>
        <w:rPr>
          <w:rFonts w:cstheme="minorHAnsi"/>
          <w:i/>
          <w:iCs/>
        </w:rPr>
        <w:t>A</w:t>
      </w:r>
      <w:r>
        <w:rPr>
          <w:rFonts w:cstheme="minorHAnsi"/>
          <w:vertAlign w:val="subscript"/>
        </w:rPr>
        <w:t>r</w:t>
      </w:r>
      <w:r w:rsidRPr="006B29E3">
        <w:rPr>
          <w:rFonts w:cstheme="minorHAnsi"/>
          <w:lang w:val="el-GR"/>
        </w:rPr>
        <w:t>(</w:t>
      </w:r>
      <w:r>
        <w:rPr>
          <w:rFonts w:cstheme="minorHAnsi"/>
        </w:rPr>
        <w:t>O</w:t>
      </w:r>
      <w:r w:rsidRPr="006B29E3">
        <w:rPr>
          <w:rFonts w:cstheme="minorHAnsi"/>
          <w:lang w:val="el-GR"/>
        </w:rPr>
        <w:t xml:space="preserve">)=16, </w:t>
      </w:r>
      <w:r>
        <w:rPr>
          <w:rFonts w:cstheme="minorHAnsi"/>
          <w:i/>
          <w:iCs/>
        </w:rPr>
        <w:t>A</w:t>
      </w:r>
      <w:r>
        <w:rPr>
          <w:rFonts w:cstheme="minorHAnsi"/>
          <w:vertAlign w:val="subscript"/>
        </w:rPr>
        <w:t>r</w:t>
      </w:r>
      <w:r w:rsidRPr="006B29E3">
        <w:rPr>
          <w:rFonts w:cstheme="minorHAnsi"/>
          <w:lang w:val="el-GR"/>
        </w:rPr>
        <w:t>(</w:t>
      </w:r>
      <w:r>
        <w:rPr>
          <w:rFonts w:cstheme="minorHAnsi"/>
        </w:rPr>
        <w:t>S</w:t>
      </w:r>
      <w:r w:rsidRPr="006B29E3">
        <w:rPr>
          <w:rFonts w:cstheme="minorHAnsi"/>
          <w:lang w:val="el-GR"/>
        </w:rPr>
        <w:t xml:space="preserve">)=32. </w:t>
      </w:r>
    </w:p>
    <w:p w14:paraId="6E2F99DB" w14:textId="77777777" w:rsidR="00596A9C" w:rsidRPr="006B29E3" w:rsidRDefault="00000000">
      <w:pPr>
        <w:pStyle w:val="TrapezaThematonStyle"/>
        <w:spacing w:line="360" w:lineRule="auto"/>
        <w:jc w:val="right"/>
        <w:rPr>
          <w:rFonts w:cstheme="minorHAnsi"/>
          <w:b/>
          <w:bCs/>
          <w:lang w:val="el-GR"/>
        </w:rPr>
        <w:sectPr w:rsidR="00596A9C" w:rsidRPr="006B29E3">
          <w:type w:val="continuous"/>
          <w:pgSz w:w="11906" w:h="16838"/>
          <w:pgMar w:top="1080" w:right="1080" w:bottom="1080" w:left="1080" w:header="720" w:footer="720" w:gutter="0"/>
          <w:cols w:space="720"/>
        </w:sectPr>
      </w:pPr>
      <w:r w:rsidRPr="006B29E3">
        <w:rPr>
          <w:rFonts w:cstheme="minorHAnsi"/>
          <w:b/>
          <w:bCs/>
          <w:i/>
          <w:iCs/>
          <w:lang w:val="el-GR"/>
        </w:rPr>
        <w:t>Μονάδες 25</w:t>
      </w:r>
    </w:p>
    <w:p w14:paraId="332E5EBF"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13733</w:t>
      </w:r>
    </w:p>
    <w:p w14:paraId="14F5865A" w14:textId="77777777" w:rsidR="00596A9C" w:rsidRPr="006B29E3" w:rsidRDefault="00000000">
      <w:pPr>
        <w:pStyle w:val="TrapezaThematonStyle"/>
        <w:spacing w:line="360" w:lineRule="auto"/>
        <w:jc w:val="both"/>
        <w:rPr>
          <w:rFonts w:cstheme="minorHAnsi"/>
          <w:b/>
          <w:bCs/>
          <w:lang w:val="el-GR"/>
        </w:rPr>
      </w:pPr>
      <w:r w:rsidRPr="006B29E3">
        <w:rPr>
          <w:rFonts w:cstheme="minorHAnsi"/>
          <w:b/>
          <w:bCs/>
          <w:lang w:val="el-GR"/>
        </w:rPr>
        <w:t>Ενδεικτική επίλυση</w:t>
      </w:r>
    </w:p>
    <w:p w14:paraId="2A2FF0AE" w14:textId="77777777" w:rsidR="00596A9C" w:rsidRPr="006B29E3" w:rsidRDefault="00000000">
      <w:pPr>
        <w:pStyle w:val="TrapezaThematonStyle"/>
        <w:spacing w:line="360" w:lineRule="auto"/>
        <w:ind w:left="567"/>
        <w:rPr>
          <w:rFonts w:cstheme="minorHAnsi"/>
          <w:lang w:val="el-GR"/>
        </w:rPr>
      </w:pPr>
      <w:r w:rsidRPr="006B29E3">
        <w:rPr>
          <w:rFonts w:cstheme="minorHAnsi"/>
          <w:b/>
          <w:bCs/>
          <w:lang w:val="el-GR"/>
        </w:rPr>
        <w:t>α)</w:t>
      </w:r>
      <w:r w:rsidRPr="006B29E3">
        <w:rPr>
          <w:rFonts w:cstheme="minorHAnsi"/>
          <w:lang w:val="el-GR"/>
        </w:rPr>
        <w:t xml:space="preserve"> </w:t>
      </w:r>
      <w:r w:rsidRPr="006B29E3">
        <w:rPr>
          <w:rFonts w:cstheme="minorHAnsi"/>
          <w:lang w:val="el-GR"/>
        </w:rPr>
        <w:tab/>
      </w:r>
      <w:r w:rsidRPr="006B29E3">
        <w:rPr>
          <w:rFonts w:cstheme="minorHAnsi"/>
          <w:lang w:val="el-GR"/>
        </w:rPr>
        <w:tab/>
        <w:t xml:space="preserve">Στα 250 </w:t>
      </w:r>
      <w:r>
        <w:rPr>
          <w:rFonts w:cstheme="minorHAnsi"/>
        </w:rPr>
        <w:t>mL</w:t>
      </w:r>
      <w:r w:rsidRPr="006B29E3">
        <w:rPr>
          <w:rFonts w:cstheme="minorHAnsi"/>
          <w:lang w:val="el-GR"/>
        </w:rPr>
        <w:t xml:space="preserve"> διαλύματος Δ1 περιέχονται 8 </w:t>
      </w:r>
      <w:r>
        <w:rPr>
          <w:rFonts w:cstheme="minorHAnsi"/>
        </w:rPr>
        <w:t>g</w:t>
      </w:r>
      <w:r w:rsidRPr="006B29E3">
        <w:rPr>
          <w:rFonts w:cstheme="minorHAnsi"/>
          <w:lang w:val="el-GR"/>
        </w:rPr>
        <w:t xml:space="preserve"> </w:t>
      </w:r>
      <w:r>
        <w:rPr>
          <w:rFonts w:cstheme="minorHAnsi"/>
        </w:rPr>
        <w:t>Fe</w:t>
      </w:r>
      <w:r w:rsidRPr="006B29E3">
        <w:rPr>
          <w:rFonts w:cstheme="minorHAnsi"/>
          <w:vertAlign w:val="subscript"/>
          <w:lang w:val="el-GR"/>
        </w:rPr>
        <w:t>2</w:t>
      </w:r>
      <w:r w:rsidRPr="006B29E3">
        <w:rPr>
          <w:rFonts w:cstheme="minorHAnsi"/>
          <w:lang w:val="el-GR"/>
        </w:rPr>
        <w:t>(</w:t>
      </w:r>
      <w:r>
        <w:rPr>
          <w:rFonts w:cstheme="minorHAnsi"/>
        </w:rPr>
        <w:t>SO</w:t>
      </w:r>
      <w:r w:rsidRPr="006B29E3">
        <w:rPr>
          <w:rFonts w:cstheme="minorHAnsi"/>
          <w:vertAlign w:val="subscript"/>
          <w:lang w:val="el-GR"/>
        </w:rPr>
        <w:t>4</w:t>
      </w:r>
      <w:r w:rsidRPr="006B29E3">
        <w:rPr>
          <w:rFonts w:cstheme="minorHAnsi"/>
          <w:lang w:val="el-GR"/>
        </w:rPr>
        <w:t>)</w:t>
      </w:r>
      <w:r w:rsidRPr="006B29E3">
        <w:rPr>
          <w:rFonts w:cstheme="minorHAnsi"/>
          <w:vertAlign w:val="subscript"/>
          <w:lang w:val="el-GR"/>
        </w:rPr>
        <w:t>3</w:t>
      </w:r>
    </w:p>
    <w:p w14:paraId="0C310FB7" w14:textId="77777777" w:rsidR="00596A9C" w:rsidRPr="006B29E3" w:rsidRDefault="00000000">
      <w:pPr>
        <w:pStyle w:val="TrapezaThematonStyle"/>
        <w:spacing w:line="360" w:lineRule="auto"/>
        <w:ind w:left="2007" w:firstLine="153"/>
        <w:rPr>
          <w:rFonts w:cstheme="minorHAnsi"/>
          <w:u w:val="single"/>
          <w:lang w:val="el-GR"/>
        </w:rPr>
      </w:pPr>
      <w:r w:rsidRPr="006B29E3">
        <w:rPr>
          <w:rFonts w:cstheme="minorHAnsi"/>
          <w:u w:val="single"/>
          <w:lang w:val="el-GR"/>
        </w:rPr>
        <w:t xml:space="preserve">Στα 100 </w:t>
      </w:r>
      <w:r>
        <w:rPr>
          <w:rFonts w:cstheme="minorHAnsi"/>
          <w:u w:val="single"/>
        </w:rPr>
        <w:t>mL</w:t>
      </w:r>
      <w:r w:rsidRPr="006B29E3">
        <w:rPr>
          <w:rFonts w:cstheme="minorHAnsi"/>
          <w:u w:val="single"/>
          <w:lang w:val="el-GR"/>
        </w:rPr>
        <w:t xml:space="preserve"> διαλύματος Δ1 περιέχονται  </w:t>
      </w:r>
      <w:r>
        <w:rPr>
          <w:rFonts w:cstheme="minorHAnsi"/>
          <w:u w:val="single"/>
        </w:rPr>
        <w:t>x</w:t>
      </w:r>
      <w:r w:rsidRPr="006B29E3">
        <w:rPr>
          <w:rFonts w:cstheme="minorHAnsi"/>
          <w:u w:val="single"/>
          <w:lang w:val="el-GR"/>
        </w:rPr>
        <w:t xml:space="preserve">; </w:t>
      </w:r>
      <w:r>
        <w:rPr>
          <w:rFonts w:cstheme="minorHAnsi"/>
          <w:u w:val="single"/>
        </w:rPr>
        <w:t>g</w:t>
      </w:r>
      <w:r w:rsidRPr="006B29E3">
        <w:rPr>
          <w:rFonts w:cstheme="minorHAnsi"/>
          <w:u w:val="single"/>
          <w:lang w:val="el-GR"/>
        </w:rPr>
        <w:t xml:space="preserve"> </w:t>
      </w:r>
      <w:r>
        <w:rPr>
          <w:rFonts w:cstheme="minorHAnsi"/>
        </w:rPr>
        <w:t>Fe</w:t>
      </w:r>
      <w:r w:rsidRPr="006B29E3">
        <w:rPr>
          <w:rFonts w:cstheme="minorHAnsi"/>
          <w:vertAlign w:val="subscript"/>
          <w:lang w:val="el-GR"/>
        </w:rPr>
        <w:t>2</w:t>
      </w:r>
      <w:r w:rsidRPr="006B29E3">
        <w:rPr>
          <w:rFonts w:cstheme="minorHAnsi"/>
          <w:lang w:val="el-GR"/>
        </w:rPr>
        <w:t>(</w:t>
      </w:r>
      <w:r>
        <w:rPr>
          <w:rFonts w:cstheme="minorHAnsi"/>
        </w:rPr>
        <w:t>SO</w:t>
      </w:r>
      <w:r w:rsidRPr="006B29E3">
        <w:rPr>
          <w:rFonts w:cstheme="minorHAnsi"/>
          <w:vertAlign w:val="subscript"/>
          <w:lang w:val="el-GR"/>
        </w:rPr>
        <w:t>4</w:t>
      </w:r>
      <w:r w:rsidRPr="006B29E3">
        <w:rPr>
          <w:rFonts w:cstheme="minorHAnsi"/>
          <w:lang w:val="el-GR"/>
        </w:rPr>
        <w:t>)</w:t>
      </w:r>
      <w:r w:rsidRPr="006B29E3">
        <w:rPr>
          <w:rFonts w:cstheme="minorHAnsi"/>
          <w:vertAlign w:val="subscript"/>
          <w:lang w:val="el-GR"/>
        </w:rPr>
        <w:t>3</w:t>
      </w:r>
    </w:p>
    <w:p w14:paraId="5134A46A" w14:textId="77777777" w:rsidR="00596A9C" w:rsidRPr="006B29E3" w:rsidRDefault="00000000">
      <w:pPr>
        <w:pStyle w:val="TrapezaThematonStyle"/>
        <w:spacing w:line="360" w:lineRule="auto"/>
        <w:ind w:left="567"/>
        <w:jc w:val="center"/>
        <w:rPr>
          <w:rFonts w:cstheme="minorHAnsi"/>
          <w:lang w:val="el-GR"/>
        </w:rPr>
      </w:pPr>
      <w:r w:rsidRPr="006B29E3">
        <w:rPr>
          <w:rFonts w:cstheme="minorHAnsi"/>
          <w:lang w:val="el-GR"/>
        </w:rPr>
        <w:t>250∙</w:t>
      </w:r>
      <w:r>
        <w:rPr>
          <w:rFonts w:cstheme="minorHAnsi"/>
        </w:rPr>
        <w:t>x</w:t>
      </w:r>
      <w:r w:rsidRPr="006B29E3">
        <w:rPr>
          <w:rFonts w:cstheme="minorHAnsi"/>
          <w:lang w:val="el-GR"/>
        </w:rPr>
        <w:t xml:space="preserve"> = </w:t>
      </w:r>
      <w:proofErr w:type="gramStart"/>
      <w:r w:rsidRPr="006B29E3">
        <w:rPr>
          <w:rFonts w:cstheme="minorHAnsi"/>
          <w:lang w:val="el-GR"/>
        </w:rPr>
        <w:t>100∙8</w:t>
      </w:r>
      <w:proofErr w:type="gramEnd"/>
    </w:p>
    <w:p w14:paraId="6B94548A" w14:textId="77777777" w:rsidR="00596A9C" w:rsidRPr="006B29E3" w:rsidRDefault="00000000">
      <w:pPr>
        <w:pStyle w:val="TrapezaThematonStyle"/>
        <w:spacing w:line="360" w:lineRule="auto"/>
        <w:ind w:left="567"/>
        <w:jc w:val="center"/>
        <w:rPr>
          <w:rFonts w:cstheme="minorHAnsi"/>
          <w:lang w:val="el-GR"/>
        </w:rPr>
      </w:pPr>
      <w:r w:rsidRPr="006B29E3">
        <w:rPr>
          <w:rFonts w:cstheme="minorHAnsi"/>
          <w:lang w:val="el-GR"/>
        </w:rPr>
        <w:t>250∙</w:t>
      </w:r>
      <w:r>
        <w:rPr>
          <w:rFonts w:cstheme="minorHAnsi"/>
        </w:rPr>
        <w:t>x</w:t>
      </w:r>
      <w:r w:rsidRPr="006B29E3">
        <w:rPr>
          <w:rFonts w:cstheme="minorHAnsi"/>
          <w:lang w:val="el-GR"/>
        </w:rPr>
        <w:t xml:space="preserve"> = 800 </w:t>
      </w:r>
    </w:p>
    <w:p w14:paraId="347C30C3" w14:textId="77777777" w:rsidR="00596A9C" w:rsidRPr="006B29E3" w:rsidRDefault="00000000">
      <w:pPr>
        <w:pStyle w:val="TrapezaThematonStyle"/>
        <w:spacing w:line="360" w:lineRule="auto"/>
        <w:ind w:left="567"/>
        <w:jc w:val="center"/>
        <w:rPr>
          <w:rFonts w:cstheme="minorHAnsi"/>
          <w:lang w:val="el-GR"/>
        </w:rPr>
      </w:pPr>
      <w:r>
        <w:rPr>
          <w:rFonts w:cstheme="minorHAnsi"/>
        </w:rPr>
        <w:lastRenderedPageBreak/>
        <w:t>x</w:t>
      </w:r>
      <w:r w:rsidRPr="006B29E3">
        <w:rPr>
          <w:rFonts w:cstheme="minorHAnsi"/>
          <w:lang w:val="el-GR"/>
        </w:rPr>
        <w:t xml:space="preserve"> = </w:t>
      </w:r>
      <m:oMath>
        <m:f>
          <m:fPr>
            <m:ctrlPr>
              <w:rPr>
                <w:rFonts w:ascii="Cambria Math" w:hAnsi="Cambria Math" w:cstheme="minorHAnsi"/>
                <w:i/>
                <w:sz w:val="28"/>
                <w:szCs w:val="28"/>
              </w:rPr>
            </m:ctrlPr>
          </m:fPr>
          <m:num>
            <m:r>
              <w:rPr>
                <w:rFonts w:ascii="Cambria Math" w:eastAsia="Cambria Math" w:hAnsi="Cambria Math" w:cstheme="minorHAnsi"/>
                <w:sz w:val="28"/>
                <w:szCs w:val="28"/>
                <w:lang w:val="el-GR"/>
              </w:rPr>
              <m:t>800</m:t>
            </m:r>
          </m:num>
          <m:den>
            <m:r>
              <w:rPr>
                <w:rFonts w:ascii="Cambria Math" w:eastAsia="Cambria Math" w:hAnsi="Cambria Math" w:cstheme="minorHAnsi"/>
                <w:sz w:val="28"/>
                <w:szCs w:val="28"/>
                <w:lang w:val="el-GR"/>
              </w:rPr>
              <m:t>250</m:t>
            </m:r>
          </m:den>
        </m:f>
      </m:oMath>
    </w:p>
    <w:p w14:paraId="1B6781C8" w14:textId="77777777" w:rsidR="00596A9C" w:rsidRPr="006B29E3" w:rsidRDefault="00000000">
      <w:pPr>
        <w:pStyle w:val="TrapezaThematonStyle"/>
        <w:spacing w:line="360" w:lineRule="auto"/>
        <w:ind w:left="567"/>
        <w:jc w:val="center"/>
        <w:rPr>
          <w:rFonts w:cstheme="minorHAnsi"/>
          <w:lang w:val="el-GR"/>
        </w:rPr>
      </w:pPr>
      <w:r>
        <w:rPr>
          <w:rFonts w:cstheme="minorHAnsi"/>
        </w:rPr>
        <w:t>x</w:t>
      </w:r>
      <w:r w:rsidRPr="006B29E3">
        <w:rPr>
          <w:rFonts w:cstheme="minorHAnsi"/>
          <w:lang w:val="el-GR"/>
        </w:rPr>
        <w:t xml:space="preserve"> = 3,2</w:t>
      </w:r>
    </w:p>
    <w:p w14:paraId="6CEAA06F" w14:textId="77777777" w:rsidR="00596A9C" w:rsidRPr="006B29E3" w:rsidRDefault="00000000">
      <w:pPr>
        <w:pStyle w:val="TrapezaThematonStyle"/>
        <w:spacing w:line="360" w:lineRule="auto"/>
        <w:ind w:left="567"/>
        <w:rPr>
          <w:rFonts w:cstheme="minorHAnsi"/>
          <w:lang w:val="el-GR"/>
        </w:rPr>
      </w:pPr>
      <w:r w:rsidRPr="006B29E3">
        <w:rPr>
          <w:rFonts w:cstheme="minorHAnsi"/>
          <w:lang w:val="el-GR"/>
        </w:rPr>
        <w:t xml:space="preserve">Συνεπώς το διάλυμα Δ1 έχει περιεκτικότητα 3,2 % </w:t>
      </w:r>
      <w:r>
        <w:rPr>
          <w:rFonts w:cstheme="minorHAnsi"/>
        </w:rPr>
        <w:t>w</w:t>
      </w:r>
      <w:r w:rsidRPr="006B29E3">
        <w:rPr>
          <w:rFonts w:cstheme="minorHAnsi"/>
          <w:lang w:val="el-GR"/>
        </w:rPr>
        <w:t>/</w:t>
      </w:r>
      <w:r>
        <w:rPr>
          <w:rFonts w:cstheme="minorHAnsi"/>
        </w:rPr>
        <w:t>v</w:t>
      </w:r>
      <w:r w:rsidRPr="006B29E3">
        <w:rPr>
          <w:rFonts w:cstheme="minorHAnsi"/>
          <w:lang w:val="el-GR"/>
        </w:rPr>
        <w:t xml:space="preserve"> σε </w:t>
      </w:r>
      <w:r>
        <w:rPr>
          <w:rFonts w:cstheme="minorHAnsi"/>
        </w:rPr>
        <w:t>Fe</w:t>
      </w:r>
      <w:r w:rsidRPr="006B29E3">
        <w:rPr>
          <w:rFonts w:cstheme="minorHAnsi"/>
          <w:vertAlign w:val="subscript"/>
          <w:lang w:val="el-GR"/>
        </w:rPr>
        <w:t>2</w:t>
      </w:r>
      <w:r w:rsidRPr="006B29E3">
        <w:rPr>
          <w:rFonts w:cstheme="minorHAnsi"/>
          <w:lang w:val="el-GR"/>
        </w:rPr>
        <w:t>(</w:t>
      </w:r>
      <w:r>
        <w:rPr>
          <w:rFonts w:cstheme="minorHAnsi"/>
        </w:rPr>
        <w:t>SO</w:t>
      </w:r>
      <w:r w:rsidRPr="006B29E3">
        <w:rPr>
          <w:rFonts w:cstheme="minorHAnsi"/>
          <w:vertAlign w:val="subscript"/>
          <w:lang w:val="el-GR"/>
        </w:rPr>
        <w:t>4</w:t>
      </w:r>
      <w:r w:rsidRPr="006B29E3">
        <w:rPr>
          <w:rFonts w:cstheme="minorHAnsi"/>
          <w:lang w:val="el-GR"/>
        </w:rPr>
        <w:t>)</w:t>
      </w:r>
      <w:r w:rsidRPr="006B29E3">
        <w:rPr>
          <w:rFonts w:cstheme="minorHAnsi"/>
          <w:vertAlign w:val="subscript"/>
          <w:lang w:val="el-GR"/>
        </w:rPr>
        <w:t>3</w:t>
      </w:r>
      <w:r w:rsidRPr="006B29E3">
        <w:rPr>
          <w:rFonts w:cstheme="minorHAnsi"/>
          <w:lang w:val="el-GR"/>
        </w:rPr>
        <w:t>.</w:t>
      </w:r>
    </w:p>
    <w:p w14:paraId="0019A6CF" w14:textId="77777777" w:rsidR="00596A9C" w:rsidRDefault="00000000">
      <w:pPr>
        <w:pStyle w:val="TrapezaThematonStyle"/>
        <w:spacing w:line="360" w:lineRule="auto"/>
        <w:ind w:left="567"/>
        <w:rPr>
          <w:rFonts w:cstheme="minorHAnsi"/>
        </w:rPr>
      </w:pPr>
      <w:r>
        <w:rPr>
          <w:rFonts w:cstheme="minorHAnsi"/>
        </w:rPr>
        <w:t>Για το Fe</w:t>
      </w:r>
      <w:r>
        <w:rPr>
          <w:rFonts w:cstheme="minorHAnsi"/>
          <w:vertAlign w:val="subscript"/>
        </w:rPr>
        <w:t>2</w:t>
      </w:r>
      <w:r>
        <w:rPr>
          <w:rFonts w:cstheme="minorHAnsi"/>
        </w:rPr>
        <w:t>(SO</w:t>
      </w:r>
      <w:r>
        <w:rPr>
          <w:rFonts w:cstheme="minorHAnsi"/>
          <w:vertAlign w:val="subscript"/>
        </w:rPr>
        <w:t>4</w:t>
      </w:r>
      <w:r>
        <w:rPr>
          <w:rFonts w:cstheme="minorHAnsi"/>
        </w:rPr>
        <w:t>)</w:t>
      </w:r>
      <w:r>
        <w:rPr>
          <w:rFonts w:cstheme="minorHAnsi"/>
          <w:vertAlign w:val="subscript"/>
        </w:rPr>
        <w:t>3</w:t>
      </w:r>
      <w:r>
        <w:rPr>
          <w:rFonts w:cstheme="minorHAnsi"/>
        </w:rPr>
        <w:t>:</w:t>
      </w:r>
    </w:p>
    <w:p w14:paraId="7320F6A3" w14:textId="77777777" w:rsidR="00596A9C" w:rsidRDefault="00000000">
      <w:pPr>
        <w:pStyle w:val="TrapezaThematonStyle"/>
        <w:spacing w:line="360" w:lineRule="auto"/>
        <w:ind w:left="567"/>
        <w:rPr>
          <w:rFonts w:cstheme="minorHAnsi"/>
        </w:rPr>
      </w:pPr>
      <w:r>
        <w:rPr>
          <w:rFonts w:cstheme="minorHAnsi"/>
          <w:i/>
          <w:iCs/>
        </w:rPr>
        <w:t>M</w:t>
      </w:r>
      <w:r>
        <w:rPr>
          <w:rFonts w:cstheme="minorHAnsi"/>
          <w:vertAlign w:val="subscript"/>
        </w:rPr>
        <w:t>r</w:t>
      </w:r>
      <w:r>
        <w:rPr>
          <w:rFonts w:cstheme="minorHAnsi"/>
        </w:rPr>
        <w:t xml:space="preserve"> = 2∙</w:t>
      </w:r>
      <w:proofErr w:type="gramStart"/>
      <w:r>
        <w:rPr>
          <w:rFonts w:cstheme="minorHAnsi"/>
          <w:i/>
          <w:iCs/>
        </w:rPr>
        <w:t>A</w:t>
      </w:r>
      <w:r>
        <w:rPr>
          <w:rFonts w:cstheme="minorHAnsi"/>
          <w:vertAlign w:val="subscript"/>
        </w:rPr>
        <w:t>r</w:t>
      </w:r>
      <w:r>
        <w:rPr>
          <w:rFonts w:cstheme="minorHAnsi"/>
        </w:rPr>
        <w:t>(</w:t>
      </w:r>
      <w:proofErr w:type="gramEnd"/>
      <w:r>
        <w:rPr>
          <w:rFonts w:cstheme="minorHAnsi"/>
        </w:rPr>
        <w:t>Fe) + 3∙</w:t>
      </w:r>
      <w:r>
        <w:rPr>
          <w:rFonts w:cstheme="minorHAnsi"/>
          <w:i/>
          <w:iCs/>
        </w:rPr>
        <w:t>A</w:t>
      </w:r>
      <w:r>
        <w:rPr>
          <w:rFonts w:cstheme="minorHAnsi"/>
          <w:vertAlign w:val="subscript"/>
        </w:rPr>
        <w:t>r</w:t>
      </w:r>
      <w:r>
        <w:rPr>
          <w:rFonts w:cstheme="minorHAnsi"/>
        </w:rPr>
        <w:t>(S) + 12∙</w:t>
      </w:r>
      <w:r>
        <w:rPr>
          <w:rFonts w:cstheme="minorHAnsi"/>
          <w:i/>
          <w:iCs/>
        </w:rPr>
        <w:t>A</w:t>
      </w:r>
      <w:r>
        <w:rPr>
          <w:rFonts w:cstheme="minorHAnsi"/>
          <w:vertAlign w:val="subscript"/>
        </w:rPr>
        <w:t>r</w:t>
      </w:r>
      <w:r>
        <w:rPr>
          <w:rFonts w:cstheme="minorHAnsi"/>
        </w:rPr>
        <w:t>(O) = 2∙56 +3∙32 + 12∙16 = 112 + 96 + 192 = 400.</w:t>
      </w:r>
    </w:p>
    <w:p w14:paraId="52A2C832" w14:textId="77777777" w:rsidR="00596A9C" w:rsidRDefault="00000000">
      <w:pPr>
        <w:pStyle w:val="TrapezaThematonStyle"/>
        <w:spacing w:line="360" w:lineRule="auto"/>
        <w:ind w:left="567"/>
        <w:rPr>
          <w:rFonts w:cstheme="minorHAnsi"/>
        </w:rPr>
      </w:pPr>
      <w:r>
        <w:rPr>
          <w:rFonts w:cstheme="minorHAnsi"/>
          <w:i/>
          <w:iCs/>
        </w:rPr>
        <w:t>n</w:t>
      </w:r>
      <w:r>
        <w:rPr>
          <w:rFonts w:cstheme="minorHAnsi"/>
        </w:rPr>
        <w:t xml:space="preserve"> </w:t>
      </w:r>
      <m:oMath>
        <m:r>
          <w:rPr>
            <w:rFonts w:ascii="Cambria Math" w:eastAsia="Cambria Math" w:hAnsi="Cambria Math" w:cstheme="minorHAnsi"/>
          </w:rPr>
          <m:t xml:space="preserve">= </m:t>
        </m:r>
        <m:f>
          <m:fPr>
            <m:ctrlPr>
              <w:rPr>
                <w:rFonts w:ascii="Cambria Math" w:hAnsi="Cambria Math" w:cstheme="minorHAnsi"/>
                <w:i/>
              </w:rPr>
            </m:ctrlPr>
          </m:fPr>
          <m:num>
            <m:r>
              <w:rPr>
                <w:rFonts w:ascii="Cambria Math" w:eastAsia="Cambria Math" w:hAnsi="Cambria Math" w:cstheme="minorHAnsi"/>
              </w:rPr>
              <m:t>m</m:t>
            </m:r>
          </m:num>
          <m:den>
            <m:sSub>
              <m:sSubPr>
                <m:ctrlPr>
                  <w:rPr>
                    <w:rFonts w:ascii="Cambria Math" w:hAnsi="Cambria Math" w:cstheme="minorHAnsi"/>
                    <w:i/>
                  </w:rPr>
                </m:ctrlPr>
              </m:sSubPr>
              <m:e>
                <m:r>
                  <w:rPr>
                    <w:rFonts w:ascii="Cambria Math" w:eastAsia="Cambria Math" w:hAnsi="Cambria Math" w:cstheme="minorHAnsi"/>
                  </w:rPr>
                  <m:t>M</m:t>
                </m:r>
              </m:e>
              <m:sub>
                <m:r>
                  <m:rPr>
                    <m:sty m:val="p"/>
                  </m:rPr>
                  <w:rPr>
                    <w:rFonts w:ascii="Cambria Math" w:hAnsi="Cambria Math" w:cstheme="minorHAnsi"/>
                  </w:rPr>
                  <m:t>r</m:t>
                </m:r>
              </m:sub>
            </m:sSub>
          </m:den>
        </m:f>
        <m:r>
          <w:rPr>
            <w:rFonts w:ascii="Cambria Math" w:eastAsia="Cambria Math" w:hAnsi="Cambria Math" w:cstheme="minorHAnsi"/>
          </w:rPr>
          <m:t>=</m:t>
        </m:r>
      </m:oMath>
      <w:r>
        <w:rPr>
          <w:rFonts w:cstheme="minorHAnsi"/>
        </w:rPr>
        <w:t xml:space="preserve"> </w:t>
      </w:r>
      <m:oMath>
        <m:r>
          <w:rPr>
            <w:rFonts w:ascii="Cambria Math" w:eastAsia="Cambria Math" w:hAnsi="Cambria Math" w:cstheme="minorHAnsi"/>
          </w:rPr>
          <m:t xml:space="preserve"> </m:t>
        </m:r>
        <m:f>
          <m:fPr>
            <m:ctrlPr>
              <w:rPr>
                <w:rFonts w:ascii="Cambria Math" w:hAnsi="Cambria Math" w:cstheme="minorHAnsi"/>
                <w:i/>
              </w:rPr>
            </m:ctrlPr>
          </m:fPr>
          <m:num>
            <m:r>
              <w:rPr>
                <w:rFonts w:ascii="Cambria Math" w:eastAsia="Cambria Math" w:hAnsi="Cambria Math" w:cstheme="minorHAnsi"/>
              </w:rPr>
              <m:t>8 g</m:t>
            </m:r>
          </m:num>
          <m:den>
            <m:r>
              <w:rPr>
                <w:rFonts w:ascii="Cambria Math" w:eastAsia="Cambria Math" w:hAnsi="Cambria Math" w:cstheme="minorHAnsi"/>
              </w:rPr>
              <m:t xml:space="preserve">400 </m:t>
            </m:r>
            <m:f>
              <m:fPr>
                <m:ctrlPr>
                  <w:rPr>
                    <w:rFonts w:ascii="Cambria Math" w:hAnsi="Cambria Math" w:cstheme="minorHAnsi"/>
                    <w:iCs/>
                  </w:rPr>
                </m:ctrlPr>
              </m:fPr>
              <m:num>
                <m:r>
                  <w:rPr>
                    <w:rFonts w:ascii="Cambria Math" w:eastAsia="Cambria Math" w:hAnsi="Cambria Math" w:cstheme="minorHAnsi"/>
                  </w:rPr>
                  <m:t>g</m:t>
                </m:r>
              </m:num>
              <m:den>
                <m:r>
                  <w:rPr>
                    <w:rFonts w:ascii="Cambria Math" w:eastAsia="Cambria Math" w:hAnsi="Cambria Math" w:cstheme="minorHAnsi"/>
                  </w:rPr>
                  <m:t>mol</m:t>
                </m:r>
              </m:den>
            </m:f>
          </m:den>
        </m:f>
      </m:oMath>
      <w:r>
        <w:rPr>
          <w:rFonts w:cstheme="minorHAnsi"/>
        </w:rPr>
        <w:t xml:space="preserve"> = 0,02 mol</w:t>
      </w:r>
    </w:p>
    <w:p w14:paraId="49E70CE4" w14:textId="77777777" w:rsidR="00596A9C" w:rsidRPr="006B29E3" w:rsidRDefault="00000000">
      <w:pPr>
        <w:pStyle w:val="TrapezaThematonStyle"/>
        <w:spacing w:line="360" w:lineRule="auto"/>
        <w:ind w:left="567"/>
        <w:rPr>
          <w:rFonts w:cstheme="minorHAnsi"/>
          <w:bCs/>
          <w:lang w:val="el-GR"/>
        </w:rPr>
      </w:pPr>
      <w:r w:rsidRPr="006B29E3">
        <w:rPr>
          <w:rFonts w:cstheme="minorHAnsi"/>
          <w:lang w:val="el-GR"/>
        </w:rPr>
        <w:t xml:space="preserve">Για το διάλυμα:   </w:t>
      </w:r>
      <m:oMath>
        <m:r>
          <w:rPr>
            <w:rFonts w:ascii="Cambria Math" w:eastAsia="Cambria Math" w:hAnsi="Cambria Math" w:cstheme="minorHAnsi"/>
          </w:rPr>
          <m:t>c</m:t>
        </m:r>
        <m:r>
          <w:rPr>
            <w:rFonts w:ascii="Cambria Math" w:eastAsia="Cambria Math" w:hAnsi="Cambria Math" w:cstheme="minorHAnsi"/>
            <w:lang w:val="el-GR"/>
          </w:rPr>
          <m:t>=</m:t>
        </m:r>
        <m:f>
          <m:fPr>
            <m:ctrlPr>
              <w:rPr>
                <w:rFonts w:ascii="Cambria Math" w:hAnsi="Cambria Math" w:cstheme="minorHAnsi"/>
                <w:i/>
              </w:rPr>
            </m:ctrlPr>
          </m:fPr>
          <m:num>
            <m:r>
              <w:rPr>
                <w:rFonts w:ascii="Cambria Math" w:eastAsia="Cambria Math" w:hAnsi="Cambria Math" w:cstheme="minorHAnsi"/>
              </w:rPr>
              <m:t>n</m:t>
            </m:r>
          </m:num>
          <m:den>
            <m:r>
              <w:rPr>
                <w:rFonts w:ascii="Cambria Math" w:eastAsia="Cambria Math" w:hAnsi="Cambria Math" w:cstheme="minorHAnsi"/>
              </w:rPr>
              <m:t>V</m:t>
            </m:r>
          </m:den>
        </m:f>
        <m:r>
          <w:rPr>
            <w:rFonts w:ascii="Cambria Math" w:eastAsia="Cambria Math" w:hAnsi="Cambria Math" w:cstheme="minorHAnsi"/>
            <w:lang w:val="el-GR"/>
          </w:rPr>
          <m:t xml:space="preserve">= </m:t>
        </m:r>
        <m:f>
          <m:fPr>
            <m:ctrlPr>
              <w:rPr>
                <w:rFonts w:ascii="Cambria Math" w:hAnsi="Cambria Math" w:cstheme="minorHAnsi"/>
                <w:i/>
              </w:rPr>
            </m:ctrlPr>
          </m:fPr>
          <m:num>
            <m:r>
              <w:rPr>
                <w:rFonts w:ascii="Cambria Math" w:eastAsia="Cambria Math" w:hAnsi="Cambria Math" w:cstheme="minorHAnsi"/>
                <w:lang w:val="el-GR"/>
              </w:rPr>
              <m:t xml:space="preserve">0,02 </m:t>
            </m:r>
            <m:r>
              <w:rPr>
                <w:rFonts w:ascii="Cambria Math" w:eastAsia="Cambria Math" w:hAnsi="Cambria Math" w:cstheme="minorHAnsi"/>
              </w:rPr>
              <m:t>mol</m:t>
            </m:r>
          </m:num>
          <m:den>
            <m:f>
              <m:fPr>
                <m:ctrlPr>
                  <w:rPr>
                    <w:rFonts w:ascii="Cambria Math" w:hAnsi="Cambria Math" w:cstheme="minorHAnsi"/>
                    <w:i/>
                  </w:rPr>
                </m:ctrlPr>
              </m:fPr>
              <m:num>
                <m:r>
                  <w:rPr>
                    <w:rFonts w:ascii="Cambria Math" w:eastAsia="Cambria Math" w:hAnsi="Cambria Math" w:cstheme="minorHAnsi"/>
                    <w:lang w:val="el-GR"/>
                  </w:rPr>
                  <m:t>250</m:t>
                </m:r>
              </m:num>
              <m:den>
                <m:r>
                  <w:rPr>
                    <w:rFonts w:ascii="Cambria Math" w:eastAsia="Cambria Math" w:hAnsi="Cambria Math" w:cstheme="minorHAnsi"/>
                    <w:lang w:val="el-GR"/>
                  </w:rPr>
                  <m:t>1000</m:t>
                </m:r>
              </m:den>
            </m:f>
            <m:r>
              <w:rPr>
                <w:rFonts w:ascii="Cambria Math" w:eastAsia="Cambria Math" w:hAnsi="Cambria Math" w:cstheme="minorHAnsi"/>
                <w:lang w:val="el-GR"/>
              </w:rPr>
              <m:t xml:space="preserve"> </m:t>
            </m:r>
            <m:r>
              <w:rPr>
                <w:rFonts w:ascii="Cambria Math" w:eastAsia="Cambria Math" w:hAnsi="Cambria Math" w:cstheme="minorHAnsi"/>
              </w:rPr>
              <m:t>L</m:t>
            </m:r>
          </m:den>
        </m:f>
        <m:r>
          <w:rPr>
            <w:rFonts w:ascii="Cambria Math" w:eastAsia="Cambria Math" w:hAnsi="Cambria Math" w:cstheme="minorHAnsi"/>
            <w:lang w:val="el-GR"/>
          </w:rPr>
          <m:t xml:space="preserve">= </m:t>
        </m:r>
        <m:f>
          <m:fPr>
            <m:ctrlPr>
              <w:rPr>
                <w:rFonts w:ascii="Cambria Math" w:hAnsi="Cambria Math" w:cstheme="minorHAnsi"/>
                <w:i/>
              </w:rPr>
            </m:ctrlPr>
          </m:fPr>
          <m:num>
            <m:r>
              <w:rPr>
                <w:rFonts w:ascii="Cambria Math" w:eastAsia="Cambria Math" w:hAnsi="Cambria Math" w:cstheme="minorHAnsi"/>
                <w:lang w:val="el-GR"/>
              </w:rPr>
              <m:t xml:space="preserve">0,02 </m:t>
            </m:r>
            <m:r>
              <w:rPr>
                <w:rFonts w:ascii="Cambria Math" w:eastAsia="Cambria Math" w:hAnsi="Cambria Math" w:cstheme="minorHAnsi"/>
              </w:rPr>
              <m:t>mol</m:t>
            </m:r>
          </m:num>
          <m:den>
            <m:r>
              <w:rPr>
                <w:rFonts w:ascii="Cambria Math" w:eastAsia="Cambria Math" w:hAnsi="Cambria Math" w:cstheme="minorHAnsi"/>
                <w:lang w:val="el-GR"/>
              </w:rPr>
              <m:t xml:space="preserve">0,25 </m:t>
            </m:r>
            <m:r>
              <w:rPr>
                <w:rFonts w:ascii="Cambria Math" w:eastAsia="Cambria Math" w:hAnsi="Cambria Math" w:cstheme="minorHAnsi"/>
              </w:rPr>
              <m:t>L</m:t>
            </m:r>
          </m:den>
        </m:f>
        <m:r>
          <w:rPr>
            <w:rFonts w:ascii="Cambria Math" w:eastAsia="Cambria Math" w:hAnsi="Cambria Math" w:cstheme="minorHAnsi"/>
            <w:lang w:val="el-GR"/>
          </w:rPr>
          <m:t>=0,08</m:t>
        </m:r>
        <m:f>
          <m:fPr>
            <m:ctrlPr>
              <w:rPr>
                <w:rFonts w:ascii="Cambria Math" w:hAnsi="Cambria Math" w:cstheme="minorHAnsi"/>
                <w:iCs/>
              </w:rPr>
            </m:ctrlPr>
          </m:fPr>
          <m:num>
            <m:r>
              <w:rPr>
                <w:rFonts w:ascii="Cambria Math" w:eastAsia="Cambria Math" w:hAnsi="Cambria Math" w:cstheme="minorHAnsi"/>
              </w:rPr>
              <m:t>mol</m:t>
            </m:r>
          </m:num>
          <m:den>
            <m:r>
              <w:rPr>
                <w:rFonts w:ascii="Cambria Math" w:eastAsia="Cambria Math" w:hAnsi="Cambria Math" w:cstheme="minorHAnsi"/>
              </w:rPr>
              <m:t>L</m:t>
            </m:r>
          </m:den>
        </m:f>
      </m:oMath>
      <w:r w:rsidRPr="006B29E3">
        <w:rPr>
          <w:rFonts w:cstheme="minorHAnsi"/>
          <w:iCs/>
          <w:lang w:val="el-GR"/>
        </w:rPr>
        <w:t xml:space="preserve">    </w:t>
      </w:r>
      <w:r w:rsidRPr="006B29E3">
        <w:rPr>
          <w:rFonts w:cstheme="minorHAnsi"/>
          <w:bCs/>
          <w:lang w:val="el-GR"/>
        </w:rPr>
        <w:t xml:space="preserve">ή  </w:t>
      </w:r>
      <w:r>
        <w:rPr>
          <w:rFonts w:cstheme="minorHAnsi"/>
          <w:bCs/>
          <w:i/>
          <w:iCs/>
        </w:rPr>
        <w:t>c</w:t>
      </w:r>
      <w:r w:rsidRPr="006B29E3">
        <w:rPr>
          <w:rFonts w:cstheme="minorHAnsi"/>
          <w:bCs/>
          <w:lang w:val="el-GR"/>
        </w:rPr>
        <w:t xml:space="preserve"> </w:t>
      </w:r>
      <w:r w:rsidRPr="006B29E3">
        <w:rPr>
          <w:rFonts w:cstheme="minorHAnsi"/>
          <w:bCs/>
          <w:i/>
          <w:iCs/>
          <w:lang w:val="el-GR"/>
        </w:rPr>
        <w:t>=</w:t>
      </w:r>
      <w:r w:rsidRPr="006B29E3">
        <w:rPr>
          <w:rFonts w:cstheme="minorHAnsi"/>
          <w:bCs/>
          <w:lang w:val="el-GR"/>
        </w:rPr>
        <w:t xml:space="preserve"> 0,08 </w:t>
      </w:r>
      <w:r>
        <w:rPr>
          <w:rFonts w:cstheme="minorHAnsi"/>
          <w:bCs/>
        </w:rPr>
        <w:t>M</w:t>
      </w:r>
      <w:r w:rsidRPr="006B29E3">
        <w:rPr>
          <w:rFonts w:cstheme="minorHAnsi"/>
          <w:bCs/>
          <w:lang w:val="el-GR"/>
        </w:rPr>
        <w:t>.</w:t>
      </w:r>
    </w:p>
    <w:p w14:paraId="3FE661CB" w14:textId="77777777" w:rsidR="00596A9C" w:rsidRPr="006B29E3" w:rsidRDefault="00000000">
      <w:pPr>
        <w:pStyle w:val="TrapezaThematonStyle"/>
        <w:spacing w:line="360" w:lineRule="auto"/>
        <w:ind w:left="567"/>
        <w:rPr>
          <w:rFonts w:cstheme="minorHAnsi"/>
          <w:lang w:val="el-GR"/>
        </w:rPr>
      </w:pPr>
      <w:r w:rsidRPr="006B29E3">
        <w:rPr>
          <w:rFonts w:cstheme="minorHAnsi"/>
          <w:bCs/>
          <w:lang w:val="el-GR"/>
        </w:rPr>
        <w:t xml:space="preserve">Συνεπώς η συγκέντρωση του Δ1 είναι 0,08 Μ σε </w:t>
      </w:r>
      <w:r>
        <w:rPr>
          <w:rFonts w:cstheme="minorHAnsi"/>
        </w:rPr>
        <w:t>Fe</w:t>
      </w:r>
      <w:r w:rsidRPr="006B29E3">
        <w:rPr>
          <w:rFonts w:cstheme="minorHAnsi"/>
          <w:vertAlign w:val="subscript"/>
          <w:lang w:val="el-GR"/>
        </w:rPr>
        <w:t>2</w:t>
      </w:r>
      <w:r w:rsidRPr="006B29E3">
        <w:rPr>
          <w:rFonts w:cstheme="minorHAnsi"/>
          <w:lang w:val="el-GR"/>
        </w:rPr>
        <w:t>(</w:t>
      </w:r>
      <w:r>
        <w:rPr>
          <w:rFonts w:cstheme="minorHAnsi"/>
        </w:rPr>
        <w:t>SO</w:t>
      </w:r>
      <w:r w:rsidRPr="006B29E3">
        <w:rPr>
          <w:rFonts w:cstheme="minorHAnsi"/>
          <w:vertAlign w:val="subscript"/>
          <w:lang w:val="el-GR"/>
        </w:rPr>
        <w:t>4</w:t>
      </w:r>
      <w:r w:rsidRPr="006B29E3">
        <w:rPr>
          <w:rFonts w:cstheme="minorHAnsi"/>
          <w:lang w:val="el-GR"/>
        </w:rPr>
        <w:t>)</w:t>
      </w:r>
      <w:r w:rsidRPr="006B29E3">
        <w:rPr>
          <w:rFonts w:cstheme="minorHAnsi"/>
          <w:vertAlign w:val="subscript"/>
          <w:lang w:val="el-GR"/>
        </w:rPr>
        <w:t>3</w:t>
      </w:r>
      <w:r w:rsidRPr="006B29E3">
        <w:rPr>
          <w:rFonts w:cstheme="minorHAnsi"/>
          <w:lang w:val="el-GR"/>
        </w:rPr>
        <w:t>.</w:t>
      </w:r>
    </w:p>
    <w:p w14:paraId="04426FDB" w14:textId="77777777" w:rsidR="00596A9C" w:rsidRPr="006B29E3" w:rsidRDefault="00000000">
      <w:pPr>
        <w:pStyle w:val="TrapezaThematonStyle"/>
        <w:spacing w:line="360" w:lineRule="auto"/>
        <w:ind w:left="567"/>
        <w:jc w:val="both"/>
        <w:rPr>
          <w:rFonts w:cstheme="minorHAnsi"/>
          <w:bCs/>
          <w:lang w:val="el-GR"/>
        </w:rPr>
      </w:pPr>
      <w:r w:rsidRPr="006B29E3">
        <w:rPr>
          <w:rFonts w:cstheme="minorHAnsi"/>
          <w:b/>
          <w:lang w:val="el-GR"/>
        </w:rPr>
        <w:t xml:space="preserve">β) </w:t>
      </w:r>
      <w:r w:rsidRPr="006B29E3">
        <w:rPr>
          <w:rFonts w:cstheme="minorHAnsi"/>
          <w:bCs/>
          <w:lang w:val="el-GR"/>
        </w:rPr>
        <w:t>Κατά την ανάμειξη των διαλυμάτων για την ποσότητα της διαλυμένης ουσίας ισχύει ότι:</w:t>
      </w:r>
    </w:p>
    <w:p w14:paraId="03C9E680" w14:textId="77777777" w:rsidR="00596A9C" w:rsidRPr="006B29E3" w:rsidRDefault="00000000">
      <w:pPr>
        <w:pStyle w:val="TrapezaThematonStyle"/>
        <w:spacing w:line="360" w:lineRule="auto"/>
        <w:ind w:left="567"/>
        <w:rPr>
          <w:rFonts w:cstheme="minorHAnsi"/>
          <w:bCs/>
          <w:lang w:val="el-GR"/>
        </w:rPr>
      </w:pPr>
      <w:r>
        <w:rPr>
          <w:rFonts w:cstheme="minorHAnsi"/>
          <w:bCs/>
          <w:i/>
          <w:iCs/>
        </w:rPr>
        <w:t>n</w:t>
      </w:r>
      <w:r w:rsidRPr="006B29E3">
        <w:rPr>
          <w:rFonts w:cstheme="minorHAnsi"/>
          <w:bCs/>
          <w:vertAlign w:val="subscript"/>
          <w:lang w:val="el-GR"/>
        </w:rPr>
        <w:t>Δ3</w:t>
      </w:r>
      <w:r w:rsidRPr="006B29E3">
        <w:rPr>
          <w:rFonts w:cstheme="minorHAnsi"/>
          <w:bCs/>
          <w:lang w:val="el-GR"/>
        </w:rPr>
        <w:t xml:space="preserve"> = </w:t>
      </w:r>
      <w:r>
        <w:rPr>
          <w:rFonts w:cstheme="minorHAnsi"/>
          <w:bCs/>
          <w:i/>
          <w:iCs/>
        </w:rPr>
        <w:t>n</w:t>
      </w:r>
      <w:r w:rsidRPr="006B29E3">
        <w:rPr>
          <w:rFonts w:cstheme="minorHAnsi"/>
          <w:bCs/>
          <w:vertAlign w:val="subscript"/>
          <w:lang w:val="el-GR"/>
        </w:rPr>
        <w:t>Δ1</w:t>
      </w:r>
      <w:r w:rsidRPr="006B29E3">
        <w:rPr>
          <w:rFonts w:cstheme="minorHAnsi"/>
          <w:bCs/>
          <w:lang w:val="el-GR"/>
        </w:rPr>
        <w:t xml:space="preserve"> + </w:t>
      </w:r>
      <w:r>
        <w:rPr>
          <w:rFonts w:cstheme="minorHAnsi"/>
          <w:bCs/>
          <w:i/>
          <w:iCs/>
        </w:rPr>
        <w:t>n</w:t>
      </w:r>
      <w:r w:rsidRPr="006B29E3">
        <w:rPr>
          <w:rFonts w:cstheme="minorHAnsi"/>
          <w:bCs/>
          <w:vertAlign w:val="subscript"/>
          <w:lang w:val="el-GR"/>
        </w:rPr>
        <w:t>Δ</w:t>
      </w:r>
      <w:proofErr w:type="gramStart"/>
      <w:r w:rsidRPr="006B29E3">
        <w:rPr>
          <w:rFonts w:cstheme="minorHAnsi"/>
          <w:bCs/>
          <w:vertAlign w:val="subscript"/>
          <w:lang w:val="el-GR"/>
        </w:rPr>
        <w:t>2</w:t>
      </w:r>
      <w:r w:rsidRPr="006B29E3">
        <w:rPr>
          <w:rFonts w:cstheme="minorHAnsi"/>
          <w:bCs/>
          <w:lang w:val="el-GR"/>
        </w:rPr>
        <w:t xml:space="preserve">  ή</w:t>
      </w:r>
      <w:proofErr w:type="gramEnd"/>
      <w:r w:rsidRPr="006B29E3">
        <w:rPr>
          <w:rFonts w:cstheme="minorHAnsi"/>
          <w:bCs/>
          <w:lang w:val="el-GR"/>
        </w:rPr>
        <w:t xml:space="preserve">  </w:t>
      </w:r>
      <w:r>
        <w:rPr>
          <w:rFonts w:cstheme="minorHAnsi"/>
          <w:bCs/>
          <w:i/>
          <w:iCs/>
        </w:rPr>
        <w:t>c</w:t>
      </w:r>
      <w:r w:rsidRPr="006B29E3">
        <w:rPr>
          <w:rFonts w:cstheme="minorHAnsi"/>
          <w:bCs/>
          <w:vertAlign w:val="subscript"/>
          <w:lang w:val="el-GR"/>
        </w:rPr>
        <w:t>Δ3</w:t>
      </w:r>
      <w:r w:rsidRPr="006B29E3">
        <w:rPr>
          <w:rFonts w:cstheme="minorHAnsi"/>
          <w:bCs/>
          <w:lang w:val="el-GR"/>
        </w:rPr>
        <w:t>∙</w:t>
      </w:r>
      <w:r>
        <w:rPr>
          <w:rFonts w:cstheme="minorHAnsi"/>
          <w:bCs/>
          <w:i/>
          <w:iCs/>
        </w:rPr>
        <w:t>V</w:t>
      </w:r>
      <w:r w:rsidRPr="006B29E3">
        <w:rPr>
          <w:rFonts w:cstheme="minorHAnsi"/>
          <w:bCs/>
          <w:vertAlign w:val="subscript"/>
          <w:lang w:val="el-GR"/>
        </w:rPr>
        <w:t>Δ3</w:t>
      </w:r>
      <w:r w:rsidRPr="006B29E3">
        <w:rPr>
          <w:rFonts w:cstheme="minorHAnsi"/>
          <w:bCs/>
          <w:lang w:val="el-GR"/>
        </w:rPr>
        <w:t xml:space="preserve"> = </w:t>
      </w:r>
      <w:r>
        <w:rPr>
          <w:rFonts w:cstheme="minorHAnsi"/>
          <w:bCs/>
          <w:i/>
          <w:iCs/>
        </w:rPr>
        <w:t>c</w:t>
      </w:r>
      <w:r w:rsidRPr="006B29E3">
        <w:rPr>
          <w:rFonts w:cstheme="minorHAnsi"/>
          <w:bCs/>
          <w:vertAlign w:val="subscript"/>
          <w:lang w:val="el-GR"/>
        </w:rPr>
        <w:t>Δ1</w:t>
      </w:r>
      <w:r w:rsidRPr="006B29E3">
        <w:rPr>
          <w:rFonts w:cstheme="minorHAnsi"/>
          <w:bCs/>
          <w:lang w:val="el-GR"/>
        </w:rPr>
        <w:t>∙</w:t>
      </w:r>
      <w:r>
        <w:rPr>
          <w:rFonts w:cstheme="minorHAnsi"/>
          <w:bCs/>
          <w:i/>
          <w:iCs/>
        </w:rPr>
        <w:t>V</w:t>
      </w:r>
      <w:r w:rsidRPr="006B29E3">
        <w:rPr>
          <w:rFonts w:cstheme="minorHAnsi"/>
          <w:bCs/>
          <w:vertAlign w:val="subscript"/>
          <w:lang w:val="el-GR"/>
        </w:rPr>
        <w:t>Δ1</w:t>
      </w:r>
      <w:r w:rsidRPr="006B29E3">
        <w:rPr>
          <w:rFonts w:cstheme="minorHAnsi"/>
          <w:bCs/>
          <w:lang w:val="el-GR"/>
        </w:rPr>
        <w:t xml:space="preserve"> + </w:t>
      </w:r>
      <w:r>
        <w:rPr>
          <w:rFonts w:cstheme="minorHAnsi"/>
          <w:bCs/>
          <w:i/>
          <w:iCs/>
        </w:rPr>
        <w:t>c</w:t>
      </w:r>
      <w:r w:rsidRPr="006B29E3">
        <w:rPr>
          <w:rFonts w:cstheme="minorHAnsi"/>
          <w:bCs/>
          <w:vertAlign w:val="subscript"/>
          <w:lang w:val="el-GR"/>
        </w:rPr>
        <w:t>Δ2</w:t>
      </w:r>
      <w:r w:rsidRPr="006B29E3">
        <w:rPr>
          <w:rFonts w:cstheme="minorHAnsi"/>
          <w:bCs/>
          <w:lang w:val="el-GR"/>
        </w:rPr>
        <w:t>∙</w:t>
      </w:r>
      <w:r>
        <w:rPr>
          <w:rFonts w:cstheme="minorHAnsi"/>
          <w:bCs/>
          <w:i/>
          <w:iCs/>
        </w:rPr>
        <w:t>V</w:t>
      </w:r>
      <w:r w:rsidRPr="006B29E3">
        <w:rPr>
          <w:rFonts w:cstheme="minorHAnsi"/>
          <w:bCs/>
          <w:vertAlign w:val="subscript"/>
          <w:lang w:val="el-GR"/>
        </w:rPr>
        <w:t>Δ</w:t>
      </w:r>
      <w:proofErr w:type="gramStart"/>
      <w:r w:rsidRPr="006B29E3">
        <w:rPr>
          <w:rFonts w:cstheme="minorHAnsi"/>
          <w:bCs/>
          <w:vertAlign w:val="subscript"/>
          <w:lang w:val="el-GR"/>
        </w:rPr>
        <w:t>2</w:t>
      </w:r>
      <w:r w:rsidRPr="006B29E3">
        <w:rPr>
          <w:rFonts w:cstheme="minorHAnsi"/>
          <w:bCs/>
          <w:lang w:val="el-GR"/>
        </w:rPr>
        <w:t xml:space="preserve">  ή</w:t>
      </w:r>
      <w:proofErr w:type="gramEnd"/>
      <w:r w:rsidRPr="006B29E3">
        <w:rPr>
          <w:rFonts w:cstheme="minorHAnsi"/>
          <w:bCs/>
          <w:lang w:val="el-GR"/>
        </w:rPr>
        <w:t xml:space="preserve">  </w:t>
      </w:r>
      <w:r>
        <w:rPr>
          <w:rFonts w:cstheme="minorHAnsi"/>
          <w:bCs/>
          <w:i/>
          <w:iCs/>
        </w:rPr>
        <w:t>c</w:t>
      </w:r>
      <w:r w:rsidRPr="006B29E3">
        <w:rPr>
          <w:rFonts w:cstheme="minorHAnsi"/>
          <w:bCs/>
          <w:vertAlign w:val="subscript"/>
          <w:lang w:val="el-GR"/>
        </w:rPr>
        <w:t>Δ3</w:t>
      </w:r>
      <w:proofErr w:type="gramStart"/>
      <w:r w:rsidRPr="006B29E3">
        <w:rPr>
          <w:rFonts w:cstheme="minorHAnsi"/>
          <w:bCs/>
          <w:lang w:val="el-GR"/>
        </w:rPr>
        <w:t>∙(</w:t>
      </w:r>
      <w:proofErr w:type="gramEnd"/>
      <w:r>
        <w:rPr>
          <w:rFonts w:cstheme="minorHAnsi"/>
          <w:bCs/>
          <w:i/>
          <w:iCs/>
        </w:rPr>
        <w:t>V</w:t>
      </w:r>
      <w:r w:rsidRPr="006B29E3">
        <w:rPr>
          <w:rFonts w:cstheme="minorHAnsi"/>
          <w:bCs/>
          <w:vertAlign w:val="subscript"/>
          <w:lang w:val="el-GR"/>
        </w:rPr>
        <w:t>Δ1</w:t>
      </w:r>
      <w:r w:rsidRPr="006B29E3">
        <w:rPr>
          <w:rFonts w:cstheme="minorHAnsi"/>
          <w:bCs/>
          <w:i/>
          <w:iCs/>
          <w:lang w:val="el-GR"/>
        </w:rPr>
        <w:t xml:space="preserve"> + </w:t>
      </w:r>
      <w:r>
        <w:rPr>
          <w:rFonts w:cstheme="minorHAnsi"/>
          <w:bCs/>
          <w:i/>
          <w:iCs/>
        </w:rPr>
        <w:t>V</w:t>
      </w:r>
      <w:r w:rsidRPr="006B29E3">
        <w:rPr>
          <w:rFonts w:cstheme="minorHAnsi"/>
          <w:bCs/>
          <w:vertAlign w:val="subscript"/>
          <w:lang w:val="el-GR"/>
        </w:rPr>
        <w:t>Δ2</w:t>
      </w:r>
      <w:r w:rsidRPr="006B29E3">
        <w:rPr>
          <w:rFonts w:cstheme="minorHAnsi"/>
          <w:bCs/>
          <w:i/>
          <w:iCs/>
          <w:lang w:val="el-GR"/>
        </w:rPr>
        <w:t>)</w:t>
      </w:r>
      <w:r w:rsidRPr="006B29E3">
        <w:rPr>
          <w:rFonts w:cstheme="minorHAnsi"/>
          <w:bCs/>
          <w:lang w:val="el-GR"/>
        </w:rPr>
        <w:t xml:space="preserve"> = </w:t>
      </w:r>
      <w:r>
        <w:rPr>
          <w:rFonts w:cstheme="minorHAnsi"/>
          <w:bCs/>
          <w:i/>
          <w:iCs/>
        </w:rPr>
        <w:t>c</w:t>
      </w:r>
      <w:r w:rsidRPr="006B29E3">
        <w:rPr>
          <w:rFonts w:cstheme="minorHAnsi"/>
          <w:bCs/>
          <w:vertAlign w:val="subscript"/>
          <w:lang w:val="el-GR"/>
        </w:rPr>
        <w:t>Δ1</w:t>
      </w:r>
      <w:r w:rsidRPr="006B29E3">
        <w:rPr>
          <w:rFonts w:cstheme="minorHAnsi"/>
          <w:bCs/>
          <w:lang w:val="el-GR"/>
        </w:rPr>
        <w:t>∙</w:t>
      </w:r>
      <w:r>
        <w:rPr>
          <w:rFonts w:cstheme="minorHAnsi"/>
          <w:bCs/>
          <w:i/>
          <w:iCs/>
        </w:rPr>
        <w:t>V</w:t>
      </w:r>
      <w:r w:rsidRPr="006B29E3">
        <w:rPr>
          <w:rFonts w:cstheme="minorHAnsi"/>
          <w:bCs/>
          <w:vertAlign w:val="subscript"/>
          <w:lang w:val="el-GR"/>
        </w:rPr>
        <w:t>Δ1</w:t>
      </w:r>
      <w:r w:rsidRPr="006B29E3">
        <w:rPr>
          <w:rFonts w:cstheme="minorHAnsi"/>
          <w:bCs/>
          <w:lang w:val="el-GR"/>
        </w:rPr>
        <w:t xml:space="preserve"> + </w:t>
      </w:r>
      <w:r>
        <w:rPr>
          <w:rFonts w:cstheme="minorHAnsi"/>
          <w:bCs/>
          <w:i/>
          <w:iCs/>
        </w:rPr>
        <w:t>c</w:t>
      </w:r>
      <w:r w:rsidRPr="006B29E3">
        <w:rPr>
          <w:rFonts w:cstheme="minorHAnsi"/>
          <w:bCs/>
          <w:vertAlign w:val="subscript"/>
          <w:lang w:val="el-GR"/>
        </w:rPr>
        <w:t>Δ2</w:t>
      </w:r>
      <w:r w:rsidRPr="006B29E3">
        <w:rPr>
          <w:rFonts w:cstheme="minorHAnsi"/>
          <w:bCs/>
          <w:lang w:val="el-GR"/>
        </w:rPr>
        <w:t>∙</w:t>
      </w:r>
      <w:r>
        <w:rPr>
          <w:rFonts w:cstheme="minorHAnsi"/>
          <w:bCs/>
          <w:i/>
          <w:iCs/>
        </w:rPr>
        <w:t>V</w:t>
      </w:r>
      <w:r w:rsidRPr="006B29E3">
        <w:rPr>
          <w:rFonts w:cstheme="minorHAnsi"/>
          <w:bCs/>
          <w:vertAlign w:val="subscript"/>
          <w:lang w:val="el-GR"/>
        </w:rPr>
        <w:t>Δ</w:t>
      </w:r>
      <w:proofErr w:type="gramStart"/>
      <w:r w:rsidRPr="006B29E3">
        <w:rPr>
          <w:rFonts w:cstheme="minorHAnsi"/>
          <w:bCs/>
          <w:vertAlign w:val="subscript"/>
          <w:lang w:val="el-GR"/>
        </w:rPr>
        <w:t>2</w:t>
      </w:r>
      <w:r w:rsidRPr="006B29E3">
        <w:rPr>
          <w:rFonts w:cstheme="minorHAnsi"/>
          <w:bCs/>
          <w:lang w:val="el-GR"/>
        </w:rPr>
        <w:t xml:space="preserve">  ή</w:t>
      </w:r>
      <w:proofErr w:type="gramEnd"/>
      <w:r w:rsidRPr="006B29E3">
        <w:rPr>
          <w:rFonts w:cstheme="minorHAnsi"/>
          <w:bCs/>
          <w:lang w:val="el-GR"/>
        </w:rPr>
        <w:t xml:space="preserve"> </w:t>
      </w:r>
    </w:p>
    <w:p w14:paraId="739C69FB" w14:textId="77777777" w:rsidR="00596A9C" w:rsidRPr="006B29E3" w:rsidRDefault="00000000">
      <w:pPr>
        <w:pStyle w:val="TrapezaThematonStyle"/>
        <w:spacing w:line="360" w:lineRule="auto"/>
        <w:ind w:left="567"/>
        <w:jc w:val="both"/>
        <w:rPr>
          <w:rFonts w:cstheme="minorHAnsi"/>
          <w:bCs/>
          <w:iCs/>
          <w:lang w:val="el-GR"/>
        </w:rPr>
      </w:pPr>
      <w:r>
        <w:rPr>
          <w:rFonts w:cstheme="minorHAnsi"/>
          <w:bCs/>
          <w:i/>
          <w:iCs/>
        </w:rPr>
        <w:t>c</w:t>
      </w:r>
      <w:r w:rsidRPr="006B29E3">
        <w:rPr>
          <w:rFonts w:cstheme="minorHAnsi"/>
          <w:bCs/>
          <w:vertAlign w:val="subscript"/>
          <w:lang w:val="el-GR"/>
        </w:rPr>
        <w:t>Δ3</w:t>
      </w:r>
      <w:r w:rsidRPr="006B29E3">
        <w:rPr>
          <w:rFonts w:cstheme="minorHAnsi"/>
          <w:bCs/>
          <w:i/>
          <w:iCs/>
          <w:lang w:val="el-GR"/>
        </w:rPr>
        <w:t xml:space="preserve"> = </w:t>
      </w:r>
      <m:oMath>
        <m:f>
          <m:fPr>
            <m:ctrlPr>
              <w:rPr>
                <w:rFonts w:ascii="Cambria Math" w:hAnsi="Cambria Math" w:cstheme="minorHAnsi"/>
                <w:bCs/>
                <w:i/>
                <w:iCs/>
              </w:rPr>
            </m:ctrlPr>
          </m:fPr>
          <m:num>
            <m:sSub>
              <m:sSubPr>
                <m:ctrlPr>
                  <w:rPr>
                    <w:rFonts w:ascii="Cambria Math" w:hAnsi="Cambria Math" w:cstheme="minorHAnsi"/>
                    <w:bCs/>
                    <w:iCs/>
                  </w:rPr>
                </m:ctrlPr>
              </m:sSubPr>
              <m:e>
                <m:r>
                  <w:rPr>
                    <w:rFonts w:ascii="Cambria Math" w:eastAsia="Cambria Math" w:hAnsi="Cambria Math" w:cstheme="minorHAnsi"/>
                  </w:rPr>
                  <m:t>c</m:t>
                </m:r>
              </m:e>
              <m:sub>
                <m:r>
                  <m:rPr>
                    <m:sty m:val="p"/>
                  </m:rPr>
                  <w:rPr>
                    <w:rFonts w:ascii="Cambria Math" w:hAnsi="Cambria Math" w:cstheme="minorHAnsi"/>
                    <w:lang w:val="el-GR"/>
                  </w:rPr>
                  <m:t>Δ1</m:t>
                </m:r>
              </m:sub>
            </m:sSub>
            <m:r>
              <w:rPr>
                <w:rFonts w:ascii="Cambria Math" w:eastAsia="Cambria Math" w:hAnsi="Cambria Math" w:cstheme="minorHAnsi"/>
                <w:lang w:val="el-GR"/>
              </w:rPr>
              <m:t>∙</m:t>
            </m:r>
            <m:sSub>
              <m:sSubPr>
                <m:ctrlPr>
                  <w:rPr>
                    <w:rFonts w:ascii="Cambria Math" w:hAnsi="Cambria Math" w:cstheme="minorHAnsi"/>
                    <w:bCs/>
                  </w:rPr>
                </m:ctrlPr>
              </m:sSubPr>
              <m:e>
                <m:r>
                  <w:rPr>
                    <w:rFonts w:ascii="Cambria Math" w:eastAsia="Cambria Math" w:hAnsi="Cambria Math" w:cstheme="minorHAnsi"/>
                  </w:rPr>
                  <m:t>V</m:t>
                </m:r>
              </m:e>
              <m:sub>
                <m:r>
                  <m:rPr>
                    <m:sty m:val="p"/>
                  </m:rPr>
                  <w:rPr>
                    <w:rFonts w:ascii="Cambria Math" w:hAnsi="Cambria Math" w:cstheme="minorHAnsi"/>
                    <w:lang w:val="el-GR"/>
                  </w:rPr>
                  <m:t>Δ1</m:t>
                </m:r>
              </m:sub>
            </m:sSub>
            <m:r>
              <w:rPr>
                <w:rFonts w:ascii="Cambria Math" w:eastAsia="Cambria Math" w:hAnsi="Cambria Math" w:cstheme="minorHAnsi"/>
                <w:lang w:val="el-GR"/>
              </w:rPr>
              <m:t xml:space="preserve">+  </m:t>
            </m:r>
            <m:sSub>
              <m:sSubPr>
                <m:ctrlPr>
                  <w:rPr>
                    <w:rFonts w:ascii="Cambria Math" w:hAnsi="Cambria Math" w:cstheme="minorHAnsi"/>
                    <w:bCs/>
                    <w:iCs/>
                  </w:rPr>
                </m:ctrlPr>
              </m:sSubPr>
              <m:e>
                <m:r>
                  <w:rPr>
                    <w:rFonts w:ascii="Cambria Math" w:eastAsia="Cambria Math" w:hAnsi="Cambria Math" w:cstheme="minorHAnsi"/>
                  </w:rPr>
                  <m:t>c</m:t>
                </m:r>
              </m:e>
              <m:sub>
                <m:r>
                  <m:rPr>
                    <m:sty m:val="p"/>
                  </m:rPr>
                  <w:rPr>
                    <w:rFonts w:ascii="Cambria Math" w:hAnsi="Cambria Math" w:cstheme="minorHAnsi"/>
                    <w:lang w:val="el-GR"/>
                  </w:rPr>
                  <m:t>Δ2</m:t>
                </m:r>
              </m:sub>
            </m:sSub>
            <m:r>
              <w:rPr>
                <w:rFonts w:ascii="Cambria Math" w:eastAsia="Cambria Math" w:hAnsi="Cambria Math" w:cstheme="minorHAnsi"/>
                <w:lang w:val="el-GR"/>
              </w:rPr>
              <m:t>∙</m:t>
            </m:r>
            <m:sSub>
              <m:sSubPr>
                <m:ctrlPr>
                  <w:rPr>
                    <w:rFonts w:ascii="Cambria Math" w:hAnsi="Cambria Math" w:cstheme="minorHAnsi"/>
                    <w:bCs/>
                  </w:rPr>
                </m:ctrlPr>
              </m:sSubPr>
              <m:e>
                <m:r>
                  <w:rPr>
                    <w:rFonts w:ascii="Cambria Math" w:eastAsia="Cambria Math" w:hAnsi="Cambria Math" w:cstheme="minorHAnsi"/>
                  </w:rPr>
                  <m:t>V</m:t>
                </m:r>
              </m:e>
              <m:sub>
                <m:r>
                  <m:rPr>
                    <m:sty m:val="p"/>
                  </m:rPr>
                  <w:rPr>
                    <w:rFonts w:ascii="Cambria Math" w:hAnsi="Cambria Math" w:cstheme="minorHAnsi"/>
                    <w:lang w:val="el-GR"/>
                  </w:rPr>
                  <m:t>Δ2</m:t>
                </m:r>
              </m:sub>
            </m:sSub>
            <m:r>
              <w:rPr>
                <w:rFonts w:ascii="Cambria Math" w:eastAsia="Cambria Math" w:hAnsi="Cambria Math" w:cstheme="minorHAnsi"/>
                <w:lang w:val="el-GR"/>
              </w:rPr>
              <m:t xml:space="preserve">  </m:t>
            </m:r>
          </m:num>
          <m:den>
            <m:sSub>
              <m:sSubPr>
                <m:ctrlPr>
                  <w:rPr>
                    <w:rFonts w:ascii="Cambria Math" w:hAnsi="Cambria Math" w:cstheme="minorHAnsi"/>
                    <w:bCs/>
                    <w:i/>
                    <w:iCs/>
                  </w:rPr>
                </m:ctrlPr>
              </m:sSubPr>
              <m:e>
                <m:r>
                  <w:rPr>
                    <w:rFonts w:ascii="Cambria Math" w:eastAsia="Cambria Math" w:hAnsi="Cambria Math" w:cstheme="minorHAnsi"/>
                  </w:rPr>
                  <m:t>V</m:t>
                </m:r>
              </m:e>
              <m:sub>
                <m:r>
                  <m:rPr>
                    <m:sty m:val="p"/>
                  </m:rPr>
                  <w:rPr>
                    <w:rFonts w:ascii="Cambria Math" w:hAnsi="Cambria Math" w:cstheme="minorHAnsi"/>
                    <w:lang w:val="el-GR"/>
                  </w:rPr>
                  <m:t>Δ1</m:t>
                </m:r>
              </m:sub>
            </m:sSub>
            <m:r>
              <w:rPr>
                <w:rFonts w:ascii="Cambria Math" w:eastAsia="Cambria Math" w:hAnsi="Cambria Math" w:cstheme="minorHAnsi"/>
                <w:lang w:val="el-GR"/>
              </w:rPr>
              <m:t xml:space="preserve">+ </m:t>
            </m:r>
            <m:sSub>
              <m:sSubPr>
                <m:ctrlPr>
                  <w:rPr>
                    <w:rFonts w:ascii="Cambria Math" w:hAnsi="Cambria Math" w:cstheme="minorHAnsi"/>
                    <w:bCs/>
                    <w:i/>
                    <w:iCs/>
                  </w:rPr>
                </m:ctrlPr>
              </m:sSubPr>
              <m:e>
                <m:r>
                  <w:rPr>
                    <w:rFonts w:ascii="Cambria Math" w:eastAsia="Cambria Math" w:hAnsi="Cambria Math" w:cstheme="minorHAnsi"/>
                  </w:rPr>
                  <m:t>V</m:t>
                </m:r>
              </m:e>
              <m:sub>
                <m:r>
                  <m:rPr>
                    <m:sty m:val="p"/>
                  </m:rPr>
                  <w:rPr>
                    <w:rFonts w:ascii="Cambria Math" w:hAnsi="Cambria Math" w:cstheme="minorHAnsi"/>
                    <w:lang w:val="el-GR"/>
                  </w:rPr>
                  <m:t>Δ2</m:t>
                </m:r>
              </m:sub>
            </m:sSub>
          </m:den>
        </m:f>
        <m:r>
          <w:rPr>
            <w:rFonts w:ascii="Cambria Math" w:eastAsia="Cambria Math" w:hAnsi="Cambria Math" w:cstheme="minorHAnsi"/>
            <w:lang w:val="el-GR"/>
          </w:rPr>
          <m:t xml:space="preserve">= </m:t>
        </m:r>
        <m:f>
          <m:fPr>
            <m:ctrlPr>
              <w:rPr>
                <w:rFonts w:ascii="Cambria Math" w:hAnsi="Cambria Math" w:cstheme="minorHAnsi"/>
                <w:bCs/>
                <w:i/>
                <w:iCs/>
              </w:rPr>
            </m:ctrlPr>
          </m:fPr>
          <m:num>
            <m:r>
              <w:rPr>
                <w:rFonts w:ascii="Cambria Math" w:eastAsia="Cambria Math" w:hAnsi="Cambria Math" w:cstheme="minorHAnsi"/>
                <w:lang w:val="el-GR"/>
              </w:rPr>
              <m:t xml:space="preserve">0,08 </m:t>
            </m:r>
            <m:r>
              <w:rPr>
                <w:rFonts w:ascii="Cambria Math" w:eastAsia="Cambria Math" w:hAnsi="Cambria Math" w:cstheme="minorHAnsi"/>
              </w:rPr>
              <m:t>Μ</m:t>
            </m:r>
            <m:r>
              <w:rPr>
                <w:rFonts w:ascii="Cambria Math" w:eastAsia="Cambria Math" w:hAnsi="Cambria Math" w:cstheme="minorHAnsi"/>
                <w:lang w:val="el-GR"/>
              </w:rPr>
              <m:t xml:space="preserve"> ∙ 250 ∙1</m:t>
            </m:r>
            <m:sSup>
              <m:sSupPr>
                <m:ctrlPr>
                  <w:rPr>
                    <w:rFonts w:ascii="Cambria Math" w:hAnsi="Cambria Math" w:cstheme="minorHAnsi"/>
                    <w:bCs/>
                    <w:i/>
                  </w:rPr>
                </m:ctrlPr>
              </m:sSupPr>
              <m:e>
                <m:r>
                  <w:rPr>
                    <w:rFonts w:ascii="Cambria Math" w:eastAsia="Cambria Math" w:hAnsi="Cambria Math" w:cstheme="minorHAnsi"/>
                    <w:lang w:val="el-GR"/>
                  </w:rPr>
                  <m:t>0</m:t>
                </m:r>
              </m:e>
              <m:sup>
                <m:r>
                  <w:rPr>
                    <w:rFonts w:ascii="Cambria Math" w:hAnsi="Cambria Math" w:cstheme="minorHAnsi"/>
                    <w:lang w:val="el-GR"/>
                  </w:rPr>
                  <m:t>-3</m:t>
                </m:r>
              </m:sup>
            </m:sSup>
            <m:r>
              <w:rPr>
                <w:rFonts w:ascii="Cambria Math" w:eastAsia="Cambria Math" w:hAnsi="Cambria Math" w:cstheme="minorHAnsi"/>
                <w:lang w:val="el-GR"/>
              </w:rPr>
              <m:t xml:space="preserve"> </m:t>
            </m:r>
            <m:r>
              <w:rPr>
                <w:rFonts w:ascii="Cambria Math" w:eastAsia="Cambria Math" w:hAnsi="Cambria Math" w:cstheme="minorHAnsi"/>
              </w:rPr>
              <m:t>L</m:t>
            </m:r>
            <m:r>
              <w:rPr>
                <w:rFonts w:ascii="Cambria Math" w:eastAsia="Cambria Math" w:hAnsi="Cambria Math" w:cstheme="minorHAnsi"/>
                <w:lang w:val="el-GR"/>
              </w:rPr>
              <m:t xml:space="preserve"> + 0,12 </m:t>
            </m:r>
            <m:r>
              <w:rPr>
                <w:rFonts w:ascii="Cambria Math" w:eastAsia="Cambria Math" w:hAnsi="Cambria Math" w:cstheme="minorHAnsi"/>
              </w:rPr>
              <m:t>Μ</m:t>
            </m:r>
            <m:r>
              <w:rPr>
                <w:rFonts w:ascii="Cambria Math" w:eastAsia="Cambria Math" w:hAnsi="Cambria Math" w:cstheme="minorHAnsi"/>
                <w:lang w:val="el-GR"/>
              </w:rPr>
              <m:t xml:space="preserve"> ∙ 250 ∙1</m:t>
            </m:r>
            <m:sSup>
              <m:sSupPr>
                <m:ctrlPr>
                  <w:rPr>
                    <w:rFonts w:ascii="Cambria Math" w:hAnsi="Cambria Math" w:cstheme="minorHAnsi"/>
                    <w:bCs/>
                    <w:i/>
                  </w:rPr>
                </m:ctrlPr>
              </m:sSupPr>
              <m:e>
                <m:r>
                  <w:rPr>
                    <w:rFonts w:ascii="Cambria Math" w:eastAsia="Cambria Math" w:hAnsi="Cambria Math" w:cstheme="minorHAnsi"/>
                    <w:lang w:val="el-GR"/>
                  </w:rPr>
                  <m:t>0</m:t>
                </m:r>
              </m:e>
              <m:sup>
                <m:r>
                  <w:rPr>
                    <w:rFonts w:ascii="Cambria Math" w:hAnsi="Cambria Math" w:cstheme="minorHAnsi"/>
                    <w:lang w:val="el-GR"/>
                  </w:rPr>
                  <m:t>-3</m:t>
                </m:r>
              </m:sup>
            </m:sSup>
            <m:r>
              <w:rPr>
                <w:rFonts w:ascii="Cambria Math" w:eastAsia="Cambria Math" w:hAnsi="Cambria Math" w:cstheme="minorHAnsi"/>
                <w:lang w:val="el-GR"/>
              </w:rPr>
              <m:t xml:space="preserve"> </m:t>
            </m:r>
            <m:r>
              <w:rPr>
                <w:rFonts w:ascii="Cambria Math" w:eastAsia="Cambria Math" w:hAnsi="Cambria Math" w:cstheme="minorHAnsi"/>
              </w:rPr>
              <m:t>L</m:t>
            </m:r>
            <m:r>
              <w:rPr>
                <w:rFonts w:ascii="Cambria Math" w:eastAsia="Cambria Math" w:hAnsi="Cambria Math" w:cstheme="minorHAnsi"/>
                <w:lang w:val="el-GR"/>
              </w:rPr>
              <m:t xml:space="preserve">  </m:t>
            </m:r>
          </m:num>
          <m:den>
            <m:r>
              <w:rPr>
                <w:rFonts w:ascii="Cambria Math" w:eastAsia="Cambria Math" w:hAnsi="Cambria Math" w:cstheme="minorHAnsi"/>
                <w:lang w:val="el-GR"/>
              </w:rPr>
              <m:t>250 ∙1</m:t>
            </m:r>
            <m:sSup>
              <m:sSupPr>
                <m:ctrlPr>
                  <w:rPr>
                    <w:rFonts w:ascii="Cambria Math" w:hAnsi="Cambria Math" w:cstheme="minorHAnsi"/>
                    <w:bCs/>
                    <w:i/>
                  </w:rPr>
                </m:ctrlPr>
              </m:sSupPr>
              <m:e>
                <m:r>
                  <w:rPr>
                    <w:rFonts w:ascii="Cambria Math" w:eastAsia="Cambria Math" w:hAnsi="Cambria Math" w:cstheme="minorHAnsi"/>
                    <w:lang w:val="el-GR"/>
                  </w:rPr>
                  <m:t>0</m:t>
                </m:r>
              </m:e>
              <m:sup>
                <m:r>
                  <w:rPr>
                    <w:rFonts w:ascii="Cambria Math" w:hAnsi="Cambria Math" w:cstheme="minorHAnsi"/>
                    <w:lang w:val="el-GR"/>
                  </w:rPr>
                  <m:t>-3</m:t>
                </m:r>
              </m:sup>
            </m:sSup>
            <m:r>
              <w:rPr>
                <w:rFonts w:ascii="Cambria Math" w:eastAsia="Cambria Math" w:hAnsi="Cambria Math" w:cstheme="minorHAnsi"/>
                <w:lang w:val="el-GR"/>
              </w:rPr>
              <m:t xml:space="preserve"> </m:t>
            </m:r>
            <m:r>
              <w:rPr>
                <w:rFonts w:ascii="Cambria Math" w:eastAsia="Cambria Math" w:hAnsi="Cambria Math" w:cstheme="minorHAnsi"/>
              </w:rPr>
              <m:t>L</m:t>
            </m:r>
            <m:r>
              <w:rPr>
                <w:rFonts w:ascii="Cambria Math" w:eastAsia="Cambria Math" w:hAnsi="Cambria Math" w:cstheme="minorHAnsi"/>
                <w:lang w:val="el-GR"/>
              </w:rPr>
              <m:t xml:space="preserve"> + 250 ∙1</m:t>
            </m:r>
            <m:sSup>
              <m:sSupPr>
                <m:ctrlPr>
                  <w:rPr>
                    <w:rFonts w:ascii="Cambria Math" w:hAnsi="Cambria Math" w:cstheme="minorHAnsi"/>
                    <w:bCs/>
                    <w:i/>
                  </w:rPr>
                </m:ctrlPr>
              </m:sSupPr>
              <m:e>
                <m:r>
                  <w:rPr>
                    <w:rFonts w:ascii="Cambria Math" w:eastAsia="Cambria Math" w:hAnsi="Cambria Math" w:cstheme="minorHAnsi"/>
                    <w:lang w:val="el-GR"/>
                  </w:rPr>
                  <m:t>0</m:t>
                </m:r>
              </m:e>
              <m:sup>
                <m:r>
                  <w:rPr>
                    <w:rFonts w:ascii="Cambria Math" w:hAnsi="Cambria Math" w:cstheme="minorHAnsi"/>
                    <w:lang w:val="el-GR"/>
                  </w:rPr>
                  <m:t>-3</m:t>
                </m:r>
              </m:sup>
            </m:sSup>
            <m:r>
              <w:rPr>
                <w:rFonts w:ascii="Cambria Math" w:eastAsia="Cambria Math" w:hAnsi="Cambria Math" w:cstheme="minorHAnsi"/>
                <w:lang w:val="el-GR"/>
              </w:rPr>
              <m:t xml:space="preserve"> </m:t>
            </m:r>
            <m:r>
              <w:rPr>
                <w:rFonts w:ascii="Cambria Math" w:eastAsia="Cambria Math" w:hAnsi="Cambria Math" w:cstheme="minorHAnsi"/>
              </w:rPr>
              <m:t>L</m:t>
            </m:r>
            <m:r>
              <w:rPr>
                <w:rFonts w:ascii="Cambria Math" w:eastAsia="Cambria Math" w:hAnsi="Cambria Math" w:cstheme="minorHAnsi"/>
                <w:lang w:val="el-GR"/>
              </w:rPr>
              <m:t xml:space="preserve"> </m:t>
            </m:r>
          </m:den>
        </m:f>
        <m:r>
          <w:rPr>
            <w:rFonts w:ascii="Cambria Math" w:eastAsia="Cambria Math" w:hAnsi="Cambria Math" w:cstheme="minorHAnsi"/>
            <w:lang w:val="el-GR"/>
          </w:rPr>
          <m:t>=</m:t>
        </m:r>
        <m:f>
          <m:fPr>
            <m:ctrlPr>
              <w:rPr>
                <w:rFonts w:ascii="Cambria Math" w:hAnsi="Cambria Math" w:cstheme="minorHAnsi"/>
                <w:bCs/>
                <w:i/>
              </w:rPr>
            </m:ctrlPr>
          </m:fPr>
          <m:num>
            <m:r>
              <w:rPr>
                <w:rFonts w:ascii="Cambria Math" w:eastAsia="Cambria Math" w:hAnsi="Cambria Math" w:cstheme="minorHAnsi"/>
                <w:lang w:val="el-GR"/>
              </w:rPr>
              <m:t xml:space="preserve">0,2 </m:t>
            </m:r>
            <m:r>
              <w:rPr>
                <w:rFonts w:ascii="Cambria Math" w:eastAsia="Cambria Math" w:hAnsi="Cambria Math" w:cstheme="minorHAnsi"/>
              </w:rPr>
              <m:t>Μ</m:t>
            </m:r>
            <m:r>
              <w:rPr>
                <w:rFonts w:ascii="Cambria Math" w:eastAsia="Cambria Math" w:hAnsi="Cambria Math" w:cstheme="minorHAnsi"/>
                <w:lang w:val="el-GR"/>
              </w:rPr>
              <m:t xml:space="preserve"> ∙250 ∙1</m:t>
            </m:r>
            <m:sSup>
              <m:sSupPr>
                <m:ctrlPr>
                  <w:rPr>
                    <w:rFonts w:ascii="Cambria Math" w:hAnsi="Cambria Math" w:cstheme="minorHAnsi"/>
                    <w:bCs/>
                    <w:i/>
                  </w:rPr>
                </m:ctrlPr>
              </m:sSupPr>
              <m:e>
                <m:r>
                  <w:rPr>
                    <w:rFonts w:ascii="Cambria Math" w:eastAsia="Cambria Math" w:hAnsi="Cambria Math" w:cstheme="minorHAnsi"/>
                    <w:lang w:val="el-GR"/>
                  </w:rPr>
                  <m:t>0</m:t>
                </m:r>
              </m:e>
              <m:sup>
                <m:r>
                  <w:rPr>
                    <w:rFonts w:ascii="Cambria Math" w:hAnsi="Cambria Math" w:cstheme="minorHAnsi"/>
                    <w:lang w:val="el-GR"/>
                  </w:rPr>
                  <m:t>-3</m:t>
                </m:r>
              </m:sup>
            </m:sSup>
            <m:r>
              <w:rPr>
                <w:rFonts w:ascii="Cambria Math" w:eastAsia="Cambria Math" w:hAnsi="Cambria Math" w:cstheme="minorHAnsi"/>
                <w:lang w:val="el-GR"/>
              </w:rPr>
              <m:t xml:space="preserve"> </m:t>
            </m:r>
            <m:r>
              <w:rPr>
                <w:rFonts w:ascii="Cambria Math" w:eastAsia="Cambria Math" w:hAnsi="Cambria Math" w:cstheme="minorHAnsi"/>
              </w:rPr>
              <m:t>L</m:t>
            </m:r>
          </m:num>
          <m:den>
            <m:r>
              <w:rPr>
                <w:rFonts w:ascii="Cambria Math" w:eastAsia="Cambria Math" w:hAnsi="Cambria Math" w:cstheme="minorHAnsi"/>
                <w:lang w:val="el-GR"/>
              </w:rPr>
              <m:t>500∙1</m:t>
            </m:r>
            <m:sSup>
              <m:sSupPr>
                <m:ctrlPr>
                  <w:rPr>
                    <w:rFonts w:ascii="Cambria Math" w:hAnsi="Cambria Math" w:cstheme="minorHAnsi"/>
                    <w:bCs/>
                    <w:i/>
                  </w:rPr>
                </m:ctrlPr>
              </m:sSupPr>
              <m:e>
                <m:r>
                  <w:rPr>
                    <w:rFonts w:ascii="Cambria Math" w:eastAsia="Cambria Math" w:hAnsi="Cambria Math" w:cstheme="minorHAnsi"/>
                    <w:lang w:val="el-GR"/>
                  </w:rPr>
                  <m:t>0</m:t>
                </m:r>
              </m:e>
              <m:sup>
                <m:r>
                  <w:rPr>
                    <w:rFonts w:ascii="Cambria Math" w:hAnsi="Cambria Math" w:cstheme="minorHAnsi"/>
                    <w:lang w:val="el-GR"/>
                  </w:rPr>
                  <m:t>-3</m:t>
                </m:r>
              </m:sup>
            </m:sSup>
            <m:r>
              <w:rPr>
                <w:rFonts w:ascii="Cambria Math" w:eastAsia="Cambria Math" w:hAnsi="Cambria Math" w:cstheme="minorHAnsi"/>
                <w:lang w:val="el-GR"/>
              </w:rPr>
              <m:t xml:space="preserve"> </m:t>
            </m:r>
            <m:r>
              <w:rPr>
                <w:rFonts w:ascii="Cambria Math" w:eastAsia="Cambria Math" w:hAnsi="Cambria Math" w:cstheme="minorHAnsi"/>
              </w:rPr>
              <m:t>L</m:t>
            </m:r>
          </m:den>
        </m:f>
        <m:r>
          <w:rPr>
            <w:rFonts w:ascii="Cambria Math" w:eastAsia="Cambria Math" w:hAnsi="Cambria Math" w:cstheme="minorHAnsi"/>
            <w:lang w:val="el-GR"/>
          </w:rPr>
          <m:t>=</m:t>
        </m:r>
      </m:oMath>
      <w:r w:rsidRPr="006B29E3">
        <w:rPr>
          <w:rFonts w:cstheme="minorHAnsi"/>
          <w:bCs/>
          <w:iCs/>
          <w:lang w:val="el-GR"/>
        </w:rPr>
        <w:t xml:space="preserve"> 0,1 Μ.</w:t>
      </w:r>
    </w:p>
    <w:p w14:paraId="529AA5D6" w14:textId="77777777" w:rsidR="00596A9C" w:rsidRPr="006B29E3" w:rsidRDefault="00000000">
      <w:pPr>
        <w:pStyle w:val="TrapezaThematonStyle"/>
        <w:spacing w:line="360" w:lineRule="auto"/>
        <w:ind w:left="567"/>
        <w:rPr>
          <w:rFonts w:cstheme="minorHAnsi"/>
          <w:lang w:val="el-GR"/>
        </w:rPr>
      </w:pPr>
      <w:r w:rsidRPr="006B29E3">
        <w:rPr>
          <w:rFonts w:cstheme="minorHAnsi"/>
          <w:bCs/>
          <w:lang w:val="el-GR"/>
        </w:rPr>
        <w:t xml:space="preserve">Συνεπώς η συγκέντρωση του Δ3 είναι 0,1 Μ σε </w:t>
      </w:r>
      <w:r>
        <w:rPr>
          <w:rFonts w:cstheme="minorHAnsi"/>
        </w:rPr>
        <w:t>Fe</w:t>
      </w:r>
      <w:r w:rsidRPr="006B29E3">
        <w:rPr>
          <w:rFonts w:cstheme="minorHAnsi"/>
          <w:vertAlign w:val="subscript"/>
          <w:lang w:val="el-GR"/>
        </w:rPr>
        <w:t>2</w:t>
      </w:r>
      <w:r w:rsidRPr="006B29E3">
        <w:rPr>
          <w:rFonts w:cstheme="minorHAnsi"/>
          <w:lang w:val="el-GR"/>
        </w:rPr>
        <w:t>(</w:t>
      </w:r>
      <w:r>
        <w:rPr>
          <w:rFonts w:cstheme="minorHAnsi"/>
        </w:rPr>
        <w:t>SO</w:t>
      </w:r>
      <w:r w:rsidRPr="006B29E3">
        <w:rPr>
          <w:rFonts w:cstheme="minorHAnsi"/>
          <w:vertAlign w:val="subscript"/>
          <w:lang w:val="el-GR"/>
        </w:rPr>
        <w:t>4</w:t>
      </w:r>
      <w:r w:rsidRPr="006B29E3">
        <w:rPr>
          <w:rFonts w:cstheme="minorHAnsi"/>
          <w:lang w:val="el-GR"/>
        </w:rPr>
        <w:t>)</w:t>
      </w:r>
      <w:r w:rsidRPr="006B29E3">
        <w:rPr>
          <w:rFonts w:cstheme="minorHAnsi"/>
          <w:vertAlign w:val="subscript"/>
          <w:lang w:val="el-GR"/>
        </w:rPr>
        <w:t>3</w:t>
      </w:r>
      <w:r w:rsidRPr="006B29E3">
        <w:rPr>
          <w:rFonts w:cstheme="minorHAnsi"/>
          <w:lang w:val="el-GR"/>
        </w:rPr>
        <w:t>.</w:t>
      </w:r>
    </w:p>
    <w:p w14:paraId="11D8F310" w14:textId="77777777" w:rsidR="00596A9C" w:rsidRPr="006B29E3" w:rsidRDefault="00000000">
      <w:pPr>
        <w:pStyle w:val="TrapezaThematonStyle"/>
        <w:spacing w:line="360" w:lineRule="auto"/>
        <w:ind w:left="567"/>
        <w:jc w:val="both"/>
        <w:rPr>
          <w:rFonts w:cstheme="minorHAnsi"/>
          <w:bCs/>
          <w:lang w:val="el-GR"/>
        </w:rPr>
      </w:pPr>
      <w:r w:rsidRPr="006B29E3">
        <w:rPr>
          <w:rFonts w:cstheme="minorHAnsi"/>
          <w:b/>
          <w:lang w:val="el-GR"/>
        </w:rPr>
        <w:t xml:space="preserve">γ) </w:t>
      </w:r>
      <w:r w:rsidRPr="006B29E3">
        <w:rPr>
          <w:rFonts w:cstheme="minorHAnsi"/>
          <w:bCs/>
          <w:lang w:val="el-GR"/>
        </w:rPr>
        <w:t xml:space="preserve">Επειδή με την προσθήκη του νερού η ποσότητα της διαλυμένης ουσίας παραμένει σταθερή, έχουμε ότι: </w:t>
      </w:r>
      <w:r>
        <w:rPr>
          <w:rFonts w:cstheme="minorHAnsi"/>
          <w:bCs/>
          <w:i/>
          <w:iCs/>
        </w:rPr>
        <w:t>n</w:t>
      </w:r>
      <w:r w:rsidRPr="006B29E3">
        <w:rPr>
          <w:rFonts w:cstheme="minorHAnsi"/>
          <w:bCs/>
          <w:vertAlign w:val="subscript"/>
          <w:lang w:val="el-GR"/>
        </w:rPr>
        <w:t>3</w:t>
      </w:r>
      <w:r w:rsidRPr="006B29E3">
        <w:rPr>
          <w:rFonts w:cstheme="minorHAnsi"/>
          <w:bCs/>
          <w:lang w:val="el-GR"/>
        </w:rPr>
        <w:t xml:space="preserve"> = </w:t>
      </w:r>
      <w:r>
        <w:rPr>
          <w:rFonts w:cstheme="minorHAnsi"/>
          <w:bCs/>
          <w:i/>
          <w:iCs/>
        </w:rPr>
        <w:t>n</w:t>
      </w:r>
      <w:r w:rsidRPr="006B29E3">
        <w:rPr>
          <w:rFonts w:cstheme="minorHAnsi"/>
          <w:bCs/>
          <w:vertAlign w:val="subscript"/>
          <w:lang w:val="el-GR"/>
        </w:rPr>
        <w:t>4</w:t>
      </w:r>
      <w:r w:rsidRPr="006B29E3">
        <w:rPr>
          <w:rFonts w:cstheme="minorHAnsi"/>
          <w:bCs/>
          <w:lang w:val="el-GR"/>
        </w:rPr>
        <w:t xml:space="preserve">  ή  </w:t>
      </w:r>
      <w:r>
        <w:rPr>
          <w:rFonts w:cstheme="minorHAnsi"/>
          <w:bCs/>
          <w:i/>
          <w:iCs/>
        </w:rPr>
        <w:t>c</w:t>
      </w:r>
      <w:r w:rsidRPr="006B29E3">
        <w:rPr>
          <w:rFonts w:cstheme="minorHAnsi"/>
          <w:bCs/>
          <w:vertAlign w:val="subscript"/>
          <w:lang w:val="el-GR"/>
        </w:rPr>
        <w:t>3</w:t>
      </w:r>
      <w:r w:rsidRPr="006B29E3">
        <w:rPr>
          <w:rFonts w:cstheme="minorHAnsi"/>
          <w:bCs/>
          <w:lang w:val="el-GR"/>
        </w:rPr>
        <w:t>∙</w:t>
      </w:r>
      <w:r>
        <w:rPr>
          <w:rFonts w:cstheme="minorHAnsi"/>
          <w:bCs/>
          <w:i/>
          <w:iCs/>
        </w:rPr>
        <w:t>V</w:t>
      </w:r>
      <w:r w:rsidRPr="006B29E3">
        <w:rPr>
          <w:rFonts w:cstheme="minorHAnsi"/>
          <w:bCs/>
          <w:vertAlign w:val="subscript"/>
          <w:lang w:val="el-GR"/>
        </w:rPr>
        <w:t>3</w:t>
      </w:r>
      <w:r w:rsidRPr="006B29E3">
        <w:rPr>
          <w:rFonts w:cstheme="minorHAnsi"/>
          <w:bCs/>
          <w:lang w:val="el-GR"/>
        </w:rPr>
        <w:t xml:space="preserve"> = </w:t>
      </w:r>
      <w:r>
        <w:rPr>
          <w:rFonts w:cstheme="minorHAnsi"/>
          <w:bCs/>
          <w:i/>
          <w:iCs/>
        </w:rPr>
        <w:t>c</w:t>
      </w:r>
      <w:r w:rsidRPr="006B29E3">
        <w:rPr>
          <w:rFonts w:cstheme="minorHAnsi"/>
          <w:bCs/>
          <w:vertAlign w:val="subscript"/>
          <w:lang w:val="el-GR"/>
        </w:rPr>
        <w:t>4</w:t>
      </w:r>
      <w:r w:rsidRPr="006B29E3">
        <w:rPr>
          <w:rFonts w:cstheme="minorHAnsi"/>
          <w:bCs/>
          <w:lang w:val="el-GR"/>
        </w:rPr>
        <w:t>∙</w:t>
      </w:r>
      <w:r>
        <w:rPr>
          <w:rFonts w:cstheme="minorHAnsi"/>
          <w:bCs/>
          <w:i/>
          <w:iCs/>
        </w:rPr>
        <w:t>V</w:t>
      </w:r>
      <w:r w:rsidRPr="006B29E3">
        <w:rPr>
          <w:rFonts w:cstheme="minorHAnsi"/>
          <w:bCs/>
          <w:vertAlign w:val="subscript"/>
          <w:lang w:val="el-GR"/>
        </w:rPr>
        <w:t>4</w:t>
      </w:r>
      <w:r w:rsidRPr="006B29E3">
        <w:rPr>
          <w:rFonts w:cstheme="minorHAnsi"/>
          <w:bCs/>
          <w:lang w:val="el-GR"/>
        </w:rPr>
        <w:t xml:space="preserve"> ή  </w:t>
      </w:r>
      <w:r>
        <w:rPr>
          <w:rFonts w:cstheme="minorHAnsi"/>
          <w:bCs/>
          <w:i/>
          <w:iCs/>
        </w:rPr>
        <w:t>c</w:t>
      </w:r>
      <w:r w:rsidRPr="006B29E3">
        <w:rPr>
          <w:rFonts w:cstheme="minorHAnsi"/>
          <w:bCs/>
          <w:vertAlign w:val="subscript"/>
          <w:lang w:val="el-GR"/>
        </w:rPr>
        <w:t>3</w:t>
      </w:r>
      <w:r w:rsidRPr="006B29E3">
        <w:rPr>
          <w:rFonts w:cstheme="minorHAnsi"/>
          <w:bCs/>
          <w:lang w:val="el-GR"/>
        </w:rPr>
        <w:t>∙</w:t>
      </w:r>
      <w:r>
        <w:rPr>
          <w:rFonts w:cstheme="minorHAnsi"/>
          <w:bCs/>
          <w:i/>
          <w:iCs/>
        </w:rPr>
        <w:t>V</w:t>
      </w:r>
      <w:r w:rsidRPr="006B29E3">
        <w:rPr>
          <w:rFonts w:cstheme="minorHAnsi"/>
          <w:bCs/>
          <w:vertAlign w:val="subscript"/>
          <w:lang w:val="el-GR"/>
        </w:rPr>
        <w:t>3</w:t>
      </w:r>
      <w:r w:rsidRPr="006B29E3">
        <w:rPr>
          <w:rFonts w:cstheme="minorHAnsi"/>
          <w:bCs/>
          <w:lang w:val="el-GR"/>
        </w:rPr>
        <w:t xml:space="preserve"> = </w:t>
      </w:r>
      <w:r>
        <w:rPr>
          <w:rFonts w:cstheme="minorHAnsi"/>
          <w:bCs/>
          <w:i/>
          <w:iCs/>
        </w:rPr>
        <w:t>c</w:t>
      </w:r>
      <w:r w:rsidRPr="006B29E3">
        <w:rPr>
          <w:rFonts w:cstheme="minorHAnsi"/>
          <w:bCs/>
          <w:vertAlign w:val="subscript"/>
          <w:lang w:val="el-GR"/>
        </w:rPr>
        <w:t>4</w:t>
      </w:r>
      <w:r w:rsidRPr="006B29E3">
        <w:rPr>
          <w:rFonts w:cstheme="minorHAnsi"/>
          <w:bCs/>
          <w:lang w:val="el-GR"/>
        </w:rPr>
        <w:t>∙(</w:t>
      </w:r>
      <w:r>
        <w:rPr>
          <w:rFonts w:cstheme="minorHAnsi"/>
          <w:bCs/>
          <w:i/>
          <w:iCs/>
        </w:rPr>
        <w:t>V</w:t>
      </w:r>
      <w:r w:rsidRPr="006B29E3">
        <w:rPr>
          <w:rFonts w:cstheme="minorHAnsi"/>
          <w:bCs/>
          <w:vertAlign w:val="subscript"/>
          <w:lang w:val="el-GR"/>
        </w:rPr>
        <w:t>3</w:t>
      </w:r>
      <w:r w:rsidRPr="006B29E3">
        <w:rPr>
          <w:rFonts w:cstheme="minorHAnsi"/>
          <w:bCs/>
          <w:lang w:val="el-GR"/>
        </w:rPr>
        <w:t xml:space="preserve"> + </w:t>
      </w:r>
      <w:r>
        <w:rPr>
          <w:rFonts w:cstheme="minorHAnsi"/>
          <w:bCs/>
        </w:rPr>
        <w:t>V</w:t>
      </w:r>
      <w:r w:rsidRPr="006B29E3">
        <w:rPr>
          <w:rFonts w:cstheme="minorHAnsi"/>
          <w:bCs/>
          <w:vertAlign w:val="subscript"/>
          <w:lang w:val="el-GR"/>
        </w:rPr>
        <w:t>νερού</w:t>
      </w:r>
      <w:r w:rsidRPr="006B29E3">
        <w:rPr>
          <w:rFonts w:cstheme="minorHAnsi"/>
          <w:bCs/>
          <w:lang w:val="el-GR"/>
        </w:rPr>
        <w:t xml:space="preserve">)  ή </w:t>
      </w:r>
    </w:p>
    <w:p w14:paraId="4AF16B01" w14:textId="77777777" w:rsidR="00596A9C" w:rsidRPr="006B29E3" w:rsidRDefault="00000000">
      <w:pPr>
        <w:pStyle w:val="TrapezaThematonStyle"/>
        <w:spacing w:line="360" w:lineRule="auto"/>
        <w:ind w:left="567"/>
        <w:rPr>
          <w:rFonts w:cstheme="minorHAnsi"/>
          <w:bCs/>
          <w:lang w:val="el-GR"/>
        </w:rPr>
      </w:pPr>
      <w:r w:rsidRPr="006B29E3">
        <w:rPr>
          <w:rFonts w:cstheme="minorHAnsi"/>
          <w:bCs/>
          <w:lang w:val="el-GR"/>
        </w:rPr>
        <w:t xml:space="preserve">0,1∙0,2 = 0,02∙(0,2 + </w:t>
      </w:r>
      <w:r>
        <w:rPr>
          <w:rFonts w:cstheme="minorHAnsi"/>
          <w:bCs/>
        </w:rPr>
        <w:t>V</w:t>
      </w:r>
      <w:r w:rsidRPr="006B29E3">
        <w:rPr>
          <w:rFonts w:cstheme="minorHAnsi"/>
          <w:bCs/>
          <w:vertAlign w:val="subscript"/>
          <w:lang w:val="el-GR"/>
        </w:rPr>
        <w:t>νερού</w:t>
      </w:r>
      <w:r w:rsidRPr="006B29E3">
        <w:rPr>
          <w:rFonts w:cstheme="minorHAnsi"/>
          <w:bCs/>
          <w:lang w:val="el-GR"/>
        </w:rPr>
        <w:t>)</w:t>
      </w:r>
      <w:r w:rsidRPr="006B29E3">
        <w:rPr>
          <w:rFonts w:cstheme="minorHAnsi"/>
          <w:bCs/>
          <w:i/>
          <w:iCs/>
          <w:lang w:val="el-GR"/>
        </w:rPr>
        <w:t xml:space="preserve"> </w:t>
      </w:r>
      <w:r>
        <w:rPr>
          <w:rFonts w:cstheme="minorHAnsi"/>
          <w:bCs/>
          <w:i/>
          <w:iCs/>
        </w:rPr>
        <w:t>V</w:t>
      </w:r>
      <w:r w:rsidRPr="006B29E3">
        <w:rPr>
          <w:rFonts w:cstheme="minorHAnsi"/>
          <w:bCs/>
          <w:vertAlign w:val="subscript"/>
          <w:lang w:val="el-GR"/>
        </w:rPr>
        <w:t>4</w:t>
      </w:r>
      <w:r w:rsidRPr="006B29E3">
        <w:rPr>
          <w:rFonts w:cstheme="minorHAnsi"/>
          <w:bCs/>
          <w:lang w:val="el-GR"/>
        </w:rPr>
        <w:t xml:space="preserve">   ή  1 = 0,2 + </w:t>
      </w:r>
      <w:r>
        <w:rPr>
          <w:rFonts w:cstheme="minorHAnsi"/>
          <w:bCs/>
          <w:i/>
          <w:iCs/>
        </w:rPr>
        <w:t>V</w:t>
      </w:r>
      <w:r w:rsidRPr="006B29E3">
        <w:rPr>
          <w:rFonts w:cstheme="minorHAnsi"/>
          <w:bCs/>
          <w:vertAlign w:val="subscript"/>
          <w:lang w:val="el-GR"/>
        </w:rPr>
        <w:t>νερού</w:t>
      </w:r>
      <w:r w:rsidRPr="006B29E3">
        <w:rPr>
          <w:rFonts w:cstheme="minorHAnsi"/>
          <w:bCs/>
          <w:lang w:val="el-GR"/>
        </w:rPr>
        <w:t xml:space="preserve">  ή  </w:t>
      </w:r>
      <w:r>
        <w:rPr>
          <w:rFonts w:cstheme="minorHAnsi"/>
          <w:bCs/>
          <w:i/>
          <w:iCs/>
        </w:rPr>
        <w:t>V</w:t>
      </w:r>
      <w:r w:rsidRPr="006B29E3">
        <w:rPr>
          <w:rFonts w:cstheme="minorHAnsi"/>
          <w:bCs/>
          <w:vertAlign w:val="subscript"/>
          <w:lang w:val="el-GR"/>
        </w:rPr>
        <w:t>νερού</w:t>
      </w:r>
      <w:r w:rsidRPr="006B29E3">
        <w:rPr>
          <w:rFonts w:cstheme="minorHAnsi"/>
          <w:bCs/>
          <w:lang w:val="el-GR"/>
        </w:rPr>
        <w:t xml:space="preserve"> = 0,8 </w:t>
      </w:r>
      <w:r>
        <w:rPr>
          <w:rFonts w:cstheme="minorHAnsi"/>
          <w:bCs/>
        </w:rPr>
        <w:t>L</w:t>
      </w:r>
      <w:r w:rsidRPr="006B29E3">
        <w:rPr>
          <w:rFonts w:cstheme="minorHAnsi"/>
          <w:bCs/>
          <w:lang w:val="el-GR"/>
        </w:rPr>
        <w:t>.</w:t>
      </w:r>
    </w:p>
    <w:p w14:paraId="2AA2D610" w14:textId="77777777" w:rsidR="00596A9C" w:rsidRPr="006B29E3" w:rsidRDefault="00000000">
      <w:pPr>
        <w:pStyle w:val="TrapezaThematonStyle"/>
        <w:spacing w:line="360" w:lineRule="auto"/>
        <w:ind w:left="567"/>
        <w:jc w:val="both"/>
        <w:rPr>
          <w:rFonts w:cstheme="minorHAnsi"/>
          <w:bCs/>
          <w:lang w:val="el-GR"/>
        </w:rPr>
        <w:sectPr w:rsidR="00596A9C" w:rsidRPr="006B29E3">
          <w:type w:val="continuous"/>
          <w:pgSz w:w="11906" w:h="16838"/>
          <w:pgMar w:top="1080" w:right="1080" w:bottom="1080" w:left="1080" w:header="720" w:footer="720" w:gutter="0"/>
          <w:cols w:space="720"/>
        </w:sectPr>
      </w:pPr>
      <w:r w:rsidRPr="006B29E3">
        <w:rPr>
          <w:rFonts w:cstheme="minorHAnsi"/>
          <w:bCs/>
          <w:lang w:val="el-GR"/>
        </w:rPr>
        <w:t xml:space="preserve">Οπότε πρέπει η ομάδα των μαθητών να προσθέσει 800 </w:t>
      </w:r>
      <w:r>
        <w:rPr>
          <w:rFonts w:cstheme="minorHAnsi"/>
          <w:bCs/>
        </w:rPr>
        <w:t>mL</w:t>
      </w:r>
      <w:r w:rsidRPr="006B29E3">
        <w:rPr>
          <w:rFonts w:cstheme="minorHAnsi"/>
          <w:bCs/>
          <w:lang w:val="el-GR"/>
        </w:rPr>
        <w:t xml:space="preserve"> νερό στο Δ3 για</w:t>
      </w:r>
      <w:r w:rsidRPr="006B29E3">
        <w:rPr>
          <w:rFonts w:cstheme="minorHAnsi"/>
          <w:lang w:val="el-GR"/>
        </w:rPr>
        <w:t xml:space="preserve"> να προκύψει διάλυμα Δ4 με συγκέντρωση 0,02 </w:t>
      </w:r>
      <w:r>
        <w:rPr>
          <w:rFonts w:cstheme="minorHAnsi"/>
        </w:rPr>
        <w:t>M</w:t>
      </w:r>
      <w:r w:rsidRPr="006B29E3">
        <w:rPr>
          <w:rFonts w:cstheme="minorHAnsi"/>
          <w:vertAlign w:val="subscript"/>
          <w:lang w:val="el-GR"/>
        </w:rPr>
        <w:t xml:space="preserve"> </w:t>
      </w:r>
      <w:r w:rsidRPr="006B29E3">
        <w:rPr>
          <w:rFonts w:cstheme="minorHAnsi"/>
          <w:lang w:val="el-GR"/>
        </w:rPr>
        <w:t xml:space="preserve">σε </w:t>
      </w:r>
      <w:r>
        <w:rPr>
          <w:rFonts w:cstheme="minorHAnsi"/>
        </w:rPr>
        <w:t>Fe</w:t>
      </w:r>
      <w:r w:rsidRPr="006B29E3">
        <w:rPr>
          <w:rFonts w:cstheme="minorHAnsi"/>
          <w:vertAlign w:val="subscript"/>
          <w:lang w:val="el-GR"/>
        </w:rPr>
        <w:t>2</w:t>
      </w:r>
      <w:r w:rsidRPr="006B29E3">
        <w:rPr>
          <w:rFonts w:cstheme="minorHAnsi"/>
          <w:lang w:val="el-GR"/>
        </w:rPr>
        <w:t>(</w:t>
      </w:r>
      <w:r>
        <w:rPr>
          <w:rFonts w:cstheme="minorHAnsi"/>
        </w:rPr>
        <w:t>SO</w:t>
      </w:r>
      <w:r w:rsidRPr="006B29E3">
        <w:rPr>
          <w:rFonts w:cstheme="minorHAnsi"/>
          <w:vertAlign w:val="subscript"/>
          <w:lang w:val="el-GR"/>
        </w:rPr>
        <w:t>4</w:t>
      </w:r>
      <w:r w:rsidRPr="006B29E3">
        <w:rPr>
          <w:rFonts w:cstheme="minorHAnsi"/>
          <w:lang w:val="el-GR"/>
        </w:rPr>
        <w:t>)</w:t>
      </w:r>
      <w:r w:rsidRPr="006B29E3">
        <w:rPr>
          <w:rFonts w:cstheme="minorHAnsi"/>
          <w:vertAlign w:val="subscript"/>
          <w:lang w:val="el-GR"/>
        </w:rPr>
        <w:t>3</w:t>
      </w:r>
      <w:r w:rsidRPr="006B29E3">
        <w:rPr>
          <w:rFonts w:cstheme="minorHAnsi"/>
          <w:lang w:val="el-GR"/>
        </w:rPr>
        <w:t>.</w:t>
      </w:r>
      <w:r w:rsidRPr="006B29E3">
        <w:rPr>
          <w:rFonts w:cstheme="minorHAnsi"/>
          <w:bCs/>
          <w:lang w:val="el-GR"/>
        </w:rPr>
        <w:t>.</w:t>
      </w:r>
    </w:p>
    <w:p w14:paraId="43FAEF57"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13734</w:t>
      </w:r>
    </w:p>
    <w:p w14:paraId="0CBCBA0B" w14:textId="77777777" w:rsidR="00596A9C" w:rsidRPr="006B29E3" w:rsidRDefault="00000000">
      <w:pPr>
        <w:pStyle w:val="TrapezaThematonStyle"/>
        <w:spacing w:line="360" w:lineRule="auto"/>
        <w:rPr>
          <w:rFonts w:asciiTheme="minorHAnsi" w:hAnsiTheme="minorHAnsi" w:cstheme="minorHAnsi"/>
          <w:lang w:val="el-GR"/>
        </w:rPr>
      </w:pPr>
      <w:r w:rsidRPr="006B29E3">
        <w:rPr>
          <w:rFonts w:asciiTheme="minorHAnsi" w:hAnsiTheme="minorHAnsi" w:cstheme="minorHAnsi"/>
          <w:lang w:val="el-GR"/>
        </w:rPr>
        <w:t>Θέμα 4</w:t>
      </w:r>
      <w:r w:rsidRPr="006B29E3">
        <w:rPr>
          <w:rFonts w:asciiTheme="minorHAnsi" w:hAnsiTheme="minorHAnsi" w:cstheme="minorHAnsi"/>
          <w:vertAlign w:val="superscript"/>
          <w:lang w:val="el-GR"/>
        </w:rPr>
        <w:t>ο</w:t>
      </w:r>
      <w:r w:rsidRPr="006B29E3">
        <w:rPr>
          <w:rFonts w:asciiTheme="minorHAnsi" w:hAnsiTheme="minorHAnsi" w:cstheme="minorHAnsi"/>
          <w:lang w:val="el-GR"/>
        </w:rPr>
        <w:t xml:space="preserve">  </w:t>
      </w:r>
    </w:p>
    <w:p w14:paraId="3F39FEE1" w14:textId="77777777" w:rsidR="00596A9C" w:rsidRPr="006B29E3" w:rsidRDefault="00000000">
      <w:pPr>
        <w:pStyle w:val="TrapezaThematonStyle"/>
        <w:spacing w:line="360" w:lineRule="auto"/>
        <w:jc w:val="both"/>
        <w:rPr>
          <w:rFonts w:cstheme="minorHAnsi"/>
          <w:lang w:val="el-GR"/>
        </w:rPr>
      </w:pPr>
      <w:r w:rsidRPr="006B29E3">
        <w:rPr>
          <w:rFonts w:cstheme="minorHAnsi"/>
          <w:lang w:val="el-GR"/>
        </w:rPr>
        <w:t>Το υδροξείδιο του νατρίου ή καυστικό νάτριο (</w:t>
      </w:r>
      <w:r>
        <w:rPr>
          <w:rFonts w:cstheme="minorHAnsi"/>
        </w:rPr>
        <w:t>NaOH</w:t>
      </w:r>
      <w:r w:rsidRPr="006B29E3">
        <w:rPr>
          <w:rFonts w:cstheme="minorHAnsi"/>
          <w:lang w:val="el-GR"/>
        </w:rPr>
        <w:t xml:space="preserve">) χρησιμοποιείται στην παρασκευή σαπουνιών, στη βιομηχανία μεταξιού και των συνθετικών χρωμάτων, στην παραγωγή βιοντίζελ κ.ά. Μια ομάδα μαθητών για να προσδιορίσει πειραματικά τη διαλυτότητα του </w:t>
      </w:r>
      <w:r>
        <w:rPr>
          <w:rFonts w:cstheme="minorHAnsi"/>
        </w:rPr>
        <w:t>NaOH</w:t>
      </w:r>
      <w:r w:rsidRPr="006B29E3">
        <w:rPr>
          <w:rFonts w:cstheme="minorHAnsi"/>
          <w:lang w:val="el-GR"/>
        </w:rPr>
        <w:t xml:space="preserve"> στο νερό στο σχολικό εργαστήριο Φυσικών Επιστημών πραγματοποίησε τις παρακάτω ενέργειες:</w:t>
      </w:r>
    </w:p>
    <w:p w14:paraId="2EF3D123" w14:textId="77777777" w:rsidR="00596A9C" w:rsidRPr="006B29E3" w:rsidRDefault="00000000">
      <w:pPr>
        <w:pStyle w:val="TrapezaThematonStyle"/>
        <w:numPr>
          <w:ilvl w:val="0"/>
          <w:numId w:val="2"/>
        </w:numPr>
        <w:spacing w:line="360" w:lineRule="auto"/>
        <w:jc w:val="both"/>
        <w:rPr>
          <w:rFonts w:cstheme="minorHAnsi"/>
          <w:lang w:val="el-GR"/>
        </w:rPr>
      </w:pPr>
      <w:r w:rsidRPr="006B29E3">
        <w:rPr>
          <w:rFonts w:cstheme="minorHAnsi"/>
          <w:lang w:val="el-GR"/>
        </w:rPr>
        <w:t xml:space="preserve">Με τη βοήθεια του εργαστηριακού ζυγού μέτρησε τη μάζα ενός ποτηριού ζέσεως και τη βρήκε ίση με 145 </w:t>
      </w:r>
      <w:r>
        <w:rPr>
          <w:rFonts w:cstheme="minorHAnsi"/>
        </w:rPr>
        <w:t>g</w:t>
      </w:r>
      <w:r w:rsidRPr="006B29E3">
        <w:rPr>
          <w:rFonts w:cstheme="minorHAnsi"/>
          <w:lang w:val="el-GR"/>
        </w:rPr>
        <w:t>.</w:t>
      </w:r>
    </w:p>
    <w:p w14:paraId="5AAAE58F" w14:textId="77777777" w:rsidR="00596A9C" w:rsidRPr="006B29E3" w:rsidRDefault="00000000">
      <w:pPr>
        <w:pStyle w:val="TrapezaThematonStyle"/>
        <w:numPr>
          <w:ilvl w:val="0"/>
          <w:numId w:val="2"/>
        </w:numPr>
        <w:spacing w:line="360" w:lineRule="auto"/>
        <w:jc w:val="both"/>
        <w:rPr>
          <w:rFonts w:cstheme="minorHAnsi"/>
          <w:lang w:val="el-GR"/>
        </w:rPr>
      </w:pPr>
      <w:r w:rsidRPr="006B29E3">
        <w:rPr>
          <w:rFonts w:cstheme="minorHAnsi"/>
          <w:lang w:val="el-GR"/>
        </w:rPr>
        <w:t xml:space="preserve">Πρόσθεσε στο ποτήρι κορεσμένο διάλυμα </w:t>
      </w:r>
      <w:r>
        <w:rPr>
          <w:rFonts w:cstheme="minorHAnsi"/>
        </w:rPr>
        <w:t>NaOH</w:t>
      </w:r>
      <w:r w:rsidRPr="006B29E3">
        <w:rPr>
          <w:rFonts w:cstheme="minorHAnsi"/>
          <w:lang w:val="el-GR"/>
        </w:rPr>
        <w:t xml:space="preserve"> στους 25 </w:t>
      </w:r>
      <w:r>
        <w:rPr>
          <w:rFonts w:cstheme="minorHAnsi"/>
          <w:vertAlign w:val="superscript"/>
        </w:rPr>
        <w:t>o</w:t>
      </w:r>
      <w:r>
        <w:rPr>
          <w:rFonts w:cstheme="minorHAnsi"/>
        </w:rPr>
        <w:t>C</w:t>
      </w:r>
      <w:r w:rsidRPr="006B29E3">
        <w:rPr>
          <w:rFonts w:cstheme="minorHAnsi"/>
          <w:lang w:val="el-GR"/>
        </w:rPr>
        <w:t xml:space="preserve"> και στη συνέχεια βρήκε ότι η συνολική μάζα του ποτηριού και του διαλύματος ήταν ίση με 245 </w:t>
      </w:r>
      <w:r>
        <w:rPr>
          <w:rFonts w:cstheme="minorHAnsi"/>
        </w:rPr>
        <w:t>g</w:t>
      </w:r>
      <w:r w:rsidRPr="006B29E3">
        <w:rPr>
          <w:rFonts w:cstheme="minorHAnsi"/>
          <w:lang w:val="el-GR"/>
        </w:rPr>
        <w:t>.</w:t>
      </w:r>
    </w:p>
    <w:p w14:paraId="6935817A" w14:textId="77777777" w:rsidR="00596A9C" w:rsidRPr="006B29E3" w:rsidRDefault="00000000">
      <w:pPr>
        <w:pStyle w:val="TrapezaThematonStyle"/>
        <w:numPr>
          <w:ilvl w:val="0"/>
          <w:numId w:val="2"/>
        </w:numPr>
        <w:spacing w:line="360" w:lineRule="auto"/>
        <w:jc w:val="both"/>
        <w:rPr>
          <w:rFonts w:cstheme="minorHAnsi"/>
          <w:lang w:val="el-GR"/>
        </w:rPr>
      </w:pPr>
      <w:r w:rsidRPr="006B29E3">
        <w:rPr>
          <w:rFonts w:cstheme="minorHAnsi"/>
          <w:lang w:val="el-GR"/>
        </w:rPr>
        <w:t xml:space="preserve">Θέρμανε ήπια το διάλυμα μέχρις ότου εξατμίστηκε όλη η ποσότητα του νερού και παρέμεινε μόνο το στερεό </w:t>
      </w:r>
      <w:r>
        <w:rPr>
          <w:rFonts w:cstheme="minorHAnsi"/>
        </w:rPr>
        <w:t>NaOH</w:t>
      </w:r>
      <w:r w:rsidRPr="006B29E3">
        <w:rPr>
          <w:rFonts w:cstheme="minorHAnsi"/>
          <w:lang w:val="el-GR"/>
        </w:rPr>
        <w:t xml:space="preserve">. Βρήκε ότι η μάζα του ποτηριού μαζί με το στερεό </w:t>
      </w:r>
      <w:r>
        <w:rPr>
          <w:rFonts w:cstheme="minorHAnsi"/>
        </w:rPr>
        <w:t>NaOH</w:t>
      </w:r>
      <w:r w:rsidRPr="006B29E3">
        <w:rPr>
          <w:rFonts w:cstheme="minorHAnsi"/>
          <w:lang w:val="el-GR"/>
        </w:rPr>
        <w:t xml:space="preserve"> ήταν ίση με 195 </w:t>
      </w:r>
      <w:r>
        <w:rPr>
          <w:rFonts w:cstheme="minorHAnsi"/>
        </w:rPr>
        <w:t>g</w:t>
      </w:r>
      <w:r w:rsidRPr="006B29E3">
        <w:rPr>
          <w:rFonts w:cstheme="minorHAnsi"/>
          <w:lang w:val="el-GR"/>
        </w:rPr>
        <w:t xml:space="preserve">.  </w:t>
      </w:r>
    </w:p>
    <w:p w14:paraId="44B5200E" w14:textId="77777777" w:rsidR="00596A9C" w:rsidRPr="006B29E3" w:rsidRDefault="00000000">
      <w:pPr>
        <w:pStyle w:val="TrapezaThematonStyle"/>
        <w:spacing w:line="360" w:lineRule="auto"/>
        <w:ind w:left="567"/>
        <w:jc w:val="both"/>
        <w:rPr>
          <w:rFonts w:cstheme="minorHAnsi"/>
          <w:lang w:val="el-GR"/>
        </w:rPr>
      </w:pPr>
      <w:r w:rsidRPr="006B29E3">
        <w:rPr>
          <w:rFonts w:cstheme="minorHAnsi"/>
          <w:b/>
          <w:bCs/>
          <w:lang w:val="el-GR"/>
        </w:rPr>
        <w:t>α)</w:t>
      </w:r>
      <w:r w:rsidRPr="006B29E3">
        <w:rPr>
          <w:rFonts w:cstheme="minorHAnsi"/>
          <w:lang w:val="el-GR"/>
        </w:rPr>
        <w:t xml:space="preserve"> Να υπολογίσετε τη διαλυτότητα του </w:t>
      </w:r>
      <w:r>
        <w:rPr>
          <w:rFonts w:cstheme="minorHAnsi"/>
        </w:rPr>
        <w:t>NaOH</w:t>
      </w:r>
      <w:r w:rsidRPr="006B29E3">
        <w:rPr>
          <w:rFonts w:cstheme="minorHAnsi"/>
          <w:lang w:val="el-GR"/>
        </w:rPr>
        <w:t xml:space="preserve"> στο νερό στους 25 </w:t>
      </w:r>
      <w:r>
        <w:rPr>
          <w:rFonts w:cstheme="minorHAnsi"/>
          <w:vertAlign w:val="superscript"/>
        </w:rPr>
        <w:t>o</w:t>
      </w:r>
      <w:r>
        <w:rPr>
          <w:rFonts w:cstheme="minorHAnsi"/>
        </w:rPr>
        <w:t>C</w:t>
      </w:r>
      <w:r w:rsidRPr="006B29E3">
        <w:rPr>
          <w:rFonts w:cstheme="minorHAnsi"/>
          <w:lang w:val="el-GR"/>
        </w:rPr>
        <w:t xml:space="preserve">. </w:t>
      </w:r>
      <w:r w:rsidRPr="006B29E3">
        <w:rPr>
          <w:rFonts w:cstheme="minorHAnsi"/>
          <w:i/>
          <w:iCs/>
          <w:lang w:val="el-GR"/>
        </w:rPr>
        <w:t xml:space="preserve">(μονάδες 9)   </w:t>
      </w:r>
    </w:p>
    <w:p w14:paraId="739B80CA" w14:textId="77777777" w:rsidR="00596A9C" w:rsidRPr="006B29E3" w:rsidRDefault="00000000">
      <w:pPr>
        <w:pStyle w:val="TrapezaThematonStyle"/>
        <w:spacing w:line="360" w:lineRule="auto"/>
        <w:ind w:left="567"/>
        <w:jc w:val="both"/>
        <w:rPr>
          <w:rFonts w:cstheme="minorHAnsi"/>
          <w:i/>
          <w:iCs/>
          <w:lang w:val="el-GR"/>
        </w:rPr>
      </w:pPr>
      <w:r w:rsidRPr="006B29E3">
        <w:rPr>
          <w:rFonts w:cstheme="minorHAnsi"/>
          <w:b/>
          <w:bCs/>
          <w:lang w:val="el-GR"/>
        </w:rPr>
        <w:lastRenderedPageBreak/>
        <w:t>β)</w:t>
      </w:r>
      <w:r w:rsidRPr="006B29E3">
        <w:rPr>
          <w:rFonts w:cstheme="minorHAnsi"/>
          <w:lang w:val="el-GR"/>
        </w:rPr>
        <w:t xml:space="preserve"> Στη συνέχεια η ομάδα των μαθητών πήρε 20 </w:t>
      </w:r>
      <w:r>
        <w:rPr>
          <w:rFonts w:cstheme="minorHAnsi"/>
        </w:rPr>
        <w:t>g</w:t>
      </w:r>
      <w:r w:rsidRPr="006B29E3">
        <w:rPr>
          <w:rFonts w:cstheme="minorHAnsi"/>
          <w:lang w:val="el-GR"/>
        </w:rPr>
        <w:t xml:space="preserve"> από το στερεό </w:t>
      </w:r>
      <w:r>
        <w:rPr>
          <w:rFonts w:cstheme="minorHAnsi"/>
        </w:rPr>
        <w:t>NaOH</w:t>
      </w:r>
      <w:r w:rsidRPr="006B29E3">
        <w:rPr>
          <w:rFonts w:cstheme="minorHAnsi"/>
          <w:lang w:val="el-GR"/>
        </w:rPr>
        <w:t xml:space="preserve"> και το διέλυσε σε νερό. Στη συνέχεια το μετέφερε σε ογκομετρική φιάλη, συμπλήρωσε με νερό μέχρι τη χαραγή των 250 </w:t>
      </w:r>
      <w:r>
        <w:rPr>
          <w:rFonts w:cstheme="minorHAnsi"/>
        </w:rPr>
        <w:t>mL</w:t>
      </w:r>
      <w:r w:rsidRPr="006B29E3">
        <w:rPr>
          <w:rFonts w:cstheme="minorHAnsi"/>
          <w:lang w:val="el-GR"/>
        </w:rPr>
        <w:t xml:space="preserve"> και έτσι παρασκεύασε το διάλυμα Δ1. Να βρείτε τη συγκέντρωση (σε Μ) του διαλύματος Δ1 σε </w:t>
      </w:r>
      <w:r>
        <w:rPr>
          <w:rFonts w:cstheme="minorHAnsi"/>
        </w:rPr>
        <w:t>NaOH</w:t>
      </w:r>
      <w:r w:rsidRPr="006B29E3">
        <w:rPr>
          <w:rFonts w:cstheme="minorHAnsi"/>
          <w:lang w:val="el-GR"/>
        </w:rPr>
        <w:t xml:space="preserve">. </w:t>
      </w:r>
      <w:r w:rsidRPr="006B29E3">
        <w:rPr>
          <w:rFonts w:cstheme="minorHAnsi"/>
          <w:i/>
          <w:iCs/>
          <w:lang w:val="el-GR"/>
        </w:rPr>
        <w:t xml:space="preserve">(μονάδες 8)   </w:t>
      </w:r>
    </w:p>
    <w:p w14:paraId="2FA8BF11" w14:textId="77777777" w:rsidR="00596A9C" w:rsidRPr="006B29E3" w:rsidRDefault="00000000">
      <w:pPr>
        <w:pStyle w:val="TrapezaThematonStyle"/>
        <w:spacing w:line="360" w:lineRule="auto"/>
        <w:ind w:left="567"/>
        <w:jc w:val="both"/>
        <w:rPr>
          <w:rFonts w:cstheme="minorHAnsi"/>
          <w:i/>
          <w:iCs/>
          <w:lang w:val="el-GR"/>
        </w:rPr>
      </w:pPr>
      <w:r w:rsidRPr="006B29E3">
        <w:rPr>
          <w:rFonts w:cstheme="minorHAnsi"/>
          <w:b/>
          <w:lang w:val="el-GR"/>
        </w:rPr>
        <w:t xml:space="preserve">γ) </w:t>
      </w:r>
      <w:r w:rsidRPr="006B29E3">
        <w:rPr>
          <w:rFonts w:cstheme="minorHAnsi"/>
          <w:lang w:val="el-GR"/>
        </w:rPr>
        <w:t xml:space="preserve">Ανέμιξε τα 250 </w:t>
      </w:r>
      <w:r>
        <w:rPr>
          <w:rFonts w:cstheme="minorHAnsi"/>
        </w:rPr>
        <w:t>mL</w:t>
      </w:r>
      <w:r w:rsidRPr="006B29E3">
        <w:rPr>
          <w:rFonts w:cstheme="minorHAnsi"/>
          <w:lang w:val="el-GR"/>
        </w:rPr>
        <w:t xml:space="preserve"> του διαλύματος Δ1 με 250 </w:t>
      </w:r>
      <w:r>
        <w:rPr>
          <w:rFonts w:cstheme="minorHAnsi"/>
        </w:rPr>
        <w:t>mL</w:t>
      </w:r>
      <w:r w:rsidRPr="006B29E3">
        <w:rPr>
          <w:rFonts w:cstheme="minorHAnsi"/>
          <w:lang w:val="el-GR"/>
        </w:rPr>
        <w:t xml:space="preserve"> άλλου διαλύματος </w:t>
      </w:r>
      <w:r>
        <w:rPr>
          <w:rFonts w:cstheme="minorHAnsi"/>
        </w:rPr>
        <w:t>NaOH</w:t>
      </w:r>
      <w:r w:rsidRPr="006B29E3">
        <w:rPr>
          <w:rFonts w:cstheme="minorHAnsi"/>
          <w:vertAlign w:val="subscript"/>
          <w:lang w:val="el-GR"/>
        </w:rPr>
        <w:t xml:space="preserve"> </w:t>
      </w:r>
      <w:r w:rsidRPr="006B29E3">
        <w:rPr>
          <w:rFonts w:cstheme="minorHAnsi"/>
          <w:lang w:val="el-GR"/>
        </w:rPr>
        <w:t xml:space="preserve">συγκέντρωσης 0,2 </w:t>
      </w:r>
      <w:r>
        <w:rPr>
          <w:rFonts w:cstheme="minorHAnsi"/>
        </w:rPr>
        <w:t>M</w:t>
      </w:r>
      <w:r w:rsidRPr="006B29E3">
        <w:rPr>
          <w:rFonts w:cstheme="minorHAnsi"/>
          <w:lang w:val="el-GR"/>
        </w:rPr>
        <w:t xml:space="preserve"> (διάλυμα Δ2) οπότε σχημάτισε το διάλυμα Δ3. Να υπολογίσετε τη συγκέντρωση (σε </w:t>
      </w:r>
      <w:r>
        <w:rPr>
          <w:rFonts w:cstheme="minorHAnsi"/>
        </w:rPr>
        <w:t>M</w:t>
      </w:r>
      <w:r w:rsidRPr="006B29E3">
        <w:rPr>
          <w:rFonts w:cstheme="minorHAnsi"/>
          <w:lang w:val="el-GR"/>
        </w:rPr>
        <w:t xml:space="preserve">) του διαλύματος Δ3 σε </w:t>
      </w:r>
      <w:r>
        <w:rPr>
          <w:rFonts w:cstheme="minorHAnsi"/>
        </w:rPr>
        <w:t>NaOH</w:t>
      </w:r>
      <w:r w:rsidRPr="006B29E3">
        <w:rPr>
          <w:rFonts w:cstheme="minorHAnsi"/>
          <w:lang w:val="el-GR"/>
        </w:rPr>
        <w:t xml:space="preserve">. </w:t>
      </w:r>
      <w:r w:rsidRPr="006B29E3">
        <w:rPr>
          <w:rFonts w:cstheme="minorHAnsi"/>
          <w:i/>
          <w:iCs/>
          <w:lang w:val="el-GR"/>
        </w:rPr>
        <w:t>(μονάδες 8)</w:t>
      </w:r>
    </w:p>
    <w:p w14:paraId="77B6C86A" w14:textId="77777777" w:rsidR="00596A9C" w:rsidRPr="006B29E3" w:rsidRDefault="00000000">
      <w:pPr>
        <w:pStyle w:val="TrapezaThematonStyle"/>
        <w:spacing w:line="360" w:lineRule="auto"/>
        <w:ind w:left="567"/>
        <w:jc w:val="both"/>
        <w:rPr>
          <w:rFonts w:cstheme="minorHAnsi"/>
          <w:lang w:val="el-GR"/>
        </w:rPr>
      </w:pPr>
      <w:r w:rsidRPr="006B29E3">
        <w:rPr>
          <w:rFonts w:cstheme="minorHAnsi"/>
          <w:lang w:val="el-GR"/>
        </w:rPr>
        <w:t xml:space="preserve">Δίνονται οι σχετικές ατομικές μάζες: </w:t>
      </w:r>
      <w:r>
        <w:rPr>
          <w:rFonts w:cstheme="minorHAnsi"/>
          <w:i/>
          <w:iCs/>
        </w:rPr>
        <w:t>A</w:t>
      </w:r>
      <w:r>
        <w:rPr>
          <w:rFonts w:cstheme="minorHAnsi"/>
          <w:vertAlign w:val="subscript"/>
        </w:rPr>
        <w:t>r</w:t>
      </w:r>
      <w:r w:rsidRPr="006B29E3">
        <w:rPr>
          <w:rFonts w:cstheme="minorHAnsi"/>
          <w:lang w:val="el-GR"/>
        </w:rPr>
        <w:t>(Ν</w:t>
      </w:r>
      <w:r>
        <w:rPr>
          <w:rFonts w:cstheme="minorHAnsi"/>
        </w:rPr>
        <w:t>a</w:t>
      </w:r>
      <w:r w:rsidRPr="006B29E3">
        <w:rPr>
          <w:rFonts w:cstheme="minorHAnsi"/>
          <w:lang w:val="el-GR"/>
        </w:rPr>
        <w:t xml:space="preserve">)=23, </w:t>
      </w:r>
      <w:r>
        <w:rPr>
          <w:rFonts w:cstheme="minorHAnsi"/>
          <w:i/>
          <w:iCs/>
        </w:rPr>
        <w:t>A</w:t>
      </w:r>
      <w:r>
        <w:rPr>
          <w:rFonts w:cstheme="minorHAnsi"/>
          <w:vertAlign w:val="subscript"/>
        </w:rPr>
        <w:t>r</w:t>
      </w:r>
      <w:r w:rsidRPr="006B29E3">
        <w:rPr>
          <w:rFonts w:cstheme="minorHAnsi"/>
          <w:lang w:val="el-GR"/>
        </w:rPr>
        <w:t>(</w:t>
      </w:r>
      <w:r>
        <w:rPr>
          <w:rFonts w:cstheme="minorHAnsi"/>
        </w:rPr>
        <w:t>O</w:t>
      </w:r>
      <w:r w:rsidRPr="006B29E3">
        <w:rPr>
          <w:rFonts w:cstheme="minorHAnsi"/>
          <w:lang w:val="el-GR"/>
        </w:rPr>
        <w:t xml:space="preserve">)=16, </w:t>
      </w:r>
      <w:r>
        <w:rPr>
          <w:rFonts w:cstheme="minorHAnsi"/>
          <w:i/>
          <w:iCs/>
        </w:rPr>
        <w:t>A</w:t>
      </w:r>
      <w:r>
        <w:rPr>
          <w:rFonts w:cstheme="minorHAnsi"/>
          <w:vertAlign w:val="subscript"/>
        </w:rPr>
        <w:t>r</w:t>
      </w:r>
      <w:r w:rsidRPr="006B29E3">
        <w:rPr>
          <w:rFonts w:cstheme="minorHAnsi"/>
          <w:lang w:val="el-GR"/>
        </w:rPr>
        <w:t>(</w:t>
      </w:r>
      <w:r>
        <w:rPr>
          <w:rFonts w:cstheme="minorHAnsi"/>
        </w:rPr>
        <w:t>H</w:t>
      </w:r>
      <w:r w:rsidRPr="006B29E3">
        <w:rPr>
          <w:rFonts w:cstheme="minorHAnsi"/>
          <w:lang w:val="el-GR"/>
        </w:rPr>
        <w:t xml:space="preserve">)=1. </w:t>
      </w:r>
    </w:p>
    <w:p w14:paraId="3A337129" w14:textId="77777777" w:rsidR="00596A9C" w:rsidRPr="006B29E3" w:rsidRDefault="00000000">
      <w:pPr>
        <w:pStyle w:val="TrapezaThematonStyle"/>
        <w:spacing w:line="360" w:lineRule="auto"/>
        <w:jc w:val="right"/>
        <w:rPr>
          <w:rFonts w:cstheme="minorHAnsi"/>
          <w:b/>
          <w:bCs/>
          <w:lang w:val="el-GR"/>
        </w:rPr>
        <w:sectPr w:rsidR="00596A9C" w:rsidRPr="006B29E3">
          <w:type w:val="continuous"/>
          <w:pgSz w:w="11906" w:h="16838"/>
          <w:pgMar w:top="1080" w:right="1080" w:bottom="1080" w:left="1080" w:header="720" w:footer="720" w:gutter="0"/>
          <w:cols w:space="720"/>
        </w:sectPr>
      </w:pPr>
      <w:r w:rsidRPr="006B29E3">
        <w:rPr>
          <w:rFonts w:cstheme="minorHAnsi"/>
          <w:b/>
          <w:bCs/>
          <w:i/>
          <w:iCs/>
          <w:lang w:val="el-GR"/>
        </w:rPr>
        <w:t>Μονάδες 25</w:t>
      </w:r>
    </w:p>
    <w:p w14:paraId="6289060A"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13734</w:t>
      </w:r>
    </w:p>
    <w:p w14:paraId="3DB986CC" w14:textId="77777777" w:rsidR="00596A9C" w:rsidRPr="006B29E3" w:rsidRDefault="00000000">
      <w:pPr>
        <w:pStyle w:val="TrapezaThematonStyle"/>
        <w:spacing w:line="360" w:lineRule="auto"/>
        <w:jc w:val="both"/>
        <w:rPr>
          <w:rFonts w:cstheme="minorHAnsi"/>
          <w:b/>
          <w:bCs/>
          <w:lang w:val="el-GR"/>
        </w:rPr>
      </w:pPr>
      <w:r w:rsidRPr="006B29E3">
        <w:rPr>
          <w:rFonts w:cstheme="minorHAnsi"/>
          <w:b/>
          <w:bCs/>
          <w:lang w:val="el-GR"/>
        </w:rPr>
        <w:t>Ενδεικτική επίλυση</w:t>
      </w:r>
    </w:p>
    <w:p w14:paraId="11751FCC" w14:textId="77777777" w:rsidR="00596A9C" w:rsidRPr="006B29E3" w:rsidRDefault="00000000">
      <w:pPr>
        <w:pStyle w:val="TrapezaThematonStyle"/>
        <w:spacing w:line="360" w:lineRule="auto"/>
        <w:ind w:left="567"/>
        <w:rPr>
          <w:rFonts w:cstheme="minorHAnsi"/>
          <w:lang w:val="el-GR"/>
        </w:rPr>
      </w:pPr>
      <w:r w:rsidRPr="006B29E3">
        <w:rPr>
          <w:rFonts w:cstheme="minorHAnsi"/>
          <w:b/>
          <w:bCs/>
          <w:lang w:val="el-GR"/>
        </w:rPr>
        <w:t>α)</w:t>
      </w:r>
      <w:r w:rsidRPr="006B29E3">
        <w:rPr>
          <w:rFonts w:cstheme="minorHAnsi"/>
          <w:b/>
          <w:bCs/>
          <w:lang w:val="el-GR"/>
        </w:rPr>
        <w:tab/>
      </w:r>
      <w:r>
        <w:rPr>
          <w:rFonts w:cstheme="minorHAnsi"/>
          <w:i/>
          <w:iCs/>
        </w:rPr>
        <w:t>m</w:t>
      </w:r>
      <w:r w:rsidRPr="006B29E3">
        <w:rPr>
          <w:rFonts w:cstheme="minorHAnsi"/>
          <w:lang w:val="el-GR"/>
        </w:rPr>
        <w:t xml:space="preserve">(δ/τος) = 245 </w:t>
      </w:r>
      <w:r>
        <w:rPr>
          <w:rFonts w:cstheme="minorHAnsi"/>
        </w:rPr>
        <w:t>g</w:t>
      </w:r>
      <w:r w:rsidRPr="006B29E3">
        <w:rPr>
          <w:rFonts w:cstheme="minorHAnsi"/>
          <w:lang w:val="el-GR"/>
        </w:rPr>
        <w:t xml:space="preserve"> – 145 </w:t>
      </w:r>
      <w:r>
        <w:rPr>
          <w:rFonts w:cstheme="minorHAnsi"/>
        </w:rPr>
        <w:t>g</w:t>
      </w:r>
      <w:r w:rsidRPr="006B29E3">
        <w:rPr>
          <w:rFonts w:cstheme="minorHAnsi"/>
          <w:lang w:val="el-GR"/>
        </w:rPr>
        <w:t xml:space="preserve"> = 100 </w:t>
      </w:r>
      <w:r>
        <w:rPr>
          <w:rFonts w:cstheme="minorHAnsi"/>
        </w:rPr>
        <w:t>g</w:t>
      </w:r>
      <w:r w:rsidRPr="006B29E3">
        <w:rPr>
          <w:rFonts w:cstheme="minorHAnsi"/>
          <w:lang w:val="el-GR"/>
        </w:rPr>
        <w:t xml:space="preserve"> διαλύματος.</w:t>
      </w:r>
      <w:r w:rsidRPr="006B29E3">
        <w:rPr>
          <w:rFonts w:cstheme="minorHAnsi"/>
          <w:lang w:val="el-GR"/>
        </w:rPr>
        <w:tab/>
      </w:r>
      <w:r w:rsidRPr="006B29E3">
        <w:rPr>
          <w:rFonts w:cstheme="minorHAnsi"/>
          <w:lang w:val="el-GR"/>
        </w:rPr>
        <w:tab/>
      </w:r>
    </w:p>
    <w:p w14:paraId="555186DC" w14:textId="77777777" w:rsidR="00596A9C" w:rsidRPr="006B29E3" w:rsidRDefault="00000000">
      <w:pPr>
        <w:pStyle w:val="TrapezaThematonStyle"/>
        <w:spacing w:line="360" w:lineRule="auto"/>
        <w:ind w:left="567"/>
        <w:rPr>
          <w:rFonts w:cstheme="minorHAnsi"/>
          <w:lang w:val="el-GR"/>
        </w:rPr>
      </w:pPr>
      <w:r w:rsidRPr="006B29E3">
        <w:rPr>
          <w:rFonts w:cstheme="minorHAnsi"/>
          <w:lang w:val="el-GR"/>
        </w:rPr>
        <w:tab/>
      </w:r>
      <w:r w:rsidRPr="006B29E3">
        <w:rPr>
          <w:rFonts w:cstheme="minorHAnsi"/>
          <w:lang w:val="el-GR"/>
        </w:rPr>
        <w:tab/>
      </w:r>
      <w:proofErr w:type="gramStart"/>
      <w:r>
        <w:rPr>
          <w:rFonts w:cstheme="minorHAnsi"/>
          <w:i/>
          <w:iCs/>
        </w:rPr>
        <w:t>m</w:t>
      </w:r>
      <w:r w:rsidRPr="006B29E3">
        <w:rPr>
          <w:rFonts w:cstheme="minorHAnsi"/>
          <w:lang w:val="el-GR"/>
        </w:rPr>
        <w:t>(</w:t>
      </w:r>
      <w:proofErr w:type="gramEnd"/>
      <w:r w:rsidRPr="006B29E3">
        <w:rPr>
          <w:rFonts w:cstheme="minorHAnsi"/>
          <w:lang w:val="el-GR"/>
        </w:rPr>
        <w:t xml:space="preserve">διαλυμένης ουσίας) = 245 </w:t>
      </w:r>
      <w:r>
        <w:rPr>
          <w:rFonts w:cstheme="minorHAnsi"/>
        </w:rPr>
        <w:t>g</w:t>
      </w:r>
      <w:r w:rsidRPr="006B29E3">
        <w:rPr>
          <w:rFonts w:cstheme="minorHAnsi"/>
          <w:lang w:val="el-GR"/>
        </w:rPr>
        <w:t xml:space="preserve"> – 195 </w:t>
      </w:r>
      <w:r>
        <w:rPr>
          <w:rFonts w:cstheme="minorHAnsi"/>
        </w:rPr>
        <w:t>g</w:t>
      </w:r>
      <w:r w:rsidRPr="006B29E3">
        <w:rPr>
          <w:rFonts w:cstheme="minorHAnsi"/>
          <w:lang w:val="el-GR"/>
        </w:rPr>
        <w:t xml:space="preserve"> = 50 </w:t>
      </w:r>
      <w:r>
        <w:rPr>
          <w:rFonts w:cstheme="minorHAnsi"/>
        </w:rPr>
        <w:t>g</w:t>
      </w:r>
      <w:r w:rsidRPr="006B29E3">
        <w:rPr>
          <w:rFonts w:cstheme="minorHAnsi"/>
          <w:lang w:val="el-GR"/>
        </w:rPr>
        <w:t xml:space="preserve"> </w:t>
      </w:r>
      <w:r>
        <w:rPr>
          <w:rFonts w:cstheme="minorHAnsi"/>
        </w:rPr>
        <w:t>NaOH</w:t>
      </w:r>
    </w:p>
    <w:p w14:paraId="33AF9724" w14:textId="77777777" w:rsidR="00596A9C" w:rsidRPr="006B29E3" w:rsidRDefault="00000000">
      <w:pPr>
        <w:pStyle w:val="TrapezaThematonStyle"/>
        <w:spacing w:line="360" w:lineRule="auto"/>
        <w:ind w:left="1287" w:firstLine="153"/>
        <w:rPr>
          <w:rFonts w:cstheme="minorHAnsi"/>
          <w:lang w:val="el-GR"/>
        </w:rPr>
      </w:pPr>
      <w:r>
        <w:rPr>
          <w:rFonts w:cstheme="minorHAnsi"/>
          <w:i/>
          <w:iCs/>
        </w:rPr>
        <w:t>m</w:t>
      </w:r>
      <w:r w:rsidRPr="006B29E3">
        <w:rPr>
          <w:rFonts w:cstheme="minorHAnsi"/>
          <w:lang w:val="el-GR"/>
        </w:rPr>
        <w:t xml:space="preserve">(δ/τος) = </w:t>
      </w:r>
      <w:r>
        <w:rPr>
          <w:rFonts w:cstheme="minorHAnsi"/>
          <w:i/>
          <w:iCs/>
        </w:rPr>
        <w:t>m</w:t>
      </w:r>
      <w:r w:rsidRPr="006B29E3">
        <w:rPr>
          <w:rFonts w:cstheme="minorHAnsi"/>
          <w:lang w:val="el-GR"/>
        </w:rPr>
        <w:t xml:space="preserve">(δ/τη) + </w:t>
      </w:r>
      <w:proofErr w:type="gramStart"/>
      <w:r>
        <w:rPr>
          <w:rFonts w:cstheme="minorHAnsi"/>
          <w:i/>
          <w:iCs/>
        </w:rPr>
        <w:t>m</w:t>
      </w:r>
      <w:r w:rsidRPr="006B29E3">
        <w:rPr>
          <w:rFonts w:cstheme="minorHAnsi"/>
          <w:lang w:val="el-GR"/>
        </w:rPr>
        <w:t>(</w:t>
      </w:r>
      <w:proofErr w:type="gramEnd"/>
      <w:r w:rsidRPr="006B29E3">
        <w:rPr>
          <w:rFonts w:cstheme="minorHAnsi"/>
          <w:lang w:val="el-GR"/>
        </w:rPr>
        <w:t xml:space="preserve">δ.ο) ή </w:t>
      </w:r>
    </w:p>
    <w:p w14:paraId="72460529" w14:textId="77777777" w:rsidR="00596A9C" w:rsidRPr="006B29E3" w:rsidRDefault="00000000">
      <w:pPr>
        <w:pStyle w:val="TrapezaThematonStyle"/>
        <w:spacing w:line="360" w:lineRule="auto"/>
        <w:ind w:left="1287" w:firstLine="153"/>
        <w:rPr>
          <w:rFonts w:cstheme="minorHAnsi"/>
          <w:lang w:val="el-GR"/>
        </w:rPr>
      </w:pPr>
      <w:r>
        <w:rPr>
          <w:rFonts w:cstheme="minorHAnsi"/>
          <w:i/>
          <w:iCs/>
        </w:rPr>
        <w:t>m</w:t>
      </w:r>
      <w:r w:rsidRPr="006B29E3">
        <w:rPr>
          <w:rFonts w:cstheme="minorHAnsi"/>
          <w:lang w:val="el-GR"/>
        </w:rPr>
        <w:t xml:space="preserve">(δ/τη) = </w:t>
      </w:r>
      <w:r>
        <w:rPr>
          <w:rFonts w:cstheme="minorHAnsi"/>
          <w:i/>
          <w:iCs/>
        </w:rPr>
        <w:t>m</w:t>
      </w:r>
      <w:r w:rsidRPr="006B29E3">
        <w:rPr>
          <w:rFonts w:cstheme="minorHAnsi"/>
          <w:lang w:val="el-GR"/>
        </w:rPr>
        <w:t xml:space="preserve">(δ/τος) – </w:t>
      </w:r>
      <w:proofErr w:type="gramStart"/>
      <w:r>
        <w:rPr>
          <w:rFonts w:cstheme="minorHAnsi"/>
          <w:i/>
          <w:iCs/>
        </w:rPr>
        <w:t>m</w:t>
      </w:r>
      <w:r w:rsidRPr="006B29E3">
        <w:rPr>
          <w:rFonts w:cstheme="minorHAnsi"/>
          <w:lang w:val="el-GR"/>
        </w:rPr>
        <w:t>(</w:t>
      </w:r>
      <w:proofErr w:type="gramEnd"/>
      <w:r w:rsidRPr="006B29E3">
        <w:rPr>
          <w:rFonts w:cstheme="minorHAnsi"/>
          <w:lang w:val="el-GR"/>
        </w:rPr>
        <w:t xml:space="preserve">δ.ο) = 100 </w:t>
      </w:r>
      <w:r>
        <w:rPr>
          <w:rFonts w:cstheme="minorHAnsi"/>
        </w:rPr>
        <w:t>g</w:t>
      </w:r>
      <w:r w:rsidRPr="006B29E3">
        <w:rPr>
          <w:rFonts w:cstheme="minorHAnsi"/>
          <w:lang w:val="el-GR"/>
        </w:rPr>
        <w:t xml:space="preserve"> – 50 </w:t>
      </w:r>
      <w:r>
        <w:rPr>
          <w:rFonts w:cstheme="minorHAnsi"/>
        </w:rPr>
        <w:t>g</w:t>
      </w:r>
      <w:r w:rsidRPr="006B29E3">
        <w:rPr>
          <w:rFonts w:cstheme="minorHAnsi"/>
          <w:lang w:val="el-GR"/>
        </w:rPr>
        <w:t xml:space="preserve"> = 50 </w:t>
      </w:r>
      <w:r>
        <w:rPr>
          <w:rFonts w:cstheme="minorHAnsi"/>
        </w:rPr>
        <w:t>g</w:t>
      </w:r>
      <w:r w:rsidRPr="006B29E3">
        <w:rPr>
          <w:rFonts w:cstheme="minorHAnsi"/>
          <w:lang w:val="el-GR"/>
        </w:rPr>
        <w:t xml:space="preserve"> νερό.</w:t>
      </w:r>
    </w:p>
    <w:p w14:paraId="0340E1DF" w14:textId="77777777" w:rsidR="00596A9C" w:rsidRPr="006B29E3" w:rsidRDefault="00000000">
      <w:pPr>
        <w:pStyle w:val="TrapezaThematonStyle"/>
        <w:spacing w:line="360" w:lineRule="auto"/>
        <w:ind w:left="567"/>
        <w:jc w:val="center"/>
        <w:rPr>
          <w:rFonts w:cstheme="minorHAnsi"/>
          <w:lang w:val="el-GR"/>
        </w:rPr>
      </w:pPr>
      <w:r w:rsidRPr="006B29E3">
        <w:rPr>
          <w:rFonts w:cstheme="minorHAnsi"/>
          <w:lang w:val="el-GR"/>
        </w:rPr>
        <w:t xml:space="preserve">Στα 50 </w:t>
      </w:r>
      <w:r>
        <w:rPr>
          <w:rFonts w:cstheme="minorHAnsi"/>
        </w:rPr>
        <w:t>g</w:t>
      </w:r>
      <w:r w:rsidRPr="006B29E3">
        <w:rPr>
          <w:rFonts w:cstheme="minorHAnsi"/>
          <w:lang w:val="el-GR"/>
        </w:rPr>
        <w:t xml:space="preserve"> νερού ήταν διαλυμένα 50 </w:t>
      </w:r>
      <w:r>
        <w:rPr>
          <w:rFonts w:cstheme="minorHAnsi"/>
        </w:rPr>
        <w:t>g</w:t>
      </w:r>
      <w:r w:rsidRPr="006B29E3">
        <w:rPr>
          <w:rFonts w:cstheme="minorHAnsi"/>
          <w:lang w:val="el-GR"/>
        </w:rPr>
        <w:t xml:space="preserve"> </w:t>
      </w:r>
      <w:r>
        <w:rPr>
          <w:rFonts w:cstheme="minorHAnsi"/>
        </w:rPr>
        <w:t>NaOH</w:t>
      </w:r>
    </w:p>
    <w:p w14:paraId="6B25D1BF" w14:textId="77777777" w:rsidR="00596A9C" w:rsidRPr="006B29E3" w:rsidRDefault="00000000">
      <w:pPr>
        <w:pStyle w:val="TrapezaThematonStyle"/>
        <w:spacing w:line="360" w:lineRule="auto"/>
        <w:ind w:left="567"/>
        <w:jc w:val="center"/>
        <w:rPr>
          <w:rFonts w:cstheme="minorHAnsi"/>
          <w:u w:val="single"/>
          <w:lang w:val="el-GR"/>
        </w:rPr>
      </w:pPr>
      <w:r w:rsidRPr="006B29E3">
        <w:rPr>
          <w:rFonts w:cstheme="minorHAnsi"/>
          <w:u w:val="single"/>
          <w:lang w:val="el-GR"/>
        </w:rPr>
        <w:t xml:space="preserve">Στα 100 </w:t>
      </w:r>
      <w:r>
        <w:rPr>
          <w:rFonts w:cstheme="minorHAnsi"/>
          <w:u w:val="single"/>
        </w:rPr>
        <w:t>g</w:t>
      </w:r>
      <w:r w:rsidRPr="006B29E3">
        <w:rPr>
          <w:rFonts w:cstheme="minorHAnsi"/>
          <w:u w:val="single"/>
          <w:lang w:val="el-GR"/>
        </w:rPr>
        <w:t xml:space="preserve"> νερού μπορούν να διαλυθούν μέχρι  </w:t>
      </w:r>
      <w:r>
        <w:rPr>
          <w:rFonts w:cstheme="minorHAnsi"/>
          <w:u w:val="single"/>
        </w:rPr>
        <w:t>x</w:t>
      </w:r>
      <w:r w:rsidRPr="006B29E3">
        <w:rPr>
          <w:rFonts w:cstheme="minorHAnsi"/>
          <w:u w:val="single"/>
          <w:lang w:val="el-GR"/>
        </w:rPr>
        <w:t xml:space="preserve">; </w:t>
      </w:r>
      <w:r>
        <w:rPr>
          <w:rFonts w:cstheme="minorHAnsi"/>
          <w:u w:val="single"/>
        </w:rPr>
        <w:t>g</w:t>
      </w:r>
      <w:r w:rsidRPr="006B29E3">
        <w:rPr>
          <w:rFonts w:cstheme="minorHAnsi"/>
          <w:u w:val="single"/>
          <w:lang w:val="el-GR"/>
        </w:rPr>
        <w:t xml:space="preserve"> </w:t>
      </w:r>
      <w:r>
        <w:rPr>
          <w:rFonts w:cstheme="minorHAnsi"/>
          <w:u w:val="single"/>
        </w:rPr>
        <w:t>NaOH</w:t>
      </w:r>
    </w:p>
    <w:p w14:paraId="24EC6CE6" w14:textId="77777777" w:rsidR="00596A9C" w:rsidRPr="006B29E3" w:rsidRDefault="00000000">
      <w:pPr>
        <w:pStyle w:val="TrapezaThematonStyle"/>
        <w:spacing w:line="360" w:lineRule="auto"/>
        <w:ind w:left="567"/>
        <w:jc w:val="center"/>
        <w:rPr>
          <w:rFonts w:cstheme="minorHAnsi"/>
          <w:lang w:val="el-GR"/>
        </w:rPr>
      </w:pPr>
      <w:r w:rsidRPr="006B29E3">
        <w:rPr>
          <w:rFonts w:cstheme="minorHAnsi"/>
          <w:lang w:val="el-GR"/>
        </w:rPr>
        <w:t>50∙</w:t>
      </w:r>
      <w:r>
        <w:rPr>
          <w:rFonts w:cstheme="minorHAnsi"/>
        </w:rPr>
        <w:t>x</w:t>
      </w:r>
      <w:r w:rsidRPr="006B29E3">
        <w:rPr>
          <w:rFonts w:cstheme="minorHAnsi"/>
          <w:lang w:val="el-GR"/>
        </w:rPr>
        <w:t xml:space="preserve"> = 50∙100</w:t>
      </w:r>
    </w:p>
    <w:p w14:paraId="1D1A7C50" w14:textId="77777777" w:rsidR="00596A9C" w:rsidRPr="006B29E3" w:rsidRDefault="00000000">
      <w:pPr>
        <w:pStyle w:val="TrapezaThematonStyle"/>
        <w:spacing w:line="360" w:lineRule="auto"/>
        <w:ind w:left="567"/>
        <w:jc w:val="center"/>
        <w:rPr>
          <w:rFonts w:cstheme="minorHAnsi"/>
          <w:lang w:val="el-GR"/>
        </w:rPr>
      </w:pPr>
      <w:r w:rsidRPr="006B29E3">
        <w:rPr>
          <w:rFonts w:cstheme="minorHAnsi"/>
          <w:lang w:val="el-GR"/>
        </w:rPr>
        <w:t>50∙</w:t>
      </w:r>
      <w:r>
        <w:rPr>
          <w:rFonts w:cstheme="minorHAnsi"/>
        </w:rPr>
        <w:t>x</w:t>
      </w:r>
      <w:r w:rsidRPr="006B29E3">
        <w:rPr>
          <w:rFonts w:cstheme="minorHAnsi"/>
          <w:lang w:val="el-GR"/>
        </w:rPr>
        <w:t xml:space="preserve"> = 5000</w:t>
      </w:r>
    </w:p>
    <w:p w14:paraId="1C1FCADA" w14:textId="77777777" w:rsidR="00596A9C" w:rsidRPr="006B29E3" w:rsidRDefault="00000000">
      <w:pPr>
        <w:pStyle w:val="TrapezaThematonStyle"/>
        <w:spacing w:line="360" w:lineRule="auto"/>
        <w:ind w:left="567"/>
        <w:jc w:val="center"/>
        <w:rPr>
          <w:rFonts w:cstheme="minorHAnsi"/>
          <w:lang w:val="el-GR"/>
        </w:rPr>
      </w:pPr>
      <w:r>
        <w:rPr>
          <w:rFonts w:cstheme="minorHAnsi"/>
        </w:rPr>
        <w:t>x</w:t>
      </w:r>
      <w:r w:rsidRPr="006B29E3">
        <w:rPr>
          <w:rFonts w:cstheme="minorHAnsi"/>
          <w:lang w:val="el-GR"/>
        </w:rPr>
        <w:t xml:space="preserve"> = </w:t>
      </w:r>
      <m:oMath>
        <m:f>
          <m:fPr>
            <m:ctrlPr>
              <w:rPr>
                <w:rFonts w:ascii="Cambria Math" w:hAnsi="Cambria Math" w:cstheme="minorHAnsi"/>
                <w:i/>
                <w:sz w:val="28"/>
                <w:szCs w:val="28"/>
              </w:rPr>
            </m:ctrlPr>
          </m:fPr>
          <m:num>
            <m:r>
              <w:rPr>
                <w:rFonts w:ascii="Cambria Math" w:eastAsia="Cambria Math" w:hAnsi="Cambria Math" w:cstheme="minorHAnsi"/>
                <w:sz w:val="28"/>
                <w:szCs w:val="28"/>
                <w:lang w:val="el-GR"/>
              </w:rPr>
              <m:t>5000</m:t>
            </m:r>
          </m:num>
          <m:den>
            <m:r>
              <w:rPr>
                <w:rFonts w:ascii="Cambria Math" w:eastAsia="Cambria Math" w:hAnsi="Cambria Math" w:cstheme="minorHAnsi"/>
                <w:sz w:val="28"/>
                <w:szCs w:val="28"/>
                <w:lang w:val="el-GR"/>
              </w:rPr>
              <m:t>50</m:t>
            </m:r>
          </m:den>
        </m:f>
      </m:oMath>
    </w:p>
    <w:p w14:paraId="0AB5D31B" w14:textId="77777777" w:rsidR="00596A9C" w:rsidRPr="006B29E3" w:rsidRDefault="00000000">
      <w:pPr>
        <w:pStyle w:val="TrapezaThematonStyle"/>
        <w:spacing w:line="360" w:lineRule="auto"/>
        <w:ind w:left="567"/>
        <w:jc w:val="center"/>
        <w:rPr>
          <w:rFonts w:cstheme="minorHAnsi"/>
          <w:lang w:val="el-GR"/>
        </w:rPr>
      </w:pPr>
      <w:r>
        <w:rPr>
          <w:rFonts w:cstheme="minorHAnsi"/>
        </w:rPr>
        <w:t>x</w:t>
      </w:r>
      <w:r w:rsidRPr="006B29E3">
        <w:rPr>
          <w:rFonts w:cstheme="minorHAnsi"/>
          <w:lang w:val="el-GR"/>
        </w:rPr>
        <w:t xml:space="preserve"> = 100</w:t>
      </w:r>
    </w:p>
    <w:p w14:paraId="7C707857" w14:textId="77777777" w:rsidR="00596A9C" w:rsidRPr="006B29E3" w:rsidRDefault="00000000">
      <w:pPr>
        <w:pStyle w:val="TrapezaThematonStyle"/>
        <w:spacing w:line="360" w:lineRule="auto"/>
        <w:ind w:left="567"/>
        <w:jc w:val="both"/>
        <w:rPr>
          <w:rFonts w:cstheme="minorHAnsi"/>
          <w:lang w:val="el-GR"/>
        </w:rPr>
      </w:pPr>
      <w:r w:rsidRPr="006B29E3">
        <w:rPr>
          <w:rFonts w:cstheme="minorHAnsi"/>
          <w:lang w:val="el-GR"/>
        </w:rPr>
        <w:t xml:space="preserve">Συνεπώς η διαλυτότητα του </w:t>
      </w:r>
      <w:r>
        <w:rPr>
          <w:rFonts w:cstheme="minorHAnsi"/>
        </w:rPr>
        <w:t>NaOH</w:t>
      </w:r>
      <w:r w:rsidRPr="006B29E3">
        <w:rPr>
          <w:rFonts w:cstheme="minorHAnsi"/>
          <w:lang w:val="el-GR"/>
        </w:rPr>
        <w:t xml:space="preserve"> στο νερό στους 25 </w:t>
      </w:r>
      <w:r>
        <w:rPr>
          <w:rFonts w:cstheme="minorHAnsi"/>
          <w:vertAlign w:val="superscript"/>
        </w:rPr>
        <w:t>o</w:t>
      </w:r>
      <w:r>
        <w:rPr>
          <w:rFonts w:cstheme="minorHAnsi"/>
        </w:rPr>
        <w:t>C</w:t>
      </w:r>
      <w:r w:rsidRPr="006B29E3">
        <w:rPr>
          <w:rFonts w:cstheme="minorHAnsi"/>
          <w:lang w:val="el-GR"/>
        </w:rPr>
        <w:t xml:space="preserve"> είναι 100 </w:t>
      </w:r>
      <w:r>
        <w:rPr>
          <w:rFonts w:cstheme="minorHAnsi"/>
        </w:rPr>
        <w:t>g</w:t>
      </w:r>
      <w:r w:rsidRPr="006B29E3">
        <w:rPr>
          <w:rFonts w:cstheme="minorHAnsi"/>
          <w:lang w:val="el-GR"/>
        </w:rPr>
        <w:t xml:space="preserve"> </w:t>
      </w:r>
      <w:r>
        <w:rPr>
          <w:rFonts w:cstheme="minorHAnsi"/>
        </w:rPr>
        <w:t>NaOH</w:t>
      </w:r>
      <w:r w:rsidRPr="006B29E3">
        <w:rPr>
          <w:rFonts w:cstheme="minorHAnsi"/>
          <w:lang w:val="el-GR"/>
        </w:rPr>
        <w:t xml:space="preserve"> σε 100 </w:t>
      </w:r>
      <w:r>
        <w:rPr>
          <w:rFonts w:cstheme="minorHAnsi"/>
        </w:rPr>
        <w:t>g</w:t>
      </w:r>
      <w:r w:rsidRPr="006B29E3">
        <w:rPr>
          <w:rFonts w:cstheme="minorHAnsi"/>
          <w:lang w:val="el-GR"/>
        </w:rPr>
        <w:t xml:space="preserve"> </w:t>
      </w:r>
      <w:r>
        <w:rPr>
          <w:rFonts w:cstheme="minorHAnsi"/>
        </w:rPr>
        <w:t>H</w:t>
      </w:r>
      <w:r w:rsidRPr="006B29E3">
        <w:rPr>
          <w:rFonts w:cstheme="minorHAnsi"/>
          <w:vertAlign w:val="subscript"/>
          <w:lang w:val="el-GR"/>
        </w:rPr>
        <w:t>2</w:t>
      </w:r>
      <w:r>
        <w:rPr>
          <w:rFonts w:cstheme="minorHAnsi"/>
        </w:rPr>
        <w:t>O</w:t>
      </w:r>
      <w:r w:rsidRPr="006B29E3">
        <w:rPr>
          <w:rFonts w:cstheme="minorHAnsi"/>
          <w:lang w:val="el-GR"/>
        </w:rPr>
        <w:t>.</w:t>
      </w:r>
    </w:p>
    <w:p w14:paraId="01C59107" w14:textId="77777777" w:rsidR="00596A9C" w:rsidRDefault="00000000">
      <w:pPr>
        <w:pStyle w:val="TrapezaThematonStyle"/>
        <w:spacing w:line="360" w:lineRule="auto"/>
        <w:ind w:left="567"/>
        <w:jc w:val="both"/>
        <w:rPr>
          <w:rFonts w:cstheme="minorHAnsi"/>
        </w:rPr>
      </w:pPr>
      <w:r>
        <w:rPr>
          <w:rFonts w:cstheme="minorHAnsi"/>
          <w:b/>
        </w:rPr>
        <w:t xml:space="preserve">β) </w:t>
      </w:r>
      <w:r>
        <w:rPr>
          <w:rFonts w:cstheme="minorHAnsi"/>
        </w:rPr>
        <w:t xml:space="preserve">Για το NaOH: </w:t>
      </w:r>
      <w:r>
        <w:rPr>
          <w:rFonts w:cstheme="minorHAnsi"/>
          <w:i/>
          <w:iCs/>
        </w:rPr>
        <w:t>M</w:t>
      </w:r>
      <w:r>
        <w:rPr>
          <w:rFonts w:cstheme="minorHAnsi"/>
          <w:vertAlign w:val="subscript"/>
        </w:rPr>
        <w:t>r</w:t>
      </w:r>
      <w:r>
        <w:rPr>
          <w:rFonts w:cstheme="minorHAnsi"/>
        </w:rPr>
        <w:t xml:space="preserve"> = </w:t>
      </w:r>
      <w:r>
        <w:rPr>
          <w:rFonts w:cstheme="minorHAnsi"/>
          <w:i/>
          <w:iCs/>
        </w:rPr>
        <w:t>A</w:t>
      </w:r>
      <w:r>
        <w:rPr>
          <w:rFonts w:cstheme="minorHAnsi"/>
          <w:vertAlign w:val="subscript"/>
        </w:rPr>
        <w:t>r</w:t>
      </w:r>
      <w:r>
        <w:rPr>
          <w:rFonts w:cstheme="minorHAnsi"/>
        </w:rPr>
        <w:t xml:space="preserve">(Νa) + </w:t>
      </w:r>
      <w:r>
        <w:rPr>
          <w:rFonts w:cstheme="minorHAnsi"/>
          <w:i/>
          <w:iCs/>
        </w:rPr>
        <w:t>A</w:t>
      </w:r>
      <w:r>
        <w:rPr>
          <w:rFonts w:cstheme="minorHAnsi"/>
          <w:vertAlign w:val="subscript"/>
        </w:rPr>
        <w:t>r</w:t>
      </w:r>
      <w:r>
        <w:rPr>
          <w:rFonts w:cstheme="minorHAnsi"/>
        </w:rPr>
        <w:t xml:space="preserve">(O) + </w:t>
      </w:r>
      <w:r>
        <w:rPr>
          <w:rFonts w:cstheme="minorHAnsi"/>
          <w:i/>
          <w:iCs/>
        </w:rPr>
        <w:t>A</w:t>
      </w:r>
      <w:r>
        <w:rPr>
          <w:rFonts w:cstheme="minorHAnsi"/>
          <w:vertAlign w:val="subscript"/>
        </w:rPr>
        <w:t>r</w:t>
      </w:r>
      <w:r>
        <w:rPr>
          <w:rFonts w:cstheme="minorHAnsi"/>
        </w:rPr>
        <w:t>(H) = 23 + 16 + 1 = 40.</w:t>
      </w:r>
    </w:p>
    <w:p w14:paraId="135970EB" w14:textId="77777777" w:rsidR="00596A9C" w:rsidRDefault="00000000">
      <w:pPr>
        <w:pStyle w:val="TrapezaThematonStyle"/>
        <w:spacing w:line="360" w:lineRule="auto"/>
        <w:ind w:left="567"/>
        <w:rPr>
          <w:rFonts w:cstheme="minorHAnsi"/>
        </w:rPr>
      </w:pPr>
      <w:r>
        <w:rPr>
          <w:rFonts w:cstheme="minorHAnsi"/>
          <w:i/>
          <w:iCs/>
        </w:rPr>
        <w:t>n</w:t>
      </w:r>
      <w:r>
        <w:rPr>
          <w:rFonts w:cstheme="minorHAnsi"/>
        </w:rPr>
        <w:t xml:space="preserve"> </w:t>
      </w:r>
      <m:oMath>
        <m:r>
          <w:rPr>
            <w:rFonts w:ascii="Cambria Math" w:eastAsia="Cambria Math" w:hAnsi="Cambria Math" w:cstheme="minorHAnsi"/>
          </w:rPr>
          <m:t xml:space="preserve">= </m:t>
        </m:r>
        <m:f>
          <m:fPr>
            <m:ctrlPr>
              <w:rPr>
                <w:rFonts w:ascii="Cambria Math" w:hAnsi="Cambria Math" w:cstheme="minorHAnsi"/>
                <w:i/>
              </w:rPr>
            </m:ctrlPr>
          </m:fPr>
          <m:num>
            <m:r>
              <w:rPr>
                <w:rFonts w:ascii="Cambria Math" w:eastAsia="Cambria Math" w:hAnsi="Cambria Math" w:cstheme="minorHAnsi"/>
              </w:rPr>
              <m:t>m</m:t>
            </m:r>
          </m:num>
          <m:den>
            <m:sSub>
              <m:sSubPr>
                <m:ctrlPr>
                  <w:rPr>
                    <w:rFonts w:ascii="Cambria Math" w:hAnsi="Cambria Math" w:cstheme="minorHAnsi"/>
                    <w:i/>
                  </w:rPr>
                </m:ctrlPr>
              </m:sSubPr>
              <m:e>
                <m:r>
                  <w:rPr>
                    <w:rFonts w:ascii="Cambria Math" w:eastAsia="Cambria Math" w:hAnsi="Cambria Math" w:cstheme="minorHAnsi"/>
                  </w:rPr>
                  <m:t>M</m:t>
                </m:r>
              </m:e>
              <m:sub>
                <m:r>
                  <m:rPr>
                    <m:sty m:val="p"/>
                  </m:rPr>
                  <w:rPr>
                    <w:rFonts w:ascii="Cambria Math" w:hAnsi="Cambria Math" w:cstheme="minorHAnsi"/>
                  </w:rPr>
                  <m:t>r</m:t>
                </m:r>
              </m:sub>
            </m:sSub>
          </m:den>
        </m:f>
        <m:r>
          <w:rPr>
            <w:rFonts w:ascii="Cambria Math" w:eastAsia="Cambria Math" w:hAnsi="Cambria Math" w:cstheme="minorHAnsi"/>
          </w:rPr>
          <m:t>=</m:t>
        </m:r>
      </m:oMath>
      <w:r>
        <w:rPr>
          <w:rFonts w:cstheme="minorHAnsi"/>
        </w:rPr>
        <w:t xml:space="preserve"> </w:t>
      </w:r>
      <m:oMath>
        <m:r>
          <w:rPr>
            <w:rFonts w:ascii="Cambria Math" w:eastAsia="Cambria Math" w:hAnsi="Cambria Math" w:cstheme="minorHAnsi"/>
          </w:rPr>
          <m:t xml:space="preserve"> </m:t>
        </m:r>
        <m:f>
          <m:fPr>
            <m:ctrlPr>
              <w:rPr>
                <w:rFonts w:ascii="Cambria Math" w:hAnsi="Cambria Math" w:cstheme="minorHAnsi"/>
                <w:i/>
              </w:rPr>
            </m:ctrlPr>
          </m:fPr>
          <m:num>
            <m:r>
              <w:rPr>
                <w:rFonts w:ascii="Cambria Math" w:eastAsia="Cambria Math" w:hAnsi="Cambria Math" w:cstheme="minorHAnsi"/>
              </w:rPr>
              <m:t>20 g</m:t>
            </m:r>
          </m:num>
          <m:den>
            <m:r>
              <w:rPr>
                <w:rFonts w:ascii="Cambria Math" w:eastAsia="Cambria Math" w:hAnsi="Cambria Math" w:cstheme="minorHAnsi"/>
              </w:rPr>
              <m:t xml:space="preserve">40 </m:t>
            </m:r>
            <m:f>
              <m:fPr>
                <m:ctrlPr>
                  <w:rPr>
                    <w:rFonts w:ascii="Cambria Math" w:hAnsi="Cambria Math" w:cstheme="minorHAnsi"/>
                    <w:iCs/>
                  </w:rPr>
                </m:ctrlPr>
              </m:fPr>
              <m:num>
                <m:r>
                  <w:rPr>
                    <w:rFonts w:ascii="Cambria Math" w:eastAsia="Cambria Math" w:hAnsi="Cambria Math" w:cstheme="minorHAnsi"/>
                  </w:rPr>
                  <m:t>g</m:t>
                </m:r>
              </m:num>
              <m:den>
                <m:r>
                  <w:rPr>
                    <w:rFonts w:ascii="Cambria Math" w:eastAsia="Cambria Math" w:hAnsi="Cambria Math" w:cstheme="minorHAnsi"/>
                  </w:rPr>
                  <m:t>mol</m:t>
                </m:r>
              </m:den>
            </m:f>
          </m:den>
        </m:f>
      </m:oMath>
      <w:r>
        <w:rPr>
          <w:rFonts w:cstheme="minorHAnsi"/>
        </w:rPr>
        <w:t xml:space="preserve"> = 0,5 mol</w:t>
      </w:r>
    </w:p>
    <w:p w14:paraId="694DA3C3" w14:textId="77777777" w:rsidR="00596A9C" w:rsidRPr="006B29E3" w:rsidRDefault="00000000">
      <w:pPr>
        <w:pStyle w:val="TrapezaThematonStyle"/>
        <w:spacing w:line="360" w:lineRule="auto"/>
        <w:ind w:left="567"/>
        <w:rPr>
          <w:rFonts w:cstheme="minorHAnsi"/>
          <w:bCs/>
          <w:lang w:val="el-GR"/>
        </w:rPr>
      </w:pPr>
      <w:r w:rsidRPr="006B29E3">
        <w:rPr>
          <w:rFonts w:cstheme="minorHAnsi"/>
          <w:lang w:val="el-GR"/>
        </w:rPr>
        <w:t xml:space="preserve">Για το διάλυμα:   </w:t>
      </w:r>
      <m:oMath>
        <m:r>
          <w:rPr>
            <w:rFonts w:ascii="Cambria Math" w:eastAsia="Cambria Math" w:hAnsi="Cambria Math" w:cstheme="minorHAnsi"/>
          </w:rPr>
          <m:t>c</m:t>
        </m:r>
        <m:r>
          <w:rPr>
            <w:rFonts w:ascii="Cambria Math" w:eastAsia="Cambria Math" w:hAnsi="Cambria Math" w:cstheme="minorHAnsi"/>
            <w:lang w:val="el-GR"/>
          </w:rPr>
          <m:t>=</m:t>
        </m:r>
        <m:f>
          <m:fPr>
            <m:ctrlPr>
              <w:rPr>
                <w:rFonts w:ascii="Cambria Math" w:hAnsi="Cambria Math" w:cstheme="minorHAnsi"/>
                <w:i/>
              </w:rPr>
            </m:ctrlPr>
          </m:fPr>
          <m:num>
            <m:r>
              <w:rPr>
                <w:rFonts w:ascii="Cambria Math" w:eastAsia="Cambria Math" w:hAnsi="Cambria Math" w:cstheme="minorHAnsi"/>
              </w:rPr>
              <m:t>n</m:t>
            </m:r>
          </m:num>
          <m:den>
            <m:r>
              <w:rPr>
                <w:rFonts w:ascii="Cambria Math" w:eastAsia="Cambria Math" w:hAnsi="Cambria Math" w:cstheme="minorHAnsi"/>
              </w:rPr>
              <m:t>V</m:t>
            </m:r>
          </m:den>
        </m:f>
        <m:r>
          <w:rPr>
            <w:rFonts w:ascii="Cambria Math" w:eastAsia="Cambria Math" w:hAnsi="Cambria Math" w:cstheme="minorHAnsi"/>
            <w:lang w:val="el-GR"/>
          </w:rPr>
          <m:t xml:space="preserve">= </m:t>
        </m:r>
        <m:f>
          <m:fPr>
            <m:ctrlPr>
              <w:rPr>
                <w:rFonts w:ascii="Cambria Math" w:hAnsi="Cambria Math" w:cstheme="minorHAnsi"/>
                <w:i/>
              </w:rPr>
            </m:ctrlPr>
          </m:fPr>
          <m:num>
            <m:r>
              <w:rPr>
                <w:rFonts w:ascii="Cambria Math" w:eastAsia="Cambria Math" w:hAnsi="Cambria Math" w:cstheme="minorHAnsi"/>
                <w:lang w:val="el-GR"/>
              </w:rPr>
              <m:t xml:space="preserve">0,5 </m:t>
            </m:r>
            <m:r>
              <w:rPr>
                <w:rFonts w:ascii="Cambria Math" w:eastAsia="Cambria Math" w:hAnsi="Cambria Math" w:cstheme="minorHAnsi"/>
              </w:rPr>
              <m:t>mol</m:t>
            </m:r>
          </m:num>
          <m:den>
            <m:f>
              <m:fPr>
                <m:ctrlPr>
                  <w:rPr>
                    <w:rFonts w:ascii="Cambria Math" w:hAnsi="Cambria Math" w:cstheme="minorHAnsi"/>
                    <w:i/>
                  </w:rPr>
                </m:ctrlPr>
              </m:fPr>
              <m:num>
                <m:r>
                  <w:rPr>
                    <w:rFonts w:ascii="Cambria Math" w:eastAsia="Cambria Math" w:hAnsi="Cambria Math" w:cstheme="minorHAnsi"/>
                    <w:lang w:val="el-GR"/>
                  </w:rPr>
                  <m:t>250</m:t>
                </m:r>
              </m:num>
              <m:den>
                <m:r>
                  <w:rPr>
                    <w:rFonts w:ascii="Cambria Math" w:eastAsia="Cambria Math" w:hAnsi="Cambria Math" w:cstheme="minorHAnsi"/>
                    <w:lang w:val="el-GR"/>
                  </w:rPr>
                  <m:t>1000</m:t>
                </m:r>
              </m:den>
            </m:f>
            <m:r>
              <w:rPr>
                <w:rFonts w:ascii="Cambria Math" w:eastAsia="Cambria Math" w:hAnsi="Cambria Math" w:cstheme="minorHAnsi"/>
                <w:lang w:val="el-GR"/>
              </w:rPr>
              <m:t xml:space="preserve"> </m:t>
            </m:r>
            <m:r>
              <w:rPr>
                <w:rFonts w:ascii="Cambria Math" w:eastAsia="Cambria Math" w:hAnsi="Cambria Math" w:cstheme="minorHAnsi"/>
              </w:rPr>
              <m:t>L</m:t>
            </m:r>
          </m:den>
        </m:f>
        <m:r>
          <w:rPr>
            <w:rFonts w:ascii="Cambria Math" w:eastAsia="Cambria Math" w:hAnsi="Cambria Math" w:cstheme="minorHAnsi"/>
            <w:lang w:val="el-GR"/>
          </w:rPr>
          <m:t xml:space="preserve">= </m:t>
        </m:r>
        <m:f>
          <m:fPr>
            <m:ctrlPr>
              <w:rPr>
                <w:rFonts w:ascii="Cambria Math" w:hAnsi="Cambria Math" w:cstheme="minorHAnsi"/>
                <w:i/>
              </w:rPr>
            </m:ctrlPr>
          </m:fPr>
          <m:num>
            <m:r>
              <w:rPr>
                <w:rFonts w:ascii="Cambria Math" w:eastAsia="Cambria Math" w:hAnsi="Cambria Math" w:cstheme="minorHAnsi"/>
                <w:lang w:val="el-GR"/>
              </w:rPr>
              <m:t xml:space="preserve">0,5 </m:t>
            </m:r>
            <m:r>
              <w:rPr>
                <w:rFonts w:ascii="Cambria Math" w:eastAsia="Cambria Math" w:hAnsi="Cambria Math" w:cstheme="minorHAnsi"/>
              </w:rPr>
              <m:t>mol</m:t>
            </m:r>
          </m:num>
          <m:den>
            <m:r>
              <w:rPr>
                <w:rFonts w:ascii="Cambria Math" w:eastAsia="Cambria Math" w:hAnsi="Cambria Math" w:cstheme="minorHAnsi"/>
                <w:lang w:val="el-GR"/>
              </w:rPr>
              <m:t xml:space="preserve">0,25 </m:t>
            </m:r>
            <m:r>
              <w:rPr>
                <w:rFonts w:ascii="Cambria Math" w:eastAsia="Cambria Math" w:hAnsi="Cambria Math" w:cstheme="minorHAnsi"/>
              </w:rPr>
              <m:t>L</m:t>
            </m:r>
          </m:den>
        </m:f>
        <m:r>
          <w:rPr>
            <w:rFonts w:ascii="Cambria Math" w:eastAsia="Cambria Math" w:hAnsi="Cambria Math" w:cstheme="minorHAnsi"/>
            <w:lang w:val="el-GR"/>
          </w:rPr>
          <m:t>=2</m:t>
        </m:r>
        <m:f>
          <m:fPr>
            <m:ctrlPr>
              <w:rPr>
                <w:rFonts w:ascii="Cambria Math" w:hAnsi="Cambria Math" w:cstheme="minorHAnsi"/>
                <w:iCs/>
              </w:rPr>
            </m:ctrlPr>
          </m:fPr>
          <m:num>
            <m:r>
              <w:rPr>
                <w:rFonts w:ascii="Cambria Math" w:eastAsia="Cambria Math" w:hAnsi="Cambria Math" w:cstheme="minorHAnsi"/>
              </w:rPr>
              <m:t>mol</m:t>
            </m:r>
          </m:num>
          <m:den>
            <m:r>
              <w:rPr>
                <w:rFonts w:ascii="Cambria Math" w:eastAsia="Cambria Math" w:hAnsi="Cambria Math" w:cstheme="minorHAnsi"/>
              </w:rPr>
              <m:t>L</m:t>
            </m:r>
          </m:den>
        </m:f>
      </m:oMath>
      <w:r w:rsidRPr="006B29E3">
        <w:rPr>
          <w:rFonts w:cstheme="minorHAnsi"/>
          <w:iCs/>
          <w:lang w:val="el-GR"/>
        </w:rPr>
        <w:t xml:space="preserve">    </w:t>
      </w:r>
      <w:r w:rsidRPr="006B29E3">
        <w:rPr>
          <w:rFonts w:cstheme="minorHAnsi"/>
          <w:bCs/>
          <w:lang w:val="el-GR"/>
        </w:rPr>
        <w:t xml:space="preserve">ή  </w:t>
      </w:r>
      <w:r>
        <w:rPr>
          <w:rFonts w:cstheme="minorHAnsi"/>
          <w:bCs/>
          <w:i/>
          <w:iCs/>
        </w:rPr>
        <w:t>c</w:t>
      </w:r>
      <w:r w:rsidRPr="006B29E3">
        <w:rPr>
          <w:rFonts w:cstheme="minorHAnsi"/>
          <w:bCs/>
          <w:lang w:val="el-GR"/>
        </w:rPr>
        <w:t xml:space="preserve"> </w:t>
      </w:r>
      <w:r w:rsidRPr="006B29E3">
        <w:rPr>
          <w:rFonts w:cstheme="minorHAnsi"/>
          <w:bCs/>
          <w:i/>
          <w:iCs/>
          <w:lang w:val="el-GR"/>
        </w:rPr>
        <w:t>=</w:t>
      </w:r>
      <w:r w:rsidRPr="006B29E3">
        <w:rPr>
          <w:rFonts w:cstheme="minorHAnsi"/>
          <w:bCs/>
          <w:lang w:val="el-GR"/>
        </w:rPr>
        <w:t xml:space="preserve"> 2 </w:t>
      </w:r>
      <w:r>
        <w:rPr>
          <w:rFonts w:cstheme="minorHAnsi"/>
          <w:bCs/>
        </w:rPr>
        <w:t>M</w:t>
      </w:r>
      <w:r w:rsidRPr="006B29E3">
        <w:rPr>
          <w:rFonts w:cstheme="minorHAnsi"/>
          <w:bCs/>
          <w:lang w:val="el-GR"/>
        </w:rPr>
        <w:t>.</w:t>
      </w:r>
    </w:p>
    <w:p w14:paraId="6290701E" w14:textId="77777777" w:rsidR="00596A9C" w:rsidRPr="006B29E3" w:rsidRDefault="00000000">
      <w:pPr>
        <w:pStyle w:val="TrapezaThematonStyle"/>
        <w:spacing w:line="360" w:lineRule="auto"/>
        <w:ind w:left="567"/>
        <w:rPr>
          <w:rFonts w:cstheme="minorHAnsi"/>
          <w:i/>
          <w:lang w:val="el-GR"/>
        </w:rPr>
      </w:pPr>
      <w:r w:rsidRPr="006B29E3">
        <w:rPr>
          <w:rFonts w:cstheme="minorHAnsi"/>
          <w:bCs/>
          <w:lang w:val="el-GR"/>
        </w:rPr>
        <w:t xml:space="preserve">Συνεπώς η συγκέντρωση του Δ1 είναι 2 Μ σε </w:t>
      </w:r>
      <w:r>
        <w:rPr>
          <w:rFonts w:cstheme="minorHAnsi"/>
          <w:bCs/>
        </w:rPr>
        <w:t>NaOH</w:t>
      </w:r>
      <w:r w:rsidRPr="006B29E3">
        <w:rPr>
          <w:rFonts w:cstheme="minorHAnsi"/>
          <w:bCs/>
          <w:lang w:val="el-GR"/>
        </w:rPr>
        <w:t>.</w:t>
      </w:r>
    </w:p>
    <w:p w14:paraId="5A2A078A" w14:textId="77777777" w:rsidR="00596A9C" w:rsidRPr="006B29E3" w:rsidRDefault="00000000">
      <w:pPr>
        <w:pStyle w:val="TrapezaThematonStyle"/>
        <w:spacing w:line="360" w:lineRule="auto"/>
        <w:ind w:left="567"/>
        <w:rPr>
          <w:rFonts w:cstheme="minorHAnsi"/>
          <w:bCs/>
          <w:lang w:val="el-GR"/>
        </w:rPr>
      </w:pPr>
      <w:r w:rsidRPr="006B29E3">
        <w:rPr>
          <w:rFonts w:cstheme="minorHAnsi"/>
          <w:b/>
          <w:lang w:val="el-GR"/>
        </w:rPr>
        <w:t>γ)</w:t>
      </w:r>
      <w:r w:rsidRPr="006B29E3">
        <w:rPr>
          <w:rFonts w:cstheme="minorHAnsi"/>
          <w:bCs/>
          <w:lang w:val="el-GR"/>
        </w:rPr>
        <w:t xml:space="preserve"> Κατά την ανάμειξη των διαλυμάτων Δ1 και Δ2 για την παρασκευή του διαλύματος Δ3 για την ποσότητα της διαλυμένης ουσίας ισχύει ότι:</w:t>
      </w:r>
    </w:p>
    <w:p w14:paraId="19700E67" w14:textId="77777777" w:rsidR="00596A9C" w:rsidRPr="006B29E3" w:rsidRDefault="00000000">
      <w:pPr>
        <w:pStyle w:val="TrapezaThematonStyle"/>
        <w:spacing w:line="360" w:lineRule="auto"/>
        <w:ind w:left="567"/>
        <w:rPr>
          <w:rFonts w:cstheme="minorHAnsi"/>
          <w:bCs/>
          <w:lang w:val="el-GR"/>
        </w:rPr>
      </w:pPr>
      <w:r>
        <w:rPr>
          <w:rFonts w:cstheme="minorHAnsi"/>
          <w:bCs/>
          <w:i/>
          <w:iCs/>
        </w:rPr>
        <w:t>n</w:t>
      </w:r>
      <w:r w:rsidRPr="006B29E3">
        <w:rPr>
          <w:rFonts w:cstheme="minorHAnsi"/>
          <w:bCs/>
          <w:vertAlign w:val="subscript"/>
          <w:lang w:val="el-GR"/>
        </w:rPr>
        <w:t>Δ3</w:t>
      </w:r>
      <w:r w:rsidRPr="006B29E3">
        <w:rPr>
          <w:rFonts w:cstheme="minorHAnsi"/>
          <w:bCs/>
          <w:lang w:val="el-GR"/>
        </w:rPr>
        <w:t xml:space="preserve"> = </w:t>
      </w:r>
      <w:r>
        <w:rPr>
          <w:rFonts w:cstheme="minorHAnsi"/>
          <w:bCs/>
          <w:i/>
          <w:iCs/>
        </w:rPr>
        <w:t>n</w:t>
      </w:r>
      <w:r w:rsidRPr="006B29E3">
        <w:rPr>
          <w:rFonts w:cstheme="minorHAnsi"/>
          <w:bCs/>
          <w:vertAlign w:val="subscript"/>
          <w:lang w:val="el-GR"/>
        </w:rPr>
        <w:t>Δ1</w:t>
      </w:r>
      <w:r w:rsidRPr="006B29E3">
        <w:rPr>
          <w:rFonts w:cstheme="minorHAnsi"/>
          <w:bCs/>
          <w:lang w:val="el-GR"/>
        </w:rPr>
        <w:t xml:space="preserve"> + </w:t>
      </w:r>
      <w:r>
        <w:rPr>
          <w:rFonts w:cstheme="minorHAnsi"/>
          <w:bCs/>
          <w:i/>
          <w:iCs/>
        </w:rPr>
        <w:t>n</w:t>
      </w:r>
      <w:r w:rsidRPr="006B29E3">
        <w:rPr>
          <w:rFonts w:cstheme="minorHAnsi"/>
          <w:bCs/>
          <w:vertAlign w:val="subscript"/>
          <w:lang w:val="el-GR"/>
        </w:rPr>
        <w:t>Δ</w:t>
      </w:r>
      <w:proofErr w:type="gramStart"/>
      <w:r w:rsidRPr="006B29E3">
        <w:rPr>
          <w:rFonts w:cstheme="minorHAnsi"/>
          <w:bCs/>
          <w:vertAlign w:val="subscript"/>
          <w:lang w:val="el-GR"/>
        </w:rPr>
        <w:t>2</w:t>
      </w:r>
      <w:r w:rsidRPr="006B29E3">
        <w:rPr>
          <w:rFonts w:cstheme="minorHAnsi"/>
          <w:bCs/>
          <w:lang w:val="el-GR"/>
        </w:rPr>
        <w:t xml:space="preserve">  ή</w:t>
      </w:r>
      <w:proofErr w:type="gramEnd"/>
      <w:r w:rsidRPr="006B29E3">
        <w:rPr>
          <w:rFonts w:cstheme="minorHAnsi"/>
          <w:bCs/>
          <w:lang w:val="el-GR"/>
        </w:rPr>
        <w:t xml:space="preserve">  </w:t>
      </w:r>
      <w:r>
        <w:rPr>
          <w:rFonts w:cstheme="minorHAnsi"/>
          <w:bCs/>
          <w:i/>
          <w:iCs/>
        </w:rPr>
        <w:t>c</w:t>
      </w:r>
      <w:r w:rsidRPr="006B29E3">
        <w:rPr>
          <w:rFonts w:cstheme="minorHAnsi"/>
          <w:bCs/>
          <w:vertAlign w:val="subscript"/>
          <w:lang w:val="el-GR"/>
        </w:rPr>
        <w:t>Δ3</w:t>
      </w:r>
      <w:r w:rsidRPr="006B29E3">
        <w:rPr>
          <w:rFonts w:cstheme="minorHAnsi"/>
          <w:bCs/>
          <w:lang w:val="el-GR"/>
        </w:rPr>
        <w:t>∙</w:t>
      </w:r>
      <w:r>
        <w:rPr>
          <w:rFonts w:cstheme="minorHAnsi"/>
          <w:bCs/>
          <w:i/>
          <w:iCs/>
        </w:rPr>
        <w:t>V</w:t>
      </w:r>
      <w:r w:rsidRPr="006B29E3">
        <w:rPr>
          <w:rFonts w:cstheme="minorHAnsi"/>
          <w:bCs/>
          <w:vertAlign w:val="subscript"/>
          <w:lang w:val="el-GR"/>
        </w:rPr>
        <w:t>Δ3</w:t>
      </w:r>
      <w:r w:rsidRPr="006B29E3">
        <w:rPr>
          <w:rFonts w:cstheme="minorHAnsi"/>
          <w:bCs/>
          <w:lang w:val="el-GR"/>
        </w:rPr>
        <w:t xml:space="preserve"> = </w:t>
      </w:r>
      <w:r>
        <w:rPr>
          <w:rFonts w:cstheme="minorHAnsi"/>
          <w:bCs/>
          <w:i/>
          <w:iCs/>
        </w:rPr>
        <w:t>c</w:t>
      </w:r>
      <w:r w:rsidRPr="006B29E3">
        <w:rPr>
          <w:rFonts w:cstheme="minorHAnsi"/>
          <w:bCs/>
          <w:vertAlign w:val="subscript"/>
          <w:lang w:val="el-GR"/>
        </w:rPr>
        <w:t>Δ1</w:t>
      </w:r>
      <w:r w:rsidRPr="006B29E3">
        <w:rPr>
          <w:rFonts w:cstheme="minorHAnsi"/>
          <w:bCs/>
          <w:lang w:val="el-GR"/>
        </w:rPr>
        <w:t>∙</w:t>
      </w:r>
      <w:r>
        <w:rPr>
          <w:rFonts w:cstheme="minorHAnsi"/>
          <w:bCs/>
          <w:i/>
          <w:iCs/>
        </w:rPr>
        <w:t>V</w:t>
      </w:r>
      <w:r w:rsidRPr="006B29E3">
        <w:rPr>
          <w:rFonts w:cstheme="minorHAnsi"/>
          <w:bCs/>
          <w:vertAlign w:val="subscript"/>
          <w:lang w:val="el-GR"/>
        </w:rPr>
        <w:t>Δ1</w:t>
      </w:r>
      <w:r w:rsidRPr="006B29E3">
        <w:rPr>
          <w:rFonts w:cstheme="minorHAnsi"/>
          <w:bCs/>
          <w:lang w:val="el-GR"/>
        </w:rPr>
        <w:t xml:space="preserve"> + </w:t>
      </w:r>
      <w:r>
        <w:rPr>
          <w:rFonts w:cstheme="minorHAnsi"/>
          <w:bCs/>
          <w:i/>
          <w:iCs/>
        </w:rPr>
        <w:t>c</w:t>
      </w:r>
      <w:r w:rsidRPr="006B29E3">
        <w:rPr>
          <w:rFonts w:cstheme="minorHAnsi"/>
          <w:bCs/>
          <w:vertAlign w:val="subscript"/>
          <w:lang w:val="el-GR"/>
        </w:rPr>
        <w:t>Δ2</w:t>
      </w:r>
      <w:r w:rsidRPr="006B29E3">
        <w:rPr>
          <w:rFonts w:cstheme="minorHAnsi"/>
          <w:bCs/>
          <w:lang w:val="el-GR"/>
        </w:rPr>
        <w:t>∙</w:t>
      </w:r>
      <w:r>
        <w:rPr>
          <w:rFonts w:cstheme="minorHAnsi"/>
          <w:bCs/>
          <w:i/>
          <w:iCs/>
        </w:rPr>
        <w:t>V</w:t>
      </w:r>
      <w:r w:rsidRPr="006B29E3">
        <w:rPr>
          <w:rFonts w:cstheme="minorHAnsi"/>
          <w:bCs/>
          <w:vertAlign w:val="subscript"/>
          <w:lang w:val="el-GR"/>
        </w:rPr>
        <w:t>Δ</w:t>
      </w:r>
      <w:proofErr w:type="gramStart"/>
      <w:r w:rsidRPr="006B29E3">
        <w:rPr>
          <w:rFonts w:cstheme="minorHAnsi"/>
          <w:bCs/>
          <w:vertAlign w:val="subscript"/>
          <w:lang w:val="el-GR"/>
        </w:rPr>
        <w:t>2</w:t>
      </w:r>
      <w:r w:rsidRPr="006B29E3">
        <w:rPr>
          <w:rFonts w:cstheme="minorHAnsi"/>
          <w:bCs/>
          <w:lang w:val="el-GR"/>
        </w:rPr>
        <w:t xml:space="preserve">  ή</w:t>
      </w:r>
      <w:proofErr w:type="gramEnd"/>
      <w:r w:rsidRPr="006B29E3">
        <w:rPr>
          <w:rFonts w:cstheme="minorHAnsi"/>
          <w:bCs/>
          <w:lang w:val="el-GR"/>
        </w:rPr>
        <w:t xml:space="preserve">  </w:t>
      </w:r>
      <w:r>
        <w:rPr>
          <w:rFonts w:cstheme="minorHAnsi"/>
          <w:bCs/>
          <w:i/>
          <w:iCs/>
        </w:rPr>
        <w:t>c</w:t>
      </w:r>
      <w:r w:rsidRPr="006B29E3">
        <w:rPr>
          <w:rFonts w:cstheme="minorHAnsi"/>
          <w:bCs/>
          <w:vertAlign w:val="subscript"/>
          <w:lang w:val="el-GR"/>
        </w:rPr>
        <w:t>Δ3</w:t>
      </w:r>
      <w:proofErr w:type="gramStart"/>
      <w:r w:rsidRPr="006B29E3">
        <w:rPr>
          <w:rFonts w:cstheme="minorHAnsi"/>
          <w:bCs/>
          <w:lang w:val="el-GR"/>
        </w:rPr>
        <w:t>∙(</w:t>
      </w:r>
      <w:proofErr w:type="gramEnd"/>
      <w:r>
        <w:rPr>
          <w:rFonts w:cstheme="minorHAnsi"/>
          <w:bCs/>
          <w:i/>
          <w:iCs/>
        </w:rPr>
        <w:t>V</w:t>
      </w:r>
      <w:r w:rsidRPr="006B29E3">
        <w:rPr>
          <w:rFonts w:cstheme="minorHAnsi"/>
          <w:bCs/>
          <w:vertAlign w:val="subscript"/>
          <w:lang w:val="el-GR"/>
        </w:rPr>
        <w:t>Δ1</w:t>
      </w:r>
      <w:r w:rsidRPr="006B29E3">
        <w:rPr>
          <w:rFonts w:cstheme="minorHAnsi"/>
          <w:bCs/>
          <w:i/>
          <w:iCs/>
          <w:lang w:val="el-GR"/>
        </w:rPr>
        <w:t xml:space="preserve"> + </w:t>
      </w:r>
      <w:r>
        <w:rPr>
          <w:rFonts w:cstheme="minorHAnsi"/>
          <w:bCs/>
          <w:i/>
          <w:iCs/>
        </w:rPr>
        <w:t>V</w:t>
      </w:r>
      <w:r w:rsidRPr="006B29E3">
        <w:rPr>
          <w:rFonts w:cstheme="minorHAnsi"/>
          <w:bCs/>
          <w:vertAlign w:val="subscript"/>
          <w:lang w:val="el-GR"/>
        </w:rPr>
        <w:t>Δ2</w:t>
      </w:r>
      <w:r w:rsidRPr="006B29E3">
        <w:rPr>
          <w:rFonts w:cstheme="minorHAnsi"/>
          <w:bCs/>
          <w:i/>
          <w:iCs/>
          <w:lang w:val="el-GR"/>
        </w:rPr>
        <w:t>)</w:t>
      </w:r>
      <w:r w:rsidRPr="006B29E3">
        <w:rPr>
          <w:rFonts w:cstheme="minorHAnsi"/>
          <w:bCs/>
          <w:lang w:val="el-GR"/>
        </w:rPr>
        <w:t xml:space="preserve"> = </w:t>
      </w:r>
      <w:r>
        <w:rPr>
          <w:rFonts w:cstheme="minorHAnsi"/>
          <w:bCs/>
          <w:i/>
          <w:iCs/>
        </w:rPr>
        <w:t>c</w:t>
      </w:r>
      <w:r w:rsidRPr="006B29E3">
        <w:rPr>
          <w:rFonts w:cstheme="minorHAnsi"/>
          <w:bCs/>
          <w:vertAlign w:val="subscript"/>
          <w:lang w:val="el-GR"/>
        </w:rPr>
        <w:t>Δ1</w:t>
      </w:r>
      <w:r w:rsidRPr="006B29E3">
        <w:rPr>
          <w:rFonts w:cstheme="minorHAnsi"/>
          <w:bCs/>
          <w:lang w:val="el-GR"/>
        </w:rPr>
        <w:t>∙</w:t>
      </w:r>
      <w:r>
        <w:rPr>
          <w:rFonts w:cstheme="minorHAnsi"/>
          <w:bCs/>
          <w:i/>
          <w:iCs/>
        </w:rPr>
        <w:t>V</w:t>
      </w:r>
      <w:r w:rsidRPr="006B29E3">
        <w:rPr>
          <w:rFonts w:cstheme="minorHAnsi"/>
          <w:bCs/>
          <w:vertAlign w:val="subscript"/>
          <w:lang w:val="el-GR"/>
        </w:rPr>
        <w:t>Δ1</w:t>
      </w:r>
      <w:r w:rsidRPr="006B29E3">
        <w:rPr>
          <w:rFonts w:cstheme="minorHAnsi"/>
          <w:bCs/>
          <w:lang w:val="el-GR"/>
        </w:rPr>
        <w:t xml:space="preserve"> + </w:t>
      </w:r>
      <w:r>
        <w:rPr>
          <w:rFonts w:cstheme="minorHAnsi"/>
          <w:bCs/>
          <w:i/>
          <w:iCs/>
        </w:rPr>
        <w:t>c</w:t>
      </w:r>
      <w:r w:rsidRPr="006B29E3">
        <w:rPr>
          <w:rFonts w:cstheme="minorHAnsi"/>
          <w:bCs/>
          <w:vertAlign w:val="subscript"/>
          <w:lang w:val="el-GR"/>
        </w:rPr>
        <w:t>Δ2</w:t>
      </w:r>
      <w:r w:rsidRPr="006B29E3">
        <w:rPr>
          <w:rFonts w:cstheme="minorHAnsi"/>
          <w:bCs/>
          <w:lang w:val="el-GR"/>
        </w:rPr>
        <w:t>∙</w:t>
      </w:r>
      <w:r>
        <w:rPr>
          <w:rFonts w:cstheme="minorHAnsi"/>
          <w:bCs/>
          <w:i/>
          <w:iCs/>
        </w:rPr>
        <w:t>V</w:t>
      </w:r>
      <w:r w:rsidRPr="006B29E3">
        <w:rPr>
          <w:rFonts w:cstheme="minorHAnsi"/>
          <w:bCs/>
          <w:vertAlign w:val="subscript"/>
          <w:lang w:val="el-GR"/>
        </w:rPr>
        <w:t>Δ</w:t>
      </w:r>
      <w:proofErr w:type="gramStart"/>
      <w:r w:rsidRPr="006B29E3">
        <w:rPr>
          <w:rFonts w:cstheme="minorHAnsi"/>
          <w:bCs/>
          <w:vertAlign w:val="subscript"/>
          <w:lang w:val="el-GR"/>
        </w:rPr>
        <w:t>2</w:t>
      </w:r>
      <w:r w:rsidRPr="006B29E3">
        <w:rPr>
          <w:rFonts w:cstheme="minorHAnsi"/>
          <w:bCs/>
          <w:lang w:val="el-GR"/>
        </w:rPr>
        <w:t xml:space="preserve">  ή</w:t>
      </w:r>
      <w:proofErr w:type="gramEnd"/>
      <w:r w:rsidRPr="006B29E3">
        <w:rPr>
          <w:rFonts w:cstheme="minorHAnsi"/>
          <w:bCs/>
          <w:lang w:val="el-GR"/>
        </w:rPr>
        <w:t xml:space="preserve"> </w:t>
      </w:r>
    </w:p>
    <w:p w14:paraId="7AE55404" w14:textId="77777777" w:rsidR="00596A9C" w:rsidRPr="006B29E3" w:rsidRDefault="00000000">
      <w:pPr>
        <w:pStyle w:val="TrapezaThematonStyle"/>
        <w:spacing w:line="360" w:lineRule="auto"/>
        <w:ind w:left="567"/>
        <w:rPr>
          <w:rFonts w:cstheme="minorHAnsi"/>
          <w:bCs/>
          <w:iCs/>
          <w:lang w:val="el-GR"/>
        </w:rPr>
      </w:pPr>
      <w:r>
        <w:rPr>
          <w:rFonts w:cstheme="minorHAnsi"/>
          <w:bCs/>
          <w:i/>
          <w:iCs/>
        </w:rPr>
        <w:t>c</w:t>
      </w:r>
      <w:r w:rsidRPr="006B29E3">
        <w:rPr>
          <w:rFonts w:cstheme="minorHAnsi"/>
          <w:bCs/>
          <w:vertAlign w:val="subscript"/>
          <w:lang w:val="el-GR"/>
        </w:rPr>
        <w:t>Δ3</w:t>
      </w:r>
      <w:r w:rsidRPr="006B29E3">
        <w:rPr>
          <w:rFonts w:cstheme="minorHAnsi"/>
          <w:bCs/>
          <w:i/>
          <w:iCs/>
          <w:lang w:val="el-GR"/>
        </w:rPr>
        <w:t xml:space="preserve"> = </w:t>
      </w:r>
      <m:oMath>
        <m:f>
          <m:fPr>
            <m:ctrlPr>
              <w:rPr>
                <w:rFonts w:ascii="Cambria Math" w:hAnsi="Cambria Math" w:cstheme="minorHAnsi"/>
                <w:bCs/>
                <w:i/>
                <w:iCs/>
              </w:rPr>
            </m:ctrlPr>
          </m:fPr>
          <m:num>
            <m:sSub>
              <m:sSubPr>
                <m:ctrlPr>
                  <w:rPr>
                    <w:rFonts w:ascii="Cambria Math" w:hAnsi="Cambria Math" w:cstheme="minorHAnsi"/>
                    <w:bCs/>
                    <w:iCs/>
                  </w:rPr>
                </m:ctrlPr>
              </m:sSubPr>
              <m:e>
                <m:r>
                  <w:rPr>
                    <w:rFonts w:ascii="Cambria Math" w:eastAsia="Cambria Math" w:hAnsi="Cambria Math" w:cstheme="minorHAnsi"/>
                  </w:rPr>
                  <m:t>c</m:t>
                </m:r>
              </m:e>
              <m:sub>
                <m:r>
                  <m:rPr>
                    <m:sty m:val="p"/>
                  </m:rPr>
                  <w:rPr>
                    <w:rFonts w:ascii="Cambria Math" w:hAnsi="Cambria Math" w:cstheme="minorHAnsi"/>
                    <w:lang w:val="el-GR"/>
                  </w:rPr>
                  <m:t>Δ1</m:t>
                </m:r>
              </m:sub>
            </m:sSub>
            <m:r>
              <w:rPr>
                <w:rFonts w:ascii="Cambria Math" w:eastAsia="Cambria Math" w:hAnsi="Cambria Math" w:cstheme="minorHAnsi"/>
                <w:lang w:val="el-GR"/>
              </w:rPr>
              <m:t>∙</m:t>
            </m:r>
            <m:sSub>
              <m:sSubPr>
                <m:ctrlPr>
                  <w:rPr>
                    <w:rFonts w:ascii="Cambria Math" w:hAnsi="Cambria Math" w:cstheme="minorHAnsi"/>
                    <w:bCs/>
                  </w:rPr>
                </m:ctrlPr>
              </m:sSubPr>
              <m:e>
                <m:r>
                  <w:rPr>
                    <w:rFonts w:ascii="Cambria Math" w:eastAsia="Cambria Math" w:hAnsi="Cambria Math" w:cstheme="minorHAnsi"/>
                  </w:rPr>
                  <m:t>V</m:t>
                </m:r>
              </m:e>
              <m:sub>
                <m:r>
                  <m:rPr>
                    <m:sty m:val="p"/>
                  </m:rPr>
                  <w:rPr>
                    <w:rFonts w:ascii="Cambria Math" w:hAnsi="Cambria Math" w:cstheme="minorHAnsi"/>
                    <w:lang w:val="el-GR"/>
                  </w:rPr>
                  <m:t>Δ1</m:t>
                </m:r>
              </m:sub>
            </m:sSub>
            <m:r>
              <w:rPr>
                <w:rFonts w:ascii="Cambria Math" w:eastAsia="Cambria Math" w:hAnsi="Cambria Math" w:cstheme="minorHAnsi"/>
                <w:lang w:val="el-GR"/>
              </w:rPr>
              <m:t xml:space="preserve">+  </m:t>
            </m:r>
            <m:sSub>
              <m:sSubPr>
                <m:ctrlPr>
                  <w:rPr>
                    <w:rFonts w:ascii="Cambria Math" w:hAnsi="Cambria Math" w:cstheme="minorHAnsi"/>
                    <w:bCs/>
                    <w:iCs/>
                  </w:rPr>
                </m:ctrlPr>
              </m:sSubPr>
              <m:e>
                <m:r>
                  <w:rPr>
                    <w:rFonts w:ascii="Cambria Math" w:eastAsia="Cambria Math" w:hAnsi="Cambria Math" w:cstheme="minorHAnsi"/>
                  </w:rPr>
                  <m:t>c</m:t>
                </m:r>
              </m:e>
              <m:sub>
                <m:r>
                  <m:rPr>
                    <m:sty m:val="p"/>
                  </m:rPr>
                  <w:rPr>
                    <w:rFonts w:ascii="Cambria Math" w:hAnsi="Cambria Math" w:cstheme="minorHAnsi"/>
                    <w:lang w:val="el-GR"/>
                  </w:rPr>
                  <m:t>Δ2</m:t>
                </m:r>
              </m:sub>
            </m:sSub>
            <m:r>
              <w:rPr>
                <w:rFonts w:ascii="Cambria Math" w:eastAsia="Cambria Math" w:hAnsi="Cambria Math" w:cstheme="minorHAnsi"/>
                <w:lang w:val="el-GR"/>
              </w:rPr>
              <m:t>∙</m:t>
            </m:r>
            <m:sSub>
              <m:sSubPr>
                <m:ctrlPr>
                  <w:rPr>
                    <w:rFonts w:ascii="Cambria Math" w:hAnsi="Cambria Math" w:cstheme="minorHAnsi"/>
                    <w:bCs/>
                  </w:rPr>
                </m:ctrlPr>
              </m:sSubPr>
              <m:e>
                <m:r>
                  <w:rPr>
                    <w:rFonts w:ascii="Cambria Math" w:eastAsia="Cambria Math" w:hAnsi="Cambria Math" w:cstheme="minorHAnsi"/>
                  </w:rPr>
                  <m:t>V</m:t>
                </m:r>
              </m:e>
              <m:sub>
                <m:r>
                  <m:rPr>
                    <m:sty m:val="p"/>
                  </m:rPr>
                  <w:rPr>
                    <w:rFonts w:ascii="Cambria Math" w:hAnsi="Cambria Math" w:cstheme="minorHAnsi"/>
                    <w:lang w:val="el-GR"/>
                  </w:rPr>
                  <m:t>Δ2</m:t>
                </m:r>
              </m:sub>
            </m:sSub>
            <m:r>
              <w:rPr>
                <w:rFonts w:ascii="Cambria Math" w:eastAsia="Cambria Math" w:hAnsi="Cambria Math" w:cstheme="minorHAnsi"/>
                <w:lang w:val="el-GR"/>
              </w:rPr>
              <m:t xml:space="preserve">  </m:t>
            </m:r>
          </m:num>
          <m:den>
            <m:sSub>
              <m:sSubPr>
                <m:ctrlPr>
                  <w:rPr>
                    <w:rFonts w:ascii="Cambria Math" w:hAnsi="Cambria Math" w:cstheme="minorHAnsi"/>
                    <w:bCs/>
                    <w:i/>
                    <w:iCs/>
                  </w:rPr>
                </m:ctrlPr>
              </m:sSubPr>
              <m:e>
                <m:r>
                  <w:rPr>
                    <w:rFonts w:ascii="Cambria Math" w:eastAsia="Cambria Math" w:hAnsi="Cambria Math" w:cstheme="minorHAnsi"/>
                  </w:rPr>
                  <m:t>V</m:t>
                </m:r>
              </m:e>
              <m:sub>
                <m:r>
                  <m:rPr>
                    <m:sty m:val="p"/>
                  </m:rPr>
                  <w:rPr>
                    <w:rFonts w:ascii="Cambria Math" w:hAnsi="Cambria Math" w:cstheme="minorHAnsi"/>
                    <w:lang w:val="el-GR"/>
                  </w:rPr>
                  <m:t>Δ1</m:t>
                </m:r>
              </m:sub>
            </m:sSub>
            <m:r>
              <w:rPr>
                <w:rFonts w:ascii="Cambria Math" w:eastAsia="Cambria Math" w:hAnsi="Cambria Math" w:cstheme="minorHAnsi"/>
                <w:lang w:val="el-GR"/>
              </w:rPr>
              <m:t xml:space="preserve">+ </m:t>
            </m:r>
            <m:sSub>
              <m:sSubPr>
                <m:ctrlPr>
                  <w:rPr>
                    <w:rFonts w:ascii="Cambria Math" w:hAnsi="Cambria Math" w:cstheme="minorHAnsi"/>
                    <w:bCs/>
                    <w:i/>
                    <w:iCs/>
                  </w:rPr>
                </m:ctrlPr>
              </m:sSubPr>
              <m:e>
                <m:r>
                  <w:rPr>
                    <w:rFonts w:ascii="Cambria Math" w:eastAsia="Cambria Math" w:hAnsi="Cambria Math" w:cstheme="minorHAnsi"/>
                  </w:rPr>
                  <m:t>V</m:t>
                </m:r>
              </m:e>
              <m:sub>
                <m:r>
                  <m:rPr>
                    <m:sty m:val="p"/>
                  </m:rPr>
                  <w:rPr>
                    <w:rFonts w:ascii="Cambria Math" w:hAnsi="Cambria Math" w:cstheme="minorHAnsi"/>
                    <w:lang w:val="el-GR"/>
                  </w:rPr>
                  <m:t>Δ2</m:t>
                </m:r>
              </m:sub>
            </m:sSub>
          </m:den>
        </m:f>
        <m:r>
          <w:rPr>
            <w:rFonts w:ascii="Cambria Math" w:eastAsia="Cambria Math" w:hAnsi="Cambria Math" w:cstheme="minorHAnsi"/>
            <w:lang w:val="el-GR"/>
          </w:rPr>
          <m:t xml:space="preserve">= </m:t>
        </m:r>
        <m:f>
          <m:fPr>
            <m:ctrlPr>
              <w:rPr>
                <w:rFonts w:ascii="Cambria Math" w:hAnsi="Cambria Math" w:cstheme="minorHAnsi"/>
                <w:bCs/>
                <w:i/>
                <w:iCs/>
              </w:rPr>
            </m:ctrlPr>
          </m:fPr>
          <m:num>
            <m:r>
              <w:rPr>
                <w:rFonts w:ascii="Cambria Math" w:eastAsia="Cambria Math" w:hAnsi="Cambria Math" w:cstheme="minorHAnsi"/>
                <w:lang w:val="el-GR"/>
              </w:rPr>
              <m:t xml:space="preserve">2 </m:t>
            </m:r>
            <m:r>
              <w:rPr>
                <w:rFonts w:ascii="Cambria Math" w:eastAsia="Cambria Math" w:hAnsi="Cambria Math" w:cstheme="minorHAnsi"/>
              </w:rPr>
              <m:t>Μ</m:t>
            </m:r>
            <m:r>
              <w:rPr>
                <w:rFonts w:ascii="Cambria Math" w:eastAsia="Cambria Math" w:hAnsi="Cambria Math" w:cstheme="minorHAnsi"/>
                <w:lang w:val="el-GR"/>
              </w:rPr>
              <m:t xml:space="preserve"> ∙ 250 ∙1</m:t>
            </m:r>
            <m:sSup>
              <m:sSupPr>
                <m:ctrlPr>
                  <w:rPr>
                    <w:rFonts w:ascii="Cambria Math" w:hAnsi="Cambria Math" w:cstheme="minorHAnsi"/>
                    <w:bCs/>
                    <w:i/>
                  </w:rPr>
                </m:ctrlPr>
              </m:sSupPr>
              <m:e>
                <m:r>
                  <w:rPr>
                    <w:rFonts w:ascii="Cambria Math" w:eastAsia="Cambria Math" w:hAnsi="Cambria Math" w:cstheme="minorHAnsi"/>
                    <w:lang w:val="el-GR"/>
                  </w:rPr>
                  <m:t>0</m:t>
                </m:r>
              </m:e>
              <m:sup>
                <m:r>
                  <w:rPr>
                    <w:rFonts w:ascii="Cambria Math" w:hAnsi="Cambria Math" w:cstheme="minorHAnsi"/>
                    <w:lang w:val="el-GR"/>
                  </w:rPr>
                  <m:t>-3</m:t>
                </m:r>
              </m:sup>
            </m:sSup>
            <m:r>
              <w:rPr>
                <w:rFonts w:ascii="Cambria Math" w:eastAsia="Cambria Math" w:hAnsi="Cambria Math" w:cstheme="minorHAnsi"/>
                <w:lang w:val="el-GR"/>
              </w:rPr>
              <m:t xml:space="preserve"> </m:t>
            </m:r>
            <m:r>
              <w:rPr>
                <w:rFonts w:ascii="Cambria Math" w:eastAsia="Cambria Math" w:hAnsi="Cambria Math" w:cstheme="minorHAnsi"/>
              </w:rPr>
              <m:t>L</m:t>
            </m:r>
            <m:r>
              <w:rPr>
                <w:rFonts w:ascii="Cambria Math" w:eastAsia="Cambria Math" w:hAnsi="Cambria Math" w:cstheme="minorHAnsi"/>
                <w:lang w:val="el-GR"/>
              </w:rPr>
              <m:t xml:space="preserve"> + 0,2 </m:t>
            </m:r>
            <m:r>
              <w:rPr>
                <w:rFonts w:ascii="Cambria Math" w:eastAsia="Cambria Math" w:hAnsi="Cambria Math" w:cstheme="minorHAnsi"/>
              </w:rPr>
              <m:t>Μ</m:t>
            </m:r>
            <m:r>
              <w:rPr>
                <w:rFonts w:ascii="Cambria Math" w:eastAsia="Cambria Math" w:hAnsi="Cambria Math" w:cstheme="minorHAnsi"/>
                <w:lang w:val="el-GR"/>
              </w:rPr>
              <m:t xml:space="preserve"> ∙ 250 ∙1</m:t>
            </m:r>
            <m:sSup>
              <m:sSupPr>
                <m:ctrlPr>
                  <w:rPr>
                    <w:rFonts w:ascii="Cambria Math" w:hAnsi="Cambria Math" w:cstheme="minorHAnsi"/>
                    <w:bCs/>
                    <w:i/>
                  </w:rPr>
                </m:ctrlPr>
              </m:sSupPr>
              <m:e>
                <m:r>
                  <w:rPr>
                    <w:rFonts w:ascii="Cambria Math" w:eastAsia="Cambria Math" w:hAnsi="Cambria Math" w:cstheme="minorHAnsi"/>
                    <w:lang w:val="el-GR"/>
                  </w:rPr>
                  <m:t>0</m:t>
                </m:r>
              </m:e>
              <m:sup>
                <m:r>
                  <w:rPr>
                    <w:rFonts w:ascii="Cambria Math" w:hAnsi="Cambria Math" w:cstheme="minorHAnsi"/>
                    <w:lang w:val="el-GR"/>
                  </w:rPr>
                  <m:t>-3</m:t>
                </m:r>
              </m:sup>
            </m:sSup>
            <m:r>
              <w:rPr>
                <w:rFonts w:ascii="Cambria Math" w:eastAsia="Cambria Math" w:hAnsi="Cambria Math" w:cstheme="minorHAnsi"/>
                <w:lang w:val="el-GR"/>
              </w:rPr>
              <m:t xml:space="preserve"> </m:t>
            </m:r>
            <m:r>
              <w:rPr>
                <w:rFonts w:ascii="Cambria Math" w:eastAsia="Cambria Math" w:hAnsi="Cambria Math" w:cstheme="minorHAnsi"/>
              </w:rPr>
              <m:t>L</m:t>
            </m:r>
            <m:r>
              <w:rPr>
                <w:rFonts w:ascii="Cambria Math" w:eastAsia="Cambria Math" w:hAnsi="Cambria Math" w:cstheme="minorHAnsi"/>
                <w:lang w:val="el-GR"/>
              </w:rPr>
              <m:t xml:space="preserve">  </m:t>
            </m:r>
          </m:num>
          <m:den>
            <m:r>
              <w:rPr>
                <w:rFonts w:ascii="Cambria Math" w:eastAsia="Cambria Math" w:hAnsi="Cambria Math" w:cstheme="minorHAnsi"/>
                <w:lang w:val="el-GR"/>
              </w:rPr>
              <m:t>250 ∙1</m:t>
            </m:r>
            <m:sSup>
              <m:sSupPr>
                <m:ctrlPr>
                  <w:rPr>
                    <w:rFonts w:ascii="Cambria Math" w:hAnsi="Cambria Math" w:cstheme="minorHAnsi"/>
                    <w:bCs/>
                    <w:i/>
                  </w:rPr>
                </m:ctrlPr>
              </m:sSupPr>
              <m:e>
                <m:r>
                  <w:rPr>
                    <w:rFonts w:ascii="Cambria Math" w:eastAsia="Cambria Math" w:hAnsi="Cambria Math" w:cstheme="minorHAnsi"/>
                    <w:lang w:val="el-GR"/>
                  </w:rPr>
                  <m:t>0</m:t>
                </m:r>
              </m:e>
              <m:sup>
                <m:r>
                  <w:rPr>
                    <w:rFonts w:ascii="Cambria Math" w:hAnsi="Cambria Math" w:cstheme="minorHAnsi"/>
                    <w:lang w:val="el-GR"/>
                  </w:rPr>
                  <m:t>-3</m:t>
                </m:r>
              </m:sup>
            </m:sSup>
            <m:r>
              <w:rPr>
                <w:rFonts w:ascii="Cambria Math" w:eastAsia="Cambria Math" w:hAnsi="Cambria Math" w:cstheme="minorHAnsi"/>
                <w:lang w:val="el-GR"/>
              </w:rPr>
              <m:t xml:space="preserve"> </m:t>
            </m:r>
            <m:r>
              <w:rPr>
                <w:rFonts w:ascii="Cambria Math" w:eastAsia="Cambria Math" w:hAnsi="Cambria Math" w:cstheme="minorHAnsi"/>
              </w:rPr>
              <m:t>L</m:t>
            </m:r>
            <m:r>
              <w:rPr>
                <w:rFonts w:ascii="Cambria Math" w:eastAsia="Cambria Math" w:hAnsi="Cambria Math" w:cstheme="minorHAnsi"/>
                <w:lang w:val="el-GR"/>
              </w:rPr>
              <m:t xml:space="preserve"> + 250 ∙1</m:t>
            </m:r>
            <m:sSup>
              <m:sSupPr>
                <m:ctrlPr>
                  <w:rPr>
                    <w:rFonts w:ascii="Cambria Math" w:hAnsi="Cambria Math" w:cstheme="minorHAnsi"/>
                    <w:bCs/>
                    <w:i/>
                  </w:rPr>
                </m:ctrlPr>
              </m:sSupPr>
              <m:e>
                <m:r>
                  <w:rPr>
                    <w:rFonts w:ascii="Cambria Math" w:eastAsia="Cambria Math" w:hAnsi="Cambria Math" w:cstheme="minorHAnsi"/>
                    <w:lang w:val="el-GR"/>
                  </w:rPr>
                  <m:t>0</m:t>
                </m:r>
              </m:e>
              <m:sup>
                <m:r>
                  <w:rPr>
                    <w:rFonts w:ascii="Cambria Math" w:hAnsi="Cambria Math" w:cstheme="minorHAnsi"/>
                    <w:lang w:val="el-GR"/>
                  </w:rPr>
                  <m:t>-3</m:t>
                </m:r>
              </m:sup>
            </m:sSup>
            <m:r>
              <w:rPr>
                <w:rFonts w:ascii="Cambria Math" w:eastAsia="Cambria Math" w:hAnsi="Cambria Math" w:cstheme="minorHAnsi"/>
                <w:lang w:val="el-GR"/>
              </w:rPr>
              <m:t xml:space="preserve"> </m:t>
            </m:r>
            <m:r>
              <w:rPr>
                <w:rFonts w:ascii="Cambria Math" w:eastAsia="Cambria Math" w:hAnsi="Cambria Math" w:cstheme="minorHAnsi"/>
              </w:rPr>
              <m:t>L</m:t>
            </m:r>
            <m:r>
              <w:rPr>
                <w:rFonts w:ascii="Cambria Math" w:eastAsia="Cambria Math" w:hAnsi="Cambria Math" w:cstheme="minorHAnsi"/>
                <w:lang w:val="el-GR"/>
              </w:rPr>
              <m:t xml:space="preserve"> </m:t>
            </m:r>
          </m:den>
        </m:f>
        <m:r>
          <w:rPr>
            <w:rFonts w:ascii="Cambria Math" w:eastAsia="Cambria Math" w:hAnsi="Cambria Math" w:cstheme="minorHAnsi"/>
            <w:lang w:val="el-GR"/>
          </w:rPr>
          <m:t>=</m:t>
        </m:r>
        <m:f>
          <m:fPr>
            <m:ctrlPr>
              <w:rPr>
                <w:rFonts w:ascii="Cambria Math" w:hAnsi="Cambria Math" w:cstheme="minorHAnsi"/>
                <w:bCs/>
                <w:i/>
              </w:rPr>
            </m:ctrlPr>
          </m:fPr>
          <m:num>
            <m:r>
              <w:rPr>
                <w:rFonts w:ascii="Cambria Math" w:eastAsia="Cambria Math" w:hAnsi="Cambria Math" w:cstheme="minorHAnsi"/>
                <w:lang w:val="el-GR"/>
              </w:rPr>
              <m:t xml:space="preserve">2,2 </m:t>
            </m:r>
            <m:r>
              <w:rPr>
                <w:rFonts w:ascii="Cambria Math" w:eastAsia="Cambria Math" w:hAnsi="Cambria Math" w:cstheme="minorHAnsi"/>
              </w:rPr>
              <m:t>Μ</m:t>
            </m:r>
            <m:r>
              <w:rPr>
                <w:rFonts w:ascii="Cambria Math" w:eastAsia="Cambria Math" w:hAnsi="Cambria Math" w:cstheme="minorHAnsi"/>
                <w:lang w:val="el-GR"/>
              </w:rPr>
              <m:t xml:space="preserve"> ∙250 ∙1</m:t>
            </m:r>
            <m:sSup>
              <m:sSupPr>
                <m:ctrlPr>
                  <w:rPr>
                    <w:rFonts w:ascii="Cambria Math" w:hAnsi="Cambria Math" w:cstheme="minorHAnsi"/>
                    <w:bCs/>
                    <w:i/>
                  </w:rPr>
                </m:ctrlPr>
              </m:sSupPr>
              <m:e>
                <m:r>
                  <w:rPr>
                    <w:rFonts w:ascii="Cambria Math" w:eastAsia="Cambria Math" w:hAnsi="Cambria Math" w:cstheme="minorHAnsi"/>
                    <w:lang w:val="el-GR"/>
                  </w:rPr>
                  <m:t>0</m:t>
                </m:r>
              </m:e>
              <m:sup>
                <m:r>
                  <w:rPr>
                    <w:rFonts w:ascii="Cambria Math" w:hAnsi="Cambria Math" w:cstheme="minorHAnsi"/>
                    <w:lang w:val="el-GR"/>
                  </w:rPr>
                  <m:t>-3</m:t>
                </m:r>
              </m:sup>
            </m:sSup>
            <m:r>
              <w:rPr>
                <w:rFonts w:ascii="Cambria Math" w:eastAsia="Cambria Math" w:hAnsi="Cambria Math" w:cstheme="minorHAnsi"/>
                <w:lang w:val="el-GR"/>
              </w:rPr>
              <m:t xml:space="preserve"> </m:t>
            </m:r>
            <m:r>
              <w:rPr>
                <w:rFonts w:ascii="Cambria Math" w:eastAsia="Cambria Math" w:hAnsi="Cambria Math" w:cstheme="minorHAnsi"/>
              </w:rPr>
              <m:t>L</m:t>
            </m:r>
          </m:num>
          <m:den>
            <m:r>
              <w:rPr>
                <w:rFonts w:ascii="Cambria Math" w:eastAsia="Cambria Math" w:hAnsi="Cambria Math" w:cstheme="minorHAnsi"/>
                <w:lang w:val="el-GR"/>
              </w:rPr>
              <m:t>500∙1</m:t>
            </m:r>
            <m:sSup>
              <m:sSupPr>
                <m:ctrlPr>
                  <w:rPr>
                    <w:rFonts w:ascii="Cambria Math" w:hAnsi="Cambria Math" w:cstheme="minorHAnsi"/>
                    <w:bCs/>
                    <w:i/>
                  </w:rPr>
                </m:ctrlPr>
              </m:sSupPr>
              <m:e>
                <m:r>
                  <w:rPr>
                    <w:rFonts w:ascii="Cambria Math" w:eastAsia="Cambria Math" w:hAnsi="Cambria Math" w:cstheme="minorHAnsi"/>
                    <w:lang w:val="el-GR"/>
                  </w:rPr>
                  <m:t>0</m:t>
                </m:r>
              </m:e>
              <m:sup>
                <m:r>
                  <w:rPr>
                    <w:rFonts w:ascii="Cambria Math" w:hAnsi="Cambria Math" w:cstheme="minorHAnsi"/>
                    <w:lang w:val="el-GR"/>
                  </w:rPr>
                  <m:t>-3</m:t>
                </m:r>
              </m:sup>
            </m:sSup>
            <m:r>
              <w:rPr>
                <w:rFonts w:ascii="Cambria Math" w:eastAsia="Cambria Math" w:hAnsi="Cambria Math" w:cstheme="minorHAnsi"/>
                <w:lang w:val="el-GR"/>
              </w:rPr>
              <m:t xml:space="preserve"> </m:t>
            </m:r>
            <m:r>
              <w:rPr>
                <w:rFonts w:ascii="Cambria Math" w:eastAsia="Cambria Math" w:hAnsi="Cambria Math" w:cstheme="minorHAnsi"/>
              </w:rPr>
              <m:t>L</m:t>
            </m:r>
          </m:den>
        </m:f>
        <m:r>
          <w:rPr>
            <w:rFonts w:ascii="Cambria Math" w:eastAsia="Cambria Math" w:hAnsi="Cambria Math" w:cstheme="minorHAnsi"/>
            <w:lang w:val="el-GR"/>
          </w:rPr>
          <m:t xml:space="preserve">=1,1 </m:t>
        </m:r>
      </m:oMath>
      <w:r w:rsidRPr="006B29E3">
        <w:rPr>
          <w:rFonts w:cstheme="minorHAnsi"/>
          <w:bCs/>
          <w:iCs/>
          <w:lang w:val="el-GR"/>
        </w:rPr>
        <w:t>Μ.</w:t>
      </w:r>
    </w:p>
    <w:p w14:paraId="4AD50C0C" w14:textId="77777777" w:rsidR="00596A9C" w:rsidRPr="006B29E3" w:rsidRDefault="00000000">
      <w:pPr>
        <w:pStyle w:val="TrapezaThematonStyle"/>
        <w:spacing w:line="360" w:lineRule="auto"/>
        <w:ind w:left="567"/>
        <w:rPr>
          <w:rFonts w:cstheme="minorHAnsi"/>
          <w:i/>
          <w:lang w:val="el-GR"/>
        </w:rPr>
      </w:pPr>
      <w:r w:rsidRPr="006B29E3">
        <w:rPr>
          <w:rFonts w:cstheme="minorHAnsi"/>
          <w:bCs/>
          <w:lang w:val="el-GR"/>
        </w:rPr>
        <w:t xml:space="preserve">Συνεπώς η συγκέντρωση του Δ3 είναι 1,1 Μ σε </w:t>
      </w:r>
      <w:r>
        <w:rPr>
          <w:rFonts w:cstheme="minorHAnsi"/>
          <w:bCs/>
        </w:rPr>
        <w:t>NaOH</w:t>
      </w:r>
      <w:r w:rsidRPr="006B29E3">
        <w:rPr>
          <w:rFonts w:cstheme="minorHAnsi"/>
          <w:bCs/>
          <w:lang w:val="el-GR"/>
        </w:rPr>
        <w:t>.</w:t>
      </w:r>
    </w:p>
    <w:p w14:paraId="6A3C0618" w14:textId="77777777" w:rsidR="00596A9C" w:rsidRPr="006B29E3" w:rsidRDefault="00596A9C">
      <w:pPr>
        <w:pStyle w:val="TrapezaThematonStyle"/>
        <w:spacing w:line="360" w:lineRule="auto"/>
        <w:ind w:left="567"/>
        <w:rPr>
          <w:rFonts w:cstheme="minorHAnsi"/>
          <w:bCs/>
          <w:lang w:val="el-GR"/>
        </w:rPr>
        <w:sectPr w:rsidR="00596A9C" w:rsidRPr="006B29E3">
          <w:type w:val="continuous"/>
          <w:pgSz w:w="11906" w:h="16838"/>
          <w:pgMar w:top="1080" w:right="1080" w:bottom="1080" w:left="1080" w:header="720" w:footer="720" w:gutter="0"/>
          <w:cols w:space="720"/>
        </w:sectPr>
      </w:pPr>
    </w:p>
    <w:p w14:paraId="1BC2A97A"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lastRenderedPageBreak/>
        <w:t>Θέμα 13735</w:t>
      </w:r>
    </w:p>
    <w:p w14:paraId="15EC703C" w14:textId="77777777" w:rsidR="00596A9C" w:rsidRPr="006B29E3" w:rsidRDefault="00000000">
      <w:pPr>
        <w:pStyle w:val="TrapezaThematonStyle"/>
        <w:spacing w:line="360" w:lineRule="auto"/>
        <w:rPr>
          <w:rFonts w:asciiTheme="minorHAnsi" w:hAnsiTheme="minorHAnsi" w:cstheme="minorHAnsi"/>
          <w:lang w:val="el-GR"/>
        </w:rPr>
      </w:pPr>
      <w:r w:rsidRPr="006B29E3">
        <w:rPr>
          <w:rFonts w:asciiTheme="minorHAnsi" w:hAnsiTheme="minorHAnsi" w:cstheme="minorHAnsi"/>
          <w:lang w:val="el-GR"/>
        </w:rPr>
        <w:t>Θέμα 4</w:t>
      </w:r>
      <w:r w:rsidRPr="006B29E3">
        <w:rPr>
          <w:rFonts w:asciiTheme="minorHAnsi" w:hAnsiTheme="minorHAnsi" w:cstheme="minorHAnsi"/>
          <w:vertAlign w:val="superscript"/>
          <w:lang w:val="el-GR"/>
        </w:rPr>
        <w:t>ο</w:t>
      </w:r>
      <w:r w:rsidRPr="006B29E3">
        <w:rPr>
          <w:rFonts w:asciiTheme="minorHAnsi" w:hAnsiTheme="minorHAnsi" w:cstheme="minorHAnsi"/>
          <w:lang w:val="el-GR"/>
        </w:rPr>
        <w:t xml:space="preserve">  </w:t>
      </w:r>
    </w:p>
    <w:p w14:paraId="2A9A6924" w14:textId="77777777" w:rsidR="00596A9C" w:rsidRPr="006B29E3" w:rsidRDefault="00000000">
      <w:pPr>
        <w:pStyle w:val="TrapezaThematonStyle"/>
        <w:spacing w:line="360" w:lineRule="auto"/>
        <w:jc w:val="both"/>
        <w:rPr>
          <w:rFonts w:cstheme="minorHAnsi"/>
          <w:lang w:val="el-GR"/>
        </w:rPr>
      </w:pPr>
      <w:r w:rsidRPr="006B29E3">
        <w:rPr>
          <w:rFonts w:cstheme="minorHAnsi"/>
          <w:lang w:val="el-GR"/>
        </w:rPr>
        <w:t>Το υδροξείδιο του νατρίου (</w:t>
      </w:r>
      <w:r>
        <w:rPr>
          <w:rFonts w:cstheme="minorHAnsi"/>
        </w:rPr>
        <w:t>NaOH</w:t>
      </w:r>
      <w:r w:rsidRPr="006B29E3">
        <w:rPr>
          <w:rFonts w:cstheme="minorHAnsi"/>
          <w:lang w:val="el-GR"/>
        </w:rPr>
        <w:t xml:space="preserve">), κοινώς γνωστό με το όνομα «καυστική σόδα» χρησιμοποιείται και ως πρόσθετο τροφίμων με τον κωδικό Ε524 ως ρυθμιστής οξύτητας, για την παρασκευή καραμέλας και τη βιομηχανική αποφλοίωση φρούτων.  </w:t>
      </w:r>
    </w:p>
    <w:p w14:paraId="00C05E87" w14:textId="77777777" w:rsidR="00596A9C" w:rsidRPr="006B29E3" w:rsidRDefault="00000000">
      <w:pPr>
        <w:pStyle w:val="TrapezaThematonStyle"/>
        <w:spacing w:line="360" w:lineRule="auto"/>
        <w:jc w:val="both"/>
        <w:rPr>
          <w:rFonts w:cstheme="minorHAnsi"/>
          <w:lang w:val="el-GR"/>
        </w:rPr>
      </w:pPr>
      <w:r w:rsidRPr="006B29E3">
        <w:rPr>
          <w:rFonts w:cstheme="minorHAnsi"/>
          <w:lang w:val="el-GR"/>
        </w:rPr>
        <w:t>Μια ομάδα μαθητών στο σχολικό εργαστήριο Φυσικών Επιστημών πραγματοποίησε τις παρακάτω ενέργειες:</w:t>
      </w:r>
    </w:p>
    <w:p w14:paraId="6EF7095A" w14:textId="77777777" w:rsidR="00596A9C" w:rsidRPr="006B29E3" w:rsidRDefault="00000000">
      <w:pPr>
        <w:pStyle w:val="TrapezaThematonStyle"/>
        <w:spacing w:line="360" w:lineRule="auto"/>
        <w:ind w:left="567"/>
        <w:jc w:val="both"/>
        <w:rPr>
          <w:rFonts w:cstheme="minorHAnsi"/>
          <w:lang w:val="el-GR"/>
        </w:rPr>
      </w:pPr>
      <w:r w:rsidRPr="006B29E3">
        <w:rPr>
          <w:rFonts w:cstheme="minorHAnsi"/>
          <w:b/>
          <w:bCs/>
          <w:lang w:val="el-GR"/>
        </w:rPr>
        <w:t>α)</w:t>
      </w:r>
      <w:r w:rsidRPr="006B29E3">
        <w:rPr>
          <w:rFonts w:cstheme="minorHAnsi"/>
          <w:lang w:val="el-GR"/>
        </w:rPr>
        <w:t xml:space="preserve"> Σε ένα ποτήρι ζέσεως πρόσθεσε 40 </w:t>
      </w:r>
      <w:r>
        <w:rPr>
          <w:rFonts w:cstheme="minorHAnsi"/>
        </w:rPr>
        <w:t>g</w:t>
      </w:r>
      <w:r w:rsidRPr="006B29E3">
        <w:rPr>
          <w:rFonts w:cstheme="minorHAnsi"/>
          <w:lang w:val="el-GR"/>
        </w:rPr>
        <w:t xml:space="preserve"> στερεού </w:t>
      </w:r>
      <w:r>
        <w:rPr>
          <w:rFonts w:cstheme="minorHAnsi"/>
        </w:rPr>
        <w:t>NaOH</w:t>
      </w:r>
      <w:r w:rsidRPr="006B29E3">
        <w:rPr>
          <w:rFonts w:cstheme="minorHAnsi"/>
          <w:lang w:val="el-GR"/>
        </w:rPr>
        <w:t xml:space="preserve"> και μια ποσότητα νερού. Με τη βοήθεια γυάλινης ράβδου διέλυσε πλήρως την ποσότητα του </w:t>
      </w:r>
      <w:r>
        <w:rPr>
          <w:rFonts w:cstheme="minorHAnsi"/>
        </w:rPr>
        <w:t>NaOH</w:t>
      </w:r>
      <w:r w:rsidRPr="006B29E3">
        <w:rPr>
          <w:rFonts w:cstheme="minorHAnsi"/>
          <w:lang w:val="el-GR"/>
        </w:rPr>
        <w:t xml:space="preserve">. Μετέφερε το διάλυμα σε ογκομετρική φιάλη των 250 </w:t>
      </w:r>
      <w:r>
        <w:rPr>
          <w:rFonts w:cstheme="minorHAnsi"/>
        </w:rPr>
        <w:t>mL</w:t>
      </w:r>
      <w:r w:rsidRPr="006B29E3">
        <w:rPr>
          <w:rFonts w:cstheme="minorHAnsi"/>
          <w:lang w:val="el-GR"/>
        </w:rPr>
        <w:t xml:space="preserve"> και πρόσθεσε νερό μέχρι τη χαραγή, οπότε παρασκεύασε το διάλυμα Δ1. Να υπολογίσετε: </w:t>
      </w:r>
    </w:p>
    <w:p w14:paraId="162EB743" w14:textId="77777777" w:rsidR="00596A9C" w:rsidRPr="006B29E3" w:rsidRDefault="00000000">
      <w:pPr>
        <w:pStyle w:val="TrapezaThematonStyle"/>
        <w:spacing w:line="360" w:lineRule="auto"/>
        <w:ind w:left="1134"/>
        <w:jc w:val="both"/>
        <w:rPr>
          <w:rFonts w:cstheme="minorHAnsi"/>
          <w:lang w:val="el-GR"/>
        </w:rPr>
      </w:pPr>
      <w:r>
        <w:rPr>
          <w:rFonts w:cstheme="minorHAnsi"/>
          <w:b/>
          <w:bCs/>
        </w:rPr>
        <w:t>i</w:t>
      </w:r>
      <w:r w:rsidRPr="006B29E3">
        <w:rPr>
          <w:rFonts w:cstheme="minorHAnsi"/>
          <w:b/>
          <w:bCs/>
          <w:lang w:val="el-GR"/>
        </w:rPr>
        <w:t xml:space="preserve">) </w:t>
      </w:r>
      <w:r w:rsidRPr="006B29E3">
        <w:rPr>
          <w:rFonts w:cstheme="minorHAnsi"/>
          <w:lang w:val="el-GR"/>
        </w:rPr>
        <w:t xml:space="preserve">την % </w:t>
      </w:r>
      <w:r>
        <w:rPr>
          <w:rFonts w:cstheme="minorHAnsi"/>
        </w:rPr>
        <w:t>w</w:t>
      </w:r>
      <w:r w:rsidRPr="006B29E3">
        <w:rPr>
          <w:rFonts w:cstheme="minorHAnsi"/>
          <w:lang w:val="el-GR"/>
        </w:rPr>
        <w:t>/</w:t>
      </w:r>
      <w:r>
        <w:rPr>
          <w:rFonts w:cstheme="minorHAnsi"/>
        </w:rPr>
        <w:t>v</w:t>
      </w:r>
      <w:r w:rsidRPr="006B29E3">
        <w:rPr>
          <w:rFonts w:cstheme="minorHAnsi"/>
          <w:lang w:val="el-GR"/>
        </w:rPr>
        <w:t xml:space="preserve"> περιεκτικότητα του διαλύματος Δ1 σε </w:t>
      </w:r>
      <w:r>
        <w:rPr>
          <w:rFonts w:cstheme="minorHAnsi"/>
        </w:rPr>
        <w:t>NaOH</w:t>
      </w:r>
      <w:r w:rsidRPr="006B29E3">
        <w:rPr>
          <w:rFonts w:cstheme="minorHAnsi"/>
          <w:lang w:val="el-GR"/>
        </w:rPr>
        <w:t>.</w:t>
      </w:r>
      <w:r w:rsidRPr="006B29E3">
        <w:rPr>
          <w:rFonts w:cstheme="minorHAnsi"/>
          <w:i/>
          <w:iCs/>
          <w:lang w:val="el-GR"/>
        </w:rPr>
        <w:t xml:space="preserve"> (μονάδες 5)</w:t>
      </w:r>
    </w:p>
    <w:p w14:paraId="19394435" w14:textId="77777777" w:rsidR="00596A9C" w:rsidRPr="006B29E3" w:rsidRDefault="00000000">
      <w:pPr>
        <w:pStyle w:val="TrapezaThematonStyle"/>
        <w:spacing w:line="360" w:lineRule="auto"/>
        <w:ind w:left="1134"/>
        <w:jc w:val="both"/>
        <w:rPr>
          <w:rFonts w:cstheme="minorHAnsi"/>
          <w:lang w:val="el-GR"/>
        </w:rPr>
      </w:pPr>
      <w:r>
        <w:rPr>
          <w:rFonts w:cstheme="minorHAnsi"/>
          <w:b/>
          <w:bCs/>
        </w:rPr>
        <w:t>ii</w:t>
      </w:r>
      <w:r w:rsidRPr="006B29E3">
        <w:rPr>
          <w:rFonts w:cstheme="minorHAnsi"/>
          <w:b/>
          <w:bCs/>
          <w:lang w:val="el-GR"/>
        </w:rPr>
        <w:t>)</w:t>
      </w:r>
      <w:r w:rsidRPr="006B29E3">
        <w:rPr>
          <w:rFonts w:cstheme="minorHAnsi"/>
          <w:lang w:val="el-GR"/>
        </w:rPr>
        <w:t xml:space="preserve"> τη συγκέντρωση (σε Μ) του διαλύματος Δ1 σε </w:t>
      </w:r>
      <w:r>
        <w:rPr>
          <w:rFonts w:cstheme="minorHAnsi"/>
        </w:rPr>
        <w:t>NaOH</w:t>
      </w:r>
      <w:r w:rsidRPr="006B29E3">
        <w:rPr>
          <w:rFonts w:cstheme="minorHAnsi"/>
          <w:lang w:val="el-GR"/>
        </w:rPr>
        <w:t>.</w:t>
      </w:r>
      <w:r w:rsidRPr="006B29E3">
        <w:rPr>
          <w:rFonts w:cstheme="minorHAnsi"/>
          <w:i/>
          <w:iCs/>
          <w:lang w:val="el-GR"/>
        </w:rPr>
        <w:t xml:space="preserve"> (μονάδες 7)</w:t>
      </w:r>
    </w:p>
    <w:p w14:paraId="44FA67F1" w14:textId="77777777" w:rsidR="00596A9C" w:rsidRDefault="00000000">
      <w:pPr>
        <w:pStyle w:val="TrapezaThematonStyle"/>
        <w:spacing w:line="360" w:lineRule="auto"/>
        <w:ind w:left="567"/>
        <w:jc w:val="both"/>
        <w:rPr>
          <w:rFonts w:cstheme="minorHAnsi"/>
          <w:i/>
          <w:iCs/>
        </w:rPr>
      </w:pPr>
      <w:r w:rsidRPr="006B29E3">
        <w:rPr>
          <w:rFonts w:cstheme="minorHAnsi"/>
          <w:b/>
          <w:bCs/>
          <w:lang w:val="el-GR"/>
        </w:rPr>
        <w:t>β)</w:t>
      </w:r>
      <w:r w:rsidRPr="006B29E3">
        <w:rPr>
          <w:rFonts w:cstheme="minorHAnsi"/>
          <w:i/>
          <w:iCs/>
          <w:lang w:val="el-GR"/>
        </w:rPr>
        <w:t xml:space="preserve"> </w:t>
      </w:r>
      <w:r w:rsidRPr="006B29E3">
        <w:rPr>
          <w:rFonts w:cstheme="minorHAnsi"/>
          <w:lang w:val="el-GR"/>
        </w:rPr>
        <w:t xml:space="preserve">Ανέμειξε το διάλυμα Δ1 με άλλο διάλυμα </w:t>
      </w:r>
      <w:r>
        <w:rPr>
          <w:rFonts w:cstheme="minorHAnsi"/>
        </w:rPr>
        <w:t>NaOH</w:t>
      </w:r>
      <w:r w:rsidRPr="006B29E3">
        <w:rPr>
          <w:rFonts w:cstheme="minorHAnsi"/>
          <w:lang w:val="el-GR"/>
        </w:rPr>
        <w:t xml:space="preserve"> συγκέντρωσης 1 </w:t>
      </w:r>
      <w:r>
        <w:rPr>
          <w:rFonts w:cstheme="minorHAnsi"/>
        </w:rPr>
        <w:t>M</w:t>
      </w:r>
      <w:r w:rsidRPr="006B29E3">
        <w:rPr>
          <w:rFonts w:cstheme="minorHAnsi"/>
          <w:lang w:val="el-GR"/>
        </w:rPr>
        <w:t xml:space="preserve"> (διάλυμα Δ2). Με ποια αναλογία όγκων πρέπει να αναμείξει τα διαλύματα Δ1 και Δ2, ώστε να παρασκευάσει διάλυμα Δ3 με συγκέντρωση 2 Μ; </w:t>
      </w:r>
      <w:r>
        <w:rPr>
          <w:rFonts w:cstheme="minorHAnsi"/>
          <w:i/>
          <w:iCs/>
        </w:rPr>
        <w:t>(μονάδες 7)</w:t>
      </w:r>
    </w:p>
    <w:p w14:paraId="5572555A" w14:textId="77777777" w:rsidR="00596A9C" w:rsidRPr="006B29E3" w:rsidRDefault="00000000">
      <w:pPr>
        <w:pStyle w:val="TrapezaThematonStyle"/>
        <w:spacing w:line="360" w:lineRule="auto"/>
        <w:ind w:left="567"/>
        <w:jc w:val="both"/>
        <w:rPr>
          <w:rFonts w:cstheme="minorHAnsi"/>
          <w:i/>
          <w:iCs/>
          <w:lang w:val="el-GR"/>
        </w:rPr>
      </w:pPr>
      <w:r w:rsidRPr="006B29E3">
        <w:rPr>
          <w:rFonts w:cstheme="minorHAnsi"/>
          <w:b/>
          <w:bCs/>
          <w:lang w:val="el-GR"/>
        </w:rPr>
        <w:t>γ)</w:t>
      </w:r>
      <w:r w:rsidRPr="006B29E3">
        <w:rPr>
          <w:rFonts w:cstheme="minorHAnsi"/>
          <w:lang w:val="el-GR"/>
        </w:rPr>
        <w:t xml:space="preserve"> Θέρμανε ήπια 200 </w:t>
      </w:r>
      <w:r>
        <w:rPr>
          <w:rFonts w:cstheme="minorHAnsi"/>
        </w:rPr>
        <w:t>mL</w:t>
      </w:r>
      <w:r w:rsidRPr="006B29E3">
        <w:rPr>
          <w:rFonts w:cstheme="minorHAnsi"/>
          <w:lang w:val="el-GR"/>
        </w:rPr>
        <w:t xml:space="preserve"> διαλύματος Δ3. Πόσα </w:t>
      </w:r>
      <w:r>
        <w:rPr>
          <w:rFonts w:cstheme="minorHAnsi"/>
        </w:rPr>
        <w:t>mL</w:t>
      </w:r>
      <w:r w:rsidRPr="006B29E3">
        <w:rPr>
          <w:rFonts w:cstheme="minorHAnsi"/>
          <w:lang w:val="el-GR"/>
        </w:rPr>
        <w:t xml:space="preserve"> νερού πρέπει να εξατμιστούν από το διάλυμα Δ3 ώστε να προκύψει διάλυμα Δ4 με συγκέντρωση ίση με αυτή του Δ1. </w:t>
      </w:r>
      <w:r w:rsidRPr="006B29E3">
        <w:rPr>
          <w:rFonts w:cstheme="minorHAnsi"/>
          <w:i/>
          <w:iCs/>
          <w:lang w:val="el-GR"/>
        </w:rPr>
        <w:t>(μονάδες 6)</w:t>
      </w:r>
    </w:p>
    <w:p w14:paraId="1E413E81" w14:textId="77777777" w:rsidR="00596A9C" w:rsidRPr="006B29E3" w:rsidRDefault="00000000">
      <w:pPr>
        <w:pStyle w:val="TrapezaThematonStyle"/>
        <w:spacing w:line="360" w:lineRule="auto"/>
        <w:ind w:left="567"/>
        <w:jc w:val="both"/>
        <w:rPr>
          <w:rFonts w:cstheme="minorHAnsi"/>
          <w:lang w:val="el-GR"/>
        </w:rPr>
      </w:pPr>
      <w:r w:rsidRPr="006B29E3">
        <w:rPr>
          <w:rFonts w:cstheme="minorHAnsi"/>
          <w:lang w:val="el-GR"/>
        </w:rPr>
        <w:t xml:space="preserve">Δίνονται οι σχετικές ατομικές μάζες: </w:t>
      </w:r>
      <w:r>
        <w:rPr>
          <w:rFonts w:cstheme="minorHAnsi"/>
          <w:i/>
          <w:iCs/>
        </w:rPr>
        <w:t>A</w:t>
      </w:r>
      <w:r>
        <w:rPr>
          <w:rFonts w:cstheme="minorHAnsi"/>
          <w:vertAlign w:val="subscript"/>
        </w:rPr>
        <w:t>r</w:t>
      </w:r>
      <w:r w:rsidRPr="006B29E3">
        <w:rPr>
          <w:rFonts w:cstheme="minorHAnsi"/>
          <w:lang w:val="el-GR"/>
        </w:rPr>
        <w:t>(</w:t>
      </w:r>
      <w:r>
        <w:rPr>
          <w:rFonts w:cstheme="minorHAnsi"/>
        </w:rPr>
        <w:t>Na</w:t>
      </w:r>
      <w:r w:rsidRPr="006B29E3">
        <w:rPr>
          <w:rFonts w:cstheme="minorHAnsi"/>
          <w:lang w:val="el-GR"/>
        </w:rPr>
        <w:t xml:space="preserve">)=23, </w:t>
      </w:r>
      <w:r>
        <w:rPr>
          <w:rFonts w:cstheme="minorHAnsi"/>
          <w:i/>
          <w:iCs/>
        </w:rPr>
        <w:t>A</w:t>
      </w:r>
      <w:r>
        <w:rPr>
          <w:rFonts w:cstheme="minorHAnsi"/>
          <w:vertAlign w:val="subscript"/>
        </w:rPr>
        <w:t>r</w:t>
      </w:r>
      <w:r w:rsidRPr="006B29E3">
        <w:rPr>
          <w:rFonts w:cstheme="minorHAnsi"/>
          <w:lang w:val="el-GR"/>
        </w:rPr>
        <w:t>(</w:t>
      </w:r>
      <w:r>
        <w:rPr>
          <w:rFonts w:cstheme="minorHAnsi"/>
        </w:rPr>
        <w:t>O</w:t>
      </w:r>
      <w:r w:rsidRPr="006B29E3">
        <w:rPr>
          <w:rFonts w:cstheme="minorHAnsi"/>
          <w:lang w:val="el-GR"/>
        </w:rPr>
        <w:t xml:space="preserve">)=16, </w:t>
      </w:r>
      <w:r>
        <w:rPr>
          <w:rFonts w:cstheme="minorHAnsi"/>
          <w:i/>
          <w:iCs/>
        </w:rPr>
        <w:t>A</w:t>
      </w:r>
      <w:r>
        <w:rPr>
          <w:rFonts w:cstheme="minorHAnsi"/>
          <w:vertAlign w:val="subscript"/>
        </w:rPr>
        <w:t>r</w:t>
      </w:r>
      <w:r w:rsidRPr="006B29E3">
        <w:rPr>
          <w:rFonts w:cstheme="minorHAnsi"/>
          <w:lang w:val="el-GR"/>
        </w:rPr>
        <w:t>(</w:t>
      </w:r>
      <w:r>
        <w:rPr>
          <w:rFonts w:cstheme="minorHAnsi"/>
        </w:rPr>
        <w:t>H</w:t>
      </w:r>
      <w:r w:rsidRPr="006B29E3">
        <w:rPr>
          <w:rFonts w:cstheme="minorHAnsi"/>
          <w:lang w:val="el-GR"/>
        </w:rPr>
        <w:t xml:space="preserve">)=1. </w:t>
      </w:r>
    </w:p>
    <w:p w14:paraId="4807A86A" w14:textId="77777777" w:rsidR="00596A9C" w:rsidRPr="006B29E3" w:rsidRDefault="00000000">
      <w:pPr>
        <w:pStyle w:val="TrapezaThematonStyle"/>
        <w:spacing w:line="360" w:lineRule="auto"/>
        <w:jc w:val="right"/>
        <w:rPr>
          <w:rFonts w:cstheme="minorHAnsi"/>
          <w:b/>
          <w:bCs/>
          <w:lang w:val="el-GR"/>
        </w:rPr>
        <w:sectPr w:rsidR="00596A9C" w:rsidRPr="006B29E3">
          <w:type w:val="continuous"/>
          <w:pgSz w:w="11906" w:h="16838"/>
          <w:pgMar w:top="1080" w:right="1080" w:bottom="1080" w:left="1080" w:header="720" w:footer="720" w:gutter="0"/>
          <w:cols w:space="720"/>
        </w:sectPr>
      </w:pPr>
      <w:r w:rsidRPr="006B29E3">
        <w:rPr>
          <w:rFonts w:cstheme="minorHAnsi"/>
          <w:b/>
          <w:bCs/>
          <w:i/>
          <w:iCs/>
          <w:lang w:val="el-GR"/>
        </w:rPr>
        <w:t>Μονάδες 25</w:t>
      </w:r>
    </w:p>
    <w:p w14:paraId="68D4C445"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13735</w:t>
      </w:r>
    </w:p>
    <w:p w14:paraId="457A7C22" w14:textId="77777777" w:rsidR="00596A9C" w:rsidRPr="006B29E3" w:rsidRDefault="00000000">
      <w:pPr>
        <w:pStyle w:val="TrapezaThematonStyle"/>
        <w:spacing w:line="360" w:lineRule="auto"/>
        <w:jc w:val="both"/>
        <w:rPr>
          <w:rFonts w:cstheme="minorHAnsi"/>
          <w:b/>
          <w:bCs/>
          <w:lang w:val="el-GR"/>
        </w:rPr>
      </w:pPr>
      <w:r w:rsidRPr="006B29E3">
        <w:rPr>
          <w:rFonts w:cstheme="minorHAnsi"/>
          <w:b/>
          <w:bCs/>
          <w:lang w:val="el-GR"/>
        </w:rPr>
        <w:t>Ενδεικτική επίλυση</w:t>
      </w:r>
    </w:p>
    <w:p w14:paraId="06F901DE" w14:textId="77777777" w:rsidR="00596A9C" w:rsidRPr="006B29E3" w:rsidRDefault="00000000">
      <w:pPr>
        <w:pStyle w:val="TrapezaThematonStyle"/>
        <w:spacing w:line="360" w:lineRule="auto"/>
        <w:ind w:left="567"/>
        <w:jc w:val="both"/>
        <w:rPr>
          <w:rFonts w:cstheme="minorHAnsi"/>
          <w:lang w:val="el-GR"/>
        </w:rPr>
      </w:pPr>
      <w:r w:rsidRPr="006B29E3">
        <w:rPr>
          <w:rFonts w:cstheme="minorHAnsi"/>
          <w:b/>
          <w:bCs/>
          <w:lang w:val="el-GR"/>
        </w:rPr>
        <w:t>α)</w:t>
      </w:r>
      <w:r w:rsidRPr="006B29E3">
        <w:rPr>
          <w:rFonts w:cstheme="minorHAnsi"/>
          <w:lang w:val="el-GR"/>
        </w:rPr>
        <w:t xml:space="preserve">  </w:t>
      </w:r>
      <w:r w:rsidRPr="006B29E3">
        <w:rPr>
          <w:rFonts w:cstheme="minorHAnsi"/>
          <w:lang w:val="el-GR"/>
        </w:rPr>
        <w:tab/>
      </w:r>
      <w:r w:rsidRPr="006B29E3">
        <w:rPr>
          <w:rFonts w:cstheme="minorHAnsi"/>
          <w:lang w:val="el-GR"/>
        </w:rPr>
        <w:tab/>
        <w:t xml:space="preserve">Στα 250 </w:t>
      </w:r>
      <w:r>
        <w:rPr>
          <w:rFonts w:cstheme="minorHAnsi"/>
        </w:rPr>
        <w:t>mL</w:t>
      </w:r>
      <w:r w:rsidRPr="006B29E3">
        <w:rPr>
          <w:rFonts w:cstheme="minorHAnsi"/>
          <w:lang w:val="el-GR"/>
        </w:rPr>
        <w:t xml:space="preserve"> διαλύματος Δ1 περιέχονται 40 </w:t>
      </w:r>
      <w:r>
        <w:rPr>
          <w:rFonts w:cstheme="minorHAnsi"/>
        </w:rPr>
        <w:t>g</w:t>
      </w:r>
      <w:r w:rsidRPr="006B29E3">
        <w:rPr>
          <w:rFonts w:cstheme="minorHAnsi"/>
          <w:lang w:val="el-GR"/>
        </w:rPr>
        <w:t xml:space="preserve"> </w:t>
      </w:r>
      <w:r>
        <w:rPr>
          <w:rFonts w:cstheme="minorHAnsi"/>
        </w:rPr>
        <w:t>NaOH</w:t>
      </w:r>
    </w:p>
    <w:p w14:paraId="19C94923" w14:textId="77777777" w:rsidR="00596A9C" w:rsidRPr="006B29E3" w:rsidRDefault="00000000">
      <w:pPr>
        <w:pStyle w:val="TrapezaThematonStyle"/>
        <w:spacing w:line="360" w:lineRule="auto"/>
        <w:ind w:left="1440" w:firstLine="720"/>
        <w:rPr>
          <w:rFonts w:cstheme="minorHAnsi"/>
          <w:u w:val="single"/>
          <w:lang w:val="el-GR"/>
        </w:rPr>
      </w:pPr>
      <w:r w:rsidRPr="006B29E3">
        <w:rPr>
          <w:rFonts w:cstheme="minorHAnsi"/>
          <w:u w:val="single"/>
          <w:lang w:val="el-GR"/>
        </w:rPr>
        <w:t xml:space="preserve">Στα 100 </w:t>
      </w:r>
      <w:r>
        <w:rPr>
          <w:rFonts w:cstheme="minorHAnsi"/>
          <w:u w:val="single"/>
        </w:rPr>
        <w:t>mL</w:t>
      </w:r>
      <w:r w:rsidRPr="006B29E3">
        <w:rPr>
          <w:rFonts w:cstheme="minorHAnsi"/>
          <w:u w:val="single"/>
          <w:lang w:val="el-GR"/>
        </w:rPr>
        <w:t xml:space="preserve"> διαλύματος Δ1 περιέχονται  </w:t>
      </w:r>
      <w:r>
        <w:rPr>
          <w:rFonts w:cstheme="minorHAnsi"/>
          <w:u w:val="single"/>
        </w:rPr>
        <w:t>x</w:t>
      </w:r>
      <w:r w:rsidRPr="006B29E3">
        <w:rPr>
          <w:rFonts w:cstheme="minorHAnsi"/>
          <w:u w:val="single"/>
          <w:lang w:val="el-GR"/>
        </w:rPr>
        <w:t xml:space="preserve">; </w:t>
      </w:r>
      <w:r>
        <w:rPr>
          <w:rFonts w:cstheme="minorHAnsi"/>
          <w:u w:val="single"/>
        </w:rPr>
        <w:t>g</w:t>
      </w:r>
      <w:r w:rsidRPr="006B29E3">
        <w:rPr>
          <w:rFonts w:cstheme="minorHAnsi"/>
          <w:u w:val="single"/>
          <w:lang w:val="el-GR"/>
        </w:rPr>
        <w:t xml:space="preserve"> </w:t>
      </w:r>
      <w:r>
        <w:rPr>
          <w:rFonts w:cstheme="minorHAnsi"/>
          <w:u w:val="single"/>
        </w:rPr>
        <w:t>NaOH</w:t>
      </w:r>
    </w:p>
    <w:p w14:paraId="5A0792FD" w14:textId="77777777" w:rsidR="00596A9C" w:rsidRPr="006B29E3" w:rsidRDefault="00000000">
      <w:pPr>
        <w:pStyle w:val="TrapezaThematonStyle"/>
        <w:spacing w:line="360" w:lineRule="auto"/>
        <w:ind w:left="567"/>
        <w:jc w:val="center"/>
        <w:rPr>
          <w:rFonts w:cstheme="minorHAnsi"/>
          <w:lang w:val="el-GR"/>
        </w:rPr>
      </w:pPr>
      <w:r w:rsidRPr="006B29E3">
        <w:rPr>
          <w:rFonts w:cstheme="minorHAnsi"/>
          <w:lang w:val="el-GR"/>
        </w:rPr>
        <w:t>250∙</w:t>
      </w:r>
      <w:r>
        <w:rPr>
          <w:rFonts w:cstheme="minorHAnsi"/>
        </w:rPr>
        <w:t>x</w:t>
      </w:r>
      <w:r w:rsidRPr="006B29E3">
        <w:rPr>
          <w:rFonts w:cstheme="minorHAnsi"/>
          <w:lang w:val="el-GR"/>
        </w:rPr>
        <w:t xml:space="preserve"> = </w:t>
      </w:r>
      <w:proofErr w:type="gramStart"/>
      <w:r w:rsidRPr="006B29E3">
        <w:rPr>
          <w:rFonts w:cstheme="minorHAnsi"/>
          <w:lang w:val="el-GR"/>
        </w:rPr>
        <w:t>100∙40</w:t>
      </w:r>
      <w:proofErr w:type="gramEnd"/>
    </w:p>
    <w:p w14:paraId="6F9ED47D" w14:textId="77777777" w:rsidR="00596A9C" w:rsidRPr="006B29E3" w:rsidRDefault="00000000">
      <w:pPr>
        <w:pStyle w:val="TrapezaThematonStyle"/>
        <w:spacing w:line="360" w:lineRule="auto"/>
        <w:ind w:left="567"/>
        <w:jc w:val="center"/>
        <w:rPr>
          <w:rFonts w:cstheme="minorHAnsi"/>
          <w:lang w:val="el-GR"/>
        </w:rPr>
      </w:pPr>
      <w:r w:rsidRPr="006B29E3">
        <w:rPr>
          <w:rFonts w:cstheme="minorHAnsi"/>
          <w:lang w:val="el-GR"/>
        </w:rPr>
        <w:t>250∙</w:t>
      </w:r>
      <w:r>
        <w:rPr>
          <w:rFonts w:cstheme="minorHAnsi"/>
        </w:rPr>
        <w:t>x</w:t>
      </w:r>
      <w:r w:rsidRPr="006B29E3">
        <w:rPr>
          <w:rFonts w:cstheme="minorHAnsi"/>
          <w:lang w:val="el-GR"/>
        </w:rPr>
        <w:t xml:space="preserve"> = 4000</w:t>
      </w:r>
    </w:p>
    <w:p w14:paraId="3B4AC4C8" w14:textId="77777777" w:rsidR="00596A9C" w:rsidRPr="006B29E3" w:rsidRDefault="00000000">
      <w:pPr>
        <w:pStyle w:val="TrapezaThematonStyle"/>
        <w:spacing w:line="360" w:lineRule="auto"/>
        <w:ind w:left="567"/>
        <w:jc w:val="center"/>
        <w:rPr>
          <w:rFonts w:cstheme="minorHAnsi"/>
          <w:lang w:val="el-GR"/>
        </w:rPr>
      </w:pPr>
      <w:r>
        <w:rPr>
          <w:rFonts w:cstheme="minorHAnsi"/>
        </w:rPr>
        <w:t>x</w:t>
      </w:r>
      <w:r w:rsidRPr="006B29E3">
        <w:rPr>
          <w:rFonts w:cstheme="minorHAnsi"/>
          <w:lang w:val="el-GR"/>
        </w:rPr>
        <w:t xml:space="preserve"> = </w:t>
      </w:r>
      <m:oMath>
        <m:f>
          <m:fPr>
            <m:ctrlPr>
              <w:rPr>
                <w:rFonts w:ascii="Cambria Math" w:hAnsi="Cambria Math" w:cstheme="minorHAnsi"/>
                <w:i/>
                <w:sz w:val="28"/>
                <w:szCs w:val="28"/>
              </w:rPr>
            </m:ctrlPr>
          </m:fPr>
          <m:num>
            <m:r>
              <w:rPr>
                <w:rFonts w:ascii="Cambria Math" w:eastAsia="Cambria Math" w:hAnsi="Cambria Math" w:cstheme="minorHAnsi"/>
                <w:sz w:val="28"/>
                <w:szCs w:val="28"/>
                <w:lang w:val="el-GR"/>
              </w:rPr>
              <m:t>4000</m:t>
            </m:r>
          </m:num>
          <m:den>
            <m:r>
              <w:rPr>
                <w:rFonts w:ascii="Cambria Math" w:eastAsia="Cambria Math" w:hAnsi="Cambria Math" w:cstheme="minorHAnsi"/>
                <w:sz w:val="28"/>
                <w:szCs w:val="28"/>
                <w:lang w:val="el-GR"/>
              </w:rPr>
              <m:t>250</m:t>
            </m:r>
          </m:den>
        </m:f>
      </m:oMath>
    </w:p>
    <w:p w14:paraId="3E6C12C9" w14:textId="77777777" w:rsidR="00596A9C" w:rsidRPr="006B29E3" w:rsidRDefault="00000000">
      <w:pPr>
        <w:pStyle w:val="TrapezaThematonStyle"/>
        <w:spacing w:line="360" w:lineRule="auto"/>
        <w:ind w:left="567"/>
        <w:jc w:val="center"/>
        <w:rPr>
          <w:rFonts w:cstheme="minorHAnsi"/>
          <w:lang w:val="el-GR"/>
        </w:rPr>
      </w:pPr>
      <w:r>
        <w:rPr>
          <w:rFonts w:cstheme="minorHAnsi"/>
        </w:rPr>
        <w:t>x</w:t>
      </w:r>
      <w:r w:rsidRPr="006B29E3">
        <w:rPr>
          <w:rFonts w:cstheme="minorHAnsi"/>
          <w:lang w:val="el-GR"/>
        </w:rPr>
        <w:t xml:space="preserve"> = 16.</w:t>
      </w:r>
    </w:p>
    <w:p w14:paraId="53197299" w14:textId="77777777" w:rsidR="00596A9C" w:rsidRPr="006B29E3" w:rsidRDefault="00000000">
      <w:pPr>
        <w:pStyle w:val="TrapezaThematonStyle"/>
        <w:spacing w:line="360" w:lineRule="auto"/>
        <w:ind w:left="567"/>
        <w:rPr>
          <w:rFonts w:cstheme="minorHAnsi"/>
          <w:lang w:val="el-GR"/>
        </w:rPr>
      </w:pPr>
      <w:r>
        <w:rPr>
          <w:rFonts w:cstheme="minorHAnsi"/>
          <w:b/>
          <w:bCs/>
        </w:rPr>
        <w:t>i</w:t>
      </w:r>
      <w:r w:rsidRPr="006B29E3">
        <w:rPr>
          <w:rFonts w:cstheme="minorHAnsi"/>
          <w:b/>
          <w:bCs/>
          <w:lang w:val="el-GR"/>
        </w:rPr>
        <w:t>)</w:t>
      </w:r>
      <w:r w:rsidRPr="006B29E3">
        <w:rPr>
          <w:rFonts w:cstheme="minorHAnsi"/>
          <w:lang w:val="el-GR"/>
        </w:rPr>
        <w:t xml:space="preserve"> Συνεπώς στο διάλυμα Δ1 περιέχονται 16 </w:t>
      </w:r>
      <w:r>
        <w:rPr>
          <w:rFonts w:cstheme="minorHAnsi"/>
        </w:rPr>
        <w:t>g</w:t>
      </w:r>
      <w:r w:rsidRPr="006B29E3">
        <w:rPr>
          <w:rFonts w:cstheme="minorHAnsi"/>
          <w:lang w:val="el-GR"/>
        </w:rPr>
        <w:t xml:space="preserve"> </w:t>
      </w:r>
      <w:r>
        <w:rPr>
          <w:rFonts w:cstheme="minorHAnsi"/>
        </w:rPr>
        <w:t>NaOH</w:t>
      </w:r>
      <w:r w:rsidRPr="006B29E3">
        <w:rPr>
          <w:rFonts w:cstheme="minorHAnsi"/>
          <w:lang w:val="el-GR"/>
        </w:rPr>
        <w:t xml:space="preserve"> και έχει περιεκτικότητα 16 % </w:t>
      </w:r>
      <w:r>
        <w:rPr>
          <w:rFonts w:cstheme="minorHAnsi"/>
        </w:rPr>
        <w:t>w</w:t>
      </w:r>
      <w:r w:rsidRPr="006B29E3">
        <w:rPr>
          <w:rFonts w:cstheme="minorHAnsi"/>
          <w:lang w:val="el-GR"/>
        </w:rPr>
        <w:t>/</w:t>
      </w:r>
      <w:r>
        <w:rPr>
          <w:rFonts w:cstheme="minorHAnsi"/>
        </w:rPr>
        <w:t>v</w:t>
      </w:r>
      <w:r w:rsidRPr="006B29E3">
        <w:rPr>
          <w:rFonts w:cstheme="minorHAnsi"/>
          <w:lang w:val="el-GR"/>
        </w:rPr>
        <w:t xml:space="preserve"> σε </w:t>
      </w:r>
      <w:r>
        <w:rPr>
          <w:rFonts w:cstheme="minorHAnsi"/>
        </w:rPr>
        <w:t>NaOH</w:t>
      </w:r>
      <w:r w:rsidRPr="006B29E3">
        <w:rPr>
          <w:rFonts w:cstheme="minorHAnsi"/>
          <w:lang w:val="el-GR"/>
        </w:rPr>
        <w:t>.</w:t>
      </w:r>
    </w:p>
    <w:p w14:paraId="124E3FA9" w14:textId="77777777" w:rsidR="00596A9C" w:rsidRPr="006B29E3" w:rsidRDefault="00000000">
      <w:pPr>
        <w:pStyle w:val="TrapezaThematonStyle"/>
        <w:spacing w:line="360" w:lineRule="auto"/>
        <w:ind w:left="567"/>
        <w:rPr>
          <w:rFonts w:cstheme="minorHAnsi"/>
          <w:lang w:val="el-GR"/>
        </w:rPr>
      </w:pPr>
      <w:r>
        <w:rPr>
          <w:rFonts w:cstheme="minorHAnsi"/>
          <w:b/>
          <w:bCs/>
        </w:rPr>
        <w:t>ii</w:t>
      </w:r>
      <w:r w:rsidRPr="006B29E3">
        <w:rPr>
          <w:rFonts w:cstheme="minorHAnsi"/>
          <w:b/>
          <w:bCs/>
          <w:lang w:val="el-GR"/>
        </w:rPr>
        <w:t>)</w:t>
      </w:r>
      <w:r w:rsidRPr="006B29E3">
        <w:rPr>
          <w:rFonts w:cstheme="minorHAnsi"/>
          <w:lang w:val="el-GR"/>
        </w:rPr>
        <w:t xml:space="preserve"> Για το </w:t>
      </w:r>
      <w:proofErr w:type="gramStart"/>
      <w:r>
        <w:rPr>
          <w:rFonts w:cstheme="minorHAnsi"/>
        </w:rPr>
        <w:t>NaOH</w:t>
      </w:r>
      <w:r w:rsidRPr="006B29E3">
        <w:rPr>
          <w:rFonts w:cstheme="minorHAnsi"/>
          <w:lang w:val="el-GR"/>
        </w:rPr>
        <w:t xml:space="preserve"> :</w:t>
      </w:r>
      <w:proofErr w:type="gramEnd"/>
      <w:r w:rsidRPr="006B29E3">
        <w:rPr>
          <w:rFonts w:cstheme="minorHAnsi"/>
          <w:lang w:val="el-GR"/>
        </w:rPr>
        <w:t xml:space="preserve"> </w:t>
      </w:r>
      <w:r>
        <w:rPr>
          <w:rFonts w:cstheme="minorHAnsi"/>
          <w:i/>
          <w:iCs/>
        </w:rPr>
        <w:t>M</w:t>
      </w:r>
      <w:r>
        <w:rPr>
          <w:rFonts w:cstheme="minorHAnsi"/>
          <w:vertAlign w:val="subscript"/>
        </w:rPr>
        <w:t>r</w:t>
      </w:r>
      <w:r w:rsidRPr="006B29E3">
        <w:rPr>
          <w:rFonts w:cstheme="minorHAnsi"/>
          <w:lang w:val="el-GR"/>
        </w:rPr>
        <w:t xml:space="preserve"> = </w:t>
      </w:r>
      <w:proofErr w:type="gramStart"/>
      <w:r>
        <w:rPr>
          <w:rFonts w:cstheme="minorHAnsi"/>
          <w:i/>
          <w:iCs/>
        </w:rPr>
        <w:t>A</w:t>
      </w:r>
      <w:r>
        <w:rPr>
          <w:rFonts w:cstheme="minorHAnsi"/>
          <w:vertAlign w:val="subscript"/>
        </w:rPr>
        <w:t>r</w:t>
      </w:r>
      <w:r w:rsidRPr="006B29E3">
        <w:rPr>
          <w:rFonts w:cstheme="minorHAnsi"/>
          <w:lang w:val="el-GR"/>
        </w:rPr>
        <w:t>(</w:t>
      </w:r>
      <w:proofErr w:type="gramEnd"/>
      <w:r>
        <w:rPr>
          <w:rFonts w:cstheme="minorHAnsi"/>
        </w:rPr>
        <w:t>Na</w:t>
      </w:r>
      <w:r w:rsidRPr="006B29E3">
        <w:rPr>
          <w:rFonts w:cstheme="minorHAnsi"/>
          <w:lang w:val="el-GR"/>
        </w:rPr>
        <w:t xml:space="preserve">) + </w:t>
      </w:r>
      <w:r>
        <w:rPr>
          <w:rFonts w:cstheme="minorHAnsi"/>
          <w:i/>
          <w:iCs/>
        </w:rPr>
        <w:t>A</w:t>
      </w:r>
      <w:r>
        <w:rPr>
          <w:rFonts w:cstheme="minorHAnsi"/>
          <w:vertAlign w:val="subscript"/>
        </w:rPr>
        <w:t>r</w:t>
      </w:r>
      <w:r w:rsidRPr="006B29E3">
        <w:rPr>
          <w:rFonts w:cstheme="minorHAnsi"/>
          <w:lang w:val="el-GR"/>
        </w:rPr>
        <w:t xml:space="preserve">(Ο) + </w:t>
      </w:r>
      <w:r>
        <w:rPr>
          <w:rFonts w:cstheme="minorHAnsi"/>
          <w:i/>
          <w:iCs/>
        </w:rPr>
        <w:t>A</w:t>
      </w:r>
      <w:r>
        <w:rPr>
          <w:rFonts w:cstheme="minorHAnsi"/>
          <w:vertAlign w:val="subscript"/>
        </w:rPr>
        <w:t>r</w:t>
      </w:r>
      <w:r w:rsidRPr="006B29E3">
        <w:rPr>
          <w:rFonts w:cstheme="minorHAnsi"/>
          <w:lang w:val="el-GR"/>
        </w:rPr>
        <w:t>(Η) = 23 + 16 + 1 = 40.</w:t>
      </w:r>
    </w:p>
    <w:p w14:paraId="5EECF555" w14:textId="77777777" w:rsidR="00596A9C" w:rsidRDefault="00000000">
      <w:pPr>
        <w:pStyle w:val="TrapezaThematonStyle"/>
        <w:spacing w:line="360" w:lineRule="auto"/>
        <w:ind w:left="567"/>
        <w:rPr>
          <w:rFonts w:cstheme="minorHAnsi"/>
        </w:rPr>
      </w:pPr>
      <w:r>
        <w:rPr>
          <w:rFonts w:cstheme="minorHAnsi"/>
          <w:i/>
          <w:iCs/>
        </w:rPr>
        <w:t>n</w:t>
      </w:r>
      <w:r>
        <w:rPr>
          <w:rFonts w:cstheme="minorHAnsi"/>
        </w:rPr>
        <w:t xml:space="preserve"> </w:t>
      </w:r>
      <m:oMath>
        <m:r>
          <w:rPr>
            <w:rFonts w:ascii="Cambria Math" w:eastAsia="Cambria Math" w:hAnsi="Cambria Math" w:cstheme="minorHAnsi"/>
          </w:rPr>
          <m:t xml:space="preserve">= </m:t>
        </m:r>
        <m:f>
          <m:fPr>
            <m:ctrlPr>
              <w:rPr>
                <w:rFonts w:ascii="Cambria Math" w:hAnsi="Cambria Math" w:cstheme="minorHAnsi"/>
                <w:i/>
              </w:rPr>
            </m:ctrlPr>
          </m:fPr>
          <m:num>
            <m:r>
              <w:rPr>
                <w:rFonts w:ascii="Cambria Math" w:eastAsia="Cambria Math" w:hAnsi="Cambria Math" w:cstheme="minorHAnsi"/>
              </w:rPr>
              <m:t>m</m:t>
            </m:r>
          </m:num>
          <m:den>
            <m:sSub>
              <m:sSubPr>
                <m:ctrlPr>
                  <w:rPr>
                    <w:rFonts w:ascii="Cambria Math" w:hAnsi="Cambria Math" w:cstheme="minorHAnsi"/>
                    <w:i/>
                  </w:rPr>
                </m:ctrlPr>
              </m:sSubPr>
              <m:e>
                <m:r>
                  <w:rPr>
                    <w:rFonts w:ascii="Cambria Math" w:eastAsia="Cambria Math" w:hAnsi="Cambria Math" w:cstheme="minorHAnsi"/>
                  </w:rPr>
                  <m:t>M</m:t>
                </m:r>
              </m:e>
              <m:sub>
                <m:r>
                  <m:rPr>
                    <m:sty m:val="p"/>
                  </m:rPr>
                  <w:rPr>
                    <w:rFonts w:ascii="Cambria Math" w:hAnsi="Cambria Math" w:cstheme="minorHAnsi"/>
                  </w:rPr>
                  <m:t>r</m:t>
                </m:r>
              </m:sub>
            </m:sSub>
          </m:den>
        </m:f>
        <m:r>
          <w:rPr>
            <w:rFonts w:ascii="Cambria Math" w:eastAsia="Cambria Math" w:hAnsi="Cambria Math" w:cstheme="minorHAnsi"/>
          </w:rPr>
          <m:t>=</m:t>
        </m:r>
      </m:oMath>
      <w:r>
        <w:rPr>
          <w:rFonts w:cstheme="minorHAnsi"/>
        </w:rPr>
        <w:t xml:space="preserve"> </w:t>
      </w:r>
      <m:oMath>
        <m:r>
          <w:rPr>
            <w:rFonts w:ascii="Cambria Math" w:eastAsia="Cambria Math" w:hAnsi="Cambria Math" w:cstheme="minorHAnsi"/>
          </w:rPr>
          <m:t xml:space="preserve"> </m:t>
        </m:r>
        <m:f>
          <m:fPr>
            <m:ctrlPr>
              <w:rPr>
                <w:rFonts w:ascii="Cambria Math" w:hAnsi="Cambria Math" w:cstheme="minorHAnsi"/>
                <w:i/>
              </w:rPr>
            </m:ctrlPr>
          </m:fPr>
          <m:num>
            <m:r>
              <w:rPr>
                <w:rFonts w:ascii="Cambria Math" w:eastAsia="Cambria Math" w:hAnsi="Cambria Math" w:cstheme="minorHAnsi"/>
              </w:rPr>
              <m:t>40 g</m:t>
            </m:r>
          </m:num>
          <m:den>
            <m:r>
              <w:rPr>
                <w:rFonts w:ascii="Cambria Math" w:eastAsia="Cambria Math" w:hAnsi="Cambria Math" w:cstheme="minorHAnsi"/>
              </w:rPr>
              <m:t xml:space="preserve">40 </m:t>
            </m:r>
            <m:f>
              <m:fPr>
                <m:ctrlPr>
                  <w:rPr>
                    <w:rFonts w:ascii="Cambria Math" w:hAnsi="Cambria Math" w:cstheme="minorHAnsi"/>
                    <w:iCs/>
                  </w:rPr>
                </m:ctrlPr>
              </m:fPr>
              <m:num>
                <m:r>
                  <w:rPr>
                    <w:rFonts w:ascii="Cambria Math" w:eastAsia="Cambria Math" w:hAnsi="Cambria Math" w:cstheme="minorHAnsi"/>
                  </w:rPr>
                  <m:t>g</m:t>
                </m:r>
              </m:num>
              <m:den>
                <m:r>
                  <w:rPr>
                    <w:rFonts w:ascii="Cambria Math" w:eastAsia="Cambria Math" w:hAnsi="Cambria Math" w:cstheme="minorHAnsi"/>
                  </w:rPr>
                  <m:t>mol</m:t>
                </m:r>
              </m:den>
            </m:f>
          </m:den>
        </m:f>
      </m:oMath>
      <w:r>
        <w:rPr>
          <w:rFonts w:cstheme="minorHAnsi"/>
        </w:rPr>
        <w:t xml:space="preserve"> = 1 mol</w:t>
      </w:r>
    </w:p>
    <w:p w14:paraId="438CADE6" w14:textId="77777777" w:rsidR="00596A9C" w:rsidRPr="006B29E3" w:rsidRDefault="00000000">
      <w:pPr>
        <w:pStyle w:val="TrapezaThematonStyle"/>
        <w:spacing w:line="360" w:lineRule="auto"/>
        <w:ind w:left="567"/>
        <w:rPr>
          <w:rFonts w:cstheme="minorHAnsi"/>
          <w:bCs/>
          <w:lang w:val="el-GR"/>
        </w:rPr>
      </w:pPr>
      <w:r w:rsidRPr="006B29E3">
        <w:rPr>
          <w:rFonts w:cstheme="minorHAnsi"/>
          <w:lang w:val="el-GR"/>
        </w:rPr>
        <w:lastRenderedPageBreak/>
        <w:t xml:space="preserve">Για το διάλυμα Δ1:   </w:t>
      </w:r>
      <m:oMath>
        <m:r>
          <w:rPr>
            <w:rFonts w:ascii="Cambria Math" w:eastAsia="Cambria Math" w:hAnsi="Cambria Math" w:cstheme="minorHAnsi"/>
          </w:rPr>
          <m:t>c</m:t>
        </m:r>
        <m:r>
          <w:rPr>
            <w:rFonts w:ascii="Cambria Math" w:eastAsia="Cambria Math" w:hAnsi="Cambria Math" w:cstheme="minorHAnsi"/>
            <w:lang w:val="el-GR"/>
          </w:rPr>
          <m:t>=</m:t>
        </m:r>
        <m:f>
          <m:fPr>
            <m:ctrlPr>
              <w:rPr>
                <w:rFonts w:ascii="Cambria Math" w:hAnsi="Cambria Math" w:cstheme="minorHAnsi"/>
                <w:i/>
              </w:rPr>
            </m:ctrlPr>
          </m:fPr>
          <m:num>
            <m:r>
              <w:rPr>
                <w:rFonts w:ascii="Cambria Math" w:eastAsia="Cambria Math" w:hAnsi="Cambria Math" w:cstheme="minorHAnsi"/>
              </w:rPr>
              <m:t>n</m:t>
            </m:r>
          </m:num>
          <m:den>
            <m:r>
              <w:rPr>
                <w:rFonts w:ascii="Cambria Math" w:eastAsia="Cambria Math" w:hAnsi="Cambria Math" w:cstheme="minorHAnsi"/>
              </w:rPr>
              <m:t>V</m:t>
            </m:r>
          </m:den>
        </m:f>
        <m:r>
          <w:rPr>
            <w:rFonts w:ascii="Cambria Math" w:eastAsia="Cambria Math" w:hAnsi="Cambria Math" w:cstheme="minorHAnsi"/>
            <w:lang w:val="el-GR"/>
          </w:rPr>
          <m:t xml:space="preserve">= </m:t>
        </m:r>
        <m:f>
          <m:fPr>
            <m:ctrlPr>
              <w:rPr>
                <w:rFonts w:ascii="Cambria Math" w:hAnsi="Cambria Math" w:cstheme="minorHAnsi"/>
                <w:i/>
              </w:rPr>
            </m:ctrlPr>
          </m:fPr>
          <m:num>
            <m:r>
              <w:rPr>
                <w:rFonts w:ascii="Cambria Math" w:eastAsia="Cambria Math" w:hAnsi="Cambria Math" w:cstheme="minorHAnsi"/>
                <w:lang w:val="el-GR"/>
              </w:rPr>
              <m:t xml:space="preserve">1 </m:t>
            </m:r>
            <m:r>
              <w:rPr>
                <w:rFonts w:ascii="Cambria Math" w:eastAsia="Cambria Math" w:hAnsi="Cambria Math" w:cstheme="minorHAnsi"/>
              </w:rPr>
              <m:t>mol</m:t>
            </m:r>
          </m:num>
          <m:den>
            <m:f>
              <m:fPr>
                <m:ctrlPr>
                  <w:rPr>
                    <w:rFonts w:ascii="Cambria Math" w:hAnsi="Cambria Math" w:cstheme="minorHAnsi"/>
                    <w:i/>
                  </w:rPr>
                </m:ctrlPr>
              </m:fPr>
              <m:num>
                <m:r>
                  <w:rPr>
                    <w:rFonts w:ascii="Cambria Math" w:eastAsia="Cambria Math" w:hAnsi="Cambria Math" w:cstheme="minorHAnsi"/>
                    <w:lang w:val="el-GR"/>
                  </w:rPr>
                  <m:t>250</m:t>
                </m:r>
              </m:num>
              <m:den>
                <m:r>
                  <w:rPr>
                    <w:rFonts w:ascii="Cambria Math" w:eastAsia="Cambria Math" w:hAnsi="Cambria Math" w:cstheme="minorHAnsi"/>
                    <w:lang w:val="el-GR"/>
                  </w:rPr>
                  <m:t>1000</m:t>
                </m:r>
              </m:den>
            </m:f>
            <m:r>
              <w:rPr>
                <w:rFonts w:ascii="Cambria Math" w:eastAsia="Cambria Math" w:hAnsi="Cambria Math" w:cstheme="minorHAnsi"/>
                <w:lang w:val="el-GR"/>
              </w:rPr>
              <m:t xml:space="preserve"> </m:t>
            </m:r>
            <m:r>
              <w:rPr>
                <w:rFonts w:ascii="Cambria Math" w:eastAsia="Cambria Math" w:hAnsi="Cambria Math" w:cstheme="minorHAnsi"/>
              </w:rPr>
              <m:t>L</m:t>
            </m:r>
          </m:den>
        </m:f>
        <m:r>
          <w:rPr>
            <w:rFonts w:ascii="Cambria Math" w:eastAsia="Cambria Math" w:hAnsi="Cambria Math" w:cstheme="minorHAnsi"/>
            <w:lang w:val="el-GR"/>
          </w:rPr>
          <m:t xml:space="preserve">= </m:t>
        </m:r>
        <m:f>
          <m:fPr>
            <m:ctrlPr>
              <w:rPr>
                <w:rFonts w:ascii="Cambria Math" w:hAnsi="Cambria Math" w:cstheme="minorHAnsi"/>
                <w:i/>
              </w:rPr>
            </m:ctrlPr>
          </m:fPr>
          <m:num>
            <m:r>
              <w:rPr>
                <w:rFonts w:ascii="Cambria Math" w:eastAsia="Cambria Math" w:hAnsi="Cambria Math" w:cstheme="minorHAnsi"/>
                <w:lang w:val="el-GR"/>
              </w:rPr>
              <m:t xml:space="preserve">1 </m:t>
            </m:r>
            <m:r>
              <w:rPr>
                <w:rFonts w:ascii="Cambria Math" w:eastAsia="Cambria Math" w:hAnsi="Cambria Math" w:cstheme="minorHAnsi"/>
              </w:rPr>
              <m:t>mol</m:t>
            </m:r>
          </m:num>
          <m:den>
            <m:r>
              <w:rPr>
                <w:rFonts w:ascii="Cambria Math" w:eastAsia="Cambria Math" w:hAnsi="Cambria Math" w:cstheme="minorHAnsi"/>
                <w:lang w:val="el-GR"/>
              </w:rPr>
              <m:t xml:space="preserve">0,25 </m:t>
            </m:r>
            <m:r>
              <w:rPr>
                <w:rFonts w:ascii="Cambria Math" w:eastAsia="Cambria Math" w:hAnsi="Cambria Math" w:cstheme="minorHAnsi"/>
              </w:rPr>
              <m:t>L</m:t>
            </m:r>
          </m:den>
        </m:f>
        <m:r>
          <w:rPr>
            <w:rFonts w:ascii="Cambria Math" w:eastAsia="Cambria Math" w:hAnsi="Cambria Math" w:cstheme="minorHAnsi"/>
            <w:lang w:val="el-GR"/>
          </w:rPr>
          <m:t>=4</m:t>
        </m:r>
        <m:f>
          <m:fPr>
            <m:ctrlPr>
              <w:rPr>
                <w:rFonts w:ascii="Cambria Math" w:hAnsi="Cambria Math" w:cstheme="minorHAnsi"/>
                <w:iCs/>
              </w:rPr>
            </m:ctrlPr>
          </m:fPr>
          <m:num>
            <m:r>
              <w:rPr>
                <w:rFonts w:ascii="Cambria Math" w:eastAsia="Cambria Math" w:hAnsi="Cambria Math" w:cstheme="minorHAnsi"/>
              </w:rPr>
              <m:t>mol</m:t>
            </m:r>
          </m:num>
          <m:den>
            <m:r>
              <w:rPr>
                <w:rFonts w:ascii="Cambria Math" w:eastAsia="Cambria Math" w:hAnsi="Cambria Math" w:cstheme="minorHAnsi"/>
              </w:rPr>
              <m:t>L</m:t>
            </m:r>
          </m:den>
        </m:f>
      </m:oMath>
      <w:r w:rsidRPr="006B29E3">
        <w:rPr>
          <w:rFonts w:cstheme="minorHAnsi"/>
          <w:iCs/>
          <w:lang w:val="el-GR"/>
        </w:rPr>
        <w:t xml:space="preserve">    </w:t>
      </w:r>
      <w:r w:rsidRPr="006B29E3">
        <w:rPr>
          <w:rFonts w:cstheme="minorHAnsi"/>
          <w:bCs/>
          <w:lang w:val="el-GR"/>
        </w:rPr>
        <w:t xml:space="preserve">ή  </w:t>
      </w:r>
      <w:r>
        <w:rPr>
          <w:rFonts w:cstheme="minorHAnsi"/>
          <w:bCs/>
          <w:i/>
          <w:iCs/>
        </w:rPr>
        <w:t>c</w:t>
      </w:r>
      <w:r w:rsidRPr="006B29E3">
        <w:rPr>
          <w:rFonts w:cstheme="minorHAnsi"/>
          <w:bCs/>
          <w:lang w:val="el-GR"/>
        </w:rPr>
        <w:t xml:space="preserve"> </w:t>
      </w:r>
      <w:r w:rsidRPr="006B29E3">
        <w:rPr>
          <w:rFonts w:cstheme="minorHAnsi"/>
          <w:bCs/>
          <w:i/>
          <w:iCs/>
          <w:lang w:val="el-GR"/>
        </w:rPr>
        <w:t>=</w:t>
      </w:r>
      <w:r w:rsidRPr="006B29E3">
        <w:rPr>
          <w:rFonts w:cstheme="minorHAnsi"/>
          <w:bCs/>
          <w:lang w:val="el-GR"/>
        </w:rPr>
        <w:t xml:space="preserve"> 4 </w:t>
      </w:r>
      <w:r>
        <w:rPr>
          <w:rFonts w:cstheme="minorHAnsi"/>
          <w:bCs/>
        </w:rPr>
        <w:t>M</w:t>
      </w:r>
      <w:r w:rsidRPr="006B29E3">
        <w:rPr>
          <w:rFonts w:cstheme="minorHAnsi"/>
          <w:bCs/>
          <w:lang w:val="el-GR"/>
        </w:rPr>
        <w:t xml:space="preserve">. </w:t>
      </w:r>
    </w:p>
    <w:p w14:paraId="06F8193D" w14:textId="77777777" w:rsidR="00596A9C" w:rsidRPr="006B29E3" w:rsidRDefault="00000000">
      <w:pPr>
        <w:pStyle w:val="TrapezaThematonStyle"/>
        <w:spacing w:line="360" w:lineRule="auto"/>
        <w:ind w:left="567"/>
        <w:rPr>
          <w:rFonts w:cstheme="minorHAnsi"/>
          <w:i/>
          <w:lang w:val="el-GR"/>
        </w:rPr>
      </w:pPr>
      <w:r w:rsidRPr="006B29E3">
        <w:rPr>
          <w:rFonts w:cstheme="minorHAnsi"/>
          <w:bCs/>
          <w:lang w:val="el-GR"/>
        </w:rPr>
        <w:t xml:space="preserve">Συνεπώς το διάλυμα Δ1 έχει συγκέντρωση 4 Μ σε </w:t>
      </w:r>
      <w:r>
        <w:rPr>
          <w:rFonts w:cstheme="minorHAnsi"/>
          <w:bCs/>
        </w:rPr>
        <w:t>NaOH</w:t>
      </w:r>
      <w:r w:rsidRPr="006B29E3">
        <w:rPr>
          <w:rFonts w:cstheme="minorHAnsi"/>
          <w:bCs/>
          <w:lang w:val="el-GR"/>
        </w:rPr>
        <w:t>.</w:t>
      </w:r>
    </w:p>
    <w:p w14:paraId="76ECF3FA" w14:textId="77777777" w:rsidR="00596A9C" w:rsidRPr="006B29E3" w:rsidRDefault="00000000">
      <w:pPr>
        <w:pStyle w:val="TrapezaThematonStyle"/>
        <w:spacing w:line="360" w:lineRule="auto"/>
        <w:ind w:left="567"/>
        <w:jc w:val="both"/>
        <w:rPr>
          <w:rFonts w:cstheme="minorHAnsi"/>
          <w:bCs/>
          <w:lang w:val="el-GR"/>
        </w:rPr>
      </w:pPr>
      <w:r w:rsidRPr="006B29E3">
        <w:rPr>
          <w:rFonts w:cstheme="minorHAnsi"/>
          <w:b/>
          <w:lang w:val="el-GR"/>
        </w:rPr>
        <w:t xml:space="preserve">β) </w:t>
      </w:r>
      <w:r w:rsidRPr="006B29E3">
        <w:rPr>
          <w:rFonts w:cstheme="minorHAnsi"/>
          <w:bCs/>
          <w:lang w:val="el-GR"/>
        </w:rPr>
        <w:t xml:space="preserve">Έστω ότι αναμειγνύουμε </w:t>
      </w:r>
      <w:r>
        <w:rPr>
          <w:rFonts w:cstheme="minorHAnsi"/>
          <w:bCs/>
          <w:i/>
          <w:iCs/>
        </w:rPr>
        <w:t>V</w:t>
      </w:r>
      <w:r w:rsidRPr="006B29E3">
        <w:rPr>
          <w:rFonts w:cstheme="minorHAnsi"/>
          <w:bCs/>
          <w:vertAlign w:val="subscript"/>
          <w:lang w:val="el-GR"/>
        </w:rPr>
        <w:t>1</w:t>
      </w:r>
      <w:r w:rsidRPr="006B29E3">
        <w:rPr>
          <w:rFonts w:cstheme="minorHAnsi"/>
          <w:bCs/>
          <w:lang w:val="el-GR"/>
        </w:rPr>
        <w:t xml:space="preserve"> </w:t>
      </w:r>
      <w:r>
        <w:rPr>
          <w:rFonts w:cstheme="minorHAnsi"/>
          <w:bCs/>
        </w:rPr>
        <w:t>L</w:t>
      </w:r>
      <w:r w:rsidRPr="006B29E3">
        <w:rPr>
          <w:rFonts w:cstheme="minorHAnsi"/>
          <w:bCs/>
          <w:lang w:val="el-GR"/>
        </w:rPr>
        <w:t xml:space="preserve"> του διαλύματος Δ1 και </w:t>
      </w:r>
      <w:r>
        <w:rPr>
          <w:rFonts w:cstheme="minorHAnsi"/>
          <w:bCs/>
          <w:i/>
          <w:iCs/>
        </w:rPr>
        <w:t>V</w:t>
      </w:r>
      <w:r w:rsidRPr="006B29E3">
        <w:rPr>
          <w:rFonts w:cstheme="minorHAnsi"/>
          <w:bCs/>
          <w:vertAlign w:val="subscript"/>
          <w:lang w:val="el-GR"/>
        </w:rPr>
        <w:t>2</w:t>
      </w:r>
      <w:r w:rsidRPr="006B29E3">
        <w:rPr>
          <w:rFonts w:cstheme="minorHAnsi"/>
          <w:bCs/>
          <w:lang w:val="el-GR"/>
        </w:rPr>
        <w:t xml:space="preserve"> </w:t>
      </w:r>
      <w:r>
        <w:rPr>
          <w:rFonts w:cstheme="minorHAnsi"/>
          <w:bCs/>
        </w:rPr>
        <w:t>L</w:t>
      </w:r>
      <w:r w:rsidRPr="006B29E3">
        <w:rPr>
          <w:rFonts w:cstheme="minorHAnsi"/>
          <w:bCs/>
          <w:lang w:val="el-GR"/>
        </w:rPr>
        <w:t xml:space="preserve"> του διαλύματος Δ2. Κατά την ανάμειξη των διαλυμάτων για την ποσότητα της διαλυμένης ουσίας ισχύει ότι:</w:t>
      </w:r>
    </w:p>
    <w:p w14:paraId="7B58AE36" w14:textId="77777777" w:rsidR="00596A9C" w:rsidRPr="006B29E3" w:rsidRDefault="00000000">
      <w:pPr>
        <w:pStyle w:val="TrapezaThematonStyle"/>
        <w:spacing w:line="360" w:lineRule="auto"/>
        <w:ind w:left="567"/>
        <w:rPr>
          <w:rFonts w:cstheme="minorHAnsi"/>
          <w:bCs/>
          <w:lang w:val="el-GR"/>
        </w:rPr>
      </w:pPr>
      <w:r>
        <w:rPr>
          <w:rFonts w:cstheme="minorHAnsi"/>
          <w:bCs/>
          <w:i/>
          <w:iCs/>
        </w:rPr>
        <w:t>n</w:t>
      </w:r>
      <w:r w:rsidRPr="006B29E3">
        <w:rPr>
          <w:rFonts w:cstheme="minorHAnsi"/>
          <w:bCs/>
          <w:vertAlign w:val="subscript"/>
          <w:lang w:val="el-GR"/>
        </w:rPr>
        <w:t>Δ3</w:t>
      </w:r>
      <w:r w:rsidRPr="006B29E3">
        <w:rPr>
          <w:rFonts w:cstheme="minorHAnsi"/>
          <w:bCs/>
          <w:lang w:val="el-GR"/>
        </w:rPr>
        <w:t xml:space="preserve"> = </w:t>
      </w:r>
      <w:r>
        <w:rPr>
          <w:rFonts w:cstheme="minorHAnsi"/>
          <w:bCs/>
          <w:i/>
          <w:iCs/>
        </w:rPr>
        <w:t>n</w:t>
      </w:r>
      <w:r w:rsidRPr="006B29E3">
        <w:rPr>
          <w:rFonts w:cstheme="minorHAnsi"/>
          <w:bCs/>
          <w:vertAlign w:val="subscript"/>
          <w:lang w:val="el-GR"/>
        </w:rPr>
        <w:t>Δ1</w:t>
      </w:r>
      <w:r w:rsidRPr="006B29E3">
        <w:rPr>
          <w:rFonts w:cstheme="minorHAnsi"/>
          <w:bCs/>
          <w:lang w:val="el-GR"/>
        </w:rPr>
        <w:t xml:space="preserve"> + </w:t>
      </w:r>
      <w:r>
        <w:rPr>
          <w:rFonts w:cstheme="minorHAnsi"/>
          <w:bCs/>
          <w:i/>
          <w:iCs/>
        </w:rPr>
        <w:t>n</w:t>
      </w:r>
      <w:r w:rsidRPr="006B29E3">
        <w:rPr>
          <w:rFonts w:cstheme="minorHAnsi"/>
          <w:bCs/>
          <w:vertAlign w:val="subscript"/>
          <w:lang w:val="el-GR"/>
        </w:rPr>
        <w:t>Δ</w:t>
      </w:r>
      <w:proofErr w:type="gramStart"/>
      <w:r w:rsidRPr="006B29E3">
        <w:rPr>
          <w:rFonts w:cstheme="minorHAnsi"/>
          <w:bCs/>
          <w:vertAlign w:val="subscript"/>
          <w:lang w:val="el-GR"/>
        </w:rPr>
        <w:t>2</w:t>
      </w:r>
      <w:r w:rsidRPr="006B29E3">
        <w:rPr>
          <w:rFonts w:cstheme="minorHAnsi"/>
          <w:bCs/>
          <w:lang w:val="el-GR"/>
        </w:rPr>
        <w:t xml:space="preserve">  ή</w:t>
      </w:r>
      <w:proofErr w:type="gramEnd"/>
      <w:r w:rsidRPr="006B29E3">
        <w:rPr>
          <w:rFonts w:cstheme="minorHAnsi"/>
          <w:bCs/>
          <w:lang w:val="el-GR"/>
        </w:rPr>
        <w:t xml:space="preserve">  </w:t>
      </w:r>
      <w:r>
        <w:rPr>
          <w:rFonts w:cstheme="minorHAnsi"/>
          <w:bCs/>
          <w:i/>
          <w:iCs/>
        </w:rPr>
        <w:t>c</w:t>
      </w:r>
      <w:r w:rsidRPr="006B29E3">
        <w:rPr>
          <w:rFonts w:cstheme="minorHAnsi"/>
          <w:bCs/>
          <w:vertAlign w:val="subscript"/>
          <w:lang w:val="el-GR"/>
        </w:rPr>
        <w:t>Δ3</w:t>
      </w:r>
      <w:r w:rsidRPr="006B29E3">
        <w:rPr>
          <w:rFonts w:cstheme="minorHAnsi"/>
          <w:bCs/>
          <w:lang w:val="el-GR"/>
        </w:rPr>
        <w:t>∙</w:t>
      </w:r>
      <w:r>
        <w:rPr>
          <w:rFonts w:cstheme="minorHAnsi"/>
          <w:bCs/>
          <w:i/>
          <w:iCs/>
        </w:rPr>
        <w:t>V</w:t>
      </w:r>
      <w:r w:rsidRPr="006B29E3">
        <w:rPr>
          <w:rFonts w:cstheme="minorHAnsi"/>
          <w:bCs/>
          <w:vertAlign w:val="subscript"/>
          <w:lang w:val="el-GR"/>
        </w:rPr>
        <w:t>Δ3</w:t>
      </w:r>
      <w:r w:rsidRPr="006B29E3">
        <w:rPr>
          <w:rFonts w:cstheme="minorHAnsi"/>
          <w:bCs/>
          <w:lang w:val="el-GR"/>
        </w:rPr>
        <w:t xml:space="preserve"> = </w:t>
      </w:r>
      <w:r>
        <w:rPr>
          <w:rFonts w:cstheme="minorHAnsi"/>
          <w:bCs/>
          <w:i/>
          <w:iCs/>
        </w:rPr>
        <w:t>c</w:t>
      </w:r>
      <w:r w:rsidRPr="006B29E3">
        <w:rPr>
          <w:rFonts w:cstheme="minorHAnsi"/>
          <w:bCs/>
          <w:vertAlign w:val="subscript"/>
          <w:lang w:val="el-GR"/>
        </w:rPr>
        <w:t>Δ1</w:t>
      </w:r>
      <w:r w:rsidRPr="006B29E3">
        <w:rPr>
          <w:rFonts w:cstheme="minorHAnsi"/>
          <w:bCs/>
          <w:lang w:val="el-GR"/>
        </w:rPr>
        <w:t>∙</w:t>
      </w:r>
      <w:r>
        <w:rPr>
          <w:rFonts w:cstheme="minorHAnsi"/>
          <w:bCs/>
          <w:i/>
          <w:iCs/>
        </w:rPr>
        <w:t>V</w:t>
      </w:r>
      <w:r w:rsidRPr="006B29E3">
        <w:rPr>
          <w:rFonts w:cstheme="minorHAnsi"/>
          <w:bCs/>
          <w:vertAlign w:val="subscript"/>
          <w:lang w:val="el-GR"/>
        </w:rPr>
        <w:t>Δ1</w:t>
      </w:r>
      <w:r w:rsidRPr="006B29E3">
        <w:rPr>
          <w:rFonts w:cstheme="minorHAnsi"/>
          <w:bCs/>
          <w:lang w:val="el-GR"/>
        </w:rPr>
        <w:t xml:space="preserve"> + </w:t>
      </w:r>
      <w:r>
        <w:rPr>
          <w:rFonts w:cstheme="minorHAnsi"/>
          <w:bCs/>
          <w:i/>
          <w:iCs/>
        </w:rPr>
        <w:t>c</w:t>
      </w:r>
      <w:r w:rsidRPr="006B29E3">
        <w:rPr>
          <w:rFonts w:cstheme="minorHAnsi"/>
          <w:bCs/>
          <w:vertAlign w:val="subscript"/>
          <w:lang w:val="el-GR"/>
        </w:rPr>
        <w:t>Δ2</w:t>
      </w:r>
      <w:r w:rsidRPr="006B29E3">
        <w:rPr>
          <w:rFonts w:cstheme="minorHAnsi"/>
          <w:bCs/>
          <w:lang w:val="el-GR"/>
        </w:rPr>
        <w:t>∙</w:t>
      </w:r>
      <w:r>
        <w:rPr>
          <w:rFonts w:cstheme="minorHAnsi"/>
          <w:bCs/>
          <w:i/>
          <w:iCs/>
        </w:rPr>
        <w:t>V</w:t>
      </w:r>
      <w:r w:rsidRPr="006B29E3">
        <w:rPr>
          <w:rFonts w:cstheme="minorHAnsi"/>
          <w:bCs/>
          <w:vertAlign w:val="subscript"/>
          <w:lang w:val="el-GR"/>
        </w:rPr>
        <w:t>Δ</w:t>
      </w:r>
      <w:proofErr w:type="gramStart"/>
      <w:r w:rsidRPr="006B29E3">
        <w:rPr>
          <w:rFonts w:cstheme="minorHAnsi"/>
          <w:bCs/>
          <w:vertAlign w:val="subscript"/>
          <w:lang w:val="el-GR"/>
        </w:rPr>
        <w:t>2</w:t>
      </w:r>
      <w:r w:rsidRPr="006B29E3">
        <w:rPr>
          <w:rFonts w:cstheme="minorHAnsi"/>
          <w:bCs/>
          <w:lang w:val="el-GR"/>
        </w:rPr>
        <w:t xml:space="preserve">  ή</w:t>
      </w:r>
      <w:proofErr w:type="gramEnd"/>
      <w:r w:rsidRPr="006B29E3">
        <w:rPr>
          <w:rFonts w:cstheme="minorHAnsi"/>
          <w:bCs/>
          <w:lang w:val="el-GR"/>
        </w:rPr>
        <w:t xml:space="preserve">  </w:t>
      </w:r>
      <w:r>
        <w:rPr>
          <w:rFonts w:cstheme="minorHAnsi"/>
          <w:bCs/>
          <w:i/>
          <w:iCs/>
        </w:rPr>
        <w:t>c</w:t>
      </w:r>
      <w:r w:rsidRPr="006B29E3">
        <w:rPr>
          <w:rFonts w:cstheme="minorHAnsi"/>
          <w:bCs/>
          <w:vertAlign w:val="subscript"/>
          <w:lang w:val="el-GR"/>
        </w:rPr>
        <w:t>Δ3</w:t>
      </w:r>
      <w:proofErr w:type="gramStart"/>
      <w:r w:rsidRPr="006B29E3">
        <w:rPr>
          <w:rFonts w:cstheme="minorHAnsi"/>
          <w:bCs/>
          <w:lang w:val="el-GR"/>
        </w:rPr>
        <w:t>∙(</w:t>
      </w:r>
      <w:proofErr w:type="gramEnd"/>
      <w:r>
        <w:rPr>
          <w:rFonts w:cstheme="minorHAnsi"/>
          <w:bCs/>
          <w:i/>
          <w:iCs/>
        </w:rPr>
        <w:t>V</w:t>
      </w:r>
      <w:r w:rsidRPr="006B29E3">
        <w:rPr>
          <w:rFonts w:cstheme="minorHAnsi"/>
          <w:bCs/>
          <w:vertAlign w:val="subscript"/>
          <w:lang w:val="el-GR"/>
        </w:rPr>
        <w:t>Δ1</w:t>
      </w:r>
      <w:r w:rsidRPr="006B29E3">
        <w:rPr>
          <w:rFonts w:cstheme="minorHAnsi"/>
          <w:bCs/>
          <w:i/>
          <w:iCs/>
          <w:lang w:val="el-GR"/>
        </w:rPr>
        <w:t xml:space="preserve"> + </w:t>
      </w:r>
      <w:r>
        <w:rPr>
          <w:rFonts w:cstheme="minorHAnsi"/>
          <w:bCs/>
          <w:i/>
          <w:iCs/>
        </w:rPr>
        <w:t>V</w:t>
      </w:r>
      <w:r w:rsidRPr="006B29E3">
        <w:rPr>
          <w:rFonts w:cstheme="minorHAnsi"/>
          <w:bCs/>
          <w:vertAlign w:val="subscript"/>
          <w:lang w:val="el-GR"/>
        </w:rPr>
        <w:t>Δ2</w:t>
      </w:r>
      <w:r w:rsidRPr="006B29E3">
        <w:rPr>
          <w:rFonts w:cstheme="minorHAnsi"/>
          <w:bCs/>
          <w:i/>
          <w:iCs/>
          <w:lang w:val="el-GR"/>
        </w:rPr>
        <w:t>)</w:t>
      </w:r>
      <w:r w:rsidRPr="006B29E3">
        <w:rPr>
          <w:rFonts w:cstheme="minorHAnsi"/>
          <w:bCs/>
          <w:lang w:val="el-GR"/>
        </w:rPr>
        <w:t xml:space="preserve"> = </w:t>
      </w:r>
      <w:r>
        <w:rPr>
          <w:rFonts w:cstheme="minorHAnsi"/>
          <w:bCs/>
          <w:i/>
          <w:iCs/>
        </w:rPr>
        <w:t>c</w:t>
      </w:r>
      <w:r w:rsidRPr="006B29E3">
        <w:rPr>
          <w:rFonts w:cstheme="minorHAnsi"/>
          <w:bCs/>
          <w:vertAlign w:val="subscript"/>
          <w:lang w:val="el-GR"/>
        </w:rPr>
        <w:t>Δ1</w:t>
      </w:r>
      <w:r w:rsidRPr="006B29E3">
        <w:rPr>
          <w:rFonts w:cstheme="minorHAnsi"/>
          <w:bCs/>
          <w:lang w:val="el-GR"/>
        </w:rPr>
        <w:t>∙</w:t>
      </w:r>
      <w:r>
        <w:rPr>
          <w:rFonts w:cstheme="minorHAnsi"/>
          <w:bCs/>
          <w:i/>
          <w:iCs/>
        </w:rPr>
        <w:t>V</w:t>
      </w:r>
      <w:r w:rsidRPr="006B29E3">
        <w:rPr>
          <w:rFonts w:cstheme="minorHAnsi"/>
          <w:bCs/>
          <w:vertAlign w:val="subscript"/>
          <w:lang w:val="el-GR"/>
        </w:rPr>
        <w:t>Δ1</w:t>
      </w:r>
      <w:r w:rsidRPr="006B29E3">
        <w:rPr>
          <w:rFonts w:cstheme="minorHAnsi"/>
          <w:bCs/>
          <w:lang w:val="el-GR"/>
        </w:rPr>
        <w:t xml:space="preserve"> + </w:t>
      </w:r>
      <w:r>
        <w:rPr>
          <w:rFonts w:cstheme="minorHAnsi"/>
          <w:bCs/>
          <w:i/>
          <w:iCs/>
        </w:rPr>
        <w:t>c</w:t>
      </w:r>
      <w:r w:rsidRPr="006B29E3">
        <w:rPr>
          <w:rFonts w:cstheme="minorHAnsi"/>
          <w:bCs/>
          <w:vertAlign w:val="subscript"/>
          <w:lang w:val="el-GR"/>
        </w:rPr>
        <w:t>Δ2</w:t>
      </w:r>
      <w:r w:rsidRPr="006B29E3">
        <w:rPr>
          <w:rFonts w:cstheme="minorHAnsi"/>
          <w:bCs/>
          <w:lang w:val="el-GR"/>
        </w:rPr>
        <w:t>∙</w:t>
      </w:r>
      <w:r>
        <w:rPr>
          <w:rFonts w:cstheme="minorHAnsi"/>
          <w:bCs/>
          <w:i/>
          <w:iCs/>
        </w:rPr>
        <w:t>V</w:t>
      </w:r>
      <w:r w:rsidRPr="006B29E3">
        <w:rPr>
          <w:rFonts w:cstheme="minorHAnsi"/>
          <w:bCs/>
          <w:vertAlign w:val="subscript"/>
          <w:lang w:val="el-GR"/>
        </w:rPr>
        <w:t>Δ</w:t>
      </w:r>
      <w:proofErr w:type="gramStart"/>
      <w:r w:rsidRPr="006B29E3">
        <w:rPr>
          <w:rFonts w:cstheme="minorHAnsi"/>
          <w:bCs/>
          <w:vertAlign w:val="subscript"/>
          <w:lang w:val="el-GR"/>
        </w:rPr>
        <w:t>2</w:t>
      </w:r>
      <w:r w:rsidRPr="006B29E3">
        <w:rPr>
          <w:rFonts w:cstheme="minorHAnsi"/>
          <w:bCs/>
          <w:lang w:val="el-GR"/>
        </w:rPr>
        <w:t xml:space="preserve">  ή</w:t>
      </w:r>
      <w:proofErr w:type="gramEnd"/>
      <w:r w:rsidRPr="006B29E3">
        <w:rPr>
          <w:rFonts w:cstheme="minorHAnsi"/>
          <w:bCs/>
          <w:lang w:val="el-GR"/>
        </w:rPr>
        <w:t xml:space="preserve"> </w:t>
      </w:r>
    </w:p>
    <w:p w14:paraId="14203924" w14:textId="77777777" w:rsidR="00596A9C" w:rsidRPr="006B29E3" w:rsidRDefault="00000000">
      <w:pPr>
        <w:pStyle w:val="TrapezaThematonStyle"/>
        <w:spacing w:line="360" w:lineRule="auto"/>
        <w:ind w:left="567"/>
        <w:rPr>
          <w:rFonts w:cstheme="minorHAnsi"/>
          <w:bCs/>
          <w:lang w:val="el-GR"/>
        </w:rPr>
      </w:pPr>
      <w:r w:rsidRPr="006B29E3">
        <w:rPr>
          <w:rFonts w:cstheme="minorHAnsi"/>
          <w:bCs/>
          <w:lang w:val="el-GR"/>
        </w:rPr>
        <w:t>4 Μ∙</w:t>
      </w:r>
      <w:r w:rsidRPr="006B29E3">
        <w:rPr>
          <w:rFonts w:cstheme="minorHAnsi"/>
          <w:bCs/>
          <w:i/>
          <w:iCs/>
          <w:lang w:val="el-GR"/>
        </w:rPr>
        <w:t xml:space="preserve"> </w:t>
      </w:r>
      <w:r>
        <w:rPr>
          <w:rFonts w:cstheme="minorHAnsi"/>
          <w:bCs/>
          <w:i/>
          <w:iCs/>
        </w:rPr>
        <w:t>V</w:t>
      </w:r>
      <w:r w:rsidRPr="006B29E3">
        <w:rPr>
          <w:rFonts w:cstheme="minorHAnsi"/>
          <w:bCs/>
          <w:vertAlign w:val="subscript"/>
          <w:lang w:val="el-GR"/>
        </w:rPr>
        <w:t>1</w:t>
      </w:r>
      <w:r w:rsidRPr="006B29E3">
        <w:rPr>
          <w:rFonts w:cstheme="minorHAnsi"/>
          <w:bCs/>
          <w:lang w:val="el-GR"/>
        </w:rPr>
        <w:t xml:space="preserve"> </w:t>
      </w:r>
      <w:r>
        <w:rPr>
          <w:rFonts w:cstheme="minorHAnsi"/>
          <w:bCs/>
        </w:rPr>
        <w:t>L</w:t>
      </w:r>
      <w:r w:rsidRPr="006B29E3">
        <w:rPr>
          <w:rFonts w:cstheme="minorHAnsi"/>
          <w:bCs/>
          <w:lang w:val="el-GR"/>
        </w:rPr>
        <w:t xml:space="preserve"> + 1 Μ∙</w:t>
      </w:r>
      <w:r w:rsidRPr="006B29E3">
        <w:rPr>
          <w:rFonts w:cstheme="minorHAnsi"/>
          <w:bCs/>
          <w:i/>
          <w:iCs/>
          <w:lang w:val="el-GR"/>
        </w:rPr>
        <w:t xml:space="preserve"> </w:t>
      </w:r>
      <w:r>
        <w:rPr>
          <w:rFonts w:cstheme="minorHAnsi"/>
          <w:bCs/>
          <w:i/>
          <w:iCs/>
        </w:rPr>
        <w:t>V</w:t>
      </w:r>
      <w:r w:rsidRPr="006B29E3">
        <w:rPr>
          <w:rFonts w:cstheme="minorHAnsi"/>
          <w:bCs/>
          <w:vertAlign w:val="subscript"/>
          <w:lang w:val="el-GR"/>
        </w:rPr>
        <w:t>2</w:t>
      </w:r>
      <w:r w:rsidRPr="006B29E3">
        <w:rPr>
          <w:rFonts w:cstheme="minorHAnsi"/>
          <w:bCs/>
          <w:lang w:val="el-GR"/>
        </w:rPr>
        <w:t xml:space="preserve"> </w:t>
      </w:r>
      <w:r>
        <w:rPr>
          <w:rFonts w:cstheme="minorHAnsi"/>
          <w:bCs/>
        </w:rPr>
        <w:t>L</w:t>
      </w:r>
      <w:r w:rsidRPr="006B29E3">
        <w:rPr>
          <w:rFonts w:cstheme="minorHAnsi"/>
          <w:bCs/>
          <w:lang w:val="el-GR"/>
        </w:rPr>
        <w:t xml:space="preserve"> = 2 Μ∙(</w:t>
      </w:r>
      <w:r w:rsidRPr="006B29E3">
        <w:rPr>
          <w:rFonts w:cstheme="minorHAnsi"/>
          <w:bCs/>
          <w:i/>
          <w:iCs/>
          <w:lang w:val="el-GR"/>
        </w:rPr>
        <w:t xml:space="preserve"> </w:t>
      </w:r>
      <w:r>
        <w:rPr>
          <w:rFonts w:cstheme="minorHAnsi"/>
          <w:bCs/>
          <w:i/>
          <w:iCs/>
        </w:rPr>
        <w:t>V</w:t>
      </w:r>
      <w:r w:rsidRPr="006B29E3">
        <w:rPr>
          <w:rFonts w:cstheme="minorHAnsi"/>
          <w:bCs/>
          <w:vertAlign w:val="subscript"/>
          <w:lang w:val="el-GR"/>
        </w:rPr>
        <w:t>1</w:t>
      </w:r>
      <w:r w:rsidRPr="006B29E3">
        <w:rPr>
          <w:rFonts w:cstheme="minorHAnsi"/>
          <w:bCs/>
          <w:lang w:val="el-GR"/>
        </w:rPr>
        <w:t xml:space="preserve"> </w:t>
      </w:r>
      <w:r>
        <w:rPr>
          <w:rFonts w:cstheme="minorHAnsi"/>
          <w:bCs/>
        </w:rPr>
        <w:t>L</w:t>
      </w:r>
      <w:r w:rsidRPr="006B29E3">
        <w:rPr>
          <w:rFonts w:cstheme="minorHAnsi"/>
          <w:bCs/>
          <w:lang w:val="el-GR"/>
        </w:rPr>
        <w:t xml:space="preserve"> + </w:t>
      </w:r>
      <w:r>
        <w:rPr>
          <w:rFonts w:cstheme="minorHAnsi"/>
          <w:bCs/>
          <w:i/>
          <w:iCs/>
        </w:rPr>
        <w:t>V</w:t>
      </w:r>
      <w:r w:rsidRPr="006B29E3">
        <w:rPr>
          <w:rFonts w:cstheme="minorHAnsi"/>
          <w:bCs/>
          <w:vertAlign w:val="subscript"/>
          <w:lang w:val="el-GR"/>
        </w:rPr>
        <w:t>2</w:t>
      </w:r>
      <w:r w:rsidRPr="006B29E3">
        <w:rPr>
          <w:rFonts w:cstheme="minorHAnsi"/>
          <w:bCs/>
          <w:lang w:val="el-GR"/>
        </w:rPr>
        <w:t xml:space="preserve"> </w:t>
      </w:r>
      <w:r>
        <w:rPr>
          <w:rFonts w:cstheme="minorHAnsi"/>
          <w:bCs/>
        </w:rPr>
        <w:t>L</w:t>
      </w:r>
      <w:r w:rsidRPr="006B29E3">
        <w:rPr>
          <w:rFonts w:cstheme="minorHAnsi"/>
          <w:bCs/>
          <w:lang w:val="el-GR"/>
        </w:rPr>
        <w:t>)  ή 4 Μ∙</w:t>
      </w:r>
      <w:r w:rsidRPr="006B29E3">
        <w:rPr>
          <w:rFonts w:cstheme="minorHAnsi"/>
          <w:bCs/>
          <w:i/>
          <w:iCs/>
          <w:lang w:val="el-GR"/>
        </w:rPr>
        <w:t xml:space="preserve"> </w:t>
      </w:r>
      <w:r>
        <w:rPr>
          <w:rFonts w:cstheme="minorHAnsi"/>
          <w:bCs/>
          <w:i/>
          <w:iCs/>
        </w:rPr>
        <w:t>V</w:t>
      </w:r>
      <w:r w:rsidRPr="006B29E3">
        <w:rPr>
          <w:rFonts w:cstheme="minorHAnsi"/>
          <w:bCs/>
          <w:vertAlign w:val="subscript"/>
          <w:lang w:val="el-GR"/>
        </w:rPr>
        <w:t>1</w:t>
      </w:r>
      <w:r w:rsidRPr="006B29E3">
        <w:rPr>
          <w:rFonts w:cstheme="minorHAnsi"/>
          <w:bCs/>
          <w:lang w:val="el-GR"/>
        </w:rPr>
        <w:t xml:space="preserve"> </w:t>
      </w:r>
      <w:r>
        <w:rPr>
          <w:rFonts w:cstheme="minorHAnsi"/>
          <w:bCs/>
        </w:rPr>
        <w:t>L</w:t>
      </w:r>
      <w:r w:rsidRPr="006B29E3">
        <w:rPr>
          <w:rFonts w:cstheme="minorHAnsi"/>
          <w:bCs/>
          <w:lang w:val="el-GR"/>
        </w:rPr>
        <w:t xml:space="preserve"> + 1 Μ∙</w:t>
      </w:r>
      <w:r w:rsidRPr="006B29E3">
        <w:rPr>
          <w:rFonts w:cstheme="minorHAnsi"/>
          <w:bCs/>
          <w:i/>
          <w:iCs/>
          <w:lang w:val="el-GR"/>
        </w:rPr>
        <w:t xml:space="preserve"> </w:t>
      </w:r>
      <w:r>
        <w:rPr>
          <w:rFonts w:cstheme="minorHAnsi"/>
          <w:bCs/>
          <w:i/>
          <w:iCs/>
        </w:rPr>
        <w:t>V</w:t>
      </w:r>
      <w:r w:rsidRPr="006B29E3">
        <w:rPr>
          <w:rFonts w:cstheme="minorHAnsi"/>
          <w:bCs/>
          <w:vertAlign w:val="subscript"/>
          <w:lang w:val="el-GR"/>
        </w:rPr>
        <w:t>2</w:t>
      </w:r>
      <w:r w:rsidRPr="006B29E3">
        <w:rPr>
          <w:rFonts w:cstheme="minorHAnsi"/>
          <w:bCs/>
          <w:lang w:val="el-GR"/>
        </w:rPr>
        <w:t xml:space="preserve"> </w:t>
      </w:r>
      <w:r>
        <w:rPr>
          <w:rFonts w:cstheme="minorHAnsi"/>
          <w:bCs/>
        </w:rPr>
        <w:t>L</w:t>
      </w:r>
      <w:r w:rsidRPr="006B29E3">
        <w:rPr>
          <w:rFonts w:cstheme="minorHAnsi"/>
          <w:bCs/>
          <w:lang w:val="el-GR"/>
        </w:rPr>
        <w:t xml:space="preserve"> = 2 Μ∙</w:t>
      </w:r>
      <w:r w:rsidRPr="006B29E3">
        <w:rPr>
          <w:rFonts w:cstheme="minorHAnsi"/>
          <w:bCs/>
          <w:i/>
          <w:iCs/>
          <w:lang w:val="el-GR"/>
        </w:rPr>
        <w:t xml:space="preserve"> </w:t>
      </w:r>
      <w:r>
        <w:rPr>
          <w:rFonts w:cstheme="minorHAnsi"/>
          <w:bCs/>
          <w:i/>
          <w:iCs/>
        </w:rPr>
        <w:t>V</w:t>
      </w:r>
      <w:r w:rsidRPr="006B29E3">
        <w:rPr>
          <w:rFonts w:cstheme="minorHAnsi"/>
          <w:bCs/>
          <w:vertAlign w:val="subscript"/>
          <w:lang w:val="el-GR"/>
        </w:rPr>
        <w:t>1</w:t>
      </w:r>
      <w:r w:rsidRPr="006B29E3">
        <w:rPr>
          <w:rFonts w:cstheme="minorHAnsi"/>
          <w:bCs/>
          <w:lang w:val="el-GR"/>
        </w:rPr>
        <w:t xml:space="preserve"> </w:t>
      </w:r>
      <w:r>
        <w:rPr>
          <w:rFonts w:cstheme="minorHAnsi"/>
          <w:bCs/>
        </w:rPr>
        <w:t>L</w:t>
      </w:r>
      <w:r w:rsidRPr="006B29E3">
        <w:rPr>
          <w:rFonts w:cstheme="minorHAnsi"/>
          <w:bCs/>
          <w:lang w:val="el-GR"/>
        </w:rPr>
        <w:t xml:space="preserve"> + 2 Μ∙ </w:t>
      </w:r>
      <w:r>
        <w:rPr>
          <w:rFonts w:cstheme="minorHAnsi"/>
          <w:bCs/>
          <w:i/>
          <w:iCs/>
        </w:rPr>
        <w:t>V</w:t>
      </w:r>
      <w:r w:rsidRPr="006B29E3">
        <w:rPr>
          <w:rFonts w:cstheme="minorHAnsi"/>
          <w:bCs/>
          <w:vertAlign w:val="subscript"/>
          <w:lang w:val="el-GR"/>
        </w:rPr>
        <w:t>2</w:t>
      </w:r>
      <w:r w:rsidRPr="006B29E3">
        <w:rPr>
          <w:rFonts w:cstheme="minorHAnsi"/>
          <w:bCs/>
          <w:lang w:val="el-GR"/>
        </w:rPr>
        <w:t xml:space="preserve"> </w:t>
      </w:r>
      <w:r>
        <w:rPr>
          <w:rFonts w:cstheme="minorHAnsi"/>
          <w:bCs/>
        </w:rPr>
        <w:t>L</w:t>
      </w:r>
      <w:r w:rsidRPr="006B29E3">
        <w:rPr>
          <w:rFonts w:cstheme="minorHAnsi"/>
          <w:bCs/>
          <w:lang w:val="el-GR"/>
        </w:rPr>
        <w:t xml:space="preserve">  ή  2 Μ∙</w:t>
      </w:r>
      <w:r>
        <w:rPr>
          <w:rFonts w:cstheme="minorHAnsi"/>
          <w:bCs/>
          <w:i/>
          <w:iCs/>
        </w:rPr>
        <w:t>V</w:t>
      </w:r>
      <w:r w:rsidRPr="006B29E3">
        <w:rPr>
          <w:rFonts w:cstheme="minorHAnsi"/>
          <w:bCs/>
          <w:vertAlign w:val="subscript"/>
          <w:lang w:val="el-GR"/>
        </w:rPr>
        <w:t>1</w:t>
      </w:r>
      <w:r w:rsidRPr="006B29E3">
        <w:rPr>
          <w:rFonts w:cstheme="minorHAnsi"/>
          <w:bCs/>
          <w:lang w:val="el-GR"/>
        </w:rPr>
        <w:t xml:space="preserve"> </w:t>
      </w:r>
      <w:r>
        <w:rPr>
          <w:rFonts w:cstheme="minorHAnsi"/>
          <w:bCs/>
        </w:rPr>
        <w:t>L</w:t>
      </w:r>
      <w:r w:rsidRPr="006B29E3">
        <w:rPr>
          <w:rFonts w:cstheme="minorHAnsi"/>
          <w:bCs/>
          <w:lang w:val="el-GR"/>
        </w:rPr>
        <w:t xml:space="preserve"> = 1 Μ∙</w:t>
      </w:r>
      <w:r>
        <w:rPr>
          <w:rFonts w:cstheme="minorHAnsi"/>
          <w:bCs/>
          <w:i/>
          <w:iCs/>
        </w:rPr>
        <w:t>V</w:t>
      </w:r>
      <w:r w:rsidRPr="006B29E3">
        <w:rPr>
          <w:rFonts w:cstheme="minorHAnsi"/>
          <w:bCs/>
          <w:vertAlign w:val="subscript"/>
          <w:lang w:val="el-GR"/>
        </w:rPr>
        <w:t>2</w:t>
      </w:r>
      <w:r w:rsidRPr="006B29E3">
        <w:rPr>
          <w:rFonts w:cstheme="minorHAnsi"/>
          <w:bCs/>
          <w:lang w:val="el-GR"/>
        </w:rPr>
        <w:t xml:space="preserve"> </w:t>
      </w:r>
      <w:r>
        <w:rPr>
          <w:rFonts w:cstheme="minorHAnsi"/>
          <w:bCs/>
        </w:rPr>
        <w:t>L</w:t>
      </w:r>
      <w:r w:rsidRPr="006B29E3">
        <w:rPr>
          <w:rFonts w:cstheme="minorHAnsi"/>
          <w:bCs/>
          <w:lang w:val="el-GR"/>
        </w:rPr>
        <w:t xml:space="preserve">  ή  </w:t>
      </w:r>
      <m:oMath>
        <m:f>
          <m:fPr>
            <m:ctrlPr>
              <w:rPr>
                <w:rFonts w:ascii="Cambria Math" w:hAnsi="Cambria Math" w:cstheme="minorHAnsi"/>
                <w:bCs/>
                <w:i/>
              </w:rPr>
            </m:ctrlPr>
          </m:fPr>
          <m:num>
            <m:sSub>
              <m:sSubPr>
                <m:ctrlPr>
                  <w:rPr>
                    <w:rFonts w:ascii="Cambria Math" w:hAnsi="Cambria Math" w:cstheme="minorHAnsi"/>
                    <w:bCs/>
                    <w:i/>
                  </w:rPr>
                </m:ctrlPr>
              </m:sSubPr>
              <m:e>
                <m:r>
                  <w:rPr>
                    <w:rFonts w:ascii="Cambria Math" w:eastAsia="Cambria Math" w:hAnsi="Cambria Math" w:cstheme="minorHAnsi"/>
                  </w:rPr>
                  <m:t>V</m:t>
                </m:r>
              </m:e>
              <m:sub>
                <m:r>
                  <w:rPr>
                    <w:rFonts w:ascii="Cambria Math" w:hAnsi="Cambria Math" w:cstheme="minorHAnsi"/>
                    <w:lang w:val="el-GR"/>
                  </w:rPr>
                  <m:t>1</m:t>
                </m:r>
              </m:sub>
            </m:sSub>
          </m:num>
          <m:den>
            <m:sSub>
              <m:sSubPr>
                <m:ctrlPr>
                  <w:rPr>
                    <w:rFonts w:ascii="Cambria Math" w:hAnsi="Cambria Math" w:cstheme="minorHAnsi"/>
                    <w:bCs/>
                    <w:i/>
                  </w:rPr>
                </m:ctrlPr>
              </m:sSubPr>
              <m:e>
                <m:r>
                  <w:rPr>
                    <w:rFonts w:ascii="Cambria Math" w:eastAsia="Cambria Math" w:hAnsi="Cambria Math" w:cstheme="minorHAnsi"/>
                  </w:rPr>
                  <m:t>V</m:t>
                </m:r>
              </m:e>
              <m:sub>
                <m:r>
                  <w:rPr>
                    <w:rFonts w:ascii="Cambria Math" w:hAnsi="Cambria Math" w:cstheme="minorHAnsi"/>
                    <w:lang w:val="el-GR"/>
                  </w:rPr>
                  <m:t>2</m:t>
                </m:r>
              </m:sub>
            </m:sSub>
          </m:den>
        </m:f>
        <m:r>
          <w:rPr>
            <w:rFonts w:ascii="Cambria Math" w:eastAsia="Cambria Math" w:hAnsi="Cambria Math" w:cstheme="minorHAnsi"/>
            <w:lang w:val="el-GR"/>
          </w:rPr>
          <m:t>=</m:t>
        </m:r>
        <m:f>
          <m:fPr>
            <m:ctrlPr>
              <w:rPr>
                <w:rFonts w:ascii="Cambria Math" w:hAnsi="Cambria Math" w:cstheme="minorHAnsi"/>
                <w:bCs/>
                <w:i/>
              </w:rPr>
            </m:ctrlPr>
          </m:fPr>
          <m:num>
            <m:r>
              <w:rPr>
                <w:rFonts w:ascii="Cambria Math" w:eastAsia="Cambria Math" w:hAnsi="Cambria Math" w:cstheme="minorHAnsi"/>
                <w:lang w:val="el-GR"/>
              </w:rPr>
              <m:t>1</m:t>
            </m:r>
          </m:num>
          <m:den>
            <m:r>
              <w:rPr>
                <w:rFonts w:ascii="Cambria Math" w:eastAsia="Cambria Math" w:hAnsi="Cambria Math" w:cstheme="minorHAnsi"/>
                <w:lang w:val="el-GR"/>
              </w:rPr>
              <m:t>2</m:t>
            </m:r>
          </m:den>
        </m:f>
      </m:oMath>
      <w:r w:rsidRPr="006B29E3">
        <w:rPr>
          <w:rFonts w:cstheme="minorHAnsi"/>
          <w:bCs/>
          <w:lang w:val="el-GR"/>
        </w:rPr>
        <w:t xml:space="preserve">  </w:t>
      </w:r>
    </w:p>
    <w:p w14:paraId="333CE6BB" w14:textId="77777777" w:rsidR="00596A9C" w:rsidRPr="006B29E3" w:rsidRDefault="00000000">
      <w:pPr>
        <w:pStyle w:val="TrapezaThematonStyle"/>
        <w:spacing w:line="360" w:lineRule="auto"/>
        <w:ind w:left="567"/>
        <w:rPr>
          <w:rFonts w:cstheme="minorHAnsi"/>
          <w:bCs/>
          <w:lang w:val="el-GR"/>
        </w:rPr>
      </w:pPr>
      <w:r w:rsidRPr="006B29E3">
        <w:rPr>
          <w:rFonts w:cstheme="minorHAnsi"/>
          <w:bCs/>
          <w:lang w:val="el-GR"/>
        </w:rPr>
        <w:t xml:space="preserve">Συνεπώς πρέπει να αναμείξει </w:t>
      </w:r>
      <w:r w:rsidRPr="006B29E3">
        <w:rPr>
          <w:rFonts w:cstheme="minorHAnsi"/>
          <w:lang w:val="el-GR"/>
        </w:rPr>
        <w:t xml:space="preserve">το διάλυμα Δ1 με το διάλυμα Δ2 με αναλογία όγκων 1:2 αντίστοιχα για να παρασκευάσει διάλυμα Δ3 με συγκέντρωση 4 Μ σε </w:t>
      </w:r>
      <w:r>
        <w:rPr>
          <w:rFonts w:cstheme="minorHAnsi"/>
        </w:rPr>
        <w:t>NaOH</w:t>
      </w:r>
      <w:r w:rsidRPr="006B29E3">
        <w:rPr>
          <w:rFonts w:cstheme="minorHAnsi"/>
          <w:lang w:val="el-GR"/>
        </w:rPr>
        <w:t>.</w:t>
      </w:r>
    </w:p>
    <w:p w14:paraId="426C66CE" w14:textId="77777777" w:rsidR="00596A9C" w:rsidRPr="006B29E3" w:rsidRDefault="00000000">
      <w:pPr>
        <w:pStyle w:val="TrapezaThematonStyle"/>
        <w:spacing w:line="360" w:lineRule="auto"/>
        <w:ind w:left="567"/>
        <w:jc w:val="both"/>
        <w:rPr>
          <w:rFonts w:cstheme="minorHAnsi"/>
          <w:bCs/>
          <w:lang w:val="el-GR"/>
        </w:rPr>
      </w:pPr>
      <w:r w:rsidRPr="006B29E3">
        <w:rPr>
          <w:rFonts w:cstheme="minorHAnsi"/>
          <w:b/>
          <w:lang w:val="el-GR"/>
        </w:rPr>
        <w:t xml:space="preserve">γ) </w:t>
      </w:r>
      <w:r w:rsidRPr="006B29E3">
        <w:rPr>
          <w:rFonts w:cstheme="minorHAnsi"/>
          <w:bCs/>
          <w:lang w:val="el-GR"/>
        </w:rPr>
        <w:t>Κατά τη συμπύκνωση με απομάκρυνση διαλύτη η ποσότητα της διαλυμένης ουσίας παραμένει σταθερή. Οπότε ισχύει ότι:</w:t>
      </w:r>
    </w:p>
    <w:p w14:paraId="53B0C2A1" w14:textId="77777777" w:rsidR="00596A9C" w:rsidRPr="006B29E3" w:rsidRDefault="00000000">
      <w:pPr>
        <w:pStyle w:val="TrapezaThematonStyle"/>
        <w:spacing w:line="360" w:lineRule="auto"/>
        <w:ind w:left="567"/>
        <w:jc w:val="both"/>
        <w:rPr>
          <w:rFonts w:cstheme="minorHAnsi"/>
          <w:bCs/>
          <w:lang w:val="el-GR"/>
        </w:rPr>
      </w:pPr>
      <w:r w:rsidRPr="006B29E3">
        <w:rPr>
          <w:rFonts w:cstheme="minorHAnsi"/>
          <w:bCs/>
          <w:lang w:val="el-GR"/>
        </w:rPr>
        <w:t xml:space="preserve"> </w:t>
      </w:r>
      <w:r>
        <w:rPr>
          <w:rFonts w:cstheme="minorHAnsi"/>
          <w:bCs/>
          <w:i/>
          <w:iCs/>
        </w:rPr>
        <w:t>n</w:t>
      </w:r>
      <w:r w:rsidRPr="006B29E3">
        <w:rPr>
          <w:rFonts w:cstheme="minorHAnsi"/>
          <w:bCs/>
          <w:vertAlign w:val="subscript"/>
          <w:lang w:val="el-GR"/>
        </w:rPr>
        <w:t>3</w:t>
      </w:r>
      <w:r w:rsidRPr="006B29E3">
        <w:rPr>
          <w:rFonts w:cstheme="minorHAnsi"/>
          <w:bCs/>
          <w:lang w:val="el-GR"/>
        </w:rPr>
        <w:t xml:space="preserve"> = </w:t>
      </w:r>
      <w:r>
        <w:rPr>
          <w:rFonts w:cstheme="minorHAnsi"/>
          <w:bCs/>
          <w:i/>
          <w:iCs/>
        </w:rPr>
        <w:t>n</w:t>
      </w:r>
      <w:proofErr w:type="gramStart"/>
      <w:r w:rsidRPr="006B29E3">
        <w:rPr>
          <w:rFonts w:cstheme="minorHAnsi"/>
          <w:bCs/>
          <w:vertAlign w:val="subscript"/>
          <w:lang w:val="el-GR"/>
        </w:rPr>
        <w:t>4</w:t>
      </w:r>
      <w:r w:rsidRPr="006B29E3">
        <w:rPr>
          <w:rFonts w:cstheme="minorHAnsi"/>
          <w:bCs/>
          <w:lang w:val="el-GR"/>
        </w:rPr>
        <w:t xml:space="preserve">  ή</w:t>
      </w:r>
      <w:proofErr w:type="gramEnd"/>
      <w:r w:rsidRPr="006B29E3">
        <w:rPr>
          <w:rFonts w:cstheme="minorHAnsi"/>
          <w:bCs/>
          <w:lang w:val="el-GR"/>
        </w:rPr>
        <w:t xml:space="preserve">  </w:t>
      </w:r>
      <w:r>
        <w:rPr>
          <w:rFonts w:cstheme="minorHAnsi"/>
          <w:bCs/>
          <w:i/>
          <w:iCs/>
        </w:rPr>
        <w:t>c</w:t>
      </w:r>
      <w:r w:rsidRPr="006B29E3">
        <w:rPr>
          <w:rFonts w:cstheme="minorHAnsi"/>
          <w:bCs/>
          <w:vertAlign w:val="subscript"/>
          <w:lang w:val="el-GR"/>
        </w:rPr>
        <w:t>3</w:t>
      </w:r>
      <w:r w:rsidRPr="006B29E3">
        <w:rPr>
          <w:rFonts w:cstheme="minorHAnsi"/>
          <w:bCs/>
          <w:lang w:val="el-GR"/>
        </w:rPr>
        <w:t>∙</w:t>
      </w:r>
      <w:r>
        <w:rPr>
          <w:rFonts w:cstheme="minorHAnsi"/>
          <w:bCs/>
          <w:i/>
          <w:iCs/>
        </w:rPr>
        <w:t>V</w:t>
      </w:r>
      <w:r w:rsidRPr="006B29E3">
        <w:rPr>
          <w:rFonts w:cstheme="minorHAnsi"/>
          <w:bCs/>
          <w:vertAlign w:val="subscript"/>
          <w:lang w:val="el-GR"/>
        </w:rPr>
        <w:t>3</w:t>
      </w:r>
      <w:r w:rsidRPr="006B29E3">
        <w:rPr>
          <w:rFonts w:cstheme="minorHAnsi"/>
          <w:bCs/>
          <w:lang w:val="el-GR"/>
        </w:rPr>
        <w:t xml:space="preserve"> = </w:t>
      </w:r>
      <w:r>
        <w:rPr>
          <w:rFonts w:cstheme="minorHAnsi"/>
          <w:bCs/>
          <w:i/>
          <w:iCs/>
        </w:rPr>
        <w:t>c</w:t>
      </w:r>
      <w:r w:rsidRPr="006B29E3">
        <w:rPr>
          <w:rFonts w:cstheme="minorHAnsi"/>
          <w:bCs/>
          <w:vertAlign w:val="subscript"/>
          <w:lang w:val="el-GR"/>
        </w:rPr>
        <w:t>4</w:t>
      </w:r>
      <w:r w:rsidRPr="006B29E3">
        <w:rPr>
          <w:rFonts w:cstheme="minorHAnsi"/>
          <w:bCs/>
          <w:lang w:val="el-GR"/>
        </w:rPr>
        <w:t>∙</w:t>
      </w:r>
      <w:r>
        <w:rPr>
          <w:rFonts w:cstheme="minorHAnsi"/>
          <w:bCs/>
          <w:i/>
          <w:iCs/>
        </w:rPr>
        <w:t>V</w:t>
      </w:r>
      <w:r w:rsidRPr="006B29E3">
        <w:rPr>
          <w:rFonts w:cstheme="minorHAnsi"/>
          <w:bCs/>
          <w:vertAlign w:val="subscript"/>
          <w:lang w:val="el-GR"/>
        </w:rPr>
        <w:t>4</w:t>
      </w:r>
      <w:r w:rsidRPr="006B29E3">
        <w:rPr>
          <w:rFonts w:cstheme="minorHAnsi"/>
          <w:bCs/>
          <w:lang w:val="el-GR"/>
        </w:rPr>
        <w:t xml:space="preserve"> </w:t>
      </w:r>
      <w:proofErr w:type="gramStart"/>
      <w:r w:rsidRPr="006B29E3">
        <w:rPr>
          <w:rFonts w:cstheme="minorHAnsi"/>
          <w:bCs/>
          <w:lang w:val="el-GR"/>
        </w:rPr>
        <w:t xml:space="preserve">ή  </w:t>
      </w:r>
      <w:r>
        <w:rPr>
          <w:rFonts w:cstheme="minorHAnsi"/>
          <w:bCs/>
          <w:i/>
          <w:iCs/>
        </w:rPr>
        <w:t>c</w:t>
      </w:r>
      <w:proofErr w:type="gramEnd"/>
      <w:r w:rsidRPr="006B29E3">
        <w:rPr>
          <w:rFonts w:cstheme="minorHAnsi"/>
          <w:bCs/>
          <w:vertAlign w:val="subscript"/>
          <w:lang w:val="el-GR"/>
        </w:rPr>
        <w:t>3</w:t>
      </w:r>
      <w:r w:rsidRPr="006B29E3">
        <w:rPr>
          <w:rFonts w:cstheme="minorHAnsi"/>
          <w:bCs/>
          <w:lang w:val="el-GR"/>
        </w:rPr>
        <w:t>∙</w:t>
      </w:r>
      <w:r>
        <w:rPr>
          <w:rFonts w:cstheme="minorHAnsi"/>
          <w:bCs/>
          <w:i/>
          <w:iCs/>
        </w:rPr>
        <w:t>V</w:t>
      </w:r>
      <w:r w:rsidRPr="006B29E3">
        <w:rPr>
          <w:rFonts w:cstheme="minorHAnsi"/>
          <w:bCs/>
          <w:vertAlign w:val="subscript"/>
          <w:lang w:val="el-GR"/>
        </w:rPr>
        <w:t>3</w:t>
      </w:r>
      <w:r w:rsidRPr="006B29E3">
        <w:rPr>
          <w:rFonts w:cstheme="minorHAnsi"/>
          <w:bCs/>
          <w:lang w:val="el-GR"/>
        </w:rPr>
        <w:t xml:space="preserve"> = </w:t>
      </w:r>
      <w:r>
        <w:rPr>
          <w:rFonts w:cstheme="minorHAnsi"/>
          <w:bCs/>
          <w:i/>
          <w:iCs/>
        </w:rPr>
        <w:t>c</w:t>
      </w:r>
      <w:r w:rsidRPr="006B29E3">
        <w:rPr>
          <w:rFonts w:cstheme="minorHAnsi"/>
          <w:bCs/>
          <w:vertAlign w:val="subscript"/>
          <w:lang w:val="el-GR"/>
        </w:rPr>
        <w:t>4</w:t>
      </w:r>
      <w:proofErr w:type="gramStart"/>
      <w:r w:rsidRPr="006B29E3">
        <w:rPr>
          <w:rFonts w:cstheme="minorHAnsi"/>
          <w:bCs/>
          <w:lang w:val="el-GR"/>
        </w:rPr>
        <w:t>∙(</w:t>
      </w:r>
      <w:proofErr w:type="gramEnd"/>
      <w:r>
        <w:rPr>
          <w:rFonts w:cstheme="minorHAnsi"/>
          <w:bCs/>
          <w:i/>
          <w:iCs/>
        </w:rPr>
        <w:t>V</w:t>
      </w:r>
      <w:r w:rsidRPr="006B29E3">
        <w:rPr>
          <w:rFonts w:cstheme="minorHAnsi"/>
          <w:bCs/>
          <w:vertAlign w:val="subscript"/>
          <w:lang w:val="el-GR"/>
        </w:rPr>
        <w:t>3</w:t>
      </w:r>
      <w:r w:rsidRPr="006B29E3">
        <w:rPr>
          <w:rFonts w:cstheme="minorHAnsi"/>
          <w:bCs/>
          <w:lang w:val="el-GR"/>
        </w:rPr>
        <w:t xml:space="preserve"> – </w:t>
      </w:r>
      <w:r>
        <w:rPr>
          <w:rFonts w:cstheme="minorHAnsi"/>
          <w:bCs/>
          <w:i/>
          <w:iCs/>
        </w:rPr>
        <w:t>V</w:t>
      </w:r>
      <w:proofErr w:type="gramStart"/>
      <w:r w:rsidRPr="006B29E3">
        <w:rPr>
          <w:rFonts w:cstheme="minorHAnsi"/>
          <w:bCs/>
          <w:vertAlign w:val="subscript"/>
          <w:lang w:val="el-GR"/>
        </w:rPr>
        <w:t>νερού</w:t>
      </w:r>
      <w:r w:rsidRPr="006B29E3">
        <w:rPr>
          <w:rFonts w:cstheme="minorHAnsi"/>
          <w:bCs/>
          <w:lang w:val="el-GR"/>
        </w:rPr>
        <w:t>)  ή</w:t>
      </w:r>
      <w:proofErr w:type="gramEnd"/>
      <w:r w:rsidRPr="006B29E3">
        <w:rPr>
          <w:rFonts w:cstheme="minorHAnsi"/>
          <w:bCs/>
          <w:lang w:val="el-GR"/>
        </w:rPr>
        <w:t xml:space="preserve"> </w:t>
      </w:r>
    </w:p>
    <w:p w14:paraId="3F277381" w14:textId="77777777" w:rsidR="00596A9C" w:rsidRPr="006B29E3" w:rsidRDefault="00000000">
      <w:pPr>
        <w:pStyle w:val="TrapezaThematonStyle"/>
        <w:spacing w:line="360" w:lineRule="auto"/>
        <w:ind w:left="567"/>
        <w:rPr>
          <w:rFonts w:cstheme="minorHAnsi"/>
          <w:bCs/>
          <w:lang w:val="el-GR"/>
        </w:rPr>
      </w:pPr>
      <w:r w:rsidRPr="006B29E3">
        <w:rPr>
          <w:rFonts w:cstheme="minorHAnsi"/>
          <w:bCs/>
          <w:lang w:val="el-GR"/>
        </w:rPr>
        <w:t xml:space="preserve">2 Μ∙0,2 </w:t>
      </w:r>
      <w:r>
        <w:rPr>
          <w:rFonts w:cstheme="minorHAnsi"/>
          <w:bCs/>
        </w:rPr>
        <w:t>L</w:t>
      </w:r>
      <w:r w:rsidRPr="006B29E3">
        <w:rPr>
          <w:rFonts w:cstheme="minorHAnsi"/>
          <w:bCs/>
          <w:lang w:val="el-GR"/>
        </w:rPr>
        <w:t xml:space="preserve"> = 4 </w:t>
      </w:r>
      <w:r>
        <w:rPr>
          <w:rFonts w:cstheme="minorHAnsi"/>
          <w:bCs/>
        </w:rPr>
        <w:t>M</w:t>
      </w:r>
      <w:r w:rsidRPr="006B29E3">
        <w:rPr>
          <w:rFonts w:cstheme="minorHAnsi"/>
          <w:bCs/>
          <w:lang w:val="el-GR"/>
        </w:rPr>
        <w:t xml:space="preserve">∙(0,2 </w:t>
      </w:r>
      <w:r>
        <w:rPr>
          <w:rFonts w:cstheme="minorHAnsi"/>
          <w:bCs/>
        </w:rPr>
        <w:t>L</w:t>
      </w:r>
      <w:r w:rsidRPr="006B29E3">
        <w:rPr>
          <w:rFonts w:cstheme="minorHAnsi"/>
          <w:bCs/>
          <w:lang w:val="el-GR"/>
        </w:rPr>
        <w:t xml:space="preserve"> – </w:t>
      </w:r>
      <w:r>
        <w:rPr>
          <w:rFonts w:cstheme="minorHAnsi"/>
          <w:bCs/>
          <w:i/>
          <w:iCs/>
        </w:rPr>
        <w:t>V</w:t>
      </w:r>
      <w:r w:rsidRPr="006B29E3">
        <w:rPr>
          <w:rFonts w:cstheme="minorHAnsi"/>
          <w:bCs/>
          <w:vertAlign w:val="subscript"/>
          <w:lang w:val="el-GR"/>
        </w:rPr>
        <w:t>νερού</w:t>
      </w:r>
      <w:r w:rsidRPr="006B29E3">
        <w:rPr>
          <w:rFonts w:cstheme="minorHAnsi"/>
          <w:bCs/>
          <w:lang w:val="el-GR"/>
        </w:rPr>
        <w:t>)</w:t>
      </w:r>
      <w:r w:rsidRPr="006B29E3">
        <w:rPr>
          <w:rFonts w:cstheme="minorHAnsi"/>
          <w:bCs/>
          <w:i/>
          <w:iCs/>
          <w:lang w:val="el-GR"/>
        </w:rPr>
        <w:t xml:space="preserve"> </w:t>
      </w:r>
      <w:r w:rsidRPr="006B29E3">
        <w:rPr>
          <w:rFonts w:cstheme="minorHAnsi"/>
          <w:bCs/>
          <w:lang w:val="el-GR"/>
        </w:rPr>
        <w:t xml:space="preserve">  ή 0,4 Μ∙</w:t>
      </w:r>
      <w:r>
        <w:rPr>
          <w:rFonts w:cstheme="minorHAnsi"/>
          <w:bCs/>
        </w:rPr>
        <w:t>L</w:t>
      </w:r>
      <w:r w:rsidRPr="006B29E3">
        <w:rPr>
          <w:rFonts w:cstheme="minorHAnsi"/>
          <w:bCs/>
          <w:lang w:val="el-GR"/>
        </w:rPr>
        <w:t xml:space="preserve"> = 0,8 Μ∙</w:t>
      </w:r>
      <w:r>
        <w:rPr>
          <w:rFonts w:cstheme="minorHAnsi"/>
          <w:bCs/>
        </w:rPr>
        <w:t>L</w:t>
      </w:r>
      <w:r w:rsidRPr="006B29E3">
        <w:rPr>
          <w:rFonts w:cstheme="minorHAnsi"/>
          <w:bCs/>
          <w:lang w:val="el-GR"/>
        </w:rPr>
        <w:t xml:space="preserve"> – 4 </w:t>
      </w:r>
      <w:r>
        <w:rPr>
          <w:rFonts w:cstheme="minorHAnsi"/>
          <w:bCs/>
        </w:rPr>
        <w:t>M</w:t>
      </w:r>
      <w:r w:rsidRPr="006B29E3">
        <w:rPr>
          <w:rFonts w:cstheme="minorHAnsi"/>
          <w:bCs/>
          <w:lang w:val="el-GR"/>
        </w:rPr>
        <w:t>∙</w:t>
      </w:r>
      <w:r>
        <w:rPr>
          <w:rFonts w:cstheme="minorHAnsi"/>
          <w:bCs/>
          <w:i/>
          <w:iCs/>
        </w:rPr>
        <w:t>V</w:t>
      </w:r>
      <w:r w:rsidRPr="006B29E3">
        <w:rPr>
          <w:rFonts w:cstheme="minorHAnsi"/>
          <w:bCs/>
          <w:vertAlign w:val="subscript"/>
          <w:lang w:val="el-GR"/>
        </w:rPr>
        <w:t>νερού</w:t>
      </w:r>
      <w:r w:rsidRPr="006B29E3">
        <w:rPr>
          <w:rFonts w:cstheme="minorHAnsi"/>
          <w:bCs/>
          <w:lang w:val="el-GR"/>
        </w:rPr>
        <w:t xml:space="preserve">  ή  </w:t>
      </w:r>
    </w:p>
    <w:p w14:paraId="6786ED9C" w14:textId="77777777" w:rsidR="00596A9C" w:rsidRPr="006B29E3" w:rsidRDefault="00000000">
      <w:pPr>
        <w:pStyle w:val="TrapezaThematonStyle"/>
        <w:spacing w:line="360" w:lineRule="auto"/>
        <w:ind w:left="567"/>
        <w:rPr>
          <w:rFonts w:cstheme="minorHAnsi"/>
          <w:bCs/>
          <w:lang w:val="el-GR"/>
        </w:rPr>
      </w:pPr>
      <w:r w:rsidRPr="006B29E3">
        <w:rPr>
          <w:rFonts w:cstheme="minorHAnsi"/>
          <w:bCs/>
          <w:lang w:val="el-GR"/>
        </w:rPr>
        <w:t xml:space="preserve">4 </w:t>
      </w:r>
      <w:r>
        <w:rPr>
          <w:rFonts w:cstheme="minorHAnsi"/>
          <w:bCs/>
        </w:rPr>
        <w:t>M</w:t>
      </w:r>
      <w:r w:rsidRPr="006B29E3">
        <w:rPr>
          <w:rFonts w:cstheme="minorHAnsi"/>
          <w:bCs/>
          <w:lang w:val="el-GR"/>
        </w:rPr>
        <w:t>∙</w:t>
      </w:r>
      <w:r>
        <w:rPr>
          <w:rFonts w:cstheme="minorHAnsi"/>
          <w:bCs/>
          <w:i/>
          <w:iCs/>
        </w:rPr>
        <w:t>V</w:t>
      </w:r>
      <w:r w:rsidRPr="006B29E3">
        <w:rPr>
          <w:rFonts w:cstheme="minorHAnsi"/>
          <w:bCs/>
          <w:vertAlign w:val="subscript"/>
          <w:lang w:val="el-GR"/>
        </w:rPr>
        <w:t>νερού</w:t>
      </w:r>
      <w:r w:rsidRPr="006B29E3">
        <w:rPr>
          <w:rFonts w:cstheme="minorHAnsi"/>
          <w:bCs/>
          <w:lang w:val="el-GR"/>
        </w:rPr>
        <w:t xml:space="preserve"> = 0,4 Μ∙</w:t>
      </w:r>
      <w:r>
        <w:rPr>
          <w:rFonts w:cstheme="minorHAnsi"/>
          <w:bCs/>
        </w:rPr>
        <w:t>L</w:t>
      </w:r>
      <w:r w:rsidRPr="006B29E3">
        <w:rPr>
          <w:rFonts w:cstheme="minorHAnsi"/>
          <w:bCs/>
          <w:lang w:val="el-GR"/>
        </w:rPr>
        <w:t xml:space="preserve">  ή </w:t>
      </w:r>
      <w:r>
        <w:rPr>
          <w:rFonts w:cstheme="minorHAnsi"/>
          <w:bCs/>
          <w:i/>
          <w:iCs/>
        </w:rPr>
        <w:t>V</w:t>
      </w:r>
      <w:r w:rsidRPr="006B29E3">
        <w:rPr>
          <w:rFonts w:cstheme="minorHAnsi"/>
          <w:bCs/>
          <w:vertAlign w:val="subscript"/>
          <w:lang w:val="el-GR"/>
        </w:rPr>
        <w:t xml:space="preserve">νερού </w:t>
      </w:r>
      <w:r w:rsidRPr="006B29E3">
        <w:rPr>
          <w:rFonts w:cstheme="minorHAnsi"/>
          <w:bCs/>
          <w:lang w:val="el-GR"/>
        </w:rPr>
        <w:t>=</w:t>
      </w:r>
      <m:oMath>
        <m:r>
          <w:rPr>
            <w:rFonts w:ascii="Cambria Math" w:eastAsia="Cambria Math" w:hAnsi="Cambria Math" w:cstheme="minorHAnsi"/>
            <w:sz w:val="28"/>
            <w:szCs w:val="28"/>
            <w:lang w:val="el-GR"/>
          </w:rPr>
          <m:t xml:space="preserve"> </m:t>
        </m:r>
        <m:f>
          <m:fPr>
            <m:ctrlPr>
              <w:rPr>
                <w:rFonts w:ascii="Cambria Math" w:hAnsi="Cambria Math" w:cstheme="minorHAnsi"/>
                <w:bCs/>
                <w:i/>
                <w:sz w:val="28"/>
                <w:szCs w:val="28"/>
              </w:rPr>
            </m:ctrlPr>
          </m:fPr>
          <m:num>
            <m:r>
              <w:rPr>
                <w:rFonts w:ascii="Cambria Math" w:eastAsia="Cambria Math" w:hAnsi="Cambria Math" w:cstheme="minorHAnsi"/>
                <w:sz w:val="28"/>
                <w:szCs w:val="28"/>
                <w:lang w:val="el-GR"/>
              </w:rPr>
              <m:t>0,4</m:t>
            </m:r>
          </m:num>
          <m:den>
            <m:r>
              <w:rPr>
                <w:rFonts w:ascii="Cambria Math" w:eastAsia="Cambria Math" w:hAnsi="Cambria Math" w:cstheme="minorHAnsi"/>
                <w:sz w:val="28"/>
                <w:szCs w:val="28"/>
                <w:lang w:val="el-GR"/>
              </w:rPr>
              <m:t>4</m:t>
            </m:r>
          </m:den>
        </m:f>
      </m:oMath>
      <w:r w:rsidRPr="006B29E3">
        <w:rPr>
          <w:rFonts w:cstheme="minorHAnsi"/>
          <w:bCs/>
          <w:lang w:val="el-GR"/>
        </w:rPr>
        <w:t xml:space="preserve"> </w:t>
      </w:r>
      <w:r>
        <w:rPr>
          <w:rFonts w:cstheme="minorHAnsi"/>
          <w:bCs/>
        </w:rPr>
        <w:t>L</w:t>
      </w:r>
      <w:r w:rsidRPr="006B29E3">
        <w:rPr>
          <w:rFonts w:cstheme="minorHAnsi"/>
          <w:bCs/>
          <w:lang w:val="el-GR"/>
        </w:rPr>
        <w:t xml:space="preserve">= 0,1 </w:t>
      </w:r>
      <w:r>
        <w:rPr>
          <w:rFonts w:cstheme="minorHAnsi"/>
          <w:bCs/>
        </w:rPr>
        <w:t>L</w:t>
      </w:r>
      <w:r w:rsidRPr="006B29E3">
        <w:rPr>
          <w:rFonts w:cstheme="minorHAnsi"/>
          <w:bCs/>
          <w:lang w:val="el-GR"/>
        </w:rPr>
        <w:t>.</w:t>
      </w:r>
    </w:p>
    <w:p w14:paraId="3E565A08" w14:textId="77777777" w:rsidR="00596A9C" w:rsidRPr="006B29E3" w:rsidRDefault="00000000">
      <w:pPr>
        <w:pStyle w:val="TrapezaThematonStyle"/>
        <w:spacing w:line="360" w:lineRule="auto"/>
        <w:ind w:left="567"/>
        <w:jc w:val="both"/>
        <w:rPr>
          <w:rFonts w:cstheme="minorHAnsi"/>
          <w:bCs/>
          <w:lang w:val="el-GR"/>
        </w:rPr>
      </w:pPr>
      <w:r w:rsidRPr="006B29E3">
        <w:rPr>
          <w:rFonts w:cstheme="minorHAnsi"/>
          <w:bCs/>
          <w:lang w:val="el-GR"/>
        </w:rPr>
        <w:t xml:space="preserve">Οπότε πρέπει να απομακρυνθούν με εξάτμιση  0,1 </w:t>
      </w:r>
      <w:r>
        <w:rPr>
          <w:rFonts w:cstheme="minorHAnsi"/>
          <w:bCs/>
        </w:rPr>
        <w:t>L</w:t>
      </w:r>
      <w:r w:rsidRPr="006B29E3">
        <w:rPr>
          <w:rFonts w:cstheme="minorHAnsi"/>
          <w:bCs/>
          <w:lang w:val="el-GR"/>
        </w:rPr>
        <w:t xml:space="preserve"> νερό (ή 100 </w:t>
      </w:r>
      <w:r>
        <w:rPr>
          <w:rFonts w:cstheme="minorHAnsi"/>
          <w:bCs/>
        </w:rPr>
        <w:t>mL</w:t>
      </w:r>
      <w:r w:rsidRPr="006B29E3">
        <w:rPr>
          <w:rFonts w:cstheme="minorHAnsi"/>
          <w:bCs/>
          <w:lang w:val="el-GR"/>
        </w:rPr>
        <w:t>) από το διάλυμα Δ3 για να προκύψει διάλυμα Δ4 με συγκέντρωση ίση με αυτή του Δ1.</w:t>
      </w:r>
    </w:p>
    <w:p w14:paraId="11C8AF03" w14:textId="77777777" w:rsidR="00596A9C" w:rsidRPr="006B29E3" w:rsidRDefault="00000000">
      <w:pPr>
        <w:pStyle w:val="TrapezaThematonStyle"/>
        <w:spacing w:line="360" w:lineRule="auto"/>
        <w:rPr>
          <w:rFonts w:cstheme="minorHAnsi"/>
          <w:lang w:val="el-GR"/>
        </w:rPr>
        <w:sectPr w:rsidR="00596A9C" w:rsidRPr="006B29E3">
          <w:type w:val="continuous"/>
          <w:pgSz w:w="11906" w:h="16838"/>
          <w:pgMar w:top="1080" w:right="1080" w:bottom="1080" w:left="1080" w:header="720" w:footer="720" w:gutter="0"/>
          <w:cols w:space="720"/>
        </w:sectPr>
      </w:pPr>
      <w:r w:rsidRPr="006B29E3">
        <w:rPr>
          <w:rFonts w:cstheme="minorHAnsi"/>
          <w:lang w:val="el-GR"/>
        </w:rPr>
        <w:t xml:space="preserve"> </w:t>
      </w:r>
    </w:p>
    <w:p w14:paraId="5AEED237"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13736</w:t>
      </w:r>
    </w:p>
    <w:p w14:paraId="170376CD" w14:textId="77777777" w:rsidR="00596A9C" w:rsidRPr="006B29E3" w:rsidRDefault="00000000">
      <w:pPr>
        <w:pStyle w:val="TrapezaThematonStyle"/>
        <w:spacing w:line="360" w:lineRule="auto"/>
        <w:rPr>
          <w:rFonts w:asciiTheme="minorHAnsi" w:hAnsiTheme="minorHAnsi" w:cstheme="minorHAnsi"/>
          <w:lang w:val="el-GR"/>
        </w:rPr>
      </w:pPr>
      <w:r w:rsidRPr="006B29E3">
        <w:rPr>
          <w:rFonts w:asciiTheme="minorHAnsi" w:hAnsiTheme="minorHAnsi" w:cstheme="minorHAnsi"/>
          <w:lang w:val="el-GR"/>
        </w:rPr>
        <w:t>Θέμα 4</w:t>
      </w:r>
      <w:r w:rsidRPr="006B29E3">
        <w:rPr>
          <w:rFonts w:asciiTheme="minorHAnsi" w:hAnsiTheme="minorHAnsi" w:cstheme="minorHAnsi"/>
          <w:vertAlign w:val="superscript"/>
          <w:lang w:val="el-GR"/>
        </w:rPr>
        <w:t>ο</w:t>
      </w:r>
      <w:r w:rsidRPr="006B29E3">
        <w:rPr>
          <w:rFonts w:asciiTheme="minorHAnsi" w:hAnsiTheme="minorHAnsi" w:cstheme="minorHAnsi"/>
          <w:lang w:val="el-GR"/>
        </w:rPr>
        <w:t xml:space="preserve">  </w:t>
      </w:r>
    </w:p>
    <w:p w14:paraId="7AF162BF" w14:textId="77777777" w:rsidR="00596A9C" w:rsidRPr="006B29E3" w:rsidRDefault="00000000">
      <w:pPr>
        <w:pStyle w:val="TrapezaThematonStyle"/>
        <w:spacing w:line="360" w:lineRule="auto"/>
        <w:jc w:val="both"/>
        <w:rPr>
          <w:lang w:val="el-GR"/>
        </w:rPr>
      </w:pPr>
      <w:r w:rsidRPr="006B29E3">
        <w:rPr>
          <w:lang w:val="el-GR"/>
        </w:rPr>
        <w:t>Το νιτρικό κάλιο (ΚΝΟ</w:t>
      </w:r>
      <w:r w:rsidRPr="006B29E3">
        <w:rPr>
          <w:vertAlign w:val="subscript"/>
          <w:lang w:val="el-GR"/>
        </w:rPr>
        <w:t>3</w:t>
      </w:r>
      <w:r w:rsidRPr="006B29E3">
        <w:rPr>
          <w:lang w:val="el-GR"/>
        </w:rPr>
        <w:t xml:space="preserve">) αποτελεί συστατικό των λιπασμάτων, χρησιμοποιείται σε ορισμένες οδοντόκρεμες για ευαίσθητα δόντια, στην παραγωγή μαύρης πυρίτιδας, ως πρόσθετο τροφίμων με τον κωδικό Ε252 κ.ά. </w:t>
      </w:r>
    </w:p>
    <w:p w14:paraId="19663625" w14:textId="77777777" w:rsidR="00596A9C" w:rsidRPr="006B29E3" w:rsidRDefault="00000000">
      <w:pPr>
        <w:pStyle w:val="TrapezaThematonStyle"/>
        <w:spacing w:line="360" w:lineRule="auto"/>
        <w:jc w:val="both"/>
        <w:rPr>
          <w:rFonts w:cstheme="minorHAnsi"/>
          <w:color w:val="FF0000"/>
          <w:lang w:val="el-GR"/>
        </w:rPr>
      </w:pPr>
      <w:r w:rsidRPr="006B29E3">
        <w:rPr>
          <w:lang w:val="el-GR"/>
        </w:rPr>
        <w:t>Η διαλυτότητα του νιτρικού καλίου (ΚΝΟ</w:t>
      </w:r>
      <w:r w:rsidRPr="006B29E3">
        <w:rPr>
          <w:vertAlign w:val="subscript"/>
          <w:lang w:val="el-GR"/>
        </w:rPr>
        <w:t>3</w:t>
      </w:r>
      <w:r w:rsidRPr="006B29E3">
        <w:rPr>
          <w:lang w:val="el-GR"/>
        </w:rPr>
        <w:t xml:space="preserve">) στο νερό σε θερμοκρασία 27 </w:t>
      </w:r>
      <w:r w:rsidRPr="006B29E3">
        <w:rPr>
          <w:vertAlign w:val="superscript"/>
          <w:lang w:val="el-GR"/>
        </w:rPr>
        <w:t>ο</w:t>
      </w:r>
      <w:r>
        <w:t>C</w:t>
      </w:r>
      <w:r w:rsidRPr="006B29E3">
        <w:rPr>
          <w:lang w:val="el-GR"/>
        </w:rPr>
        <w:t xml:space="preserve"> είναι 40 </w:t>
      </w:r>
      <w:r>
        <w:t>g</w:t>
      </w:r>
      <w:r w:rsidRPr="006B29E3">
        <w:rPr>
          <w:lang w:val="el-GR"/>
        </w:rPr>
        <w:t xml:space="preserve"> ΚΝΟ</w:t>
      </w:r>
      <w:r w:rsidRPr="006B29E3">
        <w:rPr>
          <w:vertAlign w:val="subscript"/>
          <w:lang w:val="el-GR"/>
        </w:rPr>
        <w:t xml:space="preserve">3 </w:t>
      </w:r>
      <w:r w:rsidRPr="006B29E3">
        <w:rPr>
          <w:lang w:val="el-GR"/>
        </w:rPr>
        <w:t xml:space="preserve">σε 100 </w:t>
      </w:r>
      <w:r>
        <w:t>g</w:t>
      </w:r>
      <w:r w:rsidRPr="006B29E3">
        <w:rPr>
          <w:lang w:val="el-GR"/>
        </w:rPr>
        <w:t xml:space="preserve"> νερό. Μια ομάδα μαθητών στο σχολικό εργαστήριο Φυσικών Επιστημών έχει παρασκευάσει ένα κορεσμένο διάλυμα νιτρικού καλίου (ΚΝΟ</w:t>
      </w:r>
      <w:r w:rsidRPr="006B29E3">
        <w:rPr>
          <w:vertAlign w:val="subscript"/>
          <w:lang w:val="el-GR"/>
        </w:rPr>
        <w:t>3</w:t>
      </w:r>
      <w:r w:rsidRPr="006B29E3">
        <w:rPr>
          <w:lang w:val="el-GR"/>
        </w:rPr>
        <w:t xml:space="preserve">) σε θερμοκρασία 27 </w:t>
      </w:r>
      <w:r w:rsidRPr="006B29E3">
        <w:rPr>
          <w:vertAlign w:val="superscript"/>
          <w:lang w:val="el-GR"/>
        </w:rPr>
        <w:t>ο</w:t>
      </w:r>
      <w:r>
        <w:t>C</w:t>
      </w:r>
      <w:r w:rsidRPr="006B29E3">
        <w:rPr>
          <w:lang w:val="el-GR"/>
        </w:rPr>
        <w:t>.</w:t>
      </w:r>
    </w:p>
    <w:p w14:paraId="0137ED8E" w14:textId="77777777" w:rsidR="00596A9C" w:rsidRPr="006B29E3" w:rsidRDefault="00000000">
      <w:pPr>
        <w:pStyle w:val="TrapezaThematonStyle"/>
        <w:spacing w:line="360" w:lineRule="auto"/>
        <w:ind w:left="567"/>
        <w:jc w:val="both"/>
        <w:rPr>
          <w:rFonts w:cstheme="minorHAnsi"/>
          <w:lang w:val="el-GR"/>
        </w:rPr>
      </w:pPr>
      <w:r w:rsidRPr="006B29E3">
        <w:rPr>
          <w:rFonts w:cstheme="minorHAnsi"/>
          <w:b/>
          <w:bCs/>
          <w:lang w:val="el-GR"/>
        </w:rPr>
        <w:t>α)</w:t>
      </w:r>
      <w:r w:rsidRPr="006B29E3">
        <w:rPr>
          <w:rFonts w:cstheme="minorHAnsi"/>
          <w:lang w:val="el-GR"/>
        </w:rPr>
        <w:t xml:space="preserve"> Πόσα </w:t>
      </w:r>
      <w:r>
        <w:rPr>
          <w:rFonts w:cstheme="minorHAnsi"/>
        </w:rPr>
        <w:t>g</w:t>
      </w:r>
      <w:r w:rsidRPr="006B29E3">
        <w:rPr>
          <w:rFonts w:cstheme="minorHAnsi"/>
          <w:lang w:val="el-GR"/>
        </w:rPr>
        <w:t xml:space="preserve"> ΚΝΟ</w:t>
      </w:r>
      <w:r w:rsidRPr="006B29E3">
        <w:rPr>
          <w:rFonts w:cstheme="minorHAnsi"/>
          <w:vertAlign w:val="subscript"/>
          <w:lang w:val="el-GR"/>
        </w:rPr>
        <w:t>3</w:t>
      </w:r>
      <w:r w:rsidRPr="006B29E3">
        <w:rPr>
          <w:rFonts w:cstheme="minorHAnsi"/>
          <w:lang w:val="el-GR"/>
        </w:rPr>
        <w:t xml:space="preserve"> περιέχονται </w:t>
      </w:r>
      <w:bookmarkStart w:id="56" w:name="_Hlk72848313"/>
      <w:r w:rsidRPr="006B29E3">
        <w:rPr>
          <w:rFonts w:cstheme="minorHAnsi"/>
          <w:lang w:val="el-GR"/>
        </w:rPr>
        <w:t xml:space="preserve">σε 280 </w:t>
      </w:r>
      <w:r>
        <w:rPr>
          <w:rFonts w:cstheme="minorHAnsi"/>
        </w:rPr>
        <w:t>g</w:t>
      </w:r>
      <w:r w:rsidRPr="006B29E3">
        <w:rPr>
          <w:rFonts w:cstheme="minorHAnsi"/>
          <w:lang w:val="el-GR"/>
        </w:rPr>
        <w:t xml:space="preserve"> κορεσμένου διαλύματος ΚΝΟ</w:t>
      </w:r>
      <w:r w:rsidRPr="006B29E3">
        <w:rPr>
          <w:rFonts w:cstheme="minorHAnsi"/>
          <w:vertAlign w:val="subscript"/>
          <w:lang w:val="el-GR"/>
        </w:rPr>
        <w:t>3</w:t>
      </w:r>
      <w:r w:rsidRPr="006B29E3">
        <w:rPr>
          <w:rFonts w:cstheme="minorHAnsi"/>
          <w:lang w:val="el-GR"/>
        </w:rPr>
        <w:t xml:space="preserve"> (διάλυμα Δ1) θερμοκρασίας </w:t>
      </w:r>
      <w:r w:rsidRPr="006B29E3">
        <w:rPr>
          <w:lang w:val="el-GR"/>
        </w:rPr>
        <w:t xml:space="preserve">27 </w:t>
      </w:r>
      <w:r w:rsidRPr="006B29E3">
        <w:rPr>
          <w:vertAlign w:val="superscript"/>
          <w:lang w:val="el-GR"/>
        </w:rPr>
        <w:t>ο</w:t>
      </w:r>
      <w:r>
        <w:t>C</w:t>
      </w:r>
      <w:bookmarkEnd w:id="56"/>
      <w:r w:rsidRPr="006B29E3">
        <w:rPr>
          <w:lang w:val="el-GR"/>
        </w:rPr>
        <w:t>;</w:t>
      </w:r>
      <w:r w:rsidRPr="006B29E3">
        <w:rPr>
          <w:rFonts w:cstheme="minorHAnsi"/>
          <w:lang w:val="el-GR"/>
        </w:rPr>
        <w:t xml:space="preserve"> </w:t>
      </w:r>
      <w:r w:rsidRPr="006B29E3">
        <w:rPr>
          <w:rFonts w:cstheme="minorHAnsi"/>
          <w:i/>
          <w:iCs/>
          <w:lang w:val="el-GR"/>
        </w:rPr>
        <w:t xml:space="preserve">(μονάδες 7)    </w:t>
      </w:r>
    </w:p>
    <w:p w14:paraId="59A11855" w14:textId="77777777" w:rsidR="00596A9C" w:rsidRPr="006B29E3" w:rsidRDefault="00000000">
      <w:pPr>
        <w:pStyle w:val="TrapezaThematonStyle"/>
        <w:spacing w:line="360" w:lineRule="auto"/>
        <w:ind w:left="567"/>
        <w:jc w:val="both"/>
        <w:rPr>
          <w:rFonts w:cstheme="minorHAnsi"/>
          <w:i/>
          <w:iCs/>
          <w:lang w:val="el-GR"/>
        </w:rPr>
      </w:pPr>
      <w:r w:rsidRPr="006B29E3">
        <w:rPr>
          <w:rFonts w:cstheme="minorHAnsi"/>
          <w:b/>
          <w:lang w:val="el-GR"/>
        </w:rPr>
        <w:t xml:space="preserve">β) </w:t>
      </w:r>
      <w:r w:rsidRPr="006B29E3">
        <w:rPr>
          <w:rFonts w:cstheme="minorHAnsi"/>
          <w:bCs/>
          <w:lang w:val="el-GR"/>
        </w:rPr>
        <w:t>Η ομάδα των μαθητών π</w:t>
      </w:r>
      <w:r w:rsidRPr="006B29E3">
        <w:rPr>
          <w:rFonts w:cstheme="minorHAnsi"/>
          <w:lang w:val="el-GR"/>
        </w:rPr>
        <w:t xml:space="preserve">ρόσθεσε στο διάλυμα Δ1 21 </w:t>
      </w:r>
      <w:r>
        <w:rPr>
          <w:rFonts w:cstheme="minorHAnsi"/>
        </w:rPr>
        <w:t>g</w:t>
      </w:r>
      <w:r w:rsidRPr="006B29E3">
        <w:rPr>
          <w:rFonts w:cstheme="minorHAnsi"/>
          <w:lang w:val="el-GR"/>
        </w:rPr>
        <w:t xml:space="preserve"> </w:t>
      </w:r>
      <w:r>
        <w:rPr>
          <w:rFonts w:cstheme="minorHAnsi"/>
        </w:rPr>
        <w:t>KNO</w:t>
      </w:r>
      <w:r w:rsidRPr="006B29E3">
        <w:rPr>
          <w:rFonts w:cstheme="minorHAnsi"/>
          <w:vertAlign w:val="subscript"/>
          <w:lang w:val="el-GR"/>
        </w:rPr>
        <w:t>3</w:t>
      </w:r>
      <w:r w:rsidRPr="006B29E3">
        <w:rPr>
          <w:rFonts w:cstheme="minorHAnsi"/>
          <w:lang w:val="el-GR"/>
        </w:rPr>
        <w:t xml:space="preserve"> και νερό οπότε παρασκεύασε 500 </w:t>
      </w:r>
      <w:r>
        <w:rPr>
          <w:rFonts w:cstheme="minorHAnsi"/>
        </w:rPr>
        <w:t>mL</w:t>
      </w:r>
      <w:r w:rsidRPr="006B29E3">
        <w:rPr>
          <w:rFonts w:cstheme="minorHAnsi"/>
          <w:lang w:val="el-GR"/>
        </w:rPr>
        <w:t xml:space="preserve"> διαλύματος (διάλυμα Δ2). Να υπολογίσετε τη συγκέντρωση (σε Μ) του διαλύματος Δ2 σε ΚΝΟ</w:t>
      </w:r>
      <w:r w:rsidRPr="006B29E3">
        <w:rPr>
          <w:rFonts w:cstheme="minorHAnsi"/>
          <w:vertAlign w:val="subscript"/>
          <w:lang w:val="el-GR"/>
        </w:rPr>
        <w:t>3</w:t>
      </w:r>
      <w:r w:rsidRPr="006B29E3">
        <w:rPr>
          <w:rFonts w:cstheme="minorHAnsi"/>
          <w:lang w:val="el-GR"/>
        </w:rPr>
        <w:t xml:space="preserve">. </w:t>
      </w:r>
      <w:r w:rsidRPr="006B29E3">
        <w:rPr>
          <w:rFonts w:cstheme="minorHAnsi"/>
          <w:i/>
          <w:iCs/>
          <w:lang w:val="el-GR"/>
        </w:rPr>
        <w:t xml:space="preserve">(μονάδες 9) </w:t>
      </w:r>
    </w:p>
    <w:p w14:paraId="142F541E" w14:textId="77777777" w:rsidR="00596A9C" w:rsidRPr="006B29E3" w:rsidRDefault="00000000">
      <w:pPr>
        <w:pStyle w:val="TrapezaThematonStyle"/>
        <w:spacing w:line="360" w:lineRule="auto"/>
        <w:ind w:left="567"/>
        <w:jc w:val="both"/>
        <w:rPr>
          <w:rFonts w:cstheme="minorHAnsi"/>
          <w:i/>
          <w:iCs/>
          <w:lang w:val="el-GR"/>
        </w:rPr>
      </w:pPr>
      <w:r w:rsidRPr="006B29E3">
        <w:rPr>
          <w:rFonts w:cstheme="minorHAnsi"/>
          <w:b/>
          <w:lang w:val="el-GR"/>
        </w:rPr>
        <w:t xml:space="preserve">γ) </w:t>
      </w:r>
      <w:r w:rsidRPr="006B29E3">
        <w:rPr>
          <w:rFonts w:cstheme="minorHAnsi"/>
          <w:bCs/>
          <w:lang w:val="el-GR"/>
        </w:rPr>
        <w:t>Η ομάδα των μαθητών α</w:t>
      </w:r>
      <w:r w:rsidRPr="006B29E3">
        <w:rPr>
          <w:rFonts w:cstheme="minorHAnsi"/>
          <w:lang w:val="el-GR"/>
        </w:rPr>
        <w:t xml:space="preserve">νέμειξε μια ποσότητα του διαλύματος Δ2 με 200 </w:t>
      </w:r>
      <w:r>
        <w:rPr>
          <w:rFonts w:cstheme="minorHAnsi"/>
        </w:rPr>
        <w:t>mL</w:t>
      </w:r>
      <w:r w:rsidRPr="006B29E3">
        <w:rPr>
          <w:rFonts w:cstheme="minorHAnsi"/>
          <w:lang w:val="el-GR"/>
        </w:rPr>
        <w:t xml:space="preserve"> άλλου διαλύματος ΚΝΟ</w:t>
      </w:r>
      <w:r w:rsidRPr="006B29E3">
        <w:rPr>
          <w:rFonts w:cstheme="minorHAnsi"/>
          <w:vertAlign w:val="subscript"/>
          <w:lang w:val="el-GR"/>
        </w:rPr>
        <w:t>3</w:t>
      </w:r>
      <w:r w:rsidRPr="006B29E3">
        <w:rPr>
          <w:rFonts w:cstheme="minorHAnsi"/>
          <w:lang w:val="el-GR"/>
        </w:rPr>
        <w:t xml:space="preserve"> συγκέντρωσης 0,5 </w:t>
      </w:r>
      <w:r>
        <w:rPr>
          <w:rFonts w:cstheme="minorHAnsi"/>
        </w:rPr>
        <w:t>M</w:t>
      </w:r>
      <w:r w:rsidRPr="006B29E3">
        <w:rPr>
          <w:rFonts w:cstheme="minorHAnsi"/>
          <w:lang w:val="el-GR"/>
        </w:rPr>
        <w:t xml:space="preserve"> (διάλυμα Δ3) οπότε σχημάτισε το διάλυμα Δ4 με </w:t>
      </w:r>
      <w:r w:rsidRPr="006B29E3">
        <w:rPr>
          <w:rFonts w:cstheme="minorHAnsi"/>
          <w:lang w:val="el-GR"/>
        </w:rPr>
        <w:lastRenderedPageBreak/>
        <w:t xml:space="preserve">συγκέντρωση 1 Μ. Να υπολογίσετε τον όγκο (σε </w:t>
      </w:r>
      <w:r>
        <w:rPr>
          <w:rFonts w:cstheme="minorHAnsi"/>
        </w:rPr>
        <w:t>mL</w:t>
      </w:r>
      <w:r w:rsidRPr="006B29E3">
        <w:rPr>
          <w:rFonts w:cstheme="minorHAnsi"/>
          <w:lang w:val="el-GR"/>
        </w:rPr>
        <w:t xml:space="preserve">) του διαλύματος Δ2 που χρησιμοποίησε η ομάδα των μαθητών.  </w:t>
      </w:r>
      <w:r w:rsidRPr="006B29E3">
        <w:rPr>
          <w:rFonts w:cstheme="minorHAnsi"/>
          <w:i/>
          <w:iCs/>
          <w:lang w:val="el-GR"/>
        </w:rPr>
        <w:t>(μονάδες 9)</w:t>
      </w:r>
    </w:p>
    <w:p w14:paraId="76BABCAA" w14:textId="77777777" w:rsidR="00596A9C" w:rsidRPr="006B29E3" w:rsidRDefault="00000000">
      <w:pPr>
        <w:pStyle w:val="TrapezaThematonStyle"/>
        <w:spacing w:line="360" w:lineRule="auto"/>
        <w:ind w:left="567"/>
        <w:jc w:val="both"/>
        <w:rPr>
          <w:rFonts w:cstheme="minorHAnsi"/>
          <w:lang w:val="el-GR"/>
        </w:rPr>
      </w:pPr>
      <w:r w:rsidRPr="006B29E3">
        <w:rPr>
          <w:rFonts w:cstheme="minorHAnsi"/>
          <w:lang w:val="el-GR"/>
        </w:rPr>
        <w:t xml:space="preserve">Δίνονται οι σχετικές ατομικές μάζες: </w:t>
      </w:r>
      <w:r>
        <w:rPr>
          <w:rFonts w:cstheme="minorHAnsi"/>
          <w:i/>
          <w:iCs/>
        </w:rPr>
        <w:t>A</w:t>
      </w:r>
      <w:r>
        <w:rPr>
          <w:rFonts w:cstheme="minorHAnsi"/>
          <w:vertAlign w:val="subscript"/>
        </w:rPr>
        <w:t>r</w:t>
      </w:r>
      <w:r w:rsidRPr="006B29E3">
        <w:rPr>
          <w:rFonts w:cstheme="minorHAnsi"/>
          <w:lang w:val="el-GR"/>
        </w:rPr>
        <w:t xml:space="preserve">(Κ) = 39, </w:t>
      </w:r>
      <w:r>
        <w:rPr>
          <w:rFonts w:cstheme="minorHAnsi"/>
          <w:i/>
          <w:iCs/>
        </w:rPr>
        <w:t>A</w:t>
      </w:r>
      <w:r>
        <w:rPr>
          <w:rFonts w:cstheme="minorHAnsi"/>
          <w:vertAlign w:val="subscript"/>
        </w:rPr>
        <w:t>r</w:t>
      </w:r>
      <w:r w:rsidRPr="006B29E3">
        <w:rPr>
          <w:rFonts w:cstheme="minorHAnsi"/>
          <w:lang w:val="el-GR"/>
        </w:rPr>
        <w:t xml:space="preserve">(Ν) = 14, </w:t>
      </w:r>
      <w:r>
        <w:rPr>
          <w:rFonts w:cstheme="minorHAnsi"/>
          <w:i/>
          <w:iCs/>
        </w:rPr>
        <w:t>A</w:t>
      </w:r>
      <w:r>
        <w:rPr>
          <w:rFonts w:cstheme="minorHAnsi"/>
          <w:vertAlign w:val="subscript"/>
        </w:rPr>
        <w:t>r</w:t>
      </w:r>
      <w:r w:rsidRPr="006B29E3">
        <w:rPr>
          <w:rFonts w:cstheme="minorHAnsi"/>
          <w:lang w:val="el-GR"/>
        </w:rPr>
        <w:t>(</w:t>
      </w:r>
      <w:r>
        <w:rPr>
          <w:rFonts w:cstheme="minorHAnsi"/>
        </w:rPr>
        <w:t>O</w:t>
      </w:r>
      <w:r w:rsidRPr="006B29E3">
        <w:rPr>
          <w:rFonts w:cstheme="minorHAnsi"/>
          <w:lang w:val="el-GR"/>
        </w:rPr>
        <w:t xml:space="preserve">) = 16. </w:t>
      </w:r>
    </w:p>
    <w:p w14:paraId="74E4C7AE" w14:textId="77777777" w:rsidR="00596A9C" w:rsidRPr="006B29E3" w:rsidRDefault="00000000">
      <w:pPr>
        <w:pStyle w:val="TrapezaThematonStyle"/>
        <w:spacing w:line="360" w:lineRule="auto"/>
        <w:jc w:val="right"/>
        <w:rPr>
          <w:rFonts w:cstheme="minorHAnsi"/>
          <w:b/>
          <w:bCs/>
          <w:lang w:val="el-GR"/>
        </w:rPr>
        <w:sectPr w:rsidR="00596A9C" w:rsidRPr="006B29E3">
          <w:type w:val="continuous"/>
          <w:pgSz w:w="11906" w:h="16838"/>
          <w:pgMar w:top="1080" w:right="1080" w:bottom="1080" w:left="1080" w:header="720" w:footer="720" w:gutter="0"/>
          <w:cols w:space="720"/>
        </w:sectPr>
      </w:pPr>
      <w:r w:rsidRPr="006B29E3">
        <w:rPr>
          <w:rFonts w:cstheme="minorHAnsi"/>
          <w:b/>
          <w:bCs/>
          <w:i/>
          <w:iCs/>
          <w:lang w:val="el-GR"/>
        </w:rPr>
        <w:t>Μονάδες 25</w:t>
      </w:r>
    </w:p>
    <w:p w14:paraId="07CD5D38"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13736</w:t>
      </w:r>
    </w:p>
    <w:p w14:paraId="6C7DDC52" w14:textId="77777777" w:rsidR="00596A9C" w:rsidRPr="006B29E3" w:rsidRDefault="00000000">
      <w:pPr>
        <w:pStyle w:val="TrapezaThematonStyle"/>
        <w:spacing w:line="360" w:lineRule="auto"/>
        <w:jc w:val="both"/>
        <w:rPr>
          <w:rFonts w:cstheme="minorHAnsi"/>
          <w:b/>
          <w:bCs/>
          <w:lang w:val="el-GR"/>
        </w:rPr>
      </w:pPr>
      <w:r w:rsidRPr="006B29E3">
        <w:rPr>
          <w:rFonts w:cstheme="minorHAnsi"/>
          <w:b/>
          <w:bCs/>
          <w:lang w:val="el-GR"/>
        </w:rPr>
        <w:t>Ενδεικτική επίλυση</w:t>
      </w:r>
    </w:p>
    <w:p w14:paraId="337A31B9" w14:textId="77777777" w:rsidR="00596A9C" w:rsidRPr="006B29E3" w:rsidRDefault="00000000">
      <w:pPr>
        <w:pStyle w:val="TrapezaThematonStyle"/>
        <w:spacing w:line="360" w:lineRule="auto"/>
        <w:ind w:left="567"/>
        <w:rPr>
          <w:rFonts w:cstheme="minorHAnsi"/>
          <w:lang w:val="el-GR"/>
        </w:rPr>
      </w:pPr>
      <w:r w:rsidRPr="006B29E3">
        <w:rPr>
          <w:rFonts w:cstheme="minorHAnsi"/>
          <w:b/>
          <w:bCs/>
          <w:lang w:val="el-GR"/>
        </w:rPr>
        <w:t>α)</w:t>
      </w:r>
      <w:r w:rsidRPr="006B29E3">
        <w:rPr>
          <w:rFonts w:cstheme="minorHAnsi"/>
          <w:lang w:val="el-GR"/>
        </w:rPr>
        <w:t xml:space="preserve"> Επειδή η </w:t>
      </w:r>
      <w:r w:rsidRPr="006B29E3">
        <w:rPr>
          <w:lang w:val="el-GR"/>
        </w:rPr>
        <w:t>διαλυτότητα του νιτρικού καλίου (ΚΝΟ</w:t>
      </w:r>
      <w:r w:rsidRPr="006B29E3">
        <w:rPr>
          <w:vertAlign w:val="subscript"/>
          <w:lang w:val="el-GR"/>
        </w:rPr>
        <w:t>3</w:t>
      </w:r>
      <w:r w:rsidRPr="006B29E3">
        <w:rPr>
          <w:lang w:val="el-GR"/>
        </w:rPr>
        <w:t xml:space="preserve">) στο νερό σε θερμοκρασία 27 </w:t>
      </w:r>
      <w:r w:rsidRPr="006B29E3">
        <w:rPr>
          <w:vertAlign w:val="superscript"/>
          <w:lang w:val="el-GR"/>
        </w:rPr>
        <w:t>ο</w:t>
      </w:r>
      <w:r>
        <w:t>C</w:t>
      </w:r>
      <w:r w:rsidRPr="006B29E3">
        <w:rPr>
          <w:lang w:val="el-GR"/>
        </w:rPr>
        <w:t xml:space="preserve"> είναι 40 </w:t>
      </w:r>
      <w:r>
        <w:t>g</w:t>
      </w:r>
      <w:r w:rsidRPr="006B29E3">
        <w:rPr>
          <w:lang w:val="el-GR"/>
        </w:rPr>
        <w:t xml:space="preserve"> ΚΝΟ</w:t>
      </w:r>
      <w:r w:rsidRPr="006B29E3">
        <w:rPr>
          <w:vertAlign w:val="subscript"/>
          <w:lang w:val="el-GR"/>
        </w:rPr>
        <w:t xml:space="preserve">3 </w:t>
      </w:r>
      <w:r w:rsidRPr="006B29E3">
        <w:rPr>
          <w:lang w:val="el-GR"/>
        </w:rPr>
        <w:t xml:space="preserve">σε 100 </w:t>
      </w:r>
      <w:r>
        <w:t>g</w:t>
      </w:r>
      <w:r w:rsidRPr="006B29E3">
        <w:rPr>
          <w:lang w:val="el-GR"/>
        </w:rPr>
        <w:t xml:space="preserve"> νερό, συμπεραίνουμε ότι ένα κορεσμένο διάλυμα, στο οποίο η μάζα της διαλυμένης ουσίας είναι 40 </w:t>
      </w:r>
      <w:r>
        <w:t>g</w:t>
      </w:r>
      <w:r w:rsidRPr="006B29E3">
        <w:rPr>
          <w:lang w:val="el-GR"/>
        </w:rPr>
        <w:t xml:space="preserve">, έχει μάζα: </w:t>
      </w:r>
      <w:r>
        <w:rPr>
          <w:rFonts w:cstheme="minorHAnsi"/>
          <w:i/>
          <w:iCs/>
        </w:rPr>
        <w:t>m</w:t>
      </w:r>
      <w:r w:rsidRPr="006B29E3">
        <w:rPr>
          <w:rFonts w:cstheme="minorHAnsi"/>
          <w:lang w:val="el-GR"/>
        </w:rPr>
        <w:t xml:space="preserve">(δ/τος) = </w:t>
      </w:r>
      <w:r>
        <w:rPr>
          <w:rFonts w:cstheme="minorHAnsi"/>
          <w:i/>
          <w:iCs/>
        </w:rPr>
        <w:t>m</w:t>
      </w:r>
      <w:r w:rsidRPr="006B29E3">
        <w:rPr>
          <w:rFonts w:cstheme="minorHAnsi"/>
          <w:lang w:val="el-GR"/>
        </w:rPr>
        <w:t xml:space="preserve">(δ/τη) + </w:t>
      </w:r>
      <w:r>
        <w:rPr>
          <w:rFonts w:cstheme="minorHAnsi"/>
          <w:i/>
          <w:iCs/>
        </w:rPr>
        <w:t>m</w:t>
      </w:r>
      <w:r w:rsidRPr="006B29E3">
        <w:rPr>
          <w:rFonts w:cstheme="minorHAnsi"/>
          <w:lang w:val="el-GR"/>
        </w:rPr>
        <w:t xml:space="preserve">(δ.ο) = </w:t>
      </w:r>
      <w:r>
        <w:rPr>
          <w:rFonts w:cstheme="minorHAnsi"/>
          <w:i/>
          <w:iCs/>
        </w:rPr>
        <w:t>m</w:t>
      </w:r>
      <w:r w:rsidRPr="006B29E3">
        <w:rPr>
          <w:rFonts w:cstheme="minorHAnsi"/>
          <w:lang w:val="el-GR"/>
        </w:rPr>
        <w:t xml:space="preserve">(νερού) + </w:t>
      </w:r>
      <w:r>
        <w:rPr>
          <w:rFonts w:cstheme="minorHAnsi"/>
          <w:i/>
          <w:iCs/>
        </w:rPr>
        <w:t>m</w:t>
      </w:r>
      <w:r w:rsidRPr="006B29E3">
        <w:rPr>
          <w:rFonts w:cstheme="minorHAnsi"/>
          <w:lang w:val="el-GR"/>
        </w:rPr>
        <w:t>(ΚΝΟ</w:t>
      </w:r>
      <w:r w:rsidRPr="006B29E3">
        <w:rPr>
          <w:rFonts w:cstheme="minorHAnsi"/>
          <w:vertAlign w:val="subscript"/>
          <w:lang w:val="el-GR"/>
        </w:rPr>
        <w:t>3</w:t>
      </w:r>
      <w:r w:rsidRPr="006B29E3">
        <w:rPr>
          <w:rFonts w:cstheme="minorHAnsi"/>
          <w:lang w:val="el-GR"/>
        </w:rPr>
        <w:t xml:space="preserve">) = 40 </w:t>
      </w:r>
      <w:r>
        <w:rPr>
          <w:rFonts w:cstheme="minorHAnsi"/>
        </w:rPr>
        <w:t>g</w:t>
      </w:r>
      <w:r w:rsidRPr="006B29E3">
        <w:rPr>
          <w:rFonts w:cstheme="minorHAnsi"/>
          <w:lang w:val="el-GR"/>
        </w:rPr>
        <w:t xml:space="preserve"> + 100 </w:t>
      </w:r>
      <w:r>
        <w:rPr>
          <w:rFonts w:cstheme="minorHAnsi"/>
        </w:rPr>
        <w:t>g</w:t>
      </w:r>
      <w:r w:rsidRPr="006B29E3">
        <w:rPr>
          <w:rFonts w:cstheme="minorHAnsi"/>
          <w:lang w:val="el-GR"/>
        </w:rPr>
        <w:t xml:space="preserve"> = 140 </w:t>
      </w:r>
      <w:r>
        <w:rPr>
          <w:rFonts w:cstheme="minorHAnsi"/>
        </w:rPr>
        <w:t>g</w:t>
      </w:r>
      <w:r w:rsidRPr="006B29E3">
        <w:rPr>
          <w:rFonts w:cstheme="minorHAnsi"/>
          <w:lang w:val="el-GR"/>
        </w:rPr>
        <w:t xml:space="preserve"> δ/τος.</w:t>
      </w:r>
      <w:r w:rsidRPr="006B29E3">
        <w:rPr>
          <w:lang w:val="el-GR"/>
        </w:rPr>
        <w:t xml:space="preserve"> </w:t>
      </w:r>
    </w:p>
    <w:p w14:paraId="71D24A77" w14:textId="77777777" w:rsidR="00596A9C" w:rsidRPr="006B29E3" w:rsidRDefault="00000000">
      <w:pPr>
        <w:pStyle w:val="TrapezaThematonStyle"/>
        <w:spacing w:line="360" w:lineRule="auto"/>
        <w:ind w:left="567"/>
        <w:rPr>
          <w:rFonts w:cstheme="minorHAnsi"/>
          <w:lang w:val="el-GR"/>
        </w:rPr>
      </w:pPr>
      <w:r w:rsidRPr="006B29E3">
        <w:rPr>
          <w:rFonts w:cstheme="minorHAnsi"/>
          <w:lang w:val="el-GR"/>
        </w:rPr>
        <w:tab/>
      </w:r>
      <w:r w:rsidRPr="006B29E3">
        <w:rPr>
          <w:rFonts w:cstheme="minorHAnsi"/>
          <w:lang w:val="el-GR"/>
        </w:rPr>
        <w:tab/>
      </w:r>
      <w:r w:rsidRPr="006B29E3">
        <w:rPr>
          <w:rFonts w:cstheme="minorHAnsi"/>
          <w:lang w:val="el-GR"/>
        </w:rPr>
        <w:tab/>
        <w:t xml:space="preserve">Στα 140 </w:t>
      </w:r>
      <w:r>
        <w:rPr>
          <w:rFonts w:cstheme="minorHAnsi"/>
        </w:rPr>
        <w:t>g</w:t>
      </w:r>
      <w:r w:rsidRPr="006B29E3">
        <w:rPr>
          <w:rFonts w:cstheme="minorHAnsi"/>
          <w:lang w:val="el-GR"/>
        </w:rPr>
        <w:t xml:space="preserve"> διαλύματος Δ1 περιέχονται 40 </w:t>
      </w:r>
      <w:r>
        <w:rPr>
          <w:rFonts w:cstheme="minorHAnsi"/>
        </w:rPr>
        <w:t>g</w:t>
      </w:r>
      <w:r w:rsidRPr="006B29E3">
        <w:rPr>
          <w:rFonts w:cstheme="minorHAnsi"/>
          <w:lang w:val="el-GR"/>
        </w:rPr>
        <w:t xml:space="preserve"> </w:t>
      </w:r>
      <w:r w:rsidRPr="006B29E3">
        <w:rPr>
          <w:lang w:val="el-GR"/>
        </w:rPr>
        <w:t>ΚΝΟ</w:t>
      </w:r>
      <w:r w:rsidRPr="006B29E3">
        <w:rPr>
          <w:vertAlign w:val="subscript"/>
          <w:lang w:val="el-GR"/>
        </w:rPr>
        <w:t>3</w:t>
      </w:r>
    </w:p>
    <w:p w14:paraId="2B7FA347" w14:textId="77777777" w:rsidR="00596A9C" w:rsidRPr="006B29E3" w:rsidRDefault="00000000">
      <w:pPr>
        <w:pStyle w:val="TrapezaThematonStyle"/>
        <w:spacing w:line="360" w:lineRule="auto"/>
        <w:ind w:left="2007" w:firstLine="153"/>
        <w:rPr>
          <w:rFonts w:cstheme="minorHAnsi"/>
          <w:u w:val="single"/>
          <w:lang w:val="el-GR"/>
        </w:rPr>
      </w:pPr>
      <w:r w:rsidRPr="006B29E3">
        <w:rPr>
          <w:rFonts w:cstheme="minorHAnsi"/>
          <w:u w:val="single"/>
          <w:lang w:val="el-GR"/>
        </w:rPr>
        <w:t xml:space="preserve">Στα 280 </w:t>
      </w:r>
      <w:r>
        <w:rPr>
          <w:rFonts w:cstheme="minorHAnsi"/>
          <w:u w:val="single"/>
        </w:rPr>
        <w:t>g</w:t>
      </w:r>
      <w:r w:rsidRPr="006B29E3">
        <w:rPr>
          <w:rFonts w:cstheme="minorHAnsi"/>
          <w:u w:val="single"/>
          <w:lang w:val="el-GR"/>
        </w:rPr>
        <w:t xml:space="preserve"> διαλύματος Δ1 περιέχονται  </w:t>
      </w:r>
      <w:r>
        <w:rPr>
          <w:rFonts w:cstheme="minorHAnsi"/>
          <w:u w:val="single"/>
        </w:rPr>
        <w:t>x</w:t>
      </w:r>
      <w:r w:rsidRPr="006B29E3">
        <w:rPr>
          <w:rFonts w:cstheme="minorHAnsi"/>
          <w:u w:val="single"/>
          <w:lang w:val="el-GR"/>
        </w:rPr>
        <w:t xml:space="preserve">; </w:t>
      </w:r>
      <w:r>
        <w:rPr>
          <w:rFonts w:cstheme="minorHAnsi"/>
          <w:u w:val="single"/>
        </w:rPr>
        <w:t>g</w:t>
      </w:r>
      <w:r w:rsidRPr="006B29E3">
        <w:rPr>
          <w:rFonts w:cstheme="minorHAnsi"/>
          <w:u w:val="single"/>
          <w:lang w:val="el-GR"/>
        </w:rPr>
        <w:t xml:space="preserve"> </w:t>
      </w:r>
      <w:r w:rsidRPr="006B29E3">
        <w:rPr>
          <w:lang w:val="el-GR"/>
        </w:rPr>
        <w:t>ΚΝΟ</w:t>
      </w:r>
      <w:r w:rsidRPr="006B29E3">
        <w:rPr>
          <w:vertAlign w:val="subscript"/>
          <w:lang w:val="el-GR"/>
        </w:rPr>
        <w:t>3</w:t>
      </w:r>
    </w:p>
    <w:p w14:paraId="5AA7B1EF" w14:textId="77777777" w:rsidR="00596A9C" w:rsidRPr="006B29E3" w:rsidRDefault="00000000">
      <w:pPr>
        <w:pStyle w:val="TrapezaThematonStyle"/>
        <w:spacing w:line="360" w:lineRule="auto"/>
        <w:ind w:left="567"/>
        <w:jc w:val="center"/>
        <w:rPr>
          <w:rFonts w:cstheme="minorHAnsi"/>
          <w:lang w:val="el-GR"/>
        </w:rPr>
      </w:pPr>
      <w:r w:rsidRPr="006B29E3">
        <w:rPr>
          <w:rFonts w:cstheme="minorHAnsi"/>
          <w:lang w:val="el-GR"/>
        </w:rPr>
        <w:t>140∙</w:t>
      </w:r>
      <w:r>
        <w:rPr>
          <w:rFonts w:cstheme="minorHAnsi"/>
        </w:rPr>
        <w:t>x</w:t>
      </w:r>
      <w:r w:rsidRPr="006B29E3">
        <w:rPr>
          <w:rFonts w:cstheme="minorHAnsi"/>
          <w:lang w:val="el-GR"/>
        </w:rPr>
        <w:t xml:space="preserve"> = </w:t>
      </w:r>
      <w:proofErr w:type="gramStart"/>
      <w:r w:rsidRPr="006B29E3">
        <w:rPr>
          <w:rFonts w:cstheme="minorHAnsi"/>
          <w:lang w:val="el-GR"/>
        </w:rPr>
        <w:t>280∙40</w:t>
      </w:r>
      <w:proofErr w:type="gramEnd"/>
    </w:p>
    <w:p w14:paraId="6E62012D" w14:textId="77777777" w:rsidR="00596A9C" w:rsidRPr="006B29E3" w:rsidRDefault="00000000">
      <w:pPr>
        <w:pStyle w:val="TrapezaThematonStyle"/>
        <w:spacing w:line="360" w:lineRule="auto"/>
        <w:ind w:left="567"/>
        <w:jc w:val="center"/>
        <w:rPr>
          <w:rFonts w:cstheme="minorHAnsi"/>
          <w:lang w:val="el-GR"/>
        </w:rPr>
      </w:pPr>
      <w:r w:rsidRPr="006B29E3">
        <w:rPr>
          <w:rFonts w:cstheme="minorHAnsi"/>
          <w:lang w:val="el-GR"/>
        </w:rPr>
        <w:t>140∙</w:t>
      </w:r>
      <w:r>
        <w:rPr>
          <w:rFonts w:cstheme="minorHAnsi"/>
        </w:rPr>
        <w:t>x</w:t>
      </w:r>
      <w:r w:rsidRPr="006B29E3">
        <w:rPr>
          <w:rFonts w:cstheme="minorHAnsi"/>
          <w:lang w:val="el-GR"/>
        </w:rPr>
        <w:t xml:space="preserve"> = 11200</w:t>
      </w:r>
    </w:p>
    <w:p w14:paraId="40D41601" w14:textId="77777777" w:rsidR="00596A9C" w:rsidRPr="006B29E3" w:rsidRDefault="00000000">
      <w:pPr>
        <w:pStyle w:val="TrapezaThematonStyle"/>
        <w:spacing w:line="360" w:lineRule="auto"/>
        <w:ind w:left="567"/>
        <w:jc w:val="center"/>
        <w:rPr>
          <w:rFonts w:cstheme="minorHAnsi"/>
          <w:lang w:val="el-GR"/>
        </w:rPr>
      </w:pPr>
      <w:r>
        <w:rPr>
          <w:rFonts w:cstheme="minorHAnsi"/>
        </w:rPr>
        <w:t>x</w:t>
      </w:r>
      <w:r w:rsidRPr="006B29E3">
        <w:rPr>
          <w:rFonts w:cstheme="minorHAnsi"/>
          <w:lang w:val="el-GR"/>
        </w:rPr>
        <w:t xml:space="preserve"> = </w:t>
      </w:r>
      <m:oMath>
        <m:f>
          <m:fPr>
            <m:ctrlPr>
              <w:rPr>
                <w:rFonts w:ascii="Cambria Math" w:hAnsi="Cambria Math" w:cstheme="minorHAnsi"/>
                <w:i/>
                <w:sz w:val="28"/>
                <w:szCs w:val="28"/>
              </w:rPr>
            </m:ctrlPr>
          </m:fPr>
          <m:num>
            <m:r>
              <w:rPr>
                <w:rFonts w:ascii="Cambria Math" w:eastAsia="Cambria Math" w:hAnsi="Cambria Math" w:cstheme="minorHAnsi"/>
                <w:sz w:val="28"/>
                <w:szCs w:val="28"/>
                <w:lang w:val="el-GR"/>
              </w:rPr>
              <m:t>11200</m:t>
            </m:r>
          </m:num>
          <m:den>
            <m:r>
              <w:rPr>
                <w:rFonts w:ascii="Cambria Math" w:eastAsia="Cambria Math" w:hAnsi="Cambria Math" w:cstheme="minorHAnsi"/>
                <w:sz w:val="28"/>
                <w:szCs w:val="28"/>
                <w:lang w:val="el-GR"/>
              </w:rPr>
              <m:t>140</m:t>
            </m:r>
          </m:den>
        </m:f>
      </m:oMath>
      <w:r w:rsidRPr="006B29E3">
        <w:rPr>
          <w:rFonts w:cstheme="minorHAnsi"/>
          <w:lang w:val="el-GR"/>
        </w:rPr>
        <w:t xml:space="preserve"> </w:t>
      </w:r>
    </w:p>
    <w:p w14:paraId="235D0B8B" w14:textId="77777777" w:rsidR="00596A9C" w:rsidRPr="006B29E3" w:rsidRDefault="00000000">
      <w:pPr>
        <w:pStyle w:val="TrapezaThematonStyle"/>
        <w:spacing w:line="360" w:lineRule="auto"/>
        <w:ind w:left="567"/>
        <w:jc w:val="center"/>
        <w:rPr>
          <w:rFonts w:cstheme="minorHAnsi"/>
          <w:lang w:val="el-GR"/>
        </w:rPr>
      </w:pPr>
      <w:r>
        <w:rPr>
          <w:rFonts w:cstheme="minorHAnsi"/>
        </w:rPr>
        <w:t>x</w:t>
      </w:r>
      <w:r w:rsidRPr="006B29E3">
        <w:rPr>
          <w:rFonts w:cstheme="minorHAnsi"/>
          <w:lang w:val="el-GR"/>
        </w:rPr>
        <w:t xml:space="preserve"> = 80</w:t>
      </w:r>
    </w:p>
    <w:p w14:paraId="43908B8B" w14:textId="77777777" w:rsidR="00596A9C" w:rsidRPr="006B29E3" w:rsidRDefault="00000000">
      <w:pPr>
        <w:pStyle w:val="TrapezaThematonStyle"/>
        <w:spacing w:line="360" w:lineRule="auto"/>
        <w:ind w:left="567"/>
        <w:rPr>
          <w:rFonts w:cstheme="minorHAnsi"/>
          <w:lang w:val="el-GR"/>
        </w:rPr>
      </w:pPr>
      <w:r w:rsidRPr="006B29E3">
        <w:rPr>
          <w:rFonts w:cstheme="minorHAnsi"/>
          <w:lang w:val="el-GR"/>
        </w:rPr>
        <w:t xml:space="preserve">Συνεπώς σε 280 </w:t>
      </w:r>
      <w:r>
        <w:rPr>
          <w:rFonts w:cstheme="minorHAnsi"/>
        </w:rPr>
        <w:t>g</w:t>
      </w:r>
      <w:r w:rsidRPr="006B29E3">
        <w:rPr>
          <w:rFonts w:cstheme="minorHAnsi"/>
          <w:lang w:val="el-GR"/>
        </w:rPr>
        <w:t xml:space="preserve"> κορεσμένου διαλύματος ΚΝΟ</w:t>
      </w:r>
      <w:r w:rsidRPr="006B29E3">
        <w:rPr>
          <w:rFonts w:cstheme="minorHAnsi"/>
          <w:vertAlign w:val="subscript"/>
          <w:lang w:val="el-GR"/>
        </w:rPr>
        <w:t>3</w:t>
      </w:r>
      <w:r w:rsidRPr="006B29E3">
        <w:rPr>
          <w:rFonts w:cstheme="minorHAnsi"/>
          <w:lang w:val="el-GR"/>
        </w:rPr>
        <w:t xml:space="preserve"> Δ1 θερμοκρασίας </w:t>
      </w:r>
      <w:r w:rsidRPr="006B29E3">
        <w:rPr>
          <w:lang w:val="el-GR"/>
        </w:rPr>
        <w:t xml:space="preserve">27 </w:t>
      </w:r>
      <w:r w:rsidRPr="006B29E3">
        <w:rPr>
          <w:vertAlign w:val="superscript"/>
          <w:lang w:val="el-GR"/>
        </w:rPr>
        <w:t>ο</w:t>
      </w:r>
      <w:r>
        <w:t>C</w:t>
      </w:r>
      <w:r w:rsidRPr="006B29E3">
        <w:rPr>
          <w:rFonts w:cstheme="minorHAnsi"/>
          <w:lang w:val="el-GR"/>
        </w:rPr>
        <w:t xml:space="preserve"> περιέχονται 80 </w:t>
      </w:r>
      <w:r>
        <w:rPr>
          <w:rFonts w:cstheme="minorHAnsi"/>
        </w:rPr>
        <w:t>g</w:t>
      </w:r>
      <w:r w:rsidRPr="006B29E3">
        <w:rPr>
          <w:rFonts w:cstheme="minorHAnsi"/>
          <w:lang w:val="el-GR"/>
        </w:rPr>
        <w:t xml:space="preserve"> </w:t>
      </w:r>
      <w:r w:rsidRPr="006B29E3">
        <w:rPr>
          <w:lang w:val="el-GR"/>
        </w:rPr>
        <w:t>ΚΝΟ</w:t>
      </w:r>
      <w:r w:rsidRPr="006B29E3">
        <w:rPr>
          <w:vertAlign w:val="subscript"/>
          <w:lang w:val="el-GR"/>
        </w:rPr>
        <w:t>3</w:t>
      </w:r>
      <w:r w:rsidRPr="006B29E3">
        <w:rPr>
          <w:rFonts w:cstheme="minorHAnsi"/>
          <w:lang w:val="el-GR"/>
        </w:rPr>
        <w:t xml:space="preserve">. </w:t>
      </w:r>
    </w:p>
    <w:p w14:paraId="1B46283E" w14:textId="77777777" w:rsidR="00596A9C" w:rsidRPr="006B29E3" w:rsidRDefault="00000000">
      <w:pPr>
        <w:pStyle w:val="TrapezaThematonStyle"/>
        <w:spacing w:line="360" w:lineRule="auto"/>
        <w:ind w:left="567"/>
        <w:rPr>
          <w:rFonts w:cstheme="minorHAnsi"/>
          <w:bCs/>
          <w:lang w:val="el-GR"/>
        </w:rPr>
      </w:pPr>
      <w:r w:rsidRPr="006B29E3">
        <w:rPr>
          <w:rFonts w:cstheme="minorHAnsi"/>
          <w:b/>
          <w:lang w:val="el-GR"/>
        </w:rPr>
        <w:t xml:space="preserve">β) </w:t>
      </w:r>
      <w:r w:rsidRPr="006B29E3">
        <w:rPr>
          <w:rFonts w:cstheme="minorHAnsi"/>
          <w:bCs/>
          <w:lang w:val="el-GR"/>
        </w:rPr>
        <w:t xml:space="preserve">Στο διάλυμα Δ2 η ποσότητα του </w:t>
      </w:r>
      <w:r w:rsidRPr="006B29E3">
        <w:rPr>
          <w:lang w:val="el-GR"/>
        </w:rPr>
        <w:t>ΚΝΟ</w:t>
      </w:r>
      <w:r w:rsidRPr="006B29E3">
        <w:rPr>
          <w:vertAlign w:val="subscript"/>
          <w:lang w:val="el-GR"/>
        </w:rPr>
        <w:t>3</w:t>
      </w:r>
      <w:r w:rsidRPr="006B29E3">
        <w:rPr>
          <w:lang w:val="el-GR"/>
        </w:rPr>
        <w:t xml:space="preserve"> είναι ίση με: 80 </w:t>
      </w:r>
      <w:r>
        <w:t>g</w:t>
      </w:r>
      <w:r w:rsidRPr="006B29E3">
        <w:rPr>
          <w:lang w:val="el-GR"/>
        </w:rPr>
        <w:t xml:space="preserve"> + 21 </w:t>
      </w:r>
      <w:r>
        <w:t>g</w:t>
      </w:r>
      <w:r w:rsidRPr="006B29E3">
        <w:rPr>
          <w:lang w:val="el-GR"/>
        </w:rPr>
        <w:t xml:space="preserve"> = 101 </w:t>
      </w:r>
      <w:r>
        <w:t>g</w:t>
      </w:r>
      <w:r w:rsidRPr="006B29E3">
        <w:rPr>
          <w:lang w:val="el-GR"/>
        </w:rPr>
        <w:t>.</w:t>
      </w:r>
    </w:p>
    <w:p w14:paraId="6D8296B5" w14:textId="77777777" w:rsidR="00596A9C" w:rsidRPr="006B29E3" w:rsidRDefault="00000000">
      <w:pPr>
        <w:pStyle w:val="TrapezaThematonStyle"/>
        <w:spacing w:line="360" w:lineRule="auto"/>
        <w:ind w:left="567"/>
        <w:rPr>
          <w:rFonts w:cstheme="minorHAnsi"/>
          <w:lang w:val="el-GR"/>
        </w:rPr>
      </w:pPr>
      <w:r w:rsidRPr="006B29E3">
        <w:rPr>
          <w:rFonts w:cstheme="minorHAnsi"/>
          <w:lang w:val="el-GR"/>
        </w:rPr>
        <w:t xml:space="preserve">Για το </w:t>
      </w:r>
      <w:r w:rsidRPr="006B29E3">
        <w:rPr>
          <w:lang w:val="el-GR"/>
        </w:rPr>
        <w:t>ΚΝΟ</w:t>
      </w:r>
      <w:r w:rsidRPr="006B29E3">
        <w:rPr>
          <w:vertAlign w:val="subscript"/>
          <w:lang w:val="el-GR"/>
        </w:rPr>
        <w:t>3</w:t>
      </w:r>
      <w:r w:rsidRPr="006B29E3">
        <w:rPr>
          <w:rFonts w:cstheme="minorHAnsi"/>
          <w:lang w:val="el-GR"/>
        </w:rPr>
        <w:t xml:space="preserve"> : </w:t>
      </w:r>
      <w:r>
        <w:rPr>
          <w:rFonts w:cstheme="minorHAnsi"/>
          <w:i/>
          <w:iCs/>
        </w:rPr>
        <w:t>M</w:t>
      </w:r>
      <w:r>
        <w:rPr>
          <w:rFonts w:cstheme="minorHAnsi"/>
          <w:vertAlign w:val="subscript"/>
        </w:rPr>
        <w:t>r</w:t>
      </w:r>
      <w:r w:rsidRPr="006B29E3">
        <w:rPr>
          <w:rFonts w:cstheme="minorHAnsi"/>
          <w:lang w:val="el-GR"/>
        </w:rPr>
        <w:t xml:space="preserve"> = </w:t>
      </w:r>
      <w:r>
        <w:rPr>
          <w:rFonts w:cstheme="minorHAnsi"/>
          <w:i/>
          <w:iCs/>
        </w:rPr>
        <w:t>A</w:t>
      </w:r>
      <w:r>
        <w:rPr>
          <w:rFonts w:cstheme="minorHAnsi"/>
          <w:vertAlign w:val="subscript"/>
        </w:rPr>
        <w:t>r</w:t>
      </w:r>
      <w:r w:rsidRPr="006B29E3">
        <w:rPr>
          <w:rFonts w:cstheme="minorHAnsi"/>
          <w:lang w:val="el-GR"/>
        </w:rPr>
        <w:t>(</w:t>
      </w:r>
      <w:r>
        <w:rPr>
          <w:rFonts w:cstheme="minorHAnsi"/>
        </w:rPr>
        <w:t>K</w:t>
      </w:r>
      <w:r w:rsidRPr="006B29E3">
        <w:rPr>
          <w:rFonts w:cstheme="minorHAnsi"/>
          <w:lang w:val="el-GR"/>
        </w:rPr>
        <w:t xml:space="preserve">) + </w:t>
      </w:r>
      <w:r>
        <w:rPr>
          <w:rFonts w:cstheme="minorHAnsi"/>
          <w:i/>
          <w:iCs/>
        </w:rPr>
        <w:t>A</w:t>
      </w:r>
      <w:r>
        <w:rPr>
          <w:rFonts w:cstheme="minorHAnsi"/>
          <w:vertAlign w:val="subscript"/>
        </w:rPr>
        <w:t>r</w:t>
      </w:r>
      <w:r w:rsidRPr="006B29E3">
        <w:rPr>
          <w:rFonts w:cstheme="minorHAnsi"/>
          <w:lang w:val="el-GR"/>
        </w:rPr>
        <w:t>(</w:t>
      </w:r>
      <w:r>
        <w:rPr>
          <w:rFonts w:cstheme="minorHAnsi"/>
        </w:rPr>
        <w:t>N</w:t>
      </w:r>
      <w:r w:rsidRPr="006B29E3">
        <w:rPr>
          <w:rFonts w:cstheme="minorHAnsi"/>
          <w:lang w:val="el-GR"/>
        </w:rPr>
        <w:t>) + 3∙</w:t>
      </w:r>
      <w:r>
        <w:rPr>
          <w:rFonts w:cstheme="minorHAnsi"/>
          <w:i/>
          <w:iCs/>
        </w:rPr>
        <w:t>A</w:t>
      </w:r>
      <w:r>
        <w:rPr>
          <w:rFonts w:cstheme="minorHAnsi"/>
          <w:vertAlign w:val="subscript"/>
        </w:rPr>
        <w:t>r</w:t>
      </w:r>
      <w:r w:rsidRPr="006B29E3">
        <w:rPr>
          <w:rFonts w:cstheme="minorHAnsi"/>
          <w:lang w:val="el-GR"/>
        </w:rPr>
        <w:t>(</w:t>
      </w:r>
      <w:r>
        <w:rPr>
          <w:rFonts w:cstheme="minorHAnsi"/>
        </w:rPr>
        <w:t>O</w:t>
      </w:r>
      <w:r w:rsidRPr="006B29E3">
        <w:rPr>
          <w:rFonts w:cstheme="minorHAnsi"/>
          <w:lang w:val="el-GR"/>
        </w:rPr>
        <w:t>) = 39 + 14 + 3∙16 = 39 + 14 + 48 = 101.</w:t>
      </w:r>
    </w:p>
    <w:p w14:paraId="45DC82D5" w14:textId="77777777" w:rsidR="00596A9C" w:rsidRDefault="00000000">
      <w:pPr>
        <w:pStyle w:val="TrapezaThematonStyle"/>
        <w:spacing w:line="360" w:lineRule="auto"/>
        <w:ind w:left="567"/>
        <w:rPr>
          <w:rFonts w:cstheme="minorHAnsi"/>
        </w:rPr>
      </w:pPr>
      <w:r>
        <w:rPr>
          <w:rFonts w:cstheme="minorHAnsi"/>
          <w:i/>
          <w:iCs/>
        </w:rPr>
        <w:t>n</w:t>
      </w:r>
      <w:r>
        <w:rPr>
          <w:rFonts w:cstheme="minorHAnsi"/>
        </w:rPr>
        <w:t xml:space="preserve"> </w:t>
      </w:r>
      <m:oMath>
        <m:r>
          <w:rPr>
            <w:rFonts w:ascii="Cambria Math" w:eastAsia="Cambria Math" w:hAnsi="Cambria Math" w:cstheme="minorHAnsi"/>
          </w:rPr>
          <m:t xml:space="preserve">= </m:t>
        </m:r>
        <m:f>
          <m:fPr>
            <m:ctrlPr>
              <w:rPr>
                <w:rFonts w:ascii="Cambria Math" w:hAnsi="Cambria Math" w:cstheme="minorHAnsi"/>
                <w:i/>
              </w:rPr>
            </m:ctrlPr>
          </m:fPr>
          <m:num>
            <m:r>
              <w:rPr>
                <w:rFonts w:ascii="Cambria Math" w:eastAsia="Cambria Math" w:hAnsi="Cambria Math" w:cstheme="minorHAnsi"/>
              </w:rPr>
              <m:t>m</m:t>
            </m:r>
          </m:num>
          <m:den>
            <m:sSub>
              <m:sSubPr>
                <m:ctrlPr>
                  <w:rPr>
                    <w:rFonts w:ascii="Cambria Math" w:hAnsi="Cambria Math" w:cstheme="minorHAnsi"/>
                    <w:i/>
                  </w:rPr>
                </m:ctrlPr>
              </m:sSubPr>
              <m:e>
                <m:r>
                  <w:rPr>
                    <w:rFonts w:ascii="Cambria Math" w:eastAsia="Cambria Math" w:hAnsi="Cambria Math" w:cstheme="minorHAnsi"/>
                  </w:rPr>
                  <m:t>M</m:t>
                </m:r>
              </m:e>
              <m:sub>
                <m:r>
                  <m:rPr>
                    <m:sty m:val="p"/>
                  </m:rPr>
                  <w:rPr>
                    <w:rFonts w:ascii="Cambria Math" w:hAnsi="Cambria Math" w:cstheme="minorHAnsi"/>
                  </w:rPr>
                  <m:t>r</m:t>
                </m:r>
              </m:sub>
            </m:sSub>
          </m:den>
        </m:f>
        <m:r>
          <w:rPr>
            <w:rFonts w:ascii="Cambria Math" w:eastAsia="Cambria Math" w:hAnsi="Cambria Math" w:cstheme="minorHAnsi"/>
          </w:rPr>
          <m:t>=</m:t>
        </m:r>
      </m:oMath>
      <w:r>
        <w:rPr>
          <w:rFonts w:cstheme="minorHAnsi"/>
        </w:rPr>
        <w:t xml:space="preserve"> </w:t>
      </w:r>
      <m:oMath>
        <m:r>
          <w:rPr>
            <w:rFonts w:ascii="Cambria Math" w:eastAsia="Cambria Math" w:hAnsi="Cambria Math" w:cstheme="minorHAnsi"/>
          </w:rPr>
          <m:t xml:space="preserve"> </m:t>
        </m:r>
        <m:f>
          <m:fPr>
            <m:ctrlPr>
              <w:rPr>
                <w:rFonts w:ascii="Cambria Math" w:hAnsi="Cambria Math" w:cstheme="minorHAnsi"/>
                <w:i/>
              </w:rPr>
            </m:ctrlPr>
          </m:fPr>
          <m:num>
            <m:r>
              <w:rPr>
                <w:rFonts w:ascii="Cambria Math" w:eastAsia="Cambria Math" w:hAnsi="Cambria Math" w:cstheme="minorHAnsi"/>
              </w:rPr>
              <m:t>101 g</m:t>
            </m:r>
          </m:num>
          <m:den>
            <m:r>
              <w:rPr>
                <w:rFonts w:ascii="Cambria Math" w:eastAsia="Cambria Math" w:hAnsi="Cambria Math" w:cstheme="minorHAnsi"/>
              </w:rPr>
              <m:t xml:space="preserve">101 </m:t>
            </m:r>
            <m:f>
              <m:fPr>
                <m:ctrlPr>
                  <w:rPr>
                    <w:rFonts w:ascii="Cambria Math" w:hAnsi="Cambria Math" w:cstheme="minorHAnsi"/>
                    <w:iCs/>
                  </w:rPr>
                </m:ctrlPr>
              </m:fPr>
              <m:num>
                <m:r>
                  <w:rPr>
                    <w:rFonts w:ascii="Cambria Math" w:eastAsia="Cambria Math" w:hAnsi="Cambria Math" w:cstheme="minorHAnsi"/>
                  </w:rPr>
                  <m:t>g</m:t>
                </m:r>
              </m:num>
              <m:den>
                <m:r>
                  <w:rPr>
                    <w:rFonts w:ascii="Cambria Math" w:eastAsia="Cambria Math" w:hAnsi="Cambria Math" w:cstheme="minorHAnsi"/>
                  </w:rPr>
                  <m:t>mol</m:t>
                </m:r>
              </m:den>
            </m:f>
          </m:den>
        </m:f>
      </m:oMath>
      <w:r>
        <w:rPr>
          <w:rFonts w:cstheme="minorHAnsi"/>
        </w:rPr>
        <w:t xml:space="preserve"> = 1 mol</w:t>
      </w:r>
    </w:p>
    <w:p w14:paraId="37940091" w14:textId="77777777" w:rsidR="00596A9C" w:rsidRPr="006B29E3" w:rsidRDefault="00000000">
      <w:pPr>
        <w:pStyle w:val="TrapezaThematonStyle"/>
        <w:spacing w:line="360" w:lineRule="auto"/>
        <w:ind w:left="567"/>
        <w:rPr>
          <w:rFonts w:cstheme="minorHAnsi"/>
          <w:bCs/>
          <w:lang w:val="el-GR"/>
        </w:rPr>
      </w:pPr>
      <w:r w:rsidRPr="006B29E3">
        <w:rPr>
          <w:rFonts w:cstheme="minorHAnsi"/>
          <w:lang w:val="el-GR"/>
        </w:rPr>
        <w:t xml:space="preserve">Για το διάλυμα Δ2:   </w:t>
      </w:r>
      <m:oMath>
        <m:r>
          <w:rPr>
            <w:rFonts w:ascii="Cambria Math" w:eastAsia="Cambria Math" w:hAnsi="Cambria Math" w:cstheme="minorHAnsi"/>
          </w:rPr>
          <m:t>c</m:t>
        </m:r>
        <m:r>
          <w:rPr>
            <w:rFonts w:ascii="Cambria Math" w:eastAsia="Cambria Math" w:hAnsi="Cambria Math" w:cstheme="minorHAnsi"/>
            <w:lang w:val="el-GR"/>
          </w:rPr>
          <m:t>=</m:t>
        </m:r>
        <m:f>
          <m:fPr>
            <m:ctrlPr>
              <w:rPr>
                <w:rFonts w:ascii="Cambria Math" w:hAnsi="Cambria Math" w:cstheme="minorHAnsi"/>
                <w:i/>
              </w:rPr>
            </m:ctrlPr>
          </m:fPr>
          <m:num>
            <m:r>
              <w:rPr>
                <w:rFonts w:ascii="Cambria Math" w:eastAsia="Cambria Math" w:hAnsi="Cambria Math" w:cstheme="minorHAnsi"/>
              </w:rPr>
              <m:t>n</m:t>
            </m:r>
          </m:num>
          <m:den>
            <m:r>
              <w:rPr>
                <w:rFonts w:ascii="Cambria Math" w:eastAsia="Cambria Math" w:hAnsi="Cambria Math" w:cstheme="minorHAnsi"/>
              </w:rPr>
              <m:t>V</m:t>
            </m:r>
          </m:den>
        </m:f>
        <m:r>
          <w:rPr>
            <w:rFonts w:ascii="Cambria Math" w:eastAsia="Cambria Math" w:hAnsi="Cambria Math" w:cstheme="minorHAnsi"/>
            <w:lang w:val="el-GR"/>
          </w:rPr>
          <m:t xml:space="preserve">= </m:t>
        </m:r>
        <m:f>
          <m:fPr>
            <m:ctrlPr>
              <w:rPr>
                <w:rFonts w:ascii="Cambria Math" w:hAnsi="Cambria Math" w:cstheme="minorHAnsi"/>
                <w:i/>
              </w:rPr>
            </m:ctrlPr>
          </m:fPr>
          <m:num>
            <m:r>
              <w:rPr>
                <w:rFonts w:ascii="Cambria Math" w:eastAsia="Cambria Math" w:hAnsi="Cambria Math" w:cstheme="minorHAnsi"/>
                <w:lang w:val="el-GR"/>
              </w:rPr>
              <m:t xml:space="preserve">1 </m:t>
            </m:r>
            <m:r>
              <w:rPr>
                <w:rFonts w:ascii="Cambria Math" w:eastAsia="Cambria Math" w:hAnsi="Cambria Math" w:cstheme="minorHAnsi"/>
              </w:rPr>
              <m:t>mol</m:t>
            </m:r>
          </m:num>
          <m:den>
            <m:f>
              <m:fPr>
                <m:ctrlPr>
                  <w:rPr>
                    <w:rFonts w:ascii="Cambria Math" w:hAnsi="Cambria Math" w:cstheme="minorHAnsi"/>
                    <w:i/>
                  </w:rPr>
                </m:ctrlPr>
              </m:fPr>
              <m:num>
                <m:r>
                  <w:rPr>
                    <w:rFonts w:ascii="Cambria Math" w:eastAsia="Cambria Math" w:hAnsi="Cambria Math" w:cstheme="minorHAnsi"/>
                    <w:lang w:val="el-GR"/>
                  </w:rPr>
                  <m:t>500</m:t>
                </m:r>
              </m:num>
              <m:den>
                <m:r>
                  <w:rPr>
                    <w:rFonts w:ascii="Cambria Math" w:eastAsia="Cambria Math" w:hAnsi="Cambria Math" w:cstheme="minorHAnsi"/>
                    <w:lang w:val="el-GR"/>
                  </w:rPr>
                  <m:t>1000</m:t>
                </m:r>
              </m:den>
            </m:f>
            <m:r>
              <w:rPr>
                <w:rFonts w:ascii="Cambria Math" w:eastAsia="Cambria Math" w:hAnsi="Cambria Math" w:cstheme="minorHAnsi"/>
                <w:lang w:val="el-GR"/>
              </w:rPr>
              <m:t xml:space="preserve"> </m:t>
            </m:r>
            <m:r>
              <w:rPr>
                <w:rFonts w:ascii="Cambria Math" w:eastAsia="Cambria Math" w:hAnsi="Cambria Math" w:cstheme="minorHAnsi"/>
              </w:rPr>
              <m:t>L</m:t>
            </m:r>
          </m:den>
        </m:f>
        <m:r>
          <w:rPr>
            <w:rFonts w:ascii="Cambria Math" w:eastAsia="Cambria Math" w:hAnsi="Cambria Math" w:cstheme="minorHAnsi"/>
            <w:lang w:val="el-GR"/>
          </w:rPr>
          <m:t xml:space="preserve">= </m:t>
        </m:r>
        <m:f>
          <m:fPr>
            <m:ctrlPr>
              <w:rPr>
                <w:rFonts w:ascii="Cambria Math" w:hAnsi="Cambria Math" w:cstheme="minorHAnsi"/>
                <w:i/>
              </w:rPr>
            </m:ctrlPr>
          </m:fPr>
          <m:num>
            <m:r>
              <w:rPr>
                <w:rFonts w:ascii="Cambria Math" w:eastAsia="Cambria Math" w:hAnsi="Cambria Math" w:cstheme="minorHAnsi"/>
                <w:lang w:val="el-GR"/>
              </w:rPr>
              <m:t xml:space="preserve">1 </m:t>
            </m:r>
            <m:r>
              <w:rPr>
                <w:rFonts w:ascii="Cambria Math" w:eastAsia="Cambria Math" w:hAnsi="Cambria Math" w:cstheme="minorHAnsi"/>
              </w:rPr>
              <m:t>mol</m:t>
            </m:r>
          </m:num>
          <m:den>
            <m:r>
              <w:rPr>
                <w:rFonts w:ascii="Cambria Math" w:eastAsia="Cambria Math" w:hAnsi="Cambria Math" w:cstheme="minorHAnsi"/>
                <w:lang w:val="el-GR"/>
              </w:rPr>
              <m:t xml:space="preserve">0,5 </m:t>
            </m:r>
            <m:r>
              <w:rPr>
                <w:rFonts w:ascii="Cambria Math" w:eastAsia="Cambria Math" w:hAnsi="Cambria Math" w:cstheme="minorHAnsi"/>
              </w:rPr>
              <m:t>L</m:t>
            </m:r>
          </m:den>
        </m:f>
        <m:r>
          <w:rPr>
            <w:rFonts w:ascii="Cambria Math" w:eastAsia="Cambria Math" w:hAnsi="Cambria Math" w:cstheme="minorHAnsi"/>
            <w:lang w:val="el-GR"/>
          </w:rPr>
          <m:t>=2</m:t>
        </m:r>
        <m:f>
          <m:fPr>
            <m:ctrlPr>
              <w:rPr>
                <w:rFonts w:ascii="Cambria Math" w:hAnsi="Cambria Math" w:cstheme="minorHAnsi"/>
                <w:iCs/>
              </w:rPr>
            </m:ctrlPr>
          </m:fPr>
          <m:num>
            <m:r>
              <w:rPr>
                <w:rFonts w:ascii="Cambria Math" w:eastAsia="Cambria Math" w:hAnsi="Cambria Math" w:cstheme="minorHAnsi"/>
              </w:rPr>
              <m:t>mol</m:t>
            </m:r>
          </m:num>
          <m:den>
            <m:r>
              <w:rPr>
                <w:rFonts w:ascii="Cambria Math" w:eastAsia="Cambria Math" w:hAnsi="Cambria Math" w:cstheme="minorHAnsi"/>
              </w:rPr>
              <m:t>L</m:t>
            </m:r>
          </m:den>
        </m:f>
      </m:oMath>
      <w:r w:rsidRPr="006B29E3">
        <w:rPr>
          <w:rFonts w:cstheme="minorHAnsi"/>
          <w:iCs/>
          <w:lang w:val="el-GR"/>
        </w:rPr>
        <w:t xml:space="preserve">    </w:t>
      </w:r>
      <w:r w:rsidRPr="006B29E3">
        <w:rPr>
          <w:rFonts w:cstheme="minorHAnsi"/>
          <w:bCs/>
          <w:lang w:val="el-GR"/>
        </w:rPr>
        <w:t xml:space="preserve">ή  </w:t>
      </w:r>
      <w:r>
        <w:rPr>
          <w:rFonts w:cstheme="minorHAnsi"/>
          <w:bCs/>
          <w:i/>
          <w:iCs/>
        </w:rPr>
        <w:t>c</w:t>
      </w:r>
      <w:r w:rsidRPr="006B29E3">
        <w:rPr>
          <w:rFonts w:cstheme="minorHAnsi"/>
          <w:bCs/>
          <w:lang w:val="el-GR"/>
        </w:rPr>
        <w:t xml:space="preserve"> </w:t>
      </w:r>
      <w:r w:rsidRPr="006B29E3">
        <w:rPr>
          <w:rFonts w:cstheme="minorHAnsi"/>
          <w:bCs/>
          <w:i/>
          <w:iCs/>
          <w:lang w:val="el-GR"/>
        </w:rPr>
        <w:t>=</w:t>
      </w:r>
      <w:r w:rsidRPr="006B29E3">
        <w:rPr>
          <w:rFonts w:cstheme="minorHAnsi"/>
          <w:bCs/>
          <w:lang w:val="el-GR"/>
        </w:rPr>
        <w:t xml:space="preserve"> 2 </w:t>
      </w:r>
      <w:r>
        <w:rPr>
          <w:rFonts w:cstheme="minorHAnsi"/>
          <w:bCs/>
        </w:rPr>
        <w:t>M</w:t>
      </w:r>
      <w:r w:rsidRPr="006B29E3">
        <w:rPr>
          <w:rFonts w:cstheme="minorHAnsi"/>
          <w:bCs/>
          <w:lang w:val="el-GR"/>
        </w:rPr>
        <w:t>.</w:t>
      </w:r>
    </w:p>
    <w:p w14:paraId="43E696B0" w14:textId="77777777" w:rsidR="00596A9C" w:rsidRPr="006B29E3" w:rsidRDefault="00000000">
      <w:pPr>
        <w:pStyle w:val="TrapezaThematonStyle"/>
        <w:spacing w:line="360" w:lineRule="auto"/>
        <w:ind w:left="567"/>
        <w:rPr>
          <w:rFonts w:cstheme="minorHAnsi"/>
          <w:i/>
          <w:lang w:val="el-GR"/>
        </w:rPr>
      </w:pPr>
      <w:r w:rsidRPr="006B29E3">
        <w:rPr>
          <w:rFonts w:cstheme="minorHAnsi"/>
          <w:bCs/>
          <w:lang w:val="el-GR"/>
        </w:rPr>
        <w:t xml:space="preserve">Συνεπώς η συγκέντρωση του διαλύματος Δ2 είναι 2 Μ σε </w:t>
      </w:r>
      <w:r w:rsidRPr="006B29E3">
        <w:rPr>
          <w:rFonts w:cstheme="minorHAnsi"/>
          <w:lang w:val="el-GR"/>
        </w:rPr>
        <w:t>ΚΝΟ</w:t>
      </w:r>
      <w:r w:rsidRPr="006B29E3">
        <w:rPr>
          <w:rFonts w:cstheme="minorHAnsi"/>
          <w:vertAlign w:val="subscript"/>
          <w:lang w:val="el-GR"/>
        </w:rPr>
        <w:t>3</w:t>
      </w:r>
      <w:r w:rsidRPr="006B29E3">
        <w:rPr>
          <w:rFonts w:cstheme="minorHAnsi"/>
          <w:lang w:val="el-GR"/>
        </w:rPr>
        <w:t>.</w:t>
      </w:r>
    </w:p>
    <w:p w14:paraId="002FB9E1" w14:textId="77777777" w:rsidR="00596A9C" w:rsidRPr="006B29E3" w:rsidRDefault="00000000">
      <w:pPr>
        <w:pStyle w:val="TrapezaThematonStyle"/>
        <w:spacing w:line="360" w:lineRule="auto"/>
        <w:ind w:left="567"/>
        <w:jc w:val="both"/>
        <w:rPr>
          <w:rFonts w:cstheme="minorHAnsi"/>
          <w:bCs/>
          <w:lang w:val="el-GR"/>
        </w:rPr>
      </w:pPr>
      <w:r w:rsidRPr="006B29E3">
        <w:rPr>
          <w:rFonts w:cstheme="minorHAnsi"/>
          <w:b/>
          <w:lang w:val="el-GR"/>
        </w:rPr>
        <w:t>γ)</w:t>
      </w:r>
      <w:r w:rsidRPr="006B29E3">
        <w:rPr>
          <w:rFonts w:cstheme="minorHAnsi"/>
          <w:bCs/>
          <w:lang w:val="el-GR"/>
        </w:rPr>
        <w:t xml:space="preserve"> Κατά την ανάμειξη των διαλυμάτων Δ2 και Δ3 και την παρασκευή του διαλύματος Δ4 για την ποσότητα της διαλυμένης ουσίας ισχύει ότι:</w:t>
      </w:r>
    </w:p>
    <w:p w14:paraId="41FA9B58" w14:textId="77777777" w:rsidR="00596A9C" w:rsidRPr="006B29E3" w:rsidRDefault="00000000">
      <w:pPr>
        <w:pStyle w:val="TrapezaThematonStyle"/>
        <w:spacing w:line="360" w:lineRule="auto"/>
        <w:ind w:left="567"/>
        <w:rPr>
          <w:rFonts w:cstheme="minorHAnsi"/>
          <w:bCs/>
          <w:lang w:val="el-GR"/>
        </w:rPr>
      </w:pPr>
      <w:r>
        <w:rPr>
          <w:rFonts w:cstheme="minorHAnsi"/>
          <w:bCs/>
          <w:i/>
          <w:iCs/>
        </w:rPr>
        <w:t>n</w:t>
      </w:r>
      <w:r w:rsidRPr="006B29E3">
        <w:rPr>
          <w:rFonts w:cstheme="minorHAnsi"/>
          <w:bCs/>
          <w:vertAlign w:val="subscript"/>
          <w:lang w:val="el-GR"/>
        </w:rPr>
        <w:t>Δ4</w:t>
      </w:r>
      <w:r w:rsidRPr="006B29E3">
        <w:rPr>
          <w:rFonts w:cstheme="minorHAnsi"/>
          <w:bCs/>
          <w:lang w:val="el-GR"/>
        </w:rPr>
        <w:t xml:space="preserve"> = </w:t>
      </w:r>
      <w:r>
        <w:rPr>
          <w:rFonts w:cstheme="minorHAnsi"/>
          <w:bCs/>
          <w:i/>
          <w:iCs/>
        </w:rPr>
        <w:t>n</w:t>
      </w:r>
      <w:r w:rsidRPr="006B29E3">
        <w:rPr>
          <w:rFonts w:cstheme="minorHAnsi"/>
          <w:bCs/>
          <w:vertAlign w:val="subscript"/>
          <w:lang w:val="el-GR"/>
        </w:rPr>
        <w:t>Δ2</w:t>
      </w:r>
      <w:r w:rsidRPr="006B29E3">
        <w:rPr>
          <w:rFonts w:cstheme="minorHAnsi"/>
          <w:bCs/>
          <w:lang w:val="el-GR"/>
        </w:rPr>
        <w:t xml:space="preserve"> + </w:t>
      </w:r>
      <w:r>
        <w:rPr>
          <w:rFonts w:cstheme="minorHAnsi"/>
          <w:bCs/>
          <w:i/>
          <w:iCs/>
        </w:rPr>
        <w:t>n</w:t>
      </w:r>
      <w:proofErr w:type="gramStart"/>
      <w:r w:rsidRPr="006B29E3">
        <w:rPr>
          <w:rFonts w:cstheme="minorHAnsi"/>
          <w:bCs/>
          <w:vertAlign w:val="subscript"/>
          <w:lang w:val="el-GR"/>
        </w:rPr>
        <w:t>3</w:t>
      </w:r>
      <w:r w:rsidRPr="006B29E3">
        <w:rPr>
          <w:rFonts w:cstheme="minorHAnsi"/>
          <w:bCs/>
          <w:lang w:val="el-GR"/>
        </w:rPr>
        <w:t xml:space="preserve">  ή</w:t>
      </w:r>
      <w:proofErr w:type="gramEnd"/>
      <w:r w:rsidRPr="006B29E3">
        <w:rPr>
          <w:rFonts w:cstheme="minorHAnsi"/>
          <w:bCs/>
          <w:lang w:val="el-GR"/>
        </w:rPr>
        <w:t xml:space="preserve">  </w:t>
      </w:r>
      <w:r>
        <w:rPr>
          <w:rFonts w:cstheme="minorHAnsi"/>
          <w:bCs/>
          <w:i/>
          <w:iCs/>
        </w:rPr>
        <w:t>c</w:t>
      </w:r>
      <w:r w:rsidRPr="006B29E3">
        <w:rPr>
          <w:rFonts w:cstheme="minorHAnsi"/>
          <w:bCs/>
          <w:vertAlign w:val="subscript"/>
          <w:lang w:val="el-GR"/>
        </w:rPr>
        <w:t>Δ4</w:t>
      </w:r>
      <w:r w:rsidRPr="006B29E3">
        <w:rPr>
          <w:rFonts w:cstheme="minorHAnsi"/>
          <w:bCs/>
          <w:lang w:val="el-GR"/>
        </w:rPr>
        <w:t>∙</w:t>
      </w:r>
      <w:r>
        <w:rPr>
          <w:rFonts w:cstheme="minorHAnsi"/>
          <w:bCs/>
          <w:i/>
          <w:iCs/>
        </w:rPr>
        <w:t>V</w:t>
      </w:r>
      <w:r w:rsidRPr="006B29E3">
        <w:rPr>
          <w:rFonts w:cstheme="minorHAnsi"/>
          <w:bCs/>
          <w:vertAlign w:val="subscript"/>
          <w:lang w:val="el-GR"/>
        </w:rPr>
        <w:t>Δ4</w:t>
      </w:r>
      <w:r w:rsidRPr="006B29E3">
        <w:rPr>
          <w:rFonts w:cstheme="minorHAnsi"/>
          <w:bCs/>
          <w:lang w:val="el-GR"/>
        </w:rPr>
        <w:t xml:space="preserve"> = </w:t>
      </w:r>
      <w:r>
        <w:rPr>
          <w:rFonts w:cstheme="minorHAnsi"/>
          <w:bCs/>
          <w:i/>
          <w:iCs/>
        </w:rPr>
        <w:t>c</w:t>
      </w:r>
      <w:r w:rsidRPr="006B29E3">
        <w:rPr>
          <w:rFonts w:cstheme="minorHAnsi"/>
          <w:bCs/>
          <w:vertAlign w:val="subscript"/>
          <w:lang w:val="el-GR"/>
        </w:rPr>
        <w:t>Δ2</w:t>
      </w:r>
      <w:r w:rsidRPr="006B29E3">
        <w:rPr>
          <w:rFonts w:cstheme="minorHAnsi"/>
          <w:bCs/>
          <w:lang w:val="el-GR"/>
        </w:rPr>
        <w:t>∙</w:t>
      </w:r>
      <w:r>
        <w:rPr>
          <w:rFonts w:cstheme="minorHAnsi"/>
          <w:bCs/>
          <w:i/>
          <w:iCs/>
        </w:rPr>
        <w:t>V</w:t>
      </w:r>
      <w:r w:rsidRPr="006B29E3">
        <w:rPr>
          <w:rFonts w:cstheme="minorHAnsi"/>
          <w:bCs/>
          <w:vertAlign w:val="subscript"/>
          <w:lang w:val="el-GR"/>
        </w:rPr>
        <w:t>Δ2</w:t>
      </w:r>
      <w:r w:rsidRPr="006B29E3">
        <w:rPr>
          <w:rFonts w:cstheme="minorHAnsi"/>
          <w:bCs/>
          <w:lang w:val="el-GR"/>
        </w:rPr>
        <w:t xml:space="preserve"> + </w:t>
      </w:r>
      <w:r>
        <w:rPr>
          <w:rFonts w:cstheme="minorHAnsi"/>
          <w:bCs/>
          <w:i/>
          <w:iCs/>
        </w:rPr>
        <w:t>c</w:t>
      </w:r>
      <w:r w:rsidRPr="006B29E3">
        <w:rPr>
          <w:rFonts w:cstheme="minorHAnsi"/>
          <w:bCs/>
          <w:vertAlign w:val="subscript"/>
          <w:lang w:val="el-GR"/>
        </w:rPr>
        <w:t>Δ3</w:t>
      </w:r>
      <w:r w:rsidRPr="006B29E3">
        <w:rPr>
          <w:rFonts w:cstheme="minorHAnsi"/>
          <w:bCs/>
          <w:lang w:val="el-GR"/>
        </w:rPr>
        <w:t>∙</w:t>
      </w:r>
      <w:r>
        <w:rPr>
          <w:rFonts w:cstheme="minorHAnsi"/>
          <w:bCs/>
          <w:i/>
          <w:iCs/>
        </w:rPr>
        <w:t>V</w:t>
      </w:r>
      <w:r w:rsidRPr="006B29E3">
        <w:rPr>
          <w:rFonts w:cstheme="minorHAnsi"/>
          <w:bCs/>
          <w:vertAlign w:val="subscript"/>
          <w:lang w:val="el-GR"/>
        </w:rPr>
        <w:t>Δ</w:t>
      </w:r>
      <w:proofErr w:type="gramStart"/>
      <w:r w:rsidRPr="006B29E3">
        <w:rPr>
          <w:rFonts w:cstheme="minorHAnsi"/>
          <w:bCs/>
          <w:vertAlign w:val="subscript"/>
          <w:lang w:val="el-GR"/>
        </w:rPr>
        <w:t>3</w:t>
      </w:r>
      <w:r w:rsidRPr="006B29E3">
        <w:rPr>
          <w:rFonts w:cstheme="minorHAnsi"/>
          <w:bCs/>
          <w:lang w:val="el-GR"/>
        </w:rPr>
        <w:t xml:space="preserve">  ή</w:t>
      </w:r>
      <w:proofErr w:type="gramEnd"/>
      <w:r w:rsidRPr="006B29E3">
        <w:rPr>
          <w:rFonts w:cstheme="minorHAnsi"/>
          <w:bCs/>
          <w:lang w:val="el-GR"/>
        </w:rPr>
        <w:t xml:space="preserve">  </w:t>
      </w:r>
      <w:r>
        <w:rPr>
          <w:rFonts w:cstheme="minorHAnsi"/>
          <w:bCs/>
          <w:i/>
          <w:iCs/>
        </w:rPr>
        <w:t>c</w:t>
      </w:r>
      <w:r w:rsidRPr="006B29E3">
        <w:rPr>
          <w:rFonts w:cstheme="minorHAnsi"/>
          <w:bCs/>
          <w:vertAlign w:val="subscript"/>
          <w:lang w:val="el-GR"/>
        </w:rPr>
        <w:t>Δ4</w:t>
      </w:r>
      <w:proofErr w:type="gramStart"/>
      <w:r w:rsidRPr="006B29E3">
        <w:rPr>
          <w:rFonts w:cstheme="minorHAnsi"/>
          <w:bCs/>
          <w:lang w:val="el-GR"/>
        </w:rPr>
        <w:t>∙(</w:t>
      </w:r>
      <w:proofErr w:type="gramEnd"/>
      <w:r>
        <w:rPr>
          <w:rFonts w:cstheme="minorHAnsi"/>
          <w:bCs/>
          <w:i/>
          <w:iCs/>
        </w:rPr>
        <w:t>V</w:t>
      </w:r>
      <w:r w:rsidRPr="006B29E3">
        <w:rPr>
          <w:rFonts w:cstheme="minorHAnsi"/>
          <w:bCs/>
          <w:vertAlign w:val="subscript"/>
          <w:lang w:val="el-GR"/>
        </w:rPr>
        <w:t>Δ2</w:t>
      </w:r>
      <w:r w:rsidRPr="006B29E3">
        <w:rPr>
          <w:rFonts w:cstheme="minorHAnsi"/>
          <w:bCs/>
          <w:i/>
          <w:iCs/>
          <w:lang w:val="el-GR"/>
        </w:rPr>
        <w:t xml:space="preserve"> + </w:t>
      </w:r>
      <w:r>
        <w:rPr>
          <w:rFonts w:cstheme="minorHAnsi"/>
          <w:bCs/>
          <w:i/>
          <w:iCs/>
        </w:rPr>
        <w:t>V</w:t>
      </w:r>
      <w:r w:rsidRPr="006B29E3">
        <w:rPr>
          <w:rFonts w:cstheme="minorHAnsi"/>
          <w:bCs/>
          <w:vertAlign w:val="subscript"/>
          <w:lang w:val="el-GR"/>
        </w:rPr>
        <w:t>Δ3</w:t>
      </w:r>
      <w:r w:rsidRPr="006B29E3">
        <w:rPr>
          <w:rFonts w:cstheme="minorHAnsi"/>
          <w:bCs/>
          <w:i/>
          <w:iCs/>
          <w:lang w:val="el-GR"/>
        </w:rPr>
        <w:t>)</w:t>
      </w:r>
      <w:r w:rsidRPr="006B29E3">
        <w:rPr>
          <w:rFonts w:cstheme="minorHAnsi"/>
          <w:bCs/>
          <w:lang w:val="el-GR"/>
        </w:rPr>
        <w:t xml:space="preserve"> = </w:t>
      </w:r>
      <w:r>
        <w:rPr>
          <w:rFonts w:cstheme="minorHAnsi"/>
          <w:bCs/>
          <w:i/>
          <w:iCs/>
        </w:rPr>
        <w:t>c</w:t>
      </w:r>
      <w:r w:rsidRPr="006B29E3">
        <w:rPr>
          <w:rFonts w:cstheme="minorHAnsi"/>
          <w:bCs/>
          <w:vertAlign w:val="subscript"/>
          <w:lang w:val="el-GR"/>
        </w:rPr>
        <w:t>Δ2</w:t>
      </w:r>
      <w:r w:rsidRPr="006B29E3">
        <w:rPr>
          <w:rFonts w:cstheme="minorHAnsi"/>
          <w:bCs/>
          <w:lang w:val="el-GR"/>
        </w:rPr>
        <w:t>∙</w:t>
      </w:r>
      <w:r>
        <w:rPr>
          <w:rFonts w:cstheme="minorHAnsi"/>
          <w:bCs/>
          <w:i/>
          <w:iCs/>
        </w:rPr>
        <w:t>V</w:t>
      </w:r>
      <w:r w:rsidRPr="006B29E3">
        <w:rPr>
          <w:rFonts w:cstheme="minorHAnsi"/>
          <w:bCs/>
          <w:vertAlign w:val="subscript"/>
          <w:lang w:val="el-GR"/>
        </w:rPr>
        <w:t>Δ2</w:t>
      </w:r>
      <w:r w:rsidRPr="006B29E3">
        <w:rPr>
          <w:rFonts w:cstheme="minorHAnsi"/>
          <w:bCs/>
          <w:lang w:val="el-GR"/>
        </w:rPr>
        <w:t xml:space="preserve"> + </w:t>
      </w:r>
      <w:r>
        <w:rPr>
          <w:rFonts w:cstheme="minorHAnsi"/>
          <w:bCs/>
          <w:i/>
          <w:iCs/>
        </w:rPr>
        <w:t>c</w:t>
      </w:r>
      <w:r w:rsidRPr="006B29E3">
        <w:rPr>
          <w:rFonts w:cstheme="minorHAnsi"/>
          <w:bCs/>
          <w:vertAlign w:val="subscript"/>
          <w:lang w:val="el-GR"/>
        </w:rPr>
        <w:t>Δ3</w:t>
      </w:r>
      <w:r w:rsidRPr="006B29E3">
        <w:rPr>
          <w:rFonts w:cstheme="minorHAnsi"/>
          <w:bCs/>
          <w:lang w:val="el-GR"/>
        </w:rPr>
        <w:t>∙</w:t>
      </w:r>
      <w:r>
        <w:rPr>
          <w:rFonts w:cstheme="minorHAnsi"/>
          <w:bCs/>
          <w:i/>
          <w:iCs/>
        </w:rPr>
        <w:t>V</w:t>
      </w:r>
      <w:r w:rsidRPr="006B29E3">
        <w:rPr>
          <w:rFonts w:cstheme="minorHAnsi"/>
          <w:bCs/>
          <w:vertAlign w:val="subscript"/>
          <w:lang w:val="el-GR"/>
        </w:rPr>
        <w:t>Δ</w:t>
      </w:r>
      <w:proofErr w:type="gramStart"/>
      <w:r w:rsidRPr="006B29E3">
        <w:rPr>
          <w:rFonts w:cstheme="minorHAnsi"/>
          <w:bCs/>
          <w:vertAlign w:val="subscript"/>
          <w:lang w:val="el-GR"/>
        </w:rPr>
        <w:t>3</w:t>
      </w:r>
      <w:r w:rsidRPr="006B29E3">
        <w:rPr>
          <w:rFonts w:cstheme="minorHAnsi"/>
          <w:bCs/>
          <w:lang w:val="el-GR"/>
        </w:rPr>
        <w:t xml:space="preserve">  ή</w:t>
      </w:r>
      <w:proofErr w:type="gramEnd"/>
      <w:r w:rsidRPr="006B29E3">
        <w:rPr>
          <w:rFonts w:cstheme="minorHAnsi"/>
          <w:bCs/>
          <w:lang w:val="el-GR"/>
        </w:rPr>
        <w:t xml:space="preserve"> </w:t>
      </w:r>
    </w:p>
    <w:p w14:paraId="4626580F" w14:textId="77777777" w:rsidR="00596A9C" w:rsidRPr="006B29E3" w:rsidRDefault="00000000">
      <w:pPr>
        <w:pStyle w:val="TrapezaThematonStyle"/>
        <w:spacing w:line="360" w:lineRule="auto"/>
        <w:ind w:left="567"/>
        <w:jc w:val="both"/>
        <w:rPr>
          <w:rFonts w:cstheme="minorHAnsi"/>
          <w:bCs/>
          <w:lang w:val="el-GR"/>
        </w:rPr>
      </w:pPr>
      <w:r w:rsidRPr="006B29E3">
        <w:rPr>
          <w:rFonts w:cstheme="minorHAnsi"/>
          <w:bCs/>
          <w:lang w:val="el-GR"/>
        </w:rPr>
        <w:t>2 Μ∙</w:t>
      </w:r>
      <w:r>
        <w:rPr>
          <w:rFonts w:cstheme="minorHAnsi"/>
          <w:bCs/>
          <w:i/>
          <w:iCs/>
        </w:rPr>
        <w:t>V</w:t>
      </w:r>
      <w:r w:rsidRPr="006B29E3">
        <w:rPr>
          <w:rFonts w:cstheme="minorHAnsi"/>
          <w:bCs/>
          <w:vertAlign w:val="subscript"/>
          <w:lang w:val="el-GR"/>
        </w:rPr>
        <w:t>2</w:t>
      </w:r>
      <w:r w:rsidRPr="006B29E3">
        <w:rPr>
          <w:rFonts w:cstheme="minorHAnsi"/>
          <w:bCs/>
          <w:lang w:val="el-GR"/>
        </w:rPr>
        <w:t xml:space="preserve"> </w:t>
      </w:r>
      <w:r>
        <w:rPr>
          <w:rFonts w:cstheme="minorHAnsi"/>
          <w:bCs/>
        </w:rPr>
        <w:t>L</w:t>
      </w:r>
      <w:r w:rsidRPr="006B29E3">
        <w:rPr>
          <w:rFonts w:cstheme="minorHAnsi"/>
          <w:bCs/>
          <w:lang w:val="el-GR"/>
        </w:rPr>
        <w:t xml:space="preserve"> + 0,5 Μ∙0,2 </w:t>
      </w:r>
      <w:r>
        <w:rPr>
          <w:rFonts w:cstheme="minorHAnsi"/>
          <w:bCs/>
        </w:rPr>
        <w:t>L</w:t>
      </w:r>
      <w:r w:rsidRPr="006B29E3">
        <w:rPr>
          <w:rFonts w:cstheme="minorHAnsi"/>
          <w:bCs/>
          <w:lang w:val="el-GR"/>
        </w:rPr>
        <w:t xml:space="preserve"> = 1 Μ∙(</w:t>
      </w:r>
      <w:r w:rsidRPr="006B29E3">
        <w:rPr>
          <w:rFonts w:cstheme="minorHAnsi"/>
          <w:bCs/>
          <w:i/>
          <w:iCs/>
          <w:lang w:val="el-GR"/>
        </w:rPr>
        <w:t xml:space="preserve"> </w:t>
      </w:r>
      <w:r>
        <w:rPr>
          <w:rFonts w:cstheme="minorHAnsi"/>
          <w:bCs/>
          <w:i/>
          <w:iCs/>
        </w:rPr>
        <w:t>V</w:t>
      </w:r>
      <w:r w:rsidRPr="006B29E3">
        <w:rPr>
          <w:rFonts w:cstheme="minorHAnsi"/>
          <w:bCs/>
          <w:vertAlign w:val="subscript"/>
          <w:lang w:val="el-GR"/>
        </w:rPr>
        <w:t>2</w:t>
      </w:r>
      <w:r w:rsidRPr="006B29E3">
        <w:rPr>
          <w:rFonts w:cstheme="minorHAnsi"/>
          <w:bCs/>
          <w:lang w:val="el-GR"/>
        </w:rPr>
        <w:t xml:space="preserve"> </w:t>
      </w:r>
      <w:r>
        <w:rPr>
          <w:rFonts w:cstheme="minorHAnsi"/>
          <w:bCs/>
        </w:rPr>
        <w:t>L</w:t>
      </w:r>
      <w:r w:rsidRPr="006B29E3">
        <w:rPr>
          <w:rFonts w:cstheme="minorHAnsi"/>
          <w:bCs/>
          <w:lang w:val="el-GR"/>
        </w:rPr>
        <w:t xml:space="preserve"> + 0,2 </w:t>
      </w:r>
      <w:r>
        <w:rPr>
          <w:rFonts w:cstheme="minorHAnsi"/>
          <w:bCs/>
        </w:rPr>
        <w:t>L</w:t>
      </w:r>
      <w:r w:rsidRPr="006B29E3">
        <w:rPr>
          <w:rFonts w:cstheme="minorHAnsi"/>
          <w:bCs/>
          <w:lang w:val="el-GR"/>
        </w:rPr>
        <w:t>)  ή 2 Μ∙</w:t>
      </w:r>
      <w:r>
        <w:rPr>
          <w:rFonts w:cstheme="minorHAnsi"/>
          <w:bCs/>
          <w:i/>
          <w:iCs/>
        </w:rPr>
        <w:t>V</w:t>
      </w:r>
      <w:r w:rsidRPr="006B29E3">
        <w:rPr>
          <w:rFonts w:cstheme="minorHAnsi"/>
          <w:bCs/>
          <w:vertAlign w:val="subscript"/>
          <w:lang w:val="el-GR"/>
        </w:rPr>
        <w:t>2</w:t>
      </w:r>
      <w:r w:rsidRPr="006B29E3">
        <w:rPr>
          <w:rFonts w:cstheme="minorHAnsi"/>
          <w:bCs/>
          <w:lang w:val="el-GR"/>
        </w:rPr>
        <w:t xml:space="preserve"> </w:t>
      </w:r>
      <w:r>
        <w:rPr>
          <w:rFonts w:cstheme="minorHAnsi"/>
          <w:bCs/>
        </w:rPr>
        <w:t>L</w:t>
      </w:r>
      <w:r w:rsidRPr="006B29E3">
        <w:rPr>
          <w:rFonts w:cstheme="minorHAnsi"/>
          <w:bCs/>
          <w:lang w:val="el-GR"/>
        </w:rPr>
        <w:t xml:space="preserve"> + 0,1 Μ∙ </w:t>
      </w:r>
      <w:r>
        <w:rPr>
          <w:rFonts w:cstheme="minorHAnsi"/>
          <w:bCs/>
        </w:rPr>
        <w:t>L</w:t>
      </w:r>
      <w:r w:rsidRPr="006B29E3">
        <w:rPr>
          <w:rFonts w:cstheme="minorHAnsi"/>
          <w:bCs/>
          <w:lang w:val="el-GR"/>
        </w:rPr>
        <w:t xml:space="preserve"> = 1 Μ∙</w:t>
      </w:r>
      <w:r>
        <w:rPr>
          <w:rFonts w:cstheme="minorHAnsi"/>
          <w:bCs/>
          <w:i/>
          <w:iCs/>
        </w:rPr>
        <w:t>V</w:t>
      </w:r>
      <w:r w:rsidRPr="006B29E3">
        <w:rPr>
          <w:rFonts w:cstheme="minorHAnsi"/>
          <w:bCs/>
          <w:vertAlign w:val="subscript"/>
          <w:lang w:val="el-GR"/>
        </w:rPr>
        <w:t>2</w:t>
      </w:r>
      <w:r w:rsidRPr="006B29E3">
        <w:rPr>
          <w:rFonts w:cstheme="minorHAnsi"/>
          <w:bCs/>
          <w:lang w:val="el-GR"/>
        </w:rPr>
        <w:t xml:space="preserve"> </w:t>
      </w:r>
      <w:r>
        <w:rPr>
          <w:rFonts w:cstheme="minorHAnsi"/>
          <w:bCs/>
        </w:rPr>
        <w:t>L</w:t>
      </w:r>
      <w:r w:rsidRPr="006B29E3">
        <w:rPr>
          <w:rFonts w:cstheme="minorHAnsi"/>
          <w:bCs/>
          <w:lang w:val="el-GR"/>
        </w:rPr>
        <w:t xml:space="preserve"> + 0,2 Μ∙ </w:t>
      </w:r>
      <w:r>
        <w:rPr>
          <w:rFonts w:cstheme="minorHAnsi"/>
          <w:bCs/>
        </w:rPr>
        <w:t>L</w:t>
      </w:r>
      <w:r w:rsidRPr="006B29E3">
        <w:rPr>
          <w:rFonts w:cstheme="minorHAnsi"/>
          <w:bCs/>
          <w:lang w:val="el-GR"/>
        </w:rPr>
        <w:t xml:space="preserve"> ή </w:t>
      </w:r>
      <w:r>
        <w:rPr>
          <w:rFonts w:cstheme="minorHAnsi"/>
          <w:bCs/>
          <w:i/>
          <w:iCs/>
        </w:rPr>
        <w:t>V</w:t>
      </w:r>
      <w:r w:rsidRPr="006B29E3">
        <w:rPr>
          <w:rFonts w:cstheme="minorHAnsi"/>
          <w:bCs/>
          <w:vertAlign w:val="subscript"/>
          <w:lang w:val="el-GR"/>
        </w:rPr>
        <w:t>2</w:t>
      </w:r>
      <w:r w:rsidRPr="006B29E3">
        <w:rPr>
          <w:rFonts w:cstheme="minorHAnsi"/>
          <w:bCs/>
          <w:lang w:val="el-GR"/>
        </w:rPr>
        <w:t xml:space="preserve"> = 0,1 </w:t>
      </w:r>
      <w:r>
        <w:rPr>
          <w:rFonts w:cstheme="minorHAnsi"/>
          <w:bCs/>
        </w:rPr>
        <w:t>L</w:t>
      </w:r>
      <w:r w:rsidRPr="006B29E3">
        <w:rPr>
          <w:rFonts w:cstheme="minorHAnsi"/>
          <w:bCs/>
          <w:lang w:val="el-GR"/>
        </w:rPr>
        <w:t xml:space="preserve">  ή 100 </w:t>
      </w:r>
      <w:r>
        <w:rPr>
          <w:rFonts w:cstheme="minorHAnsi"/>
          <w:bCs/>
        </w:rPr>
        <w:t>mL</w:t>
      </w:r>
      <w:r w:rsidRPr="006B29E3">
        <w:rPr>
          <w:rFonts w:cstheme="minorHAnsi"/>
          <w:bCs/>
          <w:lang w:val="el-GR"/>
        </w:rPr>
        <w:t>.</w:t>
      </w:r>
    </w:p>
    <w:p w14:paraId="480D1E8D" w14:textId="77777777" w:rsidR="00596A9C" w:rsidRPr="006B29E3" w:rsidRDefault="00000000">
      <w:pPr>
        <w:pStyle w:val="TrapezaThematonStyle"/>
        <w:spacing w:line="360" w:lineRule="auto"/>
        <w:ind w:left="567"/>
        <w:jc w:val="both"/>
        <w:rPr>
          <w:rFonts w:cstheme="minorHAnsi"/>
          <w:bCs/>
          <w:lang w:val="el-GR"/>
        </w:rPr>
        <w:sectPr w:rsidR="00596A9C" w:rsidRPr="006B29E3">
          <w:type w:val="continuous"/>
          <w:pgSz w:w="11906" w:h="16838"/>
          <w:pgMar w:top="1080" w:right="1080" w:bottom="1080" w:left="1080" w:header="720" w:footer="720" w:gutter="0"/>
          <w:cols w:space="720"/>
        </w:sectPr>
      </w:pPr>
      <w:r w:rsidRPr="006B29E3">
        <w:rPr>
          <w:rFonts w:cstheme="minorHAnsi"/>
          <w:bCs/>
          <w:lang w:val="el-GR"/>
        </w:rPr>
        <w:t xml:space="preserve">Συνεπώς η ομάδα των μαθητών χρησιμοποίησε 100 </w:t>
      </w:r>
      <w:r>
        <w:rPr>
          <w:rFonts w:cstheme="minorHAnsi"/>
          <w:bCs/>
        </w:rPr>
        <w:t>mL</w:t>
      </w:r>
      <w:r w:rsidRPr="006B29E3">
        <w:rPr>
          <w:rFonts w:cstheme="minorHAnsi"/>
          <w:bCs/>
          <w:lang w:val="el-GR"/>
        </w:rPr>
        <w:t xml:space="preserve"> από το διάλ</w:t>
      </w:r>
      <w:r w:rsidRPr="006B29E3">
        <w:rPr>
          <w:rFonts w:cstheme="minorHAnsi"/>
          <w:lang w:val="el-GR"/>
        </w:rPr>
        <w:t>υμα Δ2 για να παρασκευάσει το διάλυμα Δ4 με συγκέντρωση 1 Μ σε ΚΝΟ</w:t>
      </w:r>
      <w:r w:rsidRPr="006B29E3">
        <w:rPr>
          <w:rFonts w:cstheme="minorHAnsi"/>
          <w:vertAlign w:val="subscript"/>
          <w:lang w:val="el-GR"/>
        </w:rPr>
        <w:t>3</w:t>
      </w:r>
      <w:r w:rsidRPr="006B29E3">
        <w:rPr>
          <w:rFonts w:cstheme="minorHAnsi"/>
          <w:lang w:val="el-GR"/>
        </w:rPr>
        <w:t>.</w:t>
      </w:r>
    </w:p>
    <w:p w14:paraId="3A59DEAA"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13737</w:t>
      </w:r>
    </w:p>
    <w:p w14:paraId="24BFF8A0" w14:textId="77777777" w:rsidR="00596A9C" w:rsidRPr="006B29E3" w:rsidRDefault="00000000">
      <w:pPr>
        <w:pStyle w:val="TrapezaThematonStyle"/>
        <w:spacing w:line="360" w:lineRule="auto"/>
        <w:rPr>
          <w:rFonts w:asciiTheme="minorHAnsi" w:hAnsiTheme="minorHAnsi" w:cstheme="minorHAnsi"/>
          <w:lang w:val="el-GR"/>
        </w:rPr>
      </w:pPr>
      <w:r w:rsidRPr="006B29E3">
        <w:rPr>
          <w:rFonts w:asciiTheme="minorHAnsi" w:hAnsiTheme="minorHAnsi" w:cstheme="minorHAnsi"/>
          <w:lang w:val="el-GR"/>
        </w:rPr>
        <w:t>Θέμα 4</w:t>
      </w:r>
      <w:r w:rsidRPr="006B29E3">
        <w:rPr>
          <w:rFonts w:asciiTheme="minorHAnsi" w:hAnsiTheme="minorHAnsi" w:cstheme="minorHAnsi"/>
          <w:vertAlign w:val="superscript"/>
          <w:lang w:val="el-GR"/>
        </w:rPr>
        <w:t>ο</w:t>
      </w:r>
      <w:r w:rsidRPr="006B29E3">
        <w:rPr>
          <w:rFonts w:asciiTheme="minorHAnsi" w:hAnsiTheme="minorHAnsi" w:cstheme="minorHAnsi"/>
          <w:lang w:val="el-GR"/>
        </w:rPr>
        <w:t xml:space="preserve">  </w:t>
      </w:r>
    </w:p>
    <w:p w14:paraId="73B1D5EF" w14:textId="77777777" w:rsidR="00596A9C" w:rsidRPr="006B29E3" w:rsidRDefault="00000000">
      <w:pPr>
        <w:pStyle w:val="TrapezaThematonStyle"/>
        <w:spacing w:line="360" w:lineRule="auto"/>
        <w:jc w:val="both"/>
        <w:rPr>
          <w:rFonts w:cstheme="minorHAnsi"/>
          <w:lang w:val="el-GR"/>
        </w:rPr>
      </w:pPr>
      <w:r w:rsidRPr="006B29E3">
        <w:rPr>
          <w:rFonts w:cstheme="minorHAnsi"/>
          <w:lang w:val="el-GR"/>
        </w:rPr>
        <w:lastRenderedPageBreak/>
        <w:t>Το νιτρικό νάτριο (</w:t>
      </w:r>
      <w:r>
        <w:rPr>
          <w:rFonts w:cstheme="minorHAnsi"/>
        </w:rPr>
        <w:t>NaNO</w:t>
      </w:r>
      <w:r w:rsidRPr="006B29E3">
        <w:rPr>
          <w:rFonts w:cstheme="minorHAnsi"/>
          <w:vertAlign w:val="subscript"/>
          <w:lang w:val="el-GR"/>
        </w:rPr>
        <w:t>3</w:t>
      </w:r>
      <w:r w:rsidRPr="006B29E3">
        <w:rPr>
          <w:rFonts w:cstheme="minorHAnsi"/>
          <w:lang w:val="el-GR"/>
        </w:rPr>
        <w:t>) χρησιμοποιείται στη γεωργία ως λίπασμα λόγω της μεγάλης περιεκτικότητάς του σε άζωτο, αλλά και ως πρόσθετο στην επεξεργασία κρεάτων. Μια ομάδα μαθητών για να προσδιορίσει πειραματικά τη διαλυτότητα του Ν</w:t>
      </w:r>
      <w:r>
        <w:rPr>
          <w:rFonts w:cstheme="minorHAnsi"/>
        </w:rPr>
        <w:t>a</w:t>
      </w:r>
      <w:r w:rsidRPr="006B29E3">
        <w:rPr>
          <w:rFonts w:cstheme="minorHAnsi"/>
          <w:lang w:val="el-GR"/>
        </w:rPr>
        <w:t>ΝΟ</w:t>
      </w:r>
      <w:r w:rsidRPr="006B29E3">
        <w:rPr>
          <w:rFonts w:cstheme="minorHAnsi"/>
          <w:vertAlign w:val="subscript"/>
          <w:lang w:val="el-GR"/>
        </w:rPr>
        <w:t>3</w:t>
      </w:r>
      <w:r w:rsidRPr="006B29E3">
        <w:rPr>
          <w:rFonts w:cstheme="minorHAnsi"/>
          <w:lang w:val="el-GR"/>
        </w:rPr>
        <w:t xml:space="preserve"> στο νερό πραγματοποίησε στο σχολικό εργαστήριο Φυσικών Επιστημών τις παρακάτω ενέργειες:</w:t>
      </w:r>
    </w:p>
    <w:p w14:paraId="08691A6E" w14:textId="77777777" w:rsidR="00596A9C" w:rsidRPr="006B29E3" w:rsidRDefault="00000000">
      <w:pPr>
        <w:pStyle w:val="TrapezaThematonStyle"/>
        <w:numPr>
          <w:ilvl w:val="0"/>
          <w:numId w:val="2"/>
        </w:numPr>
        <w:spacing w:line="360" w:lineRule="auto"/>
        <w:jc w:val="both"/>
        <w:rPr>
          <w:rFonts w:cstheme="minorHAnsi"/>
          <w:lang w:val="el-GR"/>
        </w:rPr>
      </w:pPr>
      <w:r w:rsidRPr="006B29E3">
        <w:rPr>
          <w:rFonts w:cstheme="minorHAnsi"/>
          <w:lang w:val="el-GR"/>
        </w:rPr>
        <w:t xml:space="preserve">Με τη βοήθεια του εργαστηριακού ζυγού μέτρησε τη μάζα ενός ποτηριού ζέσεως και τη βρήκε ίση με 144 </w:t>
      </w:r>
      <w:r>
        <w:rPr>
          <w:rFonts w:cstheme="minorHAnsi"/>
        </w:rPr>
        <w:t>g</w:t>
      </w:r>
      <w:r w:rsidRPr="006B29E3">
        <w:rPr>
          <w:rFonts w:cstheme="minorHAnsi"/>
          <w:lang w:val="el-GR"/>
        </w:rPr>
        <w:t xml:space="preserve">. </w:t>
      </w:r>
    </w:p>
    <w:p w14:paraId="432790F4" w14:textId="77777777" w:rsidR="00596A9C" w:rsidRPr="006B29E3" w:rsidRDefault="00000000">
      <w:pPr>
        <w:pStyle w:val="TrapezaThematonStyle"/>
        <w:numPr>
          <w:ilvl w:val="0"/>
          <w:numId w:val="2"/>
        </w:numPr>
        <w:spacing w:line="360" w:lineRule="auto"/>
        <w:jc w:val="both"/>
        <w:rPr>
          <w:rFonts w:cstheme="minorHAnsi"/>
          <w:lang w:val="el-GR"/>
        </w:rPr>
      </w:pPr>
      <w:r w:rsidRPr="006B29E3">
        <w:rPr>
          <w:rFonts w:cstheme="minorHAnsi"/>
          <w:lang w:val="el-GR"/>
        </w:rPr>
        <w:t>Πρόσθεσε στο ποτήρι κορεσμένο διάλυμα Ν</w:t>
      </w:r>
      <w:r>
        <w:rPr>
          <w:rFonts w:cstheme="minorHAnsi"/>
        </w:rPr>
        <w:t>a</w:t>
      </w:r>
      <w:r w:rsidRPr="006B29E3">
        <w:rPr>
          <w:rFonts w:cstheme="minorHAnsi"/>
          <w:lang w:val="el-GR"/>
        </w:rPr>
        <w:t>ΝΟ</w:t>
      </w:r>
      <w:r w:rsidRPr="006B29E3">
        <w:rPr>
          <w:rFonts w:cstheme="minorHAnsi"/>
          <w:vertAlign w:val="subscript"/>
          <w:lang w:val="el-GR"/>
        </w:rPr>
        <w:t>3</w:t>
      </w:r>
      <w:r w:rsidRPr="006B29E3">
        <w:rPr>
          <w:rFonts w:cstheme="minorHAnsi"/>
          <w:lang w:val="el-GR"/>
        </w:rPr>
        <w:t xml:space="preserve"> στους 17 </w:t>
      </w:r>
      <w:r>
        <w:rPr>
          <w:rFonts w:cstheme="minorHAnsi"/>
          <w:vertAlign w:val="superscript"/>
        </w:rPr>
        <w:t>o</w:t>
      </w:r>
      <w:r>
        <w:rPr>
          <w:rFonts w:cstheme="minorHAnsi"/>
        </w:rPr>
        <w:t>C</w:t>
      </w:r>
      <w:r w:rsidRPr="006B29E3">
        <w:rPr>
          <w:rFonts w:cstheme="minorHAnsi"/>
          <w:lang w:val="el-GR"/>
        </w:rPr>
        <w:t xml:space="preserve"> και βρήκε ότι η συνολική μάζα του ποτηριού και του διαλύματος ήταν ίση με 236,5 </w:t>
      </w:r>
      <w:r>
        <w:rPr>
          <w:rFonts w:cstheme="minorHAnsi"/>
        </w:rPr>
        <w:t>g</w:t>
      </w:r>
      <w:r w:rsidRPr="006B29E3">
        <w:rPr>
          <w:rFonts w:cstheme="minorHAnsi"/>
          <w:lang w:val="el-GR"/>
        </w:rPr>
        <w:t>.</w:t>
      </w:r>
    </w:p>
    <w:p w14:paraId="5FF0B3CF" w14:textId="77777777" w:rsidR="00596A9C" w:rsidRPr="006B29E3" w:rsidRDefault="00000000">
      <w:pPr>
        <w:pStyle w:val="TrapezaThematonStyle"/>
        <w:numPr>
          <w:ilvl w:val="0"/>
          <w:numId w:val="2"/>
        </w:numPr>
        <w:spacing w:line="360" w:lineRule="auto"/>
        <w:jc w:val="both"/>
        <w:rPr>
          <w:rFonts w:cstheme="minorHAnsi"/>
          <w:lang w:val="el-GR"/>
        </w:rPr>
      </w:pPr>
      <w:r w:rsidRPr="006B29E3">
        <w:rPr>
          <w:rFonts w:cstheme="minorHAnsi"/>
          <w:lang w:val="el-GR"/>
        </w:rPr>
        <w:t>Θέρμανε ήπια το διάλυμα μέχρις ότου εξατμίστηκε όλη η ποσότητα του νερού και παρέμεινε μόνο το στερεό άλας Ν</w:t>
      </w:r>
      <w:r>
        <w:rPr>
          <w:rFonts w:cstheme="minorHAnsi"/>
        </w:rPr>
        <w:t>a</w:t>
      </w:r>
      <w:r w:rsidRPr="006B29E3">
        <w:rPr>
          <w:rFonts w:cstheme="minorHAnsi"/>
          <w:lang w:val="el-GR"/>
        </w:rPr>
        <w:t>ΝΟ</w:t>
      </w:r>
      <w:r w:rsidRPr="006B29E3">
        <w:rPr>
          <w:rFonts w:cstheme="minorHAnsi"/>
          <w:vertAlign w:val="subscript"/>
          <w:lang w:val="el-GR"/>
        </w:rPr>
        <w:t>3</w:t>
      </w:r>
      <w:r w:rsidRPr="006B29E3">
        <w:rPr>
          <w:rFonts w:cstheme="minorHAnsi"/>
          <w:lang w:val="el-GR"/>
        </w:rPr>
        <w:t>. Βρήκε ότι η μάζα του ποτηριού μαζί με το στερεό άλας Ν</w:t>
      </w:r>
      <w:r>
        <w:rPr>
          <w:rFonts w:cstheme="minorHAnsi"/>
        </w:rPr>
        <w:t>a</w:t>
      </w:r>
      <w:r w:rsidRPr="006B29E3">
        <w:rPr>
          <w:rFonts w:cstheme="minorHAnsi"/>
          <w:lang w:val="el-GR"/>
        </w:rPr>
        <w:t>ΝΟ</w:t>
      </w:r>
      <w:r w:rsidRPr="006B29E3">
        <w:rPr>
          <w:rFonts w:cstheme="minorHAnsi"/>
          <w:vertAlign w:val="subscript"/>
          <w:lang w:val="el-GR"/>
        </w:rPr>
        <w:t>3</w:t>
      </w:r>
      <w:r w:rsidRPr="006B29E3">
        <w:rPr>
          <w:rFonts w:cstheme="minorHAnsi"/>
          <w:lang w:val="el-GR"/>
        </w:rPr>
        <w:t xml:space="preserve"> ήταν ίση με 186,5 </w:t>
      </w:r>
      <w:r>
        <w:rPr>
          <w:rFonts w:cstheme="minorHAnsi"/>
        </w:rPr>
        <w:t>g</w:t>
      </w:r>
      <w:r w:rsidRPr="006B29E3">
        <w:rPr>
          <w:rFonts w:cstheme="minorHAnsi"/>
          <w:lang w:val="el-GR"/>
        </w:rPr>
        <w:t xml:space="preserve">.  </w:t>
      </w:r>
    </w:p>
    <w:p w14:paraId="302EFDDE" w14:textId="77777777" w:rsidR="00596A9C" w:rsidRPr="006B29E3" w:rsidRDefault="00000000">
      <w:pPr>
        <w:pStyle w:val="TrapezaThematonStyle"/>
        <w:spacing w:line="360" w:lineRule="auto"/>
        <w:ind w:left="567"/>
        <w:jc w:val="both"/>
        <w:rPr>
          <w:rFonts w:cstheme="minorHAnsi"/>
          <w:lang w:val="el-GR"/>
        </w:rPr>
      </w:pPr>
      <w:r w:rsidRPr="006B29E3">
        <w:rPr>
          <w:rFonts w:cstheme="minorHAnsi"/>
          <w:b/>
          <w:bCs/>
          <w:lang w:val="el-GR"/>
        </w:rPr>
        <w:t>α)</w:t>
      </w:r>
      <w:r w:rsidRPr="006B29E3">
        <w:rPr>
          <w:rFonts w:cstheme="minorHAnsi"/>
          <w:lang w:val="el-GR"/>
        </w:rPr>
        <w:t xml:space="preserve"> Να υπολογίσετε τη διαλυτότητα του Ν</w:t>
      </w:r>
      <w:r>
        <w:rPr>
          <w:rFonts w:cstheme="minorHAnsi"/>
        </w:rPr>
        <w:t>a</w:t>
      </w:r>
      <w:r w:rsidRPr="006B29E3">
        <w:rPr>
          <w:rFonts w:cstheme="minorHAnsi"/>
          <w:lang w:val="el-GR"/>
        </w:rPr>
        <w:t>ΝΟ</w:t>
      </w:r>
      <w:r w:rsidRPr="006B29E3">
        <w:rPr>
          <w:rFonts w:cstheme="minorHAnsi"/>
          <w:vertAlign w:val="subscript"/>
          <w:lang w:val="el-GR"/>
        </w:rPr>
        <w:t>3</w:t>
      </w:r>
      <w:r w:rsidRPr="006B29E3">
        <w:rPr>
          <w:rFonts w:cstheme="minorHAnsi"/>
          <w:lang w:val="el-GR"/>
        </w:rPr>
        <w:t xml:space="preserve"> στο νερό στους 17 </w:t>
      </w:r>
      <w:r>
        <w:rPr>
          <w:rFonts w:cstheme="minorHAnsi"/>
          <w:vertAlign w:val="superscript"/>
        </w:rPr>
        <w:t>o</w:t>
      </w:r>
      <w:r>
        <w:rPr>
          <w:rFonts w:cstheme="minorHAnsi"/>
        </w:rPr>
        <w:t>C</w:t>
      </w:r>
      <w:r w:rsidRPr="006B29E3">
        <w:rPr>
          <w:rFonts w:cstheme="minorHAnsi"/>
          <w:lang w:val="el-GR"/>
        </w:rPr>
        <w:t xml:space="preserve">. </w:t>
      </w:r>
      <w:r w:rsidRPr="006B29E3">
        <w:rPr>
          <w:rFonts w:cstheme="minorHAnsi"/>
          <w:i/>
          <w:iCs/>
          <w:lang w:val="el-GR"/>
        </w:rPr>
        <w:t xml:space="preserve">(μονάδες 9)   </w:t>
      </w:r>
    </w:p>
    <w:p w14:paraId="15CDF62F" w14:textId="77777777" w:rsidR="00596A9C" w:rsidRPr="006B29E3" w:rsidRDefault="00000000">
      <w:pPr>
        <w:pStyle w:val="TrapezaThematonStyle"/>
        <w:spacing w:line="360" w:lineRule="auto"/>
        <w:ind w:left="567"/>
        <w:jc w:val="both"/>
        <w:rPr>
          <w:rFonts w:cstheme="minorHAnsi"/>
          <w:i/>
          <w:iCs/>
          <w:lang w:val="el-GR"/>
        </w:rPr>
      </w:pPr>
      <w:r w:rsidRPr="006B29E3">
        <w:rPr>
          <w:rFonts w:cstheme="minorHAnsi"/>
          <w:b/>
          <w:bCs/>
          <w:lang w:val="el-GR"/>
        </w:rPr>
        <w:t>β)</w:t>
      </w:r>
      <w:r w:rsidRPr="006B29E3">
        <w:rPr>
          <w:rFonts w:cstheme="minorHAnsi"/>
          <w:lang w:val="el-GR"/>
        </w:rPr>
        <w:t xml:space="preserve"> Στη συνέχεια η ομάδα των μαθητών πήρε 17 </w:t>
      </w:r>
      <w:r>
        <w:rPr>
          <w:rFonts w:cstheme="minorHAnsi"/>
        </w:rPr>
        <w:t>g</w:t>
      </w:r>
      <w:r w:rsidRPr="006B29E3">
        <w:rPr>
          <w:rFonts w:cstheme="minorHAnsi"/>
          <w:lang w:val="el-GR"/>
        </w:rPr>
        <w:t xml:space="preserve"> από το στερεό Ν</w:t>
      </w:r>
      <w:r>
        <w:rPr>
          <w:rFonts w:cstheme="minorHAnsi"/>
        </w:rPr>
        <w:t>a</w:t>
      </w:r>
      <w:r w:rsidRPr="006B29E3">
        <w:rPr>
          <w:rFonts w:cstheme="minorHAnsi"/>
          <w:lang w:val="el-GR"/>
        </w:rPr>
        <w:t>ΝΟ</w:t>
      </w:r>
      <w:r w:rsidRPr="006B29E3">
        <w:rPr>
          <w:rFonts w:cstheme="minorHAnsi"/>
          <w:vertAlign w:val="subscript"/>
          <w:lang w:val="el-GR"/>
        </w:rPr>
        <w:t>3</w:t>
      </w:r>
      <w:r w:rsidRPr="006B29E3">
        <w:rPr>
          <w:rFonts w:cstheme="minorHAnsi"/>
          <w:lang w:val="el-GR"/>
        </w:rPr>
        <w:t xml:space="preserve"> και το διέλυσε σε νερό. Το μετέφερε σε ογκομετρική φιάλη, συμπλήρωσε με νερό μέχρι τη χαραγή των 250 </w:t>
      </w:r>
      <w:r>
        <w:rPr>
          <w:rFonts w:cstheme="minorHAnsi"/>
        </w:rPr>
        <w:t>mL</w:t>
      </w:r>
      <w:r w:rsidRPr="006B29E3">
        <w:rPr>
          <w:rFonts w:cstheme="minorHAnsi"/>
          <w:lang w:val="el-GR"/>
        </w:rPr>
        <w:t xml:space="preserve"> και έτσι παρασκεύασε το διάλυμα Δ1. Να βρείτε τη συγκέντρωση (σε Μ) του διαλύματος Δ1 σε </w:t>
      </w:r>
      <w:r>
        <w:rPr>
          <w:rFonts w:cstheme="minorHAnsi"/>
        </w:rPr>
        <w:t>NaNO</w:t>
      </w:r>
      <w:r w:rsidRPr="006B29E3">
        <w:rPr>
          <w:rFonts w:cstheme="minorHAnsi"/>
          <w:vertAlign w:val="subscript"/>
          <w:lang w:val="el-GR"/>
        </w:rPr>
        <w:t>3</w:t>
      </w:r>
      <w:r w:rsidRPr="006B29E3">
        <w:rPr>
          <w:rFonts w:cstheme="minorHAnsi"/>
          <w:lang w:val="el-GR"/>
        </w:rPr>
        <w:t xml:space="preserve">. </w:t>
      </w:r>
      <w:r w:rsidRPr="006B29E3">
        <w:rPr>
          <w:rFonts w:cstheme="minorHAnsi"/>
          <w:i/>
          <w:iCs/>
          <w:lang w:val="el-GR"/>
        </w:rPr>
        <w:t xml:space="preserve">(μονάδες 8)   </w:t>
      </w:r>
    </w:p>
    <w:p w14:paraId="196A15F5" w14:textId="77777777" w:rsidR="00596A9C" w:rsidRPr="006B29E3" w:rsidRDefault="00000000">
      <w:pPr>
        <w:pStyle w:val="TrapezaThematonStyle"/>
        <w:spacing w:line="360" w:lineRule="auto"/>
        <w:ind w:left="567"/>
        <w:jc w:val="both"/>
        <w:rPr>
          <w:rFonts w:cstheme="minorHAnsi"/>
          <w:i/>
          <w:iCs/>
          <w:lang w:val="el-GR"/>
        </w:rPr>
      </w:pPr>
      <w:r w:rsidRPr="006B29E3">
        <w:rPr>
          <w:rFonts w:cstheme="minorHAnsi"/>
          <w:b/>
          <w:lang w:val="el-GR"/>
        </w:rPr>
        <w:t xml:space="preserve">γ) </w:t>
      </w:r>
      <w:r w:rsidRPr="006B29E3">
        <w:rPr>
          <w:rFonts w:cstheme="minorHAnsi"/>
          <w:lang w:val="el-GR"/>
        </w:rPr>
        <w:t xml:space="preserve">Ανέμιξε 50 </w:t>
      </w:r>
      <w:r>
        <w:rPr>
          <w:rFonts w:cstheme="minorHAnsi"/>
        </w:rPr>
        <w:t>mL</w:t>
      </w:r>
      <w:r w:rsidRPr="006B29E3">
        <w:rPr>
          <w:rFonts w:cstheme="minorHAnsi"/>
          <w:lang w:val="el-GR"/>
        </w:rPr>
        <w:t xml:space="preserve"> από το διάλυμα Δ1 με 450 </w:t>
      </w:r>
      <w:r>
        <w:rPr>
          <w:rFonts w:cstheme="minorHAnsi"/>
        </w:rPr>
        <w:t>mL</w:t>
      </w:r>
      <w:r w:rsidRPr="006B29E3">
        <w:rPr>
          <w:rFonts w:cstheme="minorHAnsi"/>
          <w:lang w:val="el-GR"/>
        </w:rPr>
        <w:t xml:space="preserve"> άλλου διαλύματος </w:t>
      </w:r>
      <w:r>
        <w:rPr>
          <w:rFonts w:cstheme="minorHAnsi"/>
        </w:rPr>
        <w:t>NaNO</w:t>
      </w:r>
      <w:r w:rsidRPr="006B29E3">
        <w:rPr>
          <w:rFonts w:cstheme="minorHAnsi"/>
          <w:vertAlign w:val="subscript"/>
          <w:lang w:val="el-GR"/>
        </w:rPr>
        <w:t xml:space="preserve">3 </w:t>
      </w:r>
      <w:r w:rsidRPr="006B29E3">
        <w:rPr>
          <w:rFonts w:cstheme="minorHAnsi"/>
          <w:lang w:val="el-GR"/>
        </w:rPr>
        <w:t xml:space="preserve"> συγκέντρωσης 0,2 </w:t>
      </w:r>
      <w:r>
        <w:rPr>
          <w:rFonts w:cstheme="minorHAnsi"/>
        </w:rPr>
        <w:t>M</w:t>
      </w:r>
      <w:r w:rsidRPr="006B29E3">
        <w:rPr>
          <w:rFonts w:cstheme="minorHAnsi"/>
          <w:lang w:val="el-GR"/>
        </w:rPr>
        <w:t xml:space="preserve"> (διάλυμα Δ2) οπότε σχημάτισε το διάλυμα Δ3. Να υπολογίσετε τη συγκέντρωση (σε </w:t>
      </w:r>
      <w:r>
        <w:rPr>
          <w:rFonts w:cstheme="minorHAnsi"/>
        </w:rPr>
        <w:t>M</w:t>
      </w:r>
      <w:r w:rsidRPr="006B29E3">
        <w:rPr>
          <w:rFonts w:cstheme="minorHAnsi"/>
          <w:lang w:val="el-GR"/>
        </w:rPr>
        <w:t xml:space="preserve">) του διαλύματος Δ3 σε </w:t>
      </w:r>
      <w:r>
        <w:rPr>
          <w:rFonts w:cstheme="minorHAnsi"/>
        </w:rPr>
        <w:t>NaNO</w:t>
      </w:r>
      <w:r w:rsidRPr="006B29E3">
        <w:rPr>
          <w:rFonts w:cstheme="minorHAnsi"/>
          <w:vertAlign w:val="subscript"/>
          <w:lang w:val="el-GR"/>
        </w:rPr>
        <w:t>3</w:t>
      </w:r>
      <w:r w:rsidRPr="006B29E3">
        <w:rPr>
          <w:rFonts w:cstheme="minorHAnsi"/>
          <w:lang w:val="el-GR"/>
        </w:rPr>
        <w:t xml:space="preserve">. </w:t>
      </w:r>
      <w:r w:rsidRPr="006B29E3">
        <w:rPr>
          <w:rFonts w:cstheme="minorHAnsi"/>
          <w:i/>
          <w:iCs/>
          <w:lang w:val="el-GR"/>
        </w:rPr>
        <w:t>(μονάδες 8)</w:t>
      </w:r>
    </w:p>
    <w:p w14:paraId="15D92A47" w14:textId="77777777" w:rsidR="00596A9C" w:rsidRPr="006B29E3" w:rsidRDefault="00000000">
      <w:pPr>
        <w:pStyle w:val="TrapezaThematonStyle"/>
        <w:spacing w:line="360" w:lineRule="auto"/>
        <w:ind w:left="567"/>
        <w:jc w:val="both"/>
        <w:rPr>
          <w:rFonts w:cstheme="minorHAnsi"/>
          <w:lang w:val="el-GR"/>
        </w:rPr>
      </w:pPr>
      <w:r w:rsidRPr="006B29E3">
        <w:rPr>
          <w:rFonts w:cstheme="minorHAnsi"/>
          <w:lang w:val="el-GR"/>
        </w:rPr>
        <w:t xml:space="preserve">Δίνονται οι σχετικές ατομικές μάζες: </w:t>
      </w:r>
      <w:r>
        <w:rPr>
          <w:rFonts w:cstheme="minorHAnsi"/>
          <w:i/>
          <w:iCs/>
        </w:rPr>
        <w:t>A</w:t>
      </w:r>
      <w:r>
        <w:rPr>
          <w:rFonts w:cstheme="minorHAnsi"/>
          <w:vertAlign w:val="subscript"/>
        </w:rPr>
        <w:t>r</w:t>
      </w:r>
      <w:r w:rsidRPr="006B29E3">
        <w:rPr>
          <w:rFonts w:cstheme="minorHAnsi"/>
          <w:lang w:val="el-GR"/>
        </w:rPr>
        <w:t>(</w:t>
      </w:r>
      <w:r>
        <w:rPr>
          <w:rFonts w:cstheme="minorHAnsi"/>
        </w:rPr>
        <w:t>Na</w:t>
      </w:r>
      <w:r w:rsidRPr="006B29E3">
        <w:rPr>
          <w:rFonts w:cstheme="minorHAnsi"/>
          <w:lang w:val="el-GR"/>
        </w:rPr>
        <w:t xml:space="preserve">)=23, </w:t>
      </w:r>
      <w:r>
        <w:rPr>
          <w:rFonts w:cstheme="minorHAnsi"/>
          <w:i/>
          <w:iCs/>
        </w:rPr>
        <w:t>A</w:t>
      </w:r>
      <w:r>
        <w:rPr>
          <w:rFonts w:cstheme="minorHAnsi"/>
          <w:vertAlign w:val="subscript"/>
        </w:rPr>
        <w:t>r</w:t>
      </w:r>
      <w:r w:rsidRPr="006B29E3">
        <w:rPr>
          <w:rFonts w:cstheme="minorHAnsi"/>
          <w:lang w:val="el-GR"/>
        </w:rPr>
        <w:t xml:space="preserve">(Ν)=14, </w:t>
      </w:r>
      <w:r>
        <w:rPr>
          <w:rFonts w:cstheme="minorHAnsi"/>
          <w:i/>
          <w:iCs/>
        </w:rPr>
        <w:t>A</w:t>
      </w:r>
      <w:r>
        <w:rPr>
          <w:rFonts w:cstheme="minorHAnsi"/>
          <w:vertAlign w:val="subscript"/>
        </w:rPr>
        <w:t>r</w:t>
      </w:r>
      <w:r w:rsidRPr="006B29E3">
        <w:rPr>
          <w:rFonts w:cstheme="minorHAnsi"/>
          <w:lang w:val="el-GR"/>
        </w:rPr>
        <w:t>(</w:t>
      </w:r>
      <w:r>
        <w:rPr>
          <w:rFonts w:cstheme="minorHAnsi"/>
        </w:rPr>
        <w:t>O</w:t>
      </w:r>
      <w:r w:rsidRPr="006B29E3">
        <w:rPr>
          <w:rFonts w:cstheme="minorHAnsi"/>
          <w:lang w:val="el-GR"/>
        </w:rPr>
        <w:t xml:space="preserve">)=16. </w:t>
      </w:r>
    </w:p>
    <w:p w14:paraId="4737AA34" w14:textId="77777777" w:rsidR="00596A9C" w:rsidRPr="006B29E3" w:rsidRDefault="00000000">
      <w:pPr>
        <w:pStyle w:val="TrapezaThematonStyle"/>
        <w:spacing w:line="360" w:lineRule="auto"/>
        <w:jc w:val="right"/>
        <w:rPr>
          <w:rFonts w:cstheme="minorHAnsi"/>
          <w:b/>
          <w:bCs/>
          <w:lang w:val="el-GR"/>
        </w:rPr>
        <w:sectPr w:rsidR="00596A9C" w:rsidRPr="006B29E3">
          <w:type w:val="continuous"/>
          <w:pgSz w:w="11906" w:h="16838"/>
          <w:pgMar w:top="1080" w:right="1080" w:bottom="1080" w:left="1080" w:header="720" w:footer="720" w:gutter="0"/>
          <w:cols w:space="720"/>
        </w:sectPr>
      </w:pPr>
      <w:r w:rsidRPr="006B29E3">
        <w:rPr>
          <w:rFonts w:cstheme="minorHAnsi"/>
          <w:b/>
          <w:bCs/>
          <w:i/>
          <w:iCs/>
          <w:lang w:val="el-GR"/>
        </w:rPr>
        <w:t>Μονάδες 25</w:t>
      </w:r>
    </w:p>
    <w:p w14:paraId="3D896083"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13737</w:t>
      </w:r>
    </w:p>
    <w:p w14:paraId="5A485057" w14:textId="77777777" w:rsidR="00596A9C" w:rsidRPr="006B29E3" w:rsidRDefault="00000000">
      <w:pPr>
        <w:pStyle w:val="TrapezaThematonStyle"/>
        <w:spacing w:line="360" w:lineRule="auto"/>
        <w:jc w:val="both"/>
        <w:rPr>
          <w:rFonts w:cstheme="minorHAnsi"/>
          <w:b/>
          <w:bCs/>
          <w:lang w:val="el-GR"/>
        </w:rPr>
      </w:pPr>
      <w:r w:rsidRPr="006B29E3">
        <w:rPr>
          <w:rFonts w:cstheme="minorHAnsi"/>
          <w:b/>
          <w:bCs/>
          <w:lang w:val="el-GR"/>
        </w:rPr>
        <w:t>Ενδεικτική επίλυση</w:t>
      </w:r>
    </w:p>
    <w:p w14:paraId="233EEFC6" w14:textId="77777777" w:rsidR="00596A9C" w:rsidRPr="006B29E3" w:rsidRDefault="00000000">
      <w:pPr>
        <w:pStyle w:val="TrapezaThematonStyle"/>
        <w:spacing w:line="360" w:lineRule="auto"/>
        <w:ind w:left="567"/>
        <w:rPr>
          <w:rFonts w:cstheme="minorHAnsi"/>
          <w:lang w:val="el-GR"/>
        </w:rPr>
      </w:pPr>
      <w:r w:rsidRPr="006B29E3">
        <w:rPr>
          <w:rFonts w:cstheme="minorHAnsi"/>
          <w:b/>
          <w:bCs/>
          <w:lang w:val="el-GR"/>
        </w:rPr>
        <w:t>α)</w:t>
      </w:r>
      <w:r w:rsidRPr="006B29E3">
        <w:rPr>
          <w:rFonts w:cstheme="minorHAnsi"/>
          <w:b/>
          <w:bCs/>
          <w:lang w:val="el-GR"/>
        </w:rPr>
        <w:tab/>
      </w:r>
      <w:r>
        <w:rPr>
          <w:rFonts w:cstheme="minorHAnsi"/>
        </w:rPr>
        <w:t>m</w:t>
      </w:r>
      <w:r w:rsidRPr="006B29E3">
        <w:rPr>
          <w:rFonts w:cstheme="minorHAnsi"/>
          <w:lang w:val="el-GR"/>
        </w:rPr>
        <w:t xml:space="preserve">(δ/τος) = 236,5 </w:t>
      </w:r>
      <w:r>
        <w:rPr>
          <w:rFonts w:cstheme="minorHAnsi"/>
        </w:rPr>
        <w:t>g</w:t>
      </w:r>
      <w:r w:rsidRPr="006B29E3">
        <w:rPr>
          <w:rFonts w:cstheme="minorHAnsi"/>
          <w:lang w:val="el-GR"/>
        </w:rPr>
        <w:t xml:space="preserve"> – 144 </w:t>
      </w:r>
      <w:r>
        <w:rPr>
          <w:rFonts w:cstheme="minorHAnsi"/>
        </w:rPr>
        <w:t>g</w:t>
      </w:r>
      <w:r w:rsidRPr="006B29E3">
        <w:rPr>
          <w:rFonts w:cstheme="minorHAnsi"/>
          <w:lang w:val="el-GR"/>
        </w:rPr>
        <w:t xml:space="preserve"> = 92,5 </w:t>
      </w:r>
      <w:r>
        <w:rPr>
          <w:rFonts w:cstheme="minorHAnsi"/>
        </w:rPr>
        <w:t>g</w:t>
      </w:r>
      <w:r w:rsidRPr="006B29E3">
        <w:rPr>
          <w:rFonts w:cstheme="minorHAnsi"/>
          <w:lang w:val="el-GR"/>
        </w:rPr>
        <w:t xml:space="preserve"> διαλύματος.</w:t>
      </w:r>
      <w:r w:rsidRPr="006B29E3">
        <w:rPr>
          <w:rFonts w:cstheme="minorHAnsi"/>
          <w:lang w:val="el-GR"/>
        </w:rPr>
        <w:tab/>
      </w:r>
      <w:r w:rsidRPr="006B29E3">
        <w:rPr>
          <w:rFonts w:cstheme="minorHAnsi"/>
          <w:lang w:val="el-GR"/>
        </w:rPr>
        <w:tab/>
      </w:r>
    </w:p>
    <w:p w14:paraId="4081546C" w14:textId="77777777" w:rsidR="00596A9C" w:rsidRPr="006B29E3" w:rsidRDefault="00000000">
      <w:pPr>
        <w:pStyle w:val="TrapezaThematonStyle"/>
        <w:spacing w:line="360" w:lineRule="auto"/>
        <w:ind w:left="567"/>
        <w:rPr>
          <w:rFonts w:cstheme="minorHAnsi"/>
          <w:lang w:val="el-GR"/>
        </w:rPr>
      </w:pPr>
      <w:r w:rsidRPr="006B29E3">
        <w:rPr>
          <w:rFonts w:cstheme="minorHAnsi"/>
          <w:lang w:val="el-GR"/>
        </w:rPr>
        <w:tab/>
      </w:r>
      <w:r w:rsidRPr="006B29E3">
        <w:rPr>
          <w:rFonts w:cstheme="minorHAnsi"/>
          <w:lang w:val="el-GR"/>
        </w:rPr>
        <w:tab/>
      </w:r>
      <w:proofErr w:type="gramStart"/>
      <w:r>
        <w:rPr>
          <w:rFonts w:cstheme="minorHAnsi"/>
        </w:rPr>
        <w:t>m</w:t>
      </w:r>
      <w:r w:rsidRPr="006B29E3">
        <w:rPr>
          <w:rFonts w:cstheme="minorHAnsi"/>
          <w:lang w:val="el-GR"/>
        </w:rPr>
        <w:t>(</w:t>
      </w:r>
      <w:proofErr w:type="gramEnd"/>
      <w:r w:rsidRPr="006B29E3">
        <w:rPr>
          <w:rFonts w:cstheme="minorHAnsi"/>
          <w:lang w:val="el-GR"/>
        </w:rPr>
        <w:t xml:space="preserve">διαλυμένης ουσίας) = 186,5 </w:t>
      </w:r>
      <w:r>
        <w:rPr>
          <w:rFonts w:cstheme="minorHAnsi"/>
        </w:rPr>
        <w:t>g</w:t>
      </w:r>
      <w:r w:rsidRPr="006B29E3">
        <w:rPr>
          <w:rFonts w:cstheme="minorHAnsi"/>
          <w:lang w:val="el-GR"/>
        </w:rPr>
        <w:t xml:space="preserve"> – 144 </w:t>
      </w:r>
      <w:r>
        <w:rPr>
          <w:rFonts w:cstheme="minorHAnsi"/>
        </w:rPr>
        <w:t>g</w:t>
      </w:r>
      <w:r w:rsidRPr="006B29E3">
        <w:rPr>
          <w:rFonts w:cstheme="minorHAnsi"/>
          <w:lang w:val="el-GR"/>
        </w:rPr>
        <w:t xml:space="preserve"> = 42,5 </w:t>
      </w:r>
      <w:r>
        <w:rPr>
          <w:rFonts w:cstheme="minorHAnsi"/>
        </w:rPr>
        <w:t>g</w:t>
      </w:r>
      <w:r w:rsidRPr="006B29E3">
        <w:rPr>
          <w:rFonts w:cstheme="minorHAnsi"/>
          <w:lang w:val="el-GR"/>
        </w:rPr>
        <w:t xml:space="preserve"> Ν</w:t>
      </w:r>
      <w:r>
        <w:rPr>
          <w:rFonts w:cstheme="minorHAnsi"/>
        </w:rPr>
        <w:t>a</w:t>
      </w:r>
      <w:r w:rsidRPr="006B29E3">
        <w:rPr>
          <w:rFonts w:cstheme="minorHAnsi"/>
          <w:lang w:val="el-GR"/>
        </w:rPr>
        <w:t>ΝΟ</w:t>
      </w:r>
      <w:r w:rsidRPr="006B29E3">
        <w:rPr>
          <w:rFonts w:cstheme="minorHAnsi"/>
          <w:vertAlign w:val="subscript"/>
          <w:lang w:val="el-GR"/>
        </w:rPr>
        <w:t>3</w:t>
      </w:r>
    </w:p>
    <w:p w14:paraId="3C9096BD" w14:textId="77777777" w:rsidR="00596A9C" w:rsidRPr="006B29E3" w:rsidRDefault="00000000">
      <w:pPr>
        <w:pStyle w:val="TrapezaThematonStyle"/>
        <w:spacing w:line="360" w:lineRule="auto"/>
        <w:ind w:left="1287" w:firstLine="153"/>
        <w:rPr>
          <w:rFonts w:cstheme="minorHAnsi"/>
          <w:lang w:val="el-GR"/>
        </w:rPr>
      </w:pPr>
      <w:r>
        <w:rPr>
          <w:rFonts w:cstheme="minorHAnsi"/>
        </w:rPr>
        <w:t>m</w:t>
      </w:r>
      <w:r w:rsidRPr="006B29E3">
        <w:rPr>
          <w:rFonts w:cstheme="minorHAnsi"/>
          <w:lang w:val="el-GR"/>
        </w:rPr>
        <w:t xml:space="preserve">(δ/τος) = </w:t>
      </w:r>
      <w:r>
        <w:rPr>
          <w:rFonts w:cstheme="minorHAnsi"/>
        </w:rPr>
        <w:t>m</w:t>
      </w:r>
      <w:r w:rsidRPr="006B29E3">
        <w:rPr>
          <w:rFonts w:cstheme="minorHAnsi"/>
          <w:lang w:val="el-GR"/>
        </w:rPr>
        <w:t xml:space="preserve">(δ/τη) + </w:t>
      </w:r>
      <w:proofErr w:type="gramStart"/>
      <w:r>
        <w:rPr>
          <w:rFonts w:cstheme="minorHAnsi"/>
        </w:rPr>
        <w:t>m</w:t>
      </w:r>
      <w:r w:rsidRPr="006B29E3">
        <w:rPr>
          <w:rFonts w:cstheme="minorHAnsi"/>
          <w:lang w:val="el-GR"/>
        </w:rPr>
        <w:t>(</w:t>
      </w:r>
      <w:proofErr w:type="gramEnd"/>
      <w:r w:rsidRPr="006B29E3">
        <w:rPr>
          <w:rFonts w:cstheme="minorHAnsi"/>
          <w:lang w:val="el-GR"/>
        </w:rPr>
        <w:t xml:space="preserve">δ.ο) ή </w:t>
      </w:r>
      <w:r>
        <w:rPr>
          <w:rFonts w:cstheme="minorHAnsi"/>
        </w:rPr>
        <w:t>m</w:t>
      </w:r>
      <w:r w:rsidRPr="006B29E3">
        <w:rPr>
          <w:rFonts w:cstheme="minorHAnsi"/>
          <w:lang w:val="el-GR"/>
        </w:rPr>
        <w:t xml:space="preserve">(δ/τη) = </w:t>
      </w:r>
      <w:r>
        <w:rPr>
          <w:rFonts w:cstheme="minorHAnsi"/>
        </w:rPr>
        <w:t>m</w:t>
      </w:r>
      <w:r w:rsidRPr="006B29E3">
        <w:rPr>
          <w:rFonts w:cstheme="minorHAnsi"/>
          <w:lang w:val="el-GR"/>
        </w:rPr>
        <w:t xml:space="preserve">(δ/τος) – </w:t>
      </w:r>
      <w:proofErr w:type="gramStart"/>
      <w:r>
        <w:rPr>
          <w:rFonts w:cstheme="minorHAnsi"/>
        </w:rPr>
        <w:t>m</w:t>
      </w:r>
      <w:r w:rsidRPr="006B29E3">
        <w:rPr>
          <w:rFonts w:cstheme="minorHAnsi"/>
          <w:lang w:val="el-GR"/>
        </w:rPr>
        <w:t>(</w:t>
      </w:r>
      <w:proofErr w:type="gramEnd"/>
      <w:r w:rsidRPr="006B29E3">
        <w:rPr>
          <w:rFonts w:cstheme="minorHAnsi"/>
          <w:lang w:val="el-GR"/>
        </w:rPr>
        <w:t xml:space="preserve">δ.ο) = </w:t>
      </w:r>
    </w:p>
    <w:p w14:paraId="11F3B2E5" w14:textId="77777777" w:rsidR="00596A9C" w:rsidRPr="006B29E3" w:rsidRDefault="00000000">
      <w:pPr>
        <w:pStyle w:val="TrapezaThematonStyle"/>
        <w:spacing w:line="360" w:lineRule="auto"/>
        <w:ind w:left="1440"/>
        <w:rPr>
          <w:rFonts w:cstheme="minorHAnsi"/>
          <w:lang w:val="el-GR"/>
        </w:rPr>
      </w:pPr>
      <w:r w:rsidRPr="006B29E3">
        <w:rPr>
          <w:rFonts w:cstheme="minorHAnsi"/>
          <w:lang w:val="el-GR"/>
        </w:rPr>
        <w:t xml:space="preserve">92,5 </w:t>
      </w:r>
      <w:r>
        <w:rPr>
          <w:rFonts w:cstheme="minorHAnsi"/>
        </w:rPr>
        <w:t>g</w:t>
      </w:r>
      <w:r w:rsidRPr="006B29E3">
        <w:rPr>
          <w:rFonts w:cstheme="minorHAnsi"/>
          <w:lang w:val="el-GR"/>
        </w:rPr>
        <w:t xml:space="preserve"> – 42,5 </w:t>
      </w:r>
      <w:r>
        <w:rPr>
          <w:rFonts w:cstheme="minorHAnsi"/>
        </w:rPr>
        <w:t>g</w:t>
      </w:r>
      <w:r w:rsidRPr="006B29E3">
        <w:rPr>
          <w:rFonts w:cstheme="minorHAnsi"/>
          <w:lang w:val="el-GR"/>
        </w:rPr>
        <w:t xml:space="preserve"> = 50 </w:t>
      </w:r>
      <w:r>
        <w:rPr>
          <w:rFonts w:cstheme="minorHAnsi"/>
        </w:rPr>
        <w:t>g</w:t>
      </w:r>
      <w:r w:rsidRPr="006B29E3">
        <w:rPr>
          <w:rFonts w:cstheme="minorHAnsi"/>
          <w:lang w:val="el-GR"/>
        </w:rPr>
        <w:t xml:space="preserve"> νερό.</w:t>
      </w:r>
    </w:p>
    <w:p w14:paraId="4D22B3B0" w14:textId="77777777" w:rsidR="00596A9C" w:rsidRPr="006B29E3" w:rsidRDefault="00000000">
      <w:pPr>
        <w:pStyle w:val="TrapezaThematonStyle"/>
        <w:spacing w:line="360" w:lineRule="auto"/>
        <w:ind w:left="567"/>
        <w:jc w:val="center"/>
        <w:rPr>
          <w:rFonts w:cstheme="minorHAnsi"/>
          <w:lang w:val="el-GR"/>
        </w:rPr>
      </w:pPr>
      <w:r w:rsidRPr="006B29E3">
        <w:rPr>
          <w:rFonts w:cstheme="minorHAnsi"/>
          <w:lang w:val="el-GR"/>
        </w:rPr>
        <w:t xml:space="preserve">Στα 50 </w:t>
      </w:r>
      <w:r>
        <w:rPr>
          <w:rFonts w:cstheme="minorHAnsi"/>
        </w:rPr>
        <w:t>g</w:t>
      </w:r>
      <w:r w:rsidRPr="006B29E3">
        <w:rPr>
          <w:rFonts w:cstheme="minorHAnsi"/>
          <w:lang w:val="el-GR"/>
        </w:rPr>
        <w:t xml:space="preserve"> νερού είναι διαλυμένα 42,5 </w:t>
      </w:r>
      <w:r>
        <w:rPr>
          <w:rFonts w:cstheme="minorHAnsi"/>
        </w:rPr>
        <w:t>g</w:t>
      </w:r>
      <w:r w:rsidRPr="006B29E3">
        <w:rPr>
          <w:rFonts w:cstheme="minorHAnsi"/>
          <w:lang w:val="el-GR"/>
        </w:rPr>
        <w:t xml:space="preserve"> </w:t>
      </w:r>
      <w:r>
        <w:rPr>
          <w:rFonts w:cstheme="minorHAnsi"/>
        </w:rPr>
        <w:t>NaNO</w:t>
      </w:r>
      <w:r w:rsidRPr="006B29E3">
        <w:rPr>
          <w:rFonts w:cstheme="minorHAnsi"/>
          <w:vertAlign w:val="subscript"/>
          <w:lang w:val="el-GR"/>
        </w:rPr>
        <w:t>3</w:t>
      </w:r>
    </w:p>
    <w:p w14:paraId="47543F21" w14:textId="77777777" w:rsidR="00596A9C" w:rsidRPr="006B29E3" w:rsidRDefault="00000000">
      <w:pPr>
        <w:pStyle w:val="TrapezaThematonStyle"/>
        <w:spacing w:line="360" w:lineRule="auto"/>
        <w:ind w:left="567"/>
        <w:jc w:val="center"/>
        <w:rPr>
          <w:rFonts w:cstheme="minorHAnsi"/>
          <w:u w:val="single"/>
          <w:lang w:val="el-GR"/>
        </w:rPr>
      </w:pPr>
      <w:r w:rsidRPr="006B29E3">
        <w:rPr>
          <w:rFonts w:cstheme="minorHAnsi"/>
          <w:u w:val="single"/>
          <w:lang w:val="el-GR"/>
        </w:rPr>
        <w:t xml:space="preserve">Στα 100 </w:t>
      </w:r>
      <w:r>
        <w:rPr>
          <w:rFonts w:cstheme="minorHAnsi"/>
          <w:u w:val="single"/>
        </w:rPr>
        <w:t>g</w:t>
      </w:r>
      <w:r w:rsidRPr="006B29E3">
        <w:rPr>
          <w:rFonts w:cstheme="minorHAnsi"/>
          <w:u w:val="single"/>
          <w:lang w:val="el-GR"/>
        </w:rPr>
        <w:t xml:space="preserve"> νερού μπορούν να διαλυθούν μέχρι  </w:t>
      </w:r>
      <w:r>
        <w:rPr>
          <w:rFonts w:cstheme="minorHAnsi"/>
          <w:u w:val="single"/>
        </w:rPr>
        <w:t>x</w:t>
      </w:r>
      <w:r w:rsidRPr="006B29E3">
        <w:rPr>
          <w:rFonts w:cstheme="minorHAnsi"/>
          <w:u w:val="single"/>
          <w:lang w:val="el-GR"/>
        </w:rPr>
        <w:t xml:space="preserve">; </w:t>
      </w:r>
      <w:r>
        <w:rPr>
          <w:rFonts w:cstheme="minorHAnsi"/>
          <w:u w:val="single"/>
        </w:rPr>
        <w:t>g</w:t>
      </w:r>
      <w:r w:rsidRPr="006B29E3">
        <w:rPr>
          <w:rFonts w:cstheme="minorHAnsi"/>
          <w:u w:val="single"/>
          <w:lang w:val="el-GR"/>
        </w:rPr>
        <w:t xml:space="preserve"> </w:t>
      </w:r>
      <w:r>
        <w:rPr>
          <w:rFonts w:cstheme="minorHAnsi"/>
        </w:rPr>
        <w:t>NaNO</w:t>
      </w:r>
      <w:r w:rsidRPr="006B29E3">
        <w:rPr>
          <w:rFonts w:cstheme="minorHAnsi"/>
          <w:vertAlign w:val="subscript"/>
          <w:lang w:val="el-GR"/>
        </w:rPr>
        <w:t>3</w:t>
      </w:r>
    </w:p>
    <w:p w14:paraId="0606A6D0" w14:textId="77777777" w:rsidR="00596A9C" w:rsidRPr="006B29E3" w:rsidRDefault="00000000">
      <w:pPr>
        <w:pStyle w:val="TrapezaThematonStyle"/>
        <w:spacing w:line="360" w:lineRule="auto"/>
        <w:ind w:left="567"/>
        <w:jc w:val="center"/>
        <w:rPr>
          <w:rFonts w:cstheme="minorHAnsi"/>
          <w:lang w:val="el-GR"/>
        </w:rPr>
      </w:pPr>
      <w:r w:rsidRPr="006B29E3">
        <w:rPr>
          <w:rFonts w:cstheme="minorHAnsi"/>
          <w:lang w:val="el-GR"/>
        </w:rPr>
        <w:t>50∙</w:t>
      </w:r>
      <w:r>
        <w:rPr>
          <w:rFonts w:cstheme="minorHAnsi"/>
        </w:rPr>
        <w:t>x</w:t>
      </w:r>
      <w:r w:rsidRPr="006B29E3">
        <w:rPr>
          <w:rFonts w:cstheme="minorHAnsi"/>
          <w:lang w:val="el-GR"/>
        </w:rPr>
        <w:t xml:space="preserve"> = 100∙42,5</w:t>
      </w:r>
    </w:p>
    <w:p w14:paraId="483A3A86" w14:textId="77777777" w:rsidR="00596A9C" w:rsidRPr="006B29E3" w:rsidRDefault="00000000">
      <w:pPr>
        <w:pStyle w:val="TrapezaThematonStyle"/>
        <w:spacing w:line="360" w:lineRule="auto"/>
        <w:ind w:left="567"/>
        <w:jc w:val="center"/>
        <w:rPr>
          <w:rFonts w:cstheme="minorHAnsi"/>
          <w:lang w:val="el-GR"/>
        </w:rPr>
      </w:pPr>
      <w:r w:rsidRPr="006B29E3">
        <w:rPr>
          <w:rFonts w:cstheme="minorHAnsi"/>
          <w:lang w:val="el-GR"/>
        </w:rPr>
        <w:t>50∙</w:t>
      </w:r>
      <w:r>
        <w:rPr>
          <w:rFonts w:cstheme="minorHAnsi"/>
        </w:rPr>
        <w:t>x</w:t>
      </w:r>
      <w:r w:rsidRPr="006B29E3">
        <w:rPr>
          <w:rFonts w:cstheme="minorHAnsi"/>
          <w:lang w:val="el-GR"/>
        </w:rPr>
        <w:t xml:space="preserve"> = 4250</w:t>
      </w:r>
    </w:p>
    <w:p w14:paraId="7CE41306" w14:textId="77777777" w:rsidR="00596A9C" w:rsidRPr="006B29E3" w:rsidRDefault="00000000">
      <w:pPr>
        <w:pStyle w:val="TrapezaThematonStyle"/>
        <w:spacing w:line="360" w:lineRule="auto"/>
        <w:ind w:left="567"/>
        <w:jc w:val="center"/>
        <w:rPr>
          <w:rFonts w:cstheme="minorHAnsi"/>
          <w:lang w:val="el-GR"/>
        </w:rPr>
      </w:pPr>
      <w:r>
        <w:rPr>
          <w:rFonts w:cstheme="minorHAnsi"/>
        </w:rPr>
        <w:t>x</w:t>
      </w:r>
      <w:r w:rsidRPr="006B29E3">
        <w:rPr>
          <w:rFonts w:cstheme="minorHAnsi"/>
          <w:lang w:val="el-GR"/>
        </w:rPr>
        <w:t xml:space="preserve"> = </w:t>
      </w:r>
      <m:oMath>
        <m:f>
          <m:fPr>
            <m:ctrlPr>
              <w:rPr>
                <w:rFonts w:ascii="Cambria Math" w:hAnsi="Cambria Math" w:cstheme="minorHAnsi"/>
                <w:i/>
                <w:sz w:val="28"/>
                <w:szCs w:val="28"/>
              </w:rPr>
            </m:ctrlPr>
          </m:fPr>
          <m:num>
            <m:r>
              <w:rPr>
                <w:rFonts w:ascii="Cambria Math" w:eastAsia="Cambria Math" w:hAnsi="Cambria Math" w:cstheme="minorHAnsi"/>
                <w:sz w:val="28"/>
                <w:szCs w:val="28"/>
                <w:lang w:val="el-GR"/>
              </w:rPr>
              <m:t>4250</m:t>
            </m:r>
          </m:num>
          <m:den>
            <m:r>
              <w:rPr>
                <w:rFonts w:ascii="Cambria Math" w:eastAsia="Cambria Math" w:hAnsi="Cambria Math" w:cstheme="minorHAnsi"/>
                <w:sz w:val="28"/>
                <w:szCs w:val="28"/>
                <w:lang w:val="el-GR"/>
              </w:rPr>
              <m:t>50</m:t>
            </m:r>
          </m:den>
        </m:f>
      </m:oMath>
      <w:r w:rsidRPr="006B29E3">
        <w:rPr>
          <w:rFonts w:cstheme="minorHAnsi"/>
          <w:lang w:val="el-GR"/>
        </w:rPr>
        <w:t xml:space="preserve"> </w:t>
      </w:r>
    </w:p>
    <w:p w14:paraId="54BAC00B" w14:textId="77777777" w:rsidR="00596A9C" w:rsidRPr="006B29E3" w:rsidRDefault="00000000">
      <w:pPr>
        <w:pStyle w:val="TrapezaThematonStyle"/>
        <w:spacing w:line="360" w:lineRule="auto"/>
        <w:ind w:left="567"/>
        <w:jc w:val="center"/>
        <w:rPr>
          <w:rFonts w:cstheme="minorHAnsi"/>
          <w:lang w:val="el-GR"/>
        </w:rPr>
      </w:pPr>
      <w:r>
        <w:rPr>
          <w:rFonts w:cstheme="minorHAnsi"/>
        </w:rPr>
        <w:t>x</w:t>
      </w:r>
      <w:r w:rsidRPr="006B29E3">
        <w:rPr>
          <w:rFonts w:cstheme="minorHAnsi"/>
          <w:lang w:val="el-GR"/>
        </w:rPr>
        <w:t xml:space="preserve"> = 85</w:t>
      </w:r>
    </w:p>
    <w:p w14:paraId="1B66515F" w14:textId="77777777" w:rsidR="00596A9C" w:rsidRPr="006B29E3" w:rsidRDefault="00000000">
      <w:pPr>
        <w:pStyle w:val="TrapezaThematonStyle"/>
        <w:spacing w:line="360" w:lineRule="auto"/>
        <w:ind w:left="567"/>
        <w:jc w:val="both"/>
        <w:rPr>
          <w:rFonts w:cstheme="minorHAnsi"/>
          <w:lang w:val="el-GR"/>
        </w:rPr>
      </w:pPr>
      <w:r w:rsidRPr="006B29E3">
        <w:rPr>
          <w:rFonts w:cstheme="minorHAnsi"/>
          <w:lang w:val="el-GR"/>
        </w:rPr>
        <w:lastRenderedPageBreak/>
        <w:t xml:space="preserve">Συνεπώς η διαλυτότητα του </w:t>
      </w:r>
      <w:r>
        <w:rPr>
          <w:rFonts w:cstheme="minorHAnsi"/>
        </w:rPr>
        <w:t>NaNO</w:t>
      </w:r>
      <w:r w:rsidRPr="006B29E3">
        <w:rPr>
          <w:rFonts w:cstheme="minorHAnsi"/>
          <w:vertAlign w:val="subscript"/>
          <w:lang w:val="el-GR"/>
        </w:rPr>
        <w:t xml:space="preserve">3 </w:t>
      </w:r>
      <w:r w:rsidRPr="006B29E3">
        <w:rPr>
          <w:rFonts w:cstheme="minorHAnsi"/>
          <w:lang w:val="el-GR"/>
        </w:rPr>
        <w:t xml:space="preserve">στο νερό στους 17 </w:t>
      </w:r>
      <w:r>
        <w:rPr>
          <w:rFonts w:cstheme="minorHAnsi"/>
          <w:vertAlign w:val="superscript"/>
        </w:rPr>
        <w:t>o</w:t>
      </w:r>
      <w:r>
        <w:rPr>
          <w:rFonts w:cstheme="minorHAnsi"/>
        </w:rPr>
        <w:t>C</w:t>
      </w:r>
      <w:r w:rsidRPr="006B29E3">
        <w:rPr>
          <w:rFonts w:cstheme="minorHAnsi"/>
          <w:lang w:val="el-GR"/>
        </w:rPr>
        <w:t xml:space="preserve"> είναι 85 </w:t>
      </w:r>
      <w:r>
        <w:rPr>
          <w:rFonts w:cstheme="minorHAnsi"/>
        </w:rPr>
        <w:t>g</w:t>
      </w:r>
      <w:r w:rsidRPr="006B29E3">
        <w:rPr>
          <w:rFonts w:cstheme="minorHAnsi"/>
          <w:lang w:val="el-GR"/>
        </w:rPr>
        <w:t xml:space="preserve"> </w:t>
      </w:r>
      <w:r>
        <w:rPr>
          <w:rFonts w:cstheme="minorHAnsi"/>
        </w:rPr>
        <w:t>NaNO</w:t>
      </w:r>
      <w:r w:rsidRPr="006B29E3">
        <w:rPr>
          <w:rFonts w:cstheme="minorHAnsi"/>
          <w:vertAlign w:val="subscript"/>
          <w:lang w:val="el-GR"/>
        </w:rPr>
        <w:t>3</w:t>
      </w:r>
      <w:r w:rsidRPr="006B29E3">
        <w:rPr>
          <w:rFonts w:cstheme="minorHAnsi"/>
          <w:lang w:val="el-GR"/>
        </w:rPr>
        <w:t xml:space="preserve"> σε 100 </w:t>
      </w:r>
      <w:r>
        <w:rPr>
          <w:rFonts w:cstheme="minorHAnsi"/>
        </w:rPr>
        <w:t>g</w:t>
      </w:r>
      <w:r w:rsidRPr="006B29E3">
        <w:rPr>
          <w:rFonts w:cstheme="minorHAnsi"/>
          <w:lang w:val="el-GR"/>
        </w:rPr>
        <w:t xml:space="preserve"> </w:t>
      </w:r>
      <w:r>
        <w:rPr>
          <w:rFonts w:cstheme="minorHAnsi"/>
        </w:rPr>
        <w:t>H</w:t>
      </w:r>
      <w:r w:rsidRPr="006B29E3">
        <w:rPr>
          <w:rFonts w:cstheme="minorHAnsi"/>
          <w:vertAlign w:val="subscript"/>
          <w:lang w:val="el-GR"/>
        </w:rPr>
        <w:t>2</w:t>
      </w:r>
      <w:r>
        <w:rPr>
          <w:rFonts w:cstheme="minorHAnsi"/>
        </w:rPr>
        <w:t>O</w:t>
      </w:r>
      <w:r w:rsidRPr="006B29E3">
        <w:rPr>
          <w:rFonts w:cstheme="minorHAnsi"/>
          <w:lang w:val="el-GR"/>
        </w:rPr>
        <w:t>.</w:t>
      </w:r>
    </w:p>
    <w:p w14:paraId="3F4C6827" w14:textId="77777777" w:rsidR="00596A9C" w:rsidRDefault="00000000">
      <w:pPr>
        <w:pStyle w:val="TrapezaThematonStyle"/>
        <w:spacing w:line="360" w:lineRule="auto"/>
        <w:ind w:left="567"/>
        <w:jc w:val="both"/>
        <w:rPr>
          <w:rFonts w:cstheme="minorHAnsi"/>
        </w:rPr>
      </w:pPr>
      <w:r>
        <w:rPr>
          <w:rFonts w:cstheme="minorHAnsi"/>
          <w:b/>
        </w:rPr>
        <w:t xml:space="preserve">β) </w:t>
      </w:r>
      <w:r>
        <w:rPr>
          <w:rFonts w:cstheme="minorHAnsi"/>
        </w:rPr>
        <w:t>Για το NaNO</w:t>
      </w:r>
      <w:r>
        <w:rPr>
          <w:rFonts w:cstheme="minorHAnsi"/>
          <w:vertAlign w:val="subscript"/>
        </w:rPr>
        <w:t>3</w:t>
      </w:r>
      <w:r>
        <w:rPr>
          <w:rFonts w:cstheme="minorHAnsi"/>
        </w:rPr>
        <w:t xml:space="preserve">: </w:t>
      </w:r>
      <w:r>
        <w:rPr>
          <w:rFonts w:cstheme="minorHAnsi"/>
          <w:i/>
          <w:iCs/>
        </w:rPr>
        <w:t>M</w:t>
      </w:r>
      <w:r>
        <w:rPr>
          <w:rFonts w:cstheme="minorHAnsi"/>
          <w:vertAlign w:val="subscript"/>
        </w:rPr>
        <w:t>r</w:t>
      </w:r>
      <w:r>
        <w:rPr>
          <w:rFonts w:cstheme="minorHAnsi"/>
        </w:rPr>
        <w:t xml:space="preserve"> = </w:t>
      </w:r>
      <w:r>
        <w:rPr>
          <w:rFonts w:cstheme="minorHAnsi"/>
          <w:i/>
          <w:iCs/>
        </w:rPr>
        <w:t>A</w:t>
      </w:r>
      <w:r>
        <w:rPr>
          <w:rFonts w:cstheme="minorHAnsi"/>
          <w:vertAlign w:val="subscript"/>
        </w:rPr>
        <w:t>r</w:t>
      </w:r>
      <w:r>
        <w:rPr>
          <w:rFonts w:cstheme="minorHAnsi"/>
        </w:rPr>
        <w:t xml:space="preserve">(Νa) + </w:t>
      </w:r>
      <w:r>
        <w:rPr>
          <w:rFonts w:cstheme="minorHAnsi"/>
          <w:i/>
          <w:iCs/>
        </w:rPr>
        <w:t>A</w:t>
      </w:r>
      <w:r>
        <w:rPr>
          <w:rFonts w:cstheme="minorHAnsi"/>
          <w:vertAlign w:val="subscript"/>
        </w:rPr>
        <w:t>r</w:t>
      </w:r>
      <w:r>
        <w:rPr>
          <w:rFonts w:cstheme="minorHAnsi"/>
        </w:rPr>
        <w:t>(N) + 3∙</w:t>
      </w:r>
      <w:r>
        <w:rPr>
          <w:rFonts w:cstheme="minorHAnsi"/>
          <w:i/>
          <w:iCs/>
        </w:rPr>
        <w:t>A</w:t>
      </w:r>
      <w:r>
        <w:rPr>
          <w:rFonts w:cstheme="minorHAnsi"/>
          <w:vertAlign w:val="subscript"/>
        </w:rPr>
        <w:t>r</w:t>
      </w:r>
      <w:r>
        <w:rPr>
          <w:rFonts w:cstheme="minorHAnsi"/>
        </w:rPr>
        <w:t>(O) = 23 + 14 + 3∙16 = 23 + 14 + 48 = 85.</w:t>
      </w:r>
    </w:p>
    <w:p w14:paraId="7144744F" w14:textId="77777777" w:rsidR="00596A9C" w:rsidRDefault="00000000">
      <w:pPr>
        <w:pStyle w:val="TrapezaThematonStyle"/>
        <w:spacing w:line="360" w:lineRule="auto"/>
        <w:ind w:left="567"/>
        <w:rPr>
          <w:rFonts w:cstheme="minorHAnsi"/>
        </w:rPr>
      </w:pPr>
      <w:r>
        <w:rPr>
          <w:rFonts w:cstheme="minorHAnsi"/>
          <w:i/>
          <w:iCs/>
        </w:rPr>
        <w:t>n</w:t>
      </w:r>
      <w:r>
        <w:rPr>
          <w:rFonts w:cstheme="minorHAnsi"/>
        </w:rPr>
        <w:t xml:space="preserve"> </w:t>
      </w:r>
      <m:oMath>
        <m:r>
          <w:rPr>
            <w:rFonts w:ascii="Cambria Math" w:eastAsia="Cambria Math" w:hAnsi="Cambria Math" w:cstheme="minorHAnsi"/>
          </w:rPr>
          <m:t xml:space="preserve">= </m:t>
        </m:r>
        <m:f>
          <m:fPr>
            <m:ctrlPr>
              <w:rPr>
                <w:rFonts w:ascii="Cambria Math" w:hAnsi="Cambria Math" w:cstheme="minorHAnsi"/>
                <w:i/>
              </w:rPr>
            </m:ctrlPr>
          </m:fPr>
          <m:num>
            <m:r>
              <w:rPr>
                <w:rFonts w:ascii="Cambria Math" w:eastAsia="Cambria Math" w:hAnsi="Cambria Math" w:cstheme="minorHAnsi"/>
              </w:rPr>
              <m:t>m</m:t>
            </m:r>
          </m:num>
          <m:den>
            <m:sSub>
              <m:sSubPr>
                <m:ctrlPr>
                  <w:rPr>
                    <w:rFonts w:ascii="Cambria Math" w:hAnsi="Cambria Math" w:cstheme="minorHAnsi"/>
                    <w:i/>
                  </w:rPr>
                </m:ctrlPr>
              </m:sSubPr>
              <m:e>
                <m:r>
                  <w:rPr>
                    <w:rFonts w:ascii="Cambria Math" w:eastAsia="Cambria Math" w:hAnsi="Cambria Math" w:cstheme="minorHAnsi"/>
                  </w:rPr>
                  <m:t>M</m:t>
                </m:r>
              </m:e>
              <m:sub>
                <m:r>
                  <m:rPr>
                    <m:sty m:val="p"/>
                  </m:rPr>
                  <w:rPr>
                    <w:rFonts w:ascii="Cambria Math" w:hAnsi="Cambria Math" w:cstheme="minorHAnsi"/>
                  </w:rPr>
                  <m:t>r</m:t>
                </m:r>
              </m:sub>
            </m:sSub>
          </m:den>
        </m:f>
        <m:r>
          <w:rPr>
            <w:rFonts w:ascii="Cambria Math" w:eastAsia="Cambria Math" w:hAnsi="Cambria Math" w:cstheme="minorHAnsi"/>
          </w:rPr>
          <m:t>=</m:t>
        </m:r>
      </m:oMath>
      <w:r>
        <w:rPr>
          <w:rFonts w:cstheme="minorHAnsi"/>
        </w:rPr>
        <w:t xml:space="preserve"> </w:t>
      </w:r>
      <m:oMath>
        <m:r>
          <w:rPr>
            <w:rFonts w:ascii="Cambria Math" w:eastAsia="Cambria Math" w:hAnsi="Cambria Math" w:cstheme="minorHAnsi"/>
          </w:rPr>
          <m:t xml:space="preserve"> </m:t>
        </m:r>
        <m:f>
          <m:fPr>
            <m:ctrlPr>
              <w:rPr>
                <w:rFonts w:ascii="Cambria Math" w:hAnsi="Cambria Math" w:cstheme="minorHAnsi"/>
                <w:i/>
              </w:rPr>
            </m:ctrlPr>
          </m:fPr>
          <m:num>
            <m:r>
              <w:rPr>
                <w:rFonts w:ascii="Cambria Math" w:eastAsia="Cambria Math" w:hAnsi="Cambria Math" w:cstheme="minorHAnsi"/>
              </w:rPr>
              <m:t>17 g</m:t>
            </m:r>
          </m:num>
          <m:den>
            <m:r>
              <w:rPr>
                <w:rFonts w:ascii="Cambria Math" w:eastAsia="Cambria Math" w:hAnsi="Cambria Math" w:cstheme="minorHAnsi"/>
              </w:rPr>
              <m:t xml:space="preserve">85 </m:t>
            </m:r>
            <m:f>
              <m:fPr>
                <m:ctrlPr>
                  <w:rPr>
                    <w:rFonts w:ascii="Cambria Math" w:hAnsi="Cambria Math" w:cstheme="minorHAnsi"/>
                    <w:iCs/>
                  </w:rPr>
                </m:ctrlPr>
              </m:fPr>
              <m:num>
                <m:r>
                  <w:rPr>
                    <w:rFonts w:ascii="Cambria Math" w:eastAsia="Cambria Math" w:hAnsi="Cambria Math" w:cstheme="minorHAnsi"/>
                  </w:rPr>
                  <m:t>g</m:t>
                </m:r>
              </m:num>
              <m:den>
                <m:r>
                  <w:rPr>
                    <w:rFonts w:ascii="Cambria Math" w:eastAsia="Cambria Math" w:hAnsi="Cambria Math" w:cstheme="minorHAnsi"/>
                  </w:rPr>
                  <m:t>mol</m:t>
                </m:r>
              </m:den>
            </m:f>
          </m:den>
        </m:f>
      </m:oMath>
      <w:r>
        <w:rPr>
          <w:rFonts w:cstheme="minorHAnsi"/>
        </w:rPr>
        <w:t xml:space="preserve"> = 0,2 mol</w:t>
      </w:r>
    </w:p>
    <w:p w14:paraId="6A2EFA3A" w14:textId="77777777" w:rsidR="00596A9C" w:rsidRPr="006B29E3" w:rsidRDefault="00000000">
      <w:pPr>
        <w:pStyle w:val="TrapezaThematonStyle"/>
        <w:spacing w:line="360" w:lineRule="auto"/>
        <w:ind w:left="567"/>
        <w:rPr>
          <w:rFonts w:cstheme="minorHAnsi"/>
          <w:bCs/>
          <w:lang w:val="el-GR"/>
        </w:rPr>
      </w:pPr>
      <w:r w:rsidRPr="006B29E3">
        <w:rPr>
          <w:rFonts w:cstheme="minorHAnsi"/>
          <w:lang w:val="el-GR"/>
        </w:rPr>
        <w:t xml:space="preserve">Για το διάλυμα Δ1:   </w:t>
      </w:r>
      <m:oMath>
        <m:r>
          <w:rPr>
            <w:rFonts w:ascii="Cambria Math" w:eastAsia="Cambria Math" w:hAnsi="Cambria Math" w:cstheme="minorHAnsi"/>
          </w:rPr>
          <m:t>c</m:t>
        </m:r>
        <m:r>
          <w:rPr>
            <w:rFonts w:ascii="Cambria Math" w:eastAsia="Cambria Math" w:hAnsi="Cambria Math" w:cstheme="minorHAnsi"/>
            <w:lang w:val="el-GR"/>
          </w:rPr>
          <m:t>=</m:t>
        </m:r>
        <m:f>
          <m:fPr>
            <m:ctrlPr>
              <w:rPr>
                <w:rFonts w:ascii="Cambria Math" w:hAnsi="Cambria Math" w:cstheme="minorHAnsi"/>
                <w:i/>
              </w:rPr>
            </m:ctrlPr>
          </m:fPr>
          <m:num>
            <m:r>
              <w:rPr>
                <w:rFonts w:ascii="Cambria Math" w:eastAsia="Cambria Math" w:hAnsi="Cambria Math" w:cstheme="minorHAnsi"/>
              </w:rPr>
              <m:t>n</m:t>
            </m:r>
          </m:num>
          <m:den>
            <m:r>
              <w:rPr>
                <w:rFonts w:ascii="Cambria Math" w:eastAsia="Cambria Math" w:hAnsi="Cambria Math" w:cstheme="minorHAnsi"/>
              </w:rPr>
              <m:t>V</m:t>
            </m:r>
          </m:den>
        </m:f>
        <m:r>
          <w:rPr>
            <w:rFonts w:ascii="Cambria Math" w:eastAsia="Cambria Math" w:hAnsi="Cambria Math" w:cstheme="minorHAnsi"/>
            <w:lang w:val="el-GR"/>
          </w:rPr>
          <m:t xml:space="preserve">= </m:t>
        </m:r>
        <m:f>
          <m:fPr>
            <m:ctrlPr>
              <w:rPr>
                <w:rFonts w:ascii="Cambria Math" w:hAnsi="Cambria Math" w:cstheme="minorHAnsi"/>
                <w:i/>
              </w:rPr>
            </m:ctrlPr>
          </m:fPr>
          <m:num>
            <m:r>
              <w:rPr>
                <w:rFonts w:ascii="Cambria Math" w:eastAsia="Cambria Math" w:hAnsi="Cambria Math" w:cstheme="minorHAnsi"/>
                <w:lang w:val="el-GR"/>
              </w:rPr>
              <m:t xml:space="preserve">0,2 </m:t>
            </m:r>
            <m:r>
              <w:rPr>
                <w:rFonts w:ascii="Cambria Math" w:eastAsia="Cambria Math" w:hAnsi="Cambria Math" w:cstheme="minorHAnsi"/>
              </w:rPr>
              <m:t>mol</m:t>
            </m:r>
          </m:num>
          <m:den>
            <m:f>
              <m:fPr>
                <m:ctrlPr>
                  <w:rPr>
                    <w:rFonts w:ascii="Cambria Math" w:hAnsi="Cambria Math" w:cstheme="minorHAnsi"/>
                    <w:i/>
                  </w:rPr>
                </m:ctrlPr>
              </m:fPr>
              <m:num>
                <m:r>
                  <w:rPr>
                    <w:rFonts w:ascii="Cambria Math" w:eastAsia="Cambria Math" w:hAnsi="Cambria Math" w:cstheme="minorHAnsi"/>
                    <w:lang w:val="el-GR"/>
                  </w:rPr>
                  <m:t>250</m:t>
                </m:r>
              </m:num>
              <m:den>
                <m:r>
                  <w:rPr>
                    <w:rFonts w:ascii="Cambria Math" w:eastAsia="Cambria Math" w:hAnsi="Cambria Math" w:cstheme="minorHAnsi"/>
                    <w:lang w:val="el-GR"/>
                  </w:rPr>
                  <m:t>1000</m:t>
                </m:r>
              </m:den>
            </m:f>
            <m:r>
              <w:rPr>
                <w:rFonts w:ascii="Cambria Math" w:eastAsia="Cambria Math" w:hAnsi="Cambria Math" w:cstheme="minorHAnsi"/>
                <w:lang w:val="el-GR"/>
              </w:rPr>
              <m:t xml:space="preserve"> </m:t>
            </m:r>
            <m:r>
              <w:rPr>
                <w:rFonts w:ascii="Cambria Math" w:eastAsia="Cambria Math" w:hAnsi="Cambria Math" w:cstheme="minorHAnsi"/>
              </w:rPr>
              <m:t>L</m:t>
            </m:r>
          </m:den>
        </m:f>
        <m:r>
          <w:rPr>
            <w:rFonts w:ascii="Cambria Math" w:eastAsia="Cambria Math" w:hAnsi="Cambria Math" w:cstheme="minorHAnsi"/>
            <w:lang w:val="el-GR"/>
          </w:rPr>
          <m:t xml:space="preserve">= </m:t>
        </m:r>
        <m:f>
          <m:fPr>
            <m:ctrlPr>
              <w:rPr>
                <w:rFonts w:ascii="Cambria Math" w:hAnsi="Cambria Math" w:cstheme="minorHAnsi"/>
                <w:i/>
              </w:rPr>
            </m:ctrlPr>
          </m:fPr>
          <m:num>
            <m:r>
              <w:rPr>
                <w:rFonts w:ascii="Cambria Math" w:eastAsia="Cambria Math" w:hAnsi="Cambria Math" w:cstheme="minorHAnsi"/>
                <w:lang w:val="el-GR"/>
              </w:rPr>
              <m:t xml:space="preserve">0,2 </m:t>
            </m:r>
            <m:r>
              <w:rPr>
                <w:rFonts w:ascii="Cambria Math" w:eastAsia="Cambria Math" w:hAnsi="Cambria Math" w:cstheme="minorHAnsi"/>
              </w:rPr>
              <m:t>mol</m:t>
            </m:r>
          </m:num>
          <m:den>
            <m:r>
              <w:rPr>
                <w:rFonts w:ascii="Cambria Math" w:eastAsia="Cambria Math" w:hAnsi="Cambria Math" w:cstheme="minorHAnsi"/>
                <w:lang w:val="el-GR"/>
              </w:rPr>
              <m:t xml:space="preserve">0,25 </m:t>
            </m:r>
            <m:r>
              <w:rPr>
                <w:rFonts w:ascii="Cambria Math" w:eastAsia="Cambria Math" w:hAnsi="Cambria Math" w:cstheme="minorHAnsi"/>
              </w:rPr>
              <m:t>L</m:t>
            </m:r>
          </m:den>
        </m:f>
        <m:r>
          <w:rPr>
            <w:rFonts w:ascii="Cambria Math" w:eastAsia="Cambria Math" w:hAnsi="Cambria Math" w:cstheme="minorHAnsi"/>
            <w:lang w:val="el-GR"/>
          </w:rPr>
          <m:t>=0,8</m:t>
        </m:r>
        <m:f>
          <m:fPr>
            <m:ctrlPr>
              <w:rPr>
                <w:rFonts w:ascii="Cambria Math" w:hAnsi="Cambria Math" w:cstheme="minorHAnsi"/>
                <w:iCs/>
              </w:rPr>
            </m:ctrlPr>
          </m:fPr>
          <m:num>
            <m:r>
              <w:rPr>
                <w:rFonts w:ascii="Cambria Math" w:eastAsia="Cambria Math" w:hAnsi="Cambria Math" w:cstheme="minorHAnsi"/>
              </w:rPr>
              <m:t>mol</m:t>
            </m:r>
          </m:num>
          <m:den>
            <m:r>
              <w:rPr>
                <w:rFonts w:ascii="Cambria Math" w:eastAsia="Cambria Math" w:hAnsi="Cambria Math" w:cstheme="minorHAnsi"/>
              </w:rPr>
              <m:t>L</m:t>
            </m:r>
          </m:den>
        </m:f>
      </m:oMath>
      <w:r w:rsidRPr="006B29E3">
        <w:rPr>
          <w:rFonts w:cstheme="minorHAnsi"/>
          <w:iCs/>
          <w:lang w:val="el-GR"/>
        </w:rPr>
        <w:t xml:space="preserve">    </w:t>
      </w:r>
      <w:r w:rsidRPr="006B29E3">
        <w:rPr>
          <w:rFonts w:cstheme="minorHAnsi"/>
          <w:bCs/>
          <w:lang w:val="el-GR"/>
        </w:rPr>
        <w:t xml:space="preserve">ή  </w:t>
      </w:r>
      <w:r>
        <w:rPr>
          <w:rFonts w:cstheme="minorHAnsi"/>
          <w:bCs/>
          <w:i/>
          <w:iCs/>
        </w:rPr>
        <w:t>c</w:t>
      </w:r>
      <w:r w:rsidRPr="006B29E3">
        <w:rPr>
          <w:rFonts w:cstheme="minorHAnsi"/>
          <w:bCs/>
          <w:lang w:val="el-GR"/>
        </w:rPr>
        <w:t xml:space="preserve"> </w:t>
      </w:r>
      <w:r w:rsidRPr="006B29E3">
        <w:rPr>
          <w:rFonts w:cstheme="minorHAnsi"/>
          <w:bCs/>
          <w:i/>
          <w:iCs/>
          <w:lang w:val="el-GR"/>
        </w:rPr>
        <w:t>=</w:t>
      </w:r>
      <w:r w:rsidRPr="006B29E3">
        <w:rPr>
          <w:rFonts w:cstheme="minorHAnsi"/>
          <w:bCs/>
          <w:lang w:val="el-GR"/>
        </w:rPr>
        <w:t xml:space="preserve"> 0,8 </w:t>
      </w:r>
      <w:r>
        <w:rPr>
          <w:rFonts w:cstheme="minorHAnsi"/>
          <w:bCs/>
        </w:rPr>
        <w:t>M</w:t>
      </w:r>
      <w:r w:rsidRPr="006B29E3">
        <w:rPr>
          <w:rFonts w:cstheme="minorHAnsi"/>
          <w:bCs/>
          <w:lang w:val="el-GR"/>
        </w:rPr>
        <w:t>.</w:t>
      </w:r>
    </w:p>
    <w:p w14:paraId="274262E8" w14:textId="77777777" w:rsidR="00596A9C" w:rsidRPr="006B29E3" w:rsidRDefault="00000000">
      <w:pPr>
        <w:pStyle w:val="TrapezaThematonStyle"/>
        <w:spacing w:line="360" w:lineRule="auto"/>
        <w:ind w:left="567"/>
        <w:rPr>
          <w:rFonts w:cstheme="minorHAnsi"/>
          <w:bCs/>
          <w:lang w:val="el-GR"/>
        </w:rPr>
      </w:pPr>
      <w:r w:rsidRPr="006B29E3">
        <w:rPr>
          <w:rFonts w:cstheme="minorHAnsi"/>
          <w:bCs/>
          <w:lang w:val="el-GR"/>
        </w:rPr>
        <w:t xml:space="preserve">Συνεπώς το διάλυμα Δ1 έχει συγκέντρωση 0,8 Μ σε </w:t>
      </w:r>
      <w:r>
        <w:rPr>
          <w:rFonts w:cstheme="minorHAnsi"/>
          <w:bCs/>
        </w:rPr>
        <w:t>NaNO</w:t>
      </w:r>
      <w:r w:rsidRPr="006B29E3">
        <w:rPr>
          <w:rFonts w:cstheme="minorHAnsi"/>
          <w:bCs/>
          <w:vertAlign w:val="subscript"/>
          <w:lang w:val="el-GR"/>
        </w:rPr>
        <w:t>3</w:t>
      </w:r>
      <w:r w:rsidRPr="006B29E3">
        <w:rPr>
          <w:rFonts w:cstheme="minorHAnsi"/>
          <w:bCs/>
          <w:lang w:val="el-GR"/>
        </w:rPr>
        <w:t>.</w:t>
      </w:r>
    </w:p>
    <w:p w14:paraId="38D91DF9" w14:textId="77777777" w:rsidR="00596A9C" w:rsidRPr="006B29E3" w:rsidRDefault="00000000">
      <w:pPr>
        <w:pStyle w:val="TrapezaThematonStyle"/>
        <w:spacing w:line="360" w:lineRule="auto"/>
        <w:ind w:left="567"/>
        <w:jc w:val="both"/>
        <w:rPr>
          <w:rFonts w:cstheme="minorHAnsi"/>
          <w:bCs/>
          <w:lang w:val="el-GR"/>
        </w:rPr>
      </w:pPr>
      <w:r w:rsidRPr="006B29E3">
        <w:rPr>
          <w:rFonts w:cstheme="minorHAnsi"/>
          <w:b/>
          <w:lang w:val="el-GR"/>
        </w:rPr>
        <w:t>γ)</w:t>
      </w:r>
      <w:r w:rsidRPr="006B29E3">
        <w:rPr>
          <w:rFonts w:cstheme="minorHAnsi"/>
          <w:bCs/>
          <w:lang w:val="el-GR"/>
        </w:rPr>
        <w:t xml:space="preserve"> Κατά την ανάμειξη των διαλυμάτων Δ1 και Δ2 και την παρασκευή του διαλύματος Δ3 για την ποσότητα της διαλυμένης ουσίας ισχύει ότι:</w:t>
      </w:r>
    </w:p>
    <w:p w14:paraId="7C5F9C11" w14:textId="77777777" w:rsidR="00596A9C" w:rsidRPr="006B29E3" w:rsidRDefault="00000000">
      <w:pPr>
        <w:pStyle w:val="TrapezaThematonStyle"/>
        <w:spacing w:line="360" w:lineRule="auto"/>
        <w:ind w:left="567"/>
        <w:rPr>
          <w:rFonts w:cstheme="minorHAnsi"/>
          <w:bCs/>
          <w:lang w:val="el-GR"/>
        </w:rPr>
      </w:pPr>
      <w:r>
        <w:rPr>
          <w:rFonts w:cstheme="minorHAnsi"/>
          <w:bCs/>
          <w:i/>
          <w:iCs/>
        </w:rPr>
        <w:t>n</w:t>
      </w:r>
      <w:r w:rsidRPr="006B29E3">
        <w:rPr>
          <w:rFonts w:cstheme="minorHAnsi"/>
          <w:bCs/>
          <w:vertAlign w:val="subscript"/>
          <w:lang w:val="el-GR"/>
        </w:rPr>
        <w:t>Δ3</w:t>
      </w:r>
      <w:r w:rsidRPr="006B29E3">
        <w:rPr>
          <w:rFonts w:cstheme="minorHAnsi"/>
          <w:bCs/>
          <w:lang w:val="el-GR"/>
        </w:rPr>
        <w:t xml:space="preserve"> = </w:t>
      </w:r>
      <w:r>
        <w:rPr>
          <w:rFonts w:cstheme="minorHAnsi"/>
          <w:bCs/>
          <w:i/>
          <w:iCs/>
        </w:rPr>
        <w:t>n</w:t>
      </w:r>
      <w:r w:rsidRPr="006B29E3">
        <w:rPr>
          <w:rFonts w:cstheme="minorHAnsi"/>
          <w:bCs/>
          <w:vertAlign w:val="subscript"/>
          <w:lang w:val="el-GR"/>
        </w:rPr>
        <w:t>Δ1</w:t>
      </w:r>
      <w:r w:rsidRPr="006B29E3">
        <w:rPr>
          <w:rFonts w:cstheme="minorHAnsi"/>
          <w:bCs/>
          <w:lang w:val="el-GR"/>
        </w:rPr>
        <w:t xml:space="preserve"> + </w:t>
      </w:r>
      <w:r>
        <w:rPr>
          <w:rFonts w:cstheme="minorHAnsi"/>
          <w:bCs/>
          <w:i/>
          <w:iCs/>
        </w:rPr>
        <w:t>n</w:t>
      </w:r>
      <w:r w:rsidRPr="006B29E3">
        <w:rPr>
          <w:rFonts w:cstheme="minorHAnsi"/>
          <w:bCs/>
          <w:vertAlign w:val="subscript"/>
          <w:lang w:val="el-GR"/>
        </w:rPr>
        <w:t>Δ</w:t>
      </w:r>
      <w:proofErr w:type="gramStart"/>
      <w:r w:rsidRPr="006B29E3">
        <w:rPr>
          <w:rFonts w:cstheme="minorHAnsi"/>
          <w:bCs/>
          <w:vertAlign w:val="subscript"/>
          <w:lang w:val="el-GR"/>
        </w:rPr>
        <w:t>2</w:t>
      </w:r>
      <w:r w:rsidRPr="006B29E3">
        <w:rPr>
          <w:rFonts w:cstheme="minorHAnsi"/>
          <w:bCs/>
          <w:lang w:val="el-GR"/>
        </w:rPr>
        <w:t xml:space="preserve">  ή</w:t>
      </w:r>
      <w:proofErr w:type="gramEnd"/>
      <w:r w:rsidRPr="006B29E3">
        <w:rPr>
          <w:rFonts w:cstheme="minorHAnsi"/>
          <w:bCs/>
          <w:lang w:val="el-GR"/>
        </w:rPr>
        <w:t xml:space="preserve">  </w:t>
      </w:r>
      <w:r>
        <w:rPr>
          <w:rFonts w:cstheme="minorHAnsi"/>
          <w:bCs/>
          <w:i/>
          <w:iCs/>
        </w:rPr>
        <w:t>c</w:t>
      </w:r>
      <w:r w:rsidRPr="006B29E3">
        <w:rPr>
          <w:rFonts w:cstheme="minorHAnsi"/>
          <w:bCs/>
          <w:vertAlign w:val="subscript"/>
          <w:lang w:val="el-GR"/>
        </w:rPr>
        <w:t>Δ3</w:t>
      </w:r>
      <w:r w:rsidRPr="006B29E3">
        <w:rPr>
          <w:rFonts w:cstheme="minorHAnsi"/>
          <w:bCs/>
          <w:lang w:val="el-GR"/>
        </w:rPr>
        <w:t>∙</w:t>
      </w:r>
      <w:r>
        <w:rPr>
          <w:rFonts w:cstheme="minorHAnsi"/>
          <w:bCs/>
          <w:i/>
          <w:iCs/>
        </w:rPr>
        <w:t>V</w:t>
      </w:r>
      <w:r w:rsidRPr="006B29E3">
        <w:rPr>
          <w:rFonts w:cstheme="minorHAnsi"/>
          <w:bCs/>
          <w:vertAlign w:val="subscript"/>
          <w:lang w:val="el-GR"/>
        </w:rPr>
        <w:t>Δ3</w:t>
      </w:r>
      <w:r w:rsidRPr="006B29E3">
        <w:rPr>
          <w:rFonts w:cstheme="minorHAnsi"/>
          <w:bCs/>
          <w:lang w:val="el-GR"/>
        </w:rPr>
        <w:t xml:space="preserve"> = </w:t>
      </w:r>
      <w:r>
        <w:rPr>
          <w:rFonts w:cstheme="minorHAnsi"/>
          <w:bCs/>
          <w:i/>
          <w:iCs/>
        </w:rPr>
        <w:t>c</w:t>
      </w:r>
      <w:r w:rsidRPr="006B29E3">
        <w:rPr>
          <w:rFonts w:cstheme="minorHAnsi"/>
          <w:bCs/>
          <w:vertAlign w:val="subscript"/>
          <w:lang w:val="el-GR"/>
        </w:rPr>
        <w:t>Δ1</w:t>
      </w:r>
      <w:r w:rsidRPr="006B29E3">
        <w:rPr>
          <w:rFonts w:cstheme="minorHAnsi"/>
          <w:bCs/>
          <w:lang w:val="el-GR"/>
        </w:rPr>
        <w:t>∙</w:t>
      </w:r>
      <w:r>
        <w:rPr>
          <w:rFonts w:cstheme="minorHAnsi"/>
          <w:bCs/>
          <w:i/>
          <w:iCs/>
        </w:rPr>
        <w:t>V</w:t>
      </w:r>
      <w:r w:rsidRPr="006B29E3">
        <w:rPr>
          <w:rFonts w:cstheme="minorHAnsi"/>
          <w:bCs/>
          <w:vertAlign w:val="subscript"/>
          <w:lang w:val="el-GR"/>
        </w:rPr>
        <w:t>Δ1</w:t>
      </w:r>
      <w:r w:rsidRPr="006B29E3">
        <w:rPr>
          <w:rFonts w:cstheme="minorHAnsi"/>
          <w:bCs/>
          <w:lang w:val="el-GR"/>
        </w:rPr>
        <w:t xml:space="preserve"> + </w:t>
      </w:r>
      <w:r>
        <w:rPr>
          <w:rFonts w:cstheme="minorHAnsi"/>
          <w:bCs/>
          <w:i/>
          <w:iCs/>
        </w:rPr>
        <w:t>c</w:t>
      </w:r>
      <w:r w:rsidRPr="006B29E3">
        <w:rPr>
          <w:rFonts w:cstheme="minorHAnsi"/>
          <w:bCs/>
          <w:vertAlign w:val="subscript"/>
          <w:lang w:val="el-GR"/>
        </w:rPr>
        <w:t>Δ2</w:t>
      </w:r>
      <w:r w:rsidRPr="006B29E3">
        <w:rPr>
          <w:rFonts w:cstheme="minorHAnsi"/>
          <w:bCs/>
          <w:lang w:val="el-GR"/>
        </w:rPr>
        <w:t>∙</w:t>
      </w:r>
      <w:r>
        <w:rPr>
          <w:rFonts w:cstheme="minorHAnsi"/>
          <w:bCs/>
          <w:i/>
          <w:iCs/>
        </w:rPr>
        <w:t>V</w:t>
      </w:r>
      <w:r w:rsidRPr="006B29E3">
        <w:rPr>
          <w:rFonts w:cstheme="minorHAnsi"/>
          <w:bCs/>
          <w:vertAlign w:val="subscript"/>
          <w:lang w:val="el-GR"/>
        </w:rPr>
        <w:t>Δ</w:t>
      </w:r>
      <w:proofErr w:type="gramStart"/>
      <w:r w:rsidRPr="006B29E3">
        <w:rPr>
          <w:rFonts w:cstheme="minorHAnsi"/>
          <w:bCs/>
          <w:vertAlign w:val="subscript"/>
          <w:lang w:val="el-GR"/>
        </w:rPr>
        <w:t>2</w:t>
      </w:r>
      <w:r w:rsidRPr="006B29E3">
        <w:rPr>
          <w:rFonts w:cstheme="minorHAnsi"/>
          <w:bCs/>
          <w:lang w:val="el-GR"/>
        </w:rPr>
        <w:t xml:space="preserve">  ή</w:t>
      </w:r>
      <w:proofErr w:type="gramEnd"/>
      <w:r w:rsidRPr="006B29E3">
        <w:rPr>
          <w:rFonts w:cstheme="minorHAnsi"/>
          <w:bCs/>
          <w:lang w:val="el-GR"/>
        </w:rPr>
        <w:t xml:space="preserve">  </w:t>
      </w:r>
      <w:r>
        <w:rPr>
          <w:rFonts w:cstheme="minorHAnsi"/>
          <w:bCs/>
          <w:i/>
          <w:iCs/>
        </w:rPr>
        <w:t>c</w:t>
      </w:r>
      <w:r w:rsidRPr="006B29E3">
        <w:rPr>
          <w:rFonts w:cstheme="minorHAnsi"/>
          <w:bCs/>
          <w:vertAlign w:val="subscript"/>
          <w:lang w:val="el-GR"/>
        </w:rPr>
        <w:t>Δ3</w:t>
      </w:r>
      <w:proofErr w:type="gramStart"/>
      <w:r w:rsidRPr="006B29E3">
        <w:rPr>
          <w:rFonts w:cstheme="minorHAnsi"/>
          <w:bCs/>
          <w:lang w:val="el-GR"/>
        </w:rPr>
        <w:t>∙(</w:t>
      </w:r>
      <w:proofErr w:type="gramEnd"/>
      <w:r>
        <w:rPr>
          <w:rFonts w:cstheme="minorHAnsi"/>
          <w:bCs/>
          <w:i/>
          <w:iCs/>
        </w:rPr>
        <w:t>V</w:t>
      </w:r>
      <w:r w:rsidRPr="006B29E3">
        <w:rPr>
          <w:rFonts w:cstheme="minorHAnsi"/>
          <w:bCs/>
          <w:vertAlign w:val="subscript"/>
          <w:lang w:val="el-GR"/>
        </w:rPr>
        <w:t>Δ1</w:t>
      </w:r>
      <w:r w:rsidRPr="006B29E3">
        <w:rPr>
          <w:rFonts w:cstheme="minorHAnsi"/>
          <w:bCs/>
          <w:i/>
          <w:iCs/>
          <w:lang w:val="el-GR"/>
        </w:rPr>
        <w:t xml:space="preserve"> + </w:t>
      </w:r>
      <w:r>
        <w:rPr>
          <w:rFonts w:cstheme="minorHAnsi"/>
          <w:bCs/>
          <w:i/>
          <w:iCs/>
        </w:rPr>
        <w:t>V</w:t>
      </w:r>
      <w:r w:rsidRPr="006B29E3">
        <w:rPr>
          <w:rFonts w:cstheme="minorHAnsi"/>
          <w:bCs/>
          <w:vertAlign w:val="subscript"/>
          <w:lang w:val="el-GR"/>
        </w:rPr>
        <w:t>Δ2</w:t>
      </w:r>
      <w:r w:rsidRPr="006B29E3">
        <w:rPr>
          <w:rFonts w:cstheme="minorHAnsi"/>
          <w:bCs/>
          <w:i/>
          <w:iCs/>
          <w:lang w:val="el-GR"/>
        </w:rPr>
        <w:t>)</w:t>
      </w:r>
      <w:r w:rsidRPr="006B29E3">
        <w:rPr>
          <w:rFonts w:cstheme="minorHAnsi"/>
          <w:bCs/>
          <w:lang w:val="el-GR"/>
        </w:rPr>
        <w:t xml:space="preserve"> = </w:t>
      </w:r>
      <w:r>
        <w:rPr>
          <w:rFonts w:cstheme="minorHAnsi"/>
          <w:bCs/>
          <w:i/>
          <w:iCs/>
        </w:rPr>
        <w:t>c</w:t>
      </w:r>
      <w:r w:rsidRPr="006B29E3">
        <w:rPr>
          <w:rFonts w:cstheme="minorHAnsi"/>
          <w:bCs/>
          <w:vertAlign w:val="subscript"/>
          <w:lang w:val="el-GR"/>
        </w:rPr>
        <w:t>Δ1</w:t>
      </w:r>
      <w:r w:rsidRPr="006B29E3">
        <w:rPr>
          <w:rFonts w:cstheme="minorHAnsi"/>
          <w:bCs/>
          <w:lang w:val="el-GR"/>
        </w:rPr>
        <w:t>∙</w:t>
      </w:r>
      <w:r>
        <w:rPr>
          <w:rFonts w:cstheme="minorHAnsi"/>
          <w:bCs/>
          <w:i/>
          <w:iCs/>
        </w:rPr>
        <w:t>V</w:t>
      </w:r>
      <w:r w:rsidRPr="006B29E3">
        <w:rPr>
          <w:rFonts w:cstheme="minorHAnsi"/>
          <w:bCs/>
          <w:vertAlign w:val="subscript"/>
          <w:lang w:val="el-GR"/>
        </w:rPr>
        <w:t>Δ1</w:t>
      </w:r>
      <w:r w:rsidRPr="006B29E3">
        <w:rPr>
          <w:rFonts w:cstheme="minorHAnsi"/>
          <w:bCs/>
          <w:lang w:val="el-GR"/>
        </w:rPr>
        <w:t xml:space="preserve"> + </w:t>
      </w:r>
      <w:r>
        <w:rPr>
          <w:rFonts w:cstheme="minorHAnsi"/>
          <w:bCs/>
          <w:i/>
          <w:iCs/>
        </w:rPr>
        <w:t>c</w:t>
      </w:r>
      <w:r w:rsidRPr="006B29E3">
        <w:rPr>
          <w:rFonts w:cstheme="minorHAnsi"/>
          <w:bCs/>
          <w:vertAlign w:val="subscript"/>
          <w:lang w:val="el-GR"/>
        </w:rPr>
        <w:t>Δ2</w:t>
      </w:r>
      <w:r w:rsidRPr="006B29E3">
        <w:rPr>
          <w:rFonts w:cstheme="minorHAnsi"/>
          <w:bCs/>
          <w:lang w:val="el-GR"/>
        </w:rPr>
        <w:t>∙</w:t>
      </w:r>
      <w:r>
        <w:rPr>
          <w:rFonts w:cstheme="minorHAnsi"/>
          <w:bCs/>
          <w:i/>
          <w:iCs/>
        </w:rPr>
        <w:t>V</w:t>
      </w:r>
      <w:r w:rsidRPr="006B29E3">
        <w:rPr>
          <w:rFonts w:cstheme="minorHAnsi"/>
          <w:bCs/>
          <w:vertAlign w:val="subscript"/>
          <w:lang w:val="el-GR"/>
        </w:rPr>
        <w:t>Δ</w:t>
      </w:r>
      <w:proofErr w:type="gramStart"/>
      <w:r w:rsidRPr="006B29E3">
        <w:rPr>
          <w:rFonts w:cstheme="minorHAnsi"/>
          <w:bCs/>
          <w:vertAlign w:val="subscript"/>
          <w:lang w:val="el-GR"/>
        </w:rPr>
        <w:t>2</w:t>
      </w:r>
      <w:r w:rsidRPr="006B29E3">
        <w:rPr>
          <w:rFonts w:cstheme="minorHAnsi"/>
          <w:bCs/>
          <w:lang w:val="el-GR"/>
        </w:rPr>
        <w:t xml:space="preserve">  ή</w:t>
      </w:r>
      <w:proofErr w:type="gramEnd"/>
      <w:r w:rsidRPr="006B29E3">
        <w:rPr>
          <w:rFonts w:cstheme="minorHAnsi"/>
          <w:bCs/>
          <w:lang w:val="el-GR"/>
        </w:rPr>
        <w:t xml:space="preserve"> </w:t>
      </w:r>
    </w:p>
    <w:p w14:paraId="7AF3245E" w14:textId="77777777" w:rsidR="00596A9C" w:rsidRPr="006B29E3" w:rsidRDefault="00000000">
      <w:pPr>
        <w:pStyle w:val="TrapezaThematonStyle"/>
        <w:spacing w:line="360" w:lineRule="auto"/>
        <w:ind w:left="567"/>
        <w:rPr>
          <w:rFonts w:cstheme="minorHAnsi"/>
          <w:bCs/>
          <w:iCs/>
          <w:lang w:val="el-GR"/>
        </w:rPr>
      </w:pPr>
      <w:r>
        <w:rPr>
          <w:rFonts w:cstheme="minorHAnsi"/>
          <w:bCs/>
          <w:i/>
          <w:iCs/>
        </w:rPr>
        <w:t>c</w:t>
      </w:r>
      <w:r w:rsidRPr="006B29E3">
        <w:rPr>
          <w:rFonts w:cstheme="minorHAnsi"/>
          <w:bCs/>
          <w:vertAlign w:val="subscript"/>
          <w:lang w:val="el-GR"/>
        </w:rPr>
        <w:t>Δ3</w:t>
      </w:r>
      <w:r w:rsidRPr="006B29E3">
        <w:rPr>
          <w:rFonts w:cstheme="minorHAnsi"/>
          <w:bCs/>
          <w:i/>
          <w:iCs/>
          <w:lang w:val="el-GR"/>
        </w:rPr>
        <w:t xml:space="preserve"> = </w:t>
      </w:r>
      <m:oMath>
        <m:f>
          <m:fPr>
            <m:ctrlPr>
              <w:rPr>
                <w:rFonts w:ascii="Cambria Math" w:hAnsi="Cambria Math" w:cstheme="minorHAnsi"/>
                <w:bCs/>
                <w:i/>
                <w:iCs/>
              </w:rPr>
            </m:ctrlPr>
          </m:fPr>
          <m:num>
            <m:sSub>
              <m:sSubPr>
                <m:ctrlPr>
                  <w:rPr>
                    <w:rFonts w:ascii="Cambria Math" w:hAnsi="Cambria Math" w:cstheme="minorHAnsi"/>
                    <w:bCs/>
                    <w:iCs/>
                  </w:rPr>
                </m:ctrlPr>
              </m:sSubPr>
              <m:e>
                <m:r>
                  <w:rPr>
                    <w:rFonts w:ascii="Cambria Math" w:eastAsia="Cambria Math" w:hAnsi="Cambria Math" w:cstheme="minorHAnsi"/>
                  </w:rPr>
                  <m:t>c</m:t>
                </m:r>
              </m:e>
              <m:sub>
                <m:r>
                  <m:rPr>
                    <m:sty m:val="p"/>
                  </m:rPr>
                  <w:rPr>
                    <w:rFonts w:ascii="Cambria Math" w:hAnsi="Cambria Math" w:cstheme="minorHAnsi"/>
                    <w:lang w:val="el-GR"/>
                  </w:rPr>
                  <m:t>Δ1</m:t>
                </m:r>
              </m:sub>
            </m:sSub>
            <m:r>
              <w:rPr>
                <w:rFonts w:ascii="Cambria Math" w:eastAsia="Cambria Math" w:hAnsi="Cambria Math" w:cstheme="minorHAnsi"/>
                <w:lang w:val="el-GR"/>
              </w:rPr>
              <m:t>∙</m:t>
            </m:r>
            <m:sSub>
              <m:sSubPr>
                <m:ctrlPr>
                  <w:rPr>
                    <w:rFonts w:ascii="Cambria Math" w:hAnsi="Cambria Math" w:cstheme="minorHAnsi"/>
                    <w:bCs/>
                  </w:rPr>
                </m:ctrlPr>
              </m:sSubPr>
              <m:e>
                <m:r>
                  <w:rPr>
                    <w:rFonts w:ascii="Cambria Math" w:eastAsia="Cambria Math" w:hAnsi="Cambria Math" w:cstheme="minorHAnsi"/>
                  </w:rPr>
                  <m:t>V</m:t>
                </m:r>
              </m:e>
              <m:sub>
                <m:r>
                  <m:rPr>
                    <m:sty m:val="p"/>
                  </m:rPr>
                  <w:rPr>
                    <w:rFonts w:ascii="Cambria Math" w:hAnsi="Cambria Math" w:cstheme="minorHAnsi"/>
                    <w:lang w:val="el-GR"/>
                  </w:rPr>
                  <m:t>Δ1</m:t>
                </m:r>
              </m:sub>
            </m:sSub>
            <m:r>
              <w:rPr>
                <w:rFonts w:ascii="Cambria Math" w:eastAsia="Cambria Math" w:hAnsi="Cambria Math" w:cstheme="minorHAnsi"/>
                <w:lang w:val="el-GR"/>
              </w:rPr>
              <m:t xml:space="preserve">+  </m:t>
            </m:r>
            <m:sSub>
              <m:sSubPr>
                <m:ctrlPr>
                  <w:rPr>
                    <w:rFonts w:ascii="Cambria Math" w:hAnsi="Cambria Math" w:cstheme="minorHAnsi"/>
                    <w:bCs/>
                    <w:iCs/>
                  </w:rPr>
                </m:ctrlPr>
              </m:sSubPr>
              <m:e>
                <m:r>
                  <w:rPr>
                    <w:rFonts w:ascii="Cambria Math" w:eastAsia="Cambria Math" w:hAnsi="Cambria Math" w:cstheme="minorHAnsi"/>
                  </w:rPr>
                  <m:t>c</m:t>
                </m:r>
              </m:e>
              <m:sub>
                <m:r>
                  <m:rPr>
                    <m:sty m:val="p"/>
                  </m:rPr>
                  <w:rPr>
                    <w:rFonts w:ascii="Cambria Math" w:hAnsi="Cambria Math" w:cstheme="minorHAnsi"/>
                    <w:lang w:val="el-GR"/>
                  </w:rPr>
                  <m:t>Δ2</m:t>
                </m:r>
              </m:sub>
            </m:sSub>
            <m:r>
              <w:rPr>
                <w:rFonts w:ascii="Cambria Math" w:eastAsia="Cambria Math" w:hAnsi="Cambria Math" w:cstheme="minorHAnsi"/>
                <w:lang w:val="el-GR"/>
              </w:rPr>
              <m:t>∙</m:t>
            </m:r>
            <m:sSub>
              <m:sSubPr>
                <m:ctrlPr>
                  <w:rPr>
                    <w:rFonts w:ascii="Cambria Math" w:hAnsi="Cambria Math" w:cstheme="minorHAnsi"/>
                    <w:bCs/>
                  </w:rPr>
                </m:ctrlPr>
              </m:sSubPr>
              <m:e>
                <m:r>
                  <w:rPr>
                    <w:rFonts w:ascii="Cambria Math" w:eastAsia="Cambria Math" w:hAnsi="Cambria Math" w:cstheme="minorHAnsi"/>
                  </w:rPr>
                  <m:t>V</m:t>
                </m:r>
              </m:e>
              <m:sub>
                <m:r>
                  <m:rPr>
                    <m:sty m:val="p"/>
                  </m:rPr>
                  <w:rPr>
                    <w:rFonts w:ascii="Cambria Math" w:hAnsi="Cambria Math" w:cstheme="minorHAnsi"/>
                    <w:lang w:val="el-GR"/>
                  </w:rPr>
                  <m:t>Δ2</m:t>
                </m:r>
              </m:sub>
            </m:sSub>
            <m:r>
              <w:rPr>
                <w:rFonts w:ascii="Cambria Math" w:eastAsia="Cambria Math" w:hAnsi="Cambria Math" w:cstheme="minorHAnsi"/>
                <w:lang w:val="el-GR"/>
              </w:rPr>
              <m:t xml:space="preserve">  </m:t>
            </m:r>
          </m:num>
          <m:den>
            <m:sSub>
              <m:sSubPr>
                <m:ctrlPr>
                  <w:rPr>
                    <w:rFonts w:ascii="Cambria Math" w:hAnsi="Cambria Math" w:cstheme="minorHAnsi"/>
                    <w:bCs/>
                    <w:i/>
                    <w:iCs/>
                  </w:rPr>
                </m:ctrlPr>
              </m:sSubPr>
              <m:e>
                <m:r>
                  <w:rPr>
                    <w:rFonts w:ascii="Cambria Math" w:eastAsia="Cambria Math" w:hAnsi="Cambria Math" w:cstheme="minorHAnsi"/>
                  </w:rPr>
                  <m:t>V</m:t>
                </m:r>
              </m:e>
              <m:sub>
                <m:r>
                  <m:rPr>
                    <m:sty m:val="p"/>
                  </m:rPr>
                  <w:rPr>
                    <w:rFonts w:ascii="Cambria Math" w:hAnsi="Cambria Math" w:cstheme="minorHAnsi"/>
                    <w:lang w:val="el-GR"/>
                  </w:rPr>
                  <m:t>Δ1</m:t>
                </m:r>
              </m:sub>
            </m:sSub>
            <m:r>
              <w:rPr>
                <w:rFonts w:ascii="Cambria Math" w:eastAsia="Cambria Math" w:hAnsi="Cambria Math" w:cstheme="minorHAnsi"/>
                <w:lang w:val="el-GR"/>
              </w:rPr>
              <m:t xml:space="preserve">+ </m:t>
            </m:r>
            <m:sSub>
              <m:sSubPr>
                <m:ctrlPr>
                  <w:rPr>
                    <w:rFonts w:ascii="Cambria Math" w:hAnsi="Cambria Math" w:cstheme="minorHAnsi"/>
                    <w:bCs/>
                    <w:i/>
                    <w:iCs/>
                  </w:rPr>
                </m:ctrlPr>
              </m:sSubPr>
              <m:e>
                <m:r>
                  <w:rPr>
                    <w:rFonts w:ascii="Cambria Math" w:eastAsia="Cambria Math" w:hAnsi="Cambria Math" w:cstheme="minorHAnsi"/>
                  </w:rPr>
                  <m:t>V</m:t>
                </m:r>
              </m:e>
              <m:sub>
                <m:r>
                  <m:rPr>
                    <m:sty m:val="p"/>
                  </m:rPr>
                  <w:rPr>
                    <w:rFonts w:ascii="Cambria Math" w:hAnsi="Cambria Math" w:cstheme="minorHAnsi"/>
                    <w:lang w:val="el-GR"/>
                  </w:rPr>
                  <m:t>Δ2</m:t>
                </m:r>
              </m:sub>
            </m:sSub>
          </m:den>
        </m:f>
        <m:r>
          <w:rPr>
            <w:rFonts w:ascii="Cambria Math" w:eastAsia="Cambria Math" w:hAnsi="Cambria Math" w:cstheme="minorHAnsi"/>
            <w:lang w:val="el-GR"/>
          </w:rPr>
          <m:t xml:space="preserve">= </m:t>
        </m:r>
        <m:f>
          <m:fPr>
            <m:ctrlPr>
              <w:rPr>
                <w:rFonts w:ascii="Cambria Math" w:hAnsi="Cambria Math" w:cstheme="minorHAnsi"/>
                <w:bCs/>
                <w:i/>
                <w:iCs/>
              </w:rPr>
            </m:ctrlPr>
          </m:fPr>
          <m:num>
            <m:r>
              <w:rPr>
                <w:rFonts w:ascii="Cambria Math" w:eastAsia="Cambria Math" w:hAnsi="Cambria Math" w:cstheme="minorHAnsi"/>
                <w:lang w:val="el-GR"/>
              </w:rPr>
              <m:t xml:space="preserve">0,8 </m:t>
            </m:r>
            <m:r>
              <w:rPr>
                <w:rFonts w:ascii="Cambria Math" w:eastAsia="Cambria Math" w:hAnsi="Cambria Math" w:cstheme="minorHAnsi"/>
              </w:rPr>
              <m:t>Μ</m:t>
            </m:r>
            <m:r>
              <w:rPr>
                <w:rFonts w:ascii="Cambria Math" w:eastAsia="Cambria Math" w:hAnsi="Cambria Math" w:cstheme="minorHAnsi"/>
                <w:lang w:val="el-GR"/>
              </w:rPr>
              <m:t xml:space="preserve"> ∙ 50 ∙1</m:t>
            </m:r>
            <m:sSup>
              <m:sSupPr>
                <m:ctrlPr>
                  <w:rPr>
                    <w:rFonts w:ascii="Cambria Math" w:hAnsi="Cambria Math" w:cstheme="minorHAnsi"/>
                    <w:bCs/>
                    <w:i/>
                  </w:rPr>
                </m:ctrlPr>
              </m:sSupPr>
              <m:e>
                <m:r>
                  <w:rPr>
                    <w:rFonts w:ascii="Cambria Math" w:eastAsia="Cambria Math" w:hAnsi="Cambria Math" w:cstheme="minorHAnsi"/>
                    <w:lang w:val="el-GR"/>
                  </w:rPr>
                  <m:t>0</m:t>
                </m:r>
              </m:e>
              <m:sup>
                <m:r>
                  <w:rPr>
                    <w:rFonts w:ascii="Cambria Math" w:hAnsi="Cambria Math" w:cstheme="minorHAnsi"/>
                    <w:lang w:val="el-GR"/>
                  </w:rPr>
                  <m:t>-3</m:t>
                </m:r>
              </m:sup>
            </m:sSup>
            <m:r>
              <w:rPr>
                <w:rFonts w:ascii="Cambria Math" w:eastAsia="Cambria Math" w:hAnsi="Cambria Math" w:cstheme="minorHAnsi"/>
                <w:lang w:val="el-GR"/>
              </w:rPr>
              <m:t xml:space="preserve"> </m:t>
            </m:r>
            <m:r>
              <w:rPr>
                <w:rFonts w:ascii="Cambria Math" w:eastAsia="Cambria Math" w:hAnsi="Cambria Math" w:cstheme="minorHAnsi"/>
              </w:rPr>
              <m:t>L</m:t>
            </m:r>
            <m:r>
              <w:rPr>
                <w:rFonts w:ascii="Cambria Math" w:eastAsia="Cambria Math" w:hAnsi="Cambria Math" w:cstheme="minorHAnsi"/>
                <w:lang w:val="el-GR"/>
              </w:rPr>
              <m:t xml:space="preserve"> + 0,2 </m:t>
            </m:r>
            <m:r>
              <w:rPr>
                <w:rFonts w:ascii="Cambria Math" w:eastAsia="Cambria Math" w:hAnsi="Cambria Math" w:cstheme="minorHAnsi"/>
              </w:rPr>
              <m:t>Μ</m:t>
            </m:r>
            <m:r>
              <w:rPr>
                <w:rFonts w:ascii="Cambria Math" w:eastAsia="Cambria Math" w:hAnsi="Cambria Math" w:cstheme="minorHAnsi"/>
                <w:lang w:val="el-GR"/>
              </w:rPr>
              <m:t xml:space="preserve"> ∙ 450 ∙1</m:t>
            </m:r>
            <m:sSup>
              <m:sSupPr>
                <m:ctrlPr>
                  <w:rPr>
                    <w:rFonts w:ascii="Cambria Math" w:hAnsi="Cambria Math" w:cstheme="minorHAnsi"/>
                    <w:bCs/>
                    <w:i/>
                  </w:rPr>
                </m:ctrlPr>
              </m:sSupPr>
              <m:e>
                <m:r>
                  <w:rPr>
                    <w:rFonts w:ascii="Cambria Math" w:eastAsia="Cambria Math" w:hAnsi="Cambria Math" w:cstheme="minorHAnsi"/>
                    <w:lang w:val="el-GR"/>
                  </w:rPr>
                  <m:t>0</m:t>
                </m:r>
              </m:e>
              <m:sup>
                <m:r>
                  <w:rPr>
                    <w:rFonts w:ascii="Cambria Math" w:hAnsi="Cambria Math" w:cstheme="minorHAnsi"/>
                    <w:lang w:val="el-GR"/>
                  </w:rPr>
                  <m:t>-3</m:t>
                </m:r>
              </m:sup>
            </m:sSup>
            <m:r>
              <w:rPr>
                <w:rFonts w:ascii="Cambria Math" w:eastAsia="Cambria Math" w:hAnsi="Cambria Math" w:cstheme="minorHAnsi"/>
                <w:lang w:val="el-GR"/>
              </w:rPr>
              <m:t xml:space="preserve"> </m:t>
            </m:r>
            <m:r>
              <w:rPr>
                <w:rFonts w:ascii="Cambria Math" w:eastAsia="Cambria Math" w:hAnsi="Cambria Math" w:cstheme="minorHAnsi"/>
              </w:rPr>
              <m:t>L</m:t>
            </m:r>
            <m:r>
              <w:rPr>
                <w:rFonts w:ascii="Cambria Math" w:eastAsia="Cambria Math" w:hAnsi="Cambria Math" w:cstheme="minorHAnsi"/>
                <w:lang w:val="el-GR"/>
              </w:rPr>
              <m:t xml:space="preserve">  </m:t>
            </m:r>
          </m:num>
          <m:den>
            <m:r>
              <w:rPr>
                <w:rFonts w:ascii="Cambria Math" w:eastAsia="Cambria Math" w:hAnsi="Cambria Math" w:cstheme="minorHAnsi"/>
                <w:lang w:val="el-GR"/>
              </w:rPr>
              <m:t>50 ∙1</m:t>
            </m:r>
            <m:sSup>
              <m:sSupPr>
                <m:ctrlPr>
                  <w:rPr>
                    <w:rFonts w:ascii="Cambria Math" w:hAnsi="Cambria Math" w:cstheme="minorHAnsi"/>
                    <w:bCs/>
                    <w:i/>
                  </w:rPr>
                </m:ctrlPr>
              </m:sSupPr>
              <m:e>
                <m:r>
                  <w:rPr>
                    <w:rFonts w:ascii="Cambria Math" w:eastAsia="Cambria Math" w:hAnsi="Cambria Math" w:cstheme="minorHAnsi"/>
                    <w:lang w:val="el-GR"/>
                  </w:rPr>
                  <m:t>0</m:t>
                </m:r>
              </m:e>
              <m:sup>
                <m:r>
                  <w:rPr>
                    <w:rFonts w:ascii="Cambria Math" w:hAnsi="Cambria Math" w:cstheme="minorHAnsi"/>
                    <w:lang w:val="el-GR"/>
                  </w:rPr>
                  <m:t>-3</m:t>
                </m:r>
              </m:sup>
            </m:sSup>
            <m:r>
              <w:rPr>
                <w:rFonts w:ascii="Cambria Math" w:eastAsia="Cambria Math" w:hAnsi="Cambria Math" w:cstheme="minorHAnsi"/>
                <w:lang w:val="el-GR"/>
              </w:rPr>
              <m:t xml:space="preserve"> </m:t>
            </m:r>
            <m:r>
              <w:rPr>
                <w:rFonts w:ascii="Cambria Math" w:eastAsia="Cambria Math" w:hAnsi="Cambria Math" w:cstheme="minorHAnsi"/>
              </w:rPr>
              <m:t>L</m:t>
            </m:r>
            <m:r>
              <w:rPr>
                <w:rFonts w:ascii="Cambria Math" w:eastAsia="Cambria Math" w:hAnsi="Cambria Math" w:cstheme="minorHAnsi"/>
                <w:lang w:val="el-GR"/>
              </w:rPr>
              <m:t xml:space="preserve"> + 450 ∙1</m:t>
            </m:r>
            <m:sSup>
              <m:sSupPr>
                <m:ctrlPr>
                  <w:rPr>
                    <w:rFonts w:ascii="Cambria Math" w:hAnsi="Cambria Math" w:cstheme="minorHAnsi"/>
                    <w:bCs/>
                    <w:i/>
                  </w:rPr>
                </m:ctrlPr>
              </m:sSupPr>
              <m:e>
                <m:r>
                  <w:rPr>
                    <w:rFonts w:ascii="Cambria Math" w:eastAsia="Cambria Math" w:hAnsi="Cambria Math" w:cstheme="minorHAnsi"/>
                    <w:lang w:val="el-GR"/>
                  </w:rPr>
                  <m:t>0</m:t>
                </m:r>
              </m:e>
              <m:sup>
                <m:r>
                  <w:rPr>
                    <w:rFonts w:ascii="Cambria Math" w:hAnsi="Cambria Math" w:cstheme="minorHAnsi"/>
                    <w:lang w:val="el-GR"/>
                  </w:rPr>
                  <m:t>-3</m:t>
                </m:r>
              </m:sup>
            </m:sSup>
            <m:r>
              <w:rPr>
                <w:rFonts w:ascii="Cambria Math" w:eastAsia="Cambria Math" w:hAnsi="Cambria Math" w:cstheme="minorHAnsi"/>
                <w:lang w:val="el-GR"/>
              </w:rPr>
              <m:t xml:space="preserve"> </m:t>
            </m:r>
            <m:r>
              <w:rPr>
                <w:rFonts w:ascii="Cambria Math" w:eastAsia="Cambria Math" w:hAnsi="Cambria Math" w:cstheme="minorHAnsi"/>
              </w:rPr>
              <m:t>L</m:t>
            </m:r>
            <m:r>
              <w:rPr>
                <w:rFonts w:ascii="Cambria Math" w:eastAsia="Cambria Math" w:hAnsi="Cambria Math" w:cstheme="minorHAnsi"/>
                <w:lang w:val="el-GR"/>
              </w:rPr>
              <m:t xml:space="preserve"> </m:t>
            </m:r>
          </m:den>
        </m:f>
        <m:r>
          <w:rPr>
            <w:rFonts w:ascii="Cambria Math" w:eastAsia="Cambria Math" w:hAnsi="Cambria Math" w:cstheme="minorHAnsi"/>
            <w:lang w:val="el-GR"/>
          </w:rPr>
          <m:t>=</m:t>
        </m:r>
        <m:f>
          <m:fPr>
            <m:ctrlPr>
              <w:rPr>
                <w:rFonts w:ascii="Cambria Math" w:hAnsi="Cambria Math" w:cstheme="minorHAnsi"/>
                <w:bCs/>
                <w:i/>
              </w:rPr>
            </m:ctrlPr>
          </m:fPr>
          <m:num>
            <m:r>
              <w:rPr>
                <w:rFonts w:ascii="Cambria Math" w:eastAsia="Cambria Math" w:hAnsi="Cambria Math" w:cstheme="minorHAnsi"/>
                <w:lang w:val="el-GR"/>
              </w:rPr>
              <m:t xml:space="preserve">130 </m:t>
            </m:r>
            <m:r>
              <w:rPr>
                <w:rFonts w:ascii="Cambria Math" w:eastAsia="Cambria Math" w:hAnsi="Cambria Math" w:cstheme="minorHAnsi"/>
              </w:rPr>
              <m:t>Μ</m:t>
            </m:r>
            <m:r>
              <w:rPr>
                <w:rFonts w:ascii="Cambria Math" w:eastAsia="Cambria Math" w:hAnsi="Cambria Math" w:cstheme="minorHAnsi"/>
                <w:lang w:val="el-GR"/>
              </w:rPr>
              <m:t xml:space="preserve"> ∙1</m:t>
            </m:r>
            <m:sSup>
              <m:sSupPr>
                <m:ctrlPr>
                  <w:rPr>
                    <w:rFonts w:ascii="Cambria Math" w:hAnsi="Cambria Math" w:cstheme="minorHAnsi"/>
                    <w:bCs/>
                    <w:i/>
                  </w:rPr>
                </m:ctrlPr>
              </m:sSupPr>
              <m:e>
                <m:r>
                  <w:rPr>
                    <w:rFonts w:ascii="Cambria Math" w:eastAsia="Cambria Math" w:hAnsi="Cambria Math" w:cstheme="minorHAnsi"/>
                    <w:lang w:val="el-GR"/>
                  </w:rPr>
                  <m:t>0</m:t>
                </m:r>
              </m:e>
              <m:sup>
                <m:r>
                  <w:rPr>
                    <w:rFonts w:ascii="Cambria Math" w:hAnsi="Cambria Math" w:cstheme="minorHAnsi"/>
                    <w:lang w:val="el-GR"/>
                  </w:rPr>
                  <m:t>-3</m:t>
                </m:r>
              </m:sup>
            </m:sSup>
            <m:r>
              <w:rPr>
                <w:rFonts w:ascii="Cambria Math" w:eastAsia="Cambria Math" w:hAnsi="Cambria Math" w:cstheme="minorHAnsi"/>
                <w:lang w:val="el-GR"/>
              </w:rPr>
              <m:t xml:space="preserve"> </m:t>
            </m:r>
            <m:r>
              <w:rPr>
                <w:rFonts w:ascii="Cambria Math" w:eastAsia="Cambria Math" w:hAnsi="Cambria Math" w:cstheme="minorHAnsi"/>
              </w:rPr>
              <m:t>L</m:t>
            </m:r>
          </m:num>
          <m:den>
            <m:r>
              <w:rPr>
                <w:rFonts w:ascii="Cambria Math" w:eastAsia="Cambria Math" w:hAnsi="Cambria Math" w:cstheme="minorHAnsi"/>
                <w:lang w:val="el-GR"/>
              </w:rPr>
              <m:t>500∙1</m:t>
            </m:r>
            <m:sSup>
              <m:sSupPr>
                <m:ctrlPr>
                  <w:rPr>
                    <w:rFonts w:ascii="Cambria Math" w:hAnsi="Cambria Math" w:cstheme="minorHAnsi"/>
                    <w:bCs/>
                    <w:i/>
                  </w:rPr>
                </m:ctrlPr>
              </m:sSupPr>
              <m:e>
                <m:r>
                  <w:rPr>
                    <w:rFonts w:ascii="Cambria Math" w:eastAsia="Cambria Math" w:hAnsi="Cambria Math" w:cstheme="minorHAnsi"/>
                    <w:lang w:val="el-GR"/>
                  </w:rPr>
                  <m:t>0</m:t>
                </m:r>
              </m:e>
              <m:sup>
                <m:r>
                  <w:rPr>
                    <w:rFonts w:ascii="Cambria Math" w:hAnsi="Cambria Math" w:cstheme="minorHAnsi"/>
                    <w:lang w:val="el-GR"/>
                  </w:rPr>
                  <m:t>-3</m:t>
                </m:r>
              </m:sup>
            </m:sSup>
            <m:r>
              <w:rPr>
                <w:rFonts w:ascii="Cambria Math" w:eastAsia="Cambria Math" w:hAnsi="Cambria Math" w:cstheme="minorHAnsi"/>
                <w:lang w:val="el-GR"/>
              </w:rPr>
              <m:t xml:space="preserve"> </m:t>
            </m:r>
            <m:r>
              <w:rPr>
                <w:rFonts w:ascii="Cambria Math" w:eastAsia="Cambria Math" w:hAnsi="Cambria Math" w:cstheme="minorHAnsi"/>
              </w:rPr>
              <m:t>L</m:t>
            </m:r>
          </m:den>
        </m:f>
        <m:r>
          <w:rPr>
            <w:rFonts w:ascii="Cambria Math" w:eastAsia="Cambria Math" w:hAnsi="Cambria Math" w:cstheme="minorHAnsi"/>
            <w:lang w:val="el-GR"/>
          </w:rPr>
          <m:t xml:space="preserve">=0,26 </m:t>
        </m:r>
      </m:oMath>
      <w:r w:rsidRPr="006B29E3">
        <w:rPr>
          <w:rFonts w:cstheme="minorHAnsi"/>
          <w:bCs/>
          <w:iCs/>
          <w:lang w:val="el-GR"/>
        </w:rPr>
        <w:t>Μ.</w:t>
      </w:r>
    </w:p>
    <w:p w14:paraId="5CC73570" w14:textId="77777777" w:rsidR="00596A9C" w:rsidRPr="006B29E3" w:rsidRDefault="00000000">
      <w:pPr>
        <w:pStyle w:val="TrapezaThematonStyle"/>
        <w:spacing w:line="360" w:lineRule="auto"/>
        <w:ind w:left="567"/>
        <w:rPr>
          <w:rFonts w:cstheme="minorHAnsi"/>
          <w:bCs/>
          <w:lang w:val="el-GR"/>
        </w:rPr>
        <w:sectPr w:rsidR="00596A9C" w:rsidRPr="006B29E3">
          <w:type w:val="continuous"/>
          <w:pgSz w:w="11906" w:h="16838"/>
          <w:pgMar w:top="1080" w:right="1080" w:bottom="1080" w:left="1080" w:header="720" w:footer="720" w:gutter="0"/>
          <w:cols w:space="720"/>
        </w:sectPr>
      </w:pPr>
      <w:r w:rsidRPr="006B29E3">
        <w:rPr>
          <w:rFonts w:cstheme="minorHAnsi"/>
          <w:bCs/>
          <w:lang w:val="el-GR"/>
        </w:rPr>
        <w:t xml:space="preserve">Συνεπώς το διάλυμα Δ3 έχει συγκέντρωση 0,26 Μ σε </w:t>
      </w:r>
      <w:r>
        <w:rPr>
          <w:rFonts w:cstheme="minorHAnsi"/>
          <w:bCs/>
        </w:rPr>
        <w:t>NaNO</w:t>
      </w:r>
      <w:r w:rsidRPr="006B29E3">
        <w:rPr>
          <w:rFonts w:cstheme="minorHAnsi"/>
          <w:bCs/>
          <w:vertAlign w:val="subscript"/>
          <w:lang w:val="el-GR"/>
        </w:rPr>
        <w:t>3</w:t>
      </w:r>
      <w:r w:rsidRPr="006B29E3">
        <w:rPr>
          <w:rFonts w:cstheme="minorHAnsi"/>
          <w:bCs/>
          <w:lang w:val="el-GR"/>
        </w:rPr>
        <w:t>.</w:t>
      </w:r>
    </w:p>
    <w:p w14:paraId="6159FD4D"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13738</w:t>
      </w:r>
    </w:p>
    <w:p w14:paraId="5457573A" w14:textId="77777777" w:rsidR="00596A9C" w:rsidRPr="006B29E3" w:rsidRDefault="00000000">
      <w:pPr>
        <w:pStyle w:val="TrapezaThematonStyle"/>
        <w:spacing w:line="360" w:lineRule="auto"/>
        <w:rPr>
          <w:rFonts w:asciiTheme="minorHAnsi" w:hAnsiTheme="minorHAnsi" w:cstheme="minorHAnsi"/>
          <w:lang w:val="el-GR"/>
        </w:rPr>
      </w:pPr>
      <w:r w:rsidRPr="006B29E3">
        <w:rPr>
          <w:rFonts w:asciiTheme="minorHAnsi" w:hAnsiTheme="minorHAnsi" w:cstheme="minorHAnsi"/>
          <w:lang w:val="el-GR"/>
        </w:rPr>
        <w:t>Θέμα 4</w:t>
      </w:r>
      <w:r w:rsidRPr="006B29E3">
        <w:rPr>
          <w:rFonts w:asciiTheme="minorHAnsi" w:hAnsiTheme="minorHAnsi" w:cstheme="minorHAnsi"/>
          <w:vertAlign w:val="superscript"/>
          <w:lang w:val="el-GR"/>
        </w:rPr>
        <w:t>ο</w:t>
      </w:r>
      <w:r w:rsidRPr="006B29E3">
        <w:rPr>
          <w:rFonts w:asciiTheme="minorHAnsi" w:hAnsiTheme="minorHAnsi" w:cstheme="minorHAnsi"/>
          <w:lang w:val="el-GR"/>
        </w:rPr>
        <w:t xml:space="preserve">  </w:t>
      </w:r>
    </w:p>
    <w:p w14:paraId="35BA2742" w14:textId="77777777" w:rsidR="00596A9C" w:rsidRPr="006B29E3" w:rsidRDefault="00000000">
      <w:pPr>
        <w:pStyle w:val="TrapezaThematonStyle"/>
        <w:spacing w:line="360" w:lineRule="auto"/>
        <w:jc w:val="both"/>
        <w:rPr>
          <w:rFonts w:cstheme="minorHAnsi"/>
          <w:lang w:val="el-GR"/>
        </w:rPr>
      </w:pPr>
      <w:r w:rsidRPr="006B29E3">
        <w:rPr>
          <w:rFonts w:cstheme="minorHAnsi"/>
          <w:lang w:val="el-GR"/>
        </w:rPr>
        <w:t>Το υπερμαγγανικό κάλιο (</w:t>
      </w:r>
      <w:bookmarkStart w:id="57" w:name="_Hlk72919668"/>
      <w:r>
        <w:rPr>
          <w:rFonts w:cstheme="minorHAnsi"/>
        </w:rPr>
        <w:t>KMnO</w:t>
      </w:r>
      <w:r w:rsidRPr="006B29E3">
        <w:rPr>
          <w:rFonts w:cstheme="minorHAnsi"/>
          <w:vertAlign w:val="subscript"/>
          <w:lang w:val="el-GR"/>
        </w:rPr>
        <w:t>4</w:t>
      </w:r>
      <w:bookmarkEnd w:id="57"/>
      <w:r w:rsidRPr="006B29E3">
        <w:rPr>
          <w:rFonts w:cstheme="minorHAnsi"/>
          <w:lang w:val="el-GR"/>
        </w:rPr>
        <w:t>) είναι ένα ισχυρό οξειδωτικό σώμα και όταν διαλύεται στο νερό</w:t>
      </w:r>
      <w:r w:rsidRPr="006B29E3">
        <w:rPr>
          <w:rFonts w:ascii="Arial" w:hAnsi="Arial" w:cs="Arial"/>
          <w:color w:val="000000"/>
          <w:sz w:val="21"/>
          <w:szCs w:val="21"/>
          <w:shd w:val="clear" w:color="auto" w:fill="FFFFFF"/>
          <w:lang w:val="el-GR"/>
        </w:rPr>
        <w:t xml:space="preserve"> δίνει </w:t>
      </w:r>
      <w:r w:rsidRPr="006B29E3">
        <w:rPr>
          <w:rFonts w:cstheme="minorHAnsi"/>
          <w:color w:val="000000"/>
          <w:shd w:val="clear" w:color="auto" w:fill="FFFFFF"/>
          <w:lang w:val="el-GR"/>
        </w:rPr>
        <w:t xml:space="preserve">διαλύματα ερυθροϊώδους χρώματος. Είναι ιδιαίτερα τοξικό για τους υδρόβιους οργανισμούς και έχει μακροχρόνιες αρνητικές επιπτώσεις στα θαλάσσια οικοσυστήματα. </w:t>
      </w:r>
      <w:r w:rsidRPr="006B29E3">
        <w:rPr>
          <w:rFonts w:cstheme="minorHAnsi"/>
          <w:lang w:val="el-GR"/>
        </w:rPr>
        <w:t>Μια ομάδα μαθητών στο σχολικό εργαστήριο Φυσικών Επιστημών πραγματοποίησε τις παρακάτω ενέργειες:</w:t>
      </w:r>
    </w:p>
    <w:p w14:paraId="4180EAFD" w14:textId="77777777" w:rsidR="00596A9C" w:rsidRPr="006B29E3" w:rsidRDefault="00000000">
      <w:pPr>
        <w:pStyle w:val="TrapezaThematonStyle"/>
        <w:spacing w:line="360" w:lineRule="auto"/>
        <w:ind w:left="567"/>
        <w:jc w:val="both"/>
        <w:rPr>
          <w:rFonts w:cstheme="minorHAnsi"/>
          <w:lang w:val="el-GR"/>
        </w:rPr>
      </w:pPr>
      <w:r w:rsidRPr="006B29E3">
        <w:rPr>
          <w:rFonts w:cstheme="minorHAnsi"/>
          <w:b/>
          <w:bCs/>
          <w:lang w:val="el-GR"/>
        </w:rPr>
        <w:t>α)</w:t>
      </w:r>
      <w:r w:rsidRPr="006B29E3">
        <w:rPr>
          <w:rFonts w:cstheme="minorHAnsi"/>
          <w:lang w:val="el-GR"/>
        </w:rPr>
        <w:t xml:space="preserve"> Διέλυσε 15,8 </w:t>
      </w:r>
      <w:r>
        <w:rPr>
          <w:rFonts w:cstheme="minorHAnsi"/>
        </w:rPr>
        <w:t>g</w:t>
      </w:r>
      <w:r w:rsidRPr="006B29E3">
        <w:rPr>
          <w:rFonts w:cstheme="minorHAnsi"/>
          <w:lang w:val="el-GR"/>
        </w:rPr>
        <w:t xml:space="preserve"> </w:t>
      </w:r>
      <w:r>
        <w:rPr>
          <w:rFonts w:cstheme="minorHAnsi"/>
        </w:rPr>
        <w:t>KMnO</w:t>
      </w:r>
      <w:r w:rsidRPr="006B29E3">
        <w:rPr>
          <w:rFonts w:cstheme="minorHAnsi"/>
          <w:vertAlign w:val="subscript"/>
          <w:lang w:val="el-GR"/>
        </w:rPr>
        <w:t>4</w:t>
      </w:r>
      <w:r w:rsidRPr="006B29E3">
        <w:rPr>
          <w:rFonts w:cstheme="minorHAnsi"/>
          <w:lang w:val="el-GR"/>
        </w:rPr>
        <w:t xml:space="preserve"> σε νερό και το μετέφερε σε ογκομετρική φιάλη των 250 </w:t>
      </w:r>
      <w:r>
        <w:rPr>
          <w:rFonts w:cstheme="minorHAnsi"/>
        </w:rPr>
        <w:t>mL</w:t>
      </w:r>
      <w:r w:rsidRPr="006B29E3">
        <w:rPr>
          <w:rFonts w:cstheme="minorHAnsi"/>
          <w:lang w:val="el-GR"/>
        </w:rPr>
        <w:t>. Στη συνέχεια πρόσθεσε νερό μέχρι τη χαραγή οπότε παρασκεύασε το διάλυμα Δ1. Να υπολογίσετε:</w:t>
      </w:r>
    </w:p>
    <w:p w14:paraId="09C3C7DA" w14:textId="77777777" w:rsidR="00596A9C" w:rsidRPr="006B29E3" w:rsidRDefault="00000000">
      <w:pPr>
        <w:pStyle w:val="TrapezaThematonStyle"/>
        <w:spacing w:line="360" w:lineRule="auto"/>
        <w:ind w:left="1134"/>
        <w:jc w:val="both"/>
        <w:rPr>
          <w:rFonts w:cstheme="minorHAnsi"/>
          <w:i/>
          <w:iCs/>
          <w:lang w:val="el-GR"/>
        </w:rPr>
      </w:pPr>
      <w:r>
        <w:rPr>
          <w:rFonts w:cstheme="minorHAnsi"/>
          <w:b/>
          <w:bCs/>
        </w:rPr>
        <w:t>i</w:t>
      </w:r>
      <w:r w:rsidRPr="006B29E3">
        <w:rPr>
          <w:rFonts w:cstheme="minorHAnsi"/>
          <w:b/>
          <w:bCs/>
          <w:lang w:val="el-GR"/>
        </w:rPr>
        <w:t>)</w:t>
      </w:r>
      <w:r w:rsidRPr="006B29E3">
        <w:rPr>
          <w:rFonts w:cstheme="minorHAnsi"/>
          <w:lang w:val="el-GR"/>
        </w:rPr>
        <w:t xml:space="preserve"> την % </w:t>
      </w:r>
      <w:r>
        <w:rPr>
          <w:rFonts w:cstheme="minorHAnsi"/>
        </w:rPr>
        <w:t>w</w:t>
      </w:r>
      <w:r w:rsidRPr="006B29E3">
        <w:rPr>
          <w:rFonts w:cstheme="minorHAnsi"/>
          <w:lang w:val="el-GR"/>
        </w:rPr>
        <w:t>/</w:t>
      </w:r>
      <w:r>
        <w:rPr>
          <w:rFonts w:cstheme="minorHAnsi"/>
        </w:rPr>
        <w:t>v</w:t>
      </w:r>
      <w:r w:rsidRPr="006B29E3">
        <w:rPr>
          <w:rFonts w:cstheme="minorHAnsi"/>
          <w:lang w:val="el-GR"/>
        </w:rPr>
        <w:t xml:space="preserve"> περιεκτικότητα του διαλύματος Δ1 σε </w:t>
      </w:r>
      <w:r>
        <w:rPr>
          <w:rFonts w:cstheme="minorHAnsi"/>
        </w:rPr>
        <w:t>KMnO</w:t>
      </w:r>
      <w:r w:rsidRPr="006B29E3">
        <w:rPr>
          <w:rFonts w:cstheme="minorHAnsi"/>
          <w:vertAlign w:val="subscript"/>
          <w:lang w:val="el-GR"/>
        </w:rPr>
        <w:t>4</w:t>
      </w:r>
      <w:r w:rsidRPr="006B29E3">
        <w:rPr>
          <w:rFonts w:cstheme="minorHAnsi"/>
          <w:lang w:val="el-GR"/>
        </w:rPr>
        <w:t xml:space="preserve">. </w:t>
      </w:r>
      <w:r w:rsidRPr="006B29E3">
        <w:rPr>
          <w:rFonts w:cstheme="minorHAnsi"/>
          <w:i/>
          <w:iCs/>
          <w:lang w:val="el-GR"/>
        </w:rPr>
        <w:t>(μονάδες 3)</w:t>
      </w:r>
    </w:p>
    <w:p w14:paraId="36D6A4CD" w14:textId="77777777" w:rsidR="00596A9C" w:rsidRPr="006B29E3" w:rsidRDefault="00000000">
      <w:pPr>
        <w:pStyle w:val="TrapezaThematonStyle"/>
        <w:spacing w:line="360" w:lineRule="auto"/>
        <w:ind w:left="1134"/>
        <w:jc w:val="both"/>
        <w:rPr>
          <w:rFonts w:cstheme="minorHAnsi"/>
          <w:i/>
          <w:iCs/>
          <w:lang w:val="el-GR"/>
        </w:rPr>
      </w:pPr>
      <w:r>
        <w:rPr>
          <w:rFonts w:cstheme="minorHAnsi"/>
          <w:b/>
          <w:bCs/>
        </w:rPr>
        <w:t>ii</w:t>
      </w:r>
      <w:r w:rsidRPr="006B29E3">
        <w:rPr>
          <w:rFonts w:cstheme="minorHAnsi"/>
          <w:b/>
          <w:bCs/>
          <w:lang w:val="el-GR"/>
        </w:rPr>
        <w:t xml:space="preserve">) </w:t>
      </w:r>
      <w:r w:rsidRPr="006B29E3">
        <w:rPr>
          <w:rFonts w:cstheme="minorHAnsi"/>
          <w:lang w:val="el-GR"/>
        </w:rPr>
        <w:t xml:space="preserve">τη συγκέντρωση (σε Μ) του διαλύματος Δ1 σε </w:t>
      </w:r>
      <w:r>
        <w:rPr>
          <w:rFonts w:cstheme="minorHAnsi"/>
        </w:rPr>
        <w:t>KMnO</w:t>
      </w:r>
      <w:r w:rsidRPr="006B29E3">
        <w:rPr>
          <w:rFonts w:cstheme="minorHAnsi"/>
          <w:vertAlign w:val="subscript"/>
          <w:lang w:val="el-GR"/>
        </w:rPr>
        <w:t>4</w:t>
      </w:r>
      <w:r w:rsidRPr="006B29E3">
        <w:rPr>
          <w:rFonts w:cstheme="minorHAnsi"/>
          <w:lang w:val="el-GR"/>
        </w:rPr>
        <w:t xml:space="preserve">. </w:t>
      </w:r>
      <w:r w:rsidRPr="006B29E3">
        <w:rPr>
          <w:rFonts w:cstheme="minorHAnsi"/>
          <w:i/>
          <w:iCs/>
          <w:lang w:val="el-GR"/>
        </w:rPr>
        <w:t xml:space="preserve">(μονάδες 6)    </w:t>
      </w:r>
    </w:p>
    <w:p w14:paraId="637D2590" w14:textId="77777777" w:rsidR="00596A9C" w:rsidRPr="006B29E3" w:rsidRDefault="00000000">
      <w:pPr>
        <w:pStyle w:val="TrapezaThematonStyle"/>
        <w:spacing w:line="360" w:lineRule="auto"/>
        <w:ind w:left="567"/>
        <w:jc w:val="both"/>
        <w:rPr>
          <w:rFonts w:cstheme="minorHAnsi"/>
          <w:i/>
          <w:iCs/>
          <w:lang w:val="el-GR"/>
        </w:rPr>
      </w:pPr>
      <w:r w:rsidRPr="006B29E3">
        <w:rPr>
          <w:rFonts w:cstheme="minorHAnsi"/>
          <w:b/>
          <w:lang w:val="el-GR"/>
        </w:rPr>
        <w:t xml:space="preserve">β) </w:t>
      </w:r>
      <w:r w:rsidRPr="006B29E3">
        <w:rPr>
          <w:rFonts w:cstheme="minorHAnsi"/>
          <w:lang w:val="el-GR"/>
        </w:rPr>
        <w:t xml:space="preserve">Ανέμειξε τα 250 </w:t>
      </w:r>
      <w:r>
        <w:rPr>
          <w:rFonts w:cstheme="minorHAnsi"/>
        </w:rPr>
        <w:t>mL</w:t>
      </w:r>
      <w:r w:rsidRPr="006B29E3">
        <w:rPr>
          <w:rFonts w:cstheme="minorHAnsi"/>
          <w:lang w:val="el-GR"/>
        </w:rPr>
        <w:t xml:space="preserve"> του διαλύματος Δ1 με 250 </w:t>
      </w:r>
      <w:r>
        <w:rPr>
          <w:rFonts w:cstheme="minorHAnsi"/>
        </w:rPr>
        <w:t>mL</w:t>
      </w:r>
      <w:r w:rsidRPr="006B29E3">
        <w:rPr>
          <w:rFonts w:cstheme="minorHAnsi"/>
          <w:lang w:val="el-GR"/>
        </w:rPr>
        <w:t xml:space="preserve"> άλλου διαλύματος </w:t>
      </w:r>
      <w:r>
        <w:rPr>
          <w:rFonts w:cstheme="minorHAnsi"/>
        </w:rPr>
        <w:t>KMnO</w:t>
      </w:r>
      <w:r w:rsidRPr="006B29E3">
        <w:rPr>
          <w:rFonts w:cstheme="minorHAnsi"/>
          <w:vertAlign w:val="subscript"/>
          <w:lang w:val="el-GR"/>
        </w:rPr>
        <w:t>4</w:t>
      </w:r>
      <w:r w:rsidRPr="006B29E3">
        <w:rPr>
          <w:rFonts w:cstheme="minorHAnsi"/>
          <w:lang w:val="el-GR"/>
        </w:rPr>
        <w:t xml:space="preserve"> συγκέντρωσης 0,2 </w:t>
      </w:r>
      <w:r>
        <w:rPr>
          <w:rFonts w:cstheme="minorHAnsi"/>
        </w:rPr>
        <w:t>M</w:t>
      </w:r>
      <w:r w:rsidRPr="006B29E3">
        <w:rPr>
          <w:rFonts w:cstheme="minorHAnsi"/>
          <w:lang w:val="el-GR"/>
        </w:rPr>
        <w:t xml:space="preserve"> (διάλυμα Δ2) οπότε σχημάτισε το διάλυμα Δ3. Να υπολογίσετε τη συγκέντρωση (σε </w:t>
      </w:r>
      <w:r>
        <w:rPr>
          <w:rFonts w:cstheme="minorHAnsi"/>
        </w:rPr>
        <w:t>M</w:t>
      </w:r>
      <w:r w:rsidRPr="006B29E3">
        <w:rPr>
          <w:rFonts w:cstheme="minorHAnsi"/>
          <w:lang w:val="el-GR"/>
        </w:rPr>
        <w:t xml:space="preserve">) του διαλύματος Δ3 σε </w:t>
      </w:r>
      <w:r>
        <w:rPr>
          <w:rFonts w:cstheme="minorHAnsi"/>
        </w:rPr>
        <w:t>KMnO</w:t>
      </w:r>
      <w:r w:rsidRPr="006B29E3">
        <w:rPr>
          <w:rFonts w:cstheme="minorHAnsi"/>
          <w:vertAlign w:val="subscript"/>
          <w:lang w:val="el-GR"/>
        </w:rPr>
        <w:t>4</w:t>
      </w:r>
      <w:r w:rsidRPr="006B29E3">
        <w:rPr>
          <w:rFonts w:cstheme="minorHAnsi"/>
          <w:lang w:val="el-GR"/>
        </w:rPr>
        <w:t xml:space="preserve">. </w:t>
      </w:r>
      <w:r w:rsidRPr="006B29E3">
        <w:rPr>
          <w:rFonts w:cstheme="minorHAnsi"/>
          <w:i/>
          <w:iCs/>
          <w:lang w:val="el-GR"/>
        </w:rPr>
        <w:t>(μονάδες 8)</w:t>
      </w:r>
    </w:p>
    <w:p w14:paraId="5316DE07" w14:textId="77777777" w:rsidR="00596A9C" w:rsidRPr="006B29E3" w:rsidRDefault="00000000">
      <w:pPr>
        <w:pStyle w:val="TrapezaThematonStyle"/>
        <w:spacing w:line="360" w:lineRule="auto"/>
        <w:ind w:left="567"/>
        <w:jc w:val="both"/>
        <w:rPr>
          <w:rFonts w:cstheme="minorHAnsi"/>
          <w:i/>
          <w:iCs/>
          <w:lang w:val="el-GR"/>
        </w:rPr>
      </w:pPr>
      <w:r w:rsidRPr="006B29E3">
        <w:rPr>
          <w:rFonts w:cstheme="minorHAnsi"/>
          <w:b/>
          <w:lang w:val="el-GR"/>
        </w:rPr>
        <w:t xml:space="preserve">γ) </w:t>
      </w:r>
      <w:r w:rsidRPr="006B29E3">
        <w:rPr>
          <w:rFonts w:cstheme="minorHAnsi"/>
          <w:lang w:val="el-GR"/>
        </w:rPr>
        <w:t xml:space="preserve">Να υπολογίσετε πόσα </w:t>
      </w:r>
      <w:r>
        <w:rPr>
          <w:rFonts w:cstheme="minorHAnsi"/>
        </w:rPr>
        <w:t>mL</w:t>
      </w:r>
      <w:r w:rsidRPr="006B29E3">
        <w:rPr>
          <w:rFonts w:cstheme="minorHAnsi"/>
          <w:lang w:val="el-GR"/>
        </w:rPr>
        <w:t xml:space="preserve"> νερό πρέπει να προσθέσει σε 100 </w:t>
      </w:r>
      <w:r>
        <w:rPr>
          <w:rFonts w:cstheme="minorHAnsi"/>
        </w:rPr>
        <w:t>mL</w:t>
      </w:r>
      <w:r w:rsidRPr="006B29E3">
        <w:rPr>
          <w:rFonts w:cstheme="minorHAnsi"/>
          <w:lang w:val="el-GR"/>
        </w:rPr>
        <w:t xml:space="preserve"> του διαλύματος Δ3 ώστε να προκύψει διάλυμα Δ4 με συγκέντρωση 0,1 </w:t>
      </w:r>
      <w:r>
        <w:rPr>
          <w:rFonts w:cstheme="minorHAnsi"/>
        </w:rPr>
        <w:t>M</w:t>
      </w:r>
      <w:r w:rsidRPr="006B29E3">
        <w:rPr>
          <w:rFonts w:cstheme="minorHAnsi"/>
          <w:vertAlign w:val="subscript"/>
          <w:lang w:val="el-GR"/>
        </w:rPr>
        <w:t xml:space="preserve"> </w:t>
      </w:r>
      <w:r w:rsidRPr="006B29E3">
        <w:rPr>
          <w:rFonts w:cstheme="minorHAnsi"/>
          <w:lang w:val="el-GR"/>
        </w:rPr>
        <w:t xml:space="preserve">σε </w:t>
      </w:r>
      <w:r>
        <w:rPr>
          <w:rFonts w:cstheme="minorHAnsi"/>
        </w:rPr>
        <w:t>KMnO</w:t>
      </w:r>
      <w:r w:rsidRPr="006B29E3">
        <w:rPr>
          <w:rFonts w:cstheme="minorHAnsi"/>
          <w:vertAlign w:val="subscript"/>
          <w:lang w:val="el-GR"/>
        </w:rPr>
        <w:t>4</w:t>
      </w:r>
      <w:r w:rsidRPr="006B29E3">
        <w:rPr>
          <w:rFonts w:cstheme="minorHAnsi"/>
          <w:lang w:val="el-GR"/>
        </w:rPr>
        <w:t xml:space="preserve">. </w:t>
      </w:r>
      <w:r w:rsidRPr="006B29E3">
        <w:rPr>
          <w:rFonts w:cstheme="minorHAnsi"/>
          <w:i/>
          <w:iCs/>
          <w:lang w:val="el-GR"/>
        </w:rPr>
        <w:t xml:space="preserve">(μονάδες 8)  </w:t>
      </w:r>
    </w:p>
    <w:p w14:paraId="2F508EC8" w14:textId="77777777" w:rsidR="00596A9C" w:rsidRPr="006B29E3" w:rsidRDefault="00000000">
      <w:pPr>
        <w:pStyle w:val="TrapezaThematonStyle"/>
        <w:spacing w:line="360" w:lineRule="auto"/>
        <w:ind w:left="567"/>
        <w:jc w:val="both"/>
        <w:rPr>
          <w:rFonts w:cstheme="minorHAnsi"/>
          <w:lang w:val="el-GR"/>
        </w:rPr>
      </w:pPr>
      <w:r w:rsidRPr="006B29E3">
        <w:rPr>
          <w:rFonts w:cstheme="minorHAnsi"/>
          <w:lang w:val="el-GR"/>
        </w:rPr>
        <w:t xml:space="preserve">Δίνονται οι σχετικές ατομικές μάζες: </w:t>
      </w:r>
      <w:r>
        <w:rPr>
          <w:rFonts w:cstheme="minorHAnsi"/>
          <w:i/>
          <w:iCs/>
        </w:rPr>
        <w:t>A</w:t>
      </w:r>
      <w:r>
        <w:rPr>
          <w:rFonts w:cstheme="minorHAnsi"/>
          <w:vertAlign w:val="subscript"/>
        </w:rPr>
        <w:t>r</w:t>
      </w:r>
      <w:r w:rsidRPr="006B29E3">
        <w:rPr>
          <w:rFonts w:cstheme="minorHAnsi"/>
          <w:lang w:val="el-GR"/>
        </w:rPr>
        <w:t xml:space="preserve">(Κ)=39, </w:t>
      </w:r>
      <w:r>
        <w:rPr>
          <w:rFonts w:cstheme="minorHAnsi"/>
          <w:i/>
          <w:iCs/>
        </w:rPr>
        <w:t>A</w:t>
      </w:r>
      <w:r>
        <w:rPr>
          <w:rFonts w:cstheme="minorHAnsi"/>
          <w:vertAlign w:val="subscript"/>
        </w:rPr>
        <w:t>r</w:t>
      </w:r>
      <w:r w:rsidRPr="006B29E3">
        <w:rPr>
          <w:rFonts w:cstheme="minorHAnsi"/>
          <w:lang w:val="el-GR"/>
        </w:rPr>
        <w:t>(</w:t>
      </w:r>
      <w:r>
        <w:rPr>
          <w:rFonts w:cstheme="minorHAnsi"/>
        </w:rPr>
        <w:t>Mn</w:t>
      </w:r>
      <w:r w:rsidRPr="006B29E3">
        <w:rPr>
          <w:rFonts w:cstheme="minorHAnsi"/>
          <w:lang w:val="el-GR"/>
        </w:rPr>
        <w:t xml:space="preserve">)=55, </w:t>
      </w:r>
      <w:r>
        <w:rPr>
          <w:rFonts w:cstheme="minorHAnsi"/>
          <w:i/>
          <w:iCs/>
        </w:rPr>
        <w:t>A</w:t>
      </w:r>
      <w:r>
        <w:rPr>
          <w:rFonts w:cstheme="minorHAnsi"/>
          <w:vertAlign w:val="subscript"/>
        </w:rPr>
        <w:t>r</w:t>
      </w:r>
      <w:r w:rsidRPr="006B29E3">
        <w:rPr>
          <w:rFonts w:cstheme="minorHAnsi"/>
          <w:lang w:val="el-GR"/>
        </w:rPr>
        <w:t>(</w:t>
      </w:r>
      <w:r>
        <w:rPr>
          <w:rFonts w:cstheme="minorHAnsi"/>
        </w:rPr>
        <w:t>O</w:t>
      </w:r>
      <w:r w:rsidRPr="006B29E3">
        <w:rPr>
          <w:rFonts w:cstheme="minorHAnsi"/>
          <w:lang w:val="el-GR"/>
        </w:rPr>
        <w:t xml:space="preserve">)=16. </w:t>
      </w:r>
    </w:p>
    <w:p w14:paraId="40825923" w14:textId="77777777" w:rsidR="00596A9C" w:rsidRPr="006B29E3" w:rsidRDefault="00000000">
      <w:pPr>
        <w:pStyle w:val="TrapezaThematonStyle"/>
        <w:spacing w:line="360" w:lineRule="auto"/>
        <w:jc w:val="right"/>
        <w:rPr>
          <w:rFonts w:cstheme="minorHAnsi"/>
          <w:b/>
          <w:bCs/>
          <w:lang w:val="el-GR"/>
        </w:rPr>
        <w:sectPr w:rsidR="00596A9C" w:rsidRPr="006B29E3">
          <w:type w:val="continuous"/>
          <w:pgSz w:w="11906" w:h="16838"/>
          <w:pgMar w:top="1080" w:right="1080" w:bottom="1080" w:left="1080" w:header="720" w:footer="720" w:gutter="0"/>
          <w:cols w:space="720"/>
        </w:sectPr>
      </w:pPr>
      <w:r w:rsidRPr="006B29E3">
        <w:rPr>
          <w:rFonts w:cstheme="minorHAnsi"/>
          <w:b/>
          <w:bCs/>
          <w:i/>
          <w:iCs/>
          <w:lang w:val="el-GR"/>
        </w:rPr>
        <w:t>Μονάδες 25</w:t>
      </w:r>
    </w:p>
    <w:p w14:paraId="63A25C52"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13738</w:t>
      </w:r>
    </w:p>
    <w:p w14:paraId="66BC9000" w14:textId="77777777" w:rsidR="00596A9C" w:rsidRPr="006B29E3" w:rsidRDefault="00000000">
      <w:pPr>
        <w:pStyle w:val="TrapezaThematonStyle"/>
        <w:spacing w:line="360" w:lineRule="auto"/>
        <w:jc w:val="both"/>
        <w:rPr>
          <w:rFonts w:cstheme="minorHAnsi"/>
          <w:b/>
          <w:bCs/>
          <w:lang w:val="el-GR"/>
        </w:rPr>
      </w:pPr>
      <w:r w:rsidRPr="006B29E3">
        <w:rPr>
          <w:rFonts w:cstheme="minorHAnsi"/>
          <w:b/>
          <w:bCs/>
          <w:lang w:val="el-GR"/>
        </w:rPr>
        <w:t>Ενδεικτική επίλυση</w:t>
      </w:r>
    </w:p>
    <w:p w14:paraId="6AED4483" w14:textId="77777777" w:rsidR="00596A9C" w:rsidRPr="006B29E3" w:rsidRDefault="00000000">
      <w:pPr>
        <w:pStyle w:val="TrapezaThematonStyle"/>
        <w:spacing w:line="360" w:lineRule="auto"/>
        <w:ind w:left="567"/>
        <w:rPr>
          <w:rFonts w:cstheme="minorHAnsi"/>
          <w:lang w:val="el-GR"/>
        </w:rPr>
      </w:pPr>
      <w:r w:rsidRPr="006B29E3">
        <w:rPr>
          <w:rFonts w:cstheme="minorHAnsi"/>
          <w:b/>
          <w:bCs/>
          <w:lang w:val="el-GR"/>
        </w:rPr>
        <w:t>α)</w:t>
      </w:r>
      <w:r w:rsidRPr="006B29E3">
        <w:rPr>
          <w:rFonts w:cstheme="minorHAnsi"/>
          <w:lang w:val="el-GR"/>
        </w:rPr>
        <w:t xml:space="preserve"> </w:t>
      </w:r>
    </w:p>
    <w:p w14:paraId="2B6A40BD" w14:textId="77777777" w:rsidR="00596A9C" w:rsidRPr="006B29E3" w:rsidRDefault="00000000">
      <w:pPr>
        <w:pStyle w:val="TrapezaThematonStyle"/>
        <w:spacing w:line="360" w:lineRule="auto"/>
        <w:ind w:left="567"/>
        <w:rPr>
          <w:rFonts w:cstheme="minorHAnsi"/>
          <w:lang w:val="el-GR"/>
        </w:rPr>
      </w:pPr>
      <w:r>
        <w:rPr>
          <w:rFonts w:cstheme="minorHAnsi"/>
          <w:b/>
          <w:bCs/>
        </w:rPr>
        <w:t>i</w:t>
      </w:r>
      <w:r w:rsidRPr="006B29E3">
        <w:rPr>
          <w:rFonts w:cstheme="minorHAnsi"/>
          <w:b/>
          <w:bCs/>
          <w:lang w:val="el-GR"/>
        </w:rPr>
        <w:t>)</w:t>
      </w:r>
      <w:r w:rsidRPr="006B29E3">
        <w:rPr>
          <w:rFonts w:cstheme="minorHAnsi"/>
          <w:lang w:val="el-GR"/>
        </w:rPr>
        <w:tab/>
      </w:r>
      <w:r w:rsidRPr="006B29E3">
        <w:rPr>
          <w:rFonts w:cstheme="minorHAnsi"/>
          <w:lang w:val="el-GR"/>
        </w:rPr>
        <w:tab/>
      </w:r>
      <w:r w:rsidRPr="006B29E3">
        <w:rPr>
          <w:rFonts w:cstheme="minorHAnsi"/>
          <w:lang w:val="el-GR"/>
        </w:rPr>
        <w:tab/>
        <w:t xml:space="preserve">Στα 250 </w:t>
      </w:r>
      <w:r>
        <w:rPr>
          <w:rFonts w:cstheme="minorHAnsi"/>
        </w:rPr>
        <w:t>mL</w:t>
      </w:r>
      <w:r w:rsidRPr="006B29E3">
        <w:rPr>
          <w:rFonts w:cstheme="minorHAnsi"/>
          <w:lang w:val="el-GR"/>
        </w:rPr>
        <w:t xml:space="preserve"> διαλύματος Δ1 περιέχονται 15,8 </w:t>
      </w:r>
      <w:r>
        <w:rPr>
          <w:rFonts w:cstheme="minorHAnsi"/>
        </w:rPr>
        <w:t>g</w:t>
      </w:r>
      <w:r w:rsidRPr="006B29E3">
        <w:rPr>
          <w:rFonts w:cstheme="minorHAnsi"/>
          <w:lang w:val="el-GR"/>
        </w:rPr>
        <w:t xml:space="preserve"> </w:t>
      </w:r>
      <w:r>
        <w:rPr>
          <w:rFonts w:cstheme="minorHAnsi"/>
        </w:rPr>
        <w:t>KMnO</w:t>
      </w:r>
      <w:r w:rsidRPr="006B29E3">
        <w:rPr>
          <w:rFonts w:cstheme="minorHAnsi"/>
          <w:vertAlign w:val="subscript"/>
          <w:lang w:val="el-GR"/>
        </w:rPr>
        <w:t>4</w:t>
      </w:r>
    </w:p>
    <w:p w14:paraId="264262E9" w14:textId="77777777" w:rsidR="00596A9C" w:rsidRPr="006B29E3" w:rsidRDefault="00000000">
      <w:pPr>
        <w:pStyle w:val="TrapezaThematonStyle"/>
        <w:spacing w:line="360" w:lineRule="auto"/>
        <w:ind w:left="2007" w:firstLine="153"/>
        <w:rPr>
          <w:rFonts w:cstheme="minorHAnsi"/>
          <w:u w:val="single"/>
          <w:lang w:val="el-GR"/>
        </w:rPr>
      </w:pPr>
      <w:r w:rsidRPr="006B29E3">
        <w:rPr>
          <w:rFonts w:cstheme="minorHAnsi"/>
          <w:u w:val="single"/>
          <w:lang w:val="el-GR"/>
        </w:rPr>
        <w:lastRenderedPageBreak/>
        <w:t xml:space="preserve">Στα 100 </w:t>
      </w:r>
      <w:r>
        <w:rPr>
          <w:rFonts w:cstheme="minorHAnsi"/>
          <w:u w:val="single"/>
        </w:rPr>
        <w:t>mL</w:t>
      </w:r>
      <w:r w:rsidRPr="006B29E3">
        <w:rPr>
          <w:rFonts w:cstheme="minorHAnsi"/>
          <w:u w:val="single"/>
          <w:lang w:val="el-GR"/>
        </w:rPr>
        <w:t xml:space="preserve"> διαλύματος Δ1 περιέχονται  </w:t>
      </w:r>
      <w:r>
        <w:rPr>
          <w:rFonts w:cstheme="minorHAnsi"/>
          <w:u w:val="single"/>
        </w:rPr>
        <w:t>x</w:t>
      </w:r>
      <w:r w:rsidRPr="006B29E3">
        <w:rPr>
          <w:rFonts w:cstheme="minorHAnsi"/>
          <w:u w:val="single"/>
          <w:lang w:val="el-GR"/>
        </w:rPr>
        <w:t xml:space="preserve">; </w:t>
      </w:r>
      <w:r>
        <w:rPr>
          <w:rFonts w:cstheme="minorHAnsi"/>
          <w:u w:val="single"/>
        </w:rPr>
        <w:t>g</w:t>
      </w:r>
      <w:r w:rsidRPr="006B29E3">
        <w:rPr>
          <w:rFonts w:cstheme="minorHAnsi"/>
          <w:u w:val="single"/>
          <w:lang w:val="el-GR"/>
        </w:rPr>
        <w:t xml:space="preserve"> </w:t>
      </w:r>
      <w:r>
        <w:rPr>
          <w:rFonts w:cstheme="minorHAnsi"/>
        </w:rPr>
        <w:t>KMnO</w:t>
      </w:r>
      <w:r w:rsidRPr="006B29E3">
        <w:rPr>
          <w:rFonts w:cstheme="minorHAnsi"/>
          <w:vertAlign w:val="subscript"/>
          <w:lang w:val="el-GR"/>
        </w:rPr>
        <w:t>4</w:t>
      </w:r>
    </w:p>
    <w:p w14:paraId="5BD94CB9" w14:textId="77777777" w:rsidR="00596A9C" w:rsidRPr="006B29E3" w:rsidRDefault="00000000">
      <w:pPr>
        <w:pStyle w:val="TrapezaThematonStyle"/>
        <w:spacing w:line="360" w:lineRule="auto"/>
        <w:ind w:left="567"/>
        <w:jc w:val="center"/>
        <w:rPr>
          <w:rFonts w:cstheme="minorHAnsi"/>
          <w:lang w:val="el-GR"/>
        </w:rPr>
      </w:pPr>
      <w:r w:rsidRPr="006B29E3">
        <w:rPr>
          <w:rFonts w:cstheme="minorHAnsi"/>
          <w:lang w:val="el-GR"/>
        </w:rPr>
        <w:t>250∙</w:t>
      </w:r>
      <w:r>
        <w:rPr>
          <w:rFonts w:cstheme="minorHAnsi"/>
        </w:rPr>
        <w:t>x</w:t>
      </w:r>
      <w:r w:rsidRPr="006B29E3">
        <w:rPr>
          <w:rFonts w:cstheme="minorHAnsi"/>
          <w:lang w:val="el-GR"/>
        </w:rPr>
        <w:t xml:space="preserve"> = 100∙15,8</w:t>
      </w:r>
    </w:p>
    <w:p w14:paraId="3A614B5F" w14:textId="77777777" w:rsidR="00596A9C" w:rsidRPr="006B29E3" w:rsidRDefault="00000000">
      <w:pPr>
        <w:pStyle w:val="TrapezaThematonStyle"/>
        <w:spacing w:line="360" w:lineRule="auto"/>
        <w:ind w:left="567"/>
        <w:jc w:val="center"/>
        <w:rPr>
          <w:rFonts w:cstheme="minorHAnsi"/>
          <w:lang w:val="el-GR"/>
        </w:rPr>
      </w:pPr>
      <w:r w:rsidRPr="006B29E3">
        <w:rPr>
          <w:rFonts w:cstheme="minorHAnsi"/>
          <w:lang w:val="el-GR"/>
        </w:rPr>
        <w:t>250∙</w:t>
      </w:r>
      <w:r>
        <w:rPr>
          <w:rFonts w:cstheme="minorHAnsi"/>
        </w:rPr>
        <w:t>x</w:t>
      </w:r>
      <w:r w:rsidRPr="006B29E3">
        <w:rPr>
          <w:rFonts w:cstheme="minorHAnsi"/>
          <w:lang w:val="el-GR"/>
        </w:rPr>
        <w:t xml:space="preserve"> = 1580  </w:t>
      </w:r>
    </w:p>
    <w:p w14:paraId="41954025" w14:textId="77777777" w:rsidR="00596A9C" w:rsidRPr="006B29E3" w:rsidRDefault="00000000">
      <w:pPr>
        <w:pStyle w:val="TrapezaThematonStyle"/>
        <w:spacing w:line="360" w:lineRule="auto"/>
        <w:ind w:left="567"/>
        <w:jc w:val="center"/>
        <w:rPr>
          <w:rFonts w:cstheme="minorHAnsi"/>
          <w:lang w:val="el-GR"/>
        </w:rPr>
      </w:pPr>
      <w:r>
        <w:rPr>
          <w:rFonts w:cstheme="minorHAnsi"/>
        </w:rPr>
        <w:t>x</w:t>
      </w:r>
      <w:r w:rsidRPr="006B29E3">
        <w:rPr>
          <w:rFonts w:cstheme="minorHAnsi"/>
          <w:lang w:val="el-GR"/>
        </w:rPr>
        <w:t xml:space="preserve"> = </w:t>
      </w:r>
      <m:oMath>
        <m:f>
          <m:fPr>
            <m:ctrlPr>
              <w:rPr>
                <w:rFonts w:ascii="Cambria Math" w:hAnsi="Cambria Math" w:cstheme="minorHAnsi"/>
                <w:i/>
                <w:sz w:val="28"/>
                <w:szCs w:val="28"/>
              </w:rPr>
            </m:ctrlPr>
          </m:fPr>
          <m:num>
            <m:r>
              <w:rPr>
                <w:rFonts w:ascii="Cambria Math" w:eastAsia="Cambria Math" w:hAnsi="Cambria Math" w:cstheme="minorHAnsi"/>
                <w:sz w:val="28"/>
                <w:szCs w:val="28"/>
                <w:lang w:val="el-GR"/>
              </w:rPr>
              <m:t>1580</m:t>
            </m:r>
          </m:num>
          <m:den>
            <m:r>
              <w:rPr>
                <w:rFonts w:ascii="Cambria Math" w:eastAsia="Cambria Math" w:hAnsi="Cambria Math" w:cstheme="minorHAnsi"/>
                <w:sz w:val="28"/>
                <w:szCs w:val="28"/>
                <w:lang w:val="el-GR"/>
              </w:rPr>
              <m:t>250</m:t>
            </m:r>
          </m:den>
        </m:f>
      </m:oMath>
      <w:r w:rsidRPr="006B29E3">
        <w:rPr>
          <w:rFonts w:cstheme="minorHAnsi"/>
          <w:lang w:val="el-GR"/>
        </w:rPr>
        <w:t xml:space="preserve"> </w:t>
      </w:r>
    </w:p>
    <w:p w14:paraId="15CAB3F8" w14:textId="77777777" w:rsidR="00596A9C" w:rsidRPr="006B29E3" w:rsidRDefault="00000000">
      <w:pPr>
        <w:pStyle w:val="TrapezaThematonStyle"/>
        <w:spacing w:line="360" w:lineRule="auto"/>
        <w:ind w:left="567"/>
        <w:jc w:val="center"/>
        <w:rPr>
          <w:rFonts w:cstheme="minorHAnsi"/>
          <w:lang w:val="el-GR"/>
        </w:rPr>
      </w:pPr>
      <w:r>
        <w:rPr>
          <w:rFonts w:cstheme="minorHAnsi"/>
        </w:rPr>
        <w:t>x</w:t>
      </w:r>
      <w:r w:rsidRPr="006B29E3">
        <w:rPr>
          <w:rFonts w:cstheme="minorHAnsi"/>
          <w:lang w:val="el-GR"/>
        </w:rPr>
        <w:t xml:space="preserve"> = 6,32</w:t>
      </w:r>
    </w:p>
    <w:p w14:paraId="1C66F37C" w14:textId="77777777" w:rsidR="00596A9C" w:rsidRPr="006B29E3" w:rsidRDefault="00000000">
      <w:pPr>
        <w:pStyle w:val="TrapezaThematonStyle"/>
        <w:spacing w:line="360" w:lineRule="auto"/>
        <w:ind w:left="567"/>
        <w:rPr>
          <w:rFonts w:cstheme="minorHAnsi"/>
          <w:lang w:val="el-GR"/>
        </w:rPr>
      </w:pPr>
      <w:r w:rsidRPr="006B29E3">
        <w:rPr>
          <w:rFonts w:cstheme="minorHAnsi"/>
          <w:lang w:val="el-GR"/>
        </w:rPr>
        <w:t xml:space="preserve">Συνεπώς το διάλυμα Δ1 έχει περιεκτικότητα 6,32 % </w:t>
      </w:r>
      <w:r>
        <w:rPr>
          <w:rFonts w:cstheme="minorHAnsi"/>
        </w:rPr>
        <w:t>w</w:t>
      </w:r>
      <w:r w:rsidRPr="006B29E3">
        <w:rPr>
          <w:rFonts w:cstheme="minorHAnsi"/>
          <w:lang w:val="el-GR"/>
        </w:rPr>
        <w:t>/</w:t>
      </w:r>
      <w:r>
        <w:rPr>
          <w:rFonts w:cstheme="minorHAnsi"/>
        </w:rPr>
        <w:t>v</w:t>
      </w:r>
      <w:r w:rsidRPr="006B29E3">
        <w:rPr>
          <w:rFonts w:cstheme="minorHAnsi"/>
          <w:lang w:val="el-GR"/>
        </w:rPr>
        <w:t xml:space="preserve"> σε </w:t>
      </w:r>
      <w:r>
        <w:rPr>
          <w:rFonts w:cstheme="minorHAnsi"/>
        </w:rPr>
        <w:t>KMnO</w:t>
      </w:r>
      <w:r w:rsidRPr="006B29E3">
        <w:rPr>
          <w:rFonts w:cstheme="minorHAnsi"/>
          <w:vertAlign w:val="subscript"/>
          <w:lang w:val="el-GR"/>
        </w:rPr>
        <w:t>4</w:t>
      </w:r>
      <w:r w:rsidRPr="006B29E3">
        <w:rPr>
          <w:rFonts w:cstheme="minorHAnsi"/>
          <w:lang w:val="el-GR"/>
        </w:rPr>
        <w:t>.</w:t>
      </w:r>
    </w:p>
    <w:p w14:paraId="34978CFA" w14:textId="77777777" w:rsidR="00596A9C" w:rsidRDefault="00000000">
      <w:pPr>
        <w:pStyle w:val="TrapezaThematonStyle"/>
        <w:spacing w:line="360" w:lineRule="auto"/>
        <w:ind w:left="567"/>
        <w:rPr>
          <w:rFonts w:cstheme="minorHAnsi"/>
        </w:rPr>
      </w:pPr>
      <w:r>
        <w:rPr>
          <w:rFonts w:cstheme="minorHAnsi"/>
          <w:b/>
          <w:bCs/>
        </w:rPr>
        <w:t xml:space="preserve">ii) </w:t>
      </w:r>
      <w:r>
        <w:rPr>
          <w:rFonts w:cstheme="minorHAnsi"/>
        </w:rPr>
        <w:t>Για το KMnO</w:t>
      </w:r>
      <w:r>
        <w:rPr>
          <w:rFonts w:cstheme="minorHAnsi"/>
          <w:vertAlign w:val="subscript"/>
        </w:rPr>
        <w:t>4</w:t>
      </w:r>
      <w:r>
        <w:rPr>
          <w:rFonts w:cstheme="minorHAnsi"/>
        </w:rPr>
        <w:t xml:space="preserve">: </w:t>
      </w:r>
    </w:p>
    <w:p w14:paraId="35081DC0" w14:textId="77777777" w:rsidR="00596A9C" w:rsidRDefault="00000000">
      <w:pPr>
        <w:pStyle w:val="TrapezaThematonStyle"/>
        <w:spacing w:line="360" w:lineRule="auto"/>
        <w:ind w:left="567"/>
        <w:rPr>
          <w:rFonts w:cstheme="minorHAnsi"/>
        </w:rPr>
      </w:pPr>
      <w:r>
        <w:rPr>
          <w:rFonts w:cstheme="minorHAnsi"/>
          <w:i/>
          <w:iCs/>
        </w:rPr>
        <w:t>M</w:t>
      </w:r>
      <w:r>
        <w:rPr>
          <w:rFonts w:cstheme="minorHAnsi"/>
          <w:vertAlign w:val="subscript"/>
        </w:rPr>
        <w:t>r</w:t>
      </w:r>
      <w:r>
        <w:rPr>
          <w:rFonts w:cstheme="minorHAnsi"/>
        </w:rPr>
        <w:t xml:space="preserve"> = </w:t>
      </w:r>
      <w:r>
        <w:rPr>
          <w:rFonts w:cstheme="minorHAnsi"/>
          <w:i/>
          <w:iCs/>
        </w:rPr>
        <w:t>A</w:t>
      </w:r>
      <w:r>
        <w:rPr>
          <w:rFonts w:cstheme="minorHAnsi"/>
          <w:vertAlign w:val="subscript"/>
        </w:rPr>
        <w:t>r</w:t>
      </w:r>
      <w:r>
        <w:rPr>
          <w:rFonts w:cstheme="minorHAnsi"/>
        </w:rPr>
        <w:t xml:space="preserve">(K) + </w:t>
      </w:r>
      <w:proofErr w:type="gramStart"/>
      <w:r>
        <w:rPr>
          <w:rFonts w:cstheme="minorHAnsi"/>
          <w:i/>
          <w:iCs/>
        </w:rPr>
        <w:t>A</w:t>
      </w:r>
      <w:r>
        <w:rPr>
          <w:rFonts w:cstheme="minorHAnsi"/>
          <w:vertAlign w:val="subscript"/>
        </w:rPr>
        <w:t>r</w:t>
      </w:r>
      <w:r>
        <w:rPr>
          <w:rFonts w:cstheme="minorHAnsi"/>
        </w:rPr>
        <w:t>(</w:t>
      </w:r>
      <w:proofErr w:type="gramEnd"/>
      <w:r>
        <w:rPr>
          <w:rFonts w:cstheme="minorHAnsi"/>
        </w:rPr>
        <w:t>Mn) + 4∙</w:t>
      </w:r>
      <w:r>
        <w:rPr>
          <w:rFonts w:cstheme="minorHAnsi"/>
          <w:i/>
          <w:iCs/>
        </w:rPr>
        <w:t>A</w:t>
      </w:r>
      <w:r>
        <w:rPr>
          <w:rFonts w:cstheme="minorHAnsi"/>
          <w:vertAlign w:val="subscript"/>
        </w:rPr>
        <w:t>r</w:t>
      </w:r>
      <w:r>
        <w:rPr>
          <w:rFonts w:cstheme="minorHAnsi"/>
        </w:rPr>
        <w:t>(O) = 39 + 55 + 4∙16 = 39 + 55 + 64 = 158.</w:t>
      </w:r>
    </w:p>
    <w:p w14:paraId="136A1ACE" w14:textId="77777777" w:rsidR="00596A9C" w:rsidRDefault="00000000">
      <w:pPr>
        <w:pStyle w:val="TrapezaThematonStyle"/>
        <w:spacing w:line="360" w:lineRule="auto"/>
        <w:ind w:left="567"/>
        <w:rPr>
          <w:rFonts w:cstheme="minorHAnsi"/>
        </w:rPr>
      </w:pPr>
      <w:r>
        <w:rPr>
          <w:rFonts w:cstheme="minorHAnsi"/>
          <w:i/>
          <w:iCs/>
        </w:rPr>
        <w:t>n</w:t>
      </w:r>
      <w:r>
        <w:rPr>
          <w:rFonts w:cstheme="minorHAnsi"/>
        </w:rPr>
        <w:t xml:space="preserve"> </w:t>
      </w:r>
      <m:oMath>
        <m:r>
          <w:rPr>
            <w:rFonts w:ascii="Cambria Math" w:eastAsia="Cambria Math" w:hAnsi="Cambria Math" w:cstheme="minorHAnsi"/>
          </w:rPr>
          <m:t xml:space="preserve">= </m:t>
        </m:r>
        <m:f>
          <m:fPr>
            <m:ctrlPr>
              <w:rPr>
                <w:rFonts w:ascii="Cambria Math" w:hAnsi="Cambria Math" w:cstheme="minorHAnsi"/>
                <w:i/>
              </w:rPr>
            </m:ctrlPr>
          </m:fPr>
          <m:num>
            <m:r>
              <w:rPr>
                <w:rFonts w:ascii="Cambria Math" w:eastAsia="Cambria Math" w:hAnsi="Cambria Math" w:cstheme="minorHAnsi"/>
              </w:rPr>
              <m:t>m</m:t>
            </m:r>
          </m:num>
          <m:den>
            <m:sSub>
              <m:sSubPr>
                <m:ctrlPr>
                  <w:rPr>
                    <w:rFonts w:ascii="Cambria Math" w:hAnsi="Cambria Math" w:cstheme="minorHAnsi"/>
                    <w:i/>
                  </w:rPr>
                </m:ctrlPr>
              </m:sSubPr>
              <m:e>
                <m:r>
                  <w:rPr>
                    <w:rFonts w:ascii="Cambria Math" w:eastAsia="Cambria Math" w:hAnsi="Cambria Math" w:cstheme="minorHAnsi"/>
                  </w:rPr>
                  <m:t>M</m:t>
                </m:r>
              </m:e>
              <m:sub>
                <m:r>
                  <m:rPr>
                    <m:sty m:val="p"/>
                  </m:rPr>
                  <w:rPr>
                    <w:rFonts w:ascii="Cambria Math" w:hAnsi="Cambria Math" w:cstheme="minorHAnsi"/>
                  </w:rPr>
                  <m:t>r</m:t>
                </m:r>
              </m:sub>
            </m:sSub>
          </m:den>
        </m:f>
        <m:r>
          <w:rPr>
            <w:rFonts w:ascii="Cambria Math" w:eastAsia="Cambria Math" w:hAnsi="Cambria Math" w:cstheme="minorHAnsi"/>
          </w:rPr>
          <m:t>=</m:t>
        </m:r>
      </m:oMath>
      <w:r>
        <w:rPr>
          <w:rFonts w:cstheme="minorHAnsi"/>
        </w:rPr>
        <w:t xml:space="preserve"> </w:t>
      </w:r>
      <m:oMath>
        <m:r>
          <w:rPr>
            <w:rFonts w:ascii="Cambria Math" w:eastAsia="Cambria Math" w:hAnsi="Cambria Math" w:cstheme="minorHAnsi"/>
          </w:rPr>
          <m:t xml:space="preserve"> </m:t>
        </m:r>
        <m:f>
          <m:fPr>
            <m:ctrlPr>
              <w:rPr>
                <w:rFonts w:ascii="Cambria Math" w:hAnsi="Cambria Math" w:cstheme="minorHAnsi"/>
                <w:i/>
              </w:rPr>
            </m:ctrlPr>
          </m:fPr>
          <m:num>
            <m:r>
              <w:rPr>
                <w:rFonts w:ascii="Cambria Math" w:eastAsia="Cambria Math" w:hAnsi="Cambria Math" w:cstheme="minorHAnsi"/>
              </w:rPr>
              <m:t>15,8 g</m:t>
            </m:r>
          </m:num>
          <m:den>
            <m:r>
              <w:rPr>
                <w:rFonts w:ascii="Cambria Math" w:eastAsia="Cambria Math" w:hAnsi="Cambria Math" w:cstheme="minorHAnsi"/>
              </w:rPr>
              <m:t xml:space="preserve">158 </m:t>
            </m:r>
            <m:f>
              <m:fPr>
                <m:ctrlPr>
                  <w:rPr>
                    <w:rFonts w:ascii="Cambria Math" w:hAnsi="Cambria Math" w:cstheme="minorHAnsi"/>
                    <w:iCs/>
                  </w:rPr>
                </m:ctrlPr>
              </m:fPr>
              <m:num>
                <m:r>
                  <w:rPr>
                    <w:rFonts w:ascii="Cambria Math" w:eastAsia="Cambria Math" w:hAnsi="Cambria Math" w:cstheme="minorHAnsi"/>
                  </w:rPr>
                  <m:t>g</m:t>
                </m:r>
              </m:num>
              <m:den>
                <m:r>
                  <w:rPr>
                    <w:rFonts w:ascii="Cambria Math" w:eastAsia="Cambria Math" w:hAnsi="Cambria Math" w:cstheme="minorHAnsi"/>
                  </w:rPr>
                  <m:t>mol</m:t>
                </m:r>
              </m:den>
            </m:f>
          </m:den>
        </m:f>
      </m:oMath>
      <w:r>
        <w:rPr>
          <w:rFonts w:cstheme="minorHAnsi"/>
        </w:rPr>
        <w:t xml:space="preserve"> = 0,1 mol</w:t>
      </w:r>
    </w:p>
    <w:p w14:paraId="68931252" w14:textId="77777777" w:rsidR="00596A9C" w:rsidRPr="006B29E3" w:rsidRDefault="00000000">
      <w:pPr>
        <w:pStyle w:val="TrapezaThematonStyle"/>
        <w:spacing w:line="360" w:lineRule="auto"/>
        <w:ind w:left="567"/>
        <w:rPr>
          <w:rFonts w:cstheme="minorHAnsi"/>
          <w:bCs/>
          <w:lang w:val="el-GR"/>
        </w:rPr>
      </w:pPr>
      <w:r w:rsidRPr="006B29E3">
        <w:rPr>
          <w:rFonts w:cstheme="minorHAnsi"/>
          <w:lang w:val="el-GR"/>
        </w:rPr>
        <w:t xml:space="preserve">Για το διάλυμα Δ1:   </w:t>
      </w:r>
      <m:oMath>
        <m:r>
          <w:rPr>
            <w:rFonts w:ascii="Cambria Math" w:eastAsia="Cambria Math" w:hAnsi="Cambria Math" w:cstheme="minorHAnsi"/>
          </w:rPr>
          <m:t>c</m:t>
        </m:r>
        <m:r>
          <w:rPr>
            <w:rFonts w:ascii="Cambria Math" w:eastAsia="Cambria Math" w:hAnsi="Cambria Math" w:cstheme="minorHAnsi"/>
            <w:lang w:val="el-GR"/>
          </w:rPr>
          <m:t>=</m:t>
        </m:r>
        <m:f>
          <m:fPr>
            <m:ctrlPr>
              <w:rPr>
                <w:rFonts w:ascii="Cambria Math" w:hAnsi="Cambria Math" w:cstheme="minorHAnsi"/>
                <w:i/>
              </w:rPr>
            </m:ctrlPr>
          </m:fPr>
          <m:num>
            <m:r>
              <w:rPr>
                <w:rFonts w:ascii="Cambria Math" w:eastAsia="Cambria Math" w:hAnsi="Cambria Math" w:cstheme="minorHAnsi"/>
              </w:rPr>
              <m:t>n</m:t>
            </m:r>
          </m:num>
          <m:den>
            <m:r>
              <w:rPr>
                <w:rFonts w:ascii="Cambria Math" w:eastAsia="Cambria Math" w:hAnsi="Cambria Math" w:cstheme="minorHAnsi"/>
              </w:rPr>
              <m:t>V</m:t>
            </m:r>
          </m:den>
        </m:f>
        <m:r>
          <w:rPr>
            <w:rFonts w:ascii="Cambria Math" w:eastAsia="Cambria Math" w:hAnsi="Cambria Math" w:cstheme="minorHAnsi"/>
            <w:lang w:val="el-GR"/>
          </w:rPr>
          <m:t xml:space="preserve">= </m:t>
        </m:r>
        <m:f>
          <m:fPr>
            <m:ctrlPr>
              <w:rPr>
                <w:rFonts w:ascii="Cambria Math" w:hAnsi="Cambria Math" w:cstheme="minorHAnsi"/>
                <w:i/>
              </w:rPr>
            </m:ctrlPr>
          </m:fPr>
          <m:num>
            <m:r>
              <w:rPr>
                <w:rFonts w:ascii="Cambria Math" w:eastAsia="Cambria Math" w:hAnsi="Cambria Math" w:cstheme="minorHAnsi"/>
                <w:lang w:val="el-GR"/>
              </w:rPr>
              <m:t xml:space="preserve">0,1 </m:t>
            </m:r>
            <m:r>
              <w:rPr>
                <w:rFonts w:ascii="Cambria Math" w:eastAsia="Cambria Math" w:hAnsi="Cambria Math" w:cstheme="minorHAnsi"/>
              </w:rPr>
              <m:t>mol</m:t>
            </m:r>
          </m:num>
          <m:den>
            <m:f>
              <m:fPr>
                <m:ctrlPr>
                  <w:rPr>
                    <w:rFonts w:ascii="Cambria Math" w:hAnsi="Cambria Math" w:cstheme="minorHAnsi"/>
                    <w:i/>
                  </w:rPr>
                </m:ctrlPr>
              </m:fPr>
              <m:num>
                <m:r>
                  <w:rPr>
                    <w:rFonts w:ascii="Cambria Math" w:eastAsia="Cambria Math" w:hAnsi="Cambria Math" w:cstheme="minorHAnsi"/>
                    <w:lang w:val="el-GR"/>
                  </w:rPr>
                  <m:t>250</m:t>
                </m:r>
              </m:num>
              <m:den>
                <m:r>
                  <w:rPr>
                    <w:rFonts w:ascii="Cambria Math" w:eastAsia="Cambria Math" w:hAnsi="Cambria Math" w:cstheme="minorHAnsi"/>
                    <w:lang w:val="el-GR"/>
                  </w:rPr>
                  <m:t>1000</m:t>
                </m:r>
              </m:den>
            </m:f>
            <m:r>
              <w:rPr>
                <w:rFonts w:ascii="Cambria Math" w:eastAsia="Cambria Math" w:hAnsi="Cambria Math" w:cstheme="minorHAnsi"/>
                <w:lang w:val="el-GR"/>
              </w:rPr>
              <m:t xml:space="preserve"> </m:t>
            </m:r>
            <m:r>
              <w:rPr>
                <w:rFonts w:ascii="Cambria Math" w:eastAsia="Cambria Math" w:hAnsi="Cambria Math" w:cstheme="minorHAnsi"/>
              </w:rPr>
              <m:t>L</m:t>
            </m:r>
          </m:den>
        </m:f>
        <m:r>
          <w:rPr>
            <w:rFonts w:ascii="Cambria Math" w:eastAsia="Cambria Math" w:hAnsi="Cambria Math" w:cstheme="minorHAnsi"/>
            <w:lang w:val="el-GR"/>
          </w:rPr>
          <m:t xml:space="preserve">= </m:t>
        </m:r>
        <m:f>
          <m:fPr>
            <m:ctrlPr>
              <w:rPr>
                <w:rFonts w:ascii="Cambria Math" w:hAnsi="Cambria Math" w:cstheme="minorHAnsi"/>
                <w:i/>
              </w:rPr>
            </m:ctrlPr>
          </m:fPr>
          <m:num>
            <m:r>
              <w:rPr>
                <w:rFonts w:ascii="Cambria Math" w:eastAsia="Cambria Math" w:hAnsi="Cambria Math" w:cstheme="minorHAnsi"/>
                <w:lang w:val="el-GR"/>
              </w:rPr>
              <m:t xml:space="preserve">0,1 </m:t>
            </m:r>
            <m:r>
              <w:rPr>
                <w:rFonts w:ascii="Cambria Math" w:eastAsia="Cambria Math" w:hAnsi="Cambria Math" w:cstheme="minorHAnsi"/>
              </w:rPr>
              <m:t>mol</m:t>
            </m:r>
          </m:num>
          <m:den>
            <m:r>
              <w:rPr>
                <w:rFonts w:ascii="Cambria Math" w:eastAsia="Cambria Math" w:hAnsi="Cambria Math" w:cstheme="minorHAnsi"/>
                <w:lang w:val="el-GR"/>
              </w:rPr>
              <m:t xml:space="preserve">0,25 </m:t>
            </m:r>
            <m:r>
              <w:rPr>
                <w:rFonts w:ascii="Cambria Math" w:eastAsia="Cambria Math" w:hAnsi="Cambria Math" w:cstheme="minorHAnsi"/>
              </w:rPr>
              <m:t>L</m:t>
            </m:r>
          </m:den>
        </m:f>
        <m:r>
          <w:rPr>
            <w:rFonts w:ascii="Cambria Math" w:eastAsia="Cambria Math" w:hAnsi="Cambria Math" w:cstheme="minorHAnsi"/>
            <w:lang w:val="el-GR"/>
          </w:rPr>
          <m:t>=0,4</m:t>
        </m:r>
        <m:f>
          <m:fPr>
            <m:ctrlPr>
              <w:rPr>
                <w:rFonts w:ascii="Cambria Math" w:hAnsi="Cambria Math" w:cstheme="minorHAnsi"/>
                <w:iCs/>
              </w:rPr>
            </m:ctrlPr>
          </m:fPr>
          <m:num>
            <m:r>
              <w:rPr>
                <w:rFonts w:ascii="Cambria Math" w:eastAsia="Cambria Math" w:hAnsi="Cambria Math" w:cstheme="minorHAnsi"/>
              </w:rPr>
              <m:t>mol</m:t>
            </m:r>
          </m:num>
          <m:den>
            <m:r>
              <w:rPr>
                <w:rFonts w:ascii="Cambria Math" w:eastAsia="Cambria Math" w:hAnsi="Cambria Math" w:cstheme="minorHAnsi"/>
              </w:rPr>
              <m:t>L</m:t>
            </m:r>
          </m:den>
        </m:f>
      </m:oMath>
      <w:r w:rsidRPr="006B29E3">
        <w:rPr>
          <w:rFonts w:cstheme="minorHAnsi"/>
          <w:iCs/>
          <w:lang w:val="el-GR"/>
        </w:rPr>
        <w:t xml:space="preserve">    </w:t>
      </w:r>
      <w:r w:rsidRPr="006B29E3">
        <w:rPr>
          <w:rFonts w:cstheme="minorHAnsi"/>
          <w:bCs/>
          <w:lang w:val="el-GR"/>
        </w:rPr>
        <w:t xml:space="preserve">ή  </w:t>
      </w:r>
      <w:r>
        <w:rPr>
          <w:rFonts w:cstheme="minorHAnsi"/>
          <w:bCs/>
          <w:i/>
          <w:iCs/>
        </w:rPr>
        <w:t>c</w:t>
      </w:r>
      <w:r w:rsidRPr="006B29E3">
        <w:rPr>
          <w:rFonts w:cstheme="minorHAnsi"/>
          <w:bCs/>
          <w:lang w:val="el-GR"/>
        </w:rPr>
        <w:t xml:space="preserve"> </w:t>
      </w:r>
      <w:r w:rsidRPr="006B29E3">
        <w:rPr>
          <w:rFonts w:cstheme="minorHAnsi"/>
          <w:bCs/>
          <w:i/>
          <w:iCs/>
          <w:lang w:val="el-GR"/>
        </w:rPr>
        <w:t>=</w:t>
      </w:r>
      <w:r w:rsidRPr="006B29E3">
        <w:rPr>
          <w:rFonts w:cstheme="minorHAnsi"/>
          <w:bCs/>
          <w:lang w:val="el-GR"/>
        </w:rPr>
        <w:t xml:space="preserve"> 0,4 </w:t>
      </w:r>
      <w:r>
        <w:rPr>
          <w:rFonts w:cstheme="minorHAnsi"/>
          <w:bCs/>
        </w:rPr>
        <w:t>M</w:t>
      </w:r>
      <w:r w:rsidRPr="006B29E3">
        <w:rPr>
          <w:rFonts w:cstheme="minorHAnsi"/>
          <w:bCs/>
          <w:lang w:val="el-GR"/>
        </w:rPr>
        <w:t>.</w:t>
      </w:r>
    </w:p>
    <w:p w14:paraId="6D32CA8C" w14:textId="77777777" w:rsidR="00596A9C" w:rsidRPr="006B29E3" w:rsidRDefault="00000000">
      <w:pPr>
        <w:pStyle w:val="TrapezaThematonStyle"/>
        <w:spacing w:line="360" w:lineRule="auto"/>
        <w:ind w:left="567"/>
        <w:rPr>
          <w:rFonts w:cstheme="minorHAnsi"/>
          <w:i/>
          <w:lang w:val="el-GR"/>
        </w:rPr>
      </w:pPr>
      <w:r w:rsidRPr="006B29E3">
        <w:rPr>
          <w:rFonts w:cstheme="minorHAnsi"/>
          <w:lang w:val="el-GR"/>
        </w:rPr>
        <w:t xml:space="preserve">Συνεπώς το διάλυμα Δ1 έχει συγκέντρωση 0,4 Μ σε </w:t>
      </w:r>
      <w:r>
        <w:rPr>
          <w:rFonts w:cstheme="minorHAnsi"/>
        </w:rPr>
        <w:t>KMnO</w:t>
      </w:r>
      <w:r w:rsidRPr="006B29E3">
        <w:rPr>
          <w:rFonts w:cstheme="minorHAnsi"/>
          <w:vertAlign w:val="subscript"/>
          <w:lang w:val="el-GR"/>
        </w:rPr>
        <w:t>4</w:t>
      </w:r>
      <w:r w:rsidRPr="006B29E3">
        <w:rPr>
          <w:rFonts w:cstheme="minorHAnsi"/>
          <w:lang w:val="el-GR"/>
        </w:rPr>
        <w:t>.</w:t>
      </w:r>
    </w:p>
    <w:p w14:paraId="5091593D" w14:textId="77777777" w:rsidR="00596A9C" w:rsidRPr="006B29E3" w:rsidRDefault="00000000">
      <w:pPr>
        <w:pStyle w:val="TrapezaThematonStyle"/>
        <w:spacing w:line="360" w:lineRule="auto"/>
        <w:ind w:left="567"/>
        <w:jc w:val="both"/>
        <w:rPr>
          <w:rFonts w:cstheme="minorHAnsi"/>
          <w:bCs/>
          <w:lang w:val="el-GR"/>
        </w:rPr>
      </w:pPr>
      <w:r w:rsidRPr="006B29E3">
        <w:rPr>
          <w:rFonts w:cstheme="minorHAnsi"/>
          <w:b/>
          <w:lang w:val="el-GR"/>
        </w:rPr>
        <w:t xml:space="preserve">β) </w:t>
      </w:r>
      <w:r w:rsidRPr="006B29E3">
        <w:rPr>
          <w:rFonts w:cstheme="minorHAnsi"/>
          <w:bCs/>
          <w:lang w:val="el-GR"/>
        </w:rPr>
        <w:t>Κατά την ανάμειξη των διαλυμάτων Δ1 και Δ2 και την παρασκευή του διαλύματος Δ3 για την ποσότητα της διαλυμένης ουσίας ισχύει ότι:</w:t>
      </w:r>
    </w:p>
    <w:p w14:paraId="73196714" w14:textId="77777777" w:rsidR="00596A9C" w:rsidRPr="006B29E3" w:rsidRDefault="00000000">
      <w:pPr>
        <w:pStyle w:val="TrapezaThematonStyle"/>
        <w:spacing w:line="360" w:lineRule="auto"/>
        <w:ind w:left="567"/>
        <w:rPr>
          <w:rFonts w:cstheme="minorHAnsi"/>
          <w:bCs/>
          <w:lang w:val="el-GR"/>
        </w:rPr>
      </w:pPr>
      <w:r>
        <w:rPr>
          <w:rFonts w:cstheme="minorHAnsi"/>
          <w:bCs/>
          <w:i/>
          <w:iCs/>
        </w:rPr>
        <w:t>n</w:t>
      </w:r>
      <w:r w:rsidRPr="006B29E3">
        <w:rPr>
          <w:rFonts w:cstheme="minorHAnsi"/>
          <w:bCs/>
          <w:vertAlign w:val="subscript"/>
          <w:lang w:val="el-GR"/>
        </w:rPr>
        <w:t>Δ3</w:t>
      </w:r>
      <w:r w:rsidRPr="006B29E3">
        <w:rPr>
          <w:rFonts w:cstheme="minorHAnsi"/>
          <w:bCs/>
          <w:lang w:val="el-GR"/>
        </w:rPr>
        <w:t xml:space="preserve"> = </w:t>
      </w:r>
      <w:r>
        <w:rPr>
          <w:rFonts w:cstheme="minorHAnsi"/>
          <w:bCs/>
          <w:i/>
          <w:iCs/>
        </w:rPr>
        <w:t>n</w:t>
      </w:r>
      <w:r w:rsidRPr="006B29E3">
        <w:rPr>
          <w:rFonts w:cstheme="minorHAnsi"/>
          <w:bCs/>
          <w:vertAlign w:val="subscript"/>
          <w:lang w:val="el-GR"/>
        </w:rPr>
        <w:t>Δ1</w:t>
      </w:r>
      <w:r w:rsidRPr="006B29E3">
        <w:rPr>
          <w:rFonts w:cstheme="minorHAnsi"/>
          <w:bCs/>
          <w:lang w:val="el-GR"/>
        </w:rPr>
        <w:t xml:space="preserve"> + </w:t>
      </w:r>
      <w:r>
        <w:rPr>
          <w:rFonts w:cstheme="minorHAnsi"/>
          <w:bCs/>
          <w:i/>
          <w:iCs/>
        </w:rPr>
        <w:t>n</w:t>
      </w:r>
      <w:r w:rsidRPr="006B29E3">
        <w:rPr>
          <w:rFonts w:cstheme="minorHAnsi"/>
          <w:bCs/>
          <w:vertAlign w:val="subscript"/>
          <w:lang w:val="el-GR"/>
        </w:rPr>
        <w:t>Δ</w:t>
      </w:r>
      <w:proofErr w:type="gramStart"/>
      <w:r w:rsidRPr="006B29E3">
        <w:rPr>
          <w:rFonts w:cstheme="minorHAnsi"/>
          <w:bCs/>
          <w:vertAlign w:val="subscript"/>
          <w:lang w:val="el-GR"/>
        </w:rPr>
        <w:t>2</w:t>
      </w:r>
      <w:r w:rsidRPr="006B29E3">
        <w:rPr>
          <w:rFonts w:cstheme="minorHAnsi"/>
          <w:bCs/>
          <w:lang w:val="el-GR"/>
        </w:rPr>
        <w:t xml:space="preserve">  ή</w:t>
      </w:r>
      <w:proofErr w:type="gramEnd"/>
      <w:r w:rsidRPr="006B29E3">
        <w:rPr>
          <w:rFonts w:cstheme="minorHAnsi"/>
          <w:bCs/>
          <w:lang w:val="el-GR"/>
        </w:rPr>
        <w:t xml:space="preserve">  </w:t>
      </w:r>
      <w:r>
        <w:rPr>
          <w:rFonts w:cstheme="minorHAnsi"/>
          <w:bCs/>
          <w:i/>
          <w:iCs/>
        </w:rPr>
        <w:t>c</w:t>
      </w:r>
      <w:r w:rsidRPr="006B29E3">
        <w:rPr>
          <w:rFonts w:cstheme="minorHAnsi"/>
          <w:bCs/>
          <w:vertAlign w:val="subscript"/>
          <w:lang w:val="el-GR"/>
        </w:rPr>
        <w:t>Δ3</w:t>
      </w:r>
      <w:r w:rsidRPr="006B29E3">
        <w:rPr>
          <w:rFonts w:cstheme="minorHAnsi"/>
          <w:bCs/>
          <w:lang w:val="el-GR"/>
        </w:rPr>
        <w:t>∙</w:t>
      </w:r>
      <w:r>
        <w:rPr>
          <w:rFonts w:cstheme="minorHAnsi"/>
          <w:bCs/>
          <w:i/>
          <w:iCs/>
        </w:rPr>
        <w:t>V</w:t>
      </w:r>
      <w:r w:rsidRPr="006B29E3">
        <w:rPr>
          <w:rFonts w:cstheme="minorHAnsi"/>
          <w:bCs/>
          <w:vertAlign w:val="subscript"/>
          <w:lang w:val="el-GR"/>
        </w:rPr>
        <w:t>Δ3</w:t>
      </w:r>
      <w:r w:rsidRPr="006B29E3">
        <w:rPr>
          <w:rFonts w:cstheme="minorHAnsi"/>
          <w:bCs/>
          <w:lang w:val="el-GR"/>
        </w:rPr>
        <w:t xml:space="preserve"> = </w:t>
      </w:r>
      <w:r>
        <w:rPr>
          <w:rFonts w:cstheme="minorHAnsi"/>
          <w:bCs/>
          <w:i/>
          <w:iCs/>
        </w:rPr>
        <w:t>c</w:t>
      </w:r>
      <w:r w:rsidRPr="006B29E3">
        <w:rPr>
          <w:rFonts w:cstheme="minorHAnsi"/>
          <w:bCs/>
          <w:vertAlign w:val="subscript"/>
          <w:lang w:val="el-GR"/>
        </w:rPr>
        <w:t>Δ1</w:t>
      </w:r>
      <w:r w:rsidRPr="006B29E3">
        <w:rPr>
          <w:rFonts w:cstheme="minorHAnsi"/>
          <w:bCs/>
          <w:lang w:val="el-GR"/>
        </w:rPr>
        <w:t>∙</w:t>
      </w:r>
      <w:r>
        <w:rPr>
          <w:rFonts w:cstheme="minorHAnsi"/>
          <w:bCs/>
          <w:i/>
          <w:iCs/>
        </w:rPr>
        <w:t>V</w:t>
      </w:r>
      <w:r w:rsidRPr="006B29E3">
        <w:rPr>
          <w:rFonts w:cstheme="minorHAnsi"/>
          <w:bCs/>
          <w:vertAlign w:val="subscript"/>
          <w:lang w:val="el-GR"/>
        </w:rPr>
        <w:t>Δ1</w:t>
      </w:r>
      <w:r w:rsidRPr="006B29E3">
        <w:rPr>
          <w:rFonts w:cstheme="minorHAnsi"/>
          <w:bCs/>
          <w:lang w:val="el-GR"/>
        </w:rPr>
        <w:t xml:space="preserve"> + </w:t>
      </w:r>
      <w:r>
        <w:rPr>
          <w:rFonts w:cstheme="minorHAnsi"/>
          <w:bCs/>
          <w:i/>
          <w:iCs/>
        </w:rPr>
        <w:t>c</w:t>
      </w:r>
      <w:r w:rsidRPr="006B29E3">
        <w:rPr>
          <w:rFonts w:cstheme="minorHAnsi"/>
          <w:bCs/>
          <w:vertAlign w:val="subscript"/>
          <w:lang w:val="el-GR"/>
        </w:rPr>
        <w:t>Δ2</w:t>
      </w:r>
      <w:r w:rsidRPr="006B29E3">
        <w:rPr>
          <w:rFonts w:cstheme="minorHAnsi"/>
          <w:bCs/>
          <w:lang w:val="el-GR"/>
        </w:rPr>
        <w:t>∙</w:t>
      </w:r>
      <w:r>
        <w:rPr>
          <w:rFonts w:cstheme="minorHAnsi"/>
          <w:bCs/>
          <w:i/>
          <w:iCs/>
        </w:rPr>
        <w:t>V</w:t>
      </w:r>
      <w:r w:rsidRPr="006B29E3">
        <w:rPr>
          <w:rFonts w:cstheme="minorHAnsi"/>
          <w:bCs/>
          <w:vertAlign w:val="subscript"/>
          <w:lang w:val="el-GR"/>
        </w:rPr>
        <w:t>Δ</w:t>
      </w:r>
      <w:proofErr w:type="gramStart"/>
      <w:r w:rsidRPr="006B29E3">
        <w:rPr>
          <w:rFonts w:cstheme="minorHAnsi"/>
          <w:bCs/>
          <w:vertAlign w:val="subscript"/>
          <w:lang w:val="el-GR"/>
        </w:rPr>
        <w:t>2</w:t>
      </w:r>
      <w:r w:rsidRPr="006B29E3">
        <w:rPr>
          <w:rFonts w:cstheme="minorHAnsi"/>
          <w:bCs/>
          <w:lang w:val="el-GR"/>
        </w:rPr>
        <w:t xml:space="preserve">  ή</w:t>
      </w:r>
      <w:proofErr w:type="gramEnd"/>
      <w:r w:rsidRPr="006B29E3">
        <w:rPr>
          <w:rFonts w:cstheme="minorHAnsi"/>
          <w:bCs/>
          <w:lang w:val="el-GR"/>
        </w:rPr>
        <w:t xml:space="preserve">  </w:t>
      </w:r>
      <w:r>
        <w:rPr>
          <w:rFonts w:cstheme="minorHAnsi"/>
          <w:bCs/>
          <w:i/>
          <w:iCs/>
        </w:rPr>
        <w:t>c</w:t>
      </w:r>
      <w:r w:rsidRPr="006B29E3">
        <w:rPr>
          <w:rFonts w:cstheme="minorHAnsi"/>
          <w:bCs/>
          <w:vertAlign w:val="subscript"/>
          <w:lang w:val="el-GR"/>
        </w:rPr>
        <w:t>Δ3</w:t>
      </w:r>
      <w:proofErr w:type="gramStart"/>
      <w:r w:rsidRPr="006B29E3">
        <w:rPr>
          <w:rFonts w:cstheme="minorHAnsi"/>
          <w:bCs/>
          <w:lang w:val="el-GR"/>
        </w:rPr>
        <w:t>∙(</w:t>
      </w:r>
      <w:proofErr w:type="gramEnd"/>
      <w:r>
        <w:rPr>
          <w:rFonts w:cstheme="minorHAnsi"/>
          <w:bCs/>
          <w:i/>
          <w:iCs/>
        </w:rPr>
        <w:t>V</w:t>
      </w:r>
      <w:r w:rsidRPr="006B29E3">
        <w:rPr>
          <w:rFonts w:cstheme="minorHAnsi"/>
          <w:bCs/>
          <w:vertAlign w:val="subscript"/>
          <w:lang w:val="el-GR"/>
        </w:rPr>
        <w:t>Δ1</w:t>
      </w:r>
      <w:r w:rsidRPr="006B29E3">
        <w:rPr>
          <w:rFonts w:cstheme="minorHAnsi"/>
          <w:bCs/>
          <w:i/>
          <w:iCs/>
          <w:lang w:val="el-GR"/>
        </w:rPr>
        <w:t xml:space="preserve"> + </w:t>
      </w:r>
      <w:r>
        <w:rPr>
          <w:rFonts w:cstheme="minorHAnsi"/>
          <w:bCs/>
          <w:i/>
          <w:iCs/>
        </w:rPr>
        <w:t>V</w:t>
      </w:r>
      <w:r w:rsidRPr="006B29E3">
        <w:rPr>
          <w:rFonts w:cstheme="minorHAnsi"/>
          <w:bCs/>
          <w:vertAlign w:val="subscript"/>
          <w:lang w:val="el-GR"/>
        </w:rPr>
        <w:t>Δ2</w:t>
      </w:r>
      <w:r w:rsidRPr="006B29E3">
        <w:rPr>
          <w:rFonts w:cstheme="minorHAnsi"/>
          <w:bCs/>
          <w:i/>
          <w:iCs/>
          <w:lang w:val="el-GR"/>
        </w:rPr>
        <w:t>)</w:t>
      </w:r>
      <w:r w:rsidRPr="006B29E3">
        <w:rPr>
          <w:rFonts w:cstheme="minorHAnsi"/>
          <w:bCs/>
          <w:lang w:val="el-GR"/>
        </w:rPr>
        <w:t xml:space="preserve"> = </w:t>
      </w:r>
      <w:r>
        <w:rPr>
          <w:rFonts w:cstheme="minorHAnsi"/>
          <w:bCs/>
          <w:i/>
          <w:iCs/>
        </w:rPr>
        <w:t>c</w:t>
      </w:r>
      <w:r w:rsidRPr="006B29E3">
        <w:rPr>
          <w:rFonts w:cstheme="minorHAnsi"/>
          <w:bCs/>
          <w:vertAlign w:val="subscript"/>
          <w:lang w:val="el-GR"/>
        </w:rPr>
        <w:t>Δ1</w:t>
      </w:r>
      <w:r w:rsidRPr="006B29E3">
        <w:rPr>
          <w:rFonts w:cstheme="minorHAnsi"/>
          <w:bCs/>
          <w:lang w:val="el-GR"/>
        </w:rPr>
        <w:t>∙</w:t>
      </w:r>
      <w:r>
        <w:rPr>
          <w:rFonts w:cstheme="minorHAnsi"/>
          <w:bCs/>
          <w:i/>
          <w:iCs/>
        </w:rPr>
        <w:t>V</w:t>
      </w:r>
      <w:r w:rsidRPr="006B29E3">
        <w:rPr>
          <w:rFonts w:cstheme="minorHAnsi"/>
          <w:bCs/>
          <w:vertAlign w:val="subscript"/>
          <w:lang w:val="el-GR"/>
        </w:rPr>
        <w:t>Δ1</w:t>
      </w:r>
      <w:r w:rsidRPr="006B29E3">
        <w:rPr>
          <w:rFonts w:cstheme="minorHAnsi"/>
          <w:bCs/>
          <w:lang w:val="el-GR"/>
        </w:rPr>
        <w:t xml:space="preserve"> + </w:t>
      </w:r>
      <w:r>
        <w:rPr>
          <w:rFonts w:cstheme="minorHAnsi"/>
          <w:bCs/>
          <w:i/>
          <w:iCs/>
        </w:rPr>
        <w:t>c</w:t>
      </w:r>
      <w:r w:rsidRPr="006B29E3">
        <w:rPr>
          <w:rFonts w:cstheme="minorHAnsi"/>
          <w:bCs/>
          <w:vertAlign w:val="subscript"/>
          <w:lang w:val="el-GR"/>
        </w:rPr>
        <w:t>Δ2</w:t>
      </w:r>
      <w:r w:rsidRPr="006B29E3">
        <w:rPr>
          <w:rFonts w:cstheme="minorHAnsi"/>
          <w:bCs/>
          <w:lang w:val="el-GR"/>
        </w:rPr>
        <w:t>∙</w:t>
      </w:r>
      <w:r>
        <w:rPr>
          <w:rFonts w:cstheme="minorHAnsi"/>
          <w:bCs/>
          <w:i/>
          <w:iCs/>
        </w:rPr>
        <w:t>V</w:t>
      </w:r>
      <w:r w:rsidRPr="006B29E3">
        <w:rPr>
          <w:rFonts w:cstheme="minorHAnsi"/>
          <w:bCs/>
          <w:vertAlign w:val="subscript"/>
          <w:lang w:val="el-GR"/>
        </w:rPr>
        <w:t>Δ</w:t>
      </w:r>
      <w:proofErr w:type="gramStart"/>
      <w:r w:rsidRPr="006B29E3">
        <w:rPr>
          <w:rFonts w:cstheme="minorHAnsi"/>
          <w:bCs/>
          <w:vertAlign w:val="subscript"/>
          <w:lang w:val="el-GR"/>
        </w:rPr>
        <w:t>2</w:t>
      </w:r>
      <w:r w:rsidRPr="006B29E3">
        <w:rPr>
          <w:rFonts w:cstheme="minorHAnsi"/>
          <w:bCs/>
          <w:lang w:val="el-GR"/>
        </w:rPr>
        <w:t xml:space="preserve">  ή</w:t>
      </w:r>
      <w:proofErr w:type="gramEnd"/>
      <w:r w:rsidRPr="006B29E3">
        <w:rPr>
          <w:rFonts w:cstheme="minorHAnsi"/>
          <w:bCs/>
          <w:lang w:val="el-GR"/>
        </w:rPr>
        <w:t xml:space="preserve"> </w:t>
      </w:r>
    </w:p>
    <w:p w14:paraId="30945604" w14:textId="77777777" w:rsidR="00596A9C" w:rsidRPr="006B29E3" w:rsidRDefault="00000000">
      <w:pPr>
        <w:pStyle w:val="TrapezaThematonStyle"/>
        <w:spacing w:line="360" w:lineRule="auto"/>
        <w:ind w:left="567"/>
        <w:jc w:val="both"/>
        <w:rPr>
          <w:rFonts w:cstheme="minorHAnsi"/>
          <w:bCs/>
          <w:iCs/>
          <w:lang w:val="el-GR"/>
        </w:rPr>
      </w:pPr>
      <w:r>
        <w:rPr>
          <w:rFonts w:cstheme="minorHAnsi"/>
          <w:bCs/>
          <w:i/>
          <w:iCs/>
        </w:rPr>
        <w:t>c</w:t>
      </w:r>
      <w:r w:rsidRPr="006B29E3">
        <w:rPr>
          <w:rFonts w:cstheme="minorHAnsi"/>
          <w:bCs/>
          <w:vertAlign w:val="subscript"/>
          <w:lang w:val="el-GR"/>
        </w:rPr>
        <w:t>Δ3</w:t>
      </w:r>
      <w:r w:rsidRPr="006B29E3">
        <w:rPr>
          <w:rFonts w:cstheme="minorHAnsi"/>
          <w:bCs/>
          <w:i/>
          <w:iCs/>
          <w:lang w:val="el-GR"/>
        </w:rPr>
        <w:t xml:space="preserve"> = </w:t>
      </w:r>
      <m:oMath>
        <m:f>
          <m:fPr>
            <m:ctrlPr>
              <w:rPr>
                <w:rFonts w:ascii="Cambria Math" w:hAnsi="Cambria Math" w:cstheme="minorHAnsi"/>
                <w:bCs/>
                <w:i/>
                <w:iCs/>
              </w:rPr>
            </m:ctrlPr>
          </m:fPr>
          <m:num>
            <m:sSub>
              <m:sSubPr>
                <m:ctrlPr>
                  <w:rPr>
                    <w:rFonts w:ascii="Cambria Math" w:hAnsi="Cambria Math" w:cstheme="minorHAnsi"/>
                    <w:bCs/>
                    <w:iCs/>
                  </w:rPr>
                </m:ctrlPr>
              </m:sSubPr>
              <m:e>
                <m:r>
                  <w:rPr>
                    <w:rFonts w:ascii="Cambria Math" w:eastAsia="Cambria Math" w:hAnsi="Cambria Math" w:cstheme="minorHAnsi"/>
                  </w:rPr>
                  <m:t>c</m:t>
                </m:r>
              </m:e>
              <m:sub>
                <m:r>
                  <m:rPr>
                    <m:sty m:val="p"/>
                  </m:rPr>
                  <w:rPr>
                    <w:rFonts w:ascii="Cambria Math" w:hAnsi="Cambria Math" w:cstheme="minorHAnsi"/>
                    <w:lang w:val="el-GR"/>
                  </w:rPr>
                  <m:t>Δ1</m:t>
                </m:r>
              </m:sub>
            </m:sSub>
            <m:r>
              <w:rPr>
                <w:rFonts w:ascii="Cambria Math" w:eastAsia="Cambria Math" w:hAnsi="Cambria Math" w:cstheme="minorHAnsi"/>
                <w:lang w:val="el-GR"/>
              </w:rPr>
              <m:t>∙</m:t>
            </m:r>
            <m:sSub>
              <m:sSubPr>
                <m:ctrlPr>
                  <w:rPr>
                    <w:rFonts w:ascii="Cambria Math" w:hAnsi="Cambria Math" w:cstheme="minorHAnsi"/>
                    <w:bCs/>
                  </w:rPr>
                </m:ctrlPr>
              </m:sSubPr>
              <m:e>
                <m:r>
                  <w:rPr>
                    <w:rFonts w:ascii="Cambria Math" w:eastAsia="Cambria Math" w:hAnsi="Cambria Math" w:cstheme="minorHAnsi"/>
                  </w:rPr>
                  <m:t>V</m:t>
                </m:r>
              </m:e>
              <m:sub>
                <m:r>
                  <m:rPr>
                    <m:sty m:val="p"/>
                  </m:rPr>
                  <w:rPr>
                    <w:rFonts w:ascii="Cambria Math" w:hAnsi="Cambria Math" w:cstheme="minorHAnsi"/>
                    <w:lang w:val="el-GR"/>
                  </w:rPr>
                  <m:t>Δ1</m:t>
                </m:r>
              </m:sub>
            </m:sSub>
            <m:r>
              <w:rPr>
                <w:rFonts w:ascii="Cambria Math" w:eastAsia="Cambria Math" w:hAnsi="Cambria Math" w:cstheme="minorHAnsi"/>
                <w:lang w:val="el-GR"/>
              </w:rPr>
              <m:t xml:space="preserve">+  </m:t>
            </m:r>
            <m:sSub>
              <m:sSubPr>
                <m:ctrlPr>
                  <w:rPr>
                    <w:rFonts w:ascii="Cambria Math" w:hAnsi="Cambria Math" w:cstheme="minorHAnsi"/>
                    <w:bCs/>
                    <w:iCs/>
                  </w:rPr>
                </m:ctrlPr>
              </m:sSubPr>
              <m:e>
                <m:r>
                  <w:rPr>
                    <w:rFonts w:ascii="Cambria Math" w:eastAsia="Cambria Math" w:hAnsi="Cambria Math" w:cstheme="minorHAnsi"/>
                  </w:rPr>
                  <m:t>c</m:t>
                </m:r>
              </m:e>
              <m:sub>
                <m:r>
                  <m:rPr>
                    <m:sty m:val="p"/>
                  </m:rPr>
                  <w:rPr>
                    <w:rFonts w:ascii="Cambria Math" w:hAnsi="Cambria Math" w:cstheme="minorHAnsi"/>
                    <w:lang w:val="el-GR"/>
                  </w:rPr>
                  <m:t>Δ2</m:t>
                </m:r>
              </m:sub>
            </m:sSub>
            <m:r>
              <w:rPr>
                <w:rFonts w:ascii="Cambria Math" w:eastAsia="Cambria Math" w:hAnsi="Cambria Math" w:cstheme="minorHAnsi"/>
                <w:lang w:val="el-GR"/>
              </w:rPr>
              <m:t>∙</m:t>
            </m:r>
            <m:sSub>
              <m:sSubPr>
                <m:ctrlPr>
                  <w:rPr>
                    <w:rFonts w:ascii="Cambria Math" w:hAnsi="Cambria Math" w:cstheme="minorHAnsi"/>
                    <w:bCs/>
                  </w:rPr>
                </m:ctrlPr>
              </m:sSubPr>
              <m:e>
                <m:r>
                  <w:rPr>
                    <w:rFonts w:ascii="Cambria Math" w:eastAsia="Cambria Math" w:hAnsi="Cambria Math" w:cstheme="minorHAnsi"/>
                  </w:rPr>
                  <m:t>V</m:t>
                </m:r>
              </m:e>
              <m:sub>
                <m:r>
                  <m:rPr>
                    <m:sty m:val="p"/>
                  </m:rPr>
                  <w:rPr>
                    <w:rFonts w:ascii="Cambria Math" w:hAnsi="Cambria Math" w:cstheme="minorHAnsi"/>
                    <w:lang w:val="el-GR"/>
                  </w:rPr>
                  <m:t>Δ2</m:t>
                </m:r>
              </m:sub>
            </m:sSub>
            <m:r>
              <w:rPr>
                <w:rFonts w:ascii="Cambria Math" w:eastAsia="Cambria Math" w:hAnsi="Cambria Math" w:cstheme="minorHAnsi"/>
                <w:lang w:val="el-GR"/>
              </w:rPr>
              <m:t xml:space="preserve">  </m:t>
            </m:r>
          </m:num>
          <m:den>
            <m:sSub>
              <m:sSubPr>
                <m:ctrlPr>
                  <w:rPr>
                    <w:rFonts w:ascii="Cambria Math" w:hAnsi="Cambria Math" w:cstheme="minorHAnsi"/>
                    <w:bCs/>
                    <w:i/>
                    <w:iCs/>
                  </w:rPr>
                </m:ctrlPr>
              </m:sSubPr>
              <m:e>
                <m:r>
                  <w:rPr>
                    <w:rFonts w:ascii="Cambria Math" w:eastAsia="Cambria Math" w:hAnsi="Cambria Math" w:cstheme="minorHAnsi"/>
                  </w:rPr>
                  <m:t>V</m:t>
                </m:r>
              </m:e>
              <m:sub>
                <m:r>
                  <m:rPr>
                    <m:sty m:val="p"/>
                  </m:rPr>
                  <w:rPr>
                    <w:rFonts w:ascii="Cambria Math" w:hAnsi="Cambria Math" w:cstheme="minorHAnsi"/>
                    <w:lang w:val="el-GR"/>
                  </w:rPr>
                  <m:t>Δ1</m:t>
                </m:r>
              </m:sub>
            </m:sSub>
            <m:r>
              <w:rPr>
                <w:rFonts w:ascii="Cambria Math" w:eastAsia="Cambria Math" w:hAnsi="Cambria Math" w:cstheme="minorHAnsi"/>
                <w:lang w:val="el-GR"/>
              </w:rPr>
              <m:t xml:space="preserve">+ </m:t>
            </m:r>
            <m:sSub>
              <m:sSubPr>
                <m:ctrlPr>
                  <w:rPr>
                    <w:rFonts w:ascii="Cambria Math" w:hAnsi="Cambria Math" w:cstheme="minorHAnsi"/>
                    <w:bCs/>
                    <w:i/>
                    <w:iCs/>
                  </w:rPr>
                </m:ctrlPr>
              </m:sSubPr>
              <m:e>
                <m:r>
                  <w:rPr>
                    <w:rFonts w:ascii="Cambria Math" w:eastAsia="Cambria Math" w:hAnsi="Cambria Math" w:cstheme="minorHAnsi"/>
                  </w:rPr>
                  <m:t>V</m:t>
                </m:r>
              </m:e>
              <m:sub>
                <m:r>
                  <m:rPr>
                    <m:sty m:val="p"/>
                  </m:rPr>
                  <w:rPr>
                    <w:rFonts w:ascii="Cambria Math" w:hAnsi="Cambria Math" w:cstheme="minorHAnsi"/>
                    <w:lang w:val="el-GR"/>
                  </w:rPr>
                  <m:t>Δ2</m:t>
                </m:r>
              </m:sub>
            </m:sSub>
          </m:den>
        </m:f>
        <m:r>
          <w:rPr>
            <w:rFonts w:ascii="Cambria Math" w:eastAsia="Cambria Math" w:hAnsi="Cambria Math" w:cstheme="minorHAnsi"/>
            <w:lang w:val="el-GR"/>
          </w:rPr>
          <m:t xml:space="preserve">= </m:t>
        </m:r>
        <m:f>
          <m:fPr>
            <m:ctrlPr>
              <w:rPr>
                <w:rFonts w:ascii="Cambria Math" w:hAnsi="Cambria Math" w:cstheme="minorHAnsi"/>
                <w:bCs/>
                <w:i/>
                <w:iCs/>
              </w:rPr>
            </m:ctrlPr>
          </m:fPr>
          <m:num>
            <m:r>
              <w:rPr>
                <w:rFonts w:ascii="Cambria Math" w:eastAsia="Cambria Math" w:hAnsi="Cambria Math" w:cstheme="minorHAnsi"/>
                <w:lang w:val="el-GR"/>
              </w:rPr>
              <m:t xml:space="preserve">0,4 </m:t>
            </m:r>
            <m:r>
              <w:rPr>
                <w:rFonts w:ascii="Cambria Math" w:eastAsia="Cambria Math" w:hAnsi="Cambria Math" w:cstheme="minorHAnsi"/>
              </w:rPr>
              <m:t>Μ</m:t>
            </m:r>
            <m:r>
              <w:rPr>
                <w:rFonts w:ascii="Cambria Math" w:eastAsia="Cambria Math" w:hAnsi="Cambria Math" w:cstheme="minorHAnsi"/>
                <w:lang w:val="el-GR"/>
              </w:rPr>
              <m:t xml:space="preserve"> ∙ 250 ∙1</m:t>
            </m:r>
            <m:sSup>
              <m:sSupPr>
                <m:ctrlPr>
                  <w:rPr>
                    <w:rFonts w:ascii="Cambria Math" w:hAnsi="Cambria Math" w:cstheme="minorHAnsi"/>
                    <w:bCs/>
                    <w:i/>
                  </w:rPr>
                </m:ctrlPr>
              </m:sSupPr>
              <m:e>
                <m:r>
                  <w:rPr>
                    <w:rFonts w:ascii="Cambria Math" w:eastAsia="Cambria Math" w:hAnsi="Cambria Math" w:cstheme="minorHAnsi"/>
                    <w:lang w:val="el-GR"/>
                  </w:rPr>
                  <m:t>0</m:t>
                </m:r>
              </m:e>
              <m:sup>
                <m:r>
                  <w:rPr>
                    <w:rFonts w:ascii="Cambria Math" w:hAnsi="Cambria Math" w:cstheme="minorHAnsi"/>
                    <w:lang w:val="el-GR"/>
                  </w:rPr>
                  <m:t>-3</m:t>
                </m:r>
              </m:sup>
            </m:sSup>
            <m:r>
              <w:rPr>
                <w:rFonts w:ascii="Cambria Math" w:eastAsia="Cambria Math" w:hAnsi="Cambria Math" w:cstheme="minorHAnsi"/>
                <w:lang w:val="el-GR"/>
              </w:rPr>
              <m:t xml:space="preserve"> </m:t>
            </m:r>
            <m:r>
              <w:rPr>
                <w:rFonts w:ascii="Cambria Math" w:eastAsia="Cambria Math" w:hAnsi="Cambria Math" w:cstheme="minorHAnsi"/>
              </w:rPr>
              <m:t>L</m:t>
            </m:r>
            <m:r>
              <w:rPr>
                <w:rFonts w:ascii="Cambria Math" w:eastAsia="Cambria Math" w:hAnsi="Cambria Math" w:cstheme="minorHAnsi"/>
                <w:lang w:val="el-GR"/>
              </w:rPr>
              <m:t xml:space="preserve"> + 0,2 </m:t>
            </m:r>
            <m:r>
              <w:rPr>
                <w:rFonts w:ascii="Cambria Math" w:eastAsia="Cambria Math" w:hAnsi="Cambria Math" w:cstheme="minorHAnsi"/>
              </w:rPr>
              <m:t>Μ</m:t>
            </m:r>
            <m:r>
              <w:rPr>
                <w:rFonts w:ascii="Cambria Math" w:eastAsia="Cambria Math" w:hAnsi="Cambria Math" w:cstheme="minorHAnsi"/>
                <w:lang w:val="el-GR"/>
              </w:rPr>
              <m:t xml:space="preserve"> ∙ 250 ∙1</m:t>
            </m:r>
            <m:sSup>
              <m:sSupPr>
                <m:ctrlPr>
                  <w:rPr>
                    <w:rFonts w:ascii="Cambria Math" w:hAnsi="Cambria Math" w:cstheme="minorHAnsi"/>
                    <w:bCs/>
                    <w:i/>
                  </w:rPr>
                </m:ctrlPr>
              </m:sSupPr>
              <m:e>
                <m:r>
                  <w:rPr>
                    <w:rFonts w:ascii="Cambria Math" w:eastAsia="Cambria Math" w:hAnsi="Cambria Math" w:cstheme="minorHAnsi"/>
                    <w:lang w:val="el-GR"/>
                  </w:rPr>
                  <m:t>0</m:t>
                </m:r>
              </m:e>
              <m:sup>
                <m:r>
                  <w:rPr>
                    <w:rFonts w:ascii="Cambria Math" w:hAnsi="Cambria Math" w:cstheme="minorHAnsi"/>
                    <w:lang w:val="el-GR"/>
                  </w:rPr>
                  <m:t>-3</m:t>
                </m:r>
              </m:sup>
            </m:sSup>
            <m:r>
              <w:rPr>
                <w:rFonts w:ascii="Cambria Math" w:eastAsia="Cambria Math" w:hAnsi="Cambria Math" w:cstheme="minorHAnsi"/>
                <w:lang w:val="el-GR"/>
              </w:rPr>
              <m:t xml:space="preserve"> </m:t>
            </m:r>
            <m:r>
              <w:rPr>
                <w:rFonts w:ascii="Cambria Math" w:eastAsia="Cambria Math" w:hAnsi="Cambria Math" w:cstheme="minorHAnsi"/>
              </w:rPr>
              <m:t>L</m:t>
            </m:r>
            <m:r>
              <w:rPr>
                <w:rFonts w:ascii="Cambria Math" w:eastAsia="Cambria Math" w:hAnsi="Cambria Math" w:cstheme="minorHAnsi"/>
                <w:lang w:val="el-GR"/>
              </w:rPr>
              <m:t xml:space="preserve">  </m:t>
            </m:r>
          </m:num>
          <m:den>
            <m:r>
              <w:rPr>
                <w:rFonts w:ascii="Cambria Math" w:eastAsia="Cambria Math" w:hAnsi="Cambria Math" w:cstheme="minorHAnsi"/>
                <w:lang w:val="el-GR"/>
              </w:rPr>
              <m:t>250 ∙1</m:t>
            </m:r>
            <m:sSup>
              <m:sSupPr>
                <m:ctrlPr>
                  <w:rPr>
                    <w:rFonts w:ascii="Cambria Math" w:hAnsi="Cambria Math" w:cstheme="minorHAnsi"/>
                    <w:bCs/>
                    <w:i/>
                  </w:rPr>
                </m:ctrlPr>
              </m:sSupPr>
              <m:e>
                <m:r>
                  <w:rPr>
                    <w:rFonts w:ascii="Cambria Math" w:eastAsia="Cambria Math" w:hAnsi="Cambria Math" w:cstheme="minorHAnsi"/>
                    <w:lang w:val="el-GR"/>
                  </w:rPr>
                  <m:t>0</m:t>
                </m:r>
              </m:e>
              <m:sup>
                <m:r>
                  <w:rPr>
                    <w:rFonts w:ascii="Cambria Math" w:hAnsi="Cambria Math" w:cstheme="minorHAnsi"/>
                    <w:lang w:val="el-GR"/>
                  </w:rPr>
                  <m:t>-3</m:t>
                </m:r>
              </m:sup>
            </m:sSup>
            <m:r>
              <w:rPr>
                <w:rFonts w:ascii="Cambria Math" w:eastAsia="Cambria Math" w:hAnsi="Cambria Math" w:cstheme="minorHAnsi"/>
                <w:lang w:val="el-GR"/>
              </w:rPr>
              <m:t xml:space="preserve"> </m:t>
            </m:r>
            <m:r>
              <w:rPr>
                <w:rFonts w:ascii="Cambria Math" w:eastAsia="Cambria Math" w:hAnsi="Cambria Math" w:cstheme="minorHAnsi"/>
              </w:rPr>
              <m:t>L</m:t>
            </m:r>
            <m:r>
              <w:rPr>
                <w:rFonts w:ascii="Cambria Math" w:eastAsia="Cambria Math" w:hAnsi="Cambria Math" w:cstheme="minorHAnsi"/>
                <w:lang w:val="el-GR"/>
              </w:rPr>
              <m:t xml:space="preserve"> + 250 ∙1</m:t>
            </m:r>
            <m:sSup>
              <m:sSupPr>
                <m:ctrlPr>
                  <w:rPr>
                    <w:rFonts w:ascii="Cambria Math" w:hAnsi="Cambria Math" w:cstheme="minorHAnsi"/>
                    <w:bCs/>
                    <w:i/>
                  </w:rPr>
                </m:ctrlPr>
              </m:sSupPr>
              <m:e>
                <m:r>
                  <w:rPr>
                    <w:rFonts w:ascii="Cambria Math" w:eastAsia="Cambria Math" w:hAnsi="Cambria Math" w:cstheme="minorHAnsi"/>
                    <w:lang w:val="el-GR"/>
                  </w:rPr>
                  <m:t>0</m:t>
                </m:r>
              </m:e>
              <m:sup>
                <m:r>
                  <w:rPr>
                    <w:rFonts w:ascii="Cambria Math" w:hAnsi="Cambria Math" w:cstheme="minorHAnsi"/>
                    <w:lang w:val="el-GR"/>
                  </w:rPr>
                  <m:t>-3</m:t>
                </m:r>
              </m:sup>
            </m:sSup>
            <m:r>
              <w:rPr>
                <w:rFonts w:ascii="Cambria Math" w:eastAsia="Cambria Math" w:hAnsi="Cambria Math" w:cstheme="minorHAnsi"/>
                <w:lang w:val="el-GR"/>
              </w:rPr>
              <m:t xml:space="preserve"> </m:t>
            </m:r>
            <m:r>
              <w:rPr>
                <w:rFonts w:ascii="Cambria Math" w:eastAsia="Cambria Math" w:hAnsi="Cambria Math" w:cstheme="minorHAnsi"/>
              </w:rPr>
              <m:t>L</m:t>
            </m:r>
            <m:r>
              <w:rPr>
                <w:rFonts w:ascii="Cambria Math" w:eastAsia="Cambria Math" w:hAnsi="Cambria Math" w:cstheme="minorHAnsi"/>
                <w:lang w:val="el-GR"/>
              </w:rPr>
              <m:t xml:space="preserve"> </m:t>
            </m:r>
          </m:den>
        </m:f>
        <m:r>
          <w:rPr>
            <w:rFonts w:ascii="Cambria Math" w:eastAsia="Cambria Math" w:hAnsi="Cambria Math" w:cstheme="minorHAnsi"/>
            <w:lang w:val="el-GR"/>
          </w:rPr>
          <m:t>=</m:t>
        </m:r>
        <m:f>
          <m:fPr>
            <m:ctrlPr>
              <w:rPr>
                <w:rFonts w:ascii="Cambria Math" w:hAnsi="Cambria Math" w:cstheme="minorHAnsi"/>
                <w:bCs/>
                <w:i/>
              </w:rPr>
            </m:ctrlPr>
          </m:fPr>
          <m:num>
            <m:r>
              <w:rPr>
                <w:rFonts w:ascii="Cambria Math" w:eastAsia="Cambria Math" w:hAnsi="Cambria Math" w:cstheme="minorHAnsi"/>
                <w:lang w:val="el-GR"/>
              </w:rPr>
              <m:t xml:space="preserve">0,6 </m:t>
            </m:r>
            <m:r>
              <w:rPr>
                <w:rFonts w:ascii="Cambria Math" w:eastAsia="Cambria Math" w:hAnsi="Cambria Math" w:cstheme="minorHAnsi"/>
              </w:rPr>
              <m:t>Μ</m:t>
            </m:r>
            <m:r>
              <w:rPr>
                <w:rFonts w:ascii="Cambria Math" w:eastAsia="Cambria Math" w:hAnsi="Cambria Math" w:cstheme="minorHAnsi"/>
                <w:lang w:val="el-GR"/>
              </w:rPr>
              <m:t xml:space="preserve"> ∙250 ∙1</m:t>
            </m:r>
            <m:sSup>
              <m:sSupPr>
                <m:ctrlPr>
                  <w:rPr>
                    <w:rFonts w:ascii="Cambria Math" w:hAnsi="Cambria Math" w:cstheme="minorHAnsi"/>
                    <w:bCs/>
                    <w:i/>
                  </w:rPr>
                </m:ctrlPr>
              </m:sSupPr>
              <m:e>
                <m:r>
                  <w:rPr>
                    <w:rFonts w:ascii="Cambria Math" w:eastAsia="Cambria Math" w:hAnsi="Cambria Math" w:cstheme="minorHAnsi"/>
                    <w:lang w:val="el-GR"/>
                  </w:rPr>
                  <m:t>0</m:t>
                </m:r>
              </m:e>
              <m:sup>
                <m:r>
                  <w:rPr>
                    <w:rFonts w:ascii="Cambria Math" w:hAnsi="Cambria Math" w:cstheme="minorHAnsi"/>
                    <w:lang w:val="el-GR"/>
                  </w:rPr>
                  <m:t>-3</m:t>
                </m:r>
              </m:sup>
            </m:sSup>
            <m:r>
              <w:rPr>
                <w:rFonts w:ascii="Cambria Math" w:eastAsia="Cambria Math" w:hAnsi="Cambria Math" w:cstheme="minorHAnsi"/>
                <w:lang w:val="el-GR"/>
              </w:rPr>
              <m:t xml:space="preserve"> </m:t>
            </m:r>
            <m:r>
              <w:rPr>
                <w:rFonts w:ascii="Cambria Math" w:eastAsia="Cambria Math" w:hAnsi="Cambria Math" w:cstheme="minorHAnsi"/>
              </w:rPr>
              <m:t>L</m:t>
            </m:r>
          </m:num>
          <m:den>
            <m:r>
              <w:rPr>
                <w:rFonts w:ascii="Cambria Math" w:eastAsia="Cambria Math" w:hAnsi="Cambria Math" w:cstheme="minorHAnsi"/>
                <w:lang w:val="el-GR"/>
              </w:rPr>
              <m:t>500∙1</m:t>
            </m:r>
            <m:sSup>
              <m:sSupPr>
                <m:ctrlPr>
                  <w:rPr>
                    <w:rFonts w:ascii="Cambria Math" w:hAnsi="Cambria Math" w:cstheme="minorHAnsi"/>
                    <w:bCs/>
                    <w:i/>
                  </w:rPr>
                </m:ctrlPr>
              </m:sSupPr>
              <m:e>
                <m:r>
                  <w:rPr>
                    <w:rFonts w:ascii="Cambria Math" w:eastAsia="Cambria Math" w:hAnsi="Cambria Math" w:cstheme="minorHAnsi"/>
                    <w:lang w:val="el-GR"/>
                  </w:rPr>
                  <m:t>0</m:t>
                </m:r>
              </m:e>
              <m:sup>
                <m:r>
                  <w:rPr>
                    <w:rFonts w:ascii="Cambria Math" w:hAnsi="Cambria Math" w:cstheme="minorHAnsi"/>
                    <w:lang w:val="el-GR"/>
                  </w:rPr>
                  <m:t>-3</m:t>
                </m:r>
              </m:sup>
            </m:sSup>
            <m:r>
              <w:rPr>
                <w:rFonts w:ascii="Cambria Math" w:eastAsia="Cambria Math" w:hAnsi="Cambria Math" w:cstheme="minorHAnsi"/>
                <w:lang w:val="el-GR"/>
              </w:rPr>
              <m:t xml:space="preserve"> </m:t>
            </m:r>
            <m:r>
              <w:rPr>
                <w:rFonts w:ascii="Cambria Math" w:eastAsia="Cambria Math" w:hAnsi="Cambria Math" w:cstheme="minorHAnsi"/>
              </w:rPr>
              <m:t>L</m:t>
            </m:r>
          </m:den>
        </m:f>
        <m:r>
          <w:rPr>
            <w:rFonts w:ascii="Cambria Math" w:eastAsia="Cambria Math" w:hAnsi="Cambria Math" w:cstheme="minorHAnsi"/>
            <w:lang w:val="el-GR"/>
          </w:rPr>
          <m:t>=</m:t>
        </m:r>
      </m:oMath>
      <w:r w:rsidRPr="006B29E3">
        <w:rPr>
          <w:rFonts w:cstheme="minorHAnsi"/>
          <w:bCs/>
          <w:iCs/>
          <w:lang w:val="el-GR"/>
        </w:rPr>
        <w:t xml:space="preserve"> 0,3 Μ.</w:t>
      </w:r>
    </w:p>
    <w:p w14:paraId="45B492B9" w14:textId="77777777" w:rsidR="00596A9C" w:rsidRPr="006B29E3" w:rsidRDefault="00000000">
      <w:pPr>
        <w:pStyle w:val="TrapezaThematonStyle"/>
        <w:spacing w:line="360" w:lineRule="auto"/>
        <w:ind w:left="567"/>
        <w:jc w:val="both"/>
        <w:rPr>
          <w:rFonts w:cstheme="minorHAnsi"/>
          <w:bCs/>
          <w:lang w:val="el-GR"/>
        </w:rPr>
      </w:pPr>
      <w:r w:rsidRPr="006B29E3">
        <w:rPr>
          <w:rFonts w:cstheme="minorHAnsi"/>
          <w:bCs/>
          <w:lang w:val="el-GR"/>
        </w:rPr>
        <w:t xml:space="preserve">Συνεπώς το διάλυμα Δ3 έχει </w:t>
      </w:r>
      <w:r w:rsidRPr="006B29E3">
        <w:rPr>
          <w:rFonts w:cstheme="minorHAnsi"/>
          <w:lang w:val="el-GR"/>
        </w:rPr>
        <w:t xml:space="preserve">συγκέντρωση 0,3 Μ σε </w:t>
      </w:r>
      <w:r>
        <w:rPr>
          <w:rFonts w:cstheme="minorHAnsi"/>
        </w:rPr>
        <w:t>KMnO</w:t>
      </w:r>
      <w:r w:rsidRPr="006B29E3">
        <w:rPr>
          <w:rFonts w:cstheme="minorHAnsi"/>
          <w:vertAlign w:val="subscript"/>
          <w:lang w:val="el-GR"/>
        </w:rPr>
        <w:t>4</w:t>
      </w:r>
      <w:r w:rsidRPr="006B29E3">
        <w:rPr>
          <w:rFonts w:cstheme="minorHAnsi"/>
          <w:lang w:val="el-GR"/>
        </w:rPr>
        <w:t>.</w:t>
      </w:r>
    </w:p>
    <w:p w14:paraId="3B6D90AF" w14:textId="77777777" w:rsidR="00596A9C" w:rsidRPr="006B29E3" w:rsidRDefault="00000000">
      <w:pPr>
        <w:pStyle w:val="TrapezaThematonStyle"/>
        <w:spacing w:line="360" w:lineRule="auto"/>
        <w:ind w:left="567"/>
        <w:jc w:val="both"/>
        <w:rPr>
          <w:rFonts w:cstheme="minorHAnsi"/>
          <w:bCs/>
          <w:lang w:val="el-GR"/>
        </w:rPr>
      </w:pPr>
      <w:r w:rsidRPr="006B29E3">
        <w:rPr>
          <w:rFonts w:cstheme="minorHAnsi"/>
          <w:b/>
          <w:lang w:val="el-GR"/>
        </w:rPr>
        <w:t xml:space="preserve">γ) </w:t>
      </w:r>
      <w:r w:rsidRPr="006B29E3">
        <w:rPr>
          <w:rFonts w:cstheme="minorHAnsi"/>
          <w:bCs/>
          <w:lang w:val="el-GR"/>
        </w:rPr>
        <w:t xml:space="preserve">Επειδή με την προσθήκη του νερού η ποσότητα της διαλυμένης ουσίας παραμένει σταθερή, έχουμε ότι: </w:t>
      </w:r>
      <w:r>
        <w:rPr>
          <w:rFonts w:cstheme="minorHAnsi"/>
          <w:bCs/>
          <w:i/>
          <w:iCs/>
        </w:rPr>
        <w:t>n</w:t>
      </w:r>
      <w:r w:rsidRPr="006B29E3">
        <w:rPr>
          <w:rFonts w:cstheme="minorHAnsi"/>
          <w:bCs/>
          <w:vertAlign w:val="subscript"/>
          <w:lang w:val="el-GR"/>
        </w:rPr>
        <w:t>3</w:t>
      </w:r>
      <w:r w:rsidRPr="006B29E3">
        <w:rPr>
          <w:rFonts w:cstheme="minorHAnsi"/>
          <w:bCs/>
          <w:lang w:val="el-GR"/>
        </w:rPr>
        <w:t xml:space="preserve"> = </w:t>
      </w:r>
      <w:r>
        <w:rPr>
          <w:rFonts w:cstheme="minorHAnsi"/>
          <w:bCs/>
          <w:i/>
          <w:iCs/>
        </w:rPr>
        <w:t>n</w:t>
      </w:r>
      <w:r w:rsidRPr="006B29E3">
        <w:rPr>
          <w:rFonts w:cstheme="minorHAnsi"/>
          <w:bCs/>
          <w:vertAlign w:val="subscript"/>
          <w:lang w:val="el-GR"/>
        </w:rPr>
        <w:t>4</w:t>
      </w:r>
      <w:r w:rsidRPr="006B29E3">
        <w:rPr>
          <w:rFonts w:cstheme="minorHAnsi"/>
          <w:bCs/>
          <w:lang w:val="el-GR"/>
        </w:rPr>
        <w:t xml:space="preserve">  ή  </w:t>
      </w:r>
      <w:r>
        <w:rPr>
          <w:rFonts w:cstheme="minorHAnsi"/>
          <w:bCs/>
          <w:i/>
          <w:iCs/>
        </w:rPr>
        <w:t>c</w:t>
      </w:r>
      <w:r w:rsidRPr="006B29E3">
        <w:rPr>
          <w:rFonts w:cstheme="minorHAnsi"/>
          <w:bCs/>
          <w:vertAlign w:val="subscript"/>
          <w:lang w:val="el-GR"/>
        </w:rPr>
        <w:t>3</w:t>
      </w:r>
      <w:r w:rsidRPr="006B29E3">
        <w:rPr>
          <w:rFonts w:cstheme="minorHAnsi"/>
          <w:bCs/>
          <w:lang w:val="el-GR"/>
        </w:rPr>
        <w:t>∙</w:t>
      </w:r>
      <w:r>
        <w:rPr>
          <w:rFonts w:cstheme="minorHAnsi"/>
          <w:bCs/>
          <w:i/>
          <w:iCs/>
        </w:rPr>
        <w:t>V</w:t>
      </w:r>
      <w:r w:rsidRPr="006B29E3">
        <w:rPr>
          <w:rFonts w:cstheme="minorHAnsi"/>
          <w:bCs/>
          <w:vertAlign w:val="subscript"/>
          <w:lang w:val="el-GR"/>
        </w:rPr>
        <w:t>3</w:t>
      </w:r>
      <w:r w:rsidRPr="006B29E3">
        <w:rPr>
          <w:rFonts w:cstheme="minorHAnsi"/>
          <w:bCs/>
          <w:lang w:val="el-GR"/>
        </w:rPr>
        <w:t xml:space="preserve"> = </w:t>
      </w:r>
      <w:r>
        <w:rPr>
          <w:rFonts w:cstheme="minorHAnsi"/>
          <w:bCs/>
          <w:i/>
          <w:iCs/>
        </w:rPr>
        <w:t>c</w:t>
      </w:r>
      <w:r w:rsidRPr="006B29E3">
        <w:rPr>
          <w:rFonts w:cstheme="minorHAnsi"/>
          <w:bCs/>
          <w:vertAlign w:val="subscript"/>
          <w:lang w:val="el-GR"/>
        </w:rPr>
        <w:t>4</w:t>
      </w:r>
      <w:r w:rsidRPr="006B29E3">
        <w:rPr>
          <w:rFonts w:cstheme="minorHAnsi"/>
          <w:bCs/>
          <w:lang w:val="el-GR"/>
        </w:rPr>
        <w:t>∙</w:t>
      </w:r>
      <w:r>
        <w:rPr>
          <w:rFonts w:cstheme="minorHAnsi"/>
          <w:bCs/>
          <w:i/>
          <w:iCs/>
        </w:rPr>
        <w:t>V</w:t>
      </w:r>
      <w:r w:rsidRPr="006B29E3">
        <w:rPr>
          <w:rFonts w:cstheme="minorHAnsi"/>
          <w:bCs/>
          <w:vertAlign w:val="subscript"/>
          <w:lang w:val="el-GR"/>
        </w:rPr>
        <w:t>4</w:t>
      </w:r>
      <w:r w:rsidRPr="006B29E3">
        <w:rPr>
          <w:rFonts w:cstheme="minorHAnsi"/>
          <w:bCs/>
          <w:lang w:val="el-GR"/>
        </w:rPr>
        <w:t xml:space="preserve"> ή  </w:t>
      </w:r>
      <w:r>
        <w:rPr>
          <w:rFonts w:cstheme="minorHAnsi"/>
          <w:bCs/>
          <w:i/>
          <w:iCs/>
        </w:rPr>
        <w:t>c</w:t>
      </w:r>
      <w:r w:rsidRPr="006B29E3">
        <w:rPr>
          <w:rFonts w:cstheme="minorHAnsi"/>
          <w:bCs/>
          <w:vertAlign w:val="subscript"/>
          <w:lang w:val="el-GR"/>
        </w:rPr>
        <w:t>3</w:t>
      </w:r>
      <w:r w:rsidRPr="006B29E3">
        <w:rPr>
          <w:rFonts w:cstheme="minorHAnsi"/>
          <w:bCs/>
          <w:lang w:val="el-GR"/>
        </w:rPr>
        <w:t>∙</w:t>
      </w:r>
      <w:r>
        <w:rPr>
          <w:rFonts w:cstheme="minorHAnsi"/>
          <w:bCs/>
          <w:i/>
          <w:iCs/>
        </w:rPr>
        <w:t>V</w:t>
      </w:r>
      <w:r w:rsidRPr="006B29E3">
        <w:rPr>
          <w:rFonts w:cstheme="minorHAnsi"/>
          <w:bCs/>
          <w:vertAlign w:val="subscript"/>
          <w:lang w:val="el-GR"/>
        </w:rPr>
        <w:t>3</w:t>
      </w:r>
      <w:r w:rsidRPr="006B29E3">
        <w:rPr>
          <w:rFonts w:cstheme="minorHAnsi"/>
          <w:bCs/>
          <w:lang w:val="el-GR"/>
        </w:rPr>
        <w:t xml:space="preserve"> = </w:t>
      </w:r>
      <w:r>
        <w:rPr>
          <w:rFonts w:cstheme="minorHAnsi"/>
          <w:bCs/>
          <w:i/>
          <w:iCs/>
        </w:rPr>
        <w:t>c</w:t>
      </w:r>
      <w:r w:rsidRPr="006B29E3">
        <w:rPr>
          <w:rFonts w:cstheme="minorHAnsi"/>
          <w:bCs/>
          <w:vertAlign w:val="subscript"/>
          <w:lang w:val="el-GR"/>
        </w:rPr>
        <w:t>4</w:t>
      </w:r>
      <w:r w:rsidRPr="006B29E3">
        <w:rPr>
          <w:rFonts w:cstheme="minorHAnsi"/>
          <w:bCs/>
          <w:lang w:val="el-GR"/>
        </w:rPr>
        <w:t>∙(</w:t>
      </w:r>
      <w:r>
        <w:rPr>
          <w:rFonts w:cstheme="minorHAnsi"/>
          <w:bCs/>
          <w:i/>
          <w:iCs/>
        </w:rPr>
        <w:t>V</w:t>
      </w:r>
      <w:r w:rsidRPr="006B29E3">
        <w:rPr>
          <w:rFonts w:cstheme="minorHAnsi"/>
          <w:bCs/>
          <w:vertAlign w:val="subscript"/>
          <w:lang w:val="el-GR"/>
        </w:rPr>
        <w:t>3</w:t>
      </w:r>
      <w:r w:rsidRPr="006B29E3">
        <w:rPr>
          <w:rFonts w:cstheme="minorHAnsi"/>
          <w:bCs/>
          <w:lang w:val="el-GR"/>
        </w:rPr>
        <w:t xml:space="preserve"> + </w:t>
      </w:r>
      <w:r>
        <w:rPr>
          <w:rFonts w:cstheme="minorHAnsi"/>
          <w:bCs/>
          <w:i/>
          <w:iCs/>
        </w:rPr>
        <w:t>V</w:t>
      </w:r>
      <w:r w:rsidRPr="006B29E3">
        <w:rPr>
          <w:rFonts w:cstheme="minorHAnsi"/>
          <w:bCs/>
          <w:vertAlign w:val="subscript"/>
          <w:lang w:val="el-GR"/>
        </w:rPr>
        <w:t>νερού</w:t>
      </w:r>
      <w:r w:rsidRPr="006B29E3">
        <w:rPr>
          <w:rFonts w:cstheme="minorHAnsi"/>
          <w:bCs/>
          <w:lang w:val="el-GR"/>
        </w:rPr>
        <w:t xml:space="preserve">)  ή </w:t>
      </w:r>
    </w:p>
    <w:p w14:paraId="75545C5E" w14:textId="77777777" w:rsidR="00596A9C" w:rsidRPr="006B29E3" w:rsidRDefault="00000000">
      <w:pPr>
        <w:pStyle w:val="TrapezaThematonStyle"/>
        <w:spacing w:line="360" w:lineRule="auto"/>
        <w:ind w:left="567"/>
        <w:rPr>
          <w:rFonts w:cstheme="minorHAnsi"/>
          <w:bCs/>
          <w:lang w:val="el-GR"/>
        </w:rPr>
      </w:pPr>
      <w:r w:rsidRPr="006B29E3">
        <w:rPr>
          <w:rFonts w:cstheme="minorHAnsi"/>
          <w:bCs/>
          <w:lang w:val="el-GR"/>
        </w:rPr>
        <w:t xml:space="preserve">0,3 Μ∙0,1 </w:t>
      </w:r>
      <w:r>
        <w:rPr>
          <w:rFonts w:cstheme="minorHAnsi"/>
          <w:bCs/>
        </w:rPr>
        <w:t>L</w:t>
      </w:r>
      <w:r w:rsidRPr="006B29E3">
        <w:rPr>
          <w:rFonts w:cstheme="minorHAnsi"/>
          <w:bCs/>
          <w:lang w:val="el-GR"/>
        </w:rPr>
        <w:t xml:space="preserve"> = 0,1 </w:t>
      </w:r>
      <w:r>
        <w:rPr>
          <w:rFonts w:cstheme="minorHAnsi"/>
          <w:bCs/>
        </w:rPr>
        <w:t>M</w:t>
      </w:r>
      <w:r w:rsidRPr="006B29E3">
        <w:rPr>
          <w:rFonts w:cstheme="minorHAnsi"/>
          <w:bCs/>
          <w:lang w:val="el-GR"/>
        </w:rPr>
        <w:t xml:space="preserve">∙(0,1 </w:t>
      </w:r>
      <w:r>
        <w:rPr>
          <w:rFonts w:cstheme="minorHAnsi"/>
          <w:bCs/>
        </w:rPr>
        <w:t>L</w:t>
      </w:r>
      <w:r w:rsidRPr="006B29E3">
        <w:rPr>
          <w:rFonts w:cstheme="minorHAnsi"/>
          <w:bCs/>
          <w:lang w:val="el-GR"/>
        </w:rPr>
        <w:t xml:space="preserve"> + </w:t>
      </w:r>
      <w:r>
        <w:rPr>
          <w:rFonts w:cstheme="minorHAnsi"/>
          <w:bCs/>
          <w:i/>
          <w:iCs/>
        </w:rPr>
        <w:t>V</w:t>
      </w:r>
      <w:r w:rsidRPr="006B29E3">
        <w:rPr>
          <w:rFonts w:cstheme="minorHAnsi"/>
          <w:bCs/>
          <w:vertAlign w:val="subscript"/>
          <w:lang w:val="el-GR"/>
        </w:rPr>
        <w:t>νερού</w:t>
      </w:r>
      <w:r w:rsidRPr="006B29E3">
        <w:rPr>
          <w:rFonts w:cstheme="minorHAnsi"/>
          <w:bCs/>
          <w:lang w:val="el-GR"/>
        </w:rPr>
        <w:t>)</w:t>
      </w:r>
      <w:r w:rsidRPr="006B29E3">
        <w:rPr>
          <w:rFonts w:cstheme="minorHAnsi"/>
          <w:bCs/>
          <w:i/>
          <w:iCs/>
          <w:lang w:val="el-GR"/>
        </w:rPr>
        <w:t xml:space="preserve">  </w:t>
      </w:r>
      <w:r w:rsidRPr="006B29E3">
        <w:rPr>
          <w:rFonts w:cstheme="minorHAnsi"/>
          <w:bCs/>
          <w:lang w:val="el-GR"/>
        </w:rPr>
        <w:t xml:space="preserve"> ή  0,3 </w:t>
      </w:r>
      <w:r>
        <w:rPr>
          <w:rFonts w:cstheme="minorHAnsi"/>
          <w:bCs/>
        </w:rPr>
        <w:t>L</w:t>
      </w:r>
      <w:r w:rsidRPr="006B29E3">
        <w:rPr>
          <w:rFonts w:cstheme="minorHAnsi"/>
          <w:bCs/>
          <w:lang w:val="el-GR"/>
        </w:rPr>
        <w:t xml:space="preserve"> = 0,1 </w:t>
      </w:r>
      <w:r>
        <w:rPr>
          <w:rFonts w:cstheme="minorHAnsi"/>
          <w:bCs/>
        </w:rPr>
        <w:t>L</w:t>
      </w:r>
      <w:r w:rsidRPr="006B29E3">
        <w:rPr>
          <w:rFonts w:cstheme="minorHAnsi"/>
          <w:bCs/>
          <w:lang w:val="el-GR"/>
        </w:rPr>
        <w:t xml:space="preserve"> + </w:t>
      </w:r>
      <w:r>
        <w:rPr>
          <w:rFonts w:cstheme="minorHAnsi"/>
          <w:bCs/>
          <w:i/>
          <w:iCs/>
        </w:rPr>
        <w:t>V</w:t>
      </w:r>
      <w:r w:rsidRPr="006B29E3">
        <w:rPr>
          <w:rFonts w:cstheme="minorHAnsi"/>
          <w:bCs/>
          <w:vertAlign w:val="subscript"/>
          <w:lang w:val="el-GR"/>
        </w:rPr>
        <w:t>νερού</w:t>
      </w:r>
      <w:r w:rsidRPr="006B29E3">
        <w:rPr>
          <w:rFonts w:cstheme="minorHAnsi"/>
          <w:bCs/>
          <w:lang w:val="el-GR"/>
        </w:rPr>
        <w:t xml:space="preserve">  ή  </w:t>
      </w:r>
      <w:r>
        <w:rPr>
          <w:rFonts w:cstheme="minorHAnsi"/>
          <w:bCs/>
          <w:i/>
          <w:iCs/>
        </w:rPr>
        <w:t>V</w:t>
      </w:r>
      <w:r w:rsidRPr="006B29E3">
        <w:rPr>
          <w:rFonts w:cstheme="minorHAnsi"/>
          <w:bCs/>
          <w:vertAlign w:val="subscript"/>
          <w:lang w:val="el-GR"/>
        </w:rPr>
        <w:t>νερού</w:t>
      </w:r>
      <w:r w:rsidRPr="006B29E3">
        <w:rPr>
          <w:rFonts w:cstheme="minorHAnsi"/>
          <w:bCs/>
          <w:lang w:val="el-GR"/>
        </w:rPr>
        <w:t xml:space="preserve"> = 0,2 </w:t>
      </w:r>
      <w:r>
        <w:rPr>
          <w:rFonts w:cstheme="minorHAnsi"/>
          <w:bCs/>
        </w:rPr>
        <w:t>L</w:t>
      </w:r>
      <w:r w:rsidRPr="006B29E3">
        <w:rPr>
          <w:rFonts w:cstheme="minorHAnsi"/>
          <w:bCs/>
          <w:lang w:val="el-GR"/>
        </w:rPr>
        <w:t>.</w:t>
      </w:r>
    </w:p>
    <w:p w14:paraId="40687756" w14:textId="77777777" w:rsidR="00596A9C" w:rsidRPr="006B29E3" w:rsidRDefault="00000000">
      <w:pPr>
        <w:pStyle w:val="TrapezaThematonStyle"/>
        <w:spacing w:line="360" w:lineRule="auto"/>
        <w:ind w:left="567"/>
        <w:jc w:val="both"/>
        <w:rPr>
          <w:rFonts w:cstheme="minorHAnsi"/>
          <w:bCs/>
          <w:lang w:val="el-GR"/>
        </w:rPr>
        <w:sectPr w:rsidR="00596A9C" w:rsidRPr="006B29E3">
          <w:type w:val="continuous"/>
          <w:pgSz w:w="11906" w:h="16838"/>
          <w:pgMar w:top="1080" w:right="1080" w:bottom="1080" w:left="1080" w:header="720" w:footer="720" w:gutter="0"/>
          <w:cols w:space="720"/>
        </w:sectPr>
      </w:pPr>
      <w:r w:rsidRPr="006B29E3">
        <w:rPr>
          <w:rFonts w:cstheme="minorHAnsi"/>
          <w:bCs/>
          <w:lang w:val="el-GR"/>
        </w:rPr>
        <w:t xml:space="preserve">Οπότε πρέπει η ομάδα των μαθητών να προσθέσει 200 </w:t>
      </w:r>
      <w:r>
        <w:rPr>
          <w:rFonts w:cstheme="minorHAnsi"/>
          <w:bCs/>
        </w:rPr>
        <w:t>mL</w:t>
      </w:r>
      <w:r w:rsidRPr="006B29E3">
        <w:rPr>
          <w:rFonts w:cstheme="minorHAnsi"/>
          <w:bCs/>
          <w:lang w:val="el-GR"/>
        </w:rPr>
        <w:t xml:space="preserve"> νερό στο διάλυμα Δ3 για να προκύψει διάλυμα Δ4 </w:t>
      </w:r>
      <w:r w:rsidRPr="006B29E3">
        <w:rPr>
          <w:rFonts w:cstheme="minorHAnsi"/>
          <w:lang w:val="el-GR"/>
        </w:rPr>
        <w:t xml:space="preserve">με συγκέντρωση 0,1 </w:t>
      </w:r>
      <w:r>
        <w:rPr>
          <w:rFonts w:cstheme="minorHAnsi"/>
        </w:rPr>
        <w:t>M</w:t>
      </w:r>
      <w:r w:rsidRPr="006B29E3">
        <w:rPr>
          <w:rFonts w:cstheme="minorHAnsi"/>
          <w:vertAlign w:val="subscript"/>
          <w:lang w:val="el-GR"/>
        </w:rPr>
        <w:t xml:space="preserve"> </w:t>
      </w:r>
      <w:r w:rsidRPr="006B29E3">
        <w:rPr>
          <w:rFonts w:cstheme="minorHAnsi"/>
          <w:lang w:val="el-GR"/>
        </w:rPr>
        <w:t xml:space="preserve">σε </w:t>
      </w:r>
      <w:r>
        <w:rPr>
          <w:rFonts w:cstheme="minorHAnsi"/>
        </w:rPr>
        <w:t>KMnO</w:t>
      </w:r>
      <w:r w:rsidRPr="006B29E3">
        <w:rPr>
          <w:rFonts w:cstheme="minorHAnsi"/>
          <w:vertAlign w:val="subscript"/>
          <w:lang w:val="el-GR"/>
        </w:rPr>
        <w:t>4</w:t>
      </w:r>
      <w:r w:rsidRPr="006B29E3">
        <w:rPr>
          <w:rFonts w:cstheme="minorHAnsi"/>
          <w:lang w:val="el-GR"/>
        </w:rPr>
        <w:t>.</w:t>
      </w:r>
      <w:r w:rsidRPr="006B29E3">
        <w:rPr>
          <w:rFonts w:cstheme="minorHAnsi"/>
          <w:bCs/>
          <w:lang w:val="el-GR"/>
        </w:rPr>
        <w:t xml:space="preserve"> </w:t>
      </w:r>
    </w:p>
    <w:p w14:paraId="02B6FB62"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13874</w:t>
      </w:r>
    </w:p>
    <w:p w14:paraId="40D6899C" w14:textId="77777777" w:rsidR="00596A9C" w:rsidRDefault="00000000">
      <w:pPr>
        <w:pStyle w:val="TrapezaThematonStyle"/>
        <w:spacing w:line="360" w:lineRule="auto"/>
        <w:jc w:val="both"/>
        <w:rPr>
          <w:rFonts w:asciiTheme="minorHAnsi" w:hAnsiTheme="minorHAnsi" w:cstheme="minorHAnsi"/>
          <w:u w:val="single"/>
          <w:lang w:val="el-GR"/>
        </w:rPr>
      </w:pPr>
      <w:r>
        <w:rPr>
          <w:rFonts w:asciiTheme="minorHAnsi" w:hAnsiTheme="minorHAnsi" w:cstheme="minorHAnsi"/>
          <w:b/>
          <w:bCs/>
          <w:u w:val="single"/>
          <w:lang w:val="el-GR"/>
        </w:rPr>
        <w:t>Θέμα 4</w:t>
      </w:r>
      <w:r>
        <w:rPr>
          <w:rFonts w:asciiTheme="minorHAnsi" w:hAnsiTheme="minorHAnsi" w:cstheme="minorHAnsi"/>
          <w:b/>
          <w:bCs/>
          <w:u w:val="single"/>
          <w:vertAlign w:val="superscript"/>
          <w:lang w:val="el-GR"/>
        </w:rPr>
        <w:t>ο</w:t>
      </w:r>
      <w:r>
        <w:rPr>
          <w:rFonts w:asciiTheme="minorHAnsi" w:hAnsiTheme="minorHAnsi" w:cstheme="minorHAnsi"/>
          <w:b/>
          <w:bCs/>
          <w:u w:val="single"/>
          <w:lang w:val="el-GR"/>
        </w:rPr>
        <w:t xml:space="preserve"> </w:t>
      </w:r>
    </w:p>
    <w:p w14:paraId="016A098F" w14:textId="77777777" w:rsidR="00596A9C" w:rsidRDefault="00000000">
      <w:pPr>
        <w:pStyle w:val="TrapezaThematonStyle"/>
        <w:shd w:val="clear" w:color="auto" w:fill="FFFFFF"/>
        <w:spacing w:line="360" w:lineRule="auto"/>
        <w:jc w:val="both"/>
        <w:rPr>
          <w:rFonts w:asciiTheme="minorHAnsi" w:eastAsiaTheme="minorHAnsi" w:hAnsiTheme="minorHAnsi" w:cstheme="minorHAnsi"/>
          <w:lang w:val="el-GR"/>
        </w:rPr>
      </w:pPr>
      <w:r>
        <w:rPr>
          <w:rFonts w:asciiTheme="minorHAnsi" w:eastAsiaTheme="minorHAnsi" w:hAnsiTheme="minorHAnsi" w:cstheme="minorHAnsi"/>
          <w:lang w:val="el-GR"/>
        </w:rPr>
        <w:t>Το νιτρικό κάλιο (</w:t>
      </w:r>
      <w:r>
        <w:rPr>
          <w:rFonts w:asciiTheme="minorHAnsi" w:eastAsiaTheme="minorHAnsi" w:hAnsiTheme="minorHAnsi" w:cstheme="minorHAnsi"/>
        </w:rPr>
        <w:t>KNO</w:t>
      </w:r>
      <w:r>
        <w:rPr>
          <w:rFonts w:asciiTheme="minorHAnsi" w:eastAsiaTheme="minorHAnsi" w:hAnsiTheme="minorHAnsi" w:cstheme="minorHAnsi"/>
          <w:vertAlign w:val="subscript"/>
          <w:lang w:val="el-GR"/>
        </w:rPr>
        <w:t>3</w:t>
      </w:r>
      <w:r>
        <w:rPr>
          <w:rFonts w:asciiTheme="minorHAnsi" w:eastAsiaTheme="minorHAnsi" w:hAnsiTheme="minorHAnsi" w:cstheme="minorHAnsi"/>
          <w:lang w:val="el-GR"/>
        </w:rPr>
        <w:t xml:space="preserve">) είναι  ένα </w:t>
      </w:r>
      <w:hyperlink r:id="rId27" w:tooltip="Άλας" w:history="1">
        <w:r>
          <w:rPr>
            <w:rFonts w:asciiTheme="minorHAnsi" w:eastAsiaTheme="minorHAnsi" w:hAnsiTheme="minorHAnsi" w:cstheme="minorHAnsi"/>
            <w:lang w:val="el-GR"/>
          </w:rPr>
          <w:t>άλας</w:t>
        </w:r>
      </w:hyperlink>
      <w:r>
        <w:rPr>
          <w:rFonts w:asciiTheme="minorHAnsi" w:eastAsiaTheme="minorHAnsi" w:hAnsiTheme="minorHAnsi" w:cstheme="minorHAnsi"/>
          <w:lang w:val="el-GR"/>
        </w:rPr>
        <w:t> που απαντάται στη φύση ως το ορυκτό </w:t>
      </w:r>
      <w:hyperlink r:id="rId28" w:tooltip="Νίτρο" w:history="1">
        <w:r>
          <w:rPr>
            <w:rFonts w:asciiTheme="minorHAnsi" w:eastAsiaTheme="minorHAnsi" w:hAnsiTheme="minorHAnsi" w:cstheme="minorHAnsi"/>
            <w:lang w:val="el-GR"/>
          </w:rPr>
          <w:t>νίτρο</w:t>
        </w:r>
      </w:hyperlink>
      <w:r>
        <w:rPr>
          <w:rFonts w:asciiTheme="minorHAnsi" w:eastAsiaTheme="minorHAnsi" w:hAnsiTheme="minorHAnsi" w:cstheme="minorHAnsi"/>
          <w:lang w:val="el-GR"/>
        </w:rPr>
        <w:t>. Χρησιμοποιείται ως </w:t>
      </w:r>
      <w:hyperlink r:id="rId29" w:tooltip="Λίπασμα" w:history="1">
        <w:r>
          <w:rPr>
            <w:rFonts w:asciiTheme="minorHAnsi" w:eastAsiaTheme="minorHAnsi" w:hAnsiTheme="minorHAnsi" w:cstheme="minorHAnsi"/>
            <w:lang w:val="el-GR"/>
          </w:rPr>
          <w:t>λίπασμα</w:t>
        </w:r>
      </w:hyperlink>
      <w:r>
        <w:rPr>
          <w:rFonts w:asciiTheme="minorHAnsi" w:eastAsiaTheme="minorHAnsi" w:hAnsiTheme="minorHAnsi" w:cstheme="minorHAnsi"/>
          <w:lang w:val="el-GR"/>
        </w:rPr>
        <w:t>, στην παραγωγή της </w:t>
      </w:r>
      <w:hyperlink r:id="rId30" w:tooltip="Πυρίτιδα" w:history="1">
        <w:r>
          <w:rPr>
            <w:rFonts w:asciiTheme="minorHAnsi" w:eastAsiaTheme="minorHAnsi" w:hAnsiTheme="minorHAnsi" w:cstheme="minorHAnsi"/>
            <w:lang w:val="el-GR"/>
          </w:rPr>
          <w:t>πυρίτιδας</w:t>
        </w:r>
      </w:hyperlink>
      <w:r>
        <w:rPr>
          <w:rFonts w:asciiTheme="minorHAnsi" w:eastAsiaTheme="minorHAnsi" w:hAnsiTheme="minorHAnsi" w:cstheme="minorHAnsi"/>
          <w:lang w:val="el-GR"/>
        </w:rPr>
        <w:t>, στα </w:t>
      </w:r>
      <w:hyperlink r:id="rId31" w:tooltip="Πυροτέχνημα" w:history="1">
        <w:r>
          <w:rPr>
            <w:rFonts w:asciiTheme="minorHAnsi" w:eastAsiaTheme="minorHAnsi" w:hAnsiTheme="minorHAnsi" w:cstheme="minorHAnsi"/>
            <w:lang w:val="el-GR"/>
          </w:rPr>
          <w:t>πυροτεχνήματα</w:t>
        </w:r>
      </w:hyperlink>
      <w:r>
        <w:rPr>
          <w:rFonts w:asciiTheme="minorHAnsi" w:eastAsiaTheme="minorHAnsi" w:hAnsiTheme="minorHAnsi" w:cstheme="minorHAnsi"/>
          <w:lang w:val="el-GR"/>
        </w:rPr>
        <w:t> και ως προωθητικό </w:t>
      </w:r>
      <w:hyperlink r:id="rId32" w:tooltip="Πύραυλος" w:history="1">
        <w:r>
          <w:rPr>
            <w:rFonts w:asciiTheme="minorHAnsi" w:eastAsiaTheme="minorHAnsi" w:hAnsiTheme="minorHAnsi" w:cstheme="minorHAnsi"/>
            <w:lang w:val="el-GR"/>
          </w:rPr>
          <w:t>πυραύλων</w:t>
        </w:r>
      </w:hyperlink>
      <w:r>
        <w:rPr>
          <w:rFonts w:asciiTheme="minorHAnsi" w:eastAsiaTheme="minorHAnsi" w:hAnsiTheme="minorHAnsi" w:cstheme="minorHAnsi"/>
          <w:lang w:val="el-GR"/>
        </w:rPr>
        <w:t>.</w:t>
      </w:r>
    </w:p>
    <w:p w14:paraId="5BFD5BEF" w14:textId="77777777" w:rsidR="00596A9C" w:rsidRDefault="00000000">
      <w:pPr>
        <w:pStyle w:val="TrapezaThematonStyle"/>
        <w:spacing w:line="360" w:lineRule="auto"/>
        <w:ind w:left="567"/>
        <w:jc w:val="both"/>
        <w:rPr>
          <w:rFonts w:cstheme="minorHAnsi"/>
          <w:lang w:val="el-GR"/>
        </w:rPr>
      </w:pPr>
      <w:r>
        <w:rPr>
          <w:rFonts w:cstheme="minorHAnsi"/>
          <w:b/>
          <w:lang w:val="el-GR"/>
        </w:rPr>
        <w:t>α)</w:t>
      </w:r>
      <w:r>
        <w:rPr>
          <w:rFonts w:cstheme="minorHAnsi"/>
          <w:lang w:val="el-GR"/>
        </w:rPr>
        <w:t xml:space="preserve"> Υδατικό διάλυμα </w:t>
      </w:r>
      <w:r>
        <w:rPr>
          <w:rFonts w:cstheme="minorHAnsi"/>
        </w:rPr>
        <w:t>KNO</w:t>
      </w:r>
      <w:r>
        <w:rPr>
          <w:rFonts w:cstheme="minorHAnsi"/>
          <w:vertAlign w:val="subscript"/>
          <w:lang w:val="el-GR"/>
        </w:rPr>
        <w:t>3</w:t>
      </w:r>
      <w:r>
        <w:rPr>
          <w:rFonts w:cstheme="minorHAnsi"/>
          <w:lang w:val="el-GR"/>
        </w:rPr>
        <w:t xml:space="preserve"> σε νερό (διάλυμα Δ1) έχει περιεκτικότητα 20,2 % </w:t>
      </w:r>
      <w:r>
        <w:rPr>
          <w:rFonts w:cstheme="minorHAnsi"/>
        </w:rPr>
        <w:t>w</w:t>
      </w:r>
      <w:r>
        <w:rPr>
          <w:rFonts w:cstheme="minorHAnsi"/>
          <w:lang w:val="el-GR"/>
        </w:rPr>
        <w:t>/</w:t>
      </w:r>
      <w:r>
        <w:rPr>
          <w:rFonts w:cstheme="minorHAnsi"/>
        </w:rPr>
        <w:t>v</w:t>
      </w:r>
      <w:r>
        <w:rPr>
          <w:rFonts w:cstheme="minorHAnsi"/>
          <w:lang w:val="el-GR"/>
        </w:rPr>
        <w:t xml:space="preserve">. Να υπολογίσετε πόσα </w:t>
      </w:r>
      <w:r>
        <w:rPr>
          <w:rFonts w:cstheme="minorHAnsi"/>
        </w:rPr>
        <w:t>g</w:t>
      </w:r>
      <w:r>
        <w:rPr>
          <w:rFonts w:cstheme="minorHAnsi"/>
          <w:lang w:val="el-GR"/>
        </w:rPr>
        <w:t xml:space="preserve"> </w:t>
      </w:r>
      <w:r>
        <w:rPr>
          <w:rFonts w:cstheme="minorHAnsi"/>
        </w:rPr>
        <w:t>KNO</w:t>
      </w:r>
      <w:r>
        <w:rPr>
          <w:rFonts w:cstheme="minorHAnsi"/>
          <w:vertAlign w:val="subscript"/>
          <w:lang w:val="el-GR"/>
        </w:rPr>
        <w:t>3</w:t>
      </w:r>
      <w:r>
        <w:rPr>
          <w:rFonts w:cstheme="minorHAnsi"/>
          <w:lang w:val="el-GR"/>
        </w:rPr>
        <w:t xml:space="preserve"> περιέχονται σε 500 </w:t>
      </w:r>
      <w:r>
        <w:rPr>
          <w:rFonts w:cstheme="minorHAnsi"/>
        </w:rPr>
        <w:t>mL</w:t>
      </w:r>
      <w:r>
        <w:rPr>
          <w:rFonts w:cstheme="minorHAnsi"/>
          <w:lang w:val="el-GR"/>
        </w:rPr>
        <w:t xml:space="preserve"> διαλύματος Δ1.</w:t>
      </w:r>
      <w:r>
        <w:rPr>
          <w:rFonts w:cstheme="minorHAnsi"/>
          <w:i/>
          <w:lang w:val="el-GR"/>
        </w:rPr>
        <w:t xml:space="preserve"> (μονάδες 7)</w:t>
      </w:r>
    </w:p>
    <w:p w14:paraId="21BCC761" w14:textId="77777777" w:rsidR="00596A9C" w:rsidRDefault="00000000">
      <w:pPr>
        <w:pStyle w:val="TrapezaThematonStyle"/>
        <w:spacing w:line="360" w:lineRule="auto"/>
        <w:ind w:left="567"/>
        <w:jc w:val="both"/>
        <w:rPr>
          <w:rFonts w:cstheme="minorHAnsi"/>
          <w:lang w:val="el-GR"/>
        </w:rPr>
      </w:pPr>
      <w:r>
        <w:rPr>
          <w:rFonts w:cstheme="minorHAnsi"/>
          <w:b/>
          <w:lang w:val="el-GR"/>
        </w:rPr>
        <w:t>β)</w:t>
      </w:r>
      <w:r>
        <w:rPr>
          <w:rFonts w:cstheme="minorHAnsi"/>
          <w:lang w:val="el-GR"/>
        </w:rPr>
        <w:t xml:space="preserve"> Να υπολογίσετε τα </w:t>
      </w:r>
      <w:r>
        <w:rPr>
          <w:rFonts w:cstheme="minorHAnsi"/>
        </w:rPr>
        <w:t>mol</w:t>
      </w:r>
      <w:r>
        <w:rPr>
          <w:rFonts w:cstheme="minorHAnsi"/>
          <w:lang w:val="el-GR"/>
        </w:rPr>
        <w:t xml:space="preserve"> του  </w:t>
      </w:r>
      <w:r>
        <w:rPr>
          <w:rFonts w:cstheme="minorHAnsi"/>
        </w:rPr>
        <w:t>KNO</w:t>
      </w:r>
      <w:r>
        <w:rPr>
          <w:rFonts w:cstheme="minorHAnsi"/>
          <w:vertAlign w:val="subscript"/>
          <w:lang w:val="el-GR"/>
        </w:rPr>
        <w:t>3</w:t>
      </w:r>
      <w:r>
        <w:rPr>
          <w:rFonts w:cstheme="minorHAnsi"/>
          <w:lang w:val="el-GR"/>
        </w:rPr>
        <w:t xml:space="preserve"> που περιέχονται στο διάλυμα Δ1</w:t>
      </w:r>
      <w:r>
        <w:rPr>
          <w:rFonts w:cstheme="minorHAnsi"/>
          <w:i/>
          <w:lang w:val="el-GR"/>
        </w:rPr>
        <w:t xml:space="preserve"> (μονάδες 3)</w:t>
      </w:r>
    </w:p>
    <w:p w14:paraId="6239943A" w14:textId="77777777" w:rsidR="00596A9C" w:rsidRDefault="00000000">
      <w:pPr>
        <w:pStyle w:val="TrapezaThematonStyle"/>
        <w:spacing w:line="360" w:lineRule="auto"/>
        <w:ind w:left="567"/>
        <w:jc w:val="both"/>
        <w:rPr>
          <w:rFonts w:cstheme="minorHAnsi"/>
          <w:i/>
          <w:lang w:val="el-GR"/>
        </w:rPr>
      </w:pPr>
      <w:r>
        <w:rPr>
          <w:rFonts w:cstheme="minorHAnsi"/>
          <w:b/>
          <w:lang w:val="el-GR"/>
        </w:rPr>
        <w:t>γ)</w:t>
      </w:r>
      <w:r>
        <w:rPr>
          <w:rFonts w:cstheme="minorHAnsi"/>
          <w:lang w:val="el-GR"/>
        </w:rPr>
        <w:t xml:space="preserve"> Σε 200 </w:t>
      </w:r>
      <w:r>
        <w:rPr>
          <w:rFonts w:cstheme="minorHAnsi"/>
        </w:rPr>
        <w:t>mL</w:t>
      </w:r>
      <w:r>
        <w:rPr>
          <w:rFonts w:cstheme="minorHAnsi"/>
          <w:lang w:val="el-GR"/>
        </w:rPr>
        <w:t xml:space="preserve"> διαλύματος περιεκτικότητας 10 % </w:t>
      </w:r>
      <w:r>
        <w:rPr>
          <w:rFonts w:cstheme="minorHAnsi"/>
        </w:rPr>
        <w:t>w</w:t>
      </w:r>
      <w:r>
        <w:rPr>
          <w:rFonts w:cstheme="minorHAnsi"/>
          <w:lang w:val="el-GR"/>
        </w:rPr>
        <w:t>/</w:t>
      </w:r>
      <w:r>
        <w:rPr>
          <w:rFonts w:cstheme="minorHAnsi"/>
        </w:rPr>
        <w:t>v</w:t>
      </w:r>
      <w:r>
        <w:rPr>
          <w:rFonts w:cstheme="minorHAnsi"/>
          <w:lang w:val="el-GR"/>
        </w:rPr>
        <w:t xml:space="preserve"> σε </w:t>
      </w:r>
      <w:r>
        <w:rPr>
          <w:rFonts w:cstheme="minorHAnsi"/>
        </w:rPr>
        <w:t>KNO</w:t>
      </w:r>
      <w:r>
        <w:rPr>
          <w:rFonts w:cstheme="minorHAnsi"/>
          <w:vertAlign w:val="subscript"/>
          <w:lang w:val="el-GR"/>
        </w:rPr>
        <w:t>3</w:t>
      </w:r>
      <w:r>
        <w:rPr>
          <w:rFonts w:cstheme="minorHAnsi"/>
          <w:lang w:val="el-GR"/>
        </w:rPr>
        <w:t xml:space="preserve"> (διάλυμα Δ2), διαλύονται επιπλέον 40,6 </w:t>
      </w:r>
      <w:r>
        <w:rPr>
          <w:rFonts w:cstheme="minorHAnsi"/>
        </w:rPr>
        <w:t>g</w:t>
      </w:r>
      <w:r>
        <w:rPr>
          <w:rFonts w:cstheme="minorHAnsi"/>
          <w:lang w:val="el-GR"/>
        </w:rPr>
        <w:t xml:space="preserve"> στερεού </w:t>
      </w:r>
      <w:r>
        <w:rPr>
          <w:rFonts w:cstheme="minorHAnsi"/>
        </w:rPr>
        <w:t>KNO</w:t>
      </w:r>
      <w:r>
        <w:rPr>
          <w:rFonts w:cstheme="minorHAnsi"/>
          <w:vertAlign w:val="subscript"/>
          <w:lang w:val="el-GR"/>
        </w:rPr>
        <w:t>3</w:t>
      </w:r>
      <w:r>
        <w:rPr>
          <w:rFonts w:cstheme="minorHAnsi"/>
          <w:lang w:val="el-GR"/>
        </w:rPr>
        <w:t xml:space="preserve"> και ακολουθεί αραίωση με νερό έως ο όγκος του διαλύματος </w:t>
      </w:r>
      <w:r>
        <w:rPr>
          <w:rFonts w:cstheme="minorHAnsi"/>
          <w:lang w:val="el-GR"/>
        </w:rPr>
        <w:lastRenderedPageBreak/>
        <w:t xml:space="preserve">να γίνει 1 </w:t>
      </w:r>
      <w:r>
        <w:rPr>
          <w:rFonts w:cstheme="minorHAnsi"/>
        </w:rPr>
        <w:t>L</w:t>
      </w:r>
      <w:r>
        <w:rPr>
          <w:rFonts w:cstheme="minorHAnsi"/>
          <w:lang w:val="el-GR"/>
        </w:rPr>
        <w:t xml:space="preserve"> (διάλυμα Δ3). Να υπολογίσετε την συγκέντρωση (</w:t>
      </w:r>
      <w:r>
        <w:rPr>
          <w:rFonts w:cstheme="minorHAnsi"/>
        </w:rPr>
        <w:t>c</w:t>
      </w:r>
      <w:r>
        <w:rPr>
          <w:rFonts w:cstheme="minorHAnsi"/>
          <w:lang w:val="el-GR"/>
        </w:rPr>
        <w:t xml:space="preserve">’) του διαλύματος Δ3 σε </w:t>
      </w:r>
      <w:r>
        <w:rPr>
          <w:rFonts w:cstheme="minorHAnsi"/>
        </w:rPr>
        <w:t>KNO</w:t>
      </w:r>
      <w:r>
        <w:rPr>
          <w:rFonts w:cstheme="minorHAnsi"/>
          <w:vertAlign w:val="subscript"/>
          <w:lang w:val="el-GR"/>
        </w:rPr>
        <w:t>3</w:t>
      </w:r>
      <w:r>
        <w:rPr>
          <w:rFonts w:cstheme="minorHAnsi"/>
          <w:lang w:val="el-GR"/>
        </w:rPr>
        <w:t xml:space="preserve">. </w:t>
      </w:r>
      <w:r>
        <w:rPr>
          <w:rFonts w:cstheme="minorHAnsi"/>
          <w:i/>
          <w:lang w:val="el-GR"/>
        </w:rPr>
        <w:t>(μονάδες 8)</w:t>
      </w:r>
    </w:p>
    <w:p w14:paraId="55F8538E" w14:textId="77777777" w:rsidR="00596A9C" w:rsidRDefault="00000000">
      <w:pPr>
        <w:pStyle w:val="TrapezaThematonStyle"/>
        <w:spacing w:line="360" w:lineRule="auto"/>
        <w:ind w:left="567"/>
        <w:jc w:val="both"/>
        <w:rPr>
          <w:rFonts w:cstheme="minorHAnsi"/>
          <w:i/>
          <w:lang w:val="el-GR"/>
        </w:rPr>
      </w:pPr>
      <w:r>
        <w:rPr>
          <w:rFonts w:cstheme="minorHAnsi"/>
          <w:b/>
          <w:lang w:val="el-GR"/>
        </w:rPr>
        <w:t>δ)</w:t>
      </w:r>
      <w:r>
        <w:rPr>
          <w:rFonts w:cstheme="minorHAnsi"/>
          <w:lang w:val="el-GR"/>
        </w:rPr>
        <w:t xml:space="preserve"> Να συγκρίνετε τις συγκεντρώσεις </w:t>
      </w:r>
      <w:r>
        <w:rPr>
          <w:rFonts w:cstheme="minorHAnsi"/>
        </w:rPr>
        <w:t>c</w:t>
      </w:r>
      <w:r>
        <w:rPr>
          <w:rFonts w:cstheme="minorHAnsi"/>
          <w:lang w:val="el-GR"/>
        </w:rPr>
        <w:t xml:space="preserve"> και </w:t>
      </w:r>
      <w:r>
        <w:rPr>
          <w:rFonts w:cstheme="minorHAnsi"/>
        </w:rPr>
        <w:t>c</w:t>
      </w:r>
      <w:r>
        <w:rPr>
          <w:rFonts w:cstheme="minorHAnsi"/>
          <w:lang w:val="el-GR"/>
        </w:rPr>
        <w:t xml:space="preserve">’ των διαλυμάτων Δ1 και Δ3. </w:t>
      </w:r>
      <w:r>
        <w:rPr>
          <w:rFonts w:cstheme="minorHAnsi"/>
          <w:i/>
          <w:lang w:val="el-GR"/>
        </w:rPr>
        <w:t>(μονάδες 1)</w:t>
      </w:r>
      <w:r>
        <w:rPr>
          <w:rFonts w:cstheme="minorHAnsi"/>
          <w:lang w:val="el-GR"/>
        </w:rPr>
        <w:t xml:space="preserve">. Να δικαιολογήσετε την απάντησή σας. </w:t>
      </w:r>
      <w:r>
        <w:rPr>
          <w:rFonts w:cstheme="minorHAnsi"/>
          <w:i/>
          <w:lang w:val="el-GR"/>
        </w:rPr>
        <w:t>(μονάδες 6)</w:t>
      </w:r>
    </w:p>
    <w:p w14:paraId="32AA4A4D" w14:textId="77777777" w:rsidR="00596A9C" w:rsidRDefault="00000000">
      <w:pPr>
        <w:pStyle w:val="TrapezaThematonStyle"/>
        <w:spacing w:line="360" w:lineRule="auto"/>
        <w:jc w:val="both"/>
        <w:rPr>
          <w:rFonts w:cstheme="minorHAnsi"/>
          <w:i/>
          <w:lang w:val="el-GR"/>
        </w:rPr>
      </w:pPr>
      <w:r>
        <w:rPr>
          <w:rFonts w:cstheme="minorHAnsi"/>
          <w:lang w:val="el-GR"/>
        </w:rPr>
        <w:t xml:space="preserve">Δίνονται οι σχετικές ατομικές μάζες  </w:t>
      </w:r>
      <w:r>
        <w:rPr>
          <w:rFonts w:cstheme="minorHAnsi"/>
          <w:i/>
          <w:lang w:val="el-GR"/>
        </w:rPr>
        <w:t>A</w:t>
      </w:r>
      <w:r>
        <w:rPr>
          <w:rFonts w:cstheme="minorHAnsi"/>
          <w:vertAlign w:val="subscript"/>
          <w:lang w:val="el-GR"/>
        </w:rPr>
        <w:t>r</w:t>
      </w:r>
      <w:r>
        <w:rPr>
          <w:rFonts w:cstheme="minorHAnsi"/>
          <w:lang w:val="el-GR"/>
        </w:rPr>
        <w:t xml:space="preserve">(Ν)=14, </w:t>
      </w:r>
      <w:r>
        <w:rPr>
          <w:rFonts w:cstheme="minorHAnsi"/>
          <w:i/>
          <w:lang w:val="el-GR"/>
        </w:rPr>
        <w:t>A</w:t>
      </w:r>
      <w:r>
        <w:rPr>
          <w:rFonts w:cstheme="minorHAnsi"/>
          <w:vertAlign w:val="subscript"/>
          <w:lang w:val="el-GR"/>
        </w:rPr>
        <w:t>r</w:t>
      </w:r>
      <w:r>
        <w:rPr>
          <w:rFonts w:cstheme="minorHAnsi"/>
          <w:lang w:val="el-GR"/>
        </w:rPr>
        <w:t xml:space="preserve">(O)=16, </w:t>
      </w:r>
      <w:r>
        <w:rPr>
          <w:rFonts w:cstheme="minorHAnsi"/>
          <w:i/>
          <w:lang w:val="el-GR"/>
        </w:rPr>
        <w:t>A</w:t>
      </w:r>
      <w:r>
        <w:rPr>
          <w:rFonts w:cstheme="minorHAnsi"/>
          <w:vertAlign w:val="subscript"/>
          <w:lang w:val="el-GR"/>
        </w:rPr>
        <w:t>r</w:t>
      </w:r>
      <w:r>
        <w:rPr>
          <w:rFonts w:cstheme="minorHAnsi"/>
          <w:lang w:val="el-GR"/>
        </w:rPr>
        <w:t>(Κ)=39.</w:t>
      </w:r>
    </w:p>
    <w:p w14:paraId="49F12C09" w14:textId="77777777" w:rsidR="00596A9C" w:rsidRDefault="00000000">
      <w:pPr>
        <w:pStyle w:val="TrapezaThematonStyle"/>
        <w:spacing w:line="360" w:lineRule="auto"/>
        <w:ind w:left="567"/>
        <w:jc w:val="right"/>
        <w:rPr>
          <w:rFonts w:cstheme="minorHAnsi"/>
          <w:i/>
          <w:iCs/>
          <w:lang w:val="el-GR"/>
        </w:rPr>
      </w:pPr>
      <w:r>
        <w:rPr>
          <w:rFonts w:cstheme="minorHAnsi"/>
          <w:b/>
          <w:bCs/>
          <w:i/>
          <w:iCs/>
          <w:lang w:val="el-GR"/>
        </w:rPr>
        <w:t>Μονάδες 25</w:t>
      </w:r>
    </w:p>
    <w:p w14:paraId="44333AB9" w14:textId="77777777" w:rsidR="00596A9C" w:rsidRPr="006B29E3" w:rsidRDefault="00596A9C">
      <w:pPr>
        <w:pStyle w:val="TrapezaThematonStyle"/>
        <w:rPr>
          <w:lang w:val="el-GR"/>
        </w:rPr>
        <w:sectPr w:rsidR="00596A9C" w:rsidRPr="006B29E3">
          <w:type w:val="continuous"/>
          <w:pgSz w:w="11906" w:h="16838"/>
          <w:pgMar w:top="1080" w:right="1080" w:bottom="1080" w:left="1080" w:header="720" w:footer="720" w:gutter="0"/>
          <w:cols w:space="720"/>
        </w:sectPr>
      </w:pPr>
    </w:p>
    <w:p w14:paraId="7C60A2CB"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13874</w:t>
      </w:r>
    </w:p>
    <w:p w14:paraId="225252EA" w14:textId="77777777" w:rsidR="00596A9C" w:rsidRDefault="00000000">
      <w:pPr>
        <w:pStyle w:val="TrapezaThematonStyle"/>
        <w:spacing w:line="360" w:lineRule="auto"/>
        <w:jc w:val="both"/>
        <w:rPr>
          <w:rFonts w:cstheme="minorHAnsi"/>
          <w:b/>
          <w:bCs/>
          <w:lang w:val="el-GR"/>
        </w:rPr>
      </w:pPr>
      <w:r>
        <w:rPr>
          <w:rFonts w:cstheme="minorHAnsi"/>
          <w:b/>
          <w:bCs/>
          <w:lang w:val="el-GR"/>
        </w:rPr>
        <w:t>Ενδεικτική επίλυση</w:t>
      </w:r>
    </w:p>
    <w:p w14:paraId="4B439693" w14:textId="77777777" w:rsidR="00596A9C" w:rsidRDefault="00000000">
      <w:pPr>
        <w:pStyle w:val="TrapezaThematonStyle"/>
        <w:spacing w:line="360" w:lineRule="auto"/>
        <w:jc w:val="both"/>
        <w:rPr>
          <w:rFonts w:cstheme="minorHAnsi"/>
          <w:lang w:val="el-GR"/>
        </w:rPr>
      </w:pPr>
      <w:r>
        <w:rPr>
          <w:rFonts w:cstheme="minorHAnsi"/>
          <w:b/>
          <w:lang w:val="el-GR"/>
        </w:rPr>
        <w:t>α)</w:t>
      </w:r>
      <w:r>
        <w:rPr>
          <w:rFonts w:cstheme="minorHAnsi"/>
          <w:lang w:val="el-GR"/>
        </w:rPr>
        <w:t xml:space="preserve"> Για τον υπολογισμό των g ΚΝΟ</w:t>
      </w:r>
      <w:r>
        <w:rPr>
          <w:rFonts w:cstheme="minorHAnsi"/>
          <w:vertAlign w:val="subscript"/>
          <w:lang w:val="el-GR"/>
        </w:rPr>
        <w:t>3</w:t>
      </w:r>
      <w:r>
        <w:rPr>
          <w:rFonts w:cstheme="minorHAnsi"/>
          <w:lang w:val="el-GR"/>
        </w:rPr>
        <w:t xml:space="preserve"> που περιέχονται σε 500 </w:t>
      </w:r>
      <w:r>
        <w:rPr>
          <w:rFonts w:cstheme="minorHAnsi"/>
        </w:rPr>
        <w:t>mL</w:t>
      </w:r>
      <w:r>
        <w:rPr>
          <w:rFonts w:cstheme="minorHAnsi"/>
          <w:lang w:val="el-GR"/>
        </w:rPr>
        <w:t xml:space="preserve"> του διαλύματος Δ1 έχουμε:</w:t>
      </w:r>
    </w:p>
    <w:p w14:paraId="7AF46EC0" w14:textId="77777777" w:rsidR="00596A9C" w:rsidRDefault="00000000">
      <w:pPr>
        <w:pStyle w:val="TrapezaThematonStyle"/>
        <w:spacing w:line="360" w:lineRule="auto"/>
        <w:rPr>
          <w:rFonts w:cstheme="minorHAnsi"/>
          <w:iCs/>
          <w:lang w:val="el-GR"/>
        </w:rPr>
      </w:pPr>
      <m:oMathPara>
        <m:oMath>
          <m:m>
            <m:mPr>
              <m:mcs>
                <m:mc>
                  <m:mcPr>
                    <m:count m:val="6"/>
                    <m:mcJc m:val="center"/>
                  </m:mcPr>
                </m:mc>
              </m:mcs>
              <m:ctrlPr>
                <w:rPr>
                  <w:rFonts w:ascii="Cambria Math" w:hAnsi="Cambria Math" w:cstheme="minorHAnsi"/>
                  <w:iCs/>
                  <w:lang w:val="el-GR"/>
                </w:rPr>
              </m:ctrlPr>
            </m:mPr>
            <m:mr>
              <m:e>
                <m:r>
                  <m:rPr>
                    <m:sty m:val="p"/>
                  </m:rPr>
                  <w:rPr>
                    <w:rFonts w:ascii="Cambria Math" w:eastAsia="Cambria Math" w:hAnsi="Cambria Math" w:cstheme="minorHAnsi"/>
                    <w:lang w:val="el-GR"/>
                  </w:rPr>
                  <m:t xml:space="preserve">Στα </m:t>
                </m:r>
                <m:r>
                  <m:rPr>
                    <m:sty m:val="p"/>
                  </m:rPr>
                  <w:rPr>
                    <w:rFonts w:ascii="Cambria Math" w:eastAsia="Cambria Math" w:hAnsi="Cambria Math" w:cstheme="minorHAnsi"/>
                  </w:rPr>
                  <m:t xml:space="preserve">100 </m:t>
                </m:r>
                <m:r>
                  <m:rPr>
                    <m:sty m:val="p"/>
                  </m:rPr>
                  <w:rPr>
                    <w:rFonts w:ascii="Cambria Math" w:eastAsia="Cambria Math" w:hAnsi="Cambria Math" w:cstheme="minorHAnsi"/>
                    <w:lang w:val="en-GB"/>
                  </w:rPr>
                  <m:t>m</m:t>
                </m:r>
                <m:r>
                  <m:rPr>
                    <m:sty m:val="p"/>
                  </m:rPr>
                  <w:rPr>
                    <w:rFonts w:ascii="Cambria Math" w:eastAsia="Cambria Math" w:hAnsi="Cambria Math" w:cstheme="minorHAnsi"/>
                  </w:rPr>
                  <m:t xml:space="preserve">L </m:t>
                </m:r>
              </m:e>
              <m:e>
                <m:r>
                  <m:rPr>
                    <m:sty m:val="p"/>
                  </m:rPr>
                  <w:rPr>
                    <w:rFonts w:ascii="Cambria Math" w:eastAsia="Cambria Math" w:hAnsi="Cambria Math" w:cstheme="minorHAnsi"/>
                  </w:rPr>
                  <m:t xml:space="preserve">διαλύματος </m:t>
                </m:r>
                <m:r>
                  <m:rPr>
                    <m:sty m:val="p"/>
                  </m:rPr>
                  <w:rPr>
                    <w:rFonts w:ascii="Cambria Math" w:eastAsia="Cambria Math" w:hAnsi="Cambria Math" w:cstheme="minorHAnsi"/>
                    <w:lang w:val="el-GR"/>
                  </w:rPr>
                  <m:t>περιέχονται</m:t>
                </m:r>
              </m:e>
              <m:e>
                <m:r>
                  <m:rPr>
                    <m:sty m:val="p"/>
                  </m:rPr>
                  <w:rPr>
                    <w:rFonts w:ascii="Cambria Math" w:eastAsia="Cambria Math" w:hAnsi="Cambria Math" w:cstheme="minorHAnsi"/>
                    <w:lang w:val="el-GR"/>
                  </w:rPr>
                  <m:t xml:space="preserve">20,2 </m:t>
                </m:r>
                <m:r>
                  <m:rPr>
                    <m:sty m:val="p"/>
                  </m:rPr>
                  <w:rPr>
                    <w:rFonts w:ascii="Cambria Math" w:eastAsia="Cambria Math" w:hAnsi="Cambria Math" w:cstheme="minorHAnsi"/>
                  </w:rPr>
                  <m:t>g Κ</m:t>
                </m:r>
                <m:sSub>
                  <m:sSubPr>
                    <m:ctrlPr>
                      <w:rPr>
                        <w:rFonts w:ascii="Cambria Math" w:hAnsi="Cambria Math" w:cstheme="minorHAnsi"/>
                      </w:rPr>
                    </m:ctrlPr>
                  </m:sSubPr>
                  <m:e>
                    <m:r>
                      <m:rPr>
                        <m:sty m:val="p"/>
                      </m:rPr>
                      <w:rPr>
                        <w:rFonts w:ascii="Cambria Math" w:eastAsia="Cambria Math" w:hAnsi="Cambria Math" w:cstheme="minorHAnsi"/>
                      </w:rPr>
                      <m:t>NO</m:t>
                    </m:r>
                  </m:e>
                  <m:sub>
                    <m:r>
                      <m:rPr>
                        <m:sty m:val="p"/>
                      </m:rPr>
                      <w:rPr>
                        <w:rFonts w:ascii="Cambria Math" w:hAnsi="Cambria Math" w:cstheme="minorHAnsi"/>
                      </w:rPr>
                      <m:t>3</m:t>
                    </m:r>
                  </m:sub>
                </m:sSub>
              </m:e>
              <m:e/>
              <m:e/>
              <m:e/>
            </m:mr>
            <m:mr>
              <m:e>
                <m:r>
                  <m:rPr>
                    <m:sty m:val="p"/>
                  </m:rPr>
                  <w:rPr>
                    <w:rFonts w:ascii="Cambria Math" w:eastAsia="Cambria Math" w:hAnsi="Cambria Math" w:cstheme="minorHAnsi"/>
                    <w:lang w:val="el-GR"/>
                  </w:rPr>
                  <m:t xml:space="preserve">Στα </m:t>
                </m:r>
                <m:r>
                  <m:rPr>
                    <m:sty m:val="p"/>
                  </m:rPr>
                  <w:rPr>
                    <w:rFonts w:ascii="Cambria Math" w:eastAsia="Cambria Math" w:hAnsi="Cambria Math" w:cstheme="minorHAnsi"/>
                  </w:rPr>
                  <m:t xml:space="preserve">500 m L </m:t>
                </m:r>
              </m:e>
              <m:e>
                <m:r>
                  <m:rPr>
                    <m:sty m:val="p"/>
                  </m:rPr>
                  <w:rPr>
                    <w:rFonts w:ascii="Cambria Math" w:eastAsia="Cambria Math" w:hAnsi="Cambria Math" w:cstheme="minorHAnsi"/>
                    <w:lang w:val="el-GR"/>
                  </w:rPr>
                  <m:t>"</m:t>
                </m:r>
              </m:e>
              <m:e>
                <m:r>
                  <m:rPr>
                    <m:sty m:val="p"/>
                  </m:rPr>
                  <w:rPr>
                    <w:rFonts w:ascii="Cambria Math" w:eastAsia="Cambria Math" w:hAnsi="Cambria Math" w:cstheme="minorHAnsi"/>
                  </w:rPr>
                  <m:t>x g Κ</m:t>
                </m:r>
                <m:sSub>
                  <m:sSubPr>
                    <m:ctrlPr>
                      <w:rPr>
                        <w:rFonts w:ascii="Cambria Math" w:hAnsi="Cambria Math" w:cstheme="minorHAnsi"/>
                      </w:rPr>
                    </m:ctrlPr>
                  </m:sSubPr>
                  <m:e>
                    <m:r>
                      <m:rPr>
                        <m:sty m:val="p"/>
                      </m:rPr>
                      <w:rPr>
                        <w:rFonts w:ascii="Cambria Math" w:eastAsia="Cambria Math" w:hAnsi="Cambria Math" w:cstheme="minorHAnsi"/>
                      </w:rPr>
                      <m:t>NO</m:t>
                    </m:r>
                  </m:e>
                  <m:sub>
                    <m:r>
                      <m:rPr>
                        <m:sty m:val="p"/>
                      </m:rPr>
                      <w:rPr>
                        <w:rFonts w:ascii="Cambria Math" w:hAnsi="Cambria Math" w:cstheme="minorHAnsi"/>
                      </w:rPr>
                      <m:t>3</m:t>
                    </m:r>
                  </m:sub>
                </m:sSub>
              </m:e>
              <m:e/>
              <m:e/>
              <m:e/>
            </m:mr>
          </m:m>
        </m:oMath>
      </m:oMathPara>
    </w:p>
    <w:p w14:paraId="0E49A46E" w14:textId="77777777" w:rsidR="00596A9C" w:rsidRDefault="00000000">
      <w:pPr>
        <w:pStyle w:val="TrapezaThematonStyle"/>
        <w:spacing w:line="360" w:lineRule="auto"/>
        <w:rPr>
          <w:rFonts w:cstheme="minorHAnsi"/>
          <w:i/>
        </w:rPr>
      </w:pPr>
      <m:oMathPara>
        <m:oMath>
          <m:f>
            <m:fPr>
              <m:ctrlPr>
                <w:rPr>
                  <w:rFonts w:ascii="Cambria Math" w:hAnsi="Cambria Math" w:cstheme="minorHAnsi"/>
                  <w:iCs/>
                  <w:lang w:val="el-GR"/>
                </w:rPr>
              </m:ctrlPr>
            </m:fPr>
            <m:num>
              <m:r>
                <w:rPr>
                  <w:rFonts w:ascii="Cambria Math" w:eastAsia="Cambria Math" w:hAnsi="Cambria Math" w:cstheme="minorHAnsi"/>
                  <w:lang w:val="el-GR"/>
                </w:rPr>
                <m:t>100 mL</m:t>
              </m:r>
            </m:num>
            <m:den>
              <m:r>
                <w:rPr>
                  <w:rFonts w:ascii="Cambria Math" w:eastAsia="Cambria Math" w:hAnsi="Cambria Math" w:cstheme="minorHAnsi"/>
                  <w:lang w:val="el-GR"/>
                </w:rPr>
                <m:t>500 mL</m:t>
              </m:r>
            </m:den>
          </m:f>
          <m:r>
            <w:rPr>
              <w:rFonts w:ascii="Cambria Math" w:eastAsia="Cambria Math" w:hAnsi="Cambria Math" w:cstheme="minorHAnsi"/>
              <w:lang w:val="el-GR"/>
            </w:rPr>
            <m:t>=</m:t>
          </m:r>
          <m:f>
            <m:fPr>
              <m:ctrlPr>
                <w:rPr>
                  <w:rFonts w:ascii="Cambria Math" w:hAnsi="Cambria Math" w:cstheme="minorHAnsi"/>
                  <w:iCs/>
                  <w:lang w:val="el-GR"/>
                </w:rPr>
              </m:ctrlPr>
            </m:fPr>
            <m:num>
              <m:r>
                <w:rPr>
                  <w:rFonts w:ascii="Cambria Math" w:eastAsia="Cambria Math" w:hAnsi="Cambria Math" w:cstheme="minorHAnsi"/>
                  <w:lang w:val="el-GR"/>
                </w:rPr>
                <m:t>20,2 g</m:t>
              </m:r>
            </m:num>
            <m:den>
              <m:r>
                <w:rPr>
                  <w:rFonts w:ascii="Cambria Math" w:eastAsia="Cambria Math" w:hAnsi="Cambria Math" w:cstheme="minorHAnsi"/>
                  <w:lang w:val="el-GR"/>
                </w:rPr>
                <m:t>x g</m:t>
              </m:r>
            </m:den>
          </m:f>
          <m:r>
            <w:rPr>
              <w:rFonts w:ascii="Cambria Math" w:eastAsia="Cambria Math" w:hAnsi="Cambria Math" w:cstheme="minorHAnsi"/>
              <w:lang w:val="el-GR"/>
            </w:rPr>
            <m:t>⇒x=101</m:t>
          </m:r>
        </m:oMath>
      </m:oMathPara>
    </w:p>
    <w:p w14:paraId="3A35B9FF" w14:textId="77777777" w:rsidR="00596A9C" w:rsidRDefault="00000000">
      <w:pPr>
        <w:pStyle w:val="TrapezaThematonStyle"/>
        <w:spacing w:line="360" w:lineRule="auto"/>
        <w:jc w:val="both"/>
        <w:rPr>
          <w:rFonts w:cstheme="minorHAnsi"/>
          <w:lang w:val="el-GR"/>
        </w:rPr>
      </w:pPr>
      <w:r>
        <w:rPr>
          <w:rFonts w:cstheme="minorHAnsi"/>
          <w:lang w:val="el-GR"/>
        </w:rPr>
        <w:t xml:space="preserve">Άρα περιέχονται 101 g </w:t>
      </w:r>
      <w:r>
        <w:rPr>
          <w:rFonts w:cstheme="minorHAnsi"/>
          <w:lang w:val="en-GB"/>
        </w:rPr>
        <w:t>K</w:t>
      </w:r>
      <w:r>
        <w:rPr>
          <w:rFonts w:cstheme="minorHAnsi"/>
          <w:lang w:val="el-GR"/>
        </w:rPr>
        <w:t>ΝΟ</w:t>
      </w:r>
      <w:r>
        <w:rPr>
          <w:rFonts w:cstheme="minorHAnsi"/>
          <w:vertAlign w:val="subscript"/>
          <w:lang w:val="el-GR"/>
        </w:rPr>
        <w:t>3</w:t>
      </w:r>
      <w:r>
        <w:rPr>
          <w:rFonts w:cstheme="minorHAnsi"/>
          <w:lang w:val="el-GR"/>
        </w:rPr>
        <w:t xml:space="preserve">. </w:t>
      </w:r>
    </w:p>
    <w:p w14:paraId="3A2D41A8" w14:textId="77777777" w:rsidR="00596A9C" w:rsidRDefault="00000000">
      <w:pPr>
        <w:pStyle w:val="TrapezaThematonStyle"/>
        <w:spacing w:line="360" w:lineRule="auto"/>
        <w:jc w:val="both"/>
        <w:rPr>
          <w:rFonts w:cstheme="minorHAnsi"/>
          <w:lang w:val="el-GR"/>
        </w:rPr>
      </w:pPr>
      <w:r>
        <w:rPr>
          <w:rFonts w:cstheme="minorHAnsi"/>
          <w:b/>
          <w:lang w:val="el-GR"/>
        </w:rPr>
        <w:t>β)</w:t>
      </w:r>
      <w:r>
        <w:rPr>
          <w:rFonts w:cstheme="minorHAnsi"/>
          <w:lang w:val="el-GR"/>
        </w:rPr>
        <w:t xml:space="preserve"> Η σχετική μοριακή μάζα του </w:t>
      </w:r>
      <w:r>
        <w:rPr>
          <w:rFonts w:cstheme="minorHAnsi"/>
          <w:lang w:val="en-GB"/>
        </w:rPr>
        <w:t>K</w:t>
      </w:r>
      <w:r>
        <w:rPr>
          <w:rFonts w:cstheme="minorHAnsi"/>
          <w:lang w:val="el-GR"/>
        </w:rPr>
        <w:t>ΝΟ</w:t>
      </w:r>
      <w:r>
        <w:rPr>
          <w:rFonts w:cstheme="minorHAnsi"/>
          <w:vertAlign w:val="subscript"/>
          <w:lang w:val="el-GR"/>
        </w:rPr>
        <w:t>3</w:t>
      </w:r>
      <w:r>
        <w:rPr>
          <w:lang w:val="el-GR"/>
        </w:rPr>
        <w:t xml:space="preserve"> είναι: Μ</w:t>
      </w:r>
      <w:r>
        <w:rPr>
          <w:i/>
          <w:vertAlign w:val="subscript"/>
          <w:lang w:val="en-GB"/>
        </w:rPr>
        <w:t>r</w:t>
      </w:r>
      <w:r>
        <w:rPr>
          <w:lang w:val="el-GR"/>
        </w:rPr>
        <w:t xml:space="preserve"> (</w:t>
      </w:r>
      <w:r>
        <w:rPr>
          <w:rFonts w:cstheme="minorHAnsi"/>
          <w:lang w:val="el-GR"/>
        </w:rPr>
        <w:t>ΗΝΟ</w:t>
      </w:r>
      <w:r>
        <w:rPr>
          <w:rFonts w:cstheme="minorHAnsi"/>
          <w:vertAlign w:val="subscript"/>
          <w:lang w:val="el-GR"/>
        </w:rPr>
        <w:t>3</w:t>
      </w:r>
      <w:r>
        <w:rPr>
          <w:rFonts w:cstheme="minorHAnsi"/>
          <w:lang w:val="el-GR"/>
        </w:rPr>
        <w:t>) = 39 + 14 + 3∙ 16 = 101. Οπότε έχουμε μάζα ανά mol:  Μ=101</w:t>
      </w:r>
      <m:oMath>
        <m:r>
          <w:rPr>
            <w:rFonts w:ascii="Cambria Math" w:eastAsia="Cambria Math" w:hAnsi="Cambria Math" w:cstheme="minorHAnsi"/>
            <w:lang w:val="el-GR"/>
          </w:rPr>
          <m:t xml:space="preserve">  </m:t>
        </m:r>
        <m:f>
          <m:fPr>
            <m:ctrlPr>
              <w:rPr>
                <w:rFonts w:ascii="Cambria Math" w:hAnsi="Cambria Math" w:cstheme="minorHAnsi"/>
                <w:vertAlign w:val="superscript"/>
              </w:rPr>
            </m:ctrlPr>
          </m:fPr>
          <m:num>
            <m:r>
              <w:rPr>
                <w:rFonts w:ascii="Cambria Math" w:eastAsia="Cambria Math" w:hAnsi="Cambria Math" w:cstheme="minorHAnsi"/>
                <w:vertAlign w:val="superscript"/>
              </w:rPr>
              <m:t>g</m:t>
            </m:r>
          </m:num>
          <m:den>
            <m:r>
              <w:rPr>
                <w:rFonts w:ascii="Cambria Math" w:eastAsia="Cambria Math" w:hAnsi="Cambria Math" w:cstheme="minorHAnsi"/>
                <w:vertAlign w:val="superscript"/>
              </w:rPr>
              <m:t>mL</m:t>
            </m:r>
          </m:den>
        </m:f>
        <m:r>
          <w:rPr>
            <w:rFonts w:ascii="Cambria Math" w:eastAsia="Cambria Math" w:hAnsi="Cambria Math" w:cstheme="minorHAnsi"/>
            <w:vertAlign w:val="superscript"/>
            <w:lang w:val="el-GR"/>
          </w:rPr>
          <m:t>.</m:t>
        </m:r>
      </m:oMath>
    </w:p>
    <w:p w14:paraId="753C9196" w14:textId="77777777" w:rsidR="00596A9C" w:rsidRDefault="00000000">
      <w:pPr>
        <w:pStyle w:val="TrapezaThematonStyle"/>
        <w:spacing w:line="360" w:lineRule="auto"/>
        <w:jc w:val="both"/>
        <w:rPr>
          <w:rFonts w:cstheme="minorHAnsi"/>
          <w:lang w:val="el-GR"/>
        </w:rPr>
      </w:pPr>
      <w:r>
        <w:rPr>
          <w:rFonts w:cstheme="minorHAnsi"/>
          <w:lang w:val="el-GR"/>
        </w:rPr>
        <w:t xml:space="preserve">Η διαλυμένη ποσότητα </w:t>
      </w:r>
      <w:r>
        <w:rPr>
          <w:rFonts w:cstheme="minorHAnsi"/>
          <w:lang w:val="en-GB"/>
        </w:rPr>
        <w:t>K</w:t>
      </w:r>
      <w:r>
        <w:rPr>
          <w:rFonts w:cstheme="minorHAnsi"/>
          <w:lang w:val="el-GR"/>
        </w:rPr>
        <w:t>ΝΟ</w:t>
      </w:r>
      <w:r>
        <w:rPr>
          <w:rFonts w:cstheme="minorHAnsi"/>
          <w:vertAlign w:val="subscript"/>
          <w:lang w:val="el-GR"/>
        </w:rPr>
        <w:t>3</w:t>
      </w:r>
      <w:r>
        <w:rPr>
          <w:rFonts w:cstheme="minorHAnsi"/>
          <w:lang w:val="el-GR"/>
        </w:rPr>
        <w:t xml:space="preserve"> σε όγκο V = 0,5 </w:t>
      </w:r>
      <w:r>
        <w:rPr>
          <w:rFonts w:cstheme="minorHAnsi"/>
          <w:lang w:val="en-GB"/>
        </w:rPr>
        <w:t>L</w:t>
      </w:r>
      <w:r>
        <w:rPr>
          <w:rFonts w:cstheme="minorHAnsi"/>
          <w:lang w:val="el-GR"/>
        </w:rPr>
        <w:t xml:space="preserve"> διαλύματος έχει μάζα m = 101 </w:t>
      </w:r>
      <w:r>
        <w:rPr>
          <w:rFonts w:cstheme="minorHAnsi"/>
          <w:lang w:val="en-GB"/>
        </w:rPr>
        <w:t>g</w:t>
      </w:r>
      <w:r>
        <w:rPr>
          <w:rFonts w:cstheme="minorHAnsi"/>
          <w:lang w:val="el-GR"/>
        </w:rPr>
        <w:t xml:space="preserve"> και είναι σε mol:</w:t>
      </w:r>
    </w:p>
    <w:p w14:paraId="2FAA133E" w14:textId="77777777" w:rsidR="00596A9C" w:rsidRDefault="00000000">
      <w:pPr>
        <w:pStyle w:val="TrapezaThematonStyle"/>
        <w:spacing w:line="360" w:lineRule="auto"/>
        <w:jc w:val="both"/>
        <w:rPr>
          <w:rFonts w:eastAsiaTheme="minorEastAsia" w:cstheme="minorHAnsi"/>
        </w:rPr>
      </w:pPr>
      <m:oMathPara>
        <m:oMath>
          <m:r>
            <w:rPr>
              <w:rFonts w:ascii="Cambria Math" w:eastAsia="Cambria Math" w:hAnsi="Cambria Math" w:cstheme="minorHAnsi"/>
              <w:lang w:val="el-GR"/>
            </w:rPr>
            <m:t>n=</m:t>
          </m:r>
          <m:f>
            <m:fPr>
              <m:ctrlPr>
                <w:rPr>
                  <w:rFonts w:ascii="Cambria Math" w:hAnsi="Cambria Math" w:cstheme="minorHAnsi"/>
                  <w:iCs/>
                  <w:lang w:val="el-GR"/>
                </w:rPr>
              </m:ctrlPr>
            </m:fPr>
            <m:num>
              <m:r>
                <w:rPr>
                  <w:rFonts w:ascii="Cambria Math" w:eastAsia="Cambria Math" w:hAnsi="Cambria Math" w:cstheme="minorHAnsi"/>
                  <w:lang w:val="el-GR"/>
                </w:rPr>
                <m:t>m</m:t>
              </m:r>
            </m:num>
            <m:den>
              <m:r>
                <w:rPr>
                  <w:rFonts w:ascii="Cambria Math" w:eastAsia="Cambria Math" w:hAnsi="Cambria Math" w:cs="Cambria Math"/>
                  <w:lang w:val="el-GR"/>
                </w:rPr>
                <m:t>M</m:t>
              </m:r>
            </m:den>
          </m:f>
          <m:r>
            <w:rPr>
              <w:rFonts w:ascii="Cambria Math" w:eastAsia="Cambria Math" w:hAnsi="Cambria Math" w:cstheme="minorHAnsi"/>
              <w:lang w:val="el-GR"/>
            </w:rPr>
            <m:t>⇒n=</m:t>
          </m:r>
          <m:f>
            <m:fPr>
              <m:ctrlPr>
                <w:rPr>
                  <w:rFonts w:ascii="Cambria Math" w:hAnsi="Cambria Math" w:cstheme="minorHAnsi"/>
                  <w:iCs/>
                  <w:lang w:val="el-GR"/>
                </w:rPr>
              </m:ctrlPr>
            </m:fPr>
            <m:num>
              <m:r>
                <w:rPr>
                  <w:rFonts w:ascii="Cambria Math" w:eastAsia="Cambria Math" w:hAnsi="Cambria Math" w:cstheme="minorHAnsi"/>
                  <w:lang w:val="el-GR"/>
                </w:rPr>
                <m:t>101</m:t>
              </m:r>
            </m:num>
            <m:den>
              <m:r>
                <w:rPr>
                  <w:rFonts w:ascii="Cambria Math" w:eastAsia="Cambria Math" w:hAnsi="Cambria Math" w:cs="Cambria Math"/>
                  <w:lang w:val="el-GR"/>
                </w:rPr>
                <m:t>101</m:t>
              </m:r>
            </m:den>
          </m:f>
          <m:r>
            <w:rPr>
              <w:rFonts w:ascii="Cambria Math" w:eastAsia="Cambria Math" w:hAnsi="Cambria Math" w:cstheme="minorHAnsi"/>
              <w:lang w:val="el-GR"/>
            </w:rPr>
            <m:t>mol⇒n=</m:t>
          </m:r>
          <m:r>
            <w:rPr>
              <w:rFonts w:ascii="Cambria Math" w:eastAsia="Cambria Math" w:hAnsi="Cambria Math" w:cstheme="minorHAnsi"/>
            </w:rPr>
            <m:t>1 mol</m:t>
          </m:r>
        </m:oMath>
      </m:oMathPara>
    </w:p>
    <w:p w14:paraId="2AB0ECCB" w14:textId="77777777" w:rsidR="00596A9C" w:rsidRDefault="00000000">
      <w:pPr>
        <w:pStyle w:val="TrapezaThematonStyle"/>
        <w:spacing w:line="360" w:lineRule="auto"/>
        <w:jc w:val="both"/>
        <w:rPr>
          <w:rFonts w:cstheme="minorHAnsi"/>
          <w:lang w:val="el-GR"/>
        </w:rPr>
      </w:pPr>
      <w:r>
        <w:rPr>
          <w:rFonts w:eastAsiaTheme="minorEastAsia" w:cstheme="minorHAnsi"/>
          <w:lang w:val="el-GR"/>
        </w:rPr>
        <w:t xml:space="preserve">Άρα στο διάλυμα Δ1 περιέχεται 1 </w:t>
      </w:r>
      <w:r>
        <w:rPr>
          <w:rFonts w:eastAsiaTheme="minorEastAsia" w:cstheme="minorHAnsi"/>
        </w:rPr>
        <w:t>mol</w:t>
      </w:r>
      <w:r>
        <w:rPr>
          <w:rFonts w:eastAsiaTheme="minorEastAsia" w:cstheme="minorHAnsi"/>
          <w:lang w:val="el-GR"/>
        </w:rPr>
        <w:t xml:space="preserve"> </w:t>
      </w:r>
      <w:r>
        <w:rPr>
          <w:rFonts w:eastAsiaTheme="minorEastAsia" w:cstheme="minorHAnsi"/>
        </w:rPr>
        <w:t>KNO</w:t>
      </w:r>
      <w:r>
        <w:rPr>
          <w:rFonts w:eastAsiaTheme="minorEastAsia" w:cstheme="minorHAnsi"/>
          <w:vertAlign w:val="subscript"/>
          <w:lang w:val="el-GR"/>
        </w:rPr>
        <w:t>3</w:t>
      </w:r>
      <w:r>
        <w:rPr>
          <w:rFonts w:eastAsiaTheme="minorEastAsia" w:cstheme="minorHAnsi"/>
          <w:lang w:val="el-GR"/>
        </w:rPr>
        <w:t>.</w:t>
      </w:r>
      <w:r>
        <w:rPr>
          <w:rFonts w:eastAsiaTheme="minorEastAsia" w:cstheme="minorHAnsi"/>
          <w:vertAlign w:val="subscript"/>
          <w:lang w:val="el-GR"/>
        </w:rPr>
        <w:t xml:space="preserve"> </w:t>
      </w:r>
    </w:p>
    <w:p w14:paraId="6078F538" w14:textId="77777777" w:rsidR="00596A9C" w:rsidRDefault="00000000">
      <w:pPr>
        <w:pStyle w:val="TrapezaThematonStyle"/>
        <w:spacing w:line="360" w:lineRule="auto"/>
        <w:jc w:val="both"/>
        <w:rPr>
          <w:rFonts w:cstheme="minorHAnsi"/>
          <w:lang w:val="el-GR"/>
        </w:rPr>
      </w:pPr>
      <w:r>
        <w:rPr>
          <w:rFonts w:cstheme="minorHAnsi"/>
          <w:b/>
          <w:lang w:val="el-GR"/>
        </w:rPr>
        <w:t>γ)</w:t>
      </w:r>
      <w:r>
        <w:rPr>
          <w:rFonts w:cstheme="minorHAnsi"/>
          <w:b/>
          <w:color w:val="FF0000"/>
          <w:lang w:val="el-GR"/>
        </w:rPr>
        <w:t xml:space="preserve"> </w:t>
      </w:r>
      <w:r>
        <w:rPr>
          <w:rFonts w:cstheme="minorHAnsi"/>
          <w:lang w:val="el-GR"/>
        </w:rPr>
        <w:t xml:space="preserve">Η ποσότητα σε g του </w:t>
      </w:r>
      <w:r>
        <w:rPr>
          <w:rFonts w:cstheme="minorHAnsi"/>
          <w:lang w:val="en-GB"/>
        </w:rPr>
        <w:t>K</w:t>
      </w:r>
      <w:r>
        <w:rPr>
          <w:rFonts w:cstheme="minorHAnsi"/>
          <w:lang w:val="el-GR"/>
        </w:rPr>
        <w:t>ΝΟ</w:t>
      </w:r>
      <w:r>
        <w:rPr>
          <w:rFonts w:cstheme="minorHAnsi"/>
          <w:vertAlign w:val="subscript"/>
          <w:lang w:val="el-GR"/>
        </w:rPr>
        <w:t>3</w:t>
      </w:r>
      <w:r>
        <w:rPr>
          <w:rFonts w:cstheme="minorHAnsi"/>
          <w:lang w:val="el-GR"/>
        </w:rPr>
        <w:t xml:space="preserve"> που περιέχεται στο διάλυμα Δ2 είναι: </w:t>
      </w:r>
    </w:p>
    <w:p w14:paraId="1B645E81" w14:textId="77777777" w:rsidR="00596A9C" w:rsidRDefault="00000000">
      <w:pPr>
        <w:pStyle w:val="TrapezaThematonStyle"/>
        <w:spacing w:line="360" w:lineRule="auto"/>
        <w:rPr>
          <w:rFonts w:cstheme="minorHAnsi"/>
          <w:iCs/>
          <w:lang w:val="el-GR"/>
        </w:rPr>
      </w:pPr>
      <m:oMathPara>
        <m:oMath>
          <m:m>
            <m:mPr>
              <m:mcs>
                <m:mc>
                  <m:mcPr>
                    <m:count m:val="6"/>
                    <m:mcJc m:val="center"/>
                  </m:mcPr>
                </m:mc>
              </m:mcs>
              <m:ctrlPr>
                <w:rPr>
                  <w:rFonts w:ascii="Cambria Math" w:hAnsi="Cambria Math" w:cstheme="minorHAnsi"/>
                  <w:iCs/>
                  <w:lang w:val="el-GR"/>
                </w:rPr>
              </m:ctrlPr>
            </m:mPr>
            <m:mr>
              <m:e>
                <m:r>
                  <m:rPr>
                    <m:sty m:val="p"/>
                  </m:rPr>
                  <w:rPr>
                    <w:rFonts w:ascii="Cambria Math" w:eastAsia="Cambria Math" w:hAnsi="Cambria Math" w:cstheme="minorHAnsi"/>
                    <w:lang w:val="el-GR"/>
                  </w:rPr>
                  <m:t xml:space="preserve">Στα </m:t>
                </m:r>
                <m:r>
                  <m:rPr>
                    <m:sty m:val="p"/>
                  </m:rPr>
                  <w:rPr>
                    <w:rFonts w:ascii="Cambria Math" w:eastAsia="Cambria Math" w:hAnsi="Cambria Math" w:cstheme="minorHAnsi"/>
                  </w:rPr>
                  <m:t xml:space="preserve">100 </m:t>
                </m:r>
                <m:r>
                  <m:rPr>
                    <m:sty m:val="p"/>
                  </m:rPr>
                  <w:rPr>
                    <w:rFonts w:ascii="Cambria Math" w:eastAsia="Cambria Math" w:hAnsi="Cambria Math" w:cstheme="minorHAnsi"/>
                    <w:lang w:val="en-GB"/>
                  </w:rPr>
                  <m:t>m</m:t>
                </m:r>
                <m:r>
                  <m:rPr>
                    <m:sty m:val="p"/>
                  </m:rPr>
                  <w:rPr>
                    <w:rFonts w:ascii="Cambria Math" w:eastAsia="Cambria Math" w:hAnsi="Cambria Math" w:cstheme="minorHAnsi"/>
                  </w:rPr>
                  <m:t xml:space="preserve">L </m:t>
                </m:r>
              </m:e>
              <m:e>
                <m:r>
                  <m:rPr>
                    <m:sty m:val="p"/>
                  </m:rPr>
                  <w:rPr>
                    <w:rFonts w:ascii="Cambria Math" w:eastAsia="Cambria Math" w:hAnsi="Cambria Math" w:cstheme="minorHAnsi"/>
                  </w:rPr>
                  <m:t xml:space="preserve">διαλύματος </m:t>
                </m:r>
                <m:r>
                  <m:rPr>
                    <m:sty m:val="p"/>
                  </m:rPr>
                  <w:rPr>
                    <w:rFonts w:ascii="Cambria Math" w:eastAsia="Cambria Math" w:hAnsi="Cambria Math" w:cstheme="minorHAnsi"/>
                    <w:lang w:val="el-GR"/>
                  </w:rPr>
                  <m:t>περιέχονται</m:t>
                </m:r>
              </m:e>
              <m:e>
                <m:r>
                  <m:rPr>
                    <m:sty m:val="p"/>
                  </m:rPr>
                  <w:rPr>
                    <w:rFonts w:ascii="Cambria Math" w:eastAsia="Cambria Math" w:hAnsi="Cambria Math" w:cstheme="minorHAnsi"/>
                    <w:lang w:val="el-GR"/>
                  </w:rPr>
                  <m:t xml:space="preserve">10 </m:t>
                </m:r>
                <m:r>
                  <m:rPr>
                    <m:sty m:val="p"/>
                  </m:rPr>
                  <w:rPr>
                    <w:rFonts w:ascii="Cambria Math" w:eastAsia="Cambria Math" w:hAnsi="Cambria Math" w:cstheme="minorHAnsi"/>
                  </w:rPr>
                  <m:t>g Κ</m:t>
                </m:r>
                <m:sSub>
                  <m:sSubPr>
                    <m:ctrlPr>
                      <w:rPr>
                        <w:rFonts w:ascii="Cambria Math" w:hAnsi="Cambria Math" w:cstheme="minorHAnsi"/>
                      </w:rPr>
                    </m:ctrlPr>
                  </m:sSubPr>
                  <m:e>
                    <m:r>
                      <m:rPr>
                        <m:sty m:val="p"/>
                      </m:rPr>
                      <w:rPr>
                        <w:rFonts w:ascii="Cambria Math" w:eastAsia="Cambria Math" w:hAnsi="Cambria Math" w:cstheme="minorHAnsi"/>
                      </w:rPr>
                      <m:t>NO</m:t>
                    </m:r>
                  </m:e>
                  <m:sub>
                    <m:r>
                      <m:rPr>
                        <m:sty m:val="p"/>
                      </m:rPr>
                      <w:rPr>
                        <w:rFonts w:ascii="Cambria Math" w:hAnsi="Cambria Math" w:cstheme="minorHAnsi"/>
                      </w:rPr>
                      <m:t>3</m:t>
                    </m:r>
                  </m:sub>
                </m:sSub>
              </m:e>
              <m:e/>
              <m:e/>
              <m:e/>
            </m:mr>
            <m:mr>
              <m:e>
                <m:r>
                  <m:rPr>
                    <m:sty m:val="p"/>
                  </m:rPr>
                  <w:rPr>
                    <w:rFonts w:ascii="Cambria Math" w:eastAsia="Cambria Math" w:hAnsi="Cambria Math" w:cstheme="minorHAnsi"/>
                    <w:lang w:val="el-GR"/>
                  </w:rPr>
                  <m:t xml:space="preserve">Στα </m:t>
                </m:r>
                <m:r>
                  <m:rPr>
                    <m:sty m:val="p"/>
                  </m:rPr>
                  <w:rPr>
                    <w:rFonts w:ascii="Cambria Math" w:eastAsia="Cambria Math" w:hAnsi="Cambria Math" w:cstheme="minorHAnsi"/>
                  </w:rPr>
                  <m:t xml:space="preserve">200 m L </m:t>
                </m:r>
              </m:e>
              <m:e>
                <m:r>
                  <m:rPr>
                    <m:sty m:val="p"/>
                  </m:rPr>
                  <w:rPr>
                    <w:rFonts w:ascii="Cambria Math" w:eastAsia="Cambria Math" w:hAnsi="Cambria Math" w:cstheme="minorHAnsi"/>
                    <w:lang w:val="el-GR"/>
                  </w:rPr>
                  <m:t>"</m:t>
                </m:r>
              </m:e>
              <m:e>
                <m:r>
                  <m:rPr>
                    <m:sty m:val="p"/>
                  </m:rPr>
                  <w:rPr>
                    <w:rFonts w:ascii="Cambria Math" w:eastAsia="Cambria Math" w:hAnsi="Cambria Math" w:cstheme="minorHAnsi"/>
                  </w:rPr>
                  <m:t>y g Κ</m:t>
                </m:r>
                <m:sSub>
                  <m:sSubPr>
                    <m:ctrlPr>
                      <w:rPr>
                        <w:rFonts w:ascii="Cambria Math" w:hAnsi="Cambria Math" w:cstheme="minorHAnsi"/>
                      </w:rPr>
                    </m:ctrlPr>
                  </m:sSubPr>
                  <m:e>
                    <m:r>
                      <m:rPr>
                        <m:sty m:val="p"/>
                      </m:rPr>
                      <w:rPr>
                        <w:rFonts w:ascii="Cambria Math" w:eastAsia="Cambria Math" w:hAnsi="Cambria Math" w:cstheme="minorHAnsi"/>
                      </w:rPr>
                      <m:t>NO</m:t>
                    </m:r>
                  </m:e>
                  <m:sub>
                    <m:r>
                      <m:rPr>
                        <m:sty m:val="p"/>
                      </m:rPr>
                      <w:rPr>
                        <w:rFonts w:ascii="Cambria Math" w:hAnsi="Cambria Math" w:cstheme="minorHAnsi"/>
                      </w:rPr>
                      <m:t>3</m:t>
                    </m:r>
                  </m:sub>
                </m:sSub>
              </m:e>
              <m:e/>
              <m:e/>
              <m:e/>
            </m:mr>
          </m:m>
        </m:oMath>
      </m:oMathPara>
    </w:p>
    <w:p w14:paraId="748A49AF" w14:textId="77777777" w:rsidR="00596A9C" w:rsidRDefault="00000000">
      <w:pPr>
        <w:pStyle w:val="TrapezaThematonStyle"/>
        <w:spacing w:line="360" w:lineRule="auto"/>
        <w:rPr>
          <w:rFonts w:cstheme="minorHAnsi"/>
          <w:i/>
        </w:rPr>
      </w:pPr>
      <m:oMathPara>
        <m:oMath>
          <m:f>
            <m:fPr>
              <m:ctrlPr>
                <w:rPr>
                  <w:rFonts w:ascii="Cambria Math" w:hAnsi="Cambria Math" w:cstheme="minorHAnsi"/>
                  <w:iCs/>
                  <w:lang w:val="el-GR"/>
                </w:rPr>
              </m:ctrlPr>
            </m:fPr>
            <m:num>
              <m:r>
                <w:rPr>
                  <w:rFonts w:ascii="Cambria Math" w:eastAsia="Cambria Math" w:hAnsi="Cambria Math" w:cstheme="minorHAnsi"/>
                  <w:lang w:val="el-GR"/>
                </w:rPr>
                <m:t>100 mL</m:t>
              </m:r>
            </m:num>
            <m:den>
              <m:r>
                <w:rPr>
                  <w:rFonts w:ascii="Cambria Math" w:eastAsia="Cambria Math" w:hAnsi="Cambria Math" w:cstheme="minorHAnsi"/>
                  <w:lang w:val="el-GR"/>
                </w:rPr>
                <m:t>200 mL</m:t>
              </m:r>
            </m:den>
          </m:f>
          <m:r>
            <w:rPr>
              <w:rFonts w:ascii="Cambria Math" w:eastAsia="Cambria Math" w:hAnsi="Cambria Math" w:cstheme="minorHAnsi"/>
              <w:lang w:val="el-GR"/>
            </w:rPr>
            <m:t>=</m:t>
          </m:r>
          <m:f>
            <m:fPr>
              <m:ctrlPr>
                <w:rPr>
                  <w:rFonts w:ascii="Cambria Math" w:hAnsi="Cambria Math" w:cstheme="minorHAnsi"/>
                  <w:iCs/>
                  <w:lang w:val="el-GR"/>
                </w:rPr>
              </m:ctrlPr>
            </m:fPr>
            <m:num>
              <m:r>
                <w:rPr>
                  <w:rFonts w:ascii="Cambria Math" w:eastAsia="Cambria Math" w:hAnsi="Cambria Math" w:cstheme="minorHAnsi"/>
                  <w:lang w:val="el-GR"/>
                </w:rPr>
                <m:t>10 g</m:t>
              </m:r>
            </m:num>
            <m:den>
              <m:r>
                <w:rPr>
                  <w:rFonts w:ascii="Cambria Math" w:eastAsia="Cambria Math" w:hAnsi="Cambria Math" w:cstheme="minorHAnsi"/>
                  <w:lang w:val="el-GR"/>
                </w:rPr>
                <m:t>y g</m:t>
              </m:r>
            </m:den>
          </m:f>
          <m:r>
            <w:rPr>
              <w:rFonts w:ascii="Cambria Math" w:eastAsia="Cambria Math" w:hAnsi="Cambria Math" w:cstheme="minorHAnsi"/>
              <w:lang w:val="el-GR"/>
            </w:rPr>
            <m:t>⇒y=20</m:t>
          </m:r>
        </m:oMath>
      </m:oMathPara>
    </w:p>
    <w:p w14:paraId="7839C212" w14:textId="77777777" w:rsidR="00596A9C" w:rsidRDefault="00000000">
      <w:pPr>
        <w:pStyle w:val="TrapezaThematonStyle"/>
        <w:spacing w:line="360" w:lineRule="auto"/>
        <w:jc w:val="both"/>
        <w:rPr>
          <w:rFonts w:cstheme="minorHAnsi"/>
          <w:lang w:val="el-GR"/>
        </w:rPr>
      </w:pPr>
      <w:r>
        <w:rPr>
          <w:rFonts w:cstheme="minorHAnsi"/>
          <w:lang w:val="el-GR"/>
        </w:rPr>
        <w:t xml:space="preserve">Άρα περιέχονται 20 g </w:t>
      </w:r>
      <w:r>
        <w:rPr>
          <w:rFonts w:cstheme="minorHAnsi"/>
          <w:lang w:val="en-GB"/>
        </w:rPr>
        <w:t>K</w:t>
      </w:r>
      <w:r>
        <w:rPr>
          <w:rFonts w:cstheme="minorHAnsi"/>
          <w:lang w:val="el-GR"/>
        </w:rPr>
        <w:t>ΝΟ</w:t>
      </w:r>
      <w:r>
        <w:rPr>
          <w:rFonts w:cstheme="minorHAnsi"/>
          <w:vertAlign w:val="subscript"/>
          <w:lang w:val="el-GR"/>
        </w:rPr>
        <w:t>3</w:t>
      </w:r>
      <w:r>
        <w:rPr>
          <w:rFonts w:cstheme="minorHAnsi"/>
          <w:lang w:val="el-GR"/>
        </w:rPr>
        <w:t xml:space="preserve">. </w:t>
      </w:r>
    </w:p>
    <w:p w14:paraId="5AD72459" w14:textId="77777777" w:rsidR="00596A9C" w:rsidRDefault="00000000">
      <w:pPr>
        <w:pStyle w:val="TrapezaThematonStyle"/>
        <w:spacing w:line="360" w:lineRule="auto"/>
        <w:jc w:val="both"/>
        <w:rPr>
          <w:rFonts w:cstheme="minorHAnsi"/>
          <w:lang w:val="el-GR"/>
        </w:rPr>
      </w:pPr>
      <w:r>
        <w:rPr>
          <w:rFonts w:cstheme="minorHAnsi"/>
          <w:lang w:val="el-GR"/>
        </w:rPr>
        <w:t xml:space="preserve">Με την προσθήκη 40,6 g </w:t>
      </w:r>
      <w:r>
        <w:rPr>
          <w:rFonts w:cstheme="minorHAnsi"/>
          <w:lang w:val="en-GB"/>
        </w:rPr>
        <w:t>K</w:t>
      </w:r>
      <w:r>
        <w:rPr>
          <w:rFonts w:cstheme="minorHAnsi"/>
          <w:lang w:val="el-GR"/>
        </w:rPr>
        <w:t>ΝΟ</w:t>
      </w:r>
      <w:r>
        <w:rPr>
          <w:rFonts w:cstheme="minorHAnsi"/>
          <w:vertAlign w:val="subscript"/>
          <w:lang w:val="el-GR"/>
        </w:rPr>
        <w:t>3</w:t>
      </w:r>
      <w:r>
        <w:rPr>
          <w:rFonts w:cstheme="minorHAnsi"/>
          <w:lang w:val="el-GR"/>
        </w:rPr>
        <w:t xml:space="preserve"> το διάλυμα Δ3 θα έχει συνολική ποσότητα σε  </w:t>
      </w:r>
      <w:r>
        <w:rPr>
          <w:rFonts w:cstheme="minorHAnsi"/>
          <w:lang w:val="en-GB"/>
        </w:rPr>
        <w:t>K</w:t>
      </w:r>
      <w:r>
        <w:rPr>
          <w:rFonts w:cstheme="minorHAnsi"/>
          <w:lang w:val="el-GR"/>
        </w:rPr>
        <w:t>ΝΟ</w:t>
      </w:r>
      <w:r>
        <w:rPr>
          <w:rFonts w:cstheme="minorHAnsi"/>
          <w:vertAlign w:val="subscript"/>
          <w:lang w:val="el-GR"/>
        </w:rPr>
        <w:t>3</w:t>
      </w:r>
      <w:r>
        <w:rPr>
          <w:rFonts w:cstheme="minorHAnsi"/>
          <w:lang w:val="el-GR"/>
        </w:rPr>
        <w:t xml:space="preserve">: </w:t>
      </w:r>
    </w:p>
    <w:p w14:paraId="0A9A5542" w14:textId="77777777" w:rsidR="00596A9C" w:rsidRDefault="00000000">
      <w:pPr>
        <w:pStyle w:val="TrapezaThematonStyle"/>
        <w:spacing w:line="360" w:lineRule="auto"/>
        <w:jc w:val="both"/>
        <w:rPr>
          <w:rFonts w:cstheme="minorHAnsi"/>
          <w:lang w:val="el-GR"/>
        </w:rPr>
      </w:pPr>
      <w:r>
        <w:rPr>
          <w:rFonts w:cstheme="minorHAnsi"/>
          <w:lang w:val="en-GB"/>
        </w:rPr>
        <w:t>m</w:t>
      </w:r>
      <w:r>
        <w:rPr>
          <w:rFonts w:cstheme="minorHAnsi"/>
          <w:vertAlign w:val="subscript"/>
          <w:lang w:val="el-GR"/>
        </w:rPr>
        <w:t>ολ</w:t>
      </w:r>
      <w:r>
        <w:rPr>
          <w:rFonts w:cstheme="minorHAnsi"/>
          <w:lang w:val="el-GR"/>
        </w:rPr>
        <w:t xml:space="preserve"> = 20 g + 40,6 g = 60,6 g. Η ποσότητα αυτή αντιστοιχεί σε mol:</w:t>
      </w:r>
    </w:p>
    <w:p w14:paraId="5DC5802B" w14:textId="77777777" w:rsidR="00596A9C" w:rsidRDefault="00000000">
      <w:pPr>
        <w:pStyle w:val="TrapezaThematonStyle"/>
        <w:spacing w:line="360" w:lineRule="auto"/>
        <w:jc w:val="both"/>
        <w:rPr>
          <w:rFonts w:eastAsiaTheme="minorEastAsia" w:cstheme="minorHAnsi"/>
          <w:lang w:val="el-GR"/>
        </w:rPr>
      </w:pPr>
      <m:oMathPara>
        <m:oMath>
          <m:sSup>
            <m:sSupPr>
              <m:ctrlPr>
                <w:rPr>
                  <w:rFonts w:ascii="Cambria Math" w:hAnsi="Cambria Math" w:cstheme="minorHAnsi"/>
                  <w:lang w:val="el-GR"/>
                </w:rPr>
              </m:ctrlPr>
            </m:sSupPr>
            <m:e>
              <m:r>
                <w:rPr>
                  <w:rFonts w:ascii="Cambria Math" w:eastAsia="Cambria Math" w:hAnsi="Cambria Math" w:cstheme="minorHAnsi"/>
                  <w:lang w:val="el-GR"/>
                </w:rPr>
                <m:t>n</m:t>
              </m:r>
            </m:e>
            <m:sup>
              <m:r>
                <m:rPr>
                  <m:sty m:val="p"/>
                </m:rPr>
                <w:rPr>
                  <w:rFonts w:ascii="Cambria Math" w:hAnsi="Cambria Math" w:cstheme="minorHAnsi"/>
                  <w:lang w:val="el-GR"/>
                </w:rPr>
                <m:t>'</m:t>
              </m:r>
            </m:sup>
          </m:sSup>
          <m:r>
            <w:rPr>
              <w:rFonts w:ascii="Cambria Math" w:eastAsia="Cambria Math" w:hAnsi="Cambria Math" w:cstheme="minorHAnsi"/>
              <w:lang w:val="el-GR"/>
            </w:rPr>
            <m:t>=</m:t>
          </m:r>
          <m:f>
            <m:fPr>
              <m:ctrlPr>
                <w:rPr>
                  <w:rFonts w:ascii="Cambria Math" w:hAnsi="Cambria Math" w:cstheme="minorHAnsi"/>
                  <w:iCs/>
                  <w:lang w:val="el-GR"/>
                </w:rPr>
              </m:ctrlPr>
            </m:fPr>
            <m:num>
              <m:sSub>
                <m:sSubPr>
                  <m:ctrlPr>
                    <w:rPr>
                      <w:rFonts w:ascii="Cambria Math" w:hAnsi="Cambria Math" w:cstheme="minorHAnsi"/>
                      <w:lang w:val="el-GR"/>
                    </w:rPr>
                  </m:ctrlPr>
                </m:sSubPr>
                <m:e>
                  <m:r>
                    <w:rPr>
                      <w:rFonts w:ascii="Cambria Math" w:eastAsia="Cambria Math" w:hAnsi="Cambria Math" w:cstheme="minorHAnsi"/>
                      <w:lang w:val="el-GR"/>
                    </w:rPr>
                    <m:t>m</m:t>
                  </m:r>
                </m:e>
                <m:sub>
                  <m:r>
                    <m:rPr>
                      <m:sty m:val="p"/>
                    </m:rPr>
                    <w:rPr>
                      <w:rFonts w:ascii="Cambria Math" w:hAnsi="Cambria Math" w:cstheme="minorHAnsi"/>
                      <w:lang w:val="en-GB"/>
                    </w:rPr>
                    <m:t>ολ</m:t>
                  </m:r>
                </m:sub>
              </m:sSub>
            </m:num>
            <m:den>
              <m:r>
                <w:rPr>
                  <w:rFonts w:ascii="Cambria Math" w:eastAsia="Cambria Math" w:hAnsi="Cambria Math" w:cs="Cambria Math"/>
                  <w:lang w:val="el-GR"/>
                </w:rPr>
                <m:t>M</m:t>
              </m:r>
            </m:den>
          </m:f>
          <m:r>
            <w:rPr>
              <w:rFonts w:ascii="Cambria Math" w:eastAsia="Cambria Math" w:hAnsi="Cambria Math" w:cstheme="minorHAnsi"/>
              <w:lang w:val="el-GR"/>
            </w:rPr>
            <m:t>⇒</m:t>
          </m:r>
          <m:sSup>
            <m:sSupPr>
              <m:ctrlPr>
                <w:rPr>
                  <w:rFonts w:ascii="Cambria Math" w:hAnsi="Cambria Math" w:cstheme="minorHAnsi"/>
                  <w:lang w:val="el-GR"/>
                </w:rPr>
              </m:ctrlPr>
            </m:sSupPr>
            <m:e>
              <m:r>
                <w:rPr>
                  <w:rFonts w:ascii="Cambria Math" w:eastAsia="Cambria Math" w:hAnsi="Cambria Math" w:cstheme="minorHAnsi"/>
                  <w:lang w:val="el-GR"/>
                </w:rPr>
                <m:t>n</m:t>
              </m:r>
            </m:e>
            <m:sup>
              <m:r>
                <m:rPr>
                  <m:sty m:val="p"/>
                </m:rPr>
                <w:rPr>
                  <w:rFonts w:ascii="Cambria Math" w:hAnsi="Cambria Math" w:cstheme="minorHAnsi"/>
                  <w:lang w:val="el-GR"/>
                </w:rPr>
                <m:t>'</m:t>
              </m:r>
            </m:sup>
          </m:sSup>
          <m:r>
            <w:rPr>
              <w:rFonts w:ascii="Cambria Math" w:eastAsia="Cambria Math" w:hAnsi="Cambria Math" w:cstheme="minorHAnsi"/>
              <w:lang w:val="el-GR"/>
            </w:rPr>
            <m:t>=</m:t>
          </m:r>
          <m:f>
            <m:fPr>
              <m:ctrlPr>
                <w:rPr>
                  <w:rFonts w:ascii="Cambria Math" w:hAnsi="Cambria Math" w:cstheme="minorHAnsi"/>
                  <w:iCs/>
                  <w:lang w:val="el-GR"/>
                </w:rPr>
              </m:ctrlPr>
            </m:fPr>
            <m:num>
              <m:r>
                <w:rPr>
                  <w:rFonts w:ascii="Cambria Math" w:eastAsia="Cambria Math" w:hAnsi="Cambria Math" w:cstheme="minorHAnsi"/>
                  <w:lang w:val="el-GR"/>
                </w:rPr>
                <m:t>60,6</m:t>
              </m:r>
            </m:num>
            <m:den>
              <m:r>
                <w:rPr>
                  <w:rFonts w:ascii="Cambria Math" w:eastAsia="Cambria Math" w:hAnsi="Cambria Math" w:cs="Cambria Math"/>
                  <w:lang w:val="el-GR"/>
                </w:rPr>
                <m:t>101</m:t>
              </m:r>
            </m:den>
          </m:f>
          <m:r>
            <w:rPr>
              <w:rFonts w:ascii="Cambria Math" w:eastAsia="Cambria Math" w:hAnsi="Cambria Math" w:cstheme="minorHAnsi"/>
              <w:lang w:val="el-GR"/>
            </w:rPr>
            <m:t>mol⇒</m:t>
          </m:r>
          <m:sSup>
            <m:sSupPr>
              <m:ctrlPr>
                <w:rPr>
                  <w:rFonts w:ascii="Cambria Math" w:hAnsi="Cambria Math" w:cstheme="minorHAnsi"/>
                  <w:lang w:val="el-GR"/>
                </w:rPr>
              </m:ctrlPr>
            </m:sSupPr>
            <m:e>
              <m:r>
                <w:rPr>
                  <w:rFonts w:ascii="Cambria Math" w:eastAsia="Cambria Math" w:hAnsi="Cambria Math" w:cstheme="minorHAnsi"/>
                  <w:lang w:val="el-GR"/>
                </w:rPr>
                <m:t>n</m:t>
              </m:r>
            </m:e>
            <m:sup>
              <m:r>
                <m:rPr>
                  <m:sty m:val="p"/>
                </m:rPr>
                <w:rPr>
                  <w:rFonts w:ascii="Cambria Math" w:hAnsi="Cambria Math" w:cstheme="minorHAnsi"/>
                  <w:lang w:val="el-GR"/>
                </w:rPr>
                <m:t>'</m:t>
              </m:r>
            </m:sup>
          </m:sSup>
          <m:r>
            <w:rPr>
              <w:rFonts w:ascii="Cambria Math" w:eastAsia="Cambria Math" w:hAnsi="Cambria Math" w:cstheme="minorHAnsi"/>
              <w:lang w:val="el-GR"/>
            </w:rPr>
            <m:t>=</m:t>
          </m:r>
          <m:r>
            <w:rPr>
              <w:rFonts w:ascii="Cambria Math" w:eastAsia="Cambria Math" w:hAnsi="Cambria Math" w:cstheme="minorHAnsi"/>
            </w:rPr>
            <m:t>0,6 mol</m:t>
          </m:r>
        </m:oMath>
      </m:oMathPara>
    </w:p>
    <w:p w14:paraId="7CD2DE7D" w14:textId="77777777" w:rsidR="00596A9C" w:rsidRDefault="00000000">
      <w:pPr>
        <w:pStyle w:val="TrapezaThematonStyle"/>
        <w:spacing w:line="360" w:lineRule="auto"/>
        <w:jc w:val="both"/>
        <w:rPr>
          <w:rFonts w:cstheme="minorHAnsi"/>
          <w:lang w:val="el-GR"/>
        </w:rPr>
      </w:pPr>
      <w:r>
        <w:rPr>
          <w:rFonts w:cstheme="minorHAnsi"/>
          <w:lang w:val="el-GR"/>
        </w:rPr>
        <w:t>Η σ</w:t>
      </w:r>
      <w:r>
        <w:rPr>
          <w:lang w:val="el-GR"/>
        </w:rPr>
        <w:t>υγκέντρωση</w:t>
      </w:r>
      <w:r>
        <w:rPr>
          <w:rFonts w:cstheme="minorHAnsi"/>
          <w:lang w:val="el-GR"/>
        </w:rPr>
        <w:t xml:space="preserve"> </w:t>
      </w:r>
      <w:r>
        <w:rPr>
          <w:rFonts w:cstheme="minorHAnsi"/>
          <w:lang w:val="en-GB"/>
        </w:rPr>
        <w:t>c</w:t>
      </w:r>
      <w:r>
        <w:rPr>
          <w:rFonts w:cstheme="minorHAnsi"/>
          <w:lang w:val="el-GR"/>
        </w:rPr>
        <w:t xml:space="preserve">’  του διαλύματος Δ3 (όγκου V’ = 1 </w:t>
      </w:r>
      <w:r>
        <w:rPr>
          <w:rFonts w:cstheme="minorHAnsi"/>
          <w:lang w:val="en-GB"/>
        </w:rPr>
        <w:t>L</w:t>
      </w:r>
      <w:r>
        <w:rPr>
          <w:rFonts w:cstheme="minorHAnsi"/>
          <w:lang w:val="el-GR"/>
        </w:rPr>
        <w:t xml:space="preserve">) σε </w:t>
      </w:r>
      <w:r>
        <w:rPr>
          <w:rFonts w:cstheme="minorHAnsi"/>
          <w:lang w:val="en-GB"/>
        </w:rPr>
        <w:t>K</w:t>
      </w:r>
      <w:r>
        <w:rPr>
          <w:rFonts w:cstheme="minorHAnsi"/>
          <w:lang w:val="el-GR"/>
        </w:rPr>
        <w:t>ΝΟ</w:t>
      </w:r>
      <w:r>
        <w:rPr>
          <w:rFonts w:cstheme="minorHAnsi"/>
          <w:vertAlign w:val="subscript"/>
          <w:lang w:val="el-GR"/>
        </w:rPr>
        <w:t>3</w:t>
      </w:r>
      <w:r>
        <w:rPr>
          <w:rFonts w:cstheme="minorHAnsi"/>
          <w:lang w:val="el-GR"/>
        </w:rPr>
        <w:t xml:space="preserve"> είναι:</w:t>
      </w:r>
    </w:p>
    <w:p w14:paraId="40AE5EB1" w14:textId="77777777" w:rsidR="00596A9C" w:rsidRDefault="00000000">
      <w:pPr>
        <w:pStyle w:val="TrapezaThematonStyle"/>
        <w:spacing w:line="360" w:lineRule="auto"/>
        <w:jc w:val="both"/>
        <w:rPr>
          <w:rFonts w:cstheme="minorHAnsi"/>
          <w:lang w:val="en-GB"/>
        </w:rPr>
      </w:pPr>
      <m:oMathPara>
        <m:oMath>
          <m:r>
            <w:rPr>
              <w:rFonts w:ascii="Cambria Math" w:eastAsia="Cambria Math" w:hAnsi="Cambria Math" w:cstheme="minorHAnsi"/>
              <w:lang w:val="en-GB"/>
            </w:rPr>
            <m:t>c'=</m:t>
          </m:r>
          <m:f>
            <m:fPr>
              <m:ctrlPr>
                <w:rPr>
                  <w:rFonts w:ascii="Cambria Math" w:hAnsi="Cambria Math" w:cstheme="minorHAnsi"/>
                  <w:iCs/>
                  <w:lang w:val="el-GR"/>
                </w:rPr>
              </m:ctrlPr>
            </m:fPr>
            <m:num>
              <m:sSup>
                <m:sSupPr>
                  <m:ctrlPr>
                    <w:rPr>
                      <w:rFonts w:ascii="Cambria Math" w:hAnsi="Cambria Math" w:cstheme="minorHAnsi"/>
                      <w:lang w:val="el-GR"/>
                    </w:rPr>
                  </m:ctrlPr>
                </m:sSupPr>
                <m:e>
                  <m:r>
                    <w:rPr>
                      <w:rFonts w:ascii="Cambria Math" w:eastAsia="Cambria Math" w:hAnsi="Cambria Math" w:cstheme="minorHAnsi"/>
                      <w:lang w:val="el-GR"/>
                    </w:rPr>
                    <m:t>n</m:t>
                  </m:r>
                </m:e>
                <m:sup>
                  <m:r>
                    <m:rPr>
                      <m:sty m:val="p"/>
                    </m:rPr>
                    <w:rPr>
                      <w:rFonts w:ascii="Cambria Math" w:hAnsi="Cambria Math" w:cstheme="minorHAnsi"/>
                      <w:lang w:val="el-GR"/>
                    </w:rPr>
                    <m:t>'</m:t>
                  </m:r>
                </m:sup>
              </m:sSup>
            </m:num>
            <m:den>
              <m:sSup>
                <m:sSupPr>
                  <m:ctrlPr>
                    <w:rPr>
                      <w:rFonts w:ascii="Cambria Math" w:hAnsi="Cambria Math" w:cstheme="minorHAnsi"/>
                      <w:lang w:val="el-GR"/>
                    </w:rPr>
                  </m:ctrlPr>
                </m:sSupPr>
                <m:e>
                  <m:r>
                    <w:rPr>
                      <w:rFonts w:ascii="Cambria Math" w:eastAsia="Cambria Math" w:hAnsi="Cambria Math" w:cstheme="minorHAnsi"/>
                      <w:lang w:val="el-GR"/>
                    </w:rPr>
                    <m:t>V</m:t>
                  </m:r>
                </m:e>
                <m:sup>
                  <m:r>
                    <m:rPr>
                      <m:sty m:val="p"/>
                    </m:rPr>
                    <w:rPr>
                      <w:rFonts w:ascii="Cambria Math" w:hAnsi="Cambria Math" w:cstheme="minorHAnsi"/>
                      <w:lang w:val="el-GR"/>
                    </w:rPr>
                    <m:t>'</m:t>
                  </m:r>
                </m:sup>
              </m:sSup>
            </m:den>
          </m:f>
          <m:r>
            <w:rPr>
              <w:rFonts w:ascii="Cambria Math" w:eastAsia="Cambria Math" w:hAnsi="Cambria Math" w:cstheme="minorHAnsi"/>
              <w:lang w:val="en-GB"/>
            </w:rPr>
            <m:t>⇒</m:t>
          </m:r>
          <m:sSup>
            <m:sSupPr>
              <m:ctrlPr>
                <w:rPr>
                  <w:rFonts w:ascii="Cambria Math" w:hAnsi="Cambria Math" w:cstheme="minorHAnsi"/>
                  <w:lang w:val="en-GB"/>
                </w:rPr>
              </m:ctrlPr>
            </m:sSupPr>
            <m:e>
              <m:r>
                <w:rPr>
                  <w:rFonts w:ascii="Cambria Math" w:eastAsia="Cambria Math" w:hAnsi="Cambria Math" w:cstheme="minorHAnsi"/>
                  <w:lang w:val="en-GB"/>
                </w:rPr>
                <m:t>c</m:t>
              </m:r>
            </m:e>
            <m:sup>
              <m:r>
                <m:rPr>
                  <m:sty m:val="p"/>
                </m:rPr>
                <w:rPr>
                  <w:rFonts w:ascii="Cambria Math" w:hAnsi="Cambria Math" w:cstheme="minorHAnsi"/>
                  <w:lang w:val="en-GB"/>
                </w:rPr>
                <m:t>'</m:t>
              </m:r>
            </m:sup>
          </m:sSup>
          <m:r>
            <w:rPr>
              <w:rFonts w:ascii="Cambria Math" w:eastAsia="Cambria Math" w:hAnsi="Cambria Math" w:cstheme="minorHAnsi"/>
              <w:lang w:val="en-GB"/>
            </w:rPr>
            <m:t>=</m:t>
          </m:r>
          <m:f>
            <m:fPr>
              <m:ctrlPr>
                <w:rPr>
                  <w:rFonts w:ascii="Cambria Math" w:hAnsi="Cambria Math" w:cstheme="minorHAnsi"/>
                  <w:iCs/>
                  <w:lang w:val="el-GR"/>
                </w:rPr>
              </m:ctrlPr>
            </m:fPr>
            <m:num>
              <m:r>
                <w:rPr>
                  <w:rFonts w:ascii="Cambria Math" w:eastAsia="Cambria Math" w:hAnsi="Cambria Math" w:cstheme="minorHAnsi"/>
                  <w:lang w:val="en-GB"/>
                </w:rPr>
                <m:t>0,6 mol</m:t>
              </m:r>
            </m:num>
            <m:den>
              <m:r>
                <w:rPr>
                  <w:rFonts w:ascii="Cambria Math" w:eastAsia="Cambria Math" w:hAnsi="Cambria Math" w:cstheme="minorHAnsi"/>
                  <w:lang w:val="en-GB"/>
                </w:rPr>
                <m:t>1 L</m:t>
              </m:r>
            </m:den>
          </m:f>
          <m:r>
            <w:rPr>
              <w:rFonts w:ascii="Cambria Math" w:eastAsia="Cambria Math" w:hAnsi="Cambria Math" w:cstheme="minorHAnsi"/>
              <w:lang w:val="en-GB"/>
            </w:rPr>
            <m:t>⇒c'=</m:t>
          </m:r>
          <m:r>
            <w:rPr>
              <w:rFonts w:ascii="Cambria Math" w:eastAsia="Cambria Math" w:hAnsi="Cambria Math" w:cstheme="minorHAnsi"/>
            </w:rPr>
            <m:t>0,6 M</m:t>
          </m:r>
        </m:oMath>
      </m:oMathPara>
    </w:p>
    <w:p w14:paraId="7C737ABF" w14:textId="77777777" w:rsidR="00596A9C" w:rsidRDefault="00000000">
      <w:pPr>
        <w:pStyle w:val="TrapezaThematonStyle"/>
        <w:spacing w:line="360" w:lineRule="auto"/>
        <w:jc w:val="both"/>
        <w:rPr>
          <w:rFonts w:cstheme="minorHAnsi"/>
          <w:lang w:val="el-GR"/>
        </w:rPr>
      </w:pPr>
      <w:r>
        <w:rPr>
          <w:rFonts w:cstheme="minorHAnsi"/>
          <w:lang w:val="el-GR"/>
        </w:rPr>
        <w:t xml:space="preserve">Άρα η συγκέντρωση του διαλύματος Δ3 σε </w:t>
      </w:r>
      <w:r>
        <w:rPr>
          <w:rFonts w:cstheme="minorHAnsi"/>
          <w:lang w:val="en-GB"/>
        </w:rPr>
        <w:t>K</w:t>
      </w:r>
      <w:r>
        <w:rPr>
          <w:rFonts w:cstheme="minorHAnsi"/>
          <w:lang w:val="el-GR"/>
        </w:rPr>
        <w:t>ΝΟ</w:t>
      </w:r>
      <w:r>
        <w:rPr>
          <w:rFonts w:cstheme="minorHAnsi"/>
          <w:vertAlign w:val="subscript"/>
          <w:lang w:val="el-GR"/>
        </w:rPr>
        <w:t>3</w:t>
      </w:r>
      <w:r>
        <w:rPr>
          <w:lang w:val="el-GR"/>
        </w:rPr>
        <w:t xml:space="preserve"> </w:t>
      </w:r>
      <w:r>
        <w:rPr>
          <w:rFonts w:cstheme="minorHAnsi"/>
          <w:lang w:val="el-GR"/>
        </w:rPr>
        <w:t xml:space="preserve">είναι 0,6 Μ. </w:t>
      </w:r>
    </w:p>
    <w:p w14:paraId="7538F868" w14:textId="77777777" w:rsidR="00596A9C" w:rsidRDefault="00000000">
      <w:pPr>
        <w:pStyle w:val="TrapezaThematonStyle"/>
        <w:spacing w:line="360" w:lineRule="auto"/>
        <w:jc w:val="both"/>
        <w:rPr>
          <w:rFonts w:cstheme="minorHAnsi"/>
          <w:lang w:val="el-GR"/>
        </w:rPr>
      </w:pPr>
      <w:r>
        <w:rPr>
          <w:rFonts w:cstheme="minorHAnsi"/>
          <w:b/>
          <w:lang w:val="el-GR"/>
        </w:rPr>
        <w:t>δ)</w:t>
      </w:r>
      <w:r>
        <w:rPr>
          <w:rFonts w:cstheme="minorHAnsi"/>
          <w:lang w:val="el-GR"/>
        </w:rPr>
        <w:t xml:space="preserve"> Η σ</w:t>
      </w:r>
      <w:r>
        <w:rPr>
          <w:lang w:val="el-GR"/>
        </w:rPr>
        <w:t>υγκέντρωση</w:t>
      </w:r>
      <w:r>
        <w:rPr>
          <w:rFonts w:cstheme="minorHAnsi"/>
          <w:lang w:val="el-GR"/>
        </w:rPr>
        <w:t xml:space="preserve"> </w:t>
      </w:r>
      <w:r>
        <w:rPr>
          <w:rFonts w:cstheme="minorHAnsi"/>
          <w:lang w:val="en-GB"/>
        </w:rPr>
        <w:t>c</w:t>
      </w:r>
      <w:r>
        <w:rPr>
          <w:rFonts w:cstheme="minorHAnsi"/>
          <w:lang w:val="el-GR"/>
        </w:rPr>
        <w:t xml:space="preserve"> του διαλύματος Δ1 σε  </w:t>
      </w:r>
      <w:r>
        <w:rPr>
          <w:rFonts w:cstheme="minorHAnsi"/>
          <w:lang w:val="en-GB"/>
        </w:rPr>
        <w:t>K</w:t>
      </w:r>
      <w:r>
        <w:rPr>
          <w:rFonts w:cstheme="minorHAnsi"/>
          <w:lang w:val="el-GR"/>
        </w:rPr>
        <w:t>ΝΟ</w:t>
      </w:r>
      <w:r>
        <w:rPr>
          <w:rFonts w:cstheme="minorHAnsi"/>
          <w:vertAlign w:val="subscript"/>
          <w:lang w:val="el-GR"/>
        </w:rPr>
        <w:t>3</w:t>
      </w:r>
      <w:r>
        <w:rPr>
          <w:rFonts w:cstheme="minorHAnsi"/>
          <w:lang w:val="el-GR"/>
        </w:rPr>
        <w:t xml:space="preserve"> έχει τιμή:</w:t>
      </w:r>
    </w:p>
    <w:p w14:paraId="259E93E9" w14:textId="77777777" w:rsidR="00596A9C" w:rsidRDefault="00000000">
      <w:pPr>
        <w:pStyle w:val="TrapezaThematonStyle"/>
        <w:spacing w:line="360" w:lineRule="auto"/>
        <w:jc w:val="both"/>
        <w:rPr>
          <w:rFonts w:cstheme="minorHAnsi"/>
          <w:lang w:val="el-GR"/>
        </w:rPr>
      </w:pPr>
      <m:oMathPara>
        <m:oMath>
          <m:r>
            <w:rPr>
              <w:rFonts w:ascii="Cambria Math" w:eastAsia="Cambria Math" w:hAnsi="Cambria Math" w:cstheme="minorHAnsi"/>
              <w:lang w:val="el-GR"/>
            </w:rPr>
            <w:lastRenderedPageBreak/>
            <m:t>c=</m:t>
          </m:r>
          <m:f>
            <m:fPr>
              <m:ctrlPr>
                <w:rPr>
                  <w:rFonts w:ascii="Cambria Math" w:hAnsi="Cambria Math" w:cstheme="minorHAnsi"/>
                  <w:iCs/>
                  <w:lang w:val="el-GR"/>
                </w:rPr>
              </m:ctrlPr>
            </m:fPr>
            <m:num>
              <m:r>
                <w:rPr>
                  <w:rFonts w:ascii="Cambria Math" w:eastAsia="Cambria Math" w:hAnsi="Cambria Math" w:cstheme="minorHAnsi"/>
                  <w:lang w:val="el-GR"/>
                </w:rPr>
                <m:t>n</m:t>
              </m:r>
            </m:num>
            <m:den>
              <m:r>
                <w:rPr>
                  <w:rFonts w:ascii="Cambria Math" w:eastAsia="Cambria Math" w:hAnsi="Cambria Math" w:cstheme="minorHAnsi"/>
                  <w:lang w:val="el-GR"/>
                </w:rPr>
                <m:t>V</m:t>
              </m:r>
            </m:den>
          </m:f>
          <m:r>
            <w:rPr>
              <w:rFonts w:ascii="Cambria Math" w:eastAsia="Cambria Math" w:hAnsi="Cambria Math" w:cstheme="minorHAnsi"/>
              <w:lang w:val="el-GR"/>
            </w:rPr>
            <m:t>⇒c=</m:t>
          </m:r>
          <m:f>
            <m:fPr>
              <m:ctrlPr>
                <w:rPr>
                  <w:rFonts w:ascii="Cambria Math" w:hAnsi="Cambria Math" w:cstheme="minorHAnsi"/>
                  <w:iCs/>
                  <w:lang w:val="el-GR"/>
                </w:rPr>
              </m:ctrlPr>
            </m:fPr>
            <m:num>
              <m:r>
                <w:rPr>
                  <w:rFonts w:ascii="Cambria Math" w:eastAsia="Cambria Math" w:hAnsi="Cambria Math" w:cstheme="minorHAnsi"/>
                  <w:lang w:val="el-GR"/>
                </w:rPr>
                <m:t>1 mol</m:t>
              </m:r>
            </m:num>
            <m:den>
              <m:r>
                <w:rPr>
                  <w:rFonts w:ascii="Cambria Math" w:eastAsia="Cambria Math" w:hAnsi="Cambria Math" w:cstheme="minorHAnsi"/>
                  <w:lang w:val="el-GR"/>
                </w:rPr>
                <m:t>0,5 L</m:t>
              </m:r>
            </m:den>
          </m:f>
          <m:r>
            <w:rPr>
              <w:rFonts w:ascii="Cambria Math" w:eastAsia="Cambria Math" w:hAnsi="Cambria Math" w:cstheme="minorHAnsi"/>
              <w:lang w:val="el-GR"/>
            </w:rPr>
            <m:t>⇒c=</m:t>
          </m:r>
          <m:r>
            <w:rPr>
              <w:rFonts w:ascii="Cambria Math" w:eastAsia="Cambria Math" w:hAnsi="Cambria Math" w:cstheme="minorHAnsi"/>
            </w:rPr>
            <m:t>2 M</m:t>
          </m:r>
        </m:oMath>
      </m:oMathPara>
    </w:p>
    <w:p w14:paraId="4F9D1B4C" w14:textId="77777777" w:rsidR="00596A9C" w:rsidRDefault="00000000">
      <w:pPr>
        <w:pStyle w:val="TrapezaThematonStyle"/>
        <w:spacing w:line="360" w:lineRule="auto"/>
        <w:jc w:val="both"/>
        <w:rPr>
          <w:lang w:val="el-GR"/>
        </w:rPr>
        <w:sectPr w:rsidR="00596A9C">
          <w:type w:val="continuous"/>
          <w:pgSz w:w="11906" w:h="16838"/>
          <w:pgMar w:top="1080" w:right="1080" w:bottom="1080" w:left="1080" w:header="720" w:footer="720" w:gutter="0"/>
          <w:cols w:space="720"/>
        </w:sectPr>
      </w:pPr>
      <w:r>
        <w:rPr>
          <w:rFonts w:cstheme="minorHAnsi"/>
        </w:rPr>
        <w:t>A</w:t>
      </w:r>
      <w:r>
        <w:rPr>
          <w:rFonts w:cstheme="minorHAnsi"/>
          <w:lang w:val="el-GR"/>
        </w:rPr>
        <w:t xml:space="preserve">φού συγκέντρωση του διαλύματος Δ3 </w:t>
      </w:r>
      <w:proofErr w:type="gramStart"/>
      <w:r>
        <w:rPr>
          <w:rFonts w:cstheme="minorHAnsi"/>
          <w:lang w:val="el-GR"/>
        </w:rPr>
        <w:t xml:space="preserve">σε  </w:t>
      </w:r>
      <w:r>
        <w:rPr>
          <w:rFonts w:cstheme="minorHAnsi"/>
          <w:lang w:val="en-GB"/>
        </w:rPr>
        <w:t>K</w:t>
      </w:r>
      <w:proofErr w:type="gramEnd"/>
      <w:r>
        <w:rPr>
          <w:rFonts w:cstheme="minorHAnsi"/>
          <w:lang w:val="el-GR"/>
        </w:rPr>
        <w:t>ΝΟ</w:t>
      </w:r>
      <w:r>
        <w:rPr>
          <w:rFonts w:cstheme="minorHAnsi"/>
          <w:vertAlign w:val="subscript"/>
          <w:lang w:val="el-GR"/>
        </w:rPr>
        <w:t>3</w:t>
      </w:r>
      <w:r>
        <w:rPr>
          <w:rFonts w:cstheme="minorHAnsi"/>
          <w:lang w:val="el-GR"/>
        </w:rPr>
        <w:t xml:space="preserve"> με βάση τη λύση του γ ερωτήματος είναι </w:t>
      </w:r>
      <w:r>
        <w:rPr>
          <w:rFonts w:cstheme="minorHAnsi"/>
          <w:lang w:val="en-GB"/>
        </w:rPr>
        <w:t>c</w:t>
      </w:r>
      <w:r>
        <w:rPr>
          <w:rFonts w:cstheme="minorHAnsi"/>
          <w:lang w:val="el-GR"/>
        </w:rPr>
        <w:t xml:space="preserve">’ = 0,6 Μ, ισχύει </w:t>
      </w:r>
      <w:r>
        <w:rPr>
          <w:rFonts w:cstheme="minorHAnsi"/>
          <w:lang w:val="en-GB"/>
        </w:rPr>
        <w:t>c</w:t>
      </w:r>
      <w:r>
        <w:rPr>
          <w:rFonts w:cstheme="minorHAnsi"/>
          <w:lang w:val="el-GR"/>
        </w:rPr>
        <w:t xml:space="preserve"> &gt; </w:t>
      </w:r>
      <w:r>
        <w:rPr>
          <w:rFonts w:cstheme="minorHAnsi"/>
          <w:lang w:val="en-GB"/>
        </w:rPr>
        <w:t>c</w:t>
      </w:r>
      <w:r>
        <w:rPr>
          <w:rFonts w:cstheme="minorHAnsi"/>
          <w:lang w:val="el-GR"/>
        </w:rPr>
        <w:t xml:space="preserve">’. Συνεπώς, το διάλυμα Δ1 έχει μεγαλύτερη συγκέντρωση σε </w:t>
      </w:r>
      <w:r>
        <w:rPr>
          <w:rFonts w:cstheme="minorHAnsi"/>
        </w:rPr>
        <w:t>KNO</w:t>
      </w:r>
      <w:r>
        <w:rPr>
          <w:rFonts w:cstheme="minorHAnsi"/>
          <w:vertAlign w:val="subscript"/>
          <w:lang w:val="el-GR"/>
        </w:rPr>
        <w:t>3</w:t>
      </w:r>
      <w:r>
        <w:rPr>
          <w:rFonts w:cstheme="minorHAnsi"/>
          <w:lang w:val="el-GR"/>
        </w:rPr>
        <w:t xml:space="preserve"> από το διάλυμα Δ3.</w:t>
      </w:r>
    </w:p>
    <w:p w14:paraId="592D21A7"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13872</w:t>
      </w:r>
    </w:p>
    <w:p w14:paraId="3370E4DA" w14:textId="77777777" w:rsidR="00596A9C" w:rsidRDefault="00000000">
      <w:pPr>
        <w:pStyle w:val="TrapezaThematonStyle"/>
        <w:spacing w:line="360" w:lineRule="auto"/>
        <w:jc w:val="both"/>
        <w:rPr>
          <w:rFonts w:asciiTheme="minorHAnsi" w:hAnsiTheme="minorHAnsi" w:cstheme="minorHAnsi"/>
          <w:u w:val="single"/>
          <w:lang w:val="el-GR"/>
        </w:rPr>
      </w:pPr>
      <w:r>
        <w:rPr>
          <w:rFonts w:asciiTheme="minorHAnsi" w:hAnsiTheme="minorHAnsi" w:cstheme="minorHAnsi"/>
          <w:b/>
          <w:bCs/>
          <w:u w:val="single"/>
          <w:lang w:val="el-GR"/>
        </w:rPr>
        <w:t>Θέμα 4</w:t>
      </w:r>
      <w:r>
        <w:rPr>
          <w:rFonts w:asciiTheme="minorHAnsi" w:hAnsiTheme="minorHAnsi" w:cstheme="minorHAnsi"/>
          <w:b/>
          <w:bCs/>
          <w:u w:val="single"/>
          <w:vertAlign w:val="superscript"/>
          <w:lang w:val="el-GR"/>
        </w:rPr>
        <w:t>ο</w:t>
      </w:r>
      <w:r>
        <w:rPr>
          <w:rFonts w:asciiTheme="minorHAnsi" w:hAnsiTheme="minorHAnsi" w:cstheme="minorHAnsi"/>
          <w:b/>
          <w:bCs/>
          <w:u w:val="single"/>
          <w:lang w:val="el-GR"/>
        </w:rPr>
        <w:t xml:space="preserve"> </w:t>
      </w:r>
    </w:p>
    <w:p w14:paraId="0D08493A" w14:textId="77777777" w:rsidR="00596A9C" w:rsidRDefault="00000000">
      <w:pPr>
        <w:pStyle w:val="TrapezaThematonStyle"/>
        <w:spacing w:line="360" w:lineRule="auto"/>
        <w:jc w:val="both"/>
        <w:rPr>
          <w:rFonts w:cstheme="minorHAnsi"/>
          <w:strike/>
          <w:lang w:val="el-GR"/>
        </w:rPr>
      </w:pPr>
      <w:r>
        <w:rPr>
          <w:rFonts w:cstheme="minorHAnsi"/>
          <w:lang w:val="el-GR"/>
        </w:rPr>
        <w:t>Το ιώδιο είναι ένα απαραίτητο ιχνοστοιχείο στην ανθρώπινη διατροφή, απαραίτητο για τον σχηματισμό των ορμονών του θυρεοειδούς. Η αντιμετώπιση της έλλειψης ιωδίου στο οργανισμό μπορεί, ως ένα βαθμό, να αντιμετωπιστεί με χορήγηση ιωδιούχου καλίου (</w:t>
      </w:r>
      <w:r>
        <w:rPr>
          <w:rFonts w:cstheme="minorHAnsi"/>
        </w:rPr>
        <w:t>KI</w:t>
      </w:r>
      <w:r>
        <w:rPr>
          <w:rFonts w:cstheme="minorHAnsi"/>
          <w:lang w:val="el-GR"/>
        </w:rPr>
        <w:t>).</w:t>
      </w:r>
      <w:r>
        <w:rPr>
          <w:rFonts w:cstheme="minorHAnsi"/>
          <w:strike/>
          <w:lang w:val="el-GR"/>
        </w:rPr>
        <w:t xml:space="preserve"> </w:t>
      </w:r>
    </w:p>
    <w:p w14:paraId="11EDFB3B" w14:textId="77777777" w:rsidR="00596A9C" w:rsidRDefault="00000000">
      <w:pPr>
        <w:pStyle w:val="TrapezaThematonStyle"/>
        <w:spacing w:line="360" w:lineRule="auto"/>
        <w:jc w:val="both"/>
        <w:rPr>
          <w:rFonts w:cstheme="minorHAnsi"/>
          <w:lang w:val="el-GR"/>
        </w:rPr>
      </w:pPr>
      <w:r>
        <w:rPr>
          <w:rFonts w:cstheme="minorHAnsi"/>
          <w:lang w:val="el-GR"/>
        </w:rPr>
        <w:t xml:space="preserve"> Σε νερό διαλύουμε 16,6 </w:t>
      </w:r>
      <w:r>
        <w:rPr>
          <w:rFonts w:cstheme="minorHAnsi"/>
        </w:rPr>
        <w:t>g</w:t>
      </w:r>
      <w:r>
        <w:rPr>
          <w:rFonts w:cstheme="minorHAnsi"/>
          <w:lang w:val="el-GR"/>
        </w:rPr>
        <w:t xml:space="preserve"> στερεού ΚΙ και παραλαμβάνουμε διάλυμα όγκου 200 </w:t>
      </w:r>
      <w:r>
        <w:rPr>
          <w:rFonts w:cstheme="minorHAnsi"/>
        </w:rPr>
        <w:t>mL</w:t>
      </w:r>
      <w:r>
        <w:rPr>
          <w:rFonts w:cstheme="minorHAnsi"/>
          <w:lang w:val="el-GR"/>
        </w:rPr>
        <w:t xml:space="preserve"> (διάλυμα Δ1).</w:t>
      </w:r>
    </w:p>
    <w:p w14:paraId="71CBD302" w14:textId="77777777" w:rsidR="00596A9C" w:rsidRDefault="00000000">
      <w:pPr>
        <w:pStyle w:val="TrapezaThematonStyle"/>
        <w:spacing w:line="360" w:lineRule="auto"/>
        <w:ind w:left="567"/>
        <w:jc w:val="both"/>
        <w:rPr>
          <w:rFonts w:cstheme="minorHAnsi"/>
          <w:lang w:val="el-GR"/>
        </w:rPr>
      </w:pPr>
      <w:r>
        <w:rPr>
          <w:rFonts w:cstheme="minorHAnsi"/>
          <w:b/>
          <w:lang w:val="el-GR"/>
        </w:rPr>
        <w:t>α)</w:t>
      </w:r>
      <w:r>
        <w:rPr>
          <w:rFonts w:cstheme="minorHAnsi"/>
          <w:lang w:val="el-GR"/>
        </w:rPr>
        <w:t xml:space="preserve"> Να υπολογίσετε την περιεκτικότητα % w/v του διαλύματος Δ1 σε KI. </w:t>
      </w:r>
      <w:r>
        <w:rPr>
          <w:i/>
          <w:lang w:val="el-GR"/>
        </w:rPr>
        <w:t>(μονάδες 7)</w:t>
      </w:r>
    </w:p>
    <w:p w14:paraId="336AE5FE" w14:textId="77777777" w:rsidR="00596A9C" w:rsidRDefault="00000000">
      <w:pPr>
        <w:pStyle w:val="TrapezaThematonStyle"/>
        <w:spacing w:line="360" w:lineRule="auto"/>
        <w:ind w:left="567"/>
        <w:jc w:val="both"/>
        <w:rPr>
          <w:rFonts w:cstheme="minorHAnsi"/>
          <w:lang w:val="el-GR"/>
        </w:rPr>
      </w:pPr>
      <w:r>
        <w:rPr>
          <w:rFonts w:cstheme="minorHAnsi"/>
          <w:b/>
          <w:lang w:val="el-GR"/>
        </w:rPr>
        <w:t>β)</w:t>
      </w:r>
      <w:r>
        <w:rPr>
          <w:rFonts w:cstheme="minorHAnsi"/>
          <w:lang w:val="el-GR"/>
        </w:rPr>
        <w:t xml:space="preserve"> Να υπολογίσετε τη συγκέντρωση (</w:t>
      </w:r>
      <w:r>
        <w:rPr>
          <w:rFonts w:cstheme="minorHAnsi"/>
        </w:rPr>
        <w:t>c</w:t>
      </w:r>
      <w:r>
        <w:rPr>
          <w:rFonts w:cstheme="minorHAnsi"/>
          <w:vertAlign w:val="subscript"/>
          <w:lang w:val="el-GR"/>
        </w:rPr>
        <w:t>1</w:t>
      </w:r>
      <w:r>
        <w:rPr>
          <w:rFonts w:cstheme="minorHAnsi"/>
          <w:lang w:val="el-GR"/>
        </w:rPr>
        <w:t xml:space="preserve">) του διαλύματος Δ1 σε ΚΙ. </w:t>
      </w:r>
      <w:r>
        <w:rPr>
          <w:i/>
          <w:lang w:val="el-GR"/>
        </w:rPr>
        <w:t>(μονάδες 8)</w:t>
      </w:r>
    </w:p>
    <w:p w14:paraId="27061B44" w14:textId="77777777" w:rsidR="00596A9C" w:rsidRDefault="00000000">
      <w:pPr>
        <w:pStyle w:val="TrapezaThematonStyle"/>
        <w:spacing w:line="360" w:lineRule="auto"/>
        <w:ind w:left="567"/>
        <w:jc w:val="both"/>
        <w:rPr>
          <w:i/>
          <w:lang w:val="el-GR"/>
        </w:rPr>
      </w:pPr>
      <w:r>
        <w:rPr>
          <w:rFonts w:cstheme="minorHAnsi"/>
          <w:b/>
          <w:lang w:val="el-GR"/>
        </w:rPr>
        <w:t>γ)</w:t>
      </w:r>
      <w:r>
        <w:rPr>
          <w:rFonts w:cstheme="minorHAnsi"/>
          <w:lang w:val="el-GR"/>
        </w:rPr>
        <w:t xml:space="preserve"> Αναμειγνύουμε και τα 200 mL του διαλύματος Δ1 με δεύτερο διάλυμα KI (διάλυμα Δ2) το οποίο έχει συγκέντρωση 0,25 Μ και περιέχει 0,2 mol KI. Από την ανάμειξη προκύπτει το διάλυμα Δ3 το οποίο έχει όγκο ίσο με το άθροισμα των όγκων των διαλυμάτων που αναμείχθηκαν. Να υπολογίσετε την συγκέντρωση (</w:t>
      </w:r>
      <w:r>
        <w:rPr>
          <w:rFonts w:cstheme="minorHAnsi"/>
        </w:rPr>
        <w:t>c</w:t>
      </w:r>
      <w:r>
        <w:rPr>
          <w:rFonts w:cstheme="minorHAnsi"/>
          <w:vertAlign w:val="subscript"/>
          <w:lang w:val="el-GR"/>
        </w:rPr>
        <w:t>3</w:t>
      </w:r>
      <w:r>
        <w:rPr>
          <w:rFonts w:cstheme="minorHAnsi"/>
          <w:lang w:val="el-GR"/>
        </w:rPr>
        <w:t xml:space="preserve">) του διαλύματος Δ3 σε ΚΙ. </w:t>
      </w:r>
      <w:r>
        <w:rPr>
          <w:i/>
          <w:lang w:val="el-GR"/>
        </w:rPr>
        <w:t>(μονάδες 10)</w:t>
      </w:r>
    </w:p>
    <w:p w14:paraId="3050B8F3" w14:textId="77777777" w:rsidR="00596A9C" w:rsidRDefault="00000000">
      <w:pPr>
        <w:pStyle w:val="TrapezaThematonStyle"/>
        <w:spacing w:line="360" w:lineRule="auto"/>
        <w:jc w:val="both"/>
        <w:rPr>
          <w:rFonts w:cstheme="minorHAnsi"/>
          <w:lang w:val="el-GR"/>
        </w:rPr>
      </w:pPr>
      <w:r>
        <w:rPr>
          <w:rFonts w:cstheme="minorHAnsi"/>
          <w:lang w:val="el-GR"/>
        </w:rPr>
        <w:t xml:space="preserve">Δίνονται οι σχετικές ατομικές μάζες </w:t>
      </w:r>
      <w:r>
        <w:rPr>
          <w:rFonts w:cstheme="minorHAnsi"/>
          <w:i/>
          <w:lang w:val="el-GR"/>
        </w:rPr>
        <w:t>Α</w:t>
      </w:r>
      <w:r>
        <w:rPr>
          <w:rFonts w:cstheme="minorHAnsi"/>
          <w:vertAlign w:val="subscript"/>
          <w:lang w:val="en-GB"/>
        </w:rPr>
        <w:t>r</w:t>
      </w:r>
      <w:r>
        <w:rPr>
          <w:rFonts w:cstheme="minorHAnsi"/>
          <w:lang w:val="el-GR"/>
        </w:rPr>
        <w:t xml:space="preserve">(Κ) = 39, </w:t>
      </w:r>
      <w:r>
        <w:rPr>
          <w:rFonts w:cstheme="minorHAnsi"/>
          <w:i/>
          <w:lang w:val="el-GR"/>
        </w:rPr>
        <w:t>Α</w:t>
      </w:r>
      <w:r>
        <w:rPr>
          <w:rFonts w:cstheme="minorHAnsi"/>
          <w:vertAlign w:val="subscript"/>
          <w:lang w:val="en-GB"/>
        </w:rPr>
        <w:t>r</w:t>
      </w:r>
      <w:r>
        <w:rPr>
          <w:rFonts w:cstheme="minorHAnsi"/>
          <w:lang w:val="el-GR"/>
        </w:rPr>
        <w:t>(Ι) = 127.</w:t>
      </w:r>
    </w:p>
    <w:p w14:paraId="23D4136D" w14:textId="77777777" w:rsidR="00596A9C" w:rsidRDefault="00000000">
      <w:pPr>
        <w:pStyle w:val="TrapezaThematonStyle"/>
        <w:spacing w:line="360" w:lineRule="auto"/>
        <w:ind w:left="567"/>
        <w:jc w:val="right"/>
        <w:rPr>
          <w:rFonts w:cstheme="minorHAnsi"/>
          <w:i/>
          <w:iCs/>
          <w:lang w:val="el-GR"/>
        </w:rPr>
      </w:pPr>
      <w:r>
        <w:rPr>
          <w:rFonts w:cstheme="minorHAnsi"/>
          <w:b/>
          <w:bCs/>
          <w:i/>
          <w:iCs/>
          <w:lang w:val="el-GR"/>
        </w:rPr>
        <w:t>Μονάδες 25</w:t>
      </w:r>
    </w:p>
    <w:p w14:paraId="19FA0B93" w14:textId="77777777" w:rsidR="00596A9C" w:rsidRPr="006B29E3" w:rsidRDefault="00596A9C">
      <w:pPr>
        <w:pStyle w:val="TrapezaThematonStyle"/>
        <w:rPr>
          <w:lang w:val="el-GR"/>
        </w:rPr>
        <w:sectPr w:rsidR="00596A9C" w:rsidRPr="006B29E3">
          <w:type w:val="continuous"/>
          <w:pgSz w:w="11906" w:h="16838"/>
          <w:pgMar w:top="1080" w:right="1080" w:bottom="1080" w:left="1080" w:header="720" w:footer="720" w:gutter="0"/>
          <w:cols w:space="720"/>
        </w:sectPr>
      </w:pPr>
    </w:p>
    <w:p w14:paraId="289ACB1D"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13872</w:t>
      </w:r>
    </w:p>
    <w:p w14:paraId="556EE0AA" w14:textId="77777777" w:rsidR="00596A9C" w:rsidRDefault="00000000">
      <w:pPr>
        <w:pStyle w:val="TrapezaThematonStyle"/>
        <w:spacing w:line="360" w:lineRule="auto"/>
        <w:jc w:val="both"/>
        <w:rPr>
          <w:rFonts w:cstheme="minorHAnsi"/>
          <w:b/>
          <w:bCs/>
          <w:lang w:val="el-GR"/>
        </w:rPr>
      </w:pPr>
      <w:r>
        <w:rPr>
          <w:rFonts w:cstheme="minorHAnsi"/>
          <w:b/>
          <w:bCs/>
          <w:lang w:val="el-GR"/>
        </w:rPr>
        <w:t>Ενδεικτική επίλυση</w:t>
      </w:r>
    </w:p>
    <w:p w14:paraId="19ADBE64" w14:textId="77777777" w:rsidR="00596A9C" w:rsidRDefault="00000000">
      <w:pPr>
        <w:pStyle w:val="TrapezaThematonStyle"/>
        <w:spacing w:line="360" w:lineRule="auto"/>
        <w:jc w:val="both"/>
        <w:rPr>
          <w:rFonts w:cstheme="minorHAnsi"/>
          <w:lang w:val="el-GR"/>
        </w:rPr>
      </w:pPr>
      <w:r>
        <w:rPr>
          <w:rFonts w:cstheme="minorHAnsi"/>
          <w:b/>
          <w:lang w:val="el-GR"/>
        </w:rPr>
        <w:t>α)</w:t>
      </w:r>
      <w:r>
        <w:rPr>
          <w:rFonts w:cstheme="minorHAnsi"/>
          <w:lang w:val="el-GR"/>
        </w:rPr>
        <w:t xml:space="preserve"> Για τον υπολογισμό της περιεκτικότητας % w/v του διαλύματος Δ1 σε KI έχουμε:</w:t>
      </w:r>
    </w:p>
    <w:p w14:paraId="396DB3A2" w14:textId="77777777" w:rsidR="00596A9C" w:rsidRDefault="00000000">
      <w:pPr>
        <w:pStyle w:val="TrapezaThematonStyle"/>
        <w:spacing w:line="360" w:lineRule="auto"/>
        <w:rPr>
          <w:rFonts w:cstheme="minorHAnsi"/>
          <w:iCs/>
          <w:lang w:val="el-GR"/>
        </w:rPr>
      </w:pPr>
      <m:oMathPara>
        <m:oMath>
          <m:m>
            <m:mPr>
              <m:mcs>
                <m:mc>
                  <m:mcPr>
                    <m:count m:val="6"/>
                    <m:mcJc m:val="center"/>
                  </m:mcPr>
                </m:mc>
              </m:mcs>
              <m:ctrlPr>
                <w:rPr>
                  <w:rFonts w:ascii="Cambria Math" w:hAnsi="Cambria Math" w:cstheme="minorHAnsi"/>
                  <w:iCs/>
                  <w:lang w:val="el-GR"/>
                </w:rPr>
              </m:ctrlPr>
            </m:mPr>
            <m:mr>
              <m:e>
                <m:r>
                  <m:rPr>
                    <m:sty m:val="p"/>
                  </m:rPr>
                  <w:rPr>
                    <w:rFonts w:ascii="Cambria Math" w:eastAsia="Cambria Math" w:hAnsi="Cambria Math" w:cstheme="minorHAnsi"/>
                    <w:lang w:val="el-GR"/>
                  </w:rPr>
                  <m:t xml:space="preserve">Στα </m:t>
                </m:r>
                <m:r>
                  <m:rPr>
                    <m:sty m:val="p"/>
                  </m:rPr>
                  <w:rPr>
                    <w:rFonts w:ascii="Cambria Math" w:eastAsia="Cambria Math" w:hAnsi="Cambria Math" w:cstheme="minorHAnsi"/>
                  </w:rPr>
                  <m:t xml:space="preserve">200 </m:t>
                </m:r>
                <m:r>
                  <m:rPr>
                    <m:sty m:val="p"/>
                  </m:rPr>
                  <w:rPr>
                    <w:rFonts w:ascii="Cambria Math" w:eastAsia="Cambria Math" w:hAnsi="Cambria Math" w:cstheme="minorHAnsi"/>
                    <w:lang w:val="en-GB"/>
                  </w:rPr>
                  <m:t>m</m:t>
                </m:r>
                <m:r>
                  <m:rPr>
                    <m:sty m:val="p"/>
                  </m:rPr>
                  <w:rPr>
                    <w:rFonts w:ascii="Cambria Math" w:eastAsia="Cambria Math" w:hAnsi="Cambria Math" w:cstheme="minorHAnsi"/>
                  </w:rPr>
                  <m:t xml:space="preserve">L </m:t>
                </m:r>
              </m:e>
              <m:e>
                <m:r>
                  <m:rPr>
                    <m:sty m:val="p"/>
                  </m:rPr>
                  <w:rPr>
                    <w:rFonts w:ascii="Cambria Math" w:eastAsia="Cambria Math" w:hAnsi="Cambria Math" w:cstheme="minorHAnsi"/>
                  </w:rPr>
                  <m:t xml:space="preserve">διαλύματος </m:t>
                </m:r>
                <m:r>
                  <m:rPr>
                    <m:sty m:val="p"/>
                  </m:rPr>
                  <w:rPr>
                    <w:rFonts w:ascii="Cambria Math" w:eastAsia="Cambria Math" w:hAnsi="Cambria Math" w:cstheme="minorHAnsi"/>
                    <w:lang w:val="el-GR"/>
                  </w:rPr>
                  <m:t>περιέχονται</m:t>
                </m:r>
              </m:e>
              <m:e>
                <m:r>
                  <m:rPr>
                    <m:sty m:val="p"/>
                  </m:rPr>
                  <w:rPr>
                    <w:rFonts w:ascii="Cambria Math" w:eastAsia="Cambria Math" w:hAnsi="Cambria Math" w:cstheme="minorHAnsi"/>
                    <w:lang w:val="el-GR"/>
                  </w:rPr>
                  <m:t xml:space="preserve">16,6 </m:t>
                </m:r>
                <m:r>
                  <m:rPr>
                    <m:sty m:val="p"/>
                  </m:rPr>
                  <w:rPr>
                    <w:rFonts w:ascii="Cambria Math" w:eastAsia="Cambria Math" w:hAnsi="Cambria Math" w:cstheme="minorHAnsi"/>
                  </w:rPr>
                  <m:t>g ΚΙ</m:t>
                </m:r>
              </m:e>
              <m:e/>
              <m:e/>
              <m:e/>
            </m:mr>
            <m:mr>
              <m:e>
                <m:r>
                  <m:rPr>
                    <m:sty m:val="p"/>
                  </m:rPr>
                  <w:rPr>
                    <w:rFonts w:ascii="Cambria Math" w:eastAsia="Cambria Math" w:hAnsi="Cambria Math" w:cstheme="minorHAnsi"/>
                    <w:lang w:val="el-GR"/>
                  </w:rPr>
                  <m:t xml:space="preserve">Στα </m:t>
                </m:r>
                <m:r>
                  <m:rPr>
                    <m:sty m:val="p"/>
                  </m:rPr>
                  <w:rPr>
                    <w:rFonts w:ascii="Cambria Math" w:eastAsia="Cambria Math" w:hAnsi="Cambria Math" w:cstheme="minorHAnsi"/>
                  </w:rPr>
                  <m:t xml:space="preserve">100 m L </m:t>
                </m:r>
              </m:e>
              <m:e>
                <m:r>
                  <m:rPr>
                    <m:sty m:val="p"/>
                  </m:rPr>
                  <w:rPr>
                    <w:rFonts w:ascii="Cambria Math" w:eastAsia="Cambria Math" w:hAnsi="Cambria Math" w:cstheme="minorHAnsi"/>
                    <w:lang w:val="el-GR"/>
                  </w:rPr>
                  <m:t>"</m:t>
                </m:r>
              </m:e>
              <m:e>
                <m:r>
                  <m:rPr>
                    <m:sty m:val="p"/>
                  </m:rPr>
                  <w:rPr>
                    <w:rFonts w:ascii="Cambria Math" w:eastAsia="Cambria Math" w:hAnsi="Cambria Math" w:cstheme="minorHAnsi"/>
                  </w:rPr>
                  <m:t>x g ΚΙ</m:t>
                </m:r>
              </m:e>
              <m:e/>
              <m:e/>
              <m:e/>
            </m:mr>
          </m:m>
        </m:oMath>
      </m:oMathPara>
    </w:p>
    <w:p w14:paraId="40911542" w14:textId="77777777" w:rsidR="00596A9C" w:rsidRDefault="00000000">
      <w:pPr>
        <w:pStyle w:val="TrapezaThematonStyle"/>
        <w:spacing w:line="360" w:lineRule="auto"/>
        <w:rPr>
          <w:rFonts w:cstheme="minorHAnsi"/>
          <w:i/>
        </w:rPr>
      </w:pPr>
      <m:oMathPara>
        <m:oMath>
          <m:f>
            <m:fPr>
              <m:ctrlPr>
                <w:rPr>
                  <w:rFonts w:ascii="Cambria Math" w:hAnsi="Cambria Math" w:cstheme="minorHAnsi"/>
                  <w:iCs/>
                  <w:lang w:val="el-GR"/>
                </w:rPr>
              </m:ctrlPr>
            </m:fPr>
            <m:num>
              <m:r>
                <w:rPr>
                  <w:rFonts w:ascii="Cambria Math" w:eastAsia="Cambria Math" w:hAnsi="Cambria Math" w:cstheme="minorHAnsi"/>
                  <w:lang w:val="el-GR"/>
                </w:rPr>
                <m:t>200 mL</m:t>
              </m:r>
            </m:num>
            <m:den>
              <m:r>
                <w:rPr>
                  <w:rFonts w:ascii="Cambria Math" w:eastAsia="Cambria Math" w:hAnsi="Cambria Math" w:cstheme="minorHAnsi"/>
                  <w:lang w:val="el-GR"/>
                </w:rPr>
                <m:t>100 mL</m:t>
              </m:r>
            </m:den>
          </m:f>
          <m:r>
            <w:rPr>
              <w:rFonts w:ascii="Cambria Math" w:eastAsia="Cambria Math" w:hAnsi="Cambria Math" w:cstheme="minorHAnsi"/>
              <w:lang w:val="el-GR"/>
            </w:rPr>
            <m:t>=</m:t>
          </m:r>
          <m:f>
            <m:fPr>
              <m:ctrlPr>
                <w:rPr>
                  <w:rFonts w:ascii="Cambria Math" w:hAnsi="Cambria Math" w:cstheme="minorHAnsi"/>
                  <w:iCs/>
                  <w:lang w:val="el-GR"/>
                </w:rPr>
              </m:ctrlPr>
            </m:fPr>
            <m:num>
              <m:r>
                <w:rPr>
                  <w:rFonts w:ascii="Cambria Math" w:eastAsia="Cambria Math" w:hAnsi="Cambria Math" w:cstheme="minorHAnsi"/>
                  <w:lang w:val="el-GR"/>
                </w:rPr>
                <m:t>16,6 g</m:t>
              </m:r>
            </m:num>
            <m:den>
              <m:r>
                <w:rPr>
                  <w:rFonts w:ascii="Cambria Math" w:eastAsia="Cambria Math" w:hAnsi="Cambria Math" w:cstheme="minorHAnsi"/>
                  <w:lang w:val="el-GR"/>
                </w:rPr>
                <m:t>x g</m:t>
              </m:r>
            </m:den>
          </m:f>
          <m:r>
            <w:rPr>
              <w:rFonts w:ascii="Cambria Math" w:eastAsia="Cambria Math" w:hAnsi="Cambria Math" w:cstheme="minorHAnsi"/>
              <w:lang w:val="el-GR"/>
            </w:rPr>
            <m:t>⇒x=</m:t>
          </m:r>
          <m:r>
            <w:rPr>
              <w:rFonts w:ascii="Cambria Math" w:eastAsia="Cambria Math" w:hAnsi="Cambria Math" w:cstheme="minorHAnsi"/>
            </w:rPr>
            <m:t>8,3</m:t>
          </m:r>
        </m:oMath>
      </m:oMathPara>
    </w:p>
    <w:p w14:paraId="18E962CA" w14:textId="77777777" w:rsidR="00596A9C" w:rsidRDefault="00000000">
      <w:pPr>
        <w:pStyle w:val="TrapezaThematonStyle"/>
        <w:spacing w:line="360" w:lineRule="auto"/>
        <w:rPr>
          <w:rFonts w:cstheme="minorHAnsi"/>
          <w:lang w:val="el-GR"/>
        </w:rPr>
      </w:pPr>
      <w:r>
        <w:rPr>
          <w:rFonts w:cstheme="minorHAnsi"/>
          <w:lang w:val="el-GR"/>
        </w:rPr>
        <w:t>Άρα η περιεκτικότητα του διαλύματος Δ1 είναι: 8,3 % w/</w:t>
      </w:r>
      <w:r>
        <w:rPr>
          <w:rFonts w:cstheme="minorHAnsi"/>
          <w:lang w:val="en-GB"/>
        </w:rPr>
        <w:t>v</w:t>
      </w:r>
      <w:r>
        <w:rPr>
          <w:rFonts w:cstheme="minorHAnsi"/>
          <w:lang w:val="el-GR"/>
        </w:rPr>
        <w:t xml:space="preserve"> σε ΚΙ .</w:t>
      </w:r>
    </w:p>
    <w:p w14:paraId="4C7FA2BE" w14:textId="77777777" w:rsidR="00596A9C" w:rsidRDefault="00000000">
      <w:pPr>
        <w:pStyle w:val="TrapezaThematonStyle"/>
        <w:spacing w:line="360" w:lineRule="auto"/>
        <w:jc w:val="both"/>
        <w:rPr>
          <w:rFonts w:cstheme="minorHAnsi"/>
          <w:lang w:val="el-GR"/>
        </w:rPr>
      </w:pPr>
      <w:r>
        <w:rPr>
          <w:rFonts w:cstheme="minorHAnsi"/>
          <w:b/>
          <w:lang w:val="el-GR"/>
        </w:rPr>
        <w:t xml:space="preserve">β) </w:t>
      </w:r>
      <w:r>
        <w:rPr>
          <w:i/>
          <w:lang w:val="el-GR"/>
        </w:rPr>
        <w:t>Μ</w:t>
      </w:r>
      <w:r>
        <w:rPr>
          <w:i/>
          <w:vertAlign w:val="subscript"/>
          <w:lang w:val="en-GB"/>
        </w:rPr>
        <w:t>r</w:t>
      </w:r>
      <w:r>
        <w:rPr>
          <w:lang w:val="el-GR"/>
        </w:rPr>
        <w:t>(</w:t>
      </w:r>
      <w:r>
        <w:rPr>
          <w:lang w:val="en-GB"/>
        </w:rPr>
        <w:t>KI</w:t>
      </w:r>
      <w:r>
        <w:rPr>
          <w:rFonts w:cstheme="minorHAnsi"/>
          <w:lang w:val="el-GR"/>
        </w:rPr>
        <w:t xml:space="preserve">) = </w:t>
      </w:r>
      <w:r>
        <w:rPr>
          <w:i/>
          <w:lang w:val="el-GR"/>
        </w:rPr>
        <w:t xml:space="preserve"> </w:t>
      </w:r>
      <w:r>
        <w:rPr>
          <w:rFonts w:cstheme="minorHAnsi"/>
          <w:lang w:val="el-GR"/>
        </w:rPr>
        <w:t xml:space="preserve"> 39 + 127 = 166. Οπότε έχουμε μάζα ανά mol:  Μ=166</w:t>
      </w:r>
      <m:oMath>
        <m:r>
          <w:rPr>
            <w:rFonts w:ascii="Cambria Math" w:eastAsia="Cambria Math" w:hAnsi="Cambria Math" w:cstheme="minorHAnsi"/>
            <w:lang w:val="el-GR"/>
          </w:rPr>
          <m:t xml:space="preserve"> </m:t>
        </m:r>
        <m:f>
          <m:fPr>
            <m:ctrlPr>
              <w:rPr>
                <w:rFonts w:ascii="Cambria Math" w:hAnsi="Cambria Math" w:cstheme="minorHAnsi"/>
                <w:vertAlign w:val="superscript"/>
              </w:rPr>
            </m:ctrlPr>
          </m:fPr>
          <m:num>
            <m:r>
              <w:rPr>
                <w:rFonts w:ascii="Cambria Math" w:eastAsia="Cambria Math" w:hAnsi="Cambria Math" w:cstheme="minorHAnsi"/>
                <w:vertAlign w:val="superscript"/>
              </w:rPr>
              <m:t>g</m:t>
            </m:r>
          </m:num>
          <m:den>
            <m:r>
              <w:rPr>
                <w:rFonts w:ascii="Cambria Math" w:eastAsia="Cambria Math" w:hAnsi="Cambria Math" w:cstheme="minorHAnsi"/>
                <w:vertAlign w:val="superscript"/>
              </w:rPr>
              <m:t>mol</m:t>
            </m:r>
          </m:den>
        </m:f>
        <m:r>
          <w:rPr>
            <w:rFonts w:ascii="Cambria Math" w:eastAsia="Cambria Math" w:hAnsi="Cambria Math" w:cstheme="minorHAnsi"/>
            <w:vertAlign w:val="superscript"/>
            <w:lang w:val="el-GR"/>
          </w:rPr>
          <m:t>.</m:t>
        </m:r>
      </m:oMath>
    </w:p>
    <w:p w14:paraId="5793382D" w14:textId="77777777" w:rsidR="00596A9C" w:rsidRDefault="00000000">
      <w:pPr>
        <w:pStyle w:val="TrapezaThematonStyle"/>
        <w:spacing w:line="360" w:lineRule="auto"/>
        <w:jc w:val="both"/>
        <w:rPr>
          <w:rFonts w:cstheme="minorHAnsi"/>
          <w:lang w:val="el-GR"/>
        </w:rPr>
      </w:pPr>
      <w:r>
        <w:rPr>
          <w:rFonts w:cstheme="minorHAnsi"/>
          <w:lang w:val="el-GR"/>
        </w:rPr>
        <w:t xml:space="preserve">Σε 200 mL = 0,2 </w:t>
      </w:r>
      <w:r>
        <w:rPr>
          <w:rFonts w:cstheme="minorHAnsi"/>
          <w:lang w:val="en-GB"/>
        </w:rPr>
        <w:t>L</w:t>
      </w:r>
      <w:r>
        <w:rPr>
          <w:rFonts w:cstheme="minorHAnsi"/>
          <w:lang w:val="el-GR"/>
        </w:rPr>
        <w:t xml:space="preserve"> η διαλυμένη ποσότητα ΚΙ διαλύματος είναι σε mol:</w:t>
      </w:r>
    </w:p>
    <w:p w14:paraId="45DEF86E" w14:textId="77777777" w:rsidR="00596A9C" w:rsidRDefault="00000000">
      <w:pPr>
        <w:pStyle w:val="TrapezaThematonStyle"/>
        <w:spacing w:line="360" w:lineRule="auto"/>
        <w:jc w:val="both"/>
        <w:rPr>
          <w:rFonts w:cstheme="minorHAnsi"/>
          <w:lang w:val="el-GR"/>
        </w:rPr>
      </w:pPr>
      <m:oMathPara>
        <m:oMath>
          <m:sSub>
            <m:sSubPr>
              <m:ctrlPr>
                <w:rPr>
                  <w:rFonts w:ascii="Cambria Math" w:hAnsi="Cambria Math" w:cstheme="minorHAnsi"/>
                  <w:lang w:val="el-GR"/>
                </w:rPr>
              </m:ctrlPr>
            </m:sSubPr>
            <m:e>
              <m:r>
                <w:rPr>
                  <w:rFonts w:ascii="Cambria Math" w:eastAsia="Cambria Math" w:hAnsi="Cambria Math" w:cstheme="minorHAnsi"/>
                  <w:lang w:val="el-GR"/>
                </w:rPr>
                <m:t>n</m:t>
              </m:r>
            </m:e>
            <m:sub>
              <m:r>
                <m:rPr>
                  <m:sty m:val="p"/>
                </m:rPr>
                <w:rPr>
                  <w:rFonts w:ascii="Cambria Math" w:hAnsi="Cambria Math" w:cstheme="minorHAnsi"/>
                  <w:lang w:val="el-GR"/>
                </w:rPr>
                <m:t>1</m:t>
              </m:r>
            </m:sub>
          </m:sSub>
          <m:r>
            <w:rPr>
              <w:rFonts w:ascii="Cambria Math" w:eastAsia="Cambria Math" w:hAnsi="Cambria Math" w:cstheme="minorHAnsi"/>
              <w:lang w:val="el-GR"/>
            </w:rPr>
            <m:t>=</m:t>
          </m:r>
          <m:f>
            <m:fPr>
              <m:ctrlPr>
                <w:rPr>
                  <w:rFonts w:ascii="Cambria Math" w:hAnsi="Cambria Math" w:cstheme="minorHAnsi"/>
                  <w:lang w:val="el-GR"/>
                </w:rPr>
              </m:ctrlPr>
            </m:fPr>
            <m:num>
              <m:sSub>
                <m:sSubPr>
                  <m:ctrlPr>
                    <w:rPr>
                      <w:rFonts w:ascii="Cambria Math" w:hAnsi="Cambria Math" w:cstheme="minorHAnsi"/>
                      <w:lang w:val="el-GR"/>
                    </w:rPr>
                  </m:ctrlPr>
                </m:sSubPr>
                <m:e>
                  <m:r>
                    <w:rPr>
                      <w:rFonts w:ascii="Cambria Math" w:eastAsia="Cambria Math" w:hAnsi="Cambria Math" w:cstheme="minorHAnsi"/>
                      <w:lang w:val="el-GR"/>
                    </w:rPr>
                    <m:t>m</m:t>
                  </m:r>
                </m:e>
                <m:sub>
                  <m:r>
                    <m:rPr>
                      <m:sty m:val="p"/>
                    </m:rPr>
                    <w:rPr>
                      <w:rFonts w:ascii="Cambria Math" w:hAnsi="Cambria Math" w:cstheme="minorHAnsi"/>
                      <w:lang w:val="el-GR"/>
                    </w:rPr>
                    <m:t>1</m:t>
                  </m:r>
                </m:sub>
              </m:sSub>
            </m:num>
            <m:den>
              <m:r>
                <w:rPr>
                  <w:rFonts w:ascii="Cambria Math" w:eastAsia="Cambria Math" w:hAnsi="Cambria Math" w:cstheme="minorHAnsi"/>
                  <w:lang w:val="el-GR"/>
                </w:rPr>
                <m:t>M</m:t>
              </m:r>
            </m:den>
          </m:f>
          <m:r>
            <w:rPr>
              <w:rFonts w:ascii="Cambria Math" w:eastAsia="Cambria Math" w:hAnsi="Cambria Math" w:cstheme="minorHAnsi"/>
              <w:lang w:val="el-GR"/>
            </w:rPr>
            <m:t>=</m:t>
          </m:r>
          <m:f>
            <m:fPr>
              <m:ctrlPr>
                <w:rPr>
                  <w:rFonts w:ascii="Cambria Math" w:hAnsi="Cambria Math" w:cstheme="minorHAnsi"/>
                  <w:iCs/>
                  <w:lang w:val="el-GR"/>
                </w:rPr>
              </m:ctrlPr>
            </m:fPr>
            <m:num>
              <m:r>
                <w:rPr>
                  <w:rFonts w:ascii="Cambria Math" w:eastAsia="Cambria Math" w:hAnsi="Cambria Math" w:cstheme="minorHAnsi"/>
                  <w:lang w:val="el-GR"/>
                </w:rPr>
                <m:t>16,6</m:t>
              </m:r>
            </m:num>
            <m:den>
              <m:r>
                <w:rPr>
                  <w:rFonts w:ascii="Cambria Math" w:eastAsia="Cambria Math" w:hAnsi="Cambria Math" w:cstheme="minorHAnsi"/>
                  <w:lang w:val="el-GR"/>
                </w:rPr>
                <m:t>166</m:t>
              </m:r>
            </m:den>
          </m:f>
          <m:r>
            <w:rPr>
              <w:rFonts w:ascii="Cambria Math" w:eastAsia="Cambria Math" w:hAnsi="Cambria Math" w:cstheme="minorHAnsi"/>
              <w:lang w:val="el-GR"/>
            </w:rPr>
            <m:t>mol⇒</m:t>
          </m:r>
          <m:sSub>
            <m:sSubPr>
              <m:ctrlPr>
                <w:rPr>
                  <w:rFonts w:ascii="Cambria Math" w:hAnsi="Cambria Math" w:cstheme="minorHAnsi"/>
                  <w:lang w:val="el-GR"/>
                </w:rPr>
              </m:ctrlPr>
            </m:sSubPr>
            <m:e>
              <m:r>
                <w:rPr>
                  <w:rFonts w:ascii="Cambria Math" w:eastAsia="Cambria Math" w:hAnsi="Cambria Math" w:cstheme="minorHAnsi"/>
                  <w:lang w:val="el-GR"/>
                </w:rPr>
                <m:t>n</m:t>
              </m:r>
            </m:e>
            <m:sub>
              <m:r>
                <m:rPr>
                  <m:sty m:val="p"/>
                </m:rPr>
                <w:rPr>
                  <w:rFonts w:ascii="Cambria Math" w:hAnsi="Cambria Math" w:cstheme="minorHAnsi"/>
                  <w:lang w:val="el-GR"/>
                </w:rPr>
                <m:t>1</m:t>
              </m:r>
            </m:sub>
          </m:sSub>
          <m:r>
            <w:rPr>
              <w:rFonts w:ascii="Cambria Math" w:eastAsia="Cambria Math" w:hAnsi="Cambria Math" w:cstheme="minorHAnsi"/>
              <w:lang w:val="el-GR"/>
            </w:rPr>
            <m:t>=</m:t>
          </m:r>
          <m:r>
            <w:rPr>
              <w:rFonts w:ascii="Cambria Math" w:eastAsia="Cambria Math" w:hAnsi="Cambria Math" w:cstheme="minorHAnsi"/>
            </w:rPr>
            <m:t>0,1 mol</m:t>
          </m:r>
        </m:oMath>
      </m:oMathPara>
    </w:p>
    <w:p w14:paraId="15ED64E3" w14:textId="77777777" w:rsidR="00596A9C" w:rsidRDefault="00000000">
      <w:pPr>
        <w:pStyle w:val="TrapezaThematonStyle"/>
        <w:spacing w:line="360" w:lineRule="auto"/>
        <w:jc w:val="both"/>
        <w:rPr>
          <w:rFonts w:cstheme="minorHAnsi"/>
          <w:lang w:val="el-GR"/>
        </w:rPr>
      </w:pPr>
      <w:r>
        <w:rPr>
          <w:rFonts w:cstheme="minorHAnsi"/>
          <w:lang w:val="el-GR"/>
        </w:rPr>
        <w:t>Η σ</w:t>
      </w:r>
      <w:r>
        <w:rPr>
          <w:lang w:val="el-GR"/>
        </w:rPr>
        <w:t>υγκέντρωση</w:t>
      </w:r>
      <w:r>
        <w:rPr>
          <w:rFonts w:cstheme="minorHAnsi"/>
          <w:lang w:val="el-GR"/>
        </w:rPr>
        <w:t xml:space="preserve"> </w:t>
      </w:r>
      <w:r>
        <w:rPr>
          <w:rFonts w:cstheme="minorHAnsi"/>
          <w:lang w:val="en-GB"/>
        </w:rPr>
        <w:t>c</w:t>
      </w:r>
      <w:r>
        <w:rPr>
          <w:rFonts w:cstheme="minorHAnsi"/>
          <w:vertAlign w:val="subscript"/>
          <w:lang w:val="el-GR"/>
        </w:rPr>
        <w:t>1</w:t>
      </w:r>
      <w:r>
        <w:rPr>
          <w:rFonts w:cstheme="minorHAnsi"/>
          <w:lang w:val="el-GR"/>
        </w:rPr>
        <w:t xml:space="preserve">  του διαλύματος σε </w:t>
      </w:r>
      <w:r>
        <w:rPr>
          <w:rFonts w:cstheme="minorHAnsi"/>
          <w:lang w:val="en-GB"/>
        </w:rPr>
        <w:t>KI</w:t>
      </w:r>
      <w:r>
        <w:rPr>
          <w:rFonts w:cstheme="minorHAnsi"/>
          <w:lang w:val="el-GR"/>
        </w:rPr>
        <w:t xml:space="preserve"> είναι:</w:t>
      </w:r>
    </w:p>
    <w:p w14:paraId="4F441289" w14:textId="77777777" w:rsidR="00596A9C" w:rsidRDefault="00000000">
      <w:pPr>
        <w:pStyle w:val="TrapezaThematonStyle"/>
        <w:spacing w:line="360" w:lineRule="auto"/>
        <w:jc w:val="both"/>
        <w:rPr>
          <w:rFonts w:cstheme="minorHAnsi"/>
          <w:lang w:val="el-GR"/>
        </w:rPr>
      </w:pPr>
      <m:oMathPara>
        <m:oMath>
          <m:sSub>
            <m:sSubPr>
              <m:ctrlPr>
                <w:rPr>
                  <w:rFonts w:ascii="Cambria Math" w:hAnsi="Cambria Math" w:cstheme="minorHAnsi"/>
                  <w:lang w:val="el-GR"/>
                </w:rPr>
              </m:ctrlPr>
            </m:sSubPr>
            <m:e>
              <m:r>
                <w:rPr>
                  <w:rFonts w:ascii="Cambria Math" w:eastAsia="Cambria Math" w:hAnsi="Cambria Math" w:cstheme="minorHAnsi"/>
                  <w:lang w:val="el-GR"/>
                </w:rPr>
                <m:t>c</m:t>
              </m:r>
            </m:e>
            <m:sub>
              <m:r>
                <m:rPr>
                  <m:sty m:val="p"/>
                </m:rPr>
                <w:rPr>
                  <w:rFonts w:ascii="Cambria Math" w:hAnsi="Cambria Math" w:cstheme="minorHAnsi"/>
                  <w:lang w:val="el-GR"/>
                </w:rPr>
                <m:t>1</m:t>
              </m:r>
            </m:sub>
          </m:sSub>
          <m:r>
            <w:rPr>
              <w:rFonts w:ascii="Cambria Math" w:eastAsia="Cambria Math" w:hAnsi="Cambria Math" w:cstheme="minorHAnsi"/>
              <w:lang w:val="el-GR"/>
            </w:rPr>
            <m:t>=</m:t>
          </m:r>
          <m:f>
            <m:fPr>
              <m:ctrlPr>
                <w:rPr>
                  <w:rFonts w:ascii="Cambria Math" w:hAnsi="Cambria Math" w:cstheme="minorHAnsi"/>
                  <w:lang w:val="el-GR"/>
                </w:rPr>
              </m:ctrlPr>
            </m:fPr>
            <m:num>
              <m:sSub>
                <m:sSubPr>
                  <m:ctrlPr>
                    <w:rPr>
                      <w:rFonts w:ascii="Cambria Math" w:hAnsi="Cambria Math" w:cstheme="minorHAnsi"/>
                      <w:lang w:val="el-GR"/>
                    </w:rPr>
                  </m:ctrlPr>
                </m:sSubPr>
                <m:e>
                  <m:r>
                    <w:rPr>
                      <w:rFonts w:ascii="Cambria Math" w:eastAsia="Cambria Math" w:hAnsi="Cambria Math" w:cstheme="minorHAnsi"/>
                      <w:lang w:val="el-GR"/>
                    </w:rPr>
                    <m:t>n</m:t>
                  </m:r>
                </m:e>
                <m:sub>
                  <m:r>
                    <m:rPr>
                      <m:sty m:val="p"/>
                    </m:rPr>
                    <w:rPr>
                      <w:rFonts w:ascii="Cambria Math" w:hAnsi="Cambria Math" w:cstheme="minorHAnsi"/>
                      <w:lang w:val="el-GR"/>
                    </w:rPr>
                    <m:t>1</m:t>
                  </m:r>
                </m:sub>
              </m:sSub>
            </m:num>
            <m:den>
              <m:sSub>
                <m:sSubPr>
                  <m:ctrlPr>
                    <w:rPr>
                      <w:rFonts w:ascii="Cambria Math" w:hAnsi="Cambria Math" w:cstheme="minorHAnsi"/>
                      <w:lang w:val="el-GR"/>
                    </w:rPr>
                  </m:ctrlPr>
                </m:sSubPr>
                <m:e>
                  <m:r>
                    <w:rPr>
                      <w:rFonts w:ascii="Cambria Math" w:eastAsia="Cambria Math" w:hAnsi="Cambria Math" w:cstheme="minorHAnsi"/>
                      <w:lang w:val="el-GR"/>
                    </w:rPr>
                    <m:t>V</m:t>
                  </m:r>
                </m:e>
                <m:sub>
                  <m:r>
                    <m:rPr>
                      <m:sty m:val="p"/>
                    </m:rPr>
                    <w:rPr>
                      <w:rFonts w:ascii="Cambria Math" w:hAnsi="Cambria Math" w:cstheme="minorHAnsi"/>
                      <w:lang w:val="el-GR"/>
                    </w:rPr>
                    <m:t>1</m:t>
                  </m:r>
                </m:sub>
              </m:sSub>
            </m:den>
          </m:f>
          <m:r>
            <w:rPr>
              <w:rFonts w:ascii="Cambria Math" w:eastAsia="Cambria Math" w:hAnsi="Cambria Math" w:cstheme="minorHAnsi"/>
              <w:lang w:val="el-GR"/>
            </w:rPr>
            <m:t>⇒</m:t>
          </m:r>
          <m:sSub>
            <m:sSubPr>
              <m:ctrlPr>
                <w:rPr>
                  <w:rFonts w:ascii="Cambria Math" w:hAnsi="Cambria Math" w:cstheme="minorHAnsi"/>
                  <w:lang w:val="el-GR"/>
                </w:rPr>
              </m:ctrlPr>
            </m:sSubPr>
            <m:e>
              <m:r>
                <w:rPr>
                  <w:rFonts w:ascii="Cambria Math" w:eastAsia="Cambria Math" w:hAnsi="Cambria Math" w:cstheme="minorHAnsi"/>
                  <w:lang w:val="el-GR"/>
                </w:rPr>
                <m:t>c</m:t>
              </m:r>
            </m:e>
            <m:sub>
              <m:r>
                <m:rPr>
                  <m:sty m:val="p"/>
                </m:rPr>
                <w:rPr>
                  <w:rFonts w:ascii="Cambria Math" w:hAnsi="Cambria Math" w:cstheme="minorHAnsi"/>
                  <w:lang w:val="el-GR"/>
                </w:rPr>
                <m:t>1</m:t>
              </m:r>
            </m:sub>
          </m:sSub>
          <m:r>
            <w:rPr>
              <w:rFonts w:ascii="Cambria Math" w:eastAsia="Cambria Math" w:hAnsi="Cambria Math" w:cstheme="minorHAnsi"/>
              <w:lang w:val="el-GR"/>
            </w:rPr>
            <m:t>=</m:t>
          </m:r>
          <m:f>
            <m:fPr>
              <m:ctrlPr>
                <w:rPr>
                  <w:rFonts w:ascii="Cambria Math" w:hAnsi="Cambria Math" w:cstheme="minorHAnsi"/>
                  <w:iCs/>
                  <w:lang w:val="el-GR"/>
                </w:rPr>
              </m:ctrlPr>
            </m:fPr>
            <m:num>
              <m:r>
                <w:rPr>
                  <w:rFonts w:ascii="Cambria Math" w:eastAsia="Cambria Math" w:hAnsi="Cambria Math" w:cstheme="minorHAnsi"/>
                  <w:lang w:val="el-GR"/>
                </w:rPr>
                <m:t>0,1 mol</m:t>
              </m:r>
            </m:num>
            <m:den>
              <m:r>
                <w:rPr>
                  <w:rFonts w:ascii="Cambria Math" w:eastAsia="Cambria Math" w:hAnsi="Cambria Math" w:cstheme="minorHAnsi"/>
                  <w:lang w:val="el-GR"/>
                </w:rPr>
                <m:t>0,2 L</m:t>
              </m:r>
            </m:den>
          </m:f>
          <m:r>
            <w:rPr>
              <w:rFonts w:ascii="Cambria Math" w:eastAsia="Cambria Math" w:hAnsi="Cambria Math" w:cstheme="minorHAnsi"/>
              <w:lang w:val="el-GR"/>
            </w:rPr>
            <m:t>⇒</m:t>
          </m:r>
          <m:sSub>
            <m:sSubPr>
              <m:ctrlPr>
                <w:rPr>
                  <w:rFonts w:ascii="Cambria Math" w:hAnsi="Cambria Math" w:cstheme="minorHAnsi"/>
                  <w:lang w:val="el-GR"/>
                </w:rPr>
              </m:ctrlPr>
            </m:sSubPr>
            <m:e>
              <m:r>
                <w:rPr>
                  <w:rFonts w:ascii="Cambria Math" w:eastAsia="Cambria Math" w:hAnsi="Cambria Math" w:cstheme="minorHAnsi"/>
                  <w:lang w:val="el-GR"/>
                </w:rPr>
                <m:t>c</m:t>
              </m:r>
            </m:e>
            <m:sub>
              <m:r>
                <m:rPr>
                  <m:sty m:val="p"/>
                </m:rPr>
                <w:rPr>
                  <w:rFonts w:ascii="Cambria Math" w:hAnsi="Cambria Math" w:cstheme="minorHAnsi"/>
                  <w:lang w:val="el-GR"/>
                </w:rPr>
                <m:t>1</m:t>
              </m:r>
            </m:sub>
          </m:sSub>
          <m:r>
            <w:rPr>
              <w:rFonts w:ascii="Cambria Math" w:eastAsia="Cambria Math" w:hAnsi="Cambria Math" w:cstheme="minorHAnsi"/>
              <w:lang w:val="el-GR"/>
            </w:rPr>
            <m:t>=</m:t>
          </m:r>
          <m:r>
            <w:rPr>
              <w:rFonts w:ascii="Cambria Math" w:eastAsia="Cambria Math" w:hAnsi="Cambria Math" w:cstheme="minorHAnsi"/>
            </w:rPr>
            <m:t>0,5 M</m:t>
          </m:r>
        </m:oMath>
      </m:oMathPara>
    </w:p>
    <w:p w14:paraId="0187E2D9" w14:textId="77777777" w:rsidR="00596A9C" w:rsidRDefault="00000000">
      <w:pPr>
        <w:pStyle w:val="TrapezaThematonStyle"/>
        <w:spacing w:line="360" w:lineRule="auto"/>
        <w:jc w:val="both"/>
        <w:rPr>
          <w:rFonts w:cstheme="minorHAnsi"/>
          <w:lang w:val="el-GR"/>
        </w:rPr>
      </w:pPr>
      <w:r>
        <w:rPr>
          <w:rFonts w:cstheme="minorHAnsi"/>
          <w:lang w:val="el-GR"/>
        </w:rPr>
        <w:t xml:space="preserve">Η συγκέντρωση του διαλύματος Δ1 είναι 0, 5 Μ σε </w:t>
      </w:r>
      <w:r>
        <w:rPr>
          <w:rFonts w:cstheme="minorHAnsi"/>
          <w:lang w:val="en-GB"/>
        </w:rPr>
        <w:t>KI</w:t>
      </w:r>
      <w:r>
        <w:rPr>
          <w:rFonts w:cstheme="minorHAnsi"/>
          <w:lang w:val="el-GR"/>
        </w:rPr>
        <w:t xml:space="preserve">. </w:t>
      </w:r>
    </w:p>
    <w:p w14:paraId="55164079" w14:textId="77777777" w:rsidR="00596A9C" w:rsidRDefault="00000000">
      <w:pPr>
        <w:pStyle w:val="TrapezaThematonStyle"/>
        <w:spacing w:line="360" w:lineRule="auto"/>
        <w:jc w:val="both"/>
        <w:rPr>
          <w:rFonts w:cstheme="minorHAnsi"/>
          <w:lang w:val="el-GR"/>
        </w:rPr>
      </w:pPr>
      <w:r>
        <w:rPr>
          <w:rFonts w:cstheme="minorHAnsi"/>
          <w:b/>
          <w:lang w:val="el-GR"/>
        </w:rPr>
        <w:lastRenderedPageBreak/>
        <w:t>γ)</w:t>
      </w:r>
      <w:r>
        <w:rPr>
          <w:rFonts w:cstheme="minorHAnsi"/>
          <w:lang w:val="el-GR"/>
        </w:rPr>
        <w:t xml:space="preserve"> Προσδιορίζουμε αρχικά τον όγκο </w:t>
      </w:r>
      <w:r>
        <w:rPr>
          <w:rFonts w:cstheme="minorHAnsi"/>
          <w:lang w:val="en-GB"/>
        </w:rPr>
        <w:t>V</w:t>
      </w:r>
      <w:r>
        <w:rPr>
          <w:rFonts w:cstheme="minorHAnsi"/>
          <w:vertAlign w:val="subscript"/>
          <w:lang w:val="el-GR"/>
        </w:rPr>
        <w:t>2</w:t>
      </w:r>
      <w:r>
        <w:rPr>
          <w:rFonts w:cstheme="minorHAnsi"/>
          <w:lang w:val="el-GR"/>
        </w:rPr>
        <w:t xml:space="preserve"> του διαλύματος Δ2 που έχει συγκέντρωση c</w:t>
      </w:r>
      <w:r>
        <w:rPr>
          <w:rFonts w:cstheme="minorHAnsi"/>
          <w:vertAlign w:val="subscript"/>
          <w:lang w:val="el-GR"/>
        </w:rPr>
        <w:t>2</w:t>
      </w:r>
      <w:r>
        <w:rPr>
          <w:rFonts w:cstheme="minorHAnsi"/>
          <w:lang w:val="el-GR"/>
        </w:rPr>
        <w:t xml:space="preserve"> = 0,25 </w:t>
      </w:r>
      <w:r>
        <w:rPr>
          <w:rFonts w:cstheme="minorHAnsi"/>
          <w:lang w:val="en-GB"/>
        </w:rPr>
        <w:t>M</w:t>
      </w:r>
      <w:r>
        <w:rPr>
          <w:rFonts w:cstheme="minorHAnsi"/>
          <w:lang w:val="el-GR"/>
        </w:rPr>
        <w:t xml:space="preserve"> και περιέχει n</w:t>
      </w:r>
      <w:r>
        <w:rPr>
          <w:rFonts w:cstheme="minorHAnsi"/>
          <w:vertAlign w:val="subscript"/>
          <w:lang w:val="el-GR"/>
        </w:rPr>
        <w:t xml:space="preserve">2 </w:t>
      </w:r>
      <w:r>
        <w:rPr>
          <w:rFonts w:cstheme="minorHAnsi"/>
          <w:lang w:val="el-GR"/>
        </w:rPr>
        <w:t xml:space="preserve">= 0,2 </w:t>
      </w:r>
      <w:r>
        <w:rPr>
          <w:rFonts w:cstheme="minorHAnsi"/>
          <w:lang w:val="en-GB"/>
        </w:rPr>
        <w:t>mol</w:t>
      </w:r>
      <w:r>
        <w:rPr>
          <w:rFonts w:cstheme="minorHAnsi"/>
          <w:lang w:val="el-GR"/>
        </w:rPr>
        <w:t xml:space="preserve"> ΚΙ:</w:t>
      </w:r>
    </w:p>
    <w:p w14:paraId="51B45127" w14:textId="77777777" w:rsidR="00596A9C" w:rsidRDefault="00000000">
      <w:pPr>
        <w:pStyle w:val="TrapezaThematonStyle"/>
        <w:spacing w:line="360" w:lineRule="auto"/>
        <w:jc w:val="both"/>
        <w:rPr>
          <w:rFonts w:cstheme="minorHAnsi"/>
          <w:lang w:val="el-GR"/>
        </w:rPr>
      </w:pPr>
      <m:oMathPara>
        <m:oMath>
          <m:sSub>
            <m:sSubPr>
              <m:ctrlPr>
                <w:rPr>
                  <w:rFonts w:ascii="Cambria Math" w:hAnsi="Cambria Math" w:cstheme="minorHAnsi"/>
                  <w:lang w:val="el-GR"/>
                </w:rPr>
              </m:ctrlPr>
            </m:sSubPr>
            <m:e>
              <m:r>
                <w:rPr>
                  <w:rFonts w:ascii="Cambria Math" w:eastAsia="Cambria Math" w:hAnsi="Cambria Math" w:cstheme="minorHAnsi"/>
                  <w:lang w:val="el-GR"/>
                </w:rPr>
                <m:t>c</m:t>
              </m:r>
            </m:e>
            <m:sub>
              <m:r>
                <m:rPr>
                  <m:sty m:val="p"/>
                </m:rPr>
                <w:rPr>
                  <w:rFonts w:ascii="Cambria Math" w:hAnsi="Cambria Math" w:cstheme="minorHAnsi"/>
                  <w:lang w:val="el-GR"/>
                </w:rPr>
                <m:t>2</m:t>
              </m:r>
            </m:sub>
          </m:sSub>
          <m:r>
            <w:rPr>
              <w:rFonts w:ascii="Cambria Math" w:eastAsia="Cambria Math" w:hAnsi="Cambria Math" w:cstheme="minorHAnsi"/>
              <w:lang w:val="el-GR"/>
            </w:rPr>
            <m:t>=</m:t>
          </m:r>
          <m:f>
            <m:fPr>
              <m:ctrlPr>
                <w:rPr>
                  <w:rFonts w:ascii="Cambria Math" w:hAnsi="Cambria Math" w:cstheme="minorHAnsi"/>
                  <w:lang w:val="el-GR"/>
                </w:rPr>
              </m:ctrlPr>
            </m:fPr>
            <m:num>
              <m:sSub>
                <m:sSubPr>
                  <m:ctrlPr>
                    <w:rPr>
                      <w:rFonts w:ascii="Cambria Math" w:hAnsi="Cambria Math" w:cstheme="minorHAnsi"/>
                      <w:lang w:val="el-GR"/>
                    </w:rPr>
                  </m:ctrlPr>
                </m:sSubPr>
                <m:e>
                  <m:r>
                    <w:rPr>
                      <w:rFonts w:ascii="Cambria Math" w:eastAsia="Cambria Math" w:hAnsi="Cambria Math" w:cstheme="minorHAnsi"/>
                      <w:lang w:val="el-GR"/>
                    </w:rPr>
                    <m:t>n</m:t>
                  </m:r>
                </m:e>
                <m:sub>
                  <m:r>
                    <m:rPr>
                      <m:sty m:val="p"/>
                    </m:rPr>
                    <w:rPr>
                      <w:rFonts w:ascii="Cambria Math" w:hAnsi="Cambria Math" w:cstheme="minorHAnsi"/>
                      <w:lang w:val="el-GR"/>
                    </w:rPr>
                    <m:t>2</m:t>
                  </m:r>
                </m:sub>
              </m:sSub>
            </m:num>
            <m:den>
              <m:sSub>
                <m:sSubPr>
                  <m:ctrlPr>
                    <w:rPr>
                      <w:rFonts w:ascii="Cambria Math" w:hAnsi="Cambria Math" w:cstheme="minorHAnsi"/>
                      <w:lang w:val="el-GR"/>
                    </w:rPr>
                  </m:ctrlPr>
                </m:sSubPr>
                <m:e>
                  <m:r>
                    <w:rPr>
                      <w:rFonts w:ascii="Cambria Math" w:eastAsia="Cambria Math" w:hAnsi="Cambria Math" w:cstheme="minorHAnsi"/>
                      <w:lang w:val="el-GR"/>
                    </w:rPr>
                    <m:t>V</m:t>
                  </m:r>
                </m:e>
                <m:sub>
                  <m:r>
                    <m:rPr>
                      <m:sty m:val="p"/>
                    </m:rPr>
                    <w:rPr>
                      <w:rFonts w:ascii="Cambria Math" w:hAnsi="Cambria Math" w:cstheme="minorHAnsi"/>
                      <w:lang w:val="el-GR"/>
                    </w:rPr>
                    <m:t>2</m:t>
                  </m:r>
                </m:sub>
              </m:sSub>
            </m:den>
          </m:f>
          <m:r>
            <w:rPr>
              <w:rFonts w:ascii="Cambria Math" w:eastAsia="Cambria Math" w:hAnsi="Cambria Math" w:cstheme="minorHAnsi"/>
              <w:lang w:val="el-GR"/>
            </w:rPr>
            <m:t>⇒</m:t>
          </m:r>
          <m:sSub>
            <m:sSubPr>
              <m:ctrlPr>
                <w:rPr>
                  <w:rFonts w:ascii="Cambria Math" w:hAnsi="Cambria Math" w:cstheme="minorHAnsi"/>
                  <w:lang w:val="el-GR"/>
                </w:rPr>
              </m:ctrlPr>
            </m:sSubPr>
            <m:e>
              <m:r>
                <w:rPr>
                  <w:rFonts w:ascii="Cambria Math" w:eastAsia="Cambria Math" w:hAnsi="Cambria Math" w:cstheme="minorHAnsi"/>
                  <w:lang w:val="el-GR"/>
                </w:rPr>
                <m:t>V</m:t>
              </m:r>
            </m:e>
            <m:sub>
              <m:r>
                <m:rPr>
                  <m:sty m:val="p"/>
                </m:rPr>
                <w:rPr>
                  <w:rFonts w:ascii="Cambria Math" w:hAnsi="Cambria Math" w:cstheme="minorHAnsi"/>
                  <w:lang w:val="el-GR"/>
                </w:rPr>
                <m:t>2</m:t>
              </m:r>
            </m:sub>
          </m:sSub>
          <m:r>
            <w:rPr>
              <w:rFonts w:ascii="Cambria Math" w:eastAsia="Cambria Math" w:hAnsi="Cambria Math" w:cstheme="minorHAnsi"/>
              <w:lang w:val="el-GR"/>
            </w:rPr>
            <m:t>=</m:t>
          </m:r>
          <m:f>
            <m:fPr>
              <m:ctrlPr>
                <w:rPr>
                  <w:rFonts w:ascii="Cambria Math" w:hAnsi="Cambria Math" w:cstheme="minorHAnsi"/>
                  <w:lang w:val="el-GR"/>
                </w:rPr>
              </m:ctrlPr>
            </m:fPr>
            <m:num>
              <m:sSub>
                <m:sSubPr>
                  <m:ctrlPr>
                    <w:rPr>
                      <w:rFonts w:ascii="Cambria Math" w:hAnsi="Cambria Math" w:cstheme="minorHAnsi"/>
                      <w:lang w:val="el-GR"/>
                    </w:rPr>
                  </m:ctrlPr>
                </m:sSubPr>
                <m:e>
                  <m:r>
                    <w:rPr>
                      <w:rFonts w:ascii="Cambria Math" w:eastAsia="Cambria Math" w:hAnsi="Cambria Math" w:cstheme="minorHAnsi"/>
                      <w:lang w:val="el-GR"/>
                    </w:rPr>
                    <m:t>n</m:t>
                  </m:r>
                </m:e>
                <m:sub>
                  <m:r>
                    <m:rPr>
                      <m:sty m:val="p"/>
                    </m:rPr>
                    <w:rPr>
                      <w:rFonts w:ascii="Cambria Math" w:hAnsi="Cambria Math" w:cstheme="minorHAnsi"/>
                      <w:lang w:val="el-GR"/>
                    </w:rPr>
                    <m:t>2</m:t>
                  </m:r>
                </m:sub>
              </m:sSub>
            </m:num>
            <m:den>
              <m:sSub>
                <m:sSubPr>
                  <m:ctrlPr>
                    <w:rPr>
                      <w:rFonts w:ascii="Cambria Math" w:hAnsi="Cambria Math" w:cstheme="minorHAnsi"/>
                      <w:lang w:val="el-GR"/>
                    </w:rPr>
                  </m:ctrlPr>
                </m:sSubPr>
                <m:e>
                  <m:r>
                    <w:rPr>
                      <w:rFonts w:ascii="Cambria Math" w:eastAsia="Cambria Math" w:hAnsi="Cambria Math" w:cstheme="minorHAnsi"/>
                      <w:lang w:val="el-GR"/>
                    </w:rPr>
                    <m:t>c</m:t>
                  </m:r>
                </m:e>
                <m:sub>
                  <m:r>
                    <m:rPr>
                      <m:sty m:val="p"/>
                    </m:rPr>
                    <w:rPr>
                      <w:rFonts w:ascii="Cambria Math" w:hAnsi="Cambria Math" w:cstheme="minorHAnsi"/>
                      <w:lang w:val="el-GR"/>
                    </w:rPr>
                    <m:t>2</m:t>
                  </m:r>
                </m:sub>
              </m:sSub>
            </m:den>
          </m:f>
          <m:r>
            <w:rPr>
              <w:rFonts w:ascii="Cambria Math" w:eastAsia="Cambria Math" w:hAnsi="Cambria Math" w:cstheme="minorHAnsi"/>
              <w:lang w:val="el-GR"/>
            </w:rPr>
            <m:t>⇒</m:t>
          </m:r>
          <m:sSub>
            <m:sSubPr>
              <m:ctrlPr>
                <w:rPr>
                  <w:rFonts w:ascii="Cambria Math" w:hAnsi="Cambria Math" w:cstheme="minorHAnsi"/>
                  <w:lang w:val="el-GR"/>
                </w:rPr>
              </m:ctrlPr>
            </m:sSubPr>
            <m:e>
              <m:r>
                <w:rPr>
                  <w:rFonts w:ascii="Cambria Math" w:eastAsia="Cambria Math" w:hAnsi="Cambria Math" w:cstheme="minorHAnsi"/>
                  <w:lang w:val="el-GR"/>
                </w:rPr>
                <m:t>V</m:t>
              </m:r>
            </m:e>
            <m:sub>
              <m:r>
                <m:rPr>
                  <m:sty m:val="p"/>
                </m:rPr>
                <w:rPr>
                  <w:rFonts w:ascii="Cambria Math" w:hAnsi="Cambria Math" w:cstheme="minorHAnsi"/>
                  <w:lang w:val="el-GR"/>
                </w:rPr>
                <m:t>2</m:t>
              </m:r>
            </m:sub>
          </m:sSub>
          <m:r>
            <w:rPr>
              <w:rFonts w:ascii="Cambria Math" w:eastAsia="Cambria Math" w:hAnsi="Cambria Math" w:cstheme="minorHAnsi"/>
              <w:lang w:val="el-GR"/>
            </w:rPr>
            <m:t>=</m:t>
          </m:r>
          <m:f>
            <m:fPr>
              <m:ctrlPr>
                <w:rPr>
                  <w:rFonts w:ascii="Cambria Math" w:hAnsi="Cambria Math" w:cstheme="minorHAnsi"/>
                  <w:lang w:val="el-GR"/>
                </w:rPr>
              </m:ctrlPr>
            </m:fPr>
            <m:num>
              <m:r>
                <w:rPr>
                  <w:rFonts w:ascii="Cambria Math" w:eastAsia="Cambria Math" w:hAnsi="Cambria Math" w:cstheme="minorHAnsi"/>
                  <w:lang w:val="el-GR"/>
                </w:rPr>
                <m:t>0,2  mol</m:t>
              </m:r>
            </m:num>
            <m:den>
              <m:r>
                <w:rPr>
                  <w:rFonts w:ascii="Cambria Math" w:eastAsia="Cambria Math" w:hAnsi="Cambria Math" w:cstheme="minorHAnsi"/>
                  <w:lang w:val="el-GR"/>
                </w:rPr>
                <m:t>0,25 M</m:t>
              </m:r>
            </m:den>
          </m:f>
          <m:r>
            <w:rPr>
              <w:rFonts w:ascii="Cambria Math" w:eastAsia="Cambria Math" w:hAnsi="Cambria Math" w:cstheme="minorHAnsi"/>
              <w:lang w:val="el-GR"/>
            </w:rPr>
            <m:t>⇒</m:t>
          </m:r>
          <m:sSub>
            <m:sSubPr>
              <m:ctrlPr>
                <w:rPr>
                  <w:rFonts w:ascii="Cambria Math" w:hAnsi="Cambria Math" w:cstheme="minorHAnsi"/>
                  <w:lang w:val="el-GR"/>
                </w:rPr>
              </m:ctrlPr>
            </m:sSubPr>
            <m:e>
              <m:r>
                <w:rPr>
                  <w:rFonts w:ascii="Cambria Math" w:eastAsia="Cambria Math" w:hAnsi="Cambria Math" w:cstheme="minorHAnsi"/>
                  <w:lang w:val="el-GR"/>
                </w:rPr>
                <m:t>V</m:t>
              </m:r>
            </m:e>
            <m:sub>
              <m:r>
                <m:rPr>
                  <m:sty m:val="p"/>
                </m:rPr>
                <w:rPr>
                  <w:rFonts w:ascii="Cambria Math" w:hAnsi="Cambria Math" w:cstheme="minorHAnsi"/>
                  <w:lang w:val="el-GR"/>
                </w:rPr>
                <m:t>2</m:t>
              </m:r>
            </m:sub>
          </m:sSub>
          <m:r>
            <w:rPr>
              <w:rFonts w:ascii="Cambria Math" w:eastAsia="Cambria Math" w:hAnsi="Cambria Math" w:cstheme="minorHAnsi"/>
              <w:lang w:val="el-GR"/>
            </w:rPr>
            <m:t>=0,8 L</m:t>
          </m:r>
        </m:oMath>
      </m:oMathPara>
    </w:p>
    <w:p w14:paraId="0D9A1964" w14:textId="77777777" w:rsidR="00596A9C" w:rsidRDefault="00000000">
      <w:pPr>
        <w:pStyle w:val="TrapezaThematonStyle"/>
        <w:spacing w:line="360" w:lineRule="auto"/>
        <w:jc w:val="both"/>
        <w:rPr>
          <w:rFonts w:cstheme="minorHAnsi"/>
          <w:lang w:val="el-GR"/>
        </w:rPr>
      </w:pPr>
      <w:r>
        <w:rPr>
          <w:rFonts w:cstheme="minorHAnsi"/>
          <w:lang w:val="el-GR"/>
        </w:rPr>
        <w:t xml:space="preserve">Το διάλυμα Δ2 έχει όγκο </w:t>
      </w:r>
      <w:r>
        <w:rPr>
          <w:rFonts w:cstheme="minorHAnsi"/>
          <w:lang w:val="en-GB"/>
        </w:rPr>
        <w:t>V</w:t>
      </w:r>
      <w:r>
        <w:rPr>
          <w:rFonts w:cstheme="minorHAnsi"/>
          <w:vertAlign w:val="subscript"/>
          <w:lang w:val="el-GR"/>
        </w:rPr>
        <w:t>2</w:t>
      </w:r>
      <w:r>
        <w:rPr>
          <w:rFonts w:cstheme="minorHAnsi"/>
          <w:lang w:val="el-GR"/>
        </w:rPr>
        <w:t xml:space="preserve"> = 0,8 </w:t>
      </w:r>
      <w:r>
        <w:rPr>
          <w:rFonts w:cstheme="minorHAnsi"/>
          <w:lang w:val="en-GB"/>
        </w:rPr>
        <w:t>L</w:t>
      </w:r>
      <w:r>
        <w:rPr>
          <w:rFonts w:cstheme="minorHAnsi"/>
          <w:lang w:val="el-GR"/>
        </w:rPr>
        <w:t>.</w:t>
      </w:r>
    </w:p>
    <w:p w14:paraId="6BCCCB18" w14:textId="77777777" w:rsidR="00596A9C" w:rsidRDefault="00000000">
      <w:pPr>
        <w:pStyle w:val="TrapezaThematonStyle"/>
        <w:spacing w:line="360" w:lineRule="auto"/>
        <w:jc w:val="both"/>
        <w:rPr>
          <w:rFonts w:cstheme="minorHAnsi"/>
          <w:lang w:val="el-GR"/>
        </w:rPr>
      </w:pPr>
      <w:r>
        <w:rPr>
          <w:rFonts w:cstheme="minorHAnsi"/>
          <w:lang w:val="el-GR"/>
        </w:rPr>
        <w:t xml:space="preserve"> Το διάλυμα Δ1 έχει όγκο </w:t>
      </w:r>
      <w:r>
        <w:rPr>
          <w:rFonts w:cstheme="minorHAnsi"/>
          <w:lang w:val="en-GB"/>
        </w:rPr>
        <w:t>V</w:t>
      </w:r>
      <w:r>
        <w:rPr>
          <w:rFonts w:cstheme="minorHAnsi"/>
          <w:vertAlign w:val="subscript"/>
          <w:lang w:val="el-GR"/>
        </w:rPr>
        <w:t>1</w:t>
      </w:r>
      <w:r>
        <w:rPr>
          <w:rFonts w:cstheme="minorHAnsi"/>
          <w:lang w:val="el-GR"/>
        </w:rPr>
        <w:t xml:space="preserve"> = 0,2 L και συγκέντρωση c</w:t>
      </w:r>
      <w:r>
        <w:rPr>
          <w:rFonts w:cstheme="minorHAnsi"/>
          <w:vertAlign w:val="subscript"/>
          <w:lang w:val="el-GR"/>
        </w:rPr>
        <w:t>1</w:t>
      </w:r>
      <w:r>
        <w:rPr>
          <w:rFonts w:cstheme="minorHAnsi"/>
          <w:lang w:val="el-GR"/>
        </w:rPr>
        <w:t xml:space="preserve"> = 0,5 Μ. Το τελικό διάλυμα Δ3 θα έχει όγκο </w:t>
      </w:r>
      <w:r>
        <w:rPr>
          <w:rFonts w:cstheme="minorHAnsi"/>
          <w:lang w:val="en-GB"/>
        </w:rPr>
        <w:t>V</w:t>
      </w:r>
      <w:r>
        <w:rPr>
          <w:rFonts w:cstheme="minorHAnsi"/>
          <w:vertAlign w:val="subscript"/>
          <w:lang w:val="el-GR"/>
        </w:rPr>
        <w:t>3</w:t>
      </w:r>
      <w:r>
        <w:rPr>
          <w:rFonts w:cstheme="minorHAnsi"/>
          <w:lang w:val="el-GR"/>
        </w:rPr>
        <w:t xml:space="preserve"> = </w:t>
      </w:r>
      <w:r>
        <w:rPr>
          <w:rFonts w:cstheme="minorHAnsi"/>
          <w:lang w:val="en-GB"/>
        </w:rPr>
        <w:t>V</w:t>
      </w:r>
      <w:r>
        <w:rPr>
          <w:rFonts w:cstheme="minorHAnsi"/>
          <w:vertAlign w:val="subscript"/>
          <w:lang w:val="el-GR"/>
        </w:rPr>
        <w:t>1</w:t>
      </w:r>
      <w:r>
        <w:rPr>
          <w:rFonts w:cstheme="minorHAnsi"/>
          <w:lang w:val="el-GR"/>
        </w:rPr>
        <w:t xml:space="preserve"> + </w:t>
      </w:r>
      <w:r>
        <w:rPr>
          <w:rFonts w:cstheme="minorHAnsi"/>
          <w:lang w:val="en-GB"/>
        </w:rPr>
        <w:t>V</w:t>
      </w:r>
      <w:r>
        <w:rPr>
          <w:rFonts w:cstheme="minorHAnsi"/>
          <w:vertAlign w:val="subscript"/>
          <w:lang w:val="el-GR"/>
        </w:rPr>
        <w:t>2</w:t>
      </w:r>
      <w:r>
        <w:rPr>
          <w:rFonts w:cstheme="minorHAnsi"/>
          <w:lang w:val="el-GR"/>
        </w:rPr>
        <w:t xml:space="preserve"> = (0,2 + 0,8) </w:t>
      </w:r>
      <w:r>
        <w:rPr>
          <w:rFonts w:cstheme="minorHAnsi"/>
          <w:lang w:val="en-GB"/>
        </w:rPr>
        <w:t>L</w:t>
      </w:r>
      <w:r>
        <w:rPr>
          <w:rFonts w:cstheme="minorHAnsi"/>
          <w:lang w:val="el-GR"/>
        </w:rPr>
        <w:t xml:space="preserve"> = 1 </w:t>
      </w:r>
      <w:r>
        <w:rPr>
          <w:rFonts w:cstheme="minorHAnsi"/>
          <w:lang w:val="en-GB"/>
        </w:rPr>
        <w:t>L</w:t>
      </w:r>
      <w:r>
        <w:rPr>
          <w:rFonts w:cstheme="minorHAnsi"/>
          <w:lang w:val="el-GR"/>
        </w:rPr>
        <w:t xml:space="preserve"> και συγκέντρωση c</w:t>
      </w:r>
      <w:r>
        <w:rPr>
          <w:rFonts w:cstheme="minorHAnsi"/>
          <w:vertAlign w:val="subscript"/>
          <w:lang w:val="el-GR"/>
        </w:rPr>
        <w:t>3</w:t>
      </w:r>
      <w:r>
        <w:rPr>
          <w:rFonts w:cstheme="minorHAnsi"/>
          <w:lang w:val="el-GR"/>
        </w:rPr>
        <w:t>. Για την ανάμειξη διαλυμάτων ισχύει:</w:t>
      </w:r>
    </w:p>
    <w:p w14:paraId="2A9859A5" w14:textId="77777777" w:rsidR="00596A9C" w:rsidRDefault="00000000">
      <w:pPr>
        <w:pStyle w:val="TrapezaThematonStyle"/>
        <w:spacing w:line="360" w:lineRule="auto"/>
        <w:jc w:val="both"/>
        <w:rPr>
          <w:rFonts w:eastAsiaTheme="minorEastAsia" w:cstheme="minorHAnsi"/>
        </w:rPr>
      </w:pPr>
      <m:oMathPara>
        <m:oMath>
          <m:sSub>
            <m:sSubPr>
              <m:ctrlPr>
                <w:rPr>
                  <w:rFonts w:ascii="Cambria Math" w:eastAsiaTheme="minorEastAsia" w:hAnsi="Cambria Math" w:cstheme="minorHAnsi"/>
                  <w:i/>
                  <w:lang w:val="en-GB"/>
                </w:rPr>
              </m:ctrlPr>
            </m:sSubPr>
            <m:e>
              <m:r>
                <w:rPr>
                  <w:rFonts w:ascii="Cambria Math" w:eastAsia="Cambria Math" w:hAnsi="Cambria Math" w:cstheme="minorHAnsi"/>
                </w:rPr>
                <m:t>c</m:t>
              </m:r>
            </m:e>
            <m:sub>
              <m:r>
                <w:rPr>
                  <w:rFonts w:ascii="Cambria Math" w:eastAsiaTheme="minorEastAsia" w:hAnsi="Cambria Math" w:cstheme="minorHAnsi"/>
                  <w:lang w:val="en-GB"/>
                </w:rPr>
                <m:t>1</m:t>
              </m:r>
            </m:sub>
          </m:sSub>
          <m:r>
            <w:rPr>
              <w:rFonts w:ascii="Cambria Math" w:eastAsia="Cambria Math" w:hAnsi="Cambria Math" w:cstheme="minorHAnsi"/>
              <w:lang w:val="el-GR"/>
            </w:rPr>
            <m:t>∙</m:t>
          </m:r>
          <m:sSub>
            <m:sSubPr>
              <m:ctrlPr>
                <w:rPr>
                  <w:rFonts w:ascii="Cambria Math" w:hAnsi="Cambria Math" w:cstheme="minorHAnsi"/>
                  <w:lang w:val="en-GB"/>
                </w:rPr>
              </m:ctrlPr>
            </m:sSubPr>
            <m:e>
              <m:r>
                <w:rPr>
                  <w:rFonts w:ascii="Cambria Math" w:eastAsia="Cambria Math" w:hAnsi="Cambria Math" w:cstheme="minorHAnsi"/>
                  <w:lang w:val="en-GB"/>
                </w:rPr>
                <m:t>V</m:t>
              </m:r>
            </m:e>
            <m:sub>
              <m:r>
                <m:rPr>
                  <m:sty m:val="p"/>
                </m:rPr>
                <w:rPr>
                  <w:rFonts w:ascii="Cambria Math" w:hAnsi="Cambria Math" w:cstheme="minorHAnsi"/>
                  <w:lang w:val="el-GR"/>
                </w:rPr>
                <m:t>1</m:t>
              </m:r>
            </m:sub>
          </m:sSub>
          <m:r>
            <w:rPr>
              <w:rFonts w:ascii="Cambria Math" w:eastAsia="Cambria Math" w:hAnsi="Cambria Math" w:cstheme="minorHAnsi"/>
              <w:lang w:val="el-GR"/>
            </w:rPr>
            <m:t>+</m:t>
          </m:r>
          <m:sSub>
            <m:sSubPr>
              <m:ctrlPr>
                <w:rPr>
                  <w:rFonts w:ascii="Cambria Math" w:hAnsi="Cambria Math" w:cstheme="minorHAnsi"/>
                  <w:lang w:val="en-GB"/>
                </w:rPr>
              </m:ctrlPr>
            </m:sSubPr>
            <m:e>
              <m:r>
                <w:rPr>
                  <w:rFonts w:ascii="Cambria Math" w:eastAsia="Cambria Math" w:hAnsi="Cambria Math" w:cstheme="minorHAnsi"/>
                  <w:lang w:val="en-GB"/>
                </w:rPr>
                <m:t>c</m:t>
              </m:r>
            </m:e>
            <m:sub>
              <m:r>
                <m:rPr>
                  <m:sty m:val="p"/>
                </m:rPr>
                <w:rPr>
                  <w:rFonts w:ascii="Cambria Math" w:hAnsi="Cambria Math" w:cstheme="minorHAnsi"/>
                  <w:lang w:val="el-GR"/>
                </w:rPr>
                <m:t>2</m:t>
              </m:r>
            </m:sub>
          </m:sSub>
          <m:r>
            <w:rPr>
              <w:rFonts w:ascii="Cambria Math" w:eastAsia="Cambria Math" w:hAnsi="Cambria Math" w:cstheme="minorHAnsi"/>
              <w:lang w:val="el-GR"/>
            </w:rPr>
            <m:t>∙</m:t>
          </m:r>
          <m:sSub>
            <m:sSubPr>
              <m:ctrlPr>
                <w:rPr>
                  <w:rFonts w:ascii="Cambria Math" w:eastAsiaTheme="minorEastAsia" w:hAnsi="Cambria Math" w:cstheme="minorHAnsi"/>
                  <w:lang w:val="en-GB"/>
                </w:rPr>
              </m:ctrlPr>
            </m:sSubPr>
            <m:e>
              <m:r>
                <w:rPr>
                  <w:rFonts w:ascii="Cambria Math" w:eastAsia="Cambria Math" w:hAnsi="Cambria Math" w:cstheme="minorHAnsi"/>
                  <w:lang w:val="en-GB"/>
                </w:rPr>
                <m:t>V</m:t>
              </m:r>
            </m:e>
            <m:sub>
              <m:r>
                <m:rPr>
                  <m:sty m:val="p"/>
                </m:rPr>
                <w:rPr>
                  <w:rFonts w:ascii="Cambria Math" w:eastAsiaTheme="minorEastAsia" w:hAnsi="Cambria Math" w:cstheme="minorHAnsi"/>
                  <w:lang w:val="el-GR"/>
                </w:rPr>
                <m:t>2</m:t>
              </m:r>
            </m:sub>
          </m:sSub>
          <m:r>
            <w:rPr>
              <w:rFonts w:ascii="Cambria Math" w:eastAsia="Cambria Math" w:hAnsi="Cambria Math" w:cstheme="minorHAnsi"/>
              <w:lang w:val="el-GR"/>
            </w:rPr>
            <m:t>=</m:t>
          </m:r>
          <m:sSub>
            <m:sSubPr>
              <m:ctrlPr>
                <w:rPr>
                  <w:rFonts w:ascii="Cambria Math" w:hAnsi="Cambria Math" w:cstheme="minorHAnsi"/>
                  <w:lang w:val="en-GB"/>
                </w:rPr>
              </m:ctrlPr>
            </m:sSubPr>
            <m:e>
              <m:r>
                <w:rPr>
                  <w:rFonts w:ascii="Cambria Math" w:eastAsia="Cambria Math" w:hAnsi="Cambria Math" w:cstheme="minorHAnsi"/>
                  <w:lang w:val="en-GB"/>
                </w:rPr>
                <m:t>c</m:t>
              </m:r>
            </m:e>
            <m:sub>
              <m:r>
                <m:rPr>
                  <m:sty m:val="p"/>
                </m:rPr>
                <w:rPr>
                  <w:rFonts w:ascii="Cambria Math" w:hAnsi="Cambria Math" w:cstheme="minorHAnsi"/>
                  <w:lang w:val="el-GR"/>
                </w:rPr>
                <m:t>3</m:t>
              </m:r>
            </m:sub>
          </m:sSub>
          <m:r>
            <w:rPr>
              <w:rFonts w:ascii="Cambria Math" w:eastAsia="Cambria Math" w:hAnsi="Cambria Math" w:cstheme="minorHAnsi"/>
              <w:lang w:val="el-GR"/>
            </w:rPr>
            <m:t>∙</m:t>
          </m:r>
          <m:sSub>
            <m:sSubPr>
              <m:ctrlPr>
                <w:rPr>
                  <w:rFonts w:ascii="Cambria Math" w:eastAsiaTheme="minorEastAsia" w:hAnsi="Cambria Math" w:cstheme="minorHAnsi"/>
                  <w:lang w:val="en-GB"/>
                </w:rPr>
              </m:ctrlPr>
            </m:sSubPr>
            <m:e>
              <m:r>
                <w:rPr>
                  <w:rFonts w:ascii="Cambria Math" w:eastAsia="Cambria Math" w:hAnsi="Cambria Math" w:cstheme="minorHAnsi"/>
                  <w:lang w:val="en-GB"/>
                </w:rPr>
                <m:t>V</m:t>
              </m:r>
            </m:e>
            <m:sub>
              <m:r>
                <m:rPr>
                  <m:sty m:val="p"/>
                </m:rPr>
                <w:rPr>
                  <w:rFonts w:ascii="Cambria Math" w:eastAsiaTheme="minorEastAsia" w:hAnsi="Cambria Math" w:cstheme="minorHAnsi"/>
                  <w:lang w:val="el-GR"/>
                </w:rPr>
                <m:t>3</m:t>
              </m:r>
            </m:sub>
          </m:sSub>
          <m:r>
            <w:rPr>
              <w:rFonts w:ascii="Cambria Math" w:eastAsia="Cambria Math" w:hAnsi="Cambria Math" w:cstheme="minorHAnsi"/>
              <w:lang w:val="el-GR"/>
            </w:rPr>
            <m:t>⇒</m:t>
          </m:r>
          <m:sSub>
            <m:sSubPr>
              <m:ctrlPr>
                <w:rPr>
                  <w:rFonts w:ascii="Cambria Math" w:hAnsi="Cambria Math" w:cstheme="minorHAnsi"/>
                  <w:lang w:val="en-GB"/>
                </w:rPr>
              </m:ctrlPr>
            </m:sSubPr>
            <m:e>
              <m:r>
                <w:rPr>
                  <w:rFonts w:ascii="Cambria Math" w:eastAsia="Cambria Math" w:hAnsi="Cambria Math" w:cstheme="minorHAnsi"/>
                  <w:lang w:val="en-GB"/>
                </w:rPr>
                <m:t>c</m:t>
              </m:r>
            </m:e>
            <m:sub>
              <m:r>
                <m:rPr>
                  <m:sty m:val="p"/>
                </m:rPr>
                <w:rPr>
                  <w:rFonts w:ascii="Cambria Math" w:hAnsi="Cambria Math" w:cstheme="minorHAnsi"/>
                  <w:lang w:val="el-GR"/>
                </w:rPr>
                <m:t>3</m:t>
              </m:r>
            </m:sub>
          </m:sSub>
          <m:r>
            <w:rPr>
              <w:rFonts w:ascii="Cambria Math" w:eastAsia="Cambria Math" w:hAnsi="Cambria Math" w:cstheme="minorHAnsi"/>
              <w:lang w:val="el-GR"/>
            </w:rPr>
            <m:t>=</m:t>
          </m:r>
          <m:f>
            <m:fPr>
              <m:ctrlPr>
                <w:rPr>
                  <w:rFonts w:ascii="Cambria Math" w:hAnsi="Cambria Math" w:cstheme="minorHAnsi"/>
                  <w:lang w:val="en-GB"/>
                </w:rPr>
              </m:ctrlPr>
            </m:fPr>
            <m:num>
              <m:sSub>
                <m:sSubPr>
                  <m:ctrlPr>
                    <w:rPr>
                      <w:rFonts w:ascii="Cambria Math" w:hAnsi="Cambria Math" w:cstheme="minorHAnsi"/>
                      <w:lang w:val="en-GB"/>
                    </w:rPr>
                  </m:ctrlPr>
                </m:sSubPr>
                <m:e>
                  <m:r>
                    <w:rPr>
                      <w:rFonts w:ascii="Cambria Math" w:eastAsia="Cambria Math" w:hAnsi="Cambria Math" w:cstheme="minorHAnsi"/>
                      <w:lang w:val="en-GB"/>
                    </w:rPr>
                    <m:t>c</m:t>
                  </m:r>
                </m:e>
                <m:sub>
                  <m:r>
                    <m:rPr>
                      <m:sty m:val="p"/>
                    </m:rPr>
                    <w:rPr>
                      <w:rFonts w:ascii="Cambria Math" w:hAnsi="Cambria Math" w:cstheme="minorHAnsi"/>
                      <w:lang w:val="el-GR"/>
                    </w:rPr>
                    <m:t>1</m:t>
                  </m:r>
                </m:sub>
              </m:sSub>
              <m:r>
                <w:rPr>
                  <w:rFonts w:ascii="Cambria Math" w:eastAsia="Cambria Math" w:hAnsi="Cambria Math" w:cstheme="minorHAnsi"/>
                  <w:lang w:val="el-GR"/>
                </w:rPr>
                <m:t>∙</m:t>
              </m:r>
              <m:sSub>
                <m:sSubPr>
                  <m:ctrlPr>
                    <w:rPr>
                      <w:rFonts w:ascii="Cambria Math" w:hAnsi="Cambria Math" w:cstheme="minorHAnsi"/>
                      <w:lang w:val="en-GB"/>
                    </w:rPr>
                  </m:ctrlPr>
                </m:sSubPr>
                <m:e>
                  <m:r>
                    <w:rPr>
                      <w:rFonts w:ascii="Cambria Math" w:eastAsia="Cambria Math" w:hAnsi="Cambria Math" w:cstheme="minorHAnsi"/>
                      <w:lang w:val="en-GB"/>
                    </w:rPr>
                    <m:t>V</m:t>
                  </m:r>
                </m:e>
                <m:sub>
                  <m:r>
                    <m:rPr>
                      <m:sty m:val="p"/>
                    </m:rPr>
                    <w:rPr>
                      <w:rFonts w:ascii="Cambria Math" w:hAnsi="Cambria Math" w:cstheme="minorHAnsi"/>
                      <w:lang w:val="el-GR"/>
                    </w:rPr>
                    <m:t>`</m:t>
                  </m:r>
                </m:sub>
              </m:sSub>
              <m:r>
                <w:rPr>
                  <w:rFonts w:ascii="Cambria Math" w:eastAsia="Cambria Math" w:hAnsi="Cambria Math" w:cstheme="minorHAnsi"/>
                  <w:lang w:val="el-GR"/>
                </w:rPr>
                <m:t>+</m:t>
              </m:r>
              <m:sSub>
                <m:sSubPr>
                  <m:ctrlPr>
                    <w:rPr>
                      <w:rFonts w:ascii="Cambria Math" w:hAnsi="Cambria Math" w:cstheme="minorHAnsi"/>
                      <w:lang w:val="en-GB"/>
                    </w:rPr>
                  </m:ctrlPr>
                </m:sSubPr>
                <m:e>
                  <m:r>
                    <w:rPr>
                      <w:rFonts w:ascii="Cambria Math" w:eastAsia="Cambria Math" w:hAnsi="Cambria Math" w:cstheme="minorHAnsi"/>
                      <w:lang w:val="en-GB"/>
                    </w:rPr>
                    <m:t>c</m:t>
                  </m:r>
                </m:e>
                <m:sub>
                  <m:r>
                    <m:rPr>
                      <m:sty m:val="p"/>
                    </m:rPr>
                    <w:rPr>
                      <w:rFonts w:ascii="Cambria Math" w:hAnsi="Cambria Math" w:cstheme="minorHAnsi"/>
                      <w:lang w:val="el-GR"/>
                    </w:rPr>
                    <m:t>2</m:t>
                  </m:r>
                </m:sub>
              </m:sSub>
              <m:r>
                <w:rPr>
                  <w:rFonts w:ascii="Cambria Math" w:eastAsia="Cambria Math" w:hAnsi="Cambria Math" w:cstheme="minorHAnsi"/>
                  <w:lang w:val="el-GR"/>
                </w:rPr>
                <m:t>∙</m:t>
              </m:r>
              <m:sSub>
                <m:sSubPr>
                  <m:ctrlPr>
                    <w:rPr>
                      <w:rFonts w:ascii="Cambria Math" w:eastAsiaTheme="minorEastAsia" w:hAnsi="Cambria Math" w:cstheme="minorHAnsi"/>
                      <w:lang w:val="en-GB"/>
                    </w:rPr>
                  </m:ctrlPr>
                </m:sSubPr>
                <m:e>
                  <m:r>
                    <w:rPr>
                      <w:rFonts w:ascii="Cambria Math" w:eastAsia="Cambria Math" w:hAnsi="Cambria Math" w:cstheme="minorHAnsi"/>
                      <w:lang w:val="en-GB"/>
                    </w:rPr>
                    <m:t>V</m:t>
                  </m:r>
                </m:e>
                <m:sub>
                  <m:r>
                    <m:rPr>
                      <m:sty m:val="p"/>
                    </m:rPr>
                    <w:rPr>
                      <w:rFonts w:ascii="Cambria Math" w:eastAsiaTheme="minorEastAsia" w:hAnsi="Cambria Math" w:cstheme="minorHAnsi"/>
                      <w:lang w:val="el-GR"/>
                    </w:rPr>
                    <m:t>2</m:t>
                  </m:r>
                </m:sub>
              </m:sSub>
            </m:num>
            <m:den>
              <m:sSub>
                <m:sSubPr>
                  <m:ctrlPr>
                    <w:rPr>
                      <w:rFonts w:ascii="Cambria Math" w:eastAsiaTheme="minorEastAsia" w:hAnsi="Cambria Math" w:cstheme="minorHAnsi"/>
                      <w:lang w:val="en-GB"/>
                    </w:rPr>
                  </m:ctrlPr>
                </m:sSubPr>
                <m:e>
                  <m:r>
                    <w:rPr>
                      <w:rFonts w:ascii="Cambria Math" w:eastAsia="Cambria Math" w:hAnsi="Cambria Math" w:cstheme="minorHAnsi"/>
                      <w:lang w:val="en-GB"/>
                    </w:rPr>
                    <m:t>V</m:t>
                  </m:r>
                </m:e>
                <m:sub>
                  <m:r>
                    <m:rPr>
                      <m:sty m:val="p"/>
                    </m:rPr>
                    <w:rPr>
                      <w:rFonts w:ascii="Cambria Math" w:eastAsiaTheme="minorEastAsia" w:hAnsi="Cambria Math" w:cstheme="minorHAnsi"/>
                      <w:lang w:val="el-GR"/>
                    </w:rPr>
                    <m:t>3</m:t>
                  </m:r>
                </m:sub>
              </m:sSub>
            </m:den>
          </m:f>
          <m:r>
            <w:rPr>
              <w:rFonts w:ascii="Cambria Math" w:eastAsia="Cambria Math" w:hAnsi="Cambria Math" w:cstheme="minorHAnsi"/>
              <w:lang w:val="el-GR"/>
            </w:rPr>
            <m:t>⇒</m:t>
          </m:r>
          <m:sSub>
            <m:sSubPr>
              <m:ctrlPr>
                <w:rPr>
                  <w:rFonts w:ascii="Cambria Math" w:hAnsi="Cambria Math" w:cstheme="minorHAnsi"/>
                  <w:lang w:val="en-GB"/>
                </w:rPr>
              </m:ctrlPr>
            </m:sSubPr>
            <m:e>
              <m:r>
                <w:rPr>
                  <w:rFonts w:ascii="Cambria Math" w:eastAsia="Cambria Math" w:hAnsi="Cambria Math" w:cstheme="minorHAnsi"/>
                  <w:lang w:val="en-GB"/>
                </w:rPr>
                <m:t>c</m:t>
              </m:r>
            </m:e>
            <m:sub>
              <m:r>
                <m:rPr>
                  <m:sty m:val="p"/>
                </m:rPr>
                <w:rPr>
                  <w:rFonts w:ascii="Cambria Math" w:hAnsi="Cambria Math" w:cstheme="minorHAnsi"/>
                  <w:lang w:val="el-GR"/>
                </w:rPr>
                <m:t>3</m:t>
              </m:r>
            </m:sub>
          </m:sSub>
          <m:r>
            <w:rPr>
              <w:rFonts w:ascii="Cambria Math" w:eastAsia="Cambria Math" w:hAnsi="Cambria Math" w:cstheme="minorHAnsi"/>
              <w:lang w:val="el-GR"/>
            </w:rPr>
            <m:t>=</m:t>
          </m:r>
          <m:f>
            <m:fPr>
              <m:ctrlPr>
                <w:rPr>
                  <w:rFonts w:ascii="Cambria Math" w:hAnsi="Cambria Math" w:cstheme="minorHAnsi"/>
                  <w:lang w:val="en-GB"/>
                </w:rPr>
              </m:ctrlPr>
            </m:fPr>
            <m:num>
              <m:r>
                <w:rPr>
                  <w:rFonts w:ascii="Cambria Math" w:eastAsia="Cambria Math" w:hAnsi="Cambria Math" w:cstheme="minorHAnsi"/>
                  <w:lang w:val="el-GR"/>
                </w:rPr>
                <m:t xml:space="preserve">0,5∙0,2+0,25∙0,8 </m:t>
              </m:r>
            </m:num>
            <m:den>
              <m:r>
                <w:rPr>
                  <w:rFonts w:ascii="Cambria Math" w:eastAsia="Cambria Math" w:hAnsi="Cambria Math" w:cstheme="minorHAnsi"/>
                  <w:lang w:val="el-GR"/>
                </w:rPr>
                <m:t>1</m:t>
              </m:r>
            </m:den>
          </m:f>
          <m:r>
            <w:rPr>
              <w:rFonts w:ascii="Cambria Math" w:eastAsia="Cambria Math" w:hAnsi="Cambria Math" w:cstheme="minorHAnsi"/>
              <w:lang w:val="el-GR"/>
            </w:rPr>
            <m:t>M⇒</m:t>
          </m:r>
        </m:oMath>
      </m:oMathPara>
    </w:p>
    <w:p w14:paraId="31B3E795" w14:textId="77777777" w:rsidR="00596A9C" w:rsidRDefault="00000000">
      <w:pPr>
        <w:pStyle w:val="TrapezaThematonStyle"/>
        <w:spacing w:line="360" w:lineRule="auto"/>
        <w:jc w:val="both"/>
        <w:rPr>
          <w:rFonts w:eastAsiaTheme="minorEastAsia" w:cstheme="minorHAnsi"/>
          <w:lang w:val="el-GR"/>
        </w:rPr>
      </w:pPr>
      <m:oMathPara>
        <m:oMath>
          <m:sSub>
            <m:sSubPr>
              <m:ctrlPr>
                <w:rPr>
                  <w:rFonts w:ascii="Cambria Math" w:hAnsi="Cambria Math" w:cstheme="minorHAnsi"/>
                  <w:lang w:val="en-GB"/>
                </w:rPr>
              </m:ctrlPr>
            </m:sSubPr>
            <m:e>
              <m:r>
                <w:rPr>
                  <w:rFonts w:ascii="Cambria Math" w:eastAsia="Cambria Math" w:hAnsi="Cambria Math" w:cstheme="minorHAnsi"/>
                  <w:lang w:val="en-GB"/>
                </w:rPr>
                <m:t>c</m:t>
              </m:r>
            </m:e>
            <m:sub>
              <m:r>
                <m:rPr>
                  <m:sty m:val="p"/>
                </m:rPr>
                <w:rPr>
                  <w:rFonts w:ascii="Cambria Math" w:hAnsi="Cambria Math" w:cstheme="minorHAnsi"/>
                  <w:lang w:val="el-GR"/>
                </w:rPr>
                <m:t xml:space="preserve">3 </m:t>
              </m:r>
            </m:sub>
          </m:sSub>
          <m:r>
            <w:rPr>
              <w:rFonts w:ascii="Cambria Math" w:eastAsia="Cambria Math" w:hAnsi="Cambria Math" w:cstheme="minorHAnsi"/>
              <w:lang w:val="el-GR"/>
            </w:rPr>
            <m:t xml:space="preserve">=0,3 </m:t>
          </m:r>
          <m:r>
            <w:rPr>
              <w:rFonts w:ascii="Cambria Math" w:eastAsia="Cambria Math" w:hAnsi="Cambria Math" w:cstheme="minorHAnsi"/>
              <w:lang w:val="en-GB"/>
            </w:rPr>
            <m:t>M</m:t>
          </m:r>
        </m:oMath>
      </m:oMathPara>
    </w:p>
    <w:p w14:paraId="5DC81465" w14:textId="77777777" w:rsidR="00596A9C" w:rsidRDefault="00000000">
      <w:pPr>
        <w:pStyle w:val="TrapezaThematonStyle"/>
        <w:spacing w:line="360" w:lineRule="auto"/>
        <w:jc w:val="both"/>
        <w:rPr>
          <w:rFonts w:cstheme="minorHAnsi"/>
          <w:lang w:val="el-GR"/>
        </w:rPr>
        <w:sectPr w:rsidR="00596A9C">
          <w:type w:val="continuous"/>
          <w:pgSz w:w="11906" w:h="16838"/>
          <w:pgMar w:top="1080" w:right="1080" w:bottom="1080" w:left="1080" w:header="720" w:footer="720" w:gutter="0"/>
          <w:cols w:space="720"/>
        </w:sectPr>
      </w:pPr>
      <w:r>
        <w:rPr>
          <w:rFonts w:cstheme="minorHAnsi"/>
          <w:lang w:val="el-GR"/>
        </w:rPr>
        <w:t xml:space="preserve">Η συγκέντρωση του διαλύματος Δ3 σε </w:t>
      </w:r>
      <w:r>
        <w:rPr>
          <w:rFonts w:cstheme="minorHAnsi"/>
          <w:lang w:val="en-GB"/>
        </w:rPr>
        <w:t>KI</w:t>
      </w:r>
      <w:r>
        <w:rPr>
          <w:rFonts w:cstheme="minorHAnsi"/>
          <w:lang w:val="el-GR"/>
        </w:rPr>
        <w:t xml:space="preserve"> είναι 0,3 Μ. </w:t>
      </w:r>
    </w:p>
    <w:p w14:paraId="5FC35BA7"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13871</w:t>
      </w:r>
    </w:p>
    <w:p w14:paraId="64A00443" w14:textId="77777777" w:rsidR="00596A9C" w:rsidRDefault="00000000">
      <w:pPr>
        <w:pStyle w:val="TrapezaThematonStyle"/>
        <w:spacing w:line="360" w:lineRule="auto"/>
        <w:jc w:val="both"/>
        <w:rPr>
          <w:rFonts w:asciiTheme="minorHAnsi" w:hAnsiTheme="minorHAnsi" w:cstheme="minorHAnsi"/>
          <w:u w:val="single"/>
          <w:lang w:val="el-GR"/>
        </w:rPr>
      </w:pPr>
      <w:r>
        <w:rPr>
          <w:rFonts w:asciiTheme="minorHAnsi" w:hAnsiTheme="minorHAnsi" w:cstheme="minorHAnsi"/>
          <w:b/>
          <w:bCs/>
          <w:u w:val="single"/>
          <w:lang w:val="el-GR"/>
        </w:rPr>
        <w:t>Θέμα 4</w:t>
      </w:r>
      <w:r>
        <w:rPr>
          <w:rFonts w:asciiTheme="minorHAnsi" w:hAnsiTheme="minorHAnsi" w:cstheme="minorHAnsi"/>
          <w:b/>
          <w:bCs/>
          <w:u w:val="single"/>
          <w:vertAlign w:val="superscript"/>
          <w:lang w:val="el-GR"/>
        </w:rPr>
        <w:t>ο</w:t>
      </w:r>
      <w:r>
        <w:rPr>
          <w:rFonts w:asciiTheme="minorHAnsi" w:hAnsiTheme="minorHAnsi" w:cstheme="minorHAnsi"/>
          <w:b/>
          <w:bCs/>
          <w:u w:val="single"/>
          <w:lang w:val="el-GR"/>
        </w:rPr>
        <w:t xml:space="preserve"> </w:t>
      </w:r>
    </w:p>
    <w:p w14:paraId="69D05C13" w14:textId="77777777" w:rsidR="00596A9C" w:rsidRDefault="00000000">
      <w:pPr>
        <w:pStyle w:val="TrapezaThematonStyle"/>
        <w:spacing w:line="360" w:lineRule="auto"/>
        <w:jc w:val="both"/>
        <w:rPr>
          <w:rFonts w:cstheme="minorHAnsi"/>
          <w:lang w:val="el-GR"/>
        </w:rPr>
      </w:pPr>
      <w:r>
        <w:rPr>
          <w:rFonts w:cstheme="minorHAnsi"/>
          <w:lang w:val="el-GR"/>
        </w:rPr>
        <w:t>Το θειικό οξύ Η</w:t>
      </w:r>
      <w:r>
        <w:rPr>
          <w:rFonts w:cstheme="minorHAnsi"/>
          <w:vertAlign w:val="subscript"/>
          <w:lang w:val="el-GR"/>
        </w:rPr>
        <w:t>2</w:t>
      </w:r>
      <w:r>
        <w:rPr>
          <w:rFonts w:cstheme="minorHAnsi"/>
        </w:rPr>
        <w:t>SO</w:t>
      </w:r>
      <w:r>
        <w:rPr>
          <w:rFonts w:cstheme="minorHAnsi"/>
          <w:vertAlign w:val="subscript"/>
          <w:lang w:val="el-GR"/>
        </w:rPr>
        <w:t>4</w:t>
      </w:r>
      <w:r>
        <w:rPr>
          <w:rFonts w:cstheme="minorHAnsi"/>
          <w:lang w:val="el-GR"/>
        </w:rPr>
        <w:t xml:space="preserve"> είναι μια πολύ χρήσιμη πρώτη ύλη για τη χημική βιομηχανία, αλλά είναι μια επικίνδυνη χημική ένωση που π</w:t>
      </w:r>
      <w:r>
        <w:rPr>
          <w:rFonts w:ascii="Verdana" w:hAnsi="Verdana" w:cs="Verdana"/>
          <w:sz w:val="20"/>
          <w:szCs w:val="20"/>
          <w:lang w:val="el-GR"/>
        </w:rPr>
        <w:t xml:space="preserve">ροκαλεί σοβαρά δερματικά εγκαύματα. </w:t>
      </w:r>
    </w:p>
    <w:p w14:paraId="796927A8" w14:textId="77777777" w:rsidR="00596A9C" w:rsidRDefault="00000000">
      <w:pPr>
        <w:pStyle w:val="TrapezaThematonStyle"/>
        <w:spacing w:line="360" w:lineRule="auto"/>
        <w:jc w:val="both"/>
        <w:rPr>
          <w:rFonts w:cstheme="minorHAnsi"/>
          <w:lang w:val="el-GR"/>
        </w:rPr>
      </w:pPr>
      <w:r>
        <w:rPr>
          <w:rFonts w:cstheme="minorHAnsi"/>
          <w:lang w:val="el-GR"/>
        </w:rPr>
        <w:t>Διαθέτουμε διάλυμα θειικού οξέος Η</w:t>
      </w:r>
      <w:r>
        <w:rPr>
          <w:rFonts w:cstheme="minorHAnsi"/>
          <w:vertAlign w:val="subscript"/>
          <w:lang w:val="el-GR"/>
        </w:rPr>
        <w:t>2</w:t>
      </w:r>
      <w:r>
        <w:rPr>
          <w:rFonts w:cstheme="minorHAnsi"/>
        </w:rPr>
        <w:t>SO</w:t>
      </w:r>
      <w:r>
        <w:rPr>
          <w:rFonts w:cstheme="minorHAnsi"/>
          <w:vertAlign w:val="subscript"/>
          <w:lang w:val="el-GR"/>
        </w:rPr>
        <w:t>4</w:t>
      </w:r>
      <w:r>
        <w:rPr>
          <w:rFonts w:cstheme="minorHAnsi"/>
          <w:lang w:val="el-GR"/>
        </w:rPr>
        <w:t xml:space="preserve"> (διάλυμα Δ1) περιεκτικότητας 29,4% </w:t>
      </w:r>
      <w:r>
        <w:rPr>
          <w:rFonts w:cstheme="minorHAnsi"/>
        </w:rPr>
        <w:t>w</w:t>
      </w:r>
      <w:r>
        <w:rPr>
          <w:rFonts w:cstheme="minorHAnsi"/>
          <w:lang w:val="el-GR"/>
        </w:rPr>
        <w:t>/</w:t>
      </w:r>
      <w:r>
        <w:rPr>
          <w:rFonts w:cstheme="minorHAnsi"/>
        </w:rPr>
        <w:t>v</w:t>
      </w:r>
      <w:r>
        <w:rPr>
          <w:rFonts w:cstheme="minorHAnsi"/>
          <w:lang w:val="el-GR"/>
        </w:rPr>
        <w:t xml:space="preserve">. </w:t>
      </w:r>
    </w:p>
    <w:p w14:paraId="5223414E" w14:textId="77777777" w:rsidR="00596A9C" w:rsidRDefault="00000000">
      <w:pPr>
        <w:pStyle w:val="TrapezaThematonStyle"/>
        <w:spacing w:line="360" w:lineRule="auto"/>
        <w:ind w:left="567"/>
        <w:jc w:val="both"/>
        <w:rPr>
          <w:rFonts w:cstheme="minorHAnsi"/>
          <w:lang w:val="el-GR"/>
        </w:rPr>
      </w:pPr>
      <w:r>
        <w:rPr>
          <w:rFonts w:cstheme="minorHAnsi"/>
          <w:b/>
          <w:lang w:val="el-GR"/>
        </w:rPr>
        <w:t>α)</w:t>
      </w:r>
      <w:r>
        <w:rPr>
          <w:rFonts w:cstheme="minorHAnsi"/>
          <w:lang w:val="el-GR"/>
        </w:rPr>
        <w:t xml:space="preserve"> Να υπολογίσετε πόσα </w:t>
      </w:r>
      <w:r>
        <w:rPr>
          <w:rFonts w:cstheme="minorHAnsi"/>
        </w:rPr>
        <w:t>g</w:t>
      </w:r>
      <w:r>
        <w:rPr>
          <w:rFonts w:cstheme="minorHAnsi"/>
          <w:lang w:val="el-GR"/>
        </w:rPr>
        <w:t xml:space="preserve"> Η</w:t>
      </w:r>
      <w:r>
        <w:rPr>
          <w:rFonts w:cstheme="minorHAnsi"/>
          <w:vertAlign w:val="subscript"/>
          <w:lang w:val="el-GR"/>
        </w:rPr>
        <w:t>2</w:t>
      </w:r>
      <w:r>
        <w:rPr>
          <w:rFonts w:cstheme="minorHAnsi"/>
        </w:rPr>
        <w:t>SO</w:t>
      </w:r>
      <w:r>
        <w:rPr>
          <w:rFonts w:cstheme="minorHAnsi"/>
          <w:vertAlign w:val="subscript"/>
          <w:lang w:val="el-GR"/>
        </w:rPr>
        <w:t>4</w:t>
      </w:r>
      <w:r>
        <w:rPr>
          <w:rFonts w:cstheme="minorHAnsi"/>
          <w:lang w:val="el-GR"/>
        </w:rPr>
        <w:t xml:space="preserve"> περιέχονται σε 400 </w:t>
      </w:r>
      <w:r>
        <w:rPr>
          <w:rFonts w:cstheme="minorHAnsi"/>
        </w:rPr>
        <w:t>mL</w:t>
      </w:r>
      <w:r>
        <w:rPr>
          <w:rFonts w:cstheme="minorHAnsi"/>
          <w:lang w:val="el-GR"/>
        </w:rPr>
        <w:t xml:space="preserve"> του διαλύματος Δ1. </w:t>
      </w:r>
      <w:r>
        <w:rPr>
          <w:i/>
          <w:lang w:val="el-GR"/>
        </w:rPr>
        <w:t>(μονάδες 6)</w:t>
      </w:r>
    </w:p>
    <w:p w14:paraId="2D8D2F1E" w14:textId="77777777" w:rsidR="00596A9C" w:rsidRDefault="00000000">
      <w:pPr>
        <w:pStyle w:val="TrapezaThematonStyle"/>
        <w:spacing w:line="360" w:lineRule="auto"/>
        <w:ind w:left="567"/>
        <w:jc w:val="both"/>
        <w:rPr>
          <w:rFonts w:cstheme="minorHAnsi"/>
          <w:lang w:val="el-GR"/>
        </w:rPr>
      </w:pPr>
      <w:r>
        <w:rPr>
          <w:rFonts w:cstheme="minorHAnsi"/>
          <w:b/>
          <w:lang w:val="el-GR"/>
        </w:rPr>
        <w:t>β)</w:t>
      </w:r>
      <w:r>
        <w:rPr>
          <w:rFonts w:cstheme="minorHAnsi"/>
          <w:lang w:val="el-GR"/>
        </w:rPr>
        <w:t xml:space="preserve"> Να υπολογίσετε την περιεκτικότητα % </w:t>
      </w:r>
      <w:r>
        <w:rPr>
          <w:rFonts w:cstheme="minorHAnsi"/>
        </w:rPr>
        <w:t>w</w:t>
      </w:r>
      <w:r>
        <w:rPr>
          <w:rFonts w:cstheme="minorHAnsi"/>
          <w:lang w:val="el-GR"/>
        </w:rPr>
        <w:t>/</w:t>
      </w:r>
      <w:r>
        <w:rPr>
          <w:rFonts w:cstheme="minorHAnsi"/>
        </w:rPr>
        <w:t>w</w:t>
      </w:r>
      <w:r>
        <w:rPr>
          <w:rFonts w:cstheme="minorHAnsi"/>
          <w:lang w:val="el-GR"/>
        </w:rPr>
        <w:t xml:space="preserve"> του διαλύματος Δ1, αν γνωρίζετε ότι αυτό έχει πυκνότητα 1,225</w:t>
      </w:r>
      <m:oMath>
        <m:r>
          <w:rPr>
            <w:rFonts w:ascii="Cambria Math" w:eastAsia="Cambria Math" w:hAnsi="Cambria Math" w:cstheme="minorHAnsi"/>
            <w:lang w:val="el-GR"/>
          </w:rPr>
          <m:t xml:space="preserve"> </m:t>
        </m:r>
        <m:f>
          <m:fPr>
            <m:ctrlPr>
              <w:rPr>
                <w:rFonts w:ascii="Cambria Math" w:hAnsi="Cambria Math" w:cstheme="minorHAnsi"/>
                <w:vertAlign w:val="superscript"/>
              </w:rPr>
            </m:ctrlPr>
          </m:fPr>
          <m:num>
            <m:r>
              <w:rPr>
                <w:rFonts w:ascii="Cambria Math" w:eastAsia="Cambria Math" w:hAnsi="Cambria Math" w:cstheme="minorHAnsi"/>
                <w:vertAlign w:val="superscript"/>
              </w:rPr>
              <m:t>g</m:t>
            </m:r>
          </m:num>
          <m:den>
            <m:r>
              <w:rPr>
                <w:rFonts w:ascii="Cambria Math" w:eastAsia="Cambria Math" w:hAnsi="Cambria Math" w:cstheme="minorHAnsi"/>
                <w:vertAlign w:val="superscript"/>
              </w:rPr>
              <m:t>mL</m:t>
            </m:r>
          </m:den>
        </m:f>
      </m:oMath>
      <w:r>
        <w:rPr>
          <w:rFonts w:cstheme="minorHAnsi"/>
          <w:lang w:val="el-GR"/>
        </w:rPr>
        <w:t xml:space="preserve">. </w:t>
      </w:r>
      <w:r>
        <w:rPr>
          <w:i/>
          <w:lang w:val="el-GR"/>
        </w:rPr>
        <w:t>(μονάδες 8)</w:t>
      </w:r>
    </w:p>
    <w:p w14:paraId="1C556D50" w14:textId="77777777" w:rsidR="00596A9C" w:rsidRDefault="00000000">
      <w:pPr>
        <w:pStyle w:val="TrapezaThematonStyle"/>
        <w:spacing w:line="360" w:lineRule="auto"/>
        <w:ind w:left="567"/>
        <w:jc w:val="both"/>
        <w:rPr>
          <w:rFonts w:cstheme="minorHAnsi"/>
          <w:lang w:val="el-GR"/>
        </w:rPr>
      </w:pPr>
      <w:r>
        <w:rPr>
          <w:rFonts w:cstheme="minorHAnsi"/>
          <w:b/>
          <w:lang w:val="el-GR"/>
        </w:rPr>
        <w:t>γ)</w:t>
      </w:r>
      <w:r>
        <w:rPr>
          <w:rFonts w:cstheme="minorHAnsi"/>
          <w:lang w:val="el-GR"/>
        </w:rPr>
        <w:t xml:space="preserve"> Να υπολογίσετε την συγκέντρωση (</w:t>
      </w:r>
      <w:r>
        <w:rPr>
          <w:rFonts w:cstheme="minorHAnsi"/>
        </w:rPr>
        <w:t>c</w:t>
      </w:r>
      <w:r>
        <w:rPr>
          <w:rFonts w:cstheme="minorHAnsi"/>
          <w:lang w:val="el-GR"/>
        </w:rPr>
        <w:t>) σε Η</w:t>
      </w:r>
      <w:r>
        <w:rPr>
          <w:rFonts w:cstheme="minorHAnsi"/>
          <w:vertAlign w:val="subscript"/>
          <w:lang w:val="el-GR"/>
        </w:rPr>
        <w:t>2</w:t>
      </w:r>
      <w:r>
        <w:rPr>
          <w:rFonts w:cstheme="minorHAnsi"/>
        </w:rPr>
        <w:t>SO</w:t>
      </w:r>
      <w:r>
        <w:rPr>
          <w:rFonts w:cstheme="minorHAnsi"/>
          <w:vertAlign w:val="subscript"/>
          <w:lang w:val="el-GR"/>
        </w:rPr>
        <w:t>4</w:t>
      </w:r>
      <w:r>
        <w:rPr>
          <w:rFonts w:cstheme="minorHAnsi"/>
          <w:lang w:val="el-GR"/>
        </w:rPr>
        <w:t xml:space="preserve"> του διαλύματος Δ1.</w:t>
      </w:r>
      <w:r>
        <w:rPr>
          <w:lang w:val="el-GR"/>
        </w:rPr>
        <w:t xml:space="preserve"> </w:t>
      </w:r>
      <w:r>
        <w:rPr>
          <w:i/>
          <w:lang w:val="el-GR"/>
        </w:rPr>
        <w:t>(μονάδες 6)</w:t>
      </w:r>
    </w:p>
    <w:p w14:paraId="144F609F" w14:textId="77777777" w:rsidR="00596A9C" w:rsidRDefault="00000000">
      <w:pPr>
        <w:pStyle w:val="TrapezaThematonStyle"/>
        <w:spacing w:line="360" w:lineRule="auto"/>
        <w:ind w:left="567"/>
        <w:jc w:val="both"/>
        <w:rPr>
          <w:i/>
          <w:lang w:val="el-GR"/>
        </w:rPr>
      </w:pPr>
      <w:r>
        <w:rPr>
          <w:rFonts w:cstheme="minorHAnsi"/>
          <w:b/>
          <w:lang w:val="el-GR"/>
        </w:rPr>
        <w:t>δ)</w:t>
      </w:r>
      <w:r>
        <w:rPr>
          <w:rFonts w:cstheme="minorHAnsi"/>
          <w:lang w:val="el-GR"/>
        </w:rPr>
        <w:t xml:space="preserve"> Θέλουμε να παρασκευάσουμε, με αραίωση του διαλύματος Δ1, διάλυμα Δ2 συγκέντρωσης 0,25 Μ σε Η</w:t>
      </w:r>
      <w:r>
        <w:rPr>
          <w:rFonts w:cstheme="minorHAnsi"/>
          <w:vertAlign w:val="subscript"/>
          <w:lang w:val="el-GR"/>
        </w:rPr>
        <w:t>2</w:t>
      </w:r>
      <w:r>
        <w:rPr>
          <w:rFonts w:cstheme="minorHAnsi"/>
        </w:rPr>
        <w:t>SO</w:t>
      </w:r>
      <w:r>
        <w:rPr>
          <w:rFonts w:cstheme="minorHAnsi"/>
          <w:vertAlign w:val="subscript"/>
          <w:lang w:val="el-GR"/>
        </w:rPr>
        <w:t>4</w:t>
      </w:r>
      <w:r>
        <w:rPr>
          <w:rFonts w:cstheme="minorHAnsi"/>
          <w:lang w:val="el-GR"/>
        </w:rPr>
        <w:t xml:space="preserve"> και όγκου 600 mL. Να υπολογίσετε τον όγκο του διαλύματος Δ1 που απαιτείται για την παρασκευή του διαλύματος Δ2. </w:t>
      </w:r>
      <w:r>
        <w:rPr>
          <w:i/>
          <w:lang w:val="el-GR"/>
        </w:rPr>
        <w:t>(μονάδες 5)</w:t>
      </w:r>
    </w:p>
    <w:p w14:paraId="443A5CF9" w14:textId="77777777" w:rsidR="00596A9C" w:rsidRDefault="00000000">
      <w:pPr>
        <w:pStyle w:val="TrapezaThematonStyle"/>
        <w:spacing w:line="360" w:lineRule="auto"/>
        <w:jc w:val="both"/>
        <w:rPr>
          <w:rFonts w:cstheme="minorHAnsi"/>
          <w:lang w:val="el-GR"/>
        </w:rPr>
      </w:pPr>
      <w:r>
        <w:rPr>
          <w:lang w:val="el-GR"/>
        </w:rPr>
        <w:t xml:space="preserve">Δίνονται οι σχετικές ατομικές μάζες </w:t>
      </w:r>
      <w:r>
        <w:rPr>
          <w:i/>
        </w:rPr>
        <w:t>A</w:t>
      </w:r>
      <w:r>
        <w:rPr>
          <w:i/>
          <w:vertAlign w:val="subscript"/>
        </w:rPr>
        <w:t>r</w:t>
      </w:r>
      <w:r>
        <w:rPr>
          <w:lang w:val="el-GR"/>
        </w:rPr>
        <w:t>(</w:t>
      </w:r>
      <w:r>
        <w:t>H</w:t>
      </w:r>
      <w:r>
        <w:rPr>
          <w:lang w:val="el-GR"/>
        </w:rPr>
        <w:t xml:space="preserve">) = 1, </w:t>
      </w:r>
      <w:r>
        <w:rPr>
          <w:i/>
        </w:rPr>
        <w:t>A</w:t>
      </w:r>
      <w:r>
        <w:rPr>
          <w:i/>
          <w:vertAlign w:val="subscript"/>
        </w:rPr>
        <w:t>r</w:t>
      </w:r>
      <w:r>
        <w:rPr>
          <w:lang w:val="el-GR"/>
        </w:rPr>
        <w:t xml:space="preserve">(Ο) = 16 και </w:t>
      </w:r>
      <w:r>
        <w:rPr>
          <w:i/>
        </w:rPr>
        <w:t>A</w:t>
      </w:r>
      <w:r>
        <w:rPr>
          <w:i/>
          <w:vertAlign w:val="subscript"/>
        </w:rPr>
        <w:t>r</w:t>
      </w:r>
      <w:r>
        <w:rPr>
          <w:lang w:val="el-GR"/>
        </w:rPr>
        <w:t>(</w:t>
      </w:r>
      <w:r>
        <w:rPr>
          <w:lang w:val="en-GB"/>
        </w:rPr>
        <w:t>S</w:t>
      </w:r>
      <w:r>
        <w:rPr>
          <w:lang w:val="el-GR"/>
        </w:rPr>
        <w:t>) = 32.</w:t>
      </w:r>
    </w:p>
    <w:p w14:paraId="0E0D928E" w14:textId="77777777" w:rsidR="00596A9C" w:rsidRDefault="00000000">
      <w:pPr>
        <w:pStyle w:val="TrapezaThematonStyle"/>
        <w:spacing w:line="360" w:lineRule="auto"/>
        <w:ind w:left="567"/>
        <w:jc w:val="right"/>
        <w:rPr>
          <w:rFonts w:cstheme="minorHAnsi"/>
          <w:i/>
          <w:iCs/>
          <w:lang w:val="el-GR"/>
        </w:rPr>
      </w:pPr>
      <w:r>
        <w:rPr>
          <w:rFonts w:cstheme="minorHAnsi"/>
          <w:b/>
          <w:bCs/>
          <w:i/>
          <w:iCs/>
          <w:lang w:val="el-GR"/>
        </w:rPr>
        <w:t>Μονάδες 25</w:t>
      </w:r>
    </w:p>
    <w:p w14:paraId="39BBF9C0" w14:textId="77777777" w:rsidR="00596A9C" w:rsidRPr="006B29E3" w:rsidRDefault="00596A9C">
      <w:pPr>
        <w:pStyle w:val="TrapezaThematonStyle"/>
        <w:rPr>
          <w:lang w:val="el-GR"/>
        </w:rPr>
        <w:sectPr w:rsidR="00596A9C" w:rsidRPr="006B29E3">
          <w:type w:val="continuous"/>
          <w:pgSz w:w="11906" w:h="16838"/>
          <w:pgMar w:top="1080" w:right="1080" w:bottom="1080" w:left="1080" w:header="720" w:footer="720" w:gutter="0"/>
          <w:cols w:space="720"/>
        </w:sectPr>
      </w:pPr>
    </w:p>
    <w:p w14:paraId="7B68FC02"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13871</w:t>
      </w:r>
    </w:p>
    <w:p w14:paraId="0598E0F3" w14:textId="77777777" w:rsidR="00596A9C" w:rsidRDefault="00000000">
      <w:pPr>
        <w:pStyle w:val="TrapezaThematonStyle"/>
        <w:spacing w:line="360" w:lineRule="auto"/>
        <w:jc w:val="both"/>
        <w:rPr>
          <w:rFonts w:cstheme="minorHAnsi"/>
          <w:b/>
          <w:bCs/>
          <w:color w:val="000000"/>
          <w:lang w:val="el-GR"/>
        </w:rPr>
      </w:pPr>
      <w:r>
        <w:rPr>
          <w:rFonts w:cstheme="minorHAnsi"/>
          <w:b/>
          <w:bCs/>
          <w:color w:val="000000"/>
          <w:lang w:val="el-GR"/>
        </w:rPr>
        <w:t>Ενδεικτική επίλυση</w:t>
      </w:r>
    </w:p>
    <w:p w14:paraId="54FA8672" w14:textId="77777777" w:rsidR="00596A9C" w:rsidRDefault="00000000">
      <w:pPr>
        <w:pStyle w:val="TrapezaThematonStyle"/>
        <w:spacing w:line="360" w:lineRule="auto"/>
        <w:jc w:val="both"/>
        <w:rPr>
          <w:rFonts w:cstheme="minorHAnsi"/>
          <w:lang w:val="el-GR"/>
        </w:rPr>
      </w:pPr>
      <w:r>
        <w:rPr>
          <w:rFonts w:cstheme="minorHAnsi"/>
          <w:b/>
          <w:lang w:val="el-GR"/>
        </w:rPr>
        <w:t xml:space="preserve">α) </w:t>
      </w:r>
      <w:r>
        <w:rPr>
          <w:rFonts w:cstheme="minorHAnsi"/>
          <w:lang w:val="el-GR"/>
        </w:rPr>
        <w:t>Για τον υπολογισμό της ποσότητας του διαλυμένου Η</w:t>
      </w:r>
      <w:r>
        <w:rPr>
          <w:rFonts w:cstheme="minorHAnsi"/>
          <w:vertAlign w:val="subscript"/>
          <w:lang w:val="el-GR"/>
        </w:rPr>
        <w:t>2</w:t>
      </w:r>
      <w:r>
        <w:rPr>
          <w:rFonts w:cstheme="minorHAnsi"/>
        </w:rPr>
        <w:t>SO</w:t>
      </w:r>
      <w:r>
        <w:rPr>
          <w:rFonts w:cstheme="minorHAnsi"/>
          <w:vertAlign w:val="subscript"/>
          <w:lang w:val="el-GR"/>
        </w:rPr>
        <w:t>4</w:t>
      </w:r>
      <w:r>
        <w:rPr>
          <w:rFonts w:cstheme="minorHAnsi"/>
          <w:lang w:val="el-GR"/>
        </w:rPr>
        <w:t xml:space="preserve"> στα 400 </w:t>
      </w:r>
      <w:r>
        <w:rPr>
          <w:rFonts w:cstheme="minorHAnsi"/>
          <w:lang w:val="en-GB"/>
        </w:rPr>
        <w:t>mL</w:t>
      </w:r>
      <w:r>
        <w:rPr>
          <w:rFonts w:cstheme="minorHAnsi"/>
          <w:lang w:val="el-GR"/>
        </w:rPr>
        <w:t xml:space="preserve"> του διαλύματος Δ1 έχουμε:</w:t>
      </w:r>
    </w:p>
    <w:p w14:paraId="2A0497C9" w14:textId="77777777" w:rsidR="00596A9C" w:rsidRDefault="00000000">
      <w:pPr>
        <w:pStyle w:val="TrapezaThematonStyle"/>
        <w:spacing w:line="360" w:lineRule="auto"/>
        <w:rPr>
          <w:rFonts w:cstheme="minorHAnsi"/>
          <w:iCs/>
          <w:lang w:val="el-GR"/>
        </w:rPr>
      </w:pPr>
      <m:oMathPara>
        <m:oMath>
          <m:m>
            <m:mPr>
              <m:mcs>
                <m:mc>
                  <m:mcPr>
                    <m:count m:val="6"/>
                    <m:mcJc m:val="center"/>
                  </m:mcPr>
                </m:mc>
              </m:mcs>
              <m:ctrlPr>
                <w:rPr>
                  <w:rFonts w:ascii="Cambria Math" w:hAnsi="Cambria Math" w:cstheme="minorHAnsi"/>
                  <w:iCs/>
                  <w:lang w:val="el-GR"/>
                </w:rPr>
              </m:ctrlPr>
            </m:mPr>
            <m:mr>
              <m:e>
                <m:r>
                  <m:rPr>
                    <m:sty m:val="p"/>
                  </m:rPr>
                  <w:rPr>
                    <w:rFonts w:ascii="Cambria Math" w:eastAsia="Cambria Math" w:hAnsi="Cambria Math" w:cstheme="minorHAnsi"/>
                    <w:lang w:val="el-GR"/>
                  </w:rPr>
                  <m:t xml:space="preserve">Στα </m:t>
                </m:r>
                <m:r>
                  <m:rPr>
                    <m:sty m:val="p"/>
                  </m:rPr>
                  <w:rPr>
                    <w:rFonts w:ascii="Cambria Math" w:eastAsia="Cambria Math" w:hAnsi="Cambria Math" w:cstheme="minorHAnsi"/>
                  </w:rPr>
                  <m:t xml:space="preserve">100 </m:t>
                </m:r>
                <m:r>
                  <m:rPr>
                    <m:sty m:val="p"/>
                  </m:rPr>
                  <w:rPr>
                    <w:rFonts w:ascii="Cambria Math" w:eastAsia="Cambria Math" w:hAnsi="Cambria Math" w:cstheme="minorHAnsi"/>
                    <w:lang w:val="en-GB"/>
                  </w:rPr>
                  <m:t>m</m:t>
                </m:r>
                <m:r>
                  <m:rPr>
                    <m:sty m:val="p"/>
                  </m:rPr>
                  <w:rPr>
                    <w:rFonts w:ascii="Cambria Math" w:eastAsia="Cambria Math" w:hAnsi="Cambria Math" w:cstheme="minorHAnsi"/>
                  </w:rPr>
                  <m:t xml:space="preserve">L </m:t>
                </m:r>
              </m:e>
              <m:e>
                <m:r>
                  <m:rPr>
                    <m:sty m:val="p"/>
                  </m:rPr>
                  <w:rPr>
                    <w:rFonts w:ascii="Cambria Math" w:eastAsia="Cambria Math" w:hAnsi="Cambria Math" w:cstheme="minorHAnsi"/>
                  </w:rPr>
                  <m:t xml:space="preserve">διαλύματος </m:t>
                </m:r>
                <m:r>
                  <m:rPr>
                    <m:sty m:val="p"/>
                  </m:rPr>
                  <w:rPr>
                    <w:rFonts w:ascii="Cambria Math" w:eastAsia="Cambria Math" w:hAnsi="Cambria Math" w:cstheme="minorHAnsi"/>
                    <w:lang w:val="el-GR"/>
                  </w:rPr>
                  <m:t>περιέχονται</m:t>
                </m:r>
              </m:e>
              <m:e>
                <m:r>
                  <m:rPr>
                    <m:sty m:val="p"/>
                  </m:rPr>
                  <w:rPr>
                    <w:rFonts w:ascii="Cambria Math" w:eastAsia="Cambria Math" w:hAnsi="Cambria Math" w:cstheme="minorHAnsi"/>
                    <w:lang w:val="el-GR"/>
                  </w:rPr>
                  <m:t xml:space="preserve">29,4 </m:t>
                </m:r>
                <m:r>
                  <m:rPr>
                    <m:sty m:val="p"/>
                  </m:rPr>
                  <w:rPr>
                    <w:rFonts w:ascii="Cambria Math" w:eastAsia="Cambria Math" w:hAnsi="Cambria Math" w:cstheme="minorHAnsi"/>
                  </w:rPr>
                  <m:t xml:space="preserve">g </m:t>
                </m:r>
                <m:sSub>
                  <m:sSubPr>
                    <m:ctrlPr>
                      <w:rPr>
                        <w:rFonts w:ascii="Cambria Math" w:hAnsi="Cambria Math" w:cstheme="minorHAnsi"/>
                      </w:rPr>
                    </m:ctrlPr>
                  </m:sSubPr>
                  <m:e>
                    <m:r>
                      <m:rPr>
                        <m:sty m:val="p"/>
                      </m:rPr>
                      <w:rPr>
                        <w:rFonts w:ascii="Cambria Math" w:eastAsia="Cambria Math" w:hAnsi="Cambria Math" w:cstheme="minorHAnsi"/>
                        <w:lang w:val="en-GB"/>
                      </w:rPr>
                      <m:t>H</m:t>
                    </m:r>
                  </m:e>
                  <m:sub>
                    <m:r>
                      <m:rPr>
                        <m:sty m:val="p"/>
                      </m:rPr>
                      <w:rPr>
                        <w:rFonts w:ascii="Cambria Math" w:hAnsi="Cambria Math" w:cstheme="minorHAnsi"/>
                      </w:rPr>
                      <m:t>2</m:t>
                    </m:r>
                  </m:sub>
                </m:sSub>
                <m:sSub>
                  <m:sSubPr>
                    <m:ctrlPr>
                      <w:rPr>
                        <w:rFonts w:ascii="Cambria Math" w:hAnsi="Cambria Math" w:cstheme="minorHAnsi"/>
                      </w:rPr>
                    </m:ctrlPr>
                  </m:sSubPr>
                  <m:e>
                    <m:r>
                      <m:rPr>
                        <m:sty m:val="p"/>
                      </m:rPr>
                      <w:rPr>
                        <w:rFonts w:ascii="Cambria Math" w:eastAsia="Cambria Math" w:hAnsi="Cambria Math" w:cstheme="minorHAnsi"/>
                      </w:rPr>
                      <m:t>SO</m:t>
                    </m:r>
                  </m:e>
                  <m:sub>
                    <m:r>
                      <m:rPr>
                        <m:sty m:val="p"/>
                      </m:rPr>
                      <w:rPr>
                        <w:rFonts w:ascii="Cambria Math" w:hAnsi="Cambria Math" w:cstheme="minorHAnsi"/>
                      </w:rPr>
                      <m:t>4</m:t>
                    </m:r>
                  </m:sub>
                </m:sSub>
              </m:e>
              <m:e/>
              <m:e/>
              <m:e/>
            </m:mr>
            <m:mr>
              <m:e>
                <m:r>
                  <m:rPr>
                    <m:sty m:val="p"/>
                  </m:rPr>
                  <w:rPr>
                    <w:rFonts w:ascii="Cambria Math" w:eastAsia="Cambria Math" w:hAnsi="Cambria Math" w:cstheme="minorHAnsi"/>
                    <w:lang w:val="el-GR"/>
                  </w:rPr>
                  <m:t xml:space="preserve">Στα </m:t>
                </m:r>
                <m:r>
                  <m:rPr>
                    <m:sty m:val="p"/>
                  </m:rPr>
                  <w:rPr>
                    <w:rFonts w:ascii="Cambria Math" w:eastAsia="Cambria Math" w:hAnsi="Cambria Math" w:cstheme="minorHAnsi"/>
                  </w:rPr>
                  <m:t xml:space="preserve">400 m L </m:t>
                </m:r>
              </m:e>
              <m:e>
                <m:r>
                  <m:rPr>
                    <m:sty m:val="p"/>
                  </m:rPr>
                  <w:rPr>
                    <w:rFonts w:ascii="Cambria Math" w:eastAsia="Cambria Math" w:hAnsi="Cambria Math" w:cstheme="minorHAnsi"/>
                    <w:lang w:val="el-GR"/>
                  </w:rPr>
                  <m:t>"</m:t>
                </m:r>
              </m:e>
              <m:e>
                <m:r>
                  <m:rPr>
                    <m:sty m:val="p"/>
                  </m:rPr>
                  <w:rPr>
                    <w:rFonts w:ascii="Cambria Math" w:eastAsia="Cambria Math" w:hAnsi="Cambria Math" w:cstheme="minorHAnsi"/>
                  </w:rPr>
                  <m:t xml:space="preserve">x g </m:t>
                </m:r>
                <m:sSub>
                  <m:sSubPr>
                    <m:ctrlPr>
                      <w:rPr>
                        <w:rFonts w:ascii="Cambria Math" w:hAnsi="Cambria Math" w:cstheme="minorHAnsi"/>
                      </w:rPr>
                    </m:ctrlPr>
                  </m:sSubPr>
                  <m:e>
                    <m:r>
                      <m:rPr>
                        <m:sty m:val="p"/>
                      </m:rPr>
                      <w:rPr>
                        <w:rFonts w:ascii="Cambria Math" w:eastAsia="Cambria Math" w:hAnsi="Cambria Math" w:cstheme="minorHAnsi"/>
                        <w:lang w:val="en-GB"/>
                      </w:rPr>
                      <m:t>H</m:t>
                    </m:r>
                  </m:e>
                  <m:sub>
                    <m:r>
                      <m:rPr>
                        <m:sty m:val="p"/>
                      </m:rPr>
                      <w:rPr>
                        <w:rFonts w:ascii="Cambria Math" w:hAnsi="Cambria Math" w:cstheme="minorHAnsi"/>
                      </w:rPr>
                      <m:t>2</m:t>
                    </m:r>
                  </m:sub>
                </m:sSub>
                <m:sSub>
                  <m:sSubPr>
                    <m:ctrlPr>
                      <w:rPr>
                        <w:rFonts w:ascii="Cambria Math" w:hAnsi="Cambria Math" w:cstheme="minorHAnsi"/>
                      </w:rPr>
                    </m:ctrlPr>
                  </m:sSubPr>
                  <m:e>
                    <m:r>
                      <m:rPr>
                        <m:sty m:val="p"/>
                      </m:rPr>
                      <w:rPr>
                        <w:rFonts w:ascii="Cambria Math" w:eastAsia="Cambria Math" w:hAnsi="Cambria Math" w:cstheme="minorHAnsi"/>
                      </w:rPr>
                      <m:t>SO</m:t>
                    </m:r>
                  </m:e>
                  <m:sub>
                    <m:r>
                      <m:rPr>
                        <m:sty m:val="p"/>
                      </m:rPr>
                      <w:rPr>
                        <w:rFonts w:ascii="Cambria Math" w:hAnsi="Cambria Math" w:cstheme="minorHAnsi"/>
                      </w:rPr>
                      <m:t>4</m:t>
                    </m:r>
                  </m:sub>
                </m:sSub>
              </m:e>
              <m:e/>
              <m:e/>
              <m:e/>
            </m:mr>
          </m:m>
        </m:oMath>
      </m:oMathPara>
    </w:p>
    <w:p w14:paraId="0D3FC1BB" w14:textId="77777777" w:rsidR="00596A9C" w:rsidRDefault="00000000">
      <w:pPr>
        <w:pStyle w:val="TrapezaThematonStyle"/>
        <w:spacing w:line="360" w:lineRule="auto"/>
        <w:rPr>
          <w:rFonts w:cstheme="minorHAnsi"/>
          <w:i/>
        </w:rPr>
      </w:pPr>
      <m:oMathPara>
        <m:oMath>
          <m:f>
            <m:fPr>
              <m:ctrlPr>
                <w:rPr>
                  <w:rFonts w:ascii="Cambria Math" w:hAnsi="Cambria Math" w:cstheme="minorHAnsi"/>
                  <w:iCs/>
                  <w:lang w:val="el-GR"/>
                </w:rPr>
              </m:ctrlPr>
            </m:fPr>
            <m:num>
              <m:r>
                <w:rPr>
                  <w:rFonts w:ascii="Cambria Math" w:eastAsia="Cambria Math" w:hAnsi="Cambria Math" w:cstheme="minorHAnsi"/>
                  <w:lang w:val="el-GR"/>
                </w:rPr>
                <m:t>100 mL</m:t>
              </m:r>
            </m:num>
            <m:den>
              <m:r>
                <w:rPr>
                  <w:rFonts w:ascii="Cambria Math" w:eastAsia="Cambria Math" w:hAnsi="Cambria Math" w:cstheme="minorHAnsi"/>
                  <w:lang w:val="el-GR"/>
                </w:rPr>
                <m:t>400 mL</m:t>
              </m:r>
            </m:den>
          </m:f>
          <m:r>
            <w:rPr>
              <w:rFonts w:ascii="Cambria Math" w:eastAsia="Cambria Math" w:hAnsi="Cambria Math" w:cstheme="minorHAnsi"/>
              <w:lang w:val="el-GR"/>
            </w:rPr>
            <m:t>=</m:t>
          </m:r>
          <m:f>
            <m:fPr>
              <m:ctrlPr>
                <w:rPr>
                  <w:rFonts w:ascii="Cambria Math" w:hAnsi="Cambria Math" w:cstheme="minorHAnsi"/>
                  <w:iCs/>
                  <w:lang w:val="el-GR"/>
                </w:rPr>
              </m:ctrlPr>
            </m:fPr>
            <m:num>
              <m:r>
                <w:rPr>
                  <w:rFonts w:ascii="Cambria Math" w:eastAsia="Cambria Math" w:hAnsi="Cambria Math" w:cstheme="minorHAnsi"/>
                  <w:lang w:val="el-GR"/>
                </w:rPr>
                <m:t>29,4 g</m:t>
              </m:r>
            </m:num>
            <m:den>
              <m:r>
                <w:rPr>
                  <w:rFonts w:ascii="Cambria Math" w:eastAsia="Cambria Math" w:hAnsi="Cambria Math" w:cstheme="minorHAnsi"/>
                  <w:lang w:val="el-GR"/>
                </w:rPr>
                <m:t>x g</m:t>
              </m:r>
            </m:den>
          </m:f>
          <m:r>
            <w:rPr>
              <w:rFonts w:ascii="Cambria Math" w:eastAsia="Cambria Math" w:hAnsi="Cambria Math" w:cstheme="minorHAnsi"/>
              <w:lang w:val="el-GR"/>
            </w:rPr>
            <m:t>⇒x=</m:t>
          </m:r>
          <m:r>
            <w:rPr>
              <w:rFonts w:ascii="Cambria Math" w:eastAsia="Cambria Math" w:hAnsi="Cambria Math" w:cstheme="minorHAnsi"/>
            </w:rPr>
            <m:t>117,6</m:t>
          </m:r>
        </m:oMath>
      </m:oMathPara>
    </w:p>
    <w:p w14:paraId="61F7CFE4" w14:textId="77777777" w:rsidR="00596A9C" w:rsidRDefault="00596A9C">
      <w:pPr>
        <w:pStyle w:val="TrapezaThematonStyle"/>
        <w:spacing w:line="360" w:lineRule="auto"/>
        <w:jc w:val="both"/>
        <w:rPr>
          <w:rFonts w:cstheme="minorHAnsi"/>
          <w:lang w:val="el-GR"/>
        </w:rPr>
      </w:pPr>
    </w:p>
    <w:p w14:paraId="7AEF3710" w14:textId="77777777" w:rsidR="00596A9C" w:rsidRDefault="00000000">
      <w:pPr>
        <w:pStyle w:val="TrapezaThematonStyle"/>
        <w:spacing w:line="360" w:lineRule="auto"/>
        <w:jc w:val="both"/>
        <w:rPr>
          <w:rFonts w:cstheme="minorHAnsi"/>
          <w:lang w:val="el-GR"/>
        </w:rPr>
      </w:pPr>
      <w:r>
        <w:rPr>
          <w:rFonts w:cstheme="minorHAnsi"/>
          <w:lang w:val="el-GR"/>
        </w:rPr>
        <w:t>Η διαλυμένη ποσότητα Η</w:t>
      </w:r>
      <w:r>
        <w:rPr>
          <w:rFonts w:cstheme="minorHAnsi"/>
          <w:vertAlign w:val="subscript"/>
          <w:lang w:val="el-GR"/>
        </w:rPr>
        <w:t>2</w:t>
      </w:r>
      <w:r>
        <w:rPr>
          <w:rFonts w:cstheme="minorHAnsi"/>
        </w:rPr>
        <w:t>SO</w:t>
      </w:r>
      <w:r>
        <w:rPr>
          <w:rFonts w:cstheme="minorHAnsi"/>
          <w:vertAlign w:val="subscript"/>
          <w:lang w:val="el-GR"/>
        </w:rPr>
        <w:t>4</w:t>
      </w:r>
      <w:r>
        <w:rPr>
          <w:rFonts w:cstheme="minorHAnsi"/>
          <w:lang w:val="el-GR"/>
        </w:rPr>
        <w:t xml:space="preserve"> στα 400 </w:t>
      </w:r>
      <w:r>
        <w:rPr>
          <w:rFonts w:cstheme="minorHAnsi"/>
          <w:lang w:val="en-GB"/>
        </w:rPr>
        <w:t>mL</w:t>
      </w:r>
      <w:r>
        <w:rPr>
          <w:rFonts w:cstheme="minorHAnsi"/>
          <w:lang w:val="el-GR"/>
        </w:rPr>
        <w:t xml:space="preserve"> του διαλύματος Δ1 είναι 117,6 </w:t>
      </w:r>
      <w:r>
        <w:rPr>
          <w:rFonts w:cstheme="minorHAnsi"/>
          <w:lang w:val="en-GB"/>
        </w:rPr>
        <w:t>g</w:t>
      </w:r>
      <w:r>
        <w:rPr>
          <w:rFonts w:cstheme="minorHAnsi"/>
          <w:lang w:val="el-GR"/>
        </w:rPr>
        <w:t>.</w:t>
      </w:r>
    </w:p>
    <w:p w14:paraId="46206DD4" w14:textId="77777777" w:rsidR="00596A9C" w:rsidRDefault="00000000">
      <w:pPr>
        <w:pStyle w:val="TrapezaThematonStyle"/>
        <w:spacing w:line="360" w:lineRule="auto"/>
        <w:jc w:val="both"/>
        <w:rPr>
          <w:rFonts w:cstheme="minorHAnsi"/>
          <w:lang w:val="el-GR"/>
        </w:rPr>
      </w:pPr>
      <w:r>
        <w:rPr>
          <w:rFonts w:cstheme="minorHAnsi"/>
          <w:b/>
          <w:lang w:val="el-GR"/>
        </w:rPr>
        <w:lastRenderedPageBreak/>
        <w:t xml:space="preserve">β) </w:t>
      </w:r>
      <w:r>
        <w:rPr>
          <w:rFonts w:cstheme="minorHAnsi"/>
          <w:lang w:val="el-GR"/>
        </w:rPr>
        <w:t xml:space="preserve">Όγκος V = 100 mL = 0,1 L του διαλύματος Δ1  έχει μάζα m και πυκνότητα ρ =1,225 </w:t>
      </w:r>
      <m:oMath>
        <m:f>
          <m:fPr>
            <m:ctrlPr>
              <w:rPr>
                <w:rFonts w:ascii="Cambria Math" w:hAnsi="Cambria Math" w:cstheme="minorHAnsi"/>
                <w:vertAlign w:val="superscript"/>
              </w:rPr>
            </m:ctrlPr>
          </m:fPr>
          <m:num>
            <m:r>
              <w:rPr>
                <w:rFonts w:ascii="Cambria Math" w:eastAsia="Cambria Math" w:hAnsi="Cambria Math" w:cstheme="minorHAnsi"/>
                <w:vertAlign w:val="superscript"/>
              </w:rPr>
              <m:t>g</m:t>
            </m:r>
          </m:num>
          <m:den>
            <m:r>
              <w:rPr>
                <w:rFonts w:ascii="Cambria Math" w:eastAsia="Cambria Math" w:hAnsi="Cambria Math" w:cstheme="minorHAnsi"/>
                <w:vertAlign w:val="superscript"/>
              </w:rPr>
              <m:t>mL</m:t>
            </m:r>
          </m:den>
        </m:f>
      </m:oMath>
      <w:r>
        <w:rPr>
          <w:rFonts w:cstheme="minorHAnsi"/>
          <w:lang w:val="el-GR"/>
        </w:rPr>
        <w:t xml:space="preserve"> και περιέχει  29,4 g Η</w:t>
      </w:r>
      <w:r>
        <w:rPr>
          <w:rFonts w:cstheme="minorHAnsi"/>
          <w:vertAlign w:val="subscript"/>
          <w:lang w:val="el-GR"/>
        </w:rPr>
        <w:t>2</w:t>
      </w:r>
      <w:r>
        <w:rPr>
          <w:rFonts w:cstheme="minorHAnsi"/>
        </w:rPr>
        <w:t>SO</w:t>
      </w:r>
      <w:r>
        <w:rPr>
          <w:rFonts w:cstheme="minorHAnsi"/>
          <w:vertAlign w:val="subscript"/>
          <w:lang w:val="el-GR"/>
        </w:rPr>
        <w:t>4</w:t>
      </w:r>
      <w:r>
        <w:rPr>
          <w:rFonts w:cstheme="minorHAnsi"/>
          <w:lang w:val="el-GR"/>
        </w:rPr>
        <w:t xml:space="preserve">. Για την εύρεση της μάζας </w:t>
      </w:r>
      <w:r>
        <w:rPr>
          <w:rFonts w:cstheme="minorHAnsi"/>
          <w:lang w:val="en-GB"/>
        </w:rPr>
        <w:t xml:space="preserve">m </w:t>
      </w:r>
      <w:r>
        <w:rPr>
          <w:rFonts w:cstheme="minorHAnsi"/>
          <w:lang w:val="el-GR"/>
        </w:rPr>
        <w:t xml:space="preserve">του διαλύματος έχουμε: </w:t>
      </w:r>
    </w:p>
    <w:p w14:paraId="65223228" w14:textId="77777777" w:rsidR="00596A9C" w:rsidRDefault="00000000">
      <w:pPr>
        <w:pStyle w:val="TrapezaThematonStyle"/>
        <w:spacing w:line="360" w:lineRule="auto"/>
        <w:jc w:val="both"/>
        <w:rPr>
          <w:rFonts w:eastAsiaTheme="minorEastAsia" w:cstheme="minorHAnsi"/>
          <w:lang w:val="el-GR"/>
        </w:rPr>
      </w:pPr>
      <m:oMathPara>
        <m:oMath>
          <m:r>
            <w:rPr>
              <w:rFonts w:ascii="Cambria Math" w:eastAsia="Cambria Math" w:hAnsi="Cambria Math" w:cstheme="minorHAnsi"/>
              <w:lang w:val="el-GR"/>
            </w:rPr>
            <m:t>ρ=</m:t>
          </m:r>
          <m:f>
            <m:fPr>
              <m:ctrlPr>
                <w:rPr>
                  <w:rFonts w:ascii="Cambria Math" w:hAnsi="Cambria Math" w:cstheme="minorHAnsi"/>
                  <w:iCs/>
                  <w:lang w:val="el-GR"/>
                </w:rPr>
              </m:ctrlPr>
            </m:fPr>
            <m:num>
              <m:r>
                <w:rPr>
                  <w:rFonts w:ascii="Cambria Math" w:eastAsia="Cambria Math" w:hAnsi="Cambria Math" w:cstheme="minorHAnsi"/>
                  <w:lang w:val="el-GR"/>
                </w:rPr>
                <m:t>m</m:t>
              </m:r>
            </m:num>
            <m:den>
              <m:r>
                <w:rPr>
                  <w:rFonts w:ascii="Cambria Math" w:eastAsia="Cambria Math" w:hAnsi="Cambria Math" w:cstheme="minorHAnsi"/>
                  <w:lang w:val="el-GR"/>
                </w:rPr>
                <m:t>V</m:t>
              </m:r>
            </m:den>
          </m:f>
          <m:r>
            <w:rPr>
              <w:rFonts w:ascii="Cambria Math" w:eastAsia="Cambria Math" w:hAnsi="Cambria Math" w:cstheme="minorHAnsi"/>
              <w:lang w:val="el-GR"/>
            </w:rPr>
            <m:t>⇒</m:t>
          </m:r>
          <m:r>
            <w:rPr>
              <w:rFonts w:ascii="Cambria Math" w:eastAsia="Cambria Math" w:hAnsi="Cambria Math" w:cstheme="minorHAnsi"/>
              <w:lang w:val="en-GB"/>
            </w:rPr>
            <m:t>m</m:t>
          </m:r>
          <m:r>
            <w:rPr>
              <w:rFonts w:ascii="Cambria Math" w:eastAsia="Cambria Math" w:hAnsi="Cambria Math" w:cstheme="minorHAnsi"/>
              <w:lang w:val="el-GR"/>
            </w:rPr>
            <m:t>=ρ∙V⇒</m:t>
          </m:r>
          <m:r>
            <w:rPr>
              <w:rFonts w:ascii="Cambria Math" w:eastAsia="Cambria Math" w:hAnsi="Cambria Math" w:cstheme="minorHAnsi"/>
              <w:lang w:val="en-GB"/>
            </w:rPr>
            <m:t>m</m:t>
          </m:r>
          <m:r>
            <w:rPr>
              <w:rFonts w:ascii="Cambria Math" w:eastAsia="Cambria Math" w:hAnsi="Cambria Math" w:cstheme="minorHAnsi"/>
              <w:lang w:val="el-GR"/>
            </w:rPr>
            <m:t>=1,225</m:t>
          </m:r>
          <m:f>
            <m:fPr>
              <m:ctrlPr>
                <w:rPr>
                  <w:rFonts w:ascii="Cambria Math" w:hAnsi="Cambria Math" w:cstheme="minorHAnsi"/>
                  <w:vertAlign w:val="superscript"/>
                </w:rPr>
              </m:ctrlPr>
            </m:fPr>
            <m:num>
              <m:r>
                <w:rPr>
                  <w:rFonts w:ascii="Cambria Math" w:eastAsia="Cambria Math" w:hAnsi="Cambria Math" w:cstheme="minorHAnsi"/>
                  <w:vertAlign w:val="superscript"/>
                </w:rPr>
                <m:t>g</m:t>
              </m:r>
            </m:num>
            <m:den>
              <m:r>
                <w:rPr>
                  <w:rFonts w:ascii="Cambria Math" w:eastAsia="Cambria Math" w:hAnsi="Cambria Math" w:cstheme="minorHAnsi"/>
                  <w:vertAlign w:val="superscript"/>
                </w:rPr>
                <m:t>mL</m:t>
              </m:r>
            </m:den>
          </m:f>
          <m:r>
            <w:rPr>
              <w:rFonts w:ascii="Cambria Math" w:eastAsia="Cambria Math" w:hAnsi="Cambria Math" w:cstheme="minorHAnsi"/>
              <w:lang w:val="el-GR"/>
            </w:rPr>
            <m:t xml:space="preserve">∙100 mL⇒m=122,5 </m:t>
          </m:r>
          <m:r>
            <w:rPr>
              <w:rFonts w:ascii="Cambria Math" w:eastAsia="Cambria Math" w:hAnsi="Cambria Math" w:cstheme="minorHAnsi"/>
            </w:rPr>
            <m:t>g</m:t>
          </m:r>
        </m:oMath>
      </m:oMathPara>
    </w:p>
    <w:p w14:paraId="6BEB280F" w14:textId="77777777" w:rsidR="00596A9C" w:rsidRDefault="00000000">
      <w:pPr>
        <w:pStyle w:val="TrapezaThematonStyle"/>
        <w:spacing w:line="360" w:lineRule="auto"/>
        <w:jc w:val="both"/>
        <w:rPr>
          <w:rFonts w:eastAsiaTheme="minorEastAsia" w:cstheme="minorHAnsi"/>
          <w:lang w:val="el-GR"/>
        </w:rPr>
      </w:pPr>
      <w:r>
        <w:rPr>
          <w:rFonts w:eastAsiaTheme="minorEastAsia" w:cstheme="minorHAnsi"/>
          <w:lang w:val="el-GR"/>
        </w:rPr>
        <w:t>Άρα η μάζα των 100 mL διαλύματος Δ1 είναι 122,5 g. Για την εύρεση της περιεκτικότητας % w/w έχουμε:</w:t>
      </w:r>
    </w:p>
    <w:p w14:paraId="376CA722" w14:textId="77777777" w:rsidR="00596A9C" w:rsidRDefault="00000000">
      <w:pPr>
        <w:pStyle w:val="TrapezaThematonStyle"/>
        <w:spacing w:line="360" w:lineRule="auto"/>
        <w:rPr>
          <w:rFonts w:cstheme="minorHAnsi"/>
          <w:iCs/>
          <w:lang w:val="el-GR"/>
        </w:rPr>
      </w:pPr>
      <m:oMathPara>
        <m:oMath>
          <m:m>
            <m:mPr>
              <m:mcs>
                <m:mc>
                  <m:mcPr>
                    <m:count m:val="6"/>
                    <m:mcJc m:val="center"/>
                  </m:mcPr>
                </m:mc>
              </m:mcs>
              <m:ctrlPr>
                <w:rPr>
                  <w:rFonts w:ascii="Cambria Math" w:hAnsi="Cambria Math" w:cstheme="minorHAnsi"/>
                  <w:iCs/>
                  <w:lang w:val="el-GR"/>
                </w:rPr>
              </m:ctrlPr>
            </m:mPr>
            <m:mr>
              <m:e>
                <m:r>
                  <m:rPr>
                    <m:sty m:val="p"/>
                  </m:rPr>
                  <w:rPr>
                    <w:rFonts w:ascii="Cambria Math" w:eastAsia="Cambria Math" w:hAnsi="Cambria Math" w:cstheme="minorHAnsi"/>
                    <w:lang w:val="el-GR"/>
                  </w:rPr>
                  <m:t xml:space="preserve">Στα </m:t>
                </m:r>
                <m:r>
                  <m:rPr>
                    <m:sty m:val="p"/>
                  </m:rPr>
                  <w:rPr>
                    <w:rFonts w:ascii="Cambria Math" w:eastAsia="Cambria Math" w:hAnsi="Cambria Math" w:cstheme="minorHAnsi"/>
                  </w:rPr>
                  <m:t xml:space="preserve">122,5 </m:t>
                </m:r>
                <m:r>
                  <m:rPr>
                    <m:sty m:val="p"/>
                  </m:rPr>
                  <w:rPr>
                    <w:rFonts w:ascii="Cambria Math" w:eastAsia="Cambria Math" w:hAnsi="Cambria Math" w:cstheme="minorHAnsi"/>
                    <w:lang w:val="en-GB"/>
                  </w:rPr>
                  <m:t>g</m:t>
                </m:r>
                <m:r>
                  <m:rPr>
                    <m:sty m:val="p"/>
                  </m:rPr>
                  <w:rPr>
                    <w:rFonts w:ascii="Cambria Math" w:eastAsia="Cambria Math" w:hAnsi="Cambria Math" w:cstheme="minorHAnsi"/>
                  </w:rPr>
                  <m:t xml:space="preserve"> </m:t>
                </m:r>
              </m:e>
              <m:e>
                <m:r>
                  <m:rPr>
                    <m:sty m:val="p"/>
                  </m:rPr>
                  <w:rPr>
                    <w:rFonts w:ascii="Cambria Math" w:eastAsia="Cambria Math" w:hAnsi="Cambria Math" w:cstheme="minorHAnsi"/>
                  </w:rPr>
                  <m:t xml:space="preserve">διαλύματος </m:t>
                </m:r>
                <m:r>
                  <m:rPr>
                    <m:sty m:val="p"/>
                  </m:rPr>
                  <w:rPr>
                    <w:rFonts w:ascii="Cambria Math" w:eastAsia="Cambria Math" w:hAnsi="Cambria Math" w:cstheme="minorHAnsi"/>
                    <w:lang w:val="el-GR"/>
                  </w:rPr>
                  <m:t>περιέχονται</m:t>
                </m:r>
              </m:e>
              <m:e>
                <m:r>
                  <m:rPr>
                    <m:sty m:val="p"/>
                  </m:rPr>
                  <w:rPr>
                    <w:rFonts w:ascii="Cambria Math" w:eastAsia="Cambria Math" w:hAnsi="Cambria Math" w:cstheme="minorHAnsi"/>
                    <w:lang w:val="el-GR"/>
                  </w:rPr>
                  <m:t xml:space="preserve">29,4 </m:t>
                </m:r>
                <m:r>
                  <m:rPr>
                    <m:sty m:val="p"/>
                  </m:rPr>
                  <w:rPr>
                    <w:rFonts w:ascii="Cambria Math" w:eastAsia="Cambria Math" w:hAnsi="Cambria Math" w:cstheme="minorHAnsi"/>
                  </w:rPr>
                  <m:t xml:space="preserve">g </m:t>
                </m:r>
                <m:sSub>
                  <m:sSubPr>
                    <m:ctrlPr>
                      <w:rPr>
                        <w:rFonts w:ascii="Cambria Math" w:hAnsi="Cambria Math" w:cstheme="minorHAnsi"/>
                      </w:rPr>
                    </m:ctrlPr>
                  </m:sSubPr>
                  <m:e>
                    <m:r>
                      <m:rPr>
                        <m:sty m:val="p"/>
                      </m:rPr>
                      <w:rPr>
                        <w:rFonts w:ascii="Cambria Math" w:eastAsia="Cambria Math" w:hAnsi="Cambria Math" w:cstheme="minorHAnsi"/>
                        <w:lang w:val="en-GB"/>
                      </w:rPr>
                      <m:t>H</m:t>
                    </m:r>
                  </m:e>
                  <m:sub>
                    <m:r>
                      <m:rPr>
                        <m:sty m:val="p"/>
                      </m:rPr>
                      <w:rPr>
                        <w:rFonts w:ascii="Cambria Math" w:hAnsi="Cambria Math" w:cstheme="minorHAnsi"/>
                      </w:rPr>
                      <m:t>2</m:t>
                    </m:r>
                  </m:sub>
                </m:sSub>
                <m:sSub>
                  <m:sSubPr>
                    <m:ctrlPr>
                      <w:rPr>
                        <w:rFonts w:ascii="Cambria Math" w:hAnsi="Cambria Math" w:cstheme="minorHAnsi"/>
                      </w:rPr>
                    </m:ctrlPr>
                  </m:sSubPr>
                  <m:e>
                    <m:r>
                      <m:rPr>
                        <m:sty m:val="p"/>
                      </m:rPr>
                      <w:rPr>
                        <w:rFonts w:ascii="Cambria Math" w:eastAsia="Cambria Math" w:hAnsi="Cambria Math" w:cstheme="minorHAnsi"/>
                      </w:rPr>
                      <m:t>SO</m:t>
                    </m:r>
                  </m:e>
                  <m:sub>
                    <m:r>
                      <m:rPr>
                        <m:sty m:val="p"/>
                      </m:rPr>
                      <w:rPr>
                        <w:rFonts w:ascii="Cambria Math" w:hAnsi="Cambria Math" w:cstheme="minorHAnsi"/>
                      </w:rPr>
                      <m:t>4</m:t>
                    </m:r>
                  </m:sub>
                </m:sSub>
              </m:e>
              <m:e/>
              <m:e/>
              <m:e/>
            </m:mr>
            <m:mr>
              <m:e>
                <m:r>
                  <m:rPr>
                    <m:sty m:val="p"/>
                  </m:rPr>
                  <w:rPr>
                    <w:rFonts w:ascii="Cambria Math" w:eastAsia="Cambria Math" w:hAnsi="Cambria Math" w:cstheme="minorHAnsi"/>
                    <w:lang w:val="el-GR"/>
                  </w:rPr>
                  <m:t xml:space="preserve">Στα </m:t>
                </m:r>
                <m:r>
                  <m:rPr>
                    <m:sty m:val="p"/>
                  </m:rPr>
                  <w:rPr>
                    <w:rFonts w:ascii="Cambria Math" w:eastAsia="Cambria Math" w:hAnsi="Cambria Math" w:cstheme="minorHAnsi"/>
                  </w:rPr>
                  <m:t xml:space="preserve">100 g </m:t>
                </m:r>
              </m:e>
              <m:e>
                <m:r>
                  <m:rPr>
                    <m:sty m:val="p"/>
                  </m:rPr>
                  <w:rPr>
                    <w:rFonts w:ascii="Cambria Math" w:eastAsia="Cambria Math" w:hAnsi="Cambria Math" w:cstheme="minorHAnsi"/>
                    <w:lang w:val="el-GR"/>
                  </w:rPr>
                  <m:t>"</m:t>
                </m:r>
              </m:e>
              <m:e>
                <m:r>
                  <m:rPr>
                    <m:sty m:val="p"/>
                  </m:rPr>
                  <w:rPr>
                    <w:rFonts w:ascii="Cambria Math" w:eastAsia="Cambria Math" w:hAnsi="Cambria Math" w:cstheme="minorHAnsi"/>
                  </w:rPr>
                  <m:t xml:space="preserve">y g </m:t>
                </m:r>
                <m:sSub>
                  <m:sSubPr>
                    <m:ctrlPr>
                      <w:rPr>
                        <w:rFonts w:ascii="Cambria Math" w:hAnsi="Cambria Math" w:cstheme="minorHAnsi"/>
                      </w:rPr>
                    </m:ctrlPr>
                  </m:sSubPr>
                  <m:e>
                    <m:r>
                      <m:rPr>
                        <m:sty m:val="p"/>
                      </m:rPr>
                      <w:rPr>
                        <w:rFonts w:ascii="Cambria Math" w:eastAsia="Cambria Math" w:hAnsi="Cambria Math" w:cstheme="minorHAnsi"/>
                        <w:lang w:val="en-GB"/>
                      </w:rPr>
                      <m:t>H</m:t>
                    </m:r>
                  </m:e>
                  <m:sub>
                    <m:r>
                      <m:rPr>
                        <m:sty m:val="p"/>
                      </m:rPr>
                      <w:rPr>
                        <w:rFonts w:ascii="Cambria Math" w:hAnsi="Cambria Math" w:cstheme="minorHAnsi"/>
                      </w:rPr>
                      <m:t>2</m:t>
                    </m:r>
                  </m:sub>
                </m:sSub>
                <m:sSub>
                  <m:sSubPr>
                    <m:ctrlPr>
                      <w:rPr>
                        <w:rFonts w:ascii="Cambria Math" w:hAnsi="Cambria Math" w:cstheme="minorHAnsi"/>
                      </w:rPr>
                    </m:ctrlPr>
                  </m:sSubPr>
                  <m:e>
                    <m:r>
                      <m:rPr>
                        <m:sty m:val="p"/>
                      </m:rPr>
                      <w:rPr>
                        <w:rFonts w:ascii="Cambria Math" w:eastAsia="Cambria Math" w:hAnsi="Cambria Math" w:cstheme="minorHAnsi"/>
                      </w:rPr>
                      <m:t>SO</m:t>
                    </m:r>
                  </m:e>
                  <m:sub>
                    <m:r>
                      <m:rPr>
                        <m:sty m:val="p"/>
                      </m:rPr>
                      <w:rPr>
                        <w:rFonts w:ascii="Cambria Math" w:hAnsi="Cambria Math" w:cstheme="minorHAnsi"/>
                      </w:rPr>
                      <m:t>4</m:t>
                    </m:r>
                  </m:sub>
                </m:sSub>
              </m:e>
              <m:e/>
              <m:e/>
              <m:e/>
            </m:mr>
          </m:m>
        </m:oMath>
      </m:oMathPara>
    </w:p>
    <w:p w14:paraId="5E549B8A" w14:textId="77777777" w:rsidR="00596A9C" w:rsidRDefault="00000000">
      <w:pPr>
        <w:pStyle w:val="TrapezaThematonStyle"/>
        <w:spacing w:line="360" w:lineRule="auto"/>
        <w:rPr>
          <w:rFonts w:cstheme="minorHAnsi"/>
        </w:rPr>
      </w:pPr>
      <m:oMathPara>
        <m:oMath>
          <m:f>
            <m:fPr>
              <m:ctrlPr>
                <w:rPr>
                  <w:rFonts w:ascii="Cambria Math" w:hAnsi="Cambria Math" w:cstheme="minorHAnsi"/>
                  <w:iCs/>
                  <w:lang w:val="el-GR"/>
                </w:rPr>
              </m:ctrlPr>
            </m:fPr>
            <m:num>
              <m:r>
                <w:rPr>
                  <w:rFonts w:ascii="Cambria Math" w:eastAsia="Cambria Math" w:hAnsi="Cambria Math" w:cstheme="minorHAnsi"/>
                  <w:lang w:val="el-GR"/>
                </w:rPr>
                <m:t>122,5 mL</m:t>
              </m:r>
            </m:num>
            <m:den>
              <m:r>
                <w:rPr>
                  <w:rFonts w:ascii="Cambria Math" w:eastAsia="Cambria Math" w:hAnsi="Cambria Math" w:cstheme="minorHAnsi"/>
                  <w:lang w:val="el-GR"/>
                </w:rPr>
                <m:t>100 mL</m:t>
              </m:r>
            </m:den>
          </m:f>
          <m:r>
            <w:rPr>
              <w:rFonts w:ascii="Cambria Math" w:eastAsia="Cambria Math" w:hAnsi="Cambria Math" w:cstheme="minorHAnsi"/>
              <w:lang w:val="el-GR"/>
            </w:rPr>
            <m:t>=</m:t>
          </m:r>
          <m:f>
            <m:fPr>
              <m:ctrlPr>
                <w:rPr>
                  <w:rFonts w:ascii="Cambria Math" w:hAnsi="Cambria Math" w:cstheme="minorHAnsi"/>
                  <w:iCs/>
                  <w:lang w:val="el-GR"/>
                </w:rPr>
              </m:ctrlPr>
            </m:fPr>
            <m:num>
              <m:r>
                <w:rPr>
                  <w:rFonts w:ascii="Cambria Math" w:eastAsia="Cambria Math" w:hAnsi="Cambria Math" w:cstheme="minorHAnsi"/>
                  <w:lang w:val="el-GR"/>
                </w:rPr>
                <m:t>29,4 g</m:t>
              </m:r>
            </m:num>
            <m:den>
              <m:r>
                <w:rPr>
                  <w:rFonts w:ascii="Cambria Math" w:eastAsia="Cambria Math" w:hAnsi="Cambria Math" w:cstheme="minorHAnsi"/>
                  <w:lang w:val="el-GR"/>
                </w:rPr>
                <m:t>y g</m:t>
              </m:r>
            </m:den>
          </m:f>
          <m:r>
            <w:rPr>
              <w:rFonts w:ascii="Cambria Math" w:eastAsia="Cambria Math" w:hAnsi="Cambria Math" w:cstheme="minorHAnsi"/>
              <w:lang w:val="el-GR"/>
            </w:rPr>
            <m:t>⇒y=</m:t>
          </m:r>
          <m:r>
            <w:rPr>
              <w:rFonts w:ascii="Cambria Math" w:eastAsia="Cambria Math" w:hAnsi="Cambria Math" w:cstheme="minorHAnsi"/>
            </w:rPr>
            <m:t>24</m:t>
          </m:r>
        </m:oMath>
      </m:oMathPara>
    </w:p>
    <w:p w14:paraId="6EDFF551" w14:textId="77777777" w:rsidR="00596A9C" w:rsidRDefault="00000000">
      <w:pPr>
        <w:pStyle w:val="TrapezaThematonStyle"/>
        <w:spacing w:line="360" w:lineRule="auto"/>
        <w:jc w:val="both"/>
        <w:rPr>
          <w:rFonts w:eastAsiaTheme="minorEastAsia" w:cstheme="minorHAnsi"/>
          <w:lang w:val="el-GR"/>
        </w:rPr>
      </w:pPr>
      <w:r>
        <w:rPr>
          <w:rFonts w:eastAsiaTheme="minorEastAsia" w:cstheme="minorHAnsi"/>
          <w:lang w:val="el-GR"/>
        </w:rPr>
        <w:t xml:space="preserve">Άρα η περιεκτικότητα του διαλύματος Δ1 είναι 24 % w/w σε </w:t>
      </w:r>
      <w:r>
        <w:rPr>
          <w:rFonts w:cstheme="minorHAnsi"/>
          <w:lang w:val="el-GR"/>
        </w:rPr>
        <w:t>Η</w:t>
      </w:r>
      <w:r>
        <w:rPr>
          <w:rFonts w:cstheme="minorHAnsi"/>
          <w:vertAlign w:val="subscript"/>
          <w:lang w:val="el-GR"/>
        </w:rPr>
        <w:t>2</w:t>
      </w:r>
      <w:r>
        <w:rPr>
          <w:rFonts w:cstheme="minorHAnsi"/>
        </w:rPr>
        <w:t>SO</w:t>
      </w:r>
      <w:r>
        <w:rPr>
          <w:rFonts w:cstheme="minorHAnsi"/>
          <w:vertAlign w:val="subscript"/>
          <w:lang w:val="el-GR"/>
        </w:rPr>
        <w:t>4</w:t>
      </w:r>
      <w:r>
        <w:rPr>
          <w:rFonts w:cstheme="minorHAnsi"/>
          <w:lang w:val="el-GR"/>
        </w:rPr>
        <w:t>.</w:t>
      </w:r>
    </w:p>
    <w:p w14:paraId="20D30BC1" w14:textId="77777777" w:rsidR="00596A9C" w:rsidRDefault="00000000">
      <w:pPr>
        <w:pStyle w:val="TrapezaThematonStyle"/>
        <w:spacing w:line="360" w:lineRule="auto"/>
        <w:jc w:val="both"/>
        <w:rPr>
          <w:rFonts w:eastAsiaTheme="minorEastAsia" w:cstheme="minorHAnsi"/>
          <w:vertAlign w:val="superscript"/>
          <w:lang w:val="el-GR"/>
        </w:rPr>
      </w:pPr>
      <w:r>
        <w:rPr>
          <w:rFonts w:cstheme="minorHAnsi"/>
          <w:b/>
          <w:lang w:val="el-GR"/>
        </w:rPr>
        <w:t xml:space="preserve">γ) </w:t>
      </w:r>
      <w:r>
        <w:rPr>
          <w:i/>
          <w:lang w:val="el-GR"/>
        </w:rPr>
        <w:t>Μ</w:t>
      </w:r>
      <w:r>
        <w:rPr>
          <w:i/>
          <w:vertAlign w:val="subscript"/>
          <w:lang w:val="en-GB"/>
        </w:rPr>
        <w:t>r</w:t>
      </w:r>
      <w:r>
        <w:rPr>
          <w:lang w:val="el-GR"/>
        </w:rPr>
        <w:t xml:space="preserve"> (</w:t>
      </w:r>
      <w:r>
        <w:rPr>
          <w:rFonts w:cstheme="minorHAnsi"/>
          <w:lang w:val="el-GR"/>
        </w:rPr>
        <w:t>Η</w:t>
      </w:r>
      <w:r>
        <w:rPr>
          <w:rFonts w:cstheme="minorHAnsi"/>
          <w:vertAlign w:val="subscript"/>
          <w:lang w:val="el-GR"/>
        </w:rPr>
        <w:t>2</w:t>
      </w:r>
      <w:r>
        <w:rPr>
          <w:rFonts w:cstheme="minorHAnsi"/>
        </w:rPr>
        <w:t>SO</w:t>
      </w:r>
      <w:r>
        <w:rPr>
          <w:rFonts w:cstheme="minorHAnsi"/>
          <w:vertAlign w:val="subscript"/>
          <w:lang w:val="el-GR"/>
        </w:rPr>
        <w:t>4</w:t>
      </w:r>
      <w:r>
        <w:rPr>
          <w:rFonts w:cstheme="minorHAnsi"/>
          <w:lang w:val="el-GR"/>
        </w:rPr>
        <w:t>) = 2∙1+ 32 + 4∙16 = 98. Οπότε έχουμε μάζα ανά mol:  Μ=98</w:t>
      </w:r>
      <w:r>
        <w:rPr>
          <w:rFonts w:cstheme="minorHAnsi"/>
          <w:vertAlign w:val="superscript"/>
          <w:lang w:val="el-GR"/>
        </w:rPr>
        <w:t xml:space="preserve"> </w:t>
      </w:r>
      <m:oMath>
        <m:f>
          <m:fPr>
            <m:ctrlPr>
              <w:rPr>
                <w:rFonts w:ascii="Cambria Math" w:hAnsi="Cambria Math" w:cstheme="minorHAnsi"/>
                <w:vertAlign w:val="superscript"/>
              </w:rPr>
            </m:ctrlPr>
          </m:fPr>
          <m:num>
            <m:r>
              <w:rPr>
                <w:rFonts w:ascii="Cambria Math" w:eastAsia="Cambria Math" w:hAnsi="Cambria Math" w:cstheme="minorHAnsi"/>
                <w:vertAlign w:val="superscript"/>
              </w:rPr>
              <m:t>g</m:t>
            </m:r>
          </m:num>
          <m:den>
            <m:r>
              <w:rPr>
                <w:rFonts w:ascii="Cambria Math" w:eastAsia="Cambria Math" w:hAnsi="Cambria Math" w:cstheme="minorHAnsi"/>
                <w:vertAlign w:val="superscript"/>
              </w:rPr>
              <m:t>mol</m:t>
            </m:r>
          </m:den>
        </m:f>
        <m:r>
          <w:rPr>
            <w:rFonts w:ascii="Cambria Math" w:eastAsia="Cambria Math" w:hAnsi="Cambria Math" w:cstheme="minorHAnsi"/>
            <w:vertAlign w:val="superscript"/>
            <w:lang w:val="el-GR"/>
          </w:rPr>
          <m:t xml:space="preserve">. </m:t>
        </m:r>
      </m:oMath>
    </w:p>
    <w:p w14:paraId="5B76B12B" w14:textId="77777777" w:rsidR="00596A9C" w:rsidRDefault="00000000">
      <w:pPr>
        <w:pStyle w:val="TrapezaThematonStyle"/>
        <w:spacing w:line="360" w:lineRule="auto"/>
        <w:jc w:val="both"/>
        <w:rPr>
          <w:rFonts w:cstheme="minorHAnsi"/>
          <w:lang w:val="el-GR"/>
        </w:rPr>
      </w:pPr>
      <w:r>
        <w:rPr>
          <w:rFonts w:cstheme="minorHAnsi"/>
          <w:lang w:val="el-GR"/>
        </w:rPr>
        <w:t xml:space="preserve">Σε όγκο </w:t>
      </w:r>
      <w:r>
        <w:rPr>
          <w:rFonts w:cstheme="minorHAnsi"/>
          <w:lang w:val="en-GB"/>
        </w:rPr>
        <w:t>V</w:t>
      </w:r>
      <w:r>
        <w:rPr>
          <w:rFonts w:cstheme="minorHAnsi"/>
          <w:lang w:val="el-GR"/>
        </w:rPr>
        <w:t xml:space="preserve"> = 0,1 </w:t>
      </w:r>
      <w:r>
        <w:rPr>
          <w:rFonts w:cstheme="minorHAnsi"/>
          <w:lang w:val="en-GB"/>
        </w:rPr>
        <w:t>L</w:t>
      </w:r>
      <w:r>
        <w:rPr>
          <w:rFonts w:cstheme="minorHAnsi"/>
          <w:lang w:val="el-GR"/>
        </w:rPr>
        <w:t xml:space="preserve"> του διαλύματος περιέχονται m = 29,4 g Η</w:t>
      </w:r>
      <w:r>
        <w:rPr>
          <w:rFonts w:cstheme="minorHAnsi"/>
          <w:vertAlign w:val="subscript"/>
          <w:lang w:val="el-GR"/>
        </w:rPr>
        <w:t>2</w:t>
      </w:r>
      <w:r>
        <w:rPr>
          <w:rFonts w:cstheme="minorHAnsi"/>
        </w:rPr>
        <w:t>SO</w:t>
      </w:r>
      <w:r>
        <w:rPr>
          <w:rFonts w:cstheme="minorHAnsi"/>
          <w:vertAlign w:val="subscript"/>
          <w:lang w:val="el-GR"/>
        </w:rPr>
        <w:t>4</w:t>
      </w:r>
      <w:r>
        <w:rPr>
          <w:rFonts w:cstheme="minorHAnsi"/>
          <w:lang w:val="el-GR"/>
        </w:rPr>
        <w:t xml:space="preserve"> τα οποία αντιστοιχούν σε mol:</w:t>
      </w:r>
    </w:p>
    <w:p w14:paraId="7377B874" w14:textId="77777777" w:rsidR="00596A9C" w:rsidRDefault="00000000">
      <w:pPr>
        <w:pStyle w:val="TrapezaThematonStyle"/>
        <w:spacing w:line="360" w:lineRule="auto"/>
        <w:jc w:val="both"/>
        <w:rPr>
          <w:rFonts w:cstheme="minorHAnsi"/>
          <w:lang w:val="el-GR"/>
        </w:rPr>
      </w:pPr>
      <m:oMathPara>
        <m:oMath>
          <m:r>
            <w:rPr>
              <w:rFonts w:ascii="Cambria Math" w:eastAsia="Cambria Math" w:hAnsi="Cambria Math" w:cstheme="minorHAnsi"/>
              <w:lang w:val="el-GR"/>
            </w:rPr>
            <m:t>n=</m:t>
          </m:r>
          <m:f>
            <m:fPr>
              <m:ctrlPr>
                <w:rPr>
                  <w:rFonts w:ascii="Cambria Math" w:hAnsi="Cambria Math" w:cstheme="minorHAnsi"/>
                  <w:iCs/>
                  <w:lang w:val="el-GR"/>
                </w:rPr>
              </m:ctrlPr>
            </m:fPr>
            <m:num>
              <m:r>
                <w:rPr>
                  <w:rFonts w:ascii="Cambria Math" w:eastAsia="Cambria Math" w:hAnsi="Cambria Math" w:cstheme="minorHAnsi"/>
                  <w:lang w:val="el-GR"/>
                </w:rPr>
                <m:t>m</m:t>
              </m:r>
            </m:num>
            <m:den>
              <m:r>
                <w:rPr>
                  <w:rFonts w:ascii="Cambria Math" w:eastAsia="Cambria Math" w:hAnsi="Cambria Math" w:cs="Cambria Math"/>
                  <w:lang w:val="el-GR"/>
                </w:rPr>
                <m:t>Μ</m:t>
              </m:r>
            </m:den>
          </m:f>
          <m:r>
            <w:rPr>
              <w:rFonts w:ascii="Cambria Math" w:eastAsia="Cambria Math" w:hAnsi="Cambria Math" w:cstheme="minorHAnsi"/>
              <w:lang w:val="el-GR"/>
            </w:rPr>
            <m:t>⇒n=</m:t>
          </m:r>
          <m:f>
            <m:fPr>
              <m:ctrlPr>
                <w:rPr>
                  <w:rFonts w:ascii="Cambria Math" w:hAnsi="Cambria Math" w:cstheme="minorHAnsi"/>
                  <w:iCs/>
                  <w:lang w:val="el-GR"/>
                </w:rPr>
              </m:ctrlPr>
            </m:fPr>
            <m:num>
              <m:r>
                <w:rPr>
                  <w:rFonts w:ascii="Cambria Math" w:eastAsia="Cambria Math" w:hAnsi="Cambria Math" w:cstheme="minorHAnsi"/>
                  <w:lang w:val="el-GR"/>
                </w:rPr>
                <m:t>29,4</m:t>
              </m:r>
            </m:num>
            <m:den>
              <m:r>
                <w:rPr>
                  <w:rFonts w:ascii="Cambria Math" w:eastAsia="Cambria Math" w:hAnsi="Cambria Math" w:cstheme="minorHAnsi"/>
                  <w:lang w:val="el-GR"/>
                </w:rPr>
                <m:t>98</m:t>
              </m:r>
            </m:den>
          </m:f>
          <m:r>
            <w:rPr>
              <w:rFonts w:ascii="Cambria Math" w:eastAsia="Cambria Math" w:hAnsi="Cambria Math" w:cstheme="minorHAnsi"/>
              <w:lang w:val="el-GR"/>
            </w:rPr>
            <m:t>mol⇒n=</m:t>
          </m:r>
          <m:r>
            <w:rPr>
              <w:rFonts w:ascii="Cambria Math" w:eastAsia="Cambria Math" w:hAnsi="Cambria Math" w:cstheme="minorHAnsi"/>
            </w:rPr>
            <m:t>0,3 mol</m:t>
          </m:r>
        </m:oMath>
      </m:oMathPara>
    </w:p>
    <w:p w14:paraId="52EC2151" w14:textId="77777777" w:rsidR="00596A9C" w:rsidRDefault="00000000">
      <w:pPr>
        <w:pStyle w:val="TrapezaThematonStyle"/>
        <w:spacing w:line="360" w:lineRule="auto"/>
        <w:jc w:val="both"/>
        <w:rPr>
          <w:rFonts w:cstheme="minorHAnsi"/>
          <w:lang w:val="el-GR"/>
        </w:rPr>
      </w:pPr>
      <w:r>
        <w:rPr>
          <w:rFonts w:cstheme="minorHAnsi"/>
          <w:lang w:val="el-GR"/>
        </w:rPr>
        <w:t>Η σ</w:t>
      </w:r>
      <w:r>
        <w:rPr>
          <w:lang w:val="el-GR"/>
        </w:rPr>
        <w:t>υγκέντρωση</w:t>
      </w:r>
      <w:r>
        <w:rPr>
          <w:rFonts w:cstheme="minorHAnsi"/>
          <w:lang w:val="el-GR"/>
        </w:rPr>
        <w:t xml:space="preserve"> </w:t>
      </w:r>
      <w:r>
        <w:rPr>
          <w:rFonts w:cstheme="minorHAnsi"/>
          <w:lang w:val="en-GB"/>
        </w:rPr>
        <w:t>c</w:t>
      </w:r>
      <w:r>
        <w:rPr>
          <w:rFonts w:cstheme="minorHAnsi"/>
          <w:lang w:val="el-GR"/>
        </w:rPr>
        <w:t xml:space="preserve"> του διαλύματος έχει τιμή:</w:t>
      </w:r>
    </w:p>
    <w:p w14:paraId="47C6FEE9" w14:textId="77777777" w:rsidR="00596A9C" w:rsidRDefault="00000000">
      <w:pPr>
        <w:pStyle w:val="TrapezaThematonStyle"/>
        <w:spacing w:line="360" w:lineRule="auto"/>
        <w:jc w:val="both"/>
        <w:rPr>
          <w:rFonts w:cstheme="minorHAnsi"/>
          <w:lang w:val="el-GR"/>
        </w:rPr>
      </w:pPr>
      <m:oMathPara>
        <m:oMath>
          <m:r>
            <w:rPr>
              <w:rFonts w:ascii="Cambria Math" w:eastAsia="Cambria Math" w:hAnsi="Cambria Math" w:cstheme="minorHAnsi"/>
              <w:lang w:val="el-GR"/>
            </w:rPr>
            <m:t>c=</m:t>
          </m:r>
          <m:f>
            <m:fPr>
              <m:ctrlPr>
                <w:rPr>
                  <w:rFonts w:ascii="Cambria Math" w:hAnsi="Cambria Math" w:cstheme="minorHAnsi"/>
                  <w:iCs/>
                  <w:lang w:val="el-GR"/>
                </w:rPr>
              </m:ctrlPr>
            </m:fPr>
            <m:num>
              <m:r>
                <w:rPr>
                  <w:rFonts w:ascii="Cambria Math" w:eastAsia="Cambria Math" w:hAnsi="Cambria Math" w:cstheme="minorHAnsi"/>
                  <w:lang w:val="el-GR"/>
                </w:rPr>
                <m:t>n</m:t>
              </m:r>
            </m:num>
            <m:den>
              <m:r>
                <w:rPr>
                  <w:rFonts w:ascii="Cambria Math" w:eastAsia="Cambria Math" w:hAnsi="Cambria Math" w:cs="Cambria Math"/>
                  <w:lang w:val="el-GR"/>
                </w:rPr>
                <m:t>V</m:t>
              </m:r>
            </m:den>
          </m:f>
          <m:r>
            <w:rPr>
              <w:rFonts w:ascii="Cambria Math" w:eastAsia="Cambria Math" w:hAnsi="Cambria Math" w:cstheme="minorHAnsi"/>
              <w:lang w:val="el-GR"/>
            </w:rPr>
            <m:t>⇒c=</m:t>
          </m:r>
          <m:f>
            <m:fPr>
              <m:ctrlPr>
                <w:rPr>
                  <w:rFonts w:ascii="Cambria Math" w:hAnsi="Cambria Math" w:cstheme="minorHAnsi"/>
                  <w:iCs/>
                  <w:lang w:val="el-GR"/>
                </w:rPr>
              </m:ctrlPr>
            </m:fPr>
            <m:num>
              <m:r>
                <w:rPr>
                  <w:rFonts w:ascii="Cambria Math" w:eastAsia="Cambria Math" w:hAnsi="Cambria Math" w:cstheme="minorHAnsi"/>
                  <w:lang w:val="el-GR"/>
                </w:rPr>
                <m:t xml:space="preserve">0,3 </m:t>
              </m:r>
              <m:r>
                <w:rPr>
                  <w:rFonts w:ascii="Cambria Math" w:eastAsia="Cambria Math" w:hAnsi="Cambria Math" w:cstheme="minorHAnsi"/>
                  <w:lang w:val="en-GB"/>
                </w:rPr>
                <m:t>mol</m:t>
              </m:r>
            </m:num>
            <m:den>
              <m:r>
                <w:rPr>
                  <w:rFonts w:ascii="Cambria Math" w:eastAsia="Cambria Math" w:hAnsi="Cambria Math" w:cstheme="minorHAnsi"/>
                  <w:lang w:val="el-GR"/>
                </w:rPr>
                <m:t>0,1 L</m:t>
              </m:r>
            </m:den>
          </m:f>
          <m:r>
            <w:rPr>
              <w:rFonts w:ascii="Cambria Math" w:eastAsia="Cambria Math" w:hAnsi="Cambria Math" w:cstheme="minorHAnsi"/>
              <w:lang w:val="el-GR"/>
            </w:rPr>
            <m:t>⇒c=</m:t>
          </m:r>
          <m:r>
            <w:rPr>
              <w:rFonts w:ascii="Cambria Math" w:eastAsia="Cambria Math" w:hAnsi="Cambria Math" w:cstheme="minorHAnsi"/>
            </w:rPr>
            <m:t>3 Μ</m:t>
          </m:r>
        </m:oMath>
      </m:oMathPara>
    </w:p>
    <w:p w14:paraId="382E0C5C" w14:textId="77777777" w:rsidR="00596A9C" w:rsidRDefault="00000000">
      <w:pPr>
        <w:pStyle w:val="TrapezaThematonStyle"/>
        <w:spacing w:line="360" w:lineRule="auto"/>
        <w:jc w:val="both"/>
        <w:rPr>
          <w:rFonts w:cstheme="minorHAnsi"/>
          <w:lang w:val="el-GR"/>
        </w:rPr>
      </w:pPr>
      <w:r>
        <w:rPr>
          <w:rFonts w:cstheme="minorHAnsi"/>
          <w:lang w:val="el-GR"/>
        </w:rPr>
        <w:t>Η συγκέντρωση του διαλύματος Δ1 σε Η</w:t>
      </w:r>
      <w:r>
        <w:rPr>
          <w:rFonts w:cstheme="minorHAnsi"/>
          <w:vertAlign w:val="subscript"/>
          <w:lang w:val="el-GR"/>
        </w:rPr>
        <w:t>2</w:t>
      </w:r>
      <w:r>
        <w:rPr>
          <w:rFonts w:cstheme="minorHAnsi"/>
        </w:rPr>
        <w:t>SO</w:t>
      </w:r>
      <w:r>
        <w:rPr>
          <w:rFonts w:cstheme="minorHAnsi"/>
          <w:vertAlign w:val="subscript"/>
          <w:lang w:val="el-GR"/>
        </w:rPr>
        <w:t>4</w:t>
      </w:r>
      <w:r>
        <w:rPr>
          <w:lang w:val="el-GR"/>
        </w:rPr>
        <w:t xml:space="preserve"> </w:t>
      </w:r>
      <w:r>
        <w:rPr>
          <w:rFonts w:cstheme="minorHAnsi"/>
          <w:lang w:val="el-GR"/>
        </w:rPr>
        <w:t xml:space="preserve">είναι 3 Μ. </w:t>
      </w:r>
    </w:p>
    <w:p w14:paraId="599CE57C" w14:textId="77777777" w:rsidR="00596A9C" w:rsidRDefault="00000000">
      <w:pPr>
        <w:pStyle w:val="TrapezaThematonStyle"/>
        <w:spacing w:line="360" w:lineRule="auto"/>
        <w:jc w:val="both"/>
        <w:rPr>
          <w:rFonts w:cstheme="minorHAnsi"/>
          <w:lang w:val="el-GR"/>
        </w:rPr>
      </w:pPr>
      <w:r>
        <w:rPr>
          <w:rFonts w:cstheme="minorHAnsi"/>
          <w:b/>
          <w:lang w:val="el-GR"/>
        </w:rPr>
        <w:t xml:space="preserve">δ) </w:t>
      </w:r>
      <w:r>
        <w:rPr>
          <w:rFonts w:cstheme="minorHAnsi"/>
          <w:lang w:val="el-GR"/>
        </w:rPr>
        <w:t xml:space="preserve"> Έστω </w:t>
      </w:r>
      <w:r>
        <w:rPr>
          <w:rFonts w:cstheme="minorHAnsi"/>
          <w:lang w:val="en-GB"/>
        </w:rPr>
        <w:t>V</w:t>
      </w:r>
      <w:r>
        <w:rPr>
          <w:rFonts w:cstheme="minorHAnsi"/>
          <w:vertAlign w:val="subscript"/>
          <w:lang w:val="el-GR"/>
        </w:rPr>
        <w:t>1</w:t>
      </w:r>
      <w:r>
        <w:rPr>
          <w:rFonts w:cstheme="minorHAnsi"/>
          <w:lang w:val="el-GR"/>
        </w:rPr>
        <w:t xml:space="preserve"> ο όγκος από το διάλυμα Δ1 που απαιτήθηκε. Γνωρίζουμε ότι, η συγκέντρωση του Δ1 είναι </w:t>
      </w:r>
      <w:r>
        <w:rPr>
          <w:rFonts w:cstheme="minorHAnsi"/>
        </w:rPr>
        <w:t>c</w:t>
      </w:r>
      <w:r>
        <w:rPr>
          <w:rFonts w:cstheme="minorHAnsi"/>
          <w:vertAlign w:val="subscript"/>
          <w:lang w:val="el-GR"/>
        </w:rPr>
        <w:t>1</w:t>
      </w:r>
      <w:r>
        <w:rPr>
          <w:rFonts w:cstheme="minorHAnsi"/>
          <w:lang w:val="el-GR"/>
        </w:rPr>
        <w:t xml:space="preserve"> = 3 </w:t>
      </w:r>
      <w:r>
        <w:rPr>
          <w:rFonts w:cstheme="minorHAnsi"/>
        </w:rPr>
        <w:t>M</w:t>
      </w:r>
      <w:r>
        <w:rPr>
          <w:rFonts w:cstheme="minorHAnsi"/>
          <w:lang w:val="el-GR"/>
        </w:rPr>
        <w:t xml:space="preserve">, η συγκέντρωση του Δ2 είναι </w:t>
      </w:r>
      <w:r>
        <w:rPr>
          <w:rFonts w:cstheme="minorHAnsi"/>
          <w:lang w:val="en-GB"/>
        </w:rPr>
        <w:t>c</w:t>
      </w:r>
      <w:r>
        <w:rPr>
          <w:rFonts w:cstheme="minorHAnsi"/>
          <w:vertAlign w:val="subscript"/>
          <w:lang w:val="el-GR"/>
        </w:rPr>
        <w:t>2</w:t>
      </w:r>
      <w:r>
        <w:rPr>
          <w:rFonts w:cstheme="minorHAnsi"/>
          <w:lang w:val="el-GR"/>
        </w:rPr>
        <w:t xml:space="preserve"> = 0,25 Μ και ο όγκος του διαλύματος Δ2 είναι </w:t>
      </w:r>
      <w:r>
        <w:rPr>
          <w:rFonts w:cstheme="minorHAnsi"/>
          <w:lang w:val="en-GB"/>
        </w:rPr>
        <w:t>V</w:t>
      </w:r>
      <w:r>
        <w:rPr>
          <w:rFonts w:cstheme="minorHAnsi"/>
          <w:vertAlign w:val="subscript"/>
          <w:lang w:val="el-GR"/>
        </w:rPr>
        <w:t>2</w:t>
      </w:r>
      <w:r>
        <w:rPr>
          <w:rFonts w:cstheme="minorHAnsi"/>
          <w:lang w:val="el-GR"/>
        </w:rPr>
        <w:t xml:space="preserve"> = 600 </w:t>
      </w:r>
      <w:r>
        <w:rPr>
          <w:rFonts w:cstheme="minorHAnsi"/>
          <w:lang w:val="en-GB"/>
        </w:rPr>
        <w:t>mL</w:t>
      </w:r>
      <w:r>
        <w:rPr>
          <w:rFonts w:cstheme="minorHAnsi"/>
          <w:lang w:val="el-GR"/>
        </w:rPr>
        <w:t>. Για την αραίωση ισχύει η σχέση:</w:t>
      </w:r>
    </w:p>
    <w:p w14:paraId="731CAB7F" w14:textId="77777777" w:rsidR="00596A9C" w:rsidRDefault="00000000">
      <w:pPr>
        <w:pStyle w:val="TrapezaThematonStyle"/>
        <w:spacing w:line="360" w:lineRule="auto"/>
        <w:jc w:val="both"/>
        <w:rPr>
          <w:rFonts w:eastAsiaTheme="minorEastAsia" w:cstheme="minorHAnsi"/>
          <w:lang w:val="el-GR"/>
        </w:rPr>
      </w:pPr>
      <m:oMathPara>
        <m:oMath>
          <m:r>
            <w:rPr>
              <w:rFonts w:ascii="Cambria Math" w:eastAsia="Cambria Math" w:hAnsi="Cambria Math" w:cstheme="minorHAnsi"/>
              <w:lang w:val="en-GB"/>
            </w:rPr>
            <m:t>c</m:t>
          </m:r>
          <m:r>
            <w:rPr>
              <w:rFonts w:ascii="Cambria Math" w:eastAsia="Cambria Math" w:hAnsi="Cambria Math" w:cstheme="minorHAnsi"/>
              <w:lang w:val="el-GR"/>
            </w:rPr>
            <m:t>∙</m:t>
          </m:r>
          <m:sSub>
            <m:sSubPr>
              <m:ctrlPr>
                <w:rPr>
                  <w:rFonts w:ascii="Cambria Math" w:eastAsiaTheme="minorEastAsia" w:hAnsi="Cambria Math" w:cstheme="minorHAnsi"/>
                  <w:lang w:val="en-GB"/>
                </w:rPr>
              </m:ctrlPr>
            </m:sSubPr>
            <m:e>
              <m:r>
                <w:rPr>
                  <w:rFonts w:ascii="Cambria Math" w:eastAsia="Cambria Math" w:hAnsi="Cambria Math" w:cstheme="minorHAnsi"/>
                  <w:lang w:val="en-GB"/>
                </w:rPr>
                <m:t>V</m:t>
              </m:r>
            </m:e>
            <m:sub>
              <m:r>
                <m:rPr>
                  <m:sty m:val="p"/>
                </m:rPr>
                <w:rPr>
                  <w:rFonts w:ascii="Cambria Math" w:eastAsiaTheme="minorEastAsia" w:hAnsi="Cambria Math" w:cstheme="minorHAnsi"/>
                  <w:lang w:val="en-GB"/>
                </w:rPr>
                <m:t>1</m:t>
              </m:r>
            </m:sub>
          </m:sSub>
          <m:r>
            <w:rPr>
              <w:rFonts w:ascii="Cambria Math" w:eastAsia="Cambria Math" w:hAnsi="Cambria Math" w:cstheme="minorHAnsi"/>
              <w:lang w:val="el-GR"/>
            </w:rPr>
            <m:t>=</m:t>
          </m:r>
          <m:sSub>
            <m:sSubPr>
              <m:ctrlPr>
                <w:rPr>
                  <w:rFonts w:ascii="Cambria Math" w:hAnsi="Cambria Math" w:cstheme="minorHAnsi"/>
                  <w:lang w:val="en-GB"/>
                </w:rPr>
              </m:ctrlPr>
            </m:sSubPr>
            <m:e>
              <m:r>
                <w:rPr>
                  <w:rFonts w:ascii="Cambria Math" w:eastAsia="Cambria Math" w:hAnsi="Cambria Math" w:cstheme="minorHAnsi"/>
                  <w:lang w:val="en-GB"/>
                </w:rPr>
                <m:t>c</m:t>
              </m:r>
            </m:e>
            <m:sub>
              <m:r>
                <m:rPr>
                  <m:sty m:val="p"/>
                </m:rPr>
                <w:rPr>
                  <w:rFonts w:ascii="Cambria Math" w:hAnsi="Cambria Math" w:cstheme="minorHAnsi"/>
                  <w:lang w:val="el-GR"/>
                </w:rPr>
                <m:t>2</m:t>
              </m:r>
            </m:sub>
          </m:sSub>
          <m:r>
            <w:rPr>
              <w:rFonts w:ascii="Cambria Math" w:eastAsia="Cambria Math" w:hAnsi="Cambria Math" w:cstheme="minorHAnsi"/>
              <w:lang w:val="el-GR"/>
            </w:rPr>
            <m:t>∙</m:t>
          </m:r>
          <m:sSub>
            <m:sSubPr>
              <m:ctrlPr>
                <w:rPr>
                  <w:rFonts w:ascii="Cambria Math" w:eastAsiaTheme="minorEastAsia" w:hAnsi="Cambria Math" w:cstheme="minorHAnsi"/>
                  <w:lang w:val="en-GB"/>
                </w:rPr>
              </m:ctrlPr>
            </m:sSubPr>
            <m:e>
              <m:r>
                <w:rPr>
                  <w:rFonts w:ascii="Cambria Math" w:eastAsia="Cambria Math" w:hAnsi="Cambria Math" w:cstheme="minorHAnsi"/>
                  <w:lang w:val="en-GB"/>
                </w:rPr>
                <m:t>V</m:t>
              </m:r>
            </m:e>
            <m:sub>
              <m:r>
                <m:rPr>
                  <m:sty m:val="p"/>
                </m:rPr>
                <w:rPr>
                  <w:rFonts w:ascii="Cambria Math" w:eastAsiaTheme="minorEastAsia" w:hAnsi="Cambria Math" w:cstheme="minorHAnsi"/>
                  <w:lang w:val="el-GR"/>
                </w:rPr>
                <m:t>2</m:t>
              </m:r>
            </m:sub>
          </m:sSub>
          <m:r>
            <w:rPr>
              <w:rFonts w:ascii="Cambria Math" w:eastAsia="Cambria Math" w:hAnsi="Cambria Math" w:cstheme="minorHAnsi"/>
              <w:lang w:val="el-GR"/>
            </w:rPr>
            <m:t>⇒</m:t>
          </m:r>
          <m:sSub>
            <m:sSubPr>
              <m:ctrlPr>
                <w:rPr>
                  <w:rFonts w:ascii="Cambria Math" w:eastAsiaTheme="minorEastAsia" w:hAnsi="Cambria Math" w:cstheme="minorHAnsi"/>
                  <w:lang w:val="en-GB"/>
                </w:rPr>
              </m:ctrlPr>
            </m:sSubPr>
            <m:e>
              <m:r>
                <w:rPr>
                  <w:rFonts w:ascii="Cambria Math" w:eastAsia="Cambria Math" w:hAnsi="Cambria Math" w:cstheme="minorHAnsi"/>
                  <w:lang w:val="en-GB"/>
                </w:rPr>
                <m:t>V</m:t>
              </m:r>
            </m:e>
            <m:sub>
              <m:r>
                <m:rPr>
                  <m:sty m:val="p"/>
                </m:rPr>
                <w:rPr>
                  <w:rFonts w:ascii="Cambria Math" w:eastAsiaTheme="minorEastAsia" w:hAnsi="Cambria Math" w:cstheme="minorHAnsi"/>
                  <w:lang w:val="en-GB"/>
                </w:rPr>
                <m:t>1</m:t>
              </m:r>
            </m:sub>
          </m:sSub>
          <m:r>
            <w:rPr>
              <w:rFonts w:ascii="Cambria Math" w:eastAsia="Cambria Math" w:hAnsi="Cambria Math" w:cstheme="minorHAnsi"/>
              <w:lang w:val="el-GR"/>
            </w:rPr>
            <m:t>=</m:t>
          </m:r>
          <m:f>
            <m:fPr>
              <m:ctrlPr>
                <w:rPr>
                  <w:rFonts w:ascii="Cambria Math" w:hAnsi="Cambria Math" w:cstheme="minorHAnsi"/>
                  <w:lang w:val="en-GB"/>
                </w:rPr>
              </m:ctrlPr>
            </m:fPr>
            <m:num>
              <m:sSub>
                <m:sSubPr>
                  <m:ctrlPr>
                    <w:rPr>
                      <w:rFonts w:ascii="Cambria Math" w:hAnsi="Cambria Math" w:cstheme="minorHAnsi"/>
                      <w:lang w:val="en-GB"/>
                    </w:rPr>
                  </m:ctrlPr>
                </m:sSubPr>
                <m:e>
                  <m:r>
                    <w:rPr>
                      <w:rFonts w:ascii="Cambria Math" w:eastAsia="Cambria Math" w:hAnsi="Cambria Math" w:cstheme="minorHAnsi"/>
                      <w:lang w:val="en-GB"/>
                    </w:rPr>
                    <m:t>c</m:t>
                  </m:r>
                </m:e>
                <m:sub>
                  <m:r>
                    <m:rPr>
                      <m:sty m:val="p"/>
                    </m:rPr>
                    <w:rPr>
                      <w:rFonts w:ascii="Cambria Math" w:hAnsi="Cambria Math" w:cstheme="minorHAnsi"/>
                      <w:lang w:val="el-GR"/>
                    </w:rPr>
                    <m:t>2</m:t>
                  </m:r>
                </m:sub>
              </m:sSub>
              <m:r>
                <w:rPr>
                  <w:rFonts w:ascii="Cambria Math" w:eastAsia="Cambria Math" w:hAnsi="Cambria Math" w:cstheme="minorHAnsi"/>
                  <w:lang w:val="el-GR"/>
                </w:rPr>
                <m:t>∙</m:t>
              </m:r>
              <m:sSub>
                <m:sSubPr>
                  <m:ctrlPr>
                    <w:rPr>
                      <w:rFonts w:ascii="Cambria Math" w:eastAsiaTheme="minorEastAsia" w:hAnsi="Cambria Math" w:cstheme="minorHAnsi"/>
                      <w:lang w:val="en-GB"/>
                    </w:rPr>
                  </m:ctrlPr>
                </m:sSubPr>
                <m:e>
                  <m:r>
                    <w:rPr>
                      <w:rFonts w:ascii="Cambria Math" w:eastAsia="Cambria Math" w:hAnsi="Cambria Math" w:cstheme="minorHAnsi"/>
                      <w:lang w:val="en-GB"/>
                    </w:rPr>
                    <m:t>V</m:t>
                  </m:r>
                </m:e>
                <m:sub>
                  <m:r>
                    <m:rPr>
                      <m:sty m:val="p"/>
                    </m:rPr>
                    <w:rPr>
                      <w:rFonts w:ascii="Cambria Math" w:eastAsiaTheme="minorEastAsia" w:hAnsi="Cambria Math" w:cstheme="minorHAnsi"/>
                      <w:lang w:val="el-GR"/>
                    </w:rPr>
                    <m:t>2</m:t>
                  </m:r>
                </m:sub>
              </m:sSub>
            </m:num>
            <m:den>
              <m:r>
                <w:rPr>
                  <w:rFonts w:ascii="Cambria Math" w:eastAsia="Cambria Math" w:hAnsi="Cambria Math" w:cstheme="minorHAnsi"/>
                  <w:lang w:val="en-GB"/>
                </w:rPr>
                <m:t>c</m:t>
              </m:r>
            </m:den>
          </m:f>
          <m:r>
            <w:rPr>
              <w:rFonts w:ascii="Cambria Math" w:eastAsia="Cambria Math" w:hAnsi="Cambria Math" w:cstheme="minorHAnsi"/>
              <w:lang w:val="el-GR"/>
            </w:rPr>
            <m:t>⇒</m:t>
          </m:r>
          <m:sSub>
            <m:sSubPr>
              <m:ctrlPr>
                <w:rPr>
                  <w:rFonts w:ascii="Cambria Math" w:hAnsi="Cambria Math" w:cstheme="minorHAnsi"/>
                  <w:lang w:val="en-GB"/>
                </w:rPr>
              </m:ctrlPr>
            </m:sSubPr>
            <m:e>
              <m:r>
                <w:rPr>
                  <w:rFonts w:ascii="Cambria Math" w:eastAsia="Cambria Math" w:hAnsi="Cambria Math" w:cstheme="minorHAnsi"/>
                  <w:lang w:val="en-GB"/>
                </w:rPr>
                <m:t>V</m:t>
              </m:r>
            </m:e>
            <m:sub>
              <m:r>
                <m:rPr>
                  <m:sty m:val="p"/>
                </m:rPr>
                <w:rPr>
                  <w:rFonts w:ascii="Cambria Math" w:hAnsi="Cambria Math" w:cstheme="minorHAnsi"/>
                  <w:lang w:val="el-GR"/>
                </w:rPr>
                <m:t>1</m:t>
              </m:r>
            </m:sub>
          </m:sSub>
          <m:r>
            <w:rPr>
              <w:rFonts w:ascii="Cambria Math" w:eastAsia="Cambria Math" w:hAnsi="Cambria Math" w:cstheme="minorHAnsi"/>
              <w:lang w:val="el-GR"/>
            </w:rPr>
            <m:t>=</m:t>
          </m:r>
          <m:f>
            <m:fPr>
              <m:ctrlPr>
                <w:rPr>
                  <w:rFonts w:ascii="Cambria Math" w:hAnsi="Cambria Math" w:cstheme="minorHAnsi"/>
                  <w:lang w:val="en-GB"/>
                </w:rPr>
              </m:ctrlPr>
            </m:fPr>
            <m:num>
              <m:r>
                <w:rPr>
                  <w:rFonts w:ascii="Cambria Math" w:eastAsia="Cambria Math" w:hAnsi="Cambria Math" w:cstheme="minorHAnsi"/>
                  <w:lang w:val="el-GR"/>
                </w:rPr>
                <m:t>0,25 Μ∙600 mL</m:t>
              </m:r>
            </m:num>
            <m:den>
              <m:r>
                <w:rPr>
                  <w:rFonts w:ascii="Cambria Math" w:eastAsia="Cambria Math" w:hAnsi="Cambria Math" w:cstheme="minorHAnsi"/>
                  <w:lang w:val="el-GR"/>
                </w:rPr>
                <m:t>3 Μ</m:t>
              </m:r>
            </m:den>
          </m:f>
          <m:r>
            <w:rPr>
              <w:rFonts w:ascii="Cambria Math" w:eastAsia="Cambria Math" w:hAnsi="Cambria Math" w:cstheme="minorHAnsi"/>
              <w:lang w:val="el-GR"/>
            </w:rPr>
            <m:t>⇒</m:t>
          </m:r>
          <m:sSub>
            <m:sSubPr>
              <m:ctrlPr>
                <w:rPr>
                  <w:rFonts w:ascii="Cambria Math" w:hAnsi="Cambria Math" w:cstheme="minorHAnsi"/>
                  <w:lang w:val="en-GB"/>
                </w:rPr>
              </m:ctrlPr>
            </m:sSubPr>
            <m:e>
              <m:r>
                <w:rPr>
                  <w:rFonts w:ascii="Cambria Math" w:eastAsia="Cambria Math" w:hAnsi="Cambria Math" w:cstheme="minorHAnsi"/>
                  <w:lang w:val="en-GB"/>
                </w:rPr>
                <m:t>V</m:t>
              </m:r>
            </m:e>
            <m:sub>
              <m:r>
                <m:rPr>
                  <m:sty m:val="p"/>
                </m:rPr>
                <w:rPr>
                  <w:rFonts w:ascii="Cambria Math" w:hAnsi="Cambria Math" w:cstheme="minorHAnsi"/>
                  <w:lang w:val="el-GR"/>
                </w:rPr>
                <m:t>1</m:t>
              </m:r>
            </m:sub>
          </m:sSub>
          <m:r>
            <w:rPr>
              <w:rFonts w:ascii="Cambria Math" w:eastAsia="Cambria Math" w:hAnsi="Cambria Math" w:cstheme="minorHAnsi"/>
              <w:lang w:val="el-GR"/>
            </w:rPr>
            <m:t>=50 mL</m:t>
          </m:r>
        </m:oMath>
      </m:oMathPara>
    </w:p>
    <w:p w14:paraId="2DEC2518" w14:textId="77777777" w:rsidR="00596A9C" w:rsidRDefault="00000000">
      <w:pPr>
        <w:pStyle w:val="TrapezaThematonStyle"/>
        <w:spacing w:line="360" w:lineRule="auto"/>
        <w:jc w:val="both"/>
        <w:rPr>
          <w:rFonts w:cstheme="minorHAnsi"/>
          <w:lang w:val="el-GR"/>
        </w:rPr>
      </w:pPr>
      <w:r>
        <w:rPr>
          <w:rFonts w:cstheme="minorHAnsi"/>
          <w:lang w:val="el-GR"/>
        </w:rPr>
        <w:t xml:space="preserve">Άρα απαιτούνται 50 mL διαλύματος Δ1. </w:t>
      </w:r>
    </w:p>
    <w:p w14:paraId="5757CA3B" w14:textId="77777777" w:rsidR="00596A9C" w:rsidRDefault="00596A9C">
      <w:pPr>
        <w:pStyle w:val="TrapezaThematonStyle"/>
        <w:rPr>
          <w:lang w:val="el-GR"/>
        </w:rPr>
        <w:sectPr w:rsidR="00596A9C">
          <w:type w:val="continuous"/>
          <w:pgSz w:w="11906" w:h="16838"/>
          <w:pgMar w:top="1080" w:right="1080" w:bottom="1080" w:left="1080" w:header="720" w:footer="720" w:gutter="0"/>
          <w:cols w:space="720"/>
        </w:sectPr>
      </w:pPr>
    </w:p>
    <w:p w14:paraId="5DF62255"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13868</w:t>
      </w:r>
    </w:p>
    <w:p w14:paraId="468FFC1B" w14:textId="77777777" w:rsidR="00596A9C" w:rsidRDefault="00000000">
      <w:pPr>
        <w:pStyle w:val="TrapezaThematonStyle"/>
        <w:spacing w:line="360" w:lineRule="auto"/>
        <w:jc w:val="both"/>
        <w:rPr>
          <w:rFonts w:asciiTheme="minorHAnsi" w:hAnsiTheme="minorHAnsi" w:cstheme="minorHAnsi"/>
          <w:u w:val="single"/>
          <w:lang w:val="el-GR"/>
        </w:rPr>
      </w:pPr>
      <w:r>
        <w:rPr>
          <w:rFonts w:asciiTheme="minorHAnsi" w:hAnsiTheme="minorHAnsi" w:cstheme="minorHAnsi"/>
          <w:b/>
          <w:bCs/>
          <w:u w:val="single"/>
          <w:lang w:val="el-GR"/>
        </w:rPr>
        <w:t>Θέμα 4</w:t>
      </w:r>
      <w:r>
        <w:rPr>
          <w:rFonts w:asciiTheme="minorHAnsi" w:hAnsiTheme="minorHAnsi" w:cstheme="minorHAnsi"/>
          <w:b/>
          <w:bCs/>
          <w:u w:val="single"/>
          <w:vertAlign w:val="superscript"/>
          <w:lang w:val="el-GR"/>
        </w:rPr>
        <w:t>ο</w:t>
      </w:r>
      <w:r>
        <w:rPr>
          <w:rFonts w:asciiTheme="minorHAnsi" w:hAnsiTheme="minorHAnsi" w:cstheme="minorHAnsi"/>
          <w:b/>
          <w:bCs/>
          <w:u w:val="single"/>
          <w:lang w:val="el-GR"/>
        </w:rPr>
        <w:t xml:space="preserve">  </w:t>
      </w:r>
    </w:p>
    <w:p w14:paraId="1CC780DC" w14:textId="77777777" w:rsidR="00596A9C" w:rsidRDefault="00000000">
      <w:pPr>
        <w:pStyle w:val="TrapezaThematonStyle"/>
        <w:spacing w:line="360" w:lineRule="auto"/>
        <w:jc w:val="both"/>
        <w:rPr>
          <w:lang w:val="el-GR"/>
        </w:rPr>
      </w:pPr>
      <w:r>
        <w:rPr>
          <w:lang w:val="el-GR"/>
        </w:rPr>
        <w:t xml:space="preserve">Το </w:t>
      </w:r>
      <w:r>
        <w:t>HCl</w:t>
      </w:r>
      <w:r>
        <w:rPr>
          <w:lang w:val="el-GR"/>
        </w:rPr>
        <w:t xml:space="preserve"> είναι αέριο πολύ διαλυτό στο νερό. Η διάλυσή του δημιουργεί διάλυμα το οποίο  ονομάζεται υδροχλωρικό οξύ. Σε 2 </w:t>
      </w:r>
      <w:r>
        <w:t>L</w:t>
      </w:r>
      <w:r>
        <w:rPr>
          <w:lang w:val="el-GR"/>
        </w:rPr>
        <w:t xml:space="preserve"> νερό διαλύονται 2,24 </w:t>
      </w:r>
      <w:r>
        <w:t>L</w:t>
      </w:r>
      <w:r>
        <w:rPr>
          <w:lang w:val="el-GR"/>
        </w:rPr>
        <w:t xml:space="preserve">  αερίου </w:t>
      </w:r>
      <w:r>
        <w:t>HCl</w:t>
      </w:r>
      <w:r>
        <w:rPr>
          <w:lang w:val="el-GR"/>
        </w:rPr>
        <w:t xml:space="preserve"> (μετρημένα σε </w:t>
      </w:r>
      <w:r>
        <w:rPr>
          <w:i/>
        </w:rPr>
        <w:t>STP</w:t>
      </w:r>
      <w:r>
        <w:rPr>
          <w:i/>
          <w:lang w:val="el-GR"/>
        </w:rPr>
        <w:t xml:space="preserve"> </w:t>
      </w:r>
      <w:r>
        <w:rPr>
          <w:lang w:val="el-GR"/>
        </w:rPr>
        <w:t xml:space="preserve">συνθήκες) και παρασκευάζεται διάλυμα Δ1 υδροχλωρικού οξέος  όγκου 2 </w:t>
      </w:r>
      <w:r>
        <w:t>L</w:t>
      </w:r>
      <w:r>
        <w:rPr>
          <w:lang w:val="el-GR"/>
        </w:rPr>
        <w:t xml:space="preserve">. </w:t>
      </w:r>
    </w:p>
    <w:p w14:paraId="2CA744BA" w14:textId="77777777" w:rsidR="00596A9C" w:rsidRDefault="00000000">
      <w:pPr>
        <w:pStyle w:val="TrapezaThematonStyle"/>
        <w:spacing w:line="360" w:lineRule="auto"/>
        <w:ind w:left="567"/>
        <w:jc w:val="both"/>
        <w:rPr>
          <w:lang w:val="el-GR"/>
        </w:rPr>
      </w:pPr>
      <w:r>
        <w:rPr>
          <w:b/>
          <w:lang w:val="el-GR"/>
        </w:rPr>
        <w:t>α)</w:t>
      </w:r>
      <w:r>
        <w:rPr>
          <w:lang w:val="el-GR"/>
        </w:rPr>
        <w:t xml:space="preserve"> Να υπολογίσετε ποια είναι η συγκέντρωση σε </w:t>
      </w:r>
      <w:r>
        <w:t>HCl</w:t>
      </w:r>
      <w:r>
        <w:rPr>
          <w:lang w:val="el-GR"/>
        </w:rPr>
        <w:t xml:space="preserve"> του διαλύματος Δ1. Δίνεται ότι ο γραμμομοριακός όγκος των αερίων σε </w:t>
      </w:r>
      <w:r>
        <w:rPr>
          <w:i/>
          <w:lang w:val="el-GR"/>
        </w:rPr>
        <w:t>STP</w:t>
      </w:r>
      <w:r>
        <w:rPr>
          <w:lang w:val="el-GR"/>
        </w:rPr>
        <w:t xml:space="preserve"> συνθήκες είναι </w:t>
      </w:r>
      <w:r>
        <w:rPr>
          <w:lang w:val="en-GB"/>
        </w:rPr>
        <w:t>V</w:t>
      </w:r>
      <w:r>
        <w:rPr>
          <w:vertAlign w:val="subscript"/>
          <w:lang w:val="en-GB"/>
        </w:rPr>
        <w:t>m</w:t>
      </w:r>
      <w:r>
        <w:rPr>
          <w:lang w:val="el-GR"/>
        </w:rPr>
        <w:t xml:space="preserve">=22,4 L. </w:t>
      </w:r>
      <w:r>
        <w:rPr>
          <w:i/>
          <w:lang w:val="el-GR"/>
        </w:rPr>
        <w:t>(μονάδες 8)</w:t>
      </w:r>
    </w:p>
    <w:p w14:paraId="28044E04" w14:textId="77777777" w:rsidR="00596A9C" w:rsidRDefault="00000000">
      <w:pPr>
        <w:pStyle w:val="TrapezaThematonStyle"/>
        <w:spacing w:line="360" w:lineRule="auto"/>
        <w:ind w:left="567"/>
        <w:jc w:val="both"/>
        <w:rPr>
          <w:lang w:val="el-GR"/>
        </w:rPr>
      </w:pPr>
      <w:r>
        <w:rPr>
          <w:b/>
          <w:lang w:val="el-GR"/>
        </w:rPr>
        <w:t>β)</w:t>
      </w:r>
      <w:r>
        <w:rPr>
          <w:lang w:val="el-GR"/>
        </w:rPr>
        <w:t xml:space="preserve">  Να υπολογίσετε την % </w:t>
      </w:r>
      <w:r>
        <w:t>w</w:t>
      </w:r>
      <w:r>
        <w:rPr>
          <w:lang w:val="el-GR"/>
        </w:rPr>
        <w:t>/</w:t>
      </w:r>
      <w:r>
        <w:t>v</w:t>
      </w:r>
      <w:r>
        <w:rPr>
          <w:lang w:val="el-GR"/>
        </w:rPr>
        <w:t xml:space="preserve"> περιεκτικότητα σε </w:t>
      </w:r>
      <w:r>
        <w:t>HCl</w:t>
      </w:r>
      <w:r>
        <w:rPr>
          <w:lang w:val="el-GR"/>
        </w:rPr>
        <w:t xml:space="preserve"> του διαλύματος Δ1. Δίνονται οι σχετικές ατομικές μάζες </w:t>
      </w:r>
      <w:r>
        <w:rPr>
          <w:i/>
        </w:rPr>
        <w:t>A</w:t>
      </w:r>
      <w:r>
        <w:rPr>
          <w:vertAlign w:val="subscript"/>
        </w:rPr>
        <w:t>r</w:t>
      </w:r>
      <w:r>
        <w:rPr>
          <w:lang w:val="el-GR"/>
        </w:rPr>
        <w:t>(</w:t>
      </w:r>
      <w:r>
        <w:t>H</w:t>
      </w:r>
      <w:r>
        <w:rPr>
          <w:lang w:val="el-GR"/>
        </w:rPr>
        <w:t xml:space="preserve">) = 1, </w:t>
      </w:r>
      <w:r>
        <w:rPr>
          <w:i/>
        </w:rPr>
        <w:t>A</w:t>
      </w:r>
      <w:r>
        <w:rPr>
          <w:vertAlign w:val="subscript"/>
        </w:rPr>
        <w:t>r</w:t>
      </w:r>
      <w:r>
        <w:rPr>
          <w:lang w:val="el-GR"/>
        </w:rPr>
        <w:t>(</w:t>
      </w:r>
      <w:r>
        <w:t>Cl</w:t>
      </w:r>
      <w:r>
        <w:rPr>
          <w:lang w:val="el-GR"/>
        </w:rPr>
        <w:t xml:space="preserve">) = 35,5. </w:t>
      </w:r>
      <w:r>
        <w:rPr>
          <w:i/>
          <w:lang w:val="el-GR"/>
        </w:rPr>
        <w:t>(μονάδες 9)</w:t>
      </w:r>
    </w:p>
    <w:p w14:paraId="4831BD01" w14:textId="77777777" w:rsidR="00596A9C" w:rsidRDefault="00000000">
      <w:pPr>
        <w:pStyle w:val="TrapezaThematonStyle"/>
        <w:spacing w:line="360" w:lineRule="auto"/>
        <w:ind w:left="567"/>
        <w:jc w:val="both"/>
        <w:rPr>
          <w:lang w:val="el-GR"/>
        </w:rPr>
      </w:pPr>
      <w:r>
        <w:rPr>
          <w:b/>
          <w:lang w:val="el-GR"/>
        </w:rPr>
        <w:lastRenderedPageBreak/>
        <w:t>γ)</w:t>
      </w:r>
      <w:r>
        <w:rPr>
          <w:lang w:val="el-GR"/>
        </w:rPr>
        <w:t xml:space="preserve"> Να υπολογίσετε ποια θα είναι η συγκέντρωση διαλύματος </w:t>
      </w:r>
      <w:r>
        <w:t>HCl</w:t>
      </w:r>
      <w:r>
        <w:rPr>
          <w:lang w:val="el-GR"/>
        </w:rPr>
        <w:t xml:space="preserve"> που θα προκύψει αν σε 400 </w:t>
      </w:r>
      <w:r>
        <w:t>mL</w:t>
      </w:r>
      <w:r>
        <w:rPr>
          <w:lang w:val="el-GR"/>
        </w:rPr>
        <w:t xml:space="preserve"> διαλύματος Δ1 προσθέσουμε τόσο νερό, ώστε ο όγκος του νέου διαλύματος Δ2 που θα προκύψει να γίνει 2 </w:t>
      </w:r>
      <w:r>
        <w:t>L</w:t>
      </w:r>
      <w:r>
        <w:rPr>
          <w:lang w:val="el-GR"/>
        </w:rPr>
        <w:t xml:space="preserve">. </w:t>
      </w:r>
      <w:r>
        <w:rPr>
          <w:i/>
          <w:lang w:val="el-GR"/>
        </w:rPr>
        <w:t>(μονάδες 8)</w:t>
      </w:r>
    </w:p>
    <w:p w14:paraId="372CA921" w14:textId="77777777" w:rsidR="00596A9C" w:rsidRDefault="00000000">
      <w:pPr>
        <w:pStyle w:val="TrapezaThematonStyle"/>
        <w:spacing w:line="360" w:lineRule="auto"/>
        <w:ind w:left="567"/>
        <w:jc w:val="right"/>
        <w:rPr>
          <w:rFonts w:cstheme="minorHAnsi"/>
          <w:i/>
          <w:iCs/>
          <w:lang w:val="el-GR"/>
        </w:rPr>
      </w:pPr>
      <w:r>
        <w:rPr>
          <w:rFonts w:cstheme="minorHAnsi"/>
          <w:b/>
          <w:bCs/>
          <w:i/>
          <w:iCs/>
          <w:lang w:val="el-GR"/>
        </w:rPr>
        <w:t>Μονάδες 25</w:t>
      </w:r>
    </w:p>
    <w:p w14:paraId="476121B1" w14:textId="77777777" w:rsidR="00596A9C" w:rsidRPr="006B29E3" w:rsidRDefault="00596A9C">
      <w:pPr>
        <w:pStyle w:val="TrapezaThematonStyle"/>
        <w:rPr>
          <w:lang w:val="el-GR"/>
        </w:rPr>
        <w:sectPr w:rsidR="00596A9C" w:rsidRPr="006B29E3">
          <w:type w:val="continuous"/>
          <w:pgSz w:w="11906" w:h="16838"/>
          <w:pgMar w:top="1080" w:right="1080" w:bottom="1080" w:left="1080" w:header="720" w:footer="720" w:gutter="0"/>
          <w:cols w:space="720"/>
        </w:sectPr>
      </w:pPr>
    </w:p>
    <w:p w14:paraId="745660CF"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13868</w:t>
      </w:r>
    </w:p>
    <w:p w14:paraId="30CCD96A" w14:textId="77777777" w:rsidR="00596A9C" w:rsidRDefault="00000000">
      <w:pPr>
        <w:pStyle w:val="TrapezaThematonStyle"/>
        <w:spacing w:line="360" w:lineRule="auto"/>
        <w:jc w:val="both"/>
        <w:rPr>
          <w:rFonts w:cstheme="minorHAnsi"/>
          <w:b/>
          <w:bCs/>
          <w:lang w:val="el-GR"/>
        </w:rPr>
      </w:pPr>
      <w:r>
        <w:rPr>
          <w:rFonts w:cstheme="minorHAnsi"/>
          <w:b/>
          <w:bCs/>
          <w:lang w:val="el-GR"/>
        </w:rPr>
        <w:t>Ενδεικτική επίλυση</w:t>
      </w:r>
    </w:p>
    <w:p w14:paraId="3DBD86DB" w14:textId="77777777" w:rsidR="00596A9C" w:rsidRDefault="00000000">
      <w:pPr>
        <w:pStyle w:val="TrapezaThematonStyle"/>
        <w:spacing w:line="360" w:lineRule="auto"/>
        <w:jc w:val="both"/>
        <w:rPr>
          <w:rFonts w:cstheme="minorHAnsi"/>
          <w:lang w:val="el-GR"/>
        </w:rPr>
      </w:pPr>
      <w:r>
        <w:rPr>
          <w:rFonts w:cstheme="minorHAnsi"/>
          <w:b/>
          <w:lang w:val="el-GR"/>
        </w:rPr>
        <w:t>α)</w:t>
      </w:r>
      <w:r>
        <w:rPr>
          <w:rFonts w:cstheme="minorHAnsi"/>
          <w:lang w:val="el-GR"/>
        </w:rPr>
        <w:t xml:space="preserve"> Η διαλυμένη ποσότητα σε </w:t>
      </w:r>
      <w:r>
        <w:rPr>
          <w:rFonts w:cstheme="minorHAnsi"/>
          <w:lang w:val="en-GB"/>
        </w:rPr>
        <w:t>mol</w:t>
      </w:r>
      <w:r>
        <w:rPr>
          <w:rFonts w:cstheme="minorHAnsi"/>
          <w:lang w:val="el-GR"/>
        </w:rPr>
        <w:t xml:space="preserve"> του υδροχλωρίου όγκου V=2,24 L σε </w:t>
      </w:r>
      <w:r>
        <w:rPr>
          <w:rFonts w:cstheme="minorHAnsi"/>
          <w:i/>
        </w:rPr>
        <w:t>STP</w:t>
      </w:r>
      <w:r>
        <w:rPr>
          <w:rFonts w:cstheme="minorHAnsi"/>
          <w:lang w:val="el-GR"/>
        </w:rPr>
        <w:t xml:space="preserve"> είναι:</w:t>
      </w:r>
    </w:p>
    <w:p w14:paraId="2AEB671C" w14:textId="77777777" w:rsidR="00596A9C" w:rsidRDefault="00000000">
      <w:pPr>
        <w:pStyle w:val="TrapezaThematonStyle"/>
        <w:spacing w:line="360" w:lineRule="auto"/>
        <w:jc w:val="both"/>
        <w:rPr>
          <w:rFonts w:cstheme="minorHAnsi"/>
          <w:lang w:val="el-GR"/>
        </w:rPr>
      </w:pPr>
      <m:oMathPara>
        <m:oMath>
          <m:sSub>
            <m:sSubPr>
              <m:ctrlPr>
                <w:rPr>
                  <w:rFonts w:ascii="Cambria Math" w:hAnsi="Cambria Math" w:cstheme="minorHAnsi"/>
                  <w:lang w:val="el-GR"/>
                </w:rPr>
              </m:ctrlPr>
            </m:sSubPr>
            <m:e>
              <m:r>
                <w:rPr>
                  <w:rFonts w:ascii="Cambria Math" w:eastAsia="Cambria Math" w:hAnsi="Cambria Math" w:cstheme="minorHAnsi"/>
                  <w:lang w:val="el-GR"/>
                </w:rPr>
                <m:t>n</m:t>
              </m:r>
            </m:e>
            <m:sub>
              <m:r>
                <m:rPr>
                  <m:sty m:val="p"/>
                </m:rPr>
                <w:rPr>
                  <w:rFonts w:ascii="Cambria Math" w:hAnsi="Cambria Math" w:cstheme="minorHAnsi"/>
                  <w:lang w:val="el-GR"/>
                </w:rPr>
                <m:t>ΗCl</m:t>
              </m:r>
            </m:sub>
          </m:sSub>
          <m:r>
            <w:rPr>
              <w:rFonts w:ascii="Cambria Math" w:eastAsia="Cambria Math" w:hAnsi="Cambria Math" w:cstheme="minorHAnsi"/>
              <w:lang w:val="el-GR"/>
            </w:rPr>
            <m:t>=</m:t>
          </m:r>
          <m:f>
            <m:fPr>
              <m:ctrlPr>
                <w:rPr>
                  <w:rFonts w:ascii="Cambria Math" w:hAnsi="Cambria Math" w:cstheme="minorHAnsi"/>
                  <w:lang w:val="el-GR"/>
                </w:rPr>
              </m:ctrlPr>
            </m:fPr>
            <m:num>
              <m:r>
                <w:rPr>
                  <w:rFonts w:ascii="Cambria Math" w:eastAsia="Cambria Math" w:hAnsi="Cambria Math" w:cstheme="minorHAnsi"/>
                  <w:lang w:val="el-GR"/>
                </w:rPr>
                <m:t>V</m:t>
              </m:r>
            </m:num>
            <m:den>
              <m:sSub>
                <m:sSubPr>
                  <m:ctrlPr>
                    <w:rPr>
                      <w:rFonts w:ascii="Cambria Math" w:hAnsi="Cambria Math" w:cstheme="minorHAnsi"/>
                      <w:lang w:val="el-GR"/>
                    </w:rPr>
                  </m:ctrlPr>
                </m:sSubPr>
                <m:e>
                  <m:r>
                    <w:rPr>
                      <w:rFonts w:ascii="Cambria Math" w:eastAsia="Cambria Math" w:hAnsi="Cambria Math" w:cstheme="minorHAnsi"/>
                      <w:lang w:val="el-GR"/>
                    </w:rPr>
                    <m:t>V</m:t>
                  </m:r>
                </m:e>
                <m:sub>
                  <m:r>
                    <m:rPr>
                      <m:sty m:val="p"/>
                    </m:rPr>
                    <w:rPr>
                      <w:rFonts w:ascii="Cambria Math" w:hAnsi="Cambria Math" w:cstheme="minorHAnsi"/>
                      <w:lang w:val="el-GR"/>
                    </w:rPr>
                    <m:t>m</m:t>
                  </m:r>
                </m:sub>
              </m:sSub>
            </m:den>
          </m:f>
          <m:r>
            <w:rPr>
              <w:rFonts w:ascii="Cambria Math" w:eastAsia="Cambria Math" w:hAnsi="Cambria Math" w:cstheme="minorHAnsi"/>
              <w:lang w:val="el-GR"/>
            </w:rPr>
            <m:t>=</m:t>
          </m:r>
          <m:f>
            <m:fPr>
              <m:ctrlPr>
                <w:rPr>
                  <w:rFonts w:ascii="Cambria Math" w:hAnsi="Cambria Math" w:cstheme="minorHAnsi"/>
                  <w:iCs/>
                  <w:lang w:val="el-GR"/>
                </w:rPr>
              </m:ctrlPr>
            </m:fPr>
            <m:num>
              <m:r>
                <w:rPr>
                  <w:rFonts w:ascii="Cambria Math" w:eastAsia="Cambria Math" w:hAnsi="Cambria Math" w:cstheme="minorHAnsi"/>
                  <w:lang w:val="el-GR"/>
                </w:rPr>
                <m:t>2,24</m:t>
              </m:r>
            </m:num>
            <m:den>
              <m:r>
                <w:rPr>
                  <w:rFonts w:ascii="Cambria Math" w:eastAsia="Cambria Math" w:hAnsi="Cambria Math" w:cstheme="minorHAnsi"/>
                  <w:lang w:val="el-GR"/>
                </w:rPr>
                <m:t>22,4</m:t>
              </m:r>
            </m:den>
          </m:f>
          <m:r>
            <w:rPr>
              <w:rFonts w:ascii="Cambria Math" w:eastAsia="Cambria Math" w:hAnsi="Cambria Math" w:cstheme="minorHAnsi"/>
              <w:lang w:val="el-GR"/>
            </w:rPr>
            <m:t>mol⇒</m:t>
          </m:r>
          <m:sSub>
            <m:sSubPr>
              <m:ctrlPr>
                <w:rPr>
                  <w:rFonts w:ascii="Cambria Math" w:hAnsi="Cambria Math" w:cstheme="minorHAnsi"/>
                  <w:lang w:val="el-GR"/>
                </w:rPr>
              </m:ctrlPr>
            </m:sSubPr>
            <m:e>
              <m:r>
                <w:rPr>
                  <w:rFonts w:ascii="Cambria Math" w:eastAsia="Cambria Math" w:hAnsi="Cambria Math" w:cstheme="minorHAnsi"/>
                  <w:lang w:val="el-GR"/>
                </w:rPr>
                <m:t>n</m:t>
              </m:r>
            </m:e>
            <m:sub>
              <m:r>
                <m:rPr>
                  <m:sty m:val="p"/>
                </m:rPr>
                <w:rPr>
                  <w:rFonts w:ascii="Cambria Math" w:hAnsi="Cambria Math" w:cstheme="minorHAnsi"/>
                  <w:lang w:val="el-GR"/>
                </w:rPr>
                <m:t>ΗCl</m:t>
              </m:r>
            </m:sub>
          </m:sSub>
          <m:r>
            <w:rPr>
              <w:rFonts w:ascii="Cambria Math" w:eastAsia="Cambria Math" w:hAnsi="Cambria Math" w:cstheme="minorHAnsi"/>
              <w:lang w:val="el-GR"/>
            </w:rPr>
            <m:t>=</m:t>
          </m:r>
          <m:r>
            <w:rPr>
              <w:rFonts w:ascii="Cambria Math" w:eastAsia="Cambria Math" w:hAnsi="Cambria Math" w:cstheme="minorHAnsi"/>
            </w:rPr>
            <m:t xml:space="preserve">0,1 </m:t>
          </m:r>
          <m:r>
            <w:rPr>
              <w:rFonts w:ascii="Cambria Math" w:eastAsia="Cambria Math" w:hAnsi="Cambria Math" w:cstheme="minorHAnsi"/>
              <w:lang w:val="el-GR"/>
            </w:rPr>
            <m:t>mol</m:t>
          </m:r>
        </m:oMath>
      </m:oMathPara>
    </w:p>
    <w:p w14:paraId="23DF7810" w14:textId="77777777" w:rsidR="00596A9C" w:rsidRDefault="00000000">
      <w:pPr>
        <w:pStyle w:val="TrapezaThematonStyle"/>
        <w:spacing w:line="360" w:lineRule="auto"/>
        <w:jc w:val="both"/>
        <w:rPr>
          <w:rFonts w:cstheme="minorHAnsi"/>
          <w:lang w:val="el-GR"/>
        </w:rPr>
      </w:pPr>
      <w:r>
        <w:rPr>
          <w:rFonts w:cstheme="minorHAnsi"/>
          <w:lang w:val="el-GR"/>
        </w:rPr>
        <w:t>Η σ</w:t>
      </w:r>
      <w:r>
        <w:rPr>
          <w:lang w:val="el-GR"/>
        </w:rPr>
        <w:t>υγκέντρωση</w:t>
      </w:r>
      <w:r>
        <w:rPr>
          <w:rFonts w:cstheme="minorHAnsi"/>
          <w:lang w:val="el-GR"/>
        </w:rPr>
        <w:t xml:space="preserve"> </w:t>
      </w:r>
      <w:r>
        <w:rPr>
          <w:rFonts w:cstheme="minorHAnsi"/>
          <w:lang w:val="en-GB"/>
        </w:rPr>
        <w:t>c</w:t>
      </w:r>
      <w:r>
        <w:rPr>
          <w:rFonts w:cstheme="minorHAnsi"/>
          <w:vertAlign w:val="subscript"/>
          <w:lang w:val="el-GR"/>
        </w:rPr>
        <w:t>1</w:t>
      </w:r>
      <w:r>
        <w:rPr>
          <w:rFonts w:cstheme="minorHAnsi"/>
          <w:lang w:val="el-GR"/>
        </w:rPr>
        <w:t xml:space="preserve"> του υδροχλωρίου στο διάλυμα Δ1 όγκου V</w:t>
      </w:r>
      <w:r>
        <w:rPr>
          <w:rFonts w:cstheme="minorHAnsi"/>
          <w:vertAlign w:val="subscript"/>
          <w:lang w:val="el-GR"/>
        </w:rPr>
        <w:t>1</w:t>
      </w:r>
      <w:r>
        <w:rPr>
          <w:rFonts w:cstheme="minorHAnsi"/>
          <w:lang w:val="el-GR"/>
        </w:rPr>
        <w:t xml:space="preserve">= 2 </w:t>
      </w:r>
      <w:r>
        <w:rPr>
          <w:rFonts w:cstheme="minorHAnsi"/>
          <w:lang w:val="en-GB"/>
        </w:rPr>
        <w:t>L</w:t>
      </w:r>
      <w:r>
        <w:rPr>
          <w:rFonts w:cstheme="minorHAnsi"/>
          <w:lang w:val="el-GR"/>
        </w:rPr>
        <w:t xml:space="preserve"> είναι:</w:t>
      </w:r>
    </w:p>
    <w:p w14:paraId="4F0DBDF3" w14:textId="77777777" w:rsidR="00596A9C" w:rsidRDefault="00000000">
      <w:pPr>
        <w:pStyle w:val="TrapezaThematonStyle"/>
        <w:spacing w:line="360" w:lineRule="auto"/>
        <w:jc w:val="both"/>
        <w:rPr>
          <w:rFonts w:cstheme="minorHAnsi"/>
          <w:lang w:val="el-GR"/>
        </w:rPr>
      </w:pPr>
      <m:oMathPara>
        <m:oMath>
          <m:sSub>
            <m:sSubPr>
              <m:ctrlPr>
                <w:rPr>
                  <w:rFonts w:ascii="Cambria Math" w:eastAsiaTheme="minorEastAsia" w:hAnsi="Cambria Math" w:cstheme="minorHAnsi"/>
                  <w:i/>
                  <w:lang w:val="el-GR"/>
                </w:rPr>
              </m:ctrlPr>
            </m:sSubPr>
            <m:e>
              <m:r>
                <w:rPr>
                  <w:rFonts w:ascii="Cambria Math" w:eastAsia="Cambria Math" w:hAnsi="Cambria Math" w:cstheme="minorHAnsi"/>
                  <w:lang w:val="el-GR"/>
                </w:rPr>
                <m:t>c</m:t>
              </m:r>
            </m:e>
            <m:sub>
              <m:r>
                <w:rPr>
                  <w:rFonts w:ascii="Cambria Math" w:eastAsiaTheme="minorEastAsia" w:hAnsi="Cambria Math" w:cstheme="minorHAnsi"/>
                  <w:lang w:val="el-GR"/>
                </w:rPr>
                <m:t>1</m:t>
              </m:r>
            </m:sub>
          </m:sSub>
          <m:r>
            <w:rPr>
              <w:rFonts w:ascii="Cambria Math" w:eastAsia="Cambria Math" w:hAnsi="Cambria Math" w:cstheme="minorHAnsi"/>
              <w:lang w:val="el-GR"/>
            </w:rPr>
            <m:t>=</m:t>
          </m:r>
          <m:f>
            <m:fPr>
              <m:ctrlPr>
                <w:rPr>
                  <w:rFonts w:ascii="Cambria Math" w:hAnsi="Cambria Math" w:cstheme="minorHAnsi"/>
                  <w:lang w:val="el-GR"/>
                </w:rPr>
              </m:ctrlPr>
            </m:fPr>
            <m:num>
              <m:sSub>
                <m:sSubPr>
                  <m:ctrlPr>
                    <w:rPr>
                      <w:rFonts w:ascii="Cambria Math" w:hAnsi="Cambria Math" w:cstheme="minorHAnsi"/>
                      <w:lang w:val="el-GR"/>
                    </w:rPr>
                  </m:ctrlPr>
                </m:sSubPr>
                <m:e>
                  <m:r>
                    <w:rPr>
                      <w:rFonts w:ascii="Cambria Math" w:eastAsia="Cambria Math" w:hAnsi="Cambria Math" w:cstheme="minorHAnsi"/>
                      <w:lang w:val="el-GR"/>
                    </w:rPr>
                    <m:t>n</m:t>
                  </m:r>
                </m:e>
                <m:sub>
                  <m:r>
                    <m:rPr>
                      <m:sty m:val="p"/>
                    </m:rPr>
                    <w:rPr>
                      <w:rFonts w:ascii="Cambria Math" w:hAnsi="Cambria Math" w:cstheme="minorHAnsi"/>
                      <w:lang w:val="el-GR"/>
                    </w:rPr>
                    <m:t>HCl</m:t>
                  </m:r>
                </m:sub>
              </m:sSub>
            </m:num>
            <m:den>
              <m:sSub>
                <m:sSubPr>
                  <m:ctrlPr>
                    <w:rPr>
                      <w:rFonts w:ascii="Cambria Math" w:hAnsi="Cambria Math" w:cstheme="minorHAnsi"/>
                      <w:lang w:val="el-GR"/>
                    </w:rPr>
                  </m:ctrlPr>
                </m:sSubPr>
                <m:e>
                  <m:r>
                    <w:rPr>
                      <w:rFonts w:ascii="Cambria Math" w:eastAsia="Cambria Math" w:hAnsi="Cambria Math" w:cstheme="minorHAnsi"/>
                      <w:lang w:val="el-GR"/>
                    </w:rPr>
                    <m:t>V</m:t>
                  </m:r>
                </m:e>
                <m:sub>
                  <m:r>
                    <m:rPr>
                      <m:sty m:val="p"/>
                    </m:rPr>
                    <w:rPr>
                      <w:rFonts w:ascii="Cambria Math" w:hAnsi="Cambria Math" w:cstheme="minorHAnsi"/>
                      <w:lang w:val="el-GR"/>
                    </w:rPr>
                    <m:t>1</m:t>
                  </m:r>
                </m:sub>
              </m:sSub>
            </m:den>
          </m:f>
          <m:r>
            <w:rPr>
              <w:rFonts w:ascii="Cambria Math" w:eastAsia="Cambria Math" w:hAnsi="Cambria Math" w:cstheme="minorHAnsi"/>
              <w:lang w:val="el-GR"/>
            </w:rPr>
            <m:t>=</m:t>
          </m:r>
          <m:f>
            <m:fPr>
              <m:ctrlPr>
                <w:rPr>
                  <w:rFonts w:ascii="Cambria Math" w:hAnsi="Cambria Math" w:cstheme="minorHAnsi"/>
                  <w:iCs/>
                  <w:lang w:val="el-GR"/>
                </w:rPr>
              </m:ctrlPr>
            </m:fPr>
            <m:num>
              <m:r>
                <w:rPr>
                  <w:rFonts w:ascii="Cambria Math" w:eastAsia="Cambria Math" w:hAnsi="Cambria Math" w:cstheme="minorHAnsi"/>
                  <w:lang w:val="el-GR"/>
                </w:rPr>
                <m:t>0,1 mol</m:t>
              </m:r>
            </m:num>
            <m:den>
              <m:r>
                <w:rPr>
                  <w:rFonts w:ascii="Cambria Math" w:eastAsia="Cambria Math" w:hAnsi="Cambria Math" w:cstheme="minorHAnsi"/>
                  <w:lang w:val="el-GR"/>
                </w:rPr>
                <m:t>2 L</m:t>
              </m:r>
            </m:den>
          </m:f>
          <m:r>
            <w:rPr>
              <w:rFonts w:ascii="Cambria Math" w:eastAsia="Cambria Math" w:hAnsi="Cambria Math" w:cstheme="minorHAnsi"/>
              <w:lang w:val="el-GR"/>
            </w:rPr>
            <m:t>⇒</m:t>
          </m:r>
          <m:sSub>
            <m:sSubPr>
              <m:ctrlPr>
                <w:rPr>
                  <w:rFonts w:ascii="Cambria Math" w:hAnsi="Cambria Math" w:cstheme="minorHAnsi"/>
                  <w:lang w:val="el-GR"/>
                </w:rPr>
              </m:ctrlPr>
            </m:sSubPr>
            <m:e>
              <m:r>
                <w:rPr>
                  <w:rFonts w:ascii="Cambria Math" w:eastAsia="Cambria Math" w:hAnsi="Cambria Math" w:cstheme="minorHAnsi"/>
                  <w:lang w:val="el-GR"/>
                </w:rPr>
                <m:t>c</m:t>
              </m:r>
            </m:e>
            <m:sub>
              <m:r>
                <m:rPr>
                  <m:sty m:val="p"/>
                </m:rPr>
                <w:rPr>
                  <w:rFonts w:ascii="Cambria Math" w:hAnsi="Cambria Math" w:cstheme="minorHAnsi"/>
                  <w:lang w:val="el-GR"/>
                </w:rPr>
                <m:t>1</m:t>
              </m:r>
            </m:sub>
          </m:sSub>
          <m:r>
            <w:rPr>
              <w:rFonts w:ascii="Cambria Math" w:eastAsia="Cambria Math" w:hAnsi="Cambria Math" w:cstheme="minorHAnsi"/>
              <w:lang w:val="el-GR"/>
            </w:rPr>
            <m:t xml:space="preserve">=0,05 </m:t>
          </m:r>
          <m:r>
            <w:rPr>
              <w:rFonts w:ascii="Cambria Math" w:eastAsia="Cambria Math" w:hAnsi="Cambria Math" w:cstheme="minorHAnsi"/>
            </w:rPr>
            <m:t>M</m:t>
          </m:r>
        </m:oMath>
      </m:oMathPara>
    </w:p>
    <w:p w14:paraId="5D3CFFB2" w14:textId="77777777" w:rsidR="00596A9C" w:rsidRDefault="00000000">
      <w:pPr>
        <w:pStyle w:val="TrapezaThematonStyle"/>
        <w:spacing w:line="360" w:lineRule="auto"/>
        <w:jc w:val="both"/>
        <w:rPr>
          <w:rFonts w:cstheme="minorHAnsi"/>
          <w:lang w:val="el-GR"/>
        </w:rPr>
      </w:pPr>
      <w:r>
        <w:rPr>
          <w:rFonts w:cstheme="minorHAnsi"/>
          <w:lang w:val="el-GR"/>
        </w:rPr>
        <w:t xml:space="preserve">Η συγκέντρωση του διαλύματος  Δ1 σε  </w:t>
      </w:r>
      <w:r>
        <w:t>HCl</w:t>
      </w:r>
      <w:r>
        <w:rPr>
          <w:lang w:val="el-GR"/>
        </w:rPr>
        <w:t xml:space="preserve"> </w:t>
      </w:r>
      <w:r>
        <w:rPr>
          <w:rFonts w:cstheme="minorHAnsi"/>
          <w:lang w:val="el-GR"/>
        </w:rPr>
        <w:t xml:space="preserve">είναι 0,05 Μ. </w:t>
      </w:r>
    </w:p>
    <w:p w14:paraId="082A4980" w14:textId="77777777" w:rsidR="00596A9C" w:rsidRDefault="00000000">
      <w:pPr>
        <w:pStyle w:val="TrapezaThematonStyle"/>
        <w:spacing w:line="360" w:lineRule="auto"/>
        <w:jc w:val="both"/>
        <w:rPr>
          <w:rFonts w:cstheme="minorHAnsi"/>
          <w:lang w:val="el-GR"/>
        </w:rPr>
      </w:pPr>
      <w:r>
        <w:rPr>
          <w:rFonts w:cstheme="minorHAnsi"/>
          <w:b/>
          <w:lang w:val="el-GR"/>
        </w:rPr>
        <w:t>β)</w:t>
      </w:r>
      <w:r>
        <w:rPr>
          <w:rFonts w:cstheme="minorHAnsi"/>
          <w:lang w:val="el-GR"/>
        </w:rPr>
        <w:t xml:space="preserve"> Η σχετική μοριακή μάζα του  </w:t>
      </w:r>
      <w:r>
        <w:rPr>
          <w:rFonts w:cstheme="minorHAnsi"/>
          <w:lang w:val="en-GB"/>
        </w:rPr>
        <w:t>H</w:t>
      </w:r>
      <w:r>
        <w:rPr>
          <w:lang w:val="en-GB"/>
        </w:rPr>
        <w:t>Cl</w:t>
      </w:r>
      <w:r>
        <w:rPr>
          <w:lang w:val="el-GR"/>
        </w:rPr>
        <w:t xml:space="preserve"> είναι: </w:t>
      </w:r>
      <w:r>
        <w:rPr>
          <w:i/>
          <w:lang w:val="el-GR"/>
        </w:rPr>
        <w:t>Μ</w:t>
      </w:r>
      <w:r>
        <w:rPr>
          <w:vertAlign w:val="subscript"/>
          <w:lang w:val="en-GB"/>
        </w:rPr>
        <w:t>r</w:t>
      </w:r>
      <w:r>
        <w:rPr>
          <w:lang w:val="el-GR"/>
        </w:rPr>
        <w:t>(</w:t>
      </w:r>
      <w:r>
        <w:rPr>
          <w:lang w:val="en-GB"/>
        </w:rPr>
        <w:t>HCl</w:t>
      </w:r>
      <w:r>
        <w:rPr>
          <w:rFonts w:cstheme="minorHAnsi"/>
          <w:lang w:val="el-GR"/>
        </w:rPr>
        <w:t xml:space="preserve">) =  </w:t>
      </w:r>
      <w:r>
        <w:rPr>
          <w:i/>
          <w:lang w:val="el-GR"/>
        </w:rPr>
        <w:t>Α</w:t>
      </w:r>
      <w:r>
        <w:rPr>
          <w:vertAlign w:val="subscript"/>
          <w:lang w:val="en-GB"/>
        </w:rPr>
        <w:t>r</w:t>
      </w:r>
      <w:r>
        <w:rPr>
          <w:lang w:val="el-GR"/>
        </w:rPr>
        <w:t xml:space="preserve"> (</w:t>
      </w:r>
      <w:r>
        <w:rPr>
          <w:lang w:val="en-GB"/>
        </w:rPr>
        <w:t>H</w:t>
      </w:r>
      <w:r>
        <w:rPr>
          <w:rFonts w:cstheme="minorHAnsi"/>
          <w:lang w:val="el-GR"/>
        </w:rPr>
        <w:t xml:space="preserve">) + </w:t>
      </w:r>
      <w:r>
        <w:rPr>
          <w:i/>
          <w:lang w:val="el-GR"/>
        </w:rPr>
        <w:t>Α</w:t>
      </w:r>
      <w:r>
        <w:rPr>
          <w:vertAlign w:val="subscript"/>
          <w:lang w:val="en-GB"/>
        </w:rPr>
        <w:t>r</w:t>
      </w:r>
      <w:r>
        <w:rPr>
          <w:lang w:val="el-GR"/>
        </w:rPr>
        <w:t xml:space="preserve"> (</w:t>
      </w:r>
      <w:r>
        <w:rPr>
          <w:lang w:val="en-GB"/>
        </w:rPr>
        <w:t>Cl</w:t>
      </w:r>
      <w:r>
        <w:rPr>
          <w:rFonts w:cstheme="minorHAnsi"/>
          <w:lang w:val="el-GR"/>
        </w:rPr>
        <w:t xml:space="preserve">) = 1 + 35,5 = 36,5. Άρα για το HCl ισχύει Μ=36,5 </w:t>
      </w:r>
      <m:oMath>
        <m:f>
          <m:fPr>
            <m:ctrlPr>
              <w:rPr>
                <w:rFonts w:ascii="Cambria Math" w:hAnsi="Cambria Math" w:cstheme="minorHAnsi"/>
                <w:lang w:val="el-GR"/>
              </w:rPr>
            </m:ctrlPr>
          </m:fPr>
          <m:num>
            <m:r>
              <w:rPr>
                <w:rFonts w:ascii="Cambria Math" w:eastAsia="Cambria Math" w:hAnsi="Cambria Math" w:cstheme="minorHAnsi"/>
                <w:lang w:val="el-GR"/>
              </w:rPr>
              <m:t xml:space="preserve">g </m:t>
            </m:r>
          </m:num>
          <m:den>
            <m:r>
              <w:rPr>
                <w:rFonts w:ascii="Cambria Math" w:eastAsia="Cambria Math" w:hAnsi="Cambria Math" w:cstheme="minorHAnsi"/>
                <w:lang w:val="el-GR"/>
              </w:rPr>
              <m:t>mol</m:t>
            </m:r>
          </m:den>
        </m:f>
      </m:oMath>
    </w:p>
    <w:p w14:paraId="59527450" w14:textId="77777777" w:rsidR="00596A9C" w:rsidRDefault="00000000">
      <w:pPr>
        <w:pStyle w:val="TrapezaThematonStyle"/>
        <w:spacing w:line="360" w:lineRule="auto"/>
        <w:jc w:val="both"/>
        <w:rPr>
          <w:rFonts w:cstheme="minorHAnsi"/>
          <w:lang w:val="el-GR"/>
        </w:rPr>
      </w:pPr>
      <w:r>
        <w:rPr>
          <w:rFonts w:cstheme="minorHAnsi"/>
          <w:lang w:val="el-GR"/>
        </w:rPr>
        <w:t>Επομένως η μάζα (</w:t>
      </w:r>
      <w:r>
        <w:rPr>
          <w:rFonts w:cstheme="minorHAnsi"/>
          <w:lang w:val="en-GB"/>
        </w:rPr>
        <w:t>m</w:t>
      </w:r>
      <w:r>
        <w:rPr>
          <w:rFonts w:cstheme="minorHAnsi"/>
          <w:lang w:val="el-GR"/>
        </w:rPr>
        <w:t xml:space="preserve">)  του διαλυμένου υδροχλωρίου στο διάλυμα Δ1 με δεδομένο ότι </w:t>
      </w:r>
      <w:r>
        <w:rPr>
          <w:lang w:val="el-GR"/>
        </w:rPr>
        <w:t xml:space="preserve">είναι </w:t>
      </w:r>
      <w:r>
        <w:rPr>
          <w:lang w:val="en-GB"/>
        </w:rPr>
        <w:t>n</w:t>
      </w:r>
      <w:r>
        <w:rPr>
          <w:vertAlign w:val="subscript"/>
          <w:lang w:val="en-GB"/>
        </w:rPr>
        <w:t>HCl</w:t>
      </w:r>
      <w:r>
        <w:rPr>
          <w:vertAlign w:val="subscript"/>
          <w:lang w:val="el-GR"/>
        </w:rPr>
        <w:t xml:space="preserve"> </w:t>
      </w:r>
      <w:r>
        <w:rPr>
          <w:lang w:val="el-GR"/>
        </w:rPr>
        <w:t>= 0,1 mol θα είναι</w:t>
      </w:r>
      <w:r>
        <w:rPr>
          <w:rFonts w:cstheme="minorHAnsi"/>
          <w:lang w:val="el-GR"/>
        </w:rPr>
        <w:t xml:space="preserve">: </w:t>
      </w:r>
    </w:p>
    <w:p w14:paraId="4B44FF79" w14:textId="77777777" w:rsidR="00596A9C" w:rsidRDefault="00000000">
      <w:pPr>
        <w:pStyle w:val="TrapezaThematonStyle"/>
        <w:spacing w:line="360" w:lineRule="auto"/>
        <w:jc w:val="center"/>
        <w:rPr>
          <w:rFonts w:cstheme="minorHAnsi"/>
          <w:lang w:val="en-GB"/>
        </w:rPr>
      </w:pPr>
      <m:oMathPara>
        <m:oMath>
          <m:sSub>
            <m:sSubPr>
              <m:ctrlPr>
                <w:rPr>
                  <w:rFonts w:ascii="Cambria Math" w:hAnsi="Cambria Math" w:cstheme="minorHAnsi"/>
                  <w:lang w:val="en-GB"/>
                </w:rPr>
              </m:ctrlPr>
            </m:sSubPr>
            <m:e>
              <m:r>
                <w:rPr>
                  <w:rFonts w:ascii="Cambria Math" w:eastAsia="Cambria Math" w:hAnsi="Cambria Math" w:cstheme="minorHAnsi"/>
                  <w:lang w:val="en-GB"/>
                </w:rPr>
                <m:t>n</m:t>
              </m:r>
            </m:e>
            <m:sub>
              <m:r>
                <m:rPr>
                  <m:sty m:val="p"/>
                </m:rPr>
                <w:rPr>
                  <w:rFonts w:ascii="Cambria Math" w:hAnsi="Cambria Math" w:cstheme="minorHAnsi"/>
                  <w:lang w:val="en-GB"/>
                </w:rPr>
                <m:t>HCl</m:t>
              </m:r>
            </m:sub>
          </m:sSub>
          <m:r>
            <w:rPr>
              <w:rFonts w:ascii="Cambria Math" w:eastAsia="Cambria Math" w:hAnsi="Cambria Math" w:cstheme="minorHAnsi"/>
              <w:lang w:val="el-GR"/>
            </w:rPr>
            <m:t>=</m:t>
          </m:r>
          <m:f>
            <m:fPr>
              <m:ctrlPr>
                <w:rPr>
                  <w:rFonts w:ascii="Cambria Math" w:hAnsi="Cambria Math" w:cstheme="minorHAnsi"/>
                  <w:lang w:val="en-GB"/>
                </w:rPr>
              </m:ctrlPr>
            </m:fPr>
            <m:num>
              <m:r>
                <w:rPr>
                  <w:rFonts w:ascii="Cambria Math" w:eastAsia="Cambria Math" w:hAnsi="Cambria Math" w:cstheme="minorHAnsi"/>
                  <w:lang w:val="en-GB"/>
                </w:rPr>
                <m:t>m</m:t>
              </m:r>
            </m:num>
            <m:den>
              <m:r>
                <w:rPr>
                  <w:rFonts w:ascii="Cambria Math" w:eastAsia="Cambria Math" w:hAnsi="Cambria Math" w:cstheme="minorHAnsi"/>
                  <w:lang w:val="en-GB"/>
                </w:rPr>
                <m:t>M</m:t>
              </m:r>
            </m:den>
          </m:f>
          <m:r>
            <w:rPr>
              <w:rFonts w:ascii="Cambria Math" w:eastAsia="Cambria Math" w:hAnsi="Cambria Math" w:cstheme="minorHAnsi"/>
              <w:lang w:val="el-GR"/>
            </w:rPr>
            <m:t>⇒</m:t>
          </m:r>
          <m:r>
            <w:rPr>
              <w:rFonts w:ascii="Cambria Math" w:eastAsia="Cambria Math" w:hAnsi="Cambria Math" w:cstheme="minorHAnsi"/>
              <w:lang w:val="en-GB"/>
            </w:rPr>
            <m:t>m</m:t>
          </m:r>
          <m:r>
            <w:rPr>
              <w:rFonts w:ascii="Cambria Math" w:eastAsia="Cambria Math" w:hAnsi="Cambria Math" w:cstheme="minorHAnsi"/>
              <w:lang w:val="el-GR"/>
            </w:rPr>
            <m:t>=</m:t>
          </m:r>
          <m:sSub>
            <m:sSubPr>
              <m:ctrlPr>
                <w:rPr>
                  <w:rFonts w:ascii="Cambria Math" w:hAnsi="Cambria Math" w:cstheme="minorHAnsi"/>
                  <w:lang w:val="en-GB"/>
                </w:rPr>
              </m:ctrlPr>
            </m:sSubPr>
            <m:e>
              <m:r>
                <w:rPr>
                  <w:rFonts w:ascii="Cambria Math" w:eastAsia="Cambria Math" w:hAnsi="Cambria Math" w:cstheme="minorHAnsi"/>
                  <w:lang w:val="en-GB"/>
                </w:rPr>
                <m:t>n</m:t>
              </m:r>
            </m:e>
            <m:sub>
              <m:r>
                <m:rPr>
                  <m:sty m:val="p"/>
                </m:rPr>
                <w:rPr>
                  <w:rFonts w:ascii="Cambria Math" w:hAnsi="Cambria Math" w:cstheme="minorHAnsi"/>
                  <w:lang w:val="en-GB"/>
                </w:rPr>
                <m:t>HCl</m:t>
              </m:r>
            </m:sub>
          </m:sSub>
          <m:r>
            <w:rPr>
              <w:rFonts w:ascii="Cambria Math" w:eastAsia="Cambria Math" w:hAnsi="Cambria Math" w:cstheme="minorHAnsi"/>
              <w:lang w:val="el-GR"/>
            </w:rPr>
            <m:t>∙</m:t>
          </m:r>
          <m:r>
            <w:rPr>
              <w:rFonts w:ascii="Cambria Math" w:eastAsia="Cambria Math" w:hAnsi="Cambria Math" w:cstheme="minorHAnsi"/>
              <w:lang w:val="en-GB"/>
            </w:rPr>
            <m:t>M</m:t>
          </m:r>
          <m:r>
            <w:rPr>
              <w:rFonts w:ascii="Cambria Math" w:eastAsia="Cambria Math" w:hAnsi="Cambria Math" w:cstheme="minorHAnsi"/>
              <w:lang w:val="el-GR"/>
            </w:rPr>
            <m:t>⇒</m:t>
          </m:r>
          <m:r>
            <w:rPr>
              <w:rFonts w:ascii="Cambria Math" w:eastAsia="Cambria Math" w:hAnsi="Cambria Math" w:cstheme="minorHAnsi"/>
              <w:lang w:val="en-GB"/>
            </w:rPr>
            <m:t>m</m:t>
          </m:r>
          <m:r>
            <w:rPr>
              <w:rFonts w:ascii="Cambria Math" w:eastAsia="Cambria Math" w:hAnsi="Cambria Math" w:cstheme="minorHAnsi"/>
              <w:lang w:val="el-GR"/>
            </w:rPr>
            <m:t>=0,1∙36,5 g=3,65 g</m:t>
          </m:r>
        </m:oMath>
      </m:oMathPara>
    </w:p>
    <w:p w14:paraId="310999B4" w14:textId="77777777" w:rsidR="00596A9C" w:rsidRDefault="00000000">
      <w:pPr>
        <w:pStyle w:val="TrapezaThematonStyle"/>
        <w:spacing w:line="360" w:lineRule="auto"/>
        <w:jc w:val="both"/>
        <w:rPr>
          <w:lang w:val="el-GR"/>
        </w:rPr>
      </w:pPr>
      <w:r>
        <w:rPr>
          <w:rFonts w:cstheme="minorHAnsi"/>
          <w:lang w:val="el-GR"/>
        </w:rPr>
        <w:t xml:space="preserve">Στο διάλυμα Δ1 περιέχονται 3,65 g </w:t>
      </w:r>
      <w:r>
        <w:rPr>
          <w:lang w:val="en-GB"/>
        </w:rPr>
        <w:t>HCl</w:t>
      </w:r>
      <w:r>
        <w:rPr>
          <w:lang w:val="el-GR"/>
        </w:rPr>
        <w:t xml:space="preserve">. Η περιεκτικότητα % </w:t>
      </w:r>
      <w:r>
        <w:t>w</w:t>
      </w:r>
      <w:r>
        <w:rPr>
          <w:lang w:val="el-GR"/>
        </w:rPr>
        <w:t>/</w:t>
      </w:r>
      <w:r>
        <w:t>v</w:t>
      </w:r>
      <w:r>
        <w:rPr>
          <w:lang w:val="el-GR"/>
        </w:rPr>
        <w:t xml:space="preserve"> σε </w:t>
      </w:r>
      <w:r>
        <w:t>HCl</w:t>
      </w:r>
      <w:r>
        <w:rPr>
          <w:lang w:val="el-GR"/>
        </w:rPr>
        <w:t xml:space="preserve"> του διαλύματος Δ1 είναι: </w:t>
      </w:r>
    </w:p>
    <w:p w14:paraId="585A5293" w14:textId="77777777" w:rsidR="00596A9C" w:rsidRDefault="00000000">
      <w:pPr>
        <w:pStyle w:val="TrapezaThematonStyle"/>
        <w:spacing w:line="360" w:lineRule="auto"/>
        <w:rPr>
          <w:rFonts w:eastAsiaTheme="minorEastAsia" w:cstheme="minorHAnsi"/>
          <w:iCs/>
          <w:lang w:val="el-GR"/>
        </w:rPr>
      </w:pPr>
      <m:oMathPara>
        <m:oMath>
          <m:m>
            <m:mPr>
              <m:mcs>
                <m:mc>
                  <m:mcPr>
                    <m:count m:val="6"/>
                    <m:mcJc m:val="center"/>
                  </m:mcPr>
                </m:mc>
              </m:mcs>
              <m:ctrlPr>
                <w:rPr>
                  <w:rFonts w:ascii="Cambria Math" w:hAnsi="Cambria Math" w:cstheme="minorHAnsi"/>
                  <w:iCs/>
                  <w:lang w:val="el-GR"/>
                </w:rPr>
              </m:ctrlPr>
            </m:mPr>
            <m:mr>
              <m:e>
                <m:r>
                  <m:rPr>
                    <m:sty m:val="p"/>
                  </m:rPr>
                  <w:rPr>
                    <w:rFonts w:ascii="Cambria Math" w:eastAsia="Cambria Math" w:hAnsi="Cambria Math" w:cstheme="minorHAnsi"/>
                    <w:lang w:val="el-GR"/>
                  </w:rPr>
                  <m:t xml:space="preserve">Στα </m:t>
                </m:r>
                <m:r>
                  <m:rPr>
                    <m:sty m:val="p"/>
                  </m:rPr>
                  <w:rPr>
                    <w:rFonts w:ascii="Cambria Math" w:eastAsia="Cambria Math" w:hAnsi="Cambria Math" w:cstheme="minorHAnsi"/>
                  </w:rPr>
                  <m:t xml:space="preserve">2000 </m:t>
                </m:r>
                <m:r>
                  <m:rPr>
                    <m:sty m:val="p"/>
                  </m:rPr>
                  <w:rPr>
                    <w:rFonts w:ascii="Cambria Math" w:eastAsia="Cambria Math" w:hAnsi="Cambria Math" w:cstheme="minorHAnsi"/>
                    <w:lang w:val="en-GB"/>
                  </w:rPr>
                  <m:t>m</m:t>
                </m:r>
                <m:r>
                  <m:rPr>
                    <m:sty m:val="p"/>
                  </m:rPr>
                  <w:rPr>
                    <w:rFonts w:ascii="Cambria Math" w:eastAsia="Cambria Math" w:hAnsi="Cambria Math" w:cstheme="minorHAnsi"/>
                  </w:rPr>
                  <m:t xml:space="preserve">L </m:t>
                </m:r>
                <m:r>
                  <m:rPr>
                    <m:sty m:val="p"/>
                  </m:rPr>
                  <w:rPr>
                    <w:rFonts w:ascii="Cambria Math" w:eastAsia="Cambria Math" w:hAnsi="Cambria Math" w:cstheme="minorHAnsi"/>
                    <w:lang w:val="el-GR"/>
                  </w:rPr>
                  <m:t xml:space="preserve"> </m:t>
                </m:r>
              </m:e>
              <m:e>
                <m:r>
                  <m:rPr>
                    <m:sty m:val="p"/>
                  </m:rPr>
                  <w:rPr>
                    <w:rFonts w:ascii="Cambria Math" w:eastAsia="Cambria Math" w:hAnsi="Cambria Math" w:cstheme="minorHAnsi"/>
                  </w:rPr>
                  <m:t xml:space="preserve">διαλύματος  </m:t>
                </m:r>
                <m:r>
                  <m:rPr>
                    <m:sty m:val="p"/>
                  </m:rPr>
                  <w:rPr>
                    <w:rFonts w:ascii="Cambria Math" w:eastAsia="Cambria Math" w:hAnsi="Cambria Math" w:cstheme="minorHAnsi"/>
                    <w:lang w:val="el-GR"/>
                  </w:rPr>
                  <m:t>περιέχονται</m:t>
                </m:r>
              </m:e>
              <m:e>
                <m:r>
                  <m:rPr>
                    <m:sty m:val="p"/>
                  </m:rPr>
                  <w:rPr>
                    <w:rFonts w:ascii="Cambria Math" w:eastAsia="Cambria Math" w:hAnsi="Cambria Math" w:cstheme="minorHAnsi"/>
                    <w:lang w:val="el-GR"/>
                  </w:rPr>
                  <m:t xml:space="preserve">3,65 </m:t>
                </m:r>
                <m:r>
                  <m:rPr>
                    <m:sty m:val="p"/>
                  </m:rPr>
                  <w:rPr>
                    <w:rFonts w:ascii="Cambria Math" w:eastAsia="Cambria Math" w:hAnsi="Cambria Math" w:cstheme="minorHAnsi"/>
                  </w:rPr>
                  <m:t xml:space="preserve"> g HCl</m:t>
                </m:r>
              </m:e>
              <m:e/>
              <m:e/>
              <m:e/>
            </m:mr>
            <m:mr>
              <m:e>
                <m:r>
                  <m:rPr>
                    <m:sty m:val="p"/>
                  </m:rPr>
                  <w:rPr>
                    <w:rFonts w:ascii="Cambria Math" w:eastAsia="Cambria Math" w:hAnsi="Cambria Math" w:cstheme="minorHAnsi"/>
                    <w:lang w:val="el-GR"/>
                  </w:rPr>
                  <m:t xml:space="preserve">Στα </m:t>
                </m:r>
                <m:r>
                  <m:rPr>
                    <m:sty m:val="p"/>
                  </m:rPr>
                  <w:rPr>
                    <w:rFonts w:ascii="Cambria Math" w:eastAsia="Cambria Math" w:hAnsi="Cambria Math" w:cstheme="minorHAnsi"/>
                  </w:rPr>
                  <m:t xml:space="preserve">100 m L </m:t>
                </m:r>
              </m:e>
              <m:e>
                <m:r>
                  <m:rPr>
                    <m:sty m:val="p"/>
                  </m:rPr>
                  <w:rPr>
                    <w:rFonts w:ascii="Cambria Math" w:eastAsia="Cambria Math" w:hAnsi="Cambria Math" w:cstheme="minorHAnsi"/>
                    <w:lang w:val="el-GR"/>
                  </w:rPr>
                  <m:t>"</m:t>
                </m:r>
              </m:e>
              <m:e>
                <m:r>
                  <m:rPr>
                    <m:sty m:val="p"/>
                  </m:rPr>
                  <w:rPr>
                    <w:rFonts w:ascii="Cambria Math" w:eastAsia="Cambria Math" w:hAnsi="Cambria Math" w:cstheme="minorHAnsi"/>
                  </w:rPr>
                  <m:t>x  g HCl</m:t>
                </m:r>
              </m:e>
              <m:e/>
              <m:e/>
              <m:e/>
            </m:mr>
          </m:m>
        </m:oMath>
      </m:oMathPara>
    </w:p>
    <w:p w14:paraId="1C1EB67C" w14:textId="77777777" w:rsidR="00596A9C" w:rsidRDefault="00000000">
      <w:pPr>
        <w:pStyle w:val="TrapezaThematonStyle"/>
        <w:spacing w:line="360" w:lineRule="auto"/>
        <w:rPr>
          <w:rFonts w:cstheme="minorHAnsi"/>
          <w:iCs/>
          <w:lang w:val="el-GR"/>
        </w:rPr>
      </w:pPr>
      <w:r>
        <w:rPr>
          <w:rFonts w:eastAsiaTheme="minorEastAsia" w:cstheme="minorHAnsi"/>
          <w:iCs/>
          <w:lang w:val="el-GR"/>
        </w:rPr>
        <w:t>Τα ποσά είναι ανάλογα οπότε:</w:t>
      </w:r>
    </w:p>
    <w:p w14:paraId="614B67CB" w14:textId="77777777" w:rsidR="00596A9C" w:rsidRDefault="00000000">
      <w:pPr>
        <w:pStyle w:val="TrapezaThematonStyle"/>
        <w:spacing w:line="360" w:lineRule="auto"/>
        <w:rPr>
          <w:rFonts w:cstheme="minorHAnsi"/>
          <w:i/>
        </w:rPr>
      </w:pPr>
      <m:oMathPara>
        <m:oMath>
          <m:f>
            <m:fPr>
              <m:ctrlPr>
                <w:rPr>
                  <w:rFonts w:ascii="Cambria Math" w:hAnsi="Cambria Math" w:cstheme="minorHAnsi"/>
                  <w:iCs/>
                  <w:lang w:val="el-GR"/>
                </w:rPr>
              </m:ctrlPr>
            </m:fPr>
            <m:num>
              <m:r>
                <w:rPr>
                  <w:rFonts w:ascii="Cambria Math" w:eastAsia="Cambria Math" w:hAnsi="Cambria Math" w:cstheme="minorHAnsi"/>
                  <w:lang w:val="el-GR"/>
                </w:rPr>
                <m:t>2000 mL</m:t>
              </m:r>
            </m:num>
            <m:den>
              <m:r>
                <w:rPr>
                  <w:rFonts w:ascii="Cambria Math" w:eastAsia="Cambria Math" w:hAnsi="Cambria Math" w:cstheme="minorHAnsi"/>
                  <w:lang w:val="el-GR"/>
                </w:rPr>
                <m:t>100 mL</m:t>
              </m:r>
            </m:den>
          </m:f>
          <m:r>
            <w:rPr>
              <w:rFonts w:ascii="Cambria Math" w:eastAsia="Cambria Math" w:hAnsi="Cambria Math" w:cstheme="minorHAnsi"/>
              <w:lang w:val="el-GR"/>
            </w:rPr>
            <m:t>=</m:t>
          </m:r>
          <m:f>
            <m:fPr>
              <m:ctrlPr>
                <w:rPr>
                  <w:rFonts w:ascii="Cambria Math" w:hAnsi="Cambria Math" w:cstheme="minorHAnsi"/>
                  <w:iCs/>
                  <w:lang w:val="el-GR"/>
                </w:rPr>
              </m:ctrlPr>
            </m:fPr>
            <m:num>
              <m:r>
                <w:rPr>
                  <w:rFonts w:ascii="Cambria Math" w:eastAsia="Cambria Math" w:hAnsi="Cambria Math" w:cstheme="minorHAnsi"/>
                  <w:lang w:val="el-GR"/>
                </w:rPr>
                <m:t>3,65 g</m:t>
              </m:r>
            </m:num>
            <m:den>
              <m:r>
                <w:rPr>
                  <w:rFonts w:ascii="Cambria Math" w:eastAsia="Cambria Math" w:hAnsi="Cambria Math" w:cstheme="minorHAnsi"/>
                  <w:lang w:val="el-GR"/>
                </w:rPr>
                <m:t>x g</m:t>
              </m:r>
            </m:den>
          </m:f>
          <m:r>
            <w:rPr>
              <w:rFonts w:ascii="Cambria Math" w:eastAsia="Cambria Math" w:hAnsi="Cambria Math" w:cstheme="minorHAnsi"/>
              <w:lang w:val="el-GR"/>
            </w:rPr>
            <m:t>⇒x=</m:t>
          </m:r>
          <m:r>
            <w:rPr>
              <w:rFonts w:ascii="Cambria Math" w:eastAsia="Cambria Math" w:hAnsi="Cambria Math" w:cstheme="minorHAnsi"/>
            </w:rPr>
            <m:t>0,1825</m:t>
          </m:r>
        </m:oMath>
      </m:oMathPara>
    </w:p>
    <w:p w14:paraId="24D9D228" w14:textId="77777777" w:rsidR="00596A9C" w:rsidRDefault="00000000">
      <w:pPr>
        <w:pStyle w:val="TrapezaThematonStyle"/>
        <w:spacing w:line="360" w:lineRule="auto"/>
        <w:jc w:val="both"/>
        <w:rPr>
          <w:lang w:val="el-GR"/>
        </w:rPr>
      </w:pPr>
      <w:r>
        <w:rPr>
          <w:lang w:val="el-GR"/>
        </w:rPr>
        <w:t xml:space="preserve">Άρα η περιεκτικότητα σε </w:t>
      </w:r>
      <w:r>
        <w:t>HCl</w:t>
      </w:r>
      <w:r>
        <w:rPr>
          <w:lang w:val="el-GR"/>
        </w:rPr>
        <w:t xml:space="preserve"> του διαλύματος Δ1 είναι:  0,1825 % </w:t>
      </w:r>
      <w:r>
        <w:t>w</w:t>
      </w:r>
      <w:r>
        <w:rPr>
          <w:lang w:val="el-GR"/>
        </w:rPr>
        <w:t>/</w:t>
      </w:r>
      <w:r>
        <w:t>v</w:t>
      </w:r>
      <w:r>
        <w:rPr>
          <w:lang w:val="el-GR"/>
        </w:rPr>
        <w:t>.</w:t>
      </w:r>
    </w:p>
    <w:p w14:paraId="5360023A" w14:textId="77777777" w:rsidR="00596A9C" w:rsidRDefault="00000000">
      <w:pPr>
        <w:pStyle w:val="TrapezaThematonStyle"/>
        <w:spacing w:line="360" w:lineRule="auto"/>
        <w:jc w:val="both"/>
        <w:rPr>
          <w:rFonts w:cstheme="minorHAnsi"/>
          <w:lang w:val="el-GR"/>
        </w:rPr>
      </w:pPr>
      <w:r>
        <w:rPr>
          <w:rFonts w:cstheme="minorHAnsi"/>
          <w:b/>
          <w:lang w:val="el-GR"/>
        </w:rPr>
        <w:t xml:space="preserve">γ) </w:t>
      </w:r>
      <w:r>
        <w:rPr>
          <w:rFonts w:cstheme="minorHAnsi"/>
          <w:lang w:val="el-GR"/>
        </w:rPr>
        <w:t xml:space="preserve">Το μέρος του αρχικού διαλύματος που θα αραιωθεί έχει όγκο </w:t>
      </w:r>
      <m:oMath>
        <m:sSubSup>
          <m:sSubSupPr>
            <m:ctrlPr>
              <w:rPr>
                <w:rFonts w:ascii="Cambria Math" w:hAnsi="Cambria Math" w:cstheme="minorHAnsi"/>
                <w:i/>
                <w:lang w:val="en-GB"/>
              </w:rPr>
            </m:ctrlPr>
          </m:sSubSupPr>
          <m:e>
            <m:r>
              <w:rPr>
                <w:rFonts w:ascii="Cambria Math" w:eastAsia="Cambria Math" w:hAnsi="Cambria Math" w:cstheme="minorHAnsi"/>
                <w:lang w:val="en-GB"/>
              </w:rPr>
              <m:t>V</m:t>
            </m:r>
          </m:e>
          <m:sub>
            <m:r>
              <w:rPr>
                <w:rFonts w:ascii="Cambria Math" w:eastAsia="Cambria Math" w:hAnsi="Cambria Math" w:cstheme="minorHAnsi"/>
                <w:lang w:val="el-GR"/>
              </w:rPr>
              <m:t>1</m:t>
            </m:r>
          </m:sub>
          <m:sup>
            <m:r>
              <w:rPr>
                <w:rFonts w:ascii="Cambria Math" w:eastAsia="Cambria Math" w:hAnsi="Cambria Math" w:cstheme="minorHAnsi"/>
                <w:lang w:val="el-GR"/>
              </w:rPr>
              <m:t>'</m:t>
            </m:r>
          </m:sup>
        </m:sSubSup>
      </m:oMath>
      <w:r>
        <w:rPr>
          <w:rFonts w:cstheme="minorHAnsi"/>
          <w:lang w:val="el-GR"/>
        </w:rPr>
        <w:t xml:space="preserve"> = 400 </w:t>
      </w:r>
      <w:r>
        <w:rPr>
          <w:rFonts w:cstheme="minorHAnsi"/>
          <w:lang w:val="en-GB"/>
        </w:rPr>
        <w:t>mL</w:t>
      </w:r>
      <w:r>
        <w:rPr>
          <w:rFonts w:cstheme="minorHAnsi"/>
          <w:lang w:val="el-GR"/>
        </w:rPr>
        <w:t xml:space="preserve"> = 0,4 </w:t>
      </w:r>
      <w:r>
        <w:rPr>
          <w:rFonts w:cstheme="minorHAnsi"/>
          <w:lang w:val="en-GB"/>
        </w:rPr>
        <w:t>L</w:t>
      </w:r>
      <w:r>
        <w:rPr>
          <w:rFonts w:cstheme="minorHAnsi"/>
          <w:lang w:val="el-GR"/>
        </w:rPr>
        <w:t xml:space="preserve"> και συγκέντρωση </w:t>
      </w:r>
      <w:r>
        <w:rPr>
          <w:rFonts w:cstheme="minorHAnsi"/>
          <w:lang w:val="en-GB"/>
        </w:rPr>
        <w:t>c</w:t>
      </w:r>
      <w:r>
        <w:rPr>
          <w:rFonts w:cstheme="minorHAnsi"/>
          <w:vertAlign w:val="subscript"/>
          <w:lang w:val="el-GR"/>
        </w:rPr>
        <w:t>1</w:t>
      </w:r>
      <w:r>
        <w:rPr>
          <w:rFonts w:cstheme="minorHAnsi"/>
          <w:lang w:val="el-GR"/>
        </w:rPr>
        <w:t xml:space="preserve"> = 0,05 Μ. Το τελικό διάλυμα που θα προκύψει με την αραίωση (διάλυμα  Δ2) έχει όγκο  2 </w:t>
      </w:r>
      <w:r>
        <w:rPr>
          <w:rFonts w:cstheme="minorHAnsi"/>
          <w:lang w:val="en-GB"/>
        </w:rPr>
        <w:t>L</w:t>
      </w:r>
      <w:r>
        <w:rPr>
          <w:rFonts w:cstheme="minorHAnsi"/>
          <w:lang w:val="el-GR"/>
        </w:rPr>
        <w:t>,  και συγκέντρωση c</w:t>
      </w:r>
      <w:r>
        <w:rPr>
          <w:rFonts w:cstheme="minorHAnsi"/>
          <w:vertAlign w:val="subscript"/>
          <w:lang w:val="el-GR"/>
        </w:rPr>
        <w:t>2</w:t>
      </w:r>
      <w:r>
        <w:rPr>
          <w:rFonts w:cstheme="minorHAnsi"/>
          <w:lang w:val="el-GR"/>
        </w:rPr>
        <w:t>. Για την αραίωση ισχύει:</w:t>
      </w:r>
    </w:p>
    <w:p w14:paraId="25423FAB" w14:textId="77777777" w:rsidR="00596A9C" w:rsidRDefault="00000000">
      <w:pPr>
        <w:pStyle w:val="TrapezaThematonStyle"/>
        <w:spacing w:line="360" w:lineRule="auto"/>
        <w:jc w:val="both"/>
        <w:rPr>
          <w:rFonts w:eastAsiaTheme="minorEastAsia" w:cstheme="minorHAnsi"/>
          <w:lang w:val="el-GR"/>
        </w:rPr>
      </w:pPr>
      <m:oMathPara>
        <m:oMath>
          <m:sSub>
            <m:sSubPr>
              <m:ctrlPr>
                <w:rPr>
                  <w:rFonts w:ascii="Cambria Math" w:hAnsi="Cambria Math" w:cstheme="minorHAnsi"/>
                  <w:lang w:val="en-GB"/>
                </w:rPr>
              </m:ctrlPr>
            </m:sSubPr>
            <m:e>
              <m:r>
                <w:rPr>
                  <w:rFonts w:ascii="Cambria Math" w:eastAsia="Cambria Math" w:hAnsi="Cambria Math" w:cstheme="minorHAnsi"/>
                  <w:lang w:val="en-GB"/>
                </w:rPr>
                <m:t>c</m:t>
              </m:r>
            </m:e>
            <m:sub>
              <m:r>
                <m:rPr>
                  <m:sty m:val="p"/>
                </m:rPr>
                <w:rPr>
                  <w:rFonts w:ascii="Cambria Math" w:hAnsi="Cambria Math" w:cstheme="minorHAnsi"/>
                  <w:lang w:val="el-GR"/>
                </w:rPr>
                <m:t>1</m:t>
              </m:r>
            </m:sub>
          </m:sSub>
          <m:r>
            <w:rPr>
              <w:rFonts w:ascii="Cambria Math" w:eastAsia="Cambria Math" w:hAnsi="Cambria Math" w:cstheme="minorHAnsi"/>
              <w:lang w:val="el-GR"/>
            </w:rPr>
            <m:t>∙</m:t>
          </m:r>
          <m:sSubSup>
            <m:sSubSupPr>
              <m:ctrlPr>
                <w:rPr>
                  <w:rFonts w:ascii="Cambria Math" w:eastAsiaTheme="minorEastAsia" w:hAnsi="Cambria Math" w:cstheme="minorHAnsi"/>
                  <w:lang w:val="en-GB"/>
                </w:rPr>
              </m:ctrlPr>
            </m:sSubSupPr>
            <m:e>
              <m:r>
                <w:rPr>
                  <w:rFonts w:ascii="Cambria Math" w:eastAsia="Cambria Math" w:hAnsi="Cambria Math" w:cstheme="minorHAnsi"/>
                  <w:lang w:val="en-GB"/>
                </w:rPr>
                <m:t>V</m:t>
              </m:r>
            </m:e>
            <m:sub>
              <m:r>
                <w:rPr>
                  <w:rFonts w:ascii="Cambria Math" w:eastAsia="Cambria Math" w:hAnsi="Cambria Math" w:cstheme="minorHAnsi"/>
                  <w:lang w:val="en-GB"/>
                </w:rPr>
                <m:t>1</m:t>
              </m:r>
            </m:sub>
            <m:sup>
              <m:r>
                <w:rPr>
                  <w:rFonts w:ascii="Cambria Math" w:eastAsia="Cambria Math" w:hAnsi="Cambria Math" w:cstheme="minorHAnsi"/>
                  <w:lang w:val="en-GB"/>
                </w:rPr>
                <m:t>'</m:t>
              </m:r>
            </m:sup>
          </m:sSubSup>
          <m:r>
            <w:rPr>
              <w:rFonts w:ascii="Cambria Math" w:eastAsia="Cambria Math" w:hAnsi="Cambria Math" w:cstheme="minorHAnsi"/>
              <w:lang w:val="el-GR"/>
            </w:rPr>
            <m:t>=</m:t>
          </m:r>
          <m:sSub>
            <m:sSubPr>
              <m:ctrlPr>
                <w:rPr>
                  <w:rFonts w:ascii="Cambria Math" w:hAnsi="Cambria Math" w:cstheme="minorHAnsi"/>
                  <w:lang w:val="en-GB"/>
                </w:rPr>
              </m:ctrlPr>
            </m:sSubPr>
            <m:e>
              <m:r>
                <w:rPr>
                  <w:rFonts w:ascii="Cambria Math" w:eastAsia="Cambria Math" w:hAnsi="Cambria Math" w:cstheme="minorHAnsi"/>
                  <w:lang w:val="en-GB"/>
                </w:rPr>
                <m:t>c</m:t>
              </m:r>
            </m:e>
            <m:sub>
              <m:r>
                <m:rPr>
                  <m:sty m:val="p"/>
                </m:rPr>
                <w:rPr>
                  <w:rFonts w:ascii="Cambria Math" w:hAnsi="Cambria Math" w:cstheme="minorHAnsi"/>
                  <w:lang w:val="el-GR"/>
                </w:rPr>
                <m:t>2</m:t>
              </m:r>
            </m:sub>
          </m:sSub>
          <m:r>
            <w:rPr>
              <w:rFonts w:ascii="Cambria Math" w:eastAsia="Cambria Math" w:hAnsi="Cambria Math" w:cstheme="minorHAnsi"/>
              <w:lang w:val="el-GR"/>
            </w:rPr>
            <m:t>∙</m:t>
          </m:r>
          <m:sSub>
            <m:sSubPr>
              <m:ctrlPr>
                <w:rPr>
                  <w:rFonts w:ascii="Cambria Math" w:eastAsiaTheme="minorEastAsia" w:hAnsi="Cambria Math" w:cstheme="minorHAnsi"/>
                  <w:lang w:val="en-GB"/>
                </w:rPr>
              </m:ctrlPr>
            </m:sSubPr>
            <m:e>
              <m:r>
                <w:rPr>
                  <w:rFonts w:ascii="Cambria Math" w:eastAsia="Cambria Math" w:hAnsi="Cambria Math" w:cstheme="minorHAnsi"/>
                  <w:lang w:val="en-GB"/>
                </w:rPr>
                <m:t>V</m:t>
              </m:r>
            </m:e>
            <m:sub>
              <m:r>
                <m:rPr>
                  <m:sty m:val="p"/>
                </m:rPr>
                <w:rPr>
                  <w:rFonts w:ascii="Cambria Math" w:eastAsiaTheme="minorEastAsia" w:hAnsi="Cambria Math" w:cstheme="minorHAnsi"/>
                  <w:lang w:val="el-GR"/>
                </w:rPr>
                <m:t>2</m:t>
              </m:r>
            </m:sub>
          </m:sSub>
          <m:r>
            <w:rPr>
              <w:rFonts w:ascii="Cambria Math" w:eastAsia="Cambria Math" w:hAnsi="Cambria Math" w:cstheme="minorHAnsi"/>
              <w:lang w:val="el-GR"/>
            </w:rPr>
            <m:t>⇒</m:t>
          </m:r>
          <m:sSub>
            <m:sSubPr>
              <m:ctrlPr>
                <w:rPr>
                  <w:rFonts w:ascii="Cambria Math" w:hAnsi="Cambria Math" w:cstheme="minorHAnsi"/>
                  <w:lang w:val="en-GB"/>
                </w:rPr>
              </m:ctrlPr>
            </m:sSubPr>
            <m:e>
              <m:r>
                <w:rPr>
                  <w:rFonts w:ascii="Cambria Math" w:eastAsia="Cambria Math" w:hAnsi="Cambria Math" w:cstheme="minorHAnsi"/>
                  <w:lang w:val="en-GB"/>
                </w:rPr>
                <m:t>c</m:t>
              </m:r>
            </m:e>
            <m:sub>
              <m:r>
                <m:rPr>
                  <m:sty m:val="p"/>
                </m:rPr>
                <w:rPr>
                  <w:rFonts w:ascii="Cambria Math" w:hAnsi="Cambria Math" w:cstheme="minorHAnsi"/>
                  <w:lang w:val="el-GR"/>
                </w:rPr>
                <m:t>2</m:t>
              </m:r>
            </m:sub>
          </m:sSub>
          <m:r>
            <w:rPr>
              <w:rFonts w:ascii="Cambria Math" w:eastAsia="Cambria Math" w:hAnsi="Cambria Math" w:cstheme="minorHAnsi"/>
              <w:lang w:val="el-GR"/>
            </w:rPr>
            <m:t>=</m:t>
          </m:r>
          <m:f>
            <m:fPr>
              <m:ctrlPr>
                <w:rPr>
                  <w:rFonts w:ascii="Cambria Math" w:hAnsi="Cambria Math" w:cstheme="minorHAnsi"/>
                  <w:lang w:val="en-GB"/>
                </w:rPr>
              </m:ctrlPr>
            </m:fPr>
            <m:num>
              <m:sSub>
                <m:sSubPr>
                  <m:ctrlPr>
                    <w:rPr>
                      <w:rFonts w:ascii="Cambria Math" w:hAnsi="Cambria Math" w:cstheme="minorHAnsi"/>
                      <w:lang w:val="en-GB"/>
                    </w:rPr>
                  </m:ctrlPr>
                </m:sSubPr>
                <m:e>
                  <m:r>
                    <w:rPr>
                      <w:rFonts w:ascii="Cambria Math" w:eastAsia="Cambria Math" w:hAnsi="Cambria Math" w:cstheme="minorHAnsi"/>
                      <w:lang w:val="en-GB"/>
                    </w:rPr>
                    <m:t>c</m:t>
                  </m:r>
                </m:e>
                <m:sub>
                  <m:r>
                    <m:rPr>
                      <m:sty m:val="p"/>
                    </m:rPr>
                    <w:rPr>
                      <w:rFonts w:ascii="Cambria Math" w:hAnsi="Cambria Math" w:cstheme="minorHAnsi"/>
                      <w:lang w:val="el-GR"/>
                    </w:rPr>
                    <m:t>1</m:t>
                  </m:r>
                </m:sub>
              </m:sSub>
              <m:r>
                <w:rPr>
                  <w:rFonts w:ascii="Cambria Math" w:eastAsia="Cambria Math" w:hAnsi="Cambria Math" w:cstheme="minorHAnsi"/>
                  <w:lang w:val="el-GR"/>
                </w:rPr>
                <m:t>∙</m:t>
              </m:r>
              <m:sSubSup>
                <m:sSubSupPr>
                  <m:ctrlPr>
                    <w:rPr>
                      <w:rFonts w:ascii="Cambria Math" w:hAnsi="Cambria Math" w:cstheme="minorHAnsi"/>
                      <w:lang w:val="en-GB"/>
                    </w:rPr>
                  </m:ctrlPr>
                </m:sSubSupPr>
                <m:e>
                  <m:r>
                    <w:rPr>
                      <w:rFonts w:ascii="Cambria Math" w:eastAsia="Cambria Math" w:hAnsi="Cambria Math" w:cstheme="minorHAnsi"/>
                      <w:lang w:val="en-GB"/>
                    </w:rPr>
                    <m:t>V</m:t>
                  </m:r>
                </m:e>
                <m:sub>
                  <m:r>
                    <w:rPr>
                      <w:rFonts w:ascii="Cambria Math" w:eastAsia="Cambria Math" w:hAnsi="Cambria Math" w:cstheme="minorHAnsi"/>
                      <w:lang w:val="en-GB"/>
                    </w:rPr>
                    <m:t>1</m:t>
                  </m:r>
                </m:sub>
                <m:sup>
                  <m:r>
                    <w:rPr>
                      <w:rFonts w:ascii="Cambria Math" w:eastAsia="Cambria Math" w:hAnsi="Cambria Math" w:cstheme="minorHAnsi"/>
                      <w:lang w:val="en-GB"/>
                    </w:rPr>
                    <m:t>'</m:t>
                  </m:r>
                </m:sup>
              </m:sSubSup>
            </m:num>
            <m:den>
              <m:sSub>
                <m:sSubPr>
                  <m:ctrlPr>
                    <w:rPr>
                      <w:rFonts w:ascii="Cambria Math" w:eastAsiaTheme="minorEastAsia" w:hAnsi="Cambria Math" w:cstheme="minorHAnsi"/>
                      <w:lang w:val="en-GB"/>
                    </w:rPr>
                  </m:ctrlPr>
                </m:sSubPr>
                <m:e>
                  <m:r>
                    <w:rPr>
                      <w:rFonts w:ascii="Cambria Math" w:eastAsia="Cambria Math" w:hAnsi="Cambria Math" w:cstheme="minorHAnsi"/>
                      <w:lang w:val="en-GB"/>
                    </w:rPr>
                    <m:t>V</m:t>
                  </m:r>
                </m:e>
                <m:sub>
                  <m:r>
                    <m:rPr>
                      <m:sty m:val="p"/>
                    </m:rPr>
                    <w:rPr>
                      <w:rFonts w:ascii="Cambria Math" w:eastAsiaTheme="minorEastAsia" w:hAnsi="Cambria Math" w:cstheme="minorHAnsi"/>
                      <w:lang w:val="el-GR"/>
                    </w:rPr>
                    <m:t>2</m:t>
                  </m:r>
                </m:sub>
              </m:sSub>
            </m:den>
          </m:f>
          <m:r>
            <w:rPr>
              <w:rFonts w:ascii="Cambria Math" w:eastAsia="Cambria Math" w:hAnsi="Cambria Math" w:cstheme="minorHAnsi"/>
              <w:lang w:val="el-GR"/>
            </w:rPr>
            <m:t>⇒</m:t>
          </m:r>
          <m:sSub>
            <m:sSubPr>
              <m:ctrlPr>
                <w:rPr>
                  <w:rFonts w:ascii="Cambria Math" w:hAnsi="Cambria Math" w:cstheme="minorHAnsi"/>
                  <w:lang w:val="en-GB"/>
                </w:rPr>
              </m:ctrlPr>
            </m:sSubPr>
            <m:e>
              <m:r>
                <w:rPr>
                  <w:rFonts w:ascii="Cambria Math" w:eastAsia="Cambria Math" w:hAnsi="Cambria Math" w:cstheme="minorHAnsi"/>
                  <w:lang w:val="en-GB"/>
                </w:rPr>
                <m:t>c</m:t>
              </m:r>
            </m:e>
            <m:sub>
              <m:r>
                <m:rPr>
                  <m:sty m:val="p"/>
                </m:rPr>
                <w:rPr>
                  <w:rFonts w:ascii="Cambria Math" w:hAnsi="Cambria Math" w:cstheme="minorHAnsi"/>
                  <w:lang w:val="el-GR"/>
                </w:rPr>
                <m:t>2</m:t>
              </m:r>
            </m:sub>
          </m:sSub>
          <m:r>
            <w:rPr>
              <w:rFonts w:ascii="Cambria Math" w:eastAsia="Cambria Math" w:hAnsi="Cambria Math" w:cstheme="minorHAnsi"/>
              <w:lang w:val="el-GR"/>
            </w:rPr>
            <m:t>=</m:t>
          </m:r>
          <m:f>
            <m:fPr>
              <m:ctrlPr>
                <w:rPr>
                  <w:rFonts w:ascii="Cambria Math" w:hAnsi="Cambria Math" w:cstheme="minorHAnsi"/>
                  <w:lang w:val="en-GB"/>
                </w:rPr>
              </m:ctrlPr>
            </m:fPr>
            <m:num>
              <m:r>
                <w:rPr>
                  <w:rFonts w:ascii="Cambria Math" w:eastAsia="Cambria Math" w:hAnsi="Cambria Math" w:cstheme="minorHAnsi"/>
                  <w:lang w:val="el-GR"/>
                </w:rPr>
                <m:t>0,05 Μ∙0,4 L</m:t>
              </m:r>
            </m:num>
            <m:den>
              <m:r>
                <w:rPr>
                  <w:rFonts w:ascii="Cambria Math" w:eastAsia="Cambria Math" w:hAnsi="Cambria Math" w:cstheme="minorHAnsi"/>
                  <w:lang w:val="el-GR"/>
                </w:rPr>
                <m:t>2 L</m:t>
              </m:r>
            </m:den>
          </m:f>
          <m:r>
            <w:rPr>
              <w:rFonts w:ascii="Cambria Math" w:eastAsia="Cambria Math" w:hAnsi="Cambria Math" w:cstheme="minorHAnsi"/>
              <w:lang w:val="el-GR"/>
            </w:rPr>
            <m:t>⇒</m:t>
          </m:r>
          <m:sSub>
            <m:sSubPr>
              <m:ctrlPr>
                <w:rPr>
                  <w:rFonts w:ascii="Cambria Math" w:hAnsi="Cambria Math" w:cstheme="minorHAnsi"/>
                  <w:lang w:val="en-GB"/>
                </w:rPr>
              </m:ctrlPr>
            </m:sSubPr>
            <m:e>
              <m:r>
                <w:rPr>
                  <w:rFonts w:ascii="Cambria Math" w:eastAsia="Cambria Math" w:hAnsi="Cambria Math" w:cstheme="minorHAnsi"/>
                  <w:lang w:val="en-GB"/>
                </w:rPr>
                <m:t>c</m:t>
              </m:r>
            </m:e>
            <m:sub>
              <m:r>
                <m:rPr>
                  <m:sty m:val="p"/>
                </m:rPr>
                <w:rPr>
                  <w:rFonts w:ascii="Cambria Math" w:hAnsi="Cambria Math" w:cstheme="minorHAnsi"/>
                  <w:lang w:val="el-GR"/>
                </w:rPr>
                <m:t>2</m:t>
              </m:r>
            </m:sub>
          </m:sSub>
          <m:r>
            <w:rPr>
              <w:rFonts w:ascii="Cambria Math" w:eastAsia="Cambria Math" w:hAnsi="Cambria Math" w:cstheme="minorHAnsi"/>
              <w:lang w:val="el-GR"/>
            </w:rPr>
            <m:t>=0,01 M</m:t>
          </m:r>
        </m:oMath>
      </m:oMathPara>
    </w:p>
    <w:p w14:paraId="7991395E" w14:textId="77777777" w:rsidR="00596A9C" w:rsidRDefault="00000000">
      <w:pPr>
        <w:pStyle w:val="TrapezaThematonStyle"/>
        <w:spacing w:line="360" w:lineRule="auto"/>
        <w:rPr>
          <w:rFonts w:eastAsiaTheme="minorEastAsia" w:cstheme="minorHAnsi"/>
          <w:lang w:val="el-GR"/>
        </w:rPr>
        <w:sectPr w:rsidR="00596A9C">
          <w:type w:val="continuous"/>
          <w:pgSz w:w="11906" w:h="16838"/>
          <w:pgMar w:top="1080" w:right="1080" w:bottom="1080" w:left="1080" w:header="720" w:footer="720" w:gutter="0"/>
          <w:cols w:space="720"/>
        </w:sectPr>
      </w:pPr>
      <w:r>
        <w:rPr>
          <w:rFonts w:cstheme="minorHAnsi"/>
          <w:lang w:val="el-GR"/>
        </w:rPr>
        <w:t xml:space="preserve">Η συγκέντρωση του  διαλύματος Δ2 σε  </w:t>
      </w:r>
      <w:r>
        <w:rPr>
          <w:rFonts w:cstheme="minorHAnsi"/>
          <w:lang w:val="en-GB"/>
        </w:rPr>
        <w:t>HCl</w:t>
      </w:r>
      <w:r>
        <w:rPr>
          <w:rFonts w:cstheme="minorHAnsi"/>
          <w:lang w:val="el-GR"/>
        </w:rPr>
        <w:t xml:space="preserve">  είναι 0,01 Μ.</w:t>
      </w:r>
    </w:p>
    <w:p w14:paraId="5352B878"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13739</w:t>
      </w:r>
    </w:p>
    <w:p w14:paraId="277BAE09" w14:textId="77777777" w:rsidR="00596A9C" w:rsidRPr="006B29E3" w:rsidRDefault="00000000">
      <w:pPr>
        <w:pStyle w:val="TrapezaThematonStyle"/>
        <w:spacing w:line="360" w:lineRule="auto"/>
        <w:rPr>
          <w:rFonts w:asciiTheme="minorHAnsi" w:hAnsiTheme="minorHAnsi" w:cstheme="minorHAnsi"/>
          <w:lang w:val="el-GR"/>
        </w:rPr>
      </w:pPr>
      <w:r w:rsidRPr="006B29E3">
        <w:rPr>
          <w:rFonts w:asciiTheme="minorHAnsi" w:hAnsiTheme="minorHAnsi" w:cstheme="minorHAnsi"/>
          <w:lang w:val="el-GR"/>
        </w:rPr>
        <w:t>Θέμα 4</w:t>
      </w:r>
      <w:r w:rsidRPr="006B29E3">
        <w:rPr>
          <w:rFonts w:asciiTheme="minorHAnsi" w:hAnsiTheme="minorHAnsi" w:cstheme="minorHAnsi"/>
          <w:vertAlign w:val="superscript"/>
          <w:lang w:val="el-GR"/>
        </w:rPr>
        <w:t>ο</w:t>
      </w:r>
      <w:r w:rsidRPr="006B29E3">
        <w:rPr>
          <w:rFonts w:asciiTheme="minorHAnsi" w:hAnsiTheme="minorHAnsi" w:cstheme="minorHAnsi"/>
          <w:lang w:val="el-GR"/>
        </w:rPr>
        <w:t xml:space="preserve">  </w:t>
      </w:r>
    </w:p>
    <w:p w14:paraId="4ED04BF6" w14:textId="77777777" w:rsidR="00596A9C" w:rsidRPr="006B29E3" w:rsidRDefault="00000000">
      <w:pPr>
        <w:pStyle w:val="TrapezaThematonStyle"/>
        <w:spacing w:line="360" w:lineRule="auto"/>
        <w:jc w:val="both"/>
        <w:rPr>
          <w:rFonts w:cstheme="minorHAnsi"/>
          <w:lang w:val="el-GR"/>
        </w:rPr>
      </w:pPr>
      <w:r w:rsidRPr="006B29E3">
        <w:rPr>
          <w:rFonts w:cstheme="minorHAnsi"/>
          <w:lang w:val="el-GR"/>
        </w:rPr>
        <w:lastRenderedPageBreak/>
        <w:t>Το χλωριούχο νάτριο (</w:t>
      </w:r>
      <w:r>
        <w:rPr>
          <w:rFonts w:cstheme="minorHAnsi"/>
        </w:rPr>
        <w:t>NaCl</w:t>
      </w:r>
      <w:r w:rsidRPr="006B29E3">
        <w:rPr>
          <w:rFonts w:cstheme="minorHAnsi"/>
          <w:lang w:val="el-GR"/>
        </w:rPr>
        <w:t xml:space="preserve">) είναι το κοινό μαγειρικό αλάτι και εκτός από τη μαγειρική, χρησιμοποιείται ως συντηρητικό τροφίμων, σε πλήθος βιομηχανικών διεργασιών, στην αποπαγοποίηση των δρόμων όταν η θερμοκρασία βρίσκεται υπό το μηδέν κ.ά. Μια ομάδα μαθητών στο σχολικό εργαστήριο Φυσικών Επιστημών για να προσδιορίσει πειραματικά την % </w:t>
      </w:r>
      <w:r>
        <w:rPr>
          <w:rFonts w:cstheme="minorHAnsi"/>
        </w:rPr>
        <w:t>w</w:t>
      </w:r>
      <w:r w:rsidRPr="006B29E3">
        <w:rPr>
          <w:rFonts w:cstheme="minorHAnsi"/>
          <w:lang w:val="el-GR"/>
        </w:rPr>
        <w:t>/</w:t>
      </w:r>
      <w:r>
        <w:rPr>
          <w:rFonts w:cstheme="minorHAnsi"/>
        </w:rPr>
        <w:t>w</w:t>
      </w:r>
      <w:r w:rsidRPr="006B29E3">
        <w:rPr>
          <w:rFonts w:cstheme="minorHAnsi"/>
          <w:lang w:val="el-GR"/>
        </w:rPr>
        <w:t xml:space="preserve"> περιεκτικότητα ενός υδατικού διαλύματος </w:t>
      </w:r>
      <w:r>
        <w:rPr>
          <w:rFonts w:cstheme="minorHAnsi"/>
        </w:rPr>
        <w:t>NaCl</w:t>
      </w:r>
      <w:r w:rsidRPr="006B29E3">
        <w:rPr>
          <w:rFonts w:cstheme="minorHAnsi"/>
          <w:lang w:val="el-GR"/>
        </w:rPr>
        <w:t xml:space="preserve"> πραγματοποίησε τις παρακάτω ενέργειες: </w:t>
      </w:r>
    </w:p>
    <w:p w14:paraId="27FEFB27" w14:textId="77777777" w:rsidR="00596A9C" w:rsidRPr="006B29E3" w:rsidRDefault="00000000">
      <w:pPr>
        <w:pStyle w:val="TrapezaThematonStyle"/>
        <w:numPr>
          <w:ilvl w:val="0"/>
          <w:numId w:val="2"/>
        </w:numPr>
        <w:spacing w:line="360" w:lineRule="auto"/>
        <w:jc w:val="both"/>
        <w:rPr>
          <w:rFonts w:cstheme="minorHAnsi"/>
          <w:lang w:val="el-GR"/>
        </w:rPr>
      </w:pPr>
      <w:r w:rsidRPr="006B29E3">
        <w:rPr>
          <w:rFonts w:cstheme="minorHAnsi"/>
          <w:lang w:val="el-GR"/>
        </w:rPr>
        <w:t xml:space="preserve">Με τη βοήθεια του εργαστηριακού ζυγού μέτρησε τη μάζα ενός ποτηριού ζέσεως ίση με 241 </w:t>
      </w:r>
      <w:r>
        <w:rPr>
          <w:rFonts w:cstheme="minorHAnsi"/>
        </w:rPr>
        <w:t>g</w:t>
      </w:r>
      <w:r w:rsidRPr="006B29E3">
        <w:rPr>
          <w:rFonts w:cstheme="minorHAnsi"/>
          <w:lang w:val="el-GR"/>
        </w:rPr>
        <w:t>.</w:t>
      </w:r>
    </w:p>
    <w:p w14:paraId="7BF5D863" w14:textId="77777777" w:rsidR="00596A9C" w:rsidRPr="006B29E3" w:rsidRDefault="00000000">
      <w:pPr>
        <w:pStyle w:val="TrapezaThematonStyle"/>
        <w:numPr>
          <w:ilvl w:val="0"/>
          <w:numId w:val="2"/>
        </w:numPr>
        <w:spacing w:line="360" w:lineRule="auto"/>
        <w:jc w:val="both"/>
        <w:rPr>
          <w:rFonts w:cstheme="minorHAnsi"/>
          <w:lang w:val="el-GR"/>
        </w:rPr>
      </w:pPr>
      <w:r w:rsidRPr="006B29E3">
        <w:rPr>
          <w:rFonts w:cstheme="minorHAnsi"/>
          <w:lang w:val="el-GR"/>
        </w:rPr>
        <w:t xml:space="preserve">Πρόσθεσε στο ποτήρι διάλυμα </w:t>
      </w:r>
      <w:r>
        <w:rPr>
          <w:rFonts w:cstheme="minorHAnsi"/>
        </w:rPr>
        <w:t>NaCl</w:t>
      </w:r>
      <w:r w:rsidRPr="006B29E3">
        <w:rPr>
          <w:rFonts w:cstheme="minorHAnsi"/>
          <w:lang w:val="el-GR"/>
        </w:rPr>
        <w:t xml:space="preserve"> (διάλυμα Δ1)  και στη συνέχεια με τη βοήθεια του εργαστηριακού ζυγού μέτρησε τη συνολική μάζα του ποτηριού και του διαλύματος και ήταν συνολικά ίση με 441 </w:t>
      </w:r>
      <w:r>
        <w:rPr>
          <w:rFonts w:cstheme="minorHAnsi"/>
        </w:rPr>
        <w:t>g</w:t>
      </w:r>
      <w:r w:rsidRPr="006B29E3">
        <w:rPr>
          <w:rFonts w:cstheme="minorHAnsi"/>
          <w:lang w:val="el-GR"/>
        </w:rPr>
        <w:t>.</w:t>
      </w:r>
    </w:p>
    <w:p w14:paraId="217B4A46" w14:textId="77777777" w:rsidR="00596A9C" w:rsidRPr="006B29E3" w:rsidRDefault="00000000">
      <w:pPr>
        <w:pStyle w:val="TrapezaThematonStyle"/>
        <w:numPr>
          <w:ilvl w:val="0"/>
          <w:numId w:val="2"/>
        </w:numPr>
        <w:spacing w:line="360" w:lineRule="auto"/>
        <w:jc w:val="both"/>
        <w:rPr>
          <w:rFonts w:cstheme="minorHAnsi"/>
          <w:lang w:val="el-GR"/>
        </w:rPr>
      </w:pPr>
      <w:r w:rsidRPr="006B29E3">
        <w:rPr>
          <w:rFonts w:cstheme="minorHAnsi"/>
          <w:lang w:val="el-GR"/>
        </w:rPr>
        <w:t xml:space="preserve">Θέρμανε το διάλυμα μέχρις ότου εξατμίστηκε όλη η ποσότητα του νερού και παρέμεινε μόνο το στερεό </w:t>
      </w:r>
      <w:r>
        <w:rPr>
          <w:rFonts w:cstheme="minorHAnsi"/>
        </w:rPr>
        <w:t>NaCl</w:t>
      </w:r>
      <w:r w:rsidRPr="006B29E3">
        <w:rPr>
          <w:rFonts w:cstheme="minorHAnsi"/>
          <w:lang w:val="el-GR"/>
        </w:rPr>
        <w:t xml:space="preserve">. Μέτρησε με τη βοήθεια του εργαστηριακού ζυγού τη μάζα του ποτηριού μαζί με το στερεό </w:t>
      </w:r>
      <w:r>
        <w:rPr>
          <w:rFonts w:cstheme="minorHAnsi"/>
        </w:rPr>
        <w:t>NaCl</w:t>
      </w:r>
      <w:r w:rsidRPr="006B29E3">
        <w:rPr>
          <w:rFonts w:cstheme="minorHAnsi"/>
          <w:lang w:val="el-GR"/>
        </w:rPr>
        <w:t xml:space="preserve"> και ήταν συνολικά ίση με 252,7 </w:t>
      </w:r>
      <w:r>
        <w:rPr>
          <w:rFonts w:cstheme="minorHAnsi"/>
        </w:rPr>
        <w:t>g</w:t>
      </w:r>
      <w:r w:rsidRPr="006B29E3">
        <w:rPr>
          <w:rFonts w:cstheme="minorHAnsi"/>
          <w:lang w:val="el-GR"/>
        </w:rPr>
        <w:t xml:space="preserve">.  </w:t>
      </w:r>
    </w:p>
    <w:p w14:paraId="11DD2019" w14:textId="77777777" w:rsidR="00596A9C" w:rsidRPr="006B29E3" w:rsidRDefault="00000000">
      <w:pPr>
        <w:pStyle w:val="TrapezaThematonStyle"/>
        <w:spacing w:line="360" w:lineRule="auto"/>
        <w:ind w:left="567"/>
        <w:jc w:val="both"/>
        <w:rPr>
          <w:rFonts w:cstheme="minorHAnsi"/>
          <w:lang w:val="el-GR"/>
        </w:rPr>
      </w:pPr>
      <w:r w:rsidRPr="006B29E3">
        <w:rPr>
          <w:rFonts w:cstheme="minorHAnsi"/>
          <w:b/>
          <w:bCs/>
          <w:lang w:val="el-GR"/>
        </w:rPr>
        <w:t>α)</w:t>
      </w:r>
      <w:r w:rsidRPr="006B29E3">
        <w:rPr>
          <w:rFonts w:cstheme="minorHAnsi"/>
          <w:lang w:val="el-GR"/>
        </w:rPr>
        <w:t xml:space="preserve"> Να υπολογίσετε την % </w:t>
      </w:r>
      <w:r>
        <w:rPr>
          <w:rFonts w:cstheme="minorHAnsi"/>
        </w:rPr>
        <w:t>w</w:t>
      </w:r>
      <w:r w:rsidRPr="006B29E3">
        <w:rPr>
          <w:rFonts w:cstheme="minorHAnsi"/>
          <w:lang w:val="el-GR"/>
        </w:rPr>
        <w:t>/</w:t>
      </w:r>
      <w:r>
        <w:rPr>
          <w:rFonts w:cstheme="minorHAnsi"/>
        </w:rPr>
        <w:t>w</w:t>
      </w:r>
      <w:r w:rsidRPr="006B29E3">
        <w:rPr>
          <w:rFonts w:cstheme="minorHAnsi"/>
          <w:lang w:val="el-GR"/>
        </w:rPr>
        <w:t xml:space="preserve"> περιεκτικότητα του διαλύματος Δ1 σε </w:t>
      </w:r>
      <w:r>
        <w:rPr>
          <w:rFonts w:cstheme="minorHAnsi"/>
        </w:rPr>
        <w:t>NaCl</w:t>
      </w:r>
      <w:r w:rsidRPr="006B29E3">
        <w:rPr>
          <w:rFonts w:cstheme="minorHAnsi"/>
          <w:lang w:val="el-GR"/>
        </w:rPr>
        <w:t xml:space="preserve">. </w:t>
      </w:r>
      <w:r w:rsidRPr="006B29E3">
        <w:rPr>
          <w:rFonts w:cstheme="minorHAnsi"/>
          <w:i/>
          <w:iCs/>
          <w:lang w:val="el-GR"/>
        </w:rPr>
        <w:t xml:space="preserve">(μονάδες 9)   </w:t>
      </w:r>
    </w:p>
    <w:p w14:paraId="6B250930" w14:textId="77777777" w:rsidR="00596A9C" w:rsidRPr="006B29E3" w:rsidRDefault="00000000">
      <w:pPr>
        <w:pStyle w:val="TrapezaThematonStyle"/>
        <w:spacing w:line="360" w:lineRule="auto"/>
        <w:ind w:left="567"/>
        <w:jc w:val="both"/>
        <w:rPr>
          <w:rFonts w:cstheme="minorHAnsi"/>
          <w:i/>
          <w:iCs/>
          <w:lang w:val="el-GR"/>
        </w:rPr>
      </w:pPr>
      <w:r w:rsidRPr="006B29E3">
        <w:rPr>
          <w:rFonts w:cstheme="minorHAnsi"/>
          <w:b/>
          <w:bCs/>
          <w:lang w:val="el-GR"/>
        </w:rPr>
        <w:t>β)</w:t>
      </w:r>
      <w:r w:rsidRPr="006B29E3">
        <w:rPr>
          <w:rFonts w:cstheme="minorHAnsi"/>
          <w:lang w:val="el-GR"/>
        </w:rPr>
        <w:t xml:space="preserve"> Στη συνέχεια η ομάδα των μαθητών πήρε όλη την ποσότητα του στερεού </w:t>
      </w:r>
      <w:r>
        <w:rPr>
          <w:rFonts w:cstheme="minorHAnsi"/>
        </w:rPr>
        <w:t>NaCl</w:t>
      </w:r>
      <w:r w:rsidRPr="006B29E3">
        <w:rPr>
          <w:rFonts w:cstheme="minorHAnsi"/>
          <w:lang w:val="el-GR"/>
        </w:rPr>
        <w:t xml:space="preserve"> και τη διέλυσε σε νερό. Το διάλυμα που προέκυψε το μετέφερε σε ογκομετρική φιάλη, συμπλήρωσε με νερό μέχρι τη χαραγή των 250 </w:t>
      </w:r>
      <w:r>
        <w:rPr>
          <w:rFonts w:cstheme="minorHAnsi"/>
        </w:rPr>
        <w:t>mL</w:t>
      </w:r>
      <w:r w:rsidRPr="006B29E3">
        <w:rPr>
          <w:rFonts w:cstheme="minorHAnsi"/>
          <w:lang w:val="el-GR"/>
        </w:rPr>
        <w:t xml:space="preserve"> και έτσι παρασκεύασε το διάλυμα Δ2. Να βρείτε τη συγκέντρωση (σε Μ) του διαλύματος Δ2 σε </w:t>
      </w:r>
      <w:r>
        <w:rPr>
          <w:rFonts w:cstheme="minorHAnsi"/>
        </w:rPr>
        <w:t>NaCl</w:t>
      </w:r>
      <w:r w:rsidRPr="006B29E3">
        <w:rPr>
          <w:rFonts w:cstheme="minorHAnsi"/>
          <w:lang w:val="el-GR"/>
        </w:rPr>
        <w:t xml:space="preserve">. </w:t>
      </w:r>
      <w:r w:rsidRPr="006B29E3">
        <w:rPr>
          <w:rFonts w:cstheme="minorHAnsi"/>
          <w:i/>
          <w:iCs/>
          <w:lang w:val="el-GR"/>
        </w:rPr>
        <w:t xml:space="preserve">(μονάδες 8)   </w:t>
      </w:r>
    </w:p>
    <w:p w14:paraId="06DE79CA" w14:textId="77777777" w:rsidR="00596A9C" w:rsidRPr="006B29E3" w:rsidRDefault="00000000">
      <w:pPr>
        <w:pStyle w:val="TrapezaThematonStyle"/>
        <w:spacing w:line="360" w:lineRule="auto"/>
        <w:ind w:left="567"/>
        <w:jc w:val="both"/>
        <w:rPr>
          <w:rFonts w:cstheme="minorHAnsi"/>
          <w:i/>
          <w:iCs/>
          <w:lang w:val="el-GR"/>
        </w:rPr>
      </w:pPr>
      <w:r w:rsidRPr="006B29E3">
        <w:rPr>
          <w:rFonts w:cstheme="minorHAnsi"/>
          <w:b/>
          <w:lang w:val="el-GR"/>
        </w:rPr>
        <w:t xml:space="preserve">γ) </w:t>
      </w:r>
      <w:r w:rsidRPr="006B29E3">
        <w:rPr>
          <w:rFonts w:cstheme="minorHAnsi"/>
          <w:lang w:val="el-GR"/>
        </w:rPr>
        <w:t xml:space="preserve">Ανέμιξε τα 250 </w:t>
      </w:r>
      <w:r>
        <w:rPr>
          <w:rFonts w:cstheme="minorHAnsi"/>
        </w:rPr>
        <w:t>mL</w:t>
      </w:r>
      <w:r w:rsidRPr="006B29E3">
        <w:rPr>
          <w:rFonts w:cstheme="minorHAnsi"/>
          <w:lang w:val="el-GR"/>
        </w:rPr>
        <w:t xml:space="preserve"> του διαλύματος Δ2 με 250 </w:t>
      </w:r>
      <w:r>
        <w:rPr>
          <w:rFonts w:cstheme="minorHAnsi"/>
        </w:rPr>
        <w:t>mL</w:t>
      </w:r>
      <w:r w:rsidRPr="006B29E3">
        <w:rPr>
          <w:rFonts w:cstheme="minorHAnsi"/>
          <w:lang w:val="el-GR"/>
        </w:rPr>
        <w:t xml:space="preserve"> άλλου διαλύματος </w:t>
      </w:r>
      <w:r>
        <w:rPr>
          <w:rFonts w:cstheme="minorHAnsi"/>
        </w:rPr>
        <w:t>NaCl</w:t>
      </w:r>
      <w:r w:rsidRPr="006B29E3">
        <w:rPr>
          <w:rFonts w:cstheme="minorHAnsi"/>
          <w:lang w:val="el-GR"/>
        </w:rPr>
        <w:t xml:space="preserve"> συγκέντρωσης 0,2 </w:t>
      </w:r>
      <w:r>
        <w:rPr>
          <w:rFonts w:cstheme="minorHAnsi"/>
        </w:rPr>
        <w:t>M</w:t>
      </w:r>
      <w:r w:rsidRPr="006B29E3">
        <w:rPr>
          <w:rFonts w:cstheme="minorHAnsi"/>
          <w:lang w:val="el-GR"/>
        </w:rPr>
        <w:t xml:space="preserve"> (διάλυμα Δ3), οπότε σχημάτισε το διάλυμα Δ4. Να υπολογίσετε τη συγκέντρωση (σε </w:t>
      </w:r>
      <w:r>
        <w:rPr>
          <w:rFonts w:cstheme="minorHAnsi"/>
        </w:rPr>
        <w:t>M</w:t>
      </w:r>
      <w:r w:rsidRPr="006B29E3">
        <w:rPr>
          <w:rFonts w:cstheme="minorHAnsi"/>
          <w:lang w:val="el-GR"/>
        </w:rPr>
        <w:t xml:space="preserve">) του διαλύματος Δ4 σε </w:t>
      </w:r>
      <w:r>
        <w:rPr>
          <w:rFonts w:cstheme="minorHAnsi"/>
        </w:rPr>
        <w:t>NaCl</w:t>
      </w:r>
      <w:r w:rsidRPr="006B29E3">
        <w:rPr>
          <w:rFonts w:cstheme="minorHAnsi"/>
          <w:lang w:val="el-GR"/>
        </w:rPr>
        <w:t xml:space="preserve">. </w:t>
      </w:r>
      <w:r w:rsidRPr="006B29E3">
        <w:rPr>
          <w:rFonts w:cstheme="minorHAnsi"/>
          <w:i/>
          <w:iCs/>
          <w:lang w:val="el-GR"/>
        </w:rPr>
        <w:t>(μονάδες 8)</w:t>
      </w:r>
    </w:p>
    <w:p w14:paraId="1FF2FDE5" w14:textId="77777777" w:rsidR="00596A9C" w:rsidRPr="006B29E3" w:rsidRDefault="00000000">
      <w:pPr>
        <w:pStyle w:val="TrapezaThematonStyle"/>
        <w:spacing w:line="360" w:lineRule="auto"/>
        <w:ind w:left="567"/>
        <w:jc w:val="both"/>
        <w:rPr>
          <w:rFonts w:cstheme="minorHAnsi"/>
          <w:lang w:val="el-GR"/>
        </w:rPr>
      </w:pPr>
      <w:r w:rsidRPr="006B29E3">
        <w:rPr>
          <w:rFonts w:cstheme="minorHAnsi"/>
          <w:lang w:val="el-GR"/>
        </w:rPr>
        <w:t xml:space="preserve">Δίνονται οι σχετικές ατομικές μάζες: </w:t>
      </w:r>
      <w:r>
        <w:rPr>
          <w:rFonts w:cstheme="minorHAnsi"/>
          <w:i/>
          <w:iCs/>
        </w:rPr>
        <w:t>A</w:t>
      </w:r>
      <w:r>
        <w:rPr>
          <w:rFonts w:cstheme="minorHAnsi"/>
          <w:vertAlign w:val="subscript"/>
        </w:rPr>
        <w:t>r</w:t>
      </w:r>
      <w:r w:rsidRPr="006B29E3">
        <w:rPr>
          <w:rFonts w:cstheme="minorHAnsi"/>
          <w:lang w:val="el-GR"/>
        </w:rPr>
        <w:t>(Ν</w:t>
      </w:r>
      <w:r>
        <w:rPr>
          <w:rFonts w:cstheme="minorHAnsi"/>
        </w:rPr>
        <w:t>a</w:t>
      </w:r>
      <w:r w:rsidRPr="006B29E3">
        <w:rPr>
          <w:rFonts w:cstheme="minorHAnsi"/>
          <w:lang w:val="el-GR"/>
        </w:rPr>
        <w:t xml:space="preserve">)=23 , </w:t>
      </w:r>
      <w:r>
        <w:rPr>
          <w:rFonts w:cstheme="minorHAnsi"/>
          <w:i/>
          <w:iCs/>
        </w:rPr>
        <w:t>A</w:t>
      </w:r>
      <w:r>
        <w:rPr>
          <w:rFonts w:cstheme="minorHAnsi"/>
          <w:vertAlign w:val="subscript"/>
        </w:rPr>
        <w:t>r</w:t>
      </w:r>
      <w:r w:rsidRPr="006B29E3">
        <w:rPr>
          <w:rFonts w:cstheme="minorHAnsi"/>
          <w:lang w:val="el-GR"/>
        </w:rPr>
        <w:t>(</w:t>
      </w:r>
      <w:r>
        <w:rPr>
          <w:rFonts w:cstheme="minorHAnsi"/>
        </w:rPr>
        <w:t>Cl</w:t>
      </w:r>
      <w:r w:rsidRPr="006B29E3">
        <w:rPr>
          <w:rFonts w:cstheme="minorHAnsi"/>
          <w:lang w:val="el-GR"/>
        </w:rPr>
        <w:t xml:space="preserve">)=35,5. </w:t>
      </w:r>
    </w:p>
    <w:p w14:paraId="480306EB" w14:textId="77777777" w:rsidR="00596A9C" w:rsidRPr="006B29E3" w:rsidRDefault="00000000">
      <w:pPr>
        <w:pStyle w:val="TrapezaThematonStyle"/>
        <w:spacing w:line="360" w:lineRule="auto"/>
        <w:jc w:val="right"/>
        <w:rPr>
          <w:rFonts w:cstheme="minorHAnsi"/>
          <w:b/>
          <w:bCs/>
          <w:lang w:val="el-GR"/>
        </w:rPr>
        <w:sectPr w:rsidR="00596A9C" w:rsidRPr="006B29E3">
          <w:type w:val="continuous"/>
          <w:pgSz w:w="11906" w:h="16838"/>
          <w:pgMar w:top="1080" w:right="1080" w:bottom="1080" w:left="1080" w:header="720" w:footer="720" w:gutter="0"/>
          <w:cols w:space="720"/>
        </w:sectPr>
      </w:pPr>
      <w:r w:rsidRPr="006B29E3">
        <w:rPr>
          <w:rFonts w:cstheme="minorHAnsi"/>
          <w:b/>
          <w:bCs/>
          <w:i/>
          <w:iCs/>
          <w:lang w:val="el-GR"/>
        </w:rPr>
        <w:t>Μονάδες 25</w:t>
      </w:r>
    </w:p>
    <w:p w14:paraId="372D3F36"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13739</w:t>
      </w:r>
    </w:p>
    <w:p w14:paraId="5DDECC4A" w14:textId="77777777" w:rsidR="00596A9C" w:rsidRPr="006B29E3" w:rsidRDefault="00000000">
      <w:pPr>
        <w:pStyle w:val="TrapezaThematonStyle"/>
        <w:spacing w:line="360" w:lineRule="auto"/>
        <w:jc w:val="both"/>
        <w:rPr>
          <w:rFonts w:cstheme="minorHAnsi"/>
          <w:b/>
          <w:bCs/>
          <w:lang w:val="el-GR"/>
        </w:rPr>
      </w:pPr>
      <w:r w:rsidRPr="006B29E3">
        <w:rPr>
          <w:rFonts w:cstheme="minorHAnsi"/>
          <w:b/>
          <w:bCs/>
          <w:lang w:val="el-GR"/>
        </w:rPr>
        <w:t>Ενδεικτική επίλυση</w:t>
      </w:r>
    </w:p>
    <w:p w14:paraId="47500C46" w14:textId="77777777" w:rsidR="00596A9C" w:rsidRPr="006B29E3" w:rsidRDefault="00000000">
      <w:pPr>
        <w:pStyle w:val="TrapezaThematonStyle"/>
        <w:spacing w:line="360" w:lineRule="auto"/>
        <w:ind w:left="567"/>
        <w:rPr>
          <w:rFonts w:cstheme="minorHAnsi"/>
          <w:lang w:val="el-GR"/>
        </w:rPr>
      </w:pPr>
      <w:r w:rsidRPr="006B29E3">
        <w:rPr>
          <w:rFonts w:cstheme="minorHAnsi"/>
          <w:b/>
          <w:bCs/>
          <w:lang w:val="el-GR"/>
        </w:rPr>
        <w:t>α)</w:t>
      </w:r>
      <w:r w:rsidRPr="006B29E3">
        <w:rPr>
          <w:rFonts w:cstheme="minorHAnsi"/>
          <w:b/>
          <w:bCs/>
          <w:lang w:val="el-GR"/>
        </w:rPr>
        <w:tab/>
      </w:r>
      <w:r>
        <w:rPr>
          <w:rFonts w:cstheme="minorHAnsi"/>
          <w:i/>
          <w:iCs/>
        </w:rPr>
        <w:t>m</w:t>
      </w:r>
      <w:r w:rsidRPr="006B29E3">
        <w:rPr>
          <w:rFonts w:cstheme="minorHAnsi"/>
          <w:lang w:val="el-GR"/>
        </w:rPr>
        <w:t xml:space="preserve">(δ/τος) = 441 </w:t>
      </w:r>
      <w:r>
        <w:rPr>
          <w:rFonts w:cstheme="minorHAnsi"/>
        </w:rPr>
        <w:t>g</w:t>
      </w:r>
      <w:r w:rsidRPr="006B29E3">
        <w:rPr>
          <w:rFonts w:cstheme="minorHAnsi"/>
          <w:lang w:val="el-GR"/>
        </w:rPr>
        <w:t xml:space="preserve"> – 241 </w:t>
      </w:r>
      <w:r>
        <w:rPr>
          <w:rFonts w:cstheme="minorHAnsi"/>
        </w:rPr>
        <w:t>g</w:t>
      </w:r>
      <w:r w:rsidRPr="006B29E3">
        <w:rPr>
          <w:rFonts w:cstheme="minorHAnsi"/>
          <w:lang w:val="el-GR"/>
        </w:rPr>
        <w:t xml:space="preserve"> = 200 </w:t>
      </w:r>
      <w:r>
        <w:rPr>
          <w:rFonts w:cstheme="minorHAnsi"/>
        </w:rPr>
        <w:t>g</w:t>
      </w:r>
      <w:r w:rsidRPr="006B29E3">
        <w:rPr>
          <w:rFonts w:cstheme="minorHAnsi"/>
          <w:lang w:val="el-GR"/>
        </w:rPr>
        <w:t xml:space="preserve"> διαλύματος.</w:t>
      </w:r>
      <w:r w:rsidRPr="006B29E3">
        <w:rPr>
          <w:rFonts w:cstheme="minorHAnsi"/>
          <w:lang w:val="el-GR"/>
        </w:rPr>
        <w:tab/>
      </w:r>
      <w:r w:rsidRPr="006B29E3">
        <w:rPr>
          <w:rFonts w:cstheme="minorHAnsi"/>
          <w:lang w:val="el-GR"/>
        </w:rPr>
        <w:tab/>
      </w:r>
    </w:p>
    <w:p w14:paraId="64F3A7A7" w14:textId="77777777" w:rsidR="00596A9C" w:rsidRPr="006B29E3" w:rsidRDefault="00000000">
      <w:pPr>
        <w:pStyle w:val="TrapezaThematonStyle"/>
        <w:spacing w:line="360" w:lineRule="auto"/>
        <w:ind w:left="567"/>
        <w:rPr>
          <w:rFonts w:cstheme="minorHAnsi"/>
          <w:lang w:val="el-GR"/>
        </w:rPr>
      </w:pPr>
      <w:r w:rsidRPr="006B29E3">
        <w:rPr>
          <w:rFonts w:cstheme="minorHAnsi"/>
          <w:lang w:val="el-GR"/>
        </w:rPr>
        <w:tab/>
      </w:r>
      <w:r w:rsidRPr="006B29E3">
        <w:rPr>
          <w:rFonts w:cstheme="minorHAnsi"/>
          <w:lang w:val="el-GR"/>
        </w:rPr>
        <w:tab/>
      </w:r>
      <w:proofErr w:type="gramStart"/>
      <w:r>
        <w:rPr>
          <w:rFonts w:cstheme="minorHAnsi"/>
          <w:i/>
          <w:iCs/>
        </w:rPr>
        <w:t>m</w:t>
      </w:r>
      <w:r w:rsidRPr="006B29E3">
        <w:rPr>
          <w:rFonts w:cstheme="minorHAnsi"/>
          <w:lang w:val="el-GR"/>
        </w:rPr>
        <w:t>(</w:t>
      </w:r>
      <w:proofErr w:type="gramEnd"/>
      <w:r w:rsidRPr="006B29E3">
        <w:rPr>
          <w:rFonts w:cstheme="minorHAnsi"/>
          <w:lang w:val="el-GR"/>
        </w:rPr>
        <w:t xml:space="preserve">διαλυμένης ουσίας) = 252,7 </w:t>
      </w:r>
      <w:r>
        <w:rPr>
          <w:rFonts w:cstheme="minorHAnsi"/>
        </w:rPr>
        <w:t>g</w:t>
      </w:r>
      <w:r w:rsidRPr="006B29E3">
        <w:rPr>
          <w:rFonts w:cstheme="minorHAnsi"/>
          <w:lang w:val="el-GR"/>
        </w:rPr>
        <w:t xml:space="preserve"> – 241 </w:t>
      </w:r>
      <w:r>
        <w:rPr>
          <w:rFonts w:cstheme="minorHAnsi"/>
        </w:rPr>
        <w:t>g</w:t>
      </w:r>
      <w:r w:rsidRPr="006B29E3">
        <w:rPr>
          <w:rFonts w:cstheme="minorHAnsi"/>
          <w:lang w:val="el-GR"/>
        </w:rPr>
        <w:t xml:space="preserve"> = 11,7 </w:t>
      </w:r>
      <w:r>
        <w:rPr>
          <w:rFonts w:cstheme="minorHAnsi"/>
        </w:rPr>
        <w:t>g</w:t>
      </w:r>
      <w:r w:rsidRPr="006B29E3">
        <w:rPr>
          <w:rFonts w:cstheme="minorHAnsi"/>
          <w:lang w:val="el-GR"/>
        </w:rPr>
        <w:t xml:space="preserve"> </w:t>
      </w:r>
      <w:r>
        <w:rPr>
          <w:rFonts w:cstheme="minorHAnsi"/>
        </w:rPr>
        <w:t>NaOH</w:t>
      </w:r>
    </w:p>
    <w:p w14:paraId="7273A3C8" w14:textId="77777777" w:rsidR="00596A9C" w:rsidRPr="006B29E3" w:rsidRDefault="00000000">
      <w:pPr>
        <w:pStyle w:val="TrapezaThematonStyle"/>
        <w:spacing w:line="360" w:lineRule="auto"/>
        <w:ind w:left="567"/>
        <w:jc w:val="center"/>
        <w:rPr>
          <w:rFonts w:cstheme="minorHAnsi"/>
          <w:lang w:val="el-GR"/>
        </w:rPr>
      </w:pPr>
      <w:r w:rsidRPr="006B29E3">
        <w:rPr>
          <w:rFonts w:cstheme="minorHAnsi"/>
          <w:lang w:val="el-GR"/>
        </w:rPr>
        <w:t xml:space="preserve">Στα 200 </w:t>
      </w:r>
      <w:r>
        <w:rPr>
          <w:rFonts w:cstheme="minorHAnsi"/>
        </w:rPr>
        <w:t>g</w:t>
      </w:r>
      <w:r w:rsidRPr="006B29E3">
        <w:rPr>
          <w:rFonts w:cstheme="minorHAnsi"/>
          <w:lang w:val="el-GR"/>
        </w:rPr>
        <w:t xml:space="preserve"> διαλύματος Δ1 περιέχονται 11,7 </w:t>
      </w:r>
      <w:r>
        <w:rPr>
          <w:rFonts w:cstheme="minorHAnsi"/>
        </w:rPr>
        <w:t>g</w:t>
      </w:r>
      <w:r w:rsidRPr="006B29E3">
        <w:rPr>
          <w:rFonts w:cstheme="minorHAnsi"/>
          <w:lang w:val="el-GR"/>
        </w:rPr>
        <w:t xml:space="preserve"> </w:t>
      </w:r>
      <w:r>
        <w:rPr>
          <w:rFonts w:cstheme="minorHAnsi"/>
        </w:rPr>
        <w:t>NaCl</w:t>
      </w:r>
    </w:p>
    <w:p w14:paraId="595F21FF" w14:textId="77777777" w:rsidR="00596A9C" w:rsidRPr="006B29E3" w:rsidRDefault="00000000">
      <w:pPr>
        <w:pStyle w:val="TrapezaThematonStyle"/>
        <w:spacing w:line="360" w:lineRule="auto"/>
        <w:ind w:left="567"/>
        <w:jc w:val="center"/>
        <w:rPr>
          <w:rFonts w:cstheme="minorHAnsi"/>
          <w:u w:val="single"/>
          <w:lang w:val="el-GR"/>
        </w:rPr>
      </w:pPr>
      <w:r w:rsidRPr="006B29E3">
        <w:rPr>
          <w:rFonts w:cstheme="minorHAnsi"/>
          <w:u w:val="single"/>
          <w:lang w:val="el-GR"/>
        </w:rPr>
        <w:t xml:space="preserve">Στα 100 </w:t>
      </w:r>
      <w:r>
        <w:rPr>
          <w:rFonts w:cstheme="minorHAnsi"/>
          <w:u w:val="single"/>
        </w:rPr>
        <w:t>g</w:t>
      </w:r>
      <w:r w:rsidRPr="006B29E3">
        <w:rPr>
          <w:rFonts w:cstheme="minorHAnsi"/>
          <w:u w:val="single"/>
          <w:lang w:val="el-GR"/>
        </w:rPr>
        <w:t xml:space="preserve"> διαλύματος Δ1 περιέχονται  </w:t>
      </w:r>
      <w:r>
        <w:rPr>
          <w:rFonts w:cstheme="minorHAnsi"/>
          <w:u w:val="single"/>
        </w:rPr>
        <w:t>x</w:t>
      </w:r>
      <w:r w:rsidRPr="006B29E3">
        <w:rPr>
          <w:rFonts w:cstheme="minorHAnsi"/>
          <w:u w:val="single"/>
          <w:lang w:val="el-GR"/>
        </w:rPr>
        <w:t xml:space="preserve">; </w:t>
      </w:r>
      <w:r>
        <w:rPr>
          <w:rFonts w:cstheme="minorHAnsi"/>
          <w:u w:val="single"/>
        </w:rPr>
        <w:t>g</w:t>
      </w:r>
      <w:r w:rsidRPr="006B29E3">
        <w:rPr>
          <w:rFonts w:cstheme="minorHAnsi"/>
          <w:u w:val="single"/>
          <w:lang w:val="el-GR"/>
        </w:rPr>
        <w:t xml:space="preserve"> </w:t>
      </w:r>
      <w:r>
        <w:rPr>
          <w:rFonts w:cstheme="minorHAnsi"/>
          <w:u w:val="single"/>
        </w:rPr>
        <w:t>NaCl</w:t>
      </w:r>
    </w:p>
    <w:p w14:paraId="31A814AC" w14:textId="77777777" w:rsidR="00596A9C" w:rsidRPr="006B29E3" w:rsidRDefault="00000000">
      <w:pPr>
        <w:pStyle w:val="TrapezaThematonStyle"/>
        <w:spacing w:line="360" w:lineRule="auto"/>
        <w:ind w:left="567"/>
        <w:jc w:val="center"/>
        <w:rPr>
          <w:rFonts w:cstheme="minorHAnsi"/>
          <w:lang w:val="el-GR"/>
        </w:rPr>
      </w:pPr>
      <w:r w:rsidRPr="006B29E3">
        <w:rPr>
          <w:rFonts w:cstheme="minorHAnsi"/>
          <w:lang w:val="el-GR"/>
        </w:rPr>
        <w:t>200∙</w:t>
      </w:r>
      <w:r>
        <w:rPr>
          <w:rFonts w:cstheme="minorHAnsi"/>
        </w:rPr>
        <w:t>x</w:t>
      </w:r>
      <w:r w:rsidRPr="006B29E3">
        <w:rPr>
          <w:rFonts w:cstheme="minorHAnsi"/>
          <w:lang w:val="el-GR"/>
        </w:rPr>
        <w:t xml:space="preserve"> = </w:t>
      </w:r>
      <w:proofErr w:type="gramStart"/>
      <w:r w:rsidRPr="006B29E3">
        <w:rPr>
          <w:rFonts w:cstheme="minorHAnsi"/>
          <w:lang w:val="el-GR"/>
        </w:rPr>
        <w:t>11,7∙100</w:t>
      </w:r>
      <w:proofErr w:type="gramEnd"/>
    </w:p>
    <w:p w14:paraId="182DC694" w14:textId="77777777" w:rsidR="00596A9C" w:rsidRPr="006B29E3" w:rsidRDefault="00000000">
      <w:pPr>
        <w:pStyle w:val="TrapezaThematonStyle"/>
        <w:spacing w:line="360" w:lineRule="auto"/>
        <w:ind w:left="567"/>
        <w:jc w:val="center"/>
        <w:rPr>
          <w:rFonts w:cstheme="minorHAnsi"/>
          <w:lang w:val="el-GR"/>
        </w:rPr>
      </w:pPr>
      <w:r w:rsidRPr="006B29E3">
        <w:rPr>
          <w:rFonts w:cstheme="minorHAnsi"/>
          <w:lang w:val="el-GR"/>
        </w:rPr>
        <w:t>200∙</w:t>
      </w:r>
      <w:r>
        <w:rPr>
          <w:rFonts w:cstheme="minorHAnsi"/>
        </w:rPr>
        <w:t>x</w:t>
      </w:r>
      <w:r w:rsidRPr="006B29E3">
        <w:rPr>
          <w:rFonts w:cstheme="minorHAnsi"/>
          <w:lang w:val="el-GR"/>
        </w:rPr>
        <w:t xml:space="preserve"> = 1170</w:t>
      </w:r>
    </w:p>
    <w:p w14:paraId="2F27E92B" w14:textId="77777777" w:rsidR="00596A9C" w:rsidRPr="006B29E3" w:rsidRDefault="00000000">
      <w:pPr>
        <w:pStyle w:val="TrapezaThematonStyle"/>
        <w:spacing w:line="360" w:lineRule="auto"/>
        <w:ind w:left="567"/>
        <w:jc w:val="center"/>
        <w:rPr>
          <w:rFonts w:cstheme="minorHAnsi"/>
          <w:lang w:val="el-GR"/>
        </w:rPr>
      </w:pPr>
      <w:r>
        <w:rPr>
          <w:rFonts w:cstheme="minorHAnsi"/>
        </w:rPr>
        <w:t>x</w:t>
      </w:r>
      <w:r w:rsidRPr="006B29E3">
        <w:rPr>
          <w:rFonts w:cstheme="minorHAnsi"/>
          <w:lang w:val="el-GR"/>
        </w:rPr>
        <w:t xml:space="preserve"> = </w:t>
      </w:r>
      <m:oMath>
        <m:f>
          <m:fPr>
            <m:ctrlPr>
              <w:rPr>
                <w:rFonts w:ascii="Cambria Math" w:hAnsi="Cambria Math" w:cstheme="minorHAnsi"/>
                <w:i/>
                <w:sz w:val="28"/>
                <w:szCs w:val="28"/>
              </w:rPr>
            </m:ctrlPr>
          </m:fPr>
          <m:num>
            <m:r>
              <w:rPr>
                <w:rFonts w:ascii="Cambria Math" w:eastAsia="Cambria Math" w:hAnsi="Cambria Math" w:cstheme="minorHAnsi"/>
                <w:sz w:val="28"/>
                <w:szCs w:val="28"/>
                <w:lang w:val="el-GR"/>
              </w:rPr>
              <m:t>1170</m:t>
            </m:r>
          </m:num>
          <m:den>
            <m:r>
              <w:rPr>
                <w:rFonts w:ascii="Cambria Math" w:eastAsia="Cambria Math" w:hAnsi="Cambria Math" w:cstheme="minorHAnsi"/>
                <w:sz w:val="28"/>
                <w:szCs w:val="28"/>
                <w:lang w:val="el-GR"/>
              </w:rPr>
              <m:t>200</m:t>
            </m:r>
          </m:den>
        </m:f>
      </m:oMath>
    </w:p>
    <w:p w14:paraId="2928E273" w14:textId="77777777" w:rsidR="00596A9C" w:rsidRPr="006B29E3" w:rsidRDefault="00000000">
      <w:pPr>
        <w:pStyle w:val="TrapezaThematonStyle"/>
        <w:spacing w:line="360" w:lineRule="auto"/>
        <w:ind w:left="567"/>
        <w:jc w:val="center"/>
        <w:rPr>
          <w:rFonts w:cstheme="minorHAnsi"/>
          <w:lang w:val="el-GR"/>
        </w:rPr>
      </w:pPr>
      <w:r>
        <w:rPr>
          <w:rFonts w:cstheme="minorHAnsi"/>
        </w:rPr>
        <w:t>x</w:t>
      </w:r>
      <w:r w:rsidRPr="006B29E3">
        <w:rPr>
          <w:rFonts w:cstheme="minorHAnsi"/>
          <w:lang w:val="el-GR"/>
        </w:rPr>
        <w:t xml:space="preserve"> = 5,85</w:t>
      </w:r>
    </w:p>
    <w:p w14:paraId="208428BA" w14:textId="77777777" w:rsidR="00596A9C" w:rsidRPr="006B29E3" w:rsidRDefault="00000000">
      <w:pPr>
        <w:pStyle w:val="TrapezaThematonStyle"/>
        <w:spacing w:line="360" w:lineRule="auto"/>
        <w:ind w:left="567"/>
        <w:jc w:val="both"/>
        <w:rPr>
          <w:rFonts w:cstheme="minorHAnsi"/>
          <w:lang w:val="el-GR"/>
        </w:rPr>
      </w:pPr>
      <w:r w:rsidRPr="006B29E3">
        <w:rPr>
          <w:rFonts w:cstheme="minorHAnsi"/>
          <w:lang w:val="el-GR"/>
        </w:rPr>
        <w:lastRenderedPageBreak/>
        <w:t xml:space="preserve">Συνεπώς το διάλυμα Δ1 έχει περιεκτικότητα 5,85 % </w:t>
      </w:r>
      <w:r>
        <w:rPr>
          <w:rFonts w:cstheme="minorHAnsi"/>
        </w:rPr>
        <w:t>w</w:t>
      </w:r>
      <w:r w:rsidRPr="006B29E3">
        <w:rPr>
          <w:rFonts w:cstheme="minorHAnsi"/>
          <w:lang w:val="el-GR"/>
        </w:rPr>
        <w:t>/</w:t>
      </w:r>
      <w:r>
        <w:rPr>
          <w:rFonts w:cstheme="minorHAnsi"/>
        </w:rPr>
        <w:t>w</w:t>
      </w:r>
      <w:r w:rsidRPr="006B29E3">
        <w:rPr>
          <w:rFonts w:cstheme="minorHAnsi"/>
          <w:lang w:val="el-GR"/>
        </w:rPr>
        <w:t xml:space="preserve"> σε </w:t>
      </w:r>
      <w:r>
        <w:rPr>
          <w:rFonts w:cstheme="minorHAnsi"/>
        </w:rPr>
        <w:t>NaCl</w:t>
      </w:r>
      <w:r w:rsidRPr="006B29E3">
        <w:rPr>
          <w:rFonts w:cstheme="minorHAnsi"/>
          <w:lang w:val="el-GR"/>
        </w:rPr>
        <w:t>.</w:t>
      </w:r>
    </w:p>
    <w:p w14:paraId="091B1DF9" w14:textId="77777777" w:rsidR="00596A9C" w:rsidRPr="006B29E3" w:rsidRDefault="00000000">
      <w:pPr>
        <w:pStyle w:val="TrapezaThematonStyle"/>
        <w:spacing w:line="360" w:lineRule="auto"/>
        <w:ind w:left="567"/>
        <w:jc w:val="both"/>
        <w:rPr>
          <w:rFonts w:cstheme="minorHAnsi"/>
          <w:lang w:val="el-GR"/>
        </w:rPr>
      </w:pPr>
      <w:r w:rsidRPr="006B29E3">
        <w:rPr>
          <w:rFonts w:cstheme="minorHAnsi"/>
          <w:b/>
          <w:lang w:val="el-GR"/>
        </w:rPr>
        <w:t xml:space="preserve">β) </w:t>
      </w:r>
      <w:r w:rsidRPr="006B29E3">
        <w:rPr>
          <w:rFonts w:cstheme="minorHAnsi"/>
          <w:lang w:val="el-GR"/>
        </w:rPr>
        <w:t xml:space="preserve">Για το </w:t>
      </w:r>
      <w:r>
        <w:rPr>
          <w:rFonts w:cstheme="minorHAnsi"/>
        </w:rPr>
        <w:t>NaCl</w:t>
      </w:r>
      <w:r w:rsidRPr="006B29E3">
        <w:rPr>
          <w:rFonts w:cstheme="minorHAnsi"/>
          <w:lang w:val="el-GR"/>
        </w:rPr>
        <w:t xml:space="preserve">: </w:t>
      </w:r>
      <w:r>
        <w:rPr>
          <w:rFonts w:cstheme="minorHAnsi"/>
          <w:i/>
          <w:iCs/>
        </w:rPr>
        <w:t>M</w:t>
      </w:r>
      <w:r>
        <w:rPr>
          <w:rFonts w:cstheme="minorHAnsi"/>
          <w:vertAlign w:val="subscript"/>
        </w:rPr>
        <w:t>r</w:t>
      </w:r>
      <w:r w:rsidRPr="006B29E3">
        <w:rPr>
          <w:rFonts w:cstheme="minorHAnsi"/>
          <w:lang w:val="el-GR"/>
        </w:rPr>
        <w:t xml:space="preserve"> = </w:t>
      </w:r>
      <w:r>
        <w:rPr>
          <w:rFonts w:cstheme="minorHAnsi"/>
          <w:i/>
          <w:iCs/>
        </w:rPr>
        <w:t>A</w:t>
      </w:r>
      <w:r>
        <w:rPr>
          <w:rFonts w:cstheme="minorHAnsi"/>
          <w:vertAlign w:val="subscript"/>
        </w:rPr>
        <w:t>r</w:t>
      </w:r>
      <w:r w:rsidRPr="006B29E3">
        <w:rPr>
          <w:rFonts w:cstheme="minorHAnsi"/>
          <w:lang w:val="el-GR"/>
        </w:rPr>
        <w:t>(Ν</w:t>
      </w:r>
      <w:r>
        <w:rPr>
          <w:rFonts w:cstheme="minorHAnsi"/>
        </w:rPr>
        <w:t>a</w:t>
      </w:r>
      <w:r w:rsidRPr="006B29E3">
        <w:rPr>
          <w:rFonts w:cstheme="minorHAnsi"/>
          <w:lang w:val="el-GR"/>
        </w:rPr>
        <w:t xml:space="preserve">) + </w:t>
      </w:r>
      <w:r>
        <w:rPr>
          <w:rFonts w:cstheme="minorHAnsi"/>
          <w:i/>
          <w:iCs/>
        </w:rPr>
        <w:t>A</w:t>
      </w:r>
      <w:r>
        <w:rPr>
          <w:rFonts w:cstheme="minorHAnsi"/>
          <w:vertAlign w:val="subscript"/>
        </w:rPr>
        <w:t>r</w:t>
      </w:r>
      <w:r w:rsidRPr="006B29E3">
        <w:rPr>
          <w:rFonts w:cstheme="minorHAnsi"/>
          <w:lang w:val="el-GR"/>
        </w:rPr>
        <w:t>(</w:t>
      </w:r>
      <w:r>
        <w:rPr>
          <w:rFonts w:cstheme="minorHAnsi"/>
        </w:rPr>
        <w:t>Cl</w:t>
      </w:r>
      <w:r w:rsidRPr="006B29E3">
        <w:rPr>
          <w:rFonts w:cstheme="minorHAnsi"/>
          <w:lang w:val="el-GR"/>
        </w:rPr>
        <w:t>) = 23 + 35,5 = 58,5.</w:t>
      </w:r>
    </w:p>
    <w:p w14:paraId="705987FC" w14:textId="77777777" w:rsidR="00596A9C" w:rsidRDefault="00000000">
      <w:pPr>
        <w:pStyle w:val="TrapezaThematonStyle"/>
        <w:spacing w:line="360" w:lineRule="auto"/>
        <w:ind w:left="567"/>
        <w:rPr>
          <w:rFonts w:cstheme="minorHAnsi"/>
        </w:rPr>
      </w:pPr>
      <w:r>
        <w:rPr>
          <w:rFonts w:cstheme="minorHAnsi"/>
          <w:i/>
          <w:iCs/>
        </w:rPr>
        <w:t>n</w:t>
      </w:r>
      <w:r>
        <w:rPr>
          <w:rFonts w:cstheme="minorHAnsi"/>
        </w:rPr>
        <w:t xml:space="preserve"> </w:t>
      </w:r>
      <m:oMath>
        <m:r>
          <w:rPr>
            <w:rFonts w:ascii="Cambria Math" w:eastAsia="Cambria Math" w:hAnsi="Cambria Math" w:cstheme="minorHAnsi"/>
          </w:rPr>
          <m:t xml:space="preserve">= </m:t>
        </m:r>
        <m:f>
          <m:fPr>
            <m:ctrlPr>
              <w:rPr>
                <w:rFonts w:ascii="Cambria Math" w:hAnsi="Cambria Math" w:cstheme="minorHAnsi"/>
                <w:i/>
              </w:rPr>
            </m:ctrlPr>
          </m:fPr>
          <m:num>
            <m:r>
              <w:rPr>
                <w:rFonts w:ascii="Cambria Math" w:eastAsia="Cambria Math" w:hAnsi="Cambria Math" w:cstheme="minorHAnsi"/>
              </w:rPr>
              <m:t>m</m:t>
            </m:r>
          </m:num>
          <m:den>
            <m:sSub>
              <m:sSubPr>
                <m:ctrlPr>
                  <w:rPr>
                    <w:rFonts w:ascii="Cambria Math" w:hAnsi="Cambria Math" w:cstheme="minorHAnsi"/>
                    <w:i/>
                  </w:rPr>
                </m:ctrlPr>
              </m:sSubPr>
              <m:e>
                <m:r>
                  <w:rPr>
                    <w:rFonts w:ascii="Cambria Math" w:eastAsia="Cambria Math" w:hAnsi="Cambria Math" w:cstheme="minorHAnsi"/>
                  </w:rPr>
                  <m:t>M</m:t>
                </m:r>
              </m:e>
              <m:sub>
                <m:r>
                  <m:rPr>
                    <m:sty m:val="p"/>
                  </m:rPr>
                  <w:rPr>
                    <w:rFonts w:ascii="Cambria Math" w:hAnsi="Cambria Math" w:cstheme="minorHAnsi"/>
                  </w:rPr>
                  <m:t>r</m:t>
                </m:r>
              </m:sub>
            </m:sSub>
          </m:den>
        </m:f>
        <m:r>
          <w:rPr>
            <w:rFonts w:ascii="Cambria Math" w:eastAsia="Cambria Math" w:hAnsi="Cambria Math" w:cstheme="minorHAnsi"/>
          </w:rPr>
          <m:t>=</m:t>
        </m:r>
      </m:oMath>
      <w:r>
        <w:rPr>
          <w:rFonts w:cstheme="minorHAnsi"/>
        </w:rPr>
        <w:t xml:space="preserve"> </w:t>
      </w:r>
      <m:oMath>
        <m:r>
          <w:rPr>
            <w:rFonts w:ascii="Cambria Math" w:eastAsia="Cambria Math" w:hAnsi="Cambria Math" w:cstheme="minorHAnsi"/>
          </w:rPr>
          <m:t xml:space="preserve"> </m:t>
        </m:r>
        <m:f>
          <m:fPr>
            <m:ctrlPr>
              <w:rPr>
                <w:rFonts w:ascii="Cambria Math" w:hAnsi="Cambria Math" w:cstheme="minorHAnsi"/>
                <w:i/>
              </w:rPr>
            </m:ctrlPr>
          </m:fPr>
          <m:num>
            <m:r>
              <w:rPr>
                <w:rFonts w:ascii="Cambria Math" w:eastAsia="Cambria Math" w:hAnsi="Cambria Math" w:cstheme="minorHAnsi"/>
              </w:rPr>
              <m:t>11,7 g</m:t>
            </m:r>
          </m:num>
          <m:den>
            <m:r>
              <w:rPr>
                <w:rFonts w:ascii="Cambria Math" w:eastAsia="Cambria Math" w:hAnsi="Cambria Math" w:cstheme="minorHAnsi"/>
              </w:rPr>
              <m:t xml:space="preserve">58,5 </m:t>
            </m:r>
            <m:f>
              <m:fPr>
                <m:ctrlPr>
                  <w:rPr>
                    <w:rFonts w:ascii="Cambria Math" w:hAnsi="Cambria Math" w:cstheme="minorHAnsi"/>
                    <w:iCs/>
                  </w:rPr>
                </m:ctrlPr>
              </m:fPr>
              <m:num>
                <m:r>
                  <w:rPr>
                    <w:rFonts w:ascii="Cambria Math" w:eastAsia="Cambria Math" w:hAnsi="Cambria Math" w:cstheme="minorHAnsi"/>
                  </w:rPr>
                  <m:t>g</m:t>
                </m:r>
              </m:num>
              <m:den>
                <m:r>
                  <w:rPr>
                    <w:rFonts w:ascii="Cambria Math" w:eastAsia="Cambria Math" w:hAnsi="Cambria Math" w:cstheme="minorHAnsi"/>
                  </w:rPr>
                  <m:t>mol</m:t>
                </m:r>
              </m:den>
            </m:f>
          </m:den>
        </m:f>
      </m:oMath>
      <w:r>
        <w:rPr>
          <w:rFonts w:cstheme="minorHAnsi"/>
        </w:rPr>
        <w:t xml:space="preserve"> = 0,2 mol</w:t>
      </w:r>
    </w:p>
    <w:p w14:paraId="35C2C708" w14:textId="77777777" w:rsidR="00596A9C" w:rsidRPr="006B29E3" w:rsidRDefault="00000000">
      <w:pPr>
        <w:pStyle w:val="TrapezaThematonStyle"/>
        <w:spacing w:line="360" w:lineRule="auto"/>
        <w:ind w:left="567"/>
        <w:rPr>
          <w:rFonts w:cstheme="minorHAnsi"/>
          <w:bCs/>
          <w:lang w:val="el-GR"/>
        </w:rPr>
      </w:pPr>
      <w:r w:rsidRPr="006B29E3">
        <w:rPr>
          <w:rFonts w:cstheme="minorHAnsi"/>
          <w:lang w:val="el-GR"/>
        </w:rPr>
        <w:t xml:space="preserve">Για το διάλυμα Δ2:   </w:t>
      </w:r>
      <m:oMath>
        <m:r>
          <w:rPr>
            <w:rFonts w:ascii="Cambria Math" w:eastAsia="Cambria Math" w:hAnsi="Cambria Math" w:cstheme="minorHAnsi"/>
          </w:rPr>
          <m:t>c</m:t>
        </m:r>
        <m:r>
          <w:rPr>
            <w:rFonts w:ascii="Cambria Math" w:eastAsia="Cambria Math" w:hAnsi="Cambria Math" w:cstheme="minorHAnsi"/>
            <w:lang w:val="el-GR"/>
          </w:rPr>
          <m:t>=</m:t>
        </m:r>
        <m:f>
          <m:fPr>
            <m:ctrlPr>
              <w:rPr>
                <w:rFonts w:ascii="Cambria Math" w:hAnsi="Cambria Math" w:cstheme="minorHAnsi"/>
                <w:i/>
              </w:rPr>
            </m:ctrlPr>
          </m:fPr>
          <m:num>
            <m:r>
              <w:rPr>
                <w:rFonts w:ascii="Cambria Math" w:eastAsia="Cambria Math" w:hAnsi="Cambria Math" w:cstheme="minorHAnsi"/>
              </w:rPr>
              <m:t>n</m:t>
            </m:r>
          </m:num>
          <m:den>
            <m:r>
              <w:rPr>
                <w:rFonts w:ascii="Cambria Math" w:eastAsia="Cambria Math" w:hAnsi="Cambria Math" w:cstheme="minorHAnsi"/>
              </w:rPr>
              <m:t>V</m:t>
            </m:r>
          </m:den>
        </m:f>
        <m:r>
          <w:rPr>
            <w:rFonts w:ascii="Cambria Math" w:eastAsia="Cambria Math" w:hAnsi="Cambria Math" w:cstheme="minorHAnsi"/>
            <w:lang w:val="el-GR"/>
          </w:rPr>
          <m:t xml:space="preserve">= </m:t>
        </m:r>
        <m:f>
          <m:fPr>
            <m:ctrlPr>
              <w:rPr>
                <w:rFonts w:ascii="Cambria Math" w:hAnsi="Cambria Math" w:cstheme="minorHAnsi"/>
                <w:i/>
              </w:rPr>
            </m:ctrlPr>
          </m:fPr>
          <m:num>
            <m:r>
              <w:rPr>
                <w:rFonts w:ascii="Cambria Math" w:eastAsia="Cambria Math" w:hAnsi="Cambria Math" w:cstheme="minorHAnsi"/>
                <w:lang w:val="el-GR"/>
              </w:rPr>
              <m:t xml:space="preserve">0,2 </m:t>
            </m:r>
            <m:r>
              <w:rPr>
                <w:rFonts w:ascii="Cambria Math" w:eastAsia="Cambria Math" w:hAnsi="Cambria Math" w:cstheme="minorHAnsi"/>
              </w:rPr>
              <m:t>mol</m:t>
            </m:r>
          </m:num>
          <m:den>
            <m:f>
              <m:fPr>
                <m:ctrlPr>
                  <w:rPr>
                    <w:rFonts w:ascii="Cambria Math" w:hAnsi="Cambria Math" w:cstheme="minorHAnsi"/>
                    <w:i/>
                  </w:rPr>
                </m:ctrlPr>
              </m:fPr>
              <m:num>
                <m:r>
                  <w:rPr>
                    <w:rFonts w:ascii="Cambria Math" w:eastAsia="Cambria Math" w:hAnsi="Cambria Math" w:cstheme="minorHAnsi"/>
                    <w:lang w:val="el-GR"/>
                  </w:rPr>
                  <m:t>250</m:t>
                </m:r>
              </m:num>
              <m:den>
                <m:r>
                  <w:rPr>
                    <w:rFonts w:ascii="Cambria Math" w:eastAsia="Cambria Math" w:hAnsi="Cambria Math" w:cstheme="minorHAnsi"/>
                    <w:lang w:val="el-GR"/>
                  </w:rPr>
                  <m:t>1000</m:t>
                </m:r>
              </m:den>
            </m:f>
            <m:r>
              <w:rPr>
                <w:rFonts w:ascii="Cambria Math" w:eastAsia="Cambria Math" w:hAnsi="Cambria Math" w:cstheme="minorHAnsi"/>
                <w:lang w:val="el-GR"/>
              </w:rPr>
              <m:t xml:space="preserve"> </m:t>
            </m:r>
            <m:r>
              <w:rPr>
                <w:rFonts w:ascii="Cambria Math" w:eastAsia="Cambria Math" w:hAnsi="Cambria Math" w:cstheme="minorHAnsi"/>
              </w:rPr>
              <m:t>L</m:t>
            </m:r>
          </m:den>
        </m:f>
        <m:r>
          <w:rPr>
            <w:rFonts w:ascii="Cambria Math" w:eastAsia="Cambria Math" w:hAnsi="Cambria Math" w:cstheme="minorHAnsi"/>
            <w:lang w:val="el-GR"/>
          </w:rPr>
          <m:t xml:space="preserve">= </m:t>
        </m:r>
        <m:f>
          <m:fPr>
            <m:ctrlPr>
              <w:rPr>
                <w:rFonts w:ascii="Cambria Math" w:hAnsi="Cambria Math" w:cstheme="minorHAnsi"/>
                <w:i/>
              </w:rPr>
            </m:ctrlPr>
          </m:fPr>
          <m:num>
            <m:r>
              <w:rPr>
                <w:rFonts w:ascii="Cambria Math" w:eastAsia="Cambria Math" w:hAnsi="Cambria Math" w:cstheme="minorHAnsi"/>
                <w:lang w:val="el-GR"/>
              </w:rPr>
              <m:t xml:space="preserve">0,2 </m:t>
            </m:r>
            <m:r>
              <w:rPr>
                <w:rFonts w:ascii="Cambria Math" w:eastAsia="Cambria Math" w:hAnsi="Cambria Math" w:cstheme="minorHAnsi"/>
              </w:rPr>
              <m:t>mol</m:t>
            </m:r>
          </m:num>
          <m:den>
            <m:r>
              <w:rPr>
                <w:rFonts w:ascii="Cambria Math" w:eastAsia="Cambria Math" w:hAnsi="Cambria Math" w:cstheme="minorHAnsi"/>
                <w:lang w:val="el-GR"/>
              </w:rPr>
              <m:t xml:space="preserve">0,25 </m:t>
            </m:r>
            <m:r>
              <w:rPr>
                <w:rFonts w:ascii="Cambria Math" w:eastAsia="Cambria Math" w:hAnsi="Cambria Math" w:cstheme="minorHAnsi"/>
              </w:rPr>
              <m:t>L</m:t>
            </m:r>
          </m:den>
        </m:f>
        <m:r>
          <w:rPr>
            <w:rFonts w:ascii="Cambria Math" w:eastAsia="Cambria Math" w:hAnsi="Cambria Math" w:cstheme="minorHAnsi"/>
            <w:lang w:val="el-GR"/>
          </w:rPr>
          <m:t>=0,8</m:t>
        </m:r>
        <m:f>
          <m:fPr>
            <m:ctrlPr>
              <w:rPr>
                <w:rFonts w:ascii="Cambria Math" w:hAnsi="Cambria Math" w:cstheme="minorHAnsi"/>
                <w:iCs/>
              </w:rPr>
            </m:ctrlPr>
          </m:fPr>
          <m:num>
            <m:r>
              <w:rPr>
                <w:rFonts w:ascii="Cambria Math" w:eastAsia="Cambria Math" w:hAnsi="Cambria Math" w:cstheme="minorHAnsi"/>
              </w:rPr>
              <m:t>mol</m:t>
            </m:r>
          </m:num>
          <m:den>
            <m:r>
              <w:rPr>
                <w:rFonts w:ascii="Cambria Math" w:eastAsia="Cambria Math" w:hAnsi="Cambria Math" w:cstheme="minorHAnsi"/>
              </w:rPr>
              <m:t>L</m:t>
            </m:r>
          </m:den>
        </m:f>
      </m:oMath>
      <w:r w:rsidRPr="006B29E3">
        <w:rPr>
          <w:rFonts w:cstheme="minorHAnsi"/>
          <w:iCs/>
          <w:lang w:val="el-GR"/>
        </w:rPr>
        <w:t xml:space="preserve">    </w:t>
      </w:r>
      <w:r w:rsidRPr="006B29E3">
        <w:rPr>
          <w:rFonts w:cstheme="minorHAnsi"/>
          <w:bCs/>
          <w:lang w:val="el-GR"/>
        </w:rPr>
        <w:t xml:space="preserve">ή  </w:t>
      </w:r>
      <w:r>
        <w:rPr>
          <w:rFonts w:cstheme="minorHAnsi"/>
          <w:bCs/>
          <w:i/>
          <w:iCs/>
        </w:rPr>
        <w:t>c</w:t>
      </w:r>
      <w:r w:rsidRPr="006B29E3">
        <w:rPr>
          <w:rFonts w:cstheme="minorHAnsi"/>
          <w:bCs/>
          <w:lang w:val="el-GR"/>
        </w:rPr>
        <w:t xml:space="preserve"> </w:t>
      </w:r>
      <w:r w:rsidRPr="006B29E3">
        <w:rPr>
          <w:rFonts w:cstheme="minorHAnsi"/>
          <w:bCs/>
          <w:i/>
          <w:iCs/>
          <w:lang w:val="el-GR"/>
        </w:rPr>
        <w:t>=</w:t>
      </w:r>
      <w:r w:rsidRPr="006B29E3">
        <w:rPr>
          <w:rFonts w:cstheme="minorHAnsi"/>
          <w:bCs/>
          <w:lang w:val="el-GR"/>
        </w:rPr>
        <w:t xml:space="preserve"> 0,8 </w:t>
      </w:r>
      <w:r>
        <w:rPr>
          <w:rFonts w:cstheme="minorHAnsi"/>
          <w:bCs/>
        </w:rPr>
        <w:t>M</w:t>
      </w:r>
      <w:r w:rsidRPr="006B29E3">
        <w:rPr>
          <w:rFonts w:cstheme="minorHAnsi"/>
          <w:bCs/>
          <w:lang w:val="el-GR"/>
        </w:rPr>
        <w:t>.</w:t>
      </w:r>
    </w:p>
    <w:p w14:paraId="0C5A5ABF" w14:textId="77777777" w:rsidR="00596A9C" w:rsidRPr="006B29E3" w:rsidRDefault="00000000">
      <w:pPr>
        <w:pStyle w:val="TrapezaThematonStyle"/>
        <w:spacing w:line="360" w:lineRule="auto"/>
        <w:ind w:left="567"/>
        <w:rPr>
          <w:rFonts w:cstheme="minorHAnsi"/>
          <w:i/>
          <w:lang w:val="el-GR"/>
        </w:rPr>
      </w:pPr>
      <w:r w:rsidRPr="006B29E3">
        <w:rPr>
          <w:rFonts w:cstheme="minorHAnsi"/>
          <w:lang w:val="el-GR"/>
        </w:rPr>
        <w:t xml:space="preserve">Συνεπώς το διάλυμα Δ2 έχει συγκέντρωση 0,8 Μ σε </w:t>
      </w:r>
      <w:r>
        <w:rPr>
          <w:rFonts w:cstheme="minorHAnsi"/>
        </w:rPr>
        <w:t>NaCl</w:t>
      </w:r>
      <w:r w:rsidRPr="006B29E3">
        <w:rPr>
          <w:rFonts w:cstheme="minorHAnsi"/>
          <w:lang w:val="el-GR"/>
        </w:rPr>
        <w:t>.</w:t>
      </w:r>
    </w:p>
    <w:p w14:paraId="015806E4" w14:textId="77777777" w:rsidR="00596A9C" w:rsidRPr="006B29E3" w:rsidRDefault="00000000">
      <w:pPr>
        <w:pStyle w:val="TrapezaThematonStyle"/>
        <w:spacing w:line="360" w:lineRule="auto"/>
        <w:ind w:left="567"/>
        <w:rPr>
          <w:rFonts w:cstheme="minorHAnsi"/>
          <w:bCs/>
          <w:lang w:val="el-GR"/>
        </w:rPr>
      </w:pPr>
      <w:r w:rsidRPr="006B29E3">
        <w:rPr>
          <w:rFonts w:cstheme="minorHAnsi"/>
          <w:b/>
          <w:lang w:val="el-GR"/>
        </w:rPr>
        <w:t>γ)</w:t>
      </w:r>
      <w:r w:rsidRPr="006B29E3">
        <w:rPr>
          <w:rFonts w:cstheme="minorHAnsi"/>
          <w:bCs/>
          <w:lang w:val="el-GR"/>
        </w:rPr>
        <w:t xml:space="preserve"> Κατά την ανάμειξη των διαλυμάτων Δ2 και Δ3 και την παρασκευή του διαλύματος Δ4, για την ποσότητα της διαλυμένης ουσίας ισχύει ότι:</w:t>
      </w:r>
    </w:p>
    <w:p w14:paraId="290D0078" w14:textId="77777777" w:rsidR="00596A9C" w:rsidRPr="006B29E3" w:rsidRDefault="00000000">
      <w:pPr>
        <w:pStyle w:val="TrapezaThematonStyle"/>
        <w:spacing w:line="360" w:lineRule="auto"/>
        <w:ind w:left="567"/>
        <w:rPr>
          <w:rFonts w:cstheme="minorHAnsi"/>
          <w:bCs/>
          <w:lang w:val="el-GR"/>
        </w:rPr>
      </w:pPr>
      <w:r>
        <w:rPr>
          <w:rFonts w:cstheme="minorHAnsi"/>
          <w:bCs/>
          <w:i/>
          <w:iCs/>
        </w:rPr>
        <w:t>n</w:t>
      </w:r>
      <w:r w:rsidRPr="006B29E3">
        <w:rPr>
          <w:rFonts w:cstheme="minorHAnsi"/>
          <w:bCs/>
          <w:vertAlign w:val="subscript"/>
          <w:lang w:val="el-GR"/>
        </w:rPr>
        <w:t>Δ4</w:t>
      </w:r>
      <w:r w:rsidRPr="006B29E3">
        <w:rPr>
          <w:rFonts w:cstheme="minorHAnsi"/>
          <w:bCs/>
          <w:lang w:val="el-GR"/>
        </w:rPr>
        <w:t xml:space="preserve"> = </w:t>
      </w:r>
      <w:r>
        <w:rPr>
          <w:rFonts w:cstheme="minorHAnsi"/>
          <w:bCs/>
          <w:i/>
          <w:iCs/>
        </w:rPr>
        <w:t>n</w:t>
      </w:r>
      <w:r w:rsidRPr="006B29E3">
        <w:rPr>
          <w:rFonts w:cstheme="minorHAnsi"/>
          <w:bCs/>
          <w:vertAlign w:val="subscript"/>
          <w:lang w:val="el-GR"/>
        </w:rPr>
        <w:t>Δ2</w:t>
      </w:r>
      <w:r w:rsidRPr="006B29E3">
        <w:rPr>
          <w:rFonts w:cstheme="minorHAnsi"/>
          <w:bCs/>
          <w:lang w:val="el-GR"/>
        </w:rPr>
        <w:t xml:space="preserve"> + </w:t>
      </w:r>
      <w:r>
        <w:rPr>
          <w:rFonts w:cstheme="minorHAnsi"/>
          <w:bCs/>
          <w:i/>
          <w:iCs/>
        </w:rPr>
        <w:t>n</w:t>
      </w:r>
      <w:r w:rsidRPr="006B29E3">
        <w:rPr>
          <w:rFonts w:cstheme="minorHAnsi"/>
          <w:bCs/>
          <w:vertAlign w:val="subscript"/>
          <w:lang w:val="el-GR"/>
        </w:rPr>
        <w:t>Δ</w:t>
      </w:r>
      <w:proofErr w:type="gramStart"/>
      <w:r w:rsidRPr="006B29E3">
        <w:rPr>
          <w:rFonts w:cstheme="minorHAnsi"/>
          <w:bCs/>
          <w:vertAlign w:val="subscript"/>
          <w:lang w:val="el-GR"/>
        </w:rPr>
        <w:t>3</w:t>
      </w:r>
      <w:r w:rsidRPr="006B29E3">
        <w:rPr>
          <w:rFonts w:cstheme="minorHAnsi"/>
          <w:bCs/>
          <w:lang w:val="el-GR"/>
        </w:rPr>
        <w:t xml:space="preserve">  ή</w:t>
      </w:r>
      <w:proofErr w:type="gramEnd"/>
      <w:r w:rsidRPr="006B29E3">
        <w:rPr>
          <w:rFonts w:cstheme="minorHAnsi"/>
          <w:bCs/>
          <w:lang w:val="el-GR"/>
        </w:rPr>
        <w:t xml:space="preserve">  </w:t>
      </w:r>
      <w:r>
        <w:rPr>
          <w:rFonts w:cstheme="minorHAnsi"/>
          <w:bCs/>
          <w:i/>
          <w:iCs/>
        </w:rPr>
        <w:t>c</w:t>
      </w:r>
      <w:r w:rsidRPr="006B29E3">
        <w:rPr>
          <w:rFonts w:cstheme="minorHAnsi"/>
          <w:bCs/>
          <w:vertAlign w:val="subscript"/>
          <w:lang w:val="el-GR"/>
        </w:rPr>
        <w:t>Δ4</w:t>
      </w:r>
      <w:r w:rsidRPr="006B29E3">
        <w:rPr>
          <w:rFonts w:cstheme="minorHAnsi"/>
          <w:bCs/>
          <w:lang w:val="el-GR"/>
        </w:rPr>
        <w:t>∙</w:t>
      </w:r>
      <w:r>
        <w:rPr>
          <w:rFonts w:cstheme="minorHAnsi"/>
          <w:bCs/>
          <w:i/>
          <w:iCs/>
        </w:rPr>
        <w:t>V</w:t>
      </w:r>
      <w:r w:rsidRPr="006B29E3">
        <w:rPr>
          <w:rFonts w:cstheme="minorHAnsi"/>
          <w:bCs/>
          <w:vertAlign w:val="subscript"/>
          <w:lang w:val="el-GR"/>
        </w:rPr>
        <w:t>Δ4</w:t>
      </w:r>
      <w:r w:rsidRPr="006B29E3">
        <w:rPr>
          <w:rFonts w:cstheme="minorHAnsi"/>
          <w:bCs/>
          <w:lang w:val="el-GR"/>
        </w:rPr>
        <w:t xml:space="preserve"> = </w:t>
      </w:r>
      <w:r>
        <w:rPr>
          <w:rFonts w:cstheme="minorHAnsi"/>
          <w:bCs/>
          <w:i/>
          <w:iCs/>
        </w:rPr>
        <w:t>c</w:t>
      </w:r>
      <w:r w:rsidRPr="006B29E3">
        <w:rPr>
          <w:rFonts w:cstheme="minorHAnsi"/>
          <w:bCs/>
          <w:vertAlign w:val="subscript"/>
          <w:lang w:val="el-GR"/>
        </w:rPr>
        <w:t>Δ2</w:t>
      </w:r>
      <w:r w:rsidRPr="006B29E3">
        <w:rPr>
          <w:rFonts w:cstheme="minorHAnsi"/>
          <w:bCs/>
          <w:lang w:val="el-GR"/>
        </w:rPr>
        <w:t>∙</w:t>
      </w:r>
      <w:r>
        <w:rPr>
          <w:rFonts w:cstheme="minorHAnsi"/>
          <w:bCs/>
          <w:i/>
          <w:iCs/>
        </w:rPr>
        <w:t>V</w:t>
      </w:r>
      <w:r w:rsidRPr="006B29E3">
        <w:rPr>
          <w:rFonts w:cstheme="minorHAnsi"/>
          <w:bCs/>
          <w:vertAlign w:val="subscript"/>
          <w:lang w:val="el-GR"/>
        </w:rPr>
        <w:t>Δ2</w:t>
      </w:r>
      <w:r w:rsidRPr="006B29E3">
        <w:rPr>
          <w:rFonts w:cstheme="minorHAnsi"/>
          <w:bCs/>
          <w:lang w:val="el-GR"/>
        </w:rPr>
        <w:t xml:space="preserve"> + </w:t>
      </w:r>
      <w:r>
        <w:rPr>
          <w:rFonts w:cstheme="minorHAnsi"/>
          <w:bCs/>
          <w:i/>
          <w:iCs/>
        </w:rPr>
        <w:t>c</w:t>
      </w:r>
      <w:r w:rsidRPr="006B29E3">
        <w:rPr>
          <w:rFonts w:cstheme="minorHAnsi"/>
          <w:bCs/>
          <w:vertAlign w:val="subscript"/>
          <w:lang w:val="el-GR"/>
        </w:rPr>
        <w:t>Δ3</w:t>
      </w:r>
      <w:r w:rsidRPr="006B29E3">
        <w:rPr>
          <w:rFonts w:cstheme="minorHAnsi"/>
          <w:bCs/>
          <w:lang w:val="el-GR"/>
        </w:rPr>
        <w:t>∙</w:t>
      </w:r>
      <w:r>
        <w:rPr>
          <w:rFonts w:cstheme="minorHAnsi"/>
          <w:bCs/>
          <w:i/>
          <w:iCs/>
        </w:rPr>
        <w:t>V</w:t>
      </w:r>
      <w:r w:rsidRPr="006B29E3">
        <w:rPr>
          <w:rFonts w:cstheme="minorHAnsi"/>
          <w:bCs/>
          <w:vertAlign w:val="subscript"/>
          <w:lang w:val="el-GR"/>
        </w:rPr>
        <w:t>Δ</w:t>
      </w:r>
      <w:proofErr w:type="gramStart"/>
      <w:r w:rsidRPr="006B29E3">
        <w:rPr>
          <w:rFonts w:cstheme="minorHAnsi"/>
          <w:bCs/>
          <w:vertAlign w:val="subscript"/>
          <w:lang w:val="el-GR"/>
        </w:rPr>
        <w:t>3</w:t>
      </w:r>
      <w:r w:rsidRPr="006B29E3">
        <w:rPr>
          <w:rFonts w:cstheme="minorHAnsi"/>
          <w:bCs/>
          <w:lang w:val="el-GR"/>
        </w:rPr>
        <w:t xml:space="preserve">  ή</w:t>
      </w:r>
      <w:proofErr w:type="gramEnd"/>
      <w:r w:rsidRPr="006B29E3">
        <w:rPr>
          <w:rFonts w:cstheme="minorHAnsi"/>
          <w:bCs/>
          <w:lang w:val="el-GR"/>
        </w:rPr>
        <w:t xml:space="preserve">  </w:t>
      </w:r>
      <w:r>
        <w:rPr>
          <w:rFonts w:cstheme="minorHAnsi"/>
          <w:bCs/>
          <w:i/>
          <w:iCs/>
        </w:rPr>
        <w:t>c</w:t>
      </w:r>
      <w:r w:rsidRPr="006B29E3">
        <w:rPr>
          <w:rFonts w:cstheme="minorHAnsi"/>
          <w:bCs/>
          <w:vertAlign w:val="subscript"/>
          <w:lang w:val="el-GR"/>
        </w:rPr>
        <w:t>Δ4</w:t>
      </w:r>
      <w:proofErr w:type="gramStart"/>
      <w:r w:rsidRPr="006B29E3">
        <w:rPr>
          <w:rFonts w:cstheme="minorHAnsi"/>
          <w:bCs/>
          <w:lang w:val="el-GR"/>
        </w:rPr>
        <w:t>∙(</w:t>
      </w:r>
      <w:proofErr w:type="gramEnd"/>
      <w:r>
        <w:rPr>
          <w:rFonts w:cstheme="minorHAnsi"/>
          <w:bCs/>
          <w:i/>
          <w:iCs/>
        </w:rPr>
        <w:t>V</w:t>
      </w:r>
      <w:r w:rsidRPr="006B29E3">
        <w:rPr>
          <w:rFonts w:cstheme="minorHAnsi"/>
          <w:bCs/>
          <w:vertAlign w:val="subscript"/>
          <w:lang w:val="el-GR"/>
        </w:rPr>
        <w:t>Δ2</w:t>
      </w:r>
      <w:r w:rsidRPr="006B29E3">
        <w:rPr>
          <w:rFonts w:cstheme="minorHAnsi"/>
          <w:bCs/>
          <w:i/>
          <w:iCs/>
          <w:lang w:val="el-GR"/>
        </w:rPr>
        <w:t xml:space="preserve"> + </w:t>
      </w:r>
      <w:r>
        <w:rPr>
          <w:rFonts w:cstheme="minorHAnsi"/>
          <w:bCs/>
          <w:i/>
          <w:iCs/>
        </w:rPr>
        <w:t>V</w:t>
      </w:r>
      <w:r w:rsidRPr="006B29E3">
        <w:rPr>
          <w:rFonts w:cstheme="minorHAnsi"/>
          <w:bCs/>
          <w:vertAlign w:val="subscript"/>
          <w:lang w:val="el-GR"/>
        </w:rPr>
        <w:t>Δ3</w:t>
      </w:r>
      <w:r w:rsidRPr="006B29E3">
        <w:rPr>
          <w:rFonts w:cstheme="minorHAnsi"/>
          <w:bCs/>
          <w:i/>
          <w:iCs/>
          <w:lang w:val="el-GR"/>
        </w:rPr>
        <w:t>)</w:t>
      </w:r>
      <w:r w:rsidRPr="006B29E3">
        <w:rPr>
          <w:rFonts w:cstheme="minorHAnsi"/>
          <w:bCs/>
          <w:lang w:val="el-GR"/>
        </w:rPr>
        <w:t xml:space="preserve"> = </w:t>
      </w:r>
      <w:r>
        <w:rPr>
          <w:rFonts w:cstheme="minorHAnsi"/>
          <w:bCs/>
          <w:i/>
          <w:iCs/>
        </w:rPr>
        <w:t>c</w:t>
      </w:r>
      <w:r w:rsidRPr="006B29E3">
        <w:rPr>
          <w:rFonts w:cstheme="minorHAnsi"/>
          <w:bCs/>
          <w:vertAlign w:val="subscript"/>
          <w:lang w:val="el-GR"/>
        </w:rPr>
        <w:t>Δ2</w:t>
      </w:r>
      <w:r w:rsidRPr="006B29E3">
        <w:rPr>
          <w:rFonts w:cstheme="minorHAnsi"/>
          <w:bCs/>
          <w:lang w:val="el-GR"/>
        </w:rPr>
        <w:t>∙</w:t>
      </w:r>
      <w:r>
        <w:rPr>
          <w:rFonts w:cstheme="minorHAnsi"/>
          <w:bCs/>
          <w:i/>
          <w:iCs/>
        </w:rPr>
        <w:t>V</w:t>
      </w:r>
      <w:r w:rsidRPr="006B29E3">
        <w:rPr>
          <w:rFonts w:cstheme="minorHAnsi"/>
          <w:bCs/>
          <w:vertAlign w:val="subscript"/>
          <w:lang w:val="el-GR"/>
        </w:rPr>
        <w:t>Δ2</w:t>
      </w:r>
      <w:r w:rsidRPr="006B29E3">
        <w:rPr>
          <w:rFonts w:cstheme="minorHAnsi"/>
          <w:bCs/>
          <w:lang w:val="el-GR"/>
        </w:rPr>
        <w:t xml:space="preserve"> + </w:t>
      </w:r>
      <w:r>
        <w:rPr>
          <w:rFonts w:cstheme="minorHAnsi"/>
          <w:bCs/>
          <w:i/>
          <w:iCs/>
        </w:rPr>
        <w:t>c</w:t>
      </w:r>
      <w:r w:rsidRPr="006B29E3">
        <w:rPr>
          <w:rFonts w:cstheme="minorHAnsi"/>
          <w:bCs/>
          <w:vertAlign w:val="subscript"/>
          <w:lang w:val="el-GR"/>
        </w:rPr>
        <w:t>Δ3</w:t>
      </w:r>
      <w:r w:rsidRPr="006B29E3">
        <w:rPr>
          <w:rFonts w:cstheme="minorHAnsi"/>
          <w:bCs/>
          <w:lang w:val="el-GR"/>
        </w:rPr>
        <w:t>∙</w:t>
      </w:r>
      <w:r>
        <w:rPr>
          <w:rFonts w:cstheme="minorHAnsi"/>
          <w:bCs/>
          <w:i/>
          <w:iCs/>
        </w:rPr>
        <w:t>V</w:t>
      </w:r>
      <w:r w:rsidRPr="006B29E3">
        <w:rPr>
          <w:rFonts w:cstheme="minorHAnsi"/>
          <w:bCs/>
          <w:vertAlign w:val="subscript"/>
          <w:lang w:val="el-GR"/>
        </w:rPr>
        <w:t>Δ</w:t>
      </w:r>
      <w:proofErr w:type="gramStart"/>
      <w:r w:rsidRPr="006B29E3">
        <w:rPr>
          <w:rFonts w:cstheme="minorHAnsi"/>
          <w:bCs/>
          <w:vertAlign w:val="subscript"/>
          <w:lang w:val="el-GR"/>
        </w:rPr>
        <w:t>3</w:t>
      </w:r>
      <w:r w:rsidRPr="006B29E3">
        <w:rPr>
          <w:rFonts w:cstheme="minorHAnsi"/>
          <w:bCs/>
          <w:lang w:val="el-GR"/>
        </w:rPr>
        <w:t xml:space="preserve">  ή</w:t>
      </w:r>
      <w:proofErr w:type="gramEnd"/>
      <w:r w:rsidRPr="006B29E3">
        <w:rPr>
          <w:rFonts w:cstheme="minorHAnsi"/>
          <w:bCs/>
          <w:lang w:val="el-GR"/>
        </w:rPr>
        <w:t xml:space="preserve"> </w:t>
      </w:r>
    </w:p>
    <w:p w14:paraId="72D7B271" w14:textId="77777777" w:rsidR="00596A9C" w:rsidRPr="006B29E3" w:rsidRDefault="00000000">
      <w:pPr>
        <w:pStyle w:val="TrapezaThematonStyle"/>
        <w:spacing w:line="360" w:lineRule="auto"/>
        <w:ind w:left="567"/>
        <w:rPr>
          <w:rFonts w:cstheme="minorHAnsi"/>
          <w:bCs/>
          <w:iCs/>
          <w:lang w:val="el-GR"/>
        </w:rPr>
      </w:pPr>
      <w:r>
        <w:rPr>
          <w:rFonts w:cstheme="minorHAnsi"/>
          <w:bCs/>
          <w:i/>
          <w:iCs/>
        </w:rPr>
        <w:t>c</w:t>
      </w:r>
      <w:r w:rsidRPr="006B29E3">
        <w:rPr>
          <w:rFonts w:cstheme="minorHAnsi"/>
          <w:bCs/>
          <w:vertAlign w:val="subscript"/>
          <w:lang w:val="el-GR"/>
        </w:rPr>
        <w:t>Δ4</w:t>
      </w:r>
      <w:r w:rsidRPr="006B29E3">
        <w:rPr>
          <w:rFonts w:cstheme="minorHAnsi"/>
          <w:bCs/>
          <w:i/>
          <w:iCs/>
          <w:lang w:val="el-GR"/>
        </w:rPr>
        <w:t xml:space="preserve"> = </w:t>
      </w:r>
      <m:oMath>
        <m:f>
          <m:fPr>
            <m:ctrlPr>
              <w:rPr>
                <w:rFonts w:ascii="Cambria Math" w:hAnsi="Cambria Math" w:cstheme="minorHAnsi"/>
                <w:bCs/>
                <w:i/>
                <w:iCs/>
              </w:rPr>
            </m:ctrlPr>
          </m:fPr>
          <m:num>
            <m:sSub>
              <m:sSubPr>
                <m:ctrlPr>
                  <w:rPr>
                    <w:rFonts w:ascii="Cambria Math" w:hAnsi="Cambria Math" w:cstheme="minorHAnsi"/>
                    <w:bCs/>
                    <w:iCs/>
                  </w:rPr>
                </m:ctrlPr>
              </m:sSubPr>
              <m:e>
                <m:r>
                  <w:rPr>
                    <w:rFonts w:ascii="Cambria Math" w:eastAsia="Cambria Math" w:hAnsi="Cambria Math" w:cstheme="minorHAnsi"/>
                  </w:rPr>
                  <m:t>c</m:t>
                </m:r>
              </m:e>
              <m:sub>
                <m:r>
                  <m:rPr>
                    <m:sty m:val="p"/>
                  </m:rPr>
                  <w:rPr>
                    <w:rFonts w:ascii="Cambria Math" w:hAnsi="Cambria Math" w:cstheme="minorHAnsi"/>
                    <w:lang w:val="el-GR"/>
                  </w:rPr>
                  <m:t>Δ2</m:t>
                </m:r>
              </m:sub>
            </m:sSub>
            <m:r>
              <w:rPr>
                <w:rFonts w:ascii="Cambria Math" w:eastAsia="Cambria Math" w:hAnsi="Cambria Math" w:cstheme="minorHAnsi"/>
                <w:lang w:val="el-GR"/>
              </w:rPr>
              <m:t>∙</m:t>
            </m:r>
            <m:sSub>
              <m:sSubPr>
                <m:ctrlPr>
                  <w:rPr>
                    <w:rFonts w:ascii="Cambria Math" w:hAnsi="Cambria Math" w:cstheme="minorHAnsi"/>
                    <w:bCs/>
                  </w:rPr>
                </m:ctrlPr>
              </m:sSubPr>
              <m:e>
                <m:r>
                  <w:rPr>
                    <w:rFonts w:ascii="Cambria Math" w:eastAsia="Cambria Math" w:hAnsi="Cambria Math" w:cstheme="minorHAnsi"/>
                  </w:rPr>
                  <m:t>V</m:t>
                </m:r>
              </m:e>
              <m:sub>
                <m:r>
                  <m:rPr>
                    <m:sty m:val="p"/>
                  </m:rPr>
                  <w:rPr>
                    <w:rFonts w:ascii="Cambria Math" w:hAnsi="Cambria Math" w:cstheme="minorHAnsi"/>
                    <w:lang w:val="el-GR"/>
                  </w:rPr>
                  <m:t xml:space="preserve">Δ2 </m:t>
                </m:r>
              </m:sub>
            </m:sSub>
            <m:r>
              <w:rPr>
                <w:rFonts w:ascii="Cambria Math" w:eastAsia="Cambria Math" w:hAnsi="Cambria Math" w:cstheme="minorHAnsi"/>
                <w:lang w:val="el-GR"/>
              </w:rPr>
              <m:t xml:space="preserve">+  </m:t>
            </m:r>
            <m:sSub>
              <m:sSubPr>
                <m:ctrlPr>
                  <w:rPr>
                    <w:rFonts w:ascii="Cambria Math" w:hAnsi="Cambria Math" w:cstheme="minorHAnsi"/>
                    <w:bCs/>
                    <w:iCs/>
                  </w:rPr>
                </m:ctrlPr>
              </m:sSubPr>
              <m:e>
                <m:r>
                  <w:rPr>
                    <w:rFonts w:ascii="Cambria Math" w:eastAsia="Cambria Math" w:hAnsi="Cambria Math" w:cstheme="minorHAnsi"/>
                  </w:rPr>
                  <m:t>c</m:t>
                </m:r>
              </m:e>
              <m:sub>
                <m:r>
                  <m:rPr>
                    <m:sty m:val="p"/>
                  </m:rPr>
                  <w:rPr>
                    <w:rFonts w:ascii="Cambria Math" w:hAnsi="Cambria Math" w:cstheme="minorHAnsi"/>
                    <w:lang w:val="el-GR"/>
                  </w:rPr>
                  <m:t>Δ3</m:t>
                </m:r>
              </m:sub>
            </m:sSub>
            <m:r>
              <w:rPr>
                <w:rFonts w:ascii="Cambria Math" w:eastAsia="Cambria Math" w:hAnsi="Cambria Math" w:cstheme="minorHAnsi"/>
                <w:lang w:val="el-GR"/>
              </w:rPr>
              <m:t>∙</m:t>
            </m:r>
            <m:sSub>
              <m:sSubPr>
                <m:ctrlPr>
                  <w:rPr>
                    <w:rFonts w:ascii="Cambria Math" w:hAnsi="Cambria Math" w:cstheme="minorHAnsi"/>
                    <w:bCs/>
                  </w:rPr>
                </m:ctrlPr>
              </m:sSubPr>
              <m:e>
                <m:r>
                  <w:rPr>
                    <w:rFonts w:ascii="Cambria Math" w:eastAsia="Cambria Math" w:hAnsi="Cambria Math" w:cstheme="minorHAnsi"/>
                  </w:rPr>
                  <m:t>V</m:t>
                </m:r>
              </m:e>
              <m:sub>
                <m:r>
                  <m:rPr>
                    <m:sty m:val="p"/>
                  </m:rPr>
                  <w:rPr>
                    <w:rFonts w:ascii="Cambria Math" w:hAnsi="Cambria Math" w:cstheme="minorHAnsi"/>
                    <w:lang w:val="el-GR"/>
                  </w:rPr>
                  <m:t>Δ3</m:t>
                </m:r>
              </m:sub>
            </m:sSub>
            <m:r>
              <w:rPr>
                <w:rFonts w:ascii="Cambria Math" w:eastAsia="Cambria Math" w:hAnsi="Cambria Math" w:cstheme="minorHAnsi"/>
                <w:lang w:val="el-GR"/>
              </w:rPr>
              <m:t xml:space="preserve">  </m:t>
            </m:r>
          </m:num>
          <m:den>
            <m:sSub>
              <m:sSubPr>
                <m:ctrlPr>
                  <w:rPr>
                    <w:rFonts w:ascii="Cambria Math" w:hAnsi="Cambria Math" w:cstheme="minorHAnsi"/>
                    <w:bCs/>
                    <w:i/>
                    <w:iCs/>
                  </w:rPr>
                </m:ctrlPr>
              </m:sSubPr>
              <m:e>
                <m:r>
                  <w:rPr>
                    <w:rFonts w:ascii="Cambria Math" w:eastAsia="Cambria Math" w:hAnsi="Cambria Math" w:cstheme="minorHAnsi"/>
                  </w:rPr>
                  <m:t>V</m:t>
                </m:r>
              </m:e>
              <m:sub>
                <m:r>
                  <m:rPr>
                    <m:sty m:val="p"/>
                  </m:rPr>
                  <w:rPr>
                    <w:rFonts w:ascii="Cambria Math" w:hAnsi="Cambria Math" w:cstheme="minorHAnsi"/>
                    <w:lang w:val="el-GR"/>
                  </w:rPr>
                  <m:t>Δ2</m:t>
                </m:r>
              </m:sub>
            </m:sSub>
            <m:r>
              <w:rPr>
                <w:rFonts w:ascii="Cambria Math" w:eastAsia="Cambria Math" w:hAnsi="Cambria Math" w:cstheme="minorHAnsi"/>
                <w:lang w:val="el-GR"/>
              </w:rPr>
              <m:t xml:space="preserve">+ </m:t>
            </m:r>
            <m:sSub>
              <m:sSubPr>
                <m:ctrlPr>
                  <w:rPr>
                    <w:rFonts w:ascii="Cambria Math" w:hAnsi="Cambria Math" w:cstheme="minorHAnsi"/>
                    <w:bCs/>
                    <w:i/>
                    <w:iCs/>
                  </w:rPr>
                </m:ctrlPr>
              </m:sSubPr>
              <m:e>
                <m:r>
                  <w:rPr>
                    <w:rFonts w:ascii="Cambria Math" w:eastAsia="Cambria Math" w:hAnsi="Cambria Math" w:cstheme="minorHAnsi"/>
                  </w:rPr>
                  <m:t>V</m:t>
                </m:r>
              </m:e>
              <m:sub>
                <m:r>
                  <m:rPr>
                    <m:sty m:val="p"/>
                  </m:rPr>
                  <w:rPr>
                    <w:rFonts w:ascii="Cambria Math" w:hAnsi="Cambria Math" w:cstheme="minorHAnsi"/>
                    <w:lang w:val="el-GR"/>
                  </w:rPr>
                  <m:t>Δ3</m:t>
                </m:r>
              </m:sub>
            </m:sSub>
          </m:den>
        </m:f>
        <m:r>
          <w:rPr>
            <w:rFonts w:ascii="Cambria Math" w:eastAsia="Cambria Math" w:hAnsi="Cambria Math" w:cstheme="minorHAnsi"/>
            <w:lang w:val="el-GR"/>
          </w:rPr>
          <m:t xml:space="preserve">= </m:t>
        </m:r>
        <m:f>
          <m:fPr>
            <m:ctrlPr>
              <w:rPr>
                <w:rFonts w:ascii="Cambria Math" w:hAnsi="Cambria Math" w:cstheme="minorHAnsi"/>
                <w:bCs/>
                <w:i/>
                <w:iCs/>
              </w:rPr>
            </m:ctrlPr>
          </m:fPr>
          <m:num>
            <m:r>
              <w:rPr>
                <w:rFonts w:ascii="Cambria Math" w:eastAsia="Cambria Math" w:hAnsi="Cambria Math" w:cstheme="minorHAnsi"/>
                <w:lang w:val="el-GR"/>
              </w:rPr>
              <m:t xml:space="preserve">0,8 </m:t>
            </m:r>
            <m:r>
              <w:rPr>
                <w:rFonts w:ascii="Cambria Math" w:eastAsia="Cambria Math" w:hAnsi="Cambria Math" w:cstheme="minorHAnsi"/>
              </w:rPr>
              <m:t>Μ</m:t>
            </m:r>
            <m:r>
              <w:rPr>
                <w:rFonts w:ascii="Cambria Math" w:eastAsia="Cambria Math" w:hAnsi="Cambria Math" w:cstheme="minorHAnsi"/>
                <w:lang w:val="el-GR"/>
              </w:rPr>
              <m:t xml:space="preserve"> ∙ 250 ∙1</m:t>
            </m:r>
            <m:sSup>
              <m:sSupPr>
                <m:ctrlPr>
                  <w:rPr>
                    <w:rFonts w:ascii="Cambria Math" w:hAnsi="Cambria Math" w:cstheme="minorHAnsi"/>
                    <w:bCs/>
                    <w:i/>
                  </w:rPr>
                </m:ctrlPr>
              </m:sSupPr>
              <m:e>
                <m:r>
                  <w:rPr>
                    <w:rFonts w:ascii="Cambria Math" w:eastAsia="Cambria Math" w:hAnsi="Cambria Math" w:cstheme="minorHAnsi"/>
                    <w:lang w:val="el-GR"/>
                  </w:rPr>
                  <m:t>0</m:t>
                </m:r>
              </m:e>
              <m:sup>
                <m:r>
                  <w:rPr>
                    <w:rFonts w:ascii="Cambria Math" w:hAnsi="Cambria Math" w:cstheme="minorHAnsi"/>
                    <w:lang w:val="el-GR"/>
                  </w:rPr>
                  <m:t>-3</m:t>
                </m:r>
              </m:sup>
            </m:sSup>
            <m:r>
              <w:rPr>
                <w:rFonts w:ascii="Cambria Math" w:eastAsia="Cambria Math" w:hAnsi="Cambria Math" w:cstheme="minorHAnsi"/>
                <w:lang w:val="el-GR"/>
              </w:rPr>
              <m:t xml:space="preserve"> </m:t>
            </m:r>
            <m:r>
              <w:rPr>
                <w:rFonts w:ascii="Cambria Math" w:eastAsia="Cambria Math" w:hAnsi="Cambria Math" w:cstheme="minorHAnsi"/>
              </w:rPr>
              <m:t>L</m:t>
            </m:r>
            <m:r>
              <w:rPr>
                <w:rFonts w:ascii="Cambria Math" w:eastAsia="Cambria Math" w:hAnsi="Cambria Math" w:cstheme="minorHAnsi"/>
                <w:lang w:val="el-GR"/>
              </w:rPr>
              <m:t xml:space="preserve"> + 0,2 </m:t>
            </m:r>
            <m:r>
              <w:rPr>
                <w:rFonts w:ascii="Cambria Math" w:eastAsia="Cambria Math" w:hAnsi="Cambria Math" w:cstheme="minorHAnsi"/>
              </w:rPr>
              <m:t>Μ</m:t>
            </m:r>
            <m:r>
              <w:rPr>
                <w:rFonts w:ascii="Cambria Math" w:eastAsia="Cambria Math" w:hAnsi="Cambria Math" w:cstheme="minorHAnsi"/>
                <w:lang w:val="el-GR"/>
              </w:rPr>
              <m:t xml:space="preserve"> ∙ 250 ∙1</m:t>
            </m:r>
            <m:sSup>
              <m:sSupPr>
                <m:ctrlPr>
                  <w:rPr>
                    <w:rFonts w:ascii="Cambria Math" w:hAnsi="Cambria Math" w:cstheme="minorHAnsi"/>
                    <w:bCs/>
                    <w:i/>
                  </w:rPr>
                </m:ctrlPr>
              </m:sSupPr>
              <m:e>
                <m:r>
                  <w:rPr>
                    <w:rFonts w:ascii="Cambria Math" w:eastAsia="Cambria Math" w:hAnsi="Cambria Math" w:cstheme="minorHAnsi"/>
                    <w:lang w:val="el-GR"/>
                  </w:rPr>
                  <m:t>0</m:t>
                </m:r>
              </m:e>
              <m:sup>
                <m:r>
                  <w:rPr>
                    <w:rFonts w:ascii="Cambria Math" w:hAnsi="Cambria Math" w:cstheme="minorHAnsi"/>
                    <w:lang w:val="el-GR"/>
                  </w:rPr>
                  <m:t>-3</m:t>
                </m:r>
              </m:sup>
            </m:sSup>
            <m:r>
              <w:rPr>
                <w:rFonts w:ascii="Cambria Math" w:eastAsia="Cambria Math" w:hAnsi="Cambria Math" w:cstheme="minorHAnsi"/>
                <w:lang w:val="el-GR"/>
              </w:rPr>
              <m:t xml:space="preserve"> </m:t>
            </m:r>
            <m:r>
              <w:rPr>
                <w:rFonts w:ascii="Cambria Math" w:eastAsia="Cambria Math" w:hAnsi="Cambria Math" w:cstheme="minorHAnsi"/>
              </w:rPr>
              <m:t>L</m:t>
            </m:r>
            <m:r>
              <w:rPr>
                <w:rFonts w:ascii="Cambria Math" w:eastAsia="Cambria Math" w:hAnsi="Cambria Math" w:cstheme="minorHAnsi"/>
                <w:lang w:val="el-GR"/>
              </w:rPr>
              <m:t xml:space="preserve">  </m:t>
            </m:r>
          </m:num>
          <m:den>
            <m:r>
              <w:rPr>
                <w:rFonts w:ascii="Cambria Math" w:eastAsia="Cambria Math" w:hAnsi="Cambria Math" w:cstheme="minorHAnsi"/>
                <w:lang w:val="el-GR"/>
              </w:rPr>
              <m:t>250 ∙1</m:t>
            </m:r>
            <m:sSup>
              <m:sSupPr>
                <m:ctrlPr>
                  <w:rPr>
                    <w:rFonts w:ascii="Cambria Math" w:hAnsi="Cambria Math" w:cstheme="minorHAnsi"/>
                    <w:bCs/>
                    <w:i/>
                  </w:rPr>
                </m:ctrlPr>
              </m:sSupPr>
              <m:e>
                <m:r>
                  <w:rPr>
                    <w:rFonts w:ascii="Cambria Math" w:eastAsia="Cambria Math" w:hAnsi="Cambria Math" w:cstheme="minorHAnsi"/>
                    <w:lang w:val="el-GR"/>
                  </w:rPr>
                  <m:t>0</m:t>
                </m:r>
              </m:e>
              <m:sup>
                <m:r>
                  <w:rPr>
                    <w:rFonts w:ascii="Cambria Math" w:hAnsi="Cambria Math" w:cstheme="minorHAnsi"/>
                    <w:lang w:val="el-GR"/>
                  </w:rPr>
                  <m:t>-3</m:t>
                </m:r>
              </m:sup>
            </m:sSup>
            <m:r>
              <w:rPr>
                <w:rFonts w:ascii="Cambria Math" w:eastAsia="Cambria Math" w:hAnsi="Cambria Math" w:cstheme="minorHAnsi"/>
                <w:lang w:val="el-GR"/>
              </w:rPr>
              <m:t xml:space="preserve"> </m:t>
            </m:r>
            <m:r>
              <w:rPr>
                <w:rFonts w:ascii="Cambria Math" w:eastAsia="Cambria Math" w:hAnsi="Cambria Math" w:cstheme="minorHAnsi"/>
              </w:rPr>
              <m:t>L</m:t>
            </m:r>
            <m:r>
              <w:rPr>
                <w:rFonts w:ascii="Cambria Math" w:eastAsia="Cambria Math" w:hAnsi="Cambria Math" w:cstheme="minorHAnsi"/>
                <w:lang w:val="el-GR"/>
              </w:rPr>
              <m:t xml:space="preserve"> + 250 ∙1</m:t>
            </m:r>
            <m:sSup>
              <m:sSupPr>
                <m:ctrlPr>
                  <w:rPr>
                    <w:rFonts w:ascii="Cambria Math" w:hAnsi="Cambria Math" w:cstheme="minorHAnsi"/>
                    <w:bCs/>
                    <w:i/>
                  </w:rPr>
                </m:ctrlPr>
              </m:sSupPr>
              <m:e>
                <m:r>
                  <w:rPr>
                    <w:rFonts w:ascii="Cambria Math" w:eastAsia="Cambria Math" w:hAnsi="Cambria Math" w:cstheme="minorHAnsi"/>
                    <w:lang w:val="el-GR"/>
                  </w:rPr>
                  <m:t>0</m:t>
                </m:r>
              </m:e>
              <m:sup>
                <m:r>
                  <w:rPr>
                    <w:rFonts w:ascii="Cambria Math" w:hAnsi="Cambria Math" w:cstheme="minorHAnsi"/>
                    <w:lang w:val="el-GR"/>
                  </w:rPr>
                  <m:t>-3</m:t>
                </m:r>
              </m:sup>
            </m:sSup>
            <m:r>
              <w:rPr>
                <w:rFonts w:ascii="Cambria Math" w:eastAsia="Cambria Math" w:hAnsi="Cambria Math" w:cstheme="minorHAnsi"/>
                <w:lang w:val="el-GR"/>
              </w:rPr>
              <m:t xml:space="preserve"> </m:t>
            </m:r>
            <m:r>
              <w:rPr>
                <w:rFonts w:ascii="Cambria Math" w:eastAsia="Cambria Math" w:hAnsi="Cambria Math" w:cstheme="minorHAnsi"/>
              </w:rPr>
              <m:t>L</m:t>
            </m:r>
            <m:r>
              <w:rPr>
                <w:rFonts w:ascii="Cambria Math" w:eastAsia="Cambria Math" w:hAnsi="Cambria Math" w:cstheme="minorHAnsi"/>
                <w:lang w:val="el-GR"/>
              </w:rPr>
              <m:t xml:space="preserve"> </m:t>
            </m:r>
          </m:den>
        </m:f>
        <m:r>
          <w:rPr>
            <w:rFonts w:ascii="Cambria Math" w:eastAsia="Cambria Math" w:hAnsi="Cambria Math" w:cstheme="minorHAnsi"/>
            <w:lang w:val="el-GR"/>
          </w:rPr>
          <m:t>=</m:t>
        </m:r>
        <m:f>
          <m:fPr>
            <m:ctrlPr>
              <w:rPr>
                <w:rFonts w:ascii="Cambria Math" w:hAnsi="Cambria Math" w:cstheme="minorHAnsi"/>
                <w:bCs/>
                <w:i/>
              </w:rPr>
            </m:ctrlPr>
          </m:fPr>
          <m:num>
            <m:r>
              <w:rPr>
                <w:rFonts w:ascii="Cambria Math" w:eastAsia="Cambria Math" w:hAnsi="Cambria Math" w:cstheme="minorHAnsi"/>
                <w:lang w:val="el-GR"/>
              </w:rPr>
              <m:t xml:space="preserve">1 </m:t>
            </m:r>
            <m:r>
              <w:rPr>
                <w:rFonts w:ascii="Cambria Math" w:eastAsia="Cambria Math" w:hAnsi="Cambria Math" w:cstheme="minorHAnsi"/>
              </w:rPr>
              <m:t>Μ</m:t>
            </m:r>
            <m:r>
              <w:rPr>
                <w:rFonts w:ascii="Cambria Math" w:eastAsia="Cambria Math" w:hAnsi="Cambria Math" w:cstheme="minorHAnsi"/>
                <w:lang w:val="el-GR"/>
              </w:rPr>
              <m:t xml:space="preserve"> ∙250 ∙1</m:t>
            </m:r>
            <m:sSup>
              <m:sSupPr>
                <m:ctrlPr>
                  <w:rPr>
                    <w:rFonts w:ascii="Cambria Math" w:hAnsi="Cambria Math" w:cstheme="minorHAnsi"/>
                    <w:bCs/>
                    <w:i/>
                  </w:rPr>
                </m:ctrlPr>
              </m:sSupPr>
              <m:e>
                <m:r>
                  <w:rPr>
                    <w:rFonts w:ascii="Cambria Math" w:eastAsia="Cambria Math" w:hAnsi="Cambria Math" w:cstheme="minorHAnsi"/>
                    <w:lang w:val="el-GR"/>
                  </w:rPr>
                  <m:t>0</m:t>
                </m:r>
              </m:e>
              <m:sup>
                <m:r>
                  <w:rPr>
                    <w:rFonts w:ascii="Cambria Math" w:hAnsi="Cambria Math" w:cstheme="minorHAnsi"/>
                    <w:lang w:val="el-GR"/>
                  </w:rPr>
                  <m:t>-3</m:t>
                </m:r>
              </m:sup>
            </m:sSup>
            <m:r>
              <w:rPr>
                <w:rFonts w:ascii="Cambria Math" w:eastAsia="Cambria Math" w:hAnsi="Cambria Math" w:cstheme="minorHAnsi"/>
                <w:lang w:val="el-GR"/>
              </w:rPr>
              <m:t xml:space="preserve"> </m:t>
            </m:r>
            <m:r>
              <w:rPr>
                <w:rFonts w:ascii="Cambria Math" w:eastAsia="Cambria Math" w:hAnsi="Cambria Math" w:cstheme="minorHAnsi"/>
              </w:rPr>
              <m:t>L</m:t>
            </m:r>
          </m:num>
          <m:den>
            <m:r>
              <w:rPr>
                <w:rFonts w:ascii="Cambria Math" w:eastAsia="Cambria Math" w:hAnsi="Cambria Math" w:cstheme="minorHAnsi"/>
                <w:lang w:val="el-GR"/>
              </w:rPr>
              <m:t>500∙1</m:t>
            </m:r>
            <m:sSup>
              <m:sSupPr>
                <m:ctrlPr>
                  <w:rPr>
                    <w:rFonts w:ascii="Cambria Math" w:hAnsi="Cambria Math" w:cstheme="minorHAnsi"/>
                    <w:bCs/>
                    <w:i/>
                  </w:rPr>
                </m:ctrlPr>
              </m:sSupPr>
              <m:e>
                <m:r>
                  <w:rPr>
                    <w:rFonts w:ascii="Cambria Math" w:eastAsia="Cambria Math" w:hAnsi="Cambria Math" w:cstheme="minorHAnsi"/>
                    <w:lang w:val="el-GR"/>
                  </w:rPr>
                  <m:t>0</m:t>
                </m:r>
              </m:e>
              <m:sup>
                <m:r>
                  <w:rPr>
                    <w:rFonts w:ascii="Cambria Math" w:hAnsi="Cambria Math" w:cstheme="minorHAnsi"/>
                    <w:lang w:val="el-GR"/>
                  </w:rPr>
                  <m:t>-3</m:t>
                </m:r>
              </m:sup>
            </m:sSup>
            <m:r>
              <w:rPr>
                <w:rFonts w:ascii="Cambria Math" w:eastAsia="Cambria Math" w:hAnsi="Cambria Math" w:cstheme="minorHAnsi"/>
                <w:lang w:val="el-GR"/>
              </w:rPr>
              <m:t xml:space="preserve"> </m:t>
            </m:r>
            <m:r>
              <w:rPr>
                <w:rFonts w:ascii="Cambria Math" w:eastAsia="Cambria Math" w:hAnsi="Cambria Math" w:cstheme="minorHAnsi"/>
              </w:rPr>
              <m:t>L</m:t>
            </m:r>
          </m:den>
        </m:f>
        <m:r>
          <w:rPr>
            <w:rFonts w:ascii="Cambria Math" w:eastAsia="Cambria Math" w:hAnsi="Cambria Math" w:cstheme="minorHAnsi"/>
            <w:lang w:val="el-GR"/>
          </w:rPr>
          <m:t xml:space="preserve">=0,5 </m:t>
        </m:r>
      </m:oMath>
      <w:r w:rsidRPr="006B29E3">
        <w:rPr>
          <w:rFonts w:cstheme="minorHAnsi"/>
          <w:bCs/>
          <w:iCs/>
          <w:lang w:val="el-GR"/>
        </w:rPr>
        <w:t>Μ.</w:t>
      </w:r>
    </w:p>
    <w:p w14:paraId="57E57CE4" w14:textId="77777777" w:rsidR="00596A9C" w:rsidRPr="006B29E3" w:rsidRDefault="00000000">
      <w:pPr>
        <w:pStyle w:val="TrapezaThematonStyle"/>
        <w:spacing w:line="360" w:lineRule="auto"/>
        <w:ind w:left="567"/>
        <w:rPr>
          <w:rFonts w:cstheme="minorHAnsi"/>
          <w:i/>
          <w:lang w:val="el-GR"/>
        </w:rPr>
      </w:pPr>
      <w:r w:rsidRPr="006B29E3">
        <w:rPr>
          <w:rFonts w:cstheme="minorHAnsi"/>
          <w:lang w:val="el-GR"/>
        </w:rPr>
        <w:t xml:space="preserve">Συνεπώς το διάλυμα Δ4 έχει συγκέντρωση 0,5 Μ σε </w:t>
      </w:r>
      <w:r>
        <w:rPr>
          <w:rFonts w:cstheme="minorHAnsi"/>
        </w:rPr>
        <w:t>NaCl</w:t>
      </w:r>
      <w:r w:rsidRPr="006B29E3">
        <w:rPr>
          <w:rFonts w:cstheme="minorHAnsi"/>
          <w:lang w:val="el-GR"/>
        </w:rPr>
        <w:t>.</w:t>
      </w:r>
    </w:p>
    <w:p w14:paraId="19F5255A" w14:textId="77777777" w:rsidR="00596A9C" w:rsidRPr="006B29E3" w:rsidRDefault="00596A9C">
      <w:pPr>
        <w:pStyle w:val="TrapezaThematonStyle"/>
        <w:spacing w:line="360" w:lineRule="auto"/>
        <w:ind w:left="567"/>
        <w:rPr>
          <w:rFonts w:cstheme="minorHAnsi"/>
          <w:lang w:val="el-GR"/>
        </w:rPr>
      </w:pPr>
    </w:p>
    <w:p w14:paraId="6CA69E19" w14:textId="77777777" w:rsidR="00596A9C" w:rsidRPr="006B29E3" w:rsidRDefault="00596A9C">
      <w:pPr>
        <w:pStyle w:val="TrapezaThematonStyle"/>
        <w:rPr>
          <w:rFonts w:cstheme="minorHAnsi"/>
          <w:lang w:val="el-GR"/>
        </w:rPr>
      </w:pPr>
    </w:p>
    <w:p w14:paraId="4F0C0BF5" w14:textId="77777777" w:rsidR="00596A9C" w:rsidRPr="006B29E3" w:rsidRDefault="00596A9C">
      <w:pPr>
        <w:pStyle w:val="TrapezaThematonStyle"/>
        <w:rPr>
          <w:rFonts w:cstheme="minorHAnsi"/>
          <w:color w:val="FF0000"/>
          <w:lang w:val="el-GR"/>
        </w:rPr>
      </w:pPr>
    </w:p>
    <w:p w14:paraId="1C339EFB" w14:textId="77777777" w:rsidR="00596A9C" w:rsidRPr="006B29E3" w:rsidRDefault="00000000">
      <w:pPr>
        <w:pStyle w:val="TrapezaThematonStyle"/>
        <w:tabs>
          <w:tab w:val="left" w:pos="7185"/>
        </w:tabs>
        <w:rPr>
          <w:rFonts w:cstheme="minorHAnsi"/>
          <w:lang w:val="el-GR"/>
        </w:rPr>
        <w:sectPr w:rsidR="00596A9C" w:rsidRPr="006B29E3">
          <w:type w:val="continuous"/>
          <w:pgSz w:w="11906" w:h="16838"/>
          <w:pgMar w:top="1080" w:right="1080" w:bottom="1080" w:left="1080" w:header="720" w:footer="720" w:gutter="0"/>
          <w:cols w:space="720"/>
        </w:sectPr>
      </w:pPr>
      <w:r w:rsidRPr="006B29E3">
        <w:rPr>
          <w:rFonts w:cstheme="minorHAnsi"/>
          <w:lang w:val="el-GR"/>
        </w:rPr>
        <w:tab/>
      </w:r>
    </w:p>
    <w:p w14:paraId="0366C905"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13875</w:t>
      </w:r>
    </w:p>
    <w:p w14:paraId="193A8362" w14:textId="77777777" w:rsidR="00596A9C" w:rsidRDefault="00000000">
      <w:pPr>
        <w:pStyle w:val="TrapezaThematonStyle"/>
        <w:spacing w:line="360" w:lineRule="auto"/>
        <w:jc w:val="both"/>
        <w:rPr>
          <w:rFonts w:asciiTheme="minorHAnsi" w:hAnsiTheme="minorHAnsi" w:cstheme="minorHAnsi"/>
          <w:u w:val="single"/>
          <w:lang w:val="el-GR"/>
        </w:rPr>
      </w:pPr>
      <w:r>
        <w:rPr>
          <w:rFonts w:asciiTheme="minorHAnsi" w:hAnsiTheme="minorHAnsi" w:cstheme="minorHAnsi"/>
          <w:b/>
          <w:bCs/>
          <w:u w:val="single"/>
          <w:lang w:val="el-GR"/>
        </w:rPr>
        <w:t>Θέμα 4</w:t>
      </w:r>
      <w:r>
        <w:rPr>
          <w:rFonts w:asciiTheme="minorHAnsi" w:hAnsiTheme="minorHAnsi" w:cstheme="minorHAnsi"/>
          <w:b/>
          <w:bCs/>
          <w:u w:val="single"/>
          <w:vertAlign w:val="superscript"/>
          <w:lang w:val="el-GR"/>
        </w:rPr>
        <w:t>ο</w:t>
      </w:r>
      <w:r>
        <w:rPr>
          <w:rFonts w:asciiTheme="minorHAnsi" w:hAnsiTheme="minorHAnsi" w:cstheme="minorHAnsi"/>
          <w:b/>
          <w:bCs/>
          <w:u w:val="single"/>
          <w:lang w:val="el-GR"/>
        </w:rPr>
        <w:t xml:space="preserve"> </w:t>
      </w:r>
    </w:p>
    <w:p w14:paraId="74CF13C6" w14:textId="77777777" w:rsidR="00596A9C" w:rsidRDefault="00000000">
      <w:pPr>
        <w:pStyle w:val="TrapezaThematonStyle"/>
        <w:spacing w:line="360" w:lineRule="auto"/>
        <w:jc w:val="both"/>
        <w:rPr>
          <w:rFonts w:cstheme="minorHAnsi"/>
          <w:lang w:val="el-GR"/>
        </w:rPr>
      </w:pPr>
      <w:r>
        <w:rPr>
          <w:rFonts w:cstheme="minorHAnsi"/>
          <w:lang w:val="el-GR"/>
        </w:rPr>
        <w:t xml:space="preserve">Διαθέτουμε υδατικό διάλυμα </w:t>
      </w:r>
      <w:r>
        <w:rPr>
          <w:rFonts w:cstheme="minorHAnsi"/>
        </w:rPr>
        <w:t>NaOH</w:t>
      </w:r>
      <w:r>
        <w:rPr>
          <w:rFonts w:cstheme="minorHAnsi"/>
          <w:lang w:val="el-GR"/>
        </w:rPr>
        <w:t xml:space="preserve"> (διάλυμα Δ1) όγκου 300 </w:t>
      </w:r>
      <w:r>
        <w:rPr>
          <w:rFonts w:cstheme="minorHAnsi"/>
        </w:rPr>
        <w:t>mL</w:t>
      </w:r>
      <w:r>
        <w:rPr>
          <w:rFonts w:cstheme="minorHAnsi"/>
          <w:lang w:val="el-GR"/>
        </w:rPr>
        <w:t xml:space="preserve">.  Από το διάλυμα αυτό λαμβάνουμε 50 </w:t>
      </w:r>
      <w:r>
        <w:rPr>
          <w:rFonts w:cstheme="minorHAnsi"/>
        </w:rPr>
        <w:t>mL </w:t>
      </w:r>
      <w:r>
        <w:rPr>
          <w:rFonts w:cstheme="minorHAnsi"/>
          <w:lang w:val="el-GR"/>
        </w:rPr>
        <w:t xml:space="preserve">τα οποία περιέχουν 5 </w:t>
      </w:r>
      <w:r>
        <w:rPr>
          <w:rFonts w:cstheme="minorHAnsi"/>
        </w:rPr>
        <w:t>g</w:t>
      </w:r>
      <w:r>
        <w:rPr>
          <w:rFonts w:cstheme="minorHAnsi"/>
          <w:lang w:val="el-GR"/>
        </w:rPr>
        <w:t xml:space="preserve"> </w:t>
      </w:r>
      <w:r>
        <w:rPr>
          <w:rFonts w:cstheme="minorHAnsi"/>
        </w:rPr>
        <w:t>NaOH</w:t>
      </w:r>
      <w:r>
        <w:rPr>
          <w:rFonts w:cstheme="minorHAnsi"/>
          <w:lang w:val="el-GR"/>
        </w:rPr>
        <w:t xml:space="preserve">. </w:t>
      </w:r>
    </w:p>
    <w:p w14:paraId="47369694" w14:textId="77777777" w:rsidR="00596A9C" w:rsidRDefault="00000000">
      <w:pPr>
        <w:pStyle w:val="TrapezaThematonStyle"/>
        <w:spacing w:line="360" w:lineRule="auto"/>
        <w:ind w:left="567"/>
        <w:jc w:val="both"/>
        <w:rPr>
          <w:rFonts w:cstheme="minorHAnsi"/>
          <w:i/>
          <w:iCs/>
          <w:lang w:val="el-GR"/>
        </w:rPr>
      </w:pPr>
      <w:r>
        <w:rPr>
          <w:rFonts w:cstheme="minorHAnsi"/>
          <w:b/>
          <w:lang w:val="el-GR"/>
        </w:rPr>
        <w:t>α)</w:t>
      </w:r>
      <w:r>
        <w:rPr>
          <w:rFonts w:cstheme="minorHAnsi"/>
          <w:lang w:val="el-GR"/>
        </w:rPr>
        <w:t xml:space="preserve"> Να υπολογίσετε την περιεκτικότητα % w/</w:t>
      </w:r>
      <w:r>
        <w:rPr>
          <w:rFonts w:cstheme="minorHAnsi"/>
        </w:rPr>
        <w:t>v</w:t>
      </w:r>
      <w:r>
        <w:rPr>
          <w:rFonts w:cstheme="minorHAnsi"/>
          <w:lang w:val="el-GR"/>
        </w:rPr>
        <w:t xml:space="preserve"> σε  </w:t>
      </w:r>
      <w:r>
        <w:rPr>
          <w:rFonts w:cstheme="minorHAnsi"/>
        </w:rPr>
        <w:t>NaOH</w:t>
      </w:r>
      <w:r>
        <w:rPr>
          <w:rFonts w:cstheme="minorHAnsi"/>
          <w:lang w:val="el-GR"/>
        </w:rPr>
        <w:t xml:space="preserve"> του διαλύματος Δ1. </w:t>
      </w:r>
      <w:r>
        <w:rPr>
          <w:rFonts w:cstheme="minorHAnsi"/>
          <w:i/>
          <w:iCs/>
          <w:lang w:val="el-GR"/>
        </w:rPr>
        <w:t xml:space="preserve">(μονάδες 5) </w:t>
      </w:r>
    </w:p>
    <w:p w14:paraId="143B8B27" w14:textId="77777777" w:rsidR="00596A9C" w:rsidRDefault="00000000">
      <w:pPr>
        <w:pStyle w:val="TrapezaThematonStyle"/>
        <w:spacing w:line="360" w:lineRule="auto"/>
        <w:ind w:left="567"/>
        <w:jc w:val="both"/>
        <w:rPr>
          <w:rFonts w:cstheme="minorHAnsi"/>
          <w:lang w:val="el-GR"/>
        </w:rPr>
      </w:pPr>
      <w:r>
        <w:rPr>
          <w:rFonts w:cstheme="minorHAnsi"/>
          <w:b/>
          <w:lang w:val="el-GR"/>
        </w:rPr>
        <w:t>β)</w:t>
      </w:r>
      <w:r>
        <w:rPr>
          <w:rFonts w:cstheme="minorHAnsi"/>
          <w:lang w:val="el-GR"/>
        </w:rPr>
        <w:t xml:space="preserve"> Στα υπόλοιπα 250 </w:t>
      </w:r>
      <w:r>
        <w:rPr>
          <w:rFonts w:cstheme="minorHAnsi"/>
        </w:rPr>
        <w:t>mL</w:t>
      </w:r>
      <w:r>
        <w:rPr>
          <w:rFonts w:cstheme="minorHAnsi"/>
          <w:lang w:val="el-GR"/>
        </w:rPr>
        <w:t xml:space="preserve"> του διαλύματος Δ1 προσθέτουμε νερό και παρασκευάζουμε διάλυμα Δ2 μάζας 500 </w:t>
      </w:r>
      <w:r>
        <w:rPr>
          <w:rFonts w:cstheme="minorHAnsi"/>
        </w:rPr>
        <w:t>g</w:t>
      </w:r>
      <w:r>
        <w:rPr>
          <w:rFonts w:cstheme="minorHAnsi"/>
          <w:lang w:val="el-GR"/>
        </w:rPr>
        <w:t>. Να υπολογίσετε την περιεκτικότητα % w/</w:t>
      </w:r>
      <w:r>
        <w:rPr>
          <w:rFonts w:cstheme="minorHAnsi"/>
        </w:rPr>
        <w:t>w</w:t>
      </w:r>
      <w:r>
        <w:rPr>
          <w:rFonts w:cstheme="minorHAnsi"/>
          <w:lang w:val="el-GR"/>
        </w:rPr>
        <w:t xml:space="preserve"> σε  </w:t>
      </w:r>
      <w:r>
        <w:rPr>
          <w:rFonts w:cstheme="minorHAnsi"/>
        </w:rPr>
        <w:t>NaOH</w:t>
      </w:r>
      <w:r>
        <w:rPr>
          <w:rFonts w:cstheme="minorHAnsi"/>
          <w:lang w:val="el-GR"/>
        </w:rPr>
        <w:t xml:space="preserve"> του διαλύματος Δ2. </w:t>
      </w:r>
      <w:r>
        <w:rPr>
          <w:rFonts w:cstheme="minorHAnsi"/>
          <w:i/>
          <w:iCs/>
          <w:lang w:val="el-GR"/>
        </w:rPr>
        <w:t>(μονάδες 10)</w:t>
      </w:r>
    </w:p>
    <w:p w14:paraId="4B561369" w14:textId="77777777" w:rsidR="00596A9C" w:rsidRDefault="00000000">
      <w:pPr>
        <w:pStyle w:val="TrapezaThematonStyle"/>
        <w:spacing w:line="360" w:lineRule="auto"/>
        <w:ind w:left="567"/>
        <w:jc w:val="both"/>
        <w:rPr>
          <w:rFonts w:cstheme="minorHAnsi"/>
          <w:lang w:val="el-GR"/>
        </w:rPr>
      </w:pPr>
      <w:r>
        <w:rPr>
          <w:rFonts w:cstheme="minorHAnsi"/>
          <w:b/>
          <w:lang w:val="el-GR"/>
        </w:rPr>
        <w:t xml:space="preserve">γ) </w:t>
      </w:r>
      <w:r>
        <w:rPr>
          <w:rFonts w:cstheme="minorHAnsi"/>
          <w:lang w:val="el-GR"/>
        </w:rPr>
        <w:t>Προσθέτουμε και άλλο νερό στο διάλυμα Δ2 δημιουργώντας διάλυμα Δ3 όγκου 625 mL.  Να υπολογίσετε την συγκέντρωση (</w:t>
      </w:r>
      <w:r>
        <w:rPr>
          <w:rFonts w:cstheme="minorHAnsi"/>
        </w:rPr>
        <w:t>c</w:t>
      </w:r>
      <w:r>
        <w:rPr>
          <w:rFonts w:cstheme="minorHAnsi"/>
          <w:lang w:val="el-GR"/>
        </w:rPr>
        <w:t xml:space="preserve">) του διαλύματος Δ3 σε </w:t>
      </w:r>
      <w:r>
        <w:rPr>
          <w:rFonts w:cstheme="minorHAnsi"/>
        </w:rPr>
        <w:t>NaOH</w:t>
      </w:r>
      <w:r>
        <w:rPr>
          <w:rFonts w:cstheme="minorHAnsi"/>
          <w:lang w:val="el-GR"/>
        </w:rPr>
        <w:t xml:space="preserve">. </w:t>
      </w:r>
      <w:r>
        <w:rPr>
          <w:rFonts w:cstheme="minorHAnsi"/>
          <w:i/>
          <w:iCs/>
          <w:lang w:val="el-GR"/>
        </w:rPr>
        <w:t>(μονάδες 10)</w:t>
      </w:r>
    </w:p>
    <w:p w14:paraId="40337E7C" w14:textId="77777777" w:rsidR="00596A9C" w:rsidRDefault="00000000">
      <w:pPr>
        <w:pStyle w:val="TrapezaThematonStyle"/>
        <w:spacing w:line="360" w:lineRule="auto"/>
        <w:jc w:val="both"/>
        <w:rPr>
          <w:rFonts w:cstheme="minorHAnsi"/>
          <w:lang w:val="el-GR"/>
        </w:rPr>
      </w:pPr>
      <w:r>
        <w:rPr>
          <w:rFonts w:cstheme="minorHAnsi"/>
          <w:lang w:val="el-GR"/>
        </w:rPr>
        <w:t xml:space="preserve">Δίνονται οι σχετικές ατομικές μάζες: </w:t>
      </w:r>
      <w:r>
        <w:rPr>
          <w:rFonts w:cstheme="minorHAnsi"/>
          <w:i/>
        </w:rPr>
        <w:t>A</w:t>
      </w:r>
      <w:r>
        <w:rPr>
          <w:rFonts w:cstheme="minorHAnsi"/>
          <w:vertAlign w:val="subscript"/>
        </w:rPr>
        <w:t>r</w:t>
      </w:r>
      <w:r>
        <w:rPr>
          <w:rFonts w:cstheme="minorHAnsi"/>
          <w:lang w:val="el-GR"/>
        </w:rPr>
        <w:t>(</w:t>
      </w:r>
      <w:r>
        <w:rPr>
          <w:rFonts w:cstheme="minorHAnsi"/>
        </w:rPr>
        <w:t>H</w:t>
      </w:r>
      <w:r>
        <w:rPr>
          <w:rFonts w:cstheme="minorHAnsi"/>
          <w:lang w:val="el-GR"/>
        </w:rPr>
        <w:t xml:space="preserve">) = 1, </w:t>
      </w:r>
      <w:r>
        <w:rPr>
          <w:rFonts w:cstheme="minorHAnsi"/>
          <w:i/>
        </w:rPr>
        <w:t>A</w:t>
      </w:r>
      <w:r>
        <w:rPr>
          <w:rFonts w:cstheme="minorHAnsi"/>
          <w:vertAlign w:val="subscript"/>
        </w:rPr>
        <w:t>r</w:t>
      </w:r>
      <w:r>
        <w:rPr>
          <w:rFonts w:cstheme="minorHAnsi"/>
          <w:lang w:val="el-GR"/>
        </w:rPr>
        <w:t>(Ο) = 16 και</w:t>
      </w:r>
      <w:r>
        <w:rPr>
          <w:rFonts w:cstheme="minorHAnsi"/>
          <w:lang w:val="el-GR"/>
        </w:rPr>
        <w:fldChar w:fldCharType="begin"/>
      </w:r>
      <w:r>
        <w:rPr>
          <w:rFonts w:cstheme="minorHAnsi"/>
          <w:lang w:val="el-GR"/>
        </w:rPr>
        <w:instrText xml:space="preserve"> LINK Word.Document.12 "D:\\DESKTOP\\ΘΕΜΑ Δ (Χημεία Α'  Λυκείου).docx" OLE_LINK1 \a \r  \* MERGEFORMAT </w:instrText>
      </w:r>
      <w:r>
        <w:rPr>
          <w:rFonts w:cstheme="minorHAnsi"/>
          <w:lang w:val="el-GR"/>
        </w:rPr>
        <w:fldChar w:fldCharType="separate"/>
      </w:r>
      <w:r>
        <w:rPr>
          <w:rFonts w:cstheme="minorHAnsi"/>
          <w:lang w:val="el-GR"/>
        </w:rPr>
        <w:t xml:space="preserve">  </w:t>
      </w:r>
      <w:r>
        <w:rPr>
          <w:rFonts w:cstheme="minorHAnsi"/>
          <w:i/>
        </w:rPr>
        <w:t>A</w:t>
      </w:r>
      <w:r>
        <w:rPr>
          <w:rFonts w:cstheme="minorHAnsi"/>
          <w:vertAlign w:val="subscript"/>
        </w:rPr>
        <w:t>r</w:t>
      </w:r>
      <w:r>
        <w:rPr>
          <w:rFonts w:cstheme="minorHAnsi"/>
          <w:lang w:val="el-GR"/>
        </w:rPr>
        <w:t>(</w:t>
      </w:r>
      <w:r>
        <w:rPr>
          <w:rFonts w:cstheme="minorHAnsi"/>
        </w:rPr>
        <w:t>Na</w:t>
      </w:r>
      <w:r>
        <w:rPr>
          <w:rFonts w:cstheme="minorHAnsi"/>
          <w:lang w:val="el-GR"/>
        </w:rPr>
        <w:t>) = 2</w:t>
      </w:r>
      <w:r>
        <w:rPr>
          <w:rFonts w:cstheme="minorHAnsi"/>
          <w:lang w:val="el-GR"/>
        </w:rPr>
        <w:fldChar w:fldCharType="end"/>
      </w:r>
      <w:r>
        <w:rPr>
          <w:rFonts w:cstheme="minorHAnsi"/>
          <w:lang w:val="el-GR"/>
        </w:rPr>
        <w:t>3.</w:t>
      </w:r>
    </w:p>
    <w:p w14:paraId="12881EA3" w14:textId="77777777" w:rsidR="00596A9C" w:rsidRDefault="00000000">
      <w:pPr>
        <w:pStyle w:val="TrapezaThematonStyle"/>
        <w:spacing w:line="360" w:lineRule="auto"/>
        <w:ind w:left="567"/>
        <w:jc w:val="right"/>
        <w:rPr>
          <w:rFonts w:cstheme="minorHAnsi"/>
          <w:i/>
          <w:iCs/>
          <w:lang w:val="el-GR"/>
        </w:rPr>
      </w:pPr>
      <w:r>
        <w:rPr>
          <w:rFonts w:cstheme="minorHAnsi"/>
          <w:b/>
          <w:bCs/>
          <w:i/>
          <w:iCs/>
          <w:lang w:val="el-GR"/>
        </w:rPr>
        <w:t>Μονάδες 25</w:t>
      </w:r>
    </w:p>
    <w:p w14:paraId="0B0C008D" w14:textId="77777777" w:rsidR="00596A9C" w:rsidRPr="006B29E3" w:rsidRDefault="00596A9C">
      <w:pPr>
        <w:pStyle w:val="TrapezaThematonStyle"/>
        <w:rPr>
          <w:lang w:val="el-GR"/>
        </w:rPr>
        <w:sectPr w:rsidR="00596A9C" w:rsidRPr="006B29E3">
          <w:type w:val="continuous"/>
          <w:pgSz w:w="11906" w:h="16838"/>
          <w:pgMar w:top="1080" w:right="1080" w:bottom="1080" w:left="1080" w:header="720" w:footer="720" w:gutter="0"/>
          <w:cols w:space="720"/>
        </w:sectPr>
      </w:pPr>
    </w:p>
    <w:p w14:paraId="667DD093"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13875</w:t>
      </w:r>
    </w:p>
    <w:p w14:paraId="03B78FD1" w14:textId="77777777" w:rsidR="00596A9C" w:rsidRDefault="00000000">
      <w:pPr>
        <w:pStyle w:val="TrapezaThematonStyle"/>
        <w:spacing w:line="360" w:lineRule="auto"/>
        <w:jc w:val="both"/>
        <w:rPr>
          <w:rFonts w:cstheme="minorHAnsi"/>
          <w:b/>
          <w:bCs/>
          <w:lang w:val="el-GR"/>
        </w:rPr>
      </w:pPr>
      <w:r>
        <w:rPr>
          <w:rFonts w:cstheme="minorHAnsi"/>
          <w:b/>
          <w:bCs/>
          <w:lang w:val="el-GR"/>
        </w:rPr>
        <w:t>Ενδεικτική επίλυση</w:t>
      </w:r>
    </w:p>
    <w:p w14:paraId="3414F46E" w14:textId="77777777" w:rsidR="00596A9C" w:rsidRDefault="00000000">
      <w:pPr>
        <w:pStyle w:val="TrapezaThematonStyle"/>
        <w:spacing w:line="360" w:lineRule="auto"/>
        <w:jc w:val="both"/>
        <w:rPr>
          <w:rFonts w:cstheme="minorHAnsi"/>
          <w:lang w:val="el-GR"/>
        </w:rPr>
      </w:pPr>
      <w:r>
        <w:rPr>
          <w:rFonts w:cstheme="minorHAnsi"/>
          <w:b/>
          <w:lang w:val="el-GR"/>
        </w:rPr>
        <w:t>α)</w:t>
      </w:r>
      <w:r>
        <w:rPr>
          <w:rFonts w:cstheme="minorHAnsi"/>
          <w:lang w:val="el-GR"/>
        </w:rPr>
        <w:t xml:space="preserve"> Η περιεκτικότητα του διαλύματος Δ1 είναι ίδια με την περιεκτικότητα των 50 </w:t>
      </w:r>
      <w:r>
        <w:rPr>
          <w:rFonts w:cstheme="minorHAnsi"/>
        </w:rPr>
        <w:t>mL</w:t>
      </w:r>
      <w:r>
        <w:rPr>
          <w:rFonts w:cstheme="minorHAnsi"/>
          <w:lang w:val="el-GR"/>
        </w:rPr>
        <w:t xml:space="preserve"> του διαλύματος που λάβαμε, οπότε έχουμε:</w:t>
      </w:r>
    </w:p>
    <w:p w14:paraId="22F1FFF2" w14:textId="77777777" w:rsidR="00596A9C" w:rsidRDefault="00000000">
      <w:pPr>
        <w:pStyle w:val="TrapezaThematonStyle"/>
        <w:spacing w:line="360" w:lineRule="auto"/>
        <w:rPr>
          <w:rFonts w:cstheme="minorHAnsi"/>
          <w:iCs/>
          <w:lang w:val="el-GR"/>
        </w:rPr>
      </w:pPr>
      <m:oMathPara>
        <m:oMath>
          <m:m>
            <m:mPr>
              <m:mcs>
                <m:mc>
                  <m:mcPr>
                    <m:count m:val="6"/>
                    <m:mcJc m:val="center"/>
                  </m:mcPr>
                </m:mc>
              </m:mcs>
              <m:ctrlPr>
                <w:rPr>
                  <w:rFonts w:ascii="Cambria Math" w:hAnsi="Cambria Math" w:cstheme="minorHAnsi"/>
                  <w:iCs/>
                  <w:lang w:val="el-GR"/>
                </w:rPr>
              </m:ctrlPr>
            </m:mPr>
            <m:mr>
              <m:e>
                <m:r>
                  <m:rPr>
                    <m:sty m:val="p"/>
                  </m:rPr>
                  <w:rPr>
                    <w:rFonts w:ascii="Cambria Math" w:eastAsia="Cambria Math" w:hAnsi="Cambria Math" w:cstheme="minorHAnsi"/>
                    <w:lang w:val="el-GR"/>
                  </w:rPr>
                  <m:t xml:space="preserve">Στα </m:t>
                </m:r>
                <m:r>
                  <m:rPr>
                    <m:sty m:val="p"/>
                  </m:rPr>
                  <w:rPr>
                    <w:rFonts w:ascii="Cambria Math" w:eastAsia="Cambria Math" w:hAnsi="Cambria Math" w:cstheme="minorHAnsi"/>
                  </w:rPr>
                  <m:t xml:space="preserve">50 </m:t>
                </m:r>
                <m:r>
                  <m:rPr>
                    <m:sty m:val="p"/>
                  </m:rPr>
                  <w:rPr>
                    <w:rFonts w:ascii="Cambria Math" w:eastAsia="Cambria Math" w:hAnsi="Cambria Math" w:cstheme="minorHAnsi"/>
                    <w:lang w:val="en-GB"/>
                  </w:rPr>
                  <m:t>m</m:t>
                </m:r>
                <m:r>
                  <m:rPr>
                    <m:sty m:val="p"/>
                  </m:rPr>
                  <w:rPr>
                    <w:rFonts w:ascii="Cambria Math" w:eastAsia="Cambria Math" w:hAnsi="Cambria Math" w:cstheme="minorHAnsi"/>
                  </w:rPr>
                  <m:t xml:space="preserve">L </m:t>
                </m:r>
              </m:e>
              <m:e>
                <m:r>
                  <m:rPr>
                    <m:sty m:val="p"/>
                  </m:rPr>
                  <w:rPr>
                    <w:rFonts w:ascii="Cambria Math" w:eastAsia="Cambria Math" w:hAnsi="Cambria Math" w:cstheme="minorHAnsi"/>
                  </w:rPr>
                  <m:t xml:space="preserve">διαλύματος </m:t>
                </m:r>
                <m:r>
                  <m:rPr>
                    <m:sty m:val="p"/>
                  </m:rPr>
                  <w:rPr>
                    <w:rFonts w:ascii="Cambria Math" w:eastAsia="Cambria Math" w:hAnsi="Cambria Math" w:cstheme="minorHAnsi"/>
                    <w:lang w:val="el-GR"/>
                  </w:rPr>
                  <m:t>περιέχονται</m:t>
                </m:r>
              </m:e>
              <m:e>
                <m:r>
                  <m:rPr>
                    <m:sty m:val="p"/>
                  </m:rPr>
                  <w:rPr>
                    <w:rFonts w:ascii="Cambria Math" w:eastAsia="Cambria Math" w:hAnsi="Cambria Math" w:cstheme="minorHAnsi"/>
                    <w:lang w:val="el-GR"/>
                  </w:rPr>
                  <m:t xml:space="preserve">5 </m:t>
                </m:r>
                <m:r>
                  <m:rPr>
                    <m:sty m:val="p"/>
                  </m:rPr>
                  <w:rPr>
                    <w:rFonts w:ascii="Cambria Math" w:eastAsia="Cambria Math" w:hAnsi="Cambria Math" w:cstheme="minorHAnsi"/>
                  </w:rPr>
                  <m:t xml:space="preserve">g </m:t>
                </m:r>
                <m:r>
                  <m:rPr>
                    <m:sty m:val="p"/>
                  </m:rPr>
                  <w:rPr>
                    <w:rFonts w:ascii="Cambria Math" w:eastAsia="Cambria Math" w:hAnsi="Cambria Math" w:cstheme="minorHAnsi"/>
                    <w:lang w:val="en-GB"/>
                  </w:rPr>
                  <m:t>NaOH</m:t>
                </m:r>
              </m:e>
              <m:e/>
              <m:e/>
              <m:e/>
            </m:mr>
            <m:mr>
              <m:e>
                <m:r>
                  <m:rPr>
                    <m:sty m:val="p"/>
                  </m:rPr>
                  <w:rPr>
                    <w:rFonts w:ascii="Cambria Math" w:eastAsia="Cambria Math" w:hAnsi="Cambria Math" w:cstheme="minorHAnsi"/>
                    <w:lang w:val="el-GR"/>
                  </w:rPr>
                  <m:t xml:space="preserve">Στα </m:t>
                </m:r>
                <m:r>
                  <m:rPr>
                    <m:sty m:val="p"/>
                  </m:rPr>
                  <w:rPr>
                    <w:rFonts w:ascii="Cambria Math" w:eastAsia="Cambria Math" w:hAnsi="Cambria Math" w:cstheme="minorHAnsi"/>
                  </w:rPr>
                  <m:t xml:space="preserve">100 m L </m:t>
                </m:r>
              </m:e>
              <m:e>
                <m:r>
                  <m:rPr>
                    <m:sty m:val="p"/>
                  </m:rPr>
                  <w:rPr>
                    <w:rFonts w:ascii="Cambria Math" w:eastAsia="Cambria Math" w:hAnsi="Cambria Math" w:cstheme="minorHAnsi"/>
                    <w:lang w:val="el-GR"/>
                  </w:rPr>
                  <m:t>"</m:t>
                </m:r>
              </m:e>
              <m:e>
                <m:r>
                  <m:rPr>
                    <m:sty m:val="p"/>
                  </m:rPr>
                  <w:rPr>
                    <w:rFonts w:ascii="Cambria Math" w:eastAsia="Cambria Math" w:hAnsi="Cambria Math" w:cstheme="minorHAnsi"/>
                  </w:rPr>
                  <m:t>x g NaOH</m:t>
                </m:r>
              </m:e>
              <m:e/>
              <m:e/>
              <m:e/>
            </m:mr>
          </m:m>
        </m:oMath>
      </m:oMathPara>
    </w:p>
    <w:p w14:paraId="38F4B48A" w14:textId="77777777" w:rsidR="00596A9C" w:rsidRDefault="00000000">
      <w:pPr>
        <w:pStyle w:val="TrapezaThematonStyle"/>
        <w:spacing w:line="360" w:lineRule="auto"/>
        <w:rPr>
          <w:rFonts w:cstheme="minorHAnsi"/>
          <w:i/>
        </w:rPr>
      </w:pPr>
      <m:oMathPara>
        <m:oMath>
          <m:f>
            <m:fPr>
              <m:ctrlPr>
                <w:rPr>
                  <w:rFonts w:ascii="Cambria Math" w:hAnsi="Cambria Math" w:cstheme="minorHAnsi"/>
                  <w:iCs/>
                  <w:lang w:val="el-GR"/>
                </w:rPr>
              </m:ctrlPr>
            </m:fPr>
            <m:num>
              <m:r>
                <w:rPr>
                  <w:rFonts w:ascii="Cambria Math" w:eastAsia="Cambria Math" w:hAnsi="Cambria Math" w:cstheme="minorHAnsi"/>
                  <w:lang w:val="el-GR"/>
                </w:rPr>
                <m:t>50 mL</m:t>
              </m:r>
            </m:num>
            <m:den>
              <m:r>
                <w:rPr>
                  <w:rFonts w:ascii="Cambria Math" w:eastAsia="Cambria Math" w:hAnsi="Cambria Math" w:cstheme="minorHAnsi"/>
                  <w:lang w:val="el-GR"/>
                </w:rPr>
                <m:t>100 mL</m:t>
              </m:r>
            </m:den>
          </m:f>
          <m:r>
            <w:rPr>
              <w:rFonts w:ascii="Cambria Math" w:eastAsia="Cambria Math" w:hAnsi="Cambria Math" w:cstheme="minorHAnsi"/>
              <w:lang w:val="el-GR"/>
            </w:rPr>
            <m:t>=</m:t>
          </m:r>
          <m:f>
            <m:fPr>
              <m:ctrlPr>
                <w:rPr>
                  <w:rFonts w:ascii="Cambria Math" w:hAnsi="Cambria Math" w:cstheme="minorHAnsi"/>
                  <w:iCs/>
                  <w:lang w:val="el-GR"/>
                </w:rPr>
              </m:ctrlPr>
            </m:fPr>
            <m:num>
              <m:r>
                <w:rPr>
                  <w:rFonts w:ascii="Cambria Math" w:eastAsia="Cambria Math" w:hAnsi="Cambria Math" w:cstheme="minorHAnsi"/>
                  <w:lang w:val="el-GR"/>
                </w:rPr>
                <m:t>5 g</m:t>
              </m:r>
            </m:num>
            <m:den>
              <m:r>
                <w:rPr>
                  <w:rFonts w:ascii="Cambria Math" w:eastAsia="Cambria Math" w:hAnsi="Cambria Math" w:cstheme="minorHAnsi"/>
                  <w:lang w:val="el-GR"/>
                </w:rPr>
                <m:t>x g</m:t>
              </m:r>
            </m:den>
          </m:f>
          <m:r>
            <w:rPr>
              <w:rFonts w:ascii="Cambria Math" w:eastAsia="Cambria Math" w:hAnsi="Cambria Math" w:cstheme="minorHAnsi"/>
              <w:lang w:val="el-GR"/>
            </w:rPr>
            <m:t>⇒x=</m:t>
          </m:r>
          <m:r>
            <w:rPr>
              <w:rFonts w:ascii="Cambria Math" w:eastAsia="Cambria Math" w:hAnsi="Cambria Math" w:cstheme="minorHAnsi"/>
            </w:rPr>
            <m:t>10</m:t>
          </m:r>
        </m:oMath>
      </m:oMathPara>
    </w:p>
    <w:p w14:paraId="1EBEF2DE" w14:textId="77777777" w:rsidR="00596A9C" w:rsidRDefault="00000000">
      <w:pPr>
        <w:pStyle w:val="TrapezaThematonStyle"/>
        <w:spacing w:line="360" w:lineRule="auto"/>
        <w:jc w:val="both"/>
        <w:rPr>
          <w:rFonts w:cstheme="minorHAnsi"/>
          <w:lang w:val="el-GR"/>
        </w:rPr>
      </w:pPr>
      <w:r>
        <w:rPr>
          <w:rFonts w:cstheme="minorHAnsi"/>
          <w:lang w:val="el-GR"/>
        </w:rPr>
        <w:lastRenderedPageBreak/>
        <w:t xml:space="preserve">Άρα η περιεκτικότητα του διαλύματος Δ1 σε </w:t>
      </w:r>
      <w:r>
        <w:rPr>
          <w:rFonts w:cstheme="minorHAnsi"/>
        </w:rPr>
        <w:t>NaOH</w:t>
      </w:r>
      <w:r>
        <w:rPr>
          <w:rFonts w:cstheme="minorHAnsi"/>
          <w:lang w:val="el-GR"/>
        </w:rPr>
        <w:t xml:space="preserve"> είναι 10 % </w:t>
      </w:r>
      <w:r>
        <w:rPr>
          <w:rFonts w:cstheme="minorHAnsi"/>
        </w:rPr>
        <w:t>w</w:t>
      </w:r>
      <w:r>
        <w:rPr>
          <w:rFonts w:cstheme="minorHAnsi"/>
          <w:lang w:val="el-GR"/>
        </w:rPr>
        <w:t>/</w:t>
      </w:r>
      <w:r>
        <w:rPr>
          <w:rFonts w:cstheme="minorHAnsi"/>
        </w:rPr>
        <w:t>w</w:t>
      </w:r>
      <w:r>
        <w:rPr>
          <w:rFonts w:cstheme="minorHAnsi"/>
          <w:lang w:val="el-GR"/>
        </w:rPr>
        <w:t>.</w:t>
      </w:r>
    </w:p>
    <w:p w14:paraId="1E77F53C" w14:textId="77777777" w:rsidR="00596A9C" w:rsidRDefault="00000000">
      <w:pPr>
        <w:pStyle w:val="TrapezaThematonStyle"/>
        <w:spacing w:line="360" w:lineRule="auto"/>
        <w:jc w:val="both"/>
        <w:rPr>
          <w:rFonts w:cstheme="minorHAnsi"/>
          <w:lang w:val="el-GR"/>
        </w:rPr>
      </w:pPr>
      <w:r>
        <w:rPr>
          <w:rFonts w:cstheme="minorHAnsi"/>
          <w:b/>
          <w:lang w:val="el-GR"/>
        </w:rPr>
        <w:t>β)</w:t>
      </w:r>
      <w:r>
        <w:rPr>
          <w:rFonts w:cstheme="minorHAnsi"/>
          <w:lang w:val="el-GR"/>
        </w:rPr>
        <w:t xml:space="preserve"> Για την εύρεση της ποσότητας σε g του </w:t>
      </w:r>
      <w:r>
        <w:rPr>
          <w:rFonts w:cstheme="minorHAnsi"/>
        </w:rPr>
        <w:t>NaOH</w:t>
      </w:r>
      <w:r>
        <w:rPr>
          <w:rFonts w:cstheme="minorHAnsi"/>
          <w:lang w:val="el-GR"/>
        </w:rPr>
        <w:t xml:space="preserve"> που περιέχεται στα 250 </w:t>
      </w:r>
      <w:r>
        <w:rPr>
          <w:rFonts w:cstheme="minorHAnsi"/>
        </w:rPr>
        <w:t>mL</w:t>
      </w:r>
      <w:r>
        <w:rPr>
          <w:rFonts w:cstheme="minorHAnsi"/>
          <w:lang w:val="el-GR"/>
        </w:rPr>
        <w:t xml:space="preserve"> του αρχικού διαλύματος έχουμε:</w:t>
      </w:r>
    </w:p>
    <w:p w14:paraId="7B07B651" w14:textId="77777777" w:rsidR="00596A9C" w:rsidRDefault="00000000">
      <w:pPr>
        <w:pStyle w:val="TrapezaThematonStyle"/>
        <w:spacing w:line="360" w:lineRule="auto"/>
        <w:rPr>
          <w:rFonts w:cstheme="minorHAnsi"/>
          <w:iCs/>
          <w:lang w:val="el-GR"/>
        </w:rPr>
      </w:pPr>
      <m:oMathPara>
        <m:oMath>
          <m:m>
            <m:mPr>
              <m:mcs>
                <m:mc>
                  <m:mcPr>
                    <m:count m:val="6"/>
                    <m:mcJc m:val="center"/>
                  </m:mcPr>
                </m:mc>
              </m:mcs>
              <m:ctrlPr>
                <w:rPr>
                  <w:rFonts w:ascii="Cambria Math" w:hAnsi="Cambria Math" w:cstheme="minorHAnsi"/>
                  <w:iCs/>
                  <w:lang w:val="el-GR"/>
                </w:rPr>
              </m:ctrlPr>
            </m:mPr>
            <m:mr>
              <m:e>
                <m:r>
                  <m:rPr>
                    <m:sty m:val="p"/>
                  </m:rPr>
                  <w:rPr>
                    <w:rFonts w:ascii="Cambria Math" w:eastAsia="Cambria Math" w:hAnsi="Cambria Math" w:cstheme="minorHAnsi"/>
                    <w:lang w:val="el-GR"/>
                  </w:rPr>
                  <m:t xml:space="preserve">Στα </m:t>
                </m:r>
                <m:r>
                  <m:rPr>
                    <m:sty m:val="p"/>
                  </m:rPr>
                  <w:rPr>
                    <w:rFonts w:ascii="Cambria Math" w:eastAsia="Cambria Math" w:hAnsi="Cambria Math" w:cstheme="minorHAnsi"/>
                  </w:rPr>
                  <m:t xml:space="preserve">100 </m:t>
                </m:r>
                <m:r>
                  <m:rPr>
                    <m:sty m:val="p"/>
                  </m:rPr>
                  <w:rPr>
                    <w:rFonts w:ascii="Cambria Math" w:eastAsia="Cambria Math" w:hAnsi="Cambria Math" w:cstheme="minorHAnsi"/>
                    <w:lang w:val="en-GB"/>
                  </w:rPr>
                  <m:t>m</m:t>
                </m:r>
                <m:r>
                  <m:rPr>
                    <m:sty m:val="p"/>
                  </m:rPr>
                  <w:rPr>
                    <w:rFonts w:ascii="Cambria Math" w:eastAsia="Cambria Math" w:hAnsi="Cambria Math" w:cstheme="minorHAnsi"/>
                  </w:rPr>
                  <m:t xml:space="preserve">L </m:t>
                </m:r>
              </m:e>
              <m:e>
                <m:r>
                  <m:rPr>
                    <m:sty m:val="p"/>
                  </m:rPr>
                  <w:rPr>
                    <w:rFonts w:ascii="Cambria Math" w:eastAsia="Cambria Math" w:hAnsi="Cambria Math" w:cstheme="minorHAnsi"/>
                  </w:rPr>
                  <m:t xml:space="preserve">διαλύματος </m:t>
                </m:r>
                <m:r>
                  <m:rPr>
                    <m:sty m:val="p"/>
                  </m:rPr>
                  <w:rPr>
                    <w:rFonts w:ascii="Cambria Math" w:eastAsia="Cambria Math" w:hAnsi="Cambria Math" w:cstheme="minorHAnsi"/>
                    <w:lang w:val="el-GR"/>
                  </w:rPr>
                  <m:t>περιέχονται</m:t>
                </m:r>
              </m:e>
              <m:e>
                <m:r>
                  <m:rPr>
                    <m:sty m:val="p"/>
                  </m:rPr>
                  <w:rPr>
                    <w:rFonts w:ascii="Cambria Math" w:eastAsia="Cambria Math" w:hAnsi="Cambria Math" w:cstheme="minorHAnsi"/>
                    <w:lang w:val="el-GR"/>
                  </w:rPr>
                  <m:t xml:space="preserve">10 </m:t>
                </m:r>
                <m:r>
                  <m:rPr>
                    <m:sty m:val="p"/>
                  </m:rPr>
                  <w:rPr>
                    <w:rFonts w:ascii="Cambria Math" w:eastAsia="Cambria Math" w:hAnsi="Cambria Math" w:cstheme="minorHAnsi"/>
                  </w:rPr>
                  <m:t xml:space="preserve">g </m:t>
                </m:r>
                <m:r>
                  <m:rPr>
                    <m:sty m:val="p"/>
                  </m:rPr>
                  <w:rPr>
                    <w:rFonts w:ascii="Cambria Math" w:eastAsia="Cambria Math" w:hAnsi="Cambria Math" w:cstheme="minorHAnsi"/>
                    <w:lang w:val="en-GB"/>
                  </w:rPr>
                  <m:t>NaOH</m:t>
                </m:r>
              </m:e>
              <m:e/>
              <m:e/>
              <m:e/>
            </m:mr>
            <m:mr>
              <m:e>
                <m:r>
                  <m:rPr>
                    <m:sty m:val="p"/>
                  </m:rPr>
                  <w:rPr>
                    <w:rFonts w:ascii="Cambria Math" w:eastAsia="Cambria Math" w:hAnsi="Cambria Math" w:cstheme="minorHAnsi"/>
                    <w:lang w:val="el-GR"/>
                  </w:rPr>
                  <m:t xml:space="preserve">Στα </m:t>
                </m:r>
                <m:r>
                  <m:rPr>
                    <m:sty m:val="p"/>
                  </m:rPr>
                  <w:rPr>
                    <w:rFonts w:ascii="Cambria Math" w:eastAsia="Cambria Math" w:hAnsi="Cambria Math" w:cstheme="minorHAnsi"/>
                  </w:rPr>
                  <m:t xml:space="preserve">250 m L </m:t>
                </m:r>
              </m:e>
              <m:e>
                <m:r>
                  <m:rPr>
                    <m:sty m:val="p"/>
                  </m:rPr>
                  <w:rPr>
                    <w:rFonts w:ascii="Cambria Math" w:eastAsia="Cambria Math" w:hAnsi="Cambria Math" w:cstheme="minorHAnsi"/>
                    <w:lang w:val="el-GR"/>
                  </w:rPr>
                  <m:t>"</m:t>
                </m:r>
              </m:e>
              <m:e>
                <m:r>
                  <m:rPr>
                    <m:sty m:val="p"/>
                  </m:rPr>
                  <w:rPr>
                    <w:rFonts w:ascii="Cambria Math" w:eastAsia="Cambria Math" w:hAnsi="Cambria Math" w:cstheme="minorHAnsi"/>
                  </w:rPr>
                  <m:t>y g NaOH</m:t>
                </m:r>
              </m:e>
              <m:e/>
              <m:e/>
              <m:e/>
            </m:mr>
          </m:m>
        </m:oMath>
      </m:oMathPara>
    </w:p>
    <w:p w14:paraId="71EA321D" w14:textId="77777777" w:rsidR="00596A9C" w:rsidRDefault="00000000">
      <w:pPr>
        <w:pStyle w:val="TrapezaThematonStyle"/>
        <w:spacing w:line="360" w:lineRule="auto"/>
        <w:rPr>
          <w:rFonts w:cstheme="minorHAnsi"/>
          <w:i/>
        </w:rPr>
      </w:pPr>
      <m:oMathPara>
        <m:oMath>
          <m:f>
            <m:fPr>
              <m:ctrlPr>
                <w:rPr>
                  <w:rFonts w:ascii="Cambria Math" w:hAnsi="Cambria Math" w:cstheme="minorHAnsi"/>
                  <w:iCs/>
                  <w:lang w:val="el-GR"/>
                </w:rPr>
              </m:ctrlPr>
            </m:fPr>
            <m:num>
              <m:r>
                <w:rPr>
                  <w:rFonts w:ascii="Cambria Math" w:eastAsia="Cambria Math" w:hAnsi="Cambria Math" w:cstheme="minorHAnsi"/>
                  <w:lang w:val="el-GR"/>
                </w:rPr>
                <m:t>100 mL</m:t>
              </m:r>
            </m:num>
            <m:den>
              <m:r>
                <w:rPr>
                  <w:rFonts w:ascii="Cambria Math" w:eastAsia="Cambria Math" w:hAnsi="Cambria Math" w:cstheme="minorHAnsi"/>
                  <w:lang w:val="el-GR"/>
                </w:rPr>
                <m:t>250 mL</m:t>
              </m:r>
            </m:den>
          </m:f>
          <m:r>
            <w:rPr>
              <w:rFonts w:ascii="Cambria Math" w:eastAsia="Cambria Math" w:hAnsi="Cambria Math" w:cstheme="minorHAnsi"/>
              <w:lang w:val="el-GR"/>
            </w:rPr>
            <m:t>=</m:t>
          </m:r>
          <m:f>
            <m:fPr>
              <m:ctrlPr>
                <w:rPr>
                  <w:rFonts w:ascii="Cambria Math" w:hAnsi="Cambria Math" w:cstheme="minorHAnsi"/>
                  <w:iCs/>
                  <w:lang w:val="el-GR"/>
                </w:rPr>
              </m:ctrlPr>
            </m:fPr>
            <m:num>
              <m:r>
                <w:rPr>
                  <w:rFonts w:ascii="Cambria Math" w:eastAsia="Cambria Math" w:hAnsi="Cambria Math" w:cstheme="minorHAnsi"/>
                  <w:lang w:val="el-GR"/>
                </w:rPr>
                <m:t>10 g</m:t>
              </m:r>
            </m:num>
            <m:den>
              <m:r>
                <w:rPr>
                  <w:rFonts w:ascii="Cambria Math" w:eastAsia="Cambria Math" w:hAnsi="Cambria Math" w:cstheme="minorHAnsi"/>
                  <w:lang w:val="el-GR"/>
                </w:rPr>
                <m:t>y g</m:t>
              </m:r>
            </m:den>
          </m:f>
          <m:r>
            <w:rPr>
              <w:rFonts w:ascii="Cambria Math" w:eastAsia="Cambria Math" w:hAnsi="Cambria Math" w:cstheme="minorHAnsi"/>
              <w:lang w:val="el-GR"/>
            </w:rPr>
            <m:t>⇒y=</m:t>
          </m:r>
          <m:r>
            <w:rPr>
              <w:rFonts w:ascii="Cambria Math" w:eastAsia="Cambria Math" w:hAnsi="Cambria Math" w:cstheme="minorHAnsi"/>
            </w:rPr>
            <m:t>25</m:t>
          </m:r>
        </m:oMath>
      </m:oMathPara>
    </w:p>
    <w:p w14:paraId="409189EE" w14:textId="77777777" w:rsidR="00596A9C" w:rsidRDefault="00000000">
      <w:pPr>
        <w:pStyle w:val="TrapezaThematonStyle"/>
        <w:spacing w:line="360" w:lineRule="auto"/>
        <w:jc w:val="both"/>
        <w:rPr>
          <w:rFonts w:cstheme="minorHAnsi"/>
          <w:lang w:val="el-GR"/>
        </w:rPr>
      </w:pPr>
      <w:r>
        <w:rPr>
          <w:rFonts w:cstheme="minorHAnsi"/>
          <w:lang w:val="el-GR"/>
        </w:rPr>
        <w:t xml:space="preserve">Άρα περιέχονται 25 </w:t>
      </w:r>
      <w:r>
        <w:rPr>
          <w:rFonts w:cstheme="minorHAnsi"/>
        </w:rPr>
        <w:t>g</w:t>
      </w:r>
      <w:r>
        <w:rPr>
          <w:rFonts w:cstheme="minorHAnsi"/>
          <w:lang w:val="el-GR"/>
        </w:rPr>
        <w:t xml:space="preserve"> </w:t>
      </w:r>
      <w:r>
        <w:rPr>
          <w:rFonts w:cstheme="minorHAnsi"/>
        </w:rPr>
        <w:t>NaOH</w:t>
      </w:r>
      <w:r>
        <w:rPr>
          <w:rFonts w:cstheme="minorHAnsi"/>
          <w:lang w:val="el-GR"/>
        </w:rPr>
        <w:t>.</w:t>
      </w:r>
    </w:p>
    <w:p w14:paraId="2A6551FE" w14:textId="77777777" w:rsidR="00596A9C" w:rsidRDefault="00000000">
      <w:pPr>
        <w:pStyle w:val="TrapezaThematonStyle"/>
        <w:spacing w:line="360" w:lineRule="auto"/>
        <w:jc w:val="both"/>
        <w:rPr>
          <w:rFonts w:cstheme="minorHAnsi"/>
          <w:u w:val="single"/>
          <w:lang w:val="el-GR"/>
        </w:rPr>
      </w:pPr>
      <w:r>
        <w:rPr>
          <w:rFonts w:cstheme="minorHAnsi"/>
          <w:u w:val="single"/>
          <w:lang w:val="el-GR"/>
        </w:rPr>
        <w:t>Εναλλακτικά</w:t>
      </w:r>
    </w:p>
    <w:p w14:paraId="0C0751A5" w14:textId="77777777" w:rsidR="00596A9C" w:rsidRDefault="00000000">
      <w:pPr>
        <w:pStyle w:val="TrapezaThematonStyle"/>
        <w:spacing w:line="360" w:lineRule="auto"/>
        <w:jc w:val="both"/>
        <w:rPr>
          <w:rFonts w:cstheme="minorHAnsi"/>
          <w:lang w:val="el-GR"/>
        </w:rPr>
      </w:pPr>
      <w:r>
        <w:rPr>
          <w:rFonts w:cstheme="minorHAnsi"/>
          <w:lang w:val="el-GR"/>
        </w:rPr>
        <w:t xml:space="preserve">Στα 250 mL διαλύματος θα περιέχεται πενταπλάσια ποσότητα από όση περιέχεται στα 50 mL, δηλαδή 5 </w:t>
      </w:r>
      <w:r>
        <w:rPr>
          <w:rFonts w:cstheme="minorHAnsi"/>
          <w:lang w:val="en-GB"/>
        </w:rPr>
        <w:t>x</w:t>
      </w:r>
      <w:r>
        <w:rPr>
          <w:rFonts w:cstheme="minorHAnsi"/>
          <w:lang w:val="el-GR"/>
        </w:rPr>
        <w:t xml:space="preserve"> 5 g = 25 g.</w:t>
      </w:r>
    </w:p>
    <w:p w14:paraId="0FD3EEA7" w14:textId="77777777" w:rsidR="00596A9C" w:rsidRDefault="00000000">
      <w:pPr>
        <w:pStyle w:val="TrapezaThematonStyle"/>
        <w:spacing w:line="360" w:lineRule="auto"/>
        <w:jc w:val="both"/>
        <w:rPr>
          <w:rFonts w:cstheme="minorHAnsi"/>
          <w:lang w:val="el-GR"/>
        </w:rPr>
      </w:pPr>
      <w:r>
        <w:rPr>
          <w:rFonts w:cstheme="minorHAnsi"/>
          <w:lang w:val="el-GR"/>
        </w:rPr>
        <w:t xml:space="preserve">Η ποσότητα </w:t>
      </w:r>
      <w:r>
        <w:rPr>
          <w:rFonts w:cstheme="minorHAnsi"/>
        </w:rPr>
        <w:t>NaOH</w:t>
      </w:r>
      <w:r>
        <w:rPr>
          <w:rFonts w:cstheme="minorHAnsi"/>
          <w:lang w:val="el-GR"/>
        </w:rPr>
        <w:t xml:space="preserve"> στο διάλυμα Δ2 παραμένει 25 </w:t>
      </w:r>
      <w:r>
        <w:rPr>
          <w:rFonts w:cstheme="minorHAnsi"/>
        </w:rPr>
        <w:t>g</w:t>
      </w:r>
      <w:r>
        <w:rPr>
          <w:rFonts w:cstheme="minorHAnsi"/>
          <w:lang w:val="el-GR"/>
        </w:rPr>
        <w:t xml:space="preserve">, άρα για την εύρεση της περιεκτικότητας % </w:t>
      </w:r>
      <w:r>
        <w:rPr>
          <w:rFonts w:cstheme="minorHAnsi"/>
        </w:rPr>
        <w:t>w</w:t>
      </w:r>
      <w:r>
        <w:rPr>
          <w:rFonts w:cstheme="minorHAnsi"/>
          <w:lang w:val="el-GR"/>
        </w:rPr>
        <w:t>/</w:t>
      </w:r>
      <w:r>
        <w:rPr>
          <w:rFonts w:cstheme="minorHAnsi"/>
        </w:rPr>
        <w:t>w</w:t>
      </w:r>
      <w:r>
        <w:rPr>
          <w:rFonts w:cstheme="minorHAnsi"/>
          <w:lang w:val="el-GR"/>
        </w:rPr>
        <w:t xml:space="preserve"> έχουμε:</w:t>
      </w:r>
    </w:p>
    <w:p w14:paraId="507729A0" w14:textId="77777777" w:rsidR="00596A9C" w:rsidRDefault="00000000">
      <w:pPr>
        <w:pStyle w:val="TrapezaThematonStyle"/>
        <w:spacing w:line="360" w:lineRule="auto"/>
        <w:rPr>
          <w:rFonts w:cstheme="minorHAnsi"/>
          <w:iCs/>
          <w:lang w:val="el-GR"/>
        </w:rPr>
      </w:pPr>
      <m:oMathPara>
        <m:oMath>
          <m:m>
            <m:mPr>
              <m:mcs>
                <m:mc>
                  <m:mcPr>
                    <m:count m:val="6"/>
                    <m:mcJc m:val="center"/>
                  </m:mcPr>
                </m:mc>
              </m:mcs>
              <m:ctrlPr>
                <w:rPr>
                  <w:rFonts w:ascii="Cambria Math" w:hAnsi="Cambria Math" w:cstheme="minorHAnsi"/>
                  <w:iCs/>
                  <w:lang w:val="el-GR"/>
                </w:rPr>
              </m:ctrlPr>
            </m:mPr>
            <m:mr>
              <m:e>
                <m:r>
                  <m:rPr>
                    <m:sty m:val="p"/>
                  </m:rPr>
                  <w:rPr>
                    <w:rFonts w:ascii="Cambria Math" w:eastAsia="Cambria Math" w:hAnsi="Cambria Math" w:cstheme="minorHAnsi"/>
                    <w:lang w:val="el-GR"/>
                  </w:rPr>
                  <m:t xml:space="preserve">Στα </m:t>
                </m:r>
                <m:r>
                  <m:rPr>
                    <m:sty m:val="p"/>
                  </m:rPr>
                  <w:rPr>
                    <w:rFonts w:ascii="Cambria Math" w:eastAsia="Cambria Math" w:hAnsi="Cambria Math" w:cstheme="minorHAnsi"/>
                  </w:rPr>
                  <m:t xml:space="preserve">500 </m:t>
                </m:r>
                <m:r>
                  <m:rPr>
                    <m:sty m:val="p"/>
                  </m:rPr>
                  <w:rPr>
                    <w:rFonts w:ascii="Cambria Math" w:eastAsia="Cambria Math" w:hAnsi="Cambria Math" w:cstheme="minorHAnsi"/>
                    <w:lang w:val="en-GB"/>
                  </w:rPr>
                  <m:t>g</m:t>
                </m:r>
                <m:r>
                  <m:rPr>
                    <m:sty m:val="p"/>
                  </m:rPr>
                  <w:rPr>
                    <w:rFonts w:ascii="Cambria Math" w:eastAsia="Cambria Math" w:hAnsi="Cambria Math" w:cstheme="minorHAnsi"/>
                  </w:rPr>
                  <m:t xml:space="preserve"> </m:t>
                </m:r>
              </m:e>
              <m:e>
                <m:r>
                  <m:rPr>
                    <m:sty m:val="p"/>
                  </m:rPr>
                  <w:rPr>
                    <w:rFonts w:ascii="Cambria Math" w:eastAsia="Cambria Math" w:hAnsi="Cambria Math" w:cstheme="minorHAnsi"/>
                  </w:rPr>
                  <m:t xml:space="preserve">διαλύματος </m:t>
                </m:r>
                <m:r>
                  <m:rPr>
                    <m:sty m:val="p"/>
                  </m:rPr>
                  <w:rPr>
                    <w:rFonts w:ascii="Cambria Math" w:eastAsia="Cambria Math" w:hAnsi="Cambria Math" w:cstheme="minorHAnsi"/>
                    <w:lang w:val="el-GR"/>
                  </w:rPr>
                  <m:t>περιέχονται</m:t>
                </m:r>
              </m:e>
              <m:e>
                <m:r>
                  <m:rPr>
                    <m:sty m:val="p"/>
                  </m:rPr>
                  <w:rPr>
                    <w:rFonts w:ascii="Cambria Math" w:eastAsia="Cambria Math" w:hAnsi="Cambria Math" w:cstheme="minorHAnsi"/>
                    <w:lang w:val="el-GR"/>
                  </w:rPr>
                  <m:t xml:space="preserve">25 </m:t>
                </m:r>
                <m:r>
                  <m:rPr>
                    <m:sty m:val="p"/>
                  </m:rPr>
                  <w:rPr>
                    <w:rFonts w:ascii="Cambria Math" w:eastAsia="Cambria Math" w:hAnsi="Cambria Math" w:cstheme="minorHAnsi"/>
                  </w:rPr>
                  <m:t xml:space="preserve">g </m:t>
                </m:r>
                <m:r>
                  <m:rPr>
                    <m:sty m:val="p"/>
                  </m:rPr>
                  <w:rPr>
                    <w:rFonts w:ascii="Cambria Math" w:eastAsia="Cambria Math" w:hAnsi="Cambria Math" w:cstheme="minorHAnsi"/>
                    <w:lang w:val="en-GB"/>
                  </w:rPr>
                  <m:t>NaOH</m:t>
                </m:r>
              </m:e>
              <m:e/>
              <m:e/>
              <m:e/>
            </m:mr>
            <m:mr>
              <m:e>
                <m:r>
                  <m:rPr>
                    <m:sty m:val="p"/>
                  </m:rPr>
                  <w:rPr>
                    <w:rFonts w:ascii="Cambria Math" w:eastAsia="Cambria Math" w:hAnsi="Cambria Math" w:cstheme="minorHAnsi"/>
                    <w:lang w:val="el-GR"/>
                  </w:rPr>
                  <m:t xml:space="preserve">Στα </m:t>
                </m:r>
                <m:r>
                  <m:rPr>
                    <m:sty m:val="p"/>
                  </m:rPr>
                  <w:rPr>
                    <w:rFonts w:ascii="Cambria Math" w:eastAsia="Cambria Math" w:hAnsi="Cambria Math" w:cstheme="minorHAnsi"/>
                  </w:rPr>
                  <m:t xml:space="preserve">100 g </m:t>
                </m:r>
              </m:e>
              <m:e>
                <m:r>
                  <m:rPr>
                    <m:sty m:val="p"/>
                  </m:rPr>
                  <w:rPr>
                    <w:rFonts w:ascii="Cambria Math" w:eastAsia="Cambria Math" w:hAnsi="Cambria Math" w:cstheme="minorHAnsi"/>
                    <w:lang w:val="el-GR"/>
                  </w:rPr>
                  <m:t>"</m:t>
                </m:r>
              </m:e>
              <m:e>
                <m:r>
                  <m:rPr>
                    <m:sty m:val="p"/>
                  </m:rPr>
                  <w:rPr>
                    <w:rFonts w:ascii="Cambria Math" w:eastAsia="Cambria Math" w:hAnsi="Cambria Math" w:cstheme="minorHAnsi"/>
                  </w:rPr>
                  <m:t>z g NaOH</m:t>
                </m:r>
              </m:e>
              <m:e/>
              <m:e/>
              <m:e/>
            </m:mr>
          </m:m>
        </m:oMath>
      </m:oMathPara>
    </w:p>
    <w:p w14:paraId="0684B85E" w14:textId="77777777" w:rsidR="00596A9C" w:rsidRDefault="00000000">
      <w:pPr>
        <w:pStyle w:val="TrapezaThematonStyle"/>
        <w:spacing w:line="360" w:lineRule="auto"/>
        <w:rPr>
          <w:rFonts w:cstheme="minorHAnsi"/>
          <w:i/>
        </w:rPr>
      </w:pPr>
      <m:oMathPara>
        <m:oMath>
          <m:f>
            <m:fPr>
              <m:ctrlPr>
                <w:rPr>
                  <w:rFonts w:ascii="Cambria Math" w:hAnsi="Cambria Math" w:cstheme="minorHAnsi"/>
                  <w:iCs/>
                  <w:lang w:val="el-GR"/>
                </w:rPr>
              </m:ctrlPr>
            </m:fPr>
            <m:num>
              <m:r>
                <w:rPr>
                  <w:rFonts w:ascii="Cambria Math" w:eastAsia="Cambria Math" w:hAnsi="Cambria Math" w:cstheme="minorHAnsi"/>
                  <w:lang w:val="el-GR"/>
                </w:rPr>
                <m:t>500 g</m:t>
              </m:r>
            </m:num>
            <m:den>
              <m:r>
                <w:rPr>
                  <w:rFonts w:ascii="Cambria Math" w:eastAsia="Cambria Math" w:hAnsi="Cambria Math" w:cstheme="minorHAnsi"/>
                  <w:lang w:val="el-GR"/>
                </w:rPr>
                <m:t>100 g</m:t>
              </m:r>
            </m:den>
          </m:f>
          <m:r>
            <w:rPr>
              <w:rFonts w:ascii="Cambria Math" w:eastAsia="Cambria Math" w:hAnsi="Cambria Math" w:cstheme="minorHAnsi"/>
              <w:lang w:val="el-GR"/>
            </w:rPr>
            <m:t>=</m:t>
          </m:r>
          <m:f>
            <m:fPr>
              <m:ctrlPr>
                <w:rPr>
                  <w:rFonts w:ascii="Cambria Math" w:hAnsi="Cambria Math" w:cstheme="minorHAnsi"/>
                  <w:iCs/>
                  <w:lang w:val="el-GR"/>
                </w:rPr>
              </m:ctrlPr>
            </m:fPr>
            <m:num>
              <m:r>
                <w:rPr>
                  <w:rFonts w:ascii="Cambria Math" w:eastAsia="Cambria Math" w:hAnsi="Cambria Math" w:cstheme="minorHAnsi"/>
                  <w:lang w:val="el-GR"/>
                </w:rPr>
                <m:t>25 g</m:t>
              </m:r>
            </m:num>
            <m:den>
              <m:r>
                <w:rPr>
                  <w:rFonts w:ascii="Cambria Math" w:eastAsia="Cambria Math" w:hAnsi="Cambria Math" w:cstheme="minorHAnsi"/>
                  <w:lang w:val="el-GR"/>
                </w:rPr>
                <m:t>z g</m:t>
              </m:r>
            </m:den>
          </m:f>
          <m:r>
            <w:rPr>
              <w:rFonts w:ascii="Cambria Math" w:eastAsia="Cambria Math" w:hAnsi="Cambria Math" w:cstheme="minorHAnsi"/>
              <w:lang w:val="el-GR"/>
            </w:rPr>
            <m:t>⇒z=</m:t>
          </m:r>
          <m:r>
            <w:rPr>
              <w:rFonts w:ascii="Cambria Math" w:eastAsia="Cambria Math" w:hAnsi="Cambria Math" w:cstheme="minorHAnsi"/>
            </w:rPr>
            <m:t>5</m:t>
          </m:r>
        </m:oMath>
      </m:oMathPara>
    </w:p>
    <w:p w14:paraId="2CA1AE70" w14:textId="77777777" w:rsidR="00596A9C" w:rsidRDefault="00000000">
      <w:pPr>
        <w:pStyle w:val="TrapezaThematonStyle"/>
        <w:spacing w:line="360" w:lineRule="auto"/>
        <w:jc w:val="both"/>
        <w:rPr>
          <w:rFonts w:cstheme="minorHAnsi"/>
          <w:lang w:val="el-GR"/>
        </w:rPr>
      </w:pPr>
      <w:r>
        <w:rPr>
          <w:rFonts w:cstheme="minorHAnsi"/>
          <w:lang w:val="el-GR"/>
        </w:rPr>
        <w:t xml:space="preserve">Άρα η περιεκτικότητα του διαλύματος Δ2 σε </w:t>
      </w:r>
      <w:r>
        <w:rPr>
          <w:rFonts w:cstheme="minorHAnsi"/>
        </w:rPr>
        <w:t>NaOH</w:t>
      </w:r>
      <w:r>
        <w:rPr>
          <w:rFonts w:cstheme="minorHAnsi"/>
          <w:lang w:val="el-GR"/>
        </w:rPr>
        <w:t xml:space="preserve"> είναι 5 % </w:t>
      </w:r>
      <w:r>
        <w:rPr>
          <w:rFonts w:cstheme="minorHAnsi"/>
        </w:rPr>
        <w:t>w</w:t>
      </w:r>
      <w:r>
        <w:rPr>
          <w:rFonts w:cstheme="minorHAnsi"/>
          <w:lang w:val="el-GR"/>
        </w:rPr>
        <w:t>/</w:t>
      </w:r>
      <w:r>
        <w:rPr>
          <w:rFonts w:cstheme="minorHAnsi"/>
        </w:rPr>
        <w:t>w</w:t>
      </w:r>
      <w:r>
        <w:rPr>
          <w:rFonts w:cstheme="minorHAnsi"/>
          <w:lang w:val="el-GR"/>
        </w:rPr>
        <w:t>.</w:t>
      </w:r>
    </w:p>
    <w:p w14:paraId="51ADD2AE" w14:textId="77777777" w:rsidR="00596A9C" w:rsidRDefault="00000000">
      <w:pPr>
        <w:pStyle w:val="TrapezaThematonStyle"/>
        <w:spacing w:line="360" w:lineRule="auto"/>
        <w:jc w:val="both"/>
        <w:rPr>
          <w:rFonts w:cstheme="minorHAnsi"/>
          <w:lang w:val="el-GR"/>
        </w:rPr>
      </w:pPr>
      <w:r>
        <w:rPr>
          <w:rFonts w:cstheme="minorHAnsi"/>
          <w:b/>
          <w:lang w:val="el-GR"/>
        </w:rPr>
        <w:t>γ)</w:t>
      </w:r>
      <w:r>
        <w:rPr>
          <w:rFonts w:cstheme="minorHAnsi"/>
          <w:lang w:val="el-GR"/>
        </w:rPr>
        <w:t xml:space="preserve"> </w:t>
      </w:r>
      <w:r>
        <w:rPr>
          <w:i/>
          <w:lang w:val="el-GR"/>
        </w:rPr>
        <w:t>Μ</w:t>
      </w:r>
      <w:r>
        <w:rPr>
          <w:vertAlign w:val="subscript"/>
          <w:lang w:val="en-GB"/>
        </w:rPr>
        <w:t>r</w:t>
      </w:r>
      <w:r>
        <w:rPr>
          <w:lang w:val="el-GR"/>
        </w:rPr>
        <w:t>(</w:t>
      </w:r>
      <w:r>
        <w:rPr>
          <w:rFonts w:cstheme="minorHAnsi"/>
          <w:lang w:val="en-GB"/>
        </w:rPr>
        <w:t>NaOH</w:t>
      </w:r>
      <w:r>
        <w:rPr>
          <w:rFonts w:cstheme="minorHAnsi"/>
          <w:lang w:val="el-GR"/>
        </w:rPr>
        <w:t>) = 23 + 16 +1 = 40. Οπότε έχουμε μάζα ανά mol:  Μ=40</w:t>
      </w:r>
      <m:oMath>
        <m:r>
          <w:rPr>
            <w:rFonts w:ascii="Cambria Math" w:eastAsia="Cambria Math" w:hAnsi="Cambria Math" w:cstheme="minorHAnsi"/>
            <w:lang w:val="el-GR"/>
          </w:rPr>
          <m:t xml:space="preserve">  </m:t>
        </m:r>
        <m:f>
          <m:fPr>
            <m:ctrlPr>
              <w:rPr>
                <w:rFonts w:ascii="Cambria Math" w:hAnsi="Cambria Math" w:cstheme="minorHAnsi"/>
                <w:vertAlign w:val="superscript"/>
              </w:rPr>
            </m:ctrlPr>
          </m:fPr>
          <m:num>
            <m:r>
              <w:rPr>
                <w:rFonts w:ascii="Cambria Math" w:eastAsia="Cambria Math" w:hAnsi="Cambria Math" w:cstheme="minorHAnsi"/>
                <w:vertAlign w:val="superscript"/>
              </w:rPr>
              <m:t>g</m:t>
            </m:r>
          </m:num>
          <m:den>
            <m:r>
              <w:rPr>
                <w:rFonts w:ascii="Cambria Math" w:eastAsia="Cambria Math" w:hAnsi="Cambria Math" w:cstheme="minorHAnsi"/>
                <w:vertAlign w:val="superscript"/>
              </w:rPr>
              <m:t>mol</m:t>
            </m:r>
          </m:den>
        </m:f>
        <m:r>
          <w:rPr>
            <w:rFonts w:ascii="Cambria Math" w:eastAsia="Cambria Math" w:hAnsi="Cambria Math" w:cstheme="minorHAnsi"/>
            <w:vertAlign w:val="superscript"/>
            <w:lang w:val="el-GR"/>
          </w:rPr>
          <m:t>.</m:t>
        </m:r>
      </m:oMath>
      <w:r>
        <w:rPr>
          <w:rFonts w:cstheme="minorHAnsi"/>
          <w:lang w:val="el-GR"/>
        </w:rPr>
        <w:t xml:space="preserve"> </w:t>
      </w:r>
    </w:p>
    <w:p w14:paraId="14784ECE" w14:textId="77777777" w:rsidR="00596A9C" w:rsidRDefault="00000000">
      <w:pPr>
        <w:pStyle w:val="TrapezaThematonStyle"/>
        <w:spacing w:line="360" w:lineRule="auto"/>
        <w:jc w:val="both"/>
        <w:rPr>
          <w:rFonts w:cstheme="minorHAnsi"/>
          <w:lang w:val="el-GR"/>
        </w:rPr>
      </w:pPr>
      <w:r>
        <w:rPr>
          <w:rFonts w:cstheme="minorHAnsi"/>
          <w:lang w:val="el-GR"/>
        </w:rPr>
        <w:t xml:space="preserve">Η ποσότητα </w:t>
      </w:r>
      <w:r>
        <w:rPr>
          <w:rFonts w:cstheme="minorHAnsi"/>
        </w:rPr>
        <w:t>NaOH</w:t>
      </w:r>
      <w:r>
        <w:rPr>
          <w:rFonts w:cstheme="minorHAnsi"/>
          <w:lang w:val="el-GR"/>
        </w:rPr>
        <w:t xml:space="preserve"> στο διάλυμα Δ3 παραμένει 25 g, η οποία σε mol είναι: </w:t>
      </w:r>
    </w:p>
    <w:p w14:paraId="6673F665" w14:textId="77777777" w:rsidR="00596A9C" w:rsidRDefault="00000000">
      <w:pPr>
        <w:pStyle w:val="TrapezaThematonStyle"/>
        <w:spacing w:line="360" w:lineRule="auto"/>
        <w:jc w:val="both"/>
        <w:rPr>
          <w:rFonts w:cstheme="minorHAnsi"/>
          <w:lang w:val="el-GR"/>
        </w:rPr>
      </w:pPr>
      <m:oMathPara>
        <m:oMath>
          <m:r>
            <w:rPr>
              <w:rFonts w:ascii="Cambria Math" w:eastAsia="Cambria Math" w:hAnsi="Cambria Math" w:cstheme="minorHAnsi"/>
              <w:lang w:val="el-GR"/>
            </w:rPr>
            <m:t>n=</m:t>
          </m:r>
          <m:f>
            <m:fPr>
              <m:ctrlPr>
                <w:rPr>
                  <w:rFonts w:ascii="Cambria Math" w:hAnsi="Cambria Math" w:cstheme="minorHAnsi"/>
                  <w:iCs/>
                  <w:lang w:val="el-GR"/>
                </w:rPr>
              </m:ctrlPr>
            </m:fPr>
            <m:num>
              <m:r>
                <w:rPr>
                  <w:rFonts w:ascii="Cambria Math" w:eastAsia="Cambria Math" w:hAnsi="Cambria Math" w:cstheme="minorHAnsi"/>
                  <w:lang w:val="el-GR"/>
                </w:rPr>
                <m:t>m</m:t>
              </m:r>
            </m:num>
            <m:den>
              <m:r>
                <w:rPr>
                  <w:rFonts w:ascii="Cambria Math" w:eastAsia="Cambria Math" w:hAnsi="Cambria Math" w:cs="Cambria Math"/>
                  <w:lang w:val="el-GR"/>
                </w:rPr>
                <m:t>Μ</m:t>
              </m:r>
            </m:den>
          </m:f>
          <m:r>
            <w:rPr>
              <w:rFonts w:ascii="Cambria Math" w:eastAsia="Cambria Math" w:hAnsi="Cambria Math" w:cstheme="minorHAnsi"/>
              <w:lang w:val="el-GR"/>
            </w:rPr>
            <m:t>⇒n=</m:t>
          </m:r>
          <m:f>
            <m:fPr>
              <m:ctrlPr>
                <w:rPr>
                  <w:rFonts w:ascii="Cambria Math" w:hAnsi="Cambria Math" w:cstheme="minorHAnsi"/>
                  <w:iCs/>
                  <w:lang w:val="el-GR"/>
                </w:rPr>
              </m:ctrlPr>
            </m:fPr>
            <m:num>
              <m:r>
                <w:rPr>
                  <w:rFonts w:ascii="Cambria Math" w:eastAsia="Cambria Math" w:hAnsi="Cambria Math" w:cstheme="minorHAnsi"/>
                  <w:lang w:val="el-GR"/>
                </w:rPr>
                <m:t>25</m:t>
              </m:r>
            </m:num>
            <m:den>
              <m:r>
                <w:rPr>
                  <w:rFonts w:ascii="Cambria Math" w:eastAsia="Cambria Math" w:hAnsi="Cambria Math" w:cs="Cambria Math"/>
                  <w:lang w:val="el-GR"/>
                </w:rPr>
                <m:t>40</m:t>
              </m:r>
            </m:den>
          </m:f>
          <m:r>
            <w:rPr>
              <w:rFonts w:ascii="Cambria Math" w:eastAsia="Cambria Math" w:hAnsi="Cambria Math" w:cstheme="minorHAnsi"/>
              <w:lang w:val="en-GB"/>
            </w:rPr>
            <m:t>mol</m:t>
          </m:r>
          <m:r>
            <w:rPr>
              <w:rFonts w:ascii="Cambria Math" w:eastAsia="Cambria Math" w:hAnsi="Cambria Math" w:cstheme="minorHAnsi"/>
              <w:lang w:val="el-GR"/>
            </w:rPr>
            <m:t xml:space="preserve">⇒n=0,625 </m:t>
          </m:r>
          <m:r>
            <w:rPr>
              <w:rFonts w:ascii="Cambria Math" w:eastAsia="Cambria Math" w:hAnsi="Cambria Math" w:cstheme="minorHAnsi"/>
            </w:rPr>
            <m:t>mol</m:t>
          </m:r>
        </m:oMath>
      </m:oMathPara>
    </w:p>
    <w:p w14:paraId="09C07E6D" w14:textId="77777777" w:rsidR="00596A9C" w:rsidRDefault="00000000">
      <w:pPr>
        <w:pStyle w:val="TrapezaThematonStyle"/>
        <w:spacing w:line="360" w:lineRule="auto"/>
        <w:jc w:val="both"/>
        <w:rPr>
          <w:rFonts w:cstheme="minorHAnsi"/>
          <w:lang w:val="el-GR"/>
        </w:rPr>
      </w:pPr>
      <w:r>
        <w:rPr>
          <w:rFonts w:cstheme="minorHAnsi"/>
          <w:lang w:val="el-GR"/>
        </w:rPr>
        <w:t>Για τον υπολογισμό της συγκέντρωσης του διαλύματος Δ3 όγκου V = 625 mL = 0,625 L έχουμε:</w:t>
      </w:r>
    </w:p>
    <w:p w14:paraId="38BEC722" w14:textId="77777777" w:rsidR="00596A9C" w:rsidRDefault="00000000">
      <w:pPr>
        <w:pStyle w:val="TrapezaThematonStyle"/>
        <w:spacing w:line="360" w:lineRule="auto"/>
        <w:jc w:val="both"/>
        <w:rPr>
          <w:rFonts w:cstheme="minorHAnsi"/>
          <w:i/>
          <w:lang w:val="el-GR"/>
        </w:rPr>
      </w:pPr>
      <m:oMathPara>
        <m:oMath>
          <m:r>
            <w:rPr>
              <w:rFonts w:ascii="Cambria Math" w:eastAsia="Cambria Math" w:hAnsi="Cambria Math" w:cstheme="minorHAnsi"/>
              <w:lang w:val="el-GR"/>
            </w:rPr>
            <m:t>c=</m:t>
          </m:r>
          <m:f>
            <m:fPr>
              <m:ctrlPr>
                <w:rPr>
                  <w:rFonts w:ascii="Cambria Math" w:hAnsi="Cambria Math" w:cstheme="minorHAnsi"/>
                  <w:iCs/>
                  <w:lang w:val="el-GR"/>
                </w:rPr>
              </m:ctrlPr>
            </m:fPr>
            <m:num>
              <m:r>
                <w:rPr>
                  <w:rFonts w:ascii="Cambria Math" w:eastAsia="Cambria Math" w:hAnsi="Cambria Math" w:cstheme="minorHAnsi"/>
                  <w:lang w:val="el-GR"/>
                </w:rPr>
                <m:t>n</m:t>
              </m:r>
            </m:num>
            <m:den>
              <m:r>
                <w:rPr>
                  <w:rFonts w:ascii="Cambria Math" w:eastAsia="Cambria Math" w:hAnsi="Cambria Math" w:cs="Cambria Math"/>
                  <w:lang w:val="el-GR"/>
                </w:rPr>
                <m:t>V</m:t>
              </m:r>
            </m:den>
          </m:f>
          <m:r>
            <w:rPr>
              <w:rFonts w:ascii="Cambria Math" w:eastAsia="Cambria Math" w:hAnsi="Cambria Math" w:cstheme="minorHAnsi"/>
              <w:lang w:val="el-GR"/>
            </w:rPr>
            <m:t>⇒c=</m:t>
          </m:r>
          <m:f>
            <m:fPr>
              <m:ctrlPr>
                <w:rPr>
                  <w:rFonts w:ascii="Cambria Math" w:hAnsi="Cambria Math" w:cstheme="minorHAnsi"/>
                  <w:iCs/>
                  <w:lang w:val="el-GR"/>
                </w:rPr>
              </m:ctrlPr>
            </m:fPr>
            <m:num>
              <m:r>
                <w:rPr>
                  <w:rFonts w:ascii="Cambria Math" w:eastAsia="Cambria Math" w:hAnsi="Cambria Math" w:cstheme="minorHAnsi"/>
                  <w:lang w:val="el-GR"/>
                </w:rPr>
                <m:t>0,625 mol</m:t>
              </m:r>
            </m:num>
            <m:den>
              <m:r>
                <w:rPr>
                  <w:rFonts w:ascii="Cambria Math" w:eastAsia="Cambria Math" w:hAnsi="Cambria Math" w:cs="Cambria Math"/>
                  <w:lang w:val="el-GR"/>
                </w:rPr>
                <m:t>0,625 L</m:t>
              </m:r>
            </m:den>
          </m:f>
          <m:r>
            <w:rPr>
              <w:rFonts w:ascii="Cambria Math" w:eastAsia="Cambria Math" w:hAnsi="Cambria Math" w:cstheme="minorHAnsi"/>
              <w:lang w:val="el-GR"/>
            </w:rPr>
            <m:t>⇒c=1 M</m:t>
          </m:r>
        </m:oMath>
      </m:oMathPara>
    </w:p>
    <w:p w14:paraId="09EA2B49" w14:textId="77777777" w:rsidR="00596A9C" w:rsidRDefault="00000000">
      <w:pPr>
        <w:pStyle w:val="TrapezaThematonStyle"/>
        <w:spacing w:line="360" w:lineRule="auto"/>
        <w:jc w:val="both"/>
        <w:rPr>
          <w:rFonts w:cstheme="minorHAnsi"/>
          <w:lang w:val="el-GR"/>
        </w:rPr>
        <w:sectPr w:rsidR="00596A9C">
          <w:type w:val="continuous"/>
          <w:pgSz w:w="11906" w:h="16838"/>
          <w:pgMar w:top="1080" w:right="1080" w:bottom="1080" w:left="1080" w:header="720" w:footer="720" w:gutter="0"/>
          <w:cols w:space="720"/>
        </w:sectPr>
      </w:pPr>
      <w:r>
        <w:rPr>
          <w:rFonts w:cstheme="minorHAnsi"/>
          <w:lang w:val="el-GR"/>
        </w:rPr>
        <w:t xml:space="preserve">Άρα η συγκέντρωση του διαλύματος  Δ3 σε </w:t>
      </w:r>
      <w:r>
        <w:rPr>
          <w:rFonts w:cstheme="minorHAnsi"/>
        </w:rPr>
        <w:t>NaOH</w:t>
      </w:r>
      <w:r>
        <w:rPr>
          <w:rFonts w:cstheme="minorHAnsi"/>
          <w:lang w:val="el-GR"/>
        </w:rPr>
        <w:t xml:space="preserve"> είναι 1 Μ.</w:t>
      </w:r>
    </w:p>
    <w:p w14:paraId="778B5161"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13881</w:t>
      </w:r>
    </w:p>
    <w:p w14:paraId="36BDE97B" w14:textId="77777777" w:rsidR="00596A9C" w:rsidRDefault="00000000">
      <w:pPr>
        <w:pStyle w:val="TrapezaThematonStyle"/>
        <w:spacing w:line="360" w:lineRule="auto"/>
        <w:rPr>
          <w:rFonts w:asciiTheme="minorHAnsi" w:hAnsiTheme="minorHAnsi" w:cstheme="minorHAnsi"/>
          <w:b/>
          <w:u w:val="single"/>
          <w:lang w:val="el-GR"/>
        </w:rPr>
      </w:pPr>
      <w:r>
        <w:rPr>
          <w:rFonts w:asciiTheme="minorHAnsi" w:hAnsiTheme="minorHAnsi" w:cstheme="minorHAnsi"/>
          <w:b/>
          <w:u w:val="single"/>
          <w:lang w:val="el-GR"/>
        </w:rPr>
        <w:t>Θέμα 4</w:t>
      </w:r>
      <w:r>
        <w:rPr>
          <w:rFonts w:asciiTheme="minorHAnsi" w:hAnsiTheme="minorHAnsi" w:cstheme="minorHAnsi"/>
          <w:b/>
          <w:u w:val="single"/>
          <w:vertAlign w:val="superscript"/>
          <w:lang w:val="el-GR"/>
        </w:rPr>
        <w:t>ο</w:t>
      </w:r>
      <w:r>
        <w:rPr>
          <w:rFonts w:asciiTheme="minorHAnsi" w:hAnsiTheme="minorHAnsi" w:cstheme="minorHAnsi"/>
          <w:b/>
          <w:u w:val="single"/>
          <w:lang w:val="el-GR"/>
        </w:rPr>
        <w:t xml:space="preserve"> </w:t>
      </w:r>
    </w:p>
    <w:p w14:paraId="2EB2D53F" w14:textId="77777777" w:rsidR="00596A9C" w:rsidRDefault="00000000">
      <w:pPr>
        <w:pStyle w:val="TrapezaThematonStyle"/>
        <w:spacing w:line="360" w:lineRule="auto"/>
        <w:jc w:val="both"/>
        <w:rPr>
          <w:rFonts w:cstheme="minorHAnsi"/>
          <w:color w:val="202122"/>
          <w:shd w:val="clear" w:color="auto" w:fill="FFFFFF"/>
          <w:lang w:val="el-GR"/>
        </w:rPr>
      </w:pPr>
      <w:r>
        <w:rPr>
          <w:rFonts w:cstheme="minorHAnsi"/>
          <w:color w:val="202122"/>
          <w:shd w:val="clear" w:color="auto" w:fill="FFFFFF"/>
          <w:lang w:val="el-GR"/>
        </w:rPr>
        <w:t>Η αμμωνία (</w:t>
      </w:r>
      <w:r>
        <w:rPr>
          <w:rFonts w:cstheme="minorHAnsi"/>
          <w:color w:val="202122"/>
          <w:shd w:val="clear" w:color="auto" w:fill="FFFFFF"/>
        </w:rPr>
        <w:t>NH</w:t>
      </w:r>
      <w:r>
        <w:rPr>
          <w:rFonts w:cstheme="minorHAnsi"/>
          <w:color w:val="202122"/>
          <w:shd w:val="clear" w:color="auto" w:fill="FFFFFF"/>
          <w:vertAlign w:val="subscript"/>
          <w:lang w:val="el-GR"/>
        </w:rPr>
        <w:t>3</w:t>
      </w:r>
      <w:r>
        <w:rPr>
          <w:rFonts w:cstheme="minorHAnsi"/>
          <w:color w:val="202122"/>
          <w:shd w:val="clear" w:color="auto" w:fill="FFFFFF"/>
          <w:lang w:val="el-GR"/>
        </w:rPr>
        <w:t>) αποτελεί δομικό συστατικό για τη σύνθεση πολλών</w:t>
      </w:r>
      <w:r>
        <w:rPr>
          <w:rFonts w:cstheme="minorHAnsi"/>
          <w:color w:val="202122"/>
          <w:shd w:val="clear" w:color="auto" w:fill="FFFFFF"/>
        </w:rPr>
        <w:t> </w:t>
      </w:r>
      <w:r>
        <w:rPr>
          <w:rFonts w:cstheme="minorHAnsi"/>
          <w:shd w:val="clear" w:color="auto" w:fill="FFFFFF"/>
          <w:lang w:val="el-GR"/>
        </w:rPr>
        <w:t>φαρμακευτικών</w:t>
      </w:r>
      <w:r>
        <w:rPr>
          <w:rFonts w:cstheme="minorHAnsi"/>
          <w:color w:val="202122"/>
          <w:shd w:val="clear" w:color="auto" w:fill="FFFFFF"/>
          <w:lang w:val="el-GR"/>
        </w:rPr>
        <w:t>, αλλά και πολλών εμπορικών καθαριστικών προϊόντων. Απαιτείται προσοχή κατά τη χρήση της, καθώς είναι καυστική και βλαβερή.</w:t>
      </w:r>
      <w:r>
        <w:rPr>
          <w:rFonts w:cstheme="minorHAnsi"/>
          <w:lang w:val="el-GR"/>
        </w:rPr>
        <w:t xml:space="preserve"> Έ</w:t>
      </w:r>
      <w:r>
        <w:rPr>
          <w:rFonts w:cstheme="minorHAnsi"/>
          <w:color w:val="202122"/>
          <w:shd w:val="clear" w:color="auto" w:fill="FFFFFF"/>
          <w:lang w:val="el-GR"/>
        </w:rPr>
        <w:t xml:space="preserve">να οικιακό καθαριστικό τζαμιών περιέχει αραιό υδατικό διάλυμα αμμωνίας περιεκτικότητας 6,8 % </w:t>
      </w:r>
      <w:r>
        <w:rPr>
          <w:rFonts w:cstheme="minorHAnsi"/>
          <w:color w:val="202122"/>
          <w:shd w:val="clear" w:color="auto" w:fill="FFFFFF"/>
        </w:rPr>
        <w:t>w</w:t>
      </w:r>
      <w:r>
        <w:rPr>
          <w:rFonts w:cstheme="minorHAnsi"/>
          <w:color w:val="202122"/>
          <w:shd w:val="clear" w:color="auto" w:fill="FFFFFF"/>
          <w:lang w:val="el-GR"/>
        </w:rPr>
        <w:t>/</w:t>
      </w:r>
      <w:r>
        <w:rPr>
          <w:rFonts w:cstheme="minorHAnsi"/>
          <w:color w:val="202122"/>
          <w:shd w:val="clear" w:color="auto" w:fill="FFFFFF"/>
        </w:rPr>
        <w:t>v</w:t>
      </w:r>
      <w:r>
        <w:rPr>
          <w:rFonts w:cstheme="minorHAnsi"/>
          <w:color w:val="202122"/>
          <w:shd w:val="clear" w:color="auto" w:fill="FFFFFF"/>
          <w:lang w:val="el-GR"/>
        </w:rPr>
        <w:t>.</w:t>
      </w:r>
    </w:p>
    <w:p w14:paraId="1DABA941" w14:textId="77777777" w:rsidR="00596A9C" w:rsidRDefault="00000000">
      <w:pPr>
        <w:pStyle w:val="TrapezaThematonStyle"/>
        <w:spacing w:line="360" w:lineRule="auto"/>
        <w:ind w:left="567"/>
        <w:jc w:val="both"/>
        <w:rPr>
          <w:color w:val="202122"/>
          <w:shd w:val="clear" w:color="auto" w:fill="FFFFFF"/>
          <w:lang w:val="el-GR"/>
        </w:rPr>
      </w:pPr>
      <w:r>
        <w:rPr>
          <w:b/>
          <w:bCs/>
          <w:color w:val="202122"/>
          <w:shd w:val="clear" w:color="auto" w:fill="FFFFFF"/>
          <w:lang w:val="el-GR"/>
        </w:rPr>
        <w:t>α)</w:t>
      </w:r>
      <w:r>
        <w:rPr>
          <w:color w:val="202122"/>
          <w:shd w:val="clear" w:color="auto" w:fill="FFFFFF"/>
          <w:lang w:val="el-GR"/>
        </w:rPr>
        <w:t xml:space="preserve"> Να υπολογίσετε τη συγκέντρωση (c) του διαλύματος αμμωνίας (διάλυμα Δ1). </w:t>
      </w:r>
      <w:r>
        <w:rPr>
          <w:i/>
          <w:iCs/>
          <w:lang w:val="el-GR"/>
        </w:rPr>
        <w:t>(μονάδες 7)</w:t>
      </w:r>
    </w:p>
    <w:p w14:paraId="5D88F482" w14:textId="77777777" w:rsidR="00596A9C" w:rsidRDefault="00000000">
      <w:pPr>
        <w:pStyle w:val="TrapezaThematonStyle"/>
        <w:spacing w:line="360" w:lineRule="auto"/>
        <w:ind w:left="567"/>
        <w:jc w:val="both"/>
        <w:rPr>
          <w:lang w:val="el-GR"/>
        </w:rPr>
      </w:pPr>
      <w:r>
        <w:rPr>
          <w:b/>
          <w:bCs/>
          <w:color w:val="202122"/>
          <w:shd w:val="clear" w:color="auto" w:fill="FFFFFF"/>
          <w:lang w:val="el-GR"/>
        </w:rPr>
        <w:lastRenderedPageBreak/>
        <w:t>β)</w:t>
      </w:r>
      <w:r>
        <w:rPr>
          <w:color w:val="202122"/>
          <w:shd w:val="clear" w:color="auto" w:fill="FFFFFF"/>
          <w:lang w:val="el-GR"/>
        </w:rPr>
        <w:t xml:space="preserve"> </w:t>
      </w:r>
      <w:r>
        <w:rPr>
          <w:lang w:val="el-GR"/>
        </w:rPr>
        <w:t xml:space="preserve">Να υπολογίσετε τον όγκο του νερού που πρέπει να προστεθεί σε 250 </w:t>
      </w:r>
      <w:r>
        <w:rPr>
          <w:color w:val="202122"/>
          <w:shd w:val="clear" w:color="auto" w:fill="FFFFFF"/>
        </w:rPr>
        <w:t>mL</w:t>
      </w:r>
      <w:r>
        <w:rPr>
          <w:lang w:val="el-GR"/>
        </w:rPr>
        <w:t xml:space="preserve"> του παραπάνω διαλύματος οικιακού καθαριστικού ώστε να προκύψει διάλυμα συγκέντρωσης 2 Μ (διάλυμα Δ2).</w:t>
      </w:r>
      <w:r>
        <w:rPr>
          <w:i/>
          <w:iCs/>
          <w:lang w:val="el-GR"/>
        </w:rPr>
        <w:t xml:space="preserve"> (μονάδες 8)</w:t>
      </w:r>
    </w:p>
    <w:p w14:paraId="6A190D85" w14:textId="77777777" w:rsidR="00596A9C" w:rsidRDefault="00000000">
      <w:pPr>
        <w:pStyle w:val="TrapezaThematonStyle"/>
        <w:spacing w:line="360" w:lineRule="auto"/>
        <w:ind w:left="567"/>
        <w:jc w:val="both"/>
        <w:rPr>
          <w:rFonts w:asciiTheme="minorHAnsi" w:hAnsiTheme="minorHAnsi" w:cstheme="minorBidi"/>
          <w:lang w:val="el-GR"/>
        </w:rPr>
      </w:pPr>
      <w:r>
        <w:rPr>
          <w:rFonts w:asciiTheme="minorHAnsi" w:hAnsiTheme="minorHAnsi" w:cstheme="minorBidi"/>
          <w:b/>
          <w:bCs/>
          <w:lang w:val="el-GR"/>
        </w:rPr>
        <w:t xml:space="preserve">γ) </w:t>
      </w:r>
      <w:r>
        <w:rPr>
          <w:rFonts w:asciiTheme="minorHAnsi" w:hAnsiTheme="minorHAnsi" w:cstheme="minorBidi"/>
          <w:lang w:val="el-GR"/>
        </w:rPr>
        <w:t>Να υπολογίσετε</w:t>
      </w:r>
      <w:r>
        <w:rPr>
          <w:rFonts w:asciiTheme="minorHAnsi" w:hAnsiTheme="minorHAnsi" w:cstheme="minorBidi"/>
          <w:b/>
          <w:bCs/>
          <w:lang w:val="el-GR"/>
        </w:rPr>
        <w:t xml:space="preserve"> </w:t>
      </w:r>
      <w:r>
        <w:rPr>
          <w:rFonts w:asciiTheme="minorHAnsi" w:hAnsiTheme="minorHAnsi" w:cstheme="minorBidi"/>
          <w:lang w:val="el-GR"/>
        </w:rPr>
        <w:t xml:space="preserve">τη συγκέντρωση του διαλύματος που θα προκύψει αν σε 200 </w:t>
      </w:r>
      <w:r>
        <w:rPr>
          <w:rFonts w:asciiTheme="minorHAnsi" w:hAnsiTheme="minorHAnsi" w:cstheme="minorBidi"/>
        </w:rPr>
        <w:t>mL</w:t>
      </w:r>
      <w:r>
        <w:rPr>
          <w:rFonts w:asciiTheme="minorHAnsi" w:hAnsiTheme="minorHAnsi" w:cstheme="minorBidi"/>
          <w:lang w:val="el-GR"/>
        </w:rPr>
        <w:t xml:space="preserve"> του αρχικού διαλύματος καθαριστικού (διάλυμα Δ1) προστεθούν 200 </w:t>
      </w:r>
      <w:r>
        <w:rPr>
          <w:rFonts w:asciiTheme="minorHAnsi" w:hAnsiTheme="minorHAnsi" w:cstheme="minorBidi"/>
        </w:rPr>
        <w:t>mL</w:t>
      </w:r>
      <w:r>
        <w:rPr>
          <w:rFonts w:asciiTheme="minorHAnsi" w:hAnsiTheme="minorHAnsi" w:cstheme="minorBidi"/>
          <w:lang w:val="el-GR"/>
        </w:rPr>
        <w:t xml:space="preserve"> ενός άλλου καθαριστικού τζαμιών διαλύματος αμμωνίας 5 Μ (διάλυμα Δ3). </w:t>
      </w:r>
      <w:r>
        <w:rPr>
          <w:rFonts w:asciiTheme="minorHAnsi" w:hAnsiTheme="minorHAnsi" w:cstheme="minorBidi"/>
          <w:i/>
          <w:iCs/>
          <w:lang w:val="el-GR"/>
        </w:rPr>
        <w:t>(μονάδες 10)</w:t>
      </w:r>
      <w:r>
        <w:rPr>
          <w:rFonts w:asciiTheme="minorHAnsi" w:hAnsiTheme="minorHAnsi" w:cstheme="minorBidi"/>
          <w:lang w:val="el-GR"/>
        </w:rPr>
        <w:t xml:space="preserve"> </w:t>
      </w:r>
    </w:p>
    <w:p w14:paraId="5E288F8A" w14:textId="77777777" w:rsidR="00596A9C" w:rsidRDefault="00000000">
      <w:pPr>
        <w:pStyle w:val="TrapezaThematonStyle"/>
        <w:spacing w:line="360" w:lineRule="auto"/>
        <w:jc w:val="both"/>
        <w:rPr>
          <w:rFonts w:cstheme="minorHAnsi"/>
          <w:lang w:val="el-GR"/>
        </w:rPr>
      </w:pPr>
      <w:r>
        <w:rPr>
          <w:rFonts w:cstheme="minorHAnsi"/>
          <w:lang w:val="el-GR"/>
        </w:rPr>
        <w:t xml:space="preserve">Δίνονται οι σχετικές ατομικές μάζες: </w:t>
      </w:r>
      <w:r>
        <w:rPr>
          <w:rFonts w:cstheme="minorHAnsi"/>
          <w:i/>
          <w:lang w:val="el-GR"/>
        </w:rPr>
        <w:t>Α</w:t>
      </w:r>
      <w:r>
        <w:rPr>
          <w:rFonts w:cstheme="minorHAnsi"/>
          <w:vertAlign w:val="subscript"/>
        </w:rPr>
        <w:t>r</w:t>
      </w:r>
      <w:r>
        <w:rPr>
          <w:rFonts w:cstheme="minorHAnsi"/>
          <w:lang w:val="el-GR"/>
        </w:rPr>
        <w:t xml:space="preserve">(Η)=1, </w:t>
      </w:r>
      <w:r>
        <w:rPr>
          <w:rFonts w:cstheme="minorHAnsi"/>
          <w:i/>
          <w:lang w:val="el-GR"/>
        </w:rPr>
        <w:t>Α</w:t>
      </w:r>
      <w:r>
        <w:rPr>
          <w:rFonts w:cstheme="minorHAnsi"/>
          <w:vertAlign w:val="subscript"/>
        </w:rPr>
        <w:t>r</w:t>
      </w:r>
      <w:r>
        <w:rPr>
          <w:rFonts w:cstheme="minorHAnsi"/>
          <w:lang w:val="el-GR"/>
        </w:rPr>
        <w:t>(</w:t>
      </w:r>
      <w:r>
        <w:rPr>
          <w:rFonts w:cstheme="minorHAnsi"/>
        </w:rPr>
        <w:t>N</w:t>
      </w:r>
      <w:r>
        <w:rPr>
          <w:rFonts w:cstheme="minorHAnsi"/>
          <w:lang w:val="el-GR"/>
        </w:rPr>
        <w:t>)=14</w:t>
      </w:r>
    </w:p>
    <w:p w14:paraId="5517945F" w14:textId="77777777" w:rsidR="00596A9C" w:rsidRDefault="00000000">
      <w:pPr>
        <w:pStyle w:val="TrapezaThematonStyle"/>
        <w:spacing w:line="360" w:lineRule="auto"/>
        <w:ind w:left="567"/>
        <w:jc w:val="right"/>
        <w:rPr>
          <w:rFonts w:asciiTheme="minorHAnsi" w:hAnsiTheme="minorHAnsi" w:cstheme="minorHAnsi"/>
          <w:i/>
          <w:lang w:val="el-GR"/>
        </w:rPr>
      </w:pPr>
      <w:r>
        <w:rPr>
          <w:rFonts w:asciiTheme="minorHAnsi" w:hAnsiTheme="minorHAnsi" w:cstheme="minorHAnsi"/>
          <w:b/>
          <w:bCs/>
          <w:i/>
          <w:lang w:val="el-GR"/>
        </w:rPr>
        <w:t>Μονάδες 25</w:t>
      </w:r>
    </w:p>
    <w:p w14:paraId="04A3E84B" w14:textId="77777777" w:rsidR="00596A9C" w:rsidRDefault="00596A9C">
      <w:pPr>
        <w:pStyle w:val="TrapezaThematonStyle"/>
        <w:rPr>
          <w:lang w:val="el-GR"/>
        </w:rPr>
      </w:pPr>
    </w:p>
    <w:p w14:paraId="1F132851" w14:textId="77777777" w:rsidR="00596A9C" w:rsidRDefault="00596A9C">
      <w:pPr>
        <w:pStyle w:val="TrapezaThematonStyle"/>
        <w:rPr>
          <w:lang w:val="el-GR"/>
        </w:rPr>
      </w:pPr>
    </w:p>
    <w:p w14:paraId="3CFE5F34" w14:textId="77777777" w:rsidR="00596A9C" w:rsidRDefault="00596A9C">
      <w:pPr>
        <w:pStyle w:val="TrapezaThematonStyle"/>
        <w:rPr>
          <w:lang w:val="el-GR"/>
        </w:rPr>
      </w:pPr>
    </w:p>
    <w:p w14:paraId="05971514" w14:textId="77777777" w:rsidR="00596A9C" w:rsidRDefault="00596A9C">
      <w:pPr>
        <w:pStyle w:val="TrapezaThematonStyle"/>
        <w:rPr>
          <w:lang w:val="el-GR"/>
        </w:rPr>
      </w:pPr>
    </w:p>
    <w:p w14:paraId="101042D0" w14:textId="77777777" w:rsidR="00596A9C" w:rsidRDefault="00596A9C">
      <w:pPr>
        <w:pStyle w:val="TrapezaThematonStyle"/>
        <w:rPr>
          <w:lang w:val="el-GR"/>
        </w:rPr>
      </w:pPr>
    </w:p>
    <w:p w14:paraId="5ADFCEEC" w14:textId="77777777" w:rsidR="00596A9C" w:rsidRDefault="00596A9C">
      <w:pPr>
        <w:pStyle w:val="TrapezaThematonStyle"/>
        <w:rPr>
          <w:lang w:val="el-GR"/>
        </w:rPr>
      </w:pPr>
    </w:p>
    <w:p w14:paraId="571217C3" w14:textId="77777777" w:rsidR="00596A9C" w:rsidRDefault="00596A9C">
      <w:pPr>
        <w:pStyle w:val="TrapezaThematonStyle"/>
        <w:rPr>
          <w:lang w:val="el-GR"/>
        </w:rPr>
      </w:pPr>
    </w:p>
    <w:p w14:paraId="6C26807C" w14:textId="77777777" w:rsidR="00596A9C" w:rsidRDefault="00596A9C">
      <w:pPr>
        <w:pStyle w:val="TrapezaThematonStyle"/>
        <w:rPr>
          <w:lang w:val="el-GR"/>
        </w:rPr>
      </w:pPr>
    </w:p>
    <w:p w14:paraId="1C1BFD6D" w14:textId="77777777" w:rsidR="00596A9C" w:rsidRDefault="00596A9C">
      <w:pPr>
        <w:pStyle w:val="TrapezaThematonStyle"/>
        <w:rPr>
          <w:lang w:val="el-GR"/>
        </w:rPr>
      </w:pPr>
    </w:p>
    <w:p w14:paraId="78D5F31F" w14:textId="77777777" w:rsidR="00596A9C" w:rsidRDefault="00596A9C">
      <w:pPr>
        <w:pStyle w:val="TrapezaThematonStyle"/>
        <w:rPr>
          <w:lang w:val="el-GR"/>
        </w:rPr>
      </w:pPr>
    </w:p>
    <w:p w14:paraId="42DCD2C4" w14:textId="77777777" w:rsidR="00596A9C" w:rsidRDefault="00596A9C">
      <w:pPr>
        <w:pStyle w:val="TrapezaThematonStyle"/>
        <w:rPr>
          <w:lang w:val="el-GR"/>
        </w:rPr>
      </w:pPr>
    </w:p>
    <w:p w14:paraId="2C8E6F43" w14:textId="77777777" w:rsidR="00596A9C" w:rsidRDefault="00596A9C">
      <w:pPr>
        <w:pStyle w:val="TrapezaThematonStyle"/>
        <w:rPr>
          <w:lang w:val="el-GR"/>
        </w:rPr>
      </w:pPr>
    </w:p>
    <w:p w14:paraId="6F4F30CF" w14:textId="77777777" w:rsidR="00596A9C" w:rsidRDefault="00596A9C">
      <w:pPr>
        <w:pStyle w:val="TrapezaThematonStyle"/>
        <w:rPr>
          <w:lang w:val="el-GR"/>
        </w:rPr>
      </w:pPr>
    </w:p>
    <w:p w14:paraId="4C105C60" w14:textId="77777777" w:rsidR="00596A9C" w:rsidRDefault="00596A9C">
      <w:pPr>
        <w:pStyle w:val="TrapezaThematonStyle"/>
        <w:rPr>
          <w:lang w:val="el-GR"/>
        </w:rPr>
      </w:pPr>
    </w:p>
    <w:p w14:paraId="2AB4AD5C" w14:textId="77777777" w:rsidR="00596A9C" w:rsidRDefault="00596A9C">
      <w:pPr>
        <w:pStyle w:val="TrapezaThematonStyle"/>
        <w:rPr>
          <w:lang w:val="el-GR"/>
        </w:rPr>
        <w:sectPr w:rsidR="00596A9C">
          <w:type w:val="continuous"/>
          <w:pgSz w:w="11906" w:h="16838"/>
          <w:pgMar w:top="1080" w:right="1080" w:bottom="1080" w:left="1080" w:header="720" w:footer="720" w:gutter="0"/>
          <w:cols w:space="720"/>
        </w:sectPr>
      </w:pPr>
    </w:p>
    <w:p w14:paraId="706B7E22"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13881</w:t>
      </w:r>
    </w:p>
    <w:p w14:paraId="66D2C4C7" w14:textId="77777777" w:rsidR="00596A9C" w:rsidRDefault="00000000">
      <w:pPr>
        <w:pStyle w:val="TrapezaThematonStyle"/>
        <w:spacing w:line="360" w:lineRule="auto"/>
        <w:jc w:val="both"/>
        <w:rPr>
          <w:rFonts w:cstheme="minorHAnsi"/>
          <w:b/>
          <w:lang w:val="el-GR"/>
        </w:rPr>
      </w:pPr>
      <w:r>
        <w:rPr>
          <w:rFonts w:cstheme="minorHAnsi"/>
          <w:b/>
          <w:lang w:val="el-GR"/>
        </w:rPr>
        <w:t>Ενδεικτική επίλυση</w:t>
      </w:r>
    </w:p>
    <w:p w14:paraId="3ED3EBD2" w14:textId="77777777" w:rsidR="00596A9C" w:rsidRDefault="00000000">
      <w:pPr>
        <w:pStyle w:val="TrapezaThematonStyle"/>
        <w:spacing w:line="360" w:lineRule="auto"/>
        <w:jc w:val="both"/>
        <w:rPr>
          <w:rFonts w:cstheme="minorHAnsi"/>
          <w:color w:val="000000"/>
          <w:lang w:val="el-GR"/>
        </w:rPr>
      </w:pPr>
      <w:r>
        <w:rPr>
          <w:rFonts w:cstheme="minorHAnsi"/>
          <w:b/>
          <w:lang w:val="el-GR"/>
        </w:rPr>
        <w:t>α)</w:t>
      </w:r>
      <w:r>
        <w:rPr>
          <w:lang w:val="el-GR"/>
        </w:rPr>
        <w:t xml:space="preserve"> </w:t>
      </w:r>
      <w:r>
        <w:rPr>
          <w:rFonts w:cstheme="minorHAnsi"/>
          <w:i/>
          <w:lang w:bidi="he-IL"/>
        </w:rPr>
        <w:t>M</w:t>
      </w:r>
      <w:r>
        <w:rPr>
          <w:rFonts w:cstheme="minorHAnsi"/>
          <w:vertAlign w:val="subscript"/>
          <w:lang w:bidi="he-IL"/>
        </w:rPr>
        <w:t>r</w:t>
      </w:r>
      <w:r>
        <w:rPr>
          <w:rFonts w:cstheme="minorHAnsi"/>
          <w:lang w:val="el-GR" w:bidi="he-IL"/>
        </w:rPr>
        <w:t xml:space="preserve"> (</w:t>
      </w:r>
      <w:r>
        <w:rPr>
          <w:rFonts w:cstheme="minorHAnsi"/>
          <w:color w:val="000000"/>
          <w:lang w:val="el-GR"/>
        </w:rPr>
        <w:t>ΝΗ</w:t>
      </w:r>
      <w:r>
        <w:rPr>
          <w:rFonts w:cstheme="minorHAnsi"/>
          <w:color w:val="000000"/>
          <w:vertAlign w:val="subscript"/>
          <w:lang w:val="el-GR"/>
        </w:rPr>
        <w:t>3</w:t>
      </w:r>
      <w:r>
        <w:rPr>
          <w:rFonts w:cstheme="minorHAnsi"/>
          <w:lang w:val="el-GR"/>
        </w:rPr>
        <w:t xml:space="preserve">) </w:t>
      </w:r>
      <w:r>
        <w:rPr>
          <w:rFonts w:cstheme="minorHAnsi"/>
          <w:lang w:val="el-GR" w:bidi="he-IL"/>
        </w:rPr>
        <w:t xml:space="preserve">= 14 + 3 </w:t>
      </w:r>
      <w:r>
        <w:rPr>
          <w:rFonts w:ascii="Symbol" w:eastAsia="Symbol" w:hAnsi="Symbol" w:cstheme="minorHAnsi"/>
          <w:lang w:val="el-GR" w:bidi="he-IL"/>
        </w:rPr>
        <w:sym w:font="Symbol" w:char="F0D7"/>
      </w:r>
      <w:r>
        <w:rPr>
          <w:rFonts w:cstheme="minorHAnsi"/>
          <w:lang w:val="el-GR" w:bidi="he-IL"/>
        </w:rPr>
        <w:t xml:space="preserve"> 1 = 17</w:t>
      </w:r>
    </w:p>
    <w:p w14:paraId="630AB5D9" w14:textId="77777777" w:rsidR="00596A9C" w:rsidRDefault="00000000">
      <w:pPr>
        <w:pStyle w:val="TrapezaThematonStyle"/>
        <w:spacing w:line="360" w:lineRule="auto"/>
        <w:jc w:val="both"/>
        <w:rPr>
          <w:rFonts w:eastAsiaTheme="minorEastAsia" w:cstheme="minorHAnsi"/>
          <w:color w:val="000000"/>
          <w:lang w:val="el-GR"/>
        </w:rPr>
      </w:pPr>
      <w:r>
        <w:rPr>
          <w:rFonts w:cstheme="minorHAnsi"/>
          <w:color w:val="000000"/>
          <w:lang w:val="el-GR"/>
        </w:rPr>
        <w:t xml:space="preserve">Τα </w:t>
      </w:r>
      <w:r>
        <w:rPr>
          <w:rFonts w:cstheme="minorHAnsi"/>
          <w:color w:val="000000"/>
        </w:rPr>
        <w:t>mol</w:t>
      </w:r>
      <w:r>
        <w:rPr>
          <w:rFonts w:cstheme="minorHAnsi"/>
          <w:color w:val="000000"/>
          <w:lang w:val="el-GR"/>
        </w:rPr>
        <w:t xml:space="preserve"> της αμμωνίας που περιέχονται σε </w:t>
      </w:r>
      <w:r>
        <w:rPr>
          <w:lang w:val="el-GR"/>
        </w:rPr>
        <w:t xml:space="preserve">100 </w:t>
      </w:r>
      <w:r>
        <w:t>mL</w:t>
      </w:r>
      <w:r>
        <w:rPr>
          <w:lang w:val="el-GR"/>
        </w:rPr>
        <w:t xml:space="preserve"> καθαριστικού</w:t>
      </w:r>
      <w:r>
        <w:rPr>
          <w:rFonts w:cstheme="minorHAnsi"/>
          <w:color w:val="000000"/>
          <w:lang w:val="el-GR"/>
        </w:rPr>
        <w:t xml:space="preserve"> είναι ίσα με: </w:t>
      </w:r>
    </w:p>
    <w:p w14:paraId="2CEF2884" w14:textId="77777777" w:rsidR="00596A9C" w:rsidRDefault="00000000">
      <w:pPr>
        <w:pStyle w:val="TrapezaThematonStyle"/>
        <w:spacing w:line="360" w:lineRule="auto"/>
        <w:jc w:val="both"/>
        <w:rPr>
          <w:rFonts w:eastAsiaTheme="minorEastAsia" w:cstheme="minorHAnsi"/>
          <w:color w:val="000000"/>
          <w:lang w:val="el-GR"/>
        </w:rPr>
      </w:pPr>
      <m:oMathPara>
        <m:oMath>
          <m:r>
            <w:rPr>
              <w:rFonts w:ascii="Cambria Math" w:eastAsia="Cambria Math" w:hAnsi="Cambria Math" w:cstheme="minorHAnsi"/>
              <w:color w:val="000000"/>
              <w:lang w:val="el-GR"/>
            </w:rPr>
            <m:t>n=</m:t>
          </m:r>
          <m:f>
            <m:fPr>
              <m:ctrlPr>
                <w:rPr>
                  <w:rFonts w:ascii="Cambria Math" w:hAnsi="Cambria Math" w:cstheme="minorHAnsi"/>
                  <w:color w:val="000000"/>
                  <w:lang w:val="el-GR"/>
                </w:rPr>
              </m:ctrlPr>
            </m:fPr>
            <m:num>
              <m:r>
                <w:rPr>
                  <w:rFonts w:ascii="Cambria Math" w:eastAsia="Cambria Math" w:hAnsi="Cambria Math" w:cstheme="minorHAnsi"/>
                  <w:color w:val="000000"/>
                  <w:lang w:val="el-GR"/>
                </w:rPr>
                <m:t>m</m:t>
              </m:r>
            </m:num>
            <m:den>
              <m:r>
                <w:rPr>
                  <w:rFonts w:ascii="Cambria Math" w:eastAsia="Cambria Math" w:hAnsi="Cambria Math" w:cstheme="minorHAnsi"/>
                  <w:color w:val="000000"/>
                  <w:lang w:val="el-GR"/>
                </w:rPr>
                <m:t>Mr</m:t>
              </m:r>
            </m:den>
          </m:f>
          <m:r>
            <w:rPr>
              <w:rFonts w:ascii="Cambria Math" w:eastAsia="Cambria Math" w:hAnsi="Cambria Math" w:cstheme="minorHAnsi"/>
              <w:color w:val="000000"/>
              <w:lang w:val="el-GR"/>
            </w:rPr>
            <m:t xml:space="preserve">= </m:t>
          </m:r>
          <m:f>
            <m:fPr>
              <m:ctrlPr>
                <w:rPr>
                  <w:rFonts w:ascii="Cambria Math" w:hAnsi="Cambria Math" w:cstheme="minorHAnsi"/>
                  <w:color w:val="000000"/>
                  <w:lang w:val="el-GR"/>
                </w:rPr>
              </m:ctrlPr>
            </m:fPr>
            <m:num>
              <m:r>
                <w:rPr>
                  <w:rFonts w:ascii="Cambria Math" w:eastAsia="Cambria Math" w:hAnsi="Cambria Math" w:cstheme="minorHAnsi"/>
                  <w:color w:val="000000"/>
                  <w:lang w:val="el-GR"/>
                </w:rPr>
                <m:t xml:space="preserve">6,8 </m:t>
              </m:r>
            </m:num>
            <m:den>
              <m:r>
                <w:rPr>
                  <w:rFonts w:ascii="Cambria Math" w:eastAsia="Cambria Math" w:hAnsi="Cambria Math" w:cstheme="minorHAnsi"/>
                  <w:color w:val="000000"/>
                  <w:lang w:val="el-GR"/>
                </w:rPr>
                <m:t xml:space="preserve">17 </m:t>
              </m:r>
            </m:den>
          </m:f>
          <m:r>
            <w:rPr>
              <w:rFonts w:ascii="Cambria Math" w:eastAsia="Cambria Math" w:hAnsi="Cambria Math" w:cstheme="minorHAnsi"/>
              <w:color w:val="000000"/>
              <w:lang w:val="el-GR"/>
            </w:rPr>
            <m:t xml:space="preserve"> </m:t>
          </m:r>
          <m:r>
            <w:rPr>
              <w:rFonts w:ascii="Cambria Math" w:eastAsia="Cambria Math" w:hAnsi="Cambria Math" w:cstheme="minorHAnsi"/>
              <w:color w:val="000000"/>
            </w:rPr>
            <m:t>mol</m:t>
          </m:r>
          <m:r>
            <w:rPr>
              <w:rFonts w:ascii="Cambria Math" w:eastAsia="Cambria Math" w:hAnsi="Cambria Math" w:cstheme="minorHAnsi"/>
              <w:color w:val="000000"/>
              <w:lang w:val="el-GR"/>
            </w:rPr>
            <m:t>=0,4 mol</m:t>
          </m:r>
        </m:oMath>
      </m:oMathPara>
    </w:p>
    <w:p w14:paraId="6DF20BE5" w14:textId="77777777" w:rsidR="00596A9C" w:rsidRDefault="00000000">
      <w:pPr>
        <w:pStyle w:val="TrapezaThematonStyle"/>
        <w:spacing w:line="360" w:lineRule="auto"/>
        <w:jc w:val="both"/>
        <w:rPr>
          <w:rFonts w:eastAsiaTheme="minorEastAsia" w:cstheme="minorHAnsi"/>
          <w:lang w:val="el-GR"/>
        </w:rPr>
      </w:pPr>
      <w:r>
        <w:rPr>
          <w:rFonts w:eastAsiaTheme="minorEastAsia" w:cstheme="minorHAnsi"/>
          <w:lang w:val="el-GR"/>
        </w:rPr>
        <w:t>Επομένως</w:t>
      </w:r>
    </w:p>
    <w:p w14:paraId="79BF3604" w14:textId="77777777" w:rsidR="00596A9C" w:rsidRDefault="00000000">
      <w:pPr>
        <w:pStyle w:val="TrapezaThematonStyle"/>
        <w:spacing w:line="360" w:lineRule="auto"/>
        <w:jc w:val="both"/>
        <w:rPr>
          <w:rFonts w:eastAsiaTheme="minorEastAsia" w:cstheme="minorHAnsi"/>
        </w:rPr>
      </w:pPr>
      <m:oMathPara>
        <m:oMathParaPr>
          <m:jc m:val="left"/>
        </m:oMathParaPr>
        <m:oMath>
          <m:r>
            <w:rPr>
              <w:rFonts w:ascii="Cambria Math" w:eastAsia="Cambria Math" w:hAnsi="Cambria Math" w:cstheme="minorHAnsi"/>
            </w:rPr>
            <m:t>c</m:t>
          </m:r>
          <m:r>
            <w:rPr>
              <w:rFonts w:ascii="Cambria Math" w:eastAsia="Cambria Math" w:hAnsi="Cambria Math" w:cstheme="minorHAnsi"/>
              <w:lang w:val="el-GR"/>
            </w:rPr>
            <m:t>=</m:t>
          </m:r>
          <m:f>
            <m:fPr>
              <m:ctrlPr>
                <w:rPr>
                  <w:rFonts w:ascii="Cambria Math" w:hAnsi="Cambria Math" w:cstheme="minorHAnsi"/>
                  <w:lang w:val="el-GR"/>
                </w:rPr>
              </m:ctrlPr>
            </m:fPr>
            <m:num>
              <m:r>
                <w:rPr>
                  <w:rFonts w:ascii="Cambria Math" w:eastAsia="Cambria Math" w:hAnsi="Cambria Math" w:cstheme="minorHAnsi"/>
                </w:rPr>
                <m:t>n</m:t>
              </m:r>
            </m:num>
            <m:den>
              <m:r>
                <w:rPr>
                  <w:rFonts w:ascii="Cambria Math" w:eastAsia="Cambria Math" w:hAnsi="Cambria Math" w:cstheme="minorHAnsi"/>
                </w:rPr>
                <m:t>V</m:t>
              </m:r>
            </m:den>
          </m:f>
          <m:r>
            <w:rPr>
              <w:rFonts w:ascii="Cambria Math" w:eastAsia="Cambria Math" w:hAnsi="Cambria Math" w:cstheme="minorHAnsi"/>
              <w:lang w:val="el-GR"/>
            </w:rPr>
            <m:t xml:space="preserve">= </m:t>
          </m:r>
          <m:f>
            <m:fPr>
              <m:ctrlPr>
                <w:rPr>
                  <w:rFonts w:ascii="Cambria Math" w:hAnsi="Cambria Math" w:cstheme="minorHAnsi"/>
                </w:rPr>
              </m:ctrlPr>
            </m:fPr>
            <m:num>
              <m:r>
                <w:rPr>
                  <w:rFonts w:ascii="Cambria Math" w:eastAsia="Cambria Math" w:hAnsi="Cambria Math" w:cstheme="minorHAnsi"/>
                  <w:lang w:val="el-GR"/>
                </w:rPr>
                <m:t xml:space="preserve">0,4 </m:t>
              </m:r>
              <m:r>
                <w:rPr>
                  <w:rFonts w:ascii="Cambria Math" w:eastAsia="Cambria Math" w:hAnsi="Cambria Math" w:cstheme="minorHAnsi"/>
                </w:rPr>
                <m:t>mol</m:t>
              </m:r>
            </m:num>
            <m:den>
              <m:r>
                <w:rPr>
                  <w:rFonts w:ascii="Cambria Math" w:eastAsia="Cambria Math" w:hAnsi="Cambria Math" w:cstheme="minorHAnsi"/>
                  <w:lang w:val="el-GR"/>
                </w:rPr>
                <m:t xml:space="preserve">0,1 </m:t>
              </m:r>
              <m:r>
                <w:rPr>
                  <w:rFonts w:ascii="Cambria Math" w:eastAsia="Cambria Math" w:hAnsi="Cambria Math" w:cstheme="minorHAnsi"/>
                </w:rPr>
                <m:t>L</m:t>
              </m:r>
            </m:den>
          </m:f>
          <m:r>
            <w:rPr>
              <w:rFonts w:ascii="Cambria Math" w:eastAsia="Cambria Math" w:hAnsi="Cambria Math" w:cstheme="minorHAnsi"/>
            </w:rPr>
            <m:t>=4 M</m:t>
          </m:r>
        </m:oMath>
      </m:oMathPara>
    </w:p>
    <w:p w14:paraId="378831F6" w14:textId="77777777" w:rsidR="00596A9C" w:rsidRDefault="00000000">
      <w:pPr>
        <w:pStyle w:val="TrapezaThematonStyle"/>
        <w:spacing w:line="360" w:lineRule="auto"/>
        <w:jc w:val="both"/>
        <w:rPr>
          <w:lang w:val="el-GR" w:bidi="he-IL"/>
        </w:rPr>
      </w:pPr>
      <w:r>
        <w:rPr>
          <w:rFonts w:eastAsiaTheme="minorEastAsia"/>
          <w:lang w:val="el-GR"/>
        </w:rPr>
        <w:t>Επομένως η συγκέντρωση του διαλύματος αμμωνίας είναι 4 Μ.</w:t>
      </w:r>
    </w:p>
    <w:p w14:paraId="7EF1839A" w14:textId="77777777" w:rsidR="00596A9C" w:rsidRDefault="00000000">
      <w:pPr>
        <w:pStyle w:val="TrapezaThematonStyle"/>
        <w:widowControl w:val="0"/>
        <w:spacing w:line="360" w:lineRule="auto"/>
        <w:jc w:val="both"/>
        <w:rPr>
          <w:lang w:val="el-GR" w:bidi="he-IL"/>
        </w:rPr>
      </w:pPr>
      <w:r>
        <w:rPr>
          <w:b/>
          <w:bCs/>
          <w:lang w:val="el-GR" w:bidi="he-IL"/>
        </w:rPr>
        <w:t>β)</w:t>
      </w:r>
      <w:r>
        <w:rPr>
          <w:lang w:val="el-GR" w:bidi="he-IL"/>
        </w:rPr>
        <w:t xml:space="preserve"> Για την αραίωση του διαλύματος Δ1 και την παρασκευή διαλύματος Δ2 ισχύει:</w:t>
      </w:r>
    </w:p>
    <w:p w14:paraId="1252B7F7" w14:textId="77777777" w:rsidR="00596A9C" w:rsidRDefault="00000000">
      <w:pPr>
        <w:pStyle w:val="TrapezaThematonStyle"/>
        <w:widowControl w:val="0"/>
        <w:spacing w:line="360" w:lineRule="auto"/>
        <w:jc w:val="both"/>
        <w:rPr>
          <w:rFonts w:cstheme="minorHAnsi"/>
          <w:lang w:val="el-GR"/>
        </w:rPr>
      </w:pPr>
      <w:r>
        <w:rPr>
          <w:rFonts w:cstheme="minorHAnsi"/>
          <w:lang w:bidi="he-IL"/>
        </w:rPr>
        <w:t>c</w:t>
      </w:r>
      <w:r>
        <w:rPr>
          <w:rFonts w:cstheme="minorHAnsi"/>
          <w:vertAlign w:val="subscript"/>
          <w:lang w:val="el-GR" w:bidi="he-IL"/>
        </w:rPr>
        <w:t>1</w:t>
      </w:r>
      <w:r>
        <w:rPr>
          <w:rFonts w:ascii="Symbol" w:eastAsia="Symbol" w:hAnsi="Symbol" w:cstheme="minorHAnsi"/>
          <w:lang w:val="el-GR" w:bidi="he-IL"/>
        </w:rPr>
        <w:sym w:font="Symbol" w:char="F0D7"/>
      </w:r>
      <w:r>
        <w:rPr>
          <w:rFonts w:cstheme="minorHAnsi"/>
          <w:lang w:bidi="he-IL"/>
        </w:rPr>
        <w:t>V</w:t>
      </w:r>
      <w:r>
        <w:rPr>
          <w:rFonts w:cstheme="minorHAnsi"/>
          <w:vertAlign w:val="subscript"/>
          <w:lang w:val="el-GR" w:bidi="he-IL"/>
        </w:rPr>
        <w:t>1</w:t>
      </w:r>
      <w:r>
        <w:rPr>
          <w:rFonts w:cstheme="minorHAnsi"/>
          <w:lang w:val="el-GR" w:bidi="he-IL"/>
        </w:rPr>
        <w:t xml:space="preserve">= </w:t>
      </w:r>
      <w:r>
        <w:rPr>
          <w:rFonts w:cstheme="minorHAnsi"/>
          <w:lang w:bidi="he-IL"/>
        </w:rPr>
        <w:t>c</w:t>
      </w:r>
      <w:r>
        <w:rPr>
          <w:rFonts w:cstheme="minorHAnsi"/>
          <w:vertAlign w:val="subscript"/>
          <w:lang w:val="el-GR" w:bidi="he-IL"/>
        </w:rPr>
        <w:t>2</w:t>
      </w:r>
      <w:r>
        <w:rPr>
          <w:rFonts w:ascii="Symbol" w:eastAsia="Symbol" w:hAnsi="Symbol" w:cstheme="minorHAnsi"/>
          <w:lang w:val="el-GR" w:bidi="he-IL"/>
        </w:rPr>
        <w:sym w:font="Symbol" w:char="F0D7"/>
      </w:r>
      <w:r>
        <w:rPr>
          <w:rFonts w:cstheme="minorHAnsi"/>
          <w:lang w:bidi="he-IL"/>
        </w:rPr>
        <w:t>V</w:t>
      </w:r>
      <w:r>
        <w:rPr>
          <w:rFonts w:cstheme="minorHAnsi"/>
          <w:vertAlign w:val="subscript"/>
          <w:lang w:val="el-GR" w:bidi="he-IL"/>
        </w:rPr>
        <w:t>2</w:t>
      </w:r>
      <w:r>
        <w:rPr>
          <w:rFonts w:cstheme="minorHAnsi"/>
          <w:lang w:val="el-GR" w:bidi="he-IL"/>
        </w:rPr>
        <w:t xml:space="preserve"> </w:t>
      </w:r>
      <w:r>
        <w:rPr>
          <w:rFonts w:ascii="Symbol" w:eastAsia="Symbol" w:hAnsi="Symbol" w:cstheme="minorHAnsi"/>
          <w:lang w:bidi="he-IL"/>
        </w:rPr>
        <w:sym w:font="Symbol" w:char="F0DE"/>
      </w:r>
      <w:r>
        <w:rPr>
          <w:rFonts w:cstheme="minorHAnsi"/>
          <w:lang w:val="el-GR" w:bidi="he-IL"/>
        </w:rPr>
        <w:t xml:space="preserve"> </w:t>
      </w:r>
      <w:r>
        <w:rPr>
          <w:rFonts w:cstheme="minorHAnsi"/>
          <w:lang w:val="el-GR"/>
        </w:rPr>
        <w:t xml:space="preserve">4 Μ </w:t>
      </w:r>
      <w:r>
        <w:rPr>
          <w:rFonts w:ascii="Symbol" w:eastAsia="Symbol" w:hAnsi="Symbol" w:cstheme="minorHAnsi"/>
          <w:lang w:val="el-GR"/>
        </w:rPr>
        <w:sym w:font="Symbol" w:char="F0D7"/>
      </w:r>
      <w:r>
        <w:rPr>
          <w:rFonts w:cstheme="minorHAnsi"/>
          <w:lang w:val="el-GR"/>
        </w:rPr>
        <w:t xml:space="preserve"> 250 mL = 2 Μ</w:t>
      </w:r>
      <w:r>
        <w:rPr>
          <w:rFonts w:ascii="Symbol" w:eastAsia="Symbol" w:hAnsi="Symbol" w:cstheme="minorHAnsi"/>
          <w:lang w:val="el-GR"/>
        </w:rPr>
        <w:sym w:font="Symbol" w:char="F0D7"/>
      </w:r>
      <w:r>
        <w:rPr>
          <w:rFonts w:cstheme="minorHAnsi"/>
        </w:rPr>
        <w:t>V</w:t>
      </w:r>
      <w:r>
        <w:rPr>
          <w:rFonts w:cstheme="minorHAnsi"/>
          <w:vertAlign w:val="subscript"/>
          <w:lang w:val="el-GR"/>
        </w:rPr>
        <w:t>2</w:t>
      </w:r>
      <w:r>
        <w:rPr>
          <w:rFonts w:cstheme="minorHAnsi"/>
          <w:lang w:val="el-GR"/>
        </w:rPr>
        <w:t xml:space="preserve"> </w:t>
      </w:r>
      <w:r>
        <w:rPr>
          <w:rFonts w:ascii="Symbol" w:eastAsia="Symbol" w:hAnsi="Symbol" w:cstheme="minorHAnsi"/>
        </w:rPr>
        <w:sym w:font="Symbol" w:char="F0DE"/>
      </w:r>
      <w:r>
        <w:rPr>
          <w:rFonts w:cstheme="minorHAnsi"/>
          <w:lang w:val="el-GR"/>
        </w:rPr>
        <w:t xml:space="preserve"> </w:t>
      </w:r>
      <w:r>
        <w:rPr>
          <w:rFonts w:cstheme="minorHAnsi"/>
        </w:rPr>
        <w:t>V</w:t>
      </w:r>
      <w:r>
        <w:rPr>
          <w:rFonts w:cstheme="minorHAnsi"/>
          <w:vertAlign w:val="subscript"/>
          <w:lang w:val="el-GR"/>
        </w:rPr>
        <w:t xml:space="preserve">2 </w:t>
      </w:r>
      <w:r>
        <w:rPr>
          <w:rFonts w:cstheme="minorHAnsi"/>
          <w:lang w:val="el-GR"/>
        </w:rPr>
        <w:t xml:space="preserve">= 500 </w:t>
      </w:r>
      <w:r>
        <w:rPr>
          <w:rFonts w:cstheme="minorHAnsi"/>
        </w:rPr>
        <w:t>mL</w:t>
      </w:r>
    </w:p>
    <w:p w14:paraId="0A682C84" w14:textId="77777777" w:rsidR="00596A9C" w:rsidRDefault="00000000">
      <w:pPr>
        <w:pStyle w:val="TrapezaThematonStyle"/>
        <w:widowControl w:val="0"/>
        <w:spacing w:line="360" w:lineRule="auto"/>
        <w:jc w:val="both"/>
        <w:rPr>
          <w:rFonts w:cstheme="minorHAnsi"/>
          <w:lang w:val="el-GR"/>
        </w:rPr>
      </w:pPr>
      <w:r>
        <w:rPr>
          <w:rFonts w:cstheme="minorHAnsi"/>
          <w:lang w:val="el-GR"/>
        </w:rPr>
        <w:t xml:space="preserve">Ο όγκος του νερού θα είναι </w:t>
      </w:r>
      <w:r>
        <w:rPr>
          <w:rFonts w:cstheme="minorHAnsi"/>
        </w:rPr>
        <w:t>V</w:t>
      </w:r>
      <w:r>
        <w:rPr>
          <w:rFonts w:cstheme="minorHAnsi"/>
          <w:vertAlign w:val="subscript"/>
          <w:lang w:val="el-GR"/>
        </w:rPr>
        <w:t xml:space="preserve">νερού </w:t>
      </w:r>
      <w:r>
        <w:rPr>
          <w:rFonts w:cstheme="minorHAnsi"/>
          <w:lang w:val="el-GR"/>
        </w:rPr>
        <w:t xml:space="preserve">= </w:t>
      </w:r>
      <w:r>
        <w:rPr>
          <w:rFonts w:cstheme="minorHAnsi"/>
        </w:rPr>
        <w:t>V</w:t>
      </w:r>
      <w:r>
        <w:rPr>
          <w:rFonts w:cstheme="minorHAnsi"/>
          <w:vertAlign w:val="subscript"/>
          <w:lang w:val="el-GR"/>
        </w:rPr>
        <w:t xml:space="preserve">2 </w:t>
      </w:r>
      <w:r>
        <w:rPr>
          <w:rFonts w:cstheme="minorHAnsi"/>
          <w:lang w:val="el-GR"/>
        </w:rPr>
        <w:t xml:space="preserve">- </w:t>
      </w:r>
      <w:r>
        <w:rPr>
          <w:rFonts w:cstheme="minorHAnsi"/>
        </w:rPr>
        <w:t>V</w:t>
      </w:r>
      <w:r>
        <w:rPr>
          <w:rFonts w:cstheme="minorHAnsi"/>
          <w:vertAlign w:val="subscript"/>
          <w:lang w:val="el-GR"/>
        </w:rPr>
        <w:t xml:space="preserve">1 </w:t>
      </w:r>
      <w:r>
        <w:rPr>
          <w:rFonts w:cstheme="minorHAnsi"/>
          <w:lang w:val="el-GR"/>
        </w:rPr>
        <w:t xml:space="preserve">= 500 </w:t>
      </w:r>
      <w:r>
        <w:rPr>
          <w:rFonts w:cstheme="minorHAnsi"/>
        </w:rPr>
        <w:t>mL</w:t>
      </w:r>
      <w:r>
        <w:rPr>
          <w:rFonts w:cstheme="minorHAnsi"/>
          <w:lang w:val="el-GR"/>
        </w:rPr>
        <w:t xml:space="preserve"> - 250 </w:t>
      </w:r>
      <w:r>
        <w:rPr>
          <w:rFonts w:cstheme="minorHAnsi"/>
        </w:rPr>
        <w:t>mL</w:t>
      </w:r>
      <w:r>
        <w:rPr>
          <w:rFonts w:cstheme="minorHAnsi"/>
          <w:lang w:val="el-GR"/>
        </w:rPr>
        <w:t xml:space="preserve"> </w:t>
      </w:r>
      <w:r>
        <w:rPr>
          <w:rFonts w:ascii="Symbol" w:eastAsia="Symbol" w:hAnsi="Symbol" w:cstheme="minorHAnsi"/>
        </w:rPr>
        <w:sym w:font="Symbol" w:char="F0DE"/>
      </w:r>
      <w:r>
        <w:rPr>
          <w:rFonts w:cstheme="minorHAnsi"/>
          <w:lang w:val="el-GR"/>
        </w:rPr>
        <w:t xml:space="preserve"> </w:t>
      </w:r>
      <w:r>
        <w:rPr>
          <w:rFonts w:cstheme="minorHAnsi"/>
        </w:rPr>
        <w:t>V</w:t>
      </w:r>
      <w:r>
        <w:rPr>
          <w:rFonts w:cstheme="minorHAnsi"/>
          <w:vertAlign w:val="subscript"/>
          <w:lang w:val="el-GR"/>
        </w:rPr>
        <w:t>νερού</w:t>
      </w:r>
      <w:r>
        <w:rPr>
          <w:rFonts w:cstheme="minorHAnsi"/>
          <w:lang w:val="el-GR"/>
        </w:rPr>
        <w:t xml:space="preserve"> = 250 </w:t>
      </w:r>
      <w:r>
        <w:rPr>
          <w:rFonts w:cstheme="minorHAnsi"/>
        </w:rPr>
        <w:t>mL</w:t>
      </w:r>
    </w:p>
    <w:p w14:paraId="598076C1" w14:textId="77777777" w:rsidR="00596A9C" w:rsidRDefault="00000000">
      <w:pPr>
        <w:pStyle w:val="TrapezaThematonStyle"/>
        <w:widowControl w:val="0"/>
        <w:spacing w:line="360" w:lineRule="auto"/>
        <w:jc w:val="both"/>
        <w:rPr>
          <w:rFonts w:cstheme="minorHAnsi"/>
          <w:b/>
          <w:u w:val="single"/>
          <w:lang w:val="el-GR"/>
        </w:rPr>
      </w:pPr>
      <w:r>
        <w:rPr>
          <w:rFonts w:cstheme="minorHAnsi"/>
          <w:lang w:val="el-GR"/>
        </w:rPr>
        <w:t xml:space="preserve">Επομένως θα πρέπει να προστεθούν 250 </w:t>
      </w:r>
      <w:r>
        <w:rPr>
          <w:rFonts w:cstheme="minorHAnsi"/>
        </w:rPr>
        <w:t>mL</w:t>
      </w:r>
      <w:r>
        <w:rPr>
          <w:rFonts w:cstheme="minorHAnsi"/>
          <w:lang w:val="el-GR"/>
        </w:rPr>
        <w:t xml:space="preserve"> νερού.</w:t>
      </w:r>
    </w:p>
    <w:p w14:paraId="3058A9CC" w14:textId="77777777" w:rsidR="00596A9C" w:rsidRDefault="00000000">
      <w:pPr>
        <w:pStyle w:val="TrapezaThematonStyle"/>
        <w:widowControl w:val="0"/>
        <w:spacing w:line="360" w:lineRule="auto"/>
        <w:jc w:val="both"/>
        <w:rPr>
          <w:lang w:val="el-GR"/>
        </w:rPr>
      </w:pPr>
      <w:r>
        <w:rPr>
          <w:b/>
          <w:bCs/>
          <w:lang w:val="el-GR"/>
        </w:rPr>
        <w:t>γ)</w:t>
      </w:r>
      <w:r>
        <w:rPr>
          <w:lang w:val="el-GR"/>
        </w:rPr>
        <w:t xml:space="preserve"> </w:t>
      </w:r>
      <w:r>
        <w:rPr>
          <w:lang w:val="el-GR" w:bidi="he-IL"/>
        </w:rPr>
        <w:t>Για την ανάμειξη των δύο διαλυμάτων Δ1 και Δ3 και την παρασκευή του τελικού διαλύματος  ισχύει:</w:t>
      </w:r>
    </w:p>
    <w:p w14:paraId="5476CF39" w14:textId="77777777" w:rsidR="00596A9C" w:rsidRDefault="00000000">
      <w:pPr>
        <w:pStyle w:val="TrapezaThematonStyle"/>
        <w:widowControl w:val="0"/>
        <w:spacing w:line="360" w:lineRule="auto"/>
        <w:jc w:val="both"/>
        <w:rPr>
          <w:lang w:val="el-GR"/>
        </w:rPr>
      </w:pPr>
      <w:r>
        <w:rPr>
          <w:lang w:val="el-GR"/>
        </w:rPr>
        <w:t>c</w:t>
      </w:r>
      <w:r>
        <w:rPr>
          <w:vertAlign w:val="subscript"/>
          <w:lang w:val="el-GR"/>
        </w:rPr>
        <w:t>1</w:t>
      </w:r>
      <w:r>
        <w:rPr>
          <w:rFonts w:ascii="Symbol" w:eastAsia="Symbol" w:hAnsi="Symbol"/>
          <w:lang w:val="el-GR"/>
        </w:rPr>
        <w:sym w:font="Symbol" w:char="F0D7"/>
      </w:r>
      <w:r>
        <w:rPr>
          <w:lang w:val="el-GR"/>
        </w:rPr>
        <w:t>V</w:t>
      </w:r>
      <w:r>
        <w:rPr>
          <w:vertAlign w:val="subscript"/>
          <w:lang w:val="el-GR"/>
        </w:rPr>
        <w:t xml:space="preserve">1 </w:t>
      </w:r>
      <w:r>
        <w:rPr>
          <w:lang w:val="el-GR"/>
        </w:rPr>
        <w:t>+ c</w:t>
      </w:r>
      <w:r>
        <w:rPr>
          <w:vertAlign w:val="subscript"/>
          <w:lang w:val="el-GR"/>
        </w:rPr>
        <w:t>3</w:t>
      </w:r>
      <w:r>
        <w:rPr>
          <w:rFonts w:ascii="Symbol" w:eastAsia="Symbol" w:hAnsi="Symbol"/>
          <w:lang w:val="el-GR"/>
        </w:rPr>
        <w:sym w:font="Symbol" w:char="F0D7"/>
      </w:r>
      <w:r>
        <w:rPr>
          <w:lang w:val="el-GR"/>
        </w:rPr>
        <w:t>V</w:t>
      </w:r>
      <w:r>
        <w:rPr>
          <w:vertAlign w:val="subscript"/>
          <w:lang w:val="el-GR"/>
        </w:rPr>
        <w:t>3</w:t>
      </w:r>
      <w:r>
        <w:rPr>
          <w:lang w:val="el-GR"/>
        </w:rPr>
        <w:t xml:space="preserve"> =c</w:t>
      </w:r>
      <w:r>
        <w:rPr>
          <w:vertAlign w:val="subscript"/>
          <w:lang w:val="el-GR"/>
        </w:rPr>
        <w:t>τελ</w:t>
      </w:r>
      <w:r>
        <w:rPr>
          <w:rFonts w:ascii="Symbol" w:eastAsia="Symbol" w:hAnsi="Symbol"/>
          <w:lang w:val="el-GR"/>
        </w:rPr>
        <w:sym w:font="Symbol" w:char="F0D7"/>
      </w:r>
      <w:r>
        <w:rPr>
          <w:lang w:val="el-GR"/>
        </w:rPr>
        <w:t>V</w:t>
      </w:r>
      <w:r>
        <w:rPr>
          <w:vertAlign w:val="subscript"/>
          <w:lang w:val="el-GR"/>
        </w:rPr>
        <w:t xml:space="preserve">τελ </w:t>
      </w:r>
      <w:r>
        <w:rPr>
          <w:rFonts w:ascii="Symbol" w:eastAsia="Symbol" w:hAnsi="Symbol"/>
          <w:lang w:val="el-GR"/>
        </w:rPr>
        <w:sym w:font="Symbol" w:char="F0DE"/>
      </w:r>
      <w:r>
        <w:rPr>
          <w:lang w:val="el-GR"/>
        </w:rPr>
        <w:t xml:space="preserve"> 4 Μ</w:t>
      </w:r>
      <w:r>
        <w:rPr>
          <w:rFonts w:ascii="Symbol" w:eastAsia="Symbol" w:hAnsi="Symbol"/>
          <w:lang w:val="el-GR"/>
        </w:rPr>
        <w:sym w:font="Symbol" w:char="F0D7"/>
      </w:r>
      <w:r>
        <w:rPr>
          <w:lang w:val="el-GR"/>
        </w:rPr>
        <w:t xml:space="preserve">200 </w:t>
      </w:r>
      <w:r>
        <w:t>mL</w:t>
      </w:r>
      <w:r>
        <w:rPr>
          <w:vertAlign w:val="subscript"/>
          <w:lang w:val="el-GR"/>
        </w:rPr>
        <w:t xml:space="preserve"> </w:t>
      </w:r>
      <w:r>
        <w:rPr>
          <w:lang w:val="el-GR"/>
        </w:rPr>
        <w:t>+ 5 Μ</w:t>
      </w:r>
      <w:r>
        <w:rPr>
          <w:rFonts w:ascii="Symbol" w:eastAsia="Symbol" w:hAnsi="Symbol"/>
          <w:lang w:val="el-GR"/>
        </w:rPr>
        <w:sym w:font="Symbol" w:char="F0D7"/>
      </w:r>
      <w:r>
        <w:rPr>
          <w:lang w:val="el-GR"/>
        </w:rPr>
        <w:t xml:space="preserve">200 </w:t>
      </w:r>
      <w:r>
        <w:t>mL</w:t>
      </w:r>
      <w:r>
        <w:rPr>
          <w:lang w:val="el-GR"/>
        </w:rPr>
        <w:t xml:space="preserve"> =</w:t>
      </w:r>
      <w:r>
        <w:t>c</w:t>
      </w:r>
      <w:r>
        <w:rPr>
          <w:vertAlign w:val="subscript"/>
          <w:lang w:val="el-GR"/>
        </w:rPr>
        <w:t>τελ</w:t>
      </w:r>
      <w:r>
        <w:rPr>
          <w:rFonts w:ascii="Symbol" w:eastAsia="Symbol" w:hAnsi="Symbol"/>
          <w:lang w:val="el-GR"/>
        </w:rPr>
        <w:sym w:font="Symbol" w:char="F0D7"/>
      </w:r>
      <w:r>
        <w:rPr>
          <w:lang w:val="el-GR"/>
        </w:rPr>
        <w:t xml:space="preserve">400 mL </w:t>
      </w:r>
      <w:r>
        <w:rPr>
          <w:rFonts w:ascii="Symbol" w:eastAsia="Symbol" w:hAnsi="Symbol"/>
          <w:lang w:val="el-GR"/>
        </w:rPr>
        <w:sym w:font="Symbol" w:char="F0DE"/>
      </w:r>
      <w:r>
        <w:rPr>
          <w:lang w:val="el-GR"/>
        </w:rPr>
        <w:t xml:space="preserve"> </w:t>
      </w:r>
      <w:r>
        <w:t>c</w:t>
      </w:r>
      <w:r>
        <w:rPr>
          <w:vertAlign w:val="subscript"/>
          <w:lang w:val="el-GR"/>
        </w:rPr>
        <w:t xml:space="preserve">τελ </w:t>
      </w:r>
      <w:r>
        <w:rPr>
          <w:lang w:val="el-GR"/>
        </w:rPr>
        <w:t xml:space="preserve">= 4,5 </w:t>
      </w:r>
      <w:r>
        <w:t>M</w:t>
      </w:r>
    </w:p>
    <w:p w14:paraId="6CF8AEEC" w14:textId="77777777" w:rsidR="00596A9C" w:rsidRDefault="00000000">
      <w:pPr>
        <w:pStyle w:val="TrapezaThematonStyle"/>
        <w:widowControl w:val="0"/>
        <w:spacing w:line="360" w:lineRule="auto"/>
        <w:jc w:val="both"/>
        <w:rPr>
          <w:lang w:val="el-GR"/>
        </w:rPr>
      </w:pPr>
      <w:r>
        <w:rPr>
          <w:lang w:val="el-GR"/>
        </w:rPr>
        <w:lastRenderedPageBreak/>
        <w:t>Άρα η συγκέντρωση του τελικού διαλύματος είναι 4,5 Μ.</w:t>
      </w:r>
    </w:p>
    <w:p w14:paraId="1B5B7F2F" w14:textId="77777777" w:rsidR="00596A9C" w:rsidRDefault="00596A9C">
      <w:pPr>
        <w:pStyle w:val="TrapezaThematonStyle"/>
        <w:widowControl w:val="0"/>
        <w:spacing w:line="360" w:lineRule="auto"/>
        <w:rPr>
          <w:rFonts w:cstheme="minorHAnsi"/>
          <w:lang w:val="el-GR"/>
        </w:rPr>
      </w:pPr>
    </w:p>
    <w:p w14:paraId="202AF3D6" w14:textId="77777777" w:rsidR="00596A9C" w:rsidRDefault="00596A9C">
      <w:pPr>
        <w:pStyle w:val="TrapezaThematonStyle"/>
        <w:rPr>
          <w:lang w:val="el-GR"/>
        </w:rPr>
      </w:pPr>
    </w:p>
    <w:p w14:paraId="2AD91057" w14:textId="77777777" w:rsidR="00596A9C" w:rsidRDefault="00596A9C">
      <w:pPr>
        <w:pStyle w:val="TrapezaThematonStyle"/>
        <w:rPr>
          <w:lang w:val="el-GR"/>
        </w:rPr>
      </w:pPr>
    </w:p>
    <w:p w14:paraId="6454AAE7" w14:textId="77777777" w:rsidR="00596A9C" w:rsidRDefault="00596A9C">
      <w:pPr>
        <w:pStyle w:val="TrapezaThematonStyle"/>
        <w:rPr>
          <w:lang w:val="el-GR"/>
        </w:rPr>
      </w:pPr>
    </w:p>
    <w:p w14:paraId="1F2D3CD5" w14:textId="77777777" w:rsidR="00596A9C" w:rsidRDefault="00596A9C">
      <w:pPr>
        <w:pStyle w:val="TrapezaThematonStyle"/>
        <w:rPr>
          <w:lang w:val="el-GR"/>
        </w:rPr>
      </w:pPr>
    </w:p>
    <w:p w14:paraId="258373D9" w14:textId="77777777" w:rsidR="00596A9C" w:rsidRDefault="00596A9C">
      <w:pPr>
        <w:pStyle w:val="TrapezaThematonStyle"/>
        <w:rPr>
          <w:lang w:val="el-GR"/>
        </w:rPr>
      </w:pPr>
    </w:p>
    <w:p w14:paraId="3F0015B6" w14:textId="77777777" w:rsidR="00596A9C" w:rsidRDefault="00596A9C">
      <w:pPr>
        <w:pStyle w:val="TrapezaThematonStyle"/>
        <w:rPr>
          <w:lang w:val="el-GR"/>
        </w:rPr>
      </w:pPr>
    </w:p>
    <w:p w14:paraId="014DC4B5" w14:textId="77777777" w:rsidR="00596A9C" w:rsidRDefault="00596A9C">
      <w:pPr>
        <w:pStyle w:val="TrapezaThematonStyle"/>
        <w:rPr>
          <w:lang w:val="el-GR"/>
        </w:rPr>
      </w:pPr>
    </w:p>
    <w:p w14:paraId="1F800236" w14:textId="77777777" w:rsidR="00596A9C" w:rsidRDefault="00596A9C">
      <w:pPr>
        <w:pStyle w:val="TrapezaThematonStyle"/>
        <w:rPr>
          <w:lang w:val="el-GR"/>
        </w:rPr>
      </w:pPr>
    </w:p>
    <w:p w14:paraId="0CE19CC6" w14:textId="77777777" w:rsidR="00596A9C" w:rsidRDefault="00596A9C">
      <w:pPr>
        <w:pStyle w:val="TrapezaThematonStyle"/>
        <w:rPr>
          <w:lang w:val="el-GR"/>
        </w:rPr>
      </w:pPr>
    </w:p>
    <w:p w14:paraId="46481E06" w14:textId="77777777" w:rsidR="00596A9C" w:rsidRDefault="00596A9C">
      <w:pPr>
        <w:pStyle w:val="TrapezaThematonStyle"/>
        <w:rPr>
          <w:lang w:val="el-GR"/>
        </w:rPr>
      </w:pPr>
    </w:p>
    <w:p w14:paraId="57B4B651" w14:textId="77777777" w:rsidR="00596A9C" w:rsidRDefault="00596A9C">
      <w:pPr>
        <w:pStyle w:val="TrapezaThematonStyle"/>
        <w:rPr>
          <w:lang w:val="el-GR"/>
        </w:rPr>
      </w:pPr>
    </w:p>
    <w:p w14:paraId="4AC31366" w14:textId="77777777" w:rsidR="00596A9C" w:rsidRDefault="00596A9C">
      <w:pPr>
        <w:pStyle w:val="TrapezaThematonStyle"/>
        <w:rPr>
          <w:lang w:val="el-GR"/>
        </w:rPr>
      </w:pPr>
    </w:p>
    <w:p w14:paraId="38CBFEF4" w14:textId="77777777" w:rsidR="00596A9C" w:rsidRDefault="00596A9C">
      <w:pPr>
        <w:pStyle w:val="TrapezaThematonStyle"/>
        <w:rPr>
          <w:lang w:val="el-GR"/>
        </w:rPr>
        <w:sectPr w:rsidR="00596A9C">
          <w:type w:val="continuous"/>
          <w:pgSz w:w="11906" w:h="16838"/>
          <w:pgMar w:top="1080" w:right="1080" w:bottom="1080" w:left="1080" w:header="720" w:footer="720" w:gutter="0"/>
          <w:cols w:space="720"/>
        </w:sectPr>
      </w:pPr>
    </w:p>
    <w:p w14:paraId="0500BAC0"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13882</w:t>
      </w:r>
    </w:p>
    <w:p w14:paraId="0808FEA4" w14:textId="77777777" w:rsidR="00596A9C" w:rsidRDefault="00000000">
      <w:pPr>
        <w:pStyle w:val="TrapezaThematonStyle"/>
        <w:spacing w:line="360" w:lineRule="auto"/>
        <w:rPr>
          <w:rFonts w:asciiTheme="minorHAnsi" w:hAnsiTheme="minorHAnsi" w:cstheme="minorHAnsi"/>
          <w:b/>
          <w:u w:val="single"/>
          <w:lang w:val="el-GR"/>
        </w:rPr>
      </w:pPr>
      <w:r>
        <w:rPr>
          <w:rFonts w:asciiTheme="minorHAnsi" w:hAnsiTheme="minorHAnsi" w:cstheme="minorHAnsi"/>
          <w:b/>
          <w:u w:val="single"/>
          <w:lang w:val="el-GR"/>
        </w:rPr>
        <w:t>Θέμα 4</w:t>
      </w:r>
      <w:r>
        <w:rPr>
          <w:rFonts w:asciiTheme="minorHAnsi" w:hAnsiTheme="minorHAnsi" w:cstheme="minorHAnsi"/>
          <w:b/>
          <w:u w:val="single"/>
          <w:vertAlign w:val="superscript"/>
          <w:lang w:val="el-GR"/>
        </w:rPr>
        <w:t>ο</w:t>
      </w:r>
      <w:r>
        <w:rPr>
          <w:rFonts w:asciiTheme="minorHAnsi" w:hAnsiTheme="minorHAnsi" w:cstheme="minorHAnsi"/>
          <w:b/>
          <w:u w:val="single"/>
          <w:lang w:val="el-GR"/>
        </w:rPr>
        <w:t xml:space="preserve"> </w:t>
      </w:r>
    </w:p>
    <w:p w14:paraId="5C1D9778" w14:textId="77777777" w:rsidR="00596A9C" w:rsidRDefault="00000000">
      <w:pPr>
        <w:pStyle w:val="TrapezaThematonStyle"/>
        <w:spacing w:line="360" w:lineRule="auto"/>
        <w:jc w:val="both"/>
        <w:rPr>
          <w:rFonts w:cstheme="minorHAnsi"/>
          <w:color w:val="000000"/>
          <w:szCs w:val="20"/>
          <w:lang w:val="el-GR"/>
        </w:rPr>
      </w:pPr>
      <w:r>
        <w:rPr>
          <w:rFonts w:cstheme="minorHAnsi"/>
          <w:color w:val="000000"/>
          <w:szCs w:val="20"/>
          <w:lang w:val="el-GR"/>
        </w:rPr>
        <w:t>Το  θειικό οξύ (</w:t>
      </w:r>
      <w:r>
        <w:rPr>
          <w:rFonts w:cstheme="minorHAnsi"/>
          <w:color w:val="000000"/>
          <w:szCs w:val="20"/>
        </w:rPr>
        <w:t>H</w:t>
      </w:r>
      <w:r>
        <w:rPr>
          <w:rFonts w:cstheme="minorHAnsi"/>
          <w:color w:val="000000"/>
          <w:szCs w:val="20"/>
          <w:vertAlign w:val="subscript"/>
          <w:lang w:val="el-GR"/>
        </w:rPr>
        <w:t>2</w:t>
      </w:r>
      <w:r>
        <w:rPr>
          <w:rFonts w:cstheme="minorHAnsi"/>
          <w:color w:val="000000"/>
          <w:szCs w:val="20"/>
        </w:rPr>
        <w:t>SO</w:t>
      </w:r>
      <w:r>
        <w:rPr>
          <w:rFonts w:cstheme="minorHAnsi"/>
          <w:color w:val="000000"/>
          <w:szCs w:val="20"/>
          <w:vertAlign w:val="subscript"/>
          <w:lang w:val="el-GR"/>
        </w:rPr>
        <w:t>4</w:t>
      </w:r>
      <w:r>
        <w:rPr>
          <w:rFonts w:cstheme="minorHAnsi"/>
          <w:color w:val="000000"/>
          <w:szCs w:val="20"/>
          <w:lang w:val="el-GR"/>
        </w:rPr>
        <w:t xml:space="preserve">), γνωστό και ως βιτριόλι, χρησιμοποιείται ευρέως στην παραγωγή λιπασμάτων, στην παραγωγή μπαταριών, καθώς και στη χημική βιομηχανία για πλήθος οργανικών συνθέσεων. Η χρήση του απαιτεί ιδιαίτερη προσοχή διότι είναι πολύ καυστικό και αφυδατικό. </w:t>
      </w:r>
    </w:p>
    <w:p w14:paraId="7648B1C7" w14:textId="77777777" w:rsidR="00596A9C" w:rsidRDefault="00000000">
      <w:pPr>
        <w:pStyle w:val="TrapezaThematonStyle"/>
        <w:spacing w:line="360" w:lineRule="auto"/>
        <w:jc w:val="both"/>
        <w:rPr>
          <w:rFonts w:cstheme="minorHAnsi"/>
          <w:color w:val="000000"/>
          <w:szCs w:val="20"/>
          <w:lang w:val="el-GR"/>
        </w:rPr>
      </w:pPr>
      <w:r>
        <w:rPr>
          <w:rFonts w:cstheme="minorHAnsi"/>
          <w:color w:val="000000"/>
          <w:szCs w:val="20"/>
          <w:lang w:val="el-GR"/>
        </w:rPr>
        <w:t xml:space="preserve">Ένας χημικός παρασκεύασε στο εργαστήριο 100 </w:t>
      </w:r>
      <w:r>
        <w:rPr>
          <w:rFonts w:cstheme="minorHAnsi"/>
          <w:color w:val="000000"/>
          <w:szCs w:val="20"/>
        </w:rPr>
        <w:t>mL</w:t>
      </w:r>
      <w:r>
        <w:rPr>
          <w:rFonts w:cstheme="minorHAnsi"/>
          <w:color w:val="000000"/>
          <w:szCs w:val="20"/>
          <w:lang w:val="el-GR"/>
        </w:rPr>
        <w:t xml:space="preserve"> διαλύματος θειικού οξέος (διάλυμα Δ1) προσθέτοντας 4,9 </w:t>
      </w:r>
      <w:r>
        <w:rPr>
          <w:rFonts w:cstheme="minorHAnsi"/>
          <w:color w:val="000000"/>
          <w:szCs w:val="20"/>
        </w:rPr>
        <w:t>g</w:t>
      </w:r>
      <w:r>
        <w:rPr>
          <w:rFonts w:cstheme="minorHAnsi"/>
          <w:color w:val="000000"/>
          <w:szCs w:val="20"/>
          <w:lang w:val="el-GR"/>
        </w:rPr>
        <w:t xml:space="preserve"> πυκνού θειικού οξέος μέσα σε νερό. </w:t>
      </w:r>
    </w:p>
    <w:p w14:paraId="5DD921AB" w14:textId="77777777" w:rsidR="00596A9C" w:rsidRDefault="00000000">
      <w:pPr>
        <w:pStyle w:val="TrapezaThematonStyle"/>
        <w:spacing w:line="360" w:lineRule="auto"/>
        <w:ind w:left="567"/>
        <w:jc w:val="both"/>
        <w:rPr>
          <w:rFonts w:cstheme="minorHAnsi"/>
          <w:color w:val="202122"/>
          <w:shd w:val="clear" w:color="auto" w:fill="FFFFFF"/>
          <w:lang w:val="el-GR"/>
        </w:rPr>
      </w:pPr>
      <w:r>
        <w:rPr>
          <w:rFonts w:cstheme="minorHAnsi"/>
          <w:b/>
          <w:color w:val="000000"/>
          <w:szCs w:val="20"/>
          <w:lang w:val="el-GR"/>
        </w:rPr>
        <w:t>α)</w:t>
      </w:r>
      <w:r>
        <w:rPr>
          <w:rFonts w:cstheme="minorHAnsi"/>
          <w:color w:val="000000"/>
          <w:szCs w:val="20"/>
          <w:lang w:val="el-GR"/>
        </w:rPr>
        <w:t xml:space="preserve"> Να υπολογίσετε τη συγκέντρωση του διαλύματος Δ1. </w:t>
      </w:r>
      <w:r>
        <w:rPr>
          <w:rFonts w:cstheme="minorHAnsi"/>
          <w:i/>
          <w:lang w:val="el-GR"/>
        </w:rPr>
        <w:t>(μονάδες 7)</w:t>
      </w:r>
    </w:p>
    <w:p w14:paraId="6DED790E" w14:textId="77777777" w:rsidR="00596A9C" w:rsidRDefault="00000000">
      <w:pPr>
        <w:pStyle w:val="TrapezaThematonStyle"/>
        <w:spacing w:line="360" w:lineRule="auto"/>
        <w:ind w:left="567"/>
        <w:jc w:val="both"/>
        <w:rPr>
          <w:rFonts w:cstheme="minorHAnsi"/>
          <w:color w:val="202122"/>
          <w:shd w:val="clear" w:color="auto" w:fill="FFFFFF"/>
          <w:lang w:val="el-GR"/>
        </w:rPr>
      </w:pPr>
      <w:r>
        <w:rPr>
          <w:rFonts w:cstheme="minorHAnsi"/>
          <w:b/>
          <w:color w:val="000000"/>
          <w:szCs w:val="20"/>
          <w:lang w:val="el-GR"/>
        </w:rPr>
        <w:t>β)</w:t>
      </w:r>
      <w:r>
        <w:rPr>
          <w:rFonts w:cstheme="minorHAnsi"/>
          <w:color w:val="000000"/>
          <w:szCs w:val="20"/>
          <w:lang w:val="el-GR"/>
        </w:rPr>
        <w:t xml:space="preserve"> Να υπολογίσετε πόσα </w:t>
      </w:r>
      <w:r>
        <w:rPr>
          <w:rFonts w:cstheme="minorHAnsi"/>
          <w:color w:val="000000"/>
          <w:szCs w:val="20"/>
        </w:rPr>
        <w:t>mL</w:t>
      </w:r>
      <w:r>
        <w:rPr>
          <w:rFonts w:cstheme="minorHAnsi"/>
          <w:color w:val="000000"/>
          <w:szCs w:val="20"/>
          <w:lang w:val="el-GR"/>
        </w:rPr>
        <w:t xml:space="preserve"> νερού πρέπει να προσθέσει σε 50 </w:t>
      </w:r>
      <w:r>
        <w:rPr>
          <w:rFonts w:cstheme="minorHAnsi"/>
          <w:color w:val="000000"/>
          <w:szCs w:val="20"/>
        </w:rPr>
        <w:t>mL</w:t>
      </w:r>
      <w:r>
        <w:rPr>
          <w:rFonts w:cstheme="minorHAnsi"/>
          <w:color w:val="000000"/>
          <w:szCs w:val="20"/>
          <w:lang w:val="el-GR"/>
        </w:rPr>
        <w:t xml:space="preserve"> του διαλύματος Δ1 ώστε να προκύψει διάλυμα Δ2 με συγκέντρωση 0,2 Μ. </w:t>
      </w:r>
      <w:r>
        <w:rPr>
          <w:rFonts w:cstheme="minorHAnsi"/>
          <w:i/>
          <w:lang w:val="el-GR"/>
        </w:rPr>
        <w:t>(μονάδες 8)</w:t>
      </w:r>
    </w:p>
    <w:p w14:paraId="4A4A096B" w14:textId="77777777" w:rsidR="00596A9C" w:rsidRDefault="00000000">
      <w:pPr>
        <w:pStyle w:val="TrapezaThematonStyle"/>
        <w:spacing w:line="360" w:lineRule="auto"/>
        <w:ind w:left="567"/>
        <w:jc w:val="both"/>
        <w:rPr>
          <w:color w:val="202122"/>
          <w:shd w:val="clear" w:color="auto" w:fill="FFFFFF"/>
          <w:lang w:val="el-GR"/>
        </w:rPr>
      </w:pPr>
      <w:r>
        <w:rPr>
          <w:b/>
          <w:bCs/>
          <w:color w:val="000000"/>
          <w:lang w:val="el-GR"/>
        </w:rPr>
        <w:t>γ)</w:t>
      </w:r>
      <w:r>
        <w:rPr>
          <w:color w:val="000000"/>
          <w:lang w:val="el-GR"/>
        </w:rPr>
        <w:t xml:space="preserve"> 50 </w:t>
      </w:r>
      <w:r>
        <w:t>mL</w:t>
      </w:r>
      <w:r>
        <w:rPr>
          <w:lang w:val="el-GR"/>
        </w:rPr>
        <w:t xml:space="preserve"> του διαλύματος Δ1 αναμιγνύονται με 100 </w:t>
      </w:r>
      <w:r>
        <w:t>mL</w:t>
      </w:r>
      <w:r>
        <w:rPr>
          <w:lang w:val="el-GR"/>
        </w:rPr>
        <w:t xml:space="preserve"> διαλύματος Δ2. Να υπολογίσετε  </w:t>
      </w:r>
      <w:r>
        <w:rPr>
          <w:color w:val="000000"/>
          <w:lang w:val="el-GR"/>
        </w:rPr>
        <w:t xml:space="preserve">τη συγκέντρωση του διαλύματος Δ3 που προκύπτει. </w:t>
      </w:r>
      <w:r>
        <w:rPr>
          <w:i/>
          <w:iCs/>
          <w:lang w:val="el-GR"/>
        </w:rPr>
        <w:t>(μονάδες 10)</w:t>
      </w:r>
    </w:p>
    <w:p w14:paraId="1558271D" w14:textId="77777777" w:rsidR="00596A9C" w:rsidRDefault="00000000">
      <w:pPr>
        <w:pStyle w:val="TrapezaThematonStyle"/>
        <w:spacing w:line="360" w:lineRule="auto"/>
        <w:ind w:left="567"/>
        <w:jc w:val="both"/>
        <w:rPr>
          <w:rFonts w:cstheme="minorHAnsi"/>
          <w:lang w:val="el-GR"/>
        </w:rPr>
      </w:pPr>
      <w:r>
        <w:rPr>
          <w:rFonts w:cstheme="minorHAnsi"/>
          <w:lang w:val="el-GR"/>
        </w:rPr>
        <w:t xml:space="preserve">Δίνονται οι σχετικές ατομικές μάζες: </w:t>
      </w:r>
      <w:r>
        <w:rPr>
          <w:rFonts w:cstheme="minorHAnsi"/>
          <w:i/>
          <w:lang w:val="el-GR"/>
        </w:rPr>
        <w:t>Α</w:t>
      </w:r>
      <w:r>
        <w:rPr>
          <w:rFonts w:cstheme="minorHAnsi"/>
          <w:vertAlign w:val="subscript"/>
        </w:rPr>
        <w:t>r</w:t>
      </w:r>
      <w:r>
        <w:rPr>
          <w:rFonts w:cstheme="minorHAnsi"/>
          <w:lang w:val="el-GR"/>
        </w:rPr>
        <w:t xml:space="preserve">(Η)=1, </w:t>
      </w:r>
      <w:r>
        <w:rPr>
          <w:rFonts w:cstheme="minorHAnsi"/>
          <w:i/>
          <w:lang w:val="el-GR"/>
        </w:rPr>
        <w:t>Α</w:t>
      </w:r>
      <w:r>
        <w:rPr>
          <w:rFonts w:cstheme="minorHAnsi"/>
          <w:vertAlign w:val="subscript"/>
        </w:rPr>
        <w:t>r</w:t>
      </w:r>
      <w:r>
        <w:rPr>
          <w:rFonts w:cstheme="minorHAnsi"/>
          <w:lang w:val="el-GR"/>
        </w:rPr>
        <w:t>(</w:t>
      </w:r>
      <w:r>
        <w:rPr>
          <w:rFonts w:cstheme="minorHAnsi"/>
        </w:rPr>
        <w:t>S</w:t>
      </w:r>
      <w:r>
        <w:rPr>
          <w:rFonts w:cstheme="minorHAnsi"/>
          <w:lang w:val="el-GR"/>
        </w:rPr>
        <w:t xml:space="preserve">)=32, </w:t>
      </w:r>
      <w:r>
        <w:rPr>
          <w:rFonts w:cstheme="minorHAnsi"/>
          <w:i/>
          <w:lang w:val="el-GR"/>
        </w:rPr>
        <w:t>Α</w:t>
      </w:r>
      <w:r>
        <w:rPr>
          <w:rFonts w:cstheme="minorHAnsi"/>
          <w:vertAlign w:val="subscript"/>
        </w:rPr>
        <w:t>r</w:t>
      </w:r>
      <w:r>
        <w:rPr>
          <w:rFonts w:cstheme="minorHAnsi"/>
          <w:lang w:val="el-GR"/>
        </w:rPr>
        <w:t xml:space="preserve">(Ο)=16. </w:t>
      </w:r>
    </w:p>
    <w:p w14:paraId="71E143D2" w14:textId="77777777" w:rsidR="00596A9C" w:rsidRDefault="00000000">
      <w:pPr>
        <w:pStyle w:val="TrapezaThematonStyle"/>
        <w:spacing w:line="360" w:lineRule="auto"/>
        <w:ind w:left="567"/>
        <w:jc w:val="right"/>
        <w:rPr>
          <w:rFonts w:asciiTheme="minorHAnsi" w:hAnsiTheme="minorHAnsi" w:cstheme="minorHAnsi"/>
          <w:i/>
          <w:lang w:val="el-GR"/>
        </w:rPr>
      </w:pPr>
      <w:r>
        <w:rPr>
          <w:rFonts w:asciiTheme="minorHAnsi" w:hAnsiTheme="minorHAnsi" w:cstheme="minorHAnsi"/>
          <w:b/>
          <w:bCs/>
          <w:i/>
          <w:lang w:val="el-GR"/>
        </w:rPr>
        <w:t>Μονάδες 25</w:t>
      </w:r>
    </w:p>
    <w:p w14:paraId="69F3C9A5" w14:textId="77777777" w:rsidR="00596A9C" w:rsidRDefault="00596A9C">
      <w:pPr>
        <w:pStyle w:val="TrapezaThematonStyle"/>
        <w:rPr>
          <w:lang w:val="el-GR"/>
        </w:rPr>
      </w:pPr>
    </w:p>
    <w:p w14:paraId="488BB09C" w14:textId="77777777" w:rsidR="00596A9C" w:rsidRDefault="00596A9C">
      <w:pPr>
        <w:pStyle w:val="TrapezaThematonStyle"/>
        <w:rPr>
          <w:lang w:val="el-GR"/>
        </w:rPr>
      </w:pPr>
    </w:p>
    <w:p w14:paraId="32031934" w14:textId="77777777" w:rsidR="00596A9C" w:rsidRDefault="00596A9C">
      <w:pPr>
        <w:pStyle w:val="TrapezaThematonStyle"/>
        <w:rPr>
          <w:lang w:val="el-GR"/>
        </w:rPr>
      </w:pPr>
    </w:p>
    <w:p w14:paraId="3BEAB323" w14:textId="77777777" w:rsidR="00596A9C" w:rsidRDefault="00596A9C">
      <w:pPr>
        <w:pStyle w:val="TrapezaThematonStyle"/>
        <w:rPr>
          <w:lang w:val="el-GR"/>
        </w:rPr>
      </w:pPr>
    </w:p>
    <w:p w14:paraId="35E717FD" w14:textId="77777777" w:rsidR="00596A9C" w:rsidRDefault="00596A9C">
      <w:pPr>
        <w:pStyle w:val="TrapezaThematonStyle"/>
        <w:rPr>
          <w:lang w:val="el-GR"/>
        </w:rPr>
      </w:pPr>
    </w:p>
    <w:p w14:paraId="7D900951" w14:textId="77777777" w:rsidR="00596A9C" w:rsidRDefault="00596A9C">
      <w:pPr>
        <w:pStyle w:val="TrapezaThematonStyle"/>
        <w:rPr>
          <w:lang w:val="el-GR"/>
        </w:rPr>
      </w:pPr>
    </w:p>
    <w:p w14:paraId="19C26269" w14:textId="77777777" w:rsidR="00596A9C" w:rsidRDefault="00596A9C">
      <w:pPr>
        <w:pStyle w:val="TrapezaThematonStyle"/>
        <w:rPr>
          <w:lang w:val="el-GR"/>
        </w:rPr>
      </w:pPr>
    </w:p>
    <w:p w14:paraId="514624E5" w14:textId="77777777" w:rsidR="00596A9C" w:rsidRDefault="00596A9C">
      <w:pPr>
        <w:pStyle w:val="TrapezaThematonStyle"/>
        <w:rPr>
          <w:lang w:val="el-GR"/>
        </w:rPr>
      </w:pPr>
    </w:p>
    <w:p w14:paraId="0B023B5D" w14:textId="77777777" w:rsidR="00596A9C" w:rsidRDefault="00596A9C">
      <w:pPr>
        <w:pStyle w:val="TrapezaThematonStyle"/>
        <w:rPr>
          <w:lang w:val="el-GR"/>
        </w:rPr>
      </w:pPr>
    </w:p>
    <w:p w14:paraId="6FAC0DEA" w14:textId="77777777" w:rsidR="00596A9C" w:rsidRDefault="00596A9C">
      <w:pPr>
        <w:pStyle w:val="TrapezaThematonStyle"/>
        <w:rPr>
          <w:lang w:val="el-GR"/>
        </w:rPr>
      </w:pPr>
    </w:p>
    <w:p w14:paraId="369EAD83" w14:textId="77777777" w:rsidR="00596A9C" w:rsidRDefault="00596A9C">
      <w:pPr>
        <w:pStyle w:val="TrapezaThematonStyle"/>
        <w:rPr>
          <w:lang w:val="el-GR"/>
        </w:rPr>
      </w:pPr>
    </w:p>
    <w:p w14:paraId="00735CD3" w14:textId="77777777" w:rsidR="00596A9C" w:rsidRDefault="00596A9C">
      <w:pPr>
        <w:pStyle w:val="TrapezaThematonStyle"/>
        <w:rPr>
          <w:lang w:val="el-GR"/>
        </w:rPr>
      </w:pPr>
    </w:p>
    <w:p w14:paraId="64BCC325" w14:textId="77777777" w:rsidR="00596A9C" w:rsidRDefault="00596A9C">
      <w:pPr>
        <w:pStyle w:val="TrapezaThematonStyle"/>
        <w:rPr>
          <w:lang w:val="el-GR"/>
        </w:rPr>
      </w:pPr>
    </w:p>
    <w:p w14:paraId="389760FF" w14:textId="77777777" w:rsidR="00596A9C" w:rsidRDefault="00596A9C">
      <w:pPr>
        <w:pStyle w:val="TrapezaThematonStyle"/>
        <w:rPr>
          <w:lang w:val="el-GR"/>
        </w:rPr>
      </w:pPr>
    </w:p>
    <w:p w14:paraId="2270F3ED" w14:textId="77777777" w:rsidR="00596A9C" w:rsidRDefault="00596A9C">
      <w:pPr>
        <w:pStyle w:val="TrapezaThematonStyle"/>
        <w:rPr>
          <w:lang w:val="el-GR"/>
        </w:rPr>
      </w:pPr>
    </w:p>
    <w:p w14:paraId="624A840B" w14:textId="77777777" w:rsidR="00596A9C" w:rsidRDefault="00596A9C">
      <w:pPr>
        <w:pStyle w:val="TrapezaThematonStyle"/>
        <w:rPr>
          <w:lang w:val="el-GR"/>
        </w:rPr>
        <w:sectPr w:rsidR="00596A9C">
          <w:type w:val="continuous"/>
          <w:pgSz w:w="11906" w:h="16838"/>
          <w:pgMar w:top="1080" w:right="1080" w:bottom="1080" w:left="1080" w:header="720" w:footer="720" w:gutter="0"/>
          <w:cols w:space="720"/>
        </w:sectPr>
      </w:pPr>
    </w:p>
    <w:p w14:paraId="5FB875A2"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13882</w:t>
      </w:r>
    </w:p>
    <w:p w14:paraId="4285A74F" w14:textId="77777777" w:rsidR="00596A9C" w:rsidRDefault="00000000">
      <w:pPr>
        <w:pStyle w:val="TrapezaThematonStyle"/>
        <w:spacing w:line="360" w:lineRule="auto"/>
        <w:rPr>
          <w:rFonts w:cstheme="minorHAnsi"/>
          <w:b/>
          <w:lang w:val="el-GR"/>
        </w:rPr>
      </w:pPr>
      <w:r>
        <w:rPr>
          <w:rFonts w:cstheme="minorHAnsi"/>
          <w:b/>
          <w:lang w:val="el-GR"/>
        </w:rPr>
        <w:t>Ενδεικτική επίλυση</w:t>
      </w:r>
    </w:p>
    <w:p w14:paraId="1C706B47" w14:textId="77777777" w:rsidR="00596A9C" w:rsidRDefault="00000000">
      <w:pPr>
        <w:pStyle w:val="TrapezaThematonStyle"/>
        <w:spacing w:line="360" w:lineRule="auto"/>
        <w:rPr>
          <w:rFonts w:cstheme="minorHAnsi"/>
          <w:lang w:val="el-GR" w:bidi="he-IL"/>
        </w:rPr>
      </w:pPr>
      <w:r>
        <w:rPr>
          <w:rFonts w:cstheme="minorHAnsi"/>
          <w:b/>
          <w:lang w:val="el-GR"/>
        </w:rPr>
        <w:t xml:space="preserve">α) </w:t>
      </w:r>
      <w:r>
        <w:rPr>
          <w:rFonts w:cstheme="minorHAnsi"/>
          <w:i/>
          <w:lang w:bidi="he-IL"/>
        </w:rPr>
        <w:t>M</w:t>
      </w:r>
      <w:r>
        <w:rPr>
          <w:rFonts w:cstheme="minorHAnsi"/>
          <w:vertAlign w:val="subscript"/>
          <w:lang w:bidi="he-IL"/>
        </w:rPr>
        <w:t>r</w:t>
      </w:r>
      <w:r>
        <w:rPr>
          <w:rFonts w:cstheme="minorHAnsi"/>
          <w:lang w:val="el-GR" w:bidi="he-IL"/>
        </w:rPr>
        <w:t xml:space="preserve"> (</w:t>
      </w:r>
      <w:r>
        <w:rPr>
          <w:rFonts w:cstheme="minorHAnsi"/>
          <w:color w:val="000000"/>
          <w:szCs w:val="20"/>
        </w:rPr>
        <w:t>H</w:t>
      </w:r>
      <w:r>
        <w:rPr>
          <w:rFonts w:cstheme="minorHAnsi"/>
          <w:color w:val="000000"/>
          <w:szCs w:val="20"/>
          <w:vertAlign w:val="subscript"/>
          <w:lang w:val="el-GR"/>
        </w:rPr>
        <w:t>2</w:t>
      </w:r>
      <w:r>
        <w:rPr>
          <w:rFonts w:cstheme="minorHAnsi"/>
          <w:color w:val="000000"/>
          <w:szCs w:val="20"/>
        </w:rPr>
        <w:t>SO</w:t>
      </w:r>
      <w:r>
        <w:rPr>
          <w:rFonts w:cstheme="minorHAnsi"/>
          <w:color w:val="000000"/>
          <w:szCs w:val="20"/>
          <w:vertAlign w:val="subscript"/>
          <w:lang w:val="el-GR"/>
        </w:rPr>
        <w:t>4</w:t>
      </w:r>
      <w:r>
        <w:rPr>
          <w:rFonts w:cstheme="minorHAnsi"/>
          <w:lang w:val="el-GR"/>
        </w:rPr>
        <w:t xml:space="preserve">) </w:t>
      </w:r>
      <w:r>
        <w:rPr>
          <w:rFonts w:cstheme="minorHAnsi"/>
          <w:lang w:val="el-GR" w:bidi="he-IL"/>
        </w:rPr>
        <w:t>= 2 + 32 + 4</w:t>
      </w:r>
      <w:r>
        <w:rPr>
          <w:rFonts w:ascii="Symbol" w:eastAsia="Symbol" w:hAnsi="Symbol" w:cstheme="minorHAnsi"/>
          <w:lang w:val="el-GR" w:bidi="he-IL"/>
        </w:rPr>
        <w:sym w:font="Symbol" w:char="F0D7"/>
      </w:r>
      <w:r>
        <w:rPr>
          <w:rFonts w:cstheme="minorHAnsi"/>
          <w:lang w:val="el-GR" w:bidi="he-IL"/>
        </w:rPr>
        <w:t xml:space="preserve">16 = 98 </w:t>
      </w:r>
    </w:p>
    <w:p w14:paraId="1FD033A6" w14:textId="77777777" w:rsidR="00596A9C" w:rsidRDefault="00000000">
      <w:pPr>
        <w:pStyle w:val="TrapezaThematonStyle"/>
        <w:spacing w:line="360" w:lineRule="auto"/>
        <w:jc w:val="both"/>
        <w:rPr>
          <w:rFonts w:eastAsiaTheme="minorEastAsia" w:cstheme="minorHAnsi"/>
          <w:lang w:val="el-GR"/>
        </w:rPr>
      </w:pPr>
      <w:r>
        <w:rPr>
          <w:rFonts w:cstheme="minorHAnsi"/>
          <w:lang w:val="el-GR"/>
        </w:rPr>
        <w:t xml:space="preserve">Τα </w:t>
      </w:r>
      <w:r>
        <w:rPr>
          <w:rFonts w:cstheme="minorHAnsi"/>
        </w:rPr>
        <w:t>mol</w:t>
      </w:r>
      <w:r>
        <w:rPr>
          <w:rFonts w:cstheme="minorHAnsi"/>
          <w:lang w:val="el-GR"/>
        </w:rPr>
        <w:t xml:space="preserve"> που περιέχονται στα 100 </w:t>
      </w:r>
      <w:r>
        <w:rPr>
          <w:rFonts w:cstheme="minorHAnsi"/>
        </w:rPr>
        <w:t>mL</w:t>
      </w:r>
      <w:r>
        <w:rPr>
          <w:rFonts w:cstheme="minorHAnsi"/>
          <w:lang w:val="el-GR"/>
        </w:rPr>
        <w:t xml:space="preserve"> υδατικού διαλύματος </w:t>
      </w:r>
      <w:r>
        <w:rPr>
          <w:rFonts w:cstheme="minorHAnsi"/>
          <w:color w:val="000000"/>
          <w:szCs w:val="20"/>
        </w:rPr>
        <w:t>H</w:t>
      </w:r>
      <w:r>
        <w:rPr>
          <w:rFonts w:cstheme="minorHAnsi"/>
          <w:color w:val="000000"/>
          <w:szCs w:val="20"/>
          <w:vertAlign w:val="subscript"/>
          <w:lang w:val="el-GR"/>
        </w:rPr>
        <w:t>2</w:t>
      </w:r>
      <w:r>
        <w:rPr>
          <w:rFonts w:cstheme="minorHAnsi"/>
          <w:color w:val="000000"/>
          <w:szCs w:val="20"/>
        </w:rPr>
        <w:t>SO</w:t>
      </w:r>
      <w:r>
        <w:rPr>
          <w:rFonts w:cstheme="minorHAnsi"/>
          <w:color w:val="000000"/>
          <w:szCs w:val="20"/>
          <w:vertAlign w:val="subscript"/>
          <w:lang w:val="el-GR"/>
        </w:rPr>
        <w:t>4</w:t>
      </w:r>
      <w:r>
        <w:rPr>
          <w:rFonts w:cstheme="minorHAnsi"/>
          <w:lang w:val="el-GR"/>
        </w:rPr>
        <w:t xml:space="preserve"> βρίσκονται από τη σχέση: </w:t>
      </w:r>
    </w:p>
    <w:p w14:paraId="115A2B45" w14:textId="77777777" w:rsidR="00596A9C" w:rsidRDefault="00000000">
      <w:pPr>
        <w:pStyle w:val="TrapezaThematonStyle"/>
        <w:spacing w:line="360" w:lineRule="auto"/>
        <w:jc w:val="both"/>
        <w:rPr>
          <w:rFonts w:eastAsiaTheme="minorEastAsia" w:cstheme="minorHAnsi"/>
          <w:lang w:val="el-GR"/>
        </w:rPr>
      </w:pPr>
      <m:oMathPara>
        <m:oMathParaPr>
          <m:jc m:val="left"/>
        </m:oMathParaPr>
        <m:oMath>
          <m:r>
            <w:rPr>
              <w:rFonts w:ascii="Cambria Math" w:eastAsia="Cambria Math" w:hAnsi="Cambria Math" w:cstheme="minorHAnsi"/>
            </w:rPr>
            <m:t>n</m:t>
          </m:r>
          <m:r>
            <w:rPr>
              <w:rFonts w:ascii="Cambria Math" w:eastAsia="Cambria Math" w:hAnsi="Cambria Math" w:cstheme="minorHAnsi"/>
              <w:lang w:val="el-GR"/>
            </w:rPr>
            <m:t>=</m:t>
          </m:r>
          <m:f>
            <m:fPr>
              <m:ctrlPr>
                <w:rPr>
                  <w:rFonts w:ascii="Cambria Math" w:hAnsi="Cambria Math" w:cstheme="minorHAnsi"/>
                </w:rPr>
              </m:ctrlPr>
            </m:fPr>
            <m:num>
              <m:r>
                <w:rPr>
                  <w:rFonts w:ascii="Cambria Math" w:eastAsia="Cambria Math" w:hAnsi="Cambria Math" w:cstheme="minorHAnsi"/>
                </w:rPr>
                <m:t>m</m:t>
              </m:r>
            </m:num>
            <m:den>
              <m:r>
                <w:rPr>
                  <w:rFonts w:ascii="Cambria Math" w:eastAsia="Cambria Math" w:hAnsi="Cambria Math" w:cstheme="minorHAnsi"/>
                </w:rPr>
                <m:t>Mr</m:t>
              </m:r>
            </m:den>
          </m:f>
          <m:r>
            <w:rPr>
              <w:rFonts w:ascii="Cambria Math" w:eastAsia="Cambria Math" w:hAnsi="Cambria Math" w:cstheme="minorHAnsi"/>
              <w:lang w:val="el-GR"/>
            </w:rPr>
            <m:t xml:space="preserve">= </m:t>
          </m:r>
          <m:f>
            <m:fPr>
              <m:ctrlPr>
                <w:rPr>
                  <w:rFonts w:ascii="Cambria Math" w:hAnsi="Cambria Math" w:cstheme="minorHAnsi"/>
                </w:rPr>
              </m:ctrlPr>
            </m:fPr>
            <m:num>
              <m:r>
                <w:rPr>
                  <w:rFonts w:ascii="Cambria Math" w:eastAsia="Cambria Math" w:hAnsi="Cambria Math" w:cstheme="minorHAnsi"/>
                  <w:lang w:val="el-GR"/>
                </w:rPr>
                <m:t xml:space="preserve">4,9 </m:t>
              </m:r>
            </m:num>
            <m:den>
              <m:r>
                <w:rPr>
                  <w:rFonts w:ascii="Cambria Math" w:eastAsia="Cambria Math" w:hAnsi="Cambria Math" w:cstheme="minorHAnsi"/>
                  <w:lang w:val="el-GR"/>
                </w:rPr>
                <m:t>98</m:t>
              </m:r>
            </m:den>
          </m:f>
          <m:r>
            <w:rPr>
              <w:rFonts w:ascii="Cambria Math" w:eastAsia="Cambria Math" w:hAnsi="Cambria Math" w:cstheme="minorHAnsi"/>
            </w:rPr>
            <m:t xml:space="preserve"> mol</m:t>
          </m:r>
          <m:r>
            <w:rPr>
              <w:rFonts w:ascii="Cambria Math" w:eastAsia="Cambria Math" w:hAnsi="Cambria Math" w:cstheme="minorHAnsi"/>
              <w:lang w:val="el-GR"/>
            </w:rPr>
            <m:t xml:space="preserve">=0,05 mol </m:t>
          </m:r>
        </m:oMath>
      </m:oMathPara>
    </w:p>
    <w:p w14:paraId="4B3A9FE0" w14:textId="77777777" w:rsidR="00596A9C" w:rsidRDefault="00000000">
      <w:pPr>
        <w:pStyle w:val="TrapezaThematonStyle"/>
        <w:spacing w:line="360" w:lineRule="auto"/>
        <w:jc w:val="both"/>
        <w:rPr>
          <w:rFonts w:eastAsiaTheme="minorEastAsia" w:cstheme="minorHAnsi"/>
          <w:lang w:val="el-GR"/>
        </w:rPr>
      </w:pPr>
      <w:r>
        <w:rPr>
          <w:rFonts w:eastAsiaTheme="minorEastAsia" w:cstheme="minorHAnsi"/>
          <w:lang w:val="el-GR"/>
        </w:rPr>
        <w:t>Επομένως</w:t>
      </w:r>
    </w:p>
    <w:p w14:paraId="23143BDA" w14:textId="77777777" w:rsidR="00596A9C" w:rsidRDefault="00000000">
      <w:pPr>
        <w:pStyle w:val="TrapezaThematonStyle"/>
        <w:spacing w:line="360" w:lineRule="auto"/>
        <w:jc w:val="both"/>
        <w:rPr>
          <w:rFonts w:eastAsiaTheme="minorEastAsia" w:cstheme="minorHAnsi"/>
        </w:rPr>
      </w:pPr>
      <m:oMathPara>
        <m:oMathParaPr>
          <m:jc m:val="left"/>
        </m:oMathParaPr>
        <m:oMath>
          <m:r>
            <w:rPr>
              <w:rFonts w:ascii="Cambria Math" w:eastAsia="Cambria Math" w:hAnsi="Cambria Math" w:cstheme="minorHAnsi"/>
            </w:rPr>
            <m:t>c</m:t>
          </m:r>
          <m:r>
            <w:rPr>
              <w:rFonts w:ascii="Cambria Math" w:eastAsia="Cambria Math" w:hAnsi="Cambria Math" w:cstheme="minorHAnsi"/>
              <w:lang w:val="el-GR"/>
            </w:rPr>
            <m:t>=</m:t>
          </m:r>
          <m:f>
            <m:fPr>
              <m:ctrlPr>
                <w:rPr>
                  <w:rFonts w:ascii="Cambria Math" w:hAnsi="Cambria Math" w:cstheme="minorHAnsi"/>
                  <w:lang w:val="el-GR"/>
                </w:rPr>
              </m:ctrlPr>
            </m:fPr>
            <m:num>
              <m:r>
                <w:rPr>
                  <w:rFonts w:ascii="Cambria Math" w:eastAsia="Cambria Math" w:hAnsi="Cambria Math" w:cstheme="minorHAnsi"/>
                </w:rPr>
                <m:t>n</m:t>
              </m:r>
            </m:num>
            <m:den>
              <m:r>
                <w:rPr>
                  <w:rFonts w:ascii="Cambria Math" w:eastAsia="Cambria Math" w:hAnsi="Cambria Math" w:cstheme="minorHAnsi"/>
                </w:rPr>
                <m:t>V</m:t>
              </m:r>
            </m:den>
          </m:f>
          <m:r>
            <w:rPr>
              <w:rFonts w:ascii="Cambria Math" w:eastAsia="Cambria Math" w:hAnsi="Cambria Math" w:cstheme="minorHAnsi"/>
              <w:lang w:val="el-GR"/>
            </w:rPr>
            <m:t xml:space="preserve">= </m:t>
          </m:r>
          <m:f>
            <m:fPr>
              <m:ctrlPr>
                <w:rPr>
                  <w:rFonts w:ascii="Cambria Math" w:hAnsi="Cambria Math" w:cstheme="minorHAnsi"/>
                </w:rPr>
              </m:ctrlPr>
            </m:fPr>
            <m:num>
              <m:r>
                <w:rPr>
                  <w:rFonts w:ascii="Cambria Math" w:eastAsia="Cambria Math" w:hAnsi="Cambria Math" w:cstheme="minorHAnsi"/>
                  <w:lang w:val="el-GR"/>
                </w:rPr>
                <m:t xml:space="preserve">0,05 </m:t>
              </m:r>
              <m:r>
                <w:rPr>
                  <w:rFonts w:ascii="Cambria Math" w:eastAsia="Cambria Math" w:hAnsi="Cambria Math" w:cstheme="minorHAnsi"/>
                </w:rPr>
                <m:t>mol</m:t>
              </m:r>
            </m:num>
            <m:den>
              <m:r>
                <w:rPr>
                  <w:rFonts w:ascii="Cambria Math" w:eastAsia="Cambria Math" w:hAnsi="Cambria Math" w:cstheme="minorHAnsi"/>
                  <w:lang w:val="el-GR"/>
                </w:rPr>
                <m:t xml:space="preserve">0,1 </m:t>
              </m:r>
              <m:r>
                <w:rPr>
                  <w:rFonts w:ascii="Cambria Math" w:eastAsia="Cambria Math" w:hAnsi="Cambria Math" w:cstheme="minorHAnsi"/>
                </w:rPr>
                <m:t>L</m:t>
              </m:r>
            </m:den>
          </m:f>
          <m:r>
            <w:rPr>
              <w:rFonts w:ascii="Cambria Math" w:eastAsia="Cambria Math" w:hAnsi="Cambria Math" w:cstheme="minorHAnsi"/>
            </w:rPr>
            <m:t>=0,5 M</m:t>
          </m:r>
        </m:oMath>
      </m:oMathPara>
    </w:p>
    <w:p w14:paraId="5A48EE1D" w14:textId="77777777" w:rsidR="00596A9C" w:rsidRDefault="00000000">
      <w:pPr>
        <w:pStyle w:val="TrapezaThematonStyle"/>
        <w:spacing w:line="360" w:lineRule="auto"/>
        <w:jc w:val="both"/>
        <w:rPr>
          <w:lang w:val="el-GR" w:bidi="he-IL"/>
        </w:rPr>
      </w:pPr>
      <w:r>
        <w:rPr>
          <w:rFonts w:eastAsiaTheme="minorEastAsia"/>
          <w:lang w:val="el-GR"/>
        </w:rPr>
        <w:t>Επομένως η συγκέντρωση του διαλύματος Δ1 είναι 0,5 Μ.</w:t>
      </w:r>
    </w:p>
    <w:p w14:paraId="3AE3B929" w14:textId="77777777" w:rsidR="00596A9C" w:rsidRDefault="00000000">
      <w:pPr>
        <w:pStyle w:val="TrapezaThematonStyle"/>
        <w:widowControl w:val="0"/>
        <w:spacing w:line="360" w:lineRule="auto"/>
        <w:jc w:val="both"/>
        <w:rPr>
          <w:lang w:val="el-GR" w:bidi="he-IL"/>
        </w:rPr>
      </w:pPr>
      <w:r>
        <w:rPr>
          <w:b/>
          <w:bCs/>
          <w:lang w:val="el-GR" w:bidi="he-IL"/>
        </w:rPr>
        <w:t>β)</w:t>
      </w:r>
      <w:r>
        <w:rPr>
          <w:lang w:val="el-GR" w:bidi="he-IL"/>
        </w:rPr>
        <w:t xml:space="preserve"> Για την αραίωση του διαλύματος Δ1 και την παρασκευή αραιωμένου διαλύματος Δ2 ισχύει:</w:t>
      </w:r>
    </w:p>
    <w:p w14:paraId="4D431F94" w14:textId="77777777" w:rsidR="00596A9C" w:rsidRDefault="00000000">
      <w:pPr>
        <w:pStyle w:val="TrapezaThematonStyle"/>
        <w:widowControl w:val="0"/>
        <w:spacing w:line="360" w:lineRule="auto"/>
        <w:rPr>
          <w:rFonts w:cstheme="minorHAnsi"/>
          <w:lang w:val="el-GR"/>
        </w:rPr>
      </w:pPr>
      <w:r>
        <w:rPr>
          <w:rFonts w:cstheme="minorHAnsi"/>
          <w:lang w:bidi="he-IL"/>
        </w:rPr>
        <w:t>c</w:t>
      </w:r>
      <w:r>
        <w:rPr>
          <w:rFonts w:cstheme="minorHAnsi"/>
          <w:vertAlign w:val="subscript"/>
          <w:lang w:val="el-GR" w:bidi="he-IL"/>
        </w:rPr>
        <w:t>1</w:t>
      </w:r>
      <w:r>
        <w:rPr>
          <w:rFonts w:ascii="Symbol" w:eastAsia="Symbol" w:hAnsi="Symbol" w:cstheme="minorHAnsi"/>
          <w:lang w:val="el-GR" w:bidi="he-IL"/>
        </w:rPr>
        <w:sym w:font="Symbol" w:char="F0D7"/>
      </w:r>
      <w:r>
        <w:rPr>
          <w:rFonts w:cstheme="minorHAnsi"/>
          <w:lang w:bidi="he-IL"/>
        </w:rPr>
        <w:t>V</w:t>
      </w:r>
      <w:r>
        <w:rPr>
          <w:rFonts w:cstheme="minorHAnsi"/>
          <w:vertAlign w:val="subscript"/>
          <w:lang w:val="el-GR" w:bidi="he-IL"/>
        </w:rPr>
        <w:t>1</w:t>
      </w:r>
      <w:r>
        <w:rPr>
          <w:rFonts w:cstheme="minorHAnsi"/>
          <w:lang w:val="el-GR" w:bidi="he-IL"/>
        </w:rPr>
        <w:t xml:space="preserve">= </w:t>
      </w:r>
      <w:r>
        <w:rPr>
          <w:rFonts w:cstheme="minorHAnsi"/>
          <w:lang w:bidi="he-IL"/>
        </w:rPr>
        <w:t>c</w:t>
      </w:r>
      <w:r>
        <w:rPr>
          <w:rFonts w:cstheme="minorHAnsi"/>
          <w:vertAlign w:val="subscript"/>
          <w:lang w:val="el-GR" w:bidi="he-IL"/>
        </w:rPr>
        <w:t>2</w:t>
      </w:r>
      <w:r>
        <w:rPr>
          <w:rFonts w:ascii="Symbol" w:eastAsia="Symbol" w:hAnsi="Symbol" w:cstheme="minorHAnsi"/>
          <w:lang w:val="el-GR" w:bidi="he-IL"/>
        </w:rPr>
        <w:sym w:font="Symbol" w:char="F0D7"/>
      </w:r>
      <w:r>
        <w:rPr>
          <w:rFonts w:cstheme="minorHAnsi"/>
          <w:lang w:bidi="he-IL"/>
        </w:rPr>
        <w:t>V</w:t>
      </w:r>
      <w:r>
        <w:rPr>
          <w:rFonts w:cstheme="minorHAnsi"/>
          <w:vertAlign w:val="subscript"/>
          <w:lang w:val="el-GR" w:bidi="he-IL"/>
        </w:rPr>
        <w:t>2</w:t>
      </w:r>
      <w:r>
        <w:rPr>
          <w:rFonts w:cstheme="minorHAnsi"/>
          <w:lang w:val="el-GR" w:bidi="he-IL"/>
        </w:rPr>
        <w:t xml:space="preserve"> </w:t>
      </w:r>
      <w:r>
        <w:rPr>
          <w:rFonts w:ascii="Symbol" w:eastAsia="Symbol" w:hAnsi="Symbol" w:cstheme="minorHAnsi"/>
          <w:lang w:bidi="he-IL"/>
        </w:rPr>
        <w:sym w:font="Symbol" w:char="F0DE"/>
      </w:r>
      <w:r>
        <w:rPr>
          <w:rFonts w:cstheme="minorHAnsi"/>
          <w:lang w:val="el-GR" w:bidi="he-IL"/>
        </w:rPr>
        <w:t xml:space="preserve"> </w:t>
      </w:r>
      <w:r>
        <w:rPr>
          <w:rFonts w:cstheme="minorHAnsi"/>
          <w:lang w:val="el-GR"/>
        </w:rPr>
        <w:t xml:space="preserve">0,5 Μ </w:t>
      </w:r>
      <w:r>
        <w:rPr>
          <w:rFonts w:ascii="Symbol" w:eastAsia="Symbol" w:hAnsi="Symbol" w:cstheme="minorHAnsi"/>
          <w:lang w:val="el-GR"/>
        </w:rPr>
        <w:sym w:font="Symbol" w:char="F0D7"/>
      </w:r>
      <w:r>
        <w:rPr>
          <w:rFonts w:cstheme="minorHAnsi"/>
          <w:lang w:val="el-GR"/>
        </w:rPr>
        <w:t xml:space="preserve"> 50 mL = 0,2 Μ</w:t>
      </w:r>
      <w:r>
        <w:rPr>
          <w:rFonts w:ascii="Symbol" w:eastAsia="Symbol" w:hAnsi="Symbol" w:cstheme="minorHAnsi"/>
          <w:lang w:val="el-GR"/>
        </w:rPr>
        <w:sym w:font="Symbol" w:char="F0D7"/>
      </w:r>
      <w:r>
        <w:rPr>
          <w:rFonts w:cstheme="minorHAnsi"/>
        </w:rPr>
        <w:t>V</w:t>
      </w:r>
      <w:r>
        <w:rPr>
          <w:rFonts w:cstheme="minorHAnsi"/>
          <w:vertAlign w:val="subscript"/>
          <w:lang w:val="el-GR"/>
        </w:rPr>
        <w:t>2</w:t>
      </w:r>
      <w:r>
        <w:rPr>
          <w:rFonts w:cstheme="minorHAnsi"/>
          <w:lang w:val="el-GR"/>
        </w:rPr>
        <w:t xml:space="preserve"> </w:t>
      </w:r>
      <w:r>
        <w:rPr>
          <w:rFonts w:ascii="Symbol" w:eastAsia="Symbol" w:hAnsi="Symbol" w:cstheme="minorHAnsi"/>
        </w:rPr>
        <w:sym w:font="Symbol" w:char="F0DE"/>
      </w:r>
      <w:r>
        <w:rPr>
          <w:rFonts w:cstheme="minorHAnsi"/>
          <w:lang w:val="el-GR"/>
        </w:rPr>
        <w:t xml:space="preserve"> </w:t>
      </w:r>
      <w:r>
        <w:rPr>
          <w:rFonts w:cstheme="minorHAnsi"/>
        </w:rPr>
        <w:t>V</w:t>
      </w:r>
      <w:r>
        <w:rPr>
          <w:rFonts w:cstheme="minorHAnsi"/>
          <w:vertAlign w:val="subscript"/>
          <w:lang w:val="el-GR"/>
        </w:rPr>
        <w:t xml:space="preserve">2 </w:t>
      </w:r>
      <w:r>
        <w:rPr>
          <w:rFonts w:cstheme="minorHAnsi"/>
          <w:lang w:val="el-GR"/>
        </w:rPr>
        <w:t xml:space="preserve">= 125 </w:t>
      </w:r>
      <w:r>
        <w:rPr>
          <w:rFonts w:cstheme="minorHAnsi"/>
        </w:rPr>
        <w:t>mL</w:t>
      </w:r>
    </w:p>
    <w:p w14:paraId="231F47C2" w14:textId="77777777" w:rsidR="00596A9C" w:rsidRDefault="00000000">
      <w:pPr>
        <w:pStyle w:val="TrapezaThematonStyle"/>
        <w:widowControl w:val="0"/>
        <w:spacing w:line="360" w:lineRule="auto"/>
        <w:jc w:val="both"/>
        <w:rPr>
          <w:rFonts w:cstheme="minorHAnsi"/>
          <w:lang w:val="el-GR"/>
        </w:rPr>
      </w:pPr>
      <w:r>
        <w:rPr>
          <w:rFonts w:cstheme="minorHAnsi"/>
          <w:lang w:val="el-GR"/>
        </w:rPr>
        <w:t xml:space="preserve">Ο όγκος του νερού θα είναι </w:t>
      </w:r>
      <w:r>
        <w:rPr>
          <w:rFonts w:cstheme="minorHAnsi"/>
        </w:rPr>
        <w:t>V</w:t>
      </w:r>
      <w:r>
        <w:rPr>
          <w:rFonts w:cstheme="minorHAnsi"/>
          <w:vertAlign w:val="subscript"/>
          <w:lang w:val="el-GR"/>
        </w:rPr>
        <w:t xml:space="preserve">νερού </w:t>
      </w:r>
      <w:r>
        <w:rPr>
          <w:rFonts w:cstheme="minorHAnsi"/>
          <w:lang w:val="el-GR"/>
        </w:rPr>
        <w:t xml:space="preserve">= </w:t>
      </w:r>
      <w:r>
        <w:rPr>
          <w:rFonts w:cstheme="minorHAnsi"/>
        </w:rPr>
        <w:t>V</w:t>
      </w:r>
      <w:r>
        <w:rPr>
          <w:rFonts w:cstheme="minorHAnsi"/>
          <w:vertAlign w:val="subscript"/>
          <w:lang w:val="el-GR"/>
        </w:rPr>
        <w:t xml:space="preserve">2 </w:t>
      </w:r>
      <w:r>
        <w:rPr>
          <w:rFonts w:cstheme="minorHAnsi"/>
          <w:lang w:val="el-GR"/>
        </w:rPr>
        <w:t xml:space="preserve">- </w:t>
      </w:r>
      <w:r>
        <w:rPr>
          <w:rFonts w:cstheme="minorHAnsi"/>
        </w:rPr>
        <w:t>V</w:t>
      </w:r>
      <w:r>
        <w:rPr>
          <w:rFonts w:cstheme="minorHAnsi"/>
          <w:vertAlign w:val="subscript"/>
          <w:lang w:val="el-GR"/>
        </w:rPr>
        <w:t xml:space="preserve">1 </w:t>
      </w:r>
      <w:r>
        <w:rPr>
          <w:rFonts w:cstheme="minorHAnsi"/>
          <w:lang w:val="el-GR"/>
        </w:rPr>
        <w:t xml:space="preserve">= 125 </w:t>
      </w:r>
      <w:r>
        <w:rPr>
          <w:rFonts w:cstheme="minorHAnsi"/>
        </w:rPr>
        <w:t>mL</w:t>
      </w:r>
      <w:r>
        <w:rPr>
          <w:rFonts w:cstheme="minorHAnsi"/>
          <w:lang w:val="el-GR"/>
        </w:rPr>
        <w:t xml:space="preserve"> - 50 </w:t>
      </w:r>
      <w:r>
        <w:rPr>
          <w:rFonts w:cstheme="minorHAnsi"/>
        </w:rPr>
        <w:t>mL</w:t>
      </w:r>
      <w:r>
        <w:rPr>
          <w:rFonts w:cstheme="minorHAnsi"/>
          <w:lang w:val="el-GR"/>
        </w:rPr>
        <w:t xml:space="preserve"> </w:t>
      </w:r>
      <w:r>
        <w:rPr>
          <w:rFonts w:ascii="Symbol" w:eastAsia="Symbol" w:hAnsi="Symbol" w:cstheme="minorHAnsi"/>
        </w:rPr>
        <w:sym w:font="Symbol" w:char="F0DE"/>
      </w:r>
      <w:r>
        <w:rPr>
          <w:rFonts w:cstheme="minorHAnsi"/>
          <w:lang w:val="el-GR"/>
        </w:rPr>
        <w:t xml:space="preserve"> </w:t>
      </w:r>
      <w:r>
        <w:rPr>
          <w:rFonts w:cstheme="minorHAnsi"/>
        </w:rPr>
        <w:t>V</w:t>
      </w:r>
      <w:r>
        <w:rPr>
          <w:rFonts w:cstheme="minorHAnsi"/>
          <w:vertAlign w:val="subscript"/>
          <w:lang w:val="el-GR"/>
        </w:rPr>
        <w:t>νερού</w:t>
      </w:r>
      <w:r>
        <w:rPr>
          <w:rFonts w:cstheme="minorHAnsi"/>
          <w:lang w:val="el-GR"/>
        </w:rPr>
        <w:t xml:space="preserve"> = 75 </w:t>
      </w:r>
      <w:r>
        <w:rPr>
          <w:rFonts w:cstheme="minorHAnsi"/>
        </w:rPr>
        <w:t>mL</w:t>
      </w:r>
    </w:p>
    <w:p w14:paraId="0210B2E6" w14:textId="77777777" w:rsidR="00596A9C" w:rsidRDefault="00000000">
      <w:pPr>
        <w:pStyle w:val="TrapezaThematonStyle"/>
        <w:widowControl w:val="0"/>
        <w:spacing w:line="360" w:lineRule="auto"/>
        <w:jc w:val="both"/>
        <w:rPr>
          <w:b/>
          <w:bCs/>
          <w:u w:val="single"/>
          <w:lang w:val="el-GR"/>
        </w:rPr>
      </w:pPr>
      <w:r>
        <w:rPr>
          <w:lang w:val="el-GR"/>
        </w:rPr>
        <w:t xml:space="preserve">Άρα θα πρέπει να προσθέσει 75 </w:t>
      </w:r>
      <w:r>
        <w:t>mL</w:t>
      </w:r>
      <w:r>
        <w:rPr>
          <w:lang w:val="el-GR"/>
        </w:rPr>
        <w:t xml:space="preserve"> νερού στα 50 mL του διαλύματος Δ1.</w:t>
      </w:r>
    </w:p>
    <w:p w14:paraId="55ABD7BA" w14:textId="77777777" w:rsidR="00596A9C" w:rsidRDefault="00000000">
      <w:pPr>
        <w:pStyle w:val="TrapezaThematonStyle"/>
        <w:widowControl w:val="0"/>
        <w:spacing w:line="360" w:lineRule="auto"/>
        <w:jc w:val="both"/>
        <w:rPr>
          <w:lang w:val="el-GR"/>
        </w:rPr>
      </w:pPr>
      <w:r>
        <w:rPr>
          <w:b/>
          <w:bCs/>
          <w:lang w:val="el-GR"/>
        </w:rPr>
        <w:t>γ)</w:t>
      </w:r>
      <w:r>
        <w:rPr>
          <w:lang w:val="el-GR"/>
        </w:rPr>
        <w:t xml:space="preserve"> </w:t>
      </w:r>
      <w:r>
        <w:rPr>
          <w:lang w:val="el-GR" w:bidi="he-IL"/>
        </w:rPr>
        <w:t>Για την ανάμειξη των δύο διαλυμάτων Δ1 και Δ2 και την παρασκευή του τελικού διαλύματος Δ3 ισχύει:</w:t>
      </w:r>
    </w:p>
    <w:p w14:paraId="3C7FE0ED" w14:textId="77777777" w:rsidR="00596A9C" w:rsidRDefault="00000000">
      <w:pPr>
        <w:pStyle w:val="TrapezaThematonStyle"/>
        <w:widowControl w:val="0"/>
        <w:spacing w:line="360" w:lineRule="auto"/>
        <w:jc w:val="both"/>
        <w:rPr>
          <w:lang w:val="el-GR"/>
        </w:rPr>
      </w:pPr>
      <w:r>
        <w:rPr>
          <w:lang w:val="el-GR"/>
        </w:rPr>
        <w:t>c</w:t>
      </w:r>
      <w:r>
        <w:rPr>
          <w:vertAlign w:val="subscript"/>
          <w:lang w:val="el-GR"/>
        </w:rPr>
        <w:t>1</w:t>
      </w:r>
      <w:r>
        <w:rPr>
          <w:rFonts w:ascii="Symbol" w:eastAsia="Symbol" w:hAnsi="Symbol"/>
          <w:lang w:val="el-GR"/>
        </w:rPr>
        <w:sym w:font="Symbol" w:char="F0D7"/>
      </w:r>
      <w:r>
        <w:rPr>
          <w:lang w:val="el-GR"/>
        </w:rPr>
        <w:t>V</w:t>
      </w:r>
      <w:r>
        <w:rPr>
          <w:vertAlign w:val="subscript"/>
          <w:lang w:val="el-GR"/>
        </w:rPr>
        <w:t xml:space="preserve">1 </w:t>
      </w:r>
      <w:r>
        <w:rPr>
          <w:lang w:val="el-GR"/>
        </w:rPr>
        <w:t>+ c</w:t>
      </w:r>
      <w:r>
        <w:rPr>
          <w:vertAlign w:val="subscript"/>
          <w:lang w:val="el-GR"/>
        </w:rPr>
        <w:t>2</w:t>
      </w:r>
      <w:r>
        <w:rPr>
          <w:rFonts w:ascii="Symbol" w:eastAsia="Symbol" w:hAnsi="Symbol"/>
          <w:lang w:val="el-GR"/>
        </w:rPr>
        <w:sym w:font="Symbol" w:char="F0D7"/>
      </w:r>
      <w:r>
        <w:rPr>
          <w:lang w:val="el-GR"/>
        </w:rPr>
        <w:t>V</w:t>
      </w:r>
      <w:r>
        <w:rPr>
          <w:vertAlign w:val="subscript"/>
          <w:lang w:val="el-GR"/>
        </w:rPr>
        <w:t>2</w:t>
      </w:r>
      <w:r>
        <w:rPr>
          <w:lang w:val="el-GR"/>
        </w:rPr>
        <w:t xml:space="preserve"> = c</w:t>
      </w:r>
      <w:r>
        <w:rPr>
          <w:vertAlign w:val="subscript"/>
          <w:lang w:val="el-GR"/>
        </w:rPr>
        <w:t>3</w:t>
      </w:r>
      <w:r>
        <w:rPr>
          <w:rFonts w:ascii="Symbol" w:eastAsia="Symbol" w:hAnsi="Symbol"/>
          <w:lang w:val="el-GR"/>
        </w:rPr>
        <w:sym w:font="Symbol" w:char="F0D7"/>
      </w:r>
      <w:r>
        <w:rPr>
          <w:lang w:val="el-GR"/>
        </w:rPr>
        <w:t>V</w:t>
      </w:r>
      <w:r>
        <w:rPr>
          <w:vertAlign w:val="subscript"/>
          <w:lang w:val="el-GR"/>
        </w:rPr>
        <w:t xml:space="preserve">3 </w:t>
      </w:r>
      <w:r>
        <w:rPr>
          <w:rFonts w:ascii="Symbol" w:eastAsia="Symbol" w:hAnsi="Symbol"/>
          <w:lang w:val="el-GR"/>
        </w:rPr>
        <w:sym w:font="Symbol" w:char="F0DE"/>
      </w:r>
      <w:r>
        <w:rPr>
          <w:lang w:val="el-GR"/>
        </w:rPr>
        <w:t xml:space="preserve"> 0,5 Μ</w:t>
      </w:r>
      <w:r>
        <w:rPr>
          <w:rFonts w:ascii="Symbol" w:eastAsia="Symbol" w:hAnsi="Symbol"/>
          <w:lang w:val="el-GR"/>
        </w:rPr>
        <w:sym w:font="Symbol" w:char="F0D7"/>
      </w:r>
      <w:r>
        <w:rPr>
          <w:lang w:val="el-GR"/>
        </w:rPr>
        <w:t xml:space="preserve">50 </w:t>
      </w:r>
      <w:r>
        <w:t>mL</w:t>
      </w:r>
      <w:r>
        <w:rPr>
          <w:vertAlign w:val="subscript"/>
          <w:lang w:val="el-GR"/>
        </w:rPr>
        <w:t xml:space="preserve"> </w:t>
      </w:r>
      <w:r>
        <w:rPr>
          <w:lang w:val="el-GR"/>
        </w:rPr>
        <w:t>+ 0,2 Μ</w:t>
      </w:r>
      <w:r>
        <w:rPr>
          <w:rFonts w:ascii="Symbol" w:eastAsia="Symbol" w:hAnsi="Symbol"/>
          <w:lang w:val="el-GR"/>
        </w:rPr>
        <w:sym w:font="Symbol" w:char="F0D7"/>
      </w:r>
      <w:r>
        <w:rPr>
          <w:lang w:val="el-GR"/>
        </w:rPr>
        <w:t xml:space="preserve">100 </w:t>
      </w:r>
      <w:r>
        <w:t>mL</w:t>
      </w:r>
      <w:r>
        <w:rPr>
          <w:lang w:val="el-GR"/>
        </w:rPr>
        <w:t xml:space="preserve"> =</w:t>
      </w:r>
      <w:r>
        <w:t>c</w:t>
      </w:r>
      <w:r>
        <w:rPr>
          <w:vertAlign w:val="subscript"/>
          <w:lang w:val="el-GR"/>
        </w:rPr>
        <w:t>3</w:t>
      </w:r>
      <w:r>
        <w:rPr>
          <w:rFonts w:ascii="Symbol" w:eastAsia="Symbol" w:hAnsi="Symbol"/>
          <w:lang w:val="el-GR"/>
        </w:rPr>
        <w:sym w:font="Symbol" w:char="F0D7"/>
      </w:r>
      <w:r>
        <w:rPr>
          <w:lang w:val="el-GR"/>
        </w:rPr>
        <w:t xml:space="preserve">150 mL </w:t>
      </w:r>
      <w:r>
        <w:rPr>
          <w:rFonts w:ascii="Symbol" w:eastAsia="Symbol" w:hAnsi="Symbol"/>
          <w:lang w:val="el-GR"/>
        </w:rPr>
        <w:sym w:font="Symbol" w:char="F0DE"/>
      </w:r>
      <w:r>
        <w:rPr>
          <w:lang w:val="el-GR"/>
        </w:rPr>
        <w:t xml:space="preserve"> </w:t>
      </w:r>
      <w:r>
        <w:t>c</w:t>
      </w:r>
      <w:r>
        <w:rPr>
          <w:vertAlign w:val="subscript"/>
          <w:lang w:val="el-GR"/>
        </w:rPr>
        <w:t xml:space="preserve">3 </w:t>
      </w:r>
      <w:r>
        <w:rPr>
          <w:lang w:val="el-GR"/>
        </w:rPr>
        <w:t xml:space="preserve">= 0,3 </w:t>
      </w:r>
      <w:r>
        <w:t>M</w:t>
      </w:r>
      <w:r>
        <w:rPr>
          <w:lang w:val="el-GR"/>
        </w:rPr>
        <w:t xml:space="preserve"> </w:t>
      </w:r>
    </w:p>
    <w:p w14:paraId="10E4B33A" w14:textId="77777777" w:rsidR="00596A9C" w:rsidRDefault="00000000">
      <w:pPr>
        <w:pStyle w:val="TrapezaThematonStyle"/>
        <w:widowControl w:val="0"/>
        <w:spacing w:line="360" w:lineRule="auto"/>
        <w:jc w:val="both"/>
        <w:rPr>
          <w:rFonts w:cstheme="minorHAnsi"/>
          <w:lang w:val="el-GR"/>
        </w:rPr>
      </w:pPr>
      <w:r>
        <w:rPr>
          <w:rFonts w:cstheme="minorHAnsi"/>
          <w:lang w:val="el-GR"/>
        </w:rPr>
        <w:t xml:space="preserve">Επομένως η συγκέντρωση του διαλύματος Δ3 που προκύπτει είναι 0,3 </w:t>
      </w:r>
      <w:r>
        <w:rPr>
          <w:rFonts w:cstheme="minorHAnsi"/>
        </w:rPr>
        <w:t>M</w:t>
      </w:r>
      <w:r>
        <w:rPr>
          <w:rFonts w:cstheme="minorHAnsi"/>
          <w:lang w:val="el-GR"/>
        </w:rPr>
        <w:t xml:space="preserve">. </w:t>
      </w:r>
    </w:p>
    <w:p w14:paraId="30BC645B" w14:textId="77777777" w:rsidR="00596A9C" w:rsidRDefault="00596A9C">
      <w:pPr>
        <w:pStyle w:val="TrapezaThematonStyle"/>
        <w:rPr>
          <w:rFonts w:cstheme="minorHAnsi"/>
          <w:lang w:val="el-GR"/>
        </w:rPr>
      </w:pPr>
    </w:p>
    <w:p w14:paraId="4662B7F2" w14:textId="77777777" w:rsidR="00596A9C" w:rsidRDefault="00596A9C">
      <w:pPr>
        <w:pStyle w:val="TrapezaThematonStyle"/>
        <w:rPr>
          <w:rFonts w:cstheme="minorHAnsi"/>
          <w:lang w:val="el-GR"/>
        </w:rPr>
      </w:pPr>
    </w:p>
    <w:p w14:paraId="5437A44B" w14:textId="77777777" w:rsidR="00596A9C" w:rsidRDefault="00596A9C">
      <w:pPr>
        <w:pStyle w:val="TrapezaThematonStyle"/>
        <w:rPr>
          <w:rFonts w:cstheme="minorHAnsi"/>
          <w:lang w:val="el-GR"/>
        </w:rPr>
      </w:pPr>
    </w:p>
    <w:p w14:paraId="75A6A1DE" w14:textId="77777777" w:rsidR="00596A9C" w:rsidRDefault="00596A9C">
      <w:pPr>
        <w:pStyle w:val="TrapezaThematonStyle"/>
        <w:rPr>
          <w:rFonts w:cstheme="minorHAnsi"/>
          <w:lang w:val="el-GR"/>
        </w:rPr>
      </w:pPr>
    </w:p>
    <w:p w14:paraId="149CAC93" w14:textId="77777777" w:rsidR="00596A9C" w:rsidRDefault="00596A9C">
      <w:pPr>
        <w:pStyle w:val="TrapezaThematonStyle"/>
        <w:rPr>
          <w:rFonts w:cstheme="minorHAnsi"/>
          <w:lang w:val="el-GR"/>
        </w:rPr>
      </w:pPr>
    </w:p>
    <w:p w14:paraId="59953EAB" w14:textId="77777777" w:rsidR="00596A9C" w:rsidRDefault="00596A9C">
      <w:pPr>
        <w:pStyle w:val="TrapezaThematonStyle"/>
        <w:rPr>
          <w:rFonts w:cstheme="minorHAnsi"/>
          <w:lang w:val="el-GR"/>
        </w:rPr>
      </w:pPr>
    </w:p>
    <w:p w14:paraId="4D9219F6" w14:textId="77777777" w:rsidR="00596A9C" w:rsidRDefault="00596A9C">
      <w:pPr>
        <w:pStyle w:val="TrapezaThematonStyle"/>
        <w:rPr>
          <w:rFonts w:cstheme="minorHAnsi"/>
          <w:lang w:val="el-GR"/>
        </w:rPr>
      </w:pPr>
    </w:p>
    <w:p w14:paraId="78FAC529" w14:textId="77777777" w:rsidR="00596A9C" w:rsidRDefault="00596A9C">
      <w:pPr>
        <w:pStyle w:val="TrapezaThematonStyle"/>
        <w:rPr>
          <w:rFonts w:cstheme="minorHAnsi"/>
          <w:lang w:val="el-GR"/>
        </w:rPr>
      </w:pPr>
    </w:p>
    <w:p w14:paraId="476AAB15" w14:textId="77777777" w:rsidR="00596A9C" w:rsidRDefault="00596A9C">
      <w:pPr>
        <w:pStyle w:val="TrapezaThematonStyle"/>
        <w:rPr>
          <w:rFonts w:cstheme="minorHAnsi"/>
          <w:lang w:val="el-GR"/>
        </w:rPr>
      </w:pPr>
    </w:p>
    <w:p w14:paraId="623221C3" w14:textId="77777777" w:rsidR="00596A9C" w:rsidRDefault="00596A9C">
      <w:pPr>
        <w:pStyle w:val="TrapezaThematonStyle"/>
        <w:rPr>
          <w:rFonts w:cstheme="minorHAnsi"/>
          <w:lang w:val="el-GR"/>
        </w:rPr>
      </w:pPr>
    </w:p>
    <w:p w14:paraId="38462D93" w14:textId="77777777" w:rsidR="00596A9C" w:rsidRDefault="00596A9C">
      <w:pPr>
        <w:pStyle w:val="TrapezaThematonStyle"/>
        <w:rPr>
          <w:rFonts w:cstheme="minorHAnsi"/>
          <w:lang w:val="el-GR"/>
        </w:rPr>
      </w:pPr>
    </w:p>
    <w:p w14:paraId="774F4447" w14:textId="77777777" w:rsidR="00596A9C" w:rsidRDefault="00596A9C">
      <w:pPr>
        <w:pStyle w:val="TrapezaThematonStyle"/>
        <w:rPr>
          <w:rFonts w:cstheme="minorHAnsi"/>
          <w:lang w:val="el-GR"/>
        </w:rPr>
      </w:pPr>
    </w:p>
    <w:p w14:paraId="36FB5CDE" w14:textId="77777777" w:rsidR="00596A9C" w:rsidRDefault="00596A9C">
      <w:pPr>
        <w:pStyle w:val="TrapezaThematonStyle"/>
        <w:rPr>
          <w:rFonts w:cstheme="minorHAnsi"/>
          <w:lang w:val="el-GR"/>
        </w:rPr>
      </w:pPr>
    </w:p>
    <w:p w14:paraId="64267AE7" w14:textId="77777777" w:rsidR="00596A9C" w:rsidRDefault="00596A9C">
      <w:pPr>
        <w:pStyle w:val="TrapezaThematonStyle"/>
        <w:rPr>
          <w:rFonts w:cstheme="minorHAnsi"/>
          <w:lang w:val="el-GR"/>
        </w:rPr>
        <w:sectPr w:rsidR="00596A9C">
          <w:type w:val="continuous"/>
          <w:pgSz w:w="11906" w:h="16838"/>
          <w:pgMar w:top="1080" w:right="1080" w:bottom="1080" w:left="1080" w:header="720" w:footer="720" w:gutter="0"/>
          <w:cols w:space="720"/>
        </w:sectPr>
      </w:pPr>
    </w:p>
    <w:p w14:paraId="3345C9FC"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13883</w:t>
      </w:r>
    </w:p>
    <w:p w14:paraId="176288C3" w14:textId="77777777" w:rsidR="00596A9C" w:rsidRDefault="00000000">
      <w:pPr>
        <w:pStyle w:val="TrapezaThematonStyle"/>
        <w:spacing w:line="360" w:lineRule="auto"/>
        <w:rPr>
          <w:rFonts w:asciiTheme="minorHAnsi" w:hAnsiTheme="minorHAnsi" w:cstheme="minorHAnsi"/>
          <w:b/>
          <w:u w:val="single"/>
          <w:lang w:val="el-GR"/>
        </w:rPr>
      </w:pPr>
      <w:r>
        <w:rPr>
          <w:rFonts w:asciiTheme="minorHAnsi" w:hAnsiTheme="minorHAnsi" w:cstheme="minorHAnsi"/>
          <w:b/>
          <w:u w:val="single"/>
          <w:lang w:val="el-GR"/>
        </w:rPr>
        <w:t>Θέμα 4</w:t>
      </w:r>
      <w:r>
        <w:rPr>
          <w:rFonts w:asciiTheme="minorHAnsi" w:hAnsiTheme="minorHAnsi" w:cstheme="minorHAnsi"/>
          <w:b/>
          <w:u w:val="single"/>
          <w:vertAlign w:val="superscript"/>
          <w:lang w:val="el-GR"/>
        </w:rPr>
        <w:t>ο</w:t>
      </w:r>
      <w:r>
        <w:rPr>
          <w:rFonts w:asciiTheme="minorHAnsi" w:hAnsiTheme="minorHAnsi" w:cstheme="minorHAnsi"/>
          <w:b/>
          <w:u w:val="single"/>
          <w:lang w:val="el-GR"/>
        </w:rPr>
        <w:t xml:space="preserve"> </w:t>
      </w:r>
    </w:p>
    <w:p w14:paraId="3A256DDE" w14:textId="77777777" w:rsidR="00596A9C" w:rsidRDefault="00000000">
      <w:pPr>
        <w:pStyle w:val="TrapezaThematonStyle"/>
        <w:spacing w:line="360" w:lineRule="auto"/>
        <w:jc w:val="both"/>
        <w:rPr>
          <w:color w:val="202122"/>
          <w:shd w:val="clear" w:color="auto" w:fill="FFFFFF"/>
          <w:lang w:val="el-GR"/>
        </w:rPr>
      </w:pPr>
      <w:r>
        <w:rPr>
          <w:color w:val="202122"/>
          <w:shd w:val="clear" w:color="auto" w:fill="FFFFFF"/>
          <w:lang w:val="el-GR"/>
        </w:rPr>
        <w:t>Το</w:t>
      </w:r>
      <w:r>
        <w:rPr>
          <w:color w:val="202122"/>
          <w:shd w:val="clear" w:color="auto" w:fill="FFFFFF"/>
        </w:rPr>
        <w:t> </w:t>
      </w:r>
      <w:r>
        <w:rPr>
          <w:color w:val="202122"/>
          <w:shd w:val="clear" w:color="auto" w:fill="FFFFFF"/>
          <w:lang w:val="el-GR"/>
        </w:rPr>
        <w:t>υδροξείδιο του καλίου, γνωστό και ως καυστική ποτάσα, είναι μια ισχυρή βάση με</w:t>
      </w:r>
      <w:r>
        <w:rPr>
          <w:color w:val="202122"/>
          <w:shd w:val="clear" w:color="auto" w:fill="FFFFFF"/>
        </w:rPr>
        <w:t> </w:t>
      </w:r>
      <w:r>
        <w:rPr>
          <w:shd w:val="clear" w:color="auto" w:fill="FFFFFF"/>
          <w:lang w:val="el-GR"/>
        </w:rPr>
        <w:t>χημικό τύπο</w:t>
      </w:r>
      <w:r>
        <w:rPr>
          <w:color w:val="202122"/>
          <w:shd w:val="clear" w:color="auto" w:fill="FFFFFF"/>
        </w:rPr>
        <w:t> KOH</w:t>
      </w:r>
      <w:r>
        <w:rPr>
          <w:color w:val="202122"/>
          <w:shd w:val="clear" w:color="auto" w:fill="FFFFFF"/>
          <w:lang w:val="el-GR"/>
        </w:rPr>
        <w:t>.</w:t>
      </w:r>
      <w:r>
        <w:rPr>
          <w:rFonts w:ascii="Arial" w:hAnsi="Arial" w:cs="Arial"/>
          <w:color w:val="202122"/>
          <w:sz w:val="21"/>
          <w:szCs w:val="21"/>
          <w:shd w:val="clear" w:color="auto" w:fill="FFFFFF"/>
          <w:lang w:val="el-GR"/>
        </w:rPr>
        <w:t xml:space="preserve"> </w:t>
      </w:r>
      <w:r>
        <w:rPr>
          <w:rFonts w:ascii="Arial" w:hAnsi="Arial" w:cs="Arial"/>
          <w:color w:val="202122"/>
          <w:sz w:val="21"/>
          <w:szCs w:val="21"/>
          <w:shd w:val="clear" w:color="auto" w:fill="FFFFFF"/>
        </w:rPr>
        <w:t> </w:t>
      </w:r>
      <w:r>
        <w:rPr>
          <w:color w:val="202122"/>
          <w:shd w:val="clear" w:color="auto" w:fill="FFFFFF"/>
          <w:lang w:val="el-GR"/>
        </w:rPr>
        <w:t xml:space="preserve">Χρησιμοποιείται εκτός των άλλων στην παραγωγή υγρών σαπουνιών. Απαιτείται ιδιαίτερη προσοχή κατά τη χρήση του. </w:t>
      </w:r>
    </w:p>
    <w:p w14:paraId="48F4ACFF" w14:textId="77777777" w:rsidR="00596A9C" w:rsidRDefault="00000000">
      <w:pPr>
        <w:pStyle w:val="TrapezaThematonStyle"/>
        <w:spacing w:line="360" w:lineRule="auto"/>
        <w:jc w:val="both"/>
        <w:rPr>
          <w:rFonts w:cstheme="minorHAnsi"/>
          <w:color w:val="000000"/>
          <w:lang w:val="el-GR"/>
        </w:rPr>
      </w:pPr>
      <w:r>
        <w:rPr>
          <w:rFonts w:cstheme="minorHAnsi"/>
          <w:color w:val="202122"/>
          <w:shd w:val="clear" w:color="auto" w:fill="FFFFFF"/>
          <w:lang w:val="el-GR"/>
        </w:rPr>
        <w:t xml:space="preserve">Για την παρασκευή 200 </w:t>
      </w:r>
      <w:r>
        <w:rPr>
          <w:rFonts w:cstheme="minorHAnsi"/>
          <w:color w:val="202122"/>
          <w:shd w:val="clear" w:color="auto" w:fill="FFFFFF"/>
        </w:rPr>
        <w:t>mL</w:t>
      </w:r>
      <w:r>
        <w:rPr>
          <w:rFonts w:cstheme="minorHAnsi"/>
          <w:color w:val="202122"/>
          <w:shd w:val="clear" w:color="auto" w:fill="FFFFFF"/>
          <w:lang w:val="el-GR"/>
        </w:rPr>
        <w:t xml:space="preserve"> διαλύματος ΚΟΗ διαλύονται 5,6 </w:t>
      </w:r>
      <w:r>
        <w:rPr>
          <w:rFonts w:cstheme="minorHAnsi"/>
          <w:color w:val="202122"/>
          <w:shd w:val="clear" w:color="auto" w:fill="FFFFFF"/>
        </w:rPr>
        <w:t>g</w:t>
      </w:r>
      <w:r>
        <w:rPr>
          <w:rFonts w:cstheme="minorHAnsi"/>
          <w:color w:val="202122"/>
          <w:shd w:val="clear" w:color="auto" w:fill="FFFFFF"/>
          <w:lang w:val="el-GR"/>
        </w:rPr>
        <w:t xml:space="preserve"> στερεού </w:t>
      </w:r>
      <w:r>
        <w:rPr>
          <w:rFonts w:cstheme="minorHAnsi"/>
          <w:color w:val="202122"/>
          <w:shd w:val="clear" w:color="auto" w:fill="FFFFFF"/>
        </w:rPr>
        <w:t>KOH</w:t>
      </w:r>
      <w:r>
        <w:rPr>
          <w:rFonts w:cstheme="minorHAnsi"/>
          <w:color w:val="202122"/>
          <w:shd w:val="clear" w:color="auto" w:fill="FFFFFF"/>
          <w:lang w:val="el-GR"/>
        </w:rPr>
        <w:t xml:space="preserve"> σε νερό (διάλυμα Δ1). </w:t>
      </w:r>
    </w:p>
    <w:p w14:paraId="6D9D9A2F" w14:textId="77777777" w:rsidR="00596A9C" w:rsidRDefault="00000000">
      <w:pPr>
        <w:pStyle w:val="TrapezaThematonStyle"/>
        <w:spacing w:line="360" w:lineRule="auto"/>
        <w:ind w:left="567"/>
        <w:jc w:val="both"/>
        <w:rPr>
          <w:rFonts w:cstheme="minorHAnsi"/>
          <w:color w:val="202122"/>
          <w:shd w:val="clear" w:color="auto" w:fill="FFFFFF"/>
          <w:lang w:val="el-GR"/>
        </w:rPr>
      </w:pPr>
      <w:r>
        <w:rPr>
          <w:rFonts w:cstheme="minorHAnsi"/>
          <w:b/>
          <w:color w:val="000000"/>
          <w:szCs w:val="20"/>
          <w:lang w:val="el-GR"/>
        </w:rPr>
        <w:t>α)</w:t>
      </w:r>
      <w:r>
        <w:rPr>
          <w:rFonts w:cstheme="minorHAnsi"/>
          <w:color w:val="000000"/>
          <w:szCs w:val="20"/>
          <w:lang w:val="el-GR"/>
        </w:rPr>
        <w:t xml:space="preserve"> Να υπολογίσετε την % </w:t>
      </w:r>
      <w:r>
        <w:rPr>
          <w:rFonts w:cstheme="minorHAnsi"/>
          <w:color w:val="000000"/>
          <w:szCs w:val="20"/>
        </w:rPr>
        <w:t>w</w:t>
      </w:r>
      <w:r>
        <w:rPr>
          <w:rFonts w:cstheme="minorHAnsi"/>
          <w:color w:val="000000"/>
          <w:szCs w:val="20"/>
          <w:lang w:val="el-GR"/>
        </w:rPr>
        <w:t>/</w:t>
      </w:r>
      <w:r>
        <w:rPr>
          <w:rFonts w:cstheme="minorHAnsi"/>
          <w:color w:val="000000"/>
          <w:szCs w:val="20"/>
        </w:rPr>
        <w:t>v</w:t>
      </w:r>
      <w:r>
        <w:rPr>
          <w:rFonts w:cstheme="minorHAnsi"/>
          <w:color w:val="000000"/>
          <w:szCs w:val="20"/>
          <w:lang w:val="el-GR"/>
        </w:rPr>
        <w:t xml:space="preserve"> περιεκτικότητα του διαλύματος Δ1. </w:t>
      </w:r>
      <w:r>
        <w:rPr>
          <w:rFonts w:cstheme="minorHAnsi"/>
          <w:i/>
          <w:lang w:val="el-GR"/>
        </w:rPr>
        <w:t>(μονάδες 7)</w:t>
      </w:r>
    </w:p>
    <w:p w14:paraId="5230FE53" w14:textId="77777777" w:rsidR="00596A9C" w:rsidRDefault="00000000">
      <w:pPr>
        <w:pStyle w:val="TrapezaThematonStyle"/>
        <w:spacing w:line="360" w:lineRule="auto"/>
        <w:ind w:left="567"/>
        <w:jc w:val="both"/>
        <w:rPr>
          <w:color w:val="202122"/>
          <w:shd w:val="clear" w:color="auto" w:fill="FFFFFF"/>
          <w:lang w:val="el-GR"/>
        </w:rPr>
      </w:pPr>
      <w:r>
        <w:rPr>
          <w:b/>
          <w:bCs/>
          <w:color w:val="000000"/>
          <w:lang w:val="el-GR"/>
        </w:rPr>
        <w:lastRenderedPageBreak/>
        <w:t>β)</w:t>
      </w:r>
      <w:r>
        <w:rPr>
          <w:color w:val="000000"/>
          <w:lang w:val="el-GR"/>
        </w:rPr>
        <w:t xml:space="preserve"> Να υπολογίσετε τη συγκέντρωση (c) του διαλύματος Δ1.</w:t>
      </w:r>
      <w:r>
        <w:rPr>
          <w:i/>
          <w:iCs/>
          <w:lang w:val="el-GR"/>
        </w:rPr>
        <w:t xml:space="preserve"> (μονάδες 8)</w:t>
      </w:r>
    </w:p>
    <w:p w14:paraId="3C999CBB" w14:textId="77777777" w:rsidR="00596A9C" w:rsidRDefault="00000000">
      <w:pPr>
        <w:pStyle w:val="TrapezaThematonStyle"/>
        <w:spacing w:line="360" w:lineRule="auto"/>
        <w:ind w:left="567"/>
        <w:jc w:val="both"/>
        <w:rPr>
          <w:rFonts w:cstheme="minorHAnsi"/>
          <w:color w:val="202122"/>
          <w:shd w:val="clear" w:color="auto" w:fill="FFFFFF"/>
          <w:lang w:val="el-GR"/>
        </w:rPr>
      </w:pPr>
      <w:r>
        <w:rPr>
          <w:rFonts w:cstheme="minorHAnsi"/>
          <w:b/>
          <w:color w:val="000000"/>
          <w:szCs w:val="20"/>
          <w:lang w:val="el-GR"/>
        </w:rPr>
        <w:t>γ)</w:t>
      </w:r>
      <w:r>
        <w:rPr>
          <w:rFonts w:cstheme="minorHAnsi"/>
          <w:color w:val="000000"/>
          <w:szCs w:val="20"/>
          <w:lang w:val="el-GR"/>
        </w:rPr>
        <w:t xml:space="preserve"> Να υπολογίσετε πόσα </w:t>
      </w:r>
      <w:r>
        <w:rPr>
          <w:rFonts w:cstheme="minorHAnsi"/>
          <w:color w:val="000000"/>
          <w:szCs w:val="20"/>
        </w:rPr>
        <w:t>mL</w:t>
      </w:r>
      <w:r>
        <w:rPr>
          <w:rFonts w:cstheme="minorHAnsi"/>
          <w:color w:val="000000"/>
          <w:szCs w:val="20"/>
          <w:lang w:val="el-GR"/>
        </w:rPr>
        <w:t xml:space="preserve"> νερού πρέπει να προστεθούν σε 200 </w:t>
      </w:r>
      <w:r>
        <w:rPr>
          <w:rFonts w:cstheme="minorHAnsi"/>
          <w:color w:val="000000"/>
          <w:szCs w:val="20"/>
        </w:rPr>
        <w:t>mL</w:t>
      </w:r>
      <w:r>
        <w:rPr>
          <w:rFonts w:cstheme="minorHAnsi"/>
          <w:color w:val="000000"/>
          <w:szCs w:val="20"/>
          <w:lang w:val="el-GR"/>
        </w:rPr>
        <w:t xml:space="preserve"> του διαλύματος Δ1 ώστε να προκύψει διάλυμα Δ2 συγκέντρωσης 0,1 Μ. </w:t>
      </w:r>
      <w:r>
        <w:rPr>
          <w:rFonts w:cstheme="minorHAnsi"/>
          <w:i/>
          <w:lang w:val="el-GR"/>
        </w:rPr>
        <w:t>(μονάδες 10)</w:t>
      </w:r>
    </w:p>
    <w:p w14:paraId="6C1E7EF5" w14:textId="77777777" w:rsidR="00596A9C" w:rsidRDefault="00000000">
      <w:pPr>
        <w:pStyle w:val="TrapezaThematonStyle"/>
        <w:spacing w:line="360" w:lineRule="auto"/>
        <w:jc w:val="both"/>
        <w:rPr>
          <w:rFonts w:cstheme="minorHAnsi"/>
          <w:lang w:val="el-GR"/>
        </w:rPr>
      </w:pPr>
      <w:r>
        <w:rPr>
          <w:rFonts w:cstheme="minorHAnsi"/>
          <w:lang w:val="el-GR"/>
        </w:rPr>
        <w:t xml:space="preserve">Δίνονται οι σχετικές ατομικές μάζες: </w:t>
      </w:r>
      <w:r>
        <w:rPr>
          <w:rFonts w:cstheme="minorHAnsi"/>
          <w:i/>
          <w:lang w:val="el-GR"/>
        </w:rPr>
        <w:t>Α</w:t>
      </w:r>
      <w:r>
        <w:rPr>
          <w:rFonts w:cstheme="minorHAnsi"/>
          <w:vertAlign w:val="subscript"/>
        </w:rPr>
        <w:t>r</w:t>
      </w:r>
      <w:r>
        <w:rPr>
          <w:rFonts w:cstheme="minorHAnsi"/>
          <w:lang w:val="el-GR"/>
        </w:rPr>
        <w:t xml:space="preserve">(Η)=1, </w:t>
      </w:r>
      <w:r>
        <w:rPr>
          <w:rFonts w:cstheme="minorHAnsi"/>
          <w:i/>
          <w:lang w:val="el-GR"/>
        </w:rPr>
        <w:t>Α</w:t>
      </w:r>
      <w:r>
        <w:rPr>
          <w:rFonts w:cstheme="minorHAnsi"/>
          <w:vertAlign w:val="subscript"/>
        </w:rPr>
        <w:t>r</w:t>
      </w:r>
      <w:r>
        <w:rPr>
          <w:rFonts w:cstheme="minorHAnsi"/>
          <w:lang w:val="el-GR"/>
        </w:rPr>
        <w:t xml:space="preserve">(Κ)=39, </w:t>
      </w:r>
      <w:r>
        <w:rPr>
          <w:rFonts w:cstheme="minorHAnsi"/>
          <w:i/>
          <w:lang w:val="el-GR"/>
        </w:rPr>
        <w:t>Α</w:t>
      </w:r>
      <w:r>
        <w:rPr>
          <w:rFonts w:cstheme="minorHAnsi"/>
          <w:vertAlign w:val="subscript"/>
        </w:rPr>
        <w:t>r</w:t>
      </w:r>
      <w:r>
        <w:rPr>
          <w:rFonts w:cstheme="minorHAnsi"/>
          <w:lang w:val="el-GR"/>
        </w:rPr>
        <w:t xml:space="preserve">(Ο)=16. </w:t>
      </w:r>
    </w:p>
    <w:p w14:paraId="68F972B7" w14:textId="77777777" w:rsidR="00596A9C" w:rsidRDefault="00000000">
      <w:pPr>
        <w:pStyle w:val="TrapezaThematonStyle"/>
        <w:spacing w:line="360" w:lineRule="auto"/>
        <w:ind w:left="567"/>
        <w:jc w:val="right"/>
        <w:rPr>
          <w:rFonts w:cstheme="minorHAnsi"/>
          <w:lang w:val="el-GR"/>
        </w:rPr>
      </w:pPr>
      <w:r>
        <w:rPr>
          <w:rFonts w:cstheme="minorHAnsi"/>
          <w:b/>
          <w:bCs/>
          <w:i/>
          <w:lang w:val="el-GR"/>
        </w:rPr>
        <w:t>Μονάδες 25</w:t>
      </w:r>
    </w:p>
    <w:p w14:paraId="44B2BE1B" w14:textId="77777777" w:rsidR="00596A9C" w:rsidRDefault="00596A9C">
      <w:pPr>
        <w:pStyle w:val="TrapezaThematonStyle"/>
        <w:rPr>
          <w:lang w:val="el-GR"/>
        </w:rPr>
      </w:pPr>
    </w:p>
    <w:p w14:paraId="1833F3AB" w14:textId="77777777" w:rsidR="00596A9C" w:rsidRDefault="00596A9C">
      <w:pPr>
        <w:pStyle w:val="TrapezaThematonStyle"/>
        <w:rPr>
          <w:lang w:val="el-GR"/>
        </w:rPr>
      </w:pPr>
    </w:p>
    <w:p w14:paraId="1C17A324" w14:textId="77777777" w:rsidR="00596A9C" w:rsidRDefault="00596A9C">
      <w:pPr>
        <w:pStyle w:val="TrapezaThematonStyle"/>
        <w:rPr>
          <w:lang w:val="el-GR"/>
        </w:rPr>
      </w:pPr>
    </w:p>
    <w:p w14:paraId="51DA6283" w14:textId="77777777" w:rsidR="00596A9C" w:rsidRDefault="00596A9C">
      <w:pPr>
        <w:pStyle w:val="TrapezaThematonStyle"/>
        <w:rPr>
          <w:lang w:val="el-GR"/>
        </w:rPr>
      </w:pPr>
    </w:p>
    <w:p w14:paraId="42020B8A" w14:textId="77777777" w:rsidR="00596A9C" w:rsidRDefault="00596A9C">
      <w:pPr>
        <w:pStyle w:val="TrapezaThematonStyle"/>
        <w:rPr>
          <w:lang w:val="el-GR"/>
        </w:rPr>
      </w:pPr>
    </w:p>
    <w:p w14:paraId="63817FB4" w14:textId="77777777" w:rsidR="00596A9C" w:rsidRDefault="00596A9C">
      <w:pPr>
        <w:pStyle w:val="TrapezaThematonStyle"/>
        <w:rPr>
          <w:lang w:val="el-GR"/>
        </w:rPr>
      </w:pPr>
    </w:p>
    <w:p w14:paraId="7A0CFCAC" w14:textId="77777777" w:rsidR="00596A9C" w:rsidRDefault="00596A9C">
      <w:pPr>
        <w:pStyle w:val="TrapezaThematonStyle"/>
        <w:rPr>
          <w:lang w:val="el-GR"/>
        </w:rPr>
      </w:pPr>
    </w:p>
    <w:p w14:paraId="5F463BFB" w14:textId="77777777" w:rsidR="00596A9C" w:rsidRDefault="00596A9C">
      <w:pPr>
        <w:pStyle w:val="TrapezaThematonStyle"/>
        <w:rPr>
          <w:lang w:val="el-GR"/>
        </w:rPr>
      </w:pPr>
    </w:p>
    <w:p w14:paraId="247802CC" w14:textId="77777777" w:rsidR="00596A9C" w:rsidRDefault="00596A9C">
      <w:pPr>
        <w:pStyle w:val="TrapezaThematonStyle"/>
        <w:rPr>
          <w:lang w:val="el-GR"/>
        </w:rPr>
      </w:pPr>
    </w:p>
    <w:p w14:paraId="2B101431" w14:textId="77777777" w:rsidR="00596A9C" w:rsidRDefault="00596A9C">
      <w:pPr>
        <w:pStyle w:val="TrapezaThematonStyle"/>
        <w:rPr>
          <w:lang w:val="el-GR"/>
        </w:rPr>
      </w:pPr>
    </w:p>
    <w:p w14:paraId="22E36B9A" w14:textId="77777777" w:rsidR="00596A9C" w:rsidRDefault="00596A9C">
      <w:pPr>
        <w:pStyle w:val="TrapezaThematonStyle"/>
        <w:rPr>
          <w:lang w:val="el-GR"/>
        </w:rPr>
      </w:pPr>
    </w:p>
    <w:p w14:paraId="09A3B795" w14:textId="77777777" w:rsidR="00596A9C" w:rsidRDefault="00596A9C">
      <w:pPr>
        <w:pStyle w:val="TrapezaThematonStyle"/>
        <w:rPr>
          <w:lang w:val="el-GR"/>
        </w:rPr>
      </w:pPr>
    </w:p>
    <w:p w14:paraId="68C6914A" w14:textId="77777777" w:rsidR="00596A9C" w:rsidRDefault="00596A9C">
      <w:pPr>
        <w:pStyle w:val="TrapezaThematonStyle"/>
        <w:rPr>
          <w:lang w:val="el-GR"/>
        </w:rPr>
      </w:pPr>
    </w:p>
    <w:p w14:paraId="24C0ACA2" w14:textId="77777777" w:rsidR="00596A9C" w:rsidRDefault="00596A9C">
      <w:pPr>
        <w:pStyle w:val="TrapezaThematonStyle"/>
        <w:rPr>
          <w:lang w:val="el-GR"/>
        </w:rPr>
      </w:pPr>
    </w:p>
    <w:p w14:paraId="0EAB9A25" w14:textId="77777777" w:rsidR="00596A9C" w:rsidRDefault="00596A9C">
      <w:pPr>
        <w:pStyle w:val="TrapezaThematonStyle"/>
        <w:rPr>
          <w:lang w:val="el-GR"/>
        </w:rPr>
      </w:pPr>
    </w:p>
    <w:p w14:paraId="6845485E" w14:textId="77777777" w:rsidR="00596A9C" w:rsidRDefault="00596A9C">
      <w:pPr>
        <w:pStyle w:val="TrapezaThematonStyle"/>
        <w:rPr>
          <w:lang w:val="el-GR"/>
        </w:rPr>
      </w:pPr>
    </w:p>
    <w:p w14:paraId="44F63090" w14:textId="77777777" w:rsidR="00596A9C" w:rsidRDefault="00596A9C">
      <w:pPr>
        <w:pStyle w:val="TrapezaThematonStyle"/>
        <w:rPr>
          <w:lang w:val="el-GR"/>
        </w:rPr>
      </w:pPr>
    </w:p>
    <w:p w14:paraId="33B1EC2A" w14:textId="77777777" w:rsidR="00596A9C" w:rsidRDefault="00596A9C">
      <w:pPr>
        <w:pStyle w:val="TrapezaThematonStyle"/>
        <w:rPr>
          <w:lang w:val="el-GR"/>
        </w:rPr>
        <w:sectPr w:rsidR="00596A9C">
          <w:type w:val="continuous"/>
          <w:pgSz w:w="11906" w:h="16838"/>
          <w:pgMar w:top="1080" w:right="1080" w:bottom="1080" w:left="1080" w:header="720" w:footer="720" w:gutter="0"/>
          <w:cols w:space="720"/>
        </w:sectPr>
      </w:pPr>
    </w:p>
    <w:p w14:paraId="4BBDD7A8"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13883</w:t>
      </w:r>
    </w:p>
    <w:p w14:paraId="4D071E0C" w14:textId="77777777" w:rsidR="00596A9C" w:rsidRDefault="00000000">
      <w:pPr>
        <w:pStyle w:val="TrapezaThematonStyle"/>
        <w:spacing w:line="360" w:lineRule="auto"/>
        <w:rPr>
          <w:rFonts w:cstheme="minorHAnsi"/>
          <w:b/>
          <w:lang w:val="el-GR"/>
        </w:rPr>
      </w:pPr>
      <w:r>
        <w:rPr>
          <w:rFonts w:cstheme="minorHAnsi"/>
          <w:b/>
          <w:lang w:val="el-GR"/>
        </w:rPr>
        <w:t>Ενδεικτική επίλυση</w:t>
      </w:r>
    </w:p>
    <w:p w14:paraId="2518A048" w14:textId="77777777" w:rsidR="00596A9C" w:rsidRDefault="00000000">
      <w:pPr>
        <w:pStyle w:val="TrapezaThematonStyle"/>
        <w:spacing w:line="360" w:lineRule="auto"/>
        <w:rPr>
          <w:lang w:val="el-GR"/>
        </w:rPr>
      </w:pPr>
      <w:r>
        <w:rPr>
          <w:rFonts w:cstheme="minorHAnsi"/>
          <w:b/>
          <w:lang w:val="el-GR"/>
        </w:rPr>
        <w:t>α)</w:t>
      </w:r>
      <w:r>
        <w:rPr>
          <w:lang w:val="el-GR"/>
        </w:rPr>
        <w:t xml:space="preserve"> 5,6 </w:t>
      </w:r>
      <w:r>
        <w:t>g</w:t>
      </w:r>
      <w:r>
        <w:rPr>
          <w:lang w:val="el-GR"/>
        </w:rPr>
        <w:t xml:space="preserve"> </w:t>
      </w:r>
      <w:r>
        <w:rPr>
          <w:rFonts w:cstheme="minorHAnsi"/>
          <w:color w:val="000000"/>
          <w:lang w:val="el-GR"/>
        </w:rPr>
        <w:t>ΚΟΗ</w:t>
      </w:r>
      <w:r>
        <w:rPr>
          <w:lang w:val="el-GR"/>
        </w:rPr>
        <w:t xml:space="preserve"> περιέχονται σε 200 </w:t>
      </w:r>
      <w:r>
        <w:t>mL</w:t>
      </w:r>
      <w:r>
        <w:rPr>
          <w:lang w:val="el-GR"/>
        </w:rPr>
        <w:t xml:space="preserve"> διαλύματος ΚΟΗ</w:t>
      </w:r>
    </w:p>
    <w:p w14:paraId="3CC9AF8A" w14:textId="77777777" w:rsidR="00596A9C" w:rsidRDefault="00000000">
      <w:pPr>
        <w:pStyle w:val="TrapezaThematonStyle"/>
        <w:spacing w:line="360" w:lineRule="auto"/>
        <w:rPr>
          <w:lang w:val="el-GR"/>
        </w:rPr>
      </w:pPr>
      <w:r>
        <w:rPr>
          <w:lang w:val="el-GR"/>
        </w:rPr>
        <w:t xml:space="preserve">       </w:t>
      </w:r>
      <w:r>
        <w:t>x</w:t>
      </w:r>
      <w:r>
        <w:rPr>
          <w:lang w:val="el-GR"/>
        </w:rPr>
        <w:t xml:space="preserve">; </w:t>
      </w:r>
      <w:r>
        <w:t>g</w:t>
      </w:r>
      <w:r>
        <w:rPr>
          <w:rFonts w:cstheme="minorHAnsi"/>
          <w:color w:val="000000"/>
          <w:lang w:val="el-GR"/>
        </w:rPr>
        <w:t xml:space="preserve"> ΚΟΗ</w:t>
      </w:r>
      <w:r>
        <w:rPr>
          <w:lang w:val="el-GR"/>
        </w:rPr>
        <w:t xml:space="preserve"> περιέχονται σε 100 </w:t>
      </w:r>
      <w:r>
        <w:t>mL</w:t>
      </w:r>
      <w:r>
        <w:rPr>
          <w:lang w:val="el-GR"/>
        </w:rPr>
        <w:t xml:space="preserve"> διαλύματος ΚΟΗ</w:t>
      </w:r>
    </w:p>
    <w:p w14:paraId="2060229E" w14:textId="77777777" w:rsidR="00596A9C" w:rsidRDefault="00000000">
      <w:pPr>
        <w:pStyle w:val="TrapezaThematonStyle"/>
        <w:spacing w:line="360" w:lineRule="auto"/>
        <w:rPr>
          <w:rFonts w:cstheme="minorHAnsi"/>
          <w:color w:val="000000"/>
          <w:lang w:val="el-GR"/>
        </w:rPr>
      </w:pPr>
      <w:r>
        <w:rPr>
          <w:lang w:val="el-GR"/>
        </w:rPr>
        <w:t xml:space="preserve">                                   5,6 </w:t>
      </w:r>
      <w:r>
        <w:t>g</w:t>
      </w:r>
      <w:r>
        <w:rPr>
          <w:lang w:val="el-GR"/>
        </w:rPr>
        <w:t xml:space="preserve"> </w:t>
      </w:r>
      <w:r>
        <w:rPr>
          <w:rFonts w:ascii="Symbol" w:eastAsia="Symbol" w:hAnsi="Symbol" w:cs="Symbol"/>
          <w:lang w:val="el-GR"/>
        </w:rPr>
        <w:sym w:font="Symbol" w:char="F0D7"/>
      </w:r>
      <w:r>
        <w:rPr>
          <w:lang w:val="el-GR"/>
        </w:rPr>
        <w:t xml:space="preserve"> 100 </w:t>
      </w:r>
      <w:r>
        <w:t>mL</w:t>
      </w:r>
      <w:r>
        <w:rPr>
          <w:lang w:val="el-GR"/>
        </w:rPr>
        <w:t xml:space="preserve"> = </w:t>
      </w:r>
      <w:r>
        <w:t>x</w:t>
      </w:r>
      <w:r>
        <w:rPr>
          <w:lang w:val="el-GR"/>
        </w:rPr>
        <w:t xml:space="preserve"> </w:t>
      </w:r>
      <w:r>
        <w:t>g</w:t>
      </w:r>
      <w:r>
        <w:rPr>
          <w:lang w:val="el-GR"/>
        </w:rPr>
        <w:t xml:space="preserve"> </w:t>
      </w:r>
      <w:r>
        <w:rPr>
          <w:rFonts w:ascii="Symbol" w:eastAsia="Symbol" w:hAnsi="Symbol" w:cs="Symbol"/>
          <w:lang w:val="el-GR"/>
        </w:rPr>
        <w:sym w:font="Symbol" w:char="F0D7"/>
      </w:r>
      <w:r>
        <w:rPr>
          <w:lang w:val="el-GR"/>
        </w:rPr>
        <w:t xml:space="preserve"> 200 </w:t>
      </w:r>
      <w:r>
        <w:t>mL</w:t>
      </w:r>
      <w:r>
        <w:rPr>
          <w:lang w:val="el-GR"/>
        </w:rPr>
        <w:t xml:space="preserve"> </w:t>
      </w:r>
      <w:r>
        <w:rPr>
          <w:rFonts w:ascii="Symbol" w:eastAsia="Symbol" w:hAnsi="Symbol" w:cs="Symbol"/>
          <w:lang w:val="el-GR"/>
        </w:rPr>
        <w:sym w:font="Symbol" w:char="F0DE"/>
      </w:r>
      <w:r>
        <w:rPr>
          <w:lang w:val="el-GR"/>
        </w:rPr>
        <w:t xml:space="preserve"> </w:t>
      </w:r>
      <w:r>
        <w:t>x</w:t>
      </w:r>
      <w:r>
        <w:rPr>
          <w:lang w:val="el-GR"/>
        </w:rPr>
        <w:t xml:space="preserve"> = 2,8 </w:t>
      </w:r>
    </w:p>
    <w:p w14:paraId="231CC6F1" w14:textId="77777777" w:rsidR="00596A9C" w:rsidRDefault="00000000">
      <w:pPr>
        <w:pStyle w:val="TrapezaThematonStyle"/>
        <w:spacing w:line="360" w:lineRule="auto"/>
        <w:rPr>
          <w:color w:val="000000"/>
          <w:lang w:val="el-GR"/>
        </w:rPr>
      </w:pPr>
      <w:r>
        <w:rPr>
          <w:color w:val="000000"/>
          <w:lang w:val="el-GR"/>
        </w:rPr>
        <w:t xml:space="preserve">Σε 100 </w:t>
      </w:r>
      <w:r>
        <w:rPr>
          <w:color w:val="000000"/>
        </w:rPr>
        <w:t>mL</w:t>
      </w:r>
      <w:r>
        <w:rPr>
          <w:color w:val="000000"/>
          <w:lang w:val="el-GR"/>
        </w:rPr>
        <w:t xml:space="preserve"> </w:t>
      </w:r>
      <w:r>
        <w:rPr>
          <w:lang w:val="el-GR"/>
        </w:rPr>
        <w:t>διαλύματος ΚΟΗ</w:t>
      </w:r>
      <w:r>
        <w:rPr>
          <w:color w:val="000000"/>
          <w:lang w:val="el-GR"/>
        </w:rPr>
        <w:t xml:space="preserve"> περιέχονται 2,8</w:t>
      </w:r>
      <w:r>
        <w:rPr>
          <w:lang w:val="el-GR"/>
        </w:rPr>
        <w:t xml:space="preserve"> </w:t>
      </w:r>
      <w:r>
        <w:t>g</w:t>
      </w:r>
      <w:r>
        <w:rPr>
          <w:lang w:val="el-GR"/>
        </w:rPr>
        <w:t xml:space="preserve"> </w:t>
      </w:r>
      <w:r>
        <w:rPr>
          <w:color w:val="000000"/>
          <w:lang w:val="el-GR"/>
        </w:rPr>
        <w:t xml:space="preserve">ΚΟΗ. Άρα η περιεκτικότητα του διαλύματος Δ1 είναι 2,8 % </w:t>
      </w:r>
      <w:r>
        <w:rPr>
          <w:color w:val="000000"/>
        </w:rPr>
        <w:t>w</w:t>
      </w:r>
      <w:r>
        <w:rPr>
          <w:color w:val="000000"/>
          <w:lang w:val="el-GR"/>
        </w:rPr>
        <w:t>/</w:t>
      </w:r>
      <w:r>
        <w:rPr>
          <w:color w:val="000000"/>
        </w:rPr>
        <w:t>v</w:t>
      </w:r>
      <w:r>
        <w:rPr>
          <w:color w:val="000000"/>
          <w:lang w:val="el-GR"/>
        </w:rPr>
        <w:t>.</w:t>
      </w:r>
    </w:p>
    <w:p w14:paraId="2208C03A" w14:textId="77777777" w:rsidR="00596A9C" w:rsidRDefault="00000000">
      <w:pPr>
        <w:pStyle w:val="TrapezaThematonStyle"/>
        <w:spacing w:line="360" w:lineRule="auto"/>
        <w:rPr>
          <w:rFonts w:cstheme="minorHAnsi"/>
          <w:lang w:val="el-GR" w:bidi="he-IL"/>
        </w:rPr>
      </w:pPr>
      <w:r>
        <w:rPr>
          <w:rFonts w:cstheme="minorHAnsi"/>
          <w:b/>
          <w:lang w:val="el-GR" w:bidi="he-IL"/>
        </w:rPr>
        <w:t>β)</w:t>
      </w:r>
      <w:r>
        <w:rPr>
          <w:rFonts w:cstheme="minorHAnsi"/>
          <w:lang w:val="el-GR" w:bidi="he-IL"/>
        </w:rPr>
        <w:t xml:space="preserve"> </w:t>
      </w:r>
      <w:r>
        <w:rPr>
          <w:rFonts w:cstheme="minorHAnsi"/>
          <w:i/>
          <w:lang w:bidi="he-IL"/>
        </w:rPr>
        <w:t>M</w:t>
      </w:r>
      <w:r>
        <w:rPr>
          <w:rFonts w:cstheme="minorHAnsi"/>
          <w:vertAlign w:val="subscript"/>
          <w:lang w:bidi="he-IL"/>
        </w:rPr>
        <w:t>r</w:t>
      </w:r>
      <w:r>
        <w:rPr>
          <w:rFonts w:cstheme="minorHAnsi"/>
          <w:lang w:val="el-GR" w:bidi="he-IL"/>
        </w:rPr>
        <w:t xml:space="preserve"> (</w:t>
      </w:r>
      <w:r>
        <w:rPr>
          <w:rFonts w:cstheme="minorHAnsi"/>
          <w:color w:val="000000"/>
          <w:lang w:val="el-GR"/>
        </w:rPr>
        <w:t>ΚΟΗ</w:t>
      </w:r>
      <w:r>
        <w:rPr>
          <w:rFonts w:cstheme="minorHAnsi"/>
          <w:lang w:val="el-GR"/>
        </w:rPr>
        <w:t xml:space="preserve">) </w:t>
      </w:r>
      <w:r>
        <w:rPr>
          <w:rFonts w:cstheme="minorHAnsi"/>
          <w:lang w:val="el-GR" w:bidi="he-IL"/>
        </w:rPr>
        <w:t xml:space="preserve">= 39 + 16 + 1 = 56 </w:t>
      </w:r>
    </w:p>
    <w:p w14:paraId="44C33F25" w14:textId="77777777" w:rsidR="00596A9C" w:rsidRDefault="00000000">
      <w:pPr>
        <w:pStyle w:val="TrapezaThematonStyle"/>
        <w:spacing w:line="360" w:lineRule="auto"/>
        <w:jc w:val="both"/>
        <w:rPr>
          <w:rFonts w:eastAsiaTheme="minorEastAsia" w:cstheme="minorHAnsi"/>
          <w:lang w:val="el-GR"/>
        </w:rPr>
      </w:pPr>
      <w:r>
        <w:rPr>
          <w:rFonts w:cstheme="minorHAnsi"/>
          <w:lang w:val="el-GR"/>
        </w:rPr>
        <w:t xml:space="preserve">Τα </w:t>
      </w:r>
      <w:r>
        <w:rPr>
          <w:rFonts w:cstheme="minorHAnsi"/>
        </w:rPr>
        <w:t>mol</w:t>
      </w:r>
      <w:r>
        <w:rPr>
          <w:rFonts w:cstheme="minorHAnsi"/>
          <w:lang w:val="el-GR"/>
        </w:rPr>
        <w:t xml:space="preserve"> που περιέχονται στα 200 </w:t>
      </w:r>
      <w:r>
        <w:rPr>
          <w:rFonts w:cstheme="minorHAnsi"/>
        </w:rPr>
        <w:t>mL</w:t>
      </w:r>
      <w:r>
        <w:rPr>
          <w:rFonts w:cstheme="minorHAnsi"/>
          <w:lang w:val="el-GR"/>
        </w:rPr>
        <w:t xml:space="preserve"> υδατικού διαλύματος </w:t>
      </w:r>
      <w:r>
        <w:rPr>
          <w:rFonts w:cstheme="minorHAnsi"/>
          <w:color w:val="000000"/>
          <w:lang w:val="el-GR"/>
        </w:rPr>
        <w:t>ΚΟΗ</w:t>
      </w:r>
      <w:r>
        <w:rPr>
          <w:lang w:val="el-GR"/>
        </w:rPr>
        <w:t xml:space="preserve"> </w:t>
      </w:r>
      <w:r>
        <w:rPr>
          <w:rFonts w:cstheme="minorHAnsi"/>
          <w:lang w:val="el-GR"/>
        </w:rPr>
        <w:t xml:space="preserve"> βρίσκονται από τη σχέση: </w:t>
      </w:r>
    </w:p>
    <w:p w14:paraId="115A52A0" w14:textId="77777777" w:rsidR="00596A9C" w:rsidRDefault="00000000">
      <w:pPr>
        <w:pStyle w:val="TrapezaThematonStyle"/>
        <w:spacing w:line="360" w:lineRule="auto"/>
        <w:jc w:val="both"/>
        <w:rPr>
          <w:rFonts w:eastAsiaTheme="minorEastAsia" w:cstheme="minorHAnsi"/>
          <w:lang w:val="el-GR"/>
        </w:rPr>
      </w:pPr>
      <m:oMathPara>
        <m:oMathParaPr>
          <m:jc m:val="left"/>
        </m:oMathParaPr>
        <m:oMath>
          <m:r>
            <w:rPr>
              <w:rFonts w:ascii="Cambria Math" w:eastAsia="Cambria Math" w:hAnsi="Cambria Math" w:cstheme="minorHAnsi"/>
            </w:rPr>
            <m:t>n</m:t>
          </m:r>
          <m:r>
            <w:rPr>
              <w:rFonts w:ascii="Cambria Math" w:eastAsia="Cambria Math" w:hAnsi="Cambria Math" w:cstheme="minorHAnsi"/>
              <w:lang w:val="el-GR"/>
            </w:rPr>
            <m:t>=</m:t>
          </m:r>
          <m:f>
            <m:fPr>
              <m:ctrlPr>
                <w:rPr>
                  <w:rFonts w:ascii="Cambria Math" w:hAnsi="Cambria Math" w:cstheme="minorHAnsi"/>
                </w:rPr>
              </m:ctrlPr>
            </m:fPr>
            <m:num>
              <m:r>
                <w:rPr>
                  <w:rFonts w:ascii="Cambria Math" w:eastAsia="Cambria Math" w:hAnsi="Cambria Math" w:cstheme="minorHAnsi"/>
                </w:rPr>
                <m:t>m</m:t>
              </m:r>
            </m:num>
            <m:den>
              <m:r>
                <w:rPr>
                  <w:rFonts w:ascii="Cambria Math" w:eastAsia="Cambria Math" w:hAnsi="Cambria Math" w:cstheme="minorHAnsi"/>
                </w:rPr>
                <m:t>Mr</m:t>
              </m:r>
            </m:den>
          </m:f>
          <m:r>
            <w:rPr>
              <w:rFonts w:ascii="Cambria Math" w:eastAsia="Cambria Math" w:hAnsi="Cambria Math" w:cstheme="minorHAnsi"/>
              <w:lang w:val="el-GR"/>
            </w:rPr>
            <m:t xml:space="preserve">= </m:t>
          </m:r>
          <m:f>
            <m:fPr>
              <m:ctrlPr>
                <w:rPr>
                  <w:rFonts w:ascii="Cambria Math" w:hAnsi="Cambria Math" w:cstheme="minorHAnsi"/>
                </w:rPr>
              </m:ctrlPr>
            </m:fPr>
            <m:num>
              <m:r>
                <w:rPr>
                  <w:rFonts w:ascii="Cambria Math" w:eastAsia="Cambria Math" w:hAnsi="Cambria Math" w:cstheme="minorHAnsi"/>
                  <w:lang w:val="el-GR"/>
                </w:rPr>
                <m:t xml:space="preserve">5,6 </m:t>
              </m:r>
            </m:num>
            <m:den>
              <m:r>
                <w:rPr>
                  <w:rFonts w:ascii="Cambria Math" w:eastAsia="Cambria Math" w:hAnsi="Cambria Math" w:cstheme="minorHAnsi"/>
                  <w:lang w:val="el-GR"/>
                </w:rPr>
                <m:t>56</m:t>
              </m:r>
            </m:den>
          </m:f>
          <m:r>
            <w:rPr>
              <w:rFonts w:ascii="Cambria Math" w:eastAsia="Cambria Math" w:hAnsi="Cambria Math" w:cstheme="minorHAnsi"/>
              <w:lang w:val="el-GR"/>
            </w:rPr>
            <m:t xml:space="preserve"> </m:t>
          </m:r>
          <m:r>
            <w:rPr>
              <w:rFonts w:ascii="Cambria Math" w:eastAsia="Cambria Math" w:hAnsi="Cambria Math" w:cstheme="minorHAnsi"/>
            </w:rPr>
            <m:t>mol</m:t>
          </m:r>
          <m:r>
            <w:rPr>
              <w:rFonts w:ascii="Cambria Math" w:eastAsia="Cambria Math" w:hAnsi="Cambria Math" w:cstheme="minorHAnsi"/>
              <w:lang w:val="el-GR"/>
            </w:rPr>
            <m:t xml:space="preserve">=0,1 mol </m:t>
          </m:r>
        </m:oMath>
      </m:oMathPara>
    </w:p>
    <w:p w14:paraId="512071FB" w14:textId="77777777" w:rsidR="00596A9C" w:rsidRDefault="00000000">
      <w:pPr>
        <w:pStyle w:val="TrapezaThematonStyle"/>
        <w:spacing w:line="360" w:lineRule="auto"/>
        <w:jc w:val="both"/>
        <w:rPr>
          <w:rFonts w:eastAsiaTheme="minorEastAsia" w:cstheme="minorHAnsi"/>
          <w:lang w:val="el-GR"/>
        </w:rPr>
      </w:pPr>
      <w:r>
        <w:rPr>
          <w:rFonts w:eastAsiaTheme="minorEastAsia" w:cstheme="minorHAnsi"/>
          <w:lang w:val="el-GR"/>
        </w:rPr>
        <w:t>Επομένως</w:t>
      </w:r>
    </w:p>
    <w:p w14:paraId="64C18A51" w14:textId="77777777" w:rsidR="00596A9C" w:rsidRDefault="00000000">
      <w:pPr>
        <w:pStyle w:val="TrapezaThematonStyle"/>
        <w:spacing w:line="360" w:lineRule="auto"/>
        <w:jc w:val="both"/>
        <w:rPr>
          <w:rFonts w:eastAsiaTheme="minorEastAsia" w:cstheme="minorHAnsi"/>
        </w:rPr>
      </w:pPr>
      <m:oMathPara>
        <m:oMathParaPr>
          <m:jc m:val="left"/>
        </m:oMathParaPr>
        <m:oMath>
          <m:r>
            <w:rPr>
              <w:rFonts w:ascii="Cambria Math" w:eastAsia="Cambria Math" w:hAnsi="Cambria Math" w:cstheme="minorHAnsi"/>
            </w:rPr>
            <m:t>c</m:t>
          </m:r>
          <m:r>
            <w:rPr>
              <w:rFonts w:ascii="Cambria Math" w:eastAsia="Cambria Math" w:hAnsi="Cambria Math" w:cstheme="minorHAnsi"/>
              <w:lang w:val="el-GR"/>
            </w:rPr>
            <m:t>=</m:t>
          </m:r>
          <m:f>
            <m:fPr>
              <m:ctrlPr>
                <w:rPr>
                  <w:rFonts w:ascii="Cambria Math" w:hAnsi="Cambria Math" w:cstheme="minorHAnsi"/>
                  <w:lang w:val="el-GR"/>
                </w:rPr>
              </m:ctrlPr>
            </m:fPr>
            <m:num>
              <m:r>
                <w:rPr>
                  <w:rFonts w:ascii="Cambria Math" w:eastAsia="Cambria Math" w:hAnsi="Cambria Math" w:cstheme="minorHAnsi"/>
                </w:rPr>
                <m:t>n</m:t>
              </m:r>
            </m:num>
            <m:den>
              <m:r>
                <w:rPr>
                  <w:rFonts w:ascii="Cambria Math" w:eastAsia="Cambria Math" w:hAnsi="Cambria Math" w:cstheme="minorHAnsi"/>
                </w:rPr>
                <m:t>V</m:t>
              </m:r>
            </m:den>
          </m:f>
          <m:r>
            <w:rPr>
              <w:rFonts w:ascii="Cambria Math" w:eastAsia="Cambria Math" w:hAnsi="Cambria Math" w:cstheme="minorHAnsi"/>
              <w:lang w:val="el-GR"/>
            </w:rPr>
            <m:t xml:space="preserve">= </m:t>
          </m:r>
          <m:f>
            <m:fPr>
              <m:ctrlPr>
                <w:rPr>
                  <w:rFonts w:ascii="Cambria Math" w:hAnsi="Cambria Math" w:cstheme="minorHAnsi"/>
                </w:rPr>
              </m:ctrlPr>
            </m:fPr>
            <m:num>
              <m:r>
                <w:rPr>
                  <w:rFonts w:ascii="Cambria Math" w:eastAsia="Cambria Math" w:hAnsi="Cambria Math" w:cstheme="minorHAnsi"/>
                  <w:lang w:val="el-GR"/>
                </w:rPr>
                <m:t xml:space="preserve">0,1 </m:t>
              </m:r>
              <m:r>
                <w:rPr>
                  <w:rFonts w:ascii="Cambria Math" w:eastAsia="Cambria Math" w:hAnsi="Cambria Math" w:cstheme="minorHAnsi"/>
                </w:rPr>
                <m:t>mol</m:t>
              </m:r>
            </m:num>
            <m:den>
              <m:r>
                <w:rPr>
                  <w:rFonts w:ascii="Cambria Math" w:eastAsia="Cambria Math" w:hAnsi="Cambria Math" w:cstheme="minorHAnsi"/>
                  <w:lang w:val="el-GR"/>
                </w:rPr>
                <m:t xml:space="preserve">0,2 </m:t>
              </m:r>
              <m:r>
                <w:rPr>
                  <w:rFonts w:ascii="Cambria Math" w:eastAsia="Cambria Math" w:hAnsi="Cambria Math" w:cstheme="minorHAnsi"/>
                </w:rPr>
                <m:t>L</m:t>
              </m:r>
            </m:den>
          </m:f>
          <m:r>
            <w:rPr>
              <w:rFonts w:ascii="Cambria Math" w:eastAsia="Cambria Math" w:hAnsi="Cambria Math" w:cstheme="minorHAnsi"/>
            </w:rPr>
            <m:t>=0,5 M</m:t>
          </m:r>
        </m:oMath>
      </m:oMathPara>
    </w:p>
    <w:p w14:paraId="6FE420FC" w14:textId="77777777" w:rsidR="00596A9C" w:rsidRDefault="00000000">
      <w:pPr>
        <w:pStyle w:val="TrapezaThematonStyle"/>
        <w:spacing w:line="360" w:lineRule="auto"/>
        <w:rPr>
          <w:lang w:val="el-GR" w:bidi="he-IL"/>
        </w:rPr>
      </w:pPr>
      <w:r>
        <w:rPr>
          <w:rFonts w:eastAsiaTheme="minorEastAsia"/>
          <w:lang w:val="el-GR"/>
        </w:rPr>
        <w:t>Επομένως η συγκέντρωση του διαλύματος Δ1 είναι 0,5 Μ.</w:t>
      </w:r>
    </w:p>
    <w:p w14:paraId="1DD26267" w14:textId="77777777" w:rsidR="00596A9C" w:rsidRDefault="00000000">
      <w:pPr>
        <w:pStyle w:val="TrapezaThematonStyle"/>
        <w:spacing w:line="360" w:lineRule="auto"/>
        <w:jc w:val="both"/>
        <w:rPr>
          <w:lang w:val="el-GR" w:bidi="he-IL"/>
        </w:rPr>
      </w:pPr>
      <w:r>
        <w:rPr>
          <w:b/>
          <w:bCs/>
          <w:lang w:val="el-GR"/>
        </w:rPr>
        <w:t>γ)</w:t>
      </w:r>
      <w:r>
        <w:rPr>
          <w:lang w:val="el-GR"/>
        </w:rPr>
        <w:t xml:space="preserve"> </w:t>
      </w:r>
      <w:r>
        <w:rPr>
          <w:lang w:val="el-GR" w:bidi="he-IL"/>
        </w:rPr>
        <w:t>Για την αραίωση του διαλύματος Δ1 και την παρασκευή του αραιωμένου διαλύματος Δ2 ισχύει:</w:t>
      </w:r>
    </w:p>
    <w:p w14:paraId="2B15D0D4" w14:textId="77777777" w:rsidR="00596A9C" w:rsidRDefault="00000000">
      <w:pPr>
        <w:pStyle w:val="TrapezaThematonStyle"/>
        <w:widowControl w:val="0"/>
        <w:spacing w:line="360" w:lineRule="auto"/>
        <w:rPr>
          <w:rFonts w:cstheme="minorHAnsi"/>
          <w:lang w:val="el-GR"/>
        </w:rPr>
      </w:pPr>
      <w:r>
        <w:rPr>
          <w:rFonts w:cstheme="minorHAnsi"/>
          <w:lang w:bidi="he-IL"/>
        </w:rPr>
        <w:t>c</w:t>
      </w:r>
      <w:r>
        <w:rPr>
          <w:rFonts w:cstheme="minorHAnsi"/>
          <w:vertAlign w:val="subscript"/>
          <w:lang w:val="el-GR" w:bidi="he-IL"/>
        </w:rPr>
        <w:t>1</w:t>
      </w:r>
      <w:r>
        <w:rPr>
          <w:rFonts w:ascii="Symbol" w:eastAsia="Symbol" w:hAnsi="Symbol" w:cstheme="minorHAnsi"/>
          <w:lang w:val="el-GR" w:bidi="he-IL"/>
        </w:rPr>
        <w:sym w:font="Symbol" w:char="F0D7"/>
      </w:r>
      <w:r>
        <w:rPr>
          <w:rFonts w:cstheme="minorHAnsi"/>
          <w:lang w:bidi="he-IL"/>
        </w:rPr>
        <w:t>V</w:t>
      </w:r>
      <w:r>
        <w:rPr>
          <w:rFonts w:cstheme="minorHAnsi"/>
          <w:vertAlign w:val="subscript"/>
          <w:lang w:val="el-GR" w:bidi="he-IL"/>
        </w:rPr>
        <w:t>1</w:t>
      </w:r>
      <w:r>
        <w:rPr>
          <w:rFonts w:cstheme="minorHAnsi"/>
          <w:lang w:val="el-GR" w:bidi="he-IL"/>
        </w:rPr>
        <w:t xml:space="preserve">= </w:t>
      </w:r>
      <w:r>
        <w:rPr>
          <w:rFonts w:cstheme="minorHAnsi"/>
          <w:lang w:bidi="he-IL"/>
        </w:rPr>
        <w:t>c</w:t>
      </w:r>
      <w:r>
        <w:rPr>
          <w:rFonts w:cstheme="minorHAnsi"/>
          <w:vertAlign w:val="subscript"/>
          <w:lang w:val="el-GR" w:bidi="he-IL"/>
        </w:rPr>
        <w:t>2</w:t>
      </w:r>
      <w:r>
        <w:rPr>
          <w:rFonts w:ascii="Symbol" w:eastAsia="Symbol" w:hAnsi="Symbol" w:cstheme="minorHAnsi"/>
          <w:lang w:val="el-GR" w:bidi="he-IL"/>
        </w:rPr>
        <w:sym w:font="Symbol" w:char="F0D7"/>
      </w:r>
      <w:r>
        <w:rPr>
          <w:rFonts w:cstheme="minorHAnsi"/>
          <w:lang w:bidi="he-IL"/>
        </w:rPr>
        <w:t>V</w:t>
      </w:r>
      <w:r>
        <w:rPr>
          <w:rFonts w:cstheme="minorHAnsi"/>
          <w:vertAlign w:val="subscript"/>
          <w:lang w:val="el-GR" w:bidi="he-IL"/>
        </w:rPr>
        <w:t>2</w:t>
      </w:r>
      <w:r>
        <w:rPr>
          <w:rFonts w:cstheme="minorHAnsi"/>
          <w:lang w:val="el-GR" w:bidi="he-IL"/>
        </w:rPr>
        <w:t xml:space="preserve"> </w:t>
      </w:r>
      <w:r>
        <w:rPr>
          <w:rFonts w:ascii="Symbol" w:eastAsia="Symbol" w:hAnsi="Symbol" w:cstheme="minorHAnsi"/>
          <w:lang w:bidi="he-IL"/>
        </w:rPr>
        <w:sym w:font="Symbol" w:char="F0DE"/>
      </w:r>
      <w:r>
        <w:rPr>
          <w:rFonts w:cstheme="minorHAnsi"/>
          <w:lang w:val="el-GR" w:bidi="he-IL"/>
        </w:rPr>
        <w:t xml:space="preserve"> </w:t>
      </w:r>
      <w:r>
        <w:rPr>
          <w:rFonts w:cstheme="minorHAnsi"/>
          <w:lang w:val="el-GR"/>
        </w:rPr>
        <w:t xml:space="preserve">0,5 Μ </w:t>
      </w:r>
      <w:r>
        <w:rPr>
          <w:rFonts w:ascii="Symbol" w:eastAsia="Symbol" w:hAnsi="Symbol" w:cstheme="minorHAnsi"/>
          <w:lang w:val="el-GR"/>
        </w:rPr>
        <w:sym w:font="Symbol" w:char="F0D7"/>
      </w:r>
      <w:r>
        <w:rPr>
          <w:rFonts w:cstheme="minorHAnsi"/>
          <w:lang w:val="el-GR"/>
        </w:rPr>
        <w:t xml:space="preserve"> 200 mL = 0,1 Μ</w:t>
      </w:r>
      <w:r>
        <w:rPr>
          <w:rFonts w:ascii="Symbol" w:eastAsia="Symbol" w:hAnsi="Symbol" w:cstheme="minorHAnsi"/>
          <w:lang w:val="el-GR"/>
        </w:rPr>
        <w:sym w:font="Symbol" w:char="F0D7"/>
      </w:r>
      <w:r>
        <w:rPr>
          <w:rFonts w:cstheme="minorHAnsi"/>
        </w:rPr>
        <w:t>V</w:t>
      </w:r>
      <w:r>
        <w:rPr>
          <w:rFonts w:cstheme="minorHAnsi"/>
          <w:vertAlign w:val="subscript"/>
          <w:lang w:val="el-GR"/>
        </w:rPr>
        <w:t>2</w:t>
      </w:r>
      <w:r>
        <w:rPr>
          <w:rFonts w:cstheme="minorHAnsi"/>
          <w:lang w:val="el-GR"/>
        </w:rPr>
        <w:t xml:space="preserve"> </w:t>
      </w:r>
      <w:r>
        <w:rPr>
          <w:rFonts w:ascii="Symbol" w:eastAsia="Symbol" w:hAnsi="Symbol" w:cstheme="minorHAnsi"/>
        </w:rPr>
        <w:sym w:font="Symbol" w:char="F0DE"/>
      </w:r>
      <w:r>
        <w:rPr>
          <w:rFonts w:cstheme="minorHAnsi"/>
          <w:lang w:val="el-GR"/>
        </w:rPr>
        <w:t xml:space="preserve"> </w:t>
      </w:r>
      <w:r>
        <w:rPr>
          <w:rFonts w:cstheme="minorHAnsi"/>
        </w:rPr>
        <w:t>V</w:t>
      </w:r>
      <w:r>
        <w:rPr>
          <w:rFonts w:cstheme="minorHAnsi"/>
          <w:vertAlign w:val="subscript"/>
          <w:lang w:val="el-GR"/>
        </w:rPr>
        <w:t xml:space="preserve">2 </w:t>
      </w:r>
      <w:r>
        <w:rPr>
          <w:rFonts w:cstheme="minorHAnsi"/>
          <w:lang w:val="el-GR"/>
        </w:rPr>
        <w:t xml:space="preserve">= 1000 </w:t>
      </w:r>
      <w:r>
        <w:rPr>
          <w:rFonts w:cstheme="minorHAnsi"/>
        </w:rPr>
        <w:t>mL</w:t>
      </w:r>
    </w:p>
    <w:p w14:paraId="7EF90C76" w14:textId="77777777" w:rsidR="00596A9C" w:rsidRDefault="00000000">
      <w:pPr>
        <w:pStyle w:val="TrapezaThematonStyle"/>
        <w:widowControl w:val="0"/>
        <w:spacing w:line="360" w:lineRule="auto"/>
        <w:jc w:val="both"/>
        <w:rPr>
          <w:rFonts w:cstheme="minorHAnsi"/>
          <w:lang w:val="el-GR"/>
        </w:rPr>
      </w:pPr>
      <w:r>
        <w:rPr>
          <w:rFonts w:cstheme="minorHAnsi"/>
          <w:lang w:val="el-GR"/>
        </w:rPr>
        <w:t xml:space="preserve">Ο όγκος του νερού θα είναι </w:t>
      </w:r>
      <w:r>
        <w:rPr>
          <w:rFonts w:cstheme="minorHAnsi"/>
        </w:rPr>
        <w:t>V</w:t>
      </w:r>
      <w:r>
        <w:rPr>
          <w:rFonts w:cstheme="minorHAnsi"/>
          <w:vertAlign w:val="subscript"/>
          <w:lang w:val="el-GR"/>
        </w:rPr>
        <w:t xml:space="preserve">νερού </w:t>
      </w:r>
      <w:r>
        <w:rPr>
          <w:rFonts w:cstheme="minorHAnsi"/>
          <w:lang w:val="el-GR"/>
        </w:rPr>
        <w:t xml:space="preserve">= </w:t>
      </w:r>
      <w:r>
        <w:rPr>
          <w:rFonts w:cstheme="minorHAnsi"/>
        </w:rPr>
        <w:t>V</w:t>
      </w:r>
      <w:r>
        <w:rPr>
          <w:rFonts w:cstheme="minorHAnsi"/>
          <w:vertAlign w:val="subscript"/>
          <w:lang w:val="el-GR"/>
        </w:rPr>
        <w:t xml:space="preserve">2 </w:t>
      </w:r>
      <w:r>
        <w:rPr>
          <w:rFonts w:cstheme="minorHAnsi"/>
          <w:lang w:val="el-GR"/>
        </w:rPr>
        <w:t xml:space="preserve">- </w:t>
      </w:r>
      <w:r>
        <w:rPr>
          <w:rFonts w:cstheme="minorHAnsi"/>
        </w:rPr>
        <w:t>V</w:t>
      </w:r>
      <w:r>
        <w:rPr>
          <w:rFonts w:cstheme="minorHAnsi"/>
          <w:vertAlign w:val="subscript"/>
          <w:lang w:val="el-GR"/>
        </w:rPr>
        <w:t xml:space="preserve">1 </w:t>
      </w:r>
      <w:r>
        <w:rPr>
          <w:rFonts w:cstheme="minorHAnsi"/>
          <w:lang w:val="el-GR"/>
        </w:rPr>
        <w:t xml:space="preserve">= 1000 </w:t>
      </w:r>
      <w:r>
        <w:rPr>
          <w:rFonts w:cstheme="minorHAnsi"/>
        </w:rPr>
        <w:t>mL</w:t>
      </w:r>
      <w:r>
        <w:rPr>
          <w:rFonts w:cstheme="minorHAnsi"/>
          <w:lang w:val="el-GR"/>
        </w:rPr>
        <w:t xml:space="preserve"> - 200 </w:t>
      </w:r>
      <w:r>
        <w:rPr>
          <w:rFonts w:cstheme="minorHAnsi"/>
        </w:rPr>
        <w:t>mL</w:t>
      </w:r>
      <w:r>
        <w:rPr>
          <w:rFonts w:cstheme="minorHAnsi"/>
          <w:lang w:val="el-GR"/>
        </w:rPr>
        <w:t xml:space="preserve"> </w:t>
      </w:r>
      <w:r>
        <w:rPr>
          <w:rFonts w:ascii="Symbol" w:eastAsia="Symbol" w:hAnsi="Symbol" w:cstheme="minorHAnsi"/>
        </w:rPr>
        <w:sym w:font="Symbol" w:char="F0DE"/>
      </w:r>
      <w:r>
        <w:rPr>
          <w:rFonts w:cstheme="minorHAnsi"/>
          <w:lang w:val="el-GR"/>
        </w:rPr>
        <w:t xml:space="preserve"> </w:t>
      </w:r>
      <w:r>
        <w:rPr>
          <w:rFonts w:cstheme="minorHAnsi"/>
        </w:rPr>
        <w:t>V</w:t>
      </w:r>
      <w:r>
        <w:rPr>
          <w:rFonts w:cstheme="minorHAnsi"/>
          <w:vertAlign w:val="subscript"/>
          <w:lang w:val="el-GR"/>
        </w:rPr>
        <w:t>νερού</w:t>
      </w:r>
      <w:r>
        <w:rPr>
          <w:rFonts w:cstheme="minorHAnsi"/>
          <w:lang w:val="el-GR"/>
        </w:rPr>
        <w:t xml:space="preserve"> = 800 </w:t>
      </w:r>
      <w:r>
        <w:rPr>
          <w:rFonts w:cstheme="minorHAnsi"/>
        </w:rPr>
        <w:t>mL</w:t>
      </w:r>
    </w:p>
    <w:p w14:paraId="335FF498" w14:textId="77777777" w:rsidR="00596A9C" w:rsidRDefault="00000000">
      <w:pPr>
        <w:pStyle w:val="TrapezaThematonStyle"/>
        <w:widowControl w:val="0"/>
        <w:spacing w:line="360" w:lineRule="auto"/>
        <w:jc w:val="both"/>
        <w:rPr>
          <w:b/>
          <w:bCs/>
          <w:u w:val="single"/>
          <w:lang w:val="el-GR"/>
        </w:rPr>
      </w:pPr>
      <w:r>
        <w:rPr>
          <w:lang w:val="el-GR"/>
        </w:rPr>
        <w:lastRenderedPageBreak/>
        <w:t xml:space="preserve">Επομένως θα πρέπει να προστεθούν 800 </w:t>
      </w:r>
      <w:r>
        <w:t>mL</w:t>
      </w:r>
      <w:r>
        <w:rPr>
          <w:lang w:val="el-GR"/>
        </w:rPr>
        <w:t xml:space="preserve"> νερού σε 200 mL του διαλύματος Δ1.</w:t>
      </w:r>
    </w:p>
    <w:p w14:paraId="03372A16" w14:textId="77777777" w:rsidR="00596A9C" w:rsidRDefault="00596A9C">
      <w:pPr>
        <w:pStyle w:val="TrapezaThematonStyle"/>
        <w:widowControl w:val="0"/>
        <w:spacing w:line="360" w:lineRule="auto"/>
        <w:ind w:left="567"/>
        <w:rPr>
          <w:rFonts w:cstheme="minorHAnsi"/>
          <w:lang w:val="el-GR"/>
        </w:rPr>
      </w:pPr>
    </w:p>
    <w:p w14:paraId="765650AD" w14:textId="77777777" w:rsidR="00596A9C" w:rsidRDefault="00596A9C">
      <w:pPr>
        <w:pStyle w:val="TrapezaThematonStyle"/>
        <w:rPr>
          <w:lang w:val="el-GR"/>
        </w:rPr>
      </w:pPr>
    </w:p>
    <w:p w14:paraId="6861F003" w14:textId="77777777" w:rsidR="00596A9C" w:rsidRDefault="00596A9C">
      <w:pPr>
        <w:pStyle w:val="TrapezaThematonStyle"/>
        <w:rPr>
          <w:lang w:val="el-GR"/>
        </w:rPr>
      </w:pPr>
    </w:p>
    <w:p w14:paraId="10419AE7" w14:textId="77777777" w:rsidR="00596A9C" w:rsidRDefault="00596A9C">
      <w:pPr>
        <w:pStyle w:val="TrapezaThematonStyle"/>
        <w:rPr>
          <w:lang w:val="el-GR"/>
        </w:rPr>
      </w:pPr>
    </w:p>
    <w:p w14:paraId="3FE05467" w14:textId="77777777" w:rsidR="00596A9C" w:rsidRDefault="00596A9C">
      <w:pPr>
        <w:pStyle w:val="TrapezaThematonStyle"/>
        <w:rPr>
          <w:lang w:val="el-GR"/>
        </w:rPr>
      </w:pPr>
    </w:p>
    <w:p w14:paraId="1C12CE02" w14:textId="77777777" w:rsidR="00596A9C" w:rsidRDefault="00596A9C">
      <w:pPr>
        <w:pStyle w:val="TrapezaThematonStyle"/>
        <w:rPr>
          <w:lang w:val="el-GR"/>
        </w:rPr>
      </w:pPr>
    </w:p>
    <w:p w14:paraId="1875ED5C" w14:textId="77777777" w:rsidR="00596A9C" w:rsidRDefault="00596A9C">
      <w:pPr>
        <w:pStyle w:val="TrapezaThematonStyle"/>
        <w:rPr>
          <w:lang w:val="el-GR"/>
        </w:rPr>
      </w:pPr>
    </w:p>
    <w:p w14:paraId="7F1F9299" w14:textId="77777777" w:rsidR="00596A9C" w:rsidRDefault="00596A9C">
      <w:pPr>
        <w:pStyle w:val="TrapezaThematonStyle"/>
        <w:rPr>
          <w:lang w:val="el-GR"/>
        </w:rPr>
      </w:pPr>
    </w:p>
    <w:p w14:paraId="7947EFEA" w14:textId="77777777" w:rsidR="00596A9C" w:rsidRDefault="00596A9C">
      <w:pPr>
        <w:pStyle w:val="TrapezaThematonStyle"/>
        <w:rPr>
          <w:lang w:val="el-GR"/>
        </w:rPr>
      </w:pPr>
    </w:p>
    <w:p w14:paraId="57CBD96B" w14:textId="77777777" w:rsidR="00596A9C" w:rsidRDefault="00596A9C">
      <w:pPr>
        <w:pStyle w:val="TrapezaThematonStyle"/>
        <w:rPr>
          <w:lang w:val="el-GR"/>
        </w:rPr>
      </w:pPr>
    </w:p>
    <w:p w14:paraId="4260CFFD" w14:textId="77777777" w:rsidR="00596A9C" w:rsidRDefault="00596A9C">
      <w:pPr>
        <w:pStyle w:val="TrapezaThematonStyle"/>
        <w:rPr>
          <w:lang w:val="el-GR"/>
        </w:rPr>
      </w:pPr>
    </w:p>
    <w:p w14:paraId="1717E8E4" w14:textId="77777777" w:rsidR="00596A9C" w:rsidRDefault="00596A9C">
      <w:pPr>
        <w:pStyle w:val="TrapezaThematonStyle"/>
        <w:rPr>
          <w:lang w:val="el-GR"/>
        </w:rPr>
        <w:sectPr w:rsidR="00596A9C">
          <w:type w:val="continuous"/>
          <w:pgSz w:w="11906" w:h="16838"/>
          <w:pgMar w:top="1080" w:right="1080" w:bottom="1080" w:left="1080" w:header="720" w:footer="720" w:gutter="0"/>
          <w:cols w:space="720"/>
        </w:sectPr>
      </w:pPr>
    </w:p>
    <w:p w14:paraId="0B4E2D5A"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13884</w:t>
      </w:r>
    </w:p>
    <w:p w14:paraId="512E83DA" w14:textId="77777777" w:rsidR="00596A9C" w:rsidRDefault="00000000">
      <w:pPr>
        <w:pStyle w:val="TrapezaThematonStyle"/>
        <w:spacing w:line="360" w:lineRule="auto"/>
        <w:jc w:val="both"/>
        <w:rPr>
          <w:rFonts w:asciiTheme="minorHAnsi" w:hAnsiTheme="minorHAnsi" w:cstheme="minorHAnsi"/>
          <w:b/>
          <w:u w:val="single"/>
          <w:lang w:val="el-GR"/>
        </w:rPr>
      </w:pPr>
      <w:r>
        <w:rPr>
          <w:rFonts w:asciiTheme="minorHAnsi" w:hAnsiTheme="minorHAnsi" w:cstheme="minorHAnsi"/>
          <w:b/>
          <w:u w:val="single"/>
          <w:lang w:val="el-GR"/>
        </w:rPr>
        <w:t>Θέμα 4</w:t>
      </w:r>
      <w:r>
        <w:rPr>
          <w:rFonts w:asciiTheme="minorHAnsi" w:hAnsiTheme="minorHAnsi" w:cstheme="minorHAnsi"/>
          <w:b/>
          <w:u w:val="single"/>
          <w:vertAlign w:val="superscript"/>
          <w:lang w:val="el-GR"/>
        </w:rPr>
        <w:t>ο</w:t>
      </w:r>
      <w:r>
        <w:rPr>
          <w:rFonts w:asciiTheme="minorHAnsi" w:hAnsiTheme="minorHAnsi" w:cstheme="minorHAnsi"/>
          <w:b/>
          <w:u w:val="single"/>
          <w:lang w:val="el-GR"/>
        </w:rPr>
        <w:t xml:space="preserve"> </w:t>
      </w:r>
    </w:p>
    <w:p w14:paraId="008517D8" w14:textId="77777777" w:rsidR="00596A9C" w:rsidRDefault="00000000">
      <w:pPr>
        <w:pStyle w:val="TrapezaThematonStyle"/>
        <w:shd w:val="clear" w:color="auto" w:fill="FFFFFF"/>
        <w:spacing w:line="360" w:lineRule="auto"/>
        <w:jc w:val="both"/>
        <w:rPr>
          <w:rFonts w:asciiTheme="minorHAnsi" w:hAnsiTheme="minorHAnsi" w:cstheme="minorBidi"/>
          <w:color w:val="202122"/>
          <w:lang w:val="el-GR"/>
        </w:rPr>
      </w:pPr>
      <w:r>
        <w:rPr>
          <w:rFonts w:asciiTheme="minorHAnsi" w:hAnsiTheme="minorHAnsi" w:cstheme="minorBidi"/>
          <w:color w:val="202122"/>
          <w:lang w:val="el-GR"/>
        </w:rPr>
        <w:t>Στη γεωργία το νιτρικό νάτριο (</w:t>
      </w:r>
      <w:r>
        <w:rPr>
          <w:rFonts w:asciiTheme="minorHAnsi" w:hAnsiTheme="minorHAnsi" w:cstheme="minorBidi"/>
          <w:color w:val="202122"/>
        </w:rPr>
        <w:t>NaNO</w:t>
      </w:r>
      <w:r>
        <w:rPr>
          <w:rFonts w:asciiTheme="minorHAnsi" w:hAnsiTheme="minorHAnsi" w:cstheme="minorBidi"/>
          <w:color w:val="202122"/>
          <w:vertAlign w:val="subscript"/>
          <w:lang w:val="el-GR"/>
        </w:rPr>
        <w:t>3</w:t>
      </w:r>
      <w:r>
        <w:rPr>
          <w:rFonts w:asciiTheme="minorHAnsi" w:hAnsiTheme="minorHAnsi" w:cstheme="minorBidi"/>
          <w:color w:val="202122"/>
          <w:lang w:val="el-GR"/>
        </w:rPr>
        <w:t>) χρησιμοποιείται σαν</w:t>
      </w:r>
      <w:r>
        <w:rPr>
          <w:rFonts w:asciiTheme="minorHAnsi" w:hAnsiTheme="minorHAnsi" w:cstheme="minorBidi"/>
          <w:color w:val="202122"/>
        </w:rPr>
        <w:t> </w:t>
      </w:r>
      <w:r>
        <w:rPr>
          <w:rFonts w:asciiTheme="minorHAnsi" w:hAnsiTheme="minorHAnsi" w:cstheme="minorBidi"/>
          <w:color w:val="202122"/>
          <w:lang w:val="el-GR"/>
        </w:rPr>
        <w:t>λίπασμα. Είναι πολύ αποτελεσματικό όταν εφαρμόζεται σε</w:t>
      </w:r>
      <w:r>
        <w:rPr>
          <w:rFonts w:asciiTheme="minorHAnsi" w:hAnsiTheme="minorHAnsi" w:cstheme="minorBidi"/>
          <w:color w:val="202122"/>
        </w:rPr>
        <w:t> </w:t>
      </w:r>
      <w:r>
        <w:rPr>
          <w:rFonts w:asciiTheme="minorHAnsi" w:hAnsiTheme="minorHAnsi" w:cstheme="minorBidi"/>
          <w:color w:val="202122"/>
          <w:lang w:val="el-GR"/>
        </w:rPr>
        <w:t>ζαχαρότευτλα</w:t>
      </w:r>
      <w:r>
        <w:rPr>
          <w:rFonts w:asciiTheme="minorHAnsi" w:hAnsiTheme="minorHAnsi" w:cstheme="minorBidi"/>
          <w:color w:val="202122"/>
        </w:rPr>
        <w:t> </w:t>
      </w:r>
      <w:r>
        <w:rPr>
          <w:rFonts w:asciiTheme="minorHAnsi" w:hAnsiTheme="minorHAnsi" w:cstheme="minorBidi"/>
          <w:color w:val="202122"/>
          <w:lang w:val="el-GR"/>
        </w:rPr>
        <w:t>και</w:t>
      </w:r>
      <w:r>
        <w:rPr>
          <w:rFonts w:asciiTheme="minorHAnsi" w:hAnsiTheme="minorHAnsi" w:cstheme="minorBidi"/>
          <w:color w:val="202122"/>
        </w:rPr>
        <w:t> </w:t>
      </w:r>
      <w:r>
        <w:rPr>
          <w:rFonts w:asciiTheme="minorHAnsi" w:hAnsiTheme="minorHAnsi" w:cstheme="minorBidi"/>
          <w:color w:val="202122"/>
          <w:lang w:val="el-GR"/>
        </w:rPr>
        <w:t>λαχανικά</w:t>
      </w:r>
      <w:r>
        <w:rPr>
          <w:rFonts w:asciiTheme="minorHAnsi" w:hAnsiTheme="minorHAnsi" w:cstheme="minorBidi"/>
          <w:color w:val="202122"/>
        </w:rPr>
        <w:t> </w:t>
      </w:r>
      <w:r>
        <w:rPr>
          <w:rFonts w:asciiTheme="minorHAnsi" w:hAnsiTheme="minorHAnsi" w:cstheme="minorBidi"/>
          <w:color w:val="202122"/>
          <w:lang w:val="el-GR"/>
        </w:rPr>
        <w:t>καθώς και σε</w:t>
      </w:r>
      <w:r>
        <w:rPr>
          <w:rFonts w:asciiTheme="minorHAnsi" w:hAnsiTheme="minorHAnsi" w:cstheme="minorBidi"/>
          <w:color w:val="202122"/>
        </w:rPr>
        <w:t> </w:t>
      </w:r>
      <w:r>
        <w:rPr>
          <w:rFonts w:asciiTheme="minorHAnsi" w:hAnsiTheme="minorHAnsi" w:cstheme="minorBidi"/>
          <w:color w:val="202122"/>
          <w:lang w:val="el-GR"/>
        </w:rPr>
        <w:t>σιτάρι</w:t>
      </w:r>
      <w:r>
        <w:rPr>
          <w:rFonts w:asciiTheme="minorHAnsi" w:hAnsiTheme="minorHAnsi" w:cstheme="minorBidi"/>
          <w:color w:val="202122"/>
        </w:rPr>
        <w:t> </w:t>
      </w:r>
      <w:r>
        <w:rPr>
          <w:rFonts w:asciiTheme="minorHAnsi" w:hAnsiTheme="minorHAnsi" w:cstheme="minorBidi"/>
          <w:color w:val="202122"/>
          <w:lang w:val="el-GR"/>
        </w:rPr>
        <w:t>και</w:t>
      </w:r>
      <w:r>
        <w:rPr>
          <w:rFonts w:asciiTheme="minorHAnsi" w:hAnsiTheme="minorHAnsi" w:cstheme="minorBidi"/>
          <w:color w:val="202122"/>
        </w:rPr>
        <w:t> </w:t>
      </w:r>
      <w:r>
        <w:rPr>
          <w:rFonts w:asciiTheme="minorHAnsi" w:hAnsiTheme="minorHAnsi" w:cstheme="minorBidi"/>
          <w:color w:val="202122"/>
          <w:lang w:val="el-GR"/>
        </w:rPr>
        <w:t>κριθάρι.</w:t>
      </w:r>
    </w:p>
    <w:p w14:paraId="0CF05E30" w14:textId="77777777" w:rsidR="00596A9C" w:rsidRDefault="00000000">
      <w:pPr>
        <w:pStyle w:val="TrapezaThematonStyle"/>
        <w:shd w:val="clear" w:color="auto" w:fill="FFFFFF"/>
        <w:spacing w:line="360" w:lineRule="auto"/>
        <w:jc w:val="both"/>
        <w:rPr>
          <w:rFonts w:asciiTheme="minorHAnsi" w:hAnsiTheme="minorHAnsi" w:cstheme="minorBidi"/>
          <w:color w:val="202122"/>
          <w:lang w:val="el-GR"/>
        </w:rPr>
      </w:pPr>
      <w:r>
        <w:rPr>
          <w:rFonts w:asciiTheme="minorHAnsi" w:hAnsiTheme="minorHAnsi" w:cstheme="minorBidi"/>
          <w:color w:val="202122"/>
          <w:lang w:val="el-GR"/>
        </w:rPr>
        <w:t xml:space="preserve">Ένας παραγωγός παρασκευάζει 2 </w:t>
      </w:r>
      <w:r>
        <w:rPr>
          <w:rFonts w:asciiTheme="minorHAnsi" w:hAnsiTheme="minorHAnsi" w:cstheme="minorBidi"/>
          <w:color w:val="202122"/>
        </w:rPr>
        <w:t>L</w:t>
      </w:r>
      <w:r>
        <w:rPr>
          <w:rFonts w:asciiTheme="minorHAnsi" w:hAnsiTheme="minorHAnsi" w:cstheme="minorBidi"/>
          <w:color w:val="202122"/>
          <w:lang w:val="el-GR"/>
        </w:rPr>
        <w:t xml:space="preserve"> διαλύματος </w:t>
      </w:r>
      <w:r>
        <w:rPr>
          <w:rFonts w:asciiTheme="minorHAnsi" w:hAnsiTheme="minorHAnsi" w:cstheme="minorBidi"/>
          <w:color w:val="202122"/>
        </w:rPr>
        <w:t>NaNO</w:t>
      </w:r>
      <w:r>
        <w:rPr>
          <w:rFonts w:asciiTheme="minorHAnsi" w:hAnsiTheme="minorHAnsi" w:cstheme="minorBidi"/>
          <w:color w:val="202122"/>
          <w:vertAlign w:val="subscript"/>
          <w:lang w:val="el-GR"/>
        </w:rPr>
        <w:t>3</w:t>
      </w:r>
      <w:r>
        <w:rPr>
          <w:rFonts w:asciiTheme="minorHAnsi" w:hAnsiTheme="minorHAnsi" w:cstheme="minorBidi"/>
          <w:color w:val="202122"/>
          <w:lang w:val="el-GR"/>
        </w:rPr>
        <w:t xml:space="preserve"> περιεκτικότητας 8,5 % </w:t>
      </w:r>
      <w:r>
        <w:rPr>
          <w:rFonts w:asciiTheme="minorHAnsi" w:hAnsiTheme="minorHAnsi" w:cstheme="minorBidi"/>
          <w:color w:val="202122"/>
        </w:rPr>
        <w:t>w</w:t>
      </w:r>
      <w:r>
        <w:rPr>
          <w:rFonts w:asciiTheme="minorHAnsi" w:hAnsiTheme="minorHAnsi" w:cstheme="minorBidi"/>
          <w:color w:val="202122"/>
          <w:lang w:val="el-GR"/>
        </w:rPr>
        <w:t>/</w:t>
      </w:r>
      <w:r>
        <w:rPr>
          <w:rFonts w:asciiTheme="minorHAnsi" w:hAnsiTheme="minorHAnsi" w:cstheme="minorBidi"/>
          <w:color w:val="202122"/>
        </w:rPr>
        <w:t>v</w:t>
      </w:r>
      <w:r>
        <w:rPr>
          <w:rFonts w:asciiTheme="minorHAnsi" w:hAnsiTheme="minorHAnsi" w:cstheme="minorBidi"/>
          <w:color w:val="202122"/>
          <w:lang w:val="el-GR"/>
        </w:rPr>
        <w:t xml:space="preserve"> (διάλυμα Δ1). </w:t>
      </w:r>
    </w:p>
    <w:p w14:paraId="7C5A0B10" w14:textId="77777777" w:rsidR="00596A9C" w:rsidRDefault="00000000">
      <w:pPr>
        <w:pStyle w:val="TrapezaThematonStyle"/>
        <w:spacing w:line="360" w:lineRule="auto"/>
        <w:ind w:left="567"/>
        <w:jc w:val="both"/>
        <w:rPr>
          <w:color w:val="202122"/>
          <w:shd w:val="clear" w:color="auto" w:fill="FFFFFF"/>
          <w:lang w:val="el-GR"/>
        </w:rPr>
      </w:pPr>
      <w:r>
        <w:rPr>
          <w:b/>
          <w:bCs/>
          <w:color w:val="000000"/>
          <w:lang w:val="el-GR"/>
        </w:rPr>
        <w:t>α)</w:t>
      </w:r>
      <w:r>
        <w:rPr>
          <w:color w:val="000000"/>
          <w:lang w:val="el-GR"/>
        </w:rPr>
        <w:t xml:space="preserve"> Να υπολογίσετε πόσα </w:t>
      </w:r>
      <w:r>
        <w:rPr>
          <w:color w:val="000000"/>
        </w:rPr>
        <w:t>g</w:t>
      </w:r>
      <w:r>
        <w:rPr>
          <w:color w:val="000000"/>
          <w:lang w:val="el-GR"/>
        </w:rPr>
        <w:t xml:space="preserve"> </w:t>
      </w:r>
      <w:r>
        <w:rPr>
          <w:color w:val="202122"/>
        </w:rPr>
        <w:t>NaNO</w:t>
      </w:r>
      <w:r>
        <w:rPr>
          <w:color w:val="202122"/>
          <w:vertAlign w:val="subscript"/>
          <w:lang w:val="el-GR"/>
        </w:rPr>
        <w:t>3</w:t>
      </w:r>
      <w:r>
        <w:rPr>
          <w:color w:val="202122"/>
          <w:lang w:val="el-GR"/>
        </w:rPr>
        <w:t xml:space="preserve"> περιέχονται σε 2 </w:t>
      </w:r>
      <w:r>
        <w:rPr>
          <w:color w:val="202122"/>
        </w:rPr>
        <w:t>L</w:t>
      </w:r>
      <w:r>
        <w:rPr>
          <w:color w:val="202122"/>
          <w:lang w:val="el-GR"/>
        </w:rPr>
        <w:t xml:space="preserve"> διαλύματος Δ1</w:t>
      </w:r>
      <w:r>
        <w:rPr>
          <w:color w:val="000000"/>
          <w:lang w:val="el-GR"/>
        </w:rPr>
        <w:t xml:space="preserve">. </w:t>
      </w:r>
      <w:r>
        <w:rPr>
          <w:i/>
          <w:iCs/>
          <w:lang w:val="el-GR"/>
        </w:rPr>
        <w:t>(μονάδες 7)</w:t>
      </w:r>
    </w:p>
    <w:p w14:paraId="25674FED" w14:textId="77777777" w:rsidR="00596A9C" w:rsidRDefault="00000000">
      <w:pPr>
        <w:pStyle w:val="TrapezaThematonStyle"/>
        <w:spacing w:line="360" w:lineRule="auto"/>
        <w:ind w:left="567"/>
        <w:jc w:val="both"/>
        <w:rPr>
          <w:color w:val="202122"/>
          <w:shd w:val="clear" w:color="auto" w:fill="FFFFFF"/>
          <w:lang w:val="el-GR"/>
        </w:rPr>
      </w:pPr>
      <w:r>
        <w:rPr>
          <w:b/>
          <w:bCs/>
          <w:color w:val="000000"/>
          <w:lang w:val="el-GR"/>
        </w:rPr>
        <w:t>β)</w:t>
      </w:r>
      <w:r>
        <w:rPr>
          <w:color w:val="000000"/>
          <w:lang w:val="el-GR"/>
        </w:rPr>
        <w:t xml:space="preserve"> Να υπολογίσετε τη συγκέντρωση (c) του διαλύματος Δ1 .</w:t>
      </w:r>
      <w:r>
        <w:rPr>
          <w:i/>
          <w:iCs/>
          <w:lang w:val="el-GR"/>
        </w:rPr>
        <w:t xml:space="preserve"> (μονάδες 8)</w:t>
      </w:r>
    </w:p>
    <w:p w14:paraId="0771F092" w14:textId="77777777" w:rsidR="00596A9C" w:rsidRDefault="00000000">
      <w:pPr>
        <w:pStyle w:val="TrapezaThematonStyle"/>
        <w:spacing w:line="360" w:lineRule="auto"/>
        <w:ind w:left="567"/>
        <w:jc w:val="both"/>
        <w:rPr>
          <w:color w:val="202122"/>
          <w:shd w:val="clear" w:color="auto" w:fill="FFFFFF"/>
          <w:lang w:val="el-GR"/>
        </w:rPr>
      </w:pPr>
      <w:r>
        <w:rPr>
          <w:b/>
          <w:bCs/>
          <w:color w:val="000000"/>
          <w:lang w:val="el-GR"/>
        </w:rPr>
        <w:t>γ)</w:t>
      </w:r>
      <w:r>
        <w:rPr>
          <w:color w:val="000000"/>
          <w:lang w:val="el-GR"/>
        </w:rPr>
        <w:t xml:space="preserve"> Να υπολογίσετε πόσα </w:t>
      </w:r>
      <w:r>
        <w:rPr>
          <w:color w:val="000000"/>
        </w:rPr>
        <w:t>mL</w:t>
      </w:r>
      <w:r>
        <w:rPr>
          <w:color w:val="000000"/>
          <w:lang w:val="el-GR"/>
        </w:rPr>
        <w:t xml:space="preserve"> νερού πρέπει να προστεθούν σε 500 </w:t>
      </w:r>
      <w:r>
        <w:rPr>
          <w:color w:val="000000"/>
        </w:rPr>
        <w:t>mL</w:t>
      </w:r>
      <w:r>
        <w:rPr>
          <w:color w:val="000000"/>
          <w:lang w:val="el-GR"/>
        </w:rPr>
        <w:t xml:space="preserve"> του διαλύματος Δ1  ώστε να προκύψει νέο διάλυμα συγκέντρωσης 0,2 Μ (διάλυμα Δ2). </w:t>
      </w:r>
      <w:r>
        <w:rPr>
          <w:i/>
          <w:iCs/>
          <w:lang w:val="el-GR"/>
        </w:rPr>
        <w:t>(μονάδες 10)</w:t>
      </w:r>
    </w:p>
    <w:p w14:paraId="3926D0BB" w14:textId="77777777" w:rsidR="00596A9C" w:rsidRDefault="00000000">
      <w:pPr>
        <w:pStyle w:val="TrapezaThematonStyle"/>
        <w:spacing w:line="360" w:lineRule="auto"/>
        <w:jc w:val="both"/>
        <w:rPr>
          <w:rFonts w:cstheme="minorHAnsi"/>
          <w:lang w:val="el-GR"/>
        </w:rPr>
      </w:pPr>
      <w:r>
        <w:rPr>
          <w:rFonts w:cstheme="minorHAnsi"/>
          <w:lang w:val="el-GR"/>
        </w:rPr>
        <w:t xml:space="preserve">Δίνονται οι σχετικές ατομικές μάζες: </w:t>
      </w:r>
      <w:r>
        <w:rPr>
          <w:rFonts w:cstheme="minorHAnsi"/>
          <w:i/>
          <w:lang w:val="el-GR"/>
        </w:rPr>
        <w:t>Α</w:t>
      </w:r>
      <w:r>
        <w:rPr>
          <w:rFonts w:cstheme="minorHAnsi"/>
          <w:vertAlign w:val="subscript"/>
        </w:rPr>
        <w:t>r</w:t>
      </w:r>
      <w:r>
        <w:rPr>
          <w:rFonts w:cstheme="minorHAnsi"/>
          <w:lang w:val="el-GR"/>
        </w:rPr>
        <w:t>(</w:t>
      </w:r>
      <w:r>
        <w:rPr>
          <w:rFonts w:cstheme="minorHAnsi"/>
        </w:rPr>
        <w:t>Na</w:t>
      </w:r>
      <w:r>
        <w:rPr>
          <w:rFonts w:cstheme="minorHAnsi"/>
          <w:lang w:val="el-GR"/>
        </w:rPr>
        <w:t xml:space="preserve">)=23, </w:t>
      </w:r>
      <w:r>
        <w:rPr>
          <w:rFonts w:cstheme="minorHAnsi"/>
          <w:i/>
          <w:lang w:val="el-GR"/>
        </w:rPr>
        <w:t>Α</w:t>
      </w:r>
      <w:r>
        <w:rPr>
          <w:rFonts w:cstheme="minorHAnsi"/>
          <w:vertAlign w:val="subscript"/>
        </w:rPr>
        <w:t>r</w:t>
      </w:r>
      <w:r>
        <w:rPr>
          <w:rFonts w:cstheme="minorHAnsi"/>
          <w:lang w:val="el-GR"/>
        </w:rPr>
        <w:t>(</w:t>
      </w:r>
      <w:r>
        <w:rPr>
          <w:rFonts w:cstheme="minorHAnsi"/>
        </w:rPr>
        <w:t>N</w:t>
      </w:r>
      <w:r>
        <w:rPr>
          <w:rFonts w:cstheme="minorHAnsi"/>
          <w:lang w:val="el-GR"/>
        </w:rPr>
        <w:t xml:space="preserve">)=14, </w:t>
      </w:r>
      <w:r>
        <w:rPr>
          <w:rFonts w:cstheme="minorHAnsi"/>
          <w:i/>
          <w:lang w:val="el-GR"/>
        </w:rPr>
        <w:t>Α</w:t>
      </w:r>
      <w:r>
        <w:rPr>
          <w:rFonts w:cstheme="minorHAnsi"/>
          <w:vertAlign w:val="subscript"/>
        </w:rPr>
        <w:t>r</w:t>
      </w:r>
      <w:r>
        <w:rPr>
          <w:rFonts w:cstheme="minorHAnsi"/>
          <w:lang w:val="el-GR"/>
        </w:rPr>
        <w:t xml:space="preserve">(Ο)=16. </w:t>
      </w:r>
    </w:p>
    <w:p w14:paraId="2122588C" w14:textId="77777777" w:rsidR="00596A9C" w:rsidRDefault="00000000">
      <w:pPr>
        <w:pStyle w:val="TrapezaThematonStyle"/>
        <w:spacing w:line="360" w:lineRule="auto"/>
        <w:ind w:left="567"/>
        <w:jc w:val="right"/>
        <w:rPr>
          <w:rFonts w:asciiTheme="minorHAnsi" w:hAnsiTheme="minorHAnsi" w:cstheme="minorHAnsi"/>
          <w:i/>
          <w:lang w:val="el-GR"/>
        </w:rPr>
      </w:pPr>
      <w:r>
        <w:rPr>
          <w:rFonts w:asciiTheme="minorHAnsi" w:hAnsiTheme="minorHAnsi" w:cstheme="minorHAnsi"/>
          <w:b/>
          <w:bCs/>
          <w:i/>
          <w:lang w:val="el-GR"/>
        </w:rPr>
        <w:t>Μονάδες 25</w:t>
      </w:r>
    </w:p>
    <w:p w14:paraId="3DABB8B1" w14:textId="77777777" w:rsidR="00596A9C" w:rsidRDefault="00596A9C">
      <w:pPr>
        <w:pStyle w:val="TrapezaThematonStyle"/>
        <w:rPr>
          <w:lang w:val="el-GR"/>
        </w:rPr>
      </w:pPr>
    </w:p>
    <w:p w14:paraId="7FD9433A" w14:textId="77777777" w:rsidR="00596A9C" w:rsidRDefault="00596A9C">
      <w:pPr>
        <w:pStyle w:val="TrapezaThematonStyle"/>
        <w:rPr>
          <w:lang w:val="el-GR"/>
        </w:rPr>
      </w:pPr>
    </w:p>
    <w:p w14:paraId="4CF4FB9C" w14:textId="77777777" w:rsidR="00596A9C" w:rsidRDefault="00596A9C">
      <w:pPr>
        <w:pStyle w:val="TrapezaThematonStyle"/>
        <w:rPr>
          <w:lang w:val="el-GR"/>
        </w:rPr>
      </w:pPr>
    </w:p>
    <w:p w14:paraId="6D656D1B" w14:textId="77777777" w:rsidR="00596A9C" w:rsidRDefault="00596A9C">
      <w:pPr>
        <w:pStyle w:val="TrapezaThematonStyle"/>
        <w:rPr>
          <w:lang w:val="el-GR"/>
        </w:rPr>
      </w:pPr>
    </w:p>
    <w:p w14:paraId="6717920D" w14:textId="77777777" w:rsidR="00596A9C" w:rsidRDefault="00596A9C">
      <w:pPr>
        <w:pStyle w:val="TrapezaThematonStyle"/>
        <w:rPr>
          <w:lang w:val="el-GR"/>
        </w:rPr>
      </w:pPr>
    </w:p>
    <w:p w14:paraId="0E4AF6A2" w14:textId="77777777" w:rsidR="00596A9C" w:rsidRDefault="00596A9C">
      <w:pPr>
        <w:pStyle w:val="TrapezaThematonStyle"/>
        <w:rPr>
          <w:lang w:val="el-GR"/>
        </w:rPr>
      </w:pPr>
    </w:p>
    <w:p w14:paraId="6CE46CA1" w14:textId="77777777" w:rsidR="00596A9C" w:rsidRDefault="00596A9C">
      <w:pPr>
        <w:pStyle w:val="TrapezaThematonStyle"/>
        <w:rPr>
          <w:lang w:val="el-GR"/>
        </w:rPr>
      </w:pPr>
    </w:p>
    <w:p w14:paraId="12285D25" w14:textId="77777777" w:rsidR="00596A9C" w:rsidRDefault="00596A9C">
      <w:pPr>
        <w:pStyle w:val="TrapezaThematonStyle"/>
        <w:rPr>
          <w:lang w:val="el-GR"/>
        </w:rPr>
      </w:pPr>
    </w:p>
    <w:p w14:paraId="318A0346" w14:textId="77777777" w:rsidR="00596A9C" w:rsidRDefault="00596A9C">
      <w:pPr>
        <w:pStyle w:val="TrapezaThematonStyle"/>
        <w:rPr>
          <w:lang w:val="el-GR"/>
        </w:rPr>
      </w:pPr>
    </w:p>
    <w:p w14:paraId="16AC5C10" w14:textId="77777777" w:rsidR="00596A9C" w:rsidRDefault="00596A9C">
      <w:pPr>
        <w:pStyle w:val="TrapezaThematonStyle"/>
        <w:rPr>
          <w:lang w:val="el-GR"/>
        </w:rPr>
      </w:pPr>
    </w:p>
    <w:p w14:paraId="6D549E29" w14:textId="77777777" w:rsidR="00596A9C" w:rsidRDefault="00596A9C">
      <w:pPr>
        <w:pStyle w:val="TrapezaThematonStyle"/>
        <w:rPr>
          <w:lang w:val="el-GR"/>
        </w:rPr>
      </w:pPr>
    </w:p>
    <w:p w14:paraId="62448E9E" w14:textId="77777777" w:rsidR="00596A9C" w:rsidRDefault="00596A9C">
      <w:pPr>
        <w:pStyle w:val="TrapezaThematonStyle"/>
        <w:rPr>
          <w:lang w:val="el-GR"/>
        </w:rPr>
      </w:pPr>
    </w:p>
    <w:p w14:paraId="7B2029D2" w14:textId="77777777" w:rsidR="00596A9C" w:rsidRDefault="00596A9C">
      <w:pPr>
        <w:pStyle w:val="TrapezaThematonStyle"/>
        <w:rPr>
          <w:lang w:val="el-GR"/>
        </w:rPr>
      </w:pPr>
    </w:p>
    <w:p w14:paraId="1BF1691C" w14:textId="77777777" w:rsidR="00596A9C" w:rsidRDefault="00596A9C">
      <w:pPr>
        <w:pStyle w:val="TrapezaThematonStyle"/>
        <w:rPr>
          <w:lang w:val="el-GR"/>
        </w:rPr>
      </w:pPr>
    </w:p>
    <w:p w14:paraId="175A088D" w14:textId="77777777" w:rsidR="00596A9C" w:rsidRDefault="00596A9C">
      <w:pPr>
        <w:pStyle w:val="TrapezaThematonStyle"/>
        <w:rPr>
          <w:lang w:val="el-GR"/>
        </w:rPr>
      </w:pPr>
    </w:p>
    <w:p w14:paraId="7406D798" w14:textId="77777777" w:rsidR="00596A9C" w:rsidRDefault="00596A9C">
      <w:pPr>
        <w:pStyle w:val="TrapezaThematonStyle"/>
        <w:rPr>
          <w:lang w:val="el-GR"/>
        </w:rPr>
      </w:pPr>
    </w:p>
    <w:p w14:paraId="4589E245" w14:textId="77777777" w:rsidR="00596A9C" w:rsidRDefault="00596A9C">
      <w:pPr>
        <w:pStyle w:val="TrapezaThematonStyle"/>
        <w:rPr>
          <w:lang w:val="el-GR"/>
        </w:rPr>
      </w:pPr>
    </w:p>
    <w:p w14:paraId="55BA5B3D" w14:textId="77777777" w:rsidR="00596A9C" w:rsidRDefault="00596A9C">
      <w:pPr>
        <w:pStyle w:val="TrapezaThematonStyle"/>
        <w:rPr>
          <w:lang w:val="el-GR"/>
        </w:rPr>
      </w:pPr>
    </w:p>
    <w:p w14:paraId="694B1BC2" w14:textId="77777777" w:rsidR="00596A9C" w:rsidRDefault="00596A9C">
      <w:pPr>
        <w:pStyle w:val="TrapezaThematonStyle"/>
        <w:rPr>
          <w:lang w:val="el-GR"/>
        </w:rPr>
        <w:sectPr w:rsidR="00596A9C">
          <w:type w:val="continuous"/>
          <w:pgSz w:w="11906" w:h="16838"/>
          <w:pgMar w:top="1080" w:right="1080" w:bottom="1080" w:left="1080" w:header="720" w:footer="720" w:gutter="0"/>
          <w:cols w:space="720"/>
        </w:sectPr>
      </w:pPr>
    </w:p>
    <w:p w14:paraId="0174D133"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13884</w:t>
      </w:r>
    </w:p>
    <w:p w14:paraId="798A3E55" w14:textId="77777777" w:rsidR="00596A9C" w:rsidRDefault="00000000">
      <w:pPr>
        <w:pStyle w:val="TrapezaThematonStyle"/>
        <w:spacing w:line="360" w:lineRule="auto"/>
        <w:rPr>
          <w:rFonts w:cstheme="minorHAnsi"/>
          <w:b/>
          <w:lang w:val="el-GR"/>
        </w:rPr>
      </w:pPr>
      <w:r>
        <w:rPr>
          <w:rFonts w:cstheme="minorHAnsi"/>
          <w:b/>
          <w:lang w:val="el-GR"/>
        </w:rPr>
        <w:t>Ενδεικτική επίλυση</w:t>
      </w:r>
    </w:p>
    <w:p w14:paraId="4786348C" w14:textId="77777777" w:rsidR="00596A9C" w:rsidRDefault="00000000">
      <w:pPr>
        <w:pStyle w:val="TrapezaThematonStyle"/>
        <w:spacing w:line="360" w:lineRule="auto"/>
        <w:jc w:val="both"/>
        <w:rPr>
          <w:rFonts w:cstheme="minorHAnsi"/>
          <w:lang w:val="el-GR"/>
        </w:rPr>
      </w:pPr>
      <w:r>
        <w:rPr>
          <w:rFonts w:cstheme="minorHAnsi"/>
          <w:b/>
          <w:lang w:val="el-GR"/>
        </w:rPr>
        <w:lastRenderedPageBreak/>
        <w:t>α)</w:t>
      </w:r>
      <w:r>
        <w:rPr>
          <w:lang w:val="el-GR"/>
        </w:rPr>
        <w:t xml:space="preserve"> </w:t>
      </w:r>
      <w:r>
        <w:rPr>
          <w:rFonts w:cstheme="minorHAnsi"/>
          <w:lang w:val="el-GR"/>
        </w:rPr>
        <w:t xml:space="preserve">8,5 </w:t>
      </w:r>
      <w:r>
        <w:rPr>
          <w:rFonts w:cstheme="minorHAnsi"/>
        </w:rPr>
        <w:t>g</w:t>
      </w:r>
      <w:r>
        <w:rPr>
          <w:rFonts w:cstheme="minorHAnsi"/>
          <w:lang w:val="el-GR"/>
        </w:rPr>
        <w:t xml:space="preserve"> </w:t>
      </w:r>
      <w:r>
        <w:rPr>
          <w:rFonts w:cstheme="minorHAnsi"/>
          <w:color w:val="202122"/>
        </w:rPr>
        <w:t>NaNO</w:t>
      </w:r>
      <w:r>
        <w:rPr>
          <w:rFonts w:cstheme="minorHAnsi"/>
          <w:color w:val="202122"/>
          <w:vertAlign w:val="subscript"/>
          <w:lang w:val="el-GR"/>
        </w:rPr>
        <w:t>3</w:t>
      </w:r>
      <w:r>
        <w:rPr>
          <w:rFonts w:cstheme="minorHAnsi"/>
          <w:color w:val="202122"/>
          <w:lang w:val="el-GR"/>
        </w:rPr>
        <w:t xml:space="preserve"> </w:t>
      </w:r>
      <w:r>
        <w:rPr>
          <w:rFonts w:cstheme="minorHAnsi"/>
          <w:lang w:val="el-GR"/>
        </w:rPr>
        <w:t xml:space="preserve">περιέχονται σε 100 </w:t>
      </w:r>
      <w:r>
        <w:rPr>
          <w:rFonts w:cstheme="minorHAnsi"/>
        </w:rPr>
        <w:t>mL</w:t>
      </w:r>
      <w:r>
        <w:rPr>
          <w:rFonts w:cstheme="minorHAnsi"/>
          <w:lang w:val="el-GR"/>
        </w:rPr>
        <w:t xml:space="preserve"> διαλύματος </w:t>
      </w:r>
      <w:r>
        <w:rPr>
          <w:rFonts w:cstheme="minorHAnsi"/>
          <w:color w:val="202122"/>
        </w:rPr>
        <w:t>NaNO</w:t>
      </w:r>
      <w:r>
        <w:rPr>
          <w:rFonts w:cstheme="minorHAnsi"/>
          <w:color w:val="202122"/>
          <w:vertAlign w:val="subscript"/>
          <w:lang w:val="el-GR"/>
        </w:rPr>
        <w:t>3</w:t>
      </w:r>
    </w:p>
    <w:p w14:paraId="029AB302" w14:textId="77777777" w:rsidR="00596A9C" w:rsidRDefault="00000000">
      <w:pPr>
        <w:pStyle w:val="TrapezaThematonStyle"/>
        <w:spacing w:line="360" w:lineRule="auto"/>
        <w:jc w:val="both"/>
        <w:rPr>
          <w:rFonts w:cstheme="minorHAnsi"/>
          <w:lang w:val="el-GR"/>
        </w:rPr>
      </w:pPr>
      <w:r>
        <w:rPr>
          <w:rFonts w:cstheme="minorHAnsi"/>
          <w:lang w:val="el-GR"/>
        </w:rPr>
        <w:t xml:space="preserve">      </w:t>
      </w:r>
      <w:r>
        <w:rPr>
          <w:rFonts w:cstheme="minorHAnsi"/>
        </w:rPr>
        <w:t>x</w:t>
      </w:r>
      <w:r>
        <w:rPr>
          <w:rFonts w:cstheme="minorHAnsi"/>
          <w:lang w:val="el-GR"/>
        </w:rPr>
        <w:t xml:space="preserve">; </w:t>
      </w:r>
      <w:r>
        <w:rPr>
          <w:rFonts w:cstheme="minorHAnsi"/>
        </w:rPr>
        <w:t>g</w:t>
      </w:r>
      <w:r>
        <w:rPr>
          <w:rFonts w:cstheme="minorHAnsi"/>
          <w:color w:val="000000"/>
          <w:lang w:val="el-GR"/>
        </w:rPr>
        <w:t xml:space="preserve"> </w:t>
      </w:r>
      <w:r>
        <w:rPr>
          <w:rFonts w:cstheme="minorHAnsi"/>
          <w:color w:val="202122"/>
        </w:rPr>
        <w:t>NaNO</w:t>
      </w:r>
      <w:r>
        <w:rPr>
          <w:rFonts w:cstheme="minorHAnsi"/>
          <w:color w:val="202122"/>
          <w:vertAlign w:val="subscript"/>
          <w:lang w:val="el-GR"/>
        </w:rPr>
        <w:t xml:space="preserve">3 </w:t>
      </w:r>
      <w:r>
        <w:rPr>
          <w:rFonts w:cstheme="minorHAnsi"/>
          <w:lang w:val="el-GR"/>
        </w:rPr>
        <w:t xml:space="preserve">περιέχονται σε 2000 </w:t>
      </w:r>
      <w:r>
        <w:rPr>
          <w:rFonts w:cstheme="minorHAnsi"/>
        </w:rPr>
        <w:t>mL</w:t>
      </w:r>
      <w:r>
        <w:rPr>
          <w:rFonts w:cstheme="minorHAnsi"/>
          <w:lang w:val="el-GR"/>
        </w:rPr>
        <w:t xml:space="preserve"> διαλύματος </w:t>
      </w:r>
      <w:r>
        <w:rPr>
          <w:rFonts w:cstheme="minorHAnsi"/>
          <w:color w:val="202122"/>
        </w:rPr>
        <w:t>NaNO</w:t>
      </w:r>
      <w:r>
        <w:rPr>
          <w:rFonts w:cstheme="minorHAnsi"/>
          <w:color w:val="202122"/>
          <w:vertAlign w:val="subscript"/>
          <w:lang w:val="el-GR"/>
        </w:rPr>
        <w:t>3</w:t>
      </w:r>
    </w:p>
    <w:p w14:paraId="03D20688" w14:textId="77777777" w:rsidR="00596A9C" w:rsidRDefault="00000000">
      <w:pPr>
        <w:pStyle w:val="TrapezaThematonStyle"/>
        <w:spacing w:line="360" w:lineRule="auto"/>
        <w:rPr>
          <w:rFonts w:cstheme="minorHAnsi"/>
          <w:color w:val="000000"/>
          <w:lang w:val="el-GR"/>
        </w:rPr>
      </w:pPr>
      <w:r>
        <w:rPr>
          <w:rFonts w:cstheme="minorHAnsi"/>
          <w:lang w:val="el-GR"/>
        </w:rPr>
        <w:t xml:space="preserve">                                   8,5 </w:t>
      </w:r>
      <w:r>
        <w:rPr>
          <w:rFonts w:cstheme="minorHAnsi"/>
        </w:rPr>
        <w:t>g</w:t>
      </w:r>
      <w:r>
        <w:rPr>
          <w:rFonts w:cstheme="minorHAnsi"/>
          <w:lang w:val="el-GR"/>
        </w:rPr>
        <w:t xml:space="preserve"> </w:t>
      </w:r>
      <w:r>
        <w:rPr>
          <w:rFonts w:ascii="Symbol" w:eastAsia="Symbol" w:hAnsi="Symbol" w:cstheme="minorHAnsi"/>
          <w:lang w:val="el-GR"/>
        </w:rPr>
        <w:sym w:font="Symbol" w:char="F0D7"/>
      </w:r>
      <w:r>
        <w:rPr>
          <w:rFonts w:cstheme="minorHAnsi"/>
          <w:lang w:val="el-GR"/>
        </w:rPr>
        <w:t xml:space="preserve"> 2000 </w:t>
      </w:r>
      <w:r>
        <w:rPr>
          <w:rFonts w:cstheme="minorHAnsi"/>
        </w:rPr>
        <w:t>mL</w:t>
      </w:r>
      <w:r>
        <w:rPr>
          <w:rFonts w:cstheme="minorHAnsi"/>
          <w:lang w:val="el-GR"/>
        </w:rPr>
        <w:t xml:space="preserve"> = </w:t>
      </w:r>
      <w:r>
        <w:rPr>
          <w:rFonts w:cstheme="minorHAnsi"/>
        </w:rPr>
        <w:t>x</w:t>
      </w:r>
      <w:r>
        <w:rPr>
          <w:rFonts w:cstheme="minorHAnsi"/>
          <w:lang w:val="el-GR"/>
        </w:rPr>
        <w:t xml:space="preserve"> </w:t>
      </w:r>
      <w:r>
        <w:rPr>
          <w:rFonts w:cstheme="minorHAnsi"/>
        </w:rPr>
        <w:t>g</w:t>
      </w:r>
      <w:r>
        <w:rPr>
          <w:rFonts w:cstheme="minorHAnsi"/>
          <w:lang w:val="el-GR"/>
        </w:rPr>
        <w:t xml:space="preserve"> </w:t>
      </w:r>
      <w:r>
        <w:rPr>
          <w:rFonts w:ascii="Symbol" w:eastAsia="Symbol" w:hAnsi="Symbol" w:cstheme="minorHAnsi"/>
          <w:lang w:val="el-GR"/>
        </w:rPr>
        <w:sym w:font="Symbol" w:char="F0D7"/>
      </w:r>
      <w:r>
        <w:rPr>
          <w:rFonts w:cstheme="minorHAnsi"/>
          <w:lang w:val="el-GR"/>
        </w:rPr>
        <w:t xml:space="preserve"> 100 </w:t>
      </w:r>
      <w:r>
        <w:rPr>
          <w:rFonts w:cstheme="minorHAnsi"/>
        </w:rPr>
        <w:t>mL</w:t>
      </w:r>
      <w:r>
        <w:rPr>
          <w:rFonts w:cstheme="minorHAnsi"/>
          <w:lang w:val="el-GR"/>
        </w:rPr>
        <w:t xml:space="preserve"> </w:t>
      </w:r>
      <w:r>
        <w:rPr>
          <w:rFonts w:ascii="Symbol" w:eastAsia="Symbol" w:hAnsi="Symbol" w:cstheme="minorHAnsi"/>
          <w:lang w:val="el-GR"/>
        </w:rPr>
        <w:sym w:font="Symbol" w:char="F0DE"/>
      </w:r>
      <w:r>
        <w:rPr>
          <w:rFonts w:cstheme="minorHAnsi"/>
          <w:lang w:val="el-GR"/>
        </w:rPr>
        <w:t xml:space="preserve"> </w:t>
      </w:r>
      <w:r>
        <w:rPr>
          <w:rFonts w:cstheme="minorHAnsi"/>
        </w:rPr>
        <w:t>x</w:t>
      </w:r>
      <w:r>
        <w:rPr>
          <w:rFonts w:cstheme="minorHAnsi"/>
          <w:lang w:val="el-GR"/>
        </w:rPr>
        <w:t xml:space="preserve"> = 170 </w:t>
      </w:r>
    </w:p>
    <w:p w14:paraId="2B5148BB" w14:textId="77777777" w:rsidR="00596A9C" w:rsidRDefault="00000000">
      <w:pPr>
        <w:pStyle w:val="TrapezaThematonStyle"/>
        <w:spacing w:line="360" w:lineRule="auto"/>
        <w:jc w:val="both"/>
        <w:rPr>
          <w:color w:val="000000"/>
          <w:lang w:val="el-GR"/>
        </w:rPr>
      </w:pPr>
      <w:r>
        <w:rPr>
          <w:color w:val="000000"/>
          <w:lang w:val="el-GR"/>
        </w:rPr>
        <w:t xml:space="preserve">Άρα 170 </w:t>
      </w:r>
      <w:r>
        <w:rPr>
          <w:color w:val="000000"/>
        </w:rPr>
        <w:t>g</w:t>
      </w:r>
      <w:r>
        <w:rPr>
          <w:color w:val="000000"/>
          <w:lang w:val="el-GR"/>
        </w:rPr>
        <w:t xml:space="preserve"> </w:t>
      </w:r>
      <w:r>
        <w:rPr>
          <w:color w:val="202122"/>
        </w:rPr>
        <w:t>NaNO</w:t>
      </w:r>
      <w:r>
        <w:rPr>
          <w:color w:val="202122"/>
          <w:vertAlign w:val="subscript"/>
          <w:lang w:val="el-GR"/>
        </w:rPr>
        <w:t>3</w:t>
      </w:r>
      <w:r>
        <w:rPr>
          <w:color w:val="202122"/>
          <w:lang w:val="el-GR"/>
        </w:rPr>
        <w:t xml:space="preserve"> περιέχονται σε 2 </w:t>
      </w:r>
      <w:r>
        <w:rPr>
          <w:color w:val="202122"/>
        </w:rPr>
        <w:t>L</w:t>
      </w:r>
      <w:r>
        <w:rPr>
          <w:color w:val="202122"/>
          <w:lang w:val="el-GR"/>
        </w:rPr>
        <w:t xml:space="preserve"> διαλύματος Δ1</w:t>
      </w:r>
      <w:r>
        <w:rPr>
          <w:color w:val="000000"/>
          <w:lang w:val="el-GR"/>
        </w:rPr>
        <w:t xml:space="preserve">. </w:t>
      </w:r>
    </w:p>
    <w:p w14:paraId="685FF6AD" w14:textId="77777777" w:rsidR="00596A9C" w:rsidRDefault="00000000">
      <w:pPr>
        <w:pStyle w:val="TrapezaThematonStyle"/>
        <w:spacing w:line="360" w:lineRule="auto"/>
        <w:rPr>
          <w:rFonts w:cstheme="minorHAnsi"/>
          <w:lang w:val="el-GR" w:bidi="he-IL"/>
        </w:rPr>
      </w:pPr>
      <w:r>
        <w:rPr>
          <w:rFonts w:cstheme="minorHAnsi"/>
          <w:b/>
          <w:lang w:val="el-GR" w:bidi="he-IL"/>
        </w:rPr>
        <w:t>β)</w:t>
      </w:r>
      <w:r>
        <w:rPr>
          <w:rFonts w:cstheme="minorHAnsi"/>
          <w:lang w:val="el-GR" w:bidi="he-IL"/>
        </w:rPr>
        <w:t xml:space="preserve"> </w:t>
      </w:r>
      <w:r>
        <w:rPr>
          <w:rFonts w:cstheme="minorHAnsi"/>
          <w:i/>
          <w:lang w:bidi="he-IL"/>
        </w:rPr>
        <w:t>M</w:t>
      </w:r>
      <w:r>
        <w:rPr>
          <w:rFonts w:cstheme="minorHAnsi"/>
          <w:vertAlign w:val="subscript"/>
          <w:lang w:bidi="he-IL"/>
        </w:rPr>
        <w:t>r</w:t>
      </w:r>
      <w:r>
        <w:rPr>
          <w:rFonts w:cstheme="minorHAnsi"/>
          <w:lang w:val="el-GR" w:bidi="he-IL"/>
        </w:rPr>
        <w:t xml:space="preserve"> (</w:t>
      </w:r>
      <w:r>
        <w:rPr>
          <w:rFonts w:cstheme="minorHAnsi"/>
          <w:color w:val="202122"/>
        </w:rPr>
        <w:t>NaNO</w:t>
      </w:r>
      <w:r>
        <w:rPr>
          <w:rFonts w:cstheme="minorHAnsi"/>
          <w:color w:val="202122"/>
          <w:vertAlign w:val="subscript"/>
          <w:lang w:val="el-GR"/>
        </w:rPr>
        <w:t>3</w:t>
      </w:r>
      <w:r>
        <w:rPr>
          <w:rFonts w:cstheme="minorHAnsi"/>
          <w:lang w:val="el-GR"/>
        </w:rPr>
        <w:t xml:space="preserve">) </w:t>
      </w:r>
      <w:r>
        <w:rPr>
          <w:rFonts w:cstheme="minorHAnsi"/>
          <w:lang w:val="el-GR" w:bidi="he-IL"/>
        </w:rPr>
        <w:t xml:space="preserve">= 23 + 14 + 3 </w:t>
      </w:r>
      <w:r>
        <w:rPr>
          <w:rFonts w:ascii="Symbol" w:eastAsia="Symbol" w:hAnsi="Symbol" w:cstheme="minorHAnsi"/>
          <w:lang w:val="el-GR" w:bidi="he-IL"/>
        </w:rPr>
        <w:sym w:font="Symbol" w:char="F0D7"/>
      </w:r>
      <w:r>
        <w:rPr>
          <w:rFonts w:cstheme="minorHAnsi"/>
          <w:lang w:val="el-GR" w:bidi="he-IL"/>
        </w:rPr>
        <w:t xml:space="preserve"> 16 = 85 </w:t>
      </w:r>
    </w:p>
    <w:p w14:paraId="44874A1D" w14:textId="77777777" w:rsidR="00596A9C" w:rsidRDefault="00000000">
      <w:pPr>
        <w:pStyle w:val="TrapezaThematonStyle"/>
        <w:spacing w:line="360" w:lineRule="auto"/>
        <w:jc w:val="both"/>
        <w:rPr>
          <w:rFonts w:eastAsiaTheme="minorEastAsia" w:cstheme="minorHAnsi"/>
          <w:lang w:val="el-GR"/>
        </w:rPr>
      </w:pPr>
      <w:r>
        <w:rPr>
          <w:rFonts w:cstheme="minorHAnsi"/>
          <w:lang w:val="el-GR"/>
        </w:rPr>
        <w:t xml:space="preserve">Τα </w:t>
      </w:r>
      <w:r>
        <w:rPr>
          <w:rFonts w:cstheme="minorHAnsi"/>
        </w:rPr>
        <w:t>mol</w:t>
      </w:r>
      <w:r>
        <w:rPr>
          <w:rFonts w:cstheme="minorHAnsi"/>
          <w:lang w:val="el-GR"/>
        </w:rPr>
        <w:t xml:space="preserve"> που περιέχονται στα 100 </w:t>
      </w:r>
      <w:r>
        <w:rPr>
          <w:rFonts w:cstheme="minorHAnsi"/>
        </w:rPr>
        <w:t>mL</w:t>
      </w:r>
      <w:r>
        <w:rPr>
          <w:rFonts w:cstheme="minorHAnsi"/>
          <w:lang w:val="el-GR"/>
        </w:rPr>
        <w:t xml:space="preserve"> υδατικού διαλύματος </w:t>
      </w:r>
      <w:r>
        <w:rPr>
          <w:rFonts w:cstheme="minorHAnsi"/>
          <w:color w:val="202122"/>
        </w:rPr>
        <w:t>NaNO</w:t>
      </w:r>
      <w:r>
        <w:rPr>
          <w:rFonts w:cstheme="minorHAnsi"/>
          <w:color w:val="202122"/>
          <w:vertAlign w:val="subscript"/>
          <w:lang w:val="el-GR"/>
        </w:rPr>
        <w:t xml:space="preserve">3 </w:t>
      </w:r>
      <w:r>
        <w:rPr>
          <w:rFonts w:cstheme="minorHAnsi"/>
          <w:lang w:val="el-GR"/>
        </w:rPr>
        <w:t xml:space="preserve">βρίσκονται από τη σχέση: </w:t>
      </w:r>
    </w:p>
    <w:p w14:paraId="1533150D" w14:textId="77777777" w:rsidR="00596A9C" w:rsidRDefault="00000000">
      <w:pPr>
        <w:pStyle w:val="TrapezaThematonStyle"/>
        <w:spacing w:line="360" w:lineRule="auto"/>
        <w:jc w:val="both"/>
        <w:rPr>
          <w:rFonts w:eastAsiaTheme="minorEastAsia" w:cstheme="minorHAnsi"/>
          <w:lang w:val="el-GR"/>
        </w:rPr>
      </w:pPr>
      <m:oMathPara>
        <m:oMathParaPr>
          <m:jc m:val="left"/>
        </m:oMathParaPr>
        <m:oMath>
          <m:r>
            <w:rPr>
              <w:rFonts w:ascii="Cambria Math" w:eastAsia="Cambria Math" w:hAnsi="Cambria Math" w:cstheme="minorHAnsi"/>
            </w:rPr>
            <m:t>n</m:t>
          </m:r>
          <m:r>
            <w:rPr>
              <w:rFonts w:ascii="Cambria Math" w:eastAsia="Cambria Math" w:hAnsi="Cambria Math" w:cstheme="minorHAnsi"/>
              <w:lang w:val="el-GR"/>
            </w:rPr>
            <m:t>=</m:t>
          </m:r>
          <m:f>
            <m:fPr>
              <m:ctrlPr>
                <w:rPr>
                  <w:rFonts w:ascii="Cambria Math" w:hAnsi="Cambria Math" w:cstheme="minorHAnsi"/>
                </w:rPr>
              </m:ctrlPr>
            </m:fPr>
            <m:num>
              <m:r>
                <w:rPr>
                  <w:rFonts w:ascii="Cambria Math" w:eastAsia="Cambria Math" w:hAnsi="Cambria Math" w:cstheme="minorHAnsi"/>
                </w:rPr>
                <m:t>m</m:t>
              </m:r>
            </m:num>
            <m:den>
              <m:r>
                <w:rPr>
                  <w:rFonts w:ascii="Cambria Math" w:eastAsia="Cambria Math" w:hAnsi="Cambria Math" w:cstheme="minorHAnsi"/>
                </w:rPr>
                <m:t>Mr</m:t>
              </m:r>
            </m:den>
          </m:f>
          <m:r>
            <w:rPr>
              <w:rFonts w:ascii="Cambria Math" w:eastAsia="Cambria Math" w:hAnsi="Cambria Math" w:cstheme="minorHAnsi"/>
              <w:lang w:val="el-GR"/>
            </w:rPr>
            <m:t xml:space="preserve">= </m:t>
          </m:r>
          <m:f>
            <m:fPr>
              <m:ctrlPr>
                <w:rPr>
                  <w:rFonts w:ascii="Cambria Math" w:hAnsi="Cambria Math" w:cstheme="minorHAnsi"/>
                </w:rPr>
              </m:ctrlPr>
            </m:fPr>
            <m:num>
              <m:r>
                <w:rPr>
                  <w:rFonts w:ascii="Cambria Math" w:eastAsia="Cambria Math" w:hAnsi="Cambria Math" w:cstheme="minorHAnsi"/>
                  <w:lang w:val="el-GR"/>
                </w:rPr>
                <m:t xml:space="preserve">8,5 </m:t>
              </m:r>
            </m:num>
            <m:den>
              <m:r>
                <w:rPr>
                  <w:rFonts w:ascii="Cambria Math" w:eastAsia="Cambria Math" w:hAnsi="Cambria Math" w:cstheme="minorHAnsi"/>
                  <w:lang w:val="el-GR"/>
                </w:rPr>
                <m:t>85</m:t>
              </m:r>
            </m:den>
          </m:f>
          <m:r>
            <w:rPr>
              <w:rFonts w:ascii="Cambria Math" w:eastAsia="Cambria Math" w:hAnsi="Cambria Math" w:cstheme="minorHAnsi"/>
              <w:lang w:val="el-GR"/>
            </w:rPr>
            <m:t xml:space="preserve"> </m:t>
          </m:r>
          <m:r>
            <w:rPr>
              <w:rFonts w:ascii="Cambria Math" w:eastAsia="Cambria Math" w:hAnsi="Cambria Math" w:cstheme="minorHAnsi"/>
            </w:rPr>
            <m:t>mol</m:t>
          </m:r>
          <m:r>
            <w:rPr>
              <w:rFonts w:ascii="Cambria Math" w:eastAsia="Cambria Math" w:hAnsi="Cambria Math" w:cstheme="minorHAnsi"/>
              <w:lang w:val="el-GR"/>
            </w:rPr>
            <m:t xml:space="preserve">=0,1 mol </m:t>
          </m:r>
        </m:oMath>
      </m:oMathPara>
    </w:p>
    <w:p w14:paraId="63BB5762" w14:textId="77777777" w:rsidR="00596A9C" w:rsidRDefault="00000000">
      <w:pPr>
        <w:pStyle w:val="TrapezaThematonStyle"/>
        <w:spacing w:line="360" w:lineRule="auto"/>
        <w:jc w:val="both"/>
        <w:rPr>
          <w:rFonts w:eastAsiaTheme="minorEastAsia" w:cstheme="minorHAnsi"/>
          <w:lang w:val="el-GR"/>
        </w:rPr>
      </w:pPr>
      <w:r>
        <w:rPr>
          <w:rFonts w:eastAsiaTheme="minorEastAsia" w:cstheme="minorHAnsi"/>
          <w:lang w:val="el-GR"/>
        </w:rPr>
        <w:t>Επομένως</w:t>
      </w:r>
    </w:p>
    <w:p w14:paraId="25142544" w14:textId="77777777" w:rsidR="00596A9C" w:rsidRDefault="00000000">
      <w:pPr>
        <w:pStyle w:val="TrapezaThematonStyle"/>
        <w:spacing w:line="360" w:lineRule="auto"/>
        <w:jc w:val="both"/>
        <w:rPr>
          <w:rFonts w:eastAsiaTheme="minorEastAsia" w:cstheme="minorHAnsi"/>
        </w:rPr>
      </w:pPr>
      <m:oMathPara>
        <m:oMathParaPr>
          <m:jc m:val="left"/>
        </m:oMathParaPr>
        <m:oMath>
          <m:r>
            <w:rPr>
              <w:rFonts w:ascii="Cambria Math" w:eastAsia="Cambria Math" w:hAnsi="Cambria Math" w:cstheme="minorHAnsi"/>
            </w:rPr>
            <m:t>c</m:t>
          </m:r>
          <m:r>
            <w:rPr>
              <w:rFonts w:ascii="Cambria Math" w:eastAsia="Cambria Math" w:hAnsi="Cambria Math" w:cstheme="minorHAnsi"/>
              <w:lang w:val="el-GR"/>
            </w:rPr>
            <m:t>=</m:t>
          </m:r>
          <m:f>
            <m:fPr>
              <m:ctrlPr>
                <w:rPr>
                  <w:rFonts w:ascii="Cambria Math" w:hAnsi="Cambria Math" w:cstheme="minorHAnsi"/>
                  <w:lang w:val="el-GR"/>
                </w:rPr>
              </m:ctrlPr>
            </m:fPr>
            <m:num>
              <m:r>
                <w:rPr>
                  <w:rFonts w:ascii="Cambria Math" w:eastAsia="Cambria Math" w:hAnsi="Cambria Math" w:cstheme="minorHAnsi"/>
                </w:rPr>
                <m:t>n</m:t>
              </m:r>
            </m:num>
            <m:den>
              <m:r>
                <w:rPr>
                  <w:rFonts w:ascii="Cambria Math" w:eastAsia="Cambria Math" w:hAnsi="Cambria Math" w:cstheme="minorHAnsi"/>
                </w:rPr>
                <m:t>V</m:t>
              </m:r>
            </m:den>
          </m:f>
          <m:r>
            <w:rPr>
              <w:rFonts w:ascii="Cambria Math" w:eastAsia="Cambria Math" w:hAnsi="Cambria Math" w:cstheme="minorHAnsi"/>
              <w:lang w:val="el-GR"/>
            </w:rPr>
            <m:t xml:space="preserve">= </m:t>
          </m:r>
          <m:f>
            <m:fPr>
              <m:ctrlPr>
                <w:rPr>
                  <w:rFonts w:ascii="Cambria Math" w:hAnsi="Cambria Math" w:cstheme="minorHAnsi"/>
                </w:rPr>
              </m:ctrlPr>
            </m:fPr>
            <m:num>
              <m:r>
                <w:rPr>
                  <w:rFonts w:ascii="Cambria Math" w:eastAsia="Cambria Math" w:hAnsi="Cambria Math" w:cstheme="minorHAnsi"/>
                  <w:lang w:val="el-GR"/>
                </w:rPr>
                <m:t xml:space="preserve">0,1 </m:t>
              </m:r>
              <m:r>
                <w:rPr>
                  <w:rFonts w:ascii="Cambria Math" w:eastAsia="Cambria Math" w:hAnsi="Cambria Math" w:cstheme="minorHAnsi"/>
                </w:rPr>
                <m:t>mol</m:t>
              </m:r>
            </m:num>
            <m:den>
              <m:r>
                <w:rPr>
                  <w:rFonts w:ascii="Cambria Math" w:eastAsia="Cambria Math" w:hAnsi="Cambria Math" w:cstheme="minorHAnsi"/>
                  <w:lang w:val="el-GR"/>
                </w:rPr>
                <m:t xml:space="preserve">0,1 </m:t>
              </m:r>
              <m:r>
                <w:rPr>
                  <w:rFonts w:ascii="Cambria Math" w:eastAsia="Cambria Math" w:hAnsi="Cambria Math" w:cstheme="minorHAnsi"/>
                </w:rPr>
                <m:t>L</m:t>
              </m:r>
            </m:den>
          </m:f>
          <m:r>
            <w:rPr>
              <w:rFonts w:ascii="Cambria Math" w:eastAsia="Cambria Math" w:hAnsi="Cambria Math" w:cstheme="minorHAnsi"/>
            </w:rPr>
            <m:t>=1 M</m:t>
          </m:r>
        </m:oMath>
      </m:oMathPara>
    </w:p>
    <w:p w14:paraId="10E6734E" w14:textId="77777777" w:rsidR="00596A9C" w:rsidRDefault="00000000">
      <w:pPr>
        <w:pStyle w:val="TrapezaThematonStyle"/>
        <w:spacing w:line="360" w:lineRule="auto"/>
        <w:jc w:val="both"/>
        <w:rPr>
          <w:lang w:val="el-GR" w:bidi="he-IL"/>
        </w:rPr>
      </w:pPr>
      <w:r>
        <w:rPr>
          <w:rFonts w:eastAsiaTheme="minorEastAsia"/>
          <w:lang w:val="el-GR"/>
        </w:rPr>
        <w:t>Επομένως η συγκέντρωση του διαλύματος Δ1 είναι 1 Μ.</w:t>
      </w:r>
    </w:p>
    <w:p w14:paraId="73E22364" w14:textId="77777777" w:rsidR="00596A9C" w:rsidRDefault="00000000">
      <w:pPr>
        <w:pStyle w:val="TrapezaThematonStyle"/>
        <w:spacing w:line="360" w:lineRule="auto"/>
        <w:jc w:val="both"/>
        <w:rPr>
          <w:lang w:val="el-GR" w:bidi="he-IL"/>
        </w:rPr>
      </w:pPr>
      <w:r>
        <w:rPr>
          <w:b/>
          <w:bCs/>
          <w:lang w:val="el-GR"/>
        </w:rPr>
        <w:t>γ)</w:t>
      </w:r>
      <w:r>
        <w:rPr>
          <w:lang w:val="el-GR"/>
        </w:rPr>
        <w:t xml:space="preserve"> </w:t>
      </w:r>
      <w:r>
        <w:rPr>
          <w:lang w:val="el-GR" w:bidi="he-IL"/>
        </w:rPr>
        <w:t>Για την αραίωση 500 mL του διαλύματος Δ1 και την παρασκευή του αραιωμένου διαλύματος Δ2 ισχύει:</w:t>
      </w:r>
    </w:p>
    <w:p w14:paraId="4574AC0A" w14:textId="77777777" w:rsidR="00596A9C" w:rsidRDefault="00000000">
      <w:pPr>
        <w:pStyle w:val="TrapezaThematonStyle"/>
        <w:widowControl w:val="0"/>
        <w:spacing w:line="360" w:lineRule="auto"/>
        <w:jc w:val="both"/>
        <w:rPr>
          <w:rFonts w:cstheme="minorHAnsi"/>
          <w:lang w:val="el-GR"/>
        </w:rPr>
      </w:pPr>
      <w:r>
        <w:rPr>
          <w:rFonts w:cstheme="minorHAnsi"/>
          <w:lang w:bidi="he-IL"/>
        </w:rPr>
        <w:t>c</w:t>
      </w:r>
      <w:r>
        <w:rPr>
          <w:rFonts w:cstheme="minorHAnsi"/>
          <w:vertAlign w:val="subscript"/>
          <w:lang w:val="el-GR" w:bidi="he-IL"/>
        </w:rPr>
        <w:t>1</w:t>
      </w:r>
      <w:r>
        <w:rPr>
          <w:rFonts w:ascii="Symbol" w:eastAsia="Symbol" w:hAnsi="Symbol" w:cstheme="minorHAnsi"/>
          <w:lang w:val="el-GR" w:bidi="he-IL"/>
        </w:rPr>
        <w:sym w:font="Symbol" w:char="F0D7"/>
      </w:r>
      <w:r>
        <w:rPr>
          <w:rFonts w:cstheme="minorHAnsi"/>
          <w:lang w:bidi="he-IL"/>
        </w:rPr>
        <w:t>V</w:t>
      </w:r>
      <w:r>
        <w:rPr>
          <w:rFonts w:cstheme="minorHAnsi"/>
          <w:vertAlign w:val="subscript"/>
          <w:lang w:val="el-GR" w:bidi="he-IL"/>
        </w:rPr>
        <w:t>1</w:t>
      </w:r>
      <w:r>
        <w:rPr>
          <w:rFonts w:cstheme="minorHAnsi"/>
          <w:lang w:val="el-GR" w:bidi="he-IL"/>
        </w:rPr>
        <w:t xml:space="preserve">= </w:t>
      </w:r>
      <w:r>
        <w:rPr>
          <w:rFonts w:cstheme="minorHAnsi"/>
          <w:lang w:bidi="he-IL"/>
        </w:rPr>
        <w:t>c</w:t>
      </w:r>
      <w:r>
        <w:rPr>
          <w:rFonts w:cstheme="minorHAnsi"/>
          <w:vertAlign w:val="subscript"/>
          <w:lang w:val="el-GR" w:bidi="he-IL"/>
        </w:rPr>
        <w:t>2</w:t>
      </w:r>
      <w:r>
        <w:rPr>
          <w:rFonts w:ascii="Symbol" w:eastAsia="Symbol" w:hAnsi="Symbol" w:cstheme="minorHAnsi"/>
          <w:lang w:val="el-GR" w:bidi="he-IL"/>
        </w:rPr>
        <w:sym w:font="Symbol" w:char="F0D7"/>
      </w:r>
      <w:r>
        <w:rPr>
          <w:rFonts w:cstheme="minorHAnsi"/>
          <w:lang w:bidi="he-IL"/>
        </w:rPr>
        <w:t>V</w:t>
      </w:r>
      <w:r>
        <w:rPr>
          <w:rFonts w:cstheme="minorHAnsi"/>
          <w:vertAlign w:val="subscript"/>
          <w:lang w:val="el-GR" w:bidi="he-IL"/>
        </w:rPr>
        <w:t>2</w:t>
      </w:r>
      <w:r>
        <w:rPr>
          <w:rFonts w:cstheme="minorHAnsi"/>
          <w:lang w:val="el-GR" w:bidi="he-IL"/>
        </w:rPr>
        <w:t xml:space="preserve"> </w:t>
      </w:r>
      <w:r>
        <w:rPr>
          <w:rFonts w:ascii="Symbol" w:eastAsia="Symbol" w:hAnsi="Symbol" w:cstheme="minorHAnsi"/>
          <w:lang w:bidi="he-IL"/>
        </w:rPr>
        <w:sym w:font="Symbol" w:char="F0DE"/>
      </w:r>
      <w:r>
        <w:rPr>
          <w:rFonts w:cstheme="minorHAnsi"/>
          <w:lang w:val="el-GR" w:bidi="he-IL"/>
        </w:rPr>
        <w:t xml:space="preserve"> </w:t>
      </w:r>
      <w:r>
        <w:rPr>
          <w:rFonts w:cstheme="minorHAnsi"/>
          <w:lang w:val="el-GR"/>
        </w:rPr>
        <w:t xml:space="preserve">1 Μ </w:t>
      </w:r>
      <w:r>
        <w:rPr>
          <w:rFonts w:ascii="Symbol" w:eastAsia="Symbol" w:hAnsi="Symbol" w:cstheme="minorHAnsi"/>
          <w:lang w:val="el-GR"/>
        </w:rPr>
        <w:sym w:font="Symbol" w:char="F0D7"/>
      </w:r>
      <w:r>
        <w:rPr>
          <w:rFonts w:cstheme="minorHAnsi"/>
          <w:lang w:val="el-GR"/>
        </w:rPr>
        <w:t xml:space="preserve"> 500 mL = 0,2 Μ</w:t>
      </w:r>
      <w:r>
        <w:rPr>
          <w:rFonts w:ascii="Symbol" w:eastAsia="Symbol" w:hAnsi="Symbol" w:cstheme="minorHAnsi"/>
          <w:lang w:val="el-GR"/>
        </w:rPr>
        <w:sym w:font="Symbol" w:char="F0D7"/>
      </w:r>
      <w:r>
        <w:rPr>
          <w:rFonts w:cstheme="minorHAnsi"/>
        </w:rPr>
        <w:t>V</w:t>
      </w:r>
      <w:r>
        <w:rPr>
          <w:rFonts w:cstheme="minorHAnsi"/>
          <w:vertAlign w:val="subscript"/>
          <w:lang w:val="el-GR"/>
        </w:rPr>
        <w:t>2</w:t>
      </w:r>
      <w:r>
        <w:rPr>
          <w:rFonts w:cstheme="minorHAnsi"/>
          <w:lang w:val="el-GR"/>
        </w:rPr>
        <w:t xml:space="preserve"> </w:t>
      </w:r>
      <w:r>
        <w:rPr>
          <w:rFonts w:ascii="Symbol" w:eastAsia="Symbol" w:hAnsi="Symbol" w:cstheme="minorHAnsi"/>
        </w:rPr>
        <w:sym w:font="Symbol" w:char="F0DE"/>
      </w:r>
      <w:r>
        <w:rPr>
          <w:rFonts w:cstheme="minorHAnsi"/>
          <w:lang w:val="el-GR"/>
        </w:rPr>
        <w:t xml:space="preserve"> </w:t>
      </w:r>
      <w:r>
        <w:rPr>
          <w:rFonts w:cstheme="minorHAnsi"/>
        </w:rPr>
        <w:t>V</w:t>
      </w:r>
      <w:r>
        <w:rPr>
          <w:rFonts w:cstheme="minorHAnsi"/>
          <w:vertAlign w:val="subscript"/>
          <w:lang w:val="el-GR"/>
        </w:rPr>
        <w:t xml:space="preserve">2 </w:t>
      </w:r>
      <w:r>
        <w:rPr>
          <w:rFonts w:cstheme="minorHAnsi"/>
          <w:lang w:val="el-GR"/>
        </w:rPr>
        <w:t xml:space="preserve">= 2500 </w:t>
      </w:r>
      <w:r>
        <w:rPr>
          <w:rFonts w:cstheme="minorHAnsi"/>
        </w:rPr>
        <w:t>mL</w:t>
      </w:r>
    </w:p>
    <w:p w14:paraId="27F8C716" w14:textId="77777777" w:rsidR="00596A9C" w:rsidRDefault="00000000">
      <w:pPr>
        <w:pStyle w:val="TrapezaThematonStyle"/>
        <w:widowControl w:val="0"/>
        <w:spacing w:line="360" w:lineRule="auto"/>
        <w:rPr>
          <w:rFonts w:cstheme="minorHAnsi"/>
          <w:lang w:val="el-GR"/>
        </w:rPr>
      </w:pPr>
      <w:r>
        <w:rPr>
          <w:rFonts w:cstheme="minorHAnsi"/>
          <w:lang w:val="el-GR"/>
        </w:rPr>
        <w:t xml:space="preserve">Ο όγκος του νερού θα είναι </w:t>
      </w:r>
      <w:r>
        <w:rPr>
          <w:rFonts w:cstheme="minorHAnsi"/>
        </w:rPr>
        <w:t>V</w:t>
      </w:r>
      <w:r>
        <w:rPr>
          <w:rFonts w:cstheme="minorHAnsi"/>
          <w:vertAlign w:val="subscript"/>
          <w:lang w:val="el-GR"/>
        </w:rPr>
        <w:t xml:space="preserve">νερού </w:t>
      </w:r>
      <w:r>
        <w:rPr>
          <w:rFonts w:cstheme="minorHAnsi"/>
          <w:lang w:val="el-GR"/>
        </w:rPr>
        <w:t xml:space="preserve">= </w:t>
      </w:r>
      <w:r>
        <w:rPr>
          <w:rFonts w:cstheme="minorHAnsi"/>
        </w:rPr>
        <w:t>V</w:t>
      </w:r>
      <w:r>
        <w:rPr>
          <w:rFonts w:cstheme="minorHAnsi"/>
          <w:vertAlign w:val="subscript"/>
          <w:lang w:val="el-GR"/>
        </w:rPr>
        <w:t xml:space="preserve">2 </w:t>
      </w:r>
      <w:r>
        <w:rPr>
          <w:rFonts w:cstheme="minorHAnsi"/>
          <w:lang w:val="el-GR"/>
        </w:rPr>
        <w:t xml:space="preserve">- </w:t>
      </w:r>
      <w:r>
        <w:rPr>
          <w:rFonts w:cstheme="minorHAnsi"/>
        </w:rPr>
        <w:t>V</w:t>
      </w:r>
      <w:r>
        <w:rPr>
          <w:rFonts w:cstheme="minorHAnsi"/>
          <w:vertAlign w:val="subscript"/>
          <w:lang w:val="el-GR"/>
        </w:rPr>
        <w:t xml:space="preserve">1 </w:t>
      </w:r>
      <w:r>
        <w:rPr>
          <w:rFonts w:cstheme="minorHAnsi"/>
          <w:lang w:val="el-GR"/>
        </w:rPr>
        <w:t xml:space="preserve">= 2500 </w:t>
      </w:r>
      <w:r>
        <w:rPr>
          <w:rFonts w:cstheme="minorHAnsi"/>
        </w:rPr>
        <w:t>mL</w:t>
      </w:r>
      <w:r>
        <w:rPr>
          <w:rFonts w:cstheme="minorHAnsi"/>
          <w:lang w:val="el-GR"/>
        </w:rPr>
        <w:t xml:space="preserve"> - 500 </w:t>
      </w:r>
      <w:r>
        <w:rPr>
          <w:rFonts w:cstheme="minorHAnsi"/>
        </w:rPr>
        <w:t>mL</w:t>
      </w:r>
      <w:r>
        <w:rPr>
          <w:rFonts w:cstheme="minorHAnsi"/>
          <w:lang w:val="el-GR"/>
        </w:rPr>
        <w:t xml:space="preserve"> </w:t>
      </w:r>
      <w:r>
        <w:rPr>
          <w:rFonts w:ascii="Symbol" w:eastAsia="Symbol" w:hAnsi="Symbol" w:cstheme="minorHAnsi"/>
        </w:rPr>
        <w:sym w:font="Symbol" w:char="F0DE"/>
      </w:r>
      <w:r>
        <w:rPr>
          <w:rFonts w:cstheme="minorHAnsi"/>
          <w:lang w:val="el-GR"/>
        </w:rPr>
        <w:t xml:space="preserve"> </w:t>
      </w:r>
      <w:r>
        <w:rPr>
          <w:rFonts w:cstheme="minorHAnsi"/>
        </w:rPr>
        <w:t>V</w:t>
      </w:r>
      <w:r>
        <w:rPr>
          <w:rFonts w:cstheme="minorHAnsi"/>
          <w:vertAlign w:val="subscript"/>
          <w:lang w:val="el-GR"/>
        </w:rPr>
        <w:t>νερού</w:t>
      </w:r>
      <w:r>
        <w:rPr>
          <w:rFonts w:cstheme="minorHAnsi"/>
          <w:lang w:val="el-GR"/>
        </w:rPr>
        <w:t xml:space="preserve"> = 2000 </w:t>
      </w:r>
      <w:r>
        <w:rPr>
          <w:rFonts w:cstheme="minorHAnsi"/>
        </w:rPr>
        <w:t>mL</w:t>
      </w:r>
    </w:p>
    <w:p w14:paraId="0DFA6D76" w14:textId="77777777" w:rsidR="00596A9C" w:rsidRDefault="00000000">
      <w:pPr>
        <w:pStyle w:val="TrapezaThematonStyle"/>
        <w:widowControl w:val="0"/>
        <w:spacing w:line="360" w:lineRule="auto"/>
        <w:jc w:val="both"/>
        <w:rPr>
          <w:b/>
          <w:bCs/>
          <w:u w:val="single"/>
          <w:lang w:val="el-GR"/>
        </w:rPr>
      </w:pPr>
      <w:r>
        <w:rPr>
          <w:lang w:val="el-GR"/>
        </w:rPr>
        <w:t xml:space="preserve">Επομένως θα πρέπει να προστεθούν 2000 </w:t>
      </w:r>
      <w:r>
        <w:t>mL</w:t>
      </w:r>
      <w:r>
        <w:rPr>
          <w:lang w:val="el-GR"/>
        </w:rPr>
        <w:t xml:space="preserve">  ή 2 </w:t>
      </w:r>
      <w:r>
        <w:t>L</w:t>
      </w:r>
      <w:r>
        <w:rPr>
          <w:lang w:val="el-GR"/>
        </w:rPr>
        <w:t xml:space="preserve"> νερού στα 500 mL του διαλύματος Δ1.</w:t>
      </w:r>
    </w:p>
    <w:p w14:paraId="5B4612DE" w14:textId="77777777" w:rsidR="00596A9C" w:rsidRDefault="00596A9C">
      <w:pPr>
        <w:pStyle w:val="TrapezaThematonStyle"/>
        <w:widowControl w:val="0"/>
        <w:spacing w:line="360" w:lineRule="auto"/>
        <w:ind w:left="567"/>
        <w:rPr>
          <w:rFonts w:cstheme="minorHAnsi"/>
          <w:lang w:val="el-GR"/>
        </w:rPr>
      </w:pPr>
    </w:p>
    <w:p w14:paraId="2A4EC809" w14:textId="77777777" w:rsidR="00596A9C" w:rsidRDefault="00596A9C">
      <w:pPr>
        <w:pStyle w:val="TrapezaThematonStyle"/>
        <w:widowControl w:val="0"/>
        <w:spacing w:line="360" w:lineRule="auto"/>
        <w:ind w:left="567"/>
        <w:rPr>
          <w:rFonts w:cstheme="minorHAnsi"/>
          <w:lang w:val="el-GR"/>
        </w:rPr>
      </w:pPr>
    </w:p>
    <w:p w14:paraId="2B5CBEA3" w14:textId="77777777" w:rsidR="00596A9C" w:rsidRDefault="00596A9C">
      <w:pPr>
        <w:pStyle w:val="TrapezaThematonStyle"/>
        <w:widowControl w:val="0"/>
        <w:spacing w:line="360" w:lineRule="auto"/>
        <w:ind w:left="567"/>
        <w:rPr>
          <w:rFonts w:cstheme="minorHAnsi"/>
          <w:lang w:val="el-GR"/>
        </w:rPr>
      </w:pPr>
    </w:p>
    <w:p w14:paraId="200A43FD" w14:textId="77777777" w:rsidR="00596A9C" w:rsidRDefault="00596A9C">
      <w:pPr>
        <w:pStyle w:val="TrapezaThematonStyle"/>
        <w:widowControl w:val="0"/>
        <w:spacing w:line="360" w:lineRule="auto"/>
        <w:ind w:left="567"/>
        <w:rPr>
          <w:rFonts w:cstheme="minorHAnsi"/>
          <w:lang w:val="el-GR"/>
        </w:rPr>
      </w:pPr>
    </w:p>
    <w:p w14:paraId="44DF1368" w14:textId="77777777" w:rsidR="00596A9C" w:rsidRDefault="00596A9C">
      <w:pPr>
        <w:pStyle w:val="TrapezaThematonStyle"/>
        <w:widowControl w:val="0"/>
        <w:spacing w:line="360" w:lineRule="auto"/>
        <w:ind w:left="567"/>
        <w:rPr>
          <w:rFonts w:cstheme="minorHAnsi"/>
          <w:lang w:val="el-GR"/>
        </w:rPr>
      </w:pPr>
    </w:p>
    <w:p w14:paraId="3CF85619" w14:textId="77777777" w:rsidR="00596A9C" w:rsidRDefault="00596A9C">
      <w:pPr>
        <w:pStyle w:val="TrapezaThematonStyle"/>
        <w:widowControl w:val="0"/>
        <w:spacing w:line="360" w:lineRule="auto"/>
        <w:ind w:left="567"/>
        <w:rPr>
          <w:rFonts w:cstheme="minorHAnsi"/>
          <w:lang w:val="el-GR"/>
        </w:rPr>
      </w:pPr>
    </w:p>
    <w:p w14:paraId="1E0BC457" w14:textId="77777777" w:rsidR="00596A9C" w:rsidRDefault="00596A9C">
      <w:pPr>
        <w:pStyle w:val="TrapezaThematonStyle"/>
        <w:widowControl w:val="0"/>
        <w:spacing w:line="360" w:lineRule="auto"/>
        <w:ind w:left="567"/>
        <w:rPr>
          <w:rFonts w:cstheme="minorHAnsi"/>
          <w:lang w:val="el-GR"/>
        </w:rPr>
      </w:pPr>
    </w:p>
    <w:p w14:paraId="44780D7B" w14:textId="77777777" w:rsidR="00596A9C" w:rsidRDefault="00596A9C">
      <w:pPr>
        <w:pStyle w:val="TrapezaThematonStyle"/>
        <w:widowControl w:val="0"/>
        <w:spacing w:line="360" w:lineRule="auto"/>
        <w:ind w:left="567"/>
        <w:rPr>
          <w:rFonts w:cstheme="minorHAnsi"/>
          <w:lang w:val="el-GR"/>
        </w:rPr>
      </w:pPr>
    </w:p>
    <w:p w14:paraId="4CA9F349" w14:textId="77777777" w:rsidR="00596A9C" w:rsidRDefault="00596A9C">
      <w:pPr>
        <w:pStyle w:val="TrapezaThematonStyle"/>
        <w:widowControl w:val="0"/>
        <w:spacing w:line="360" w:lineRule="auto"/>
        <w:ind w:left="567"/>
        <w:rPr>
          <w:rFonts w:cstheme="minorHAnsi"/>
          <w:lang w:val="el-GR"/>
        </w:rPr>
      </w:pPr>
    </w:p>
    <w:p w14:paraId="2EE71BED" w14:textId="77777777" w:rsidR="00596A9C" w:rsidRDefault="00596A9C">
      <w:pPr>
        <w:pStyle w:val="TrapezaThematonStyle"/>
        <w:widowControl w:val="0"/>
        <w:spacing w:line="360" w:lineRule="auto"/>
        <w:ind w:left="567"/>
        <w:rPr>
          <w:rFonts w:cstheme="minorHAnsi"/>
          <w:lang w:val="el-GR"/>
        </w:rPr>
      </w:pPr>
    </w:p>
    <w:p w14:paraId="732715DB" w14:textId="77777777" w:rsidR="00596A9C" w:rsidRDefault="00596A9C">
      <w:pPr>
        <w:pStyle w:val="TrapezaThematonStyle"/>
        <w:widowControl w:val="0"/>
        <w:spacing w:line="360" w:lineRule="auto"/>
        <w:ind w:left="567"/>
        <w:rPr>
          <w:rFonts w:cstheme="minorHAnsi"/>
          <w:lang w:val="el-GR"/>
        </w:rPr>
      </w:pPr>
    </w:p>
    <w:p w14:paraId="3D7E6CB1" w14:textId="77777777" w:rsidR="00596A9C" w:rsidRDefault="00596A9C">
      <w:pPr>
        <w:pStyle w:val="TrapezaThematonStyle"/>
        <w:widowControl w:val="0"/>
        <w:spacing w:line="360" w:lineRule="auto"/>
        <w:ind w:left="567"/>
        <w:rPr>
          <w:rFonts w:cstheme="minorHAnsi"/>
          <w:lang w:val="el-GR"/>
        </w:rPr>
      </w:pPr>
    </w:p>
    <w:p w14:paraId="361C9F23" w14:textId="77777777" w:rsidR="00596A9C" w:rsidRDefault="00596A9C">
      <w:pPr>
        <w:pStyle w:val="TrapezaThematonStyle"/>
        <w:widowControl w:val="0"/>
        <w:spacing w:line="360" w:lineRule="auto"/>
        <w:ind w:left="567"/>
        <w:rPr>
          <w:rFonts w:cstheme="minorHAnsi"/>
          <w:lang w:val="el-GR"/>
        </w:rPr>
        <w:sectPr w:rsidR="00596A9C">
          <w:type w:val="continuous"/>
          <w:pgSz w:w="11906" w:h="16838"/>
          <w:pgMar w:top="1080" w:right="1080" w:bottom="1080" w:left="1080" w:header="720" w:footer="720" w:gutter="0"/>
          <w:cols w:space="720"/>
        </w:sectPr>
      </w:pPr>
    </w:p>
    <w:p w14:paraId="0311DD95"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13885</w:t>
      </w:r>
    </w:p>
    <w:p w14:paraId="5F6E44C4" w14:textId="77777777" w:rsidR="00596A9C" w:rsidRDefault="00000000">
      <w:pPr>
        <w:pStyle w:val="TrapezaThematonStyle"/>
        <w:spacing w:line="360" w:lineRule="auto"/>
        <w:jc w:val="both"/>
        <w:rPr>
          <w:rFonts w:asciiTheme="minorHAnsi" w:hAnsiTheme="minorHAnsi" w:cstheme="minorHAnsi"/>
          <w:b/>
          <w:u w:val="single"/>
          <w:lang w:val="el-GR"/>
        </w:rPr>
      </w:pPr>
      <w:r>
        <w:rPr>
          <w:rFonts w:asciiTheme="minorHAnsi" w:hAnsiTheme="minorHAnsi" w:cstheme="minorHAnsi"/>
          <w:b/>
          <w:u w:val="single"/>
          <w:lang w:val="el-GR"/>
        </w:rPr>
        <w:t>Θέμα 4</w:t>
      </w:r>
      <w:r>
        <w:rPr>
          <w:rFonts w:asciiTheme="minorHAnsi" w:hAnsiTheme="minorHAnsi" w:cstheme="minorHAnsi"/>
          <w:b/>
          <w:u w:val="single"/>
          <w:vertAlign w:val="superscript"/>
          <w:lang w:val="el-GR"/>
        </w:rPr>
        <w:t>ο</w:t>
      </w:r>
      <w:r>
        <w:rPr>
          <w:rFonts w:asciiTheme="minorHAnsi" w:hAnsiTheme="minorHAnsi" w:cstheme="minorHAnsi"/>
          <w:b/>
          <w:u w:val="single"/>
          <w:lang w:val="el-GR"/>
        </w:rPr>
        <w:t xml:space="preserve"> </w:t>
      </w:r>
    </w:p>
    <w:p w14:paraId="2450F06B" w14:textId="77777777" w:rsidR="00596A9C" w:rsidRDefault="00000000">
      <w:pPr>
        <w:pStyle w:val="TrapezaThematonStyle"/>
        <w:spacing w:line="360" w:lineRule="auto"/>
        <w:jc w:val="both"/>
        <w:rPr>
          <w:lang w:val="el-GR"/>
        </w:rPr>
      </w:pPr>
      <w:r>
        <w:rPr>
          <w:shd w:val="clear" w:color="auto" w:fill="FFFFFF"/>
        </w:rPr>
        <w:t>O</w:t>
      </w:r>
      <w:r>
        <w:rPr>
          <w:shd w:val="clear" w:color="auto" w:fill="FFFFFF"/>
          <w:lang w:val="el-GR"/>
        </w:rPr>
        <w:t xml:space="preserve"> τριχλωριούχος σίδηρος (</w:t>
      </w:r>
      <w:r>
        <w:rPr>
          <w:shd w:val="clear" w:color="auto" w:fill="FFFFFF"/>
        </w:rPr>
        <w:t>FeCl</w:t>
      </w:r>
      <w:r>
        <w:rPr>
          <w:shd w:val="clear" w:color="auto" w:fill="FFFFFF"/>
          <w:vertAlign w:val="subscript"/>
          <w:lang w:val="el-GR"/>
        </w:rPr>
        <w:t>3</w:t>
      </w:r>
      <w:r>
        <w:rPr>
          <w:shd w:val="clear" w:color="auto" w:fill="FFFFFF"/>
          <w:lang w:val="el-GR"/>
        </w:rPr>
        <w:t>) όταν διαλύεται στο νερό δημιουργεί ένα διαβρωτικό διάλυμα που χρησιμοποιείται στην επεξεργασία λυμάτων καθώς και ως χαρακτικό χαλκού σε τυπωμένα κυκλώματα.</w:t>
      </w:r>
      <w:r>
        <w:rPr>
          <w:shd w:val="clear" w:color="auto" w:fill="FFFFFF"/>
        </w:rPr>
        <w:t> </w:t>
      </w:r>
    </w:p>
    <w:p w14:paraId="502401DA" w14:textId="77777777" w:rsidR="00596A9C" w:rsidRDefault="00000000">
      <w:pPr>
        <w:pStyle w:val="TrapezaThematonStyle"/>
        <w:spacing w:line="360" w:lineRule="auto"/>
        <w:jc w:val="both"/>
        <w:rPr>
          <w:rFonts w:cstheme="minorHAnsi"/>
          <w:shd w:val="clear" w:color="auto" w:fill="FFFFFF"/>
          <w:lang w:val="el-GR"/>
        </w:rPr>
      </w:pPr>
      <w:r>
        <w:rPr>
          <w:rFonts w:cstheme="minorHAnsi"/>
          <w:lang w:val="el-GR"/>
        </w:rPr>
        <w:lastRenderedPageBreak/>
        <w:t xml:space="preserve">32,5 </w:t>
      </w:r>
      <w:r>
        <w:rPr>
          <w:rFonts w:cstheme="minorHAnsi"/>
        </w:rPr>
        <w:t>g</w:t>
      </w:r>
      <w:r>
        <w:rPr>
          <w:rFonts w:cstheme="minorHAnsi"/>
          <w:lang w:val="el-GR"/>
        </w:rPr>
        <w:t xml:space="preserve"> στερεού </w:t>
      </w:r>
      <w:r>
        <w:rPr>
          <w:rFonts w:cstheme="minorHAnsi"/>
          <w:shd w:val="clear" w:color="auto" w:fill="FFFFFF"/>
        </w:rPr>
        <w:t>FeCl</w:t>
      </w:r>
      <w:r>
        <w:rPr>
          <w:rFonts w:cstheme="minorHAnsi"/>
          <w:shd w:val="clear" w:color="auto" w:fill="FFFFFF"/>
          <w:vertAlign w:val="subscript"/>
          <w:lang w:val="el-GR"/>
        </w:rPr>
        <w:t xml:space="preserve">3 </w:t>
      </w:r>
      <w:r>
        <w:rPr>
          <w:rFonts w:cstheme="minorHAnsi"/>
          <w:shd w:val="clear" w:color="auto" w:fill="FFFFFF"/>
          <w:lang w:val="el-GR"/>
        </w:rPr>
        <w:t xml:space="preserve">διαλύονται στο νερό και σχηματίζεται διάλυμα όγκου 400 </w:t>
      </w:r>
      <w:r>
        <w:rPr>
          <w:rFonts w:cstheme="minorHAnsi"/>
          <w:shd w:val="clear" w:color="auto" w:fill="FFFFFF"/>
        </w:rPr>
        <w:t>mL</w:t>
      </w:r>
      <w:r>
        <w:rPr>
          <w:rFonts w:cstheme="minorHAnsi"/>
          <w:shd w:val="clear" w:color="auto" w:fill="FFFFFF"/>
          <w:lang w:val="el-GR"/>
        </w:rPr>
        <w:t xml:space="preserve"> (διάλυμα Δ1).</w:t>
      </w:r>
    </w:p>
    <w:p w14:paraId="1067DEE4" w14:textId="77777777" w:rsidR="00596A9C" w:rsidRDefault="00000000">
      <w:pPr>
        <w:pStyle w:val="TrapezaThematonStyle"/>
        <w:spacing w:line="360" w:lineRule="auto"/>
        <w:ind w:left="567"/>
        <w:jc w:val="both"/>
        <w:rPr>
          <w:rFonts w:cstheme="minorHAnsi"/>
          <w:color w:val="202122"/>
          <w:shd w:val="clear" w:color="auto" w:fill="FFFFFF"/>
          <w:lang w:val="el-GR"/>
        </w:rPr>
      </w:pPr>
      <w:r>
        <w:rPr>
          <w:rFonts w:cstheme="minorHAnsi"/>
          <w:b/>
          <w:color w:val="000000"/>
          <w:szCs w:val="20"/>
          <w:lang w:val="el-GR"/>
        </w:rPr>
        <w:t>α)</w:t>
      </w:r>
      <w:r>
        <w:rPr>
          <w:rFonts w:cstheme="minorHAnsi"/>
          <w:color w:val="000000"/>
          <w:szCs w:val="20"/>
          <w:lang w:val="el-GR"/>
        </w:rPr>
        <w:t xml:space="preserve"> Να υπολογίσετε τη συγκέντρωση του διαλύματος Δ1. </w:t>
      </w:r>
      <w:r>
        <w:rPr>
          <w:rFonts w:cstheme="minorHAnsi"/>
          <w:i/>
          <w:lang w:val="el-GR"/>
        </w:rPr>
        <w:t>(μονάδες 7)</w:t>
      </w:r>
    </w:p>
    <w:p w14:paraId="7BDE8A5F" w14:textId="77777777" w:rsidR="00596A9C" w:rsidRDefault="00000000">
      <w:pPr>
        <w:pStyle w:val="TrapezaThematonStyle"/>
        <w:spacing w:line="360" w:lineRule="auto"/>
        <w:ind w:left="567"/>
        <w:jc w:val="both"/>
        <w:rPr>
          <w:rFonts w:cstheme="minorHAnsi"/>
          <w:color w:val="202122"/>
          <w:shd w:val="clear" w:color="auto" w:fill="FFFFFF"/>
          <w:lang w:val="el-GR"/>
        </w:rPr>
      </w:pPr>
      <w:r>
        <w:rPr>
          <w:rFonts w:cstheme="minorHAnsi"/>
          <w:b/>
          <w:color w:val="000000"/>
          <w:szCs w:val="20"/>
          <w:lang w:val="el-GR"/>
        </w:rPr>
        <w:t>β)</w:t>
      </w:r>
      <w:r>
        <w:rPr>
          <w:rFonts w:cstheme="minorHAnsi"/>
          <w:color w:val="000000"/>
          <w:szCs w:val="20"/>
          <w:lang w:val="el-GR"/>
        </w:rPr>
        <w:t xml:space="preserve"> Να υπολογίσετε πόσα </w:t>
      </w:r>
      <w:r>
        <w:rPr>
          <w:rFonts w:cstheme="minorHAnsi"/>
          <w:color w:val="000000"/>
          <w:szCs w:val="20"/>
        </w:rPr>
        <w:t>mL</w:t>
      </w:r>
      <w:r>
        <w:rPr>
          <w:rFonts w:cstheme="minorHAnsi"/>
          <w:color w:val="000000"/>
          <w:szCs w:val="20"/>
          <w:lang w:val="el-GR"/>
        </w:rPr>
        <w:t xml:space="preserve"> νερού πρέπει να προστεθούν σε 200 </w:t>
      </w:r>
      <w:r>
        <w:rPr>
          <w:rFonts w:cstheme="minorHAnsi"/>
          <w:color w:val="000000"/>
          <w:szCs w:val="20"/>
        </w:rPr>
        <w:t>mL</w:t>
      </w:r>
      <w:r>
        <w:rPr>
          <w:rFonts w:cstheme="minorHAnsi"/>
          <w:color w:val="000000"/>
          <w:szCs w:val="20"/>
          <w:lang w:val="el-GR"/>
        </w:rPr>
        <w:t xml:space="preserve"> του διαλύματος Δ1 ώστε να προκύψει διάλυμα Δ2 με συγκέντρωση 0,2 Μ. </w:t>
      </w:r>
      <w:r>
        <w:rPr>
          <w:rFonts w:cstheme="minorHAnsi"/>
          <w:i/>
          <w:lang w:val="el-GR"/>
        </w:rPr>
        <w:t>(μονάδες 8)</w:t>
      </w:r>
    </w:p>
    <w:p w14:paraId="236F4B89" w14:textId="77777777" w:rsidR="00596A9C" w:rsidRDefault="00000000">
      <w:pPr>
        <w:pStyle w:val="TrapezaThematonStyle"/>
        <w:spacing w:line="360" w:lineRule="auto"/>
        <w:ind w:left="567"/>
        <w:jc w:val="both"/>
        <w:rPr>
          <w:rFonts w:cstheme="minorHAnsi"/>
          <w:color w:val="202122"/>
          <w:shd w:val="clear" w:color="auto" w:fill="FFFFFF"/>
          <w:lang w:val="el-GR"/>
        </w:rPr>
      </w:pPr>
      <w:r>
        <w:rPr>
          <w:rFonts w:cstheme="minorHAnsi"/>
          <w:b/>
          <w:color w:val="000000"/>
          <w:szCs w:val="20"/>
          <w:lang w:val="el-GR"/>
        </w:rPr>
        <w:t>γ)</w:t>
      </w:r>
      <w:r>
        <w:rPr>
          <w:rFonts w:cstheme="minorHAnsi"/>
          <w:color w:val="000000"/>
          <w:szCs w:val="20"/>
          <w:lang w:val="el-GR"/>
        </w:rPr>
        <w:t xml:space="preserve"> 200 </w:t>
      </w:r>
      <w:r>
        <w:t>mL</w:t>
      </w:r>
      <w:r>
        <w:rPr>
          <w:lang w:val="el-GR"/>
        </w:rPr>
        <w:t xml:space="preserve"> του διαλύματος Δ1 αναμιγνύονται με 100 </w:t>
      </w:r>
      <w:r>
        <w:t>mL</w:t>
      </w:r>
      <w:r>
        <w:rPr>
          <w:lang w:val="el-GR"/>
        </w:rPr>
        <w:t xml:space="preserve"> διαλύματος Δ2. Να υπολογίσετε </w:t>
      </w:r>
      <w:r>
        <w:rPr>
          <w:rFonts w:cstheme="minorHAnsi"/>
          <w:color w:val="000000"/>
          <w:szCs w:val="20"/>
          <w:lang w:val="el-GR"/>
        </w:rPr>
        <w:t xml:space="preserve">τη συγκέντρωση του διαλύματος Δ3 που προκύπτει. </w:t>
      </w:r>
      <w:r>
        <w:rPr>
          <w:rFonts w:cstheme="minorHAnsi"/>
          <w:i/>
          <w:lang w:val="el-GR"/>
        </w:rPr>
        <w:t>(μονάδες 10)</w:t>
      </w:r>
    </w:p>
    <w:p w14:paraId="7FB18555" w14:textId="77777777" w:rsidR="00596A9C" w:rsidRDefault="00000000">
      <w:pPr>
        <w:pStyle w:val="TrapezaThematonStyle"/>
        <w:spacing w:line="360" w:lineRule="auto"/>
        <w:ind w:left="567"/>
        <w:jc w:val="both"/>
        <w:rPr>
          <w:rFonts w:cstheme="minorHAnsi"/>
          <w:lang w:val="el-GR"/>
        </w:rPr>
      </w:pPr>
      <w:r>
        <w:rPr>
          <w:rFonts w:cstheme="minorHAnsi"/>
          <w:lang w:val="el-GR"/>
        </w:rPr>
        <w:t xml:space="preserve">Δίνονται οι σχετικές ατομικές μάζες: </w:t>
      </w:r>
      <w:r>
        <w:rPr>
          <w:rFonts w:cstheme="minorHAnsi"/>
          <w:i/>
          <w:lang w:val="el-GR"/>
        </w:rPr>
        <w:t>Α</w:t>
      </w:r>
      <w:r>
        <w:rPr>
          <w:rFonts w:cstheme="minorHAnsi"/>
          <w:vertAlign w:val="subscript"/>
        </w:rPr>
        <w:t>r</w:t>
      </w:r>
      <w:r>
        <w:rPr>
          <w:rFonts w:cstheme="minorHAnsi"/>
          <w:lang w:val="el-GR"/>
        </w:rPr>
        <w:t>(</w:t>
      </w:r>
      <w:r>
        <w:rPr>
          <w:rFonts w:cstheme="minorHAnsi"/>
        </w:rPr>
        <w:t>Fe</w:t>
      </w:r>
      <w:r>
        <w:rPr>
          <w:rFonts w:cstheme="minorHAnsi"/>
          <w:lang w:val="el-GR"/>
        </w:rPr>
        <w:t xml:space="preserve">)=56, </w:t>
      </w:r>
      <w:r>
        <w:rPr>
          <w:rFonts w:cstheme="minorHAnsi"/>
          <w:i/>
          <w:lang w:val="el-GR"/>
        </w:rPr>
        <w:t>Α</w:t>
      </w:r>
      <w:r>
        <w:rPr>
          <w:rFonts w:cstheme="minorHAnsi"/>
          <w:vertAlign w:val="subscript"/>
        </w:rPr>
        <w:t>r</w:t>
      </w:r>
      <w:r>
        <w:rPr>
          <w:rFonts w:cstheme="minorHAnsi"/>
          <w:lang w:val="el-GR"/>
        </w:rPr>
        <w:t>(</w:t>
      </w:r>
      <w:r>
        <w:rPr>
          <w:rFonts w:cstheme="minorHAnsi"/>
        </w:rPr>
        <w:t>Cl</w:t>
      </w:r>
      <w:r>
        <w:rPr>
          <w:rFonts w:cstheme="minorHAnsi"/>
          <w:lang w:val="el-GR"/>
        </w:rPr>
        <w:t xml:space="preserve">)=35,5. </w:t>
      </w:r>
    </w:p>
    <w:p w14:paraId="5855016B" w14:textId="77777777" w:rsidR="00596A9C" w:rsidRDefault="00000000">
      <w:pPr>
        <w:pStyle w:val="TrapezaThematonStyle"/>
        <w:spacing w:line="360" w:lineRule="auto"/>
        <w:ind w:left="567"/>
        <w:jc w:val="right"/>
        <w:rPr>
          <w:rFonts w:asciiTheme="minorHAnsi" w:hAnsiTheme="minorHAnsi" w:cstheme="minorHAnsi"/>
          <w:i/>
          <w:lang w:val="el-GR"/>
        </w:rPr>
      </w:pPr>
      <w:r>
        <w:rPr>
          <w:rFonts w:asciiTheme="minorHAnsi" w:hAnsiTheme="minorHAnsi" w:cstheme="minorHAnsi"/>
          <w:b/>
          <w:bCs/>
          <w:i/>
          <w:lang w:val="el-GR"/>
        </w:rPr>
        <w:t>Μονάδες 25</w:t>
      </w:r>
    </w:p>
    <w:p w14:paraId="5024434E" w14:textId="77777777" w:rsidR="00596A9C" w:rsidRDefault="00596A9C">
      <w:pPr>
        <w:pStyle w:val="TrapezaThematonStyle"/>
        <w:rPr>
          <w:lang w:val="el-GR"/>
        </w:rPr>
      </w:pPr>
    </w:p>
    <w:p w14:paraId="1A36F496" w14:textId="77777777" w:rsidR="00596A9C" w:rsidRDefault="00596A9C">
      <w:pPr>
        <w:pStyle w:val="TrapezaThematonStyle"/>
        <w:rPr>
          <w:lang w:val="el-GR"/>
        </w:rPr>
      </w:pPr>
    </w:p>
    <w:p w14:paraId="4951CB86" w14:textId="77777777" w:rsidR="00596A9C" w:rsidRDefault="00596A9C">
      <w:pPr>
        <w:pStyle w:val="TrapezaThematonStyle"/>
        <w:rPr>
          <w:lang w:val="el-GR"/>
        </w:rPr>
      </w:pPr>
    </w:p>
    <w:p w14:paraId="61F9B3E3" w14:textId="77777777" w:rsidR="00596A9C" w:rsidRDefault="00596A9C">
      <w:pPr>
        <w:pStyle w:val="TrapezaThematonStyle"/>
        <w:rPr>
          <w:lang w:val="el-GR"/>
        </w:rPr>
      </w:pPr>
    </w:p>
    <w:p w14:paraId="4376EDFF" w14:textId="77777777" w:rsidR="00596A9C" w:rsidRDefault="00596A9C">
      <w:pPr>
        <w:pStyle w:val="TrapezaThematonStyle"/>
        <w:rPr>
          <w:lang w:val="el-GR"/>
        </w:rPr>
      </w:pPr>
    </w:p>
    <w:p w14:paraId="44952402" w14:textId="77777777" w:rsidR="00596A9C" w:rsidRDefault="00596A9C">
      <w:pPr>
        <w:pStyle w:val="TrapezaThematonStyle"/>
        <w:rPr>
          <w:lang w:val="el-GR"/>
        </w:rPr>
      </w:pPr>
    </w:p>
    <w:p w14:paraId="2893286F" w14:textId="77777777" w:rsidR="00596A9C" w:rsidRDefault="00596A9C">
      <w:pPr>
        <w:pStyle w:val="TrapezaThematonStyle"/>
        <w:rPr>
          <w:lang w:val="el-GR"/>
        </w:rPr>
      </w:pPr>
    </w:p>
    <w:p w14:paraId="3082FDA5" w14:textId="77777777" w:rsidR="00596A9C" w:rsidRDefault="00596A9C">
      <w:pPr>
        <w:pStyle w:val="TrapezaThematonStyle"/>
        <w:rPr>
          <w:lang w:val="el-GR"/>
        </w:rPr>
      </w:pPr>
    </w:p>
    <w:p w14:paraId="2C497C2F" w14:textId="77777777" w:rsidR="00596A9C" w:rsidRDefault="00596A9C">
      <w:pPr>
        <w:pStyle w:val="TrapezaThematonStyle"/>
        <w:rPr>
          <w:lang w:val="el-GR"/>
        </w:rPr>
      </w:pPr>
    </w:p>
    <w:p w14:paraId="1A2DD75E" w14:textId="77777777" w:rsidR="00596A9C" w:rsidRDefault="00596A9C">
      <w:pPr>
        <w:pStyle w:val="TrapezaThematonStyle"/>
        <w:rPr>
          <w:lang w:val="el-GR"/>
        </w:rPr>
      </w:pPr>
    </w:p>
    <w:p w14:paraId="6BABDEC7" w14:textId="77777777" w:rsidR="00596A9C" w:rsidRDefault="00596A9C">
      <w:pPr>
        <w:pStyle w:val="TrapezaThematonStyle"/>
        <w:rPr>
          <w:lang w:val="el-GR"/>
        </w:rPr>
      </w:pPr>
    </w:p>
    <w:p w14:paraId="3B8E69E3" w14:textId="77777777" w:rsidR="00596A9C" w:rsidRDefault="00596A9C">
      <w:pPr>
        <w:pStyle w:val="TrapezaThematonStyle"/>
        <w:rPr>
          <w:lang w:val="el-GR"/>
        </w:rPr>
      </w:pPr>
    </w:p>
    <w:p w14:paraId="6180EB06" w14:textId="77777777" w:rsidR="00596A9C" w:rsidRDefault="00596A9C">
      <w:pPr>
        <w:pStyle w:val="TrapezaThematonStyle"/>
        <w:rPr>
          <w:lang w:val="el-GR"/>
        </w:rPr>
      </w:pPr>
    </w:p>
    <w:p w14:paraId="29C542E9" w14:textId="77777777" w:rsidR="00596A9C" w:rsidRDefault="00596A9C">
      <w:pPr>
        <w:pStyle w:val="TrapezaThematonStyle"/>
        <w:rPr>
          <w:lang w:val="el-GR"/>
        </w:rPr>
      </w:pPr>
    </w:p>
    <w:p w14:paraId="0FA4B68B" w14:textId="77777777" w:rsidR="00596A9C" w:rsidRDefault="00596A9C">
      <w:pPr>
        <w:pStyle w:val="TrapezaThematonStyle"/>
        <w:rPr>
          <w:lang w:val="el-GR"/>
        </w:rPr>
      </w:pPr>
    </w:p>
    <w:p w14:paraId="3CFBBA6E" w14:textId="77777777" w:rsidR="00596A9C" w:rsidRDefault="00596A9C">
      <w:pPr>
        <w:pStyle w:val="TrapezaThematonStyle"/>
        <w:rPr>
          <w:lang w:val="el-GR"/>
        </w:rPr>
      </w:pPr>
    </w:p>
    <w:p w14:paraId="202BCFD3" w14:textId="77777777" w:rsidR="00596A9C" w:rsidRDefault="00596A9C">
      <w:pPr>
        <w:pStyle w:val="TrapezaThematonStyle"/>
        <w:rPr>
          <w:lang w:val="el-GR"/>
        </w:rPr>
      </w:pPr>
    </w:p>
    <w:p w14:paraId="4BD09E87" w14:textId="77777777" w:rsidR="00596A9C" w:rsidRDefault="00596A9C">
      <w:pPr>
        <w:pStyle w:val="TrapezaThematonStyle"/>
        <w:rPr>
          <w:lang w:val="el-GR"/>
        </w:rPr>
        <w:sectPr w:rsidR="00596A9C">
          <w:type w:val="continuous"/>
          <w:pgSz w:w="11906" w:h="16838"/>
          <w:pgMar w:top="1080" w:right="1080" w:bottom="1080" w:left="1080" w:header="720" w:footer="720" w:gutter="0"/>
          <w:cols w:space="720"/>
        </w:sectPr>
      </w:pPr>
    </w:p>
    <w:p w14:paraId="1D5E88D2"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13885</w:t>
      </w:r>
    </w:p>
    <w:p w14:paraId="4EB3A9B8" w14:textId="77777777" w:rsidR="00596A9C" w:rsidRDefault="00000000">
      <w:pPr>
        <w:pStyle w:val="TrapezaThematonStyle"/>
        <w:spacing w:line="360" w:lineRule="auto"/>
        <w:rPr>
          <w:rFonts w:cstheme="minorHAnsi"/>
          <w:b/>
          <w:lang w:val="el-GR"/>
        </w:rPr>
      </w:pPr>
      <w:r>
        <w:rPr>
          <w:rFonts w:cstheme="minorHAnsi"/>
          <w:b/>
          <w:lang w:val="el-GR"/>
        </w:rPr>
        <w:t>Ενδεικτική επίλυση</w:t>
      </w:r>
    </w:p>
    <w:p w14:paraId="5D82D1FB" w14:textId="77777777" w:rsidR="00596A9C" w:rsidRDefault="00000000">
      <w:pPr>
        <w:pStyle w:val="TrapezaThematonStyle"/>
        <w:spacing w:line="360" w:lineRule="auto"/>
        <w:rPr>
          <w:rFonts w:cstheme="minorHAnsi"/>
          <w:color w:val="000000"/>
          <w:lang w:val="el-GR"/>
        </w:rPr>
      </w:pPr>
      <w:r>
        <w:rPr>
          <w:rFonts w:cstheme="minorHAnsi"/>
          <w:b/>
          <w:lang w:val="el-GR"/>
        </w:rPr>
        <w:t>α)</w:t>
      </w:r>
      <w:r>
        <w:rPr>
          <w:lang w:val="el-GR"/>
        </w:rPr>
        <w:t xml:space="preserve"> </w:t>
      </w:r>
      <w:r>
        <w:rPr>
          <w:rFonts w:cstheme="minorHAnsi"/>
          <w:i/>
          <w:lang w:bidi="he-IL"/>
        </w:rPr>
        <w:t>M</w:t>
      </w:r>
      <w:r>
        <w:rPr>
          <w:rFonts w:cstheme="minorHAnsi"/>
          <w:vertAlign w:val="subscript"/>
          <w:lang w:bidi="he-IL"/>
        </w:rPr>
        <w:t>r</w:t>
      </w:r>
      <w:r>
        <w:rPr>
          <w:rFonts w:cstheme="minorHAnsi"/>
          <w:lang w:val="el-GR" w:bidi="he-IL"/>
        </w:rPr>
        <w:t xml:space="preserve"> (</w:t>
      </w:r>
      <w:r>
        <w:rPr>
          <w:rFonts w:cstheme="minorHAnsi"/>
          <w:shd w:val="clear" w:color="auto" w:fill="FFFFFF"/>
        </w:rPr>
        <w:t>FeCl</w:t>
      </w:r>
      <w:r>
        <w:rPr>
          <w:rFonts w:cstheme="minorHAnsi"/>
          <w:shd w:val="clear" w:color="auto" w:fill="FFFFFF"/>
          <w:vertAlign w:val="subscript"/>
          <w:lang w:val="el-GR"/>
        </w:rPr>
        <w:t>3</w:t>
      </w:r>
      <w:r>
        <w:rPr>
          <w:rFonts w:cstheme="minorHAnsi"/>
          <w:lang w:val="el-GR"/>
        </w:rPr>
        <w:t xml:space="preserve">) </w:t>
      </w:r>
      <w:r>
        <w:rPr>
          <w:rFonts w:cstheme="minorHAnsi"/>
          <w:lang w:val="el-GR" w:bidi="he-IL"/>
        </w:rPr>
        <w:t xml:space="preserve">= 56 + 3 </w:t>
      </w:r>
      <w:r>
        <w:rPr>
          <w:rFonts w:ascii="Symbol" w:eastAsia="Symbol" w:hAnsi="Symbol" w:cstheme="minorHAnsi"/>
          <w:lang w:val="el-GR" w:bidi="he-IL"/>
        </w:rPr>
        <w:sym w:font="Symbol" w:char="F0D7"/>
      </w:r>
      <w:r>
        <w:rPr>
          <w:rFonts w:cstheme="minorHAnsi"/>
          <w:lang w:val="el-GR" w:bidi="he-IL"/>
        </w:rPr>
        <w:t xml:space="preserve"> 35,5 = 162,5</w:t>
      </w:r>
    </w:p>
    <w:p w14:paraId="7EBE77BA" w14:textId="77777777" w:rsidR="00596A9C" w:rsidRDefault="00000000">
      <w:pPr>
        <w:pStyle w:val="TrapezaThematonStyle"/>
        <w:spacing w:line="360" w:lineRule="auto"/>
        <w:jc w:val="both"/>
        <w:rPr>
          <w:rFonts w:eastAsiaTheme="minorEastAsia" w:cstheme="minorHAnsi"/>
          <w:color w:val="000000"/>
          <w:lang w:val="el-GR"/>
        </w:rPr>
      </w:pPr>
      <w:r>
        <w:rPr>
          <w:rFonts w:cstheme="minorHAnsi"/>
          <w:color w:val="000000"/>
          <w:lang w:val="el-GR"/>
        </w:rPr>
        <w:t xml:space="preserve">Τα </w:t>
      </w:r>
      <w:r>
        <w:rPr>
          <w:rFonts w:cstheme="minorHAnsi"/>
          <w:color w:val="000000"/>
        </w:rPr>
        <w:t>mol</w:t>
      </w:r>
      <w:r>
        <w:rPr>
          <w:rFonts w:cstheme="minorHAnsi"/>
          <w:color w:val="000000"/>
          <w:lang w:val="el-GR"/>
        </w:rPr>
        <w:t xml:space="preserve"> του </w:t>
      </w:r>
      <w:r>
        <w:rPr>
          <w:rFonts w:cstheme="minorHAnsi"/>
          <w:shd w:val="clear" w:color="auto" w:fill="FFFFFF"/>
        </w:rPr>
        <w:t>FeCl</w:t>
      </w:r>
      <w:r>
        <w:rPr>
          <w:rFonts w:cstheme="minorHAnsi"/>
          <w:shd w:val="clear" w:color="auto" w:fill="FFFFFF"/>
          <w:vertAlign w:val="subscript"/>
          <w:lang w:val="el-GR"/>
        </w:rPr>
        <w:t xml:space="preserve">3 </w:t>
      </w:r>
      <w:r>
        <w:rPr>
          <w:rFonts w:cstheme="minorHAnsi"/>
          <w:color w:val="000000"/>
          <w:lang w:val="el-GR"/>
        </w:rPr>
        <w:t xml:space="preserve">που περιέχονται σε </w:t>
      </w:r>
      <w:r>
        <w:rPr>
          <w:lang w:val="el-GR"/>
        </w:rPr>
        <w:t xml:space="preserve">400 </w:t>
      </w:r>
      <w:r>
        <w:t>mL</w:t>
      </w:r>
      <w:r>
        <w:rPr>
          <w:lang w:val="el-GR"/>
        </w:rPr>
        <w:t xml:space="preserve"> διαλύματος</w:t>
      </w:r>
      <w:r>
        <w:rPr>
          <w:rFonts w:cstheme="minorHAnsi"/>
          <w:color w:val="000000"/>
          <w:lang w:val="el-GR"/>
        </w:rPr>
        <w:t xml:space="preserve"> είναι ίσα με: </w:t>
      </w:r>
    </w:p>
    <w:p w14:paraId="6C0409D6" w14:textId="77777777" w:rsidR="00596A9C" w:rsidRDefault="00000000">
      <w:pPr>
        <w:pStyle w:val="TrapezaThematonStyle"/>
        <w:spacing w:line="360" w:lineRule="auto"/>
        <w:rPr>
          <w:rFonts w:eastAsiaTheme="minorEastAsia" w:cstheme="minorHAnsi"/>
          <w:color w:val="000000"/>
          <w:lang w:val="el-GR"/>
        </w:rPr>
      </w:pPr>
      <m:oMathPara>
        <m:oMath>
          <m:r>
            <w:rPr>
              <w:rFonts w:ascii="Cambria Math" w:eastAsia="Cambria Math" w:hAnsi="Cambria Math" w:cstheme="minorHAnsi"/>
              <w:color w:val="000000"/>
              <w:lang w:val="el-GR"/>
            </w:rPr>
            <m:t>n=</m:t>
          </m:r>
          <m:f>
            <m:fPr>
              <m:ctrlPr>
                <w:rPr>
                  <w:rFonts w:ascii="Cambria Math" w:hAnsi="Cambria Math" w:cstheme="minorHAnsi"/>
                  <w:color w:val="000000"/>
                  <w:lang w:val="el-GR"/>
                </w:rPr>
              </m:ctrlPr>
            </m:fPr>
            <m:num>
              <m:r>
                <w:rPr>
                  <w:rFonts w:ascii="Cambria Math" w:eastAsia="Cambria Math" w:hAnsi="Cambria Math" w:cstheme="minorHAnsi"/>
                  <w:color w:val="000000"/>
                  <w:lang w:val="el-GR"/>
                </w:rPr>
                <m:t>m</m:t>
              </m:r>
            </m:num>
            <m:den>
              <m:r>
                <w:rPr>
                  <w:rFonts w:ascii="Cambria Math" w:eastAsia="Cambria Math" w:hAnsi="Cambria Math" w:cstheme="minorHAnsi"/>
                  <w:color w:val="000000"/>
                  <w:lang w:val="el-GR"/>
                </w:rPr>
                <m:t>Mr</m:t>
              </m:r>
            </m:den>
          </m:f>
          <m:r>
            <w:rPr>
              <w:rFonts w:ascii="Cambria Math" w:eastAsia="Cambria Math" w:hAnsi="Cambria Math" w:cstheme="minorHAnsi"/>
              <w:color w:val="000000"/>
              <w:lang w:val="el-GR"/>
            </w:rPr>
            <m:t xml:space="preserve">= </m:t>
          </m:r>
          <m:f>
            <m:fPr>
              <m:ctrlPr>
                <w:rPr>
                  <w:rFonts w:ascii="Cambria Math" w:hAnsi="Cambria Math" w:cstheme="minorHAnsi"/>
                  <w:color w:val="000000"/>
                  <w:lang w:val="el-GR"/>
                </w:rPr>
              </m:ctrlPr>
            </m:fPr>
            <m:num>
              <m:r>
                <w:rPr>
                  <w:rFonts w:ascii="Cambria Math" w:eastAsia="Cambria Math" w:hAnsi="Cambria Math" w:cstheme="minorHAnsi"/>
                  <w:color w:val="000000"/>
                  <w:lang w:val="el-GR"/>
                </w:rPr>
                <m:t xml:space="preserve">32,5 </m:t>
              </m:r>
            </m:num>
            <m:den>
              <m:r>
                <w:rPr>
                  <w:rFonts w:ascii="Cambria Math" w:eastAsia="Cambria Math" w:hAnsi="Cambria Math" w:cstheme="minorHAnsi"/>
                  <w:color w:val="000000"/>
                  <w:lang w:val="el-GR"/>
                </w:rPr>
                <m:t xml:space="preserve">162,5 </m:t>
              </m:r>
            </m:den>
          </m:f>
          <m:r>
            <w:rPr>
              <w:rFonts w:ascii="Cambria Math" w:eastAsia="Cambria Math" w:hAnsi="Cambria Math" w:cstheme="minorHAnsi"/>
              <w:color w:val="000000"/>
              <w:lang w:val="el-GR"/>
            </w:rPr>
            <m:t xml:space="preserve"> </m:t>
          </m:r>
          <m:r>
            <w:rPr>
              <w:rFonts w:ascii="Cambria Math" w:eastAsia="Cambria Math" w:hAnsi="Cambria Math" w:cstheme="minorHAnsi"/>
              <w:color w:val="000000"/>
            </w:rPr>
            <m:t>mol</m:t>
          </m:r>
          <m:r>
            <w:rPr>
              <w:rFonts w:ascii="Cambria Math" w:eastAsia="Cambria Math" w:hAnsi="Cambria Math" w:cstheme="minorHAnsi"/>
              <w:color w:val="000000"/>
              <w:lang w:val="el-GR"/>
            </w:rPr>
            <m:t>=0,2 mol</m:t>
          </m:r>
        </m:oMath>
      </m:oMathPara>
    </w:p>
    <w:p w14:paraId="71FA4CE7" w14:textId="77777777" w:rsidR="00596A9C" w:rsidRDefault="00000000">
      <w:pPr>
        <w:pStyle w:val="TrapezaThematonStyle"/>
        <w:spacing w:line="360" w:lineRule="auto"/>
        <w:jc w:val="both"/>
        <w:rPr>
          <w:rFonts w:eastAsiaTheme="minorEastAsia" w:cstheme="minorHAnsi"/>
          <w:lang w:val="el-GR"/>
        </w:rPr>
      </w:pPr>
      <w:r>
        <w:rPr>
          <w:rFonts w:eastAsiaTheme="minorEastAsia" w:cstheme="minorHAnsi"/>
          <w:lang w:val="el-GR"/>
        </w:rPr>
        <w:t>Επομένως</w:t>
      </w:r>
    </w:p>
    <w:p w14:paraId="2A6524FE" w14:textId="77777777" w:rsidR="00596A9C" w:rsidRDefault="00000000">
      <w:pPr>
        <w:pStyle w:val="TrapezaThematonStyle"/>
        <w:spacing w:line="360" w:lineRule="auto"/>
        <w:jc w:val="both"/>
        <w:rPr>
          <w:rFonts w:eastAsiaTheme="minorEastAsia" w:cstheme="minorHAnsi"/>
        </w:rPr>
      </w:pPr>
      <m:oMathPara>
        <m:oMathParaPr>
          <m:jc m:val="left"/>
        </m:oMathParaPr>
        <m:oMath>
          <m:r>
            <w:rPr>
              <w:rFonts w:ascii="Cambria Math" w:eastAsia="Cambria Math" w:hAnsi="Cambria Math" w:cstheme="minorHAnsi"/>
            </w:rPr>
            <m:t>c</m:t>
          </m:r>
          <m:r>
            <w:rPr>
              <w:rFonts w:ascii="Cambria Math" w:eastAsia="Cambria Math" w:hAnsi="Cambria Math" w:cstheme="minorHAnsi"/>
              <w:lang w:val="el-GR"/>
            </w:rPr>
            <m:t>=</m:t>
          </m:r>
          <m:f>
            <m:fPr>
              <m:ctrlPr>
                <w:rPr>
                  <w:rFonts w:ascii="Cambria Math" w:hAnsi="Cambria Math" w:cstheme="minorHAnsi"/>
                  <w:lang w:val="el-GR"/>
                </w:rPr>
              </m:ctrlPr>
            </m:fPr>
            <m:num>
              <m:r>
                <w:rPr>
                  <w:rFonts w:ascii="Cambria Math" w:eastAsia="Cambria Math" w:hAnsi="Cambria Math" w:cstheme="minorHAnsi"/>
                </w:rPr>
                <m:t>n</m:t>
              </m:r>
            </m:num>
            <m:den>
              <m:r>
                <w:rPr>
                  <w:rFonts w:ascii="Cambria Math" w:eastAsia="Cambria Math" w:hAnsi="Cambria Math" w:cstheme="minorHAnsi"/>
                </w:rPr>
                <m:t>V</m:t>
              </m:r>
            </m:den>
          </m:f>
          <m:r>
            <w:rPr>
              <w:rFonts w:ascii="Cambria Math" w:eastAsia="Cambria Math" w:hAnsi="Cambria Math" w:cstheme="minorHAnsi"/>
              <w:lang w:val="el-GR"/>
            </w:rPr>
            <m:t xml:space="preserve">= </m:t>
          </m:r>
          <m:f>
            <m:fPr>
              <m:ctrlPr>
                <w:rPr>
                  <w:rFonts w:ascii="Cambria Math" w:hAnsi="Cambria Math" w:cstheme="minorHAnsi"/>
                </w:rPr>
              </m:ctrlPr>
            </m:fPr>
            <m:num>
              <m:r>
                <w:rPr>
                  <w:rFonts w:ascii="Cambria Math" w:eastAsia="Cambria Math" w:hAnsi="Cambria Math" w:cstheme="minorHAnsi"/>
                  <w:lang w:val="el-GR"/>
                </w:rPr>
                <m:t xml:space="preserve">0,2 </m:t>
              </m:r>
              <m:r>
                <w:rPr>
                  <w:rFonts w:ascii="Cambria Math" w:eastAsia="Cambria Math" w:hAnsi="Cambria Math" w:cstheme="minorHAnsi"/>
                </w:rPr>
                <m:t>mol</m:t>
              </m:r>
            </m:num>
            <m:den>
              <m:r>
                <w:rPr>
                  <w:rFonts w:ascii="Cambria Math" w:eastAsia="Cambria Math" w:hAnsi="Cambria Math" w:cstheme="minorHAnsi"/>
                  <w:lang w:val="el-GR"/>
                </w:rPr>
                <m:t xml:space="preserve">0,4 </m:t>
              </m:r>
              <m:r>
                <w:rPr>
                  <w:rFonts w:ascii="Cambria Math" w:eastAsia="Cambria Math" w:hAnsi="Cambria Math" w:cstheme="minorHAnsi"/>
                </w:rPr>
                <m:t>L</m:t>
              </m:r>
            </m:den>
          </m:f>
          <m:r>
            <w:rPr>
              <w:rFonts w:ascii="Cambria Math" w:eastAsia="Cambria Math" w:hAnsi="Cambria Math" w:cstheme="minorHAnsi"/>
            </w:rPr>
            <m:t>=0,5 M</m:t>
          </m:r>
        </m:oMath>
      </m:oMathPara>
    </w:p>
    <w:p w14:paraId="0548ED7B" w14:textId="77777777" w:rsidR="00596A9C" w:rsidRDefault="00000000">
      <w:pPr>
        <w:pStyle w:val="TrapezaThematonStyle"/>
        <w:spacing w:line="360" w:lineRule="auto"/>
        <w:jc w:val="both"/>
        <w:rPr>
          <w:lang w:val="el-GR" w:bidi="he-IL"/>
        </w:rPr>
      </w:pPr>
      <w:r>
        <w:rPr>
          <w:rFonts w:eastAsiaTheme="minorEastAsia"/>
          <w:lang w:val="el-GR"/>
        </w:rPr>
        <w:t>Επομένως η συγκέντρωση του διαλύματος Δ1 είναι 0,5 Μ.</w:t>
      </w:r>
    </w:p>
    <w:p w14:paraId="59CB4CEB" w14:textId="77777777" w:rsidR="00596A9C" w:rsidRDefault="00000000">
      <w:pPr>
        <w:pStyle w:val="TrapezaThematonStyle"/>
        <w:widowControl w:val="0"/>
        <w:spacing w:line="360" w:lineRule="auto"/>
        <w:jc w:val="both"/>
        <w:rPr>
          <w:lang w:val="el-GR" w:bidi="he-IL"/>
        </w:rPr>
      </w:pPr>
      <w:r>
        <w:rPr>
          <w:b/>
          <w:bCs/>
          <w:lang w:val="el-GR" w:bidi="he-IL"/>
        </w:rPr>
        <w:t>β)</w:t>
      </w:r>
      <w:r>
        <w:rPr>
          <w:lang w:val="el-GR" w:bidi="he-IL"/>
        </w:rPr>
        <w:t xml:space="preserve"> Για την αραίωση 200 mL του διαλύματος Δ1 και την παρασκευή αραιωμένου διαλύματος Δ2 ισχύει:</w:t>
      </w:r>
    </w:p>
    <w:p w14:paraId="6752A6EA" w14:textId="77777777" w:rsidR="00596A9C" w:rsidRDefault="00000000">
      <w:pPr>
        <w:pStyle w:val="TrapezaThematonStyle"/>
        <w:widowControl w:val="0"/>
        <w:spacing w:line="360" w:lineRule="auto"/>
        <w:jc w:val="both"/>
        <w:rPr>
          <w:rFonts w:cstheme="minorHAnsi"/>
          <w:lang w:val="el-GR"/>
        </w:rPr>
      </w:pPr>
      <w:r>
        <w:rPr>
          <w:rFonts w:cstheme="minorHAnsi"/>
          <w:lang w:bidi="he-IL"/>
        </w:rPr>
        <w:t>c</w:t>
      </w:r>
      <w:r>
        <w:rPr>
          <w:rFonts w:cstheme="minorHAnsi"/>
          <w:vertAlign w:val="subscript"/>
          <w:lang w:val="el-GR" w:bidi="he-IL"/>
        </w:rPr>
        <w:t>1</w:t>
      </w:r>
      <w:r>
        <w:rPr>
          <w:rFonts w:ascii="Symbol" w:eastAsia="Symbol" w:hAnsi="Symbol" w:cstheme="minorHAnsi"/>
          <w:lang w:val="el-GR" w:bidi="he-IL"/>
        </w:rPr>
        <w:sym w:font="Symbol" w:char="F0D7"/>
      </w:r>
      <w:r>
        <w:rPr>
          <w:rFonts w:cstheme="minorHAnsi"/>
          <w:lang w:bidi="he-IL"/>
        </w:rPr>
        <w:t>V</w:t>
      </w:r>
      <w:r>
        <w:rPr>
          <w:rFonts w:cstheme="minorHAnsi"/>
          <w:vertAlign w:val="subscript"/>
          <w:lang w:val="el-GR" w:bidi="he-IL"/>
        </w:rPr>
        <w:t>1</w:t>
      </w:r>
      <w:r>
        <w:rPr>
          <w:rFonts w:cstheme="minorHAnsi"/>
          <w:lang w:val="el-GR" w:bidi="he-IL"/>
        </w:rPr>
        <w:t xml:space="preserve">= </w:t>
      </w:r>
      <w:r>
        <w:rPr>
          <w:rFonts w:cstheme="minorHAnsi"/>
          <w:lang w:bidi="he-IL"/>
        </w:rPr>
        <w:t>c</w:t>
      </w:r>
      <w:r>
        <w:rPr>
          <w:rFonts w:cstheme="minorHAnsi"/>
          <w:vertAlign w:val="subscript"/>
          <w:lang w:val="el-GR" w:bidi="he-IL"/>
        </w:rPr>
        <w:t>2</w:t>
      </w:r>
      <w:r>
        <w:rPr>
          <w:rFonts w:ascii="Symbol" w:eastAsia="Symbol" w:hAnsi="Symbol" w:cstheme="minorHAnsi"/>
          <w:lang w:val="el-GR" w:bidi="he-IL"/>
        </w:rPr>
        <w:sym w:font="Symbol" w:char="F0D7"/>
      </w:r>
      <w:r>
        <w:rPr>
          <w:rFonts w:cstheme="minorHAnsi"/>
          <w:lang w:bidi="he-IL"/>
        </w:rPr>
        <w:t>V</w:t>
      </w:r>
      <w:r>
        <w:rPr>
          <w:rFonts w:cstheme="minorHAnsi"/>
          <w:vertAlign w:val="subscript"/>
          <w:lang w:val="el-GR" w:bidi="he-IL"/>
        </w:rPr>
        <w:t>2</w:t>
      </w:r>
      <w:r>
        <w:rPr>
          <w:rFonts w:cstheme="minorHAnsi"/>
          <w:lang w:val="el-GR" w:bidi="he-IL"/>
        </w:rPr>
        <w:t xml:space="preserve"> </w:t>
      </w:r>
      <w:r>
        <w:rPr>
          <w:rFonts w:ascii="Symbol" w:eastAsia="Symbol" w:hAnsi="Symbol" w:cstheme="minorHAnsi"/>
          <w:lang w:bidi="he-IL"/>
        </w:rPr>
        <w:sym w:font="Symbol" w:char="F0DE"/>
      </w:r>
      <w:r>
        <w:rPr>
          <w:rFonts w:cstheme="minorHAnsi"/>
          <w:lang w:val="el-GR" w:bidi="he-IL"/>
        </w:rPr>
        <w:t xml:space="preserve"> </w:t>
      </w:r>
      <w:r>
        <w:rPr>
          <w:rFonts w:cstheme="minorHAnsi"/>
          <w:lang w:val="el-GR"/>
        </w:rPr>
        <w:t xml:space="preserve">0,5 Μ </w:t>
      </w:r>
      <w:r>
        <w:rPr>
          <w:rFonts w:ascii="Symbol" w:eastAsia="Symbol" w:hAnsi="Symbol" w:cstheme="minorHAnsi"/>
          <w:lang w:val="el-GR"/>
        </w:rPr>
        <w:sym w:font="Symbol" w:char="F0D7"/>
      </w:r>
      <w:r>
        <w:rPr>
          <w:rFonts w:cstheme="minorHAnsi"/>
          <w:lang w:val="el-GR"/>
        </w:rPr>
        <w:t xml:space="preserve"> 200 mL = 0,2 Μ</w:t>
      </w:r>
      <w:r>
        <w:rPr>
          <w:rFonts w:ascii="Symbol" w:eastAsia="Symbol" w:hAnsi="Symbol" w:cstheme="minorHAnsi"/>
          <w:lang w:val="el-GR"/>
        </w:rPr>
        <w:sym w:font="Symbol" w:char="F0D7"/>
      </w:r>
      <w:r>
        <w:rPr>
          <w:rFonts w:cstheme="minorHAnsi"/>
        </w:rPr>
        <w:t>V</w:t>
      </w:r>
      <w:r>
        <w:rPr>
          <w:rFonts w:cstheme="minorHAnsi"/>
          <w:vertAlign w:val="subscript"/>
          <w:lang w:val="el-GR"/>
        </w:rPr>
        <w:t>2</w:t>
      </w:r>
      <w:r>
        <w:rPr>
          <w:rFonts w:cstheme="minorHAnsi"/>
          <w:lang w:val="el-GR"/>
        </w:rPr>
        <w:t xml:space="preserve"> </w:t>
      </w:r>
      <w:r>
        <w:rPr>
          <w:rFonts w:ascii="Symbol" w:eastAsia="Symbol" w:hAnsi="Symbol" w:cstheme="minorHAnsi"/>
        </w:rPr>
        <w:sym w:font="Symbol" w:char="F0DE"/>
      </w:r>
      <w:r>
        <w:rPr>
          <w:rFonts w:cstheme="minorHAnsi"/>
          <w:lang w:val="el-GR"/>
        </w:rPr>
        <w:t xml:space="preserve"> </w:t>
      </w:r>
      <w:r>
        <w:rPr>
          <w:rFonts w:cstheme="minorHAnsi"/>
        </w:rPr>
        <w:t>V</w:t>
      </w:r>
      <w:r>
        <w:rPr>
          <w:rFonts w:cstheme="minorHAnsi"/>
          <w:vertAlign w:val="subscript"/>
          <w:lang w:val="el-GR"/>
        </w:rPr>
        <w:t xml:space="preserve">2 </w:t>
      </w:r>
      <w:r>
        <w:rPr>
          <w:rFonts w:cstheme="minorHAnsi"/>
          <w:lang w:val="el-GR"/>
        </w:rPr>
        <w:t xml:space="preserve">= 500 </w:t>
      </w:r>
      <w:r>
        <w:rPr>
          <w:rFonts w:cstheme="minorHAnsi"/>
        </w:rPr>
        <w:t>mL</w:t>
      </w:r>
    </w:p>
    <w:p w14:paraId="68DA4D26" w14:textId="77777777" w:rsidR="00596A9C" w:rsidRDefault="00000000">
      <w:pPr>
        <w:pStyle w:val="TrapezaThematonStyle"/>
        <w:widowControl w:val="0"/>
        <w:spacing w:line="360" w:lineRule="auto"/>
        <w:rPr>
          <w:rFonts w:cstheme="minorHAnsi"/>
          <w:lang w:val="el-GR"/>
        </w:rPr>
      </w:pPr>
      <w:r>
        <w:rPr>
          <w:rFonts w:cstheme="minorHAnsi"/>
          <w:lang w:val="el-GR"/>
        </w:rPr>
        <w:t xml:space="preserve">Ο όγκος του νερού θα είναι </w:t>
      </w:r>
      <w:r>
        <w:rPr>
          <w:rFonts w:cstheme="minorHAnsi"/>
        </w:rPr>
        <w:t>V</w:t>
      </w:r>
      <w:r>
        <w:rPr>
          <w:rFonts w:cstheme="minorHAnsi"/>
          <w:vertAlign w:val="subscript"/>
          <w:lang w:val="el-GR"/>
        </w:rPr>
        <w:t xml:space="preserve">νερού </w:t>
      </w:r>
      <w:r>
        <w:rPr>
          <w:rFonts w:cstheme="minorHAnsi"/>
          <w:lang w:val="el-GR"/>
        </w:rPr>
        <w:t xml:space="preserve">= </w:t>
      </w:r>
      <w:r>
        <w:rPr>
          <w:rFonts w:cstheme="minorHAnsi"/>
        </w:rPr>
        <w:t>V</w:t>
      </w:r>
      <w:r>
        <w:rPr>
          <w:rFonts w:cstheme="minorHAnsi"/>
          <w:vertAlign w:val="subscript"/>
          <w:lang w:val="el-GR"/>
        </w:rPr>
        <w:t xml:space="preserve">2 </w:t>
      </w:r>
      <w:r>
        <w:rPr>
          <w:rFonts w:cstheme="minorHAnsi"/>
          <w:lang w:val="el-GR"/>
        </w:rPr>
        <w:t xml:space="preserve">- </w:t>
      </w:r>
      <w:r>
        <w:rPr>
          <w:rFonts w:cstheme="minorHAnsi"/>
        </w:rPr>
        <w:t>V</w:t>
      </w:r>
      <w:r>
        <w:rPr>
          <w:rFonts w:cstheme="minorHAnsi"/>
          <w:vertAlign w:val="subscript"/>
          <w:lang w:val="el-GR"/>
        </w:rPr>
        <w:t xml:space="preserve">1 </w:t>
      </w:r>
      <w:r>
        <w:rPr>
          <w:rFonts w:cstheme="minorHAnsi"/>
          <w:lang w:val="el-GR"/>
        </w:rPr>
        <w:t xml:space="preserve">= 500 </w:t>
      </w:r>
      <w:r>
        <w:rPr>
          <w:rFonts w:cstheme="minorHAnsi"/>
        </w:rPr>
        <w:t>mL</w:t>
      </w:r>
      <w:r>
        <w:rPr>
          <w:rFonts w:cstheme="minorHAnsi"/>
          <w:lang w:val="el-GR"/>
        </w:rPr>
        <w:t xml:space="preserve"> - 200 </w:t>
      </w:r>
      <w:r>
        <w:rPr>
          <w:rFonts w:cstheme="minorHAnsi"/>
        </w:rPr>
        <w:t>mL</w:t>
      </w:r>
      <w:r>
        <w:rPr>
          <w:rFonts w:cstheme="minorHAnsi"/>
          <w:lang w:val="el-GR"/>
        </w:rPr>
        <w:t xml:space="preserve"> </w:t>
      </w:r>
      <w:r>
        <w:rPr>
          <w:rFonts w:ascii="Symbol" w:eastAsia="Symbol" w:hAnsi="Symbol" w:cstheme="minorHAnsi"/>
        </w:rPr>
        <w:sym w:font="Symbol" w:char="F0DE"/>
      </w:r>
      <w:r>
        <w:rPr>
          <w:rFonts w:cstheme="minorHAnsi"/>
          <w:lang w:val="el-GR"/>
        </w:rPr>
        <w:t xml:space="preserve"> </w:t>
      </w:r>
      <w:r>
        <w:rPr>
          <w:rFonts w:cstheme="minorHAnsi"/>
        </w:rPr>
        <w:t>V</w:t>
      </w:r>
      <w:r>
        <w:rPr>
          <w:rFonts w:cstheme="minorHAnsi"/>
          <w:vertAlign w:val="subscript"/>
          <w:lang w:val="el-GR"/>
        </w:rPr>
        <w:t>νερού</w:t>
      </w:r>
      <w:r>
        <w:rPr>
          <w:rFonts w:cstheme="minorHAnsi"/>
          <w:lang w:val="el-GR"/>
        </w:rPr>
        <w:t xml:space="preserve"> = 300 </w:t>
      </w:r>
      <w:r>
        <w:rPr>
          <w:rFonts w:cstheme="minorHAnsi"/>
        </w:rPr>
        <w:t>mL</w:t>
      </w:r>
    </w:p>
    <w:p w14:paraId="19CEAB76" w14:textId="77777777" w:rsidR="00596A9C" w:rsidRDefault="00000000">
      <w:pPr>
        <w:pStyle w:val="TrapezaThematonStyle"/>
        <w:widowControl w:val="0"/>
        <w:spacing w:line="360" w:lineRule="auto"/>
        <w:jc w:val="both"/>
        <w:rPr>
          <w:b/>
          <w:bCs/>
          <w:u w:val="single"/>
          <w:lang w:val="el-GR"/>
        </w:rPr>
      </w:pPr>
      <w:r>
        <w:rPr>
          <w:lang w:val="el-GR"/>
        </w:rPr>
        <w:t xml:space="preserve">Επομένως θα πρέπει να προστεθούν 300 </w:t>
      </w:r>
      <w:r>
        <w:t>mL</w:t>
      </w:r>
      <w:r>
        <w:rPr>
          <w:lang w:val="el-GR"/>
        </w:rPr>
        <w:t xml:space="preserve"> νερού σε</w:t>
      </w:r>
      <w:r>
        <w:rPr>
          <w:lang w:val="el-GR" w:bidi="he-IL"/>
        </w:rPr>
        <w:t xml:space="preserve"> 200 mL του διαλύματος Δ1 για να προκύψει </w:t>
      </w:r>
      <w:r>
        <w:rPr>
          <w:lang w:val="el-GR" w:bidi="he-IL"/>
        </w:rPr>
        <w:lastRenderedPageBreak/>
        <w:t>διάλυμα Δ2 συγκέντρωσης 0,2 Μ</w:t>
      </w:r>
      <w:r>
        <w:rPr>
          <w:lang w:val="el-GR"/>
        </w:rPr>
        <w:t xml:space="preserve"> .</w:t>
      </w:r>
    </w:p>
    <w:p w14:paraId="28947CA0" w14:textId="77777777" w:rsidR="00596A9C" w:rsidRDefault="00000000">
      <w:pPr>
        <w:pStyle w:val="TrapezaThematonStyle"/>
        <w:widowControl w:val="0"/>
        <w:spacing w:line="360" w:lineRule="auto"/>
        <w:jc w:val="both"/>
        <w:rPr>
          <w:lang w:val="el-GR"/>
        </w:rPr>
      </w:pPr>
      <w:r>
        <w:rPr>
          <w:b/>
          <w:bCs/>
          <w:lang w:val="el-GR"/>
        </w:rPr>
        <w:t>γ)</w:t>
      </w:r>
      <w:r>
        <w:rPr>
          <w:lang w:val="el-GR"/>
        </w:rPr>
        <w:t xml:space="preserve"> </w:t>
      </w:r>
      <w:r>
        <w:rPr>
          <w:lang w:val="el-GR" w:bidi="he-IL"/>
        </w:rPr>
        <w:t>Για την ανάμειξη 200 mL του διαλύματος Δ1 και 100 mL του διαλύματος Δ2 και την παρασκευή του διαλύματος Δ3 ισχύει:</w:t>
      </w:r>
    </w:p>
    <w:p w14:paraId="637DC6C9" w14:textId="77777777" w:rsidR="00596A9C" w:rsidRDefault="00000000">
      <w:pPr>
        <w:pStyle w:val="TrapezaThematonStyle"/>
        <w:widowControl w:val="0"/>
        <w:spacing w:line="360" w:lineRule="auto"/>
        <w:jc w:val="both"/>
        <w:rPr>
          <w:rFonts w:cstheme="minorHAnsi"/>
          <w:lang w:val="el-GR"/>
        </w:rPr>
      </w:pPr>
      <w:r>
        <w:rPr>
          <w:rFonts w:cstheme="minorHAnsi"/>
          <w:lang w:val="el-GR"/>
        </w:rPr>
        <w:t>c</w:t>
      </w:r>
      <w:r>
        <w:rPr>
          <w:rFonts w:cstheme="minorHAnsi"/>
          <w:vertAlign w:val="subscript"/>
          <w:lang w:val="el-GR"/>
        </w:rPr>
        <w:t>1</w:t>
      </w:r>
      <w:r>
        <w:rPr>
          <w:rFonts w:ascii="Symbol" w:eastAsia="Symbol" w:hAnsi="Symbol" w:cstheme="minorHAnsi"/>
          <w:lang w:val="el-GR"/>
        </w:rPr>
        <w:sym w:font="Symbol" w:char="F0D7"/>
      </w:r>
      <w:r>
        <w:rPr>
          <w:rFonts w:cstheme="minorHAnsi"/>
          <w:lang w:val="el-GR"/>
        </w:rPr>
        <w:t>V</w:t>
      </w:r>
      <w:r>
        <w:rPr>
          <w:rFonts w:cstheme="minorHAnsi"/>
          <w:vertAlign w:val="subscript"/>
          <w:lang w:val="el-GR"/>
        </w:rPr>
        <w:t xml:space="preserve">1 </w:t>
      </w:r>
      <w:r>
        <w:rPr>
          <w:rFonts w:cstheme="minorHAnsi"/>
          <w:lang w:val="el-GR"/>
        </w:rPr>
        <w:t>+ c</w:t>
      </w:r>
      <w:r>
        <w:rPr>
          <w:rFonts w:cstheme="minorHAnsi"/>
          <w:vertAlign w:val="subscript"/>
          <w:lang w:val="el-GR"/>
        </w:rPr>
        <w:t>2</w:t>
      </w:r>
      <w:r>
        <w:rPr>
          <w:rFonts w:ascii="Symbol" w:eastAsia="Symbol" w:hAnsi="Symbol" w:cstheme="minorHAnsi"/>
          <w:lang w:val="el-GR"/>
        </w:rPr>
        <w:sym w:font="Symbol" w:char="F0D7"/>
      </w:r>
      <w:r>
        <w:rPr>
          <w:rFonts w:cstheme="minorHAnsi"/>
          <w:lang w:val="el-GR"/>
        </w:rPr>
        <w:t>V</w:t>
      </w:r>
      <w:r>
        <w:rPr>
          <w:rFonts w:cstheme="minorHAnsi"/>
          <w:vertAlign w:val="subscript"/>
          <w:lang w:val="el-GR"/>
        </w:rPr>
        <w:t>2</w:t>
      </w:r>
      <w:r>
        <w:rPr>
          <w:rFonts w:cstheme="minorHAnsi"/>
          <w:lang w:val="el-GR"/>
        </w:rPr>
        <w:t xml:space="preserve"> =c</w:t>
      </w:r>
      <w:r>
        <w:rPr>
          <w:rFonts w:cstheme="minorHAnsi"/>
          <w:vertAlign w:val="subscript"/>
          <w:lang w:val="el-GR"/>
        </w:rPr>
        <w:t>3</w:t>
      </w:r>
      <w:r>
        <w:rPr>
          <w:rFonts w:ascii="Symbol" w:eastAsia="Symbol" w:hAnsi="Symbol" w:cstheme="minorHAnsi"/>
          <w:lang w:val="el-GR"/>
        </w:rPr>
        <w:sym w:font="Symbol" w:char="F0D7"/>
      </w:r>
      <w:r>
        <w:rPr>
          <w:rFonts w:cstheme="minorHAnsi"/>
          <w:lang w:val="el-GR"/>
        </w:rPr>
        <w:t>V</w:t>
      </w:r>
      <w:r>
        <w:rPr>
          <w:rFonts w:cstheme="minorHAnsi"/>
          <w:vertAlign w:val="subscript"/>
          <w:lang w:val="el-GR"/>
        </w:rPr>
        <w:t xml:space="preserve">3 </w:t>
      </w:r>
      <w:r>
        <w:rPr>
          <w:rFonts w:ascii="Symbol" w:eastAsia="Symbol" w:hAnsi="Symbol" w:cstheme="minorHAnsi"/>
          <w:lang w:val="el-GR"/>
        </w:rPr>
        <w:sym w:font="Symbol" w:char="F0DE"/>
      </w:r>
      <w:r>
        <w:rPr>
          <w:rFonts w:cstheme="minorHAnsi"/>
          <w:lang w:val="el-GR"/>
        </w:rPr>
        <w:t xml:space="preserve"> 0,5 Μ</w:t>
      </w:r>
      <w:r>
        <w:rPr>
          <w:rFonts w:ascii="Symbol" w:eastAsia="Symbol" w:hAnsi="Symbol" w:cstheme="minorHAnsi"/>
          <w:lang w:val="el-GR"/>
        </w:rPr>
        <w:sym w:font="Symbol" w:char="F0D7"/>
      </w:r>
      <w:r>
        <w:rPr>
          <w:rFonts w:cstheme="minorHAnsi"/>
          <w:lang w:val="el-GR"/>
        </w:rPr>
        <w:t xml:space="preserve">200 </w:t>
      </w:r>
      <w:r>
        <w:rPr>
          <w:rFonts w:cstheme="minorHAnsi"/>
        </w:rPr>
        <w:t>mL</w:t>
      </w:r>
      <w:r>
        <w:rPr>
          <w:rFonts w:cstheme="minorHAnsi"/>
          <w:vertAlign w:val="subscript"/>
          <w:lang w:val="el-GR"/>
        </w:rPr>
        <w:t xml:space="preserve"> </w:t>
      </w:r>
      <w:r>
        <w:rPr>
          <w:rFonts w:cstheme="minorHAnsi"/>
          <w:lang w:val="el-GR"/>
        </w:rPr>
        <w:t>+ 0,2 Μ</w:t>
      </w:r>
      <w:r>
        <w:rPr>
          <w:rFonts w:ascii="Symbol" w:eastAsia="Symbol" w:hAnsi="Symbol" w:cstheme="minorHAnsi"/>
          <w:lang w:val="el-GR"/>
        </w:rPr>
        <w:sym w:font="Symbol" w:char="F0D7"/>
      </w:r>
      <w:r>
        <w:rPr>
          <w:rFonts w:cstheme="minorHAnsi"/>
          <w:lang w:val="el-GR"/>
        </w:rPr>
        <w:t xml:space="preserve">100 </w:t>
      </w:r>
      <w:r>
        <w:rPr>
          <w:rFonts w:cstheme="minorHAnsi"/>
        </w:rPr>
        <w:t>mL</w:t>
      </w:r>
      <w:r>
        <w:rPr>
          <w:rFonts w:cstheme="minorHAnsi"/>
          <w:lang w:val="el-GR"/>
        </w:rPr>
        <w:t xml:space="preserve"> =</w:t>
      </w:r>
      <w:r>
        <w:rPr>
          <w:rFonts w:cstheme="minorHAnsi"/>
        </w:rPr>
        <w:t>c</w:t>
      </w:r>
      <w:r>
        <w:rPr>
          <w:rFonts w:cstheme="minorHAnsi"/>
          <w:vertAlign w:val="subscript"/>
          <w:lang w:val="el-GR"/>
        </w:rPr>
        <w:t>3</w:t>
      </w:r>
      <w:r>
        <w:rPr>
          <w:rFonts w:ascii="Symbol" w:eastAsia="Symbol" w:hAnsi="Symbol" w:cstheme="minorHAnsi"/>
          <w:lang w:val="el-GR"/>
        </w:rPr>
        <w:sym w:font="Symbol" w:char="F0D7"/>
      </w:r>
      <w:r>
        <w:rPr>
          <w:rFonts w:cstheme="minorHAnsi"/>
          <w:lang w:val="el-GR"/>
        </w:rPr>
        <w:t xml:space="preserve">300 mL </w:t>
      </w:r>
      <w:r>
        <w:rPr>
          <w:rFonts w:ascii="Symbol" w:eastAsia="Symbol" w:hAnsi="Symbol" w:cstheme="minorHAnsi"/>
          <w:lang w:val="el-GR"/>
        </w:rPr>
        <w:sym w:font="Symbol" w:char="F0DE"/>
      </w:r>
      <w:r>
        <w:rPr>
          <w:rFonts w:cstheme="minorHAnsi"/>
          <w:lang w:val="el-GR"/>
        </w:rPr>
        <w:t xml:space="preserve"> </w:t>
      </w:r>
      <w:r>
        <w:rPr>
          <w:rFonts w:cstheme="minorHAnsi"/>
        </w:rPr>
        <w:t>c</w:t>
      </w:r>
      <w:r>
        <w:rPr>
          <w:rFonts w:cstheme="minorHAnsi"/>
          <w:vertAlign w:val="subscript"/>
          <w:lang w:val="el-GR"/>
        </w:rPr>
        <w:t xml:space="preserve">3 </w:t>
      </w:r>
      <w:r>
        <w:rPr>
          <w:rFonts w:cstheme="minorHAnsi"/>
          <w:lang w:val="el-GR"/>
        </w:rPr>
        <w:t xml:space="preserve">= 0,4 </w:t>
      </w:r>
      <w:r>
        <w:rPr>
          <w:rFonts w:cstheme="minorHAnsi"/>
        </w:rPr>
        <w:t>M</w:t>
      </w:r>
    </w:p>
    <w:p w14:paraId="6B4003DA" w14:textId="77777777" w:rsidR="00596A9C" w:rsidRDefault="00000000">
      <w:pPr>
        <w:pStyle w:val="TrapezaThematonStyle"/>
        <w:widowControl w:val="0"/>
        <w:spacing w:line="360" w:lineRule="auto"/>
        <w:jc w:val="both"/>
        <w:rPr>
          <w:lang w:val="el-GR"/>
        </w:rPr>
        <w:sectPr w:rsidR="00596A9C">
          <w:type w:val="continuous"/>
          <w:pgSz w:w="11906" w:h="16838"/>
          <w:pgMar w:top="1080" w:right="1080" w:bottom="1080" w:left="1080" w:header="720" w:footer="720" w:gutter="0"/>
          <w:cols w:space="720"/>
        </w:sectPr>
      </w:pPr>
      <w:r>
        <w:rPr>
          <w:lang w:val="el-GR"/>
        </w:rPr>
        <w:t>Άρα η συγκέντρωση του τελικού διαλύματος Δ3 είναι 0,4 Μ.</w:t>
      </w:r>
    </w:p>
    <w:p w14:paraId="11E0C58C"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13890</w:t>
      </w:r>
    </w:p>
    <w:p w14:paraId="77074F5E" w14:textId="77777777" w:rsidR="00596A9C" w:rsidRDefault="00000000">
      <w:pPr>
        <w:pStyle w:val="TrapezaThematonStyle"/>
        <w:spacing w:line="360" w:lineRule="auto"/>
        <w:jc w:val="both"/>
        <w:rPr>
          <w:rFonts w:asciiTheme="minorHAnsi" w:hAnsiTheme="minorHAnsi" w:cstheme="minorHAnsi"/>
          <w:b/>
          <w:u w:val="single"/>
          <w:lang w:val="el-GR"/>
        </w:rPr>
      </w:pPr>
      <w:r>
        <w:rPr>
          <w:rFonts w:asciiTheme="minorHAnsi" w:hAnsiTheme="minorHAnsi" w:cstheme="minorHAnsi"/>
          <w:b/>
          <w:u w:val="single"/>
          <w:lang w:val="el-GR"/>
        </w:rPr>
        <w:t>Θέμα 4</w:t>
      </w:r>
      <w:r>
        <w:rPr>
          <w:rFonts w:asciiTheme="minorHAnsi" w:hAnsiTheme="minorHAnsi" w:cstheme="minorHAnsi"/>
          <w:b/>
          <w:u w:val="single"/>
          <w:vertAlign w:val="superscript"/>
          <w:lang w:val="el-GR"/>
        </w:rPr>
        <w:t>ο</w:t>
      </w:r>
      <w:r>
        <w:rPr>
          <w:rFonts w:asciiTheme="minorHAnsi" w:hAnsiTheme="minorHAnsi" w:cstheme="minorHAnsi"/>
          <w:b/>
          <w:u w:val="single"/>
          <w:lang w:val="el-GR"/>
        </w:rPr>
        <w:t xml:space="preserve"> </w:t>
      </w:r>
    </w:p>
    <w:p w14:paraId="6E7CBC3C" w14:textId="77777777" w:rsidR="00596A9C" w:rsidRDefault="00000000">
      <w:pPr>
        <w:pStyle w:val="TrapezaThematonStyle"/>
        <w:autoSpaceDE w:val="0"/>
        <w:autoSpaceDN w:val="0"/>
        <w:adjustRightInd w:val="0"/>
        <w:spacing w:line="360" w:lineRule="auto"/>
        <w:jc w:val="both"/>
        <w:rPr>
          <w:lang w:val="el-GR"/>
        </w:rPr>
      </w:pPr>
      <w:r>
        <w:rPr>
          <w:lang w:val="el-GR"/>
        </w:rPr>
        <w:t>Το θαλασσινό νερό έχει συγκέντρωση σε χλωριούχο μαγνήσιο (</w:t>
      </w:r>
      <w:r>
        <w:t>MgCl</w:t>
      </w:r>
      <w:r>
        <w:rPr>
          <w:vertAlign w:val="subscript"/>
          <w:lang w:val="el-GR"/>
        </w:rPr>
        <w:t>2</w:t>
      </w:r>
      <w:r>
        <w:rPr>
          <w:lang w:val="el-GR"/>
        </w:rPr>
        <w:t xml:space="preserve">) ίση με 0,05 Μ. </w:t>
      </w:r>
    </w:p>
    <w:p w14:paraId="424E4A00" w14:textId="77777777" w:rsidR="00596A9C" w:rsidRDefault="00000000">
      <w:pPr>
        <w:pStyle w:val="TrapezaThematonStyle"/>
        <w:autoSpaceDE w:val="0"/>
        <w:autoSpaceDN w:val="0"/>
        <w:adjustRightInd w:val="0"/>
        <w:spacing w:line="360" w:lineRule="auto"/>
        <w:ind w:left="567"/>
        <w:jc w:val="both"/>
        <w:rPr>
          <w:rFonts w:cstheme="minorHAnsi"/>
          <w:i/>
          <w:lang w:val="el-GR"/>
        </w:rPr>
      </w:pPr>
      <w:r>
        <w:rPr>
          <w:rFonts w:cstheme="minorHAnsi"/>
          <w:b/>
          <w:bCs/>
          <w:lang w:val="el-GR"/>
        </w:rPr>
        <w:t>α</w:t>
      </w:r>
      <w:r>
        <w:rPr>
          <w:rFonts w:cstheme="minorHAnsi"/>
          <w:lang w:val="el-GR"/>
        </w:rPr>
        <w:t xml:space="preserve">) Να υπολογίσετε τη μάζα </w:t>
      </w:r>
      <w:r>
        <w:rPr>
          <w:rFonts w:cstheme="minorHAnsi"/>
        </w:rPr>
        <w:t>MgCl</w:t>
      </w:r>
      <w:r>
        <w:rPr>
          <w:rFonts w:cstheme="minorHAnsi"/>
          <w:vertAlign w:val="subscript"/>
          <w:lang w:val="el-GR"/>
        </w:rPr>
        <w:t>2</w:t>
      </w:r>
      <w:r>
        <w:rPr>
          <w:rFonts w:cstheme="minorHAnsi"/>
          <w:lang w:val="el-GR"/>
        </w:rPr>
        <w:t xml:space="preserve"> που περιέχεται σε 200 </w:t>
      </w:r>
      <w:r>
        <w:rPr>
          <w:rFonts w:cstheme="minorHAnsi"/>
        </w:rPr>
        <w:t>mL</w:t>
      </w:r>
      <w:r>
        <w:rPr>
          <w:rFonts w:cstheme="minorHAnsi"/>
          <w:lang w:val="el-GR"/>
        </w:rPr>
        <w:t xml:space="preserve"> θαλασσινού νερού. </w:t>
      </w:r>
      <w:r>
        <w:rPr>
          <w:rFonts w:cstheme="minorHAnsi"/>
          <w:i/>
          <w:lang w:val="el-GR"/>
        </w:rPr>
        <w:t>(μονάδες 7)</w:t>
      </w:r>
    </w:p>
    <w:p w14:paraId="5079B3BF" w14:textId="77777777" w:rsidR="00596A9C" w:rsidRDefault="00000000">
      <w:pPr>
        <w:pStyle w:val="TrapezaThematonStyle"/>
        <w:autoSpaceDE w:val="0"/>
        <w:autoSpaceDN w:val="0"/>
        <w:adjustRightInd w:val="0"/>
        <w:spacing w:line="360" w:lineRule="auto"/>
        <w:ind w:left="567"/>
        <w:jc w:val="both"/>
        <w:rPr>
          <w:rFonts w:cstheme="minorHAnsi"/>
          <w:lang w:val="el-GR"/>
        </w:rPr>
      </w:pPr>
      <w:r>
        <w:rPr>
          <w:rFonts w:cstheme="minorHAnsi"/>
          <w:b/>
          <w:bCs/>
          <w:lang w:val="el-GR"/>
        </w:rPr>
        <w:t>β</w:t>
      </w:r>
      <w:r>
        <w:rPr>
          <w:rFonts w:cstheme="minorHAnsi"/>
          <w:lang w:val="el-GR"/>
        </w:rPr>
        <w:t xml:space="preserve">) Να υπολογίσετε την % </w:t>
      </w:r>
      <w:r>
        <w:rPr>
          <w:rFonts w:cstheme="minorHAnsi"/>
        </w:rPr>
        <w:t>w</w:t>
      </w:r>
      <w:r>
        <w:rPr>
          <w:rFonts w:cstheme="minorHAnsi"/>
          <w:lang w:val="el-GR"/>
        </w:rPr>
        <w:t>/</w:t>
      </w:r>
      <w:r>
        <w:rPr>
          <w:rFonts w:cstheme="minorHAnsi"/>
        </w:rPr>
        <w:t>v</w:t>
      </w:r>
      <w:r>
        <w:rPr>
          <w:rFonts w:cstheme="minorHAnsi"/>
          <w:lang w:val="el-GR"/>
        </w:rPr>
        <w:t xml:space="preserve"> περιεκτικότητα του θαλασσινού νερού σε </w:t>
      </w:r>
      <w:r>
        <w:rPr>
          <w:rFonts w:cstheme="minorHAnsi"/>
        </w:rPr>
        <w:t>MgCl</w:t>
      </w:r>
      <w:r>
        <w:rPr>
          <w:rFonts w:cstheme="minorHAnsi"/>
          <w:vertAlign w:val="subscript"/>
          <w:lang w:val="el-GR"/>
        </w:rPr>
        <w:t>2</w:t>
      </w:r>
      <w:r>
        <w:rPr>
          <w:rFonts w:cstheme="minorHAnsi"/>
          <w:lang w:val="el-GR"/>
        </w:rPr>
        <w:t xml:space="preserve">. </w:t>
      </w:r>
      <w:r>
        <w:rPr>
          <w:rFonts w:cstheme="minorHAnsi"/>
          <w:i/>
          <w:lang w:val="el-GR"/>
        </w:rPr>
        <w:t>(μονάδες 8)</w:t>
      </w:r>
    </w:p>
    <w:p w14:paraId="67F186BE" w14:textId="77777777" w:rsidR="00596A9C" w:rsidRDefault="00000000">
      <w:pPr>
        <w:pStyle w:val="TrapezaThematonStyle"/>
        <w:autoSpaceDE w:val="0"/>
        <w:autoSpaceDN w:val="0"/>
        <w:adjustRightInd w:val="0"/>
        <w:spacing w:line="360" w:lineRule="auto"/>
        <w:ind w:left="567"/>
        <w:rPr>
          <w:lang w:val="el-GR"/>
        </w:rPr>
      </w:pPr>
      <w:r>
        <w:rPr>
          <w:b/>
          <w:bCs/>
          <w:lang w:val="el-GR"/>
        </w:rPr>
        <w:t>γ</w:t>
      </w:r>
      <w:r>
        <w:rPr>
          <w:lang w:val="el-GR"/>
        </w:rPr>
        <w:t xml:space="preserve">) Να υπολογίσετε τον όγκο του νερού που πρέπει να προστεθεί σε 100 </w:t>
      </w:r>
      <w:r>
        <w:t>mL</w:t>
      </w:r>
      <w:r>
        <w:rPr>
          <w:lang w:val="el-GR"/>
        </w:rPr>
        <w:t xml:space="preserve"> θαλασσινού νερού, για να προκύψει διάλυμα 0,02 Μ σε </w:t>
      </w:r>
      <w:r>
        <w:t>MgCl</w:t>
      </w:r>
      <w:r>
        <w:rPr>
          <w:vertAlign w:val="subscript"/>
          <w:lang w:val="el-GR"/>
        </w:rPr>
        <w:t>2</w:t>
      </w:r>
      <w:r>
        <w:rPr>
          <w:lang w:val="el-GR"/>
        </w:rPr>
        <w:t xml:space="preserve">. </w:t>
      </w:r>
      <w:r>
        <w:rPr>
          <w:i/>
          <w:iCs/>
          <w:lang w:val="el-GR"/>
        </w:rPr>
        <w:t>(μονάδες 10)</w:t>
      </w:r>
    </w:p>
    <w:p w14:paraId="37CB177E" w14:textId="77777777" w:rsidR="00596A9C" w:rsidRDefault="00000000">
      <w:pPr>
        <w:pStyle w:val="TrapezaThematonStyle"/>
        <w:spacing w:line="360" w:lineRule="auto"/>
        <w:jc w:val="both"/>
        <w:rPr>
          <w:rFonts w:cstheme="minorHAnsi"/>
          <w:lang w:val="el-GR"/>
        </w:rPr>
      </w:pPr>
      <w:r>
        <w:rPr>
          <w:rFonts w:cstheme="minorHAnsi"/>
          <w:lang w:val="el-GR"/>
        </w:rPr>
        <w:t xml:space="preserve">Δίνονται οι σχετικές ατομικές μάζες: </w:t>
      </w:r>
      <w:r>
        <w:rPr>
          <w:rFonts w:cstheme="minorHAnsi"/>
          <w:i/>
          <w:lang w:val="el-GR"/>
        </w:rPr>
        <w:t>Α</w:t>
      </w:r>
      <w:r>
        <w:rPr>
          <w:rFonts w:cstheme="minorHAnsi"/>
          <w:vertAlign w:val="subscript"/>
          <w:lang w:val="el-GR"/>
        </w:rPr>
        <w:t>r</w:t>
      </w:r>
      <w:r>
        <w:rPr>
          <w:rFonts w:cstheme="minorHAnsi"/>
          <w:lang w:val="el-GR"/>
        </w:rPr>
        <w:t>(</w:t>
      </w:r>
      <w:r>
        <w:rPr>
          <w:rFonts w:cstheme="minorHAnsi"/>
        </w:rPr>
        <w:t>Mg</w:t>
      </w:r>
      <w:r>
        <w:rPr>
          <w:rFonts w:cstheme="minorHAnsi"/>
          <w:lang w:val="el-GR"/>
        </w:rPr>
        <w:t xml:space="preserve">)=24, </w:t>
      </w:r>
      <w:r>
        <w:rPr>
          <w:rFonts w:cstheme="minorHAnsi"/>
          <w:i/>
          <w:lang w:val="el-GR"/>
        </w:rPr>
        <w:t>Α</w:t>
      </w:r>
      <w:r>
        <w:rPr>
          <w:rFonts w:cstheme="minorHAnsi"/>
          <w:vertAlign w:val="subscript"/>
          <w:lang w:val="el-GR"/>
        </w:rPr>
        <w:t>r</w:t>
      </w:r>
      <w:r>
        <w:rPr>
          <w:rFonts w:cstheme="minorHAnsi"/>
          <w:lang w:val="el-GR"/>
        </w:rPr>
        <w:t>(</w:t>
      </w:r>
      <w:r>
        <w:rPr>
          <w:rFonts w:cstheme="minorHAnsi"/>
        </w:rPr>
        <w:t>Cl</w:t>
      </w:r>
      <w:r>
        <w:rPr>
          <w:rFonts w:cstheme="minorHAnsi"/>
          <w:lang w:val="el-GR"/>
        </w:rPr>
        <w:t>)=35,5</w:t>
      </w:r>
    </w:p>
    <w:p w14:paraId="055108E8" w14:textId="77777777" w:rsidR="00596A9C" w:rsidRDefault="00000000">
      <w:pPr>
        <w:pStyle w:val="TrapezaThematonStyle"/>
        <w:spacing w:line="360" w:lineRule="auto"/>
        <w:ind w:left="567"/>
        <w:jc w:val="right"/>
        <w:rPr>
          <w:rFonts w:asciiTheme="minorHAnsi" w:hAnsiTheme="minorHAnsi" w:cstheme="minorHAnsi"/>
          <w:i/>
          <w:lang w:val="el-GR"/>
        </w:rPr>
      </w:pPr>
      <w:r>
        <w:rPr>
          <w:rFonts w:asciiTheme="minorHAnsi" w:hAnsiTheme="minorHAnsi" w:cstheme="minorHAnsi"/>
          <w:b/>
          <w:bCs/>
          <w:i/>
          <w:lang w:val="el-GR"/>
        </w:rPr>
        <w:t>Μονάδες 25</w:t>
      </w:r>
    </w:p>
    <w:p w14:paraId="10CF4E60" w14:textId="77777777" w:rsidR="00596A9C" w:rsidRDefault="00596A9C">
      <w:pPr>
        <w:pStyle w:val="TrapezaThematonStyle"/>
        <w:autoSpaceDE w:val="0"/>
        <w:autoSpaceDN w:val="0"/>
        <w:adjustRightInd w:val="0"/>
        <w:spacing w:line="360" w:lineRule="auto"/>
        <w:rPr>
          <w:rFonts w:cstheme="minorHAnsi"/>
          <w:lang w:val="el-GR"/>
        </w:rPr>
      </w:pPr>
    </w:p>
    <w:p w14:paraId="7BFE8526" w14:textId="77777777" w:rsidR="00596A9C" w:rsidRDefault="00596A9C">
      <w:pPr>
        <w:pStyle w:val="TrapezaThematonStyle"/>
        <w:autoSpaceDE w:val="0"/>
        <w:autoSpaceDN w:val="0"/>
        <w:adjustRightInd w:val="0"/>
        <w:spacing w:line="360" w:lineRule="auto"/>
        <w:rPr>
          <w:rFonts w:cstheme="minorHAnsi"/>
          <w:lang w:val="el-GR"/>
        </w:rPr>
      </w:pPr>
    </w:p>
    <w:p w14:paraId="6E46FF8F" w14:textId="77777777" w:rsidR="00596A9C" w:rsidRDefault="00596A9C">
      <w:pPr>
        <w:pStyle w:val="TrapezaThematonStyle"/>
        <w:autoSpaceDE w:val="0"/>
        <w:autoSpaceDN w:val="0"/>
        <w:adjustRightInd w:val="0"/>
        <w:spacing w:line="360" w:lineRule="auto"/>
        <w:rPr>
          <w:rFonts w:cstheme="minorHAnsi"/>
          <w:lang w:val="el-GR"/>
        </w:rPr>
      </w:pPr>
    </w:p>
    <w:p w14:paraId="34C6FB6C" w14:textId="77777777" w:rsidR="00596A9C" w:rsidRDefault="00596A9C">
      <w:pPr>
        <w:pStyle w:val="TrapezaThematonStyle"/>
        <w:autoSpaceDE w:val="0"/>
        <w:autoSpaceDN w:val="0"/>
        <w:adjustRightInd w:val="0"/>
        <w:spacing w:line="360" w:lineRule="auto"/>
        <w:rPr>
          <w:rFonts w:cstheme="minorHAnsi"/>
          <w:lang w:val="el-GR"/>
        </w:rPr>
      </w:pPr>
    </w:p>
    <w:p w14:paraId="50A83C6B" w14:textId="77777777" w:rsidR="00596A9C" w:rsidRDefault="00596A9C">
      <w:pPr>
        <w:pStyle w:val="TrapezaThematonStyle"/>
        <w:autoSpaceDE w:val="0"/>
        <w:autoSpaceDN w:val="0"/>
        <w:adjustRightInd w:val="0"/>
        <w:spacing w:line="360" w:lineRule="auto"/>
        <w:rPr>
          <w:rFonts w:cstheme="minorHAnsi"/>
          <w:lang w:val="el-GR"/>
        </w:rPr>
      </w:pPr>
    </w:p>
    <w:p w14:paraId="6122BB12" w14:textId="77777777" w:rsidR="00596A9C" w:rsidRDefault="00596A9C">
      <w:pPr>
        <w:pStyle w:val="TrapezaThematonStyle"/>
        <w:autoSpaceDE w:val="0"/>
        <w:autoSpaceDN w:val="0"/>
        <w:adjustRightInd w:val="0"/>
        <w:spacing w:line="360" w:lineRule="auto"/>
        <w:rPr>
          <w:rFonts w:cstheme="minorHAnsi"/>
          <w:lang w:val="el-GR"/>
        </w:rPr>
      </w:pPr>
    </w:p>
    <w:p w14:paraId="0C6F9874" w14:textId="77777777" w:rsidR="00596A9C" w:rsidRDefault="00596A9C">
      <w:pPr>
        <w:pStyle w:val="TrapezaThematonStyle"/>
        <w:autoSpaceDE w:val="0"/>
        <w:autoSpaceDN w:val="0"/>
        <w:adjustRightInd w:val="0"/>
        <w:spacing w:line="360" w:lineRule="auto"/>
        <w:rPr>
          <w:rFonts w:cstheme="minorHAnsi"/>
          <w:lang w:val="el-GR"/>
        </w:rPr>
      </w:pPr>
    </w:p>
    <w:p w14:paraId="303857BC" w14:textId="77777777" w:rsidR="00596A9C" w:rsidRDefault="00596A9C">
      <w:pPr>
        <w:pStyle w:val="TrapezaThematonStyle"/>
        <w:autoSpaceDE w:val="0"/>
        <w:autoSpaceDN w:val="0"/>
        <w:adjustRightInd w:val="0"/>
        <w:spacing w:line="360" w:lineRule="auto"/>
        <w:rPr>
          <w:rFonts w:cstheme="minorHAnsi"/>
          <w:lang w:val="el-GR"/>
        </w:rPr>
      </w:pPr>
    </w:p>
    <w:p w14:paraId="7C8A869C" w14:textId="77777777" w:rsidR="00596A9C" w:rsidRDefault="00596A9C">
      <w:pPr>
        <w:pStyle w:val="TrapezaThematonStyle"/>
        <w:autoSpaceDE w:val="0"/>
        <w:autoSpaceDN w:val="0"/>
        <w:adjustRightInd w:val="0"/>
        <w:spacing w:line="360" w:lineRule="auto"/>
        <w:rPr>
          <w:rFonts w:cstheme="minorHAnsi"/>
          <w:lang w:val="el-GR"/>
        </w:rPr>
      </w:pPr>
    </w:p>
    <w:p w14:paraId="695AFB2A" w14:textId="77777777" w:rsidR="00596A9C" w:rsidRDefault="00596A9C">
      <w:pPr>
        <w:pStyle w:val="TrapezaThematonStyle"/>
        <w:autoSpaceDE w:val="0"/>
        <w:autoSpaceDN w:val="0"/>
        <w:adjustRightInd w:val="0"/>
        <w:spacing w:line="360" w:lineRule="auto"/>
        <w:rPr>
          <w:rFonts w:cstheme="minorHAnsi"/>
          <w:lang w:val="el-GR"/>
        </w:rPr>
      </w:pPr>
    </w:p>
    <w:p w14:paraId="62627B0F" w14:textId="77777777" w:rsidR="00596A9C" w:rsidRDefault="00596A9C">
      <w:pPr>
        <w:pStyle w:val="TrapezaThematonStyle"/>
        <w:autoSpaceDE w:val="0"/>
        <w:autoSpaceDN w:val="0"/>
        <w:adjustRightInd w:val="0"/>
        <w:spacing w:line="360" w:lineRule="auto"/>
        <w:rPr>
          <w:rFonts w:cstheme="minorHAnsi"/>
          <w:lang w:val="el-GR"/>
        </w:rPr>
      </w:pPr>
    </w:p>
    <w:p w14:paraId="7717D180" w14:textId="77777777" w:rsidR="00596A9C" w:rsidRDefault="00596A9C">
      <w:pPr>
        <w:pStyle w:val="TrapezaThematonStyle"/>
        <w:autoSpaceDE w:val="0"/>
        <w:autoSpaceDN w:val="0"/>
        <w:adjustRightInd w:val="0"/>
        <w:spacing w:line="360" w:lineRule="auto"/>
        <w:rPr>
          <w:rFonts w:cstheme="minorHAnsi"/>
          <w:lang w:val="el-GR"/>
        </w:rPr>
      </w:pPr>
    </w:p>
    <w:p w14:paraId="67CD20A5" w14:textId="77777777" w:rsidR="00596A9C" w:rsidRDefault="00596A9C">
      <w:pPr>
        <w:pStyle w:val="TrapezaThematonStyle"/>
        <w:autoSpaceDE w:val="0"/>
        <w:autoSpaceDN w:val="0"/>
        <w:adjustRightInd w:val="0"/>
        <w:spacing w:line="360" w:lineRule="auto"/>
        <w:rPr>
          <w:rFonts w:cstheme="minorHAnsi"/>
          <w:lang w:val="el-GR"/>
        </w:rPr>
      </w:pPr>
    </w:p>
    <w:p w14:paraId="436A519A" w14:textId="77777777" w:rsidR="00596A9C" w:rsidRDefault="00596A9C">
      <w:pPr>
        <w:pStyle w:val="TrapezaThematonStyle"/>
        <w:autoSpaceDE w:val="0"/>
        <w:autoSpaceDN w:val="0"/>
        <w:adjustRightInd w:val="0"/>
        <w:spacing w:line="360" w:lineRule="auto"/>
        <w:rPr>
          <w:rFonts w:cstheme="minorHAnsi"/>
          <w:lang w:val="el-GR"/>
        </w:rPr>
      </w:pPr>
    </w:p>
    <w:p w14:paraId="60C95DDB" w14:textId="77777777" w:rsidR="00596A9C" w:rsidRDefault="00596A9C">
      <w:pPr>
        <w:pStyle w:val="TrapezaThematonStyle"/>
        <w:autoSpaceDE w:val="0"/>
        <w:autoSpaceDN w:val="0"/>
        <w:adjustRightInd w:val="0"/>
        <w:spacing w:line="360" w:lineRule="auto"/>
        <w:rPr>
          <w:rFonts w:cstheme="minorHAnsi"/>
          <w:lang w:val="el-GR"/>
        </w:rPr>
      </w:pPr>
    </w:p>
    <w:p w14:paraId="28227D64" w14:textId="77777777" w:rsidR="00596A9C" w:rsidRDefault="00596A9C">
      <w:pPr>
        <w:pStyle w:val="TrapezaThematonStyle"/>
        <w:autoSpaceDE w:val="0"/>
        <w:autoSpaceDN w:val="0"/>
        <w:adjustRightInd w:val="0"/>
        <w:spacing w:line="360" w:lineRule="auto"/>
        <w:rPr>
          <w:rFonts w:cstheme="minorHAnsi"/>
          <w:lang w:val="el-GR"/>
        </w:rPr>
      </w:pPr>
    </w:p>
    <w:p w14:paraId="4E312F35" w14:textId="77777777" w:rsidR="00596A9C" w:rsidRDefault="00596A9C">
      <w:pPr>
        <w:pStyle w:val="TrapezaThematonStyle"/>
        <w:autoSpaceDE w:val="0"/>
        <w:autoSpaceDN w:val="0"/>
        <w:adjustRightInd w:val="0"/>
        <w:spacing w:line="360" w:lineRule="auto"/>
        <w:rPr>
          <w:rFonts w:cstheme="minorHAnsi"/>
          <w:lang w:val="el-GR"/>
        </w:rPr>
      </w:pPr>
    </w:p>
    <w:p w14:paraId="4FECE1D7" w14:textId="77777777" w:rsidR="00596A9C" w:rsidRDefault="00596A9C">
      <w:pPr>
        <w:pStyle w:val="TrapezaThematonStyle"/>
        <w:autoSpaceDE w:val="0"/>
        <w:autoSpaceDN w:val="0"/>
        <w:adjustRightInd w:val="0"/>
        <w:spacing w:line="360" w:lineRule="auto"/>
        <w:rPr>
          <w:rFonts w:cstheme="minorHAnsi"/>
          <w:lang w:val="el-GR"/>
        </w:rPr>
      </w:pPr>
    </w:p>
    <w:p w14:paraId="4DA0C9EC" w14:textId="77777777" w:rsidR="00596A9C" w:rsidRDefault="00596A9C">
      <w:pPr>
        <w:pStyle w:val="TrapezaThematonStyle"/>
        <w:autoSpaceDE w:val="0"/>
        <w:autoSpaceDN w:val="0"/>
        <w:adjustRightInd w:val="0"/>
        <w:spacing w:line="360" w:lineRule="auto"/>
        <w:rPr>
          <w:rFonts w:cstheme="minorHAnsi"/>
          <w:lang w:val="el-GR"/>
        </w:rPr>
        <w:sectPr w:rsidR="00596A9C">
          <w:type w:val="continuous"/>
          <w:pgSz w:w="11906" w:h="16838"/>
          <w:pgMar w:top="1080" w:right="1080" w:bottom="1080" w:left="1080" w:header="720" w:footer="720" w:gutter="0"/>
          <w:cols w:space="720"/>
        </w:sectPr>
      </w:pPr>
    </w:p>
    <w:p w14:paraId="2C6F5441"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13890</w:t>
      </w:r>
    </w:p>
    <w:p w14:paraId="45FFFC35" w14:textId="77777777" w:rsidR="00596A9C" w:rsidRDefault="00000000">
      <w:pPr>
        <w:pStyle w:val="TrapezaThematonStyle"/>
        <w:spacing w:line="360" w:lineRule="auto"/>
        <w:rPr>
          <w:rFonts w:cstheme="minorHAnsi"/>
          <w:b/>
          <w:lang w:val="el-GR"/>
        </w:rPr>
      </w:pPr>
      <w:r>
        <w:rPr>
          <w:rFonts w:cstheme="minorHAnsi"/>
          <w:b/>
          <w:lang w:val="el-GR"/>
        </w:rPr>
        <w:lastRenderedPageBreak/>
        <w:t>Ενδεικτική επίλυση</w:t>
      </w:r>
    </w:p>
    <w:p w14:paraId="087B58BF" w14:textId="77777777" w:rsidR="00596A9C" w:rsidRDefault="00000000">
      <w:pPr>
        <w:pStyle w:val="TrapezaThematonStyle"/>
        <w:spacing w:line="360" w:lineRule="auto"/>
        <w:jc w:val="both"/>
        <w:rPr>
          <w:rFonts w:cstheme="minorHAnsi"/>
          <w:lang w:val="el-GR"/>
        </w:rPr>
      </w:pPr>
      <w:r>
        <w:rPr>
          <w:rFonts w:cstheme="minorHAnsi"/>
          <w:b/>
          <w:lang w:val="el-GR"/>
        </w:rPr>
        <w:t>α)</w:t>
      </w:r>
      <w:r>
        <w:rPr>
          <w:rFonts w:cstheme="minorHAnsi"/>
          <w:lang w:val="el-GR"/>
        </w:rPr>
        <w:t xml:space="preserve"> Τα </w:t>
      </w:r>
      <w:r>
        <w:rPr>
          <w:rFonts w:cstheme="minorHAnsi"/>
        </w:rPr>
        <w:t>mol</w:t>
      </w:r>
      <w:r>
        <w:rPr>
          <w:rFonts w:cstheme="minorHAnsi"/>
          <w:lang w:val="el-GR"/>
        </w:rPr>
        <w:t xml:space="preserve"> του </w:t>
      </w:r>
      <w:r>
        <w:rPr>
          <w:rFonts w:cstheme="minorHAnsi"/>
        </w:rPr>
        <w:t>MgCl</w:t>
      </w:r>
      <w:r>
        <w:rPr>
          <w:rFonts w:cstheme="minorHAnsi"/>
          <w:vertAlign w:val="subscript"/>
          <w:lang w:val="el-GR"/>
        </w:rPr>
        <w:t>2</w:t>
      </w:r>
      <w:r>
        <w:rPr>
          <w:rFonts w:cstheme="minorHAnsi"/>
          <w:lang w:val="el-GR"/>
        </w:rPr>
        <w:t xml:space="preserve"> που περιέχονται στα 200 </w:t>
      </w:r>
      <w:r>
        <w:rPr>
          <w:rFonts w:cstheme="minorHAnsi"/>
        </w:rPr>
        <w:t>mL</w:t>
      </w:r>
      <w:r>
        <w:rPr>
          <w:rFonts w:cstheme="minorHAnsi"/>
          <w:lang w:val="el-GR"/>
        </w:rPr>
        <w:t xml:space="preserve"> του θαλασσινού νερού συγκέντρωσης 0,05 Μ σε </w:t>
      </w:r>
      <w:r>
        <w:rPr>
          <w:rFonts w:cstheme="minorHAnsi"/>
        </w:rPr>
        <w:t>MgCl</w:t>
      </w:r>
      <w:r>
        <w:rPr>
          <w:rFonts w:cstheme="minorHAnsi"/>
          <w:vertAlign w:val="subscript"/>
          <w:lang w:val="el-GR"/>
        </w:rPr>
        <w:t xml:space="preserve">2 </w:t>
      </w:r>
      <w:r>
        <w:rPr>
          <w:rFonts w:cstheme="minorHAnsi"/>
          <w:lang w:val="el-GR"/>
        </w:rPr>
        <w:t xml:space="preserve">είναι: </w:t>
      </w:r>
    </w:p>
    <w:p w14:paraId="7F08428B" w14:textId="77777777" w:rsidR="00596A9C" w:rsidRDefault="00000000">
      <w:pPr>
        <w:pStyle w:val="TrapezaThematonStyle"/>
        <w:spacing w:line="360" w:lineRule="auto"/>
        <w:jc w:val="both"/>
        <w:rPr>
          <w:rFonts w:cstheme="minorHAnsi"/>
          <w:lang w:val="el-GR"/>
        </w:rPr>
      </w:pPr>
      <m:oMath>
        <m:r>
          <w:rPr>
            <w:rFonts w:ascii="Cambria Math" w:eastAsia="Cambria Math" w:hAnsi="Cambria Math" w:cstheme="minorHAnsi"/>
          </w:rPr>
          <m:t>c</m:t>
        </m:r>
        <m:r>
          <w:rPr>
            <w:rFonts w:ascii="Cambria Math" w:eastAsia="Cambria Math" w:hAnsi="Cambria Math" w:cstheme="minorHAnsi"/>
            <w:lang w:val="el-GR"/>
          </w:rPr>
          <m:t>=</m:t>
        </m:r>
        <m:f>
          <m:fPr>
            <m:ctrlPr>
              <w:rPr>
                <w:rFonts w:ascii="Cambria Math" w:hAnsi="Cambria Math" w:cstheme="minorHAnsi"/>
                <w:lang w:val="el-GR"/>
              </w:rPr>
            </m:ctrlPr>
          </m:fPr>
          <m:num>
            <m:r>
              <w:rPr>
                <w:rFonts w:ascii="Cambria Math" w:eastAsia="Cambria Math" w:hAnsi="Cambria Math" w:cstheme="minorHAnsi"/>
              </w:rPr>
              <m:t>n</m:t>
            </m:r>
          </m:num>
          <m:den>
            <m:r>
              <w:rPr>
                <w:rFonts w:ascii="Cambria Math" w:eastAsia="Cambria Math" w:hAnsi="Cambria Math" w:cstheme="minorHAnsi"/>
              </w:rPr>
              <m:t>V</m:t>
            </m:r>
          </m:den>
        </m:f>
        <m:r>
          <w:rPr>
            <w:rFonts w:ascii="Cambria Math" w:eastAsia="Cambria Math" w:hAnsi="Cambria Math" w:cstheme="minorHAnsi"/>
            <w:lang w:val="el-GR"/>
          </w:rPr>
          <m:t xml:space="preserve"> ⇒n=</m:t>
        </m:r>
        <m:r>
          <w:rPr>
            <w:rFonts w:ascii="Cambria Math" w:eastAsia="Cambria Math" w:hAnsi="Cambria Math" w:cstheme="minorHAnsi"/>
          </w:rPr>
          <m:t>c</m:t>
        </m:r>
        <m:r>
          <w:rPr>
            <w:rFonts w:ascii="Cambria Math" w:eastAsia="Cambria Math" w:hAnsi="Cambria Math" w:cstheme="minorHAnsi"/>
            <w:lang w:val="el-GR"/>
          </w:rPr>
          <m:t>∙</m:t>
        </m:r>
        <m:r>
          <w:rPr>
            <w:rFonts w:ascii="Cambria Math" w:eastAsia="Cambria Math" w:hAnsi="Cambria Math" w:cstheme="minorHAnsi"/>
          </w:rPr>
          <m:t>V</m:t>
        </m:r>
        <m:r>
          <w:rPr>
            <w:rFonts w:ascii="Cambria Math" w:eastAsia="Cambria Math" w:hAnsi="Cambria Math" w:cstheme="minorHAnsi"/>
            <w:lang w:val="el-GR"/>
          </w:rPr>
          <m:t xml:space="preserve"> ⇒</m:t>
        </m:r>
        <m:r>
          <w:rPr>
            <w:rFonts w:ascii="Cambria Math" w:eastAsia="Cambria Math" w:hAnsi="Cambria Math" w:cstheme="minorHAnsi"/>
          </w:rPr>
          <m:t>n</m:t>
        </m:r>
        <m:r>
          <w:rPr>
            <w:rFonts w:ascii="Cambria Math" w:eastAsia="Cambria Math" w:hAnsi="Cambria Math" w:cstheme="minorHAnsi"/>
            <w:lang w:val="el-GR"/>
          </w:rPr>
          <m:t xml:space="preserve">=0,05 </m:t>
        </m:r>
        <m:r>
          <w:rPr>
            <w:rFonts w:ascii="Cambria Math" w:eastAsia="Cambria Math" w:hAnsi="Cambria Math" w:cstheme="minorHAnsi"/>
          </w:rPr>
          <m:t>M</m:t>
        </m:r>
        <m:r>
          <w:rPr>
            <w:rFonts w:ascii="Cambria Math" w:eastAsia="Cambria Math" w:hAnsi="Cambria Math" w:cstheme="minorHAnsi"/>
            <w:lang w:val="el-GR"/>
          </w:rPr>
          <m:t xml:space="preserve">∙ 0,2 </m:t>
        </m:r>
        <m:r>
          <w:rPr>
            <w:rFonts w:ascii="Cambria Math" w:eastAsia="Cambria Math" w:hAnsi="Cambria Math" w:cstheme="minorHAnsi"/>
          </w:rPr>
          <m:t>L</m:t>
        </m:r>
        <m:r>
          <w:rPr>
            <w:rFonts w:ascii="Cambria Math" w:eastAsia="Cambria Math" w:hAnsi="Cambria Math" w:cstheme="minorHAnsi"/>
            <w:lang w:val="el-GR"/>
          </w:rPr>
          <m:t>⇒</m:t>
        </m:r>
        <m:r>
          <w:rPr>
            <w:rFonts w:ascii="Cambria Math" w:eastAsia="Cambria Math" w:hAnsi="Cambria Math" w:cstheme="minorHAnsi"/>
          </w:rPr>
          <m:t>n</m:t>
        </m:r>
        <m:r>
          <w:rPr>
            <w:rFonts w:ascii="Cambria Math" w:eastAsia="Cambria Math" w:hAnsi="Cambria Math" w:cstheme="minorHAnsi"/>
            <w:lang w:val="el-GR"/>
          </w:rPr>
          <m:t xml:space="preserve">=0,01 </m:t>
        </m:r>
        <m:r>
          <w:rPr>
            <w:rFonts w:ascii="Cambria Math" w:eastAsia="Cambria Math" w:hAnsi="Cambria Math" w:cstheme="minorHAnsi"/>
          </w:rPr>
          <m:t>mol</m:t>
        </m:r>
      </m:oMath>
      <w:r>
        <w:rPr>
          <w:rFonts w:eastAsiaTheme="minorEastAsia" w:cstheme="minorHAnsi"/>
          <w:lang w:val="el-GR"/>
        </w:rPr>
        <w:t xml:space="preserve"> </w:t>
      </w:r>
    </w:p>
    <w:p w14:paraId="7AEDC04F" w14:textId="77777777" w:rsidR="00596A9C" w:rsidRDefault="00000000">
      <w:pPr>
        <w:pStyle w:val="TrapezaThematonStyle"/>
        <w:spacing w:line="360" w:lineRule="auto"/>
        <w:jc w:val="both"/>
        <w:rPr>
          <w:rFonts w:cstheme="minorHAnsi"/>
          <w:lang w:val="el-GR"/>
        </w:rPr>
      </w:pPr>
      <w:r>
        <w:rPr>
          <w:rFonts w:cstheme="minorHAnsi"/>
          <w:lang w:val="el-GR"/>
        </w:rPr>
        <w:t xml:space="preserve">Η μάζα του </w:t>
      </w:r>
      <w:r>
        <w:rPr>
          <w:rFonts w:cstheme="minorHAnsi"/>
        </w:rPr>
        <w:t>MgCl</w:t>
      </w:r>
      <w:r>
        <w:rPr>
          <w:rFonts w:cstheme="minorHAnsi"/>
          <w:vertAlign w:val="subscript"/>
          <w:lang w:val="el-GR"/>
        </w:rPr>
        <w:t xml:space="preserve">2 </w:t>
      </w:r>
      <w:r>
        <w:rPr>
          <w:rFonts w:cstheme="minorHAnsi"/>
          <w:lang w:val="el-GR"/>
        </w:rPr>
        <w:t>βρίσκεται από τη σχέση:</w:t>
      </w:r>
    </w:p>
    <w:p w14:paraId="0DF7939C" w14:textId="77777777" w:rsidR="00596A9C" w:rsidRDefault="00000000">
      <w:pPr>
        <w:pStyle w:val="TrapezaThematonStyle"/>
        <w:spacing w:line="360" w:lineRule="auto"/>
        <w:jc w:val="both"/>
        <w:rPr>
          <w:rFonts w:cstheme="minorHAnsi"/>
          <w:lang w:val="el-GR"/>
        </w:rPr>
      </w:pPr>
      <m:oMathPara>
        <m:oMath>
          <m:r>
            <w:rPr>
              <w:rFonts w:ascii="Cambria Math" w:eastAsia="Cambria Math" w:hAnsi="Cambria Math" w:cstheme="minorHAnsi"/>
            </w:rPr>
            <m:t>n</m:t>
          </m:r>
          <m:r>
            <w:rPr>
              <w:rFonts w:ascii="Cambria Math" w:eastAsia="Cambria Math" w:hAnsi="Cambria Math" w:cstheme="minorHAnsi"/>
              <w:lang w:val="el-GR"/>
            </w:rPr>
            <m:t>=</m:t>
          </m:r>
          <m:f>
            <m:fPr>
              <m:ctrlPr>
                <w:rPr>
                  <w:rFonts w:ascii="Cambria Math" w:hAnsi="Cambria Math" w:cstheme="minorHAnsi"/>
                </w:rPr>
              </m:ctrlPr>
            </m:fPr>
            <m:num>
              <m:r>
                <w:rPr>
                  <w:rFonts w:ascii="Cambria Math" w:eastAsia="Cambria Math" w:hAnsi="Cambria Math" w:cstheme="minorHAnsi"/>
                </w:rPr>
                <m:t>m</m:t>
              </m:r>
            </m:num>
            <m:den>
              <m:r>
                <w:rPr>
                  <w:rFonts w:ascii="Cambria Math" w:eastAsia="Cambria Math" w:hAnsi="Cambria Math" w:cstheme="minorHAnsi"/>
                </w:rPr>
                <m:t>Mr</m:t>
              </m:r>
            </m:den>
          </m:f>
        </m:oMath>
      </m:oMathPara>
    </w:p>
    <w:p w14:paraId="6DE6735A" w14:textId="77777777" w:rsidR="00596A9C" w:rsidRDefault="00000000">
      <w:pPr>
        <w:pStyle w:val="TrapezaThematonStyle"/>
        <w:widowControl w:val="0"/>
        <w:spacing w:line="360" w:lineRule="auto"/>
        <w:jc w:val="both"/>
        <w:rPr>
          <w:rFonts w:cstheme="minorHAnsi"/>
          <w:lang w:bidi="he-IL"/>
        </w:rPr>
      </w:pPr>
      <w:r>
        <w:rPr>
          <w:rFonts w:cstheme="minorHAnsi"/>
          <w:i/>
          <w:lang w:bidi="he-IL"/>
        </w:rPr>
        <w:t>M</w:t>
      </w:r>
      <w:r>
        <w:rPr>
          <w:rFonts w:cstheme="minorHAnsi"/>
          <w:vertAlign w:val="subscript"/>
          <w:lang w:bidi="he-IL"/>
        </w:rPr>
        <w:t>r</w:t>
      </w:r>
      <w:r>
        <w:rPr>
          <w:rFonts w:cstheme="minorHAnsi"/>
          <w:lang w:bidi="he-IL"/>
        </w:rPr>
        <w:t xml:space="preserve"> (</w:t>
      </w:r>
      <w:r>
        <w:rPr>
          <w:rFonts w:cstheme="minorHAnsi"/>
        </w:rPr>
        <w:t>MgCl</w:t>
      </w:r>
      <w:r>
        <w:rPr>
          <w:rFonts w:cstheme="minorHAnsi"/>
          <w:vertAlign w:val="subscript"/>
        </w:rPr>
        <w:t>2</w:t>
      </w:r>
      <w:r>
        <w:rPr>
          <w:rFonts w:cstheme="minorHAnsi"/>
        </w:rPr>
        <w:t xml:space="preserve">) </w:t>
      </w:r>
      <w:r>
        <w:rPr>
          <w:rFonts w:cstheme="minorHAnsi"/>
          <w:lang w:bidi="he-IL"/>
        </w:rPr>
        <w:t>= 24 + 71 = 95</w:t>
      </w:r>
    </w:p>
    <w:p w14:paraId="3CE43FED" w14:textId="77777777" w:rsidR="00596A9C" w:rsidRDefault="00000000">
      <w:pPr>
        <w:pStyle w:val="TrapezaThematonStyle"/>
        <w:widowControl w:val="0"/>
        <w:spacing w:line="360" w:lineRule="auto"/>
        <w:jc w:val="both"/>
        <w:rPr>
          <w:rFonts w:cstheme="minorHAnsi"/>
          <w:lang w:bidi="he-IL"/>
        </w:rPr>
      </w:pPr>
      <w:r>
        <w:rPr>
          <w:rFonts w:cstheme="minorHAnsi"/>
          <w:lang w:val="el-GR" w:bidi="he-IL"/>
        </w:rPr>
        <w:t>Άρα</w:t>
      </w:r>
      <w:r>
        <w:rPr>
          <w:rFonts w:cstheme="minorHAnsi"/>
          <w:lang w:bidi="he-IL"/>
        </w:rPr>
        <w:t xml:space="preserve"> m = n</w:t>
      </w:r>
      <w:r>
        <w:rPr>
          <w:rFonts w:ascii="Symbol" w:eastAsia="Symbol" w:hAnsi="Symbol" w:cstheme="minorHAnsi"/>
          <w:lang w:bidi="he-IL"/>
        </w:rPr>
        <w:sym w:font="Symbol" w:char="F0D7"/>
      </w:r>
      <w:r>
        <w:rPr>
          <w:rFonts w:cstheme="minorHAnsi"/>
          <w:i/>
          <w:lang w:bidi="he-IL"/>
        </w:rPr>
        <w:t>M</w:t>
      </w:r>
      <w:r>
        <w:rPr>
          <w:rFonts w:cstheme="minorHAnsi"/>
          <w:vertAlign w:val="subscript"/>
          <w:lang w:bidi="he-IL"/>
        </w:rPr>
        <w:t>r</w:t>
      </w:r>
      <w:r>
        <w:rPr>
          <w:rFonts w:cstheme="minorHAnsi"/>
          <w:lang w:bidi="he-IL"/>
        </w:rPr>
        <w:t xml:space="preserve"> </w:t>
      </w:r>
      <w:r>
        <w:rPr>
          <w:rFonts w:ascii="Symbol" w:eastAsia="Symbol" w:hAnsi="Symbol" w:cstheme="minorHAnsi"/>
          <w:lang w:bidi="he-IL"/>
        </w:rPr>
        <w:sym w:font="Symbol" w:char="F0DE"/>
      </w:r>
      <w:r>
        <w:rPr>
          <w:rFonts w:cstheme="minorHAnsi"/>
          <w:lang w:bidi="he-IL"/>
        </w:rPr>
        <w:t xml:space="preserve"> m = 0,01</w:t>
      </w:r>
      <w:r>
        <w:rPr>
          <w:rFonts w:ascii="Symbol" w:eastAsia="Symbol" w:hAnsi="Symbol" w:cstheme="minorHAnsi"/>
          <w:lang w:val="el-GR" w:bidi="he-IL"/>
        </w:rPr>
        <w:sym w:font="Symbol" w:char="F0D7"/>
      </w:r>
      <w:r>
        <w:rPr>
          <w:rFonts w:cstheme="minorHAnsi"/>
          <w:lang w:bidi="he-IL"/>
        </w:rPr>
        <w:t xml:space="preserve">95 g </w:t>
      </w:r>
      <w:r>
        <w:rPr>
          <w:rFonts w:ascii="Symbol" w:eastAsia="Symbol" w:hAnsi="Symbol" w:cstheme="minorHAnsi"/>
          <w:lang w:bidi="he-IL"/>
        </w:rPr>
        <w:sym w:font="Symbol" w:char="F0DE"/>
      </w:r>
      <w:r>
        <w:rPr>
          <w:rFonts w:cstheme="minorHAnsi"/>
          <w:lang w:bidi="he-IL"/>
        </w:rPr>
        <w:t xml:space="preserve"> m = 0,95 g</w:t>
      </w:r>
    </w:p>
    <w:p w14:paraId="1B75473C" w14:textId="77777777" w:rsidR="00596A9C" w:rsidRDefault="00000000">
      <w:pPr>
        <w:pStyle w:val="TrapezaThematonStyle"/>
        <w:widowControl w:val="0"/>
        <w:spacing w:line="360" w:lineRule="auto"/>
        <w:jc w:val="both"/>
        <w:rPr>
          <w:rFonts w:cstheme="minorHAnsi"/>
          <w:lang w:val="el-GR" w:bidi="he-IL"/>
        </w:rPr>
      </w:pPr>
      <w:r>
        <w:rPr>
          <w:rFonts w:cstheme="minorHAnsi"/>
          <w:lang w:val="el-GR" w:bidi="he-IL"/>
        </w:rPr>
        <w:t xml:space="preserve">Επομένως σε 200 mL θαλασσινού νερού περιέχονται 0,95 </w:t>
      </w:r>
      <w:r>
        <w:rPr>
          <w:rFonts w:cstheme="minorHAnsi"/>
          <w:lang w:bidi="he-IL"/>
        </w:rPr>
        <w:t>g</w:t>
      </w:r>
      <w:r>
        <w:rPr>
          <w:rFonts w:cstheme="minorHAnsi"/>
          <w:lang w:val="el-GR" w:bidi="he-IL"/>
        </w:rPr>
        <w:t xml:space="preserve"> </w:t>
      </w:r>
      <w:r>
        <w:rPr>
          <w:rFonts w:cstheme="minorHAnsi"/>
        </w:rPr>
        <w:t>MgCl</w:t>
      </w:r>
      <w:r>
        <w:rPr>
          <w:rFonts w:cstheme="minorHAnsi"/>
          <w:vertAlign w:val="subscript"/>
          <w:lang w:val="el-GR"/>
        </w:rPr>
        <w:t>2</w:t>
      </w:r>
      <w:r>
        <w:rPr>
          <w:rFonts w:cstheme="minorHAnsi"/>
          <w:lang w:val="el-GR" w:bidi="he-IL"/>
        </w:rPr>
        <w:t>.</w:t>
      </w:r>
    </w:p>
    <w:p w14:paraId="7D3A7DFE" w14:textId="77777777" w:rsidR="00596A9C" w:rsidRDefault="00000000">
      <w:pPr>
        <w:pStyle w:val="TrapezaThematonStyle"/>
        <w:spacing w:line="360" w:lineRule="auto"/>
        <w:jc w:val="both"/>
        <w:rPr>
          <w:lang w:val="el-GR"/>
        </w:rPr>
      </w:pPr>
      <w:r>
        <w:rPr>
          <w:rFonts w:cstheme="minorHAnsi"/>
          <w:b/>
          <w:lang w:val="el-GR" w:bidi="he-IL"/>
        </w:rPr>
        <w:t>β)</w:t>
      </w:r>
      <w:r>
        <w:rPr>
          <w:rFonts w:cstheme="minorHAnsi"/>
          <w:lang w:val="el-GR" w:bidi="he-IL"/>
        </w:rPr>
        <w:t xml:space="preserve"> </w:t>
      </w:r>
      <w:r>
        <w:rPr>
          <w:lang w:val="el-GR"/>
        </w:rPr>
        <w:t xml:space="preserve">0,95 </w:t>
      </w:r>
      <w:r>
        <w:t>g</w:t>
      </w:r>
      <w:r>
        <w:rPr>
          <w:lang w:val="el-GR"/>
        </w:rPr>
        <w:t xml:space="preserve"> </w:t>
      </w:r>
      <w:r>
        <w:rPr>
          <w:rFonts w:cstheme="minorHAnsi"/>
        </w:rPr>
        <w:t>MgCl</w:t>
      </w:r>
      <w:r>
        <w:rPr>
          <w:rFonts w:cstheme="minorHAnsi"/>
          <w:vertAlign w:val="subscript"/>
          <w:lang w:val="el-GR"/>
        </w:rPr>
        <w:t xml:space="preserve">2 </w:t>
      </w:r>
      <w:r>
        <w:rPr>
          <w:lang w:val="el-GR"/>
        </w:rPr>
        <w:t xml:space="preserve">περιέχονται σε 200 </w:t>
      </w:r>
      <w:r>
        <w:t>mL</w:t>
      </w:r>
      <w:r>
        <w:rPr>
          <w:lang w:val="el-GR"/>
        </w:rPr>
        <w:t xml:space="preserve"> θαλασσινού νερού </w:t>
      </w:r>
    </w:p>
    <w:p w14:paraId="48007820" w14:textId="77777777" w:rsidR="00596A9C" w:rsidRDefault="00000000">
      <w:pPr>
        <w:pStyle w:val="TrapezaThematonStyle"/>
        <w:spacing w:line="360" w:lineRule="auto"/>
        <w:jc w:val="both"/>
        <w:rPr>
          <w:lang w:val="el-GR"/>
        </w:rPr>
      </w:pPr>
      <w:r>
        <w:rPr>
          <w:lang w:val="el-GR"/>
        </w:rPr>
        <w:t xml:space="preserve">      </w:t>
      </w:r>
      <w:r>
        <w:t>x</w:t>
      </w:r>
      <w:r>
        <w:rPr>
          <w:lang w:val="el-GR"/>
        </w:rPr>
        <w:t xml:space="preserve">; </w:t>
      </w:r>
      <w:r>
        <w:t>g</w:t>
      </w:r>
      <w:r>
        <w:rPr>
          <w:lang w:val="el-GR"/>
        </w:rPr>
        <w:t xml:space="preserve"> </w:t>
      </w:r>
      <w:r>
        <w:rPr>
          <w:rFonts w:cstheme="minorHAnsi"/>
        </w:rPr>
        <w:t>MgCl</w:t>
      </w:r>
      <w:proofErr w:type="gramStart"/>
      <w:r>
        <w:rPr>
          <w:rFonts w:cstheme="minorHAnsi"/>
          <w:vertAlign w:val="subscript"/>
          <w:lang w:val="el-GR"/>
        </w:rPr>
        <w:t xml:space="preserve">2  </w:t>
      </w:r>
      <w:r>
        <w:rPr>
          <w:lang w:val="el-GR"/>
        </w:rPr>
        <w:t>περιέχονται</w:t>
      </w:r>
      <w:proofErr w:type="gramEnd"/>
      <w:r>
        <w:rPr>
          <w:lang w:val="el-GR"/>
        </w:rPr>
        <w:t xml:space="preserve"> σε    100 </w:t>
      </w:r>
      <w:r>
        <w:t>mL</w:t>
      </w:r>
      <w:r>
        <w:rPr>
          <w:lang w:val="el-GR"/>
        </w:rPr>
        <w:t xml:space="preserve"> θαλασσινού νερού</w:t>
      </w:r>
    </w:p>
    <w:p w14:paraId="550D5165" w14:textId="77777777" w:rsidR="00596A9C" w:rsidRDefault="00000000">
      <w:pPr>
        <w:pStyle w:val="TrapezaThematonStyle"/>
        <w:spacing w:line="360" w:lineRule="auto"/>
        <w:ind w:left="567"/>
        <w:jc w:val="both"/>
        <w:rPr>
          <w:lang w:val="el-GR"/>
        </w:rPr>
      </w:pPr>
      <w:r>
        <w:rPr>
          <w:lang w:val="el-GR"/>
        </w:rPr>
        <w:t xml:space="preserve">                                   0,95 </w:t>
      </w:r>
      <w:r>
        <w:t>g</w:t>
      </w:r>
      <w:r>
        <w:rPr>
          <w:lang w:val="el-GR"/>
        </w:rPr>
        <w:t xml:space="preserve"> </w:t>
      </w:r>
      <w:r>
        <w:rPr>
          <w:rFonts w:ascii="Symbol" w:eastAsia="Symbol" w:hAnsi="Symbol" w:cs="Symbol"/>
          <w:lang w:val="el-GR"/>
        </w:rPr>
        <w:sym w:font="Symbol" w:char="F0D7"/>
      </w:r>
      <w:r>
        <w:rPr>
          <w:lang w:val="el-GR"/>
        </w:rPr>
        <w:t xml:space="preserve"> 100 </w:t>
      </w:r>
      <w:r>
        <w:t>mL</w:t>
      </w:r>
      <w:r>
        <w:rPr>
          <w:lang w:val="el-GR"/>
        </w:rPr>
        <w:t xml:space="preserve"> = </w:t>
      </w:r>
      <w:r>
        <w:t>x</w:t>
      </w:r>
      <w:r>
        <w:rPr>
          <w:lang w:val="el-GR"/>
        </w:rPr>
        <w:t xml:space="preserve"> </w:t>
      </w:r>
      <w:r>
        <w:t>g</w:t>
      </w:r>
      <w:r>
        <w:rPr>
          <w:lang w:val="el-GR"/>
        </w:rPr>
        <w:t xml:space="preserve"> </w:t>
      </w:r>
      <w:r>
        <w:rPr>
          <w:rFonts w:ascii="Symbol" w:eastAsia="Symbol" w:hAnsi="Symbol" w:cs="Symbol"/>
          <w:lang w:val="el-GR"/>
        </w:rPr>
        <w:sym w:font="Symbol" w:char="F0D7"/>
      </w:r>
      <w:r>
        <w:rPr>
          <w:lang w:val="el-GR"/>
        </w:rPr>
        <w:t xml:space="preserve"> 200  </w:t>
      </w:r>
      <w:r>
        <w:t>mL</w:t>
      </w:r>
      <w:r>
        <w:rPr>
          <w:lang w:val="el-GR"/>
        </w:rPr>
        <w:t xml:space="preserve"> </w:t>
      </w:r>
      <w:r>
        <w:rPr>
          <w:rFonts w:ascii="Symbol" w:eastAsia="Symbol" w:hAnsi="Symbol" w:cs="Symbol"/>
          <w:lang w:val="el-GR"/>
        </w:rPr>
        <w:sym w:font="Symbol" w:char="F0DE"/>
      </w:r>
      <w:r>
        <w:rPr>
          <w:lang w:val="el-GR"/>
        </w:rPr>
        <w:t xml:space="preserve"> </w:t>
      </w:r>
      <w:r>
        <w:t>x</w:t>
      </w:r>
      <w:r>
        <w:rPr>
          <w:lang w:val="el-GR"/>
        </w:rPr>
        <w:t xml:space="preserve"> = 0,475 </w:t>
      </w:r>
    </w:p>
    <w:p w14:paraId="7AF86D80" w14:textId="77777777" w:rsidR="00596A9C" w:rsidRDefault="00000000">
      <w:pPr>
        <w:pStyle w:val="TrapezaThematonStyle"/>
        <w:spacing w:line="360" w:lineRule="auto"/>
        <w:jc w:val="both"/>
        <w:rPr>
          <w:lang w:val="el-GR"/>
        </w:rPr>
      </w:pPr>
      <w:r>
        <w:rPr>
          <w:lang w:val="el-GR"/>
        </w:rPr>
        <w:t xml:space="preserve">Άρα </w:t>
      </w:r>
      <w:r>
        <w:rPr>
          <w:rFonts w:cstheme="minorHAnsi"/>
          <w:color w:val="202122"/>
          <w:shd w:val="clear" w:color="auto" w:fill="FFFFFF"/>
          <w:lang w:val="el-GR"/>
        </w:rPr>
        <w:t xml:space="preserve">η περιεκτικότητα του </w:t>
      </w:r>
      <w:r>
        <w:rPr>
          <w:rFonts w:cstheme="minorHAnsi"/>
          <w:lang w:val="el-GR"/>
        </w:rPr>
        <w:t xml:space="preserve">θαλασσινού νερού σε </w:t>
      </w:r>
      <w:r>
        <w:rPr>
          <w:rFonts w:cstheme="minorHAnsi"/>
        </w:rPr>
        <w:t>MgCl</w:t>
      </w:r>
      <w:r>
        <w:rPr>
          <w:rFonts w:cstheme="minorHAnsi"/>
          <w:vertAlign w:val="subscript"/>
          <w:lang w:val="el-GR"/>
        </w:rPr>
        <w:t>2</w:t>
      </w:r>
      <w:r>
        <w:rPr>
          <w:rFonts w:cstheme="minorHAnsi"/>
          <w:lang w:val="el-GR"/>
        </w:rPr>
        <w:t xml:space="preserve"> </w:t>
      </w:r>
      <w:r>
        <w:rPr>
          <w:rFonts w:cstheme="minorHAnsi"/>
          <w:color w:val="202122"/>
          <w:shd w:val="clear" w:color="auto" w:fill="FFFFFF"/>
          <w:lang w:val="el-GR"/>
        </w:rPr>
        <w:t xml:space="preserve">είναι 0,475 % </w:t>
      </w:r>
      <w:r>
        <w:rPr>
          <w:rFonts w:cstheme="minorHAnsi"/>
          <w:color w:val="202122"/>
          <w:shd w:val="clear" w:color="auto" w:fill="FFFFFF"/>
        </w:rPr>
        <w:t>w</w:t>
      </w:r>
      <w:r>
        <w:rPr>
          <w:rFonts w:cstheme="minorHAnsi"/>
          <w:color w:val="202122"/>
          <w:shd w:val="clear" w:color="auto" w:fill="FFFFFF"/>
          <w:lang w:val="el-GR"/>
        </w:rPr>
        <w:t>/</w:t>
      </w:r>
      <w:r>
        <w:rPr>
          <w:rFonts w:cstheme="minorHAnsi"/>
          <w:color w:val="202122"/>
          <w:shd w:val="clear" w:color="auto" w:fill="FFFFFF"/>
        </w:rPr>
        <w:t>v</w:t>
      </w:r>
      <w:r>
        <w:rPr>
          <w:lang w:val="el-GR"/>
        </w:rPr>
        <w:t>.</w:t>
      </w:r>
    </w:p>
    <w:p w14:paraId="278DB13A" w14:textId="77777777" w:rsidR="00596A9C" w:rsidRDefault="00000000">
      <w:pPr>
        <w:pStyle w:val="TrapezaThematonStyle"/>
        <w:widowControl w:val="0"/>
        <w:spacing w:line="360" w:lineRule="auto"/>
        <w:jc w:val="both"/>
        <w:rPr>
          <w:lang w:val="el-GR" w:bidi="he-IL"/>
        </w:rPr>
      </w:pPr>
      <w:r>
        <w:rPr>
          <w:b/>
          <w:bCs/>
          <w:lang w:val="el-GR"/>
        </w:rPr>
        <w:t>γ)</w:t>
      </w:r>
      <w:r>
        <w:rPr>
          <w:lang w:val="el-GR"/>
        </w:rPr>
        <w:t xml:space="preserve"> </w:t>
      </w:r>
      <w:r>
        <w:rPr>
          <w:lang w:val="el-GR" w:bidi="he-IL"/>
        </w:rPr>
        <w:t>Για την αραίωση 100 mL θαλασσινού νερού για να προκύψει αραιωμένο διάλυμα συγκέντρωσης 0,02 Μ ισχύει:</w:t>
      </w:r>
    </w:p>
    <w:p w14:paraId="01D4BCF0" w14:textId="77777777" w:rsidR="00596A9C" w:rsidRDefault="00000000">
      <w:pPr>
        <w:pStyle w:val="TrapezaThematonStyle"/>
        <w:widowControl w:val="0"/>
        <w:spacing w:line="360" w:lineRule="auto"/>
        <w:jc w:val="both"/>
        <w:rPr>
          <w:rFonts w:cstheme="minorHAnsi"/>
          <w:lang w:val="el-GR"/>
        </w:rPr>
      </w:pPr>
      <w:r>
        <w:rPr>
          <w:rFonts w:cstheme="minorHAnsi"/>
          <w:lang w:bidi="he-IL"/>
        </w:rPr>
        <w:t>c</w:t>
      </w:r>
      <w:r>
        <w:rPr>
          <w:rFonts w:cstheme="minorHAnsi"/>
          <w:vertAlign w:val="subscript"/>
          <w:lang w:val="el-GR" w:bidi="he-IL"/>
        </w:rPr>
        <w:t>1</w:t>
      </w:r>
      <w:r>
        <w:rPr>
          <w:rFonts w:ascii="Symbol" w:eastAsia="Symbol" w:hAnsi="Symbol" w:cstheme="minorHAnsi"/>
          <w:lang w:val="el-GR" w:bidi="he-IL"/>
        </w:rPr>
        <w:sym w:font="Symbol" w:char="F0D7"/>
      </w:r>
      <w:r>
        <w:rPr>
          <w:rFonts w:cstheme="minorHAnsi"/>
          <w:lang w:bidi="he-IL"/>
        </w:rPr>
        <w:t>V</w:t>
      </w:r>
      <w:r>
        <w:rPr>
          <w:rFonts w:cstheme="minorHAnsi"/>
          <w:vertAlign w:val="subscript"/>
          <w:lang w:val="el-GR" w:bidi="he-IL"/>
        </w:rPr>
        <w:t>1</w:t>
      </w:r>
      <w:r>
        <w:rPr>
          <w:rFonts w:cstheme="minorHAnsi"/>
          <w:lang w:val="el-GR" w:bidi="he-IL"/>
        </w:rPr>
        <w:t xml:space="preserve">= </w:t>
      </w:r>
      <w:r>
        <w:rPr>
          <w:rFonts w:cstheme="minorHAnsi"/>
          <w:lang w:bidi="he-IL"/>
        </w:rPr>
        <w:t>c</w:t>
      </w:r>
      <w:r>
        <w:rPr>
          <w:rFonts w:cstheme="minorHAnsi"/>
          <w:vertAlign w:val="subscript"/>
          <w:lang w:val="el-GR" w:bidi="he-IL"/>
        </w:rPr>
        <w:t>2</w:t>
      </w:r>
      <w:r>
        <w:rPr>
          <w:rFonts w:ascii="Symbol" w:eastAsia="Symbol" w:hAnsi="Symbol" w:cstheme="minorHAnsi"/>
          <w:lang w:val="el-GR" w:bidi="he-IL"/>
        </w:rPr>
        <w:sym w:font="Symbol" w:char="F0D7"/>
      </w:r>
      <w:r>
        <w:rPr>
          <w:rFonts w:cstheme="minorHAnsi"/>
          <w:lang w:bidi="he-IL"/>
        </w:rPr>
        <w:t>V</w:t>
      </w:r>
      <w:r>
        <w:rPr>
          <w:rFonts w:cstheme="minorHAnsi"/>
          <w:vertAlign w:val="subscript"/>
          <w:lang w:val="el-GR" w:bidi="he-IL"/>
        </w:rPr>
        <w:t>2</w:t>
      </w:r>
      <w:r>
        <w:rPr>
          <w:rFonts w:cstheme="minorHAnsi"/>
          <w:lang w:val="el-GR" w:bidi="he-IL"/>
        </w:rPr>
        <w:t xml:space="preserve"> </w:t>
      </w:r>
      <w:r>
        <w:rPr>
          <w:rFonts w:ascii="Symbol" w:eastAsia="Symbol" w:hAnsi="Symbol" w:cstheme="minorHAnsi"/>
          <w:lang w:bidi="he-IL"/>
        </w:rPr>
        <w:sym w:font="Symbol" w:char="F0DE"/>
      </w:r>
      <w:r>
        <w:rPr>
          <w:rFonts w:cstheme="minorHAnsi"/>
          <w:lang w:val="el-GR" w:bidi="he-IL"/>
        </w:rPr>
        <w:t xml:space="preserve"> </w:t>
      </w:r>
      <w:r>
        <w:rPr>
          <w:rFonts w:cstheme="minorHAnsi"/>
          <w:lang w:val="el-GR"/>
        </w:rPr>
        <w:t xml:space="preserve">0,05 Μ </w:t>
      </w:r>
      <w:r>
        <w:rPr>
          <w:rFonts w:ascii="Symbol" w:eastAsia="Symbol" w:hAnsi="Symbol" w:cstheme="minorHAnsi"/>
          <w:lang w:val="el-GR"/>
        </w:rPr>
        <w:sym w:font="Symbol" w:char="F0D7"/>
      </w:r>
      <w:r>
        <w:rPr>
          <w:rFonts w:cstheme="minorHAnsi"/>
          <w:lang w:val="el-GR"/>
        </w:rPr>
        <w:t xml:space="preserve"> 100 mL = 0,02 Μ</w:t>
      </w:r>
      <w:r>
        <w:rPr>
          <w:rFonts w:ascii="Symbol" w:eastAsia="Symbol" w:hAnsi="Symbol" w:cstheme="minorHAnsi"/>
          <w:lang w:val="el-GR"/>
        </w:rPr>
        <w:sym w:font="Symbol" w:char="F0D7"/>
      </w:r>
      <w:r>
        <w:rPr>
          <w:rFonts w:cstheme="minorHAnsi"/>
        </w:rPr>
        <w:t>V</w:t>
      </w:r>
      <w:r>
        <w:rPr>
          <w:rFonts w:cstheme="minorHAnsi"/>
          <w:vertAlign w:val="subscript"/>
          <w:lang w:val="el-GR"/>
        </w:rPr>
        <w:t>2</w:t>
      </w:r>
      <w:r>
        <w:rPr>
          <w:rFonts w:cstheme="minorHAnsi"/>
          <w:lang w:val="el-GR"/>
        </w:rPr>
        <w:t xml:space="preserve"> </w:t>
      </w:r>
      <w:r>
        <w:rPr>
          <w:rFonts w:ascii="Symbol" w:eastAsia="Symbol" w:hAnsi="Symbol" w:cstheme="minorHAnsi"/>
        </w:rPr>
        <w:sym w:font="Symbol" w:char="F0DE"/>
      </w:r>
      <w:r>
        <w:rPr>
          <w:rFonts w:cstheme="minorHAnsi"/>
          <w:lang w:val="el-GR"/>
        </w:rPr>
        <w:t xml:space="preserve"> </w:t>
      </w:r>
      <w:r>
        <w:rPr>
          <w:rFonts w:cstheme="minorHAnsi"/>
        </w:rPr>
        <w:t>V</w:t>
      </w:r>
      <w:r>
        <w:rPr>
          <w:rFonts w:cstheme="minorHAnsi"/>
          <w:vertAlign w:val="subscript"/>
          <w:lang w:val="el-GR"/>
        </w:rPr>
        <w:t xml:space="preserve">2 </w:t>
      </w:r>
      <w:r>
        <w:rPr>
          <w:rFonts w:cstheme="minorHAnsi"/>
          <w:lang w:val="el-GR"/>
        </w:rPr>
        <w:t xml:space="preserve">= 250 </w:t>
      </w:r>
      <w:r>
        <w:rPr>
          <w:rFonts w:cstheme="minorHAnsi"/>
        </w:rPr>
        <w:t>mL</w:t>
      </w:r>
    </w:p>
    <w:p w14:paraId="596105DF" w14:textId="77777777" w:rsidR="00596A9C" w:rsidRDefault="00000000">
      <w:pPr>
        <w:pStyle w:val="TrapezaThematonStyle"/>
        <w:widowControl w:val="0"/>
        <w:spacing w:line="360" w:lineRule="auto"/>
        <w:jc w:val="both"/>
        <w:rPr>
          <w:rFonts w:cstheme="minorHAnsi"/>
          <w:lang w:val="el-GR"/>
        </w:rPr>
      </w:pPr>
      <w:r>
        <w:rPr>
          <w:rFonts w:cstheme="minorHAnsi"/>
          <w:lang w:val="el-GR"/>
        </w:rPr>
        <w:t xml:space="preserve">Ο όγκος του νερού θα είναι </w:t>
      </w:r>
      <w:r>
        <w:rPr>
          <w:rFonts w:cstheme="minorHAnsi"/>
        </w:rPr>
        <w:t>V</w:t>
      </w:r>
      <w:r>
        <w:rPr>
          <w:rFonts w:cstheme="minorHAnsi"/>
          <w:vertAlign w:val="subscript"/>
          <w:lang w:val="el-GR"/>
        </w:rPr>
        <w:t xml:space="preserve">νερού </w:t>
      </w:r>
      <w:r>
        <w:rPr>
          <w:rFonts w:cstheme="minorHAnsi"/>
          <w:lang w:val="el-GR"/>
        </w:rPr>
        <w:t xml:space="preserve">= </w:t>
      </w:r>
      <w:r>
        <w:rPr>
          <w:rFonts w:cstheme="minorHAnsi"/>
        </w:rPr>
        <w:t>V</w:t>
      </w:r>
      <w:r>
        <w:rPr>
          <w:rFonts w:cstheme="minorHAnsi"/>
          <w:vertAlign w:val="subscript"/>
          <w:lang w:val="el-GR"/>
        </w:rPr>
        <w:t xml:space="preserve">2 </w:t>
      </w:r>
      <w:r>
        <w:rPr>
          <w:rFonts w:cstheme="minorHAnsi"/>
          <w:lang w:val="el-GR"/>
        </w:rPr>
        <w:t xml:space="preserve">- </w:t>
      </w:r>
      <w:r>
        <w:rPr>
          <w:rFonts w:cstheme="minorHAnsi"/>
        </w:rPr>
        <w:t>V</w:t>
      </w:r>
      <w:r>
        <w:rPr>
          <w:rFonts w:cstheme="minorHAnsi"/>
          <w:vertAlign w:val="subscript"/>
          <w:lang w:val="el-GR"/>
        </w:rPr>
        <w:t xml:space="preserve">1 </w:t>
      </w:r>
      <w:r>
        <w:rPr>
          <w:rFonts w:cstheme="minorHAnsi"/>
          <w:lang w:val="el-GR"/>
        </w:rPr>
        <w:t xml:space="preserve">= 250 </w:t>
      </w:r>
      <w:r>
        <w:rPr>
          <w:rFonts w:cstheme="minorHAnsi"/>
        </w:rPr>
        <w:t>mL</w:t>
      </w:r>
      <w:r>
        <w:rPr>
          <w:rFonts w:cstheme="minorHAnsi"/>
          <w:lang w:val="el-GR"/>
        </w:rPr>
        <w:t xml:space="preserve"> - 100 </w:t>
      </w:r>
      <w:r>
        <w:rPr>
          <w:rFonts w:cstheme="minorHAnsi"/>
        </w:rPr>
        <w:t>mL</w:t>
      </w:r>
      <w:r>
        <w:rPr>
          <w:rFonts w:cstheme="minorHAnsi"/>
          <w:lang w:val="el-GR"/>
        </w:rPr>
        <w:t xml:space="preserve"> </w:t>
      </w:r>
      <w:r>
        <w:rPr>
          <w:rFonts w:ascii="Symbol" w:eastAsia="Symbol" w:hAnsi="Symbol" w:cstheme="minorHAnsi"/>
        </w:rPr>
        <w:sym w:font="Symbol" w:char="F0DE"/>
      </w:r>
      <w:r>
        <w:rPr>
          <w:rFonts w:cstheme="minorHAnsi"/>
          <w:lang w:val="el-GR"/>
        </w:rPr>
        <w:t xml:space="preserve"> </w:t>
      </w:r>
      <w:r>
        <w:rPr>
          <w:rFonts w:cstheme="minorHAnsi"/>
        </w:rPr>
        <w:t>V</w:t>
      </w:r>
      <w:r>
        <w:rPr>
          <w:rFonts w:cstheme="minorHAnsi"/>
          <w:vertAlign w:val="subscript"/>
          <w:lang w:val="el-GR"/>
        </w:rPr>
        <w:t>νερού</w:t>
      </w:r>
      <w:r>
        <w:rPr>
          <w:rFonts w:cstheme="minorHAnsi"/>
          <w:lang w:val="el-GR"/>
        </w:rPr>
        <w:t xml:space="preserve"> = 150 </w:t>
      </w:r>
      <w:r>
        <w:rPr>
          <w:rFonts w:cstheme="minorHAnsi"/>
        </w:rPr>
        <w:t>mL</w:t>
      </w:r>
    </w:p>
    <w:p w14:paraId="7A2B2F2D" w14:textId="77777777" w:rsidR="00596A9C" w:rsidRDefault="00000000">
      <w:pPr>
        <w:pStyle w:val="TrapezaThematonStyle"/>
        <w:widowControl w:val="0"/>
        <w:spacing w:line="360" w:lineRule="auto"/>
        <w:jc w:val="both"/>
        <w:rPr>
          <w:b/>
          <w:bCs/>
          <w:u w:val="single"/>
          <w:lang w:val="el-GR"/>
        </w:rPr>
      </w:pPr>
      <w:r>
        <w:rPr>
          <w:lang w:val="el-GR"/>
        </w:rPr>
        <w:t xml:space="preserve">Άρα θα πρέπει να προστεθούν 150 </w:t>
      </w:r>
      <w:r>
        <w:t>mL</w:t>
      </w:r>
      <w:r>
        <w:rPr>
          <w:lang w:val="el-GR"/>
        </w:rPr>
        <w:t xml:space="preserve"> νερού σε 100 mL θαλασσινού νερού για να προκύψει αραιωμένο διάλυμα 250 mL συγκέντρωσης 0,02 Μ σε </w:t>
      </w:r>
      <w:r>
        <w:rPr>
          <w:rFonts w:cstheme="minorHAnsi"/>
        </w:rPr>
        <w:t>MgCl</w:t>
      </w:r>
      <w:r>
        <w:rPr>
          <w:rFonts w:cstheme="minorHAnsi"/>
          <w:vertAlign w:val="subscript"/>
          <w:lang w:val="el-GR"/>
        </w:rPr>
        <w:t>2</w:t>
      </w:r>
      <w:r>
        <w:rPr>
          <w:lang w:val="el-GR"/>
        </w:rPr>
        <w:t>.</w:t>
      </w:r>
    </w:p>
    <w:p w14:paraId="65BDC928" w14:textId="77777777" w:rsidR="00596A9C" w:rsidRDefault="00596A9C">
      <w:pPr>
        <w:pStyle w:val="TrapezaThematonStyle"/>
        <w:widowControl w:val="0"/>
        <w:spacing w:line="360" w:lineRule="auto"/>
        <w:jc w:val="both"/>
        <w:rPr>
          <w:rFonts w:cstheme="minorHAnsi"/>
          <w:lang w:val="el-GR"/>
        </w:rPr>
      </w:pPr>
    </w:p>
    <w:p w14:paraId="3CDAEE74" w14:textId="77777777" w:rsidR="00596A9C" w:rsidRDefault="00596A9C">
      <w:pPr>
        <w:pStyle w:val="TrapezaThematonStyle"/>
        <w:autoSpaceDE w:val="0"/>
        <w:autoSpaceDN w:val="0"/>
        <w:adjustRightInd w:val="0"/>
        <w:spacing w:line="360" w:lineRule="auto"/>
        <w:rPr>
          <w:rFonts w:cstheme="minorHAnsi"/>
          <w:lang w:val="el-GR"/>
        </w:rPr>
      </w:pPr>
    </w:p>
    <w:p w14:paraId="35FAB9B3" w14:textId="77777777" w:rsidR="00596A9C" w:rsidRDefault="00596A9C">
      <w:pPr>
        <w:pStyle w:val="TrapezaThematonStyle"/>
        <w:autoSpaceDE w:val="0"/>
        <w:autoSpaceDN w:val="0"/>
        <w:adjustRightInd w:val="0"/>
        <w:spacing w:line="360" w:lineRule="auto"/>
        <w:jc w:val="both"/>
        <w:rPr>
          <w:rFonts w:cstheme="minorHAnsi"/>
          <w:lang w:val="el-GR"/>
        </w:rPr>
        <w:sectPr w:rsidR="00596A9C">
          <w:type w:val="continuous"/>
          <w:pgSz w:w="11906" w:h="16838"/>
          <w:pgMar w:top="1080" w:right="1080" w:bottom="1080" w:left="1080" w:header="720" w:footer="720" w:gutter="0"/>
          <w:cols w:space="720"/>
        </w:sectPr>
      </w:pPr>
    </w:p>
    <w:p w14:paraId="6EB2CE88"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13889</w:t>
      </w:r>
    </w:p>
    <w:p w14:paraId="5CAA34AF" w14:textId="77777777" w:rsidR="00596A9C" w:rsidRDefault="00000000">
      <w:pPr>
        <w:pStyle w:val="TrapezaThematonStyle"/>
        <w:spacing w:line="360" w:lineRule="auto"/>
        <w:jc w:val="both"/>
        <w:rPr>
          <w:rFonts w:asciiTheme="minorHAnsi" w:hAnsiTheme="minorHAnsi" w:cstheme="minorHAnsi"/>
          <w:b/>
          <w:u w:val="single"/>
          <w:lang w:val="el-GR"/>
        </w:rPr>
      </w:pPr>
      <w:r>
        <w:rPr>
          <w:rFonts w:asciiTheme="minorHAnsi" w:hAnsiTheme="minorHAnsi" w:cstheme="minorHAnsi"/>
          <w:b/>
          <w:u w:val="single"/>
          <w:lang w:val="el-GR"/>
        </w:rPr>
        <w:t>Θέμα 4</w:t>
      </w:r>
      <w:r>
        <w:rPr>
          <w:rFonts w:asciiTheme="minorHAnsi" w:hAnsiTheme="minorHAnsi" w:cstheme="minorHAnsi"/>
          <w:b/>
          <w:u w:val="single"/>
          <w:vertAlign w:val="superscript"/>
          <w:lang w:val="el-GR"/>
        </w:rPr>
        <w:t>ο</w:t>
      </w:r>
      <w:r>
        <w:rPr>
          <w:rFonts w:asciiTheme="minorHAnsi" w:hAnsiTheme="minorHAnsi" w:cstheme="minorHAnsi"/>
          <w:b/>
          <w:u w:val="single"/>
          <w:lang w:val="el-GR"/>
        </w:rPr>
        <w:t xml:space="preserve"> </w:t>
      </w:r>
    </w:p>
    <w:p w14:paraId="08B41264" w14:textId="77777777" w:rsidR="00596A9C" w:rsidRDefault="00000000">
      <w:pPr>
        <w:pStyle w:val="TrapezaThematonStyle"/>
        <w:autoSpaceDE w:val="0"/>
        <w:autoSpaceDN w:val="0"/>
        <w:adjustRightInd w:val="0"/>
        <w:spacing w:line="360" w:lineRule="auto"/>
        <w:jc w:val="both"/>
        <w:rPr>
          <w:lang w:val="el-GR"/>
        </w:rPr>
      </w:pPr>
      <w:r>
        <w:rPr>
          <w:lang w:val="el-GR"/>
        </w:rPr>
        <w:t xml:space="preserve">Στο εργαστήριο χημείας του σχολείου υπάρχει ένα υδατικό διάλυμα </w:t>
      </w:r>
      <w:r>
        <w:t>Ca</w:t>
      </w:r>
      <w:r>
        <w:rPr>
          <w:lang w:val="el-GR"/>
        </w:rPr>
        <w:t>(ΟΗ)</w:t>
      </w:r>
      <w:r>
        <w:rPr>
          <w:vertAlign w:val="subscript"/>
          <w:lang w:val="el-GR"/>
        </w:rPr>
        <w:t>2</w:t>
      </w:r>
      <w:r>
        <w:rPr>
          <w:lang w:val="el-GR"/>
        </w:rPr>
        <w:t xml:space="preserve"> περιεκτικότητας 0,074 % </w:t>
      </w:r>
      <w:r>
        <w:t>w</w:t>
      </w:r>
      <w:r>
        <w:rPr>
          <w:lang w:val="el-GR"/>
        </w:rPr>
        <w:t>/</w:t>
      </w:r>
      <w:r>
        <w:t>v</w:t>
      </w:r>
      <w:r>
        <w:rPr>
          <w:lang w:val="el-GR"/>
        </w:rPr>
        <w:t xml:space="preserve"> (διάλυμα Δ1).</w:t>
      </w:r>
    </w:p>
    <w:p w14:paraId="7F32409E" w14:textId="77777777" w:rsidR="00596A9C" w:rsidRDefault="00000000">
      <w:pPr>
        <w:pStyle w:val="TrapezaThematonStyle"/>
        <w:autoSpaceDE w:val="0"/>
        <w:autoSpaceDN w:val="0"/>
        <w:adjustRightInd w:val="0"/>
        <w:spacing w:line="360" w:lineRule="auto"/>
        <w:ind w:left="567"/>
        <w:jc w:val="both"/>
        <w:rPr>
          <w:lang w:val="el-GR"/>
        </w:rPr>
      </w:pPr>
      <w:r>
        <w:rPr>
          <w:b/>
          <w:bCs/>
          <w:lang w:val="el-GR"/>
        </w:rPr>
        <w:t xml:space="preserve">α) </w:t>
      </w:r>
      <w:r>
        <w:rPr>
          <w:lang w:val="el-GR"/>
        </w:rPr>
        <w:t xml:space="preserve">Να υπολογίσετε τη συγκέντρωση (c) του διαλύματος Δ1. </w:t>
      </w:r>
      <w:r>
        <w:rPr>
          <w:i/>
          <w:iCs/>
          <w:lang w:val="el-GR"/>
        </w:rPr>
        <w:t>(μονάδες 7)</w:t>
      </w:r>
    </w:p>
    <w:p w14:paraId="45E5F9BD" w14:textId="77777777" w:rsidR="00596A9C" w:rsidRDefault="00000000">
      <w:pPr>
        <w:pStyle w:val="TrapezaThematonStyle"/>
        <w:autoSpaceDE w:val="0"/>
        <w:autoSpaceDN w:val="0"/>
        <w:adjustRightInd w:val="0"/>
        <w:spacing w:line="360" w:lineRule="auto"/>
        <w:ind w:left="567"/>
        <w:jc w:val="both"/>
        <w:rPr>
          <w:lang w:val="el-GR"/>
        </w:rPr>
      </w:pPr>
      <w:r>
        <w:rPr>
          <w:b/>
          <w:bCs/>
          <w:lang w:val="el-GR"/>
        </w:rPr>
        <w:t xml:space="preserve">β) </w:t>
      </w:r>
      <w:r>
        <w:rPr>
          <w:lang w:val="el-GR"/>
        </w:rPr>
        <w:t xml:space="preserve">Μια ομάδα μαθητών χρειάζεται για το πείραμά της ένα υδατικό διάλυμα </w:t>
      </w:r>
      <w:r>
        <w:t>Ca</w:t>
      </w:r>
      <w:r>
        <w:rPr>
          <w:lang w:val="el-GR"/>
        </w:rPr>
        <w:t>(ΟΗ)</w:t>
      </w:r>
      <w:r>
        <w:rPr>
          <w:vertAlign w:val="subscript"/>
          <w:lang w:val="el-GR"/>
        </w:rPr>
        <w:t>2</w:t>
      </w:r>
      <w:r>
        <w:rPr>
          <w:lang w:val="el-GR"/>
        </w:rPr>
        <w:t xml:space="preserve"> συγκέντρωσης 0,001 Μ. Να υπολογίσετε τον όγκο του διαλύματος Δ1 που πρέπει να αραιωθεί με νερό ώστε οι μαθητές να παρασκευάσουν σε ογκομετρική φιάλη 250 </w:t>
      </w:r>
      <w:r>
        <w:t>mL</w:t>
      </w:r>
      <w:r>
        <w:rPr>
          <w:lang w:val="el-GR"/>
        </w:rPr>
        <w:t xml:space="preserve"> διαλύματος </w:t>
      </w:r>
      <w:r>
        <w:t>Ca</w:t>
      </w:r>
      <w:r>
        <w:rPr>
          <w:lang w:val="el-GR"/>
        </w:rPr>
        <w:t>(ΟΗ)</w:t>
      </w:r>
      <w:r>
        <w:rPr>
          <w:vertAlign w:val="subscript"/>
          <w:lang w:val="el-GR"/>
        </w:rPr>
        <w:t>2</w:t>
      </w:r>
      <w:r>
        <w:rPr>
          <w:lang w:val="el-GR"/>
        </w:rPr>
        <w:t xml:space="preserve"> συγκέντρωσης 0,001 Μ (διάλυμα Δ2). </w:t>
      </w:r>
      <w:r>
        <w:rPr>
          <w:i/>
          <w:iCs/>
          <w:lang w:val="el-GR"/>
        </w:rPr>
        <w:t>(μονάδες 8)</w:t>
      </w:r>
    </w:p>
    <w:p w14:paraId="22AAA9BE" w14:textId="77777777" w:rsidR="00596A9C" w:rsidRDefault="00000000">
      <w:pPr>
        <w:pStyle w:val="TrapezaThematonStyle"/>
        <w:autoSpaceDE w:val="0"/>
        <w:autoSpaceDN w:val="0"/>
        <w:adjustRightInd w:val="0"/>
        <w:spacing w:line="360" w:lineRule="auto"/>
        <w:ind w:left="567"/>
        <w:jc w:val="both"/>
        <w:rPr>
          <w:i/>
          <w:iCs/>
          <w:lang w:val="el-GR"/>
        </w:rPr>
      </w:pPr>
      <w:r>
        <w:rPr>
          <w:b/>
          <w:bCs/>
          <w:lang w:val="el-GR"/>
        </w:rPr>
        <w:t xml:space="preserve">γ) </w:t>
      </w:r>
      <w:r>
        <w:rPr>
          <w:lang w:val="el-GR"/>
        </w:rPr>
        <w:t xml:space="preserve">Η ίδια ομάδα ανέμειξε 100 </w:t>
      </w:r>
      <w:r>
        <w:t>mL</w:t>
      </w:r>
      <w:r>
        <w:rPr>
          <w:lang w:val="el-GR"/>
        </w:rPr>
        <w:t xml:space="preserve"> του αραιωμένου διαλύματος Δ2 με 50 </w:t>
      </w:r>
      <w:r>
        <w:t>mL</w:t>
      </w:r>
      <w:r>
        <w:rPr>
          <w:lang w:val="el-GR"/>
        </w:rPr>
        <w:t xml:space="preserve"> του Δ1. Να υπολογίσετε τη συγκέντρωση (c) του τελικού διαλύματος Δ3.</w:t>
      </w:r>
      <w:r>
        <w:rPr>
          <w:i/>
          <w:iCs/>
          <w:lang w:val="el-GR"/>
        </w:rPr>
        <w:t xml:space="preserve"> (μονάδες 10)</w:t>
      </w:r>
    </w:p>
    <w:p w14:paraId="083EAEF3" w14:textId="77777777" w:rsidR="00596A9C" w:rsidRDefault="00000000">
      <w:pPr>
        <w:pStyle w:val="TrapezaThematonStyle"/>
        <w:spacing w:line="360" w:lineRule="auto"/>
        <w:jc w:val="both"/>
        <w:rPr>
          <w:rFonts w:cstheme="minorHAnsi"/>
          <w:lang w:val="el-GR"/>
        </w:rPr>
      </w:pPr>
      <w:r>
        <w:rPr>
          <w:rFonts w:cstheme="minorHAnsi"/>
          <w:lang w:val="el-GR"/>
        </w:rPr>
        <w:t>Δίνονται οι σχετικές ατομικές μάζες: Αr(Η)=1, Αr(Ο)=16, Αr(</w:t>
      </w:r>
      <w:r>
        <w:rPr>
          <w:rFonts w:cstheme="minorHAnsi"/>
        </w:rPr>
        <w:t>Ca</w:t>
      </w:r>
      <w:r>
        <w:rPr>
          <w:rFonts w:cstheme="minorHAnsi"/>
          <w:lang w:val="el-GR"/>
        </w:rPr>
        <w:t>)=40.</w:t>
      </w:r>
    </w:p>
    <w:p w14:paraId="67CA5A58" w14:textId="77777777" w:rsidR="00596A9C" w:rsidRDefault="00000000">
      <w:pPr>
        <w:pStyle w:val="TrapezaThematonStyle"/>
        <w:spacing w:line="360" w:lineRule="auto"/>
        <w:ind w:left="567"/>
        <w:jc w:val="right"/>
        <w:rPr>
          <w:rFonts w:asciiTheme="minorHAnsi" w:hAnsiTheme="minorHAnsi" w:cstheme="minorHAnsi"/>
          <w:i/>
          <w:lang w:val="el-GR"/>
        </w:rPr>
      </w:pPr>
      <w:r>
        <w:rPr>
          <w:rFonts w:asciiTheme="minorHAnsi" w:hAnsiTheme="minorHAnsi" w:cstheme="minorHAnsi"/>
          <w:b/>
          <w:bCs/>
          <w:i/>
          <w:lang w:val="el-GR"/>
        </w:rPr>
        <w:lastRenderedPageBreak/>
        <w:t>Μονάδες 25</w:t>
      </w:r>
    </w:p>
    <w:p w14:paraId="58F8D967" w14:textId="77777777" w:rsidR="00596A9C" w:rsidRDefault="00596A9C">
      <w:pPr>
        <w:pStyle w:val="TrapezaThematonStyle"/>
        <w:spacing w:line="360" w:lineRule="auto"/>
        <w:jc w:val="both"/>
        <w:rPr>
          <w:rFonts w:cstheme="minorHAnsi"/>
          <w:lang w:val="el-GR"/>
        </w:rPr>
      </w:pPr>
    </w:p>
    <w:p w14:paraId="5DB932C9" w14:textId="77777777" w:rsidR="00596A9C" w:rsidRDefault="00596A9C">
      <w:pPr>
        <w:pStyle w:val="TrapezaThematonStyle"/>
        <w:spacing w:line="360" w:lineRule="auto"/>
        <w:jc w:val="both"/>
        <w:rPr>
          <w:rFonts w:cstheme="minorHAnsi"/>
          <w:lang w:val="el-GR"/>
        </w:rPr>
      </w:pPr>
    </w:p>
    <w:p w14:paraId="24DE3837" w14:textId="77777777" w:rsidR="00596A9C" w:rsidRDefault="00596A9C">
      <w:pPr>
        <w:pStyle w:val="TrapezaThematonStyle"/>
        <w:spacing w:line="360" w:lineRule="auto"/>
        <w:jc w:val="both"/>
        <w:rPr>
          <w:rFonts w:cstheme="minorHAnsi"/>
          <w:lang w:val="el-GR"/>
        </w:rPr>
      </w:pPr>
    </w:p>
    <w:p w14:paraId="7C1F5EBC" w14:textId="77777777" w:rsidR="00596A9C" w:rsidRDefault="00596A9C">
      <w:pPr>
        <w:pStyle w:val="TrapezaThematonStyle"/>
        <w:spacing w:line="360" w:lineRule="auto"/>
        <w:jc w:val="both"/>
        <w:rPr>
          <w:rFonts w:cstheme="minorHAnsi"/>
          <w:lang w:val="el-GR"/>
        </w:rPr>
      </w:pPr>
    </w:p>
    <w:p w14:paraId="5A823A72" w14:textId="77777777" w:rsidR="00596A9C" w:rsidRDefault="00596A9C">
      <w:pPr>
        <w:pStyle w:val="TrapezaThematonStyle"/>
        <w:spacing w:line="360" w:lineRule="auto"/>
        <w:jc w:val="both"/>
        <w:rPr>
          <w:rFonts w:cstheme="minorHAnsi"/>
          <w:lang w:val="el-GR"/>
        </w:rPr>
      </w:pPr>
    </w:p>
    <w:p w14:paraId="510913D6" w14:textId="77777777" w:rsidR="00596A9C" w:rsidRDefault="00596A9C">
      <w:pPr>
        <w:pStyle w:val="TrapezaThematonStyle"/>
        <w:spacing w:line="360" w:lineRule="auto"/>
        <w:jc w:val="both"/>
        <w:rPr>
          <w:rFonts w:cstheme="minorHAnsi"/>
          <w:lang w:val="el-GR"/>
        </w:rPr>
      </w:pPr>
    </w:p>
    <w:p w14:paraId="644ACC36" w14:textId="77777777" w:rsidR="00596A9C" w:rsidRDefault="00596A9C">
      <w:pPr>
        <w:pStyle w:val="TrapezaThematonStyle"/>
        <w:spacing w:line="360" w:lineRule="auto"/>
        <w:jc w:val="both"/>
        <w:rPr>
          <w:rFonts w:cstheme="minorHAnsi"/>
          <w:lang w:val="el-GR"/>
        </w:rPr>
      </w:pPr>
    </w:p>
    <w:p w14:paraId="24891ACC" w14:textId="77777777" w:rsidR="00596A9C" w:rsidRDefault="00596A9C">
      <w:pPr>
        <w:pStyle w:val="TrapezaThematonStyle"/>
        <w:spacing w:line="360" w:lineRule="auto"/>
        <w:jc w:val="both"/>
        <w:rPr>
          <w:rFonts w:cstheme="minorHAnsi"/>
          <w:lang w:val="el-GR"/>
        </w:rPr>
      </w:pPr>
    </w:p>
    <w:p w14:paraId="3AD5BC28" w14:textId="77777777" w:rsidR="00596A9C" w:rsidRDefault="00596A9C">
      <w:pPr>
        <w:pStyle w:val="TrapezaThematonStyle"/>
        <w:spacing w:line="360" w:lineRule="auto"/>
        <w:jc w:val="both"/>
        <w:rPr>
          <w:rFonts w:cstheme="minorHAnsi"/>
          <w:lang w:val="el-GR"/>
        </w:rPr>
      </w:pPr>
    </w:p>
    <w:p w14:paraId="34A01F47" w14:textId="77777777" w:rsidR="00596A9C" w:rsidRDefault="00596A9C">
      <w:pPr>
        <w:pStyle w:val="TrapezaThematonStyle"/>
        <w:spacing w:line="360" w:lineRule="auto"/>
        <w:jc w:val="both"/>
        <w:rPr>
          <w:rFonts w:cstheme="minorHAnsi"/>
          <w:lang w:val="el-GR"/>
        </w:rPr>
      </w:pPr>
    </w:p>
    <w:p w14:paraId="7DDCAAF9" w14:textId="77777777" w:rsidR="00596A9C" w:rsidRDefault="00596A9C">
      <w:pPr>
        <w:pStyle w:val="TrapezaThematonStyle"/>
        <w:spacing w:line="360" w:lineRule="auto"/>
        <w:jc w:val="both"/>
        <w:rPr>
          <w:rFonts w:cstheme="minorHAnsi"/>
          <w:lang w:val="el-GR"/>
        </w:rPr>
      </w:pPr>
    </w:p>
    <w:p w14:paraId="15981DE7" w14:textId="77777777" w:rsidR="00596A9C" w:rsidRDefault="00596A9C">
      <w:pPr>
        <w:pStyle w:val="TrapezaThematonStyle"/>
        <w:spacing w:line="360" w:lineRule="auto"/>
        <w:jc w:val="both"/>
        <w:rPr>
          <w:rFonts w:cstheme="minorHAnsi"/>
          <w:lang w:val="el-GR"/>
        </w:rPr>
      </w:pPr>
    </w:p>
    <w:p w14:paraId="07BFDBBF" w14:textId="77777777" w:rsidR="00596A9C" w:rsidRDefault="00596A9C">
      <w:pPr>
        <w:pStyle w:val="TrapezaThematonStyle"/>
        <w:spacing w:line="360" w:lineRule="auto"/>
        <w:jc w:val="both"/>
        <w:rPr>
          <w:rFonts w:cstheme="minorHAnsi"/>
          <w:lang w:val="el-GR"/>
        </w:rPr>
      </w:pPr>
    </w:p>
    <w:p w14:paraId="665DE409" w14:textId="77777777" w:rsidR="00596A9C" w:rsidRDefault="00596A9C">
      <w:pPr>
        <w:pStyle w:val="TrapezaThematonStyle"/>
        <w:spacing w:line="360" w:lineRule="auto"/>
        <w:jc w:val="both"/>
        <w:rPr>
          <w:rFonts w:cstheme="minorHAnsi"/>
          <w:lang w:val="el-GR"/>
        </w:rPr>
      </w:pPr>
    </w:p>
    <w:p w14:paraId="3B020935" w14:textId="77777777" w:rsidR="00596A9C" w:rsidRDefault="00596A9C">
      <w:pPr>
        <w:pStyle w:val="TrapezaThematonStyle"/>
        <w:spacing w:line="360" w:lineRule="auto"/>
        <w:jc w:val="both"/>
        <w:rPr>
          <w:rFonts w:cstheme="minorHAnsi"/>
          <w:lang w:val="el-GR"/>
        </w:rPr>
      </w:pPr>
    </w:p>
    <w:p w14:paraId="58280B39" w14:textId="77777777" w:rsidR="00596A9C" w:rsidRDefault="00596A9C">
      <w:pPr>
        <w:pStyle w:val="TrapezaThematonStyle"/>
        <w:spacing w:line="360" w:lineRule="auto"/>
        <w:jc w:val="both"/>
        <w:rPr>
          <w:rFonts w:cstheme="minorHAnsi"/>
          <w:lang w:val="el-GR"/>
        </w:rPr>
      </w:pPr>
    </w:p>
    <w:p w14:paraId="134362CD" w14:textId="77777777" w:rsidR="00596A9C" w:rsidRDefault="00596A9C">
      <w:pPr>
        <w:pStyle w:val="TrapezaThematonStyle"/>
        <w:spacing w:line="360" w:lineRule="auto"/>
        <w:jc w:val="both"/>
        <w:rPr>
          <w:rFonts w:cstheme="minorHAnsi"/>
          <w:lang w:val="el-GR"/>
        </w:rPr>
        <w:sectPr w:rsidR="00596A9C">
          <w:type w:val="continuous"/>
          <w:pgSz w:w="11906" w:h="16838"/>
          <w:pgMar w:top="1080" w:right="1080" w:bottom="1080" w:left="1080" w:header="720" w:footer="720" w:gutter="0"/>
          <w:cols w:space="720"/>
        </w:sectPr>
      </w:pPr>
    </w:p>
    <w:p w14:paraId="1B3204D4"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13889</w:t>
      </w:r>
    </w:p>
    <w:p w14:paraId="68EFEEE3" w14:textId="77777777" w:rsidR="00596A9C" w:rsidRDefault="00000000">
      <w:pPr>
        <w:pStyle w:val="TrapezaThematonStyle"/>
        <w:spacing w:line="360" w:lineRule="auto"/>
        <w:rPr>
          <w:rFonts w:cstheme="minorHAnsi"/>
          <w:b/>
          <w:lang w:val="el-GR"/>
        </w:rPr>
      </w:pPr>
      <w:r>
        <w:rPr>
          <w:rFonts w:cstheme="minorHAnsi"/>
          <w:b/>
          <w:lang w:val="el-GR"/>
        </w:rPr>
        <w:t>Ενδεικτική επίλυση</w:t>
      </w:r>
    </w:p>
    <w:p w14:paraId="57AC6B4E" w14:textId="77777777" w:rsidR="00596A9C" w:rsidRDefault="00000000">
      <w:pPr>
        <w:pStyle w:val="TrapezaThematonStyle"/>
        <w:spacing w:line="360" w:lineRule="auto"/>
        <w:rPr>
          <w:rFonts w:cstheme="minorHAnsi"/>
          <w:color w:val="000000"/>
          <w:lang w:val="el-GR"/>
        </w:rPr>
      </w:pPr>
      <w:r>
        <w:rPr>
          <w:rFonts w:cstheme="minorHAnsi"/>
          <w:b/>
          <w:lang w:val="el-GR"/>
        </w:rPr>
        <w:t>α)</w:t>
      </w:r>
      <w:r>
        <w:rPr>
          <w:lang w:val="el-GR"/>
        </w:rPr>
        <w:t xml:space="preserve"> </w:t>
      </w:r>
      <w:r>
        <w:rPr>
          <w:rFonts w:cstheme="minorHAnsi"/>
          <w:i/>
          <w:lang w:bidi="he-IL"/>
        </w:rPr>
        <w:t>M</w:t>
      </w:r>
      <w:r>
        <w:rPr>
          <w:rFonts w:cstheme="minorHAnsi"/>
          <w:vertAlign w:val="subscript"/>
          <w:lang w:bidi="he-IL"/>
        </w:rPr>
        <w:t>r</w:t>
      </w:r>
      <w:r>
        <w:rPr>
          <w:rFonts w:cstheme="minorHAnsi"/>
          <w:lang w:val="el-GR" w:bidi="he-IL"/>
        </w:rPr>
        <w:t xml:space="preserve"> </w:t>
      </w:r>
      <w:r>
        <w:rPr>
          <w:rFonts w:cstheme="minorHAnsi"/>
        </w:rPr>
        <w:t>Ca</w:t>
      </w:r>
      <w:r>
        <w:rPr>
          <w:rFonts w:cstheme="minorHAnsi"/>
          <w:lang w:val="el-GR"/>
        </w:rPr>
        <w:t>(ΟΗ)</w:t>
      </w:r>
      <w:r>
        <w:rPr>
          <w:rFonts w:cstheme="minorHAnsi"/>
          <w:vertAlign w:val="subscript"/>
          <w:lang w:val="el-GR"/>
        </w:rPr>
        <w:t>2</w:t>
      </w:r>
      <w:r>
        <w:rPr>
          <w:rFonts w:cstheme="minorHAnsi"/>
          <w:lang w:val="el-GR"/>
        </w:rPr>
        <w:t xml:space="preserve"> </w:t>
      </w:r>
      <w:r>
        <w:rPr>
          <w:rFonts w:cstheme="minorHAnsi"/>
          <w:lang w:val="el-GR" w:bidi="he-IL"/>
        </w:rPr>
        <w:t>= 40 + 2</w:t>
      </w:r>
      <w:r>
        <w:rPr>
          <w:rFonts w:ascii="Symbol" w:eastAsia="Symbol" w:hAnsi="Symbol" w:cstheme="minorHAnsi"/>
          <w:lang w:val="el-GR" w:bidi="he-IL"/>
        </w:rPr>
        <w:sym w:font="Symbol" w:char="F0D7"/>
      </w:r>
      <w:r>
        <w:rPr>
          <w:rFonts w:cstheme="minorHAnsi"/>
          <w:lang w:val="el-GR" w:bidi="he-IL"/>
        </w:rPr>
        <w:t>16 + 2</w:t>
      </w:r>
      <w:r>
        <w:rPr>
          <w:rFonts w:ascii="Symbol" w:eastAsia="Symbol" w:hAnsi="Symbol" w:cstheme="minorHAnsi"/>
          <w:lang w:val="el-GR" w:bidi="he-IL"/>
        </w:rPr>
        <w:sym w:font="Symbol" w:char="F0D7"/>
      </w:r>
      <w:r>
        <w:rPr>
          <w:rFonts w:cstheme="minorHAnsi"/>
          <w:lang w:val="el-GR" w:bidi="he-IL"/>
        </w:rPr>
        <w:t>1 = 74</w:t>
      </w:r>
    </w:p>
    <w:p w14:paraId="0C9D7E4F" w14:textId="77777777" w:rsidR="00596A9C" w:rsidRDefault="00000000">
      <w:pPr>
        <w:pStyle w:val="TrapezaThematonStyle"/>
        <w:spacing w:line="360" w:lineRule="auto"/>
        <w:rPr>
          <w:rFonts w:eastAsiaTheme="minorEastAsia" w:cstheme="minorHAnsi"/>
          <w:color w:val="000000"/>
          <w:lang w:val="el-GR"/>
        </w:rPr>
      </w:pPr>
      <w:r>
        <w:rPr>
          <w:rFonts w:cstheme="minorHAnsi"/>
          <w:color w:val="000000"/>
          <w:lang w:val="el-GR"/>
        </w:rPr>
        <w:t xml:space="preserve">Τα </w:t>
      </w:r>
      <w:r>
        <w:rPr>
          <w:rFonts w:cstheme="minorHAnsi"/>
          <w:color w:val="000000"/>
        </w:rPr>
        <w:t>mol</w:t>
      </w:r>
      <w:r>
        <w:rPr>
          <w:rFonts w:cstheme="minorHAnsi"/>
          <w:color w:val="000000"/>
          <w:lang w:val="el-GR"/>
        </w:rPr>
        <w:t xml:space="preserve"> του </w:t>
      </w:r>
      <w:r>
        <w:rPr>
          <w:rFonts w:cstheme="minorHAnsi"/>
        </w:rPr>
        <w:t>Ca</w:t>
      </w:r>
      <w:r>
        <w:rPr>
          <w:rFonts w:cstheme="minorHAnsi"/>
          <w:lang w:val="el-GR"/>
        </w:rPr>
        <w:t>(ΟΗ)</w:t>
      </w:r>
      <w:r>
        <w:rPr>
          <w:rFonts w:cstheme="minorHAnsi"/>
          <w:vertAlign w:val="subscript"/>
          <w:lang w:val="el-GR"/>
        </w:rPr>
        <w:t>2</w:t>
      </w:r>
      <w:r>
        <w:rPr>
          <w:rFonts w:cstheme="minorHAnsi"/>
          <w:lang w:val="el-GR"/>
        </w:rPr>
        <w:t xml:space="preserve"> </w:t>
      </w:r>
      <w:r>
        <w:rPr>
          <w:rFonts w:cstheme="minorHAnsi"/>
          <w:color w:val="000000"/>
          <w:lang w:val="el-GR"/>
        </w:rPr>
        <w:t xml:space="preserve"> που περιέχονται σε </w:t>
      </w:r>
      <w:r>
        <w:rPr>
          <w:lang w:val="el-GR"/>
        </w:rPr>
        <w:t xml:space="preserve">100 </w:t>
      </w:r>
      <w:r>
        <w:t>mL</w:t>
      </w:r>
      <w:r>
        <w:rPr>
          <w:lang w:val="el-GR"/>
        </w:rPr>
        <w:t xml:space="preserve"> διαλύματος Δ1</w:t>
      </w:r>
      <w:r>
        <w:rPr>
          <w:rFonts w:cstheme="minorHAnsi"/>
          <w:color w:val="000000"/>
          <w:lang w:val="el-GR"/>
        </w:rPr>
        <w:t xml:space="preserve"> είναι ίσα με: </w:t>
      </w:r>
    </w:p>
    <w:p w14:paraId="1103508E" w14:textId="77777777" w:rsidR="00596A9C" w:rsidRDefault="00000000">
      <w:pPr>
        <w:pStyle w:val="TrapezaThematonStyle"/>
        <w:spacing w:line="360" w:lineRule="auto"/>
        <w:rPr>
          <w:rFonts w:eastAsiaTheme="minorEastAsia" w:cstheme="minorHAnsi"/>
          <w:color w:val="000000"/>
          <w:lang w:val="el-GR"/>
        </w:rPr>
      </w:pPr>
      <m:oMathPara>
        <m:oMath>
          <m:r>
            <w:rPr>
              <w:rFonts w:ascii="Cambria Math" w:eastAsia="Cambria Math" w:hAnsi="Cambria Math" w:cstheme="minorHAnsi"/>
              <w:color w:val="000000"/>
              <w:lang w:val="el-GR"/>
            </w:rPr>
            <m:t>n=</m:t>
          </m:r>
          <m:f>
            <m:fPr>
              <m:ctrlPr>
                <w:rPr>
                  <w:rFonts w:ascii="Cambria Math" w:hAnsi="Cambria Math" w:cstheme="minorHAnsi"/>
                  <w:color w:val="000000"/>
                  <w:lang w:val="el-GR"/>
                </w:rPr>
              </m:ctrlPr>
            </m:fPr>
            <m:num>
              <m:r>
                <w:rPr>
                  <w:rFonts w:ascii="Cambria Math" w:eastAsia="Cambria Math" w:hAnsi="Cambria Math" w:cstheme="minorHAnsi"/>
                  <w:color w:val="000000"/>
                  <w:lang w:val="el-GR"/>
                </w:rPr>
                <m:t>m</m:t>
              </m:r>
            </m:num>
            <m:den>
              <m:r>
                <w:rPr>
                  <w:rFonts w:ascii="Cambria Math" w:eastAsia="Cambria Math" w:hAnsi="Cambria Math" w:cstheme="minorHAnsi"/>
                  <w:color w:val="000000"/>
                  <w:lang w:val="el-GR"/>
                </w:rPr>
                <m:t>Mr</m:t>
              </m:r>
            </m:den>
          </m:f>
          <m:r>
            <w:rPr>
              <w:rFonts w:ascii="Cambria Math" w:eastAsia="Cambria Math" w:hAnsi="Cambria Math" w:cstheme="minorHAnsi"/>
              <w:color w:val="000000"/>
              <w:lang w:val="el-GR"/>
            </w:rPr>
            <m:t xml:space="preserve">= </m:t>
          </m:r>
          <m:f>
            <m:fPr>
              <m:ctrlPr>
                <w:rPr>
                  <w:rFonts w:ascii="Cambria Math" w:hAnsi="Cambria Math" w:cstheme="minorHAnsi"/>
                  <w:color w:val="000000"/>
                  <w:lang w:val="el-GR"/>
                </w:rPr>
              </m:ctrlPr>
            </m:fPr>
            <m:num>
              <m:r>
                <w:rPr>
                  <w:rFonts w:ascii="Cambria Math" w:eastAsia="Cambria Math" w:hAnsi="Cambria Math" w:cstheme="minorHAnsi"/>
                  <w:color w:val="000000"/>
                  <w:lang w:val="el-GR"/>
                </w:rPr>
                <m:t xml:space="preserve">0,074 </m:t>
              </m:r>
            </m:num>
            <m:den>
              <m:r>
                <w:rPr>
                  <w:rFonts w:ascii="Cambria Math" w:eastAsia="Cambria Math" w:hAnsi="Cambria Math" w:cstheme="minorHAnsi"/>
                  <w:color w:val="000000"/>
                  <w:lang w:val="el-GR"/>
                </w:rPr>
                <m:t xml:space="preserve">74 </m:t>
              </m:r>
            </m:den>
          </m:f>
          <m:r>
            <w:rPr>
              <w:rFonts w:ascii="Cambria Math" w:eastAsia="Cambria Math" w:hAnsi="Cambria Math" w:cstheme="minorHAnsi"/>
              <w:color w:val="000000"/>
              <w:lang w:val="el-GR"/>
            </w:rPr>
            <m:t xml:space="preserve"> </m:t>
          </m:r>
          <m:r>
            <w:rPr>
              <w:rFonts w:ascii="Cambria Math" w:eastAsia="Cambria Math" w:hAnsi="Cambria Math" w:cstheme="minorHAnsi"/>
              <w:color w:val="000000"/>
            </w:rPr>
            <m:t>mol</m:t>
          </m:r>
          <m:r>
            <w:rPr>
              <w:rFonts w:ascii="Cambria Math" w:eastAsia="Cambria Math" w:hAnsi="Cambria Math" w:cstheme="minorHAnsi"/>
              <w:color w:val="000000"/>
              <w:lang w:val="el-GR"/>
            </w:rPr>
            <m:t>=0,001 mol</m:t>
          </m:r>
        </m:oMath>
      </m:oMathPara>
    </w:p>
    <w:p w14:paraId="4735FF5F" w14:textId="77777777" w:rsidR="00596A9C" w:rsidRDefault="00000000">
      <w:pPr>
        <w:pStyle w:val="TrapezaThematonStyle"/>
        <w:spacing w:line="360" w:lineRule="auto"/>
        <w:jc w:val="both"/>
        <w:rPr>
          <w:rFonts w:eastAsiaTheme="minorEastAsia" w:cstheme="minorHAnsi"/>
          <w:lang w:val="el-GR"/>
        </w:rPr>
      </w:pPr>
      <w:r>
        <w:rPr>
          <w:rFonts w:eastAsiaTheme="minorEastAsia" w:cstheme="minorHAnsi"/>
          <w:lang w:val="el-GR"/>
        </w:rPr>
        <w:t>Επομένως</w:t>
      </w:r>
    </w:p>
    <w:p w14:paraId="7D92CAA8" w14:textId="77777777" w:rsidR="00596A9C" w:rsidRDefault="00000000">
      <w:pPr>
        <w:pStyle w:val="TrapezaThematonStyle"/>
        <w:spacing w:line="360" w:lineRule="auto"/>
        <w:jc w:val="both"/>
        <w:rPr>
          <w:rFonts w:eastAsiaTheme="minorEastAsia" w:cstheme="minorHAnsi"/>
        </w:rPr>
      </w:pPr>
      <m:oMathPara>
        <m:oMathParaPr>
          <m:jc m:val="left"/>
        </m:oMathParaPr>
        <m:oMath>
          <m:r>
            <w:rPr>
              <w:rFonts w:ascii="Cambria Math" w:eastAsia="Cambria Math" w:hAnsi="Cambria Math" w:cstheme="minorHAnsi"/>
            </w:rPr>
            <m:t>c</m:t>
          </m:r>
          <m:r>
            <w:rPr>
              <w:rFonts w:ascii="Cambria Math" w:eastAsia="Cambria Math" w:hAnsi="Cambria Math" w:cstheme="minorHAnsi"/>
              <w:lang w:val="el-GR"/>
            </w:rPr>
            <m:t>=</m:t>
          </m:r>
          <m:f>
            <m:fPr>
              <m:ctrlPr>
                <w:rPr>
                  <w:rFonts w:ascii="Cambria Math" w:hAnsi="Cambria Math" w:cstheme="minorHAnsi"/>
                  <w:lang w:val="el-GR"/>
                </w:rPr>
              </m:ctrlPr>
            </m:fPr>
            <m:num>
              <m:r>
                <w:rPr>
                  <w:rFonts w:ascii="Cambria Math" w:eastAsia="Cambria Math" w:hAnsi="Cambria Math" w:cstheme="minorHAnsi"/>
                </w:rPr>
                <m:t>n</m:t>
              </m:r>
            </m:num>
            <m:den>
              <m:r>
                <w:rPr>
                  <w:rFonts w:ascii="Cambria Math" w:eastAsia="Cambria Math" w:hAnsi="Cambria Math" w:cstheme="minorHAnsi"/>
                </w:rPr>
                <m:t>V</m:t>
              </m:r>
            </m:den>
          </m:f>
          <m:r>
            <w:rPr>
              <w:rFonts w:ascii="Cambria Math" w:eastAsia="Cambria Math" w:hAnsi="Cambria Math" w:cstheme="minorHAnsi"/>
              <w:lang w:val="el-GR"/>
            </w:rPr>
            <m:t xml:space="preserve">= </m:t>
          </m:r>
          <m:f>
            <m:fPr>
              <m:ctrlPr>
                <w:rPr>
                  <w:rFonts w:ascii="Cambria Math" w:hAnsi="Cambria Math" w:cstheme="minorHAnsi"/>
                </w:rPr>
              </m:ctrlPr>
            </m:fPr>
            <m:num>
              <m:r>
                <w:rPr>
                  <w:rFonts w:ascii="Cambria Math" w:eastAsia="Cambria Math" w:hAnsi="Cambria Math" w:cstheme="minorHAnsi"/>
                  <w:lang w:val="el-GR"/>
                </w:rPr>
                <m:t xml:space="preserve">0,001 </m:t>
              </m:r>
              <m:r>
                <w:rPr>
                  <w:rFonts w:ascii="Cambria Math" w:eastAsia="Cambria Math" w:hAnsi="Cambria Math" w:cstheme="minorHAnsi"/>
                </w:rPr>
                <m:t>mol</m:t>
              </m:r>
            </m:num>
            <m:den>
              <m:r>
                <w:rPr>
                  <w:rFonts w:ascii="Cambria Math" w:eastAsia="Cambria Math" w:hAnsi="Cambria Math" w:cstheme="minorHAnsi"/>
                  <w:lang w:val="el-GR"/>
                </w:rPr>
                <m:t xml:space="preserve">0,1 </m:t>
              </m:r>
              <m:r>
                <w:rPr>
                  <w:rFonts w:ascii="Cambria Math" w:eastAsia="Cambria Math" w:hAnsi="Cambria Math" w:cstheme="minorHAnsi"/>
                </w:rPr>
                <m:t>L</m:t>
              </m:r>
            </m:den>
          </m:f>
          <m:r>
            <w:rPr>
              <w:rFonts w:ascii="Cambria Math" w:eastAsia="Cambria Math" w:hAnsi="Cambria Math" w:cstheme="minorHAnsi"/>
            </w:rPr>
            <m:t>=0,01 M</m:t>
          </m:r>
        </m:oMath>
      </m:oMathPara>
    </w:p>
    <w:p w14:paraId="0375857F" w14:textId="77777777" w:rsidR="00596A9C" w:rsidRDefault="00000000">
      <w:pPr>
        <w:pStyle w:val="TrapezaThematonStyle"/>
        <w:spacing w:line="360" w:lineRule="auto"/>
        <w:jc w:val="both"/>
        <w:rPr>
          <w:rFonts w:cstheme="minorHAnsi"/>
          <w:lang w:val="el-GR" w:bidi="he-IL"/>
        </w:rPr>
      </w:pPr>
      <w:r>
        <w:rPr>
          <w:rFonts w:eastAsiaTheme="minorEastAsia" w:cstheme="minorHAnsi"/>
          <w:lang w:val="el-GR"/>
        </w:rPr>
        <w:t>Επομένως η συγκέντρωση του διαλύματος Δ1 είναι 0,01 Μ.</w:t>
      </w:r>
    </w:p>
    <w:p w14:paraId="4E8F135B" w14:textId="77777777" w:rsidR="00596A9C" w:rsidRDefault="00000000">
      <w:pPr>
        <w:pStyle w:val="TrapezaThematonStyle"/>
        <w:widowControl w:val="0"/>
        <w:spacing w:line="360" w:lineRule="auto"/>
        <w:jc w:val="both"/>
        <w:rPr>
          <w:lang w:val="el-GR" w:bidi="he-IL"/>
        </w:rPr>
      </w:pPr>
      <w:r>
        <w:rPr>
          <w:b/>
          <w:bCs/>
          <w:lang w:val="el-GR" w:bidi="he-IL"/>
        </w:rPr>
        <w:t>β)</w:t>
      </w:r>
      <w:r>
        <w:rPr>
          <w:lang w:val="el-GR" w:bidi="he-IL"/>
        </w:rPr>
        <w:t xml:space="preserve"> Για την αραίωση του διαλύματος Δ1 έτσι ώστε να προκύψουν 250 mL αραιωμένου διαλύματος Δ2 ισχύει:</w:t>
      </w:r>
    </w:p>
    <w:p w14:paraId="61E66911" w14:textId="77777777" w:rsidR="00596A9C" w:rsidRDefault="00000000">
      <w:pPr>
        <w:pStyle w:val="TrapezaThematonStyle"/>
        <w:widowControl w:val="0"/>
        <w:spacing w:line="360" w:lineRule="auto"/>
        <w:rPr>
          <w:rFonts w:cstheme="minorHAnsi"/>
          <w:lang w:val="el-GR"/>
        </w:rPr>
      </w:pPr>
      <w:r>
        <w:rPr>
          <w:rFonts w:cstheme="minorHAnsi"/>
          <w:lang w:bidi="he-IL"/>
        </w:rPr>
        <w:t>c</w:t>
      </w:r>
      <w:r>
        <w:rPr>
          <w:rFonts w:cstheme="minorHAnsi"/>
          <w:vertAlign w:val="subscript"/>
          <w:lang w:val="el-GR" w:bidi="he-IL"/>
        </w:rPr>
        <w:t>1</w:t>
      </w:r>
      <w:r>
        <w:rPr>
          <w:rFonts w:ascii="Symbol" w:eastAsia="Symbol" w:hAnsi="Symbol" w:cstheme="minorHAnsi"/>
          <w:lang w:val="el-GR" w:bidi="he-IL"/>
        </w:rPr>
        <w:sym w:font="Symbol" w:char="F0D7"/>
      </w:r>
      <w:r>
        <w:rPr>
          <w:rFonts w:cstheme="minorHAnsi"/>
          <w:lang w:bidi="he-IL"/>
        </w:rPr>
        <w:t>V</w:t>
      </w:r>
      <w:r>
        <w:rPr>
          <w:rFonts w:cstheme="minorHAnsi"/>
          <w:vertAlign w:val="subscript"/>
          <w:lang w:val="el-GR" w:bidi="he-IL"/>
        </w:rPr>
        <w:t>1</w:t>
      </w:r>
      <w:r>
        <w:rPr>
          <w:rFonts w:cstheme="minorHAnsi"/>
          <w:lang w:val="el-GR" w:bidi="he-IL"/>
        </w:rPr>
        <w:t xml:space="preserve">= </w:t>
      </w:r>
      <w:r>
        <w:rPr>
          <w:rFonts w:cstheme="minorHAnsi"/>
          <w:lang w:bidi="he-IL"/>
        </w:rPr>
        <w:t>c</w:t>
      </w:r>
      <w:r>
        <w:rPr>
          <w:rFonts w:cstheme="minorHAnsi"/>
          <w:vertAlign w:val="subscript"/>
          <w:lang w:val="el-GR" w:bidi="he-IL"/>
        </w:rPr>
        <w:t>2</w:t>
      </w:r>
      <w:r>
        <w:rPr>
          <w:rFonts w:ascii="Symbol" w:eastAsia="Symbol" w:hAnsi="Symbol" w:cstheme="minorHAnsi"/>
          <w:lang w:val="el-GR" w:bidi="he-IL"/>
        </w:rPr>
        <w:sym w:font="Symbol" w:char="F0D7"/>
      </w:r>
      <w:r>
        <w:rPr>
          <w:rFonts w:cstheme="minorHAnsi"/>
          <w:lang w:bidi="he-IL"/>
        </w:rPr>
        <w:t>V</w:t>
      </w:r>
      <w:r>
        <w:rPr>
          <w:rFonts w:cstheme="minorHAnsi"/>
          <w:vertAlign w:val="subscript"/>
          <w:lang w:val="el-GR" w:bidi="he-IL"/>
        </w:rPr>
        <w:t>2</w:t>
      </w:r>
      <w:r>
        <w:rPr>
          <w:rFonts w:cstheme="minorHAnsi"/>
          <w:lang w:val="el-GR" w:bidi="he-IL"/>
        </w:rPr>
        <w:t xml:space="preserve"> </w:t>
      </w:r>
      <w:r>
        <w:rPr>
          <w:rFonts w:ascii="Symbol" w:eastAsia="Symbol" w:hAnsi="Symbol" w:cstheme="minorHAnsi"/>
          <w:lang w:bidi="he-IL"/>
        </w:rPr>
        <w:sym w:font="Symbol" w:char="F0DE"/>
      </w:r>
      <w:r>
        <w:rPr>
          <w:rFonts w:cstheme="minorHAnsi"/>
          <w:lang w:val="el-GR" w:bidi="he-IL"/>
        </w:rPr>
        <w:t xml:space="preserve"> </w:t>
      </w:r>
      <w:r>
        <w:rPr>
          <w:rFonts w:cstheme="minorHAnsi"/>
          <w:lang w:val="el-GR"/>
        </w:rPr>
        <w:t xml:space="preserve">0,01 Μ </w:t>
      </w:r>
      <w:r>
        <w:rPr>
          <w:rFonts w:ascii="Symbol" w:eastAsia="Symbol" w:hAnsi="Symbol" w:cstheme="minorHAnsi"/>
          <w:lang w:val="el-GR"/>
        </w:rPr>
        <w:sym w:font="Symbol" w:char="F0D7"/>
      </w:r>
      <w:r>
        <w:rPr>
          <w:rFonts w:cstheme="minorHAnsi"/>
          <w:lang w:val="el-GR"/>
        </w:rPr>
        <w:t xml:space="preserve"> </w:t>
      </w:r>
      <w:r>
        <w:rPr>
          <w:rFonts w:cstheme="minorHAnsi"/>
        </w:rPr>
        <w:t>V</w:t>
      </w:r>
      <w:r>
        <w:rPr>
          <w:rFonts w:cstheme="minorHAnsi"/>
          <w:lang w:val="el-GR"/>
        </w:rPr>
        <w:t xml:space="preserve"> = </w:t>
      </w:r>
      <w:r>
        <w:rPr>
          <w:rFonts w:cstheme="minorHAnsi"/>
          <w:lang w:val="el-GR" w:bidi="he-IL"/>
        </w:rPr>
        <w:t xml:space="preserve">0,001 </w:t>
      </w:r>
      <w:r>
        <w:rPr>
          <w:rFonts w:cstheme="minorHAnsi"/>
          <w:lang w:bidi="he-IL"/>
        </w:rPr>
        <w:t>M</w:t>
      </w:r>
      <w:r>
        <w:rPr>
          <w:rFonts w:cstheme="minorHAnsi"/>
          <w:lang w:val="el-GR"/>
        </w:rPr>
        <w:t xml:space="preserve"> </w:t>
      </w:r>
      <w:r>
        <w:rPr>
          <w:rFonts w:ascii="Symbol" w:eastAsia="Symbol" w:hAnsi="Symbol" w:cstheme="minorHAnsi"/>
          <w:lang w:val="el-GR"/>
        </w:rPr>
        <w:sym w:font="Symbol" w:char="F0D7"/>
      </w:r>
      <w:r>
        <w:rPr>
          <w:rFonts w:cstheme="minorHAnsi"/>
          <w:lang w:val="el-GR"/>
        </w:rPr>
        <w:t xml:space="preserve"> 250 mL </w:t>
      </w:r>
      <w:r>
        <w:rPr>
          <w:rFonts w:ascii="Symbol" w:eastAsia="Symbol" w:hAnsi="Symbol" w:cstheme="minorHAnsi"/>
        </w:rPr>
        <w:sym w:font="Symbol" w:char="F0DE"/>
      </w:r>
      <w:r>
        <w:rPr>
          <w:rFonts w:cstheme="minorHAnsi"/>
          <w:lang w:val="el-GR"/>
        </w:rPr>
        <w:t xml:space="preserve"> </w:t>
      </w:r>
      <w:r>
        <w:rPr>
          <w:rFonts w:cstheme="minorHAnsi"/>
        </w:rPr>
        <w:t>V</w:t>
      </w:r>
      <w:r>
        <w:rPr>
          <w:rFonts w:cstheme="minorHAnsi"/>
          <w:vertAlign w:val="subscript"/>
          <w:lang w:val="el-GR"/>
        </w:rPr>
        <w:t xml:space="preserve"> </w:t>
      </w:r>
      <w:r>
        <w:rPr>
          <w:rFonts w:cstheme="minorHAnsi"/>
          <w:lang w:val="el-GR"/>
        </w:rPr>
        <w:t xml:space="preserve">= 25 </w:t>
      </w:r>
      <w:r>
        <w:rPr>
          <w:rFonts w:cstheme="minorHAnsi"/>
        </w:rPr>
        <w:t>mL</w:t>
      </w:r>
    </w:p>
    <w:p w14:paraId="5F59974D" w14:textId="77777777" w:rsidR="00596A9C" w:rsidRDefault="00000000">
      <w:pPr>
        <w:pStyle w:val="TrapezaThematonStyle"/>
        <w:widowControl w:val="0"/>
        <w:spacing w:line="360" w:lineRule="auto"/>
        <w:jc w:val="both"/>
        <w:rPr>
          <w:b/>
          <w:bCs/>
          <w:u w:val="single"/>
          <w:lang w:val="el-GR"/>
        </w:rPr>
      </w:pPr>
      <w:r>
        <w:rPr>
          <w:lang w:val="el-GR"/>
        </w:rPr>
        <w:t xml:space="preserve">Επομένως θα πρέπει να αραιωθούν με νερό 25 </w:t>
      </w:r>
      <w:r>
        <w:t>mL</w:t>
      </w:r>
      <w:r>
        <w:rPr>
          <w:lang w:val="el-GR"/>
        </w:rPr>
        <w:t xml:space="preserve"> διαλύματος Δ1 για να προκύψουν 250 mL διαλύματος Δ2 0,001 Μ.</w:t>
      </w:r>
    </w:p>
    <w:p w14:paraId="0B0E54EB" w14:textId="77777777" w:rsidR="00596A9C" w:rsidRDefault="00000000">
      <w:pPr>
        <w:pStyle w:val="TrapezaThematonStyle"/>
        <w:widowControl w:val="0"/>
        <w:spacing w:line="360" w:lineRule="auto"/>
        <w:jc w:val="both"/>
        <w:rPr>
          <w:lang w:val="el-GR"/>
        </w:rPr>
      </w:pPr>
      <w:r>
        <w:rPr>
          <w:b/>
          <w:bCs/>
          <w:lang w:val="el-GR"/>
        </w:rPr>
        <w:t>γ)</w:t>
      </w:r>
      <w:r>
        <w:rPr>
          <w:lang w:val="el-GR"/>
        </w:rPr>
        <w:t xml:space="preserve"> </w:t>
      </w:r>
      <w:r>
        <w:rPr>
          <w:lang w:val="el-GR" w:bidi="he-IL"/>
        </w:rPr>
        <w:t>Για την ανάμειξη 50 mL του διαλύματος Δ1 και 100 mL του διαλύματος Δ2 για να προκύψει διάλυμα Δ3 ισχύει:</w:t>
      </w:r>
    </w:p>
    <w:p w14:paraId="3FDC7D15" w14:textId="77777777" w:rsidR="00596A9C" w:rsidRDefault="00000000">
      <w:pPr>
        <w:pStyle w:val="TrapezaThematonStyle"/>
        <w:widowControl w:val="0"/>
        <w:spacing w:line="360" w:lineRule="auto"/>
        <w:jc w:val="both"/>
        <w:rPr>
          <w:rFonts w:cstheme="minorHAnsi"/>
          <w:lang w:val="el-GR"/>
        </w:rPr>
      </w:pPr>
      <w:r>
        <w:rPr>
          <w:rFonts w:cstheme="minorHAnsi"/>
          <w:lang w:val="el-GR"/>
        </w:rPr>
        <w:lastRenderedPageBreak/>
        <w:t>c</w:t>
      </w:r>
      <w:r>
        <w:rPr>
          <w:rFonts w:cstheme="minorHAnsi"/>
          <w:vertAlign w:val="subscript"/>
          <w:lang w:val="el-GR"/>
        </w:rPr>
        <w:t>1</w:t>
      </w:r>
      <w:r>
        <w:rPr>
          <w:rFonts w:ascii="Symbol" w:eastAsia="Symbol" w:hAnsi="Symbol" w:cstheme="minorHAnsi"/>
          <w:lang w:val="el-GR"/>
        </w:rPr>
        <w:sym w:font="Symbol" w:char="F0D7"/>
      </w:r>
      <w:r>
        <w:rPr>
          <w:rFonts w:cstheme="minorHAnsi"/>
          <w:lang w:val="el-GR"/>
        </w:rPr>
        <w:t>V</w:t>
      </w:r>
      <w:r>
        <w:rPr>
          <w:rFonts w:cstheme="minorHAnsi"/>
          <w:vertAlign w:val="subscript"/>
          <w:lang w:val="el-GR"/>
        </w:rPr>
        <w:t xml:space="preserve">1 </w:t>
      </w:r>
      <w:r>
        <w:rPr>
          <w:rFonts w:cstheme="minorHAnsi"/>
          <w:lang w:val="el-GR"/>
        </w:rPr>
        <w:t>+ c</w:t>
      </w:r>
      <w:r>
        <w:rPr>
          <w:rFonts w:cstheme="minorHAnsi"/>
          <w:vertAlign w:val="subscript"/>
          <w:lang w:val="el-GR"/>
        </w:rPr>
        <w:t>2</w:t>
      </w:r>
      <w:r>
        <w:rPr>
          <w:rFonts w:ascii="Symbol" w:eastAsia="Symbol" w:hAnsi="Symbol" w:cstheme="minorHAnsi"/>
          <w:lang w:val="el-GR"/>
        </w:rPr>
        <w:sym w:font="Symbol" w:char="F0D7"/>
      </w:r>
      <w:r>
        <w:rPr>
          <w:rFonts w:cstheme="minorHAnsi"/>
          <w:lang w:val="el-GR"/>
        </w:rPr>
        <w:t>V</w:t>
      </w:r>
      <w:r>
        <w:rPr>
          <w:rFonts w:cstheme="minorHAnsi"/>
          <w:vertAlign w:val="subscript"/>
          <w:lang w:val="el-GR"/>
        </w:rPr>
        <w:t>2</w:t>
      </w:r>
      <w:r>
        <w:rPr>
          <w:rFonts w:cstheme="minorHAnsi"/>
          <w:lang w:val="el-GR"/>
        </w:rPr>
        <w:t xml:space="preserve"> =c</w:t>
      </w:r>
      <w:r>
        <w:rPr>
          <w:rFonts w:cstheme="minorHAnsi"/>
          <w:vertAlign w:val="subscript"/>
          <w:lang w:val="el-GR"/>
        </w:rPr>
        <w:t>3</w:t>
      </w:r>
      <w:r>
        <w:rPr>
          <w:rFonts w:ascii="Symbol" w:eastAsia="Symbol" w:hAnsi="Symbol" w:cstheme="minorHAnsi"/>
          <w:lang w:val="el-GR"/>
        </w:rPr>
        <w:sym w:font="Symbol" w:char="F0D7"/>
      </w:r>
      <w:r>
        <w:rPr>
          <w:rFonts w:cstheme="minorHAnsi"/>
          <w:lang w:val="el-GR"/>
        </w:rPr>
        <w:t>V</w:t>
      </w:r>
      <w:r>
        <w:rPr>
          <w:rFonts w:cstheme="minorHAnsi"/>
          <w:vertAlign w:val="subscript"/>
          <w:lang w:val="el-GR"/>
        </w:rPr>
        <w:t xml:space="preserve">3 </w:t>
      </w:r>
      <w:r>
        <w:rPr>
          <w:rFonts w:ascii="Symbol" w:eastAsia="Symbol" w:hAnsi="Symbol" w:cstheme="minorHAnsi"/>
          <w:lang w:val="el-GR"/>
        </w:rPr>
        <w:sym w:font="Symbol" w:char="F0DE"/>
      </w:r>
      <w:r>
        <w:rPr>
          <w:rFonts w:cstheme="minorHAnsi"/>
          <w:lang w:val="el-GR"/>
        </w:rPr>
        <w:t xml:space="preserve"> 0,01 Μ</w:t>
      </w:r>
      <w:r>
        <w:rPr>
          <w:rFonts w:ascii="Symbol" w:eastAsia="Symbol" w:hAnsi="Symbol" w:cstheme="minorHAnsi"/>
          <w:lang w:val="el-GR"/>
        </w:rPr>
        <w:sym w:font="Symbol" w:char="F0D7"/>
      </w:r>
      <w:r>
        <w:rPr>
          <w:rFonts w:cstheme="minorHAnsi"/>
          <w:lang w:val="el-GR"/>
        </w:rPr>
        <w:t xml:space="preserve">50 </w:t>
      </w:r>
      <w:r>
        <w:rPr>
          <w:rFonts w:cstheme="minorHAnsi"/>
        </w:rPr>
        <w:t>mL</w:t>
      </w:r>
      <w:r>
        <w:rPr>
          <w:rFonts w:cstheme="minorHAnsi"/>
          <w:vertAlign w:val="subscript"/>
          <w:lang w:val="el-GR"/>
        </w:rPr>
        <w:t xml:space="preserve"> </w:t>
      </w:r>
      <w:r>
        <w:rPr>
          <w:rFonts w:cstheme="minorHAnsi"/>
          <w:lang w:val="el-GR"/>
        </w:rPr>
        <w:t>+ 0,001 Μ</w:t>
      </w:r>
      <w:r>
        <w:rPr>
          <w:rFonts w:ascii="Symbol" w:eastAsia="Symbol" w:hAnsi="Symbol" w:cstheme="minorHAnsi"/>
          <w:lang w:val="el-GR"/>
        </w:rPr>
        <w:sym w:font="Symbol" w:char="F0D7"/>
      </w:r>
      <w:r>
        <w:rPr>
          <w:rFonts w:cstheme="minorHAnsi"/>
          <w:lang w:val="el-GR"/>
        </w:rPr>
        <w:t xml:space="preserve">100 </w:t>
      </w:r>
      <w:r>
        <w:rPr>
          <w:rFonts w:cstheme="minorHAnsi"/>
        </w:rPr>
        <w:t>mL</w:t>
      </w:r>
      <w:r>
        <w:rPr>
          <w:rFonts w:cstheme="minorHAnsi"/>
          <w:lang w:val="el-GR"/>
        </w:rPr>
        <w:t xml:space="preserve"> =</w:t>
      </w:r>
      <w:r>
        <w:rPr>
          <w:rFonts w:cstheme="minorHAnsi"/>
        </w:rPr>
        <w:t>c</w:t>
      </w:r>
      <w:r>
        <w:rPr>
          <w:rFonts w:cstheme="minorHAnsi"/>
          <w:vertAlign w:val="subscript"/>
          <w:lang w:val="el-GR"/>
        </w:rPr>
        <w:t>3</w:t>
      </w:r>
      <w:r>
        <w:rPr>
          <w:rFonts w:ascii="Symbol" w:eastAsia="Symbol" w:hAnsi="Symbol" w:cstheme="minorHAnsi"/>
          <w:lang w:val="el-GR"/>
        </w:rPr>
        <w:sym w:font="Symbol" w:char="F0D7"/>
      </w:r>
      <w:r>
        <w:rPr>
          <w:rFonts w:cstheme="minorHAnsi"/>
          <w:lang w:val="el-GR"/>
        </w:rPr>
        <w:t xml:space="preserve">150 mL </w:t>
      </w:r>
      <w:r>
        <w:rPr>
          <w:rFonts w:ascii="Symbol" w:eastAsia="Symbol" w:hAnsi="Symbol" w:cstheme="minorHAnsi"/>
          <w:lang w:val="el-GR"/>
        </w:rPr>
        <w:sym w:font="Symbol" w:char="F0DE"/>
      </w:r>
      <w:r>
        <w:rPr>
          <w:rFonts w:cstheme="minorHAnsi"/>
          <w:lang w:val="el-GR"/>
        </w:rPr>
        <w:t xml:space="preserve"> </w:t>
      </w:r>
      <w:r>
        <w:rPr>
          <w:rFonts w:cstheme="minorHAnsi"/>
        </w:rPr>
        <w:t>c</w:t>
      </w:r>
      <w:r>
        <w:rPr>
          <w:rFonts w:cstheme="minorHAnsi"/>
          <w:vertAlign w:val="subscript"/>
          <w:lang w:val="el-GR"/>
        </w:rPr>
        <w:t xml:space="preserve">3 </w:t>
      </w:r>
      <w:r>
        <w:rPr>
          <w:rFonts w:cstheme="minorHAnsi"/>
          <w:lang w:val="el-GR"/>
        </w:rPr>
        <w:t xml:space="preserve">= 0,004 </w:t>
      </w:r>
      <w:r>
        <w:rPr>
          <w:rFonts w:cstheme="minorHAnsi"/>
        </w:rPr>
        <w:t>M</w:t>
      </w:r>
    </w:p>
    <w:p w14:paraId="08B773F0" w14:textId="77777777" w:rsidR="00596A9C" w:rsidRDefault="00000000">
      <w:pPr>
        <w:pStyle w:val="TrapezaThematonStyle"/>
        <w:widowControl w:val="0"/>
        <w:spacing w:line="360" w:lineRule="auto"/>
        <w:jc w:val="both"/>
        <w:rPr>
          <w:rFonts w:cstheme="minorHAnsi"/>
          <w:lang w:val="el-GR"/>
        </w:rPr>
      </w:pPr>
      <w:r>
        <w:rPr>
          <w:rFonts w:cstheme="minorHAnsi"/>
          <w:lang w:val="el-GR"/>
        </w:rPr>
        <w:t>Άρα η συγκέντρωση του διαλύματος Δ3 είναι 0,004 Μ.</w:t>
      </w:r>
    </w:p>
    <w:p w14:paraId="00E7617C" w14:textId="77777777" w:rsidR="00596A9C" w:rsidRDefault="00596A9C">
      <w:pPr>
        <w:pStyle w:val="TrapezaThematonStyle"/>
        <w:spacing w:line="360" w:lineRule="auto"/>
        <w:jc w:val="both"/>
        <w:rPr>
          <w:rFonts w:cstheme="minorHAnsi"/>
          <w:lang w:val="el-GR"/>
        </w:rPr>
      </w:pPr>
    </w:p>
    <w:p w14:paraId="4793745D" w14:textId="77777777" w:rsidR="00596A9C" w:rsidRDefault="00596A9C">
      <w:pPr>
        <w:pStyle w:val="TrapezaThematonStyle"/>
        <w:spacing w:line="360" w:lineRule="auto"/>
        <w:jc w:val="both"/>
        <w:rPr>
          <w:rFonts w:cstheme="minorHAnsi"/>
          <w:lang w:val="el-GR"/>
        </w:rPr>
      </w:pPr>
    </w:p>
    <w:p w14:paraId="7EE3F4F7" w14:textId="77777777" w:rsidR="00596A9C" w:rsidRDefault="00596A9C">
      <w:pPr>
        <w:pStyle w:val="TrapezaThematonStyle"/>
        <w:spacing w:line="360" w:lineRule="auto"/>
        <w:jc w:val="both"/>
        <w:rPr>
          <w:rFonts w:cstheme="minorHAnsi"/>
          <w:lang w:val="el-GR"/>
        </w:rPr>
      </w:pPr>
    </w:p>
    <w:p w14:paraId="0A39A397" w14:textId="77777777" w:rsidR="00596A9C" w:rsidRDefault="00596A9C">
      <w:pPr>
        <w:pStyle w:val="TrapezaThematonStyle"/>
        <w:spacing w:line="360" w:lineRule="auto"/>
        <w:jc w:val="both"/>
        <w:rPr>
          <w:rFonts w:cstheme="minorHAnsi"/>
          <w:lang w:val="el-GR"/>
        </w:rPr>
      </w:pPr>
    </w:p>
    <w:p w14:paraId="60459512" w14:textId="77777777" w:rsidR="00596A9C" w:rsidRDefault="00596A9C">
      <w:pPr>
        <w:pStyle w:val="TrapezaThematonStyle"/>
        <w:spacing w:line="360" w:lineRule="auto"/>
        <w:jc w:val="both"/>
        <w:rPr>
          <w:rFonts w:cstheme="minorHAnsi"/>
          <w:lang w:val="el-GR"/>
        </w:rPr>
      </w:pPr>
    </w:p>
    <w:p w14:paraId="6874BCBC" w14:textId="77777777" w:rsidR="00596A9C" w:rsidRDefault="00596A9C">
      <w:pPr>
        <w:pStyle w:val="TrapezaThematonStyle"/>
        <w:spacing w:line="360" w:lineRule="auto"/>
        <w:jc w:val="both"/>
        <w:rPr>
          <w:rFonts w:cstheme="minorHAnsi"/>
          <w:lang w:val="el-GR"/>
        </w:rPr>
      </w:pPr>
    </w:p>
    <w:p w14:paraId="61797966" w14:textId="77777777" w:rsidR="00596A9C" w:rsidRDefault="00596A9C">
      <w:pPr>
        <w:pStyle w:val="TrapezaThematonStyle"/>
        <w:spacing w:line="360" w:lineRule="auto"/>
        <w:jc w:val="both"/>
        <w:rPr>
          <w:rFonts w:cstheme="minorHAnsi"/>
          <w:lang w:val="el-GR"/>
        </w:rPr>
      </w:pPr>
    </w:p>
    <w:p w14:paraId="0C3316A0" w14:textId="77777777" w:rsidR="00596A9C" w:rsidRDefault="00596A9C">
      <w:pPr>
        <w:pStyle w:val="TrapezaThematonStyle"/>
        <w:spacing w:line="360" w:lineRule="auto"/>
        <w:jc w:val="both"/>
        <w:rPr>
          <w:rFonts w:cstheme="minorHAnsi"/>
          <w:lang w:val="el-GR"/>
        </w:rPr>
      </w:pPr>
    </w:p>
    <w:p w14:paraId="1EF7A010" w14:textId="77777777" w:rsidR="00596A9C" w:rsidRDefault="00596A9C">
      <w:pPr>
        <w:pStyle w:val="TrapezaThematonStyle"/>
        <w:spacing w:line="360" w:lineRule="auto"/>
        <w:jc w:val="both"/>
        <w:rPr>
          <w:rFonts w:cstheme="minorHAnsi"/>
          <w:lang w:val="el-GR"/>
        </w:rPr>
      </w:pPr>
    </w:p>
    <w:p w14:paraId="1CC45889" w14:textId="77777777" w:rsidR="00596A9C" w:rsidRDefault="00596A9C">
      <w:pPr>
        <w:pStyle w:val="TrapezaThematonStyle"/>
        <w:spacing w:line="360" w:lineRule="auto"/>
        <w:jc w:val="both"/>
        <w:rPr>
          <w:rFonts w:cstheme="minorHAnsi"/>
          <w:lang w:val="el-GR"/>
        </w:rPr>
      </w:pPr>
    </w:p>
    <w:p w14:paraId="338547A0" w14:textId="77777777" w:rsidR="00596A9C" w:rsidRDefault="00596A9C">
      <w:pPr>
        <w:pStyle w:val="TrapezaThematonStyle"/>
        <w:spacing w:line="360" w:lineRule="auto"/>
        <w:jc w:val="both"/>
        <w:rPr>
          <w:rFonts w:cstheme="minorHAnsi"/>
          <w:lang w:val="el-GR"/>
        </w:rPr>
      </w:pPr>
    </w:p>
    <w:p w14:paraId="1B19A662" w14:textId="77777777" w:rsidR="00596A9C" w:rsidRDefault="00596A9C">
      <w:pPr>
        <w:pStyle w:val="TrapezaThematonStyle"/>
        <w:spacing w:line="360" w:lineRule="auto"/>
        <w:jc w:val="both"/>
        <w:rPr>
          <w:rFonts w:cstheme="minorHAnsi"/>
          <w:lang w:val="el-GR"/>
        </w:rPr>
        <w:sectPr w:rsidR="00596A9C">
          <w:type w:val="continuous"/>
          <w:pgSz w:w="11906" w:h="16838"/>
          <w:pgMar w:top="1080" w:right="1080" w:bottom="1080" w:left="1080" w:header="720" w:footer="720" w:gutter="0"/>
          <w:cols w:space="720"/>
        </w:sectPr>
      </w:pPr>
    </w:p>
    <w:p w14:paraId="4210CE99"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13888</w:t>
      </w:r>
    </w:p>
    <w:p w14:paraId="19D2AAFC" w14:textId="77777777" w:rsidR="00596A9C" w:rsidRDefault="00000000">
      <w:pPr>
        <w:pStyle w:val="TrapezaThematonStyle"/>
        <w:spacing w:line="360" w:lineRule="auto"/>
        <w:rPr>
          <w:rFonts w:asciiTheme="minorHAnsi" w:hAnsiTheme="minorHAnsi" w:cstheme="minorHAnsi"/>
          <w:b/>
          <w:u w:val="single"/>
          <w:lang w:val="el-GR"/>
        </w:rPr>
      </w:pPr>
      <w:r>
        <w:rPr>
          <w:rFonts w:asciiTheme="minorHAnsi" w:hAnsiTheme="minorHAnsi" w:cstheme="minorHAnsi"/>
          <w:b/>
          <w:u w:val="single"/>
          <w:lang w:val="el-GR"/>
        </w:rPr>
        <w:t>Θέμα 4</w:t>
      </w:r>
      <w:r>
        <w:rPr>
          <w:rFonts w:asciiTheme="minorHAnsi" w:hAnsiTheme="minorHAnsi" w:cstheme="minorHAnsi"/>
          <w:b/>
          <w:u w:val="single"/>
          <w:vertAlign w:val="superscript"/>
          <w:lang w:val="el-GR"/>
        </w:rPr>
        <w:t>ο</w:t>
      </w:r>
      <w:r>
        <w:rPr>
          <w:rFonts w:asciiTheme="minorHAnsi" w:hAnsiTheme="minorHAnsi" w:cstheme="minorHAnsi"/>
          <w:b/>
          <w:u w:val="single"/>
          <w:lang w:val="el-GR"/>
        </w:rPr>
        <w:t xml:space="preserve"> </w:t>
      </w:r>
    </w:p>
    <w:p w14:paraId="41F65280" w14:textId="77777777" w:rsidR="00596A9C" w:rsidRDefault="00000000">
      <w:pPr>
        <w:pStyle w:val="TrapezaThematonStyle"/>
        <w:spacing w:line="360" w:lineRule="auto"/>
        <w:jc w:val="both"/>
        <w:rPr>
          <w:rFonts w:cstheme="minorHAnsi"/>
          <w:shd w:val="clear" w:color="auto" w:fill="FFFFFF"/>
          <w:lang w:val="el-GR"/>
        </w:rPr>
      </w:pPr>
      <w:r>
        <w:rPr>
          <w:rFonts w:cstheme="minorHAnsi"/>
          <w:shd w:val="clear" w:color="auto" w:fill="FFFFFF"/>
          <w:lang w:val="el-GR"/>
        </w:rPr>
        <w:t xml:space="preserve">Το ιωδιούχο κάλιο (ΚΙ) είναι μία χημική ένωση που βρίσκει εφαρμογή στα φάρμακα και στα συμπληρώματα διατροφής. Ως φάρμακο χρησιμοποιείται για τη θεραπεία του υπερθυρεοειδισμού. </w:t>
      </w:r>
    </w:p>
    <w:p w14:paraId="21C7C0E2" w14:textId="77777777" w:rsidR="00596A9C" w:rsidRDefault="00000000">
      <w:pPr>
        <w:pStyle w:val="TrapezaThematonStyle"/>
        <w:spacing w:line="360" w:lineRule="auto"/>
        <w:jc w:val="both"/>
        <w:rPr>
          <w:rFonts w:cstheme="minorHAnsi"/>
          <w:shd w:val="clear" w:color="auto" w:fill="FFFFFF"/>
          <w:lang w:val="el-GR"/>
        </w:rPr>
      </w:pPr>
      <w:r>
        <w:rPr>
          <w:rFonts w:cstheme="minorHAnsi"/>
          <w:shd w:val="clear" w:color="auto" w:fill="FFFFFF"/>
          <w:lang w:val="el-GR"/>
        </w:rPr>
        <w:t xml:space="preserve">Ένα </w:t>
      </w:r>
      <w:r>
        <w:rPr>
          <w:rFonts w:cstheme="minorHAnsi"/>
          <w:lang w:val="el-GR"/>
        </w:rPr>
        <w:t>υδατικό διάλυμα ΚΙ έχει συγκέντρωση 0,3 Μ (διάλυμα Δ1).</w:t>
      </w:r>
    </w:p>
    <w:p w14:paraId="073F636A" w14:textId="77777777" w:rsidR="00596A9C" w:rsidRDefault="00000000">
      <w:pPr>
        <w:pStyle w:val="TrapezaThematonStyle"/>
        <w:autoSpaceDE w:val="0"/>
        <w:autoSpaceDN w:val="0"/>
        <w:adjustRightInd w:val="0"/>
        <w:spacing w:line="360" w:lineRule="auto"/>
        <w:ind w:left="567"/>
        <w:jc w:val="both"/>
        <w:rPr>
          <w:rFonts w:cstheme="minorHAnsi"/>
          <w:lang w:val="el-GR"/>
        </w:rPr>
      </w:pPr>
      <w:r>
        <w:rPr>
          <w:rFonts w:cstheme="minorHAnsi"/>
          <w:b/>
          <w:bCs/>
          <w:lang w:val="el-GR"/>
        </w:rPr>
        <w:t xml:space="preserve">α) </w:t>
      </w:r>
      <w:r>
        <w:rPr>
          <w:rFonts w:cstheme="minorHAnsi"/>
          <w:lang w:val="el-GR"/>
        </w:rPr>
        <w:t xml:space="preserve">Να υπολογίσετε τη μάζα (σε </w:t>
      </w:r>
      <w:r>
        <w:rPr>
          <w:rFonts w:cstheme="minorHAnsi"/>
        </w:rPr>
        <w:t>g</w:t>
      </w:r>
      <w:r>
        <w:rPr>
          <w:rFonts w:cstheme="minorHAnsi"/>
          <w:lang w:val="el-GR"/>
        </w:rPr>
        <w:t xml:space="preserve">) του ΚΙ που περιέχεται σε 200 </w:t>
      </w:r>
      <w:r>
        <w:rPr>
          <w:rFonts w:cstheme="minorHAnsi"/>
        </w:rPr>
        <w:t>mL</w:t>
      </w:r>
      <w:r>
        <w:rPr>
          <w:rFonts w:cstheme="minorHAnsi"/>
          <w:lang w:val="el-GR"/>
        </w:rPr>
        <w:t xml:space="preserve"> του διαλύματος Δ1. </w:t>
      </w:r>
      <w:r>
        <w:rPr>
          <w:rFonts w:cstheme="minorHAnsi"/>
          <w:i/>
          <w:lang w:val="el-GR"/>
        </w:rPr>
        <w:t>(μονάδες 7)</w:t>
      </w:r>
    </w:p>
    <w:p w14:paraId="25D58DA9" w14:textId="77777777" w:rsidR="00596A9C" w:rsidRDefault="00000000">
      <w:pPr>
        <w:pStyle w:val="TrapezaThematonStyle"/>
        <w:autoSpaceDE w:val="0"/>
        <w:autoSpaceDN w:val="0"/>
        <w:adjustRightInd w:val="0"/>
        <w:spacing w:line="360" w:lineRule="auto"/>
        <w:ind w:left="567"/>
        <w:jc w:val="both"/>
        <w:rPr>
          <w:lang w:val="el-GR"/>
        </w:rPr>
      </w:pPr>
      <w:r>
        <w:rPr>
          <w:b/>
          <w:bCs/>
          <w:lang w:val="el-GR"/>
        </w:rPr>
        <w:t xml:space="preserve">β) </w:t>
      </w:r>
      <w:r>
        <w:rPr>
          <w:lang w:val="el-GR"/>
        </w:rPr>
        <w:t xml:space="preserve">Σε 100 </w:t>
      </w:r>
      <w:r>
        <w:t>mL</w:t>
      </w:r>
      <w:r>
        <w:rPr>
          <w:lang w:val="el-GR"/>
        </w:rPr>
        <w:t xml:space="preserve"> του Δ1 προστίθενται 200 </w:t>
      </w:r>
      <w:r>
        <w:t>mL</w:t>
      </w:r>
      <w:r>
        <w:rPr>
          <w:lang w:val="el-GR"/>
        </w:rPr>
        <w:t xml:space="preserve"> νερό, οπότε προκύπτει ένα άλλο διάλυμα Δ2. Πόση είναι η συγκέντρωση (c) του διαλύματος Δ2; </w:t>
      </w:r>
      <w:r>
        <w:rPr>
          <w:i/>
          <w:iCs/>
          <w:lang w:val="el-GR"/>
        </w:rPr>
        <w:t>(μονάδες 8)</w:t>
      </w:r>
    </w:p>
    <w:p w14:paraId="0CA8500F" w14:textId="77777777" w:rsidR="00596A9C" w:rsidRDefault="00000000">
      <w:pPr>
        <w:pStyle w:val="TrapezaThematonStyle"/>
        <w:spacing w:line="360" w:lineRule="auto"/>
        <w:ind w:left="567"/>
        <w:jc w:val="both"/>
        <w:rPr>
          <w:rFonts w:asciiTheme="minorHAnsi" w:hAnsiTheme="minorHAnsi" w:cstheme="minorBidi"/>
          <w:lang w:val="el-GR"/>
        </w:rPr>
      </w:pPr>
      <w:r>
        <w:rPr>
          <w:rFonts w:asciiTheme="minorHAnsi" w:hAnsiTheme="minorHAnsi" w:cstheme="minorBidi"/>
          <w:b/>
          <w:bCs/>
          <w:lang w:val="el-GR"/>
        </w:rPr>
        <w:t xml:space="preserve">γ) </w:t>
      </w:r>
      <w:r>
        <w:rPr>
          <w:rFonts w:asciiTheme="minorHAnsi" w:hAnsiTheme="minorHAnsi" w:cstheme="minorBidi"/>
          <w:lang w:val="el-GR"/>
        </w:rPr>
        <w:t>Άλλα</w:t>
      </w:r>
      <w:r>
        <w:rPr>
          <w:rFonts w:asciiTheme="minorHAnsi" w:hAnsiTheme="minorHAnsi" w:cstheme="minorBidi"/>
          <w:b/>
          <w:bCs/>
          <w:lang w:val="el-GR"/>
        </w:rPr>
        <w:t xml:space="preserve"> </w:t>
      </w:r>
      <w:r>
        <w:rPr>
          <w:rFonts w:asciiTheme="minorHAnsi" w:hAnsiTheme="minorHAnsi" w:cstheme="minorBidi"/>
          <w:lang w:val="el-GR"/>
        </w:rPr>
        <w:t>100</w:t>
      </w:r>
      <w:r>
        <w:rPr>
          <w:rFonts w:asciiTheme="minorHAnsi" w:hAnsiTheme="minorHAnsi" w:cstheme="minorBidi"/>
          <w:b/>
          <w:bCs/>
          <w:lang w:val="el-GR"/>
        </w:rPr>
        <w:t xml:space="preserve"> </w:t>
      </w:r>
      <w:r>
        <w:rPr>
          <w:rFonts w:asciiTheme="minorHAnsi" w:hAnsiTheme="minorHAnsi" w:cstheme="minorBidi"/>
        </w:rPr>
        <w:t>mL</w:t>
      </w:r>
      <w:r>
        <w:rPr>
          <w:rFonts w:asciiTheme="minorHAnsi" w:hAnsiTheme="minorHAnsi" w:cstheme="minorBidi"/>
          <w:lang w:val="el-GR"/>
        </w:rPr>
        <w:t xml:space="preserve"> διαλύματος Δ1 αναμιγνύονται με όλο το διάλυμα Δ2. Να υπολογίσετε τη συγκέντρωση (c) του διαλύματος που προκύπτει (διάλυμα Δ3). </w:t>
      </w:r>
      <w:r>
        <w:rPr>
          <w:rFonts w:asciiTheme="minorHAnsi" w:hAnsiTheme="minorHAnsi" w:cstheme="minorBidi"/>
          <w:i/>
          <w:iCs/>
          <w:lang w:val="el-GR"/>
        </w:rPr>
        <w:t>(μονάδες 10)</w:t>
      </w:r>
      <w:r>
        <w:rPr>
          <w:rFonts w:asciiTheme="minorHAnsi" w:hAnsiTheme="minorHAnsi" w:cstheme="minorBidi"/>
          <w:lang w:val="el-GR"/>
        </w:rPr>
        <w:t xml:space="preserve"> </w:t>
      </w:r>
    </w:p>
    <w:p w14:paraId="301403C0" w14:textId="77777777" w:rsidR="00596A9C" w:rsidRDefault="00000000">
      <w:pPr>
        <w:pStyle w:val="TrapezaThematonStyle"/>
        <w:spacing w:line="360" w:lineRule="auto"/>
        <w:jc w:val="both"/>
        <w:rPr>
          <w:rFonts w:cstheme="minorHAnsi"/>
          <w:lang w:val="el-GR"/>
        </w:rPr>
      </w:pPr>
      <w:r>
        <w:rPr>
          <w:rFonts w:cstheme="minorHAnsi"/>
          <w:lang w:val="el-GR"/>
        </w:rPr>
        <w:t xml:space="preserve">Δίνονται οι σχετικές ατομικές μάζες: </w:t>
      </w:r>
      <w:r>
        <w:rPr>
          <w:rFonts w:cstheme="minorHAnsi"/>
          <w:i/>
          <w:lang w:val="el-GR"/>
        </w:rPr>
        <w:t>Α</w:t>
      </w:r>
      <w:r>
        <w:rPr>
          <w:rFonts w:cstheme="minorHAnsi"/>
          <w:vertAlign w:val="subscript"/>
        </w:rPr>
        <w:t>r</w:t>
      </w:r>
      <w:r>
        <w:rPr>
          <w:rFonts w:cstheme="minorHAnsi"/>
          <w:lang w:val="el-GR"/>
        </w:rPr>
        <w:t xml:space="preserve">(Κ)=39, </w:t>
      </w:r>
      <w:r>
        <w:rPr>
          <w:rFonts w:cstheme="minorHAnsi"/>
          <w:i/>
          <w:lang w:val="el-GR"/>
        </w:rPr>
        <w:t>Α</w:t>
      </w:r>
      <w:r>
        <w:rPr>
          <w:rFonts w:cstheme="minorHAnsi"/>
          <w:vertAlign w:val="subscript"/>
        </w:rPr>
        <w:t>r</w:t>
      </w:r>
      <w:r>
        <w:rPr>
          <w:rFonts w:cstheme="minorHAnsi"/>
          <w:lang w:val="el-GR"/>
        </w:rPr>
        <w:t>(Ι)=127</w:t>
      </w:r>
    </w:p>
    <w:p w14:paraId="0AE0AE5A" w14:textId="77777777" w:rsidR="00596A9C" w:rsidRDefault="00000000">
      <w:pPr>
        <w:pStyle w:val="TrapezaThematonStyle"/>
        <w:spacing w:line="360" w:lineRule="auto"/>
        <w:ind w:left="567"/>
        <w:jc w:val="right"/>
        <w:rPr>
          <w:rFonts w:asciiTheme="minorHAnsi" w:hAnsiTheme="minorHAnsi" w:cstheme="minorHAnsi"/>
          <w:i/>
          <w:lang w:val="el-GR"/>
        </w:rPr>
      </w:pPr>
      <w:r>
        <w:rPr>
          <w:rFonts w:asciiTheme="minorHAnsi" w:hAnsiTheme="minorHAnsi" w:cstheme="minorHAnsi"/>
          <w:b/>
          <w:bCs/>
          <w:i/>
          <w:lang w:val="el-GR"/>
        </w:rPr>
        <w:t>Μονάδες 25</w:t>
      </w:r>
    </w:p>
    <w:p w14:paraId="688D5EC0" w14:textId="77777777" w:rsidR="00596A9C" w:rsidRDefault="00596A9C">
      <w:pPr>
        <w:pStyle w:val="TrapezaThematonStyle"/>
        <w:autoSpaceDE w:val="0"/>
        <w:autoSpaceDN w:val="0"/>
        <w:adjustRightInd w:val="0"/>
        <w:rPr>
          <w:rFonts w:ascii="Tahoma" w:hAnsi="Tahoma" w:cs="Tahoma"/>
          <w:lang w:val="el-GR"/>
        </w:rPr>
      </w:pPr>
    </w:p>
    <w:p w14:paraId="1278E476" w14:textId="77777777" w:rsidR="00596A9C" w:rsidRDefault="00596A9C">
      <w:pPr>
        <w:pStyle w:val="TrapezaThematonStyle"/>
        <w:spacing w:line="360" w:lineRule="auto"/>
        <w:rPr>
          <w:rFonts w:cstheme="minorHAnsi"/>
          <w:b/>
          <w:lang w:val="el-GR"/>
        </w:rPr>
      </w:pPr>
    </w:p>
    <w:p w14:paraId="42E14E3F" w14:textId="77777777" w:rsidR="00596A9C" w:rsidRDefault="00596A9C">
      <w:pPr>
        <w:pStyle w:val="TrapezaThematonStyle"/>
        <w:spacing w:line="360" w:lineRule="auto"/>
        <w:rPr>
          <w:rFonts w:cstheme="minorHAnsi"/>
          <w:b/>
          <w:lang w:val="el-GR"/>
        </w:rPr>
      </w:pPr>
    </w:p>
    <w:p w14:paraId="58839662" w14:textId="77777777" w:rsidR="00596A9C" w:rsidRDefault="00596A9C">
      <w:pPr>
        <w:pStyle w:val="TrapezaThematonStyle"/>
        <w:spacing w:line="360" w:lineRule="auto"/>
        <w:rPr>
          <w:rFonts w:cstheme="minorHAnsi"/>
          <w:b/>
          <w:lang w:val="el-GR"/>
        </w:rPr>
      </w:pPr>
    </w:p>
    <w:p w14:paraId="4B2D2317" w14:textId="77777777" w:rsidR="00596A9C" w:rsidRDefault="00596A9C">
      <w:pPr>
        <w:pStyle w:val="TrapezaThematonStyle"/>
        <w:spacing w:line="360" w:lineRule="auto"/>
        <w:rPr>
          <w:rFonts w:cstheme="minorHAnsi"/>
          <w:b/>
          <w:lang w:val="el-GR"/>
        </w:rPr>
      </w:pPr>
    </w:p>
    <w:p w14:paraId="1DA7FC01" w14:textId="77777777" w:rsidR="00596A9C" w:rsidRDefault="00596A9C">
      <w:pPr>
        <w:pStyle w:val="TrapezaThematonStyle"/>
        <w:spacing w:line="360" w:lineRule="auto"/>
        <w:rPr>
          <w:rFonts w:cstheme="minorHAnsi"/>
          <w:b/>
          <w:lang w:val="el-GR"/>
        </w:rPr>
      </w:pPr>
    </w:p>
    <w:p w14:paraId="507B7340" w14:textId="77777777" w:rsidR="00596A9C" w:rsidRDefault="00596A9C">
      <w:pPr>
        <w:pStyle w:val="TrapezaThematonStyle"/>
        <w:spacing w:line="360" w:lineRule="auto"/>
        <w:rPr>
          <w:rFonts w:cstheme="minorHAnsi"/>
          <w:b/>
          <w:lang w:val="el-GR"/>
        </w:rPr>
      </w:pPr>
    </w:p>
    <w:p w14:paraId="2B0143A1" w14:textId="77777777" w:rsidR="00596A9C" w:rsidRDefault="00596A9C">
      <w:pPr>
        <w:pStyle w:val="TrapezaThematonStyle"/>
        <w:spacing w:line="360" w:lineRule="auto"/>
        <w:rPr>
          <w:rFonts w:cstheme="minorHAnsi"/>
          <w:b/>
          <w:lang w:val="el-GR"/>
        </w:rPr>
      </w:pPr>
    </w:p>
    <w:p w14:paraId="6A8C481C" w14:textId="77777777" w:rsidR="00596A9C" w:rsidRDefault="00596A9C">
      <w:pPr>
        <w:pStyle w:val="TrapezaThematonStyle"/>
        <w:spacing w:line="360" w:lineRule="auto"/>
        <w:rPr>
          <w:rFonts w:cstheme="minorHAnsi"/>
          <w:b/>
          <w:lang w:val="el-GR"/>
        </w:rPr>
      </w:pPr>
    </w:p>
    <w:p w14:paraId="22B74519" w14:textId="77777777" w:rsidR="00596A9C" w:rsidRDefault="00596A9C">
      <w:pPr>
        <w:pStyle w:val="TrapezaThematonStyle"/>
        <w:spacing w:line="360" w:lineRule="auto"/>
        <w:rPr>
          <w:rFonts w:cstheme="minorHAnsi"/>
          <w:b/>
          <w:lang w:val="el-GR"/>
        </w:rPr>
      </w:pPr>
    </w:p>
    <w:p w14:paraId="6BE28B46" w14:textId="77777777" w:rsidR="00596A9C" w:rsidRDefault="00596A9C">
      <w:pPr>
        <w:pStyle w:val="TrapezaThematonStyle"/>
        <w:spacing w:line="360" w:lineRule="auto"/>
        <w:rPr>
          <w:rFonts w:cstheme="minorHAnsi"/>
          <w:b/>
          <w:lang w:val="el-GR"/>
        </w:rPr>
      </w:pPr>
    </w:p>
    <w:p w14:paraId="6D05E94C" w14:textId="77777777" w:rsidR="00596A9C" w:rsidRDefault="00596A9C">
      <w:pPr>
        <w:pStyle w:val="TrapezaThematonStyle"/>
        <w:spacing w:line="360" w:lineRule="auto"/>
        <w:rPr>
          <w:rFonts w:cstheme="minorHAnsi"/>
          <w:b/>
          <w:lang w:val="el-GR"/>
        </w:rPr>
      </w:pPr>
    </w:p>
    <w:p w14:paraId="16D405F8" w14:textId="77777777" w:rsidR="00596A9C" w:rsidRDefault="00596A9C">
      <w:pPr>
        <w:pStyle w:val="TrapezaThematonStyle"/>
        <w:spacing w:line="360" w:lineRule="auto"/>
        <w:rPr>
          <w:rFonts w:cstheme="minorHAnsi"/>
          <w:b/>
          <w:lang w:val="el-GR"/>
        </w:rPr>
      </w:pPr>
    </w:p>
    <w:p w14:paraId="5EF5AA39" w14:textId="77777777" w:rsidR="00596A9C" w:rsidRDefault="00596A9C">
      <w:pPr>
        <w:pStyle w:val="TrapezaThematonStyle"/>
        <w:spacing w:line="360" w:lineRule="auto"/>
        <w:rPr>
          <w:rFonts w:cstheme="minorHAnsi"/>
          <w:b/>
          <w:lang w:val="el-GR"/>
        </w:rPr>
      </w:pPr>
    </w:p>
    <w:p w14:paraId="11903037" w14:textId="77777777" w:rsidR="00596A9C" w:rsidRDefault="00596A9C">
      <w:pPr>
        <w:pStyle w:val="TrapezaThematonStyle"/>
        <w:spacing w:line="360" w:lineRule="auto"/>
        <w:rPr>
          <w:rFonts w:cstheme="minorHAnsi"/>
          <w:b/>
          <w:lang w:val="el-GR"/>
        </w:rPr>
      </w:pPr>
    </w:p>
    <w:p w14:paraId="639669D9" w14:textId="77777777" w:rsidR="00596A9C" w:rsidRDefault="00596A9C">
      <w:pPr>
        <w:pStyle w:val="TrapezaThematonStyle"/>
        <w:spacing w:line="360" w:lineRule="auto"/>
        <w:rPr>
          <w:rFonts w:cstheme="minorHAnsi"/>
          <w:b/>
          <w:lang w:val="el-GR"/>
        </w:rPr>
      </w:pPr>
    </w:p>
    <w:p w14:paraId="1C6788B2" w14:textId="77777777" w:rsidR="00596A9C" w:rsidRDefault="00596A9C">
      <w:pPr>
        <w:pStyle w:val="TrapezaThematonStyle"/>
        <w:spacing w:line="360" w:lineRule="auto"/>
        <w:rPr>
          <w:rFonts w:cstheme="minorHAnsi"/>
          <w:b/>
          <w:lang w:val="el-GR"/>
        </w:rPr>
        <w:sectPr w:rsidR="00596A9C">
          <w:type w:val="continuous"/>
          <w:pgSz w:w="11906" w:h="16838"/>
          <w:pgMar w:top="1080" w:right="1080" w:bottom="1080" w:left="1080" w:header="720" w:footer="720" w:gutter="0"/>
          <w:cols w:space="720"/>
        </w:sectPr>
      </w:pPr>
    </w:p>
    <w:p w14:paraId="4AF3C67E"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13888</w:t>
      </w:r>
    </w:p>
    <w:p w14:paraId="0512A199" w14:textId="77777777" w:rsidR="00596A9C" w:rsidRDefault="00000000">
      <w:pPr>
        <w:pStyle w:val="TrapezaThematonStyle"/>
        <w:spacing w:line="360" w:lineRule="auto"/>
        <w:rPr>
          <w:rFonts w:cstheme="minorHAnsi"/>
          <w:b/>
          <w:lang w:val="el-GR"/>
        </w:rPr>
      </w:pPr>
      <w:r>
        <w:rPr>
          <w:rFonts w:cstheme="minorHAnsi"/>
          <w:b/>
          <w:lang w:val="el-GR"/>
        </w:rPr>
        <w:t>Ενδεικτική επίλυση</w:t>
      </w:r>
    </w:p>
    <w:p w14:paraId="36CE2B8C" w14:textId="77777777" w:rsidR="00596A9C" w:rsidRDefault="00000000">
      <w:pPr>
        <w:pStyle w:val="TrapezaThematonStyle"/>
        <w:spacing w:line="360" w:lineRule="auto"/>
        <w:jc w:val="both"/>
        <w:rPr>
          <w:rFonts w:cstheme="minorHAnsi"/>
          <w:lang w:val="el-GR"/>
        </w:rPr>
      </w:pPr>
      <w:r>
        <w:rPr>
          <w:rFonts w:cstheme="minorHAnsi"/>
          <w:b/>
          <w:lang w:val="el-GR"/>
        </w:rPr>
        <w:t>α)</w:t>
      </w:r>
      <w:r>
        <w:rPr>
          <w:rFonts w:cstheme="minorHAnsi"/>
          <w:lang w:val="el-GR"/>
        </w:rPr>
        <w:t xml:space="preserve"> Τα </w:t>
      </w:r>
      <w:r>
        <w:rPr>
          <w:rFonts w:cstheme="minorHAnsi"/>
        </w:rPr>
        <w:t>mol</w:t>
      </w:r>
      <w:r>
        <w:rPr>
          <w:rFonts w:cstheme="minorHAnsi"/>
          <w:lang w:val="el-GR"/>
        </w:rPr>
        <w:t xml:space="preserve"> του ΚΙ που περιέχονται στα 200 </w:t>
      </w:r>
      <w:r>
        <w:rPr>
          <w:rFonts w:cstheme="minorHAnsi"/>
        </w:rPr>
        <w:t>mL</w:t>
      </w:r>
      <w:r>
        <w:rPr>
          <w:rFonts w:cstheme="minorHAnsi"/>
          <w:lang w:val="el-GR"/>
        </w:rPr>
        <w:t xml:space="preserve"> διαλύματος Δ1 0,3Μ είναι: </w:t>
      </w:r>
    </w:p>
    <w:p w14:paraId="1E695FD8" w14:textId="77777777" w:rsidR="00596A9C" w:rsidRDefault="00000000">
      <w:pPr>
        <w:pStyle w:val="TrapezaThematonStyle"/>
        <w:spacing w:line="360" w:lineRule="auto"/>
        <w:jc w:val="both"/>
        <w:rPr>
          <w:rFonts w:cstheme="minorHAnsi"/>
          <w:lang w:val="el-GR"/>
        </w:rPr>
      </w:pPr>
      <m:oMath>
        <m:r>
          <w:rPr>
            <w:rFonts w:ascii="Cambria Math" w:eastAsia="Cambria Math" w:hAnsi="Cambria Math" w:cstheme="minorHAnsi"/>
          </w:rPr>
          <m:t>c</m:t>
        </m:r>
        <m:r>
          <w:rPr>
            <w:rFonts w:ascii="Cambria Math" w:eastAsia="Cambria Math" w:hAnsi="Cambria Math" w:cstheme="minorHAnsi"/>
            <w:lang w:val="el-GR"/>
          </w:rPr>
          <m:t>=</m:t>
        </m:r>
        <m:f>
          <m:fPr>
            <m:ctrlPr>
              <w:rPr>
                <w:rFonts w:ascii="Cambria Math" w:hAnsi="Cambria Math" w:cstheme="minorHAnsi"/>
                <w:lang w:val="el-GR"/>
              </w:rPr>
            </m:ctrlPr>
          </m:fPr>
          <m:num>
            <m:r>
              <w:rPr>
                <w:rFonts w:ascii="Cambria Math" w:eastAsia="Cambria Math" w:hAnsi="Cambria Math" w:cstheme="minorHAnsi"/>
              </w:rPr>
              <m:t>n</m:t>
            </m:r>
          </m:num>
          <m:den>
            <m:r>
              <w:rPr>
                <w:rFonts w:ascii="Cambria Math" w:eastAsia="Cambria Math" w:hAnsi="Cambria Math" w:cstheme="minorHAnsi"/>
              </w:rPr>
              <m:t>V</m:t>
            </m:r>
          </m:den>
        </m:f>
        <m:r>
          <w:rPr>
            <w:rFonts w:ascii="Cambria Math" w:eastAsia="Cambria Math" w:hAnsi="Cambria Math" w:cstheme="minorHAnsi"/>
            <w:lang w:val="el-GR"/>
          </w:rPr>
          <m:t xml:space="preserve"> ⇒n=</m:t>
        </m:r>
        <m:r>
          <w:rPr>
            <w:rFonts w:ascii="Cambria Math" w:eastAsia="Cambria Math" w:hAnsi="Cambria Math" w:cstheme="minorHAnsi"/>
          </w:rPr>
          <m:t>c</m:t>
        </m:r>
        <m:r>
          <w:rPr>
            <w:rFonts w:ascii="Cambria Math" w:eastAsia="Cambria Math" w:hAnsi="Cambria Math" w:cstheme="minorHAnsi"/>
            <w:lang w:val="el-GR"/>
          </w:rPr>
          <m:t>∙</m:t>
        </m:r>
        <m:r>
          <w:rPr>
            <w:rFonts w:ascii="Cambria Math" w:eastAsia="Cambria Math" w:hAnsi="Cambria Math" w:cstheme="minorHAnsi"/>
          </w:rPr>
          <m:t>V</m:t>
        </m:r>
        <m:r>
          <w:rPr>
            <w:rFonts w:ascii="Cambria Math" w:eastAsia="Cambria Math" w:hAnsi="Cambria Math" w:cstheme="minorHAnsi"/>
            <w:lang w:val="el-GR"/>
          </w:rPr>
          <m:t xml:space="preserve"> ⇒</m:t>
        </m:r>
        <m:r>
          <w:rPr>
            <w:rFonts w:ascii="Cambria Math" w:eastAsia="Cambria Math" w:hAnsi="Cambria Math" w:cstheme="minorHAnsi"/>
          </w:rPr>
          <m:t>n</m:t>
        </m:r>
        <m:r>
          <w:rPr>
            <w:rFonts w:ascii="Cambria Math" w:eastAsia="Cambria Math" w:hAnsi="Cambria Math" w:cstheme="minorHAnsi"/>
            <w:lang w:val="el-GR"/>
          </w:rPr>
          <m:t xml:space="preserve">=0,3 </m:t>
        </m:r>
        <m:r>
          <w:rPr>
            <w:rFonts w:ascii="Cambria Math" w:eastAsia="Cambria Math" w:hAnsi="Cambria Math" w:cstheme="minorHAnsi"/>
          </w:rPr>
          <m:t>M</m:t>
        </m:r>
        <m:r>
          <w:rPr>
            <w:rFonts w:ascii="Cambria Math" w:eastAsia="Cambria Math" w:hAnsi="Cambria Math" w:cstheme="minorHAnsi"/>
            <w:lang w:val="el-GR"/>
          </w:rPr>
          <m:t xml:space="preserve">∙ 0,2 </m:t>
        </m:r>
        <m:r>
          <w:rPr>
            <w:rFonts w:ascii="Cambria Math" w:eastAsia="Cambria Math" w:hAnsi="Cambria Math" w:cstheme="minorHAnsi"/>
          </w:rPr>
          <m:t>L</m:t>
        </m:r>
        <m:r>
          <w:rPr>
            <w:rFonts w:ascii="Cambria Math" w:eastAsia="Cambria Math" w:hAnsi="Cambria Math" w:cstheme="minorHAnsi"/>
            <w:lang w:val="el-GR"/>
          </w:rPr>
          <m:t>⇒</m:t>
        </m:r>
        <m:r>
          <w:rPr>
            <w:rFonts w:ascii="Cambria Math" w:eastAsia="Cambria Math" w:hAnsi="Cambria Math" w:cstheme="minorHAnsi"/>
          </w:rPr>
          <m:t>n</m:t>
        </m:r>
        <m:r>
          <w:rPr>
            <w:rFonts w:ascii="Cambria Math" w:eastAsia="Cambria Math" w:hAnsi="Cambria Math" w:cstheme="minorHAnsi"/>
            <w:lang w:val="el-GR"/>
          </w:rPr>
          <m:t xml:space="preserve">=0,06 </m:t>
        </m:r>
        <m:r>
          <w:rPr>
            <w:rFonts w:ascii="Cambria Math" w:eastAsia="Cambria Math" w:hAnsi="Cambria Math" w:cstheme="minorHAnsi"/>
          </w:rPr>
          <m:t>mol</m:t>
        </m:r>
      </m:oMath>
      <w:r>
        <w:rPr>
          <w:rFonts w:eastAsiaTheme="minorEastAsia" w:cstheme="minorHAnsi"/>
          <w:lang w:val="el-GR"/>
        </w:rPr>
        <w:t xml:space="preserve"> </w:t>
      </w:r>
    </w:p>
    <w:p w14:paraId="4B8EADF8" w14:textId="77777777" w:rsidR="00596A9C" w:rsidRDefault="00000000">
      <w:pPr>
        <w:pStyle w:val="TrapezaThematonStyle"/>
        <w:spacing w:line="360" w:lineRule="auto"/>
        <w:jc w:val="both"/>
        <w:rPr>
          <w:rFonts w:cstheme="minorHAnsi"/>
          <w:lang w:val="el-GR"/>
        </w:rPr>
      </w:pPr>
      <w:r>
        <w:rPr>
          <w:rFonts w:cstheme="minorHAnsi"/>
          <w:lang w:val="el-GR"/>
        </w:rPr>
        <w:t>Η μάζα του ΚΙ βρίσκεται από τη σχέση:</w:t>
      </w:r>
    </w:p>
    <w:p w14:paraId="3BB4EE64" w14:textId="77777777" w:rsidR="00596A9C" w:rsidRDefault="00000000">
      <w:pPr>
        <w:pStyle w:val="TrapezaThematonStyle"/>
        <w:spacing w:line="360" w:lineRule="auto"/>
        <w:jc w:val="both"/>
        <w:rPr>
          <w:rFonts w:cstheme="minorHAnsi"/>
          <w:lang w:val="el-GR"/>
        </w:rPr>
      </w:pPr>
      <m:oMathPara>
        <m:oMath>
          <m:r>
            <w:rPr>
              <w:rFonts w:ascii="Cambria Math" w:eastAsia="Cambria Math" w:hAnsi="Cambria Math" w:cstheme="minorHAnsi"/>
            </w:rPr>
            <m:t>n</m:t>
          </m:r>
          <m:r>
            <w:rPr>
              <w:rFonts w:ascii="Cambria Math" w:eastAsia="Cambria Math" w:hAnsi="Cambria Math" w:cstheme="minorHAnsi"/>
              <w:lang w:val="el-GR"/>
            </w:rPr>
            <m:t>=</m:t>
          </m:r>
          <m:f>
            <m:fPr>
              <m:ctrlPr>
                <w:rPr>
                  <w:rFonts w:ascii="Cambria Math" w:hAnsi="Cambria Math" w:cstheme="minorHAnsi"/>
                </w:rPr>
              </m:ctrlPr>
            </m:fPr>
            <m:num>
              <m:r>
                <w:rPr>
                  <w:rFonts w:ascii="Cambria Math" w:eastAsia="Cambria Math" w:hAnsi="Cambria Math" w:cstheme="minorHAnsi"/>
                </w:rPr>
                <m:t>m</m:t>
              </m:r>
            </m:num>
            <m:den>
              <m:r>
                <w:rPr>
                  <w:rFonts w:ascii="Cambria Math" w:eastAsia="Cambria Math" w:hAnsi="Cambria Math" w:cstheme="minorHAnsi"/>
                </w:rPr>
                <m:t>Mr</m:t>
              </m:r>
            </m:den>
          </m:f>
        </m:oMath>
      </m:oMathPara>
    </w:p>
    <w:p w14:paraId="272A505D" w14:textId="77777777" w:rsidR="00596A9C" w:rsidRDefault="00000000">
      <w:pPr>
        <w:pStyle w:val="TrapezaThematonStyle"/>
        <w:widowControl w:val="0"/>
        <w:spacing w:line="360" w:lineRule="auto"/>
        <w:jc w:val="both"/>
        <w:rPr>
          <w:rFonts w:cstheme="minorHAnsi"/>
          <w:lang w:bidi="he-IL"/>
        </w:rPr>
      </w:pPr>
      <w:r>
        <w:rPr>
          <w:rFonts w:cstheme="minorHAnsi"/>
          <w:i/>
          <w:lang w:bidi="he-IL"/>
        </w:rPr>
        <w:t>M</w:t>
      </w:r>
      <w:r>
        <w:rPr>
          <w:rFonts w:cstheme="minorHAnsi"/>
          <w:vertAlign w:val="subscript"/>
          <w:lang w:bidi="he-IL"/>
        </w:rPr>
        <w:t>r</w:t>
      </w:r>
      <w:r>
        <w:rPr>
          <w:rFonts w:cstheme="minorHAnsi"/>
          <w:lang w:bidi="he-IL"/>
        </w:rPr>
        <w:t xml:space="preserve"> (</w:t>
      </w:r>
      <w:r>
        <w:rPr>
          <w:rFonts w:cstheme="minorHAnsi"/>
          <w:color w:val="000000"/>
          <w:lang w:val="el-GR"/>
        </w:rPr>
        <w:t>ΚΙ</w:t>
      </w:r>
      <w:r>
        <w:rPr>
          <w:rFonts w:cstheme="minorHAnsi"/>
        </w:rPr>
        <w:t xml:space="preserve">) </w:t>
      </w:r>
      <w:r>
        <w:rPr>
          <w:rFonts w:cstheme="minorHAnsi"/>
          <w:lang w:bidi="he-IL"/>
        </w:rPr>
        <w:t>= 39 + 127 = 166</w:t>
      </w:r>
    </w:p>
    <w:p w14:paraId="1D59D80E" w14:textId="77777777" w:rsidR="00596A9C" w:rsidRDefault="00000000">
      <w:pPr>
        <w:pStyle w:val="TrapezaThematonStyle"/>
        <w:widowControl w:val="0"/>
        <w:spacing w:line="360" w:lineRule="auto"/>
        <w:jc w:val="both"/>
        <w:rPr>
          <w:rFonts w:cstheme="minorHAnsi"/>
          <w:lang w:bidi="he-IL"/>
        </w:rPr>
      </w:pPr>
      <w:r>
        <w:rPr>
          <w:rFonts w:cstheme="minorHAnsi"/>
          <w:lang w:val="el-GR" w:bidi="he-IL"/>
        </w:rPr>
        <w:t>Άρα</w:t>
      </w:r>
      <w:r>
        <w:rPr>
          <w:rFonts w:cstheme="minorHAnsi"/>
          <w:lang w:bidi="he-IL"/>
        </w:rPr>
        <w:t xml:space="preserve"> m = n</w:t>
      </w:r>
      <w:r>
        <w:rPr>
          <w:rFonts w:ascii="Symbol" w:eastAsia="Symbol" w:hAnsi="Symbol" w:cstheme="minorHAnsi"/>
          <w:lang w:bidi="he-IL"/>
        </w:rPr>
        <w:sym w:font="Symbol" w:char="F0D7"/>
      </w:r>
      <w:r>
        <w:rPr>
          <w:rFonts w:cstheme="minorHAnsi"/>
          <w:i/>
          <w:lang w:bidi="he-IL"/>
        </w:rPr>
        <w:t>M</w:t>
      </w:r>
      <w:r>
        <w:rPr>
          <w:rFonts w:cstheme="minorHAnsi"/>
          <w:vertAlign w:val="subscript"/>
          <w:lang w:bidi="he-IL"/>
        </w:rPr>
        <w:t>r</w:t>
      </w:r>
      <w:r>
        <w:rPr>
          <w:rFonts w:cstheme="minorHAnsi"/>
          <w:lang w:bidi="he-IL"/>
        </w:rPr>
        <w:t xml:space="preserve"> </w:t>
      </w:r>
      <w:r>
        <w:rPr>
          <w:rFonts w:ascii="Symbol" w:eastAsia="Symbol" w:hAnsi="Symbol" w:cstheme="minorHAnsi"/>
          <w:lang w:bidi="he-IL"/>
        </w:rPr>
        <w:sym w:font="Symbol" w:char="F0DE"/>
      </w:r>
      <w:r>
        <w:rPr>
          <w:rFonts w:cstheme="minorHAnsi"/>
          <w:lang w:bidi="he-IL"/>
        </w:rPr>
        <w:t xml:space="preserve"> m = 0,06</w:t>
      </w:r>
      <w:r>
        <w:rPr>
          <w:rFonts w:ascii="Symbol" w:eastAsia="Symbol" w:hAnsi="Symbol" w:cstheme="minorHAnsi"/>
          <w:lang w:val="el-GR" w:bidi="he-IL"/>
        </w:rPr>
        <w:sym w:font="Symbol" w:char="F0D7"/>
      </w:r>
      <w:r>
        <w:rPr>
          <w:rFonts w:cstheme="minorHAnsi"/>
          <w:lang w:bidi="he-IL"/>
        </w:rPr>
        <w:t xml:space="preserve">166 g </w:t>
      </w:r>
      <w:r>
        <w:rPr>
          <w:rFonts w:ascii="Symbol" w:eastAsia="Symbol" w:hAnsi="Symbol" w:cstheme="minorHAnsi"/>
          <w:lang w:bidi="he-IL"/>
        </w:rPr>
        <w:sym w:font="Symbol" w:char="F0DE"/>
      </w:r>
      <w:r>
        <w:rPr>
          <w:rFonts w:cstheme="minorHAnsi"/>
          <w:lang w:bidi="he-IL"/>
        </w:rPr>
        <w:t xml:space="preserve"> m = 9,96 g</w:t>
      </w:r>
    </w:p>
    <w:p w14:paraId="1AC24384" w14:textId="77777777" w:rsidR="00596A9C" w:rsidRDefault="00000000">
      <w:pPr>
        <w:pStyle w:val="TrapezaThematonStyle"/>
        <w:widowControl w:val="0"/>
        <w:spacing w:line="360" w:lineRule="auto"/>
        <w:jc w:val="both"/>
        <w:rPr>
          <w:rFonts w:cstheme="minorHAnsi"/>
          <w:lang w:val="el-GR" w:bidi="he-IL"/>
        </w:rPr>
      </w:pPr>
      <w:r>
        <w:rPr>
          <w:rFonts w:cstheme="minorHAnsi"/>
          <w:lang w:val="el-GR" w:bidi="he-IL"/>
        </w:rPr>
        <w:t xml:space="preserve">Επομένως σε 200 mL του διαλύματος Δ1 περιέχονται 9,96 </w:t>
      </w:r>
      <w:r>
        <w:rPr>
          <w:rFonts w:cstheme="minorHAnsi"/>
          <w:lang w:bidi="he-IL"/>
        </w:rPr>
        <w:t>g</w:t>
      </w:r>
      <w:r>
        <w:rPr>
          <w:rFonts w:cstheme="minorHAnsi"/>
          <w:lang w:val="el-GR" w:bidi="he-IL"/>
        </w:rPr>
        <w:t xml:space="preserve"> ΚΙ.</w:t>
      </w:r>
    </w:p>
    <w:p w14:paraId="29A4DBCC" w14:textId="77777777" w:rsidR="00596A9C" w:rsidRDefault="00000000">
      <w:pPr>
        <w:pStyle w:val="TrapezaThematonStyle"/>
        <w:widowControl w:val="0"/>
        <w:spacing w:line="360" w:lineRule="auto"/>
        <w:jc w:val="both"/>
        <w:rPr>
          <w:rFonts w:cstheme="minorHAnsi"/>
          <w:lang w:val="el-GR"/>
        </w:rPr>
      </w:pPr>
      <w:r>
        <w:rPr>
          <w:rFonts w:cstheme="minorHAnsi"/>
          <w:b/>
          <w:lang w:val="el-GR" w:bidi="he-IL"/>
        </w:rPr>
        <w:t>β)</w:t>
      </w:r>
      <w:r>
        <w:rPr>
          <w:rFonts w:cstheme="minorHAnsi"/>
          <w:lang w:val="el-GR" w:bidi="he-IL"/>
        </w:rPr>
        <w:t xml:space="preserve"> </w:t>
      </w:r>
      <w:r>
        <w:rPr>
          <w:rFonts w:cstheme="minorHAnsi"/>
          <w:lang w:val="el-GR"/>
        </w:rPr>
        <w:t xml:space="preserve">Ο όγκος του διαλύματος Δ2 θα είναι </w:t>
      </w:r>
      <w:r>
        <w:rPr>
          <w:rFonts w:cstheme="minorHAnsi"/>
        </w:rPr>
        <w:t>V</w:t>
      </w:r>
      <w:r>
        <w:rPr>
          <w:rFonts w:cstheme="minorHAnsi"/>
          <w:vertAlign w:val="subscript"/>
          <w:lang w:val="el-GR"/>
        </w:rPr>
        <w:t>2</w:t>
      </w:r>
      <w:r>
        <w:rPr>
          <w:rFonts w:cstheme="minorHAnsi"/>
          <w:lang w:val="el-GR"/>
        </w:rPr>
        <w:t xml:space="preserve"> </w:t>
      </w:r>
      <w:r>
        <w:rPr>
          <w:rFonts w:cstheme="minorHAnsi"/>
          <w:vertAlign w:val="subscript"/>
          <w:lang w:val="el-GR"/>
        </w:rPr>
        <w:t xml:space="preserve"> </w:t>
      </w:r>
      <w:r>
        <w:rPr>
          <w:rFonts w:cstheme="minorHAnsi"/>
          <w:lang w:val="el-GR"/>
        </w:rPr>
        <w:t xml:space="preserve">=  </w:t>
      </w:r>
      <w:r>
        <w:rPr>
          <w:rFonts w:cstheme="minorHAnsi"/>
        </w:rPr>
        <w:t>V</w:t>
      </w:r>
      <w:r>
        <w:rPr>
          <w:rFonts w:cstheme="minorHAnsi"/>
          <w:vertAlign w:val="subscript"/>
          <w:lang w:val="el-GR"/>
        </w:rPr>
        <w:t>1</w:t>
      </w:r>
      <w:r>
        <w:rPr>
          <w:rFonts w:cstheme="minorHAnsi"/>
          <w:lang w:val="el-GR"/>
        </w:rPr>
        <w:t xml:space="preserve"> + </w:t>
      </w:r>
      <w:r>
        <w:rPr>
          <w:rFonts w:cstheme="minorHAnsi"/>
          <w:vertAlign w:val="subscript"/>
          <w:lang w:val="el-GR"/>
        </w:rPr>
        <w:t xml:space="preserve"> </w:t>
      </w:r>
      <w:r>
        <w:rPr>
          <w:rFonts w:cstheme="minorHAnsi"/>
        </w:rPr>
        <w:t>V</w:t>
      </w:r>
      <w:r>
        <w:rPr>
          <w:rFonts w:cstheme="minorHAnsi"/>
          <w:vertAlign w:val="subscript"/>
          <w:lang w:val="el-GR"/>
        </w:rPr>
        <w:t xml:space="preserve">νερού </w:t>
      </w:r>
      <w:r>
        <w:rPr>
          <w:rFonts w:cstheme="minorHAnsi"/>
          <w:lang w:val="el-GR"/>
        </w:rPr>
        <w:t xml:space="preserve">= 100 </w:t>
      </w:r>
      <w:r>
        <w:rPr>
          <w:rFonts w:cstheme="minorHAnsi"/>
        </w:rPr>
        <w:t>mL</w:t>
      </w:r>
      <w:r>
        <w:rPr>
          <w:rFonts w:cstheme="minorHAnsi"/>
          <w:lang w:val="el-GR"/>
        </w:rPr>
        <w:t xml:space="preserve"> + 200 </w:t>
      </w:r>
      <w:r>
        <w:rPr>
          <w:rFonts w:cstheme="minorHAnsi"/>
        </w:rPr>
        <w:t>mL</w:t>
      </w:r>
      <w:r>
        <w:rPr>
          <w:rFonts w:cstheme="minorHAnsi"/>
          <w:lang w:val="el-GR"/>
        </w:rPr>
        <w:t xml:space="preserve"> </w:t>
      </w:r>
      <w:r>
        <w:rPr>
          <w:rFonts w:ascii="Symbol" w:eastAsia="Symbol" w:hAnsi="Symbol" w:cstheme="minorHAnsi"/>
        </w:rPr>
        <w:sym w:font="Symbol" w:char="F0DE"/>
      </w:r>
      <w:r>
        <w:rPr>
          <w:rFonts w:cstheme="minorHAnsi"/>
          <w:lang w:val="el-GR"/>
        </w:rPr>
        <w:t xml:space="preserve"> </w:t>
      </w:r>
      <w:r>
        <w:rPr>
          <w:rFonts w:cstheme="minorHAnsi"/>
        </w:rPr>
        <w:t>V</w:t>
      </w:r>
      <w:r>
        <w:rPr>
          <w:rFonts w:cstheme="minorHAnsi"/>
          <w:vertAlign w:val="subscript"/>
          <w:lang w:val="el-GR"/>
        </w:rPr>
        <w:t>2</w:t>
      </w:r>
      <w:r>
        <w:rPr>
          <w:rFonts w:cstheme="minorHAnsi"/>
          <w:lang w:val="el-GR"/>
        </w:rPr>
        <w:t xml:space="preserve"> = 300 </w:t>
      </w:r>
      <w:r>
        <w:rPr>
          <w:rFonts w:cstheme="minorHAnsi"/>
        </w:rPr>
        <w:t>mL</w:t>
      </w:r>
    </w:p>
    <w:p w14:paraId="3490E778" w14:textId="77777777" w:rsidR="00596A9C" w:rsidRDefault="00000000">
      <w:pPr>
        <w:pStyle w:val="TrapezaThematonStyle"/>
        <w:widowControl w:val="0"/>
        <w:spacing w:line="360" w:lineRule="auto"/>
        <w:jc w:val="both"/>
        <w:rPr>
          <w:lang w:val="el-GR" w:bidi="he-IL"/>
        </w:rPr>
      </w:pPr>
      <w:r>
        <w:rPr>
          <w:lang w:val="el-GR" w:bidi="he-IL"/>
        </w:rPr>
        <w:t>Για την αραίωση 100 mL του διαλύματος Δ1 για να προκύψουν 300 mL αραιωμένο διάλυμα Δ2 ισχύει:</w:t>
      </w:r>
    </w:p>
    <w:p w14:paraId="360CAF93" w14:textId="77777777" w:rsidR="00596A9C" w:rsidRDefault="00000000">
      <w:pPr>
        <w:pStyle w:val="TrapezaThematonStyle"/>
        <w:widowControl w:val="0"/>
        <w:spacing w:line="360" w:lineRule="auto"/>
        <w:jc w:val="both"/>
        <w:rPr>
          <w:rFonts w:cstheme="minorHAnsi"/>
          <w:lang w:val="el-GR"/>
        </w:rPr>
      </w:pPr>
      <w:r>
        <w:rPr>
          <w:rFonts w:cstheme="minorHAnsi"/>
          <w:lang w:bidi="he-IL"/>
        </w:rPr>
        <w:t>c</w:t>
      </w:r>
      <w:r>
        <w:rPr>
          <w:rFonts w:cstheme="minorHAnsi"/>
          <w:vertAlign w:val="subscript"/>
          <w:lang w:val="el-GR" w:bidi="he-IL"/>
        </w:rPr>
        <w:t>1</w:t>
      </w:r>
      <w:r>
        <w:rPr>
          <w:rFonts w:ascii="Symbol" w:eastAsia="Symbol" w:hAnsi="Symbol" w:cstheme="minorHAnsi"/>
          <w:lang w:val="el-GR" w:bidi="he-IL"/>
        </w:rPr>
        <w:sym w:font="Symbol" w:char="F0D7"/>
      </w:r>
      <w:r>
        <w:rPr>
          <w:rFonts w:cstheme="minorHAnsi"/>
          <w:lang w:bidi="he-IL"/>
        </w:rPr>
        <w:t>V</w:t>
      </w:r>
      <w:r>
        <w:rPr>
          <w:rFonts w:cstheme="minorHAnsi"/>
          <w:vertAlign w:val="subscript"/>
          <w:lang w:val="el-GR" w:bidi="he-IL"/>
        </w:rPr>
        <w:t>1</w:t>
      </w:r>
      <w:r>
        <w:rPr>
          <w:rFonts w:cstheme="minorHAnsi"/>
          <w:lang w:val="el-GR" w:bidi="he-IL"/>
        </w:rPr>
        <w:t xml:space="preserve">= </w:t>
      </w:r>
      <w:r>
        <w:rPr>
          <w:rFonts w:cstheme="minorHAnsi"/>
          <w:lang w:bidi="he-IL"/>
        </w:rPr>
        <w:t>c</w:t>
      </w:r>
      <w:r>
        <w:rPr>
          <w:rFonts w:cstheme="minorHAnsi"/>
          <w:vertAlign w:val="subscript"/>
          <w:lang w:val="el-GR" w:bidi="he-IL"/>
        </w:rPr>
        <w:t>2</w:t>
      </w:r>
      <w:r>
        <w:rPr>
          <w:rFonts w:ascii="Symbol" w:eastAsia="Symbol" w:hAnsi="Symbol" w:cstheme="minorHAnsi"/>
          <w:lang w:val="el-GR" w:bidi="he-IL"/>
        </w:rPr>
        <w:sym w:font="Symbol" w:char="F0D7"/>
      </w:r>
      <w:r>
        <w:rPr>
          <w:rFonts w:cstheme="minorHAnsi"/>
          <w:lang w:bidi="he-IL"/>
        </w:rPr>
        <w:t>V</w:t>
      </w:r>
      <w:r>
        <w:rPr>
          <w:rFonts w:cstheme="minorHAnsi"/>
          <w:vertAlign w:val="subscript"/>
          <w:lang w:val="el-GR" w:bidi="he-IL"/>
        </w:rPr>
        <w:t>2</w:t>
      </w:r>
      <w:r>
        <w:rPr>
          <w:rFonts w:cstheme="minorHAnsi"/>
          <w:lang w:val="el-GR" w:bidi="he-IL"/>
        </w:rPr>
        <w:t xml:space="preserve"> </w:t>
      </w:r>
      <w:r>
        <w:rPr>
          <w:rFonts w:ascii="Symbol" w:eastAsia="Symbol" w:hAnsi="Symbol" w:cstheme="minorHAnsi"/>
          <w:lang w:bidi="he-IL"/>
        </w:rPr>
        <w:sym w:font="Symbol" w:char="F0DE"/>
      </w:r>
      <w:r>
        <w:rPr>
          <w:rFonts w:cstheme="minorHAnsi"/>
          <w:lang w:val="el-GR" w:bidi="he-IL"/>
        </w:rPr>
        <w:t xml:space="preserve"> </w:t>
      </w:r>
      <w:r>
        <w:rPr>
          <w:rFonts w:cstheme="minorHAnsi"/>
          <w:lang w:val="el-GR"/>
        </w:rPr>
        <w:t xml:space="preserve">0,3 Μ </w:t>
      </w:r>
      <w:r>
        <w:rPr>
          <w:rFonts w:ascii="Symbol" w:eastAsia="Symbol" w:hAnsi="Symbol" w:cstheme="minorHAnsi"/>
          <w:lang w:val="el-GR"/>
        </w:rPr>
        <w:sym w:font="Symbol" w:char="F0D7"/>
      </w:r>
      <w:r>
        <w:rPr>
          <w:rFonts w:cstheme="minorHAnsi"/>
          <w:lang w:val="el-GR"/>
        </w:rPr>
        <w:t xml:space="preserve"> 100 mL = </w:t>
      </w:r>
      <w:r>
        <w:rPr>
          <w:rFonts w:cstheme="minorHAnsi"/>
          <w:lang w:bidi="he-IL"/>
        </w:rPr>
        <w:t>c</w:t>
      </w:r>
      <w:r>
        <w:rPr>
          <w:rFonts w:cstheme="minorHAnsi"/>
          <w:vertAlign w:val="subscript"/>
          <w:lang w:val="el-GR" w:bidi="he-IL"/>
        </w:rPr>
        <w:t>2</w:t>
      </w:r>
      <w:r>
        <w:rPr>
          <w:rFonts w:cstheme="minorHAnsi"/>
          <w:lang w:val="el-GR"/>
        </w:rPr>
        <w:t xml:space="preserve"> </w:t>
      </w:r>
      <w:r>
        <w:rPr>
          <w:rFonts w:ascii="Symbol" w:eastAsia="Symbol" w:hAnsi="Symbol" w:cstheme="minorHAnsi"/>
          <w:lang w:val="el-GR"/>
        </w:rPr>
        <w:sym w:font="Symbol" w:char="F0D7"/>
      </w:r>
      <w:r>
        <w:rPr>
          <w:rFonts w:cstheme="minorHAnsi"/>
          <w:lang w:val="el-GR"/>
        </w:rPr>
        <w:t xml:space="preserve"> 300 mL </w:t>
      </w:r>
      <w:r>
        <w:rPr>
          <w:rFonts w:ascii="Symbol" w:eastAsia="Symbol" w:hAnsi="Symbol" w:cstheme="minorHAnsi"/>
        </w:rPr>
        <w:sym w:font="Symbol" w:char="F0DE"/>
      </w:r>
      <w:r>
        <w:rPr>
          <w:rFonts w:cstheme="minorHAnsi"/>
          <w:lang w:val="el-GR"/>
        </w:rPr>
        <w:t xml:space="preserve"> </w:t>
      </w:r>
      <w:r>
        <w:rPr>
          <w:rFonts w:cstheme="minorHAnsi"/>
        </w:rPr>
        <w:t>c</w:t>
      </w:r>
      <w:r>
        <w:rPr>
          <w:rFonts w:cstheme="minorHAnsi"/>
          <w:vertAlign w:val="subscript"/>
          <w:lang w:val="el-GR"/>
        </w:rPr>
        <w:t xml:space="preserve">2 </w:t>
      </w:r>
      <w:r>
        <w:rPr>
          <w:rFonts w:cstheme="minorHAnsi"/>
          <w:lang w:val="el-GR"/>
        </w:rPr>
        <w:t xml:space="preserve">= 0,1 </w:t>
      </w:r>
      <w:r>
        <w:rPr>
          <w:rFonts w:cstheme="minorHAnsi"/>
        </w:rPr>
        <w:t>M</w:t>
      </w:r>
    </w:p>
    <w:p w14:paraId="1FB87119" w14:textId="77777777" w:rsidR="00596A9C" w:rsidRDefault="00000000">
      <w:pPr>
        <w:pStyle w:val="TrapezaThematonStyle"/>
        <w:widowControl w:val="0"/>
        <w:spacing w:line="360" w:lineRule="auto"/>
        <w:jc w:val="both"/>
        <w:rPr>
          <w:rFonts w:cstheme="minorHAnsi"/>
          <w:lang w:val="el-GR"/>
        </w:rPr>
      </w:pPr>
      <w:r>
        <w:rPr>
          <w:rFonts w:cstheme="minorHAnsi"/>
          <w:lang w:val="el-GR"/>
        </w:rPr>
        <w:t xml:space="preserve">Επομένως η συγκέντρωση του διαλύματος Δ2 είναι 0,1 </w:t>
      </w:r>
      <w:r>
        <w:rPr>
          <w:rFonts w:cstheme="minorHAnsi"/>
        </w:rPr>
        <w:t>M</w:t>
      </w:r>
      <w:r>
        <w:rPr>
          <w:rFonts w:cstheme="minorHAnsi"/>
          <w:lang w:val="el-GR"/>
        </w:rPr>
        <w:t>.</w:t>
      </w:r>
    </w:p>
    <w:p w14:paraId="01D785A2" w14:textId="77777777" w:rsidR="00596A9C" w:rsidRDefault="00000000">
      <w:pPr>
        <w:pStyle w:val="TrapezaThematonStyle"/>
        <w:widowControl w:val="0"/>
        <w:spacing w:line="360" w:lineRule="auto"/>
        <w:jc w:val="both"/>
        <w:rPr>
          <w:lang w:val="el-GR"/>
        </w:rPr>
      </w:pPr>
      <w:r>
        <w:rPr>
          <w:b/>
          <w:bCs/>
          <w:lang w:val="el-GR"/>
        </w:rPr>
        <w:t>γ)</w:t>
      </w:r>
      <w:r>
        <w:rPr>
          <w:lang w:val="el-GR"/>
        </w:rPr>
        <w:t xml:space="preserve"> </w:t>
      </w:r>
      <w:r>
        <w:rPr>
          <w:lang w:val="el-GR" w:bidi="he-IL"/>
        </w:rPr>
        <w:t>Για την ανάμειξη 100 mL του διαλύματος Δ1 και 300 mL του διαλύματος Δ2 ώστε να προκύψει διάλυμα Δ3  ισχύει:</w:t>
      </w:r>
    </w:p>
    <w:p w14:paraId="442E3825" w14:textId="77777777" w:rsidR="00596A9C" w:rsidRDefault="00000000">
      <w:pPr>
        <w:pStyle w:val="TrapezaThematonStyle"/>
        <w:widowControl w:val="0"/>
        <w:spacing w:line="360" w:lineRule="auto"/>
        <w:jc w:val="both"/>
        <w:rPr>
          <w:rFonts w:cstheme="minorHAnsi"/>
          <w:lang w:val="el-GR"/>
        </w:rPr>
      </w:pPr>
      <w:r>
        <w:rPr>
          <w:rFonts w:cstheme="minorHAnsi"/>
          <w:lang w:val="el-GR"/>
        </w:rPr>
        <w:t>c</w:t>
      </w:r>
      <w:r>
        <w:rPr>
          <w:rFonts w:cstheme="minorHAnsi"/>
          <w:vertAlign w:val="subscript"/>
          <w:lang w:val="el-GR"/>
        </w:rPr>
        <w:t>1</w:t>
      </w:r>
      <w:r>
        <w:rPr>
          <w:rFonts w:ascii="Symbol" w:eastAsia="Symbol" w:hAnsi="Symbol" w:cstheme="minorHAnsi"/>
          <w:lang w:val="el-GR"/>
        </w:rPr>
        <w:sym w:font="Symbol" w:char="F0D7"/>
      </w:r>
      <w:r>
        <w:rPr>
          <w:rFonts w:cstheme="minorHAnsi"/>
          <w:lang w:val="el-GR"/>
        </w:rPr>
        <w:t>V</w:t>
      </w:r>
      <w:r>
        <w:rPr>
          <w:rFonts w:cstheme="minorHAnsi"/>
          <w:vertAlign w:val="subscript"/>
          <w:lang w:val="el-GR"/>
        </w:rPr>
        <w:t xml:space="preserve">1 </w:t>
      </w:r>
      <w:r>
        <w:rPr>
          <w:rFonts w:cstheme="minorHAnsi"/>
          <w:lang w:val="el-GR"/>
        </w:rPr>
        <w:t>+ c</w:t>
      </w:r>
      <w:r>
        <w:rPr>
          <w:rFonts w:cstheme="minorHAnsi"/>
          <w:vertAlign w:val="subscript"/>
          <w:lang w:val="el-GR"/>
        </w:rPr>
        <w:t>2</w:t>
      </w:r>
      <w:r>
        <w:rPr>
          <w:rFonts w:ascii="Symbol" w:eastAsia="Symbol" w:hAnsi="Symbol" w:cstheme="minorHAnsi"/>
          <w:lang w:val="el-GR"/>
        </w:rPr>
        <w:sym w:font="Symbol" w:char="F0D7"/>
      </w:r>
      <w:r>
        <w:rPr>
          <w:rFonts w:cstheme="minorHAnsi"/>
          <w:lang w:val="el-GR"/>
        </w:rPr>
        <w:t>V</w:t>
      </w:r>
      <w:r>
        <w:rPr>
          <w:rFonts w:cstheme="minorHAnsi"/>
          <w:vertAlign w:val="subscript"/>
          <w:lang w:val="el-GR"/>
        </w:rPr>
        <w:t>2</w:t>
      </w:r>
      <w:r>
        <w:rPr>
          <w:rFonts w:cstheme="minorHAnsi"/>
          <w:lang w:val="el-GR"/>
        </w:rPr>
        <w:t xml:space="preserve"> =c</w:t>
      </w:r>
      <w:r>
        <w:rPr>
          <w:rFonts w:cstheme="minorHAnsi"/>
          <w:vertAlign w:val="subscript"/>
          <w:lang w:val="el-GR"/>
        </w:rPr>
        <w:t>3</w:t>
      </w:r>
      <w:r>
        <w:rPr>
          <w:rFonts w:ascii="Symbol" w:eastAsia="Symbol" w:hAnsi="Symbol" w:cstheme="minorHAnsi"/>
          <w:lang w:val="el-GR"/>
        </w:rPr>
        <w:sym w:font="Symbol" w:char="F0D7"/>
      </w:r>
      <w:r>
        <w:rPr>
          <w:rFonts w:cstheme="minorHAnsi"/>
          <w:lang w:val="el-GR"/>
        </w:rPr>
        <w:t>V</w:t>
      </w:r>
      <w:r>
        <w:rPr>
          <w:rFonts w:cstheme="minorHAnsi"/>
          <w:vertAlign w:val="subscript"/>
          <w:lang w:val="el-GR"/>
        </w:rPr>
        <w:t xml:space="preserve">3 </w:t>
      </w:r>
      <w:r>
        <w:rPr>
          <w:rFonts w:ascii="Symbol" w:eastAsia="Symbol" w:hAnsi="Symbol" w:cstheme="minorHAnsi"/>
          <w:lang w:val="el-GR"/>
        </w:rPr>
        <w:sym w:font="Symbol" w:char="F0DE"/>
      </w:r>
      <w:r>
        <w:rPr>
          <w:rFonts w:cstheme="minorHAnsi"/>
          <w:lang w:val="el-GR"/>
        </w:rPr>
        <w:t xml:space="preserve"> 0,3 Μ</w:t>
      </w:r>
      <w:r>
        <w:rPr>
          <w:rFonts w:ascii="Symbol" w:eastAsia="Symbol" w:hAnsi="Symbol" w:cstheme="minorHAnsi"/>
          <w:lang w:val="el-GR"/>
        </w:rPr>
        <w:sym w:font="Symbol" w:char="F0D7"/>
      </w:r>
      <w:r>
        <w:rPr>
          <w:rFonts w:cstheme="minorHAnsi"/>
          <w:lang w:val="el-GR"/>
        </w:rPr>
        <w:t xml:space="preserve">100 </w:t>
      </w:r>
      <w:r>
        <w:rPr>
          <w:rFonts w:cstheme="minorHAnsi"/>
        </w:rPr>
        <w:t>mL</w:t>
      </w:r>
      <w:r>
        <w:rPr>
          <w:rFonts w:cstheme="minorHAnsi"/>
          <w:vertAlign w:val="subscript"/>
          <w:lang w:val="el-GR"/>
        </w:rPr>
        <w:t xml:space="preserve"> </w:t>
      </w:r>
      <w:r>
        <w:rPr>
          <w:rFonts w:cstheme="minorHAnsi"/>
          <w:lang w:val="el-GR"/>
        </w:rPr>
        <w:t>+ 0,1 Μ</w:t>
      </w:r>
      <w:r>
        <w:rPr>
          <w:rFonts w:ascii="Symbol" w:eastAsia="Symbol" w:hAnsi="Symbol" w:cstheme="minorHAnsi"/>
          <w:lang w:val="el-GR"/>
        </w:rPr>
        <w:sym w:font="Symbol" w:char="F0D7"/>
      </w:r>
      <w:r>
        <w:rPr>
          <w:rFonts w:cstheme="minorHAnsi"/>
          <w:lang w:val="el-GR"/>
        </w:rPr>
        <w:t xml:space="preserve">300 </w:t>
      </w:r>
      <w:r>
        <w:rPr>
          <w:rFonts w:cstheme="minorHAnsi"/>
        </w:rPr>
        <w:t>mL</w:t>
      </w:r>
      <w:r>
        <w:rPr>
          <w:rFonts w:cstheme="minorHAnsi"/>
          <w:lang w:val="el-GR"/>
        </w:rPr>
        <w:t xml:space="preserve"> =</w:t>
      </w:r>
      <w:r>
        <w:rPr>
          <w:rFonts w:cstheme="minorHAnsi"/>
        </w:rPr>
        <w:t>c</w:t>
      </w:r>
      <w:r>
        <w:rPr>
          <w:rFonts w:cstheme="minorHAnsi"/>
          <w:vertAlign w:val="subscript"/>
          <w:lang w:val="el-GR"/>
        </w:rPr>
        <w:t>3</w:t>
      </w:r>
      <w:r>
        <w:rPr>
          <w:rFonts w:ascii="Symbol" w:eastAsia="Symbol" w:hAnsi="Symbol" w:cstheme="minorHAnsi"/>
          <w:lang w:val="el-GR"/>
        </w:rPr>
        <w:sym w:font="Symbol" w:char="F0D7"/>
      </w:r>
      <w:r>
        <w:rPr>
          <w:rFonts w:cstheme="minorHAnsi"/>
          <w:lang w:val="el-GR"/>
        </w:rPr>
        <w:t xml:space="preserve">400 mL </w:t>
      </w:r>
      <w:r>
        <w:rPr>
          <w:rFonts w:ascii="Symbol" w:eastAsia="Symbol" w:hAnsi="Symbol" w:cstheme="minorHAnsi"/>
          <w:lang w:val="el-GR"/>
        </w:rPr>
        <w:sym w:font="Symbol" w:char="F0DE"/>
      </w:r>
      <w:r>
        <w:rPr>
          <w:rFonts w:cstheme="minorHAnsi"/>
          <w:lang w:val="el-GR"/>
        </w:rPr>
        <w:t xml:space="preserve"> </w:t>
      </w:r>
      <w:r>
        <w:rPr>
          <w:rFonts w:cstheme="minorHAnsi"/>
        </w:rPr>
        <w:t>c</w:t>
      </w:r>
      <w:r>
        <w:rPr>
          <w:rFonts w:cstheme="minorHAnsi"/>
          <w:vertAlign w:val="subscript"/>
          <w:lang w:val="el-GR"/>
        </w:rPr>
        <w:t xml:space="preserve">3 </w:t>
      </w:r>
      <w:r>
        <w:rPr>
          <w:rFonts w:cstheme="minorHAnsi"/>
          <w:lang w:val="el-GR"/>
        </w:rPr>
        <w:t xml:space="preserve">= 0,15 </w:t>
      </w:r>
      <w:r>
        <w:rPr>
          <w:rFonts w:cstheme="minorHAnsi"/>
        </w:rPr>
        <w:t>M</w:t>
      </w:r>
    </w:p>
    <w:p w14:paraId="3C2CC84C" w14:textId="77777777" w:rsidR="00596A9C" w:rsidRDefault="00000000">
      <w:pPr>
        <w:pStyle w:val="TrapezaThematonStyle"/>
        <w:widowControl w:val="0"/>
        <w:spacing w:line="360" w:lineRule="auto"/>
        <w:jc w:val="both"/>
        <w:rPr>
          <w:rFonts w:cstheme="minorHAnsi"/>
          <w:lang w:val="el-GR"/>
        </w:rPr>
      </w:pPr>
      <w:r>
        <w:rPr>
          <w:rFonts w:cstheme="minorHAnsi"/>
          <w:lang w:val="el-GR"/>
        </w:rPr>
        <w:t>Άρα η συγκέντρωση του διαλύματος Δ3 είναι 0,15 Μ.</w:t>
      </w:r>
    </w:p>
    <w:p w14:paraId="1D0CE8D3" w14:textId="77777777" w:rsidR="00596A9C" w:rsidRDefault="00596A9C">
      <w:pPr>
        <w:pStyle w:val="TrapezaThematonStyle"/>
        <w:autoSpaceDE w:val="0"/>
        <w:autoSpaceDN w:val="0"/>
        <w:adjustRightInd w:val="0"/>
        <w:jc w:val="both"/>
        <w:rPr>
          <w:rFonts w:ascii="Tahoma" w:hAnsi="Tahoma" w:cs="Tahoma"/>
          <w:lang w:val="el-GR"/>
        </w:rPr>
      </w:pPr>
    </w:p>
    <w:p w14:paraId="134C98A2" w14:textId="77777777" w:rsidR="00596A9C" w:rsidRDefault="00596A9C">
      <w:pPr>
        <w:pStyle w:val="TrapezaThematonStyle"/>
        <w:autoSpaceDE w:val="0"/>
        <w:autoSpaceDN w:val="0"/>
        <w:adjustRightInd w:val="0"/>
        <w:jc w:val="both"/>
        <w:rPr>
          <w:rFonts w:ascii="Tahoma" w:hAnsi="Tahoma" w:cs="Tahoma"/>
          <w:lang w:val="el-GR"/>
        </w:rPr>
      </w:pPr>
    </w:p>
    <w:p w14:paraId="7C88383E" w14:textId="77777777" w:rsidR="00596A9C" w:rsidRDefault="00596A9C">
      <w:pPr>
        <w:pStyle w:val="TrapezaThematonStyle"/>
        <w:autoSpaceDE w:val="0"/>
        <w:autoSpaceDN w:val="0"/>
        <w:adjustRightInd w:val="0"/>
        <w:jc w:val="both"/>
        <w:rPr>
          <w:rFonts w:ascii="Tahoma" w:hAnsi="Tahoma" w:cs="Tahoma"/>
          <w:lang w:val="el-GR"/>
        </w:rPr>
      </w:pPr>
    </w:p>
    <w:p w14:paraId="10E2A7F9" w14:textId="77777777" w:rsidR="00596A9C" w:rsidRDefault="00596A9C">
      <w:pPr>
        <w:pStyle w:val="TrapezaThematonStyle"/>
        <w:autoSpaceDE w:val="0"/>
        <w:autoSpaceDN w:val="0"/>
        <w:adjustRightInd w:val="0"/>
        <w:jc w:val="both"/>
        <w:rPr>
          <w:rFonts w:ascii="Tahoma" w:hAnsi="Tahoma" w:cs="Tahoma"/>
          <w:lang w:val="el-GR"/>
        </w:rPr>
      </w:pPr>
    </w:p>
    <w:p w14:paraId="6252C243" w14:textId="77777777" w:rsidR="00596A9C" w:rsidRDefault="00596A9C">
      <w:pPr>
        <w:pStyle w:val="TrapezaThematonStyle"/>
        <w:autoSpaceDE w:val="0"/>
        <w:autoSpaceDN w:val="0"/>
        <w:adjustRightInd w:val="0"/>
        <w:jc w:val="both"/>
        <w:rPr>
          <w:rFonts w:ascii="Tahoma" w:hAnsi="Tahoma" w:cs="Tahoma"/>
          <w:lang w:val="el-GR"/>
        </w:rPr>
      </w:pPr>
    </w:p>
    <w:p w14:paraId="1BF37722" w14:textId="77777777" w:rsidR="00596A9C" w:rsidRDefault="00596A9C">
      <w:pPr>
        <w:pStyle w:val="TrapezaThematonStyle"/>
        <w:autoSpaceDE w:val="0"/>
        <w:autoSpaceDN w:val="0"/>
        <w:adjustRightInd w:val="0"/>
        <w:jc w:val="both"/>
        <w:rPr>
          <w:rFonts w:ascii="Tahoma" w:hAnsi="Tahoma" w:cs="Tahoma"/>
          <w:lang w:val="el-GR"/>
        </w:rPr>
      </w:pPr>
    </w:p>
    <w:p w14:paraId="662E1151" w14:textId="77777777" w:rsidR="00596A9C" w:rsidRDefault="00596A9C">
      <w:pPr>
        <w:pStyle w:val="TrapezaThematonStyle"/>
        <w:autoSpaceDE w:val="0"/>
        <w:autoSpaceDN w:val="0"/>
        <w:adjustRightInd w:val="0"/>
        <w:rPr>
          <w:rFonts w:ascii="Tahoma" w:hAnsi="Tahoma" w:cs="Tahoma"/>
          <w:lang w:val="el-GR"/>
        </w:rPr>
      </w:pPr>
    </w:p>
    <w:p w14:paraId="105B3296" w14:textId="77777777" w:rsidR="00596A9C" w:rsidRDefault="00596A9C">
      <w:pPr>
        <w:pStyle w:val="TrapezaThematonStyle"/>
        <w:autoSpaceDE w:val="0"/>
        <w:autoSpaceDN w:val="0"/>
        <w:adjustRightInd w:val="0"/>
        <w:rPr>
          <w:rFonts w:ascii="Tahoma" w:hAnsi="Tahoma" w:cs="Tahoma"/>
          <w:lang w:val="el-GR"/>
        </w:rPr>
      </w:pPr>
    </w:p>
    <w:p w14:paraId="15B05606" w14:textId="77777777" w:rsidR="00596A9C" w:rsidRDefault="00596A9C">
      <w:pPr>
        <w:pStyle w:val="TrapezaThematonStyle"/>
        <w:autoSpaceDE w:val="0"/>
        <w:autoSpaceDN w:val="0"/>
        <w:adjustRightInd w:val="0"/>
        <w:rPr>
          <w:rFonts w:ascii="Tahoma" w:hAnsi="Tahoma" w:cs="Tahoma"/>
          <w:lang w:val="el-GR"/>
        </w:rPr>
      </w:pPr>
    </w:p>
    <w:p w14:paraId="28E0DA21" w14:textId="77777777" w:rsidR="00596A9C" w:rsidRDefault="00596A9C">
      <w:pPr>
        <w:pStyle w:val="TrapezaThematonStyle"/>
        <w:autoSpaceDE w:val="0"/>
        <w:autoSpaceDN w:val="0"/>
        <w:adjustRightInd w:val="0"/>
        <w:rPr>
          <w:rFonts w:ascii="Tahoma" w:hAnsi="Tahoma" w:cs="Tahoma"/>
          <w:lang w:val="el-GR"/>
        </w:rPr>
      </w:pPr>
    </w:p>
    <w:p w14:paraId="551CF56F" w14:textId="77777777" w:rsidR="00596A9C" w:rsidRDefault="00596A9C">
      <w:pPr>
        <w:pStyle w:val="TrapezaThematonStyle"/>
        <w:autoSpaceDE w:val="0"/>
        <w:autoSpaceDN w:val="0"/>
        <w:adjustRightInd w:val="0"/>
        <w:rPr>
          <w:rFonts w:ascii="Tahoma" w:hAnsi="Tahoma" w:cs="Tahoma"/>
          <w:lang w:val="el-GR"/>
        </w:rPr>
      </w:pPr>
    </w:p>
    <w:p w14:paraId="53008E2C" w14:textId="77777777" w:rsidR="00596A9C" w:rsidRDefault="00596A9C">
      <w:pPr>
        <w:pStyle w:val="TrapezaThematonStyle"/>
        <w:autoSpaceDE w:val="0"/>
        <w:autoSpaceDN w:val="0"/>
        <w:adjustRightInd w:val="0"/>
        <w:rPr>
          <w:rFonts w:ascii="Tahoma" w:hAnsi="Tahoma" w:cs="Tahoma"/>
          <w:lang w:val="el-GR"/>
        </w:rPr>
      </w:pPr>
    </w:p>
    <w:p w14:paraId="575B0892" w14:textId="77777777" w:rsidR="00596A9C" w:rsidRDefault="00596A9C">
      <w:pPr>
        <w:pStyle w:val="TrapezaThematonStyle"/>
        <w:autoSpaceDE w:val="0"/>
        <w:autoSpaceDN w:val="0"/>
        <w:adjustRightInd w:val="0"/>
        <w:rPr>
          <w:rFonts w:ascii="Tahoma" w:hAnsi="Tahoma" w:cs="Tahoma"/>
          <w:lang w:val="el-GR"/>
        </w:rPr>
      </w:pPr>
    </w:p>
    <w:p w14:paraId="5A64BA08" w14:textId="77777777" w:rsidR="00596A9C" w:rsidRDefault="00596A9C">
      <w:pPr>
        <w:pStyle w:val="TrapezaThematonStyle"/>
        <w:autoSpaceDE w:val="0"/>
        <w:autoSpaceDN w:val="0"/>
        <w:adjustRightInd w:val="0"/>
        <w:rPr>
          <w:rFonts w:ascii="Tahoma" w:hAnsi="Tahoma" w:cs="Tahoma"/>
          <w:lang w:val="el-GR"/>
        </w:rPr>
      </w:pPr>
    </w:p>
    <w:p w14:paraId="65419B72" w14:textId="77777777" w:rsidR="00596A9C" w:rsidRDefault="00596A9C">
      <w:pPr>
        <w:pStyle w:val="TrapezaThematonStyle"/>
        <w:autoSpaceDE w:val="0"/>
        <w:autoSpaceDN w:val="0"/>
        <w:adjustRightInd w:val="0"/>
        <w:rPr>
          <w:rFonts w:ascii="Tahoma" w:hAnsi="Tahoma" w:cs="Tahoma"/>
          <w:lang w:val="el-GR"/>
        </w:rPr>
      </w:pPr>
    </w:p>
    <w:p w14:paraId="20F55CC0" w14:textId="77777777" w:rsidR="00596A9C" w:rsidRDefault="00596A9C">
      <w:pPr>
        <w:pStyle w:val="TrapezaThematonStyle"/>
        <w:autoSpaceDE w:val="0"/>
        <w:autoSpaceDN w:val="0"/>
        <w:adjustRightInd w:val="0"/>
        <w:rPr>
          <w:rFonts w:ascii="Tahoma" w:hAnsi="Tahoma" w:cs="Tahoma"/>
          <w:lang w:val="el-GR"/>
        </w:rPr>
      </w:pPr>
    </w:p>
    <w:p w14:paraId="7FF400A5" w14:textId="77777777" w:rsidR="00596A9C" w:rsidRDefault="00596A9C">
      <w:pPr>
        <w:pStyle w:val="TrapezaThematonStyle"/>
        <w:autoSpaceDE w:val="0"/>
        <w:autoSpaceDN w:val="0"/>
        <w:adjustRightInd w:val="0"/>
        <w:rPr>
          <w:rFonts w:ascii="Tahoma" w:hAnsi="Tahoma" w:cs="Tahoma"/>
          <w:lang w:val="el-GR"/>
        </w:rPr>
      </w:pPr>
    </w:p>
    <w:p w14:paraId="4EC9C469" w14:textId="77777777" w:rsidR="00596A9C" w:rsidRDefault="00596A9C">
      <w:pPr>
        <w:pStyle w:val="TrapezaThematonStyle"/>
        <w:autoSpaceDE w:val="0"/>
        <w:autoSpaceDN w:val="0"/>
        <w:adjustRightInd w:val="0"/>
        <w:rPr>
          <w:rFonts w:ascii="Tahoma" w:hAnsi="Tahoma" w:cs="Tahoma"/>
          <w:lang w:val="el-GR"/>
        </w:rPr>
      </w:pPr>
    </w:p>
    <w:p w14:paraId="2D80BD66" w14:textId="77777777" w:rsidR="00596A9C" w:rsidRDefault="00596A9C">
      <w:pPr>
        <w:pStyle w:val="TrapezaThematonStyle"/>
        <w:autoSpaceDE w:val="0"/>
        <w:autoSpaceDN w:val="0"/>
        <w:adjustRightInd w:val="0"/>
        <w:rPr>
          <w:rFonts w:ascii="Tahoma" w:hAnsi="Tahoma" w:cs="Tahoma"/>
          <w:lang w:val="el-GR"/>
        </w:rPr>
        <w:sectPr w:rsidR="00596A9C">
          <w:type w:val="continuous"/>
          <w:pgSz w:w="11906" w:h="16838"/>
          <w:pgMar w:top="1080" w:right="1080" w:bottom="1080" w:left="1080" w:header="720" w:footer="720" w:gutter="0"/>
          <w:cols w:space="720"/>
        </w:sectPr>
      </w:pPr>
    </w:p>
    <w:p w14:paraId="3EEEAFF2"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13887</w:t>
      </w:r>
    </w:p>
    <w:p w14:paraId="65E0B21A" w14:textId="77777777" w:rsidR="00596A9C" w:rsidRDefault="00000000">
      <w:pPr>
        <w:pStyle w:val="TrapezaThematonStyle"/>
        <w:spacing w:line="360" w:lineRule="auto"/>
        <w:rPr>
          <w:rFonts w:asciiTheme="minorHAnsi" w:hAnsiTheme="minorHAnsi" w:cstheme="minorHAnsi"/>
          <w:b/>
          <w:u w:val="single"/>
          <w:lang w:val="el-GR"/>
        </w:rPr>
      </w:pPr>
      <w:r>
        <w:rPr>
          <w:rFonts w:asciiTheme="minorHAnsi" w:hAnsiTheme="minorHAnsi" w:cstheme="minorHAnsi"/>
          <w:b/>
          <w:u w:val="single"/>
          <w:lang w:val="el-GR"/>
        </w:rPr>
        <w:t>Θέμα 4</w:t>
      </w:r>
      <w:r>
        <w:rPr>
          <w:rFonts w:asciiTheme="minorHAnsi" w:hAnsiTheme="minorHAnsi" w:cstheme="minorHAnsi"/>
          <w:b/>
          <w:u w:val="single"/>
          <w:vertAlign w:val="superscript"/>
          <w:lang w:val="el-GR"/>
        </w:rPr>
        <w:t>ο</w:t>
      </w:r>
      <w:r>
        <w:rPr>
          <w:rFonts w:asciiTheme="minorHAnsi" w:hAnsiTheme="minorHAnsi" w:cstheme="minorHAnsi"/>
          <w:b/>
          <w:u w:val="single"/>
          <w:lang w:val="el-GR"/>
        </w:rPr>
        <w:t xml:space="preserve"> </w:t>
      </w:r>
    </w:p>
    <w:p w14:paraId="781D6B74" w14:textId="77777777" w:rsidR="00596A9C" w:rsidRDefault="00000000">
      <w:pPr>
        <w:pStyle w:val="TrapezaThematonStyle"/>
        <w:spacing w:line="360" w:lineRule="auto"/>
        <w:jc w:val="both"/>
        <w:rPr>
          <w:lang w:val="el-GR"/>
        </w:rPr>
      </w:pPr>
      <w:r>
        <w:rPr>
          <w:lang w:val="el-GR"/>
        </w:rPr>
        <w:t xml:space="preserve">Το υδροβρομικό οξύ (HBr) χρησιμοποιείται κυρίως για την παρασκευή ανόργανων ενώσεων και συμβάλλει στη διαδικασία εξόρυξης κάποιων μεταλλευμάτων. </w:t>
      </w:r>
    </w:p>
    <w:p w14:paraId="1BB04372" w14:textId="77777777" w:rsidR="00596A9C" w:rsidRDefault="00000000">
      <w:pPr>
        <w:pStyle w:val="TrapezaThematonStyle"/>
        <w:spacing w:line="360" w:lineRule="auto"/>
        <w:jc w:val="both"/>
        <w:rPr>
          <w:lang w:val="el-GR"/>
        </w:rPr>
      </w:pPr>
      <w:r>
        <w:rPr>
          <w:lang w:val="el-GR"/>
        </w:rPr>
        <w:t xml:space="preserve">Για τις ανάγκες ενός πειράματος παρασκευάστηκαν 200 </w:t>
      </w:r>
      <w:r>
        <w:t>mL</w:t>
      </w:r>
      <w:r>
        <w:rPr>
          <w:lang w:val="el-GR"/>
        </w:rPr>
        <w:t xml:space="preserve"> υδατικού διαλύματος </w:t>
      </w:r>
      <w:r>
        <w:t>HBr</w:t>
      </w:r>
      <w:r>
        <w:rPr>
          <w:lang w:val="el-GR"/>
        </w:rPr>
        <w:t xml:space="preserve"> περιεκτικότητας 0,81 %</w:t>
      </w:r>
      <w:r>
        <w:t>w</w:t>
      </w:r>
      <w:r>
        <w:rPr>
          <w:lang w:val="el-GR"/>
        </w:rPr>
        <w:t>/</w:t>
      </w:r>
      <w:r>
        <w:t>v</w:t>
      </w:r>
      <w:r>
        <w:rPr>
          <w:lang w:val="el-GR"/>
        </w:rPr>
        <w:t xml:space="preserve"> (διάλυμα Δ1). </w:t>
      </w:r>
    </w:p>
    <w:p w14:paraId="54181B18" w14:textId="77777777" w:rsidR="00596A9C" w:rsidRDefault="00000000">
      <w:pPr>
        <w:pStyle w:val="TrapezaThematonStyle"/>
        <w:spacing w:line="360" w:lineRule="auto"/>
        <w:ind w:left="567"/>
        <w:jc w:val="both"/>
        <w:rPr>
          <w:rFonts w:cstheme="minorHAnsi"/>
          <w:color w:val="202122"/>
          <w:shd w:val="clear" w:color="auto" w:fill="FFFFFF"/>
          <w:lang w:val="el-GR"/>
        </w:rPr>
      </w:pPr>
      <w:r>
        <w:rPr>
          <w:rFonts w:cstheme="minorHAnsi"/>
          <w:b/>
          <w:color w:val="202122"/>
          <w:shd w:val="clear" w:color="auto" w:fill="FFFFFF"/>
          <w:lang w:val="el-GR"/>
        </w:rPr>
        <w:t>α)</w:t>
      </w:r>
      <w:r>
        <w:rPr>
          <w:rFonts w:cstheme="minorHAnsi"/>
          <w:color w:val="202122"/>
          <w:shd w:val="clear" w:color="auto" w:fill="FFFFFF"/>
          <w:lang w:val="el-GR"/>
        </w:rPr>
        <w:t xml:space="preserve"> Να υπολογίσετε τη συγκέντρωση του διαλύματος Δ1. </w:t>
      </w:r>
      <w:r>
        <w:rPr>
          <w:rFonts w:cstheme="minorHAnsi"/>
          <w:i/>
          <w:lang w:val="el-GR"/>
        </w:rPr>
        <w:t>(μονάδες 7)</w:t>
      </w:r>
    </w:p>
    <w:p w14:paraId="3BD447C7" w14:textId="77777777" w:rsidR="00596A9C" w:rsidRDefault="00000000">
      <w:pPr>
        <w:pStyle w:val="TrapezaThematonStyle"/>
        <w:spacing w:line="360" w:lineRule="auto"/>
        <w:ind w:left="567"/>
        <w:jc w:val="both"/>
        <w:rPr>
          <w:rFonts w:cstheme="minorHAnsi"/>
          <w:color w:val="202122"/>
          <w:shd w:val="clear" w:color="auto" w:fill="FFFFFF"/>
          <w:lang w:val="el-GR"/>
        </w:rPr>
      </w:pPr>
      <w:r>
        <w:rPr>
          <w:rFonts w:cstheme="minorHAnsi"/>
          <w:b/>
          <w:color w:val="202122"/>
          <w:shd w:val="clear" w:color="auto" w:fill="FFFFFF"/>
          <w:lang w:val="el-GR"/>
        </w:rPr>
        <w:t>β)</w:t>
      </w:r>
      <w:r>
        <w:rPr>
          <w:rFonts w:cstheme="minorHAnsi"/>
          <w:color w:val="202122"/>
          <w:shd w:val="clear" w:color="auto" w:fill="FFFFFF"/>
          <w:lang w:val="el-GR"/>
        </w:rPr>
        <w:t xml:space="preserve"> Σε 100 </w:t>
      </w:r>
      <w:r>
        <w:rPr>
          <w:rFonts w:cstheme="minorHAnsi"/>
          <w:color w:val="202122"/>
          <w:shd w:val="clear" w:color="auto" w:fill="FFFFFF"/>
        </w:rPr>
        <w:t>mL</w:t>
      </w:r>
      <w:r>
        <w:rPr>
          <w:rFonts w:cstheme="minorHAnsi"/>
          <w:color w:val="202122"/>
          <w:shd w:val="clear" w:color="auto" w:fill="FFFFFF"/>
          <w:lang w:val="el-GR"/>
        </w:rPr>
        <w:t xml:space="preserve"> του διαλύματος Δ1 προστίθενται 900 </w:t>
      </w:r>
      <w:r>
        <w:rPr>
          <w:rFonts w:cstheme="minorHAnsi"/>
          <w:color w:val="202122"/>
          <w:shd w:val="clear" w:color="auto" w:fill="FFFFFF"/>
        </w:rPr>
        <w:t>mL</w:t>
      </w:r>
      <w:r>
        <w:rPr>
          <w:rFonts w:cstheme="minorHAnsi"/>
          <w:color w:val="202122"/>
          <w:shd w:val="clear" w:color="auto" w:fill="FFFFFF"/>
          <w:lang w:val="el-GR"/>
        </w:rPr>
        <w:t xml:space="preserve"> νερό. Να υπολογίσετε τη συγκέντρωση του αραιωμένου διαλύματος (διάλυμα Δ2).</w:t>
      </w:r>
      <w:r>
        <w:rPr>
          <w:rFonts w:cstheme="minorHAnsi"/>
          <w:i/>
          <w:lang w:val="el-GR"/>
        </w:rPr>
        <w:t xml:space="preserve"> (μονάδες 8)</w:t>
      </w:r>
    </w:p>
    <w:p w14:paraId="59D271E3" w14:textId="77777777" w:rsidR="00596A9C" w:rsidRDefault="00000000">
      <w:pPr>
        <w:pStyle w:val="TrapezaThematonStyle"/>
        <w:spacing w:line="360" w:lineRule="auto"/>
        <w:ind w:left="567"/>
        <w:jc w:val="both"/>
        <w:rPr>
          <w:rFonts w:asciiTheme="minorHAnsi" w:hAnsiTheme="minorHAnsi" w:cstheme="minorBidi"/>
          <w:lang w:val="el-GR"/>
        </w:rPr>
      </w:pPr>
      <w:r>
        <w:rPr>
          <w:rFonts w:asciiTheme="minorHAnsi" w:hAnsiTheme="minorHAnsi" w:cstheme="minorBidi"/>
          <w:b/>
          <w:bCs/>
          <w:lang w:val="el-GR"/>
        </w:rPr>
        <w:t xml:space="preserve">γ) </w:t>
      </w:r>
      <w:r>
        <w:rPr>
          <w:rFonts w:asciiTheme="minorHAnsi" w:hAnsiTheme="minorHAnsi" w:cstheme="minorBidi"/>
          <w:lang w:val="el-GR"/>
        </w:rPr>
        <w:t xml:space="preserve">100 </w:t>
      </w:r>
      <w:r>
        <w:rPr>
          <w:rFonts w:asciiTheme="minorHAnsi" w:hAnsiTheme="minorHAnsi" w:cstheme="minorBidi"/>
        </w:rPr>
        <w:t>mL</w:t>
      </w:r>
      <w:r>
        <w:rPr>
          <w:rFonts w:asciiTheme="minorHAnsi" w:hAnsiTheme="minorHAnsi" w:cstheme="minorBidi"/>
          <w:lang w:val="el-GR"/>
        </w:rPr>
        <w:t xml:space="preserve"> διαλύματος Δ1 αναμιγνύονται με 200 </w:t>
      </w:r>
      <w:r>
        <w:rPr>
          <w:rFonts w:asciiTheme="minorHAnsi" w:hAnsiTheme="minorHAnsi" w:cstheme="minorBidi"/>
        </w:rPr>
        <w:t>mL</w:t>
      </w:r>
      <w:r>
        <w:rPr>
          <w:rFonts w:asciiTheme="minorHAnsi" w:hAnsiTheme="minorHAnsi" w:cstheme="minorBidi"/>
          <w:lang w:val="el-GR"/>
        </w:rPr>
        <w:t xml:space="preserve"> του διαλύματος Δ2. Να υπολογίσετε τη συγκέντρωση του διαλύματος που προκύπτει (διάλυμα Δ3). </w:t>
      </w:r>
      <w:r>
        <w:rPr>
          <w:rFonts w:asciiTheme="minorHAnsi" w:hAnsiTheme="minorHAnsi" w:cstheme="minorBidi"/>
          <w:i/>
          <w:iCs/>
          <w:lang w:val="el-GR"/>
        </w:rPr>
        <w:t>(μονάδες 10)</w:t>
      </w:r>
      <w:r>
        <w:rPr>
          <w:rFonts w:asciiTheme="minorHAnsi" w:hAnsiTheme="minorHAnsi" w:cstheme="minorBidi"/>
          <w:lang w:val="el-GR"/>
        </w:rPr>
        <w:t xml:space="preserve"> </w:t>
      </w:r>
    </w:p>
    <w:p w14:paraId="7967EE13" w14:textId="77777777" w:rsidR="00596A9C" w:rsidRDefault="00000000">
      <w:pPr>
        <w:pStyle w:val="TrapezaThematonStyle"/>
        <w:spacing w:line="360" w:lineRule="auto"/>
        <w:jc w:val="both"/>
        <w:rPr>
          <w:rFonts w:cstheme="minorHAnsi"/>
          <w:lang w:val="el-GR"/>
        </w:rPr>
      </w:pPr>
      <w:r>
        <w:rPr>
          <w:rFonts w:cstheme="minorHAnsi"/>
          <w:lang w:val="el-GR"/>
        </w:rPr>
        <w:t xml:space="preserve">Δίνονται οι σχετικές ατομικές μάζες: </w:t>
      </w:r>
      <w:r>
        <w:rPr>
          <w:rFonts w:cstheme="minorHAnsi"/>
          <w:i/>
          <w:lang w:val="el-GR"/>
        </w:rPr>
        <w:t>Α</w:t>
      </w:r>
      <w:r>
        <w:rPr>
          <w:rFonts w:cstheme="minorHAnsi"/>
          <w:vertAlign w:val="subscript"/>
        </w:rPr>
        <w:t>r</w:t>
      </w:r>
      <w:r>
        <w:rPr>
          <w:rFonts w:cstheme="minorHAnsi"/>
          <w:lang w:val="el-GR"/>
        </w:rPr>
        <w:t xml:space="preserve">(Η)=1, </w:t>
      </w:r>
      <w:r>
        <w:rPr>
          <w:rFonts w:cstheme="minorHAnsi"/>
          <w:i/>
          <w:lang w:val="el-GR"/>
        </w:rPr>
        <w:t>Α</w:t>
      </w:r>
      <w:r>
        <w:rPr>
          <w:rFonts w:cstheme="minorHAnsi"/>
          <w:vertAlign w:val="subscript"/>
        </w:rPr>
        <w:t>r</w:t>
      </w:r>
      <w:r>
        <w:rPr>
          <w:rFonts w:cstheme="minorHAnsi"/>
          <w:lang w:val="el-GR"/>
        </w:rPr>
        <w:t>(</w:t>
      </w:r>
      <w:r>
        <w:rPr>
          <w:rFonts w:cstheme="minorHAnsi"/>
        </w:rPr>
        <w:t>Br</w:t>
      </w:r>
      <w:r>
        <w:rPr>
          <w:rFonts w:cstheme="minorHAnsi"/>
          <w:lang w:val="el-GR"/>
        </w:rPr>
        <w:t>)=80</w:t>
      </w:r>
    </w:p>
    <w:p w14:paraId="23253C3A" w14:textId="77777777" w:rsidR="00596A9C" w:rsidRDefault="00000000">
      <w:pPr>
        <w:pStyle w:val="TrapezaThematonStyle"/>
        <w:jc w:val="right"/>
        <w:rPr>
          <w:lang w:val="el-GR"/>
        </w:rPr>
      </w:pPr>
      <w:r>
        <w:rPr>
          <w:rFonts w:cstheme="minorHAnsi"/>
          <w:b/>
          <w:bCs/>
          <w:i/>
          <w:lang w:val="el-GR"/>
        </w:rPr>
        <w:t>Μονάδες 25</w:t>
      </w:r>
    </w:p>
    <w:p w14:paraId="66843125" w14:textId="77777777" w:rsidR="00596A9C" w:rsidRDefault="00596A9C">
      <w:pPr>
        <w:pStyle w:val="TrapezaThematonStyle"/>
        <w:spacing w:line="360" w:lineRule="auto"/>
        <w:rPr>
          <w:rFonts w:cstheme="minorHAnsi"/>
          <w:b/>
          <w:lang w:val="el-GR"/>
        </w:rPr>
      </w:pPr>
    </w:p>
    <w:p w14:paraId="785E3B7E" w14:textId="77777777" w:rsidR="00596A9C" w:rsidRDefault="00596A9C">
      <w:pPr>
        <w:pStyle w:val="TrapezaThematonStyle"/>
        <w:spacing w:line="360" w:lineRule="auto"/>
        <w:rPr>
          <w:rFonts w:cstheme="minorHAnsi"/>
          <w:b/>
          <w:lang w:val="el-GR"/>
        </w:rPr>
      </w:pPr>
    </w:p>
    <w:p w14:paraId="521D55EC" w14:textId="77777777" w:rsidR="00596A9C" w:rsidRDefault="00596A9C">
      <w:pPr>
        <w:pStyle w:val="TrapezaThematonStyle"/>
        <w:spacing w:line="360" w:lineRule="auto"/>
        <w:rPr>
          <w:rFonts w:cstheme="minorHAnsi"/>
          <w:b/>
          <w:lang w:val="el-GR"/>
        </w:rPr>
      </w:pPr>
    </w:p>
    <w:p w14:paraId="4A761008" w14:textId="77777777" w:rsidR="00596A9C" w:rsidRDefault="00596A9C">
      <w:pPr>
        <w:pStyle w:val="TrapezaThematonStyle"/>
        <w:spacing w:line="360" w:lineRule="auto"/>
        <w:rPr>
          <w:rFonts w:cstheme="minorHAnsi"/>
          <w:b/>
          <w:lang w:val="el-GR"/>
        </w:rPr>
      </w:pPr>
    </w:p>
    <w:p w14:paraId="2E51DFD2" w14:textId="77777777" w:rsidR="00596A9C" w:rsidRDefault="00596A9C">
      <w:pPr>
        <w:pStyle w:val="TrapezaThematonStyle"/>
        <w:spacing w:line="360" w:lineRule="auto"/>
        <w:rPr>
          <w:rFonts w:cstheme="minorHAnsi"/>
          <w:b/>
          <w:lang w:val="el-GR"/>
        </w:rPr>
      </w:pPr>
    </w:p>
    <w:p w14:paraId="160437C2" w14:textId="77777777" w:rsidR="00596A9C" w:rsidRDefault="00596A9C">
      <w:pPr>
        <w:pStyle w:val="TrapezaThematonStyle"/>
        <w:spacing w:line="360" w:lineRule="auto"/>
        <w:rPr>
          <w:rFonts w:cstheme="minorHAnsi"/>
          <w:b/>
          <w:lang w:val="el-GR"/>
        </w:rPr>
      </w:pPr>
    </w:p>
    <w:p w14:paraId="3ADBD75B" w14:textId="77777777" w:rsidR="00596A9C" w:rsidRDefault="00596A9C">
      <w:pPr>
        <w:pStyle w:val="TrapezaThematonStyle"/>
        <w:spacing w:line="360" w:lineRule="auto"/>
        <w:rPr>
          <w:rFonts w:cstheme="minorHAnsi"/>
          <w:b/>
          <w:lang w:val="el-GR"/>
        </w:rPr>
      </w:pPr>
    </w:p>
    <w:p w14:paraId="1EE19BA5" w14:textId="77777777" w:rsidR="00596A9C" w:rsidRDefault="00596A9C">
      <w:pPr>
        <w:pStyle w:val="TrapezaThematonStyle"/>
        <w:spacing w:line="360" w:lineRule="auto"/>
        <w:rPr>
          <w:rFonts w:cstheme="minorHAnsi"/>
          <w:b/>
          <w:lang w:val="el-GR"/>
        </w:rPr>
      </w:pPr>
    </w:p>
    <w:p w14:paraId="501CDDC2" w14:textId="77777777" w:rsidR="00596A9C" w:rsidRDefault="00596A9C">
      <w:pPr>
        <w:pStyle w:val="TrapezaThematonStyle"/>
        <w:spacing w:line="360" w:lineRule="auto"/>
        <w:rPr>
          <w:rFonts w:cstheme="minorHAnsi"/>
          <w:b/>
          <w:lang w:val="el-GR"/>
        </w:rPr>
      </w:pPr>
    </w:p>
    <w:p w14:paraId="7E744CFD" w14:textId="77777777" w:rsidR="00596A9C" w:rsidRDefault="00596A9C">
      <w:pPr>
        <w:pStyle w:val="TrapezaThematonStyle"/>
        <w:spacing w:line="360" w:lineRule="auto"/>
        <w:rPr>
          <w:rFonts w:cstheme="minorHAnsi"/>
          <w:b/>
          <w:lang w:val="el-GR"/>
        </w:rPr>
      </w:pPr>
    </w:p>
    <w:p w14:paraId="4EBA8D3B" w14:textId="77777777" w:rsidR="00596A9C" w:rsidRDefault="00596A9C">
      <w:pPr>
        <w:pStyle w:val="TrapezaThematonStyle"/>
        <w:spacing w:line="360" w:lineRule="auto"/>
        <w:rPr>
          <w:rFonts w:cstheme="minorHAnsi"/>
          <w:b/>
          <w:lang w:val="el-GR"/>
        </w:rPr>
      </w:pPr>
    </w:p>
    <w:p w14:paraId="65C8EC12" w14:textId="77777777" w:rsidR="00596A9C" w:rsidRDefault="00596A9C">
      <w:pPr>
        <w:pStyle w:val="TrapezaThematonStyle"/>
        <w:spacing w:line="360" w:lineRule="auto"/>
        <w:rPr>
          <w:rFonts w:cstheme="minorHAnsi"/>
          <w:b/>
          <w:lang w:val="el-GR"/>
        </w:rPr>
      </w:pPr>
    </w:p>
    <w:p w14:paraId="68154DFF" w14:textId="77777777" w:rsidR="00596A9C" w:rsidRDefault="00596A9C">
      <w:pPr>
        <w:pStyle w:val="TrapezaThematonStyle"/>
        <w:spacing w:line="360" w:lineRule="auto"/>
        <w:rPr>
          <w:rFonts w:cstheme="minorHAnsi"/>
          <w:b/>
          <w:lang w:val="el-GR"/>
        </w:rPr>
      </w:pPr>
    </w:p>
    <w:p w14:paraId="145E1937" w14:textId="77777777" w:rsidR="00596A9C" w:rsidRDefault="00596A9C">
      <w:pPr>
        <w:pStyle w:val="TrapezaThematonStyle"/>
        <w:spacing w:line="360" w:lineRule="auto"/>
        <w:rPr>
          <w:rFonts w:cstheme="minorHAnsi"/>
          <w:b/>
          <w:lang w:val="el-GR"/>
        </w:rPr>
      </w:pPr>
    </w:p>
    <w:p w14:paraId="78FA03D5" w14:textId="77777777" w:rsidR="00596A9C" w:rsidRDefault="00596A9C">
      <w:pPr>
        <w:pStyle w:val="TrapezaThematonStyle"/>
        <w:spacing w:line="360" w:lineRule="auto"/>
        <w:rPr>
          <w:rFonts w:cstheme="minorHAnsi"/>
          <w:b/>
          <w:lang w:val="el-GR"/>
        </w:rPr>
      </w:pPr>
    </w:p>
    <w:p w14:paraId="2A71ECB4" w14:textId="77777777" w:rsidR="00596A9C" w:rsidRDefault="00596A9C">
      <w:pPr>
        <w:pStyle w:val="TrapezaThematonStyle"/>
        <w:spacing w:line="360" w:lineRule="auto"/>
        <w:rPr>
          <w:rFonts w:cstheme="minorHAnsi"/>
          <w:b/>
          <w:lang w:val="el-GR"/>
        </w:rPr>
      </w:pPr>
    </w:p>
    <w:p w14:paraId="6F9285A3" w14:textId="77777777" w:rsidR="00596A9C" w:rsidRDefault="00596A9C">
      <w:pPr>
        <w:pStyle w:val="TrapezaThematonStyle"/>
        <w:spacing w:line="360" w:lineRule="auto"/>
        <w:rPr>
          <w:rFonts w:cstheme="minorHAnsi"/>
          <w:b/>
          <w:lang w:val="el-GR"/>
        </w:rPr>
        <w:sectPr w:rsidR="00596A9C">
          <w:type w:val="continuous"/>
          <w:pgSz w:w="11906" w:h="16838"/>
          <w:pgMar w:top="1080" w:right="1080" w:bottom="1080" w:left="1080" w:header="720" w:footer="720" w:gutter="0"/>
          <w:cols w:space="720"/>
        </w:sectPr>
      </w:pPr>
    </w:p>
    <w:p w14:paraId="631DACA8"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13887</w:t>
      </w:r>
    </w:p>
    <w:p w14:paraId="04759F59" w14:textId="77777777" w:rsidR="00596A9C" w:rsidRDefault="00000000">
      <w:pPr>
        <w:pStyle w:val="TrapezaThematonStyle"/>
        <w:spacing w:line="360" w:lineRule="auto"/>
        <w:rPr>
          <w:rFonts w:cstheme="minorHAnsi"/>
          <w:b/>
          <w:lang w:val="el-GR"/>
        </w:rPr>
      </w:pPr>
      <w:r>
        <w:rPr>
          <w:rFonts w:cstheme="minorHAnsi"/>
          <w:b/>
          <w:lang w:val="el-GR"/>
        </w:rPr>
        <w:t>Ενδεικτική επίλυση</w:t>
      </w:r>
    </w:p>
    <w:p w14:paraId="2F6EC58B" w14:textId="77777777" w:rsidR="00596A9C" w:rsidRDefault="00000000">
      <w:pPr>
        <w:pStyle w:val="TrapezaThematonStyle"/>
        <w:spacing w:line="360" w:lineRule="auto"/>
        <w:rPr>
          <w:rFonts w:cstheme="minorHAnsi"/>
          <w:color w:val="000000"/>
          <w:lang w:val="el-GR"/>
        </w:rPr>
      </w:pPr>
      <w:r>
        <w:rPr>
          <w:rFonts w:cstheme="minorHAnsi"/>
          <w:b/>
          <w:lang w:val="el-GR"/>
        </w:rPr>
        <w:t>α)</w:t>
      </w:r>
      <w:r>
        <w:rPr>
          <w:lang w:val="el-GR"/>
        </w:rPr>
        <w:t xml:space="preserve"> </w:t>
      </w:r>
      <w:r>
        <w:rPr>
          <w:rFonts w:cstheme="minorHAnsi"/>
          <w:i/>
          <w:lang w:bidi="he-IL"/>
        </w:rPr>
        <w:t>M</w:t>
      </w:r>
      <w:r>
        <w:rPr>
          <w:rFonts w:cstheme="minorHAnsi"/>
          <w:vertAlign w:val="subscript"/>
          <w:lang w:bidi="he-IL"/>
        </w:rPr>
        <w:t>r</w:t>
      </w:r>
      <w:r>
        <w:rPr>
          <w:rFonts w:cstheme="minorHAnsi"/>
          <w:lang w:val="el-GR" w:bidi="he-IL"/>
        </w:rPr>
        <w:t xml:space="preserve"> (</w:t>
      </w:r>
      <w:r>
        <w:rPr>
          <w:rFonts w:cstheme="minorHAnsi"/>
          <w:color w:val="000000"/>
        </w:rPr>
        <w:t>HBr</w:t>
      </w:r>
      <w:r>
        <w:rPr>
          <w:rFonts w:cstheme="minorHAnsi"/>
          <w:lang w:val="el-GR"/>
        </w:rPr>
        <w:t xml:space="preserve">) </w:t>
      </w:r>
      <w:r>
        <w:rPr>
          <w:rFonts w:cstheme="minorHAnsi"/>
          <w:lang w:val="el-GR" w:bidi="he-IL"/>
        </w:rPr>
        <w:t>= 1 + 80 = 81</w:t>
      </w:r>
    </w:p>
    <w:p w14:paraId="479D1F6A" w14:textId="77777777" w:rsidR="00596A9C" w:rsidRDefault="00000000">
      <w:pPr>
        <w:pStyle w:val="TrapezaThematonStyle"/>
        <w:spacing w:line="360" w:lineRule="auto"/>
        <w:rPr>
          <w:rFonts w:eastAsiaTheme="minorEastAsia" w:cstheme="minorHAnsi"/>
          <w:color w:val="000000"/>
          <w:lang w:val="el-GR"/>
        </w:rPr>
      </w:pPr>
      <w:r>
        <w:rPr>
          <w:rFonts w:cstheme="minorHAnsi"/>
          <w:color w:val="000000"/>
          <w:lang w:val="el-GR"/>
        </w:rPr>
        <w:t xml:space="preserve">Τα </w:t>
      </w:r>
      <w:r>
        <w:rPr>
          <w:rFonts w:cstheme="minorHAnsi"/>
          <w:color w:val="000000"/>
        </w:rPr>
        <w:t>mol</w:t>
      </w:r>
      <w:r>
        <w:rPr>
          <w:rFonts w:cstheme="minorHAnsi"/>
          <w:color w:val="000000"/>
          <w:lang w:val="el-GR"/>
        </w:rPr>
        <w:t xml:space="preserve"> του </w:t>
      </w:r>
      <w:r>
        <w:rPr>
          <w:rFonts w:cstheme="minorHAnsi"/>
          <w:color w:val="000000"/>
        </w:rPr>
        <w:t>HBr</w:t>
      </w:r>
      <w:r>
        <w:rPr>
          <w:rFonts w:cstheme="minorHAnsi"/>
          <w:color w:val="000000"/>
          <w:lang w:val="el-GR"/>
        </w:rPr>
        <w:t xml:space="preserve"> που περιέχονται σε </w:t>
      </w:r>
      <w:r>
        <w:rPr>
          <w:lang w:val="el-GR"/>
        </w:rPr>
        <w:t xml:space="preserve">100 </w:t>
      </w:r>
      <w:r>
        <w:t>mL</w:t>
      </w:r>
      <w:r>
        <w:rPr>
          <w:lang w:val="el-GR"/>
        </w:rPr>
        <w:t xml:space="preserve"> διαλύματος Δ1</w:t>
      </w:r>
      <w:r>
        <w:rPr>
          <w:rFonts w:cstheme="minorHAnsi"/>
          <w:color w:val="000000"/>
          <w:lang w:val="el-GR"/>
        </w:rPr>
        <w:t xml:space="preserve"> είναι ίσα με: </w:t>
      </w:r>
    </w:p>
    <w:p w14:paraId="71CB0F01" w14:textId="77777777" w:rsidR="00596A9C" w:rsidRDefault="00000000">
      <w:pPr>
        <w:pStyle w:val="TrapezaThematonStyle"/>
        <w:spacing w:line="360" w:lineRule="auto"/>
        <w:rPr>
          <w:rFonts w:eastAsiaTheme="minorEastAsia" w:cstheme="minorHAnsi"/>
          <w:color w:val="000000"/>
          <w:lang w:val="el-GR"/>
        </w:rPr>
      </w:pPr>
      <m:oMathPara>
        <m:oMath>
          <m:r>
            <w:rPr>
              <w:rFonts w:ascii="Cambria Math" w:eastAsia="Cambria Math" w:hAnsi="Cambria Math" w:cstheme="minorHAnsi"/>
              <w:color w:val="000000"/>
              <w:lang w:val="el-GR"/>
            </w:rPr>
            <m:t>n=</m:t>
          </m:r>
          <m:f>
            <m:fPr>
              <m:ctrlPr>
                <w:rPr>
                  <w:rFonts w:ascii="Cambria Math" w:hAnsi="Cambria Math" w:cstheme="minorHAnsi"/>
                  <w:color w:val="000000"/>
                  <w:lang w:val="el-GR"/>
                </w:rPr>
              </m:ctrlPr>
            </m:fPr>
            <m:num>
              <m:r>
                <w:rPr>
                  <w:rFonts w:ascii="Cambria Math" w:eastAsia="Cambria Math" w:hAnsi="Cambria Math" w:cstheme="minorHAnsi"/>
                  <w:color w:val="000000"/>
                  <w:lang w:val="el-GR"/>
                </w:rPr>
                <m:t>m</m:t>
              </m:r>
            </m:num>
            <m:den>
              <m:r>
                <w:rPr>
                  <w:rFonts w:ascii="Cambria Math" w:eastAsia="Cambria Math" w:hAnsi="Cambria Math" w:cstheme="minorHAnsi"/>
                  <w:color w:val="000000"/>
                  <w:lang w:val="el-GR"/>
                </w:rPr>
                <m:t>Mr</m:t>
              </m:r>
            </m:den>
          </m:f>
          <m:r>
            <w:rPr>
              <w:rFonts w:ascii="Cambria Math" w:eastAsia="Cambria Math" w:hAnsi="Cambria Math" w:cstheme="minorHAnsi"/>
              <w:color w:val="000000"/>
              <w:lang w:val="el-GR"/>
            </w:rPr>
            <m:t xml:space="preserve">= </m:t>
          </m:r>
          <m:f>
            <m:fPr>
              <m:ctrlPr>
                <w:rPr>
                  <w:rFonts w:ascii="Cambria Math" w:hAnsi="Cambria Math" w:cstheme="minorHAnsi"/>
                  <w:color w:val="000000"/>
                  <w:lang w:val="el-GR"/>
                </w:rPr>
              </m:ctrlPr>
            </m:fPr>
            <m:num>
              <m:r>
                <w:rPr>
                  <w:rFonts w:ascii="Cambria Math" w:eastAsia="Cambria Math" w:hAnsi="Cambria Math" w:cstheme="minorHAnsi"/>
                  <w:color w:val="000000"/>
                  <w:lang w:val="el-GR"/>
                </w:rPr>
                <m:t xml:space="preserve">0,81 </m:t>
              </m:r>
            </m:num>
            <m:den>
              <m:r>
                <w:rPr>
                  <w:rFonts w:ascii="Cambria Math" w:eastAsia="Cambria Math" w:hAnsi="Cambria Math" w:cstheme="minorHAnsi"/>
                  <w:color w:val="000000"/>
                  <w:lang w:val="el-GR"/>
                </w:rPr>
                <m:t xml:space="preserve">81 </m:t>
              </m:r>
            </m:den>
          </m:f>
          <m:r>
            <w:rPr>
              <w:rFonts w:ascii="Cambria Math" w:eastAsia="Cambria Math" w:hAnsi="Cambria Math" w:cstheme="minorHAnsi"/>
              <w:color w:val="000000"/>
              <w:lang w:val="el-GR"/>
            </w:rPr>
            <m:t xml:space="preserve"> </m:t>
          </m:r>
          <m:r>
            <w:rPr>
              <w:rFonts w:ascii="Cambria Math" w:eastAsia="Cambria Math" w:hAnsi="Cambria Math" w:cstheme="minorHAnsi"/>
              <w:color w:val="000000"/>
            </w:rPr>
            <m:t>mol</m:t>
          </m:r>
          <m:r>
            <w:rPr>
              <w:rFonts w:ascii="Cambria Math" w:eastAsia="Cambria Math" w:hAnsi="Cambria Math" w:cstheme="minorHAnsi"/>
              <w:color w:val="000000"/>
              <w:lang w:val="el-GR"/>
            </w:rPr>
            <m:t>=0,01 mol</m:t>
          </m:r>
        </m:oMath>
      </m:oMathPara>
    </w:p>
    <w:p w14:paraId="160B8FFA" w14:textId="77777777" w:rsidR="00596A9C" w:rsidRDefault="00000000">
      <w:pPr>
        <w:pStyle w:val="TrapezaThematonStyle"/>
        <w:spacing w:line="360" w:lineRule="auto"/>
        <w:jc w:val="both"/>
        <w:rPr>
          <w:rFonts w:eastAsiaTheme="minorEastAsia" w:cstheme="minorHAnsi"/>
          <w:lang w:val="el-GR"/>
        </w:rPr>
      </w:pPr>
      <w:r>
        <w:rPr>
          <w:rFonts w:eastAsiaTheme="minorEastAsia" w:cstheme="minorHAnsi"/>
          <w:lang w:val="el-GR"/>
        </w:rPr>
        <w:t>Επομένως</w:t>
      </w:r>
    </w:p>
    <w:p w14:paraId="549F31FA" w14:textId="77777777" w:rsidR="00596A9C" w:rsidRDefault="00000000">
      <w:pPr>
        <w:pStyle w:val="TrapezaThematonStyle"/>
        <w:spacing w:line="360" w:lineRule="auto"/>
        <w:jc w:val="both"/>
        <w:rPr>
          <w:rFonts w:eastAsiaTheme="minorEastAsia" w:cstheme="minorHAnsi"/>
        </w:rPr>
      </w:pPr>
      <m:oMathPara>
        <m:oMathParaPr>
          <m:jc m:val="left"/>
        </m:oMathParaPr>
        <m:oMath>
          <m:r>
            <w:rPr>
              <w:rFonts w:ascii="Cambria Math" w:eastAsia="Cambria Math" w:hAnsi="Cambria Math" w:cstheme="minorHAnsi"/>
            </w:rPr>
            <m:t>c</m:t>
          </m:r>
          <m:r>
            <w:rPr>
              <w:rFonts w:ascii="Cambria Math" w:eastAsia="Cambria Math" w:hAnsi="Cambria Math" w:cstheme="minorHAnsi"/>
              <w:lang w:val="el-GR"/>
            </w:rPr>
            <m:t>=</m:t>
          </m:r>
          <m:f>
            <m:fPr>
              <m:ctrlPr>
                <w:rPr>
                  <w:rFonts w:ascii="Cambria Math" w:hAnsi="Cambria Math" w:cstheme="minorHAnsi"/>
                  <w:lang w:val="el-GR"/>
                </w:rPr>
              </m:ctrlPr>
            </m:fPr>
            <m:num>
              <m:r>
                <w:rPr>
                  <w:rFonts w:ascii="Cambria Math" w:eastAsia="Cambria Math" w:hAnsi="Cambria Math" w:cstheme="minorHAnsi"/>
                </w:rPr>
                <m:t>n</m:t>
              </m:r>
            </m:num>
            <m:den>
              <m:r>
                <w:rPr>
                  <w:rFonts w:ascii="Cambria Math" w:eastAsia="Cambria Math" w:hAnsi="Cambria Math" w:cstheme="minorHAnsi"/>
                </w:rPr>
                <m:t>V</m:t>
              </m:r>
            </m:den>
          </m:f>
          <m:r>
            <w:rPr>
              <w:rFonts w:ascii="Cambria Math" w:eastAsia="Cambria Math" w:hAnsi="Cambria Math" w:cstheme="minorHAnsi"/>
              <w:lang w:val="el-GR"/>
            </w:rPr>
            <m:t xml:space="preserve">= </m:t>
          </m:r>
          <m:f>
            <m:fPr>
              <m:ctrlPr>
                <w:rPr>
                  <w:rFonts w:ascii="Cambria Math" w:hAnsi="Cambria Math" w:cstheme="minorHAnsi"/>
                </w:rPr>
              </m:ctrlPr>
            </m:fPr>
            <m:num>
              <m:r>
                <w:rPr>
                  <w:rFonts w:ascii="Cambria Math" w:eastAsia="Cambria Math" w:hAnsi="Cambria Math" w:cstheme="minorHAnsi"/>
                  <w:lang w:val="el-GR"/>
                </w:rPr>
                <m:t xml:space="preserve">0,01 </m:t>
              </m:r>
              <m:r>
                <w:rPr>
                  <w:rFonts w:ascii="Cambria Math" w:eastAsia="Cambria Math" w:hAnsi="Cambria Math" w:cstheme="minorHAnsi"/>
                </w:rPr>
                <m:t>mol</m:t>
              </m:r>
            </m:num>
            <m:den>
              <m:r>
                <w:rPr>
                  <w:rFonts w:ascii="Cambria Math" w:eastAsia="Cambria Math" w:hAnsi="Cambria Math" w:cstheme="minorHAnsi"/>
                  <w:lang w:val="el-GR"/>
                </w:rPr>
                <m:t xml:space="preserve">0,1 </m:t>
              </m:r>
              <m:r>
                <w:rPr>
                  <w:rFonts w:ascii="Cambria Math" w:eastAsia="Cambria Math" w:hAnsi="Cambria Math" w:cstheme="minorHAnsi"/>
                </w:rPr>
                <m:t>L</m:t>
              </m:r>
            </m:den>
          </m:f>
          <m:r>
            <w:rPr>
              <w:rFonts w:ascii="Cambria Math" w:eastAsia="Cambria Math" w:hAnsi="Cambria Math" w:cstheme="minorHAnsi"/>
            </w:rPr>
            <m:t>=0,1 M</m:t>
          </m:r>
        </m:oMath>
      </m:oMathPara>
    </w:p>
    <w:p w14:paraId="7A4D1A96" w14:textId="77777777" w:rsidR="00596A9C" w:rsidRDefault="00000000">
      <w:pPr>
        <w:pStyle w:val="TrapezaThematonStyle"/>
        <w:spacing w:line="360" w:lineRule="auto"/>
        <w:jc w:val="both"/>
        <w:rPr>
          <w:rFonts w:cstheme="minorHAnsi"/>
          <w:lang w:val="el-GR" w:bidi="he-IL"/>
        </w:rPr>
      </w:pPr>
      <w:r>
        <w:rPr>
          <w:rFonts w:eastAsiaTheme="minorEastAsia" w:cstheme="minorHAnsi"/>
          <w:lang w:val="el-GR"/>
        </w:rPr>
        <w:t>Επομένως η συγκέντρωση του διαλύματος Δ1 είναι 0,1 Μ.</w:t>
      </w:r>
    </w:p>
    <w:p w14:paraId="7B01D35E" w14:textId="77777777" w:rsidR="00596A9C" w:rsidRDefault="00000000">
      <w:pPr>
        <w:pStyle w:val="TrapezaThematonStyle"/>
        <w:widowControl w:val="0"/>
        <w:spacing w:line="360" w:lineRule="auto"/>
        <w:rPr>
          <w:b/>
          <w:bCs/>
          <w:lang w:val="el-GR" w:bidi="he-IL"/>
        </w:rPr>
      </w:pPr>
      <w:r>
        <w:rPr>
          <w:b/>
          <w:bCs/>
          <w:lang w:val="el-GR" w:bidi="he-IL"/>
        </w:rPr>
        <w:t xml:space="preserve">β) </w:t>
      </w:r>
      <w:r>
        <w:rPr>
          <w:bCs/>
          <w:lang w:val="el-GR" w:bidi="he-IL"/>
        </w:rPr>
        <w:t xml:space="preserve">Ο όγκος του αραιωμένου διαλύματος Δ2 θα είναι: 100 + 900 = 1000 </w:t>
      </w:r>
      <w:r>
        <w:rPr>
          <w:bCs/>
          <w:lang w:bidi="he-IL"/>
        </w:rPr>
        <w:t>mL</w:t>
      </w:r>
      <w:r>
        <w:rPr>
          <w:bCs/>
          <w:lang w:val="el-GR" w:bidi="he-IL"/>
        </w:rPr>
        <w:t>.</w:t>
      </w:r>
    </w:p>
    <w:p w14:paraId="1016A620" w14:textId="77777777" w:rsidR="00596A9C" w:rsidRDefault="00000000">
      <w:pPr>
        <w:pStyle w:val="TrapezaThematonStyle"/>
        <w:widowControl w:val="0"/>
        <w:spacing w:line="360" w:lineRule="auto"/>
        <w:jc w:val="both"/>
        <w:rPr>
          <w:lang w:val="el-GR" w:bidi="he-IL"/>
        </w:rPr>
      </w:pPr>
      <w:r>
        <w:rPr>
          <w:lang w:val="el-GR" w:bidi="he-IL"/>
        </w:rPr>
        <w:t>Για την αραίωση του διαλύματος Δ1 για να προκύψει αραιωμένο διάλυμα Δ2 ισχύει:</w:t>
      </w:r>
    </w:p>
    <w:p w14:paraId="4FEFDF88" w14:textId="77777777" w:rsidR="00596A9C" w:rsidRDefault="00000000">
      <w:pPr>
        <w:pStyle w:val="TrapezaThematonStyle"/>
        <w:widowControl w:val="0"/>
        <w:spacing w:line="360" w:lineRule="auto"/>
        <w:rPr>
          <w:lang w:val="el-GR"/>
        </w:rPr>
      </w:pPr>
      <w:r>
        <w:rPr>
          <w:lang w:bidi="he-IL"/>
        </w:rPr>
        <w:t>c</w:t>
      </w:r>
      <w:r>
        <w:rPr>
          <w:vertAlign w:val="subscript"/>
          <w:lang w:val="el-GR" w:bidi="he-IL"/>
        </w:rPr>
        <w:t>1</w:t>
      </w:r>
      <w:r>
        <w:rPr>
          <w:rFonts w:ascii="Symbol" w:eastAsia="Symbol" w:hAnsi="Symbol"/>
          <w:lang w:val="el-GR" w:bidi="he-IL"/>
        </w:rPr>
        <w:sym w:font="Symbol" w:char="F0D7"/>
      </w:r>
      <w:r>
        <w:rPr>
          <w:lang w:bidi="he-IL"/>
        </w:rPr>
        <w:t>V</w:t>
      </w:r>
      <w:r>
        <w:rPr>
          <w:vertAlign w:val="subscript"/>
          <w:lang w:val="el-GR" w:bidi="he-IL"/>
        </w:rPr>
        <w:t>1</w:t>
      </w:r>
      <w:r>
        <w:rPr>
          <w:lang w:val="el-GR" w:bidi="he-IL"/>
        </w:rPr>
        <w:t xml:space="preserve">= </w:t>
      </w:r>
      <w:r>
        <w:rPr>
          <w:lang w:bidi="he-IL"/>
        </w:rPr>
        <w:t>c</w:t>
      </w:r>
      <w:r>
        <w:rPr>
          <w:vertAlign w:val="subscript"/>
          <w:lang w:val="el-GR" w:bidi="he-IL"/>
        </w:rPr>
        <w:t>2</w:t>
      </w:r>
      <w:r>
        <w:rPr>
          <w:rFonts w:ascii="Symbol" w:eastAsia="Symbol" w:hAnsi="Symbol"/>
          <w:lang w:val="el-GR" w:bidi="he-IL"/>
        </w:rPr>
        <w:sym w:font="Symbol" w:char="F0D7"/>
      </w:r>
      <w:r>
        <w:rPr>
          <w:lang w:bidi="he-IL"/>
        </w:rPr>
        <w:t>V</w:t>
      </w:r>
      <w:r>
        <w:rPr>
          <w:vertAlign w:val="subscript"/>
          <w:lang w:val="el-GR" w:bidi="he-IL"/>
        </w:rPr>
        <w:t>2</w:t>
      </w:r>
      <w:r>
        <w:rPr>
          <w:lang w:val="el-GR" w:bidi="he-IL"/>
        </w:rPr>
        <w:t xml:space="preserve"> </w:t>
      </w:r>
      <w:r>
        <w:rPr>
          <w:rFonts w:ascii="Symbol" w:eastAsia="Symbol" w:hAnsi="Symbol"/>
          <w:lang w:bidi="he-IL"/>
        </w:rPr>
        <w:sym w:font="Symbol" w:char="F0DE"/>
      </w:r>
      <w:r>
        <w:rPr>
          <w:lang w:val="el-GR" w:bidi="he-IL"/>
        </w:rPr>
        <w:t xml:space="preserve"> </w:t>
      </w:r>
      <w:r>
        <w:rPr>
          <w:lang w:val="el-GR"/>
        </w:rPr>
        <w:t xml:space="preserve">0,1 Μ </w:t>
      </w:r>
      <w:r>
        <w:rPr>
          <w:rFonts w:ascii="Symbol" w:eastAsia="Symbol" w:hAnsi="Symbol"/>
          <w:lang w:val="el-GR"/>
        </w:rPr>
        <w:sym w:font="Symbol" w:char="F0D7"/>
      </w:r>
      <w:r>
        <w:rPr>
          <w:lang w:val="el-GR"/>
        </w:rPr>
        <w:t xml:space="preserve"> 100 mL = </w:t>
      </w:r>
      <w:r>
        <w:rPr>
          <w:lang w:bidi="he-IL"/>
        </w:rPr>
        <w:t>c</w:t>
      </w:r>
      <w:r>
        <w:rPr>
          <w:vertAlign w:val="subscript"/>
          <w:lang w:val="el-GR" w:bidi="he-IL"/>
        </w:rPr>
        <w:t>2</w:t>
      </w:r>
      <w:r>
        <w:rPr>
          <w:lang w:val="el-GR"/>
        </w:rPr>
        <w:t xml:space="preserve"> </w:t>
      </w:r>
      <w:r>
        <w:rPr>
          <w:rFonts w:ascii="Symbol" w:eastAsia="Symbol" w:hAnsi="Symbol"/>
          <w:lang w:val="el-GR"/>
        </w:rPr>
        <w:sym w:font="Symbol" w:char="F0D7"/>
      </w:r>
      <w:r>
        <w:rPr>
          <w:lang w:val="el-GR"/>
        </w:rPr>
        <w:t xml:space="preserve"> 1000 mL </w:t>
      </w:r>
      <w:r>
        <w:rPr>
          <w:rFonts w:ascii="Symbol" w:eastAsia="Symbol" w:hAnsi="Symbol"/>
        </w:rPr>
        <w:sym w:font="Symbol" w:char="F0DE"/>
      </w:r>
      <w:r>
        <w:rPr>
          <w:lang w:val="el-GR"/>
        </w:rPr>
        <w:t xml:space="preserve"> </w:t>
      </w:r>
      <w:r>
        <w:t>c</w:t>
      </w:r>
      <w:r>
        <w:rPr>
          <w:vertAlign w:val="subscript"/>
          <w:lang w:val="el-GR"/>
        </w:rPr>
        <w:t xml:space="preserve">2 </w:t>
      </w:r>
      <w:r>
        <w:rPr>
          <w:lang w:val="el-GR"/>
        </w:rPr>
        <w:t xml:space="preserve">= 0,01 </w:t>
      </w:r>
      <w:r>
        <w:t>M</w:t>
      </w:r>
    </w:p>
    <w:p w14:paraId="405F504E" w14:textId="77777777" w:rsidR="00596A9C" w:rsidRDefault="00000000">
      <w:pPr>
        <w:pStyle w:val="TrapezaThematonStyle"/>
        <w:spacing w:line="360" w:lineRule="auto"/>
        <w:rPr>
          <w:lang w:val="el-GR"/>
        </w:rPr>
      </w:pPr>
      <w:r>
        <w:rPr>
          <w:lang w:val="el-GR"/>
        </w:rPr>
        <w:t>Επομένως η συγκέντρωση του αραιωμένου διαλύματος Δ2 είναι 0,01 Μ.</w:t>
      </w:r>
    </w:p>
    <w:p w14:paraId="23988965" w14:textId="77777777" w:rsidR="00596A9C" w:rsidRDefault="00000000">
      <w:pPr>
        <w:pStyle w:val="TrapezaThematonStyle"/>
        <w:widowControl w:val="0"/>
        <w:spacing w:line="360" w:lineRule="auto"/>
        <w:jc w:val="both"/>
        <w:rPr>
          <w:lang w:val="el-GR"/>
        </w:rPr>
      </w:pPr>
      <w:r>
        <w:rPr>
          <w:b/>
          <w:bCs/>
          <w:lang w:val="el-GR"/>
        </w:rPr>
        <w:t>γ)</w:t>
      </w:r>
      <w:r>
        <w:rPr>
          <w:lang w:val="el-GR"/>
        </w:rPr>
        <w:t xml:space="preserve"> </w:t>
      </w:r>
      <w:r>
        <w:rPr>
          <w:lang w:val="el-GR" w:bidi="he-IL"/>
        </w:rPr>
        <w:t xml:space="preserve">Για την ανάμειξη 100 mL του διαλύματος Δ1 </w:t>
      </w:r>
      <w:r>
        <w:rPr>
          <w:lang w:val="el-GR"/>
        </w:rPr>
        <w:t xml:space="preserve">με 200 </w:t>
      </w:r>
      <w:r>
        <w:t>mL</w:t>
      </w:r>
      <w:r>
        <w:rPr>
          <w:lang w:val="el-GR"/>
        </w:rPr>
        <w:t xml:space="preserve"> του διαλύματος Δ2 και την παρασκευή του τελικού διαλύματος Δ3 </w:t>
      </w:r>
      <w:r>
        <w:rPr>
          <w:lang w:val="el-GR" w:bidi="he-IL"/>
        </w:rPr>
        <w:t>ισχύει:</w:t>
      </w:r>
    </w:p>
    <w:p w14:paraId="2DDB9EFD" w14:textId="77777777" w:rsidR="00596A9C" w:rsidRDefault="00000000">
      <w:pPr>
        <w:pStyle w:val="TrapezaThematonStyle"/>
        <w:widowControl w:val="0"/>
        <w:spacing w:line="360" w:lineRule="auto"/>
        <w:rPr>
          <w:lang w:val="el-GR"/>
        </w:rPr>
      </w:pPr>
      <w:r>
        <w:rPr>
          <w:lang w:val="el-GR"/>
        </w:rPr>
        <w:t>c</w:t>
      </w:r>
      <w:r>
        <w:rPr>
          <w:vertAlign w:val="subscript"/>
          <w:lang w:val="el-GR"/>
        </w:rPr>
        <w:t>1</w:t>
      </w:r>
      <w:r>
        <w:rPr>
          <w:rFonts w:ascii="Symbol" w:eastAsia="Symbol" w:hAnsi="Symbol"/>
          <w:lang w:val="el-GR"/>
        </w:rPr>
        <w:sym w:font="Symbol" w:char="F0D7"/>
      </w:r>
      <w:r>
        <w:rPr>
          <w:lang w:val="el-GR"/>
        </w:rPr>
        <w:t>V</w:t>
      </w:r>
      <w:r>
        <w:rPr>
          <w:vertAlign w:val="subscript"/>
          <w:lang w:val="el-GR"/>
        </w:rPr>
        <w:t xml:space="preserve">1 </w:t>
      </w:r>
      <w:r>
        <w:rPr>
          <w:lang w:val="el-GR"/>
        </w:rPr>
        <w:t>+ c</w:t>
      </w:r>
      <w:r>
        <w:rPr>
          <w:vertAlign w:val="subscript"/>
          <w:lang w:val="el-GR"/>
        </w:rPr>
        <w:t>2</w:t>
      </w:r>
      <w:r>
        <w:rPr>
          <w:rFonts w:ascii="Symbol" w:eastAsia="Symbol" w:hAnsi="Symbol"/>
          <w:lang w:val="el-GR"/>
        </w:rPr>
        <w:sym w:font="Symbol" w:char="F0D7"/>
      </w:r>
      <w:r>
        <w:rPr>
          <w:lang w:val="el-GR"/>
        </w:rPr>
        <w:t>V</w:t>
      </w:r>
      <w:r>
        <w:rPr>
          <w:vertAlign w:val="subscript"/>
          <w:lang w:val="el-GR"/>
        </w:rPr>
        <w:t>2</w:t>
      </w:r>
      <w:r>
        <w:rPr>
          <w:lang w:val="el-GR"/>
        </w:rPr>
        <w:t xml:space="preserve"> =c</w:t>
      </w:r>
      <w:r>
        <w:rPr>
          <w:vertAlign w:val="subscript"/>
          <w:lang w:val="el-GR"/>
        </w:rPr>
        <w:t>3</w:t>
      </w:r>
      <w:r>
        <w:rPr>
          <w:rFonts w:ascii="Symbol" w:eastAsia="Symbol" w:hAnsi="Symbol"/>
          <w:lang w:val="el-GR"/>
        </w:rPr>
        <w:sym w:font="Symbol" w:char="F0D7"/>
      </w:r>
      <w:r>
        <w:rPr>
          <w:lang w:val="el-GR"/>
        </w:rPr>
        <w:t>V</w:t>
      </w:r>
      <w:r>
        <w:rPr>
          <w:vertAlign w:val="subscript"/>
          <w:lang w:val="el-GR"/>
        </w:rPr>
        <w:t xml:space="preserve">3 </w:t>
      </w:r>
      <w:r>
        <w:rPr>
          <w:rFonts w:ascii="Symbol" w:eastAsia="Symbol" w:hAnsi="Symbol"/>
          <w:lang w:val="el-GR"/>
        </w:rPr>
        <w:sym w:font="Symbol" w:char="F0DE"/>
      </w:r>
      <w:r>
        <w:rPr>
          <w:lang w:val="el-GR"/>
        </w:rPr>
        <w:t xml:space="preserve"> 0,1 Μ</w:t>
      </w:r>
      <w:r>
        <w:rPr>
          <w:rFonts w:ascii="Symbol" w:eastAsia="Symbol" w:hAnsi="Symbol"/>
          <w:lang w:val="el-GR"/>
        </w:rPr>
        <w:sym w:font="Symbol" w:char="F0D7"/>
      </w:r>
      <w:r>
        <w:rPr>
          <w:lang w:val="el-GR"/>
        </w:rPr>
        <w:t xml:space="preserve">100 </w:t>
      </w:r>
      <w:r>
        <w:t>mL</w:t>
      </w:r>
      <w:r>
        <w:rPr>
          <w:vertAlign w:val="subscript"/>
          <w:lang w:val="el-GR"/>
        </w:rPr>
        <w:t xml:space="preserve"> </w:t>
      </w:r>
      <w:r>
        <w:rPr>
          <w:lang w:val="el-GR"/>
        </w:rPr>
        <w:t>+ 0,01 Μ</w:t>
      </w:r>
      <w:r>
        <w:rPr>
          <w:rFonts w:ascii="Symbol" w:eastAsia="Symbol" w:hAnsi="Symbol"/>
          <w:lang w:val="el-GR"/>
        </w:rPr>
        <w:sym w:font="Symbol" w:char="F0D7"/>
      </w:r>
      <w:r>
        <w:rPr>
          <w:rFonts w:eastAsia="Symbol" w:cstheme="minorHAnsi"/>
          <w:lang w:val="el-GR"/>
        </w:rPr>
        <w:t>2</w:t>
      </w:r>
      <w:r>
        <w:rPr>
          <w:lang w:val="el-GR"/>
        </w:rPr>
        <w:t xml:space="preserve">00 </w:t>
      </w:r>
      <w:r>
        <w:t>mL</w:t>
      </w:r>
      <w:r>
        <w:rPr>
          <w:lang w:val="el-GR"/>
        </w:rPr>
        <w:t xml:space="preserve"> =</w:t>
      </w:r>
      <w:r>
        <w:t>c</w:t>
      </w:r>
      <w:r>
        <w:rPr>
          <w:vertAlign w:val="subscript"/>
          <w:lang w:val="el-GR"/>
        </w:rPr>
        <w:t>3</w:t>
      </w:r>
      <w:r>
        <w:rPr>
          <w:rFonts w:ascii="Symbol" w:eastAsia="Symbol" w:hAnsi="Symbol"/>
          <w:lang w:val="el-GR"/>
        </w:rPr>
        <w:sym w:font="Symbol" w:char="F0D7"/>
      </w:r>
      <w:r>
        <w:rPr>
          <w:rFonts w:eastAsia="Symbol" w:cstheme="minorHAnsi"/>
          <w:lang w:val="el-GR"/>
        </w:rPr>
        <w:t>3</w:t>
      </w:r>
      <w:r>
        <w:rPr>
          <w:lang w:val="el-GR"/>
        </w:rPr>
        <w:t xml:space="preserve">00 mL </w:t>
      </w:r>
      <w:r>
        <w:rPr>
          <w:rFonts w:ascii="Symbol" w:eastAsia="Symbol" w:hAnsi="Symbol"/>
          <w:lang w:val="el-GR"/>
        </w:rPr>
        <w:sym w:font="Symbol" w:char="F0DE"/>
      </w:r>
      <w:r>
        <w:rPr>
          <w:lang w:val="el-GR"/>
        </w:rPr>
        <w:t xml:space="preserve"> </w:t>
      </w:r>
      <w:r>
        <w:t>c</w:t>
      </w:r>
      <w:r>
        <w:rPr>
          <w:vertAlign w:val="subscript"/>
          <w:lang w:val="el-GR"/>
        </w:rPr>
        <w:t xml:space="preserve">3 </w:t>
      </w:r>
      <w:r>
        <w:rPr>
          <w:lang w:val="el-GR"/>
        </w:rPr>
        <w:t xml:space="preserve">= 0,04 </w:t>
      </w:r>
      <w:r>
        <w:t>M</w:t>
      </w:r>
    </w:p>
    <w:p w14:paraId="5D6F2BB2" w14:textId="77777777" w:rsidR="00596A9C" w:rsidRDefault="00000000">
      <w:pPr>
        <w:pStyle w:val="TrapezaThematonStyle"/>
        <w:widowControl w:val="0"/>
        <w:spacing w:line="360" w:lineRule="auto"/>
        <w:rPr>
          <w:lang w:val="el-GR"/>
        </w:rPr>
      </w:pPr>
      <w:r>
        <w:rPr>
          <w:lang w:val="el-GR"/>
        </w:rPr>
        <w:t>Άρα η συγκέντρωση του διαλύματος Δ3 είναι 0,04 Μ.</w:t>
      </w:r>
    </w:p>
    <w:p w14:paraId="0CEC3910" w14:textId="77777777" w:rsidR="00596A9C" w:rsidRDefault="00596A9C">
      <w:pPr>
        <w:pStyle w:val="TrapezaThematonStyle"/>
        <w:jc w:val="both"/>
        <w:rPr>
          <w:lang w:val="el-GR"/>
        </w:rPr>
      </w:pPr>
    </w:p>
    <w:p w14:paraId="5D55D5C8" w14:textId="77777777" w:rsidR="00596A9C" w:rsidRDefault="00596A9C">
      <w:pPr>
        <w:pStyle w:val="TrapezaThematonStyle"/>
        <w:jc w:val="both"/>
        <w:rPr>
          <w:lang w:val="el-GR"/>
        </w:rPr>
      </w:pPr>
    </w:p>
    <w:p w14:paraId="40F7319F" w14:textId="77777777" w:rsidR="00596A9C" w:rsidRDefault="00596A9C">
      <w:pPr>
        <w:pStyle w:val="TrapezaThematonStyle"/>
        <w:jc w:val="both"/>
        <w:rPr>
          <w:lang w:val="el-GR"/>
        </w:rPr>
      </w:pPr>
    </w:p>
    <w:p w14:paraId="6637840A" w14:textId="77777777" w:rsidR="00596A9C" w:rsidRDefault="00596A9C">
      <w:pPr>
        <w:pStyle w:val="TrapezaThematonStyle"/>
        <w:jc w:val="both"/>
        <w:rPr>
          <w:lang w:val="el-GR"/>
        </w:rPr>
      </w:pPr>
    </w:p>
    <w:p w14:paraId="7AD16752" w14:textId="77777777" w:rsidR="00596A9C" w:rsidRDefault="00596A9C">
      <w:pPr>
        <w:pStyle w:val="TrapezaThematonStyle"/>
        <w:jc w:val="both"/>
        <w:rPr>
          <w:lang w:val="el-GR"/>
        </w:rPr>
      </w:pPr>
    </w:p>
    <w:p w14:paraId="4E75A003" w14:textId="77777777" w:rsidR="00596A9C" w:rsidRDefault="00596A9C">
      <w:pPr>
        <w:pStyle w:val="TrapezaThematonStyle"/>
        <w:jc w:val="both"/>
        <w:rPr>
          <w:lang w:val="el-GR"/>
        </w:rPr>
      </w:pPr>
    </w:p>
    <w:p w14:paraId="11886A3C" w14:textId="77777777" w:rsidR="00596A9C" w:rsidRDefault="00596A9C">
      <w:pPr>
        <w:pStyle w:val="TrapezaThematonStyle"/>
        <w:jc w:val="both"/>
        <w:rPr>
          <w:lang w:val="el-GR"/>
        </w:rPr>
      </w:pPr>
    </w:p>
    <w:p w14:paraId="39603CCA" w14:textId="77777777" w:rsidR="00596A9C" w:rsidRDefault="00596A9C">
      <w:pPr>
        <w:pStyle w:val="TrapezaThematonStyle"/>
        <w:jc w:val="both"/>
        <w:rPr>
          <w:lang w:val="el-GR"/>
        </w:rPr>
      </w:pPr>
    </w:p>
    <w:p w14:paraId="3C08E5AD" w14:textId="77777777" w:rsidR="00596A9C" w:rsidRDefault="00596A9C">
      <w:pPr>
        <w:pStyle w:val="TrapezaThematonStyle"/>
        <w:jc w:val="both"/>
        <w:rPr>
          <w:lang w:val="el-GR"/>
        </w:rPr>
      </w:pPr>
    </w:p>
    <w:p w14:paraId="3C6004F3" w14:textId="77777777" w:rsidR="00596A9C" w:rsidRDefault="00596A9C">
      <w:pPr>
        <w:pStyle w:val="TrapezaThematonStyle"/>
        <w:jc w:val="both"/>
        <w:rPr>
          <w:lang w:val="el-GR"/>
        </w:rPr>
      </w:pPr>
    </w:p>
    <w:p w14:paraId="4AAAB5B8" w14:textId="77777777" w:rsidR="00596A9C" w:rsidRDefault="00596A9C">
      <w:pPr>
        <w:pStyle w:val="TrapezaThematonStyle"/>
        <w:jc w:val="both"/>
        <w:rPr>
          <w:lang w:val="el-GR"/>
        </w:rPr>
      </w:pPr>
    </w:p>
    <w:p w14:paraId="120A2CB6" w14:textId="77777777" w:rsidR="00596A9C" w:rsidRDefault="00596A9C">
      <w:pPr>
        <w:pStyle w:val="TrapezaThematonStyle"/>
        <w:jc w:val="both"/>
        <w:rPr>
          <w:lang w:val="el-GR"/>
        </w:rPr>
      </w:pPr>
    </w:p>
    <w:p w14:paraId="2B6205EE" w14:textId="77777777" w:rsidR="00596A9C" w:rsidRDefault="00596A9C">
      <w:pPr>
        <w:pStyle w:val="TrapezaThematonStyle"/>
        <w:jc w:val="both"/>
        <w:rPr>
          <w:lang w:val="el-GR"/>
        </w:rPr>
        <w:sectPr w:rsidR="00596A9C">
          <w:type w:val="continuous"/>
          <w:pgSz w:w="11906" w:h="16838"/>
          <w:pgMar w:top="1080" w:right="1080" w:bottom="1080" w:left="1080" w:header="720" w:footer="720" w:gutter="0"/>
          <w:cols w:space="720"/>
        </w:sectPr>
      </w:pPr>
    </w:p>
    <w:p w14:paraId="6A8A3DB2"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13886</w:t>
      </w:r>
    </w:p>
    <w:p w14:paraId="546DC562" w14:textId="77777777" w:rsidR="00596A9C" w:rsidRDefault="00000000">
      <w:pPr>
        <w:pStyle w:val="TrapezaThematonStyle"/>
        <w:spacing w:line="360" w:lineRule="auto"/>
        <w:rPr>
          <w:rFonts w:asciiTheme="minorHAnsi" w:hAnsiTheme="minorHAnsi" w:cstheme="minorHAnsi"/>
          <w:b/>
          <w:u w:val="single"/>
          <w:lang w:val="el-GR"/>
        </w:rPr>
      </w:pPr>
      <w:r>
        <w:rPr>
          <w:rFonts w:asciiTheme="minorHAnsi" w:hAnsiTheme="minorHAnsi" w:cstheme="minorHAnsi"/>
          <w:b/>
          <w:u w:val="single"/>
          <w:lang w:val="el-GR"/>
        </w:rPr>
        <w:t>Θέμα 4</w:t>
      </w:r>
      <w:r>
        <w:rPr>
          <w:rFonts w:asciiTheme="minorHAnsi" w:hAnsiTheme="minorHAnsi" w:cstheme="minorHAnsi"/>
          <w:b/>
          <w:u w:val="single"/>
          <w:vertAlign w:val="superscript"/>
          <w:lang w:val="el-GR"/>
        </w:rPr>
        <w:t>ο</w:t>
      </w:r>
      <w:r>
        <w:rPr>
          <w:rFonts w:asciiTheme="minorHAnsi" w:hAnsiTheme="minorHAnsi" w:cstheme="minorHAnsi"/>
          <w:b/>
          <w:u w:val="single"/>
          <w:lang w:val="el-GR"/>
        </w:rPr>
        <w:t xml:space="preserve"> </w:t>
      </w:r>
    </w:p>
    <w:p w14:paraId="123A13C6" w14:textId="77777777" w:rsidR="00596A9C" w:rsidRDefault="00000000">
      <w:pPr>
        <w:pStyle w:val="TrapezaThematonStyle"/>
        <w:spacing w:line="360" w:lineRule="auto"/>
        <w:jc w:val="both"/>
        <w:rPr>
          <w:rFonts w:cstheme="minorHAnsi"/>
          <w:color w:val="202122"/>
          <w:shd w:val="clear" w:color="auto" w:fill="FFFFFF"/>
          <w:lang w:val="el-GR"/>
        </w:rPr>
      </w:pPr>
      <w:r>
        <w:rPr>
          <w:rFonts w:cstheme="minorHAnsi"/>
          <w:color w:val="202122"/>
          <w:shd w:val="clear" w:color="auto" w:fill="FFFFFF"/>
          <w:lang w:val="el-GR"/>
        </w:rPr>
        <w:t>Η γλυκόζη (</w:t>
      </w:r>
      <w:r>
        <w:rPr>
          <w:rFonts w:cstheme="minorHAnsi"/>
          <w:color w:val="202122"/>
          <w:shd w:val="clear" w:color="auto" w:fill="FFFFFF"/>
        </w:rPr>
        <w:t>C</w:t>
      </w:r>
      <w:r>
        <w:rPr>
          <w:rFonts w:cstheme="minorHAnsi"/>
          <w:color w:val="202122"/>
          <w:shd w:val="clear" w:color="auto" w:fill="FFFFFF"/>
          <w:vertAlign w:val="subscript"/>
          <w:lang w:val="el-GR"/>
        </w:rPr>
        <w:t>6</w:t>
      </w:r>
      <w:r>
        <w:rPr>
          <w:rFonts w:cstheme="minorHAnsi"/>
          <w:color w:val="202122"/>
          <w:shd w:val="clear" w:color="auto" w:fill="FFFFFF"/>
        </w:rPr>
        <w:t>H</w:t>
      </w:r>
      <w:r>
        <w:rPr>
          <w:rFonts w:cstheme="minorHAnsi"/>
          <w:color w:val="202122"/>
          <w:shd w:val="clear" w:color="auto" w:fill="FFFFFF"/>
          <w:vertAlign w:val="subscript"/>
          <w:lang w:val="el-GR"/>
        </w:rPr>
        <w:t>12</w:t>
      </w:r>
      <w:r>
        <w:rPr>
          <w:rFonts w:cstheme="minorHAnsi"/>
          <w:color w:val="202122"/>
          <w:shd w:val="clear" w:color="auto" w:fill="FFFFFF"/>
        </w:rPr>
        <w:t>O</w:t>
      </w:r>
      <w:r>
        <w:rPr>
          <w:rFonts w:cstheme="minorHAnsi"/>
          <w:color w:val="202122"/>
          <w:shd w:val="clear" w:color="auto" w:fill="FFFFFF"/>
          <w:vertAlign w:val="subscript"/>
          <w:lang w:val="el-GR"/>
        </w:rPr>
        <w:t>6</w:t>
      </w:r>
      <w:r>
        <w:rPr>
          <w:rFonts w:cstheme="minorHAnsi"/>
          <w:color w:val="202122"/>
          <w:shd w:val="clear" w:color="auto" w:fill="FFFFFF"/>
          <w:lang w:val="el-GR"/>
        </w:rPr>
        <w:t>) είναι το πιο απλό είδος υδατάνθρακα. Βρίσκεται κατά κύριο λόγο στα φρούτα, στο μέλι και τη ζάχαρη αλλά και σε αμυλούχα τρόφιμα (ψωμί, ρύζι, πατάτα και ζυμαρικά).</w:t>
      </w:r>
    </w:p>
    <w:p w14:paraId="59155E3B" w14:textId="77777777" w:rsidR="00596A9C" w:rsidRDefault="00000000">
      <w:pPr>
        <w:pStyle w:val="TrapezaThematonStyle"/>
        <w:spacing w:line="360" w:lineRule="auto"/>
        <w:jc w:val="both"/>
        <w:rPr>
          <w:color w:val="202122"/>
          <w:shd w:val="clear" w:color="auto" w:fill="FFFFFF"/>
          <w:lang w:val="el-GR"/>
        </w:rPr>
      </w:pPr>
      <w:r>
        <w:rPr>
          <w:color w:val="202122"/>
          <w:shd w:val="clear" w:color="auto" w:fill="FFFFFF"/>
          <w:lang w:val="el-GR"/>
        </w:rPr>
        <w:t xml:space="preserve">Ένα σιρόπι αποτελείται από υδατικό διάλυμα γλυκόζης περιεκτικότητας 9 % </w:t>
      </w:r>
      <w:r>
        <w:rPr>
          <w:color w:val="202122"/>
          <w:shd w:val="clear" w:color="auto" w:fill="FFFFFF"/>
        </w:rPr>
        <w:t>w</w:t>
      </w:r>
      <w:r>
        <w:rPr>
          <w:color w:val="202122"/>
          <w:shd w:val="clear" w:color="auto" w:fill="FFFFFF"/>
          <w:lang w:val="el-GR"/>
        </w:rPr>
        <w:t>/</w:t>
      </w:r>
      <w:r>
        <w:rPr>
          <w:color w:val="202122"/>
          <w:shd w:val="clear" w:color="auto" w:fill="FFFFFF"/>
        </w:rPr>
        <w:t>v</w:t>
      </w:r>
      <w:r>
        <w:rPr>
          <w:color w:val="202122"/>
          <w:shd w:val="clear" w:color="auto" w:fill="FFFFFF"/>
          <w:lang w:val="el-GR"/>
        </w:rPr>
        <w:t xml:space="preserve"> (διάλυμα Δ1).  </w:t>
      </w:r>
    </w:p>
    <w:p w14:paraId="23CCEC54" w14:textId="77777777" w:rsidR="00596A9C" w:rsidRDefault="00000000">
      <w:pPr>
        <w:pStyle w:val="TrapezaThematonStyle"/>
        <w:spacing w:line="360" w:lineRule="auto"/>
        <w:ind w:left="567"/>
        <w:jc w:val="both"/>
        <w:rPr>
          <w:color w:val="202122"/>
          <w:shd w:val="clear" w:color="auto" w:fill="FFFFFF"/>
          <w:lang w:val="el-GR"/>
        </w:rPr>
      </w:pPr>
      <w:r>
        <w:rPr>
          <w:b/>
          <w:bCs/>
          <w:color w:val="202122"/>
          <w:shd w:val="clear" w:color="auto" w:fill="FFFFFF"/>
          <w:lang w:val="el-GR"/>
        </w:rPr>
        <w:t>α)</w:t>
      </w:r>
      <w:r>
        <w:rPr>
          <w:color w:val="202122"/>
          <w:shd w:val="clear" w:color="auto" w:fill="FFFFFF"/>
          <w:lang w:val="el-GR"/>
        </w:rPr>
        <w:t xml:space="preserve"> Να υπολογίσετε τη συγκέντρωση (c) του διαλύματος Δ1. </w:t>
      </w:r>
      <w:r>
        <w:rPr>
          <w:i/>
          <w:iCs/>
          <w:lang w:val="el-GR"/>
        </w:rPr>
        <w:t>(μονάδες 7)</w:t>
      </w:r>
    </w:p>
    <w:p w14:paraId="079325C4" w14:textId="77777777" w:rsidR="00596A9C" w:rsidRDefault="00000000">
      <w:pPr>
        <w:pStyle w:val="TrapezaThematonStyle"/>
        <w:spacing w:line="360" w:lineRule="auto"/>
        <w:ind w:left="567"/>
        <w:jc w:val="both"/>
        <w:rPr>
          <w:rFonts w:cstheme="minorHAnsi"/>
          <w:color w:val="202122"/>
          <w:shd w:val="clear" w:color="auto" w:fill="FFFFFF"/>
          <w:lang w:val="el-GR"/>
        </w:rPr>
      </w:pPr>
      <w:r>
        <w:rPr>
          <w:rFonts w:cstheme="minorHAnsi"/>
          <w:b/>
          <w:color w:val="202122"/>
          <w:shd w:val="clear" w:color="auto" w:fill="FFFFFF"/>
          <w:lang w:val="el-GR"/>
        </w:rPr>
        <w:lastRenderedPageBreak/>
        <w:t>β)</w:t>
      </w:r>
      <w:r>
        <w:rPr>
          <w:rFonts w:cstheme="minorHAnsi"/>
          <w:color w:val="202122"/>
          <w:shd w:val="clear" w:color="auto" w:fill="FFFFFF"/>
          <w:lang w:val="el-GR"/>
        </w:rPr>
        <w:t xml:space="preserve"> Το διάλυμα θερμαίνεται, οπότε εξατμίζεται ποσότητα νερού, ίση με το </w:t>
      </w:r>
      <m:oMath>
        <m:f>
          <m:fPr>
            <m:ctrlPr>
              <w:rPr>
                <w:rFonts w:ascii="Cambria Math" w:eastAsiaTheme="minorEastAsia" w:hAnsi="Cambria Math" w:cstheme="minorHAnsi"/>
                <w:i/>
                <w:color w:val="202122"/>
                <w:sz w:val="28"/>
                <w:shd w:val="clear" w:color="auto" w:fill="FFFFFF"/>
                <w:lang w:val="el-GR"/>
              </w:rPr>
            </m:ctrlPr>
          </m:fPr>
          <m:num>
            <m:r>
              <w:rPr>
                <w:rFonts w:ascii="Cambria Math" w:eastAsia="Cambria Math" w:hAnsi="Cambria Math" w:cstheme="minorHAnsi"/>
                <w:color w:val="202122"/>
                <w:sz w:val="28"/>
                <w:shd w:val="clear" w:color="auto" w:fill="FFFFFF"/>
                <w:lang w:val="el-GR"/>
              </w:rPr>
              <m:t>1</m:t>
            </m:r>
          </m:num>
          <m:den>
            <m:r>
              <w:rPr>
                <w:rFonts w:ascii="Cambria Math" w:eastAsia="Cambria Math" w:hAnsi="Cambria Math" w:cstheme="minorHAnsi"/>
                <w:color w:val="202122"/>
                <w:sz w:val="28"/>
                <w:shd w:val="clear" w:color="auto" w:fill="FFFFFF"/>
                <w:lang w:val="el-GR"/>
              </w:rPr>
              <m:t>2</m:t>
            </m:r>
          </m:den>
        </m:f>
        <m:r>
          <w:rPr>
            <w:rFonts w:ascii="Cambria Math" w:eastAsia="Cambria Math" w:hAnsi="Cambria Math" w:cstheme="minorHAnsi"/>
            <w:color w:val="202122"/>
            <w:sz w:val="28"/>
            <w:shd w:val="clear" w:color="auto" w:fill="FFFFFF"/>
            <w:lang w:val="el-GR"/>
          </w:rPr>
          <m:t xml:space="preserve"> </m:t>
        </m:r>
      </m:oMath>
      <w:r>
        <w:rPr>
          <w:rFonts w:cstheme="minorHAnsi"/>
          <w:color w:val="202122"/>
          <w:shd w:val="clear" w:color="auto" w:fill="FFFFFF"/>
          <w:lang w:val="el-GR"/>
        </w:rPr>
        <w:t xml:space="preserve">του συνολικού όγκου του διαλύματος. Να υπολογίσετε τη συγκέντρωση του διαλύματος γλυκόζης μετά την εξάτμιση </w:t>
      </w:r>
      <w:r>
        <w:rPr>
          <w:rFonts w:cstheme="minorHAnsi"/>
          <w:bCs/>
          <w:lang w:val="el-GR"/>
        </w:rPr>
        <w:t>(διάλυμα Δ2)</w:t>
      </w:r>
      <w:r>
        <w:rPr>
          <w:rFonts w:cstheme="minorHAnsi"/>
          <w:color w:val="202122"/>
          <w:shd w:val="clear" w:color="auto" w:fill="FFFFFF"/>
          <w:lang w:val="el-GR"/>
        </w:rPr>
        <w:t>.</w:t>
      </w:r>
      <w:r>
        <w:rPr>
          <w:rFonts w:cstheme="minorHAnsi"/>
          <w:i/>
          <w:lang w:val="el-GR"/>
        </w:rPr>
        <w:t xml:space="preserve"> (μονάδες 8)</w:t>
      </w:r>
    </w:p>
    <w:p w14:paraId="331C7C1D" w14:textId="77777777" w:rsidR="00596A9C" w:rsidRDefault="00000000">
      <w:pPr>
        <w:pStyle w:val="TrapezaThematonStyle"/>
        <w:spacing w:line="360" w:lineRule="auto"/>
        <w:ind w:left="567"/>
        <w:jc w:val="both"/>
        <w:rPr>
          <w:rFonts w:asciiTheme="minorHAnsi" w:hAnsiTheme="minorHAnsi" w:cstheme="minorHAnsi"/>
          <w:lang w:val="el-GR"/>
        </w:rPr>
      </w:pPr>
      <w:r>
        <w:rPr>
          <w:rFonts w:asciiTheme="minorHAnsi" w:hAnsiTheme="minorHAnsi" w:cstheme="minorHAnsi"/>
          <w:b/>
          <w:bCs/>
          <w:lang w:val="el-GR"/>
        </w:rPr>
        <w:t xml:space="preserve">γ) </w:t>
      </w:r>
      <w:r>
        <w:rPr>
          <w:rFonts w:asciiTheme="minorHAnsi" w:hAnsiTheme="minorHAnsi" w:cstheme="minorHAnsi"/>
          <w:bCs/>
          <w:lang w:val="el-GR"/>
        </w:rPr>
        <w:t xml:space="preserve">Ένα άλλο σιρόπι παρασκευάστηκε με διάλυση 50 </w:t>
      </w:r>
      <w:r>
        <w:rPr>
          <w:rFonts w:asciiTheme="minorHAnsi" w:hAnsiTheme="minorHAnsi" w:cstheme="minorHAnsi"/>
          <w:bCs/>
        </w:rPr>
        <w:t>g</w:t>
      </w:r>
      <w:r>
        <w:rPr>
          <w:rFonts w:asciiTheme="minorHAnsi" w:hAnsiTheme="minorHAnsi" w:cstheme="minorHAnsi"/>
          <w:bCs/>
          <w:lang w:val="el-GR"/>
        </w:rPr>
        <w:t xml:space="preserve"> γλυκόζης σε νερό, και προέκυψε υδατικό διάλυμα όγκου 1</w:t>
      </w:r>
      <w:r>
        <w:rPr>
          <w:rFonts w:asciiTheme="minorHAnsi" w:hAnsiTheme="minorHAnsi" w:cstheme="minorHAnsi"/>
          <w:bCs/>
        </w:rPr>
        <w:t>L</w:t>
      </w:r>
      <w:r>
        <w:rPr>
          <w:rFonts w:asciiTheme="minorHAnsi" w:hAnsiTheme="minorHAnsi" w:cstheme="minorHAnsi"/>
          <w:bCs/>
          <w:lang w:val="el-GR"/>
        </w:rPr>
        <w:t xml:space="preserve"> (διάλυμα Δ3). Να συγκρίνετε τις περιεκτικότητες των δύο διαλυμάτων Δ1 κι Δ3.</w:t>
      </w:r>
      <w:r>
        <w:rPr>
          <w:rFonts w:asciiTheme="minorHAnsi" w:hAnsiTheme="minorHAnsi" w:cstheme="minorHAnsi"/>
          <w:lang w:val="el-GR"/>
        </w:rPr>
        <w:t xml:space="preserve"> </w:t>
      </w:r>
      <w:r>
        <w:rPr>
          <w:rFonts w:asciiTheme="minorHAnsi" w:hAnsiTheme="minorHAnsi" w:cstheme="minorHAnsi"/>
          <w:i/>
          <w:lang w:val="el-GR"/>
        </w:rPr>
        <w:t>(μονάδες 10)</w:t>
      </w:r>
      <w:r>
        <w:rPr>
          <w:rFonts w:asciiTheme="minorHAnsi" w:hAnsiTheme="minorHAnsi" w:cstheme="minorHAnsi"/>
          <w:lang w:val="el-GR"/>
        </w:rPr>
        <w:t xml:space="preserve"> </w:t>
      </w:r>
    </w:p>
    <w:p w14:paraId="66D228F1" w14:textId="77777777" w:rsidR="00596A9C" w:rsidRDefault="00000000">
      <w:pPr>
        <w:pStyle w:val="TrapezaThematonStyle"/>
        <w:spacing w:line="360" w:lineRule="auto"/>
        <w:jc w:val="both"/>
        <w:rPr>
          <w:rFonts w:cstheme="minorHAnsi"/>
          <w:lang w:val="el-GR"/>
        </w:rPr>
      </w:pPr>
      <w:r>
        <w:rPr>
          <w:rFonts w:cstheme="minorHAnsi"/>
          <w:lang w:val="el-GR"/>
        </w:rPr>
        <w:t xml:space="preserve">Δίνονται οι σχετικές ατομικές μάζες: </w:t>
      </w:r>
      <w:r>
        <w:rPr>
          <w:rFonts w:cstheme="minorHAnsi"/>
          <w:i/>
          <w:lang w:val="el-GR"/>
        </w:rPr>
        <w:t>Α</w:t>
      </w:r>
      <w:r>
        <w:rPr>
          <w:rFonts w:cstheme="minorHAnsi"/>
          <w:vertAlign w:val="subscript"/>
        </w:rPr>
        <w:t>r</w:t>
      </w:r>
      <w:r>
        <w:rPr>
          <w:rFonts w:cstheme="minorHAnsi"/>
          <w:lang w:val="el-GR"/>
        </w:rPr>
        <w:t>(</w:t>
      </w:r>
      <w:r>
        <w:rPr>
          <w:rFonts w:cstheme="minorHAnsi"/>
        </w:rPr>
        <w:t>C</w:t>
      </w:r>
      <w:r>
        <w:rPr>
          <w:rFonts w:cstheme="minorHAnsi"/>
          <w:lang w:val="el-GR"/>
        </w:rPr>
        <w:t xml:space="preserve">)=12, </w:t>
      </w:r>
      <w:r>
        <w:rPr>
          <w:rFonts w:cstheme="minorHAnsi"/>
          <w:i/>
          <w:lang w:val="el-GR"/>
        </w:rPr>
        <w:t>Α</w:t>
      </w:r>
      <w:r>
        <w:rPr>
          <w:rFonts w:cstheme="minorHAnsi"/>
          <w:vertAlign w:val="subscript"/>
        </w:rPr>
        <w:t>r</w:t>
      </w:r>
      <w:r>
        <w:rPr>
          <w:rFonts w:cstheme="minorHAnsi"/>
          <w:lang w:val="el-GR"/>
        </w:rPr>
        <w:t xml:space="preserve">(Η)=1, </w:t>
      </w:r>
      <w:r>
        <w:rPr>
          <w:rFonts w:cstheme="minorHAnsi"/>
          <w:i/>
          <w:lang w:val="el-GR"/>
        </w:rPr>
        <w:t>Α</w:t>
      </w:r>
      <w:r>
        <w:rPr>
          <w:rFonts w:cstheme="minorHAnsi"/>
          <w:vertAlign w:val="subscript"/>
        </w:rPr>
        <w:t>r</w:t>
      </w:r>
      <w:r>
        <w:rPr>
          <w:rFonts w:cstheme="minorHAnsi"/>
          <w:lang w:val="el-GR"/>
        </w:rPr>
        <w:t>(</w:t>
      </w:r>
      <w:r>
        <w:rPr>
          <w:rFonts w:cstheme="minorHAnsi"/>
        </w:rPr>
        <w:t>O</w:t>
      </w:r>
      <w:r>
        <w:rPr>
          <w:rFonts w:cstheme="minorHAnsi"/>
          <w:lang w:val="el-GR"/>
        </w:rPr>
        <w:t>)=16</w:t>
      </w:r>
    </w:p>
    <w:p w14:paraId="27799F89" w14:textId="77777777" w:rsidR="00596A9C" w:rsidRDefault="00000000">
      <w:pPr>
        <w:pStyle w:val="TrapezaThematonStyle"/>
        <w:spacing w:line="360" w:lineRule="auto"/>
        <w:ind w:left="567"/>
        <w:jc w:val="right"/>
        <w:rPr>
          <w:rFonts w:asciiTheme="minorHAnsi" w:hAnsiTheme="minorHAnsi" w:cstheme="minorHAnsi"/>
          <w:i/>
          <w:lang w:val="el-GR"/>
        </w:rPr>
      </w:pPr>
      <w:r>
        <w:rPr>
          <w:rFonts w:asciiTheme="minorHAnsi" w:hAnsiTheme="minorHAnsi" w:cstheme="minorHAnsi"/>
          <w:b/>
          <w:bCs/>
          <w:i/>
          <w:lang w:val="el-GR"/>
        </w:rPr>
        <w:t>Μονάδες 25</w:t>
      </w:r>
    </w:p>
    <w:p w14:paraId="7FEA1984" w14:textId="77777777" w:rsidR="00596A9C" w:rsidRDefault="00596A9C">
      <w:pPr>
        <w:pStyle w:val="TrapezaThematonStyle"/>
        <w:spacing w:line="360" w:lineRule="auto"/>
        <w:jc w:val="both"/>
        <w:rPr>
          <w:rFonts w:cstheme="minorHAnsi"/>
          <w:lang w:val="el-GR"/>
        </w:rPr>
      </w:pPr>
    </w:p>
    <w:p w14:paraId="52E1D97C" w14:textId="77777777" w:rsidR="00596A9C" w:rsidRDefault="00596A9C">
      <w:pPr>
        <w:pStyle w:val="TrapezaThematonStyle"/>
        <w:spacing w:line="360" w:lineRule="auto"/>
        <w:jc w:val="both"/>
        <w:rPr>
          <w:rFonts w:cstheme="minorHAnsi"/>
          <w:lang w:val="el-GR"/>
        </w:rPr>
      </w:pPr>
    </w:p>
    <w:p w14:paraId="3D613FB1" w14:textId="77777777" w:rsidR="00596A9C" w:rsidRDefault="00596A9C">
      <w:pPr>
        <w:pStyle w:val="TrapezaThematonStyle"/>
        <w:spacing w:line="360" w:lineRule="auto"/>
        <w:jc w:val="both"/>
        <w:rPr>
          <w:rFonts w:cstheme="minorHAnsi"/>
          <w:lang w:val="el-GR"/>
        </w:rPr>
      </w:pPr>
    </w:p>
    <w:p w14:paraId="56D53461" w14:textId="77777777" w:rsidR="00596A9C" w:rsidRDefault="00596A9C">
      <w:pPr>
        <w:pStyle w:val="TrapezaThematonStyle"/>
        <w:spacing w:line="360" w:lineRule="auto"/>
        <w:jc w:val="both"/>
        <w:rPr>
          <w:rFonts w:cstheme="minorHAnsi"/>
          <w:lang w:val="el-GR"/>
        </w:rPr>
      </w:pPr>
    </w:p>
    <w:p w14:paraId="4C47473A" w14:textId="77777777" w:rsidR="00596A9C" w:rsidRDefault="00596A9C">
      <w:pPr>
        <w:pStyle w:val="TrapezaThematonStyle"/>
        <w:spacing w:line="360" w:lineRule="auto"/>
        <w:jc w:val="both"/>
        <w:rPr>
          <w:rFonts w:cstheme="minorHAnsi"/>
          <w:lang w:val="el-GR"/>
        </w:rPr>
      </w:pPr>
    </w:p>
    <w:p w14:paraId="65845BAD" w14:textId="77777777" w:rsidR="00596A9C" w:rsidRDefault="00596A9C">
      <w:pPr>
        <w:pStyle w:val="TrapezaThematonStyle"/>
        <w:spacing w:line="360" w:lineRule="auto"/>
        <w:jc w:val="both"/>
        <w:rPr>
          <w:rFonts w:cstheme="minorHAnsi"/>
          <w:lang w:val="el-GR"/>
        </w:rPr>
      </w:pPr>
    </w:p>
    <w:p w14:paraId="21BDF35C" w14:textId="77777777" w:rsidR="00596A9C" w:rsidRDefault="00596A9C">
      <w:pPr>
        <w:pStyle w:val="TrapezaThematonStyle"/>
        <w:spacing w:line="360" w:lineRule="auto"/>
        <w:jc w:val="both"/>
        <w:rPr>
          <w:rFonts w:cstheme="minorHAnsi"/>
          <w:lang w:val="el-GR"/>
        </w:rPr>
      </w:pPr>
    </w:p>
    <w:p w14:paraId="0F2DDF66" w14:textId="77777777" w:rsidR="00596A9C" w:rsidRDefault="00596A9C">
      <w:pPr>
        <w:pStyle w:val="TrapezaThematonStyle"/>
        <w:spacing w:line="360" w:lineRule="auto"/>
        <w:jc w:val="both"/>
        <w:rPr>
          <w:rFonts w:cstheme="minorHAnsi"/>
          <w:lang w:val="el-GR"/>
        </w:rPr>
      </w:pPr>
    </w:p>
    <w:p w14:paraId="6DE010C3" w14:textId="77777777" w:rsidR="00596A9C" w:rsidRDefault="00596A9C">
      <w:pPr>
        <w:pStyle w:val="TrapezaThematonStyle"/>
        <w:spacing w:line="360" w:lineRule="auto"/>
        <w:jc w:val="both"/>
        <w:rPr>
          <w:rFonts w:cstheme="minorHAnsi"/>
          <w:lang w:val="el-GR"/>
        </w:rPr>
      </w:pPr>
    </w:p>
    <w:p w14:paraId="47EFF855" w14:textId="77777777" w:rsidR="00596A9C" w:rsidRDefault="00596A9C">
      <w:pPr>
        <w:pStyle w:val="TrapezaThematonStyle"/>
        <w:spacing w:line="360" w:lineRule="auto"/>
        <w:jc w:val="both"/>
        <w:rPr>
          <w:rFonts w:cstheme="minorHAnsi"/>
          <w:lang w:val="el-GR"/>
        </w:rPr>
      </w:pPr>
    </w:p>
    <w:p w14:paraId="5C16B982" w14:textId="77777777" w:rsidR="00596A9C" w:rsidRDefault="00596A9C">
      <w:pPr>
        <w:pStyle w:val="TrapezaThematonStyle"/>
        <w:spacing w:line="360" w:lineRule="auto"/>
        <w:jc w:val="both"/>
        <w:rPr>
          <w:rFonts w:cstheme="minorHAnsi"/>
          <w:lang w:val="el-GR"/>
        </w:rPr>
      </w:pPr>
    </w:p>
    <w:p w14:paraId="6ED787E4" w14:textId="77777777" w:rsidR="00596A9C" w:rsidRDefault="00596A9C">
      <w:pPr>
        <w:pStyle w:val="TrapezaThematonStyle"/>
        <w:spacing w:line="360" w:lineRule="auto"/>
        <w:jc w:val="both"/>
        <w:rPr>
          <w:rFonts w:cstheme="minorHAnsi"/>
          <w:lang w:val="el-GR"/>
        </w:rPr>
      </w:pPr>
    </w:p>
    <w:p w14:paraId="5D852399" w14:textId="77777777" w:rsidR="00596A9C" w:rsidRDefault="00596A9C">
      <w:pPr>
        <w:pStyle w:val="TrapezaThematonStyle"/>
        <w:spacing w:line="360" w:lineRule="auto"/>
        <w:jc w:val="both"/>
        <w:rPr>
          <w:rFonts w:cstheme="minorHAnsi"/>
          <w:lang w:val="el-GR"/>
        </w:rPr>
      </w:pPr>
    </w:p>
    <w:p w14:paraId="57B38277" w14:textId="77777777" w:rsidR="00596A9C" w:rsidRDefault="00596A9C">
      <w:pPr>
        <w:pStyle w:val="TrapezaThematonStyle"/>
        <w:spacing w:line="360" w:lineRule="auto"/>
        <w:jc w:val="both"/>
        <w:rPr>
          <w:rFonts w:cstheme="minorHAnsi"/>
          <w:lang w:val="el-GR"/>
        </w:rPr>
      </w:pPr>
    </w:p>
    <w:p w14:paraId="1CA0FFED" w14:textId="77777777" w:rsidR="00596A9C" w:rsidRDefault="00596A9C">
      <w:pPr>
        <w:pStyle w:val="TrapezaThematonStyle"/>
        <w:spacing w:line="360" w:lineRule="auto"/>
        <w:jc w:val="both"/>
        <w:rPr>
          <w:rFonts w:cstheme="minorHAnsi"/>
          <w:lang w:val="el-GR"/>
        </w:rPr>
        <w:sectPr w:rsidR="00596A9C">
          <w:type w:val="continuous"/>
          <w:pgSz w:w="11906" w:h="16838"/>
          <w:pgMar w:top="1080" w:right="1080" w:bottom="1080" w:left="1080" w:header="720" w:footer="720" w:gutter="0"/>
          <w:cols w:space="720"/>
        </w:sectPr>
      </w:pPr>
    </w:p>
    <w:p w14:paraId="6786E1C4"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13886</w:t>
      </w:r>
    </w:p>
    <w:p w14:paraId="3C8FFEA9" w14:textId="77777777" w:rsidR="00596A9C" w:rsidRDefault="00000000">
      <w:pPr>
        <w:pStyle w:val="TrapezaThematonStyle"/>
        <w:spacing w:line="360" w:lineRule="auto"/>
        <w:rPr>
          <w:rFonts w:cstheme="minorHAnsi"/>
          <w:b/>
          <w:lang w:val="el-GR"/>
        </w:rPr>
      </w:pPr>
      <w:r>
        <w:rPr>
          <w:rFonts w:cstheme="minorHAnsi"/>
          <w:b/>
          <w:lang w:val="el-GR"/>
        </w:rPr>
        <w:t>Ενδεικτική επίλυση</w:t>
      </w:r>
    </w:p>
    <w:p w14:paraId="7B2966CB" w14:textId="77777777" w:rsidR="00596A9C" w:rsidRDefault="00000000">
      <w:pPr>
        <w:pStyle w:val="TrapezaThematonStyle"/>
        <w:spacing w:line="360" w:lineRule="auto"/>
        <w:rPr>
          <w:color w:val="000000"/>
          <w:lang w:val="el-GR"/>
        </w:rPr>
      </w:pPr>
      <w:r>
        <w:rPr>
          <w:b/>
          <w:bCs/>
          <w:lang w:val="el-GR"/>
        </w:rPr>
        <w:t>α)</w:t>
      </w:r>
      <w:r>
        <w:rPr>
          <w:lang w:val="el-GR"/>
        </w:rPr>
        <w:t xml:space="preserve"> </w:t>
      </w:r>
      <w:r>
        <w:rPr>
          <w:i/>
          <w:iCs/>
          <w:lang w:bidi="he-IL"/>
        </w:rPr>
        <w:t>M</w:t>
      </w:r>
      <w:r>
        <w:rPr>
          <w:vertAlign w:val="subscript"/>
          <w:lang w:bidi="he-IL"/>
        </w:rPr>
        <w:t>r</w:t>
      </w:r>
      <w:r>
        <w:rPr>
          <w:lang w:val="el-GR" w:bidi="he-IL"/>
        </w:rPr>
        <w:t xml:space="preserve"> (</w:t>
      </w:r>
      <w:r>
        <w:rPr>
          <w:color w:val="202122"/>
          <w:shd w:val="clear" w:color="auto" w:fill="FFFFFF"/>
        </w:rPr>
        <w:t>C</w:t>
      </w:r>
      <w:r>
        <w:rPr>
          <w:color w:val="202122"/>
          <w:shd w:val="clear" w:color="auto" w:fill="FFFFFF"/>
          <w:vertAlign w:val="subscript"/>
          <w:lang w:val="el-GR"/>
        </w:rPr>
        <w:t>6</w:t>
      </w:r>
      <w:r>
        <w:rPr>
          <w:color w:val="202122"/>
          <w:shd w:val="clear" w:color="auto" w:fill="FFFFFF"/>
        </w:rPr>
        <w:t>H</w:t>
      </w:r>
      <w:r>
        <w:rPr>
          <w:color w:val="202122"/>
          <w:shd w:val="clear" w:color="auto" w:fill="FFFFFF"/>
          <w:vertAlign w:val="subscript"/>
          <w:lang w:val="el-GR"/>
        </w:rPr>
        <w:t>12</w:t>
      </w:r>
      <w:r>
        <w:rPr>
          <w:color w:val="202122"/>
          <w:shd w:val="clear" w:color="auto" w:fill="FFFFFF"/>
        </w:rPr>
        <w:t>O</w:t>
      </w:r>
      <w:r>
        <w:rPr>
          <w:color w:val="202122"/>
          <w:shd w:val="clear" w:color="auto" w:fill="FFFFFF"/>
          <w:vertAlign w:val="subscript"/>
          <w:lang w:val="el-GR"/>
        </w:rPr>
        <w:t>6</w:t>
      </w:r>
      <w:r>
        <w:rPr>
          <w:lang w:val="el-GR"/>
        </w:rPr>
        <w:t xml:space="preserve">) </w:t>
      </w:r>
      <w:r>
        <w:rPr>
          <w:lang w:val="el-GR" w:bidi="he-IL"/>
        </w:rPr>
        <w:t>= 6</w:t>
      </w:r>
      <w:r>
        <w:rPr>
          <w:rFonts w:ascii="Symbol" w:hAnsi="Symbol"/>
          <w:lang w:val="el-GR" w:bidi="he-IL"/>
        </w:rPr>
        <w:sym w:font="Symbol" w:char="F0D7"/>
      </w:r>
      <w:r>
        <w:rPr>
          <w:lang w:val="el-GR" w:bidi="he-IL"/>
        </w:rPr>
        <w:t>12 + 12</w:t>
      </w:r>
      <w:r>
        <w:rPr>
          <w:rFonts w:ascii="Symbol" w:eastAsia="Symbol" w:hAnsi="Symbol"/>
          <w:lang w:val="el-GR" w:bidi="he-IL"/>
        </w:rPr>
        <w:sym w:font="Symbol" w:char="F0D7"/>
      </w:r>
      <w:r>
        <w:rPr>
          <w:lang w:val="el-GR" w:bidi="he-IL"/>
        </w:rPr>
        <w:t>1 + 6</w:t>
      </w:r>
      <w:r>
        <w:rPr>
          <w:rFonts w:ascii="Symbol" w:eastAsia="Symbol" w:hAnsi="Symbol"/>
          <w:lang w:val="el-GR" w:bidi="he-IL"/>
        </w:rPr>
        <w:sym w:font="Symbol" w:char="F0D7"/>
      </w:r>
      <w:r>
        <w:rPr>
          <w:lang w:val="el-GR" w:bidi="he-IL"/>
        </w:rPr>
        <w:t>16 = 180</w:t>
      </w:r>
    </w:p>
    <w:p w14:paraId="7E596BEF" w14:textId="77777777" w:rsidR="00596A9C" w:rsidRDefault="00000000">
      <w:pPr>
        <w:pStyle w:val="TrapezaThematonStyle"/>
        <w:spacing w:line="360" w:lineRule="auto"/>
        <w:jc w:val="both"/>
        <w:rPr>
          <w:rFonts w:eastAsiaTheme="minorEastAsia" w:cstheme="minorHAnsi"/>
          <w:color w:val="000000"/>
          <w:lang w:val="el-GR"/>
        </w:rPr>
      </w:pPr>
      <w:r>
        <w:rPr>
          <w:rFonts w:cstheme="minorHAnsi"/>
          <w:color w:val="000000"/>
          <w:lang w:val="el-GR"/>
        </w:rPr>
        <w:t xml:space="preserve">Τα </w:t>
      </w:r>
      <w:r>
        <w:rPr>
          <w:rFonts w:cstheme="minorHAnsi"/>
          <w:color w:val="000000"/>
        </w:rPr>
        <w:t>mol</w:t>
      </w:r>
      <w:r>
        <w:rPr>
          <w:rFonts w:cstheme="minorHAnsi"/>
          <w:color w:val="000000"/>
          <w:lang w:val="el-GR"/>
        </w:rPr>
        <w:t xml:space="preserve"> της γλυκόζης που περιέχονται σε </w:t>
      </w:r>
      <w:r>
        <w:rPr>
          <w:lang w:val="el-GR"/>
        </w:rPr>
        <w:t xml:space="preserve">100 </w:t>
      </w:r>
      <w:r>
        <w:t>mL</w:t>
      </w:r>
      <w:r>
        <w:rPr>
          <w:lang w:val="el-GR"/>
        </w:rPr>
        <w:t xml:space="preserve"> του διαλύματος Δ1</w:t>
      </w:r>
      <w:r>
        <w:rPr>
          <w:rFonts w:cstheme="minorHAnsi"/>
          <w:color w:val="000000"/>
          <w:lang w:val="el-GR"/>
        </w:rPr>
        <w:t xml:space="preserve"> είναι ίσα με: </w:t>
      </w:r>
    </w:p>
    <w:p w14:paraId="478EA922" w14:textId="77777777" w:rsidR="00596A9C" w:rsidRDefault="00000000">
      <w:pPr>
        <w:pStyle w:val="TrapezaThematonStyle"/>
        <w:spacing w:line="360" w:lineRule="auto"/>
        <w:rPr>
          <w:rFonts w:eastAsiaTheme="minorEastAsia" w:cstheme="minorHAnsi"/>
          <w:color w:val="000000"/>
          <w:lang w:val="el-GR"/>
        </w:rPr>
      </w:pPr>
      <m:oMathPara>
        <m:oMath>
          <m:r>
            <w:rPr>
              <w:rFonts w:ascii="Cambria Math" w:eastAsia="Cambria Math" w:hAnsi="Cambria Math" w:cstheme="minorHAnsi"/>
              <w:color w:val="000000"/>
              <w:lang w:val="el-GR"/>
            </w:rPr>
            <m:t>n=</m:t>
          </m:r>
          <m:f>
            <m:fPr>
              <m:ctrlPr>
                <w:rPr>
                  <w:rFonts w:ascii="Cambria Math" w:hAnsi="Cambria Math" w:cstheme="minorHAnsi"/>
                  <w:color w:val="000000"/>
                  <w:lang w:val="el-GR"/>
                </w:rPr>
              </m:ctrlPr>
            </m:fPr>
            <m:num>
              <m:r>
                <w:rPr>
                  <w:rFonts w:ascii="Cambria Math" w:eastAsia="Cambria Math" w:hAnsi="Cambria Math" w:cstheme="minorHAnsi"/>
                  <w:color w:val="000000"/>
                  <w:lang w:val="el-GR"/>
                </w:rPr>
                <m:t>m</m:t>
              </m:r>
            </m:num>
            <m:den>
              <m:r>
                <w:rPr>
                  <w:rFonts w:ascii="Cambria Math" w:eastAsia="Cambria Math" w:hAnsi="Cambria Math" w:cstheme="minorHAnsi"/>
                  <w:color w:val="000000"/>
                  <w:lang w:val="el-GR"/>
                </w:rPr>
                <m:t>Mr</m:t>
              </m:r>
            </m:den>
          </m:f>
          <m:r>
            <w:rPr>
              <w:rFonts w:ascii="Cambria Math" w:eastAsia="Cambria Math" w:hAnsi="Cambria Math" w:cstheme="minorHAnsi"/>
              <w:color w:val="000000"/>
              <w:lang w:val="el-GR"/>
            </w:rPr>
            <m:t xml:space="preserve">= </m:t>
          </m:r>
          <m:f>
            <m:fPr>
              <m:ctrlPr>
                <w:rPr>
                  <w:rFonts w:ascii="Cambria Math" w:hAnsi="Cambria Math" w:cstheme="minorHAnsi"/>
                  <w:color w:val="000000"/>
                  <w:lang w:val="el-GR"/>
                </w:rPr>
              </m:ctrlPr>
            </m:fPr>
            <m:num>
              <m:r>
                <w:rPr>
                  <w:rFonts w:ascii="Cambria Math" w:eastAsia="Cambria Math" w:hAnsi="Cambria Math" w:cstheme="minorHAnsi"/>
                  <w:color w:val="000000"/>
                  <w:lang w:val="el-GR"/>
                </w:rPr>
                <m:t xml:space="preserve">9 </m:t>
              </m:r>
            </m:num>
            <m:den>
              <m:r>
                <w:rPr>
                  <w:rFonts w:ascii="Cambria Math" w:eastAsia="Cambria Math" w:hAnsi="Cambria Math" w:cstheme="minorHAnsi"/>
                  <w:color w:val="000000"/>
                  <w:lang w:val="el-GR"/>
                </w:rPr>
                <m:t xml:space="preserve">180 </m:t>
              </m:r>
            </m:den>
          </m:f>
          <m:r>
            <w:rPr>
              <w:rFonts w:ascii="Cambria Math" w:eastAsia="Cambria Math" w:hAnsi="Cambria Math" w:cstheme="minorHAnsi"/>
              <w:color w:val="000000"/>
              <w:lang w:val="el-GR"/>
            </w:rPr>
            <m:t xml:space="preserve"> </m:t>
          </m:r>
          <m:r>
            <w:rPr>
              <w:rFonts w:ascii="Cambria Math" w:eastAsia="Cambria Math" w:hAnsi="Cambria Math" w:cstheme="minorHAnsi"/>
              <w:color w:val="000000"/>
            </w:rPr>
            <m:t>mol</m:t>
          </m:r>
          <m:r>
            <w:rPr>
              <w:rFonts w:ascii="Cambria Math" w:eastAsia="Cambria Math" w:hAnsi="Cambria Math" w:cstheme="minorHAnsi"/>
              <w:color w:val="000000"/>
              <w:lang w:val="el-GR"/>
            </w:rPr>
            <m:t>=0,05 mol</m:t>
          </m:r>
        </m:oMath>
      </m:oMathPara>
    </w:p>
    <w:p w14:paraId="46FB5A30" w14:textId="77777777" w:rsidR="00596A9C" w:rsidRDefault="00000000">
      <w:pPr>
        <w:pStyle w:val="TrapezaThematonStyle"/>
        <w:spacing w:line="360" w:lineRule="auto"/>
        <w:jc w:val="both"/>
        <w:rPr>
          <w:rFonts w:eastAsiaTheme="minorEastAsia" w:cstheme="minorHAnsi"/>
          <w:lang w:val="el-GR"/>
        </w:rPr>
      </w:pPr>
      <w:r>
        <w:rPr>
          <w:rFonts w:eastAsiaTheme="minorEastAsia" w:cstheme="minorHAnsi"/>
          <w:lang w:val="el-GR"/>
        </w:rPr>
        <w:t>Επομένως</w:t>
      </w:r>
    </w:p>
    <w:p w14:paraId="33BFBF4D" w14:textId="77777777" w:rsidR="00596A9C" w:rsidRDefault="00000000">
      <w:pPr>
        <w:pStyle w:val="TrapezaThematonStyle"/>
        <w:spacing w:line="360" w:lineRule="auto"/>
        <w:jc w:val="both"/>
        <w:rPr>
          <w:rFonts w:eastAsiaTheme="minorEastAsia" w:cstheme="minorHAnsi"/>
        </w:rPr>
      </w:pPr>
      <m:oMathPara>
        <m:oMathParaPr>
          <m:jc m:val="left"/>
        </m:oMathParaPr>
        <m:oMath>
          <m:r>
            <w:rPr>
              <w:rFonts w:ascii="Cambria Math" w:eastAsia="Cambria Math" w:hAnsi="Cambria Math" w:cstheme="minorHAnsi"/>
            </w:rPr>
            <m:t>c</m:t>
          </m:r>
          <m:r>
            <w:rPr>
              <w:rFonts w:ascii="Cambria Math" w:eastAsia="Cambria Math" w:hAnsi="Cambria Math" w:cstheme="minorHAnsi"/>
              <w:lang w:val="el-GR"/>
            </w:rPr>
            <m:t>=</m:t>
          </m:r>
          <m:f>
            <m:fPr>
              <m:ctrlPr>
                <w:rPr>
                  <w:rFonts w:ascii="Cambria Math" w:hAnsi="Cambria Math" w:cstheme="minorHAnsi"/>
                  <w:lang w:val="el-GR"/>
                </w:rPr>
              </m:ctrlPr>
            </m:fPr>
            <m:num>
              <m:r>
                <w:rPr>
                  <w:rFonts w:ascii="Cambria Math" w:eastAsia="Cambria Math" w:hAnsi="Cambria Math" w:cstheme="minorHAnsi"/>
                </w:rPr>
                <m:t>n</m:t>
              </m:r>
            </m:num>
            <m:den>
              <m:r>
                <w:rPr>
                  <w:rFonts w:ascii="Cambria Math" w:eastAsia="Cambria Math" w:hAnsi="Cambria Math" w:cstheme="minorHAnsi"/>
                </w:rPr>
                <m:t>V</m:t>
              </m:r>
            </m:den>
          </m:f>
          <m:r>
            <w:rPr>
              <w:rFonts w:ascii="Cambria Math" w:eastAsia="Cambria Math" w:hAnsi="Cambria Math" w:cstheme="minorHAnsi"/>
              <w:lang w:val="el-GR"/>
            </w:rPr>
            <m:t xml:space="preserve">= </m:t>
          </m:r>
          <m:f>
            <m:fPr>
              <m:ctrlPr>
                <w:rPr>
                  <w:rFonts w:ascii="Cambria Math" w:hAnsi="Cambria Math" w:cstheme="minorHAnsi"/>
                </w:rPr>
              </m:ctrlPr>
            </m:fPr>
            <m:num>
              <m:r>
                <w:rPr>
                  <w:rFonts w:ascii="Cambria Math" w:eastAsia="Cambria Math" w:hAnsi="Cambria Math" w:cstheme="minorHAnsi"/>
                  <w:lang w:val="el-GR"/>
                </w:rPr>
                <m:t>0,05</m:t>
              </m:r>
              <m:r>
                <w:rPr>
                  <w:rFonts w:ascii="Cambria Math" w:eastAsia="Cambria Math" w:hAnsi="Cambria Math" w:cstheme="minorHAnsi"/>
                </w:rPr>
                <m:t>mol</m:t>
              </m:r>
            </m:num>
            <m:den>
              <m:r>
                <w:rPr>
                  <w:rFonts w:ascii="Cambria Math" w:eastAsia="Cambria Math" w:hAnsi="Cambria Math" w:cstheme="minorHAnsi"/>
                  <w:lang w:val="el-GR"/>
                </w:rPr>
                <m:t xml:space="preserve">0,1 </m:t>
              </m:r>
              <m:r>
                <w:rPr>
                  <w:rFonts w:ascii="Cambria Math" w:eastAsia="Cambria Math" w:hAnsi="Cambria Math" w:cstheme="minorHAnsi"/>
                </w:rPr>
                <m:t>L</m:t>
              </m:r>
            </m:den>
          </m:f>
          <m:r>
            <w:rPr>
              <w:rFonts w:ascii="Cambria Math" w:eastAsia="Cambria Math" w:hAnsi="Cambria Math" w:cstheme="minorHAnsi"/>
            </w:rPr>
            <m:t>=0,5 M</m:t>
          </m:r>
        </m:oMath>
      </m:oMathPara>
    </w:p>
    <w:p w14:paraId="5E1ABAF9" w14:textId="77777777" w:rsidR="00596A9C" w:rsidRDefault="00000000">
      <w:pPr>
        <w:pStyle w:val="TrapezaThematonStyle"/>
        <w:spacing w:line="360" w:lineRule="auto"/>
        <w:jc w:val="both"/>
        <w:rPr>
          <w:lang w:val="el-GR" w:bidi="he-IL"/>
        </w:rPr>
      </w:pPr>
      <w:r>
        <w:rPr>
          <w:rFonts w:eastAsiaTheme="minorEastAsia"/>
          <w:lang w:val="el-GR"/>
        </w:rPr>
        <w:t>Επομένως η συγκέντρωση του διαλύματος Δ1  είναι 0,5 Μ.</w:t>
      </w:r>
    </w:p>
    <w:p w14:paraId="4283BFAB" w14:textId="77777777" w:rsidR="00596A9C" w:rsidRDefault="00000000">
      <w:pPr>
        <w:pStyle w:val="TrapezaThematonStyle"/>
        <w:widowControl w:val="0"/>
        <w:spacing w:line="360" w:lineRule="auto"/>
        <w:jc w:val="both"/>
        <w:rPr>
          <w:lang w:val="el-GR" w:bidi="he-IL"/>
        </w:rPr>
      </w:pPr>
      <w:r>
        <w:rPr>
          <w:b/>
          <w:bCs/>
          <w:lang w:val="el-GR" w:bidi="he-IL"/>
        </w:rPr>
        <w:t>β)</w:t>
      </w:r>
      <w:r>
        <w:rPr>
          <w:lang w:val="el-GR" w:bidi="he-IL"/>
        </w:rPr>
        <w:t xml:space="preserve"> Έστω </w:t>
      </w:r>
      <w:r>
        <w:rPr>
          <w:lang w:bidi="he-IL"/>
        </w:rPr>
        <w:t>V</w:t>
      </w:r>
      <w:r>
        <w:rPr>
          <w:lang w:val="el-GR" w:bidi="he-IL"/>
        </w:rPr>
        <w:t xml:space="preserve"> ο αρχικός όγκος του διαλύματος Δ1. Αφού εξατμίστηκε νερό ίσο με το </w:t>
      </w:r>
      <m:oMath>
        <m:f>
          <m:fPr>
            <m:ctrlPr>
              <w:rPr>
                <w:rFonts w:ascii="Cambria Math" w:eastAsiaTheme="minorEastAsia" w:hAnsi="Cambria Math" w:cstheme="minorHAnsi"/>
                <w:i/>
                <w:color w:val="202122"/>
                <w:sz w:val="28"/>
                <w:shd w:val="clear" w:color="auto" w:fill="FFFFFF"/>
                <w:lang w:val="el-GR"/>
              </w:rPr>
            </m:ctrlPr>
          </m:fPr>
          <m:num>
            <m:r>
              <w:rPr>
                <w:rFonts w:ascii="Cambria Math" w:eastAsia="Cambria Math" w:hAnsi="Cambria Math" w:cstheme="minorHAnsi"/>
                <w:color w:val="202122"/>
                <w:sz w:val="28"/>
                <w:shd w:val="clear" w:color="auto" w:fill="FFFFFF"/>
                <w:lang w:val="el-GR"/>
              </w:rPr>
              <m:t>1</m:t>
            </m:r>
          </m:num>
          <m:den>
            <m:r>
              <w:rPr>
                <w:rFonts w:ascii="Cambria Math" w:eastAsia="Cambria Math" w:hAnsi="Cambria Math" w:cstheme="minorHAnsi"/>
                <w:color w:val="202122"/>
                <w:sz w:val="28"/>
                <w:shd w:val="clear" w:color="auto" w:fill="FFFFFF"/>
                <w:lang w:val="el-GR"/>
              </w:rPr>
              <m:t>2</m:t>
            </m:r>
          </m:den>
        </m:f>
      </m:oMath>
      <w:r>
        <w:rPr>
          <w:rFonts w:eastAsiaTheme="minorEastAsia"/>
          <w:color w:val="202122"/>
          <w:sz w:val="28"/>
          <w:szCs w:val="28"/>
          <w:shd w:val="clear" w:color="auto" w:fill="FFFFFF"/>
          <w:lang w:val="el-GR"/>
        </w:rPr>
        <w:t xml:space="preserve"> </w:t>
      </w:r>
      <w:r>
        <w:rPr>
          <w:rFonts w:eastAsiaTheme="minorEastAsia"/>
          <w:color w:val="202122"/>
          <w:shd w:val="clear" w:color="auto" w:fill="FFFFFF"/>
          <w:lang w:val="el-GR"/>
        </w:rPr>
        <w:t xml:space="preserve">του συνολικού </w:t>
      </w:r>
      <w:r>
        <w:rPr>
          <w:rFonts w:eastAsiaTheme="minorEastAsia"/>
          <w:color w:val="202122"/>
          <w:shd w:val="clear" w:color="auto" w:fill="FFFFFF"/>
          <w:lang w:val="el-GR"/>
        </w:rPr>
        <w:lastRenderedPageBreak/>
        <w:t xml:space="preserve">όγκου του διαλύματος, το διάλυμα που έμεινε είναι ίσο το υπόλοιπο </w:t>
      </w:r>
      <m:oMath>
        <m:f>
          <m:fPr>
            <m:ctrlPr>
              <w:rPr>
                <w:rFonts w:ascii="Cambria Math" w:eastAsiaTheme="minorEastAsia" w:hAnsi="Cambria Math" w:cstheme="minorHAnsi"/>
                <w:i/>
                <w:color w:val="202122"/>
                <w:sz w:val="28"/>
                <w:shd w:val="clear" w:color="auto" w:fill="FFFFFF"/>
                <w:lang w:val="el-GR"/>
              </w:rPr>
            </m:ctrlPr>
          </m:fPr>
          <m:num>
            <m:r>
              <w:rPr>
                <w:rFonts w:ascii="Cambria Math" w:eastAsia="Cambria Math" w:hAnsi="Cambria Math" w:cstheme="minorHAnsi"/>
                <w:color w:val="202122"/>
                <w:sz w:val="28"/>
                <w:shd w:val="clear" w:color="auto" w:fill="FFFFFF"/>
                <w:lang w:val="el-GR"/>
              </w:rPr>
              <m:t>1</m:t>
            </m:r>
          </m:num>
          <m:den>
            <m:r>
              <w:rPr>
                <w:rFonts w:ascii="Cambria Math" w:eastAsia="Cambria Math" w:hAnsi="Cambria Math" w:cstheme="minorHAnsi"/>
                <w:color w:val="202122"/>
                <w:sz w:val="28"/>
                <w:shd w:val="clear" w:color="auto" w:fill="FFFFFF"/>
                <w:lang w:val="el-GR"/>
              </w:rPr>
              <m:t>2</m:t>
            </m:r>
          </m:den>
        </m:f>
      </m:oMath>
      <w:r>
        <w:rPr>
          <w:rFonts w:eastAsiaTheme="minorEastAsia"/>
          <w:color w:val="202122"/>
          <w:sz w:val="28"/>
          <w:szCs w:val="28"/>
          <w:shd w:val="clear" w:color="auto" w:fill="FFFFFF"/>
          <w:lang w:val="el-GR"/>
        </w:rPr>
        <w:t xml:space="preserve"> </w:t>
      </w:r>
      <w:r>
        <w:rPr>
          <w:rFonts w:eastAsiaTheme="minorEastAsia"/>
          <w:color w:val="202122"/>
          <w:shd w:val="clear" w:color="auto" w:fill="FFFFFF"/>
          <w:lang w:val="el-GR"/>
        </w:rPr>
        <w:t xml:space="preserve">του συνολικού όγκου, άρα ο τελικός όγκος του διαλύματος που προκύπτει  για το διάλυμα Δ2 θα είναι </w:t>
      </w:r>
      <m:oMath>
        <m:f>
          <m:fPr>
            <m:ctrlPr>
              <w:rPr>
                <w:rFonts w:ascii="Cambria Math" w:eastAsiaTheme="minorEastAsia" w:hAnsi="Cambria Math" w:cstheme="minorHAnsi"/>
                <w:color w:val="202122"/>
                <w:sz w:val="28"/>
                <w:shd w:val="clear" w:color="auto" w:fill="FFFFFF"/>
                <w:lang w:val="el-GR"/>
              </w:rPr>
            </m:ctrlPr>
          </m:fPr>
          <m:num>
            <m:r>
              <w:rPr>
                <w:rFonts w:ascii="Cambria Math" w:eastAsia="Cambria Math" w:hAnsi="Cambria Math" w:cstheme="minorHAnsi"/>
                <w:color w:val="202122"/>
                <w:sz w:val="28"/>
                <w:shd w:val="clear" w:color="auto" w:fill="FFFFFF"/>
                <w:lang w:val="el-GR"/>
              </w:rPr>
              <m:t>V</m:t>
            </m:r>
          </m:num>
          <m:den>
            <m:r>
              <w:rPr>
                <w:rFonts w:ascii="Cambria Math" w:eastAsia="Cambria Math" w:hAnsi="Cambria Math" w:cstheme="minorHAnsi"/>
                <w:color w:val="202122"/>
                <w:sz w:val="28"/>
                <w:shd w:val="clear" w:color="auto" w:fill="FFFFFF"/>
                <w:lang w:val="el-GR"/>
              </w:rPr>
              <m:t>2</m:t>
            </m:r>
          </m:den>
        </m:f>
      </m:oMath>
      <w:r>
        <w:rPr>
          <w:rFonts w:eastAsiaTheme="minorEastAsia"/>
          <w:color w:val="202122"/>
          <w:sz w:val="28"/>
          <w:szCs w:val="28"/>
          <w:shd w:val="clear" w:color="auto" w:fill="FFFFFF"/>
          <w:lang w:val="el-GR"/>
        </w:rPr>
        <w:t>.</w:t>
      </w:r>
    </w:p>
    <w:p w14:paraId="535CDB76" w14:textId="77777777" w:rsidR="00596A9C" w:rsidRDefault="00000000">
      <w:pPr>
        <w:pStyle w:val="TrapezaThematonStyle"/>
        <w:widowControl w:val="0"/>
        <w:spacing w:line="360" w:lineRule="auto"/>
        <w:jc w:val="both"/>
        <w:rPr>
          <w:lang w:val="el-GR" w:bidi="he-IL"/>
        </w:rPr>
      </w:pPr>
      <w:r>
        <w:rPr>
          <w:lang w:val="el-GR" w:bidi="he-IL"/>
        </w:rPr>
        <w:t>Για την συμπύκνωση του διαλύματος Δ1 για να προκύψει διάλυμα Δ2 ισχύει:</w:t>
      </w:r>
    </w:p>
    <w:p w14:paraId="2C5C1DA1" w14:textId="77777777" w:rsidR="00596A9C" w:rsidRDefault="00000000">
      <w:pPr>
        <w:pStyle w:val="TrapezaThematonStyle"/>
        <w:widowControl w:val="0"/>
        <w:spacing w:line="360" w:lineRule="auto"/>
        <w:rPr>
          <w:rFonts w:cstheme="minorHAnsi"/>
          <w:lang w:val="el-GR"/>
        </w:rPr>
      </w:pPr>
      <w:r>
        <w:rPr>
          <w:rFonts w:cstheme="minorHAnsi"/>
          <w:lang w:bidi="he-IL"/>
        </w:rPr>
        <w:t>c</w:t>
      </w:r>
      <w:r>
        <w:rPr>
          <w:rFonts w:cstheme="minorHAnsi"/>
          <w:vertAlign w:val="subscript"/>
          <w:lang w:val="el-GR" w:bidi="he-IL"/>
        </w:rPr>
        <w:t>1</w:t>
      </w:r>
      <w:r>
        <w:rPr>
          <w:rFonts w:ascii="Symbol" w:eastAsia="Symbol" w:hAnsi="Symbol" w:cstheme="minorHAnsi"/>
          <w:lang w:val="el-GR" w:bidi="he-IL"/>
        </w:rPr>
        <w:sym w:font="Symbol" w:char="F0D7"/>
      </w:r>
      <w:r>
        <w:rPr>
          <w:rFonts w:cstheme="minorHAnsi"/>
          <w:lang w:bidi="he-IL"/>
        </w:rPr>
        <w:t>V</w:t>
      </w:r>
      <w:r>
        <w:rPr>
          <w:rFonts w:cstheme="minorHAnsi"/>
          <w:vertAlign w:val="subscript"/>
          <w:lang w:val="el-GR" w:bidi="he-IL"/>
        </w:rPr>
        <w:t>1</w:t>
      </w:r>
      <w:r>
        <w:rPr>
          <w:rFonts w:cstheme="minorHAnsi"/>
          <w:lang w:val="el-GR" w:bidi="he-IL"/>
        </w:rPr>
        <w:t xml:space="preserve">= </w:t>
      </w:r>
      <w:r>
        <w:rPr>
          <w:rFonts w:cstheme="minorHAnsi"/>
          <w:lang w:bidi="he-IL"/>
        </w:rPr>
        <w:t>c</w:t>
      </w:r>
      <w:r>
        <w:rPr>
          <w:rFonts w:cstheme="minorHAnsi"/>
          <w:vertAlign w:val="subscript"/>
          <w:lang w:val="el-GR" w:bidi="he-IL"/>
        </w:rPr>
        <w:t>2</w:t>
      </w:r>
      <w:r>
        <w:rPr>
          <w:rFonts w:ascii="Symbol" w:eastAsia="Symbol" w:hAnsi="Symbol" w:cstheme="minorHAnsi"/>
          <w:lang w:val="el-GR" w:bidi="he-IL"/>
        </w:rPr>
        <w:sym w:font="Symbol" w:char="F0D7"/>
      </w:r>
      <w:r>
        <w:rPr>
          <w:rFonts w:cstheme="minorHAnsi"/>
          <w:lang w:bidi="he-IL"/>
        </w:rPr>
        <w:t>V</w:t>
      </w:r>
      <w:r>
        <w:rPr>
          <w:rFonts w:cstheme="minorHAnsi"/>
          <w:vertAlign w:val="subscript"/>
          <w:lang w:val="el-GR" w:bidi="he-IL"/>
        </w:rPr>
        <w:t>2</w:t>
      </w:r>
      <w:r>
        <w:rPr>
          <w:rFonts w:cstheme="minorHAnsi"/>
          <w:lang w:val="el-GR" w:bidi="he-IL"/>
        </w:rPr>
        <w:t xml:space="preserve"> </w:t>
      </w:r>
      <w:r>
        <w:rPr>
          <w:rFonts w:ascii="Symbol" w:eastAsia="Symbol" w:hAnsi="Symbol" w:cstheme="minorHAnsi"/>
          <w:lang w:bidi="he-IL"/>
        </w:rPr>
        <w:sym w:font="Symbol" w:char="F0DE"/>
      </w:r>
      <w:r>
        <w:rPr>
          <w:rFonts w:cstheme="minorHAnsi"/>
          <w:lang w:val="el-GR" w:bidi="he-IL"/>
        </w:rPr>
        <w:t xml:space="preserve"> </w:t>
      </w:r>
      <w:r>
        <w:rPr>
          <w:rFonts w:cstheme="minorHAnsi"/>
          <w:lang w:val="el-GR"/>
        </w:rPr>
        <w:t xml:space="preserve">0,5 Μ </w:t>
      </w:r>
      <w:r>
        <w:rPr>
          <w:rFonts w:ascii="Symbol" w:eastAsia="Symbol" w:hAnsi="Symbol" w:cstheme="minorHAnsi"/>
          <w:lang w:val="el-GR"/>
        </w:rPr>
        <w:sym w:font="Symbol" w:char="F0D7"/>
      </w:r>
      <w:r>
        <w:rPr>
          <w:rFonts w:cstheme="minorHAnsi"/>
          <w:lang w:val="el-GR"/>
        </w:rPr>
        <w:t xml:space="preserve"> </w:t>
      </w:r>
      <w:r>
        <w:rPr>
          <w:rFonts w:cstheme="minorHAnsi"/>
        </w:rPr>
        <w:t>V</w:t>
      </w:r>
      <w:r>
        <w:rPr>
          <w:rFonts w:cstheme="minorHAnsi"/>
          <w:lang w:val="el-GR"/>
        </w:rPr>
        <w:t xml:space="preserve"> mL = </w:t>
      </w:r>
      <w:r>
        <w:rPr>
          <w:rFonts w:cstheme="minorHAnsi"/>
          <w:lang w:bidi="he-IL"/>
        </w:rPr>
        <w:t>c</w:t>
      </w:r>
      <w:r>
        <w:rPr>
          <w:rFonts w:cstheme="minorHAnsi"/>
          <w:vertAlign w:val="subscript"/>
          <w:lang w:val="el-GR" w:bidi="he-IL"/>
        </w:rPr>
        <w:t>2</w:t>
      </w:r>
      <w:r>
        <w:rPr>
          <w:rFonts w:ascii="Symbol" w:eastAsia="Symbol" w:hAnsi="Symbol" w:cstheme="minorHAnsi"/>
          <w:lang w:val="el-GR"/>
        </w:rPr>
        <w:sym w:font="Symbol" w:char="F0D7"/>
      </w:r>
      <w:r>
        <w:rPr>
          <w:rFonts w:cstheme="minorHAnsi"/>
          <w:lang w:val="el-GR"/>
        </w:rPr>
        <w:t xml:space="preserve"> </w:t>
      </w:r>
      <m:oMath>
        <m:f>
          <m:fPr>
            <m:ctrlPr>
              <w:rPr>
                <w:rFonts w:ascii="Cambria Math" w:eastAsiaTheme="minorEastAsia" w:hAnsi="Cambria Math" w:cstheme="minorHAnsi"/>
                <w:color w:val="202122"/>
                <w:sz w:val="28"/>
                <w:shd w:val="clear" w:color="auto" w:fill="FFFFFF"/>
                <w:lang w:val="el-GR"/>
              </w:rPr>
            </m:ctrlPr>
          </m:fPr>
          <m:num>
            <m:r>
              <w:rPr>
                <w:rFonts w:ascii="Cambria Math" w:eastAsia="Cambria Math" w:hAnsi="Cambria Math" w:cstheme="minorHAnsi"/>
                <w:color w:val="202122"/>
                <w:sz w:val="28"/>
                <w:shd w:val="clear" w:color="auto" w:fill="FFFFFF"/>
                <w:lang w:val="el-GR"/>
              </w:rPr>
              <m:t>V</m:t>
            </m:r>
          </m:num>
          <m:den>
            <m:r>
              <w:rPr>
                <w:rFonts w:ascii="Cambria Math" w:eastAsia="Cambria Math" w:hAnsi="Cambria Math" w:cstheme="minorHAnsi"/>
                <w:color w:val="202122"/>
                <w:sz w:val="28"/>
                <w:shd w:val="clear" w:color="auto" w:fill="FFFFFF"/>
                <w:lang w:val="el-GR"/>
              </w:rPr>
              <m:t>2</m:t>
            </m:r>
          </m:den>
        </m:f>
      </m:oMath>
      <w:r>
        <w:rPr>
          <w:rFonts w:cstheme="minorHAnsi"/>
          <w:lang w:val="el-GR"/>
        </w:rPr>
        <w:t xml:space="preserve"> </w:t>
      </w:r>
      <w:r>
        <w:rPr>
          <w:rFonts w:ascii="Symbol" w:eastAsia="Symbol" w:hAnsi="Symbol" w:cstheme="minorHAnsi"/>
        </w:rPr>
        <w:sym w:font="Symbol" w:char="F0DE"/>
      </w:r>
      <w:r>
        <w:rPr>
          <w:rFonts w:cstheme="minorHAnsi"/>
          <w:lang w:val="el-GR"/>
        </w:rPr>
        <w:t xml:space="preserve"> </w:t>
      </w:r>
      <w:r>
        <w:rPr>
          <w:rFonts w:cstheme="minorHAnsi"/>
          <w:lang w:bidi="he-IL"/>
        </w:rPr>
        <w:t>c</w:t>
      </w:r>
      <w:r>
        <w:rPr>
          <w:rFonts w:cstheme="minorHAnsi"/>
          <w:vertAlign w:val="subscript"/>
          <w:lang w:val="el-GR" w:bidi="he-IL"/>
        </w:rPr>
        <w:t>2</w:t>
      </w:r>
      <w:r>
        <w:rPr>
          <w:rFonts w:cstheme="minorHAnsi"/>
          <w:vertAlign w:val="subscript"/>
          <w:lang w:val="el-GR"/>
        </w:rPr>
        <w:t xml:space="preserve"> </w:t>
      </w:r>
      <w:r>
        <w:rPr>
          <w:rFonts w:cstheme="minorHAnsi"/>
          <w:lang w:val="el-GR"/>
        </w:rPr>
        <w:t xml:space="preserve">= 1 </w:t>
      </w:r>
      <w:r>
        <w:rPr>
          <w:rFonts w:cstheme="minorHAnsi"/>
        </w:rPr>
        <w:t>M</w:t>
      </w:r>
    </w:p>
    <w:p w14:paraId="64E96235" w14:textId="77777777" w:rsidR="00596A9C" w:rsidRDefault="00000000">
      <w:pPr>
        <w:pStyle w:val="TrapezaThematonStyle"/>
        <w:widowControl w:val="0"/>
        <w:spacing w:line="360" w:lineRule="auto"/>
        <w:rPr>
          <w:b/>
          <w:bCs/>
          <w:u w:val="single"/>
          <w:lang w:val="el-GR"/>
        </w:rPr>
      </w:pPr>
      <w:r>
        <w:rPr>
          <w:lang w:val="el-GR"/>
        </w:rPr>
        <w:t xml:space="preserve">Επομένως </w:t>
      </w:r>
      <w:r>
        <w:rPr>
          <w:color w:val="202122"/>
          <w:shd w:val="clear" w:color="auto" w:fill="FFFFFF"/>
          <w:lang w:val="el-GR"/>
        </w:rPr>
        <w:t>η συγκέντρωση του συμπυκνωμένου διαλύματος Δ2 είναι 1 Μ.</w:t>
      </w:r>
    </w:p>
    <w:p w14:paraId="68697859" w14:textId="77777777" w:rsidR="00596A9C" w:rsidRDefault="00000000">
      <w:pPr>
        <w:pStyle w:val="TrapezaThematonStyle"/>
        <w:spacing w:line="360" w:lineRule="auto"/>
        <w:jc w:val="both"/>
        <w:rPr>
          <w:lang w:val="el-GR"/>
        </w:rPr>
      </w:pPr>
      <w:r>
        <w:rPr>
          <w:rFonts w:cstheme="minorHAnsi"/>
          <w:b/>
          <w:lang w:val="el-GR"/>
        </w:rPr>
        <w:t>γ)</w:t>
      </w:r>
      <w:r>
        <w:rPr>
          <w:rFonts w:cstheme="minorHAnsi"/>
          <w:lang w:val="el-GR"/>
        </w:rPr>
        <w:t xml:space="preserve"> </w:t>
      </w:r>
      <w:r>
        <w:rPr>
          <w:lang w:val="el-GR"/>
        </w:rPr>
        <w:t xml:space="preserve">50 </w:t>
      </w:r>
      <w:r>
        <w:t>g</w:t>
      </w:r>
      <w:r>
        <w:rPr>
          <w:lang w:val="el-GR"/>
        </w:rPr>
        <w:t xml:space="preserve"> γλυκόζης περιέχονται σε 1000 </w:t>
      </w:r>
      <w:r>
        <w:t>mL</w:t>
      </w:r>
      <w:r>
        <w:rPr>
          <w:lang w:val="el-GR"/>
        </w:rPr>
        <w:t xml:space="preserve"> διαλύματος Δ3 </w:t>
      </w:r>
    </w:p>
    <w:p w14:paraId="313ADA28" w14:textId="77777777" w:rsidR="00596A9C" w:rsidRDefault="00000000">
      <w:pPr>
        <w:pStyle w:val="TrapezaThematonStyle"/>
        <w:spacing w:line="360" w:lineRule="auto"/>
        <w:jc w:val="both"/>
        <w:rPr>
          <w:lang w:val="el-GR"/>
        </w:rPr>
      </w:pPr>
      <w:r>
        <w:rPr>
          <w:lang w:val="el-GR"/>
        </w:rPr>
        <w:t xml:space="preserve">     </w:t>
      </w:r>
      <w:r>
        <w:t>x</w:t>
      </w:r>
      <w:r>
        <w:rPr>
          <w:lang w:val="el-GR"/>
        </w:rPr>
        <w:t xml:space="preserve">; </w:t>
      </w:r>
      <w:r>
        <w:t>g</w:t>
      </w:r>
      <w:r>
        <w:rPr>
          <w:lang w:val="el-GR"/>
        </w:rPr>
        <w:t xml:space="preserve"> γλυκόζης περιέχονται σε    100 </w:t>
      </w:r>
      <w:r>
        <w:t>mL</w:t>
      </w:r>
      <w:r>
        <w:rPr>
          <w:lang w:val="el-GR"/>
        </w:rPr>
        <w:t xml:space="preserve"> διαλύματος Δ3</w:t>
      </w:r>
    </w:p>
    <w:p w14:paraId="39CFF29E" w14:textId="77777777" w:rsidR="00596A9C" w:rsidRDefault="00000000">
      <w:pPr>
        <w:pStyle w:val="TrapezaThematonStyle"/>
        <w:spacing w:line="360" w:lineRule="auto"/>
        <w:ind w:left="567"/>
        <w:jc w:val="both"/>
        <w:rPr>
          <w:lang w:val="el-GR"/>
        </w:rPr>
      </w:pPr>
      <w:r>
        <w:rPr>
          <w:lang w:val="el-GR"/>
        </w:rPr>
        <w:t xml:space="preserve">                                   50 </w:t>
      </w:r>
      <w:r>
        <w:t>g</w:t>
      </w:r>
      <w:r>
        <w:rPr>
          <w:lang w:val="el-GR"/>
        </w:rPr>
        <w:t xml:space="preserve"> </w:t>
      </w:r>
      <w:r>
        <w:rPr>
          <w:rFonts w:ascii="Symbol" w:eastAsia="Symbol" w:hAnsi="Symbol" w:cs="Symbol"/>
          <w:lang w:val="el-GR"/>
        </w:rPr>
        <w:sym w:font="Symbol" w:char="F0D7"/>
      </w:r>
      <w:r>
        <w:rPr>
          <w:lang w:val="el-GR"/>
        </w:rPr>
        <w:t xml:space="preserve"> 100 </w:t>
      </w:r>
      <w:r>
        <w:t>mL</w:t>
      </w:r>
      <w:r>
        <w:rPr>
          <w:lang w:val="el-GR"/>
        </w:rPr>
        <w:t xml:space="preserve"> = </w:t>
      </w:r>
      <w:r>
        <w:t>x</w:t>
      </w:r>
      <w:r>
        <w:rPr>
          <w:lang w:val="el-GR"/>
        </w:rPr>
        <w:t xml:space="preserve"> </w:t>
      </w:r>
      <w:r>
        <w:t>g</w:t>
      </w:r>
      <w:r>
        <w:rPr>
          <w:lang w:val="el-GR"/>
        </w:rPr>
        <w:t xml:space="preserve"> </w:t>
      </w:r>
      <w:r>
        <w:rPr>
          <w:rFonts w:ascii="Symbol" w:eastAsia="Symbol" w:hAnsi="Symbol" w:cs="Symbol"/>
          <w:lang w:val="el-GR"/>
        </w:rPr>
        <w:sym w:font="Symbol" w:char="F0D7"/>
      </w:r>
      <w:r>
        <w:rPr>
          <w:lang w:val="el-GR"/>
        </w:rPr>
        <w:t xml:space="preserve"> 1000  </w:t>
      </w:r>
      <w:r>
        <w:t>mL</w:t>
      </w:r>
      <w:r>
        <w:rPr>
          <w:lang w:val="el-GR"/>
        </w:rPr>
        <w:t xml:space="preserve"> </w:t>
      </w:r>
      <w:r>
        <w:rPr>
          <w:rFonts w:ascii="Symbol" w:eastAsia="Symbol" w:hAnsi="Symbol" w:cs="Symbol"/>
          <w:lang w:val="el-GR"/>
        </w:rPr>
        <w:sym w:font="Symbol" w:char="F0DE"/>
      </w:r>
      <w:r>
        <w:rPr>
          <w:lang w:val="el-GR"/>
        </w:rPr>
        <w:t xml:space="preserve"> </w:t>
      </w:r>
      <w:r>
        <w:t>x</w:t>
      </w:r>
      <w:r>
        <w:rPr>
          <w:lang w:val="el-GR"/>
        </w:rPr>
        <w:t xml:space="preserve"> = 5 </w:t>
      </w:r>
    </w:p>
    <w:p w14:paraId="799B792D" w14:textId="77777777" w:rsidR="00596A9C" w:rsidRDefault="00000000">
      <w:pPr>
        <w:pStyle w:val="TrapezaThematonStyle"/>
        <w:spacing w:line="360" w:lineRule="auto"/>
        <w:jc w:val="both"/>
        <w:rPr>
          <w:lang w:val="el-GR"/>
        </w:rPr>
      </w:pPr>
      <w:r>
        <w:rPr>
          <w:lang w:val="el-GR"/>
        </w:rPr>
        <w:t xml:space="preserve">Άρα </w:t>
      </w:r>
      <w:r>
        <w:rPr>
          <w:rFonts w:cstheme="minorHAnsi"/>
          <w:color w:val="202122"/>
          <w:shd w:val="clear" w:color="auto" w:fill="FFFFFF"/>
          <w:lang w:val="el-GR"/>
        </w:rPr>
        <w:t xml:space="preserve">η περιεκτικότητα του διαλύματος Δ3 είναι 5 % </w:t>
      </w:r>
      <w:r>
        <w:rPr>
          <w:rFonts w:cstheme="minorHAnsi"/>
          <w:color w:val="202122"/>
          <w:shd w:val="clear" w:color="auto" w:fill="FFFFFF"/>
        </w:rPr>
        <w:t>w</w:t>
      </w:r>
      <w:r>
        <w:rPr>
          <w:rFonts w:cstheme="minorHAnsi"/>
          <w:color w:val="202122"/>
          <w:shd w:val="clear" w:color="auto" w:fill="FFFFFF"/>
          <w:lang w:val="el-GR"/>
        </w:rPr>
        <w:t>/</w:t>
      </w:r>
      <w:r>
        <w:rPr>
          <w:rFonts w:cstheme="minorHAnsi"/>
          <w:color w:val="202122"/>
          <w:shd w:val="clear" w:color="auto" w:fill="FFFFFF"/>
        </w:rPr>
        <w:t>v</w:t>
      </w:r>
      <w:r>
        <w:rPr>
          <w:lang w:val="el-GR"/>
        </w:rPr>
        <w:t>.</w:t>
      </w:r>
    </w:p>
    <w:p w14:paraId="5C84B51F" w14:textId="77777777" w:rsidR="00596A9C" w:rsidRDefault="00000000">
      <w:pPr>
        <w:pStyle w:val="TrapezaThematonStyle"/>
        <w:spacing w:line="360" w:lineRule="auto"/>
        <w:jc w:val="both"/>
        <w:rPr>
          <w:lang w:val="el-GR"/>
        </w:rPr>
      </w:pPr>
      <w:r>
        <w:rPr>
          <w:lang w:val="el-GR"/>
        </w:rPr>
        <w:t>Επομένως η περιεκτικότητα του διαλύματος Δ1 είναι μεγαλύτερη από αυτή του διαλύματος Δ3.</w:t>
      </w:r>
    </w:p>
    <w:p w14:paraId="6A25572D" w14:textId="77777777" w:rsidR="00596A9C" w:rsidRDefault="00596A9C">
      <w:pPr>
        <w:pStyle w:val="TrapezaThematonStyle"/>
        <w:spacing w:line="360" w:lineRule="auto"/>
        <w:jc w:val="both"/>
        <w:rPr>
          <w:lang w:val="el-GR"/>
        </w:rPr>
      </w:pPr>
    </w:p>
    <w:p w14:paraId="358E4F49" w14:textId="77777777" w:rsidR="00596A9C" w:rsidRDefault="00596A9C">
      <w:pPr>
        <w:pStyle w:val="TrapezaThematonStyle"/>
        <w:widowControl w:val="0"/>
        <w:spacing w:line="360" w:lineRule="auto"/>
        <w:rPr>
          <w:rFonts w:cstheme="minorHAnsi"/>
          <w:lang w:val="el-GR"/>
        </w:rPr>
      </w:pPr>
    </w:p>
    <w:p w14:paraId="2F84799D" w14:textId="77777777" w:rsidR="00596A9C" w:rsidRDefault="00596A9C">
      <w:pPr>
        <w:pStyle w:val="TrapezaThematonStyle"/>
        <w:widowControl w:val="0"/>
        <w:spacing w:line="360" w:lineRule="auto"/>
        <w:rPr>
          <w:rFonts w:cstheme="minorHAnsi"/>
          <w:lang w:val="el-GR"/>
        </w:rPr>
      </w:pPr>
    </w:p>
    <w:p w14:paraId="083A4A90" w14:textId="77777777" w:rsidR="00596A9C" w:rsidRDefault="00596A9C">
      <w:pPr>
        <w:pStyle w:val="TrapezaThematonStyle"/>
        <w:widowControl w:val="0"/>
        <w:spacing w:line="360" w:lineRule="auto"/>
        <w:rPr>
          <w:rFonts w:cstheme="minorHAnsi"/>
          <w:lang w:val="el-GR"/>
        </w:rPr>
      </w:pPr>
    </w:p>
    <w:p w14:paraId="3F4B3793" w14:textId="77777777" w:rsidR="00596A9C" w:rsidRDefault="00596A9C">
      <w:pPr>
        <w:pStyle w:val="TrapezaThematonStyle"/>
        <w:widowControl w:val="0"/>
        <w:spacing w:line="360" w:lineRule="auto"/>
        <w:rPr>
          <w:rFonts w:cstheme="minorHAnsi"/>
          <w:lang w:val="el-GR"/>
        </w:rPr>
      </w:pPr>
    </w:p>
    <w:p w14:paraId="439FE442" w14:textId="77777777" w:rsidR="00596A9C" w:rsidRDefault="00596A9C">
      <w:pPr>
        <w:pStyle w:val="TrapezaThematonStyle"/>
        <w:widowControl w:val="0"/>
        <w:spacing w:line="360" w:lineRule="auto"/>
        <w:rPr>
          <w:rFonts w:cstheme="minorHAnsi"/>
          <w:lang w:val="el-GR"/>
        </w:rPr>
      </w:pPr>
    </w:p>
    <w:p w14:paraId="68049A5B" w14:textId="77777777" w:rsidR="00596A9C" w:rsidRDefault="00596A9C">
      <w:pPr>
        <w:pStyle w:val="TrapezaThematonStyle"/>
        <w:widowControl w:val="0"/>
        <w:spacing w:line="360" w:lineRule="auto"/>
        <w:rPr>
          <w:rFonts w:cstheme="minorHAnsi"/>
          <w:lang w:val="el-GR"/>
        </w:rPr>
      </w:pPr>
    </w:p>
    <w:p w14:paraId="13A281DC" w14:textId="77777777" w:rsidR="00596A9C" w:rsidRDefault="00596A9C">
      <w:pPr>
        <w:pStyle w:val="TrapezaThematonStyle"/>
        <w:widowControl w:val="0"/>
        <w:spacing w:line="360" w:lineRule="auto"/>
        <w:rPr>
          <w:rFonts w:cstheme="minorHAnsi"/>
          <w:lang w:val="el-GR"/>
        </w:rPr>
        <w:sectPr w:rsidR="00596A9C">
          <w:type w:val="continuous"/>
          <w:pgSz w:w="11906" w:h="16838"/>
          <w:pgMar w:top="1080" w:right="1080" w:bottom="1080" w:left="1080" w:header="720" w:footer="720" w:gutter="0"/>
          <w:cols w:space="720"/>
        </w:sectPr>
      </w:pPr>
    </w:p>
    <w:p w14:paraId="5C5C7E81"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13895</w:t>
      </w:r>
    </w:p>
    <w:p w14:paraId="636E13CC" w14:textId="77777777" w:rsidR="00596A9C" w:rsidRDefault="00000000">
      <w:pPr>
        <w:pStyle w:val="TrapezaThematonStyle"/>
        <w:spacing w:line="360" w:lineRule="auto"/>
        <w:jc w:val="both"/>
        <w:rPr>
          <w:rFonts w:asciiTheme="minorHAnsi" w:hAnsiTheme="minorHAnsi" w:cstheme="minorHAnsi"/>
          <w:b/>
          <w:u w:val="single"/>
          <w:lang w:val="el-GR"/>
        </w:rPr>
      </w:pPr>
      <w:r>
        <w:rPr>
          <w:rFonts w:asciiTheme="minorHAnsi" w:hAnsiTheme="minorHAnsi" w:cstheme="minorHAnsi"/>
          <w:b/>
          <w:u w:val="single"/>
          <w:lang w:val="el-GR"/>
        </w:rPr>
        <w:t>Θέμα 4</w:t>
      </w:r>
      <w:r>
        <w:rPr>
          <w:rFonts w:asciiTheme="minorHAnsi" w:hAnsiTheme="minorHAnsi" w:cstheme="minorHAnsi"/>
          <w:b/>
          <w:u w:val="single"/>
          <w:vertAlign w:val="superscript"/>
          <w:lang w:val="el-GR"/>
        </w:rPr>
        <w:t>ο</w:t>
      </w:r>
      <w:r>
        <w:rPr>
          <w:rFonts w:asciiTheme="minorHAnsi" w:hAnsiTheme="minorHAnsi" w:cstheme="minorHAnsi"/>
          <w:b/>
          <w:u w:val="single"/>
          <w:lang w:val="el-GR"/>
        </w:rPr>
        <w:t xml:space="preserve"> </w:t>
      </w:r>
    </w:p>
    <w:p w14:paraId="10FA5965" w14:textId="77777777" w:rsidR="00596A9C" w:rsidRDefault="00000000">
      <w:pPr>
        <w:pStyle w:val="TrapezaThematonStyle"/>
        <w:spacing w:line="360" w:lineRule="auto"/>
        <w:jc w:val="both"/>
        <w:rPr>
          <w:rFonts w:asciiTheme="minorHAnsi" w:hAnsiTheme="minorHAnsi" w:cstheme="minorBidi"/>
          <w:lang w:val="el-GR"/>
        </w:rPr>
      </w:pPr>
      <w:r>
        <w:rPr>
          <w:rFonts w:asciiTheme="minorHAnsi" w:hAnsiTheme="minorHAnsi" w:cstheme="minorBidi"/>
          <w:lang w:val="el-GR"/>
        </w:rPr>
        <w:t>Το θειοκυανιούχο κάλιο (</w:t>
      </w:r>
      <w:r>
        <w:rPr>
          <w:rFonts w:asciiTheme="minorHAnsi" w:hAnsiTheme="minorHAnsi" w:cstheme="minorBidi"/>
        </w:rPr>
        <w:t>KSCN</w:t>
      </w:r>
      <w:r>
        <w:rPr>
          <w:rFonts w:asciiTheme="minorHAnsi" w:hAnsiTheme="minorHAnsi" w:cstheme="minorBidi"/>
          <w:lang w:val="el-GR"/>
        </w:rPr>
        <w:t xml:space="preserve">) είναι μία χημική ουσία, που δημιουργεί ένα άχρωμο διάλυμα όταν αναμειχθεί με το νερό.  Όταν το διάλυμα αυτό έρθει σε επαφή με μία κατάλληλη ουσία, τότε σχηματίζεται κόκκινο διάλυμα που δίνει την εντύπωση αληθινού αίματος. Για τον λόγο αυτό το </w:t>
      </w:r>
      <w:r>
        <w:rPr>
          <w:rFonts w:asciiTheme="minorHAnsi" w:hAnsiTheme="minorHAnsi" w:cstheme="minorBidi"/>
        </w:rPr>
        <w:t>KSCN</w:t>
      </w:r>
      <w:r>
        <w:rPr>
          <w:rFonts w:asciiTheme="minorHAnsi" w:hAnsiTheme="minorHAnsi" w:cstheme="minorBidi"/>
          <w:lang w:val="el-GR"/>
        </w:rPr>
        <w:t xml:space="preserve"> χρησιμοποιείται ως ουσία που δημιουργεί εφέ στο θέατρο και τον κινηματογράφο. </w:t>
      </w:r>
    </w:p>
    <w:p w14:paraId="6F443AD3" w14:textId="77777777" w:rsidR="00596A9C" w:rsidRDefault="00000000">
      <w:pPr>
        <w:pStyle w:val="TrapezaThematonStyle"/>
        <w:spacing w:line="360" w:lineRule="auto"/>
        <w:jc w:val="both"/>
        <w:rPr>
          <w:rFonts w:asciiTheme="minorHAnsi" w:hAnsiTheme="minorHAnsi" w:cstheme="minorBidi"/>
          <w:lang w:val="el-GR"/>
        </w:rPr>
      </w:pPr>
      <w:r>
        <w:rPr>
          <w:rFonts w:asciiTheme="minorHAnsi" w:hAnsiTheme="minorHAnsi" w:cstheme="minorBidi"/>
          <w:lang w:val="el-GR"/>
        </w:rPr>
        <w:t xml:space="preserve">Ένας σκηνοθέτης μίας ταινίας ζήτησε από έναν χημικό να παρασκευάσει υδατικό διάλυμα </w:t>
      </w:r>
      <w:r>
        <w:rPr>
          <w:rFonts w:asciiTheme="minorHAnsi" w:hAnsiTheme="minorHAnsi" w:cstheme="minorBidi"/>
        </w:rPr>
        <w:t>KSCN</w:t>
      </w:r>
      <w:r>
        <w:rPr>
          <w:rFonts w:asciiTheme="minorHAnsi" w:hAnsiTheme="minorHAnsi" w:cstheme="minorBidi"/>
          <w:lang w:val="el-GR"/>
        </w:rPr>
        <w:t xml:space="preserve"> συγκέντρωσης 2Μ (διάλυμα Δ1). </w:t>
      </w:r>
    </w:p>
    <w:p w14:paraId="2791A744" w14:textId="77777777" w:rsidR="00596A9C" w:rsidRDefault="00000000">
      <w:pPr>
        <w:pStyle w:val="TrapezaThematonStyle"/>
        <w:autoSpaceDE w:val="0"/>
        <w:autoSpaceDN w:val="0"/>
        <w:adjustRightInd w:val="0"/>
        <w:spacing w:line="360" w:lineRule="auto"/>
        <w:ind w:left="567"/>
        <w:jc w:val="both"/>
        <w:rPr>
          <w:lang w:val="el-GR"/>
        </w:rPr>
      </w:pPr>
      <w:r>
        <w:rPr>
          <w:b/>
          <w:bCs/>
          <w:lang w:val="el-GR"/>
        </w:rPr>
        <w:t>α)</w:t>
      </w:r>
      <w:r>
        <w:rPr>
          <w:lang w:val="el-GR"/>
        </w:rPr>
        <w:t xml:space="preserve"> Να υπολογίσετε πόσα </w:t>
      </w:r>
      <w:r>
        <w:t>g</w:t>
      </w:r>
      <w:r>
        <w:rPr>
          <w:lang w:val="el-GR"/>
        </w:rPr>
        <w:t xml:space="preserve"> στερεού KSCN θα πρέπει να αναμείξει με νερό για να παρασκευάσει 50 </w:t>
      </w:r>
      <w:r>
        <w:t>mL</w:t>
      </w:r>
      <w:r>
        <w:rPr>
          <w:lang w:val="el-GR"/>
        </w:rPr>
        <w:t xml:space="preserve"> υδατικού διαλύματος Δ1. </w:t>
      </w:r>
      <w:r>
        <w:rPr>
          <w:i/>
          <w:iCs/>
          <w:lang w:val="el-GR"/>
        </w:rPr>
        <w:t>(μονάδες 7)</w:t>
      </w:r>
    </w:p>
    <w:p w14:paraId="19CAA3DD" w14:textId="77777777" w:rsidR="00596A9C" w:rsidRDefault="00000000">
      <w:pPr>
        <w:pStyle w:val="TrapezaThematonStyle"/>
        <w:autoSpaceDE w:val="0"/>
        <w:autoSpaceDN w:val="0"/>
        <w:adjustRightInd w:val="0"/>
        <w:spacing w:line="360" w:lineRule="auto"/>
        <w:ind w:left="567"/>
        <w:jc w:val="both"/>
        <w:rPr>
          <w:i/>
          <w:iCs/>
          <w:lang w:val="el-GR"/>
        </w:rPr>
      </w:pPr>
      <w:r>
        <w:rPr>
          <w:b/>
          <w:bCs/>
          <w:lang w:val="el-GR"/>
        </w:rPr>
        <w:t>β)</w:t>
      </w:r>
      <w:r>
        <w:rPr>
          <w:lang w:val="el-GR"/>
        </w:rPr>
        <w:t xml:space="preserve"> Να υπολογίσετε την % </w:t>
      </w:r>
      <w:r>
        <w:t>w</w:t>
      </w:r>
      <w:r>
        <w:rPr>
          <w:lang w:val="el-GR"/>
        </w:rPr>
        <w:t>/</w:t>
      </w:r>
      <w:r>
        <w:t>v</w:t>
      </w:r>
      <w:r>
        <w:rPr>
          <w:lang w:val="el-GR"/>
        </w:rPr>
        <w:t xml:space="preserve"> περιεκτικότητα του παραπάνω διαλύματος Δ1 που θα προκύψει. </w:t>
      </w:r>
      <w:r>
        <w:rPr>
          <w:i/>
          <w:iCs/>
          <w:lang w:val="el-GR"/>
        </w:rPr>
        <w:t>(μονάδες 8)</w:t>
      </w:r>
    </w:p>
    <w:p w14:paraId="0DFD05B1" w14:textId="77777777" w:rsidR="00596A9C" w:rsidRDefault="00000000">
      <w:pPr>
        <w:pStyle w:val="TrapezaThematonStyle"/>
        <w:autoSpaceDE w:val="0"/>
        <w:autoSpaceDN w:val="0"/>
        <w:adjustRightInd w:val="0"/>
        <w:spacing w:line="360" w:lineRule="auto"/>
        <w:jc w:val="both"/>
        <w:rPr>
          <w:lang w:val="el-GR"/>
        </w:rPr>
      </w:pPr>
      <w:r>
        <w:rPr>
          <w:lang w:val="el-GR"/>
        </w:rPr>
        <w:t xml:space="preserve">Ο χημικός ενημέρωσε τον σκηνοθέτη ότι για να χρησιμοποιηθεί το KSCN ως συστατικό εφέ και να θεωρείται ασφαλές, θα πρέπει η συγκέντρωση του διαλύματος να είναι μικρότερη από 2 Μ. Έτσι, προτίμησε να παρασκευάσει διάλυμα </w:t>
      </w:r>
      <w:r>
        <w:t>KSCN</w:t>
      </w:r>
      <w:r>
        <w:rPr>
          <w:lang w:val="el-GR"/>
        </w:rPr>
        <w:t xml:space="preserve"> συγκέντρωσης 0,5 Μ (διάλυμα Δ2). </w:t>
      </w:r>
    </w:p>
    <w:p w14:paraId="3ED017D0" w14:textId="77777777" w:rsidR="00596A9C" w:rsidRDefault="00000000">
      <w:pPr>
        <w:pStyle w:val="TrapezaThematonStyle"/>
        <w:autoSpaceDE w:val="0"/>
        <w:autoSpaceDN w:val="0"/>
        <w:adjustRightInd w:val="0"/>
        <w:spacing w:line="360" w:lineRule="auto"/>
        <w:ind w:left="567"/>
        <w:jc w:val="both"/>
        <w:rPr>
          <w:i/>
          <w:iCs/>
          <w:lang w:val="el-GR"/>
        </w:rPr>
      </w:pPr>
      <w:r>
        <w:rPr>
          <w:b/>
          <w:bCs/>
          <w:lang w:val="el-GR"/>
        </w:rPr>
        <w:lastRenderedPageBreak/>
        <w:t>γ)</w:t>
      </w:r>
      <w:r>
        <w:rPr>
          <w:lang w:val="el-GR"/>
        </w:rPr>
        <w:t xml:space="preserve"> Να υπολογίσετε πόσα </w:t>
      </w:r>
      <w:r>
        <w:t>mL</w:t>
      </w:r>
      <w:r>
        <w:rPr>
          <w:lang w:val="el-GR"/>
        </w:rPr>
        <w:t xml:space="preserve"> νερού θα πρέπει να προσθέσει ο χημικός σε 50 </w:t>
      </w:r>
      <w:r>
        <w:t>mL</w:t>
      </w:r>
      <w:r>
        <w:rPr>
          <w:lang w:val="el-GR"/>
        </w:rPr>
        <w:t xml:space="preserve"> του διαλύματος Δ1 συγκέντρωσης 2 Μ σε </w:t>
      </w:r>
      <w:r>
        <w:t>KSCN</w:t>
      </w:r>
      <w:r>
        <w:rPr>
          <w:lang w:val="el-GR"/>
        </w:rPr>
        <w:t xml:space="preserve">  για να παρασκευάσει αραιωμένο διάλυμα συγκέντρωσης Δ2 συγκέντρωσης 0,5 Μ.</w:t>
      </w:r>
      <w:r>
        <w:rPr>
          <w:i/>
          <w:iCs/>
          <w:lang w:val="el-GR"/>
        </w:rPr>
        <w:t xml:space="preserve"> (μονάδες 10)</w:t>
      </w:r>
    </w:p>
    <w:p w14:paraId="502E6F76" w14:textId="77777777" w:rsidR="00596A9C" w:rsidRDefault="00000000">
      <w:pPr>
        <w:pStyle w:val="TrapezaThematonStyle"/>
        <w:spacing w:line="360" w:lineRule="auto"/>
        <w:jc w:val="both"/>
        <w:rPr>
          <w:rFonts w:cstheme="minorHAnsi"/>
          <w:lang w:val="el-GR"/>
        </w:rPr>
      </w:pPr>
      <w:r>
        <w:rPr>
          <w:rFonts w:cstheme="minorHAnsi"/>
          <w:lang w:val="el-GR"/>
        </w:rPr>
        <w:t xml:space="preserve">Δίνονται οι σχετικές ατομικές μάζες: </w:t>
      </w:r>
      <w:r>
        <w:rPr>
          <w:rFonts w:cstheme="minorHAnsi"/>
          <w:i/>
          <w:lang w:val="el-GR"/>
        </w:rPr>
        <w:t>Α</w:t>
      </w:r>
      <w:r>
        <w:rPr>
          <w:rFonts w:cstheme="minorHAnsi"/>
          <w:vertAlign w:val="subscript"/>
        </w:rPr>
        <w:t>r</w:t>
      </w:r>
      <w:r>
        <w:rPr>
          <w:rFonts w:cstheme="minorHAnsi"/>
          <w:lang w:val="el-GR"/>
        </w:rPr>
        <w:t>(</w:t>
      </w:r>
      <w:r>
        <w:rPr>
          <w:rFonts w:cstheme="minorHAnsi"/>
        </w:rPr>
        <w:t>K</w:t>
      </w:r>
      <w:r>
        <w:rPr>
          <w:rFonts w:cstheme="minorHAnsi"/>
          <w:lang w:val="el-GR"/>
        </w:rPr>
        <w:t xml:space="preserve">)=39, </w:t>
      </w:r>
      <w:r>
        <w:rPr>
          <w:rFonts w:cstheme="minorHAnsi"/>
          <w:i/>
          <w:lang w:val="el-GR"/>
        </w:rPr>
        <w:t>Α</w:t>
      </w:r>
      <w:r>
        <w:rPr>
          <w:rFonts w:cstheme="minorHAnsi"/>
          <w:vertAlign w:val="subscript"/>
        </w:rPr>
        <w:t>r</w:t>
      </w:r>
      <w:r>
        <w:rPr>
          <w:rFonts w:cstheme="minorHAnsi"/>
          <w:lang w:val="el-GR"/>
        </w:rPr>
        <w:t>(</w:t>
      </w:r>
      <w:r>
        <w:rPr>
          <w:rFonts w:cstheme="minorHAnsi"/>
        </w:rPr>
        <w:t>S</w:t>
      </w:r>
      <w:r>
        <w:rPr>
          <w:rFonts w:cstheme="minorHAnsi"/>
          <w:lang w:val="el-GR"/>
        </w:rPr>
        <w:t xml:space="preserve">)=32, </w:t>
      </w:r>
      <w:r>
        <w:rPr>
          <w:rFonts w:cstheme="minorHAnsi"/>
          <w:i/>
          <w:lang w:val="el-GR"/>
        </w:rPr>
        <w:t>Α</w:t>
      </w:r>
      <w:r>
        <w:rPr>
          <w:rFonts w:cstheme="minorHAnsi"/>
          <w:vertAlign w:val="subscript"/>
        </w:rPr>
        <w:t>r</w:t>
      </w:r>
      <w:r>
        <w:rPr>
          <w:rFonts w:cstheme="minorHAnsi"/>
          <w:lang w:val="el-GR"/>
        </w:rPr>
        <w:t>(</w:t>
      </w:r>
      <w:r>
        <w:rPr>
          <w:rFonts w:cstheme="minorHAnsi"/>
        </w:rPr>
        <w:t>C</w:t>
      </w:r>
      <w:r>
        <w:rPr>
          <w:rFonts w:cstheme="minorHAnsi"/>
          <w:lang w:val="el-GR"/>
        </w:rPr>
        <w:t xml:space="preserve">)=12, </w:t>
      </w:r>
      <w:r>
        <w:rPr>
          <w:rFonts w:cstheme="minorHAnsi"/>
          <w:i/>
          <w:lang w:val="el-GR"/>
        </w:rPr>
        <w:t>Α</w:t>
      </w:r>
      <w:r>
        <w:rPr>
          <w:rFonts w:cstheme="minorHAnsi"/>
          <w:vertAlign w:val="subscript"/>
        </w:rPr>
        <w:t>r</w:t>
      </w:r>
      <w:r>
        <w:rPr>
          <w:rFonts w:cstheme="minorHAnsi"/>
          <w:lang w:val="el-GR"/>
        </w:rPr>
        <w:t>(</w:t>
      </w:r>
      <w:r>
        <w:rPr>
          <w:rFonts w:cstheme="minorHAnsi"/>
        </w:rPr>
        <w:t>N</w:t>
      </w:r>
      <w:r>
        <w:rPr>
          <w:rFonts w:cstheme="minorHAnsi"/>
          <w:lang w:val="el-GR"/>
        </w:rPr>
        <w:t>)=14</w:t>
      </w:r>
    </w:p>
    <w:p w14:paraId="2076E719" w14:textId="77777777" w:rsidR="00596A9C" w:rsidRDefault="00000000">
      <w:pPr>
        <w:pStyle w:val="TrapezaThematonStyle"/>
        <w:spacing w:line="360" w:lineRule="auto"/>
        <w:ind w:left="567"/>
        <w:jc w:val="right"/>
        <w:rPr>
          <w:rFonts w:asciiTheme="minorHAnsi" w:hAnsiTheme="minorHAnsi" w:cstheme="minorHAnsi"/>
          <w:i/>
          <w:lang w:val="el-GR"/>
        </w:rPr>
      </w:pPr>
      <w:r>
        <w:rPr>
          <w:rFonts w:asciiTheme="minorHAnsi" w:hAnsiTheme="minorHAnsi" w:cstheme="minorHAnsi"/>
          <w:b/>
          <w:bCs/>
          <w:i/>
          <w:lang w:val="el-GR"/>
        </w:rPr>
        <w:t>Μονάδες 25</w:t>
      </w:r>
    </w:p>
    <w:p w14:paraId="0C8C6CC6" w14:textId="77777777" w:rsidR="00596A9C" w:rsidRDefault="00596A9C">
      <w:pPr>
        <w:pStyle w:val="TrapezaThematonStyle"/>
        <w:autoSpaceDE w:val="0"/>
        <w:autoSpaceDN w:val="0"/>
        <w:adjustRightInd w:val="0"/>
        <w:spacing w:line="360" w:lineRule="auto"/>
        <w:ind w:left="567"/>
        <w:jc w:val="both"/>
        <w:rPr>
          <w:rFonts w:cstheme="minorHAnsi"/>
          <w:i/>
          <w:lang w:val="el-GR"/>
        </w:rPr>
      </w:pPr>
    </w:p>
    <w:p w14:paraId="02358E5F" w14:textId="77777777" w:rsidR="00596A9C" w:rsidRDefault="00596A9C">
      <w:pPr>
        <w:pStyle w:val="TrapezaThematonStyle"/>
        <w:autoSpaceDE w:val="0"/>
        <w:autoSpaceDN w:val="0"/>
        <w:adjustRightInd w:val="0"/>
        <w:spacing w:line="360" w:lineRule="auto"/>
        <w:ind w:left="567"/>
        <w:jc w:val="both"/>
        <w:rPr>
          <w:rFonts w:cstheme="minorHAnsi"/>
          <w:i/>
          <w:lang w:val="el-GR"/>
        </w:rPr>
      </w:pPr>
    </w:p>
    <w:p w14:paraId="5BA38CF4" w14:textId="77777777" w:rsidR="00596A9C" w:rsidRDefault="00596A9C">
      <w:pPr>
        <w:pStyle w:val="TrapezaThematonStyle"/>
        <w:autoSpaceDE w:val="0"/>
        <w:autoSpaceDN w:val="0"/>
        <w:adjustRightInd w:val="0"/>
        <w:spacing w:line="360" w:lineRule="auto"/>
        <w:ind w:left="567"/>
        <w:jc w:val="both"/>
        <w:rPr>
          <w:rFonts w:cstheme="minorHAnsi"/>
          <w:i/>
          <w:lang w:val="el-GR"/>
        </w:rPr>
      </w:pPr>
    </w:p>
    <w:p w14:paraId="2C63608F" w14:textId="77777777" w:rsidR="00596A9C" w:rsidRDefault="00596A9C">
      <w:pPr>
        <w:pStyle w:val="TrapezaThematonStyle"/>
        <w:autoSpaceDE w:val="0"/>
        <w:autoSpaceDN w:val="0"/>
        <w:adjustRightInd w:val="0"/>
        <w:spacing w:line="360" w:lineRule="auto"/>
        <w:ind w:left="567"/>
        <w:jc w:val="both"/>
        <w:rPr>
          <w:rFonts w:cstheme="minorHAnsi"/>
          <w:i/>
          <w:lang w:val="el-GR"/>
        </w:rPr>
      </w:pPr>
    </w:p>
    <w:p w14:paraId="7B7C185A" w14:textId="77777777" w:rsidR="00596A9C" w:rsidRDefault="00596A9C">
      <w:pPr>
        <w:pStyle w:val="TrapezaThematonStyle"/>
        <w:autoSpaceDE w:val="0"/>
        <w:autoSpaceDN w:val="0"/>
        <w:adjustRightInd w:val="0"/>
        <w:spacing w:line="360" w:lineRule="auto"/>
        <w:ind w:left="567"/>
        <w:jc w:val="both"/>
        <w:rPr>
          <w:rFonts w:cstheme="minorHAnsi"/>
          <w:i/>
          <w:lang w:val="el-GR"/>
        </w:rPr>
      </w:pPr>
    </w:p>
    <w:p w14:paraId="62BF1CB2" w14:textId="77777777" w:rsidR="00596A9C" w:rsidRDefault="00596A9C">
      <w:pPr>
        <w:pStyle w:val="TrapezaThematonStyle"/>
        <w:autoSpaceDE w:val="0"/>
        <w:autoSpaceDN w:val="0"/>
        <w:adjustRightInd w:val="0"/>
        <w:spacing w:line="360" w:lineRule="auto"/>
        <w:ind w:left="567"/>
        <w:jc w:val="both"/>
        <w:rPr>
          <w:rFonts w:cstheme="minorHAnsi"/>
          <w:i/>
          <w:lang w:val="el-GR"/>
        </w:rPr>
      </w:pPr>
    </w:p>
    <w:p w14:paraId="58BCB6FF" w14:textId="77777777" w:rsidR="00596A9C" w:rsidRDefault="00596A9C">
      <w:pPr>
        <w:pStyle w:val="TrapezaThematonStyle"/>
        <w:autoSpaceDE w:val="0"/>
        <w:autoSpaceDN w:val="0"/>
        <w:adjustRightInd w:val="0"/>
        <w:spacing w:line="360" w:lineRule="auto"/>
        <w:ind w:left="567"/>
        <w:jc w:val="both"/>
        <w:rPr>
          <w:rFonts w:cstheme="minorHAnsi"/>
          <w:i/>
          <w:lang w:val="el-GR"/>
        </w:rPr>
      </w:pPr>
    </w:p>
    <w:p w14:paraId="5AC548C6" w14:textId="77777777" w:rsidR="00596A9C" w:rsidRDefault="00596A9C">
      <w:pPr>
        <w:pStyle w:val="TrapezaThematonStyle"/>
        <w:autoSpaceDE w:val="0"/>
        <w:autoSpaceDN w:val="0"/>
        <w:adjustRightInd w:val="0"/>
        <w:spacing w:line="360" w:lineRule="auto"/>
        <w:ind w:left="567"/>
        <w:jc w:val="both"/>
        <w:rPr>
          <w:rFonts w:cstheme="minorHAnsi"/>
          <w:i/>
          <w:lang w:val="el-GR"/>
        </w:rPr>
      </w:pPr>
    </w:p>
    <w:p w14:paraId="5D85C299" w14:textId="77777777" w:rsidR="00596A9C" w:rsidRDefault="00596A9C">
      <w:pPr>
        <w:pStyle w:val="TrapezaThematonStyle"/>
        <w:autoSpaceDE w:val="0"/>
        <w:autoSpaceDN w:val="0"/>
        <w:adjustRightInd w:val="0"/>
        <w:spacing w:line="360" w:lineRule="auto"/>
        <w:ind w:left="567"/>
        <w:jc w:val="both"/>
        <w:rPr>
          <w:rFonts w:cstheme="minorHAnsi"/>
          <w:i/>
          <w:lang w:val="el-GR"/>
        </w:rPr>
      </w:pPr>
    </w:p>
    <w:p w14:paraId="6F874C48" w14:textId="77777777" w:rsidR="00596A9C" w:rsidRDefault="00596A9C">
      <w:pPr>
        <w:pStyle w:val="TrapezaThematonStyle"/>
        <w:autoSpaceDE w:val="0"/>
        <w:autoSpaceDN w:val="0"/>
        <w:adjustRightInd w:val="0"/>
        <w:spacing w:line="360" w:lineRule="auto"/>
        <w:ind w:left="567"/>
        <w:jc w:val="both"/>
        <w:rPr>
          <w:rFonts w:cstheme="minorHAnsi"/>
          <w:i/>
          <w:lang w:val="el-GR"/>
        </w:rPr>
        <w:sectPr w:rsidR="00596A9C">
          <w:type w:val="continuous"/>
          <w:pgSz w:w="11906" w:h="16838"/>
          <w:pgMar w:top="1080" w:right="1080" w:bottom="1080" w:left="1080" w:header="720" w:footer="720" w:gutter="0"/>
          <w:cols w:space="720"/>
        </w:sectPr>
      </w:pPr>
    </w:p>
    <w:p w14:paraId="34866B28"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13895</w:t>
      </w:r>
    </w:p>
    <w:p w14:paraId="23C9A0E5" w14:textId="77777777" w:rsidR="00596A9C" w:rsidRDefault="00000000">
      <w:pPr>
        <w:pStyle w:val="TrapezaThematonStyle"/>
        <w:spacing w:line="360" w:lineRule="auto"/>
        <w:jc w:val="both"/>
        <w:rPr>
          <w:rFonts w:cstheme="minorHAnsi"/>
          <w:b/>
          <w:lang w:val="el-GR"/>
        </w:rPr>
      </w:pPr>
      <w:r>
        <w:rPr>
          <w:rFonts w:cstheme="minorHAnsi"/>
          <w:b/>
          <w:lang w:val="el-GR"/>
        </w:rPr>
        <w:t>Ενδεικτική επίλυση</w:t>
      </w:r>
    </w:p>
    <w:p w14:paraId="092E2FFC" w14:textId="77777777" w:rsidR="00596A9C" w:rsidRDefault="00000000">
      <w:pPr>
        <w:pStyle w:val="TrapezaThematonStyle"/>
        <w:spacing w:line="360" w:lineRule="auto"/>
        <w:jc w:val="both"/>
        <w:rPr>
          <w:lang w:val="el-GR"/>
        </w:rPr>
      </w:pPr>
      <w:r>
        <w:rPr>
          <w:b/>
          <w:bCs/>
          <w:lang w:val="el-GR"/>
        </w:rPr>
        <w:t>α)</w:t>
      </w:r>
      <w:r>
        <w:rPr>
          <w:lang w:val="el-GR"/>
        </w:rPr>
        <w:t xml:space="preserve"> Τα </w:t>
      </w:r>
      <w:r>
        <w:t>mol</w:t>
      </w:r>
      <w:r>
        <w:rPr>
          <w:lang w:val="el-GR"/>
        </w:rPr>
        <w:t xml:space="preserve"> του KSCN που περιέχονται στα 50 </w:t>
      </w:r>
      <w:r>
        <w:t>mL</w:t>
      </w:r>
      <w:r>
        <w:rPr>
          <w:lang w:val="el-GR"/>
        </w:rPr>
        <w:t xml:space="preserve"> του διαλύματος  Δ1 KSCN συγκέντρωσης 2 Μ είναι: </w:t>
      </w:r>
    </w:p>
    <w:p w14:paraId="4BF39244" w14:textId="77777777" w:rsidR="00596A9C" w:rsidRDefault="00000000">
      <w:pPr>
        <w:pStyle w:val="TrapezaThematonStyle"/>
        <w:spacing w:line="360" w:lineRule="auto"/>
        <w:jc w:val="both"/>
        <w:rPr>
          <w:rFonts w:cstheme="minorHAnsi"/>
          <w:lang w:val="el-GR"/>
        </w:rPr>
      </w:pPr>
      <m:oMath>
        <m:r>
          <w:rPr>
            <w:rFonts w:ascii="Cambria Math" w:eastAsia="Cambria Math" w:hAnsi="Cambria Math" w:cstheme="minorHAnsi"/>
          </w:rPr>
          <m:t>c</m:t>
        </m:r>
        <m:r>
          <w:rPr>
            <w:rFonts w:ascii="Cambria Math" w:eastAsia="Cambria Math" w:hAnsi="Cambria Math" w:cstheme="minorHAnsi"/>
            <w:lang w:val="el-GR"/>
          </w:rPr>
          <m:t>=</m:t>
        </m:r>
        <m:f>
          <m:fPr>
            <m:ctrlPr>
              <w:rPr>
                <w:rFonts w:ascii="Cambria Math" w:hAnsi="Cambria Math" w:cstheme="minorHAnsi"/>
                <w:lang w:val="el-GR"/>
              </w:rPr>
            </m:ctrlPr>
          </m:fPr>
          <m:num>
            <m:r>
              <w:rPr>
                <w:rFonts w:ascii="Cambria Math" w:eastAsia="Cambria Math" w:hAnsi="Cambria Math" w:cstheme="minorHAnsi"/>
              </w:rPr>
              <m:t>n</m:t>
            </m:r>
          </m:num>
          <m:den>
            <m:r>
              <w:rPr>
                <w:rFonts w:ascii="Cambria Math" w:eastAsia="Cambria Math" w:hAnsi="Cambria Math" w:cstheme="minorHAnsi"/>
              </w:rPr>
              <m:t>V</m:t>
            </m:r>
          </m:den>
        </m:f>
        <m:r>
          <w:rPr>
            <w:rFonts w:ascii="Cambria Math" w:eastAsia="Cambria Math" w:hAnsi="Cambria Math" w:cstheme="minorHAnsi"/>
            <w:lang w:val="el-GR"/>
          </w:rPr>
          <m:t xml:space="preserve"> ⇒n=</m:t>
        </m:r>
        <m:r>
          <w:rPr>
            <w:rFonts w:ascii="Cambria Math" w:eastAsia="Cambria Math" w:hAnsi="Cambria Math" w:cstheme="minorHAnsi"/>
          </w:rPr>
          <m:t>c</m:t>
        </m:r>
        <m:r>
          <w:rPr>
            <w:rFonts w:ascii="Cambria Math" w:eastAsia="Cambria Math" w:hAnsi="Cambria Math" w:cstheme="minorHAnsi"/>
            <w:lang w:val="el-GR"/>
          </w:rPr>
          <m:t>∙</m:t>
        </m:r>
        <m:r>
          <w:rPr>
            <w:rFonts w:ascii="Cambria Math" w:eastAsia="Cambria Math" w:hAnsi="Cambria Math" w:cstheme="minorHAnsi"/>
          </w:rPr>
          <m:t>V</m:t>
        </m:r>
        <m:r>
          <w:rPr>
            <w:rFonts w:ascii="Cambria Math" w:eastAsia="Cambria Math" w:hAnsi="Cambria Math" w:cstheme="minorHAnsi"/>
            <w:lang w:val="el-GR"/>
          </w:rPr>
          <m:t xml:space="preserve"> ⇒</m:t>
        </m:r>
        <m:r>
          <w:rPr>
            <w:rFonts w:ascii="Cambria Math" w:eastAsia="Cambria Math" w:hAnsi="Cambria Math" w:cstheme="minorHAnsi"/>
          </w:rPr>
          <m:t>n</m:t>
        </m:r>
        <m:r>
          <w:rPr>
            <w:rFonts w:ascii="Cambria Math" w:eastAsia="Cambria Math" w:hAnsi="Cambria Math" w:cstheme="minorHAnsi"/>
            <w:lang w:val="el-GR"/>
          </w:rPr>
          <m:t xml:space="preserve">=2 </m:t>
        </m:r>
        <m:r>
          <w:rPr>
            <w:rFonts w:ascii="Cambria Math" w:eastAsia="Cambria Math" w:hAnsi="Cambria Math" w:cstheme="minorHAnsi"/>
          </w:rPr>
          <m:t>M</m:t>
        </m:r>
        <m:r>
          <w:rPr>
            <w:rFonts w:ascii="Cambria Math" w:eastAsia="Cambria Math" w:hAnsi="Cambria Math" w:cstheme="minorHAnsi"/>
            <w:lang w:val="el-GR"/>
          </w:rPr>
          <m:t xml:space="preserve">∙ 0,05 </m:t>
        </m:r>
        <m:r>
          <w:rPr>
            <w:rFonts w:ascii="Cambria Math" w:eastAsia="Cambria Math" w:hAnsi="Cambria Math" w:cstheme="minorHAnsi"/>
          </w:rPr>
          <m:t>L</m:t>
        </m:r>
        <m:r>
          <w:rPr>
            <w:rFonts w:ascii="Cambria Math" w:eastAsia="Cambria Math" w:hAnsi="Cambria Math" w:cstheme="minorHAnsi"/>
            <w:lang w:val="el-GR"/>
          </w:rPr>
          <m:t>⇒</m:t>
        </m:r>
        <m:r>
          <w:rPr>
            <w:rFonts w:ascii="Cambria Math" w:eastAsia="Cambria Math" w:hAnsi="Cambria Math" w:cstheme="minorHAnsi"/>
          </w:rPr>
          <m:t>n</m:t>
        </m:r>
        <m:r>
          <w:rPr>
            <w:rFonts w:ascii="Cambria Math" w:eastAsia="Cambria Math" w:hAnsi="Cambria Math" w:cstheme="minorHAnsi"/>
            <w:lang w:val="el-GR"/>
          </w:rPr>
          <m:t xml:space="preserve">=0,1 </m:t>
        </m:r>
        <m:r>
          <w:rPr>
            <w:rFonts w:ascii="Cambria Math" w:eastAsia="Cambria Math" w:hAnsi="Cambria Math" w:cstheme="minorHAnsi"/>
          </w:rPr>
          <m:t>mol</m:t>
        </m:r>
      </m:oMath>
      <w:r>
        <w:rPr>
          <w:rFonts w:eastAsiaTheme="minorEastAsia" w:cstheme="minorHAnsi"/>
          <w:lang w:val="el-GR"/>
        </w:rPr>
        <w:t xml:space="preserve"> </w:t>
      </w:r>
    </w:p>
    <w:p w14:paraId="5A3F0BA0" w14:textId="77777777" w:rsidR="00596A9C" w:rsidRDefault="00000000">
      <w:pPr>
        <w:pStyle w:val="TrapezaThematonStyle"/>
        <w:spacing w:line="360" w:lineRule="auto"/>
        <w:jc w:val="both"/>
        <w:rPr>
          <w:rFonts w:cstheme="minorHAnsi"/>
          <w:lang w:val="el-GR"/>
        </w:rPr>
      </w:pPr>
      <w:r>
        <w:rPr>
          <w:rFonts w:cstheme="minorHAnsi"/>
          <w:lang w:val="el-GR"/>
        </w:rPr>
        <w:t>Η μάζα του KSCN βρίσκεται από τη σχέση:</w:t>
      </w:r>
    </w:p>
    <w:p w14:paraId="3FADD98F" w14:textId="77777777" w:rsidR="00596A9C" w:rsidRDefault="00000000">
      <w:pPr>
        <w:pStyle w:val="TrapezaThematonStyle"/>
        <w:spacing w:line="360" w:lineRule="auto"/>
        <w:jc w:val="both"/>
        <w:rPr>
          <w:rFonts w:cstheme="minorHAnsi"/>
          <w:lang w:val="el-GR"/>
        </w:rPr>
      </w:pPr>
      <m:oMathPara>
        <m:oMath>
          <m:r>
            <w:rPr>
              <w:rFonts w:ascii="Cambria Math" w:eastAsia="Cambria Math" w:hAnsi="Cambria Math" w:cstheme="minorHAnsi"/>
            </w:rPr>
            <m:t>n</m:t>
          </m:r>
          <m:r>
            <w:rPr>
              <w:rFonts w:ascii="Cambria Math" w:eastAsia="Cambria Math" w:hAnsi="Cambria Math" w:cstheme="minorHAnsi"/>
              <w:lang w:val="el-GR"/>
            </w:rPr>
            <m:t>=</m:t>
          </m:r>
          <m:f>
            <m:fPr>
              <m:ctrlPr>
                <w:rPr>
                  <w:rFonts w:ascii="Cambria Math" w:hAnsi="Cambria Math" w:cstheme="minorHAnsi"/>
                </w:rPr>
              </m:ctrlPr>
            </m:fPr>
            <m:num>
              <m:r>
                <w:rPr>
                  <w:rFonts w:ascii="Cambria Math" w:eastAsia="Cambria Math" w:hAnsi="Cambria Math" w:cstheme="minorHAnsi"/>
                </w:rPr>
                <m:t>m</m:t>
              </m:r>
            </m:num>
            <m:den>
              <m:r>
                <w:rPr>
                  <w:rFonts w:ascii="Cambria Math" w:eastAsia="Cambria Math" w:hAnsi="Cambria Math" w:cstheme="minorHAnsi"/>
                </w:rPr>
                <m:t>Mr</m:t>
              </m:r>
            </m:den>
          </m:f>
        </m:oMath>
      </m:oMathPara>
    </w:p>
    <w:p w14:paraId="0B801406" w14:textId="77777777" w:rsidR="00596A9C" w:rsidRDefault="00000000">
      <w:pPr>
        <w:pStyle w:val="TrapezaThematonStyle"/>
        <w:widowControl w:val="0"/>
        <w:spacing w:line="360" w:lineRule="auto"/>
        <w:jc w:val="both"/>
        <w:rPr>
          <w:rFonts w:cstheme="minorHAnsi"/>
          <w:lang w:bidi="he-IL"/>
        </w:rPr>
      </w:pPr>
      <w:r>
        <w:rPr>
          <w:rFonts w:cstheme="minorHAnsi"/>
          <w:i/>
          <w:lang w:bidi="he-IL"/>
        </w:rPr>
        <w:t>M</w:t>
      </w:r>
      <w:r>
        <w:rPr>
          <w:rFonts w:cstheme="minorHAnsi"/>
          <w:vertAlign w:val="subscript"/>
          <w:lang w:bidi="he-IL"/>
        </w:rPr>
        <w:t>r</w:t>
      </w:r>
      <w:r>
        <w:rPr>
          <w:rFonts w:cstheme="minorHAnsi"/>
          <w:lang w:bidi="he-IL"/>
        </w:rPr>
        <w:t xml:space="preserve"> (</w:t>
      </w:r>
      <w:r>
        <w:rPr>
          <w:rFonts w:cstheme="minorHAnsi"/>
        </w:rPr>
        <w:t xml:space="preserve">KSCN) </w:t>
      </w:r>
      <w:r>
        <w:rPr>
          <w:rFonts w:cstheme="minorHAnsi"/>
          <w:lang w:bidi="he-IL"/>
        </w:rPr>
        <w:t>= 39 + 32 + 12 + 14 = 97</w:t>
      </w:r>
    </w:p>
    <w:p w14:paraId="4B8CF22F" w14:textId="77777777" w:rsidR="00596A9C" w:rsidRDefault="00000000">
      <w:pPr>
        <w:pStyle w:val="TrapezaThematonStyle"/>
        <w:widowControl w:val="0"/>
        <w:spacing w:line="360" w:lineRule="auto"/>
        <w:jc w:val="both"/>
        <w:rPr>
          <w:rFonts w:cstheme="minorHAnsi"/>
          <w:lang w:bidi="he-IL"/>
        </w:rPr>
      </w:pPr>
      <w:r>
        <w:rPr>
          <w:rFonts w:cstheme="minorHAnsi"/>
          <w:lang w:val="el-GR" w:bidi="he-IL"/>
        </w:rPr>
        <w:t>Άρα</w:t>
      </w:r>
      <w:r>
        <w:rPr>
          <w:rFonts w:cstheme="minorHAnsi"/>
          <w:lang w:bidi="he-IL"/>
        </w:rPr>
        <w:t xml:space="preserve"> m = n</w:t>
      </w:r>
      <w:r>
        <w:rPr>
          <w:rFonts w:ascii="Symbol" w:eastAsia="Symbol" w:hAnsi="Symbol" w:cstheme="minorHAnsi"/>
          <w:lang w:bidi="he-IL"/>
        </w:rPr>
        <w:sym w:font="Symbol" w:char="F0D7"/>
      </w:r>
      <w:r>
        <w:rPr>
          <w:rFonts w:cstheme="minorHAnsi"/>
          <w:i/>
          <w:lang w:bidi="he-IL"/>
        </w:rPr>
        <w:t>M</w:t>
      </w:r>
      <w:r>
        <w:rPr>
          <w:rFonts w:cstheme="minorHAnsi"/>
          <w:vertAlign w:val="subscript"/>
          <w:lang w:bidi="he-IL"/>
        </w:rPr>
        <w:t>r</w:t>
      </w:r>
      <w:r>
        <w:rPr>
          <w:rFonts w:cstheme="minorHAnsi"/>
          <w:lang w:bidi="he-IL"/>
        </w:rPr>
        <w:t xml:space="preserve"> </w:t>
      </w:r>
      <w:r>
        <w:rPr>
          <w:rFonts w:ascii="Symbol" w:eastAsia="Symbol" w:hAnsi="Symbol" w:cstheme="minorHAnsi"/>
          <w:lang w:bidi="he-IL"/>
        </w:rPr>
        <w:sym w:font="Symbol" w:char="F0DE"/>
      </w:r>
      <w:r>
        <w:rPr>
          <w:rFonts w:cstheme="minorHAnsi"/>
          <w:lang w:bidi="he-IL"/>
        </w:rPr>
        <w:t xml:space="preserve"> m = 0,1</w:t>
      </w:r>
      <w:r>
        <w:rPr>
          <w:rFonts w:ascii="Symbol" w:eastAsia="Symbol" w:hAnsi="Symbol" w:cstheme="minorHAnsi"/>
          <w:lang w:val="el-GR" w:bidi="he-IL"/>
        </w:rPr>
        <w:sym w:font="Symbol" w:char="F0D7"/>
      </w:r>
      <w:r>
        <w:rPr>
          <w:rFonts w:cstheme="minorHAnsi"/>
          <w:lang w:bidi="he-IL"/>
        </w:rPr>
        <w:t xml:space="preserve">97 g </w:t>
      </w:r>
      <w:r>
        <w:rPr>
          <w:rFonts w:ascii="Symbol" w:eastAsia="Symbol" w:hAnsi="Symbol" w:cstheme="minorHAnsi"/>
          <w:lang w:bidi="he-IL"/>
        </w:rPr>
        <w:sym w:font="Symbol" w:char="F0DE"/>
      </w:r>
      <w:r>
        <w:rPr>
          <w:rFonts w:cstheme="minorHAnsi"/>
          <w:lang w:bidi="he-IL"/>
        </w:rPr>
        <w:t xml:space="preserve"> m = 9,7 g</w:t>
      </w:r>
    </w:p>
    <w:p w14:paraId="7933E444" w14:textId="77777777" w:rsidR="00596A9C" w:rsidRDefault="00000000">
      <w:pPr>
        <w:pStyle w:val="TrapezaThematonStyle"/>
        <w:widowControl w:val="0"/>
        <w:spacing w:line="360" w:lineRule="auto"/>
        <w:jc w:val="both"/>
        <w:rPr>
          <w:lang w:val="el-GR" w:bidi="he-IL"/>
        </w:rPr>
      </w:pPr>
      <w:r>
        <w:rPr>
          <w:lang w:val="el-GR" w:bidi="he-IL"/>
        </w:rPr>
        <w:t xml:space="preserve">Επομένως για να παρασκευαστούν 50 mL </w:t>
      </w:r>
      <w:r>
        <w:rPr>
          <w:lang w:val="el-GR"/>
        </w:rPr>
        <w:t>διαλύματος</w:t>
      </w:r>
      <w:r>
        <w:rPr>
          <w:lang w:val="el-GR" w:bidi="he-IL"/>
        </w:rPr>
        <w:t xml:space="preserve"> Δ1 </w:t>
      </w:r>
      <w:r>
        <w:rPr>
          <w:lang w:val="el-GR"/>
        </w:rPr>
        <w:t xml:space="preserve">KSCN συγκέντρωσης 2 Μ </w:t>
      </w:r>
      <w:r>
        <w:rPr>
          <w:lang w:val="el-GR" w:bidi="he-IL"/>
        </w:rPr>
        <w:t xml:space="preserve">πρέπει να αναμειχθούν 9,7 </w:t>
      </w:r>
      <w:r>
        <w:rPr>
          <w:lang w:bidi="he-IL"/>
        </w:rPr>
        <w:t>g</w:t>
      </w:r>
      <w:r>
        <w:rPr>
          <w:lang w:val="el-GR" w:bidi="he-IL"/>
        </w:rPr>
        <w:t xml:space="preserve"> </w:t>
      </w:r>
      <w:r>
        <w:rPr>
          <w:lang w:val="el-GR"/>
        </w:rPr>
        <w:t xml:space="preserve">KSCN με νερό </w:t>
      </w:r>
      <w:r>
        <w:rPr>
          <w:lang w:val="el-GR" w:bidi="he-IL"/>
        </w:rPr>
        <w:t>.</w:t>
      </w:r>
    </w:p>
    <w:p w14:paraId="56C8F3D2" w14:textId="77777777" w:rsidR="00596A9C" w:rsidRDefault="00000000">
      <w:pPr>
        <w:pStyle w:val="TrapezaThematonStyle"/>
        <w:spacing w:line="360" w:lineRule="auto"/>
        <w:jc w:val="both"/>
        <w:rPr>
          <w:lang w:val="el-GR"/>
        </w:rPr>
      </w:pPr>
      <w:r>
        <w:rPr>
          <w:rFonts w:cstheme="minorHAnsi"/>
          <w:b/>
          <w:lang w:val="el-GR" w:bidi="he-IL"/>
        </w:rPr>
        <w:t xml:space="preserve">β) </w:t>
      </w:r>
      <w:r>
        <w:rPr>
          <w:lang w:val="el-GR"/>
        </w:rPr>
        <w:t xml:space="preserve">9,7 </w:t>
      </w:r>
      <w:r>
        <w:t>g</w:t>
      </w:r>
      <w:r>
        <w:rPr>
          <w:lang w:val="el-GR"/>
        </w:rPr>
        <w:t xml:space="preserve"> </w:t>
      </w:r>
      <w:r>
        <w:rPr>
          <w:rFonts w:cstheme="minorHAnsi"/>
          <w:lang w:val="el-GR"/>
        </w:rPr>
        <w:t xml:space="preserve">KSCN </w:t>
      </w:r>
      <w:r>
        <w:rPr>
          <w:lang w:val="el-GR"/>
        </w:rPr>
        <w:t xml:space="preserve">περιέχονται σε 50 </w:t>
      </w:r>
      <w:r>
        <w:t>mL</w:t>
      </w:r>
      <w:r>
        <w:rPr>
          <w:lang w:val="el-GR"/>
        </w:rPr>
        <w:t xml:space="preserve"> </w:t>
      </w:r>
      <w:r>
        <w:rPr>
          <w:rFonts w:cstheme="minorHAnsi"/>
          <w:lang w:val="el-GR"/>
        </w:rPr>
        <w:t>διαλύματος KSCN</w:t>
      </w:r>
    </w:p>
    <w:p w14:paraId="763EA783" w14:textId="77777777" w:rsidR="00596A9C" w:rsidRDefault="00000000">
      <w:pPr>
        <w:pStyle w:val="TrapezaThematonStyle"/>
        <w:spacing w:line="360" w:lineRule="auto"/>
        <w:jc w:val="both"/>
        <w:rPr>
          <w:lang w:val="el-GR"/>
        </w:rPr>
      </w:pPr>
      <w:r>
        <w:rPr>
          <w:lang w:val="el-GR"/>
        </w:rPr>
        <w:t xml:space="preserve">       </w:t>
      </w:r>
      <w:r>
        <w:t>x</w:t>
      </w:r>
      <w:r>
        <w:rPr>
          <w:lang w:val="el-GR"/>
        </w:rPr>
        <w:t xml:space="preserve">; </w:t>
      </w:r>
      <w:r>
        <w:t>g</w:t>
      </w:r>
      <w:r>
        <w:rPr>
          <w:lang w:val="el-GR"/>
        </w:rPr>
        <w:t xml:space="preserve"> </w:t>
      </w:r>
      <w:r>
        <w:rPr>
          <w:rFonts w:cstheme="minorHAnsi"/>
          <w:lang w:val="el-GR"/>
        </w:rPr>
        <w:t xml:space="preserve">KSCN </w:t>
      </w:r>
      <w:r>
        <w:rPr>
          <w:lang w:val="el-GR"/>
        </w:rPr>
        <w:t xml:space="preserve">περιέχονται σε 100 </w:t>
      </w:r>
      <w:r>
        <w:t>mL</w:t>
      </w:r>
      <w:r>
        <w:rPr>
          <w:lang w:val="el-GR"/>
        </w:rPr>
        <w:t xml:space="preserve"> </w:t>
      </w:r>
      <w:r>
        <w:rPr>
          <w:rFonts w:cstheme="minorHAnsi"/>
          <w:lang w:val="el-GR"/>
        </w:rPr>
        <w:t>διαλύματος KSCN</w:t>
      </w:r>
    </w:p>
    <w:p w14:paraId="5CAD3FD4" w14:textId="77777777" w:rsidR="00596A9C" w:rsidRDefault="00000000">
      <w:pPr>
        <w:pStyle w:val="TrapezaThematonStyle"/>
        <w:spacing w:line="360" w:lineRule="auto"/>
        <w:ind w:left="567"/>
        <w:jc w:val="both"/>
        <w:rPr>
          <w:lang w:val="el-GR"/>
        </w:rPr>
      </w:pPr>
      <w:r>
        <w:rPr>
          <w:lang w:val="el-GR"/>
        </w:rPr>
        <w:t xml:space="preserve">                                  9,7 </w:t>
      </w:r>
      <w:r>
        <w:t>g</w:t>
      </w:r>
      <w:r>
        <w:rPr>
          <w:lang w:val="el-GR"/>
        </w:rPr>
        <w:t xml:space="preserve"> </w:t>
      </w:r>
      <w:r>
        <w:rPr>
          <w:rFonts w:ascii="Symbol" w:eastAsia="Symbol" w:hAnsi="Symbol" w:cs="Symbol"/>
          <w:lang w:val="el-GR"/>
        </w:rPr>
        <w:sym w:font="Symbol" w:char="F0D7"/>
      </w:r>
      <w:r>
        <w:rPr>
          <w:lang w:val="el-GR"/>
        </w:rPr>
        <w:t xml:space="preserve"> 100 </w:t>
      </w:r>
      <w:r>
        <w:t>mL</w:t>
      </w:r>
      <w:r>
        <w:rPr>
          <w:lang w:val="el-GR"/>
        </w:rPr>
        <w:t xml:space="preserve"> = </w:t>
      </w:r>
      <w:r>
        <w:t>x</w:t>
      </w:r>
      <w:r>
        <w:rPr>
          <w:lang w:val="el-GR"/>
        </w:rPr>
        <w:t xml:space="preserve"> </w:t>
      </w:r>
      <w:r>
        <w:t>g</w:t>
      </w:r>
      <w:r>
        <w:rPr>
          <w:lang w:val="el-GR"/>
        </w:rPr>
        <w:t xml:space="preserve"> </w:t>
      </w:r>
      <w:r>
        <w:rPr>
          <w:rFonts w:ascii="Symbol" w:eastAsia="Symbol" w:hAnsi="Symbol" w:cs="Symbol"/>
          <w:lang w:val="el-GR"/>
        </w:rPr>
        <w:sym w:font="Symbol" w:char="F0D7"/>
      </w:r>
      <w:r>
        <w:rPr>
          <w:lang w:val="el-GR"/>
        </w:rPr>
        <w:t xml:space="preserve"> 50  </w:t>
      </w:r>
      <w:r>
        <w:t>mL</w:t>
      </w:r>
      <w:r>
        <w:rPr>
          <w:lang w:val="el-GR"/>
        </w:rPr>
        <w:t xml:space="preserve"> </w:t>
      </w:r>
      <w:r>
        <w:rPr>
          <w:rFonts w:ascii="Symbol" w:eastAsia="Symbol" w:hAnsi="Symbol" w:cs="Symbol"/>
          <w:lang w:val="el-GR"/>
        </w:rPr>
        <w:sym w:font="Symbol" w:char="F0DE"/>
      </w:r>
      <w:r>
        <w:rPr>
          <w:lang w:val="el-GR"/>
        </w:rPr>
        <w:t xml:space="preserve"> </w:t>
      </w:r>
      <w:r>
        <w:t>x</w:t>
      </w:r>
      <w:r>
        <w:rPr>
          <w:lang w:val="el-GR"/>
        </w:rPr>
        <w:t xml:space="preserve"> = 19,4 </w:t>
      </w:r>
    </w:p>
    <w:p w14:paraId="7D768FF0" w14:textId="77777777" w:rsidR="00596A9C" w:rsidRDefault="00000000">
      <w:pPr>
        <w:pStyle w:val="TrapezaThematonStyle"/>
        <w:spacing w:line="360" w:lineRule="auto"/>
        <w:jc w:val="both"/>
        <w:rPr>
          <w:lang w:val="el-GR"/>
        </w:rPr>
      </w:pPr>
      <w:r>
        <w:rPr>
          <w:lang w:val="el-GR"/>
        </w:rPr>
        <w:t xml:space="preserve">Άρα </w:t>
      </w:r>
      <w:r>
        <w:rPr>
          <w:color w:val="202122"/>
          <w:shd w:val="clear" w:color="auto" w:fill="FFFFFF"/>
          <w:lang w:val="el-GR"/>
        </w:rPr>
        <w:t xml:space="preserve">η περιεκτικότητα του </w:t>
      </w:r>
      <w:r>
        <w:rPr>
          <w:color w:val="202122"/>
          <w:lang w:val="el-GR"/>
        </w:rPr>
        <w:t xml:space="preserve">υδατικού </w:t>
      </w:r>
      <w:r>
        <w:rPr>
          <w:lang w:val="el-GR"/>
        </w:rPr>
        <w:t>διαλύματος</w:t>
      </w:r>
      <w:r>
        <w:rPr>
          <w:color w:val="202122"/>
          <w:shd w:val="clear" w:color="auto" w:fill="FFFFFF"/>
          <w:lang w:val="el-GR"/>
        </w:rPr>
        <w:t xml:space="preserve"> Δ1 είναι 19,4 %</w:t>
      </w:r>
      <w:r>
        <w:rPr>
          <w:color w:val="202122"/>
          <w:shd w:val="clear" w:color="auto" w:fill="FFFFFF"/>
        </w:rPr>
        <w:t>w</w:t>
      </w:r>
      <w:r>
        <w:rPr>
          <w:color w:val="202122"/>
          <w:shd w:val="clear" w:color="auto" w:fill="FFFFFF"/>
          <w:lang w:val="el-GR"/>
        </w:rPr>
        <w:t>/</w:t>
      </w:r>
      <w:r>
        <w:rPr>
          <w:color w:val="202122"/>
          <w:shd w:val="clear" w:color="auto" w:fill="FFFFFF"/>
        </w:rPr>
        <w:t>v</w:t>
      </w:r>
      <w:r>
        <w:rPr>
          <w:color w:val="202122"/>
          <w:lang w:val="el-GR"/>
        </w:rPr>
        <w:t xml:space="preserve"> σε</w:t>
      </w:r>
      <w:r>
        <w:rPr>
          <w:lang w:val="el-GR"/>
        </w:rPr>
        <w:t xml:space="preserve"> KSCN.</w:t>
      </w:r>
    </w:p>
    <w:p w14:paraId="487CE7EB" w14:textId="77777777" w:rsidR="00596A9C" w:rsidRDefault="00000000">
      <w:pPr>
        <w:pStyle w:val="TrapezaThematonStyle"/>
        <w:widowControl w:val="0"/>
        <w:spacing w:line="360" w:lineRule="auto"/>
        <w:jc w:val="both"/>
        <w:rPr>
          <w:lang w:val="el-GR" w:bidi="he-IL"/>
        </w:rPr>
      </w:pPr>
      <w:r>
        <w:rPr>
          <w:b/>
          <w:bCs/>
          <w:lang w:val="el-GR"/>
        </w:rPr>
        <w:t>γ)</w:t>
      </w:r>
      <w:r>
        <w:rPr>
          <w:lang w:val="el-GR"/>
        </w:rPr>
        <w:t xml:space="preserve"> </w:t>
      </w:r>
      <w:r>
        <w:rPr>
          <w:lang w:val="el-GR" w:bidi="he-IL"/>
        </w:rPr>
        <w:t>Για την αραίωση 50 mL διαλύματος Δ1 συγκέντρωσης 2 Μ για να προκύψει αραιωμένο διάλυμα Δ2 συγκέντρωσης 0,5 Μ ισχύει:</w:t>
      </w:r>
    </w:p>
    <w:p w14:paraId="7AD9F46A" w14:textId="77777777" w:rsidR="00596A9C" w:rsidRDefault="00000000">
      <w:pPr>
        <w:pStyle w:val="TrapezaThematonStyle"/>
        <w:widowControl w:val="0"/>
        <w:spacing w:line="360" w:lineRule="auto"/>
        <w:jc w:val="both"/>
        <w:rPr>
          <w:rFonts w:cstheme="minorHAnsi"/>
          <w:lang w:val="el-GR"/>
        </w:rPr>
      </w:pPr>
      <w:r>
        <w:rPr>
          <w:rFonts w:cstheme="minorHAnsi"/>
          <w:lang w:bidi="he-IL"/>
        </w:rPr>
        <w:t>c</w:t>
      </w:r>
      <w:r>
        <w:rPr>
          <w:rFonts w:cstheme="minorHAnsi"/>
          <w:vertAlign w:val="subscript"/>
          <w:lang w:val="el-GR" w:bidi="he-IL"/>
        </w:rPr>
        <w:t>1</w:t>
      </w:r>
      <w:r>
        <w:rPr>
          <w:rFonts w:ascii="Symbol" w:eastAsia="Symbol" w:hAnsi="Symbol" w:cstheme="minorHAnsi"/>
          <w:lang w:val="el-GR" w:bidi="he-IL"/>
        </w:rPr>
        <w:sym w:font="Symbol" w:char="F0D7"/>
      </w:r>
      <w:r>
        <w:rPr>
          <w:rFonts w:cstheme="minorHAnsi"/>
          <w:lang w:bidi="he-IL"/>
        </w:rPr>
        <w:t>V</w:t>
      </w:r>
      <w:r>
        <w:rPr>
          <w:rFonts w:cstheme="minorHAnsi"/>
          <w:vertAlign w:val="subscript"/>
          <w:lang w:val="el-GR" w:bidi="he-IL"/>
        </w:rPr>
        <w:t>1</w:t>
      </w:r>
      <w:r>
        <w:rPr>
          <w:rFonts w:cstheme="minorHAnsi"/>
          <w:lang w:val="el-GR" w:bidi="he-IL"/>
        </w:rPr>
        <w:t xml:space="preserve">= </w:t>
      </w:r>
      <w:r>
        <w:rPr>
          <w:rFonts w:cstheme="minorHAnsi"/>
          <w:lang w:bidi="he-IL"/>
        </w:rPr>
        <w:t>c</w:t>
      </w:r>
      <w:r>
        <w:rPr>
          <w:rFonts w:cstheme="minorHAnsi"/>
          <w:vertAlign w:val="subscript"/>
          <w:lang w:val="el-GR" w:bidi="he-IL"/>
        </w:rPr>
        <w:t>2</w:t>
      </w:r>
      <w:r>
        <w:rPr>
          <w:rFonts w:ascii="Symbol" w:eastAsia="Symbol" w:hAnsi="Symbol" w:cstheme="minorHAnsi"/>
          <w:lang w:val="el-GR" w:bidi="he-IL"/>
        </w:rPr>
        <w:sym w:font="Symbol" w:char="F0D7"/>
      </w:r>
      <w:r>
        <w:rPr>
          <w:rFonts w:cstheme="minorHAnsi"/>
          <w:lang w:bidi="he-IL"/>
        </w:rPr>
        <w:t>V</w:t>
      </w:r>
      <w:r>
        <w:rPr>
          <w:rFonts w:cstheme="minorHAnsi"/>
          <w:vertAlign w:val="subscript"/>
          <w:lang w:val="el-GR" w:bidi="he-IL"/>
        </w:rPr>
        <w:t>2</w:t>
      </w:r>
      <w:r>
        <w:rPr>
          <w:rFonts w:cstheme="minorHAnsi"/>
          <w:lang w:val="el-GR" w:bidi="he-IL"/>
        </w:rPr>
        <w:t xml:space="preserve"> </w:t>
      </w:r>
      <w:r>
        <w:rPr>
          <w:rFonts w:ascii="Symbol" w:eastAsia="Symbol" w:hAnsi="Symbol" w:cstheme="minorHAnsi"/>
          <w:lang w:bidi="he-IL"/>
        </w:rPr>
        <w:sym w:font="Symbol" w:char="F0DE"/>
      </w:r>
      <w:r>
        <w:rPr>
          <w:rFonts w:cstheme="minorHAnsi"/>
          <w:lang w:val="el-GR" w:bidi="he-IL"/>
        </w:rPr>
        <w:t xml:space="preserve"> </w:t>
      </w:r>
      <w:r>
        <w:rPr>
          <w:rFonts w:cstheme="minorHAnsi"/>
          <w:lang w:val="el-GR"/>
        </w:rPr>
        <w:t xml:space="preserve">2 Μ </w:t>
      </w:r>
      <w:r>
        <w:rPr>
          <w:rFonts w:ascii="Symbol" w:eastAsia="Symbol" w:hAnsi="Symbol" w:cstheme="minorHAnsi"/>
          <w:lang w:val="el-GR"/>
        </w:rPr>
        <w:sym w:font="Symbol" w:char="F0D7"/>
      </w:r>
      <w:r>
        <w:rPr>
          <w:rFonts w:cstheme="minorHAnsi"/>
          <w:lang w:val="el-GR"/>
        </w:rPr>
        <w:t xml:space="preserve"> 50 mL = 0,5 Μ</w:t>
      </w:r>
      <w:r>
        <w:rPr>
          <w:rFonts w:ascii="Symbol" w:eastAsia="Symbol" w:hAnsi="Symbol" w:cstheme="minorHAnsi"/>
          <w:lang w:val="el-GR"/>
        </w:rPr>
        <w:sym w:font="Symbol" w:char="F0D7"/>
      </w:r>
      <w:r>
        <w:rPr>
          <w:rFonts w:cstheme="minorHAnsi"/>
        </w:rPr>
        <w:t>V</w:t>
      </w:r>
      <w:r>
        <w:rPr>
          <w:rFonts w:cstheme="minorHAnsi"/>
          <w:vertAlign w:val="subscript"/>
          <w:lang w:val="el-GR"/>
        </w:rPr>
        <w:t>2</w:t>
      </w:r>
      <w:r>
        <w:rPr>
          <w:rFonts w:cstheme="minorHAnsi"/>
          <w:lang w:val="el-GR"/>
        </w:rPr>
        <w:t xml:space="preserve"> </w:t>
      </w:r>
      <w:r>
        <w:rPr>
          <w:rFonts w:ascii="Symbol" w:eastAsia="Symbol" w:hAnsi="Symbol" w:cstheme="minorHAnsi"/>
        </w:rPr>
        <w:sym w:font="Symbol" w:char="F0DE"/>
      </w:r>
      <w:r>
        <w:rPr>
          <w:rFonts w:cstheme="minorHAnsi"/>
          <w:lang w:val="el-GR"/>
        </w:rPr>
        <w:t xml:space="preserve"> </w:t>
      </w:r>
      <w:r>
        <w:rPr>
          <w:rFonts w:cstheme="minorHAnsi"/>
        </w:rPr>
        <w:t>V</w:t>
      </w:r>
      <w:r>
        <w:rPr>
          <w:rFonts w:cstheme="minorHAnsi"/>
          <w:vertAlign w:val="subscript"/>
          <w:lang w:val="el-GR"/>
        </w:rPr>
        <w:t xml:space="preserve">2 </w:t>
      </w:r>
      <w:r>
        <w:rPr>
          <w:rFonts w:cstheme="minorHAnsi"/>
          <w:lang w:val="el-GR"/>
        </w:rPr>
        <w:t xml:space="preserve">= 200 </w:t>
      </w:r>
      <w:r>
        <w:rPr>
          <w:rFonts w:cstheme="minorHAnsi"/>
        </w:rPr>
        <w:t>mL</w:t>
      </w:r>
    </w:p>
    <w:p w14:paraId="168282BE" w14:textId="77777777" w:rsidR="00596A9C" w:rsidRDefault="00000000">
      <w:pPr>
        <w:pStyle w:val="TrapezaThematonStyle"/>
        <w:widowControl w:val="0"/>
        <w:spacing w:line="360" w:lineRule="auto"/>
        <w:jc w:val="both"/>
        <w:rPr>
          <w:rFonts w:cstheme="minorHAnsi"/>
          <w:lang w:val="el-GR"/>
        </w:rPr>
      </w:pPr>
      <w:r>
        <w:rPr>
          <w:rFonts w:cstheme="minorHAnsi"/>
          <w:lang w:val="el-GR"/>
        </w:rPr>
        <w:t xml:space="preserve">Ο όγκος του νερού θα είναι </w:t>
      </w:r>
      <w:r>
        <w:rPr>
          <w:rFonts w:cstheme="minorHAnsi"/>
        </w:rPr>
        <w:t>V</w:t>
      </w:r>
      <w:r>
        <w:rPr>
          <w:rFonts w:cstheme="minorHAnsi"/>
          <w:vertAlign w:val="subscript"/>
          <w:lang w:val="el-GR"/>
        </w:rPr>
        <w:t xml:space="preserve">νερού </w:t>
      </w:r>
      <w:r>
        <w:rPr>
          <w:rFonts w:cstheme="minorHAnsi"/>
          <w:lang w:val="el-GR"/>
        </w:rPr>
        <w:t xml:space="preserve">= </w:t>
      </w:r>
      <w:r>
        <w:rPr>
          <w:rFonts w:cstheme="minorHAnsi"/>
        </w:rPr>
        <w:t>V</w:t>
      </w:r>
      <w:r>
        <w:rPr>
          <w:rFonts w:cstheme="minorHAnsi"/>
          <w:vertAlign w:val="subscript"/>
          <w:lang w:val="el-GR"/>
        </w:rPr>
        <w:t xml:space="preserve">2 </w:t>
      </w:r>
      <w:r>
        <w:rPr>
          <w:rFonts w:cstheme="minorHAnsi"/>
          <w:lang w:val="el-GR"/>
        </w:rPr>
        <w:t xml:space="preserve">- </w:t>
      </w:r>
      <w:r>
        <w:rPr>
          <w:rFonts w:cstheme="minorHAnsi"/>
        </w:rPr>
        <w:t>V</w:t>
      </w:r>
      <w:r>
        <w:rPr>
          <w:rFonts w:cstheme="minorHAnsi"/>
          <w:vertAlign w:val="subscript"/>
          <w:lang w:val="el-GR"/>
        </w:rPr>
        <w:t xml:space="preserve">1 </w:t>
      </w:r>
      <w:r>
        <w:rPr>
          <w:rFonts w:cstheme="minorHAnsi"/>
          <w:lang w:val="el-GR"/>
        </w:rPr>
        <w:t xml:space="preserve">= 200 </w:t>
      </w:r>
      <w:r>
        <w:rPr>
          <w:rFonts w:cstheme="minorHAnsi"/>
        </w:rPr>
        <w:t>mL</w:t>
      </w:r>
      <w:r>
        <w:rPr>
          <w:rFonts w:cstheme="minorHAnsi"/>
          <w:lang w:val="el-GR"/>
        </w:rPr>
        <w:t xml:space="preserve"> - 50 </w:t>
      </w:r>
      <w:r>
        <w:rPr>
          <w:rFonts w:cstheme="minorHAnsi"/>
        </w:rPr>
        <w:t>mL</w:t>
      </w:r>
      <w:r>
        <w:rPr>
          <w:rFonts w:cstheme="minorHAnsi"/>
          <w:lang w:val="el-GR"/>
        </w:rPr>
        <w:t xml:space="preserve"> </w:t>
      </w:r>
      <w:r>
        <w:rPr>
          <w:rFonts w:ascii="Symbol" w:eastAsia="Symbol" w:hAnsi="Symbol" w:cstheme="minorHAnsi"/>
        </w:rPr>
        <w:sym w:font="Symbol" w:char="F0DE"/>
      </w:r>
      <w:r>
        <w:rPr>
          <w:rFonts w:cstheme="minorHAnsi"/>
          <w:lang w:val="el-GR"/>
        </w:rPr>
        <w:t xml:space="preserve"> </w:t>
      </w:r>
      <w:r>
        <w:rPr>
          <w:rFonts w:cstheme="minorHAnsi"/>
        </w:rPr>
        <w:t>V</w:t>
      </w:r>
      <w:r>
        <w:rPr>
          <w:rFonts w:cstheme="minorHAnsi"/>
          <w:vertAlign w:val="subscript"/>
          <w:lang w:val="el-GR"/>
        </w:rPr>
        <w:t>νερού</w:t>
      </w:r>
      <w:r>
        <w:rPr>
          <w:rFonts w:cstheme="minorHAnsi"/>
          <w:lang w:val="el-GR"/>
        </w:rPr>
        <w:t xml:space="preserve"> = 150 </w:t>
      </w:r>
      <w:r>
        <w:rPr>
          <w:rFonts w:cstheme="minorHAnsi"/>
        </w:rPr>
        <w:t>mL</w:t>
      </w:r>
    </w:p>
    <w:p w14:paraId="27DE6CCC" w14:textId="77777777" w:rsidR="00596A9C" w:rsidRDefault="00000000">
      <w:pPr>
        <w:pStyle w:val="TrapezaThematonStyle"/>
        <w:widowControl w:val="0"/>
        <w:spacing w:line="360" w:lineRule="auto"/>
        <w:jc w:val="both"/>
        <w:rPr>
          <w:b/>
          <w:bCs/>
          <w:u w:val="single"/>
          <w:lang w:val="el-GR"/>
        </w:rPr>
      </w:pPr>
      <w:r>
        <w:rPr>
          <w:lang w:val="el-GR"/>
        </w:rPr>
        <w:t xml:space="preserve">Άρα θα πρέπει να προστεθούν 150 </w:t>
      </w:r>
      <w:r>
        <w:t>mL</w:t>
      </w:r>
      <w:r>
        <w:rPr>
          <w:lang w:val="el-GR"/>
        </w:rPr>
        <w:t xml:space="preserve"> νερού σε</w:t>
      </w:r>
      <w:r>
        <w:rPr>
          <w:lang w:val="el-GR" w:bidi="he-IL"/>
        </w:rPr>
        <w:t xml:space="preserve"> 50 mL διαλύματος Δ1 συγκέντρωσης 2 Μ για να </w:t>
      </w:r>
      <w:r>
        <w:rPr>
          <w:lang w:val="el-GR" w:bidi="he-IL"/>
        </w:rPr>
        <w:lastRenderedPageBreak/>
        <w:t>προκύψει αραιωμένο διάλυμα Δ2 0,5 Μ όγκου 200 mL</w:t>
      </w:r>
      <w:r>
        <w:rPr>
          <w:lang w:val="el-GR"/>
        </w:rPr>
        <w:t xml:space="preserve"> .</w:t>
      </w:r>
    </w:p>
    <w:p w14:paraId="1B008350" w14:textId="77777777" w:rsidR="00596A9C" w:rsidRDefault="00596A9C">
      <w:pPr>
        <w:pStyle w:val="TrapezaThematonStyle"/>
        <w:widowControl w:val="0"/>
        <w:spacing w:line="360" w:lineRule="auto"/>
        <w:jc w:val="both"/>
        <w:rPr>
          <w:rFonts w:cstheme="minorHAnsi"/>
          <w:lang w:val="el-GR"/>
        </w:rPr>
      </w:pPr>
    </w:p>
    <w:p w14:paraId="7DBA4630" w14:textId="77777777" w:rsidR="00596A9C" w:rsidRDefault="00596A9C">
      <w:pPr>
        <w:pStyle w:val="TrapezaThematonStyle"/>
        <w:autoSpaceDE w:val="0"/>
        <w:autoSpaceDN w:val="0"/>
        <w:adjustRightInd w:val="0"/>
        <w:spacing w:line="360" w:lineRule="auto"/>
        <w:jc w:val="both"/>
        <w:rPr>
          <w:rFonts w:cstheme="minorHAnsi"/>
          <w:lang w:val="el-GR"/>
        </w:rPr>
      </w:pPr>
    </w:p>
    <w:p w14:paraId="6E238D21" w14:textId="77777777" w:rsidR="00596A9C" w:rsidRDefault="00596A9C">
      <w:pPr>
        <w:pStyle w:val="TrapezaThematonStyle"/>
        <w:autoSpaceDE w:val="0"/>
        <w:autoSpaceDN w:val="0"/>
        <w:adjustRightInd w:val="0"/>
        <w:spacing w:line="360" w:lineRule="auto"/>
        <w:jc w:val="both"/>
        <w:rPr>
          <w:rFonts w:cstheme="minorHAnsi"/>
          <w:lang w:val="el-GR"/>
        </w:rPr>
      </w:pPr>
    </w:p>
    <w:p w14:paraId="64EA2831" w14:textId="77777777" w:rsidR="00596A9C" w:rsidRDefault="00596A9C">
      <w:pPr>
        <w:pStyle w:val="TrapezaThematonStyle"/>
        <w:autoSpaceDE w:val="0"/>
        <w:autoSpaceDN w:val="0"/>
        <w:adjustRightInd w:val="0"/>
        <w:spacing w:line="360" w:lineRule="auto"/>
        <w:ind w:left="567"/>
        <w:jc w:val="both"/>
        <w:rPr>
          <w:rFonts w:cstheme="minorHAnsi"/>
          <w:lang w:val="el-GR"/>
        </w:rPr>
      </w:pPr>
    </w:p>
    <w:p w14:paraId="0614CDB9" w14:textId="77777777" w:rsidR="00596A9C" w:rsidRDefault="00596A9C">
      <w:pPr>
        <w:pStyle w:val="TrapezaThematonStyle"/>
        <w:spacing w:line="360" w:lineRule="auto"/>
        <w:jc w:val="both"/>
        <w:rPr>
          <w:rFonts w:asciiTheme="minorHAnsi" w:hAnsiTheme="minorHAnsi" w:cstheme="minorHAnsi"/>
          <w:lang w:val="el-GR"/>
        </w:rPr>
      </w:pPr>
    </w:p>
    <w:p w14:paraId="6724F797" w14:textId="77777777" w:rsidR="00596A9C" w:rsidRDefault="00596A9C">
      <w:pPr>
        <w:pStyle w:val="TrapezaThematonStyle"/>
        <w:autoSpaceDE w:val="0"/>
        <w:autoSpaceDN w:val="0"/>
        <w:adjustRightInd w:val="0"/>
        <w:spacing w:line="360" w:lineRule="auto"/>
        <w:ind w:left="567"/>
        <w:jc w:val="both"/>
        <w:rPr>
          <w:rFonts w:cstheme="minorHAnsi"/>
          <w:lang w:val="el-GR"/>
        </w:rPr>
        <w:sectPr w:rsidR="00596A9C">
          <w:type w:val="continuous"/>
          <w:pgSz w:w="11906" w:h="16838"/>
          <w:pgMar w:top="1080" w:right="1080" w:bottom="1080" w:left="1080" w:header="720" w:footer="720" w:gutter="0"/>
          <w:cols w:space="720"/>
        </w:sectPr>
      </w:pPr>
    </w:p>
    <w:p w14:paraId="103B3D57"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13894</w:t>
      </w:r>
    </w:p>
    <w:p w14:paraId="4BACF225" w14:textId="77777777" w:rsidR="00596A9C" w:rsidRDefault="00000000">
      <w:pPr>
        <w:pStyle w:val="TrapezaThematonStyle"/>
        <w:spacing w:line="360" w:lineRule="auto"/>
        <w:jc w:val="both"/>
        <w:rPr>
          <w:rFonts w:asciiTheme="minorHAnsi" w:hAnsiTheme="minorHAnsi" w:cstheme="minorHAnsi"/>
          <w:b/>
          <w:u w:val="single"/>
          <w:lang w:val="el-GR"/>
        </w:rPr>
      </w:pPr>
      <w:r>
        <w:rPr>
          <w:rFonts w:asciiTheme="minorHAnsi" w:hAnsiTheme="minorHAnsi" w:cstheme="minorHAnsi"/>
          <w:b/>
          <w:u w:val="single"/>
          <w:lang w:val="el-GR"/>
        </w:rPr>
        <w:t>Θέμα 4</w:t>
      </w:r>
      <w:r>
        <w:rPr>
          <w:rFonts w:asciiTheme="minorHAnsi" w:hAnsiTheme="minorHAnsi" w:cstheme="minorHAnsi"/>
          <w:b/>
          <w:u w:val="single"/>
          <w:vertAlign w:val="superscript"/>
          <w:lang w:val="el-GR"/>
        </w:rPr>
        <w:t>ο</w:t>
      </w:r>
      <w:r>
        <w:rPr>
          <w:rFonts w:asciiTheme="minorHAnsi" w:hAnsiTheme="minorHAnsi" w:cstheme="minorHAnsi"/>
          <w:b/>
          <w:u w:val="single"/>
          <w:lang w:val="el-GR"/>
        </w:rPr>
        <w:t xml:space="preserve"> </w:t>
      </w:r>
    </w:p>
    <w:p w14:paraId="44D2507B" w14:textId="77777777" w:rsidR="00596A9C" w:rsidRDefault="00000000">
      <w:pPr>
        <w:pStyle w:val="TrapezaThematonStyle"/>
        <w:autoSpaceDE w:val="0"/>
        <w:autoSpaceDN w:val="0"/>
        <w:adjustRightInd w:val="0"/>
        <w:spacing w:line="360" w:lineRule="auto"/>
        <w:jc w:val="both"/>
        <w:rPr>
          <w:lang w:val="el-GR"/>
        </w:rPr>
      </w:pPr>
      <w:r>
        <w:rPr>
          <w:lang w:val="el-GR"/>
        </w:rPr>
        <w:t>Ο σίδηρος είναι από τα πιο σημαντικά στοιχεία για την ανάπτυξη των φυτών. Πιο συγκεκριμένα, ο σίδηρος επιταχύνει τον σχηματισμό της χλωροφύλλης, της πιο σημαντικής λειτουργίας των φυτών. Η έλλειψη σιδήρου μπορεί να παρατηρηθεί στα περισσότερα φυτά και να δημιουργήσει αρκετά προβλήματα. Για την αντιμετώπιση της έλλειψης σιδήρου, προστίθεται λίπασμα σιδήρου σε διάφορες μορφές που κυκλοφορούν στο εμπόριο. Μία από τις μορφές αυτές είναι και ο θειικός σίδηρος ΙΙ (</w:t>
      </w:r>
      <w:r>
        <w:t>FeSO</w:t>
      </w:r>
      <w:r>
        <w:rPr>
          <w:vertAlign w:val="subscript"/>
          <w:lang w:val="el-GR"/>
        </w:rPr>
        <w:t>4</w:t>
      </w:r>
      <w:r>
        <w:rPr>
          <w:lang w:val="el-GR"/>
        </w:rPr>
        <w:t>).</w:t>
      </w:r>
    </w:p>
    <w:p w14:paraId="53664CC2" w14:textId="77777777" w:rsidR="00596A9C" w:rsidRDefault="00000000">
      <w:pPr>
        <w:pStyle w:val="TrapezaThematonStyle"/>
        <w:autoSpaceDE w:val="0"/>
        <w:autoSpaceDN w:val="0"/>
        <w:adjustRightInd w:val="0"/>
        <w:spacing w:line="360" w:lineRule="auto"/>
        <w:jc w:val="both"/>
        <w:rPr>
          <w:lang w:val="el-GR"/>
        </w:rPr>
      </w:pPr>
      <w:r>
        <w:rPr>
          <w:lang w:val="el-GR"/>
        </w:rPr>
        <w:t>Ένας καλλιεργητής εσπεριδοειδών χρησιμοποιεί λίπασμα πολύ υψηλής καθαρότητας σε θειικό σίδηρο.</w:t>
      </w:r>
      <w:r>
        <w:rPr>
          <w:vertAlign w:val="subscript"/>
          <w:lang w:val="el-GR"/>
        </w:rPr>
        <w:t xml:space="preserve"> </w:t>
      </w:r>
      <w:r>
        <w:rPr>
          <w:lang w:val="el-GR"/>
        </w:rPr>
        <w:t xml:space="preserve">Για να το παρασκευάσει διαλύει 76 </w:t>
      </w:r>
      <w:r>
        <w:t>g</w:t>
      </w:r>
      <w:r>
        <w:rPr>
          <w:lang w:val="el-GR"/>
        </w:rPr>
        <w:t xml:space="preserve"> θειικού σιδήρου σε νερό, έως ότου σχηματιστεί διάλυμα όγκου 20 </w:t>
      </w:r>
      <w:r>
        <w:t>L</w:t>
      </w:r>
      <w:r>
        <w:rPr>
          <w:lang w:val="el-GR"/>
        </w:rPr>
        <w:t xml:space="preserve"> (διάλυμα Δ).</w:t>
      </w:r>
    </w:p>
    <w:p w14:paraId="169B92A9" w14:textId="77777777" w:rsidR="00596A9C" w:rsidRDefault="00000000">
      <w:pPr>
        <w:pStyle w:val="TrapezaThematonStyle"/>
        <w:autoSpaceDE w:val="0"/>
        <w:autoSpaceDN w:val="0"/>
        <w:adjustRightInd w:val="0"/>
        <w:spacing w:line="360" w:lineRule="auto"/>
        <w:ind w:left="567"/>
        <w:jc w:val="both"/>
        <w:rPr>
          <w:rFonts w:cstheme="minorHAnsi"/>
          <w:lang w:val="el-GR"/>
        </w:rPr>
      </w:pPr>
      <w:r>
        <w:rPr>
          <w:rFonts w:cstheme="minorHAnsi"/>
          <w:b/>
          <w:lang w:val="el-GR"/>
        </w:rPr>
        <w:t>α)</w:t>
      </w:r>
      <w:r>
        <w:rPr>
          <w:rFonts w:cstheme="minorHAnsi"/>
          <w:lang w:val="el-GR"/>
        </w:rPr>
        <w:t xml:space="preserve"> Να υπολογίσετε την % </w:t>
      </w:r>
      <w:r>
        <w:rPr>
          <w:rFonts w:cstheme="minorHAnsi"/>
        </w:rPr>
        <w:t>w</w:t>
      </w:r>
      <w:r>
        <w:rPr>
          <w:rFonts w:cstheme="minorHAnsi"/>
          <w:lang w:val="el-GR"/>
        </w:rPr>
        <w:t>/</w:t>
      </w:r>
      <w:r>
        <w:rPr>
          <w:rFonts w:cstheme="minorHAnsi"/>
        </w:rPr>
        <w:t>v</w:t>
      </w:r>
      <w:r>
        <w:rPr>
          <w:rFonts w:cstheme="minorHAnsi"/>
          <w:lang w:val="el-GR"/>
        </w:rPr>
        <w:t xml:space="preserve"> περιεκτικότητα του διαλύματος Δ.</w:t>
      </w:r>
      <w:r>
        <w:rPr>
          <w:rFonts w:cstheme="minorHAnsi"/>
          <w:i/>
          <w:lang w:val="el-GR"/>
        </w:rPr>
        <w:t xml:space="preserve"> (μονάδες 7)</w:t>
      </w:r>
    </w:p>
    <w:p w14:paraId="69560B40" w14:textId="77777777" w:rsidR="00596A9C" w:rsidRDefault="00000000">
      <w:pPr>
        <w:pStyle w:val="TrapezaThematonStyle"/>
        <w:autoSpaceDE w:val="0"/>
        <w:autoSpaceDN w:val="0"/>
        <w:adjustRightInd w:val="0"/>
        <w:spacing w:line="360" w:lineRule="auto"/>
        <w:ind w:left="567"/>
        <w:jc w:val="both"/>
        <w:rPr>
          <w:rFonts w:cstheme="minorHAnsi"/>
          <w:lang w:val="el-GR"/>
        </w:rPr>
      </w:pPr>
      <w:r>
        <w:rPr>
          <w:rFonts w:cstheme="minorHAnsi"/>
          <w:b/>
          <w:lang w:val="el-GR"/>
        </w:rPr>
        <w:t>β)</w:t>
      </w:r>
      <w:r>
        <w:rPr>
          <w:rFonts w:cstheme="minorHAnsi"/>
          <w:lang w:val="el-GR"/>
        </w:rPr>
        <w:t xml:space="preserve"> Να υπολογίσετε τη συγκέντρωση του διαλύματος Δ.</w:t>
      </w:r>
      <w:r>
        <w:rPr>
          <w:rFonts w:cstheme="minorHAnsi"/>
          <w:i/>
          <w:lang w:val="el-GR"/>
        </w:rPr>
        <w:t xml:space="preserve"> (μονάδες 8)</w:t>
      </w:r>
    </w:p>
    <w:p w14:paraId="24FA7663" w14:textId="77777777" w:rsidR="00596A9C" w:rsidRDefault="00000000">
      <w:pPr>
        <w:pStyle w:val="TrapezaThematonStyle"/>
        <w:autoSpaceDE w:val="0"/>
        <w:autoSpaceDN w:val="0"/>
        <w:adjustRightInd w:val="0"/>
        <w:spacing w:line="360" w:lineRule="auto"/>
        <w:jc w:val="both"/>
        <w:rPr>
          <w:rFonts w:cstheme="minorHAnsi"/>
          <w:lang w:val="el-GR"/>
        </w:rPr>
      </w:pPr>
      <w:r>
        <w:rPr>
          <w:rFonts w:cstheme="minorHAnsi"/>
          <w:lang w:val="el-GR"/>
        </w:rPr>
        <w:t xml:space="preserve">Οι γεωπόνοι προτείνουν ότι η ιδανική δοσολογία θειικού σιδήρου για τη λίπανση των εσπεριδοειδών ανά δέντρο είναι 25 </w:t>
      </w:r>
      <w:r>
        <w:rPr>
          <w:rFonts w:cstheme="minorHAnsi"/>
        </w:rPr>
        <w:t>g</w:t>
      </w:r>
      <w:r>
        <w:rPr>
          <w:rFonts w:cstheme="minorHAnsi"/>
          <w:lang w:val="el-GR"/>
        </w:rPr>
        <w:t xml:space="preserve"> θειικού σιδήρου σε διάλυμα 5 </w:t>
      </w:r>
      <w:r>
        <w:rPr>
          <w:rFonts w:cstheme="minorHAnsi"/>
        </w:rPr>
        <w:t>L</w:t>
      </w:r>
      <w:r>
        <w:rPr>
          <w:rFonts w:cstheme="minorHAnsi"/>
          <w:lang w:val="el-GR"/>
        </w:rPr>
        <w:t xml:space="preserve">. Πολύ μεγαλύτερες ποσότητες από αυτή μπορεί να προκαλέσουν κιτρίνισμα των φύλλων και άλλα προβλήματα. </w:t>
      </w:r>
    </w:p>
    <w:p w14:paraId="379C692A" w14:textId="77777777" w:rsidR="00596A9C" w:rsidRDefault="00000000">
      <w:pPr>
        <w:pStyle w:val="TrapezaThematonStyle"/>
        <w:autoSpaceDE w:val="0"/>
        <w:autoSpaceDN w:val="0"/>
        <w:adjustRightInd w:val="0"/>
        <w:spacing w:line="360" w:lineRule="auto"/>
        <w:ind w:left="567"/>
        <w:jc w:val="both"/>
        <w:rPr>
          <w:rFonts w:cstheme="minorHAnsi"/>
          <w:i/>
          <w:lang w:val="el-GR"/>
        </w:rPr>
      </w:pPr>
      <w:r>
        <w:rPr>
          <w:rFonts w:cstheme="minorHAnsi"/>
          <w:b/>
          <w:lang w:val="el-GR"/>
        </w:rPr>
        <w:t>γ)</w:t>
      </w:r>
      <w:r>
        <w:rPr>
          <w:rFonts w:cstheme="minorHAnsi"/>
          <w:lang w:val="el-GR"/>
        </w:rPr>
        <w:t xml:space="preserve"> Χρησιμοποιώντας όλη την ποσότητα του διαλύματος Δ, ο καλλιεργητής πότισε 4 δέντρα με ίση ποσότητα διαλύματος στο καθένα.  Ήταν ιδανική η δοσολογία του θειικού σιδήρου που χρησιμοποίησε; </w:t>
      </w:r>
      <w:r>
        <w:rPr>
          <w:rFonts w:cstheme="minorHAnsi"/>
          <w:i/>
          <w:lang w:val="el-GR"/>
        </w:rPr>
        <w:t>(μονάδες 10)</w:t>
      </w:r>
    </w:p>
    <w:p w14:paraId="067B48C1" w14:textId="77777777" w:rsidR="00596A9C" w:rsidRDefault="00000000">
      <w:pPr>
        <w:pStyle w:val="TrapezaThematonStyle"/>
        <w:spacing w:line="360" w:lineRule="auto"/>
        <w:jc w:val="both"/>
        <w:rPr>
          <w:rFonts w:cstheme="minorHAnsi"/>
          <w:lang w:val="el-GR"/>
        </w:rPr>
      </w:pPr>
      <w:r>
        <w:rPr>
          <w:rFonts w:cstheme="minorHAnsi"/>
          <w:lang w:val="el-GR"/>
        </w:rPr>
        <w:t xml:space="preserve">Δίνονται οι σχετικές ατομικές μάζες: </w:t>
      </w:r>
      <w:r>
        <w:rPr>
          <w:rFonts w:cstheme="minorHAnsi"/>
          <w:i/>
          <w:lang w:val="el-GR"/>
        </w:rPr>
        <w:t>Α</w:t>
      </w:r>
      <w:r>
        <w:rPr>
          <w:rFonts w:cstheme="minorHAnsi"/>
          <w:vertAlign w:val="subscript"/>
        </w:rPr>
        <w:t>r</w:t>
      </w:r>
      <w:r>
        <w:rPr>
          <w:rFonts w:cstheme="minorHAnsi"/>
          <w:lang w:val="el-GR"/>
        </w:rPr>
        <w:t>(</w:t>
      </w:r>
      <w:r>
        <w:rPr>
          <w:rFonts w:cstheme="minorHAnsi"/>
        </w:rPr>
        <w:t>Fe</w:t>
      </w:r>
      <w:r>
        <w:rPr>
          <w:rFonts w:cstheme="minorHAnsi"/>
          <w:lang w:val="el-GR"/>
        </w:rPr>
        <w:t xml:space="preserve">)=56, </w:t>
      </w:r>
      <w:r>
        <w:rPr>
          <w:rFonts w:cstheme="minorHAnsi"/>
          <w:i/>
          <w:lang w:val="el-GR"/>
        </w:rPr>
        <w:t>Α</w:t>
      </w:r>
      <w:r>
        <w:rPr>
          <w:rFonts w:cstheme="minorHAnsi"/>
          <w:vertAlign w:val="subscript"/>
        </w:rPr>
        <w:t>r</w:t>
      </w:r>
      <w:r>
        <w:rPr>
          <w:rFonts w:cstheme="minorHAnsi"/>
          <w:lang w:val="el-GR"/>
        </w:rPr>
        <w:t>(</w:t>
      </w:r>
      <w:r>
        <w:rPr>
          <w:rFonts w:cstheme="minorHAnsi"/>
        </w:rPr>
        <w:t>S</w:t>
      </w:r>
      <w:r>
        <w:rPr>
          <w:rFonts w:cstheme="minorHAnsi"/>
          <w:lang w:val="el-GR"/>
        </w:rPr>
        <w:t xml:space="preserve">)=32, </w:t>
      </w:r>
      <w:r>
        <w:rPr>
          <w:rFonts w:cstheme="minorHAnsi"/>
          <w:i/>
          <w:lang w:val="el-GR"/>
        </w:rPr>
        <w:t>Α</w:t>
      </w:r>
      <w:r>
        <w:rPr>
          <w:rFonts w:cstheme="minorHAnsi"/>
          <w:vertAlign w:val="subscript"/>
        </w:rPr>
        <w:t>r</w:t>
      </w:r>
      <w:r>
        <w:rPr>
          <w:rFonts w:cstheme="minorHAnsi"/>
          <w:lang w:val="el-GR"/>
        </w:rPr>
        <w:t>(</w:t>
      </w:r>
      <w:r>
        <w:rPr>
          <w:rFonts w:cstheme="minorHAnsi"/>
        </w:rPr>
        <w:t>O</w:t>
      </w:r>
      <w:r>
        <w:rPr>
          <w:rFonts w:cstheme="minorHAnsi"/>
          <w:lang w:val="el-GR"/>
        </w:rPr>
        <w:t>)=16</w:t>
      </w:r>
    </w:p>
    <w:p w14:paraId="42A2B515" w14:textId="77777777" w:rsidR="00596A9C" w:rsidRDefault="00000000">
      <w:pPr>
        <w:pStyle w:val="TrapezaThematonStyle"/>
        <w:spacing w:line="360" w:lineRule="auto"/>
        <w:ind w:left="567"/>
        <w:jc w:val="right"/>
        <w:rPr>
          <w:rFonts w:asciiTheme="minorHAnsi" w:hAnsiTheme="minorHAnsi" w:cstheme="minorHAnsi"/>
          <w:i/>
          <w:lang w:val="el-GR"/>
        </w:rPr>
      </w:pPr>
      <w:r>
        <w:rPr>
          <w:rFonts w:asciiTheme="minorHAnsi" w:hAnsiTheme="minorHAnsi" w:cstheme="minorHAnsi"/>
          <w:b/>
          <w:bCs/>
          <w:i/>
          <w:lang w:val="el-GR"/>
        </w:rPr>
        <w:t>Μονάδες 25</w:t>
      </w:r>
    </w:p>
    <w:p w14:paraId="7709BD78" w14:textId="77777777" w:rsidR="00596A9C" w:rsidRDefault="00596A9C">
      <w:pPr>
        <w:pStyle w:val="TrapezaThematonStyle"/>
        <w:spacing w:line="360" w:lineRule="auto"/>
        <w:jc w:val="both"/>
        <w:rPr>
          <w:rFonts w:cstheme="minorHAnsi"/>
          <w:lang w:val="el-GR"/>
        </w:rPr>
      </w:pPr>
    </w:p>
    <w:p w14:paraId="4BB69270" w14:textId="77777777" w:rsidR="00596A9C" w:rsidRDefault="00596A9C">
      <w:pPr>
        <w:pStyle w:val="TrapezaThematonStyle"/>
        <w:spacing w:line="360" w:lineRule="auto"/>
        <w:jc w:val="both"/>
        <w:rPr>
          <w:rFonts w:cstheme="minorHAnsi"/>
          <w:lang w:val="el-GR"/>
        </w:rPr>
      </w:pPr>
    </w:p>
    <w:p w14:paraId="361CB79E" w14:textId="77777777" w:rsidR="00596A9C" w:rsidRDefault="00596A9C">
      <w:pPr>
        <w:pStyle w:val="TrapezaThematonStyle"/>
        <w:spacing w:line="360" w:lineRule="auto"/>
        <w:jc w:val="both"/>
        <w:rPr>
          <w:rFonts w:cstheme="minorHAnsi"/>
          <w:lang w:val="el-GR"/>
        </w:rPr>
      </w:pPr>
    </w:p>
    <w:p w14:paraId="06BCF594" w14:textId="77777777" w:rsidR="00596A9C" w:rsidRDefault="00596A9C">
      <w:pPr>
        <w:pStyle w:val="TrapezaThematonStyle"/>
        <w:spacing w:line="360" w:lineRule="auto"/>
        <w:jc w:val="both"/>
        <w:rPr>
          <w:rFonts w:cstheme="minorHAnsi"/>
          <w:lang w:val="el-GR"/>
        </w:rPr>
      </w:pPr>
    </w:p>
    <w:p w14:paraId="1A25E5B1" w14:textId="77777777" w:rsidR="00596A9C" w:rsidRDefault="00596A9C">
      <w:pPr>
        <w:pStyle w:val="TrapezaThematonStyle"/>
        <w:spacing w:line="360" w:lineRule="auto"/>
        <w:jc w:val="both"/>
        <w:rPr>
          <w:rFonts w:cstheme="minorHAnsi"/>
          <w:lang w:val="el-GR"/>
        </w:rPr>
      </w:pPr>
    </w:p>
    <w:p w14:paraId="3AE9703F" w14:textId="77777777" w:rsidR="00596A9C" w:rsidRDefault="00596A9C">
      <w:pPr>
        <w:pStyle w:val="TrapezaThematonStyle"/>
        <w:spacing w:line="360" w:lineRule="auto"/>
        <w:jc w:val="both"/>
        <w:rPr>
          <w:rFonts w:cstheme="minorHAnsi"/>
          <w:lang w:val="el-GR"/>
        </w:rPr>
      </w:pPr>
    </w:p>
    <w:p w14:paraId="2883FC87" w14:textId="77777777" w:rsidR="00596A9C" w:rsidRDefault="00596A9C">
      <w:pPr>
        <w:pStyle w:val="TrapezaThematonStyle"/>
        <w:spacing w:line="360" w:lineRule="auto"/>
        <w:jc w:val="both"/>
        <w:rPr>
          <w:rFonts w:cstheme="minorHAnsi"/>
          <w:lang w:val="el-GR"/>
        </w:rPr>
      </w:pPr>
    </w:p>
    <w:p w14:paraId="6A7B8023" w14:textId="77777777" w:rsidR="00596A9C" w:rsidRDefault="00596A9C">
      <w:pPr>
        <w:pStyle w:val="TrapezaThematonStyle"/>
        <w:spacing w:line="360" w:lineRule="auto"/>
        <w:jc w:val="both"/>
        <w:rPr>
          <w:rFonts w:cstheme="minorHAnsi"/>
          <w:lang w:val="el-GR"/>
        </w:rPr>
        <w:sectPr w:rsidR="00596A9C">
          <w:type w:val="continuous"/>
          <w:pgSz w:w="11906" w:h="16838"/>
          <w:pgMar w:top="1080" w:right="1080" w:bottom="1080" w:left="1080" w:header="720" w:footer="720" w:gutter="0"/>
          <w:cols w:space="720"/>
        </w:sectPr>
      </w:pPr>
    </w:p>
    <w:p w14:paraId="1EEFA84B"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13894</w:t>
      </w:r>
    </w:p>
    <w:p w14:paraId="6B17F619" w14:textId="77777777" w:rsidR="00596A9C" w:rsidRDefault="00000000">
      <w:pPr>
        <w:pStyle w:val="TrapezaThematonStyle"/>
        <w:spacing w:line="360" w:lineRule="auto"/>
        <w:jc w:val="both"/>
        <w:rPr>
          <w:rFonts w:cstheme="minorHAnsi"/>
          <w:b/>
          <w:lang w:val="el-GR"/>
        </w:rPr>
      </w:pPr>
      <w:r>
        <w:rPr>
          <w:rFonts w:cstheme="minorHAnsi"/>
          <w:b/>
          <w:lang w:val="el-GR"/>
        </w:rPr>
        <w:t>Ενδεικτική επίλυση</w:t>
      </w:r>
    </w:p>
    <w:p w14:paraId="11490769" w14:textId="77777777" w:rsidR="00596A9C" w:rsidRDefault="00000000">
      <w:pPr>
        <w:pStyle w:val="TrapezaThematonStyle"/>
        <w:spacing w:line="360" w:lineRule="auto"/>
        <w:jc w:val="both"/>
        <w:rPr>
          <w:rFonts w:cstheme="minorHAnsi"/>
          <w:lang w:val="el-GR" w:bidi="he-IL"/>
        </w:rPr>
      </w:pPr>
      <w:r>
        <w:rPr>
          <w:rFonts w:cstheme="minorHAnsi"/>
          <w:b/>
          <w:lang w:val="el-GR"/>
        </w:rPr>
        <w:t xml:space="preserve">α) </w:t>
      </w:r>
      <w:r>
        <w:rPr>
          <w:rFonts w:cstheme="minorHAnsi"/>
          <w:lang w:val="el-GR"/>
        </w:rPr>
        <w:t xml:space="preserve">76 </w:t>
      </w:r>
      <w:r>
        <w:rPr>
          <w:rFonts w:cstheme="minorHAnsi"/>
        </w:rPr>
        <w:t>g</w:t>
      </w:r>
      <w:r>
        <w:rPr>
          <w:rFonts w:cstheme="minorHAnsi"/>
          <w:lang w:val="el-GR"/>
        </w:rPr>
        <w:t xml:space="preserve"> </w:t>
      </w:r>
      <w:r>
        <w:rPr>
          <w:rFonts w:cstheme="minorHAnsi"/>
        </w:rPr>
        <w:t>FeSO</w:t>
      </w:r>
      <w:r>
        <w:rPr>
          <w:rFonts w:cstheme="minorHAnsi"/>
          <w:vertAlign w:val="subscript"/>
          <w:lang w:val="el-GR"/>
        </w:rPr>
        <w:t>4</w:t>
      </w:r>
      <w:r>
        <w:rPr>
          <w:rFonts w:cstheme="minorHAnsi"/>
          <w:lang w:val="el-GR"/>
        </w:rPr>
        <w:t xml:space="preserve"> περιέχονται σε 20 </w:t>
      </w:r>
      <w:r>
        <w:rPr>
          <w:rFonts w:cstheme="minorHAnsi"/>
        </w:rPr>
        <w:t>L</w:t>
      </w:r>
      <w:r>
        <w:rPr>
          <w:rFonts w:cstheme="minorHAnsi"/>
          <w:lang w:val="el-GR"/>
        </w:rPr>
        <w:t xml:space="preserve"> ή 20000 </w:t>
      </w:r>
      <w:r>
        <w:rPr>
          <w:rFonts w:cstheme="minorHAnsi"/>
        </w:rPr>
        <w:t>mL</w:t>
      </w:r>
      <w:r>
        <w:rPr>
          <w:rFonts w:cstheme="minorHAnsi"/>
          <w:lang w:val="el-GR"/>
        </w:rPr>
        <w:t xml:space="preserve"> διαλύματος  </w:t>
      </w:r>
    </w:p>
    <w:p w14:paraId="39ADF108" w14:textId="77777777" w:rsidR="00596A9C" w:rsidRDefault="00000000">
      <w:pPr>
        <w:pStyle w:val="TrapezaThematonStyle"/>
        <w:spacing w:line="360" w:lineRule="auto"/>
        <w:jc w:val="both"/>
        <w:rPr>
          <w:rFonts w:cstheme="minorHAnsi"/>
          <w:lang w:val="el-GR"/>
        </w:rPr>
      </w:pPr>
      <w:r>
        <w:rPr>
          <w:rFonts w:cstheme="minorHAnsi"/>
          <w:lang w:val="el-GR"/>
        </w:rPr>
        <w:t xml:space="preserve">      </w:t>
      </w:r>
      <w:r>
        <w:rPr>
          <w:rFonts w:cstheme="minorHAnsi"/>
        </w:rPr>
        <w:t>x</w:t>
      </w:r>
      <w:r>
        <w:rPr>
          <w:rFonts w:cstheme="minorHAnsi"/>
          <w:lang w:val="el-GR"/>
        </w:rPr>
        <w:t xml:space="preserve">; </w:t>
      </w:r>
      <w:r>
        <w:rPr>
          <w:rFonts w:cstheme="minorHAnsi"/>
        </w:rPr>
        <w:t>g</w:t>
      </w:r>
      <w:r>
        <w:rPr>
          <w:rFonts w:cstheme="minorHAnsi"/>
          <w:lang w:val="el-GR"/>
        </w:rPr>
        <w:t xml:space="preserve"> </w:t>
      </w:r>
      <w:r>
        <w:rPr>
          <w:rFonts w:cstheme="minorHAnsi"/>
        </w:rPr>
        <w:t>FeSO</w:t>
      </w:r>
      <w:r>
        <w:rPr>
          <w:rFonts w:cstheme="minorHAnsi"/>
          <w:vertAlign w:val="subscript"/>
          <w:lang w:val="el-GR"/>
        </w:rPr>
        <w:t>4</w:t>
      </w:r>
      <w:r>
        <w:rPr>
          <w:rFonts w:cstheme="minorHAnsi"/>
          <w:lang w:val="el-GR"/>
        </w:rPr>
        <w:t xml:space="preserve"> περιέχονται σε 100 </w:t>
      </w:r>
      <w:r>
        <w:rPr>
          <w:rFonts w:cstheme="minorHAnsi"/>
        </w:rPr>
        <w:t>mL</w:t>
      </w:r>
      <w:r>
        <w:rPr>
          <w:rFonts w:cstheme="minorHAnsi"/>
          <w:lang w:val="el-GR"/>
        </w:rPr>
        <w:t xml:space="preserve"> διαλύματος </w:t>
      </w:r>
    </w:p>
    <w:p w14:paraId="610487FC" w14:textId="77777777" w:rsidR="00596A9C" w:rsidRDefault="00000000">
      <w:pPr>
        <w:pStyle w:val="TrapezaThematonStyle"/>
        <w:spacing w:line="360" w:lineRule="auto"/>
        <w:ind w:left="567"/>
        <w:jc w:val="both"/>
        <w:rPr>
          <w:rFonts w:cstheme="minorHAnsi"/>
          <w:lang w:val="el-GR"/>
        </w:rPr>
      </w:pPr>
      <w:r>
        <w:rPr>
          <w:rFonts w:cstheme="minorHAnsi"/>
          <w:lang w:val="el-GR"/>
        </w:rPr>
        <w:t xml:space="preserve">                                   76 </w:t>
      </w:r>
      <w:r>
        <w:rPr>
          <w:rFonts w:cstheme="minorHAnsi"/>
        </w:rPr>
        <w:t>g</w:t>
      </w:r>
      <w:r>
        <w:rPr>
          <w:rFonts w:cstheme="minorHAnsi"/>
          <w:lang w:val="el-GR"/>
        </w:rPr>
        <w:t xml:space="preserve"> </w:t>
      </w:r>
      <w:r>
        <w:rPr>
          <w:rFonts w:ascii="Symbol" w:eastAsia="Symbol" w:hAnsi="Symbol" w:cstheme="minorHAnsi"/>
          <w:lang w:val="el-GR"/>
        </w:rPr>
        <w:sym w:font="Symbol" w:char="F0D7"/>
      </w:r>
      <w:r>
        <w:rPr>
          <w:rFonts w:cstheme="minorHAnsi"/>
          <w:lang w:val="el-GR"/>
        </w:rPr>
        <w:t xml:space="preserve"> 100 </w:t>
      </w:r>
      <w:r>
        <w:rPr>
          <w:rFonts w:cstheme="minorHAnsi"/>
        </w:rPr>
        <w:t>mL</w:t>
      </w:r>
      <w:r>
        <w:rPr>
          <w:rFonts w:cstheme="minorHAnsi"/>
          <w:lang w:val="el-GR"/>
        </w:rPr>
        <w:t xml:space="preserve"> = </w:t>
      </w:r>
      <w:r>
        <w:rPr>
          <w:rFonts w:cstheme="minorHAnsi"/>
        </w:rPr>
        <w:t>x</w:t>
      </w:r>
      <w:r>
        <w:rPr>
          <w:rFonts w:cstheme="minorHAnsi"/>
          <w:lang w:val="el-GR"/>
        </w:rPr>
        <w:t xml:space="preserve"> </w:t>
      </w:r>
      <w:r>
        <w:rPr>
          <w:rFonts w:cstheme="minorHAnsi"/>
        </w:rPr>
        <w:t>g</w:t>
      </w:r>
      <w:r>
        <w:rPr>
          <w:rFonts w:cstheme="minorHAnsi"/>
          <w:lang w:val="el-GR"/>
        </w:rPr>
        <w:t xml:space="preserve"> </w:t>
      </w:r>
      <w:r>
        <w:rPr>
          <w:rFonts w:ascii="Symbol" w:eastAsia="Symbol" w:hAnsi="Symbol" w:cstheme="minorHAnsi"/>
          <w:lang w:val="el-GR"/>
        </w:rPr>
        <w:sym w:font="Symbol" w:char="F0D7"/>
      </w:r>
      <w:r>
        <w:rPr>
          <w:rFonts w:cstheme="minorHAnsi"/>
          <w:lang w:val="el-GR"/>
        </w:rPr>
        <w:t xml:space="preserve"> 20000  </w:t>
      </w:r>
      <w:r>
        <w:rPr>
          <w:rFonts w:cstheme="minorHAnsi"/>
        </w:rPr>
        <w:t>mL</w:t>
      </w:r>
      <w:r>
        <w:rPr>
          <w:rFonts w:cstheme="minorHAnsi"/>
          <w:lang w:val="el-GR"/>
        </w:rPr>
        <w:t xml:space="preserve"> </w:t>
      </w:r>
      <w:r>
        <w:rPr>
          <w:rFonts w:ascii="Symbol" w:eastAsia="Symbol" w:hAnsi="Symbol" w:cstheme="minorHAnsi"/>
          <w:lang w:val="el-GR"/>
        </w:rPr>
        <w:sym w:font="Symbol" w:char="F0DE"/>
      </w:r>
      <w:r>
        <w:rPr>
          <w:rFonts w:cstheme="minorHAnsi"/>
          <w:lang w:val="el-GR"/>
        </w:rPr>
        <w:t xml:space="preserve"> </w:t>
      </w:r>
      <w:r>
        <w:rPr>
          <w:rFonts w:cstheme="minorHAnsi"/>
        </w:rPr>
        <w:t>x</w:t>
      </w:r>
      <w:r>
        <w:rPr>
          <w:rFonts w:cstheme="minorHAnsi"/>
          <w:lang w:val="el-GR"/>
        </w:rPr>
        <w:t xml:space="preserve"> = 0,38 </w:t>
      </w:r>
    </w:p>
    <w:p w14:paraId="05E1C4B6" w14:textId="77777777" w:rsidR="00596A9C" w:rsidRDefault="00000000">
      <w:pPr>
        <w:pStyle w:val="TrapezaThematonStyle"/>
        <w:spacing w:line="360" w:lineRule="auto"/>
        <w:jc w:val="both"/>
        <w:rPr>
          <w:lang w:val="el-GR"/>
        </w:rPr>
      </w:pPr>
      <w:r>
        <w:rPr>
          <w:lang w:val="el-GR"/>
        </w:rPr>
        <w:t xml:space="preserve">Άρα </w:t>
      </w:r>
      <w:r>
        <w:rPr>
          <w:color w:val="202122"/>
          <w:shd w:val="clear" w:color="auto" w:fill="FFFFFF"/>
          <w:lang w:val="el-GR"/>
        </w:rPr>
        <w:t xml:space="preserve">η περιεκτικότητα του διαλύματος Δ είναι 0,38 % </w:t>
      </w:r>
      <w:r>
        <w:rPr>
          <w:color w:val="202122"/>
          <w:shd w:val="clear" w:color="auto" w:fill="FFFFFF"/>
        </w:rPr>
        <w:t>w</w:t>
      </w:r>
      <w:r>
        <w:rPr>
          <w:color w:val="202122"/>
          <w:shd w:val="clear" w:color="auto" w:fill="FFFFFF"/>
          <w:lang w:val="el-GR"/>
        </w:rPr>
        <w:t>/</w:t>
      </w:r>
      <w:r>
        <w:rPr>
          <w:color w:val="202122"/>
          <w:shd w:val="clear" w:color="auto" w:fill="FFFFFF"/>
        </w:rPr>
        <w:t>v</w:t>
      </w:r>
      <w:r>
        <w:rPr>
          <w:lang w:val="el-GR"/>
        </w:rPr>
        <w:t>.</w:t>
      </w:r>
    </w:p>
    <w:p w14:paraId="41443EC0" w14:textId="77777777" w:rsidR="00596A9C" w:rsidRDefault="00000000">
      <w:pPr>
        <w:pStyle w:val="TrapezaThematonStyle"/>
        <w:widowControl w:val="0"/>
        <w:spacing w:line="360" w:lineRule="auto"/>
        <w:jc w:val="both"/>
        <w:rPr>
          <w:color w:val="000000"/>
          <w:lang w:val="el-GR"/>
        </w:rPr>
      </w:pPr>
      <w:r>
        <w:rPr>
          <w:b/>
          <w:bCs/>
          <w:lang w:val="el-GR" w:bidi="he-IL"/>
        </w:rPr>
        <w:t xml:space="preserve">β) </w:t>
      </w:r>
      <w:r>
        <w:rPr>
          <w:i/>
          <w:iCs/>
          <w:lang w:bidi="he-IL"/>
        </w:rPr>
        <w:t>M</w:t>
      </w:r>
      <w:r>
        <w:rPr>
          <w:vertAlign w:val="subscript"/>
          <w:lang w:bidi="he-IL"/>
        </w:rPr>
        <w:t>r</w:t>
      </w:r>
      <w:r>
        <w:rPr>
          <w:lang w:val="el-GR" w:bidi="he-IL"/>
        </w:rPr>
        <w:t xml:space="preserve"> (</w:t>
      </w:r>
      <w:r>
        <w:t>FeSO</w:t>
      </w:r>
      <w:r>
        <w:rPr>
          <w:vertAlign w:val="subscript"/>
          <w:lang w:val="el-GR"/>
        </w:rPr>
        <w:t>4</w:t>
      </w:r>
      <w:r>
        <w:rPr>
          <w:lang w:val="el-GR"/>
        </w:rPr>
        <w:t xml:space="preserve">) </w:t>
      </w:r>
      <w:r>
        <w:rPr>
          <w:lang w:val="el-GR" w:bidi="he-IL"/>
        </w:rPr>
        <w:t>= 1</w:t>
      </w:r>
      <w:r>
        <w:rPr>
          <w:rFonts w:ascii="Symbol" w:hAnsi="Symbol"/>
          <w:lang w:val="el-GR" w:bidi="he-IL"/>
        </w:rPr>
        <w:sym w:font="Symbol" w:char="F0D7"/>
      </w:r>
      <w:r>
        <w:rPr>
          <w:lang w:val="el-GR" w:bidi="he-IL"/>
        </w:rPr>
        <w:t>56 + 1</w:t>
      </w:r>
      <w:r>
        <w:rPr>
          <w:rFonts w:ascii="Symbol" w:eastAsia="Symbol" w:hAnsi="Symbol"/>
          <w:lang w:val="el-GR" w:bidi="he-IL"/>
        </w:rPr>
        <w:sym w:font="Symbol" w:char="F0D7"/>
      </w:r>
      <w:r>
        <w:rPr>
          <w:lang w:val="el-GR" w:bidi="he-IL"/>
        </w:rPr>
        <w:t>32 + 4</w:t>
      </w:r>
      <w:r>
        <w:rPr>
          <w:rFonts w:ascii="Symbol" w:eastAsia="Symbol" w:hAnsi="Symbol"/>
          <w:lang w:val="el-GR" w:bidi="he-IL"/>
        </w:rPr>
        <w:sym w:font="Symbol" w:char="F0D7"/>
      </w:r>
      <w:r>
        <w:rPr>
          <w:lang w:val="el-GR" w:bidi="he-IL"/>
        </w:rPr>
        <w:t>16 = 152</w:t>
      </w:r>
    </w:p>
    <w:p w14:paraId="72283446" w14:textId="77777777" w:rsidR="00596A9C" w:rsidRDefault="00000000">
      <w:pPr>
        <w:pStyle w:val="TrapezaThematonStyle"/>
        <w:spacing w:line="360" w:lineRule="auto"/>
        <w:jc w:val="both"/>
        <w:rPr>
          <w:rFonts w:eastAsiaTheme="minorEastAsia" w:cstheme="minorHAnsi"/>
          <w:color w:val="000000"/>
          <w:lang w:val="el-GR"/>
        </w:rPr>
      </w:pPr>
      <w:r>
        <w:rPr>
          <w:rFonts w:cstheme="minorHAnsi"/>
          <w:color w:val="000000"/>
          <w:lang w:val="el-GR"/>
        </w:rPr>
        <w:t xml:space="preserve">Τα </w:t>
      </w:r>
      <w:r>
        <w:rPr>
          <w:rFonts w:cstheme="minorHAnsi"/>
          <w:color w:val="000000"/>
        </w:rPr>
        <w:t>mol</w:t>
      </w:r>
      <w:r>
        <w:rPr>
          <w:rFonts w:cstheme="minorHAnsi"/>
          <w:color w:val="000000"/>
          <w:lang w:val="el-GR"/>
        </w:rPr>
        <w:t xml:space="preserve"> </w:t>
      </w:r>
      <w:r>
        <w:rPr>
          <w:rFonts w:cstheme="minorHAnsi"/>
        </w:rPr>
        <w:t>FeSO</w:t>
      </w:r>
      <w:r>
        <w:rPr>
          <w:rFonts w:cstheme="minorHAnsi"/>
          <w:vertAlign w:val="subscript"/>
          <w:lang w:val="el-GR"/>
        </w:rPr>
        <w:t>4</w:t>
      </w:r>
      <w:r>
        <w:rPr>
          <w:rFonts w:cstheme="minorHAnsi"/>
          <w:lang w:val="el-GR"/>
        </w:rPr>
        <w:t xml:space="preserve"> </w:t>
      </w:r>
      <w:r>
        <w:rPr>
          <w:rFonts w:cstheme="minorHAnsi"/>
          <w:color w:val="000000"/>
          <w:lang w:val="el-GR"/>
        </w:rPr>
        <w:t xml:space="preserve">που περιέχονται σε 20 </w:t>
      </w:r>
      <w:r>
        <w:rPr>
          <w:rFonts w:cstheme="minorHAnsi"/>
          <w:color w:val="000000"/>
        </w:rPr>
        <w:t>L</w:t>
      </w:r>
      <w:r>
        <w:rPr>
          <w:rFonts w:cstheme="minorHAnsi"/>
          <w:color w:val="000000"/>
          <w:lang w:val="el-GR"/>
        </w:rPr>
        <w:t xml:space="preserve"> </w:t>
      </w:r>
      <w:r>
        <w:rPr>
          <w:rFonts w:cstheme="minorHAnsi"/>
          <w:lang w:val="el-GR"/>
        </w:rPr>
        <w:t xml:space="preserve">διαλύματος </w:t>
      </w:r>
      <w:r>
        <w:rPr>
          <w:rFonts w:cstheme="minorHAnsi"/>
          <w:color w:val="000000"/>
          <w:lang w:val="el-GR"/>
        </w:rPr>
        <w:t xml:space="preserve">είναι ίσα με: </w:t>
      </w:r>
    </w:p>
    <w:p w14:paraId="0B6A4A2F" w14:textId="77777777" w:rsidR="00596A9C" w:rsidRDefault="00000000">
      <w:pPr>
        <w:pStyle w:val="TrapezaThematonStyle"/>
        <w:spacing w:line="360" w:lineRule="auto"/>
        <w:jc w:val="both"/>
        <w:rPr>
          <w:rFonts w:eastAsiaTheme="minorEastAsia" w:cstheme="minorHAnsi"/>
          <w:color w:val="000000"/>
          <w:lang w:val="el-GR"/>
        </w:rPr>
      </w:pPr>
      <m:oMathPara>
        <m:oMath>
          <m:r>
            <w:rPr>
              <w:rFonts w:ascii="Cambria Math" w:eastAsia="Cambria Math" w:hAnsi="Cambria Math" w:cstheme="minorHAnsi"/>
              <w:color w:val="000000"/>
              <w:lang w:val="el-GR"/>
            </w:rPr>
            <m:t>n=</m:t>
          </m:r>
          <m:f>
            <m:fPr>
              <m:ctrlPr>
                <w:rPr>
                  <w:rFonts w:ascii="Cambria Math" w:hAnsi="Cambria Math" w:cstheme="minorHAnsi"/>
                  <w:color w:val="000000"/>
                  <w:lang w:val="el-GR"/>
                </w:rPr>
              </m:ctrlPr>
            </m:fPr>
            <m:num>
              <m:r>
                <w:rPr>
                  <w:rFonts w:ascii="Cambria Math" w:eastAsia="Cambria Math" w:hAnsi="Cambria Math" w:cstheme="minorHAnsi"/>
                  <w:color w:val="000000"/>
                  <w:lang w:val="el-GR"/>
                </w:rPr>
                <m:t>m</m:t>
              </m:r>
            </m:num>
            <m:den>
              <m:r>
                <w:rPr>
                  <w:rFonts w:ascii="Cambria Math" w:eastAsia="Cambria Math" w:hAnsi="Cambria Math" w:cstheme="minorHAnsi"/>
                  <w:color w:val="000000"/>
                  <w:lang w:val="el-GR"/>
                </w:rPr>
                <m:t>Mr</m:t>
              </m:r>
            </m:den>
          </m:f>
          <m:r>
            <w:rPr>
              <w:rFonts w:ascii="Cambria Math" w:eastAsia="Cambria Math" w:hAnsi="Cambria Math" w:cstheme="minorHAnsi"/>
              <w:color w:val="000000"/>
              <w:lang w:val="el-GR"/>
            </w:rPr>
            <m:t xml:space="preserve">= </m:t>
          </m:r>
          <m:f>
            <m:fPr>
              <m:ctrlPr>
                <w:rPr>
                  <w:rFonts w:ascii="Cambria Math" w:hAnsi="Cambria Math" w:cstheme="minorHAnsi"/>
                  <w:color w:val="000000"/>
                  <w:lang w:val="el-GR"/>
                </w:rPr>
              </m:ctrlPr>
            </m:fPr>
            <m:num>
              <m:r>
                <w:rPr>
                  <w:rFonts w:ascii="Cambria Math" w:eastAsia="Cambria Math" w:hAnsi="Cambria Math" w:cstheme="minorHAnsi"/>
                  <w:color w:val="000000"/>
                  <w:lang w:val="el-GR"/>
                </w:rPr>
                <m:t>76</m:t>
              </m:r>
            </m:num>
            <m:den>
              <m:r>
                <w:rPr>
                  <w:rFonts w:ascii="Cambria Math" w:eastAsia="Cambria Math" w:hAnsi="Cambria Math" w:cstheme="minorHAnsi"/>
                  <w:color w:val="000000"/>
                  <w:lang w:val="el-GR"/>
                </w:rPr>
                <m:t>152</m:t>
              </m:r>
            </m:den>
          </m:f>
          <m:r>
            <w:rPr>
              <w:rFonts w:ascii="Cambria Math" w:eastAsia="Cambria Math" w:hAnsi="Cambria Math" w:cstheme="minorHAnsi"/>
              <w:color w:val="000000"/>
              <w:lang w:val="el-GR"/>
            </w:rPr>
            <m:t xml:space="preserve"> </m:t>
          </m:r>
          <m:r>
            <w:rPr>
              <w:rFonts w:ascii="Cambria Math" w:eastAsia="Cambria Math" w:hAnsi="Cambria Math" w:cstheme="minorHAnsi"/>
              <w:color w:val="000000"/>
            </w:rPr>
            <m:t>mol</m:t>
          </m:r>
          <m:r>
            <w:rPr>
              <w:rFonts w:ascii="Cambria Math" w:eastAsia="Cambria Math" w:hAnsi="Cambria Math" w:cstheme="minorHAnsi"/>
              <w:color w:val="000000"/>
              <w:lang w:val="el-GR"/>
            </w:rPr>
            <m:t>=0,5 mol</m:t>
          </m:r>
        </m:oMath>
      </m:oMathPara>
    </w:p>
    <w:p w14:paraId="07AC9E28" w14:textId="77777777" w:rsidR="00596A9C" w:rsidRDefault="00000000">
      <w:pPr>
        <w:pStyle w:val="TrapezaThematonStyle"/>
        <w:spacing w:line="360" w:lineRule="auto"/>
        <w:jc w:val="both"/>
        <w:rPr>
          <w:rFonts w:eastAsiaTheme="minorEastAsia" w:cstheme="minorHAnsi"/>
          <w:lang w:val="el-GR"/>
        </w:rPr>
      </w:pPr>
      <w:r>
        <w:rPr>
          <w:rFonts w:eastAsiaTheme="minorEastAsia" w:cstheme="minorHAnsi"/>
          <w:lang w:val="el-GR"/>
        </w:rPr>
        <w:t>Επομένως</w:t>
      </w:r>
    </w:p>
    <w:p w14:paraId="043C1709" w14:textId="77777777" w:rsidR="00596A9C" w:rsidRDefault="00000000">
      <w:pPr>
        <w:pStyle w:val="TrapezaThematonStyle"/>
        <w:spacing w:line="360" w:lineRule="auto"/>
        <w:jc w:val="both"/>
        <w:rPr>
          <w:rFonts w:eastAsiaTheme="minorEastAsia" w:cstheme="minorHAnsi"/>
        </w:rPr>
      </w:pPr>
      <m:oMathPara>
        <m:oMathParaPr>
          <m:jc m:val="left"/>
        </m:oMathParaPr>
        <m:oMath>
          <m:r>
            <w:rPr>
              <w:rFonts w:ascii="Cambria Math" w:eastAsia="Cambria Math" w:hAnsi="Cambria Math" w:cstheme="minorHAnsi"/>
            </w:rPr>
            <m:t>c</m:t>
          </m:r>
          <m:r>
            <w:rPr>
              <w:rFonts w:ascii="Cambria Math" w:eastAsia="Cambria Math" w:hAnsi="Cambria Math" w:cstheme="minorHAnsi"/>
              <w:lang w:val="el-GR"/>
            </w:rPr>
            <m:t>=</m:t>
          </m:r>
          <m:f>
            <m:fPr>
              <m:ctrlPr>
                <w:rPr>
                  <w:rFonts w:ascii="Cambria Math" w:hAnsi="Cambria Math" w:cstheme="minorHAnsi"/>
                  <w:lang w:val="el-GR"/>
                </w:rPr>
              </m:ctrlPr>
            </m:fPr>
            <m:num>
              <m:r>
                <w:rPr>
                  <w:rFonts w:ascii="Cambria Math" w:eastAsia="Cambria Math" w:hAnsi="Cambria Math" w:cstheme="minorHAnsi"/>
                </w:rPr>
                <m:t>n</m:t>
              </m:r>
            </m:num>
            <m:den>
              <m:r>
                <w:rPr>
                  <w:rFonts w:ascii="Cambria Math" w:eastAsia="Cambria Math" w:hAnsi="Cambria Math" w:cstheme="minorHAnsi"/>
                </w:rPr>
                <m:t>V</m:t>
              </m:r>
            </m:den>
          </m:f>
          <m:r>
            <w:rPr>
              <w:rFonts w:ascii="Cambria Math" w:eastAsia="Cambria Math" w:hAnsi="Cambria Math" w:cstheme="minorHAnsi"/>
              <w:lang w:val="el-GR"/>
            </w:rPr>
            <m:t xml:space="preserve">= </m:t>
          </m:r>
          <m:f>
            <m:fPr>
              <m:ctrlPr>
                <w:rPr>
                  <w:rFonts w:ascii="Cambria Math" w:hAnsi="Cambria Math" w:cstheme="minorHAnsi"/>
                </w:rPr>
              </m:ctrlPr>
            </m:fPr>
            <m:num>
              <m:r>
                <w:rPr>
                  <w:rFonts w:ascii="Cambria Math" w:eastAsia="Cambria Math" w:hAnsi="Cambria Math" w:cstheme="minorHAnsi"/>
                  <w:lang w:val="el-GR"/>
                </w:rPr>
                <m:t xml:space="preserve">0,5 </m:t>
              </m:r>
              <m:r>
                <w:rPr>
                  <w:rFonts w:ascii="Cambria Math" w:eastAsia="Cambria Math" w:hAnsi="Cambria Math" w:cstheme="minorHAnsi"/>
                </w:rPr>
                <m:t>mol</m:t>
              </m:r>
            </m:num>
            <m:den>
              <m:r>
                <w:rPr>
                  <w:rFonts w:ascii="Cambria Math" w:eastAsia="Cambria Math" w:hAnsi="Cambria Math" w:cstheme="minorHAnsi"/>
                  <w:lang w:val="el-GR"/>
                </w:rPr>
                <m:t xml:space="preserve">20 </m:t>
              </m:r>
              <m:r>
                <w:rPr>
                  <w:rFonts w:ascii="Cambria Math" w:eastAsia="Cambria Math" w:hAnsi="Cambria Math" w:cstheme="minorHAnsi"/>
                </w:rPr>
                <m:t>L</m:t>
              </m:r>
            </m:den>
          </m:f>
          <m:r>
            <w:rPr>
              <w:rFonts w:ascii="Cambria Math" w:eastAsia="Cambria Math" w:hAnsi="Cambria Math" w:cstheme="minorHAnsi"/>
            </w:rPr>
            <m:t>=0,025 M</m:t>
          </m:r>
        </m:oMath>
      </m:oMathPara>
    </w:p>
    <w:p w14:paraId="104C7815" w14:textId="77777777" w:rsidR="00596A9C" w:rsidRDefault="00000000">
      <w:pPr>
        <w:pStyle w:val="TrapezaThematonStyle"/>
        <w:spacing w:line="360" w:lineRule="auto"/>
        <w:jc w:val="both"/>
        <w:rPr>
          <w:rFonts w:eastAsiaTheme="minorEastAsia"/>
          <w:lang w:val="el-GR"/>
        </w:rPr>
      </w:pPr>
      <w:r>
        <w:rPr>
          <w:rFonts w:eastAsiaTheme="minorEastAsia"/>
          <w:lang w:val="el-GR"/>
        </w:rPr>
        <w:t xml:space="preserve">Επομένως η συγκέντρωση του </w:t>
      </w:r>
      <w:r>
        <w:rPr>
          <w:color w:val="202122"/>
          <w:shd w:val="clear" w:color="auto" w:fill="FFFFFF"/>
          <w:lang w:val="el-GR"/>
        </w:rPr>
        <w:t xml:space="preserve">διαλύματος Δ </w:t>
      </w:r>
      <w:r>
        <w:rPr>
          <w:rFonts w:eastAsiaTheme="minorEastAsia"/>
          <w:lang w:val="el-GR"/>
        </w:rPr>
        <w:t>είναι 0,025 Μ.</w:t>
      </w:r>
    </w:p>
    <w:p w14:paraId="60A77FDD" w14:textId="77777777" w:rsidR="00596A9C" w:rsidRDefault="00000000">
      <w:pPr>
        <w:pStyle w:val="TrapezaThematonStyle"/>
        <w:spacing w:line="360" w:lineRule="auto"/>
        <w:jc w:val="both"/>
        <w:rPr>
          <w:rFonts w:cstheme="minorHAnsi"/>
          <w:lang w:val="el-GR"/>
        </w:rPr>
      </w:pPr>
      <w:r>
        <w:rPr>
          <w:rFonts w:cstheme="minorHAnsi"/>
          <w:b/>
          <w:lang w:val="el-GR" w:bidi="he-IL"/>
        </w:rPr>
        <w:t xml:space="preserve">γ) </w:t>
      </w:r>
      <w:r>
        <w:rPr>
          <w:rFonts w:cstheme="minorHAnsi"/>
          <w:lang w:val="el-GR" w:bidi="he-IL"/>
        </w:rPr>
        <w:t xml:space="preserve">Ο όγκος του διαλύματος Δ είναι 20 </w:t>
      </w:r>
      <w:r>
        <w:rPr>
          <w:rFonts w:cstheme="minorHAnsi"/>
          <w:lang w:bidi="he-IL"/>
        </w:rPr>
        <w:t>L</w:t>
      </w:r>
      <w:r>
        <w:rPr>
          <w:rFonts w:cstheme="minorHAnsi"/>
          <w:lang w:val="el-GR" w:bidi="he-IL"/>
        </w:rPr>
        <w:t xml:space="preserve">. Αφού ο καλλιεργητής πότισε 4 δέντρα με ίση ποσότητα διαλύματος, για κάθε ένα από αυτά χρησιμοποιήθηκαν 5 </w:t>
      </w:r>
      <w:r>
        <w:rPr>
          <w:rFonts w:cstheme="minorHAnsi"/>
          <w:lang w:bidi="he-IL"/>
        </w:rPr>
        <w:t>L</w:t>
      </w:r>
      <w:r>
        <w:rPr>
          <w:rFonts w:cstheme="minorHAnsi"/>
          <w:lang w:val="el-GR" w:bidi="he-IL"/>
        </w:rPr>
        <w:t xml:space="preserve"> διαλύματος</w:t>
      </w:r>
      <w:r>
        <w:rPr>
          <w:rFonts w:cstheme="minorHAnsi"/>
          <w:lang w:val="el-GR"/>
        </w:rPr>
        <w:t>.</w:t>
      </w:r>
      <w:r>
        <w:rPr>
          <w:rFonts w:cstheme="minorHAnsi"/>
          <w:vertAlign w:val="subscript"/>
          <w:lang w:val="el-GR"/>
        </w:rPr>
        <w:t xml:space="preserve"> </w:t>
      </w:r>
      <w:r>
        <w:rPr>
          <w:rFonts w:cstheme="minorHAnsi"/>
          <w:lang w:val="el-GR"/>
        </w:rPr>
        <w:t xml:space="preserve"> </w:t>
      </w:r>
    </w:p>
    <w:p w14:paraId="14E13102" w14:textId="77777777" w:rsidR="00596A9C" w:rsidRDefault="00000000">
      <w:pPr>
        <w:pStyle w:val="TrapezaThematonStyle"/>
        <w:spacing w:line="360" w:lineRule="auto"/>
        <w:jc w:val="both"/>
        <w:rPr>
          <w:rFonts w:cstheme="minorHAnsi"/>
          <w:lang w:val="el-GR"/>
        </w:rPr>
      </w:pPr>
      <w:r>
        <w:rPr>
          <w:rFonts w:cstheme="minorHAnsi"/>
          <w:lang w:val="el-GR"/>
        </w:rPr>
        <w:t xml:space="preserve">76 </w:t>
      </w:r>
      <w:r>
        <w:rPr>
          <w:rFonts w:cstheme="minorHAnsi"/>
        </w:rPr>
        <w:t>g</w:t>
      </w:r>
      <w:r>
        <w:rPr>
          <w:rFonts w:cstheme="minorHAnsi"/>
          <w:lang w:val="el-GR"/>
        </w:rPr>
        <w:t xml:space="preserve"> </w:t>
      </w:r>
      <w:r>
        <w:rPr>
          <w:rFonts w:cstheme="minorHAnsi"/>
        </w:rPr>
        <w:t>FeSO</w:t>
      </w:r>
      <w:r>
        <w:rPr>
          <w:rFonts w:cstheme="minorHAnsi"/>
          <w:vertAlign w:val="subscript"/>
          <w:lang w:val="el-GR"/>
        </w:rPr>
        <w:t>4</w:t>
      </w:r>
      <w:r>
        <w:rPr>
          <w:rFonts w:cstheme="minorHAnsi"/>
          <w:lang w:val="el-GR"/>
        </w:rPr>
        <w:t xml:space="preserve"> περιέχονται σε 20 </w:t>
      </w:r>
      <w:r>
        <w:rPr>
          <w:rFonts w:cstheme="minorHAnsi"/>
        </w:rPr>
        <w:t>L</w:t>
      </w:r>
      <w:r>
        <w:rPr>
          <w:rFonts w:cstheme="minorHAnsi"/>
          <w:lang w:val="el-GR"/>
        </w:rPr>
        <w:t xml:space="preserve"> ή 20000 </w:t>
      </w:r>
      <w:r>
        <w:rPr>
          <w:rFonts w:cstheme="minorHAnsi"/>
        </w:rPr>
        <w:t>mL</w:t>
      </w:r>
      <w:r>
        <w:rPr>
          <w:rFonts w:cstheme="minorHAnsi"/>
          <w:lang w:val="el-GR"/>
        </w:rPr>
        <w:t xml:space="preserve"> διαλύματος</w:t>
      </w:r>
    </w:p>
    <w:p w14:paraId="1E21C689" w14:textId="77777777" w:rsidR="00596A9C" w:rsidRDefault="00000000">
      <w:pPr>
        <w:pStyle w:val="TrapezaThematonStyle"/>
        <w:spacing w:line="360" w:lineRule="auto"/>
        <w:jc w:val="both"/>
        <w:rPr>
          <w:rFonts w:cstheme="minorHAnsi"/>
          <w:lang w:val="el-GR" w:bidi="he-IL"/>
        </w:rPr>
      </w:pPr>
      <w:r>
        <w:rPr>
          <w:rFonts w:cstheme="minorHAnsi"/>
          <w:lang w:val="el-GR"/>
        </w:rPr>
        <w:t xml:space="preserve"> </w:t>
      </w:r>
      <w:r>
        <w:rPr>
          <w:rFonts w:cstheme="minorHAnsi"/>
        </w:rPr>
        <w:t>x</w:t>
      </w:r>
      <w:r>
        <w:rPr>
          <w:rFonts w:cstheme="minorHAnsi"/>
          <w:lang w:val="el-GR"/>
        </w:rPr>
        <w:t xml:space="preserve">; </w:t>
      </w:r>
      <w:r>
        <w:rPr>
          <w:rFonts w:cstheme="minorHAnsi"/>
        </w:rPr>
        <w:t>g</w:t>
      </w:r>
      <w:r>
        <w:rPr>
          <w:rFonts w:cstheme="minorHAnsi"/>
          <w:lang w:val="el-GR"/>
        </w:rPr>
        <w:t xml:space="preserve"> </w:t>
      </w:r>
      <w:r>
        <w:rPr>
          <w:rFonts w:cstheme="minorHAnsi"/>
        </w:rPr>
        <w:t>FeSO</w:t>
      </w:r>
      <w:r>
        <w:rPr>
          <w:rFonts w:cstheme="minorHAnsi"/>
          <w:vertAlign w:val="subscript"/>
          <w:lang w:val="el-GR"/>
        </w:rPr>
        <w:t>4</w:t>
      </w:r>
      <w:r>
        <w:rPr>
          <w:rFonts w:cstheme="minorHAnsi"/>
          <w:lang w:val="el-GR"/>
        </w:rPr>
        <w:t xml:space="preserve"> περιέχονται σε 5 </w:t>
      </w:r>
      <w:r>
        <w:rPr>
          <w:rFonts w:cstheme="minorHAnsi"/>
        </w:rPr>
        <w:t>L</w:t>
      </w:r>
      <w:r>
        <w:rPr>
          <w:rFonts w:cstheme="minorHAnsi"/>
          <w:lang w:val="el-GR"/>
        </w:rPr>
        <w:t xml:space="preserve"> ή 5000 </w:t>
      </w:r>
      <w:r>
        <w:rPr>
          <w:rFonts w:cstheme="minorHAnsi"/>
        </w:rPr>
        <w:t>mL</w:t>
      </w:r>
      <w:r>
        <w:rPr>
          <w:rFonts w:cstheme="minorHAnsi"/>
          <w:lang w:val="el-GR"/>
        </w:rPr>
        <w:t xml:space="preserve"> διαλύματος  </w:t>
      </w:r>
    </w:p>
    <w:p w14:paraId="10CA4113" w14:textId="77777777" w:rsidR="00596A9C" w:rsidRDefault="00000000">
      <w:pPr>
        <w:pStyle w:val="TrapezaThematonStyle"/>
        <w:spacing w:line="360" w:lineRule="auto"/>
        <w:ind w:left="567"/>
        <w:jc w:val="both"/>
        <w:rPr>
          <w:rFonts w:cstheme="minorHAnsi"/>
          <w:lang w:val="el-GR"/>
        </w:rPr>
      </w:pPr>
      <w:r>
        <w:rPr>
          <w:rFonts w:cstheme="minorHAnsi"/>
          <w:lang w:val="el-GR"/>
        </w:rPr>
        <w:t xml:space="preserve">                                   76 </w:t>
      </w:r>
      <w:r>
        <w:rPr>
          <w:rFonts w:cstheme="minorHAnsi"/>
        </w:rPr>
        <w:t>g</w:t>
      </w:r>
      <w:r>
        <w:rPr>
          <w:rFonts w:cstheme="minorHAnsi"/>
          <w:lang w:val="el-GR"/>
        </w:rPr>
        <w:t xml:space="preserve"> </w:t>
      </w:r>
      <w:r>
        <w:rPr>
          <w:rFonts w:ascii="Symbol" w:eastAsia="Symbol" w:hAnsi="Symbol" w:cstheme="minorHAnsi"/>
          <w:lang w:val="el-GR"/>
        </w:rPr>
        <w:sym w:font="Symbol" w:char="F0D7"/>
      </w:r>
      <w:r>
        <w:rPr>
          <w:rFonts w:cstheme="minorHAnsi"/>
          <w:lang w:val="el-GR"/>
        </w:rPr>
        <w:t xml:space="preserve"> 5000 </w:t>
      </w:r>
      <w:r>
        <w:rPr>
          <w:rFonts w:cstheme="minorHAnsi"/>
        </w:rPr>
        <w:t>mL</w:t>
      </w:r>
      <w:r>
        <w:rPr>
          <w:rFonts w:cstheme="minorHAnsi"/>
          <w:lang w:val="el-GR"/>
        </w:rPr>
        <w:t xml:space="preserve"> = </w:t>
      </w:r>
      <w:r>
        <w:rPr>
          <w:rFonts w:cstheme="minorHAnsi"/>
        </w:rPr>
        <w:t>x</w:t>
      </w:r>
      <w:r>
        <w:rPr>
          <w:rFonts w:cstheme="minorHAnsi"/>
          <w:lang w:val="el-GR"/>
        </w:rPr>
        <w:t xml:space="preserve"> </w:t>
      </w:r>
      <w:r>
        <w:rPr>
          <w:rFonts w:cstheme="minorHAnsi"/>
        </w:rPr>
        <w:t>g</w:t>
      </w:r>
      <w:r>
        <w:rPr>
          <w:rFonts w:cstheme="minorHAnsi"/>
          <w:lang w:val="el-GR"/>
        </w:rPr>
        <w:t xml:space="preserve"> </w:t>
      </w:r>
      <w:r>
        <w:rPr>
          <w:rFonts w:ascii="Symbol" w:eastAsia="Symbol" w:hAnsi="Symbol" w:cstheme="minorHAnsi"/>
          <w:lang w:val="el-GR"/>
        </w:rPr>
        <w:sym w:font="Symbol" w:char="F0D7"/>
      </w:r>
      <w:r>
        <w:rPr>
          <w:rFonts w:cstheme="minorHAnsi"/>
          <w:lang w:val="el-GR"/>
        </w:rPr>
        <w:t xml:space="preserve"> 20000  </w:t>
      </w:r>
      <w:r>
        <w:rPr>
          <w:rFonts w:cstheme="minorHAnsi"/>
        </w:rPr>
        <w:t>mL</w:t>
      </w:r>
      <w:r>
        <w:rPr>
          <w:rFonts w:cstheme="minorHAnsi"/>
          <w:lang w:val="el-GR"/>
        </w:rPr>
        <w:t xml:space="preserve"> </w:t>
      </w:r>
      <w:r>
        <w:rPr>
          <w:rFonts w:ascii="Symbol" w:eastAsia="Symbol" w:hAnsi="Symbol" w:cstheme="minorHAnsi"/>
          <w:lang w:val="el-GR"/>
        </w:rPr>
        <w:sym w:font="Symbol" w:char="F0DE"/>
      </w:r>
      <w:r>
        <w:rPr>
          <w:rFonts w:cstheme="minorHAnsi"/>
          <w:lang w:val="el-GR"/>
        </w:rPr>
        <w:t xml:space="preserve"> </w:t>
      </w:r>
      <w:r>
        <w:rPr>
          <w:rFonts w:cstheme="minorHAnsi"/>
        </w:rPr>
        <w:t>x</w:t>
      </w:r>
      <w:r>
        <w:rPr>
          <w:rFonts w:cstheme="minorHAnsi"/>
          <w:lang w:val="el-GR"/>
        </w:rPr>
        <w:t xml:space="preserve"> = 19 </w:t>
      </w:r>
    </w:p>
    <w:p w14:paraId="3A2F3E6F" w14:textId="77777777" w:rsidR="00596A9C" w:rsidRDefault="00000000">
      <w:pPr>
        <w:pStyle w:val="TrapezaThematonStyle"/>
        <w:spacing w:line="360" w:lineRule="auto"/>
        <w:jc w:val="both"/>
        <w:rPr>
          <w:lang w:val="el-GR"/>
        </w:rPr>
      </w:pPr>
      <w:r>
        <w:rPr>
          <w:lang w:val="el-GR"/>
        </w:rPr>
        <w:t xml:space="preserve">Άρα </w:t>
      </w:r>
      <w:r>
        <w:rPr>
          <w:color w:val="202122"/>
          <w:shd w:val="clear" w:color="auto" w:fill="FFFFFF"/>
          <w:lang w:val="el-GR"/>
        </w:rPr>
        <w:t xml:space="preserve">η δοσολογία που αντιστοιχεί σε κάθε δέντρο είναι ίση με 19 </w:t>
      </w:r>
      <w:r>
        <w:rPr>
          <w:color w:val="202122"/>
          <w:shd w:val="clear" w:color="auto" w:fill="FFFFFF"/>
        </w:rPr>
        <w:t>g</w:t>
      </w:r>
      <w:r>
        <w:rPr>
          <w:color w:val="202122"/>
          <w:shd w:val="clear" w:color="auto" w:fill="FFFFFF"/>
          <w:lang w:val="el-GR"/>
        </w:rPr>
        <w:t xml:space="preserve"> </w:t>
      </w:r>
      <w:r>
        <w:t>FeSO</w:t>
      </w:r>
      <w:r>
        <w:rPr>
          <w:vertAlign w:val="subscript"/>
          <w:lang w:val="el-GR"/>
        </w:rPr>
        <w:t>4</w:t>
      </w:r>
      <w:r>
        <w:rPr>
          <w:lang w:val="el-GR"/>
        </w:rPr>
        <w:t xml:space="preserve"> </w:t>
      </w:r>
      <w:r>
        <w:rPr>
          <w:color w:val="202122"/>
          <w:shd w:val="clear" w:color="auto" w:fill="FFFFFF"/>
          <w:lang w:val="el-GR"/>
        </w:rPr>
        <w:t xml:space="preserve">ανά </w:t>
      </w:r>
      <w:r>
        <w:rPr>
          <w:lang w:val="el-GR"/>
        </w:rPr>
        <w:t xml:space="preserve">5 </w:t>
      </w:r>
      <w:r>
        <w:t>L</w:t>
      </w:r>
      <w:r>
        <w:rPr>
          <w:lang w:val="el-GR"/>
        </w:rPr>
        <w:t xml:space="preserve"> διαλύματος</w:t>
      </w:r>
      <w:r>
        <w:rPr>
          <w:color w:val="202122"/>
          <w:shd w:val="clear" w:color="auto" w:fill="FFFFFF"/>
          <w:lang w:val="el-GR"/>
        </w:rPr>
        <w:t xml:space="preserve">. </w:t>
      </w:r>
      <w:r>
        <w:rPr>
          <w:lang w:val="el-GR"/>
        </w:rPr>
        <w:t xml:space="preserve">Η δοσολογία αυτή είναι ιδανική γιατί είναι μικρότερη από την τιμή 25 </w:t>
      </w:r>
      <w:r>
        <w:t>g</w:t>
      </w:r>
      <w:r>
        <w:rPr>
          <w:lang w:val="el-GR"/>
        </w:rPr>
        <w:t xml:space="preserve"> </w:t>
      </w:r>
      <w:r>
        <w:t>FeSO</w:t>
      </w:r>
      <w:r>
        <w:rPr>
          <w:vertAlign w:val="subscript"/>
          <w:lang w:val="el-GR"/>
        </w:rPr>
        <w:t>4</w:t>
      </w:r>
      <w:r>
        <w:rPr>
          <w:lang w:val="el-GR"/>
        </w:rPr>
        <w:t xml:space="preserve"> </w:t>
      </w:r>
      <w:r>
        <w:rPr>
          <w:color w:val="202122"/>
          <w:shd w:val="clear" w:color="auto" w:fill="FFFFFF"/>
          <w:lang w:val="el-GR"/>
        </w:rPr>
        <w:t xml:space="preserve">ανά </w:t>
      </w:r>
      <w:r>
        <w:rPr>
          <w:lang w:val="el-GR"/>
        </w:rPr>
        <w:t xml:space="preserve">5 </w:t>
      </w:r>
      <w:r>
        <w:t>L</w:t>
      </w:r>
      <w:r>
        <w:rPr>
          <w:lang w:val="el-GR"/>
        </w:rPr>
        <w:t xml:space="preserve"> διαλύματος που προτείνεται από τους γεωπόνους.</w:t>
      </w:r>
    </w:p>
    <w:p w14:paraId="417AFB92" w14:textId="77777777" w:rsidR="00596A9C" w:rsidRDefault="00596A9C">
      <w:pPr>
        <w:pStyle w:val="TrapezaThematonStyle"/>
        <w:spacing w:line="360" w:lineRule="auto"/>
        <w:jc w:val="both"/>
        <w:rPr>
          <w:rFonts w:cstheme="minorHAnsi"/>
          <w:lang w:val="el-GR"/>
        </w:rPr>
      </w:pPr>
    </w:p>
    <w:p w14:paraId="2611E250" w14:textId="77777777" w:rsidR="00596A9C" w:rsidRDefault="00596A9C">
      <w:pPr>
        <w:pStyle w:val="TrapezaThematonStyle"/>
        <w:spacing w:line="360" w:lineRule="auto"/>
        <w:jc w:val="both"/>
        <w:rPr>
          <w:rFonts w:cstheme="minorHAnsi"/>
          <w:lang w:val="el-GR"/>
        </w:rPr>
      </w:pPr>
    </w:p>
    <w:p w14:paraId="1723DB7A" w14:textId="77777777" w:rsidR="00596A9C" w:rsidRDefault="00596A9C">
      <w:pPr>
        <w:pStyle w:val="TrapezaThematonStyle"/>
        <w:spacing w:line="360" w:lineRule="auto"/>
        <w:jc w:val="both"/>
        <w:rPr>
          <w:rFonts w:cstheme="minorHAnsi"/>
          <w:lang w:val="el-GR"/>
        </w:rPr>
      </w:pPr>
    </w:p>
    <w:p w14:paraId="55A78493" w14:textId="77777777" w:rsidR="00596A9C" w:rsidRDefault="00596A9C">
      <w:pPr>
        <w:pStyle w:val="TrapezaThematonStyle"/>
        <w:spacing w:line="360" w:lineRule="auto"/>
        <w:jc w:val="both"/>
        <w:rPr>
          <w:rFonts w:cstheme="minorHAnsi"/>
          <w:lang w:val="el-GR"/>
        </w:rPr>
      </w:pPr>
    </w:p>
    <w:p w14:paraId="1695F085" w14:textId="77777777" w:rsidR="00596A9C" w:rsidRDefault="00596A9C">
      <w:pPr>
        <w:pStyle w:val="TrapezaThematonStyle"/>
        <w:spacing w:line="360" w:lineRule="auto"/>
        <w:jc w:val="both"/>
        <w:rPr>
          <w:rFonts w:cstheme="minorHAnsi"/>
          <w:lang w:val="el-GR"/>
        </w:rPr>
      </w:pPr>
    </w:p>
    <w:p w14:paraId="1138CE20" w14:textId="77777777" w:rsidR="00596A9C" w:rsidRDefault="00596A9C">
      <w:pPr>
        <w:pStyle w:val="TrapezaThematonStyle"/>
        <w:spacing w:line="360" w:lineRule="auto"/>
        <w:jc w:val="both"/>
        <w:rPr>
          <w:rFonts w:cstheme="minorHAnsi"/>
          <w:lang w:val="el-GR"/>
        </w:rPr>
      </w:pPr>
    </w:p>
    <w:p w14:paraId="4B4850C1" w14:textId="77777777" w:rsidR="00596A9C" w:rsidRDefault="00596A9C">
      <w:pPr>
        <w:pStyle w:val="TrapezaThematonStyle"/>
        <w:spacing w:line="360" w:lineRule="auto"/>
        <w:jc w:val="both"/>
        <w:rPr>
          <w:rFonts w:cstheme="minorHAnsi"/>
          <w:lang w:val="el-GR"/>
        </w:rPr>
      </w:pPr>
    </w:p>
    <w:p w14:paraId="304EDF9F" w14:textId="77777777" w:rsidR="00596A9C" w:rsidRDefault="00596A9C">
      <w:pPr>
        <w:pStyle w:val="TrapezaThematonStyle"/>
        <w:spacing w:line="360" w:lineRule="auto"/>
        <w:jc w:val="both"/>
        <w:rPr>
          <w:rFonts w:cstheme="minorHAnsi"/>
          <w:lang w:val="el-GR"/>
        </w:rPr>
      </w:pPr>
    </w:p>
    <w:p w14:paraId="5CE592A1" w14:textId="77777777" w:rsidR="00596A9C" w:rsidRDefault="00596A9C">
      <w:pPr>
        <w:pStyle w:val="TrapezaThematonStyle"/>
        <w:spacing w:line="360" w:lineRule="auto"/>
        <w:jc w:val="both"/>
        <w:rPr>
          <w:rFonts w:cstheme="minorHAnsi"/>
          <w:lang w:val="el-GR"/>
        </w:rPr>
        <w:sectPr w:rsidR="00596A9C">
          <w:type w:val="continuous"/>
          <w:pgSz w:w="11906" w:h="16838"/>
          <w:pgMar w:top="1080" w:right="1080" w:bottom="1080" w:left="1080" w:header="720" w:footer="720" w:gutter="0"/>
          <w:cols w:space="720"/>
        </w:sectPr>
      </w:pPr>
    </w:p>
    <w:p w14:paraId="6E370958"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13893</w:t>
      </w:r>
    </w:p>
    <w:p w14:paraId="506E7386" w14:textId="77777777" w:rsidR="00596A9C" w:rsidRDefault="00000000">
      <w:pPr>
        <w:pStyle w:val="TrapezaThematonStyle"/>
        <w:spacing w:line="360" w:lineRule="auto"/>
        <w:jc w:val="both"/>
        <w:rPr>
          <w:rFonts w:asciiTheme="minorHAnsi" w:hAnsiTheme="minorHAnsi" w:cstheme="minorHAnsi"/>
          <w:b/>
          <w:u w:val="single"/>
          <w:lang w:val="el-GR"/>
        </w:rPr>
      </w:pPr>
      <w:r>
        <w:rPr>
          <w:rFonts w:asciiTheme="minorHAnsi" w:hAnsiTheme="minorHAnsi" w:cstheme="minorHAnsi"/>
          <w:b/>
          <w:u w:val="single"/>
          <w:lang w:val="el-GR"/>
        </w:rPr>
        <w:t>Θέμα 4</w:t>
      </w:r>
      <w:r>
        <w:rPr>
          <w:rFonts w:asciiTheme="minorHAnsi" w:hAnsiTheme="minorHAnsi" w:cstheme="minorHAnsi"/>
          <w:b/>
          <w:u w:val="single"/>
          <w:vertAlign w:val="superscript"/>
          <w:lang w:val="el-GR"/>
        </w:rPr>
        <w:t>ο</w:t>
      </w:r>
      <w:r>
        <w:rPr>
          <w:rFonts w:asciiTheme="minorHAnsi" w:hAnsiTheme="minorHAnsi" w:cstheme="minorHAnsi"/>
          <w:b/>
          <w:u w:val="single"/>
          <w:lang w:val="el-GR"/>
        </w:rPr>
        <w:t xml:space="preserve"> </w:t>
      </w:r>
    </w:p>
    <w:p w14:paraId="3852AD94" w14:textId="77777777" w:rsidR="00596A9C" w:rsidRDefault="00000000">
      <w:pPr>
        <w:pStyle w:val="TrapezaThematonStyle"/>
        <w:autoSpaceDE w:val="0"/>
        <w:autoSpaceDN w:val="0"/>
        <w:adjustRightInd w:val="0"/>
        <w:spacing w:line="360" w:lineRule="auto"/>
        <w:jc w:val="both"/>
        <w:rPr>
          <w:lang w:val="el-GR"/>
        </w:rPr>
      </w:pPr>
      <w:r>
        <w:rPr>
          <w:lang w:val="el-GR"/>
        </w:rPr>
        <w:lastRenderedPageBreak/>
        <w:t xml:space="preserve">Το χλωριούχο ασβέστιο, </w:t>
      </w:r>
      <w:r>
        <w:t>CaCl</w:t>
      </w:r>
      <w:r>
        <w:rPr>
          <w:vertAlign w:val="subscript"/>
          <w:lang w:val="el-GR"/>
        </w:rPr>
        <w:t>2</w:t>
      </w:r>
      <w:r>
        <w:rPr>
          <w:lang w:val="el-GR"/>
        </w:rPr>
        <w:t>, αποτελεί ένα επιτρεπόμενο πρόσθετο τροφίμων (E509). Για παράδειγμα, στην τυροκομία, το χλωριούχο ασβέστιο προστίθεται σε επεξεργασμένο γάλα (παστεριωμένο/ομογενοποιημένο) και έχει ως σκοπό να βοηθήσει στην πήξη του γάλακτος προς σχηματισμό τυριού.</w:t>
      </w:r>
    </w:p>
    <w:p w14:paraId="56D9CEB2" w14:textId="77777777" w:rsidR="00596A9C" w:rsidRDefault="00000000">
      <w:pPr>
        <w:pStyle w:val="TrapezaThematonStyle"/>
        <w:autoSpaceDE w:val="0"/>
        <w:autoSpaceDN w:val="0"/>
        <w:adjustRightInd w:val="0"/>
        <w:spacing w:line="360" w:lineRule="auto"/>
        <w:jc w:val="both"/>
        <w:rPr>
          <w:lang w:val="el-GR"/>
        </w:rPr>
      </w:pPr>
      <w:r>
        <w:rPr>
          <w:lang w:val="el-GR"/>
        </w:rPr>
        <w:t xml:space="preserve">Ένας τυροκόμος προσθέτει 1,11 </w:t>
      </w:r>
      <w:r>
        <w:t>g</w:t>
      </w:r>
      <w:r>
        <w:rPr>
          <w:lang w:val="el-GR"/>
        </w:rPr>
        <w:t xml:space="preserve"> </w:t>
      </w:r>
      <w:r>
        <w:t>CaCl</w:t>
      </w:r>
      <w:r>
        <w:rPr>
          <w:vertAlign w:val="subscript"/>
          <w:lang w:val="el-GR"/>
        </w:rPr>
        <w:t>2</w:t>
      </w:r>
      <w:r>
        <w:rPr>
          <w:lang w:val="el-GR"/>
        </w:rPr>
        <w:t xml:space="preserve"> σε 10 </w:t>
      </w:r>
      <w:r>
        <w:t>L</w:t>
      </w:r>
      <w:r>
        <w:rPr>
          <w:lang w:val="el-GR"/>
        </w:rPr>
        <w:t xml:space="preserve"> γάλακτος και προκύπτει διάλυμα Δ1. </w:t>
      </w:r>
    </w:p>
    <w:p w14:paraId="7CDB6AE3" w14:textId="77777777" w:rsidR="00596A9C" w:rsidRDefault="00000000">
      <w:pPr>
        <w:pStyle w:val="TrapezaThematonStyle"/>
        <w:autoSpaceDE w:val="0"/>
        <w:autoSpaceDN w:val="0"/>
        <w:adjustRightInd w:val="0"/>
        <w:spacing w:line="360" w:lineRule="auto"/>
        <w:ind w:left="567"/>
        <w:jc w:val="both"/>
        <w:rPr>
          <w:lang w:val="el-GR"/>
        </w:rPr>
      </w:pPr>
      <w:r>
        <w:rPr>
          <w:b/>
          <w:bCs/>
          <w:lang w:val="el-GR"/>
        </w:rPr>
        <w:t>α)</w:t>
      </w:r>
      <w:r>
        <w:rPr>
          <w:lang w:val="el-GR"/>
        </w:rPr>
        <w:t xml:space="preserve"> Να υπολογίσετε την % </w:t>
      </w:r>
      <w:r>
        <w:t>w</w:t>
      </w:r>
      <w:r>
        <w:rPr>
          <w:lang w:val="el-GR"/>
        </w:rPr>
        <w:t>/</w:t>
      </w:r>
      <w:r>
        <w:t>v</w:t>
      </w:r>
      <w:r>
        <w:rPr>
          <w:lang w:val="el-GR"/>
        </w:rPr>
        <w:t xml:space="preserve"> περιεκτικότητα του </w:t>
      </w:r>
      <w:r>
        <w:t>CaCl</w:t>
      </w:r>
      <w:r>
        <w:rPr>
          <w:vertAlign w:val="subscript"/>
          <w:lang w:val="el-GR"/>
        </w:rPr>
        <w:t>2</w:t>
      </w:r>
      <w:r>
        <w:rPr>
          <w:lang w:val="el-GR"/>
        </w:rPr>
        <w:t xml:space="preserve"> στο διάλυμα γάλακτος Δ1.</w:t>
      </w:r>
      <w:r>
        <w:rPr>
          <w:i/>
          <w:iCs/>
          <w:lang w:val="el-GR"/>
        </w:rPr>
        <w:t xml:space="preserve"> (μονάδες 7)</w:t>
      </w:r>
    </w:p>
    <w:p w14:paraId="08A079B5" w14:textId="77777777" w:rsidR="00596A9C" w:rsidRDefault="00000000">
      <w:pPr>
        <w:pStyle w:val="TrapezaThematonStyle"/>
        <w:autoSpaceDE w:val="0"/>
        <w:autoSpaceDN w:val="0"/>
        <w:adjustRightInd w:val="0"/>
        <w:spacing w:line="360" w:lineRule="auto"/>
        <w:ind w:left="567"/>
        <w:jc w:val="both"/>
        <w:rPr>
          <w:lang w:val="el-GR"/>
        </w:rPr>
      </w:pPr>
      <w:r>
        <w:rPr>
          <w:b/>
          <w:bCs/>
          <w:lang w:val="el-GR"/>
        </w:rPr>
        <w:t>β)</w:t>
      </w:r>
      <w:r>
        <w:rPr>
          <w:lang w:val="el-GR"/>
        </w:rPr>
        <w:t xml:space="preserve"> Να υπολογίσετε τη συγκέντρωση (c) του </w:t>
      </w:r>
      <w:r>
        <w:t>CaCl</w:t>
      </w:r>
      <w:r>
        <w:rPr>
          <w:vertAlign w:val="subscript"/>
          <w:lang w:val="el-GR"/>
        </w:rPr>
        <w:t>2</w:t>
      </w:r>
      <w:r>
        <w:rPr>
          <w:lang w:val="el-GR"/>
        </w:rPr>
        <w:t xml:space="preserve"> στο διάλυμα γάλακτος Δ1.</w:t>
      </w:r>
      <w:r>
        <w:rPr>
          <w:i/>
          <w:iCs/>
          <w:lang w:val="el-GR"/>
        </w:rPr>
        <w:t xml:space="preserve"> (μονάδες 8)</w:t>
      </w:r>
    </w:p>
    <w:p w14:paraId="0F69D652" w14:textId="77777777" w:rsidR="00596A9C" w:rsidRDefault="00000000">
      <w:pPr>
        <w:pStyle w:val="TrapezaThematonStyle"/>
        <w:autoSpaceDE w:val="0"/>
        <w:autoSpaceDN w:val="0"/>
        <w:adjustRightInd w:val="0"/>
        <w:spacing w:line="360" w:lineRule="auto"/>
        <w:jc w:val="both"/>
        <w:rPr>
          <w:rFonts w:cstheme="minorHAnsi"/>
          <w:lang w:val="el-GR"/>
        </w:rPr>
      </w:pPr>
      <w:r>
        <w:rPr>
          <w:rFonts w:cstheme="minorHAnsi"/>
          <w:lang w:val="el-GR"/>
        </w:rPr>
        <w:t xml:space="preserve">Η προσθήκη μεγάλων ποσοτήτων </w:t>
      </w:r>
      <w:r>
        <w:rPr>
          <w:rFonts w:cstheme="minorHAnsi"/>
        </w:rPr>
        <w:t>CaCl</w:t>
      </w:r>
      <w:r>
        <w:rPr>
          <w:rFonts w:cstheme="minorHAnsi"/>
          <w:vertAlign w:val="subscript"/>
          <w:lang w:val="el-GR"/>
        </w:rPr>
        <w:t>2</w:t>
      </w:r>
      <w:r>
        <w:rPr>
          <w:rFonts w:cstheme="minorHAnsi"/>
          <w:lang w:val="el-GR"/>
        </w:rPr>
        <w:t xml:space="preserve"> μπορεί να προκαλέσει αρνητικές επιπτώσεις στην διαδικασία παρασκευής του τυριού και καθιστά τη γεύση του τυριού πικρή. Για να είναι ασφαλής η κατανάλωση του τυριού, η περιεκτικότητα του </w:t>
      </w:r>
      <w:r>
        <w:rPr>
          <w:rFonts w:cstheme="minorHAnsi"/>
        </w:rPr>
        <w:t>CaCl</w:t>
      </w:r>
      <w:r>
        <w:rPr>
          <w:rFonts w:cstheme="minorHAnsi"/>
          <w:vertAlign w:val="subscript"/>
          <w:lang w:val="el-GR"/>
        </w:rPr>
        <w:t>2</w:t>
      </w:r>
      <w:r>
        <w:rPr>
          <w:rFonts w:cstheme="minorHAnsi"/>
          <w:lang w:val="el-GR"/>
        </w:rPr>
        <w:t xml:space="preserve"> στο γάλα δεν θα πρέπει να υπερβαίνει την τιμή 0,02 % </w:t>
      </w:r>
      <w:r>
        <w:rPr>
          <w:rFonts w:cstheme="minorHAnsi"/>
        </w:rPr>
        <w:t>w</w:t>
      </w:r>
      <w:r>
        <w:rPr>
          <w:rFonts w:cstheme="minorHAnsi"/>
          <w:lang w:val="el-GR"/>
        </w:rPr>
        <w:t>/</w:t>
      </w:r>
      <w:r>
        <w:rPr>
          <w:rFonts w:cstheme="minorHAnsi"/>
        </w:rPr>
        <w:t>v</w:t>
      </w:r>
      <w:r>
        <w:rPr>
          <w:rFonts w:cstheme="minorHAnsi"/>
          <w:lang w:val="el-GR"/>
        </w:rPr>
        <w:t xml:space="preserve">. </w:t>
      </w:r>
    </w:p>
    <w:p w14:paraId="6A4FB8CA" w14:textId="77777777" w:rsidR="00596A9C" w:rsidRDefault="00000000">
      <w:pPr>
        <w:pStyle w:val="TrapezaThematonStyle"/>
        <w:autoSpaceDE w:val="0"/>
        <w:autoSpaceDN w:val="0"/>
        <w:adjustRightInd w:val="0"/>
        <w:spacing w:line="360" w:lineRule="auto"/>
        <w:ind w:left="567"/>
        <w:jc w:val="both"/>
        <w:rPr>
          <w:i/>
          <w:iCs/>
          <w:lang w:val="el-GR"/>
        </w:rPr>
      </w:pPr>
      <w:r>
        <w:rPr>
          <w:b/>
          <w:bCs/>
          <w:lang w:val="el-GR"/>
        </w:rPr>
        <w:t>γ)</w:t>
      </w:r>
      <w:r>
        <w:rPr>
          <w:lang w:val="el-GR"/>
        </w:rPr>
        <w:t xml:space="preserve"> Ο τυροκόμος προσθέτει  3 </w:t>
      </w:r>
      <w:r>
        <w:t>g</w:t>
      </w:r>
      <w:r>
        <w:rPr>
          <w:lang w:val="el-GR"/>
        </w:rPr>
        <w:t xml:space="preserve"> </w:t>
      </w:r>
      <w:r>
        <w:t>CaCl</w:t>
      </w:r>
      <w:r>
        <w:rPr>
          <w:vertAlign w:val="subscript"/>
          <w:lang w:val="el-GR"/>
        </w:rPr>
        <w:t xml:space="preserve">2 </w:t>
      </w:r>
      <w:r>
        <w:rPr>
          <w:lang w:val="el-GR"/>
        </w:rPr>
        <w:t xml:space="preserve">σε 20 </w:t>
      </w:r>
      <w:r>
        <w:t>L</w:t>
      </w:r>
      <w:r>
        <w:rPr>
          <w:lang w:val="el-GR"/>
        </w:rPr>
        <w:t xml:space="preserve"> γάλακτος και προκύπτει διάλυμα Δ2. Είναι ασφαλής η κατανάλωση του τυριού που θα προκύψει από το διάλυμα αυτό;</w:t>
      </w:r>
      <w:r>
        <w:rPr>
          <w:i/>
          <w:iCs/>
          <w:lang w:val="el-GR"/>
        </w:rPr>
        <w:t xml:space="preserve"> (μονάδες 10)</w:t>
      </w:r>
    </w:p>
    <w:p w14:paraId="0F7115A5" w14:textId="77777777" w:rsidR="00596A9C" w:rsidRDefault="00000000">
      <w:pPr>
        <w:pStyle w:val="TrapezaThematonStyle"/>
        <w:spacing w:line="360" w:lineRule="auto"/>
        <w:jc w:val="both"/>
        <w:rPr>
          <w:rFonts w:cstheme="minorHAnsi"/>
          <w:lang w:val="el-GR"/>
        </w:rPr>
      </w:pPr>
      <w:r>
        <w:rPr>
          <w:rFonts w:cstheme="minorHAnsi"/>
          <w:lang w:val="el-GR"/>
        </w:rPr>
        <w:t xml:space="preserve">Δίνονται οι σχετικές ατομικές μάζες: </w:t>
      </w:r>
      <w:r>
        <w:rPr>
          <w:rFonts w:cstheme="minorHAnsi"/>
          <w:i/>
          <w:lang w:val="el-GR"/>
        </w:rPr>
        <w:t>Α</w:t>
      </w:r>
      <w:r>
        <w:rPr>
          <w:rFonts w:cstheme="minorHAnsi"/>
          <w:vertAlign w:val="subscript"/>
        </w:rPr>
        <w:t>r</w:t>
      </w:r>
      <w:r>
        <w:rPr>
          <w:rFonts w:cstheme="minorHAnsi"/>
          <w:lang w:val="el-GR"/>
        </w:rPr>
        <w:t>(</w:t>
      </w:r>
      <w:r>
        <w:rPr>
          <w:rFonts w:cstheme="minorHAnsi"/>
        </w:rPr>
        <w:t>Ca</w:t>
      </w:r>
      <w:r>
        <w:rPr>
          <w:rFonts w:cstheme="minorHAnsi"/>
          <w:lang w:val="el-GR"/>
        </w:rPr>
        <w:t xml:space="preserve">)=40, </w:t>
      </w:r>
      <w:r>
        <w:rPr>
          <w:rFonts w:cstheme="minorHAnsi"/>
          <w:i/>
          <w:lang w:val="el-GR"/>
        </w:rPr>
        <w:t>Α</w:t>
      </w:r>
      <w:r>
        <w:rPr>
          <w:rFonts w:cstheme="minorHAnsi"/>
          <w:vertAlign w:val="subscript"/>
        </w:rPr>
        <w:t>r</w:t>
      </w:r>
      <w:r>
        <w:rPr>
          <w:rFonts w:cstheme="minorHAnsi"/>
          <w:lang w:val="el-GR"/>
        </w:rPr>
        <w:t>(</w:t>
      </w:r>
      <w:r>
        <w:rPr>
          <w:rFonts w:cstheme="minorHAnsi"/>
        </w:rPr>
        <w:t>Cl</w:t>
      </w:r>
      <w:r>
        <w:rPr>
          <w:rFonts w:cstheme="minorHAnsi"/>
          <w:lang w:val="el-GR"/>
        </w:rPr>
        <w:t>)=35,5</w:t>
      </w:r>
    </w:p>
    <w:p w14:paraId="005822E0" w14:textId="77777777" w:rsidR="00596A9C" w:rsidRDefault="00000000">
      <w:pPr>
        <w:pStyle w:val="TrapezaThematonStyle"/>
        <w:spacing w:line="360" w:lineRule="auto"/>
        <w:ind w:left="567"/>
        <w:jc w:val="right"/>
        <w:rPr>
          <w:rFonts w:asciiTheme="minorHAnsi" w:hAnsiTheme="minorHAnsi" w:cstheme="minorHAnsi"/>
          <w:i/>
          <w:lang w:val="el-GR"/>
        </w:rPr>
      </w:pPr>
      <w:r>
        <w:rPr>
          <w:rFonts w:asciiTheme="minorHAnsi" w:hAnsiTheme="minorHAnsi" w:cstheme="minorHAnsi"/>
          <w:b/>
          <w:bCs/>
          <w:i/>
          <w:lang w:val="el-GR"/>
        </w:rPr>
        <w:t>Μονάδες 25</w:t>
      </w:r>
    </w:p>
    <w:p w14:paraId="503EAD3C" w14:textId="77777777" w:rsidR="00596A9C" w:rsidRDefault="00596A9C">
      <w:pPr>
        <w:pStyle w:val="TrapezaThematonStyle"/>
        <w:autoSpaceDE w:val="0"/>
        <w:autoSpaceDN w:val="0"/>
        <w:adjustRightInd w:val="0"/>
        <w:spacing w:line="360" w:lineRule="auto"/>
        <w:jc w:val="both"/>
        <w:rPr>
          <w:rFonts w:cstheme="minorHAnsi"/>
          <w:lang w:val="el-GR"/>
        </w:rPr>
      </w:pPr>
    </w:p>
    <w:p w14:paraId="0F88CA0B" w14:textId="77777777" w:rsidR="00596A9C" w:rsidRDefault="00596A9C">
      <w:pPr>
        <w:pStyle w:val="TrapezaThematonStyle"/>
        <w:autoSpaceDE w:val="0"/>
        <w:autoSpaceDN w:val="0"/>
        <w:adjustRightInd w:val="0"/>
        <w:spacing w:line="360" w:lineRule="auto"/>
        <w:jc w:val="both"/>
        <w:rPr>
          <w:rFonts w:cstheme="minorHAnsi"/>
          <w:lang w:val="el-GR"/>
        </w:rPr>
      </w:pPr>
    </w:p>
    <w:p w14:paraId="0DBBB16F" w14:textId="77777777" w:rsidR="00596A9C" w:rsidRDefault="00596A9C">
      <w:pPr>
        <w:pStyle w:val="TrapezaThematonStyle"/>
        <w:autoSpaceDE w:val="0"/>
        <w:autoSpaceDN w:val="0"/>
        <w:adjustRightInd w:val="0"/>
        <w:spacing w:line="360" w:lineRule="auto"/>
        <w:jc w:val="both"/>
        <w:rPr>
          <w:rFonts w:cstheme="minorHAnsi"/>
          <w:lang w:val="el-GR"/>
        </w:rPr>
      </w:pPr>
    </w:p>
    <w:p w14:paraId="7492B3F5" w14:textId="77777777" w:rsidR="00596A9C" w:rsidRDefault="00596A9C">
      <w:pPr>
        <w:pStyle w:val="TrapezaThematonStyle"/>
        <w:autoSpaceDE w:val="0"/>
        <w:autoSpaceDN w:val="0"/>
        <w:adjustRightInd w:val="0"/>
        <w:spacing w:line="360" w:lineRule="auto"/>
        <w:jc w:val="both"/>
        <w:rPr>
          <w:rFonts w:cstheme="minorHAnsi"/>
          <w:lang w:val="el-GR"/>
        </w:rPr>
      </w:pPr>
    </w:p>
    <w:p w14:paraId="3B0EA688" w14:textId="77777777" w:rsidR="00596A9C" w:rsidRDefault="00596A9C">
      <w:pPr>
        <w:pStyle w:val="TrapezaThematonStyle"/>
        <w:autoSpaceDE w:val="0"/>
        <w:autoSpaceDN w:val="0"/>
        <w:adjustRightInd w:val="0"/>
        <w:spacing w:line="360" w:lineRule="auto"/>
        <w:jc w:val="both"/>
        <w:rPr>
          <w:rFonts w:cstheme="minorHAnsi"/>
          <w:lang w:val="el-GR"/>
        </w:rPr>
      </w:pPr>
    </w:p>
    <w:p w14:paraId="3C1771DE" w14:textId="77777777" w:rsidR="00596A9C" w:rsidRDefault="00596A9C">
      <w:pPr>
        <w:pStyle w:val="TrapezaThematonStyle"/>
        <w:autoSpaceDE w:val="0"/>
        <w:autoSpaceDN w:val="0"/>
        <w:adjustRightInd w:val="0"/>
        <w:spacing w:line="360" w:lineRule="auto"/>
        <w:jc w:val="both"/>
        <w:rPr>
          <w:rFonts w:cstheme="minorHAnsi"/>
          <w:lang w:val="el-GR"/>
        </w:rPr>
      </w:pPr>
    </w:p>
    <w:p w14:paraId="6A782FE8" w14:textId="77777777" w:rsidR="00596A9C" w:rsidRDefault="00596A9C">
      <w:pPr>
        <w:pStyle w:val="TrapezaThematonStyle"/>
        <w:autoSpaceDE w:val="0"/>
        <w:autoSpaceDN w:val="0"/>
        <w:adjustRightInd w:val="0"/>
        <w:spacing w:line="360" w:lineRule="auto"/>
        <w:jc w:val="both"/>
        <w:rPr>
          <w:rFonts w:cstheme="minorHAnsi"/>
          <w:lang w:val="el-GR"/>
        </w:rPr>
      </w:pPr>
    </w:p>
    <w:p w14:paraId="1FD2C474" w14:textId="77777777" w:rsidR="00596A9C" w:rsidRDefault="00596A9C">
      <w:pPr>
        <w:pStyle w:val="TrapezaThematonStyle"/>
        <w:autoSpaceDE w:val="0"/>
        <w:autoSpaceDN w:val="0"/>
        <w:adjustRightInd w:val="0"/>
        <w:spacing w:line="360" w:lineRule="auto"/>
        <w:jc w:val="both"/>
        <w:rPr>
          <w:rFonts w:cstheme="minorHAnsi"/>
          <w:lang w:val="el-GR"/>
        </w:rPr>
      </w:pPr>
    </w:p>
    <w:p w14:paraId="73C76291" w14:textId="77777777" w:rsidR="00596A9C" w:rsidRDefault="00596A9C">
      <w:pPr>
        <w:pStyle w:val="TrapezaThematonStyle"/>
        <w:autoSpaceDE w:val="0"/>
        <w:autoSpaceDN w:val="0"/>
        <w:adjustRightInd w:val="0"/>
        <w:spacing w:line="360" w:lineRule="auto"/>
        <w:jc w:val="both"/>
        <w:rPr>
          <w:rFonts w:cstheme="minorHAnsi"/>
          <w:lang w:val="el-GR"/>
        </w:rPr>
      </w:pPr>
    </w:p>
    <w:p w14:paraId="431D3901" w14:textId="77777777" w:rsidR="00596A9C" w:rsidRDefault="00596A9C">
      <w:pPr>
        <w:pStyle w:val="TrapezaThematonStyle"/>
        <w:autoSpaceDE w:val="0"/>
        <w:autoSpaceDN w:val="0"/>
        <w:adjustRightInd w:val="0"/>
        <w:spacing w:line="360" w:lineRule="auto"/>
        <w:jc w:val="both"/>
        <w:rPr>
          <w:rFonts w:cstheme="minorHAnsi"/>
          <w:lang w:val="el-GR"/>
        </w:rPr>
      </w:pPr>
    </w:p>
    <w:p w14:paraId="5320BD98" w14:textId="77777777" w:rsidR="00596A9C" w:rsidRDefault="00596A9C">
      <w:pPr>
        <w:pStyle w:val="TrapezaThematonStyle"/>
        <w:autoSpaceDE w:val="0"/>
        <w:autoSpaceDN w:val="0"/>
        <w:adjustRightInd w:val="0"/>
        <w:spacing w:line="360" w:lineRule="auto"/>
        <w:jc w:val="both"/>
        <w:rPr>
          <w:rFonts w:cstheme="minorHAnsi"/>
          <w:lang w:val="el-GR"/>
        </w:rPr>
      </w:pPr>
    </w:p>
    <w:p w14:paraId="2A164F14" w14:textId="77777777" w:rsidR="00596A9C" w:rsidRDefault="00596A9C">
      <w:pPr>
        <w:pStyle w:val="TrapezaThematonStyle"/>
        <w:autoSpaceDE w:val="0"/>
        <w:autoSpaceDN w:val="0"/>
        <w:adjustRightInd w:val="0"/>
        <w:spacing w:line="360" w:lineRule="auto"/>
        <w:jc w:val="both"/>
        <w:rPr>
          <w:rFonts w:cstheme="minorHAnsi"/>
          <w:lang w:val="el-GR"/>
        </w:rPr>
        <w:sectPr w:rsidR="00596A9C">
          <w:type w:val="continuous"/>
          <w:pgSz w:w="11906" w:h="16838"/>
          <w:pgMar w:top="1080" w:right="1080" w:bottom="1080" w:left="1080" w:header="720" w:footer="720" w:gutter="0"/>
          <w:cols w:space="720"/>
        </w:sectPr>
      </w:pPr>
    </w:p>
    <w:p w14:paraId="34E48A75"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13893</w:t>
      </w:r>
    </w:p>
    <w:p w14:paraId="3EA07C53" w14:textId="77777777" w:rsidR="00596A9C" w:rsidRDefault="00000000">
      <w:pPr>
        <w:pStyle w:val="TrapezaThematonStyle"/>
        <w:spacing w:line="360" w:lineRule="auto"/>
        <w:jc w:val="both"/>
        <w:rPr>
          <w:rFonts w:cstheme="minorHAnsi"/>
          <w:b/>
          <w:lang w:val="el-GR"/>
        </w:rPr>
      </w:pPr>
      <w:r>
        <w:rPr>
          <w:rFonts w:cstheme="minorHAnsi"/>
          <w:b/>
          <w:lang w:val="el-GR"/>
        </w:rPr>
        <w:t>Ενδεικτική επίλυση</w:t>
      </w:r>
    </w:p>
    <w:p w14:paraId="2DCE637B" w14:textId="77777777" w:rsidR="00596A9C" w:rsidRDefault="00000000">
      <w:pPr>
        <w:pStyle w:val="TrapezaThematonStyle"/>
        <w:spacing w:line="360" w:lineRule="auto"/>
        <w:jc w:val="both"/>
        <w:rPr>
          <w:rFonts w:cstheme="minorHAnsi"/>
          <w:lang w:val="el-GR"/>
        </w:rPr>
      </w:pPr>
      <w:r>
        <w:rPr>
          <w:rFonts w:cstheme="minorHAnsi"/>
          <w:b/>
          <w:lang w:val="el-GR"/>
        </w:rPr>
        <w:t xml:space="preserve">α) </w:t>
      </w:r>
      <w:r>
        <w:rPr>
          <w:rFonts w:cstheme="minorHAnsi"/>
          <w:lang w:val="el-GR"/>
        </w:rPr>
        <w:t xml:space="preserve">1,11 </w:t>
      </w:r>
      <w:r>
        <w:rPr>
          <w:rFonts w:cstheme="minorHAnsi"/>
        </w:rPr>
        <w:t>g</w:t>
      </w:r>
      <w:r>
        <w:rPr>
          <w:rFonts w:cstheme="minorHAnsi"/>
          <w:lang w:val="el-GR"/>
        </w:rPr>
        <w:t xml:space="preserve"> </w:t>
      </w:r>
      <w:r>
        <w:rPr>
          <w:rFonts w:cstheme="minorHAnsi"/>
        </w:rPr>
        <w:t>CaCl</w:t>
      </w:r>
      <w:r>
        <w:rPr>
          <w:rFonts w:cstheme="minorHAnsi"/>
          <w:vertAlign w:val="subscript"/>
          <w:lang w:val="el-GR"/>
        </w:rPr>
        <w:t xml:space="preserve">2 </w:t>
      </w:r>
      <w:r>
        <w:rPr>
          <w:rFonts w:cstheme="minorHAnsi"/>
          <w:lang w:val="el-GR"/>
        </w:rPr>
        <w:t xml:space="preserve">περιέχονται σε 10 </w:t>
      </w:r>
      <w:r>
        <w:rPr>
          <w:rFonts w:cstheme="minorHAnsi"/>
        </w:rPr>
        <w:t>L</w:t>
      </w:r>
      <w:r>
        <w:rPr>
          <w:rFonts w:cstheme="minorHAnsi"/>
          <w:lang w:val="el-GR"/>
        </w:rPr>
        <w:t xml:space="preserve"> ή 10000 </w:t>
      </w:r>
      <w:r>
        <w:rPr>
          <w:rFonts w:cstheme="minorHAnsi"/>
        </w:rPr>
        <w:t>mL</w:t>
      </w:r>
      <w:r>
        <w:rPr>
          <w:rFonts w:cstheme="minorHAnsi"/>
          <w:lang w:val="el-GR"/>
        </w:rPr>
        <w:t xml:space="preserve"> γάλακτος </w:t>
      </w:r>
    </w:p>
    <w:p w14:paraId="61CB2BAA" w14:textId="77777777" w:rsidR="00596A9C" w:rsidRDefault="00000000">
      <w:pPr>
        <w:pStyle w:val="TrapezaThematonStyle"/>
        <w:spacing w:line="360" w:lineRule="auto"/>
        <w:jc w:val="both"/>
        <w:rPr>
          <w:rFonts w:cstheme="minorHAnsi"/>
          <w:lang w:val="el-GR"/>
        </w:rPr>
      </w:pPr>
      <w:r>
        <w:rPr>
          <w:rFonts w:cstheme="minorHAnsi"/>
          <w:lang w:val="el-GR"/>
        </w:rPr>
        <w:t xml:space="preserve">      </w:t>
      </w:r>
      <w:r>
        <w:rPr>
          <w:rFonts w:cstheme="minorHAnsi"/>
        </w:rPr>
        <w:t>x</w:t>
      </w:r>
      <w:r>
        <w:rPr>
          <w:rFonts w:cstheme="minorHAnsi"/>
          <w:lang w:val="el-GR"/>
        </w:rPr>
        <w:t xml:space="preserve">; </w:t>
      </w:r>
      <w:r>
        <w:rPr>
          <w:rFonts w:cstheme="minorHAnsi"/>
        </w:rPr>
        <w:t>g</w:t>
      </w:r>
      <w:r>
        <w:rPr>
          <w:rFonts w:cstheme="minorHAnsi"/>
          <w:lang w:val="el-GR"/>
        </w:rPr>
        <w:t xml:space="preserve"> </w:t>
      </w:r>
      <w:r>
        <w:rPr>
          <w:rFonts w:cstheme="minorHAnsi"/>
        </w:rPr>
        <w:t>CaCl</w:t>
      </w:r>
      <w:r>
        <w:rPr>
          <w:rFonts w:cstheme="minorHAnsi"/>
          <w:vertAlign w:val="subscript"/>
          <w:lang w:val="el-GR"/>
        </w:rPr>
        <w:t>2</w:t>
      </w:r>
      <w:r>
        <w:rPr>
          <w:rFonts w:cstheme="minorHAnsi"/>
          <w:lang w:val="el-GR"/>
        </w:rPr>
        <w:t xml:space="preserve"> περιέχονται σε 100 </w:t>
      </w:r>
      <w:r>
        <w:rPr>
          <w:rFonts w:cstheme="minorHAnsi"/>
        </w:rPr>
        <w:t>mL</w:t>
      </w:r>
      <w:r>
        <w:rPr>
          <w:rFonts w:cstheme="minorHAnsi"/>
          <w:lang w:val="el-GR"/>
        </w:rPr>
        <w:t xml:space="preserve"> γάλακτος</w:t>
      </w:r>
    </w:p>
    <w:p w14:paraId="4A570B9F" w14:textId="77777777" w:rsidR="00596A9C" w:rsidRDefault="00000000">
      <w:pPr>
        <w:pStyle w:val="TrapezaThematonStyle"/>
        <w:spacing w:line="360" w:lineRule="auto"/>
        <w:ind w:left="567"/>
        <w:jc w:val="both"/>
        <w:rPr>
          <w:rFonts w:cstheme="minorHAnsi"/>
          <w:lang w:val="el-GR"/>
        </w:rPr>
      </w:pPr>
      <w:r>
        <w:rPr>
          <w:rFonts w:cstheme="minorHAnsi"/>
          <w:lang w:val="el-GR"/>
        </w:rPr>
        <w:t xml:space="preserve">                                   1,11 </w:t>
      </w:r>
      <w:r>
        <w:rPr>
          <w:rFonts w:cstheme="minorHAnsi"/>
        </w:rPr>
        <w:t>g</w:t>
      </w:r>
      <w:r>
        <w:rPr>
          <w:rFonts w:cstheme="minorHAnsi"/>
          <w:lang w:val="el-GR"/>
        </w:rPr>
        <w:t xml:space="preserve"> </w:t>
      </w:r>
      <w:r>
        <w:rPr>
          <w:rFonts w:ascii="Symbol" w:eastAsia="Symbol" w:hAnsi="Symbol" w:cstheme="minorHAnsi"/>
          <w:lang w:val="el-GR"/>
        </w:rPr>
        <w:sym w:font="Symbol" w:char="F0D7"/>
      </w:r>
      <w:r>
        <w:rPr>
          <w:rFonts w:cstheme="minorHAnsi"/>
          <w:lang w:val="el-GR"/>
        </w:rPr>
        <w:t xml:space="preserve"> 100 </w:t>
      </w:r>
      <w:r>
        <w:rPr>
          <w:rFonts w:cstheme="minorHAnsi"/>
        </w:rPr>
        <w:t>mL</w:t>
      </w:r>
      <w:r>
        <w:rPr>
          <w:rFonts w:cstheme="minorHAnsi"/>
          <w:lang w:val="el-GR"/>
        </w:rPr>
        <w:t xml:space="preserve"> = </w:t>
      </w:r>
      <w:r>
        <w:rPr>
          <w:rFonts w:cstheme="minorHAnsi"/>
        </w:rPr>
        <w:t>x</w:t>
      </w:r>
      <w:r>
        <w:rPr>
          <w:rFonts w:cstheme="minorHAnsi"/>
          <w:lang w:val="el-GR"/>
        </w:rPr>
        <w:t xml:space="preserve"> </w:t>
      </w:r>
      <w:r>
        <w:rPr>
          <w:rFonts w:cstheme="minorHAnsi"/>
        </w:rPr>
        <w:t>g</w:t>
      </w:r>
      <w:r>
        <w:rPr>
          <w:rFonts w:cstheme="minorHAnsi"/>
          <w:lang w:val="el-GR"/>
        </w:rPr>
        <w:t xml:space="preserve"> </w:t>
      </w:r>
      <w:r>
        <w:rPr>
          <w:rFonts w:ascii="Symbol" w:eastAsia="Symbol" w:hAnsi="Symbol" w:cstheme="minorHAnsi"/>
          <w:lang w:val="el-GR"/>
        </w:rPr>
        <w:sym w:font="Symbol" w:char="F0D7"/>
      </w:r>
      <w:r>
        <w:rPr>
          <w:rFonts w:cstheme="minorHAnsi"/>
          <w:lang w:val="el-GR"/>
        </w:rPr>
        <w:t xml:space="preserve"> 10000  </w:t>
      </w:r>
      <w:r>
        <w:rPr>
          <w:rFonts w:cstheme="minorHAnsi"/>
        </w:rPr>
        <w:t>mL</w:t>
      </w:r>
      <w:r>
        <w:rPr>
          <w:rFonts w:cstheme="minorHAnsi"/>
          <w:lang w:val="el-GR"/>
        </w:rPr>
        <w:t xml:space="preserve"> </w:t>
      </w:r>
      <w:r>
        <w:rPr>
          <w:rFonts w:ascii="Symbol" w:eastAsia="Symbol" w:hAnsi="Symbol" w:cstheme="minorHAnsi"/>
          <w:lang w:val="el-GR"/>
        </w:rPr>
        <w:sym w:font="Symbol" w:char="F0DE"/>
      </w:r>
      <w:r>
        <w:rPr>
          <w:rFonts w:cstheme="minorHAnsi"/>
          <w:lang w:val="el-GR"/>
        </w:rPr>
        <w:t xml:space="preserve"> </w:t>
      </w:r>
      <w:r>
        <w:rPr>
          <w:rFonts w:cstheme="minorHAnsi"/>
        </w:rPr>
        <w:t>x</w:t>
      </w:r>
      <w:r>
        <w:rPr>
          <w:rFonts w:cstheme="minorHAnsi"/>
          <w:lang w:val="el-GR"/>
        </w:rPr>
        <w:t xml:space="preserve"> = 0,0111 </w:t>
      </w:r>
    </w:p>
    <w:p w14:paraId="0865BE10" w14:textId="77777777" w:rsidR="00596A9C" w:rsidRDefault="00000000">
      <w:pPr>
        <w:pStyle w:val="TrapezaThematonStyle"/>
        <w:spacing w:line="360" w:lineRule="auto"/>
        <w:jc w:val="both"/>
        <w:rPr>
          <w:lang w:val="el-GR"/>
        </w:rPr>
      </w:pPr>
      <w:r>
        <w:rPr>
          <w:lang w:val="el-GR"/>
        </w:rPr>
        <w:t xml:space="preserve">Άρα </w:t>
      </w:r>
      <w:r>
        <w:rPr>
          <w:color w:val="202122"/>
          <w:shd w:val="clear" w:color="auto" w:fill="FFFFFF"/>
          <w:lang w:val="el-GR"/>
        </w:rPr>
        <w:t xml:space="preserve">η περιεκτικότητα του διαλύματος Δ1 </w:t>
      </w:r>
      <w:r>
        <w:rPr>
          <w:vertAlign w:val="subscript"/>
          <w:lang w:val="el-GR"/>
        </w:rPr>
        <w:t xml:space="preserve"> </w:t>
      </w:r>
      <w:r>
        <w:rPr>
          <w:color w:val="202122"/>
          <w:shd w:val="clear" w:color="auto" w:fill="FFFFFF"/>
          <w:lang w:val="el-GR"/>
        </w:rPr>
        <w:t xml:space="preserve">είναι 0,0111 % </w:t>
      </w:r>
      <w:r>
        <w:rPr>
          <w:color w:val="202122"/>
          <w:shd w:val="clear" w:color="auto" w:fill="FFFFFF"/>
        </w:rPr>
        <w:t>w</w:t>
      </w:r>
      <w:r>
        <w:rPr>
          <w:color w:val="202122"/>
          <w:shd w:val="clear" w:color="auto" w:fill="FFFFFF"/>
          <w:lang w:val="el-GR"/>
        </w:rPr>
        <w:t>/</w:t>
      </w:r>
      <w:r>
        <w:rPr>
          <w:color w:val="202122"/>
          <w:shd w:val="clear" w:color="auto" w:fill="FFFFFF"/>
        </w:rPr>
        <w:t>v</w:t>
      </w:r>
      <w:r>
        <w:rPr>
          <w:color w:val="202122"/>
          <w:lang w:val="el-GR"/>
        </w:rPr>
        <w:t xml:space="preserve"> σε </w:t>
      </w:r>
      <w:r>
        <w:t>CaCl</w:t>
      </w:r>
      <w:r>
        <w:rPr>
          <w:vertAlign w:val="subscript"/>
          <w:lang w:val="el-GR"/>
        </w:rPr>
        <w:t>2</w:t>
      </w:r>
      <w:r>
        <w:rPr>
          <w:lang w:val="el-GR"/>
        </w:rPr>
        <w:t>.</w:t>
      </w:r>
    </w:p>
    <w:p w14:paraId="4239237C" w14:textId="77777777" w:rsidR="00596A9C" w:rsidRDefault="00000000">
      <w:pPr>
        <w:pStyle w:val="TrapezaThematonStyle"/>
        <w:widowControl w:val="0"/>
        <w:spacing w:line="360" w:lineRule="auto"/>
        <w:jc w:val="both"/>
        <w:rPr>
          <w:rFonts w:cstheme="minorHAnsi"/>
          <w:color w:val="000000"/>
          <w:lang w:val="el-GR"/>
        </w:rPr>
      </w:pPr>
      <w:r>
        <w:rPr>
          <w:rFonts w:cstheme="minorHAnsi"/>
          <w:b/>
          <w:lang w:val="el-GR" w:bidi="he-IL"/>
        </w:rPr>
        <w:t xml:space="preserve">β) </w:t>
      </w:r>
      <w:r>
        <w:rPr>
          <w:rFonts w:cstheme="minorHAnsi"/>
          <w:i/>
          <w:lang w:bidi="he-IL"/>
        </w:rPr>
        <w:t>M</w:t>
      </w:r>
      <w:r>
        <w:rPr>
          <w:rFonts w:cstheme="minorHAnsi"/>
          <w:vertAlign w:val="subscript"/>
          <w:lang w:bidi="he-IL"/>
        </w:rPr>
        <w:t>r</w:t>
      </w:r>
      <w:r>
        <w:rPr>
          <w:rFonts w:cstheme="minorHAnsi"/>
          <w:lang w:val="el-GR" w:bidi="he-IL"/>
        </w:rPr>
        <w:t xml:space="preserve"> (</w:t>
      </w:r>
      <w:r>
        <w:rPr>
          <w:rFonts w:cstheme="minorHAnsi"/>
        </w:rPr>
        <w:t>CaCl</w:t>
      </w:r>
      <w:r>
        <w:rPr>
          <w:rFonts w:cstheme="minorHAnsi"/>
          <w:vertAlign w:val="subscript"/>
          <w:lang w:val="el-GR"/>
        </w:rPr>
        <w:t>2</w:t>
      </w:r>
      <w:r>
        <w:rPr>
          <w:rFonts w:cstheme="minorHAnsi"/>
          <w:lang w:val="el-GR"/>
        </w:rPr>
        <w:t xml:space="preserve">) </w:t>
      </w:r>
      <w:r>
        <w:rPr>
          <w:rFonts w:cstheme="minorHAnsi"/>
          <w:lang w:val="el-GR" w:bidi="he-IL"/>
        </w:rPr>
        <w:t>= 1</w:t>
      </w:r>
      <w:r>
        <w:rPr>
          <w:rFonts w:ascii="Symbol" w:hAnsi="Symbol" w:cstheme="minorHAnsi"/>
          <w:lang w:val="el-GR" w:bidi="he-IL"/>
        </w:rPr>
        <w:sym w:font="Symbol" w:char="F0D7"/>
      </w:r>
      <w:r>
        <w:rPr>
          <w:rFonts w:cstheme="minorHAnsi"/>
          <w:lang w:val="el-GR" w:bidi="he-IL"/>
        </w:rPr>
        <w:t>40 + 2</w:t>
      </w:r>
      <w:r>
        <w:rPr>
          <w:rFonts w:ascii="Symbol" w:eastAsia="Symbol" w:hAnsi="Symbol" w:cstheme="minorHAnsi"/>
          <w:lang w:val="el-GR" w:bidi="he-IL"/>
        </w:rPr>
        <w:sym w:font="Symbol" w:char="F0D7"/>
      </w:r>
      <w:r>
        <w:rPr>
          <w:rFonts w:cstheme="minorHAnsi"/>
          <w:lang w:val="el-GR" w:bidi="he-IL"/>
        </w:rPr>
        <w:t>35,5 = 111</w:t>
      </w:r>
    </w:p>
    <w:p w14:paraId="25132450" w14:textId="77777777" w:rsidR="00596A9C" w:rsidRDefault="00000000">
      <w:pPr>
        <w:pStyle w:val="TrapezaThematonStyle"/>
        <w:spacing w:line="360" w:lineRule="auto"/>
        <w:jc w:val="both"/>
        <w:rPr>
          <w:rFonts w:eastAsiaTheme="minorEastAsia" w:cstheme="minorHAnsi"/>
          <w:color w:val="000000"/>
          <w:lang w:val="el-GR"/>
        </w:rPr>
      </w:pPr>
      <w:r>
        <w:rPr>
          <w:rFonts w:cstheme="minorHAnsi"/>
          <w:color w:val="000000"/>
          <w:lang w:val="el-GR"/>
        </w:rPr>
        <w:lastRenderedPageBreak/>
        <w:t xml:space="preserve">Τα </w:t>
      </w:r>
      <w:r>
        <w:rPr>
          <w:rFonts w:cstheme="minorHAnsi"/>
          <w:color w:val="000000"/>
        </w:rPr>
        <w:t>mol</w:t>
      </w:r>
      <w:r>
        <w:rPr>
          <w:rFonts w:cstheme="minorHAnsi"/>
          <w:color w:val="000000"/>
          <w:lang w:val="el-GR"/>
        </w:rPr>
        <w:t xml:space="preserve"> </w:t>
      </w:r>
      <w:r>
        <w:rPr>
          <w:rFonts w:cstheme="minorHAnsi"/>
        </w:rPr>
        <w:t>CaCl</w:t>
      </w:r>
      <w:r>
        <w:rPr>
          <w:rFonts w:cstheme="minorHAnsi"/>
          <w:vertAlign w:val="subscript"/>
          <w:lang w:val="el-GR"/>
        </w:rPr>
        <w:t xml:space="preserve">2 </w:t>
      </w:r>
      <w:r>
        <w:rPr>
          <w:rFonts w:cstheme="minorHAnsi"/>
          <w:color w:val="000000"/>
          <w:lang w:val="el-GR"/>
        </w:rPr>
        <w:t xml:space="preserve">που περιέχονται σε 10 </w:t>
      </w:r>
      <w:r>
        <w:rPr>
          <w:rFonts w:cstheme="minorHAnsi"/>
          <w:color w:val="000000"/>
        </w:rPr>
        <w:t>L</w:t>
      </w:r>
      <w:r>
        <w:rPr>
          <w:rFonts w:cstheme="minorHAnsi"/>
          <w:color w:val="000000"/>
          <w:lang w:val="el-GR"/>
        </w:rPr>
        <w:t xml:space="preserve"> </w:t>
      </w:r>
      <w:r>
        <w:rPr>
          <w:rFonts w:cstheme="minorHAnsi"/>
          <w:lang w:val="el-GR"/>
        </w:rPr>
        <w:t>γάλακτος</w:t>
      </w:r>
      <w:r>
        <w:rPr>
          <w:rFonts w:cstheme="minorHAnsi"/>
          <w:color w:val="000000"/>
          <w:lang w:val="el-GR"/>
        </w:rPr>
        <w:t xml:space="preserve"> είναι ίσα με: </w:t>
      </w:r>
    </w:p>
    <w:p w14:paraId="6A64E9DA" w14:textId="77777777" w:rsidR="00596A9C" w:rsidRDefault="00000000">
      <w:pPr>
        <w:pStyle w:val="TrapezaThematonStyle"/>
        <w:spacing w:line="360" w:lineRule="auto"/>
        <w:jc w:val="both"/>
        <w:rPr>
          <w:rFonts w:eastAsiaTheme="minorEastAsia" w:cstheme="minorHAnsi"/>
          <w:color w:val="000000"/>
          <w:lang w:val="el-GR"/>
        </w:rPr>
      </w:pPr>
      <m:oMathPara>
        <m:oMath>
          <m:r>
            <w:rPr>
              <w:rFonts w:ascii="Cambria Math" w:eastAsia="Cambria Math" w:hAnsi="Cambria Math" w:cstheme="minorHAnsi"/>
              <w:color w:val="000000"/>
              <w:lang w:val="el-GR"/>
            </w:rPr>
            <m:t>n=</m:t>
          </m:r>
          <m:f>
            <m:fPr>
              <m:ctrlPr>
                <w:rPr>
                  <w:rFonts w:ascii="Cambria Math" w:hAnsi="Cambria Math" w:cstheme="minorHAnsi"/>
                  <w:color w:val="000000"/>
                  <w:lang w:val="el-GR"/>
                </w:rPr>
              </m:ctrlPr>
            </m:fPr>
            <m:num>
              <m:r>
                <w:rPr>
                  <w:rFonts w:ascii="Cambria Math" w:eastAsia="Cambria Math" w:hAnsi="Cambria Math" w:cstheme="minorHAnsi"/>
                  <w:color w:val="000000"/>
                  <w:lang w:val="el-GR"/>
                </w:rPr>
                <m:t>m</m:t>
              </m:r>
            </m:num>
            <m:den>
              <m:r>
                <w:rPr>
                  <w:rFonts w:ascii="Cambria Math" w:eastAsia="Cambria Math" w:hAnsi="Cambria Math" w:cstheme="minorHAnsi"/>
                  <w:color w:val="000000"/>
                  <w:lang w:val="el-GR"/>
                </w:rPr>
                <m:t>Mr</m:t>
              </m:r>
            </m:den>
          </m:f>
          <m:r>
            <w:rPr>
              <w:rFonts w:ascii="Cambria Math" w:eastAsia="Cambria Math" w:hAnsi="Cambria Math" w:cstheme="minorHAnsi"/>
              <w:color w:val="000000"/>
              <w:lang w:val="el-GR"/>
            </w:rPr>
            <m:t xml:space="preserve">= </m:t>
          </m:r>
          <m:f>
            <m:fPr>
              <m:ctrlPr>
                <w:rPr>
                  <w:rFonts w:ascii="Cambria Math" w:hAnsi="Cambria Math" w:cstheme="minorHAnsi"/>
                  <w:color w:val="000000"/>
                  <w:lang w:val="el-GR"/>
                </w:rPr>
              </m:ctrlPr>
            </m:fPr>
            <m:num>
              <m:r>
                <w:rPr>
                  <w:rFonts w:ascii="Cambria Math" w:eastAsia="Cambria Math" w:hAnsi="Cambria Math" w:cstheme="minorHAnsi"/>
                  <w:color w:val="000000"/>
                  <w:lang w:val="el-GR"/>
                </w:rPr>
                <m:t>1,11</m:t>
              </m:r>
            </m:num>
            <m:den>
              <m:r>
                <w:rPr>
                  <w:rFonts w:ascii="Cambria Math" w:eastAsia="Cambria Math" w:hAnsi="Cambria Math" w:cstheme="minorHAnsi"/>
                  <w:color w:val="000000"/>
                  <w:lang w:val="el-GR"/>
                </w:rPr>
                <m:t>111</m:t>
              </m:r>
            </m:den>
          </m:f>
          <m:r>
            <w:rPr>
              <w:rFonts w:ascii="Cambria Math" w:eastAsia="Cambria Math" w:hAnsi="Cambria Math" w:cstheme="minorHAnsi"/>
              <w:color w:val="000000"/>
              <w:lang w:val="el-GR"/>
            </w:rPr>
            <m:t xml:space="preserve"> </m:t>
          </m:r>
          <m:r>
            <w:rPr>
              <w:rFonts w:ascii="Cambria Math" w:eastAsia="Cambria Math" w:hAnsi="Cambria Math" w:cstheme="minorHAnsi"/>
              <w:color w:val="000000"/>
            </w:rPr>
            <m:t>mol</m:t>
          </m:r>
          <m:r>
            <w:rPr>
              <w:rFonts w:ascii="Cambria Math" w:eastAsia="Cambria Math" w:hAnsi="Cambria Math" w:cstheme="minorHAnsi"/>
              <w:color w:val="000000"/>
              <w:lang w:val="el-GR"/>
            </w:rPr>
            <m:t>=0,01 mol</m:t>
          </m:r>
        </m:oMath>
      </m:oMathPara>
    </w:p>
    <w:p w14:paraId="3C6C3367" w14:textId="77777777" w:rsidR="00596A9C" w:rsidRDefault="00000000">
      <w:pPr>
        <w:pStyle w:val="TrapezaThematonStyle"/>
        <w:spacing w:line="360" w:lineRule="auto"/>
        <w:jc w:val="both"/>
        <w:rPr>
          <w:rFonts w:eastAsiaTheme="minorEastAsia" w:cstheme="minorHAnsi"/>
          <w:lang w:val="el-GR"/>
        </w:rPr>
      </w:pPr>
      <w:r>
        <w:rPr>
          <w:rFonts w:eastAsiaTheme="minorEastAsia" w:cstheme="minorHAnsi"/>
          <w:lang w:val="el-GR"/>
        </w:rPr>
        <w:t>Επομένως</w:t>
      </w:r>
    </w:p>
    <w:p w14:paraId="1DFCBCC7" w14:textId="77777777" w:rsidR="00596A9C" w:rsidRDefault="00000000">
      <w:pPr>
        <w:pStyle w:val="TrapezaThematonStyle"/>
        <w:spacing w:line="360" w:lineRule="auto"/>
        <w:jc w:val="both"/>
        <w:rPr>
          <w:rFonts w:eastAsiaTheme="minorEastAsia" w:cstheme="minorHAnsi"/>
        </w:rPr>
      </w:pPr>
      <m:oMathPara>
        <m:oMathParaPr>
          <m:jc m:val="left"/>
        </m:oMathParaPr>
        <m:oMath>
          <m:r>
            <w:rPr>
              <w:rFonts w:ascii="Cambria Math" w:eastAsia="Cambria Math" w:hAnsi="Cambria Math" w:cstheme="minorHAnsi"/>
            </w:rPr>
            <m:t>c</m:t>
          </m:r>
          <m:r>
            <w:rPr>
              <w:rFonts w:ascii="Cambria Math" w:eastAsia="Cambria Math" w:hAnsi="Cambria Math" w:cstheme="minorHAnsi"/>
              <w:lang w:val="el-GR"/>
            </w:rPr>
            <m:t>=</m:t>
          </m:r>
          <m:f>
            <m:fPr>
              <m:ctrlPr>
                <w:rPr>
                  <w:rFonts w:ascii="Cambria Math" w:hAnsi="Cambria Math" w:cstheme="minorHAnsi"/>
                  <w:lang w:val="el-GR"/>
                </w:rPr>
              </m:ctrlPr>
            </m:fPr>
            <m:num>
              <m:r>
                <w:rPr>
                  <w:rFonts w:ascii="Cambria Math" w:eastAsia="Cambria Math" w:hAnsi="Cambria Math" w:cstheme="minorHAnsi"/>
                </w:rPr>
                <m:t>n</m:t>
              </m:r>
            </m:num>
            <m:den>
              <m:r>
                <w:rPr>
                  <w:rFonts w:ascii="Cambria Math" w:eastAsia="Cambria Math" w:hAnsi="Cambria Math" w:cstheme="minorHAnsi"/>
                </w:rPr>
                <m:t>V</m:t>
              </m:r>
            </m:den>
          </m:f>
          <m:r>
            <w:rPr>
              <w:rFonts w:ascii="Cambria Math" w:eastAsia="Cambria Math" w:hAnsi="Cambria Math" w:cstheme="minorHAnsi"/>
              <w:lang w:val="el-GR"/>
            </w:rPr>
            <m:t xml:space="preserve">= </m:t>
          </m:r>
          <m:f>
            <m:fPr>
              <m:ctrlPr>
                <w:rPr>
                  <w:rFonts w:ascii="Cambria Math" w:hAnsi="Cambria Math" w:cstheme="minorHAnsi"/>
                </w:rPr>
              </m:ctrlPr>
            </m:fPr>
            <m:num>
              <m:r>
                <w:rPr>
                  <w:rFonts w:ascii="Cambria Math" w:eastAsia="Cambria Math" w:hAnsi="Cambria Math" w:cstheme="minorHAnsi"/>
                  <w:lang w:val="el-GR"/>
                </w:rPr>
                <m:t xml:space="preserve">0,01 </m:t>
              </m:r>
              <m:r>
                <w:rPr>
                  <w:rFonts w:ascii="Cambria Math" w:eastAsia="Cambria Math" w:hAnsi="Cambria Math" w:cstheme="minorHAnsi"/>
                </w:rPr>
                <m:t>mol</m:t>
              </m:r>
            </m:num>
            <m:den>
              <m:r>
                <w:rPr>
                  <w:rFonts w:ascii="Cambria Math" w:eastAsia="Cambria Math" w:hAnsi="Cambria Math" w:cstheme="minorHAnsi"/>
                  <w:lang w:val="el-GR"/>
                </w:rPr>
                <m:t xml:space="preserve">10 </m:t>
              </m:r>
              <m:r>
                <w:rPr>
                  <w:rFonts w:ascii="Cambria Math" w:eastAsia="Cambria Math" w:hAnsi="Cambria Math" w:cstheme="minorHAnsi"/>
                </w:rPr>
                <m:t>L</m:t>
              </m:r>
            </m:den>
          </m:f>
          <m:r>
            <w:rPr>
              <w:rFonts w:ascii="Cambria Math" w:eastAsia="Cambria Math" w:hAnsi="Cambria Math" w:cstheme="minorHAnsi"/>
            </w:rPr>
            <m:t>=0,001 M</m:t>
          </m:r>
        </m:oMath>
      </m:oMathPara>
    </w:p>
    <w:p w14:paraId="03E2E747" w14:textId="77777777" w:rsidR="00596A9C" w:rsidRDefault="00000000">
      <w:pPr>
        <w:pStyle w:val="TrapezaThematonStyle"/>
        <w:spacing w:line="360" w:lineRule="auto"/>
        <w:jc w:val="both"/>
        <w:rPr>
          <w:lang w:val="el-GR" w:bidi="he-IL"/>
        </w:rPr>
      </w:pPr>
      <w:r>
        <w:rPr>
          <w:rFonts w:eastAsiaTheme="minorEastAsia"/>
          <w:lang w:val="el-GR"/>
        </w:rPr>
        <w:t xml:space="preserve">Επομένως η συγκέντρωση του </w:t>
      </w:r>
      <w:r>
        <w:rPr>
          <w:color w:val="202122"/>
          <w:shd w:val="clear" w:color="auto" w:fill="FFFFFF"/>
          <w:lang w:val="el-GR"/>
        </w:rPr>
        <w:t xml:space="preserve">διαλύματος Δ1 </w:t>
      </w:r>
      <w:r>
        <w:rPr>
          <w:rFonts w:eastAsiaTheme="minorEastAsia"/>
          <w:lang w:val="el-GR"/>
        </w:rPr>
        <w:t>είναι 0,001 Μ</w:t>
      </w:r>
      <w:r>
        <w:rPr>
          <w:color w:val="202122"/>
          <w:lang w:val="el-GR"/>
        </w:rPr>
        <w:t xml:space="preserve"> σε </w:t>
      </w:r>
      <w:r>
        <w:t>CaCl</w:t>
      </w:r>
      <w:r>
        <w:rPr>
          <w:vertAlign w:val="subscript"/>
          <w:lang w:val="el-GR"/>
        </w:rPr>
        <w:t>2</w:t>
      </w:r>
      <w:r>
        <w:rPr>
          <w:rFonts w:eastAsiaTheme="minorEastAsia"/>
          <w:lang w:val="el-GR"/>
        </w:rPr>
        <w:t>.</w:t>
      </w:r>
    </w:p>
    <w:p w14:paraId="32CF3F1F" w14:textId="77777777" w:rsidR="00596A9C" w:rsidRDefault="00000000">
      <w:pPr>
        <w:pStyle w:val="TrapezaThematonStyle"/>
        <w:spacing w:line="360" w:lineRule="auto"/>
        <w:jc w:val="both"/>
        <w:rPr>
          <w:rFonts w:cstheme="minorHAnsi"/>
          <w:lang w:val="el-GR"/>
        </w:rPr>
      </w:pPr>
      <w:r>
        <w:rPr>
          <w:rFonts w:cstheme="minorHAnsi"/>
          <w:b/>
          <w:lang w:val="el-GR"/>
        </w:rPr>
        <w:t>γ)</w:t>
      </w:r>
      <w:r>
        <w:rPr>
          <w:rFonts w:cstheme="minorHAnsi"/>
          <w:lang w:val="el-GR"/>
        </w:rPr>
        <w:t xml:space="preserve"> 3 </w:t>
      </w:r>
      <w:r>
        <w:rPr>
          <w:rFonts w:cstheme="minorHAnsi"/>
        </w:rPr>
        <w:t>g</w:t>
      </w:r>
      <w:r>
        <w:rPr>
          <w:rFonts w:cstheme="minorHAnsi"/>
          <w:lang w:val="el-GR"/>
        </w:rPr>
        <w:t xml:space="preserve"> </w:t>
      </w:r>
      <w:r>
        <w:rPr>
          <w:rFonts w:cstheme="minorHAnsi"/>
        </w:rPr>
        <w:t>CaCl</w:t>
      </w:r>
      <w:r>
        <w:rPr>
          <w:rFonts w:cstheme="minorHAnsi"/>
          <w:vertAlign w:val="subscript"/>
          <w:lang w:val="el-GR"/>
        </w:rPr>
        <w:t xml:space="preserve">2 </w:t>
      </w:r>
      <w:r>
        <w:rPr>
          <w:rFonts w:cstheme="minorHAnsi"/>
          <w:lang w:val="el-GR"/>
        </w:rPr>
        <w:t xml:space="preserve">περιέχονται σε 20 </w:t>
      </w:r>
      <w:r>
        <w:rPr>
          <w:rFonts w:cstheme="minorHAnsi"/>
        </w:rPr>
        <w:t>L</w:t>
      </w:r>
      <w:r>
        <w:rPr>
          <w:rFonts w:cstheme="minorHAnsi"/>
          <w:lang w:val="el-GR"/>
        </w:rPr>
        <w:t xml:space="preserve"> ή 20000 </w:t>
      </w:r>
      <w:r>
        <w:rPr>
          <w:rFonts w:cstheme="minorHAnsi"/>
        </w:rPr>
        <w:t>mL</w:t>
      </w:r>
      <w:r>
        <w:rPr>
          <w:rFonts w:cstheme="minorHAnsi"/>
          <w:lang w:val="el-GR"/>
        </w:rPr>
        <w:t xml:space="preserve"> γάλακτος </w:t>
      </w:r>
    </w:p>
    <w:p w14:paraId="53B5682B" w14:textId="77777777" w:rsidR="00596A9C" w:rsidRDefault="00000000">
      <w:pPr>
        <w:pStyle w:val="TrapezaThematonStyle"/>
        <w:spacing w:line="360" w:lineRule="auto"/>
        <w:jc w:val="both"/>
        <w:rPr>
          <w:rFonts w:cstheme="minorHAnsi"/>
          <w:lang w:val="el-GR"/>
        </w:rPr>
      </w:pPr>
      <w:r>
        <w:rPr>
          <w:rFonts w:cstheme="minorHAnsi"/>
          <w:lang w:val="el-GR"/>
        </w:rPr>
        <w:t xml:space="preserve">      </w:t>
      </w:r>
      <w:r>
        <w:rPr>
          <w:rFonts w:cstheme="minorHAnsi"/>
        </w:rPr>
        <w:t>x</w:t>
      </w:r>
      <w:r>
        <w:rPr>
          <w:rFonts w:cstheme="minorHAnsi"/>
          <w:lang w:val="el-GR"/>
        </w:rPr>
        <w:t xml:space="preserve">; </w:t>
      </w:r>
      <w:r>
        <w:rPr>
          <w:rFonts w:cstheme="minorHAnsi"/>
        </w:rPr>
        <w:t>g</w:t>
      </w:r>
      <w:r>
        <w:rPr>
          <w:rFonts w:cstheme="minorHAnsi"/>
          <w:lang w:val="el-GR"/>
        </w:rPr>
        <w:t xml:space="preserve"> </w:t>
      </w:r>
      <w:r>
        <w:rPr>
          <w:rFonts w:cstheme="minorHAnsi"/>
        </w:rPr>
        <w:t>CaCl</w:t>
      </w:r>
      <w:r>
        <w:rPr>
          <w:rFonts w:cstheme="minorHAnsi"/>
          <w:vertAlign w:val="subscript"/>
          <w:lang w:val="el-GR"/>
        </w:rPr>
        <w:t>2</w:t>
      </w:r>
      <w:r>
        <w:rPr>
          <w:rFonts w:cstheme="minorHAnsi"/>
          <w:lang w:val="el-GR"/>
        </w:rPr>
        <w:t xml:space="preserve"> περιέχονται σε 100 </w:t>
      </w:r>
      <w:r>
        <w:rPr>
          <w:rFonts w:cstheme="minorHAnsi"/>
        </w:rPr>
        <w:t>mL</w:t>
      </w:r>
      <w:r>
        <w:rPr>
          <w:rFonts w:cstheme="minorHAnsi"/>
          <w:lang w:val="el-GR"/>
        </w:rPr>
        <w:t xml:space="preserve"> γάλακτος</w:t>
      </w:r>
    </w:p>
    <w:p w14:paraId="716A26A4" w14:textId="77777777" w:rsidR="00596A9C" w:rsidRDefault="00000000">
      <w:pPr>
        <w:pStyle w:val="TrapezaThematonStyle"/>
        <w:spacing w:line="360" w:lineRule="auto"/>
        <w:ind w:left="567"/>
        <w:jc w:val="both"/>
        <w:rPr>
          <w:rFonts w:cstheme="minorHAnsi"/>
          <w:lang w:val="el-GR"/>
        </w:rPr>
      </w:pPr>
      <w:r>
        <w:rPr>
          <w:rFonts w:cstheme="minorHAnsi"/>
          <w:lang w:val="el-GR"/>
        </w:rPr>
        <w:t xml:space="preserve">                                   3 </w:t>
      </w:r>
      <w:r>
        <w:rPr>
          <w:rFonts w:cstheme="minorHAnsi"/>
        </w:rPr>
        <w:t>g</w:t>
      </w:r>
      <w:r>
        <w:rPr>
          <w:rFonts w:cstheme="minorHAnsi"/>
          <w:lang w:val="el-GR"/>
        </w:rPr>
        <w:t xml:space="preserve"> </w:t>
      </w:r>
      <w:r>
        <w:rPr>
          <w:rFonts w:ascii="Symbol" w:eastAsia="Symbol" w:hAnsi="Symbol" w:cstheme="minorHAnsi"/>
          <w:lang w:val="el-GR"/>
        </w:rPr>
        <w:sym w:font="Symbol" w:char="F0D7"/>
      </w:r>
      <w:r>
        <w:rPr>
          <w:rFonts w:cstheme="minorHAnsi"/>
          <w:lang w:val="el-GR"/>
        </w:rPr>
        <w:t xml:space="preserve"> 100 </w:t>
      </w:r>
      <w:r>
        <w:rPr>
          <w:rFonts w:cstheme="minorHAnsi"/>
        </w:rPr>
        <w:t>mL</w:t>
      </w:r>
      <w:r>
        <w:rPr>
          <w:rFonts w:cstheme="minorHAnsi"/>
          <w:lang w:val="el-GR"/>
        </w:rPr>
        <w:t xml:space="preserve"> = </w:t>
      </w:r>
      <w:r>
        <w:rPr>
          <w:rFonts w:cstheme="minorHAnsi"/>
        </w:rPr>
        <w:t>x</w:t>
      </w:r>
      <w:r>
        <w:rPr>
          <w:rFonts w:cstheme="minorHAnsi"/>
          <w:lang w:val="el-GR"/>
        </w:rPr>
        <w:t xml:space="preserve"> </w:t>
      </w:r>
      <w:r>
        <w:rPr>
          <w:rFonts w:cstheme="minorHAnsi"/>
        </w:rPr>
        <w:t>g</w:t>
      </w:r>
      <w:r>
        <w:rPr>
          <w:rFonts w:cstheme="minorHAnsi"/>
          <w:lang w:val="el-GR"/>
        </w:rPr>
        <w:t xml:space="preserve"> </w:t>
      </w:r>
      <w:r>
        <w:rPr>
          <w:rFonts w:ascii="Symbol" w:eastAsia="Symbol" w:hAnsi="Symbol" w:cstheme="minorHAnsi"/>
          <w:lang w:val="el-GR"/>
        </w:rPr>
        <w:sym w:font="Symbol" w:char="F0D7"/>
      </w:r>
      <w:r>
        <w:rPr>
          <w:rFonts w:cstheme="minorHAnsi"/>
          <w:lang w:val="el-GR"/>
        </w:rPr>
        <w:t xml:space="preserve"> 20000  </w:t>
      </w:r>
      <w:r>
        <w:rPr>
          <w:rFonts w:cstheme="minorHAnsi"/>
        </w:rPr>
        <w:t>mL</w:t>
      </w:r>
      <w:r>
        <w:rPr>
          <w:rFonts w:cstheme="minorHAnsi"/>
          <w:lang w:val="el-GR"/>
        </w:rPr>
        <w:t xml:space="preserve"> </w:t>
      </w:r>
      <w:r>
        <w:rPr>
          <w:rFonts w:ascii="Symbol" w:eastAsia="Symbol" w:hAnsi="Symbol" w:cstheme="minorHAnsi"/>
          <w:lang w:val="el-GR"/>
        </w:rPr>
        <w:sym w:font="Symbol" w:char="F0DE"/>
      </w:r>
      <w:r>
        <w:rPr>
          <w:rFonts w:cstheme="minorHAnsi"/>
          <w:lang w:val="el-GR"/>
        </w:rPr>
        <w:t xml:space="preserve"> </w:t>
      </w:r>
      <w:r>
        <w:rPr>
          <w:rFonts w:cstheme="minorHAnsi"/>
        </w:rPr>
        <w:t>x</w:t>
      </w:r>
      <w:r>
        <w:rPr>
          <w:rFonts w:cstheme="minorHAnsi"/>
          <w:lang w:val="el-GR"/>
        </w:rPr>
        <w:t xml:space="preserve"> = 0,015 </w:t>
      </w:r>
    </w:p>
    <w:p w14:paraId="1059466F" w14:textId="77777777" w:rsidR="00596A9C" w:rsidRDefault="00000000">
      <w:pPr>
        <w:pStyle w:val="TrapezaThematonStyle"/>
        <w:spacing w:line="360" w:lineRule="auto"/>
        <w:jc w:val="both"/>
        <w:rPr>
          <w:lang w:val="el-GR"/>
        </w:rPr>
      </w:pPr>
      <w:r>
        <w:rPr>
          <w:lang w:val="el-GR"/>
        </w:rPr>
        <w:t xml:space="preserve">Άρα </w:t>
      </w:r>
      <w:r>
        <w:rPr>
          <w:color w:val="202122"/>
          <w:shd w:val="clear" w:color="auto" w:fill="FFFFFF"/>
          <w:lang w:val="el-GR"/>
        </w:rPr>
        <w:t>η περιεκτικότητα του διαλύματος Δ2</w:t>
      </w:r>
      <w:r>
        <w:rPr>
          <w:vertAlign w:val="subscript"/>
          <w:lang w:val="el-GR"/>
        </w:rPr>
        <w:t xml:space="preserve"> </w:t>
      </w:r>
      <w:r>
        <w:rPr>
          <w:color w:val="202122"/>
          <w:shd w:val="clear" w:color="auto" w:fill="FFFFFF"/>
          <w:lang w:val="el-GR"/>
        </w:rPr>
        <w:t xml:space="preserve">είναι 0,015 % </w:t>
      </w:r>
      <w:r>
        <w:rPr>
          <w:color w:val="202122"/>
          <w:shd w:val="clear" w:color="auto" w:fill="FFFFFF"/>
        </w:rPr>
        <w:t>w</w:t>
      </w:r>
      <w:r>
        <w:rPr>
          <w:color w:val="202122"/>
          <w:shd w:val="clear" w:color="auto" w:fill="FFFFFF"/>
          <w:lang w:val="el-GR"/>
        </w:rPr>
        <w:t>/</w:t>
      </w:r>
      <w:r>
        <w:rPr>
          <w:color w:val="202122"/>
          <w:shd w:val="clear" w:color="auto" w:fill="FFFFFF"/>
        </w:rPr>
        <w:t>v</w:t>
      </w:r>
      <w:r>
        <w:rPr>
          <w:color w:val="202122"/>
          <w:shd w:val="clear" w:color="auto" w:fill="FFFFFF"/>
          <w:lang w:val="el-GR"/>
        </w:rPr>
        <w:t xml:space="preserve"> σε </w:t>
      </w:r>
      <w:r>
        <w:rPr>
          <w:lang w:val="el-GR"/>
        </w:rPr>
        <w:t xml:space="preserve"> </w:t>
      </w:r>
      <w:r>
        <w:t>CaCl</w:t>
      </w:r>
      <w:r>
        <w:rPr>
          <w:vertAlign w:val="subscript"/>
          <w:lang w:val="el-GR"/>
        </w:rPr>
        <w:t>2</w:t>
      </w:r>
      <w:r>
        <w:rPr>
          <w:lang w:val="el-GR"/>
        </w:rPr>
        <w:t>.</w:t>
      </w:r>
    </w:p>
    <w:p w14:paraId="4BEFD6AE" w14:textId="77777777" w:rsidR="00596A9C" w:rsidRDefault="00000000">
      <w:pPr>
        <w:pStyle w:val="TrapezaThematonStyle"/>
        <w:spacing w:line="360" w:lineRule="auto"/>
        <w:jc w:val="both"/>
        <w:rPr>
          <w:rFonts w:cstheme="minorHAnsi"/>
          <w:lang w:val="el-GR"/>
        </w:rPr>
      </w:pPr>
      <w:r>
        <w:rPr>
          <w:rFonts w:cstheme="minorHAnsi"/>
          <w:lang w:val="el-GR"/>
        </w:rPr>
        <w:t xml:space="preserve">Επομένως, επειδή αυτή η τιμή δεν υπερβαίνει το </w:t>
      </w:r>
      <w:r>
        <w:rPr>
          <w:rFonts w:cstheme="minorHAnsi"/>
          <w:color w:val="202122"/>
          <w:shd w:val="clear" w:color="auto" w:fill="FFFFFF"/>
          <w:lang w:val="el-GR"/>
        </w:rPr>
        <w:t xml:space="preserve">0,02% </w:t>
      </w:r>
      <w:r>
        <w:rPr>
          <w:rFonts w:cstheme="minorHAnsi"/>
          <w:color w:val="202122"/>
          <w:shd w:val="clear" w:color="auto" w:fill="FFFFFF"/>
        </w:rPr>
        <w:t>w</w:t>
      </w:r>
      <w:r>
        <w:rPr>
          <w:rFonts w:cstheme="minorHAnsi"/>
          <w:color w:val="202122"/>
          <w:shd w:val="clear" w:color="auto" w:fill="FFFFFF"/>
          <w:lang w:val="el-GR"/>
        </w:rPr>
        <w:t>/</w:t>
      </w:r>
      <w:r>
        <w:rPr>
          <w:rFonts w:cstheme="minorHAnsi"/>
          <w:color w:val="202122"/>
          <w:shd w:val="clear" w:color="auto" w:fill="FFFFFF"/>
        </w:rPr>
        <w:t>v</w:t>
      </w:r>
      <w:r>
        <w:rPr>
          <w:rFonts w:cstheme="minorHAnsi"/>
          <w:color w:val="202122"/>
          <w:shd w:val="clear" w:color="auto" w:fill="FFFFFF"/>
          <w:lang w:val="el-GR"/>
        </w:rPr>
        <w:t xml:space="preserve">, η κατανάλωση του τυριού με την προσθήκη 3 </w:t>
      </w:r>
      <w:r>
        <w:rPr>
          <w:rFonts w:cstheme="minorHAnsi"/>
          <w:color w:val="202122"/>
          <w:shd w:val="clear" w:color="auto" w:fill="FFFFFF"/>
        </w:rPr>
        <w:t>g</w:t>
      </w:r>
      <w:r>
        <w:rPr>
          <w:rFonts w:cstheme="minorHAnsi"/>
          <w:color w:val="202122"/>
          <w:shd w:val="clear" w:color="auto" w:fill="FFFFFF"/>
          <w:lang w:val="el-GR"/>
        </w:rPr>
        <w:t xml:space="preserve"> </w:t>
      </w:r>
      <w:r>
        <w:rPr>
          <w:rFonts w:cstheme="minorHAnsi"/>
        </w:rPr>
        <w:t>CaCl</w:t>
      </w:r>
      <w:r>
        <w:rPr>
          <w:rFonts w:cstheme="minorHAnsi"/>
          <w:vertAlign w:val="subscript"/>
          <w:lang w:val="el-GR"/>
        </w:rPr>
        <w:t xml:space="preserve">2 </w:t>
      </w:r>
      <w:r>
        <w:rPr>
          <w:rFonts w:cstheme="minorHAnsi"/>
          <w:lang w:val="el-GR"/>
        </w:rPr>
        <w:t>είναι ασφαλής.</w:t>
      </w:r>
    </w:p>
    <w:p w14:paraId="4B0BC08E" w14:textId="77777777" w:rsidR="00596A9C" w:rsidRDefault="00596A9C">
      <w:pPr>
        <w:pStyle w:val="TrapezaThematonStyle"/>
        <w:spacing w:line="360" w:lineRule="auto"/>
        <w:jc w:val="both"/>
        <w:rPr>
          <w:rFonts w:cstheme="minorHAnsi"/>
          <w:lang w:val="el-GR"/>
        </w:rPr>
      </w:pPr>
    </w:p>
    <w:p w14:paraId="1CE6DE48" w14:textId="77777777" w:rsidR="00596A9C" w:rsidRDefault="00596A9C">
      <w:pPr>
        <w:pStyle w:val="TrapezaThematonStyle"/>
        <w:spacing w:line="360" w:lineRule="auto"/>
        <w:jc w:val="both"/>
        <w:rPr>
          <w:rFonts w:cstheme="minorHAnsi"/>
          <w:lang w:val="el-GR"/>
        </w:rPr>
      </w:pPr>
    </w:p>
    <w:p w14:paraId="5FEA29B3" w14:textId="77777777" w:rsidR="00596A9C" w:rsidRDefault="00596A9C">
      <w:pPr>
        <w:pStyle w:val="TrapezaThematonStyle"/>
        <w:spacing w:line="360" w:lineRule="auto"/>
        <w:jc w:val="both"/>
        <w:rPr>
          <w:rFonts w:cstheme="minorHAnsi"/>
          <w:lang w:val="el-GR"/>
        </w:rPr>
      </w:pPr>
    </w:p>
    <w:p w14:paraId="354EA50D" w14:textId="77777777" w:rsidR="00596A9C" w:rsidRDefault="00596A9C">
      <w:pPr>
        <w:pStyle w:val="TrapezaThematonStyle"/>
        <w:spacing w:line="360" w:lineRule="auto"/>
        <w:jc w:val="both"/>
        <w:rPr>
          <w:rFonts w:cstheme="minorHAnsi"/>
          <w:lang w:val="el-GR"/>
        </w:rPr>
      </w:pPr>
    </w:p>
    <w:p w14:paraId="251EA237" w14:textId="77777777" w:rsidR="00596A9C" w:rsidRDefault="00596A9C">
      <w:pPr>
        <w:pStyle w:val="TrapezaThematonStyle"/>
        <w:spacing w:line="360" w:lineRule="auto"/>
        <w:jc w:val="both"/>
        <w:rPr>
          <w:rFonts w:cstheme="minorHAnsi"/>
          <w:lang w:val="el-GR"/>
        </w:rPr>
      </w:pPr>
    </w:p>
    <w:p w14:paraId="2341DE31" w14:textId="77777777" w:rsidR="00596A9C" w:rsidRDefault="00596A9C">
      <w:pPr>
        <w:pStyle w:val="TrapezaThematonStyle"/>
        <w:spacing w:line="360" w:lineRule="auto"/>
        <w:jc w:val="both"/>
        <w:rPr>
          <w:rFonts w:cstheme="minorHAnsi"/>
          <w:lang w:val="el-GR"/>
        </w:rPr>
      </w:pPr>
    </w:p>
    <w:p w14:paraId="30F5B8D8" w14:textId="77777777" w:rsidR="00596A9C" w:rsidRDefault="00596A9C">
      <w:pPr>
        <w:pStyle w:val="TrapezaThematonStyle"/>
        <w:spacing w:line="360" w:lineRule="auto"/>
        <w:jc w:val="both"/>
        <w:rPr>
          <w:rFonts w:cstheme="minorHAnsi"/>
          <w:lang w:val="el-GR"/>
        </w:rPr>
      </w:pPr>
    </w:p>
    <w:p w14:paraId="5DC11567" w14:textId="77777777" w:rsidR="00596A9C" w:rsidRDefault="00596A9C">
      <w:pPr>
        <w:pStyle w:val="TrapezaThematonStyle"/>
        <w:spacing w:line="360" w:lineRule="auto"/>
        <w:jc w:val="both"/>
        <w:rPr>
          <w:rFonts w:cstheme="minorHAnsi"/>
          <w:lang w:val="el-GR"/>
        </w:rPr>
      </w:pPr>
    </w:p>
    <w:p w14:paraId="535EEF93" w14:textId="77777777" w:rsidR="00596A9C" w:rsidRDefault="00596A9C">
      <w:pPr>
        <w:pStyle w:val="TrapezaThematonStyle"/>
        <w:spacing w:line="360" w:lineRule="auto"/>
        <w:jc w:val="both"/>
        <w:rPr>
          <w:rFonts w:cstheme="minorHAnsi"/>
          <w:lang w:val="el-GR"/>
        </w:rPr>
      </w:pPr>
    </w:p>
    <w:p w14:paraId="7C19CE77" w14:textId="77777777" w:rsidR="00596A9C" w:rsidRDefault="00596A9C">
      <w:pPr>
        <w:pStyle w:val="TrapezaThematonStyle"/>
        <w:spacing w:line="360" w:lineRule="auto"/>
        <w:jc w:val="both"/>
        <w:rPr>
          <w:rFonts w:cstheme="minorHAnsi"/>
          <w:lang w:val="el-GR"/>
        </w:rPr>
      </w:pPr>
    </w:p>
    <w:p w14:paraId="051292EF" w14:textId="77777777" w:rsidR="00596A9C" w:rsidRDefault="00596A9C">
      <w:pPr>
        <w:pStyle w:val="TrapezaThematonStyle"/>
        <w:spacing w:line="360" w:lineRule="auto"/>
        <w:jc w:val="both"/>
        <w:rPr>
          <w:rFonts w:cstheme="minorHAnsi"/>
          <w:lang w:val="el-GR"/>
        </w:rPr>
        <w:sectPr w:rsidR="00596A9C">
          <w:type w:val="continuous"/>
          <w:pgSz w:w="11906" w:h="16838"/>
          <w:pgMar w:top="1080" w:right="1080" w:bottom="1080" w:left="1080" w:header="720" w:footer="720" w:gutter="0"/>
          <w:cols w:space="720"/>
        </w:sectPr>
      </w:pPr>
    </w:p>
    <w:p w14:paraId="349B9D49"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13892</w:t>
      </w:r>
    </w:p>
    <w:p w14:paraId="50EDD7C7" w14:textId="77777777" w:rsidR="00596A9C" w:rsidRDefault="00000000">
      <w:pPr>
        <w:pStyle w:val="TrapezaThematonStyle"/>
        <w:spacing w:line="360" w:lineRule="auto"/>
        <w:rPr>
          <w:rFonts w:asciiTheme="minorHAnsi" w:hAnsiTheme="minorHAnsi" w:cstheme="minorHAnsi"/>
          <w:b/>
          <w:u w:val="single"/>
          <w:lang w:val="el-GR"/>
        </w:rPr>
      </w:pPr>
      <w:r>
        <w:rPr>
          <w:rFonts w:asciiTheme="minorHAnsi" w:hAnsiTheme="minorHAnsi" w:cstheme="minorHAnsi"/>
          <w:b/>
          <w:u w:val="single"/>
          <w:lang w:val="el-GR"/>
        </w:rPr>
        <w:t>Θέμα 4</w:t>
      </w:r>
      <w:r>
        <w:rPr>
          <w:rFonts w:asciiTheme="minorHAnsi" w:hAnsiTheme="minorHAnsi" w:cstheme="minorHAnsi"/>
          <w:b/>
          <w:u w:val="single"/>
          <w:vertAlign w:val="superscript"/>
          <w:lang w:val="el-GR"/>
        </w:rPr>
        <w:t>ο</w:t>
      </w:r>
      <w:r>
        <w:rPr>
          <w:rFonts w:asciiTheme="minorHAnsi" w:hAnsiTheme="minorHAnsi" w:cstheme="minorHAnsi"/>
          <w:b/>
          <w:u w:val="single"/>
          <w:lang w:val="el-GR"/>
        </w:rPr>
        <w:t xml:space="preserve"> </w:t>
      </w:r>
    </w:p>
    <w:p w14:paraId="4F7BDA76" w14:textId="77777777" w:rsidR="00596A9C" w:rsidRDefault="00000000">
      <w:pPr>
        <w:pStyle w:val="TrapezaThematonStyle"/>
        <w:autoSpaceDE w:val="0"/>
        <w:autoSpaceDN w:val="0"/>
        <w:adjustRightInd w:val="0"/>
        <w:spacing w:line="360" w:lineRule="auto"/>
        <w:jc w:val="both"/>
        <w:rPr>
          <w:lang w:val="el-GR"/>
        </w:rPr>
      </w:pPr>
      <w:r>
        <w:rPr>
          <w:lang w:val="el-GR"/>
        </w:rPr>
        <w:t>Οι αθλητές, πολλές φορές, για την αντιμετώπιση τραυματισμών χρησιμοποιούν ψυχρά επιθέματα. Το στιγμιαίο ψυχρό επίθεμα περιέχει στο εσωτερικό του δύο σακίδια που χωρίζονται με μία μεμβράνη. Στο ένα σακίδιο υπάρχει στερεό νιτρικό αμμώνιο, ΝΗ</w:t>
      </w:r>
      <w:r>
        <w:rPr>
          <w:vertAlign w:val="subscript"/>
          <w:lang w:val="el-GR"/>
        </w:rPr>
        <w:t>4</w:t>
      </w:r>
      <w:r>
        <w:rPr>
          <w:lang w:val="el-GR"/>
        </w:rPr>
        <w:t>ΝΟ</w:t>
      </w:r>
      <w:r>
        <w:rPr>
          <w:vertAlign w:val="subscript"/>
          <w:lang w:val="el-GR"/>
        </w:rPr>
        <w:t>3</w:t>
      </w:r>
      <w:r>
        <w:rPr>
          <w:lang w:val="el-GR"/>
        </w:rPr>
        <w:t>, και στο άλλο νερό. Όταν ένας αθλητής πιέσει το επίθεμα, η μεμβράνη σπάει και τα δύο συστατικά αναμιγνύονται μεταξύ τους δημιουργώντας διάλυμα ΝΗ</w:t>
      </w:r>
      <w:r>
        <w:rPr>
          <w:vertAlign w:val="subscript"/>
          <w:lang w:val="el-GR"/>
        </w:rPr>
        <w:t>4</w:t>
      </w:r>
      <w:r>
        <w:rPr>
          <w:lang w:val="el-GR"/>
        </w:rPr>
        <w:t>ΝΟ</w:t>
      </w:r>
      <w:r>
        <w:rPr>
          <w:vertAlign w:val="subscript"/>
          <w:lang w:val="el-GR"/>
        </w:rPr>
        <w:t>3</w:t>
      </w:r>
      <w:r>
        <w:rPr>
          <w:lang w:val="el-GR"/>
        </w:rPr>
        <w:t>. Η διαδικασία διάλυσης είναι ενδόθερμη αντίδραση και έτσι το επίθεμα ψύχεται, απορροφώντας θερμότητα από το περιβάλλον.</w:t>
      </w:r>
    </w:p>
    <w:p w14:paraId="5D78D3A8" w14:textId="77777777" w:rsidR="00596A9C" w:rsidRDefault="00000000">
      <w:pPr>
        <w:pStyle w:val="TrapezaThematonStyle"/>
        <w:autoSpaceDE w:val="0"/>
        <w:autoSpaceDN w:val="0"/>
        <w:adjustRightInd w:val="0"/>
        <w:spacing w:line="360" w:lineRule="auto"/>
        <w:jc w:val="both"/>
        <w:rPr>
          <w:lang w:val="el-GR"/>
        </w:rPr>
      </w:pPr>
      <w:r>
        <w:rPr>
          <w:lang w:val="el-GR"/>
        </w:rPr>
        <w:t xml:space="preserve">Ένα ψυχρό επίθεμα A μπορεί να περιέχει 12 </w:t>
      </w:r>
      <w:r>
        <w:t>g</w:t>
      </w:r>
      <w:r>
        <w:rPr>
          <w:lang w:val="el-GR"/>
        </w:rPr>
        <w:t xml:space="preserve"> ΝΗ</w:t>
      </w:r>
      <w:r>
        <w:rPr>
          <w:vertAlign w:val="subscript"/>
          <w:lang w:val="el-GR"/>
        </w:rPr>
        <w:t>4</w:t>
      </w:r>
      <w:r>
        <w:rPr>
          <w:lang w:val="el-GR"/>
        </w:rPr>
        <w:t>ΝΟ</w:t>
      </w:r>
      <w:r>
        <w:rPr>
          <w:vertAlign w:val="subscript"/>
          <w:lang w:val="el-GR"/>
        </w:rPr>
        <w:t>3</w:t>
      </w:r>
      <w:r>
        <w:rPr>
          <w:lang w:val="el-GR"/>
        </w:rPr>
        <w:t xml:space="preserve"> και ποσότητα νερού τέτοια, ώστε όταν το στερεό αναμιχθεί με το νερό, να δημιουργείται διάλυμα όγκου 60 </w:t>
      </w:r>
      <w:r>
        <w:t>mL</w:t>
      </w:r>
      <w:r>
        <w:rPr>
          <w:lang w:val="el-GR"/>
        </w:rPr>
        <w:t>.</w:t>
      </w:r>
    </w:p>
    <w:p w14:paraId="7F5CB85B" w14:textId="77777777" w:rsidR="00596A9C" w:rsidRDefault="00000000">
      <w:pPr>
        <w:pStyle w:val="TrapezaThematonStyle"/>
        <w:autoSpaceDE w:val="0"/>
        <w:autoSpaceDN w:val="0"/>
        <w:adjustRightInd w:val="0"/>
        <w:spacing w:line="360" w:lineRule="auto"/>
        <w:ind w:left="567"/>
        <w:jc w:val="both"/>
        <w:rPr>
          <w:lang w:val="el-GR"/>
        </w:rPr>
      </w:pPr>
      <w:r>
        <w:rPr>
          <w:b/>
          <w:lang w:val="el-GR"/>
        </w:rPr>
        <w:t>α)</w:t>
      </w:r>
      <w:r>
        <w:rPr>
          <w:lang w:val="el-GR"/>
        </w:rPr>
        <w:t xml:space="preserve"> Να υπολογίσετε την % </w:t>
      </w:r>
      <w:r>
        <w:t>w</w:t>
      </w:r>
      <w:r>
        <w:rPr>
          <w:lang w:val="el-GR"/>
        </w:rPr>
        <w:t>/</w:t>
      </w:r>
      <w:r>
        <w:t>v</w:t>
      </w:r>
      <w:r>
        <w:rPr>
          <w:lang w:val="el-GR"/>
        </w:rPr>
        <w:t xml:space="preserve"> περιεκτικότητα του διαλύματος ΝΗ</w:t>
      </w:r>
      <w:r>
        <w:rPr>
          <w:vertAlign w:val="subscript"/>
          <w:lang w:val="el-GR"/>
        </w:rPr>
        <w:t>4</w:t>
      </w:r>
      <w:r>
        <w:rPr>
          <w:lang w:val="el-GR"/>
        </w:rPr>
        <w:t>ΝΟ</w:t>
      </w:r>
      <w:r>
        <w:rPr>
          <w:vertAlign w:val="subscript"/>
          <w:lang w:val="el-GR"/>
        </w:rPr>
        <w:t>3</w:t>
      </w:r>
      <w:r>
        <w:rPr>
          <w:lang w:val="el-GR"/>
        </w:rPr>
        <w:t xml:space="preserve">. </w:t>
      </w:r>
      <w:r>
        <w:rPr>
          <w:rFonts w:cstheme="minorHAnsi"/>
          <w:i/>
          <w:lang w:val="el-GR"/>
        </w:rPr>
        <w:t>(μονάδες 7)</w:t>
      </w:r>
    </w:p>
    <w:p w14:paraId="23198394" w14:textId="77777777" w:rsidR="00596A9C" w:rsidRDefault="00000000">
      <w:pPr>
        <w:pStyle w:val="TrapezaThematonStyle"/>
        <w:autoSpaceDE w:val="0"/>
        <w:autoSpaceDN w:val="0"/>
        <w:adjustRightInd w:val="0"/>
        <w:spacing w:line="360" w:lineRule="auto"/>
        <w:ind w:left="567"/>
        <w:jc w:val="both"/>
        <w:rPr>
          <w:i/>
          <w:iCs/>
          <w:lang w:val="el-GR"/>
        </w:rPr>
      </w:pPr>
      <w:r>
        <w:rPr>
          <w:b/>
          <w:bCs/>
          <w:lang w:val="el-GR"/>
        </w:rPr>
        <w:lastRenderedPageBreak/>
        <w:t xml:space="preserve">β) </w:t>
      </w:r>
      <w:r>
        <w:rPr>
          <w:lang w:val="el-GR"/>
        </w:rPr>
        <w:t>Να υπολογίσετε τη συγκέντρωση (c) του διαλύματος ΝΗ</w:t>
      </w:r>
      <w:r>
        <w:rPr>
          <w:vertAlign w:val="subscript"/>
          <w:lang w:val="el-GR"/>
        </w:rPr>
        <w:t>4</w:t>
      </w:r>
      <w:r>
        <w:rPr>
          <w:lang w:val="el-GR"/>
        </w:rPr>
        <w:t>ΝΟ</w:t>
      </w:r>
      <w:r>
        <w:rPr>
          <w:vertAlign w:val="subscript"/>
          <w:lang w:val="el-GR"/>
        </w:rPr>
        <w:t>3</w:t>
      </w:r>
      <w:r>
        <w:rPr>
          <w:lang w:val="el-GR"/>
        </w:rPr>
        <w:t>.</w:t>
      </w:r>
      <w:r>
        <w:rPr>
          <w:i/>
          <w:iCs/>
          <w:lang w:val="el-GR"/>
        </w:rPr>
        <w:t xml:space="preserve"> (μονάδες 8)</w:t>
      </w:r>
    </w:p>
    <w:p w14:paraId="24D99CCF" w14:textId="77777777" w:rsidR="00596A9C" w:rsidRDefault="00000000">
      <w:pPr>
        <w:pStyle w:val="TrapezaThematonStyle"/>
        <w:autoSpaceDE w:val="0"/>
        <w:autoSpaceDN w:val="0"/>
        <w:adjustRightInd w:val="0"/>
        <w:spacing w:line="360" w:lineRule="auto"/>
        <w:jc w:val="both"/>
        <w:rPr>
          <w:rFonts w:cstheme="minorHAnsi"/>
          <w:lang w:val="el-GR"/>
        </w:rPr>
      </w:pPr>
      <w:r>
        <w:rPr>
          <w:rFonts w:cstheme="minorHAnsi"/>
          <w:lang w:val="el-GR"/>
        </w:rPr>
        <w:t xml:space="preserve">Όσο η περιεκτικότητα του διαλύματος </w:t>
      </w:r>
      <w:r>
        <w:rPr>
          <w:lang w:val="el-GR"/>
        </w:rPr>
        <w:t>ΝΗ</w:t>
      </w:r>
      <w:r>
        <w:rPr>
          <w:vertAlign w:val="subscript"/>
          <w:lang w:val="el-GR"/>
        </w:rPr>
        <w:t>4</w:t>
      </w:r>
      <w:r>
        <w:rPr>
          <w:lang w:val="el-GR"/>
        </w:rPr>
        <w:t>ΝΟ</w:t>
      </w:r>
      <w:r>
        <w:rPr>
          <w:vertAlign w:val="subscript"/>
          <w:lang w:val="el-GR"/>
        </w:rPr>
        <w:t xml:space="preserve">3 </w:t>
      </w:r>
      <w:r>
        <w:rPr>
          <w:lang w:val="el-GR"/>
        </w:rPr>
        <w:t>αυξάνεται, τόσο η</w:t>
      </w:r>
      <w:r>
        <w:rPr>
          <w:rFonts w:cstheme="minorHAnsi"/>
          <w:lang w:val="el-GR"/>
        </w:rPr>
        <w:t xml:space="preserve"> αποτελεσματικότητα του επιθέματος είναι μεγαλύτερη.</w:t>
      </w:r>
    </w:p>
    <w:p w14:paraId="4B617515" w14:textId="77777777" w:rsidR="00596A9C" w:rsidRDefault="00000000">
      <w:pPr>
        <w:pStyle w:val="TrapezaThematonStyle"/>
        <w:autoSpaceDE w:val="0"/>
        <w:autoSpaceDN w:val="0"/>
        <w:adjustRightInd w:val="0"/>
        <w:spacing w:line="360" w:lineRule="auto"/>
        <w:ind w:left="567"/>
        <w:jc w:val="both"/>
        <w:rPr>
          <w:lang w:val="el-GR"/>
        </w:rPr>
      </w:pPr>
      <w:r>
        <w:rPr>
          <w:b/>
          <w:bCs/>
          <w:lang w:val="el-GR"/>
        </w:rPr>
        <w:t>γ)</w:t>
      </w:r>
      <w:r>
        <w:rPr>
          <w:lang w:val="el-GR"/>
        </w:rPr>
        <w:t xml:space="preserve"> Ένα άλλο επίθεμα B περιέχει 45 </w:t>
      </w:r>
      <w:r>
        <w:t>g</w:t>
      </w:r>
      <w:r>
        <w:rPr>
          <w:lang w:val="el-GR"/>
        </w:rPr>
        <w:t xml:space="preserve"> ΝΗ</w:t>
      </w:r>
      <w:r>
        <w:rPr>
          <w:vertAlign w:val="subscript"/>
          <w:lang w:val="el-GR"/>
        </w:rPr>
        <w:t>4</w:t>
      </w:r>
      <w:r>
        <w:rPr>
          <w:lang w:val="el-GR"/>
        </w:rPr>
        <w:t>ΝΟ</w:t>
      </w:r>
      <w:r>
        <w:rPr>
          <w:vertAlign w:val="subscript"/>
          <w:lang w:val="el-GR"/>
        </w:rPr>
        <w:t xml:space="preserve">3 </w:t>
      </w:r>
      <w:r>
        <w:rPr>
          <w:lang w:val="el-GR"/>
        </w:rPr>
        <w:t xml:space="preserve">και νερό. Όταν η μεμβράνη σπάσει και τα συστατικά αναμιχθούν μεταξύ τους δημιουργείται διάλυμα όγκου 90 </w:t>
      </w:r>
      <w:r>
        <w:t>mL</w:t>
      </w:r>
      <w:r>
        <w:rPr>
          <w:lang w:val="el-GR"/>
        </w:rPr>
        <w:t xml:space="preserve">. Ποιο από τα δύο επιθέματα είναι πιο αποτελεσματικό προσφέροντας περισσότερη ψύξη; </w:t>
      </w:r>
      <w:r>
        <w:rPr>
          <w:i/>
          <w:iCs/>
          <w:lang w:val="el-GR"/>
        </w:rPr>
        <w:t>(μονάδες 10)</w:t>
      </w:r>
    </w:p>
    <w:p w14:paraId="74D59632" w14:textId="77777777" w:rsidR="00596A9C" w:rsidRDefault="00000000">
      <w:pPr>
        <w:pStyle w:val="TrapezaThematonStyle"/>
        <w:spacing w:line="360" w:lineRule="auto"/>
        <w:jc w:val="both"/>
        <w:rPr>
          <w:rFonts w:cstheme="minorHAnsi"/>
          <w:lang w:val="el-GR"/>
        </w:rPr>
      </w:pPr>
      <w:r>
        <w:rPr>
          <w:rFonts w:cstheme="minorHAnsi"/>
          <w:lang w:val="el-GR"/>
        </w:rPr>
        <w:t xml:space="preserve">Δίνονται οι σχετικές ατομικές μάζες: </w:t>
      </w:r>
      <w:r>
        <w:rPr>
          <w:rFonts w:cstheme="minorHAnsi"/>
          <w:i/>
          <w:lang w:val="el-GR"/>
        </w:rPr>
        <w:t>Α</w:t>
      </w:r>
      <w:r>
        <w:rPr>
          <w:rFonts w:cstheme="minorHAnsi"/>
          <w:vertAlign w:val="subscript"/>
        </w:rPr>
        <w:t>r</w:t>
      </w:r>
      <w:r>
        <w:rPr>
          <w:rFonts w:cstheme="minorHAnsi"/>
          <w:lang w:val="el-GR"/>
        </w:rPr>
        <w:t xml:space="preserve">(Ν)=14, </w:t>
      </w:r>
      <w:r>
        <w:rPr>
          <w:rFonts w:cstheme="minorHAnsi"/>
          <w:i/>
          <w:lang w:val="el-GR"/>
        </w:rPr>
        <w:t>Α</w:t>
      </w:r>
      <w:r>
        <w:rPr>
          <w:rFonts w:cstheme="minorHAnsi"/>
          <w:vertAlign w:val="subscript"/>
        </w:rPr>
        <w:t>r</w:t>
      </w:r>
      <w:r>
        <w:rPr>
          <w:rFonts w:cstheme="minorHAnsi"/>
          <w:lang w:val="el-GR"/>
        </w:rPr>
        <w:t xml:space="preserve">(Η)=1, </w:t>
      </w:r>
      <w:r>
        <w:rPr>
          <w:rFonts w:cstheme="minorHAnsi"/>
          <w:i/>
          <w:lang w:val="el-GR"/>
        </w:rPr>
        <w:t>Α</w:t>
      </w:r>
      <w:r>
        <w:rPr>
          <w:rFonts w:cstheme="minorHAnsi"/>
          <w:vertAlign w:val="subscript"/>
        </w:rPr>
        <w:t>r</w:t>
      </w:r>
      <w:r>
        <w:rPr>
          <w:rFonts w:cstheme="minorHAnsi"/>
          <w:lang w:val="el-GR"/>
        </w:rPr>
        <w:t>(</w:t>
      </w:r>
      <w:r>
        <w:rPr>
          <w:rFonts w:cstheme="minorHAnsi"/>
        </w:rPr>
        <w:t>O</w:t>
      </w:r>
      <w:r>
        <w:rPr>
          <w:rFonts w:cstheme="minorHAnsi"/>
          <w:lang w:val="el-GR"/>
        </w:rPr>
        <w:t>)=16</w:t>
      </w:r>
    </w:p>
    <w:p w14:paraId="40EFE7C3" w14:textId="77777777" w:rsidR="00596A9C" w:rsidRDefault="00000000">
      <w:pPr>
        <w:pStyle w:val="TrapezaThematonStyle"/>
        <w:spacing w:line="360" w:lineRule="auto"/>
        <w:ind w:left="567"/>
        <w:jc w:val="right"/>
        <w:rPr>
          <w:rFonts w:asciiTheme="minorHAnsi" w:hAnsiTheme="minorHAnsi" w:cstheme="minorHAnsi"/>
          <w:i/>
          <w:lang w:val="el-GR"/>
        </w:rPr>
      </w:pPr>
      <w:r>
        <w:rPr>
          <w:rFonts w:asciiTheme="minorHAnsi" w:hAnsiTheme="minorHAnsi" w:cstheme="minorHAnsi"/>
          <w:b/>
          <w:bCs/>
          <w:i/>
          <w:lang w:val="el-GR"/>
        </w:rPr>
        <w:t>Μονάδες 25</w:t>
      </w:r>
    </w:p>
    <w:p w14:paraId="4E9AF762" w14:textId="77777777" w:rsidR="00596A9C" w:rsidRDefault="00596A9C">
      <w:pPr>
        <w:pStyle w:val="TrapezaThematonStyle"/>
        <w:autoSpaceDE w:val="0"/>
        <w:autoSpaceDN w:val="0"/>
        <w:adjustRightInd w:val="0"/>
        <w:spacing w:line="360" w:lineRule="auto"/>
        <w:rPr>
          <w:rFonts w:ascii="Tahoma" w:hAnsi="Tahoma" w:cs="Tahoma"/>
          <w:lang w:val="el-GR"/>
        </w:rPr>
      </w:pPr>
    </w:p>
    <w:p w14:paraId="2A1158BF" w14:textId="77777777" w:rsidR="00596A9C" w:rsidRDefault="00596A9C">
      <w:pPr>
        <w:pStyle w:val="TrapezaThematonStyle"/>
        <w:autoSpaceDE w:val="0"/>
        <w:autoSpaceDN w:val="0"/>
        <w:adjustRightInd w:val="0"/>
        <w:rPr>
          <w:rFonts w:ascii="Tahoma" w:hAnsi="Tahoma" w:cs="Tahoma"/>
          <w:lang w:val="el-GR"/>
        </w:rPr>
      </w:pPr>
    </w:p>
    <w:p w14:paraId="768671AC" w14:textId="77777777" w:rsidR="00596A9C" w:rsidRDefault="00596A9C">
      <w:pPr>
        <w:pStyle w:val="TrapezaThematonStyle"/>
        <w:autoSpaceDE w:val="0"/>
        <w:autoSpaceDN w:val="0"/>
        <w:adjustRightInd w:val="0"/>
        <w:rPr>
          <w:rFonts w:ascii="Tahoma" w:hAnsi="Tahoma" w:cs="Tahoma"/>
          <w:lang w:val="el-GR"/>
        </w:rPr>
      </w:pPr>
    </w:p>
    <w:p w14:paraId="1EC3CEF8" w14:textId="77777777" w:rsidR="00596A9C" w:rsidRDefault="00596A9C">
      <w:pPr>
        <w:pStyle w:val="TrapezaThematonStyle"/>
        <w:autoSpaceDE w:val="0"/>
        <w:autoSpaceDN w:val="0"/>
        <w:adjustRightInd w:val="0"/>
        <w:rPr>
          <w:rFonts w:ascii="Tahoma" w:hAnsi="Tahoma" w:cs="Tahoma"/>
          <w:lang w:val="el-GR"/>
        </w:rPr>
      </w:pPr>
    </w:p>
    <w:p w14:paraId="58E7C0C1" w14:textId="77777777" w:rsidR="00596A9C" w:rsidRDefault="00596A9C">
      <w:pPr>
        <w:pStyle w:val="TrapezaThematonStyle"/>
        <w:autoSpaceDE w:val="0"/>
        <w:autoSpaceDN w:val="0"/>
        <w:adjustRightInd w:val="0"/>
        <w:rPr>
          <w:rFonts w:ascii="Tahoma" w:hAnsi="Tahoma" w:cs="Tahoma"/>
          <w:lang w:val="el-GR"/>
        </w:rPr>
      </w:pPr>
    </w:p>
    <w:p w14:paraId="4DDAA2F3" w14:textId="77777777" w:rsidR="00596A9C" w:rsidRDefault="00596A9C">
      <w:pPr>
        <w:pStyle w:val="TrapezaThematonStyle"/>
        <w:autoSpaceDE w:val="0"/>
        <w:autoSpaceDN w:val="0"/>
        <w:adjustRightInd w:val="0"/>
        <w:rPr>
          <w:rFonts w:ascii="Tahoma" w:hAnsi="Tahoma" w:cs="Tahoma"/>
          <w:lang w:val="el-GR"/>
        </w:rPr>
      </w:pPr>
    </w:p>
    <w:p w14:paraId="57AA2143" w14:textId="77777777" w:rsidR="00596A9C" w:rsidRDefault="00596A9C">
      <w:pPr>
        <w:pStyle w:val="TrapezaThematonStyle"/>
        <w:autoSpaceDE w:val="0"/>
        <w:autoSpaceDN w:val="0"/>
        <w:adjustRightInd w:val="0"/>
        <w:rPr>
          <w:rFonts w:ascii="Tahoma" w:hAnsi="Tahoma" w:cs="Tahoma"/>
          <w:lang w:val="el-GR"/>
        </w:rPr>
      </w:pPr>
    </w:p>
    <w:p w14:paraId="34CAF124" w14:textId="77777777" w:rsidR="00596A9C" w:rsidRDefault="00596A9C">
      <w:pPr>
        <w:pStyle w:val="TrapezaThematonStyle"/>
        <w:autoSpaceDE w:val="0"/>
        <w:autoSpaceDN w:val="0"/>
        <w:adjustRightInd w:val="0"/>
        <w:rPr>
          <w:rFonts w:ascii="Tahoma" w:hAnsi="Tahoma" w:cs="Tahoma"/>
          <w:lang w:val="el-GR"/>
        </w:rPr>
      </w:pPr>
    </w:p>
    <w:p w14:paraId="6891B7D6" w14:textId="77777777" w:rsidR="00596A9C" w:rsidRDefault="00596A9C">
      <w:pPr>
        <w:pStyle w:val="TrapezaThematonStyle"/>
        <w:autoSpaceDE w:val="0"/>
        <w:autoSpaceDN w:val="0"/>
        <w:adjustRightInd w:val="0"/>
        <w:rPr>
          <w:rFonts w:ascii="Tahoma" w:hAnsi="Tahoma" w:cs="Tahoma"/>
          <w:lang w:val="el-GR"/>
        </w:rPr>
      </w:pPr>
    </w:p>
    <w:p w14:paraId="39466AB4" w14:textId="77777777" w:rsidR="00596A9C" w:rsidRDefault="00596A9C">
      <w:pPr>
        <w:pStyle w:val="TrapezaThematonStyle"/>
        <w:autoSpaceDE w:val="0"/>
        <w:autoSpaceDN w:val="0"/>
        <w:adjustRightInd w:val="0"/>
        <w:rPr>
          <w:rFonts w:ascii="Tahoma" w:hAnsi="Tahoma" w:cs="Tahoma"/>
          <w:lang w:val="el-GR"/>
        </w:rPr>
      </w:pPr>
    </w:p>
    <w:p w14:paraId="5D784CB0" w14:textId="77777777" w:rsidR="00596A9C" w:rsidRDefault="00596A9C">
      <w:pPr>
        <w:pStyle w:val="TrapezaThematonStyle"/>
        <w:autoSpaceDE w:val="0"/>
        <w:autoSpaceDN w:val="0"/>
        <w:adjustRightInd w:val="0"/>
        <w:rPr>
          <w:rFonts w:ascii="Tahoma" w:hAnsi="Tahoma" w:cs="Tahoma"/>
          <w:lang w:val="el-GR"/>
        </w:rPr>
      </w:pPr>
    </w:p>
    <w:p w14:paraId="6B22D8D9" w14:textId="77777777" w:rsidR="00596A9C" w:rsidRDefault="00596A9C">
      <w:pPr>
        <w:pStyle w:val="TrapezaThematonStyle"/>
        <w:autoSpaceDE w:val="0"/>
        <w:autoSpaceDN w:val="0"/>
        <w:adjustRightInd w:val="0"/>
        <w:rPr>
          <w:rFonts w:ascii="Tahoma" w:hAnsi="Tahoma" w:cs="Tahoma"/>
          <w:lang w:val="el-GR"/>
        </w:rPr>
      </w:pPr>
    </w:p>
    <w:p w14:paraId="32E5DFAA" w14:textId="77777777" w:rsidR="00596A9C" w:rsidRDefault="00596A9C">
      <w:pPr>
        <w:pStyle w:val="TrapezaThematonStyle"/>
        <w:autoSpaceDE w:val="0"/>
        <w:autoSpaceDN w:val="0"/>
        <w:adjustRightInd w:val="0"/>
        <w:rPr>
          <w:rFonts w:ascii="Tahoma" w:hAnsi="Tahoma" w:cs="Tahoma"/>
          <w:lang w:val="el-GR"/>
        </w:rPr>
      </w:pPr>
    </w:p>
    <w:p w14:paraId="37C246B6" w14:textId="77777777" w:rsidR="00596A9C" w:rsidRDefault="00596A9C">
      <w:pPr>
        <w:pStyle w:val="TrapezaThematonStyle"/>
        <w:autoSpaceDE w:val="0"/>
        <w:autoSpaceDN w:val="0"/>
        <w:adjustRightInd w:val="0"/>
        <w:rPr>
          <w:rFonts w:ascii="Tahoma" w:hAnsi="Tahoma" w:cs="Tahoma"/>
          <w:lang w:val="el-GR"/>
        </w:rPr>
      </w:pPr>
    </w:p>
    <w:p w14:paraId="331F98AC" w14:textId="77777777" w:rsidR="00596A9C" w:rsidRDefault="00596A9C">
      <w:pPr>
        <w:pStyle w:val="TrapezaThematonStyle"/>
        <w:autoSpaceDE w:val="0"/>
        <w:autoSpaceDN w:val="0"/>
        <w:adjustRightInd w:val="0"/>
        <w:rPr>
          <w:rFonts w:ascii="Tahoma" w:hAnsi="Tahoma" w:cs="Tahoma"/>
          <w:lang w:val="el-GR"/>
        </w:rPr>
      </w:pPr>
    </w:p>
    <w:p w14:paraId="5E30CF2E" w14:textId="77777777" w:rsidR="00596A9C" w:rsidRDefault="00596A9C">
      <w:pPr>
        <w:pStyle w:val="TrapezaThematonStyle"/>
        <w:autoSpaceDE w:val="0"/>
        <w:autoSpaceDN w:val="0"/>
        <w:adjustRightInd w:val="0"/>
        <w:rPr>
          <w:rFonts w:ascii="Tahoma" w:hAnsi="Tahoma" w:cs="Tahoma"/>
          <w:lang w:val="el-GR"/>
        </w:rPr>
      </w:pPr>
    </w:p>
    <w:p w14:paraId="1189099B" w14:textId="77777777" w:rsidR="00596A9C" w:rsidRDefault="00596A9C">
      <w:pPr>
        <w:pStyle w:val="TrapezaThematonStyle"/>
        <w:autoSpaceDE w:val="0"/>
        <w:autoSpaceDN w:val="0"/>
        <w:adjustRightInd w:val="0"/>
        <w:rPr>
          <w:rFonts w:ascii="Tahoma" w:hAnsi="Tahoma" w:cs="Tahoma"/>
          <w:lang w:val="el-GR"/>
        </w:rPr>
      </w:pPr>
    </w:p>
    <w:p w14:paraId="51423661" w14:textId="77777777" w:rsidR="00596A9C" w:rsidRDefault="00596A9C">
      <w:pPr>
        <w:pStyle w:val="TrapezaThematonStyle"/>
        <w:autoSpaceDE w:val="0"/>
        <w:autoSpaceDN w:val="0"/>
        <w:adjustRightInd w:val="0"/>
        <w:rPr>
          <w:rFonts w:ascii="Tahoma" w:hAnsi="Tahoma" w:cs="Tahoma"/>
          <w:lang w:val="el-GR"/>
        </w:rPr>
        <w:sectPr w:rsidR="00596A9C">
          <w:type w:val="continuous"/>
          <w:pgSz w:w="11906" w:h="16838"/>
          <w:pgMar w:top="1080" w:right="1080" w:bottom="1080" w:left="1080" w:header="720" w:footer="720" w:gutter="0"/>
          <w:cols w:space="720"/>
        </w:sectPr>
      </w:pPr>
    </w:p>
    <w:p w14:paraId="742D147B"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13892</w:t>
      </w:r>
    </w:p>
    <w:p w14:paraId="0077AC72" w14:textId="77777777" w:rsidR="00596A9C" w:rsidRDefault="00000000">
      <w:pPr>
        <w:pStyle w:val="TrapezaThematonStyle"/>
        <w:spacing w:line="360" w:lineRule="auto"/>
        <w:jc w:val="both"/>
        <w:rPr>
          <w:rFonts w:cstheme="minorHAnsi"/>
          <w:b/>
          <w:lang w:val="el-GR"/>
        </w:rPr>
      </w:pPr>
      <w:r>
        <w:rPr>
          <w:rFonts w:cstheme="minorHAnsi"/>
          <w:b/>
          <w:lang w:val="el-GR"/>
        </w:rPr>
        <w:t>Ενδεικτική επίλυση</w:t>
      </w:r>
    </w:p>
    <w:p w14:paraId="0A1F4B56" w14:textId="77777777" w:rsidR="00596A9C" w:rsidRDefault="00000000">
      <w:pPr>
        <w:pStyle w:val="TrapezaThematonStyle"/>
        <w:spacing w:line="360" w:lineRule="auto"/>
        <w:jc w:val="both"/>
        <w:rPr>
          <w:rFonts w:cstheme="minorHAnsi"/>
          <w:lang w:val="el-GR"/>
        </w:rPr>
      </w:pPr>
      <w:r>
        <w:rPr>
          <w:rFonts w:cstheme="minorHAnsi"/>
          <w:b/>
          <w:lang w:val="el-GR"/>
        </w:rPr>
        <w:t>α)</w:t>
      </w:r>
      <w:r>
        <w:rPr>
          <w:rFonts w:cstheme="minorHAnsi"/>
          <w:lang w:val="el-GR"/>
        </w:rPr>
        <w:t xml:space="preserve"> 12 </w:t>
      </w:r>
      <w:r>
        <w:rPr>
          <w:rFonts w:cstheme="minorHAnsi"/>
        </w:rPr>
        <w:t>g</w:t>
      </w:r>
      <w:r>
        <w:rPr>
          <w:rFonts w:cstheme="minorHAnsi"/>
          <w:lang w:val="el-GR"/>
        </w:rPr>
        <w:t xml:space="preserve"> ΝΗ</w:t>
      </w:r>
      <w:r>
        <w:rPr>
          <w:rFonts w:cstheme="minorHAnsi"/>
          <w:vertAlign w:val="subscript"/>
          <w:lang w:val="el-GR"/>
        </w:rPr>
        <w:t>4</w:t>
      </w:r>
      <w:r>
        <w:rPr>
          <w:rFonts w:cstheme="minorHAnsi"/>
          <w:lang w:val="el-GR"/>
        </w:rPr>
        <w:t>ΝΟ</w:t>
      </w:r>
      <w:r>
        <w:rPr>
          <w:rFonts w:cstheme="minorHAnsi"/>
          <w:vertAlign w:val="subscript"/>
          <w:lang w:val="el-GR"/>
        </w:rPr>
        <w:t xml:space="preserve">3 </w:t>
      </w:r>
      <w:r>
        <w:rPr>
          <w:rFonts w:cstheme="minorHAnsi"/>
          <w:lang w:val="el-GR"/>
        </w:rPr>
        <w:t xml:space="preserve">περιέχονται σε 60 </w:t>
      </w:r>
      <w:r>
        <w:rPr>
          <w:rFonts w:cstheme="minorHAnsi"/>
        </w:rPr>
        <w:t>mL</w:t>
      </w:r>
      <w:r>
        <w:rPr>
          <w:rFonts w:cstheme="minorHAnsi"/>
          <w:lang w:val="el-GR"/>
        </w:rPr>
        <w:t xml:space="preserve"> διαλύματος </w:t>
      </w:r>
    </w:p>
    <w:p w14:paraId="6D99E560" w14:textId="77777777" w:rsidR="00596A9C" w:rsidRDefault="00000000">
      <w:pPr>
        <w:pStyle w:val="TrapezaThematonStyle"/>
        <w:spacing w:line="360" w:lineRule="auto"/>
        <w:jc w:val="both"/>
        <w:rPr>
          <w:rFonts w:cstheme="minorHAnsi"/>
          <w:lang w:val="el-GR"/>
        </w:rPr>
      </w:pPr>
      <w:r>
        <w:rPr>
          <w:rFonts w:cstheme="minorHAnsi"/>
          <w:lang w:val="el-GR"/>
        </w:rPr>
        <w:t xml:space="preserve">     </w:t>
      </w:r>
      <w:r>
        <w:rPr>
          <w:rFonts w:cstheme="minorHAnsi"/>
        </w:rPr>
        <w:t>x</w:t>
      </w:r>
      <w:r>
        <w:rPr>
          <w:rFonts w:cstheme="minorHAnsi"/>
          <w:lang w:val="el-GR"/>
        </w:rPr>
        <w:t xml:space="preserve">; </w:t>
      </w:r>
      <w:r>
        <w:rPr>
          <w:rFonts w:cstheme="minorHAnsi"/>
        </w:rPr>
        <w:t>g</w:t>
      </w:r>
      <w:r>
        <w:rPr>
          <w:rFonts w:cstheme="minorHAnsi"/>
          <w:lang w:val="el-GR"/>
        </w:rPr>
        <w:t xml:space="preserve"> ΝΗ</w:t>
      </w:r>
      <w:r>
        <w:rPr>
          <w:rFonts w:cstheme="minorHAnsi"/>
          <w:vertAlign w:val="subscript"/>
          <w:lang w:val="el-GR"/>
        </w:rPr>
        <w:t>4</w:t>
      </w:r>
      <w:r>
        <w:rPr>
          <w:rFonts w:cstheme="minorHAnsi"/>
          <w:lang w:val="el-GR"/>
        </w:rPr>
        <w:t>ΝΟ</w:t>
      </w:r>
      <w:r>
        <w:rPr>
          <w:rFonts w:cstheme="minorHAnsi"/>
          <w:vertAlign w:val="subscript"/>
          <w:lang w:val="el-GR"/>
        </w:rPr>
        <w:t xml:space="preserve">3 </w:t>
      </w:r>
      <w:r>
        <w:rPr>
          <w:rFonts w:cstheme="minorHAnsi"/>
          <w:lang w:val="el-GR"/>
        </w:rPr>
        <w:t xml:space="preserve">περιέχονται σε 100 </w:t>
      </w:r>
      <w:r>
        <w:rPr>
          <w:rFonts w:cstheme="minorHAnsi"/>
        </w:rPr>
        <w:t>mL</w:t>
      </w:r>
      <w:r>
        <w:rPr>
          <w:rFonts w:cstheme="minorHAnsi"/>
          <w:lang w:val="el-GR"/>
        </w:rPr>
        <w:t xml:space="preserve"> διαλύματος</w:t>
      </w:r>
    </w:p>
    <w:p w14:paraId="440195FD" w14:textId="77777777" w:rsidR="00596A9C" w:rsidRDefault="00000000">
      <w:pPr>
        <w:pStyle w:val="TrapezaThematonStyle"/>
        <w:spacing w:line="360" w:lineRule="auto"/>
        <w:ind w:left="567"/>
        <w:jc w:val="both"/>
        <w:rPr>
          <w:rFonts w:cstheme="minorHAnsi"/>
          <w:lang w:val="el-GR"/>
        </w:rPr>
      </w:pPr>
      <w:r>
        <w:rPr>
          <w:rFonts w:cstheme="minorHAnsi"/>
          <w:lang w:val="el-GR"/>
        </w:rPr>
        <w:t xml:space="preserve">                                   12 </w:t>
      </w:r>
      <w:r>
        <w:rPr>
          <w:rFonts w:cstheme="minorHAnsi"/>
        </w:rPr>
        <w:t>g</w:t>
      </w:r>
      <w:r>
        <w:rPr>
          <w:rFonts w:cstheme="minorHAnsi"/>
          <w:lang w:val="el-GR"/>
        </w:rPr>
        <w:t xml:space="preserve"> </w:t>
      </w:r>
      <w:r>
        <w:rPr>
          <w:rFonts w:ascii="Symbol" w:eastAsia="Symbol" w:hAnsi="Symbol" w:cstheme="minorHAnsi"/>
          <w:lang w:val="el-GR"/>
        </w:rPr>
        <w:sym w:font="Symbol" w:char="F0D7"/>
      </w:r>
      <w:r>
        <w:rPr>
          <w:rFonts w:cstheme="minorHAnsi"/>
          <w:lang w:val="el-GR"/>
        </w:rPr>
        <w:t xml:space="preserve"> 100 </w:t>
      </w:r>
      <w:r>
        <w:rPr>
          <w:rFonts w:cstheme="minorHAnsi"/>
        </w:rPr>
        <w:t>mL</w:t>
      </w:r>
      <w:r>
        <w:rPr>
          <w:rFonts w:cstheme="minorHAnsi"/>
          <w:lang w:val="el-GR"/>
        </w:rPr>
        <w:t xml:space="preserve"> = </w:t>
      </w:r>
      <w:r>
        <w:rPr>
          <w:rFonts w:cstheme="minorHAnsi"/>
        </w:rPr>
        <w:t>x</w:t>
      </w:r>
      <w:r>
        <w:rPr>
          <w:rFonts w:cstheme="minorHAnsi"/>
          <w:lang w:val="el-GR"/>
        </w:rPr>
        <w:t xml:space="preserve"> </w:t>
      </w:r>
      <w:r>
        <w:rPr>
          <w:rFonts w:cstheme="minorHAnsi"/>
        </w:rPr>
        <w:t>g</w:t>
      </w:r>
      <w:r>
        <w:rPr>
          <w:rFonts w:cstheme="minorHAnsi"/>
          <w:lang w:val="el-GR"/>
        </w:rPr>
        <w:t xml:space="preserve"> </w:t>
      </w:r>
      <w:r>
        <w:rPr>
          <w:rFonts w:ascii="Symbol" w:eastAsia="Symbol" w:hAnsi="Symbol" w:cstheme="minorHAnsi"/>
          <w:lang w:val="el-GR"/>
        </w:rPr>
        <w:sym w:font="Symbol" w:char="F0D7"/>
      </w:r>
      <w:r>
        <w:rPr>
          <w:rFonts w:cstheme="minorHAnsi"/>
          <w:lang w:val="el-GR"/>
        </w:rPr>
        <w:t xml:space="preserve"> 60  </w:t>
      </w:r>
      <w:r>
        <w:rPr>
          <w:rFonts w:cstheme="minorHAnsi"/>
        </w:rPr>
        <w:t>mL</w:t>
      </w:r>
      <w:r>
        <w:rPr>
          <w:rFonts w:cstheme="minorHAnsi"/>
          <w:lang w:val="el-GR"/>
        </w:rPr>
        <w:t xml:space="preserve"> </w:t>
      </w:r>
      <w:r>
        <w:rPr>
          <w:rFonts w:ascii="Symbol" w:eastAsia="Symbol" w:hAnsi="Symbol" w:cstheme="minorHAnsi"/>
          <w:lang w:val="el-GR"/>
        </w:rPr>
        <w:sym w:font="Symbol" w:char="F0DE"/>
      </w:r>
      <w:r>
        <w:rPr>
          <w:rFonts w:cstheme="minorHAnsi"/>
          <w:lang w:val="el-GR"/>
        </w:rPr>
        <w:t xml:space="preserve"> </w:t>
      </w:r>
      <w:r>
        <w:rPr>
          <w:rFonts w:cstheme="minorHAnsi"/>
        </w:rPr>
        <w:t>x</w:t>
      </w:r>
      <w:r>
        <w:rPr>
          <w:rFonts w:cstheme="minorHAnsi"/>
          <w:lang w:val="el-GR"/>
        </w:rPr>
        <w:t xml:space="preserve"> = 20 </w:t>
      </w:r>
    </w:p>
    <w:p w14:paraId="0BE3E1C1" w14:textId="77777777" w:rsidR="00596A9C" w:rsidRDefault="00000000">
      <w:pPr>
        <w:pStyle w:val="TrapezaThematonStyle"/>
        <w:spacing w:line="360" w:lineRule="auto"/>
        <w:jc w:val="both"/>
        <w:rPr>
          <w:lang w:val="el-GR"/>
        </w:rPr>
      </w:pPr>
      <w:r>
        <w:rPr>
          <w:lang w:val="el-GR"/>
        </w:rPr>
        <w:t xml:space="preserve">Άρα </w:t>
      </w:r>
      <w:r>
        <w:rPr>
          <w:color w:val="202122"/>
          <w:shd w:val="clear" w:color="auto" w:fill="FFFFFF"/>
          <w:lang w:val="el-GR"/>
        </w:rPr>
        <w:t xml:space="preserve">η περιεκτικότητα του διαλύματος του επιθέματος Α είναι 20 % </w:t>
      </w:r>
      <w:r>
        <w:rPr>
          <w:color w:val="202122"/>
          <w:shd w:val="clear" w:color="auto" w:fill="FFFFFF"/>
        </w:rPr>
        <w:t>w</w:t>
      </w:r>
      <w:r>
        <w:rPr>
          <w:color w:val="202122"/>
          <w:shd w:val="clear" w:color="auto" w:fill="FFFFFF"/>
          <w:lang w:val="el-GR"/>
        </w:rPr>
        <w:t>/</w:t>
      </w:r>
      <w:r>
        <w:rPr>
          <w:color w:val="202122"/>
          <w:shd w:val="clear" w:color="auto" w:fill="FFFFFF"/>
        </w:rPr>
        <w:t>v</w:t>
      </w:r>
      <w:r>
        <w:rPr>
          <w:color w:val="202122"/>
          <w:shd w:val="clear" w:color="auto" w:fill="FFFFFF"/>
          <w:lang w:val="el-GR"/>
        </w:rPr>
        <w:t xml:space="preserve"> σε </w:t>
      </w:r>
      <w:r>
        <w:rPr>
          <w:lang w:val="el-GR"/>
        </w:rPr>
        <w:t xml:space="preserve"> ΝΗ</w:t>
      </w:r>
      <w:r>
        <w:rPr>
          <w:vertAlign w:val="subscript"/>
          <w:lang w:val="el-GR"/>
        </w:rPr>
        <w:t>4</w:t>
      </w:r>
      <w:r>
        <w:rPr>
          <w:lang w:val="el-GR"/>
        </w:rPr>
        <w:t>ΝΟ</w:t>
      </w:r>
      <w:r>
        <w:rPr>
          <w:vertAlign w:val="subscript"/>
          <w:lang w:val="el-GR"/>
        </w:rPr>
        <w:t>3</w:t>
      </w:r>
      <w:r>
        <w:rPr>
          <w:lang w:val="el-GR"/>
        </w:rPr>
        <w:t>.</w:t>
      </w:r>
    </w:p>
    <w:p w14:paraId="40587098" w14:textId="77777777" w:rsidR="00596A9C" w:rsidRDefault="00000000">
      <w:pPr>
        <w:pStyle w:val="TrapezaThematonStyle"/>
        <w:widowControl w:val="0"/>
        <w:spacing w:line="360" w:lineRule="auto"/>
        <w:jc w:val="both"/>
        <w:rPr>
          <w:rFonts w:cstheme="minorHAnsi"/>
          <w:color w:val="000000"/>
          <w:lang w:val="el-GR"/>
        </w:rPr>
      </w:pPr>
      <w:r>
        <w:rPr>
          <w:rFonts w:cstheme="minorHAnsi"/>
          <w:b/>
          <w:lang w:val="el-GR" w:bidi="he-IL"/>
        </w:rPr>
        <w:t xml:space="preserve">β) </w:t>
      </w:r>
      <w:r>
        <w:rPr>
          <w:rFonts w:cstheme="minorHAnsi"/>
          <w:i/>
          <w:lang w:bidi="he-IL"/>
        </w:rPr>
        <w:t>M</w:t>
      </w:r>
      <w:r>
        <w:rPr>
          <w:rFonts w:cstheme="minorHAnsi"/>
          <w:vertAlign w:val="subscript"/>
          <w:lang w:bidi="he-IL"/>
        </w:rPr>
        <w:t>r</w:t>
      </w:r>
      <w:r>
        <w:rPr>
          <w:rFonts w:cstheme="minorHAnsi"/>
          <w:lang w:val="el-GR" w:bidi="he-IL"/>
        </w:rPr>
        <w:t xml:space="preserve"> (</w:t>
      </w:r>
      <w:r>
        <w:rPr>
          <w:rFonts w:cstheme="minorHAnsi"/>
          <w:lang w:val="el-GR"/>
        </w:rPr>
        <w:t>ΝΗ</w:t>
      </w:r>
      <w:r>
        <w:rPr>
          <w:rFonts w:cstheme="minorHAnsi"/>
          <w:vertAlign w:val="subscript"/>
          <w:lang w:val="el-GR"/>
        </w:rPr>
        <w:t>4</w:t>
      </w:r>
      <w:r>
        <w:rPr>
          <w:rFonts w:cstheme="minorHAnsi"/>
          <w:lang w:val="el-GR"/>
        </w:rPr>
        <w:t>ΝΟ</w:t>
      </w:r>
      <w:r>
        <w:rPr>
          <w:rFonts w:cstheme="minorHAnsi"/>
          <w:vertAlign w:val="subscript"/>
          <w:lang w:val="el-GR"/>
        </w:rPr>
        <w:t>3</w:t>
      </w:r>
      <w:r>
        <w:rPr>
          <w:rFonts w:cstheme="minorHAnsi"/>
          <w:lang w:val="el-GR"/>
        </w:rPr>
        <w:t xml:space="preserve">) </w:t>
      </w:r>
      <w:r>
        <w:rPr>
          <w:rFonts w:cstheme="minorHAnsi"/>
          <w:lang w:val="el-GR" w:bidi="he-IL"/>
        </w:rPr>
        <w:t>= 4</w:t>
      </w:r>
      <w:r>
        <w:rPr>
          <w:rFonts w:ascii="Symbol" w:hAnsi="Symbol" w:cstheme="minorHAnsi"/>
          <w:lang w:val="el-GR" w:bidi="he-IL"/>
        </w:rPr>
        <w:sym w:font="Symbol" w:char="F0D7"/>
      </w:r>
      <w:r>
        <w:rPr>
          <w:rFonts w:cstheme="minorHAnsi"/>
          <w:lang w:val="el-GR" w:bidi="he-IL"/>
        </w:rPr>
        <w:t>1 + 2</w:t>
      </w:r>
      <w:r>
        <w:rPr>
          <w:rFonts w:ascii="Symbol" w:eastAsia="Symbol" w:hAnsi="Symbol" w:cstheme="minorHAnsi"/>
          <w:lang w:val="el-GR" w:bidi="he-IL"/>
        </w:rPr>
        <w:sym w:font="Symbol" w:char="F0D7"/>
      </w:r>
      <w:r>
        <w:rPr>
          <w:rFonts w:cstheme="minorHAnsi"/>
          <w:lang w:val="el-GR" w:bidi="he-IL"/>
        </w:rPr>
        <w:t>14 + 3</w:t>
      </w:r>
      <w:r>
        <w:rPr>
          <w:rFonts w:ascii="Symbol" w:eastAsia="Symbol" w:hAnsi="Symbol" w:cstheme="minorHAnsi"/>
          <w:lang w:val="el-GR" w:bidi="he-IL"/>
        </w:rPr>
        <w:sym w:font="Symbol" w:char="F0D7"/>
      </w:r>
      <w:r>
        <w:rPr>
          <w:rFonts w:cstheme="minorHAnsi"/>
          <w:lang w:val="el-GR" w:bidi="he-IL"/>
        </w:rPr>
        <w:t>16= 80</w:t>
      </w:r>
    </w:p>
    <w:p w14:paraId="1BE45C00" w14:textId="77777777" w:rsidR="00596A9C" w:rsidRDefault="00000000">
      <w:pPr>
        <w:pStyle w:val="TrapezaThematonStyle"/>
        <w:spacing w:line="360" w:lineRule="auto"/>
        <w:jc w:val="both"/>
        <w:rPr>
          <w:rFonts w:eastAsiaTheme="minorEastAsia"/>
          <w:color w:val="000000"/>
          <w:lang w:val="el-GR"/>
        </w:rPr>
      </w:pPr>
      <w:r>
        <w:rPr>
          <w:color w:val="000000"/>
          <w:lang w:val="el-GR"/>
        </w:rPr>
        <w:t xml:space="preserve">Τα </w:t>
      </w:r>
      <w:r>
        <w:rPr>
          <w:color w:val="000000"/>
        </w:rPr>
        <w:t>mol</w:t>
      </w:r>
      <w:r>
        <w:rPr>
          <w:color w:val="000000"/>
          <w:lang w:val="el-GR"/>
        </w:rPr>
        <w:t xml:space="preserve"> </w:t>
      </w:r>
      <w:r>
        <w:rPr>
          <w:lang w:val="el-GR"/>
        </w:rPr>
        <w:t>ΝΗ</w:t>
      </w:r>
      <w:r>
        <w:rPr>
          <w:vertAlign w:val="subscript"/>
          <w:lang w:val="el-GR"/>
        </w:rPr>
        <w:t>4</w:t>
      </w:r>
      <w:r>
        <w:rPr>
          <w:lang w:val="el-GR"/>
        </w:rPr>
        <w:t>ΝΟ</w:t>
      </w:r>
      <w:r>
        <w:rPr>
          <w:vertAlign w:val="subscript"/>
          <w:lang w:val="el-GR"/>
        </w:rPr>
        <w:t xml:space="preserve">3 </w:t>
      </w:r>
      <w:r>
        <w:rPr>
          <w:color w:val="000000"/>
          <w:lang w:val="el-GR"/>
        </w:rPr>
        <w:t xml:space="preserve">που περιέχονται σε 60 </w:t>
      </w:r>
      <w:r>
        <w:rPr>
          <w:color w:val="000000"/>
        </w:rPr>
        <w:t>mL</w:t>
      </w:r>
      <w:r>
        <w:rPr>
          <w:color w:val="000000"/>
          <w:lang w:val="el-GR"/>
        </w:rPr>
        <w:t xml:space="preserve"> </w:t>
      </w:r>
      <w:r>
        <w:rPr>
          <w:lang w:val="el-GR"/>
        </w:rPr>
        <w:t xml:space="preserve">του </w:t>
      </w:r>
      <w:r>
        <w:rPr>
          <w:color w:val="000000"/>
          <w:lang w:val="el-GR"/>
        </w:rPr>
        <w:t xml:space="preserve">επιθέματος Α είναι ίσα με: </w:t>
      </w:r>
    </w:p>
    <w:p w14:paraId="22AA2B3E" w14:textId="77777777" w:rsidR="00596A9C" w:rsidRDefault="00000000">
      <w:pPr>
        <w:pStyle w:val="TrapezaThematonStyle"/>
        <w:spacing w:line="360" w:lineRule="auto"/>
        <w:jc w:val="both"/>
        <w:rPr>
          <w:rFonts w:eastAsiaTheme="minorEastAsia" w:cstheme="minorHAnsi"/>
          <w:color w:val="000000"/>
          <w:lang w:val="el-GR"/>
        </w:rPr>
      </w:pPr>
      <m:oMathPara>
        <m:oMath>
          <m:r>
            <w:rPr>
              <w:rFonts w:ascii="Cambria Math" w:eastAsia="Cambria Math" w:hAnsi="Cambria Math" w:cstheme="minorHAnsi"/>
              <w:color w:val="000000"/>
              <w:lang w:val="el-GR"/>
            </w:rPr>
            <m:t>n=</m:t>
          </m:r>
          <m:f>
            <m:fPr>
              <m:ctrlPr>
                <w:rPr>
                  <w:rFonts w:ascii="Cambria Math" w:hAnsi="Cambria Math" w:cstheme="minorHAnsi"/>
                  <w:color w:val="000000"/>
                  <w:lang w:val="el-GR"/>
                </w:rPr>
              </m:ctrlPr>
            </m:fPr>
            <m:num>
              <m:r>
                <w:rPr>
                  <w:rFonts w:ascii="Cambria Math" w:eastAsia="Cambria Math" w:hAnsi="Cambria Math" w:cstheme="minorHAnsi"/>
                  <w:color w:val="000000"/>
                  <w:lang w:val="el-GR"/>
                </w:rPr>
                <m:t>m</m:t>
              </m:r>
            </m:num>
            <m:den>
              <m:r>
                <w:rPr>
                  <w:rFonts w:ascii="Cambria Math" w:eastAsia="Cambria Math" w:hAnsi="Cambria Math" w:cstheme="minorHAnsi"/>
                  <w:color w:val="000000"/>
                  <w:lang w:val="el-GR"/>
                </w:rPr>
                <m:t>Mr</m:t>
              </m:r>
            </m:den>
          </m:f>
          <m:r>
            <w:rPr>
              <w:rFonts w:ascii="Cambria Math" w:eastAsia="Cambria Math" w:hAnsi="Cambria Math" w:cstheme="minorHAnsi"/>
              <w:color w:val="000000"/>
              <w:lang w:val="el-GR"/>
            </w:rPr>
            <m:t xml:space="preserve">= </m:t>
          </m:r>
          <m:f>
            <m:fPr>
              <m:ctrlPr>
                <w:rPr>
                  <w:rFonts w:ascii="Cambria Math" w:hAnsi="Cambria Math" w:cstheme="minorHAnsi"/>
                  <w:color w:val="000000"/>
                  <w:lang w:val="el-GR"/>
                </w:rPr>
              </m:ctrlPr>
            </m:fPr>
            <m:num>
              <m:r>
                <w:rPr>
                  <w:rFonts w:ascii="Cambria Math" w:eastAsia="Cambria Math" w:hAnsi="Cambria Math" w:cstheme="minorHAnsi"/>
                  <w:color w:val="000000"/>
                  <w:lang w:val="el-GR"/>
                </w:rPr>
                <m:t xml:space="preserve">12 </m:t>
              </m:r>
            </m:num>
            <m:den>
              <m:r>
                <w:rPr>
                  <w:rFonts w:ascii="Cambria Math" w:eastAsia="Cambria Math" w:hAnsi="Cambria Math" w:cstheme="minorHAnsi"/>
                  <w:color w:val="000000"/>
                  <w:lang w:val="el-GR"/>
                </w:rPr>
                <m:t>80</m:t>
              </m:r>
            </m:den>
          </m:f>
          <m:r>
            <w:rPr>
              <w:rFonts w:ascii="Cambria Math" w:eastAsia="Cambria Math" w:hAnsi="Cambria Math" w:cstheme="minorHAnsi"/>
              <w:color w:val="000000"/>
              <w:lang w:val="el-GR"/>
            </w:rPr>
            <m:t xml:space="preserve"> </m:t>
          </m:r>
          <m:r>
            <w:rPr>
              <w:rFonts w:ascii="Cambria Math" w:eastAsia="Cambria Math" w:hAnsi="Cambria Math" w:cstheme="minorHAnsi"/>
              <w:color w:val="000000"/>
            </w:rPr>
            <m:t>mol</m:t>
          </m:r>
          <m:r>
            <w:rPr>
              <w:rFonts w:ascii="Cambria Math" w:eastAsia="Cambria Math" w:hAnsi="Cambria Math" w:cstheme="minorHAnsi"/>
              <w:color w:val="000000"/>
              <w:lang w:val="el-GR"/>
            </w:rPr>
            <m:t>=0,15 mol</m:t>
          </m:r>
        </m:oMath>
      </m:oMathPara>
    </w:p>
    <w:p w14:paraId="7549A8AF" w14:textId="77777777" w:rsidR="00596A9C" w:rsidRDefault="00000000">
      <w:pPr>
        <w:pStyle w:val="TrapezaThematonStyle"/>
        <w:spacing w:line="360" w:lineRule="auto"/>
        <w:jc w:val="both"/>
        <w:rPr>
          <w:rFonts w:eastAsiaTheme="minorEastAsia" w:cstheme="minorHAnsi"/>
          <w:lang w:val="el-GR"/>
        </w:rPr>
      </w:pPr>
      <w:r>
        <w:rPr>
          <w:rFonts w:eastAsiaTheme="minorEastAsia" w:cstheme="minorHAnsi"/>
          <w:lang w:val="el-GR"/>
        </w:rPr>
        <w:t>Επομένως</w:t>
      </w:r>
    </w:p>
    <w:p w14:paraId="25D94680" w14:textId="77777777" w:rsidR="00596A9C" w:rsidRDefault="00000000">
      <w:pPr>
        <w:pStyle w:val="TrapezaThematonStyle"/>
        <w:spacing w:line="360" w:lineRule="auto"/>
        <w:jc w:val="both"/>
        <w:rPr>
          <w:rFonts w:eastAsiaTheme="minorEastAsia" w:cstheme="minorHAnsi"/>
        </w:rPr>
      </w:pPr>
      <m:oMathPara>
        <m:oMathParaPr>
          <m:jc m:val="left"/>
        </m:oMathParaPr>
        <m:oMath>
          <m:r>
            <w:rPr>
              <w:rFonts w:ascii="Cambria Math" w:eastAsia="Cambria Math" w:hAnsi="Cambria Math" w:cstheme="minorHAnsi"/>
            </w:rPr>
            <m:t>c</m:t>
          </m:r>
          <m:r>
            <w:rPr>
              <w:rFonts w:ascii="Cambria Math" w:eastAsia="Cambria Math" w:hAnsi="Cambria Math" w:cstheme="minorHAnsi"/>
              <w:lang w:val="el-GR"/>
            </w:rPr>
            <m:t>=</m:t>
          </m:r>
          <m:f>
            <m:fPr>
              <m:ctrlPr>
                <w:rPr>
                  <w:rFonts w:ascii="Cambria Math" w:hAnsi="Cambria Math" w:cstheme="minorHAnsi"/>
                  <w:lang w:val="el-GR"/>
                </w:rPr>
              </m:ctrlPr>
            </m:fPr>
            <m:num>
              <m:r>
                <w:rPr>
                  <w:rFonts w:ascii="Cambria Math" w:eastAsia="Cambria Math" w:hAnsi="Cambria Math" w:cstheme="minorHAnsi"/>
                </w:rPr>
                <m:t>n</m:t>
              </m:r>
            </m:num>
            <m:den>
              <m:r>
                <w:rPr>
                  <w:rFonts w:ascii="Cambria Math" w:eastAsia="Cambria Math" w:hAnsi="Cambria Math" w:cstheme="minorHAnsi"/>
                </w:rPr>
                <m:t>V</m:t>
              </m:r>
            </m:den>
          </m:f>
          <m:r>
            <w:rPr>
              <w:rFonts w:ascii="Cambria Math" w:eastAsia="Cambria Math" w:hAnsi="Cambria Math" w:cstheme="minorHAnsi"/>
              <w:lang w:val="el-GR"/>
            </w:rPr>
            <m:t xml:space="preserve">= </m:t>
          </m:r>
          <m:f>
            <m:fPr>
              <m:ctrlPr>
                <w:rPr>
                  <w:rFonts w:ascii="Cambria Math" w:hAnsi="Cambria Math" w:cstheme="minorHAnsi"/>
                </w:rPr>
              </m:ctrlPr>
            </m:fPr>
            <m:num>
              <m:r>
                <w:rPr>
                  <w:rFonts w:ascii="Cambria Math" w:eastAsia="Cambria Math" w:hAnsi="Cambria Math" w:cstheme="minorHAnsi"/>
                  <w:lang w:val="el-GR"/>
                </w:rPr>
                <m:t xml:space="preserve">0,15 </m:t>
              </m:r>
              <m:r>
                <w:rPr>
                  <w:rFonts w:ascii="Cambria Math" w:eastAsia="Cambria Math" w:hAnsi="Cambria Math" w:cstheme="minorHAnsi"/>
                </w:rPr>
                <m:t>mol</m:t>
              </m:r>
            </m:num>
            <m:den>
              <m:r>
                <w:rPr>
                  <w:rFonts w:ascii="Cambria Math" w:eastAsia="Cambria Math" w:hAnsi="Cambria Math" w:cstheme="minorHAnsi"/>
                  <w:lang w:val="el-GR"/>
                </w:rPr>
                <m:t xml:space="preserve">0,06 </m:t>
              </m:r>
              <m:r>
                <w:rPr>
                  <w:rFonts w:ascii="Cambria Math" w:eastAsia="Cambria Math" w:hAnsi="Cambria Math" w:cstheme="minorHAnsi"/>
                </w:rPr>
                <m:t>L</m:t>
              </m:r>
            </m:den>
          </m:f>
          <m:r>
            <w:rPr>
              <w:rFonts w:ascii="Cambria Math" w:eastAsia="Cambria Math" w:hAnsi="Cambria Math" w:cstheme="minorHAnsi"/>
            </w:rPr>
            <m:t>=2,5 M</m:t>
          </m:r>
        </m:oMath>
      </m:oMathPara>
    </w:p>
    <w:p w14:paraId="1B7258F8" w14:textId="77777777" w:rsidR="00596A9C" w:rsidRDefault="00000000">
      <w:pPr>
        <w:pStyle w:val="TrapezaThematonStyle"/>
        <w:spacing w:line="360" w:lineRule="auto"/>
        <w:jc w:val="both"/>
        <w:rPr>
          <w:lang w:val="el-GR" w:bidi="he-IL"/>
        </w:rPr>
      </w:pPr>
      <w:r>
        <w:rPr>
          <w:rFonts w:eastAsiaTheme="minorEastAsia"/>
          <w:lang w:val="el-GR"/>
        </w:rPr>
        <w:t xml:space="preserve">Επομένως η συγκέντρωση του </w:t>
      </w:r>
      <w:r>
        <w:rPr>
          <w:color w:val="202122"/>
          <w:shd w:val="clear" w:color="auto" w:fill="FFFFFF"/>
          <w:lang w:val="el-GR"/>
        </w:rPr>
        <w:t xml:space="preserve">διαλύματος του επιθέματος Α  </w:t>
      </w:r>
      <w:r>
        <w:rPr>
          <w:vertAlign w:val="subscript"/>
          <w:lang w:val="el-GR"/>
        </w:rPr>
        <w:t xml:space="preserve"> </w:t>
      </w:r>
      <w:r>
        <w:rPr>
          <w:rFonts w:eastAsiaTheme="minorEastAsia"/>
          <w:lang w:val="el-GR"/>
        </w:rPr>
        <w:t xml:space="preserve">είναι 2,5 Μ σε </w:t>
      </w:r>
      <w:r>
        <w:rPr>
          <w:lang w:val="el-GR"/>
        </w:rPr>
        <w:t xml:space="preserve"> ΝΗ</w:t>
      </w:r>
      <w:r>
        <w:rPr>
          <w:vertAlign w:val="subscript"/>
          <w:lang w:val="el-GR"/>
        </w:rPr>
        <w:t>4</w:t>
      </w:r>
      <w:r>
        <w:rPr>
          <w:lang w:val="el-GR"/>
        </w:rPr>
        <w:t>ΝΟ</w:t>
      </w:r>
      <w:r>
        <w:rPr>
          <w:vertAlign w:val="subscript"/>
          <w:lang w:val="el-GR"/>
        </w:rPr>
        <w:t>3</w:t>
      </w:r>
      <w:r>
        <w:rPr>
          <w:rFonts w:eastAsiaTheme="minorEastAsia"/>
          <w:lang w:val="el-GR"/>
        </w:rPr>
        <w:t>.</w:t>
      </w:r>
    </w:p>
    <w:p w14:paraId="0CCBEBFA" w14:textId="77777777" w:rsidR="00596A9C" w:rsidRDefault="00000000">
      <w:pPr>
        <w:pStyle w:val="TrapezaThematonStyle"/>
        <w:autoSpaceDE w:val="0"/>
        <w:autoSpaceDN w:val="0"/>
        <w:adjustRightInd w:val="0"/>
        <w:spacing w:line="360" w:lineRule="auto"/>
        <w:jc w:val="both"/>
        <w:rPr>
          <w:lang w:val="el-GR"/>
        </w:rPr>
      </w:pPr>
      <w:r>
        <w:rPr>
          <w:b/>
          <w:bCs/>
          <w:lang w:val="el-GR"/>
        </w:rPr>
        <w:lastRenderedPageBreak/>
        <w:t>γ)</w:t>
      </w:r>
      <w:r>
        <w:rPr>
          <w:lang w:val="el-GR"/>
        </w:rPr>
        <w:t xml:space="preserve"> Για να βρούμε ποιο από τα δύο επιθέματα είναι πιο αποτελεσματικό, θα πρέπει να συγκρίνουμε τις δύο περιεκτικότητες. Για το πρώτο επίθεμα Α η περιεκτικότητα υπολογίστηκε  ίση με 20</w:t>
      </w:r>
      <w:r>
        <w:rPr>
          <w:color w:val="202122"/>
          <w:shd w:val="clear" w:color="auto" w:fill="FFFFFF"/>
          <w:lang w:val="el-GR"/>
        </w:rPr>
        <w:t xml:space="preserve"> % </w:t>
      </w:r>
      <w:r>
        <w:rPr>
          <w:color w:val="202122"/>
          <w:shd w:val="clear" w:color="auto" w:fill="FFFFFF"/>
        </w:rPr>
        <w:t>w</w:t>
      </w:r>
      <w:r>
        <w:rPr>
          <w:color w:val="202122"/>
          <w:shd w:val="clear" w:color="auto" w:fill="FFFFFF"/>
          <w:lang w:val="el-GR"/>
        </w:rPr>
        <w:t>/</w:t>
      </w:r>
      <w:r>
        <w:rPr>
          <w:color w:val="202122"/>
          <w:shd w:val="clear" w:color="auto" w:fill="FFFFFF"/>
        </w:rPr>
        <w:t>v</w:t>
      </w:r>
      <w:r>
        <w:rPr>
          <w:color w:val="202122"/>
          <w:shd w:val="clear" w:color="auto" w:fill="FFFFFF"/>
          <w:lang w:val="el-GR"/>
        </w:rPr>
        <w:t xml:space="preserve">. </w:t>
      </w:r>
      <w:r>
        <w:rPr>
          <w:lang w:val="el-GR"/>
        </w:rPr>
        <w:t>Για το  επίθεμα Β έχουμε:</w:t>
      </w:r>
    </w:p>
    <w:p w14:paraId="06288D0C" w14:textId="77777777" w:rsidR="00596A9C" w:rsidRDefault="00000000">
      <w:pPr>
        <w:pStyle w:val="TrapezaThematonStyle"/>
        <w:spacing w:line="360" w:lineRule="auto"/>
        <w:jc w:val="both"/>
        <w:rPr>
          <w:rFonts w:cstheme="minorHAnsi"/>
          <w:lang w:val="el-GR"/>
        </w:rPr>
      </w:pPr>
      <w:r>
        <w:rPr>
          <w:rFonts w:cstheme="minorHAnsi"/>
          <w:lang w:val="el-GR"/>
        </w:rPr>
        <w:t xml:space="preserve">45 </w:t>
      </w:r>
      <w:r>
        <w:rPr>
          <w:rFonts w:cstheme="minorHAnsi"/>
        </w:rPr>
        <w:t>g</w:t>
      </w:r>
      <w:r>
        <w:rPr>
          <w:rFonts w:cstheme="minorHAnsi"/>
          <w:lang w:val="el-GR"/>
        </w:rPr>
        <w:t xml:space="preserve"> ΝΗ</w:t>
      </w:r>
      <w:r>
        <w:rPr>
          <w:rFonts w:cstheme="minorHAnsi"/>
          <w:vertAlign w:val="subscript"/>
          <w:lang w:val="el-GR"/>
        </w:rPr>
        <w:t>4</w:t>
      </w:r>
      <w:r>
        <w:rPr>
          <w:rFonts w:cstheme="minorHAnsi"/>
          <w:lang w:val="el-GR"/>
        </w:rPr>
        <w:t>ΝΟ</w:t>
      </w:r>
      <w:r>
        <w:rPr>
          <w:rFonts w:cstheme="minorHAnsi"/>
          <w:vertAlign w:val="subscript"/>
          <w:lang w:val="el-GR"/>
        </w:rPr>
        <w:t xml:space="preserve">3 </w:t>
      </w:r>
      <w:r>
        <w:rPr>
          <w:rFonts w:cstheme="minorHAnsi"/>
          <w:lang w:val="el-GR"/>
        </w:rPr>
        <w:t xml:space="preserve">περιέχονται σε 90 </w:t>
      </w:r>
      <w:r>
        <w:rPr>
          <w:rFonts w:cstheme="minorHAnsi"/>
        </w:rPr>
        <w:t>mL</w:t>
      </w:r>
      <w:r>
        <w:rPr>
          <w:rFonts w:cstheme="minorHAnsi"/>
          <w:lang w:val="el-GR"/>
        </w:rPr>
        <w:t xml:space="preserve"> διαλύματος </w:t>
      </w:r>
    </w:p>
    <w:p w14:paraId="5CB7B3D0" w14:textId="77777777" w:rsidR="00596A9C" w:rsidRDefault="00000000">
      <w:pPr>
        <w:pStyle w:val="TrapezaThematonStyle"/>
        <w:spacing w:line="360" w:lineRule="auto"/>
        <w:jc w:val="both"/>
        <w:rPr>
          <w:rFonts w:cstheme="minorHAnsi"/>
          <w:lang w:val="el-GR"/>
        </w:rPr>
      </w:pPr>
      <w:r>
        <w:rPr>
          <w:rFonts w:cstheme="minorHAnsi"/>
        </w:rPr>
        <w:t>x</w:t>
      </w:r>
      <w:r>
        <w:rPr>
          <w:rFonts w:cstheme="minorHAnsi"/>
          <w:lang w:val="el-GR"/>
        </w:rPr>
        <w:t xml:space="preserve">; </w:t>
      </w:r>
      <w:r>
        <w:rPr>
          <w:rFonts w:cstheme="minorHAnsi"/>
        </w:rPr>
        <w:t>g</w:t>
      </w:r>
      <w:r>
        <w:rPr>
          <w:rFonts w:cstheme="minorHAnsi"/>
          <w:lang w:val="el-GR"/>
        </w:rPr>
        <w:t xml:space="preserve"> ΝΗ</w:t>
      </w:r>
      <w:r>
        <w:rPr>
          <w:rFonts w:cstheme="minorHAnsi"/>
          <w:vertAlign w:val="subscript"/>
          <w:lang w:val="el-GR"/>
        </w:rPr>
        <w:t>4</w:t>
      </w:r>
      <w:r>
        <w:rPr>
          <w:rFonts w:cstheme="minorHAnsi"/>
          <w:lang w:val="el-GR"/>
        </w:rPr>
        <w:t>ΝΟ</w:t>
      </w:r>
      <w:r>
        <w:rPr>
          <w:rFonts w:cstheme="minorHAnsi"/>
          <w:vertAlign w:val="subscript"/>
          <w:lang w:val="el-GR"/>
        </w:rPr>
        <w:t xml:space="preserve">3 </w:t>
      </w:r>
      <w:r>
        <w:rPr>
          <w:rFonts w:cstheme="minorHAnsi"/>
          <w:lang w:val="el-GR"/>
        </w:rPr>
        <w:t xml:space="preserve">περιέχονται σε 100 </w:t>
      </w:r>
      <w:r>
        <w:rPr>
          <w:rFonts w:cstheme="minorHAnsi"/>
        </w:rPr>
        <w:t>mL</w:t>
      </w:r>
      <w:r>
        <w:rPr>
          <w:rFonts w:cstheme="minorHAnsi"/>
          <w:lang w:val="el-GR"/>
        </w:rPr>
        <w:t xml:space="preserve"> διαλύματος</w:t>
      </w:r>
    </w:p>
    <w:p w14:paraId="0E7A2415" w14:textId="77777777" w:rsidR="00596A9C" w:rsidRDefault="00000000">
      <w:pPr>
        <w:pStyle w:val="TrapezaThematonStyle"/>
        <w:spacing w:line="360" w:lineRule="auto"/>
        <w:ind w:left="567"/>
        <w:jc w:val="both"/>
        <w:rPr>
          <w:rFonts w:cstheme="minorHAnsi"/>
          <w:lang w:val="el-GR"/>
        </w:rPr>
      </w:pPr>
      <w:r>
        <w:rPr>
          <w:rFonts w:cstheme="minorHAnsi"/>
          <w:lang w:val="el-GR"/>
        </w:rPr>
        <w:t xml:space="preserve">                                   45 </w:t>
      </w:r>
      <w:r>
        <w:rPr>
          <w:rFonts w:cstheme="minorHAnsi"/>
        </w:rPr>
        <w:t>g</w:t>
      </w:r>
      <w:r>
        <w:rPr>
          <w:rFonts w:cstheme="minorHAnsi"/>
          <w:lang w:val="el-GR"/>
        </w:rPr>
        <w:t xml:space="preserve"> </w:t>
      </w:r>
      <w:r>
        <w:rPr>
          <w:rFonts w:ascii="Symbol" w:eastAsia="Symbol" w:hAnsi="Symbol" w:cstheme="minorHAnsi"/>
          <w:lang w:val="el-GR"/>
        </w:rPr>
        <w:sym w:font="Symbol" w:char="F0D7"/>
      </w:r>
      <w:r>
        <w:rPr>
          <w:rFonts w:cstheme="minorHAnsi"/>
          <w:lang w:val="el-GR"/>
        </w:rPr>
        <w:t xml:space="preserve"> 100 </w:t>
      </w:r>
      <w:r>
        <w:rPr>
          <w:rFonts w:cstheme="minorHAnsi"/>
        </w:rPr>
        <w:t>mL</w:t>
      </w:r>
      <w:r>
        <w:rPr>
          <w:rFonts w:cstheme="minorHAnsi"/>
          <w:lang w:val="el-GR"/>
        </w:rPr>
        <w:t xml:space="preserve"> = </w:t>
      </w:r>
      <w:r>
        <w:rPr>
          <w:rFonts w:cstheme="minorHAnsi"/>
        </w:rPr>
        <w:t>x</w:t>
      </w:r>
      <w:r>
        <w:rPr>
          <w:rFonts w:cstheme="minorHAnsi"/>
          <w:lang w:val="el-GR"/>
        </w:rPr>
        <w:t xml:space="preserve"> </w:t>
      </w:r>
      <w:r>
        <w:rPr>
          <w:rFonts w:cstheme="minorHAnsi"/>
        </w:rPr>
        <w:t>g</w:t>
      </w:r>
      <w:r>
        <w:rPr>
          <w:rFonts w:cstheme="minorHAnsi"/>
          <w:lang w:val="el-GR"/>
        </w:rPr>
        <w:t xml:space="preserve"> </w:t>
      </w:r>
      <w:r>
        <w:rPr>
          <w:rFonts w:ascii="Symbol" w:eastAsia="Symbol" w:hAnsi="Symbol" w:cstheme="minorHAnsi"/>
          <w:lang w:val="el-GR"/>
        </w:rPr>
        <w:sym w:font="Symbol" w:char="F0D7"/>
      </w:r>
      <w:r>
        <w:rPr>
          <w:rFonts w:cstheme="minorHAnsi"/>
          <w:lang w:val="el-GR"/>
        </w:rPr>
        <w:t xml:space="preserve"> 90  </w:t>
      </w:r>
      <w:r>
        <w:rPr>
          <w:rFonts w:cstheme="minorHAnsi"/>
        </w:rPr>
        <w:t>mL</w:t>
      </w:r>
      <w:r>
        <w:rPr>
          <w:rFonts w:cstheme="minorHAnsi"/>
          <w:lang w:val="el-GR"/>
        </w:rPr>
        <w:t xml:space="preserve"> </w:t>
      </w:r>
      <w:r>
        <w:rPr>
          <w:rFonts w:ascii="Symbol" w:eastAsia="Symbol" w:hAnsi="Symbol" w:cstheme="minorHAnsi"/>
          <w:lang w:val="el-GR"/>
        </w:rPr>
        <w:sym w:font="Symbol" w:char="F0DE"/>
      </w:r>
      <w:r>
        <w:rPr>
          <w:rFonts w:cstheme="minorHAnsi"/>
          <w:lang w:val="el-GR"/>
        </w:rPr>
        <w:t xml:space="preserve"> </w:t>
      </w:r>
      <w:r>
        <w:rPr>
          <w:rFonts w:cstheme="minorHAnsi"/>
        </w:rPr>
        <w:t>x</w:t>
      </w:r>
      <w:r>
        <w:rPr>
          <w:rFonts w:cstheme="minorHAnsi"/>
          <w:lang w:val="el-GR"/>
        </w:rPr>
        <w:t xml:space="preserve"> = 50 </w:t>
      </w:r>
    </w:p>
    <w:p w14:paraId="7EC6F438" w14:textId="77777777" w:rsidR="00596A9C" w:rsidRDefault="00000000">
      <w:pPr>
        <w:pStyle w:val="TrapezaThematonStyle"/>
        <w:spacing w:line="360" w:lineRule="auto"/>
        <w:jc w:val="both"/>
        <w:rPr>
          <w:lang w:val="el-GR"/>
        </w:rPr>
      </w:pPr>
      <w:r>
        <w:rPr>
          <w:lang w:val="el-GR"/>
        </w:rPr>
        <w:t xml:space="preserve">Άρα </w:t>
      </w:r>
      <w:r>
        <w:rPr>
          <w:color w:val="202122"/>
          <w:shd w:val="clear" w:color="auto" w:fill="FFFFFF"/>
          <w:lang w:val="el-GR"/>
        </w:rPr>
        <w:t xml:space="preserve">η περιεκτικότητα του διαλύματος </w:t>
      </w:r>
      <w:r>
        <w:rPr>
          <w:lang w:val="el-GR"/>
        </w:rPr>
        <w:t>ΝΗ</w:t>
      </w:r>
      <w:r>
        <w:rPr>
          <w:vertAlign w:val="subscript"/>
          <w:lang w:val="el-GR"/>
        </w:rPr>
        <w:t>4</w:t>
      </w:r>
      <w:r>
        <w:rPr>
          <w:lang w:val="el-GR"/>
        </w:rPr>
        <w:t>ΝΟ</w:t>
      </w:r>
      <w:r>
        <w:rPr>
          <w:vertAlign w:val="subscript"/>
          <w:lang w:val="el-GR"/>
        </w:rPr>
        <w:t xml:space="preserve">3 </w:t>
      </w:r>
      <w:r>
        <w:rPr>
          <w:lang w:val="el-GR"/>
        </w:rPr>
        <w:t xml:space="preserve">στο δεύτερο επίθεμα Β </w:t>
      </w:r>
      <w:r>
        <w:rPr>
          <w:color w:val="202122"/>
          <w:shd w:val="clear" w:color="auto" w:fill="FFFFFF"/>
          <w:lang w:val="el-GR"/>
        </w:rPr>
        <w:t xml:space="preserve">είναι 50 % </w:t>
      </w:r>
      <w:r>
        <w:rPr>
          <w:color w:val="202122"/>
          <w:shd w:val="clear" w:color="auto" w:fill="FFFFFF"/>
        </w:rPr>
        <w:t>w</w:t>
      </w:r>
      <w:r>
        <w:rPr>
          <w:color w:val="202122"/>
          <w:shd w:val="clear" w:color="auto" w:fill="FFFFFF"/>
          <w:lang w:val="el-GR"/>
        </w:rPr>
        <w:t>/</w:t>
      </w:r>
      <w:r>
        <w:rPr>
          <w:color w:val="202122"/>
          <w:shd w:val="clear" w:color="auto" w:fill="FFFFFF"/>
        </w:rPr>
        <w:t>v</w:t>
      </w:r>
      <w:r>
        <w:rPr>
          <w:lang w:val="el-GR"/>
        </w:rPr>
        <w:t>.</w:t>
      </w:r>
    </w:p>
    <w:p w14:paraId="31940A32" w14:textId="77777777" w:rsidR="00596A9C" w:rsidRDefault="00000000">
      <w:pPr>
        <w:pStyle w:val="TrapezaThematonStyle"/>
        <w:spacing w:line="360" w:lineRule="auto"/>
        <w:jc w:val="both"/>
        <w:rPr>
          <w:lang w:val="el-GR"/>
        </w:rPr>
      </w:pPr>
      <w:r>
        <w:rPr>
          <w:lang w:val="el-GR"/>
        </w:rPr>
        <w:t>Επομένως το  επίθεμα Β έχει μεγαλύτερη περιεκτικότητα σε ΝΗ</w:t>
      </w:r>
      <w:r>
        <w:rPr>
          <w:vertAlign w:val="subscript"/>
          <w:lang w:val="el-GR"/>
        </w:rPr>
        <w:t>4</w:t>
      </w:r>
      <w:r>
        <w:rPr>
          <w:lang w:val="el-GR"/>
        </w:rPr>
        <w:t>ΝΟ</w:t>
      </w:r>
      <w:r>
        <w:rPr>
          <w:vertAlign w:val="subscript"/>
          <w:lang w:val="el-GR"/>
        </w:rPr>
        <w:t>3</w:t>
      </w:r>
      <w:r>
        <w:rPr>
          <w:lang w:val="el-GR"/>
        </w:rPr>
        <w:t xml:space="preserve"> και άρα έχει τη μεγαλύτερη αποτελεσματικότητα.</w:t>
      </w:r>
    </w:p>
    <w:p w14:paraId="1757F1C4" w14:textId="77777777" w:rsidR="00596A9C" w:rsidRDefault="00596A9C">
      <w:pPr>
        <w:pStyle w:val="TrapezaThematonStyle"/>
        <w:spacing w:line="360" w:lineRule="auto"/>
        <w:jc w:val="both"/>
        <w:rPr>
          <w:rFonts w:cstheme="minorHAnsi"/>
          <w:lang w:val="el-GR"/>
        </w:rPr>
      </w:pPr>
    </w:p>
    <w:p w14:paraId="23E29843" w14:textId="77777777" w:rsidR="00596A9C" w:rsidRDefault="00596A9C">
      <w:pPr>
        <w:pStyle w:val="TrapezaThematonStyle"/>
        <w:spacing w:line="360" w:lineRule="auto"/>
        <w:jc w:val="both"/>
        <w:rPr>
          <w:rFonts w:cstheme="minorHAnsi"/>
          <w:lang w:val="el-GR"/>
        </w:rPr>
      </w:pPr>
    </w:p>
    <w:p w14:paraId="46F814B0" w14:textId="77777777" w:rsidR="00596A9C" w:rsidRDefault="00596A9C">
      <w:pPr>
        <w:pStyle w:val="TrapezaThematonStyle"/>
        <w:spacing w:line="360" w:lineRule="auto"/>
        <w:jc w:val="both"/>
        <w:rPr>
          <w:rFonts w:cstheme="minorHAnsi"/>
          <w:lang w:val="el-GR"/>
        </w:rPr>
      </w:pPr>
    </w:p>
    <w:p w14:paraId="363E6F51" w14:textId="77777777" w:rsidR="00596A9C" w:rsidRDefault="00596A9C">
      <w:pPr>
        <w:pStyle w:val="TrapezaThematonStyle"/>
        <w:spacing w:line="360" w:lineRule="auto"/>
        <w:jc w:val="both"/>
        <w:rPr>
          <w:rFonts w:cstheme="minorHAnsi"/>
          <w:lang w:val="el-GR"/>
        </w:rPr>
      </w:pPr>
    </w:p>
    <w:p w14:paraId="144145ED" w14:textId="77777777" w:rsidR="00596A9C" w:rsidRDefault="00596A9C">
      <w:pPr>
        <w:pStyle w:val="TrapezaThematonStyle"/>
        <w:spacing w:line="360" w:lineRule="auto"/>
        <w:jc w:val="both"/>
        <w:rPr>
          <w:rFonts w:cstheme="minorHAnsi"/>
          <w:lang w:val="el-GR"/>
        </w:rPr>
      </w:pPr>
    </w:p>
    <w:p w14:paraId="27246439" w14:textId="77777777" w:rsidR="00596A9C" w:rsidRDefault="00596A9C">
      <w:pPr>
        <w:pStyle w:val="TrapezaThematonStyle"/>
        <w:spacing w:line="360" w:lineRule="auto"/>
        <w:jc w:val="both"/>
        <w:rPr>
          <w:rFonts w:cstheme="minorHAnsi"/>
          <w:lang w:val="el-GR"/>
        </w:rPr>
      </w:pPr>
    </w:p>
    <w:p w14:paraId="3A25B15B" w14:textId="77777777" w:rsidR="00596A9C" w:rsidRDefault="00596A9C">
      <w:pPr>
        <w:pStyle w:val="TrapezaThematonStyle"/>
        <w:spacing w:line="360" w:lineRule="auto"/>
        <w:jc w:val="both"/>
        <w:rPr>
          <w:rFonts w:cstheme="minorHAnsi"/>
          <w:lang w:val="el-GR"/>
        </w:rPr>
      </w:pPr>
    </w:p>
    <w:p w14:paraId="5311B0F2" w14:textId="77777777" w:rsidR="00596A9C" w:rsidRDefault="00596A9C">
      <w:pPr>
        <w:pStyle w:val="TrapezaThematonStyle"/>
        <w:spacing w:line="360" w:lineRule="auto"/>
        <w:jc w:val="both"/>
        <w:rPr>
          <w:rFonts w:cstheme="minorHAnsi"/>
          <w:lang w:val="el-GR"/>
        </w:rPr>
        <w:sectPr w:rsidR="00596A9C">
          <w:type w:val="continuous"/>
          <w:pgSz w:w="11906" w:h="16838"/>
          <w:pgMar w:top="1080" w:right="1080" w:bottom="1080" w:left="1080" w:header="720" w:footer="720" w:gutter="0"/>
          <w:cols w:space="720"/>
        </w:sectPr>
      </w:pPr>
    </w:p>
    <w:p w14:paraId="68BE194A"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13891</w:t>
      </w:r>
    </w:p>
    <w:p w14:paraId="5FDD22DE" w14:textId="77777777" w:rsidR="00596A9C" w:rsidRDefault="00000000">
      <w:pPr>
        <w:pStyle w:val="TrapezaThematonStyle"/>
        <w:spacing w:line="360" w:lineRule="auto"/>
        <w:rPr>
          <w:rFonts w:asciiTheme="minorHAnsi" w:hAnsiTheme="minorHAnsi" w:cstheme="minorHAnsi"/>
          <w:b/>
          <w:u w:val="single"/>
          <w:lang w:val="el-GR"/>
        </w:rPr>
      </w:pPr>
      <w:r>
        <w:rPr>
          <w:rFonts w:asciiTheme="minorHAnsi" w:hAnsiTheme="minorHAnsi" w:cstheme="minorHAnsi"/>
          <w:b/>
          <w:u w:val="single"/>
          <w:lang w:val="el-GR"/>
        </w:rPr>
        <w:t>Θέμα 4</w:t>
      </w:r>
      <w:r>
        <w:rPr>
          <w:rFonts w:asciiTheme="minorHAnsi" w:hAnsiTheme="minorHAnsi" w:cstheme="minorHAnsi"/>
          <w:b/>
          <w:u w:val="single"/>
          <w:vertAlign w:val="superscript"/>
          <w:lang w:val="el-GR"/>
        </w:rPr>
        <w:t>ο</w:t>
      </w:r>
      <w:r>
        <w:rPr>
          <w:rFonts w:asciiTheme="minorHAnsi" w:hAnsiTheme="minorHAnsi" w:cstheme="minorHAnsi"/>
          <w:b/>
          <w:u w:val="single"/>
          <w:lang w:val="el-GR"/>
        </w:rPr>
        <w:t xml:space="preserve"> </w:t>
      </w:r>
    </w:p>
    <w:p w14:paraId="418F8992" w14:textId="77777777" w:rsidR="00596A9C" w:rsidRDefault="00000000">
      <w:pPr>
        <w:pStyle w:val="TrapezaThematonStyle"/>
        <w:spacing w:line="360" w:lineRule="auto"/>
        <w:jc w:val="both"/>
        <w:rPr>
          <w:rFonts w:cstheme="minorHAnsi"/>
          <w:color w:val="202122"/>
          <w:shd w:val="clear" w:color="auto" w:fill="FFFFFF"/>
          <w:lang w:val="el-GR"/>
        </w:rPr>
      </w:pPr>
      <w:r>
        <w:rPr>
          <w:rFonts w:cstheme="minorHAnsi"/>
          <w:color w:val="202122"/>
          <w:shd w:val="clear" w:color="auto" w:fill="FFFFFF"/>
          <w:lang w:val="el-GR"/>
        </w:rPr>
        <w:t>Το φωσφορικό οξύ (H</w:t>
      </w:r>
      <w:r>
        <w:rPr>
          <w:rFonts w:cstheme="minorHAnsi"/>
          <w:color w:val="202122"/>
          <w:shd w:val="clear" w:color="auto" w:fill="FFFFFF"/>
          <w:vertAlign w:val="subscript"/>
          <w:lang w:val="el-GR"/>
        </w:rPr>
        <w:t>3</w:t>
      </w:r>
      <w:r>
        <w:rPr>
          <w:rFonts w:cstheme="minorHAnsi"/>
          <w:color w:val="202122"/>
          <w:shd w:val="clear" w:color="auto" w:fill="FFFFFF"/>
          <w:lang w:val="el-GR"/>
        </w:rPr>
        <w:t>PO</w:t>
      </w:r>
      <w:r>
        <w:rPr>
          <w:rFonts w:cstheme="minorHAnsi"/>
          <w:color w:val="202122"/>
          <w:shd w:val="clear" w:color="auto" w:fill="FFFFFF"/>
          <w:vertAlign w:val="subscript"/>
          <w:lang w:val="el-GR"/>
        </w:rPr>
        <w:t>4</w:t>
      </w:r>
      <w:r>
        <w:rPr>
          <w:rFonts w:cstheme="minorHAnsi"/>
          <w:color w:val="202122"/>
          <w:shd w:val="clear" w:color="auto" w:fill="FFFFFF"/>
          <w:lang w:val="el-GR"/>
        </w:rPr>
        <w:t>) χρησιμοποιείται σε ορισμένα αναψυκτικά ως πρόσθετο, στο οποίο οφείλεται η όξινη γεύση των αναψυκτικών. Μεγάλες ποσότητες πρόσληψης φωσφορικού οξέος μπορεί να προκαλέσουν ανεπιθύμητες καταστάσεις όπως ζημιά στα δόντια, αλλά και επίδραση στον μεταβολισμό του ασβεστίου, καθώς εμποδίζει τη δέσμευση του απαραίτητου αυτού συστατικού από τον οργανισμό.</w:t>
      </w:r>
    </w:p>
    <w:p w14:paraId="3A9D8799" w14:textId="77777777" w:rsidR="00596A9C" w:rsidRDefault="00000000">
      <w:pPr>
        <w:pStyle w:val="TrapezaThematonStyle"/>
        <w:spacing w:line="360" w:lineRule="auto"/>
        <w:jc w:val="both"/>
        <w:rPr>
          <w:rFonts w:cstheme="minorHAnsi"/>
          <w:color w:val="202122"/>
          <w:shd w:val="clear" w:color="auto" w:fill="FFFFFF"/>
          <w:lang w:val="el-GR"/>
        </w:rPr>
      </w:pPr>
      <w:r>
        <w:rPr>
          <w:rFonts w:cstheme="minorHAnsi"/>
          <w:color w:val="202122"/>
          <w:shd w:val="clear" w:color="auto" w:fill="FFFFFF"/>
          <w:lang w:val="el-GR"/>
        </w:rPr>
        <w:t xml:space="preserve">Μία συσκευασία αναψυκτικού του 1 </w:t>
      </w:r>
      <w:r>
        <w:rPr>
          <w:rFonts w:cstheme="minorHAnsi"/>
          <w:color w:val="202122"/>
          <w:shd w:val="clear" w:color="auto" w:fill="FFFFFF"/>
        </w:rPr>
        <w:t>L</w:t>
      </w:r>
      <w:r>
        <w:rPr>
          <w:rFonts w:cstheme="minorHAnsi"/>
          <w:color w:val="202122"/>
          <w:shd w:val="clear" w:color="auto" w:fill="FFFFFF"/>
          <w:lang w:val="el-GR"/>
        </w:rPr>
        <w:t xml:space="preserve"> περιέχει 0.196 </w:t>
      </w:r>
      <w:r>
        <w:rPr>
          <w:rFonts w:cstheme="minorHAnsi"/>
          <w:color w:val="202122"/>
          <w:shd w:val="clear" w:color="auto" w:fill="FFFFFF"/>
        </w:rPr>
        <w:t>g</w:t>
      </w:r>
      <w:r>
        <w:rPr>
          <w:rFonts w:cstheme="minorHAnsi"/>
          <w:color w:val="202122"/>
          <w:shd w:val="clear" w:color="auto" w:fill="FFFFFF"/>
          <w:lang w:val="el-GR"/>
        </w:rPr>
        <w:t xml:space="preserve"> H</w:t>
      </w:r>
      <w:r>
        <w:rPr>
          <w:rFonts w:cstheme="minorHAnsi"/>
          <w:color w:val="202122"/>
          <w:shd w:val="clear" w:color="auto" w:fill="FFFFFF"/>
          <w:vertAlign w:val="subscript"/>
          <w:lang w:val="el-GR"/>
        </w:rPr>
        <w:t>3</w:t>
      </w:r>
      <w:r>
        <w:rPr>
          <w:rFonts w:cstheme="minorHAnsi"/>
          <w:color w:val="202122"/>
          <w:shd w:val="clear" w:color="auto" w:fill="FFFFFF"/>
          <w:lang w:val="el-GR"/>
        </w:rPr>
        <w:t>PO</w:t>
      </w:r>
      <w:r>
        <w:rPr>
          <w:rFonts w:cstheme="minorHAnsi"/>
          <w:color w:val="202122"/>
          <w:shd w:val="clear" w:color="auto" w:fill="FFFFFF"/>
          <w:vertAlign w:val="subscript"/>
          <w:lang w:val="el-GR"/>
        </w:rPr>
        <w:t>4</w:t>
      </w:r>
      <w:r>
        <w:rPr>
          <w:rFonts w:cstheme="minorHAnsi"/>
          <w:color w:val="202122"/>
          <w:shd w:val="clear" w:color="auto" w:fill="FFFFFF"/>
          <w:lang w:val="el-GR"/>
        </w:rPr>
        <w:t xml:space="preserve">. </w:t>
      </w:r>
    </w:p>
    <w:p w14:paraId="4867BF17" w14:textId="77777777" w:rsidR="00596A9C" w:rsidRDefault="00000000">
      <w:pPr>
        <w:pStyle w:val="TrapezaThematonStyle"/>
        <w:spacing w:line="360" w:lineRule="auto"/>
        <w:ind w:left="567"/>
        <w:jc w:val="both"/>
        <w:rPr>
          <w:rFonts w:cstheme="minorHAnsi"/>
          <w:color w:val="202122"/>
          <w:shd w:val="clear" w:color="auto" w:fill="FFFFFF"/>
          <w:lang w:val="el-GR"/>
        </w:rPr>
      </w:pPr>
      <w:r>
        <w:rPr>
          <w:rFonts w:cstheme="minorHAnsi"/>
          <w:b/>
          <w:color w:val="202122"/>
          <w:shd w:val="clear" w:color="auto" w:fill="FFFFFF"/>
          <w:lang w:val="el-GR"/>
        </w:rPr>
        <w:t>α)</w:t>
      </w:r>
      <w:r>
        <w:rPr>
          <w:rFonts w:cstheme="minorHAnsi"/>
          <w:color w:val="202122"/>
          <w:shd w:val="clear" w:color="auto" w:fill="FFFFFF"/>
          <w:lang w:val="el-GR"/>
        </w:rPr>
        <w:t xml:space="preserve"> Να υπολογίσετε την % </w:t>
      </w:r>
      <w:r>
        <w:rPr>
          <w:rFonts w:cstheme="minorHAnsi"/>
          <w:color w:val="202122"/>
          <w:shd w:val="clear" w:color="auto" w:fill="FFFFFF"/>
        </w:rPr>
        <w:t>w</w:t>
      </w:r>
      <w:r>
        <w:rPr>
          <w:rFonts w:cstheme="minorHAnsi"/>
          <w:color w:val="202122"/>
          <w:shd w:val="clear" w:color="auto" w:fill="FFFFFF"/>
          <w:lang w:val="el-GR"/>
        </w:rPr>
        <w:t>/</w:t>
      </w:r>
      <w:r>
        <w:rPr>
          <w:rFonts w:cstheme="minorHAnsi"/>
          <w:color w:val="202122"/>
          <w:shd w:val="clear" w:color="auto" w:fill="FFFFFF"/>
        </w:rPr>
        <w:t>v</w:t>
      </w:r>
      <w:r>
        <w:rPr>
          <w:rFonts w:cstheme="minorHAnsi"/>
          <w:color w:val="202122"/>
          <w:shd w:val="clear" w:color="auto" w:fill="FFFFFF"/>
          <w:lang w:val="el-GR"/>
        </w:rPr>
        <w:t xml:space="preserve"> περιεκτικότητα του H</w:t>
      </w:r>
      <w:r>
        <w:rPr>
          <w:rFonts w:cstheme="minorHAnsi"/>
          <w:color w:val="202122"/>
          <w:shd w:val="clear" w:color="auto" w:fill="FFFFFF"/>
          <w:vertAlign w:val="subscript"/>
          <w:lang w:val="el-GR"/>
        </w:rPr>
        <w:t>3</w:t>
      </w:r>
      <w:r>
        <w:rPr>
          <w:rFonts w:cstheme="minorHAnsi"/>
          <w:color w:val="202122"/>
          <w:shd w:val="clear" w:color="auto" w:fill="FFFFFF"/>
          <w:lang w:val="el-GR"/>
        </w:rPr>
        <w:t>PO</w:t>
      </w:r>
      <w:r>
        <w:rPr>
          <w:rFonts w:cstheme="minorHAnsi"/>
          <w:color w:val="202122"/>
          <w:shd w:val="clear" w:color="auto" w:fill="FFFFFF"/>
          <w:vertAlign w:val="subscript"/>
          <w:lang w:val="el-GR"/>
        </w:rPr>
        <w:t>4</w:t>
      </w:r>
      <w:r>
        <w:rPr>
          <w:rFonts w:cstheme="minorHAnsi"/>
          <w:color w:val="202122"/>
          <w:shd w:val="clear" w:color="auto" w:fill="FFFFFF"/>
          <w:lang w:val="el-GR"/>
        </w:rPr>
        <w:t xml:space="preserve"> στο αναψυκτικό. </w:t>
      </w:r>
      <w:r>
        <w:rPr>
          <w:rFonts w:cstheme="minorHAnsi"/>
          <w:i/>
          <w:lang w:val="el-GR"/>
        </w:rPr>
        <w:t>(μονάδες 7)</w:t>
      </w:r>
    </w:p>
    <w:p w14:paraId="4F1AAC46" w14:textId="77777777" w:rsidR="00596A9C" w:rsidRDefault="00000000">
      <w:pPr>
        <w:pStyle w:val="TrapezaThematonStyle"/>
        <w:spacing w:line="360" w:lineRule="auto"/>
        <w:ind w:left="567"/>
        <w:jc w:val="both"/>
        <w:rPr>
          <w:color w:val="202122"/>
          <w:shd w:val="clear" w:color="auto" w:fill="FFFFFF"/>
          <w:lang w:val="el-GR"/>
        </w:rPr>
      </w:pPr>
      <w:r>
        <w:rPr>
          <w:b/>
          <w:bCs/>
          <w:color w:val="202122"/>
          <w:shd w:val="clear" w:color="auto" w:fill="FFFFFF"/>
          <w:lang w:val="el-GR"/>
        </w:rPr>
        <w:t>β)</w:t>
      </w:r>
      <w:r>
        <w:rPr>
          <w:color w:val="202122"/>
          <w:shd w:val="clear" w:color="auto" w:fill="FFFFFF"/>
          <w:lang w:val="el-GR"/>
        </w:rPr>
        <w:t xml:space="preserve"> Να υπολογίσετε τη συγκέντρωση (c) του</w:t>
      </w:r>
      <w:r>
        <w:rPr>
          <w:i/>
          <w:iCs/>
          <w:lang w:val="el-GR"/>
        </w:rPr>
        <w:t xml:space="preserve"> </w:t>
      </w:r>
      <w:r>
        <w:rPr>
          <w:rFonts w:eastAsiaTheme="minorEastAsia"/>
          <w:lang w:val="el-GR"/>
        </w:rPr>
        <w:t xml:space="preserve">αναψυκτικού σε </w:t>
      </w:r>
      <w:r>
        <w:rPr>
          <w:color w:val="202122"/>
          <w:shd w:val="clear" w:color="auto" w:fill="FFFFFF"/>
          <w:lang w:val="el-GR"/>
        </w:rPr>
        <w:t>H</w:t>
      </w:r>
      <w:r>
        <w:rPr>
          <w:color w:val="202122"/>
          <w:shd w:val="clear" w:color="auto" w:fill="FFFFFF"/>
          <w:vertAlign w:val="subscript"/>
          <w:lang w:val="el-GR"/>
        </w:rPr>
        <w:t>3</w:t>
      </w:r>
      <w:r>
        <w:rPr>
          <w:color w:val="202122"/>
          <w:shd w:val="clear" w:color="auto" w:fill="FFFFFF"/>
          <w:lang w:val="el-GR"/>
        </w:rPr>
        <w:t>PO</w:t>
      </w:r>
      <w:r>
        <w:rPr>
          <w:color w:val="202122"/>
          <w:shd w:val="clear" w:color="auto" w:fill="FFFFFF"/>
          <w:vertAlign w:val="subscript"/>
          <w:lang w:val="el-GR"/>
        </w:rPr>
        <w:t>4</w:t>
      </w:r>
      <w:r>
        <w:rPr>
          <w:lang w:val="el-GR"/>
        </w:rPr>
        <w:t xml:space="preserve">. </w:t>
      </w:r>
      <w:r>
        <w:rPr>
          <w:i/>
          <w:iCs/>
          <w:lang w:val="el-GR"/>
        </w:rPr>
        <w:t>(μονάδες 8)</w:t>
      </w:r>
    </w:p>
    <w:p w14:paraId="4D4FC7E1" w14:textId="77777777" w:rsidR="00596A9C" w:rsidRDefault="00000000">
      <w:pPr>
        <w:pStyle w:val="TrapezaThematonStyle"/>
        <w:spacing w:line="360" w:lineRule="auto"/>
        <w:ind w:left="567"/>
        <w:jc w:val="both"/>
        <w:rPr>
          <w:rFonts w:asciiTheme="minorHAnsi" w:hAnsiTheme="minorHAnsi" w:cstheme="minorBidi"/>
          <w:lang w:val="el-GR"/>
        </w:rPr>
      </w:pPr>
      <w:r>
        <w:rPr>
          <w:rFonts w:asciiTheme="minorHAnsi" w:hAnsiTheme="minorHAnsi" w:cstheme="minorBidi"/>
          <w:b/>
          <w:bCs/>
          <w:lang w:val="el-GR"/>
        </w:rPr>
        <w:t xml:space="preserve">γ) </w:t>
      </w:r>
      <w:r>
        <w:rPr>
          <w:rFonts w:asciiTheme="minorHAnsi" w:hAnsiTheme="minorHAnsi" w:cstheme="minorBidi"/>
          <w:lang w:val="el-GR"/>
        </w:rPr>
        <w:t xml:space="preserve">Μέσα σε 170 </w:t>
      </w:r>
      <w:r>
        <w:rPr>
          <w:rFonts w:asciiTheme="minorHAnsi" w:hAnsiTheme="minorHAnsi" w:cstheme="minorBidi"/>
        </w:rPr>
        <w:t>mL</w:t>
      </w:r>
      <w:r>
        <w:rPr>
          <w:rFonts w:asciiTheme="minorHAnsi" w:hAnsiTheme="minorHAnsi" w:cstheme="minorBidi"/>
          <w:lang w:val="el-GR"/>
        </w:rPr>
        <w:t xml:space="preserve"> αναψυκτικού προστίθενται παγάκια. Όταν αυτά έλιωσαν ο όγκος του αναψυκτικού έγινε 200 </w:t>
      </w:r>
      <w:r>
        <w:rPr>
          <w:rFonts w:asciiTheme="minorHAnsi" w:hAnsiTheme="minorHAnsi" w:cstheme="minorBidi"/>
        </w:rPr>
        <w:t>mL</w:t>
      </w:r>
      <w:r>
        <w:rPr>
          <w:rFonts w:asciiTheme="minorHAnsi" w:hAnsiTheme="minorHAnsi" w:cstheme="minorBidi"/>
          <w:lang w:val="el-GR"/>
        </w:rPr>
        <w:t xml:space="preserve">. Να υπολογίσετε τη νέα συγκέντρωση του αναψυκτικού σε </w:t>
      </w:r>
      <w:r>
        <w:rPr>
          <w:rFonts w:asciiTheme="minorHAnsi" w:hAnsiTheme="minorHAnsi" w:cstheme="minorHAnsi"/>
          <w:color w:val="202122"/>
          <w:shd w:val="clear" w:color="auto" w:fill="FFFFFF"/>
          <w:lang w:val="el-GR"/>
        </w:rPr>
        <w:t>H</w:t>
      </w:r>
      <w:r>
        <w:rPr>
          <w:rFonts w:asciiTheme="minorHAnsi" w:hAnsiTheme="minorHAnsi" w:cstheme="minorHAnsi"/>
          <w:color w:val="202122"/>
          <w:shd w:val="clear" w:color="auto" w:fill="FFFFFF"/>
          <w:vertAlign w:val="subscript"/>
          <w:lang w:val="el-GR"/>
        </w:rPr>
        <w:t>3</w:t>
      </w:r>
      <w:r>
        <w:rPr>
          <w:rFonts w:asciiTheme="minorHAnsi" w:hAnsiTheme="minorHAnsi" w:cstheme="minorHAnsi"/>
          <w:color w:val="202122"/>
          <w:shd w:val="clear" w:color="auto" w:fill="FFFFFF"/>
          <w:lang w:val="el-GR"/>
        </w:rPr>
        <w:t>PO</w:t>
      </w:r>
      <w:r>
        <w:rPr>
          <w:rFonts w:asciiTheme="minorHAnsi" w:hAnsiTheme="minorHAnsi" w:cstheme="minorHAnsi"/>
          <w:color w:val="202122"/>
          <w:shd w:val="clear" w:color="auto" w:fill="FFFFFF"/>
          <w:vertAlign w:val="subscript"/>
          <w:lang w:val="el-GR"/>
        </w:rPr>
        <w:t>4</w:t>
      </w:r>
      <w:r>
        <w:rPr>
          <w:rFonts w:cstheme="minorBidi"/>
          <w:color w:val="202122"/>
          <w:shd w:val="clear" w:color="auto" w:fill="FFFFFF"/>
          <w:lang w:val="el-GR"/>
        </w:rPr>
        <w:t>.</w:t>
      </w:r>
      <w:r>
        <w:rPr>
          <w:rFonts w:asciiTheme="minorHAnsi" w:hAnsiTheme="minorHAnsi" w:cstheme="minorBidi"/>
          <w:i/>
          <w:iCs/>
          <w:lang w:val="el-GR"/>
        </w:rPr>
        <w:t xml:space="preserve"> (μονάδες 10)</w:t>
      </w:r>
      <w:r>
        <w:rPr>
          <w:rFonts w:asciiTheme="minorHAnsi" w:hAnsiTheme="minorHAnsi" w:cstheme="minorBidi"/>
          <w:lang w:val="el-GR"/>
        </w:rPr>
        <w:t xml:space="preserve"> </w:t>
      </w:r>
    </w:p>
    <w:p w14:paraId="08B3E366" w14:textId="77777777" w:rsidR="00596A9C" w:rsidRDefault="00000000">
      <w:pPr>
        <w:pStyle w:val="TrapezaThematonStyle"/>
        <w:spacing w:line="360" w:lineRule="auto"/>
        <w:jc w:val="both"/>
        <w:rPr>
          <w:rFonts w:cstheme="minorHAnsi"/>
          <w:lang w:val="el-GR"/>
        </w:rPr>
      </w:pPr>
      <w:r>
        <w:rPr>
          <w:rFonts w:cstheme="minorHAnsi"/>
          <w:lang w:val="el-GR"/>
        </w:rPr>
        <w:t xml:space="preserve">Δίνονται οι σχετικές ατομικές μάζες: </w:t>
      </w:r>
      <w:r>
        <w:rPr>
          <w:rFonts w:cstheme="minorHAnsi"/>
          <w:i/>
          <w:lang w:val="el-GR"/>
        </w:rPr>
        <w:t>Α</w:t>
      </w:r>
      <w:r>
        <w:rPr>
          <w:rFonts w:cstheme="minorHAnsi"/>
          <w:vertAlign w:val="subscript"/>
        </w:rPr>
        <w:t>r</w:t>
      </w:r>
      <w:r>
        <w:rPr>
          <w:rFonts w:cstheme="minorHAnsi"/>
          <w:lang w:val="el-GR"/>
        </w:rPr>
        <w:t>(</w:t>
      </w:r>
      <w:r>
        <w:rPr>
          <w:rFonts w:cstheme="minorHAnsi"/>
        </w:rPr>
        <w:t>P</w:t>
      </w:r>
      <w:r>
        <w:rPr>
          <w:rFonts w:cstheme="minorHAnsi"/>
          <w:lang w:val="el-GR"/>
        </w:rPr>
        <w:t xml:space="preserve">)=31, </w:t>
      </w:r>
      <w:r>
        <w:rPr>
          <w:rFonts w:cstheme="minorHAnsi"/>
          <w:i/>
          <w:lang w:val="el-GR"/>
        </w:rPr>
        <w:t>Α</w:t>
      </w:r>
      <w:r>
        <w:rPr>
          <w:rFonts w:cstheme="minorHAnsi"/>
          <w:vertAlign w:val="subscript"/>
        </w:rPr>
        <w:t>r</w:t>
      </w:r>
      <w:r>
        <w:rPr>
          <w:rFonts w:cstheme="minorHAnsi"/>
          <w:lang w:val="el-GR"/>
        </w:rPr>
        <w:t xml:space="preserve">(Η)=1, </w:t>
      </w:r>
      <w:r>
        <w:rPr>
          <w:rFonts w:cstheme="minorHAnsi"/>
          <w:i/>
          <w:lang w:val="el-GR"/>
        </w:rPr>
        <w:t>Α</w:t>
      </w:r>
      <w:r>
        <w:rPr>
          <w:rFonts w:cstheme="minorHAnsi"/>
          <w:vertAlign w:val="subscript"/>
        </w:rPr>
        <w:t>r</w:t>
      </w:r>
      <w:r>
        <w:rPr>
          <w:rFonts w:cstheme="minorHAnsi"/>
          <w:lang w:val="el-GR"/>
        </w:rPr>
        <w:t>(</w:t>
      </w:r>
      <w:r>
        <w:rPr>
          <w:rFonts w:cstheme="minorHAnsi"/>
        </w:rPr>
        <w:t>O</w:t>
      </w:r>
      <w:r>
        <w:rPr>
          <w:rFonts w:cstheme="minorHAnsi"/>
          <w:lang w:val="el-GR"/>
        </w:rPr>
        <w:t>)=16</w:t>
      </w:r>
    </w:p>
    <w:p w14:paraId="78277FAA" w14:textId="77777777" w:rsidR="00596A9C" w:rsidRDefault="00000000">
      <w:pPr>
        <w:pStyle w:val="TrapezaThematonStyle"/>
        <w:spacing w:line="360" w:lineRule="auto"/>
        <w:ind w:left="567"/>
        <w:jc w:val="right"/>
        <w:rPr>
          <w:rFonts w:asciiTheme="minorHAnsi" w:hAnsiTheme="minorHAnsi" w:cstheme="minorHAnsi"/>
          <w:i/>
          <w:lang w:val="el-GR"/>
        </w:rPr>
      </w:pPr>
      <w:r>
        <w:rPr>
          <w:rFonts w:asciiTheme="minorHAnsi" w:hAnsiTheme="minorHAnsi" w:cstheme="minorHAnsi"/>
          <w:b/>
          <w:bCs/>
          <w:i/>
          <w:lang w:val="el-GR"/>
        </w:rPr>
        <w:t>Μονάδες 25</w:t>
      </w:r>
    </w:p>
    <w:p w14:paraId="1E59A521" w14:textId="77777777" w:rsidR="00596A9C" w:rsidRDefault="00596A9C">
      <w:pPr>
        <w:pStyle w:val="TrapezaThematonStyle"/>
        <w:spacing w:line="360" w:lineRule="auto"/>
        <w:jc w:val="both"/>
        <w:rPr>
          <w:rFonts w:cstheme="minorHAnsi"/>
          <w:lang w:val="el-GR"/>
        </w:rPr>
      </w:pPr>
    </w:p>
    <w:p w14:paraId="7020ACF1" w14:textId="77777777" w:rsidR="00596A9C" w:rsidRDefault="00596A9C">
      <w:pPr>
        <w:pStyle w:val="TrapezaThematonStyle"/>
        <w:spacing w:line="360" w:lineRule="auto"/>
        <w:jc w:val="both"/>
        <w:rPr>
          <w:rFonts w:cstheme="minorHAnsi"/>
          <w:lang w:val="el-GR"/>
        </w:rPr>
      </w:pPr>
    </w:p>
    <w:p w14:paraId="30977E1B" w14:textId="77777777" w:rsidR="00596A9C" w:rsidRDefault="00596A9C">
      <w:pPr>
        <w:pStyle w:val="TrapezaThematonStyle"/>
        <w:spacing w:line="360" w:lineRule="auto"/>
        <w:jc w:val="both"/>
        <w:rPr>
          <w:rFonts w:cstheme="minorHAnsi"/>
          <w:lang w:val="el-GR"/>
        </w:rPr>
      </w:pPr>
    </w:p>
    <w:p w14:paraId="3ECDA2A8" w14:textId="77777777" w:rsidR="00596A9C" w:rsidRDefault="00596A9C">
      <w:pPr>
        <w:pStyle w:val="TrapezaThematonStyle"/>
        <w:spacing w:line="360" w:lineRule="auto"/>
        <w:jc w:val="both"/>
        <w:rPr>
          <w:rFonts w:cstheme="minorHAnsi"/>
          <w:lang w:val="el-GR"/>
        </w:rPr>
      </w:pPr>
    </w:p>
    <w:p w14:paraId="71E5E07E" w14:textId="77777777" w:rsidR="00596A9C" w:rsidRDefault="00596A9C">
      <w:pPr>
        <w:pStyle w:val="TrapezaThematonStyle"/>
        <w:spacing w:line="360" w:lineRule="auto"/>
        <w:jc w:val="both"/>
        <w:rPr>
          <w:rFonts w:cstheme="minorHAnsi"/>
          <w:lang w:val="el-GR"/>
        </w:rPr>
      </w:pPr>
    </w:p>
    <w:p w14:paraId="1AE23D55" w14:textId="77777777" w:rsidR="00596A9C" w:rsidRDefault="00596A9C">
      <w:pPr>
        <w:pStyle w:val="TrapezaThematonStyle"/>
        <w:spacing w:line="360" w:lineRule="auto"/>
        <w:jc w:val="both"/>
        <w:rPr>
          <w:rFonts w:cstheme="minorHAnsi"/>
          <w:lang w:val="el-GR"/>
        </w:rPr>
      </w:pPr>
    </w:p>
    <w:p w14:paraId="7457AD95" w14:textId="77777777" w:rsidR="00596A9C" w:rsidRDefault="00596A9C">
      <w:pPr>
        <w:pStyle w:val="TrapezaThematonStyle"/>
        <w:spacing w:line="360" w:lineRule="auto"/>
        <w:jc w:val="both"/>
        <w:rPr>
          <w:rFonts w:cstheme="minorHAnsi"/>
          <w:lang w:val="el-GR"/>
        </w:rPr>
      </w:pPr>
    </w:p>
    <w:p w14:paraId="62AB26D0" w14:textId="77777777" w:rsidR="00596A9C" w:rsidRDefault="00596A9C">
      <w:pPr>
        <w:pStyle w:val="TrapezaThematonStyle"/>
        <w:spacing w:line="360" w:lineRule="auto"/>
        <w:jc w:val="both"/>
        <w:rPr>
          <w:rFonts w:cstheme="minorHAnsi"/>
          <w:lang w:val="el-GR"/>
        </w:rPr>
      </w:pPr>
    </w:p>
    <w:p w14:paraId="5AFCD2CD" w14:textId="77777777" w:rsidR="00596A9C" w:rsidRDefault="00596A9C">
      <w:pPr>
        <w:pStyle w:val="TrapezaThematonStyle"/>
        <w:spacing w:line="360" w:lineRule="auto"/>
        <w:jc w:val="both"/>
        <w:rPr>
          <w:rFonts w:cstheme="minorHAnsi"/>
          <w:lang w:val="el-GR"/>
        </w:rPr>
      </w:pPr>
    </w:p>
    <w:p w14:paraId="302FE920" w14:textId="77777777" w:rsidR="00596A9C" w:rsidRDefault="00596A9C">
      <w:pPr>
        <w:pStyle w:val="TrapezaThematonStyle"/>
        <w:spacing w:line="360" w:lineRule="auto"/>
        <w:jc w:val="both"/>
        <w:rPr>
          <w:rFonts w:cstheme="minorHAnsi"/>
          <w:lang w:val="el-GR"/>
        </w:rPr>
      </w:pPr>
    </w:p>
    <w:p w14:paraId="390F449F" w14:textId="77777777" w:rsidR="00596A9C" w:rsidRDefault="00596A9C">
      <w:pPr>
        <w:pStyle w:val="TrapezaThematonStyle"/>
        <w:spacing w:line="360" w:lineRule="auto"/>
        <w:jc w:val="both"/>
        <w:rPr>
          <w:rFonts w:cstheme="minorHAnsi"/>
          <w:lang w:val="el-GR"/>
        </w:rPr>
      </w:pPr>
    </w:p>
    <w:p w14:paraId="19C852FE" w14:textId="77777777" w:rsidR="00596A9C" w:rsidRDefault="00596A9C">
      <w:pPr>
        <w:pStyle w:val="TrapezaThematonStyle"/>
        <w:spacing w:line="360" w:lineRule="auto"/>
        <w:jc w:val="both"/>
        <w:rPr>
          <w:rFonts w:cstheme="minorHAnsi"/>
          <w:lang w:val="el-GR"/>
        </w:rPr>
      </w:pPr>
    </w:p>
    <w:p w14:paraId="35249BD6" w14:textId="77777777" w:rsidR="00596A9C" w:rsidRDefault="00596A9C">
      <w:pPr>
        <w:pStyle w:val="TrapezaThematonStyle"/>
        <w:spacing w:line="360" w:lineRule="auto"/>
        <w:jc w:val="both"/>
        <w:rPr>
          <w:rFonts w:cstheme="minorHAnsi"/>
          <w:lang w:val="el-GR"/>
        </w:rPr>
      </w:pPr>
    </w:p>
    <w:p w14:paraId="587B381B" w14:textId="77777777" w:rsidR="00596A9C" w:rsidRDefault="00596A9C">
      <w:pPr>
        <w:pStyle w:val="TrapezaThematonStyle"/>
        <w:spacing w:line="360" w:lineRule="auto"/>
        <w:jc w:val="both"/>
        <w:rPr>
          <w:rFonts w:cstheme="minorHAnsi"/>
          <w:lang w:val="el-GR"/>
        </w:rPr>
      </w:pPr>
    </w:p>
    <w:p w14:paraId="0A245C12" w14:textId="77777777" w:rsidR="00596A9C" w:rsidRDefault="00596A9C">
      <w:pPr>
        <w:pStyle w:val="TrapezaThematonStyle"/>
        <w:spacing w:line="360" w:lineRule="auto"/>
        <w:jc w:val="both"/>
        <w:rPr>
          <w:rFonts w:cstheme="minorHAnsi"/>
          <w:lang w:val="el-GR"/>
        </w:rPr>
        <w:sectPr w:rsidR="00596A9C">
          <w:type w:val="continuous"/>
          <w:pgSz w:w="11906" w:h="16838"/>
          <w:pgMar w:top="1080" w:right="1080" w:bottom="1080" w:left="1080" w:header="720" w:footer="720" w:gutter="0"/>
          <w:cols w:space="720"/>
        </w:sectPr>
      </w:pPr>
    </w:p>
    <w:p w14:paraId="2FECE679"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13891</w:t>
      </w:r>
    </w:p>
    <w:p w14:paraId="2E5271D2" w14:textId="77777777" w:rsidR="00596A9C" w:rsidRDefault="00000000">
      <w:pPr>
        <w:pStyle w:val="TrapezaThematonStyle"/>
        <w:spacing w:line="360" w:lineRule="auto"/>
        <w:rPr>
          <w:rFonts w:cstheme="minorHAnsi"/>
          <w:b/>
          <w:lang w:val="el-GR"/>
        </w:rPr>
      </w:pPr>
      <w:r>
        <w:rPr>
          <w:rFonts w:cstheme="minorHAnsi"/>
          <w:b/>
          <w:lang w:val="el-GR"/>
        </w:rPr>
        <w:t>Ενδεικτική επίλυση</w:t>
      </w:r>
    </w:p>
    <w:p w14:paraId="2BE5522B" w14:textId="77777777" w:rsidR="00596A9C" w:rsidRDefault="00000000">
      <w:pPr>
        <w:pStyle w:val="TrapezaThematonStyle"/>
        <w:spacing w:line="360" w:lineRule="auto"/>
        <w:jc w:val="both"/>
        <w:rPr>
          <w:lang w:val="el-GR"/>
        </w:rPr>
      </w:pPr>
      <w:r>
        <w:rPr>
          <w:rFonts w:cstheme="minorHAnsi"/>
          <w:b/>
          <w:lang w:val="el-GR"/>
        </w:rPr>
        <w:t>α)</w:t>
      </w:r>
      <w:r>
        <w:rPr>
          <w:lang w:val="el-GR"/>
        </w:rPr>
        <w:t xml:space="preserve"> 0,196 </w:t>
      </w:r>
      <w:r>
        <w:t>g</w:t>
      </w:r>
      <w:r>
        <w:rPr>
          <w:lang w:val="el-GR"/>
        </w:rPr>
        <w:t xml:space="preserve"> </w:t>
      </w:r>
      <w:r>
        <w:rPr>
          <w:rFonts w:cstheme="minorHAnsi"/>
          <w:color w:val="202122"/>
          <w:shd w:val="clear" w:color="auto" w:fill="FFFFFF"/>
          <w:lang w:val="el-GR"/>
        </w:rPr>
        <w:t>H</w:t>
      </w:r>
      <w:r>
        <w:rPr>
          <w:rFonts w:cstheme="minorHAnsi"/>
          <w:color w:val="202122"/>
          <w:shd w:val="clear" w:color="auto" w:fill="FFFFFF"/>
          <w:vertAlign w:val="subscript"/>
          <w:lang w:val="el-GR"/>
        </w:rPr>
        <w:t>3</w:t>
      </w:r>
      <w:r>
        <w:rPr>
          <w:rFonts w:cstheme="minorHAnsi"/>
          <w:color w:val="202122"/>
          <w:shd w:val="clear" w:color="auto" w:fill="FFFFFF"/>
          <w:lang w:val="el-GR"/>
        </w:rPr>
        <w:t>PO</w:t>
      </w:r>
      <w:r>
        <w:rPr>
          <w:rFonts w:cstheme="minorHAnsi"/>
          <w:color w:val="202122"/>
          <w:shd w:val="clear" w:color="auto" w:fill="FFFFFF"/>
          <w:vertAlign w:val="subscript"/>
          <w:lang w:val="el-GR"/>
        </w:rPr>
        <w:t>4</w:t>
      </w:r>
      <w:r>
        <w:rPr>
          <w:lang w:val="el-GR"/>
        </w:rPr>
        <w:t xml:space="preserve"> περιέχονται σε 1000 </w:t>
      </w:r>
      <w:r>
        <w:t>mL</w:t>
      </w:r>
      <w:r>
        <w:rPr>
          <w:lang w:val="el-GR"/>
        </w:rPr>
        <w:t xml:space="preserve"> αναψυκτικού </w:t>
      </w:r>
    </w:p>
    <w:p w14:paraId="178DFD09" w14:textId="77777777" w:rsidR="00596A9C" w:rsidRDefault="00000000">
      <w:pPr>
        <w:pStyle w:val="TrapezaThematonStyle"/>
        <w:spacing w:line="360" w:lineRule="auto"/>
        <w:jc w:val="both"/>
        <w:rPr>
          <w:lang w:val="el-GR"/>
        </w:rPr>
      </w:pPr>
      <w:r>
        <w:rPr>
          <w:lang w:val="el-GR"/>
        </w:rPr>
        <w:t xml:space="preserve">             </w:t>
      </w:r>
      <w:r>
        <w:t>x</w:t>
      </w:r>
      <w:r>
        <w:rPr>
          <w:lang w:val="el-GR"/>
        </w:rPr>
        <w:t xml:space="preserve">; </w:t>
      </w:r>
      <w:r>
        <w:t>g</w:t>
      </w:r>
      <w:r>
        <w:rPr>
          <w:lang w:val="el-GR"/>
        </w:rPr>
        <w:t xml:space="preserve"> </w:t>
      </w:r>
      <w:r>
        <w:rPr>
          <w:rFonts w:cstheme="minorHAnsi"/>
          <w:color w:val="202122"/>
          <w:shd w:val="clear" w:color="auto" w:fill="FFFFFF"/>
          <w:lang w:val="el-GR"/>
        </w:rPr>
        <w:t>H</w:t>
      </w:r>
      <w:r>
        <w:rPr>
          <w:rFonts w:cstheme="minorHAnsi"/>
          <w:color w:val="202122"/>
          <w:shd w:val="clear" w:color="auto" w:fill="FFFFFF"/>
          <w:vertAlign w:val="subscript"/>
          <w:lang w:val="el-GR"/>
        </w:rPr>
        <w:t>3</w:t>
      </w:r>
      <w:r>
        <w:rPr>
          <w:rFonts w:cstheme="minorHAnsi"/>
          <w:color w:val="202122"/>
          <w:shd w:val="clear" w:color="auto" w:fill="FFFFFF"/>
          <w:lang w:val="el-GR"/>
        </w:rPr>
        <w:t>PO</w:t>
      </w:r>
      <w:r>
        <w:rPr>
          <w:rFonts w:cstheme="minorHAnsi"/>
          <w:color w:val="202122"/>
          <w:shd w:val="clear" w:color="auto" w:fill="FFFFFF"/>
          <w:vertAlign w:val="subscript"/>
          <w:lang w:val="el-GR"/>
        </w:rPr>
        <w:t>4</w:t>
      </w:r>
      <w:r>
        <w:rPr>
          <w:lang w:val="el-GR"/>
        </w:rPr>
        <w:t xml:space="preserve"> περιέχονται σε   100 </w:t>
      </w:r>
      <w:r>
        <w:t>mL</w:t>
      </w:r>
      <w:r>
        <w:rPr>
          <w:lang w:val="el-GR"/>
        </w:rPr>
        <w:t xml:space="preserve"> αναψυκτικού</w:t>
      </w:r>
    </w:p>
    <w:p w14:paraId="3D310BB3" w14:textId="77777777" w:rsidR="00596A9C" w:rsidRDefault="00000000">
      <w:pPr>
        <w:pStyle w:val="TrapezaThematonStyle"/>
        <w:spacing w:line="360" w:lineRule="auto"/>
        <w:ind w:left="567"/>
        <w:jc w:val="both"/>
        <w:rPr>
          <w:lang w:val="el-GR"/>
        </w:rPr>
      </w:pPr>
      <w:r>
        <w:rPr>
          <w:lang w:val="el-GR"/>
        </w:rPr>
        <w:t xml:space="preserve">                                   0,196 </w:t>
      </w:r>
      <w:r>
        <w:t>g</w:t>
      </w:r>
      <w:r>
        <w:rPr>
          <w:lang w:val="el-GR"/>
        </w:rPr>
        <w:t xml:space="preserve"> </w:t>
      </w:r>
      <w:r>
        <w:rPr>
          <w:rFonts w:ascii="Symbol" w:eastAsia="Symbol" w:hAnsi="Symbol" w:cs="Symbol"/>
          <w:lang w:val="el-GR"/>
        </w:rPr>
        <w:sym w:font="Symbol" w:char="F0D7"/>
      </w:r>
      <w:r>
        <w:rPr>
          <w:lang w:val="el-GR"/>
        </w:rPr>
        <w:t xml:space="preserve"> 100 </w:t>
      </w:r>
      <w:r>
        <w:t>mL</w:t>
      </w:r>
      <w:r>
        <w:rPr>
          <w:lang w:val="el-GR"/>
        </w:rPr>
        <w:t xml:space="preserve"> = </w:t>
      </w:r>
      <w:r>
        <w:t>x</w:t>
      </w:r>
      <w:r>
        <w:rPr>
          <w:lang w:val="el-GR"/>
        </w:rPr>
        <w:t xml:space="preserve"> </w:t>
      </w:r>
      <w:r>
        <w:t>g</w:t>
      </w:r>
      <w:r>
        <w:rPr>
          <w:lang w:val="el-GR"/>
        </w:rPr>
        <w:t xml:space="preserve"> </w:t>
      </w:r>
      <w:r>
        <w:rPr>
          <w:rFonts w:ascii="Symbol" w:eastAsia="Symbol" w:hAnsi="Symbol" w:cs="Symbol"/>
          <w:lang w:val="el-GR"/>
        </w:rPr>
        <w:sym w:font="Symbol" w:char="F0D7"/>
      </w:r>
      <w:r>
        <w:rPr>
          <w:lang w:val="el-GR"/>
        </w:rPr>
        <w:t xml:space="preserve"> 1000  </w:t>
      </w:r>
      <w:r>
        <w:t>mL</w:t>
      </w:r>
      <w:r>
        <w:rPr>
          <w:lang w:val="el-GR"/>
        </w:rPr>
        <w:t xml:space="preserve"> </w:t>
      </w:r>
      <w:r>
        <w:rPr>
          <w:rFonts w:ascii="Symbol" w:eastAsia="Symbol" w:hAnsi="Symbol" w:cs="Symbol"/>
          <w:lang w:val="el-GR"/>
        </w:rPr>
        <w:sym w:font="Symbol" w:char="F0DE"/>
      </w:r>
      <w:r>
        <w:rPr>
          <w:lang w:val="el-GR"/>
        </w:rPr>
        <w:t xml:space="preserve"> </w:t>
      </w:r>
      <w:r>
        <w:t>x</w:t>
      </w:r>
      <w:r>
        <w:rPr>
          <w:lang w:val="el-GR"/>
        </w:rPr>
        <w:t xml:space="preserve"> = 0,0196 </w:t>
      </w:r>
    </w:p>
    <w:p w14:paraId="1D9AAC2B" w14:textId="77777777" w:rsidR="00596A9C" w:rsidRDefault="00000000">
      <w:pPr>
        <w:pStyle w:val="TrapezaThematonStyle"/>
        <w:spacing w:line="360" w:lineRule="auto"/>
        <w:jc w:val="both"/>
        <w:rPr>
          <w:lang w:val="el-GR"/>
        </w:rPr>
      </w:pPr>
      <w:r>
        <w:rPr>
          <w:lang w:val="el-GR"/>
        </w:rPr>
        <w:t xml:space="preserve">Άρα </w:t>
      </w:r>
      <w:r>
        <w:rPr>
          <w:rFonts w:cstheme="minorHAnsi"/>
          <w:color w:val="202122"/>
          <w:shd w:val="clear" w:color="auto" w:fill="FFFFFF"/>
          <w:lang w:val="el-GR"/>
        </w:rPr>
        <w:t>η περιεκτικότητα του H</w:t>
      </w:r>
      <w:r>
        <w:rPr>
          <w:rFonts w:cstheme="minorHAnsi"/>
          <w:color w:val="202122"/>
          <w:shd w:val="clear" w:color="auto" w:fill="FFFFFF"/>
          <w:vertAlign w:val="subscript"/>
          <w:lang w:val="el-GR"/>
        </w:rPr>
        <w:t>3</w:t>
      </w:r>
      <w:r>
        <w:rPr>
          <w:rFonts w:cstheme="minorHAnsi"/>
          <w:color w:val="202122"/>
          <w:shd w:val="clear" w:color="auto" w:fill="FFFFFF"/>
          <w:lang w:val="el-GR"/>
        </w:rPr>
        <w:t>PO</w:t>
      </w:r>
      <w:r>
        <w:rPr>
          <w:rFonts w:cstheme="minorHAnsi"/>
          <w:color w:val="202122"/>
          <w:shd w:val="clear" w:color="auto" w:fill="FFFFFF"/>
          <w:vertAlign w:val="subscript"/>
          <w:lang w:val="el-GR"/>
        </w:rPr>
        <w:t>4</w:t>
      </w:r>
      <w:r>
        <w:rPr>
          <w:rFonts w:cstheme="minorHAnsi"/>
          <w:color w:val="202122"/>
          <w:shd w:val="clear" w:color="auto" w:fill="FFFFFF"/>
          <w:lang w:val="el-GR"/>
        </w:rPr>
        <w:t xml:space="preserve"> στο αναψυκτικό είναι 0,0196 %</w:t>
      </w:r>
      <w:r>
        <w:rPr>
          <w:rFonts w:cstheme="minorHAnsi"/>
          <w:color w:val="202122"/>
          <w:shd w:val="clear" w:color="auto" w:fill="FFFFFF"/>
        </w:rPr>
        <w:t>w</w:t>
      </w:r>
      <w:r>
        <w:rPr>
          <w:rFonts w:cstheme="minorHAnsi"/>
          <w:color w:val="202122"/>
          <w:shd w:val="clear" w:color="auto" w:fill="FFFFFF"/>
          <w:lang w:val="el-GR"/>
        </w:rPr>
        <w:t>/</w:t>
      </w:r>
      <w:r>
        <w:rPr>
          <w:rFonts w:cstheme="minorHAnsi"/>
          <w:color w:val="202122"/>
          <w:shd w:val="clear" w:color="auto" w:fill="FFFFFF"/>
        </w:rPr>
        <w:t>v</w:t>
      </w:r>
      <w:r>
        <w:rPr>
          <w:lang w:val="el-GR"/>
        </w:rPr>
        <w:t>.</w:t>
      </w:r>
    </w:p>
    <w:p w14:paraId="51CBB4CD" w14:textId="77777777" w:rsidR="00596A9C" w:rsidRDefault="00000000">
      <w:pPr>
        <w:pStyle w:val="TrapezaThematonStyle"/>
        <w:widowControl w:val="0"/>
        <w:spacing w:line="360" w:lineRule="auto"/>
        <w:jc w:val="both"/>
        <w:rPr>
          <w:rFonts w:cstheme="minorHAnsi"/>
          <w:color w:val="000000"/>
          <w:lang w:val="el-GR"/>
        </w:rPr>
      </w:pPr>
      <w:r>
        <w:rPr>
          <w:rFonts w:cstheme="minorHAnsi"/>
          <w:b/>
          <w:lang w:val="el-GR" w:bidi="he-IL"/>
        </w:rPr>
        <w:t xml:space="preserve">β) </w:t>
      </w:r>
      <w:r>
        <w:rPr>
          <w:rFonts w:cstheme="minorHAnsi"/>
          <w:i/>
          <w:lang w:bidi="he-IL"/>
        </w:rPr>
        <w:t>M</w:t>
      </w:r>
      <w:r>
        <w:rPr>
          <w:rFonts w:cstheme="minorHAnsi"/>
          <w:vertAlign w:val="subscript"/>
          <w:lang w:bidi="he-IL"/>
        </w:rPr>
        <w:t>r</w:t>
      </w:r>
      <w:r>
        <w:rPr>
          <w:rFonts w:cstheme="minorHAnsi"/>
          <w:lang w:val="el-GR" w:bidi="he-IL"/>
        </w:rPr>
        <w:t xml:space="preserve"> (</w:t>
      </w:r>
      <w:r>
        <w:rPr>
          <w:rFonts w:cstheme="minorHAnsi"/>
          <w:color w:val="202122"/>
          <w:shd w:val="clear" w:color="auto" w:fill="FFFFFF"/>
          <w:lang w:val="el-GR"/>
        </w:rPr>
        <w:t>H</w:t>
      </w:r>
      <w:r>
        <w:rPr>
          <w:rFonts w:cstheme="minorHAnsi"/>
          <w:color w:val="202122"/>
          <w:shd w:val="clear" w:color="auto" w:fill="FFFFFF"/>
          <w:vertAlign w:val="subscript"/>
          <w:lang w:val="el-GR"/>
        </w:rPr>
        <w:t>3</w:t>
      </w:r>
      <w:r>
        <w:rPr>
          <w:rFonts w:cstheme="minorHAnsi"/>
          <w:color w:val="202122"/>
          <w:shd w:val="clear" w:color="auto" w:fill="FFFFFF"/>
          <w:lang w:val="el-GR"/>
        </w:rPr>
        <w:t>PO</w:t>
      </w:r>
      <w:r>
        <w:rPr>
          <w:rFonts w:cstheme="minorHAnsi"/>
          <w:color w:val="202122"/>
          <w:shd w:val="clear" w:color="auto" w:fill="FFFFFF"/>
          <w:vertAlign w:val="subscript"/>
          <w:lang w:val="el-GR"/>
        </w:rPr>
        <w:t>4</w:t>
      </w:r>
      <w:r>
        <w:rPr>
          <w:rFonts w:cstheme="minorHAnsi"/>
          <w:lang w:val="el-GR"/>
        </w:rPr>
        <w:t xml:space="preserve">) </w:t>
      </w:r>
      <w:r>
        <w:rPr>
          <w:rFonts w:cstheme="minorHAnsi"/>
          <w:lang w:val="el-GR" w:bidi="he-IL"/>
        </w:rPr>
        <w:t>= 3</w:t>
      </w:r>
      <m:oMath>
        <m:r>
          <w:rPr>
            <w:rFonts w:ascii="Cambria Math" w:eastAsia="Cambria Math" w:hAnsi="Cambria Math" w:cstheme="minorHAnsi"/>
            <w:lang w:val="el-GR" w:bidi="he-IL"/>
          </w:rPr>
          <m:t>×</m:t>
        </m:r>
      </m:oMath>
      <w:r>
        <w:rPr>
          <w:rFonts w:cstheme="minorHAnsi"/>
          <w:lang w:val="el-GR" w:bidi="he-IL"/>
        </w:rPr>
        <w:t>1 + 1</w:t>
      </w:r>
      <w:r>
        <w:rPr>
          <w:rFonts w:ascii="Symbol" w:eastAsia="Symbol" w:hAnsi="Symbol" w:cstheme="minorHAnsi"/>
          <w:lang w:val="el-GR" w:bidi="he-IL"/>
        </w:rPr>
        <w:sym w:font="Symbol" w:char="F0D7"/>
      </w:r>
      <w:r>
        <w:rPr>
          <w:rFonts w:cstheme="minorHAnsi"/>
          <w:lang w:val="el-GR" w:bidi="he-IL"/>
        </w:rPr>
        <w:t>31 + 4</w:t>
      </w:r>
      <w:r>
        <w:rPr>
          <w:rFonts w:ascii="Symbol" w:eastAsia="Symbol" w:hAnsi="Symbol" w:cstheme="minorHAnsi"/>
          <w:lang w:val="el-GR" w:bidi="he-IL"/>
        </w:rPr>
        <w:sym w:font="Symbol" w:char="F0D7"/>
      </w:r>
      <w:r>
        <w:rPr>
          <w:rFonts w:cstheme="minorHAnsi"/>
          <w:lang w:val="el-GR" w:bidi="he-IL"/>
        </w:rPr>
        <w:t>16= 98</w:t>
      </w:r>
    </w:p>
    <w:p w14:paraId="0EE40BBF" w14:textId="77777777" w:rsidR="00596A9C" w:rsidRDefault="00000000">
      <w:pPr>
        <w:pStyle w:val="TrapezaThematonStyle"/>
        <w:spacing w:line="360" w:lineRule="auto"/>
        <w:jc w:val="both"/>
        <w:rPr>
          <w:rFonts w:eastAsiaTheme="minorEastAsia" w:cstheme="minorHAnsi"/>
          <w:color w:val="000000"/>
          <w:lang w:val="el-GR"/>
        </w:rPr>
      </w:pPr>
      <w:r>
        <w:rPr>
          <w:rFonts w:cstheme="minorHAnsi"/>
          <w:color w:val="000000"/>
          <w:lang w:val="el-GR"/>
        </w:rPr>
        <w:t xml:space="preserve">Τα </w:t>
      </w:r>
      <w:r>
        <w:rPr>
          <w:rFonts w:cstheme="minorHAnsi"/>
          <w:color w:val="000000"/>
        </w:rPr>
        <w:t>mol</w:t>
      </w:r>
      <w:r>
        <w:rPr>
          <w:rFonts w:cstheme="minorHAnsi"/>
          <w:color w:val="000000"/>
          <w:lang w:val="el-GR"/>
        </w:rPr>
        <w:t xml:space="preserve"> </w:t>
      </w:r>
      <w:r>
        <w:rPr>
          <w:rFonts w:cstheme="minorHAnsi"/>
          <w:color w:val="202122"/>
          <w:shd w:val="clear" w:color="auto" w:fill="FFFFFF"/>
          <w:lang w:val="el-GR"/>
        </w:rPr>
        <w:t>H</w:t>
      </w:r>
      <w:r>
        <w:rPr>
          <w:rFonts w:cstheme="minorHAnsi"/>
          <w:color w:val="202122"/>
          <w:shd w:val="clear" w:color="auto" w:fill="FFFFFF"/>
          <w:vertAlign w:val="subscript"/>
          <w:lang w:val="el-GR"/>
        </w:rPr>
        <w:t>3</w:t>
      </w:r>
      <w:r>
        <w:rPr>
          <w:rFonts w:cstheme="minorHAnsi"/>
          <w:color w:val="202122"/>
          <w:shd w:val="clear" w:color="auto" w:fill="FFFFFF"/>
          <w:lang w:val="el-GR"/>
        </w:rPr>
        <w:t>PO</w:t>
      </w:r>
      <w:r>
        <w:rPr>
          <w:rFonts w:cstheme="minorHAnsi"/>
          <w:color w:val="202122"/>
          <w:shd w:val="clear" w:color="auto" w:fill="FFFFFF"/>
          <w:vertAlign w:val="subscript"/>
          <w:lang w:val="el-GR"/>
        </w:rPr>
        <w:t xml:space="preserve">4 </w:t>
      </w:r>
      <w:r>
        <w:rPr>
          <w:rFonts w:cstheme="minorHAnsi"/>
          <w:color w:val="000000"/>
          <w:lang w:val="el-GR"/>
        </w:rPr>
        <w:t>που περιέχονται σε 1</w:t>
      </w:r>
      <w:r>
        <w:rPr>
          <w:rFonts w:cstheme="minorHAnsi"/>
          <w:color w:val="000000"/>
        </w:rPr>
        <w:t>L</w:t>
      </w:r>
      <w:r>
        <w:rPr>
          <w:rFonts w:cstheme="minorHAnsi"/>
          <w:color w:val="000000"/>
          <w:lang w:val="el-GR"/>
        </w:rPr>
        <w:t xml:space="preserve"> </w:t>
      </w:r>
      <w:r>
        <w:rPr>
          <w:lang w:val="el-GR"/>
        </w:rPr>
        <w:t>του αναψυκτικού</w:t>
      </w:r>
      <w:r>
        <w:rPr>
          <w:rFonts w:cstheme="minorHAnsi"/>
          <w:color w:val="000000"/>
          <w:lang w:val="el-GR"/>
        </w:rPr>
        <w:t xml:space="preserve"> είναι ίσα με: </w:t>
      </w:r>
    </w:p>
    <w:p w14:paraId="5DA347BF" w14:textId="77777777" w:rsidR="00596A9C" w:rsidRDefault="00000000">
      <w:pPr>
        <w:pStyle w:val="TrapezaThematonStyle"/>
        <w:spacing w:line="360" w:lineRule="auto"/>
        <w:jc w:val="both"/>
        <w:rPr>
          <w:rFonts w:eastAsiaTheme="minorEastAsia" w:cstheme="minorHAnsi"/>
          <w:color w:val="000000"/>
          <w:lang w:val="el-GR"/>
        </w:rPr>
      </w:pPr>
      <m:oMathPara>
        <m:oMath>
          <m:r>
            <w:rPr>
              <w:rFonts w:ascii="Cambria Math" w:eastAsia="Cambria Math" w:hAnsi="Cambria Math" w:cstheme="minorHAnsi"/>
              <w:color w:val="000000"/>
              <w:lang w:val="el-GR"/>
            </w:rPr>
            <m:t>n=</m:t>
          </m:r>
          <m:f>
            <m:fPr>
              <m:ctrlPr>
                <w:rPr>
                  <w:rFonts w:ascii="Cambria Math" w:hAnsi="Cambria Math" w:cstheme="minorHAnsi"/>
                  <w:color w:val="000000"/>
                  <w:lang w:val="el-GR"/>
                </w:rPr>
              </m:ctrlPr>
            </m:fPr>
            <m:num>
              <m:r>
                <w:rPr>
                  <w:rFonts w:ascii="Cambria Math" w:eastAsia="Cambria Math" w:hAnsi="Cambria Math" w:cstheme="minorHAnsi"/>
                  <w:color w:val="000000"/>
                  <w:lang w:val="el-GR"/>
                </w:rPr>
                <m:t>m</m:t>
              </m:r>
            </m:num>
            <m:den>
              <m:r>
                <w:rPr>
                  <w:rFonts w:ascii="Cambria Math" w:eastAsia="Cambria Math" w:hAnsi="Cambria Math" w:cstheme="minorHAnsi"/>
                  <w:color w:val="000000"/>
                  <w:lang w:val="el-GR"/>
                </w:rPr>
                <m:t>Mr</m:t>
              </m:r>
            </m:den>
          </m:f>
          <m:r>
            <w:rPr>
              <w:rFonts w:ascii="Cambria Math" w:eastAsia="Cambria Math" w:hAnsi="Cambria Math" w:cstheme="minorHAnsi"/>
              <w:color w:val="000000"/>
              <w:lang w:val="el-GR"/>
            </w:rPr>
            <m:t xml:space="preserve">= </m:t>
          </m:r>
          <m:f>
            <m:fPr>
              <m:ctrlPr>
                <w:rPr>
                  <w:rFonts w:ascii="Cambria Math" w:hAnsi="Cambria Math" w:cstheme="minorHAnsi"/>
                  <w:color w:val="000000"/>
                  <w:lang w:val="el-GR"/>
                </w:rPr>
              </m:ctrlPr>
            </m:fPr>
            <m:num>
              <m:r>
                <w:rPr>
                  <w:rFonts w:ascii="Cambria Math" w:eastAsia="Cambria Math" w:hAnsi="Cambria Math" w:cstheme="minorHAnsi"/>
                  <w:color w:val="000000"/>
                  <w:lang w:val="el-GR"/>
                </w:rPr>
                <m:t xml:space="preserve">0,196 </m:t>
              </m:r>
            </m:num>
            <m:den>
              <m:r>
                <w:rPr>
                  <w:rFonts w:ascii="Cambria Math" w:eastAsia="Cambria Math" w:hAnsi="Cambria Math" w:cstheme="minorHAnsi"/>
                  <w:color w:val="000000"/>
                  <w:lang w:val="el-GR"/>
                </w:rPr>
                <m:t>98</m:t>
              </m:r>
            </m:den>
          </m:f>
          <m:r>
            <w:rPr>
              <w:rFonts w:ascii="Cambria Math" w:eastAsia="Cambria Math" w:hAnsi="Cambria Math" w:cstheme="minorHAnsi"/>
              <w:color w:val="000000"/>
              <w:lang w:val="el-GR"/>
            </w:rPr>
            <m:t xml:space="preserve"> </m:t>
          </m:r>
          <m:r>
            <w:rPr>
              <w:rFonts w:ascii="Cambria Math" w:eastAsia="Cambria Math" w:hAnsi="Cambria Math" w:cstheme="minorHAnsi"/>
              <w:color w:val="000000"/>
            </w:rPr>
            <m:t>mol</m:t>
          </m:r>
          <m:r>
            <w:rPr>
              <w:rFonts w:ascii="Cambria Math" w:eastAsia="Cambria Math" w:hAnsi="Cambria Math" w:cstheme="minorHAnsi"/>
              <w:color w:val="000000"/>
              <w:lang w:val="el-GR"/>
            </w:rPr>
            <m:t>=0,002 mol</m:t>
          </m:r>
        </m:oMath>
      </m:oMathPara>
    </w:p>
    <w:p w14:paraId="5C044E6A" w14:textId="77777777" w:rsidR="00596A9C" w:rsidRDefault="00000000">
      <w:pPr>
        <w:pStyle w:val="TrapezaThematonStyle"/>
        <w:spacing w:line="360" w:lineRule="auto"/>
        <w:jc w:val="both"/>
        <w:rPr>
          <w:rFonts w:eastAsiaTheme="minorEastAsia" w:cstheme="minorHAnsi"/>
          <w:lang w:val="el-GR"/>
        </w:rPr>
      </w:pPr>
      <w:r>
        <w:rPr>
          <w:rFonts w:eastAsiaTheme="minorEastAsia" w:cstheme="minorHAnsi"/>
          <w:lang w:val="el-GR"/>
        </w:rPr>
        <w:t>Επομένως</w:t>
      </w:r>
    </w:p>
    <w:p w14:paraId="2C412528" w14:textId="77777777" w:rsidR="00596A9C" w:rsidRDefault="00000000">
      <w:pPr>
        <w:pStyle w:val="TrapezaThematonStyle"/>
        <w:spacing w:line="360" w:lineRule="auto"/>
        <w:jc w:val="both"/>
        <w:rPr>
          <w:rFonts w:eastAsiaTheme="minorEastAsia" w:cstheme="minorHAnsi"/>
        </w:rPr>
      </w:pPr>
      <m:oMathPara>
        <m:oMathParaPr>
          <m:jc m:val="left"/>
        </m:oMathParaPr>
        <m:oMath>
          <m:r>
            <w:rPr>
              <w:rFonts w:ascii="Cambria Math" w:eastAsia="Cambria Math" w:hAnsi="Cambria Math" w:cstheme="minorHAnsi"/>
            </w:rPr>
            <m:t>c</m:t>
          </m:r>
          <m:r>
            <w:rPr>
              <w:rFonts w:ascii="Cambria Math" w:eastAsia="Cambria Math" w:hAnsi="Cambria Math" w:cstheme="minorHAnsi"/>
              <w:lang w:val="el-GR"/>
            </w:rPr>
            <m:t>=</m:t>
          </m:r>
          <m:f>
            <m:fPr>
              <m:ctrlPr>
                <w:rPr>
                  <w:rFonts w:ascii="Cambria Math" w:hAnsi="Cambria Math" w:cstheme="minorHAnsi"/>
                  <w:lang w:val="el-GR"/>
                </w:rPr>
              </m:ctrlPr>
            </m:fPr>
            <m:num>
              <m:r>
                <w:rPr>
                  <w:rFonts w:ascii="Cambria Math" w:eastAsia="Cambria Math" w:hAnsi="Cambria Math" w:cstheme="minorHAnsi"/>
                </w:rPr>
                <m:t>n</m:t>
              </m:r>
            </m:num>
            <m:den>
              <m:r>
                <w:rPr>
                  <w:rFonts w:ascii="Cambria Math" w:eastAsia="Cambria Math" w:hAnsi="Cambria Math" w:cstheme="minorHAnsi"/>
                </w:rPr>
                <m:t>V</m:t>
              </m:r>
            </m:den>
          </m:f>
          <m:r>
            <w:rPr>
              <w:rFonts w:ascii="Cambria Math" w:eastAsia="Cambria Math" w:hAnsi="Cambria Math" w:cstheme="minorHAnsi"/>
              <w:lang w:val="el-GR"/>
            </w:rPr>
            <m:t xml:space="preserve">= </m:t>
          </m:r>
          <m:f>
            <m:fPr>
              <m:ctrlPr>
                <w:rPr>
                  <w:rFonts w:ascii="Cambria Math" w:hAnsi="Cambria Math" w:cstheme="minorHAnsi"/>
                </w:rPr>
              </m:ctrlPr>
            </m:fPr>
            <m:num>
              <m:r>
                <w:rPr>
                  <w:rFonts w:ascii="Cambria Math" w:eastAsia="Cambria Math" w:hAnsi="Cambria Math" w:cstheme="minorHAnsi"/>
                  <w:lang w:val="el-GR"/>
                </w:rPr>
                <m:t>0,002</m:t>
              </m:r>
              <m:r>
                <w:rPr>
                  <w:rFonts w:ascii="Cambria Math" w:eastAsia="Cambria Math" w:hAnsi="Cambria Math" w:cstheme="minorHAnsi"/>
                </w:rPr>
                <m:t>mol</m:t>
              </m:r>
            </m:num>
            <m:den>
              <m:r>
                <w:rPr>
                  <w:rFonts w:ascii="Cambria Math" w:eastAsia="Cambria Math" w:hAnsi="Cambria Math" w:cstheme="minorHAnsi"/>
                  <w:lang w:val="el-GR"/>
                </w:rPr>
                <m:t xml:space="preserve">1 </m:t>
              </m:r>
              <m:r>
                <w:rPr>
                  <w:rFonts w:ascii="Cambria Math" w:eastAsia="Cambria Math" w:hAnsi="Cambria Math" w:cstheme="minorHAnsi"/>
                </w:rPr>
                <m:t>L</m:t>
              </m:r>
            </m:den>
          </m:f>
          <m:r>
            <w:rPr>
              <w:rFonts w:ascii="Cambria Math" w:eastAsia="Cambria Math" w:hAnsi="Cambria Math" w:cstheme="minorHAnsi"/>
            </w:rPr>
            <m:t>=0,002 M</m:t>
          </m:r>
        </m:oMath>
      </m:oMathPara>
    </w:p>
    <w:p w14:paraId="5A3B318B" w14:textId="77777777" w:rsidR="00596A9C" w:rsidRDefault="00000000">
      <w:pPr>
        <w:pStyle w:val="TrapezaThematonStyle"/>
        <w:spacing w:line="360" w:lineRule="auto"/>
        <w:jc w:val="both"/>
        <w:rPr>
          <w:rFonts w:cstheme="minorHAnsi"/>
          <w:lang w:val="el-GR" w:bidi="he-IL"/>
        </w:rPr>
      </w:pPr>
      <w:r>
        <w:rPr>
          <w:rFonts w:eastAsiaTheme="minorEastAsia" w:cstheme="minorHAnsi"/>
          <w:lang w:val="el-GR"/>
        </w:rPr>
        <w:t xml:space="preserve">Επομένως η συγκέντρωση του αναψυκτικού σε </w:t>
      </w:r>
      <w:r>
        <w:rPr>
          <w:rFonts w:cstheme="minorHAnsi"/>
          <w:color w:val="202122"/>
          <w:shd w:val="clear" w:color="auto" w:fill="FFFFFF"/>
          <w:lang w:val="el-GR"/>
        </w:rPr>
        <w:t>H</w:t>
      </w:r>
      <w:r>
        <w:rPr>
          <w:rFonts w:cstheme="minorHAnsi"/>
          <w:color w:val="202122"/>
          <w:shd w:val="clear" w:color="auto" w:fill="FFFFFF"/>
          <w:vertAlign w:val="subscript"/>
          <w:lang w:val="el-GR"/>
        </w:rPr>
        <w:t>3</w:t>
      </w:r>
      <w:r>
        <w:rPr>
          <w:rFonts w:cstheme="minorHAnsi"/>
          <w:color w:val="202122"/>
          <w:shd w:val="clear" w:color="auto" w:fill="FFFFFF"/>
          <w:lang w:val="el-GR"/>
        </w:rPr>
        <w:t>PO</w:t>
      </w:r>
      <w:r>
        <w:rPr>
          <w:rFonts w:cstheme="minorHAnsi"/>
          <w:color w:val="202122"/>
          <w:shd w:val="clear" w:color="auto" w:fill="FFFFFF"/>
          <w:vertAlign w:val="subscript"/>
          <w:lang w:val="el-GR"/>
        </w:rPr>
        <w:t>4</w:t>
      </w:r>
      <w:r>
        <w:rPr>
          <w:rFonts w:eastAsiaTheme="minorEastAsia" w:cstheme="minorHAnsi"/>
          <w:lang w:val="el-GR"/>
        </w:rPr>
        <w:t xml:space="preserve"> είναι 0,002 Μ.</w:t>
      </w:r>
    </w:p>
    <w:p w14:paraId="2BE87C50" w14:textId="77777777" w:rsidR="00596A9C" w:rsidRDefault="00000000">
      <w:pPr>
        <w:pStyle w:val="TrapezaThematonStyle"/>
        <w:widowControl w:val="0"/>
        <w:spacing w:line="360" w:lineRule="auto"/>
        <w:jc w:val="both"/>
        <w:rPr>
          <w:lang w:val="el-GR" w:bidi="he-IL"/>
        </w:rPr>
      </w:pPr>
      <w:r>
        <w:rPr>
          <w:b/>
          <w:bCs/>
          <w:lang w:val="el-GR"/>
        </w:rPr>
        <w:t>γ)</w:t>
      </w:r>
      <w:r>
        <w:rPr>
          <w:lang w:val="el-GR"/>
        </w:rPr>
        <w:t xml:space="preserve"> </w:t>
      </w:r>
      <w:r>
        <w:rPr>
          <w:lang w:val="el-GR" w:bidi="he-IL"/>
        </w:rPr>
        <w:t>Για την αραίωση με νερό του αναψυκτικού όγκου 170 mL σε 200 mL ισχύει:</w:t>
      </w:r>
    </w:p>
    <w:p w14:paraId="10F5C23C" w14:textId="77777777" w:rsidR="00596A9C" w:rsidRDefault="00000000">
      <w:pPr>
        <w:pStyle w:val="TrapezaThematonStyle"/>
        <w:widowControl w:val="0"/>
        <w:spacing w:line="360" w:lineRule="auto"/>
        <w:jc w:val="both"/>
        <w:rPr>
          <w:rFonts w:cstheme="minorHAnsi"/>
          <w:lang w:val="el-GR"/>
        </w:rPr>
      </w:pPr>
      <w:r>
        <w:rPr>
          <w:rFonts w:cstheme="minorHAnsi"/>
          <w:lang w:bidi="he-IL"/>
        </w:rPr>
        <w:t>c</w:t>
      </w:r>
      <w:r>
        <w:rPr>
          <w:rFonts w:cstheme="minorHAnsi"/>
          <w:vertAlign w:val="subscript"/>
          <w:lang w:val="el-GR" w:bidi="he-IL"/>
        </w:rPr>
        <w:t>1</w:t>
      </w:r>
      <w:r>
        <w:rPr>
          <w:rFonts w:ascii="Symbol" w:eastAsia="Symbol" w:hAnsi="Symbol" w:cstheme="minorHAnsi"/>
          <w:lang w:val="el-GR" w:bidi="he-IL"/>
        </w:rPr>
        <w:sym w:font="Symbol" w:char="F0D7"/>
      </w:r>
      <w:r>
        <w:rPr>
          <w:rFonts w:cstheme="minorHAnsi"/>
          <w:lang w:bidi="he-IL"/>
        </w:rPr>
        <w:t>V</w:t>
      </w:r>
      <w:r>
        <w:rPr>
          <w:rFonts w:cstheme="minorHAnsi"/>
          <w:vertAlign w:val="subscript"/>
          <w:lang w:val="el-GR" w:bidi="he-IL"/>
        </w:rPr>
        <w:t>1</w:t>
      </w:r>
      <w:r>
        <w:rPr>
          <w:rFonts w:cstheme="minorHAnsi"/>
          <w:lang w:val="el-GR" w:bidi="he-IL"/>
        </w:rPr>
        <w:t xml:space="preserve">= </w:t>
      </w:r>
      <w:r>
        <w:rPr>
          <w:rFonts w:cstheme="minorHAnsi"/>
          <w:lang w:bidi="he-IL"/>
        </w:rPr>
        <w:t>c</w:t>
      </w:r>
      <w:r>
        <w:rPr>
          <w:rFonts w:cstheme="minorHAnsi"/>
          <w:vertAlign w:val="subscript"/>
          <w:lang w:val="el-GR" w:bidi="he-IL"/>
        </w:rPr>
        <w:t>2</w:t>
      </w:r>
      <w:r>
        <w:rPr>
          <w:rFonts w:ascii="Symbol" w:eastAsia="Symbol" w:hAnsi="Symbol" w:cstheme="minorHAnsi"/>
          <w:lang w:val="el-GR" w:bidi="he-IL"/>
        </w:rPr>
        <w:sym w:font="Symbol" w:char="F0D7"/>
      </w:r>
      <w:r>
        <w:rPr>
          <w:rFonts w:cstheme="minorHAnsi"/>
          <w:lang w:bidi="he-IL"/>
        </w:rPr>
        <w:t>V</w:t>
      </w:r>
      <w:r>
        <w:rPr>
          <w:rFonts w:cstheme="minorHAnsi"/>
          <w:vertAlign w:val="subscript"/>
          <w:lang w:val="el-GR" w:bidi="he-IL"/>
        </w:rPr>
        <w:t>2</w:t>
      </w:r>
      <w:r>
        <w:rPr>
          <w:rFonts w:cstheme="minorHAnsi"/>
          <w:lang w:val="el-GR" w:bidi="he-IL"/>
        </w:rPr>
        <w:t xml:space="preserve"> </w:t>
      </w:r>
      <w:r>
        <w:rPr>
          <w:rFonts w:ascii="Symbol" w:eastAsia="Symbol" w:hAnsi="Symbol" w:cstheme="minorHAnsi"/>
          <w:lang w:bidi="he-IL"/>
        </w:rPr>
        <w:sym w:font="Symbol" w:char="F0DE"/>
      </w:r>
      <w:r>
        <w:rPr>
          <w:rFonts w:cstheme="minorHAnsi"/>
          <w:lang w:val="el-GR" w:bidi="he-IL"/>
        </w:rPr>
        <w:t xml:space="preserve"> </w:t>
      </w:r>
      <w:r>
        <w:rPr>
          <w:rFonts w:cstheme="minorHAnsi"/>
          <w:lang w:val="el-GR"/>
        </w:rPr>
        <w:t xml:space="preserve">0,002 Μ </w:t>
      </w:r>
      <w:r>
        <w:rPr>
          <w:rFonts w:ascii="Symbol" w:eastAsia="Symbol" w:hAnsi="Symbol" w:cstheme="minorHAnsi"/>
          <w:lang w:val="el-GR"/>
        </w:rPr>
        <w:sym w:font="Symbol" w:char="F0D7"/>
      </w:r>
      <w:r>
        <w:rPr>
          <w:rFonts w:cstheme="minorHAnsi"/>
          <w:lang w:val="el-GR"/>
        </w:rPr>
        <w:t xml:space="preserve"> 170 mL = </w:t>
      </w:r>
      <w:r>
        <w:rPr>
          <w:rFonts w:cstheme="minorHAnsi"/>
          <w:lang w:bidi="he-IL"/>
        </w:rPr>
        <w:t>c</w:t>
      </w:r>
      <w:r>
        <w:rPr>
          <w:rFonts w:cstheme="minorHAnsi"/>
          <w:vertAlign w:val="subscript"/>
          <w:lang w:val="el-GR" w:bidi="he-IL"/>
        </w:rPr>
        <w:t>2</w:t>
      </w:r>
      <w:r>
        <w:rPr>
          <w:rFonts w:cstheme="minorHAnsi"/>
          <w:lang w:val="el-GR"/>
        </w:rPr>
        <w:t xml:space="preserve"> </w:t>
      </w:r>
      <w:r>
        <w:rPr>
          <w:rFonts w:ascii="Symbol" w:eastAsia="Symbol" w:hAnsi="Symbol" w:cstheme="minorHAnsi"/>
          <w:lang w:val="el-GR"/>
        </w:rPr>
        <w:sym w:font="Symbol" w:char="F0D7"/>
      </w:r>
      <w:r>
        <w:rPr>
          <w:rFonts w:cstheme="minorHAnsi"/>
          <w:lang w:val="el-GR"/>
        </w:rPr>
        <w:t xml:space="preserve"> 200 mL </w:t>
      </w:r>
      <w:r>
        <w:rPr>
          <w:rFonts w:ascii="Symbol" w:eastAsia="Symbol" w:hAnsi="Symbol" w:cstheme="minorHAnsi"/>
        </w:rPr>
        <w:sym w:font="Symbol" w:char="F0DE"/>
      </w:r>
      <w:r>
        <w:rPr>
          <w:rFonts w:cstheme="minorHAnsi"/>
          <w:lang w:val="el-GR"/>
        </w:rPr>
        <w:t xml:space="preserve"> </w:t>
      </w:r>
      <w:r>
        <w:rPr>
          <w:rFonts w:cstheme="minorHAnsi"/>
        </w:rPr>
        <w:t>c</w:t>
      </w:r>
      <w:r>
        <w:rPr>
          <w:rFonts w:cstheme="minorHAnsi"/>
          <w:vertAlign w:val="subscript"/>
          <w:lang w:val="el-GR"/>
        </w:rPr>
        <w:t xml:space="preserve">2 </w:t>
      </w:r>
      <w:r>
        <w:rPr>
          <w:rFonts w:cstheme="minorHAnsi"/>
          <w:lang w:val="el-GR"/>
        </w:rPr>
        <w:t xml:space="preserve">= 0,0017 </w:t>
      </w:r>
      <w:r>
        <w:rPr>
          <w:rFonts w:cstheme="minorHAnsi"/>
        </w:rPr>
        <w:t>M</w:t>
      </w:r>
    </w:p>
    <w:p w14:paraId="3F2941FA" w14:textId="77777777" w:rsidR="00596A9C" w:rsidRDefault="00000000">
      <w:pPr>
        <w:pStyle w:val="TrapezaThematonStyle"/>
        <w:widowControl w:val="0"/>
        <w:spacing w:line="360" w:lineRule="auto"/>
        <w:jc w:val="both"/>
        <w:rPr>
          <w:lang w:val="el-GR"/>
        </w:rPr>
      </w:pPr>
      <w:r>
        <w:rPr>
          <w:lang w:val="el-GR"/>
        </w:rPr>
        <w:t xml:space="preserve">Επομένως η νέα συγκέντρωση του αραιωμένου αναψυκτικού σε </w:t>
      </w:r>
      <w:r>
        <w:rPr>
          <w:color w:val="202122"/>
          <w:shd w:val="clear" w:color="auto" w:fill="FFFFFF"/>
          <w:lang w:val="el-GR"/>
        </w:rPr>
        <w:t>H</w:t>
      </w:r>
      <w:r>
        <w:rPr>
          <w:color w:val="202122"/>
          <w:shd w:val="clear" w:color="auto" w:fill="FFFFFF"/>
          <w:vertAlign w:val="subscript"/>
          <w:lang w:val="el-GR"/>
        </w:rPr>
        <w:t>3</w:t>
      </w:r>
      <w:r>
        <w:rPr>
          <w:color w:val="202122"/>
          <w:shd w:val="clear" w:color="auto" w:fill="FFFFFF"/>
          <w:lang w:val="el-GR"/>
        </w:rPr>
        <w:t>PO</w:t>
      </w:r>
      <w:r>
        <w:rPr>
          <w:color w:val="202122"/>
          <w:shd w:val="clear" w:color="auto" w:fill="FFFFFF"/>
          <w:vertAlign w:val="subscript"/>
          <w:lang w:val="el-GR"/>
        </w:rPr>
        <w:t xml:space="preserve">4 </w:t>
      </w:r>
      <w:r>
        <w:rPr>
          <w:lang w:val="el-GR"/>
        </w:rPr>
        <w:t xml:space="preserve">είναι 0,0017 </w:t>
      </w:r>
      <w:r>
        <w:t>M</w:t>
      </w:r>
      <w:r>
        <w:rPr>
          <w:lang w:val="el-GR"/>
        </w:rPr>
        <w:t>.</w:t>
      </w:r>
    </w:p>
    <w:p w14:paraId="2CD4E6EB" w14:textId="77777777" w:rsidR="00596A9C" w:rsidRDefault="00596A9C">
      <w:pPr>
        <w:pStyle w:val="TrapezaThematonStyle"/>
        <w:spacing w:line="360" w:lineRule="auto"/>
        <w:jc w:val="both"/>
        <w:rPr>
          <w:lang w:val="el-GR"/>
        </w:rPr>
      </w:pPr>
    </w:p>
    <w:p w14:paraId="7EAB89B4" w14:textId="77777777" w:rsidR="00596A9C" w:rsidRDefault="00596A9C">
      <w:pPr>
        <w:pStyle w:val="TrapezaThematonStyle"/>
        <w:spacing w:line="360" w:lineRule="auto"/>
        <w:jc w:val="both"/>
        <w:rPr>
          <w:lang w:val="el-GR"/>
        </w:rPr>
      </w:pPr>
    </w:p>
    <w:p w14:paraId="15CEB169" w14:textId="77777777" w:rsidR="00596A9C" w:rsidRDefault="00596A9C">
      <w:pPr>
        <w:pStyle w:val="TrapezaThematonStyle"/>
        <w:spacing w:line="360" w:lineRule="auto"/>
        <w:jc w:val="both"/>
        <w:rPr>
          <w:lang w:val="el-GR"/>
        </w:rPr>
      </w:pPr>
    </w:p>
    <w:p w14:paraId="3578B5BA" w14:textId="77777777" w:rsidR="00596A9C" w:rsidRDefault="00596A9C">
      <w:pPr>
        <w:pStyle w:val="TrapezaThematonStyle"/>
        <w:spacing w:line="360" w:lineRule="auto"/>
        <w:jc w:val="both"/>
        <w:rPr>
          <w:lang w:val="el-GR"/>
        </w:rPr>
      </w:pPr>
    </w:p>
    <w:p w14:paraId="72E07D54" w14:textId="77777777" w:rsidR="00596A9C" w:rsidRDefault="00596A9C">
      <w:pPr>
        <w:pStyle w:val="TrapezaThematonStyle"/>
        <w:spacing w:line="360" w:lineRule="auto"/>
        <w:jc w:val="both"/>
        <w:rPr>
          <w:lang w:val="el-GR"/>
        </w:rPr>
      </w:pPr>
    </w:p>
    <w:p w14:paraId="2934FAC6" w14:textId="77777777" w:rsidR="00596A9C" w:rsidRDefault="00596A9C">
      <w:pPr>
        <w:pStyle w:val="TrapezaThematonStyle"/>
        <w:spacing w:line="360" w:lineRule="auto"/>
        <w:jc w:val="both"/>
        <w:rPr>
          <w:lang w:val="el-GR"/>
        </w:rPr>
      </w:pPr>
    </w:p>
    <w:p w14:paraId="70855020" w14:textId="77777777" w:rsidR="00596A9C" w:rsidRDefault="00596A9C">
      <w:pPr>
        <w:pStyle w:val="TrapezaThematonStyle"/>
        <w:spacing w:line="360" w:lineRule="auto"/>
        <w:jc w:val="both"/>
        <w:rPr>
          <w:lang w:val="el-GR"/>
        </w:rPr>
      </w:pPr>
    </w:p>
    <w:p w14:paraId="455FBF6E" w14:textId="77777777" w:rsidR="00596A9C" w:rsidRDefault="00596A9C">
      <w:pPr>
        <w:pStyle w:val="TrapezaThematonStyle"/>
        <w:spacing w:line="360" w:lineRule="auto"/>
        <w:jc w:val="both"/>
        <w:rPr>
          <w:lang w:val="el-GR"/>
        </w:rPr>
      </w:pPr>
    </w:p>
    <w:p w14:paraId="053FB6B5" w14:textId="77777777" w:rsidR="00596A9C" w:rsidRDefault="00596A9C">
      <w:pPr>
        <w:pStyle w:val="TrapezaThematonStyle"/>
        <w:spacing w:line="360" w:lineRule="auto"/>
        <w:jc w:val="both"/>
        <w:rPr>
          <w:lang w:val="el-GR"/>
        </w:rPr>
      </w:pPr>
    </w:p>
    <w:p w14:paraId="7850E5C3" w14:textId="77777777" w:rsidR="00596A9C" w:rsidRDefault="00596A9C">
      <w:pPr>
        <w:pStyle w:val="TrapezaThematonStyle"/>
        <w:spacing w:line="360" w:lineRule="auto"/>
        <w:jc w:val="both"/>
        <w:rPr>
          <w:lang w:val="el-GR"/>
        </w:rPr>
      </w:pPr>
    </w:p>
    <w:p w14:paraId="528B69E4" w14:textId="77777777" w:rsidR="00596A9C" w:rsidRDefault="00596A9C">
      <w:pPr>
        <w:pStyle w:val="TrapezaThematonStyle"/>
        <w:spacing w:line="360" w:lineRule="auto"/>
        <w:jc w:val="both"/>
        <w:rPr>
          <w:lang w:val="el-GR"/>
        </w:rPr>
      </w:pPr>
    </w:p>
    <w:p w14:paraId="496A3A00" w14:textId="77777777" w:rsidR="00596A9C" w:rsidRDefault="00596A9C">
      <w:pPr>
        <w:pStyle w:val="TrapezaThematonStyle"/>
        <w:spacing w:line="360" w:lineRule="auto"/>
        <w:jc w:val="both"/>
        <w:rPr>
          <w:lang w:val="el-GR"/>
        </w:rPr>
      </w:pPr>
    </w:p>
    <w:p w14:paraId="0B3FFA9A" w14:textId="77777777" w:rsidR="00596A9C" w:rsidRDefault="00596A9C">
      <w:pPr>
        <w:pStyle w:val="TrapezaThematonStyle"/>
        <w:spacing w:line="360" w:lineRule="auto"/>
        <w:jc w:val="both"/>
        <w:rPr>
          <w:lang w:val="el-GR"/>
        </w:rPr>
        <w:sectPr w:rsidR="00596A9C">
          <w:type w:val="continuous"/>
          <w:pgSz w:w="11906" w:h="16838"/>
          <w:pgMar w:top="1080" w:right="1080" w:bottom="1080" w:left="1080" w:header="720" w:footer="720" w:gutter="0"/>
          <w:cols w:space="720"/>
        </w:sectPr>
      </w:pPr>
    </w:p>
    <w:p w14:paraId="307DAF4D"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13918</w:t>
      </w:r>
    </w:p>
    <w:p w14:paraId="60BAF024" w14:textId="77777777" w:rsidR="00596A9C" w:rsidRDefault="00000000">
      <w:pPr>
        <w:pStyle w:val="TrapezaThematonStyle"/>
        <w:widowControl w:val="0"/>
        <w:autoSpaceDE w:val="0"/>
        <w:autoSpaceDN w:val="0"/>
        <w:adjustRightInd w:val="0"/>
        <w:spacing w:line="360" w:lineRule="auto"/>
        <w:jc w:val="both"/>
        <w:rPr>
          <w:rFonts w:eastAsia="Times New Roman" w:cstheme="minorHAnsi"/>
          <w:u w:val="single"/>
          <w:lang w:val="el-GR"/>
        </w:rPr>
      </w:pPr>
      <w:r>
        <w:rPr>
          <w:rFonts w:eastAsia="Times New Roman" w:cstheme="minorHAnsi"/>
          <w:b/>
          <w:bCs/>
          <w:u w:val="single"/>
          <w:lang w:val="el-GR"/>
        </w:rPr>
        <w:t>Θέμα 4</w:t>
      </w:r>
      <w:r>
        <w:rPr>
          <w:rFonts w:eastAsia="Times New Roman" w:cstheme="minorHAnsi"/>
          <w:b/>
          <w:bCs/>
          <w:u w:val="single"/>
          <w:vertAlign w:val="superscript"/>
          <w:lang w:val="el-GR"/>
        </w:rPr>
        <w:t>ο</w:t>
      </w:r>
    </w:p>
    <w:p w14:paraId="7E9B86BE" w14:textId="77777777" w:rsidR="00596A9C" w:rsidRPr="006B29E3" w:rsidRDefault="00000000">
      <w:pPr>
        <w:pStyle w:val="TrapezaThematonStyle"/>
        <w:spacing w:line="360" w:lineRule="auto"/>
        <w:jc w:val="both"/>
        <w:rPr>
          <w:rFonts w:asciiTheme="minorHAnsi" w:hAnsiTheme="minorHAnsi" w:cstheme="minorHAnsi"/>
          <w:color w:val="000000"/>
          <w:lang w:val="el-GR"/>
        </w:rPr>
      </w:pPr>
      <w:r w:rsidRPr="006B29E3">
        <w:rPr>
          <w:rFonts w:asciiTheme="minorHAnsi" w:hAnsiTheme="minorHAnsi" w:cstheme="minorHAnsi"/>
          <w:color w:val="000000"/>
          <w:lang w:val="el-GR"/>
        </w:rPr>
        <w:t>Ο θειικός σίδηρος (</w:t>
      </w:r>
      <w:r>
        <w:rPr>
          <w:rFonts w:asciiTheme="minorHAnsi" w:hAnsiTheme="minorHAnsi" w:cstheme="minorHAnsi"/>
          <w:color w:val="000000"/>
        </w:rPr>
        <w:t>II</w:t>
      </w:r>
      <w:r w:rsidRPr="006B29E3">
        <w:rPr>
          <w:rFonts w:asciiTheme="minorHAnsi" w:hAnsiTheme="minorHAnsi" w:cstheme="minorHAnsi"/>
          <w:color w:val="000000"/>
          <w:lang w:val="el-GR"/>
        </w:rPr>
        <w:t>) (</w:t>
      </w:r>
      <m:oMath>
        <m:sSub>
          <m:sSubPr>
            <m:ctrlPr>
              <w:rPr>
                <w:rFonts w:ascii="Cambria Math" w:hAnsi="Cambria Math" w:cstheme="minorHAnsi"/>
                <w:color w:val="000000"/>
              </w:rPr>
            </m:ctrlPr>
          </m:sSubPr>
          <m:e>
            <m:r>
              <w:rPr>
                <w:rFonts w:ascii="Cambria Math" w:eastAsia="Cambria Math" w:hAnsi="Cambria Math" w:cstheme="minorHAnsi"/>
                <w:color w:val="000000"/>
              </w:rPr>
              <m:t>FeSO</m:t>
            </m:r>
          </m:e>
          <m:sub>
            <m:r>
              <m:rPr>
                <m:sty m:val="p"/>
              </m:rPr>
              <w:rPr>
                <w:rFonts w:ascii="Cambria Math" w:hAnsi="Cambria Math" w:cstheme="minorHAnsi"/>
                <w:color w:val="000000"/>
                <w:lang w:val="el-GR"/>
              </w:rPr>
              <m:t>4</m:t>
            </m:r>
          </m:sub>
        </m:sSub>
      </m:oMath>
      <w:r w:rsidRPr="006B29E3">
        <w:rPr>
          <w:rFonts w:asciiTheme="minorHAnsi" w:hAnsiTheme="minorHAnsi" w:cstheme="minorHAnsi"/>
          <w:color w:val="000000"/>
          <w:lang w:val="el-GR"/>
        </w:rPr>
        <w:t xml:space="preserve">) είναι μια στερεή κρυσταλλική ουσία που χρησιμοποιείται ως λίπασμα για την προστασία των φύλλων των φυτών από τη χλώρωση. Προκειμένου να χρησιμοποιηθεί το λίπασμα, πρέπει να διαλυθούν 15,2 </w:t>
      </w:r>
      <w:r>
        <w:rPr>
          <w:rFonts w:asciiTheme="minorHAnsi" w:hAnsiTheme="minorHAnsi" w:cstheme="minorHAnsi"/>
          <w:color w:val="000000"/>
        </w:rPr>
        <w:t>g</w:t>
      </w:r>
      <w:r w:rsidRPr="006B29E3">
        <w:rPr>
          <w:rFonts w:asciiTheme="minorHAnsi" w:hAnsiTheme="minorHAnsi" w:cstheme="minorHAnsi"/>
          <w:color w:val="000000"/>
          <w:lang w:val="el-GR"/>
        </w:rPr>
        <w:t xml:space="preserve"> θειικού σιδήρου (ΙΙ) σε  τελικό όγκο διαλύματος ίσο με 10 </w:t>
      </w:r>
      <w:r>
        <w:rPr>
          <w:rFonts w:asciiTheme="minorHAnsi" w:hAnsiTheme="minorHAnsi" w:cstheme="minorHAnsi"/>
          <w:color w:val="000000"/>
        </w:rPr>
        <w:t>L</w:t>
      </w:r>
      <w:r w:rsidRPr="006B29E3">
        <w:rPr>
          <w:rFonts w:asciiTheme="minorHAnsi" w:hAnsiTheme="minorHAnsi" w:cstheme="minorHAnsi"/>
          <w:color w:val="000000"/>
          <w:lang w:val="el-GR"/>
        </w:rPr>
        <w:t xml:space="preserve"> (διάλυμα Δ1).</w:t>
      </w:r>
    </w:p>
    <w:p w14:paraId="2F8D15EB" w14:textId="77777777" w:rsidR="00596A9C" w:rsidRPr="006B29E3" w:rsidRDefault="00000000">
      <w:pPr>
        <w:pStyle w:val="TrapezaThematonStyle"/>
        <w:spacing w:line="360" w:lineRule="auto"/>
        <w:ind w:firstLine="567"/>
        <w:jc w:val="both"/>
        <w:textAlignment w:val="baseline"/>
        <w:rPr>
          <w:rFonts w:asciiTheme="minorHAnsi" w:hAnsiTheme="minorHAnsi" w:cstheme="minorHAnsi"/>
          <w:color w:val="000000"/>
          <w:szCs w:val="22"/>
          <w:lang w:val="el-GR"/>
        </w:rPr>
      </w:pPr>
      <w:r w:rsidRPr="006B29E3">
        <w:rPr>
          <w:rFonts w:asciiTheme="minorHAnsi" w:hAnsiTheme="minorHAnsi" w:cstheme="minorHAnsi"/>
          <w:b/>
          <w:color w:val="000000"/>
          <w:szCs w:val="22"/>
          <w:lang w:val="el-GR"/>
        </w:rPr>
        <w:t>α)</w:t>
      </w:r>
      <w:r w:rsidRPr="006B29E3">
        <w:rPr>
          <w:rFonts w:asciiTheme="minorHAnsi" w:hAnsiTheme="minorHAnsi" w:cstheme="minorHAnsi"/>
          <w:color w:val="000000"/>
          <w:szCs w:val="22"/>
          <w:lang w:val="el-GR"/>
        </w:rPr>
        <w:t xml:space="preserve"> Να υπολογίσετε τη συγκέντρωση (</w:t>
      </w:r>
      <w:r>
        <w:rPr>
          <w:rFonts w:asciiTheme="minorHAnsi" w:hAnsiTheme="minorHAnsi" w:cstheme="minorHAnsi"/>
          <w:color w:val="000000"/>
          <w:szCs w:val="22"/>
        </w:rPr>
        <w:t>c</w:t>
      </w:r>
      <w:r w:rsidRPr="006B29E3">
        <w:rPr>
          <w:rFonts w:asciiTheme="minorHAnsi" w:hAnsiTheme="minorHAnsi" w:cstheme="minorHAnsi"/>
          <w:color w:val="000000"/>
          <w:szCs w:val="22"/>
          <w:lang w:val="el-GR"/>
        </w:rPr>
        <w:t>) του παραπάνω διαλύματος Δ1.</w:t>
      </w:r>
      <w:r w:rsidRPr="006B29E3">
        <w:rPr>
          <w:rFonts w:asciiTheme="minorHAnsi" w:hAnsiTheme="minorHAnsi" w:cstheme="minorHAnsi"/>
          <w:i/>
          <w:color w:val="000000"/>
          <w:szCs w:val="22"/>
          <w:lang w:val="el-GR"/>
        </w:rPr>
        <w:t xml:space="preserve"> (μονάδες 6)</w:t>
      </w:r>
    </w:p>
    <w:p w14:paraId="528EAB9E" w14:textId="77777777" w:rsidR="00596A9C" w:rsidRPr="006B29E3" w:rsidRDefault="00000000">
      <w:pPr>
        <w:pStyle w:val="TrapezaThematonStyle"/>
        <w:spacing w:line="360" w:lineRule="auto"/>
        <w:ind w:firstLine="567"/>
        <w:jc w:val="both"/>
        <w:textAlignment w:val="baseline"/>
        <w:rPr>
          <w:rFonts w:asciiTheme="minorHAnsi" w:hAnsiTheme="minorHAnsi" w:cstheme="minorHAnsi"/>
          <w:color w:val="000000"/>
          <w:szCs w:val="22"/>
          <w:lang w:val="el-GR"/>
        </w:rPr>
      </w:pPr>
      <w:r w:rsidRPr="006B29E3">
        <w:rPr>
          <w:rFonts w:asciiTheme="minorHAnsi" w:hAnsiTheme="minorHAnsi" w:cstheme="minorHAnsi"/>
          <w:b/>
          <w:color w:val="000000"/>
          <w:szCs w:val="22"/>
          <w:lang w:val="el-GR"/>
        </w:rPr>
        <w:t>β)</w:t>
      </w:r>
      <w:r w:rsidRPr="006B29E3">
        <w:rPr>
          <w:rFonts w:asciiTheme="minorHAnsi" w:hAnsiTheme="minorHAnsi" w:cstheme="minorHAnsi"/>
          <w:color w:val="000000"/>
          <w:szCs w:val="22"/>
          <w:lang w:val="el-GR"/>
        </w:rPr>
        <w:t xml:space="preserve"> Σε κάθε συσκευασία προϊόντος, περιέχονται 760 </w:t>
      </w:r>
      <w:r>
        <w:rPr>
          <w:rFonts w:asciiTheme="minorHAnsi" w:hAnsiTheme="minorHAnsi" w:cstheme="minorHAnsi"/>
          <w:color w:val="000000"/>
          <w:szCs w:val="22"/>
        </w:rPr>
        <w:t>g</w:t>
      </w:r>
      <w:r w:rsidRPr="006B29E3">
        <w:rPr>
          <w:rFonts w:asciiTheme="minorHAnsi" w:hAnsiTheme="minorHAnsi" w:cstheme="minorHAnsi"/>
          <w:color w:val="000000"/>
          <w:szCs w:val="22"/>
          <w:lang w:val="el-GR"/>
        </w:rPr>
        <w:t xml:space="preserve"> </w:t>
      </w:r>
      <m:oMath>
        <m:sSub>
          <m:sSubPr>
            <m:ctrlPr>
              <w:rPr>
                <w:rFonts w:ascii="Cambria Math" w:eastAsia="SimSun" w:hAnsi="Cambria Math" w:cstheme="minorHAnsi"/>
                <w:color w:val="000000"/>
                <w:kern w:val="3"/>
                <w:lang w:eastAsia="zh-CN" w:bidi="hi-IN"/>
              </w:rPr>
            </m:ctrlPr>
          </m:sSubPr>
          <m:e>
            <m:r>
              <w:rPr>
                <w:rFonts w:ascii="Cambria Math" w:eastAsia="Cambria Math" w:hAnsi="Cambria Math" w:cstheme="minorHAnsi"/>
                <w:color w:val="000000"/>
              </w:rPr>
              <m:t>FeSO</m:t>
            </m:r>
          </m:e>
          <m:sub>
            <m:r>
              <m:rPr>
                <m:sty m:val="p"/>
              </m:rPr>
              <w:rPr>
                <w:rFonts w:ascii="Cambria Math" w:hAnsi="Cambria Math" w:cstheme="minorHAnsi"/>
                <w:color w:val="000000"/>
                <w:lang w:val="el-GR"/>
              </w:rPr>
              <m:t>4</m:t>
            </m:r>
          </m:sub>
        </m:sSub>
      </m:oMath>
      <w:r w:rsidRPr="006B29E3">
        <w:rPr>
          <w:rFonts w:asciiTheme="minorHAnsi" w:hAnsiTheme="minorHAnsi" w:cstheme="minorHAnsi"/>
          <w:color w:val="000000"/>
          <w:szCs w:val="22"/>
          <w:lang w:val="el-GR"/>
        </w:rPr>
        <w:t xml:space="preserve">. Αν 0,1 </w:t>
      </w:r>
      <w:r>
        <w:rPr>
          <w:rFonts w:asciiTheme="minorHAnsi" w:hAnsiTheme="minorHAnsi" w:cstheme="minorHAnsi"/>
          <w:color w:val="000000"/>
          <w:szCs w:val="22"/>
        </w:rPr>
        <w:t>mol</w:t>
      </w:r>
      <w:r w:rsidRPr="006B29E3">
        <w:rPr>
          <w:rFonts w:asciiTheme="minorHAnsi" w:hAnsiTheme="minorHAnsi" w:cstheme="minorHAnsi"/>
          <w:color w:val="000000"/>
          <w:szCs w:val="22"/>
          <w:lang w:val="el-GR"/>
        </w:rPr>
        <w:t xml:space="preserve"> </w:t>
      </w:r>
      <m:oMath>
        <m:sSub>
          <m:sSubPr>
            <m:ctrlPr>
              <w:rPr>
                <w:rFonts w:ascii="Cambria Math" w:eastAsia="SimSun" w:hAnsi="Cambria Math" w:cstheme="minorHAnsi"/>
                <w:color w:val="000000"/>
                <w:kern w:val="3"/>
                <w:lang w:eastAsia="zh-CN" w:bidi="hi-IN"/>
              </w:rPr>
            </m:ctrlPr>
          </m:sSubPr>
          <m:e>
            <m:r>
              <w:rPr>
                <w:rFonts w:ascii="Cambria Math" w:eastAsia="Cambria Math" w:hAnsi="Cambria Math" w:cstheme="minorHAnsi"/>
                <w:color w:val="000000"/>
              </w:rPr>
              <m:t>FeSO</m:t>
            </m:r>
          </m:e>
          <m:sub>
            <m:r>
              <m:rPr>
                <m:sty m:val="p"/>
              </m:rPr>
              <w:rPr>
                <w:rFonts w:ascii="Cambria Math" w:hAnsi="Cambria Math" w:cstheme="minorHAnsi"/>
                <w:color w:val="000000"/>
                <w:lang w:val="el-GR"/>
              </w:rPr>
              <m:t>4</m:t>
            </m:r>
          </m:sub>
        </m:sSub>
      </m:oMath>
      <w:r w:rsidRPr="006B29E3">
        <w:rPr>
          <w:rFonts w:asciiTheme="minorHAnsi" w:hAnsiTheme="minorHAnsi" w:cstheme="minorHAnsi"/>
          <w:color w:val="000000"/>
          <w:szCs w:val="22"/>
          <w:lang w:val="el-GR"/>
        </w:rPr>
        <w:t xml:space="preserve"> απαιτείται για τη λίπανση ενός δέντρου, να εκτιμήσετε πόσες συσκευασίες θα χρειαστούν για τη λίπανση μίας καλλιέργειας 100 δέντρων.</w:t>
      </w:r>
      <w:r w:rsidRPr="006B29E3">
        <w:rPr>
          <w:rFonts w:asciiTheme="minorHAnsi" w:hAnsiTheme="minorHAnsi" w:cstheme="minorHAnsi"/>
          <w:i/>
          <w:color w:val="000000"/>
          <w:szCs w:val="22"/>
          <w:lang w:val="el-GR"/>
        </w:rPr>
        <w:t xml:space="preserve"> (μονάδες 7)</w:t>
      </w:r>
    </w:p>
    <w:p w14:paraId="465A9EAB" w14:textId="77777777" w:rsidR="00596A9C" w:rsidRPr="006B29E3" w:rsidRDefault="00000000">
      <w:pPr>
        <w:pStyle w:val="TrapezaThematonStyle"/>
        <w:spacing w:line="360" w:lineRule="auto"/>
        <w:ind w:firstLine="567"/>
        <w:jc w:val="both"/>
        <w:textAlignment w:val="baseline"/>
        <w:rPr>
          <w:rFonts w:asciiTheme="minorHAnsi" w:hAnsiTheme="minorHAnsi" w:cstheme="minorHAnsi"/>
          <w:i/>
          <w:color w:val="000000"/>
          <w:szCs w:val="22"/>
          <w:lang w:val="el-GR"/>
        </w:rPr>
      </w:pPr>
      <w:r w:rsidRPr="006B29E3">
        <w:rPr>
          <w:rFonts w:asciiTheme="minorHAnsi" w:hAnsiTheme="minorHAnsi" w:cstheme="minorHAnsi"/>
          <w:b/>
          <w:color w:val="000000"/>
          <w:szCs w:val="22"/>
          <w:lang w:val="el-GR"/>
        </w:rPr>
        <w:t>γ)</w:t>
      </w:r>
      <w:r w:rsidRPr="006B29E3">
        <w:rPr>
          <w:rFonts w:asciiTheme="minorHAnsi" w:hAnsiTheme="minorHAnsi" w:cstheme="minorHAnsi"/>
          <w:color w:val="000000"/>
          <w:szCs w:val="22"/>
          <w:lang w:val="el-GR"/>
        </w:rPr>
        <w:t xml:space="preserve"> Ένας καλλιεργητής προκειμένου να παρασκευάσει διάλυμα συγκέντρωσης 0,01 </w:t>
      </w:r>
      <w:r>
        <w:rPr>
          <w:rFonts w:asciiTheme="minorHAnsi" w:hAnsiTheme="minorHAnsi" w:cstheme="minorHAnsi"/>
          <w:color w:val="000000"/>
          <w:szCs w:val="22"/>
        </w:rPr>
        <w:t>M</w:t>
      </w:r>
      <w:r w:rsidRPr="006B29E3">
        <w:rPr>
          <w:rFonts w:asciiTheme="minorHAnsi" w:hAnsiTheme="minorHAnsi" w:cstheme="minorHAnsi"/>
          <w:color w:val="000000"/>
          <w:szCs w:val="22"/>
          <w:lang w:val="el-GR"/>
        </w:rPr>
        <w:t xml:space="preserve"> (</w:t>
      </w:r>
      <w:r w:rsidRPr="006B29E3">
        <w:rPr>
          <w:rFonts w:asciiTheme="minorHAnsi" w:hAnsiTheme="minorHAnsi" w:cstheme="minorHAnsi"/>
          <w:color w:val="000000"/>
          <w:lang w:val="el-GR"/>
        </w:rPr>
        <w:t>διάλυμα Δ2)</w:t>
      </w:r>
      <w:r w:rsidRPr="006B29E3">
        <w:rPr>
          <w:rFonts w:asciiTheme="minorHAnsi" w:hAnsiTheme="minorHAnsi" w:cstheme="minorHAnsi"/>
          <w:color w:val="000000"/>
          <w:szCs w:val="22"/>
          <w:lang w:val="el-GR"/>
        </w:rPr>
        <w:t xml:space="preserve">, διέλυσε το περιεχόμενο μιας συσκευασίας λιπάσματος (760 </w:t>
      </w:r>
      <w:r>
        <w:rPr>
          <w:rFonts w:asciiTheme="minorHAnsi" w:hAnsiTheme="minorHAnsi" w:cstheme="minorHAnsi"/>
          <w:color w:val="000000"/>
          <w:szCs w:val="22"/>
        </w:rPr>
        <w:t>g</w:t>
      </w:r>
      <w:r w:rsidRPr="006B29E3">
        <w:rPr>
          <w:rFonts w:asciiTheme="minorHAnsi" w:hAnsiTheme="minorHAnsi" w:cstheme="minorHAnsi"/>
          <w:color w:val="000000"/>
          <w:szCs w:val="22"/>
          <w:lang w:val="el-GR"/>
        </w:rPr>
        <w:t xml:space="preserve"> </w:t>
      </w:r>
      <m:oMath>
        <m:sSub>
          <m:sSubPr>
            <m:ctrlPr>
              <w:rPr>
                <w:rFonts w:ascii="Cambria Math" w:eastAsia="SimSun" w:hAnsi="Cambria Math" w:cstheme="minorHAnsi"/>
                <w:color w:val="000000"/>
                <w:kern w:val="3"/>
                <w:lang w:eastAsia="zh-CN" w:bidi="hi-IN"/>
              </w:rPr>
            </m:ctrlPr>
          </m:sSubPr>
          <m:e>
            <m:r>
              <w:rPr>
                <w:rFonts w:ascii="Cambria Math" w:eastAsia="Cambria Math" w:hAnsi="Cambria Math" w:cstheme="minorHAnsi"/>
                <w:color w:val="000000"/>
              </w:rPr>
              <m:t>FeSO</m:t>
            </m:r>
          </m:e>
          <m:sub>
            <m:r>
              <m:rPr>
                <m:sty m:val="p"/>
              </m:rPr>
              <w:rPr>
                <w:rFonts w:ascii="Cambria Math" w:hAnsi="Cambria Math" w:cstheme="minorHAnsi"/>
                <w:color w:val="000000"/>
                <w:lang w:val="el-GR"/>
              </w:rPr>
              <m:t>4</m:t>
            </m:r>
          </m:sub>
        </m:sSub>
      </m:oMath>
      <w:r w:rsidRPr="006B29E3">
        <w:rPr>
          <w:rFonts w:asciiTheme="minorHAnsi" w:hAnsiTheme="minorHAnsi" w:cstheme="minorHAnsi"/>
          <w:color w:val="000000"/>
          <w:szCs w:val="22"/>
          <w:lang w:val="el-GR"/>
        </w:rPr>
        <w:t xml:space="preserve">) σε μια δεξαμενή και παρασκεύασε διάλυμα όγκου 200 </w:t>
      </w:r>
      <w:r>
        <w:rPr>
          <w:rFonts w:asciiTheme="minorHAnsi" w:hAnsiTheme="minorHAnsi" w:cstheme="minorHAnsi"/>
          <w:color w:val="000000"/>
          <w:szCs w:val="22"/>
          <w:lang w:val="fr-FR"/>
        </w:rPr>
        <w:t>L</w:t>
      </w:r>
      <w:r w:rsidRPr="006B29E3">
        <w:rPr>
          <w:rFonts w:asciiTheme="minorHAnsi" w:hAnsiTheme="minorHAnsi" w:cstheme="minorHAnsi"/>
          <w:color w:val="000000"/>
          <w:szCs w:val="22"/>
          <w:lang w:val="el-GR"/>
        </w:rPr>
        <w:t xml:space="preserve">. Να εξηγήσετε κάνοντας τους κατάλληλους υπολογισμούς, αν το διάλυμα Δ2 που παρασκεύασε έχει την επιθυμητή συγκέντρωση. </w:t>
      </w:r>
      <w:r w:rsidRPr="006B29E3">
        <w:rPr>
          <w:rFonts w:asciiTheme="minorHAnsi" w:hAnsiTheme="minorHAnsi" w:cstheme="minorHAnsi"/>
          <w:i/>
          <w:color w:val="000000"/>
          <w:szCs w:val="22"/>
          <w:lang w:val="el-GR"/>
        </w:rPr>
        <w:t>(μονάδες 7)</w:t>
      </w:r>
    </w:p>
    <w:p w14:paraId="1D85F0E5" w14:textId="77777777" w:rsidR="00596A9C" w:rsidRPr="006B29E3" w:rsidRDefault="00000000">
      <w:pPr>
        <w:pStyle w:val="TrapezaThematonStyle"/>
        <w:spacing w:line="360" w:lineRule="auto"/>
        <w:ind w:firstLine="567"/>
        <w:jc w:val="both"/>
        <w:textAlignment w:val="baseline"/>
        <w:rPr>
          <w:rFonts w:asciiTheme="minorHAnsi" w:hAnsiTheme="minorHAnsi" w:cstheme="minorHAnsi"/>
          <w:i/>
          <w:color w:val="000000"/>
          <w:szCs w:val="22"/>
          <w:lang w:val="el-GR"/>
        </w:rPr>
      </w:pPr>
      <w:r w:rsidRPr="006B29E3">
        <w:rPr>
          <w:rFonts w:asciiTheme="minorHAnsi" w:hAnsiTheme="minorHAnsi" w:cstheme="minorHAnsi"/>
          <w:b/>
          <w:color w:val="000000"/>
          <w:szCs w:val="22"/>
          <w:lang w:val="el-GR"/>
        </w:rPr>
        <w:t>δ)</w:t>
      </w:r>
      <w:r w:rsidRPr="006B29E3">
        <w:rPr>
          <w:rFonts w:asciiTheme="minorHAnsi" w:hAnsiTheme="minorHAnsi" w:cstheme="minorHAnsi"/>
          <w:color w:val="000000"/>
          <w:szCs w:val="22"/>
          <w:lang w:val="el-GR"/>
        </w:rPr>
        <w:t xml:space="preserve"> Στο διάλυμα Δ2 προστέθηκαν πριν τη χρήση 300 </w:t>
      </w:r>
      <w:r>
        <w:rPr>
          <w:rFonts w:asciiTheme="minorHAnsi" w:hAnsiTheme="minorHAnsi" w:cstheme="minorHAnsi"/>
          <w:color w:val="000000"/>
          <w:szCs w:val="22"/>
          <w:lang w:val="fr-FR"/>
        </w:rPr>
        <w:t>L</w:t>
      </w:r>
      <w:r w:rsidRPr="006B29E3">
        <w:rPr>
          <w:rFonts w:asciiTheme="minorHAnsi" w:hAnsiTheme="minorHAnsi" w:cstheme="minorHAnsi"/>
          <w:color w:val="000000"/>
          <w:szCs w:val="22"/>
          <w:lang w:val="el-GR"/>
        </w:rPr>
        <w:t xml:space="preserve"> νερού. Να υπολογίσετε τη συγκέντρωση (</w:t>
      </w:r>
      <w:r>
        <w:rPr>
          <w:rFonts w:asciiTheme="minorHAnsi" w:hAnsiTheme="minorHAnsi" w:cstheme="minorHAnsi"/>
          <w:color w:val="000000"/>
          <w:szCs w:val="22"/>
        </w:rPr>
        <w:t>c</w:t>
      </w:r>
      <w:r w:rsidRPr="006B29E3">
        <w:rPr>
          <w:rFonts w:asciiTheme="minorHAnsi" w:hAnsiTheme="minorHAnsi" w:cstheme="minorHAnsi"/>
          <w:color w:val="000000"/>
          <w:szCs w:val="22"/>
          <w:lang w:val="el-GR"/>
        </w:rPr>
        <w:t>) του αραιωμένου διαλύματος Δ3.</w:t>
      </w:r>
      <w:r w:rsidRPr="006B29E3">
        <w:rPr>
          <w:rFonts w:asciiTheme="minorHAnsi" w:hAnsiTheme="minorHAnsi" w:cstheme="minorHAnsi"/>
          <w:i/>
          <w:color w:val="000000"/>
          <w:szCs w:val="22"/>
          <w:lang w:val="el-GR"/>
        </w:rPr>
        <w:t xml:space="preserve"> (μονάδες 5)</w:t>
      </w:r>
    </w:p>
    <w:p w14:paraId="367754D0" w14:textId="77777777" w:rsidR="00596A9C" w:rsidRPr="006B29E3" w:rsidRDefault="00000000">
      <w:pPr>
        <w:pStyle w:val="TrapezaThematonStyle"/>
        <w:spacing w:line="360" w:lineRule="auto"/>
        <w:ind w:firstLine="567"/>
        <w:jc w:val="both"/>
        <w:rPr>
          <w:lang w:val="el-GR"/>
        </w:rPr>
      </w:pPr>
      <w:r w:rsidRPr="006B29E3">
        <w:rPr>
          <w:rStyle w:val="normaltextrun"/>
          <w:color w:val="000000"/>
          <w:shd w:val="clear" w:color="auto" w:fill="FFFFFF"/>
          <w:lang w:val="el-GR"/>
        </w:rPr>
        <w:t>Δίνονται οι σχετικές ατομικές μάζες:</w:t>
      </w:r>
      <w:r>
        <w:rPr>
          <w:rStyle w:val="normaltextrun"/>
          <w:color w:val="000000"/>
          <w:shd w:val="clear" w:color="auto" w:fill="FFFFFF"/>
        </w:rPr>
        <w:t> </w:t>
      </w:r>
      <w:r>
        <w:rPr>
          <w:rStyle w:val="normaltextrun"/>
          <w:i/>
          <w:iCs/>
          <w:color w:val="000000"/>
          <w:shd w:val="clear" w:color="auto" w:fill="FFFFFF"/>
        </w:rPr>
        <w:t>A</w:t>
      </w:r>
      <w:r>
        <w:rPr>
          <w:rStyle w:val="normaltextrun"/>
          <w:color w:val="000000"/>
          <w:sz w:val="19"/>
          <w:szCs w:val="19"/>
          <w:shd w:val="clear" w:color="auto" w:fill="FFFFFF"/>
          <w:vertAlign w:val="subscript"/>
        </w:rPr>
        <w:t>r</w:t>
      </w:r>
      <w:r w:rsidRPr="006B29E3">
        <w:rPr>
          <w:rStyle w:val="normaltextrun"/>
          <w:color w:val="000000"/>
          <w:shd w:val="clear" w:color="auto" w:fill="FFFFFF"/>
          <w:lang w:val="el-GR"/>
        </w:rPr>
        <w:t>(</w:t>
      </w:r>
      <w:r>
        <w:rPr>
          <w:rStyle w:val="normaltextrun"/>
          <w:color w:val="000000"/>
          <w:shd w:val="clear" w:color="auto" w:fill="FFFFFF"/>
          <w:lang w:val="fr-FR"/>
        </w:rPr>
        <w:t>Fe</w:t>
      </w:r>
      <w:r w:rsidRPr="006B29E3">
        <w:rPr>
          <w:rStyle w:val="normaltextrun"/>
          <w:color w:val="000000"/>
          <w:shd w:val="clear" w:color="auto" w:fill="FFFFFF"/>
          <w:lang w:val="el-GR"/>
        </w:rPr>
        <w:t>)=56,</w:t>
      </w:r>
      <w:r w:rsidRPr="006B29E3">
        <w:rPr>
          <w:rStyle w:val="normaltextrun"/>
          <w:i/>
          <w:iCs/>
          <w:color w:val="000000"/>
          <w:shd w:val="clear" w:color="auto" w:fill="FFFFFF"/>
          <w:lang w:val="el-GR"/>
        </w:rPr>
        <w:t xml:space="preserve"> </w:t>
      </w:r>
      <w:r>
        <w:rPr>
          <w:rStyle w:val="normaltextrun"/>
          <w:i/>
          <w:iCs/>
          <w:color w:val="000000"/>
          <w:shd w:val="clear" w:color="auto" w:fill="FFFFFF"/>
        </w:rPr>
        <w:t>A</w:t>
      </w:r>
      <w:r>
        <w:rPr>
          <w:rStyle w:val="normaltextrun"/>
          <w:color w:val="000000"/>
          <w:sz w:val="19"/>
          <w:szCs w:val="19"/>
          <w:shd w:val="clear" w:color="auto" w:fill="FFFFFF"/>
          <w:vertAlign w:val="subscript"/>
        </w:rPr>
        <w:t>r</w:t>
      </w:r>
      <w:r w:rsidRPr="006B29E3">
        <w:rPr>
          <w:rStyle w:val="normaltextrun"/>
          <w:color w:val="000000"/>
          <w:shd w:val="clear" w:color="auto" w:fill="FFFFFF"/>
          <w:lang w:val="el-GR"/>
        </w:rPr>
        <w:t>(</w:t>
      </w:r>
      <w:r>
        <w:rPr>
          <w:rStyle w:val="normaltextrun"/>
          <w:color w:val="000000"/>
          <w:shd w:val="clear" w:color="auto" w:fill="FFFFFF"/>
        </w:rPr>
        <w:t>S</w:t>
      </w:r>
      <w:r w:rsidRPr="006B29E3">
        <w:rPr>
          <w:rStyle w:val="normaltextrun"/>
          <w:color w:val="000000"/>
          <w:shd w:val="clear" w:color="auto" w:fill="FFFFFF"/>
          <w:lang w:val="el-GR"/>
        </w:rPr>
        <w:t>)=32,</w:t>
      </w:r>
      <w:r w:rsidRPr="006B29E3">
        <w:rPr>
          <w:rStyle w:val="normaltextrun"/>
          <w:i/>
          <w:iCs/>
          <w:color w:val="000000"/>
          <w:shd w:val="clear" w:color="auto" w:fill="FFFFFF"/>
          <w:lang w:val="el-GR"/>
        </w:rPr>
        <w:t xml:space="preserve"> </w:t>
      </w:r>
      <w:r>
        <w:rPr>
          <w:rStyle w:val="normaltextrun"/>
          <w:i/>
          <w:iCs/>
          <w:color w:val="000000"/>
          <w:shd w:val="clear" w:color="auto" w:fill="FFFFFF"/>
        </w:rPr>
        <w:t>A</w:t>
      </w:r>
      <w:r>
        <w:rPr>
          <w:rStyle w:val="normaltextrun"/>
          <w:color w:val="000000"/>
          <w:sz w:val="19"/>
          <w:szCs w:val="19"/>
          <w:shd w:val="clear" w:color="auto" w:fill="FFFFFF"/>
          <w:vertAlign w:val="subscript"/>
        </w:rPr>
        <w:t>r</w:t>
      </w:r>
      <w:r w:rsidRPr="006B29E3">
        <w:rPr>
          <w:rStyle w:val="normaltextrun"/>
          <w:color w:val="000000"/>
          <w:shd w:val="clear" w:color="auto" w:fill="FFFFFF"/>
          <w:lang w:val="el-GR"/>
        </w:rPr>
        <w:t>(</w:t>
      </w:r>
      <w:r>
        <w:rPr>
          <w:rStyle w:val="normaltextrun"/>
          <w:color w:val="000000"/>
          <w:shd w:val="clear" w:color="auto" w:fill="FFFFFF"/>
        </w:rPr>
        <w:t>O</w:t>
      </w:r>
      <w:r w:rsidRPr="006B29E3">
        <w:rPr>
          <w:rStyle w:val="normaltextrun"/>
          <w:color w:val="000000"/>
          <w:shd w:val="clear" w:color="auto" w:fill="FFFFFF"/>
          <w:lang w:val="el-GR"/>
        </w:rPr>
        <w:t>)=16.</w:t>
      </w:r>
      <w:r>
        <w:rPr>
          <w:rStyle w:val="eop"/>
          <w:color w:val="000000"/>
          <w:shd w:val="clear" w:color="auto" w:fill="FFFFFF"/>
        </w:rPr>
        <w:t> </w:t>
      </w:r>
    </w:p>
    <w:p w14:paraId="1AFD7E51" w14:textId="77777777" w:rsidR="00596A9C" w:rsidRPr="006B29E3" w:rsidRDefault="00000000">
      <w:pPr>
        <w:pStyle w:val="TrapezaThematonStyle"/>
        <w:jc w:val="right"/>
        <w:textAlignment w:val="baseline"/>
        <w:rPr>
          <w:rStyle w:val="normaltextrun"/>
          <w:rFonts w:asciiTheme="minorHAnsi" w:hAnsiTheme="minorHAnsi" w:cstheme="minorHAnsi"/>
          <w:b/>
          <w:i/>
          <w:color w:val="000000"/>
          <w:lang w:val="el-GR"/>
        </w:rPr>
      </w:pPr>
      <w:r w:rsidRPr="006B29E3">
        <w:rPr>
          <w:rStyle w:val="normaltextrun"/>
          <w:rFonts w:asciiTheme="minorHAnsi" w:hAnsiTheme="minorHAnsi" w:cstheme="minorHAnsi"/>
          <w:b/>
          <w:i/>
          <w:color w:val="000000"/>
          <w:lang w:val="el-GR"/>
        </w:rPr>
        <w:t>Μονάδες 25</w:t>
      </w:r>
    </w:p>
    <w:p w14:paraId="09E3993C" w14:textId="77777777" w:rsidR="00596A9C" w:rsidRPr="006B29E3" w:rsidRDefault="00596A9C">
      <w:pPr>
        <w:pStyle w:val="TrapezaThematonStyle"/>
        <w:rPr>
          <w:lang w:val="el-GR"/>
        </w:rPr>
        <w:sectPr w:rsidR="00596A9C" w:rsidRPr="006B29E3">
          <w:type w:val="continuous"/>
          <w:pgSz w:w="11906" w:h="16838"/>
          <w:pgMar w:top="1080" w:right="1080" w:bottom="1080" w:left="1080" w:header="720" w:footer="720" w:gutter="0"/>
          <w:cols w:space="720"/>
        </w:sectPr>
      </w:pPr>
    </w:p>
    <w:p w14:paraId="7B7A41EC"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13918</w:t>
      </w:r>
    </w:p>
    <w:p w14:paraId="1C40049B" w14:textId="77777777" w:rsidR="00596A9C" w:rsidRPr="006B29E3" w:rsidRDefault="00000000">
      <w:pPr>
        <w:pStyle w:val="TrapezaThematonStyle"/>
        <w:spacing w:line="360" w:lineRule="auto"/>
        <w:jc w:val="both"/>
        <w:rPr>
          <w:rStyle w:val="eop"/>
          <w:color w:val="000000"/>
          <w:shd w:val="clear" w:color="auto" w:fill="FFFFFF"/>
          <w:lang w:val="el-GR"/>
        </w:rPr>
      </w:pPr>
      <w:r w:rsidRPr="006B29E3">
        <w:rPr>
          <w:rStyle w:val="normaltextrun"/>
          <w:b/>
          <w:bCs/>
          <w:color w:val="000000"/>
          <w:shd w:val="clear" w:color="auto" w:fill="FFFFFF"/>
          <w:lang w:val="el-GR"/>
        </w:rPr>
        <w:t>Ενδεικτική επίλυση</w:t>
      </w:r>
      <w:r>
        <w:rPr>
          <w:rStyle w:val="eop"/>
          <w:color w:val="000000"/>
          <w:shd w:val="clear" w:color="auto" w:fill="FFFFFF"/>
        </w:rPr>
        <w:t> </w:t>
      </w:r>
    </w:p>
    <w:p w14:paraId="5EFD6A2D" w14:textId="77777777" w:rsidR="00596A9C" w:rsidRPr="006B29E3" w:rsidRDefault="00000000">
      <w:pPr>
        <w:pStyle w:val="TrapezaThematonStyle"/>
        <w:spacing w:line="360" w:lineRule="auto"/>
        <w:ind w:firstLine="567"/>
        <w:jc w:val="both"/>
        <w:textAlignment w:val="baseline"/>
        <w:rPr>
          <w:color w:val="000000"/>
          <w:szCs w:val="22"/>
          <w:lang w:val="el-GR"/>
        </w:rPr>
      </w:pPr>
      <w:r w:rsidRPr="006B29E3">
        <w:rPr>
          <w:b/>
          <w:color w:val="000000"/>
          <w:szCs w:val="22"/>
          <w:lang w:val="el-GR"/>
        </w:rPr>
        <w:t xml:space="preserve">α) </w:t>
      </w:r>
      <w:r w:rsidRPr="006B29E3">
        <w:rPr>
          <w:lang w:val="el-GR"/>
        </w:rPr>
        <w:t>Για</w:t>
      </w:r>
      <w:r>
        <w:t> </w:t>
      </w:r>
      <w:r w:rsidRPr="006B29E3">
        <w:rPr>
          <w:lang w:val="el-GR"/>
        </w:rPr>
        <w:t>το</w:t>
      </w:r>
      <w:r>
        <w:t> </w:t>
      </w:r>
      <m:oMath>
        <m:sSub>
          <m:sSubPr>
            <m:ctrlPr>
              <w:rPr>
                <w:rFonts w:ascii="Cambria Math" w:hAnsi="Cambria Math" w:cstheme="minorHAnsi"/>
                <w:color w:val="000000"/>
              </w:rPr>
            </m:ctrlPr>
          </m:sSubPr>
          <m:e>
            <m:r>
              <w:rPr>
                <w:rFonts w:ascii="Cambria Math" w:eastAsia="Cambria Math" w:hAnsi="Cambria Math" w:cstheme="minorHAnsi"/>
                <w:color w:val="000000"/>
              </w:rPr>
              <m:t>FeSO</m:t>
            </m:r>
          </m:e>
          <m:sub>
            <m:r>
              <m:rPr>
                <m:sty m:val="p"/>
              </m:rPr>
              <w:rPr>
                <w:rFonts w:ascii="Cambria Math" w:hAnsi="Cambria Math" w:cstheme="minorHAnsi"/>
                <w:color w:val="000000"/>
                <w:lang w:val="el-GR"/>
              </w:rPr>
              <m:t>4</m:t>
            </m:r>
          </m:sub>
        </m:sSub>
      </m:oMath>
      <w:r w:rsidRPr="006B29E3">
        <w:rPr>
          <w:rStyle w:val="normaltextrun"/>
          <w:color w:val="000000"/>
          <w:lang w:val="el-GR"/>
        </w:rPr>
        <w:t xml:space="preserve"> ισχύει</w:t>
      </w:r>
      <w:r w:rsidRPr="006B29E3">
        <w:rPr>
          <w:lang w:val="el-GR"/>
        </w:rPr>
        <w:t>:</w:t>
      </w:r>
      <w:r>
        <w:t> </w:t>
      </w:r>
      <w:r>
        <w:rPr>
          <w:i/>
          <w:iCs/>
        </w:rPr>
        <w:t>M</w:t>
      </w:r>
      <w:r>
        <w:rPr>
          <w:sz w:val="19"/>
          <w:szCs w:val="19"/>
          <w:vertAlign w:val="subscript"/>
        </w:rPr>
        <w:t>r</w:t>
      </w:r>
      <w:r>
        <w:t> </w:t>
      </w:r>
      <w:r w:rsidRPr="006B29E3">
        <w:rPr>
          <w:lang w:val="el-GR"/>
        </w:rPr>
        <w:t>=</w:t>
      </w:r>
      <w:r>
        <w:t> </w:t>
      </w:r>
      <w:r>
        <w:rPr>
          <w:i/>
          <w:iCs/>
        </w:rPr>
        <w:t>A</w:t>
      </w:r>
      <w:r>
        <w:rPr>
          <w:sz w:val="19"/>
          <w:szCs w:val="19"/>
          <w:vertAlign w:val="subscript"/>
        </w:rPr>
        <w:t>r</w:t>
      </w:r>
      <w:r w:rsidRPr="006B29E3">
        <w:rPr>
          <w:lang w:val="el-GR"/>
        </w:rPr>
        <w:t>(</w:t>
      </w:r>
      <w:r>
        <w:t>Fe</w:t>
      </w:r>
      <w:r w:rsidRPr="006B29E3">
        <w:rPr>
          <w:lang w:val="el-GR"/>
        </w:rPr>
        <w:t>) +</w:t>
      </w:r>
      <w:r>
        <w:t> </w:t>
      </w:r>
      <w:r>
        <w:rPr>
          <w:i/>
          <w:iCs/>
        </w:rPr>
        <w:t>A</w:t>
      </w:r>
      <w:r>
        <w:rPr>
          <w:sz w:val="19"/>
          <w:szCs w:val="19"/>
          <w:vertAlign w:val="subscript"/>
        </w:rPr>
        <w:t>r</w:t>
      </w:r>
      <w:r w:rsidRPr="006B29E3">
        <w:rPr>
          <w:lang w:val="el-GR"/>
        </w:rPr>
        <w:t>(</w:t>
      </w:r>
      <w:r>
        <w:t>S</w:t>
      </w:r>
      <w:r w:rsidRPr="006B29E3">
        <w:rPr>
          <w:lang w:val="el-GR"/>
        </w:rPr>
        <w:t>) +</w:t>
      </w:r>
      <w:r>
        <w:t> </w:t>
      </w:r>
      <w:r w:rsidRPr="006B29E3">
        <w:rPr>
          <w:lang w:val="el-GR"/>
        </w:rPr>
        <w:t>4·</w:t>
      </w:r>
      <w:r>
        <w:rPr>
          <w:i/>
          <w:iCs/>
        </w:rPr>
        <w:t>A</w:t>
      </w:r>
      <w:r>
        <w:rPr>
          <w:sz w:val="19"/>
          <w:szCs w:val="19"/>
          <w:vertAlign w:val="subscript"/>
        </w:rPr>
        <w:t>r</w:t>
      </w:r>
      <w:r w:rsidRPr="006B29E3">
        <w:rPr>
          <w:lang w:val="el-GR"/>
        </w:rPr>
        <w:t>(</w:t>
      </w:r>
      <w:r>
        <w:t>O</w:t>
      </w:r>
      <w:r w:rsidRPr="006B29E3">
        <w:rPr>
          <w:lang w:val="el-GR"/>
        </w:rPr>
        <w:t>) = 56 + 32 + 4·16 = 152</w:t>
      </w:r>
      <w:r w:rsidRPr="006B29E3">
        <w:rPr>
          <w:color w:val="000000"/>
          <w:szCs w:val="22"/>
          <w:lang w:val="el-GR"/>
        </w:rPr>
        <w:t xml:space="preserve"> </w:t>
      </w:r>
    </w:p>
    <w:p w14:paraId="3ADF1F35" w14:textId="77777777" w:rsidR="00596A9C" w:rsidRDefault="00000000">
      <w:pPr>
        <w:pStyle w:val="TrapezaThematonStyle"/>
        <w:spacing w:line="360" w:lineRule="auto"/>
        <w:jc w:val="both"/>
        <w:textAlignment w:val="baseline"/>
        <w:rPr>
          <w:rStyle w:val="normaltextrun"/>
          <w:color w:val="000000"/>
        </w:rPr>
      </w:pPr>
      <w:r>
        <w:rPr>
          <w:rStyle w:val="normaltextrun"/>
          <w:color w:val="000000"/>
        </w:rPr>
        <w:t>Άρα:</w:t>
      </w:r>
    </w:p>
    <w:p w14:paraId="1CBD0C72" w14:textId="77777777" w:rsidR="00596A9C" w:rsidRDefault="00000000">
      <w:pPr>
        <w:pStyle w:val="TrapezaThematonStyle"/>
        <w:spacing w:line="360" w:lineRule="auto"/>
        <w:ind w:firstLine="567"/>
        <w:jc w:val="both"/>
        <w:textAlignment w:val="baseline"/>
        <w:rPr>
          <w:rStyle w:val="normaltextrun"/>
          <w:rFonts w:asciiTheme="minorHAnsi" w:hAnsiTheme="minorHAnsi" w:cstheme="minorHAnsi"/>
          <w:color w:val="000000"/>
        </w:rPr>
      </w:pPr>
      <m:oMathPara>
        <m:oMath>
          <m:r>
            <w:rPr>
              <w:rStyle w:val="normaltextrun"/>
              <w:rFonts w:ascii="Cambria Math" w:eastAsia="Cambria Math" w:hAnsi="Cambria Math" w:cstheme="minorHAnsi"/>
              <w:color w:val="000000"/>
            </w:rPr>
            <m:t>n=</m:t>
          </m:r>
          <m:f>
            <m:fPr>
              <m:ctrlPr>
                <w:rPr>
                  <w:rStyle w:val="normaltextrun"/>
                  <w:rFonts w:ascii="Cambria Math" w:hAnsi="Cambria Math" w:cstheme="minorHAnsi"/>
                  <w:i/>
                  <w:color w:val="000000"/>
                </w:rPr>
              </m:ctrlPr>
            </m:fPr>
            <m:num>
              <m:r>
                <w:rPr>
                  <w:rStyle w:val="normaltextrun"/>
                  <w:rFonts w:ascii="Cambria Math" w:eastAsia="Cambria Math" w:hAnsi="Cambria Math" w:cstheme="minorHAnsi"/>
                  <w:color w:val="000000"/>
                </w:rPr>
                <m:t>m</m:t>
              </m:r>
            </m:num>
            <m:den>
              <m:sSub>
                <m:sSubPr>
                  <m:ctrlPr>
                    <w:rPr>
                      <w:rStyle w:val="normaltextrun"/>
                      <w:rFonts w:ascii="Cambria Math" w:hAnsi="Cambria Math" w:cstheme="minorHAnsi"/>
                      <w:i/>
                      <w:color w:val="000000"/>
                    </w:rPr>
                  </m:ctrlPr>
                </m:sSubPr>
                <m:e>
                  <m:r>
                    <w:rPr>
                      <w:rStyle w:val="normaltextrun"/>
                      <w:rFonts w:ascii="Cambria Math" w:eastAsia="Cambria Math" w:hAnsi="Cambria Math" w:cstheme="minorHAnsi"/>
                      <w:color w:val="000000"/>
                    </w:rPr>
                    <m:t>M</m:t>
                  </m:r>
                </m:e>
                <m:sub>
                  <m:r>
                    <m:rPr>
                      <m:sty m:val="p"/>
                    </m:rPr>
                    <w:rPr>
                      <w:rStyle w:val="normaltextrun"/>
                      <w:rFonts w:ascii="Cambria Math" w:hAnsi="Cambria Math" w:cstheme="minorHAnsi"/>
                      <w:color w:val="000000"/>
                    </w:rPr>
                    <m:t>r</m:t>
                  </m:r>
                </m:sub>
              </m:sSub>
            </m:den>
          </m:f>
          <m:r>
            <w:rPr>
              <w:rStyle w:val="normaltextrun"/>
              <w:rFonts w:ascii="Cambria Math" w:eastAsia="Cambria Math" w:hAnsi="Cambria Math" w:cstheme="minorHAnsi"/>
              <w:color w:val="000000"/>
            </w:rPr>
            <m:t>=</m:t>
          </m:r>
          <m:f>
            <m:fPr>
              <m:ctrlPr>
                <w:rPr>
                  <w:rStyle w:val="normaltextrun"/>
                  <w:rFonts w:ascii="Cambria Math" w:hAnsi="Cambria Math" w:cstheme="minorHAnsi"/>
                  <w:i/>
                  <w:color w:val="000000"/>
                </w:rPr>
              </m:ctrlPr>
            </m:fPr>
            <m:num>
              <m:r>
                <w:rPr>
                  <w:rStyle w:val="normaltextrun"/>
                  <w:rFonts w:ascii="Cambria Math" w:eastAsia="Cambria Math" w:hAnsi="Cambria Math" w:cstheme="minorHAnsi"/>
                  <w:color w:val="000000"/>
                </w:rPr>
                <m:t xml:space="preserve">15,2 </m:t>
              </m:r>
            </m:num>
            <m:den>
              <m:r>
                <w:rPr>
                  <w:rStyle w:val="normaltextrun"/>
                  <w:rFonts w:ascii="Cambria Math" w:eastAsia="Cambria Math" w:hAnsi="Cambria Math" w:cstheme="minorHAnsi"/>
                  <w:color w:val="000000"/>
                </w:rPr>
                <m:t xml:space="preserve">152 </m:t>
              </m:r>
            </m:den>
          </m:f>
          <m:r>
            <w:rPr>
              <w:rStyle w:val="normaltextrun"/>
              <w:rFonts w:ascii="Cambria Math" w:eastAsia="Cambria Math" w:hAnsi="Cambria Math" w:cstheme="minorHAnsi"/>
              <w:color w:val="000000"/>
            </w:rPr>
            <m:t>mol=0,1 mol</m:t>
          </m:r>
        </m:oMath>
      </m:oMathPara>
    </w:p>
    <w:p w14:paraId="1B93433D" w14:textId="77777777" w:rsidR="00596A9C" w:rsidRPr="006B29E3" w:rsidRDefault="00000000">
      <w:pPr>
        <w:pStyle w:val="TrapezaThematonStyle"/>
        <w:spacing w:line="360" w:lineRule="auto"/>
        <w:jc w:val="both"/>
        <w:textAlignment w:val="baseline"/>
        <w:rPr>
          <w:rStyle w:val="normaltextrun"/>
          <w:rFonts w:asciiTheme="minorHAnsi" w:hAnsiTheme="minorHAnsi" w:cstheme="minorHAnsi"/>
          <w:color w:val="000000"/>
          <w:lang w:val="el-GR"/>
        </w:rPr>
      </w:pPr>
      <w:r w:rsidRPr="006B29E3">
        <w:rPr>
          <w:rStyle w:val="normaltextrun"/>
          <w:rFonts w:asciiTheme="minorHAnsi" w:hAnsiTheme="minorHAnsi" w:cstheme="minorHAnsi"/>
          <w:color w:val="000000"/>
          <w:lang w:val="el-GR"/>
        </w:rPr>
        <w:t>Η συγκέντρωση του διαλύματος Δ1 θα είναι:</w:t>
      </w:r>
    </w:p>
    <w:p w14:paraId="7B873C1F" w14:textId="77777777" w:rsidR="00596A9C" w:rsidRDefault="00000000">
      <w:pPr>
        <w:pStyle w:val="TrapezaThematonStyle"/>
        <w:spacing w:line="360" w:lineRule="auto"/>
        <w:ind w:firstLine="567"/>
        <w:jc w:val="both"/>
        <w:textAlignment w:val="baseline"/>
        <w:rPr>
          <w:rStyle w:val="normaltextrun"/>
          <w:rFonts w:asciiTheme="minorHAnsi" w:hAnsiTheme="minorHAnsi" w:cstheme="minorHAnsi"/>
          <w:color w:val="000000"/>
        </w:rPr>
      </w:pPr>
      <m:oMathPara>
        <m:oMath>
          <m:r>
            <w:rPr>
              <w:rStyle w:val="normaltextrun"/>
              <w:rFonts w:ascii="Cambria Math" w:eastAsia="Cambria Math" w:hAnsi="Cambria Math" w:cstheme="minorHAnsi"/>
              <w:color w:val="000000"/>
              <w:lang w:val="fr-FR"/>
            </w:rPr>
            <m:t>c</m:t>
          </m:r>
          <m:r>
            <w:rPr>
              <w:rStyle w:val="normaltextrun"/>
              <w:rFonts w:ascii="Cambria Math" w:eastAsia="Cambria Math" w:hAnsi="Cambria Math" w:cstheme="minorHAnsi"/>
              <w:color w:val="000000"/>
            </w:rPr>
            <m:t>=</m:t>
          </m:r>
          <m:f>
            <m:fPr>
              <m:ctrlPr>
                <w:rPr>
                  <w:rStyle w:val="normaltextrun"/>
                  <w:rFonts w:ascii="Cambria Math" w:hAnsi="Cambria Math" w:cstheme="minorHAnsi"/>
                  <w:i/>
                  <w:color w:val="000000"/>
                </w:rPr>
              </m:ctrlPr>
            </m:fPr>
            <m:num>
              <m:r>
                <w:rPr>
                  <w:rStyle w:val="normaltextrun"/>
                  <w:rFonts w:ascii="Cambria Math" w:eastAsia="Cambria Math" w:hAnsi="Cambria Math" w:cstheme="minorHAnsi"/>
                  <w:color w:val="000000"/>
                </w:rPr>
                <m:t>n</m:t>
              </m:r>
            </m:num>
            <m:den>
              <m:r>
                <w:rPr>
                  <w:rStyle w:val="normaltextrun"/>
                  <w:rFonts w:ascii="Cambria Math" w:eastAsia="Cambria Math" w:hAnsi="Cambria Math" w:cstheme="minorHAnsi"/>
                  <w:color w:val="000000"/>
                </w:rPr>
                <m:t>V</m:t>
              </m:r>
            </m:den>
          </m:f>
          <m:r>
            <w:rPr>
              <w:rStyle w:val="normaltextrun"/>
              <w:rFonts w:ascii="Cambria Math" w:eastAsia="Cambria Math" w:hAnsi="Cambria Math" w:cstheme="minorHAnsi"/>
              <w:color w:val="000000"/>
            </w:rPr>
            <m:t>=</m:t>
          </m:r>
          <m:f>
            <m:fPr>
              <m:ctrlPr>
                <w:rPr>
                  <w:rStyle w:val="normaltextrun"/>
                  <w:rFonts w:ascii="Cambria Math" w:hAnsi="Cambria Math" w:cstheme="minorHAnsi"/>
                  <w:i/>
                  <w:color w:val="000000"/>
                </w:rPr>
              </m:ctrlPr>
            </m:fPr>
            <m:num>
              <m:r>
                <w:rPr>
                  <w:rStyle w:val="normaltextrun"/>
                  <w:rFonts w:ascii="Cambria Math" w:eastAsia="Cambria Math" w:hAnsi="Cambria Math" w:cstheme="minorHAnsi"/>
                  <w:color w:val="000000"/>
                </w:rPr>
                <m:t>0,1 mol</m:t>
              </m:r>
            </m:num>
            <m:den>
              <m:r>
                <w:rPr>
                  <w:rStyle w:val="normaltextrun"/>
                  <w:rFonts w:ascii="Cambria Math" w:eastAsia="Cambria Math" w:hAnsi="Cambria Math" w:cstheme="minorHAnsi"/>
                  <w:color w:val="000000"/>
                </w:rPr>
                <m:t>10 L</m:t>
              </m:r>
            </m:den>
          </m:f>
          <m:r>
            <w:rPr>
              <w:rStyle w:val="normaltextrun"/>
              <w:rFonts w:ascii="Cambria Math" w:eastAsia="Cambria Math" w:hAnsi="Cambria Math" w:cstheme="minorHAnsi"/>
              <w:color w:val="000000"/>
            </w:rPr>
            <m:t xml:space="preserve">=0,01 </m:t>
          </m:r>
          <m:f>
            <m:fPr>
              <m:ctrlPr>
                <w:rPr>
                  <w:rStyle w:val="normaltextrun"/>
                  <w:rFonts w:ascii="Cambria Math" w:hAnsi="Cambria Math" w:cstheme="minorHAnsi"/>
                  <w:color w:val="000000"/>
                </w:rPr>
              </m:ctrlPr>
            </m:fPr>
            <m:num>
              <m:r>
                <w:rPr>
                  <w:rStyle w:val="normaltextrun"/>
                  <w:rFonts w:ascii="Cambria Math" w:eastAsia="Cambria Math" w:hAnsi="Cambria Math" w:cstheme="minorHAnsi"/>
                  <w:color w:val="000000"/>
                </w:rPr>
                <m:t>mol</m:t>
              </m:r>
            </m:num>
            <m:den>
              <m:r>
                <w:rPr>
                  <w:rStyle w:val="normaltextrun"/>
                  <w:rFonts w:ascii="Cambria Math" w:eastAsia="Cambria Math" w:hAnsi="Cambria Math" w:cstheme="minorHAnsi"/>
                  <w:color w:val="000000"/>
                </w:rPr>
                <m:t>L</m:t>
              </m:r>
            </m:den>
          </m:f>
          <m:r>
            <w:rPr>
              <w:rStyle w:val="normaltextrun"/>
              <w:rFonts w:ascii="Cambria Math" w:eastAsia="Cambria Math" w:hAnsi="Cambria Math" w:cstheme="minorHAnsi"/>
              <w:color w:val="000000"/>
            </w:rPr>
            <m:t xml:space="preserve"> ή </m:t>
          </m:r>
          <m:r>
            <w:rPr>
              <w:rStyle w:val="normaltextrun"/>
              <w:rFonts w:ascii="Cambria Math" w:eastAsia="Cambria Math" w:hAnsi="Cambria Math" w:cstheme="minorHAnsi"/>
              <w:color w:val="000000"/>
              <w:lang w:val="fr-FR"/>
            </w:rPr>
            <m:t xml:space="preserve">c=0,01 </m:t>
          </m:r>
          <m:r>
            <w:rPr>
              <w:rStyle w:val="normaltextrun"/>
              <w:rFonts w:ascii="Cambria Math" w:eastAsia="Cambria Math" w:hAnsi="Cambria Math" w:cstheme="minorHAnsi"/>
              <w:color w:val="000000"/>
            </w:rPr>
            <m:t>M</m:t>
          </m:r>
        </m:oMath>
      </m:oMathPara>
    </w:p>
    <w:p w14:paraId="0E1A5D9D" w14:textId="77777777" w:rsidR="00596A9C" w:rsidRPr="006B29E3" w:rsidRDefault="00000000">
      <w:pPr>
        <w:pStyle w:val="TrapezaThematonStyle"/>
        <w:spacing w:line="360" w:lineRule="auto"/>
        <w:ind w:left="555"/>
        <w:textAlignment w:val="baseline"/>
        <w:rPr>
          <w:rFonts w:ascii="Segoe UI" w:hAnsi="Segoe UI" w:cs="Segoe UI"/>
          <w:sz w:val="18"/>
          <w:szCs w:val="18"/>
          <w:lang w:val="el-GR"/>
        </w:rPr>
      </w:pPr>
      <w:r w:rsidRPr="006B29E3">
        <w:rPr>
          <w:rStyle w:val="normaltextrun"/>
          <w:rFonts w:asciiTheme="minorHAnsi" w:hAnsiTheme="minorHAnsi" w:cstheme="minorHAnsi"/>
          <w:b/>
          <w:color w:val="000000"/>
          <w:lang w:val="el-GR"/>
        </w:rPr>
        <w:lastRenderedPageBreak/>
        <w:t>β)</w:t>
      </w:r>
      <w:r w:rsidRPr="006B29E3">
        <w:rPr>
          <w:rStyle w:val="normaltextrun"/>
          <w:rFonts w:asciiTheme="minorHAnsi" w:hAnsiTheme="minorHAnsi" w:cstheme="minorHAnsi"/>
          <w:color w:val="000000"/>
          <w:lang w:val="el-GR"/>
        </w:rPr>
        <w:t xml:space="preserve"> Για τα </w:t>
      </w:r>
      <w:r>
        <w:rPr>
          <w:rStyle w:val="normaltextrun"/>
          <w:rFonts w:asciiTheme="minorHAnsi" w:hAnsiTheme="minorHAnsi" w:cstheme="minorHAnsi"/>
          <w:color w:val="000000"/>
        </w:rPr>
        <w:t>mol</w:t>
      </w:r>
      <w:r w:rsidRPr="006B29E3">
        <w:rPr>
          <w:rStyle w:val="normaltextrun"/>
          <w:rFonts w:asciiTheme="minorHAnsi" w:hAnsiTheme="minorHAnsi" w:cstheme="minorHAnsi"/>
          <w:color w:val="000000"/>
          <w:lang w:val="el-GR"/>
        </w:rPr>
        <w:t xml:space="preserve"> </w:t>
      </w:r>
      <m:oMath>
        <m:sSub>
          <m:sSubPr>
            <m:ctrlPr>
              <w:rPr>
                <w:rFonts w:ascii="Cambria Math" w:hAnsi="Cambria Math" w:cstheme="minorHAnsi"/>
                <w:color w:val="000000"/>
              </w:rPr>
            </m:ctrlPr>
          </m:sSubPr>
          <m:e>
            <m:r>
              <w:rPr>
                <w:rFonts w:ascii="Cambria Math" w:eastAsia="Cambria Math" w:hAnsi="Cambria Math" w:cstheme="minorHAnsi"/>
                <w:color w:val="000000"/>
              </w:rPr>
              <m:t>FeSO</m:t>
            </m:r>
          </m:e>
          <m:sub>
            <m:r>
              <m:rPr>
                <m:sty m:val="p"/>
              </m:rPr>
              <w:rPr>
                <w:rFonts w:ascii="Cambria Math" w:hAnsi="Cambria Math" w:cstheme="minorHAnsi"/>
                <w:color w:val="000000"/>
                <w:lang w:val="el-GR"/>
              </w:rPr>
              <m:t>4</m:t>
            </m:r>
          </m:sub>
        </m:sSub>
      </m:oMath>
      <w:r w:rsidRPr="006B29E3">
        <w:rPr>
          <w:rFonts w:asciiTheme="minorHAnsi" w:hAnsiTheme="minorHAnsi" w:cstheme="minorHAnsi"/>
          <w:color w:val="000000"/>
          <w:lang w:val="el-GR"/>
        </w:rPr>
        <w:t xml:space="preserve"> σε κάθε συσκευασία, θα είναι: </w:t>
      </w:r>
    </w:p>
    <w:p w14:paraId="2485F653" w14:textId="77777777" w:rsidR="00596A9C" w:rsidRDefault="00000000">
      <w:pPr>
        <w:pStyle w:val="TrapezaThematonStyle"/>
        <w:spacing w:line="360" w:lineRule="auto"/>
        <w:ind w:firstLine="851"/>
        <w:jc w:val="both"/>
        <w:textAlignment w:val="baseline"/>
        <w:rPr>
          <w:color w:val="000000"/>
          <w:szCs w:val="22"/>
        </w:rPr>
      </w:pPr>
      <m:oMathPara>
        <m:oMath>
          <m:r>
            <w:rPr>
              <w:rStyle w:val="normaltextrun"/>
              <w:rFonts w:ascii="Cambria Math" w:eastAsia="Cambria Math" w:hAnsi="Cambria Math" w:cstheme="minorHAnsi"/>
              <w:color w:val="000000"/>
            </w:rPr>
            <m:t>n=</m:t>
          </m:r>
          <m:f>
            <m:fPr>
              <m:ctrlPr>
                <w:rPr>
                  <w:rStyle w:val="normaltextrun"/>
                  <w:rFonts w:ascii="Cambria Math" w:hAnsi="Cambria Math" w:cstheme="minorHAnsi"/>
                  <w:i/>
                  <w:color w:val="000000"/>
                </w:rPr>
              </m:ctrlPr>
            </m:fPr>
            <m:num>
              <m:r>
                <w:rPr>
                  <w:rStyle w:val="normaltextrun"/>
                  <w:rFonts w:ascii="Cambria Math" w:eastAsia="Cambria Math" w:hAnsi="Cambria Math" w:cstheme="minorHAnsi"/>
                  <w:color w:val="000000"/>
                </w:rPr>
                <m:t>m</m:t>
              </m:r>
            </m:num>
            <m:den>
              <m:sSub>
                <m:sSubPr>
                  <m:ctrlPr>
                    <w:rPr>
                      <w:rStyle w:val="normaltextrun"/>
                      <w:rFonts w:ascii="Cambria Math" w:hAnsi="Cambria Math" w:cstheme="minorHAnsi"/>
                      <w:i/>
                      <w:color w:val="000000"/>
                    </w:rPr>
                  </m:ctrlPr>
                </m:sSubPr>
                <m:e>
                  <m:r>
                    <w:rPr>
                      <w:rStyle w:val="normaltextrun"/>
                      <w:rFonts w:ascii="Cambria Math" w:eastAsia="Cambria Math" w:hAnsi="Cambria Math" w:cstheme="minorHAnsi"/>
                      <w:color w:val="000000"/>
                    </w:rPr>
                    <m:t>M</m:t>
                  </m:r>
                </m:e>
                <m:sub>
                  <m:r>
                    <m:rPr>
                      <m:sty m:val="p"/>
                    </m:rPr>
                    <w:rPr>
                      <w:rStyle w:val="normaltextrun"/>
                      <w:rFonts w:ascii="Cambria Math" w:hAnsi="Cambria Math" w:cstheme="minorHAnsi"/>
                      <w:color w:val="000000"/>
                    </w:rPr>
                    <m:t>r</m:t>
                  </m:r>
                </m:sub>
              </m:sSub>
            </m:den>
          </m:f>
          <m:r>
            <w:rPr>
              <w:rStyle w:val="normaltextrun"/>
              <w:rFonts w:ascii="Cambria Math" w:eastAsia="Cambria Math" w:hAnsi="Cambria Math" w:cstheme="minorHAnsi"/>
              <w:color w:val="000000"/>
            </w:rPr>
            <m:t>=</m:t>
          </m:r>
          <m:f>
            <m:fPr>
              <m:ctrlPr>
                <w:rPr>
                  <w:rStyle w:val="normaltextrun"/>
                  <w:rFonts w:ascii="Cambria Math" w:hAnsi="Cambria Math" w:cstheme="minorHAnsi"/>
                  <w:i/>
                  <w:color w:val="000000"/>
                </w:rPr>
              </m:ctrlPr>
            </m:fPr>
            <m:num>
              <m:r>
                <w:rPr>
                  <w:rStyle w:val="normaltextrun"/>
                  <w:rFonts w:ascii="Cambria Math" w:eastAsia="Cambria Math" w:hAnsi="Cambria Math" w:cstheme="minorHAnsi"/>
                  <w:color w:val="000000"/>
                </w:rPr>
                <m:t xml:space="preserve">760 </m:t>
              </m:r>
            </m:num>
            <m:den>
              <m:r>
                <w:rPr>
                  <w:rStyle w:val="normaltextrun"/>
                  <w:rFonts w:ascii="Cambria Math" w:eastAsia="Cambria Math" w:hAnsi="Cambria Math" w:cstheme="minorHAnsi"/>
                  <w:color w:val="000000"/>
                </w:rPr>
                <m:t xml:space="preserve">152 </m:t>
              </m:r>
            </m:den>
          </m:f>
          <m:r>
            <w:rPr>
              <w:rStyle w:val="normaltextrun"/>
              <w:rFonts w:ascii="Cambria Math" w:eastAsia="Cambria Math" w:hAnsi="Cambria Math" w:cstheme="minorHAnsi"/>
              <w:color w:val="000000"/>
            </w:rPr>
            <m:t>mol=5 mol</m:t>
          </m:r>
        </m:oMath>
      </m:oMathPara>
    </w:p>
    <w:p w14:paraId="4247A106" w14:textId="77777777" w:rsidR="00596A9C" w:rsidRPr="006B29E3" w:rsidRDefault="00000000">
      <w:pPr>
        <w:pStyle w:val="TrapezaThematonStyle"/>
        <w:spacing w:line="360" w:lineRule="auto"/>
        <w:jc w:val="both"/>
        <w:textAlignment w:val="baseline"/>
        <w:rPr>
          <w:color w:val="000000"/>
          <w:szCs w:val="22"/>
          <w:lang w:val="el-GR"/>
        </w:rPr>
      </w:pPr>
      <w:r w:rsidRPr="006B29E3">
        <w:rPr>
          <w:color w:val="000000"/>
          <w:szCs w:val="22"/>
          <w:lang w:val="el-GR"/>
        </w:rPr>
        <w:t>Επομένως ισχύει:</w:t>
      </w:r>
    </w:p>
    <w:p w14:paraId="50F938F9" w14:textId="77777777" w:rsidR="00596A9C" w:rsidRPr="006B29E3" w:rsidRDefault="00000000">
      <w:pPr>
        <w:pStyle w:val="TrapezaThematonStyle"/>
        <w:spacing w:line="360" w:lineRule="auto"/>
        <w:ind w:firstLine="851"/>
        <w:jc w:val="both"/>
        <w:textAlignment w:val="baseline"/>
        <w:rPr>
          <w:rStyle w:val="normaltextrun"/>
          <w:color w:val="000000"/>
          <w:lang w:val="el-GR"/>
        </w:rPr>
      </w:pPr>
      <w:r w:rsidRPr="006B29E3">
        <w:rPr>
          <w:color w:val="000000"/>
          <w:szCs w:val="22"/>
          <w:lang w:val="el-GR"/>
        </w:rPr>
        <w:t xml:space="preserve">1 δέντρο απαιτεί για να λιπανθεί 0,1 </w:t>
      </w:r>
      <w:r>
        <w:rPr>
          <w:color w:val="000000"/>
          <w:szCs w:val="22"/>
          <w:lang w:val="fr-FR"/>
        </w:rPr>
        <w:t>mol</w:t>
      </w:r>
      <w:r w:rsidRPr="006B29E3">
        <w:rPr>
          <w:color w:val="000000"/>
          <w:szCs w:val="22"/>
          <w:lang w:val="el-GR"/>
        </w:rPr>
        <w:t xml:space="preserve"> </w:t>
      </w:r>
      <m:oMath>
        <m:sSub>
          <m:sSubPr>
            <m:ctrlPr>
              <w:rPr>
                <w:rFonts w:ascii="Cambria Math" w:hAnsi="Cambria Math" w:cstheme="minorHAnsi"/>
                <w:color w:val="000000"/>
              </w:rPr>
            </m:ctrlPr>
          </m:sSubPr>
          <m:e>
            <m:r>
              <w:rPr>
                <w:rFonts w:ascii="Cambria Math" w:eastAsia="Cambria Math" w:hAnsi="Cambria Math" w:cstheme="minorHAnsi"/>
                <w:color w:val="000000"/>
              </w:rPr>
              <m:t>FeSO</m:t>
            </m:r>
          </m:e>
          <m:sub>
            <m:r>
              <m:rPr>
                <m:sty m:val="p"/>
              </m:rPr>
              <w:rPr>
                <w:rFonts w:ascii="Cambria Math" w:hAnsi="Cambria Math" w:cstheme="minorHAnsi"/>
                <w:color w:val="000000"/>
                <w:lang w:val="el-GR"/>
              </w:rPr>
              <m:t>4</m:t>
            </m:r>
          </m:sub>
        </m:sSub>
      </m:oMath>
    </w:p>
    <w:p w14:paraId="040B817A" w14:textId="77777777" w:rsidR="00596A9C" w:rsidRPr="006B29E3" w:rsidRDefault="00000000">
      <w:pPr>
        <w:pStyle w:val="TrapezaThematonStyle"/>
        <w:spacing w:line="360" w:lineRule="auto"/>
        <w:ind w:firstLine="851"/>
        <w:jc w:val="both"/>
        <w:textAlignment w:val="baseline"/>
        <w:rPr>
          <w:rStyle w:val="normaltextrun"/>
          <w:color w:val="000000"/>
          <w:lang w:val="el-GR"/>
        </w:rPr>
      </w:pPr>
      <w:proofErr w:type="gramStart"/>
      <w:r>
        <w:rPr>
          <w:color w:val="000000"/>
          <w:szCs w:val="22"/>
          <w:lang w:val="fr-FR"/>
        </w:rPr>
        <w:t>x</w:t>
      </w:r>
      <w:r w:rsidRPr="006B29E3">
        <w:rPr>
          <w:color w:val="000000"/>
          <w:szCs w:val="22"/>
          <w:lang w:val="el-GR"/>
        </w:rPr>
        <w:t xml:space="preserve">  δέντρα</w:t>
      </w:r>
      <w:proofErr w:type="gramEnd"/>
      <w:r w:rsidRPr="006B29E3">
        <w:rPr>
          <w:color w:val="000000"/>
          <w:szCs w:val="22"/>
          <w:lang w:val="el-GR"/>
        </w:rPr>
        <w:t xml:space="preserve"> μπορούν να λιπανθούν με 5 </w:t>
      </w:r>
      <w:r>
        <w:rPr>
          <w:color w:val="000000"/>
          <w:szCs w:val="22"/>
        </w:rPr>
        <w:t>mol</w:t>
      </w:r>
      <w:r w:rsidRPr="006B29E3">
        <w:rPr>
          <w:color w:val="000000"/>
          <w:szCs w:val="22"/>
          <w:lang w:val="el-GR"/>
        </w:rPr>
        <w:t xml:space="preserve"> </w:t>
      </w:r>
      <m:oMath>
        <m:sSub>
          <m:sSubPr>
            <m:ctrlPr>
              <w:rPr>
                <w:rFonts w:ascii="Cambria Math" w:hAnsi="Cambria Math" w:cstheme="minorHAnsi"/>
                <w:color w:val="000000"/>
              </w:rPr>
            </m:ctrlPr>
          </m:sSubPr>
          <m:e>
            <m:r>
              <w:rPr>
                <w:rFonts w:ascii="Cambria Math" w:eastAsia="Cambria Math" w:hAnsi="Cambria Math" w:cstheme="minorHAnsi"/>
                <w:color w:val="000000"/>
              </w:rPr>
              <m:t>FeSO</m:t>
            </m:r>
          </m:e>
          <m:sub>
            <m:r>
              <m:rPr>
                <m:sty m:val="p"/>
              </m:rPr>
              <w:rPr>
                <w:rFonts w:ascii="Cambria Math" w:hAnsi="Cambria Math" w:cstheme="minorHAnsi"/>
                <w:color w:val="000000"/>
                <w:lang w:val="el-GR"/>
              </w:rPr>
              <m:t>4</m:t>
            </m:r>
          </m:sub>
        </m:sSub>
      </m:oMath>
    </w:p>
    <w:p w14:paraId="4872D0B4" w14:textId="77777777" w:rsidR="00596A9C" w:rsidRDefault="00000000">
      <w:pPr>
        <w:pStyle w:val="TrapezaThematonStyle"/>
        <w:spacing w:line="360" w:lineRule="auto"/>
        <w:jc w:val="both"/>
        <w:textAlignment w:val="baseline"/>
        <w:rPr>
          <w:color w:val="000000"/>
          <w:szCs w:val="22"/>
        </w:rPr>
      </w:pPr>
      <m:oMathPara>
        <m:oMath>
          <m:f>
            <m:fPr>
              <m:ctrlPr>
                <w:rPr>
                  <w:rFonts w:ascii="Cambria Math" w:hAnsi="Cambria Math"/>
                  <w:color w:val="000000"/>
                  <w:szCs w:val="22"/>
                </w:rPr>
              </m:ctrlPr>
            </m:fPr>
            <m:num>
              <m:r>
                <w:rPr>
                  <w:rFonts w:ascii="Cambria Math" w:eastAsia="Cambria Math" w:hAnsi="Cambria Math" w:cs="Cambria Math"/>
                  <w:color w:val="000000"/>
                  <w:szCs w:val="22"/>
                </w:rPr>
                <m:t>1</m:t>
              </m:r>
            </m:num>
            <m:den>
              <m:r>
                <w:rPr>
                  <w:rFonts w:ascii="Cambria Math" w:eastAsia="Cambria Math" w:hAnsi="Cambria Math" w:cs="Cambria Math"/>
                  <w:color w:val="000000"/>
                  <w:szCs w:val="22"/>
                </w:rPr>
                <m:t>x</m:t>
              </m:r>
            </m:den>
          </m:f>
          <m:r>
            <w:rPr>
              <w:rFonts w:ascii="Cambria Math" w:eastAsia="Cambria Math" w:hAnsi="Cambria Math" w:cs="Cambria Math"/>
              <w:color w:val="000000"/>
              <w:szCs w:val="22"/>
            </w:rPr>
            <m:t xml:space="preserve">= </m:t>
          </m:r>
          <m:f>
            <m:fPr>
              <m:ctrlPr>
                <w:rPr>
                  <w:rFonts w:ascii="Cambria Math" w:hAnsi="Cambria Math"/>
                  <w:color w:val="000000"/>
                  <w:szCs w:val="22"/>
                </w:rPr>
              </m:ctrlPr>
            </m:fPr>
            <m:num>
              <m:r>
                <w:rPr>
                  <w:rFonts w:ascii="Cambria Math" w:eastAsia="Cambria Math" w:hAnsi="Cambria Math" w:cs="Cambria Math"/>
                  <w:color w:val="000000"/>
                  <w:szCs w:val="22"/>
                </w:rPr>
                <m:t>0,1</m:t>
              </m:r>
            </m:num>
            <m:den>
              <m:r>
                <w:rPr>
                  <w:rFonts w:ascii="Cambria Math" w:eastAsia="Cambria Math" w:hAnsi="Cambria Math" w:cs="Cambria Math"/>
                  <w:color w:val="000000"/>
                  <w:szCs w:val="22"/>
                </w:rPr>
                <m:t>5</m:t>
              </m:r>
            </m:den>
          </m:f>
          <m:r>
            <w:rPr>
              <w:rFonts w:ascii="Cambria Math" w:eastAsia="Cambria Math" w:hAnsi="Cambria Math" w:cs="Cambria Math"/>
              <w:color w:val="000000"/>
              <w:szCs w:val="22"/>
            </w:rPr>
            <m:t xml:space="preserve"> </m:t>
          </m:r>
          <m:box>
            <m:boxPr>
              <m:ctrlPr>
                <w:rPr>
                  <w:rFonts w:ascii="Cambria Math" w:hAnsi="Cambria Math"/>
                  <w:i/>
                  <w:color w:val="000000"/>
                  <w:szCs w:val="22"/>
                </w:rPr>
              </m:ctrlPr>
            </m:boxPr>
            <m:e>
              <m:groupChr>
                <m:groupChrPr>
                  <m:ctrlPr>
                    <w:rPr>
                      <w:rFonts w:ascii="Cambria Math" w:hAnsi="Cambria Math"/>
                      <w:i/>
                      <w:color w:val="000000"/>
                      <w:szCs w:val="22"/>
                    </w:rPr>
                  </m:ctrlPr>
                </m:groupChrPr>
                <m:e>
                  <m:r>
                    <w:rPr>
                      <w:rFonts w:ascii="Cambria Math" w:eastAsia="Cambria Math" w:hAnsi="Cambria Math" w:cs="Cambria Math"/>
                      <w:color w:val="000000"/>
                      <w:szCs w:val="22"/>
                    </w:rPr>
                    <m:t xml:space="preserve"> </m:t>
                  </m:r>
                </m:e>
              </m:groupChr>
            </m:e>
          </m:box>
          <m:r>
            <w:rPr>
              <w:rFonts w:ascii="Cambria Math" w:eastAsia="Cambria Math" w:hAnsi="Cambria Math" w:cs="Cambria Math"/>
              <w:color w:val="000000"/>
              <w:szCs w:val="22"/>
            </w:rPr>
            <m:t xml:space="preserve"> x= </m:t>
          </m:r>
          <m:f>
            <m:fPr>
              <m:ctrlPr>
                <w:rPr>
                  <w:rFonts w:ascii="Cambria Math" w:hAnsi="Cambria Math"/>
                  <w:i/>
                  <w:color w:val="000000"/>
                  <w:szCs w:val="22"/>
                </w:rPr>
              </m:ctrlPr>
            </m:fPr>
            <m:num>
              <m:r>
                <w:rPr>
                  <w:rFonts w:ascii="Cambria Math" w:eastAsia="Cambria Math" w:hAnsi="Cambria Math" w:cs="Cambria Math"/>
                  <w:color w:val="000000"/>
                  <w:szCs w:val="22"/>
                </w:rPr>
                <m:t>5</m:t>
              </m:r>
            </m:num>
            <m:den>
              <m:r>
                <w:rPr>
                  <w:rFonts w:ascii="Cambria Math" w:eastAsia="Cambria Math" w:hAnsi="Cambria Math" w:cs="Cambria Math"/>
                  <w:color w:val="000000"/>
                  <w:szCs w:val="22"/>
                </w:rPr>
                <m:t>0,1</m:t>
              </m:r>
            </m:den>
          </m:f>
          <m:box>
            <m:boxPr>
              <m:ctrlPr>
                <w:rPr>
                  <w:rFonts w:ascii="Cambria Math" w:hAnsi="Cambria Math"/>
                  <w:i/>
                  <w:color w:val="000000"/>
                  <w:szCs w:val="22"/>
                </w:rPr>
              </m:ctrlPr>
            </m:boxPr>
            <m:e>
              <m:groupChr>
                <m:groupChrPr>
                  <m:ctrlPr>
                    <w:rPr>
                      <w:rFonts w:ascii="Cambria Math" w:hAnsi="Cambria Math"/>
                      <w:i/>
                      <w:color w:val="000000"/>
                      <w:szCs w:val="22"/>
                    </w:rPr>
                  </m:ctrlPr>
                </m:groupChrPr>
                <m:e>
                  <m:r>
                    <w:rPr>
                      <w:rFonts w:ascii="Cambria Math" w:eastAsia="Cambria Math" w:hAnsi="Cambria Math" w:cs="Cambria Math"/>
                      <w:color w:val="000000"/>
                      <w:szCs w:val="22"/>
                    </w:rPr>
                    <m:t xml:space="preserve"> </m:t>
                  </m:r>
                </m:e>
              </m:groupChr>
            </m:e>
          </m:box>
          <m:r>
            <w:rPr>
              <w:rFonts w:ascii="Cambria Math" w:eastAsia="Cambria Math" w:hAnsi="Cambria Math" w:cs="Cambria Math"/>
              <w:color w:val="000000"/>
              <w:szCs w:val="22"/>
            </w:rPr>
            <m:t xml:space="preserve"> x= 50</m:t>
          </m:r>
        </m:oMath>
      </m:oMathPara>
    </w:p>
    <w:p w14:paraId="77BD69BF" w14:textId="77777777" w:rsidR="00596A9C" w:rsidRPr="006B29E3" w:rsidRDefault="00000000">
      <w:pPr>
        <w:pStyle w:val="TrapezaThematonStyle"/>
        <w:spacing w:line="360" w:lineRule="auto"/>
        <w:jc w:val="both"/>
        <w:textAlignment w:val="baseline"/>
        <w:rPr>
          <w:color w:val="000000"/>
          <w:szCs w:val="22"/>
          <w:lang w:val="el-GR"/>
        </w:rPr>
      </w:pPr>
      <w:r w:rsidRPr="006B29E3">
        <w:rPr>
          <w:color w:val="000000"/>
          <w:szCs w:val="22"/>
          <w:lang w:val="el-GR"/>
        </w:rPr>
        <w:t>Άρα μπορούν να λιπανθούν 50 δέντρα με το περιεχόμενο μιας συσκευασίας.</w:t>
      </w:r>
    </w:p>
    <w:p w14:paraId="388EB4DB" w14:textId="77777777" w:rsidR="00596A9C" w:rsidRPr="006B29E3" w:rsidRDefault="00000000">
      <w:pPr>
        <w:pStyle w:val="TrapezaThematonStyle"/>
        <w:spacing w:line="360" w:lineRule="auto"/>
        <w:jc w:val="both"/>
        <w:textAlignment w:val="baseline"/>
        <w:rPr>
          <w:color w:val="000000"/>
          <w:szCs w:val="22"/>
          <w:lang w:val="el-GR"/>
        </w:rPr>
      </w:pPr>
      <w:r w:rsidRPr="006B29E3">
        <w:rPr>
          <w:color w:val="000000"/>
          <w:szCs w:val="22"/>
          <w:lang w:val="el-GR"/>
        </w:rPr>
        <w:t>Άρα θα χρειαστούν δύο συσκευασίες λιπάσματος για τη λίπανση των 100 δέντρων.</w:t>
      </w:r>
    </w:p>
    <w:p w14:paraId="55BD01C2" w14:textId="77777777" w:rsidR="00596A9C" w:rsidRPr="006B29E3" w:rsidRDefault="00000000">
      <w:pPr>
        <w:pStyle w:val="TrapezaThematonStyle"/>
        <w:spacing w:line="360" w:lineRule="auto"/>
        <w:ind w:left="555"/>
        <w:textAlignment w:val="baseline"/>
        <w:rPr>
          <w:color w:val="000000"/>
          <w:lang w:val="el-GR"/>
        </w:rPr>
      </w:pPr>
      <w:r w:rsidRPr="006B29E3">
        <w:rPr>
          <w:b/>
          <w:color w:val="000000"/>
          <w:szCs w:val="22"/>
          <w:lang w:val="el-GR"/>
        </w:rPr>
        <w:t xml:space="preserve">γ) </w:t>
      </w:r>
      <w:r w:rsidRPr="006B29E3">
        <w:rPr>
          <w:color w:val="000000"/>
          <w:szCs w:val="22"/>
          <w:lang w:val="el-GR"/>
        </w:rPr>
        <w:t xml:space="preserve">Κάθε συσκευασία περιέχει 5 </w:t>
      </w:r>
      <w:r>
        <w:rPr>
          <w:color w:val="000000"/>
          <w:szCs w:val="22"/>
        </w:rPr>
        <w:t>mol</w:t>
      </w:r>
      <w:r w:rsidRPr="006B29E3">
        <w:rPr>
          <w:color w:val="000000"/>
          <w:szCs w:val="22"/>
          <w:lang w:val="el-GR"/>
        </w:rPr>
        <w:t xml:space="preserve"> </w:t>
      </w:r>
      <m:oMath>
        <m:sSub>
          <m:sSubPr>
            <m:ctrlPr>
              <w:rPr>
                <w:rFonts w:ascii="Cambria Math" w:hAnsi="Cambria Math" w:cstheme="minorHAnsi"/>
                <w:color w:val="000000"/>
              </w:rPr>
            </m:ctrlPr>
          </m:sSubPr>
          <m:e>
            <m:r>
              <w:rPr>
                <w:rFonts w:ascii="Cambria Math" w:eastAsia="Cambria Math" w:hAnsi="Cambria Math" w:cstheme="minorHAnsi"/>
                <w:color w:val="000000"/>
              </w:rPr>
              <m:t>FeSO</m:t>
            </m:r>
          </m:e>
          <m:sub>
            <m:r>
              <m:rPr>
                <m:sty m:val="p"/>
              </m:rPr>
              <w:rPr>
                <w:rFonts w:ascii="Cambria Math" w:hAnsi="Cambria Math" w:cstheme="minorHAnsi"/>
                <w:color w:val="000000"/>
                <w:lang w:val="el-GR"/>
              </w:rPr>
              <m:t>4</m:t>
            </m:r>
          </m:sub>
        </m:sSub>
      </m:oMath>
      <w:r w:rsidRPr="006B29E3">
        <w:rPr>
          <w:color w:val="000000"/>
          <w:lang w:val="el-GR"/>
        </w:rPr>
        <w:t xml:space="preserve">. </w:t>
      </w:r>
    </w:p>
    <w:p w14:paraId="4EF96543" w14:textId="77777777" w:rsidR="00596A9C" w:rsidRPr="006B29E3" w:rsidRDefault="00000000">
      <w:pPr>
        <w:pStyle w:val="TrapezaThematonStyle"/>
        <w:spacing w:line="360" w:lineRule="auto"/>
        <w:textAlignment w:val="baseline"/>
        <w:rPr>
          <w:rStyle w:val="normaltextrun"/>
          <w:rFonts w:asciiTheme="minorHAnsi" w:hAnsiTheme="minorHAnsi" w:cstheme="minorHAnsi"/>
          <w:color w:val="000000"/>
          <w:lang w:val="el-GR"/>
        </w:rPr>
      </w:pPr>
      <w:r w:rsidRPr="006B29E3">
        <w:rPr>
          <w:color w:val="000000"/>
          <w:szCs w:val="22"/>
          <w:lang w:val="el-GR"/>
        </w:rPr>
        <w:t xml:space="preserve">Επομένως η </w:t>
      </w:r>
      <w:r w:rsidRPr="006B29E3">
        <w:rPr>
          <w:rStyle w:val="normaltextrun"/>
          <w:rFonts w:asciiTheme="minorHAnsi" w:hAnsiTheme="minorHAnsi" w:cstheme="minorHAnsi"/>
          <w:color w:val="000000"/>
          <w:lang w:val="el-GR"/>
        </w:rPr>
        <w:t>συγκέντρωση του διαλύματος Δ2 θα είναι:</w:t>
      </w:r>
    </w:p>
    <w:p w14:paraId="50AEA9DC" w14:textId="77777777" w:rsidR="00596A9C" w:rsidRDefault="00000000">
      <w:pPr>
        <w:pStyle w:val="TrapezaThematonStyle"/>
        <w:spacing w:line="360" w:lineRule="auto"/>
        <w:ind w:firstLine="567"/>
        <w:jc w:val="both"/>
        <w:textAlignment w:val="baseline"/>
        <w:rPr>
          <w:rStyle w:val="normaltextrun"/>
          <w:rFonts w:asciiTheme="minorHAnsi" w:hAnsiTheme="minorHAnsi" w:cstheme="minorHAnsi"/>
          <w:color w:val="000000"/>
        </w:rPr>
      </w:pPr>
      <m:oMathPara>
        <m:oMath>
          <m:r>
            <w:rPr>
              <w:rStyle w:val="normaltextrun"/>
              <w:rFonts w:ascii="Cambria Math" w:eastAsia="Cambria Math" w:hAnsi="Cambria Math" w:cstheme="minorHAnsi"/>
              <w:color w:val="000000"/>
              <w:lang w:val="fr-FR"/>
            </w:rPr>
            <m:t>c</m:t>
          </m:r>
          <m:r>
            <w:rPr>
              <w:rStyle w:val="normaltextrun"/>
              <w:rFonts w:ascii="Cambria Math" w:eastAsia="Cambria Math" w:hAnsi="Cambria Math" w:cstheme="minorHAnsi"/>
              <w:color w:val="000000"/>
            </w:rPr>
            <m:t>=</m:t>
          </m:r>
          <m:f>
            <m:fPr>
              <m:ctrlPr>
                <w:rPr>
                  <w:rStyle w:val="normaltextrun"/>
                  <w:rFonts w:ascii="Cambria Math" w:hAnsi="Cambria Math" w:cstheme="minorHAnsi"/>
                  <w:i/>
                  <w:color w:val="000000"/>
                </w:rPr>
              </m:ctrlPr>
            </m:fPr>
            <m:num>
              <m:r>
                <w:rPr>
                  <w:rStyle w:val="normaltextrun"/>
                  <w:rFonts w:ascii="Cambria Math" w:eastAsia="Cambria Math" w:hAnsi="Cambria Math" w:cstheme="minorHAnsi"/>
                  <w:color w:val="000000"/>
                </w:rPr>
                <m:t>n</m:t>
              </m:r>
            </m:num>
            <m:den>
              <m:r>
                <w:rPr>
                  <w:rStyle w:val="normaltextrun"/>
                  <w:rFonts w:ascii="Cambria Math" w:eastAsia="Cambria Math" w:hAnsi="Cambria Math" w:cstheme="minorHAnsi"/>
                  <w:color w:val="000000"/>
                </w:rPr>
                <m:t>V</m:t>
              </m:r>
            </m:den>
          </m:f>
          <m:r>
            <w:rPr>
              <w:rStyle w:val="normaltextrun"/>
              <w:rFonts w:ascii="Cambria Math" w:eastAsia="Cambria Math" w:hAnsi="Cambria Math" w:cstheme="minorHAnsi"/>
              <w:color w:val="000000"/>
            </w:rPr>
            <m:t>=</m:t>
          </m:r>
          <m:f>
            <m:fPr>
              <m:ctrlPr>
                <w:rPr>
                  <w:rStyle w:val="normaltextrun"/>
                  <w:rFonts w:ascii="Cambria Math" w:hAnsi="Cambria Math" w:cstheme="minorHAnsi"/>
                  <w:i/>
                  <w:color w:val="000000"/>
                </w:rPr>
              </m:ctrlPr>
            </m:fPr>
            <m:num>
              <m:r>
                <w:rPr>
                  <w:rStyle w:val="normaltextrun"/>
                  <w:rFonts w:ascii="Cambria Math" w:eastAsia="Cambria Math" w:hAnsi="Cambria Math" w:cstheme="minorHAnsi"/>
                  <w:color w:val="000000"/>
                </w:rPr>
                <m:t>5 mol</m:t>
              </m:r>
            </m:num>
            <m:den>
              <m:r>
                <w:rPr>
                  <w:rStyle w:val="normaltextrun"/>
                  <w:rFonts w:ascii="Cambria Math" w:eastAsia="Cambria Math" w:hAnsi="Cambria Math" w:cstheme="minorHAnsi"/>
                  <w:color w:val="000000"/>
                </w:rPr>
                <m:t>200 L</m:t>
              </m:r>
            </m:den>
          </m:f>
          <m:r>
            <w:rPr>
              <w:rStyle w:val="normaltextrun"/>
              <w:rFonts w:ascii="Cambria Math" w:eastAsia="Cambria Math" w:hAnsi="Cambria Math" w:cstheme="minorHAnsi"/>
              <w:color w:val="000000"/>
            </w:rPr>
            <m:t xml:space="preserve">=0,025 </m:t>
          </m:r>
          <m:f>
            <m:fPr>
              <m:ctrlPr>
                <w:rPr>
                  <w:rStyle w:val="normaltextrun"/>
                  <w:rFonts w:ascii="Cambria Math" w:hAnsi="Cambria Math" w:cstheme="minorHAnsi"/>
                  <w:color w:val="000000"/>
                </w:rPr>
              </m:ctrlPr>
            </m:fPr>
            <m:num>
              <m:r>
                <w:rPr>
                  <w:rStyle w:val="normaltextrun"/>
                  <w:rFonts w:ascii="Cambria Math" w:eastAsia="Cambria Math" w:hAnsi="Cambria Math" w:cstheme="minorHAnsi"/>
                  <w:color w:val="000000"/>
                </w:rPr>
                <m:t>mol</m:t>
              </m:r>
            </m:num>
            <m:den>
              <m:r>
                <w:rPr>
                  <w:rStyle w:val="normaltextrun"/>
                  <w:rFonts w:ascii="Cambria Math" w:eastAsia="Cambria Math" w:hAnsi="Cambria Math" w:cstheme="minorHAnsi"/>
                  <w:color w:val="000000"/>
                </w:rPr>
                <m:t>L</m:t>
              </m:r>
            </m:den>
          </m:f>
          <m:r>
            <w:rPr>
              <w:rStyle w:val="normaltextrun"/>
              <w:rFonts w:ascii="Cambria Math" w:eastAsia="Cambria Math" w:hAnsi="Cambria Math" w:cstheme="minorHAnsi"/>
              <w:color w:val="000000"/>
            </w:rPr>
            <m:t xml:space="preserve"> ή </m:t>
          </m:r>
          <m:r>
            <w:rPr>
              <w:rStyle w:val="normaltextrun"/>
              <w:rFonts w:ascii="Cambria Math" w:eastAsia="Cambria Math" w:hAnsi="Cambria Math" w:cstheme="minorHAnsi"/>
              <w:color w:val="000000"/>
              <w:lang w:val="fr-FR"/>
            </w:rPr>
            <m:t xml:space="preserve">c=0,025 </m:t>
          </m:r>
          <m:r>
            <w:rPr>
              <w:rStyle w:val="normaltextrun"/>
              <w:rFonts w:ascii="Cambria Math" w:eastAsia="Cambria Math" w:hAnsi="Cambria Math" w:cstheme="minorHAnsi"/>
              <w:color w:val="000000"/>
            </w:rPr>
            <m:t>M</m:t>
          </m:r>
        </m:oMath>
      </m:oMathPara>
    </w:p>
    <w:p w14:paraId="57B733B0" w14:textId="77777777" w:rsidR="00596A9C" w:rsidRPr="006B29E3" w:rsidRDefault="00000000">
      <w:pPr>
        <w:pStyle w:val="TrapezaThematonStyle"/>
        <w:spacing w:line="360" w:lineRule="auto"/>
        <w:jc w:val="both"/>
        <w:textAlignment w:val="baseline"/>
        <w:rPr>
          <w:color w:val="000000"/>
          <w:szCs w:val="22"/>
          <w:lang w:val="el-GR"/>
        </w:rPr>
      </w:pPr>
      <w:r w:rsidRPr="006B29E3">
        <w:rPr>
          <w:color w:val="000000"/>
          <w:szCs w:val="22"/>
          <w:lang w:val="el-GR"/>
        </w:rPr>
        <w:t>Άρα το διάλυμα Δ2 που παρασκευάστηκε, δεν έχει την κατάλληλη συγκέντρωση.</w:t>
      </w:r>
    </w:p>
    <w:p w14:paraId="2A46CDD1" w14:textId="77777777" w:rsidR="00596A9C" w:rsidRPr="006B29E3" w:rsidRDefault="00000000">
      <w:pPr>
        <w:pStyle w:val="TrapezaThematonStyle"/>
        <w:spacing w:line="360" w:lineRule="auto"/>
        <w:ind w:firstLine="567"/>
        <w:jc w:val="both"/>
        <w:textAlignment w:val="baseline"/>
        <w:rPr>
          <w:color w:val="000000"/>
          <w:szCs w:val="22"/>
          <w:lang w:val="el-GR"/>
        </w:rPr>
      </w:pPr>
      <w:r w:rsidRPr="006B29E3">
        <w:rPr>
          <w:b/>
          <w:color w:val="000000"/>
          <w:szCs w:val="22"/>
          <w:lang w:val="el-GR"/>
        </w:rPr>
        <w:t xml:space="preserve">δ) </w:t>
      </w:r>
      <w:r w:rsidRPr="006B29E3">
        <w:rPr>
          <w:color w:val="000000"/>
          <w:szCs w:val="22"/>
          <w:lang w:val="el-GR"/>
        </w:rPr>
        <w:t xml:space="preserve">Με την προσθήκη του νερού, η ποσότητα της διαλυμένης ουσίας δε μεταβάλλεται. Ισχύει επίσης για τον τελικό όγκο, ότι: </w:t>
      </w:r>
      <m:oMath>
        <m:sSub>
          <m:sSubPr>
            <m:ctrlPr>
              <w:rPr>
                <w:rFonts w:ascii="Cambria Math" w:hAnsi="Cambria Math"/>
                <w:color w:val="000000"/>
                <w:szCs w:val="22"/>
              </w:rPr>
            </m:ctrlPr>
          </m:sSubPr>
          <m:e>
            <m:r>
              <w:rPr>
                <w:rFonts w:ascii="Cambria Math" w:eastAsia="Cambria Math" w:hAnsi="Cambria Math" w:cs="Cambria Math"/>
                <w:color w:val="000000"/>
                <w:szCs w:val="22"/>
                <w:lang w:val="fr-FR"/>
              </w:rPr>
              <m:t>V</m:t>
            </m:r>
          </m:e>
          <m:sub>
            <m:r>
              <m:rPr>
                <m:sty m:val="p"/>
              </m:rPr>
              <w:rPr>
                <w:rFonts w:ascii="Cambria Math" w:hAnsi="Cambria Math"/>
                <w:color w:val="000000"/>
                <w:szCs w:val="22"/>
                <w:lang w:val="el-GR"/>
              </w:rPr>
              <m:t>3</m:t>
            </m:r>
          </m:sub>
        </m:sSub>
        <m:r>
          <w:rPr>
            <w:rFonts w:ascii="Cambria Math" w:eastAsia="Cambria Math" w:hAnsi="Cambria Math" w:cs="Cambria Math"/>
            <w:color w:val="000000"/>
            <w:szCs w:val="22"/>
            <w:lang w:val="el-GR"/>
          </w:rPr>
          <m:t xml:space="preserve">= </m:t>
        </m:r>
        <m:sSub>
          <m:sSubPr>
            <m:ctrlPr>
              <w:rPr>
                <w:rFonts w:ascii="Cambria Math" w:hAnsi="Cambria Math"/>
                <w:color w:val="000000"/>
                <w:szCs w:val="22"/>
              </w:rPr>
            </m:ctrlPr>
          </m:sSubPr>
          <m:e>
            <m:r>
              <w:rPr>
                <w:rFonts w:ascii="Cambria Math" w:eastAsia="Cambria Math" w:hAnsi="Cambria Math" w:cs="Cambria Math"/>
                <w:color w:val="000000"/>
                <w:szCs w:val="22"/>
              </w:rPr>
              <m:t>V</m:t>
            </m:r>
          </m:e>
          <m:sub>
            <m:r>
              <m:rPr>
                <m:sty m:val="p"/>
              </m:rPr>
              <w:rPr>
                <w:rFonts w:ascii="Cambria Math" w:hAnsi="Cambria Math"/>
                <w:color w:val="000000"/>
                <w:szCs w:val="22"/>
                <w:lang w:val="el-GR"/>
              </w:rPr>
              <m:t>2</m:t>
            </m:r>
          </m:sub>
        </m:sSub>
        <m:r>
          <w:rPr>
            <w:rFonts w:ascii="Cambria Math" w:eastAsia="Cambria Math" w:hAnsi="Cambria Math" w:cs="Cambria Math"/>
            <w:color w:val="000000"/>
            <w:szCs w:val="22"/>
            <w:lang w:val="el-GR"/>
          </w:rPr>
          <m:t>+</m:t>
        </m:r>
        <m:sSub>
          <m:sSubPr>
            <m:ctrlPr>
              <w:rPr>
                <w:rFonts w:ascii="Cambria Math" w:hAnsi="Cambria Math"/>
                <w:color w:val="000000"/>
                <w:szCs w:val="22"/>
              </w:rPr>
            </m:ctrlPr>
          </m:sSubPr>
          <m:e>
            <m:r>
              <w:rPr>
                <w:rFonts w:ascii="Cambria Math" w:eastAsia="Cambria Math" w:hAnsi="Cambria Math" w:cs="Cambria Math"/>
                <w:color w:val="000000"/>
                <w:szCs w:val="22"/>
              </w:rPr>
              <m:t>V</m:t>
            </m:r>
          </m:e>
          <m:sub>
            <m:r>
              <m:rPr>
                <m:sty m:val="p"/>
              </m:rPr>
              <w:rPr>
                <w:rFonts w:ascii="Cambria Math" w:hAnsi="Cambria Math"/>
                <w:color w:val="000000"/>
                <w:szCs w:val="22"/>
                <w:lang w:val="el-GR"/>
              </w:rPr>
              <m:t xml:space="preserve"> νερού</m:t>
            </m:r>
          </m:sub>
        </m:sSub>
        <m:box>
          <m:boxPr>
            <m:ctrlPr>
              <w:rPr>
                <w:rFonts w:ascii="Cambria Math" w:hAnsi="Cambria Math"/>
                <w:i/>
                <w:color w:val="000000"/>
                <w:szCs w:val="22"/>
              </w:rPr>
            </m:ctrlPr>
          </m:boxPr>
          <m:e>
            <m:groupChr>
              <m:groupChrPr>
                <m:ctrlPr>
                  <w:rPr>
                    <w:rFonts w:ascii="Cambria Math" w:hAnsi="Cambria Math"/>
                    <w:i/>
                    <w:color w:val="000000"/>
                    <w:szCs w:val="22"/>
                  </w:rPr>
                </m:ctrlPr>
              </m:groupChrPr>
              <m:e>
                <m:r>
                  <w:rPr>
                    <w:rFonts w:ascii="Cambria Math" w:eastAsia="Cambria Math" w:hAnsi="Cambria Math" w:cs="Cambria Math"/>
                    <w:color w:val="000000"/>
                    <w:szCs w:val="22"/>
                    <w:lang w:val="el-GR"/>
                  </w:rPr>
                  <m:t xml:space="preserve"> </m:t>
                </m:r>
              </m:e>
            </m:groupChr>
          </m:e>
        </m:box>
        <m:sSub>
          <m:sSubPr>
            <m:ctrlPr>
              <w:rPr>
                <w:rFonts w:ascii="Cambria Math" w:hAnsi="Cambria Math"/>
                <w:color w:val="000000"/>
                <w:szCs w:val="22"/>
              </w:rPr>
            </m:ctrlPr>
          </m:sSubPr>
          <m:e>
            <m:r>
              <w:rPr>
                <w:rFonts w:ascii="Cambria Math" w:eastAsia="Cambria Math" w:hAnsi="Cambria Math" w:cs="Cambria Math"/>
                <w:color w:val="000000"/>
                <w:szCs w:val="22"/>
                <w:lang w:val="fr-FR"/>
              </w:rPr>
              <m:t>V</m:t>
            </m:r>
          </m:e>
          <m:sub>
            <m:r>
              <m:rPr>
                <m:sty m:val="p"/>
              </m:rPr>
              <w:rPr>
                <w:rFonts w:ascii="Cambria Math" w:hAnsi="Cambria Math"/>
                <w:color w:val="000000"/>
                <w:szCs w:val="22"/>
                <w:lang w:val="el-GR"/>
              </w:rPr>
              <m:t>3</m:t>
            </m:r>
          </m:sub>
        </m:sSub>
        <m:r>
          <w:rPr>
            <w:rFonts w:ascii="Cambria Math" w:eastAsia="Cambria Math" w:hAnsi="Cambria Math" w:cs="Cambria Math"/>
            <w:color w:val="000000"/>
            <w:szCs w:val="22"/>
            <w:lang w:val="el-GR"/>
          </w:rPr>
          <m:t>= 200+300</m:t>
        </m:r>
        <m:box>
          <m:boxPr>
            <m:ctrlPr>
              <w:rPr>
                <w:rFonts w:ascii="Cambria Math" w:hAnsi="Cambria Math"/>
                <w:i/>
                <w:color w:val="000000"/>
                <w:szCs w:val="22"/>
              </w:rPr>
            </m:ctrlPr>
          </m:boxPr>
          <m:e>
            <m:groupChr>
              <m:groupChrPr>
                <m:ctrlPr>
                  <w:rPr>
                    <w:rFonts w:ascii="Cambria Math" w:hAnsi="Cambria Math"/>
                    <w:i/>
                    <w:color w:val="000000"/>
                    <w:szCs w:val="22"/>
                  </w:rPr>
                </m:ctrlPr>
              </m:groupChrPr>
              <m:e>
                <m:r>
                  <w:rPr>
                    <w:rFonts w:ascii="Cambria Math" w:eastAsia="Cambria Math" w:hAnsi="Cambria Math" w:cs="Cambria Math"/>
                    <w:color w:val="000000"/>
                    <w:szCs w:val="22"/>
                    <w:lang w:val="el-GR"/>
                  </w:rPr>
                  <m:t xml:space="preserve"> </m:t>
                </m:r>
              </m:e>
            </m:groupChr>
          </m:e>
        </m:box>
        <m:sSub>
          <m:sSubPr>
            <m:ctrlPr>
              <w:rPr>
                <w:rFonts w:ascii="Cambria Math" w:hAnsi="Cambria Math"/>
                <w:color w:val="000000"/>
                <w:szCs w:val="22"/>
              </w:rPr>
            </m:ctrlPr>
          </m:sSubPr>
          <m:e>
            <m:r>
              <w:rPr>
                <w:rFonts w:ascii="Cambria Math" w:eastAsia="Cambria Math" w:hAnsi="Cambria Math" w:cs="Cambria Math"/>
                <w:color w:val="000000"/>
                <w:szCs w:val="22"/>
                <w:lang w:val="fr-FR"/>
              </w:rPr>
              <m:t>V</m:t>
            </m:r>
          </m:e>
          <m:sub>
            <m:r>
              <m:rPr>
                <m:sty m:val="p"/>
              </m:rPr>
              <w:rPr>
                <w:rFonts w:ascii="Cambria Math" w:hAnsi="Cambria Math"/>
                <w:color w:val="000000"/>
                <w:szCs w:val="22"/>
                <w:lang w:val="el-GR"/>
              </w:rPr>
              <m:t>3</m:t>
            </m:r>
          </m:sub>
        </m:sSub>
        <m:r>
          <w:rPr>
            <w:rFonts w:ascii="Cambria Math" w:eastAsia="Cambria Math" w:hAnsi="Cambria Math" w:cs="Cambria Math"/>
            <w:color w:val="000000"/>
            <w:szCs w:val="22"/>
            <w:lang w:val="el-GR"/>
          </w:rPr>
          <m:t xml:space="preserve">= 500 </m:t>
        </m:r>
        <m:r>
          <w:rPr>
            <w:rFonts w:ascii="Cambria Math" w:eastAsia="Cambria Math" w:hAnsi="Cambria Math" w:cs="Cambria Math"/>
            <w:color w:val="000000"/>
            <w:szCs w:val="22"/>
          </w:rPr>
          <m:t>L</m:t>
        </m:r>
      </m:oMath>
      <w:r w:rsidRPr="006B29E3">
        <w:rPr>
          <w:color w:val="000000"/>
          <w:szCs w:val="22"/>
          <w:lang w:val="el-GR"/>
        </w:rPr>
        <w:t xml:space="preserve">  </w:t>
      </w:r>
    </w:p>
    <w:p w14:paraId="79528D75" w14:textId="77777777" w:rsidR="00596A9C" w:rsidRDefault="00000000">
      <w:pPr>
        <w:pStyle w:val="TrapezaThematonStyle"/>
        <w:spacing w:line="360" w:lineRule="auto"/>
        <w:jc w:val="both"/>
        <w:textAlignment w:val="baseline"/>
        <w:rPr>
          <w:color w:val="000000"/>
          <w:szCs w:val="22"/>
        </w:rPr>
      </w:pPr>
      <w:r>
        <w:rPr>
          <w:color w:val="000000"/>
          <w:szCs w:val="22"/>
        </w:rPr>
        <w:t>Επομένως:</w:t>
      </w:r>
    </w:p>
    <w:p w14:paraId="6F09CD18" w14:textId="77777777" w:rsidR="00596A9C" w:rsidRDefault="00000000">
      <w:pPr>
        <w:pStyle w:val="TrapezaThematonStyle"/>
        <w:spacing w:line="360" w:lineRule="auto"/>
        <w:ind w:left="555"/>
        <w:textAlignment w:val="baseline"/>
        <w:rPr>
          <w:color w:val="000000"/>
          <w:szCs w:val="22"/>
        </w:rPr>
      </w:pPr>
      <m:oMathPara>
        <m:oMath>
          <m:sSub>
            <m:sSubPr>
              <m:ctrlPr>
                <w:rPr>
                  <w:rFonts w:ascii="Cambria Math" w:hAnsi="Cambria Math" w:cstheme="minorHAnsi"/>
                  <w:color w:val="000000"/>
                  <w:szCs w:val="22"/>
                </w:rPr>
              </m:ctrlPr>
            </m:sSubPr>
            <m:e>
              <m:r>
                <w:rPr>
                  <w:rFonts w:ascii="Cambria Math" w:eastAsia="Cambria Math" w:hAnsi="Cambria Math" w:cstheme="minorHAnsi"/>
                  <w:color w:val="000000"/>
                  <w:szCs w:val="22"/>
                </w:rPr>
                <m:t>c</m:t>
              </m:r>
            </m:e>
            <m:sub>
              <m:r>
                <m:rPr>
                  <m:sty m:val="p"/>
                </m:rPr>
                <w:rPr>
                  <w:rFonts w:ascii="Cambria Math" w:hAnsi="Cambria Math" w:cstheme="minorHAnsi"/>
                  <w:color w:val="000000"/>
                  <w:szCs w:val="22"/>
                </w:rPr>
                <m:t>2</m:t>
              </m:r>
            </m:sub>
          </m:sSub>
          <m:r>
            <w:rPr>
              <w:rFonts w:ascii="Cambria Math" w:eastAsia="Cambria Math" w:hAnsi="Cambria Math" w:cstheme="minorHAnsi"/>
              <w:color w:val="000000"/>
              <w:szCs w:val="22"/>
            </w:rPr>
            <m:t>∙</m:t>
          </m:r>
          <m:sSub>
            <m:sSubPr>
              <m:ctrlPr>
                <w:rPr>
                  <w:rFonts w:ascii="Cambria Math" w:hAnsi="Cambria Math" w:cstheme="minorHAnsi"/>
                  <w:color w:val="000000"/>
                  <w:szCs w:val="22"/>
                </w:rPr>
              </m:ctrlPr>
            </m:sSubPr>
            <m:e>
              <m:r>
                <w:rPr>
                  <w:rFonts w:ascii="Cambria Math" w:eastAsia="Cambria Math" w:hAnsi="Cambria Math" w:cstheme="minorHAnsi"/>
                  <w:color w:val="000000"/>
                  <w:szCs w:val="22"/>
                </w:rPr>
                <m:t>V</m:t>
              </m:r>
            </m:e>
            <m:sub>
              <m:r>
                <m:rPr>
                  <m:sty m:val="p"/>
                </m:rPr>
                <w:rPr>
                  <w:rFonts w:ascii="Cambria Math" w:hAnsi="Cambria Math" w:cstheme="minorHAnsi"/>
                  <w:color w:val="000000"/>
                  <w:szCs w:val="22"/>
                </w:rPr>
                <m:t>2</m:t>
              </m:r>
            </m:sub>
          </m:sSub>
          <m:r>
            <w:rPr>
              <w:rFonts w:ascii="Cambria Math" w:eastAsia="Cambria Math" w:hAnsi="Cambria Math" w:cstheme="minorHAnsi"/>
              <w:color w:val="000000"/>
              <w:szCs w:val="22"/>
            </w:rPr>
            <m:t>=</m:t>
          </m:r>
          <m:sSub>
            <m:sSubPr>
              <m:ctrlPr>
                <w:rPr>
                  <w:rFonts w:ascii="Cambria Math" w:hAnsi="Cambria Math" w:cstheme="minorHAnsi"/>
                  <w:color w:val="000000"/>
                  <w:szCs w:val="22"/>
                </w:rPr>
              </m:ctrlPr>
            </m:sSubPr>
            <m:e>
              <m:r>
                <w:rPr>
                  <w:rFonts w:ascii="Cambria Math" w:eastAsia="Cambria Math" w:hAnsi="Cambria Math" w:cstheme="minorHAnsi"/>
                  <w:color w:val="000000"/>
                  <w:szCs w:val="22"/>
                </w:rPr>
                <m:t>c</m:t>
              </m:r>
            </m:e>
            <m:sub>
              <m:r>
                <m:rPr>
                  <m:sty m:val="p"/>
                </m:rPr>
                <w:rPr>
                  <w:rFonts w:ascii="Cambria Math" w:hAnsi="Cambria Math" w:cstheme="minorHAnsi"/>
                  <w:color w:val="000000"/>
                  <w:szCs w:val="22"/>
                </w:rPr>
                <m:t>3</m:t>
              </m:r>
            </m:sub>
          </m:sSub>
          <m:r>
            <w:rPr>
              <w:rFonts w:ascii="Cambria Math" w:eastAsia="Cambria Math" w:hAnsi="Cambria Math" w:cstheme="minorHAnsi"/>
              <w:color w:val="000000"/>
              <w:szCs w:val="22"/>
            </w:rPr>
            <m:t>∙</m:t>
          </m:r>
          <m:sSub>
            <m:sSubPr>
              <m:ctrlPr>
                <w:rPr>
                  <w:rFonts w:ascii="Cambria Math" w:hAnsi="Cambria Math" w:cstheme="minorHAnsi"/>
                  <w:color w:val="000000"/>
                  <w:szCs w:val="22"/>
                </w:rPr>
              </m:ctrlPr>
            </m:sSubPr>
            <m:e>
              <m:r>
                <w:rPr>
                  <w:rFonts w:ascii="Cambria Math" w:eastAsia="Cambria Math" w:hAnsi="Cambria Math" w:cstheme="minorHAnsi"/>
                  <w:color w:val="000000"/>
                  <w:szCs w:val="22"/>
                </w:rPr>
                <m:t>V</m:t>
              </m:r>
            </m:e>
            <m:sub>
              <m:r>
                <m:rPr>
                  <m:sty m:val="p"/>
                </m:rPr>
                <w:rPr>
                  <w:rFonts w:ascii="Cambria Math" w:hAnsi="Cambria Math" w:cstheme="minorHAnsi"/>
                  <w:color w:val="000000"/>
                  <w:szCs w:val="22"/>
                </w:rPr>
                <m:t>3</m:t>
              </m:r>
            </m:sub>
          </m:sSub>
          <m:box>
            <m:boxPr>
              <m:ctrlPr>
                <w:rPr>
                  <w:rFonts w:ascii="Cambria Math" w:hAnsi="Cambria Math" w:cstheme="minorHAnsi"/>
                  <w:i/>
                  <w:color w:val="000000"/>
                  <w:szCs w:val="22"/>
                </w:rPr>
              </m:ctrlPr>
            </m:boxPr>
            <m:e>
              <m:box>
                <m:boxPr>
                  <m:ctrlPr>
                    <w:rPr>
                      <w:rFonts w:ascii="Cambria Math" w:hAnsi="Cambria Math" w:cstheme="minorHAnsi"/>
                      <w:i/>
                      <w:color w:val="000000"/>
                      <w:szCs w:val="22"/>
                    </w:rPr>
                  </m:ctrlPr>
                </m:boxPr>
                <m:e>
                  <m:groupChr>
                    <m:groupChrPr>
                      <m:ctrlPr>
                        <w:rPr>
                          <w:rFonts w:ascii="Cambria Math" w:hAnsi="Cambria Math" w:cstheme="minorHAnsi"/>
                          <w:i/>
                          <w:color w:val="000000"/>
                          <w:szCs w:val="22"/>
                        </w:rPr>
                      </m:ctrlPr>
                    </m:groupChrPr>
                    <m:e>
                      <m:r>
                        <w:rPr>
                          <w:rFonts w:ascii="Cambria Math" w:eastAsia="Cambria Math" w:hAnsi="Cambria Math" w:cstheme="minorHAnsi"/>
                          <w:color w:val="000000"/>
                          <w:szCs w:val="22"/>
                        </w:rPr>
                        <m:t xml:space="preserve"> </m:t>
                      </m:r>
                    </m:e>
                  </m:groupChr>
                </m:e>
              </m:box>
            </m:e>
          </m:box>
        </m:oMath>
      </m:oMathPara>
    </w:p>
    <w:p w14:paraId="660DFAD7" w14:textId="77777777" w:rsidR="00596A9C" w:rsidRDefault="00000000">
      <w:pPr>
        <w:pStyle w:val="TrapezaThematonStyle"/>
        <w:spacing w:line="360" w:lineRule="auto"/>
        <w:ind w:left="555"/>
        <w:textAlignment w:val="baseline"/>
        <w:rPr>
          <w:color w:val="000000"/>
        </w:rPr>
      </w:pPr>
      <m:oMathPara>
        <m:oMath>
          <m:r>
            <w:rPr>
              <w:rFonts w:ascii="Cambria Math" w:eastAsia="Cambria Math" w:hAnsi="Cambria Math" w:cstheme="minorHAnsi"/>
              <w:color w:val="000000"/>
              <w:szCs w:val="22"/>
            </w:rPr>
            <m:t xml:space="preserve">0,025 </m:t>
          </m:r>
          <m:f>
            <m:fPr>
              <m:ctrlPr>
                <w:rPr>
                  <w:rStyle w:val="normaltextrun"/>
                  <w:rFonts w:ascii="Cambria Math" w:hAnsi="Cambria Math" w:cstheme="minorHAnsi"/>
                  <w:color w:val="000000"/>
                </w:rPr>
              </m:ctrlPr>
            </m:fPr>
            <m:num>
              <m:r>
                <w:rPr>
                  <w:rStyle w:val="normaltextrun"/>
                  <w:rFonts w:ascii="Cambria Math" w:eastAsia="Cambria Math" w:hAnsi="Cambria Math" w:cstheme="minorHAnsi"/>
                  <w:color w:val="000000"/>
                </w:rPr>
                <m:t>mol</m:t>
              </m:r>
            </m:num>
            <m:den>
              <m:r>
                <w:rPr>
                  <w:rStyle w:val="normaltextrun"/>
                  <w:rFonts w:ascii="Cambria Math" w:eastAsia="Cambria Math" w:hAnsi="Cambria Math" w:cstheme="minorHAnsi"/>
                  <w:color w:val="000000"/>
                </w:rPr>
                <m:t>L</m:t>
              </m:r>
            </m:den>
          </m:f>
          <m:r>
            <w:rPr>
              <w:rFonts w:ascii="Cambria Math" w:eastAsia="Cambria Math" w:hAnsi="Cambria Math" w:cstheme="minorHAnsi"/>
              <w:color w:val="000000"/>
              <w:szCs w:val="22"/>
            </w:rPr>
            <m:t xml:space="preserve">∙200 </m:t>
          </m:r>
          <m:r>
            <w:rPr>
              <w:rFonts w:ascii="Cambria Math" w:eastAsia="Cambria Math" w:hAnsi="Cambria Math" w:cstheme="minorHAnsi"/>
              <w:color w:val="000000"/>
              <w:szCs w:val="22"/>
              <w:lang w:val="fr-FR"/>
            </w:rPr>
            <m:t>L</m:t>
          </m:r>
          <m:r>
            <w:rPr>
              <w:rFonts w:ascii="Cambria Math" w:eastAsia="Cambria Math" w:hAnsi="Cambria Math" w:cstheme="minorHAnsi"/>
              <w:color w:val="000000"/>
              <w:szCs w:val="22"/>
            </w:rPr>
            <m:t>=</m:t>
          </m:r>
          <m:sSub>
            <m:sSubPr>
              <m:ctrlPr>
                <w:rPr>
                  <w:rFonts w:ascii="Cambria Math" w:hAnsi="Cambria Math" w:cstheme="minorHAnsi"/>
                  <w:color w:val="000000"/>
                  <w:szCs w:val="22"/>
                </w:rPr>
              </m:ctrlPr>
            </m:sSubPr>
            <m:e>
              <m:r>
                <w:rPr>
                  <w:rFonts w:ascii="Cambria Math" w:eastAsia="Cambria Math" w:hAnsi="Cambria Math" w:cstheme="minorHAnsi"/>
                  <w:color w:val="000000"/>
                  <w:szCs w:val="22"/>
                </w:rPr>
                <m:t>c</m:t>
              </m:r>
            </m:e>
            <m:sub>
              <m:r>
                <m:rPr>
                  <m:sty m:val="p"/>
                </m:rPr>
                <w:rPr>
                  <w:rFonts w:ascii="Cambria Math" w:hAnsi="Cambria Math" w:cstheme="minorHAnsi"/>
                  <w:color w:val="000000"/>
                  <w:szCs w:val="22"/>
                </w:rPr>
                <m:t>3</m:t>
              </m:r>
            </m:sub>
          </m:sSub>
          <m:r>
            <w:rPr>
              <w:rFonts w:ascii="Cambria Math" w:eastAsia="Cambria Math" w:hAnsi="Cambria Math" w:cstheme="minorHAnsi"/>
              <w:color w:val="000000"/>
              <w:szCs w:val="22"/>
            </w:rPr>
            <m:t>∙500 L</m:t>
          </m:r>
          <m:box>
            <m:boxPr>
              <m:ctrlPr>
                <w:rPr>
                  <w:rFonts w:ascii="Cambria Math" w:hAnsi="Cambria Math" w:cstheme="minorHAnsi"/>
                  <w:i/>
                  <w:color w:val="000000"/>
                  <w:szCs w:val="22"/>
                </w:rPr>
              </m:ctrlPr>
            </m:boxPr>
            <m:e>
              <m:box>
                <m:boxPr>
                  <m:ctrlPr>
                    <w:rPr>
                      <w:rFonts w:ascii="Cambria Math" w:hAnsi="Cambria Math" w:cstheme="minorHAnsi"/>
                      <w:i/>
                      <w:color w:val="000000"/>
                      <w:szCs w:val="22"/>
                    </w:rPr>
                  </m:ctrlPr>
                </m:boxPr>
                <m:e>
                  <m:groupChr>
                    <m:groupChrPr>
                      <m:ctrlPr>
                        <w:rPr>
                          <w:rFonts w:ascii="Cambria Math" w:hAnsi="Cambria Math" w:cstheme="minorHAnsi"/>
                          <w:i/>
                          <w:color w:val="000000"/>
                          <w:szCs w:val="22"/>
                        </w:rPr>
                      </m:ctrlPr>
                    </m:groupChrPr>
                    <m:e>
                      <m:r>
                        <w:rPr>
                          <w:rFonts w:ascii="Cambria Math" w:eastAsia="Cambria Math" w:hAnsi="Cambria Math" w:cstheme="minorHAnsi"/>
                          <w:color w:val="000000"/>
                          <w:szCs w:val="22"/>
                        </w:rPr>
                        <m:t xml:space="preserve"> </m:t>
                      </m:r>
                    </m:e>
                  </m:groupChr>
                </m:e>
              </m:box>
            </m:e>
          </m:box>
        </m:oMath>
      </m:oMathPara>
    </w:p>
    <w:p w14:paraId="415D0450" w14:textId="77777777" w:rsidR="00596A9C" w:rsidRDefault="00000000">
      <w:pPr>
        <w:pStyle w:val="TrapezaThematonStyle"/>
        <w:spacing w:line="360" w:lineRule="auto"/>
        <w:jc w:val="both"/>
        <w:textAlignment w:val="baseline"/>
        <w:rPr>
          <w:color w:val="000000"/>
          <w:szCs w:val="22"/>
        </w:rPr>
      </w:pPr>
      <m:oMathPara>
        <m:oMath>
          <m:sSub>
            <m:sSubPr>
              <m:ctrlPr>
                <w:rPr>
                  <w:rFonts w:ascii="Cambria Math" w:hAnsi="Cambria Math" w:cstheme="minorHAnsi"/>
                  <w:color w:val="000000"/>
                  <w:szCs w:val="22"/>
                </w:rPr>
              </m:ctrlPr>
            </m:sSubPr>
            <m:e>
              <m:r>
                <w:rPr>
                  <w:rFonts w:ascii="Cambria Math" w:eastAsia="Cambria Math" w:hAnsi="Cambria Math" w:cstheme="minorHAnsi"/>
                  <w:color w:val="000000"/>
                  <w:szCs w:val="22"/>
                </w:rPr>
                <m:t>c</m:t>
              </m:r>
            </m:e>
            <m:sub>
              <m:r>
                <m:rPr>
                  <m:sty m:val="p"/>
                </m:rPr>
                <w:rPr>
                  <w:rFonts w:ascii="Cambria Math" w:hAnsi="Cambria Math" w:cstheme="minorHAnsi"/>
                  <w:color w:val="000000"/>
                  <w:szCs w:val="22"/>
                </w:rPr>
                <m:t>3</m:t>
              </m:r>
            </m:sub>
          </m:sSub>
          <m:r>
            <w:rPr>
              <w:rFonts w:ascii="Cambria Math" w:eastAsia="Cambria Math" w:hAnsi="Cambria Math" w:cstheme="minorHAnsi"/>
              <w:color w:val="000000"/>
              <w:szCs w:val="22"/>
            </w:rPr>
            <m:t>=</m:t>
          </m:r>
          <m:f>
            <m:fPr>
              <m:ctrlPr>
                <w:rPr>
                  <w:rFonts w:ascii="Cambria Math" w:hAnsi="Cambria Math" w:cstheme="minorHAnsi"/>
                  <w:color w:val="000000"/>
                  <w:szCs w:val="22"/>
                </w:rPr>
              </m:ctrlPr>
            </m:fPr>
            <m:num>
              <m:r>
                <w:rPr>
                  <w:rFonts w:ascii="Cambria Math" w:eastAsia="Cambria Math" w:hAnsi="Cambria Math" w:cstheme="minorHAnsi"/>
                  <w:color w:val="000000"/>
                  <w:szCs w:val="22"/>
                </w:rPr>
                <m:t xml:space="preserve">0,025 </m:t>
              </m:r>
              <m:f>
                <m:fPr>
                  <m:ctrlPr>
                    <w:rPr>
                      <w:rStyle w:val="normaltextrun"/>
                      <w:rFonts w:ascii="Cambria Math" w:hAnsi="Cambria Math" w:cstheme="minorHAnsi"/>
                      <w:color w:val="000000"/>
                    </w:rPr>
                  </m:ctrlPr>
                </m:fPr>
                <m:num>
                  <m:r>
                    <w:rPr>
                      <w:rStyle w:val="normaltextrun"/>
                      <w:rFonts w:ascii="Cambria Math" w:eastAsia="Cambria Math" w:hAnsi="Cambria Math" w:cstheme="minorHAnsi"/>
                      <w:color w:val="000000"/>
                    </w:rPr>
                    <m:t>mol</m:t>
                  </m:r>
                </m:num>
                <m:den>
                  <m:r>
                    <w:rPr>
                      <w:rStyle w:val="normaltextrun"/>
                      <w:rFonts w:ascii="Cambria Math" w:eastAsia="Cambria Math" w:hAnsi="Cambria Math" w:cstheme="minorHAnsi"/>
                      <w:color w:val="000000"/>
                    </w:rPr>
                    <m:t>L</m:t>
                  </m:r>
                </m:den>
              </m:f>
              <m:r>
                <w:rPr>
                  <w:rFonts w:ascii="Cambria Math" w:eastAsia="Cambria Math" w:hAnsi="Cambria Math" w:cstheme="minorHAnsi"/>
                  <w:color w:val="000000"/>
                  <w:szCs w:val="22"/>
                </w:rPr>
                <m:t>∙200 L</m:t>
              </m:r>
            </m:num>
            <m:den>
              <m:r>
                <w:rPr>
                  <w:rFonts w:ascii="Cambria Math" w:eastAsia="Cambria Math" w:hAnsi="Cambria Math" w:cstheme="minorHAnsi"/>
                  <w:color w:val="000000"/>
                  <w:szCs w:val="22"/>
                </w:rPr>
                <m:t>500 L</m:t>
              </m:r>
            </m:den>
          </m:f>
          <m:box>
            <m:boxPr>
              <m:ctrlPr>
                <w:rPr>
                  <w:rFonts w:ascii="Cambria Math" w:hAnsi="Cambria Math" w:cstheme="minorHAnsi"/>
                  <w:i/>
                  <w:color w:val="000000"/>
                  <w:szCs w:val="22"/>
                </w:rPr>
              </m:ctrlPr>
            </m:boxPr>
            <m:e>
              <m:box>
                <m:boxPr>
                  <m:ctrlPr>
                    <w:rPr>
                      <w:rFonts w:ascii="Cambria Math" w:hAnsi="Cambria Math" w:cstheme="minorHAnsi"/>
                      <w:i/>
                      <w:color w:val="000000"/>
                      <w:szCs w:val="22"/>
                    </w:rPr>
                  </m:ctrlPr>
                </m:boxPr>
                <m:e>
                  <m:groupChr>
                    <m:groupChrPr>
                      <m:ctrlPr>
                        <w:rPr>
                          <w:rFonts w:ascii="Cambria Math" w:hAnsi="Cambria Math" w:cstheme="minorHAnsi"/>
                          <w:i/>
                          <w:color w:val="000000"/>
                          <w:szCs w:val="22"/>
                        </w:rPr>
                      </m:ctrlPr>
                    </m:groupChrPr>
                    <m:e>
                      <m:r>
                        <w:rPr>
                          <w:rFonts w:ascii="Cambria Math" w:eastAsia="Cambria Math" w:hAnsi="Cambria Math" w:cstheme="minorHAnsi"/>
                          <w:color w:val="000000"/>
                          <w:szCs w:val="22"/>
                        </w:rPr>
                        <m:t xml:space="preserve"> </m:t>
                      </m:r>
                    </m:e>
                  </m:groupChr>
                </m:e>
              </m:box>
            </m:e>
          </m:box>
        </m:oMath>
      </m:oMathPara>
    </w:p>
    <w:p w14:paraId="287B54B8" w14:textId="77777777" w:rsidR="00596A9C" w:rsidRPr="006B29E3" w:rsidRDefault="00000000">
      <w:pPr>
        <w:pStyle w:val="TrapezaThematonStyle"/>
        <w:spacing w:line="360" w:lineRule="auto"/>
        <w:jc w:val="both"/>
        <w:textAlignment w:val="baseline"/>
        <w:rPr>
          <w:i/>
          <w:color w:val="000000"/>
          <w:szCs w:val="22"/>
          <w:lang w:val="el-GR"/>
        </w:rPr>
      </w:pPr>
      <w:r w:rsidRPr="006B29E3">
        <w:rPr>
          <w:color w:val="000000"/>
          <w:szCs w:val="22"/>
          <w:lang w:val="el-GR"/>
        </w:rPr>
        <w:t xml:space="preserve">Άρα η τελική συγκέντρωση θα είναι: </w:t>
      </w:r>
      <m:oMath>
        <m:sSub>
          <m:sSubPr>
            <m:ctrlPr>
              <w:rPr>
                <w:rFonts w:ascii="Cambria Math" w:hAnsi="Cambria Math" w:cstheme="minorHAnsi"/>
                <w:color w:val="000000"/>
                <w:szCs w:val="22"/>
              </w:rPr>
            </m:ctrlPr>
          </m:sSubPr>
          <m:e>
            <m:r>
              <w:rPr>
                <w:rFonts w:ascii="Cambria Math" w:eastAsia="Cambria Math" w:hAnsi="Cambria Math" w:cstheme="minorHAnsi"/>
                <w:color w:val="000000"/>
                <w:szCs w:val="22"/>
              </w:rPr>
              <m:t>c</m:t>
            </m:r>
          </m:e>
          <m:sub>
            <m:r>
              <m:rPr>
                <m:sty m:val="p"/>
              </m:rPr>
              <w:rPr>
                <w:rFonts w:ascii="Cambria Math" w:hAnsi="Cambria Math" w:cstheme="minorHAnsi"/>
                <w:color w:val="000000"/>
                <w:szCs w:val="22"/>
                <w:lang w:val="el-GR"/>
              </w:rPr>
              <m:t>3</m:t>
            </m:r>
          </m:sub>
        </m:sSub>
        <m:r>
          <w:rPr>
            <w:rFonts w:ascii="Cambria Math" w:eastAsia="Cambria Math" w:hAnsi="Cambria Math" w:cstheme="minorHAnsi"/>
            <w:color w:val="000000"/>
            <w:szCs w:val="22"/>
            <w:lang w:val="el-GR"/>
          </w:rPr>
          <m:t xml:space="preserve">=0,01 </m:t>
        </m:r>
        <m:f>
          <m:fPr>
            <m:ctrlPr>
              <w:rPr>
                <w:rStyle w:val="normaltextrun"/>
                <w:rFonts w:ascii="Cambria Math" w:hAnsi="Cambria Math" w:cstheme="minorHAnsi"/>
                <w:color w:val="000000"/>
              </w:rPr>
            </m:ctrlPr>
          </m:fPr>
          <m:num>
            <m:r>
              <w:rPr>
                <w:rStyle w:val="normaltextrun"/>
                <w:rFonts w:ascii="Cambria Math" w:eastAsia="Cambria Math" w:hAnsi="Cambria Math" w:cstheme="minorHAnsi"/>
                <w:color w:val="000000"/>
              </w:rPr>
              <m:t>mol</m:t>
            </m:r>
          </m:num>
          <m:den>
            <m:r>
              <w:rPr>
                <w:rStyle w:val="normaltextrun"/>
                <w:rFonts w:ascii="Cambria Math" w:eastAsia="Cambria Math" w:hAnsi="Cambria Math" w:cstheme="minorHAnsi"/>
                <w:color w:val="000000"/>
              </w:rPr>
              <m:t>L</m:t>
            </m:r>
          </m:den>
        </m:f>
      </m:oMath>
      <w:r w:rsidRPr="006B29E3">
        <w:rPr>
          <w:rStyle w:val="normaltextrun"/>
          <w:color w:val="000000"/>
          <w:lang w:val="el-GR"/>
        </w:rPr>
        <w:t xml:space="preserve"> ή </w:t>
      </w:r>
      <m:oMath>
        <m:sSub>
          <m:sSubPr>
            <m:ctrlPr>
              <w:rPr>
                <w:rStyle w:val="normaltextrun"/>
                <w:rFonts w:ascii="Cambria Math" w:hAnsi="Cambria Math"/>
                <w:color w:val="000000"/>
              </w:rPr>
            </m:ctrlPr>
          </m:sSubPr>
          <m:e>
            <m:r>
              <w:rPr>
                <w:rStyle w:val="normaltextrun"/>
                <w:rFonts w:ascii="Cambria Math" w:eastAsia="Cambria Math" w:hAnsi="Cambria Math" w:cs="Cambria Math"/>
                <w:color w:val="000000"/>
              </w:rPr>
              <m:t>c</m:t>
            </m:r>
          </m:e>
          <m:sub>
            <m:r>
              <m:rPr>
                <m:sty m:val="p"/>
              </m:rPr>
              <w:rPr>
                <w:rStyle w:val="normaltextrun"/>
                <w:rFonts w:ascii="Cambria Math" w:hAnsi="Cambria Math"/>
                <w:color w:val="000000"/>
                <w:lang w:val="el-GR"/>
              </w:rPr>
              <m:t>3</m:t>
            </m:r>
          </m:sub>
        </m:sSub>
        <m:r>
          <w:rPr>
            <w:rStyle w:val="normaltextrun"/>
            <w:rFonts w:ascii="Cambria Math" w:eastAsia="Cambria Math" w:hAnsi="Cambria Math" w:cs="Cambria Math"/>
            <w:color w:val="000000"/>
            <w:lang w:val="el-GR"/>
          </w:rPr>
          <m:t>=0,01</m:t>
        </m:r>
        <m:r>
          <w:rPr>
            <w:rStyle w:val="normaltextrun"/>
            <w:rFonts w:ascii="Cambria Math" w:eastAsia="Cambria Math" w:hAnsi="Cambria Math" w:cs="Cambria Math"/>
            <w:color w:val="000000"/>
          </w:rPr>
          <m:t>M</m:t>
        </m:r>
      </m:oMath>
    </w:p>
    <w:p w14:paraId="1E6DE0A7" w14:textId="77777777" w:rsidR="00596A9C" w:rsidRPr="006B29E3" w:rsidRDefault="00596A9C">
      <w:pPr>
        <w:pStyle w:val="TrapezaThematonStyle"/>
        <w:spacing w:line="360" w:lineRule="auto"/>
        <w:ind w:firstLine="851"/>
        <w:jc w:val="both"/>
        <w:textAlignment w:val="baseline"/>
        <w:rPr>
          <w:color w:val="000000"/>
          <w:szCs w:val="22"/>
          <w:lang w:val="el-GR"/>
        </w:rPr>
      </w:pPr>
    </w:p>
    <w:p w14:paraId="785016EB" w14:textId="77777777" w:rsidR="00596A9C" w:rsidRDefault="00596A9C">
      <w:pPr>
        <w:pStyle w:val="TrapezaThematonStyle"/>
        <w:rPr>
          <w:rFonts w:eastAsia="Times New Roman" w:cs="Times New Roman"/>
          <w:color w:val="000000"/>
          <w:lang w:val="el-GR" w:eastAsia="el-GR"/>
        </w:rPr>
        <w:sectPr w:rsidR="00596A9C">
          <w:type w:val="continuous"/>
          <w:pgSz w:w="11906" w:h="16838"/>
          <w:pgMar w:top="1080" w:right="1080" w:bottom="1080" w:left="1080" w:header="720" w:footer="720" w:gutter="0"/>
          <w:cols w:space="720"/>
        </w:sectPr>
      </w:pPr>
    </w:p>
    <w:p w14:paraId="338C34AD"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13919</w:t>
      </w:r>
    </w:p>
    <w:p w14:paraId="24CD9BB4" w14:textId="77777777" w:rsidR="00596A9C" w:rsidRDefault="00000000">
      <w:pPr>
        <w:pStyle w:val="TrapezaThematonStyle"/>
        <w:widowControl w:val="0"/>
        <w:autoSpaceDE w:val="0"/>
        <w:autoSpaceDN w:val="0"/>
        <w:adjustRightInd w:val="0"/>
        <w:spacing w:line="360" w:lineRule="auto"/>
        <w:jc w:val="both"/>
        <w:rPr>
          <w:rFonts w:eastAsia="Times New Roman" w:cstheme="minorHAnsi"/>
          <w:b/>
          <w:bCs/>
          <w:u w:val="single"/>
          <w:vertAlign w:val="superscript"/>
          <w:lang w:val="el-GR"/>
        </w:rPr>
      </w:pPr>
      <w:r>
        <w:rPr>
          <w:rFonts w:eastAsia="Times New Roman" w:cstheme="minorHAnsi"/>
          <w:b/>
          <w:bCs/>
          <w:u w:val="single"/>
          <w:lang w:val="el-GR"/>
        </w:rPr>
        <w:t>Θέμα 4</w:t>
      </w:r>
      <w:r>
        <w:rPr>
          <w:rFonts w:eastAsia="Times New Roman" w:cstheme="minorHAnsi"/>
          <w:b/>
          <w:bCs/>
          <w:u w:val="single"/>
          <w:vertAlign w:val="superscript"/>
          <w:lang w:val="el-GR"/>
        </w:rPr>
        <w:t>ο</w:t>
      </w:r>
    </w:p>
    <w:p w14:paraId="7EDB0D79" w14:textId="77777777" w:rsidR="00596A9C" w:rsidRDefault="00000000">
      <w:pPr>
        <w:pStyle w:val="TrapezaThematonStyle"/>
        <w:widowControl w:val="0"/>
        <w:autoSpaceDE w:val="0"/>
        <w:autoSpaceDN w:val="0"/>
        <w:adjustRightInd w:val="0"/>
        <w:spacing w:line="360" w:lineRule="auto"/>
        <w:jc w:val="both"/>
        <w:rPr>
          <w:lang w:val="el-GR"/>
        </w:rPr>
      </w:pPr>
      <w:r>
        <w:rPr>
          <w:lang w:val="el-GR"/>
        </w:rPr>
        <w:t xml:space="preserve">Ένα αναψυκτικό γράφει στην ετικέτα του ότι περιέχει 1,92 % </w:t>
      </w:r>
      <w:r>
        <w:t>w</w:t>
      </w:r>
      <w:r>
        <w:rPr>
          <w:lang w:val="el-GR"/>
        </w:rPr>
        <w:t>/</w:t>
      </w:r>
      <w:r>
        <w:t>v</w:t>
      </w:r>
      <w:r>
        <w:rPr>
          <w:lang w:val="el-GR"/>
        </w:rPr>
        <w:t xml:space="preserve"> κιτρικό οξύ (</w:t>
      </w:r>
      <m:oMath>
        <m:sSub>
          <m:sSubPr>
            <m:ctrlPr>
              <w:rPr>
                <w:rFonts w:ascii="Cambria Math" w:hAnsi="Cambria Math"/>
                <w:i/>
                <w:lang w:val="el-GR"/>
              </w:rPr>
            </m:ctrlPr>
          </m:sSubPr>
          <m:e>
            <m:sSub>
              <m:sSubPr>
                <m:ctrlPr>
                  <w:rPr>
                    <w:rFonts w:ascii="Cambria Math" w:hAnsi="Cambria Math" w:cs="Arial"/>
                    <w:color w:val="4D5156"/>
                    <w:shd w:val="clear" w:color="auto" w:fill="FFFFFF"/>
                    <w:vertAlign w:val="subscript"/>
                    <w:lang w:val="el-GR"/>
                  </w:rPr>
                </m:ctrlPr>
              </m:sSubPr>
              <m:e>
                <m:r>
                  <w:rPr>
                    <w:rFonts w:ascii="Cambria Math" w:eastAsia="Cambria Math" w:hAnsi="Cambria Math" w:cs="Arial"/>
                    <w:color w:val="4D5156"/>
                    <w:sz w:val="21"/>
                    <w:szCs w:val="21"/>
                    <w:shd w:val="clear" w:color="auto" w:fill="FFFFFF"/>
                  </w:rPr>
                  <m:t>C</m:t>
                </m:r>
              </m:e>
              <m:sub>
                <m:r>
                  <m:rPr>
                    <m:sty m:val="p"/>
                  </m:rPr>
                  <w:rPr>
                    <w:rFonts w:ascii="Cambria Math" w:hAnsi="Cambria Math" w:cs="Arial"/>
                    <w:color w:val="4D5156"/>
                    <w:shd w:val="clear" w:color="auto" w:fill="FFFFFF"/>
                    <w:vertAlign w:val="subscript"/>
                    <w:lang w:val="el-GR"/>
                  </w:rPr>
                  <m:t>6</m:t>
                </m:r>
              </m:sub>
            </m:sSub>
            <m:sSub>
              <m:sSubPr>
                <m:ctrlPr>
                  <w:rPr>
                    <w:rFonts w:ascii="Cambria Math" w:hAnsi="Cambria Math" w:cs="Arial"/>
                    <w:color w:val="4D5156"/>
                    <w:shd w:val="clear" w:color="auto" w:fill="FFFFFF"/>
                    <w:vertAlign w:val="subscript"/>
                    <w:lang w:val="el-GR"/>
                  </w:rPr>
                </m:ctrlPr>
              </m:sSubPr>
              <m:e>
                <m:r>
                  <w:rPr>
                    <w:rFonts w:ascii="Cambria Math" w:eastAsia="Cambria Math" w:hAnsi="Cambria Math" w:cs="Arial"/>
                    <w:color w:val="4D5156"/>
                    <w:sz w:val="21"/>
                    <w:szCs w:val="21"/>
                    <w:shd w:val="clear" w:color="auto" w:fill="FFFFFF"/>
                  </w:rPr>
                  <m:t>H</m:t>
                </m:r>
              </m:e>
              <m:sub>
                <m:r>
                  <m:rPr>
                    <m:sty m:val="p"/>
                  </m:rPr>
                  <w:rPr>
                    <w:rFonts w:ascii="Cambria Math" w:hAnsi="Cambria Math" w:cs="Arial"/>
                    <w:color w:val="4D5156"/>
                    <w:shd w:val="clear" w:color="auto" w:fill="FFFFFF"/>
                    <w:vertAlign w:val="subscript"/>
                    <w:lang w:val="el-GR"/>
                  </w:rPr>
                  <m:t>8</m:t>
                </m:r>
              </m:sub>
            </m:sSub>
            <m:r>
              <w:rPr>
                <w:rFonts w:ascii="Cambria Math" w:eastAsia="Cambria Math" w:hAnsi="Cambria Math" w:cs="Arial"/>
                <w:color w:val="4D5156"/>
                <w:sz w:val="21"/>
                <w:szCs w:val="21"/>
                <w:shd w:val="clear" w:color="auto" w:fill="FFFFFF"/>
              </w:rPr>
              <m:t>O</m:t>
            </m:r>
          </m:e>
          <m:sub>
            <m:r>
              <m:rPr>
                <m:sty m:val="p"/>
              </m:rPr>
              <w:rPr>
                <w:rFonts w:ascii="Cambria Math" w:hAnsi="Cambria Math" w:cs="Arial"/>
                <w:color w:val="4D5156"/>
                <w:shd w:val="clear" w:color="auto" w:fill="FFFFFF"/>
                <w:vertAlign w:val="subscript"/>
                <w:lang w:val="el-GR"/>
              </w:rPr>
              <m:t>7</m:t>
            </m:r>
          </m:sub>
        </m:sSub>
      </m:oMath>
      <w:r>
        <w:rPr>
          <w:lang w:val="el-GR"/>
        </w:rPr>
        <w:t>) ως ρυθμιστή οξύτητας.</w:t>
      </w:r>
    </w:p>
    <w:p w14:paraId="34A0C6EE" w14:textId="77777777" w:rsidR="00596A9C" w:rsidRDefault="00000000">
      <w:pPr>
        <w:pStyle w:val="TrapezaThematonStyle"/>
        <w:widowControl w:val="0"/>
        <w:autoSpaceDE w:val="0"/>
        <w:autoSpaceDN w:val="0"/>
        <w:adjustRightInd w:val="0"/>
        <w:spacing w:line="360" w:lineRule="auto"/>
        <w:ind w:firstLine="567"/>
        <w:jc w:val="both"/>
        <w:rPr>
          <w:lang w:val="el-GR"/>
        </w:rPr>
      </w:pPr>
      <w:r>
        <w:rPr>
          <w:b/>
          <w:lang w:val="el-GR"/>
        </w:rPr>
        <w:t>α)</w:t>
      </w:r>
      <w:r>
        <w:rPr>
          <w:lang w:val="el-GR"/>
        </w:rPr>
        <w:t xml:space="preserve"> Να υπολογίσετε πόσα </w:t>
      </w:r>
      <w:r>
        <w:t>mol</w:t>
      </w:r>
      <w:r>
        <w:rPr>
          <w:lang w:val="el-GR"/>
        </w:rPr>
        <w:t xml:space="preserve"> κιτρικού οξέος περιέχονται σε μια συσκευασία αναψυκτικού που έχει όγκο 300 </w:t>
      </w:r>
      <w:r>
        <w:t>mL</w:t>
      </w:r>
      <w:r>
        <w:rPr>
          <w:lang w:val="el-GR"/>
        </w:rPr>
        <w:t xml:space="preserve"> (διάλυμα Δ1).</w:t>
      </w:r>
      <w:r>
        <w:rPr>
          <w:bCs/>
          <w:lang w:val="el-GR"/>
        </w:rPr>
        <w:t xml:space="preserve"> </w:t>
      </w:r>
      <w:r>
        <w:rPr>
          <w:rFonts w:cs="Tahoma"/>
          <w:i/>
          <w:lang w:val="el-GR"/>
        </w:rPr>
        <w:t>(μονάδες 9)</w:t>
      </w:r>
    </w:p>
    <w:p w14:paraId="16FC6890" w14:textId="77777777" w:rsidR="00596A9C" w:rsidRDefault="00000000">
      <w:pPr>
        <w:pStyle w:val="TrapezaThematonStyle"/>
        <w:widowControl w:val="0"/>
        <w:autoSpaceDE w:val="0"/>
        <w:autoSpaceDN w:val="0"/>
        <w:adjustRightInd w:val="0"/>
        <w:spacing w:line="360" w:lineRule="auto"/>
        <w:ind w:firstLine="567"/>
        <w:jc w:val="both"/>
        <w:rPr>
          <w:lang w:val="el-GR"/>
        </w:rPr>
      </w:pPr>
      <w:r>
        <w:rPr>
          <w:b/>
          <w:bCs/>
          <w:lang w:val="el-GR"/>
        </w:rPr>
        <w:t xml:space="preserve">β) </w:t>
      </w:r>
      <w:r>
        <w:rPr>
          <w:bCs/>
          <w:lang w:val="el-GR"/>
        </w:rPr>
        <w:t xml:space="preserve">Να υπολογίσετε τη </w:t>
      </w:r>
      <w:r>
        <w:rPr>
          <w:lang w:val="el-GR"/>
        </w:rPr>
        <w:t>συγκέντρωση</w:t>
      </w:r>
      <w:r>
        <w:rPr>
          <w:bCs/>
          <w:lang w:val="el-GR"/>
        </w:rPr>
        <w:t xml:space="preserve"> του αναψυκτικού σε κιτρικό οξύ. </w:t>
      </w:r>
      <w:r>
        <w:rPr>
          <w:rFonts w:cs="Tahoma"/>
          <w:i/>
          <w:lang w:val="el-GR"/>
        </w:rPr>
        <w:t>(μονάδες 6)</w:t>
      </w:r>
    </w:p>
    <w:p w14:paraId="6C441674" w14:textId="77777777" w:rsidR="00596A9C" w:rsidRDefault="00000000">
      <w:pPr>
        <w:pStyle w:val="TrapezaThematonStyle"/>
        <w:widowControl w:val="0"/>
        <w:autoSpaceDE w:val="0"/>
        <w:autoSpaceDN w:val="0"/>
        <w:adjustRightInd w:val="0"/>
        <w:spacing w:line="360" w:lineRule="auto"/>
        <w:ind w:firstLine="567"/>
        <w:jc w:val="both"/>
        <w:rPr>
          <w:lang w:val="el-GR"/>
        </w:rPr>
      </w:pPr>
      <w:r>
        <w:rPr>
          <w:b/>
          <w:lang w:val="el-GR"/>
        </w:rPr>
        <w:t>γ)</w:t>
      </w:r>
      <w:r>
        <w:rPr>
          <w:lang w:val="el-GR"/>
        </w:rPr>
        <w:t xml:space="preserve"> Από λάθος υπολογισμό, αφού ζυγίστηκε η απαιτούμενη ποσότητα κιτρικού οξέος, παρασκευάστηκαν 120 </w:t>
      </w:r>
      <w:r>
        <w:t>L</w:t>
      </w:r>
      <w:r>
        <w:rPr>
          <w:lang w:val="el-GR"/>
        </w:rPr>
        <w:t xml:space="preserve"> διαλύματος 0,05 Μ (διάλυμα Δ2). Να υπολογίσετε την επιπλέον ποσότητα </w:t>
      </w:r>
      <w:r>
        <w:rPr>
          <w:lang w:val="el-GR"/>
        </w:rPr>
        <w:lastRenderedPageBreak/>
        <w:t>(</w:t>
      </w:r>
      <w:r>
        <w:rPr>
          <w:lang w:val="fr-FR"/>
        </w:rPr>
        <w:t>g</w:t>
      </w:r>
      <w:r>
        <w:rPr>
          <w:lang w:val="el-GR"/>
        </w:rPr>
        <w:t xml:space="preserve">) του κιτρικού οξέος που πρέπει να προστεθεί ώστε να προκύψει τελικά διάλυμα όγκου 120 </w:t>
      </w:r>
      <w:r>
        <w:rPr>
          <w:lang w:val="fr-FR"/>
        </w:rPr>
        <w:t>L</w:t>
      </w:r>
      <w:r>
        <w:rPr>
          <w:lang w:val="el-GR"/>
        </w:rPr>
        <w:t xml:space="preserve"> (διάλυμα Δ3), συγκέντρωσης 0,2</w:t>
      </w:r>
      <w:r>
        <w:t>M</w:t>
      </w:r>
      <w:r>
        <w:rPr>
          <w:lang w:val="el-GR"/>
        </w:rPr>
        <w:t>.</w:t>
      </w:r>
      <w:r>
        <w:rPr>
          <w:rFonts w:cs="Tahoma"/>
          <w:i/>
          <w:lang w:val="el-GR"/>
        </w:rPr>
        <w:t xml:space="preserve"> (μονάδες 10)</w:t>
      </w:r>
    </w:p>
    <w:p w14:paraId="0B1E5E8C" w14:textId="77777777" w:rsidR="00596A9C" w:rsidRPr="006B29E3" w:rsidRDefault="00000000">
      <w:pPr>
        <w:pStyle w:val="TrapezaThematonStyle"/>
        <w:spacing w:line="360" w:lineRule="auto"/>
        <w:ind w:firstLine="567"/>
        <w:jc w:val="both"/>
        <w:rPr>
          <w:lang w:val="el-GR"/>
        </w:rPr>
      </w:pPr>
      <w:r w:rsidRPr="006B29E3">
        <w:rPr>
          <w:rStyle w:val="normaltextrun"/>
          <w:color w:val="000000"/>
          <w:shd w:val="clear" w:color="auto" w:fill="FFFFFF"/>
          <w:lang w:val="el-GR"/>
        </w:rPr>
        <w:t>Δίνονται οι σχετικές ατομικές μάζες:</w:t>
      </w:r>
      <w:r>
        <w:rPr>
          <w:rStyle w:val="normaltextrun"/>
          <w:color w:val="000000"/>
          <w:shd w:val="clear" w:color="auto" w:fill="FFFFFF"/>
        </w:rPr>
        <w:t> </w:t>
      </w:r>
      <w:r>
        <w:rPr>
          <w:rStyle w:val="normaltextrun"/>
          <w:i/>
          <w:iCs/>
          <w:color w:val="000000"/>
          <w:shd w:val="clear" w:color="auto" w:fill="FFFFFF"/>
        </w:rPr>
        <w:t>A</w:t>
      </w:r>
      <w:r>
        <w:rPr>
          <w:rStyle w:val="normaltextrun"/>
          <w:color w:val="000000"/>
          <w:sz w:val="19"/>
          <w:szCs w:val="19"/>
          <w:shd w:val="clear" w:color="auto" w:fill="FFFFFF"/>
          <w:vertAlign w:val="subscript"/>
        </w:rPr>
        <w:t>r</w:t>
      </w:r>
      <w:r w:rsidRPr="006B29E3">
        <w:rPr>
          <w:rStyle w:val="normaltextrun"/>
          <w:color w:val="000000"/>
          <w:shd w:val="clear" w:color="auto" w:fill="FFFFFF"/>
          <w:lang w:val="el-GR"/>
        </w:rPr>
        <w:t>(</w:t>
      </w:r>
      <w:r>
        <w:rPr>
          <w:rStyle w:val="normaltextrun"/>
          <w:color w:val="000000"/>
          <w:shd w:val="clear" w:color="auto" w:fill="FFFFFF"/>
          <w:lang w:val="fr-FR"/>
        </w:rPr>
        <w:t>C</w:t>
      </w:r>
      <w:r w:rsidRPr="006B29E3">
        <w:rPr>
          <w:rStyle w:val="normaltextrun"/>
          <w:color w:val="000000"/>
          <w:shd w:val="clear" w:color="auto" w:fill="FFFFFF"/>
          <w:lang w:val="el-GR"/>
        </w:rPr>
        <w:t>)=12,</w:t>
      </w:r>
      <w:r>
        <w:rPr>
          <w:rStyle w:val="normaltextrun"/>
          <w:color w:val="000000"/>
          <w:shd w:val="clear" w:color="auto" w:fill="FFFFFF"/>
        </w:rPr>
        <w:t> </w:t>
      </w:r>
      <w:r>
        <w:rPr>
          <w:rStyle w:val="normaltextrun"/>
          <w:i/>
          <w:iCs/>
          <w:color w:val="000000"/>
          <w:shd w:val="clear" w:color="auto" w:fill="FFFFFF"/>
        </w:rPr>
        <w:t>A</w:t>
      </w:r>
      <w:r>
        <w:rPr>
          <w:rStyle w:val="normaltextrun"/>
          <w:color w:val="000000"/>
          <w:sz w:val="19"/>
          <w:szCs w:val="19"/>
          <w:shd w:val="clear" w:color="auto" w:fill="FFFFFF"/>
          <w:vertAlign w:val="subscript"/>
        </w:rPr>
        <w:t>r</w:t>
      </w:r>
      <w:r w:rsidRPr="006B29E3">
        <w:rPr>
          <w:rStyle w:val="normaltextrun"/>
          <w:color w:val="000000"/>
          <w:shd w:val="clear" w:color="auto" w:fill="FFFFFF"/>
          <w:lang w:val="el-GR"/>
        </w:rPr>
        <w:t>(</w:t>
      </w:r>
      <w:r>
        <w:rPr>
          <w:rStyle w:val="normaltextrun"/>
          <w:color w:val="000000"/>
          <w:shd w:val="clear" w:color="auto" w:fill="FFFFFF"/>
        </w:rPr>
        <w:t>O</w:t>
      </w:r>
      <w:r w:rsidRPr="006B29E3">
        <w:rPr>
          <w:rStyle w:val="normaltextrun"/>
          <w:color w:val="000000"/>
          <w:shd w:val="clear" w:color="auto" w:fill="FFFFFF"/>
          <w:lang w:val="el-GR"/>
        </w:rPr>
        <w:t>)=16,</w:t>
      </w:r>
      <w:r>
        <w:rPr>
          <w:rStyle w:val="normaltextrun"/>
          <w:color w:val="000000"/>
          <w:shd w:val="clear" w:color="auto" w:fill="FFFFFF"/>
        </w:rPr>
        <w:t> </w:t>
      </w:r>
      <w:r>
        <w:rPr>
          <w:rStyle w:val="normaltextrun"/>
          <w:i/>
          <w:iCs/>
          <w:color w:val="000000"/>
          <w:shd w:val="clear" w:color="auto" w:fill="FFFFFF"/>
        </w:rPr>
        <w:t>A</w:t>
      </w:r>
      <w:r>
        <w:rPr>
          <w:rStyle w:val="normaltextrun"/>
          <w:color w:val="000000"/>
          <w:sz w:val="19"/>
          <w:szCs w:val="19"/>
          <w:shd w:val="clear" w:color="auto" w:fill="FFFFFF"/>
          <w:vertAlign w:val="subscript"/>
        </w:rPr>
        <w:t>r</w:t>
      </w:r>
      <w:r w:rsidRPr="006B29E3">
        <w:rPr>
          <w:rStyle w:val="normaltextrun"/>
          <w:color w:val="000000"/>
          <w:shd w:val="clear" w:color="auto" w:fill="FFFFFF"/>
          <w:lang w:val="el-GR"/>
        </w:rPr>
        <w:t>(</w:t>
      </w:r>
      <w:r>
        <w:rPr>
          <w:rStyle w:val="normaltextrun"/>
          <w:color w:val="000000"/>
          <w:shd w:val="clear" w:color="auto" w:fill="FFFFFF"/>
        </w:rPr>
        <w:t>H</w:t>
      </w:r>
      <w:r w:rsidRPr="006B29E3">
        <w:rPr>
          <w:rStyle w:val="normaltextrun"/>
          <w:color w:val="000000"/>
          <w:shd w:val="clear" w:color="auto" w:fill="FFFFFF"/>
          <w:lang w:val="el-GR"/>
        </w:rPr>
        <w:t>)=1.</w:t>
      </w:r>
      <w:r>
        <w:rPr>
          <w:rStyle w:val="eop"/>
          <w:color w:val="000000"/>
          <w:shd w:val="clear" w:color="auto" w:fill="FFFFFF"/>
        </w:rPr>
        <w:t> </w:t>
      </w:r>
    </w:p>
    <w:p w14:paraId="271DE4D2" w14:textId="77777777" w:rsidR="00596A9C" w:rsidRPr="006B29E3" w:rsidRDefault="00000000">
      <w:pPr>
        <w:pStyle w:val="TrapezaThematonStyle"/>
        <w:jc w:val="right"/>
        <w:textAlignment w:val="baseline"/>
        <w:rPr>
          <w:rStyle w:val="normaltextrun"/>
          <w:rFonts w:asciiTheme="minorHAnsi" w:hAnsiTheme="minorHAnsi" w:cstheme="minorHAnsi"/>
          <w:b/>
          <w:i/>
          <w:color w:val="000000"/>
          <w:lang w:val="el-GR"/>
        </w:rPr>
      </w:pPr>
      <w:r w:rsidRPr="006B29E3">
        <w:rPr>
          <w:rStyle w:val="normaltextrun"/>
          <w:rFonts w:asciiTheme="minorHAnsi" w:hAnsiTheme="minorHAnsi" w:cstheme="minorHAnsi"/>
          <w:b/>
          <w:i/>
          <w:color w:val="000000"/>
          <w:lang w:val="el-GR"/>
        </w:rPr>
        <w:t>Μονάδες 25</w:t>
      </w:r>
    </w:p>
    <w:p w14:paraId="40E01C76" w14:textId="77777777" w:rsidR="00596A9C" w:rsidRPr="006B29E3" w:rsidRDefault="00596A9C">
      <w:pPr>
        <w:pStyle w:val="TrapezaThematonStyle"/>
        <w:spacing w:line="360" w:lineRule="auto"/>
        <w:ind w:firstLine="851"/>
        <w:jc w:val="both"/>
        <w:textAlignment w:val="baseline"/>
        <w:rPr>
          <w:color w:val="000000"/>
          <w:szCs w:val="22"/>
          <w:lang w:val="el-GR"/>
        </w:rPr>
      </w:pPr>
    </w:p>
    <w:p w14:paraId="70B0C257" w14:textId="77777777" w:rsidR="00596A9C" w:rsidRPr="006B29E3" w:rsidRDefault="00596A9C">
      <w:pPr>
        <w:pStyle w:val="TrapezaThematonStyle"/>
        <w:spacing w:line="360" w:lineRule="auto"/>
        <w:jc w:val="both"/>
        <w:rPr>
          <w:rFonts w:asciiTheme="minorHAnsi" w:hAnsiTheme="minorHAnsi" w:cstheme="minorHAnsi"/>
          <w:color w:val="000000"/>
          <w:lang w:val="el-GR"/>
        </w:rPr>
        <w:sectPr w:rsidR="00596A9C" w:rsidRPr="006B29E3">
          <w:type w:val="continuous"/>
          <w:pgSz w:w="11906" w:h="16838"/>
          <w:pgMar w:top="1080" w:right="1080" w:bottom="1080" w:left="1080" w:header="720" w:footer="720" w:gutter="0"/>
          <w:cols w:space="720"/>
        </w:sectPr>
      </w:pPr>
    </w:p>
    <w:p w14:paraId="481C7DE3"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13919</w:t>
      </w:r>
    </w:p>
    <w:p w14:paraId="08165817" w14:textId="77777777" w:rsidR="00596A9C" w:rsidRPr="006B29E3" w:rsidRDefault="00000000">
      <w:pPr>
        <w:pStyle w:val="TrapezaThematonStyle"/>
        <w:spacing w:line="360" w:lineRule="auto"/>
        <w:jc w:val="both"/>
        <w:rPr>
          <w:rStyle w:val="eop"/>
          <w:color w:val="000000"/>
          <w:shd w:val="clear" w:color="auto" w:fill="FFFFFF"/>
          <w:lang w:val="el-GR"/>
        </w:rPr>
      </w:pPr>
      <w:r w:rsidRPr="006B29E3">
        <w:rPr>
          <w:rStyle w:val="normaltextrun"/>
          <w:b/>
          <w:bCs/>
          <w:color w:val="000000"/>
          <w:shd w:val="clear" w:color="auto" w:fill="FFFFFF"/>
          <w:lang w:val="el-GR"/>
        </w:rPr>
        <w:t>Ενδεικτική επίλυση</w:t>
      </w:r>
      <w:r>
        <w:rPr>
          <w:rStyle w:val="eop"/>
          <w:color w:val="000000"/>
          <w:shd w:val="clear" w:color="auto" w:fill="FFFFFF"/>
        </w:rPr>
        <w:t> </w:t>
      </w:r>
    </w:p>
    <w:p w14:paraId="5C3E300A" w14:textId="77777777" w:rsidR="00596A9C" w:rsidRPr="006B29E3" w:rsidRDefault="00000000">
      <w:pPr>
        <w:pStyle w:val="TrapezaThematonStyle"/>
        <w:spacing w:line="360" w:lineRule="auto"/>
        <w:ind w:firstLine="567"/>
        <w:jc w:val="both"/>
        <w:textAlignment w:val="baseline"/>
        <w:rPr>
          <w:color w:val="000000"/>
          <w:szCs w:val="22"/>
          <w:lang w:val="el-GR"/>
        </w:rPr>
      </w:pPr>
      <w:r w:rsidRPr="006B29E3">
        <w:rPr>
          <w:b/>
          <w:color w:val="000000"/>
          <w:szCs w:val="22"/>
          <w:lang w:val="el-GR"/>
        </w:rPr>
        <w:t xml:space="preserve">α) </w:t>
      </w:r>
      <w:r w:rsidRPr="006B29E3">
        <w:rPr>
          <w:color w:val="000000"/>
          <w:szCs w:val="22"/>
          <w:lang w:val="el-GR"/>
        </w:rPr>
        <w:t xml:space="preserve">Σε 100 </w:t>
      </w:r>
      <w:r>
        <w:rPr>
          <w:color w:val="000000"/>
          <w:szCs w:val="22"/>
        </w:rPr>
        <w:t>mL</w:t>
      </w:r>
      <w:r w:rsidRPr="006B29E3">
        <w:rPr>
          <w:color w:val="000000"/>
          <w:szCs w:val="22"/>
          <w:lang w:val="el-GR"/>
        </w:rPr>
        <w:t xml:space="preserve"> αναψυκτικού περιέχονται 1,92 </w:t>
      </w:r>
      <w:r>
        <w:rPr>
          <w:color w:val="000000"/>
          <w:szCs w:val="22"/>
          <w:lang w:val="fr-FR"/>
        </w:rPr>
        <w:t>g</w:t>
      </w:r>
      <w:r w:rsidRPr="006B29E3">
        <w:rPr>
          <w:color w:val="000000"/>
          <w:szCs w:val="22"/>
          <w:lang w:val="el-GR"/>
        </w:rPr>
        <w:t xml:space="preserve"> κιτρικού οξέος</w:t>
      </w:r>
    </w:p>
    <w:p w14:paraId="58C5C6A0" w14:textId="77777777" w:rsidR="00596A9C" w:rsidRPr="006B29E3" w:rsidRDefault="00000000">
      <w:pPr>
        <w:pStyle w:val="TrapezaThematonStyle"/>
        <w:spacing w:line="360" w:lineRule="auto"/>
        <w:ind w:firstLine="851"/>
        <w:jc w:val="both"/>
        <w:textAlignment w:val="baseline"/>
        <w:rPr>
          <w:color w:val="000000"/>
          <w:szCs w:val="22"/>
          <w:lang w:val="el-GR"/>
        </w:rPr>
      </w:pPr>
      <w:r w:rsidRPr="006B29E3">
        <w:rPr>
          <w:color w:val="000000"/>
          <w:szCs w:val="22"/>
          <w:lang w:val="el-GR"/>
        </w:rPr>
        <w:t xml:space="preserve">Σε 300 </w:t>
      </w:r>
      <w:r>
        <w:rPr>
          <w:color w:val="000000"/>
          <w:szCs w:val="22"/>
        </w:rPr>
        <w:t>mL</w:t>
      </w:r>
      <w:r w:rsidRPr="006B29E3">
        <w:rPr>
          <w:color w:val="000000"/>
          <w:szCs w:val="22"/>
          <w:lang w:val="el-GR"/>
        </w:rPr>
        <w:t xml:space="preserve"> αναψυκτικού περιέχονται </w:t>
      </w:r>
      <w:r>
        <w:rPr>
          <w:color w:val="000000"/>
          <w:szCs w:val="22"/>
        </w:rPr>
        <w:t>x</w:t>
      </w:r>
      <w:r w:rsidRPr="006B29E3">
        <w:rPr>
          <w:color w:val="000000"/>
          <w:szCs w:val="22"/>
          <w:lang w:val="el-GR"/>
        </w:rPr>
        <w:t xml:space="preserve"> </w:t>
      </w:r>
      <w:r>
        <w:rPr>
          <w:color w:val="000000"/>
          <w:szCs w:val="22"/>
          <w:lang w:val="fr-FR"/>
        </w:rPr>
        <w:t>g</w:t>
      </w:r>
      <w:r w:rsidRPr="006B29E3">
        <w:rPr>
          <w:color w:val="000000"/>
          <w:szCs w:val="22"/>
          <w:lang w:val="el-GR"/>
        </w:rPr>
        <w:t xml:space="preserve"> κιτρικού οξέος</w:t>
      </w:r>
    </w:p>
    <w:p w14:paraId="3661BD8B" w14:textId="77777777" w:rsidR="00596A9C" w:rsidRDefault="00000000">
      <w:pPr>
        <w:pStyle w:val="TrapezaThematonStyle"/>
        <w:spacing w:line="360" w:lineRule="auto"/>
        <w:ind w:firstLine="851"/>
        <w:jc w:val="both"/>
        <w:textAlignment w:val="baseline"/>
        <w:rPr>
          <w:color w:val="000000"/>
          <w:szCs w:val="22"/>
        </w:rPr>
      </w:pPr>
      <m:oMathPara>
        <m:oMath>
          <m:f>
            <m:fPr>
              <m:ctrlPr>
                <w:rPr>
                  <w:rFonts w:ascii="Cambria Math" w:hAnsi="Cambria Math"/>
                  <w:color w:val="000000"/>
                  <w:szCs w:val="22"/>
                </w:rPr>
              </m:ctrlPr>
            </m:fPr>
            <m:num>
              <m:r>
                <w:rPr>
                  <w:rFonts w:ascii="Cambria Math" w:eastAsia="Cambria Math" w:hAnsi="Cambria Math" w:cs="Cambria Math"/>
                  <w:color w:val="000000"/>
                  <w:szCs w:val="22"/>
                </w:rPr>
                <m:t>100</m:t>
              </m:r>
            </m:num>
            <m:den>
              <m:r>
                <w:rPr>
                  <w:rFonts w:ascii="Cambria Math" w:eastAsia="Cambria Math" w:hAnsi="Cambria Math" w:cs="Cambria Math"/>
                  <w:color w:val="000000"/>
                  <w:szCs w:val="22"/>
                </w:rPr>
                <m:t>300</m:t>
              </m:r>
            </m:den>
          </m:f>
          <m:r>
            <w:rPr>
              <w:rFonts w:ascii="Cambria Math" w:eastAsia="Cambria Math" w:hAnsi="Cambria Math" w:cs="Cambria Math"/>
              <w:color w:val="000000"/>
              <w:szCs w:val="22"/>
            </w:rPr>
            <m:t xml:space="preserve">= </m:t>
          </m:r>
          <m:f>
            <m:fPr>
              <m:ctrlPr>
                <w:rPr>
                  <w:rFonts w:ascii="Cambria Math" w:hAnsi="Cambria Math"/>
                  <w:color w:val="000000"/>
                  <w:szCs w:val="22"/>
                </w:rPr>
              </m:ctrlPr>
            </m:fPr>
            <m:num>
              <m:r>
                <w:rPr>
                  <w:rFonts w:ascii="Cambria Math" w:eastAsia="Cambria Math" w:hAnsi="Cambria Math" w:cs="Cambria Math"/>
                  <w:color w:val="000000"/>
                  <w:szCs w:val="22"/>
                </w:rPr>
                <m:t>1,92</m:t>
              </m:r>
            </m:num>
            <m:den>
              <m:r>
                <w:rPr>
                  <w:rFonts w:ascii="Cambria Math" w:eastAsia="Cambria Math" w:hAnsi="Cambria Math" w:cs="Cambria Math"/>
                  <w:color w:val="000000"/>
                  <w:szCs w:val="22"/>
                </w:rPr>
                <m:t>x</m:t>
              </m:r>
            </m:den>
          </m:f>
          <m:r>
            <w:rPr>
              <w:rFonts w:ascii="Cambria Math" w:eastAsia="Cambria Math" w:hAnsi="Cambria Math" w:cs="Cambria Math"/>
              <w:color w:val="000000"/>
              <w:szCs w:val="22"/>
            </w:rPr>
            <m:t xml:space="preserve"> </m:t>
          </m:r>
          <m:box>
            <m:boxPr>
              <m:ctrlPr>
                <w:rPr>
                  <w:rFonts w:ascii="Cambria Math" w:hAnsi="Cambria Math"/>
                  <w:i/>
                  <w:color w:val="000000"/>
                  <w:szCs w:val="22"/>
                </w:rPr>
              </m:ctrlPr>
            </m:boxPr>
            <m:e>
              <m:groupChr>
                <m:groupChrPr>
                  <m:ctrlPr>
                    <w:rPr>
                      <w:rFonts w:ascii="Cambria Math" w:hAnsi="Cambria Math"/>
                      <w:i/>
                      <w:color w:val="000000"/>
                      <w:szCs w:val="22"/>
                    </w:rPr>
                  </m:ctrlPr>
                </m:groupChrPr>
                <m:e>
                  <m:r>
                    <w:rPr>
                      <w:rFonts w:ascii="Cambria Math" w:eastAsia="Cambria Math" w:hAnsi="Cambria Math" w:cs="Cambria Math"/>
                      <w:color w:val="000000"/>
                      <w:szCs w:val="22"/>
                    </w:rPr>
                    <m:t xml:space="preserve"> </m:t>
                  </m:r>
                </m:e>
              </m:groupChr>
            </m:e>
          </m:box>
          <m:r>
            <w:rPr>
              <w:rFonts w:ascii="Cambria Math" w:eastAsia="Cambria Math" w:hAnsi="Cambria Math" w:cs="Cambria Math"/>
              <w:color w:val="000000"/>
              <w:szCs w:val="22"/>
            </w:rPr>
            <m:t xml:space="preserve"> x= </m:t>
          </m:r>
          <m:f>
            <m:fPr>
              <m:ctrlPr>
                <w:rPr>
                  <w:rFonts w:ascii="Cambria Math" w:hAnsi="Cambria Math"/>
                  <w:i/>
                  <w:color w:val="000000"/>
                  <w:szCs w:val="22"/>
                </w:rPr>
              </m:ctrlPr>
            </m:fPr>
            <m:num>
              <m:r>
                <w:rPr>
                  <w:rFonts w:ascii="Cambria Math" w:eastAsia="Cambria Math" w:hAnsi="Cambria Math" w:cs="Cambria Math"/>
                  <w:color w:val="000000"/>
                  <w:szCs w:val="22"/>
                </w:rPr>
                <m:t>1,92 ∙300</m:t>
              </m:r>
            </m:num>
            <m:den>
              <m:r>
                <w:rPr>
                  <w:rFonts w:ascii="Cambria Math" w:eastAsia="Cambria Math" w:hAnsi="Cambria Math" w:cs="Cambria Math"/>
                  <w:color w:val="000000"/>
                  <w:szCs w:val="22"/>
                </w:rPr>
                <m:t>100</m:t>
              </m:r>
            </m:den>
          </m:f>
          <m:box>
            <m:boxPr>
              <m:ctrlPr>
                <w:rPr>
                  <w:rFonts w:ascii="Cambria Math" w:hAnsi="Cambria Math"/>
                  <w:i/>
                  <w:color w:val="000000"/>
                  <w:szCs w:val="22"/>
                </w:rPr>
              </m:ctrlPr>
            </m:boxPr>
            <m:e>
              <m:groupChr>
                <m:groupChrPr>
                  <m:ctrlPr>
                    <w:rPr>
                      <w:rFonts w:ascii="Cambria Math" w:hAnsi="Cambria Math"/>
                      <w:i/>
                      <w:color w:val="000000"/>
                      <w:szCs w:val="22"/>
                    </w:rPr>
                  </m:ctrlPr>
                </m:groupChrPr>
                <m:e>
                  <m:r>
                    <w:rPr>
                      <w:rFonts w:ascii="Cambria Math" w:eastAsia="Cambria Math" w:hAnsi="Cambria Math" w:cs="Cambria Math"/>
                      <w:color w:val="000000"/>
                      <w:szCs w:val="22"/>
                    </w:rPr>
                    <m:t xml:space="preserve"> </m:t>
                  </m:r>
                </m:e>
              </m:groupChr>
            </m:e>
          </m:box>
          <m:r>
            <w:rPr>
              <w:rFonts w:ascii="Cambria Math" w:eastAsia="Cambria Math" w:hAnsi="Cambria Math" w:cs="Cambria Math"/>
              <w:color w:val="000000"/>
              <w:szCs w:val="22"/>
            </w:rPr>
            <m:t xml:space="preserve"> x= 5,76 </m:t>
          </m:r>
        </m:oMath>
      </m:oMathPara>
    </w:p>
    <w:p w14:paraId="5EB15A08" w14:textId="77777777" w:rsidR="00596A9C" w:rsidRPr="006B29E3" w:rsidRDefault="00000000">
      <w:pPr>
        <w:pStyle w:val="TrapezaThematonStyle"/>
        <w:spacing w:line="360" w:lineRule="auto"/>
        <w:ind w:firstLine="851"/>
        <w:jc w:val="both"/>
        <w:textAlignment w:val="baseline"/>
        <w:rPr>
          <w:color w:val="000000"/>
          <w:szCs w:val="22"/>
          <w:lang w:val="el-GR"/>
        </w:rPr>
      </w:pPr>
      <w:r w:rsidRPr="006B29E3">
        <w:rPr>
          <w:color w:val="000000"/>
          <w:szCs w:val="22"/>
          <w:lang w:val="el-GR"/>
        </w:rPr>
        <w:t>Η μάζα κιτρικού οξέος (</w:t>
      </w:r>
      <m:oMath>
        <m:sSub>
          <m:sSubPr>
            <m:ctrlPr>
              <w:rPr>
                <w:rFonts w:ascii="Cambria Math" w:hAnsi="Cambria Math"/>
                <w:i/>
              </w:rPr>
            </m:ctrlPr>
          </m:sSubPr>
          <m:e>
            <m:sSub>
              <m:sSubPr>
                <m:ctrlPr>
                  <w:rPr>
                    <w:rFonts w:ascii="Cambria Math" w:hAnsi="Cambria Math" w:cs="Arial"/>
                    <w:color w:val="4D5156"/>
                    <w:shd w:val="clear" w:color="auto" w:fill="FFFFFF"/>
                    <w:vertAlign w:val="subscript"/>
                  </w:rPr>
                </m:ctrlPr>
              </m:sSubPr>
              <m:e>
                <m:r>
                  <w:rPr>
                    <w:rFonts w:ascii="Cambria Math" w:eastAsia="Cambria Math" w:hAnsi="Cambria Math" w:cs="Arial"/>
                    <w:color w:val="4D5156"/>
                    <w:sz w:val="21"/>
                    <w:szCs w:val="21"/>
                    <w:shd w:val="clear" w:color="auto" w:fill="FFFFFF"/>
                  </w:rPr>
                  <m:t>C</m:t>
                </m:r>
              </m:e>
              <m:sub>
                <m:r>
                  <m:rPr>
                    <m:sty m:val="p"/>
                  </m:rPr>
                  <w:rPr>
                    <w:rFonts w:ascii="Cambria Math" w:hAnsi="Cambria Math" w:cs="Arial"/>
                    <w:color w:val="4D5156"/>
                    <w:shd w:val="clear" w:color="auto" w:fill="FFFFFF"/>
                    <w:vertAlign w:val="subscript"/>
                    <w:lang w:val="el-GR"/>
                  </w:rPr>
                  <m:t>6</m:t>
                </m:r>
              </m:sub>
            </m:sSub>
            <m:sSub>
              <m:sSubPr>
                <m:ctrlPr>
                  <w:rPr>
                    <w:rFonts w:ascii="Cambria Math" w:hAnsi="Cambria Math" w:cs="Arial"/>
                    <w:color w:val="4D5156"/>
                    <w:shd w:val="clear" w:color="auto" w:fill="FFFFFF"/>
                    <w:vertAlign w:val="subscript"/>
                  </w:rPr>
                </m:ctrlPr>
              </m:sSubPr>
              <m:e>
                <m:r>
                  <w:rPr>
                    <w:rFonts w:ascii="Cambria Math" w:eastAsia="Cambria Math" w:hAnsi="Cambria Math" w:cs="Arial"/>
                    <w:color w:val="4D5156"/>
                    <w:sz w:val="21"/>
                    <w:szCs w:val="21"/>
                    <w:shd w:val="clear" w:color="auto" w:fill="FFFFFF"/>
                  </w:rPr>
                  <m:t>H</m:t>
                </m:r>
              </m:e>
              <m:sub>
                <m:r>
                  <m:rPr>
                    <m:sty m:val="p"/>
                  </m:rPr>
                  <w:rPr>
                    <w:rFonts w:ascii="Cambria Math" w:hAnsi="Cambria Math" w:cs="Arial"/>
                    <w:color w:val="4D5156"/>
                    <w:shd w:val="clear" w:color="auto" w:fill="FFFFFF"/>
                    <w:vertAlign w:val="subscript"/>
                    <w:lang w:val="el-GR"/>
                  </w:rPr>
                  <m:t>8</m:t>
                </m:r>
              </m:sub>
            </m:sSub>
            <m:r>
              <w:rPr>
                <w:rFonts w:ascii="Cambria Math" w:eastAsia="Cambria Math" w:hAnsi="Cambria Math" w:cs="Arial"/>
                <w:color w:val="4D5156"/>
                <w:sz w:val="21"/>
                <w:szCs w:val="21"/>
                <w:shd w:val="clear" w:color="auto" w:fill="FFFFFF"/>
              </w:rPr>
              <m:t>O</m:t>
            </m:r>
          </m:e>
          <m:sub>
            <m:r>
              <m:rPr>
                <m:sty m:val="p"/>
              </m:rPr>
              <w:rPr>
                <w:rFonts w:ascii="Cambria Math" w:hAnsi="Cambria Math" w:cs="Arial"/>
                <w:color w:val="4D5156"/>
                <w:shd w:val="clear" w:color="auto" w:fill="FFFFFF"/>
                <w:vertAlign w:val="subscript"/>
                <w:lang w:val="el-GR"/>
              </w:rPr>
              <m:t>7</m:t>
            </m:r>
          </m:sub>
        </m:sSub>
      </m:oMath>
      <w:r w:rsidRPr="006B29E3">
        <w:rPr>
          <w:lang w:val="el-GR"/>
        </w:rPr>
        <w:t xml:space="preserve">) </w:t>
      </w:r>
      <w:r w:rsidRPr="006B29E3">
        <w:rPr>
          <w:color w:val="000000"/>
          <w:szCs w:val="22"/>
          <w:lang w:val="el-GR"/>
        </w:rPr>
        <w:t xml:space="preserve">που περιέχεται σε </w:t>
      </w:r>
      <w:r w:rsidRPr="006B29E3">
        <w:rPr>
          <w:lang w:val="el-GR"/>
        </w:rPr>
        <w:t>μια συσκευασία αναψυκτικού</w:t>
      </w:r>
      <w:r w:rsidRPr="006B29E3">
        <w:rPr>
          <w:color w:val="000000"/>
          <w:szCs w:val="22"/>
          <w:lang w:val="el-GR"/>
        </w:rPr>
        <w:t xml:space="preserve"> είναι ίση με 5,76 </w:t>
      </w:r>
      <w:r>
        <w:rPr>
          <w:color w:val="000000"/>
          <w:szCs w:val="22"/>
          <w:lang w:val="fr-FR"/>
        </w:rPr>
        <w:t>g</w:t>
      </w:r>
      <w:r w:rsidRPr="006B29E3">
        <w:rPr>
          <w:color w:val="000000"/>
          <w:szCs w:val="22"/>
          <w:lang w:val="el-GR"/>
        </w:rPr>
        <w:t>.</w:t>
      </w:r>
    </w:p>
    <w:p w14:paraId="54D7CB42" w14:textId="77777777" w:rsidR="00596A9C" w:rsidRPr="006B29E3" w:rsidRDefault="00000000">
      <w:pPr>
        <w:pStyle w:val="TrapezaThematonStyle"/>
        <w:spacing w:line="360" w:lineRule="auto"/>
        <w:ind w:firstLine="567"/>
        <w:jc w:val="both"/>
        <w:textAlignment w:val="baseline"/>
        <w:rPr>
          <w:color w:val="000000"/>
          <w:szCs w:val="22"/>
          <w:lang w:val="el-GR"/>
        </w:rPr>
      </w:pPr>
      <w:r w:rsidRPr="006B29E3">
        <w:rPr>
          <w:lang w:val="el-GR"/>
        </w:rPr>
        <w:t>Για</w:t>
      </w:r>
      <w:r>
        <w:t> </w:t>
      </w:r>
      <w:r w:rsidRPr="006B29E3">
        <w:rPr>
          <w:lang w:val="el-GR"/>
        </w:rPr>
        <w:t>το</w:t>
      </w:r>
      <w:r>
        <w:t> </w:t>
      </w:r>
      <m:oMath>
        <m:sSub>
          <m:sSubPr>
            <m:ctrlPr>
              <w:rPr>
                <w:rFonts w:ascii="Cambria Math" w:hAnsi="Cambria Math"/>
                <w:i/>
              </w:rPr>
            </m:ctrlPr>
          </m:sSubPr>
          <m:e>
            <m:sSub>
              <m:sSubPr>
                <m:ctrlPr>
                  <w:rPr>
                    <w:rFonts w:ascii="Cambria Math" w:hAnsi="Cambria Math" w:cs="Arial"/>
                    <w:color w:val="4D5156"/>
                    <w:shd w:val="clear" w:color="auto" w:fill="FFFFFF"/>
                    <w:vertAlign w:val="subscript"/>
                  </w:rPr>
                </m:ctrlPr>
              </m:sSubPr>
              <m:e>
                <m:r>
                  <w:rPr>
                    <w:rFonts w:ascii="Cambria Math" w:eastAsia="Cambria Math" w:hAnsi="Cambria Math" w:cs="Arial"/>
                    <w:color w:val="4D5156"/>
                    <w:sz w:val="21"/>
                    <w:szCs w:val="21"/>
                    <w:shd w:val="clear" w:color="auto" w:fill="FFFFFF"/>
                  </w:rPr>
                  <m:t>C</m:t>
                </m:r>
              </m:e>
              <m:sub>
                <m:r>
                  <m:rPr>
                    <m:sty m:val="p"/>
                  </m:rPr>
                  <w:rPr>
                    <w:rFonts w:ascii="Cambria Math" w:hAnsi="Cambria Math" w:cs="Arial"/>
                    <w:color w:val="4D5156"/>
                    <w:shd w:val="clear" w:color="auto" w:fill="FFFFFF"/>
                    <w:vertAlign w:val="subscript"/>
                    <w:lang w:val="el-GR"/>
                  </w:rPr>
                  <m:t>6</m:t>
                </m:r>
              </m:sub>
            </m:sSub>
            <m:sSub>
              <m:sSubPr>
                <m:ctrlPr>
                  <w:rPr>
                    <w:rFonts w:ascii="Cambria Math" w:hAnsi="Cambria Math" w:cs="Arial"/>
                    <w:color w:val="4D5156"/>
                    <w:shd w:val="clear" w:color="auto" w:fill="FFFFFF"/>
                    <w:vertAlign w:val="subscript"/>
                  </w:rPr>
                </m:ctrlPr>
              </m:sSubPr>
              <m:e>
                <m:r>
                  <w:rPr>
                    <w:rFonts w:ascii="Cambria Math" w:eastAsia="Cambria Math" w:hAnsi="Cambria Math" w:cs="Arial"/>
                    <w:color w:val="4D5156"/>
                    <w:sz w:val="21"/>
                    <w:szCs w:val="21"/>
                    <w:shd w:val="clear" w:color="auto" w:fill="FFFFFF"/>
                  </w:rPr>
                  <m:t>H</m:t>
                </m:r>
              </m:e>
              <m:sub>
                <m:r>
                  <m:rPr>
                    <m:sty m:val="p"/>
                  </m:rPr>
                  <w:rPr>
                    <w:rFonts w:ascii="Cambria Math" w:hAnsi="Cambria Math" w:cs="Arial"/>
                    <w:color w:val="4D5156"/>
                    <w:shd w:val="clear" w:color="auto" w:fill="FFFFFF"/>
                    <w:vertAlign w:val="subscript"/>
                    <w:lang w:val="el-GR"/>
                  </w:rPr>
                  <m:t>8</m:t>
                </m:r>
              </m:sub>
            </m:sSub>
            <m:r>
              <w:rPr>
                <w:rFonts w:ascii="Cambria Math" w:eastAsia="Cambria Math" w:hAnsi="Cambria Math" w:cs="Arial"/>
                <w:color w:val="4D5156"/>
                <w:sz w:val="21"/>
                <w:szCs w:val="21"/>
                <w:shd w:val="clear" w:color="auto" w:fill="FFFFFF"/>
              </w:rPr>
              <m:t>O</m:t>
            </m:r>
          </m:e>
          <m:sub>
            <m:r>
              <m:rPr>
                <m:sty m:val="p"/>
              </m:rPr>
              <w:rPr>
                <w:rFonts w:ascii="Cambria Math" w:hAnsi="Cambria Math" w:cs="Arial"/>
                <w:color w:val="4D5156"/>
                <w:shd w:val="clear" w:color="auto" w:fill="FFFFFF"/>
                <w:vertAlign w:val="subscript"/>
                <w:lang w:val="el-GR"/>
              </w:rPr>
              <m:t>7</m:t>
            </m:r>
          </m:sub>
        </m:sSub>
      </m:oMath>
      <w:r w:rsidRPr="006B29E3">
        <w:rPr>
          <w:rStyle w:val="normaltextrun"/>
          <w:color w:val="000000"/>
          <w:lang w:val="el-GR"/>
        </w:rPr>
        <w:t xml:space="preserve"> ισχύει</w:t>
      </w:r>
      <w:r w:rsidRPr="006B29E3">
        <w:rPr>
          <w:lang w:val="el-GR"/>
        </w:rPr>
        <w:t>:</w:t>
      </w:r>
      <w:r>
        <w:t> </w:t>
      </w:r>
      <w:r>
        <w:rPr>
          <w:i/>
          <w:iCs/>
        </w:rPr>
        <w:t>M</w:t>
      </w:r>
      <w:r>
        <w:rPr>
          <w:sz w:val="19"/>
          <w:szCs w:val="19"/>
          <w:vertAlign w:val="subscript"/>
        </w:rPr>
        <w:t>r</w:t>
      </w:r>
      <w:r>
        <w:t> </w:t>
      </w:r>
      <w:r w:rsidRPr="006B29E3">
        <w:rPr>
          <w:lang w:val="el-GR"/>
        </w:rPr>
        <w:t>=</w:t>
      </w:r>
      <w:r>
        <w:t> </w:t>
      </w:r>
      <w:r w:rsidRPr="006B29E3">
        <w:rPr>
          <w:lang w:val="el-GR"/>
        </w:rPr>
        <w:t>6·</w:t>
      </w:r>
      <w:r>
        <w:rPr>
          <w:i/>
          <w:iCs/>
        </w:rPr>
        <w:t>A</w:t>
      </w:r>
      <w:r>
        <w:rPr>
          <w:sz w:val="19"/>
          <w:szCs w:val="19"/>
          <w:vertAlign w:val="subscript"/>
        </w:rPr>
        <w:t>r</w:t>
      </w:r>
      <w:r w:rsidRPr="006B29E3">
        <w:rPr>
          <w:lang w:val="el-GR"/>
        </w:rPr>
        <w:t>(</w:t>
      </w:r>
      <w:r>
        <w:t>C</w:t>
      </w:r>
      <w:r w:rsidRPr="006B29E3">
        <w:rPr>
          <w:lang w:val="el-GR"/>
        </w:rPr>
        <w:t>) +</w:t>
      </w:r>
      <w:r>
        <w:t> </w:t>
      </w:r>
      <w:r w:rsidRPr="006B29E3">
        <w:rPr>
          <w:lang w:val="el-GR"/>
        </w:rPr>
        <w:t>8·</w:t>
      </w:r>
      <w:r>
        <w:rPr>
          <w:i/>
          <w:iCs/>
        </w:rPr>
        <w:t>A</w:t>
      </w:r>
      <w:r>
        <w:rPr>
          <w:sz w:val="19"/>
          <w:szCs w:val="19"/>
          <w:vertAlign w:val="subscript"/>
        </w:rPr>
        <w:t>r</w:t>
      </w:r>
      <w:r w:rsidRPr="006B29E3">
        <w:rPr>
          <w:lang w:val="el-GR"/>
        </w:rPr>
        <w:t>(</w:t>
      </w:r>
      <w:r>
        <w:t>H</w:t>
      </w:r>
      <w:r w:rsidRPr="006B29E3">
        <w:rPr>
          <w:lang w:val="el-GR"/>
        </w:rPr>
        <w:t>) +</w:t>
      </w:r>
      <w:r>
        <w:t> </w:t>
      </w:r>
      <w:r w:rsidRPr="006B29E3">
        <w:rPr>
          <w:lang w:val="el-GR"/>
        </w:rPr>
        <w:t>7·</w:t>
      </w:r>
      <w:r>
        <w:rPr>
          <w:i/>
          <w:iCs/>
        </w:rPr>
        <w:t>A</w:t>
      </w:r>
      <w:r>
        <w:rPr>
          <w:sz w:val="19"/>
          <w:szCs w:val="19"/>
          <w:vertAlign w:val="subscript"/>
        </w:rPr>
        <w:t>r</w:t>
      </w:r>
      <w:r w:rsidRPr="006B29E3">
        <w:rPr>
          <w:lang w:val="el-GR"/>
        </w:rPr>
        <w:t>(</w:t>
      </w:r>
      <w:r>
        <w:t>O</w:t>
      </w:r>
      <w:r w:rsidRPr="006B29E3">
        <w:rPr>
          <w:lang w:val="el-GR"/>
        </w:rPr>
        <w:t>) = 6·12 + 8 + 7·16 = 192</w:t>
      </w:r>
      <w:r w:rsidRPr="006B29E3">
        <w:rPr>
          <w:color w:val="000000"/>
          <w:szCs w:val="22"/>
          <w:lang w:val="el-GR"/>
        </w:rPr>
        <w:t xml:space="preserve"> </w:t>
      </w:r>
    </w:p>
    <w:p w14:paraId="759D8175" w14:textId="77777777" w:rsidR="00596A9C" w:rsidRPr="006B29E3" w:rsidRDefault="00000000">
      <w:pPr>
        <w:pStyle w:val="TrapezaThematonStyle"/>
        <w:spacing w:line="360" w:lineRule="auto"/>
        <w:ind w:firstLine="851"/>
        <w:jc w:val="both"/>
        <w:textAlignment w:val="baseline"/>
        <w:rPr>
          <w:sz w:val="28"/>
          <w:lang w:val="el-GR"/>
        </w:rPr>
      </w:pPr>
      <w:r w:rsidRPr="006B29E3">
        <w:rPr>
          <w:rStyle w:val="normaltextrun"/>
          <w:color w:val="000000"/>
          <w:lang w:val="el-GR"/>
        </w:rPr>
        <w:t>Άρα</w:t>
      </w:r>
      <w:r w:rsidRPr="006B29E3">
        <w:rPr>
          <w:color w:val="000000"/>
          <w:szCs w:val="22"/>
          <w:lang w:val="el-GR"/>
        </w:rPr>
        <w:t xml:space="preserve"> για τα </w:t>
      </w:r>
      <w:r>
        <w:rPr>
          <w:color w:val="000000"/>
          <w:szCs w:val="22"/>
        </w:rPr>
        <w:t>mol</w:t>
      </w:r>
      <w:r w:rsidRPr="006B29E3">
        <w:rPr>
          <w:color w:val="000000"/>
          <w:szCs w:val="22"/>
          <w:lang w:val="el-GR"/>
        </w:rPr>
        <w:t xml:space="preserve"> θα ισχύει: </w:t>
      </w:r>
    </w:p>
    <w:p w14:paraId="367C6795" w14:textId="77777777" w:rsidR="00596A9C" w:rsidRDefault="00000000">
      <w:pPr>
        <w:pStyle w:val="TrapezaThematonStyle"/>
        <w:spacing w:line="360" w:lineRule="auto"/>
        <w:ind w:firstLine="567"/>
        <w:jc w:val="both"/>
        <w:textAlignment w:val="baseline"/>
        <w:rPr>
          <w:rStyle w:val="normaltextrun"/>
          <w:rFonts w:asciiTheme="minorHAnsi" w:hAnsiTheme="minorHAnsi" w:cstheme="minorHAnsi"/>
          <w:color w:val="000000"/>
        </w:rPr>
      </w:pPr>
      <m:oMathPara>
        <m:oMath>
          <m:r>
            <w:rPr>
              <w:rStyle w:val="normaltextrun"/>
              <w:rFonts w:ascii="Cambria Math" w:eastAsia="Cambria Math" w:hAnsi="Cambria Math" w:cstheme="minorHAnsi"/>
              <w:color w:val="000000"/>
            </w:rPr>
            <m:t>n=</m:t>
          </m:r>
          <m:f>
            <m:fPr>
              <m:ctrlPr>
                <w:rPr>
                  <w:rStyle w:val="normaltextrun"/>
                  <w:rFonts w:ascii="Cambria Math" w:hAnsi="Cambria Math" w:cstheme="minorHAnsi"/>
                  <w:color w:val="000000"/>
                </w:rPr>
              </m:ctrlPr>
            </m:fPr>
            <m:num>
              <m:r>
                <w:rPr>
                  <w:rStyle w:val="normaltextrun"/>
                  <w:rFonts w:ascii="Cambria Math" w:eastAsia="Cambria Math" w:hAnsi="Cambria Math" w:cstheme="minorHAnsi"/>
                  <w:color w:val="000000"/>
                </w:rPr>
                <m:t>m</m:t>
              </m:r>
            </m:num>
            <m:den>
              <m:sSub>
                <m:sSubPr>
                  <m:ctrlPr>
                    <w:rPr>
                      <w:rStyle w:val="normaltextrun"/>
                      <w:rFonts w:ascii="Cambria Math" w:hAnsi="Cambria Math" w:cstheme="minorHAnsi"/>
                      <w:color w:val="000000"/>
                    </w:rPr>
                  </m:ctrlPr>
                </m:sSubPr>
                <m:e>
                  <m:r>
                    <w:rPr>
                      <w:rStyle w:val="normaltextrun"/>
                      <w:rFonts w:ascii="Cambria Math" w:eastAsia="Cambria Math" w:hAnsi="Cambria Math" w:cstheme="minorHAnsi"/>
                      <w:color w:val="000000"/>
                    </w:rPr>
                    <m:t>M</m:t>
                  </m:r>
                </m:e>
                <m:sub>
                  <m:r>
                    <m:rPr>
                      <m:sty m:val="p"/>
                    </m:rPr>
                    <w:rPr>
                      <w:rStyle w:val="normaltextrun"/>
                      <w:rFonts w:ascii="Cambria Math" w:hAnsi="Cambria Math" w:cstheme="minorHAnsi"/>
                      <w:color w:val="000000"/>
                    </w:rPr>
                    <m:t>r</m:t>
                  </m:r>
                </m:sub>
              </m:sSub>
            </m:den>
          </m:f>
          <m:r>
            <w:rPr>
              <w:rStyle w:val="normaltextrun"/>
              <w:rFonts w:ascii="Cambria Math" w:eastAsia="Cambria Math" w:hAnsi="Cambria Math" w:cstheme="minorHAnsi"/>
              <w:color w:val="000000"/>
            </w:rPr>
            <m:t>=</m:t>
          </m:r>
          <m:f>
            <m:fPr>
              <m:ctrlPr>
                <w:rPr>
                  <w:rStyle w:val="normaltextrun"/>
                  <w:rFonts w:ascii="Cambria Math" w:hAnsi="Cambria Math" w:cstheme="minorHAnsi"/>
                  <w:i/>
                  <w:color w:val="000000"/>
                </w:rPr>
              </m:ctrlPr>
            </m:fPr>
            <m:num>
              <m:r>
                <w:rPr>
                  <w:rStyle w:val="normaltextrun"/>
                  <w:rFonts w:ascii="Cambria Math" w:eastAsia="Cambria Math" w:hAnsi="Cambria Math" w:cstheme="minorHAnsi"/>
                  <w:color w:val="000000"/>
                </w:rPr>
                <m:t xml:space="preserve">5,76 </m:t>
              </m:r>
            </m:num>
            <m:den>
              <m:r>
                <w:rPr>
                  <w:rStyle w:val="normaltextrun"/>
                  <w:rFonts w:ascii="Cambria Math" w:eastAsia="Cambria Math" w:hAnsi="Cambria Math" w:cstheme="minorHAnsi"/>
                  <w:color w:val="000000"/>
                </w:rPr>
                <m:t xml:space="preserve">192 </m:t>
              </m:r>
            </m:den>
          </m:f>
          <m:r>
            <w:rPr>
              <w:rStyle w:val="normaltextrun"/>
              <w:rFonts w:ascii="Cambria Math" w:eastAsia="Cambria Math" w:hAnsi="Cambria Math" w:cstheme="minorHAnsi"/>
              <w:color w:val="000000"/>
            </w:rPr>
            <m:t>mol=0,03 mol</m:t>
          </m:r>
        </m:oMath>
      </m:oMathPara>
    </w:p>
    <w:p w14:paraId="5D9E7F31" w14:textId="77777777" w:rsidR="00596A9C" w:rsidRPr="006B29E3" w:rsidRDefault="00000000">
      <w:pPr>
        <w:pStyle w:val="TrapezaThematonStyle"/>
        <w:spacing w:line="360" w:lineRule="auto"/>
        <w:ind w:firstLine="851"/>
        <w:jc w:val="both"/>
        <w:textAlignment w:val="baseline"/>
        <w:rPr>
          <w:szCs w:val="22"/>
          <w:lang w:val="el-GR"/>
        </w:rPr>
      </w:pPr>
      <w:r w:rsidRPr="006B29E3">
        <w:rPr>
          <w:color w:val="000000"/>
          <w:szCs w:val="22"/>
          <w:lang w:val="el-GR"/>
        </w:rPr>
        <w:t xml:space="preserve">Επομένως περιέχονται 0,03 </w:t>
      </w:r>
      <w:r>
        <w:rPr>
          <w:color w:val="000000"/>
          <w:szCs w:val="22"/>
        </w:rPr>
        <w:t>mol</w:t>
      </w:r>
      <w:r w:rsidRPr="006B29E3">
        <w:rPr>
          <w:color w:val="000000"/>
          <w:szCs w:val="22"/>
          <w:lang w:val="el-GR"/>
        </w:rPr>
        <w:t xml:space="preserve"> κιτρικού οξέος σε 300 </w:t>
      </w:r>
      <w:r>
        <w:rPr>
          <w:color w:val="000000"/>
          <w:szCs w:val="22"/>
        </w:rPr>
        <w:t>mL</w:t>
      </w:r>
      <w:r w:rsidRPr="006B29E3">
        <w:rPr>
          <w:color w:val="000000"/>
          <w:szCs w:val="22"/>
          <w:lang w:val="el-GR"/>
        </w:rPr>
        <w:t xml:space="preserve"> αναψυκτικού.</w:t>
      </w:r>
    </w:p>
    <w:p w14:paraId="24826041" w14:textId="77777777" w:rsidR="00596A9C" w:rsidRPr="006B29E3" w:rsidRDefault="00000000">
      <w:pPr>
        <w:pStyle w:val="TrapezaThematonStyle"/>
        <w:spacing w:line="360" w:lineRule="auto"/>
        <w:ind w:firstLine="567"/>
        <w:jc w:val="both"/>
        <w:textAlignment w:val="baseline"/>
        <w:rPr>
          <w:rStyle w:val="normaltextrun"/>
          <w:rFonts w:asciiTheme="minorHAnsi" w:hAnsiTheme="minorHAnsi" w:cstheme="minorHAnsi"/>
          <w:color w:val="000000"/>
          <w:lang w:val="el-GR"/>
        </w:rPr>
      </w:pPr>
      <w:r w:rsidRPr="006B29E3">
        <w:rPr>
          <w:rStyle w:val="normaltextrun"/>
          <w:rFonts w:asciiTheme="minorHAnsi" w:hAnsiTheme="minorHAnsi" w:cstheme="minorHAnsi"/>
          <w:b/>
          <w:color w:val="000000"/>
          <w:lang w:val="el-GR"/>
        </w:rPr>
        <w:t>β)</w:t>
      </w:r>
      <w:r w:rsidRPr="006B29E3">
        <w:rPr>
          <w:rStyle w:val="normaltextrun"/>
          <w:rFonts w:asciiTheme="minorHAnsi" w:hAnsiTheme="minorHAnsi" w:cstheme="minorHAnsi"/>
          <w:color w:val="000000"/>
          <w:lang w:val="el-GR"/>
        </w:rPr>
        <w:t xml:space="preserve"> Για τη συγκέντρωση του διαλύματος Δ1 ισχύει:</w:t>
      </w:r>
    </w:p>
    <w:p w14:paraId="38B37535" w14:textId="77777777" w:rsidR="00596A9C" w:rsidRDefault="00000000">
      <w:pPr>
        <w:pStyle w:val="TrapezaThematonStyle"/>
        <w:spacing w:line="360" w:lineRule="auto"/>
        <w:ind w:firstLine="567"/>
        <w:jc w:val="both"/>
        <w:textAlignment w:val="baseline"/>
        <w:rPr>
          <w:rStyle w:val="normaltextrun"/>
          <w:rFonts w:asciiTheme="minorHAnsi" w:hAnsiTheme="minorHAnsi" w:cstheme="minorHAnsi"/>
          <w:color w:val="000000"/>
          <w:lang w:val="fr-FR"/>
        </w:rPr>
      </w:pPr>
      <m:oMathPara>
        <m:oMath>
          <m:r>
            <w:rPr>
              <w:rStyle w:val="normaltextrun"/>
              <w:rFonts w:ascii="Cambria Math" w:eastAsia="Cambria Math" w:hAnsi="Cambria Math" w:cstheme="minorHAnsi"/>
              <w:color w:val="000000"/>
              <w:lang w:val="fr-FR"/>
            </w:rPr>
            <m:t>c</m:t>
          </m:r>
          <m:r>
            <w:rPr>
              <w:rStyle w:val="normaltextrun"/>
              <w:rFonts w:ascii="Cambria Math" w:eastAsia="Cambria Math" w:hAnsi="Cambria Math" w:cstheme="minorHAnsi"/>
              <w:color w:val="000000"/>
            </w:rPr>
            <m:t>=</m:t>
          </m:r>
          <m:f>
            <m:fPr>
              <m:ctrlPr>
                <w:rPr>
                  <w:rStyle w:val="normaltextrun"/>
                  <w:rFonts w:ascii="Cambria Math" w:hAnsi="Cambria Math" w:cstheme="minorHAnsi"/>
                  <w:i/>
                  <w:color w:val="000000"/>
                </w:rPr>
              </m:ctrlPr>
            </m:fPr>
            <m:num>
              <m:r>
                <w:rPr>
                  <w:rStyle w:val="normaltextrun"/>
                  <w:rFonts w:ascii="Cambria Math" w:eastAsia="Cambria Math" w:hAnsi="Cambria Math" w:cstheme="minorHAnsi"/>
                  <w:color w:val="000000"/>
                </w:rPr>
                <m:t>n</m:t>
              </m:r>
            </m:num>
            <m:den>
              <m:r>
                <w:rPr>
                  <w:rStyle w:val="normaltextrun"/>
                  <w:rFonts w:ascii="Cambria Math" w:eastAsia="Cambria Math" w:hAnsi="Cambria Math" w:cstheme="minorHAnsi"/>
                  <w:color w:val="000000"/>
                </w:rPr>
                <m:t>V</m:t>
              </m:r>
            </m:den>
          </m:f>
          <m:box>
            <m:boxPr>
              <m:ctrlPr>
                <w:rPr>
                  <w:rStyle w:val="normaltextrun"/>
                  <w:rFonts w:ascii="Cambria Math" w:hAnsi="Cambria Math" w:cstheme="minorHAnsi"/>
                  <w:i/>
                  <w:color w:val="000000"/>
                </w:rPr>
              </m:ctrlPr>
            </m:boxPr>
            <m:e>
              <m:groupChr>
                <m:groupChrPr>
                  <m:ctrlPr>
                    <w:rPr>
                      <w:rStyle w:val="normaltextrun"/>
                      <w:rFonts w:ascii="Cambria Math" w:hAnsi="Cambria Math" w:cstheme="minorHAnsi"/>
                      <w:i/>
                      <w:color w:val="000000"/>
                    </w:rPr>
                  </m:ctrlPr>
                </m:groupChrPr>
                <m:e>
                  <m:r>
                    <w:rPr>
                      <w:rStyle w:val="normaltextrun"/>
                      <w:rFonts w:ascii="Cambria Math" w:eastAsia="Cambria Math" w:hAnsi="Cambria Math" w:cstheme="minorHAnsi"/>
                      <w:color w:val="000000"/>
                    </w:rPr>
                    <m:t xml:space="preserve"> </m:t>
                  </m:r>
                </m:e>
              </m:groupChr>
            </m:e>
          </m:box>
          <m:r>
            <w:rPr>
              <w:rStyle w:val="normaltextrun"/>
              <w:rFonts w:ascii="Cambria Math" w:eastAsia="Cambria Math" w:hAnsi="Cambria Math" w:cstheme="minorHAnsi"/>
              <w:color w:val="000000"/>
            </w:rPr>
            <m:t>c=</m:t>
          </m:r>
          <m:f>
            <m:fPr>
              <m:ctrlPr>
                <w:rPr>
                  <w:rStyle w:val="normaltextrun"/>
                  <w:rFonts w:ascii="Cambria Math" w:hAnsi="Cambria Math" w:cstheme="minorHAnsi"/>
                  <w:i/>
                  <w:color w:val="000000"/>
                </w:rPr>
              </m:ctrlPr>
            </m:fPr>
            <m:num>
              <m:r>
                <w:rPr>
                  <w:rStyle w:val="normaltextrun"/>
                  <w:rFonts w:ascii="Cambria Math" w:eastAsia="Cambria Math" w:hAnsi="Cambria Math" w:cstheme="minorHAnsi"/>
                  <w:color w:val="000000"/>
                </w:rPr>
                <m:t>0,03</m:t>
              </m:r>
            </m:num>
            <m:den>
              <m:r>
                <w:rPr>
                  <w:rStyle w:val="normaltextrun"/>
                  <w:rFonts w:ascii="Cambria Math" w:eastAsia="Cambria Math" w:hAnsi="Cambria Math" w:cstheme="minorHAnsi"/>
                  <w:color w:val="000000"/>
                </w:rPr>
                <m:t>0,3</m:t>
              </m:r>
            </m:den>
          </m:f>
          <m:r>
            <w:rPr>
              <w:rStyle w:val="normaltextrun"/>
              <w:rFonts w:ascii="Cambria Math" w:eastAsia="Cambria Math" w:hAnsi="Cambria Math" w:cstheme="minorHAnsi"/>
              <w:color w:val="000000"/>
            </w:rPr>
            <m:t xml:space="preserve"> </m:t>
          </m:r>
          <m:f>
            <m:fPr>
              <m:ctrlPr>
                <w:rPr>
                  <w:rStyle w:val="normaltextrun"/>
                  <w:rFonts w:ascii="Cambria Math" w:hAnsi="Cambria Math" w:cstheme="minorHAnsi"/>
                  <w:color w:val="000000"/>
                </w:rPr>
              </m:ctrlPr>
            </m:fPr>
            <m:num>
              <m:r>
                <w:rPr>
                  <w:rStyle w:val="normaltextrun"/>
                  <w:rFonts w:ascii="Cambria Math" w:eastAsia="Cambria Math" w:hAnsi="Cambria Math" w:cstheme="minorHAnsi"/>
                  <w:color w:val="000000"/>
                </w:rPr>
                <m:t>mol</m:t>
              </m:r>
            </m:num>
            <m:den>
              <m:r>
                <w:rPr>
                  <w:rStyle w:val="normaltextrun"/>
                  <w:rFonts w:ascii="Cambria Math" w:eastAsia="Cambria Math" w:hAnsi="Cambria Math" w:cstheme="minorHAnsi"/>
                  <w:color w:val="000000"/>
                </w:rPr>
                <m:t>L</m:t>
              </m:r>
            </m:den>
          </m:f>
          <m:r>
            <w:rPr>
              <w:rStyle w:val="normaltextrun"/>
              <w:rFonts w:ascii="Cambria Math" w:eastAsia="Cambria Math" w:hAnsi="Cambria Math" w:cstheme="minorHAnsi"/>
              <w:color w:val="000000"/>
            </w:rPr>
            <m:t xml:space="preserve"> </m:t>
          </m:r>
          <m:box>
            <m:boxPr>
              <m:ctrlPr>
                <w:rPr>
                  <w:rStyle w:val="normaltextrun"/>
                  <w:rFonts w:ascii="Cambria Math" w:hAnsi="Cambria Math" w:cstheme="minorHAnsi"/>
                  <w:i/>
                  <w:color w:val="000000"/>
                  <w:lang w:val="fr-FR"/>
                </w:rPr>
              </m:ctrlPr>
            </m:boxPr>
            <m:e>
              <m:groupChr>
                <m:groupChrPr>
                  <m:ctrlPr>
                    <w:rPr>
                      <w:rStyle w:val="normaltextrun"/>
                      <w:rFonts w:ascii="Cambria Math" w:hAnsi="Cambria Math" w:cstheme="minorHAnsi"/>
                      <w:i/>
                      <w:color w:val="000000"/>
                      <w:lang w:val="fr-FR"/>
                    </w:rPr>
                  </m:ctrlPr>
                </m:groupChrPr>
                <m:e>
                  <m:r>
                    <w:rPr>
                      <w:rStyle w:val="normaltextrun"/>
                      <w:rFonts w:ascii="Cambria Math" w:eastAsia="Cambria Math" w:hAnsi="Cambria Math" w:cstheme="minorHAnsi"/>
                      <w:color w:val="000000"/>
                      <w:lang w:val="fr-FR"/>
                    </w:rPr>
                    <m:t xml:space="preserve"> </m:t>
                  </m:r>
                </m:e>
              </m:groupChr>
            </m:e>
          </m:box>
          <m:r>
            <w:rPr>
              <w:rStyle w:val="normaltextrun"/>
              <w:rFonts w:ascii="Cambria Math" w:eastAsia="Cambria Math" w:hAnsi="Cambria Math" w:cstheme="minorHAnsi"/>
              <w:color w:val="000000"/>
              <w:lang w:val="fr-FR"/>
            </w:rPr>
            <m:t xml:space="preserve"> c=0,1 M</m:t>
          </m:r>
        </m:oMath>
      </m:oMathPara>
    </w:p>
    <w:p w14:paraId="57A432B1" w14:textId="77777777" w:rsidR="00596A9C" w:rsidRPr="006B29E3" w:rsidRDefault="00000000">
      <w:pPr>
        <w:pStyle w:val="TrapezaThematonStyle"/>
        <w:spacing w:line="360" w:lineRule="auto"/>
        <w:ind w:firstLine="851"/>
        <w:jc w:val="both"/>
        <w:textAlignment w:val="baseline"/>
        <w:rPr>
          <w:szCs w:val="22"/>
          <w:lang w:val="el-GR"/>
        </w:rPr>
      </w:pPr>
      <w:r w:rsidRPr="006B29E3">
        <w:rPr>
          <w:color w:val="000000"/>
          <w:szCs w:val="22"/>
          <w:lang w:val="el-GR"/>
        </w:rPr>
        <w:t>Επομένως η συγκέντρωση του διαλύματος Δ1 είναι 0,1 Μ.</w:t>
      </w:r>
    </w:p>
    <w:p w14:paraId="5139923B" w14:textId="77777777" w:rsidR="00596A9C" w:rsidRPr="006B29E3" w:rsidRDefault="00000000">
      <w:pPr>
        <w:pStyle w:val="TrapezaThematonStyle"/>
        <w:spacing w:line="360" w:lineRule="auto"/>
        <w:ind w:firstLine="567"/>
        <w:jc w:val="both"/>
        <w:textAlignment w:val="baseline"/>
        <w:rPr>
          <w:color w:val="000000"/>
          <w:szCs w:val="22"/>
          <w:lang w:val="el-GR"/>
        </w:rPr>
      </w:pPr>
      <w:r w:rsidRPr="006B29E3">
        <w:rPr>
          <w:b/>
          <w:color w:val="000000"/>
          <w:szCs w:val="22"/>
          <w:lang w:val="el-GR"/>
        </w:rPr>
        <w:t xml:space="preserve">γ) </w:t>
      </w:r>
      <w:r w:rsidRPr="006B29E3">
        <w:rPr>
          <w:color w:val="000000"/>
          <w:szCs w:val="22"/>
          <w:lang w:val="el-GR"/>
        </w:rPr>
        <w:t xml:space="preserve">Για τα </w:t>
      </w:r>
      <w:r>
        <w:rPr>
          <w:color w:val="000000"/>
          <w:szCs w:val="22"/>
        </w:rPr>
        <w:t>mol</w:t>
      </w:r>
      <w:r w:rsidRPr="006B29E3">
        <w:rPr>
          <w:color w:val="000000"/>
          <w:szCs w:val="22"/>
          <w:lang w:val="el-GR"/>
        </w:rPr>
        <w:t xml:space="preserve"> κιτρικού οξέος στο διάλυμα Δ2, ισχύει:</w:t>
      </w:r>
    </w:p>
    <w:p w14:paraId="28ABCAC9" w14:textId="77777777" w:rsidR="00596A9C" w:rsidRDefault="00000000">
      <w:pPr>
        <w:pStyle w:val="TrapezaThematonStyle"/>
        <w:spacing w:line="360" w:lineRule="auto"/>
        <w:ind w:firstLine="28"/>
        <w:jc w:val="both"/>
        <w:textAlignment w:val="baseline"/>
        <w:rPr>
          <w:i/>
          <w:color w:val="000000"/>
          <w:szCs w:val="22"/>
        </w:rPr>
      </w:pPr>
      <m:oMathPara>
        <m:oMath>
          <m:sSub>
            <m:sSubPr>
              <m:ctrlPr>
                <w:rPr>
                  <w:rFonts w:ascii="Cambria Math" w:hAnsi="Cambria Math"/>
                  <w:i/>
                  <w:color w:val="000000"/>
                  <w:szCs w:val="22"/>
                </w:rPr>
              </m:ctrlPr>
            </m:sSubPr>
            <m:e>
              <m:r>
                <w:rPr>
                  <w:rFonts w:ascii="Cambria Math" w:eastAsia="Cambria Math" w:hAnsi="Cambria Math" w:cs="Cambria Math"/>
                  <w:color w:val="000000"/>
                  <w:szCs w:val="22"/>
                </w:rPr>
                <m:t>c</m:t>
              </m:r>
            </m:e>
            <m:sub>
              <m:r>
                <w:rPr>
                  <w:rFonts w:ascii="Cambria Math" w:hAnsi="Cambria Math"/>
                  <w:color w:val="000000"/>
                  <w:szCs w:val="22"/>
                </w:rPr>
                <m:t>2</m:t>
              </m:r>
            </m:sub>
          </m:sSub>
          <m:r>
            <w:rPr>
              <w:rFonts w:ascii="Cambria Math" w:eastAsia="Cambria Math" w:hAnsi="Cambria Math" w:cs="Cambria Math"/>
              <w:color w:val="000000"/>
              <w:szCs w:val="22"/>
            </w:rPr>
            <m:t>=</m:t>
          </m:r>
          <m:f>
            <m:fPr>
              <m:ctrlPr>
                <w:rPr>
                  <w:rFonts w:ascii="Cambria Math" w:hAnsi="Cambria Math"/>
                  <w:i/>
                  <w:color w:val="000000"/>
                  <w:szCs w:val="22"/>
                </w:rPr>
              </m:ctrlPr>
            </m:fPr>
            <m:num>
              <m:sSub>
                <m:sSubPr>
                  <m:ctrlPr>
                    <w:rPr>
                      <w:rFonts w:ascii="Cambria Math" w:hAnsi="Cambria Math"/>
                      <w:i/>
                      <w:color w:val="000000"/>
                      <w:szCs w:val="22"/>
                    </w:rPr>
                  </m:ctrlPr>
                </m:sSubPr>
                <m:e>
                  <m:r>
                    <w:rPr>
                      <w:rFonts w:ascii="Cambria Math" w:eastAsia="Cambria Math" w:hAnsi="Cambria Math" w:cs="Cambria Math"/>
                      <w:color w:val="000000"/>
                      <w:szCs w:val="22"/>
                    </w:rPr>
                    <m:t>n</m:t>
                  </m:r>
                </m:e>
                <m:sub>
                  <m:r>
                    <w:rPr>
                      <w:rFonts w:ascii="Cambria Math" w:hAnsi="Cambria Math"/>
                      <w:color w:val="000000"/>
                      <w:szCs w:val="22"/>
                    </w:rPr>
                    <m:t>2</m:t>
                  </m:r>
                </m:sub>
              </m:sSub>
            </m:num>
            <m:den>
              <m:sSub>
                <m:sSubPr>
                  <m:ctrlPr>
                    <w:rPr>
                      <w:rFonts w:ascii="Cambria Math" w:hAnsi="Cambria Math"/>
                      <w:i/>
                      <w:color w:val="000000"/>
                      <w:szCs w:val="22"/>
                    </w:rPr>
                  </m:ctrlPr>
                </m:sSubPr>
                <m:e>
                  <m:r>
                    <w:rPr>
                      <w:rFonts w:ascii="Cambria Math" w:eastAsia="Cambria Math" w:hAnsi="Cambria Math" w:cs="Cambria Math"/>
                      <w:color w:val="000000"/>
                      <w:szCs w:val="22"/>
                    </w:rPr>
                    <m:t>V</m:t>
                  </m:r>
                </m:e>
                <m:sub>
                  <m:r>
                    <w:rPr>
                      <w:rFonts w:ascii="Cambria Math" w:hAnsi="Cambria Math"/>
                      <w:color w:val="000000"/>
                      <w:szCs w:val="22"/>
                    </w:rPr>
                    <m:t>2</m:t>
                  </m:r>
                </m:sub>
              </m:sSub>
            </m:den>
          </m:f>
          <m:box>
            <m:boxPr>
              <m:ctrlPr>
                <w:rPr>
                  <w:rFonts w:ascii="Cambria Math" w:hAnsi="Cambria Math"/>
                  <w:i/>
                  <w:color w:val="000000"/>
                  <w:szCs w:val="22"/>
                </w:rPr>
              </m:ctrlPr>
            </m:boxPr>
            <m:e>
              <m:groupChr>
                <m:groupChrPr>
                  <m:ctrlPr>
                    <w:rPr>
                      <w:rFonts w:ascii="Cambria Math" w:hAnsi="Cambria Math"/>
                      <w:i/>
                      <w:color w:val="000000"/>
                      <w:szCs w:val="22"/>
                    </w:rPr>
                  </m:ctrlPr>
                </m:groupChrPr>
                <m:e>
                  <m:r>
                    <w:rPr>
                      <w:rFonts w:ascii="Cambria Math" w:eastAsia="Cambria Math" w:hAnsi="Cambria Math" w:cs="Cambria Math"/>
                      <w:color w:val="000000"/>
                      <w:szCs w:val="22"/>
                    </w:rPr>
                    <m:t xml:space="preserve"> </m:t>
                  </m:r>
                </m:e>
              </m:groupChr>
            </m:e>
          </m:box>
          <m:sSub>
            <m:sSubPr>
              <m:ctrlPr>
                <w:rPr>
                  <w:rFonts w:ascii="Cambria Math" w:hAnsi="Cambria Math"/>
                  <w:i/>
                  <w:color w:val="000000"/>
                  <w:szCs w:val="22"/>
                </w:rPr>
              </m:ctrlPr>
            </m:sSubPr>
            <m:e>
              <m:r>
                <w:rPr>
                  <w:rFonts w:ascii="Cambria Math" w:eastAsia="Cambria Math" w:hAnsi="Cambria Math" w:cs="Cambria Math"/>
                  <w:color w:val="000000"/>
                  <w:szCs w:val="22"/>
                </w:rPr>
                <m:t>n</m:t>
              </m:r>
            </m:e>
            <m:sub>
              <m:r>
                <w:rPr>
                  <w:rFonts w:ascii="Cambria Math" w:hAnsi="Cambria Math"/>
                  <w:color w:val="000000"/>
                  <w:szCs w:val="22"/>
                </w:rPr>
                <m:t>2</m:t>
              </m:r>
            </m:sub>
          </m:sSub>
          <m:r>
            <w:rPr>
              <w:rFonts w:ascii="Cambria Math" w:eastAsia="Cambria Math" w:hAnsi="Cambria Math" w:cs="Cambria Math"/>
              <w:color w:val="000000"/>
              <w:szCs w:val="22"/>
            </w:rPr>
            <m:t>=</m:t>
          </m:r>
          <m:sSub>
            <m:sSubPr>
              <m:ctrlPr>
                <w:rPr>
                  <w:rFonts w:ascii="Cambria Math" w:hAnsi="Cambria Math"/>
                  <w:i/>
                  <w:color w:val="000000"/>
                  <w:szCs w:val="22"/>
                </w:rPr>
              </m:ctrlPr>
            </m:sSubPr>
            <m:e>
              <m:r>
                <w:rPr>
                  <w:rFonts w:ascii="Cambria Math" w:eastAsia="Cambria Math" w:hAnsi="Cambria Math" w:cs="Cambria Math"/>
                  <w:color w:val="000000"/>
                  <w:szCs w:val="22"/>
                </w:rPr>
                <m:t>c</m:t>
              </m:r>
            </m:e>
            <m:sub>
              <m:r>
                <w:rPr>
                  <w:rFonts w:ascii="Cambria Math" w:hAnsi="Cambria Math"/>
                  <w:color w:val="000000"/>
                  <w:szCs w:val="22"/>
                </w:rPr>
                <m:t>2</m:t>
              </m:r>
            </m:sub>
          </m:sSub>
          <m:r>
            <w:rPr>
              <w:rFonts w:ascii="Cambria Math" w:eastAsia="Cambria Math" w:hAnsi="Cambria Math" w:cs="Cambria Math"/>
              <w:color w:val="000000"/>
              <w:szCs w:val="22"/>
            </w:rPr>
            <m:t xml:space="preserve">∙ </m:t>
          </m:r>
          <m:sSub>
            <m:sSubPr>
              <m:ctrlPr>
                <w:rPr>
                  <w:rFonts w:ascii="Cambria Math" w:hAnsi="Cambria Math"/>
                  <w:i/>
                  <w:color w:val="000000"/>
                  <w:szCs w:val="22"/>
                </w:rPr>
              </m:ctrlPr>
            </m:sSubPr>
            <m:e>
              <m:r>
                <w:rPr>
                  <w:rFonts w:ascii="Cambria Math" w:eastAsia="Cambria Math" w:hAnsi="Cambria Math" w:cs="Cambria Math"/>
                  <w:color w:val="000000"/>
                  <w:szCs w:val="22"/>
                </w:rPr>
                <m:t>V</m:t>
              </m:r>
            </m:e>
            <m:sub>
              <m:r>
                <w:rPr>
                  <w:rFonts w:ascii="Cambria Math" w:hAnsi="Cambria Math"/>
                  <w:color w:val="000000"/>
                  <w:szCs w:val="22"/>
                </w:rPr>
                <m:t>2</m:t>
              </m:r>
            </m:sub>
          </m:sSub>
          <m:box>
            <m:boxPr>
              <m:ctrlPr>
                <w:rPr>
                  <w:rFonts w:ascii="Cambria Math" w:hAnsi="Cambria Math"/>
                  <w:i/>
                  <w:color w:val="000000"/>
                  <w:szCs w:val="22"/>
                </w:rPr>
              </m:ctrlPr>
            </m:boxPr>
            <m:e>
              <m:groupChr>
                <m:groupChrPr>
                  <m:ctrlPr>
                    <w:rPr>
                      <w:rFonts w:ascii="Cambria Math" w:hAnsi="Cambria Math"/>
                      <w:i/>
                      <w:color w:val="000000"/>
                      <w:szCs w:val="22"/>
                    </w:rPr>
                  </m:ctrlPr>
                </m:groupChrPr>
                <m:e>
                  <m:r>
                    <w:rPr>
                      <w:rFonts w:ascii="Cambria Math" w:eastAsia="Cambria Math" w:hAnsi="Cambria Math" w:cs="Cambria Math"/>
                      <w:color w:val="000000"/>
                      <w:szCs w:val="22"/>
                    </w:rPr>
                    <m:t xml:space="preserve"> </m:t>
                  </m:r>
                </m:e>
              </m:groupChr>
            </m:e>
          </m:box>
          <m:sSub>
            <m:sSubPr>
              <m:ctrlPr>
                <w:rPr>
                  <w:rFonts w:ascii="Cambria Math" w:hAnsi="Cambria Math"/>
                  <w:i/>
                  <w:color w:val="000000"/>
                  <w:szCs w:val="22"/>
                </w:rPr>
              </m:ctrlPr>
            </m:sSubPr>
            <m:e>
              <m:r>
                <w:rPr>
                  <w:rFonts w:ascii="Cambria Math" w:eastAsia="Cambria Math" w:hAnsi="Cambria Math" w:cs="Cambria Math"/>
                  <w:color w:val="000000"/>
                  <w:szCs w:val="22"/>
                </w:rPr>
                <m:t>n</m:t>
              </m:r>
            </m:e>
            <m:sub>
              <m:r>
                <w:rPr>
                  <w:rFonts w:ascii="Cambria Math" w:hAnsi="Cambria Math"/>
                  <w:color w:val="000000"/>
                  <w:szCs w:val="22"/>
                </w:rPr>
                <m:t>2</m:t>
              </m:r>
            </m:sub>
          </m:sSub>
          <m:r>
            <w:rPr>
              <w:rFonts w:ascii="Cambria Math" w:eastAsia="Cambria Math" w:hAnsi="Cambria Math" w:cs="Cambria Math"/>
              <w:color w:val="000000"/>
              <w:szCs w:val="22"/>
            </w:rPr>
            <m:t xml:space="preserve">=0,05 </m:t>
          </m:r>
          <m:f>
            <m:fPr>
              <m:ctrlPr>
                <w:rPr>
                  <w:rStyle w:val="normaltextrun"/>
                  <w:rFonts w:ascii="Cambria Math" w:hAnsi="Cambria Math" w:cstheme="minorHAnsi"/>
                  <w:color w:val="000000"/>
                </w:rPr>
              </m:ctrlPr>
            </m:fPr>
            <m:num>
              <m:r>
                <w:rPr>
                  <w:rStyle w:val="normaltextrun"/>
                  <w:rFonts w:ascii="Cambria Math" w:eastAsia="Cambria Math" w:hAnsi="Cambria Math" w:cstheme="minorHAnsi"/>
                  <w:color w:val="000000"/>
                </w:rPr>
                <m:t>mol</m:t>
              </m:r>
            </m:num>
            <m:den>
              <m:r>
                <w:rPr>
                  <w:rStyle w:val="normaltextrun"/>
                  <w:rFonts w:ascii="Cambria Math" w:eastAsia="Cambria Math" w:hAnsi="Cambria Math" w:cstheme="minorHAnsi"/>
                  <w:color w:val="000000"/>
                </w:rPr>
                <m:t>L</m:t>
              </m:r>
            </m:den>
          </m:f>
          <m:r>
            <w:rPr>
              <w:rFonts w:ascii="Cambria Math" w:eastAsia="Cambria Math" w:hAnsi="Cambria Math" w:cs="Cambria Math"/>
              <w:color w:val="000000"/>
              <w:szCs w:val="22"/>
            </w:rPr>
            <m:t>∙ 120 L</m:t>
          </m:r>
          <m:box>
            <m:boxPr>
              <m:ctrlPr>
                <w:rPr>
                  <w:rFonts w:ascii="Cambria Math" w:hAnsi="Cambria Math"/>
                  <w:i/>
                  <w:color w:val="000000"/>
                  <w:szCs w:val="22"/>
                </w:rPr>
              </m:ctrlPr>
            </m:boxPr>
            <m:e>
              <m:groupChr>
                <m:groupChrPr>
                  <m:ctrlPr>
                    <w:rPr>
                      <w:rFonts w:ascii="Cambria Math" w:hAnsi="Cambria Math"/>
                      <w:i/>
                      <w:color w:val="000000"/>
                      <w:szCs w:val="22"/>
                    </w:rPr>
                  </m:ctrlPr>
                </m:groupChrPr>
                <m:e>
                  <m:r>
                    <w:rPr>
                      <w:rFonts w:ascii="Cambria Math" w:eastAsia="Cambria Math" w:hAnsi="Cambria Math" w:cs="Cambria Math"/>
                      <w:color w:val="000000"/>
                      <w:szCs w:val="22"/>
                    </w:rPr>
                    <m:t xml:space="preserve"> </m:t>
                  </m:r>
                </m:e>
              </m:groupChr>
            </m:e>
          </m:box>
          <m:sSub>
            <m:sSubPr>
              <m:ctrlPr>
                <w:rPr>
                  <w:rFonts w:ascii="Cambria Math" w:hAnsi="Cambria Math"/>
                  <w:i/>
                  <w:color w:val="000000"/>
                  <w:szCs w:val="22"/>
                </w:rPr>
              </m:ctrlPr>
            </m:sSubPr>
            <m:e>
              <m:r>
                <w:rPr>
                  <w:rFonts w:ascii="Cambria Math" w:eastAsia="Cambria Math" w:hAnsi="Cambria Math" w:cs="Cambria Math"/>
                  <w:color w:val="000000"/>
                  <w:szCs w:val="22"/>
                </w:rPr>
                <m:t>n</m:t>
              </m:r>
            </m:e>
            <m:sub>
              <m:r>
                <w:rPr>
                  <w:rFonts w:ascii="Cambria Math" w:hAnsi="Cambria Math"/>
                  <w:color w:val="000000"/>
                  <w:szCs w:val="22"/>
                </w:rPr>
                <m:t>2</m:t>
              </m:r>
            </m:sub>
          </m:sSub>
          <m:r>
            <w:rPr>
              <w:rFonts w:ascii="Cambria Math" w:eastAsia="Cambria Math" w:hAnsi="Cambria Math" w:cs="Cambria Math"/>
              <w:color w:val="000000"/>
              <w:szCs w:val="22"/>
            </w:rPr>
            <m:t>=6 mol</m:t>
          </m:r>
        </m:oMath>
      </m:oMathPara>
    </w:p>
    <w:p w14:paraId="618F4354" w14:textId="77777777" w:rsidR="00596A9C" w:rsidRPr="006B29E3" w:rsidRDefault="00000000">
      <w:pPr>
        <w:pStyle w:val="TrapezaThematonStyle"/>
        <w:spacing w:line="360" w:lineRule="auto"/>
        <w:ind w:firstLine="567"/>
        <w:jc w:val="both"/>
        <w:textAlignment w:val="baseline"/>
        <w:rPr>
          <w:color w:val="000000"/>
          <w:szCs w:val="22"/>
          <w:lang w:val="el-GR"/>
        </w:rPr>
      </w:pPr>
      <w:r w:rsidRPr="006B29E3">
        <w:rPr>
          <w:color w:val="000000"/>
          <w:szCs w:val="22"/>
          <w:lang w:val="el-GR"/>
        </w:rPr>
        <w:t>Στο τελικό διάλυμα Δ3 θα ισχύει:</w:t>
      </w:r>
    </w:p>
    <w:p w14:paraId="5016E434" w14:textId="77777777" w:rsidR="00596A9C" w:rsidRDefault="00000000">
      <w:pPr>
        <w:pStyle w:val="TrapezaThematonStyle"/>
        <w:spacing w:line="360" w:lineRule="auto"/>
        <w:jc w:val="both"/>
        <w:textAlignment w:val="baseline"/>
        <w:rPr>
          <w:color w:val="000000"/>
          <w:szCs w:val="22"/>
        </w:rPr>
      </w:pPr>
      <m:oMathPara>
        <m:oMath>
          <m:sSub>
            <m:sSubPr>
              <m:ctrlPr>
                <w:rPr>
                  <w:rFonts w:ascii="Cambria Math" w:hAnsi="Cambria Math"/>
                  <w:i/>
                  <w:color w:val="000000"/>
                  <w:szCs w:val="22"/>
                </w:rPr>
              </m:ctrlPr>
            </m:sSubPr>
            <m:e>
              <m:r>
                <w:rPr>
                  <w:rFonts w:ascii="Cambria Math" w:eastAsia="Cambria Math" w:hAnsi="Cambria Math" w:cs="Cambria Math"/>
                  <w:color w:val="000000"/>
                  <w:szCs w:val="22"/>
                </w:rPr>
                <m:t>c</m:t>
              </m:r>
            </m:e>
            <m:sub>
              <m:r>
                <w:rPr>
                  <w:rFonts w:ascii="Cambria Math" w:hAnsi="Cambria Math"/>
                  <w:color w:val="000000"/>
                  <w:szCs w:val="22"/>
                </w:rPr>
                <m:t>3</m:t>
              </m:r>
            </m:sub>
          </m:sSub>
          <m:r>
            <w:rPr>
              <w:rFonts w:ascii="Cambria Math" w:eastAsia="Cambria Math" w:hAnsi="Cambria Math" w:cs="Cambria Math"/>
              <w:color w:val="000000"/>
              <w:szCs w:val="22"/>
            </w:rPr>
            <m:t>=</m:t>
          </m:r>
          <m:f>
            <m:fPr>
              <m:ctrlPr>
                <w:rPr>
                  <w:rFonts w:ascii="Cambria Math" w:hAnsi="Cambria Math"/>
                  <w:i/>
                  <w:color w:val="000000"/>
                  <w:szCs w:val="22"/>
                </w:rPr>
              </m:ctrlPr>
            </m:fPr>
            <m:num>
              <m:sSub>
                <m:sSubPr>
                  <m:ctrlPr>
                    <w:rPr>
                      <w:rFonts w:ascii="Cambria Math" w:hAnsi="Cambria Math"/>
                      <w:i/>
                      <w:color w:val="000000"/>
                      <w:szCs w:val="22"/>
                    </w:rPr>
                  </m:ctrlPr>
                </m:sSubPr>
                <m:e>
                  <m:r>
                    <w:rPr>
                      <w:rFonts w:ascii="Cambria Math" w:eastAsia="Cambria Math" w:hAnsi="Cambria Math" w:cs="Cambria Math"/>
                      <w:color w:val="000000"/>
                      <w:szCs w:val="22"/>
                    </w:rPr>
                    <m:t>n</m:t>
                  </m:r>
                </m:e>
                <m:sub>
                  <m:r>
                    <w:rPr>
                      <w:rFonts w:ascii="Cambria Math" w:hAnsi="Cambria Math"/>
                      <w:color w:val="000000"/>
                      <w:szCs w:val="22"/>
                    </w:rPr>
                    <m:t>3</m:t>
                  </m:r>
                </m:sub>
              </m:sSub>
            </m:num>
            <m:den>
              <m:sSub>
                <m:sSubPr>
                  <m:ctrlPr>
                    <w:rPr>
                      <w:rFonts w:ascii="Cambria Math" w:hAnsi="Cambria Math"/>
                      <w:i/>
                      <w:color w:val="000000"/>
                      <w:szCs w:val="22"/>
                    </w:rPr>
                  </m:ctrlPr>
                </m:sSubPr>
                <m:e>
                  <m:r>
                    <w:rPr>
                      <w:rFonts w:ascii="Cambria Math" w:eastAsia="Cambria Math" w:hAnsi="Cambria Math" w:cs="Cambria Math"/>
                      <w:color w:val="000000"/>
                      <w:szCs w:val="22"/>
                    </w:rPr>
                    <m:t>V</m:t>
                  </m:r>
                </m:e>
                <m:sub>
                  <m:r>
                    <w:rPr>
                      <w:rFonts w:ascii="Cambria Math" w:hAnsi="Cambria Math"/>
                      <w:color w:val="000000"/>
                      <w:szCs w:val="22"/>
                    </w:rPr>
                    <m:t>3</m:t>
                  </m:r>
                </m:sub>
              </m:sSub>
            </m:den>
          </m:f>
          <m:box>
            <m:boxPr>
              <m:ctrlPr>
                <w:rPr>
                  <w:rFonts w:ascii="Cambria Math" w:hAnsi="Cambria Math"/>
                  <w:i/>
                  <w:color w:val="000000"/>
                  <w:szCs w:val="22"/>
                </w:rPr>
              </m:ctrlPr>
            </m:boxPr>
            <m:e>
              <m:groupChr>
                <m:groupChrPr>
                  <m:ctrlPr>
                    <w:rPr>
                      <w:rFonts w:ascii="Cambria Math" w:hAnsi="Cambria Math"/>
                      <w:i/>
                      <w:color w:val="000000"/>
                      <w:szCs w:val="22"/>
                    </w:rPr>
                  </m:ctrlPr>
                </m:groupChrPr>
                <m:e>
                  <m:r>
                    <w:rPr>
                      <w:rFonts w:ascii="Cambria Math" w:eastAsia="Cambria Math" w:hAnsi="Cambria Math" w:cs="Cambria Math"/>
                      <w:color w:val="000000"/>
                      <w:szCs w:val="22"/>
                    </w:rPr>
                    <m:t xml:space="preserve"> </m:t>
                  </m:r>
                </m:e>
              </m:groupChr>
            </m:e>
          </m:box>
          <m:sSub>
            <m:sSubPr>
              <m:ctrlPr>
                <w:rPr>
                  <w:rFonts w:ascii="Cambria Math" w:hAnsi="Cambria Math"/>
                  <w:i/>
                  <w:color w:val="000000"/>
                  <w:szCs w:val="22"/>
                </w:rPr>
              </m:ctrlPr>
            </m:sSubPr>
            <m:e>
              <m:r>
                <w:rPr>
                  <w:rFonts w:ascii="Cambria Math" w:eastAsia="Cambria Math" w:hAnsi="Cambria Math" w:cs="Cambria Math"/>
                  <w:color w:val="000000"/>
                  <w:szCs w:val="22"/>
                </w:rPr>
                <m:t>n</m:t>
              </m:r>
            </m:e>
            <m:sub>
              <m:r>
                <w:rPr>
                  <w:rFonts w:ascii="Cambria Math" w:hAnsi="Cambria Math"/>
                  <w:color w:val="000000"/>
                  <w:szCs w:val="22"/>
                </w:rPr>
                <m:t>3</m:t>
              </m:r>
            </m:sub>
          </m:sSub>
          <m:r>
            <w:rPr>
              <w:rFonts w:ascii="Cambria Math" w:eastAsia="Cambria Math" w:hAnsi="Cambria Math" w:cs="Cambria Math"/>
              <w:color w:val="000000"/>
              <w:szCs w:val="22"/>
            </w:rPr>
            <m:t>=</m:t>
          </m:r>
          <m:sSub>
            <m:sSubPr>
              <m:ctrlPr>
                <w:rPr>
                  <w:rFonts w:ascii="Cambria Math" w:hAnsi="Cambria Math"/>
                  <w:i/>
                  <w:color w:val="000000"/>
                  <w:szCs w:val="22"/>
                </w:rPr>
              </m:ctrlPr>
            </m:sSubPr>
            <m:e>
              <m:r>
                <w:rPr>
                  <w:rFonts w:ascii="Cambria Math" w:eastAsia="Cambria Math" w:hAnsi="Cambria Math" w:cs="Cambria Math"/>
                  <w:color w:val="000000"/>
                  <w:szCs w:val="22"/>
                </w:rPr>
                <m:t>c</m:t>
              </m:r>
            </m:e>
            <m:sub>
              <m:r>
                <w:rPr>
                  <w:rFonts w:ascii="Cambria Math" w:hAnsi="Cambria Math"/>
                  <w:color w:val="000000"/>
                  <w:szCs w:val="22"/>
                </w:rPr>
                <m:t>3</m:t>
              </m:r>
            </m:sub>
          </m:sSub>
          <m:r>
            <w:rPr>
              <w:rFonts w:ascii="Cambria Math" w:eastAsia="Cambria Math" w:hAnsi="Cambria Math" w:cs="Cambria Math"/>
              <w:color w:val="000000"/>
              <w:szCs w:val="22"/>
            </w:rPr>
            <m:t xml:space="preserve">∙ </m:t>
          </m:r>
          <m:sSub>
            <m:sSubPr>
              <m:ctrlPr>
                <w:rPr>
                  <w:rFonts w:ascii="Cambria Math" w:hAnsi="Cambria Math"/>
                  <w:i/>
                  <w:color w:val="000000"/>
                  <w:szCs w:val="22"/>
                </w:rPr>
              </m:ctrlPr>
            </m:sSubPr>
            <m:e>
              <m:r>
                <w:rPr>
                  <w:rFonts w:ascii="Cambria Math" w:eastAsia="Cambria Math" w:hAnsi="Cambria Math" w:cs="Cambria Math"/>
                  <w:color w:val="000000"/>
                  <w:szCs w:val="22"/>
                </w:rPr>
                <m:t>V</m:t>
              </m:r>
            </m:e>
            <m:sub>
              <m:r>
                <w:rPr>
                  <w:rFonts w:ascii="Cambria Math" w:hAnsi="Cambria Math"/>
                  <w:color w:val="000000"/>
                  <w:szCs w:val="22"/>
                </w:rPr>
                <m:t>3</m:t>
              </m:r>
            </m:sub>
          </m:sSub>
          <m:box>
            <m:boxPr>
              <m:ctrlPr>
                <w:rPr>
                  <w:rFonts w:ascii="Cambria Math" w:hAnsi="Cambria Math"/>
                  <w:i/>
                  <w:color w:val="000000"/>
                  <w:szCs w:val="22"/>
                </w:rPr>
              </m:ctrlPr>
            </m:boxPr>
            <m:e>
              <m:groupChr>
                <m:groupChrPr>
                  <m:ctrlPr>
                    <w:rPr>
                      <w:rFonts w:ascii="Cambria Math" w:hAnsi="Cambria Math"/>
                      <w:i/>
                      <w:color w:val="000000"/>
                      <w:szCs w:val="22"/>
                    </w:rPr>
                  </m:ctrlPr>
                </m:groupChrPr>
                <m:e>
                  <m:r>
                    <w:rPr>
                      <w:rFonts w:ascii="Cambria Math" w:eastAsia="Cambria Math" w:hAnsi="Cambria Math" w:cs="Cambria Math"/>
                      <w:color w:val="000000"/>
                      <w:szCs w:val="22"/>
                    </w:rPr>
                    <m:t xml:space="preserve"> </m:t>
                  </m:r>
                </m:e>
              </m:groupChr>
              <m:sSub>
                <m:sSubPr>
                  <m:ctrlPr>
                    <w:rPr>
                      <w:rFonts w:ascii="Cambria Math" w:hAnsi="Cambria Math"/>
                      <w:i/>
                      <w:color w:val="000000"/>
                      <w:szCs w:val="22"/>
                    </w:rPr>
                  </m:ctrlPr>
                </m:sSubPr>
                <m:e>
                  <m:r>
                    <w:rPr>
                      <w:rFonts w:ascii="Cambria Math" w:eastAsia="Cambria Math" w:hAnsi="Cambria Math" w:cs="Cambria Math"/>
                      <w:color w:val="000000"/>
                      <w:szCs w:val="22"/>
                    </w:rPr>
                    <m:t>n</m:t>
                  </m:r>
                </m:e>
                <m:sub>
                  <m:r>
                    <w:rPr>
                      <w:rFonts w:ascii="Cambria Math" w:hAnsi="Cambria Math"/>
                      <w:color w:val="000000"/>
                      <w:szCs w:val="22"/>
                    </w:rPr>
                    <m:t>3</m:t>
                  </m:r>
                </m:sub>
              </m:sSub>
              <m:r>
                <w:rPr>
                  <w:rFonts w:ascii="Cambria Math" w:eastAsia="Cambria Math" w:hAnsi="Cambria Math" w:cs="Cambria Math"/>
                  <w:color w:val="000000"/>
                  <w:szCs w:val="22"/>
                </w:rPr>
                <m:t xml:space="preserve">=0,2 </m:t>
              </m:r>
              <m:f>
                <m:fPr>
                  <m:ctrlPr>
                    <w:rPr>
                      <w:rStyle w:val="normaltextrun"/>
                      <w:rFonts w:ascii="Cambria Math" w:hAnsi="Cambria Math" w:cstheme="minorHAnsi"/>
                      <w:color w:val="000000"/>
                    </w:rPr>
                  </m:ctrlPr>
                </m:fPr>
                <m:num>
                  <m:r>
                    <w:rPr>
                      <w:rStyle w:val="normaltextrun"/>
                      <w:rFonts w:ascii="Cambria Math" w:eastAsia="Cambria Math" w:hAnsi="Cambria Math" w:cstheme="minorHAnsi"/>
                      <w:color w:val="000000"/>
                    </w:rPr>
                    <m:t>mol</m:t>
                  </m:r>
                </m:num>
                <m:den>
                  <m:r>
                    <w:rPr>
                      <w:rStyle w:val="normaltextrun"/>
                      <w:rFonts w:ascii="Cambria Math" w:eastAsia="Cambria Math" w:hAnsi="Cambria Math" w:cstheme="minorHAnsi"/>
                      <w:color w:val="000000"/>
                    </w:rPr>
                    <m:t>L</m:t>
                  </m:r>
                </m:den>
              </m:f>
              <m:r>
                <w:rPr>
                  <w:rFonts w:ascii="Cambria Math" w:eastAsia="Cambria Math" w:hAnsi="Cambria Math" w:cs="Cambria Math"/>
                  <w:color w:val="000000"/>
                  <w:szCs w:val="22"/>
                </w:rPr>
                <m:t>∙ 120 L</m:t>
              </m:r>
              <m:box>
                <m:boxPr>
                  <m:ctrlPr>
                    <w:rPr>
                      <w:rFonts w:ascii="Cambria Math" w:hAnsi="Cambria Math"/>
                      <w:i/>
                      <w:color w:val="000000"/>
                      <w:szCs w:val="22"/>
                    </w:rPr>
                  </m:ctrlPr>
                </m:boxPr>
                <m:e>
                  <m:groupChr>
                    <m:groupChrPr>
                      <m:ctrlPr>
                        <w:rPr>
                          <w:rFonts w:ascii="Cambria Math" w:hAnsi="Cambria Math"/>
                          <w:i/>
                          <w:color w:val="000000"/>
                          <w:szCs w:val="22"/>
                        </w:rPr>
                      </m:ctrlPr>
                    </m:groupChrPr>
                    <m:e>
                      <m:r>
                        <w:rPr>
                          <w:rFonts w:ascii="Cambria Math" w:eastAsia="Cambria Math" w:hAnsi="Cambria Math" w:cs="Cambria Math"/>
                          <w:color w:val="000000"/>
                          <w:szCs w:val="22"/>
                        </w:rPr>
                        <m:t xml:space="preserve"> </m:t>
                      </m:r>
                    </m:e>
                  </m:groupChr>
                </m:e>
              </m:box>
            </m:e>
          </m:box>
          <m:sSub>
            <m:sSubPr>
              <m:ctrlPr>
                <w:rPr>
                  <w:rFonts w:ascii="Cambria Math" w:hAnsi="Cambria Math"/>
                  <w:i/>
                  <w:color w:val="000000"/>
                  <w:szCs w:val="22"/>
                </w:rPr>
              </m:ctrlPr>
            </m:sSubPr>
            <m:e>
              <m:r>
                <w:rPr>
                  <w:rFonts w:ascii="Cambria Math" w:eastAsia="Cambria Math" w:hAnsi="Cambria Math" w:cs="Cambria Math"/>
                  <w:color w:val="000000"/>
                  <w:szCs w:val="22"/>
                </w:rPr>
                <m:t>n</m:t>
              </m:r>
            </m:e>
            <m:sub>
              <m:r>
                <w:rPr>
                  <w:rFonts w:ascii="Cambria Math" w:hAnsi="Cambria Math"/>
                  <w:color w:val="000000"/>
                  <w:szCs w:val="22"/>
                </w:rPr>
                <m:t>3</m:t>
              </m:r>
            </m:sub>
          </m:sSub>
          <m:r>
            <w:rPr>
              <w:rFonts w:ascii="Cambria Math" w:eastAsia="Cambria Math" w:hAnsi="Cambria Math" w:cs="Cambria Math"/>
              <w:color w:val="000000"/>
              <w:szCs w:val="22"/>
            </w:rPr>
            <m:t>=24 mol</m:t>
          </m:r>
        </m:oMath>
      </m:oMathPara>
    </w:p>
    <w:p w14:paraId="193D6DF1" w14:textId="77777777" w:rsidR="00596A9C" w:rsidRPr="006B29E3" w:rsidRDefault="00000000">
      <w:pPr>
        <w:pStyle w:val="TrapezaThematonStyle"/>
        <w:spacing w:line="360" w:lineRule="auto"/>
        <w:ind w:firstLine="851"/>
        <w:jc w:val="both"/>
        <w:textAlignment w:val="baseline"/>
        <w:rPr>
          <w:color w:val="000000"/>
          <w:szCs w:val="22"/>
          <w:lang w:val="el-GR"/>
        </w:rPr>
      </w:pPr>
      <w:r w:rsidRPr="006B29E3">
        <w:rPr>
          <w:color w:val="000000"/>
          <w:szCs w:val="22"/>
          <w:lang w:val="el-GR"/>
        </w:rPr>
        <w:t xml:space="preserve">Αν </w:t>
      </w:r>
      <m:oMath>
        <m:sSub>
          <m:sSubPr>
            <m:ctrlPr>
              <w:rPr>
                <w:rFonts w:ascii="Cambria Math" w:hAnsi="Cambria Math"/>
                <w:i/>
                <w:color w:val="000000"/>
                <w:szCs w:val="22"/>
              </w:rPr>
            </m:ctrlPr>
          </m:sSubPr>
          <m:e>
            <m:r>
              <w:rPr>
                <w:rFonts w:ascii="Cambria Math" w:eastAsia="Cambria Math" w:hAnsi="Cambria Math" w:cs="Cambria Math"/>
                <w:color w:val="000000"/>
                <w:szCs w:val="22"/>
              </w:rPr>
              <m:t>n</m:t>
            </m:r>
          </m:e>
          <m:sub>
            <m:r>
              <w:rPr>
                <w:rFonts w:ascii="Cambria Math" w:hAnsi="Cambria Math"/>
                <w:color w:val="000000"/>
                <w:szCs w:val="22"/>
              </w:rPr>
              <m:t>προσθ</m:t>
            </m:r>
          </m:sub>
        </m:sSub>
      </m:oMath>
      <w:r w:rsidRPr="006B29E3">
        <w:rPr>
          <w:color w:val="000000"/>
          <w:szCs w:val="22"/>
          <w:lang w:val="el-GR"/>
        </w:rPr>
        <w:t xml:space="preserve"> τα </w:t>
      </w:r>
      <w:r>
        <w:rPr>
          <w:color w:val="000000"/>
          <w:szCs w:val="22"/>
        </w:rPr>
        <w:t>mol</w:t>
      </w:r>
      <w:r w:rsidRPr="006B29E3">
        <w:rPr>
          <w:color w:val="000000"/>
          <w:szCs w:val="22"/>
          <w:lang w:val="el-GR"/>
        </w:rPr>
        <w:t xml:space="preserve"> </w:t>
      </w:r>
      <w:r w:rsidRPr="006B29E3">
        <w:rPr>
          <w:rStyle w:val="normaltextrun"/>
          <w:lang w:val="el-GR"/>
        </w:rPr>
        <w:t>κιτρικού</w:t>
      </w:r>
      <w:r w:rsidRPr="006B29E3">
        <w:rPr>
          <w:color w:val="000000"/>
          <w:szCs w:val="22"/>
          <w:lang w:val="el-GR"/>
        </w:rPr>
        <w:t xml:space="preserve"> οξέος που πρέπει να προστεθούν, για τα συνολικά </w:t>
      </w:r>
      <w:r>
        <w:rPr>
          <w:color w:val="000000"/>
          <w:szCs w:val="22"/>
        </w:rPr>
        <w:t>mol</w:t>
      </w:r>
      <w:r w:rsidRPr="006B29E3">
        <w:rPr>
          <w:color w:val="000000"/>
          <w:szCs w:val="22"/>
          <w:lang w:val="el-GR"/>
        </w:rPr>
        <w:t xml:space="preserve">  θα ισχύει:</w:t>
      </w:r>
    </w:p>
    <w:p w14:paraId="64AF823A" w14:textId="77777777" w:rsidR="00596A9C" w:rsidRDefault="00000000">
      <w:pPr>
        <w:pStyle w:val="TrapezaThematonStyle"/>
        <w:spacing w:line="360" w:lineRule="auto"/>
        <w:jc w:val="center"/>
        <w:textAlignment w:val="baseline"/>
        <w:rPr>
          <w:color w:val="000000"/>
          <w:szCs w:val="22"/>
        </w:rPr>
      </w:pPr>
      <m:oMathPara>
        <m:oMath>
          <m:sSub>
            <m:sSubPr>
              <m:ctrlPr>
                <w:rPr>
                  <w:rFonts w:ascii="Cambria Math" w:hAnsi="Cambria Math"/>
                  <w:i/>
                  <w:color w:val="000000"/>
                  <w:szCs w:val="22"/>
                </w:rPr>
              </m:ctrlPr>
            </m:sSubPr>
            <m:e>
              <m:r>
                <w:rPr>
                  <w:rFonts w:ascii="Cambria Math" w:eastAsia="Cambria Math" w:hAnsi="Cambria Math" w:cs="Cambria Math"/>
                  <w:color w:val="000000"/>
                  <w:szCs w:val="22"/>
                </w:rPr>
                <m:t>n</m:t>
              </m:r>
            </m:e>
            <m:sub>
              <m:r>
                <w:rPr>
                  <w:rFonts w:ascii="Cambria Math" w:hAnsi="Cambria Math"/>
                  <w:color w:val="000000"/>
                  <w:szCs w:val="22"/>
                </w:rPr>
                <m:t>2</m:t>
              </m:r>
            </m:sub>
          </m:sSub>
          <m:r>
            <w:rPr>
              <w:rFonts w:ascii="Cambria Math" w:eastAsia="Cambria Math" w:hAnsi="Cambria Math" w:cs="Cambria Math"/>
              <w:color w:val="000000"/>
              <w:szCs w:val="22"/>
            </w:rPr>
            <m:t>+</m:t>
          </m:r>
          <m:sSub>
            <m:sSubPr>
              <m:ctrlPr>
                <w:rPr>
                  <w:rFonts w:ascii="Cambria Math" w:hAnsi="Cambria Math"/>
                  <w:i/>
                  <w:color w:val="000000"/>
                  <w:szCs w:val="22"/>
                </w:rPr>
              </m:ctrlPr>
            </m:sSubPr>
            <m:e>
              <m:r>
                <w:rPr>
                  <w:rFonts w:ascii="Cambria Math" w:eastAsia="Cambria Math" w:hAnsi="Cambria Math" w:cs="Cambria Math"/>
                  <w:color w:val="000000"/>
                  <w:szCs w:val="22"/>
                </w:rPr>
                <m:t>n</m:t>
              </m:r>
            </m:e>
            <m:sub>
              <m:r>
                <w:rPr>
                  <w:rFonts w:ascii="Cambria Math" w:hAnsi="Cambria Math"/>
                  <w:color w:val="000000"/>
                  <w:szCs w:val="22"/>
                </w:rPr>
                <m:t>προσθ</m:t>
              </m:r>
            </m:sub>
          </m:sSub>
          <m:r>
            <w:rPr>
              <w:rFonts w:ascii="Cambria Math" w:eastAsia="Cambria Math" w:hAnsi="Cambria Math" w:cs="Cambria Math"/>
              <w:color w:val="000000"/>
              <w:szCs w:val="22"/>
            </w:rPr>
            <m:t>=</m:t>
          </m:r>
          <m:sSub>
            <m:sSubPr>
              <m:ctrlPr>
                <w:rPr>
                  <w:rFonts w:ascii="Cambria Math" w:hAnsi="Cambria Math"/>
                  <w:i/>
                  <w:color w:val="000000"/>
                  <w:szCs w:val="22"/>
                </w:rPr>
              </m:ctrlPr>
            </m:sSubPr>
            <m:e>
              <m:r>
                <w:rPr>
                  <w:rFonts w:ascii="Cambria Math" w:eastAsia="Cambria Math" w:hAnsi="Cambria Math" w:cs="Cambria Math"/>
                  <w:color w:val="000000"/>
                  <w:szCs w:val="22"/>
                </w:rPr>
                <m:t>n</m:t>
              </m:r>
            </m:e>
            <m:sub>
              <m:r>
                <w:rPr>
                  <w:rFonts w:ascii="Cambria Math" w:hAnsi="Cambria Math"/>
                  <w:color w:val="000000"/>
                  <w:szCs w:val="22"/>
                </w:rPr>
                <m:t>3</m:t>
              </m:r>
            </m:sub>
          </m:sSub>
          <m:box>
            <m:boxPr>
              <m:ctrlPr>
                <w:rPr>
                  <w:rFonts w:ascii="Cambria Math" w:hAnsi="Cambria Math"/>
                  <w:i/>
                  <w:color w:val="000000"/>
                  <w:szCs w:val="22"/>
                </w:rPr>
              </m:ctrlPr>
            </m:boxPr>
            <m:e>
              <m:groupChr>
                <m:groupChrPr>
                  <m:ctrlPr>
                    <w:rPr>
                      <w:rFonts w:ascii="Cambria Math" w:hAnsi="Cambria Math"/>
                      <w:i/>
                      <w:color w:val="000000"/>
                      <w:szCs w:val="22"/>
                    </w:rPr>
                  </m:ctrlPr>
                </m:groupChrPr>
                <m:e>
                  <m:r>
                    <w:rPr>
                      <w:rFonts w:ascii="Cambria Math" w:eastAsia="Cambria Math" w:hAnsi="Cambria Math" w:cs="Cambria Math"/>
                      <w:color w:val="000000"/>
                      <w:szCs w:val="22"/>
                    </w:rPr>
                    <m:t xml:space="preserve"> </m:t>
                  </m:r>
                </m:e>
              </m:groupChr>
            </m:e>
          </m:box>
          <m:sSub>
            <m:sSubPr>
              <m:ctrlPr>
                <w:rPr>
                  <w:rFonts w:ascii="Cambria Math" w:hAnsi="Cambria Math"/>
                  <w:i/>
                  <w:color w:val="000000"/>
                  <w:szCs w:val="22"/>
                </w:rPr>
              </m:ctrlPr>
            </m:sSubPr>
            <m:e>
              <m:r>
                <w:rPr>
                  <w:rFonts w:ascii="Cambria Math" w:eastAsia="Cambria Math" w:hAnsi="Cambria Math" w:cs="Cambria Math"/>
                  <w:color w:val="000000"/>
                  <w:szCs w:val="22"/>
                </w:rPr>
                <m:t>n</m:t>
              </m:r>
            </m:e>
            <m:sub>
              <m:r>
                <w:rPr>
                  <w:rFonts w:ascii="Cambria Math" w:hAnsi="Cambria Math"/>
                  <w:color w:val="000000"/>
                  <w:szCs w:val="22"/>
                </w:rPr>
                <m:t>προσθ</m:t>
              </m:r>
            </m:sub>
          </m:sSub>
          <m:r>
            <w:rPr>
              <w:rFonts w:ascii="Cambria Math" w:eastAsia="Cambria Math" w:hAnsi="Cambria Math" w:cs="Cambria Math"/>
              <w:color w:val="000000"/>
              <w:szCs w:val="22"/>
            </w:rPr>
            <m:t>=</m:t>
          </m:r>
          <m:sSub>
            <m:sSubPr>
              <m:ctrlPr>
                <w:rPr>
                  <w:rFonts w:ascii="Cambria Math" w:hAnsi="Cambria Math"/>
                  <w:i/>
                  <w:color w:val="000000"/>
                  <w:szCs w:val="22"/>
                </w:rPr>
              </m:ctrlPr>
            </m:sSubPr>
            <m:e>
              <m:r>
                <w:rPr>
                  <w:rFonts w:ascii="Cambria Math" w:eastAsia="Cambria Math" w:hAnsi="Cambria Math" w:cs="Cambria Math"/>
                  <w:color w:val="000000"/>
                  <w:szCs w:val="22"/>
                </w:rPr>
                <m:t>n</m:t>
              </m:r>
            </m:e>
            <m:sub>
              <m:r>
                <w:rPr>
                  <w:rFonts w:ascii="Cambria Math" w:hAnsi="Cambria Math"/>
                  <w:color w:val="000000"/>
                  <w:szCs w:val="22"/>
                </w:rPr>
                <m:t>3</m:t>
              </m:r>
            </m:sub>
          </m:sSub>
          <m:r>
            <w:rPr>
              <w:rFonts w:ascii="Cambria Math" w:eastAsia="Cambria Math" w:hAnsi="Cambria Math" w:cs="Cambria Math"/>
              <w:color w:val="000000"/>
              <w:szCs w:val="22"/>
            </w:rPr>
            <m:t>-</m:t>
          </m:r>
          <m:sSub>
            <m:sSubPr>
              <m:ctrlPr>
                <w:rPr>
                  <w:rFonts w:ascii="Cambria Math" w:hAnsi="Cambria Math"/>
                  <w:i/>
                  <w:color w:val="000000"/>
                  <w:szCs w:val="22"/>
                </w:rPr>
              </m:ctrlPr>
            </m:sSubPr>
            <m:e>
              <m:r>
                <w:rPr>
                  <w:rFonts w:ascii="Cambria Math" w:eastAsia="Cambria Math" w:hAnsi="Cambria Math" w:cs="Cambria Math"/>
                  <w:color w:val="000000"/>
                  <w:szCs w:val="22"/>
                </w:rPr>
                <m:t>n</m:t>
              </m:r>
            </m:e>
            <m:sub>
              <m:r>
                <w:rPr>
                  <w:rFonts w:ascii="Cambria Math" w:hAnsi="Cambria Math"/>
                  <w:color w:val="000000"/>
                  <w:szCs w:val="22"/>
                </w:rPr>
                <m:t>2</m:t>
              </m:r>
            </m:sub>
          </m:sSub>
          <m:box>
            <m:boxPr>
              <m:ctrlPr>
                <w:rPr>
                  <w:rFonts w:ascii="Cambria Math" w:hAnsi="Cambria Math"/>
                  <w:i/>
                  <w:color w:val="000000"/>
                  <w:szCs w:val="22"/>
                </w:rPr>
              </m:ctrlPr>
            </m:boxPr>
            <m:e>
              <m:groupChr>
                <m:groupChrPr>
                  <m:ctrlPr>
                    <w:rPr>
                      <w:rFonts w:ascii="Cambria Math" w:hAnsi="Cambria Math"/>
                      <w:i/>
                      <w:color w:val="000000"/>
                      <w:szCs w:val="22"/>
                    </w:rPr>
                  </m:ctrlPr>
                </m:groupChrPr>
                <m:e>
                  <m:r>
                    <w:rPr>
                      <w:rFonts w:ascii="Cambria Math" w:eastAsia="Cambria Math" w:hAnsi="Cambria Math" w:cs="Cambria Math"/>
                      <w:color w:val="000000"/>
                      <w:szCs w:val="22"/>
                    </w:rPr>
                    <m:t xml:space="preserve"> </m:t>
                  </m:r>
                </m:e>
              </m:groupChr>
            </m:e>
          </m:box>
          <m:sSub>
            <m:sSubPr>
              <m:ctrlPr>
                <w:rPr>
                  <w:rFonts w:ascii="Cambria Math" w:hAnsi="Cambria Math"/>
                  <w:i/>
                  <w:color w:val="000000"/>
                  <w:szCs w:val="22"/>
                </w:rPr>
              </m:ctrlPr>
            </m:sSubPr>
            <m:e>
              <m:r>
                <w:rPr>
                  <w:rFonts w:ascii="Cambria Math" w:eastAsia="Cambria Math" w:hAnsi="Cambria Math" w:cs="Cambria Math"/>
                  <w:color w:val="000000"/>
                  <w:szCs w:val="22"/>
                </w:rPr>
                <m:t>n</m:t>
              </m:r>
            </m:e>
            <m:sub>
              <m:r>
                <w:rPr>
                  <w:rFonts w:ascii="Cambria Math" w:hAnsi="Cambria Math"/>
                  <w:color w:val="000000"/>
                  <w:szCs w:val="22"/>
                </w:rPr>
                <m:t>προσθ</m:t>
              </m:r>
            </m:sub>
          </m:sSub>
          <m:r>
            <w:rPr>
              <w:rFonts w:ascii="Cambria Math" w:eastAsia="Cambria Math" w:hAnsi="Cambria Math" w:cs="Cambria Math"/>
              <w:color w:val="000000"/>
              <w:szCs w:val="22"/>
            </w:rPr>
            <m:t>=24 mol-6 mol</m:t>
          </m:r>
          <m:box>
            <m:boxPr>
              <m:ctrlPr>
                <w:rPr>
                  <w:rFonts w:ascii="Cambria Math" w:hAnsi="Cambria Math"/>
                  <w:i/>
                  <w:color w:val="000000"/>
                  <w:szCs w:val="22"/>
                </w:rPr>
              </m:ctrlPr>
            </m:boxPr>
            <m:e>
              <m:groupChr>
                <m:groupChrPr>
                  <m:ctrlPr>
                    <w:rPr>
                      <w:rFonts w:ascii="Cambria Math" w:hAnsi="Cambria Math"/>
                      <w:i/>
                      <w:color w:val="000000"/>
                      <w:szCs w:val="22"/>
                    </w:rPr>
                  </m:ctrlPr>
                </m:groupChrPr>
                <m:e>
                  <m:r>
                    <w:rPr>
                      <w:rFonts w:ascii="Cambria Math" w:eastAsia="Cambria Math" w:hAnsi="Cambria Math" w:cs="Cambria Math"/>
                      <w:color w:val="000000"/>
                      <w:szCs w:val="22"/>
                    </w:rPr>
                    <m:t xml:space="preserve"> </m:t>
                  </m:r>
                </m:e>
              </m:groupChr>
            </m:e>
          </m:box>
        </m:oMath>
      </m:oMathPara>
    </w:p>
    <w:p w14:paraId="3C23D671" w14:textId="77777777" w:rsidR="00596A9C" w:rsidRDefault="00000000">
      <w:pPr>
        <w:pStyle w:val="TrapezaThematonStyle"/>
        <w:spacing w:line="360" w:lineRule="auto"/>
        <w:jc w:val="both"/>
        <w:textAlignment w:val="baseline"/>
        <w:rPr>
          <w:color w:val="000000"/>
          <w:szCs w:val="22"/>
        </w:rPr>
      </w:pPr>
      <m:oMathPara>
        <m:oMath>
          <m:r>
            <w:rPr>
              <w:rFonts w:ascii="Cambria Math" w:eastAsia="Cambria Math" w:hAnsi="Cambria Math" w:cs="Cambria Math"/>
              <w:color w:val="000000"/>
              <w:szCs w:val="22"/>
            </w:rPr>
            <m:t xml:space="preserve"> </m:t>
          </m:r>
          <m:sSub>
            <m:sSubPr>
              <m:ctrlPr>
                <w:rPr>
                  <w:rFonts w:ascii="Cambria Math" w:hAnsi="Cambria Math"/>
                  <w:i/>
                  <w:color w:val="000000"/>
                  <w:szCs w:val="22"/>
                </w:rPr>
              </m:ctrlPr>
            </m:sSubPr>
            <m:e>
              <m:r>
                <w:rPr>
                  <w:rFonts w:ascii="Cambria Math" w:eastAsia="Cambria Math" w:hAnsi="Cambria Math" w:cs="Cambria Math"/>
                  <w:color w:val="000000"/>
                  <w:szCs w:val="22"/>
                </w:rPr>
                <m:t>n</m:t>
              </m:r>
            </m:e>
            <m:sub>
              <m:r>
                <w:rPr>
                  <w:rFonts w:ascii="Cambria Math" w:hAnsi="Cambria Math"/>
                  <w:color w:val="000000"/>
                  <w:szCs w:val="22"/>
                </w:rPr>
                <m:t>προσθ</m:t>
              </m:r>
            </m:sub>
          </m:sSub>
          <m:r>
            <w:rPr>
              <w:rFonts w:ascii="Cambria Math" w:eastAsia="Cambria Math" w:hAnsi="Cambria Math" w:cs="Cambria Math"/>
              <w:color w:val="000000"/>
              <w:szCs w:val="22"/>
            </w:rPr>
            <m:t>=18 mol</m:t>
          </m:r>
        </m:oMath>
      </m:oMathPara>
    </w:p>
    <w:p w14:paraId="45E6920E" w14:textId="77777777" w:rsidR="00596A9C" w:rsidRPr="006B29E3" w:rsidRDefault="00000000">
      <w:pPr>
        <w:pStyle w:val="TrapezaThematonStyle"/>
        <w:spacing w:line="360" w:lineRule="auto"/>
        <w:ind w:firstLine="851"/>
        <w:jc w:val="both"/>
        <w:textAlignment w:val="baseline"/>
        <w:rPr>
          <w:sz w:val="28"/>
          <w:lang w:val="el-GR"/>
        </w:rPr>
      </w:pPr>
      <w:r w:rsidRPr="006B29E3">
        <w:rPr>
          <w:color w:val="000000"/>
          <w:szCs w:val="22"/>
          <w:lang w:val="el-GR"/>
        </w:rPr>
        <w:t xml:space="preserve">Άρα </w:t>
      </w:r>
      <w:r w:rsidRPr="006B29E3">
        <w:rPr>
          <w:rStyle w:val="normaltextrun"/>
          <w:lang w:val="el-GR"/>
        </w:rPr>
        <w:t>απαιτείται</w:t>
      </w:r>
      <w:r w:rsidRPr="006B29E3">
        <w:rPr>
          <w:color w:val="000000"/>
          <w:szCs w:val="22"/>
          <w:lang w:val="el-GR"/>
        </w:rPr>
        <w:t xml:space="preserve"> η προσθήκη 18 </w:t>
      </w:r>
      <w:r>
        <w:rPr>
          <w:color w:val="000000"/>
          <w:szCs w:val="22"/>
        </w:rPr>
        <w:t>mol</w:t>
      </w:r>
      <w:r w:rsidRPr="006B29E3">
        <w:rPr>
          <w:color w:val="000000"/>
          <w:szCs w:val="22"/>
          <w:lang w:val="el-GR"/>
        </w:rPr>
        <w:t xml:space="preserve"> κιτρικού οξέος επιπλέον. </w:t>
      </w:r>
      <w:r w:rsidRPr="006B29E3">
        <w:rPr>
          <w:rStyle w:val="normaltextrun"/>
          <w:color w:val="000000"/>
          <w:lang w:val="el-GR"/>
        </w:rPr>
        <w:t>Άρα</w:t>
      </w:r>
      <w:r w:rsidRPr="006B29E3">
        <w:rPr>
          <w:color w:val="000000"/>
          <w:szCs w:val="22"/>
          <w:lang w:val="el-GR"/>
        </w:rPr>
        <w:t xml:space="preserve"> για τη μάζα θα ισχύει: </w:t>
      </w:r>
    </w:p>
    <w:p w14:paraId="397DF73B" w14:textId="77777777" w:rsidR="00596A9C" w:rsidRDefault="00000000">
      <w:pPr>
        <w:pStyle w:val="TrapezaThematonStyle"/>
        <w:spacing w:line="360" w:lineRule="auto"/>
        <w:ind w:firstLine="567"/>
        <w:jc w:val="both"/>
        <w:textAlignment w:val="baseline"/>
        <w:rPr>
          <w:rStyle w:val="normaltextrun"/>
          <w:rFonts w:asciiTheme="minorHAnsi" w:hAnsiTheme="minorHAnsi" w:cstheme="minorHAnsi"/>
          <w:i/>
          <w:color w:val="000000"/>
          <w:lang w:val="fr-FR"/>
        </w:rPr>
      </w:pPr>
      <m:oMathPara>
        <m:oMath>
          <m:r>
            <w:rPr>
              <w:rStyle w:val="normaltextrun"/>
              <w:rFonts w:ascii="Cambria Math" w:eastAsia="Cambria Math" w:hAnsi="Cambria Math" w:cstheme="minorHAnsi"/>
              <w:color w:val="000000"/>
            </w:rPr>
            <m:t>n=</m:t>
          </m:r>
          <m:f>
            <m:fPr>
              <m:ctrlPr>
                <w:rPr>
                  <w:rStyle w:val="normaltextrun"/>
                  <w:rFonts w:ascii="Cambria Math" w:hAnsi="Cambria Math" w:cstheme="minorHAnsi"/>
                  <w:i/>
                  <w:color w:val="000000"/>
                </w:rPr>
              </m:ctrlPr>
            </m:fPr>
            <m:num>
              <m:r>
                <w:rPr>
                  <w:rStyle w:val="normaltextrun"/>
                  <w:rFonts w:ascii="Cambria Math" w:eastAsia="Cambria Math" w:hAnsi="Cambria Math" w:cstheme="minorHAnsi"/>
                  <w:color w:val="000000"/>
                </w:rPr>
                <m:t>m</m:t>
              </m:r>
            </m:num>
            <m:den>
              <m:sSub>
                <m:sSubPr>
                  <m:ctrlPr>
                    <w:rPr>
                      <w:rStyle w:val="normaltextrun"/>
                      <w:rFonts w:ascii="Cambria Math" w:hAnsi="Cambria Math" w:cstheme="minorHAnsi"/>
                      <w:i/>
                      <w:color w:val="000000"/>
                    </w:rPr>
                  </m:ctrlPr>
                </m:sSubPr>
                <m:e>
                  <m:r>
                    <w:rPr>
                      <w:rStyle w:val="normaltextrun"/>
                      <w:rFonts w:ascii="Cambria Math" w:eastAsia="Cambria Math" w:hAnsi="Cambria Math" w:cstheme="minorHAnsi"/>
                      <w:color w:val="000000"/>
                    </w:rPr>
                    <m:t>M</m:t>
                  </m:r>
                </m:e>
                <m:sub>
                  <m:r>
                    <w:rPr>
                      <w:rStyle w:val="normaltextrun"/>
                      <w:rFonts w:ascii="Cambria Math" w:hAnsi="Cambria Math" w:cstheme="minorHAnsi"/>
                      <w:color w:val="000000"/>
                    </w:rPr>
                    <m:t>r</m:t>
                  </m:r>
                </m:sub>
              </m:sSub>
            </m:den>
          </m:f>
          <m:box>
            <m:boxPr>
              <m:ctrlPr>
                <w:rPr>
                  <w:rStyle w:val="normaltextrun"/>
                  <w:rFonts w:ascii="Cambria Math" w:hAnsi="Cambria Math" w:cstheme="minorHAnsi"/>
                  <w:i/>
                  <w:color w:val="000000"/>
                </w:rPr>
              </m:ctrlPr>
            </m:boxPr>
            <m:e>
              <m:groupChr>
                <m:groupChrPr>
                  <m:ctrlPr>
                    <w:rPr>
                      <w:rStyle w:val="normaltextrun"/>
                      <w:rFonts w:ascii="Cambria Math" w:hAnsi="Cambria Math" w:cstheme="minorHAnsi"/>
                      <w:i/>
                      <w:color w:val="000000"/>
                    </w:rPr>
                  </m:ctrlPr>
                </m:groupChrPr>
                <m:e>
                  <m:r>
                    <w:rPr>
                      <w:rStyle w:val="normaltextrun"/>
                      <w:rFonts w:ascii="Cambria Math" w:eastAsia="Cambria Math" w:hAnsi="Cambria Math" w:cstheme="minorHAnsi"/>
                      <w:color w:val="000000"/>
                    </w:rPr>
                    <m:t xml:space="preserve"> </m:t>
                  </m:r>
                </m:e>
              </m:groupChr>
            </m:e>
          </m:box>
          <m:r>
            <w:rPr>
              <w:rStyle w:val="normaltextrun"/>
              <w:rFonts w:ascii="Cambria Math" w:eastAsia="Cambria Math" w:hAnsi="Cambria Math" w:cstheme="minorHAnsi"/>
              <w:color w:val="000000"/>
            </w:rPr>
            <m:t>m=n ∙</m:t>
          </m:r>
          <m:sSub>
            <m:sSubPr>
              <m:ctrlPr>
                <w:rPr>
                  <w:rStyle w:val="normaltextrun"/>
                  <w:rFonts w:ascii="Cambria Math" w:hAnsi="Cambria Math" w:cstheme="minorHAnsi"/>
                  <w:i/>
                  <w:color w:val="000000"/>
                </w:rPr>
              </m:ctrlPr>
            </m:sSubPr>
            <m:e>
              <m:r>
                <w:rPr>
                  <w:rStyle w:val="normaltextrun"/>
                  <w:rFonts w:ascii="Cambria Math" w:eastAsia="Cambria Math" w:hAnsi="Cambria Math" w:cstheme="minorHAnsi"/>
                  <w:color w:val="000000"/>
                </w:rPr>
                <m:t>M</m:t>
              </m:r>
            </m:e>
            <m:sub>
              <m:r>
                <w:rPr>
                  <w:rStyle w:val="normaltextrun"/>
                  <w:rFonts w:ascii="Cambria Math" w:hAnsi="Cambria Math" w:cstheme="minorHAnsi"/>
                  <w:color w:val="000000"/>
                </w:rPr>
                <m:t>r</m:t>
              </m:r>
            </m:sub>
          </m:sSub>
          <m:box>
            <m:boxPr>
              <m:ctrlPr>
                <w:rPr>
                  <w:rStyle w:val="normaltextrun"/>
                  <w:rFonts w:ascii="Cambria Math" w:hAnsi="Cambria Math" w:cstheme="minorHAnsi"/>
                  <w:i/>
                  <w:color w:val="000000"/>
                </w:rPr>
              </m:ctrlPr>
            </m:boxPr>
            <m:e>
              <m:groupChr>
                <m:groupChrPr>
                  <m:ctrlPr>
                    <w:rPr>
                      <w:rStyle w:val="normaltextrun"/>
                      <w:rFonts w:ascii="Cambria Math" w:hAnsi="Cambria Math" w:cstheme="minorHAnsi"/>
                      <w:i/>
                      <w:color w:val="000000"/>
                    </w:rPr>
                  </m:ctrlPr>
                </m:groupChrPr>
                <m:e>
                  <m:r>
                    <w:rPr>
                      <w:rStyle w:val="normaltextrun"/>
                      <w:rFonts w:ascii="Cambria Math" w:eastAsia="Cambria Math" w:hAnsi="Cambria Math" w:cstheme="minorHAnsi"/>
                      <w:color w:val="000000"/>
                    </w:rPr>
                    <m:t xml:space="preserve"> </m:t>
                  </m:r>
                </m:e>
              </m:groupChr>
            </m:e>
          </m:box>
          <m:r>
            <w:rPr>
              <w:rStyle w:val="normaltextrun"/>
              <w:rFonts w:ascii="Cambria Math" w:eastAsia="Cambria Math" w:hAnsi="Cambria Math" w:cstheme="minorHAnsi"/>
              <w:color w:val="000000"/>
            </w:rPr>
            <m:t xml:space="preserve">m=18∙192=3456 </m:t>
          </m:r>
          <m:r>
            <w:rPr>
              <w:rStyle w:val="normaltextrun"/>
              <w:rFonts w:ascii="Cambria Math" w:eastAsia="Cambria Math" w:hAnsi="Cambria Math" w:cstheme="minorHAnsi"/>
              <w:color w:val="000000"/>
              <w:lang w:val="fr-FR"/>
            </w:rPr>
            <m:t>g</m:t>
          </m:r>
        </m:oMath>
      </m:oMathPara>
    </w:p>
    <w:p w14:paraId="30826B99" w14:textId="77777777" w:rsidR="00596A9C" w:rsidRPr="006B29E3" w:rsidRDefault="00000000">
      <w:pPr>
        <w:pStyle w:val="TrapezaThematonStyle"/>
        <w:spacing w:line="360" w:lineRule="auto"/>
        <w:ind w:firstLine="851"/>
        <w:jc w:val="both"/>
        <w:textAlignment w:val="baseline"/>
        <w:rPr>
          <w:rStyle w:val="normaltextrun"/>
          <w:rFonts w:cstheme="minorHAnsi"/>
          <w:lang w:val="el-GR"/>
        </w:rPr>
        <w:sectPr w:rsidR="00596A9C" w:rsidRPr="006B29E3">
          <w:type w:val="continuous"/>
          <w:pgSz w:w="11906" w:h="16838"/>
          <w:pgMar w:top="1080" w:right="1080" w:bottom="1080" w:left="1080" w:header="720" w:footer="720" w:gutter="0"/>
          <w:cols w:space="720"/>
        </w:sectPr>
      </w:pPr>
      <w:r w:rsidRPr="006B29E3">
        <w:rPr>
          <w:rStyle w:val="normaltextrun"/>
          <w:rFonts w:asciiTheme="minorHAnsi" w:hAnsiTheme="minorHAnsi" w:cstheme="minorHAnsi"/>
          <w:color w:val="000000"/>
          <w:lang w:val="el-GR"/>
        </w:rPr>
        <w:t xml:space="preserve">Επομένως πρέπει να προστεθούν 3456 </w:t>
      </w:r>
      <w:r>
        <w:rPr>
          <w:rStyle w:val="normaltextrun"/>
          <w:rFonts w:asciiTheme="minorHAnsi" w:hAnsiTheme="minorHAnsi" w:cstheme="minorHAnsi"/>
          <w:color w:val="000000"/>
        </w:rPr>
        <w:t>g</w:t>
      </w:r>
      <w:r w:rsidRPr="006B29E3">
        <w:rPr>
          <w:rStyle w:val="normaltextrun"/>
          <w:rFonts w:asciiTheme="minorHAnsi" w:hAnsiTheme="minorHAnsi" w:cstheme="minorHAnsi"/>
          <w:color w:val="000000"/>
          <w:lang w:val="el-GR"/>
        </w:rPr>
        <w:t xml:space="preserve"> κιτρικού οξέος στο διάλυμα Δ2</w:t>
      </w:r>
      <w:r w:rsidRPr="006B29E3">
        <w:rPr>
          <w:rStyle w:val="normaltextrun"/>
          <w:rFonts w:asciiTheme="minorHAnsi" w:hAnsiTheme="minorHAnsi" w:cstheme="minorHAnsi"/>
          <w:lang w:val="el-GR"/>
        </w:rPr>
        <w:t xml:space="preserve"> </w:t>
      </w:r>
      <w:r w:rsidRPr="006B29E3">
        <w:rPr>
          <w:rStyle w:val="normaltextrun"/>
          <w:shd w:val="clear" w:color="auto" w:fill="FFFFFF"/>
          <w:lang w:val="el-GR"/>
        </w:rPr>
        <w:t xml:space="preserve">για να προκύψουν 120 </w:t>
      </w:r>
      <w:r>
        <w:rPr>
          <w:rStyle w:val="normaltextrun"/>
          <w:shd w:val="clear" w:color="auto" w:fill="FFFFFF"/>
        </w:rPr>
        <w:t>L </w:t>
      </w:r>
      <w:r w:rsidRPr="006B29E3">
        <w:rPr>
          <w:rStyle w:val="normaltextrun"/>
          <w:shd w:val="clear" w:color="auto" w:fill="FFFFFF"/>
          <w:lang w:val="el-GR"/>
        </w:rPr>
        <w:t>διαλύματος Δ3 συγκέντρωσης 0,05 Μ.</w:t>
      </w:r>
    </w:p>
    <w:p w14:paraId="1666AC45"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lastRenderedPageBreak/>
        <w:t>Θέμα 13920</w:t>
      </w:r>
    </w:p>
    <w:p w14:paraId="7BEB84D1" w14:textId="77777777" w:rsidR="00596A9C" w:rsidRDefault="00000000">
      <w:pPr>
        <w:pStyle w:val="TrapezaThematonStyle"/>
        <w:widowControl w:val="0"/>
        <w:autoSpaceDE w:val="0"/>
        <w:autoSpaceDN w:val="0"/>
        <w:adjustRightInd w:val="0"/>
        <w:spacing w:line="360" w:lineRule="auto"/>
        <w:jc w:val="both"/>
        <w:rPr>
          <w:rFonts w:eastAsia="Times New Roman" w:cstheme="minorHAnsi"/>
          <w:u w:val="single"/>
          <w:lang w:val="el-GR"/>
        </w:rPr>
      </w:pPr>
      <w:r>
        <w:rPr>
          <w:rFonts w:eastAsia="Times New Roman" w:cstheme="minorHAnsi"/>
          <w:b/>
          <w:bCs/>
          <w:u w:val="single"/>
          <w:lang w:val="el-GR"/>
        </w:rPr>
        <w:t>Θέμα 4</w:t>
      </w:r>
      <w:r>
        <w:rPr>
          <w:rFonts w:eastAsia="Times New Roman" w:cstheme="minorHAnsi"/>
          <w:b/>
          <w:bCs/>
          <w:u w:val="single"/>
          <w:vertAlign w:val="superscript"/>
          <w:lang w:val="el-GR"/>
        </w:rPr>
        <w:t>ο</w:t>
      </w:r>
    </w:p>
    <w:p w14:paraId="15533725" w14:textId="77777777" w:rsidR="00596A9C" w:rsidRPr="006B29E3" w:rsidRDefault="00000000">
      <w:pPr>
        <w:pStyle w:val="TrapezaThematonStyle"/>
        <w:spacing w:line="360" w:lineRule="auto"/>
        <w:jc w:val="both"/>
        <w:rPr>
          <w:rFonts w:asciiTheme="minorHAnsi" w:hAnsiTheme="minorHAnsi" w:cstheme="minorHAnsi"/>
          <w:color w:val="000000"/>
          <w:lang w:val="el-GR"/>
        </w:rPr>
      </w:pPr>
      <w:r w:rsidRPr="006B29E3">
        <w:rPr>
          <w:rFonts w:asciiTheme="minorHAnsi" w:hAnsiTheme="minorHAnsi" w:cstheme="minorHAnsi"/>
          <w:color w:val="000000"/>
          <w:lang w:val="el-GR"/>
        </w:rPr>
        <w:t>Διαλύματα υπεροξειδίου του υδρογόνου (</w:t>
      </w:r>
      <m:oMath>
        <m:sSub>
          <m:sSubPr>
            <m:ctrlPr>
              <w:rPr>
                <w:rFonts w:ascii="Cambria Math" w:hAnsi="Cambria Math" w:cstheme="minorHAnsi"/>
                <w:color w:val="000000"/>
              </w:rPr>
            </m:ctrlPr>
          </m:sSubPr>
          <m:e>
            <m:sSub>
              <m:sSubPr>
                <m:ctrlPr>
                  <w:rPr>
                    <w:rFonts w:ascii="Cambria Math" w:hAnsi="Cambria Math" w:cstheme="minorHAnsi"/>
                    <w:color w:val="000000"/>
                  </w:rPr>
                </m:ctrlPr>
              </m:sSubPr>
              <m:e>
                <m:r>
                  <w:rPr>
                    <w:rFonts w:ascii="Cambria Math" w:eastAsia="Cambria Math" w:hAnsi="Cambria Math" w:cstheme="minorHAnsi"/>
                    <w:color w:val="000000"/>
                  </w:rPr>
                  <m:t>Η</m:t>
                </m:r>
              </m:e>
              <m:sub>
                <m:r>
                  <m:rPr>
                    <m:sty m:val="p"/>
                  </m:rPr>
                  <w:rPr>
                    <w:rFonts w:ascii="Cambria Math" w:hAnsi="Cambria Math" w:cstheme="minorHAnsi"/>
                    <w:color w:val="000000"/>
                    <w:lang w:val="el-GR"/>
                  </w:rPr>
                  <m:t>2</m:t>
                </m:r>
              </m:sub>
            </m:sSub>
            <m:r>
              <w:rPr>
                <w:rFonts w:ascii="Cambria Math" w:eastAsia="Cambria Math" w:hAnsi="Cambria Math" w:cstheme="minorHAnsi"/>
                <w:color w:val="000000"/>
              </w:rPr>
              <m:t>Ο</m:t>
            </m:r>
          </m:e>
          <m:sub>
            <m:r>
              <m:rPr>
                <m:sty m:val="p"/>
              </m:rPr>
              <w:rPr>
                <w:rFonts w:ascii="Cambria Math" w:hAnsi="Cambria Math" w:cstheme="minorHAnsi"/>
                <w:color w:val="000000"/>
                <w:lang w:val="el-GR"/>
              </w:rPr>
              <m:t>2</m:t>
            </m:r>
          </m:sub>
        </m:sSub>
      </m:oMath>
      <w:r w:rsidRPr="006B29E3">
        <w:rPr>
          <w:rFonts w:asciiTheme="minorHAnsi" w:hAnsiTheme="minorHAnsi" w:cstheme="minorHAnsi"/>
          <w:color w:val="000000"/>
          <w:lang w:val="el-GR"/>
        </w:rPr>
        <w:t xml:space="preserve">) βρίσκουν διάφορες χρήσεις, από αντισηπτικά, λευκαντικά και καθαριστικά ως και προωθητικά καύσιμα πυραύλων. Διάλυμα </w:t>
      </w:r>
      <m:oMath>
        <m:sSub>
          <m:sSubPr>
            <m:ctrlPr>
              <w:rPr>
                <w:rFonts w:ascii="Cambria Math" w:hAnsi="Cambria Math" w:cstheme="minorHAnsi"/>
                <w:color w:val="000000"/>
              </w:rPr>
            </m:ctrlPr>
          </m:sSubPr>
          <m:e>
            <m:sSub>
              <m:sSubPr>
                <m:ctrlPr>
                  <w:rPr>
                    <w:rFonts w:ascii="Cambria Math" w:hAnsi="Cambria Math" w:cstheme="minorHAnsi"/>
                    <w:color w:val="000000"/>
                  </w:rPr>
                </m:ctrlPr>
              </m:sSubPr>
              <m:e>
                <m:r>
                  <w:rPr>
                    <w:rFonts w:ascii="Cambria Math" w:eastAsia="Cambria Math" w:hAnsi="Cambria Math" w:cstheme="minorHAnsi"/>
                    <w:color w:val="000000"/>
                  </w:rPr>
                  <m:t>Η</m:t>
                </m:r>
              </m:e>
              <m:sub>
                <m:r>
                  <m:rPr>
                    <m:sty m:val="p"/>
                  </m:rPr>
                  <w:rPr>
                    <w:rFonts w:ascii="Cambria Math" w:hAnsi="Cambria Math" w:cstheme="minorHAnsi"/>
                    <w:color w:val="000000"/>
                    <w:lang w:val="el-GR"/>
                  </w:rPr>
                  <m:t>2</m:t>
                </m:r>
              </m:sub>
            </m:sSub>
            <m:r>
              <w:rPr>
                <w:rFonts w:ascii="Cambria Math" w:eastAsia="Cambria Math" w:hAnsi="Cambria Math" w:cstheme="minorHAnsi"/>
                <w:color w:val="000000"/>
              </w:rPr>
              <m:t>Ο</m:t>
            </m:r>
          </m:e>
          <m:sub>
            <m:r>
              <m:rPr>
                <m:sty m:val="p"/>
              </m:rPr>
              <w:rPr>
                <w:rFonts w:ascii="Cambria Math" w:hAnsi="Cambria Math" w:cstheme="minorHAnsi"/>
                <w:color w:val="000000"/>
                <w:lang w:val="el-GR"/>
              </w:rPr>
              <m:t>2</m:t>
            </m:r>
          </m:sub>
        </m:sSub>
      </m:oMath>
      <w:r w:rsidRPr="006B29E3">
        <w:rPr>
          <w:rFonts w:asciiTheme="minorHAnsi" w:hAnsiTheme="minorHAnsi" w:cstheme="minorHAnsi"/>
          <w:color w:val="000000"/>
          <w:lang w:val="el-GR"/>
        </w:rPr>
        <w:t xml:space="preserve"> περιεκτικότητας 3,4 %</w:t>
      </w:r>
      <w:r>
        <w:rPr>
          <w:rFonts w:asciiTheme="minorHAnsi" w:hAnsiTheme="minorHAnsi" w:cstheme="minorHAnsi"/>
          <w:color w:val="000000"/>
        </w:rPr>
        <w:t>w</w:t>
      </w:r>
      <w:r w:rsidRPr="006B29E3">
        <w:rPr>
          <w:rFonts w:asciiTheme="minorHAnsi" w:hAnsiTheme="minorHAnsi" w:cstheme="minorHAnsi"/>
          <w:color w:val="000000"/>
          <w:lang w:val="el-GR"/>
        </w:rPr>
        <w:t>/</w:t>
      </w:r>
      <w:r>
        <w:rPr>
          <w:rFonts w:asciiTheme="minorHAnsi" w:hAnsiTheme="minorHAnsi" w:cstheme="minorHAnsi"/>
          <w:color w:val="000000"/>
        </w:rPr>
        <w:t>v</w:t>
      </w:r>
      <w:r w:rsidRPr="006B29E3">
        <w:rPr>
          <w:rFonts w:asciiTheme="minorHAnsi" w:hAnsiTheme="minorHAnsi" w:cstheme="minorHAnsi"/>
          <w:color w:val="000000"/>
          <w:lang w:val="el-GR"/>
        </w:rPr>
        <w:t xml:space="preserve"> χρησιμοποιείται ως απολυμαντικό. Να υπολογίσετε:</w:t>
      </w:r>
    </w:p>
    <w:p w14:paraId="34774B9A" w14:textId="77777777" w:rsidR="00596A9C" w:rsidRPr="006B29E3" w:rsidRDefault="00000000">
      <w:pPr>
        <w:pStyle w:val="TrapezaThematonStyle"/>
        <w:spacing w:line="360" w:lineRule="auto"/>
        <w:ind w:firstLine="567"/>
        <w:jc w:val="both"/>
        <w:textAlignment w:val="baseline"/>
        <w:rPr>
          <w:rFonts w:asciiTheme="minorHAnsi" w:hAnsiTheme="minorHAnsi" w:cstheme="minorHAnsi"/>
          <w:color w:val="000000"/>
          <w:szCs w:val="22"/>
          <w:lang w:val="el-GR"/>
        </w:rPr>
      </w:pPr>
      <w:r w:rsidRPr="006B29E3">
        <w:rPr>
          <w:rFonts w:asciiTheme="minorHAnsi" w:hAnsiTheme="minorHAnsi" w:cstheme="minorHAnsi"/>
          <w:b/>
          <w:color w:val="000000"/>
          <w:szCs w:val="22"/>
          <w:lang w:val="el-GR"/>
        </w:rPr>
        <w:t>α)</w:t>
      </w:r>
      <w:r w:rsidRPr="006B29E3">
        <w:rPr>
          <w:rFonts w:asciiTheme="minorHAnsi" w:hAnsiTheme="minorHAnsi" w:cstheme="minorHAnsi"/>
          <w:color w:val="000000"/>
          <w:szCs w:val="22"/>
          <w:lang w:val="el-GR"/>
        </w:rPr>
        <w:t xml:space="preserve"> Πόσα </w:t>
      </w:r>
      <w:r>
        <w:rPr>
          <w:rFonts w:asciiTheme="minorHAnsi" w:hAnsiTheme="minorHAnsi" w:cstheme="minorHAnsi"/>
          <w:color w:val="000000"/>
          <w:szCs w:val="22"/>
        </w:rPr>
        <w:t>g</w:t>
      </w:r>
      <w:r w:rsidRPr="006B29E3">
        <w:rPr>
          <w:rFonts w:asciiTheme="minorHAnsi" w:hAnsiTheme="minorHAnsi" w:cstheme="minorHAnsi"/>
          <w:color w:val="000000"/>
          <w:szCs w:val="22"/>
          <w:lang w:val="el-GR"/>
        </w:rPr>
        <w:t xml:space="preserve"> </w:t>
      </w:r>
      <m:oMath>
        <m:sSub>
          <m:sSubPr>
            <m:ctrlPr>
              <w:rPr>
                <w:rFonts w:ascii="Cambria Math" w:hAnsi="Cambria Math" w:cstheme="minorHAnsi"/>
                <w:color w:val="000000"/>
                <w:szCs w:val="22"/>
              </w:rPr>
            </m:ctrlPr>
          </m:sSubPr>
          <m:e>
            <m:sSub>
              <m:sSubPr>
                <m:ctrlPr>
                  <w:rPr>
                    <w:rFonts w:ascii="Cambria Math" w:hAnsi="Cambria Math" w:cstheme="minorHAnsi"/>
                    <w:color w:val="000000"/>
                    <w:szCs w:val="22"/>
                  </w:rPr>
                </m:ctrlPr>
              </m:sSubPr>
              <m:e>
                <m:r>
                  <w:rPr>
                    <w:rFonts w:ascii="Cambria Math" w:eastAsia="Cambria Math" w:hAnsi="Cambria Math" w:cstheme="minorHAnsi"/>
                    <w:color w:val="000000"/>
                    <w:szCs w:val="22"/>
                  </w:rPr>
                  <m:t>Η</m:t>
                </m:r>
              </m:e>
              <m:sub>
                <m:r>
                  <m:rPr>
                    <m:sty m:val="p"/>
                  </m:rPr>
                  <w:rPr>
                    <w:rFonts w:ascii="Cambria Math" w:hAnsi="Cambria Math" w:cstheme="minorHAnsi"/>
                    <w:color w:val="000000"/>
                    <w:szCs w:val="22"/>
                    <w:lang w:val="el-GR"/>
                  </w:rPr>
                  <m:t>2</m:t>
                </m:r>
              </m:sub>
            </m:sSub>
            <m:r>
              <w:rPr>
                <w:rFonts w:ascii="Cambria Math" w:eastAsia="Cambria Math" w:hAnsi="Cambria Math" w:cstheme="minorHAnsi"/>
                <w:color w:val="000000"/>
                <w:szCs w:val="22"/>
              </w:rPr>
              <m:t>Ο</m:t>
            </m:r>
          </m:e>
          <m:sub>
            <m:r>
              <m:rPr>
                <m:sty m:val="p"/>
              </m:rPr>
              <w:rPr>
                <w:rFonts w:ascii="Cambria Math" w:hAnsi="Cambria Math" w:cstheme="minorHAnsi"/>
                <w:color w:val="000000"/>
                <w:szCs w:val="22"/>
                <w:lang w:val="el-GR"/>
              </w:rPr>
              <m:t>2</m:t>
            </m:r>
          </m:sub>
        </m:sSub>
      </m:oMath>
      <w:r w:rsidRPr="006B29E3">
        <w:rPr>
          <w:rFonts w:asciiTheme="minorHAnsi" w:hAnsiTheme="minorHAnsi" w:cstheme="minorHAnsi"/>
          <w:color w:val="000000"/>
          <w:szCs w:val="22"/>
          <w:lang w:val="el-GR"/>
        </w:rPr>
        <w:t xml:space="preserve"> απαιτούνται για την παρασκευή μίας συσκευασίας απολυμαντικού, όγκου 250 </w:t>
      </w:r>
      <w:r>
        <w:rPr>
          <w:rFonts w:asciiTheme="minorHAnsi" w:hAnsiTheme="minorHAnsi" w:cstheme="minorHAnsi"/>
          <w:color w:val="000000"/>
          <w:szCs w:val="22"/>
        </w:rPr>
        <w:t>mL</w:t>
      </w:r>
      <w:r w:rsidRPr="006B29E3">
        <w:rPr>
          <w:rFonts w:asciiTheme="minorHAnsi" w:hAnsiTheme="minorHAnsi" w:cstheme="minorHAnsi"/>
          <w:color w:val="000000"/>
          <w:szCs w:val="22"/>
          <w:lang w:val="el-GR"/>
        </w:rPr>
        <w:t xml:space="preserve">; </w:t>
      </w:r>
      <w:r w:rsidRPr="006B29E3">
        <w:rPr>
          <w:rFonts w:asciiTheme="minorHAnsi" w:hAnsiTheme="minorHAnsi" w:cstheme="minorHAnsi"/>
          <w:i/>
          <w:color w:val="000000"/>
          <w:szCs w:val="22"/>
          <w:lang w:val="el-GR"/>
        </w:rPr>
        <w:t>(μονάδες 7)</w:t>
      </w:r>
    </w:p>
    <w:p w14:paraId="5F9C1F85" w14:textId="77777777" w:rsidR="00596A9C" w:rsidRDefault="00000000">
      <w:pPr>
        <w:pStyle w:val="TrapezaThematonStyle"/>
        <w:spacing w:line="360" w:lineRule="auto"/>
        <w:ind w:firstLine="567"/>
        <w:jc w:val="both"/>
        <w:textAlignment w:val="baseline"/>
        <w:rPr>
          <w:rFonts w:asciiTheme="minorHAnsi" w:hAnsiTheme="minorHAnsi" w:cstheme="minorHAnsi"/>
          <w:color w:val="000000"/>
          <w:szCs w:val="22"/>
        </w:rPr>
      </w:pPr>
      <w:r w:rsidRPr="006B29E3">
        <w:rPr>
          <w:rFonts w:asciiTheme="minorHAnsi" w:hAnsiTheme="minorHAnsi" w:cstheme="minorHAnsi"/>
          <w:b/>
          <w:color w:val="000000"/>
          <w:szCs w:val="22"/>
          <w:lang w:val="el-GR"/>
        </w:rPr>
        <w:t>β)</w:t>
      </w:r>
      <w:r w:rsidRPr="006B29E3">
        <w:rPr>
          <w:rFonts w:asciiTheme="minorHAnsi" w:hAnsiTheme="minorHAnsi" w:cstheme="minorHAnsi"/>
          <w:color w:val="000000"/>
          <w:szCs w:val="22"/>
          <w:lang w:val="el-GR"/>
        </w:rPr>
        <w:t xml:space="preserve"> Ποια είναι η συγκέντρωση (</w:t>
      </w:r>
      <w:r>
        <w:rPr>
          <w:rFonts w:asciiTheme="minorHAnsi" w:hAnsiTheme="minorHAnsi" w:cstheme="minorHAnsi"/>
          <w:color w:val="000000"/>
          <w:szCs w:val="22"/>
        </w:rPr>
        <w:t>c</w:t>
      </w:r>
      <w:r w:rsidRPr="006B29E3">
        <w:rPr>
          <w:rFonts w:asciiTheme="minorHAnsi" w:hAnsiTheme="minorHAnsi" w:cstheme="minorHAnsi"/>
          <w:color w:val="000000"/>
          <w:szCs w:val="22"/>
          <w:lang w:val="el-GR"/>
        </w:rPr>
        <w:t xml:space="preserve">) του διαλύματος που παρασκευάστηκε; </w:t>
      </w:r>
      <w:r>
        <w:rPr>
          <w:rFonts w:asciiTheme="minorHAnsi" w:hAnsiTheme="minorHAnsi" w:cstheme="minorHAnsi"/>
          <w:i/>
          <w:color w:val="000000"/>
          <w:szCs w:val="22"/>
        </w:rPr>
        <w:t>(μονάδες 8)</w:t>
      </w:r>
    </w:p>
    <w:p w14:paraId="03722396" w14:textId="77777777" w:rsidR="00596A9C" w:rsidRDefault="00000000">
      <w:pPr>
        <w:pStyle w:val="TrapezaThematonStyle"/>
        <w:spacing w:line="360" w:lineRule="auto"/>
        <w:ind w:firstLine="567"/>
        <w:jc w:val="both"/>
        <w:textAlignment w:val="baseline"/>
        <w:rPr>
          <w:rFonts w:asciiTheme="minorHAnsi" w:hAnsiTheme="minorHAnsi" w:cstheme="minorHAnsi"/>
          <w:color w:val="000000"/>
          <w:szCs w:val="22"/>
        </w:rPr>
      </w:pPr>
      <w:r w:rsidRPr="006B29E3">
        <w:rPr>
          <w:rFonts w:asciiTheme="minorHAnsi" w:hAnsiTheme="minorHAnsi" w:cstheme="minorHAnsi"/>
          <w:b/>
          <w:color w:val="000000"/>
          <w:szCs w:val="22"/>
          <w:lang w:val="el-GR"/>
        </w:rPr>
        <w:t>γ)</w:t>
      </w:r>
      <w:r w:rsidRPr="006B29E3">
        <w:rPr>
          <w:rFonts w:asciiTheme="minorHAnsi" w:hAnsiTheme="minorHAnsi" w:cstheme="minorHAnsi"/>
          <w:color w:val="000000"/>
          <w:szCs w:val="22"/>
          <w:lang w:val="el-GR"/>
        </w:rPr>
        <w:t xml:space="preserve"> Πόσα </w:t>
      </w:r>
      <w:r>
        <w:rPr>
          <w:rFonts w:asciiTheme="minorHAnsi" w:hAnsiTheme="minorHAnsi" w:cstheme="minorHAnsi"/>
          <w:color w:val="000000"/>
          <w:szCs w:val="22"/>
        </w:rPr>
        <w:t>mL</w:t>
      </w:r>
      <w:r w:rsidRPr="006B29E3">
        <w:rPr>
          <w:rFonts w:asciiTheme="minorHAnsi" w:hAnsiTheme="minorHAnsi" w:cstheme="minorHAnsi"/>
          <w:color w:val="000000"/>
          <w:szCs w:val="22"/>
          <w:lang w:val="el-GR"/>
        </w:rPr>
        <w:t xml:space="preserve"> πυκνού διαλύματος </w:t>
      </w:r>
      <m:oMath>
        <m:sSub>
          <m:sSubPr>
            <m:ctrlPr>
              <w:rPr>
                <w:rFonts w:ascii="Cambria Math" w:eastAsia="SimSun" w:hAnsi="Cambria Math" w:cstheme="minorHAnsi"/>
                <w:color w:val="000000"/>
                <w:kern w:val="3"/>
                <w:lang w:eastAsia="zh-CN" w:bidi="hi-IN"/>
              </w:rPr>
            </m:ctrlPr>
          </m:sSubPr>
          <m:e>
            <m:sSub>
              <m:sSubPr>
                <m:ctrlPr>
                  <w:rPr>
                    <w:rFonts w:ascii="Cambria Math" w:eastAsia="SimSun" w:hAnsi="Cambria Math" w:cstheme="minorHAnsi"/>
                    <w:color w:val="000000"/>
                    <w:kern w:val="3"/>
                    <w:lang w:eastAsia="zh-CN" w:bidi="hi-IN"/>
                  </w:rPr>
                </m:ctrlPr>
              </m:sSubPr>
              <m:e>
                <m:r>
                  <w:rPr>
                    <w:rFonts w:ascii="Cambria Math" w:eastAsia="Cambria Math" w:hAnsi="Cambria Math" w:cstheme="minorHAnsi"/>
                    <w:color w:val="000000"/>
                  </w:rPr>
                  <m:t>Η</m:t>
                </m:r>
              </m:e>
              <m:sub>
                <m:r>
                  <m:rPr>
                    <m:sty m:val="p"/>
                  </m:rPr>
                  <w:rPr>
                    <w:rFonts w:ascii="Cambria Math" w:hAnsi="Cambria Math" w:cstheme="minorHAnsi"/>
                    <w:color w:val="000000"/>
                    <w:lang w:val="el-GR"/>
                  </w:rPr>
                  <m:t>2</m:t>
                </m:r>
              </m:sub>
            </m:sSub>
            <m:r>
              <w:rPr>
                <w:rFonts w:ascii="Cambria Math" w:eastAsia="Cambria Math" w:hAnsi="Cambria Math" w:cstheme="minorHAnsi"/>
                <w:color w:val="000000"/>
              </w:rPr>
              <m:t>Ο</m:t>
            </m:r>
          </m:e>
          <m:sub>
            <m:r>
              <m:rPr>
                <m:sty m:val="p"/>
              </m:rPr>
              <w:rPr>
                <w:rFonts w:ascii="Cambria Math" w:hAnsi="Cambria Math" w:cstheme="minorHAnsi"/>
                <w:color w:val="000000"/>
                <w:lang w:val="el-GR"/>
              </w:rPr>
              <m:t>2</m:t>
            </m:r>
          </m:sub>
        </m:sSub>
      </m:oMath>
      <w:r w:rsidRPr="006B29E3">
        <w:rPr>
          <w:rFonts w:asciiTheme="minorHAnsi" w:hAnsiTheme="minorHAnsi" w:cstheme="minorHAnsi"/>
          <w:color w:val="000000"/>
          <w:szCs w:val="22"/>
          <w:lang w:val="el-GR"/>
        </w:rPr>
        <w:t xml:space="preserve"> περιεκτικότητας 17 % </w:t>
      </w:r>
      <w:r>
        <w:rPr>
          <w:rFonts w:asciiTheme="minorHAnsi" w:hAnsiTheme="minorHAnsi" w:cstheme="minorHAnsi"/>
          <w:color w:val="000000"/>
          <w:szCs w:val="22"/>
        </w:rPr>
        <w:t>w</w:t>
      </w:r>
      <w:r w:rsidRPr="006B29E3">
        <w:rPr>
          <w:rFonts w:asciiTheme="minorHAnsi" w:hAnsiTheme="minorHAnsi" w:cstheme="minorHAnsi"/>
          <w:color w:val="000000"/>
          <w:szCs w:val="22"/>
          <w:lang w:val="el-GR"/>
        </w:rPr>
        <w:t>/</w:t>
      </w:r>
      <w:r>
        <w:rPr>
          <w:rFonts w:asciiTheme="minorHAnsi" w:hAnsiTheme="minorHAnsi" w:cstheme="minorHAnsi"/>
          <w:color w:val="000000"/>
          <w:szCs w:val="22"/>
        </w:rPr>
        <w:t>v</w:t>
      </w:r>
      <w:r w:rsidRPr="006B29E3">
        <w:rPr>
          <w:rFonts w:asciiTheme="minorHAnsi" w:hAnsiTheme="minorHAnsi" w:cstheme="minorHAnsi"/>
          <w:color w:val="000000"/>
          <w:szCs w:val="22"/>
          <w:lang w:val="el-GR"/>
        </w:rPr>
        <w:t xml:space="preserve"> πρέπει να προστεθούν σε διάλυμα συγκέντρωσης 1 Μ και όγκου 1,5 </w:t>
      </w:r>
      <w:r>
        <w:rPr>
          <w:rFonts w:asciiTheme="minorHAnsi" w:hAnsiTheme="minorHAnsi" w:cstheme="minorHAnsi"/>
          <w:color w:val="000000"/>
          <w:szCs w:val="22"/>
        </w:rPr>
        <w:t>L</w:t>
      </w:r>
      <w:r w:rsidRPr="006B29E3">
        <w:rPr>
          <w:rFonts w:asciiTheme="minorHAnsi" w:hAnsiTheme="minorHAnsi" w:cstheme="minorHAnsi"/>
          <w:color w:val="000000"/>
          <w:szCs w:val="22"/>
          <w:lang w:val="el-GR"/>
        </w:rPr>
        <w:t xml:space="preserve"> ώστε να προκύψει διάλυμα συγκέντρωσης 2 Μ, κατάλληλο για τη λεύκανση χαρτοπολτού; </w:t>
      </w:r>
      <w:r>
        <w:rPr>
          <w:rFonts w:asciiTheme="minorHAnsi" w:hAnsiTheme="minorHAnsi" w:cstheme="minorHAnsi"/>
          <w:i/>
          <w:color w:val="000000"/>
          <w:szCs w:val="22"/>
        </w:rPr>
        <w:t>(μονάδες 10)</w:t>
      </w:r>
    </w:p>
    <w:p w14:paraId="4CCBE50B" w14:textId="77777777" w:rsidR="00596A9C" w:rsidRPr="006B29E3" w:rsidRDefault="00000000">
      <w:pPr>
        <w:pStyle w:val="TrapezaThematonStyle"/>
        <w:spacing w:line="360" w:lineRule="auto"/>
        <w:jc w:val="center"/>
        <w:rPr>
          <w:lang w:val="el-GR"/>
        </w:rPr>
      </w:pPr>
      <w:r w:rsidRPr="006B29E3">
        <w:rPr>
          <w:rStyle w:val="normaltextrun"/>
          <w:color w:val="000000"/>
          <w:shd w:val="clear" w:color="auto" w:fill="FFFFFF"/>
          <w:lang w:val="el-GR"/>
        </w:rPr>
        <w:t>Δίνονται οι σχετικές ατομικές μάζες:</w:t>
      </w:r>
      <w:r>
        <w:rPr>
          <w:rStyle w:val="normaltextrun"/>
          <w:color w:val="000000"/>
          <w:shd w:val="clear" w:color="auto" w:fill="FFFFFF"/>
        </w:rPr>
        <w:t> </w:t>
      </w:r>
      <w:r w:rsidRPr="006B29E3">
        <w:rPr>
          <w:rStyle w:val="normaltextrun"/>
          <w:i/>
          <w:iCs/>
          <w:color w:val="000000"/>
          <w:shd w:val="clear" w:color="auto" w:fill="FFFFFF"/>
          <w:lang w:val="el-GR"/>
        </w:rPr>
        <w:t xml:space="preserve"> </w:t>
      </w:r>
      <w:r>
        <w:rPr>
          <w:rStyle w:val="normaltextrun"/>
          <w:i/>
          <w:iCs/>
          <w:color w:val="000000"/>
          <w:shd w:val="clear" w:color="auto" w:fill="FFFFFF"/>
        </w:rPr>
        <w:t>A</w:t>
      </w:r>
      <w:r>
        <w:rPr>
          <w:rStyle w:val="normaltextrun"/>
          <w:color w:val="000000"/>
          <w:sz w:val="19"/>
          <w:szCs w:val="19"/>
          <w:shd w:val="clear" w:color="auto" w:fill="FFFFFF"/>
          <w:vertAlign w:val="subscript"/>
        </w:rPr>
        <w:t>r</w:t>
      </w:r>
      <w:r w:rsidRPr="006B29E3">
        <w:rPr>
          <w:rStyle w:val="normaltextrun"/>
          <w:color w:val="000000"/>
          <w:shd w:val="clear" w:color="auto" w:fill="FFFFFF"/>
          <w:lang w:val="el-GR"/>
        </w:rPr>
        <w:t>(</w:t>
      </w:r>
      <w:r>
        <w:rPr>
          <w:rStyle w:val="normaltextrun"/>
          <w:color w:val="000000"/>
          <w:shd w:val="clear" w:color="auto" w:fill="FFFFFF"/>
        </w:rPr>
        <w:t>O</w:t>
      </w:r>
      <w:r w:rsidRPr="006B29E3">
        <w:rPr>
          <w:rStyle w:val="normaltextrun"/>
          <w:color w:val="000000"/>
          <w:shd w:val="clear" w:color="auto" w:fill="FFFFFF"/>
          <w:lang w:val="el-GR"/>
        </w:rPr>
        <w:t>)=16,</w:t>
      </w:r>
      <w:r>
        <w:rPr>
          <w:rStyle w:val="normaltextrun"/>
          <w:color w:val="000000"/>
          <w:shd w:val="clear" w:color="auto" w:fill="FFFFFF"/>
        </w:rPr>
        <w:t> </w:t>
      </w:r>
      <w:r>
        <w:rPr>
          <w:rStyle w:val="normaltextrun"/>
          <w:i/>
          <w:iCs/>
          <w:color w:val="000000"/>
          <w:shd w:val="clear" w:color="auto" w:fill="FFFFFF"/>
        </w:rPr>
        <w:t>A</w:t>
      </w:r>
      <w:r>
        <w:rPr>
          <w:rStyle w:val="normaltextrun"/>
          <w:color w:val="000000"/>
          <w:sz w:val="19"/>
          <w:szCs w:val="19"/>
          <w:shd w:val="clear" w:color="auto" w:fill="FFFFFF"/>
          <w:vertAlign w:val="subscript"/>
        </w:rPr>
        <w:t>r</w:t>
      </w:r>
      <w:r w:rsidRPr="006B29E3">
        <w:rPr>
          <w:rStyle w:val="normaltextrun"/>
          <w:color w:val="000000"/>
          <w:shd w:val="clear" w:color="auto" w:fill="FFFFFF"/>
          <w:lang w:val="el-GR"/>
        </w:rPr>
        <w:t>(</w:t>
      </w:r>
      <w:r>
        <w:rPr>
          <w:rStyle w:val="normaltextrun"/>
          <w:color w:val="000000"/>
          <w:shd w:val="clear" w:color="auto" w:fill="FFFFFF"/>
        </w:rPr>
        <w:t>H</w:t>
      </w:r>
      <w:r w:rsidRPr="006B29E3">
        <w:rPr>
          <w:rStyle w:val="normaltextrun"/>
          <w:color w:val="000000"/>
          <w:shd w:val="clear" w:color="auto" w:fill="FFFFFF"/>
          <w:lang w:val="el-GR"/>
        </w:rPr>
        <w:t>)=1.</w:t>
      </w:r>
    </w:p>
    <w:p w14:paraId="451EAFA3" w14:textId="77777777" w:rsidR="00596A9C" w:rsidRPr="006B29E3" w:rsidRDefault="00000000">
      <w:pPr>
        <w:pStyle w:val="TrapezaThematonStyle"/>
        <w:jc w:val="right"/>
        <w:textAlignment w:val="baseline"/>
        <w:rPr>
          <w:rStyle w:val="normaltextrun"/>
          <w:rFonts w:asciiTheme="minorHAnsi" w:hAnsiTheme="minorHAnsi" w:cstheme="minorHAnsi"/>
          <w:b/>
          <w:i/>
          <w:color w:val="000000"/>
          <w:lang w:val="el-GR"/>
        </w:rPr>
        <w:sectPr w:rsidR="00596A9C" w:rsidRPr="006B29E3">
          <w:type w:val="continuous"/>
          <w:pgSz w:w="11906" w:h="16838"/>
          <w:pgMar w:top="1080" w:right="1080" w:bottom="1080" w:left="1080" w:header="720" w:footer="720" w:gutter="0"/>
          <w:cols w:space="720"/>
        </w:sectPr>
      </w:pPr>
      <w:r w:rsidRPr="006B29E3">
        <w:rPr>
          <w:rStyle w:val="normaltextrun"/>
          <w:rFonts w:asciiTheme="minorHAnsi" w:hAnsiTheme="minorHAnsi" w:cstheme="minorHAnsi"/>
          <w:b/>
          <w:i/>
          <w:color w:val="000000"/>
          <w:lang w:val="el-GR"/>
        </w:rPr>
        <w:t>Μονάδες 25</w:t>
      </w:r>
    </w:p>
    <w:p w14:paraId="4544D57C"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13920</w:t>
      </w:r>
    </w:p>
    <w:p w14:paraId="7CBEC4A5" w14:textId="77777777" w:rsidR="00596A9C" w:rsidRPr="006B29E3" w:rsidRDefault="00000000">
      <w:pPr>
        <w:pStyle w:val="TrapezaThematonStyle"/>
        <w:spacing w:line="360" w:lineRule="auto"/>
        <w:jc w:val="both"/>
        <w:rPr>
          <w:rStyle w:val="eop"/>
          <w:color w:val="000000"/>
          <w:shd w:val="clear" w:color="auto" w:fill="FFFFFF"/>
          <w:lang w:val="el-GR"/>
        </w:rPr>
      </w:pPr>
      <w:r w:rsidRPr="006B29E3">
        <w:rPr>
          <w:rStyle w:val="normaltextrun"/>
          <w:b/>
          <w:bCs/>
          <w:color w:val="000000"/>
          <w:shd w:val="clear" w:color="auto" w:fill="FFFFFF"/>
          <w:lang w:val="el-GR"/>
        </w:rPr>
        <w:t>Ενδεικτική επίλυση</w:t>
      </w:r>
      <w:r>
        <w:rPr>
          <w:rStyle w:val="eop"/>
          <w:color w:val="000000"/>
          <w:shd w:val="clear" w:color="auto" w:fill="FFFFFF"/>
        </w:rPr>
        <w:t>  </w:t>
      </w:r>
    </w:p>
    <w:p w14:paraId="3D8ADC89" w14:textId="77777777" w:rsidR="00596A9C" w:rsidRPr="006B29E3" w:rsidRDefault="00000000">
      <w:pPr>
        <w:pStyle w:val="TrapezaThematonStyle"/>
        <w:spacing w:line="360" w:lineRule="auto"/>
        <w:ind w:firstLine="567"/>
        <w:jc w:val="both"/>
        <w:textAlignment w:val="baseline"/>
        <w:rPr>
          <w:rStyle w:val="normaltextrun"/>
          <w:color w:val="000000"/>
          <w:lang w:val="el-GR"/>
        </w:rPr>
      </w:pPr>
      <w:r w:rsidRPr="006B29E3">
        <w:rPr>
          <w:b/>
          <w:color w:val="000000"/>
          <w:szCs w:val="22"/>
          <w:lang w:val="el-GR"/>
        </w:rPr>
        <w:t xml:space="preserve">α) </w:t>
      </w:r>
      <w:r w:rsidRPr="006B29E3">
        <w:rPr>
          <w:color w:val="000000"/>
          <w:szCs w:val="22"/>
          <w:lang w:val="el-GR"/>
        </w:rPr>
        <w:t xml:space="preserve">Σε   100 </w:t>
      </w:r>
      <w:r>
        <w:rPr>
          <w:color w:val="000000"/>
          <w:szCs w:val="22"/>
        </w:rPr>
        <w:t>mL</w:t>
      </w:r>
      <w:r w:rsidRPr="006B29E3">
        <w:rPr>
          <w:color w:val="000000"/>
          <w:szCs w:val="22"/>
          <w:lang w:val="el-GR"/>
        </w:rPr>
        <w:t xml:space="preserve"> </w:t>
      </w:r>
      <w:r w:rsidRPr="006B29E3">
        <w:rPr>
          <w:color w:val="000000"/>
          <w:szCs w:val="22"/>
          <w:lang w:val="el-GR"/>
        </w:rPr>
        <w:tab/>
        <w:t xml:space="preserve">  απολυμαντικού περιέχονται 3,4 </w:t>
      </w:r>
      <w:r>
        <w:rPr>
          <w:color w:val="000000"/>
          <w:szCs w:val="22"/>
          <w:lang w:val="fr-FR"/>
        </w:rPr>
        <w:t>g</w:t>
      </w:r>
      <w:r w:rsidRPr="006B29E3">
        <w:rPr>
          <w:color w:val="000000"/>
          <w:szCs w:val="22"/>
          <w:lang w:val="el-GR"/>
        </w:rPr>
        <w:t xml:space="preserve"> </w:t>
      </w:r>
      <m:oMath>
        <m:sSub>
          <m:sSubPr>
            <m:ctrlPr>
              <w:rPr>
                <w:rFonts w:ascii="Cambria Math" w:hAnsi="Cambria Math" w:cstheme="minorHAnsi"/>
                <w:color w:val="000000"/>
              </w:rPr>
            </m:ctrlPr>
          </m:sSubPr>
          <m:e>
            <m:sSub>
              <m:sSubPr>
                <m:ctrlPr>
                  <w:rPr>
                    <w:rFonts w:ascii="Cambria Math" w:hAnsi="Cambria Math" w:cstheme="minorHAnsi"/>
                    <w:color w:val="000000"/>
                  </w:rPr>
                </m:ctrlPr>
              </m:sSubPr>
              <m:e>
                <m:r>
                  <w:rPr>
                    <w:rFonts w:ascii="Cambria Math" w:eastAsia="Cambria Math" w:hAnsi="Cambria Math" w:cstheme="minorHAnsi"/>
                    <w:color w:val="000000"/>
                  </w:rPr>
                  <m:t>Η</m:t>
                </m:r>
              </m:e>
              <m:sub>
                <m:r>
                  <m:rPr>
                    <m:sty m:val="p"/>
                  </m:rPr>
                  <w:rPr>
                    <w:rFonts w:ascii="Cambria Math" w:hAnsi="Cambria Math" w:cstheme="minorHAnsi"/>
                    <w:color w:val="000000"/>
                    <w:lang w:val="el-GR"/>
                  </w:rPr>
                  <m:t>2</m:t>
                </m:r>
              </m:sub>
            </m:sSub>
            <m:r>
              <w:rPr>
                <w:rFonts w:ascii="Cambria Math" w:eastAsia="Cambria Math" w:hAnsi="Cambria Math" w:cstheme="minorHAnsi"/>
                <w:color w:val="000000"/>
              </w:rPr>
              <m:t>Ο</m:t>
            </m:r>
          </m:e>
          <m:sub>
            <m:r>
              <m:rPr>
                <m:sty m:val="p"/>
              </m:rPr>
              <w:rPr>
                <w:rFonts w:ascii="Cambria Math" w:hAnsi="Cambria Math" w:cstheme="minorHAnsi"/>
                <w:color w:val="000000"/>
                <w:lang w:val="el-GR"/>
              </w:rPr>
              <m:t>2</m:t>
            </m:r>
          </m:sub>
        </m:sSub>
      </m:oMath>
    </w:p>
    <w:p w14:paraId="133B5182" w14:textId="77777777" w:rsidR="00596A9C" w:rsidRPr="006B29E3" w:rsidRDefault="00000000">
      <w:pPr>
        <w:pStyle w:val="TrapezaThematonStyle"/>
        <w:spacing w:line="360" w:lineRule="auto"/>
        <w:ind w:firstLine="851"/>
        <w:jc w:val="both"/>
        <w:textAlignment w:val="baseline"/>
        <w:rPr>
          <w:rStyle w:val="normaltextrun"/>
          <w:color w:val="000000"/>
          <w:lang w:val="el-GR"/>
        </w:rPr>
      </w:pPr>
      <w:r w:rsidRPr="006B29E3">
        <w:rPr>
          <w:color w:val="000000"/>
          <w:szCs w:val="22"/>
          <w:lang w:val="el-GR"/>
        </w:rPr>
        <w:t xml:space="preserve">Σε   250 </w:t>
      </w:r>
      <w:r>
        <w:rPr>
          <w:color w:val="000000"/>
          <w:szCs w:val="22"/>
        </w:rPr>
        <w:t>mL</w:t>
      </w:r>
      <w:r w:rsidRPr="006B29E3">
        <w:rPr>
          <w:color w:val="000000"/>
          <w:szCs w:val="22"/>
          <w:lang w:val="el-GR"/>
        </w:rPr>
        <w:t xml:space="preserve">     απολυμαντικού περιέχονται   </w:t>
      </w:r>
      <w:r>
        <w:rPr>
          <w:color w:val="000000"/>
          <w:szCs w:val="22"/>
        </w:rPr>
        <w:t>x</w:t>
      </w:r>
      <w:r w:rsidRPr="006B29E3">
        <w:rPr>
          <w:color w:val="000000"/>
          <w:szCs w:val="22"/>
          <w:lang w:val="el-GR"/>
        </w:rPr>
        <w:t xml:space="preserve"> </w:t>
      </w:r>
      <w:r>
        <w:rPr>
          <w:color w:val="000000"/>
          <w:szCs w:val="22"/>
          <w:lang w:val="fr-FR"/>
        </w:rPr>
        <w:t>g</w:t>
      </w:r>
      <w:r w:rsidRPr="006B29E3">
        <w:rPr>
          <w:color w:val="000000"/>
          <w:szCs w:val="22"/>
          <w:lang w:val="el-GR"/>
        </w:rPr>
        <w:t xml:space="preserve">  </w:t>
      </w:r>
      <m:oMath>
        <m:sSub>
          <m:sSubPr>
            <m:ctrlPr>
              <w:rPr>
                <w:rFonts w:ascii="Cambria Math" w:hAnsi="Cambria Math" w:cstheme="minorHAnsi"/>
                <w:color w:val="000000"/>
              </w:rPr>
            </m:ctrlPr>
          </m:sSubPr>
          <m:e>
            <m:sSub>
              <m:sSubPr>
                <m:ctrlPr>
                  <w:rPr>
                    <w:rFonts w:ascii="Cambria Math" w:hAnsi="Cambria Math" w:cstheme="minorHAnsi"/>
                    <w:color w:val="000000"/>
                  </w:rPr>
                </m:ctrlPr>
              </m:sSubPr>
              <m:e>
                <m:r>
                  <w:rPr>
                    <w:rFonts w:ascii="Cambria Math" w:eastAsia="Cambria Math" w:hAnsi="Cambria Math" w:cstheme="minorHAnsi"/>
                    <w:color w:val="000000"/>
                  </w:rPr>
                  <m:t>Η</m:t>
                </m:r>
              </m:e>
              <m:sub>
                <m:r>
                  <m:rPr>
                    <m:sty m:val="p"/>
                  </m:rPr>
                  <w:rPr>
                    <w:rFonts w:ascii="Cambria Math" w:hAnsi="Cambria Math" w:cstheme="minorHAnsi"/>
                    <w:color w:val="000000"/>
                    <w:lang w:val="el-GR"/>
                  </w:rPr>
                  <m:t>2</m:t>
                </m:r>
              </m:sub>
            </m:sSub>
            <m:r>
              <w:rPr>
                <w:rFonts w:ascii="Cambria Math" w:eastAsia="Cambria Math" w:hAnsi="Cambria Math" w:cstheme="minorHAnsi"/>
                <w:color w:val="000000"/>
              </w:rPr>
              <m:t>Ο</m:t>
            </m:r>
          </m:e>
          <m:sub>
            <m:r>
              <m:rPr>
                <m:sty m:val="p"/>
              </m:rPr>
              <w:rPr>
                <w:rFonts w:ascii="Cambria Math" w:hAnsi="Cambria Math" w:cstheme="minorHAnsi"/>
                <w:color w:val="000000"/>
                <w:lang w:val="el-GR"/>
              </w:rPr>
              <m:t>2</m:t>
            </m:r>
          </m:sub>
        </m:sSub>
      </m:oMath>
    </w:p>
    <w:p w14:paraId="65B2A49E" w14:textId="77777777" w:rsidR="00596A9C" w:rsidRDefault="00000000">
      <w:pPr>
        <w:pStyle w:val="TrapezaThematonStyle"/>
        <w:spacing w:line="360" w:lineRule="auto"/>
        <w:ind w:firstLine="851"/>
        <w:jc w:val="both"/>
        <w:textAlignment w:val="baseline"/>
        <w:rPr>
          <w:color w:val="000000"/>
          <w:szCs w:val="22"/>
        </w:rPr>
      </w:pPr>
      <m:oMathPara>
        <m:oMath>
          <m:f>
            <m:fPr>
              <m:ctrlPr>
                <w:rPr>
                  <w:rFonts w:ascii="Cambria Math" w:hAnsi="Cambria Math"/>
                  <w:color w:val="000000"/>
                  <w:szCs w:val="22"/>
                </w:rPr>
              </m:ctrlPr>
            </m:fPr>
            <m:num>
              <m:r>
                <w:rPr>
                  <w:rFonts w:ascii="Cambria Math" w:eastAsia="Cambria Math" w:hAnsi="Cambria Math" w:cs="Cambria Math"/>
                  <w:color w:val="000000"/>
                  <w:szCs w:val="22"/>
                </w:rPr>
                <m:t>100</m:t>
              </m:r>
            </m:num>
            <m:den>
              <m:r>
                <w:rPr>
                  <w:rFonts w:ascii="Cambria Math" w:eastAsia="Cambria Math" w:hAnsi="Cambria Math" w:cs="Cambria Math"/>
                  <w:color w:val="000000"/>
                  <w:szCs w:val="22"/>
                </w:rPr>
                <m:t>250</m:t>
              </m:r>
            </m:den>
          </m:f>
          <m:r>
            <w:rPr>
              <w:rFonts w:ascii="Cambria Math" w:eastAsia="Cambria Math" w:hAnsi="Cambria Math" w:cs="Cambria Math"/>
              <w:color w:val="000000"/>
              <w:szCs w:val="22"/>
            </w:rPr>
            <m:t xml:space="preserve">= </m:t>
          </m:r>
          <m:f>
            <m:fPr>
              <m:ctrlPr>
                <w:rPr>
                  <w:rFonts w:ascii="Cambria Math" w:hAnsi="Cambria Math"/>
                  <w:color w:val="000000"/>
                  <w:szCs w:val="22"/>
                </w:rPr>
              </m:ctrlPr>
            </m:fPr>
            <m:num>
              <m:r>
                <w:rPr>
                  <w:rFonts w:ascii="Cambria Math" w:eastAsia="Cambria Math" w:hAnsi="Cambria Math" w:cs="Cambria Math"/>
                  <w:color w:val="000000"/>
                  <w:szCs w:val="22"/>
                </w:rPr>
                <m:t>3,4</m:t>
              </m:r>
            </m:num>
            <m:den>
              <m:r>
                <w:rPr>
                  <w:rFonts w:ascii="Cambria Math" w:eastAsia="Cambria Math" w:hAnsi="Cambria Math" w:cs="Cambria Math"/>
                  <w:color w:val="000000"/>
                  <w:szCs w:val="22"/>
                </w:rPr>
                <m:t>x</m:t>
              </m:r>
            </m:den>
          </m:f>
          <m:r>
            <w:rPr>
              <w:rFonts w:ascii="Cambria Math" w:eastAsia="Cambria Math" w:hAnsi="Cambria Math" w:cs="Cambria Math"/>
              <w:color w:val="000000"/>
              <w:szCs w:val="22"/>
            </w:rPr>
            <m:t xml:space="preserve"> </m:t>
          </m:r>
          <m:box>
            <m:boxPr>
              <m:ctrlPr>
                <w:rPr>
                  <w:rFonts w:ascii="Cambria Math" w:hAnsi="Cambria Math"/>
                  <w:i/>
                  <w:color w:val="000000"/>
                  <w:szCs w:val="22"/>
                </w:rPr>
              </m:ctrlPr>
            </m:boxPr>
            <m:e>
              <m:groupChr>
                <m:groupChrPr>
                  <m:ctrlPr>
                    <w:rPr>
                      <w:rFonts w:ascii="Cambria Math" w:hAnsi="Cambria Math"/>
                      <w:i/>
                      <w:color w:val="000000"/>
                      <w:szCs w:val="22"/>
                    </w:rPr>
                  </m:ctrlPr>
                </m:groupChrPr>
                <m:e>
                  <m:r>
                    <w:rPr>
                      <w:rFonts w:ascii="Cambria Math" w:eastAsia="Cambria Math" w:hAnsi="Cambria Math" w:cs="Cambria Math"/>
                      <w:color w:val="000000"/>
                      <w:szCs w:val="22"/>
                    </w:rPr>
                    <m:t xml:space="preserve"> </m:t>
                  </m:r>
                </m:e>
              </m:groupChr>
            </m:e>
          </m:box>
          <m:r>
            <w:rPr>
              <w:rFonts w:ascii="Cambria Math" w:eastAsia="Cambria Math" w:hAnsi="Cambria Math" w:cs="Cambria Math"/>
              <w:color w:val="000000"/>
              <w:szCs w:val="22"/>
            </w:rPr>
            <m:t xml:space="preserve"> x= </m:t>
          </m:r>
          <m:f>
            <m:fPr>
              <m:ctrlPr>
                <w:rPr>
                  <w:rFonts w:ascii="Cambria Math" w:hAnsi="Cambria Math"/>
                  <w:i/>
                  <w:color w:val="000000"/>
                  <w:szCs w:val="22"/>
                </w:rPr>
              </m:ctrlPr>
            </m:fPr>
            <m:num>
              <m:r>
                <w:rPr>
                  <w:rFonts w:ascii="Cambria Math" w:eastAsia="Cambria Math" w:hAnsi="Cambria Math" w:cs="Cambria Math"/>
                  <w:color w:val="000000"/>
                  <w:szCs w:val="22"/>
                </w:rPr>
                <m:t>250 ∙3,4</m:t>
              </m:r>
            </m:num>
            <m:den>
              <m:r>
                <w:rPr>
                  <w:rFonts w:ascii="Cambria Math" w:eastAsia="Cambria Math" w:hAnsi="Cambria Math" w:cs="Cambria Math"/>
                  <w:color w:val="000000"/>
                  <w:szCs w:val="22"/>
                </w:rPr>
                <m:t>100</m:t>
              </m:r>
            </m:den>
          </m:f>
          <m:box>
            <m:boxPr>
              <m:ctrlPr>
                <w:rPr>
                  <w:rFonts w:ascii="Cambria Math" w:hAnsi="Cambria Math"/>
                  <w:i/>
                  <w:color w:val="000000"/>
                  <w:szCs w:val="22"/>
                </w:rPr>
              </m:ctrlPr>
            </m:boxPr>
            <m:e>
              <m:groupChr>
                <m:groupChrPr>
                  <m:ctrlPr>
                    <w:rPr>
                      <w:rFonts w:ascii="Cambria Math" w:hAnsi="Cambria Math"/>
                      <w:i/>
                      <w:color w:val="000000"/>
                      <w:szCs w:val="22"/>
                    </w:rPr>
                  </m:ctrlPr>
                </m:groupChrPr>
                <m:e>
                  <m:r>
                    <w:rPr>
                      <w:rFonts w:ascii="Cambria Math" w:eastAsia="Cambria Math" w:hAnsi="Cambria Math" w:cs="Cambria Math"/>
                      <w:color w:val="000000"/>
                      <w:szCs w:val="22"/>
                    </w:rPr>
                    <m:t xml:space="preserve"> </m:t>
                  </m:r>
                </m:e>
              </m:groupChr>
            </m:e>
          </m:box>
          <m:r>
            <w:rPr>
              <w:rFonts w:ascii="Cambria Math" w:eastAsia="Cambria Math" w:hAnsi="Cambria Math" w:cs="Cambria Math"/>
              <w:color w:val="000000"/>
              <w:szCs w:val="22"/>
            </w:rPr>
            <m:t xml:space="preserve"> x= 8,5 </m:t>
          </m:r>
        </m:oMath>
      </m:oMathPara>
    </w:p>
    <w:p w14:paraId="11622AAD" w14:textId="77777777" w:rsidR="00596A9C" w:rsidRPr="006B29E3" w:rsidRDefault="00000000">
      <w:pPr>
        <w:pStyle w:val="TrapezaThematonStyle"/>
        <w:spacing w:line="360" w:lineRule="auto"/>
        <w:jc w:val="both"/>
        <w:textAlignment w:val="baseline"/>
        <w:rPr>
          <w:sz w:val="28"/>
          <w:lang w:val="el-GR"/>
        </w:rPr>
      </w:pPr>
      <w:r w:rsidRPr="006B29E3">
        <w:rPr>
          <w:color w:val="000000"/>
          <w:szCs w:val="22"/>
          <w:lang w:val="el-GR"/>
        </w:rPr>
        <w:t xml:space="preserve">Άρα περιέχονται 8,5 </w:t>
      </w:r>
      <w:r>
        <w:rPr>
          <w:color w:val="000000"/>
          <w:szCs w:val="22"/>
          <w:lang w:val="fr-FR"/>
        </w:rPr>
        <w:t>g</w:t>
      </w:r>
      <w:r w:rsidRPr="006B29E3">
        <w:rPr>
          <w:color w:val="000000"/>
          <w:szCs w:val="22"/>
          <w:lang w:val="el-GR"/>
        </w:rPr>
        <w:t xml:space="preserve"> </w:t>
      </w:r>
      <m:oMath>
        <m:sSub>
          <m:sSubPr>
            <m:ctrlPr>
              <w:rPr>
                <w:rFonts w:ascii="Cambria Math" w:hAnsi="Cambria Math" w:cstheme="minorHAnsi"/>
                <w:color w:val="000000"/>
              </w:rPr>
            </m:ctrlPr>
          </m:sSubPr>
          <m:e>
            <m:sSub>
              <m:sSubPr>
                <m:ctrlPr>
                  <w:rPr>
                    <w:rFonts w:ascii="Cambria Math" w:hAnsi="Cambria Math" w:cstheme="minorHAnsi"/>
                    <w:color w:val="000000"/>
                  </w:rPr>
                </m:ctrlPr>
              </m:sSubPr>
              <m:e>
                <m:r>
                  <w:rPr>
                    <w:rFonts w:ascii="Cambria Math" w:eastAsia="Cambria Math" w:hAnsi="Cambria Math" w:cstheme="minorHAnsi"/>
                    <w:color w:val="000000"/>
                  </w:rPr>
                  <m:t>Η</m:t>
                </m:r>
              </m:e>
              <m:sub>
                <m:r>
                  <m:rPr>
                    <m:sty m:val="p"/>
                  </m:rPr>
                  <w:rPr>
                    <w:rFonts w:ascii="Cambria Math" w:hAnsi="Cambria Math" w:cstheme="minorHAnsi"/>
                    <w:color w:val="000000"/>
                    <w:lang w:val="el-GR"/>
                  </w:rPr>
                  <m:t>2</m:t>
                </m:r>
              </m:sub>
            </m:sSub>
            <m:r>
              <w:rPr>
                <w:rFonts w:ascii="Cambria Math" w:eastAsia="Cambria Math" w:hAnsi="Cambria Math" w:cstheme="minorHAnsi"/>
                <w:color w:val="000000"/>
              </w:rPr>
              <m:t>Ο</m:t>
            </m:r>
          </m:e>
          <m:sub>
            <m:r>
              <m:rPr>
                <m:sty m:val="p"/>
              </m:rPr>
              <w:rPr>
                <w:rFonts w:ascii="Cambria Math" w:hAnsi="Cambria Math" w:cstheme="minorHAnsi"/>
                <w:color w:val="000000"/>
                <w:lang w:val="el-GR"/>
              </w:rPr>
              <m:t>2</m:t>
            </m:r>
          </m:sub>
        </m:sSub>
      </m:oMath>
      <w:r w:rsidRPr="006B29E3">
        <w:rPr>
          <w:rFonts w:asciiTheme="minorHAnsi" w:hAnsiTheme="minorHAnsi" w:cstheme="minorHAnsi"/>
          <w:color w:val="000000"/>
          <w:lang w:val="el-GR"/>
        </w:rPr>
        <w:t xml:space="preserve"> σε μια συσκευασία απολυμαντικού</w:t>
      </w:r>
      <w:r w:rsidRPr="006B29E3">
        <w:rPr>
          <w:color w:val="000000"/>
          <w:szCs w:val="22"/>
          <w:lang w:val="el-GR"/>
        </w:rPr>
        <w:t>.</w:t>
      </w:r>
    </w:p>
    <w:p w14:paraId="7E0BEA30" w14:textId="77777777" w:rsidR="00596A9C" w:rsidRPr="006B29E3" w:rsidRDefault="00000000">
      <w:pPr>
        <w:pStyle w:val="TrapezaThematonStyle"/>
        <w:spacing w:line="360" w:lineRule="auto"/>
        <w:ind w:firstLine="567"/>
        <w:jc w:val="both"/>
        <w:textAlignment w:val="baseline"/>
        <w:rPr>
          <w:color w:val="000000"/>
          <w:szCs w:val="22"/>
          <w:lang w:val="el-GR"/>
        </w:rPr>
      </w:pPr>
      <w:r w:rsidRPr="006B29E3">
        <w:rPr>
          <w:rFonts w:asciiTheme="minorHAnsi" w:hAnsiTheme="minorHAnsi" w:cstheme="minorHAnsi"/>
          <w:b/>
          <w:color w:val="000000"/>
          <w:lang w:val="el-GR"/>
        </w:rPr>
        <w:t>β)</w:t>
      </w:r>
      <w:r w:rsidRPr="006B29E3">
        <w:rPr>
          <w:rFonts w:asciiTheme="minorHAnsi" w:hAnsiTheme="minorHAnsi" w:cstheme="minorHAnsi"/>
          <w:color w:val="000000"/>
          <w:lang w:val="el-GR"/>
        </w:rPr>
        <w:t xml:space="preserve"> </w:t>
      </w:r>
      <w:r w:rsidRPr="006B29E3">
        <w:rPr>
          <w:lang w:val="el-GR"/>
        </w:rPr>
        <w:t>Για</w:t>
      </w:r>
      <w:r>
        <w:t> </w:t>
      </w:r>
      <w:r w:rsidRPr="006B29E3">
        <w:rPr>
          <w:lang w:val="el-GR"/>
        </w:rPr>
        <w:t>το</w:t>
      </w:r>
      <w:r>
        <w:t> </w:t>
      </w:r>
      <w:r w:rsidRPr="006B29E3">
        <w:rPr>
          <w:rStyle w:val="normaltextrun"/>
          <w:color w:val="000000"/>
          <w:lang w:val="el-GR"/>
        </w:rPr>
        <w:t xml:space="preserve"> </w:t>
      </w:r>
      <m:oMath>
        <m:sSub>
          <m:sSubPr>
            <m:ctrlPr>
              <w:rPr>
                <w:rFonts w:ascii="Cambria Math" w:hAnsi="Cambria Math" w:cstheme="minorHAnsi"/>
                <w:color w:val="000000"/>
              </w:rPr>
            </m:ctrlPr>
          </m:sSubPr>
          <m:e>
            <m:sSub>
              <m:sSubPr>
                <m:ctrlPr>
                  <w:rPr>
                    <w:rFonts w:ascii="Cambria Math" w:hAnsi="Cambria Math" w:cstheme="minorHAnsi"/>
                    <w:color w:val="000000"/>
                  </w:rPr>
                </m:ctrlPr>
              </m:sSubPr>
              <m:e>
                <m:r>
                  <w:rPr>
                    <w:rFonts w:ascii="Cambria Math" w:eastAsia="Cambria Math" w:hAnsi="Cambria Math" w:cstheme="minorHAnsi"/>
                    <w:color w:val="000000"/>
                  </w:rPr>
                  <m:t>Η</m:t>
                </m:r>
              </m:e>
              <m:sub>
                <m:r>
                  <m:rPr>
                    <m:sty m:val="p"/>
                  </m:rPr>
                  <w:rPr>
                    <w:rFonts w:ascii="Cambria Math" w:hAnsi="Cambria Math" w:cstheme="minorHAnsi"/>
                    <w:color w:val="000000"/>
                    <w:lang w:val="el-GR"/>
                  </w:rPr>
                  <m:t>2</m:t>
                </m:r>
              </m:sub>
            </m:sSub>
            <m:r>
              <w:rPr>
                <w:rFonts w:ascii="Cambria Math" w:eastAsia="Cambria Math" w:hAnsi="Cambria Math" w:cstheme="minorHAnsi"/>
                <w:color w:val="000000"/>
              </w:rPr>
              <m:t>Ο</m:t>
            </m:r>
          </m:e>
          <m:sub>
            <m:r>
              <m:rPr>
                <m:sty m:val="p"/>
              </m:rPr>
              <w:rPr>
                <w:rFonts w:ascii="Cambria Math" w:hAnsi="Cambria Math" w:cstheme="minorHAnsi"/>
                <w:color w:val="000000"/>
                <w:lang w:val="el-GR"/>
              </w:rPr>
              <m:t>2</m:t>
            </m:r>
          </m:sub>
        </m:sSub>
      </m:oMath>
      <w:r w:rsidRPr="006B29E3">
        <w:rPr>
          <w:rStyle w:val="normaltextrun"/>
          <w:color w:val="000000"/>
          <w:lang w:val="el-GR"/>
        </w:rPr>
        <w:t xml:space="preserve"> είναι</w:t>
      </w:r>
      <w:r w:rsidRPr="006B29E3">
        <w:rPr>
          <w:lang w:val="el-GR"/>
        </w:rPr>
        <w:t>:</w:t>
      </w:r>
      <w:r>
        <w:t> </w:t>
      </w:r>
      <w:r>
        <w:rPr>
          <w:i/>
          <w:iCs/>
        </w:rPr>
        <w:t>M</w:t>
      </w:r>
      <w:r>
        <w:rPr>
          <w:sz w:val="19"/>
          <w:szCs w:val="19"/>
          <w:vertAlign w:val="subscript"/>
        </w:rPr>
        <w:t>r</w:t>
      </w:r>
      <w:r>
        <w:t> </w:t>
      </w:r>
      <w:r w:rsidRPr="006B29E3">
        <w:rPr>
          <w:lang w:val="el-GR"/>
        </w:rPr>
        <w:t>=</w:t>
      </w:r>
      <w:r>
        <w:t> </w:t>
      </w:r>
      <w:r w:rsidRPr="006B29E3">
        <w:rPr>
          <w:lang w:val="el-GR"/>
        </w:rPr>
        <w:t>2·</w:t>
      </w:r>
      <w:r>
        <w:rPr>
          <w:i/>
          <w:iCs/>
        </w:rPr>
        <w:t>A</w:t>
      </w:r>
      <w:r>
        <w:rPr>
          <w:sz w:val="19"/>
          <w:szCs w:val="19"/>
          <w:vertAlign w:val="subscript"/>
        </w:rPr>
        <w:t>r</w:t>
      </w:r>
      <w:r w:rsidRPr="006B29E3">
        <w:rPr>
          <w:lang w:val="el-GR"/>
        </w:rPr>
        <w:t>(Η) +</w:t>
      </w:r>
      <w:r>
        <w:t> </w:t>
      </w:r>
      <w:r w:rsidRPr="006B29E3">
        <w:rPr>
          <w:lang w:val="el-GR"/>
        </w:rPr>
        <w:t>2·</w:t>
      </w:r>
      <w:r>
        <w:rPr>
          <w:i/>
          <w:iCs/>
        </w:rPr>
        <w:t>A</w:t>
      </w:r>
      <w:r>
        <w:rPr>
          <w:sz w:val="19"/>
          <w:szCs w:val="19"/>
          <w:vertAlign w:val="subscript"/>
        </w:rPr>
        <w:t>r</w:t>
      </w:r>
      <w:r w:rsidRPr="006B29E3">
        <w:rPr>
          <w:lang w:val="el-GR"/>
        </w:rPr>
        <w:t>(Ο) = 2+ 32 = 34</w:t>
      </w:r>
      <w:r w:rsidRPr="006B29E3">
        <w:rPr>
          <w:color w:val="000000"/>
          <w:szCs w:val="22"/>
          <w:lang w:val="el-GR"/>
        </w:rPr>
        <w:t xml:space="preserve"> </w:t>
      </w:r>
    </w:p>
    <w:p w14:paraId="2A242E3F" w14:textId="77777777" w:rsidR="00596A9C" w:rsidRPr="006B29E3" w:rsidRDefault="00000000">
      <w:pPr>
        <w:pStyle w:val="TrapezaThematonStyle"/>
        <w:spacing w:line="360" w:lineRule="auto"/>
        <w:jc w:val="both"/>
        <w:textAlignment w:val="baseline"/>
        <w:rPr>
          <w:sz w:val="28"/>
          <w:lang w:val="el-GR"/>
        </w:rPr>
      </w:pPr>
      <w:r w:rsidRPr="006B29E3">
        <w:rPr>
          <w:rFonts w:asciiTheme="minorHAnsi" w:hAnsiTheme="minorHAnsi" w:cstheme="minorHAnsi"/>
          <w:szCs w:val="22"/>
          <w:lang w:val="el-GR"/>
        </w:rPr>
        <w:t>Άρα</w:t>
      </w:r>
      <w:r w:rsidRPr="006B29E3">
        <w:rPr>
          <w:rFonts w:asciiTheme="minorHAnsi" w:hAnsiTheme="minorHAnsi" w:cstheme="minorHAnsi"/>
          <w:color w:val="000000"/>
          <w:szCs w:val="22"/>
          <w:lang w:val="el-GR"/>
        </w:rPr>
        <w:t xml:space="preserve"> για</w:t>
      </w:r>
      <w:r w:rsidRPr="006B29E3">
        <w:rPr>
          <w:color w:val="000000"/>
          <w:szCs w:val="22"/>
          <w:lang w:val="el-GR"/>
        </w:rPr>
        <w:t xml:space="preserve"> τα </w:t>
      </w:r>
      <w:r>
        <w:rPr>
          <w:color w:val="000000"/>
          <w:szCs w:val="22"/>
        </w:rPr>
        <w:t>mol</w:t>
      </w:r>
      <w:r w:rsidRPr="006B29E3">
        <w:rPr>
          <w:color w:val="000000"/>
          <w:szCs w:val="22"/>
          <w:lang w:val="el-GR"/>
        </w:rPr>
        <w:t xml:space="preserve"> που περιέχονται σε 100 </w:t>
      </w:r>
      <w:r>
        <w:rPr>
          <w:color w:val="000000"/>
          <w:szCs w:val="22"/>
        </w:rPr>
        <w:t>mL</w:t>
      </w:r>
      <w:r w:rsidRPr="006B29E3">
        <w:rPr>
          <w:color w:val="000000"/>
          <w:szCs w:val="22"/>
          <w:lang w:val="el-GR"/>
        </w:rPr>
        <w:t xml:space="preserve"> διαλύματος, θα ισχύει: </w:t>
      </w:r>
    </w:p>
    <w:p w14:paraId="490EF5A3" w14:textId="77777777" w:rsidR="00596A9C" w:rsidRDefault="00000000">
      <w:pPr>
        <w:pStyle w:val="TrapezaThematonStyle"/>
        <w:spacing w:line="360" w:lineRule="auto"/>
        <w:ind w:firstLine="567"/>
        <w:jc w:val="both"/>
        <w:textAlignment w:val="baseline"/>
        <w:rPr>
          <w:rStyle w:val="normaltextrun"/>
          <w:rFonts w:asciiTheme="minorHAnsi" w:hAnsiTheme="minorHAnsi" w:cstheme="minorHAnsi"/>
          <w:color w:val="000000"/>
        </w:rPr>
      </w:pPr>
      <m:oMathPara>
        <m:oMath>
          <m:r>
            <w:rPr>
              <w:rStyle w:val="normaltextrun"/>
              <w:rFonts w:ascii="Cambria Math" w:eastAsia="Cambria Math" w:hAnsi="Cambria Math" w:cstheme="minorHAnsi"/>
              <w:color w:val="000000"/>
            </w:rPr>
            <m:t>n=</m:t>
          </m:r>
          <m:f>
            <m:fPr>
              <m:ctrlPr>
                <w:rPr>
                  <w:rStyle w:val="normaltextrun"/>
                  <w:rFonts w:ascii="Cambria Math" w:hAnsi="Cambria Math" w:cstheme="minorHAnsi"/>
                  <w:color w:val="000000"/>
                </w:rPr>
              </m:ctrlPr>
            </m:fPr>
            <m:num>
              <m:r>
                <w:rPr>
                  <w:rStyle w:val="normaltextrun"/>
                  <w:rFonts w:ascii="Cambria Math" w:eastAsia="Cambria Math" w:hAnsi="Cambria Math" w:cstheme="minorHAnsi"/>
                  <w:color w:val="000000"/>
                </w:rPr>
                <m:t>m</m:t>
              </m:r>
            </m:num>
            <m:den>
              <m:sSub>
                <m:sSubPr>
                  <m:ctrlPr>
                    <w:rPr>
                      <w:rStyle w:val="normaltextrun"/>
                      <w:rFonts w:ascii="Cambria Math" w:hAnsi="Cambria Math" w:cstheme="minorHAnsi"/>
                      <w:color w:val="000000"/>
                    </w:rPr>
                  </m:ctrlPr>
                </m:sSubPr>
                <m:e>
                  <m:r>
                    <w:rPr>
                      <w:rStyle w:val="normaltextrun"/>
                      <w:rFonts w:ascii="Cambria Math" w:eastAsia="Cambria Math" w:hAnsi="Cambria Math" w:cstheme="minorHAnsi"/>
                      <w:color w:val="000000"/>
                    </w:rPr>
                    <m:t>M</m:t>
                  </m:r>
                </m:e>
                <m:sub>
                  <m:r>
                    <m:rPr>
                      <m:sty m:val="p"/>
                    </m:rPr>
                    <w:rPr>
                      <w:rStyle w:val="normaltextrun"/>
                      <w:rFonts w:ascii="Cambria Math" w:hAnsi="Cambria Math" w:cstheme="minorHAnsi"/>
                      <w:color w:val="000000"/>
                    </w:rPr>
                    <m:t>r</m:t>
                  </m:r>
                </m:sub>
              </m:sSub>
            </m:den>
          </m:f>
          <m:r>
            <w:rPr>
              <w:rStyle w:val="normaltextrun"/>
              <w:rFonts w:ascii="Cambria Math" w:eastAsia="Cambria Math" w:hAnsi="Cambria Math" w:cstheme="minorHAnsi"/>
              <w:color w:val="000000"/>
            </w:rPr>
            <m:t>=</m:t>
          </m:r>
          <m:f>
            <m:fPr>
              <m:ctrlPr>
                <w:rPr>
                  <w:rStyle w:val="normaltextrun"/>
                  <w:rFonts w:ascii="Cambria Math" w:hAnsi="Cambria Math" w:cstheme="minorHAnsi"/>
                  <w:i/>
                  <w:color w:val="000000"/>
                </w:rPr>
              </m:ctrlPr>
            </m:fPr>
            <m:num>
              <m:r>
                <w:rPr>
                  <w:rStyle w:val="normaltextrun"/>
                  <w:rFonts w:ascii="Cambria Math" w:eastAsia="Cambria Math" w:hAnsi="Cambria Math" w:cstheme="minorHAnsi"/>
                  <w:color w:val="000000"/>
                </w:rPr>
                <m:t xml:space="preserve">3,4 </m:t>
              </m:r>
            </m:num>
            <m:den>
              <m:r>
                <w:rPr>
                  <w:rStyle w:val="normaltextrun"/>
                  <w:rFonts w:ascii="Cambria Math" w:eastAsia="Cambria Math" w:hAnsi="Cambria Math" w:cstheme="minorHAnsi"/>
                  <w:color w:val="000000"/>
                </w:rPr>
                <m:t xml:space="preserve">34 </m:t>
              </m:r>
            </m:den>
          </m:f>
          <m:r>
            <w:rPr>
              <w:rStyle w:val="normaltextrun"/>
              <w:rFonts w:ascii="Cambria Math" w:eastAsia="Cambria Math" w:hAnsi="Cambria Math" w:cstheme="minorHAnsi"/>
              <w:color w:val="000000"/>
            </w:rPr>
            <m:t>mol=0,1 mol</m:t>
          </m:r>
        </m:oMath>
      </m:oMathPara>
    </w:p>
    <w:p w14:paraId="5DF24462" w14:textId="77777777" w:rsidR="00596A9C" w:rsidRPr="006B29E3" w:rsidRDefault="00000000">
      <w:pPr>
        <w:pStyle w:val="TrapezaThematonStyle"/>
        <w:spacing w:line="360" w:lineRule="auto"/>
        <w:jc w:val="both"/>
        <w:textAlignment w:val="baseline"/>
        <w:rPr>
          <w:rStyle w:val="normaltextrun"/>
          <w:rFonts w:asciiTheme="minorHAnsi" w:hAnsiTheme="minorHAnsi" w:cstheme="minorHAnsi"/>
          <w:color w:val="000000"/>
          <w:lang w:val="el-GR"/>
        </w:rPr>
      </w:pPr>
      <w:r w:rsidRPr="006B29E3">
        <w:rPr>
          <w:rStyle w:val="normaltextrun"/>
          <w:rFonts w:asciiTheme="minorHAnsi" w:hAnsiTheme="minorHAnsi" w:cstheme="minorHAnsi"/>
          <w:color w:val="000000"/>
          <w:lang w:val="el-GR"/>
        </w:rPr>
        <w:t>Για τη συγκέντρωση του διαλύματος:</w:t>
      </w:r>
    </w:p>
    <w:p w14:paraId="32363919" w14:textId="77777777" w:rsidR="00596A9C" w:rsidRDefault="00000000">
      <w:pPr>
        <w:pStyle w:val="TrapezaThematonStyle"/>
        <w:spacing w:line="360" w:lineRule="auto"/>
        <w:ind w:firstLine="567"/>
        <w:jc w:val="both"/>
        <w:textAlignment w:val="baseline"/>
        <w:rPr>
          <w:rStyle w:val="normaltextrun"/>
          <w:rFonts w:asciiTheme="minorHAnsi" w:hAnsiTheme="minorHAnsi" w:cstheme="minorHAnsi"/>
          <w:color w:val="000000"/>
          <w:lang w:val="fr-FR"/>
        </w:rPr>
      </w:pPr>
      <m:oMathPara>
        <m:oMath>
          <m:r>
            <w:rPr>
              <w:rStyle w:val="normaltextrun"/>
              <w:rFonts w:ascii="Cambria Math" w:eastAsia="Cambria Math" w:hAnsi="Cambria Math" w:cstheme="minorHAnsi"/>
              <w:color w:val="000000"/>
              <w:lang w:val="fr-FR"/>
            </w:rPr>
            <m:t>c</m:t>
          </m:r>
          <m:r>
            <w:rPr>
              <w:rStyle w:val="normaltextrun"/>
              <w:rFonts w:ascii="Cambria Math" w:eastAsia="Cambria Math" w:hAnsi="Cambria Math" w:cstheme="minorHAnsi"/>
              <w:color w:val="000000"/>
            </w:rPr>
            <m:t>=</m:t>
          </m:r>
          <m:f>
            <m:fPr>
              <m:ctrlPr>
                <w:rPr>
                  <w:rStyle w:val="normaltextrun"/>
                  <w:rFonts w:ascii="Cambria Math" w:hAnsi="Cambria Math" w:cstheme="minorHAnsi"/>
                  <w:i/>
                  <w:color w:val="000000"/>
                </w:rPr>
              </m:ctrlPr>
            </m:fPr>
            <m:num>
              <m:r>
                <w:rPr>
                  <w:rStyle w:val="normaltextrun"/>
                  <w:rFonts w:ascii="Cambria Math" w:eastAsia="Cambria Math" w:hAnsi="Cambria Math" w:cstheme="minorHAnsi"/>
                  <w:color w:val="000000"/>
                </w:rPr>
                <m:t>n</m:t>
              </m:r>
            </m:num>
            <m:den>
              <m:r>
                <w:rPr>
                  <w:rStyle w:val="normaltextrun"/>
                  <w:rFonts w:ascii="Cambria Math" w:eastAsia="Cambria Math" w:hAnsi="Cambria Math" w:cstheme="minorHAnsi"/>
                  <w:color w:val="000000"/>
                </w:rPr>
                <m:t>V</m:t>
              </m:r>
            </m:den>
          </m:f>
          <m:box>
            <m:boxPr>
              <m:ctrlPr>
                <w:rPr>
                  <w:rStyle w:val="normaltextrun"/>
                  <w:rFonts w:ascii="Cambria Math" w:hAnsi="Cambria Math" w:cstheme="minorHAnsi"/>
                  <w:i/>
                  <w:color w:val="000000"/>
                </w:rPr>
              </m:ctrlPr>
            </m:boxPr>
            <m:e>
              <m:groupChr>
                <m:groupChrPr>
                  <m:ctrlPr>
                    <w:rPr>
                      <w:rStyle w:val="normaltextrun"/>
                      <w:rFonts w:ascii="Cambria Math" w:hAnsi="Cambria Math" w:cstheme="minorHAnsi"/>
                      <w:i/>
                      <w:color w:val="000000"/>
                    </w:rPr>
                  </m:ctrlPr>
                </m:groupChrPr>
                <m:e>
                  <m:r>
                    <w:rPr>
                      <w:rStyle w:val="normaltextrun"/>
                      <w:rFonts w:ascii="Cambria Math" w:eastAsia="Cambria Math" w:hAnsi="Cambria Math" w:cstheme="minorHAnsi"/>
                      <w:color w:val="000000"/>
                    </w:rPr>
                    <m:t xml:space="preserve"> </m:t>
                  </m:r>
                </m:e>
              </m:groupChr>
            </m:e>
          </m:box>
          <m:r>
            <w:rPr>
              <w:rStyle w:val="normaltextrun"/>
              <w:rFonts w:ascii="Cambria Math" w:eastAsia="Cambria Math" w:hAnsi="Cambria Math" w:cstheme="minorHAnsi"/>
              <w:color w:val="000000"/>
            </w:rPr>
            <m:t>c=</m:t>
          </m:r>
          <m:f>
            <m:fPr>
              <m:ctrlPr>
                <w:rPr>
                  <w:rStyle w:val="normaltextrun"/>
                  <w:rFonts w:ascii="Cambria Math" w:hAnsi="Cambria Math" w:cstheme="minorHAnsi"/>
                  <w:i/>
                  <w:color w:val="000000"/>
                </w:rPr>
              </m:ctrlPr>
            </m:fPr>
            <m:num>
              <m:r>
                <w:rPr>
                  <w:rStyle w:val="normaltextrun"/>
                  <w:rFonts w:ascii="Cambria Math" w:eastAsia="Cambria Math" w:hAnsi="Cambria Math" w:cstheme="minorHAnsi"/>
                  <w:color w:val="000000"/>
                </w:rPr>
                <m:t>0,1</m:t>
              </m:r>
            </m:num>
            <m:den>
              <m:r>
                <w:rPr>
                  <w:rStyle w:val="normaltextrun"/>
                  <w:rFonts w:ascii="Cambria Math" w:eastAsia="Cambria Math" w:hAnsi="Cambria Math" w:cstheme="minorHAnsi"/>
                  <w:color w:val="000000"/>
                </w:rPr>
                <m:t>0,1</m:t>
              </m:r>
            </m:den>
          </m:f>
          <m:r>
            <w:rPr>
              <w:rStyle w:val="normaltextrun"/>
              <w:rFonts w:ascii="Cambria Math" w:eastAsia="Cambria Math" w:hAnsi="Cambria Math" w:cstheme="minorHAnsi"/>
              <w:color w:val="000000"/>
            </w:rPr>
            <m:t xml:space="preserve"> </m:t>
          </m:r>
          <m:f>
            <m:fPr>
              <m:ctrlPr>
                <w:rPr>
                  <w:rStyle w:val="normaltextrun"/>
                  <w:rFonts w:ascii="Cambria Math" w:hAnsi="Cambria Math" w:cstheme="minorHAnsi"/>
                  <w:color w:val="000000"/>
                </w:rPr>
              </m:ctrlPr>
            </m:fPr>
            <m:num>
              <m:r>
                <w:rPr>
                  <w:rStyle w:val="normaltextrun"/>
                  <w:rFonts w:ascii="Cambria Math" w:eastAsia="Cambria Math" w:hAnsi="Cambria Math" w:cstheme="minorHAnsi"/>
                  <w:color w:val="000000"/>
                </w:rPr>
                <m:t>mol</m:t>
              </m:r>
            </m:num>
            <m:den>
              <m:r>
                <w:rPr>
                  <w:rStyle w:val="normaltextrun"/>
                  <w:rFonts w:ascii="Cambria Math" w:eastAsia="Cambria Math" w:hAnsi="Cambria Math" w:cstheme="minorHAnsi"/>
                  <w:color w:val="000000"/>
                </w:rPr>
                <m:t>L</m:t>
              </m:r>
            </m:den>
          </m:f>
          <m:r>
            <w:rPr>
              <w:rStyle w:val="normaltextrun"/>
              <w:rFonts w:ascii="Cambria Math" w:eastAsia="Cambria Math" w:hAnsi="Cambria Math" w:cstheme="minorHAnsi"/>
              <w:color w:val="000000"/>
            </w:rPr>
            <m:t xml:space="preserve"> </m:t>
          </m:r>
          <m:box>
            <m:boxPr>
              <m:ctrlPr>
                <w:rPr>
                  <w:rStyle w:val="normaltextrun"/>
                  <w:rFonts w:ascii="Cambria Math" w:hAnsi="Cambria Math" w:cstheme="minorHAnsi"/>
                  <w:i/>
                  <w:color w:val="000000"/>
                  <w:lang w:val="fr-FR"/>
                </w:rPr>
              </m:ctrlPr>
            </m:boxPr>
            <m:e>
              <m:groupChr>
                <m:groupChrPr>
                  <m:ctrlPr>
                    <w:rPr>
                      <w:rStyle w:val="normaltextrun"/>
                      <w:rFonts w:ascii="Cambria Math" w:hAnsi="Cambria Math" w:cstheme="minorHAnsi"/>
                      <w:i/>
                      <w:color w:val="000000"/>
                      <w:lang w:val="fr-FR"/>
                    </w:rPr>
                  </m:ctrlPr>
                </m:groupChrPr>
                <m:e>
                  <m:r>
                    <w:rPr>
                      <w:rStyle w:val="normaltextrun"/>
                      <w:rFonts w:ascii="Cambria Math" w:eastAsia="Cambria Math" w:hAnsi="Cambria Math" w:cstheme="minorHAnsi"/>
                      <w:color w:val="000000"/>
                      <w:lang w:val="fr-FR"/>
                    </w:rPr>
                    <m:t xml:space="preserve"> </m:t>
                  </m:r>
                </m:e>
              </m:groupChr>
            </m:e>
          </m:box>
          <m:r>
            <w:rPr>
              <w:rStyle w:val="normaltextrun"/>
              <w:rFonts w:ascii="Cambria Math" w:eastAsia="Cambria Math" w:hAnsi="Cambria Math" w:cstheme="minorHAnsi"/>
              <w:color w:val="000000"/>
              <w:lang w:val="fr-FR"/>
            </w:rPr>
            <m:t xml:space="preserve"> c=1 M</m:t>
          </m:r>
        </m:oMath>
      </m:oMathPara>
    </w:p>
    <w:p w14:paraId="65393139" w14:textId="77777777" w:rsidR="00596A9C" w:rsidRPr="006B29E3" w:rsidRDefault="00000000">
      <w:pPr>
        <w:pStyle w:val="TrapezaThematonStyle"/>
        <w:spacing w:line="360" w:lineRule="auto"/>
        <w:jc w:val="both"/>
        <w:textAlignment w:val="baseline"/>
        <w:rPr>
          <w:rStyle w:val="normaltextrun"/>
          <w:rFonts w:asciiTheme="minorHAnsi" w:hAnsiTheme="minorHAnsi" w:cstheme="minorHAnsi"/>
          <w:color w:val="000000"/>
          <w:lang w:val="el-GR"/>
        </w:rPr>
      </w:pPr>
      <w:r w:rsidRPr="006B29E3">
        <w:rPr>
          <w:rStyle w:val="normaltextrun"/>
          <w:rFonts w:asciiTheme="minorHAnsi" w:hAnsiTheme="minorHAnsi" w:cstheme="minorHAnsi"/>
          <w:color w:val="000000"/>
          <w:lang w:val="el-GR"/>
        </w:rPr>
        <w:t>Επομένως η συγκέντρωση του διαλύματος είναι</w:t>
      </w:r>
      <m:oMath>
        <m:r>
          <w:rPr>
            <w:rStyle w:val="normaltextrun"/>
            <w:rFonts w:ascii="Cambria Math" w:eastAsia="Cambria Math" w:hAnsi="Cambria Math" w:cstheme="minorHAnsi"/>
            <w:color w:val="000000"/>
            <w:lang w:val="fr-FR"/>
          </w:rPr>
          <m:t xml:space="preserve"> c=1 M</m:t>
        </m:r>
      </m:oMath>
      <w:r>
        <w:rPr>
          <w:rStyle w:val="normaltextrun"/>
          <w:rFonts w:asciiTheme="minorHAnsi" w:hAnsiTheme="minorHAnsi" w:cstheme="minorHAnsi"/>
          <w:color w:val="000000"/>
          <w:lang w:val="fr-FR"/>
        </w:rPr>
        <w:t>.</w:t>
      </w:r>
    </w:p>
    <w:p w14:paraId="5E2239F0" w14:textId="77777777" w:rsidR="00596A9C" w:rsidRPr="006B29E3" w:rsidRDefault="00000000">
      <w:pPr>
        <w:pStyle w:val="TrapezaThematonStyle"/>
        <w:spacing w:line="360" w:lineRule="auto"/>
        <w:ind w:firstLine="567"/>
        <w:jc w:val="both"/>
        <w:textAlignment w:val="baseline"/>
        <w:rPr>
          <w:rFonts w:asciiTheme="minorHAnsi" w:hAnsiTheme="minorHAnsi" w:cstheme="minorHAnsi"/>
          <w:color w:val="000000"/>
          <w:lang w:val="el-GR"/>
        </w:rPr>
      </w:pPr>
      <w:r w:rsidRPr="006B29E3">
        <w:rPr>
          <w:rFonts w:asciiTheme="minorHAnsi" w:hAnsiTheme="minorHAnsi" w:cstheme="minorHAnsi"/>
          <w:b/>
          <w:color w:val="000000"/>
          <w:lang w:val="el-GR"/>
        </w:rPr>
        <w:t>γ)</w:t>
      </w:r>
      <w:r w:rsidRPr="006B29E3">
        <w:rPr>
          <w:rFonts w:asciiTheme="minorHAnsi" w:hAnsiTheme="minorHAnsi" w:cstheme="minorHAnsi"/>
          <w:color w:val="000000"/>
          <w:lang w:val="el-GR"/>
        </w:rPr>
        <w:t xml:space="preserve"> Η συγκέντρωση του διαλύματος περιεκτικότητας 17 %</w:t>
      </w:r>
      <w:r>
        <w:rPr>
          <w:rFonts w:asciiTheme="minorHAnsi" w:hAnsiTheme="minorHAnsi" w:cstheme="minorHAnsi"/>
          <w:color w:val="000000"/>
        </w:rPr>
        <w:t>w</w:t>
      </w:r>
      <w:r w:rsidRPr="006B29E3">
        <w:rPr>
          <w:rFonts w:asciiTheme="minorHAnsi" w:hAnsiTheme="minorHAnsi" w:cstheme="minorHAnsi"/>
          <w:color w:val="000000"/>
          <w:lang w:val="el-GR"/>
        </w:rPr>
        <w:t>/</w:t>
      </w:r>
      <w:r>
        <w:rPr>
          <w:rFonts w:asciiTheme="minorHAnsi" w:hAnsiTheme="minorHAnsi" w:cstheme="minorHAnsi"/>
          <w:color w:val="000000"/>
        </w:rPr>
        <w:t>v</w:t>
      </w:r>
      <w:r w:rsidRPr="006B29E3">
        <w:rPr>
          <w:rFonts w:asciiTheme="minorHAnsi" w:hAnsiTheme="minorHAnsi" w:cstheme="minorHAnsi"/>
          <w:color w:val="000000"/>
          <w:lang w:val="el-GR"/>
        </w:rPr>
        <w:t xml:space="preserve"> θα είναι:</w:t>
      </w:r>
    </w:p>
    <w:p w14:paraId="62158B0C" w14:textId="77777777" w:rsidR="00596A9C" w:rsidRDefault="00000000">
      <w:pPr>
        <w:pStyle w:val="TrapezaThematonStyle"/>
        <w:spacing w:line="360" w:lineRule="auto"/>
        <w:ind w:firstLine="567"/>
        <w:jc w:val="both"/>
        <w:textAlignment w:val="baseline"/>
        <w:rPr>
          <w:rFonts w:asciiTheme="minorHAnsi" w:hAnsiTheme="minorHAnsi" w:cstheme="minorHAnsi"/>
          <w:color w:val="000000"/>
        </w:rPr>
      </w:pPr>
      <m:oMathPara>
        <m:oMath>
          <m:sSub>
            <m:sSubPr>
              <m:ctrlPr>
                <w:rPr>
                  <w:rFonts w:ascii="Cambria Math" w:hAnsi="Cambria Math" w:cstheme="minorHAnsi"/>
                  <w:i/>
                  <w:color w:val="000000"/>
                </w:rPr>
              </m:ctrlPr>
            </m:sSubPr>
            <m:e>
              <m:r>
                <w:rPr>
                  <w:rFonts w:ascii="Cambria Math" w:eastAsia="Cambria Math" w:hAnsi="Cambria Math" w:cstheme="minorHAnsi"/>
                  <w:color w:val="000000"/>
                </w:rPr>
                <m:t>c</m:t>
              </m:r>
            </m:e>
            <m:sub>
              <m:r>
                <w:rPr>
                  <w:rFonts w:ascii="Cambria Math" w:hAnsi="Cambria Math" w:cstheme="minorHAnsi"/>
                  <w:color w:val="000000"/>
                </w:rPr>
                <m:t>1</m:t>
              </m:r>
            </m:sub>
          </m:sSub>
          <m:r>
            <w:rPr>
              <w:rFonts w:ascii="Cambria Math" w:eastAsia="Cambria Math" w:hAnsi="Cambria Math" w:cstheme="minorHAnsi"/>
              <w:color w:val="000000"/>
            </w:rPr>
            <m:t>=</m:t>
          </m:r>
          <m:f>
            <m:fPr>
              <m:ctrlPr>
                <w:rPr>
                  <w:rFonts w:ascii="Cambria Math" w:hAnsi="Cambria Math" w:cstheme="minorHAnsi"/>
                  <w:i/>
                  <w:color w:val="000000"/>
                </w:rPr>
              </m:ctrlPr>
            </m:fPr>
            <m:num>
              <m:r>
                <w:rPr>
                  <w:rFonts w:ascii="Cambria Math" w:eastAsia="Cambria Math" w:hAnsi="Cambria Math" w:cstheme="minorHAnsi"/>
                  <w:color w:val="000000"/>
                </w:rPr>
                <m:t>n</m:t>
              </m:r>
            </m:num>
            <m:den>
              <m:r>
                <w:rPr>
                  <w:rFonts w:ascii="Cambria Math" w:eastAsia="Cambria Math" w:hAnsi="Cambria Math" w:cstheme="minorHAnsi"/>
                  <w:color w:val="000000"/>
                </w:rPr>
                <m:t>V</m:t>
              </m:r>
            </m:den>
          </m:f>
          <m:r>
            <w:rPr>
              <w:rFonts w:ascii="Cambria Math" w:eastAsia="Cambria Math" w:hAnsi="Cambria Math" w:cstheme="minorHAnsi"/>
              <w:color w:val="000000"/>
            </w:rPr>
            <m:t>=</m:t>
          </m:r>
          <m:f>
            <m:fPr>
              <m:ctrlPr>
                <w:rPr>
                  <w:rFonts w:ascii="Cambria Math" w:hAnsi="Cambria Math" w:cstheme="minorHAnsi"/>
                  <w:i/>
                  <w:color w:val="000000"/>
                </w:rPr>
              </m:ctrlPr>
            </m:fPr>
            <m:num>
              <m:f>
                <m:fPr>
                  <m:ctrlPr>
                    <w:rPr>
                      <w:rFonts w:ascii="Cambria Math" w:hAnsi="Cambria Math" w:cstheme="minorHAnsi"/>
                      <w:i/>
                      <w:color w:val="000000"/>
                    </w:rPr>
                  </m:ctrlPr>
                </m:fPr>
                <m:num>
                  <m:r>
                    <w:rPr>
                      <w:rFonts w:ascii="Cambria Math" w:eastAsia="Cambria Math" w:hAnsi="Cambria Math" w:cstheme="minorHAnsi"/>
                      <w:color w:val="000000"/>
                    </w:rPr>
                    <m:t>m</m:t>
                  </m:r>
                </m:num>
                <m:den>
                  <m:sSub>
                    <m:sSubPr>
                      <m:ctrlPr>
                        <w:rPr>
                          <w:rFonts w:ascii="Cambria Math" w:hAnsi="Cambria Math" w:cstheme="minorHAnsi"/>
                          <w:i/>
                          <w:color w:val="000000"/>
                        </w:rPr>
                      </m:ctrlPr>
                    </m:sSubPr>
                    <m:e>
                      <m:r>
                        <w:rPr>
                          <w:rFonts w:ascii="Cambria Math" w:eastAsia="Cambria Math" w:hAnsi="Cambria Math" w:cstheme="minorHAnsi"/>
                          <w:color w:val="000000"/>
                        </w:rPr>
                        <m:t>M</m:t>
                      </m:r>
                    </m:e>
                    <m:sub>
                      <m:r>
                        <w:rPr>
                          <w:rFonts w:ascii="Cambria Math" w:hAnsi="Cambria Math" w:cstheme="minorHAnsi"/>
                          <w:color w:val="000000"/>
                        </w:rPr>
                        <m:t>r</m:t>
                      </m:r>
                    </m:sub>
                  </m:sSub>
                </m:den>
              </m:f>
            </m:num>
            <m:den>
              <m:r>
                <w:rPr>
                  <w:rFonts w:ascii="Cambria Math" w:eastAsia="Cambria Math" w:hAnsi="Cambria Math" w:cstheme="minorHAnsi"/>
                  <w:color w:val="000000"/>
                </w:rPr>
                <m:t>V</m:t>
              </m:r>
            </m:den>
          </m:f>
          <m:box>
            <m:boxPr>
              <m:ctrlPr>
                <w:rPr>
                  <w:rFonts w:ascii="Cambria Math" w:hAnsi="Cambria Math" w:cstheme="minorHAnsi"/>
                  <w:i/>
                  <w:color w:val="000000"/>
                </w:rPr>
              </m:ctrlPr>
            </m:boxPr>
            <m:e>
              <m:groupChr>
                <m:groupChrPr>
                  <m:ctrlPr>
                    <w:rPr>
                      <w:rFonts w:ascii="Cambria Math" w:hAnsi="Cambria Math" w:cstheme="minorHAnsi"/>
                      <w:i/>
                      <w:color w:val="000000"/>
                    </w:rPr>
                  </m:ctrlPr>
                </m:groupChrPr>
                <m:e>
                  <m:r>
                    <w:rPr>
                      <w:rFonts w:ascii="Cambria Math" w:eastAsia="Cambria Math" w:hAnsi="Cambria Math" w:cstheme="minorHAnsi"/>
                      <w:color w:val="000000"/>
                    </w:rPr>
                    <m:t xml:space="preserve"> </m:t>
                  </m:r>
                </m:e>
              </m:groupChr>
            </m:e>
          </m:box>
        </m:oMath>
      </m:oMathPara>
    </w:p>
    <w:p w14:paraId="6F84238C" w14:textId="77777777" w:rsidR="00596A9C" w:rsidRDefault="00000000">
      <w:pPr>
        <w:pStyle w:val="TrapezaThematonStyle"/>
        <w:spacing w:line="360" w:lineRule="auto"/>
        <w:ind w:firstLine="567"/>
        <w:jc w:val="both"/>
        <w:textAlignment w:val="baseline"/>
        <w:rPr>
          <w:rFonts w:asciiTheme="minorHAnsi" w:hAnsiTheme="minorHAnsi" w:cstheme="minorHAnsi"/>
          <w:color w:val="000000"/>
        </w:rPr>
      </w:pPr>
      <m:oMathPara>
        <m:oMath>
          <m:sSub>
            <m:sSubPr>
              <m:ctrlPr>
                <w:rPr>
                  <w:rFonts w:ascii="Cambria Math" w:hAnsi="Cambria Math" w:cstheme="minorHAnsi"/>
                  <w:i/>
                  <w:color w:val="000000"/>
                </w:rPr>
              </m:ctrlPr>
            </m:sSubPr>
            <m:e>
              <m:r>
                <w:rPr>
                  <w:rFonts w:ascii="Cambria Math" w:eastAsia="Cambria Math" w:hAnsi="Cambria Math" w:cstheme="minorHAnsi"/>
                  <w:color w:val="000000"/>
                </w:rPr>
                <m:t>c</m:t>
              </m:r>
            </m:e>
            <m:sub>
              <m:r>
                <w:rPr>
                  <w:rFonts w:ascii="Cambria Math" w:hAnsi="Cambria Math" w:cstheme="minorHAnsi"/>
                  <w:color w:val="000000"/>
                </w:rPr>
                <m:t>1</m:t>
              </m:r>
            </m:sub>
          </m:sSub>
          <m:r>
            <w:rPr>
              <w:rFonts w:ascii="Cambria Math" w:eastAsia="Cambria Math" w:hAnsi="Cambria Math" w:cstheme="minorHAnsi"/>
              <w:color w:val="000000"/>
            </w:rPr>
            <m:t>=</m:t>
          </m:r>
          <m:f>
            <m:fPr>
              <m:ctrlPr>
                <w:rPr>
                  <w:rFonts w:ascii="Cambria Math" w:hAnsi="Cambria Math" w:cstheme="minorHAnsi"/>
                  <w:i/>
                  <w:color w:val="000000"/>
                </w:rPr>
              </m:ctrlPr>
            </m:fPr>
            <m:num>
              <m:f>
                <m:fPr>
                  <m:ctrlPr>
                    <w:rPr>
                      <w:rFonts w:ascii="Cambria Math" w:hAnsi="Cambria Math" w:cstheme="minorHAnsi"/>
                      <w:i/>
                      <w:color w:val="000000"/>
                    </w:rPr>
                  </m:ctrlPr>
                </m:fPr>
                <m:num>
                  <m:r>
                    <w:rPr>
                      <w:rFonts w:ascii="Cambria Math" w:eastAsia="Cambria Math" w:hAnsi="Cambria Math" w:cstheme="minorHAnsi"/>
                      <w:color w:val="000000"/>
                    </w:rPr>
                    <m:t xml:space="preserve">17 </m:t>
                  </m:r>
                </m:num>
                <m:den>
                  <m:r>
                    <w:rPr>
                      <w:rFonts w:ascii="Cambria Math" w:eastAsia="Cambria Math" w:hAnsi="Cambria Math" w:cstheme="minorHAnsi"/>
                      <w:color w:val="000000"/>
                    </w:rPr>
                    <m:t>34</m:t>
                  </m:r>
                </m:den>
              </m:f>
            </m:num>
            <m:den>
              <m:r>
                <w:rPr>
                  <w:rFonts w:ascii="Cambria Math" w:eastAsia="Cambria Math" w:hAnsi="Cambria Math" w:cstheme="minorHAnsi"/>
                  <w:color w:val="000000"/>
                </w:rPr>
                <m:t>0,1</m:t>
              </m:r>
            </m:den>
          </m:f>
          <m:r>
            <w:rPr>
              <w:rFonts w:ascii="Cambria Math" w:eastAsia="Cambria Math" w:hAnsi="Cambria Math" w:cstheme="minorHAnsi"/>
              <w:color w:val="000000"/>
            </w:rPr>
            <m:t>=</m:t>
          </m:r>
          <m:f>
            <m:fPr>
              <m:ctrlPr>
                <w:rPr>
                  <w:rFonts w:ascii="Cambria Math" w:hAnsi="Cambria Math" w:cstheme="minorHAnsi"/>
                  <w:color w:val="000000"/>
                </w:rPr>
              </m:ctrlPr>
            </m:fPr>
            <m:num>
              <m:r>
                <w:rPr>
                  <w:rFonts w:ascii="Cambria Math" w:eastAsia="Cambria Math" w:hAnsi="Cambria Math" w:cstheme="minorHAnsi"/>
                  <w:color w:val="000000"/>
                </w:rPr>
                <m:t>0,5 mol</m:t>
              </m:r>
            </m:num>
            <m:den>
              <m:r>
                <w:rPr>
                  <w:rFonts w:ascii="Cambria Math" w:eastAsia="Cambria Math" w:hAnsi="Cambria Math" w:cstheme="minorHAnsi"/>
                  <w:color w:val="000000"/>
                </w:rPr>
                <m:t>0,1 L</m:t>
              </m:r>
            </m:den>
          </m:f>
          <m:box>
            <m:boxPr>
              <m:ctrlPr>
                <w:rPr>
                  <w:rFonts w:ascii="Cambria Math" w:hAnsi="Cambria Math" w:cstheme="minorHAnsi"/>
                  <w:i/>
                  <w:color w:val="000000"/>
                </w:rPr>
              </m:ctrlPr>
            </m:boxPr>
            <m:e>
              <m:groupChr>
                <m:groupChrPr>
                  <m:ctrlPr>
                    <w:rPr>
                      <w:rFonts w:ascii="Cambria Math" w:hAnsi="Cambria Math" w:cstheme="minorHAnsi"/>
                      <w:i/>
                      <w:color w:val="000000"/>
                    </w:rPr>
                  </m:ctrlPr>
                </m:groupChrPr>
                <m:e>
                  <m:r>
                    <w:rPr>
                      <w:rFonts w:ascii="Cambria Math" w:eastAsia="Cambria Math" w:hAnsi="Cambria Math" w:cstheme="minorHAnsi"/>
                      <w:color w:val="000000"/>
                    </w:rPr>
                    <m:t xml:space="preserve"> </m:t>
                  </m:r>
                </m:e>
              </m:groupChr>
            </m:e>
          </m:box>
        </m:oMath>
      </m:oMathPara>
    </w:p>
    <w:p w14:paraId="3B54AA0C" w14:textId="77777777" w:rsidR="00596A9C" w:rsidRDefault="00000000">
      <w:pPr>
        <w:pStyle w:val="TrapezaThematonStyle"/>
        <w:spacing w:line="360" w:lineRule="auto"/>
        <w:ind w:firstLine="567"/>
        <w:jc w:val="both"/>
        <w:textAlignment w:val="baseline"/>
        <w:rPr>
          <w:rFonts w:asciiTheme="minorHAnsi" w:hAnsiTheme="minorHAnsi" w:cstheme="minorHAnsi"/>
          <w:color w:val="000000"/>
        </w:rPr>
      </w:pPr>
      <m:oMathPara>
        <m:oMath>
          <m:sSub>
            <m:sSubPr>
              <m:ctrlPr>
                <w:rPr>
                  <w:rFonts w:ascii="Cambria Math" w:hAnsi="Cambria Math" w:cstheme="minorHAnsi"/>
                  <w:i/>
                  <w:color w:val="000000"/>
                </w:rPr>
              </m:ctrlPr>
            </m:sSubPr>
            <m:e>
              <m:r>
                <w:rPr>
                  <w:rFonts w:ascii="Cambria Math" w:eastAsia="Cambria Math" w:hAnsi="Cambria Math" w:cstheme="minorHAnsi"/>
                  <w:color w:val="000000"/>
                </w:rPr>
                <m:t>c</m:t>
              </m:r>
            </m:e>
            <m:sub>
              <m:r>
                <w:rPr>
                  <w:rFonts w:ascii="Cambria Math" w:hAnsi="Cambria Math" w:cstheme="minorHAnsi"/>
                  <w:color w:val="000000"/>
                </w:rPr>
                <m:t>1</m:t>
              </m:r>
            </m:sub>
          </m:sSub>
          <m:r>
            <w:rPr>
              <w:rFonts w:ascii="Cambria Math" w:eastAsia="Cambria Math" w:hAnsi="Cambria Math" w:cstheme="minorHAnsi"/>
              <w:color w:val="000000"/>
            </w:rPr>
            <m:t>=5 M</m:t>
          </m:r>
        </m:oMath>
      </m:oMathPara>
    </w:p>
    <w:p w14:paraId="3A0C4F53" w14:textId="77777777" w:rsidR="00596A9C" w:rsidRPr="006B29E3" w:rsidRDefault="00000000">
      <w:pPr>
        <w:pStyle w:val="TrapezaThematonStyle"/>
        <w:spacing w:line="360" w:lineRule="auto"/>
        <w:jc w:val="both"/>
        <w:textAlignment w:val="baseline"/>
        <w:rPr>
          <w:rFonts w:asciiTheme="minorHAnsi" w:hAnsiTheme="minorHAnsi" w:cstheme="minorHAnsi"/>
          <w:color w:val="000000"/>
          <w:szCs w:val="22"/>
          <w:lang w:val="el-GR"/>
        </w:rPr>
      </w:pPr>
      <w:r w:rsidRPr="006B29E3">
        <w:rPr>
          <w:rFonts w:asciiTheme="minorHAnsi" w:hAnsiTheme="minorHAnsi" w:cstheme="minorHAnsi"/>
          <w:color w:val="000000"/>
          <w:lang w:val="el-GR"/>
        </w:rPr>
        <w:t xml:space="preserve">Για τη διαλυμένη ουσία στο τελικό διάλυμα ισχύει </w:t>
      </w:r>
      <m:oMath>
        <m:sSub>
          <m:sSubPr>
            <m:ctrlPr>
              <w:rPr>
                <w:rFonts w:ascii="Cambria Math" w:hAnsi="Cambria Math"/>
                <w:i/>
                <w:color w:val="000000"/>
                <w:szCs w:val="22"/>
              </w:rPr>
            </m:ctrlPr>
          </m:sSubPr>
          <m:e>
            <m:r>
              <w:rPr>
                <w:rFonts w:ascii="Cambria Math" w:eastAsia="Cambria Math" w:hAnsi="Cambria Math" w:cs="Cambria Math"/>
                <w:color w:val="000000"/>
                <w:szCs w:val="22"/>
              </w:rPr>
              <m:t>n</m:t>
            </m:r>
          </m:e>
          <m:sub>
            <m:r>
              <w:rPr>
                <w:rFonts w:ascii="Cambria Math" w:hAnsi="Cambria Math"/>
                <w:color w:val="000000"/>
                <w:szCs w:val="22"/>
                <w:lang w:val="el-GR"/>
              </w:rPr>
              <m:t>1</m:t>
            </m:r>
          </m:sub>
        </m:sSub>
        <m:r>
          <w:rPr>
            <w:rFonts w:ascii="Cambria Math" w:eastAsia="Cambria Math" w:hAnsi="Cambria Math" w:cs="Cambria Math"/>
            <w:color w:val="000000"/>
            <w:szCs w:val="22"/>
            <w:lang w:val="el-GR"/>
          </w:rPr>
          <m:t>+</m:t>
        </m:r>
        <m:sSub>
          <m:sSubPr>
            <m:ctrlPr>
              <w:rPr>
                <w:rFonts w:ascii="Cambria Math" w:hAnsi="Cambria Math"/>
                <w:i/>
                <w:color w:val="000000"/>
                <w:szCs w:val="22"/>
              </w:rPr>
            </m:ctrlPr>
          </m:sSubPr>
          <m:e>
            <m:r>
              <w:rPr>
                <w:rFonts w:ascii="Cambria Math" w:eastAsia="Cambria Math" w:hAnsi="Cambria Math" w:cs="Cambria Math"/>
                <w:color w:val="000000"/>
                <w:szCs w:val="22"/>
              </w:rPr>
              <m:t>n</m:t>
            </m:r>
          </m:e>
          <m:sub>
            <m:r>
              <w:rPr>
                <w:rFonts w:ascii="Cambria Math" w:hAnsi="Cambria Math"/>
                <w:color w:val="000000"/>
                <w:szCs w:val="22"/>
                <w:lang w:val="el-GR"/>
              </w:rPr>
              <m:t>2</m:t>
            </m:r>
          </m:sub>
        </m:sSub>
        <m:r>
          <w:rPr>
            <w:rFonts w:ascii="Cambria Math" w:eastAsia="Cambria Math" w:hAnsi="Cambria Math" w:cs="Cambria Math"/>
            <w:color w:val="000000"/>
            <w:szCs w:val="22"/>
            <w:lang w:val="el-GR"/>
          </w:rPr>
          <m:t>=</m:t>
        </m:r>
        <m:sSub>
          <m:sSubPr>
            <m:ctrlPr>
              <w:rPr>
                <w:rFonts w:ascii="Cambria Math" w:hAnsi="Cambria Math"/>
                <w:i/>
                <w:color w:val="000000"/>
                <w:szCs w:val="22"/>
              </w:rPr>
            </m:ctrlPr>
          </m:sSubPr>
          <m:e>
            <m:r>
              <w:rPr>
                <w:rFonts w:ascii="Cambria Math" w:eastAsia="Cambria Math" w:hAnsi="Cambria Math" w:cs="Cambria Math"/>
                <w:color w:val="000000"/>
                <w:szCs w:val="22"/>
              </w:rPr>
              <m:t>n</m:t>
            </m:r>
          </m:e>
          <m:sub>
            <m:r>
              <w:rPr>
                <w:rFonts w:ascii="Cambria Math" w:hAnsi="Cambria Math"/>
                <w:color w:val="000000"/>
                <w:szCs w:val="22"/>
              </w:rPr>
              <m:t>τ</m:t>
            </m:r>
          </m:sub>
        </m:sSub>
      </m:oMath>
    </w:p>
    <w:p w14:paraId="054BE924" w14:textId="77777777" w:rsidR="00596A9C" w:rsidRPr="006B29E3" w:rsidRDefault="00000000">
      <w:pPr>
        <w:pStyle w:val="TrapezaThematonStyle"/>
        <w:spacing w:line="360" w:lineRule="auto"/>
        <w:jc w:val="both"/>
        <w:textAlignment w:val="baseline"/>
        <w:rPr>
          <w:rFonts w:asciiTheme="minorHAnsi" w:hAnsiTheme="minorHAnsi" w:cstheme="minorHAnsi"/>
          <w:color w:val="000000"/>
          <w:kern w:val="3"/>
          <w:lang w:val="el-GR" w:eastAsia="zh-CN" w:bidi="hi-IN"/>
        </w:rPr>
      </w:pPr>
      <w:r w:rsidRPr="006B29E3">
        <w:rPr>
          <w:rFonts w:asciiTheme="minorHAnsi" w:hAnsiTheme="minorHAnsi" w:cstheme="minorHAnsi"/>
          <w:color w:val="000000"/>
          <w:szCs w:val="22"/>
          <w:lang w:val="el-GR"/>
        </w:rPr>
        <w:lastRenderedPageBreak/>
        <w:t xml:space="preserve">Όπου </w:t>
      </w:r>
      <m:oMath>
        <m:sSub>
          <m:sSubPr>
            <m:ctrlPr>
              <w:rPr>
                <w:rFonts w:ascii="Cambria Math" w:hAnsi="Cambria Math"/>
                <w:i/>
                <w:color w:val="000000"/>
                <w:szCs w:val="22"/>
              </w:rPr>
            </m:ctrlPr>
          </m:sSubPr>
          <m:e>
            <m:r>
              <w:rPr>
                <w:rFonts w:ascii="Cambria Math" w:eastAsia="Cambria Math" w:hAnsi="Cambria Math" w:cs="Cambria Math"/>
                <w:color w:val="000000"/>
                <w:szCs w:val="22"/>
              </w:rPr>
              <m:t>n</m:t>
            </m:r>
          </m:e>
          <m:sub>
            <m:r>
              <w:rPr>
                <w:rFonts w:ascii="Cambria Math" w:hAnsi="Cambria Math"/>
                <w:color w:val="000000"/>
                <w:szCs w:val="22"/>
                <w:lang w:val="el-GR"/>
              </w:rPr>
              <m:t>1</m:t>
            </m:r>
          </m:sub>
        </m:sSub>
      </m:oMath>
      <w:r w:rsidRPr="006B29E3">
        <w:rPr>
          <w:rFonts w:asciiTheme="minorHAnsi" w:hAnsiTheme="minorHAnsi" w:cstheme="minorHAnsi"/>
          <w:color w:val="000000"/>
          <w:szCs w:val="22"/>
          <w:lang w:val="el-GR"/>
        </w:rPr>
        <w:t xml:space="preserve"> τα </w:t>
      </w:r>
      <w:r>
        <w:rPr>
          <w:rFonts w:asciiTheme="minorHAnsi" w:hAnsiTheme="minorHAnsi" w:cstheme="minorHAnsi"/>
          <w:color w:val="000000"/>
          <w:szCs w:val="22"/>
        </w:rPr>
        <w:t>mol</w:t>
      </w:r>
      <w:r w:rsidRPr="006B29E3">
        <w:rPr>
          <w:rFonts w:asciiTheme="minorHAnsi" w:hAnsiTheme="minorHAnsi" w:cstheme="minorHAnsi"/>
          <w:color w:val="000000"/>
          <w:szCs w:val="22"/>
          <w:lang w:val="el-GR"/>
        </w:rPr>
        <w:t xml:space="preserve"> του </w:t>
      </w:r>
      <m:oMath>
        <m:sSub>
          <m:sSubPr>
            <m:ctrlPr>
              <w:rPr>
                <w:rFonts w:ascii="Cambria Math" w:eastAsia="SimSun" w:hAnsi="Cambria Math" w:cstheme="minorHAnsi"/>
                <w:color w:val="000000"/>
                <w:kern w:val="3"/>
                <w:lang w:eastAsia="zh-CN" w:bidi="hi-IN"/>
              </w:rPr>
            </m:ctrlPr>
          </m:sSubPr>
          <m:e>
            <m:sSub>
              <m:sSubPr>
                <m:ctrlPr>
                  <w:rPr>
                    <w:rFonts w:ascii="Cambria Math" w:eastAsia="SimSun" w:hAnsi="Cambria Math" w:cstheme="minorHAnsi"/>
                    <w:color w:val="000000"/>
                    <w:kern w:val="3"/>
                    <w:lang w:eastAsia="zh-CN" w:bidi="hi-IN"/>
                  </w:rPr>
                </m:ctrlPr>
              </m:sSubPr>
              <m:e>
                <m:r>
                  <w:rPr>
                    <w:rFonts w:ascii="Cambria Math" w:eastAsia="Cambria Math" w:hAnsi="Cambria Math" w:cstheme="minorHAnsi"/>
                    <w:color w:val="000000"/>
                  </w:rPr>
                  <m:t>Η</m:t>
                </m:r>
              </m:e>
              <m:sub>
                <m:r>
                  <m:rPr>
                    <m:sty m:val="p"/>
                  </m:rPr>
                  <w:rPr>
                    <w:rFonts w:ascii="Cambria Math" w:hAnsi="Cambria Math" w:cstheme="minorHAnsi"/>
                    <w:color w:val="000000"/>
                    <w:lang w:val="el-GR"/>
                  </w:rPr>
                  <m:t>2</m:t>
                </m:r>
              </m:sub>
            </m:sSub>
            <m:r>
              <w:rPr>
                <w:rFonts w:ascii="Cambria Math" w:eastAsia="Cambria Math" w:hAnsi="Cambria Math" w:cstheme="minorHAnsi"/>
                <w:color w:val="000000"/>
              </w:rPr>
              <m:t>Ο</m:t>
            </m:r>
          </m:e>
          <m:sub>
            <m:r>
              <m:rPr>
                <m:sty m:val="p"/>
              </m:rPr>
              <w:rPr>
                <w:rFonts w:ascii="Cambria Math" w:hAnsi="Cambria Math" w:cstheme="minorHAnsi"/>
                <w:color w:val="000000"/>
                <w:lang w:val="el-GR"/>
              </w:rPr>
              <m:t>2</m:t>
            </m:r>
          </m:sub>
        </m:sSub>
      </m:oMath>
      <w:r w:rsidRPr="006B29E3">
        <w:rPr>
          <w:rFonts w:asciiTheme="minorHAnsi" w:hAnsiTheme="minorHAnsi" w:cstheme="minorHAnsi"/>
          <w:color w:val="000000"/>
          <w:kern w:val="3"/>
          <w:lang w:val="el-GR" w:eastAsia="zh-CN" w:bidi="hi-IN"/>
        </w:rPr>
        <w:t>προερχόμενα από το διάλυμα 17 %</w:t>
      </w:r>
      <w:r>
        <w:rPr>
          <w:rFonts w:asciiTheme="minorHAnsi" w:hAnsiTheme="minorHAnsi" w:cstheme="minorHAnsi"/>
          <w:color w:val="000000"/>
          <w:kern w:val="3"/>
          <w:lang w:eastAsia="zh-CN" w:bidi="hi-IN"/>
        </w:rPr>
        <w:t>w</w:t>
      </w:r>
      <w:r w:rsidRPr="006B29E3">
        <w:rPr>
          <w:rFonts w:asciiTheme="minorHAnsi" w:hAnsiTheme="minorHAnsi" w:cstheme="minorHAnsi"/>
          <w:color w:val="000000"/>
          <w:kern w:val="3"/>
          <w:lang w:val="el-GR" w:eastAsia="zh-CN" w:bidi="hi-IN"/>
        </w:rPr>
        <w:t>/</w:t>
      </w:r>
      <w:r>
        <w:rPr>
          <w:rFonts w:asciiTheme="minorHAnsi" w:hAnsiTheme="minorHAnsi" w:cstheme="minorHAnsi"/>
          <w:color w:val="000000"/>
          <w:kern w:val="3"/>
          <w:lang w:eastAsia="zh-CN" w:bidi="hi-IN"/>
        </w:rPr>
        <w:t>v</w:t>
      </w:r>
      <w:r w:rsidRPr="006B29E3">
        <w:rPr>
          <w:rFonts w:asciiTheme="minorHAnsi" w:hAnsiTheme="minorHAnsi" w:cstheme="minorHAnsi"/>
          <w:color w:val="000000"/>
          <w:kern w:val="3"/>
          <w:lang w:val="el-GR" w:eastAsia="zh-CN" w:bidi="hi-IN"/>
        </w:rPr>
        <w:t xml:space="preserve">, </w:t>
      </w:r>
      <m:oMath>
        <m:sSub>
          <m:sSubPr>
            <m:ctrlPr>
              <w:rPr>
                <w:rFonts w:ascii="Cambria Math" w:hAnsi="Cambria Math"/>
                <w:i/>
                <w:color w:val="000000"/>
                <w:szCs w:val="22"/>
              </w:rPr>
            </m:ctrlPr>
          </m:sSubPr>
          <m:e>
            <m:r>
              <w:rPr>
                <w:rFonts w:ascii="Cambria Math" w:eastAsia="Cambria Math" w:hAnsi="Cambria Math" w:cs="Cambria Math"/>
                <w:color w:val="000000"/>
                <w:szCs w:val="22"/>
              </w:rPr>
              <m:t>n</m:t>
            </m:r>
          </m:e>
          <m:sub>
            <m:r>
              <w:rPr>
                <w:rFonts w:ascii="Cambria Math" w:hAnsi="Cambria Math"/>
                <w:color w:val="000000"/>
                <w:szCs w:val="22"/>
                <w:lang w:val="el-GR"/>
              </w:rPr>
              <m:t>1</m:t>
            </m:r>
          </m:sub>
        </m:sSub>
        <m:r>
          <w:rPr>
            <w:rFonts w:ascii="Cambria Math" w:eastAsia="Cambria Math" w:hAnsi="Cambria Math" w:cs="Cambria Math"/>
            <w:color w:val="000000"/>
            <w:szCs w:val="22"/>
            <w:lang w:val="el-GR"/>
          </w:rPr>
          <m:t xml:space="preserve">= </m:t>
        </m:r>
        <m:sSub>
          <m:sSubPr>
            <m:ctrlPr>
              <w:rPr>
                <w:rFonts w:ascii="Cambria Math" w:hAnsi="Cambria Math"/>
                <w:i/>
                <w:color w:val="000000"/>
                <w:szCs w:val="22"/>
              </w:rPr>
            </m:ctrlPr>
          </m:sSubPr>
          <m:e>
            <m:r>
              <w:rPr>
                <w:rFonts w:ascii="Cambria Math" w:eastAsia="Cambria Math" w:hAnsi="Cambria Math" w:cs="Cambria Math"/>
                <w:color w:val="000000"/>
                <w:szCs w:val="22"/>
              </w:rPr>
              <m:t>c</m:t>
            </m:r>
          </m:e>
          <m:sub>
            <m:r>
              <w:rPr>
                <w:rFonts w:ascii="Cambria Math" w:hAnsi="Cambria Math"/>
                <w:color w:val="000000"/>
                <w:szCs w:val="22"/>
                <w:lang w:val="el-GR"/>
              </w:rPr>
              <m:t>1</m:t>
            </m:r>
          </m:sub>
        </m:sSub>
        <m:r>
          <w:rPr>
            <w:rFonts w:ascii="Cambria Math" w:eastAsia="Cambria Math" w:hAnsi="Cambria Math" w:cs="Cambria Math"/>
            <w:color w:val="000000"/>
            <w:szCs w:val="22"/>
            <w:lang w:val="el-GR"/>
          </w:rPr>
          <m:t xml:space="preserve">∙ </m:t>
        </m:r>
        <m:sSub>
          <m:sSubPr>
            <m:ctrlPr>
              <w:rPr>
                <w:rFonts w:ascii="Cambria Math" w:hAnsi="Cambria Math"/>
                <w:i/>
                <w:color w:val="000000"/>
                <w:szCs w:val="22"/>
              </w:rPr>
            </m:ctrlPr>
          </m:sSubPr>
          <m:e>
            <m:r>
              <w:rPr>
                <w:rFonts w:ascii="Cambria Math" w:eastAsia="Cambria Math" w:hAnsi="Cambria Math" w:cs="Cambria Math"/>
                <w:color w:val="000000"/>
                <w:szCs w:val="22"/>
              </w:rPr>
              <m:t>V</m:t>
            </m:r>
          </m:e>
          <m:sub>
            <m:r>
              <w:rPr>
                <w:rFonts w:ascii="Cambria Math" w:hAnsi="Cambria Math"/>
                <w:color w:val="000000"/>
                <w:szCs w:val="22"/>
                <w:lang w:val="el-GR"/>
              </w:rPr>
              <m:t>1</m:t>
            </m:r>
          </m:sub>
        </m:sSub>
        <m:r>
          <w:rPr>
            <w:rFonts w:ascii="Cambria Math" w:eastAsia="Cambria Math" w:hAnsi="Cambria Math" w:cstheme="minorHAnsi"/>
            <w:color w:val="000000"/>
            <w:szCs w:val="22"/>
            <w:lang w:val="el-GR"/>
          </w:rPr>
          <m:t>=5∙</m:t>
        </m:r>
        <m:sSub>
          <m:sSubPr>
            <m:ctrlPr>
              <w:rPr>
                <w:rFonts w:ascii="Cambria Math" w:hAnsi="Cambria Math"/>
                <w:i/>
                <w:color w:val="000000"/>
                <w:szCs w:val="22"/>
              </w:rPr>
            </m:ctrlPr>
          </m:sSubPr>
          <m:e>
            <m:r>
              <w:rPr>
                <w:rFonts w:ascii="Cambria Math" w:eastAsia="Cambria Math" w:hAnsi="Cambria Math" w:cs="Cambria Math"/>
                <w:color w:val="000000"/>
                <w:szCs w:val="22"/>
              </w:rPr>
              <m:t>V</m:t>
            </m:r>
          </m:e>
          <m:sub>
            <m:r>
              <w:rPr>
                <w:rFonts w:ascii="Cambria Math" w:hAnsi="Cambria Math"/>
                <w:color w:val="000000"/>
                <w:szCs w:val="22"/>
                <w:lang w:val="el-GR"/>
              </w:rPr>
              <m:t>1</m:t>
            </m:r>
          </m:sub>
        </m:sSub>
        <m:r>
          <w:rPr>
            <w:rFonts w:ascii="Cambria Math" w:eastAsia="Cambria Math" w:hAnsi="Cambria Math" w:cstheme="minorHAnsi"/>
            <w:color w:val="000000"/>
            <w:szCs w:val="22"/>
            <w:lang w:val="el-GR"/>
          </w:rPr>
          <m:t xml:space="preserve"> </m:t>
        </m:r>
      </m:oMath>
      <w:r>
        <w:rPr>
          <w:rFonts w:asciiTheme="minorHAnsi" w:hAnsiTheme="minorHAnsi" w:cstheme="minorHAnsi"/>
          <w:color w:val="000000"/>
          <w:szCs w:val="22"/>
        </w:rPr>
        <w:t>mol</w:t>
      </w:r>
      <w:r w:rsidRPr="006B29E3">
        <w:rPr>
          <w:rFonts w:asciiTheme="minorHAnsi" w:hAnsiTheme="minorHAnsi" w:cstheme="minorHAnsi"/>
          <w:color w:val="000000"/>
          <w:szCs w:val="22"/>
          <w:lang w:val="el-GR"/>
        </w:rPr>
        <w:t>.</w:t>
      </w:r>
    </w:p>
    <w:p w14:paraId="4C3BB037" w14:textId="77777777" w:rsidR="00596A9C" w:rsidRPr="006B29E3" w:rsidRDefault="00000000">
      <w:pPr>
        <w:pStyle w:val="TrapezaThematonStyle"/>
        <w:spacing w:line="360" w:lineRule="auto"/>
        <w:jc w:val="both"/>
        <w:textAlignment w:val="baseline"/>
        <w:rPr>
          <w:rFonts w:asciiTheme="minorHAnsi" w:hAnsiTheme="minorHAnsi" w:cstheme="minorHAnsi"/>
          <w:color w:val="000000"/>
          <w:szCs w:val="22"/>
          <w:lang w:val="el-GR"/>
        </w:rPr>
      </w:pPr>
      <w:r w:rsidRPr="006B29E3">
        <w:rPr>
          <w:rFonts w:asciiTheme="minorHAnsi" w:hAnsiTheme="minorHAnsi" w:cstheme="minorHAnsi"/>
          <w:color w:val="000000"/>
          <w:kern w:val="3"/>
          <w:lang w:val="el-GR" w:eastAsia="zh-CN" w:bidi="hi-IN"/>
        </w:rPr>
        <w:t xml:space="preserve"> </w:t>
      </w:r>
      <m:oMath>
        <m:sSub>
          <m:sSubPr>
            <m:ctrlPr>
              <w:rPr>
                <w:rFonts w:ascii="Cambria Math" w:hAnsi="Cambria Math"/>
                <w:i/>
                <w:color w:val="000000"/>
                <w:szCs w:val="22"/>
              </w:rPr>
            </m:ctrlPr>
          </m:sSubPr>
          <m:e>
            <m:r>
              <w:rPr>
                <w:rFonts w:ascii="Cambria Math" w:eastAsia="Cambria Math" w:hAnsi="Cambria Math" w:cs="Cambria Math"/>
                <w:color w:val="000000"/>
                <w:szCs w:val="22"/>
              </w:rPr>
              <m:t>n</m:t>
            </m:r>
          </m:e>
          <m:sub>
            <m:r>
              <w:rPr>
                <w:rFonts w:ascii="Cambria Math" w:hAnsi="Cambria Math"/>
                <w:color w:val="000000"/>
                <w:szCs w:val="22"/>
                <w:lang w:val="el-GR"/>
              </w:rPr>
              <m:t>2</m:t>
            </m:r>
          </m:sub>
        </m:sSub>
      </m:oMath>
      <w:r w:rsidRPr="006B29E3">
        <w:rPr>
          <w:rFonts w:asciiTheme="minorHAnsi" w:hAnsiTheme="minorHAnsi" w:cstheme="minorHAnsi"/>
          <w:color w:val="000000"/>
          <w:szCs w:val="22"/>
          <w:lang w:val="el-GR"/>
        </w:rPr>
        <w:t xml:space="preserve"> τα </w:t>
      </w:r>
      <w:r>
        <w:rPr>
          <w:rFonts w:asciiTheme="minorHAnsi" w:hAnsiTheme="minorHAnsi" w:cstheme="minorHAnsi"/>
          <w:color w:val="000000"/>
          <w:szCs w:val="22"/>
        </w:rPr>
        <w:t>mol</w:t>
      </w:r>
      <w:r w:rsidRPr="006B29E3">
        <w:rPr>
          <w:rFonts w:asciiTheme="minorHAnsi" w:hAnsiTheme="minorHAnsi" w:cstheme="minorHAnsi"/>
          <w:color w:val="000000"/>
          <w:szCs w:val="22"/>
          <w:lang w:val="el-GR"/>
        </w:rPr>
        <w:t xml:space="preserve"> του </w:t>
      </w:r>
      <m:oMath>
        <m:sSub>
          <m:sSubPr>
            <m:ctrlPr>
              <w:rPr>
                <w:rFonts w:ascii="Cambria Math" w:eastAsia="SimSun" w:hAnsi="Cambria Math" w:cstheme="minorHAnsi"/>
                <w:color w:val="000000"/>
                <w:kern w:val="3"/>
                <w:lang w:eastAsia="zh-CN" w:bidi="hi-IN"/>
              </w:rPr>
            </m:ctrlPr>
          </m:sSubPr>
          <m:e>
            <m:sSub>
              <m:sSubPr>
                <m:ctrlPr>
                  <w:rPr>
                    <w:rFonts w:ascii="Cambria Math" w:eastAsia="SimSun" w:hAnsi="Cambria Math" w:cstheme="minorHAnsi"/>
                    <w:color w:val="000000"/>
                    <w:kern w:val="3"/>
                    <w:lang w:eastAsia="zh-CN" w:bidi="hi-IN"/>
                  </w:rPr>
                </m:ctrlPr>
              </m:sSubPr>
              <m:e>
                <m:r>
                  <w:rPr>
                    <w:rFonts w:ascii="Cambria Math" w:eastAsia="Cambria Math" w:hAnsi="Cambria Math" w:cstheme="minorHAnsi"/>
                    <w:color w:val="000000"/>
                  </w:rPr>
                  <m:t>Η</m:t>
                </m:r>
              </m:e>
              <m:sub>
                <m:r>
                  <m:rPr>
                    <m:sty m:val="p"/>
                  </m:rPr>
                  <w:rPr>
                    <w:rFonts w:ascii="Cambria Math" w:hAnsi="Cambria Math" w:cstheme="minorHAnsi"/>
                    <w:color w:val="000000"/>
                    <w:lang w:val="el-GR"/>
                  </w:rPr>
                  <m:t>2</m:t>
                </m:r>
              </m:sub>
            </m:sSub>
            <m:r>
              <w:rPr>
                <w:rFonts w:ascii="Cambria Math" w:eastAsia="Cambria Math" w:hAnsi="Cambria Math" w:cstheme="minorHAnsi"/>
                <w:color w:val="000000"/>
              </w:rPr>
              <m:t>Ο</m:t>
            </m:r>
          </m:e>
          <m:sub>
            <m:r>
              <m:rPr>
                <m:sty m:val="p"/>
              </m:rPr>
              <w:rPr>
                <w:rFonts w:ascii="Cambria Math" w:hAnsi="Cambria Math" w:cstheme="minorHAnsi"/>
                <w:color w:val="000000"/>
                <w:lang w:val="el-GR"/>
              </w:rPr>
              <m:t>2</m:t>
            </m:r>
          </m:sub>
        </m:sSub>
      </m:oMath>
      <w:r w:rsidRPr="006B29E3">
        <w:rPr>
          <w:rFonts w:asciiTheme="minorHAnsi" w:hAnsiTheme="minorHAnsi" w:cstheme="minorHAnsi"/>
          <w:color w:val="000000"/>
          <w:kern w:val="3"/>
          <w:lang w:val="el-GR" w:eastAsia="zh-CN" w:bidi="hi-IN"/>
        </w:rPr>
        <w:t>προερχόμενα από το διάλυμα</w:t>
      </w:r>
      <w:r w:rsidRPr="006B29E3">
        <w:rPr>
          <w:rFonts w:asciiTheme="minorHAnsi" w:hAnsiTheme="minorHAnsi" w:cstheme="minorHAnsi"/>
          <w:color w:val="000000"/>
          <w:szCs w:val="22"/>
          <w:lang w:val="el-GR"/>
        </w:rPr>
        <w:t xml:space="preserve"> 1Μ, </w:t>
      </w:r>
      <m:oMath>
        <m:sSub>
          <m:sSubPr>
            <m:ctrlPr>
              <w:rPr>
                <w:rFonts w:ascii="Cambria Math" w:hAnsi="Cambria Math"/>
                <w:i/>
                <w:color w:val="000000"/>
                <w:szCs w:val="22"/>
              </w:rPr>
            </m:ctrlPr>
          </m:sSubPr>
          <m:e>
            <m:r>
              <w:rPr>
                <w:rFonts w:ascii="Cambria Math" w:eastAsia="Cambria Math" w:hAnsi="Cambria Math" w:cs="Cambria Math"/>
                <w:color w:val="000000"/>
                <w:szCs w:val="22"/>
              </w:rPr>
              <m:t>n</m:t>
            </m:r>
          </m:e>
          <m:sub>
            <m:r>
              <w:rPr>
                <w:rFonts w:ascii="Cambria Math" w:hAnsi="Cambria Math"/>
                <w:color w:val="000000"/>
                <w:szCs w:val="22"/>
                <w:lang w:val="el-GR"/>
              </w:rPr>
              <m:t>2</m:t>
            </m:r>
          </m:sub>
        </m:sSub>
        <m:r>
          <w:rPr>
            <w:rFonts w:ascii="Cambria Math" w:eastAsia="Cambria Math" w:hAnsi="Cambria Math" w:cs="Cambria Math"/>
            <w:color w:val="000000"/>
            <w:szCs w:val="22"/>
            <w:lang w:val="el-GR"/>
          </w:rPr>
          <m:t xml:space="preserve">= </m:t>
        </m:r>
        <m:sSub>
          <m:sSubPr>
            <m:ctrlPr>
              <w:rPr>
                <w:rFonts w:ascii="Cambria Math" w:hAnsi="Cambria Math"/>
                <w:i/>
                <w:color w:val="000000"/>
                <w:szCs w:val="22"/>
              </w:rPr>
            </m:ctrlPr>
          </m:sSubPr>
          <m:e>
            <m:r>
              <w:rPr>
                <w:rFonts w:ascii="Cambria Math" w:eastAsia="Cambria Math" w:hAnsi="Cambria Math" w:cs="Cambria Math"/>
                <w:color w:val="000000"/>
                <w:szCs w:val="22"/>
              </w:rPr>
              <m:t>c</m:t>
            </m:r>
          </m:e>
          <m:sub>
            <m:r>
              <w:rPr>
                <w:rFonts w:ascii="Cambria Math" w:hAnsi="Cambria Math"/>
                <w:color w:val="000000"/>
                <w:szCs w:val="22"/>
                <w:lang w:val="el-GR"/>
              </w:rPr>
              <m:t>2</m:t>
            </m:r>
          </m:sub>
        </m:sSub>
        <m:r>
          <w:rPr>
            <w:rFonts w:ascii="Cambria Math" w:eastAsia="Cambria Math" w:hAnsi="Cambria Math" w:cs="Cambria Math"/>
            <w:color w:val="000000"/>
            <w:szCs w:val="22"/>
            <w:lang w:val="el-GR"/>
          </w:rPr>
          <m:t xml:space="preserve">∙ </m:t>
        </m:r>
        <m:sSub>
          <m:sSubPr>
            <m:ctrlPr>
              <w:rPr>
                <w:rFonts w:ascii="Cambria Math" w:hAnsi="Cambria Math"/>
                <w:i/>
                <w:color w:val="000000"/>
                <w:szCs w:val="22"/>
              </w:rPr>
            </m:ctrlPr>
          </m:sSubPr>
          <m:e>
            <m:r>
              <w:rPr>
                <w:rFonts w:ascii="Cambria Math" w:eastAsia="Cambria Math" w:hAnsi="Cambria Math" w:cs="Cambria Math"/>
                <w:color w:val="000000"/>
                <w:szCs w:val="22"/>
              </w:rPr>
              <m:t>V</m:t>
            </m:r>
          </m:e>
          <m:sub>
            <m:r>
              <w:rPr>
                <w:rFonts w:ascii="Cambria Math" w:hAnsi="Cambria Math"/>
                <w:color w:val="000000"/>
                <w:szCs w:val="22"/>
                <w:lang w:val="el-GR"/>
              </w:rPr>
              <m:t>2</m:t>
            </m:r>
          </m:sub>
        </m:sSub>
        <m:r>
          <w:rPr>
            <w:rFonts w:ascii="Cambria Math" w:eastAsia="Cambria Math" w:hAnsi="Cambria Math" w:cstheme="minorHAnsi"/>
            <w:color w:val="000000"/>
            <w:szCs w:val="22"/>
            <w:lang w:val="el-GR"/>
          </w:rPr>
          <m:t>=1∙</m:t>
        </m:r>
        <m:r>
          <w:rPr>
            <w:rFonts w:ascii="Cambria Math" w:eastAsia="Cambria Math" w:hAnsi="Cambria Math" w:cs="Cambria Math"/>
            <w:color w:val="000000"/>
            <w:szCs w:val="22"/>
            <w:lang w:val="el-GR"/>
          </w:rPr>
          <m:t>1,5</m:t>
        </m:r>
      </m:oMath>
      <w:r w:rsidRPr="006B29E3">
        <w:rPr>
          <w:rFonts w:asciiTheme="minorHAnsi" w:hAnsiTheme="minorHAnsi" w:cstheme="minorHAnsi"/>
          <w:color w:val="000000"/>
          <w:szCs w:val="22"/>
          <w:lang w:val="el-GR"/>
        </w:rPr>
        <w:t xml:space="preserve"> = 1,5 </w:t>
      </w:r>
      <w:r>
        <w:rPr>
          <w:rFonts w:asciiTheme="minorHAnsi" w:hAnsiTheme="minorHAnsi" w:cstheme="minorHAnsi"/>
          <w:color w:val="000000"/>
          <w:szCs w:val="22"/>
        </w:rPr>
        <w:t>mol</w:t>
      </w:r>
      <w:r w:rsidRPr="006B29E3">
        <w:rPr>
          <w:rFonts w:asciiTheme="minorHAnsi" w:hAnsiTheme="minorHAnsi" w:cstheme="minorHAnsi"/>
          <w:color w:val="000000"/>
          <w:szCs w:val="22"/>
          <w:lang w:val="el-GR"/>
        </w:rPr>
        <w:t>.</w:t>
      </w:r>
    </w:p>
    <w:p w14:paraId="28E41948" w14:textId="77777777" w:rsidR="00596A9C" w:rsidRPr="006B29E3" w:rsidRDefault="00000000">
      <w:pPr>
        <w:pStyle w:val="TrapezaThematonStyle"/>
        <w:spacing w:line="360" w:lineRule="auto"/>
        <w:jc w:val="both"/>
        <w:textAlignment w:val="baseline"/>
        <w:rPr>
          <w:rFonts w:asciiTheme="minorHAnsi" w:hAnsiTheme="minorHAnsi" w:cstheme="minorHAnsi"/>
          <w:color w:val="000000"/>
          <w:kern w:val="3"/>
          <w:lang w:val="el-GR" w:eastAsia="zh-CN" w:bidi="hi-IN"/>
        </w:rPr>
      </w:pPr>
      <m:oMath>
        <m:sSub>
          <m:sSubPr>
            <m:ctrlPr>
              <w:rPr>
                <w:rFonts w:ascii="Cambria Math" w:hAnsi="Cambria Math"/>
                <w:i/>
                <w:color w:val="000000"/>
                <w:szCs w:val="22"/>
              </w:rPr>
            </m:ctrlPr>
          </m:sSubPr>
          <m:e>
            <m:r>
              <w:rPr>
                <w:rFonts w:ascii="Cambria Math" w:eastAsia="Cambria Math" w:hAnsi="Cambria Math" w:cs="Cambria Math"/>
                <w:color w:val="000000"/>
                <w:szCs w:val="22"/>
              </w:rPr>
              <m:t>n</m:t>
            </m:r>
          </m:e>
          <m:sub>
            <m:r>
              <w:rPr>
                <w:rFonts w:ascii="Cambria Math" w:hAnsi="Cambria Math"/>
                <w:color w:val="000000"/>
                <w:szCs w:val="22"/>
              </w:rPr>
              <m:t>τ</m:t>
            </m:r>
          </m:sub>
        </m:sSub>
      </m:oMath>
      <w:r w:rsidRPr="006B29E3">
        <w:rPr>
          <w:rFonts w:asciiTheme="minorHAnsi" w:hAnsiTheme="minorHAnsi" w:cstheme="minorHAnsi"/>
          <w:color w:val="000000"/>
          <w:szCs w:val="22"/>
          <w:lang w:val="el-GR"/>
        </w:rPr>
        <w:t xml:space="preserve"> τα </w:t>
      </w:r>
      <w:r>
        <w:rPr>
          <w:rFonts w:asciiTheme="minorHAnsi" w:hAnsiTheme="minorHAnsi" w:cstheme="minorHAnsi"/>
          <w:color w:val="000000"/>
          <w:szCs w:val="22"/>
        </w:rPr>
        <w:t>mol</w:t>
      </w:r>
      <w:r w:rsidRPr="006B29E3">
        <w:rPr>
          <w:rFonts w:asciiTheme="minorHAnsi" w:hAnsiTheme="minorHAnsi" w:cstheme="minorHAnsi"/>
          <w:color w:val="000000"/>
          <w:szCs w:val="22"/>
          <w:lang w:val="el-GR"/>
        </w:rPr>
        <w:t xml:space="preserve"> του </w:t>
      </w:r>
      <m:oMath>
        <m:sSub>
          <m:sSubPr>
            <m:ctrlPr>
              <w:rPr>
                <w:rFonts w:ascii="Cambria Math" w:eastAsia="SimSun" w:hAnsi="Cambria Math" w:cstheme="minorHAnsi"/>
                <w:color w:val="000000"/>
                <w:kern w:val="3"/>
                <w:lang w:eastAsia="zh-CN" w:bidi="hi-IN"/>
              </w:rPr>
            </m:ctrlPr>
          </m:sSubPr>
          <m:e>
            <m:sSub>
              <m:sSubPr>
                <m:ctrlPr>
                  <w:rPr>
                    <w:rFonts w:ascii="Cambria Math" w:eastAsia="SimSun" w:hAnsi="Cambria Math" w:cstheme="minorHAnsi"/>
                    <w:color w:val="000000"/>
                    <w:kern w:val="3"/>
                    <w:lang w:eastAsia="zh-CN" w:bidi="hi-IN"/>
                  </w:rPr>
                </m:ctrlPr>
              </m:sSubPr>
              <m:e>
                <m:r>
                  <w:rPr>
                    <w:rFonts w:ascii="Cambria Math" w:eastAsia="Cambria Math" w:hAnsi="Cambria Math" w:cstheme="minorHAnsi"/>
                    <w:color w:val="000000"/>
                  </w:rPr>
                  <m:t>Η</m:t>
                </m:r>
              </m:e>
              <m:sub>
                <m:r>
                  <m:rPr>
                    <m:sty m:val="p"/>
                  </m:rPr>
                  <w:rPr>
                    <w:rFonts w:ascii="Cambria Math" w:hAnsi="Cambria Math" w:cstheme="minorHAnsi"/>
                    <w:color w:val="000000"/>
                    <w:lang w:val="el-GR"/>
                  </w:rPr>
                  <m:t>2</m:t>
                </m:r>
              </m:sub>
            </m:sSub>
            <m:r>
              <w:rPr>
                <w:rFonts w:ascii="Cambria Math" w:eastAsia="Cambria Math" w:hAnsi="Cambria Math" w:cstheme="minorHAnsi"/>
                <w:color w:val="000000"/>
              </w:rPr>
              <m:t>Ο</m:t>
            </m:r>
          </m:e>
          <m:sub>
            <m:r>
              <m:rPr>
                <m:sty m:val="p"/>
              </m:rPr>
              <w:rPr>
                <w:rFonts w:ascii="Cambria Math" w:hAnsi="Cambria Math" w:cstheme="minorHAnsi"/>
                <w:color w:val="000000"/>
                <w:lang w:val="el-GR"/>
              </w:rPr>
              <m:t>2</m:t>
            </m:r>
          </m:sub>
        </m:sSub>
      </m:oMath>
      <w:r w:rsidRPr="006B29E3">
        <w:rPr>
          <w:rFonts w:asciiTheme="minorHAnsi" w:hAnsiTheme="minorHAnsi" w:cstheme="minorHAnsi"/>
          <w:color w:val="000000"/>
          <w:kern w:val="3"/>
          <w:lang w:val="el-GR" w:eastAsia="zh-CN" w:bidi="hi-IN"/>
        </w:rPr>
        <w:t xml:space="preserve">στο τελικό διάλυμα, </w:t>
      </w:r>
      <m:oMath>
        <m:sSub>
          <m:sSubPr>
            <m:ctrlPr>
              <w:rPr>
                <w:rFonts w:ascii="Cambria Math" w:hAnsi="Cambria Math"/>
                <w:i/>
                <w:color w:val="000000"/>
                <w:szCs w:val="22"/>
              </w:rPr>
            </m:ctrlPr>
          </m:sSubPr>
          <m:e>
            <m:r>
              <w:rPr>
                <w:rFonts w:ascii="Cambria Math" w:eastAsia="Cambria Math" w:hAnsi="Cambria Math" w:cs="Cambria Math"/>
                <w:color w:val="000000"/>
                <w:szCs w:val="22"/>
              </w:rPr>
              <m:t>n</m:t>
            </m:r>
          </m:e>
          <m:sub>
            <m:r>
              <w:rPr>
                <w:rFonts w:ascii="Cambria Math" w:hAnsi="Cambria Math"/>
                <w:color w:val="000000"/>
                <w:szCs w:val="22"/>
              </w:rPr>
              <m:t>τ</m:t>
            </m:r>
          </m:sub>
        </m:sSub>
        <m:r>
          <w:rPr>
            <w:rFonts w:ascii="Cambria Math" w:eastAsia="Cambria Math" w:hAnsi="Cambria Math" w:cs="Cambria Math"/>
            <w:color w:val="000000"/>
            <w:szCs w:val="22"/>
            <w:lang w:val="el-GR"/>
          </w:rPr>
          <m:t xml:space="preserve">= </m:t>
        </m:r>
        <m:sSub>
          <m:sSubPr>
            <m:ctrlPr>
              <w:rPr>
                <w:rFonts w:ascii="Cambria Math" w:hAnsi="Cambria Math"/>
                <w:i/>
                <w:color w:val="000000"/>
                <w:szCs w:val="22"/>
              </w:rPr>
            </m:ctrlPr>
          </m:sSubPr>
          <m:e>
            <m:r>
              <w:rPr>
                <w:rFonts w:ascii="Cambria Math" w:eastAsia="Cambria Math" w:hAnsi="Cambria Math" w:cs="Cambria Math"/>
                <w:color w:val="000000"/>
                <w:szCs w:val="22"/>
              </w:rPr>
              <m:t>c</m:t>
            </m:r>
          </m:e>
          <m:sub>
            <m:r>
              <w:rPr>
                <w:rFonts w:ascii="Cambria Math" w:hAnsi="Cambria Math"/>
                <w:color w:val="000000"/>
                <w:szCs w:val="22"/>
              </w:rPr>
              <m:t>τ</m:t>
            </m:r>
          </m:sub>
        </m:sSub>
        <m:r>
          <w:rPr>
            <w:rFonts w:ascii="Cambria Math" w:eastAsia="Cambria Math" w:hAnsi="Cambria Math" w:cs="Cambria Math"/>
            <w:color w:val="000000"/>
            <w:szCs w:val="22"/>
            <w:lang w:val="el-GR"/>
          </w:rPr>
          <m:t xml:space="preserve">∙ </m:t>
        </m:r>
        <m:sSub>
          <m:sSubPr>
            <m:ctrlPr>
              <w:rPr>
                <w:rFonts w:ascii="Cambria Math" w:hAnsi="Cambria Math"/>
                <w:i/>
                <w:color w:val="000000"/>
                <w:szCs w:val="22"/>
              </w:rPr>
            </m:ctrlPr>
          </m:sSubPr>
          <m:e>
            <m:r>
              <w:rPr>
                <w:rFonts w:ascii="Cambria Math" w:eastAsia="Cambria Math" w:hAnsi="Cambria Math" w:cs="Cambria Math"/>
                <w:color w:val="000000"/>
                <w:szCs w:val="22"/>
              </w:rPr>
              <m:t>V</m:t>
            </m:r>
          </m:e>
          <m:sub>
            <m:r>
              <w:rPr>
                <w:rFonts w:ascii="Cambria Math" w:hAnsi="Cambria Math"/>
                <w:color w:val="000000"/>
                <w:szCs w:val="22"/>
              </w:rPr>
              <m:t>τ</m:t>
            </m:r>
          </m:sub>
        </m:sSub>
      </m:oMath>
    </w:p>
    <w:p w14:paraId="51AA96D4" w14:textId="77777777" w:rsidR="00596A9C" w:rsidRPr="006B29E3" w:rsidRDefault="00000000">
      <w:pPr>
        <w:pStyle w:val="TrapezaThematonStyle"/>
        <w:spacing w:line="360" w:lineRule="auto"/>
        <w:jc w:val="both"/>
        <w:textAlignment w:val="baseline"/>
        <w:rPr>
          <w:rFonts w:asciiTheme="minorHAnsi" w:hAnsiTheme="minorHAnsi" w:cstheme="minorHAnsi"/>
          <w:color w:val="000000"/>
          <w:szCs w:val="22"/>
          <w:lang w:val="el-GR"/>
        </w:rPr>
      </w:pPr>
      <w:r w:rsidRPr="006B29E3">
        <w:rPr>
          <w:rFonts w:asciiTheme="minorHAnsi" w:hAnsiTheme="minorHAnsi" w:cstheme="minorHAnsi"/>
          <w:color w:val="000000"/>
          <w:kern w:val="3"/>
          <w:lang w:val="el-GR" w:eastAsia="zh-CN" w:bidi="hi-IN"/>
        </w:rPr>
        <w:t xml:space="preserve">Ακόμη για τους όγκους των τριών διαλυμάτων ισχύει: </w:t>
      </w:r>
      <m:oMath>
        <m:sSub>
          <m:sSubPr>
            <m:ctrlPr>
              <w:rPr>
                <w:rFonts w:ascii="Cambria Math" w:hAnsi="Cambria Math"/>
                <w:i/>
                <w:color w:val="000000"/>
                <w:szCs w:val="22"/>
              </w:rPr>
            </m:ctrlPr>
          </m:sSubPr>
          <m:e>
            <m:r>
              <w:rPr>
                <w:rFonts w:ascii="Cambria Math" w:eastAsia="Cambria Math" w:hAnsi="Cambria Math" w:cs="Cambria Math"/>
                <w:color w:val="000000"/>
                <w:szCs w:val="22"/>
                <w:lang w:val="fr-FR"/>
              </w:rPr>
              <m:t>V</m:t>
            </m:r>
          </m:e>
          <m:sub>
            <m:r>
              <w:rPr>
                <w:rFonts w:ascii="Cambria Math" w:hAnsi="Cambria Math"/>
                <w:color w:val="000000"/>
                <w:szCs w:val="22"/>
              </w:rPr>
              <m:t>τ</m:t>
            </m:r>
          </m:sub>
        </m:sSub>
        <m:r>
          <w:rPr>
            <w:rFonts w:ascii="Cambria Math" w:eastAsia="Cambria Math" w:hAnsi="Cambria Math" w:cs="Cambria Math"/>
            <w:color w:val="000000"/>
            <w:szCs w:val="22"/>
            <w:lang w:val="el-GR"/>
          </w:rPr>
          <m:t xml:space="preserve">= </m:t>
        </m:r>
        <m:sSub>
          <m:sSubPr>
            <m:ctrlPr>
              <w:rPr>
                <w:rFonts w:ascii="Cambria Math" w:hAnsi="Cambria Math"/>
                <w:i/>
                <w:color w:val="000000"/>
                <w:szCs w:val="22"/>
              </w:rPr>
            </m:ctrlPr>
          </m:sSubPr>
          <m:e>
            <m:r>
              <w:rPr>
                <w:rFonts w:ascii="Cambria Math" w:eastAsia="Cambria Math" w:hAnsi="Cambria Math" w:cs="Cambria Math"/>
                <w:color w:val="000000"/>
                <w:szCs w:val="22"/>
              </w:rPr>
              <m:t>V</m:t>
            </m:r>
          </m:e>
          <m:sub>
            <m:r>
              <w:rPr>
                <w:rFonts w:ascii="Cambria Math" w:hAnsi="Cambria Math"/>
                <w:color w:val="000000"/>
                <w:szCs w:val="22"/>
                <w:lang w:val="el-GR"/>
              </w:rPr>
              <m:t>1</m:t>
            </m:r>
          </m:sub>
        </m:sSub>
        <m:r>
          <w:rPr>
            <w:rFonts w:ascii="Cambria Math" w:eastAsia="Cambria Math" w:hAnsi="Cambria Math" w:cs="Cambria Math"/>
            <w:color w:val="000000"/>
            <w:szCs w:val="22"/>
            <w:lang w:val="el-GR"/>
          </w:rPr>
          <m:t>+</m:t>
        </m:r>
        <m:sSub>
          <m:sSubPr>
            <m:ctrlPr>
              <w:rPr>
                <w:rFonts w:ascii="Cambria Math" w:hAnsi="Cambria Math"/>
                <w:i/>
                <w:color w:val="000000"/>
                <w:szCs w:val="22"/>
              </w:rPr>
            </m:ctrlPr>
          </m:sSubPr>
          <m:e>
            <m:r>
              <w:rPr>
                <w:rFonts w:ascii="Cambria Math" w:eastAsia="Cambria Math" w:hAnsi="Cambria Math" w:cs="Cambria Math"/>
                <w:color w:val="000000"/>
                <w:szCs w:val="22"/>
              </w:rPr>
              <m:t>V</m:t>
            </m:r>
          </m:e>
          <m:sub>
            <m:r>
              <w:rPr>
                <w:rFonts w:ascii="Cambria Math" w:hAnsi="Cambria Math"/>
                <w:color w:val="000000"/>
                <w:szCs w:val="22"/>
                <w:lang w:val="el-GR"/>
              </w:rPr>
              <m:t xml:space="preserve"> 2</m:t>
            </m:r>
          </m:sub>
        </m:sSub>
      </m:oMath>
      <w:r w:rsidRPr="006B29E3">
        <w:rPr>
          <w:rFonts w:asciiTheme="minorHAnsi" w:hAnsiTheme="minorHAnsi" w:cstheme="minorHAnsi"/>
          <w:color w:val="000000"/>
          <w:szCs w:val="22"/>
          <w:lang w:val="el-GR"/>
        </w:rPr>
        <w:t xml:space="preserve"> όπου </w:t>
      </w:r>
      <m:oMath>
        <m:sSub>
          <m:sSubPr>
            <m:ctrlPr>
              <w:rPr>
                <w:rFonts w:ascii="Cambria Math" w:hAnsi="Cambria Math"/>
                <w:i/>
                <w:color w:val="000000"/>
                <w:szCs w:val="22"/>
              </w:rPr>
            </m:ctrlPr>
          </m:sSubPr>
          <m:e>
            <m:r>
              <w:rPr>
                <w:rFonts w:ascii="Cambria Math" w:eastAsia="Cambria Math" w:hAnsi="Cambria Math" w:cs="Cambria Math"/>
                <w:color w:val="000000"/>
                <w:szCs w:val="22"/>
              </w:rPr>
              <m:t>V</m:t>
            </m:r>
          </m:e>
          <m:sub>
            <m:r>
              <w:rPr>
                <w:rFonts w:ascii="Cambria Math" w:hAnsi="Cambria Math"/>
                <w:color w:val="000000"/>
                <w:szCs w:val="22"/>
                <w:lang w:val="el-GR"/>
              </w:rPr>
              <m:t>1</m:t>
            </m:r>
          </m:sub>
        </m:sSub>
      </m:oMath>
      <w:r w:rsidRPr="006B29E3">
        <w:rPr>
          <w:rFonts w:asciiTheme="minorHAnsi" w:hAnsiTheme="minorHAnsi" w:cstheme="minorHAnsi"/>
          <w:color w:val="000000"/>
          <w:szCs w:val="22"/>
          <w:lang w:val="el-GR"/>
        </w:rPr>
        <w:t xml:space="preserve"> ο όγκος του πυκνού διαλύματος </w:t>
      </w:r>
      <w:r w:rsidRPr="006B29E3">
        <w:rPr>
          <w:rFonts w:asciiTheme="minorHAnsi" w:hAnsiTheme="minorHAnsi" w:cstheme="minorHAnsi"/>
          <w:color w:val="000000"/>
          <w:kern w:val="3"/>
          <w:lang w:val="el-GR" w:eastAsia="zh-CN" w:bidi="hi-IN"/>
        </w:rPr>
        <w:t>17 %</w:t>
      </w:r>
      <w:r>
        <w:rPr>
          <w:rFonts w:asciiTheme="minorHAnsi" w:hAnsiTheme="minorHAnsi" w:cstheme="minorHAnsi"/>
          <w:color w:val="000000"/>
          <w:kern w:val="3"/>
          <w:lang w:eastAsia="zh-CN" w:bidi="hi-IN"/>
        </w:rPr>
        <w:t>w</w:t>
      </w:r>
      <w:r w:rsidRPr="006B29E3">
        <w:rPr>
          <w:rFonts w:asciiTheme="minorHAnsi" w:hAnsiTheme="minorHAnsi" w:cstheme="minorHAnsi"/>
          <w:color w:val="000000"/>
          <w:kern w:val="3"/>
          <w:lang w:val="el-GR" w:eastAsia="zh-CN" w:bidi="hi-IN"/>
        </w:rPr>
        <w:t>/</w:t>
      </w:r>
      <w:r>
        <w:rPr>
          <w:rFonts w:asciiTheme="minorHAnsi" w:hAnsiTheme="minorHAnsi" w:cstheme="minorHAnsi"/>
          <w:color w:val="000000"/>
          <w:kern w:val="3"/>
          <w:lang w:eastAsia="zh-CN" w:bidi="hi-IN"/>
        </w:rPr>
        <w:t>v</w:t>
      </w:r>
      <w:r w:rsidRPr="006B29E3">
        <w:rPr>
          <w:rFonts w:asciiTheme="minorHAnsi" w:hAnsiTheme="minorHAnsi" w:cstheme="minorHAnsi"/>
          <w:color w:val="000000"/>
          <w:kern w:val="3"/>
          <w:lang w:val="el-GR" w:eastAsia="zh-CN" w:bidi="hi-IN"/>
        </w:rPr>
        <w:t xml:space="preserve">, </w:t>
      </w:r>
      <m:oMath>
        <m:sSub>
          <m:sSubPr>
            <m:ctrlPr>
              <w:rPr>
                <w:rFonts w:ascii="Cambria Math" w:hAnsi="Cambria Math"/>
                <w:i/>
                <w:color w:val="000000"/>
                <w:szCs w:val="22"/>
              </w:rPr>
            </m:ctrlPr>
          </m:sSubPr>
          <m:e>
            <m:r>
              <w:rPr>
                <w:rFonts w:ascii="Cambria Math" w:eastAsia="Cambria Math" w:hAnsi="Cambria Math" w:cs="Cambria Math"/>
                <w:color w:val="000000"/>
                <w:szCs w:val="22"/>
              </w:rPr>
              <m:t>V</m:t>
            </m:r>
          </m:e>
          <m:sub>
            <m:r>
              <w:rPr>
                <w:rFonts w:ascii="Cambria Math" w:hAnsi="Cambria Math"/>
                <w:color w:val="000000"/>
                <w:szCs w:val="22"/>
                <w:lang w:val="el-GR"/>
              </w:rPr>
              <m:t xml:space="preserve"> 2</m:t>
            </m:r>
          </m:sub>
        </m:sSub>
      </m:oMath>
      <w:r w:rsidRPr="006B29E3">
        <w:rPr>
          <w:rFonts w:asciiTheme="minorHAnsi" w:hAnsiTheme="minorHAnsi" w:cstheme="minorHAnsi"/>
          <w:color w:val="000000"/>
          <w:szCs w:val="22"/>
          <w:lang w:val="el-GR"/>
        </w:rPr>
        <w:t xml:space="preserve"> ο όγκος του διαλύματος συγκέντρωσης 1 Μ (</w:t>
      </w:r>
      <m:oMath>
        <m:sSub>
          <m:sSubPr>
            <m:ctrlPr>
              <w:rPr>
                <w:rFonts w:ascii="Cambria Math" w:hAnsi="Cambria Math"/>
                <w:i/>
                <w:color w:val="000000"/>
                <w:szCs w:val="22"/>
              </w:rPr>
            </m:ctrlPr>
          </m:sSubPr>
          <m:e>
            <m:r>
              <w:rPr>
                <w:rFonts w:ascii="Cambria Math" w:eastAsia="Cambria Math" w:hAnsi="Cambria Math" w:cs="Cambria Math"/>
                <w:color w:val="000000"/>
                <w:szCs w:val="22"/>
              </w:rPr>
              <m:t>V</m:t>
            </m:r>
          </m:e>
          <m:sub>
            <m:r>
              <w:rPr>
                <w:rFonts w:ascii="Cambria Math" w:hAnsi="Cambria Math"/>
                <w:color w:val="000000"/>
                <w:szCs w:val="22"/>
                <w:lang w:val="el-GR"/>
              </w:rPr>
              <m:t xml:space="preserve"> 2</m:t>
            </m:r>
          </m:sub>
        </m:sSub>
        <m:r>
          <w:rPr>
            <w:rFonts w:ascii="Cambria Math" w:eastAsia="Cambria Math" w:hAnsi="Cambria Math" w:cs="Cambria Math"/>
            <w:color w:val="000000"/>
            <w:szCs w:val="22"/>
            <w:lang w:val="el-GR"/>
          </w:rPr>
          <m:t xml:space="preserve">=1,5 </m:t>
        </m:r>
        <m:r>
          <w:rPr>
            <w:rFonts w:ascii="Cambria Math" w:eastAsia="Cambria Math" w:hAnsi="Cambria Math" w:cs="Cambria Math"/>
            <w:color w:val="000000"/>
            <w:szCs w:val="22"/>
          </w:rPr>
          <m:t>L</m:t>
        </m:r>
      </m:oMath>
      <w:r w:rsidRPr="006B29E3">
        <w:rPr>
          <w:rFonts w:asciiTheme="minorHAnsi" w:hAnsiTheme="minorHAnsi" w:cstheme="minorHAnsi"/>
          <w:color w:val="000000"/>
          <w:szCs w:val="22"/>
          <w:lang w:val="el-GR"/>
        </w:rPr>
        <w:t xml:space="preserve">) και </w:t>
      </w:r>
      <m:oMath>
        <m:sSub>
          <m:sSubPr>
            <m:ctrlPr>
              <w:rPr>
                <w:rFonts w:ascii="Cambria Math" w:hAnsi="Cambria Math"/>
                <w:i/>
                <w:color w:val="000000"/>
                <w:szCs w:val="22"/>
              </w:rPr>
            </m:ctrlPr>
          </m:sSubPr>
          <m:e>
            <m:r>
              <w:rPr>
                <w:rFonts w:ascii="Cambria Math" w:eastAsia="Cambria Math" w:hAnsi="Cambria Math" w:cs="Cambria Math"/>
                <w:color w:val="000000"/>
                <w:szCs w:val="22"/>
                <w:lang w:val="fr-FR"/>
              </w:rPr>
              <m:t>V</m:t>
            </m:r>
          </m:e>
          <m:sub>
            <m:r>
              <w:rPr>
                <w:rFonts w:ascii="Cambria Math" w:hAnsi="Cambria Math"/>
                <w:color w:val="000000"/>
                <w:szCs w:val="22"/>
              </w:rPr>
              <m:t>τ</m:t>
            </m:r>
          </m:sub>
        </m:sSub>
      </m:oMath>
      <w:r w:rsidRPr="006B29E3">
        <w:rPr>
          <w:rFonts w:asciiTheme="minorHAnsi" w:hAnsiTheme="minorHAnsi" w:cstheme="minorHAnsi"/>
          <w:color w:val="000000"/>
          <w:szCs w:val="22"/>
          <w:lang w:val="el-GR"/>
        </w:rPr>
        <w:t xml:space="preserve"> ο τελικός όγκος.</w:t>
      </w:r>
    </w:p>
    <w:p w14:paraId="18691B49" w14:textId="77777777" w:rsidR="00596A9C" w:rsidRPr="006B29E3" w:rsidRDefault="00000000">
      <w:pPr>
        <w:pStyle w:val="TrapezaThematonStyle"/>
        <w:spacing w:line="360" w:lineRule="auto"/>
        <w:jc w:val="both"/>
        <w:textAlignment w:val="baseline"/>
        <w:rPr>
          <w:rFonts w:asciiTheme="minorHAnsi" w:hAnsiTheme="minorHAnsi" w:cstheme="minorHAnsi"/>
          <w:color w:val="000000"/>
          <w:szCs w:val="22"/>
          <w:lang w:val="el-GR"/>
        </w:rPr>
      </w:pPr>
      <w:r w:rsidRPr="006B29E3">
        <w:rPr>
          <w:rFonts w:asciiTheme="minorHAnsi" w:hAnsiTheme="minorHAnsi" w:cstheme="minorHAnsi"/>
          <w:color w:val="000000"/>
          <w:szCs w:val="22"/>
          <w:lang w:val="el-GR"/>
        </w:rPr>
        <w:t>Από τα παραπάνω προκύπτει ότι:</w:t>
      </w:r>
    </w:p>
    <w:p w14:paraId="134871F3" w14:textId="77777777" w:rsidR="00596A9C" w:rsidRDefault="00000000">
      <w:pPr>
        <w:pStyle w:val="TrapezaThematonStyle"/>
        <w:spacing w:line="360" w:lineRule="auto"/>
        <w:jc w:val="center"/>
        <w:textAlignment w:val="baseline"/>
        <w:rPr>
          <w:rFonts w:asciiTheme="minorHAnsi" w:hAnsiTheme="minorHAnsi" w:cstheme="minorHAnsi"/>
          <w:color w:val="000000"/>
          <w:szCs w:val="22"/>
        </w:rPr>
      </w:pPr>
      <m:oMathPara>
        <m:oMath>
          <m:r>
            <w:rPr>
              <w:rFonts w:ascii="Cambria Math" w:eastAsia="Cambria Math" w:hAnsi="Cambria Math" w:cstheme="minorHAnsi"/>
              <w:color w:val="000000"/>
              <w:szCs w:val="22"/>
            </w:rPr>
            <m:t xml:space="preserve">5 </m:t>
          </m:r>
          <m:f>
            <m:fPr>
              <m:ctrlPr>
                <w:rPr>
                  <w:rStyle w:val="normaltextrun"/>
                  <w:rFonts w:ascii="Cambria Math" w:hAnsi="Cambria Math" w:cstheme="minorHAnsi"/>
                  <w:color w:val="000000"/>
                </w:rPr>
              </m:ctrlPr>
            </m:fPr>
            <m:num>
              <m:r>
                <w:rPr>
                  <w:rStyle w:val="normaltextrun"/>
                  <w:rFonts w:ascii="Cambria Math" w:eastAsia="Cambria Math" w:hAnsi="Cambria Math" w:cstheme="minorHAnsi"/>
                  <w:color w:val="000000"/>
                </w:rPr>
                <m:t>mol</m:t>
              </m:r>
            </m:num>
            <m:den>
              <m:r>
                <w:rPr>
                  <w:rStyle w:val="normaltextrun"/>
                  <w:rFonts w:ascii="Cambria Math" w:eastAsia="Cambria Math" w:hAnsi="Cambria Math" w:cstheme="minorHAnsi"/>
                  <w:color w:val="000000"/>
                </w:rPr>
                <m:t>L</m:t>
              </m:r>
            </m:den>
          </m:f>
          <m:r>
            <w:rPr>
              <w:rFonts w:ascii="Cambria Math" w:eastAsia="Cambria Math" w:hAnsi="Cambria Math" w:cstheme="minorHAnsi"/>
              <w:color w:val="000000"/>
              <w:szCs w:val="22"/>
            </w:rPr>
            <m:t xml:space="preserve"> ∙</m:t>
          </m:r>
          <m:sSub>
            <m:sSubPr>
              <m:ctrlPr>
                <w:rPr>
                  <w:rFonts w:ascii="Cambria Math" w:hAnsi="Cambria Math"/>
                  <w:i/>
                  <w:color w:val="000000"/>
                  <w:szCs w:val="22"/>
                </w:rPr>
              </m:ctrlPr>
            </m:sSubPr>
            <m:e>
              <m:r>
                <w:rPr>
                  <w:rFonts w:ascii="Cambria Math" w:eastAsia="Cambria Math" w:hAnsi="Cambria Math" w:cs="Cambria Math"/>
                  <w:color w:val="000000"/>
                  <w:szCs w:val="22"/>
                </w:rPr>
                <m:t>V</m:t>
              </m:r>
            </m:e>
            <m:sub>
              <m:r>
                <w:rPr>
                  <w:rFonts w:ascii="Cambria Math" w:hAnsi="Cambria Math"/>
                  <w:color w:val="000000"/>
                  <w:szCs w:val="22"/>
                </w:rPr>
                <m:t>1</m:t>
              </m:r>
            </m:sub>
          </m:sSub>
          <m:r>
            <w:rPr>
              <w:rStyle w:val="normaltextrun"/>
              <w:rFonts w:ascii="Cambria Math" w:eastAsia="Cambria Math" w:hAnsi="Cambria Math" w:cstheme="minorHAnsi"/>
              <w:color w:val="000000"/>
            </w:rPr>
            <m:t>L</m:t>
          </m:r>
          <m:r>
            <w:rPr>
              <w:rFonts w:ascii="Cambria Math" w:eastAsia="Cambria Math" w:hAnsi="Cambria Math" w:cs="Cambria Math"/>
              <w:color w:val="000000"/>
              <w:szCs w:val="22"/>
            </w:rPr>
            <m:t xml:space="preserve">+1 </m:t>
          </m:r>
          <m:f>
            <m:fPr>
              <m:ctrlPr>
                <w:rPr>
                  <w:rStyle w:val="normaltextrun"/>
                  <w:rFonts w:ascii="Cambria Math" w:hAnsi="Cambria Math" w:cstheme="minorHAnsi"/>
                  <w:color w:val="000000"/>
                </w:rPr>
              </m:ctrlPr>
            </m:fPr>
            <m:num>
              <m:r>
                <w:rPr>
                  <w:rStyle w:val="normaltextrun"/>
                  <w:rFonts w:ascii="Cambria Math" w:eastAsia="Cambria Math" w:hAnsi="Cambria Math" w:cstheme="minorHAnsi"/>
                  <w:color w:val="000000"/>
                </w:rPr>
                <m:t>mol</m:t>
              </m:r>
            </m:num>
            <m:den>
              <m:r>
                <w:rPr>
                  <w:rStyle w:val="normaltextrun"/>
                  <w:rFonts w:ascii="Cambria Math" w:eastAsia="Cambria Math" w:hAnsi="Cambria Math" w:cstheme="minorHAnsi"/>
                  <w:color w:val="000000"/>
                </w:rPr>
                <m:t>L</m:t>
              </m:r>
            </m:den>
          </m:f>
          <m:r>
            <w:rPr>
              <w:rFonts w:ascii="Cambria Math" w:eastAsia="Cambria Math" w:hAnsi="Cambria Math" w:cs="Cambria Math"/>
              <w:color w:val="000000"/>
              <w:szCs w:val="22"/>
            </w:rPr>
            <m:t xml:space="preserve">1,5 </m:t>
          </m:r>
          <m:r>
            <w:rPr>
              <w:rStyle w:val="normaltextrun"/>
              <w:rFonts w:ascii="Cambria Math" w:eastAsia="Cambria Math" w:hAnsi="Cambria Math" w:cstheme="minorHAnsi"/>
              <w:color w:val="000000"/>
            </w:rPr>
            <m:t>L</m:t>
          </m:r>
          <m:r>
            <w:rPr>
              <w:rFonts w:ascii="Cambria Math" w:eastAsia="Cambria Math" w:hAnsi="Cambria Math" w:cs="Cambria Math"/>
              <w:color w:val="000000"/>
              <w:szCs w:val="22"/>
            </w:rPr>
            <m:t>=2</m:t>
          </m:r>
          <m:f>
            <m:fPr>
              <m:ctrlPr>
                <w:rPr>
                  <w:rStyle w:val="normaltextrun"/>
                  <w:rFonts w:ascii="Cambria Math" w:hAnsi="Cambria Math" w:cstheme="minorHAnsi"/>
                  <w:color w:val="000000"/>
                </w:rPr>
              </m:ctrlPr>
            </m:fPr>
            <m:num>
              <m:r>
                <w:rPr>
                  <w:rStyle w:val="normaltextrun"/>
                  <w:rFonts w:ascii="Cambria Math" w:eastAsia="Cambria Math" w:hAnsi="Cambria Math" w:cstheme="minorHAnsi"/>
                  <w:color w:val="000000"/>
                </w:rPr>
                <m:t>mol</m:t>
              </m:r>
            </m:num>
            <m:den>
              <m:r>
                <w:rPr>
                  <w:rStyle w:val="normaltextrun"/>
                  <w:rFonts w:ascii="Cambria Math" w:eastAsia="Cambria Math" w:hAnsi="Cambria Math" w:cstheme="minorHAnsi"/>
                  <w:color w:val="000000"/>
                </w:rPr>
                <m:t>L</m:t>
              </m:r>
            </m:den>
          </m:f>
          <m:r>
            <w:rPr>
              <w:rFonts w:ascii="Cambria Math" w:eastAsia="Cambria Math" w:hAnsi="Cambria Math" w:cs="Cambria Math"/>
              <w:color w:val="000000"/>
              <w:szCs w:val="22"/>
            </w:rPr>
            <m:t xml:space="preserve"> (</m:t>
          </m:r>
          <m:sSub>
            <m:sSubPr>
              <m:ctrlPr>
                <w:rPr>
                  <w:rFonts w:ascii="Cambria Math" w:hAnsi="Cambria Math"/>
                  <w:i/>
                  <w:color w:val="000000"/>
                  <w:szCs w:val="22"/>
                </w:rPr>
              </m:ctrlPr>
            </m:sSubPr>
            <m:e>
              <m:r>
                <w:rPr>
                  <w:rFonts w:ascii="Cambria Math" w:eastAsia="Cambria Math" w:hAnsi="Cambria Math" w:cs="Cambria Math"/>
                  <w:color w:val="000000"/>
                  <w:szCs w:val="22"/>
                </w:rPr>
                <m:t>V</m:t>
              </m:r>
            </m:e>
            <m:sub>
              <m:r>
                <w:rPr>
                  <w:rFonts w:ascii="Cambria Math" w:hAnsi="Cambria Math"/>
                  <w:color w:val="000000"/>
                  <w:szCs w:val="22"/>
                </w:rPr>
                <m:t>1</m:t>
              </m:r>
            </m:sub>
          </m:sSub>
          <m:r>
            <w:rPr>
              <w:rFonts w:ascii="Cambria Math" w:eastAsia="Cambria Math" w:hAnsi="Cambria Math" w:cs="Cambria Math"/>
              <w:color w:val="000000"/>
              <w:szCs w:val="22"/>
            </w:rPr>
            <m:t>+1,5)</m:t>
          </m:r>
          <m:r>
            <w:rPr>
              <w:rStyle w:val="normaltextrun"/>
              <w:rFonts w:ascii="Cambria Math" w:eastAsia="Cambria Math" w:hAnsi="Cambria Math" w:cstheme="minorHAnsi"/>
              <w:color w:val="000000"/>
            </w:rPr>
            <m:t>L</m:t>
          </m:r>
          <m:box>
            <m:boxPr>
              <m:ctrlPr>
                <w:rPr>
                  <w:rFonts w:ascii="Cambria Math" w:hAnsi="Cambria Math"/>
                  <w:i/>
                  <w:color w:val="000000"/>
                  <w:szCs w:val="22"/>
                </w:rPr>
              </m:ctrlPr>
            </m:boxPr>
            <m:e>
              <m:groupChr>
                <m:groupChrPr>
                  <m:ctrlPr>
                    <w:rPr>
                      <w:rFonts w:ascii="Cambria Math" w:hAnsi="Cambria Math"/>
                      <w:i/>
                      <w:color w:val="000000"/>
                      <w:szCs w:val="22"/>
                    </w:rPr>
                  </m:ctrlPr>
                </m:groupChrPr>
                <m:e>
                  <m:r>
                    <w:rPr>
                      <w:rFonts w:ascii="Cambria Math" w:eastAsia="Cambria Math" w:hAnsi="Cambria Math" w:cs="Cambria Math"/>
                      <w:color w:val="000000"/>
                      <w:szCs w:val="22"/>
                    </w:rPr>
                    <m:t xml:space="preserve"> </m:t>
                  </m:r>
                </m:e>
              </m:groupChr>
            </m:e>
          </m:box>
        </m:oMath>
      </m:oMathPara>
    </w:p>
    <w:p w14:paraId="5D48341E" w14:textId="77777777" w:rsidR="00596A9C" w:rsidRDefault="00000000">
      <w:pPr>
        <w:pStyle w:val="TrapezaThematonStyle"/>
        <w:spacing w:line="360" w:lineRule="auto"/>
        <w:jc w:val="center"/>
        <w:textAlignment w:val="baseline"/>
        <w:rPr>
          <w:rFonts w:asciiTheme="minorHAnsi" w:hAnsiTheme="minorHAnsi" w:cstheme="minorHAnsi"/>
          <w:color w:val="000000"/>
          <w:szCs w:val="22"/>
        </w:rPr>
      </w:pPr>
      <m:oMathPara>
        <m:oMath>
          <m:sSub>
            <m:sSubPr>
              <m:ctrlPr>
                <w:rPr>
                  <w:rFonts w:ascii="Cambria Math" w:hAnsi="Cambria Math"/>
                  <w:i/>
                  <w:color w:val="000000"/>
                  <w:szCs w:val="22"/>
                </w:rPr>
              </m:ctrlPr>
            </m:sSubPr>
            <m:e>
              <m:r>
                <w:rPr>
                  <w:rFonts w:ascii="Cambria Math" w:eastAsia="Cambria Math" w:hAnsi="Cambria Math" w:cs="Cambria Math"/>
                  <w:color w:val="000000"/>
                  <w:szCs w:val="22"/>
                </w:rPr>
                <m:t>V</m:t>
              </m:r>
            </m:e>
            <m:sub>
              <m:r>
                <w:rPr>
                  <w:rFonts w:ascii="Cambria Math" w:hAnsi="Cambria Math"/>
                  <w:color w:val="000000"/>
                  <w:szCs w:val="22"/>
                </w:rPr>
                <m:t>1</m:t>
              </m:r>
            </m:sub>
          </m:sSub>
          <m:r>
            <w:rPr>
              <w:rFonts w:ascii="Cambria Math" w:eastAsia="Cambria Math" w:hAnsi="Cambria Math" w:cs="Cambria Math"/>
              <w:color w:val="000000"/>
              <w:szCs w:val="22"/>
            </w:rPr>
            <m:t xml:space="preserve">=0,5 </m:t>
          </m:r>
          <m:r>
            <w:rPr>
              <w:rFonts w:ascii="Cambria Math" w:eastAsia="Cambria Math" w:hAnsi="Cambria Math" w:cstheme="minorHAnsi"/>
              <w:color w:val="000000"/>
              <w:szCs w:val="22"/>
            </w:rPr>
            <m:t>L</m:t>
          </m:r>
        </m:oMath>
      </m:oMathPara>
    </w:p>
    <w:p w14:paraId="36044F9F" w14:textId="77777777" w:rsidR="00596A9C" w:rsidRPr="006B29E3" w:rsidRDefault="00000000">
      <w:pPr>
        <w:pStyle w:val="TrapezaThematonStyle"/>
        <w:spacing w:line="360" w:lineRule="auto"/>
        <w:jc w:val="both"/>
        <w:textAlignment w:val="baseline"/>
        <w:rPr>
          <w:rFonts w:asciiTheme="minorHAnsi" w:hAnsiTheme="minorHAnsi" w:cstheme="minorHAnsi"/>
          <w:color w:val="000000"/>
          <w:szCs w:val="22"/>
          <w:lang w:val="el-GR"/>
        </w:rPr>
        <w:sectPr w:rsidR="00596A9C" w:rsidRPr="006B29E3">
          <w:type w:val="continuous"/>
          <w:pgSz w:w="11906" w:h="16838"/>
          <w:pgMar w:top="1080" w:right="1080" w:bottom="1080" w:left="1080" w:header="720" w:footer="720" w:gutter="0"/>
          <w:cols w:space="720"/>
        </w:sectPr>
      </w:pPr>
      <w:r w:rsidRPr="006B29E3">
        <w:rPr>
          <w:rFonts w:asciiTheme="minorHAnsi" w:hAnsiTheme="minorHAnsi" w:cstheme="minorHAnsi"/>
          <w:color w:val="000000"/>
          <w:szCs w:val="22"/>
          <w:lang w:val="el-GR"/>
        </w:rPr>
        <w:t xml:space="preserve">Άρα απαιτούνται 0,5 </w:t>
      </w:r>
      <w:r>
        <w:rPr>
          <w:rFonts w:asciiTheme="minorHAnsi" w:hAnsiTheme="minorHAnsi" w:cstheme="minorHAnsi"/>
          <w:color w:val="000000"/>
          <w:szCs w:val="22"/>
          <w:lang w:val="fr-FR"/>
        </w:rPr>
        <w:t>L</w:t>
      </w:r>
      <w:r w:rsidRPr="006B29E3">
        <w:rPr>
          <w:rFonts w:asciiTheme="minorHAnsi" w:hAnsiTheme="minorHAnsi" w:cstheme="minorHAnsi"/>
          <w:color w:val="000000"/>
          <w:szCs w:val="22"/>
          <w:lang w:val="el-GR"/>
        </w:rPr>
        <w:t xml:space="preserve"> ή 500 </w:t>
      </w:r>
      <w:r>
        <w:rPr>
          <w:rFonts w:asciiTheme="minorHAnsi" w:hAnsiTheme="minorHAnsi" w:cstheme="minorHAnsi"/>
          <w:color w:val="000000"/>
          <w:szCs w:val="22"/>
        </w:rPr>
        <w:t>mL</w:t>
      </w:r>
      <w:r w:rsidRPr="006B29E3">
        <w:rPr>
          <w:rFonts w:asciiTheme="minorHAnsi" w:hAnsiTheme="minorHAnsi" w:cstheme="minorHAnsi"/>
          <w:color w:val="000000"/>
          <w:szCs w:val="22"/>
          <w:lang w:val="el-GR"/>
        </w:rPr>
        <w:t xml:space="preserve"> πυκνού διαλύματος </w:t>
      </w:r>
      <m:oMath>
        <m:sSub>
          <m:sSubPr>
            <m:ctrlPr>
              <w:rPr>
                <w:rFonts w:ascii="Cambria Math" w:eastAsia="SimSun" w:hAnsi="Cambria Math" w:cstheme="minorHAnsi"/>
                <w:color w:val="000000"/>
                <w:kern w:val="3"/>
                <w:lang w:eastAsia="zh-CN" w:bidi="hi-IN"/>
              </w:rPr>
            </m:ctrlPr>
          </m:sSubPr>
          <m:e>
            <m:sSub>
              <m:sSubPr>
                <m:ctrlPr>
                  <w:rPr>
                    <w:rFonts w:ascii="Cambria Math" w:eastAsia="SimSun" w:hAnsi="Cambria Math" w:cstheme="minorHAnsi"/>
                    <w:color w:val="000000"/>
                    <w:kern w:val="3"/>
                    <w:lang w:eastAsia="zh-CN" w:bidi="hi-IN"/>
                  </w:rPr>
                </m:ctrlPr>
              </m:sSubPr>
              <m:e>
                <m:r>
                  <w:rPr>
                    <w:rFonts w:ascii="Cambria Math" w:eastAsia="Cambria Math" w:hAnsi="Cambria Math" w:cstheme="minorHAnsi"/>
                    <w:color w:val="000000"/>
                  </w:rPr>
                  <m:t>Η</m:t>
                </m:r>
              </m:e>
              <m:sub>
                <m:r>
                  <m:rPr>
                    <m:sty m:val="p"/>
                  </m:rPr>
                  <w:rPr>
                    <w:rFonts w:ascii="Cambria Math" w:hAnsi="Cambria Math" w:cstheme="minorHAnsi"/>
                    <w:color w:val="000000"/>
                    <w:lang w:val="el-GR"/>
                  </w:rPr>
                  <m:t>2</m:t>
                </m:r>
              </m:sub>
            </m:sSub>
            <m:r>
              <w:rPr>
                <w:rFonts w:ascii="Cambria Math" w:eastAsia="Cambria Math" w:hAnsi="Cambria Math" w:cstheme="minorHAnsi"/>
                <w:color w:val="000000"/>
              </w:rPr>
              <m:t>Ο</m:t>
            </m:r>
          </m:e>
          <m:sub>
            <m:r>
              <m:rPr>
                <m:sty m:val="p"/>
              </m:rPr>
              <w:rPr>
                <w:rFonts w:ascii="Cambria Math" w:hAnsi="Cambria Math" w:cstheme="minorHAnsi"/>
                <w:color w:val="000000"/>
                <w:lang w:val="el-GR"/>
              </w:rPr>
              <m:t>2</m:t>
            </m:r>
          </m:sub>
        </m:sSub>
      </m:oMath>
      <w:r w:rsidRPr="006B29E3">
        <w:rPr>
          <w:rFonts w:asciiTheme="minorHAnsi" w:hAnsiTheme="minorHAnsi" w:cstheme="minorHAnsi"/>
          <w:color w:val="000000"/>
          <w:kern w:val="3"/>
          <w:lang w:val="el-GR" w:eastAsia="zh-CN" w:bidi="hi-IN"/>
        </w:rPr>
        <w:t xml:space="preserve"> </w:t>
      </w:r>
      <w:r w:rsidRPr="006B29E3">
        <w:rPr>
          <w:rFonts w:asciiTheme="minorHAnsi" w:hAnsiTheme="minorHAnsi" w:cstheme="minorHAnsi"/>
          <w:color w:val="000000"/>
          <w:szCs w:val="22"/>
          <w:lang w:val="el-GR"/>
        </w:rPr>
        <w:t>17%</w:t>
      </w:r>
      <w:r>
        <w:rPr>
          <w:rFonts w:asciiTheme="minorHAnsi" w:hAnsiTheme="minorHAnsi" w:cstheme="minorHAnsi"/>
          <w:color w:val="000000"/>
          <w:szCs w:val="22"/>
        </w:rPr>
        <w:t>  w</w:t>
      </w:r>
      <w:r w:rsidRPr="006B29E3">
        <w:rPr>
          <w:rFonts w:asciiTheme="minorHAnsi" w:hAnsiTheme="minorHAnsi" w:cstheme="minorHAnsi"/>
          <w:color w:val="000000"/>
          <w:szCs w:val="22"/>
          <w:lang w:val="el-GR"/>
        </w:rPr>
        <w:t>/</w:t>
      </w:r>
      <w:r>
        <w:rPr>
          <w:rFonts w:asciiTheme="minorHAnsi" w:hAnsiTheme="minorHAnsi" w:cstheme="minorHAnsi"/>
          <w:color w:val="000000"/>
          <w:szCs w:val="22"/>
        </w:rPr>
        <w:t>v</w:t>
      </w:r>
      <w:r w:rsidRPr="006B29E3">
        <w:rPr>
          <w:rFonts w:asciiTheme="minorHAnsi" w:hAnsiTheme="minorHAnsi" w:cstheme="minorHAnsi"/>
          <w:color w:val="000000"/>
          <w:szCs w:val="22"/>
          <w:lang w:val="el-GR"/>
        </w:rPr>
        <w:t xml:space="preserve"> για να προκύψει διάλυμα συγκέντρωσης 2Μ</w:t>
      </w:r>
      <w:r w:rsidRPr="006B29E3">
        <w:rPr>
          <w:rFonts w:asciiTheme="minorHAnsi" w:hAnsiTheme="minorHAnsi" w:cstheme="minorHAnsi"/>
          <w:szCs w:val="22"/>
          <w:lang w:val="el-GR"/>
        </w:rPr>
        <w:t>.</w:t>
      </w:r>
    </w:p>
    <w:p w14:paraId="5E6F4FBE"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13922</w:t>
      </w:r>
    </w:p>
    <w:p w14:paraId="6F5302B7" w14:textId="77777777" w:rsidR="00596A9C" w:rsidRDefault="00000000">
      <w:pPr>
        <w:pStyle w:val="TrapezaThematonStyle"/>
        <w:widowControl w:val="0"/>
        <w:autoSpaceDE w:val="0"/>
        <w:autoSpaceDN w:val="0"/>
        <w:adjustRightInd w:val="0"/>
        <w:spacing w:line="360" w:lineRule="auto"/>
        <w:jc w:val="both"/>
        <w:rPr>
          <w:rFonts w:eastAsia="Times New Roman" w:cstheme="minorHAnsi"/>
          <w:u w:val="single"/>
          <w:lang w:val="el-GR"/>
        </w:rPr>
      </w:pPr>
      <w:r>
        <w:rPr>
          <w:rFonts w:eastAsia="Times New Roman" w:cstheme="minorHAnsi"/>
          <w:b/>
          <w:bCs/>
          <w:u w:val="single"/>
          <w:lang w:val="el-GR"/>
        </w:rPr>
        <w:t>Θέμα 4</w:t>
      </w:r>
      <w:r>
        <w:rPr>
          <w:rFonts w:eastAsia="Times New Roman" w:cstheme="minorHAnsi"/>
          <w:b/>
          <w:bCs/>
          <w:u w:val="single"/>
          <w:vertAlign w:val="superscript"/>
          <w:lang w:val="el-GR"/>
        </w:rPr>
        <w:t>ο</w:t>
      </w:r>
    </w:p>
    <w:p w14:paraId="5E9C0663" w14:textId="77777777" w:rsidR="00596A9C" w:rsidRPr="006B29E3" w:rsidRDefault="00000000">
      <w:pPr>
        <w:pStyle w:val="TrapezaThematonStyle"/>
        <w:spacing w:line="360" w:lineRule="auto"/>
        <w:jc w:val="both"/>
        <w:rPr>
          <w:rFonts w:asciiTheme="minorHAnsi" w:hAnsiTheme="minorHAnsi" w:cstheme="minorHAnsi"/>
          <w:color w:val="000000"/>
          <w:lang w:val="el-GR"/>
        </w:rPr>
      </w:pPr>
      <w:r w:rsidRPr="006B29E3">
        <w:rPr>
          <w:rFonts w:asciiTheme="minorHAnsi" w:hAnsiTheme="minorHAnsi" w:cstheme="minorHAnsi"/>
          <w:color w:val="000000"/>
          <w:lang w:val="el-GR"/>
        </w:rPr>
        <w:t xml:space="preserve">3,3 </w:t>
      </w:r>
      <w:r>
        <w:rPr>
          <w:rFonts w:asciiTheme="minorHAnsi" w:hAnsiTheme="minorHAnsi" w:cstheme="minorHAnsi"/>
          <w:color w:val="000000"/>
        </w:rPr>
        <w:t>g</w:t>
      </w:r>
      <w:r w:rsidRPr="006B29E3">
        <w:rPr>
          <w:rFonts w:asciiTheme="minorHAnsi" w:hAnsiTheme="minorHAnsi" w:cstheme="minorHAnsi"/>
          <w:color w:val="000000"/>
          <w:lang w:val="el-GR"/>
        </w:rPr>
        <w:t xml:space="preserve"> </w:t>
      </w:r>
      <m:oMath>
        <m:sSub>
          <m:sSubPr>
            <m:ctrlPr>
              <w:rPr>
                <w:rFonts w:ascii="Cambria Math" w:hAnsi="Cambria Math" w:cstheme="minorHAnsi"/>
                <w:color w:val="000000"/>
              </w:rPr>
            </m:ctrlPr>
          </m:sSubPr>
          <m:e>
            <m:r>
              <w:rPr>
                <w:rFonts w:ascii="Cambria Math" w:eastAsia="Cambria Math" w:hAnsi="Cambria Math" w:cstheme="minorHAnsi"/>
                <w:color w:val="000000"/>
              </w:rPr>
              <m:t>NaF</m:t>
            </m:r>
          </m:e>
          <m:sub>
            <m:r>
              <m:rPr>
                <m:sty m:val="p"/>
              </m:rPr>
              <w:rPr>
                <w:rFonts w:ascii="Cambria Math" w:hAnsi="Cambria Math" w:cstheme="minorHAnsi"/>
                <w:color w:val="000000"/>
                <w:lang w:val="el-GR"/>
              </w:rPr>
              <m:t xml:space="preserve"> </m:t>
            </m:r>
          </m:sub>
        </m:sSub>
      </m:oMath>
      <w:r w:rsidRPr="006B29E3">
        <w:rPr>
          <w:rFonts w:asciiTheme="minorHAnsi" w:hAnsiTheme="minorHAnsi" w:cstheme="minorHAnsi"/>
          <w:color w:val="000000"/>
          <w:lang w:val="el-GR"/>
        </w:rPr>
        <w:t xml:space="preserve"> (φθοριούχου νατρίου) χρησιμοποιούνται για την παρασκευή 10 </w:t>
      </w:r>
      <w:r>
        <w:rPr>
          <w:rFonts w:asciiTheme="minorHAnsi" w:hAnsiTheme="minorHAnsi" w:cstheme="minorHAnsi"/>
          <w:color w:val="000000"/>
        </w:rPr>
        <w:t>kg</w:t>
      </w:r>
      <w:r w:rsidRPr="006B29E3">
        <w:rPr>
          <w:rFonts w:asciiTheme="minorHAnsi" w:hAnsiTheme="minorHAnsi" w:cstheme="minorHAnsi"/>
          <w:color w:val="000000"/>
          <w:lang w:val="el-GR"/>
        </w:rPr>
        <w:t xml:space="preserve"> οδοντόκρεμας ενηλίκων, προκειμένου το τελικό προϊόν να περιέχει επαρκή ποσότητα ιόντων </w:t>
      </w:r>
      <m:oMath>
        <m:sSup>
          <m:sSupPr>
            <m:ctrlPr>
              <w:rPr>
                <w:rFonts w:ascii="Cambria Math" w:hAnsi="Cambria Math" w:cstheme="minorHAnsi"/>
                <w:color w:val="000000"/>
              </w:rPr>
            </m:ctrlPr>
          </m:sSupPr>
          <m:e>
            <m:r>
              <w:rPr>
                <w:rFonts w:ascii="Cambria Math" w:eastAsia="Cambria Math" w:hAnsi="Cambria Math" w:cstheme="minorHAnsi"/>
                <w:color w:val="000000"/>
              </w:rPr>
              <m:t>F</m:t>
            </m:r>
          </m:e>
          <m:sup>
            <m:r>
              <m:rPr>
                <m:sty m:val="p"/>
              </m:rPr>
              <w:rPr>
                <w:rFonts w:ascii="Cambria Math" w:hAnsi="Cambria Math" w:cstheme="minorHAnsi"/>
                <w:color w:val="000000"/>
                <w:lang w:val="el-GR"/>
              </w:rPr>
              <m:t>-</m:t>
            </m:r>
          </m:sup>
        </m:sSup>
      </m:oMath>
      <w:r w:rsidRPr="006B29E3">
        <w:rPr>
          <w:rFonts w:asciiTheme="minorHAnsi" w:hAnsiTheme="minorHAnsi" w:cstheme="minorHAnsi"/>
          <w:color w:val="000000"/>
          <w:lang w:val="el-GR"/>
        </w:rPr>
        <w:t xml:space="preserve"> που προστατεύουν από την τερηδόνα.</w:t>
      </w:r>
    </w:p>
    <w:p w14:paraId="22ADF0FD" w14:textId="77777777" w:rsidR="00596A9C" w:rsidRPr="006B29E3" w:rsidRDefault="00000000">
      <w:pPr>
        <w:pStyle w:val="TrapezaThematonStyle"/>
        <w:spacing w:line="360" w:lineRule="auto"/>
        <w:ind w:firstLine="567"/>
        <w:jc w:val="both"/>
        <w:textAlignment w:val="baseline"/>
        <w:rPr>
          <w:rFonts w:asciiTheme="minorHAnsi" w:hAnsiTheme="minorHAnsi" w:cstheme="minorHAnsi"/>
          <w:color w:val="000000"/>
          <w:lang w:val="el-GR"/>
        </w:rPr>
      </w:pPr>
      <w:r w:rsidRPr="006B29E3">
        <w:rPr>
          <w:rFonts w:asciiTheme="minorHAnsi" w:hAnsiTheme="minorHAnsi" w:cstheme="minorHAnsi"/>
          <w:b/>
          <w:color w:val="000000"/>
          <w:szCs w:val="22"/>
          <w:lang w:val="el-GR"/>
        </w:rPr>
        <w:t>α)</w:t>
      </w:r>
      <w:r w:rsidRPr="006B29E3">
        <w:rPr>
          <w:rFonts w:asciiTheme="minorHAnsi" w:hAnsiTheme="minorHAnsi" w:cstheme="minorHAnsi"/>
          <w:color w:val="000000"/>
          <w:szCs w:val="22"/>
          <w:lang w:val="el-GR"/>
        </w:rPr>
        <w:t xml:space="preserve"> </w:t>
      </w:r>
      <w:r w:rsidRPr="006B29E3">
        <w:rPr>
          <w:rFonts w:asciiTheme="minorHAnsi" w:hAnsiTheme="minorHAnsi" w:cstheme="minorHAnsi"/>
          <w:color w:val="000000"/>
          <w:lang w:val="el-GR"/>
        </w:rPr>
        <w:t xml:space="preserve">Να </w:t>
      </w:r>
      <w:r w:rsidRPr="006B29E3">
        <w:rPr>
          <w:rFonts w:asciiTheme="minorHAnsi" w:hAnsiTheme="minorHAnsi" w:cstheme="minorHAnsi"/>
          <w:color w:val="000000"/>
          <w:szCs w:val="22"/>
          <w:lang w:val="el-GR"/>
        </w:rPr>
        <w:t>υπολογιστεί</w:t>
      </w:r>
      <w:r w:rsidRPr="006B29E3">
        <w:rPr>
          <w:rFonts w:asciiTheme="minorHAnsi" w:hAnsiTheme="minorHAnsi" w:cstheme="minorHAnsi"/>
          <w:color w:val="000000"/>
          <w:lang w:val="el-GR"/>
        </w:rPr>
        <w:t xml:space="preserve"> η % </w:t>
      </w:r>
      <w:r>
        <w:rPr>
          <w:rFonts w:asciiTheme="minorHAnsi" w:hAnsiTheme="minorHAnsi" w:cstheme="minorHAnsi"/>
          <w:color w:val="000000"/>
        </w:rPr>
        <w:t>w</w:t>
      </w:r>
      <w:r w:rsidRPr="006B29E3">
        <w:rPr>
          <w:rFonts w:asciiTheme="minorHAnsi" w:hAnsiTheme="minorHAnsi" w:cstheme="minorHAnsi"/>
          <w:color w:val="000000"/>
          <w:lang w:val="el-GR"/>
        </w:rPr>
        <w:t>/</w:t>
      </w:r>
      <w:r>
        <w:rPr>
          <w:rFonts w:asciiTheme="minorHAnsi" w:hAnsiTheme="minorHAnsi" w:cstheme="minorHAnsi"/>
          <w:color w:val="000000"/>
        </w:rPr>
        <w:t>w</w:t>
      </w:r>
      <w:r w:rsidRPr="006B29E3">
        <w:rPr>
          <w:rFonts w:asciiTheme="minorHAnsi" w:hAnsiTheme="minorHAnsi" w:cstheme="minorHAnsi"/>
          <w:color w:val="000000"/>
          <w:lang w:val="el-GR"/>
        </w:rPr>
        <w:t xml:space="preserve"> περιεκτικότητα της οδοντόκρεμας σε </w:t>
      </w:r>
      <m:oMath>
        <m:r>
          <w:rPr>
            <w:rFonts w:ascii="Cambria Math" w:eastAsia="Cambria Math" w:hAnsi="Cambria Math" w:cstheme="minorHAnsi"/>
            <w:color w:val="000000"/>
          </w:rPr>
          <m:t>NaF</m:t>
        </m:r>
      </m:oMath>
      <w:r w:rsidRPr="006B29E3">
        <w:rPr>
          <w:rFonts w:asciiTheme="minorHAnsi" w:hAnsiTheme="minorHAnsi" w:cstheme="minorHAnsi"/>
          <w:color w:val="000000"/>
          <w:lang w:val="el-GR"/>
        </w:rPr>
        <w:t>.</w:t>
      </w:r>
      <w:r w:rsidRPr="006B29E3">
        <w:rPr>
          <w:rFonts w:asciiTheme="minorHAnsi" w:hAnsiTheme="minorHAnsi" w:cstheme="minorHAnsi"/>
          <w:i/>
          <w:color w:val="000000"/>
          <w:szCs w:val="22"/>
          <w:lang w:val="el-GR"/>
        </w:rPr>
        <w:t xml:space="preserve"> (μονάδες 7)</w:t>
      </w:r>
    </w:p>
    <w:p w14:paraId="0602D867" w14:textId="77777777" w:rsidR="00596A9C" w:rsidRPr="006B29E3" w:rsidRDefault="00000000">
      <w:pPr>
        <w:pStyle w:val="TrapezaThematonStyle"/>
        <w:spacing w:line="360" w:lineRule="auto"/>
        <w:ind w:firstLine="567"/>
        <w:jc w:val="both"/>
        <w:textAlignment w:val="baseline"/>
        <w:rPr>
          <w:rFonts w:asciiTheme="minorHAnsi" w:hAnsiTheme="minorHAnsi" w:cstheme="minorHAnsi"/>
          <w:color w:val="000000"/>
          <w:lang w:val="el-GR"/>
        </w:rPr>
      </w:pPr>
      <w:r w:rsidRPr="006B29E3">
        <w:rPr>
          <w:rFonts w:asciiTheme="minorHAnsi" w:hAnsiTheme="minorHAnsi" w:cstheme="minorHAnsi"/>
          <w:b/>
          <w:color w:val="000000"/>
          <w:szCs w:val="22"/>
          <w:lang w:val="el-GR"/>
        </w:rPr>
        <w:t>β)</w:t>
      </w:r>
      <w:r w:rsidRPr="006B29E3">
        <w:rPr>
          <w:rFonts w:asciiTheme="minorHAnsi" w:hAnsiTheme="minorHAnsi" w:cstheme="minorHAnsi"/>
          <w:color w:val="000000"/>
          <w:szCs w:val="22"/>
          <w:lang w:val="el-GR"/>
        </w:rPr>
        <w:t xml:space="preserve"> Οδοντόκρεμα </w:t>
      </w:r>
      <w:r w:rsidRPr="006B29E3">
        <w:rPr>
          <w:rFonts w:asciiTheme="minorHAnsi" w:hAnsiTheme="minorHAnsi" w:cstheme="minorHAnsi"/>
          <w:color w:val="000000"/>
          <w:lang w:val="el-GR"/>
        </w:rPr>
        <w:t xml:space="preserve">που προορίζεται για παιδική χρήση έχει το 1/3 της % </w:t>
      </w:r>
      <w:r>
        <w:rPr>
          <w:rFonts w:asciiTheme="minorHAnsi" w:hAnsiTheme="minorHAnsi" w:cstheme="minorHAnsi"/>
          <w:color w:val="000000"/>
        </w:rPr>
        <w:t>w</w:t>
      </w:r>
      <w:r w:rsidRPr="006B29E3">
        <w:rPr>
          <w:rFonts w:asciiTheme="minorHAnsi" w:hAnsiTheme="minorHAnsi" w:cstheme="minorHAnsi"/>
          <w:color w:val="000000"/>
          <w:lang w:val="el-GR"/>
        </w:rPr>
        <w:t>/</w:t>
      </w:r>
      <w:r>
        <w:rPr>
          <w:rFonts w:asciiTheme="minorHAnsi" w:hAnsiTheme="minorHAnsi" w:cstheme="minorHAnsi"/>
          <w:color w:val="000000"/>
        </w:rPr>
        <w:t>w</w:t>
      </w:r>
      <w:r w:rsidRPr="006B29E3">
        <w:rPr>
          <w:rFonts w:asciiTheme="minorHAnsi" w:hAnsiTheme="minorHAnsi" w:cstheme="minorHAnsi"/>
          <w:color w:val="000000"/>
          <w:lang w:val="el-GR"/>
        </w:rPr>
        <w:t xml:space="preserve"> περιεκτικότητας σε σχέση με την οδοντόκρεμα των ενηλίκων. Να υπολογιστούν τα </w:t>
      </w:r>
      <w:r>
        <w:rPr>
          <w:rFonts w:asciiTheme="minorHAnsi" w:hAnsiTheme="minorHAnsi" w:cstheme="minorHAnsi"/>
          <w:color w:val="000000"/>
          <w:lang w:val="fr-FR"/>
        </w:rPr>
        <w:t>g</w:t>
      </w:r>
      <w:r w:rsidRPr="006B29E3">
        <w:rPr>
          <w:rFonts w:asciiTheme="minorHAnsi" w:hAnsiTheme="minorHAnsi" w:cstheme="minorHAnsi"/>
          <w:color w:val="000000"/>
          <w:lang w:val="el-GR"/>
        </w:rPr>
        <w:t xml:space="preserve"> </w:t>
      </w:r>
      <m:oMath>
        <m:r>
          <w:rPr>
            <w:rFonts w:ascii="Cambria Math" w:eastAsia="Cambria Math" w:hAnsi="Cambria Math" w:cstheme="minorHAnsi"/>
            <w:color w:val="000000"/>
          </w:rPr>
          <m:t>NaF</m:t>
        </m:r>
      </m:oMath>
      <w:r w:rsidRPr="006B29E3">
        <w:rPr>
          <w:rFonts w:asciiTheme="minorHAnsi" w:hAnsiTheme="minorHAnsi" w:cstheme="minorHAnsi"/>
          <w:color w:val="000000"/>
          <w:lang w:val="el-GR"/>
        </w:rPr>
        <w:t xml:space="preserve"> που απαιτούνται για να παρασκευαστούν 5 </w:t>
      </w:r>
      <w:r>
        <w:rPr>
          <w:rFonts w:asciiTheme="minorHAnsi" w:hAnsiTheme="minorHAnsi" w:cstheme="minorHAnsi"/>
          <w:color w:val="000000"/>
          <w:lang w:val="fr-FR"/>
        </w:rPr>
        <w:t>kg</w:t>
      </w:r>
      <w:r w:rsidRPr="006B29E3">
        <w:rPr>
          <w:rFonts w:asciiTheme="minorHAnsi" w:hAnsiTheme="minorHAnsi" w:cstheme="minorHAnsi"/>
          <w:color w:val="000000"/>
          <w:lang w:val="el-GR"/>
        </w:rPr>
        <w:t xml:space="preserve"> παιδικής οδοντόκρεμας. </w:t>
      </w:r>
      <w:r w:rsidRPr="006B29E3">
        <w:rPr>
          <w:rFonts w:asciiTheme="minorHAnsi" w:hAnsiTheme="minorHAnsi" w:cstheme="minorHAnsi"/>
          <w:i/>
          <w:color w:val="000000"/>
          <w:szCs w:val="22"/>
          <w:lang w:val="el-GR"/>
        </w:rPr>
        <w:t>(μονάδες 8)</w:t>
      </w:r>
    </w:p>
    <w:p w14:paraId="3634ADA0" w14:textId="77777777" w:rsidR="00596A9C" w:rsidRPr="006B29E3" w:rsidRDefault="00000000">
      <w:pPr>
        <w:pStyle w:val="TrapezaThematonStyle"/>
        <w:spacing w:line="360" w:lineRule="auto"/>
        <w:ind w:firstLine="567"/>
        <w:jc w:val="both"/>
        <w:textAlignment w:val="baseline"/>
        <w:rPr>
          <w:rFonts w:asciiTheme="minorHAnsi" w:hAnsiTheme="minorHAnsi" w:cstheme="minorHAnsi"/>
          <w:i/>
          <w:color w:val="000000"/>
          <w:szCs w:val="22"/>
          <w:lang w:val="el-GR"/>
        </w:rPr>
      </w:pPr>
      <w:r w:rsidRPr="006B29E3">
        <w:rPr>
          <w:rFonts w:asciiTheme="minorHAnsi" w:hAnsiTheme="minorHAnsi" w:cstheme="minorHAnsi"/>
          <w:b/>
          <w:color w:val="000000"/>
          <w:szCs w:val="22"/>
          <w:lang w:val="el-GR"/>
        </w:rPr>
        <w:t>γ)</w:t>
      </w:r>
      <w:r w:rsidRPr="006B29E3">
        <w:rPr>
          <w:rFonts w:asciiTheme="minorHAnsi" w:hAnsiTheme="minorHAnsi" w:cstheme="minorHAnsi"/>
          <w:color w:val="000000"/>
          <w:szCs w:val="22"/>
          <w:lang w:val="el-GR"/>
        </w:rPr>
        <w:t xml:space="preserve"> Ένα παιδικό οδοντικό διάλυμα επιβάλλεται να μην έχει συγκέντρωση </w:t>
      </w:r>
      <m:oMath>
        <m:r>
          <w:rPr>
            <w:rFonts w:ascii="Cambria Math" w:eastAsia="Cambria Math" w:hAnsi="Cambria Math" w:cstheme="minorHAnsi"/>
            <w:color w:val="000000"/>
          </w:rPr>
          <m:t>NaF</m:t>
        </m:r>
      </m:oMath>
      <w:r w:rsidRPr="006B29E3">
        <w:rPr>
          <w:rFonts w:asciiTheme="minorHAnsi" w:hAnsiTheme="minorHAnsi" w:cstheme="minorHAnsi"/>
          <w:color w:val="000000"/>
          <w:lang w:val="el-GR"/>
        </w:rPr>
        <w:t xml:space="preserve"> υψηλότερη από 0,01 Μ. Παρασκευάζεται μια παρτίδα παιδικού οδοντικού διαλύματος περιεκτικότητας σε </w:t>
      </w:r>
      <m:oMath>
        <m:r>
          <w:rPr>
            <w:rFonts w:ascii="Cambria Math" w:eastAsia="Cambria Math" w:hAnsi="Cambria Math" w:cstheme="minorHAnsi"/>
            <w:color w:val="000000"/>
          </w:rPr>
          <m:t>NaF</m:t>
        </m:r>
      </m:oMath>
      <w:r w:rsidRPr="006B29E3">
        <w:rPr>
          <w:rFonts w:asciiTheme="minorHAnsi" w:hAnsiTheme="minorHAnsi" w:cstheme="minorHAnsi"/>
          <w:color w:val="000000"/>
          <w:lang w:val="el-GR"/>
        </w:rPr>
        <w:t xml:space="preserve"> ίσης με 0,021 %</w:t>
      </w:r>
      <w:r>
        <w:rPr>
          <w:rFonts w:asciiTheme="minorHAnsi" w:hAnsiTheme="minorHAnsi" w:cstheme="minorHAnsi"/>
          <w:color w:val="000000"/>
        </w:rPr>
        <w:t>w</w:t>
      </w:r>
      <w:r w:rsidRPr="006B29E3">
        <w:rPr>
          <w:rFonts w:asciiTheme="minorHAnsi" w:hAnsiTheme="minorHAnsi" w:cstheme="minorHAnsi"/>
          <w:color w:val="000000"/>
          <w:lang w:val="el-GR"/>
        </w:rPr>
        <w:t>/</w:t>
      </w:r>
      <w:r>
        <w:rPr>
          <w:rFonts w:asciiTheme="minorHAnsi" w:hAnsiTheme="minorHAnsi" w:cstheme="minorHAnsi"/>
          <w:color w:val="000000"/>
        </w:rPr>
        <w:t>v</w:t>
      </w:r>
      <w:r w:rsidRPr="006B29E3">
        <w:rPr>
          <w:rFonts w:asciiTheme="minorHAnsi" w:hAnsiTheme="minorHAnsi" w:cstheme="minorHAnsi"/>
          <w:color w:val="000000"/>
          <w:lang w:val="el-GR"/>
        </w:rPr>
        <w:t>. Να εξηγήσετε κάνοντας τους απαραίτητους υπολογισμούς, αν επιτρέπεται να χρησιμοποιηθεί από παιδιά.</w:t>
      </w:r>
      <w:r w:rsidRPr="006B29E3">
        <w:rPr>
          <w:rFonts w:asciiTheme="minorHAnsi" w:hAnsiTheme="minorHAnsi" w:cstheme="minorHAnsi"/>
          <w:i/>
          <w:color w:val="000000"/>
          <w:szCs w:val="22"/>
          <w:lang w:val="el-GR"/>
        </w:rPr>
        <w:t xml:space="preserve"> (μονάδες 10)</w:t>
      </w:r>
    </w:p>
    <w:p w14:paraId="1DF5B489" w14:textId="77777777" w:rsidR="00596A9C" w:rsidRPr="006B29E3" w:rsidRDefault="00000000">
      <w:pPr>
        <w:pStyle w:val="TrapezaThematonStyle"/>
        <w:spacing w:line="360" w:lineRule="auto"/>
        <w:ind w:firstLine="567"/>
        <w:jc w:val="both"/>
        <w:rPr>
          <w:lang w:val="el-GR"/>
        </w:rPr>
      </w:pPr>
      <w:r w:rsidRPr="006B29E3">
        <w:rPr>
          <w:rStyle w:val="normaltextrun"/>
          <w:color w:val="000000"/>
          <w:shd w:val="clear" w:color="auto" w:fill="FFFFFF"/>
          <w:lang w:val="el-GR"/>
        </w:rPr>
        <w:t>Δίνονται οι σχετικές ατομικές μάζες:</w:t>
      </w:r>
      <w:r>
        <w:rPr>
          <w:rStyle w:val="normaltextrun"/>
          <w:color w:val="000000"/>
          <w:shd w:val="clear" w:color="auto" w:fill="FFFFFF"/>
        </w:rPr>
        <w:t> </w:t>
      </w:r>
      <w:r>
        <w:rPr>
          <w:rStyle w:val="normaltextrun"/>
          <w:i/>
          <w:iCs/>
          <w:color w:val="000000"/>
          <w:shd w:val="clear" w:color="auto" w:fill="FFFFFF"/>
        </w:rPr>
        <w:t>A</w:t>
      </w:r>
      <w:r>
        <w:rPr>
          <w:rStyle w:val="normaltextrun"/>
          <w:color w:val="000000"/>
          <w:sz w:val="19"/>
          <w:szCs w:val="19"/>
          <w:shd w:val="clear" w:color="auto" w:fill="FFFFFF"/>
          <w:vertAlign w:val="subscript"/>
        </w:rPr>
        <w:t>r</w:t>
      </w:r>
      <w:r w:rsidRPr="006B29E3">
        <w:rPr>
          <w:rStyle w:val="normaltextrun"/>
          <w:color w:val="000000"/>
          <w:shd w:val="clear" w:color="auto" w:fill="FFFFFF"/>
          <w:lang w:val="el-GR"/>
        </w:rPr>
        <w:t>(</w:t>
      </w:r>
      <w:r>
        <w:rPr>
          <w:rStyle w:val="normaltextrun"/>
          <w:color w:val="000000"/>
          <w:shd w:val="clear" w:color="auto" w:fill="FFFFFF"/>
        </w:rPr>
        <w:t>Na</w:t>
      </w:r>
      <w:r w:rsidRPr="006B29E3">
        <w:rPr>
          <w:rStyle w:val="normaltextrun"/>
          <w:color w:val="000000"/>
          <w:shd w:val="clear" w:color="auto" w:fill="FFFFFF"/>
          <w:lang w:val="el-GR"/>
        </w:rPr>
        <w:t>)=23,</w:t>
      </w:r>
      <w:r w:rsidRPr="006B29E3">
        <w:rPr>
          <w:rStyle w:val="normaltextrun"/>
          <w:i/>
          <w:iCs/>
          <w:color w:val="000000"/>
          <w:shd w:val="clear" w:color="auto" w:fill="FFFFFF"/>
          <w:lang w:val="el-GR"/>
        </w:rPr>
        <w:t xml:space="preserve"> </w:t>
      </w:r>
      <w:r>
        <w:rPr>
          <w:rStyle w:val="normaltextrun"/>
          <w:i/>
          <w:iCs/>
          <w:color w:val="000000"/>
          <w:shd w:val="clear" w:color="auto" w:fill="FFFFFF"/>
        </w:rPr>
        <w:t>A</w:t>
      </w:r>
      <w:r>
        <w:rPr>
          <w:rStyle w:val="normaltextrun"/>
          <w:color w:val="000000"/>
          <w:sz w:val="19"/>
          <w:szCs w:val="19"/>
          <w:shd w:val="clear" w:color="auto" w:fill="FFFFFF"/>
          <w:vertAlign w:val="subscript"/>
        </w:rPr>
        <w:t>r</w:t>
      </w:r>
      <w:r w:rsidRPr="006B29E3">
        <w:rPr>
          <w:rStyle w:val="normaltextrun"/>
          <w:color w:val="000000"/>
          <w:shd w:val="clear" w:color="auto" w:fill="FFFFFF"/>
          <w:lang w:val="el-GR"/>
        </w:rPr>
        <w:t>(</w:t>
      </w:r>
      <w:r>
        <w:rPr>
          <w:rStyle w:val="normaltextrun"/>
          <w:color w:val="000000"/>
          <w:shd w:val="clear" w:color="auto" w:fill="FFFFFF"/>
        </w:rPr>
        <w:t>F</w:t>
      </w:r>
      <w:r w:rsidRPr="006B29E3">
        <w:rPr>
          <w:rStyle w:val="normaltextrun"/>
          <w:color w:val="000000"/>
          <w:shd w:val="clear" w:color="auto" w:fill="FFFFFF"/>
          <w:lang w:val="el-GR"/>
        </w:rPr>
        <w:t>)=19.</w:t>
      </w:r>
      <w:r>
        <w:rPr>
          <w:rStyle w:val="eop"/>
          <w:color w:val="000000"/>
          <w:shd w:val="clear" w:color="auto" w:fill="FFFFFF"/>
        </w:rPr>
        <w:t> </w:t>
      </w:r>
    </w:p>
    <w:p w14:paraId="761BA456" w14:textId="77777777" w:rsidR="00596A9C" w:rsidRPr="006B29E3" w:rsidRDefault="00000000">
      <w:pPr>
        <w:pStyle w:val="TrapezaThematonStyle"/>
        <w:jc w:val="right"/>
        <w:textAlignment w:val="baseline"/>
        <w:rPr>
          <w:rStyle w:val="normaltextrun"/>
          <w:rFonts w:asciiTheme="minorHAnsi" w:hAnsiTheme="minorHAnsi" w:cstheme="minorHAnsi"/>
          <w:b/>
          <w:i/>
          <w:color w:val="000000"/>
          <w:lang w:val="el-GR"/>
        </w:rPr>
      </w:pPr>
      <w:r w:rsidRPr="006B29E3">
        <w:rPr>
          <w:rStyle w:val="normaltextrun"/>
          <w:rFonts w:asciiTheme="minorHAnsi" w:hAnsiTheme="minorHAnsi" w:cstheme="minorHAnsi"/>
          <w:b/>
          <w:i/>
          <w:color w:val="000000"/>
          <w:lang w:val="el-GR"/>
        </w:rPr>
        <w:t>Μονάδες 25</w:t>
      </w:r>
    </w:p>
    <w:p w14:paraId="1D7C7CC4" w14:textId="77777777" w:rsidR="00596A9C" w:rsidRPr="006B29E3" w:rsidRDefault="00596A9C">
      <w:pPr>
        <w:pStyle w:val="TrapezaThematonStyle"/>
        <w:rPr>
          <w:rFonts w:eastAsia="Times New Roman" w:cstheme="minorHAnsi"/>
          <w:color w:val="000000"/>
          <w:lang w:val="el-GR" w:eastAsia="el-GR"/>
        </w:rPr>
        <w:sectPr w:rsidR="00596A9C" w:rsidRPr="006B29E3">
          <w:type w:val="continuous"/>
          <w:pgSz w:w="11906" w:h="16838"/>
          <w:pgMar w:top="1080" w:right="1080" w:bottom="1080" w:left="1080" w:header="720" w:footer="720" w:gutter="0"/>
          <w:cols w:space="720"/>
        </w:sectPr>
      </w:pPr>
    </w:p>
    <w:p w14:paraId="4BCB390E"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13922</w:t>
      </w:r>
    </w:p>
    <w:p w14:paraId="4E589D5C" w14:textId="77777777" w:rsidR="00596A9C" w:rsidRPr="006B29E3" w:rsidRDefault="00000000">
      <w:pPr>
        <w:pStyle w:val="TrapezaThematonStyle"/>
        <w:spacing w:line="360" w:lineRule="auto"/>
        <w:jc w:val="both"/>
        <w:rPr>
          <w:rStyle w:val="eop"/>
          <w:color w:val="000000"/>
          <w:shd w:val="clear" w:color="auto" w:fill="FFFFFF"/>
          <w:lang w:val="el-GR"/>
        </w:rPr>
      </w:pPr>
      <w:r w:rsidRPr="006B29E3">
        <w:rPr>
          <w:rStyle w:val="normaltextrun"/>
          <w:b/>
          <w:bCs/>
          <w:color w:val="000000"/>
          <w:shd w:val="clear" w:color="auto" w:fill="FFFFFF"/>
          <w:lang w:val="el-GR"/>
        </w:rPr>
        <w:t>Ενδεικτική επίλυση</w:t>
      </w:r>
      <w:r>
        <w:rPr>
          <w:rStyle w:val="eop"/>
          <w:color w:val="000000"/>
          <w:shd w:val="clear" w:color="auto" w:fill="FFFFFF"/>
        </w:rPr>
        <w:t> </w:t>
      </w:r>
    </w:p>
    <w:p w14:paraId="3899B301" w14:textId="77777777" w:rsidR="00596A9C" w:rsidRPr="006B29E3" w:rsidRDefault="00000000">
      <w:pPr>
        <w:pStyle w:val="TrapezaThematonStyle"/>
        <w:spacing w:line="360" w:lineRule="auto"/>
        <w:ind w:firstLine="567"/>
        <w:jc w:val="both"/>
        <w:textAlignment w:val="baseline"/>
        <w:rPr>
          <w:rStyle w:val="normaltextrun"/>
          <w:color w:val="000000"/>
          <w:lang w:val="el-GR"/>
        </w:rPr>
      </w:pPr>
      <w:r w:rsidRPr="006B29E3">
        <w:rPr>
          <w:b/>
          <w:color w:val="000000"/>
          <w:szCs w:val="22"/>
          <w:lang w:val="el-GR"/>
        </w:rPr>
        <w:t xml:space="preserve">α) </w:t>
      </w:r>
      <w:r w:rsidRPr="006B29E3">
        <w:rPr>
          <w:color w:val="000000"/>
          <w:szCs w:val="22"/>
          <w:lang w:val="el-GR"/>
        </w:rPr>
        <w:t xml:space="preserve">Σε   10000 </w:t>
      </w:r>
      <w:r>
        <w:rPr>
          <w:color w:val="000000"/>
          <w:szCs w:val="22"/>
          <w:lang w:val="fr-FR"/>
        </w:rPr>
        <w:t>g</w:t>
      </w:r>
      <w:r w:rsidRPr="006B29E3">
        <w:rPr>
          <w:color w:val="000000"/>
          <w:szCs w:val="22"/>
          <w:lang w:val="el-GR"/>
        </w:rPr>
        <w:t xml:space="preserve"> (10 </w:t>
      </w:r>
      <w:r>
        <w:rPr>
          <w:color w:val="000000"/>
          <w:szCs w:val="22"/>
        </w:rPr>
        <w:t>kg</w:t>
      </w:r>
      <w:r w:rsidRPr="006B29E3">
        <w:rPr>
          <w:color w:val="000000"/>
          <w:szCs w:val="22"/>
          <w:lang w:val="el-GR"/>
        </w:rPr>
        <w:t xml:space="preserve">) </w:t>
      </w:r>
      <w:r w:rsidRPr="006B29E3">
        <w:rPr>
          <w:color w:val="000000"/>
          <w:szCs w:val="22"/>
          <w:lang w:val="el-GR"/>
        </w:rPr>
        <w:tab/>
        <w:t xml:space="preserve">  οδοντόκρεμας, περιέχονται </w:t>
      </w:r>
      <w:r w:rsidRPr="006B29E3">
        <w:rPr>
          <w:color w:val="000000"/>
          <w:szCs w:val="22"/>
          <w:lang w:val="el-GR"/>
        </w:rPr>
        <w:tab/>
        <w:t xml:space="preserve">3,3 </w:t>
      </w:r>
      <w:r>
        <w:rPr>
          <w:color w:val="000000"/>
          <w:szCs w:val="22"/>
          <w:lang w:val="fr-FR"/>
        </w:rPr>
        <w:t>g</w:t>
      </w:r>
      <w:r w:rsidRPr="006B29E3">
        <w:rPr>
          <w:color w:val="000000"/>
          <w:szCs w:val="22"/>
          <w:lang w:val="el-GR"/>
        </w:rPr>
        <w:t xml:space="preserve"> </w:t>
      </w:r>
      <m:oMath>
        <m:sSub>
          <m:sSubPr>
            <m:ctrlPr>
              <w:rPr>
                <w:rFonts w:ascii="Cambria Math" w:hAnsi="Cambria Math" w:cstheme="minorHAnsi"/>
                <w:color w:val="000000"/>
              </w:rPr>
            </m:ctrlPr>
          </m:sSubPr>
          <m:e>
            <m:r>
              <w:rPr>
                <w:rFonts w:ascii="Cambria Math" w:eastAsia="Cambria Math" w:hAnsi="Cambria Math" w:cstheme="minorHAnsi"/>
                <w:color w:val="000000"/>
              </w:rPr>
              <m:t>NaF</m:t>
            </m:r>
          </m:e>
          <m:sub>
            <m:r>
              <m:rPr>
                <m:sty m:val="p"/>
              </m:rPr>
              <w:rPr>
                <w:rFonts w:ascii="Cambria Math" w:hAnsi="Cambria Math" w:cstheme="minorHAnsi"/>
                <w:color w:val="000000"/>
                <w:lang w:val="el-GR"/>
              </w:rPr>
              <m:t xml:space="preserve"> </m:t>
            </m:r>
          </m:sub>
        </m:sSub>
      </m:oMath>
    </w:p>
    <w:p w14:paraId="7B750C5E" w14:textId="77777777" w:rsidR="00596A9C" w:rsidRPr="006B29E3" w:rsidRDefault="00000000">
      <w:pPr>
        <w:pStyle w:val="TrapezaThematonStyle"/>
        <w:spacing w:line="360" w:lineRule="auto"/>
        <w:ind w:firstLine="851"/>
        <w:jc w:val="both"/>
        <w:textAlignment w:val="baseline"/>
        <w:rPr>
          <w:rStyle w:val="normaltextrun"/>
          <w:color w:val="000000"/>
          <w:lang w:val="el-GR"/>
        </w:rPr>
      </w:pPr>
      <w:r w:rsidRPr="006B29E3">
        <w:rPr>
          <w:color w:val="000000"/>
          <w:szCs w:val="22"/>
          <w:lang w:val="el-GR"/>
        </w:rPr>
        <w:t xml:space="preserve">Σε    100 </w:t>
      </w:r>
      <w:r>
        <w:rPr>
          <w:color w:val="000000"/>
          <w:szCs w:val="22"/>
          <w:lang w:val="fr-FR"/>
        </w:rPr>
        <w:t>g</w:t>
      </w:r>
      <w:r w:rsidRPr="006B29E3">
        <w:rPr>
          <w:color w:val="000000"/>
          <w:szCs w:val="22"/>
          <w:lang w:val="el-GR"/>
        </w:rPr>
        <w:tab/>
      </w:r>
      <w:r w:rsidRPr="006B29E3">
        <w:rPr>
          <w:color w:val="000000"/>
          <w:szCs w:val="22"/>
          <w:lang w:val="el-GR"/>
        </w:rPr>
        <w:tab/>
        <w:t xml:space="preserve"> οδοντόκρεμας, περιέχονται  </w:t>
      </w:r>
      <w:r>
        <w:rPr>
          <w:color w:val="000000"/>
          <w:szCs w:val="22"/>
          <w:lang w:val="fr-FR"/>
        </w:rPr>
        <w:t>x</w:t>
      </w:r>
      <w:r w:rsidRPr="006B29E3">
        <w:rPr>
          <w:color w:val="000000"/>
          <w:szCs w:val="22"/>
          <w:lang w:val="el-GR"/>
        </w:rPr>
        <w:t xml:space="preserve"> </w:t>
      </w:r>
      <w:r>
        <w:rPr>
          <w:color w:val="000000"/>
          <w:szCs w:val="22"/>
          <w:lang w:val="fr-FR"/>
        </w:rPr>
        <w:t>g</w:t>
      </w:r>
      <w:r w:rsidRPr="006B29E3">
        <w:rPr>
          <w:color w:val="000000"/>
          <w:szCs w:val="22"/>
          <w:lang w:val="el-GR"/>
        </w:rPr>
        <w:t xml:space="preserve"> </w:t>
      </w:r>
      <m:oMath>
        <m:sSub>
          <m:sSubPr>
            <m:ctrlPr>
              <w:rPr>
                <w:rFonts w:ascii="Cambria Math" w:hAnsi="Cambria Math" w:cstheme="minorHAnsi"/>
                <w:color w:val="000000"/>
              </w:rPr>
            </m:ctrlPr>
          </m:sSubPr>
          <m:e>
            <m:r>
              <w:rPr>
                <w:rFonts w:ascii="Cambria Math" w:eastAsia="Cambria Math" w:hAnsi="Cambria Math" w:cstheme="minorHAnsi"/>
                <w:color w:val="000000"/>
              </w:rPr>
              <m:t>NaF</m:t>
            </m:r>
          </m:e>
          <m:sub>
            <m:r>
              <m:rPr>
                <m:sty m:val="p"/>
              </m:rPr>
              <w:rPr>
                <w:rFonts w:ascii="Cambria Math" w:hAnsi="Cambria Math" w:cstheme="minorHAnsi"/>
                <w:color w:val="000000"/>
              </w:rPr>
              <m:t> </m:t>
            </m:r>
          </m:sub>
        </m:sSub>
      </m:oMath>
    </w:p>
    <w:p w14:paraId="54687EA3" w14:textId="77777777" w:rsidR="00596A9C" w:rsidRDefault="00000000">
      <w:pPr>
        <w:pStyle w:val="TrapezaThematonStyle"/>
        <w:spacing w:line="360" w:lineRule="auto"/>
        <w:ind w:firstLine="851"/>
        <w:jc w:val="both"/>
        <w:textAlignment w:val="baseline"/>
        <w:rPr>
          <w:color w:val="000000"/>
          <w:szCs w:val="22"/>
        </w:rPr>
      </w:pPr>
      <m:oMathPara>
        <m:oMath>
          <m:f>
            <m:fPr>
              <m:ctrlPr>
                <w:rPr>
                  <w:rFonts w:ascii="Cambria Math" w:hAnsi="Cambria Math"/>
                  <w:color w:val="000000"/>
                  <w:szCs w:val="22"/>
                </w:rPr>
              </m:ctrlPr>
            </m:fPr>
            <m:num>
              <m:r>
                <w:rPr>
                  <w:rFonts w:ascii="Cambria Math" w:eastAsia="Cambria Math" w:hAnsi="Cambria Math" w:cs="Cambria Math"/>
                  <w:color w:val="000000"/>
                  <w:szCs w:val="22"/>
                </w:rPr>
                <m:t>10000</m:t>
              </m:r>
            </m:num>
            <m:den>
              <m:r>
                <w:rPr>
                  <w:rFonts w:ascii="Cambria Math" w:eastAsia="Cambria Math" w:hAnsi="Cambria Math" w:cs="Cambria Math"/>
                  <w:color w:val="000000"/>
                  <w:szCs w:val="22"/>
                </w:rPr>
                <m:t>100</m:t>
              </m:r>
            </m:den>
          </m:f>
          <m:r>
            <w:rPr>
              <w:rFonts w:ascii="Cambria Math" w:eastAsia="Cambria Math" w:hAnsi="Cambria Math" w:cs="Cambria Math"/>
              <w:color w:val="000000"/>
              <w:szCs w:val="22"/>
            </w:rPr>
            <m:t xml:space="preserve">= </m:t>
          </m:r>
          <m:f>
            <m:fPr>
              <m:ctrlPr>
                <w:rPr>
                  <w:rFonts w:ascii="Cambria Math" w:hAnsi="Cambria Math"/>
                  <w:color w:val="000000"/>
                  <w:szCs w:val="22"/>
                </w:rPr>
              </m:ctrlPr>
            </m:fPr>
            <m:num>
              <m:r>
                <w:rPr>
                  <w:rFonts w:ascii="Cambria Math" w:eastAsia="Cambria Math" w:hAnsi="Cambria Math" w:cs="Cambria Math"/>
                  <w:color w:val="000000"/>
                  <w:szCs w:val="22"/>
                </w:rPr>
                <m:t>3,3</m:t>
              </m:r>
            </m:num>
            <m:den>
              <m:r>
                <w:rPr>
                  <w:rFonts w:ascii="Cambria Math" w:eastAsia="Cambria Math" w:hAnsi="Cambria Math" w:cs="Cambria Math"/>
                  <w:color w:val="000000"/>
                  <w:szCs w:val="22"/>
                </w:rPr>
                <m:t>x</m:t>
              </m:r>
            </m:den>
          </m:f>
          <m:r>
            <w:rPr>
              <w:rFonts w:ascii="Cambria Math" w:eastAsia="Cambria Math" w:hAnsi="Cambria Math" w:cs="Cambria Math"/>
              <w:color w:val="000000"/>
              <w:szCs w:val="22"/>
            </w:rPr>
            <m:t xml:space="preserve"> </m:t>
          </m:r>
          <m:box>
            <m:boxPr>
              <m:ctrlPr>
                <w:rPr>
                  <w:rFonts w:ascii="Cambria Math" w:hAnsi="Cambria Math"/>
                  <w:i/>
                  <w:color w:val="000000"/>
                  <w:szCs w:val="22"/>
                </w:rPr>
              </m:ctrlPr>
            </m:boxPr>
            <m:e>
              <m:groupChr>
                <m:groupChrPr>
                  <m:ctrlPr>
                    <w:rPr>
                      <w:rFonts w:ascii="Cambria Math" w:hAnsi="Cambria Math"/>
                      <w:i/>
                      <w:color w:val="000000"/>
                      <w:szCs w:val="22"/>
                    </w:rPr>
                  </m:ctrlPr>
                </m:groupChrPr>
                <m:e>
                  <m:r>
                    <w:rPr>
                      <w:rFonts w:ascii="Cambria Math" w:eastAsia="Cambria Math" w:hAnsi="Cambria Math" w:cs="Cambria Math"/>
                      <w:color w:val="000000"/>
                      <w:szCs w:val="22"/>
                    </w:rPr>
                    <m:t xml:space="preserve"> </m:t>
                  </m:r>
                </m:e>
              </m:groupChr>
            </m:e>
          </m:box>
          <m:r>
            <w:rPr>
              <w:rFonts w:ascii="Cambria Math" w:eastAsia="Cambria Math" w:hAnsi="Cambria Math" w:cs="Cambria Math"/>
              <w:color w:val="000000"/>
              <w:szCs w:val="22"/>
            </w:rPr>
            <m:t xml:space="preserve"> x= </m:t>
          </m:r>
          <m:f>
            <m:fPr>
              <m:ctrlPr>
                <w:rPr>
                  <w:rFonts w:ascii="Cambria Math" w:hAnsi="Cambria Math"/>
                  <w:i/>
                  <w:color w:val="000000"/>
                  <w:szCs w:val="22"/>
                </w:rPr>
              </m:ctrlPr>
            </m:fPr>
            <m:num>
              <m:r>
                <w:rPr>
                  <w:rFonts w:ascii="Cambria Math" w:eastAsia="Cambria Math" w:hAnsi="Cambria Math" w:cs="Cambria Math"/>
                  <w:color w:val="000000"/>
                  <w:szCs w:val="22"/>
                </w:rPr>
                <m:t>100 ∙3,3</m:t>
              </m:r>
            </m:num>
            <m:den>
              <m:r>
                <w:rPr>
                  <w:rFonts w:ascii="Cambria Math" w:eastAsia="Cambria Math" w:hAnsi="Cambria Math" w:cs="Cambria Math"/>
                  <w:color w:val="000000"/>
                  <w:szCs w:val="22"/>
                </w:rPr>
                <m:t>10000</m:t>
              </m:r>
            </m:den>
          </m:f>
          <m:box>
            <m:boxPr>
              <m:ctrlPr>
                <w:rPr>
                  <w:rFonts w:ascii="Cambria Math" w:hAnsi="Cambria Math"/>
                  <w:i/>
                  <w:color w:val="000000"/>
                  <w:szCs w:val="22"/>
                </w:rPr>
              </m:ctrlPr>
            </m:boxPr>
            <m:e>
              <m:groupChr>
                <m:groupChrPr>
                  <m:ctrlPr>
                    <w:rPr>
                      <w:rFonts w:ascii="Cambria Math" w:hAnsi="Cambria Math"/>
                      <w:i/>
                      <w:color w:val="000000"/>
                      <w:szCs w:val="22"/>
                    </w:rPr>
                  </m:ctrlPr>
                </m:groupChrPr>
                <m:e>
                  <m:r>
                    <w:rPr>
                      <w:rFonts w:ascii="Cambria Math" w:eastAsia="Cambria Math" w:hAnsi="Cambria Math" w:cs="Cambria Math"/>
                      <w:color w:val="000000"/>
                      <w:szCs w:val="22"/>
                    </w:rPr>
                    <m:t xml:space="preserve"> </m:t>
                  </m:r>
                </m:e>
              </m:groupChr>
            </m:e>
          </m:box>
          <m:r>
            <w:rPr>
              <w:rFonts w:ascii="Cambria Math" w:eastAsia="Cambria Math" w:hAnsi="Cambria Math" w:cs="Cambria Math"/>
              <w:color w:val="000000"/>
              <w:szCs w:val="22"/>
            </w:rPr>
            <m:t xml:space="preserve"> x= 0,033 </m:t>
          </m:r>
        </m:oMath>
      </m:oMathPara>
    </w:p>
    <w:p w14:paraId="47CF233C" w14:textId="77777777" w:rsidR="00596A9C" w:rsidRPr="006B29E3" w:rsidRDefault="00000000">
      <w:pPr>
        <w:pStyle w:val="TrapezaThematonStyle"/>
        <w:spacing w:line="360" w:lineRule="auto"/>
        <w:jc w:val="both"/>
        <w:textAlignment w:val="baseline"/>
        <w:rPr>
          <w:color w:val="000000"/>
          <w:szCs w:val="22"/>
          <w:lang w:val="el-GR"/>
        </w:rPr>
      </w:pPr>
      <w:r w:rsidRPr="006B29E3">
        <w:rPr>
          <w:color w:val="000000"/>
          <w:szCs w:val="22"/>
          <w:lang w:val="el-GR"/>
        </w:rPr>
        <w:t xml:space="preserve">Άρα η οδοντόκρεμα έχει περιεκτικότητα 0,033 % </w:t>
      </w:r>
      <w:r>
        <w:rPr>
          <w:color w:val="000000"/>
          <w:szCs w:val="22"/>
          <w:lang w:val="fr-FR"/>
        </w:rPr>
        <w:t>w</w:t>
      </w:r>
      <w:r w:rsidRPr="006B29E3">
        <w:rPr>
          <w:color w:val="000000"/>
          <w:szCs w:val="22"/>
          <w:lang w:val="el-GR"/>
        </w:rPr>
        <w:t>/</w:t>
      </w:r>
      <w:r>
        <w:rPr>
          <w:color w:val="000000"/>
          <w:szCs w:val="22"/>
          <w:lang w:val="fr-FR"/>
        </w:rPr>
        <w:t>w</w:t>
      </w:r>
      <w:r w:rsidRPr="006B29E3">
        <w:rPr>
          <w:color w:val="000000"/>
          <w:szCs w:val="22"/>
          <w:lang w:val="el-GR"/>
        </w:rPr>
        <w:t xml:space="preserve"> </w:t>
      </w:r>
      <w:r w:rsidRPr="006B29E3">
        <w:rPr>
          <w:rFonts w:asciiTheme="minorHAnsi" w:hAnsiTheme="minorHAnsi" w:cstheme="minorHAnsi"/>
          <w:color w:val="000000"/>
          <w:lang w:val="el-GR"/>
        </w:rPr>
        <w:t xml:space="preserve">σε </w:t>
      </w:r>
      <m:oMath>
        <m:r>
          <w:rPr>
            <w:rFonts w:ascii="Cambria Math" w:eastAsia="Cambria Math" w:hAnsi="Cambria Math" w:cstheme="minorHAnsi"/>
            <w:color w:val="000000"/>
          </w:rPr>
          <m:t>NaF</m:t>
        </m:r>
      </m:oMath>
      <w:r w:rsidRPr="006B29E3">
        <w:rPr>
          <w:color w:val="000000"/>
          <w:szCs w:val="22"/>
          <w:lang w:val="el-GR"/>
        </w:rPr>
        <w:t>.</w:t>
      </w:r>
    </w:p>
    <w:p w14:paraId="70877D7A" w14:textId="77777777" w:rsidR="00596A9C" w:rsidRPr="006B29E3" w:rsidRDefault="00000000">
      <w:pPr>
        <w:pStyle w:val="TrapezaThematonStyle"/>
        <w:spacing w:line="360" w:lineRule="auto"/>
        <w:ind w:firstLine="567"/>
        <w:jc w:val="both"/>
        <w:textAlignment w:val="baseline"/>
        <w:rPr>
          <w:rFonts w:asciiTheme="minorHAnsi" w:hAnsiTheme="minorHAnsi" w:cstheme="minorHAnsi"/>
          <w:color w:val="000000"/>
          <w:lang w:val="el-GR"/>
        </w:rPr>
      </w:pPr>
      <w:r w:rsidRPr="006B29E3">
        <w:rPr>
          <w:b/>
          <w:color w:val="000000"/>
          <w:szCs w:val="22"/>
          <w:lang w:val="el-GR"/>
        </w:rPr>
        <w:lastRenderedPageBreak/>
        <w:t>β)</w:t>
      </w:r>
      <w:r w:rsidRPr="006B29E3">
        <w:rPr>
          <w:color w:val="000000"/>
          <w:szCs w:val="22"/>
          <w:lang w:val="el-GR"/>
        </w:rPr>
        <w:t xml:space="preserve"> Αφού η περιεκτικότητα θα πρέπει να είναι το 1/3 αυτής των ενηλίκων, η παιδική οδοντόκρεμα περιέχει 0,011 % </w:t>
      </w:r>
      <w:r>
        <w:rPr>
          <w:color w:val="000000"/>
          <w:szCs w:val="22"/>
          <w:lang w:val="fr-FR"/>
        </w:rPr>
        <w:t>w</w:t>
      </w:r>
      <w:r w:rsidRPr="006B29E3">
        <w:rPr>
          <w:color w:val="000000"/>
          <w:szCs w:val="22"/>
          <w:lang w:val="el-GR"/>
        </w:rPr>
        <w:t>/</w:t>
      </w:r>
      <w:r>
        <w:rPr>
          <w:color w:val="000000"/>
          <w:szCs w:val="22"/>
          <w:lang w:val="fr-FR"/>
        </w:rPr>
        <w:t>w</w:t>
      </w:r>
      <w:r w:rsidRPr="006B29E3">
        <w:rPr>
          <w:rFonts w:asciiTheme="minorHAnsi" w:hAnsiTheme="minorHAnsi" w:cstheme="minorHAnsi"/>
          <w:color w:val="000000"/>
          <w:lang w:val="el-GR"/>
        </w:rPr>
        <w:t xml:space="preserve"> </w:t>
      </w:r>
      <m:oMath>
        <m:r>
          <w:rPr>
            <w:rFonts w:ascii="Cambria Math" w:eastAsia="Cambria Math" w:hAnsi="Cambria Math" w:cstheme="minorHAnsi"/>
            <w:color w:val="000000"/>
          </w:rPr>
          <m:t>NaF</m:t>
        </m:r>
      </m:oMath>
      <w:r w:rsidRPr="006B29E3">
        <w:rPr>
          <w:rFonts w:asciiTheme="minorHAnsi" w:hAnsiTheme="minorHAnsi" w:cstheme="minorHAnsi"/>
          <w:color w:val="000000"/>
          <w:lang w:val="el-GR"/>
        </w:rPr>
        <w:t>.</w:t>
      </w:r>
    </w:p>
    <w:p w14:paraId="18E59281" w14:textId="77777777" w:rsidR="00596A9C" w:rsidRPr="006B29E3" w:rsidRDefault="00000000">
      <w:pPr>
        <w:pStyle w:val="TrapezaThematonStyle"/>
        <w:spacing w:line="360" w:lineRule="auto"/>
        <w:ind w:left="131" w:firstLine="720"/>
        <w:jc w:val="both"/>
        <w:textAlignment w:val="baseline"/>
        <w:rPr>
          <w:rStyle w:val="normaltextrun"/>
          <w:color w:val="000000"/>
          <w:lang w:val="el-GR"/>
        </w:rPr>
      </w:pPr>
      <w:r w:rsidRPr="006B29E3">
        <w:rPr>
          <w:color w:val="000000"/>
          <w:szCs w:val="22"/>
          <w:lang w:val="el-GR"/>
        </w:rPr>
        <w:t xml:space="preserve">Σε   100 </w:t>
      </w:r>
      <w:r>
        <w:rPr>
          <w:color w:val="000000"/>
          <w:szCs w:val="22"/>
          <w:lang w:val="fr-FR"/>
        </w:rPr>
        <w:t>g</w:t>
      </w:r>
      <w:r w:rsidRPr="006B29E3">
        <w:rPr>
          <w:color w:val="000000"/>
          <w:szCs w:val="22"/>
          <w:lang w:val="el-GR"/>
        </w:rPr>
        <w:tab/>
      </w:r>
      <w:r w:rsidRPr="006B29E3">
        <w:rPr>
          <w:color w:val="000000"/>
          <w:szCs w:val="22"/>
          <w:lang w:val="el-GR"/>
        </w:rPr>
        <w:tab/>
        <w:t xml:space="preserve">παιδικής οδοντόκρεμας, περιέχονται 0,011 </w:t>
      </w:r>
      <w:r>
        <w:rPr>
          <w:color w:val="000000"/>
          <w:szCs w:val="22"/>
          <w:lang w:val="fr-FR"/>
        </w:rPr>
        <w:t>g</w:t>
      </w:r>
      <w:r w:rsidRPr="006B29E3">
        <w:rPr>
          <w:color w:val="000000"/>
          <w:szCs w:val="22"/>
          <w:lang w:val="el-GR"/>
        </w:rPr>
        <w:t xml:space="preserve"> </w:t>
      </w:r>
      <m:oMath>
        <m:sSub>
          <m:sSubPr>
            <m:ctrlPr>
              <w:rPr>
                <w:rFonts w:ascii="Cambria Math" w:hAnsi="Cambria Math" w:cstheme="minorHAnsi"/>
                <w:color w:val="000000"/>
              </w:rPr>
            </m:ctrlPr>
          </m:sSubPr>
          <m:e>
            <m:r>
              <w:rPr>
                <w:rFonts w:ascii="Cambria Math" w:eastAsia="Cambria Math" w:hAnsi="Cambria Math" w:cstheme="minorHAnsi"/>
                <w:color w:val="000000"/>
              </w:rPr>
              <m:t>NaF</m:t>
            </m:r>
          </m:e>
          <m:sub>
            <m:r>
              <m:rPr>
                <m:sty m:val="p"/>
              </m:rPr>
              <w:rPr>
                <w:rFonts w:ascii="Cambria Math" w:hAnsi="Cambria Math" w:cstheme="minorHAnsi"/>
                <w:color w:val="000000"/>
                <w:lang w:val="el-GR"/>
              </w:rPr>
              <m:t xml:space="preserve"> </m:t>
            </m:r>
          </m:sub>
        </m:sSub>
      </m:oMath>
    </w:p>
    <w:p w14:paraId="3A3228F8" w14:textId="77777777" w:rsidR="00596A9C" w:rsidRPr="006B29E3" w:rsidRDefault="00000000">
      <w:pPr>
        <w:pStyle w:val="TrapezaThematonStyle"/>
        <w:spacing w:line="360" w:lineRule="auto"/>
        <w:ind w:firstLine="851"/>
        <w:jc w:val="both"/>
        <w:textAlignment w:val="baseline"/>
        <w:rPr>
          <w:rStyle w:val="normaltextrun"/>
          <w:color w:val="000000"/>
          <w:lang w:val="el-GR"/>
        </w:rPr>
      </w:pPr>
      <w:r w:rsidRPr="006B29E3">
        <w:rPr>
          <w:color w:val="000000"/>
          <w:szCs w:val="22"/>
          <w:lang w:val="el-GR"/>
        </w:rPr>
        <w:t xml:space="preserve">Σε  5000 </w:t>
      </w:r>
      <w:r>
        <w:rPr>
          <w:color w:val="000000"/>
          <w:szCs w:val="22"/>
          <w:lang w:val="fr-FR"/>
        </w:rPr>
        <w:t>g</w:t>
      </w:r>
      <w:r w:rsidRPr="006B29E3">
        <w:rPr>
          <w:color w:val="000000"/>
          <w:szCs w:val="22"/>
          <w:lang w:val="el-GR"/>
        </w:rPr>
        <w:t xml:space="preserve"> (5 </w:t>
      </w:r>
      <w:r>
        <w:rPr>
          <w:color w:val="000000"/>
          <w:szCs w:val="22"/>
          <w:lang w:val="fr-FR"/>
        </w:rPr>
        <w:t>kg</w:t>
      </w:r>
      <w:r w:rsidRPr="006B29E3">
        <w:rPr>
          <w:color w:val="000000"/>
          <w:szCs w:val="22"/>
          <w:lang w:val="el-GR"/>
        </w:rPr>
        <w:t>)</w:t>
      </w:r>
      <w:r w:rsidRPr="006B29E3">
        <w:rPr>
          <w:color w:val="000000"/>
          <w:szCs w:val="22"/>
          <w:lang w:val="el-GR"/>
        </w:rPr>
        <w:tab/>
        <w:t xml:space="preserve">παιδικής οδοντόκρεμας, περιέχονται  </w:t>
      </w:r>
      <w:r>
        <w:rPr>
          <w:color w:val="000000"/>
          <w:szCs w:val="22"/>
          <w:lang w:val="fr-FR"/>
        </w:rPr>
        <w:t>y</w:t>
      </w:r>
      <w:r w:rsidRPr="006B29E3">
        <w:rPr>
          <w:color w:val="000000"/>
          <w:szCs w:val="22"/>
          <w:lang w:val="el-GR"/>
        </w:rPr>
        <w:t xml:space="preserve"> </w:t>
      </w:r>
      <w:r>
        <w:rPr>
          <w:color w:val="000000"/>
          <w:szCs w:val="22"/>
          <w:lang w:val="fr-FR"/>
        </w:rPr>
        <w:t>g</w:t>
      </w:r>
      <w:r w:rsidRPr="006B29E3">
        <w:rPr>
          <w:color w:val="000000"/>
          <w:szCs w:val="22"/>
          <w:lang w:val="el-GR"/>
        </w:rPr>
        <w:t xml:space="preserve"> </w:t>
      </w:r>
      <m:oMath>
        <m:sSub>
          <m:sSubPr>
            <m:ctrlPr>
              <w:rPr>
                <w:rFonts w:ascii="Cambria Math" w:hAnsi="Cambria Math" w:cstheme="minorHAnsi"/>
                <w:color w:val="000000"/>
              </w:rPr>
            </m:ctrlPr>
          </m:sSubPr>
          <m:e>
            <m:r>
              <w:rPr>
                <w:rFonts w:ascii="Cambria Math" w:eastAsia="Cambria Math" w:hAnsi="Cambria Math" w:cstheme="minorHAnsi"/>
                <w:color w:val="000000"/>
              </w:rPr>
              <m:t>NaF</m:t>
            </m:r>
          </m:e>
          <m:sub>
            <m:r>
              <m:rPr>
                <m:sty m:val="p"/>
              </m:rPr>
              <w:rPr>
                <w:rFonts w:ascii="Cambria Math" w:hAnsi="Cambria Math" w:cstheme="minorHAnsi"/>
                <w:color w:val="000000"/>
              </w:rPr>
              <m:t> </m:t>
            </m:r>
          </m:sub>
        </m:sSub>
      </m:oMath>
    </w:p>
    <w:p w14:paraId="315A7E39" w14:textId="77777777" w:rsidR="00596A9C" w:rsidRDefault="00000000">
      <w:pPr>
        <w:pStyle w:val="TrapezaThematonStyle"/>
        <w:spacing w:line="360" w:lineRule="auto"/>
        <w:ind w:firstLine="851"/>
        <w:jc w:val="both"/>
        <w:textAlignment w:val="baseline"/>
        <w:rPr>
          <w:color w:val="000000"/>
          <w:szCs w:val="22"/>
        </w:rPr>
      </w:pPr>
      <m:oMathPara>
        <m:oMath>
          <m:f>
            <m:fPr>
              <m:ctrlPr>
                <w:rPr>
                  <w:rFonts w:ascii="Cambria Math" w:hAnsi="Cambria Math"/>
                  <w:color w:val="000000"/>
                  <w:szCs w:val="22"/>
                </w:rPr>
              </m:ctrlPr>
            </m:fPr>
            <m:num>
              <m:r>
                <w:rPr>
                  <w:rFonts w:ascii="Cambria Math" w:eastAsia="Cambria Math" w:hAnsi="Cambria Math" w:cs="Cambria Math"/>
                  <w:color w:val="000000"/>
                  <w:szCs w:val="22"/>
                </w:rPr>
                <m:t>100</m:t>
              </m:r>
            </m:num>
            <m:den>
              <m:r>
                <w:rPr>
                  <w:rFonts w:ascii="Cambria Math" w:eastAsia="Cambria Math" w:hAnsi="Cambria Math" w:cs="Cambria Math"/>
                  <w:color w:val="000000"/>
                  <w:szCs w:val="22"/>
                </w:rPr>
                <m:t>5000</m:t>
              </m:r>
            </m:den>
          </m:f>
          <m:r>
            <w:rPr>
              <w:rFonts w:ascii="Cambria Math" w:eastAsia="Cambria Math" w:hAnsi="Cambria Math" w:cs="Cambria Math"/>
              <w:color w:val="000000"/>
              <w:szCs w:val="22"/>
            </w:rPr>
            <m:t xml:space="preserve">= </m:t>
          </m:r>
          <m:f>
            <m:fPr>
              <m:ctrlPr>
                <w:rPr>
                  <w:rFonts w:ascii="Cambria Math" w:hAnsi="Cambria Math"/>
                  <w:color w:val="000000"/>
                  <w:szCs w:val="22"/>
                </w:rPr>
              </m:ctrlPr>
            </m:fPr>
            <m:num>
              <m:r>
                <w:rPr>
                  <w:rFonts w:ascii="Cambria Math" w:eastAsia="Cambria Math" w:hAnsi="Cambria Math" w:cs="Cambria Math"/>
                  <w:color w:val="000000"/>
                  <w:szCs w:val="22"/>
                </w:rPr>
                <m:t>0,011</m:t>
              </m:r>
            </m:num>
            <m:den>
              <m:r>
                <w:rPr>
                  <w:rFonts w:ascii="Cambria Math" w:eastAsia="Cambria Math" w:hAnsi="Cambria Math" w:cs="Cambria Math"/>
                  <w:color w:val="000000"/>
                  <w:szCs w:val="22"/>
                </w:rPr>
                <m:t>y</m:t>
              </m:r>
            </m:den>
          </m:f>
          <m:r>
            <w:rPr>
              <w:rFonts w:ascii="Cambria Math" w:eastAsia="Cambria Math" w:hAnsi="Cambria Math" w:cs="Cambria Math"/>
              <w:color w:val="000000"/>
              <w:szCs w:val="22"/>
            </w:rPr>
            <m:t xml:space="preserve"> </m:t>
          </m:r>
          <m:box>
            <m:boxPr>
              <m:ctrlPr>
                <w:rPr>
                  <w:rFonts w:ascii="Cambria Math" w:hAnsi="Cambria Math"/>
                  <w:i/>
                  <w:color w:val="000000"/>
                  <w:szCs w:val="22"/>
                </w:rPr>
              </m:ctrlPr>
            </m:boxPr>
            <m:e>
              <m:groupChr>
                <m:groupChrPr>
                  <m:ctrlPr>
                    <w:rPr>
                      <w:rFonts w:ascii="Cambria Math" w:hAnsi="Cambria Math"/>
                      <w:i/>
                      <w:color w:val="000000"/>
                      <w:szCs w:val="22"/>
                    </w:rPr>
                  </m:ctrlPr>
                </m:groupChrPr>
                <m:e>
                  <m:r>
                    <w:rPr>
                      <w:rFonts w:ascii="Cambria Math" w:eastAsia="Cambria Math" w:hAnsi="Cambria Math" w:cs="Cambria Math"/>
                      <w:color w:val="000000"/>
                      <w:szCs w:val="22"/>
                    </w:rPr>
                    <m:t xml:space="preserve"> </m:t>
                  </m:r>
                </m:e>
              </m:groupChr>
            </m:e>
          </m:box>
          <m:r>
            <w:rPr>
              <w:rFonts w:ascii="Cambria Math" w:eastAsia="Cambria Math" w:hAnsi="Cambria Math" w:cs="Cambria Math"/>
              <w:color w:val="000000"/>
              <w:szCs w:val="22"/>
            </w:rPr>
            <m:t xml:space="preserve"> y= </m:t>
          </m:r>
          <m:f>
            <m:fPr>
              <m:ctrlPr>
                <w:rPr>
                  <w:rFonts w:ascii="Cambria Math" w:hAnsi="Cambria Math"/>
                  <w:i/>
                  <w:color w:val="000000"/>
                  <w:szCs w:val="22"/>
                </w:rPr>
              </m:ctrlPr>
            </m:fPr>
            <m:num>
              <m:r>
                <w:rPr>
                  <w:rFonts w:ascii="Cambria Math" w:eastAsia="Cambria Math" w:hAnsi="Cambria Math" w:cs="Cambria Math"/>
                  <w:color w:val="000000"/>
                  <w:szCs w:val="22"/>
                </w:rPr>
                <m:t>5000 ∙0,011</m:t>
              </m:r>
            </m:num>
            <m:den>
              <m:r>
                <w:rPr>
                  <w:rFonts w:ascii="Cambria Math" w:eastAsia="Cambria Math" w:hAnsi="Cambria Math" w:cs="Cambria Math"/>
                  <w:color w:val="000000"/>
                  <w:szCs w:val="22"/>
                </w:rPr>
                <m:t>100</m:t>
              </m:r>
            </m:den>
          </m:f>
          <m:box>
            <m:boxPr>
              <m:ctrlPr>
                <w:rPr>
                  <w:rFonts w:ascii="Cambria Math" w:hAnsi="Cambria Math"/>
                  <w:i/>
                  <w:color w:val="000000"/>
                  <w:szCs w:val="22"/>
                </w:rPr>
              </m:ctrlPr>
            </m:boxPr>
            <m:e>
              <m:groupChr>
                <m:groupChrPr>
                  <m:ctrlPr>
                    <w:rPr>
                      <w:rFonts w:ascii="Cambria Math" w:hAnsi="Cambria Math"/>
                      <w:i/>
                      <w:color w:val="000000"/>
                      <w:szCs w:val="22"/>
                    </w:rPr>
                  </m:ctrlPr>
                </m:groupChrPr>
                <m:e>
                  <m:r>
                    <w:rPr>
                      <w:rFonts w:ascii="Cambria Math" w:eastAsia="Cambria Math" w:hAnsi="Cambria Math" w:cs="Cambria Math"/>
                      <w:color w:val="000000"/>
                      <w:szCs w:val="22"/>
                    </w:rPr>
                    <m:t xml:space="preserve"> </m:t>
                  </m:r>
                </m:e>
              </m:groupChr>
            </m:e>
          </m:box>
          <m:r>
            <w:rPr>
              <w:rFonts w:ascii="Cambria Math" w:eastAsia="Cambria Math" w:hAnsi="Cambria Math" w:cs="Cambria Math"/>
              <w:color w:val="000000"/>
              <w:szCs w:val="22"/>
            </w:rPr>
            <m:t xml:space="preserve"> y= 0,55 </m:t>
          </m:r>
        </m:oMath>
      </m:oMathPara>
    </w:p>
    <w:p w14:paraId="77A91929" w14:textId="77777777" w:rsidR="00596A9C" w:rsidRPr="006B29E3" w:rsidRDefault="00000000">
      <w:pPr>
        <w:pStyle w:val="TrapezaThematonStyle"/>
        <w:spacing w:line="360" w:lineRule="auto"/>
        <w:jc w:val="both"/>
        <w:textAlignment w:val="baseline"/>
        <w:rPr>
          <w:color w:val="000000"/>
          <w:szCs w:val="22"/>
          <w:lang w:val="el-GR"/>
        </w:rPr>
      </w:pPr>
      <w:r w:rsidRPr="006B29E3">
        <w:rPr>
          <w:color w:val="000000"/>
          <w:szCs w:val="22"/>
          <w:lang w:val="el-GR"/>
        </w:rPr>
        <w:t xml:space="preserve">Άρα απαιτούνται 0,55 </w:t>
      </w:r>
      <w:r>
        <w:rPr>
          <w:color w:val="000000"/>
          <w:szCs w:val="22"/>
          <w:lang w:val="fr-FR"/>
        </w:rPr>
        <w:t>g</w:t>
      </w:r>
      <w:r w:rsidRPr="006B29E3">
        <w:rPr>
          <w:rFonts w:asciiTheme="minorHAnsi" w:hAnsiTheme="minorHAnsi" w:cstheme="minorHAnsi"/>
          <w:color w:val="000000"/>
          <w:lang w:val="el-GR"/>
        </w:rPr>
        <w:t xml:space="preserve"> </w:t>
      </w:r>
      <m:oMath>
        <m:r>
          <w:rPr>
            <w:rFonts w:ascii="Cambria Math" w:eastAsia="Cambria Math" w:hAnsi="Cambria Math" w:cstheme="minorHAnsi"/>
            <w:color w:val="000000"/>
          </w:rPr>
          <m:t>NaF</m:t>
        </m:r>
      </m:oMath>
      <w:r w:rsidRPr="006B29E3">
        <w:rPr>
          <w:color w:val="000000"/>
          <w:szCs w:val="22"/>
          <w:lang w:val="el-GR"/>
        </w:rPr>
        <w:t>.</w:t>
      </w:r>
    </w:p>
    <w:p w14:paraId="2D372C89" w14:textId="77777777" w:rsidR="00596A9C" w:rsidRPr="006B29E3" w:rsidRDefault="00000000">
      <w:pPr>
        <w:pStyle w:val="TrapezaThematonStyle"/>
        <w:spacing w:line="360" w:lineRule="auto"/>
        <w:ind w:firstLine="567"/>
        <w:jc w:val="both"/>
        <w:textAlignment w:val="baseline"/>
        <w:rPr>
          <w:rFonts w:asciiTheme="minorHAnsi" w:hAnsiTheme="minorHAnsi" w:cstheme="minorHAnsi"/>
          <w:color w:val="000000"/>
          <w:szCs w:val="22"/>
          <w:lang w:val="el-GR"/>
        </w:rPr>
      </w:pPr>
      <w:r w:rsidRPr="006B29E3">
        <w:rPr>
          <w:b/>
          <w:color w:val="000000"/>
          <w:szCs w:val="22"/>
          <w:lang w:val="el-GR"/>
        </w:rPr>
        <w:t>γ</w:t>
      </w:r>
      <w:r w:rsidRPr="006B29E3">
        <w:rPr>
          <w:rFonts w:asciiTheme="minorHAnsi" w:hAnsiTheme="minorHAnsi" w:cstheme="minorHAnsi"/>
          <w:b/>
          <w:color w:val="000000"/>
          <w:lang w:val="el-GR"/>
        </w:rPr>
        <w:t>)</w:t>
      </w:r>
      <w:r w:rsidRPr="006B29E3">
        <w:rPr>
          <w:rFonts w:asciiTheme="minorHAnsi" w:hAnsiTheme="minorHAnsi" w:cstheme="minorHAnsi"/>
          <w:color w:val="000000"/>
          <w:lang w:val="el-GR"/>
        </w:rPr>
        <w:t xml:space="preserve"> </w:t>
      </w:r>
      <w:r w:rsidRPr="006B29E3">
        <w:rPr>
          <w:rFonts w:asciiTheme="minorHAnsi" w:hAnsiTheme="minorHAnsi" w:cstheme="minorHAnsi"/>
          <w:color w:val="000000"/>
          <w:szCs w:val="22"/>
          <w:lang w:val="el-GR"/>
        </w:rPr>
        <w:t xml:space="preserve">Για τη μέγιστη επιτρεπτή συγκέντρωση παιδικού στοματικού διαλύματος, ισχύει ότι σε 100 </w:t>
      </w:r>
      <w:r>
        <w:rPr>
          <w:rFonts w:asciiTheme="minorHAnsi" w:hAnsiTheme="minorHAnsi" w:cstheme="minorHAnsi"/>
          <w:color w:val="000000"/>
          <w:szCs w:val="22"/>
        </w:rPr>
        <w:t>mL</w:t>
      </w:r>
      <w:r w:rsidRPr="006B29E3">
        <w:rPr>
          <w:rFonts w:asciiTheme="minorHAnsi" w:hAnsiTheme="minorHAnsi" w:cstheme="minorHAnsi"/>
          <w:color w:val="000000"/>
          <w:szCs w:val="22"/>
          <w:lang w:val="el-GR"/>
        </w:rPr>
        <w:t xml:space="preserve"> (0,1 </w:t>
      </w:r>
      <w:r>
        <w:rPr>
          <w:rFonts w:asciiTheme="minorHAnsi" w:hAnsiTheme="minorHAnsi" w:cstheme="minorHAnsi"/>
          <w:color w:val="000000"/>
          <w:szCs w:val="22"/>
        </w:rPr>
        <w:t>L</w:t>
      </w:r>
      <w:r w:rsidRPr="006B29E3">
        <w:rPr>
          <w:rFonts w:asciiTheme="minorHAnsi" w:hAnsiTheme="minorHAnsi" w:cstheme="minorHAnsi"/>
          <w:color w:val="000000"/>
          <w:szCs w:val="22"/>
          <w:lang w:val="el-GR"/>
        </w:rPr>
        <w:t xml:space="preserve">) παιδικού οδοντικού διαλύματος περιέχονται: </w:t>
      </w:r>
    </w:p>
    <w:p w14:paraId="38B45A50" w14:textId="77777777" w:rsidR="00596A9C" w:rsidRDefault="00000000">
      <w:pPr>
        <w:pStyle w:val="TrapezaThematonStyle"/>
        <w:spacing w:line="360" w:lineRule="auto"/>
        <w:ind w:firstLine="567"/>
        <w:jc w:val="both"/>
        <w:textAlignment w:val="baseline"/>
        <w:rPr>
          <w:rFonts w:asciiTheme="minorHAnsi" w:hAnsiTheme="minorHAnsi" w:cstheme="minorHAnsi"/>
          <w:color w:val="000000"/>
          <w:szCs w:val="22"/>
        </w:rPr>
      </w:pPr>
      <m:oMathPara>
        <m:oMath>
          <m:r>
            <w:rPr>
              <w:rFonts w:ascii="Cambria Math" w:eastAsia="Cambria Math" w:hAnsi="Cambria Math" w:cs="Cambria Math"/>
              <w:color w:val="000000"/>
              <w:szCs w:val="22"/>
            </w:rPr>
            <m:t>c=</m:t>
          </m:r>
          <m:f>
            <m:fPr>
              <m:ctrlPr>
                <w:rPr>
                  <w:rFonts w:ascii="Cambria Math" w:hAnsi="Cambria Math"/>
                  <w:i/>
                  <w:color w:val="000000"/>
                  <w:szCs w:val="22"/>
                </w:rPr>
              </m:ctrlPr>
            </m:fPr>
            <m:num>
              <m:r>
                <w:rPr>
                  <w:rFonts w:ascii="Cambria Math" w:eastAsia="Cambria Math" w:hAnsi="Cambria Math" w:cs="Cambria Math"/>
                  <w:color w:val="000000"/>
                  <w:szCs w:val="22"/>
                </w:rPr>
                <m:t>n</m:t>
              </m:r>
            </m:num>
            <m:den>
              <m:r>
                <w:rPr>
                  <w:rFonts w:ascii="Cambria Math" w:eastAsia="Cambria Math" w:hAnsi="Cambria Math" w:cs="Cambria Math"/>
                  <w:color w:val="000000"/>
                  <w:szCs w:val="22"/>
                </w:rPr>
                <m:t>V</m:t>
              </m:r>
            </m:den>
          </m:f>
          <m:box>
            <m:boxPr>
              <m:ctrlPr>
                <w:rPr>
                  <w:rFonts w:ascii="Cambria Math" w:hAnsi="Cambria Math"/>
                  <w:i/>
                  <w:color w:val="000000"/>
                  <w:szCs w:val="22"/>
                </w:rPr>
              </m:ctrlPr>
            </m:boxPr>
            <m:e>
              <m:groupChr>
                <m:groupChrPr>
                  <m:ctrlPr>
                    <w:rPr>
                      <w:rFonts w:ascii="Cambria Math" w:hAnsi="Cambria Math"/>
                      <w:i/>
                      <w:color w:val="000000"/>
                      <w:szCs w:val="22"/>
                    </w:rPr>
                  </m:ctrlPr>
                </m:groupChrPr>
                <m:e>
                  <m:r>
                    <w:rPr>
                      <w:rFonts w:ascii="Cambria Math" w:eastAsia="Cambria Math" w:hAnsi="Cambria Math" w:cs="Cambria Math"/>
                      <w:color w:val="000000"/>
                      <w:szCs w:val="22"/>
                    </w:rPr>
                    <m:t xml:space="preserve"> </m:t>
                  </m:r>
                </m:e>
              </m:groupChr>
            </m:e>
          </m:box>
          <m:r>
            <w:rPr>
              <w:rFonts w:ascii="Cambria Math" w:eastAsia="Cambria Math" w:hAnsi="Cambria Math" w:cs="Cambria Math"/>
              <w:color w:val="000000"/>
              <w:szCs w:val="22"/>
              <w:lang w:val="fr-FR"/>
            </w:rPr>
            <m:t>n=c∙V</m:t>
          </m:r>
        </m:oMath>
      </m:oMathPara>
    </w:p>
    <w:p w14:paraId="79F98108" w14:textId="77777777" w:rsidR="00596A9C" w:rsidRDefault="00000000">
      <w:pPr>
        <w:pStyle w:val="TrapezaThematonStyle"/>
        <w:spacing w:line="360" w:lineRule="auto"/>
        <w:ind w:firstLine="567"/>
        <w:jc w:val="both"/>
        <w:textAlignment w:val="baseline"/>
        <w:rPr>
          <w:rFonts w:asciiTheme="minorHAnsi" w:hAnsiTheme="minorHAnsi" w:cstheme="minorHAnsi"/>
          <w:color w:val="000000"/>
          <w:szCs w:val="22"/>
        </w:rPr>
      </w:pPr>
      <m:oMathPara>
        <m:oMath>
          <m:r>
            <w:rPr>
              <w:rFonts w:ascii="Cambria Math" w:eastAsia="Cambria Math" w:hAnsi="Cambria Math" w:cs="Cambria Math"/>
              <w:color w:val="000000"/>
              <w:szCs w:val="22"/>
              <w:lang w:val="fr-FR"/>
            </w:rPr>
            <m:t>n=0,01</m:t>
          </m:r>
          <m:f>
            <m:fPr>
              <m:ctrlPr>
                <w:rPr>
                  <w:rFonts w:ascii="Cambria Math" w:hAnsi="Cambria Math"/>
                  <w:i/>
                  <w:color w:val="000000"/>
                  <w:szCs w:val="22"/>
                  <w:lang w:val="fr-FR"/>
                </w:rPr>
              </m:ctrlPr>
            </m:fPr>
            <m:num>
              <m:r>
                <w:rPr>
                  <w:rFonts w:ascii="Cambria Math" w:eastAsia="Cambria Math" w:hAnsi="Cambria Math" w:cs="Cambria Math"/>
                  <w:color w:val="000000"/>
                  <w:szCs w:val="22"/>
                </w:rPr>
                <m:t>mol</m:t>
              </m:r>
            </m:num>
            <m:den>
              <m:r>
                <w:rPr>
                  <w:rFonts w:ascii="Cambria Math" w:eastAsia="Cambria Math" w:hAnsi="Cambria Math" w:cs="Cambria Math"/>
                  <w:color w:val="000000"/>
                  <w:szCs w:val="22"/>
                  <w:lang w:val="fr-FR"/>
                </w:rPr>
                <m:t>L</m:t>
              </m:r>
            </m:den>
          </m:f>
          <m:r>
            <w:rPr>
              <w:rFonts w:ascii="Cambria Math" w:eastAsia="Cambria Math" w:hAnsi="Cambria Math" w:cs="Cambria Math"/>
              <w:color w:val="000000"/>
              <w:szCs w:val="22"/>
              <w:lang w:val="fr-FR"/>
            </w:rPr>
            <m:t>∙0,1L</m:t>
          </m:r>
        </m:oMath>
      </m:oMathPara>
    </w:p>
    <w:p w14:paraId="73D8052B" w14:textId="77777777" w:rsidR="00596A9C" w:rsidRDefault="00000000">
      <w:pPr>
        <w:pStyle w:val="TrapezaThematonStyle"/>
        <w:spacing w:line="360" w:lineRule="auto"/>
        <w:ind w:firstLine="567"/>
        <w:jc w:val="both"/>
        <w:textAlignment w:val="baseline"/>
        <w:rPr>
          <w:rFonts w:asciiTheme="minorHAnsi" w:hAnsiTheme="minorHAnsi" w:cstheme="minorHAnsi"/>
          <w:color w:val="000000"/>
          <w:szCs w:val="22"/>
        </w:rPr>
      </w:pPr>
      <m:oMathPara>
        <m:oMath>
          <m:r>
            <w:rPr>
              <w:rFonts w:ascii="Cambria Math" w:eastAsia="Cambria Math" w:hAnsi="Cambria Math" w:cs="Cambria Math"/>
              <w:color w:val="000000"/>
              <w:szCs w:val="22"/>
              <w:lang w:val="fr-FR"/>
            </w:rPr>
            <m:t>n=0,001 mol NaF</m:t>
          </m:r>
        </m:oMath>
      </m:oMathPara>
    </w:p>
    <w:p w14:paraId="414B26CD" w14:textId="77777777" w:rsidR="00596A9C" w:rsidRPr="006B29E3" w:rsidRDefault="00000000">
      <w:pPr>
        <w:pStyle w:val="TrapezaThematonStyle"/>
        <w:spacing w:line="360" w:lineRule="auto"/>
        <w:jc w:val="both"/>
        <w:textAlignment w:val="baseline"/>
        <w:rPr>
          <w:lang w:val="el-GR"/>
        </w:rPr>
      </w:pPr>
      <w:r w:rsidRPr="006B29E3">
        <w:rPr>
          <w:rFonts w:asciiTheme="minorHAnsi" w:hAnsiTheme="minorHAnsi" w:cstheme="minorHAnsi"/>
          <w:color w:val="000000"/>
          <w:szCs w:val="22"/>
          <w:lang w:val="el-GR"/>
        </w:rPr>
        <w:t xml:space="preserve">Αφού για </w:t>
      </w:r>
      <w:r w:rsidRPr="006B29E3">
        <w:rPr>
          <w:lang w:val="el-GR"/>
        </w:rPr>
        <w:t>το</w:t>
      </w:r>
      <w:r>
        <w:t> </w:t>
      </w:r>
      <w:r w:rsidRPr="006B29E3">
        <w:rPr>
          <w:rStyle w:val="normaltextrun"/>
          <w:color w:val="000000"/>
          <w:lang w:val="el-GR"/>
        </w:rPr>
        <w:t xml:space="preserve"> </w:t>
      </w:r>
      <m:oMath>
        <m:r>
          <w:rPr>
            <w:rStyle w:val="normaltextrun"/>
            <w:rFonts w:ascii="Cambria Math" w:eastAsia="Cambria Math" w:hAnsi="Cambria Math"/>
            <w:color w:val="000000"/>
          </w:rPr>
          <m:t>NaF</m:t>
        </m:r>
      </m:oMath>
      <w:r w:rsidRPr="006B29E3">
        <w:rPr>
          <w:rStyle w:val="normaltextrun"/>
          <w:color w:val="000000"/>
          <w:lang w:val="el-GR"/>
        </w:rPr>
        <w:t xml:space="preserve"> είναι</w:t>
      </w:r>
      <w:r w:rsidRPr="006B29E3">
        <w:rPr>
          <w:lang w:val="el-GR"/>
        </w:rPr>
        <w:t>:</w:t>
      </w:r>
      <w:r>
        <w:t> </w:t>
      </w:r>
      <w:r>
        <w:rPr>
          <w:i/>
          <w:iCs/>
        </w:rPr>
        <w:t>M</w:t>
      </w:r>
      <w:r>
        <w:rPr>
          <w:sz w:val="19"/>
          <w:szCs w:val="19"/>
          <w:vertAlign w:val="subscript"/>
        </w:rPr>
        <w:t>r</w:t>
      </w:r>
      <w:r>
        <w:t> </w:t>
      </w:r>
      <w:r w:rsidRPr="006B29E3">
        <w:rPr>
          <w:lang w:val="el-GR"/>
        </w:rPr>
        <w:t>=42 και</w:t>
      </w:r>
    </w:p>
    <w:p w14:paraId="7B1C5AC4" w14:textId="77777777" w:rsidR="00596A9C" w:rsidRDefault="00000000">
      <w:pPr>
        <w:pStyle w:val="TrapezaThematonStyle"/>
        <w:spacing w:line="360" w:lineRule="auto"/>
        <w:jc w:val="both"/>
        <w:textAlignment w:val="baseline"/>
        <w:rPr>
          <w:rFonts w:asciiTheme="minorHAnsi" w:hAnsiTheme="minorHAnsi" w:cstheme="minorHAnsi"/>
        </w:rPr>
      </w:pPr>
      <m:oMathPara>
        <m:oMath>
          <m:r>
            <w:rPr>
              <w:rFonts w:ascii="Cambria Math" w:eastAsia="Cambria Math" w:hAnsi="Cambria Math"/>
            </w:rPr>
            <m:t>n=</m:t>
          </m:r>
          <m:f>
            <m:fPr>
              <m:ctrlPr>
                <w:rPr>
                  <w:rFonts w:ascii="Cambria Math"/>
                  <w:i/>
                </w:rPr>
              </m:ctrlPr>
            </m:fPr>
            <m:num>
              <m:r>
                <w:rPr>
                  <w:rFonts w:ascii="Cambria Math" w:eastAsia="Cambria Math" w:hAnsi="Cambria Math"/>
                </w:rPr>
                <m:t>m</m:t>
              </m:r>
            </m:num>
            <m:den>
              <m:r>
                <w:rPr>
                  <w:rFonts w:ascii="Cambria Math" w:eastAsia="Cambria Math" w:hAnsi="Cambria Math"/>
                </w:rPr>
                <m:t>Mr</m:t>
              </m:r>
            </m:den>
          </m:f>
          <m:box>
            <m:boxPr>
              <m:ctrlPr>
                <w:rPr>
                  <w:rFonts w:ascii="Cambria Math"/>
                  <w:i/>
                </w:rPr>
              </m:ctrlPr>
            </m:boxPr>
            <m:e>
              <m:groupChr>
                <m:groupChrPr>
                  <m:ctrlPr>
                    <w:rPr>
                      <w:rFonts w:ascii="Cambria Math"/>
                      <w:i/>
                    </w:rPr>
                  </m:ctrlPr>
                </m:groupChrPr>
                <m:e>
                  <m:r>
                    <w:rPr>
                      <w:rFonts w:ascii="Cambria Math" w:eastAsia="Cambria Math" w:hAnsi="Cambria Math"/>
                    </w:rPr>
                    <m:t xml:space="preserve"> </m:t>
                  </m:r>
                </m:e>
              </m:groupChr>
            </m:e>
          </m:box>
          <m:r>
            <w:rPr>
              <w:rFonts w:ascii="Cambria Math" w:eastAsia="Cambria Math" w:hAnsi="Cambria Math"/>
            </w:rPr>
            <m:t>m=n∙Mr</m:t>
          </m:r>
          <m:box>
            <m:boxPr>
              <m:ctrlPr>
                <w:rPr>
                  <w:rFonts w:ascii="Cambria Math"/>
                  <w:i/>
                </w:rPr>
              </m:ctrlPr>
            </m:boxPr>
            <m:e>
              <m:groupChr>
                <m:groupChrPr>
                  <m:ctrlPr>
                    <w:rPr>
                      <w:rFonts w:ascii="Cambria Math"/>
                      <w:i/>
                    </w:rPr>
                  </m:ctrlPr>
                </m:groupChrPr>
                <m:e>
                  <m:r>
                    <w:rPr>
                      <w:rFonts w:ascii="Cambria Math" w:eastAsia="Cambria Math" w:hAnsi="Cambria Math"/>
                    </w:rPr>
                    <m:t xml:space="preserve"> </m:t>
                  </m:r>
                </m:e>
              </m:groupChr>
            </m:e>
          </m:box>
          <m:r>
            <w:rPr>
              <w:rFonts w:ascii="Cambria Math" w:eastAsia="Cambria Math" w:hAnsi="Cambria Math"/>
            </w:rPr>
            <m:t xml:space="preserve">m=0,001∙42  g=0,042 g </m:t>
          </m:r>
        </m:oMath>
      </m:oMathPara>
    </w:p>
    <w:p w14:paraId="09D2F84F" w14:textId="77777777" w:rsidR="00596A9C" w:rsidRPr="006B29E3" w:rsidRDefault="00000000">
      <w:pPr>
        <w:pStyle w:val="TrapezaThematonStyle"/>
        <w:spacing w:line="360" w:lineRule="auto"/>
        <w:jc w:val="both"/>
        <w:textAlignment w:val="baseline"/>
        <w:rPr>
          <w:rFonts w:asciiTheme="minorHAnsi" w:hAnsiTheme="minorHAnsi" w:cstheme="minorHAnsi"/>
          <w:color w:val="000000"/>
          <w:lang w:val="el-GR"/>
        </w:rPr>
      </w:pPr>
      <w:r w:rsidRPr="006B29E3">
        <w:rPr>
          <w:rFonts w:asciiTheme="minorHAnsi" w:hAnsiTheme="minorHAnsi" w:cstheme="minorHAnsi"/>
          <w:color w:val="000000"/>
          <w:lang w:val="el-GR"/>
        </w:rPr>
        <w:t xml:space="preserve">Άρα επιτρέπεται να περιέχονται 0,042 </w:t>
      </w:r>
      <w:r>
        <w:rPr>
          <w:rFonts w:asciiTheme="minorHAnsi" w:hAnsiTheme="minorHAnsi" w:cstheme="minorHAnsi"/>
          <w:color w:val="000000"/>
          <w:lang w:val="fr-FR"/>
        </w:rPr>
        <w:t>g</w:t>
      </w:r>
      <w:r w:rsidRPr="006B29E3">
        <w:rPr>
          <w:rFonts w:asciiTheme="minorHAnsi" w:hAnsiTheme="minorHAnsi" w:cstheme="minorHAnsi"/>
          <w:color w:val="000000"/>
          <w:lang w:val="el-GR"/>
        </w:rPr>
        <w:t xml:space="preserve"> </w:t>
      </w:r>
      <w:r>
        <w:rPr>
          <w:rFonts w:asciiTheme="minorHAnsi" w:hAnsiTheme="minorHAnsi" w:cstheme="minorHAnsi"/>
          <w:color w:val="000000"/>
          <w:lang w:val="fr-FR"/>
        </w:rPr>
        <w:t>N</w:t>
      </w:r>
      <w:r>
        <w:rPr>
          <w:rFonts w:asciiTheme="minorHAnsi" w:hAnsiTheme="minorHAnsi" w:cstheme="minorHAnsi"/>
          <w:color w:val="000000"/>
        </w:rPr>
        <w:t>aF</w:t>
      </w:r>
      <w:r w:rsidRPr="006B29E3">
        <w:rPr>
          <w:rFonts w:asciiTheme="minorHAnsi" w:hAnsiTheme="minorHAnsi" w:cstheme="minorHAnsi"/>
          <w:color w:val="000000"/>
          <w:lang w:val="el-GR"/>
        </w:rPr>
        <w:t xml:space="preserve"> σε 100 </w:t>
      </w:r>
      <w:r>
        <w:rPr>
          <w:rFonts w:asciiTheme="minorHAnsi" w:hAnsiTheme="minorHAnsi" w:cstheme="minorHAnsi"/>
          <w:color w:val="000000"/>
        </w:rPr>
        <w:t>mL</w:t>
      </w:r>
      <w:r w:rsidRPr="006B29E3">
        <w:rPr>
          <w:rFonts w:asciiTheme="minorHAnsi" w:hAnsiTheme="minorHAnsi" w:cstheme="minorHAnsi"/>
          <w:color w:val="000000"/>
          <w:lang w:val="el-GR"/>
        </w:rPr>
        <w:t xml:space="preserve"> παιδικού στοματικού διαλύματος, δηλαδή η μέγιστη επιτρεπτή περιεκτικότητα είναι 0,042 % </w:t>
      </w:r>
      <w:r>
        <w:rPr>
          <w:rFonts w:asciiTheme="minorHAnsi" w:hAnsiTheme="minorHAnsi" w:cstheme="minorHAnsi"/>
          <w:color w:val="000000"/>
        </w:rPr>
        <w:t>w</w:t>
      </w:r>
      <w:r w:rsidRPr="006B29E3">
        <w:rPr>
          <w:rFonts w:asciiTheme="minorHAnsi" w:hAnsiTheme="minorHAnsi" w:cstheme="minorHAnsi"/>
          <w:color w:val="000000"/>
          <w:lang w:val="el-GR"/>
        </w:rPr>
        <w:t>/</w:t>
      </w:r>
      <w:r>
        <w:rPr>
          <w:rFonts w:asciiTheme="minorHAnsi" w:hAnsiTheme="minorHAnsi" w:cstheme="minorHAnsi"/>
          <w:color w:val="000000"/>
        </w:rPr>
        <w:t>v</w:t>
      </w:r>
      <w:r w:rsidRPr="006B29E3">
        <w:rPr>
          <w:rFonts w:asciiTheme="minorHAnsi" w:hAnsiTheme="minorHAnsi" w:cstheme="minorHAnsi"/>
          <w:color w:val="000000"/>
          <w:lang w:val="el-GR"/>
        </w:rPr>
        <w:t xml:space="preserve">. </w:t>
      </w:r>
    </w:p>
    <w:p w14:paraId="7D8C9FC6" w14:textId="77777777" w:rsidR="00596A9C" w:rsidRPr="006B29E3" w:rsidRDefault="00000000">
      <w:pPr>
        <w:pStyle w:val="TrapezaThematonStyle"/>
        <w:spacing w:line="360" w:lineRule="auto"/>
        <w:jc w:val="both"/>
        <w:textAlignment w:val="baseline"/>
        <w:rPr>
          <w:rFonts w:asciiTheme="minorHAnsi" w:hAnsiTheme="minorHAnsi" w:cstheme="minorHAnsi"/>
          <w:lang w:val="el-GR"/>
        </w:rPr>
        <w:sectPr w:rsidR="00596A9C" w:rsidRPr="006B29E3">
          <w:type w:val="continuous"/>
          <w:pgSz w:w="11906" w:h="16838"/>
          <w:pgMar w:top="1080" w:right="1080" w:bottom="1080" w:left="1080" w:header="720" w:footer="720" w:gutter="0"/>
          <w:cols w:space="720"/>
        </w:sectPr>
      </w:pPr>
      <w:r w:rsidRPr="006B29E3">
        <w:rPr>
          <w:rFonts w:asciiTheme="minorHAnsi" w:hAnsiTheme="minorHAnsi" w:cstheme="minorHAnsi"/>
          <w:color w:val="000000"/>
          <w:lang w:val="el-GR"/>
        </w:rPr>
        <w:t xml:space="preserve">Επομένως το οδοντικό διάλυμα περιεκτικότητας σε </w:t>
      </w:r>
      <m:oMath>
        <m:r>
          <w:rPr>
            <w:rFonts w:ascii="Cambria Math" w:eastAsia="Cambria Math" w:hAnsi="Cambria Math" w:cstheme="minorHAnsi"/>
            <w:color w:val="000000"/>
          </w:rPr>
          <m:t>NaF</m:t>
        </m:r>
      </m:oMath>
      <w:r w:rsidRPr="006B29E3">
        <w:rPr>
          <w:rFonts w:asciiTheme="minorHAnsi" w:hAnsiTheme="minorHAnsi" w:cstheme="minorHAnsi"/>
          <w:color w:val="000000"/>
          <w:lang w:val="el-GR"/>
        </w:rPr>
        <w:t xml:space="preserve"> ίσης με 0,021 %</w:t>
      </w:r>
      <w:r>
        <w:rPr>
          <w:rFonts w:asciiTheme="minorHAnsi" w:hAnsiTheme="minorHAnsi" w:cstheme="minorHAnsi"/>
          <w:color w:val="000000"/>
        </w:rPr>
        <w:t>w</w:t>
      </w:r>
      <w:r w:rsidRPr="006B29E3">
        <w:rPr>
          <w:rFonts w:asciiTheme="minorHAnsi" w:hAnsiTheme="minorHAnsi" w:cstheme="minorHAnsi"/>
          <w:color w:val="000000"/>
          <w:lang w:val="el-GR"/>
        </w:rPr>
        <w:t>/</w:t>
      </w:r>
      <w:r>
        <w:rPr>
          <w:rFonts w:asciiTheme="minorHAnsi" w:hAnsiTheme="minorHAnsi" w:cstheme="minorHAnsi"/>
          <w:color w:val="000000"/>
        </w:rPr>
        <w:t>v</w:t>
      </w:r>
      <w:r w:rsidRPr="006B29E3">
        <w:rPr>
          <w:rFonts w:asciiTheme="minorHAnsi" w:hAnsiTheme="minorHAnsi" w:cstheme="minorHAnsi"/>
          <w:color w:val="000000"/>
          <w:lang w:val="el-GR"/>
        </w:rPr>
        <w:t xml:space="preserve"> </w:t>
      </w:r>
      <w:r w:rsidRPr="006B29E3">
        <w:rPr>
          <w:rStyle w:val="normaltextrun"/>
          <w:shd w:val="clear" w:color="auto" w:fill="FFFFFF"/>
          <w:lang w:val="el-GR"/>
        </w:rPr>
        <w:t>(μικρότερο</w:t>
      </w:r>
      <w:r>
        <w:rPr>
          <w:rStyle w:val="normaltextrun"/>
          <w:shd w:val="clear" w:color="auto" w:fill="FFFFFF"/>
        </w:rPr>
        <w:t> </w:t>
      </w:r>
      <w:r w:rsidRPr="006B29E3">
        <w:rPr>
          <w:rStyle w:val="normaltextrun"/>
          <w:shd w:val="clear" w:color="auto" w:fill="FFFFFF"/>
          <w:lang w:val="el-GR"/>
        </w:rPr>
        <w:t xml:space="preserve">από 0,042% </w:t>
      </w:r>
      <w:r>
        <w:rPr>
          <w:rStyle w:val="normaltextrun"/>
          <w:shd w:val="clear" w:color="auto" w:fill="FFFFFF"/>
        </w:rPr>
        <w:t>w</w:t>
      </w:r>
      <w:r w:rsidRPr="006B29E3">
        <w:rPr>
          <w:rStyle w:val="normaltextrun"/>
          <w:shd w:val="clear" w:color="auto" w:fill="FFFFFF"/>
          <w:lang w:val="el-GR"/>
        </w:rPr>
        <w:t>/</w:t>
      </w:r>
      <w:r>
        <w:rPr>
          <w:rStyle w:val="normaltextrun"/>
          <w:shd w:val="clear" w:color="auto" w:fill="FFFFFF"/>
        </w:rPr>
        <w:t>v</w:t>
      </w:r>
      <w:r w:rsidRPr="006B29E3">
        <w:rPr>
          <w:rStyle w:val="normaltextrun"/>
          <w:shd w:val="clear" w:color="auto" w:fill="FFFFFF"/>
          <w:lang w:val="el-GR"/>
        </w:rPr>
        <w:t xml:space="preserve">) </w:t>
      </w:r>
      <w:r w:rsidRPr="006B29E3">
        <w:rPr>
          <w:rFonts w:asciiTheme="minorHAnsi" w:hAnsiTheme="minorHAnsi" w:cstheme="minorHAnsi"/>
          <w:lang w:val="el-GR"/>
        </w:rPr>
        <w:t xml:space="preserve">επιτρέπεται να χρησιμοποιηθεί από παιδιά. </w:t>
      </w:r>
    </w:p>
    <w:p w14:paraId="16DA6E29"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13927</w:t>
      </w:r>
    </w:p>
    <w:p w14:paraId="54C0DEDB" w14:textId="77777777" w:rsidR="00596A9C" w:rsidRDefault="00000000">
      <w:pPr>
        <w:pStyle w:val="TrapezaThematonStyle"/>
        <w:widowControl w:val="0"/>
        <w:autoSpaceDE w:val="0"/>
        <w:autoSpaceDN w:val="0"/>
        <w:adjustRightInd w:val="0"/>
        <w:spacing w:line="360" w:lineRule="auto"/>
        <w:jc w:val="both"/>
        <w:rPr>
          <w:rFonts w:eastAsia="Times New Roman" w:cstheme="minorHAnsi"/>
          <w:u w:val="single"/>
          <w:lang w:val="el-GR"/>
        </w:rPr>
      </w:pPr>
      <w:r>
        <w:rPr>
          <w:rFonts w:eastAsia="Times New Roman" w:cstheme="minorHAnsi"/>
          <w:b/>
          <w:bCs/>
          <w:u w:val="single"/>
          <w:lang w:val="el-GR"/>
        </w:rPr>
        <w:t>Θέμα 4</w:t>
      </w:r>
      <w:r>
        <w:rPr>
          <w:rFonts w:eastAsia="Times New Roman" w:cstheme="minorHAnsi"/>
          <w:b/>
          <w:bCs/>
          <w:u w:val="single"/>
          <w:vertAlign w:val="superscript"/>
          <w:lang w:val="el-GR"/>
        </w:rPr>
        <w:t>ο</w:t>
      </w:r>
    </w:p>
    <w:p w14:paraId="063247BC" w14:textId="77777777" w:rsidR="00596A9C" w:rsidRPr="006B29E3" w:rsidRDefault="00000000">
      <w:pPr>
        <w:pStyle w:val="TrapezaThematonStyle"/>
        <w:spacing w:line="360" w:lineRule="auto"/>
        <w:jc w:val="both"/>
        <w:rPr>
          <w:rFonts w:asciiTheme="minorHAnsi" w:hAnsiTheme="minorHAnsi" w:cstheme="minorHAnsi"/>
          <w:color w:val="000000"/>
          <w:lang w:val="el-GR"/>
        </w:rPr>
      </w:pPr>
      <w:r w:rsidRPr="006B29E3">
        <w:rPr>
          <w:rFonts w:asciiTheme="minorHAnsi" w:hAnsiTheme="minorHAnsi" w:cstheme="minorHAnsi"/>
          <w:color w:val="000000"/>
          <w:lang w:val="el-GR"/>
        </w:rPr>
        <w:t>Πυκνό διάλυμα αμμωνίας (</w:t>
      </w:r>
      <m:oMath>
        <m:sSub>
          <m:sSubPr>
            <m:ctrlPr>
              <w:rPr>
                <w:rFonts w:ascii="Cambria Math" w:hAnsi="Cambria Math" w:cstheme="minorHAnsi"/>
                <w:color w:val="000000"/>
              </w:rPr>
            </m:ctrlPr>
          </m:sSubPr>
          <m:e>
            <m:r>
              <w:rPr>
                <w:rFonts w:ascii="Cambria Math" w:eastAsia="Cambria Math" w:hAnsi="Cambria Math" w:cstheme="minorHAnsi"/>
                <w:color w:val="000000"/>
              </w:rPr>
              <m:t>ΝΗ</m:t>
            </m:r>
          </m:e>
          <m:sub>
            <m:r>
              <m:rPr>
                <m:sty m:val="p"/>
              </m:rPr>
              <w:rPr>
                <w:rFonts w:ascii="Cambria Math" w:hAnsi="Cambria Math" w:cstheme="minorHAnsi"/>
                <w:color w:val="000000"/>
                <w:lang w:val="el-GR"/>
              </w:rPr>
              <m:t>3</m:t>
            </m:r>
          </m:sub>
        </m:sSub>
      </m:oMath>
      <w:r w:rsidRPr="006B29E3">
        <w:rPr>
          <w:rFonts w:asciiTheme="minorHAnsi" w:hAnsiTheme="minorHAnsi" w:cstheme="minorHAnsi"/>
          <w:color w:val="000000"/>
          <w:lang w:val="el-GR"/>
        </w:rPr>
        <w:t xml:space="preserve">), συγκέντρωσης </w:t>
      </w:r>
      <m:oMath>
        <m:r>
          <w:rPr>
            <w:rFonts w:ascii="Cambria Math" w:eastAsia="Cambria Math" w:hAnsi="Cambria Math" w:cstheme="minorHAnsi"/>
            <w:color w:val="000000"/>
          </w:rPr>
          <m:t>c</m:t>
        </m:r>
        <m:r>
          <w:rPr>
            <w:rFonts w:ascii="Cambria Math" w:eastAsia="Cambria Math" w:hAnsi="Cambria Math" w:cstheme="minorHAnsi"/>
            <w:color w:val="000000"/>
            <w:lang w:val="el-GR"/>
          </w:rPr>
          <m:t xml:space="preserve">=15 </m:t>
        </m:r>
        <m:r>
          <w:rPr>
            <w:rFonts w:ascii="Cambria Math" w:eastAsia="Cambria Math" w:hAnsi="Cambria Math" w:cstheme="minorHAnsi"/>
            <w:color w:val="000000"/>
          </w:rPr>
          <m:t>Μ</m:t>
        </m:r>
      </m:oMath>
      <w:r w:rsidRPr="006B29E3">
        <w:rPr>
          <w:rFonts w:asciiTheme="minorHAnsi" w:hAnsiTheme="minorHAnsi" w:cstheme="minorHAnsi"/>
          <w:color w:val="000000"/>
          <w:lang w:val="el-GR"/>
        </w:rPr>
        <w:t xml:space="preserve"> (διάλυμα Δ1), βρίσκει πολλές εφαρμογές στη βιομηχανία λιπασμάτων, εκρηκτικών, χρωμάτων, απορρυπαντικών και αλλού.</w:t>
      </w:r>
    </w:p>
    <w:p w14:paraId="51F6B869" w14:textId="77777777" w:rsidR="00596A9C" w:rsidRPr="006B29E3" w:rsidRDefault="00000000">
      <w:pPr>
        <w:pStyle w:val="TrapezaThematonStyle"/>
        <w:spacing w:line="360" w:lineRule="auto"/>
        <w:ind w:firstLine="567"/>
        <w:jc w:val="both"/>
        <w:textAlignment w:val="baseline"/>
        <w:rPr>
          <w:rFonts w:asciiTheme="minorHAnsi" w:hAnsiTheme="minorHAnsi" w:cstheme="minorHAnsi"/>
          <w:i/>
          <w:color w:val="000000"/>
          <w:szCs w:val="22"/>
          <w:lang w:val="el-GR"/>
        </w:rPr>
      </w:pPr>
      <w:r w:rsidRPr="006B29E3">
        <w:rPr>
          <w:rFonts w:asciiTheme="minorHAnsi" w:hAnsiTheme="minorHAnsi" w:cstheme="minorHAnsi"/>
          <w:b/>
          <w:color w:val="000000"/>
          <w:szCs w:val="22"/>
          <w:lang w:val="el-GR"/>
        </w:rPr>
        <w:t>α)</w:t>
      </w:r>
      <w:r w:rsidRPr="006B29E3">
        <w:rPr>
          <w:rFonts w:asciiTheme="minorHAnsi" w:hAnsiTheme="minorHAnsi" w:cstheme="minorHAnsi"/>
          <w:color w:val="000000"/>
          <w:lang w:val="el-GR"/>
        </w:rPr>
        <w:t xml:space="preserve"> Να </w:t>
      </w:r>
      <w:r w:rsidRPr="006B29E3">
        <w:rPr>
          <w:rFonts w:asciiTheme="minorHAnsi" w:hAnsiTheme="minorHAnsi" w:cstheme="minorHAnsi"/>
          <w:color w:val="000000"/>
          <w:szCs w:val="22"/>
          <w:lang w:val="el-GR"/>
        </w:rPr>
        <w:t>υπολογιστεί</w:t>
      </w:r>
      <w:r w:rsidRPr="006B29E3">
        <w:rPr>
          <w:rFonts w:asciiTheme="minorHAnsi" w:hAnsiTheme="minorHAnsi" w:cstheme="minorHAnsi"/>
          <w:color w:val="000000"/>
          <w:lang w:val="el-GR"/>
        </w:rPr>
        <w:t xml:space="preserve"> ο όγκος (σε συνθήκες </w:t>
      </w:r>
      <w:r>
        <w:rPr>
          <w:rFonts w:asciiTheme="minorHAnsi" w:hAnsiTheme="minorHAnsi" w:cstheme="minorHAnsi"/>
          <w:i/>
          <w:color w:val="000000"/>
          <w:lang w:val="fr-FR"/>
        </w:rPr>
        <w:t>STP</w:t>
      </w:r>
      <w:r w:rsidRPr="006B29E3">
        <w:rPr>
          <w:rFonts w:asciiTheme="minorHAnsi" w:hAnsiTheme="minorHAnsi" w:cstheme="minorHAnsi"/>
          <w:color w:val="000000"/>
          <w:lang w:val="el-GR"/>
        </w:rPr>
        <w:t xml:space="preserve">) της αέριας αμμωνίας που πρέπει να διαλυθεί σε νερό ώστε να παρασκευαστούν 10 </w:t>
      </w:r>
      <w:r>
        <w:rPr>
          <w:rFonts w:asciiTheme="minorHAnsi" w:hAnsiTheme="minorHAnsi" w:cstheme="minorHAnsi"/>
          <w:color w:val="000000"/>
        </w:rPr>
        <w:t>L</w:t>
      </w:r>
      <w:r w:rsidRPr="006B29E3">
        <w:rPr>
          <w:rFonts w:asciiTheme="minorHAnsi" w:hAnsiTheme="minorHAnsi" w:cstheme="minorHAnsi"/>
          <w:color w:val="000000"/>
          <w:lang w:val="el-GR"/>
        </w:rPr>
        <w:t xml:space="preserve"> διαλύματος Δ1.</w:t>
      </w:r>
      <w:r w:rsidRPr="006B29E3">
        <w:rPr>
          <w:rFonts w:asciiTheme="minorHAnsi" w:hAnsiTheme="minorHAnsi" w:cstheme="minorHAnsi"/>
          <w:i/>
          <w:color w:val="000000"/>
          <w:szCs w:val="22"/>
          <w:lang w:val="el-GR"/>
        </w:rPr>
        <w:t xml:space="preserve"> (μονάδες 6)</w:t>
      </w:r>
    </w:p>
    <w:p w14:paraId="010D6812" w14:textId="77777777" w:rsidR="00596A9C" w:rsidRPr="006B29E3" w:rsidRDefault="00000000">
      <w:pPr>
        <w:pStyle w:val="TrapezaThematonStyle"/>
        <w:spacing w:line="360" w:lineRule="auto"/>
        <w:ind w:firstLine="567"/>
        <w:jc w:val="both"/>
        <w:textAlignment w:val="baseline"/>
        <w:rPr>
          <w:rFonts w:asciiTheme="minorHAnsi" w:hAnsiTheme="minorHAnsi" w:cstheme="minorHAnsi"/>
          <w:color w:val="000000"/>
          <w:szCs w:val="22"/>
          <w:lang w:val="el-GR"/>
        </w:rPr>
      </w:pPr>
      <w:r w:rsidRPr="006B29E3">
        <w:rPr>
          <w:rFonts w:asciiTheme="minorHAnsi" w:hAnsiTheme="minorHAnsi" w:cstheme="minorHAnsi"/>
          <w:b/>
          <w:color w:val="000000"/>
          <w:szCs w:val="22"/>
          <w:lang w:val="el-GR"/>
        </w:rPr>
        <w:t>β)</w:t>
      </w:r>
      <w:r w:rsidRPr="006B29E3">
        <w:rPr>
          <w:rFonts w:asciiTheme="minorHAnsi" w:hAnsiTheme="minorHAnsi" w:cstheme="minorHAnsi"/>
          <w:color w:val="000000"/>
          <w:szCs w:val="22"/>
          <w:lang w:val="el-GR"/>
        </w:rPr>
        <w:t xml:space="preserve"> Να υπολογιστεί η % </w:t>
      </w:r>
      <w:r>
        <w:rPr>
          <w:rFonts w:asciiTheme="minorHAnsi" w:hAnsiTheme="minorHAnsi" w:cstheme="minorHAnsi"/>
          <w:color w:val="000000"/>
          <w:szCs w:val="22"/>
        </w:rPr>
        <w:t>w</w:t>
      </w:r>
      <w:r w:rsidRPr="006B29E3">
        <w:rPr>
          <w:rFonts w:asciiTheme="minorHAnsi" w:hAnsiTheme="minorHAnsi" w:cstheme="minorHAnsi"/>
          <w:color w:val="000000"/>
          <w:szCs w:val="22"/>
          <w:lang w:val="el-GR"/>
        </w:rPr>
        <w:t>/</w:t>
      </w:r>
      <w:r>
        <w:rPr>
          <w:rFonts w:asciiTheme="minorHAnsi" w:hAnsiTheme="minorHAnsi" w:cstheme="minorHAnsi"/>
          <w:color w:val="000000"/>
          <w:szCs w:val="22"/>
        </w:rPr>
        <w:t>v</w:t>
      </w:r>
      <w:r w:rsidRPr="006B29E3">
        <w:rPr>
          <w:rFonts w:asciiTheme="minorHAnsi" w:hAnsiTheme="minorHAnsi" w:cstheme="minorHAnsi"/>
          <w:color w:val="000000"/>
          <w:szCs w:val="22"/>
          <w:lang w:val="el-GR"/>
        </w:rPr>
        <w:t xml:space="preserve"> περιεκτικότητα του διαλύματος Δ1.</w:t>
      </w:r>
      <w:r w:rsidRPr="006B29E3">
        <w:rPr>
          <w:rFonts w:asciiTheme="minorHAnsi" w:hAnsiTheme="minorHAnsi" w:cstheme="minorHAnsi"/>
          <w:i/>
          <w:color w:val="000000"/>
          <w:szCs w:val="22"/>
          <w:lang w:val="el-GR"/>
        </w:rPr>
        <w:t xml:space="preserve"> (μονάδες 6)</w:t>
      </w:r>
    </w:p>
    <w:p w14:paraId="7A5E186F" w14:textId="77777777" w:rsidR="00596A9C" w:rsidRPr="006B29E3" w:rsidRDefault="00000000">
      <w:pPr>
        <w:pStyle w:val="TrapezaThematonStyle"/>
        <w:spacing w:line="360" w:lineRule="auto"/>
        <w:ind w:firstLine="567"/>
        <w:jc w:val="both"/>
        <w:textAlignment w:val="baseline"/>
        <w:rPr>
          <w:rFonts w:asciiTheme="minorHAnsi" w:hAnsiTheme="minorHAnsi" w:cstheme="minorHAnsi"/>
          <w:color w:val="000000"/>
          <w:szCs w:val="22"/>
          <w:lang w:val="el-GR"/>
        </w:rPr>
      </w:pPr>
      <w:r w:rsidRPr="006B29E3">
        <w:rPr>
          <w:rFonts w:asciiTheme="minorHAnsi" w:hAnsiTheme="minorHAnsi" w:cstheme="minorHAnsi"/>
          <w:b/>
          <w:color w:val="000000"/>
          <w:lang w:val="el-GR"/>
        </w:rPr>
        <w:t>γ)</w:t>
      </w:r>
      <w:r w:rsidRPr="006B29E3">
        <w:rPr>
          <w:rFonts w:asciiTheme="minorHAnsi" w:hAnsiTheme="minorHAnsi" w:cstheme="minorHAnsi"/>
          <w:color w:val="000000"/>
          <w:lang w:val="el-GR"/>
        </w:rPr>
        <w:t xml:space="preserve"> Προκειμένου να χρησιμοποιηθεί στην παρασκευή ενός καθαριστικού προϊόντος το Δ1 πρέπει να αραιωθεί ώστε η συγκέντρωσή του να γίνει ίση με 0,5 Μ (διάλυμα Δ2). Να υπολογίσετε τον όγκο του νερού που πρέπει να προστεθεί σε 10 </w:t>
      </w:r>
      <w:r>
        <w:rPr>
          <w:rFonts w:asciiTheme="minorHAnsi" w:hAnsiTheme="minorHAnsi" w:cstheme="minorHAnsi"/>
          <w:color w:val="000000"/>
          <w:lang w:val="fr-FR"/>
        </w:rPr>
        <w:t>L</w:t>
      </w:r>
      <w:r w:rsidRPr="006B29E3">
        <w:rPr>
          <w:rFonts w:asciiTheme="minorHAnsi" w:hAnsiTheme="minorHAnsi" w:cstheme="minorHAnsi"/>
          <w:color w:val="000000"/>
          <w:lang w:val="el-GR"/>
        </w:rPr>
        <w:t xml:space="preserve"> του Δ1 προκειμένου να παρασκευαστεί το διάλυμα Δ2.</w:t>
      </w:r>
      <w:r w:rsidRPr="006B29E3">
        <w:rPr>
          <w:rFonts w:asciiTheme="minorHAnsi" w:hAnsiTheme="minorHAnsi" w:cstheme="minorHAnsi"/>
          <w:i/>
          <w:color w:val="000000"/>
          <w:szCs w:val="22"/>
          <w:lang w:val="el-GR"/>
        </w:rPr>
        <w:t xml:space="preserve"> (μονάδες 6)</w:t>
      </w:r>
    </w:p>
    <w:p w14:paraId="06DC4660" w14:textId="77777777" w:rsidR="00596A9C" w:rsidRPr="006B29E3" w:rsidRDefault="00000000">
      <w:pPr>
        <w:pStyle w:val="TrapezaThematonStyle"/>
        <w:spacing w:line="360" w:lineRule="auto"/>
        <w:ind w:firstLine="567"/>
        <w:jc w:val="both"/>
        <w:textAlignment w:val="baseline"/>
        <w:rPr>
          <w:rFonts w:asciiTheme="minorHAnsi" w:hAnsiTheme="minorHAnsi" w:cstheme="minorHAnsi"/>
          <w:i/>
          <w:color w:val="000000"/>
          <w:szCs w:val="22"/>
          <w:lang w:val="el-GR"/>
        </w:rPr>
      </w:pPr>
      <w:r w:rsidRPr="006B29E3">
        <w:rPr>
          <w:rFonts w:asciiTheme="minorHAnsi" w:hAnsiTheme="minorHAnsi" w:cstheme="minorHAnsi"/>
          <w:b/>
          <w:color w:val="000000"/>
          <w:szCs w:val="22"/>
          <w:lang w:val="el-GR"/>
        </w:rPr>
        <w:t>δ)</w:t>
      </w:r>
      <w:r w:rsidRPr="006B29E3">
        <w:rPr>
          <w:rFonts w:asciiTheme="minorHAnsi" w:hAnsiTheme="minorHAnsi" w:cstheme="minorHAnsi"/>
          <w:color w:val="000000"/>
          <w:szCs w:val="22"/>
          <w:lang w:val="el-GR"/>
        </w:rPr>
        <w:t xml:space="preserve"> Ένα δοχείο αποθήκευσης, όγκου 10 </w:t>
      </w:r>
      <w:r>
        <w:rPr>
          <w:rFonts w:asciiTheme="minorHAnsi" w:hAnsiTheme="minorHAnsi" w:cstheme="minorHAnsi"/>
          <w:color w:val="000000"/>
          <w:szCs w:val="22"/>
          <w:lang w:val="fr-FR"/>
        </w:rPr>
        <w:t>L</w:t>
      </w:r>
      <w:r w:rsidRPr="006B29E3">
        <w:rPr>
          <w:rFonts w:asciiTheme="minorHAnsi" w:hAnsiTheme="minorHAnsi" w:cstheme="minorHAnsi"/>
          <w:color w:val="000000"/>
          <w:szCs w:val="22"/>
          <w:lang w:val="el-GR"/>
        </w:rPr>
        <w:t xml:space="preserve"> περιέχει διάλυμα αμμωνίας συγκέντρωσης </w:t>
      </w:r>
      <m:oMath>
        <m:r>
          <w:rPr>
            <w:rFonts w:ascii="Cambria Math" w:eastAsia="Cambria Math" w:hAnsi="Cambria Math" w:cstheme="minorHAnsi"/>
            <w:color w:val="000000"/>
          </w:rPr>
          <m:t>c</m:t>
        </m:r>
        <m:r>
          <w:rPr>
            <w:rFonts w:ascii="Cambria Math" w:eastAsia="Cambria Math" w:hAnsi="Cambria Math" w:cstheme="minorHAnsi"/>
            <w:color w:val="000000"/>
            <w:lang w:val="el-GR"/>
          </w:rPr>
          <m:t xml:space="preserve">=0,21 </m:t>
        </m:r>
        <m:r>
          <w:rPr>
            <w:rFonts w:ascii="Cambria Math" w:eastAsia="Cambria Math" w:hAnsi="Cambria Math" w:cstheme="minorHAnsi"/>
            <w:color w:val="000000"/>
          </w:rPr>
          <m:t>Μ</m:t>
        </m:r>
      </m:oMath>
      <w:r w:rsidRPr="006B29E3">
        <w:rPr>
          <w:rFonts w:asciiTheme="minorHAnsi" w:hAnsiTheme="minorHAnsi" w:cstheme="minorHAnsi"/>
          <w:color w:val="000000"/>
          <w:szCs w:val="22"/>
          <w:lang w:val="el-GR"/>
        </w:rPr>
        <w:t xml:space="preserve"> (διάλυμα Δ3). Να υπολογίσετε τον όγκο του Δ1 που πρέπει να αναμιχθεί με ολόκληρη την ποσότητα του Δ3 προκειμένου να προκύψει διάλυμα Δ4 συγκέντρωσης ίσης με το Δ2.</w:t>
      </w:r>
      <w:r w:rsidRPr="006B29E3">
        <w:rPr>
          <w:rFonts w:asciiTheme="minorHAnsi" w:hAnsiTheme="minorHAnsi" w:cstheme="minorHAnsi"/>
          <w:i/>
          <w:color w:val="000000"/>
          <w:szCs w:val="22"/>
          <w:lang w:val="el-GR"/>
        </w:rPr>
        <w:t xml:space="preserve"> (μονάδες 7)</w:t>
      </w:r>
    </w:p>
    <w:p w14:paraId="4B848D0B" w14:textId="77777777" w:rsidR="00596A9C" w:rsidRPr="006B29E3" w:rsidRDefault="00000000">
      <w:pPr>
        <w:pStyle w:val="TrapezaThematonStyle"/>
        <w:spacing w:line="360" w:lineRule="auto"/>
        <w:ind w:firstLine="567"/>
        <w:jc w:val="both"/>
        <w:rPr>
          <w:lang w:val="el-GR"/>
        </w:rPr>
      </w:pPr>
      <w:r w:rsidRPr="006B29E3">
        <w:rPr>
          <w:rStyle w:val="normaltextrun"/>
          <w:color w:val="000000"/>
          <w:shd w:val="clear" w:color="auto" w:fill="FFFFFF"/>
          <w:lang w:val="el-GR"/>
        </w:rPr>
        <w:lastRenderedPageBreak/>
        <w:t>Δίνονται οι σχετικές ατομικές μάζες:</w:t>
      </w:r>
      <w:r>
        <w:rPr>
          <w:rStyle w:val="normaltextrun"/>
          <w:color w:val="000000"/>
          <w:shd w:val="clear" w:color="auto" w:fill="FFFFFF"/>
        </w:rPr>
        <w:t> </w:t>
      </w:r>
      <w:r>
        <w:rPr>
          <w:rStyle w:val="normaltextrun"/>
          <w:i/>
          <w:iCs/>
          <w:color w:val="000000"/>
          <w:shd w:val="clear" w:color="auto" w:fill="FFFFFF"/>
        </w:rPr>
        <w:t>A</w:t>
      </w:r>
      <w:r>
        <w:rPr>
          <w:rStyle w:val="normaltextrun"/>
          <w:color w:val="000000"/>
          <w:sz w:val="19"/>
          <w:szCs w:val="19"/>
          <w:shd w:val="clear" w:color="auto" w:fill="FFFFFF"/>
          <w:vertAlign w:val="subscript"/>
        </w:rPr>
        <w:t>r</w:t>
      </w:r>
      <w:r w:rsidRPr="006B29E3">
        <w:rPr>
          <w:rStyle w:val="normaltextrun"/>
          <w:color w:val="000000"/>
          <w:shd w:val="clear" w:color="auto" w:fill="FFFFFF"/>
          <w:lang w:val="el-GR"/>
        </w:rPr>
        <w:t>(</w:t>
      </w:r>
      <w:r>
        <w:rPr>
          <w:rStyle w:val="normaltextrun"/>
          <w:color w:val="000000"/>
          <w:shd w:val="clear" w:color="auto" w:fill="FFFFFF"/>
        </w:rPr>
        <w:t>N</w:t>
      </w:r>
      <w:r w:rsidRPr="006B29E3">
        <w:rPr>
          <w:rStyle w:val="normaltextrun"/>
          <w:color w:val="000000"/>
          <w:shd w:val="clear" w:color="auto" w:fill="FFFFFF"/>
          <w:lang w:val="el-GR"/>
        </w:rPr>
        <w:t>)=14,</w:t>
      </w:r>
      <w:r w:rsidRPr="006B29E3">
        <w:rPr>
          <w:rStyle w:val="normaltextrun"/>
          <w:i/>
          <w:iCs/>
          <w:color w:val="000000"/>
          <w:shd w:val="clear" w:color="auto" w:fill="FFFFFF"/>
          <w:lang w:val="el-GR"/>
        </w:rPr>
        <w:t xml:space="preserve"> </w:t>
      </w:r>
      <w:r>
        <w:rPr>
          <w:rStyle w:val="normaltextrun"/>
          <w:i/>
          <w:iCs/>
          <w:color w:val="000000"/>
          <w:shd w:val="clear" w:color="auto" w:fill="FFFFFF"/>
        </w:rPr>
        <w:t>A</w:t>
      </w:r>
      <w:r>
        <w:rPr>
          <w:rStyle w:val="normaltextrun"/>
          <w:color w:val="000000"/>
          <w:sz w:val="19"/>
          <w:szCs w:val="19"/>
          <w:shd w:val="clear" w:color="auto" w:fill="FFFFFF"/>
          <w:vertAlign w:val="subscript"/>
        </w:rPr>
        <w:t>r</w:t>
      </w:r>
      <w:r w:rsidRPr="006B29E3">
        <w:rPr>
          <w:rStyle w:val="normaltextrun"/>
          <w:color w:val="000000"/>
          <w:shd w:val="clear" w:color="auto" w:fill="FFFFFF"/>
          <w:lang w:val="el-GR"/>
        </w:rPr>
        <w:t>(Η)=1.</w:t>
      </w:r>
      <w:r>
        <w:rPr>
          <w:rStyle w:val="eop"/>
          <w:color w:val="000000"/>
          <w:shd w:val="clear" w:color="auto" w:fill="FFFFFF"/>
        </w:rPr>
        <w:t> </w:t>
      </w:r>
    </w:p>
    <w:p w14:paraId="3723B35E" w14:textId="77777777" w:rsidR="00596A9C" w:rsidRPr="006B29E3" w:rsidRDefault="00000000">
      <w:pPr>
        <w:pStyle w:val="TrapezaThematonStyle"/>
        <w:jc w:val="right"/>
        <w:textAlignment w:val="baseline"/>
        <w:rPr>
          <w:rStyle w:val="normaltextrun"/>
          <w:rFonts w:asciiTheme="minorHAnsi" w:hAnsiTheme="minorHAnsi" w:cstheme="minorHAnsi"/>
          <w:b/>
          <w:i/>
          <w:color w:val="000000"/>
          <w:lang w:val="el-GR"/>
        </w:rPr>
        <w:sectPr w:rsidR="00596A9C" w:rsidRPr="006B29E3">
          <w:type w:val="continuous"/>
          <w:pgSz w:w="11906" w:h="16838"/>
          <w:pgMar w:top="1080" w:right="1080" w:bottom="1080" w:left="1080" w:header="720" w:footer="720" w:gutter="0"/>
          <w:cols w:space="720"/>
        </w:sectPr>
      </w:pPr>
      <w:r w:rsidRPr="006B29E3">
        <w:rPr>
          <w:rStyle w:val="normaltextrun"/>
          <w:rFonts w:asciiTheme="minorHAnsi" w:hAnsiTheme="minorHAnsi" w:cstheme="minorHAnsi"/>
          <w:b/>
          <w:i/>
          <w:color w:val="000000"/>
          <w:lang w:val="el-GR"/>
        </w:rPr>
        <w:t>Μονάδες 25</w:t>
      </w:r>
    </w:p>
    <w:p w14:paraId="6FA4E4DA"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13927</w:t>
      </w:r>
    </w:p>
    <w:p w14:paraId="23EC78E2" w14:textId="77777777" w:rsidR="00596A9C" w:rsidRPr="006B29E3" w:rsidRDefault="00000000">
      <w:pPr>
        <w:pStyle w:val="TrapezaThematonStyle"/>
        <w:spacing w:line="360" w:lineRule="auto"/>
        <w:jc w:val="both"/>
        <w:rPr>
          <w:rStyle w:val="eop"/>
          <w:color w:val="000000"/>
          <w:shd w:val="clear" w:color="auto" w:fill="FFFFFF"/>
          <w:lang w:val="el-GR"/>
        </w:rPr>
      </w:pPr>
      <w:r w:rsidRPr="006B29E3">
        <w:rPr>
          <w:rStyle w:val="normaltextrun"/>
          <w:b/>
          <w:bCs/>
          <w:color w:val="000000"/>
          <w:shd w:val="clear" w:color="auto" w:fill="FFFFFF"/>
          <w:lang w:val="el-GR"/>
        </w:rPr>
        <w:t>Ενδεικτική επίλυση</w:t>
      </w:r>
      <w:r>
        <w:rPr>
          <w:rStyle w:val="eop"/>
          <w:color w:val="000000"/>
          <w:shd w:val="clear" w:color="auto" w:fill="FFFFFF"/>
        </w:rPr>
        <w:t> </w:t>
      </w:r>
    </w:p>
    <w:p w14:paraId="41E628FA" w14:textId="77777777" w:rsidR="00596A9C" w:rsidRPr="006B29E3" w:rsidRDefault="00000000">
      <w:pPr>
        <w:pStyle w:val="TrapezaThematonStyle"/>
        <w:spacing w:line="360" w:lineRule="auto"/>
        <w:jc w:val="both"/>
        <w:textAlignment w:val="baseline"/>
        <w:rPr>
          <w:b/>
          <w:color w:val="000000"/>
          <w:szCs w:val="22"/>
          <w:lang w:val="el-GR"/>
        </w:rPr>
      </w:pPr>
      <w:r w:rsidRPr="006B29E3">
        <w:rPr>
          <w:b/>
          <w:color w:val="000000"/>
          <w:szCs w:val="22"/>
          <w:lang w:val="el-GR"/>
        </w:rPr>
        <w:t xml:space="preserve">α) </w:t>
      </w:r>
      <w:r w:rsidRPr="006B29E3">
        <w:rPr>
          <w:color w:val="000000"/>
          <w:szCs w:val="22"/>
          <w:lang w:val="el-GR"/>
        </w:rPr>
        <w:t>Από τη συγκέντρωση του Δ1, ισχύει:</w:t>
      </w:r>
      <w:r w:rsidRPr="006B29E3">
        <w:rPr>
          <w:b/>
          <w:color w:val="000000"/>
          <w:szCs w:val="22"/>
          <w:lang w:val="el-GR"/>
        </w:rPr>
        <w:t xml:space="preserve"> </w:t>
      </w:r>
    </w:p>
    <w:p w14:paraId="35BEE579" w14:textId="77777777" w:rsidR="00596A9C" w:rsidRDefault="00000000">
      <w:pPr>
        <w:pStyle w:val="TrapezaThematonStyle"/>
        <w:spacing w:line="360" w:lineRule="auto"/>
        <w:ind w:firstLine="567"/>
        <w:jc w:val="both"/>
        <w:textAlignment w:val="baseline"/>
        <w:rPr>
          <w:b/>
          <w:color w:val="000000"/>
          <w:szCs w:val="22"/>
        </w:rPr>
      </w:pPr>
      <m:oMathPara>
        <m:oMath>
          <m:r>
            <w:rPr>
              <w:rFonts w:ascii="Cambria Math" w:eastAsia="Cambria Math" w:hAnsi="Cambria Math" w:cs="Cambria Math"/>
              <w:color w:val="000000"/>
              <w:szCs w:val="22"/>
            </w:rPr>
            <m:t>c=</m:t>
          </m:r>
          <m:f>
            <m:fPr>
              <m:ctrlPr>
                <w:rPr>
                  <w:rFonts w:ascii="Cambria Math" w:hAnsi="Cambria Math"/>
                  <w:i/>
                  <w:color w:val="000000"/>
                  <w:szCs w:val="22"/>
                </w:rPr>
              </m:ctrlPr>
            </m:fPr>
            <m:num>
              <m:r>
                <w:rPr>
                  <w:rFonts w:ascii="Cambria Math" w:eastAsia="Cambria Math" w:hAnsi="Cambria Math" w:cs="Cambria Math"/>
                  <w:color w:val="000000"/>
                  <w:szCs w:val="22"/>
                </w:rPr>
                <m:t>n</m:t>
              </m:r>
            </m:num>
            <m:den>
              <m:r>
                <w:rPr>
                  <w:rFonts w:ascii="Cambria Math" w:eastAsia="Cambria Math" w:hAnsi="Cambria Math" w:cs="Cambria Math"/>
                  <w:color w:val="000000"/>
                  <w:szCs w:val="22"/>
                </w:rPr>
                <m:t>V</m:t>
              </m:r>
            </m:den>
          </m:f>
          <m:box>
            <m:boxPr>
              <m:ctrlPr>
                <w:rPr>
                  <w:rFonts w:ascii="Cambria Math" w:hAnsi="Cambria Math"/>
                  <w:i/>
                  <w:color w:val="000000"/>
                  <w:szCs w:val="22"/>
                </w:rPr>
              </m:ctrlPr>
            </m:boxPr>
            <m:e>
              <m:groupChr>
                <m:groupChrPr>
                  <m:ctrlPr>
                    <w:rPr>
                      <w:rFonts w:ascii="Cambria Math" w:hAnsi="Cambria Math"/>
                      <w:i/>
                      <w:color w:val="000000"/>
                      <w:szCs w:val="22"/>
                    </w:rPr>
                  </m:ctrlPr>
                </m:groupChrPr>
                <m:e>
                  <m:r>
                    <w:rPr>
                      <w:rFonts w:ascii="Cambria Math" w:eastAsia="Cambria Math" w:hAnsi="Cambria Math" w:cs="Cambria Math"/>
                      <w:color w:val="000000"/>
                      <w:szCs w:val="22"/>
                    </w:rPr>
                    <m:t xml:space="preserve"> </m:t>
                  </m:r>
                </m:e>
              </m:groupChr>
            </m:e>
          </m:box>
          <m:r>
            <w:rPr>
              <w:rFonts w:ascii="Cambria Math" w:eastAsia="Cambria Math" w:hAnsi="Cambria Math" w:cs="Cambria Math"/>
              <w:color w:val="000000"/>
              <w:szCs w:val="22"/>
              <w:lang w:val="fr-FR"/>
            </w:rPr>
            <m:t>n=c∙V</m:t>
          </m:r>
          <m:box>
            <m:boxPr>
              <m:ctrlPr>
                <w:rPr>
                  <w:rFonts w:ascii="Cambria Math" w:hAnsi="Cambria Math"/>
                  <w:i/>
                  <w:color w:val="000000"/>
                  <w:szCs w:val="22"/>
                  <w:lang w:val="fr-FR"/>
                </w:rPr>
              </m:ctrlPr>
            </m:boxPr>
            <m:e>
              <m:groupChr>
                <m:groupChrPr>
                  <m:ctrlPr>
                    <w:rPr>
                      <w:rFonts w:ascii="Cambria Math" w:hAnsi="Cambria Math"/>
                      <w:i/>
                      <w:color w:val="000000"/>
                      <w:szCs w:val="22"/>
                      <w:lang w:val="fr-FR"/>
                    </w:rPr>
                  </m:ctrlPr>
                </m:groupChrPr>
                <m:e>
                  <m:r>
                    <w:rPr>
                      <w:rFonts w:ascii="Cambria Math" w:eastAsia="Cambria Math" w:hAnsi="Cambria Math" w:cs="Cambria Math"/>
                      <w:color w:val="000000"/>
                      <w:szCs w:val="22"/>
                      <w:lang w:val="fr-FR"/>
                    </w:rPr>
                    <m:t xml:space="preserve"> </m:t>
                  </m:r>
                </m:e>
              </m:groupChr>
            </m:e>
          </m:box>
          <m:r>
            <w:rPr>
              <w:rFonts w:ascii="Cambria Math" w:eastAsia="Cambria Math" w:hAnsi="Cambria Math" w:cs="Cambria Math"/>
              <w:color w:val="000000"/>
              <w:szCs w:val="22"/>
              <w:lang w:val="fr-FR"/>
            </w:rPr>
            <m:t>n=15</m:t>
          </m:r>
          <m:f>
            <m:fPr>
              <m:ctrlPr>
                <w:rPr>
                  <w:rFonts w:ascii="Cambria Math" w:hAnsi="Cambria Math"/>
                  <w:color w:val="000000"/>
                  <w:szCs w:val="22"/>
                  <w:lang w:val="fr-FR"/>
                </w:rPr>
              </m:ctrlPr>
            </m:fPr>
            <m:num>
              <m:r>
                <w:rPr>
                  <w:rFonts w:ascii="Cambria Math" w:eastAsia="Cambria Math" w:hAnsi="Cambria Math" w:cs="Cambria Math"/>
                  <w:color w:val="000000"/>
                  <w:szCs w:val="22"/>
                  <w:lang w:val="fr-FR"/>
                </w:rPr>
                <m:t>mol</m:t>
              </m:r>
            </m:num>
            <m:den>
              <m:r>
                <w:rPr>
                  <w:rFonts w:ascii="Cambria Math" w:eastAsia="Cambria Math" w:hAnsi="Cambria Math" w:cs="Cambria Math"/>
                  <w:color w:val="000000"/>
                  <w:szCs w:val="22"/>
                  <w:lang w:val="fr-FR"/>
                </w:rPr>
                <m:t>L</m:t>
              </m:r>
            </m:den>
          </m:f>
          <m:r>
            <w:rPr>
              <w:rFonts w:ascii="Cambria Math" w:eastAsia="Cambria Math" w:hAnsi="Cambria Math" w:cs="Cambria Math"/>
              <w:color w:val="000000"/>
              <w:szCs w:val="22"/>
              <w:lang w:val="fr-FR"/>
            </w:rPr>
            <m:t>∙10 L</m:t>
          </m:r>
          <m:box>
            <m:boxPr>
              <m:ctrlPr>
                <w:rPr>
                  <w:rFonts w:ascii="Cambria Math" w:hAnsi="Cambria Math"/>
                  <w:i/>
                  <w:color w:val="000000"/>
                  <w:szCs w:val="22"/>
                  <w:lang w:val="fr-FR"/>
                </w:rPr>
              </m:ctrlPr>
            </m:boxPr>
            <m:e>
              <m:groupChr>
                <m:groupChrPr>
                  <m:ctrlPr>
                    <w:rPr>
                      <w:rFonts w:ascii="Cambria Math" w:hAnsi="Cambria Math"/>
                      <w:i/>
                      <w:color w:val="000000"/>
                      <w:szCs w:val="22"/>
                      <w:lang w:val="fr-FR"/>
                    </w:rPr>
                  </m:ctrlPr>
                </m:groupChrPr>
                <m:e>
                  <m:r>
                    <w:rPr>
                      <w:rFonts w:ascii="Cambria Math" w:eastAsia="Cambria Math" w:hAnsi="Cambria Math" w:cs="Cambria Math"/>
                      <w:color w:val="000000"/>
                      <w:szCs w:val="22"/>
                      <w:lang w:val="fr-FR"/>
                    </w:rPr>
                    <m:t xml:space="preserve"> </m:t>
                  </m:r>
                </m:e>
              </m:groupChr>
            </m:e>
          </m:box>
          <m:r>
            <w:rPr>
              <w:rFonts w:ascii="Cambria Math" w:eastAsia="Cambria Math" w:hAnsi="Cambria Math" w:cs="Cambria Math"/>
              <w:color w:val="000000"/>
              <w:szCs w:val="22"/>
              <w:lang w:val="fr-FR"/>
            </w:rPr>
            <m:t xml:space="preserve">n=150 </m:t>
          </m:r>
          <m:r>
            <w:rPr>
              <w:rFonts w:ascii="Cambria Math" w:eastAsia="Cambria Math" w:hAnsi="Cambria Math" w:cs="Cambria Math"/>
              <w:color w:val="000000"/>
              <w:szCs w:val="22"/>
            </w:rPr>
            <m:t>mol N</m:t>
          </m:r>
          <m:sSub>
            <m:sSubPr>
              <m:ctrlPr>
                <w:rPr>
                  <w:rFonts w:ascii="Cambria Math" w:hAnsi="Cambria Math"/>
                  <w:color w:val="000000"/>
                  <w:szCs w:val="22"/>
                </w:rPr>
              </m:ctrlPr>
            </m:sSubPr>
            <m:e>
              <m:r>
                <w:rPr>
                  <w:rFonts w:ascii="Cambria Math" w:eastAsia="Cambria Math" w:hAnsi="Cambria Math" w:cs="Cambria Math"/>
                  <w:color w:val="000000"/>
                  <w:szCs w:val="22"/>
                </w:rPr>
                <m:t>H</m:t>
              </m:r>
            </m:e>
            <m:sub>
              <m:r>
                <m:rPr>
                  <m:sty m:val="p"/>
                </m:rPr>
                <w:rPr>
                  <w:rFonts w:ascii="Cambria Math" w:hAnsi="Cambria Math"/>
                  <w:color w:val="000000"/>
                  <w:szCs w:val="22"/>
                </w:rPr>
                <m:t>3</m:t>
              </m:r>
            </m:sub>
          </m:sSub>
        </m:oMath>
      </m:oMathPara>
    </w:p>
    <w:p w14:paraId="777626F3" w14:textId="77777777" w:rsidR="00596A9C" w:rsidRPr="006B29E3" w:rsidRDefault="00000000">
      <w:pPr>
        <w:pStyle w:val="TrapezaThematonStyle"/>
        <w:spacing w:line="360" w:lineRule="auto"/>
        <w:jc w:val="both"/>
        <w:textAlignment w:val="baseline"/>
        <w:rPr>
          <w:color w:val="000000"/>
          <w:szCs w:val="22"/>
          <w:lang w:val="el-GR"/>
        </w:rPr>
      </w:pPr>
      <w:r w:rsidRPr="006B29E3">
        <w:rPr>
          <w:color w:val="000000"/>
          <w:szCs w:val="22"/>
          <w:lang w:val="el-GR"/>
        </w:rPr>
        <w:t xml:space="preserve">Για το γραμμομοριακό όγκο της αμμωνίας σε συνθήκες  </w:t>
      </w:r>
      <w:r>
        <w:rPr>
          <w:i/>
          <w:color w:val="000000"/>
          <w:szCs w:val="22"/>
          <w:lang w:val="fr-FR"/>
        </w:rPr>
        <w:t>STP</w:t>
      </w:r>
      <w:r w:rsidRPr="006B29E3">
        <w:rPr>
          <w:i/>
          <w:color w:val="000000"/>
          <w:szCs w:val="22"/>
          <w:lang w:val="el-GR"/>
        </w:rPr>
        <w:t xml:space="preserve"> </w:t>
      </w:r>
      <w:r w:rsidRPr="006B29E3">
        <w:rPr>
          <w:color w:val="000000"/>
          <w:szCs w:val="22"/>
          <w:lang w:val="el-GR"/>
        </w:rPr>
        <w:t>ισχύει:</w:t>
      </w:r>
    </w:p>
    <w:p w14:paraId="0AC129DF" w14:textId="77777777" w:rsidR="00596A9C" w:rsidRDefault="00000000">
      <w:pPr>
        <w:pStyle w:val="TrapezaThematonStyle"/>
        <w:spacing w:line="360" w:lineRule="auto"/>
        <w:jc w:val="both"/>
        <w:textAlignment w:val="baseline"/>
        <w:rPr>
          <w:color w:val="000000"/>
          <w:szCs w:val="22"/>
          <w:lang w:val="fr-FR"/>
        </w:rPr>
      </w:pPr>
      <m:oMathPara>
        <m:oMath>
          <m:r>
            <w:rPr>
              <w:rFonts w:ascii="Cambria Math" w:eastAsia="Cambria Math" w:hAnsi="Cambria Math" w:cs="Cambria Math"/>
              <w:color w:val="000000"/>
              <w:szCs w:val="22"/>
            </w:rPr>
            <m:t>n=</m:t>
          </m:r>
          <m:f>
            <m:fPr>
              <m:ctrlPr>
                <w:rPr>
                  <w:rFonts w:ascii="Cambria Math" w:hAnsi="Cambria Math"/>
                  <w:color w:val="000000"/>
                  <w:szCs w:val="22"/>
                </w:rPr>
              </m:ctrlPr>
            </m:fPr>
            <m:num>
              <m:r>
                <w:rPr>
                  <w:rFonts w:ascii="Cambria Math" w:eastAsia="Cambria Math" w:hAnsi="Cambria Math" w:cs="Cambria Math"/>
                  <w:color w:val="000000"/>
                  <w:szCs w:val="22"/>
                </w:rPr>
                <m:t>V</m:t>
              </m:r>
            </m:num>
            <m:den>
              <m:sSub>
                <m:sSubPr>
                  <m:ctrlPr>
                    <w:rPr>
                      <w:rFonts w:ascii="Cambria Math" w:hAnsi="Cambria Math"/>
                      <w:color w:val="000000"/>
                      <w:szCs w:val="22"/>
                    </w:rPr>
                  </m:ctrlPr>
                </m:sSubPr>
                <m:e>
                  <m:r>
                    <w:rPr>
                      <w:rFonts w:ascii="Cambria Math" w:eastAsia="Cambria Math" w:hAnsi="Cambria Math" w:cs="Cambria Math"/>
                      <w:color w:val="000000"/>
                      <w:szCs w:val="22"/>
                    </w:rPr>
                    <m:t>V</m:t>
                  </m:r>
                </m:e>
                <m:sub>
                  <m:r>
                    <m:rPr>
                      <m:sty m:val="p"/>
                    </m:rPr>
                    <w:rPr>
                      <w:rFonts w:ascii="Cambria Math" w:hAnsi="Cambria Math"/>
                      <w:color w:val="000000"/>
                      <w:szCs w:val="22"/>
                    </w:rPr>
                    <m:t>m</m:t>
                  </m:r>
                </m:sub>
              </m:sSub>
            </m:den>
          </m:f>
          <m:box>
            <m:boxPr>
              <m:ctrlPr>
                <w:rPr>
                  <w:rFonts w:ascii="Cambria Math" w:hAnsi="Cambria Math"/>
                  <w:color w:val="000000"/>
                  <w:szCs w:val="22"/>
                </w:rPr>
              </m:ctrlPr>
            </m:boxPr>
            <m:e>
              <m:groupChr>
                <m:groupChrPr>
                  <m:ctrlPr>
                    <w:rPr>
                      <w:rFonts w:ascii="Cambria Math" w:hAnsi="Cambria Math"/>
                      <w:color w:val="000000"/>
                      <w:szCs w:val="22"/>
                    </w:rPr>
                  </m:ctrlPr>
                </m:groupChrPr>
                <m:e>
                  <m:r>
                    <w:rPr>
                      <w:rFonts w:ascii="Cambria Math" w:eastAsia="Cambria Math" w:hAnsi="Cambria Math" w:cs="Cambria Math"/>
                      <w:color w:val="000000"/>
                      <w:szCs w:val="22"/>
                    </w:rPr>
                    <m:t xml:space="preserve"> </m:t>
                  </m:r>
                </m:e>
              </m:groupChr>
            </m:e>
          </m:box>
          <m:r>
            <w:rPr>
              <w:rFonts w:ascii="Cambria Math" w:eastAsia="Cambria Math" w:hAnsi="Cambria Math" w:cs="Cambria Math"/>
              <w:color w:val="000000"/>
              <w:szCs w:val="22"/>
            </w:rPr>
            <m:t xml:space="preserve"> </m:t>
          </m:r>
          <m:r>
            <w:rPr>
              <w:rFonts w:ascii="Cambria Math" w:eastAsia="Cambria Math" w:hAnsi="Cambria Math" w:cs="Cambria Math"/>
              <w:color w:val="000000"/>
              <w:szCs w:val="22"/>
              <w:lang w:val="fr-FR"/>
            </w:rPr>
            <m:t>V=n ∙</m:t>
          </m:r>
          <m:sSub>
            <m:sSubPr>
              <m:ctrlPr>
                <w:rPr>
                  <w:rFonts w:ascii="Cambria Math" w:hAnsi="Cambria Math"/>
                  <w:color w:val="000000"/>
                  <w:szCs w:val="22"/>
                </w:rPr>
              </m:ctrlPr>
            </m:sSubPr>
            <m:e>
              <m:r>
                <w:rPr>
                  <w:rFonts w:ascii="Cambria Math" w:eastAsia="Cambria Math" w:hAnsi="Cambria Math" w:cs="Cambria Math"/>
                  <w:color w:val="000000"/>
                  <w:szCs w:val="22"/>
                </w:rPr>
                <m:t>V</m:t>
              </m:r>
            </m:e>
            <m:sub>
              <m:r>
                <m:rPr>
                  <m:sty m:val="p"/>
                </m:rPr>
                <w:rPr>
                  <w:rFonts w:ascii="Cambria Math" w:hAnsi="Cambria Math"/>
                  <w:color w:val="000000"/>
                  <w:szCs w:val="22"/>
                </w:rPr>
                <m:t>m</m:t>
              </m:r>
            </m:sub>
          </m:sSub>
          <m:box>
            <m:boxPr>
              <m:ctrlPr>
                <w:rPr>
                  <w:rFonts w:ascii="Cambria Math" w:hAnsi="Cambria Math"/>
                  <w:i/>
                  <w:color w:val="000000"/>
                  <w:szCs w:val="22"/>
                </w:rPr>
              </m:ctrlPr>
            </m:boxPr>
            <m:e>
              <m:groupChr>
                <m:groupChrPr>
                  <m:ctrlPr>
                    <w:rPr>
                      <w:rFonts w:ascii="Cambria Math" w:hAnsi="Cambria Math"/>
                      <w:i/>
                      <w:color w:val="000000"/>
                      <w:szCs w:val="22"/>
                    </w:rPr>
                  </m:ctrlPr>
                </m:groupChrPr>
                <m:e>
                  <m:r>
                    <w:rPr>
                      <w:rFonts w:ascii="Cambria Math" w:eastAsia="Cambria Math" w:hAnsi="Cambria Math" w:cs="Cambria Math"/>
                      <w:color w:val="000000"/>
                      <w:szCs w:val="22"/>
                    </w:rPr>
                    <m:t xml:space="preserve"> </m:t>
                  </m:r>
                </m:e>
              </m:groupChr>
              <m:r>
                <w:rPr>
                  <w:rFonts w:ascii="Cambria Math" w:eastAsia="Cambria Math" w:hAnsi="Cambria Math" w:cs="Cambria Math"/>
                  <w:color w:val="000000"/>
                  <w:szCs w:val="22"/>
                  <w:lang w:val="fr-FR"/>
                </w:rPr>
                <m:t>V=150 mol ∙</m:t>
              </m:r>
              <m:r>
                <w:rPr>
                  <w:rFonts w:ascii="Cambria Math" w:eastAsia="Cambria Math" w:hAnsi="Cambria Math" w:cs="Cambria Math"/>
                  <w:color w:val="000000"/>
                  <w:szCs w:val="22"/>
                </w:rPr>
                <m:t xml:space="preserve">22,4 </m:t>
              </m:r>
              <m:f>
                <m:fPr>
                  <m:ctrlPr>
                    <w:rPr>
                      <w:rFonts w:ascii="Cambria Math" w:hAnsi="Cambria Math"/>
                      <w:color w:val="000000"/>
                      <w:szCs w:val="22"/>
                    </w:rPr>
                  </m:ctrlPr>
                </m:fPr>
                <m:num>
                  <m:r>
                    <w:rPr>
                      <w:rFonts w:ascii="Cambria Math" w:eastAsia="Cambria Math" w:hAnsi="Cambria Math" w:cs="Cambria Math"/>
                      <w:color w:val="000000"/>
                      <w:szCs w:val="22"/>
                    </w:rPr>
                    <m:t>L</m:t>
                  </m:r>
                </m:num>
                <m:den>
                  <m:r>
                    <w:rPr>
                      <w:rFonts w:ascii="Cambria Math" w:eastAsia="Cambria Math" w:hAnsi="Cambria Math" w:cs="Cambria Math"/>
                      <w:color w:val="000000"/>
                      <w:szCs w:val="22"/>
                    </w:rPr>
                    <m:t>mol</m:t>
                  </m:r>
                </m:den>
              </m:f>
            </m:e>
          </m:box>
          <m:groupChr>
            <m:groupChrPr>
              <m:ctrlPr>
                <w:rPr>
                  <w:rFonts w:ascii="Cambria Math" w:hAnsi="Cambria Math"/>
                  <w:i/>
                  <w:color w:val="000000"/>
                  <w:szCs w:val="22"/>
                </w:rPr>
              </m:ctrlPr>
            </m:groupChrPr>
            <m:e>
              <m:r>
                <w:rPr>
                  <w:rFonts w:ascii="Cambria Math" w:eastAsia="Cambria Math" w:hAnsi="Cambria Math" w:cs="Cambria Math"/>
                  <w:color w:val="000000"/>
                  <w:szCs w:val="22"/>
                </w:rPr>
                <m:t xml:space="preserve"> </m:t>
              </m:r>
            </m:e>
          </m:groupChr>
          <m:r>
            <w:rPr>
              <w:rFonts w:ascii="Cambria Math" w:eastAsia="Cambria Math" w:hAnsi="Cambria Math" w:cs="Cambria Math"/>
              <w:color w:val="000000"/>
              <w:szCs w:val="22"/>
              <w:lang w:val="fr-FR"/>
            </w:rPr>
            <m:t>V</m:t>
          </m:r>
          <m:r>
            <w:rPr>
              <w:rFonts w:ascii="Cambria Math" w:eastAsia="Cambria Math" w:hAnsi="Cambria Math" w:cs="Cambria Math"/>
              <w:color w:val="000000"/>
              <w:szCs w:val="22"/>
            </w:rPr>
            <m:t xml:space="preserve">=3360 </m:t>
          </m:r>
          <m:r>
            <w:rPr>
              <w:rFonts w:ascii="Cambria Math" w:eastAsia="Cambria Math" w:hAnsi="Cambria Math" w:cs="Cambria Math"/>
              <w:color w:val="000000"/>
              <w:szCs w:val="22"/>
              <w:lang w:val="fr-FR"/>
            </w:rPr>
            <m:t>L</m:t>
          </m:r>
        </m:oMath>
      </m:oMathPara>
    </w:p>
    <w:p w14:paraId="2F701193" w14:textId="77777777" w:rsidR="00596A9C" w:rsidRPr="006B29E3" w:rsidRDefault="00000000">
      <w:pPr>
        <w:pStyle w:val="TrapezaThematonStyle"/>
        <w:spacing w:line="360" w:lineRule="auto"/>
        <w:jc w:val="both"/>
        <w:textAlignment w:val="baseline"/>
        <w:rPr>
          <w:color w:val="000000"/>
          <w:szCs w:val="22"/>
          <w:lang w:val="el-GR"/>
        </w:rPr>
      </w:pPr>
      <w:r w:rsidRPr="006B29E3">
        <w:rPr>
          <w:color w:val="000000"/>
          <w:szCs w:val="22"/>
          <w:lang w:val="el-GR"/>
        </w:rPr>
        <w:t xml:space="preserve">Επομένως 3360 </w:t>
      </w:r>
      <w:r>
        <w:rPr>
          <w:color w:val="000000"/>
          <w:szCs w:val="22"/>
        </w:rPr>
        <w:t>L</w:t>
      </w:r>
      <w:r w:rsidRPr="006B29E3">
        <w:rPr>
          <w:color w:val="000000"/>
          <w:szCs w:val="22"/>
          <w:lang w:val="el-GR"/>
        </w:rPr>
        <w:t xml:space="preserve"> αμμωνίας πρέπει να διαλυθούν σε νερό για να παρασκευαστεί το Δ1.</w:t>
      </w:r>
    </w:p>
    <w:p w14:paraId="795F0BC4" w14:textId="77777777" w:rsidR="00596A9C" w:rsidRPr="006B29E3" w:rsidRDefault="00000000">
      <w:pPr>
        <w:pStyle w:val="TrapezaThematonStyle"/>
        <w:spacing w:line="360" w:lineRule="auto"/>
        <w:jc w:val="both"/>
        <w:textAlignment w:val="baseline"/>
        <w:rPr>
          <w:color w:val="000000"/>
          <w:lang w:val="el-GR"/>
        </w:rPr>
      </w:pPr>
      <w:r w:rsidRPr="006B29E3">
        <w:rPr>
          <w:b/>
          <w:color w:val="000000"/>
          <w:szCs w:val="22"/>
          <w:lang w:val="el-GR"/>
        </w:rPr>
        <w:t>β)</w:t>
      </w:r>
      <w:r w:rsidRPr="006B29E3">
        <w:rPr>
          <w:color w:val="000000"/>
          <w:szCs w:val="22"/>
          <w:lang w:val="el-GR"/>
        </w:rPr>
        <w:t xml:space="preserve"> Αφού το Δ1 έχει συγκέντρωση </w:t>
      </w:r>
      <m:oMath>
        <m:r>
          <w:rPr>
            <w:rFonts w:ascii="Cambria Math" w:eastAsia="Cambria Math" w:hAnsi="Cambria Math" w:cstheme="minorHAnsi"/>
            <w:color w:val="000000"/>
          </w:rPr>
          <m:t>c</m:t>
        </m:r>
        <m:r>
          <w:rPr>
            <w:rFonts w:ascii="Cambria Math" w:eastAsia="Cambria Math" w:hAnsi="Cambria Math" w:cstheme="minorHAnsi"/>
            <w:color w:val="000000"/>
            <w:lang w:val="el-GR"/>
          </w:rPr>
          <m:t xml:space="preserve">=15 </m:t>
        </m:r>
        <m:r>
          <w:rPr>
            <w:rFonts w:ascii="Cambria Math" w:eastAsia="Cambria Math" w:hAnsi="Cambria Math" w:cstheme="minorHAnsi"/>
            <w:color w:val="000000"/>
          </w:rPr>
          <m:t>Μ</m:t>
        </m:r>
      </m:oMath>
      <w:r w:rsidRPr="006B29E3">
        <w:rPr>
          <w:color w:val="000000"/>
          <w:lang w:val="el-GR"/>
        </w:rPr>
        <w:t xml:space="preserve"> θα ισχύει:</w:t>
      </w:r>
    </w:p>
    <w:p w14:paraId="4E535676" w14:textId="77777777" w:rsidR="00596A9C" w:rsidRPr="006B29E3" w:rsidRDefault="00000000">
      <w:pPr>
        <w:pStyle w:val="TrapezaThematonStyle"/>
        <w:spacing w:line="360" w:lineRule="auto"/>
        <w:ind w:firstLine="851"/>
        <w:jc w:val="both"/>
        <w:textAlignment w:val="baseline"/>
        <w:rPr>
          <w:color w:val="000000"/>
          <w:szCs w:val="22"/>
          <w:lang w:val="el-GR"/>
        </w:rPr>
      </w:pPr>
      <w:r w:rsidRPr="006B29E3">
        <w:rPr>
          <w:color w:val="000000"/>
          <w:szCs w:val="22"/>
          <w:lang w:val="el-GR"/>
        </w:rPr>
        <w:t xml:space="preserve">Σε   1000 </w:t>
      </w:r>
      <w:r>
        <w:rPr>
          <w:color w:val="000000"/>
          <w:szCs w:val="22"/>
        </w:rPr>
        <w:t>mL</w:t>
      </w:r>
      <w:r w:rsidRPr="006B29E3">
        <w:rPr>
          <w:color w:val="000000"/>
          <w:szCs w:val="22"/>
          <w:lang w:val="el-GR"/>
        </w:rPr>
        <w:t xml:space="preserve"> ή 1 </w:t>
      </w:r>
      <w:r>
        <w:rPr>
          <w:color w:val="000000"/>
          <w:szCs w:val="22"/>
          <w:lang w:val="fr-FR"/>
        </w:rPr>
        <w:t>L</w:t>
      </w:r>
      <w:r w:rsidRPr="006B29E3">
        <w:rPr>
          <w:color w:val="000000"/>
          <w:szCs w:val="22"/>
          <w:lang w:val="el-GR"/>
        </w:rPr>
        <w:t xml:space="preserve"> του Δ1</w:t>
      </w:r>
      <w:r w:rsidRPr="006B29E3">
        <w:rPr>
          <w:color w:val="000000"/>
          <w:szCs w:val="22"/>
          <w:lang w:val="el-GR"/>
        </w:rPr>
        <w:tab/>
        <w:t xml:space="preserve"> περιέχονται </w:t>
      </w:r>
      <w:r w:rsidRPr="006B29E3">
        <w:rPr>
          <w:color w:val="000000"/>
          <w:szCs w:val="22"/>
          <w:lang w:val="el-GR"/>
        </w:rPr>
        <w:tab/>
      </w:r>
      <w:r w:rsidRPr="006B29E3">
        <w:rPr>
          <w:color w:val="000000"/>
          <w:szCs w:val="22"/>
          <w:lang w:val="el-GR"/>
        </w:rPr>
        <w:tab/>
        <w:t xml:space="preserve">15 </w:t>
      </w:r>
      <w:r>
        <w:rPr>
          <w:color w:val="000000"/>
          <w:szCs w:val="22"/>
        </w:rPr>
        <w:t>mol</w:t>
      </w:r>
      <w:r w:rsidRPr="006B29E3">
        <w:rPr>
          <w:color w:val="000000"/>
          <w:szCs w:val="22"/>
          <w:lang w:val="el-GR"/>
        </w:rPr>
        <w:t xml:space="preserve"> </w:t>
      </w:r>
      <m:oMath>
        <m:sSub>
          <m:sSubPr>
            <m:ctrlPr>
              <w:rPr>
                <w:rFonts w:ascii="Cambria Math" w:hAnsi="Cambria Math" w:cstheme="minorHAnsi"/>
                <w:color w:val="000000"/>
              </w:rPr>
            </m:ctrlPr>
          </m:sSubPr>
          <m:e>
            <m:r>
              <w:rPr>
                <w:rFonts w:ascii="Cambria Math" w:eastAsia="Cambria Math" w:hAnsi="Cambria Math" w:cstheme="minorHAnsi"/>
                <w:color w:val="000000"/>
              </w:rPr>
              <m:t>ΝΗ</m:t>
            </m:r>
          </m:e>
          <m:sub>
            <m:r>
              <m:rPr>
                <m:sty m:val="p"/>
              </m:rPr>
              <w:rPr>
                <w:rFonts w:ascii="Cambria Math" w:hAnsi="Cambria Math" w:cstheme="minorHAnsi"/>
                <w:color w:val="000000"/>
                <w:lang w:val="el-GR"/>
              </w:rPr>
              <m:t>3</m:t>
            </m:r>
          </m:sub>
        </m:sSub>
      </m:oMath>
      <w:r w:rsidRPr="006B29E3">
        <w:rPr>
          <w:color w:val="000000"/>
          <w:szCs w:val="22"/>
          <w:lang w:val="el-GR"/>
        </w:rPr>
        <w:t xml:space="preserve"> </w:t>
      </w:r>
      <w:r w:rsidRPr="006B29E3">
        <w:rPr>
          <w:color w:val="000000"/>
          <w:szCs w:val="22"/>
          <w:lang w:val="el-GR"/>
        </w:rPr>
        <w:tab/>
        <w:t xml:space="preserve">  </w:t>
      </w:r>
    </w:p>
    <w:p w14:paraId="6E28DB3C" w14:textId="77777777" w:rsidR="00596A9C" w:rsidRPr="006B29E3" w:rsidRDefault="00000000">
      <w:pPr>
        <w:pStyle w:val="TrapezaThematonStyle"/>
        <w:spacing w:line="360" w:lineRule="auto"/>
        <w:ind w:firstLine="851"/>
        <w:jc w:val="both"/>
        <w:textAlignment w:val="baseline"/>
        <w:rPr>
          <w:color w:val="000000"/>
          <w:szCs w:val="22"/>
          <w:lang w:val="el-GR"/>
        </w:rPr>
      </w:pPr>
      <w:r w:rsidRPr="006B29E3">
        <w:rPr>
          <w:color w:val="000000"/>
          <w:szCs w:val="22"/>
          <w:lang w:val="el-GR"/>
        </w:rPr>
        <w:t xml:space="preserve">Σε    100 </w:t>
      </w:r>
      <w:r>
        <w:rPr>
          <w:color w:val="000000"/>
          <w:szCs w:val="22"/>
        </w:rPr>
        <w:t>mL</w:t>
      </w:r>
      <w:r w:rsidRPr="006B29E3">
        <w:rPr>
          <w:color w:val="000000"/>
          <w:szCs w:val="22"/>
          <w:lang w:val="el-GR"/>
        </w:rPr>
        <w:t xml:space="preserve"> Δ1 </w:t>
      </w:r>
      <w:r w:rsidRPr="006B29E3">
        <w:rPr>
          <w:color w:val="000000"/>
          <w:szCs w:val="22"/>
          <w:lang w:val="el-GR"/>
        </w:rPr>
        <w:tab/>
      </w:r>
      <w:r w:rsidRPr="006B29E3">
        <w:rPr>
          <w:color w:val="000000"/>
          <w:szCs w:val="22"/>
          <w:lang w:val="el-GR"/>
        </w:rPr>
        <w:tab/>
        <w:t xml:space="preserve">θα περιέχονται </w:t>
      </w:r>
      <w:r w:rsidRPr="006B29E3">
        <w:rPr>
          <w:color w:val="000000"/>
          <w:szCs w:val="22"/>
          <w:lang w:val="el-GR"/>
        </w:rPr>
        <w:tab/>
      </w:r>
      <w:r>
        <w:rPr>
          <w:color w:val="000000"/>
          <w:szCs w:val="22"/>
        </w:rPr>
        <w:t>n</w:t>
      </w:r>
      <w:r w:rsidRPr="006B29E3">
        <w:rPr>
          <w:color w:val="000000"/>
          <w:szCs w:val="22"/>
          <w:lang w:val="el-GR"/>
        </w:rPr>
        <w:t xml:space="preserve"> </w:t>
      </w:r>
      <w:r>
        <w:rPr>
          <w:color w:val="000000"/>
          <w:szCs w:val="22"/>
        </w:rPr>
        <w:t>mol</w:t>
      </w:r>
      <w:r w:rsidRPr="006B29E3">
        <w:rPr>
          <w:color w:val="000000"/>
          <w:szCs w:val="22"/>
          <w:lang w:val="el-GR"/>
        </w:rPr>
        <w:t xml:space="preserve"> </w:t>
      </w:r>
      <m:oMath>
        <m:sSub>
          <m:sSubPr>
            <m:ctrlPr>
              <w:rPr>
                <w:rFonts w:ascii="Cambria Math" w:hAnsi="Cambria Math" w:cstheme="minorHAnsi"/>
                <w:color w:val="000000"/>
              </w:rPr>
            </m:ctrlPr>
          </m:sSubPr>
          <m:e>
            <m:r>
              <w:rPr>
                <w:rFonts w:ascii="Cambria Math" w:eastAsia="Cambria Math" w:hAnsi="Cambria Math" w:cstheme="minorHAnsi"/>
                <w:color w:val="000000"/>
              </w:rPr>
              <m:t>ΝΗ</m:t>
            </m:r>
          </m:e>
          <m:sub>
            <m:r>
              <m:rPr>
                <m:sty m:val="p"/>
              </m:rPr>
              <w:rPr>
                <w:rFonts w:ascii="Cambria Math" w:hAnsi="Cambria Math" w:cstheme="minorHAnsi"/>
                <w:color w:val="000000"/>
                <w:lang w:val="el-GR"/>
              </w:rPr>
              <m:t>3</m:t>
            </m:r>
          </m:sub>
        </m:sSub>
      </m:oMath>
    </w:p>
    <w:p w14:paraId="306F7BFE" w14:textId="77777777" w:rsidR="00596A9C" w:rsidRDefault="00000000">
      <w:pPr>
        <w:pStyle w:val="TrapezaThematonStyle"/>
        <w:spacing w:line="360" w:lineRule="auto"/>
        <w:jc w:val="both"/>
        <w:textAlignment w:val="baseline"/>
        <w:rPr>
          <w:color w:val="000000"/>
          <w:szCs w:val="22"/>
        </w:rPr>
      </w:pPr>
      <m:oMathPara>
        <m:oMath>
          <m:f>
            <m:fPr>
              <m:ctrlPr>
                <w:rPr>
                  <w:rFonts w:ascii="Cambria Math" w:hAnsi="Cambria Math"/>
                  <w:color w:val="000000"/>
                  <w:szCs w:val="22"/>
                </w:rPr>
              </m:ctrlPr>
            </m:fPr>
            <m:num>
              <m:r>
                <w:rPr>
                  <w:rFonts w:ascii="Cambria Math" w:eastAsia="Cambria Math" w:hAnsi="Cambria Math" w:cs="Cambria Math"/>
                  <w:color w:val="000000"/>
                  <w:szCs w:val="22"/>
                </w:rPr>
                <m:t>1000</m:t>
              </m:r>
            </m:num>
            <m:den>
              <m:r>
                <w:rPr>
                  <w:rFonts w:ascii="Cambria Math" w:eastAsia="Cambria Math" w:hAnsi="Cambria Math" w:cs="Cambria Math"/>
                  <w:color w:val="000000"/>
                  <w:szCs w:val="22"/>
                </w:rPr>
                <m:t>100</m:t>
              </m:r>
            </m:den>
          </m:f>
          <m:r>
            <w:rPr>
              <w:rFonts w:ascii="Cambria Math" w:eastAsia="Cambria Math" w:hAnsi="Cambria Math" w:cs="Cambria Math"/>
              <w:color w:val="000000"/>
              <w:szCs w:val="22"/>
            </w:rPr>
            <m:t xml:space="preserve">= </m:t>
          </m:r>
          <m:f>
            <m:fPr>
              <m:ctrlPr>
                <w:rPr>
                  <w:rFonts w:ascii="Cambria Math" w:hAnsi="Cambria Math"/>
                  <w:color w:val="000000"/>
                  <w:szCs w:val="22"/>
                </w:rPr>
              </m:ctrlPr>
            </m:fPr>
            <m:num>
              <m:r>
                <w:rPr>
                  <w:rFonts w:ascii="Cambria Math" w:eastAsia="Cambria Math" w:hAnsi="Cambria Math" w:cs="Cambria Math"/>
                  <w:color w:val="000000"/>
                  <w:szCs w:val="22"/>
                </w:rPr>
                <m:t>15</m:t>
              </m:r>
            </m:num>
            <m:den>
              <m:r>
                <w:rPr>
                  <w:rFonts w:ascii="Cambria Math" w:eastAsia="Cambria Math" w:hAnsi="Cambria Math" w:cs="Cambria Math"/>
                  <w:color w:val="000000"/>
                  <w:szCs w:val="22"/>
                </w:rPr>
                <m:t>n</m:t>
              </m:r>
            </m:den>
          </m:f>
          <m:r>
            <w:rPr>
              <w:rFonts w:ascii="Cambria Math" w:eastAsia="Cambria Math" w:hAnsi="Cambria Math" w:cs="Cambria Math"/>
              <w:color w:val="000000"/>
              <w:szCs w:val="22"/>
            </w:rPr>
            <m:t xml:space="preserve"> </m:t>
          </m:r>
          <m:box>
            <m:boxPr>
              <m:ctrlPr>
                <w:rPr>
                  <w:rFonts w:ascii="Cambria Math" w:hAnsi="Cambria Math"/>
                  <w:i/>
                  <w:color w:val="000000"/>
                  <w:szCs w:val="22"/>
                </w:rPr>
              </m:ctrlPr>
            </m:boxPr>
            <m:e>
              <m:groupChr>
                <m:groupChrPr>
                  <m:ctrlPr>
                    <w:rPr>
                      <w:rFonts w:ascii="Cambria Math" w:hAnsi="Cambria Math"/>
                      <w:i/>
                      <w:color w:val="000000"/>
                      <w:szCs w:val="22"/>
                    </w:rPr>
                  </m:ctrlPr>
                </m:groupChrPr>
                <m:e>
                  <m:r>
                    <w:rPr>
                      <w:rFonts w:ascii="Cambria Math" w:eastAsia="Cambria Math" w:hAnsi="Cambria Math" w:cs="Cambria Math"/>
                      <w:color w:val="000000"/>
                      <w:szCs w:val="22"/>
                    </w:rPr>
                    <m:t xml:space="preserve"> </m:t>
                  </m:r>
                </m:e>
              </m:groupChr>
            </m:e>
          </m:box>
          <m:r>
            <w:rPr>
              <w:rFonts w:ascii="Cambria Math" w:eastAsia="Cambria Math" w:hAnsi="Cambria Math" w:cs="Cambria Math"/>
              <w:color w:val="000000"/>
              <w:szCs w:val="22"/>
            </w:rPr>
            <m:t xml:space="preserve"> n= </m:t>
          </m:r>
          <m:f>
            <m:fPr>
              <m:ctrlPr>
                <w:rPr>
                  <w:rFonts w:ascii="Cambria Math" w:hAnsi="Cambria Math"/>
                  <w:i/>
                  <w:color w:val="000000"/>
                  <w:szCs w:val="22"/>
                </w:rPr>
              </m:ctrlPr>
            </m:fPr>
            <m:num>
              <m:r>
                <w:rPr>
                  <w:rFonts w:ascii="Cambria Math" w:eastAsia="Cambria Math" w:hAnsi="Cambria Math" w:cs="Cambria Math"/>
                  <w:color w:val="000000"/>
                  <w:szCs w:val="22"/>
                </w:rPr>
                <m:t>100 ∙15</m:t>
              </m:r>
            </m:num>
            <m:den>
              <m:r>
                <w:rPr>
                  <w:rFonts w:ascii="Cambria Math" w:eastAsia="Cambria Math" w:hAnsi="Cambria Math" w:cs="Cambria Math"/>
                  <w:color w:val="000000"/>
                  <w:szCs w:val="22"/>
                </w:rPr>
                <m:t>1000</m:t>
              </m:r>
            </m:den>
          </m:f>
          <m:box>
            <m:boxPr>
              <m:ctrlPr>
                <w:rPr>
                  <w:rFonts w:ascii="Cambria Math" w:hAnsi="Cambria Math"/>
                  <w:i/>
                  <w:color w:val="000000"/>
                  <w:szCs w:val="22"/>
                </w:rPr>
              </m:ctrlPr>
            </m:boxPr>
            <m:e>
              <m:groupChr>
                <m:groupChrPr>
                  <m:ctrlPr>
                    <w:rPr>
                      <w:rFonts w:ascii="Cambria Math" w:hAnsi="Cambria Math"/>
                      <w:i/>
                      <w:color w:val="000000"/>
                      <w:szCs w:val="22"/>
                    </w:rPr>
                  </m:ctrlPr>
                </m:groupChrPr>
                <m:e>
                  <m:r>
                    <w:rPr>
                      <w:rFonts w:ascii="Cambria Math" w:eastAsia="Cambria Math" w:hAnsi="Cambria Math" w:cs="Cambria Math"/>
                      <w:color w:val="000000"/>
                      <w:szCs w:val="22"/>
                    </w:rPr>
                    <m:t xml:space="preserve"> </m:t>
                  </m:r>
                </m:e>
              </m:groupChr>
            </m:e>
          </m:box>
          <m:r>
            <w:rPr>
              <w:rFonts w:ascii="Cambria Math" w:eastAsia="Cambria Math" w:hAnsi="Cambria Math" w:cs="Cambria Math"/>
              <w:color w:val="000000"/>
              <w:szCs w:val="22"/>
            </w:rPr>
            <m:t xml:space="preserve"> x= 1,5</m:t>
          </m:r>
        </m:oMath>
      </m:oMathPara>
    </w:p>
    <w:p w14:paraId="3FF48807" w14:textId="77777777" w:rsidR="00596A9C" w:rsidRPr="006B29E3" w:rsidRDefault="00000000">
      <w:pPr>
        <w:pStyle w:val="TrapezaThematonStyle"/>
        <w:spacing w:line="360" w:lineRule="auto"/>
        <w:jc w:val="both"/>
        <w:textAlignment w:val="baseline"/>
        <w:rPr>
          <w:color w:val="000000"/>
          <w:lang w:val="el-GR"/>
        </w:rPr>
      </w:pPr>
      <w:r w:rsidRPr="006B29E3">
        <w:rPr>
          <w:color w:val="000000"/>
          <w:szCs w:val="22"/>
          <w:lang w:val="el-GR"/>
        </w:rPr>
        <w:t xml:space="preserve">Άρα σε 100 </w:t>
      </w:r>
      <w:r>
        <w:rPr>
          <w:color w:val="000000"/>
          <w:szCs w:val="22"/>
        </w:rPr>
        <w:t>mL</w:t>
      </w:r>
      <w:r w:rsidRPr="006B29E3">
        <w:rPr>
          <w:color w:val="000000"/>
          <w:szCs w:val="22"/>
          <w:lang w:val="el-GR"/>
        </w:rPr>
        <w:t xml:space="preserve"> Δ1 περιέχονται 1,5 </w:t>
      </w:r>
      <w:r>
        <w:rPr>
          <w:color w:val="000000"/>
          <w:szCs w:val="22"/>
        </w:rPr>
        <w:t>mol</w:t>
      </w:r>
      <w:r w:rsidRPr="006B29E3">
        <w:rPr>
          <w:color w:val="000000"/>
          <w:szCs w:val="22"/>
          <w:lang w:val="el-GR"/>
        </w:rPr>
        <w:t xml:space="preserve"> </w:t>
      </w:r>
      <m:oMath>
        <m:sSub>
          <m:sSubPr>
            <m:ctrlPr>
              <w:rPr>
                <w:rFonts w:ascii="Cambria Math" w:hAnsi="Cambria Math" w:cstheme="minorHAnsi"/>
                <w:color w:val="000000"/>
              </w:rPr>
            </m:ctrlPr>
          </m:sSubPr>
          <m:e>
            <m:r>
              <w:rPr>
                <w:rFonts w:ascii="Cambria Math" w:eastAsia="Cambria Math" w:hAnsi="Cambria Math" w:cstheme="minorHAnsi"/>
                <w:color w:val="000000"/>
              </w:rPr>
              <m:t>ΝΗ</m:t>
            </m:r>
          </m:e>
          <m:sub>
            <m:r>
              <m:rPr>
                <m:sty m:val="p"/>
              </m:rPr>
              <w:rPr>
                <w:rFonts w:ascii="Cambria Math" w:hAnsi="Cambria Math" w:cstheme="minorHAnsi"/>
                <w:color w:val="000000"/>
                <w:lang w:val="el-GR"/>
              </w:rPr>
              <m:t>3</m:t>
            </m:r>
          </m:sub>
        </m:sSub>
      </m:oMath>
      <w:r w:rsidRPr="006B29E3">
        <w:rPr>
          <w:color w:val="000000"/>
          <w:lang w:val="el-GR"/>
        </w:rPr>
        <w:t>.</w:t>
      </w:r>
    </w:p>
    <w:p w14:paraId="23135CB2" w14:textId="77777777" w:rsidR="00596A9C" w:rsidRPr="006B29E3" w:rsidRDefault="00000000">
      <w:pPr>
        <w:pStyle w:val="TrapezaThematonStyle"/>
        <w:spacing w:line="360" w:lineRule="auto"/>
        <w:jc w:val="both"/>
        <w:textAlignment w:val="baseline"/>
        <w:rPr>
          <w:color w:val="000000"/>
          <w:lang w:val="el-GR"/>
        </w:rPr>
      </w:pPr>
      <w:r w:rsidRPr="006B29E3">
        <w:rPr>
          <w:color w:val="000000"/>
          <w:lang w:val="el-GR"/>
        </w:rPr>
        <w:t xml:space="preserve">Υπολογίζουμε τη σχετική μοριακή μάζα της αμμωνίας </w:t>
      </w:r>
      <w:r w:rsidRPr="006B29E3">
        <w:rPr>
          <w:rStyle w:val="normaltextrun"/>
          <w:rFonts w:asciiTheme="minorHAnsi" w:hAnsiTheme="minorHAnsi" w:cstheme="minorHAnsi"/>
          <w:i/>
          <w:iCs/>
          <w:color w:val="000000"/>
          <w:shd w:val="clear" w:color="auto" w:fill="FFFFFF"/>
          <w:lang w:val="el-GR"/>
        </w:rPr>
        <w:t>Μ</w:t>
      </w:r>
      <w:r>
        <w:rPr>
          <w:rStyle w:val="normaltextrun"/>
          <w:rFonts w:asciiTheme="minorHAnsi" w:hAnsiTheme="minorHAnsi" w:cstheme="minorHAnsi"/>
          <w:color w:val="000000"/>
          <w:sz w:val="19"/>
          <w:szCs w:val="19"/>
          <w:shd w:val="clear" w:color="auto" w:fill="FFFFFF"/>
          <w:vertAlign w:val="subscript"/>
        </w:rPr>
        <w:t>r</w:t>
      </w:r>
      <w:r w:rsidRPr="006B29E3">
        <w:rPr>
          <w:rStyle w:val="normaltextrun"/>
          <w:rFonts w:asciiTheme="minorHAnsi" w:hAnsiTheme="minorHAnsi" w:cstheme="minorHAnsi"/>
          <w:color w:val="000000"/>
          <w:shd w:val="clear" w:color="auto" w:fill="FFFFFF"/>
          <w:lang w:val="el-GR"/>
        </w:rPr>
        <w:t>(</w:t>
      </w:r>
      <m:oMath>
        <m:sSub>
          <m:sSubPr>
            <m:ctrlPr>
              <w:rPr>
                <w:rFonts w:ascii="Cambria Math" w:hAnsi="Cambria Math" w:cstheme="minorHAnsi"/>
                <w:color w:val="000000"/>
              </w:rPr>
            </m:ctrlPr>
          </m:sSubPr>
          <m:e>
            <m:r>
              <w:rPr>
                <w:rFonts w:ascii="Cambria Math" w:eastAsia="Cambria Math" w:hAnsi="Cambria Math" w:cstheme="minorHAnsi"/>
                <w:color w:val="000000"/>
              </w:rPr>
              <m:t>ΝΗ</m:t>
            </m:r>
          </m:e>
          <m:sub>
            <m:r>
              <m:rPr>
                <m:sty m:val="p"/>
              </m:rPr>
              <w:rPr>
                <w:rFonts w:ascii="Cambria Math" w:hAnsi="Cambria Math" w:cstheme="minorHAnsi"/>
                <w:color w:val="000000"/>
                <w:lang w:val="el-GR"/>
              </w:rPr>
              <m:t>3</m:t>
            </m:r>
          </m:sub>
        </m:sSub>
      </m:oMath>
      <w:r w:rsidRPr="006B29E3">
        <w:rPr>
          <w:rStyle w:val="normaltextrun"/>
          <w:rFonts w:asciiTheme="minorHAnsi" w:hAnsiTheme="minorHAnsi" w:cstheme="minorHAnsi"/>
          <w:color w:val="000000"/>
          <w:shd w:val="clear" w:color="auto" w:fill="FFFFFF"/>
          <w:lang w:val="el-GR"/>
        </w:rPr>
        <w:t>)=</w:t>
      </w:r>
      <w:r w:rsidRPr="006B29E3">
        <w:rPr>
          <w:i/>
          <w:iCs/>
          <w:lang w:val="el-GR"/>
        </w:rPr>
        <w:t xml:space="preserve"> </w:t>
      </w:r>
      <w:r>
        <w:rPr>
          <w:i/>
          <w:iCs/>
        </w:rPr>
        <w:t>A</w:t>
      </w:r>
      <w:r>
        <w:rPr>
          <w:sz w:val="19"/>
          <w:szCs w:val="19"/>
          <w:vertAlign w:val="subscript"/>
        </w:rPr>
        <w:t>r</w:t>
      </w:r>
      <w:r w:rsidRPr="006B29E3">
        <w:rPr>
          <w:lang w:val="el-GR"/>
        </w:rPr>
        <w:t>(</w:t>
      </w:r>
      <w:r>
        <w:t>N</w:t>
      </w:r>
      <w:r w:rsidRPr="006B29E3">
        <w:rPr>
          <w:lang w:val="el-GR"/>
        </w:rPr>
        <w:t>) + 3·</w:t>
      </w:r>
      <w:r>
        <w:rPr>
          <w:i/>
          <w:iCs/>
        </w:rPr>
        <w:t>A</w:t>
      </w:r>
      <w:r>
        <w:rPr>
          <w:sz w:val="19"/>
          <w:szCs w:val="19"/>
          <w:vertAlign w:val="subscript"/>
        </w:rPr>
        <w:t>r</w:t>
      </w:r>
      <w:r w:rsidRPr="006B29E3">
        <w:rPr>
          <w:lang w:val="el-GR"/>
        </w:rPr>
        <w:t xml:space="preserve">(Η) </w:t>
      </w:r>
      <w:r w:rsidRPr="006B29E3">
        <w:rPr>
          <w:rStyle w:val="normaltextrun"/>
          <w:rFonts w:asciiTheme="minorHAnsi" w:hAnsiTheme="minorHAnsi" w:cstheme="minorHAnsi"/>
          <w:color w:val="000000"/>
          <w:shd w:val="clear" w:color="auto" w:fill="FFFFFF"/>
          <w:lang w:val="el-GR"/>
        </w:rPr>
        <w:t>= 14 +3 =17</w:t>
      </w:r>
    </w:p>
    <w:p w14:paraId="38D7DE93" w14:textId="77777777" w:rsidR="00596A9C" w:rsidRDefault="00000000">
      <w:pPr>
        <w:pStyle w:val="TrapezaThematonStyle"/>
        <w:spacing w:line="360" w:lineRule="auto"/>
        <w:jc w:val="both"/>
        <w:textAlignment w:val="baseline"/>
        <w:rPr>
          <w:rStyle w:val="normaltextrun"/>
          <w:color w:val="000000"/>
        </w:rPr>
      </w:pPr>
      <w:r>
        <w:rPr>
          <w:color w:val="000000"/>
        </w:rPr>
        <w:t>Επομένως:</w:t>
      </w:r>
    </w:p>
    <w:p w14:paraId="4C8272EF" w14:textId="77777777" w:rsidR="00596A9C" w:rsidRDefault="00000000">
      <w:pPr>
        <w:pStyle w:val="TrapezaThematonStyle"/>
        <w:spacing w:line="360" w:lineRule="auto"/>
        <w:jc w:val="both"/>
        <w:textAlignment w:val="baseline"/>
        <w:rPr>
          <w:color w:val="000000"/>
        </w:rPr>
      </w:pPr>
      <m:oMathPara>
        <m:oMath>
          <m:r>
            <w:rPr>
              <w:rStyle w:val="normaltextrun"/>
              <w:rFonts w:ascii="Cambria Math" w:eastAsia="Cambria Math" w:hAnsi="Cambria Math" w:cstheme="minorHAnsi"/>
              <w:color w:val="000000"/>
            </w:rPr>
            <m:t>n=</m:t>
          </m:r>
          <m:f>
            <m:fPr>
              <m:ctrlPr>
                <w:rPr>
                  <w:rStyle w:val="normaltextrun"/>
                  <w:rFonts w:ascii="Cambria Math" w:hAnsi="Cambria Math" w:cstheme="minorHAnsi"/>
                  <w:i/>
                  <w:color w:val="000000"/>
                </w:rPr>
              </m:ctrlPr>
            </m:fPr>
            <m:num>
              <m:r>
                <w:rPr>
                  <w:rStyle w:val="normaltextrun"/>
                  <w:rFonts w:ascii="Cambria Math" w:eastAsia="Cambria Math" w:hAnsi="Cambria Math" w:cstheme="minorHAnsi"/>
                  <w:color w:val="000000"/>
                </w:rPr>
                <m:t>m</m:t>
              </m:r>
            </m:num>
            <m:den>
              <m:sSub>
                <m:sSubPr>
                  <m:ctrlPr>
                    <w:rPr>
                      <w:rStyle w:val="normaltextrun"/>
                      <w:rFonts w:ascii="Cambria Math" w:hAnsi="Cambria Math" w:cstheme="minorHAnsi"/>
                      <w:i/>
                      <w:color w:val="000000"/>
                    </w:rPr>
                  </m:ctrlPr>
                </m:sSubPr>
                <m:e>
                  <m:r>
                    <w:rPr>
                      <w:rStyle w:val="normaltextrun"/>
                      <w:rFonts w:ascii="Cambria Math" w:eastAsia="Cambria Math" w:hAnsi="Cambria Math" w:cstheme="minorHAnsi"/>
                      <w:color w:val="000000"/>
                    </w:rPr>
                    <m:t>M</m:t>
                  </m:r>
                </m:e>
                <m:sub>
                  <m:r>
                    <m:rPr>
                      <m:sty m:val="p"/>
                    </m:rPr>
                    <w:rPr>
                      <w:rStyle w:val="normaltextrun"/>
                      <w:rFonts w:ascii="Cambria Math" w:hAnsi="Cambria Math" w:cstheme="minorHAnsi"/>
                      <w:color w:val="000000"/>
                    </w:rPr>
                    <m:t>r</m:t>
                  </m:r>
                </m:sub>
              </m:sSub>
            </m:den>
          </m:f>
          <m:box>
            <m:boxPr>
              <m:ctrlPr>
                <w:rPr>
                  <w:rStyle w:val="normaltextrun"/>
                  <w:rFonts w:ascii="Cambria Math" w:hAnsi="Cambria Math" w:cstheme="minorHAnsi"/>
                  <w:i/>
                  <w:color w:val="000000"/>
                </w:rPr>
              </m:ctrlPr>
            </m:boxPr>
            <m:e>
              <m:groupChr>
                <m:groupChrPr>
                  <m:ctrlPr>
                    <w:rPr>
                      <w:rStyle w:val="normaltextrun"/>
                      <w:rFonts w:ascii="Cambria Math" w:hAnsi="Cambria Math" w:cstheme="minorHAnsi"/>
                      <w:i/>
                      <w:color w:val="000000"/>
                    </w:rPr>
                  </m:ctrlPr>
                </m:groupChrPr>
                <m:e>
                  <m:r>
                    <w:rPr>
                      <w:rStyle w:val="normaltextrun"/>
                      <w:rFonts w:ascii="Cambria Math" w:eastAsia="Cambria Math" w:hAnsi="Cambria Math" w:cstheme="minorHAnsi"/>
                      <w:color w:val="000000"/>
                    </w:rPr>
                    <m:t xml:space="preserve"> </m:t>
                  </m:r>
                </m:e>
              </m:groupChr>
            </m:e>
          </m:box>
          <m:r>
            <w:rPr>
              <w:rStyle w:val="normaltextrun"/>
              <w:rFonts w:ascii="Cambria Math" w:eastAsia="Cambria Math" w:hAnsi="Cambria Math" w:cstheme="minorHAnsi"/>
              <w:color w:val="000000"/>
            </w:rPr>
            <m:t xml:space="preserve">m=1,5 mol ∙17 </m:t>
          </m:r>
          <m:f>
            <m:fPr>
              <m:ctrlPr>
                <w:rPr>
                  <w:rStyle w:val="normaltextrun"/>
                  <w:rFonts w:ascii="Cambria Math" w:hAnsi="Cambria Math" w:cstheme="minorHAnsi"/>
                  <w:color w:val="000000"/>
                </w:rPr>
              </m:ctrlPr>
            </m:fPr>
            <m:num>
              <m:r>
                <w:rPr>
                  <w:rStyle w:val="normaltextrun"/>
                  <w:rFonts w:ascii="Cambria Math" w:eastAsia="Cambria Math" w:hAnsi="Cambria Math" w:cstheme="minorHAnsi"/>
                  <w:color w:val="000000"/>
                </w:rPr>
                <m:t>g</m:t>
              </m:r>
            </m:num>
            <m:den>
              <m:r>
                <w:rPr>
                  <w:rStyle w:val="normaltextrun"/>
                  <w:rFonts w:ascii="Cambria Math" w:eastAsia="Cambria Math" w:hAnsi="Cambria Math" w:cstheme="minorHAnsi"/>
                  <w:color w:val="000000"/>
                </w:rPr>
                <m:t>mol</m:t>
              </m:r>
            </m:den>
          </m:f>
          <m:r>
            <w:rPr>
              <w:rStyle w:val="normaltextrun"/>
              <w:rFonts w:ascii="Cambria Math" w:eastAsia="Cambria Math" w:hAnsi="Cambria Math" w:cstheme="minorHAnsi"/>
              <w:color w:val="000000"/>
            </w:rPr>
            <m:t xml:space="preserve"> </m:t>
          </m:r>
          <m:box>
            <m:boxPr>
              <m:ctrlPr>
                <w:rPr>
                  <w:rStyle w:val="normaltextrun"/>
                  <w:rFonts w:ascii="Cambria Math" w:hAnsi="Cambria Math" w:cstheme="minorHAnsi"/>
                  <w:i/>
                  <w:color w:val="000000"/>
                </w:rPr>
              </m:ctrlPr>
            </m:boxPr>
            <m:e>
              <m:groupChr>
                <m:groupChrPr>
                  <m:ctrlPr>
                    <w:rPr>
                      <w:rStyle w:val="normaltextrun"/>
                      <w:rFonts w:ascii="Cambria Math" w:hAnsi="Cambria Math" w:cstheme="minorHAnsi"/>
                      <w:i/>
                      <w:color w:val="000000"/>
                    </w:rPr>
                  </m:ctrlPr>
                </m:groupChrPr>
                <m:e>
                  <m:r>
                    <w:rPr>
                      <w:rStyle w:val="normaltextrun"/>
                      <w:rFonts w:ascii="Cambria Math" w:eastAsia="Cambria Math" w:hAnsi="Cambria Math" w:cstheme="minorHAnsi"/>
                      <w:color w:val="000000"/>
                    </w:rPr>
                    <m:t xml:space="preserve"> </m:t>
                  </m:r>
                </m:e>
              </m:groupChr>
            </m:e>
          </m:box>
          <m:r>
            <w:rPr>
              <w:rStyle w:val="normaltextrun"/>
              <w:rFonts w:ascii="Cambria Math" w:eastAsia="Cambria Math" w:hAnsi="Cambria Math" w:cstheme="minorHAnsi"/>
              <w:color w:val="000000"/>
            </w:rPr>
            <m:t xml:space="preserve">m=25,5 g </m:t>
          </m:r>
          <m:sSub>
            <m:sSubPr>
              <m:ctrlPr>
                <w:rPr>
                  <w:rFonts w:ascii="Cambria Math" w:hAnsi="Cambria Math" w:cstheme="minorHAnsi"/>
                  <w:color w:val="000000"/>
                </w:rPr>
              </m:ctrlPr>
            </m:sSubPr>
            <m:e>
              <m:r>
                <w:rPr>
                  <w:rFonts w:ascii="Cambria Math" w:eastAsia="Cambria Math" w:hAnsi="Cambria Math" w:cstheme="minorHAnsi"/>
                  <w:color w:val="000000"/>
                </w:rPr>
                <m:t>ΝΗ</m:t>
              </m:r>
            </m:e>
            <m:sub>
              <m:r>
                <m:rPr>
                  <m:sty m:val="p"/>
                </m:rPr>
                <w:rPr>
                  <w:rFonts w:ascii="Cambria Math" w:hAnsi="Cambria Math" w:cstheme="minorHAnsi"/>
                  <w:color w:val="000000"/>
                </w:rPr>
                <m:t>3</m:t>
              </m:r>
            </m:sub>
          </m:sSub>
        </m:oMath>
      </m:oMathPara>
    </w:p>
    <w:p w14:paraId="43802A3E" w14:textId="77777777" w:rsidR="00596A9C" w:rsidRPr="006B29E3" w:rsidRDefault="00000000">
      <w:pPr>
        <w:pStyle w:val="TrapezaThematonStyle"/>
        <w:spacing w:line="360" w:lineRule="auto"/>
        <w:jc w:val="both"/>
        <w:textAlignment w:val="baseline"/>
        <w:rPr>
          <w:color w:val="000000"/>
          <w:lang w:val="el-GR"/>
        </w:rPr>
      </w:pPr>
      <w:r w:rsidRPr="006B29E3">
        <w:rPr>
          <w:rStyle w:val="normaltextrun"/>
          <w:shd w:val="clear" w:color="auto" w:fill="FFFFFF"/>
          <w:lang w:val="el-GR"/>
        </w:rPr>
        <w:t>Αφού</w:t>
      </w:r>
      <w:r>
        <w:rPr>
          <w:rStyle w:val="normaltextrun"/>
          <w:shd w:val="clear" w:color="auto" w:fill="FFFFFF"/>
        </w:rPr>
        <w:t> </w:t>
      </w:r>
      <w:r w:rsidRPr="006B29E3">
        <w:rPr>
          <w:rStyle w:val="normaltextrun"/>
          <w:shd w:val="clear" w:color="auto" w:fill="FFFFFF"/>
          <w:lang w:val="el-GR"/>
        </w:rPr>
        <w:t>σε 100</w:t>
      </w:r>
      <w:r>
        <w:rPr>
          <w:rStyle w:val="normaltextrun"/>
          <w:shd w:val="clear" w:color="auto" w:fill="FFFFFF"/>
        </w:rPr>
        <w:t> mL </w:t>
      </w:r>
      <w:r w:rsidRPr="006B29E3">
        <w:rPr>
          <w:rStyle w:val="normaltextrun"/>
          <w:shd w:val="clear" w:color="auto" w:fill="FFFFFF"/>
          <w:lang w:val="el-GR"/>
        </w:rPr>
        <w:t>Δ1</w:t>
      </w:r>
      <w:r>
        <w:rPr>
          <w:rStyle w:val="normaltextrun"/>
          <w:shd w:val="clear" w:color="auto" w:fill="FFFFFF"/>
        </w:rPr>
        <w:t> </w:t>
      </w:r>
      <w:r w:rsidRPr="006B29E3">
        <w:rPr>
          <w:rStyle w:val="normaltextrun"/>
          <w:shd w:val="clear" w:color="auto" w:fill="FFFFFF"/>
          <w:lang w:val="el-GR"/>
        </w:rPr>
        <w:t>περιέχονται</w:t>
      </w:r>
      <w:r>
        <w:rPr>
          <w:rStyle w:val="normaltextrun"/>
          <w:shd w:val="clear" w:color="auto" w:fill="FFFFFF"/>
        </w:rPr>
        <w:t> </w:t>
      </w:r>
      <w:r w:rsidRPr="006B29E3">
        <w:rPr>
          <w:rStyle w:val="normaltextrun"/>
          <w:shd w:val="clear" w:color="auto" w:fill="FFFFFF"/>
          <w:lang w:val="el-GR"/>
        </w:rPr>
        <w:t>1,5</w:t>
      </w:r>
      <w:r>
        <w:rPr>
          <w:rStyle w:val="normaltextrun"/>
          <w:shd w:val="clear" w:color="auto" w:fill="FFFFFF"/>
        </w:rPr>
        <w:t> mol </w:t>
      </w:r>
      <w:r w:rsidRPr="006B29E3">
        <w:rPr>
          <w:rStyle w:val="normaltextrun"/>
          <w:shd w:val="clear" w:color="auto" w:fill="FFFFFF"/>
          <w:lang w:val="el-GR"/>
        </w:rPr>
        <w:t xml:space="preserve">ή 25,5 </w:t>
      </w:r>
      <w:r>
        <w:rPr>
          <w:rStyle w:val="normaltextrun"/>
          <w:shd w:val="clear" w:color="auto" w:fill="FFFFFF"/>
        </w:rPr>
        <w:t>g</w:t>
      </w:r>
      <w:r w:rsidRPr="006B29E3">
        <w:rPr>
          <w:rStyle w:val="normaltextrun"/>
          <w:shd w:val="clear" w:color="auto" w:fill="FFFFFF"/>
          <w:lang w:val="el-GR"/>
        </w:rPr>
        <w:t xml:space="preserve"> αμμωνίας ά</w:t>
      </w:r>
      <w:r w:rsidRPr="006B29E3">
        <w:rPr>
          <w:lang w:val="el-GR"/>
        </w:rPr>
        <w:t xml:space="preserve">ρα η % </w:t>
      </w:r>
      <w:r>
        <w:t>w</w:t>
      </w:r>
      <w:r w:rsidRPr="006B29E3">
        <w:rPr>
          <w:lang w:val="el-GR"/>
        </w:rPr>
        <w:t>/</w:t>
      </w:r>
      <w:r>
        <w:t>v</w:t>
      </w:r>
      <w:r w:rsidRPr="006B29E3">
        <w:rPr>
          <w:lang w:val="el-GR"/>
        </w:rPr>
        <w:t xml:space="preserve"> περιεκτικότητα </w:t>
      </w:r>
      <w:r w:rsidRPr="006B29E3">
        <w:rPr>
          <w:color w:val="000000"/>
          <w:lang w:val="el-GR"/>
        </w:rPr>
        <w:t xml:space="preserve">του Δ1 σε αμμωνία είναι ίση με 25,5 % </w:t>
      </w:r>
      <w:r>
        <w:rPr>
          <w:color w:val="000000"/>
        </w:rPr>
        <w:t>w</w:t>
      </w:r>
      <w:r w:rsidRPr="006B29E3">
        <w:rPr>
          <w:color w:val="000000"/>
          <w:lang w:val="el-GR"/>
        </w:rPr>
        <w:t>/</w:t>
      </w:r>
      <w:r>
        <w:rPr>
          <w:color w:val="000000"/>
        </w:rPr>
        <w:t>v</w:t>
      </w:r>
      <w:r w:rsidRPr="006B29E3">
        <w:rPr>
          <w:color w:val="000000"/>
          <w:lang w:val="el-GR"/>
        </w:rPr>
        <w:t>.</w:t>
      </w:r>
    </w:p>
    <w:p w14:paraId="26E16A30" w14:textId="77777777" w:rsidR="00596A9C" w:rsidRPr="006B29E3" w:rsidRDefault="00000000">
      <w:pPr>
        <w:pStyle w:val="TrapezaThematonStyle"/>
        <w:spacing w:line="360" w:lineRule="auto"/>
        <w:jc w:val="both"/>
        <w:textAlignment w:val="baseline"/>
        <w:rPr>
          <w:rFonts w:asciiTheme="minorHAnsi" w:hAnsiTheme="minorHAnsi" w:cstheme="minorHAnsi"/>
          <w:color w:val="000000"/>
          <w:szCs w:val="22"/>
          <w:lang w:val="el-GR"/>
        </w:rPr>
      </w:pPr>
      <w:r w:rsidRPr="006B29E3">
        <w:rPr>
          <w:rFonts w:asciiTheme="minorHAnsi" w:hAnsiTheme="minorHAnsi" w:cstheme="minorHAnsi"/>
          <w:b/>
          <w:color w:val="000000"/>
          <w:szCs w:val="22"/>
          <w:lang w:val="el-GR"/>
        </w:rPr>
        <w:t>γ)</w:t>
      </w:r>
      <w:r w:rsidRPr="006B29E3">
        <w:rPr>
          <w:rFonts w:asciiTheme="minorHAnsi" w:hAnsiTheme="minorHAnsi" w:cstheme="minorHAnsi"/>
          <w:color w:val="000000"/>
          <w:szCs w:val="22"/>
          <w:lang w:val="el-GR"/>
        </w:rPr>
        <w:t xml:space="preserve"> Για τη αραίωση του διαλύματος Δ1 και την παρασκευή του αραιωμένου διαλύματος Δ2</w:t>
      </w:r>
      <w:r w:rsidRPr="006B29E3">
        <w:rPr>
          <w:rStyle w:val="normaltextrun"/>
          <w:color w:val="D13438"/>
          <w:lang w:val="el-GR"/>
        </w:rPr>
        <w:t xml:space="preserve"> </w:t>
      </w:r>
      <w:r w:rsidRPr="006B29E3">
        <w:rPr>
          <w:rFonts w:asciiTheme="minorHAnsi" w:hAnsiTheme="minorHAnsi" w:cstheme="minorHAnsi"/>
          <w:color w:val="000000"/>
          <w:szCs w:val="22"/>
          <w:lang w:val="el-GR"/>
        </w:rPr>
        <w:t>θα ισχύει:</w:t>
      </w:r>
    </w:p>
    <w:p w14:paraId="30B368DD" w14:textId="77777777" w:rsidR="00596A9C" w:rsidRDefault="00000000">
      <w:pPr>
        <w:pStyle w:val="TrapezaThematonStyle"/>
        <w:spacing w:line="360" w:lineRule="auto"/>
        <w:jc w:val="center"/>
        <w:textAlignment w:val="baseline"/>
        <w:rPr>
          <w:rFonts w:asciiTheme="minorHAnsi" w:hAnsiTheme="minorHAnsi" w:cstheme="minorHAnsi"/>
          <w:color w:val="000000"/>
          <w:szCs w:val="22"/>
        </w:rPr>
      </w:pPr>
      <m:oMathPara>
        <m:oMath>
          <m:sSub>
            <m:sSubPr>
              <m:ctrlPr>
                <w:rPr>
                  <w:rFonts w:ascii="Cambria Math" w:hAnsi="Cambria Math" w:cstheme="minorHAnsi"/>
                  <w:color w:val="000000"/>
                  <w:szCs w:val="22"/>
                </w:rPr>
              </m:ctrlPr>
            </m:sSubPr>
            <m:e>
              <m:r>
                <w:rPr>
                  <w:rFonts w:ascii="Cambria Math" w:eastAsia="Cambria Math" w:hAnsi="Cambria Math" w:cstheme="minorHAnsi"/>
                  <w:color w:val="000000"/>
                  <w:szCs w:val="22"/>
                </w:rPr>
                <m:t>c</m:t>
              </m:r>
            </m:e>
            <m:sub>
              <m:r>
                <m:rPr>
                  <m:sty m:val="p"/>
                </m:rPr>
                <w:rPr>
                  <w:rFonts w:ascii="Cambria Math" w:hAnsi="Cambria Math" w:cstheme="minorHAnsi"/>
                  <w:color w:val="000000"/>
                  <w:szCs w:val="22"/>
                </w:rPr>
                <m:t>1</m:t>
              </m:r>
            </m:sub>
          </m:sSub>
          <m:r>
            <w:rPr>
              <w:rFonts w:ascii="Cambria Math" w:eastAsia="Cambria Math" w:hAnsi="Cambria Math" w:cstheme="minorHAnsi"/>
              <w:color w:val="000000"/>
              <w:szCs w:val="22"/>
            </w:rPr>
            <m:t>∙</m:t>
          </m:r>
          <m:sSub>
            <m:sSubPr>
              <m:ctrlPr>
                <w:rPr>
                  <w:rFonts w:ascii="Cambria Math" w:hAnsi="Cambria Math" w:cstheme="minorHAnsi"/>
                  <w:color w:val="000000"/>
                  <w:szCs w:val="22"/>
                </w:rPr>
              </m:ctrlPr>
            </m:sSubPr>
            <m:e>
              <m:r>
                <w:rPr>
                  <w:rFonts w:ascii="Cambria Math" w:eastAsia="Cambria Math" w:hAnsi="Cambria Math" w:cstheme="minorHAnsi"/>
                  <w:color w:val="000000"/>
                  <w:szCs w:val="22"/>
                </w:rPr>
                <m:t>V</m:t>
              </m:r>
            </m:e>
            <m:sub>
              <m:r>
                <m:rPr>
                  <m:sty m:val="p"/>
                </m:rPr>
                <w:rPr>
                  <w:rFonts w:ascii="Cambria Math" w:hAnsi="Cambria Math" w:cstheme="minorHAnsi"/>
                  <w:color w:val="000000"/>
                  <w:szCs w:val="22"/>
                </w:rPr>
                <m:t>1</m:t>
              </m:r>
            </m:sub>
          </m:sSub>
          <m:r>
            <w:rPr>
              <w:rFonts w:ascii="Cambria Math" w:eastAsia="Cambria Math" w:hAnsi="Cambria Math" w:cstheme="minorHAnsi"/>
              <w:color w:val="000000"/>
              <w:szCs w:val="22"/>
            </w:rPr>
            <m:t>=</m:t>
          </m:r>
          <m:sSub>
            <m:sSubPr>
              <m:ctrlPr>
                <w:rPr>
                  <w:rFonts w:ascii="Cambria Math" w:hAnsi="Cambria Math" w:cstheme="minorHAnsi"/>
                  <w:color w:val="000000"/>
                  <w:szCs w:val="22"/>
                </w:rPr>
              </m:ctrlPr>
            </m:sSubPr>
            <m:e>
              <m:r>
                <w:rPr>
                  <w:rFonts w:ascii="Cambria Math" w:eastAsia="Cambria Math" w:hAnsi="Cambria Math" w:cstheme="minorHAnsi"/>
                  <w:color w:val="000000"/>
                  <w:szCs w:val="22"/>
                </w:rPr>
                <m:t>c</m:t>
              </m:r>
            </m:e>
            <m:sub>
              <m:r>
                <m:rPr>
                  <m:sty m:val="p"/>
                </m:rPr>
                <w:rPr>
                  <w:rFonts w:ascii="Cambria Math" w:hAnsi="Cambria Math" w:cstheme="minorHAnsi"/>
                  <w:color w:val="000000"/>
                  <w:szCs w:val="22"/>
                </w:rPr>
                <m:t>2</m:t>
              </m:r>
            </m:sub>
          </m:sSub>
          <m:r>
            <w:rPr>
              <w:rFonts w:ascii="Cambria Math" w:eastAsia="Cambria Math" w:hAnsi="Cambria Math" w:cstheme="minorHAnsi"/>
              <w:color w:val="000000"/>
              <w:szCs w:val="22"/>
            </w:rPr>
            <m:t>∙</m:t>
          </m:r>
          <m:sSub>
            <m:sSubPr>
              <m:ctrlPr>
                <w:rPr>
                  <w:rFonts w:ascii="Cambria Math" w:hAnsi="Cambria Math" w:cstheme="minorHAnsi"/>
                  <w:color w:val="000000"/>
                  <w:szCs w:val="22"/>
                </w:rPr>
              </m:ctrlPr>
            </m:sSubPr>
            <m:e>
              <m:sSub>
                <m:sSubPr>
                  <m:ctrlPr>
                    <w:rPr>
                      <w:rFonts w:ascii="Cambria Math" w:hAnsi="Cambria Math" w:cstheme="minorHAnsi"/>
                      <w:color w:val="000000"/>
                      <w:szCs w:val="22"/>
                    </w:rPr>
                  </m:ctrlPr>
                </m:sSubPr>
                <m:e>
                  <m:r>
                    <w:rPr>
                      <w:rFonts w:ascii="Cambria Math" w:eastAsia="Cambria Math" w:hAnsi="Cambria Math" w:cstheme="minorHAnsi"/>
                      <w:color w:val="000000"/>
                      <w:szCs w:val="22"/>
                    </w:rPr>
                    <m:t>V</m:t>
                  </m:r>
                </m:e>
                <m:sub>
                  <m:r>
                    <w:rPr>
                      <w:rFonts w:ascii="Cambria Math" w:hAnsi="Cambria Math" w:cstheme="minorHAnsi"/>
                      <w:color w:val="000000"/>
                      <w:szCs w:val="22"/>
                    </w:rPr>
                    <m:t>2</m:t>
                  </m:r>
                </m:sub>
              </m:sSub>
              <m:box>
                <m:boxPr>
                  <m:ctrlPr>
                    <w:rPr>
                      <w:rFonts w:ascii="Cambria Math" w:hAnsi="Cambria Math" w:cstheme="minorHAnsi"/>
                      <w:i/>
                      <w:color w:val="000000"/>
                      <w:szCs w:val="22"/>
                    </w:rPr>
                  </m:ctrlPr>
                </m:boxPr>
                <m:e>
                  <m:groupChr>
                    <m:groupChrPr>
                      <m:ctrlPr>
                        <w:rPr>
                          <w:rFonts w:ascii="Cambria Math" w:hAnsi="Cambria Math" w:cstheme="minorHAnsi"/>
                          <w:i/>
                          <w:color w:val="000000"/>
                          <w:szCs w:val="22"/>
                        </w:rPr>
                      </m:ctrlPr>
                    </m:groupChrPr>
                    <m:e>
                      <m:r>
                        <w:rPr>
                          <w:rFonts w:ascii="Cambria Math" w:eastAsia="Cambria Math" w:hAnsi="Cambria Math" w:cstheme="minorHAnsi"/>
                          <w:color w:val="000000"/>
                          <w:szCs w:val="22"/>
                        </w:rPr>
                        <m:t xml:space="preserve"> </m:t>
                      </m:r>
                    </m:e>
                  </m:groupChr>
                </m:e>
              </m:box>
              <m:r>
                <w:rPr>
                  <w:rFonts w:ascii="Cambria Math" w:eastAsia="Cambria Math" w:hAnsi="Cambria Math" w:cstheme="minorHAnsi"/>
                  <w:color w:val="000000"/>
                  <w:szCs w:val="22"/>
                </w:rPr>
                <m:t>15</m:t>
              </m:r>
              <m:f>
                <m:fPr>
                  <m:ctrlPr>
                    <w:rPr>
                      <w:rFonts w:ascii="Cambria Math" w:hAnsi="Cambria Math" w:cstheme="minorHAnsi"/>
                      <w:color w:val="000000"/>
                      <w:szCs w:val="22"/>
                    </w:rPr>
                  </m:ctrlPr>
                </m:fPr>
                <m:num>
                  <m:r>
                    <w:rPr>
                      <w:rFonts w:ascii="Cambria Math" w:eastAsia="Cambria Math" w:hAnsi="Cambria Math" w:cstheme="minorHAnsi"/>
                      <w:color w:val="000000"/>
                      <w:szCs w:val="22"/>
                    </w:rPr>
                    <m:t>mol</m:t>
                  </m:r>
                </m:num>
                <m:den>
                  <m:r>
                    <w:rPr>
                      <w:rFonts w:ascii="Cambria Math" w:eastAsia="Cambria Math" w:hAnsi="Cambria Math" w:cstheme="minorHAnsi"/>
                      <w:color w:val="000000"/>
                      <w:szCs w:val="22"/>
                    </w:rPr>
                    <m:t>L</m:t>
                  </m:r>
                </m:den>
              </m:f>
              <m:r>
                <w:rPr>
                  <w:rFonts w:ascii="Cambria Math" w:eastAsia="Cambria Math" w:hAnsi="Cambria Math" w:cstheme="minorHAnsi"/>
                  <w:color w:val="000000"/>
                  <w:szCs w:val="22"/>
                </w:rPr>
                <m:t>∙10 L=0,5</m:t>
              </m:r>
              <m:f>
                <m:fPr>
                  <m:ctrlPr>
                    <w:rPr>
                      <w:rFonts w:ascii="Cambria Math" w:hAnsi="Cambria Math" w:cstheme="minorHAnsi"/>
                      <w:color w:val="000000"/>
                      <w:szCs w:val="22"/>
                    </w:rPr>
                  </m:ctrlPr>
                </m:fPr>
                <m:num>
                  <m:r>
                    <w:rPr>
                      <w:rFonts w:ascii="Cambria Math" w:eastAsia="Cambria Math" w:hAnsi="Cambria Math" w:cstheme="minorHAnsi"/>
                      <w:color w:val="000000"/>
                      <w:szCs w:val="22"/>
                    </w:rPr>
                    <m:t>mol</m:t>
                  </m:r>
                </m:num>
                <m:den>
                  <m:r>
                    <w:rPr>
                      <w:rFonts w:ascii="Cambria Math" w:eastAsia="Cambria Math" w:hAnsi="Cambria Math" w:cstheme="minorHAnsi"/>
                      <w:color w:val="000000"/>
                      <w:szCs w:val="22"/>
                    </w:rPr>
                    <m:t>L</m:t>
                  </m:r>
                </m:den>
              </m:f>
              <m:r>
                <w:rPr>
                  <w:rFonts w:ascii="Cambria Math" w:eastAsia="Cambria Math" w:hAnsi="Cambria Math" w:cstheme="minorHAnsi"/>
                  <w:color w:val="000000"/>
                  <w:szCs w:val="22"/>
                </w:rPr>
                <m:t>∙</m:t>
              </m:r>
              <m:sSub>
                <m:sSubPr>
                  <m:ctrlPr>
                    <w:rPr>
                      <w:rFonts w:ascii="Cambria Math" w:hAnsi="Cambria Math" w:cstheme="minorHAnsi"/>
                      <w:color w:val="000000"/>
                      <w:szCs w:val="22"/>
                    </w:rPr>
                  </m:ctrlPr>
                </m:sSubPr>
                <m:e>
                  <m:sSub>
                    <m:sSubPr>
                      <m:ctrlPr>
                        <w:rPr>
                          <w:rFonts w:ascii="Cambria Math" w:hAnsi="Cambria Math" w:cstheme="minorHAnsi"/>
                          <w:color w:val="000000"/>
                          <w:szCs w:val="22"/>
                        </w:rPr>
                      </m:ctrlPr>
                    </m:sSubPr>
                    <m:e>
                      <m:r>
                        <w:rPr>
                          <w:rFonts w:ascii="Cambria Math" w:eastAsia="Cambria Math" w:hAnsi="Cambria Math" w:cstheme="minorHAnsi"/>
                          <w:color w:val="000000"/>
                          <w:szCs w:val="22"/>
                        </w:rPr>
                        <m:t>V</m:t>
                      </m:r>
                    </m:e>
                    <m:sub>
                      <m:r>
                        <w:rPr>
                          <w:rFonts w:ascii="Cambria Math" w:hAnsi="Cambria Math" w:cstheme="minorHAnsi"/>
                          <w:color w:val="000000"/>
                          <w:szCs w:val="22"/>
                        </w:rPr>
                        <m:t>2</m:t>
                      </m:r>
                    </m:sub>
                  </m:sSub>
                  <m:box>
                    <m:boxPr>
                      <m:ctrlPr>
                        <w:rPr>
                          <w:rFonts w:ascii="Cambria Math" w:hAnsi="Cambria Math" w:cstheme="minorHAnsi"/>
                          <w:i/>
                          <w:color w:val="000000"/>
                          <w:szCs w:val="22"/>
                        </w:rPr>
                      </m:ctrlPr>
                    </m:boxPr>
                    <m:e>
                      <m:groupChr>
                        <m:groupChrPr>
                          <m:ctrlPr>
                            <w:rPr>
                              <w:rFonts w:ascii="Cambria Math" w:hAnsi="Cambria Math" w:cstheme="minorHAnsi"/>
                              <w:i/>
                              <w:color w:val="000000"/>
                              <w:szCs w:val="22"/>
                            </w:rPr>
                          </m:ctrlPr>
                        </m:groupChrPr>
                        <m:e>
                          <m:r>
                            <w:rPr>
                              <w:rFonts w:ascii="Cambria Math" w:eastAsia="Cambria Math" w:hAnsi="Cambria Math" w:cstheme="minorHAnsi"/>
                              <w:color w:val="000000"/>
                              <w:szCs w:val="22"/>
                            </w:rPr>
                            <m:t xml:space="preserve"> </m:t>
                          </m:r>
                        </m:e>
                      </m:groupChr>
                      <m:sSub>
                        <m:sSubPr>
                          <m:ctrlPr>
                            <w:rPr>
                              <w:rFonts w:ascii="Cambria Math" w:hAnsi="Cambria Math" w:cstheme="minorHAnsi"/>
                              <w:color w:val="000000"/>
                              <w:szCs w:val="22"/>
                            </w:rPr>
                          </m:ctrlPr>
                        </m:sSubPr>
                        <m:e>
                          <m:r>
                            <w:rPr>
                              <w:rFonts w:ascii="Cambria Math" w:eastAsia="Cambria Math" w:hAnsi="Cambria Math" w:cstheme="minorHAnsi"/>
                              <w:color w:val="000000"/>
                              <w:szCs w:val="22"/>
                            </w:rPr>
                            <m:t>V</m:t>
                          </m:r>
                        </m:e>
                        <m:sub>
                          <m:r>
                            <w:rPr>
                              <w:rFonts w:ascii="Cambria Math" w:hAnsi="Cambria Math" w:cstheme="minorHAnsi"/>
                              <w:color w:val="000000"/>
                              <w:szCs w:val="22"/>
                            </w:rPr>
                            <m:t>2</m:t>
                          </m:r>
                        </m:sub>
                      </m:sSub>
                      <m:r>
                        <w:rPr>
                          <w:rFonts w:ascii="Cambria Math" w:eastAsia="Cambria Math" w:hAnsi="Cambria Math" w:cstheme="minorHAnsi"/>
                          <w:color w:val="000000"/>
                          <w:szCs w:val="22"/>
                        </w:rPr>
                        <m:t xml:space="preserve">=300 L </m:t>
                      </m:r>
                    </m:e>
                  </m:box>
                </m:e>
                <m:sub>
                  <m:r>
                    <w:rPr>
                      <w:rFonts w:ascii="Cambria Math" w:hAnsi="Cambria Math" w:cstheme="minorHAnsi"/>
                      <w:color w:val="000000"/>
                      <w:szCs w:val="22"/>
                    </w:rPr>
                    <m:t xml:space="preserve"> </m:t>
                  </m:r>
                </m:sub>
              </m:sSub>
            </m:e>
            <m:sub>
              <m:r>
                <w:rPr>
                  <w:rFonts w:ascii="Cambria Math" w:hAnsi="Cambria Math" w:cstheme="minorHAnsi"/>
                  <w:color w:val="000000"/>
                  <w:szCs w:val="22"/>
                </w:rPr>
                <m:t xml:space="preserve"> </m:t>
              </m:r>
            </m:sub>
          </m:sSub>
        </m:oMath>
      </m:oMathPara>
    </w:p>
    <w:p w14:paraId="6DCAAD51" w14:textId="77777777" w:rsidR="00596A9C" w:rsidRPr="006B29E3" w:rsidRDefault="00000000">
      <w:pPr>
        <w:pStyle w:val="TrapezaThematonStyle"/>
        <w:spacing w:line="360" w:lineRule="auto"/>
        <w:textAlignment w:val="baseline"/>
        <w:rPr>
          <w:rFonts w:asciiTheme="minorHAnsi" w:hAnsiTheme="minorHAnsi" w:cstheme="minorHAnsi"/>
          <w:color w:val="000000"/>
          <w:lang w:val="el-GR"/>
        </w:rPr>
      </w:pPr>
      <w:r w:rsidRPr="006B29E3">
        <w:rPr>
          <w:rFonts w:asciiTheme="minorHAnsi" w:hAnsiTheme="minorHAnsi" w:cstheme="minorHAnsi"/>
          <w:color w:val="000000"/>
          <w:lang w:val="el-GR"/>
        </w:rPr>
        <w:t xml:space="preserve">Για το προστιθέμενο νερό ισχύει </w:t>
      </w:r>
      <m:oMath>
        <m:sSub>
          <m:sSubPr>
            <m:ctrlPr>
              <w:rPr>
                <w:rFonts w:ascii="Cambria Math" w:hAnsi="Cambria Math" w:cstheme="minorHAnsi"/>
                <w:color w:val="000000"/>
                <w:lang w:val="fr-FR"/>
              </w:rPr>
            </m:ctrlPr>
          </m:sSubPr>
          <m:e>
            <m:r>
              <w:rPr>
                <w:rFonts w:ascii="Cambria Math" w:eastAsia="Cambria Math" w:hAnsi="Cambria Math" w:cstheme="minorHAnsi"/>
                <w:color w:val="000000"/>
                <w:lang w:val="fr-FR"/>
              </w:rPr>
              <m:t>V</m:t>
            </m:r>
          </m:e>
          <m:sub>
            <m:r>
              <w:rPr>
                <w:rFonts w:ascii="Cambria Math" w:hAnsi="Cambria Math" w:cstheme="minorHAnsi"/>
                <w:color w:val="000000"/>
                <w:lang w:val="el-GR"/>
              </w:rPr>
              <m:t>2</m:t>
            </m:r>
          </m:sub>
        </m:sSub>
        <m:r>
          <w:rPr>
            <w:rFonts w:ascii="Cambria Math" w:eastAsia="Cambria Math" w:hAnsi="Cambria Math" w:cstheme="minorHAnsi"/>
            <w:color w:val="000000"/>
            <w:lang w:val="el-GR"/>
          </w:rPr>
          <m:t xml:space="preserve">= </m:t>
        </m:r>
        <m:sSub>
          <m:sSubPr>
            <m:ctrlPr>
              <w:rPr>
                <w:rFonts w:ascii="Cambria Math" w:hAnsi="Cambria Math" w:cstheme="minorHAnsi"/>
                <w:color w:val="000000"/>
                <w:vertAlign w:val="subscript"/>
              </w:rPr>
            </m:ctrlPr>
          </m:sSubPr>
          <m:e>
            <m:r>
              <w:rPr>
                <w:rFonts w:ascii="Cambria Math" w:eastAsia="Cambria Math" w:hAnsi="Cambria Math" w:cstheme="minorHAnsi"/>
                <w:color w:val="000000"/>
                <w:lang w:val="fr-FR"/>
              </w:rPr>
              <m:t>V</m:t>
            </m:r>
          </m:e>
          <m:sub>
            <m:r>
              <m:rPr>
                <m:sty m:val="p"/>
              </m:rPr>
              <w:rPr>
                <w:rFonts w:ascii="Cambria Math" w:hAnsi="Cambria Math" w:cstheme="minorHAnsi"/>
                <w:color w:val="000000"/>
                <w:vertAlign w:val="subscript"/>
                <w:lang w:val="el-GR"/>
              </w:rPr>
              <m:t>1</m:t>
            </m:r>
          </m:sub>
        </m:sSub>
        <m:r>
          <w:rPr>
            <w:rFonts w:ascii="Cambria Math" w:eastAsia="Cambria Math" w:hAnsi="Cambria Math" w:cstheme="minorHAnsi"/>
            <w:color w:val="000000"/>
            <w:vertAlign w:val="subscript"/>
            <w:lang w:val="el-GR"/>
          </w:rPr>
          <m:t xml:space="preserve">+ </m:t>
        </m:r>
        <m:sSub>
          <m:sSubPr>
            <m:ctrlPr>
              <w:rPr>
                <w:rFonts w:ascii="Cambria Math" w:hAnsi="Cambria Math" w:cstheme="minorHAnsi"/>
                <w:color w:val="000000"/>
                <w:vertAlign w:val="subscript"/>
              </w:rPr>
            </m:ctrlPr>
          </m:sSubPr>
          <m:e>
            <m:r>
              <w:rPr>
                <w:rFonts w:ascii="Cambria Math" w:eastAsia="Cambria Math" w:hAnsi="Cambria Math" w:cstheme="minorHAnsi"/>
                <w:color w:val="000000"/>
                <w:lang w:val="fr-FR"/>
              </w:rPr>
              <m:t>V</m:t>
            </m:r>
          </m:e>
          <m:sub>
            <m:sSub>
              <m:sSubPr>
                <m:ctrlPr>
                  <w:rPr>
                    <w:rFonts w:ascii="Cambria Math" w:hAnsi="Cambria Math" w:cstheme="minorHAnsi"/>
                    <w:color w:val="000000"/>
                    <w:vertAlign w:val="subscript"/>
                  </w:rPr>
                </m:ctrlPr>
              </m:sSubPr>
              <m:e>
                <m:r>
                  <m:rPr>
                    <m:sty m:val="p"/>
                  </m:rPr>
                  <w:rPr>
                    <w:rFonts w:ascii="Cambria Math" w:hAnsi="Cambria Math" w:cstheme="minorHAnsi"/>
                    <w:color w:val="000000"/>
                    <w:vertAlign w:val="subscript"/>
                  </w:rPr>
                  <m:t>H</m:t>
                </m:r>
              </m:e>
              <m:sub>
                <m:r>
                  <m:rPr>
                    <m:sty m:val="p"/>
                  </m:rPr>
                  <w:rPr>
                    <w:rFonts w:ascii="Cambria Math" w:hAnsi="Cambria Math" w:cstheme="minorHAnsi"/>
                    <w:color w:val="000000"/>
                    <w:vertAlign w:val="subscript"/>
                    <w:lang w:val="el-GR"/>
                  </w:rPr>
                  <m:t>2</m:t>
                </m:r>
              </m:sub>
            </m:sSub>
            <m:r>
              <m:rPr>
                <m:sty m:val="p"/>
              </m:rPr>
              <w:rPr>
                <w:rFonts w:ascii="Cambria Math" w:hAnsi="Cambria Math" w:cstheme="minorHAnsi"/>
                <w:color w:val="000000"/>
                <w:vertAlign w:val="subscript"/>
              </w:rPr>
              <m:t>O</m:t>
            </m:r>
            <m:box>
              <m:boxPr>
                <m:opEmu m:val="1"/>
                <m:ctrlPr>
                  <w:rPr>
                    <w:rFonts w:ascii="Cambria Math" w:hAnsi="Cambria Math" w:cstheme="minorHAnsi"/>
                    <w:i/>
                    <w:color w:val="000000"/>
                    <w:szCs w:val="22"/>
                  </w:rPr>
                </m:ctrlPr>
              </m:boxPr>
              <m:e>
                <m:r>
                  <w:rPr>
                    <w:rFonts w:ascii="Cambria Math" w:hAnsi="Cambria Math" w:cstheme="minorHAnsi"/>
                    <w:color w:val="000000"/>
                    <w:szCs w:val="22"/>
                    <w:lang w:val="el-GR"/>
                  </w:rPr>
                  <m:t xml:space="preserve"> </m:t>
                </m:r>
              </m:e>
            </m:box>
          </m:sub>
        </m:sSub>
        <m:box>
          <m:boxPr>
            <m:ctrlPr>
              <w:rPr>
                <w:rFonts w:ascii="Cambria Math" w:hAnsi="Cambria Math" w:cstheme="minorHAnsi"/>
                <w:i/>
                <w:color w:val="000000"/>
                <w:szCs w:val="22"/>
              </w:rPr>
            </m:ctrlPr>
          </m:boxPr>
          <m:e>
            <m:groupChr>
              <m:groupChrPr>
                <m:ctrlPr>
                  <w:rPr>
                    <w:rFonts w:ascii="Cambria Math" w:hAnsi="Cambria Math" w:cstheme="minorHAnsi"/>
                    <w:i/>
                    <w:color w:val="000000"/>
                    <w:szCs w:val="22"/>
                  </w:rPr>
                </m:ctrlPr>
              </m:groupChrPr>
              <m:e>
                <m:r>
                  <w:rPr>
                    <w:rFonts w:ascii="Cambria Math" w:eastAsia="Cambria Math" w:hAnsi="Cambria Math" w:cstheme="minorHAnsi"/>
                    <w:color w:val="000000"/>
                    <w:szCs w:val="22"/>
                    <w:lang w:val="el-GR"/>
                  </w:rPr>
                  <m:t xml:space="preserve"> </m:t>
                </m:r>
              </m:e>
            </m:groupChr>
          </m:e>
        </m:box>
        <m:r>
          <w:rPr>
            <w:rFonts w:ascii="Cambria Math" w:eastAsia="Cambria Math" w:hAnsi="Cambria Math" w:cstheme="minorHAnsi"/>
            <w:color w:val="000000"/>
            <w:szCs w:val="22"/>
            <w:lang w:val="el-GR"/>
          </w:rPr>
          <m:t>300=10+</m:t>
        </m:r>
        <m:sSub>
          <m:sSubPr>
            <m:ctrlPr>
              <w:rPr>
                <w:rFonts w:ascii="Cambria Math" w:hAnsi="Cambria Math" w:cstheme="minorHAnsi"/>
                <w:color w:val="000000"/>
                <w:vertAlign w:val="subscript"/>
              </w:rPr>
            </m:ctrlPr>
          </m:sSubPr>
          <m:e>
            <m:r>
              <w:rPr>
                <w:rFonts w:ascii="Cambria Math" w:eastAsia="Cambria Math" w:hAnsi="Cambria Math" w:cstheme="minorHAnsi"/>
                <w:color w:val="000000"/>
                <w:lang w:val="fr-FR"/>
              </w:rPr>
              <m:t>V</m:t>
            </m:r>
          </m:e>
          <m:sub>
            <m:sSub>
              <m:sSubPr>
                <m:ctrlPr>
                  <w:rPr>
                    <w:rFonts w:ascii="Cambria Math" w:hAnsi="Cambria Math" w:cstheme="minorHAnsi"/>
                    <w:color w:val="000000"/>
                    <w:vertAlign w:val="subscript"/>
                  </w:rPr>
                </m:ctrlPr>
              </m:sSubPr>
              <m:e>
                <m:r>
                  <m:rPr>
                    <m:sty m:val="p"/>
                  </m:rPr>
                  <w:rPr>
                    <w:rFonts w:ascii="Cambria Math" w:hAnsi="Cambria Math" w:cstheme="minorHAnsi"/>
                    <w:color w:val="000000"/>
                    <w:vertAlign w:val="subscript"/>
                  </w:rPr>
                  <m:t>H</m:t>
                </m:r>
              </m:e>
              <m:sub>
                <m:r>
                  <m:rPr>
                    <m:sty m:val="p"/>
                  </m:rPr>
                  <w:rPr>
                    <w:rFonts w:ascii="Cambria Math" w:hAnsi="Cambria Math" w:cstheme="minorHAnsi"/>
                    <w:color w:val="000000"/>
                    <w:vertAlign w:val="subscript"/>
                    <w:lang w:val="el-GR"/>
                  </w:rPr>
                  <m:t>2</m:t>
                </m:r>
              </m:sub>
            </m:sSub>
            <m:r>
              <m:rPr>
                <m:sty m:val="p"/>
              </m:rPr>
              <w:rPr>
                <w:rFonts w:ascii="Cambria Math" w:hAnsi="Cambria Math" w:cstheme="minorHAnsi"/>
                <w:color w:val="000000"/>
                <w:vertAlign w:val="subscript"/>
              </w:rPr>
              <m:t>O</m:t>
            </m:r>
            <m:box>
              <m:boxPr>
                <m:opEmu m:val="1"/>
                <m:ctrlPr>
                  <w:rPr>
                    <w:rFonts w:ascii="Cambria Math" w:hAnsi="Cambria Math" w:cstheme="minorHAnsi"/>
                    <w:i/>
                    <w:color w:val="000000"/>
                    <w:szCs w:val="22"/>
                  </w:rPr>
                </m:ctrlPr>
              </m:boxPr>
              <m:e>
                <m:r>
                  <w:rPr>
                    <w:rFonts w:ascii="Cambria Math" w:hAnsi="Cambria Math" w:cstheme="minorHAnsi"/>
                    <w:color w:val="000000"/>
                    <w:szCs w:val="22"/>
                    <w:lang w:val="el-GR"/>
                  </w:rPr>
                  <m:t xml:space="preserve"> </m:t>
                </m:r>
              </m:e>
            </m:box>
          </m:sub>
        </m:sSub>
        <m:box>
          <m:boxPr>
            <m:ctrlPr>
              <w:rPr>
                <w:rFonts w:ascii="Cambria Math" w:hAnsi="Cambria Math" w:cstheme="minorHAnsi"/>
                <w:i/>
                <w:color w:val="000000"/>
                <w:szCs w:val="22"/>
              </w:rPr>
            </m:ctrlPr>
          </m:boxPr>
          <m:e>
            <m:groupChr>
              <m:groupChrPr>
                <m:ctrlPr>
                  <w:rPr>
                    <w:rFonts w:ascii="Cambria Math" w:hAnsi="Cambria Math" w:cstheme="minorHAnsi"/>
                    <w:i/>
                    <w:color w:val="000000"/>
                    <w:szCs w:val="22"/>
                  </w:rPr>
                </m:ctrlPr>
              </m:groupChrPr>
              <m:e>
                <m:r>
                  <w:rPr>
                    <w:rFonts w:ascii="Cambria Math" w:eastAsia="Cambria Math" w:hAnsi="Cambria Math" w:cstheme="minorHAnsi"/>
                    <w:color w:val="000000"/>
                    <w:szCs w:val="22"/>
                    <w:lang w:val="el-GR"/>
                  </w:rPr>
                  <m:t xml:space="preserve"> </m:t>
                </m:r>
              </m:e>
            </m:groupChr>
          </m:e>
        </m:box>
        <m:sSub>
          <m:sSubPr>
            <m:ctrlPr>
              <w:rPr>
                <w:rFonts w:ascii="Cambria Math" w:hAnsi="Cambria Math" w:cstheme="minorHAnsi"/>
                <w:color w:val="000000"/>
                <w:vertAlign w:val="subscript"/>
              </w:rPr>
            </m:ctrlPr>
          </m:sSubPr>
          <m:e>
            <m:r>
              <w:rPr>
                <w:rFonts w:ascii="Cambria Math" w:eastAsia="Cambria Math" w:hAnsi="Cambria Math" w:cstheme="minorHAnsi"/>
                <w:color w:val="000000"/>
                <w:lang w:val="fr-FR"/>
              </w:rPr>
              <m:t>V</m:t>
            </m:r>
          </m:e>
          <m:sub>
            <m:sSub>
              <m:sSubPr>
                <m:ctrlPr>
                  <w:rPr>
                    <w:rFonts w:ascii="Cambria Math" w:hAnsi="Cambria Math" w:cstheme="minorHAnsi"/>
                    <w:color w:val="000000"/>
                    <w:vertAlign w:val="subscript"/>
                  </w:rPr>
                </m:ctrlPr>
              </m:sSubPr>
              <m:e>
                <m:r>
                  <m:rPr>
                    <m:sty m:val="p"/>
                  </m:rPr>
                  <w:rPr>
                    <w:rFonts w:ascii="Cambria Math" w:hAnsi="Cambria Math" w:cstheme="minorHAnsi"/>
                    <w:color w:val="000000"/>
                    <w:vertAlign w:val="subscript"/>
                  </w:rPr>
                  <m:t>H</m:t>
                </m:r>
              </m:e>
              <m:sub>
                <m:r>
                  <m:rPr>
                    <m:sty m:val="p"/>
                  </m:rPr>
                  <w:rPr>
                    <w:rFonts w:ascii="Cambria Math" w:hAnsi="Cambria Math" w:cstheme="minorHAnsi"/>
                    <w:color w:val="000000"/>
                    <w:vertAlign w:val="subscript"/>
                    <w:lang w:val="el-GR"/>
                  </w:rPr>
                  <m:t>2</m:t>
                </m:r>
              </m:sub>
            </m:sSub>
            <m:r>
              <m:rPr>
                <m:sty m:val="p"/>
              </m:rPr>
              <w:rPr>
                <w:rFonts w:ascii="Cambria Math" w:hAnsi="Cambria Math" w:cstheme="minorHAnsi"/>
                <w:color w:val="000000"/>
                <w:vertAlign w:val="subscript"/>
              </w:rPr>
              <m:t>O</m:t>
            </m:r>
            <m:box>
              <m:boxPr>
                <m:opEmu m:val="1"/>
                <m:ctrlPr>
                  <w:rPr>
                    <w:rFonts w:ascii="Cambria Math" w:hAnsi="Cambria Math" w:cstheme="minorHAnsi"/>
                    <w:i/>
                    <w:color w:val="000000"/>
                    <w:szCs w:val="22"/>
                  </w:rPr>
                </m:ctrlPr>
              </m:boxPr>
              <m:e>
                <m:r>
                  <w:rPr>
                    <w:rFonts w:ascii="Cambria Math" w:hAnsi="Cambria Math" w:cstheme="minorHAnsi"/>
                    <w:color w:val="000000"/>
                    <w:szCs w:val="22"/>
                    <w:lang w:val="el-GR"/>
                  </w:rPr>
                  <m:t xml:space="preserve"> </m:t>
                </m:r>
              </m:e>
            </m:box>
          </m:sub>
        </m:sSub>
        <m:r>
          <w:rPr>
            <w:rFonts w:ascii="Cambria Math" w:eastAsia="Cambria Math" w:hAnsi="Cambria Math" w:cstheme="minorHAnsi"/>
            <w:color w:val="000000"/>
            <w:lang w:val="el-GR"/>
          </w:rPr>
          <m:t xml:space="preserve">=290 </m:t>
        </m:r>
        <m:r>
          <w:rPr>
            <w:rFonts w:ascii="Cambria Math" w:eastAsia="Cambria Math" w:hAnsi="Cambria Math" w:cstheme="minorHAnsi"/>
            <w:color w:val="000000"/>
          </w:rPr>
          <m:t>L</m:t>
        </m:r>
      </m:oMath>
    </w:p>
    <w:p w14:paraId="1367DDC3" w14:textId="77777777" w:rsidR="00596A9C" w:rsidRPr="006B29E3" w:rsidRDefault="00000000">
      <w:pPr>
        <w:pStyle w:val="TrapezaThematonStyle"/>
        <w:spacing w:line="360" w:lineRule="auto"/>
        <w:jc w:val="both"/>
        <w:textAlignment w:val="baseline"/>
        <w:rPr>
          <w:rFonts w:asciiTheme="minorHAnsi" w:hAnsiTheme="minorHAnsi" w:cstheme="minorHAnsi"/>
          <w:color w:val="000000"/>
          <w:lang w:val="el-GR"/>
        </w:rPr>
      </w:pPr>
      <w:r w:rsidRPr="006B29E3">
        <w:rPr>
          <w:rFonts w:asciiTheme="minorHAnsi" w:hAnsiTheme="minorHAnsi" w:cstheme="minorHAnsi"/>
          <w:color w:val="000000"/>
          <w:lang w:val="el-GR"/>
        </w:rPr>
        <w:t xml:space="preserve">Επομένως απαιτούνται 290 </w:t>
      </w:r>
      <w:r>
        <w:rPr>
          <w:rFonts w:asciiTheme="minorHAnsi" w:hAnsiTheme="minorHAnsi" w:cstheme="minorHAnsi"/>
          <w:color w:val="000000"/>
          <w:lang w:val="fr-FR"/>
        </w:rPr>
        <w:t>L</w:t>
      </w:r>
      <w:r w:rsidRPr="006B29E3">
        <w:rPr>
          <w:rFonts w:asciiTheme="minorHAnsi" w:hAnsiTheme="minorHAnsi" w:cstheme="minorHAnsi"/>
          <w:color w:val="000000"/>
          <w:lang w:val="el-GR"/>
        </w:rPr>
        <w:t xml:space="preserve"> νερού να προστεθούν σε 10 </w:t>
      </w:r>
      <w:r>
        <w:rPr>
          <w:rFonts w:asciiTheme="minorHAnsi" w:hAnsiTheme="minorHAnsi" w:cstheme="minorHAnsi"/>
          <w:color w:val="000000"/>
          <w:lang w:val="fr-FR"/>
        </w:rPr>
        <w:t>L</w:t>
      </w:r>
      <w:r w:rsidRPr="006B29E3">
        <w:rPr>
          <w:rFonts w:asciiTheme="minorHAnsi" w:hAnsiTheme="minorHAnsi" w:cstheme="minorHAnsi"/>
          <w:color w:val="000000"/>
          <w:lang w:val="el-GR"/>
        </w:rPr>
        <w:t xml:space="preserve"> του διαλύματος Δ1 προκειμένου να παρασκευαστεί το διάλυμα Δ2.</w:t>
      </w:r>
    </w:p>
    <w:p w14:paraId="12B33385" w14:textId="77777777" w:rsidR="00596A9C" w:rsidRPr="006B29E3" w:rsidRDefault="00000000">
      <w:pPr>
        <w:pStyle w:val="TrapezaThematonStyle"/>
        <w:spacing w:line="360" w:lineRule="auto"/>
        <w:jc w:val="both"/>
        <w:textAlignment w:val="baseline"/>
        <w:rPr>
          <w:rFonts w:asciiTheme="minorHAnsi" w:hAnsiTheme="minorHAnsi" w:cstheme="minorHAnsi"/>
          <w:color w:val="000000"/>
          <w:szCs w:val="22"/>
          <w:lang w:val="el-GR"/>
        </w:rPr>
      </w:pPr>
      <w:r w:rsidRPr="006B29E3">
        <w:rPr>
          <w:rFonts w:asciiTheme="minorHAnsi" w:hAnsiTheme="minorHAnsi" w:cstheme="minorHAnsi"/>
          <w:b/>
          <w:szCs w:val="22"/>
          <w:lang w:val="el-GR"/>
        </w:rPr>
        <w:t>δ)</w:t>
      </w:r>
      <w:r w:rsidRPr="006B29E3">
        <w:rPr>
          <w:rFonts w:asciiTheme="minorHAnsi" w:hAnsiTheme="minorHAnsi" w:cstheme="minorHAnsi"/>
          <w:szCs w:val="22"/>
          <w:lang w:val="el-GR"/>
        </w:rPr>
        <w:t xml:space="preserve"> Για το τελικό διάλυμα</w:t>
      </w:r>
      <w:r w:rsidRPr="006B29E3">
        <w:rPr>
          <w:shd w:val="clear" w:color="auto" w:fill="FFFFFF"/>
          <w:lang w:val="el-GR"/>
        </w:rPr>
        <w:t xml:space="preserve"> </w:t>
      </w:r>
      <w:r w:rsidRPr="006B29E3">
        <w:rPr>
          <w:rStyle w:val="normaltextrun"/>
          <w:shd w:val="clear" w:color="auto" w:fill="FFFFFF"/>
          <w:lang w:val="el-GR"/>
        </w:rPr>
        <w:t>Δ4 που έχει συγκέντρωση ίση με το διάλυμα Δ2</w:t>
      </w:r>
      <w:r>
        <w:rPr>
          <w:rStyle w:val="normaltextrun"/>
          <w:shd w:val="clear" w:color="auto" w:fill="FFFFFF"/>
        </w:rPr>
        <w:t> </w:t>
      </w:r>
      <w:r w:rsidRPr="006B29E3">
        <w:rPr>
          <w:rStyle w:val="normaltextrun"/>
          <w:shd w:val="clear" w:color="auto" w:fill="FFFFFF"/>
          <w:lang w:val="el-GR"/>
        </w:rPr>
        <w:t>(</w:t>
      </w:r>
      <m:oMath>
        <m:sSub>
          <m:sSubPr>
            <m:ctrlPr>
              <w:rPr>
                <w:rStyle w:val="normaltextrun"/>
                <w:rFonts w:ascii="Cambria Math" w:hAnsi="Cambria Math"/>
                <w:i/>
                <w:color w:val="000000"/>
              </w:rPr>
            </m:ctrlPr>
          </m:sSubPr>
          <m:e>
            <m:r>
              <w:rPr>
                <w:rStyle w:val="normaltextrun"/>
                <w:rFonts w:ascii="Cambria Math" w:eastAsia="Cambria Math" w:hAnsi="Cambria Math" w:cs="Cambria Math"/>
                <w:color w:val="000000"/>
              </w:rPr>
              <m:t>c</m:t>
            </m:r>
          </m:e>
          <m:sub>
            <m:r>
              <w:rPr>
                <w:rStyle w:val="normaltextrun"/>
                <w:rFonts w:ascii="Cambria Math" w:hAnsi="Cambria Math"/>
                <w:color w:val="000000"/>
                <w:lang w:val="el-GR"/>
              </w:rPr>
              <m:t>2</m:t>
            </m:r>
          </m:sub>
        </m:sSub>
        <m:r>
          <w:rPr>
            <w:rStyle w:val="normaltextrun"/>
            <w:rFonts w:ascii="Cambria Math" w:eastAsia="Cambria Math" w:hAnsi="Cambria Math"/>
            <w:shd w:val="clear" w:color="auto" w:fill="FFFFFF"/>
            <w:lang w:val="el-GR"/>
          </w:rPr>
          <m:t>=0,5</m:t>
        </m:r>
        <m:r>
          <w:rPr>
            <w:rStyle w:val="normaltextrun"/>
            <w:rFonts w:ascii="Cambria Math" w:eastAsia="Cambria Math" w:hAnsi="Cambria Math"/>
            <w:shd w:val="clear" w:color="auto" w:fill="FFFFFF"/>
          </w:rPr>
          <m:t>M</m:t>
        </m:r>
      </m:oMath>
      <w:r w:rsidRPr="006B29E3">
        <w:rPr>
          <w:rStyle w:val="normaltextrun"/>
          <w:shd w:val="clear" w:color="auto" w:fill="FFFFFF"/>
          <w:lang w:val="el-GR"/>
        </w:rPr>
        <w:t>)</w:t>
      </w:r>
      <w:r>
        <w:rPr>
          <w:rStyle w:val="normaltextrun"/>
          <w:shd w:val="clear" w:color="auto" w:fill="FFFFFF"/>
        </w:rPr>
        <w:t>  </w:t>
      </w:r>
      <w:r w:rsidRPr="006B29E3">
        <w:rPr>
          <w:rStyle w:val="normaltextrun"/>
          <w:shd w:val="clear" w:color="auto" w:fill="FFFFFF"/>
          <w:lang w:val="el-GR"/>
        </w:rPr>
        <w:t>και προκύπτει από την ανάμειξη του</w:t>
      </w:r>
      <w:r>
        <w:rPr>
          <w:rStyle w:val="normaltextrun"/>
          <w:shd w:val="clear" w:color="auto" w:fill="FFFFFF"/>
        </w:rPr>
        <w:t> </w:t>
      </w:r>
      <w:r w:rsidRPr="006B29E3">
        <w:rPr>
          <w:rStyle w:val="normaltextrun"/>
          <w:shd w:val="clear" w:color="auto" w:fill="FFFFFF"/>
          <w:lang w:val="el-GR"/>
        </w:rPr>
        <w:t>διαλύματος Δ1 και Δ3</w:t>
      </w:r>
      <w:r w:rsidRPr="006B29E3">
        <w:rPr>
          <w:rFonts w:asciiTheme="minorHAnsi" w:hAnsiTheme="minorHAnsi" w:cstheme="minorHAnsi"/>
          <w:szCs w:val="22"/>
          <w:lang w:val="el-GR"/>
        </w:rPr>
        <w:t xml:space="preserve"> </w:t>
      </w:r>
      <w:r w:rsidRPr="006B29E3">
        <w:rPr>
          <w:rFonts w:asciiTheme="minorHAnsi" w:hAnsiTheme="minorHAnsi" w:cstheme="minorHAnsi"/>
          <w:color w:val="000000"/>
          <w:szCs w:val="22"/>
          <w:lang w:val="el-GR"/>
        </w:rPr>
        <w:t>θα ισχύει:</w:t>
      </w:r>
    </w:p>
    <w:p w14:paraId="7FCC3933" w14:textId="77777777" w:rsidR="00596A9C" w:rsidRDefault="00000000">
      <w:pPr>
        <w:pStyle w:val="TrapezaThematonStyle"/>
        <w:spacing w:line="360" w:lineRule="auto"/>
        <w:ind w:firstLine="567"/>
        <w:jc w:val="both"/>
        <w:textAlignment w:val="baseline"/>
        <w:rPr>
          <w:rFonts w:asciiTheme="minorHAnsi" w:hAnsiTheme="minorHAnsi" w:cstheme="minorHAnsi"/>
          <w:color w:val="000000"/>
        </w:rPr>
      </w:pPr>
      <m:oMathPara>
        <m:oMath>
          <m:sSub>
            <m:sSubPr>
              <m:ctrlPr>
                <w:rPr>
                  <w:rStyle w:val="normaltextrun"/>
                  <w:rFonts w:ascii="Cambria Math" w:hAnsi="Cambria Math"/>
                  <w:i/>
                  <w:color w:val="000000"/>
                </w:rPr>
              </m:ctrlPr>
            </m:sSubPr>
            <m:e>
              <m:r>
                <w:rPr>
                  <w:rStyle w:val="normaltextrun"/>
                  <w:rFonts w:ascii="Cambria Math" w:eastAsia="Cambria Math" w:hAnsi="Cambria Math" w:cs="Cambria Math"/>
                  <w:color w:val="000000"/>
                </w:rPr>
                <m:t>c</m:t>
              </m:r>
            </m:e>
            <m:sub>
              <m:r>
                <w:rPr>
                  <w:rStyle w:val="normaltextrun"/>
                  <w:rFonts w:ascii="Cambria Math" w:hAnsi="Cambria Math"/>
                  <w:color w:val="000000"/>
                </w:rPr>
                <m:t>1</m:t>
              </m:r>
            </m:sub>
          </m:sSub>
          <m:sSub>
            <m:sSubPr>
              <m:ctrlPr>
                <w:rPr>
                  <w:rStyle w:val="normaltextrun"/>
                  <w:rFonts w:ascii="Cambria Math" w:hAnsi="Cambria Math"/>
                  <w:i/>
                  <w:color w:val="000000"/>
                </w:rPr>
              </m:ctrlPr>
            </m:sSubPr>
            <m:e>
              <m:r>
                <w:rPr>
                  <w:rStyle w:val="normaltextrun"/>
                  <w:rFonts w:ascii="Cambria Math" w:eastAsia="Cambria Math" w:hAnsi="Cambria Math" w:cs="Cambria Math"/>
                  <w:color w:val="000000"/>
                </w:rPr>
                <m:t>V</m:t>
              </m:r>
            </m:e>
            <m:sub>
              <m:r>
                <w:rPr>
                  <w:rStyle w:val="normaltextrun"/>
                  <w:rFonts w:ascii="Cambria Math" w:hAnsi="Cambria Math"/>
                  <w:color w:val="000000"/>
                </w:rPr>
                <m:t>1</m:t>
              </m:r>
            </m:sub>
          </m:sSub>
          <m:r>
            <w:rPr>
              <w:rStyle w:val="normaltextrun"/>
              <w:rFonts w:ascii="Cambria Math" w:eastAsia="Cambria Math" w:hAnsi="Cambria Math" w:cs="Cambria Math"/>
              <w:color w:val="000000"/>
            </w:rPr>
            <m:t>+</m:t>
          </m:r>
          <m:sSub>
            <m:sSubPr>
              <m:ctrlPr>
                <w:rPr>
                  <w:rStyle w:val="normaltextrun"/>
                  <w:rFonts w:ascii="Cambria Math" w:hAnsi="Cambria Math"/>
                  <w:i/>
                  <w:color w:val="000000"/>
                </w:rPr>
              </m:ctrlPr>
            </m:sSubPr>
            <m:e>
              <m:r>
                <w:rPr>
                  <w:rStyle w:val="normaltextrun"/>
                  <w:rFonts w:ascii="Cambria Math" w:eastAsia="Cambria Math" w:hAnsi="Cambria Math" w:cs="Cambria Math"/>
                  <w:color w:val="000000"/>
                </w:rPr>
                <m:t>c</m:t>
              </m:r>
            </m:e>
            <m:sub>
              <m:r>
                <w:rPr>
                  <w:rStyle w:val="normaltextrun"/>
                  <w:rFonts w:ascii="Cambria Math" w:hAnsi="Cambria Math"/>
                  <w:color w:val="000000"/>
                </w:rPr>
                <m:t>3</m:t>
              </m:r>
            </m:sub>
          </m:sSub>
          <m:sSub>
            <m:sSubPr>
              <m:ctrlPr>
                <w:rPr>
                  <w:rStyle w:val="normaltextrun"/>
                  <w:rFonts w:ascii="Cambria Math" w:hAnsi="Cambria Math"/>
                  <w:i/>
                  <w:color w:val="000000"/>
                </w:rPr>
              </m:ctrlPr>
            </m:sSubPr>
            <m:e>
              <m:r>
                <w:rPr>
                  <w:rStyle w:val="normaltextrun"/>
                  <w:rFonts w:ascii="Cambria Math" w:eastAsia="Cambria Math" w:hAnsi="Cambria Math" w:cs="Cambria Math"/>
                  <w:color w:val="000000"/>
                </w:rPr>
                <m:t>V</m:t>
              </m:r>
            </m:e>
            <m:sub>
              <m:r>
                <w:rPr>
                  <w:rStyle w:val="normaltextrun"/>
                  <w:rFonts w:ascii="Cambria Math" w:hAnsi="Cambria Math"/>
                  <w:color w:val="000000"/>
                </w:rPr>
                <m:t>3</m:t>
              </m:r>
            </m:sub>
          </m:sSub>
          <m:r>
            <w:rPr>
              <w:rStyle w:val="normaltextrun"/>
              <w:rFonts w:ascii="Cambria Math" w:eastAsia="Cambria Math" w:hAnsi="Cambria Math" w:cs="Cambria Math"/>
              <w:color w:val="000000"/>
            </w:rPr>
            <m:t>=</m:t>
          </m:r>
          <m:sSub>
            <m:sSubPr>
              <m:ctrlPr>
                <w:rPr>
                  <w:rStyle w:val="normaltextrun"/>
                  <w:rFonts w:ascii="Cambria Math" w:hAnsi="Cambria Math"/>
                  <w:i/>
                  <w:color w:val="000000"/>
                </w:rPr>
              </m:ctrlPr>
            </m:sSubPr>
            <m:e>
              <m:r>
                <w:rPr>
                  <w:rStyle w:val="normaltextrun"/>
                  <w:rFonts w:ascii="Cambria Math" w:eastAsia="Cambria Math" w:hAnsi="Cambria Math" w:cs="Cambria Math"/>
                  <w:color w:val="000000"/>
                </w:rPr>
                <m:t>c</m:t>
              </m:r>
            </m:e>
            <m:sub>
              <m:r>
                <w:rPr>
                  <w:rStyle w:val="normaltextrun"/>
                  <w:rFonts w:ascii="Cambria Math" w:hAnsi="Cambria Math"/>
                  <w:color w:val="000000"/>
                </w:rPr>
                <m:t>2</m:t>
              </m:r>
            </m:sub>
          </m:sSub>
          <m:d>
            <m:dPr>
              <m:ctrlPr>
                <w:rPr>
                  <w:rStyle w:val="normaltextrun"/>
                  <w:rFonts w:ascii="Cambria Math" w:hAnsi="Cambria Math"/>
                  <w:i/>
                  <w:color w:val="000000"/>
                </w:rPr>
              </m:ctrlPr>
            </m:dPr>
            <m:e>
              <m:sSub>
                <m:sSubPr>
                  <m:ctrlPr>
                    <w:rPr>
                      <w:rStyle w:val="normaltextrun"/>
                      <w:rFonts w:ascii="Cambria Math" w:hAnsi="Cambria Math"/>
                      <w:i/>
                      <w:color w:val="000000"/>
                    </w:rPr>
                  </m:ctrlPr>
                </m:sSubPr>
                <m:e>
                  <m:r>
                    <w:rPr>
                      <w:rStyle w:val="normaltextrun"/>
                      <w:rFonts w:ascii="Cambria Math" w:eastAsia="Cambria Math" w:hAnsi="Cambria Math" w:cs="Cambria Math"/>
                      <w:color w:val="000000"/>
                    </w:rPr>
                    <m:t>V</m:t>
                  </m:r>
                </m:e>
                <m:sub>
                  <m:r>
                    <w:rPr>
                      <w:rStyle w:val="normaltextrun"/>
                      <w:rFonts w:ascii="Cambria Math" w:hAnsi="Cambria Math"/>
                      <w:color w:val="000000"/>
                    </w:rPr>
                    <m:t>1</m:t>
                  </m:r>
                </m:sub>
              </m:sSub>
              <m:r>
                <w:rPr>
                  <w:rStyle w:val="normaltextrun"/>
                  <w:rFonts w:ascii="Cambria Math" w:eastAsia="Cambria Math" w:hAnsi="Cambria Math" w:cs="Cambria Math"/>
                  <w:color w:val="000000"/>
                </w:rPr>
                <m:t>+</m:t>
              </m:r>
              <m:sSub>
                <m:sSubPr>
                  <m:ctrlPr>
                    <w:rPr>
                      <w:rStyle w:val="normaltextrun"/>
                      <w:rFonts w:ascii="Cambria Math" w:hAnsi="Cambria Math"/>
                      <w:i/>
                      <w:color w:val="000000"/>
                    </w:rPr>
                  </m:ctrlPr>
                </m:sSubPr>
                <m:e>
                  <m:r>
                    <w:rPr>
                      <w:rStyle w:val="normaltextrun"/>
                      <w:rFonts w:ascii="Cambria Math" w:eastAsia="Cambria Math" w:hAnsi="Cambria Math" w:cs="Cambria Math"/>
                      <w:color w:val="000000"/>
                    </w:rPr>
                    <m:t>V</m:t>
                  </m:r>
                </m:e>
                <m:sub>
                  <m:r>
                    <w:rPr>
                      <w:rStyle w:val="normaltextrun"/>
                      <w:rFonts w:ascii="Cambria Math" w:hAnsi="Cambria Math"/>
                      <w:color w:val="000000"/>
                    </w:rPr>
                    <m:t>3</m:t>
                  </m:r>
                </m:sub>
              </m:sSub>
            </m:e>
          </m:d>
          <m:box>
            <m:boxPr>
              <m:ctrlPr>
                <w:rPr>
                  <w:rStyle w:val="normaltextrun"/>
                  <w:rFonts w:ascii="Cambria Math" w:hAnsi="Cambria Math"/>
                  <w:i/>
                  <w:color w:val="000000"/>
                </w:rPr>
              </m:ctrlPr>
            </m:boxPr>
            <m:e>
              <m:groupChr>
                <m:groupChrPr>
                  <m:ctrlPr>
                    <w:rPr>
                      <w:rStyle w:val="normaltextrun"/>
                      <w:rFonts w:ascii="Cambria Math" w:hAnsi="Cambria Math"/>
                      <w:i/>
                      <w:color w:val="000000"/>
                    </w:rPr>
                  </m:ctrlPr>
                </m:groupChrPr>
                <m:e>
                  <m:r>
                    <w:rPr>
                      <w:rStyle w:val="normaltextrun"/>
                      <w:rFonts w:ascii="Cambria Math" w:eastAsia="Cambria Math" w:hAnsi="Cambria Math" w:cs="Cambria Math"/>
                      <w:color w:val="000000"/>
                    </w:rPr>
                    <m:t xml:space="preserve"> </m:t>
                  </m:r>
                </m:e>
              </m:groupChr>
              <m:r>
                <w:rPr>
                  <w:rFonts w:ascii="Cambria Math" w:eastAsia="Cambria Math" w:hAnsi="Cambria Math" w:cstheme="minorHAnsi"/>
                  <w:color w:val="000000"/>
                </w:rPr>
                <m:t xml:space="preserve">15 </m:t>
              </m:r>
              <m:f>
                <m:fPr>
                  <m:ctrlPr>
                    <w:rPr>
                      <w:rFonts w:ascii="Cambria Math" w:hAnsi="Cambria Math" w:cstheme="minorHAnsi"/>
                      <w:color w:val="000000"/>
                    </w:rPr>
                  </m:ctrlPr>
                </m:fPr>
                <m:num>
                  <m:r>
                    <w:rPr>
                      <w:rFonts w:ascii="Cambria Math" w:eastAsia="Cambria Math" w:hAnsi="Cambria Math" w:cstheme="minorHAnsi"/>
                      <w:color w:val="000000"/>
                    </w:rPr>
                    <m:t>mol</m:t>
                  </m:r>
                </m:num>
                <m:den>
                  <m:r>
                    <w:rPr>
                      <w:rFonts w:ascii="Cambria Math" w:eastAsia="Cambria Math" w:hAnsi="Cambria Math" w:cstheme="minorHAnsi"/>
                      <w:color w:val="000000"/>
                    </w:rPr>
                    <m:t>L</m:t>
                  </m:r>
                </m:den>
              </m:f>
              <m:r>
                <w:rPr>
                  <w:rFonts w:ascii="Cambria Math" w:eastAsia="Cambria Math" w:hAnsi="Cambria Math" w:cstheme="minorHAnsi"/>
                  <w:color w:val="000000"/>
                </w:rPr>
                <m:t xml:space="preserve"> ∙ </m:t>
              </m:r>
              <m:sSub>
                <m:sSubPr>
                  <m:ctrlPr>
                    <w:rPr>
                      <w:rFonts w:ascii="Cambria Math" w:hAnsi="Cambria Math" w:cstheme="minorHAnsi"/>
                      <w:color w:val="000000"/>
                    </w:rPr>
                  </m:ctrlPr>
                </m:sSubPr>
                <m:e>
                  <m:r>
                    <w:rPr>
                      <w:rFonts w:ascii="Cambria Math" w:eastAsia="Cambria Math" w:hAnsi="Cambria Math" w:cstheme="minorHAnsi"/>
                      <w:color w:val="000000"/>
                    </w:rPr>
                    <m:t>V</m:t>
                  </m:r>
                </m:e>
                <m:sub>
                  <m:r>
                    <w:rPr>
                      <w:rFonts w:ascii="Cambria Math" w:hAnsi="Cambria Math" w:cstheme="minorHAnsi"/>
                      <w:color w:val="000000"/>
                    </w:rPr>
                    <m:t>1</m:t>
                  </m:r>
                </m:sub>
              </m:sSub>
              <m:r>
                <w:rPr>
                  <w:rFonts w:ascii="Cambria Math" w:eastAsia="Cambria Math" w:hAnsi="Cambria Math" w:cstheme="minorHAnsi"/>
                  <w:color w:val="000000"/>
                </w:rPr>
                <m:t xml:space="preserve">+0,21 </m:t>
              </m:r>
              <m:f>
                <m:fPr>
                  <m:ctrlPr>
                    <w:rPr>
                      <w:rFonts w:ascii="Cambria Math" w:hAnsi="Cambria Math" w:cstheme="minorHAnsi"/>
                      <w:color w:val="000000"/>
                    </w:rPr>
                  </m:ctrlPr>
                </m:fPr>
                <m:num>
                  <m:r>
                    <w:rPr>
                      <w:rFonts w:ascii="Cambria Math" w:eastAsia="Cambria Math" w:hAnsi="Cambria Math" w:cstheme="minorHAnsi"/>
                      <w:color w:val="000000"/>
                    </w:rPr>
                    <m:t>mol</m:t>
                  </m:r>
                </m:num>
                <m:den>
                  <m:r>
                    <w:rPr>
                      <w:rFonts w:ascii="Cambria Math" w:eastAsia="Cambria Math" w:hAnsi="Cambria Math" w:cstheme="minorHAnsi"/>
                      <w:color w:val="000000"/>
                    </w:rPr>
                    <m:t>L</m:t>
                  </m:r>
                </m:den>
              </m:f>
              <m:r>
                <w:rPr>
                  <w:rFonts w:ascii="Cambria Math" w:eastAsia="Cambria Math" w:hAnsi="Cambria Math" w:cstheme="minorHAnsi"/>
                  <w:color w:val="000000"/>
                </w:rPr>
                <m:t>∙10L=0,5</m:t>
              </m:r>
              <m:f>
                <m:fPr>
                  <m:ctrlPr>
                    <w:rPr>
                      <w:rFonts w:ascii="Cambria Math" w:hAnsi="Cambria Math" w:cstheme="minorHAnsi"/>
                      <w:color w:val="000000"/>
                    </w:rPr>
                  </m:ctrlPr>
                </m:fPr>
                <m:num>
                  <m:r>
                    <w:rPr>
                      <w:rFonts w:ascii="Cambria Math" w:eastAsia="Cambria Math" w:hAnsi="Cambria Math" w:cstheme="minorHAnsi"/>
                      <w:color w:val="000000"/>
                    </w:rPr>
                    <m:t>mol</m:t>
                  </m:r>
                </m:num>
                <m:den>
                  <m:r>
                    <w:rPr>
                      <w:rFonts w:ascii="Cambria Math" w:eastAsia="Cambria Math" w:hAnsi="Cambria Math" w:cstheme="minorHAnsi"/>
                      <w:color w:val="000000"/>
                    </w:rPr>
                    <m:t>L</m:t>
                  </m:r>
                </m:den>
              </m:f>
              <m:r>
                <w:rPr>
                  <w:rFonts w:ascii="Cambria Math" w:eastAsia="Cambria Math" w:hAnsi="Cambria Math" w:cstheme="minorHAnsi"/>
                  <w:color w:val="000000"/>
                </w:rPr>
                <m:t>∙</m:t>
              </m:r>
              <m:d>
                <m:dPr>
                  <m:ctrlPr>
                    <w:rPr>
                      <w:rFonts w:ascii="Cambria Math" w:hAnsi="Cambria Math" w:cstheme="minorHAnsi"/>
                      <w:i/>
                      <w:color w:val="000000"/>
                    </w:rPr>
                  </m:ctrlPr>
                </m:dPr>
                <m:e>
                  <m:sSub>
                    <m:sSubPr>
                      <m:ctrlPr>
                        <w:rPr>
                          <w:rFonts w:ascii="Cambria Math" w:hAnsi="Cambria Math" w:cstheme="minorHAnsi"/>
                          <w:color w:val="000000"/>
                        </w:rPr>
                      </m:ctrlPr>
                    </m:sSubPr>
                    <m:e>
                      <m:r>
                        <w:rPr>
                          <w:rFonts w:ascii="Cambria Math" w:eastAsia="Cambria Math" w:hAnsi="Cambria Math" w:cstheme="minorHAnsi"/>
                          <w:color w:val="000000"/>
                        </w:rPr>
                        <m:t>V</m:t>
                      </m:r>
                    </m:e>
                    <m:sub>
                      <m:r>
                        <w:rPr>
                          <w:rFonts w:ascii="Cambria Math" w:hAnsi="Cambria Math" w:cstheme="minorHAnsi"/>
                          <w:color w:val="000000"/>
                        </w:rPr>
                        <m:t>1</m:t>
                      </m:r>
                    </m:sub>
                  </m:sSub>
                  <m:r>
                    <w:rPr>
                      <w:rFonts w:ascii="Cambria Math" w:eastAsia="Cambria Math" w:hAnsi="Cambria Math" w:cstheme="minorHAnsi"/>
                      <w:color w:val="000000"/>
                    </w:rPr>
                    <m:t>+10</m:t>
                  </m:r>
                </m:e>
              </m:d>
              <m:r>
                <w:rPr>
                  <w:rFonts w:ascii="Cambria Math" w:eastAsia="Cambria Math" w:hAnsi="Cambria Math" w:cstheme="minorHAnsi"/>
                  <w:color w:val="000000"/>
                </w:rPr>
                <m:t>L</m:t>
              </m:r>
              <m:box>
                <m:boxPr>
                  <m:ctrlPr>
                    <w:rPr>
                      <w:rFonts w:ascii="Cambria Math" w:hAnsi="Cambria Math" w:cstheme="minorHAnsi"/>
                      <w:color w:val="000000"/>
                    </w:rPr>
                  </m:ctrlPr>
                </m:boxPr>
                <m:e>
                  <m:groupChr>
                    <m:groupChrPr>
                      <m:ctrlPr>
                        <w:rPr>
                          <w:rFonts w:ascii="Cambria Math" w:hAnsi="Cambria Math" w:cstheme="minorHAnsi"/>
                          <w:color w:val="000000"/>
                        </w:rPr>
                      </m:ctrlPr>
                    </m:groupChrPr>
                    <m:e>
                      <m:r>
                        <w:rPr>
                          <w:rFonts w:ascii="Cambria Math" w:eastAsia="Cambria Math" w:hAnsi="Cambria Math" w:cstheme="minorHAnsi"/>
                          <w:color w:val="000000"/>
                        </w:rPr>
                        <m:t xml:space="preserve"> </m:t>
                      </m:r>
                    </m:e>
                  </m:groupChr>
                </m:e>
              </m:box>
            </m:e>
          </m:box>
        </m:oMath>
      </m:oMathPara>
    </w:p>
    <w:p w14:paraId="58BB4918" w14:textId="77777777" w:rsidR="00596A9C" w:rsidRDefault="00000000">
      <w:pPr>
        <w:pStyle w:val="TrapezaThematonStyle"/>
        <w:spacing w:line="360" w:lineRule="auto"/>
        <w:ind w:firstLine="567"/>
        <w:jc w:val="both"/>
        <w:textAlignment w:val="baseline"/>
        <w:rPr>
          <w:rFonts w:asciiTheme="minorHAnsi" w:hAnsiTheme="minorHAnsi" w:cstheme="minorHAnsi"/>
          <w:color w:val="000000"/>
        </w:rPr>
      </w:pPr>
      <m:oMathPara>
        <m:oMath>
          <m:r>
            <w:rPr>
              <w:rFonts w:ascii="Cambria Math" w:eastAsia="Cambria Math" w:hAnsi="Cambria Math" w:cstheme="minorHAnsi"/>
              <w:color w:val="000000"/>
            </w:rPr>
            <m:t>15</m:t>
          </m:r>
          <m:f>
            <m:fPr>
              <m:ctrlPr>
                <w:rPr>
                  <w:rFonts w:ascii="Cambria Math" w:hAnsi="Cambria Math" w:cstheme="minorHAnsi"/>
                  <w:color w:val="000000"/>
                </w:rPr>
              </m:ctrlPr>
            </m:fPr>
            <m:num>
              <m:r>
                <w:rPr>
                  <w:rFonts w:ascii="Cambria Math" w:eastAsia="Cambria Math" w:hAnsi="Cambria Math" w:cstheme="minorHAnsi"/>
                  <w:color w:val="000000"/>
                </w:rPr>
                <m:t>mol</m:t>
              </m:r>
            </m:num>
            <m:den>
              <m:r>
                <w:rPr>
                  <w:rFonts w:ascii="Cambria Math" w:eastAsia="Cambria Math" w:hAnsi="Cambria Math" w:cstheme="minorHAnsi"/>
                  <w:color w:val="000000"/>
                </w:rPr>
                <m:t>L</m:t>
              </m:r>
            </m:den>
          </m:f>
          <m:r>
            <w:rPr>
              <w:rFonts w:ascii="Cambria Math" w:eastAsia="Cambria Math" w:hAnsi="Cambria Math" w:cstheme="minorHAnsi"/>
              <w:color w:val="000000"/>
            </w:rPr>
            <m:t>∙</m:t>
          </m:r>
          <m:sSub>
            <m:sSubPr>
              <m:ctrlPr>
                <w:rPr>
                  <w:rFonts w:ascii="Cambria Math" w:hAnsi="Cambria Math" w:cstheme="minorHAnsi"/>
                  <w:color w:val="000000"/>
                </w:rPr>
              </m:ctrlPr>
            </m:sSubPr>
            <m:e>
              <m:r>
                <w:rPr>
                  <w:rFonts w:ascii="Cambria Math" w:eastAsia="Cambria Math" w:hAnsi="Cambria Math" w:cstheme="minorHAnsi"/>
                  <w:color w:val="000000"/>
                </w:rPr>
                <m:t>V</m:t>
              </m:r>
            </m:e>
            <m:sub>
              <m:r>
                <w:rPr>
                  <w:rFonts w:ascii="Cambria Math" w:hAnsi="Cambria Math" w:cstheme="minorHAnsi"/>
                  <w:color w:val="000000"/>
                </w:rPr>
                <m:t>1</m:t>
              </m:r>
            </m:sub>
          </m:sSub>
          <m:r>
            <w:rPr>
              <w:rFonts w:ascii="Cambria Math" w:eastAsia="Cambria Math" w:hAnsi="Cambria Math" w:cstheme="minorHAnsi"/>
              <w:color w:val="000000"/>
            </w:rPr>
            <m:t>+2,1 mol=0,5</m:t>
          </m:r>
          <m:f>
            <m:fPr>
              <m:ctrlPr>
                <w:rPr>
                  <w:rFonts w:ascii="Cambria Math" w:hAnsi="Cambria Math" w:cstheme="minorHAnsi"/>
                  <w:color w:val="000000"/>
                </w:rPr>
              </m:ctrlPr>
            </m:fPr>
            <m:num>
              <m:r>
                <w:rPr>
                  <w:rFonts w:ascii="Cambria Math" w:eastAsia="Cambria Math" w:hAnsi="Cambria Math" w:cstheme="minorHAnsi"/>
                  <w:color w:val="000000"/>
                </w:rPr>
                <m:t>mol</m:t>
              </m:r>
            </m:num>
            <m:den>
              <m:r>
                <w:rPr>
                  <w:rFonts w:ascii="Cambria Math" w:eastAsia="Cambria Math" w:hAnsi="Cambria Math" w:cstheme="minorHAnsi"/>
                  <w:color w:val="000000"/>
                </w:rPr>
                <m:t>L</m:t>
              </m:r>
            </m:den>
          </m:f>
          <m:r>
            <w:rPr>
              <w:rFonts w:ascii="Cambria Math" w:eastAsia="Cambria Math" w:hAnsi="Cambria Math" w:cstheme="minorHAnsi"/>
              <w:color w:val="000000"/>
            </w:rPr>
            <m:t>∙</m:t>
          </m:r>
          <m:sSub>
            <m:sSubPr>
              <m:ctrlPr>
                <w:rPr>
                  <w:rFonts w:ascii="Cambria Math" w:hAnsi="Cambria Math" w:cstheme="minorHAnsi"/>
                  <w:color w:val="000000"/>
                </w:rPr>
              </m:ctrlPr>
            </m:sSubPr>
            <m:e>
              <m:r>
                <w:rPr>
                  <w:rFonts w:ascii="Cambria Math" w:eastAsia="Cambria Math" w:hAnsi="Cambria Math" w:cstheme="minorHAnsi"/>
                  <w:color w:val="000000"/>
                </w:rPr>
                <m:t>V</m:t>
              </m:r>
            </m:e>
            <m:sub>
              <m:r>
                <w:rPr>
                  <w:rFonts w:ascii="Cambria Math" w:hAnsi="Cambria Math" w:cstheme="minorHAnsi"/>
                  <w:color w:val="000000"/>
                </w:rPr>
                <m:t>1</m:t>
              </m:r>
            </m:sub>
          </m:sSub>
          <m:r>
            <w:rPr>
              <w:rFonts w:ascii="Cambria Math" w:eastAsia="Cambria Math" w:hAnsi="Cambria Math" w:cstheme="minorHAnsi"/>
              <w:color w:val="000000"/>
            </w:rPr>
            <m:t>+5 mol</m:t>
          </m:r>
          <m:box>
            <m:boxPr>
              <m:ctrlPr>
                <w:rPr>
                  <w:rFonts w:ascii="Cambria Math" w:hAnsi="Cambria Math" w:cstheme="minorHAnsi"/>
                  <w:color w:val="000000"/>
                </w:rPr>
              </m:ctrlPr>
            </m:boxPr>
            <m:e>
              <m:groupChr>
                <m:groupChrPr>
                  <m:ctrlPr>
                    <w:rPr>
                      <w:rFonts w:ascii="Cambria Math" w:hAnsi="Cambria Math" w:cstheme="minorHAnsi"/>
                      <w:color w:val="000000"/>
                    </w:rPr>
                  </m:ctrlPr>
                </m:groupChrPr>
                <m:e>
                  <m:r>
                    <w:rPr>
                      <w:rFonts w:ascii="Cambria Math" w:eastAsia="Cambria Math" w:hAnsi="Cambria Math" w:cstheme="minorHAnsi"/>
                      <w:color w:val="000000"/>
                    </w:rPr>
                    <m:t xml:space="preserve"> </m:t>
                  </m:r>
                </m:e>
              </m:groupChr>
            </m:e>
          </m:box>
          <m:r>
            <w:rPr>
              <w:rFonts w:ascii="Cambria Math" w:eastAsia="Cambria Math" w:hAnsi="Cambria Math" w:cstheme="minorHAnsi"/>
              <w:color w:val="000000"/>
            </w:rPr>
            <m:t>14,5</m:t>
          </m:r>
          <m:f>
            <m:fPr>
              <m:ctrlPr>
                <w:rPr>
                  <w:rFonts w:ascii="Cambria Math" w:hAnsi="Cambria Math" w:cstheme="minorHAnsi"/>
                  <w:color w:val="000000"/>
                </w:rPr>
              </m:ctrlPr>
            </m:fPr>
            <m:num>
              <m:r>
                <w:rPr>
                  <w:rFonts w:ascii="Cambria Math" w:eastAsia="Cambria Math" w:hAnsi="Cambria Math" w:cstheme="minorHAnsi"/>
                  <w:color w:val="000000"/>
                </w:rPr>
                <m:t>mol</m:t>
              </m:r>
            </m:num>
            <m:den>
              <m:r>
                <w:rPr>
                  <w:rFonts w:ascii="Cambria Math" w:eastAsia="Cambria Math" w:hAnsi="Cambria Math" w:cstheme="minorHAnsi"/>
                  <w:color w:val="000000"/>
                </w:rPr>
                <m:t>L</m:t>
              </m:r>
            </m:den>
          </m:f>
          <m:r>
            <w:rPr>
              <w:rFonts w:ascii="Cambria Math" w:eastAsia="Cambria Math" w:hAnsi="Cambria Math" w:cstheme="minorHAnsi"/>
              <w:color w:val="000000"/>
            </w:rPr>
            <m:t xml:space="preserve">∙ </m:t>
          </m:r>
          <m:sSub>
            <m:sSubPr>
              <m:ctrlPr>
                <w:rPr>
                  <w:rFonts w:ascii="Cambria Math" w:hAnsi="Cambria Math" w:cstheme="minorHAnsi"/>
                  <w:color w:val="000000"/>
                </w:rPr>
              </m:ctrlPr>
            </m:sSubPr>
            <m:e>
              <m:r>
                <w:rPr>
                  <w:rFonts w:ascii="Cambria Math" w:eastAsia="Cambria Math" w:hAnsi="Cambria Math" w:cstheme="minorHAnsi"/>
                  <w:color w:val="000000"/>
                </w:rPr>
                <m:t>V</m:t>
              </m:r>
            </m:e>
            <m:sub>
              <m:r>
                <w:rPr>
                  <w:rFonts w:ascii="Cambria Math" w:hAnsi="Cambria Math" w:cstheme="minorHAnsi"/>
                  <w:color w:val="000000"/>
                </w:rPr>
                <m:t>1</m:t>
              </m:r>
            </m:sub>
          </m:sSub>
          <m:r>
            <w:rPr>
              <w:rFonts w:ascii="Cambria Math" w:eastAsia="Cambria Math" w:hAnsi="Cambria Math" w:cstheme="minorHAnsi"/>
              <w:color w:val="000000"/>
            </w:rPr>
            <m:t xml:space="preserve">=5 mol-2,1 mol </m:t>
          </m:r>
          <m:groupChr>
            <m:groupChrPr>
              <m:ctrlPr>
                <w:rPr>
                  <w:rFonts w:ascii="Cambria Math" w:hAnsi="Cambria Math" w:cstheme="minorHAnsi"/>
                  <w:color w:val="000000"/>
                </w:rPr>
              </m:ctrlPr>
            </m:groupChrPr>
            <m:e>
              <m:r>
                <w:rPr>
                  <w:rFonts w:ascii="Cambria Math" w:eastAsia="Cambria Math" w:hAnsi="Cambria Math" w:cstheme="minorHAnsi"/>
                  <w:color w:val="000000"/>
                </w:rPr>
                <m:t xml:space="preserve"> </m:t>
              </m:r>
            </m:e>
          </m:groupChr>
        </m:oMath>
      </m:oMathPara>
    </w:p>
    <w:p w14:paraId="23F00965" w14:textId="77777777" w:rsidR="00596A9C" w:rsidRDefault="00000000">
      <w:pPr>
        <w:pStyle w:val="TrapezaThematonStyle"/>
        <w:spacing w:line="360" w:lineRule="auto"/>
        <w:jc w:val="center"/>
        <w:textAlignment w:val="baseline"/>
        <w:rPr>
          <w:rFonts w:asciiTheme="minorHAnsi" w:hAnsiTheme="minorHAnsi" w:cstheme="minorHAnsi"/>
          <w:color w:val="000000"/>
        </w:rPr>
      </w:pPr>
      <m:oMathPara>
        <m:oMath>
          <m:sSub>
            <m:sSubPr>
              <m:ctrlPr>
                <w:rPr>
                  <w:rFonts w:ascii="Cambria Math" w:hAnsi="Cambria Math" w:cstheme="minorHAnsi"/>
                  <w:color w:val="000000"/>
                </w:rPr>
              </m:ctrlPr>
            </m:sSubPr>
            <m:e>
              <m:r>
                <w:rPr>
                  <w:rFonts w:ascii="Cambria Math" w:eastAsia="Cambria Math" w:hAnsi="Cambria Math" w:cstheme="minorHAnsi"/>
                  <w:color w:val="000000"/>
                </w:rPr>
                <m:t>V</m:t>
              </m:r>
            </m:e>
            <m:sub>
              <m:r>
                <w:rPr>
                  <w:rFonts w:ascii="Cambria Math" w:hAnsi="Cambria Math" w:cstheme="minorHAnsi"/>
                  <w:color w:val="000000"/>
                </w:rPr>
                <m:t>1</m:t>
              </m:r>
            </m:sub>
          </m:sSub>
          <m:r>
            <w:rPr>
              <w:rFonts w:ascii="Cambria Math" w:eastAsia="Cambria Math" w:hAnsi="Cambria Math" w:cstheme="minorHAnsi"/>
              <w:color w:val="000000"/>
            </w:rPr>
            <m:t>=</m:t>
          </m:r>
          <m:f>
            <m:fPr>
              <m:ctrlPr>
                <w:rPr>
                  <w:rFonts w:ascii="Cambria Math" w:hAnsi="Cambria Math" w:cstheme="minorHAnsi"/>
                  <w:i/>
                  <w:color w:val="000000"/>
                </w:rPr>
              </m:ctrlPr>
            </m:fPr>
            <m:num>
              <m:r>
                <w:rPr>
                  <w:rFonts w:ascii="Cambria Math" w:eastAsia="Cambria Math" w:hAnsi="Cambria Math" w:cstheme="minorHAnsi"/>
                  <w:color w:val="000000"/>
                </w:rPr>
                <m:t>2,9 mol</m:t>
              </m:r>
            </m:num>
            <m:den>
              <m:r>
                <w:rPr>
                  <w:rFonts w:ascii="Cambria Math" w:eastAsia="Cambria Math" w:hAnsi="Cambria Math" w:cstheme="minorHAnsi"/>
                  <w:color w:val="000000"/>
                </w:rPr>
                <m:t xml:space="preserve">14,5 </m:t>
              </m:r>
              <m:f>
                <m:fPr>
                  <m:ctrlPr>
                    <w:rPr>
                      <w:rFonts w:ascii="Cambria Math" w:hAnsi="Cambria Math" w:cstheme="minorHAnsi"/>
                      <w:color w:val="000000"/>
                    </w:rPr>
                  </m:ctrlPr>
                </m:fPr>
                <m:num>
                  <m:r>
                    <w:rPr>
                      <w:rFonts w:ascii="Cambria Math" w:eastAsia="Cambria Math" w:hAnsi="Cambria Math" w:cstheme="minorHAnsi"/>
                      <w:color w:val="000000"/>
                    </w:rPr>
                    <m:t>mol</m:t>
                  </m:r>
                </m:num>
                <m:den>
                  <m:r>
                    <w:rPr>
                      <w:rFonts w:ascii="Cambria Math" w:eastAsia="Cambria Math" w:hAnsi="Cambria Math" w:cstheme="minorHAnsi"/>
                      <w:color w:val="000000"/>
                    </w:rPr>
                    <m:t>L</m:t>
                  </m:r>
                </m:den>
              </m:f>
            </m:den>
          </m:f>
          <m:r>
            <w:rPr>
              <w:rFonts w:ascii="Cambria Math" w:eastAsia="Cambria Math" w:hAnsi="Cambria Math" w:cstheme="minorHAnsi"/>
              <w:color w:val="000000"/>
            </w:rPr>
            <m:t xml:space="preserve"> </m:t>
          </m:r>
          <m:box>
            <m:boxPr>
              <m:ctrlPr>
                <w:rPr>
                  <w:rFonts w:ascii="Cambria Math" w:hAnsi="Cambria Math" w:cstheme="minorHAnsi"/>
                  <w:i/>
                  <w:color w:val="000000"/>
                </w:rPr>
              </m:ctrlPr>
            </m:boxPr>
            <m:e>
              <m:groupChr>
                <m:groupChrPr>
                  <m:ctrlPr>
                    <w:rPr>
                      <w:rFonts w:ascii="Cambria Math" w:hAnsi="Cambria Math" w:cstheme="minorHAnsi"/>
                      <w:i/>
                      <w:color w:val="000000"/>
                    </w:rPr>
                  </m:ctrlPr>
                </m:groupChrPr>
                <m:e>
                  <m:r>
                    <w:rPr>
                      <w:rFonts w:ascii="Cambria Math" w:eastAsia="Cambria Math" w:hAnsi="Cambria Math" w:cstheme="minorHAnsi"/>
                      <w:color w:val="000000"/>
                    </w:rPr>
                    <m:t xml:space="preserve"> </m:t>
                  </m:r>
                </m:e>
              </m:groupChr>
            </m:e>
          </m:box>
          <m:sSub>
            <m:sSubPr>
              <m:ctrlPr>
                <w:rPr>
                  <w:rFonts w:ascii="Cambria Math" w:hAnsi="Cambria Math" w:cstheme="minorHAnsi"/>
                  <w:color w:val="000000"/>
                </w:rPr>
              </m:ctrlPr>
            </m:sSubPr>
            <m:e>
              <m:r>
                <w:rPr>
                  <w:rFonts w:ascii="Cambria Math" w:eastAsia="Cambria Math" w:hAnsi="Cambria Math" w:cstheme="minorHAnsi"/>
                  <w:color w:val="000000"/>
                </w:rPr>
                <m:t>V</m:t>
              </m:r>
            </m:e>
            <m:sub>
              <m:r>
                <w:rPr>
                  <w:rFonts w:ascii="Cambria Math" w:hAnsi="Cambria Math" w:cstheme="minorHAnsi"/>
                  <w:color w:val="000000"/>
                </w:rPr>
                <m:t>1</m:t>
              </m:r>
            </m:sub>
          </m:sSub>
          <m:r>
            <w:rPr>
              <w:rFonts w:ascii="Cambria Math" w:eastAsia="Cambria Math" w:hAnsi="Cambria Math" w:cstheme="minorHAnsi"/>
              <w:color w:val="000000"/>
            </w:rPr>
            <m:t>=0,2 L</m:t>
          </m:r>
        </m:oMath>
      </m:oMathPara>
    </w:p>
    <w:p w14:paraId="4AA51BD7" w14:textId="77777777" w:rsidR="00596A9C" w:rsidRPr="006B29E3" w:rsidRDefault="00000000">
      <w:pPr>
        <w:pStyle w:val="TrapezaThematonStyle"/>
        <w:spacing w:line="360" w:lineRule="auto"/>
        <w:textAlignment w:val="baseline"/>
        <w:rPr>
          <w:rFonts w:asciiTheme="minorHAnsi" w:hAnsiTheme="minorHAnsi" w:cstheme="minorHAnsi"/>
          <w:color w:val="000000"/>
          <w:lang w:val="el-GR"/>
        </w:rPr>
        <w:sectPr w:rsidR="00596A9C" w:rsidRPr="006B29E3">
          <w:type w:val="continuous"/>
          <w:pgSz w:w="11906" w:h="16838"/>
          <w:pgMar w:top="1080" w:right="1080" w:bottom="1080" w:left="1080" w:header="720" w:footer="720" w:gutter="0"/>
          <w:cols w:space="720"/>
        </w:sectPr>
      </w:pPr>
      <w:r w:rsidRPr="006B29E3">
        <w:rPr>
          <w:rFonts w:asciiTheme="minorHAnsi" w:hAnsiTheme="minorHAnsi" w:cstheme="minorHAnsi"/>
          <w:color w:val="000000"/>
          <w:lang w:val="el-GR"/>
        </w:rPr>
        <w:t xml:space="preserve">Άρα ο όγκος του Δ1 που πρέπει να αναμιχθεί με το Δ3 είναι ίσος με 0,2 </w:t>
      </w:r>
      <w:r>
        <w:rPr>
          <w:rFonts w:asciiTheme="minorHAnsi" w:hAnsiTheme="minorHAnsi" w:cstheme="minorHAnsi"/>
          <w:color w:val="000000"/>
          <w:lang w:val="fr-FR"/>
        </w:rPr>
        <w:t>L</w:t>
      </w:r>
      <w:r w:rsidRPr="006B29E3">
        <w:rPr>
          <w:rFonts w:asciiTheme="minorHAnsi" w:hAnsiTheme="minorHAnsi" w:cstheme="minorHAnsi"/>
          <w:color w:val="000000"/>
          <w:lang w:val="el-GR"/>
        </w:rPr>
        <w:t xml:space="preserve"> ή 200 </w:t>
      </w:r>
      <w:r>
        <w:rPr>
          <w:rFonts w:asciiTheme="minorHAnsi" w:hAnsiTheme="minorHAnsi" w:cstheme="minorHAnsi"/>
          <w:color w:val="000000"/>
        </w:rPr>
        <w:t>mL</w:t>
      </w:r>
      <w:r w:rsidRPr="006B29E3">
        <w:rPr>
          <w:rFonts w:asciiTheme="minorHAnsi" w:hAnsiTheme="minorHAnsi" w:cstheme="minorHAnsi"/>
          <w:color w:val="000000"/>
          <w:lang w:val="el-GR"/>
        </w:rPr>
        <w:t>.</w:t>
      </w:r>
    </w:p>
    <w:p w14:paraId="3B29F121"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13925</w:t>
      </w:r>
    </w:p>
    <w:p w14:paraId="531459A7" w14:textId="77777777" w:rsidR="00596A9C" w:rsidRDefault="00000000">
      <w:pPr>
        <w:pStyle w:val="TrapezaThematonStyle"/>
        <w:widowControl w:val="0"/>
        <w:autoSpaceDE w:val="0"/>
        <w:autoSpaceDN w:val="0"/>
        <w:adjustRightInd w:val="0"/>
        <w:spacing w:line="360" w:lineRule="auto"/>
        <w:jc w:val="both"/>
        <w:rPr>
          <w:rFonts w:eastAsia="Times New Roman" w:cstheme="minorHAnsi"/>
          <w:u w:val="single"/>
          <w:lang w:val="el-GR"/>
        </w:rPr>
      </w:pPr>
      <w:r>
        <w:rPr>
          <w:rFonts w:eastAsia="Times New Roman" w:cstheme="minorHAnsi"/>
          <w:b/>
          <w:bCs/>
          <w:u w:val="single"/>
          <w:lang w:val="el-GR"/>
        </w:rPr>
        <w:t>Θέμα 4</w:t>
      </w:r>
      <w:r>
        <w:rPr>
          <w:rFonts w:eastAsia="Times New Roman" w:cstheme="minorHAnsi"/>
          <w:b/>
          <w:bCs/>
          <w:u w:val="single"/>
          <w:vertAlign w:val="superscript"/>
          <w:lang w:val="el-GR"/>
        </w:rPr>
        <w:t>ο</w:t>
      </w:r>
    </w:p>
    <w:p w14:paraId="4EC02D44" w14:textId="77777777" w:rsidR="00596A9C" w:rsidRPr="006B29E3" w:rsidRDefault="00000000">
      <w:pPr>
        <w:pStyle w:val="TrapezaThematonStyle"/>
        <w:spacing w:line="360" w:lineRule="auto"/>
        <w:jc w:val="both"/>
        <w:rPr>
          <w:rFonts w:asciiTheme="minorHAnsi" w:hAnsiTheme="minorHAnsi" w:cstheme="minorHAnsi"/>
          <w:color w:val="000000"/>
          <w:lang w:val="el-GR"/>
        </w:rPr>
      </w:pPr>
      <w:r w:rsidRPr="006B29E3">
        <w:rPr>
          <w:rFonts w:asciiTheme="minorHAnsi" w:hAnsiTheme="minorHAnsi" w:cstheme="minorHAnsi"/>
          <w:color w:val="000000"/>
          <w:lang w:val="el-GR"/>
        </w:rPr>
        <w:t>Το διοξείδιο του τιτανίου (</w:t>
      </w:r>
      <m:oMath>
        <m:sSub>
          <m:sSubPr>
            <m:ctrlPr>
              <w:rPr>
                <w:rFonts w:ascii="Cambria Math" w:hAnsi="Cambria Math" w:cstheme="minorHAnsi"/>
                <w:color w:val="000000"/>
                <w:vertAlign w:val="subscript"/>
              </w:rPr>
            </m:ctrlPr>
          </m:sSubPr>
          <m:e>
            <m:r>
              <w:rPr>
                <w:rFonts w:ascii="Cambria Math" w:eastAsia="Cambria Math" w:hAnsi="Cambria Math" w:cstheme="minorHAnsi"/>
                <w:color w:val="000000"/>
              </w:rPr>
              <m:t>TiO</m:t>
            </m:r>
          </m:e>
          <m:sub>
            <m:r>
              <m:rPr>
                <m:sty m:val="p"/>
              </m:rPr>
              <w:rPr>
                <w:rFonts w:ascii="Cambria Math" w:hAnsi="Cambria Math" w:cstheme="minorHAnsi"/>
                <w:color w:val="000000"/>
                <w:vertAlign w:val="subscript"/>
                <w:lang w:val="el-GR"/>
              </w:rPr>
              <m:t>2</m:t>
            </m:r>
          </m:sub>
        </m:sSub>
      </m:oMath>
      <w:r w:rsidRPr="006B29E3">
        <w:rPr>
          <w:rFonts w:asciiTheme="minorHAnsi" w:hAnsiTheme="minorHAnsi" w:cstheme="minorHAnsi"/>
          <w:color w:val="000000"/>
          <w:lang w:val="el-GR"/>
        </w:rPr>
        <w:t>) χρησιμοποιείται στη βιομηχανία οικοδομικών χρωμάτων για να προσδώσει λευκό χρώμα και καλυπτικότητα στα προϊόντα. Επίσης χρησιμοποιείται ως πρόσθετο στη βιομηχανία τροφίμων.</w:t>
      </w:r>
    </w:p>
    <w:p w14:paraId="3D955C20" w14:textId="77777777" w:rsidR="00596A9C" w:rsidRPr="006B29E3" w:rsidRDefault="00000000">
      <w:pPr>
        <w:pStyle w:val="TrapezaThematonStyle"/>
        <w:spacing w:line="360" w:lineRule="auto"/>
        <w:ind w:firstLine="567"/>
        <w:jc w:val="both"/>
        <w:textAlignment w:val="baseline"/>
        <w:rPr>
          <w:rFonts w:asciiTheme="minorHAnsi" w:hAnsiTheme="minorHAnsi" w:cstheme="minorHAnsi"/>
          <w:color w:val="000000"/>
          <w:szCs w:val="22"/>
          <w:lang w:val="el-GR"/>
        </w:rPr>
      </w:pPr>
      <w:r w:rsidRPr="006B29E3">
        <w:rPr>
          <w:rFonts w:asciiTheme="minorHAnsi" w:hAnsiTheme="minorHAnsi" w:cstheme="minorHAnsi"/>
          <w:b/>
          <w:color w:val="000000"/>
          <w:szCs w:val="22"/>
          <w:lang w:val="el-GR"/>
        </w:rPr>
        <w:t>α)</w:t>
      </w:r>
      <w:r w:rsidRPr="006B29E3">
        <w:rPr>
          <w:rFonts w:asciiTheme="minorHAnsi" w:hAnsiTheme="minorHAnsi" w:cstheme="minorHAnsi"/>
          <w:color w:val="000000"/>
          <w:szCs w:val="22"/>
          <w:lang w:val="el-GR"/>
        </w:rPr>
        <w:t xml:space="preserve"> Η περιεκτικότητα σε </w:t>
      </w:r>
      <w:r w:rsidRPr="006B29E3">
        <w:rPr>
          <w:rFonts w:asciiTheme="minorHAnsi" w:hAnsiTheme="minorHAnsi" w:cstheme="minorHAnsi"/>
          <w:color w:val="000000"/>
          <w:lang w:val="el-GR"/>
        </w:rPr>
        <w:t>διοξείδιο του τιτανίου (</w:t>
      </w:r>
      <m:oMath>
        <m:sSub>
          <m:sSubPr>
            <m:ctrlPr>
              <w:rPr>
                <w:rFonts w:ascii="Cambria Math" w:hAnsi="Cambria Math" w:cstheme="minorHAnsi"/>
                <w:color w:val="000000"/>
                <w:vertAlign w:val="subscript"/>
              </w:rPr>
            </m:ctrlPr>
          </m:sSubPr>
          <m:e>
            <m:r>
              <w:rPr>
                <w:rFonts w:ascii="Cambria Math" w:eastAsia="Cambria Math" w:hAnsi="Cambria Math" w:cstheme="minorHAnsi"/>
                <w:color w:val="000000"/>
              </w:rPr>
              <m:t>TiO</m:t>
            </m:r>
          </m:e>
          <m:sub>
            <m:r>
              <m:rPr>
                <m:sty m:val="p"/>
              </m:rPr>
              <w:rPr>
                <w:rFonts w:ascii="Cambria Math" w:hAnsi="Cambria Math" w:cstheme="minorHAnsi"/>
                <w:color w:val="000000"/>
                <w:vertAlign w:val="subscript"/>
                <w:lang w:val="el-GR"/>
              </w:rPr>
              <m:t>2</m:t>
            </m:r>
          </m:sub>
        </m:sSub>
      </m:oMath>
      <w:r w:rsidRPr="006B29E3">
        <w:rPr>
          <w:rFonts w:asciiTheme="minorHAnsi" w:hAnsiTheme="minorHAnsi" w:cstheme="minorHAnsi"/>
          <w:color w:val="000000"/>
          <w:lang w:val="el-GR"/>
        </w:rPr>
        <w:t xml:space="preserve">) </w:t>
      </w:r>
      <w:r w:rsidRPr="006B29E3">
        <w:rPr>
          <w:rFonts w:asciiTheme="minorHAnsi" w:hAnsiTheme="minorHAnsi" w:cstheme="minorHAnsi"/>
          <w:color w:val="000000"/>
          <w:szCs w:val="22"/>
          <w:lang w:val="el-GR"/>
        </w:rPr>
        <w:t xml:space="preserve">ενός οικοδομικού χρώματος (διάλυμα Δ1) είναι ίση με 18 % </w:t>
      </w:r>
      <w:r>
        <w:rPr>
          <w:rFonts w:asciiTheme="minorHAnsi" w:hAnsiTheme="minorHAnsi" w:cstheme="minorHAnsi"/>
          <w:color w:val="000000"/>
          <w:szCs w:val="22"/>
        </w:rPr>
        <w:t>w</w:t>
      </w:r>
      <w:r w:rsidRPr="006B29E3">
        <w:rPr>
          <w:rFonts w:asciiTheme="minorHAnsi" w:hAnsiTheme="minorHAnsi" w:cstheme="minorHAnsi"/>
          <w:color w:val="000000"/>
          <w:szCs w:val="22"/>
          <w:lang w:val="el-GR"/>
        </w:rPr>
        <w:t>/</w:t>
      </w:r>
      <w:r>
        <w:rPr>
          <w:rFonts w:asciiTheme="minorHAnsi" w:hAnsiTheme="minorHAnsi" w:cstheme="minorHAnsi"/>
          <w:color w:val="000000"/>
          <w:szCs w:val="22"/>
        </w:rPr>
        <w:t>w</w:t>
      </w:r>
      <w:r w:rsidRPr="006B29E3">
        <w:rPr>
          <w:rFonts w:asciiTheme="minorHAnsi" w:hAnsiTheme="minorHAnsi" w:cstheme="minorHAnsi"/>
          <w:color w:val="000000"/>
          <w:szCs w:val="22"/>
          <w:lang w:val="el-GR"/>
        </w:rPr>
        <w:t xml:space="preserve">. Πόσα </w:t>
      </w:r>
      <w:r>
        <w:rPr>
          <w:rFonts w:asciiTheme="minorHAnsi" w:hAnsiTheme="minorHAnsi" w:cstheme="minorHAnsi"/>
          <w:color w:val="000000"/>
          <w:szCs w:val="22"/>
        </w:rPr>
        <w:t>kg</w:t>
      </w:r>
      <w:r w:rsidRPr="006B29E3">
        <w:rPr>
          <w:rFonts w:asciiTheme="minorHAnsi" w:hAnsiTheme="minorHAnsi" w:cstheme="minorHAnsi"/>
          <w:color w:val="000000"/>
          <w:szCs w:val="22"/>
          <w:lang w:val="el-GR"/>
        </w:rPr>
        <w:t xml:space="preserve"> </w:t>
      </w:r>
      <m:oMath>
        <m:sSub>
          <m:sSubPr>
            <m:ctrlPr>
              <w:rPr>
                <w:rFonts w:ascii="Cambria Math" w:hAnsi="Cambria Math" w:cstheme="minorHAnsi"/>
                <w:color w:val="000000"/>
                <w:szCs w:val="22"/>
              </w:rPr>
            </m:ctrlPr>
          </m:sSubPr>
          <m:e>
            <m:r>
              <w:rPr>
                <w:rFonts w:ascii="Cambria Math" w:eastAsia="Cambria Math" w:hAnsi="Cambria Math" w:cstheme="minorHAnsi"/>
                <w:color w:val="000000"/>
                <w:szCs w:val="22"/>
              </w:rPr>
              <m:t>TiΟ</m:t>
            </m:r>
          </m:e>
          <m:sub>
            <m:r>
              <m:rPr>
                <m:sty m:val="p"/>
              </m:rPr>
              <w:rPr>
                <w:rFonts w:ascii="Cambria Math" w:hAnsi="Cambria Math" w:cstheme="minorHAnsi"/>
                <w:color w:val="000000"/>
                <w:szCs w:val="22"/>
                <w:lang w:val="el-GR"/>
              </w:rPr>
              <m:t>2</m:t>
            </m:r>
          </m:sub>
        </m:sSub>
      </m:oMath>
      <w:r w:rsidRPr="006B29E3">
        <w:rPr>
          <w:rFonts w:asciiTheme="minorHAnsi" w:hAnsiTheme="minorHAnsi" w:cstheme="minorHAnsi"/>
          <w:color w:val="000000"/>
          <w:szCs w:val="22"/>
          <w:lang w:val="el-GR"/>
        </w:rPr>
        <w:t xml:space="preserve"> απαιτούνται για την παρασκευή μίας συσκευασίας χρώματος που ζυγίζει 10 </w:t>
      </w:r>
      <w:r>
        <w:rPr>
          <w:rFonts w:asciiTheme="minorHAnsi" w:hAnsiTheme="minorHAnsi" w:cstheme="minorHAnsi"/>
          <w:color w:val="000000"/>
          <w:szCs w:val="22"/>
          <w:lang w:val="fr-FR"/>
        </w:rPr>
        <w:t>kg</w:t>
      </w:r>
      <w:r w:rsidRPr="006B29E3">
        <w:rPr>
          <w:rFonts w:asciiTheme="minorHAnsi" w:hAnsiTheme="minorHAnsi" w:cstheme="minorHAnsi"/>
          <w:color w:val="000000"/>
          <w:szCs w:val="22"/>
          <w:lang w:val="el-GR"/>
        </w:rPr>
        <w:t xml:space="preserve">; </w:t>
      </w:r>
      <w:r w:rsidRPr="006B29E3">
        <w:rPr>
          <w:rFonts w:asciiTheme="minorHAnsi" w:hAnsiTheme="minorHAnsi" w:cstheme="minorHAnsi"/>
          <w:i/>
          <w:color w:val="000000"/>
          <w:szCs w:val="22"/>
          <w:lang w:val="el-GR"/>
        </w:rPr>
        <w:t>(μονάδες 8)</w:t>
      </w:r>
    </w:p>
    <w:p w14:paraId="25FC09F9" w14:textId="77777777" w:rsidR="00596A9C" w:rsidRPr="006B29E3" w:rsidRDefault="00000000">
      <w:pPr>
        <w:pStyle w:val="TrapezaThematonStyle"/>
        <w:spacing w:line="360" w:lineRule="auto"/>
        <w:ind w:firstLine="567"/>
        <w:jc w:val="both"/>
        <w:textAlignment w:val="baseline"/>
        <w:rPr>
          <w:rFonts w:asciiTheme="minorHAnsi" w:hAnsiTheme="minorHAnsi" w:cstheme="minorHAnsi"/>
          <w:color w:val="000000"/>
          <w:szCs w:val="22"/>
          <w:lang w:val="el-GR"/>
        </w:rPr>
      </w:pPr>
      <w:r w:rsidRPr="006B29E3">
        <w:rPr>
          <w:rFonts w:asciiTheme="minorHAnsi" w:hAnsiTheme="minorHAnsi" w:cstheme="minorHAnsi"/>
          <w:b/>
          <w:color w:val="000000"/>
          <w:szCs w:val="22"/>
          <w:lang w:val="el-GR"/>
        </w:rPr>
        <w:t>β)</w:t>
      </w:r>
      <w:r w:rsidRPr="006B29E3">
        <w:rPr>
          <w:rFonts w:asciiTheme="minorHAnsi" w:hAnsiTheme="minorHAnsi" w:cstheme="minorHAnsi"/>
          <w:color w:val="000000"/>
          <w:szCs w:val="22"/>
          <w:lang w:val="el-GR"/>
        </w:rPr>
        <w:t xml:space="preserve"> Η πυκνότητα του προϊόντος είναι ίση με 1,25 </w:t>
      </w:r>
      <w:r>
        <w:rPr>
          <w:rFonts w:asciiTheme="minorHAnsi" w:hAnsiTheme="minorHAnsi" w:cstheme="minorHAnsi"/>
          <w:color w:val="000000"/>
          <w:szCs w:val="22"/>
          <w:lang w:val="fr-FR"/>
        </w:rPr>
        <w:t>g</w:t>
      </w:r>
      <w:r w:rsidRPr="006B29E3">
        <w:rPr>
          <w:rFonts w:asciiTheme="minorHAnsi" w:hAnsiTheme="minorHAnsi" w:cstheme="minorHAnsi"/>
          <w:color w:val="000000"/>
          <w:szCs w:val="22"/>
          <w:lang w:val="el-GR"/>
        </w:rPr>
        <w:t>/</w:t>
      </w:r>
      <w:r>
        <w:rPr>
          <w:rFonts w:asciiTheme="minorHAnsi" w:hAnsiTheme="minorHAnsi" w:cstheme="minorHAnsi"/>
          <w:color w:val="000000"/>
          <w:szCs w:val="22"/>
        </w:rPr>
        <w:t>mL</w:t>
      </w:r>
      <w:r w:rsidRPr="006B29E3">
        <w:rPr>
          <w:rFonts w:asciiTheme="minorHAnsi" w:hAnsiTheme="minorHAnsi" w:cstheme="minorHAnsi"/>
          <w:color w:val="000000"/>
          <w:szCs w:val="22"/>
          <w:lang w:val="el-GR"/>
        </w:rPr>
        <w:t xml:space="preserve">. Να υπολογίσετε την % </w:t>
      </w:r>
      <w:r>
        <w:rPr>
          <w:rFonts w:asciiTheme="minorHAnsi" w:hAnsiTheme="minorHAnsi" w:cstheme="minorHAnsi"/>
          <w:color w:val="000000"/>
          <w:szCs w:val="22"/>
        </w:rPr>
        <w:t>w</w:t>
      </w:r>
      <w:r w:rsidRPr="006B29E3">
        <w:rPr>
          <w:rFonts w:asciiTheme="minorHAnsi" w:hAnsiTheme="minorHAnsi" w:cstheme="minorHAnsi"/>
          <w:color w:val="000000"/>
          <w:szCs w:val="22"/>
          <w:lang w:val="el-GR"/>
        </w:rPr>
        <w:t>/</w:t>
      </w:r>
      <w:r>
        <w:rPr>
          <w:rFonts w:asciiTheme="minorHAnsi" w:hAnsiTheme="minorHAnsi" w:cstheme="minorHAnsi"/>
          <w:color w:val="000000"/>
          <w:szCs w:val="22"/>
        </w:rPr>
        <w:t>v</w:t>
      </w:r>
      <w:r w:rsidRPr="006B29E3">
        <w:rPr>
          <w:rFonts w:asciiTheme="minorHAnsi" w:hAnsiTheme="minorHAnsi" w:cstheme="minorHAnsi"/>
          <w:color w:val="000000"/>
          <w:szCs w:val="22"/>
          <w:lang w:val="el-GR"/>
        </w:rPr>
        <w:t xml:space="preserve"> περιεκτικότητα του χρώματος σε </w:t>
      </w:r>
      <m:oMath>
        <m:sSub>
          <m:sSubPr>
            <m:ctrlPr>
              <w:rPr>
                <w:rFonts w:ascii="Cambria Math" w:hAnsi="Cambria Math" w:cstheme="minorHAnsi"/>
                <w:color w:val="000000"/>
                <w:szCs w:val="22"/>
              </w:rPr>
            </m:ctrlPr>
          </m:sSubPr>
          <m:e>
            <m:r>
              <w:rPr>
                <w:rFonts w:ascii="Cambria Math" w:eastAsia="Cambria Math" w:hAnsi="Cambria Math" w:cstheme="minorHAnsi"/>
                <w:color w:val="000000"/>
                <w:szCs w:val="22"/>
              </w:rPr>
              <m:t>TiΟ</m:t>
            </m:r>
          </m:e>
          <m:sub>
            <m:r>
              <m:rPr>
                <m:sty m:val="p"/>
              </m:rPr>
              <w:rPr>
                <w:rFonts w:ascii="Cambria Math" w:hAnsi="Cambria Math" w:cstheme="minorHAnsi"/>
                <w:color w:val="000000"/>
                <w:szCs w:val="22"/>
                <w:lang w:val="el-GR"/>
              </w:rPr>
              <m:t>2</m:t>
            </m:r>
          </m:sub>
        </m:sSub>
      </m:oMath>
      <w:r w:rsidRPr="006B29E3">
        <w:rPr>
          <w:rFonts w:asciiTheme="minorHAnsi" w:hAnsiTheme="minorHAnsi" w:cstheme="minorHAnsi"/>
          <w:color w:val="000000"/>
          <w:szCs w:val="22"/>
          <w:lang w:val="el-GR"/>
        </w:rPr>
        <w:t xml:space="preserve"> . </w:t>
      </w:r>
      <w:r w:rsidRPr="006B29E3">
        <w:rPr>
          <w:rFonts w:asciiTheme="minorHAnsi" w:hAnsiTheme="minorHAnsi" w:cstheme="minorHAnsi"/>
          <w:i/>
          <w:color w:val="000000"/>
          <w:szCs w:val="22"/>
          <w:lang w:val="el-GR"/>
        </w:rPr>
        <w:t>(μονάδες 9)</w:t>
      </w:r>
    </w:p>
    <w:p w14:paraId="511760D6" w14:textId="77777777" w:rsidR="00596A9C" w:rsidRPr="006B29E3" w:rsidRDefault="00000000">
      <w:pPr>
        <w:pStyle w:val="TrapezaThematonStyle"/>
        <w:spacing w:line="360" w:lineRule="auto"/>
        <w:ind w:firstLine="567"/>
        <w:jc w:val="both"/>
        <w:textAlignment w:val="baseline"/>
        <w:rPr>
          <w:rFonts w:asciiTheme="minorHAnsi" w:hAnsiTheme="minorHAnsi" w:cstheme="minorHAnsi"/>
          <w:color w:val="000000"/>
          <w:szCs w:val="22"/>
          <w:lang w:val="el-GR"/>
        </w:rPr>
      </w:pPr>
      <w:r w:rsidRPr="006B29E3">
        <w:rPr>
          <w:rFonts w:asciiTheme="minorHAnsi" w:hAnsiTheme="minorHAnsi" w:cstheme="minorHAnsi"/>
          <w:b/>
          <w:color w:val="000000"/>
          <w:szCs w:val="22"/>
          <w:lang w:val="el-GR"/>
        </w:rPr>
        <w:t>γ)</w:t>
      </w:r>
      <w:r w:rsidRPr="006B29E3">
        <w:rPr>
          <w:rFonts w:asciiTheme="minorHAnsi" w:hAnsiTheme="minorHAnsi" w:cstheme="minorHAnsi"/>
          <w:color w:val="000000"/>
          <w:szCs w:val="22"/>
          <w:lang w:val="el-GR"/>
        </w:rPr>
        <w:t xml:space="preserve"> Ένα άλλο συνηθισμένο συστατικό που χρησιμοποιείται στην παραγωγή οικοδομικών χρωμάτων είναι η αμμωνία. Να υπολογίσετε την αναλογία όγκων πυκνού υδατικού διαλύματος αμμωνίας συγκέντρωσης </w:t>
      </w:r>
      <m:oMath>
        <m:r>
          <w:rPr>
            <w:rFonts w:ascii="Cambria Math" w:eastAsia="Cambria Math" w:hAnsi="Cambria Math" w:cstheme="minorHAnsi"/>
            <w:color w:val="000000"/>
          </w:rPr>
          <m:t>c</m:t>
        </m:r>
        <m:r>
          <w:rPr>
            <w:rFonts w:ascii="Cambria Math" w:eastAsia="Cambria Math" w:hAnsi="Cambria Math" w:cstheme="minorHAnsi"/>
            <w:color w:val="000000"/>
            <w:lang w:val="el-GR"/>
          </w:rPr>
          <m:t xml:space="preserve">=16 </m:t>
        </m:r>
        <m:r>
          <w:rPr>
            <w:rFonts w:ascii="Cambria Math" w:eastAsia="Cambria Math" w:hAnsi="Cambria Math" w:cstheme="minorHAnsi"/>
            <w:color w:val="000000"/>
          </w:rPr>
          <m:t>Μ</m:t>
        </m:r>
      </m:oMath>
      <w:r w:rsidRPr="006B29E3">
        <w:rPr>
          <w:rFonts w:asciiTheme="minorHAnsi" w:hAnsiTheme="minorHAnsi" w:cstheme="minorHAnsi"/>
          <w:color w:val="000000"/>
          <w:szCs w:val="22"/>
          <w:lang w:val="el-GR"/>
        </w:rPr>
        <w:t xml:space="preserve"> (διάλυμα Δ2) και του αραιωμένου οικοδομικού χρώματος (διάλυμα Δ1), που θα παρασκευαστεί, προκειμένου η συγκέντρωση της αμμωνίας στο Δ1 να είναι ίση με 0,01 Μ. </w:t>
      </w:r>
      <w:r w:rsidRPr="006B29E3">
        <w:rPr>
          <w:rFonts w:asciiTheme="minorHAnsi" w:hAnsiTheme="minorHAnsi" w:cstheme="minorHAnsi"/>
          <w:i/>
          <w:color w:val="000000"/>
          <w:szCs w:val="22"/>
          <w:lang w:val="el-GR"/>
        </w:rPr>
        <w:t>(μονάδες 8)</w:t>
      </w:r>
    </w:p>
    <w:p w14:paraId="08EAC13F" w14:textId="77777777" w:rsidR="00596A9C" w:rsidRPr="006B29E3" w:rsidRDefault="00000000">
      <w:pPr>
        <w:pStyle w:val="TrapezaThematonStyle"/>
        <w:jc w:val="right"/>
        <w:textAlignment w:val="baseline"/>
        <w:rPr>
          <w:rStyle w:val="normaltextrun"/>
          <w:rFonts w:asciiTheme="minorHAnsi" w:hAnsiTheme="minorHAnsi" w:cstheme="minorHAnsi"/>
          <w:b/>
          <w:i/>
          <w:color w:val="000000"/>
          <w:lang w:val="el-GR"/>
        </w:rPr>
        <w:sectPr w:rsidR="00596A9C" w:rsidRPr="006B29E3">
          <w:type w:val="continuous"/>
          <w:pgSz w:w="11906" w:h="16838"/>
          <w:pgMar w:top="1080" w:right="1080" w:bottom="1080" w:left="1080" w:header="720" w:footer="720" w:gutter="0"/>
          <w:cols w:space="720"/>
        </w:sectPr>
      </w:pPr>
      <w:r w:rsidRPr="006B29E3">
        <w:rPr>
          <w:rStyle w:val="normaltextrun"/>
          <w:rFonts w:asciiTheme="minorHAnsi" w:hAnsiTheme="minorHAnsi" w:cstheme="minorHAnsi"/>
          <w:b/>
          <w:i/>
          <w:color w:val="000000"/>
          <w:lang w:val="el-GR"/>
        </w:rPr>
        <w:t>Μονάδες 25</w:t>
      </w:r>
    </w:p>
    <w:p w14:paraId="310436A6"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13925</w:t>
      </w:r>
    </w:p>
    <w:p w14:paraId="09B150F4" w14:textId="77777777" w:rsidR="00596A9C" w:rsidRPr="006B29E3" w:rsidRDefault="00000000">
      <w:pPr>
        <w:pStyle w:val="TrapezaThematonStyle"/>
        <w:spacing w:line="360" w:lineRule="auto"/>
        <w:jc w:val="both"/>
        <w:rPr>
          <w:rStyle w:val="eop"/>
          <w:color w:val="000000"/>
          <w:shd w:val="clear" w:color="auto" w:fill="FFFFFF"/>
          <w:lang w:val="el-GR"/>
        </w:rPr>
      </w:pPr>
      <w:r w:rsidRPr="006B29E3">
        <w:rPr>
          <w:rStyle w:val="normaltextrun"/>
          <w:b/>
          <w:bCs/>
          <w:color w:val="000000"/>
          <w:shd w:val="clear" w:color="auto" w:fill="FFFFFF"/>
          <w:lang w:val="el-GR"/>
        </w:rPr>
        <w:t>Ενδεικτική επίλυση</w:t>
      </w:r>
      <w:r>
        <w:rPr>
          <w:rStyle w:val="eop"/>
          <w:color w:val="000000"/>
          <w:shd w:val="clear" w:color="auto" w:fill="FFFFFF"/>
        </w:rPr>
        <w:t> </w:t>
      </w:r>
    </w:p>
    <w:p w14:paraId="727B6187" w14:textId="77777777" w:rsidR="00596A9C" w:rsidRPr="006B29E3" w:rsidRDefault="00000000">
      <w:pPr>
        <w:pStyle w:val="TrapezaThematonStyle"/>
        <w:spacing w:line="360" w:lineRule="auto"/>
        <w:jc w:val="both"/>
        <w:textAlignment w:val="baseline"/>
        <w:rPr>
          <w:rStyle w:val="normaltextrun"/>
          <w:color w:val="000000"/>
          <w:lang w:val="el-GR"/>
        </w:rPr>
      </w:pPr>
      <w:r w:rsidRPr="006B29E3">
        <w:rPr>
          <w:b/>
          <w:color w:val="000000"/>
          <w:szCs w:val="22"/>
          <w:lang w:val="el-GR"/>
        </w:rPr>
        <w:t xml:space="preserve">α) </w:t>
      </w:r>
      <w:r w:rsidRPr="006B29E3">
        <w:rPr>
          <w:b/>
          <w:color w:val="000000"/>
          <w:szCs w:val="22"/>
          <w:lang w:val="el-GR"/>
        </w:rPr>
        <w:tab/>
        <w:t xml:space="preserve">  </w:t>
      </w:r>
      <w:r w:rsidRPr="006B29E3">
        <w:rPr>
          <w:color w:val="000000"/>
          <w:szCs w:val="22"/>
          <w:lang w:val="el-GR"/>
        </w:rPr>
        <w:t xml:space="preserve">Σε   100 </w:t>
      </w:r>
      <w:r>
        <w:rPr>
          <w:color w:val="000000"/>
          <w:szCs w:val="22"/>
        </w:rPr>
        <w:t>g</w:t>
      </w:r>
      <w:r w:rsidRPr="006B29E3">
        <w:rPr>
          <w:color w:val="000000"/>
          <w:szCs w:val="22"/>
          <w:lang w:val="el-GR"/>
        </w:rPr>
        <w:t xml:space="preserve"> </w:t>
      </w:r>
      <w:r w:rsidRPr="006B29E3">
        <w:rPr>
          <w:color w:val="000000"/>
          <w:szCs w:val="22"/>
          <w:lang w:val="el-GR"/>
        </w:rPr>
        <w:tab/>
      </w:r>
      <w:r w:rsidRPr="006B29E3">
        <w:rPr>
          <w:color w:val="000000"/>
          <w:szCs w:val="22"/>
          <w:lang w:val="el-GR"/>
        </w:rPr>
        <w:tab/>
        <w:t xml:space="preserve">  οικοδομικού χρώματος περιέχονται 18 </w:t>
      </w:r>
      <w:r>
        <w:rPr>
          <w:color w:val="000000"/>
          <w:szCs w:val="22"/>
          <w:lang w:val="fr-FR"/>
        </w:rPr>
        <w:t>g</w:t>
      </w:r>
      <w:r w:rsidRPr="006B29E3">
        <w:rPr>
          <w:color w:val="000000"/>
          <w:szCs w:val="22"/>
          <w:lang w:val="el-GR"/>
        </w:rPr>
        <w:t xml:space="preserve"> </w:t>
      </w:r>
      <m:oMath>
        <m:sSub>
          <m:sSubPr>
            <m:ctrlPr>
              <w:rPr>
                <w:rFonts w:ascii="Cambria Math" w:hAnsi="Cambria Math" w:cstheme="minorHAnsi"/>
                <w:color w:val="000000"/>
              </w:rPr>
            </m:ctrlPr>
          </m:sSubPr>
          <m:e>
            <m:r>
              <w:rPr>
                <w:rFonts w:ascii="Cambria Math" w:eastAsia="Cambria Math" w:hAnsi="Cambria Math" w:cstheme="minorHAnsi"/>
                <w:color w:val="000000"/>
              </w:rPr>
              <m:t>TiΟ</m:t>
            </m:r>
          </m:e>
          <m:sub>
            <m:r>
              <m:rPr>
                <m:sty m:val="p"/>
              </m:rPr>
              <w:rPr>
                <w:rFonts w:ascii="Cambria Math" w:hAnsi="Cambria Math" w:cstheme="minorHAnsi"/>
                <w:color w:val="000000"/>
                <w:lang w:val="el-GR"/>
              </w:rPr>
              <m:t>2</m:t>
            </m:r>
          </m:sub>
        </m:sSub>
      </m:oMath>
    </w:p>
    <w:p w14:paraId="02595D6D" w14:textId="77777777" w:rsidR="00596A9C" w:rsidRPr="006B29E3" w:rsidRDefault="00000000">
      <w:pPr>
        <w:pStyle w:val="TrapezaThematonStyle"/>
        <w:spacing w:line="360" w:lineRule="auto"/>
        <w:ind w:firstLine="851"/>
        <w:jc w:val="both"/>
        <w:textAlignment w:val="baseline"/>
        <w:rPr>
          <w:rStyle w:val="normaltextrun"/>
          <w:color w:val="000000"/>
          <w:lang w:val="el-GR"/>
        </w:rPr>
      </w:pPr>
      <w:r w:rsidRPr="006B29E3">
        <w:rPr>
          <w:color w:val="000000"/>
          <w:szCs w:val="22"/>
          <w:lang w:val="el-GR"/>
        </w:rPr>
        <w:t xml:space="preserve">Σε   10 </w:t>
      </w:r>
      <w:r>
        <w:rPr>
          <w:color w:val="000000"/>
          <w:szCs w:val="22"/>
        </w:rPr>
        <w:t>Kg</w:t>
      </w:r>
      <w:r w:rsidRPr="006B29E3">
        <w:rPr>
          <w:color w:val="000000"/>
          <w:szCs w:val="22"/>
          <w:lang w:val="el-GR"/>
        </w:rPr>
        <w:t xml:space="preserve">= 10000 </w:t>
      </w:r>
      <w:r>
        <w:rPr>
          <w:color w:val="000000"/>
          <w:szCs w:val="22"/>
        </w:rPr>
        <w:t>g</w:t>
      </w:r>
      <w:r w:rsidRPr="006B29E3">
        <w:rPr>
          <w:color w:val="000000"/>
          <w:szCs w:val="22"/>
          <w:lang w:val="el-GR"/>
        </w:rPr>
        <w:t xml:space="preserve">  </w:t>
      </w:r>
      <w:r w:rsidRPr="006B29E3">
        <w:rPr>
          <w:color w:val="000000"/>
          <w:szCs w:val="22"/>
          <w:lang w:val="el-GR"/>
        </w:rPr>
        <w:tab/>
        <w:t xml:space="preserve">  οικοδομικού χρώματος περιέχονται  </w:t>
      </w:r>
      <w:r>
        <w:rPr>
          <w:color w:val="000000"/>
          <w:szCs w:val="22"/>
        </w:rPr>
        <w:t>x</w:t>
      </w:r>
      <w:r w:rsidRPr="006B29E3">
        <w:rPr>
          <w:color w:val="000000"/>
          <w:szCs w:val="22"/>
          <w:lang w:val="el-GR"/>
        </w:rPr>
        <w:t xml:space="preserve"> </w:t>
      </w:r>
      <w:r>
        <w:rPr>
          <w:color w:val="000000"/>
          <w:szCs w:val="22"/>
          <w:lang w:val="fr-FR"/>
        </w:rPr>
        <w:t>g</w:t>
      </w:r>
      <w:r w:rsidRPr="006B29E3">
        <w:rPr>
          <w:color w:val="000000"/>
          <w:szCs w:val="22"/>
          <w:lang w:val="el-GR"/>
        </w:rPr>
        <w:t xml:space="preserve">  </w:t>
      </w:r>
      <m:oMath>
        <m:sSub>
          <m:sSubPr>
            <m:ctrlPr>
              <w:rPr>
                <w:rFonts w:ascii="Cambria Math" w:hAnsi="Cambria Math" w:cstheme="minorHAnsi"/>
                <w:color w:val="000000"/>
              </w:rPr>
            </m:ctrlPr>
          </m:sSubPr>
          <m:e>
            <m:r>
              <w:rPr>
                <w:rFonts w:ascii="Cambria Math" w:eastAsia="Cambria Math" w:hAnsi="Cambria Math" w:cstheme="minorHAnsi"/>
                <w:color w:val="000000"/>
              </w:rPr>
              <m:t>TiΟ</m:t>
            </m:r>
          </m:e>
          <m:sub>
            <m:r>
              <m:rPr>
                <m:sty m:val="p"/>
              </m:rPr>
              <w:rPr>
                <w:rFonts w:ascii="Cambria Math" w:hAnsi="Cambria Math" w:cstheme="minorHAnsi"/>
                <w:color w:val="000000"/>
                <w:lang w:val="el-GR"/>
              </w:rPr>
              <m:t>2</m:t>
            </m:r>
          </m:sub>
        </m:sSub>
      </m:oMath>
    </w:p>
    <w:p w14:paraId="3961C8EF" w14:textId="77777777" w:rsidR="00596A9C" w:rsidRDefault="00000000">
      <w:pPr>
        <w:pStyle w:val="TrapezaThematonStyle"/>
        <w:spacing w:line="360" w:lineRule="auto"/>
        <w:ind w:firstLine="851"/>
        <w:jc w:val="both"/>
        <w:textAlignment w:val="baseline"/>
        <w:rPr>
          <w:color w:val="000000"/>
          <w:szCs w:val="22"/>
        </w:rPr>
      </w:pPr>
      <m:oMathPara>
        <m:oMath>
          <m:f>
            <m:fPr>
              <m:ctrlPr>
                <w:rPr>
                  <w:rFonts w:ascii="Cambria Math" w:hAnsi="Cambria Math"/>
                  <w:color w:val="000000"/>
                  <w:szCs w:val="22"/>
                </w:rPr>
              </m:ctrlPr>
            </m:fPr>
            <m:num>
              <m:r>
                <w:rPr>
                  <w:rFonts w:ascii="Cambria Math" w:eastAsia="Cambria Math" w:hAnsi="Cambria Math" w:cs="Cambria Math"/>
                  <w:color w:val="000000"/>
                  <w:szCs w:val="22"/>
                </w:rPr>
                <m:t>100</m:t>
              </m:r>
            </m:num>
            <m:den>
              <m:r>
                <w:rPr>
                  <w:rFonts w:ascii="Cambria Math" w:eastAsia="Cambria Math" w:hAnsi="Cambria Math" w:cs="Cambria Math"/>
                  <w:color w:val="000000"/>
                  <w:szCs w:val="22"/>
                </w:rPr>
                <m:t>10000</m:t>
              </m:r>
            </m:den>
          </m:f>
          <m:r>
            <w:rPr>
              <w:rFonts w:ascii="Cambria Math" w:eastAsia="Cambria Math" w:hAnsi="Cambria Math" w:cs="Cambria Math"/>
              <w:color w:val="000000"/>
              <w:szCs w:val="22"/>
            </w:rPr>
            <m:t xml:space="preserve">= </m:t>
          </m:r>
          <m:f>
            <m:fPr>
              <m:ctrlPr>
                <w:rPr>
                  <w:rFonts w:ascii="Cambria Math" w:hAnsi="Cambria Math"/>
                  <w:color w:val="000000"/>
                  <w:szCs w:val="22"/>
                </w:rPr>
              </m:ctrlPr>
            </m:fPr>
            <m:num>
              <m:r>
                <w:rPr>
                  <w:rFonts w:ascii="Cambria Math" w:eastAsia="Cambria Math" w:hAnsi="Cambria Math" w:cs="Cambria Math"/>
                  <w:color w:val="000000"/>
                  <w:szCs w:val="22"/>
                </w:rPr>
                <m:t>18</m:t>
              </m:r>
            </m:num>
            <m:den>
              <m:r>
                <w:rPr>
                  <w:rFonts w:ascii="Cambria Math" w:eastAsia="Cambria Math" w:hAnsi="Cambria Math" w:cs="Cambria Math"/>
                  <w:color w:val="000000"/>
                  <w:szCs w:val="22"/>
                </w:rPr>
                <m:t>x</m:t>
              </m:r>
            </m:den>
          </m:f>
          <m:r>
            <w:rPr>
              <w:rFonts w:ascii="Cambria Math" w:eastAsia="Cambria Math" w:hAnsi="Cambria Math" w:cs="Cambria Math"/>
              <w:color w:val="000000"/>
              <w:szCs w:val="22"/>
            </w:rPr>
            <m:t xml:space="preserve"> </m:t>
          </m:r>
          <m:box>
            <m:boxPr>
              <m:ctrlPr>
                <w:rPr>
                  <w:rFonts w:ascii="Cambria Math" w:hAnsi="Cambria Math"/>
                  <w:i/>
                  <w:color w:val="000000"/>
                  <w:szCs w:val="22"/>
                </w:rPr>
              </m:ctrlPr>
            </m:boxPr>
            <m:e>
              <m:groupChr>
                <m:groupChrPr>
                  <m:ctrlPr>
                    <w:rPr>
                      <w:rFonts w:ascii="Cambria Math" w:hAnsi="Cambria Math"/>
                      <w:i/>
                      <w:color w:val="000000"/>
                      <w:szCs w:val="22"/>
                    </w:rPr>
                  </m:ctrlPr>
                </m:groupChrPr>
                <m:e>
                  <m:r>
                    <w:rPr>
                      <w:rFonts w:ascii="Cambria Math" w:eastAsia="Cambria Math" w:hAnsi="Cambria Math" w:cs="Cambria Math"/>
                      <w:color w:val="000000"/>
                      <w:szCs w:val="22"/>
                    </w:rPr>
                    <m:t xml:space="preserve"> </m:t>
                  </m:r>
                </m:e>
              </m:groupChr>
            </m:e>
          </m:box>
          <m:r>
            <w:rPr>
              <w:rFonts w:ascii="Cambria Math" w:eastAsia="Cambria Math" w:hAnsi="Cambria Math" w:cs="Cambria Math"/>
              <w:color w:val="000000"/>
              <w:szCs w:val="22"/>
            </w:rPr>
            <m:t xml:space="preserve"> x= </m:t>
          </m:r>
          <m:f>
            <m:fPr>
              <m:ctrlPr>
                <w:rPr>
                  <w:rFonts w:ascii="Cambria Math" w:hAnsi="Cambria Math"/>
                  <w:i/>
                  <w:color w:val="000000"/>
                  <w:szCs w:val="22"/>
                </w:rPr>
              </m:ctrlPr>
            </m:fPr>
            <m:num>
              <m:r>
                <w:rPr>
                  <w:rFonts w:ascii="Cambria Math" w:eastAsia="Cambria Math" w:hAnsi="Cambria Math" w:cs="Cambria Math"/>
                  <w:color w:val="000000"/>
                  <w:szCs w:val="22"/>
                </w:rPr>
                <m:t>10000 ∙18</m:t>
              </m:r>
            </m:num>
            <m:den>
              <m:r>
                <w:rPr>
                  <w:rFonts w:ascii="Cambria Math" w:eastAsia="Cambria Math" w:hAnsi="Cambria Math" w:cs="Cambria Math"/>
                  <w:color w:val="000000"/>
                  <w:szCs w:val="22"/>
                </w:rPr>
                <m:t>100</m:t>
              </m:r>
            </m:den>
          </m:f>
          <m:box>
            <m:boxPr>
              <m:ctrlPr>
                <w:rPr>
                  <w:rFonts w:ascii="Cambria Math" w:hAnsi="Cambria Math"/>
                  <w:i/>
                  <w:color w:val="000000"/>
                  <w:szCs w:val="22"/>
                </w:rPr>
              </m:ctrlPr>
            </m:boxPr>
            <m:e>
              <m:groupChr>
                <m:groupChrPr>
                  <m:ctrlPr>
                    <w:rPr>
                      <w:rFonts w:ascii="Cambria Math" w:hAnsi="Cambria Math"/>
                      <w:i/>
                      <w:color w:val="000000"/>
                      <w:szCs w:val="22"/>
                    </w:rPr>
                  </m:ctrlPr>
                </m:groupChrPr>
                <m:e>
                  <m:r>
                    <w:rPr>
                      <w:rFonts w:ascii="Cambria Math" w:eastAsia="Cambria Math" w:hAnsi="Cambria Math" w:cs="Cambria Math"/>
                      <w:color w:val="000000"/>
                      <w:szCs w:val="22"/>
                    </w:rPr>
                    <m:t xml:space="preserve"> </m:t>
                  </m:r>
                </m:e>
              </m:groupChr>
            </m:e>
          </m:box>
          <m:r>
            <w:rPr>
              <w:rFonts w:ascii="Cambria Math" w:eastAsia="Cambria Math" w:hAnsi="Cambria Math" w:cs="Cambria Math"/>
              <w:color w:val="000000"/>
              <w:szCs w:val="22"/>
            </w:rPr>
            <m:t xml:space="preserve"> x= 1800 </m:t>
          </m:r>
        </m:oMath>
      </m:oMathPara>
    </w:p>
    <w:p w14:paraId="7766445A" w14:textId="77777777" w:rsidR="00596A9C" w:rsidRPr="006B29E3" w:rsidRDefault="00000000">
      <w:pPr>
        <w:pStyle w:val="TrapezaThematonStyle"/>
        <w:spacing w:line="360" w:lineRule="auto"/>
        <w:jc w:val="both"/>
        <w:textAlignment w:val="baseline"/>
        <w:rPr>
          <w:sz w:val="28"/>
          <w:lang w:val="el-GR"/>
        </w:rPr>
      </w:pPr>
      <w:r w:rsidRPr="006B29E3">
        <w:rPr>
          <w:color w:val="000000"/>
          <w:szCs w:val="22"/>
          <w:lang w:val="el-GR"/>
        </w:rPr>
        <w:t xml:space="preserve">Άρα απαιτούνται 1800 </w:t>
      </w:r>
      <w:r>
        <w:rPr>
          <w:color w:val="000000"/>
          <w:szCs w:val="22"/>
          <w:lang w:val="fr-FR"/>
        </w:rPr>
        <w:t>g</w:t>
      </w:r>
      <w:r w:rsidRPr="006B29E3">
        <w:rPr>
          <w:color w:val="000000"/>
          <w:szCs w:val="22"/>
          <w:lang w:val="el-GR"/>
        </w:rPr>
        <w:t xml:space="preserve"> </w:t>
      </w:r>
      <w:r w:rsidRPr="006B29E3">
        <w:rPr>
          <w:rFonts w:asciiTheme="minorHAnsi" w:hAnsiTheme="minorHAnsi" w:cstheme="minorHAnsi"/>
          <w:color w:val="000000"/>
          <w:lang w:val="el-GR"/>
        </w:rPr>
        <w:t xml:space="preserve"> ή 1,8 </w:t>
      </w:r>
      <w:r>
        <w:rPr>
          <w:rFonts w:asciiTheme="minorHAnsi" w:hAnsiTheme="minorHAnsi" w:cstheme="minorHAnsi"/>
          <w:color w:val="000000"/>
          <w:lang w:val="fr-FR"/>
        </w:rPr>
        <w:t>kg</w:t>
      </w:r>
      <w:r w:rsidRPr="006B29E3">
        <w:rPr>
          <w:rFonts w:asciiTheme="minorHAnsi" w:hAnsiTheme="minorHAnsi" w:cstheme="minorHAnsi"/>
          <w:color w:val="000000"/>
          <w:lang w:val="el-GR"/>
        </w:rPr>
        <w:t xml:space="preserve"> </w:t>
      </w:r>
      <m:oMath>
        <m:sSub>
          <m:sSubPr>
            <m:ctrlPr>
              <w:rPr>
                <w:rFonts w:ascii="Cambria Math" w:hAnsi="Cambria Math" w:cstheme="minorHAnsi"/>
                <w:color w:val="000000"/>
              </w:rPr>
            </m:ctrlPr>
          </m:sSubPr>
          <m:e>
            <m:r>
              <w:rPr>
                <w:rFonts w:ascii="Cambria Math" w:eastAsia="Cambria Math" w:hAnsi="Cambria Math" w:cstheme="minorHAnsi"/>
                <w:color w:val="000000"/>
              </w:rPr>
              <m:t>TiΟ</m:t>
            </m:r>
          </m:e>
          <m:sub>
            <m:r>
              <m:rPr>
                <m:sty m:val="p"/>
              </m:rPr>
              <w:rPr>
                <w:rFonts w:ascii="Cambria Math" w:hAnsi="Cambria Math" w:cstheme="minorHAnsi"/>
                <w:color w:val="000000"/>
                <w:lang w:val="el-GR"/>
              </w:rPr>
              <m:t>2</m:t>
            </m:r>
          </m:sub>
        </m:sSub>
      </m:oMath>
      <w:r w:rsidRPr="006B29E3">
        <w:rPr>
          <w:rFonts w:asciiTheme="minorHAnsi" w:hAnsiTheme="minorHAnsi" w:cstheme="minorHAnsi"/>
          <w:color w:val="000000"/>
          <w:lang w:val="el-GR"/>
        </w:rPr>
        <w:t xml:space="preserve"> </w:t>
      </w:r>
      <w:r w:rsidRPr="006B29E3">
        <w:rPr>
          <w:color w:val="000000"/>
          <w:szCs w:val="22"/>
          <w:lang w:val="el-GR"/>
        </w:rPr>
        <w:t>για την παρασκευή μιας συσκευασίας χρώματος.</w:t>
      </w:r>
    </w:p>
    <w:p w14:paraId="29592523" w14:textId="77777777" w:rsidR="00596A9C" w:rsidRPr="006B29E3" w:rsidRDefault="00000000">
      <w:pPr>
        <w:pStyle w:val="TrapezaThematonStyle"/>
        <w:spacing w:line="360" w:lineRule="auto"/>
        <w:jc w:val="both"/>
        <w:textAlignment w:val="baseline"/>
        <w:rPr>
          <w:color w:val="000000"/>
          <w:szCs w:val="22"/>
          <w:lang w:val="el-GR"/>
        </w:rPr>
      </w:pPr>
      <w:r w:rsidRPr="006B29E3">
        <w:rPr>
          <w:rFonts w:asciiTheme="minorHAnsi" w:hAnsiTheme="minorHAnsi" w:cstheme="minorHAnsi"/>
          <w:b/>
          <w:color w:val="000000"/>
          <w:lang w:val="el-GR"/>
        </w:rPr>
        <w:t>β)</w:t>
      </w:r>
      <w:r w:rsidRPr="006B29E3">
        <w:rPr>
          <w:rFonts w:asciiTheme="minorHAnsi" w:hAnsiTheme="minorHAnsi" w:cstheme="minorHAnsi"/>
          <w:color w:val="000000"/>
          <w:lang w:val="el-GR"/>
        </w:rPr>
        <w:t xml:space="preserve"> </w:t>
      </w:r>
      <w:r w:rsidRPr="006B29E3">
        <w:rPr>
          <w:lang w:val="el-GR"/>
        </w:rPr>
        <w:t xml:space="preserve">Σύμφωνα με την πυκνότητα του οικοδομικού χρώματος, για μάζα οικοδομικού χρώματος ίση με 100 </w:t>
      </w:r>
      <w:r>
        <w:t>g</w:t>
      </w:r>
      <w:r w:rsidRPr="006B29E3">
        <w:rPr>
          <w:lang w:val="el-GR"/>
        </w:rPr>
        <w:t xml:space="preserve"> θα ισχύει:</w:t>
      </w:r>
      <w:r w:rsidRPr="006B29E3">
        <w:rPr>
          <w:color w:val="000000"/>
          <w:szCs w:val="22"/>
          <w:lang w:val="el-GR"/>
        </w:rPr>
        <w:t xml:space="preserve"> </w:t>
      </w:r>
    </w:p>
    <w:p w14:paraId="5BF26DAE" w14:textId="77777777" w:rsidR="00596A9C" w:rsidRDefault="00000000">
      <w:pPr>
        <w:pStyle w:val="TrapezaThematonStyle"/>
        <w:spacing w:line="360" w:lineRule="auto"/>
        <w:ind w:firstLine="567"/>
        <w:jc w:val="both"/>
        <w:textAlignment w:val="baseline"/>
        <w:rPr>
          <w:rStyle w:val="normaltextrun"/>
          <w:rFonts w:asciiTheme="minorHAnsi" w:hAnsiTheme="minorHAnsi" w:cstheme="minorHAnsi"/>
          <w:i/>
          <w:color w:val="000000"/>
        </w:rPr>
      </w:pPr>
      <m:oMathPara>
        <m:oMath>
          <m:r>
            <w:rPr>
              <w:rStyle w:val="normaltextrun"/>
              <w:rFonts w:ascii="Cambria Math" w:eastAsia="Cambria Math" w:hAnsi="Cambria Math" w:cstheme="minorHAnsi"/>
              <w:color w:val="000000"/>
            </w:rPr>
            <m:t>ρ=</m:t>
          </m:r>
          <m:f>
            <m:fPr>
              <m:ctrlPr>
                <w:rPr>
                  <w:rStyle w:val="normaltextrun"/>
                  <w:rFonts w:ascii="Cambria Math" w:hAnsi="Cambria Math" w:cstheme="minorHAnsi"/>
                  <w:color w:val="000000"/>
                </w:rPr>
              </m:ctrlPr>
            </m:fPr>
            <m:num>
              <m:r>
                <w:rPr>
                  <w:rStyle w:val="normaltextrun"/>
                  <w:rFonts w:ascii="Cambria Math" w:eastAsia="Cambria Math" w:hAnsi="Cambria Math" w:cstheme="minorHAnsi"/>
                  <w:color w:val="000000"/>
                </w:rPr>
                <m:t>m</m:t>
              </m:r>
            </m:num>
            <m:den>
              <m:r>
                <w:rPr>
                  <w:rStyle w:val="normaltextrun"/>
                  <w:rFonts w:ascii="Cambria Math" w:eastAsia="Cambria Math" w:hAnsi="Cambria Math" w:cstheme="minorHAnsi"/>
                  <w:color w:val="000000"/>
                </w:rPr>
                <m:t>V</m:t>
              </m:r>
            </m:den>
          </m:f>
          <m:box>
            <m:boxPr>
              <m:ctrlPr>
                <w:rPr>
                  <w:rStyle w:val="normaltextrun"/>
                  <w:rFonts w:ascii="Cambria Math" w:hAnsi="Cambria Math" w:cstheme="minorHAnsi"/>
                  <w:color w:val="000000"/>
                </w:rPr>
              </m:ctrlPr>
            </m:boxPr>
            <m:e>
              <m:groupChr>
                <m:groupChrPr>
                  <m:ctrlPr>
                    <w:rPr>
                      <w:rStyle w:val="normaltextrun"/>
                      <w:rFonts w:ascii="Cambria Math" w:hAnsi="Cambria Math" w:cstheme="minorHAnsi"/>
                      <w:color w:val="000000"/>
                    </w:rPr>
                  </m:ctrlPr>
                </m:groupChrPr>
                <m:e>
                  <m:r>
                    <w:rPr>
                      <w:rStyle w:val="normaltextrun"/>
                      <w:rFonts w:ascii="Cambria Math" w:eastAsia="Cambria Math" w:hAnsi="Cambria Math" w:cstheme="minorHAnsi"/>
                      <w:color w:val="000000"/>
                    </w:rPr>
                    <m:t xml:space="preserve"> </m:t>
                  </m:r>
                </m:e>
              </m:groupChr>
            </m:e>
          </m:box>
          <m:r>
            <w:rPr>
              <w:rStyle w:val="normaltextrun"/>
              <w:rFonts w:ascii="Cambria Math" w:eastAsia="Cambria Math" w:hAnsi="Cambria Math" w:cstheme="minorHAnsi"/>
              <w:color w:val="000000"/>
            </w:rPr>
            <m:t>V=</m:t>
          </m:r>
          <m:f>
            <m:fPr>
              <m:ctrlPr>
                <w:rPr>
                  <w:rStyle w:val="normaltextrun"/>
                  <w:rFonts w:ascii="Cambria Math" w:hAnsi="Cambria Math" w:cstheme="minorHAnsi"/>
                  <w:color w:val="000000"/>
                </w:rPr>
              </m:ctrlPr>
            </m:fPr>
            <m:num>
              <m:r>
                <w:rPr>
                  <w:rStyle w:val="normaltextrun"/>
                  <w:rFonts w:ascii="Cambria Math" w:eastAsia="Cambria Math" w:hAnsi="Cambria Math" w:cstheme="minorHAnsi"/>
                  <w:color w:val="000000"/>
                </w:rPr>
                <m:t>m</m:t>
              </m:r>
            </m:num>
            <m:den>
              <m:r>
                <w:rPr>
                  <w:rStyle w:val="normaltextrun"/>
                  <w:rFonts w:ascii="Cambria Math" w:eastAsia="Cambria Math" w:hAnsi="Cambria Math" w:cstheme="minorHAnsi"/>
                  <w:color w:val="000000"/>
                </w:rPr>
                <m:t>ρ</m:t>
              </m:r>
            </m:den>
          </m:f>
          <m:r>
            <w:rPr>
              <w:rStyle w:val="normaltextrun"/>
              <w:rFonts w:ascii="Cambria Math" w:eastAsia="Cambria Math" w:hAnsi="Cambria Math" w:cstheme="minorHAnsi"/>
              <w:color w:val="000000"/>
            </w:rPr>
            <m:t xml:space="preserve"> </m:t>
          </m:r>
          <m:box>
            <m:boxPr>
              <m:ctrlPr>
                <w:rPr>
                  <w:rStyle w:val="normaltextrun"/>
                  <w:rFonts w:ascii="Cambria Math" w:hAnsi="Cambria Math" w:cstheme="minorHAnsi"/>
                  <w:color w:val="000000"/>
                </w:rPr>
              </m:ctrlPr>
            </m:boxPr>
            <m:e>
              <m:groupChr>
                <m:groupChrPr>
                  <m:ctrlPr>
                    <w:rPr>
                      <w:rStyle w:val="normaltextrun"/>
                      <w:rFonts w:ascii="Cambria Math" w:hAnsi="Cambria Math" w:cstheme="minorHAnsi"/>
                      <w:color w:val="000000"/>
                    </w:rPr>
                  </m:ctrlPr>
                </m:groupChrPr>
                <m:e>
                  <m:r>
                    <w:rPr>
                      <w:rStyle w:val="normaltextrun"/>
                      <w:rFonts w:ascii="Cambria Math" w:eastAsia="Cambria Math" w:hAnsi="Cambria Math" w:cstheme="minorHAnsi"/>
                      <w:color w:val="000000"/>
                    </w:rPr>
                    <m:t xml:space="preserve"> </m:t>
                  </m:r>
                </m:e>
              </m:groupChr>
              <m:r>
                <w:rPr>
                  <w:rStyle w:val="normaltextrun"/>
                  <w:rFonts w:ascii="Cambria Math" w:eastAsia="Cambria Math" w:hAnsi="Cambria Math" w:cstheme="minorHAnsi"/>
                  <w:color w:val="000000"/>
                </w:rPr>
                <m:t xml:space="preserve"> </m:t>
              </m:r>
            </m:e>
          </m:box>
          <m:r>
            <w:rPr>
              <w:rStyle w:val="normaltextrun"/>
              <w:rFonts w:ascii="Cambria Math" w:eastAsia="Cambria Math" w:hAnsi="Cambria Math" w:cstheme="minorHAnsi"/>
              <w:color w:val="000000"/>
            </w:rPr>
            <m:t>V=</m:t>
          </m:r>
          <m:f>
            <m:fPr>
              <m:ctrlPr>
                <w:rPr>
                  <w:rStyle w:val="normaltextrun"/>
                  <w:rFonts w:ascii="Cambria Math" w:hAnsi="Cambria Math" w:cstheme="minorHAnsi"/>
                  <w:color w:val="000000"/>
                </w:rPr>
              </m:ctrlPr>
            </m:fPr>
            <m:num>
              <m:r>
                <w:rPr>
                  <w:rStyle w:val="normaltextrun"/>
                  <w:rFonts w:ascii="Cambria Math" w:eastAsia="Cambria Math" w:hAnsi="Cambria Math" w:cstheme="minorHAnsi"/>
                  <w:color w:val="000000"/>
                </w:rPr>
                <m:t>100</m:t>
              </m:r>
            </m:num>
            <m:den>
              <m:r>
                <w:rPr>
                  <w:rStyle w:val="normaltextrun"/>
                  <w:rFonts w:ascii="Cambria Math" w:eastAsia="Cambria Math" w:hAnsi="Cambria Math" w:cstheme="minorHAnsi"/>
                  <w:color w:val="000000"/>
                </w:rPr>
                <m:t>1,25</m:t>
              </m:r>
            </m:den>
          </m:f>
          <m:r>
            <w:rPr>
              <w:rStyle w:val="normaltextrun"/>
              <w:rFonts w:ascii="Cambria Math" w:eastAsia="Cambria Math" w:hAnsi="Cambria Math" w:cstheme="minorHAnsi"/>
              <w:color w:val="000000"/>
            </w:rPr>
            <m:t xml:space="preserve"> </m:t>
          </m:r>
          <m:f>
            <m:fPr>
              <m:ctrlPr>
                <w:rPr>
                  <w:rStyle w:val="normaltextrun"/>
                  <w:rFonts w:ascii="Cambria Math" w:hAnsi="Cambria Math" w:cstheme="minorHAnsi"/>
                  <w:color w:val="000000"/>
                </w:rPr>
              </m:ctrlPr>
            </m:fPr>
            <m:num>
              <m:r>
                <w:rPr>
                  <w:rStyle w:val="normaltextrun"/>
                  <w:rFonts w:ascii="Cambria Math" w:eastAsia="Cambria Math" w:hAnsi="Cambria Math" w:cstheme="minorHAnsi"/>
                  <w:color w:val="000000"/>
                </w:rPr>
                <m:t>g</m:t>
              </m:r>
            </m:num>
            <m:den>
              <m:f>
                <m:fPr>
                  <m:ctrlPr>
                    <w:rPr>
                      <w:rStyle w:val="normaltextrun"/>
                      <w:rFonts w:ascii="Cambria Math" w:hAnsi="Cambria Math" w:cstheme="minorHAnsi"/>
                      <w:color w:val="000000"/>
                    </w:rPr>
                  </m:ctrlPr>
                </m:fPr>
                <m:num>
                  <m:r>
                    <w:rPr>
                      <w:rStyle w:val="normaltextrun"/>
                      <w:rFonts w:ascii="Cambria Math" w:eastAsia="Cambria Math" w:hAnsi="Cambria Math" w:cstheme="minorHAnsi"/>
                      <w:color w:val="000000"/>
                    </w:rPr>
                    <m:t>g</m:t>
                  </m:r>
                </m:num>
                <m:den>
                  <m:r>
                    <w:rPr>
                      <w:rStyle w:val="normaltextrun"/>
                      <w:rFonts w:ascii="Cambria Math" w:eastAsia="Cambria Math" w:hAnsi="Cambria Math" w:cstheme="minorHAnsi"/>
                      <w:color w:val="000000"/>
                    </w:rPr>
                    <m:t>mL</m:t>
                  </m:r>
                </m:den>
              </m:f>
            </m:den>
          </m:f>
          <m:box>
            <m:boxPr>
              <m:ctrlPr>
                <w:rPr>
                  <w:rStyle w:val="normaltextrun"/>
                  <w:rFonts w:ascii="Cambria Math" w:hAnsi="Cambria Math" w:cstheme="minorHAnsi"/>
                  <w:color w:val="000000"/>
                </w:rPr>
              </m:ctrlPr>
            </m:boxPr>
            <m:e>
              <m:groupChr>
                <m:groupChrPr>
                  <m:ctrlPr>
                    <w:rPr>
                      <w:rStyle w:val="normaltextrun"/>
                      <w:rFonts w:ascii="Cambria Math" w:hAnsi="Cambria Math" w:cstheme="minorHAnsi"/>
                      <w:color w:val="000000"/>
                    </w:rPr>
                  </m:ctrlPr>
                </m:groupChrPr>
                <m:e>
                  <m:r>
                    <w:rPr>
                      <w:rStyle w:val="normaltextrun"/>
                      <w:rFonts w:ascii="Cambria Math" w:eastAsia="Cambria Math" w:hAnsi="Cambria Math" w:cstheme="minorHAnsi"/>
                      <w:color w:val="000000"/>
                    </w:rPr>
                    <m:t xml:space="preserve"> </m:t>
                  </m:r>
                </m:e>
              </m:groupChr>
            </m:e>
          </m:box>
          <m:r>
            <w:rPr>
              <w:rStyle w:val="normaltextrun"/>
              <w:rFonts w:ascii="Cambria Math" w:eastAsia="Cambria Math" w:hAnsi="Cambria Math" w:cstheme="minorHAnsi"/>
              <w:color w:val="000000"/>
            </w:rPr>
            <m:t>V=80 mL</m:t>
          </m:r>
        </m:oMath>
      </m:oMathPara>
    </w:p>
    <w:p w14:paraId="7E668E5D" w14:textId="77777777" w:rsidR="00596A9C" w:rsidRPr="006B29E3" w:rsidRDefault="00000000">
      <w:pPr>
        <w:pStyle w:val="TrapezaThematonStyle"/>
        <w:spacing w:line="360" w:lineRule="auto"/>
        <w:jc w:val="both"/>
        <w:textAlignment w:val="baseline"/>
        <w:rPr>
          <w:rStyle w:val="normaltextrun"/>
          <w:rFonts w:asciiTheme="minorHAnsi" w:hAnsiTheme="minorHAnsi" w:cstheme="minorHAnsi"/>
          <w:color w:val="000000"/>
          <w:lang w:val="el-GR"/>
        </w:rPr>
      </w:pPr>
      <w:r w:rsidRPr="006B29E3">
        <w:rPr>
          <w:rStyle w:val="normaltextrun"/>
          <w:rFonts w:asciiTheme="minorHAnsi" w:hAnsiTheme="minorHAnsi" w:cstheme="minorHAnsi"/>
          <w:color w:val="000000"/>
          <w:lang w:val="el-GR"/>
        </w:rPr>
        <w:t xml:space="preserve">Για την % </w:t>
      </w:r>
      <w:r>
        <w:rPr>
          <w:rStyle w:val="normaltextrun"/>
          <w:rFonts w:asciiTheme="minorHAnsi" w:hAnsiTheme="minorHAnsi" w:cstheme="minorHAnsi"/>
          <w:color w:val="000000"/>
        </w:rPr>
        <w:t>w</w:t>
      </w:r>
      <w:r w:rsidRPr="006B29E3">
        <w:rPr>
          <w:rStyle w:val="normaltextrun"/>
          <w:rFonts w:asciiTheme="minorHAnsi" w:hAnsiTheme="minorHAnsi" w:cstheme="minorHAnsi"/>
          <w:color w:val="000000"/>
          <w:lang w:val="el-GR"/>
        </w:rPr>
        <w:t>/</w:t>
      </w:r>
      <w:r>
        <w:rPr>
          <w:rStyle w:val="normaltextrun"/>
          <w:rFonts w:asciiTheme="minorHAnsi" w:hAnsiTheme="minorHAnsi" w:cstheme="minorHAnsi"/>
          <w:color w:val="000000"/>
          <w:lang w:val="fr-FR"/>
        </w:rPr>
        <w:t>v</w:t>
      </w:r>
      <w:r w:rsidRPr="006B29E3">
        <w:rPr>
          <w:rStyle w:val="normaltextrun"/>
          <w:rFonts w:asciiTheme="minorHAnsi" w:hAnsiTheme="minorHAnsi" w:cstheme="minorHAnsi"/>
          <w:color w:val="000000"/>
          <w:lang w:val="el-GR"/>
        </w:rPr>
        <w:t xml:space="preserve"> περιεκτικότητα του οικοδομικού χρώματος θα ισχύει:</w:t>
      </w:r>
    </w:p>
    <w:p w14:paraId="3F70840A" w14:textId="77777777" w:rsidR="00596A9C" w:rsidRPr="006B29E3" w:rsidRDefault="00000000">
      <w:pPr>
        <w:pStyle w:val="TrapezaThematonStyle"/>
        <w:spacing w:line="360" w:lineRule="auto"/>
        <w:ind w:left="720" w:firstLine="720"/>
        <w:jc w:val="both"/>
        <w:textAlignment w:val="baseline"/>
        <w:rPr>
          <w:rFonts w:asciiTheme="minorHAnsi" w:hAnsiTheme="minorHAnsi" w:cstheme="minorHAnsi"/>
          <w:color w:val="000000"/>
          <w:szCs w:val="22"/>
          <w:lang w:val="el-GR"/>
        </w:rPr>
      </w:pPr>
      <w:r w:rsidRPr="006B29E3">
        <w:rPr>
          <w:rFonts w:asciiTheme="minorHAnsi" w:hAnsiTheme="minorHAnsi" w:cstheme="minorHAnsi"/>
          <w:color w:val="000000"/>
          <w:szCs w:val="22"/>
          <w:lang w:val="el-GR"/>
        </w:rPr>
        <w:t xml:space="preserve">Σε 80 </w:t>
      </w:r>
      <w:r>
        <w:rPr>
          <w:rFonts w:asciiTheme="minorHAnsi" w:hAnsiTheme="minorHAnsi" w:cstheme="minorHAnsi"/>
          <w:color w:val="000000"/>
          <w:szCs w:val="22"/>
          <w:lang w:val="fr-FR"/>
        </w:rPr>
        <w:t>mL</w:t>
      </w:r>
      <w:r w:rsidRPr="006B29E3">
        <w:rPr>
          <w:rFonts w:asciiTheme="minorHAnsi" w:hAnsiTheme="minorHAnsi" w:cstheme="minorHAnsi"/>
          <w:color w:val="000000"/>
          <w:szCs w:val="22"/>
          <w:lang w:val="el-GR"/>
        </w:rPr>
        <w:t xml:space="preserve"> </w:t>
      </w:r>
      <w:r w:rsidRPr="006B29E3">
        <w:rPr>
          <w:rStyle w:val="normaltextrun"/>
          <w:rFonts w:asciiTheme="minorHAnsi" w:hAnsiTheme="minorHAnsi" w:cstheme="minorHAnsi"/>
          <w:color w:val="000000"/>
          <w:lang w:val="el-GR"/>
        </w:rPr>
        <w:t>οικοδομικού χρώματος</w:t>
      </w:r>
      <w:r w:rsidRPr="006B29E3">
        <w:rPr>
          <w:rFonts w:asciiTheme="minorHAnsi" w:hAnsiTheme="minorHAnsi" w:cstheme="minorHAnsi"/>
          <w:color w:val="000000"/>
          <w:szCs w:val="22"/>
          <w:lang w:val="el-GR"/>
        </w:rPr>
        <w:t xml:space="preserve"> περιέχονται 18 </w:t>
      </w:r>
      <w:r>
        <w:rPr>
          <w:rFonts w:asciiTheme="minorHAnsi" w:hAnsiTheme="minorHAnsi" w:cstheme="minorHAnsi"/>
          <w:color w:val="000000"/>
          <w:szCs w:val="22"/>
          <w:lang w:val="fr-FR"/>
        </w:rPr>
        <w:t>g</w:t>
      </w:r>
      <w:r w:rsidRPr="006B29E3">
        <w:rPr>
          <w:rFonts w:asciiTheme="minorHAnsi" w:hAnsiTheme="minorHAnsi" w:cstheme="minorHAnsi"/>
          <w:color w:val="000000"/>
          <w:szCs w:val="22"/>
          <w:lang w:val="el-GR"/>
        </w:rPr>
        <w:t xml:space="preserve"> </w:t>
      </w:r>
      <m:oMath>
        <m:sSub>
          <m:sSubPr>
            <m:ctrlPr>
              <w:rPr>
                <w:rFonts w:ascii="Cambria Math" w:hAnsi="Cambria Math" w:cstheme="minorHAnsi"/>
                <w:color w:val="000000"/>
              </w:rPr>
            </m:ctrlPr>
          </m:sSubPr>
          <m:e>
            <m:r>
              <w:rPr>
                <w:rFonts w:ascii="Cambria Math" w:eastAsia="Cambria Math" w:hAnsi="Cambria Math" w:cstheme="minorHAnsi"/>
                <w:color w:val="000000"/>
              </w:rPr>
              <m:t>TiΟ</m:t>
            </m:r>
          </m:e>
          <m:sub>
            <m:r>
              <m:rPr>
                <m:sty m:val="p"/>
              </m:rPr>
              <w:rPr>
                <w:rFonts w:ascii="Cambria Math" w:hAnsi="Cambria Math" w:cstheme="minorHAnsi"/>
                <w:color w:val="000000"/>
                <w:lang w:val="el-GR"/>
              </w:rPr>
              <m:t>2</m:t>
            </m:r>
          </m:sub>
        </m:sSub>
      </m:oMath>
    </w:p>
    <w:p w14:paraId="5A865005" w14:textId="77777777" w:rsidR="00596A9C" w:rsidRPr="006B29E3" w:rsidRDefault="00000000">
      <w:pPr>
        <w:pStyle w:val="TrapezaThematonStyle"/>
        <w:spacing w:line="360" w:lineRule="auto"/>
        <w:jc w:val="both"/>
        <w:textAlignment w:val="baseline"/>
        <w:rPr>
          <w:rFonts w:asciiTheme="minorHAnsi" w:hAnsiTheme="minorHAnsi" w:cstheme="minorHAnsi"/>
          <w:color w:val="000000"/>
          <w:szCs w:val="22"/>
          <w:lang w:val="el-GR"/>
        </w:rPr>
      </w:pPr>
      <w:r w:rsidRPr="006B29E3">
        <w:rPr>
          <w:rStyle w:val="normaltextrun"/>
          <w:rFonts w:asciiTheme="minorHAnsi" w:hAnsiTheme="minorHAnsi" w:cstheme="minorHAnsi"/>
          <w:color w:val="000000"/>
          <w:lang w:val="el-GR"/>
        </w:rPr>
        <w:tab/>
      </w:r>
      <w:r w:rsidRPr="006B29E3">
        <w:rPr>
          <w:rStyle w:val="normaltextrun"/>
          <w:rFonts w:asciiTheme="minorHAnsi" w:hAnsiTheme="minorHAnsi" w:cstheme="minorHAnsi"/>
          <w:color w:val="000000"/>
          <w:lang w:val="el-GR"/>
        </w:rPr>
        <w:tab/>
        <w:t xml:space="preserve">Σε 100 </w:t>
      </w:r>
      <w:r>
        <w:rPr>
          <w:rStyle w:val="normaltextrun"/>
          <w:rFonts w:asciiTheme="minorHAnsi" w:hAnsiTheme="minorHAnsi" w:cstheme="minorHAnsi"/>
          <w:color w:val="000000"/>
        </w:rPr>
        <w:t>mL</w:t>
      </w:r>
      <w:r w:rsidRPr="006B29E3">
        <w:rPr>
          <w:rStyle w:val="normaltextrun"/>
          <w:rFonts w:asciiTheme="minorHAnsi" w:hAnsiTheme="minorHAnsi" w:cstheme="minorHAnsi"/>
          <w:color w:val="000000"/>
          <w:lang w:val="el-GR"/>
        </w:rPr>
        <w:t xml:space="preserve"> οικοδομικού χρώματος</w:t>
      </w:r>
      <w:r w:rsidRPr="006B29E3">
        <w:rPr>
          <w:rFonts w:asciiTheme="minorHAnsi" w:hAnsiTheme="minorHAnsi" w:cstheme="minorHAnsi"/>
          <w:color w:val="000000"/>
          <w:szCs w:val="22"/>
          <w:lang w:val="el-GR"/>
        </w:rPr>
        <w:t xml:space="preserve"> περιέχονται </w:t>
      </w:r>
      <w:r>
        <w:rPr>
          <w:rFonts w:asciiTheme="minorHAnsi" w:hAnsiTheme="minorHAnsi" w:cstheme="minorHAnsi"/>
          <w:color w:val="000000"/>
          <w:szCs w:val="22"/>
        </w:rPr>
        <w:t>y</w:t>
      </w:r>
      <w:r w:rsidRPr="006B29E3">
        <w:rPr>
          <w:rFonts w:asciiTheme="minorHAnsi" w:hAnsiTheme="minorHAnsi" w:cstheme="minorHAnsi"/>
          <w:color w:val="000000"/>
          <w:szCs w:val="22"/>
          <w:lang w:val="el-GR"/>
        </w:rPr>
        <w:t xml:space="preserve">   </w:t>
      </w:r>
      <w:r>
        <w:rPr>
          <w:rFonts w:asciiTheme="minorHAnsi" w:hAnsiTheme="minorHAnsi" w:cstheme="minorHAnsi"/>
          <w:color w:val="000000"/>
          <w:szCs w:val="22"/>
          <w:lang w:val="fr-FR"/>
        </w:rPr>
        <w:t>g</w:t>
      </w:r>
      <w:r w:rsidRPr="006B29E3">
        <w:rPr>
          <w:rFonts w:asciiTheme="minorHAnsi" w:hAnsiTheme="minorHAnsi" w:cstheme="minorHAnsi"/>
          <w:color w:val="000000"/>
          <w:szCs w:val="22"/>
          <w:lang w:val="el-GR"/>
        </w:rPr>
        <w:t xml:space="preserve"> </w:t>
      </w:r>
      <m:oMath>
        <m:sSub>
          <m:sSubPr>
            <m:ctrlPr>
              <w:rPr>
                <w:rFonts w:ascii="Cambria Math" w:hAnsi="Cambria Math" w:cstheme="minorHAnsi"/>
                <w:color w:val="000000"/>
              </w:rPr>
            </m:ctrlPr>
          </m:sSubPr>
          <m:e>
            <m:r>
              <w:rPr>
                <w:rFonts w:ascii="Cambria Math" w:eastAsia="Cambria Math" w:hAnsi="Cambria Math" w:cstheme="minorHAnsi"/>
                <w:color w:val="000000"/>
              </w:rPr>
              <m:t>TiΟ</m:t>
            </m:r>
          </m:e>
          <m:sub>
            <m:r>
              <m:rPr>
                <m:sty m:val="p"/>
              </m:rPr>
              <w:rPr>
                <w:rFonts w:ascii="Cambria Math" w:hAnsi="Cambria Math" w:cstheme="minorHAnsi"/>
                <w:color w:val="000000"/>
                <w:lang w:val="el-GR"/>
              </w:rPr>
              <m:t>2</m:t>
            </m:r>
          </m:sub>
        </m:sSub>
      </m:oMath>
    </w:p>
    <w:p w14:paraId="6DB8A83B" w14:textId="77777777" w:rsidR="00596A9C" w:rsidRDefault="00000000">
      <w:pPr>
        <w:pStyle w:val="TrapezaThematonStyle"/>
        <w:spacing w:line="360" w:lineRule="auto"/>
        <w:jc w:val="both"/>
        <w:textAlignment w:val="baseline"/>
        <w:rPr>
          <w:rFonts w:asciiTheme="minorHAnsi" w:hAnsiTheme="minorHAnsi" w:cstheme="minorHAnsi"/>
          <w:i/>
          <w:color w:val="000000"/>
          <w:szCs w:val="22"/>
        </w:rPr>
      </w:pPr>
      <m:oMathPara>
        <m:oMath>
          <m:f>
            <m:fPr>
              <m:ctrlPr>
                <w:rPr>
                  <w:rFonts w:ascii="Cambria Math" w:hAnsi="Cambria Math"/>
                  <w:color w:val="000000"/>
                  <w:szCs w:val="22"/>
                </w:rPr>
              </m:ctrlPr>
            </m:fPr>
            <m:num>
              <m:r>
                <w:rPr>
                  <w:rFonts w:ascii="Cambria Math" w:eastAsia="Cambria Math" w:hAnsi="Cambria Math" w:cs="Cambria Math"/>
                  <w:color w:val="000000"/>
                  <w:szCs w:val="22"/>
                </w:rPr>
                <m:t>80</m:t>
              </m:r>
            </m:num>
            <m:den>
              <m:r>
                <w:rPr>
                  <w:rFonts w:ascii="Cambria Math" w:eastAsia="Cambria Math" w:hAnsi="Cambria Math" w:cs="Cambria Math"/>
                  <w:color w:val="000000"/>
                  <w:szCs w:val="22"/>
                </w:rPr>
                <m:t>100</m:t>
              </m:r>
            </m:den>
          </m:f>
          <m:r>
            <w:rPr>
              <w:rFonts w:ascii="Cambria Math" w:eastAsia="Cambria Math" w:hAnsi="Cambria Math" w:cs="Cambria Math"/>
              <w:color w:val="000000"/>
              <w:szCs w:val="22"/>
            </w:rPr>
            <m:t xml:space="preserve">= </m:t>
          </m:r>
          <m:f>
            <m:fPr>
              <m:ctrlPr>
                <w:rPr>
                  <w:rFonts w:ascii="Cambria Math" w:hAnsi="Cambria Math"/>
                  <w:color w:val="000000"/>
                  <w:szCs w:val="22"/>
                </w:rPr>
              </m:ctrlPr>
            </m:fPr>
            <m:num>
              <m:r>
                <w:rPr>
                  <w:rFonts w:ascii="Cambria Math" w:eastAsia="Cambria Math" w:hAnsi="Cambria Math" w:cs="Cambria Math"/>
                  <w:color w:val="000000"/>
                  <w:szCs w:val="22"/>
                </w:rPr>
                <m:t>18</m:t>
              </m:r>
            </m:num>
            <m:den>
              <m:r>
                <w:rPr>
                  <w:rFonts w:ascii="Cambria Math" w:eastAsia="Cambria Math" w:hAnsi="Cambria Math" w:cs="Cambria Math"/>
                  <w:color w:val="000000"/>
                  <w:szCs w:val="22"/>
                </w:rPr>
                <m:t>y</m:t>
              </m:r>
            </m:den>
          </m:f>
          <m:r>
            <w:rPr>
              <w:rFonts w:ascii="Cambria Math" w:eastAsia="Cambria Math" w:hAnsi="Cambria Math" w:cs="Cambria Math"/>
              <w:color w:val="000000"/>
              <w:szCs w:val="22"/>
            </w:rPr>
            <m:t xml:space="preserve"> </m:t>
          </m:r>
          <m:box>
            <m:boxPr>
              <m:ctrlPr>
                <w:rPr>
                  <w:rFonts w:ascii="Cambria Math" w:hAnsi="Cambria Math"/>
                  <w:i/>
                  <w:color w:val="000000"/>
                  <w:szCs w:val="22"/>
                </w:rPr>
              </m:ctrlPr>
            </m:boxPr>
            <m:e>
              <m:groupChr>
                <m:groupChrPr>
                  <m:ctrlPr>
                    <w:rPr>
                      <w:rFonts w:ascii="Cambria Math" w:hAnsi="Cambria Math"/>
                      <w:i/>
                      <w:color w:val="000000"/>
                      <w:szCs w:val="22"/>
                    </w:rPr>
                  </m:ctrlPr>
                </m:groupChrPr>
                <m:e>
                  <m:r>
                    <w:rPr>
                      <w:rFonts w:ascii="Cambria Math" w:eastAsia="Cambria Math" w:hAnsi="Cambria Math" w:cs="Cambria Math"/>
                      <w:color w:val="000000"/>
                      <w:szCs w:val="22"/>
                    </w:rPr>
                    <m:t xml:space="preserve"> </m:t>
                  </m:r>
                </m:e>
              </m:groupChr>
            </m:e>
          </m:box>
          <m:r>
            <w:rPr>
              <w:rFonts w:ascii="Cambria Math" w:eastAsia="Cambria Math" w:hAnsi="Cambria Math" w:cs="Cambria Math"/>
              <w:color w:val="000000"/>
              <w:szCs w:val="22"/>
            </w:rPr>
            <m:t xml:space="preserve"> y= </m:t>
          </m:r>
          <m:f>
            <m:fPr>
              <m:ctrlPr>
                <w:rPr>
                  <w:rFonts w:ascii="Cambria Math" w:hAnsi="Cambria Math"/>
                  <w:i/>
                  <w:color w:val="000000"/>
                  <w:szCs w:val="22"/>
                </w:rPr>
              </m:ctrlPr>
            </m:fPr>
            <m:num>
              <m:r>
                <w:rPr>
                  <w:rFonts w:ascii="Cambria Math" w:eastAsia="Cambria Math" w:hAnsi="Cambria Math" w:cs="Cambria Math"/>
                  <w:color w:val="000000"/>
                  <w:szCs w:val="22"/>
                </w:rPr>
                <m:t>100 ∙18</m:t>
              </m:r>
            </m:num>
            <m:den>
              <m:r>
                <w:rPr>
                  <w:rFonts w:ascii="Cambria Math" w:eastAsia="Cambria Math" w:hAnsi="Cambria Math" w:cs="Cambria Math"/>
                  <w:color w:val="000000"/>
                  <w:szCs w:val="22"/>
                </w:rPr>
                <m:t>80</m:t>
              </m:r>
            </m:den>
          </m:f>
          <m:box>
            <m:boxPr>
              <m:ctrlPr>
                <w:rPr>
                  <w:rFonts w:ascii="Cambria Math" w:hAnsi="Cambria Math"/>
                  <w:i/>
                  <w:color w:val="000000"/>
                  <w:szCs w:val="22"/>
                </w:rPr>
              </m:ctrlPr>
            </m:boxPr>
            <m:e>
              <m:groupChr>
                <m:groupChrPr>
                  <m:ctrlPr>
                    <w:rPr>
                      <w:rFonts w:ascii="Cambria Math" w:hAnsi="Cambria Math"/>
                      <w:i/>
                      <w:color w:val="000000"/>
                      <w:szCs w:val="22"/>
                    </w:rPr>
                  </m:ctrlPr>
                </m:groupChrPr>
                <m:e>
                  <m:r>
                    <w:rPr>
                      <w:rFonts w:ascii="Cambria Math" w:eastAsia="Cambria Math" w:hAnsi="Cambria Math" w:cs="Cambria Math"/>
                      <w:color w:val="000000"/>
                      <w:szCs w:val="22"/>
                    </w:rPr>
                    <m:t xml:space="preserve"> </m:t>
                  </m:r>
                </m:e>
              </m:groupChr>
            </m:e>
          </m:box>
          <m:r>
            <w:rPr>
              <w:rFonts w:ascii="Cambria Math" w:eastAsia="Cambria Math" w:hAnsi="Cambria Math" w:cs="Cambria Math"/>
              <w:color w:val="000000"/>
              <w:szCs w:val="22"/>
            </w:rPr>
            <m:t xml:space="preserve"> y= 22,5</m:t>
          </m:r>
        </m:oMath>
      </m:oMathPara>
    </w:p>
    <w:p w14:paraId="601AC629" w14:textId="77777777" w:rsidR="00596A9C" w:rsidRPr="006B29E3" w:rsidRDefault="00000000">
      <w:pPr>
        <w:pStyle w:val="TrapezaThematonStyle"/>
        <w:spacing w:line="360" w:lineRule="auto"/>
        <w:jc w:val="both"/>
        <w:textAlignment w:val="baseline"/>
        <w:rPr>
          <w:rStyle w:val="normaltextrun"/>
          <w:rFonts w:asciiTheme="minorHAnsi" w:hAnsiTheme="minorHAnsi" w:cstheme="minorHAnsi"/>
          <w:color w:val="000000"/>
          <w:lang w:val="el-GR"/>
        </w:rPr>
      </w:pPr>
      <w:r w:rsidRPr="006B29E3">
        <w:rPr>
          <w:rFonts w:asciiTheme="minorHAnsi" w:hAnsiTheme="minorHAnsi" w:cstheme="minorHAnsi"/>
          <w:color w:val="000000"/>
          <w:szCs w:val="22"/>
          <w:lang w:val="el-GR"/>
        </w:rPr>
        <w:t xml:space="preserve">Άρα η περιεκτικότητα του </w:t>
      </w:r>
      <w:r w:rsidRPr="006B29E3">
        <w:rPr>
          <w:rStyle w:val="normaltextrun"/>
          <w:rFonts w:asciiTheme="minorHAnsi" w:hAnsiTheme="minorHAnsi" w:cstheme="minorHAnsi"/>
          <w:color w:val="000000"/>
          <w:lang w:val="el-GR"/>
        </w:rPr>
        <w:t>οικοδομικού χρώματος</w:t>
      </w:r>
      <w:r w:rsidRPr="006B29E3">
        <w:rPr>
          <w:rFonts w:asciiTheme="minorHAnsi" w:hAnsiTheme="minorHAnsi" w:cstheme="minorHAnsi"/>
          <w:color w:val="000000"/>
          <w:szCs w:val="22"/>
          <w:lang w:val="el-GR"/>
        </w:rPr>
        <w:t xml:space="preserve"> σε </w:t>
      </w:r>
      <m:oMath>
        <m:sSub>
          <m:sSubPr>
            <m:ctrlPr>
              <w:rPr>
                <w:rFonts w:ascii="Cambria Math" w:hAnsi="Cambria Math" w:cstheme="minorHAnsi"/>
                <w:color w:val="000000"/>
              </w:rPr>
            </m:ctrlPr>
          </m:sSubPr>
          <m:e>
            <m:r>
              <w:rPr>
                <w:rFonts w:ascii="Cambria Math" w:eastAsia="Cambria Math" w:hAnsi="Cambria Math" w:cstheme="minorHAnsi"/>
                <w:color w:val="000000"/>
              </w:rPr>
              <m:t>TiΟ</m:t>
            </m:r>
          </m:e>
          <m:sub>
            <m:r>
              <m:rPr>
                <m:sty m:val="p"/>
              </m:rPr>
              <w:rPr>
                <w:rFonts w:ascii="Cambria Math" w:hAnsi="Cambria Math" w:cstheme="minorHAnsi"/>
                <w:color w:val="000000"/>
                <w:lang w:val="el-GR"/>
              </w:rPr>
              <m:t>2</m:t>
            </m:r>
          </m:sub>
        </m:sSub>
      </m:oMath>
      <w:r w:rsidRPr="006B29E3">
        <w:rPr>
          <w:rFonts w:asciiTheme="minorHAnsi" w:hAnsiTheme="minorHAnsi" w:cstheme="minorHAnsi"/>
          <w:color w:val="000000"/>
          <w:szCs w:val="22"/>
          <w:lang w:val="el-GR"/>
        </w:rPr>
        <w:t xml:space="preserve"> είναι ίση με 22,5 % </w:t>
      </w:r>
      <w:r>
        <w:rPr>
          <w:rFonts w:asciiTheme="minorHAnsi" w:hAnsiTheme="minorHAnsi" w:cstheme="minorHAnsi"/>
          <w:color w:val="000000"/>
          <w:szCs w:val="22"/>
          <w:lang w:val="fr-FR"/>
        </w:rPr>
        <w:t>w</w:t>
      </w:r>
      <w:r w:rsidRPr="006B29E3">
        <w:rPr>
          <w:rFonts w:asciiTheme="minorHAnsi" w:hAnsiTheme="minorHAnsi" w:cstheme="minorHAnsi"/>
          <w:color w:val="000000"/>
          <w:szCs w:val="22"/>
          <w:lang w:val="el-GR"/>
        </w:rPr>
        <w:t>/</w:t>
      </w:r>
      <w:r>
        <w:rPr>
          <w:rFonts w:asciiTheme="minorHAnsi" w:hAnsiTheme="minorHAnsi" w:cstheme="minorHAnsi"/>
          <w:color w:val="000000"/>
          <w:szCs w:val="22"/>
          <w:lang w:val="fr-FR"/>
        </w:rPr>
        <w:t>v</w:t>
      </w:r>
      <w:r w:rsidRPr="006B29E3">
        <w:rPr>
          <w:rFonts w:asciiTheme="minorHAnsi" w:hAnsiTheme="minorHAnsi" w:cstheme="minorHAnsi"/>
          <w:color w:val="000000"/>
          <w:szCs w:val="22"/>
          <w:lang w:val="el-GR"/>
        </w:rPr>
        <w:t>.</w:t>
      </w:r>
    </w:p>
    <w:p w14:paraId="7E30EDEE" w14:textId="77777777" w:rsidR="00596A9C" w:rsidRPr="006B29E3" w:rsidRDefault="00000000">
      <w:pPr>
        <w:pStyle w:val="TrapezaThematonStyle"/>
        <w:spacing w:line="360" w:lineRule="auto"/>
        <w:ind w:left="555" w:hanging="555"/>
        <w:textAlignment w:val="baseline"/>
        <w:rPr>
          <w:color w:val="000000"/>
          <w:szCs w:val="22"/>
          <w:lang w:val="el-GR"/>
        </w:rPr>
      </w:pPr>
      <w:r w:rsidRPr="006B29E3">
        <w:rPr>
          <w:rFonts w:asciiTheme="minorHAnsi" w:hAnsiTheme="minorHAnsi" w:cstheme="minorHAnsi"/>
          <w:b/>
          <w:color w:val="000000"/>
          <w:lang w:val="el-GR"/>
        </w:rPr>
        <w:t>γ)</w:t>
      </w:r>
      <w:r w:rsidRPr="006B29E3">
        <w:rPr>
          <w:rFonts w:asciiTheme="minorHAnsi" w:hAnsiTheme="minorHAnsi" w:cstheme="minorHAnsi"/>
          <w:color w:val="000000"/>
          <w:lang w:val="el-GR"/>
        </w:rPr>
        <w:t xml:space="preserve"> </w:t>
      </w:r>
      <w:r w:rsidRPr="006B29E3">
        <w:rPr>
          <w:color w:val="000000"/>
          <w:szCs w:val="22"/>
          <w:lang w:val="el-GR"/>
        </w:rPr>
        <w:t xml:space="preserve">Για την </w:t>
      </w:r>
      <w:r w:rsidRPr="006B29E3">
        <w:rPr>
          <w:rStyle w:val="normaltextrun"/>
          <w:rFonts w:asciiTheme="minorHAnsi" w:hAnsiTheme="minorHAnsi" w:cstheme="minorHAnsi"/>
          <w:lang w:val="el-GR"/>
        </w:rPr>
        <w:t>αραίωση</w:t>
      </w:r>
      <w:r w:rsidRPr="006B29E3">
        <w:rPr>
          <w:color w:val="000000"/>
          <w:szCs w:val="22"/>
          <w:lang w:val="el-GR"/>
        </w:rPr>
        <w:t xml:space="preserve"> του διαλύματος αμμωνίας Δ2 κατά την παρασκευή του Δ1, θα ισχύει:</w:t>
      </w:r>
    </w:p>
    <w:p w14:paraId="3624B7E7" w14:textId="77777777" w:rsidR="00596A9C" w:rsidRDefault="00000000">
      <w:pPr>
        <w:pStyle w:val="TrapezaThematonStyle"/>
        <w:spacing w:line="360" w:lineRule="auto"/>
        <w:ind w:left="555" w:hanging="555"/>
        <w:jc w:val="center"/>
        <w:textAlignment w:val="baseline"/>
        <w:rPr>
          <w:color w:val="000000"/>
        </w:rPr>
      </w:pPr>
      <m:oMathPara>
        <m:oMath>
          <m:sSub>
            <m:sSubPr>
              <m:ctrlPr>
                <w:rPr>
                  <w:rFonts w:ascii="Cambria Math" w:hAnsi="Cambria Math" w:cstheme="minorHAnsi"/>
                  <w:color w:val="000000"/>
                  <w:szCs w:val="22"/>
                </w:rPr>
              </m:ctrlPr>
            </m:sSubPr>
            <m:e>
              <m:r>
                <w:rPr>
                  <w:rFonts w:ascii="Cambria Math" w:eastAsia="Cambria Math" w:hAnsi="Cambria Math" w:cstheme="minorHAnsi"/>
                  <w:color w:val="000000"/>
                  <w:szCs w:val="22"/>
                </w:rPr>
                <m:t>c</m:t>
              </m:r>
            </m:e>
            <m:sub>
              <m:r>
                <m:rPr>
                  <m:sty m:val="p"/>
                </m:rPr>
                <w:rPr>
                  <w:rFonts w:ascii="Cambria Math" w:hAnsi="Cambria Math" w:cstheme="minorHAnsi"/>
                  <w:color w:val="000000"/>
                  <w:szCs w:val="22"/>
                </w:rPr>
                <m:t>2</m:t>
              </m:r>
            </m:sub>
          </m:sSub>
          <m:r>
            <w:rPr>
              <w:rFonts w:ascii="Cambria Math" w:eastAsia="Cambria Math" w:hAnsi="Cambria Math" w:cstheme="minorHAnsi"/>
              <w:color w:val="000000"/>
              <w:szCs w:val="22"/>
            </w:rPr>
            <m:t>∙</m:t>
          </m:r>
          <m:sSub>
            <m:sSubPr>
              <m:ctrlPr>
                <w:rPr>
                  <w:rFonts w:ascii="Cambria Math" w:hAnsi="Cambria Math" w:cstheme="minorHAnsi"/>
                  <w:color w:val="000000"/>
                  <w:szCs w:val="22"/>
                </w:rPr>
              </m:ctrlPr>
            </m:sSubPr>
            <m:e>
              <m:r>
                <w:rPr>
                  <w:rFonts w:ascii="Cambria Math" w:eastAsia="Cambria Math" w:hAnsi="Cambria Math" w:cstheme="minorHAnsi"/>
                  <w:color w:val="000000"/>
                  <w:szCs w:val="22"/>
                </w:rPr>
                <m:t>V</m:t>
              </m:r>
            </m:e>
            <m:sub>
              <m:r>
                <m:rPr>
                  <m:sty m:val="p"/>
                </m:rPr>
                <w:rPr>
                  <w:rFonts w:ascii="Cambria Math" w:hAnsi="Cambria Math" w:cstheme="minorHAnsi"/>
                  <w:color w:val="000000"/>
                  <w:szCs w:val="22"/>
                </w:rPr>
                <m:t>2</m:t>
              </m:r>
            </m:sub>
          </m:sSub>
          <m:r>
            <w:rPr>
              <w:rFonts w:ascii="Cambria Math" w:eastAsia="Cambria Math" w:hAnsi="Cambria Math" w:cstheme="minorHAnsi"/>
              <w:color w:val="000000"/>
              <w:szCs w:val="22"/>
            </w:rPr>
            <m:t>=</m:t>
          </m:r>
          <m:sSub>
            <m:sSubPr>
              <m:ctrlPr>
                <w:rPr>
                  <w:rFonts w:ascii="Cambria Math" w:hAnsi="Cambria Math" w:cstheme="minorHAnsi"/>
                  <w:color w:val="000000"/>
                  <w:szCs w:val="22"/>
                </w:rPr>
              </m:ctrlPr>
            </m:sSubPr>
            <m:e>
              <m:r>
                <w:rPr>
                  <w:rFonts w:ascii="Cambria Math" w:eastAsia="Cambria Math" w:hAnsi="Cambria Math" w:cstheme="minorHAnsi"/>
                  <w:color w:val="000000"/>
                  <w:szCs w:val="22"/>
                </w:rPr>
                <m:t>c</m:t>
              </m:r>
            </m:e>
            <m:sub>
              <m:r>
                <m:rPr>
                  <m:sty m:val="p"/>
                </m:rPr>
                <w:rPr>
                  <w:rFonts w:ascii="Cambria Math" w:hAnsi="Cambria Math" w:cstheme="minorHAnsi"/>
                  <w:color w:val="000000"/>
                  <w:szCs w:val="22"/>
                </w:rPr>
                <m:t>1</m:t>
              </m:r>
            </m:sub>
          </m:sSub>
          <m:r>
            <w:rPr>
              <w:rFonts w:ascii="Cambria Math" w:eastAsia="Cambria Math" w:hAnsi="Cambria Math" w:cstheme="minorHAnsi"/>
              <w:color w:val="000000"/>
              <w:szCs w:val="22"/>
            </w:rPr>
            <m:t>∙</m:t>
          </m:r>
          <m:sSub>
            <m:sSubPr>
              <m:ctrlPr>
                <w:rPr>
                  <w:rFonts w:ascii="Cambria Math" w:hAnsi="Cambria Math" w:cstheme="minorHAnsi"/>
                  <w:color w:val="000000"/>
                  <w:szCs w:val="22"/>
                </w:rPr>
              </m:ctrlPr>
            </m:sSubPr>
            <m:e>
              <m:r>
                <w:rPr>
                  <w:rFonts w:ascii="Cambria Math" w:eastAsia="Cambria Math" w:hAnsi="Cambria Math" w:cstheme="minorHAnsi"/>
                  <w:color w:val="000000"/>
                  <w:szCs w:val="22"/>
                </w:rPr>
                <m:t>V</m:t>
              </m:r>
            </m:e>
            <m:sub>
              <m:r>
                <m:rPr>
                  <m:sty m:val="p"/>
                </m:rPr>
                <w:rPr>
                  <w:rFonts w:ascii="Cambria Math" w:hAnsi="Cambria Math" w:cstheme="minorHAnsi"/>
                  <w:color w:val="000000"/>
                  <w:szCs w:val="22"/>
                </w:rPr>
                <m:t>1</m:t>
              </m:r>
            </m:sub>
          </m:sSub>
          <m:box>
            <m:boxPr>
              <m:ctrlPr>
                <w:rPr>
                  <w:rFonts w:ascii="Cambria Math" w:hAnsi="Cambria Math" w:cstheme="minorHAnsi"/>
                  <w:color w:val="000000"/>
                  <w:szCs w:val="22"/>
                </w:rPr>
              </m:ctrlPr>
            </m:boxPr>
            <m:e>
              <m:box>
                <m:boxPr>
                  <m:ctrlPr>
                    <w:rPr>
                      <w:rFonts w:ascii="Cambria Math" w:hAnsi="Cambria Math" w:cstheme="minorHAnsi"/>
                      <w:color w:val="000000"/>
                      <w:szCs w:val="22"/>
                    </w:rPr>
                  </m:ctrlPr>
                </m:boxPr>
                <m:e>
                  <m:groupChr>
                    <m:groupChrPr>
                      <m:ctrlPr>
                        <w:rPr>
                          <w:rFonts w:ascii="Cambria Math" w:hAnsi="Cambria Math" w:cstheme="minorHAnsi"/>
                          <w:color w:val="000000"/>
                          <w:szCs w:val="22"/>
                        </w:rPr>
                      </m:ctrlPr>
                    </m:groupChrPr>
                    <m:e>
                      <m:r>
                        <w:rPr>
                          <w:rFonts w:ascii="Cambria Math" w:eastAsia="Cambria Math" w:hAnsi="Cambria Math" w:cstheme="minorHAnsi"/>
                          <w:color w:val="000000"/>
                          <w:szCs w:val="22"/>
                        </w:rPr>
                        <m:t xml:space="preserve"> </m:t>
                      </m:r>
                    </m:e>
                  </m:groupChr>
                  <m:r>
                    <w:rPr>
                      <w:rFonts w:ascii="Cambria Math" w:eastAsia="Cambria Math" w:hAnsi="Cambria Math" w:cstheme="minorHAnsi"/>
                      <w:color w:val="000000"/>
                      <w:szCs w:val="22"/>
                    </w:rPr>
                    <m:t xml:space="preserve"> 16 Μ ∙</m:t>
                  </m:r>
                  <m:sSub>
                    <m:sSubPr>
                      <m:ctrlPr>
                        <w:rPr>
                          <w:rFonts w:ascii="Cambria Math" w:hAnsi="Cambria Math" w:cstheme="minorHAnsi"/>
                          <w:color w:val="000000"/>
                          <w:szCs w:val="22"/>
                        </w:rPr>
                      </m:ctrlPr>
                    </m:sSubPr>
                    <m:e>
                      <m:r>
                        <w:rPr>
                          <w:rFonts w:ascii="Cambria Math" w:eastAsia="Cambria Math" w:hAnsi="Cambria Math" w:cstheme="minorHAnsi"/>
                          <w:color w:val="000000"/>
                          <w:szCs w:val="22"/>
                        </w:rPr>
                        <m:t>V</m:t>
                      </m:r>
                    </m:e>
                    <m:sub>
                      <m:r>
                        <w:rPr>
                          <w:rFonts w:ascii="Cambria Math" w:hAnsi="Cambria Math" w:cstheme="minorHAnsi"/>
                          <w:color w:val="000000"/>
                          <w:szCs w:val="22"/>
                        </w:rPr>
                        <m:t>2</m:t>
                      </m:r>
                    </m:sub>
                  </m:sSub>
                  <m:r>
                    <w:rPr>
                      <w:rFonts w:ascii="Cambria Math" w:eastAsia="Cambria Math" w:hAnsi="Cambria Math" w:cstheme="minorHAnsi"/>
                      <w:color w:val="000000"/>
                      <w:szCs w:val="22"/>
                    </w:rPr>
                    <m:t xml:space="preserve"> L= 0,01 M</m:t>
                  </m:r>
                </m:e>
              </m:box>
            </m:e>
          </m:box>
          <m:r>
            <w:rPr>
              <w:rFonts w:ascii="Cambria Math" w:eastAsia="Cambria Math" w:hAnsi="Cambria Math" w:cstheme="minorHAnsi"/>
              <w:color w:val="000000"/>
              <w:szCs w:val="22"/>
            </w:rPr>
            <m:t xml:space="preserve">∙ </m:t>
          </m:r>
          <m:sSub>
            <m:sSubPr>
              <m:ctrlPr>
                <w:rPr>
                  <w:rFonts w:ascii="Cambria Math" w:hAnsi="Cambria Math" w:cstheme="minorHAnsi"/>
                  <w:color w:val="000000"/>
                  <w:szCs w:val="22"/>
                </w:rPr>
              </m:ctrlPr>
            </m:sSubPr>
            <m:e>
              <m:r>
                <w:rPr>
                  <w:rFonts w:ascii="Cambria Math" w:eastAsia="Cambria Math" w:hAnsi="Cambria Math" w:cstheme="minorHAnsi"/>
                  <w:color w:val="000000"/>
                  <w:szCs w:val="22"/>
                </w:rPr>
                <m:t>V</m:t>
              </m:r>
            </m:e>
            <m:sub>
              <m:r>
                <m:rPr>
                  <m:sty m:val="p"/>
                </m:rPr>
                <w:rPr>
                  <w:rFonts w:ascii="Cambria Math" w:hAnsi="Cambria Math" w:cstheme="minorHAnsi"/>
                  <w:color w:val="000000"/>
                  <w:szCs w:val="22"/>
                </w:rPr>
                <m:t>1</m:t>
              </m:r>
            </m:sub>
          </m:sSub>
          <m:r>
            <w:rPr>
              <w:rFonts w:ascii="Cambria Math" w:eastAsia="Cambria Math" w:hAnsi="Cambria Math" w:cstheme="minorHAnsi"/>
              <w:color w:val="000000"/>
              <w:szCs w:val="22"/>
            </w:rPr>
            <m:t xml:space="preserve"> L</m:t>
          </m:r>
          <m:box>
            <m:boxPr>
              <m:ctrlPr>
                <w:rPr>
                  <w:rFonts w:ascii="Cambria Math" w:hAnsi="Cambria Math" w:cstheme="minorHAnsi"/>
                  <w:color w:val="000000"/>
                  <w:szCs w:val="22"/>
                </w:rPr>
              </m:ctrlPr>
            </m:boxPr>
            <m:e>
              <m:groupChr>
                <m:groupChrPr>
                  <m:ctrlPr>
                    <w:rPr>
                      <w:rFonts w:ascii="Cambria Math" w:hAnsi="Cambria Math" w:cstheme="minorHAnsi"/>
                      <w:color w:val="000000"/>
                      <w:szCs w:val="22"/>
                    </w:rPr>
                  </m:ctrlPr>
                </m:groupChrPr>
                <m:e>
                  <m:r>
                    <w:rPr>
                      <w:rFonts w:ascii="Cambria Math" w:eastAsia="Cambria Math" w:hAnsi="Cambria Math" w:cstheme="minorHAnsi"/>
                      <w:color w:val="000000"/>
                      <w:szCs w:val="22"/>
                    </w:rPr>
                    <m:t xml:space="preserve"> </m:t>
                  </m:r>
                </m:e>
              </m:groupChr>
            </m:e>
          </m:box>
          <m:f>
            <m:fPr>
              <m:ctrlPr>
                <w:rPr>
                  <w:rFonts w:ascii="Cambria Math" w:hAnsi="Cambria Math" w:cstheme="minorHAnsi"/>
                  <w:color w:val="000000"/>
                  <w:szCs w:val="22"/>
                </w:rPr>
              </m:ctrlPr>
            </m:fPr>
            <m:num>
              <m:sSub>
                <m:sSubPr>
                  <m:ctrlPr>
                    <w:rPr>
                      <w:rFonts w:ascii="Cambria Math" w:hAnsi="Cambria Math" w:cstheme="minorHAnsi"/>
                      <w:color w:val="000000"/>
                      <w:szCs w:val="22"/>
                    </w:rPr>
                  </m:ctrlPr>
                </m:sSubPr>
                <m:e>
                  <m:r>
                    <w:rPr>
                      <w:rFonts w:ascii="Cambria Math" w:eastAsia="Cambria Math" w:hAnsi="Cambria Math" w:cstheme="minorHAnsi"/>
                      <w:color w:val="000000"/>
                      <w:szCs w:val="22"/>
                    </w:rPr>
                    <m:t>V</m:t>
                  </m:r>
                </m:e>
                <m:sub>
                  <m:r>
                    <w:rPr>
                      <w:rFonts w:ascii="Cambria Math" w:hAnsi="Cambria Math" w:cstheme="minorHAnsi"/>
                      <w:color w:val="000000"/>
                      <w:szCs w:val="22"/>
                    </w:rPr>
                    <m:t>2</m:t>
                  </m:r>
                </m:sub>
              </m:sSub>
            </m:num>
            <m:den>
              <m:sSub>
                <m:sSubPr>
                  <m:ctrlPr>
                    <w:rPr>
                      <w:rFonts w:ascii="Cambria Math" w:hAnsi="Cambria Math" w:cstheme="minorHAnsi"/>
                      <w:color w:val="000000"/>
                      <w:szCs w:val="22"/>
                    </w:rPr>
                  </m:ctrlPr>
                </m:sSubPr>
                <m:e>
                  <m:r>
                    <w:rPr>
                      <w:rFonts w:ascii="Cambria Math" w:eastAsia="Cambria Math" w:hAnsi="Cambria Math" w:cstheme="minorHAnsi"/>
                      <w:color w:val="000000"/>
                      <w:szCs w:val="22"/>
                    </w:rPr>
                    <m:t>V</m:t>
                  </m:r>
                </m:e>
                <m:sub>
                  <m:r>
                    <m:rPr>
                      <m:sty m:val="p"/>
                    </m:rPr>
                    <w:rPr>
                      <w:rFonts w:ascii="Cambria Math" w:hAnsi="Cambria Math" w:cstheme="minorHAnsi"/>
                      <w:color w:val="000000"/>
                      <w:szCs w:val="22"/>
                    </w:rPr>
                    <m:t>1</m:t>
                  </m:r>
                </m:sub>
              </m:sSub>
            </m:den>
          </m:f>
          <m:r>
            <w:rPr>
              <w:rFonts w:ascii="Cambria Math" w:eastAsia="Cambria Math" w:hAnsi="Cambria Math" w:cstheme="minorHAnsi"/>
              <w:color w:val="000000"/>
              <w:szCs w:val="22"/>
            </w:rPr>
            <m:t>=</m:t>
          </m:r>
          <m:f>
            <m:fPr>
              <m:ctrlPr>
                <w:rPr>
                  <w:rFonts w:ascii="Cambria Math" w:hAnsi="Cambria Math" w:cstheme="minorHAnsi"/>
                  <w:color w:val="000000"/>
                  <w:szCs w:val="22"/>
                </w:rPr>
              </m:ctrlPr>
            </m:fPr>
            <m:num>
              <m:r>
                <w:rPr>
                  <w:rFonts w:ascii="Cambria Math" w:eastAsia="Cambria Math" w:hAnsi="Cambria Math" w:cstheme="minorHAnsi"/>
                  <w:color w:val="000000"/>
                  <w:szCs w:val="22"/>
                </w:rPr>
                <m:t>0,01</m:t>
              </m:r>
            </m:num>
            <m:den>
              <m:r>
                <w:rPr>
                  <w:rFonts w:ascii="Cambria Math" w:eastAsia="Cambria Math" w:hAnsi="Cambria Math" w:cstheme="minorHAnsi"/>
                  <w:color w:val="000000"/>
                  <w:szCs w:val="22"/>
                </w:rPr>
                <m:t>16</m:t>
              </m:r>
            </m:den>
          </m:f>
          <m:box>
            <m:boxPr>
              <m:ctrlPr>
                <w:rPr>
                  <w:rFonts w:ascii="Cambria Math" w:hAnsi="Cambria Math" w:cstheme="minorHAnsi"/>
                  <w:color w:val="000000"/>
                  <w:szCs w:val="22"/>
                </w:rPr>
              </m:ctrlPr>
            </m:boxPr>
            <m:e>
              <m:groupChr>
                <m:groupChrPr>
                  <m:ctrlPr>
                    <w:rPr>
                      <w:rFonts w:ascii="Cambria Math" w:hAnsi="Cambria Math" w:cstheme="minorHAnsi"/>
                      <w:color w:val="000000"/>
                      <w:szCs w:val="22"/>
                    </w:rPr>
                  </m:ctrlPr>
                </m:groupChrPr>
                <m:e>
                  <m:r>
                    <w:rPr>
                      <w:rFonts w:ascii="Cambria Math" w:eastAsia="Cambria Math" w:hAnsi="Cambria Math" w:cstheme="minorHAnsi"/>
                      <w:color w:val="000000"/>
                      <w:szCs w:val="22"/>
                    </w:rPr>
                    <m:t xml:space="preserve"> </m:t>
                  </m:r>
                </m:e>
              </m:groupChr>
            </m:e>
          </m:box>
          <m:r>
            <w:rPr>
              <w:rFonts w:ascii="Cambria Math" w:eastAsia="Cambria Math" w:hAnsi="Cambria Math" w:cstheme="minorHAnsi"/>
              <w:color w:val="000000"/>
              <w:szCs w:val="22"/>
            </w:rPr>
            <m:t xml:space="preserve"> </m:t>
          </m:r>
          <m:f>
            <m:fPr>
              <m:ctrlPr>
                <w:rPr>
                  <w:rFonts w:ascii="Cambria Math" w:hAnsi="Cambria Math" w:cstheme="minorHAnsi"/>
                  <w:color w:val="000000"/>
                  <w:szCs w:val="22"/>
                </w:rPr>
              </m:ctrlPr>
            </m:fPr>
            <m:num>
              <m:sSub>
                <m:sSubPr>
                  <m:ctrlPr>
                    <w:rPr>
                      <w:rFonts w:ascii="Cambria Math" w:hAnsi="Cambria Math" w:cstheme="minorHAnsi"/>
                      <w:color w:val="000000"/>
                      <w:szCs w:val="22"/>
                    </w:rPr>
                  </m:ctrlPr>
                </m:sSubPr>
                <m:e>
                  <m:r>
                    <w:rPr>
                      <w:rFonts w:ascii="Cambria Math" w:eastAsia="Cambria Math" w:hAnsi="Cambria Math" w:cstheme="minorHAnsi"/>
                      <w:color w:val="000000"/>
                      <w:szCs w:val="22"/>
                    </w:rPr>
                    <m:t>V</m:t>
                  </m:r>
                </m:e>
                <m:sub>
                  <m:r>
                    <w:rPr>
                      <w:rFonts w:ascii="Cambria Math" w:hAnsi="Cambria Math" w:cstheme="minorHAnsi"/>
                      <w:color w:val="000000"/>
                      <w:szCs w:val="22"/>
                    </w:rPr>
                    <m:t>2</m:t>
                  </m:r>
                </m:sub>
              </m:sSub>
            </m:num>
            <m:den>
              <m:sSub>
                <m:sSubPr>
                  <m:ctrlPr>
                    <w:rPr>
                      <w:rFonts w:ascii="Cambria Math" w:hAnsi="Cambria Math" w:cstheme="minorHAnsi"/>
                      <w:color w:val="000000"/>
                      <w:szCs w:val="22"/>
                    </w:rPr>
                  </m:ctrlPr>
                </m:sSubPr>
                <m:e>
                  <m:r>
                    <w:rPr>
                      <w:rFonts w:ascii="Cambria Math" w:eastAsia="Cambria Math" w:hAnsi="Cambria Math" w:cstheme="minorHAnsi"/>
                      <w:color w:val="000000"/>
                      <w:szCs w:val="22"/>
                    </w:rPr>
                    <m:t>V</m:t>
                  </m:r>
                </m:e>
                <m:sub>
                  <m:r>
                    <m:rPr>
                      <m:sty m:val="p"/>
                    </m:rPr>
                    <w:rPr>
                      <w:rFonts w:ascii="Cambria Math" w:hAnsi="Cambria Math" w:cstheme="minorHAnsi"/>
                      <w:color w:val="000000"/>
                      <w:szCs w:val="22"/>
                    </w:rPr>
                    <m:t>1</m:t>
                  </m:r>
                </m:sub>
              </m:sSub>
            </m:den>
          </m:f>
          <m:r>
            <w:rPr>
              <w:rFonts w:ascii="Cambria Math" w:eastAsia="Cambria Math" w:hAnsi="Cambria Math" w:cstheme="minorHAnsi"/>
              <w:color w:val="000000"/>
              <w:szCs w:val="22"/>
            </w:rPr>
            <m:t xml:space="preserve">= </m:t>
          </m:r>
          <m:f>
            <m:fPr>
              <m:ctrlPr>
                <w:rPr>
                  <w:rFonts w:ascii="Cambria Math" w:hAnsi="Cambria Math" w:cstheme="minorHAnsi"/>
                  <w:color w:val="000000"/>
                  <w:szCs w:val="22"/>
                </w:rPr>
              </m:ctrlPr>
            </m:fPr>
            <m:num>
              <m:r>
                <w:rPr>
                  <w:rFonts w:ascii="Cambria Math" w:eastAsia="Cambria Math" w:hAnsi="Cambria Math" w:cstheme="minorHAnsi"/>
                  <w:color w:val="000000"/>
                  <w:szCs w:val="22"/>
                </w:rPr>
                <m:t>1</m:t>
              </m:r>
            </m:num>
            <m:den>
              <m:r>
                <w:rPr>
                  <w:rFonts w:ascii="Cambria Math" w:eastAsia="Cambria Math" w:hAnsi="Cambria Math" w:cstheme="minorHAnsi"/>
                  <w:color w:val="000000"/>
                  <w:szCs w:val="22"/>
                </w:rPr>
                <m:t>1600</m:t>
              </m:r>
            </m:den>
          </m:f>
        </m:oMath>
      </m:oMathPara>
    </w:p>
    <w:p w14:paraId="39AFD6E2" w14:textId="77777777" w:rsidR="00596A9C" w:rsidRPr="006B29E3" w:rsidRDefault="00000000">
      <w:pPr>
        <w:pStyle w:val="TrapezaThematonStyle"/>
        <w:spacing w:line="360" w:lineRule="auto"/>
        <w:textAlignment w:val="baseline"/>
        <w:rPr>
          <w:rStyle w:val="normaltextrun"/>
          <w:rFonts w:asciiTheme="minorHAnsi" w:hAnsiTheme="minorHAnsi" w:cstheme="minorHAnsi"/>
          <w:color w:val="000000"/>
          <w:lang w:val="el-GR"/>
        </w:rPr>
      </w:pPr>
      <w:r w:rsidRPr="006B29E3">
        <w:rPr>
          <w:color w:val="000000"/>
          <w:szCs w:val="22"/>
          <w:lang w:val="el-GR"/>
        </w:rPr>
        <w:t xml:space="preserve">Επομένως πρέπει να χρησιμοποιηθούν 1 </w:t>
      </w:r>
      <w:r>
        <w:rPr>
          <w:color w:val="000000"/>
          <w:szCs w:val="22"/>
        </w:rPr>
        <w:t>m</w:t>
      </w:r>
      <w:r>
        <w:rPr>
          <w:color w:val="000000"/>
          <w:szCs w:val="22"/>
          <w:lang w:val="fr-FR"/>
        </w:rPr>
        <w:t>L</w:t>
      </w:r>
      <w:r w:rsidRPr="006B29E3">
        <w:rPr>
          <w:color w:val="000000"/>
          <w:szCs w:val="22"/>
          <w:lang w:val="el-GR"/>
        </w:rPr>
        <w:t xml:space="preserve"> Δ2 ανά 1600 </w:t>
      </w:r>
      <w:r>
        <w:rPr>
          <w:color w:val="000000"/>
          <w:szCs w:val="22"/>
        </w:rPr>
        <w:t>mL</w:t>
      </w:r>
      <w:r w:rsidRPr="006B29E3">
        <w:rPr>
          <w:color w:val="000000"/>
          <w:szCs w:val="22"/>
          <w:lang w:val="el-GR"/>
        </w:rPr>
        <w:t xml:space="preserve"> Δ1.</w:t>
      </w:r>
    </w:p>
    <w:p w14:paraId="29D37E42" w14:textId="77777777" w:rsidR="00596A9C" w:rsidRPr="006B29E3" w:rsidRDefault="00596A9C">
      <w:pPr>
        <w:pStyle w:val="TrapezaThematonStyle"/>
        <w:spacing w:line="360" w:lineRule="auto"/>
        <w:jc w:val="both"/>
        <w:textAlignment w:val="baseline"/>
        <w:rPr>
          <w:rFonts w:cstheme="minorHAnsi"/>
          <w:color w:val="000000"/>
          <w:kern w:val="3"/>
          <w:lang w:val="el-GR" w:eastAsia="zh-CN" w:bidi="hi-IN"/>
        </w:rPr>
        <w:sectPr w:rsidR="00596A9C" w:rsidRPr="006B29E3">
          <w:type w:val="continuous"/>
          <w:pgSz w:w="11906" w:h="16838"/>
          <w:pgMar w:top="1080" w:right="1080" w:bottom="1080" w:left="1080" w:header="720" w:footer="720" w:gutter="0"/>
          <w:cols w:space="720"/>
        </w:sectPr>
      </w:pPr>
    </w:p>
    <w:p w14:paraId="319F81DE"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13924</w:t>
      </w:r>
    </w:p>
    <w:p w14:paraId="4F45FDF6" w14:textId="77777777" w:rsidR="00596A9C" w:rsidRDefault="00000000">
      <w:pPr>
        <w:pStyle w:val="TrapezaThematonStyle"/>
        <w:rPr>
          <w:rFonts w:eastAsia="Times New Roman" w:cstheme="minorHAnsi"/>
          <w:b/>
          <w:bCs/>
          <w:u w:val="single"/>
          <w:vertAlign w:val="superscript"/>
          <w:lang w:val="el-GR"/>
        </w:rPr>
      </w:pPr>
      <w:r>
        <w:rPr>
          <w:rFonts w:eastAsia="Times New Roman" w:cstheme="minorHAnsi"/>
          <w:b/>
          <w:bCs/>
          <w:u w:val="single"/>
          <w:lang w:val="el-GR"/>
        </w:rPr>
        <w:t>Θέμα 4</w:t>
      </w:r>
      <w:r>
        <w:rPr>
          <w:rFonts w:eastAsia="Times New Roman" w:cstheme="minorHAnsi"/>
          <w:b/>
          <w:bCs/>
          <w:u w:val="single"/>
          <w:vertAlign w:val="superscript"/>
          <w:lang w:val="el-GR"/>
        </w:rPr>
        <w:t>ο</w:t>
      </w:r>
    </w:p>
    <w:p w14:paraId="4B2C97D0" w14:textId="77777777" w:rsidR="00596A9C" w:rsidRDefault="00000000">
      <w:pPr>
        <w:pStyle w:val="TrapezaThematonStyle"/>
        <w:widowControl w:val="0"/>
        <w:autoSpaceDE w:val="0"/>
        <w:autoSpaceDN w:val="0"/>
        <w:adjustRightInd w:val="0"/>
        <w:spacing w:line="360" w:lineRule="auto"/>
        <w:ind w:firstLine="567"/>
        <w:jc w:val="both"/>
        <w:rPr>
          <w:lang w:val="el-GR"/>
        </w:rPr>
      </w:pPr>
      <w:r>
        <w:rPr>
          <w:bCs/>
          <w:lang w:val="el-GR"/>
        </w:rPr>
        <w:t xml:space="preserve">Ο θειικός χαλκός (ΙΙ) χρησιμοποιείται στο χημικό εργαστήριο κατά την παρασκευή υδατικών διαλυμάτων που χρησιμοποιούνται για τον προσδιορισμό της περιεχόμενης πρωτεΐνης σε ένα δείγμα αλλά και ως αφυδατική ουσία καθώς στους κρυστάλλους του δεσμεύεται υγρασία από την ατμόσφαιρα. </w:t>
      </w:r>
    </w:p>
    <w:p w14:paraId="08C8F16A" w14:textId="77777777" w:rsidR="00596A9C" w:rsidRDefault="00000000">
      <w:pPr>
        <w:pStyle w:val="TrapezaThematonStyle"/>
        <w:widowControl w:val="0"/>
        <w:autoSpaceDE w:val="0"/>
        <w:autoSpaceDN w:val="0"/>
        <w:adjustRightInd w:val="0"/>
        <w:spacing w:line="360" w:lineRule="auto"/>
        <w:ind w:firstLine="567"/>
        <w:jc w:val="both"/>
        <w:rPr>
          <w:lang w:val="el-GR"/>
        </w:rPr>
      </w:pPr>
      <w:r>
        <w:rPr>
          <w:b/>
          <w:lang w:val="el-GR"/>
        </w:rPr>
        <w:t>α)</w:t>
      </w:r>
      <w:r>
        <w:rPr>
          <w:lang w:val="el-GR"/>
        </w:rPr>
        <w:t xml:space="preserve"> Σε εργαστήριο χημείας είναι απαραίτητη η παρασκευή διαλύματος θειικού χαλκού (ΙΙ) (</w:t>
      </w:r>
      <m:oMath>
        <m:sSub>
          <m:sSubPr>
            <m:ctrlPr>
              <w:rPr>
                <w:rFonts w:ascii="Cambria Math" w:hAnsi="Cambria Math" w:cstheme="minorHAnsi"/>
                <w:color w:val="000000"/>
              </w:rPr>
            </m:ctrlPr>
          </m:sSubPr>
          <m:e>
            <m:r>
              <w:rPr>
                <w:rFonts w:ascii="Cambria Math" w:eastAsia="Cambria Math" w:hAnsi="Cambria Math" w:cstheme="minorHAnsi"/>
                <w:color w:val="000000"/>
              </w:rPr>
              <m:t>CuSO</m:t>
            </m:r>
          </m:e>
          <m:sub>
            <m:r>
              <m:rPr>
                <m:sty m:val="p"/>
              </m:rPr>
              <w:rPr>
                <w:rFonts w:ascii="Cambria Math" w:hAnsi="Cambria Math" w:cstheme="minorHAnsi"/>
                <w:color w:val="000000"/>
                <w:lang w:val="el-GR"/>
              </w:rPr>
              <m:t>4</m:t>
            </m:r>
          </m:sub>
        </m:sSub>
      </m:oMath>
      <w:r>
        <w:rPr>
          <w:rFonts w:eastAsiaTheme="minorEastAsia"/>
          <w:color w:val="000000"/>
          <w:lang w:val="el-GR"/>
        </w:rPr>
        <w:t>)</w:t>
      </w:r>
      <w:r>
        <w:rPr>
          <w:lang w:val="el-GR"/>
        </w:rPr>
        <w:t xml:space="preserve">, όγκου 200 </w:t>
      </w:r>
      <w:r>
        <w:t>mL</w:t>
      </w:r>
      <w:r>
        <w:rPr>
          <w:lang w:val="el-GR"/>
        </w:rPr>
        <w:t xml:space="preserve"> (διάλυμα Δ1). Στον εργαστηριακό ζυγό τοποθετείται ύαλος ωρολογίου και η μάζα της βρίσκεται ίση με </w:t>
      </w:r>
      <w:r>
        <w:t>m</w:t>
      </w:r>
      <w:r>
        <w:rPr>
          <w:vertAlign w:val="subscript"/>
          <w:lang w:val="el-GR"/>
        </w:rPr>
        <w:t>1</w:t>
      </w:r>
      <w:r>
        <w:rPr>
          <w:lang w:val="el-GR"/>
        </w:rPr>
        <w:t xml:space="preserve">= 10,5 </w:t>
      </w:r>
      <w:r>
        <w:rPr>
          <w:lang w:val="fr-FR"/>
        </w:rPr>
        <w:t>g</w:t>
      </w:r>
      <w:r>
        <w:rPr>
          <w:lang w:val="el-GR"/>
        </w:rPr>
        <w:t>. Προστίθεται στην ύαλο, ποσότητα θειικού χαλκού</w:t>
      </w:r>
      <w:r>
        <w:rPr>
          <w:bCs/>
          <w:lang w:val="el-GR"/>
        </w:rPr>
        <w:t xml:space="preserve"> (ΙΙ) και η ένδειξη του ζυγού γίνεται </w:t>
      </w:r>
      <w:r>
        <w:rPr>
          <w:bCs/>
        </w:rPr>
        <w:t>m</w:t>
      </w:r>
      <w:r>
        <w:rPr>
          <w:bCs/>
          <w:vertAlign w:val="subscript"/>
          <w:lang w:val="el-GR"/>
        </w:rPr>
        <w:t>2</w:t>
      </w:r>
      <w:r>
        <w:rPr>
          <w:bCs/>
          <w:lang w:val="el-GR"/>
        </w:rPr>
        <w:t xml:space="preserve">= 14,1 </w:t>
      </w:r>
      <w:r>
        <w:rPr>
          <w:bCs/>
          <w:lang w:val="fr-FR"/>
        </w:rPr>
        <w:t>g</w:t>
      </w:r>
      <w:r>
        <w:rPr>
          <w:bCs/>
          <w:lang w:val="el-GR"/>
        </w:rPr>
        <w:t xml:space="preserve">.  Το στερεό μεταφέρεται σε ογκομετρική φιάλη των 200 </w:t>
      </w:r>
      <w:r>
        <w:rPr>
          <w:bCs/>
        </w:rPr>
        <w:t>mL</w:t>
      </w:r>
      <w:r>
        <w:rPr>
          <w:bCs/>
          <w:lang w:val="el-GR"/>
        </w:rPr>
        <w:t xml:space="preserve"> κι αυτή συμπληρώνεται με νερό μέχρι τη χαραγή. Να βρεθεί η % </w:t>
      </w:r>
      <w:r>
        <w:rPr>
          <w:bCs/>
        </w:rPr>
        <w:t>w</w:t>
      </w:r>
      <w:r>
        <w:rPr>
          <w:bCs/>
          <w:lang w:val="el-GR"/>
        </w:rPr>
        <w:t>/</w:t>
      </w:r>
      <w:r>
        <w:rPr>
          <w:bCs/>
        </w:rPr>
        <w:t>v</w:t>
      </w:r>
      <w:r>
        <w:rPr>
          <w:bCs/>
          <w:lang w:val="el-GR"/>
        </w:rPr>
        <w:t xml:space="preserve"> περιεκτικότητα του Δ1 σε θειικό χαλκό. </w:t>
      </w:r>
      <w:r>
        <w:rPr>
          <w:rFonts w:cs="Tahoma"/>
          <w:i/>
          <w:lang w:val="el-GR"/>
        </w:rPr>
        <w:t>(μονάδες 7)</w:t>
      </w:r>
    </w:p>
    <w:p w14:paraId="1FE223BC" w14:textId="77777777" w:rsidR="00596A9C" w:rsidRDefault="00000000">
      <w:pPr>
        <w:pStyle w:val="TrapezaThematonStyle"/>
        <w:widowControl w:val="0"/>
        <w:autoSpaceDE w:val="0"/>
        <w:autoSpaceDN w:val="0"/>
        <w:adjustRightInd w:val="0"/>
        <w:spacing w:line="360" w:lineRule="auto"/>
        <w:ind w:firstLine="567"/>
        <w:jc w:val="both"/>
        <w:rPr>
          <w:lang w:val="el-GR"/>
        </w:rPr>
      </w:pPr>
      <w:r>
        <w:rPr>
          <w:b/>
          <w:bCs/>
          <w:lang w:val="el-GR"/>
        </w:rPr>
        <w:t xml:space="preserve">β) </w:t>
      </w:r>
      <w:r>
        <w:rPr>
          <w:bCs/>
          <w:lang w:val="el-GR"/>
        </w:rPr>
        <w:t xml:space="preserve">Σε άλλο πείραμα επιχειρείται ο προσδιορισμός της περιεχόμενης δεσμευμένης υγρασίας στους κρυστάλλους του θειικού χαλκού (ΙΙ). Ζυγίζεται μία ύαλος ωρολογίου και η μάζα της βρίσκεται ίση με </w:t>
      </w:r>
      <w:r>
        <w:rPr>
          <w:bCs/>
        </w:rPr>
        <w:t>m</w:t>
      </w:r>
      <w:r>
        <w:rPr>
          <w:bCs/>
          <w:vertAlign w:val="subscript"/>
          <w:lang w:val="fr-FR"/>
        </w:rPr>
        <w:t> </w:t>
      </w:r>
      <w:r>
        <w:rPr>
          <w:bCs/>
          <w:vertAlign w:val="subscript"/>
          <w:lang w:val="el-GR"/>
        </w:rPr>
        <w:t>3</w:t>
      </w:r>
      <w:r>
        <w:rPr>
          <w:bCs/>
          <w:lang w:val="el-GR"/>
        </w:rPr>
        <w:t xml:space="preserve">= 10,2 </w:t>
      </w:r>
      <w:r>
        <w:rPr>
          <w:bCs/>
        </w:rPr>
        <w:t>g</w:t>
      </w:r>
      <w:r>
        <w:rPr>
          <w:bCs/>
          <w:lang w:val="el-GR"/>
        </w:rPr>
        <w:t xml:space="preserve">. Στη συνέχεια προστίθεται ποσότητα θειικού χαλκού (ΙΙ) και η ένδειξη του ζυγού γίνεται </w:t>
      </w:r>
      <w:r>
        <w:rPr>
          <w:bCs/>
        </w:rPr>
        <w:t>m</w:t>
      </w:r>
      <w:r>
        <w:rPr>
          <w:bCs/>
          <w:vertAlign w:val="subscript"/>
          <w:lang w:val="el-GR"/>
        </w:rPr>
        <w:t>4</w:t>
      </w:r>
      <w:r>
        <w:rPr>
          <w:bCs/>
          <w:lang w:val="el-GR"/>
        </w:rPr>
        <w:t xml:space="preserve">= 12,7 </w:t>
      </w:r>
      <w:r>
        <w:rPr>
          <w:bCs/>
        </w:rPr>
        <w:t>g</w:t>
      </w:r>
      <w:r>
        <w:rPr>
          <w:bCs/>
          <w:lang w:val="el-GR"/>
        </w:rPr>
        <w:t xml:space="preserve">. </w:t>
      </w:r>
      <w:r>
        <w:rPr>
          <w:rFonts w:eastAsiaTheme="minorEastAsia" w:cstheme="minorHAnsi"/>
          <w:color w:val="000000"/>
          <w:lang w:val="el-GR"/>
        </w:rPr>
        <w:t xml:space="preserve">Κατόπιν η ύαλος με το περιεχόμενό της ξηραίνονται για να απομακρυνθεί η υγρασία και αφού επανέλθουν σε κανονική θερμοκρασία, ζυγίζονται ξανά. Η νέα ένδειξη του ζυγού είναι </w:t>
      </w:r>
      <w:r>
        <w:rPr>
          <w:bCs/>
        </w:rPr>
        <w:t>m</w:t>
      </w:r>
      <w:r>
        <w:rPr>
          <w:bCs/>
          <w:vertAlign w:val="subscript"/>
          <w:lang w:val="el-GR"/>
        </w:rPr>
        <w:t>5</w:t>
      </w:r>
      <w:r>
        <w:rPr>
          <w:bCs/>
          <w:lang w:val="el-GR"/>
        </w:rPr>
        <w:t xml:space="preserve">= 11,8 </w:t>
      </w:r>
      <w:r>
        <w:rPr>
          <w:bCs/>
        </w:rPr>
        <w:t>g</w:t>
      </w:r>
      <w:r>
        <w:rPr>
          <w:bCs/>
          <w:lang w:val="el-GR"/>
        </w:rPr>
        <w:t xml:space="preserve">. Να υπολογιστεί η % </w:t>
      </w:r>
      <w:r>
        <w:rPr>
          <w:bCs/>
        </w:rPr>
        <w:t>w</w:t>
      </w:r>
      <w:r>
        <w:rPr>
          <w:bCs/>
          <w:lang w:val="el-GR"/>
        </w:rPr>
        <w:t>/</w:t>
      </w:r>
      <w:r>
        <w:rPr>
          <w:bCs/>
        </w:rPr>
        <w:t>w</w:t>
      </w:r>
      <w:r>
        <w:rPr>
          <w:bCs/>
          <w:lang w:val="el-GR"/>
        </w:rPr>
        <w:t xml:space="preserve"> περιεκτικότητα του εγκλωβισμένου νερού στο δείγμα του ένυδρου θειικού χαλκού (ΙΙ). </w:t>
      </w:r>
      <w:r>
        <w:rPr>
          <w:rFonts w:cs="Tahoma"/>
          <w:i/>
          <w:lang w:val="el-GR"/>
        </w:rPr>
        <w:t>(μονάδες 7)</w:t>
      </w:r>
    </w:p>
    <w:p w14:paraId="4181ADED" w14:textId="77777777" w:rsidR="00596A9C" w:rsidRDefault="00000000">
      <w:pPr>
        <w:pStyle w:val="TrapezaThematonStyle"/>
        <w:widowControl w:val="0"/>
        <w:autoSpaceDE w:val="0"/>
        <w:autoSpaceDN w:val="0"/>
        <w:adjustRightInd w:val="0"/>
        <w:spacing w:line="360" w:lineRule="auto"/>
        <w:ind w:firstLine="567"/>
        <w:jc w:val="both"/>
        <w:rPr>
          <w:rFonts w:cstheme="minorHAnsi"/>
          <w:i/>
          <w:lang w:val="el-GR"/>
        </w:rPr>
      </w:pPr>
      <w:r>
        <w:rPr>
          <w:b/>
          <w:lang w:val="el-GR"/>
        </w:rPr>
        <w:t>γ)</w:t>
      </w:r>
      <w:r>
        <w:rPr>
          <w:lang w:val="el-GR"/>
        </w:rPr>
        <w:t xml:space="preserve"> </w:t>
      </w:r>
      <w:r>
        <w:rPr>
          <w:rFonts w:cs="Tahoma"/>
          <w:lang w:val="el-GR"/>
        </w:rPr>
        <w:t xml:space="preserve">Για τον προσδιορισμό της περιεχόμενης </w:t>
      </w:r>
      <w:r>
        <w:rPr>
          <w:rFonts w:cstheme="minorHAnsi"/>
          <w:lang w:val="el-GR"/>
        </w:rPr>
        <w:t xml:space="preserve">πρωτεΐνης σε ένα δείγμα σύμφωνα με τη μέθοδο </w:t>
      </w:r>
      <w:r>
        <w:rPr>
          <w:rFonts w:cstheme="minorHAnsi"/>
        </w:rPr>
        <w:t>Lowry</w:t>
      </w:r>
      <w:r>
        <w:rPr>
          <w:lang w:val="el-GR"/>
        </w:rPr>
        <w:t xml:space="preserve"> </w:t>
      </w:r>
      <w:r>
        <w:rPr>
          <w:rFonts w:cs="Tahoma"/>
          <w:lang w:val="el-GR"/>
        </w:rPr>
        <w:t>χρησιμοποιείται</w:t>
      </w:r>
      <w:r>
        <w:rPr>
          <w:lang w:val="el-GR"/>
        </w:rPr>
        <w:t xml:space="preserve"> </w:t>
      </w:r>
      <w:r>
        <w:rPr>
          <w:rFonts w:eastAsiaTheme="minorEastAsia" w:cstheme="minorHAnsi"/>
          <w:color w:val="000000"/>
          <w:lang w:val="el-GR"/>
        </w:rPr>
        <w:t xml:space="preserve">διάλυμα </w:t>
      </w:r>
      <m:oMath>
        <m:sSub>
          <m:sSubPr>
            <m:ctrlPr>
              <w:rPr>
                <w:rFonts w:ascii="Cambria Math" w:hAnsi="Cambria Math" w:cstheme="minorHAnsi"/>
                <w:color w:val="000000"/>
              </w:rPr>
            </m:ctrlPr>
          </m:sSubPr>
          <m:e>
            <m:r>
              <w:rPr>
                <w:rFonts w:ascii="Cambria Math" w:eastAsia="Cambria Math" w:hAnsi="Cambria Math" w:cstheme="minorHAnsi"/>
                <w:color w:val="000000"/>
              </w:rPr>
              <m:t>CuSO</m:t>
            </m:r>
          </m:e>
          <m:sub>
            <m:r>
              <m:rPr>
                <m:sty m:val="p"/>
              </m:rPr>
              <w:rPr>
                <w:rFonts w:ascii="Cambria Math" w:hAnsi="Cambria Math" w:cstheme="minorHAnsi"/>
                <w:color w:val="000000"/>
                <w:lang w:val="el-GR"/>
              </w:rPr>
              <m:t>4</m:t>
            </m:r>
          </m:sub>
        </m:sSub>
        <m:r>
          <w:rPr>
            <w:rFonts w:ascii="Cambria Math" w:eastAsia="Cambria Math" w:hAnsi="Cambria Math" w:cstheme="minorHAnsi"/>
            <w:color w:val="000000"/>
            <w:lang w:val="el-GR"/>
          </w:rPr>
          <m:t xml:space="preserve"> </m:t>
        </m:r>
      </m:oMath>
      <w:r>
        <w:rPr>
          <w:rFonts w:eastAsiaTheme="minorEastAsia" w:cstheme="minorHAnsi"/>
          <w:color w:val="000000"/>
          <w:lang w:val="el-GR"/>
        </w:rPr>
        <w:t xml:space="preserve">συγκέντρωσης </w:t>
      </w:r>
      <m:oMath>
        <m:r>
          <w:rPr>
            <w:rFonts w:ascii="Cambria Math" w:eastAsia="Cambria Math" w:hAnsi="Cambria Math" w:cstheme="minorHAnsi"/>
            <w:color w:val="000000"/>
            <w:lang w:val="el-GR"/>
          </w:rPr>
          <m:t>c=0,03 Μ</m:t>
        </m:r>
      </m:oMath>
      <w:r>
        <w:rPr>
          <w:rFonts w:eastAsiaTheme="minorEastAsia" w:cstheme="minorHAnsi"/>
          <w:color w:val="000000"/>
          <w:lang w:val="el-GR"/>
        </w:rPr>
        <w:t xml:space="preserve"> </w:t>
      </w:r>
      <w:r>
        <w:rPr>
          <w:rFonts w:cs="Tahoma"/>
          <w:lang w:val="el-GR"/>
        </w:rPr>
        <w:t>(διάλυμα Δ2)</w:t>
      </w:r>
      <w:r>
        <w:rPr>
          <w:lang w:val="el-GR"/>
        </w:rPr>
        <w:t xml:space="preserve">. Στο εργαστήριο υπάρχει διάλυμα </w:t>
      </w:r>
      <m:oMath>
        <m:sSub>
          <m:sSubPr>
            <m:ctrlPr>
              <w:rPr>
                <w:rFonts w:ascii="Cambria Math" w:hAnsi="Cambria Math" w:cstheme="minorHAnsi"/>
                <w:color w:val="000000"/>
              </w:rPr>
            </m:ctrlPr>
          </m:sSubPr>
          <m:e>
            <m:r>
              <w:rPr>
                <w:rFonts w:ascii="Cambria Math" w:eastAsia="Cambria Math" w:hAnsi="Cambria Math" w:cstheme="minorHAnsi"/>
                <w:color w:val="000000"/>
              </w:rPr>
              <m:t>CuSO</m:t>
            </m:r>
          </m:e>
          <m:sub>
            <m:r>
              <m:rPr>
                <m:sty m:val="p"/>
              </m:rPr>
              <w:rPr>
                <w:rFonts w:ascii="Cambria Math" w:hAnsi="Cambria Math" w:cstheme="minorHAnsi"/>
                <w:color w:val="000000"/>
                <w:lang w:val="el-GR"/>
              </w:rPr>
              <m:t>4</m:t>
            </m:r>
          </m:sub>
        </m:sSub>
        <m:r>
          <w:rPr>
            <w:rFonts w:ascii="Cambria Math" w:eastAsia="Cambria Math" w:hAnsi="Cambria Math" w:cstheme="minorHAnsi"/>
            <w:color w:val="000000"/>
            <w:lang w:val="el-GR"/>
          </w:rPr>
          <m:t xml:space="preserve"> </m:t>
        </m:r>
      </m:oMath>
      <w:r>
        <w:rPr>
          <w:rFonts w:eastAsiaTheme="minorEastAsia" w:cstheme="minorHAnsi"/>
          <w:color w:val="000000"/>
          <w:lang w:val="el-GR"/>
        </w:rPr>
        <w:t xml:space="preserve">συγκέντρωσης </w:t>
      </w:r>
      <m:oMath>
        <m:r>
          <w:rPr>
            <w:rFonts w:ascii="Cambria Math" w:eastAsia="Cambria Math" w:hAnsi="Cambria Math" w:cstheme="minorHAnsi"/>
            <w:color w:val="000000"/>
            <w:lang w:val="el-GR"/>
          </w:rPr>
          <m:t>c=0,15 Μ</m:t>
        </m:r>
      </m:oMath>
      <w:r>
        <w:rPr>
          <w:rFonts w:eastAsiaTheme="minorEastAsia" w:cstheme="minorHAnsi"/>
          <w:color w:val="000000"/>
          <w:lang w:val="el-GR"/>
        </w:rPr>
        <w:t xml:space="preserve"> </w:t>
      </w:r>
      <w:r>
        <w:rPr>
          <w:rFonts w:cs="Tahoma"/>
          <w:lang w:val="el-GR"/>
        </w:rPr>
        <w:t xml:space="preserve">(διάλυμα Δ3). </w:t>
      </w:r>
      <w:r>
        <w:rPr>
          <w:rFonts w:cstheme="minorHAnsi"/>
          <w:lang w:val="el-GR"/>
        </w:rPr>
        <w:t>Να υπολογίσετε τον όγκο του διαλύματος Δ3 που πρέπει να αραιωθεί με κατάλληλο όγκο νερού προκειμένου</w:t>
      </w:r>
      <w:r>
        <w:rPr>
          <w:rFonts w:eastAsiaTheme="minorEastAsia" w:cstheme="minorHAnsi"/>
          <w:color w:val="000000"/>
          <w:lang w:val="el-GR"/>
        </w:rPr>
        <w:t xml:space="preserve"> να παρασκευαστούν 50 </w:t>
      </w:r>
      <w:r>
        <w:rPr>
          <w:rFonts w:eastAsiaTheme="minorEastAsia" w:cstheme="minorHAnsi"/>
          <w:color w:val="000000"/>
        </w:rPr>
        <w:t>mL</w:t>
      </w:r>
      <w:r>
        <w:rPr>
          <w:rFonts w:eastAsiaTheme="minorEastAsia" w:cstheme="minorHAnsi"/>
          <w:color w:val="000000"/>
          <w:lang w:val="el-GR"/>
        </w:rPr>
        <w:t xml:space="preserve"> του διαλύματος Δ2. </w:t>
      </w:r>
      <w:r>
        <w:rPr>
          <w:rFonts w:cstheme="minorHAnsi"/>
          <w:i/>
          <w:lang w:val="el-GR"/>
        </w:rPr>
        <w:t>(μονάδες 7)</w:t>
      </w:r>
    </w:p>
    <w:p w14:paraId="26FA33A4" w14:textId="77777777" w:rsidR="00596A9C" w:rsidRDefault="00000000">
      <w:pPr>
        <w:pStyle w:val="TrapezaThematonStyle"/>
        <w:widowControl w:val="0"/>
        <w:autoSpaceDE w:val="0"/>
        <w:autoSpaceDN w:val="0"/>
        <w:adjustRightInd w:val="0"/>
        <w:spacing w:line="360" w:lineRule="auto"/>
        <w:ind w:firstLine="567"/>
        <w:jc w:val="both"/>
        <w:rPr>
          <w:rFonts w:cstheme="minorHAnsi"/>
          <w:lang w:val="el-GR"/>
        </w:rPr>
      </w:pPr>
      <w:r>
        <w:rPr>
          <w:rFonts w:cstheme="minorHAnsi"/>
          <w:b/>
          <w:lang w:val="el-GR"/>
        </w:rPr>
        <w:t xml:space="preserve">δ) </w:t>
      </w:r>
      <w:r>
        <w:rPr>
          <w:rFonts w:cstheme="minorHAnsi"/>
          <w:lang w:val="el-GR"/>
        </w:rPr>
        <w:t>Με ποιο από τα παρακάτω όργανα θα προτιμήσετε να μετρήσετε τον όγκο του διαλύματος Δ3 που θα αραιώσετε;</w:t>
      </w:r>
    </w:p>
    <w:p w14:paraId="679BEC8C" w14:textId="77777777" w:rsidR="00596A9C" w:rsidRDefault="00000000">
      <w:pPr>
        <w:pStyle w:val="TrapezaThematonStyle"/>
        <w:widowControl w:val="0"/>
        <w:autoSpaceDE w:val="0"/>
        <w:autoSpaceDN w:val="0"/>
        <w:adjustRightInd w:val="0"/>
        <w:spacing w:line="360" w:lineRule="auto"/>
        <w:ind w:firstLine="567"/>
        <w:jc w:val="both"/>
        <w:rPr>
          <w:rFonts w:cstheme="minorHAnsi"/>
          <w:lang w:val="el-GR"/>
        </w:rPr>
      </w:pPr>
      <w:r>
        <w:rPr>
          <w:rFonts w:cstheme="minorHAnsi"/>
          <w:lang w:val="el-GR"/>
        </w:rPr>
        <w:t xml:space="preserve"> </w:t>
      </w:r>
      <w:r>
        <w:rPr>
          <w:rFonts w:cstheme="minorHAnsi"/>
        </w:rPr>
        <w:t>i</w:t>
      </w:r>
      <w:r>
        <w:rPr>
          <w:rFonts w:cstheme="minorHAnsi"/>
          <w:lang w:val="el-GR"/>
        </w:rPr>
        <w:t>. ποτήρι ζέσεως,</w:t>
      </w:r>
      <w:r>
        <w:rPr>
          <w:rFonts w:cstheme="minorHAnsi"/>
          <w:lang w:val="el-GR"/>
        </w:rPr>
        <w:tab/>
        <w:t xml:space="preserve"> </w:t>
      </w:r>
      <w:r>
        <w:rPr>
          <w:rFonts w:cstheme="minorHAnsi"/>
        </w:rPr>
        <w:t>ii</w:t>
      </w:r>
      <w:r>
        <w:rPr>
          <w:rFonts w:cstheme="minorHAnsi"/>
          <w:lang w:val="el-GR"/>
        </w:rPr>
        <w:t>.  ογκομετρικό κύλινδρο ή</w:t>
      </w:r>
      <w:r>
        <w:rPr>
          <w:rFonts w:cstheme="minorHAnsi"/>
          <w:lang w:val="el-GR"/>
        </w:rPr>
        <w:tab/>
      </w:r>
      <w:r>
        <w:rPr>
          <w:rFonts w:cstheme="minorHAnsi"/>
          <w:lang w:val="el-GR"/>
        </w:rPr>
        <w:tab/>
        <w:t xml:space="preserve"> </w:t>
      </w:r>
      <w:r>
        <w:rPr>
          <w:rFonts w:cstheme="minorHAnsi"/>
        </w:rPr>
        <w:t>iii</w:t>
      </w:r>
      <w:r>
        <w:rPr>
          <w:rFonts w:cstheme="minorHAnsi"/>
          <w:lang w:val="el-GR"/>
        </w:rPr>
        <w:t>. σιφώνιο.</w:t>
      </w:r>
    </w:p>
    <w:p w14:paraId="63CEAC1F" w14:textId="77777777" w:rsidR="00596A9C" w:rsidRDefault="00000000">
      <w:pPr>
        <w:pStyle w:val="TrapezaThematonStyle"/>
        <w:widowControl w:val="0"/>
        <w:autoSpaceDE w:val="0"/>
        <w:autoSpaceDN w:val="0"/>
        <w:adjustRightInd w:val="0"/>
        <w:spacing w:line="360" w:lineRule="auto"/>
        <w:jc w:val="both"/>
        <w:rPr>
          <w:rFonts w:cstheme="minorHAnsi"/>
          <w:sz w:val="28"/>
          <w:lang w:val="el-GR"/>
        </w:rPr>
      </w:pPr>
      <w:r>
        <w:rPr>
          <w:rFonts w:cstheme="minorHAnsi"/>
          <w:lang w:val="el-GR"/>
        </w:rPr>
        <w:lastRenderedPageBreak/>
        <w:t xml:space="preserve"> Αιτιολογήστε την επιλογή σας.</w:t>
      </w:r>
      <w:r>
        <w:rPr>
          <w:rFonts w:cstheme="minorHAnsi"/>
          <w:i/>
          <w:lang w:val="el-GR"/>
        </w:rPr>
        <w:t xml:space="preserve"> (μονάδες 4)</w:t>
      </w:r>
    </w:p>
    <w:p w14:paraId="0AAE055F" w14:textId="77777777" w:rsidR="00596A9C" w:rsidRPr="006B29E3" w:rsidRDefault="00000000">
      <w:pPr>
        <w:pStyle w:val="TrapezaThematonStyle"/>
        <w:jc w:val="right"/>
        <w:textAlignment w:val="baseline"/>
        <w:rPr>
          <w:rStyle w:val="normaltextrun"/>
          <w:rFonts w:asciiTheme="minorHAnsi" w:hAnsiTheme="minorHAnsi" w:cstheme="minorHAnsi"/>
          <w:b/>
          <w:i/>
          <w:color w:val="000000"/>
          <w:lang w:val="el-GR"/>
        </w:rPr>
      </w:pPr>
      <w:r w:rsidRPr="006B29E3">
        <w:rPr>
          <w:rStyle w:val="normaltextrun"/>
          <w:rFonts w:asciiTheme="minorHAnsi" w:hAnsiTheme="minorHAnsi" w:cstheme="minorHAnsi"/>
          <w:b/>
          <w:i/>
          <w:color w:val="000000"/>
          <w:lang w:val="el-GR"/>
        </w:rPr>
        <w:t>Μονάδες 25</w:t>
      </w:r>
    </w:p>
    <w:p w14:paraId="5110B466" w14:textId="77777777" w:rsidR="00596A9C" w:rsidRPr="006B29E3" w:rsidRDefault="00596A9C">
      <w:pPr>
        <w:pStyle w:val="TrapezaThematonStyle"/>
        <w:spacing w:line="360" w:lineRule="auto"/>
        <w:ind w:firstLine="851"/>
        <w:jc w:val="both"/>
        <w:textAlignment w:val="baseline"/>
        <w:rPr>
          <w:color w:val="000000"/>
          <w:szCs w:val="22"/>
          <w:lang w:val="el-GR"/>
        </w:rPr>
      </w:pPr>
    </w:p>
    <w:p w14:paraId="08E59150" w14:textId="77777777" w:rsidR="00596A9C" w:rsidRPr="006B29E3" w:rsidRDefault="00596A9C">
      <w:pPr>
        <w:pStyle w:val="TrapezaThematonStyle"/>
        <w:spacing w:line="360" w:lineRule="auto"/>
        <w:textAlignment w:val="baseline"/>
        <w:rPr>
          <w:rFonts w:asciiTheme="minorHAnsi" w:hAnsiTheme="minorHAnsi" w:cstheme="minorHAnsi"/>
          <w:color w:val="000000"/>
          <w:lang w:val="el-GR"/>
        </w:rPr>
        <w:sectPr w:rsidR="00596A9C" w:rsidRPr="006B29E3">
          <w:type w:val="continuous"/>
          <w:pgSz w:w="11906" w:h="16838"/>
          <w:pgMar w:top="1080" w:right="1080" w:bottom="1080" w:left="1080" w:header="720" w:footer="720" w:gutter="0"/>
          <w:cols w:space="720"/>
        </w:sectPr>
      </w:pPr>
    </w:p>
    <w:p w14:paraId="6A045EE2"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13924</w:t>
      </w:r>
    </w:p>
    <w:p w14:paraId="44B9067A" w14:textId="77777777" w:rsidR="00596A9C" w:rsidRPr="006B29E3" w:rsidRDefault="00000000">
      <w:pPr>
        <w:pStyle w:val="TrapezaThematonStyle"/>
        <w:spacing w:line="360" w:lineRule="auto"/>
        <w:jc w:val="both"/>
        <w:rPr>
          <w:rStyle w:val="eop"/>
          <w:color w:val="000000"/>
          <w:shd w:val="clear" w:color="auto" w:fill="FFFFFF"/>
          <w:lang w:val="el-GR"/>
        </w:rPr>
      </w:pPr>
      <w:r w:rsidRPr="006B29E3">
        <w:rPr>
          <w:rStyle w:val="normaltextrun"/>
          <w:b/>
          <w:bCs/>
          <w:color w:val="000000"/>
          <w:shd w:val="clear" w:color="auto" w:fill="FFFFFF"/>
          <w:lang w:val="el-GR"/>
        </w:rPr>
        <w:t>Ενδεικτική επίλυση</w:t>
      </w:r>
      <w:r>
        <w:rPr>
          <w:rStyle w:val="eop"/>
          <w:color w:val="000000"/>
          <w:shd w:val="clear" w:color="auto" w:fill="FFFFFF"/>
        </w:rPr>
        <w:t> </w:t>
      </w:r>
    </w:p>
    <w:p w14:paraId="093A5243" w14:textId="77777777" w:rsidR="00596A9C" w:rsidRPr="006B29E3" w:rsidRDefault="00000000">
      <w:pPr>
        <w:pStyle w:val="TrapezaThematonStyle"/>
        <w:spacing w:line="360" w:lineRule="auto"/>
        <w:jc w:val="both"/>
        <w:textAlignment w:val="baseline"/>
        <w:rPr>
          <w:color w:val="000000"/>
          <w:szCs w:val="22"/>
          <w:lang w:val="el-GR"/>
        </w:rPr>
      </w:pPr>
      <w:r w:rsidRPr="006B29E3">
        <w:rPr>
          <w:b/>
          <w:color w:val="000000"/>
          <w:szCs w:val="22"/>
          <w:lang w:val="el-GR"/>
        </w:rPr>
        <w:t xml:space="preserve">α) </w:t>
      </w:r>
      <w:r w:rsidRPr="006B29E3">
        <w:rPr>
          <w:color w:val="000000"/>
          <w:szCs w:val="22"/>
          <w:lang w:val="el-GR"/>
        </w:rPr>
        <w:t xml:space="preserve">Σύμφωνα με τις ενδείξεις του ζυγού, η μάζα των κρυστάλλων του θειικού χαλκού (ΙΙ) υπολογίζεται ως εξής: </w:t>
      </w:r>
      <m:oMath>
        <m:sSub>
          <m:sSubPr>
            <m:ctrlPr>
              <w:rPr>
                <w:rFonts w:ascii="Cambria Math" w:hAnsi="Cambria Math"/>
                <w:color w:val="000000"/>
                <w:szCs w:val="22"/>
              </w:rPr>
            </m:ctrlPr>
          </m:sSubPr>
          <m:e>
            <m:r>
              <w:rPr>
                <w:rFonts w:ascii="Cambria Math" w:eastAsia="Cambria Math" w:hAnsi="Cambria Math" w:cs="Cambria Math"/>
                <w:color w:val="000000"/>
                <w:szCs w:val="22"/>
              </w:rPr>
              <m:t>m</m:t>
            </m:r>
          </m:e>
          <m:sub>
            <m:sSub>
              <m:sSubPr>
                <m:ctrlPr>
                  <w:rPr>
                    <w:rFonts w:ascii="Cambria Math" w:hAnsi="Cambria Math"/>
                    <w:color w:val="000000"/>
                    <w:szCs w:val="22"/>
                  </w:rPr>
                </m:ctrlPr>
              </m:sSubPr>
              <m:e>
                <m:r>
                  <m:rPr>
                    <m:sty m:val="p"/>
                  </m:rPr>
                  <w:rPr>
                    <w:rFonts w:ascii="Cambria Math" w:hAnsi="Cambria Math"/>
                    <w:color w:val="000000"/>
                    <w:szCs w:val="22"/>
                  </w:rPr>
                  <m:t>CuSO</m:t>
                </m:r>
              </m:e>
              <m:sub>
                <m:r>
                  <m:rPr>
                    <m:sty m:val="p"/>
                  </m:rPr>
                  <w:rPr>
                    <w:rFonts w:ascii="Cambria Math" w:hAnsi="Cambria Math"/>
                    <w:color w:val="000000"/>
                    <w:szCs w:val="22"/>
                    <w:lang w:val="el-GR"/>
                  </w:rPr>
                  <m:t>4</m:t>
                </m:r>
              </m:sub>
            </m:sSub>
          </m:sub>
        </m:sSub>
        <m:r>
          <w:rPr>
            <w:rFonts w:ascii="Cambria Math" w:eastAsia="Cambria Math" w:hAnsi="Cambria Math" w:cs="Cambria Math"/>
            <w:color w:val="000000"/>
            <w:szCs w:val="22"/>
            <w:lang w:val="el-GR"/>
          </w:rPr>
          <m:t>=</m:t>
        </m:r>
        <m:sSub>
          <m:sSubPr>
            <m:ctrlPr>
              <w:rPr>
                <w:rFonts w:ascii="Cambria Math" w:hAnsi="Cambria Math"/>
                <w:color w:val="000000"/>
                <w:szCs w:val="22"/>
              </w:rPr>
            </m:ctrlPr>
          </m:sSubPr>
          <m:e>
            <m:r>
              <w:rPr>
                <w:rFonts w:ascii="Cambria Math" w:eastAsia="Cambria Math" w:hAnsi="Cambria Math" w:cs="Cambria Math"/>
                <w:color w:val="000000"/>
                <w:szCs w:val="22"/>
              </w:rPr>
              <m:t>m</m:t>
            </m:r>
          </m:e>
          <m:sub>
            <m:r>
              <m:rPr>
                <m:sty m:val="p"/>
              </m:rPr>
              <w:rPr>
                <w:rFonts w:ascii="Cambria Math" w:hAnsi="Cambria Math"/>
                <w:color w:val="000000"/>
                <w:szCs w:val="22"/>
                <w:lang w:val="el-GR"/>
              </w:rPr>
              <m:t>2</m:t>
            </m:r>
          </m:sub>
        </m:sSub>
        <m:r>
          <w:rPr>
            <w:rFonts w:ascii="Cambria Math" w:eastAsia="Cambria Math" w:hAnsi="Cambria Math" w:cs="Cambria Math"/>
            <w:color w:val="000000"/>
            <w:szCs w:val="22"/>
            <w:lang w:val="el-GR"/>
          </w:rPr>
          <m:t>-</m:t>
        </m:r>
        <m:sSub>
          <m:sSubPr>
            <m:ctrlPr>
              <w:rPr>
                <w:rFonts w:ascii="Cambria Math" w:hAnsi="Cambria Math"/>
                <w:color w:val="000000"/>
                <w:szCs w:val="22"/>
              </w:rPr>
            </m:ctrlPr>
          </m:sSubPr>
          <m:e>
            <m:r>
              <w:rPr>
                <w:rFonts w:ascii="Cambria Math" w:eastAsia="Cambria Math" w:hAnsi="Cambria Math" w:cs="Cambria Math"/>
                <w:color w:val="000000"/>
                <w:szCs w:val="22"/>
              </w:rPr>
              <m:t>m</m:t>
            </m:r>
          </m:e>
          <m:sub>
            <m:r>
              <m:rPr>
                <m:sty m:val="p"/>
              </m:rPr>
              <w:rPr>
                <w:rFonts w:ascii="Cambria Math" w:hAnsi="Cambria Math"/>
                <w:color w:val="000000"/>
                <w:szCs w:val="22"/>
                <w:lang w:val="el-GR"/>
              </w:rPr>
              <m:t>1</m:t>
            </m:r>
          </m:sub>
        </m:sSub>
        <m:r>
          <w:rPr>
            <w:rFonts w:ascii="Cambria Math" w:eastAsia="Cambria Math" w:hAnsi="Cambria Math" w:cs="Cambria Math"/>
            <w:color w:val="000000"/>
            <w:szCs w:val="22"/>
            <w:lang w:val="el-GR"/>
          </w:rPr>
          <m:t xml:space="preserve">=14,1 </m:t>
        </m:r>
        <m:r>
          <w:rPr>
            <w:rFonts w:ascii="Cambria Math" w:eastAsia="Cambria Math" w:hAnsi="Cambria Math" w:cs="Cambria Math"/>
            <w:color w:val="000000"/>
            <w:szCs w:val="22"/>
          </w:rPr>
          <m:t>g</m:t>
        </m:r>
        <m:r>
          <w:rPr>
            <w:rFonts w:ascii="Cambria Math" w:eastAsia="Cambria Math" w:hAnsi="Cambria Math" w:cs="Cambria Math"/>
            <w:color w:val="000000"/>
            <w:szCs w:val="22"/>
            <w:lang w:val="el-GR"/>
          </w:rPr>
          <m:t xml:space="preserve">-10,5 </m:t>
        </m:r>
        <m:r>
          <w:rPr>
            <w:rFonts w:ascii="Cambria Math" w:eastAsia="Cambria Math" w:hAnsi="Cambria Math" w:cs="Cambria Math"/>
            <w:color w:val="000000"/>
            <w:szCs w:val="22"/>
          </w:rPr>
          <m:t>g</m:t>
        </m:r>
        <m:r>
          <w:rPr>
            <w:rFonts w:ascii="Cambria Math" w:eastAsia="Cambria Math" w:hAnsi="Cambria Math" w:cs="Cambria Math"/>
            <w:color w:val="000000"/>
            <w:szCs w:val="22"/>
            <w:lang w:val="el-GR"/>
          </w:rPr>
          <m:t xml:space="preserve"> = 3,6 </m:t>
        </m:r>
        <m:r>
          <w:rPr>
            <w:rFonts w:ascii="Cambria Math" w:eastAsia="Cambria Math" w:hAnsi="Cambria Math" w:cs="Cambria Math"/>
            <w:color w:val="000000"/>
            <w:szCs w:val="22"/>
          </w:rPr>
          <m:t>g</m:t>
        </m:r>
        <m:r>
          <w:rPr>
            <w:rFonts w:ascii="Cambria Math" w:eastAsia="Cambria Math" w:hAnsi="Cambria Math" w:cs="Cambria Math"/>
            <w:color w:val="000000"/>
            <w:szCs w:val="22"/>
            <w:lang w:val="el-GR"/>
          </w:rPr>
          <m:t xml:space="preserve"> </m:t>
        </m:r>
      </m:oMath>
    </w:p>
    <w:p w14:paraId="1D7282F3" w14:textId="77777777" w:rsidR="00596A9C" w:rsidRPr="006B29E3" w:rsidRDefault="00000000">
      <w:pPr>
        <w:pStyle w:val="TrapezaThematonStyle"/>
        <w:spacing w:line="360" w:lineRule="auto"/>
        <w:ind w:firstLine="851"/>
        <w:jc w:val="both"/>
        <w:textAlignment w:val="baseline"/>
        <w:rPr>
          <w:color w:val="000000"/>
          <w:szCs w:val="22"/>
          <w:lang w:val="el-GR"/>
        </w:rPr>
      </w:pPr>
      <w:r w:rsidRPr="006B29E3">
        <w:rPr>
          <w:color w:val="000000"/>
          <w:szCs w:val="22"/>
          <w:lang w:val="el-GR"/>
        </w:rPr>
        <w:t xml:space="preserve">Σε 200 </w:t>
      </w:r>
      <w:r>
        <w:rPr>
          <w:color w:val="000000"/>
          <w:szCs w:val="22"/>
        </w:rPr>
        <w:t>mL</w:t>
      </w:r>
      <w:r w:rsidRPr="006B29E3">
        <w:rPr>
          <w:color w:val="000000"/>
          <w:szCs w:val="22"/>
          <w:lang w:val="el-GR"/>
        </w:rPr>
        <w:t xml:space="preserve"> διαλύματος περιέχονται 3,6 </w:t>
      </w:r>
      <w:r>
        <w:rPr>
          <w:color w:val="000000"/>
          <w:szCs w:val="22"/>
          <w:lang w:val="fr-FR"/>
        </w:rPr>
        <w:t>g</w:t>
      </w:r>
      <w:r w:rsidRPr="006B29E3">
        <w:rPr>
          <w:color w:val="000000"/>
          <w:szCs w:val="22"/>
          <w:lang w:val="el-GR"/>
        </w:rPr>
        <w:t xml:space="preserve"> </w:t>
      </w:r>
      <m:oMath>
        <m:sSub>
          <m:sSubPr>
            <m:ctrlPr>
              <w:rPr>
                <w:rFonts w:ascii="Cambria Math" w:hAnsi="Cambria Math"/>
                <w:color w:val="000000"/>
                <w:szCs w:val="22"/>
              </w:rPr>
            </m:ctrlPr>
          </m:sSubPr>
          <m:e>
            <m:r>
              <w:rPr>
                <w:rFonts w:ascii="Cambria Math" w:eastAsia="Cambria Math" w:hAnsi="Cambria Math" w:cs="Cambria Math"/>
                <w:color w:val="000000"/>
                <w:szCs w:val="22"/>
              </w:rPr>
              <m:t>CuSO</m:t>
            </m:r>
          </m:e>
          <m:sub>
            <m:r>
              <m:rPr>
                <m:sty m:val="p"/>
              </m:rPr>
              <w:rPr>
                <w:rFonts w:ascii="Cambria Math" w:hAnsi="Cambria Math"/>
                <w:color w:val="000000"/>
                <w:szCs w:val="22"/>
                <w:lang w:val="el-GR"/>
              </w:rPr>
              <m:t>4</m:t>
            </m:r>
          </m:sub>
        </m:sSub>
      </m:oMath>
    </w:p>
    <w:p w14:paraId="4D165701" w14:textId="77777777" w:rsidR="00596A9C" w:rsidRPr="006B29E3" w:rsidRDefault="00000000">
      <w:pPr>
        <w:pStyle w:val="TrapezaThematonStyle"/>
        <w:spacing w:line="360" w:lineRule="auto"/>
        <w:ind w:firstLine="851"/>
        <w:jc w:val="both"/>
        <w:textAlignment w:val="baseline"/>
        <w:rPr>
          <w:color w:val="000000"/>
          <w:szCs w:val="22"/>
          <w:lang w:val="el-GR"/>
        </w:rPr>
      </w:pPr>
      <w:r w:rsidRPr="006B29E3">
        <w:rPr>
          <w:color w:val="000000"/>
          <w:szCs w:val="22"/>
          <w:lang w:val="el-GR"/>
        </w:rPr>
        <w:t xml:space="preserve">Σε 100 </w:t>
      </w:r>
      <w:r>
        <w:rPr>
          <w:color w:val="000000"/>
          <w:szCs w:val="22"/>
        </w:rPr>
        <w:t>mL</w:t>
      </w:r>
      <w:r w:rsidRPr="006B29E3">
        <w:rPr>
          <w:color w:val="000000"/>
          <w:szCs w:val="22"/>
          <w:lang w:val="el-GR"/>
        </w:rPr>
        <w:t xml:space="preserve"> διαλύματος περιέχονται </w:t>
      </w:r>
      <w:r>
        <w:rPr>
          <w:color w:val="000000"/>
          <w:szCs w:val="22"/>
        </w:rPr>
        <w:t>x</w:t>
      </w:r>
      <w:r w:rsidRPr="006B29E3">
        <w:rPr>
          <w:color w:val="000000"/>
          <w:szCs w:val="22"/>
          <w:lang w:val="el-GR"/>
        </w:rPr>
        <w:t xml:space="preserve"> </w:t>
      </w:r>
      <w:r>
        <w:rPr>
          <w:color w:val="000000"/>
          <w:szCs w:val="22"/>
          <w:lang w:val="fr-FR"/>
        </w:rPr>
        <w:t>g</w:t>
      </w:r>
      <w:r w:rsidRPr="006B29E3">
        <w:rPr>
          <w:color w:val="000000"/>
          <w:szCs w:val="22"/>
          <w:lang w:val="el-GR"/>
        </w:rPr>
        <w:t xml:space="preserve"> </w:t>
      </w:r>
      <m:oMath>
        <m:sSub>
          <m:sSubPr>
            <m:ctrlPr>
              <w:rPr>
                <w:rFonts w:ascii="Cambria Math" w:hAnsi="Cambria Math"/>
                <w:color w:val="000000"/>
                <w:szCs w:val="22"/>
              </w:rPr>
            </m:ctrlPr>
          </m:sSubPr>
          <m:e>
            <m:r>
              <w:rPr>
                <w:rFonts w:ascii="Cambria Math" w:eastAsia="Cambria Math" w:hAnsi="Cambria Math" w:cs="Cambria Math"/>
                <w:color w:val="000000"/>
                <w:szCs w:val="22"/>
              </w:rPr>
              <m:t>CuSO</m:t>
            </m:r>
          </m:e>
          <m:sub>
            <m:r>
              <m:rPr>
                <m:sty m:val="p"/>
              </m:rPr>
              <w:rPr>
                <w:rFonts w:ascii="Cambria Math" w:hAnsi="Cambria Math"/>
                <w:color w:val="000000"/>
                <w:szCs w:val="22"/>
                <w:lang w:val="el-GR"/>
              </w:rPr>
              <m:t>4</m:t>
            </m:r>
          </m:sub>
        </m:sSub>
      </m:oMath>
    </w:p>
    <w:p w14:paraId="6D149A13" w14:textId="77777777" w:rsidR="00596A9C" w:rsidRDefault="00000000">
      <w:pPr>
        <w:pStyle w:val="TrapezaThematonStyle"/>
        <w:spacing w:line="360" w:lineRule="auto"/>
        <w:ind w:firstLine="851"/>
        <w:jc w:val="both"/>
        <w:textAlignment w:val="baseline"/>
        <w:rPr>
          <w:color w:val="000000"/>
          <w:szCs w:val="22"/>
        </w:rPr>
      </w:pPr>
      <m:oMathPara>
        <m:oMath>
          <m:f>
            <m:fPr>
              <m:ctrlPr>
                <w:rPr>
                  <w:rFonts w:ascii="Cambria Math" w:hAnsi="Cambria Math"/>
                  <w:color w:val="000000"/>
                  <w:szCs w:val="22"/>
                </w:rPr>
              </m:ctrlPr>
            </m:fPr>
            <m:num>
              <m:r>
                <w:rPr>
                  <w:rFonts w:ascii="Cambria Math" w:eastAsia="Cambria Math" w:hAnsi="Cambria Math" w:cs="Cambria Math"/>
                  <w:color w:val="000000"/>
                  <w:szCs w:val="22"/>
                </w:rPr>
                <m:t>200</m:t>
              </m:r>
            </m:num>
            <m:den>
              <m:r>
                <w:rPr>
                  <w:rFonts w:ascii="Cambria Math" w:eastAsia="Cambria Math" w:hAnsi="Cambria Math" w:cs="Cambria Math"/>
                  <w:color w:val="000000"/>
                  <w:szCs w:val="22"/>
                </w:rPr>
                <m:t>100</m:t>
              </m:r>
            </m:den>
          </m:f>
          <m:r>
            <w:rPr>
              <w:rFonts w:ascii="Cambria Math" w:eastAsia="Cambria Math" w:hAnsi="Cambria Math" w:cs="Cambria Math"/>
              <w:color w:val="000000"/>
              <w:szCs w:val="22"/>
            </w:rPr>
            <m:t xml:space="preserve">= </m:t>
          </m:r>
          <m:f>
            <m:fPr>
              <m:ctrlPr>
                <w:rPr>
                  <w:rFonts w:ascii="Cambria Math" w:hAnsi="Cambria Math"/>
                  <w:color w:val="000000"/>
                  <w:szCs w:val="22"/>
                </w:rPr>
              </m:ctrlPr>
            </m:fPr>
            <m:num>
              <m:r>
                <w:rPr>
                  <w:rFonts w:ascii="Cambria Math" w:eastAsia="Cambria Math" w:hAnsi="Cambria Math" w:cs="Cambria Math"/>
                  <w:color w:val="000000"/>
                  <w:szCs w:val="22"/>
                </w:rPr>
                <m:t>3,6</m:t>
              </m:r>
            </m:num>
            <m:den>
              <m:r>
                <w:rPr>
                  <w:rFonts w:ascii="Cambria Math" w:eastAsia="Cambria Math" w:hAnsi="Cambria Math" w:cs="Cambria Math"/>
                  <w:color w:val="000000"/>
                  <w:szCs w:val="22"/>
                </w:rPr>
                <m:t>x</m:t>
              </m:r>
            </m:den>
          </m:f>
          <m:r>
            <w:rPr>
              <w:rFonts w:ascii="Cambria Math" w:eastAsia="Cambria Math" w:hAnsi="Cambria Math" w:cs="Cambria Math"/>
              <w:color w:val="000000"/>
              <w:szCs w:val="22"/>
            </w:rPr>
            <m:t xml:space="preserve"> </m:t>
          </m:r>
          <m:box>
            <m:boxPr>
              <m:ctrlPr>
                <w:rPr>
                  <w:rFonts w:ascii="Cambria Math" w:hAnsi="Cambria Math"/>
                  <w:i/>
                  <w:color w:val="000000"/>
                  <w:szCs w:val="22"/>
                </w:rPr>
              </m:ctrlPr>
            </m:boxPr>
            <m:e>
              <m:groupChr>
                <m:groupChrPr>
                  <m:ctrlPr>
                    <w:rPr>
                      <w:rFonts w:ascii="Cambria Math" w:hAnsi="Cambria Math"/>
                      <w:i/>
                      <w:color w:val="000000"/>
                      <w:szCs w:val="22"/>
                    </w:rPr>
                  </m:ctrlPr>
                </m:groupChrPr>
                <m:e>
                  <m:r>
                    <w:rPr>
                      <w:rFonts w:ascii="Cambria Math" w:eastAsia="Cambria Math" w:hAnsi="Cambria Math" w:cs="Cambria Math"/>
                      <w:color w:val="000000"/>
                      <w:szCs w:val="22"/>
                    </w:rPr>
                    <m:t xml:space="preserve"> </m:t>
                  </m:r>
                </m:e>
              </m:groupChr>
            </m:e>
          </m:box>
          <m:r>
            <w:rPr>
              <w:rFonts w:ascii="Cambria Math" w:eastAsia="Cambria Math" w:hAnsi="Cambria Math" w:cs="Cambria Math"/>
              <w:color w:val="000000"/>
              <w:szCs w:val="22"/>
            </w:rPr>
            <m:t xml:space="preserve"> x= </m:t>
          </m:r>
          <m:f>
            <m:fPr>
              <m:ctrlPr>
                <w:rPr>
                  <w:rFonts w:ascii="Cambria Math" w:hAnsi="Cambria Math"/>
                  <w:i/>
                  <w:color w:val="000000"/>
                  <w:szCs w:val="22"/>
                </w:rPr>
              </m:ctrlPr>
            </m:fPr>
            <m:num>
              <m:r>
                <w:rPr>
                  <w:rFonts w:ascii="Cambria Math" w:eastAsia="Cambria Math" w:hAnsi="Cambria Math" w:cs="Cambria Math"/>
                  <w:color w:val="000000"/>
                  <w:szCs w:val="22"/>
                </w:rPr>
                <m:t>100 ∙3,6</m:t>
              </m:r>
            </m:num>
            <m:den>
              <m:r>
                <w:rPr>
                  <w:rFonts w:ascii="Cambria Math" w:eastAsia="Cambria Math" w:hAnsi="Cambria Math" w:cs="Cambria Math"/>
                  <w:color w:val="000000"/>
                  <w:szCs w:val="22"/>
                </w:rPr>
                <m:t>200</m:t>
              </m:r>
            </m:den>
          </m:f>
          <m:box>
            <m:boxPr>
              <m:ctrlPr>
                <w:rPr>
                  <w:rFonts w:ascii="Cambria Math" w:hAnsi="Cambria Math"/>
                  <w:i/>
                  <w:color w:val="000000"/>
                  <w:szCs w:val="22"/>
                </w:rPr>
              </m:ctrlPr>
            </m:boxPr>
            <m:e>
              <m:groupChr>
                <m:groupChrPr>
                  <m:ctrlPr>
                    <w:rPr>
                      <w:rFonts w:ascii="Cambria Math" w:hAnsi="Cambria Math"/>
                      <w:i/>
                      <w:color w:val="000000"/>
                      <w:szCs w:val="22"/>
                    </w:rPr>
                  </m:ctrlPr>
                </m:groupChrPr>
                <m:e>
                  <m:r>
                    <w:rPr>
                      <w:rFonts w:ascii="Cambria Math" w:eastAsia="Cambria Math" w:hAnsi="Cambria Math" w:cs="Cambria Math"/>
                      <w:color w:val="000000"/>
                      <w:szCs w:val="22"/>
                    </w:rPr>
                    <m:t xml:space="preserve"> </m:t>
                  </m:r>
                </m:e>
              </m:groupChr>
            </m:e>
          </m:box>
          <m:r>
            <w:rPr>
              <w:rFonts w:ascii="Cambria Math" w:eastAsia="Cambria Math" w:hAnsi="Cambria Math" w:cs="Cambria Math"/>
              <w:color w:val="000000"/>
              <w:szCs w:val="22"/>
            </w:rPr>
            <m:t xml:space="preserve"> x= 1,8 </m:t>
          </m:r>
        </m:oMath>
      </m:oMathPara>
    </w:p>
    <w:p w14:paraId="4A67CD81" w14:textId="77777777" w:rsidR="00596A9C" w:rsidRPr="006B29E3" w:rsidRDefault="00000000">
      <w:pPr>
        <w:pStyle w:val="TrapezaThematonStyle"/>
        <w:spacing w:line="360" w:lineRule="auto"/>
        <w:jc w:val="both"/>
        <w:textAlignment w:val="baseline"/>
        <w:rPr>
          <w:color w:val="000000"/>
          <w:szCs w:val="22"/>
          <w:lang w:val="el-GR"/>
        </w:rPr>
      </w:pPr>
      <w:r w:rsidRPr="006B29E3">
        <w:rPr>
          <w:color w:val="000000"/>
          <w:szCs w:val="22"/>
          <w:lang w:val="el-GR"/>
        </w:rPr>
        <w:t xml:space="preserve">Άρα η περιεκτικότητα του Δ1 είναι 1,8 % </w:t>
      </w:r>
      <w:r>
        <w:rPr>
          <w:color w:val="000000"/>
          <w:szCs w:val="22"/>
          <w:lang w:val="fr-FR"/>
        </w:rPr>
        <w:t>w</w:t>
      </w:r>
      <w:r w:rsidRPr="006B29E3">
        <w:rPr>
          <w:color w:val="000000"/>
          <w:szCs w:val="22"/>
          <w:lang w:val="el-GR"/>
        </w:rPr>
        <w:t>/</w:t>
      </w:r>
      <w:r>
        <w:rPr>
          <w:color w:val="000000"/>
          <w:szCs w:val="22"/>
          <w:lang w:val="fr-FR"/>
        </w:rPr>
        <w:t>v</w:t>
      </w:r>
      <w:r w:rsidRPr="006B29E3">
        <w:rPr>
          <w:color w:val="000000"/>
          <w:szCs w:val="22"/>
          <w:lang w:val="el-GR"/>
        </w:rPr>
        <w:t xml:space="preserve"> </w:t>
      </w:r>
      <w:r w:rsidRPr="006B29E3">
        <w:rPr>
          <w:rFonts w:asciiTheme="minorHAnsi" w:hAnsiTheme="minorHAnsi" w:cstheme="minorHAnsi"/>
          <w:color w:val="000000"/>
          <w:lang w:val="el-GR"/>
        </w:rPr>
        <w:t xml:space="preserve">σε </w:t>
      </w:r>
      <m:oMath>
        <m:sSub>
          <m:sSubPr>
            <m:ctrlPr>
              <w:rPr>
                <w:rFonts w:ascii="Cambria Math" w:hAnsi="Cambria Math"/>
                <w:color w:val="000000"/>
                <w:szCs w:val="22"/>
              </w:rPr>
            </m:ctrlPr>
          </m:sSubPr>
          <m:e>
            <m:r>
              <w:rPr>
                <w:rFonts w:ascii="Cambria Math" w:eastAsia="Cambria Math" w:hAnsi="Cambria Math" w:cs="Cambria Math"/>
                <w:color w:val="000000"/>
                <w:szCs w:val="22"/>
              </w:rPr>
              <m:t>CuSO</m:t>
            </m:r>
          </m:e>
          <m:sub>
            <m:r>
              <m:rPr>
                <m:sty m:val="p"/>
              </m:rPr>
              <w:rPr>
                <w:rFonts w:ascii="Cambria Math" w:hAnsi="Cambria Math"/>
                <w:color w:val="000000"/>
                <w:szCs w:val="22"/>
                <w:lang w:val="el-GR"/>
              </w:rPr>
              <m:t>4</m:t>
            </m:r>
          </m:sub>
        </m:sSub>
      </m:oMath>
      <w:r w:rsidRPr="006B29E3">
        <w:rPr>
          <w:color w:val="000000"/>
          <w:szCs w:val="22"/>
          <w:lang w:val="el-GR"/>
        </w:rPr>
        <w:t>.</w:t>
      </w:r>
    </w:p>
    <w:p w14:paraId="0B43986C" w14:textId="77777777" w:rsidR="00596A9C" w:rsidRPr="006B29E3" w:rsidRDefault="00000000">
      <w:pPr>
        <w:pStyle w:val="TrapezaThematonStyle"/>
        <w:spacing w:line="360" w:lineRule="auto"/>
        <w:jc w:val="both"/>
        <w:textAlignment w:val="baseline"/>
        <w:rPr>
          <w:rStyle w:val="normaltextrun"/>
          <w:rFonts w:asciiTheme="minorHAnsi" w:hAnsiTheme="minorHAnsi" w:cstheme="minorHAnsi"/>
          <w:color w:val="000000"/>
          <w:lang w:val="el-GR"/>
        </w:rPr>
      </w:pPr>
      <w:r w:rsidRPr="006B29E3">
        <w:rPr>
          <w:rStyle w:val="normaltextrun"/>
          <w:rFonts w:asciiTheme="minorHAnsi" w:hAnsiTheme="minorHAnsi" w:cstheme="minorHAnsi"/>
          <w:b/>
          <w:color w:val="000000"/>
          <w:lang w:val="el-GR"/>
        </w:rPr>
        <w:t>β)</w:t>
      </w:r>
      <w:r w:rsidRPr="006B29E3">
        <w:rPr>
          <w:rStyle w:val="normaltextrun"/>
          <w:rFonts w:asciiTheme="minorHAnsi" w:hAnsiTheme="minorHAnsi" w:cstheme="minorHAnsi"/>
          <w:color w:val="000000"/>
          <w:lang w:val="el-GR"/>
        </w:rPr>
        <w:t xml:space="preserve"> </w:t>
      </w:r>
      <w:r w:rsidRPr="006B29E3">
        <w:rPr>
          <w:color w:val="000000"/>
          <w:szCs w:val="22"/>
          <w:lang w:val="el-GR"/>
        </w:rPr>
        <w:t xml:space="preserve">Σύμφωνα με τις ενδείξεις του ζυγού, η μάζα των κρυστάλλων του θειικού χαλκού (ΙΙ) υπολογίζεται ως εξής: </w:t>
      </w:r>
      <m:oMath>
        <m:sSub>
          <m:sSubPr>
            <m:ctrlPr>
              <w:rPr>
                <w:rFonts w:ascii="Cambria Math" w:hAnsi="Cambria Math"/>
                <w:color w:val="000000"/>
                <w:szCs w:val="22"/>
              </w:rPr>
            </m:ctrlPr>
          </m:sSubPr>
          <m:e>
            <m:r>
              <w:rPr>
                <w:rFonts w:ascii="Cambria Math" w:eastAsia="Cambria Math" w:hAnsi="Cambria Math" w:cs="Cambria Math"/>
                <w:color w:val="000000"/>
                <w:szCs w:val="22"/>
              </w:rPr>
              <m:t>m</m:t>
            </m:r>
          </m:e>
          <m:sub>
            <m:sSub>
              <m:sSubPr>
                <m:ctrlPr>
                  <w:rPr>
                    <w:rFonts w:ascii="Cambria Math" w:hAnsi="Cambria Math"/>
                    <w:color w:val="000000"/>
                    <w:szCs w:val="22"/>
                  </w:rPr>
                </m:ctrlPr>
              </m:sSubPr>
              <m:e>
                <m:r>
                  <m:rPr>
                    <m:sty m:val="p"/>
                  </m:rPr>
                  <w:rPr>
                    <w:rFonts w:ascii="Cambria Math" w:hAnsi="Cambria Math"/>
                    <w:color w:val="000000"/>
                    <w:szCs w:val="22"/>
                  </w:rPr>
                  <m:t>CuSO</m:t>
                </m:r>
              </m:e>
              <m:sub>
                <m:r>
                  <m:rPr>
                    <m:sty m:val="p"/>
                  </m:rPr>
                  <w:rPr>
                    <w:rFonts w:ascii="Cambria Math" w:hAnsi="Cambria Math"/>
                    <w:color w:val="000000"/>
                    <w:szCs w:val="22"/>
                    <w:lang w:val="el-GR"/>
                  </w:rPr>
                  <m:t>4</m:t>
                </m:r>
              </m:sub>
            </m:sSub>
          </m:sub>
        </m:sSub>
        <m:r>
          <w:rPr>
            <w:rFonts w:ascii="Cambria Math" w:eastAsia="Cambria Math" w:hAnsi="Cambria Math" w:cs="Cambria Math"/>
            <w:color w:val="000000"/>
            <w:szCs w:val="22"/>
            <w:lang w:val="el-GR"/>
          </w:rPr>
          <m:t>=</m:t>
        </m:r>
        <m:sSub>
          <m:sSubPr>
            <m:ctrlPr>
              <w:rPr>
                <w:rFonts w:ascii="Cambria Math" w:hAnsi="Cambria Math"/>
                <w:color w:val="000000"/>
                <w:szCs w:val="22"/>
              </w:rPr>
            </m:ctrlPr>
          </m:sSubPr>
          <m:e>
            <m:r>
              <w:rPr>
                <w:rFonts w:ascii="Cambria Math" w:eastAsia="Cambria Math" w:hAnsi="Cambria Math" w:cs="Cambria Math"/>
                <w:color w:val="000000"/>
                <w:szCs w:val="22"/>
              </w:rPr>
              <m:t>m</m:t>
            </m:r>
          </m:e>
          <m:sub>
            <m:r>
              <m:rPr>
                <m:sty m:val="p"/>
              </m:rPr>
              <w:rPr>
                <w:rFonts w:ascii="Cambria Math" w:hAnsi="Cambria Math"/>
                <w:color w:val="000000"/>
                <w:szCs w:val="22"/>
                <w:lang w:val="el-GR"/>
              </w:rPr>
              <m:t>4</m:t>
            </m:r>
          </m:sub>
        </m:sSub>
        <m:r>
          <w:rPr>
            <w:rFonts w:ascii="Cambria Math" w:eastAsia="Cambria Math" w:hAnsi="Cambria Math" w:cs="Cambria Math"/>
            <w:color w:val="000000"/>
            <w:szCs w:val="22"/>
            <w:lang w:val="el-GR"/>
          </w:rPr>
          <m:t>-</m:t>
        </m:r>
        <m:sSub>
          <m:sSubPr>
            <m:ctrlPr>
              <w:rPr>
                <w:rFonts w:ascii="Cambria Math" w:hAnsi="Cambria Math"/>
                <w:color w:val="000000"/>
                <w:szCs w:val="22"/>
              </w:rPr>
            </m:ctrlPr>
          </m:sSubPr>
          <m:e>
            <m:r>
              <w:rPr>
                <w:rFonts w:ascii="Cambria Math" w:eastAsia="Cambria Math" w:hAnsi="Cambria Math" w:cs="Cambria Math"/>
                <w:color w:val="000000"/>
                <w:szCs w:val="22"/>
              </w:rPr>
              <m:t>m</m:t>
            </m:r>
          </m:e>
          <m:sub>
            <m:r>
              <m:rPr>
                <m:sty m:val="p"/>
              </m:rPr>
              <w:rPr>
                <w:rFonts w:ascii="Cambria Math" w:hAnsi="Cambria Math"/>
                <w:color w:val="000000"/>
                <w:szCs w:val="22"/>
                <w:lang w:val="el-GR"/>
              </w:rPr>
              <m:t>3</m:t>
            </m:r>
          </m:sub>
        </m:sSub>
        <m:r>
          <w:rPr>
            <w:rFonts w:ascii="Cambria Math" w:eastAsia="Cambria Math" w:hAnsi="Cambria Math" w:cs="Cambria Math"/>
            <w:color w:val="000000"/>
            <w:szCs w:val="22"/>
            <w:lang w:val="el-GR"/>
          </w:rPr>
          <m:t xml:space="preserve">=12,7 </m:t>
        </m:r>
        <m:r>
          <w:rPr>
            <w:rFonts w:ascii="Cambria Math" w:eastAsia="Cambria Math" w:hAnsi="Cambria Math" w:cs="Cambria Math"/>
            <w:color w:val="000000"/>
            <w:szCs w:val="22"/>
          </w:rPr>
          <m:t>g</m:t>
        </m:r>
        <m:r>
          <w:rPr>
            <w:rFonts w:ascii="Cambria Math" w:eastAsia="Cambria Math" w:hAnsi="Cambria Math" w:cs="Cambria Math"/>
            <w:color w:val="000000"/>
            <w:szCs w:val="22"/>
            <w:lang w:val="el-GR"/>
          </w:rPr>
          <m:t xml:space="preserve">-10,2 </m:t>
        </m:r>
        <m:r>
          <w:rPr>
            <w:rFonts w:ascii="Cambria Math" w:eastAsia="Cambria Math" w:hAnsi="Cambria Math" w:cs="Cambria Math"/>
            <w:color w:val="000000"/>
            <w:szCs w:val="22"/>
          </w:rPr>
          <m:t>g</m:t>
        </m:r>
        <m:r>
          <w:rPr>
            <w:rFonts w:ascii="Cambria Math" w:eastAsia="Cambria Math" w:hAnsi="Cambria Math" w:cs="Cambria Math"/>
            <w:color w:val="000000"/>
            <w:szCs w:val="22"/>
            <w:lang w:val="el-GR"/>
          </w:rPr>
          <m:t xml:space="preserve"> = 2,5 </m:t>
        </m:r>
        <m:r>
          <w:rPr>
            <w:rFonts w:ascii="Cambria Math" w:eastAsia="Cambria Math" w:hAnsi="Cambria Math" w:cs="Cambria Math"/>
            <w:color w:val="000000"/>
            <w:szCs w:val="22"/>
          </w:rPr>
          <m:t>g</m:t>
        </m:r>
      </m:oMath>
    </w:p>
    <w:p w14:paraId="3B3B1072" w14:textId="77777777" w:rsidR="00596A9C" w:rsidRPr="006B29E3" w:rsidRDefault="00000000">
      <w:pPr>
        <w:pStyle w:val="TrapezaThematonStyle"/>
        <w:spacing w:line="360" w:lineRule="auto"/>
        <w:jc w:val="both"/>
        <w:textAlignment w:val="baseline"/>
        <w:rPr>
          <w:rFonts w:asciiTheme="minorHAnsi" w:hAnsiTheme="minorHAnsi" w:cstheme="minorHAnsi"/>
          <w:color w:val="000000"/>
          <w:szCs w:val="22"/>
          <w:lang w:val="el-GR"/>
        </w:rPr>
      </w:pPr>
      <w:r w:rsidRPr="006B29E3">
        <w:rPr>
          <w:rStyle w:val="normaltextrun"/>
          <w:rFonts w:asciiTheme="minorHAnsi" w:hAnsiTheme="minorHAnsi" w:cstheme="minorHAnsi"/>
          <w:color w:val="000000"/>
          <w:lang w:val="el-GR"/>
        </w:rPr>
        <w:t xml:space="preserve">Μετά την ξήρανση έχει απομακρυνθεί η υγρασία από τα 2,5 </w:t>
      </w:r>
      <w:r>
        <w:rPr>
          <w:rStyle w:val="normaltextrun"/>
          <w:rFonts w:asciiTheme="minorHAnsi" w:hAnsiTheme="minorHAnsi" w:cstheme="minorHAnsi"/>
          <w:color w:val="000000"/>
          <w:lang w:val="fr-FR"/>
        </w:rPr>
        <w:t>g</w:t>
      </w:r>
      <w:r w:rsidRPr="006B29E3">
        <w:rPr>
          <w:rStyle w:val="normaltextrun"/>
          <w:rFonts w:asciiTheme="minorHAnsi" w:hAnsiTheme="minorHAnsi" w:cstheme="minorHAnsi"/>
          <w:color w:val="000000"/>
          <w:lang w:val="el-GR"/>
        </w:rPr>
        <w:t xml:space="preserve"> κρυστάλλων </w:t>
      </w:r>
      <m:oMath>
        <m:sSub>
          <m:sSubPr>
            <m:ctrlPr>
              <w:rPr>
                <w:rFonts w:ascii="Cambria Math" w:hAnsi="Cambria Math"/>
                <w:color w:val="000000"/>
                <w:szCs w:val="22"/>
              </w:rPr>
            </m:ctrlPr>
          </m:sSubPr>
          <m:e>
            <m:r>
              <w:rPr>
                <w:rFonts w:ascii="Cambria Math" w:eastAsia="Cambria Math" w:hAnsi="Cambria Math" w:cs="Cambria Math"/>
                <w:color w:val="000000"/>
                <w:szCs w:val="22"/>
              </w:rPr>
              <m:t>CuSO</m:t>
            </m:r>
          </m:e>
          <m:sub>
            <m:r>
              <m:rPr>
                <m:sty m:val="p"/>
              </m:rPr>
              <w:rPr>
                <w:rFonts w:ascii="Cambria Math" w:hAnsi="Cambria Math"/>
                <w:color w:val="000000"/>
                <w:szCs w:val="22"/>
                <w:lang w:val="el-GR"/>
              </w:rPr>
              <m:t>4</m:t>
            </m:r>
          </m:sub>
        </m:sSub>
        <m:r>
          <w:rPr>
            <w:rFonts w:ascii="Cambria Math" w:eastAsia="Cambria Math" w:hAnsi="Cambria Math" w:cs="Cambria Math"/>
            <w:color w:val="000000"/>
            <w:szCs w:val="22"/>
          </w:rPr>
          <m:t> </m:t>
        </m:r>
      </m:oMath>
      <w:r w:rsidRPr="006B29E3">
        <w:rPr>
          <w:rFonts w:asciiTheme="minorHAnsi" w:hAnsiTheme="minorHAnsi" w:cstheme="minorHAnsi"/>
          <w:color w:val="000000"/>
          <w:szCs w:val="22"/>
          <w:lang w:val="el-GR"/>
        </w:rPr>
        <w:t xml:space="preserve">. Επομένως ισχύει: </w:t>
      </w:r>
      <m:oMath>
        <m:sSub>
          <m:sSubPr>
            <m:ctrlPr>
              <w:rPr>
                <w:rFonts w:ascii="Cambria Math" w:hAnsi="Cambria Math"/>
                <w:color w:val="000000"/>
                <w:szCs w:val="22"/>
              </w:rPr>
            </m:ctrlPr>
          </m:sSubPr>
          <m:e>
            <m:r>
              <w:rPr>
                <w:rFonts w:ascii="Cambria Math" w:eastAsia="Cambria Math" w:hAnsi="Cambria Math" w:cs="Cambria Math"/>
                <w:color w:val="000000"/>
                <w:szCs w:val="22"/>
              </w:rPr>
              <m:t>m</m:t>
            </m:r>
          </m:e>
          <m:sub>
            <m:sSub>
              <m:sSubPr>
                <m:ctrlPr>
                  <w:rPr>
                    <w:rFonts w:ascii="Cambria Math" w:hAnsi="Cambria Math"/>
                    <w:color w:val="000000"/>
                    <w:szCs w:val="22"/>
                  </w:rPr>
                </m:ctrlPr>
              </m:sSubPr>
              <m:e>
                <m:r>
                  <m:rPr>
                    <m:sty m:val="p"/>
                  </m:rPr>
                  <w:rPr>
                    <w:rFonts w:ascii="Cambria Math" w:hAnsi="Cambria Math"/>
                    <w:color w:val="000000"/>
                    <w:szCs w:val="22"/>
                    <w:lang w:val="el-GR"/>
                  </w:rPr>
                  <m:t>Η</m:t>
                </m:r>
              </m:e>
              <m:sub>
                <m:r>
                  <m:rPr>
                    <m:sty m:val="p"/>
                  </m:rPr>
                  <w:rPr>
                    <w:rFonts w:ascii="Cambria Math" w:hAnsi="Cambria Math"/>
                    <w:color w:val="000000"/>
                    <w:szCs w:val="22"/>
                    <w:lang w:val="el-GR"/>
                  </w:rPr>
                  <m:t>2</m:t>
                </m:r>
              </m:sub>
            </m:sSub>
            <m:r>
              <m:rPr>
                <m:sty m:val="p"/>
              </m:rPr>
              <w:rPr>
                <w:rFonts w:ascii="Cambria Math" w:hAnsi="Cambria Math"/>
                <w:color w:val="000000"/>
                <w:szCs w:val="22"/>
                <w:lang w:val="el-GR"/>
              </w:rPr>
              <m:t>Ο</m:t>
            </m:r>
          </m:sub>
        </m:sSub>
        <m:r>
          <w:rPr>
            <w:rFonts w:ascii="Cambria Math" w:eastAsia="Cambria Math" w:hAnsi="Cambria Math" w:cs="Cambria Math"/>
            <w:color w:val="000000"/>
            <w:szCs w:val="22"/>
            <w:lang w:val="el-GR"/>
          </w:rPr>
          <m:t>=</m:t>
        </m:r>
        <m:sSub>
          <m:sSubPr>
            <m:ctrlPr>
              <w:rPr>
                <w:rFonts w:ascii="Cambria Math" w:hAnsi="Cambria Math"/>
                <w:color w:val="000000"/>
                <w:szCs w:val="22"/>
              </w:rPr>
            </m:ctrlPr>
          </m:sSubPr>
          <m:e>
            <m:r>
              <w:rPr>
                <w:rFonts w:ascii="Cambria Math" w:eastAsia="Cambria Math" w:hAnsi="Cambria Math" w:cs="Cambria Math"/>
                <w:color w:val="000000"/>
                <w:szCs w:val="22"/>
              </w:rPr>
              <m:t>m</m:t>
            </m:r>
          </m:e>
          <m:sub>
            <m:r>
              <m:rPr>
                <m:sty m:val="p"/>
              </m:rPr>
              <w:rPr>
                <w:rFonts w:ascii="Cambria Math" w:hAnsi="Cambria Math"/>
                <w:color w:val="000000"/>
                <w:szCs w:val="22"/>
                <w:lang w:val="el-GR"/>
              </w:rPr>
              <m:t>4</m:t>
            </m:r>
          </m:sub>
        </m:sSub>
        <m:r>
          <w:rPr>
            <w:rFonts w:ascii="Cambria Math" w:eastAsia="Cambria Math" w:hAnsi="Cambria Math" w:cs="Cambria Math"/>
            <w:color w:val="000000"/>
            <w:szCs w:val="22"/>
            <w:lang w:val="el-GR"/>
          </w:rPr>
          <m:t>-</m:t>
        </m:r>
        <m:sSub>
          <m:sSubPr>
            <m:ctrlPr>
              <w:rPr>
                <w:rFonts w:ascii="Cambria Math" w:hAnsi="Cambria Math"/>
                <w:color w:val="000000"/>
                <w:szCs w:val="22"/>
              </w:rPr>
            </m:ctrlPr>
          </m:sSubPr>
          <m:e>
            <m:r>
              <w:rPr>
                <w:rFonts w:ascii="Cambria Math" w:eastAsia="Cambria Math" w:hAnsi="Cambria Math" w:cs="Cambria Math"/>
                <w:color w:val="000000"/>
                <w:szCs w:val="22"/>
              </w:rPr>
              <m:t>m</m:t>
            </m:r>
          </m:e>
          <m:sub>
            <m:r>
              <m:rPr>
                <m:sty m:val="p"/>
              </m:rPr>
              <w:rPr>
                <w:rFonts w:ascii="Cambria Math" w:hAnsi="Cambria Math"/>
                <w:color w:val="000000"/>
                <w:szCs w:val="22"/>
                <w:lang w:val="el-GR"/>
              </w:rPr>
              <m:t>5</m:t>
            </m:r>
          </m:sub>
        </m:sSub>
        <m:r>
          <w:rPr>
            <w:rFonts w:ascii="Cambria Math" w:eastAsia="Cambria Math" w:hAnsi="Cambria Math" w:cs="Cambria Math"/>
            <w:color w:val="000000"/>
            <w:szCs w:val="22"/>
            <w:lang w:val="el-GR"/>
          </w:rPr>
          <m:t xml:space="preserve">=12,7 </m:t>
        </m:r>
        <m:r>
          <w:rPr>
            <w:rFonts w:ascii="Cambria Math" w:eastAsia="Cambria Math" w:hAnsi="Cambria Math" w:cs="Cambria Math"/>
            <w:color w:val="000000"/>
            <w:szCs w:val="22"/>
          </w:rPr>
          <m:t>g</m:t>
        </m:r>
        <m:r>
          <w:rPr>
            <w:rFonts w:ascii="Cambria Math" w:eastAsia="Cambria Math" w:hAnsi="Cambria Math" w:cs="Cambria Math"/>
            <w:color w:val="000000"/>
            <w:szCs w:val="22"/>
            <w:lang w:val="el-GR"/>
          </w:rPr>
          <m:t xml:space="preserve">-11,8 </m:t>
        </m:r>
        <m:r>
          <w:rPr>
            <w:rFonts w:ascii="Cambria Math" w:eastAsia="Cambria Math" w:hAnsi="Cambria Math" w:cs="Cambria Math"/>
            <w:color w:val="000000"/>
            <w:szCs w:val="22"/>
          </w:rPr>
          <m:t>g</m:t>
        </m:r>
        <m:r>
          <w:rPr>
            <w:rFonts w:ascii="Cambria Math" w:eastAsia="Cambria Math" w:hAnsi="Cambria Math" w:cs="Cambria Math"/>
            <w:color w:val="000000"/>
            <w:szCs w:val="22"/>
            <w:lang w:val="el-GR"/>
          </w:rPr>
          <m:t xml:space="preserve"> = 0,9 </m:t>
        </m:r>
        <m:r>
          <w:rPr>
            <w:rFonts w:ascii="Cambria Math" w:eastAsia="Cambria Math" w:hAnsi="Cambria Math" w:cs="Cambria Math"/>
            <w:color w:val="000000"/>
            <w:szCs w:val="22"/>
          </w:rPr>
          <m:t>g</m:t>
        </m:r>
      </m:oMath>
      <w:r w:rsidRPr="006B29E3">
        <w:rPr>
          <w:rFonts w:asciiTheme="minorHAnsi" w:hAnsiTheme="minorHAnsi" w:cstheme="minorHAnsi"/>
          <w:color w:val="000000"/>
          <w:szCs w:val="22"/>
          <w:lang w:val="el-GR"/>
        </w:rPr>
        <w:t>.</w:t>
      </w:r>
    </w:p>
    <w:p w14:paraId="63F2BB81" w14:textId="77777777" w:rsidR="00596A9C" w:rsidRPr="006B29E3" w:rsidRDefault="00000000">
      <w:pPr>
        <w:pStyle w:val="TrapezaThematonStyle"/>
        <w:spacing w:line="360" w:lineRule="auto"/>
        <w:jc w:val="both"/>
        <w:textAlignment w:val="baseline"/>
        <w:rPr>
          <w:rFonts w:asciiTheme="minorHAnsi" w:hAnsiTheme="minorHAnsi" w:cstheme="minorHAnsi"/>
          <w:color w:val="000000"/>
          <w:szCs w:val="22"/>
          <w:lang w:val="el-GR"/>
        </w:rPr>
      </w:pPr>
      <w:r w:rsidRPr="006B29E3">
        <w:rPr>
          <w:rFonts w:asciiTheme="minorHAnsi" w:hAnsiTheme="minorHAnsi" w:cstheme="minorHAnsi"/>
          <w:color w:val="000000"/>
          <w:szCs w:val="22"/>
          <w:lang w:val="el-GR"/>
        </w:rPr>
        <w:t xml:space="preserve">Επομένως: </w:t>
      </w:r>
      <w:r w:rsidRPr="006B29E3">
        <w:rPr>
          <w:rFonts w:asciiTheme="minorHAnsi" w:hAnsiTheme="minorHAnsi" w:cstheme="minorHAnsi"/>
          <w:color w:val="000000"/>
          <w:szCs w:val="22"/>
          <w:lang w:val="el-GR"/>
        </w:rPr>
        <w:tab/>
        <w:t xml:space="preserve">Σε 2,5 </w:t>
      </w:r>
      <w:r>
        <w:rPr>
          <w:rFonts w:asciiTheme="minorHAnsi" w:hAnsiTheme="minorHAnsi" w:cstheme="minorHAnsi"/>
          <w:color w:val="000000"/>
          <w:szCs w:val="22"/>
          <w:lang w:val="fr-FR"/>
        </w:rPr>
        <w:t>g</w:t>
      </w:r>
      <w:r w:rsidRPr="006B29E3">
        <w:rPr>
          <w:rFonts w:asciiTheme="minorHAnsi" w:hAnsiTheme="minorHAnsi" w:cstheme="minorHAnsi"/>
          <w:color w:val="000000"/>
          <w:szCs w:val="22"/>
          <w:lang w:val="el-GR"/>
        </w:rPr>
        <w:t xml:space="preserve"> κρυστάλλων </w:t>
      </w:r>
      <m:oMath>
        <m:sSub>
          <m:sSubPr>
            <m:ctrlPr>
              <w:rPr>
                <w:rFonts w:ascii="Cambria Math" w:hAnsi="Cambria Math"/>
                <w:color w:val="000000"/>
                <w:szCs w:val="22"/>
              </w:rPr>
            </m:ctrlPr>
          </m:sSubPr>
          <m:e>
            <m:r>
              <w:rPr>
                <w:rFonts w:ascii="Cambria Math" w:eastAsia="Cambria Math" w:hAnsi="Cambria Math" w:cs="Cambria Math"/>
                <w:color w:val="000000"/>
                <w:szCs w:val="22"/>
              </w:rPr>
              <m:t>CuSO</m:t>
            </m:r>
          </m:e>
          <m:sub>
            <m:r>
              <m:rPr>
                <m:sty m:val="p"/>
              </m:rPr>
              <w:rPr>
                <w:rFonts w:ascii="Cambria Math" w:hAnsi="Cambria Math"/>
                <w:color w:val="000000"/>
                <w:szCs w:val="22"/>
                <w:lang w:val="el-GR"/>
              </w:rPr>
              <m:t>4</m:t>
            </m:r>
          </m:sub>
        </m:sSub>
      </m:oMath>
      <w:r w:rsidRPr="006B29E3">
        <w:rPr>
          <w:rFonts w:asciiTheme="minorHAnsi" w:hAnsiTheme="minorHAnsi" w:cstheme="minorHAnsi"/>
          <w:color w:val="000000"/>
          <w:szCs w:val="22"/>
          <w:lang w:val="el-GR"/>
        </w:rPr>
        <w:t xml:space="preserve"> περιέχονται 0,9 </w:t>
      </w:r>
      <w:r>
        <w:rPr>
          <w:rFonts w:asciiTheme="minorHAnsi" w:hAnsiTheme="minorHAnsi" w:cstheme="minorHAnsi"/>
          <w:color w:val="000000"/>
          <w:szCs w:val="22"/>
          <w:lang w:val="fr-FR"/>
        </w:rPr>
        <w:t>g</w:t>
      </w:r>
      <w:r w:rsidRPr="006B29E3">
        <w:rPr>
          <w:rFonts w:asciiTheme="minorHAnsi" w:hAnsiTheme="minorHAnsi" w:cstheme="minorHAnsi"/>
          <w:color w:val="000000"/>
          <w:szCs w:val="22"/>
          <w:lang w:val="el-GR"/>
        </w:rPr>
        <w:t xml:space="preserve"> </w:t>
      </w:r>
      <m:oMath>
        <m:sSub>
          <m:sSubPr>
            <m:ctrlPr>
              <w:rPr>
                <w:rFonts w:ascii="Cambria Math" w:hAnsi="Cambria Math" w:cstheme="minorHAnsi"/>
                <w:color w:val="000000"/>
                <w:szCs w:val="22"/>
              </w:rPr>
            </m:ctrlPr>
          </m:sSubPr>
          <m:e>
            <m:r>
              <w:rPr>
                <w:rFonts w:ascii="Cambria Math" w:eastAsia="Cambria Math" w:hAnsi="Cambria Math" w:cstheme="minorHAnsi"/>
                <w:color w:val="000000"/>
                <w:szCs w:val="22"/>
              </w:rPr>
              <m:t>H</m:t>
            </m:r>
          </m:e>
          <m:sub>
            <m:r>
              <m:rPr>
                <m:sty m:val="p"/>
              </m:rPr>
              <w:rPr>
                <w:rFonts w:ascii="Cambria Math" w:hAnsi="Cambria Math" w:cstheme="minorHAnsi"/>
                <w:color w:val="000000"/>
                <w:szCs w:val="22"/>
                <w:lang w:val="el-GR"/>
              </w:rPr>
              <m:t>2</m:t>
            </m:r>
          </m:sub>
        </m:sSub>
        <m:r>
          <w:rPr>
            <w:rFonts w:ascii="Cambria Math" w:eastAsia="Cambria Math" w:hAnsi="Cambria Math" w:cstheme="minorHAnsi"/>
            <w:color w:val="000000"/>
            <w:szCs w:val="22"/>
          </w:rPr>
          <m:t>O</m:t>
        </m:r>
      </m:oMath>
    </w:p>
    <w:p w14:paraId="721038C0" w14:textId="77777777" w:rsidR="00596A9C" w:rsidRPr="006B29E3" w:rsidRDefault="00000000">
      <w:pPr>
        <w:pStyle w:val="TrapezaThematonStyle"/>
        <w:spacing w:line="360" w:lineRule="auto"/>
        <w:jc w:val="both"/>
        <w:textAlignment w:val="baseline"/>
        <w:rPr>
          <w:rFonts w:asciiTheme="minorHAnsi" w:hAnsiTheme="minorHAnsi" w:cstheme="minorHAnsi"/>
          <w:color w:val="000000"/>
          <w:szCs w:val="22"/>
          <w:lang w:val="el-GR"/>
        </w:rPr>
      </w:pPr>
      <w:r w:rsidRPr="006B29E3">
        <w:rPr>
          <w:rStyle w:val="normaltextrun"/>
          <w:rFonts w:asciiTheme="minorHAnsi" w:hAnsiTheme="minorHAnsi" w:cstheme="minorHAnsi"/>
          <w:color w:val="000000"/>
          <w:lang w:val="el-GR"/>
        </w:rPr>
        <w:tab/>
      </w:r>
      <w:r w:rsidRPr="006B29E3">
        <w:rPr>
          <w:rStyle w:val="normaltextrun"/>
          <w:rFonts w:asciiTheme="minorHAnsi" w:hAnsiTheme="minorHAnsi" w:cstheme="minorHAnsi"/>
          <w:color w:val="000000"/>
          <w:lang w:val="el-GR"/>
        </w:rPr>
        <w:tab/>
        <w:t xml:space="preserve">Σε 100 </w:t>
      </w:r>
      <w:r>
        <w:rPr>
          <w:rStyle w:val="normaltextrun"/>
          <w:rFonts w:asciiTheme="minorHAnsi" w:hAnsiTheme="minorHAnsi" w:cstheme="minorHAnsi"/>
          <w:color w:val="000000"/>
          <w:lang w:val="fr-FR"/>
        </w:rPr>
        <w:t>g</w:t>
      </w:r>
      <w:r w:rsidRPr="006B29E3">
        <w:rPr>
          <w:rStyle w:val="normaltextrun"/>
          <w:rFonts w:asciiTheme="minorHAnsi" w:hAnsiTheme="minorHAnsi" w:cstheme="minorHAnsi"/>
          <w:color w:val="000000"/>
          <w:lang w:val="el-GR"/>
        </w:rPr>
        <w:t xml:space="preserve"> </w:t>
      </w:r>
      <w:r w:rsidRPr="006B29E3">
        <w:rPr>
          <w:rFonts w:asciiTheme="minorHAnsi" w:hAnsiTheme="minorHAnsi" w:cstheme="minorHAnsi"/>
          <w:color w:val="000000"/>
          <w:szCs w:val="22"/>
          <w:lang w:val="el-GR"/>
        </w:rPr>
        <w:t xml:space="preserve">κρυστάλλων </w:t>
      </w:r>
      <m:oMath>
        <m:sSub>
          <m:sSubPr>
            <m:ctrlPr>
              <w:rPr>
                <w:rFonts w:ascii="Cambria Math" w:hAnsi="Cambria Math"/>
                <w:color w:val="000000"/>
                <w:szCs w:val="22"/>
              </w:rPr>
            </m:ctrlPr>
          </m:sSubPr>
          <m:e>
            <m:r>
              <w:rPr>
                <w:rFonts w:ascii="Cambria Math" w:eastAsia="Cambria Math" w:hAnsi="Cambria Math" w:cs="Cambria Math"/>
                <w:color w:val="000000"/>
                <w:szCs w:val="22"/>
              </w:rPr>
              <m:t>CuSO</m:t>
            </m:r>
          </m:e>
          <m:sub>
            <m:r>
              <m:rPr>
                <m:sty m:val="p"/>
              </m:rPr>
              <w:rPr>
                <w:rFonts w:ascii="Cambria Math" w:hAnsi="Cambria Math"/>
                <w:color w:val="000000"/>
                <w:szCs w:val="22"/>
                <w:lang w:val="el-GR"/>
              </w:rPr>
              <m:t>4</m:t>
            </m:r>
          </m:sub>
        </m:sSub>
      </m:oMath>
      <w:r w:rsidRPr="006B29E3">
        <w:rPr>
          <w:rFonts w:asciiTheme="minorHAnsi" w:hAnsiTheme="minorHAnsi" w:cstheme="minorHAnsi"/>
          <w:color w:val="000000"/>
          <w:szCs w:val="22"/>
          <w:lang w:val="el-GR"/>
        </w:rPr>
        <w:t xml:space="preserve"> περιέχονται </w:t>
      </w:r>
      <w:r>
        <w:rPr>
          <w:rFonts w:asciiTheme="minorHAnsi" w:hAnsiTheme="minorHAnsi" w:cstheme="minorHAnsi"/>
          <w:color w:val="000000"/>
          <w:szCs w:val="22"/>
        </w:rPr>
        <w:t>y</w:t>
      </w:r>
      <w:r w:rsidRPr="006B29E3">
        <w:rPr>
          <w:rFonts w:asciiTheme="minorHAnsi" w:hAnsiTheme="minorHAnsi" w:cstheme="minorHAnsi"/>
          <w:color w:val="000000"/>
          <w:szCs w:val="22"/>
          <w:lang w:val="el-GR"/>
        </w:rPr>
        <w:t xml:space="preserve">   </w:t>
      </w:r>
      <w:r>
        <w:rPr>
          <w:rFonts w:asciiTheme="minorHAnsi" w:hAnsiTheme="minorHAnsi" w:cstheme="minorHAnsi"/>
          <w:color w:val="000000"/>
          <w:szCs w:val="22"/>
          <w:lang w:val="fr-FR"/>
        </w:rPr>
        <w:t>g</w:t>
      </w:r>
      <w:r w:rsidRPr="006B29E3">
        <w:rPr>
          <w:rFonts w:asciiTheme="minorHAnsi" w:hAnsiTheme="minorHAnsi" w:cstheme="minorHAnsi"/>
          <w:color w:val="000000"/>
          <w:szCs w:val="22"/>
          <w:lang w:val="el-GR"/>
        </w:rPr>
        <w:t xml:space="preserve"> </w:t>
      </w:r>
      <m:oMath>
        <m:sSub>
          <m:sSubPr>
            <m:ctrlPr>
              <w:rPr>
                <w:rFonts w:ascii="Cambria Math" w:hAnsi="Cambria Math" w:cstheme="minorHAnsi"/>
                <w:color w:val="000000"/>
                <w:szCs w:val="22"/>
              </w:rPr>
            </m:ctrlPr>
          </m:sSubPr>
          <m:e>
            <m:r>
              <w:rPr>
                <w:rFonts w:ascii="Cambria Math" w:eastAsia="Cambria Math" w:hAnsi="Cambria Math" w:cstheme="minorHAnsi"/>
                <w:color w:val="000000"/>
                <w:szCs w:val="22"/>
              </w:rPr>
              <m:t>H</m:t>
            </m:r>
          </m:e>
          <m:sub>
            <m:r>
              <m:rPr>
                <m:sty m:val="p"/>
              </m:rPr>
              <w:rPr>
                <w:rFonts w:ascii="Cambria Math" w:hAnsi="Cambria Math" w:cstheme="minorHAnsi"/>
                <w:color w:val="000000"/>
                <w:szCs w:val="22"/>
                <w:lang w:val="el-GR"/>
              </w:rPr>
              <m:t>2</m:t>
            </m:r>
          </m:sub>
        </m:sSub>
        <m:r>
          <w:rPr>
            <w:rFonts w:ascii="Cambria Math" w:eastAsia="Cambria Math" w:hAnsi="Cambria Math" w:cstheme="minorHAnsi"/>
            <w:color w:val="000000"/>
            <w:szCs w:val="22"/>
          </w:rPr>
          <m:t>O</m:t>
        </m:r>
      </m:oMath>
    </w:p>
    <w:p w14:paraId="735E055F" w14:textId="77777777" w:rsidR="00596A9C" w:rsidRDefault="00000000">
      <w:pPr>
        <w:pStyle w:val="TrapezaThematonStyle"/>
        <w:spacing w:line="360" w:lineRule="auto"/>
        <w:jc w:val="both"/>
        <w:textAlignment w:val="baseline"/>
        <w:rPr>
          <w:rFonts w:asciiTheme="minorHAnsi" w:hAnsiTheme="minorHAnsi" w:cstheme="minorHAnsi"/>
          <w:color w:val="000000"/>
          <w:szCs w:val="22"/>
        </w:rPr>
      </w:pPr>
      <m:oMathPara>
        <m:oMath>
          <m:f>
            <m:fPr>
              <m:ctrlPr>
                <w:rPr>
                  <w:rFonts w:ascii="Cambria Math" w:hAnsi="Cambria Math"/>
                  <w:color w:val="000000"/>
                  <w:szCs w:val="22"/>
                </w:rPr>
              </m:ctrlPr>
            </m:fPr>
            <m:num>
              <m:r>
                <w:rPr>
                  <w:rFonts w:ascii="Cambria Math" w:eastAsia="Cambria Math" w:hAnsi="Cambria Math" w:cs="Cambria Math"/>
                  <w:color w:val="000000"/>
                  <w:szCs w:val="22"/>
                </w:rPr>
                <m:t>2,5</m:t>
              </m:r>
            </m:num>
            <m:den>
              <m:r>
                <w:rPr>
                  <w:rFonts w:ascii="Cambria Math" w:eastAsia="Cambria Math" w:hAnsi="Cambria Math" w:cs="Cambria Math"/>
                  <w:color w:val="000000"/>
                  <w:szCs w:val="22"/>
                </w:rPr>
                <m:t>100</m:t>
              </m:r>
            </m:den>
          </m:f>
          <m:r>
            <w:rPr>
              <w:rFonts w:ascii="Cambria Math" w:eastAsia="Cambria Math" w:hAnsi="Cambria Math" w:cs="Cambria Math"/>
              <w:color w:val="000000"/>
              <w:szCs w:val="22"/>
            </w:rPr>
            <m:t xml:space="preserve">= </m:t>
          </m:r>
          <m:f>
            <m:fPr>
              <m:ctrlPr>
                <w:rPr>
                  <w:rFonts w:ascii="Cambria Math" w:hAnsi="Cambria Math"/>
                  <w:color w:val="000000"/>
                  <w:szCs w:val="22"/>
                </w:rPr>
              </m:ctrlPr>
            </m:fPr>
            <m:num>
              <m:r>
                <w:rPr>
                  <w:rFonts w:ascii="Cambria Math" w:eastAsia="Cambria Math" w:hAnsi="Cambria Math" w:cs="Cambria Math"/>
                  <w:color w:val="000000"/>
                  <w:szCs w:val="22"/>
                </w:rPr>
                <m:t>0,9</m:t>
              </m:r>
            </m:num>
            <m:den>
              <m:r>
                <w:rPr>
                  <w:rFonts w:ascii="Cambria Math" w:eastAsia="Cambria Math" w:hAnsi="Cambria Math" w:cs="Cambria Math"/>
                  <w:color w:val="000000"/>
                  <w:szCs w:val="22"/>
                </w:rPr>
                <m:t>y</m:t>
              </m:r>
            </m:den>
          </m:f>
          <m:r>
            <w:rPr>
              <w:rFonts w:ascii="Cambria Math" w:eastAsia="Cambria Math" w:hAnsi="Cambria Math" w:cs="Cambria Math"/>
              <w:color w:val="000000"/>
              <w:szCs w:val="22"/>
            </w:rPr>
            <m:t xml:space="preserve"> </m:t>
          </m:r>
          <m:box>
            <m:boxPr>
              <m:ctrlPr>
                <w:rPr>
                  <w:rFonts w:ascii="Cambria Math" w:hAnsi="Cambria Math"/>
                  <w:i/>
                  <w:color w:val="000000"/>
                  <w:szCs w:val="22"/>
                </w:rPr>
              </m:ctrlPr>
            </m:boxPr>
            <m:e>
              <m:groupChr>
                <m:groupChrPr>
                  <m:ctrlPr>
                    <w:rPr>
                      <w:rFonts w:ascii="Cambria Math" w:hAnsi="Cambria Math"/>
                      <w:i/>
                      <w:color w:val="000000"/>
                      <w:szCs w:val="22"/>
                    </w:rPr>
                  </m:ctrlPr>
                </m:groupChrPr>
                <m:e>
                  <m:r>
                    <w:rPr>
                      <w:rFonts w:ascii="Cambria Math" w:eastAsia="Cambria Math" w:hAnsi="Cambria Math" w:cs="Cambria Math"/>
                      <w:color w:val="000000"/>
                      <w:szCs w:val="22"/>
                    </w:rPr>
                    <m:t xml:space="preserve"> </m:t>
                  </m:r>
                </m:e>
              </m:groupChr>
            </m:e>
          </m:box>
          <m:r>
            <w:rPr>
              <w:rFonts w:ascii="Cambria Math" w:eastAsia="Cambria Math" w:hAnsi="Cambria Math" w:cs="Cambria Math"/>
              <w:color w:val="000000"/>
              <w:szCs w:val="22"/>
            </w:rPr>
            <m:t xml:space="preserve"> y= </m:t>
          </m:r>
          <m:f>
            <m:fPr>
              <m:ctrlPr>
                <w:rPr>
                  <w:rFonts w:ascii="Cambria Math" w:hAnsi="Cambria Math"/>
                  <w:i/>
                  <w:color w:val="000000"/>
                  <w:szCs w:val="22"/>
                </w:rPr>
              </m:ctrlPr>
            </m:fPr>
            <m:num>
              <m:r>
                <w:rPr>
                  <w:rFonts w:ascii="Cambria Math" w:eastAsia="Cambria Math" w:hAnsi="Cambria Math" w:cs="Cambria Math"/>
                  <w:color w:val="000000"/>
                  <w:szCs w:val="22"/>
                </w:rPr>
                <m:t>100 ∙0,9</m:t>
              </m:r>
            </m:num>
            <m:den>
              <m:r>
                <w:rPr>
                  <w:rFonts w:ascii="Cambria Math" w:eastAsia="Cambria Math" w:hAnsi="Cambria Math" w:cs="Cambria Math"/>
                  <w:color w:val="000000"/>
                  <w:szCs w:val="22"/>
                </w:rPr>
                <m:t>2,5</m:t>
              </m:r>
            </m:den>
          </m:f>
          <m:box>
            <m:boxPr>
              <m:ctrlPr>
                <w:rPr>
                  <w:rFonts w:ascii="Cambria Math" w:hAnsi="Cambria Math"/>
                  <w:i/>
                  <w:color w:val="000000"/>
                  <w:szCs w:val="22"/>
                </w:rPr>
              </m:ctrlPr>
            </m:boxPr>
            <m:e>
              <m:groupChr>
                <m:groupChrPr>
                  <m:ctrlPr>
                    <w:rPr>
                      <w:rFonts w:ascii="Cambria Math" w:hAnsi="Cambria Math"/>
                      <w:i/>
                      <w:color w:val="000000"/>
                      <w:szCs w:val="22"/>
                    </w:rPr>
                  </m:ctrlPr>
                </m:groupChrPr>
                <m:e>
                  <m:r>
                    <w:rPr>
                      <w:rFonts w:ascii="Cambria Math" w:eastAsia="Cambria Math" w:hAnsi="Cambria Math" w:cs="Cambria Math"/>
                      <w:color w:val="000000"/>
                      <w:szCs w:val="22"/>
                    </w:rPr>
                    <m:t xml:space="preserve"> </m:t>
                  </m:r>
                </m:e>
              </m:groupChr>
            </m:e>
          </m:box>
          <m:r>
            <w:rPr>
              <w:rFonts w:ascii="Cambria Math" w:eastAsia="Cambria Math" w:hAnsi="Cambria Math" w:cs="Cambria Math"/>
              <w:color w:val="000000"/>
              <w:szCs w:val="22"/>
            </w:rPr>
            <m:t xml:space="preserve"> y= 36</m:t>
          </m:r>
        </m:oMath>
      </m:oMathPara>
    </w:p>
    <w:p w14:paraId="790115CE" w14:textId="77777777" w:rsidR="00596A9C" w:rsidRPr="006B29E3" w:rsidRDefault="00000000">
      <w:pPr>
        <w:pStyle w:val="TrapezaThematonStyle"/>
        <w:spacing w:line="360" w:lineRule="auto"/>
        <w:jc w:val="both"/>
        <w:textAlignment w:val="baseline"/>
        <w:rPr>
          <w:rStyle w:val="normaltextrun"/>
          <w:rFonts w:asciiTheme="minorHAnsi" w:hAnsiTheme="minorHAnsi" w:cstheme="minorHAnsi"/>
          <w:color w:val="000000"/>
          <w:lang w:val="el-GR"/>
        </w:rPr>
      </w:pPr>
      <w:r w:rsidRPr="006B29E3">
        <w:rPr>
          <w:rFonts w:asciiTheme="minorHAnsi" w:hAnsiTheme="minorHAnsi" w:cstheme="minorHAnsi"/>
          <w:color w:val="000000"/>
          <w:szCs w:val="22"/>
          <w:lang w:val="el-GR"/>
        </w:rPr>
        <w:t xml:space="preserve">Άρα η περιεκτικότητα των κρυστάλλων </w:t>
      </w:r>
      <m:oMath>
        <m:sSub>
          <m:sSubPr>
            <m:ctrlPr>
              <w:rPr>
                <w:rFonts w:ascii="Cambria Math" w:hAnsi="Cambria Math"/>
                <w:color w:val="000000"/>
                <w:szCs w:val="22"/>
              </w:rPr>
            </m:ctrlPr>
          </m:sSubPr>
          <m:e>
            <m:r>
              <w:rPr>
                <w:rFonts w:ascii="Cambria Math" w:eastAsia="Cambria Math" w:hAnsi="Cambria Math" w:cs="Cambria Math"/>
                <w:color w:val="000000"/>
                <w:szCs w:val="22"/>
              </w:rPr>
              <m:t>CuSO</m:t>
            </m:r>
          </m:e>
          <m:sub>
            <m:r>
              <m:rPr>
                <m:sty m:val="p"/>
              </m:rPr>
              <w:rPr>
                <w:rFonts w:ascii="Cambria Math" w:hAnsi="Cambria Math"/>
                <w:color w:val="000000"/>
                <w:szCs w:val="22"/>
                <w:lang w:val="el-GR"/>
              </w:rPr>
              <m:t>4</m:t>
            </m:r>
          </m:sub>
        </m:sSub>
      </m:oMath>
      <w:r w:rsidRPr="006B29E3">
        <w:rPr>
          <w:rFonts w:asciiTheme="minorHAnsi" w:hAnsiTheme="minorHAnsi" w:cstheme="minorHAnsi"/>
          <w:color w:val="000000"/>
          <w:szCs w:val="22"/>
          <w:lang w:val="el-GR"/>
        </w:rPr>
        <w:t xml:space="preserve"> σε υγρασία (νερό) είναι ίση με 36 % </w:t>
      </w:r>
      <w:r>
        <w:rPr>
          <w:rFonts w:asciiTheme="minorHAnsi" w:hAnsiTheme="minorHAnsi" w:cstheme="minorHAnsi"/>
          <w:color w:val="000000"/>
          <w:szCs w:val="22"/>
          <w:lang w:val="fr-FR"/>
        </w:rPr>
        <w:t>w</w:t>
      </w:r>
      <w:r w:rsidRPr="006B29E3">
        <w:rPr>
          <w:rFonts w:asciiTheme="minorHAnsi" w:hAnsiTheme="minorHAnsi" w:cstheme="minorHAnsi"/>
          <w:color w:val="000000"/>
          <w:szCs w:val="22"/>
          <w:lang w:val="el-GR"/>
        </w:rPr>
        <w:t>/</w:t>
      </w:r>
      <w:r>
        <w:rPr>
          <w:rFonts w:asciiTheme="minorHAnsi" w:hAnsiTheme="minorHAnsi" w:cstheme="minorHAnsi"/>
          <w:color w:val="000000"/>
          <w:szCs w:val="22"/>
          <w:lang w:val="fr-FR"/>
        </w:rPr>
        <w:t>w</w:t>
      </w:r>
      <w:r w:rsidRPr="006B29E3">
        <w:rPr>
          <w:rFonts w:asciiTheme="minorHAnsi" w:hAnsiTheme="minorHAnsi" w:cstheme="minorHAnsi"/>
          <w:color w:val="000000"/>
          <w:szCs w:val="22"/>
          <w:lang w:val="el-GR"/>
        </w:rPr>
        <w:t>.</w:t>
      </w:r>
    </w:p>
    <w:p w14:paraId="39AE6943" w14:textId="77777777" w:rsidR="00596A9C" w:rsidRPr="006B29E3" w:rsidRDefault="00000000">
      <w:pPr>
        <w:pStyle w:val="TrapezaThematonStyle"/>
        <w:spacing w:line="360" w:lineRule="auto"/>
        <w:jc w:val="both"/>
        <w:textAlignment w:val="baseline"/>
        <w:rPr>
          <w:rFonts w:asciiTheme="minorHAnsi" w:hAnsiTheme="minorHAnsi" w:cstheme="minorHAnsi"/>
          <w:color w:val="000000"/>
          <w:szCs w:val="22"/>
          <w:lang w:val="el-GR"/>
        </w:rPr>
      </w:pPr>
      <w:r w:rsidRPr="006B29E3">
        <w:rPr>
          <w:rFonts w:asciiTheme="minorHAnsi" w:hAnsiTheme="minorHAnsi" w:cstheme="minorHAnsi"/>
          <w:b/>
          <w:color w:val="000000"/>
          <w:szCs w:val="22"/>
          <w:lang w:val="el-GR"/>
        </w:rPr>
        <w:t xml:space="preserve">γ) </w:t>
      </w:r>
      <w:r w:rsidRPr="006B29E3">
        <w:rPr>
          <w:rFonts w:asciiTheme="minorHAnsi" w:hAnsiTheme="minorHAnsi" w:cstheme="minorHAnsi"/>
          <w:color w:val="000000"/>
          <w:szCs w:val="22"/>
          <w:lang w:val="el-GR"/>
        </w:rPr>
        <w:t xml:space="preserve">Για τα </w:t>
      </w:r>
      <w:r>
        <w:rPr>
          <w:rFonts w:asciiTheme="minorHAnsi" w:hAnsiTheme="minorHAnsi" w:cstheme="minorHAnsi"/>
          <w:color w:val="000000"/>
          <w:szCs w:val="22"/>
        </w:rPr>
        <w:t>mol</w:t>
      </w:r>
      <w:r w:rsidRPr="006B29E3">
        <w:rPr>
          <w:rFonts w:asciiTheme="minorHAnsi" w:hAnsiTheme="minorHAnsi" w:cstheme="minorHAnsi"/>
          <w:color w:val="000000"/>
          <w:szCs w:val="22"/>
          <w:lang w:val="el-GR"/>
        </w:rPr>
        <w:t xml:space="preserve"> </w:t>
      </w:r>
      <m:oMath>
        <m:sSub>
          <m:sSubPr>
            <m:ctrlPr>
              <w:rPr>
                <w:rFonts w:ascii="Cambria Math" w:hAnsi="Cambria Math" w:cstheme="minorHAnsi"/>
                <w:color w:val="000000"/>
                <w:szCs w:val="22"/>
              </w:rPr>
            </m:ctrlPr>
          </m:sSubPr>
          <m:e>
            <m:r>
              <w:rPr>
                <w:rFonts w:ascii="Cambria Math" w:eastAsia="Cambria Math" w:hAnsi="Cambria Math" w:cstheme="minorHAnsi"/>
                <w:color w:val="000000"/>
                <w:szCs w:val="22"/>
              </w:rPr>
              <m:t>CuSO</m:t>
            </m:r>
          </m:e>
          <m:sub>
            <m:r>
              <m:rPr>
                <m:sty m:val="p"/>
              </m:rPr>
              <w:rPr>
                <w:rFonts w:ascii="Cambria Math" w:hAnsi="Cambria Math" w:cstheme="minorHAnsi"/>
                <w:color w:val="000000"/>
                <w:szCs w:val="22"/>
                <w:lang w:val="el-GR"/>
              </w:rPr>
              <m:t>4</m:t>
            </m:r>
          </m:sub>
        </m:sSub>
      </m:oMath>
      <w:r w:rsidRPr="006B29E3">
        <w:rPr>
          <w:rFonts w:asciiTheme="minorHAnsi" w:hAnsiTheme="minorHAnsi" w:cstheme="minorHAnsi"/>
          <w:color w:val="000000"/>
          <w:szCs w:val="22"/>
          <w:lang w:val="el-GR"/>
        </w:rPr>
        <w:t xml:space="preserve"> στο Δ3, ισχύει:</w:t>
      </w:r>
    </w:p>
    <w:p w14:paraId="7308F8B1" w14:textId="77777777" w:rsidR="00596A9C" w:rsidRDefault="00000000">
      <w:pPr>
        <w:pStyle w:val="TrapezaThematonStyle"/>
        <w:spacing w:line="360" w:lineRule="auto"/>
        <w:ind w:firstLine="567"/>
        <w:jc w:val="center"/>
        <w:textAlignment w:val="baseline"/>
        <w:rPr>
          <w:rFonts w:asciiTheme="minorHAnsi" w:hAnsiTheme="minorHAnsi" w:cstheme="minorHAnsi"/>
          <w:color w:val="000000"/>
          <w:szCs w:val="22"/>
        </w:rPr>
      </w:pPr>
      <m:oMathPara>
        <m:oMath>
          <m:sSub>
            <m:sSubPr>
              <m:ctrlPr>
                <w:rPr>
                  <w:rFonts w:ascii="Cambria Math" w:hAnsi="Cambria Math" w:cstheme="minorHAnsi"/>
                  <w:i/>
                  <w:color w:val="000000"/>
                  <w:szCs w:val="22"/>
                </w:rPr>
              </m:ctrlPr>
            </m:sSubPr>
            <m:e>
              <m:r>
                <w:rPr>
                  <w:rFonts w:ascii="Cambria Math" w:eastAsia="Cambria Math" w:hAnsi="Cambria Math" w:cstheme="minorHAnsi"/>
                  <w:color w:val="000000"/>
                  <w:szCs w:val="22"/>
                </w:rPr>
                <m:t>c</m:t>
              </m:r>
            </m:e>
            <m:sub>
              <m:r>
                <w:rPr>
                  <w:rFonts w:ascii="Cambria Math" w:hAnsi="Cambria Math" w:cstheme="minorHAnsi"/>
                  <w:color w:val="000000"/>
                  <w:szCs w:val="22"/>
                </w:rPr>
                <m:t>3</m:t>
              </m:r>
            </m:sub>
          </m:sSub>
          <m:r>
            <w:rPr>
              <w:rFonts w:ascii="Cambria Math" w:eastAsia="Cambria Math" w:hAnsi="Cambria Math" w:cstheme="minorHAnsi"/>
              <w:color w:val="000000"/>
              <w:szCs w:val="22"/>
            </w:rPr>
            <m:t>=</m:t>
          </m:r>
          <m:f>
            <m:fPr>
              <m:ctrlPr>
                <w:rPr>
                  <w:rFonts w:ascii="Cambria Math" w:hAnsi="Cambria Math" w:cstheme="minorHAnsi"/>
                  <w:i/>
                  <w:color w:val="000000"/>
                  <w:szCs w:val="22"/>
                </w:rPr>
              </m:ctrlPr>
            </m:fPr>
            <m:num>
              <m:sSub>
                <m:sSubPr>
                  <m:ctrlPr>
                    <w:rPr>
                      <w:rFonts w:ascii="Cambria Math" w:hAnsi="Cambria Math" w:cstheme="minorHAnsi"/>
                      <w:i/>
                      <w:color w:val="000000"/>
                      <w:szCs w:val="22"/>
                    </w:rPr>
                  </m:ctrlPr>
                </m:sSubPr>
                <m:e>
                  <m:r>
                    <w:rPr>
                      <w:rFonts w:ascii="Cambria Math" w:eastAsia="Cambria Math" w:hAnsi="Cambria Math" w:cstheme="minorHAnsi"/>
                      <w:color w:val="000000"/>
                      <w:szCs w:val="22"/>
                    </w:rPr>
                    <m:t>n</m:t>
                  </m:r>
                </m:e>
                <m:sub>
                  <m:r>
                    <w:rPr>
                      <w:rFonts w:ascii="Cambria Math" w:hAnsi="Cambria Math" w:cstheme="minorHAnsi"/>
                      <w:color w:val="000000"/>
                      <w:szCs w:val="22"/>
                    </w:rPr>
                    <m:t>3</m:t>
                  </m:r>
                </m:sub>
              </m:sSub>
            </m:num>
            <m:den>
              <m:sSub>
                <m:sSubPr>
                  <m:ctrlPr>
                    <w:rPr>
                      <w:rFonts w:ascii="Cambria Math" w:hAnsi="Cambria Math" w:cstheme="minorHAnsi"/>
                      <w:i/>
                      <w:color w:val="000000"/>
                      <w:szCs w:val="22"/>
                    </w:rPr>
                  </m:ctrlPr>
                </m:sSubPr>
                <m:e>
                  <m:r>
                    <w:rPr>
                      <w:rFonts w:ascii="Cambria Math" w:eastAsia="Cambria Math" w:hAnsi="Cambria Math" w:cstheme="minorHAnsi"/>
                      <w:color w:val="000000"/>
                      <w:szCs w:val="22"/>
                    </w:rPr>
                    <m:t>V</m:t>
                  </m:r>
                </m:e>
                <m:sub>
                  <m:r>
                    <w:rPr>
                      <w:rFonts w:ascii="Cambria Math" w:hAnsi="Cambria Math" w:cstheme="minorHAnsi"/>
                      <w:color w:val="000000"/>
                      <w:szCs w:val="22"/>
                    </w:rPr>
                    <m:t>3</m:t>
                  </m:r>
                </m:sub>
              </m:sSub>
            </m:den>
          </m:f>
          <m:box>
            <m:boxPr>
              <m:ctrlPr>
                <w:rPr>
                  <w:rFonts w:ascii="Cambria Math" w:hAnsi="Cambria Math" w:cstheme="minorHAnsi"/>
                  <w:i/>
                  <w:color w:val="000000"/>
                  <w:szCs w:val="22"/>
                </w:rPr>
              </m:ctrlPr>
            </m:boxPr>
            <m:e>
              <m:groupChr>
                <m:groupChrPr>
                  <m:ctrlPr>
                    <w:rPr>
                      <w:rFonts w:ascii="Cambria Math" w:hAnsi="Cambria Math" w:cstheme="minorHAnsi"/>
                      <w:i/>
                      <w:color w:val="000000"/>
                      <w:szCs w:val="22"/>
                    </w:rPr>
                  </m:ctrlPr>
                </m:groupChrPr>
                <m:e>
                  <m:r>
                    <w:rPr>
                      <w:rFonts w:ascii="Cambria Math" w:eastAsia="Cambria Math" w:hAnsi="Cambria Math" w:cstheme="minorHAnsi"/>
                      <w:color w:val="000000"/>
                      <w:szCs w:val="22"/>
                    </w:rPr>
                    <m:t xml:space="preserve"> </m:t>
                  </m:r>
                </m:e>
              </m:groupChr>
            </m:e>
          </m:box>
          <m:sSub>
            <m:sSubPr>
              <m:ctrlPr>
                <w:rPr>
                  <w:rFonts w:ascii="Cambria Math" w:hAnsi="Cambria Math" w:cstheme="minorHAnsi"/>
                  <w:i/>
                  <w:color w:val="000000"/>
                  <w:szCs w:val="22"/>
                </w:rPr>
              </m:ctrlPr>
            </m:sSubPr>
            <m:e>
              <m:r>
                <w:rPr>
                  <w:rFonts w:ascii="Cambria Math" w:eastAsia="Cambria Math" w:hAnsi="Cambria Math" w:cstheme="minorHAnsi"/>
                  <w:color w:val="000000"/>
                  <w:szCs w:val="22"/>
                </w:rPr>
                <m:t>n</m:t>
              </m:r>
            </m:e>
            <m:sub>
              <m:r>
                <w:rPr>
                  <w:rFonts w:ascii="Cambria Math" w:hAnsi="Cambria Math" w:cstheme="minorHAnsi"/>
                  <w:color w:val="000000"/>
                  <w:szCs w:val="22"/>
                </w:rPr>
                <m:t>3</m:t>
              </m:r>
            </m:sub>
          </m:sSub>
          <m:r>
            <w:rPr>
              <w:rFonts w:ascii="Cambria Math" w:eastAsia="Cambria Math" w:hAnsi="Cambria Math" w:cstheme="minorHAnsi"/>
              <w:color w:val="000000"/>
              <w:szCs w:val="22"/>
            </w:rPr>
            <m:t>=</m:t>
          </m:r>
          <m:sSub>
            <m:sSubPr>
              <m:ctrlPr>
                <w:rPr>
                  <w:rFonts w:ascii="Cambria Math" w:hAnsi="Cambria Math" w:cstheme="minorHAnsi"/>
                  <w:i/>
                  <w:color w:val="000000"/>
                  <w:szCs w:val="22"/>
                </w:rPr>
              </m:ctrlPr>
            </m:sSubPr>
            <m:e>
              <m:r>
                <w:rPr>
                  <w:rFonts w:ascii="Cambria Math" w:eastAsia="Cambria Math" w:hAnsi="Cambria Math" w:cstheme="minorHAnsi"/>
                  <w:color w:val="000000"/>
                  <w:szCs w:val="22"/>
                </w:rPr>
                <m:t>c</m:t>
              </m:r>
            </m:e>
            <m:sub>
              <m:r>
                <w:rPr>
                  <w:rFonts w:ascii="Cambria Math" w:hAnsi="Cambria Math" w:cstheme="minorHAnsi"/>
                  <w:color w:val="000000"/>
                  <w:szCs w:val="22"/>
                </w:rPr>
                <m:t>3</m:t>
              </m:r>
            </m:sub>
          </m:sSub>
          <m:r>
            <w:rPr>
              <w:rFonts w:ascii="Cambria Math" w:eastAsia="Cambria Math" w:hAnsi="Cambria Math" w:cstheme="minorHAnsi"/>
              <w:color w:val="000000"/>
              <w:szCs w:val="22"/>
            </w:rPr>
            <m:t xml:space="preserve">∙ </m:t>
          </m:r>
          <m:sSub>
            <m:sSubPr>
              <m:ctrlPr>
                <w:rPr>
                  <w:rFonts w:ascii="Cambria Math" w:hAnsi="Cambria Math" w:cstheme="minorHAnsi"/>
                  <w:i/>
                  <w:color w:val="000000"/>
                  <w:szCs w:val="22"/>
                </w:rPr>
              </m:ctrlPr>
            </m:sSubPr>
            <m:e>
              <m:r>
                <w:rPr>
                  <w:rFonts w:ascii="Cambria Math" w:eastAsia="Cambria Math" w:hAnsi="Cambria Math" w:cstheme="minorHAnsi"/>
                  <w:color w:val="000000"/>
                  <w:szCs w:val="22"/>
                </w:rPr>
                <m:t>V</m:t>
              </m:r>
            </m:e>
            <m:sub>
              <m:r>
                <w:rPr>
                  <w:rFonts w:ascii="Cambria Math" w:hAnsi="Cambria Math" w:cstheme="minorHAnsi"/>
                  <w:color w:val="000000"/>
                  <w:szCs w:val="22"/>
                </w:rPr>
                <m:t>3</m:t>
              </m:r>
            </m:sub>
          </m:sSub>
          <m:box>
            <m:boxPr>
              <m:ctrlPr>
                <w:rPr>
                  <w:rFonts w:ascii="Cambria Math" w:hAnsi="Cambria Math" w:cstheme="minorHAnsi"/>
                  <w:i/>
                  <w:color w:val="000000"/>
                  <w:szCs w:val="22"/>
                </w:rPr>
              </m:ctrlPr>
            </m:boxPr>
            <m:e>
              <m:groupChr>
                <m:groupChrPr>
                  <m:ctrlPr>
                    <w:rPr>
                      <w:rFonts w:ascii="Cambria Math" w:hAnsi="Cambria Math" w:cstheme="minorHAnsi"/>
                      <w:i/>
                      <w:color w:val="000000"/>
                      <w:szCs w:val="22"/>
                    </w:rPr>
                  </m:ctrlPr>
                </m:groupChrPr>
                <m:e>
                  <m:r>
                    <w:rPr>
                      <w:rFonts w:ascii="Cambria Math" w:eastAsia="Cambria Math" w:hAnsi="Cambria Math" w:cstheme="minorHAnsi"/>
                      <w:color w:val="000000"/>
                      <w:szCs w:val="22"/>
                    </w:rPr>
                    <m:t xml:space="preserve"> </m:t>
                  </m:r>
                </m:e>
              </m:groupChr>
              <m:sSub>
                <m:sSubPr>
                  <m:ctrlPr>
                    <w:rPr>
                      <w:rFonts w:ascii="Cambria Math" w:hAnsi="Cambria Math" w:cstheme="minorHAnsi"/>
                      <w:i/>
                      <w:color w:val="000000"/>
                      <w:szCs w:val="22"/>
                    </w:rPr>
                  </m:ctrlPr>
                </m:sSubPr>
                <m:e>
                  <m:r>
                    <w:rPr>
                      <w:rFonts w:ascii="Cambria Math" w:eastAsia="Cambria Math" w:hAnsi="Cambria Math" w:cstheme="minorHAnsi"/>
                      <w:color w:val="000000"/>
                      <w:szCs w:val="22"/>
                    </w:rPr>
                    <m:t>n</m:t>
                  </m:r>
                </m:e>
                <m:sub>
                  <m:r>
                    <w:rPr>
                      <w:rFonts w:ascii="Cambria Math" w:hAnsi="Cambria Math" w:cstheme="minorHAnsi"/>
                      <w:color w:val="000000"/>
                      <w:szCs w:val="22"/>
                    </w:rPr>
                    <m:t>3</m:t>
                  </m:r>
                </m:sub>
              </m:sSub>
              <m:r>
                <w:rPr>
                  <w:rFonts w:ascii="Cambria Math" w:eastAsia="Cambria Math" w:hAnsi="Cambria Math" w:cstheme="minorHAnsi"/>
                  <w:color w:val="000000"/>
                  <w:szCs w:val="22"/>
                </w:rPr>
                <m:t xml:space="preserve">=0,15 </m:t>
              </m:r>
              <m:f>
                <m:fPr>
                  <m:ctrlPr>
                    <w:rPr>
                      <w:rStyle w:val="normaltextrun"/>
                      <w:rFonts w:ascii="Cambria Math" w:hAnsi="Cambria Math" w:cstheme="minorHAnsi"/>
                      <w:color w:val="000000"/>
                    </w:rPr>
                  </m:ctrlPr>
                </m:fPr>
                <m:num>
                  <m:r>
                    <w:rPr>
                      <w:rStyle w:val="normaltextrun"/>
                      <w:rFonts w:ascii="Cambria Math" w:eastAsia="Cambria Math" w:hAnsi="Cambria Math" w:cstheme="minorHAnsi"/>
                      <w:color w:val="000000"/>
                    </w:rPr>
                    <m:t>mol</m:t>
                  </m:r>
                </m:num>
                <m:den>
                  <m:r>
                    <w:rPr>
                      <w:rStyle w:val="normaltextrun"/>
                      <w:rFonts w:ascii="Cambria Math" w:eastAsia="Cambria Math" w:hAnsi="Cambria Math" w:cstheme="minorHAnsi"/>
                      <w:color w:val="000000"/>
                    </w:rPr>
                    <m:t>L</m:t>
                  </m:r>
                </m:den>
              </m:f>
              <m:r>
                <w:rPr>
                  <w:rFonts w:ascii="Cambria Math" w:eastAsia="Cambria Math" w:hAnsi="Cambria Math" w:cstheme="minorHAnsi"/>
                  <w:color w:val="000000"/>
                  <w:szCs w:val="22"/>
                </w:rPr>
                <m:t xml:space="preserve">∙ </m:t>
              </m:r>
              <m:sSub>
                <m:sSubPr>
                  <m:ctrlPr>
                    <w:rPr>
                      <w:rFonts w:ascii="Cambria Math" w:hAnsi="Cambria Math" w:cstheme="minorHAnsi"/>
                      <w:color w:val="000000"/>
                      <w:szCs w:val="22"/>
                    </w:rPr>
                  </m:ctrlPr>
                </m:sSubPr>
                <m:e>
                  <m:r>
                    <w:rPr>
                      <w:rFonts w:ascii="Cambria Math" w:eastAsia="Cambria Math" w:hAnsi="Cambria Math" w:cstheme="minorHAnsi"/>
                      <w:color w:val="000000"/>
                      <w:szCs w:val="22"/>
                    </w:rPr>
                    <m:t>V</m:t>
                  </m:r>
                </m:e>
                <m:sub>
                  <m:r>
                    <m:rPr>
                      <m:sty m:val="p"/>
                    </m:rPr>
                    <w:rPr>
                      <w:rFonts w:ascii="Cambria Math" w:hAnsi="Cambria Math" w:cstheme="minorHAnsi"/>
                      <w:color w:val="000000"/>
                      <w:szCs w:val="22"/>
                    </w:rPr>
                    <m:t>3</m:t>
                  </m:r>
                </m:sub>
              </m:sSub>
              <m:r>
                <w:rPr>
                  <w:rFonts w:ascii="Cambria Math" w:eastAsia="Cambria Math" w:hAnsi="Cambria Math" w:cstheme="minorHAnsi"/>
                  <w:color w:val="000000"/>
                  <w:szCs w:val="22"/>
                </w:rPr>
                <m:t xml:space="preserve"> L</m:t>
              </m:r>
              <m:box>
                <m:boxPr>
                  <m:ctrlPr>
                    <w:rPr>
                      <w:rFonts w:ascii="Cambria Math" w:hAnsi="Cambria Math" w:cstheme="minorHAnsi"/>
                      <w:i/>
                      <w:color w:val="000000"/>
                      <w:szCs w:val="22"/>
                    </w:rPr>
                  </m:ctrlPr>
                </m:boxPr>
                <m:e>
                  <m:groupChr>
                    <m:groupChrPr>
                      <m:ctrlPr>
                        <w:rPr>
                          <w:rFonts w:ascii="Cambria Math" w:hAnsi="Cambria Math" w:cstheme="minorHAnsi"/>
                          <w:i/>
                          <w:color w:val="000000"/>
                          <w:szCs w:val="22"/>
                        </w:rPr>
                      </m:ctrlPr>
                    </m:groupChrPr>
                    <m:e>
                      <m:r>
                        <w:rPr>
                          <w:rFonts w:ascii="Cambria Math" w:eastAsia="Cambria Math" w:hAnsi="Cambria Math" w:cstheme="minorHAnsi"/>
                          <w:color w:val="000000"/>
                          <w:szCs w:val="22"/>
                        </w:rPr>
                        <m:t xml:space="preserve"> </m:t>
                      </m:r>
                    </m:e>
                  </m:groupChr>
                </m:e>
              </m:box>
              <m:sSub>
                <m:sSubPr>
                  <m:ctrlPr>
                    <w:rPr>
                      <w:rFonts w:ascii="Cambria Math" w:hAnsi="Cambria Math" w:cstheme="minorHAnsi"/>
                      <w:i/>
                      <w:color w:val="000000"/>
                      <w:szCs w:val="22"/>
                    </w:rPr>
                  </m:ctrlPr>
                </m:sSubPr>
                <m:e>
                  <m:r>
                    <w:rPr>
                      <w:rFonts w:ascii="Cambria Math" w:eastAsia="Cambria Math" w:hAnsi="Cambria Math" w:cstheme="minorHAnsi"/>
                      <w:color w:val="000000"/>
                      <w:szCs w:val="22"/>
                    </w:rPr>
                    <m:t>n</m:t>
                  </m:r>
                </m:e>
                <m:sub>
                  <m:r>
                    <w:rPr>
                      <w:rFonts w:ascii="Cambria Math" w:hAnsi="Cambria Math" w:cstheme="minorHAnsi"/>
                      <w:color w:val="000000"/>
                      <w:szCs w:val="22"/>
                    </w:rPr>
                    <m:t>3</m:t>
                  </m:r>
                </m:sub>
              </m:sSub>
              <m:r>
                <w:rPr>
                  <w:rFonts w:ascii="Cambria Math" w:eastAsia="Cambria Math" w:hAnsi="Cambria Math" w:cstheme="minorHAnsi"/>
                  <w:color w:val="000000"/>
                  <w:szCs w:val="22"/>
                </w:rPr>
                <m:t xml:space="preserve">=0,15∙ </m:t>
              </m:r>
              <m:sSub>
                <m:sSubPr>
                  <m:ctrlPr>
                    <w:rPr>
                      <w:rFonts w:ascii="Cambria Math" w:hAnsi="Cambria Math" w:cstheme="minorHAnsi"/>
                      <w:color w:val="000000"/>
                      <w:szCs w:val="22"/>
                    </w:rPr>
                  </m:ctrlPr>
                </m:sSubPr>
                <m:e>
                  <m:r>
                    <w:rPr>
                      <w:rFonts w:ascii="Cambria Math" w:eastAsia="Cambria Math" w:hAnsi="Cambria Math" w:cstheme="minorHAnsi"/>
                      <w:color w:val="000000"/>
                      <w:szCs w:val="22"/>
                    </w:rPr>
                    <m:t>V</m:t>
                  </m:r>
                </m:e>
                <m:sub>
                  <m:r>
                    <m:rPr>
                      <m:sty m:val="p"/>
                    </m:rPr>
                    <w:rPr>
                      <w:rFonts w:ascii="Cambria Math" w:hAnsi="Cambria Math" w:cstheme="minorHAnsi"/>
                      <w:color w:val="000000"/>
                      <w:szCs w:val="22"/>
                    </w:rPr>
                    <m:t>3</m:t>
                  </m:r>
                </m:sub>
              </m:sSub>
              <m:r>
                <w:rPr>
                  <w:rFonts w:ascii="Cambria Math" w:eastAsia="Cambria Math" w:hAnsi="Cambria Math" w:cstheme="minorHAnsi"/>
                  <w:color w:val="000000"/>
                  <w:szCs w:val="22"/>
                </w:rPr>
                <m:t xml:space="preserve"> mol</m:t>
              </m:r>
            </m:e>
          </m:box>
        </m:oMath>
      </m:oMathPara>
    </w:p>
    <w:p w14:paraId="3A3997D6" w14:textId="77777777" w:rsidR="00596A9C" w:rsidRPr="006B29E3" w:rsidRDefault="00000000">
      <w:pPr>
        <w:pStyle w:val="TrapezaThematonStyle"/>
        <w:spacing w:line="360" w:lineRule="auto"/>
        <w:ind w:firstLine="567"/>
        <w:jc w:val="center"/>
        <w:textAlignment w:val="baseline"/>
        <w:rPr>
          <w:rFonts w:asciiTheme="minorHAnsi" w:hAnsiTheme="minorHAnsi" w:cstheme="minorHAnsi"/>
          <w:color w:val="000000"/>
          <w:szCs w:val="22"/>
          <w:lang w:val="el-GR"/>
        </w:rPr>
      </w:pPr>
      <w:r w:rsidRPr="006B29E3">
        <w:rPr>
          <w:rFonts w:asciiTheme="minorHAnsi" w:hAnsiTheme="minorHAnsi" w:cstheme="minorHAnsi"/>
          <w:color w:val="000000"/>
          <w:szCs w:val="22"/>
          <w:lang w:val="el-GR"/>
        </w:rPr>
        <w:t xml:space="preserve">Κατά την αραίωση του διαλύματος τα </w:t>
      </w:r>
      <w:r>
        <w:rPr>
          <w:rFonts w:asciiTheme="minorHAnsi" w:hAnsiTheme="minorHAnsi" w:cstheme="minorHAnsi"/>
          <w:color w:val="000000"/>
          <w:szCs w:val="22"/>
        </w:rPr>
        <w:t>mol</w:t>
      </w:r>
      <w:r w:rsidRPr="006B29E3">
        <w:rPr>
          <w:rFonts w:asciiTheme="minorHAnsi" w:hAnsiTheme="minorHAnsi" w:cstheme="minorHAnsi"/>
          <w:color w:val="000000"/>
          <w:szCs w:val="22"/>
          <w:lang w:val="el-GR"/>
        </w:rPr>
        <w:t xml:space="preserve"> </w:t>
      </w:r>
      <m:oMath>
        <m:sSub>
          <m:sSubPr>
            <m:ctrlPr>
              <w:rPr>
                <w:rFonts w:ascii="Cambria Math" w:hAnsi="Cambria Math" w:cstheme="minorHAnsi"/>
                <w:color w:val="000000"/>
                <w:szCs w:val="22"/>
              </w:rPr>
            </m:ctrlPr>
          </m:sSubPr>
          <m:e>
            <m:r>
              <w:rPr>
                <w:rFonts w:ascii="Cambria Math" w:eastAsia="Cambria Math" w:hAnsi="Cambria Math" w:cstheme="minorHAnsi"/>
                <w:color w:val="000000"/>
                <w:szCs w:val="22"/>
              </w:rPr>
              <m:t>CuSO</m:t>
            </m:r>
          </m:e>
          <m:sub>
            <m:r>
              <m:rPr>
                <m:sty m:val="p"/>
              </m:rPr>
              <w:rPr>
                <w:rFonts w:ascii="Cambria Math" w:hAnsi="Cambria Math" w:cstheme="minorHAnsi"/>
                <w:color w:val="000000"/>
                <w:szCs w:val="22"/>
                <w:lang w:val="el-GR"/>
              </w:rPr>
              <m:t>4</m:t>
            </m:r>
          </m:sub>
        </m:sSub>
        <m:r>
          <w:rPr>
            <w:rFonts w:ascii="Cambria Math" w:eastAsia="Cambria Math" w:hAnsi="Cambria Math" w:cstheme="minorHAnsi"/>
            <w:color w:val="000000"/>
            <w:szCs w:val="22"/>
            <w:lang w:val="el-GR"/>
          </w:rPr>
          <m:t xml:space="preserve"> </m:t>
        </m:r>
      </m:oMath>
      <w:r w:rsidRPr="006B29E3">
        <w:rPr>
          <w:rFonts w:asciiTheme="minorHAnsi" w:hAnsiTheme="minorHAnsi" w:cstheme="minorHAnsi"/>
          <w:color w:val="000000"/>
          <w:szCs w:val="22"/>
          <w:lang w:val="el-GR"/>
        </w:rPr>
        <w:t xml:space="preserve"> παραμένουν σταθερά οπότε ισχύει:</w:t>
      </w:r>
    </w:p>
    <w:p w14:paraId="4E82B832" w14:textId="77777777" w:rsidR="00596A9C" w:rsidRDefault="00000000">
      <w:pPr>
        <w:pStyle w:val="TrapezaThematonStyle"/>
        <w:spacing w:line="360" w:lineRule="auto"/>
        <w:ind w:firstLine="567"/>
        <w:jc w:val="both"/>
        <w:textAlignment w:val="baseline"/>
        <w:rPr>
          <w:rFonts w:asciiTheme="minorHAnsi" w:hAnsiTheme="minorHAnsi" w:cstheme="minorHAnsi"/>
          <w:color w:val="000000"/>
          <w:szCs w:val="22"/>
        </w:rPr>
      </w:pPr>
      <m:oMathPara>
        <m:oMath>
          <m:sSub>
            <m:sSubPr>
              <m:ctrlPr>
                <w:rPr>
                  <w:rFonts w:ascii="Cambria Math" w:hAnsi="Cambria Math" w:cstheme="minorHAnsi"/>
                  <w:i/>
                  <w:color w:val="000000"/>
                  <w:szCs w:val="22"/>
                </w:rPr>
              </m:ctrlPr>
            </m:sSubPr>
            <m:e>
              <m:r>
                <w:rPr>
                  <w:rFonts w:ascii="Cambria Math" w:eastAsia="Cambria Math" w:hAnsi="Cambria Math" w:cstheme="minorHAnsi"/>
                  <w:color w:val="000000"/>
                  <w:szCs w:val="22"/>
                </w:rPr>
                <m:t>c</m:t>
              </m:r>
            </m:e>
            <m:sub>
              <m:r>
                <w:rPr>
                  <w:rFonts w:ascii="Cambria Math" w:hAnsi="Cambria Math" w:cstheme="minorHAnsi"/>
                  <w:color w:val="000000"/>
                  <w:szCs w:val="22"/>
                </w:rPr>
                <m:t>τ</m:t>
              </m:r>
            </m:sub>
          </m:sSub>
          <m:r>
            <w:rPr>
              <w:rFonts w:ascii="Cambria Math" w:eastAsia="Cambria Math" w:hAnsi="Cambria Math" w:cstheme="minorHAnsi"/>
              <w:color w:val="000000"/>
              <w:szCs w:val="22"/>
            </w:rPr>
            <m:t>=</m:t>
          </m:r>
          <m:f>
            <m:fPr>
              <m:ctrlPr>
                <w:rPr>
                  <w:rFonts w:ascii="Cambria Math" w:hAnsi="Cambria Math" w:cstheme="minorHAnsi"/>
                  <w:i/>
                  <w:color w:val="000000"/>
                  <w:szCs w:val="22"/>
                </w:rPr>
              </m:ctrlPr>
            </m:fPr>
            <m:num>
              <m:sSub>
                <m:sSubPr>
                  <m:ctrlPr>
                    <w:rPr>
                      <w:rFonts w:ascii="Cambria Math" w:hAnsi="Cambria Math" w:cstheme="minorHAnsi"/>
                      <w:i/>
                      <w:color w:val="000000"/>
                      <w:szCs w:val="22"/>
                    </w:rPr>
                  </m:ctrlPr>
                </m:sSubPr>
                <m:e>
                  <m:r>
                    <w:rPr>
                      <w:rFonts w:ascii="Cambria Math" w:eastAsia="Cambria Math" w:hAnsi="Cambria Math" w:cstheme="minorHAnsi"/>
                      <w:color w:val="000000"/>
                      <w:szCs w:val="22"/>
                    </w:rPr>
                    <m:t>n</m:t>
                  </m:r>
                </m:e>
                <m:sub>
                  <m:r>
                    <w:rPr>
                      <w:rFonts w:ascii="Cambria Math" w:hAnsi="Cambria Math" w:cstheme="minorHAnsi"/>
                      <w:color w:val="000000"/>
                      <w:szCs w:val="22"/>
                    </w:rPr>
                    <m:t>τ</m:t>
                  </m:r>
                </m:sub>
              </m:sSub>
            </m:num>
            <m:den>
              <m:sSub>
                <m:sSubPr>
                  <m:ctrlPr>
                    <w:rPr>
                      <w:rFonts w:ascii="Cambria Math" w:hAnsi="Cambria Math" w:cstheme="minorHAnsi"/>
                      <w:i/>
                      <w:color w:val="000000"/>
                      <w:szCs w:val="22"/>
                    </w:rPr>
                  </m:ctrlPr>
                </m:sSubPr>
                <m:e>
                  <m:r>
                    <w:rPr>
                      <w:rFonts w:ascii="Cambria Math" w:eastAsia="Cambria Math" w:hAnsi="Cambria Math" w:cstheme="minorHAnsi"/>
                      <w:color w:val="000000"/>
                      <w:szCs w:val="22"/>
                    </w:rPr>
                    <m:t>V</m:t>
                  </m:r>
                </m:e>
                <m:sub>
                  <m:r>
                    <w:rPr>
                      <w:rFonts w:ascii="Cambria Math" w:hAnsi="Cambria Math" w:cstheme="minorHAnsi"/>
                      <w:color w:val="000000"/>
                      <w:szCs w:val="22"/>
                    </w:rPr>
                    <m:t>τ</m:t>
                  </m:r>
                </m:sub>
              </m:sSub>
            </m:den>
          </m:f>
          <m:box>
            <m:boxPr>
              <m:ctrlPr>
                <w:rPr>
                  <w:rFonts w:ascii="Cambria Math" w:hAnsi="Cambria Math" w:cstheme="minorHAnsi"/>
                  <w:i/>
                  <w:color w:val="000000"/>
                  <w:szCs w:val="22"/>
                </w:rPr>
              </m:ctrlPr>
            </m:boxPr>
            <m:e>
              <m:groupChr>
                <m:groupChrPr>
                  <m:ctrlPr>
                    <w:rPr>
                      <w:rFonts w:ascii="Cambria Math" w:hAnsi="Cambria Math" w:cstheme="minorHAnsi"/>
                      <w:i/>
                      <w:color w:val="000000"/>
                      <w:szCs w:val="22"/>
                    </w:rPr>
                  </m:ctrlPr>
                </m:groupChrPr>
                <m:e>
                  <m:r>
                    <w:rPr>
                      <w:rFonts w:ascii="Cambria Math" w:eastAsia="Cambria Math" w:hAnsi="Cambria Math" w:cstheme="minorHAnsi"/>
                      <w:color w:val="000000"/>
                      <w:szCs w:val="22"/>
                    </w:rPr>
                    <m:t xml:space="preserve"> </m:t>
                  </m:r>
                </m:e>
              </m:groupChr>
            </m:e>
          </m:box>
          <m:sSub>
            <m:sSubPr>
              <m:ctrlPr>
                <w:rPr>
                  <w:rFonts w:ascii="Cambria Math" w:hAnsi="Cambria Math" w:cstheme="minorHAnsi"/>
                  <w:i/>
                  <w:color w:val="000000"/>
                  <w:szCs w:val="22"/>
                </w:rPr>
              </m:ctrlPr>
            </m:sSubPr>
            <m:e>
              <m:r>
                <w:rPr>
                  <w:rFonts w:ascii="Cambria Math" w:eastAsia="Cambria Math" w:hAnsi="Cambria Math" w:cstheme="minorHAnsi"/>
                  <w:color w:val="000000"/>
                  <w:szCs w:val="22"/>
                </w:rPr>
                <m:t>n</m:t>
              </m:r>
            </m:e>
            <m:sub>
              <m:r>
                <w:rPr>
                  <w:rFonts w:ascii="Cambria Math" w:hAnsi="Cambria Math" w:cstheme="minorHAnsi"/>
                  <w:color w:val="000000"/>
                  <w:szCs w:val="22"/>
                </w:rPr>
                <m:t>τ</m:t>
              </m:r>
            </m:sub>
          </m:sSub>
          <m:r>
            <w:rPr>
              <w:rFonts w:ascii="Cambria Math" w:eastAsia="Cambria Math" w:hAnsi="Cambria Math" w:cstheme="minorHAnsi"/>
              <w:color w:val="000000"/>
              <w:szCs w:val="22"/>
            </w:rPr>
            <m:t>=</m:t>
          </m:r>
          <m:sSub>
            <m:sSubPr>
              <m:ctrlPr>
                <w:rPr>
                  <w:rFonts w:ascii="Cambria Math" w:hAnsi="Cambria Math" w:cstheme="minorHAnsi"/>
                  <w:i/>
                  <w:color w:val="000000"/>
                  <w:szCs w:val="22"/>
                </w:rPr>
              </m:ctrlPr>
            </m:sSubPr>
            <m:e>
              <m:r>
                <w:rPr>
                  <w:rFonts w:ascii="Cambria Math" w:eastAsia="Cambria Math" w:hAnsi="Cambria Math" w:cstheme="minorHAnsi"/>
                  <w:color w:val="000000"/>
                  <w:szCs w:val="22"/>
                </w:rPr>
                <m:t>c</m:t>
              </m:r>
            </m:e>
            <m:sub>
              <m:r>
                <w:rPr>
                  <w:rFonts w:ascii="Cambria Math" w:hAnsi="Cambria Math" w:cstheme="minorHAnsi"/>
                  <w:color w:val="000000"/>
                  <w:szCs w:val="22"/>
                </w:rPr>
                <m:t>τ</m:t>
              </m:r>
            </m:sub>
          </m:sSub>
          <m:r>
            <w:rPr>
              <w:rFonts w:ascii="Cambria Math" w:eastAsia="Cambria Math" w:hAnsi="Cambria Math" w:cstheme="minorHAnsi"/>
              <w:color w:val="000000"/>
              <w:szCs w:val="22"/>
            </w:rPr>
            <m:t xml:space="preserve">∙ </m:t>
          </m:r>
          <m:sSub>
            <m:sSubPr>
              <m:ctrlPr>
                <w:rPr>
                  <w:rFonts w:ascii="Cambria Math" w:hAnsi="Cambria Math" w:cstheme="minorHAnsi"/>
                  <w:i/>
                  <w:color w:val="000000"/>
                  <w:szCs w:val="22"/>
                </w:rPr>
              </m:ctrlPr>
            </m:sSubPr>
            <m:e>
              <m:r>
                <w:rPr>
                  <w:rFonts w:ascii="Cambria Math" w:eastAsia="Cambria Math" w:hAnsi="Cambria Math" w:cstheme="minorHAnsi"/>
                  <w:color w:val="000000"/>
                  <w:szCs w:val="22"/>
                </w:rPr>
                <m:t>V</m:t>
              </m:r>
            </m:e>
            <m:sub>
              <m:r>
                <w:rPr>
                  <w:rFonts w:ascii="Cambria Math" w:hAnsi="Cambria Math" w:cstheme="minorHAnsi"/>
                  <w:color w:val="000000"/>
                  <w:szCs w:val="22"/>
                </w:rPr>
                <m:t>τ</m:t>
              </m:r>
            </m:sub>
          </m:sSub>
          <m:box>
            <m:boxPr>
              <m:ctrlPr>
                <w:rPr>
                  <w:rFonts w:ascii="Cambria Math" w:hAnsi="Cambria Math" w:cstheme="minorHAnsi"/>
                  <w:i/>
                  <w:color w:val="000000"/>
                  <w:szCs w:val="22"/>
                </w:rPr>
              </m:ctrlPr>
            </m:boxPr>
            <m:e>
              <m:groupChr>
                <m:groupChrPr>
                  <m:ctrlPr>
                    <w:rPr>
                      <w:rFonts w:ascii="Cambria Math" w:hAnsi="Cambria Math" w:cstheme="minorHAnsi"/>
                      <w:i/>
                      <w:color w:val="000000"/>
                      <w:szCs w:val="22"/>
                    </w:rPr>
                  </m:ctrlPr>
                </m:groupChrPr>
                <m:e>
                  <m:r>
                    <w:rPr>
                      <w:rFonts w:ascii="Cambria Math" w:eastAsia="Cambria Math" w:hAnsi="Cambria Math" w:cstheme="minorHAnsi"/>
                      <w:color w:val="000000"/>
                      <w:szCs w:val="22"/>
                    </w:rPr>
                    <m:t xml:space="preserve"> </m:t>
                  </m:r>
                </m:e>
              </m:groupChr>
            </m:e>
          </m:box>
          <m:sSub>
            <m:sSubPr>
              <m:ctrlPr>
                <w:rPr>
                  <w:rFonts w:ascii="Cambria Math" w:hAnsi="Cambria Math" w:cstheme="minorHAnsi"/>
                  <w:i/>
                  <w:color w:val="000000"/>
                  <w:szCs w:val="22"/>
                </w:rPr>
              </m:ctrlPr>
            </m:sSubPr>
            <m:e>
              <m:r>
                <w:rPr>
                  <w:rFonts w:ascii="Cambria Math" w:eastAsia="Cambria Math" w:hAnsi="Cambria Math" w:cstheme="minorHAnsi"/>
                  <w:color w:val="000000"/>
                  <w:szCs w:val="22"/>
                </w:rPr>
                <m:t>n</m:t>
              </m:r>
            </m:e>
            <m:sub>
              <m:r>
                <w:rPr>
                  <w:rFonts w:ascii="Cambria Math" w:hAnsi="Cambria Math" w:cstheme="minorHAnsi"/>
                  <w:color w:val="000000"/>
                  <w:szCs w:val="22"/>
                </w:rPr>
                <m:t>τ</m:t>
              </m:r>
            </m:sub>
          </m:sSub>
          <m:r>
            <w:rPr>
              <w:rFonts w:ascii="Cambria Math" w:eastAsia="Cambria Math" w:hAnsi="Cambria Math" w:cstheme="minorHAnsi"/>
              <w:color w:val="000000"/>
              <w:szCs w:val="22"/>
            </w:rPr>
            <m:t xml:space="preserve">=0,03 </m:t>
          </m:r>
          <m:f>
            <m:fPr>
              <m:ctrlPr>
                <w:rPr>
                  <w:rStyle w:val="normaltextrun"/>
                  <w:rFonts w:ascii="Cambria Math" w:hAnsi="Cambria Math" w:cstheme="minorHAnsi"/>
                  <w:color w:val="000000"/>
                </w:rPr>
              </m:ctrlPr>
            </m:fPr>
            <m:num>
              <m:r>
                <w:rPr>
                  <w:rStyle w:val="normaltextrun"/>
                  <w:rFonts w:ascii="Cambria Math" w:eastAsia="Cambria Math" w:hAnsi="Cambria Math" w:cstheme="minorHAnsi"/>
                  <w:color w:val="000000"/>
                </w:rPr>
                <m:t>mol</m:t>
              </m:r>
            </m:num>
            <m:den>
              <m:r>
                <w:rPr>
                  <w:rStyle w:val="normaltextrun"/>
                  <w:rFonts w:ascii="Cambria Math" w:eastAsia="Cambria Math" w:hAnsi="Cambria Math" w:cstheme="minorHAnsi"/>
                  <w:color w:val="000000"/>
                </w:rPr>
                <m:t>L</m:t>
              </m:r>
            </m:den>
          </m:f>
          <m:r>
            <w:rPr>
              <w:rFonts w:ascii="Cambria Math" w:eastAsia="Cambria Math" w:hAnsi="Cambria Math" w:cstheme="minorHAnsi"/>
              <w:color w:val="000000"/>
              <w:szCs w:val="22"/>
            </w:rPr>
            <m:t>∙ 0,05 L</m:t>
          </m:r>
          <m:box>
            <m:boxPr>
              <m:ctrlPr>
                <w:rPr>
                  <w:rFonts w:ascii="Cambria Math" w:hAnsi="Cambria Math" w:cstheme="minorHAnsi"/>
                  <w:i/>
                  <w:color w:val="000000"/>
                  <w:szCs w:val="22"/>
                </w:rPr>
              </m:ctrlPr>
            </m:boxPr>
            <m:e>
              <m:groupChr>
                <m:groupChrPr>
                  <m:ctrlPr>
                    <w:rPr>
                      <w:rFonts w:ascii="Cambria Math" w:hAnsi="Cambria Math" w:cstheme="minorHAnsi"/>
                      <w:i/>
                      <w:color w:val="000000"/>
                      <w:szCs w:val="22"/>
                    </w:rPr>
                  </m:ctrlPr>
                </m:groupChrPr>
                <m:e>
                  <m:r>
                    <w:rPr>
                      <w:rFonts w:ascii="Cambria Math" w:eastAsia="Cambria Math" w:hAnsi="Cambria Math" w:cstheme="minorHAnsi"/>
                      <w:color w:val="000000"/>
                      <w:szCs w:val="22"/>
                    </w:rPr>
                    <m:t xml:space="preserve"> </m:t>
                  </m:r>
                </m:e>
              </m:groupChr>
            </m:e>
          </m:box>
          <m:sSub>
            <m:sSubPr>
              <m:ctrlPr>
                <w:rPr>
                  <w:rFonts w:ascii="Cambria Math" w:hAnsi="Cambria Math" w:cstheme="minorHAnsi"/>
                  <w:i/>
                  <w:color w:val="000000"/>
                  <w:szCs w:val="22"/>
                </w:rPr>
              </m:ctrlPr>
            </m:sSubPr>
            <m:e>
              <m:r>
                <w:rPr>
                  <w:rFonts w:ascii="Cambria Math" w:eastAsia="Cambria Math" w:hAnsi="Cambria Math" w:cstheme="minorHAnsi"/>
                  <w:color w:val="000000"/>
                  <w:szCs w:val="22"/>
                </w:rPr>
                <m:t>n</m:t>
              </m:r>
            </m:e>
            <m:sub>
              <m:r>
                <w:rPr>
                  <w:rFonts w:ascii="Cambria Math" w:hAnsi="Cambria Math" w:cstheme="minorHAnsi"/>
                  <w:color w:val="000000"/>
                  <w:szCs w:val="22"/>
                </w:rPr>
                <m:t>τ</m:t>
              </m:r>
            </m:sub>
          </m:sSub>
          <m:r>
            <w:rPr>
              <w:rFonts w:ascii="Cambria Math" w:eastAsia="Cambria Math" w:hAnsi="Cambria Math" w:cstheme="minorHAnsi"/>
              <w:color w:val="000000"/>
              <w:szCs w:val="22"/>
            </w:rPr>
            <m:t>=0,0015 mol</m:t>
          </m:r>
        </m:oMath>
      </m:oMathPara>
    </w:p>
    <w:p w14:paraId="07E12CA3" w14:textId="77777777" w:rsidR="00596A9C" w:rsidRDefault="00000000">
      <w:pPr>
        <w:pStyle w:val="TrapezaThematonStyle"/>
        <w:spacing w:line="360" w:lineRule="auto"/>
        <w:jc w:val="both"/>
        <w:textAlignment w:val="baseline"/>
        <w:rPr>
          <w:rFonts w:asciiTheme="minorHAnsi" w:hAnsiTheme="minorHAnsi" w:cstheme="minorHAnsi"/>
          <w:color w:val="000000"/>
          <w:szCs w:val="22"/>
        </w:rPr>
      </w:pPr>
      <w:r>
        <w:rPr>
          <w:rFonts w:asciiTheme="minorHAnsi" w:hAnsiTheme="minorHAnsi" w:cstheme="minorHAnsi"/>
          <w:color w:val="000000"/>
          <w:szCs w:val="22"/>
        </w:rPr>
        <w:t xml:space="preserve">Άρα ισχύει: </w:t>
      </w:r>
    </w:p>
    <w:p w14:paraId="647A0DDA" w14:textId="77777777" w:rsidR="00596A9C" w:rsidRDefault="00000000">
      <w:pPr>
        <w:pStyle w:val="TrapezaThematonStyle"/>
        <w:spacing w:line="360" w:lineRule="auto"/>
        <w:jc w:val="both"/>
        <w:textAlignment w:val="baseline"/>
        <w:rPr>
          <w:rFonts w:asciiTheme="minorHAnsi" w:hAnsiTheme="minorHAnsi" w:cstheme="minorHAnsi"/>
          <w:color w:val="000000"/>
          <w:szCs w:val="22"/>
        </w:rPr>
      </w:pPr>
      <m:oMathPara>
        <m:oMathParaPr>
          <m:jc m:val="center"/>
        </m:oMathParaPr>
        <m:oMath>
          <m:sSub>
            <m:sSubPr>
              <m:ctrlPr>
                <w:rPr>
                  <w:rFonts w:ascii="Cambria Math" w:hAnsi="Cambria Math" w:cstheme="minorHAnsi"/>
                  <w:i/>
                  <w:color w:val="000000"/>
                  <w:szCs w:val="22"/>
                </w:rPr>
              </m:ctrlPr>
            </m:sSubPr>
            <m:e>
              <m:r>
                <w:rPr>
                  <w:rFonts w:ascii="Cambria Math" w:eastAsia="Cambria Math" w:hAnsi="Cambria Math" w:cstheme="minorHAnsi"/>
                  <w:color w:val="000000"/>
                  <w:szCs w:val="22"/>
                </w:rPr>
                <m:t>n</m:t>
              </m:r>
            </m:e>
            <m:sub>
              <m:r>
                <w:rPr>
                  <w:rFonts w:ascii="Cambria Math" w:hAnsi="Cambria Math" w:cstheme="minorHAnsi"/>
                  <w:color w:val="000000"/>
                  <w:szCs w:val="22"/>
                </w:rPr>
                <m:t>3</m:t>
              </m:r>
            </m:sub>
          </m:sSub>
          <m:r>
            <w:rPr>
              <w:rFonts w:ascii="Cambria Math" w:eastAsia="Cambria Math" w:hAnsi="Cambria Math" w:cstheme="minorHAnsi"/>
              <w:color w:val="000000"/>
              <w:szCs w:val="22"/>
            </w:rPr>
            <m:t>=</m:t>
          </m:r>
          <m:sSub>
            <m:sSubPr>
              <m:ctrlPr>
                <w:rPr>
                  <w:rFonts w:ascii="Cambria Math" w:hAnsi="Cambria Math" w:cstheme="minorHAnsi"/>
                  <w:i/>
                  <w:color w:val="000000"/>
                  <w:szCs w:val="22"/>
                </w:rPr>
              </m:ctrlPr>
            </m:sSubPr>
            <m:e>
              <m:r>
                <w:rPr>
                  <w:rFonts w:ascii="Cambria Math" w:eastAsia="Cambria Math" w:hAnsi="Cambria Math" w:cstheme="minorHAnsi"/>
                  <w:color w:val="000000"/>
                  <w:szCs w:val="22"/>
                </w:rPr>
                <m:t>n</m:t>
              </m:r>
            </m:e>
            <m:sub>
              <m:r>
                <w:rPr>
                  <w:rFonts w:ascii="Cambria Math" w:hAnsi="Cambria Math" w:cstheme="minorHAnsi"/>
                  <w:color w:val="000000"/>
                  <w:szCs w:val="22"/>
                </w:rPr>
                <m:t>τ</m:t>
              </m:r>
            </m:sub>
          </m:sSub>
          <m:box>
            <m:boxPr>
              <m:ctrlPr>
                <w:rPr>
                  <w:rFonts w:ascii="Cambria Math" w:hAnsi="Cambria Math" w:cstheme="minorHAnsi"/>
                  <w:i/>
                  <w:color w:val="000000"/>
                  <w:szCs w:val="22"/>
                </w:rPr>
              </m:ctrlPr>
            </m:boxPr>
            <m:e>
              <m:groupChr>
                <m:groupChrPr>
                  <m:ctrlPr>
                    <w:rPr>
                      <w:rFonts w:ascii="Cambria Math" w:hAnsi="Cambria Math" w:cstheme="minorHAnsi"/>
                      <w:i/>
                      <w:color w:val="000000"/>
                      <w:szCs w:val="22"/>
                    </w:rPr>
                  </m:ctrlPr>
                </m:groupChrPr>
                <m:e>
                  <m:r>
                    <w:rPr>
                      <w:rFonts w:ascii="Cambria Math" w:eastAsia="Cambria Math" w:hAnsi="Cambria Math" w:cstheme="minorHAnsi"/>
                      <w:color w:val="000000"/>
                      <w:szCs w:val="22"/>
                    </w:rPr>
                    <m:t xml:space="preserve"> </m:t>
                  </m:r>
                </m:e>
              </m:groupChr>
            </m:e>
          </m:box>
          <m:r>
            <w:rPr>
              <w:rFonts w:ascii="Cambria Math" w:eastAsia="Cambria Math" w:hAnsi="Cambria Math" w:cstheme="minorHAnsi"/>
              <w:color w:val="000000"/>
              <w:szCs w:val="22"/>
            </w:rPr>
            <m:t>0,15</m:t>
          </m:r>
          <m:f>
            <m:fPr>
              <m:ctrlPr>
                <w:rPr>
                  <w:rFonts w:ascii="Cambria Math" w:hAnsi="Cambria Math" w:cstheme="minorHAnsi"/>
                  <w:color w:val="000000"/>
                  <w:szCs w:val="22"/>
                </w:rPr>
              </m:ctrlPr>
            </m:fPr>
            <m:num>
              <m:r>
                <w:rPr>
                  <w:rFonts w:ascii="Cambria Math" w:eastAsia="Cambria Math" w:hAnsi="Cambria Math" w:cstheme="minorHAnsi"/>
                  <w:color w:val="000000"/>
                  <w:szCs w:val="22"/>
                </w:rPr>
                <m:t>mol</m:t>
              </m:r>
            </m:num>
            <m:den>
              <m:r>
                <w:rPr>
                  <w:rFonts w:ascii="Cambria Math" w:eastAsia="Cambria Math" w:hAnsi="Cambria Math" w:cstheme="minorHAnsi"/>
                  <w:color w:val="000000"/>
                  <w:szCs w:val="22"/>
                </w:rPr>
                <m:t>L</m:t>
              </m:r>
            </m:den>
          </m:f>
          <m:r>
            <w:rPr>
              <w:rFonts w:ascii="Cambria Math" w:eastAsia="Cambria Math" w:hAnsi="Cambria Math" w:cstheme="minorHAnsi"/>
              <w:color w:val="000000"/>
              <w:szCs w:val="22"/>
            </w:rPr>
            <m:t xml:space="preserve">∙ </m:t>
          </m:r>
          <m:sSub>
            <m:sSubPr>
              <m:ctrlPr>
                <w:rPr>
                  <w:rFonts w:ascii="Cambria Math" w:hAnsi="Cambria Math" w:cstheme="minorHAnsi"/>
                  <w:color w:val="000000"/>
                  <w:szCs w:val="22"/>
                </w:rPr>
              </m:ctrlPr>
            </m:sSubPr>
            <m:e>
              <m:r>
                <w:rPr>
                  <w:rFonts w:ascii="Cambria Math" w:eastAsia="Cambria Math" w:hAnsi="Cambria Math" w:cstheme="minorHAnsi"/>
                  <w:color w:val="000000"/>
                  <w:szCs w:val="22"/>
                </w:rPr>
                <m:t>V</m:t>
              </m:r>
            </m:e>
            <m:sub>
              <m:r>
                <m:rPr>
                  <m:sty m:val="p"/>
                </m:rPr>
                <w:rPr>
                  <w:rFonts w:ascii="Cambria Math" w:hAnsi="Cambria Math" w:cstheme="minorHAnsi"/>
                  <w:color w:val="000000"/>
                  <w:szCs w:val="22"/>
                </w:rPr>
                <m:t>3</m:t>
              </m:r>
            </m:sub>
          </m:sSub>
          <m:r>
            <w:rPr>
              <w:rFonts w:ascii="Cambria Math" w:eastAsia="Cambria Math" w:hAnsi="Cambria Math" w:cstheme="minorHAnsi"/>
              <w:color w:val="000000"/>
              <w:szCs w:val="22"/>
            </w:rPr>
            <m:t xml:space="preserve"> L=0,0015 mol</m:t>
          </m:r>
          <m:box>
            <m:boxPr>
              <m:ctrlPr>
                <w:rPr>
                  <w:rFonts w:ascii="Cambria Math" w:hAnsi="Cambria Math" w:cstheme="minorHAnsi"/>
                  <w:i/>
                  <w:color w:val="000000"/>
                  <w:szCs w:val="22"/>
                </w:rPr>
              </m:ctrlPr>
            </m:boxPr>
            <m:e>
              <m:groupChr>
                <m:groupChrPr>
                  <m:ctrlPr>
                    <w:rPr>
                      <w:rFonts w:ascii="Cambria Math" w:hAnsi="Cambria Math" w:cstheme="minorHAnsi"/>
                      <w:i/>
                      <w:color w:val="000000"/>
                      <w:szCs w:val="22"/>
                    </w:rPr>
                  </m:ctrlPr>
                </m:groupChrPr>
                <m:e>
                  <m:r>
                    <w:rPr>
                      <w:rFonts w:ascii="Cambria Math" w:eastAsia="Cambria Math" w:hAnsi="Cambria Math" w:cstheme="minorHAnsi"/>
                      <w:color w:val="000000"/>
                      <w:szCs w:val="22"/>
                    </w:rPr>
                    <m:t xml:space="preserve"> </m:t>
                  </m:r>
                </m:e>
              </m:groupChr>
            </m:e>
          </m:box>
          <m:sSub>
            <m:sSubPr>
              <m:ctrlPr>
                <w:rPr>
                  <w:rFonts w:ascii="Cambria Math" w:hAnsi="Cambria Math" w:cstheme="minorHAnsi"/>
                  <w:i/>
                  <w:color w:val="000000"/>
                  <w:szCs w:val="22"/>
                </w:rPr>
              </m:ctrlPr>
            </m:sSubPr>
            <m:e>
              <m:r>
                <w:rPr>
                  <w:rFonts w:ascii="Cambria Math" w:eastAsia="Cambria Math" w:hAnsi="Cambria Math" w:cstheme="minorHAnsi"/>
                  <w:color w:val="000000"/>
                  <w:szCs w:val="22"/>
                </w:rPr>
                <m:t>V</m:t>
              </m:r>
            </m:e>
            <m:sub>
              <m:r>
                <w:rPr>
                  <w:rFonts w:ascii="Cambria Math" w:hAnsi="Cambria Math" w:cstheme="minorHAnsi"/>
                  <w:color w:val="000000"/>
                  <w:szCs w:val="22"/>
                </w:rPr>
                <m:t>3</m:t>
              </m:r>
            </m:sub>
          </m:sSub>
          <m:r>
            <w:rPr>
              <w:rFonts w:ascii="Cambria Math" w:eastAsia="Cambria Math" w:hAnsi="Cambria Math" w:cstheme="minorHAnsi"/>
              <w:color w:val="000000"/>
              <w:szCs w:val="22"/>
            </w:rPr>
            <m:t>= 0,01 L</m:t>
          </m:r>
          <m:box>
            <m:boxPr>
              <m:ctrlPr>
                <w:rPr>
                  <w:rFonts w:ascii="Cambria Math" w:hAnsi="Cambria Math" w:cstheme="minorHAnsi"/>
                  <w:i/>
                  <w:color w:val="000000"/>
                  <w:szCs w:val="22"/>
                </w:rPr>
              </m:ctrlPr>
            </m:boxPr>
            <m:e>
              <m:r>
                <w:rPr>
                  <w:rFonts w:ascii="Cambria Math" w:eastAsia="Cambria Math" w:hAnsi="Cambria Math" w:cstheme="minorHAnsi"/>
                  <w:color w:val="000000"/>
                  <w:szCs w:val="22"/>
                </w:rPr>
                <m:t xml:space="preserve"> </m:t>
              </m:r>
            </m:e>
          </m:box>
          <m:r>
            <w:rPr>
              <w:rFonts w:ascii="Cambria Math" w:eastAsia="Cambria Math" w:hAnsi="Cambria Math" w:cstheme="minorHAnsi"/>
              <w:color w:val="000000"/>
              <w:szCs w:val="22"/>
            </w:rPr>
            <m:t xml:space="preserve"> </m:t>
          </m:r>
        </m:oMath>
      </m:oMathPara>
    </w:p>
    <w:p w14:paraId="39725D94" w14:textId="77777777" w:rsidR="00596A9C" w:rsidRPr="006B29E3" w:rsidRDefault="00000000">
      <w:pPr>
        <w:pStyle w:val="TrapezaThematonStyle"/>
        <w:spacing w:line="360" w:lineRule="auto"/>
        <w:jc w:val="both"/>
        <w:textAlignment w:val="baseline"/>
        <w:rPr>
          <w:rFonts w:asciiTheme="minorHAnsi" w:hAnsiTheme="minorHAnsi" w:cstheme="minorHAnsi"/>
          <w:color w:val="000000"/>
          <w:szCs w:val="22"/>
          <w:lang w:val="el-GR"/>
        </w:rPr>
      </w:pPr>
      <w:r w:rsidRPr="006B29E3">
        <w:rPr>
          <w:rFonts w:asciiTheme="minorHAnsi" w:hAnsiTheme="minorHAnsi" w:cstheme="minorHAnsi"/>
          <w:color w:val="000000"/>
          <w:szCs w:val="22"/>
          <w:lang w:val="el-GR"/>
        </w:rPr>
        <w:t xml:space="preserve">Άρα απαιτείται να αραιωθούν 0,01 </w:t>
      </w:r>
      <w:r>
        <w:rPr>
          <w:rFonts w:asciiTheme="minorHAnsi" w:hAnsiTheme="minorHAnsi" w:cstheme="minorHAnsi"/>
          <w:color w:val="000000"/>
          <w:szCs w:val="22"/>
        </w:rPr>
        <w:t>L</w:t>
      </w:r>
      <w:r w:rsidRPr="006B29E3">
        <w:rPr>
          <w:rFonts w:asciiTheme="minorHAnsi" w:hAnsiTheme="minorHAnsi" w:cstheme="minorHAnsi"/>
          <w:color w:val="000000"/>
          <w:szCs w:val="22"/>
          <w:lang w:val="el-GR"/>
        </w:rPr>
        <w:t xml:space="preserve"> ή 10 </w:t>
      </w:r>
      <w:r>
        <w:rPr>
          <w:rFonts w:asciiTheme="minorHAnsi" w:hAnsiTheme="minorHAnsi" w:cstheme="minorHAnsi"/>
          <w:color w:val="000000"/>
          <w:szCs w:val="22"/>
        </w:rPr>
        <w:t>mL</w:t>
      </w:r>
      <w:r w:rsidRPr="006B29E3">
        <w:rPr>
          <w:rFonts w:asciiTheme="minorHAnsi" w:hAnsiTheme="minorHAnsi" w:cstheme="minorHAnsi"/>
          <w:color w:val="000000"/>
          <w:szCs w:val="22"/>
          <w:lang w:val="el-GR"/>
        </w:rPr>
        <w:t xml:space="preserve"> του διαλύματος  Δ3 για να παρασκευαστούν </w:t>
      </w:r>
      <w:r w:rsidRPr="006B29E3">
        <w:rPr>
          <w:rFonts w:asciiTheme="minorHAnsi" w:eastAsiaTheme="minorEastAsia" w:hAnsiTheme="minorHAnsi" w:cstheme="minorHAnsi"/>
          <w:color w:val="000000"/>
          <w:lang w:val="el-GR"/>
        </w:rPr>
        <w:t xml:space="preserve">50 </w:t>
      </w:r>
      <w:r>
        <w:rPr>
          <w:rFonts w:asciiTheme="minorHAnsi" w:eastAsiaTheme="minorEastAsia" w:hAnsiTheme="minorHAnsi" w:cstheme="minorHAnsi"/>
          <w:color w:val="000000"/>
        </w:rPr>
        <w:t>mL</w:t>
      </w:r>
      <w:r w:rsidRPr="006B29E3">
        <w:rPr>
          <w:rFonts w:asciiTheme="minorHAnsi" w:eastAsiaTheme="minorEastAsia" w:hAnsiTheme="minorHAnsi" w:cstheme="minorHAnsi"/>
          <w:color w:val="000000"/>
          <w:lang w:val="el-GR"/>
        </w:rPr>
        <w:t xml:space="preserve"> του Δ2.</w:t>
      </w:r>
    </w:p>
    <w:p w14:paraId="737CDA7E" w14:textId="77777777" w:rsidR="00596A9C" w:rsidRPr="006B29E3" w:rsidRDefault="00000000">
      <w:pPr>
        <w:pStyle w:val="TrapezaThematonStyle"/>
        <w:spacing w:line="360" w:lineRule="auto"/>
        <w:jc w:val="both"/>
        <w:textAlignment w:val="baseline"/>
        <w:rPr>
          <w:rStyle w:val="normaltextrun"/>
          <w:rFonts w:asciiTheme="minorHAnsi" w:hAnsiTheme="minorHAnsi" w:cstheme="minorHAnsi"/>
          <w:color w:val="000000"/>
          <w:lang w:val="el-GR"/>
        </w:rPr>
      </w:pPr>
      <w:r w:rsidRPr="006B29E3">
        <w:rPr>
          <w:rFonts w:asciiTheme="minorHAnsi" w:hAnsiTheme="minorHAnsi" w:cstheme="minorHAnsi"/>
          <w:b/>
          <w:color w:val="000000"/>
          <w:szCs w:val="22"/>
          <w:lang w:val="el-GR"/>
        </w:rPr>
        <w:t xml:space="preserve">δ) </w:t>
      </w:r>
      <w:r w:rsidRPr="006B29E3">
        <w:rPr>
          <w:rFonts w:asciiTheme="minorHAnsi" w:hAnsiTheme="minorHAnsi" w:cstheme="minorHAnsi"/>
          <w:color w:val="000000"/>
          <w:szCs w:val="22"/>
          <w:lang w:val="el-GR"/>
        </w:rPr>
        <w:t>Για να μετρηθεί ο όγκος του διαλύματος Δ3 θα χρησιμοποιήσουμε το σιφώνιο (</w:t>
      </w:r>
      <w:r>
        <w:rPr>
          <w:rFonts w:asciiTheme="minorHAnsi" w:hAnsiTheme="minorHAnsi" w:cstheme="minorHAnsi"/>
          <w:color w:val="000000"/>
          <w:szCs w:val="22"/>
        </w:rPr>
        <w:t>iii</w:t>
      </w:r>
      <w:r w:rsidRPr="006B29E3">
        <w:rPr>
          <w:rFonts w:asciiTheme="minorHAnsi" w:hAnsiTheme="minorHAnsi" w:cstheme="minorHAnsi"/>
          <w:color w:val="000000"/>
          <w:szCs w:val="22"/>
          <w:lang w:val="el-GR"/>
        </w:rPr>
        <w:t>) που παρουσιάζει τη μεγαλύτερη ακρίβεια στις μετρήσεις όγκου σε σχέση με τον ογκομετρικό κύλινδρο και το ποτήρι ζέσεως.</w:t>
      </w:r>
    </w:p>
    <w:p w14:paraId="17D70AEA" w14:textId="77777777" w:rsidR="00596A9C" w:rsidRPr="006B29E3" w:rsidRDefault="00596A9C">
      <w:pPr>
        <w:pStyle w:val="TrapezaThematonStyle"/>
        <w:spacing w:line="360" w:lineRule="auto"/>
        <w:jc w:val="both"/>
        <w:textAlignment w:val="baseline"/>
        <w:rPr>
          <w:rStyle w:val="normaltextrun"/>
          <w:rFonts w:asciiTheme="minorHAnsi" w:hAnsiTheme="minorHAnsi" w:cstheme="minorHAnsi"/>
          <w:color w:val="000000"/>
          <w:lang w:val="el-GR"/>
        </w:rPr>
        <w:sectPr w:rsidR="00596A9C" w:rsidRPr="006B29E3">
          <w:type w:val="continuous"/>
          <w:pgSz w:w="11906" w:h="16838"/>
          <w:pgMar w:top="1080" w:right="1080" w:bottom="1080" w:left="1080" w:header="720" w:footer="720" w:gutter="0"/>
          <w:cols w:space="720"/>
        </w:sectPr>
      </w:pPr>
    </w:p>
    <w:p w14:paraId="2FCA5F4B"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lastRenderedPageBreak/>
        <w:t>Θέμα 13930</w:t>
      </w:r>
    </w:p>
    <w:p w14:paraId="01B68123" w14:textId="77777777" w:rsidR="00596A9C" w:rsidRDefault="00000000">
      <w:pPr>
        <w:pStyle w:val="TrapezaThematonStyle"/>
        <w:widowControl w:val="0"/>
        <w:autoSpaceDE w:val="0"/>
        <w:autoSpaceDN w:val="0"/>
        <w:adjustRightInd w:val="0"/>
        <w:spacing w:line="360" w:lineRule="auto"/>
        <w:jc w:val="both"/>
        <w:rPr>
          <w:rFonts w:eastAsia="Times New Roman" w:cstheme="minorHAnsi"/>
          <w:u w:val="single"/>
          <w:lang w:val="el-GR"/>
        </w:rPr>
      </w:pPr>
      <w:r>
        <w:rPr>
          <w:rFonts w:eastAsia="Times New Roman" w:cstheme="minorHAnsi"/>
          <w:b/>
          <w:bCs/>
          <w:u w:val="single"/>
          <w:lang w:val="el-GR"/>
        </w:rPr>
        <w:t>Θέμα 4</w:t>
      </w:r>
      <w:r>
        <w:rPr>
          <w:rFonts w:eastAsia="Times New Roman" w:cstheme="minorHAnsi"/>
          <w:b/>
          <w:bCs/>
          <w:u w:val="single"/>
          <w:vertAlign w:val="superscript"/>
          <w:lang w:val="el-GR"/>
        </w:rPr>
        <w:t>ο</w:t>
      </w:r>
    </w:p>
    <w:p w14:paraId="5184DABB" w14:textId="77777777" w:rsidR="00596A9C" w:rsidRPr="006B29E3" w:rsidRDefault="00000000">
      <w:pPr>
        <w:pStyle w:val="TrapezaThematonStyle"/>
        <w:spacing w:line="360" w:lineRule="auto"/>
        <w:jc w:val="both"/>
        <w:rPr>
          <w:rFonts w:asciiTheme="minorHAnsi" w:hAnsiTheme="minorHAnsi" w:cstheme="minorHAnsi"/>
          <w:color w:val="000000"/>
          <w:lang w:val="el-GR"/>
        </w:rPr>
      </w:pPr>
      <w:r w:rsidRPr="006B29E3">
        <w:rPr>
          <w:rFonts w:asciiTheme="minorHAnsi" w:hAnsiTheme="minorHAnsi" w:cstheme="minorHAnsi"/>
          <w:color w:val="000000"/>
          <w:lang w:val="el-GR"/>
        </w:rPr>
        <w:t>Κατά τη μετατροπή του γάλακτος σε γιαούρτι, η οποία πραγματοποιείται αξιοποιώντας ορισμένα είδη βακτηρίων, παράγεται γαλακτικό οξύ (</w:t>
      </w:r>
      <m:oMath>
        <m:sSub>
          <m:sSubPr>
            <m:ctrlPr>
              <w:rPr>
                <w:rFonts w:ascii="Cambria Math" w:hAnsi="Cambria Math" w:cstheme="minorHAnsi"/>
                <w:i/>
                <w:color w:val="000000"/>
              </w:rPr>
            </m:ctrlPr>
          </m:sSubPr>
          <m:e>
            <m:r>
              <w:rPr>
                <w:rFonts w:ascii="Cambria Math" w:eastAsia="Cambria Math" w:hAnsi="Cambria Math" w:cstheme="minorHAnsi"/>
                <w:color w:val="000000"/>
              </w:rPr>
              <m:t>C</m:t>
            </m:r>
          </m:e>
          <m:sub>
            <m:r>
              <w:rPr>
                <w:rFonts w:ascii="Cambria Math" w:hAnsi="Cambria Math" w:cstheme="minorHAnsi"/>
                <w:color w:val="000000"/>
                <w:lang w:val="el-GR"/>
              </w:rPr>
              <m:t>3</m:t>
            </m:r>
          </m:sub>
        </m:sSub>
        <m:sSub>
          <m:sSubPr>
            <m:ctrlPr>
              <w:rPr>
                <w:rFonts w:ascii="Cambria Math" w:hAnsi="Cambria Math" w:cstheme="minorHAnsi"/>
                <w:i/>
                <w:color w:val="000000"/>
              </w:rPr>
            </m:ctrlPr>
          </m:sSubPr>
          <m:e>
            <m:r>
              <w:rPr>
                <w:rFonts w:ascii="Cambria Math" w:eastAsia="Cambria Math" w:hAnsi="Cambria Math" w:cstheme="minorHAnsi"/>
                <w:color w:val="000000"/>
              </w:rPr>
              <m:t>H</m:t>
            </m:r>
          </m:e>
          <m:sub>
            <m:r>
              <w:rPr>
                <w:rFonts w:ascii="Cambria Math" w:hAnsi="Cambria Math" w:cstheme="minorHAnsi"/>
                <w:color w:val="000000"/>
                <w:lang w:val="el-GR"/>
              </w:rPr>
              <m:t>6</m:t>
            </m:r>
          </m:sub>
        </m:sSub>
        <m:sSub>
          <m:sSubPr>
            <m:ctrlPr>
              <w:rPr>
                <w:rFonts w:ascii="Cambria Math" w:hAnsi="Cambria Math" w:cstheme="minorHAnsi"/>
                <w:i/>
                <w:color w:val="000000"/>
              </w:rPr>
            </m:ctrlPr>
          </m:sSubPr>
          <m:e>
            <m:r>
              <w:rPr>
                <w:rFonts w:ascii="Cambria Math" w:eastAsia="Cambria Math" w:hAnsi="Cambria Math" w:cstheme="minorHAnsi"/>
                <w:color w:val="000000"/>
              </w:rPr>
              <m:t>O</m:t>
            </m:r>
          </m:e>
          <m:sub>
            <m:r>
              <w:rPr>
                <w:rFonts w:ascii="Cambria Math" w:hAnsi="Cambria Math" w:cstheme="minorHAnsi"/>
                <w:color w:val="000000"/>
                <w:lang w:val="el-GR"/>
              </w:rPr>
              <m:t>3</m:t>
            </m:r>
          </m:sub>
        </m:sSub>
      </m:oMath>
      <w:r w:rsidRPr="006B29E3">
        <w:rPr>
          <w:rFonts w:asciiTheme="minorHAnsi" w:hAnsiTheme="minorHAnsi" w:cstheme="minorHAnsi"/>
          <w:color w:val="000000"/>
          <w:lang w:val="el-GR"/>
        </w:rPr>
        <w:t xml:space="preserve">). Η περιεκτικότητα του γιαουρτιού σε γαλακτικό οξύ είναι κατά μέσο όρο ίση με 0,9 % </w:t>
      </w:r>
      <w:r>
        <w:rPr>
          <w:rFonts w:asciiTheme="minorHAnsi" w:hAnsiTheme="minorHAnsi" w:cstheme="minorHAnsi"/>
          <w:color w:val="000000"/>
        </w:rPr>
        <w:t>w</w:t>
      </w:r>
      <w:r w:rsidRPr="006B29E3">
        <w:rPr>
          <w:rFonts w:asciiTheme="minorHAnsi" w:hAnsiTheme="minorHAnsi" w:cstheme="minorHAnsi"/>
          <w:color w:val="000000"/>
          <w:lang w:val="el-GR"/>
        </w:rPr>
        <w:t>/</w:t>
      </w:r>
      <w:r>
        <w:rPr>
          <w:rFonts w:asciiTheme="minorHAnsi" w:hAnsiTheme="minorHAnsi" w:cstheme="minorHAnsi"/>
          <w:color w:val="000000"/>
        </w:rPr>
        <w:t>v</w:t>
      </w:r>
      <w:r w:rsidRPr="006B29E3">
        <w:rPr>
          <w:rFonts w:asciiTheme="minorHAnsi" w:hAnsiTheme="minorHAnsi" w:cstheme="minorHAnsi"/>
          <w:color w:val="000000"/>
          <w:lang w:val="el-GR"/>
        </w:rPr>
        <w:t xml:space="preserve">. </w:t>
      </w:r>
    </w:p>
    <w:p w14:paraId="70C8088E" w14:textId="77777777" w:rsidR="00596A9C" w:rsidRPr="006B29E3" w:rsidRDefault="00000000">
      <w:pPr>
        <w:pStyle w:val="TrapezaThematonStyle"/>
        <w:spacing w:line="360" w:lineRule="auto"/>
        <w:ind w:firstLine="567"/>
        <w:jc w:val="both"/>
        <w:textAlignment w:val="baseline"/>
        <w:rPr>
          <w:rFonts w:asciiTheme="minorHAnsi" w:hAnsiTheme="minorHAnsi" w:cstheme="minorHAnsi"/>
          <w:color w:val="000000"/>
          <w:szCs w:val="22"/>
          <w:lang w:val="el-GR"/>
        </w:rPr>
      </w:pPr>
      <w:r w:rsidRPr="006B29E3">
        <w:rPr>
          <w:rFonts w:asciiTheme="minorHAnsi" w:hAnsiTheme="minorHAnsi" w:cstheme="minorHAnsi"/>
          <w:b/>
          <w:color w:val="000000"/>
          <w:szCs w:val="22"/>
          <w:lang w:val="el-GR"/>
        </w:rPr>
        <w:t xml:space="preserve">α) </w:t>
      </w:r>
      <w:r w:rsidRPr="006B29E3">
        <w:rPr>
          <w:rFonts w:asciiTheme="minorHAnsi" w:hAnsiTheme="minorHAnsi" w:cstheme="minorHAnsi"/>
          <w:color w:val="000000"/>
          <w:szCs w:val="22"/>
          <w:lang w:val="el-GR"/>
        </w:rPr>
        <w:t>Να υπολογίσετε τη συγκέντρωση (</w:t>
      </w:r>
      <w:r>
        <w:rPr>
          <w:rFonts w:asciiTheme="minorHAnsi" w:hAnsiTheme="minorHAnsi" w:cstheme="minorHAnsi"/>
          <w:color w:val="000000"/>
          <w:szCs w:val="22"/>
        </w:rPr>
        <w:t>c</w:t>
      </w:r>
      <w:r w:rsidRPr="006B29E3">
        <w:rPr>
          <w:rFonts w:asciiTheme="minorHAnsi" w:hAnsiTheme="minorHAnsi" w:cstheme="minorHAnsi"/>
          <w:color w:val="000000"/>
          <w:szCs w:val="22"/>
          <w:lang w:val="el-GR"/>
        </w:rPr>
        <w:t xml:space="preserve">) του γιαουρτιού σε γαλακτικό οξύ. </w:t>
      </w:r>
      <w:r w:rsidRPr="006B29E3">
        <w:rPr>
          <w:rFonts w:asciiTheme="minorHAnsi" w:hAnsiTheme="minorHAnsi" w:cstheme="minorHAnsi"/>
          <w:i/>
          <w:color w:val="000000"/>
          <w:szCs w:val="22"/>
          <w:lang w:val="el-GR"/>
        </w:rPr>
        <w:t>(μονάδες 8)</w:t>
      </w:r>
    </w:p>
    <w:p w14:paraId="44FD3183" w14:textId="77777777" w:rsidR="00596A9C" w:rsidRPr="006B29E3" w:rsidRDefault="00000000">
      <w:pPr>
        <w:pStyle w:val="TrapezaThematonStyle"/>
        <w:spacing w:line="360" w:lineRule="auto"/>
        <w:ind w:firstLine="567"/>
        <w:jc w:val="both"/>
        <w:textAlignment w:val="baseline"/>
        <w:rPr>
          <w:rFonts w:asciiTheme="minorHAnsi" w:hAnsiTheme="minorHAnsi" w:cstheme="minorHAnsi"/>
          <w:color w:val="000000"/>
          <w:szCs w:val="22"/>
          <w:lang w:val="el-GR"/>
        </w:rPr>
      </w:pPr>
      <w:r w:rsidRPr="006B29E3">
        <w:rPr>
          <w:rFonts w:asciiTheme="minorHAnsi" w:hAnsiTheme="minorHAnsi" w:cstheme="minorHAnsi"/>
          <w:b/>
          <w:color w:val="000000"/>
          <w:szCs w:val="22"/>
          <w:lang w:val="el-GR"/>
        </w:rPr>
        <w:t>β)</w:t>
      </w:r>
      <w:r w:rsidRPr="006B29E3">
        <w:rPr>
          <w:rFonts w:asciiTheme="minorHAnsi" w:hAnsiTheme="minorHAnsi" w:cstheme="minorHAnsi"/>
          <w:color w:val="000000"/>
          <w:szCs w:val="22"/>
          <w:lang w:val="el-GR"/>
        </w:rPr>
        <w:t xml:space="preserve"> Να</w:t>
      </w:r>
      <w:r w:rsidRPr="006B29E3">
        <w:rPr>
          <w:rFonts w:asciiTheme="minorHAnsi" w:hAnsiTheme="minorHAnsi" w:cstheme="minorHAnsi"/>
          <w:color w:val="000000"/>
          <w:lang w:val="el-GR"/>
        </w:rPr>
        <w:t xml:space="preserve"> υπολογίσετε </w:t>
      </w:r>
      <w:r w:rsidRPr="006B29E3">
        <w:rPr>
          <w:rFonts w:asciiTheme="minorHAnsi" w:hAnsiTheme="minorHAnsi" w:cstheme="minorHAnsi"/>
          <w:color w:val="000000"/>
          <w:szCs w:val="22"/>
          <w:lang w:val="el-GR"/>
        </w:rPr>
        <w:t xml:space="preserve">πόσα </w:t>
      </w:r>
      <w:r>
        <w:rPr>
          <w:rFonts w:asciiTheme="minorHAnsi" w:hAnsiTheme="minorHAnsi" w:cstheme="minorHAnsi"/>
          <w:color w:val="000000"/>
          <w:szCs w:val="22"/>
        </w:rPr>
        <w:t>mol</w:t>
      </w:r>
      <w:r w:rsidRPr="006B29E3">
        <w:rPr>
          <w:rFonts w:asciiTheme="minorHAnsi" w:hAnsiTheme="minorHAnsi" w:cstheme="minorHAnsi"/>
          <w:color w:val="000000"/>
          <w:szCs w:val="22"/>
          <w:lang w:val="el-GR"/>
        </w:rPr>
        <w:t xml:space="preserve"> γαλακτικού οξέος περιέχονται σε μια συσκευασία γιαουρτιού, όγκου 0,25 </w:t>
      </w:r>
      <w:r>
        <w:rPr>
          <w:rFonts w:asciiTheme="minorHAnsi" w:hAnsiTheme="minorHAnsi" w:cstheme="minorHAnsi"/>
          <w:color w:val="000000"/>
          <w:szCs w:val="22"/>
        </w:rPr>
        <w:t>L</w:t>
      </w:r>
      <w:r w:rsidRPr="006B29E3">
        <w:rPr>
          <w:rFonts w:asciiTheme="minorHAnsi" w:hAnsiTheme="minorHAnsi" w:cstheme="minorHAnsi"/>
          <w:color w:val="000000"/>
          <w:szCs w:val="22"/>
          <w:lang w:val="el-GR"/>
        </w:rPr>
        <w:t xml:space="preserve">. </w:t>
      </w:r>
      <w:r w:rsidRPr="006B29E3">
        <w:rPr>
          <w:rFonts w:asciiTheme="minorHAnsi" w:hAnsiTheme="minorHAnsi" w:cstheme="minorHAnsi"/>
          <w:i/>
          <w:color w:val="000000"/>
          <w:szCs w:val="22"/>
          <w:lang w:val="el-GR"/>
        </w:rPr>
        <w:t>(μονάδες 7)</w:t>
      </w:r>
    </w:p>
    <w:p w14:paraId="4061473B" w14:textId="77777777" w:rsidR="00596A9C" w:rsidRPr="006B29E3" w:rsidRDefault="00000000">
      <w:pPr>
        <w:pStyle w:val="TrapezaThematonStyle"/>
        <w:spacing w:line="360" w:lineRule="auto"/>
        <w:ind w:firstLine="567"/>
        <w:jc w:val="both"/>
        <w:textAlignment w:val="baseline"/>
        <w:rPr>
          <w:rFonts w:asciiTheme="minorHAnsi" w:hAnsiTheme="minorHAnsi" w:cstheme="minorHAnsi"/>
          <w:color w:val="000000"/>
          <w:szCs w:val="22"/>
          <w:lang w:val="el-GR"/>
        </w:rPr>
      </w:pPr>
      <w:r w:rsidRPr="006B29E3">
        <w:rPr>
          <w:rFonts w:asciiTheme="minorHAnsi" w:hAnsiTheme="minorHAnsi" w:cstheme="minorHAnsi"/>
          <w:b/>
          <w:color w:val="000000"/>
          <w:szCs w:val="22"/>
          <w:lang w:val="el-GR"/>
        </w:rPr>
        <w:t xml:space="preserve">γ) </w:t>
      </w:r>
      <w:r w:rsidRPr="006B29E3">
        <w:rPr>
          <w:rFonts w:asciiTheme="minorHAnsi" w:hAnsiTheme="minorHAnsi" w:cstheme="minorHAnsi"/>
          <w:color w:val="000000"/>
          <w:szCs w:val="22"/>
          <w:lang w:val="el-GR"/>
        </w:rPr>
        <w:t xml:space="preserve">Εκτός από το γαλακτικό οξύ στο γιαούρτι περιέχονται και λιπαρά σε ποσοστό 5 % </w:t>
      </w:r>
      <w:r>
        <w:rPr>
          <w:rFonts w:asciiTheme="minorHAnsi" w:hAnsiTheme="minorHAnsi" w:cstheme="minorHAnsi"/>
          <w:color w:val="000000"/>
          <w:szCs w:val="22"/>
          <w:lang w:val="fr-FR"/>
        </w:rPr>
        <w:t>w</w:t>
      </w:r>
      <w:r w:rsidRPr="006B29E3">
        <w:rPr>
          <w:rFonts w:asciiTheme="minorHAnsi" w:hAnsiTheme="minorHAnsi" w:cstheme="minorHAnsi"/>
          <w:color w:val="000000"/>
          <w:szCs w:val="22"/>
          <w:lang w:val="el-GR"/>
        </w:rPr>
        <w:t>/</w:t>
      </w:r>
      <w:r>
        <w:rPr>
          <w:rFonts w:asciiTheme="minorHAnsi" w:hAnsiTheme="minorHAnsi" w:cstheme="minorHAnsi"/>
          <w:color w:val="000000"/>
          <w:szCs w:val="22"/>
          <w:lang w:val="fr-FR"/>
        </w:rPr>
        <w:t>w</w:t>
      </w:r>
      <w:r w:rsidRPr="006B29E3">
        <w:rPr>
          <w:rFonts w:asciiTheme="minorHAnsi" w:hAnsiTheme="minorHAnsi" w:cstheme="minorHAnsi"/>
          <w:color w:val="000000"/>
          <w:szCs w:val="22"/>
          <w:lang w:val="el-GR"/>
        </w:rPr>
        <w:t xml:space="preserve"> (πλήρες γιαούρτι) ή 2 % </w:t>
      </w:r>
      <w:r>
        <w:rPr>
          <w:rFonts w:asciiTheme="minorHAnsi" w:hAnsiTheme="minorHAnsi" w:cstheme="minorHAnsi"/>
          <w:color w:val="000000"/>
          <w:szCs w:val="22"/>
        </w:rPr>
        <w:t>w</w:t>
      </w:r>
      <w:r w:rsidRPr="006B29E3">
        <w:rPr>
          <w:rFonts w:asciiTheme="minorHAnsi" w:hAnsiTheme="minorHAnsi" w:cstheme="minorHAnsi"/>
          <w:color w:val="000000"/>
          <w:szCs w:val="22"/>
          <w:lang w:val="el-GR"/>
        </w:rPr>
        <w:t>/</w:t>
      </w:r>
      <w:r>
        <w:rPr>
          <w:rFonts w:asciiTheme="minorHAnsi" w:hAnsiTheme="minorHAnsi" w:cstheme="minorHAnsi"/>
          <w:color w:val="000000"/>
          <w:szCs w:val="22"/>
        </w:rPr>
        <w:t>w</w:t>
      </w:r>
      <w:r w:rsidRPr="006B29E3">
        <w:rPr>
          <w:rFonts w:asciiTheme="minorHAnsi" w:hAnsiTheme="minorHAnsi" w:cstheme="minorHAnsi"/>
          <w:color w:val="000000"/>
          <w:szCs w:val="22"/>
          <w:lang w:val="el-GR"/>
        </w:rPr>
        <w:t xml:space="preserve"> (ελαφρύ γιαούρτι). Να συγκρίνετε την ποσότητα των λιπαρών που προσέλαβε ένας άνθρωπος καταναλώνοντας 120 </w:t>
      </w:r>
      <w:r>
        <w:rPr>
          <w:rFonts w:asciiTheme="minorHAnsi" w:hAnsiTheme="minorHAnsi" w:cstheme="minorHAnsi"/>
          <w:color w:val="000000"/>
          <w:szCs w:val="22"/>
          <w:lang w:val="fr-FR"/>
        </w:rPr>
        <w:t>g</w:t>
      </w:r>
      <w:r w:rsidRPr="006B29E3">
        <w:rPr>
          <w:rFonts w:asciiTheme="minorHAnsi" w:hAnsiTheme="minorHAnsi" w:cstheme="minorHAnsi"/>
          <w:color w:val="000000"/>
          <w:szCs w:val="22"/>
          <w:lang w:val="el-GR"/>
        </w:rPr>
        <w:t xml:space="preserve"> πλήρους γιαουρτιού σε σχέση με αυτή που προσέλαβε κάποιος που κατανάλωσε 250 </w:t>
      </w:r>
      <w:r>
        <w:rPr>
          <w:rFonts w:asciiTheme="minorHAnsi" w:hAnsiTheme="minorHAnsi" w:cstheme="minorHAnsi"/>
          <w:color w:val="000000"/>
          <w:szCs w:val="22"/>
          <w:lang w:val="fr-FR"/>
        </w:rPr>
        <w:t>g</w:t>
      </w:r>
      <w:r w:rsidRPr="006B29E3">
        <w:rPr>
          <w:rFonts w:asciiTheme="minorHAnsi" w:hAnsiTheme="minorHAnsi" w:cstheme="minorHAnsi"/>
          <w:color w:val="000000"/>
          <w:szCs w:val="22"/>
          <w:lang w:val="el-GR"/>
        </w:rPr>
        <w:t xml:space="preserve"> ελαφρού γιαουρτιού. </w:t>
      </w:r>
      <w:r w:rsidRPr="006B29E3">
        <w:rPr>
          <w:rFonts w:asciiTheme="minorHAnsi" w:hAnsiTheme="minorHAnsi" w:cstheme="minorHAnsi"/>
          <w:i/>
          <w:color w:val="000000"/>
          <w:szCs w:val="22"/>
          <w:lang w:val="el-GR"/>
        </w:rPr>
        <w:t>(μονάδες 10)</w:t>
      </w:r>
    </w:p>
    <w:p w14:paraId="6EF677B3" w14:textId="77777777" w:rsidR="00596A9C" w:rsidRPr="006B29E3" w:rsidRDefault="00000000">
      <w:pPr>
        <w:pStyle w:val="TrapezaThematonStyle"/>
        <w:spacing w:line="360" w:lineRule="auto"/>
        <w:jc w:val="center"/>
        <w:rPr>
          <w:rFonts w:asciiTheme="minorHAnsi" w:hAnsiTheme="minorHAnsi" w:cstheme="minorHAnsi"/>
          <w:lang w:val="el-GR"/>
        </w:rPr>
      </w:pPr>
      <w:r w:rsidRPr="006B29E3">
        <w:rPr>
          <w:rStyle w:val="normaltextrun"/>
          <w:rFonts w:asciiTheme="minorHAnsi" w:hAnsiTheme="minorHAnsi" w:cstheme="minorHAnsi"/>
          <w:color w:val="000000"/>
          <w:shd w:val="clear" w:color="auto" w:fill="FFFFFF"/>
          <w:lang w:val="el-GR"/>
        </w:rPr>
        <w:t>Δίνονται οι σχετικές ατομικές μάζες:</w:t>
      </w:r>
      <w:r>
        <w:rPr>
          <w:rStyle w:val="normaltextrun"/>
          <w:rFonts w:asciiTheme="minorHAnsi" w:hAnsiTheme="minorHAnsi" w:cstheme="minorHAnsi"/>
          <w:color w:val="000000"/>
          <w:shd w:val="clear" w:color="auto" w:fill="FFFFFF"/>
        </w:rPr>
        <w:t> </w:t>
      </w:r>
      <w:r>
        <w:rPr>
          <w:rStyle w:val="normaltextrun"/>
          <w:rFonts w:asciiTheme="minorHAnsi" w:hAnsiTheme="minorHAnsi" w:cstheme="minorHAnsi"/>
          <w:i/>
          <w:iCs/>
          <w:color w:val="000000"/>
          <w:shd w:val="clear" w:color="auto" w:fill="FFFFFF"/>
        </w:rPr>
        <w:t>A</w:t>
      </w:r>
      <w:r>
        <w:rPr>
          <w:rStyle w:val="normaltextrun"/>
          <w:rFonts w:asciiTheme="minorHAnsi" w:hAnsiTheme="minorHAnsi" w:cstheme="minorHAnsi"/>
          <w:color w:val="000000"/>
          <w:sz w:val="19"/>
          <w:szCs w:val="19"/>
          <w:shd w:val="clear" w:color="auto" w:fill="FFFFFF"/>
          <w:vertAlign w:val="subscript"/>
        </w:rPr>
        <w:t>r</w:t>
      </w:r>
      <w:r w:rsidRPr="006B29E3">
        <w:rPr>
          <w:rStyle w:val="normaltextrun"/>
          <w:rFonts w:asciiTheme="minorHAnsi" w:hAnsiTheme="minorHAnsi" w:cstheme="minorHAnsi"/>
          <w:color w:val="000000"/>
          <w:shd w:val="clear" w:color="auto" w:fill="FFFFFF"/>
          <w:lang w:val="el-GR"/>
        </w:rPr>
        <w:t>(</w:t>
      </w:r>
      <w:r>
        <w:rPr>
          <w:rStyle w:val="normaltextrun"/>
          <w:rFonts w:asciiTheme="minorHAnsi" w:hAnsiTheme="minorHAnsi" w:cstheme="minorHAnsi"/>
          <w:color w:val="000000"/>
          <w:shd w:val="clear" w:color="auto" w:fill="FFFFFF"/>
        </w:rPr>
        <w:t>C</w:t>
      </w:r>
      <w:r w:rsidRPr="006B29E3">
        <w:rPr>
          <w:rStyle w:val="normaltextrun"/>
          <w:rFonts w:asciiTheme="minorHAnsi" w:hAnsiTheme="minorHAnsi" w:cstheme="minorHAnsi"/>
          <w:color w:val="000000"/>
          <w:shd w:val="clear" w:color="auto" w:fill="FFFFFF"/>
          <w:lang w:val="el-GR"/>
        </w:rPr>
        <w:t>)=12,</w:t>
      </w:r>
      <w:r w:rsidRPr="006B29E3">
        <w:rPr>
          <w:rStyle w:val="normaltextrun"/>
          <w:rFonts w:asciiTheme="minorHAnsi" w:hAnsiTheme="minorHAnsi" w:cstheme="minorHAnsi"/>
          <w:i/>
          <w:iCs/>
          <w:color w:val="000000"/>
          <w:shd w:val="clear" w:color="auto" w:fill="FFFFFF"/>
          <w:lang w:val="el-GR"/>
        </w:rPr>
        <w:t xml:space="preserve"> </w:t>
      </w:r>
      <w:r>
        <w:rPr>
          <w:rStyle w:val="normaltextrun"/>
          <w:rFonts w:asciiTheme="minorHAnsi" w:hAnsiTheme="minorHAnsi" w:cstheme="minorHAnsi"/>
          <w:i/>
          <w:iCs/>
          <w:color w:val="000000"/>
          <w:shd w:val="clear" w:color="auto" w:fill="FFFFFF"/>
        </w:rPr>
        <w:t>A</w:t>
      </w:r>
      <w:r>
        <w:rPr>
          <w:rStyle w:val="normaltextrun"/>
          <w:rFonts w:asciiTheme="minorHAnsi" w:hAnsiTheme="minorHAnsi" w:cstheme="minorHAnsi"/>
          <w:color w:val="000000"/>
          <w:sz w:val="19"/>
          <w:szCs w:val="19"/>
          <w:shd w:val="clear" w:color="auto" w:fill="FFFFFF"/>
          <w:vertAlign w:val="subscript"/>
        </w:rPr>
        <w:t>r</w:t>
      </w:r>
      <w:r w:rsidRPr="006B29E3">
        <w:rPr>
          <w:rStyle w:val="normaltextrun"/>
          <w:rFonts w:asciiTheme="minorHAnsi" w:hAnsiTheme="minorHAnsi" w:cstheme="minorHAnsi"/>
          <w:color w:val="000000"/>
          <w:shd w:val="clear" w:color="auto" w:fill="FFFFFF"/>
          <w:lang w:val="el-GR"/>
        </w:rPr>
        <w:t>(</w:t>
      </w:r>
      <w:r>
        <w:rPr>
          <w:rStyle w:val="normaltextrun"/>
          <w:rFonts w:asciiTheme="minorHAnsi" w:hAnsiTheme="minorHAnsi" w:cstheme="minorHAnsi"/>
          <w:color w:val="000000"/>
          <w:shd w:val="clear" w:color="auto" w:fill="FFFFFF"/>
        </w:rPr>
        <w:t>O</w:t>
      </w:r>
      <w:r w:rsidRPr="006B29E3">
        <w:rPr>
          <w:rStyle w:val="normaltextrun"/>
          <w:rFonts w:asciiTheme="minorHAnsi" w:hAnsiTheme="minorHAnsi" w:cstheme="minorHAnsi"/>
          <w:color w:val="000000"/>
          <w:shd w:val="clear" w:color="auto" w:fill="FFFFFF"/>
          <w:lang w:val="el-GR"/>
        </w:rPr>
        <w:t>)=16,</w:t>
      </w:r>
      <w:r>
        <w:rPr>
          <w:rStyle w:val="normaltextrun"/>
          <w:rFonts w:asciiTheme="minorHAnsi" w:hAnsiTheme="minorHAnsi" w:cstheme="minorHAnsi"/>
          <w:color w:val="000000"/>
          <w:shd w:val="clear" w:color="auto" w:fill="FFFFFF"/>
        </w:rPr>
        <w:t> </w:t>
      </w:r>
      <w:r>
        <w:rPr>
          <w:rStyle w:val="normaltextrun"/>
          <w:rFonts w:asciiTheme="minorHAnsi" w:hAnsiTheme="minorHAnsi" w:cstheme="minorHAnsi"/>
          <w:i/>
          <w:iCs/>
          <w:color w:val="000000"/>
          <w:shd w:val="clear" w:color="auto" w:fill="FFFFFF"/>
        </w:rPr>
        <w:t>A</w:t>
      </w:r>
      <w:r>
        <w:rPr>
          <w:rStyle w:val="normaltextrun"/>
          <w:rFonts w:asciiTheme="minorHAnsi" w:hAnsiTheme="minorHAnsi" w:cstheme="minorHAnsi"/>
          <w:color w:val="000000"/>
          <w:sz w:val="19"/>
          <w:szCs w:val="19"/>
          <w:shd w:val="clear" w:color="auto" w:fill="FFFFFF"/>
          <w:vertAlign w:val="subscript"/>
        </w:rPr>
        <w:t>r</w:t>
      </w:r>
      <w:r w:rsidRPr="006B29E3">
        <w:rPr>
          <w:rStyle w:val="normaltextrun"/>
          <w:rFonts w:asciiTheme="minorHAnsi" w:hAnsiTheme="minorHAnsi" w:cstheme="minorHAnsi"/>
          <w:color w:val="000000"/>
          <w:shd w:val="clear" w:color="auto" w:fill="FFFFFF"/>
          <w:lang w:val="el-GR"/>
        </w:rPr>
        <w:t>(</w:t>
      </w:r>
      <w:r>
        <w:rPr>
          <w:rStyle w:val="normaltextrun"/>
          <w:rFonts w:asciiTheme="minorHAnsi" w:hAnsiTheme="minorHAnsi" w:cstheme="minorHAnsi"/>
          <w:color w:val="000000"/>
          <w:shd w:val="clear" w:color="auto" w:fill="FFFFFF"/>
        </w:rPr>
        <w:t>H</w:t>
      </w:r>
      <w:r w:rsidRPr="006B29E3">
        <w:rPr>
          <w:rStyle w:val="normaltextrun"/>
          <w:rFonts w:asciiTheme="minorHAnsi" w:hAnsiTheme="minorHAnsi" w:cstheme="minorHAnsi"/>
          <w:color w:val="000000"/>
          <w:shd w:val="clear" w:color="auto" w:fill="FFFFFF"/>
          <w:lang w:val="el-GR"/>
        </w:rPr>
        <w:t>)=1.</w:t>
      </w:r>
    </w:p>
    <w:p w14:paraId="005B02FF" w14:textId="77777777" w:rsidR="00596A9C" w:rsidRPr="006B29E3" w:rsidRDefault="00000000">
      <w:pPr>
        <w:pStyle w:val="TrapezaThematonStyle"/>
        <w:jc w:val="right"/>
        <w:textAlignment w:val="baseline"/>
        <w:rPr>
          <w:rStyle w:val="normaltextrun"/>
          <w:rFonts w:asciiTheme="minorHAnsi" w:hAnsiTheme="minorHAnsi" w:cstheme="minorHAnsi"/>
          <w:b/>
          <w:i/>
          <w:color w:val="000000"/>
          <w:lang w:val="el-GR"/>
        </w:rPr>
        <w:sectPr w:rsidR="00596A9C" w:rsidRPr="006B29E3">
          <w:type w:val="continuous"/>
          <w:pgSz w:w="11906" w:h="16838"/>
          <w:pgMar w:top="1080" w:right="1080" w:bottom="1080" w:left="1080" w:header="720" w:footer="720" w:gutter="0"/>
          <w:cols w:space="720"/>
        </w:sectPr>
      </w:pPr>
      <w:r w:rsidRPr="006B29E3">
        <w:rPr>
          <w:rStyle w:val="normaltextrun"/>
          <w:rFonts w:asciiTheme="minorHAnsi" w:hAnsiTheme="minorHAnsi" w:cstheme="minorHAnsi"/>
          <w:b/>
          <w:i/>
          <w:color w:val="000000"/>
          <w:lang w:val="el-GR"/>
        </w:rPr>
        <w:t>Μονάδες 25</w:t>
      </w:r>
    </w:p>
    <w:p w14:paraId="3E8E9294"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13930</w:t>
      </w:r>
    </w:p>
    <w:p w14:paraId="7E9A1C78" w14:textId="77777777" w:rsidR="00596A9C" w:rsidRPr="006B29E3" w:rsidRDefault="00000000">
      <w:pPr>
        <w:pStyle w:val="TrapezaThematonStyle"/>
        <w:spacing w:line="360" w:lineRule="auto"/>
        <w:jc w:val="both"/>
        <w:rPr>
          <w:rStyle w:val="eop"/>
          <w:color w:val="000000"/>
          <w:shd w:val="clear" w:color="auto" w:fill="FFFFFF"/>
          <w:lang w:val="el-GR"/>
        </w:rPr>
      </w:pPr>
      <w:r w:rsidRPr="006B29E3">
        <w:rPr>
          <w:rStyle w:val="normaltextrun"/>
          <w:b/>
          <w:bCs/>
          <w:color w:val="000000"/>
          <w:shd w:val="clear" w:color="auto" w:fill="FFFFFF"/>
          <w:lang w:val="el-GR"/>
        </w:rPr>
        <w:t>Ενδεικτική επίλυση</w:t>
      </w:r>
      <w:r>
        <w:rPr>
          <w:rStyle w:val="eop"/>
          <w:color w:val="000000"/>
          <w:shd w:val="clear" w:color="auto" w:fill="FFFFFF"/>
        </w:rPr>
        <w:t>  </w:t>
      </w:r>
    </w:p>
    <w:p w14:paraId="7943149C" w14:textId="77777777" w:rsidR="00596A9C" w:rsidRPr="006B29E3" w:rsidRDefault="00000000">
      <w:pPr>
        <w:pStyle w:val="TrapezaThematonStyle"/>
        <w:spacing w:line="360" w:lineRule="auto"/>
        <w:jc w:val="both"/>
        <w:textAlignment w:val="baseline"/>
        <w:rPr>
          <w:rStyle w:val="normaltextrun"/>
          <w:color w:val="000000"/>
          <w:lang w:val="el-GR"/>
        </w:rPr>
      </w:pPr>
      <w:r w:rsidRPr="006B29E3">
        <w:rPr>
          <w:b/>
          <w:color w:val="000000"/>
          <w:szCs w:val="22"/>
          <w:lang w:val="el-GR"/>
        </w:rPr>
        <w:t xml:space="preserve">α) </w:t>
      </w:r>
      <w:r w:rsidRPr="006B29E3">
        <w:rPr>
          <w:b/>
          <w:color w:val="000000"/>
          <w:szCs w:val="22"/>
          <w:lang w:val="el-GR"/>
        </w:rPr>
        <w:tab/>
        <w:t xml:space="preserve">   </w:t>
      </w:r>
      <w:r w:rsidRPr="006B29E3">
        <w:rPr>
          <w:color w:val="000000"/>
          <w:szCs w:val="22"/>
          <w:lang w:val="el-GR"/>
        </w:rPr>
        <w:t xml:space="preserve">Σε   100 </w:t>
      </w:r>
      <w:r>
        <w:rPr>
          <w:color w:val="000000"/>
          <w:szCs w:val="22"/>
        </w:rPr>
        <w:t>mL</w:t>
      </w:r>
      <w:r w:rsidRPr="006B29E3">
        <w:rPr>
          <w:color w:val="000000"/>
          <w:szCs w:val="22"/>
          <w:lang w:val="el-GR"/>
        </w:rPr>
        <w:tab/>
        <w:t>γιαουρτιού</w:t>
      </w:r>
      <w:r w:rsidRPr="006B29E3">
        <w:rPr>
          <w:color w:val="000000"/>
          <w:szCs w:val="22"/>
          <w:lang w:val="el-GR"/>
        </w:rPr>
        <w:tab/>
        <w:t xml:space="preserve">περιέχονται </w:t>
      </w:r>
      <w:r w:rsidRPr="006B29E3">
        <w:rPr>
          <w:color w:val="000000"/>
          <w:szCs w:val="22"/>
          <w:lang w:val="el-GR"/>
        </w:rPr>
        <w:tab/>
        <w:t xml:space="preserve">0,9 </w:t>
      </w:r>
      <w:r>
        <w:rPr>
          <w:color w:val="000000"/>
          <w:szCs w:val="22"/>
          <w:lang w:val="fr-FR"/>
        </w:rPr>
        <w:t>g</w:t>
      </w:r>
      <m:oMath>
        <m:sSub>
          <m:sSubPr>
            <m:ctrlPr>
              <w:rPr>
                <w:rFonts w:ascii="Cambria Math" w:hAnsi="Cambria Math" w:cstheme="minorHAnsi"/>
                <w:i/>
                <w:color w:val="000000"/>
              </w:rPr>
            </m:ctrlPr>
          </m:sSubPr>
          <m:e>
            <m:r>
              <w:rPr>
                <w:rFonts w:ascii="Cambria Math" w:eastAsia="Cambria Math" w:hAnsi="Cambria Math" w:cstheme="minorHAnsi"/>
                <w:color w:val="000000"/>
                <w:lang w:val="el-GR"/>
              </w:rPr>
              <m:t xml:space="preserve"> </m:t>
            </m:r>
            <m:r>
              <w:rPr>
                <w:rFonts w:ascii="Cambria Math" w:eastAsia="Cambria Math" w:hAnsi="Cambria Math" w:cstheme="minorHAnsi"/>
                <w:color w:val="000000"/>
              </w:rPr>
              <m:t>C</m:t>
            </m:r>
          </m:e>
          <m:sub>
            <m:r>
              <w:rPr>
                <w:rFonts w:ascii="Cambria Math" w:hAnsi="Cambria Math" w:cstheme="minorHAnsi"/>
                <w:color w:val="000000"/>
                <w:lang w:val="el-GR"/>
              </w:rPr>
              <m:t>3</m:t>
            </m:r>
          </m:sub>
        </m:sSub>
        <m:sSub>
          <m:sSubPr>
            <m:ctrlPr>
              <w:rPr>
                <w:rFonts w:ascii="Cambria Math" w:hAnsi="Cambria Math" w:cstheme="minorHAnsi"/>
                <w:i/>
                <w:color w:val="000000"/>
              </w:rPr>
            </m:ctrlPr>
          </m:sSubPr>
          <m:e>
            <m:r>
              <w:rPr>
                <w:rFonts w:ascii="Cambria Math" w:eastAsia="Cambria Math" w:hAnsi="Cambria Math" w:cstheme="minorHAnsi"/>
                <w:color w:val="000000"/>
              </w:rPr>
              <m:t>H</m:t>
            </m:r>
          </m:e>
          <m:sub>
            <m:r>
              <w:rPr>
                <w:rFonts w:ascii="Cambria Math" w:hAnsi="Cambria Math" w:cstheme="minorHAnsi"/>
                <w:color w:val="000000"/>
                <w:lang w:val="el-GR"/>
              </w:rPr>
              <m:t>6</m:t>
            </m:r>
          </m:sub>
        </m:sSub>
        <m:sSub>
          <m:sSubPr>
            <m:ctrlPr>
              <w:rPr>
                <w:rFonts w:ascii="Cambria Math" w:hAnsi="Cambria Math" w:cstheme="minorHAnsi"/>
                <w:i/>
                <w:color w:val="000000"/>
              </w:rPr>
            </m:ctrlPr>
          </m:sSubPr>
          <m:e>
            <m:r>
              <w:rPr>
                <w:rFonts w:ascii="Cambria Math" w:eastAsia="Cambria Math" w:hAnsi="Cambria Math" w:cstheme="minorHAnsi"/>
                <w:color w:val="000000"/>
              </w:rPr>
              <m:t>O</m:t>
            </m:r>
          </m:e>
          <m:sub>
            <m:r>
              <w:rPr>
                <w:rFonts w:ascii="Cambria Math" w:hAnsi="Cambria Math" w:cstheme="minorHAnsi"/>
                <w:color w:val="000000"/>
                <w:lang w:val="el-GR"/>
              </w:rPr>
              <m:t>3</m:t>
            </m:r>
          </m:sub>
        </m:sSub>
      </m:oMath>
    </w:p>
    <w:p w14:paraId="1D7AAFF7" w14:textId="77777777" w:rsidR="00596A9C" w:rsidRPr="006B29E3" w:rsidRDefault="00000000">
      <w:pPr>
        <w:pStyle w:val="TrapezaThematonStyle"/>
        <w:spacing w:line="360" w:lineRule="auto"/>
        <w:ind w:firstLine="851"/>
        <w:jc w:val="both"/>
        <w:textAlignment w:val="baseline"/>
        <w:rPr>
          <w:rStyle w:val="normaltextrun"/>
          <w:color w:val="000000"/>
          <w:lang w:val="el-GR"/>
        </w:rPr>
      </w:pPr>
      <w:r w:rsidRPr="006B29E3">
        <w:rPr>
          <w:color w:val="000000"/>
          <w:szCs w:val="22"/>
          <w:lang w:val="el-GR"/>
        </w:rPr>
        <w:t xml:space="preserve">Σε   1000 </w:t>
      </w:r>
      <w:r>
        <w:rPr>
          <w:color w:val="000000"/>
          <w:szCs w:val="22"/>
        </w:rPr>
        <w:t>mL</w:t>
      </w:r>
      <w:r w:rsidRPr="006B29E3">
        <w:rPr>
          <w:color w:val="000000"/>
          <w:szCs w:val="22"/>
          <w:lang w:val="el-GR"/>
        </w:rPr>
        <w:t xml:space="preserve"> γιαουρτιού  περιέχονται  </w:t>
      </w:r>
      <w:r>
        <w:rPr>
          <w:color w:val="000000"/>
          <w:szCs w:val="22"/>
        </w:rPr>
        <w:t>x</w:t>
      </w:r>
      <w:r w:rsidRPr="006B29E3">
        <w:rPr>
          <w:color w:val="000000"/>
          <w:szCs w:val="22"/>
          <w:lang w:val="el-GR"/>
        </w:rPr>
        <w:t xml:space="preserve"> </w:t>
      </w:r>
      <w:r>
        <w:rPr>
          <w:color w:val="000000"/>
          <w:szCs w:val="22"/>
          <w:lang w:val="fr-FR"/>
        </w:rPr>
        <w:t>g</w:t>
      </w:r>
      <m:oMath>
        <m:r>
          <w:rPr>
            <w:rFonts w:ascii="Cambria Math" w:eastAsia="Cambria Math" w:hAnsi="Cambria Math" w:cs="Cambria Math"/>
            <w:color w:val="000000"/>
            <w:szCs w:val="22"/>
            <w:lang w:val="fr-FR"/>
          </w:rPr>
          <m:t xml:space="preserve"> </m:t>
        </m:r>
        <m:sSub>
          <m:sSubPr>
            <m:ctrlPr>
              <w:rPr>
                <w:rFonts w:ascii="Cambria Math" w:hAnsi="Cambria Math" w:cstheme="minorHAnsi"/>
                <w:i/>
                <w:color w:val="000000"/>
              </w:rPr>
            </m:ctrlPr>
          </m:sSubPr>
          <m:e>
            <m:r>
              <w:rPr>
                <w:rFonts w:ascii="Cambria Math" w:eastAsia="Cambria Math" w:hAnsi="Cambria Math" w:cstheme="minorHAnsi"/>
                <w:color w:val="000000"/>
              </w:rPr>
              <m:t>C</m:t>
            </m:r>
          </m:e>
          <m:sub>
            <m:r>
              <w:rPr>
                <w:rFonts w:ascii="Cambria Math" w:hAnsi="Cambria Math" w:cstheme="minorHAnsi"/>
                <w:color w:val="000000"/>
                <w:lang w:val="el-GR"/>
              </w:rPr>
              <m:t>3</m:t>
            </m:r>
          </m:sub>
        </m:sSub>
        <m:sSub>
          <m:sSubPr>
            <m:ctrlPr>
              <w:rPr>
                <w:rFonts w:ascii="Cambria Math" w:hAnsi="Cambria Math" w:cstheme="minorHAnsi"/>
                <w:i/>
                <w:color w:val="000000"/>
              </w:rPr>
            </m:ctrlPr>
          </m:sSubPr>
          <m:e>
            <m:r>
              <w:rPr>
                <w:rFonts w:ascii="Cambria Math" w:eastAsia="Cambria Math" w:hAnsi="Cambria Math" w:cstheme="minorHAnsi"/>
                <w:color w:val="000000"/>
              </w:rPr>
              <m:t>H</m:t>
            </m:r>
          </m:e>
          <m:sub>
            <m:r>
              <w:rPr>
                <w:rFonts w:ascii="Cambria Math" w:hAnsi="Cambria Math" w:cstheme="minorHAnsi"/>
                <w:color w:val="000000"/>
                <w:lang w:val="el-GR"/>
              </w:rPr>
              <m:t>6</m:t>
            </m:r>
          </m:sub>
        </m:sSub>
        <m:sSub>
          <m:sSubPr>
            <m:ctrlPr>
              <w:rPr>
                <w:rFonts w:ascii="Cambria Math" w:hAnsi="Cambria Math" w:cstheme="minorHAnsi"/>
                <w:i/>
                <w:color w:val="000000"/>
              </w:rPr>
            </m:ctrlPr>
          </m:sSubPr>
          <m:e>
            <m:r>
              <w:rPr>
                <w:rFonts w:ascii="Cambria Math" w:eastAsia="Cambria Math" w:hAnsi="Cambria Math" w:cstheme="minorHAnsi"/>
                <w:color w:val="000000"/>
              </w:rPr>
              <m:t>O</m:t>
            </m:r>
          </m:e>
          <m:sub>
            <m:r>
              <w:rPr>
                <w:rFonts w:ascii="Cambria Math" w:hAnsi="Cambria Math" w:cstheme="minorHAnsi"/>
                <w:color w:val="000000"/>
                <w:lang w:val="el-GR"/>
              </w:rPr>
              <m:t>3</m:t>
            </m:r>
          </m:sub>
        </m:sSub>
      </m:oMath>
    </w:p>
    <w:p w14:paraId="06BD63FC" w14:textId="77777777" w:rsidR="00596A9C" w:rsidRDefault="00000000">
      <w:pPr>
        <w:pStyle w:val="TrapezaThematonStyle"/>
        <w:spacing w:line="360" w:lineRule="auto"/>
        <w:ind w:firstLine="851"/>
        <w:jc w:val="both"/>
        <w:textAlignment w:val="baseline"/>
        <w:rPr>
          <w:color w:val="000000"/>
          <w:szCs w:val="22"/>
        </w:rPr>
      </w:pPr>
      <m:oMathPara>
        <m:oMath>
          <m:f>
            <m:fPr>
              <m:ctrlPr>
                <w:rPr>
                  <w:rFonts w:ascii="Cambria Math" w:hAnsi="Cambria Math"/>
                  <w:color w:val="000000"/>
                  <w:szCs w:val="22"/>
                </w:rPr>
              </m:ctrlPr>
            </m:fPr>
            <m:num>
              <m:r>
                <w:rPr>
                  <w:rFonts w:ascii="Cambria Math" w:eastAsia="Cambria Math" w:hAnsi="Cambria Math" w:cs="Cambria Math"/>
                  <w:color w:val="000000"/>
                  <w:szCs w:val="22"/>
                </w:rPr>
                <m:t>100</m:t>
              </m:r>
            </m:num>
            <m:den>
              <m:r>
                <w:rPr>
                  <w:rFonts w:ascii="Cambria Math" w:eastAsia="Cambria Math" w:hAnsi="Cambria Math" w:cs="Cambria Math"/>
                  <w:color w:val="000000"/>
                  <w:szCs w:val="22"/>
                </w:rPr>
                <m:t>1000</m:t>
              </m:r>
            </m:den>
          </m:f>
          <m:r>
            <w:rPr>
              <w:rFonts w:ascii="Cambria Math" w:eastAsia="Cambria Math" w:hAnsi="Cambria Math" w:cs="Cambria Math"/>
              <w:color w:val="000000"/>
              <w:szCs w:val="22"/>
            </w:rPr>
            <m:t xml:space="preserve">= </m:t>
          </m:r>
          <m:f>
            <m:fPr>
              <m:ctrlPr>
                <w:rPr>
                  <w:rFonts w:ascii="Cambria Math" w:hAnsi="Cambria Math"/>
                  <w:color w:val="000000"/>
                  <w:szCs w:val="22"/>
                </w:rPr>
              </m:ctrlPr>
            </m:fPr>
            <m:num>
              <m:r>
                <w:rPr>
                  <w:rFonts w:ascii="Cambria Math" w:eastAsia="Cambria Math" w:hAnsi="Cambria Math" w:cs="Cambria Math"/>
                  <w:color w:val="000000"/>
                  <w:szCs w:val="22"/>
                </w:rPr>
                <m:t>0,9</m:t>
              </m:r>
            </m:num>
            <m:den>
              <m:r>
                <w:rPr>
                  <w:rFonts w:ascii="Cambria Math" w:eastAsia="Cambria Math" w:hAnsi="Cambria Math" w:cs="Cambria Math"/>
                  <w:color w:val="000000"/>
                  <w:szCs w:val="22"/>
                </w:rPr>
                <m:t>x</m:t>
              </m:r>
            </m:den>
          </m:f>
          <m:box>
            <m:boxPr>
              <m:ctrlPr>
                <w:rPr>
                  <w:rFonts w:ascii="Cambria Math" w:hAnsi="Cambria Math"/>
                  <w:i/>
                  <w:color w:val="000000"/>
                  <w:szCs w:val="22"/>
                </w:rPr>
              </m:ctrlPr>
            </m:boxPr>
            <m:e>
              <m:groupChr>
                <m:groupChrPr>
                  <m:ctrlPr>
                    <w:rPr>
                      <w:rFonts w:ascii="Cambria Math" w:hAnsi="Cambria Math"/>
                      <w:i/>
                      <w:color w:val="000000"/>
                      <w:szCs w:val="22"/>
                    </w:rPr>
                  </m:ctrlPr>
                </m:groupChrPr>
                <m:e>
                  <m:r>
                    <w:rPr>
                      <w:rFonts w:ascii="Cambria Math" w:eastAsia="Cambria Math" w:hAnsi="Cambria Math" w:cs="Cambria Math"/>
                      <w:color w:val="000000"/>
                      <w:szCs w:val="22"/>
                    </w:rPr>
                    <m:t xml:space="preserve"> </m:t>
                  </m:r>
                </m:e>
              </m:groupChr>
            </m:e>
          </m:box>
          <m:r>
            <w:rPr>
              <w:rFonts w:ascii="Cambria Math" w:eastAsia="Cambria Math" w:hAnsi="Cambria Math" w:cs="Cambria Math"/>
              <w:color w:val="000000"/>
              <w:szCs w:val="22"/>
            </w:rPr>
            <m:t xml:space="preserve">x= </m:t>
          </m:r>
          <m:f>
            <m:fPr>
              <m:ctrlPr>
                <w:rPr>
                  <w:rFonts w:ascii="Cambria Math" w:hAnsi="Cambria Math"/>
                  <w:i/>
                  <w:color w:val="000000"/>
                  <w:szCs w:val="22"/>
                </w:rPr>
              </m:ctrlPr>
            </m:fPr>
            <m:num>
              <m:r>
                <w:rPr>
                  <w:rFonts w:ascii="Cambria Math" w:eastAsia="Cambria Math" w:hAnsi="Cambria Math" w:cs="Cambria Math"/>
                  <w:color w:val="000000"/>
                  <w:szCs w:val="22"/>
                </w:rPr>
                <m:t>0,9 ∙1000</m:t>
              </m:r>
            </m:num>
            <m:den>
              <m:r>
                <w:rPr>
                  <w:rFonts w:ascii="Cambria Math" w:eastAsia="Cambria Math" w:hAnsi="Cambria Math" w:cs="Cambria Math"/>
                  <w:color w:val="000000"/>
                  <w:szCs w:val="22"/>
                </w:rPr>
                <m:t>100</m:t>
              </m:r>
            </m:den>
          </m:f>
          <m:box>
            <m:boxPr>
              <m:ctrlPr>
                <w:rPr>
                  <w:rFonts w:ascii="Cambria Math" w:hAnsi="Cambria Math"/>
                  <w:i/>
                  <w:color w:val="000000"/>
                  <w:szCs w:val="22"/>
                </w:rPr>
              </m:ctrlPr>
            </m:boxPr>
            <m:e>
              <m:groupChr>
                <m:groupChrPr>
                  <m:ctrlPr>
                    <w:rPr>
                      <w:rFonts w:ascii="Cambria Math" w:hAnsi="Cambria Math"/>
                      <w:i/>
                      <w:color w:val="000000"/>
                      <w:szCs w:val="22"/>
                    </w:rPr>
                  </m:ctrlPr>
                </m:groupChrPr>
                <m:e>
                  <m:r>
                    <w:rPr>
                      <w:rFonts w:ascii="Cambria Math" w:eastAsia="Cambria Math" w:hAnsi="Cambria Math" w:cs="Cambria Math"/>
                      <w:color w:val="000000"/>
                      <w:szCs w:val="22"/>
                    </w:rPr>
                    <m:t xml:space="preserve"> </m:t>
                  </m:r>
                </m:e>
              </m:groupChr>
            </m:e>
          </m:box>
          <m:r>
            <w:rPr>
              <w:rFonts w:ascii="Cambria Math" w:eastAsia="Cambria Math" w:hAnsi="Cambria Math" w:cs="Cambria Math"/>
              <w:color w:val="000000"/>
              <w:szCs w:val="22"/>
            </w:rPr>
            <m:t xml:space="preserve">x= 9 </m:t>
          </m:r>
        </m:oMath>
      </m:oMathPara>
    </w:p>
    <w:p w14:paraId="2AB17870" w14:textId="77777777" w:rsidR="00596A9C" w:rsidRPr="006B29E3" w:rsidRDefault="00000000">
      <w:pPr>
        <w:pStyle w:val="TrapezaThematonStyle"/>
        <w:spacing w:line="360" w:lineRule="auto"/>
        <w:jc w:val="both"/>
        <w:textAlignment w:val="baseline"/>
        <w:rPr>
          <w:color w:val="000000"/>
          <w:szCs w:val="22"/>
          <w:lang w:val="el-GR"/>
        </w:rPr>
      </w:pPr>
      <w:r w:rsidRPr="006B29E3">
        <w:rPr>
          <w:color w:val="000000"/>
          <w:szCs w:val="22"/>
          <w:lang w:val="el-GR"/>
        </w:rPr>
        <w:t xml:space="preserve">Άρα περιέχονται 9 </w:t>
      </w:r>
      <w:r>
        <w:rPr>
          <w:color w:val="000000"/>
          <w:szCs w:val="22"/>
          <w:lang w:val="fr-FR"/>
        </w:rPr>
        <w:t>g</w:t>
      </w:r>
      <m:oMath>
        <m:sSub>
          <m:sSubPr>
            <m:ctrlPr>
              <w:rPr>
                <w:rFonts w:ascii="Cambria Math" w:hAnsi="Cambria Math" w:cstheme="minorHAnsi"/>
                <w:i/>
                <w:color w:val="000000"/>
              </w:rPr>
            </m:ctrlPr>
          </m:sSubPr>
          <m:e>
            <m:r>
              <w:rPr>
                <w:rFonts w:ascii="Cambria Math" w:eastAsia="Cambria Math" w:hAnsi="Cambria Math" w:cstheme="minorHAnsi"/>
                <w:color w:val="000000"/>
                <w:lang w:val="el-GR"/>
              </w:rPr>
              <m:t xml:space="preserve"> </m:t>
            </m:r>
            <m:r>
              <w:rPr>
                <w:rFonts w:ascii="Cambria Math" w:eastAsia="Cambria Math" w:hAnsi="Cambria Math" w:cstheme="minorHAnsi"/>
                <w:color w:val="000000"/>
              </w:rPr>
              <m:t>C</m:t>
            </m:r>
          </m:e>
          <m:sub>
            <m:r>
              <w:rPr>
                <w:rFonts w:ascii="Cambria Math" w:hAnsi="Cambria Math" w:cstheme="minorHAnsi"/>
                <w:color w:val="000000"/>
                <w:lang w:val="el-GR"/>
              </w:rPr>
              <m:t>3</m:t>
            </m:r>
          </m:sub>
        </m:sSub>
        <m:sSub>
          <m:sSubPr>
            <m:ctrlPr>
              <w:rPr>
                <w:rFonts w:ascii="Cambria Math" w:hAnsi="Cambria Math" w:cstheme="minorHAnsi"/>
                <w:i/>
                <w:color w:val="000000"/>
              </w:rPr>
            </m:ctrlPr>
          </m:sSubPr>
          <m:e>
            <m:r>
              <w:rPr>
                <w:rFonts w:ascii="Cambria Math" w:eastAsia="Cambria Math" w:hAnsi="Cambria Math" w:cstheme="minorHAnsi"/>
                <w:color w:val="000000"/>
              </w:rPr>
              <m:t>H</m:t>
            </m:r>
          </m:e>
          <m:sub>
            <m:r>
              <w:rPr>
                <w:rFonts w:ascii="Cambria Math" w:hAnsi="Cambria Math" w:cstheme="minorHAnsi"/>
                <w:color w:val="000000"/>
                <w:lang w:val="el-GR"/>
              </w:rPr>
              <m:t>6</m:t>
            </m:r>
          </m:sub>
        </m:sSub>
        <m:sSub>
          <m:sSubPr>
            <m:ctrlPr>
              <w:rPr>
                <w:rFonts w:ascii="Cambria Math" w:hAnsi="Cambria Math" w:cstheme="minorHAnsi"/>
                <w:i/>
                <w:color w:val="000000"/>
              </w:rPr>
            </m:ctrlPr>
          </m:sSubPr>
          <m:e>
            <m:r>
              <w:rPr>
                <w:rFonts w:ascii="Cambria Math" w:eastAsia="Cambria Math" w:hAnsi="Cambria Math" w:cstheme="minorHAnsi"/>
                <w:color w:val="000000"/>
              </w:rPr>
              <m:t>O</m:t>
            </m:r>
          </m:e>
          <m:sub>
            <m:r>
              <w:rPr>
                <w:rFonts w:ascii="Cambria Math" w:hAnsi="Cambria Math" w:cstheme="minorHAnsi"/>
                <w:color w:val="000000"/>
                <w:lang w:val="el-GR"/>
              </w:rPr>
              <m:t>3</m:t>
            </m:r>
          </m:sub>
        </m:sSub>
      </m:oMath>
      <w:r w:rsidRPr="006B29E3">
        <w:rPr>
          <w:rFonts w:asciiTheme="minorHAnsi" w:hAnsiTheme="minorHAnsi" w:cstheme="minorHAnsi"/>
          <w:color w:val="000000"/>
          <w:lang w:val="el-GR"/>
        </w:rPr>
        <w:t xml:space="preserve"> σε 1000 </w:t>
      </w:r>
      <w:r>
        <w:rPr>
          <w:rFonts w:asciiTheme="minorHAnsi" w:hAnsiTheme="minorHAnsi" w:cstheme="minorHAnsi"/>
          <w:color w:val="000000"/>
        </w:rPr>
        <w:t>mL</w:t>
      </w:r>
      <w:r w:rsidRPr="006B29E3">
        <w:rPr>
          <w:rFonts w:asciiTheme="minorHAnsi" w:hAnsiTheme="minorHAnsi" w:cstheme="minorHAnsi"/>
          <w:color w:val="000000"/>
          <w:lang w:val="el-GR"/>
        </w:rPr>
        <w:t xml:space="preserve">= 1 </w:t>
      </w:r>
      <w:r>
        <w:rPr>
          <w:rFonts w:asciiTheme="minorHAnsi" w:hAnsiTheme="minorHAnsi" w:cstheme="minorHAnsi"/>
          <w:color w:val="000000"/>
        </w:rPr>
        <w:t>L</w:t>
      </w:r>
      <w:r w:rsidRPr="006B29E3">
        <w:rPr>
          <w:rFonts w:asciiTheme="minorHAnsi" w:hAnsiTheme="minorHAnsi" w:cstheme="minorHAnsi"/>
          <w:color w:val="000000"/>
          <w:lang w:val="el-GR"/>
        </w:rPr>
        <w:t xml:space="preserve"> γιαουρτιού</w:t>
      </w:r>
      <w:r w:rsidRPr="006B29E3">
        <w:rPr>
          <w:color w:val="000000"/>
          <w:szCs w:val="22"/>
          <w:lang w:val="el-GR"/>
        </w:rPr>
        <w:t>.</w:t>
      </w:r>
    </w:p>
    <w:p w14:paraId="75663BDF" w14:textId="77777777" w:rsidR="00596A9C" w:rsidRPr="006B29E3" w:rsidRDefault="00000000">
      <w:pPr>
        <w:pStyle w:val="TrapezaThematonStyle"/>
        <w:spacing w:line="360" w:lineRule="auto"/>
        <w:jc w:val="both"/>
        <w:textAlignment w:val="baseline"/>
        <w:rPr>
          <w:color w:val="000000"/>
          <w:szCs w:val="22"/>
          <w:lang w:val="el-GR"/>
        </w:rPr>
      </w:pPr>
      <w:r w:rsidRPr="006B29E3">
        <w:rPr>
          <w:lang w:val="el-GR"/>
        </w:rPr>
        <w:t>Για</w:t>
      </w:r>
      <w:r>
        <w:t> </w:t>
      </w:r>
      <w:r w:rsidRPr="006B29E3">
        <w:rPr>
          <w:lang w:val="el-GR"/>
        </w:rPr>
        <w:t>το</w:t>
      </w:r>
      <w:r>
        <w:t> </w:t>
      </w:r>
      <m:oMath>
        <m:sSub>
          <m:sSubPr>
            <m:ctrlPr>
              <w:rPr>
                <w:rFonts w:ascii="Cambria Math" w:hAnsi="Cambria Math" w:cstheme="minorHAnsi"/>
                <w:i/>
                <w:color w:val="000000"/>
              </w:rPr>
            </m:ctrlPr>
          </m:sSubPr>
          <m:e>
            <m:r>
              <w:rPr>
                <w:rFonts w:ascii="Cambria Math" w:eastAsia="Cambria Math" w:hAnsi="Cambria Math" w:cstheme="minorHAnsi"/>
                <w:color w:val="000000"/>
              </w:rPr>
              <m:t>C</m:t>
            </m:r>
          </m:e>
          <m:sub>
            <m:r>
              <w:rPr>
                <w:rFonts w:ascii="Cambria Math" w:hAnsi="Cambria Math" w:cstheme="minorHAnsi"/>
                <w:color w:val="000000"/>
                <w:lang w:val="el-GR"/>
              </w:rPr>
              <m:t>3</m:t>
            </m:r>
          </m:sub>
        </m:sSub>
        <m:sSub>
          <m:sSubPr>
            <m:ctrlPr>
              <w:rPr>
                <w:rFonts w:ascii="Cambria Math" w:hAnsi="Cambria Math" w:cstheme="minorHAnsi"/>
                <w:i/>
                <w:color w:val="000000"/>
              </w:rPr>
            </m:ctrlPr>
          </m:sSubPr>
          <m:e>
            <m:r>
              <w:rPr>
                <w:rFonts w:ascii="Cambria Math" w:eastAsia="Cambria Math" w:hAnsi="Cambria Math" w:cstheme="minorHAnsi"/>
                <w:color w:val="000000"/>
              </w:rPr>
              <m:t>H</m:t>
            </m:r>
          </m:e>
          <m:sub>
            <m:r>
              <w:rPr>
                <w:rFonts w:ascii="Cambria Math" w:hAnsi="Cambria Math" w:cstheme="minorHAnsi"/>
                <w:color w:val="000000"/>
                <w:lang w:val="el-GR"/>
              </w:rPr>
              <m:t>6</m:t>
            </m:r>
          </m:sub>
        </m:sSub>
        <m:sSub>
          <m:sSubPr>
            <m:ctrlPr>
              <w:rPr>
                <w:rFonts w:ascii="Cambria Math" w:hAnsi="Cambria Math" w:cstheme="minorHAnsi"/>
                <w:i/>
                <w:color w:val="000000"/>
              </w:rPr>
            </m:ctrlPr>
          </m:sSubPr>
          <m:e>
            <m:r>
              <w:rPr>
                <w:rFonts w:ascii="Cambria Math" w:eastAsia="Cambria Math" w:hAnsi="Cambria Math" w:cstheme="minorHAnsi"/>
                <w:color w:val="000000"/>
              </w:rPr>
              <m:t>O</m:t>
            </m:r>
          </m:e>
          <m:sub>
            <m:r>
              <w:rPr>
                <w:rFonts w:ascii="Cambria Math" w:hAnsi="Cambria Math" w:cstheme="minorHAnsi"/>
                <w:color w:val="000000"/>
                <w:lang w:val="el-GR"/>
              </w:rPr>
              <m:t>3</m:t>
            </m:r>
          </m:sub>
        </m:sSub>
      </m:oMath>
      <w:r w:rsidRPr="006B29E3">
        <w:rPr>
          <w:rStyle w:val="normaltextrun"/>
          <w:color w:val="000000"/>
          <w:lang w:val="el-GR"/>
        </w:rPr>
        <w:t xml:space="preserve"> είναι</w:t>
      </w:r>
      <w:r w:rsidRPr="006B29E3">
        <w:rPr>
          <w:lang w:val="el-GR"/>
        </w:rPr>
        <w:t>:</w:t>
      </w:r>
      <w:r>
        <w:t> </w:t>
      </w:r>
      <w:r>
        <w:rPr>
          <w:i/>
          <w:iCs/>
        </w:rPr>
        <w:t>M</w:t>
      </w:r>
      <w:r>
        <w:rPr>
          <w:sz w:val="19"/>
          <w:szCs w:val="19"/>
          <w:vertAlign w:val="subscript"/>
        </w:rPr>
        <w:t>r</w:t>
      </w:r>
      <w:r>
        <w:t> </w:t>
      </w:r>
      <w:r w:rsidRPr="006B29E3">
        <w:rPr>
          <w:lang w:val="el-GR"/>
        </w:rPr>
        <w:t>=</w:t>
      </w:r>
      <w:r>
        <w:t> </w:t>
      </w:r>
      <w:r w:rsidRPr="006B29E3">
        <w:rPr>
          <w:lang w:val="el-GR"/>
        </w:rPr>
        <w:t>3·</w:t>
      </w:r>
      <w:r>
        <w:rPr>
          <w:i/>
          <w:iCs/>
        </w:rPr>
        <w:t>A</w:t>
      </w:r>
      <w:r>
        <w:rPr>
          <w:sz w:val="19"/>
          <w:szCs w:val="19"/>
          <w:vertAlign w:val="subscript"/>
        </w:rPr>
        <w:t>r</w:t>
      </w:r>
      <w:r w:rsidRPr="006B29E3">
        <w:rPr>
          <w:lang w:val="el-GR"/>
        </w:rPr>
        <w:t>(</w:t>
      </w:r>
      <w:r>
        <w:t>C</w:t>
      </w:r>
      <w:r w:rsidRPr="006B29E3">
        <w:rPr>
          <w:lang w:val="el-GR"/>
        </w:rPr>
        <w:t>) +</w:t>
      </w:r>
      <w:r>
        <w:t> </w:t>
      </w:r>
      <w:r w:rsidRPr="006B29E3">
        <w:rPr>
          <w:lang w:val="el-GR"/>
        </w:rPr>
        <w:t>6·</w:t>
      </w:r>
      <w:r>
        <w:rPr>
          <w:i/>
          <w:iCs/>
        </w:rPr>
        <w:t>A</w:t>
      </w:r>
      <w:r>
        <w:rPr>
          <w:sz w:val="19"/>
          <w:szCs w:val="19"/>
          <w:vertAlign w:val="subscript"/>
        </w:rPr>
        <w:t>r</w:t>
      </w:r>
      <w:r w:rsidRPr="006B29E3">
        <w:rPr>
          <w:lang w:val="el-GR"/>
        </w:rPr>
        <w:t>(</w:t>
      </w:r>
      <w:r>
        <w:t>H</w:t>
      </w:r>
      <w:r w:rsidRPr="006B29E3">
        <w:rPr>
          <w:lang w:val="el-GR"/>
        </w:rPr>
        <w:t>)+</w:t>
      </w:r>
      <w:r>
        <w:t> </w:t>
      </w:r>
      <w:r w:rsidRPr="006B29E3">
        <w:rPr>
          <w:lang w:val="el-GR"/>
        </w:rPr>
        <w:t>3·</w:t>
      </w:r>
      <w:r>
        <w:rPr>
          <w:i/>
          <w:iCs/>
        </w:rPr>
        <w:t>A</w:t>
      </w:r>
      <w:r>
        <w:rPr>
          <w:sz w:val="19"/>
          <w:szCs w:val="19"/>
          <w:vertAlign w:val="subscript"/>
        </w:rPr>
        <w:t>r</w:t>
      </w:r>
      <w:r w:rsidRPr="006B29E3">
        <w:rPr>
          <w:lang w:val="el-GR"/>
        </w:rPr>
        <w:t>(</w:t>
      </w:r>
      <w:r>
        <w:t>O</w:t>
      </w:r>
      <w:r w:rsidRPr="006B29E3">
        <w:rPr>
          <w:lang w:val="el-GR"/>
        </w:rPr>
        <w:t>)  = 3 ·12+ 6·1+ 3·16 = 90</w:t>
      </w:r>
    </w:p>
    <w:p w14:paraId="6E13DC62" w14:textId="77777777" w:rsidR="00596A9C" w:rsidRPr="006B29E3" w:rsidRDefault="00000000">
      <w:pPr>
        <w:pStyle w:val="TrapezaThematonStyle"/>
        <w:spacing w:line="360" w:lineRule="auto"/>
        <w:jc w:val="both"/>
        <w:textAlignment w:val="baseline"/>
        <w:rPr>
          <w:rStyle w:val="normaltextrun"/>
          <w:color w:val="000000"/>
          <w:lang w:val="el-GR"/>
        </w:rPr>
      </w:pPr>
      <w:r w:rsidRPr="006B29E3">
        <w:rPr>
          <w:color w:val="000000"/>
          <w:szCs w:val="22"/>
          <w:lang w:val="el-GR"/>
        </w:rPr>
        <w:t xml:space="preserve">Για τα </w:t>
      </w:r>
      <w:r>
        <w:rPr>
          <w:color w:val="000000"/>
          <w:szCs w:val="22"/>
        </w:rPr>
        <w:t>mol</w:t>
      </w:r>
      <w:r w:rsidRPr="006B29E3">
        <w:rPr>
          <w:color w:val="000000"/>
          <w:szCs w:val="22"/>
          <w:lang w:val="el-GR"/>
        </w:rPr>
        <w:t xml:space="preserve"> που περιέχονται σε 1000 </w:t>
      </w:r>
      <w:r>
        <w:rPr>
          <w:color w:val="000000"/>
          <w:szCs w:val="22"/>
        </w:rPr>
        <w:t>mL</w:t>
      </w:r>
      <w:r w:rsidRPr="006B29E3">
        <w:rPr>
          <w:color w:val="000000"/>
          <w:szCs w:val="22"/>
          <w:lang w:val="el-GR"/>
        </w:rPr>
        <w:t xml:space="preserve"> γιαουρτιού, θα ισχύει:</w:t>
      </w:r>
      <m:oMath>
        <m:r>
          <w:rPr>
            <w:rFonts w:ascii="Cambria Math" w:eastAsia="Cambria Math" w:hAnsi="Cambria Math" w:cs="Cambria Math"/>
            <w:color w:val="000000"/>
            <w:szCs w:val="22"/>
            <w:lang w:val="el-GR"/>
          </w:rPr>
          <m:t xml:space="preserve"> </m:t>
        </m:r>
        <m:r>
          <w:rPr>
            <w:rStyle w:val="normaltextrun"/>
            <w:rFonts w:ascii="Cambria Math" w:eastAsia="Cambria Math" w:hAnsi="Cambria Math" w:cstheme="minorHAnsi"/>
            <w:color w:val="000000"/>
          </w:rPr>
          <m:t>n</m:t>
        </m:r>
        <m:r>
          <w:rPr>
            <w:rStyle w:val="normaltextrun"/>
            <w:rFonts w:ascii="Cambria Math" w:eastAsia="Cambria Math" w:hAnsi="Cambria Math" w:cstheme="minorHAnsi"/>
            <w:color w:val="000000"/>
            <w:lang w:val="el-GR"/>
          </w:rPr>
          <m:t>=</m:t>
        </m:r>
        <m:f>
          <m:fPr>
            <m:ctrlPr>
              <w:rPr>
                <w:rStyle w:val="normaltextrun"/>
                <w:rFonts w:ascii="Cambria Math" w:hAnsi="Cambria Math" w:cstheme="minorHAnsi"/>
                <w:color w:val="000000"/>
              </w:rPr>
            </m:ctrlPr>
          </m:fPr>
          <m:num>
            <m:r>
              <w:rPr>
                <w:rStyle w:val="normaltextrun"/>
                <w:rFonts w:ascii="Cambria Math" w:eastAsia="Cambria Math" w:hAnsi="Cambria Math" w:cstheme="minorHAnsi"/>
                <w:color w:val="000000"/>
              </w:rPr>
              <m:t>m</m:t>
            </m:r>
          </m:num>
          <m:den>
            <m:sSub>
              <m:sSubPr>
                <m:ctrlPr>
                  <w:rPr>
                    <w:rStyle w:val="normaltextrun"/>
                    <w:rFonts w:ascii="Cambria Math" w:hAnsi="Cambria Math" w:cstheme="minorHAnsi"/>
                    <w:color w:val="000000"/>
                  </w:rPr>
                </m:ctrlPr>
              </m:sSubPr>
              <m:e>
                <m:r>
                  <w:rPr>
                    <w:rStyle w:val="normaltextrun"/>
                    <w:rFonts w:ascii="Cambria Math" w:eastAsia="Cambria Math" w:hAnsi="Cambria Math" w:cstheme="minorHAnsi"/>
                    <w:color w:val="000000"/>
                  </w:rPr>
                  <m:t>M</m:t>
                </m:r>
              </m:e>
              <m:sub>
                <m:r>
                  <m:rPr>
                    <m:sty m:val="p"/>
                  </m:rPr>
                  <w:rPr>
                    <w:rStyle w:val="normaltextrun"/>
                    <w:rFonts w:ascii="Cambria Math" w:hAnsi="Cambria Math" w:cstheme="minorHAnsi"/>
                    <w:color w:val="000000"/>
                  </w:rPr>
                  <m:t>r</m:t>
                </m:r>
              </m:sub>
            </m:sSub>
          </m:den>
        </m:f>
        <m:r>
          <w:rPr>
            <w:rStyle w:val="normaltextrun"/>
            <w:rFonts w:ascii="Cambria Math" w:eastAsia="Cambria Math" w:hAnsi="Cambria Math" w:cstheme="minorHAnsi"/>
            <w:color w:val="000000"/>
            <w:lang w:val="el-GR"/>
          </w:rPr>
          <m:t>=</m:t>
        </m:r>
        <m:f>
          <m:fPr>
            <m:ctrlPr>
              <w:rPr>
                <w:rStyle w:val="normaltextrun"/>
                <w:rFonts w:ascii="Cambria Math" w:hAnsi="Cambria Math" w:cstheme="minorHAnsi"/>
                <w:i/>
                <w:color w:val="000000"/>
              </w:rPr>
            </m:ctrlPr>
          </m:fPr>
          <m:num>
            <m:r>
              <w:rPr>
                <w:rStyle w:val="normaltextrun"/>
                <w:rFonts w:ascii="Cambria Math" w:eastAsia="Cambria Math" w:hAnsi="Cambria Math" w:cstheme="minorHAnsi"/>
                <w:color w:val="000000"/>
                <w:lang w:val="el-GR"/>
              </w:rPr>
              <m:t xml:space="preserve">9 </m:t>
            </m:r>
          </m:num>
          <m:den>
            <m:r>
              <w:rPr>
                <w:rStyle w:val="normaltextrun"/>
                <w:rFonts w:ascii="Cambria Math" w:eastAsia="Cambria Math" w:hAnsi="Cambria Math" w:cstheme="minorHAnsi"/>
                <w:color w:val="000000"/>
                <w:lang w:val="el-GR"/>
              </w:rPr>
              <m:t xml:space="preserve">90 </m:t>
            </m:r>
          </m:den>
        </m:f>
        <m:r>
          <w:rPr>
            <w:rStyle w:val="normaltextrun"/>
            <w:rFonts w:ascii="Cambria Math" w:eastAsia="Cambria Math" w:hAnsi="Cambria Math" w:cstheme="minorHAnsi"/>
            <w:color w:val="000000"/>
          </w:rPr>
          <m:t>mol</m:t>
        </m:r>
        <m:r>
          <w:rPr>
            <w:rStyle w:val="normaltextrun"/>
            <w:rFonts w:ascii="Cambria Math" w:eastAsia="Cambria Math" w:hAnsi="Cambria Math" w:cstheme="minorHAnsi"/>
            <w:color w:val="000000"/>
            <w:lang w:val="el-GR"/>
          </w:rPr>
          <m:t xml:space="preserve">=0,1 </m:t>
        </m:r>
        <m:r>
          <w:rPr>
            <w:rStyle w:val="normaltextrun"/>
            <w:rFonts w:ascii="Cambria Math" w:eastAsia="Cambria Math" w:hAnsi="Cambria Math" w:cstheme="minorHAnsi"/>
            <w:color w:val="000000"/>
          </w:rPr>
          <m:t>mol</m:t>
        </m:r>
      </m:oMath>
    </w:p>
    <w:p w14:paraId="0AFA9DE8" w14:textId="77777777" w:rsidR="00596A9C" w:rsidRPr="006B29E3" w:rsidRDefault="00000000">
      <w:pPr>
        <w:pStyle w:val="TrapezaThematonStyle"/>
        <w:spacing w:line="360" w:lineRule="auto"/>
        <w:jc w:val="both"/>
        <w:textAlignment w:val="baseline"/>
        <w:rPr>
          <w:rStyle w:val="normaltextrun"/>
          <w:rFonts w:asciiTheme="minorHAnsi" w:hAnsiTheme="minorHAnsi" w:cstheme="minorHAnsi"/>
          <w:color w:val="000000"/>
          <w:lang w:val="el-GR"/>
        </w:rPr>
      </w:pPr>
      <w:r w:rsidRPr="006B29E3">
        <w:rPr>
          <w:rStyle w:val="normaltextrun"/>
          <w:rFonts w:asciiTheme="minorHAnsi" w:hAnsiTheme="minorHAnsi" w:cstheme="minorHAnsi"/>
          <w:color w:val="000000"/>
          <w:lang w:val="el-GR"/>
        </w:rPr>
        <w:t xml:space="preserve">Για τη συγκέντρωση του γιαουρτιού σε </w:t>
      </w:r>
      <m:oMath>
        <m:sSub>
          <m:sSubPr>
            <m:ctrlPr>
              <w:rPr>
                <w:rFonts w:ascii="Cambria Math" w:hAnsi="Cambria Math" w:cstheme="minorHAnsi"/>
                <w:i/>
                <w:color w:val="000000"/>
              </w:rPr>
            </m:ctrlPr>
          </m:sSubPr>
          <m:e>
            <m:r>
              <w:rPr>
                <w:rFonts w:ascii="Cambria Math" w:eastAsia="Cambria Math" w:hAnsi="Cambria Math" w:cstheme="minorHAnsi"/>
                <w:color w:val="000000"/>
              </w:rPr>
              <m:t>C</m:t>
            </m:r>
          </m:e>
          <m:sub>
            <m:r>
              <w:rPr>
                <w:rFonts w:ascii="Cambria Math" w:hAnsi="Cambria Math" w:cstheme="minorHAnsi"/>
                <w:color w:val="000000"/>
                <w:lang w:val="el-GR"/>
              </w:rPr>
              <m:t>3</m:t>
            </m:r>
          </m:sub>
        </m:sSub>
        <m:sSub>
          <m:sSubPr>
            <m:ctrlPr>
              <w:rPr>
                <w:rFonts w:ascii="Cambria Math" w:hAnsi="Cambria Math" w:cstheme="minorHAnsi"/>
                <w:i/>
                <w:color w:val="000000"/>
              </w:rPr>
            </m:ctrlPr>
          </m:sSubPr>
          <m:e>
            <m:r>
              <w:rPr>
                <w:rFonts w:ascii="Cambria Math" w:eastAsia="Cambria Math" w:hAnsi="Cambria Math" w:cstheme="minorHAnsi"/>
                <w:color w:val="000000"/>
              </w:rPr>
              <m:t>H</m:t>
            </m:r>
          </m:e>
          <m:sub>
            <m:r>
              <w:rPr>
                <w:rFonts w:ascii="Cambria Math" w:hAnsi="Cambria Math" w:cstheme="minorHAnsi"/>
                <w:color w:val="000000"/>
                <w:lang w:val="el-GR"/>
              </w:rPr>
              <m:t>6</m:t>
            </m:r>
          </m:sub>
        </m:sSub>
        <m:sSub>
          <m:sSubPr>
            <m:ctrlPr>
              <w:rPr>
                <w:rFonts w:ascii="Cambria Math" w:hAnsi="Cambria Math" w:cstheme="minorHAnsi"/>
                <w:i/>
                <w:color w:val="000000"/>
              </w:rPr>
            </m:ctrlPr>
          </m:sSubPr>
          <m:e>
            <m:r>
              <w:rPr>
                <w:rFonts w:ascii="Cambria Math" w:eastAsia="Cambria Math" w:hAnsi="Cambria Math" w:cstheme="minorHAnsi"/>
                <w:color w:val="000000"/>
              </w:rPr>
              <m:t>O</m:t>
            </m:r>
          </m:e>
          <m:sub>
            <m:r>
              <w:rPr>
                <w:rFonts w:ascii="Cambria Math" w:hAnsi="Cambria Math" w:cstheme="minorHAnsi"/>
                <w:color w:val="000000"/>
                <w:lang w:val="el-GR"/>
              </w:rPr>
              <m:t>3</m:t>
            </m:r>
          </m:sub>
        </m:sSub>
      </m:oMath>
      <w:r w:rsidRPr="006B29E3">
        <w:rPr>
          <w:rStyle w:val="normaltextrun"/>
          <w:rFonts w:asciiTheme="minorHAnsi" w:hAnsiTheme="minorHAnsi" w:cstheme="minorHAnsi"/>
          <w:color w:val="000000"/>
          <w:lang w:val="el-GR"/>
        </w:rPr>
        <w:t>:</w:t>
      </w:r>
      <w:r w:rsidRPr="006B29E3">
        <w:rPr>
          <w:rStyle w:val="normaltextrun"/>
          <w:rFonts w:asciiTheme="minorHAnsi" w:hAnsiTheme="minorHAnsi" w:cstheme="minorHAnsi"/>
          <w:color w:val="000000"/>
          <w:lang w:val="el-GR"/>
        </w:rPr>
        <w:tab/>
      </w:r>
      <m:oMath>
        <m:r>
          <w:rPr>
            <w:rStyle w:val="normaltextrun"/>
            <w:rFonts w:ascii="Cambria Math" w:eastAsia="Cambria Math" w:hAnsi="Cambria Math" w:cstheme="minorHAnsi"/>
            <w:color w:val="000000"/>
            <w:lang w:val="fr-FR"/>
          </w:rPr>
          <m:t>c</m:t>
        </m:r>
        <m:r>
          <w:rPr>
            <w:rStyle w:val="normaltextrun"/>
            <w:rFonts w:ascii="Cambria Math" w:eastAsia="Cambria Math" w:hAnsi="Cambria Math" w:cstheme="minorHAnsi"/>
            <w:color w:val="000000"/>
            <w:lang w:val="el-GR"/>
          </w:rPr>
          <m:t>=</m:t>
        </m:r>
        <m:f>
          <m:fPr>
            <m:ctrlPr>
              <w:rPr>
                <w:rStyle w:val="normaltextrun"/>
                <w:rFonts w:ascii="Cambria Math" w:hAnsi="Cambria Math" w:cstheme="minorHAnsi"/>
                <w:i/>
                <w:color w:val="000000"/>
              </w:rPr>
            </m:ctrlPr>
          </m:fPr>
          <m:num>
            <m:r>
              <w:rPr>
                <w:rStyle w:val="normaltextrun"/>
                <w:rFonts w:ascii="Cambria Math" w:eastAsia="Cambria Math" w:hAnsi="Cambria Math" w:cstheme="minorHAnsi"/>
                <w:color w:val="000000"/>
              </w:rPr>
              <m:t>n</m:t>
            </m:r>
          </m:num>
          <m:den>
            <m:r>
              <w:rPr>
                <w:rStyle w:val="normaltextrun"/>
                <w:rFonts w:ascii="Cambria Math" w:eastAsia="Cambria Math" w:hAnsi="Cambria Math" w:cstheme="minorHAnsi"/>
                <w:color w:val="000000"/>
              </w:rPr>
              <m:t>V</m:t>
            </m:r>
          </m:den>
        </m:f>
        <m:box>
          <m:boxPr>
            <m:ctrlPr>
              <w:rPr>
                <w:rStyle w:val="normaltextrun"/>
                <w:rFonts w:ascii="Cambria Math" w:hAnsi="Cambria Math" w:cstheme="minorHAnsi"/>
                <w:i/>
                <w:color w:val="000000"/>
              </w:rPr>
            </m:ctrlPr>
          </m:boxPr>
          <m:e>
            <m:groupChr>
              <m:groupChrPr>
                <m:ctrlPr>
                  <w:rPr>
                    <w:rStyle w:val="normaltextrun"/>
                    <w:rFonts w:ascii="Cambria Math" w:hAnsi="Cambria Math" w:cstheme="minorHAnsi"/>
                    <w:i/>
                    <w:color w:val="000000"/>
                  </w:rPr>
                </m:ctrlPr>
              </m:groupChrPr>
              <m:e>
                <m:r>
                  <w:rPr>
                    <w:rStyle w:val="normaltextrun"/>
                    <w:rFonts w:ascii="Cambria Math" w:eastAsia="Cambria Math" w:hAnsi="Cambria Math" w:cstheme="minorHAnsi"/>
                    <w:color w:val="000000"/>
                    <w:lang w:val="el-GR"/>
                  </w:rPr>
                  <m:t xml:space="preserve"> </m:t>
                </m:r>
              </m:e>
            </m:groupChr>
          </m:e>
        </m:box>
        <m:r>
          <w:rPr>
            <w:rStyle w:val="normaltextrun"/>
            <w:rFonts w:ascii="Cambria Math" w:eastAsia="Cambria Math" w:hAnsi="Cambria Math" w:cstheme="minorHAnsi"/>
            <w:color w:val="000000"/>
          </w:rPr>
          <m:t>c</m:t>
        </m:r>
        <m:r>
          <w:rPr>
            <w:rStyle w:val="normaltextrun"/>
            <w:rFonts w:ascii="Cambria Math" w:eastAsia="Cambria Math" w:hAnsi="Cambria Math" w:cstheme="minorHAnsi"/>
            <w:color w:val="000000"/>
            <w:lang w:val="el-GR"/>
          </w:rPr>
          <m:t>=</m:t>
        </m:r>
        <m:f>
          <m:fPr>
            <m:ctrlPr>
              <w:rPr>
                <w:rStyle w:val="normaltextrun"/>
                <w:rFonts w:ascii="Cambria Math" w:hAnsi="Cambria Math" w:cstheme="minorHAnsi"/>
                <w:i/>
                <w:color w:val="000000"/>
              </w:rPr>
            </m:ctrlPr>
          </m:fPr>
          <m:num>
            <m:r>
              <w:rPr>
                <w:rStyle w:val="normaltextrun"/>
                <w:rFonts w:ascii="Cambria Math" w:eastAsia="Cambria Math" w:hAnsi="Cambria Math" w:cstheme="minorHAnsi"/>
                <w:color w:val="000000"/>
                <w:lang w:val="el-GR"/>
              </w:rPr>
              <m:t>0,1</m:t>
            </m:r>
          </m:num>
          <m:den>
            <m:r>
              <w:rPr>
                <w:rStyle w:val="normaltextrun"/>
                <w:rFonts w:ascii="Cambria Math" w:eastAsia="Cambria Math" w:hAnsi="Cambria Math" w:cstheme="minorHAnsi"/>
                <w:color w:val="000000"/>
                <w:lang w:val="el-GR"/>
              </w:rPr>
              <m:t>1</m:t>
            </m:r>
          </m:den>
        </m:f>
        <m:f>
          <m:fPr>
            <m:ctrlPr>
              <w:rPr>
                <w:rStyle w:val="normaltextrun"/>
                <w:rFonts w:ascii="Cambria Math" w:hAnsi="Cambria Math" w:cstheme="minorHAnsi"/>
                <w:color w:val="000000"/>
              </w:rPr>
            </m:ctrlPr>
          </m:fPr>
          <m:num>
            <m:r>
              <w:rPr>
                <w:rStyle w:val="normaltextrun"/>
                <w:rFonts w:ascii="Cambria Math" w:eastAsia="Cambria Math" w:hAnsi="Cambria Math" w:cstheme="minorHAnsi"/>
                <w:color w:val="000000"/>
              </w:rPr>
              <m:t>mol</m:t>
            </m:r>
          </m:num>
          <m:den>
            <m:r>
              <w:rPr>
                <w:rStyle w:val="normaltextrun"/>
                <w:rFonts w:ascii="Cambria Math" w:eastAsia="Cambria Math" w:hAnsi="Cambria Math" w:cstheme="minorHAnsi"/>
                <w:color w:val="000000"/>
              </w:rPr>
              <m:t>L</m:t>
            </m:r>
          </m:den>
        </m:f>
        <m:box>
          <m:boxPr>
            <m:ctrlPr>
              <w:rPr>
                <w:rStyle w:val="normaltextrun"/>
                <w:rFonts w:ascii="Cambria Math" w:hAnsi="Cambria Math" w:cstheme="minorHAnsi"/>
                <w:i/>
                <w:color w:val="000000"/>
                <w:lang w:val="fr-FR"/>
              </w:rPr>
            </m:ctrlPr>
          </m:boxPr>
          <m:e>
            <m:groupChr>
              <m:groupChrPr>
                <m:ctrlPr>
                  <w:rPr>
                    <w:rStyle w:val="normaltextrun"/>
                    <w:rFonts w:ascii="Cambria Math" w:hAnsi="Cambria Math" w:cstheme="minorHAnsi"/>
                    <w:i/>
                    <w:color w:val="000000"/>
                    <w:lang w:val="fr-FR"/>
                  </w:rPr>
                </m:ctrlPr>
              </m:groupChrPr>
              <m:e>
                <m:r>
                  <w:rPr>
                    <w:rStyle w:val="normaltextrun"/>
                    <w:rFonts w:ascii="Cambria Math" w:eastAsia="Cambria Math" w:hAnsi="Cambria Math" w:cstheme="minorHAnsi"/>
                    <w:color w:val="000000"/>
                    <w:lang w:val="fr-FR"/>
                  </w:rPr>
                  <m:t xml:space="preserve"> </m:t>
                </m:r>
              </m:e>
            </m:groupChr>
          </m:e>
        </m:box>
        <m:r>
          <w:rPr>
            <w:rStyle w:val="normaltextrun"/>
            <w:rFonts w:ascii="Cambria Math" w:eastAsia="Cambria Math" w:hAnsi="Cambria Math" w:cstheme="minorHAnsi"/>
            <w:color w:val="000000"/>
            <w:lang w:val="fr-FR"/>
          </w:rPr>
          <m:t>c=0,1 M</m:t>
        </m:r>
      </m:oMath>
    </w:p>
    <w:p w14:paraId="4B887BF6" w14:textId="77777777" w:rsidR="00596A9C" w:rsidRPr="006B29E3" w:rsidRDefault="00000000">
      <w:pPr>
        <w:pStyle w:val="TrapezaThematonStyle"/>
        <w:spacing w:line="360" w:lineRule="auto"/>
        <w:jc w:val="both"/>
        <w:textAlignment w:val="baseline"/>
        <w:rPr>
          <w:rStyle w:val="normaltextrun"/>
          <w:rFonts w:asciiTheme="minorHAnsi" w:hAnsiTheme="minorHAnsi" w:cstheme="minorHAnsi"/>
          <w:color w:val="000000"/>
          <w:lang w:val="el-GR"/>
        </w:rPr>
      </w:pPr>
      <w:r w:rsidRPr="006B29E3">
        <w:rPr>
          <w:rStyle w:val="normaltextrun"/>
          <w:rFonts w:asciiTheme="minorHAnsi" w:hAnsiTheme="minorHAnsi" w:cstheme="minorHAnsi"/>
          <w:color w:val="000000"/>
          <w:lang w:val="el-GR"/>
        </w:rPr>
        <w:t>Άρα η συγκέντρωση του γιαουρτιού σε γαλακτικό οξύ είναι 0,1 Μ.</w:t>
      </w:r>
    </w:p>
    <w:p w14:paraId="4E086C6D" w14:textId="77777777" w:rsidR="00596A9C" w:rsidRPr="006B29E3" w:rsidRDefault="00000000">
      <w:pPr>
        <w:pStyle w:val="TrapezaThematonStyle"/>
        <w:spacing w:line="360" w:lineRule="auto"/>
        <w:jc w:val="both"/>
        <w:textAlignment w:val="baseline"/>
        <w:rPr>
          <w:rFonts w:asciiTheme="minorHAnsi" w:hAnsiTheme="minorHAnsi" w:cstheme="minorHAnsi"/>
          <w:color w:val="000000"/>
          <w:szCs w:val="22"/>
          <w:lang w:val="el-GR"/>
        </w:rPr>
      </w:pPr>
      <w:r w:rsidRPr="006B29E3">
        <w:rPr>
          <w:rFonts w:asciiTheme="minorHAnsi" w:hAnsiTheme="minorHAnsi" w:cstheme="minorHAnsi"/>
          <w:b/>
          <w:color w:val="000000"/>
          <w:lang w:val="el-GR"/>
        </w:rPr>
        <w:t xml:space="preserve">β) </w:t>
      </w:r>
      <w:r w:rsidRPr="006B29E3">
        <w:rPr>
          <w:rFonts w:asciiTheme="minorHAnsi" w:hAnsiTheme="minorHAnsi" w:cstheme="minorHAnsi"/>
          <w:lang w:val="el-GR"/>
        </w:rPr>
        <w:t xml:space="preserve">Σε μία συσκευασία όγκου 0,25 </w:t>
      </w:r>
      <w:r>
        <w:rPr>
          <w:rFonts w:asciiTheme="minorHAnsi" w:hAnsiTheme="minorHAnsi" w:cstheme="minorHAnsi"/>
        </w:rPr>
        <w:t>L</w:t>
      </w:r>
      <w:r w:rsidRPr="006B29E3">
        <w:rPr>
          <w:rFonts w:asciiTheme="minorHAnsi" w:hAnsiTheme="minorHAnsi" w:cstheme="minorHAnsi"/>
          <w:lang w:val="el-GR"/>
        </w:rPr>
        <w:t xml:space="preserve"> θα περιέχονται:</w:t>
      </w:r>
    </w:p>
    <w:p w14:paraId="34346631" w14:textId="77777777" w:rsidR="00596A9C" w:rsidRDefault="00000000">
      <w:pPr>
        <w:pStyle w:val="TrapezaThematonStyle"/>
        <w:spacing w:line="360" w:lineRule="auto"/>
        <w:ind w:firstLine="567"/>
        <w:jc w:val="both"/>
        <w:textAlignment w:val="baseline"/>
        <w:rPr>
          <w:rStyle w:val="normaltextrun"/>
          <w:rFonts w:asciiTheme="minorHAnsi" w:hAnsiTheme="minorHAnsi" w:cstheme="minorHAnsi"/>
          <w:color w:val="000000"/>
        </w:rPr>
      </w:pPr>
      <m:oMathPara>
        <m:oMath>
          <m:r>
            <w:rPr>
              <w:rStyle w:val="normaltextrun"/>
              <w:rFonts w:ascii="Cambria Math" w:eastAsia="Cambria Math" w:hAnsi="Cambria Math" w:cstheme="minorHAnsi"/>
              <w:color w:val="000000"/>
              <w:lang w:val="fr-FR"/>
            </w:rPr>
            <m:t>c</m:t>
          </m:r>
          <m:r>
            <w:rPr>
              <w:rStyle w:val="normaltextrun"/>
              <w:rFonts w:ascii="Cambria Math" w:eastAsia="Cambria Math" w:hAnsi="Cambria Math" w:cstheme="minorHAnsi"/>
              <w:color w:val="000000"/>
            </w:rPr>
            <m:t>=</m:t>
          </m:r>
          <m:f>
            <m:fPr>
              <m:ctrlPr>
                <w:rPr>
                  <w:rStyle w:val="normaltextrun"/>
                  <w:rFonts w:ascii="Cambria Math" w:hAnsi="Cambria Math" w:cstheme="minorHAnsi"/>
                  <w:i/>
                  <w:color w:val="000000"/>
                </w:rPr>
              </m:ctrlPr>
            </m:fPr>
            <m:num>
              <m:r>
                <w:rPr>
                  <w:rStyle w:val="normaltextrun"/>
                  <w:rFonts w:ascii="Cambria Math" w:eastAsia="Cambria Math" w:hAnsi="Cambria Math" w:cstheme="minorHAnsi"/>
                  <w:color w:val="000000"/>
                </w:rPr>
                <m:t>n</m:t>
              </m:r>
            </m:num>
            <m:den>
              <m:r>
                <w:rPr>
                  <w:rStyle w:val="normaltextrun"/>
                  <w:rFonts w:ascii="Cambria Math" w:eastAsia="Cambria Math" w:hAnsi="Cambria Math" w:cstheme="minorHAnsi"/>
                  <w:color w:val="000000"/>
                </w:rPr>
                <m:t>V</m:t>
              </m:r>
            </m:den>
          </m:f>
          <m:box>
            <m:boxPr>
              <m:ctrlPr>
                <w:rPr>
                  <w:rStyle w:val="normaltextrun"/>
                  <w:rFonts w:ascii="Cambria Math" w:hAnsi="Cambria Math" w:cstheme="minorHAnsi"/>
                  <w:i/>
                  <w:color w:val="000000"/>
                </w:rPr>
              </m:ctrlPr>
            </m:boxPr>
            <m:e>
              <m:groupChr>
                <m:groupChrPr>
                  <m:ctrlPr>
                    <w:rPr>
                      <w:rStyle w:val="normaltextrun"/>
                      <w:rFonts w:ascii="Cambria Math" w:hAnsi="Cambria Math" w:cstheme="minorHAnsi"/>
                      <w:i/>
                      <w:color w:val="000000"/>
                    </w:rPr>
                  </m:ctrlPr>
                </m:groupChrPr>
                <m:e>
                  <m:r>
                    <w:rPr>
                      <w:rStyle w:val="normaltextrun"/>
                      <w:rFonts w:ascii="Cambria Math" w:eastAsia="Cambria Math" w:hAnsi="Cambria Math" w:cstheme="minorHAnsi"/>
                      <w:color w:val="000000"/>
                    </w:rPr>
                    <m:t xml:space="preserve"> </m:t>
                  </m:r>
                </m:e>
              </m:groupChr>
            </m:e>
          </m:box>
          <m:r>
            <w:rPr>
              <w:rStyle w:val="normaltextrun"/>
              <w:rFonts w:ascii="Cambria Math" w:eastAsia="Cambria Math" w:hAnsi="Cambria Math" w:cstheme="minorHAnsi"/>
              <w:color w:val="000000"/>
            </w:rPr>
            <m:t>0,1 Μ=</m:t>
          </m:r>
          <m:f>
            <m:fPr>
              <m:ctrlPr>
                <w:rPr>
                  <w:rStyle w:val="normaltextrun"/>
                  <w:rFonts w:ascii="Cambria Math" w:hAnsi="Cambria Math" w:cstheme="minorHAnsi"/>
                  <w:i/>
                  <w:color w:val="000000"/>
                </w:rPr>
              </m:ctrlPr>
            </m:fPr>
            <m:num>
              <m:r>
                <w:rPr>
                  <w:rStyle w:val="normaltextrun"/>
                  <w:rFonts w:ascii="Cambria Math" w:eastAsia="Cambria Math" w:hAnsi="Cambria Math" w:cstheme="minorHAnsi"/>
                  <w:color w:val="000000"/>
                </w:rPr>
                <m:t>y</m:t>
              </m:r>
            </m:num>
            <m:den>
              <m:r>
                <w:rPr>
                  <w:rStyle w:val="normaltextrun"/>
                  <w:rFonts w:ascii="Cambria Math" w:eastAsia="Cambria Math" w:hAnsi="Cambria Math" w:cstheme="minorHAnsi"/>
                  <w:color w:val="000000"/>
                </w:rPr>
                <m:t>0,25</m:t>
              </m:r>
            </m:den>
          </m:f>
          <m:f>
            <m:fPr>
              <m:ctrlPr>
                <w:rPr>
                  <w:rStyle w:val="normaltextrun"/>
                  <w:rFonts w:ascii="Cambria Math" w:hAnsi="Cambria Math" w:cstheme="minorHAnsi"/>
                  <w:color w:val="000000"/>
                </w:rPr>
              </m:ctrlPr>
            </m:fPr>
            <m:num>
              <m:r>
                <w:rPr>
                  <w:rStyle w:val="normaltextrun"/>
                  <w:rFonts w:ascii="Cambria Math" w:eastAsia="Cambria Math" w:hAnsi="Cambria Math" w:cstheme="minorHAnsi"/>
                  <w:color w:val="000000"/>
                </w:rPr>
                <m:t>mol</m:t>
              </m:r>
            </m:num>
            <m:den>
              <m:r>
                <w:rPr>
                  <w:rStyle w:val="normaltextrun"/>
                  <w:rFonts w:ascii="Cambria Math" w:eastAsia="Cambria Math" w:hAnsi="Cambria Math" w:cstheme="minorHAnsi"/>
                  <w:color w:val="000000"/>
                </w:rPr>
                <m:t>L</m:t>
              </m:r>
            </m:den>
          </m:f>
          <m:box>
            <m:boxPr>
              <m:ctrlPr>
                <w:rPr>
                  <w:rStyle w:val="normaltextrun"/>
                  <w:rFonts w:ascii="Cambria Math" w:hAnsi="Cambria Math" w:cstheme="minorHAnsi"/>
                  <w:i/>
                  <w:color w:val="000000"/>
                  <w:lang w:val="fr-FR"/>
                </w:rPr>
              </m:ctrlPr>
            </m:boxPr>
            <m:e>
              <m:groupChr>
                <m:groupChrPr>
                  <m:ctrlPr>
                    <w:rPr>
                      <w:rStyle w:val="normaltextrun"/>
                      <w:rFonts w:ascii="Cambria Math" w:hAnsi="Cambria Math" w:cstheme="minorHAnsi"/>
                      <w:i/>
                      <w:color w:val="000000"/>
                      <w:lang w:val="fr-FR"/>
                    </w:rPr>
                  </m:ctrlPr>
                </m:groupChrPr>
                <m:e>
                  <m:r>
                    <w:rPr>
                      <w:rStyle w:val="normaltextrun"/>
                      <w:rFonts w:ascii="Cambria Math" w:eastAsia="Cambria Math" w:hAnsi="Cambria Math" w:cstheme="minorHAnsi"/>
                      <w:color w:val="000000"/>
                      <w:lang w:val="fr-FR"/>
                    </w:rPr>
                    <m:t xml:space="preserve"> </m:t>
                  </m:r>
                </m:e>
              </m:groupChr>
            </m:e>
          </m:box>
          <m:r>
            <w:rPr>
              <w:rStyle w:val="normaltextrun"/>
              <w:rFonts w:ascii="Cambria Math" w:eastAsia="Cambria Math" w:hAnsi="Cambria Math" w:cstheme="minorHAnsi"/>
              <w:color w:val="000000"/>
              <w:lang w:val="fr-FR"/>
            </w:rPr>
            <m:t xml:space="preserve"> y=0,025 mol</m:t>
          </m:r>
        </m:oMath>
      </m:oMathPara>
    </w:p>
    <w:p w14:paraId="59414269" w14:textId="77777777" w:rsidR="00596A9C" w:rsidRPr="006B29E3" w:rsidRDefault="00000000">
      <w:pPr>
        <w:pStyle w:val="TrapezaThematonStyle"/>
        <w:spacing w:line="360" w:lineRule="auto"/>
        <w:jc w:val="both"/>
        <w:textAlignment w:val="baseline"/>
        <w:rPr>
          <w:rStyle w:val="normaltextrun"/>
          <w:rFonts w:asciiTheme="minorHAnsi" w:hAnsiTheme="minorHAnsi" w:cstheme="minorHAnsi"/>
          <w:color w:val="000000"/>
          <w:lang w:val="el-GR"/>
        </w:rPr>
      </w:pPr>
      <w:r w:rsidRPr="006B29E3">
        <w:rPr>
          <w:rStyle w:val="normaltextrun"/>
          <w:rFonts w:asciiTheme="minorHAnsi" w:hAnsiTheme="minorHAnsi" w:cstheme="minorHAnsi"/>
          <w:color w:val="000000"/>
          <w:lang w:val="el-GR"/>
        </w:rPr>
        <w:t xml:space="preserve">Άρα θα περιέχονται 0,025 </w:t>
      </w:r>
      <w:r>
        <w:rPr>
          <w:rStyle w:val="normaltextrun"/>
          <w:rFonts w:asciiTheme="minorHAnsi" w:hAnsiTheme="minorHAnsi" w:cstheme="minorHAnsi"/>
          <w:color w:val="000000"/>
        </w:rPr>
        <w:t>mol</w:t>
      </w:r>
      <w:r w:rsidRPr="006B29E3">
        <w:rPr>
          <w:rStyle w:val="normaltextrun"/>
          <w:rFonts w:asciiTheme="minorHAnsi" w:hAnsiTheme="minorHAnsi" w:cstheme="minorHAnsi"/>
          <w:color w:val="000000"/>
          <w:lang w:val="el-GR"/>
        </w:rPr>
        <w:t xml:space="preserve"> γαλακτικού οξέος σε μια συσκευασία γιαουρτιού.</w:t>
      </w:r>
    </w:p>
    <w:p w14:paraId="379DA377" w14:textId="77777777" w:rsidR="00596A9C" w:rsidRPr="006B29E3" w:rsidRDefault="00000000">
      <w:pPr>
        <w:pStyle w:val="TrapezaThematonStyle"/>
        <w:spacing w:line="360" w:lineRule="auto"/>
        <w:jc w:val="both"/>
        <w:textAlignment w:val="baseline"/>
        <w:rPr>
          <w:rStyle w:val="normaltextrun"/>
          <w:color w:val="000000"/>
          <w:lang w:val="el-GR"/>
        </w:rPr>
      </w:pPr>
      <w:r w:rsidRPr="006B29E3">
        <w:rPr>
          <w:rStyle w:val="normaltextrun"/>
          <w:rFonts w:asciiTheme="minorHAnsi" w:hAnsiTheme="minorHAnsi" w:cstheme="minorHAnsi"/>
          <w:color w:val="000000"/>
          <w:u w:val="single"/>
          <w:lang w:val="el-GR"/>
        </w:rPr>
        <w:t>Εναλλακτική επίλυση:</w:t>
      </w:r>
      <w:r w:rsidRPr="006B29E3">
        <w:rPr>
          <w:rStyle w:val="normaltextrun"/>
          <w:rFonts w:asciiTheme="minorHAnsi" w:hAnsiTheme="minorHAnsi" w:cstheme="minorHAnsi"/>
          <w:color w:val="000000"/>
          <w:lang w:val="el-GR"/>
        </w:rPr>
        <w:t xml:space="preserve"> </w:t>
      </w:r>
      <w:r w:rsidRPr="006B29E3">
        <w:rPr>
          <w:rStyle w:val="normaltextrun"/>
          <w:rFonts w:asciiTheme="minorHAnsi" w:hAnsiTheme="minorHAnsi" w:cstheme="minorHAnsi"/>
          <w:color w:val="000000"/>
          <w:lang w:val="el-GR"/>
        </w:rPr>
        <w:tab/>
      </w:r>
      <w:r w:rsidRPr="006B29E3">
        <w:rPr>
          <w:color w:val="000000"/>
          <w:szCs w:val="22"/>
          <w:lang w:val="el-GR"/>
        </w:rPr>
        <w:t xml:space="preserve">Σε   100 </w:t>
      </w:r>
      <w:r>
        <w:rPr>
          <w:color w:val="000000"/>
          <w:szCs w:val="22"/>
        </w:rPr>
        <w:t>mL</w:t>
      </w:r>
      <w:r w:rsidRPr="006B29E3">
        <w:rPr>
          <w:color w:val="000000"/>
          <w:szCs w:val="22"/>
          <w:lang w:val="el-GR"/>
        </w:rPr>
        <w:t xml:space="preserve"> γιαουρτιού περιέχονται </w:t>
      </w:r>
      <w:r w:rsidRPr="006B29E3">
        <w:rPr>
          <w:color w:val="000000"/>
          <w:szCs w:val="22"/>
          <w:lang w:val="el-GR"/>
        </w:rPr>
        <w:tab/>
        <w:t xml:space="preserve">0,9 </w:t>
      </w:r>
      <w:r>
        <w:rPr>
          <w:color w:val="000000"/>
          <w:szCs w:val="22"/>
          <w:lang w:val="fr-FR"/>
        </w:rPr>
        <w:t>g</w:t>
      </w:r>
      <m:oMath>
        <m:sSub>
          <m:sSubPr>
            <m:ctrlPr>
              <w:rPr>
                <w:rFonts w:ascii="Cambria Math" w:hAnsi="Cambria Math" w:cstheme="minorHAnsi"/>
                <w:i/>
                <w:color w:val="000000"/>
              </w:rPr>
            </m:ctrlPr>
          </m:sSubPr>
          <m:e>
            <m:r>
              <w:rPr>
                <w:rFonts w:ascii="Cambria Math" w:eastAsia="Cambria Math" w:hAnsi="Cambria Math" w:cstheme="minorHAnsi"/>
                <w:color w:val="000000"/>
                <w:lang w:val="el-GR"/>
              </w:rPr>
              <m:t xml:space="preserve"> </m:t>
            </m:r>
            <m:r>
              <w:rPr>
                <w:rFonts w:ascii="Cambria Math" w:eastAsia="Cambria Math" w:hAnsi="Cambria Math" w:cstheme="minorHAnsi"/>
                <w:color w:val="000000"/>
              </w:rPr>
              <m:t>C</m:t>
            </m:r>
          </m:e>
          <m:sub>
            <m:r>
              <w:rPr>
                <w:rFonts w:ascii="Cambria Math" w:hAnsi="Cambria Math" w:cstheme="minorHAnsi"/>
                <w:color w:val="000000"/>
                <w:lang w:val="el-GR"/>
              </w:rPr>
              <m:t>3</m:t>
            </m:r>
          </m:sub>
        </m:sSub>
        <m:sSub>
          <m:sSubPr>
            <m:ctrlPr>
              <w:rPr>
                <w:rFonts w:ascii="Cambria Math" w:hAnsi="Cambria Math" w:cstheme="minorHAnsi"/>
                <w:i/>
                <w:color w:val="000000"/>
              </w:rPr>
            </m:ctrlPr>
          </m:sSubPr>
          <m:e>
            <m:r>
              <w:rPr>
                <w:rFonts w:ascii="Cambria Math" w:eastAsia="Cambria Math" w:hAnsi="Cambria Math" w:cstheme="minorHAnsi"/>
                <w:color w:val="000000"/>
              </w:rPr>
              <m:t>H</m:t>
            </m:r>
          </m:e>
          <m:sub>
            <m:r>
              <w:rPr>
                <w:rFonts w:ascii="Cambria Math" w:hAnsi="Cambria Math" w:cstheme="minorHAnsi"/>
                <w:color w:val="000000"/>
                <w:lang w:val="el-GR"/>
              </w:rPr>
              <m:t>6</m:t>
            </m:r>
          </m:sub>
        </m:sSub>
        <m:sSub>
          <m:sSubPr>
            <m:ctrlPr>
              <w:rPr>
                <w:rFonts w:ascii="Cambria Math" w:hAnsi="Cambria Math" w:cstheme="minorHAnsi"/>
                <w:i/>
                <w:color w:val="000000"/>
              </w:rPr>
            </m:ctrlPr>
          </m:sSubPr>
          <m:e>
            <m:r>
              <w:rPr>
                <w:rFonts w:ascii="Cambria Math" w:eastAsia="Cambria Math" w:hAnsi="Cambria Math" w:cstheme="minorHAnsi"/>
                <w:color w:val="000000"/>
              </w:rPr>
              <m:t>O</m:t>
            </m:r>
          </m:e>
          <m:sub>
            <m:r>
              <w:rPr>
                <w:rFonts w:ascii="Cambria Math" w:hAnsi="Cambria Math" w:cstheme="minorHAnsi"/>
                <w:color w:val="000000"/>
                <w:lang w:val="el-GR"/>
              </w:rPr>
              <m:t>3</m:t>
            </m:r>
          </m:sub>
        </m:sSub>
      </m:oMath>
    </w:p>
    <w:p w14:paraId="3594E698" w14:textId="77777777" w:rsidR="00596A9C" w:rsidRPr="006B29E3" w:rsidRDefault="00000000">
      <w:pPr>
        <w:pStyle w:val="TrapezaThematonStyle"/>
        <w:spacing w:line="360" w:lineRule="auto"/>
        <w:ind w:left="2029" w:firstLine="851"/>
        <w:jc w:val="both"/>
        <w:textAlignment w:val="baseline"/>
        <w:rPr>
          <w:rStyle w:val="normaltextrun"/>
          <w:color w:val="000000"/>
          <w:lang w:val="el-GR"/>
        </w:rPr>
      </w:pPr>
      <w:r w:rsidRPr="006B29E3">
        <w:rPr>
          <w:color w:val="000000"/>
          <w:szCs w:val="22"/>
          <w:lang w:val="el-GR"/>
        </w:rPr>
        <w:t xml:space="preserve">Σε   250 </w:t>
      </w:r>
      <w:r>
        <w:rPr>
          <w:color w:val="000000"/>
          <w:szCs w:val="22"/>
        </w:rPr>
        <w:t>mL</w:t>
      </w:r>
      <w:r w:rsidRPr="006B29E3">
        <w:rPr>
          <w:color w:val="000000"/>
          <w:szCs w:val="22"/>
          <w:lang w:val="el-GR"/>
        </w:rPr>
        <w:t xml:space="preserve"> γιαουρτιού  περιέχονται  </w:t>
      </w:r>
      <w:r>
        <w:rPr>
          <w:color w:val="000000"/>
          <w:szCs w:val="22"/>
        </w:rPr>
        <w:t>y</w:t>
      </w:r>
      <w:r w:rsidRPr="006B29E3">
        <w:rPr>
          <w:color w:val="000000"/>
          <w:szCs w:val="22"/>
          <w:lang w:val="el-GR"/>
        </w:rPr>
        <w:t xml:space="preserve"> </w:t>
      </w:r>
      <w:r>
        <w:rPr>
          <w:color w:val="000000"/>
          <w:szCs w:val="22"/>
          <w:lang w:val="fr-FR"/>
        </w:rPr>
        <w:t>g</w:t>
      </w:r>
      <m:oMath>
        <m:sSub>
          <m:sSubPr>
            <m:ctrlPr>
              <w:rPr>
                <w:rFonts w:ascii="Cambria Math" w:hAnsi="Cambria Math" w:cstheme="minorHAnsi"/>
                <w:i/>
                <w:color w:val="000000"/>
              </w:rPr>
            </m:ctrlPr>
          </m:sSubPr>
          <m:e>
            <m:r>
              <w:rPr>
                <w:rFonts w:ascii="Cambria Math" w:eastAsia="Cambria Math" w:hAnsi="Cambria Math" w:cstheme="minorHAnsi"/>
                <w:color w:val="000000"/>
                <w:lang w:val="el-GR"/>
              </w:rPr>
              <m:t xml:space="preserve"> </m:t>
            </m:r>
            <m:r>
              <w:rPr>
                <w:rFonts w:ascii="Cambria Math" w:eastAsia="Cambria Math" w:hAnsi="Cambria Math" w:cstheme="minorHAnsi"/>
                <w:color w:val="000000"/>
              </w:rPr>
              <m:t>C</m:t>
            </m:r>
          </m:e>
          <m:sub>
            <m:r>
              <w:rPr>
                <w:rFonts w:ascii="Cambria Math" w:hAnsi="Cambria Math" w:cstheme="minorHAnsi"/>
                <w:color w:val="000000"/>
                <w:lang w:val="el-GR"/>
              </w:rPr>
              <m:t>3</m:t>
            </m:r>
          </m:sub>
        </m:sSub>
        <m:sSub>
          <m:sSubPr>
            <m:ctrlPr>
              <w:rPr>
                <w:rFonts w:ascii="Cambria Math" w:hAnsi="Cambria Math" w:cstheme="minorHAnsi"/>
                <w:i/>
                <w:color w:val="000000"/>
              </w:rPr>
            </m:ctrlPr>
          </m:sSubPr>
          <m:e>
            <m:r>
              <w:rPr>
                <w:rFonts w:ascii="Cambria Math" w:eastAsia="Cambria Math" w:hAnsi="Cambria Math" w:cstheme="minorHAnsi"/>
                <w:color w:val="000000"/>
              </w:rPr>
              <m:t>H</m:t>
            </m:r>
          </m:e>
          <m:sub>
            <m:r>
              <w:rPr>
                <w:rFonts w:ascii="Cambria Math" w:hAnsi="Cambria Math" w:cstheme="minorHAnsi"/>
                <w:color w:val="000000"/>
                <w:lang w:val="el-GR"/>
              </w:rPr>
              <m:t>6</m:t>
            </m:r>
          </m:sub>
        </m:sSub>
        <m:sSub>
          <m:sSubPr>
            <m:ctrlPr>
              <w:rPr>
                <w:rFonts w:ascii="Cambria Math" w:hAnsi="Cambria Math" w:cstheme="minorHAnsi"/>
                <w:i/>
                <w:color w:val="000000"/>
              </w:rPr>
            </m:ctrlPr>
          </m:sSubPr>
          <m:e>
            <m:r>
              <w:rPr>
                <w:rFonts w:ascii="Cambria Math" w:eastAsia="Cambria Math" w:hAnsi="Cambria Math" w:cstheme="minorHAnsi"/>
                <w:color w:val="000000"/>
              </w:rPr>
              <m:t>O</m:t>
            </m:r>
          </m:e>
          <m:sub>
            <m:r>
              <w:rPr>
                <w:rFonts w:ascii="Cambria Math" w:hAnsi="Cambria Math" w:cstheme="minorHAnsi"/>
                <w:color w:val="000000"/>
                <w:lang w:val="el-GR"/>
              </w:rPr>
              <m:t>3</m:t>
            </m:r>
          </m:sub>
        </m:sSub>
      </m:oMath>
    </w:p>
    <w:p w14:paraId="2C5F314F" w14:textId="77777777" w:rsidR="00596A9C" w:rsidRDefault="00000000">
      <w:pPr>
        <w:pStyle w:val="TrapezaThematonStyle"/>
        <w:spacing w:line="360" w:lineRule="auto"/>
        <w:ind w:firstLine="851"/>
        <w:jc w:val="both"/>
        <w:textAlignment w:val="baseline"/>
        <w:rPr>
          <w:color w:val="000000"/>
          <w:szCs w:val="22"/>
        </w:rPr>
      </w:pPr>
      <m:oMathPara>
        <m:oMath>
          <m:f>
            <m:fPr>
              <m:ctrlPr>
                <w:rPr>
                  <w:rFonts w:ascii="Cambria Math" w:hAnsi="Cambria Math"/>
                  <w:color w:val="000000"/>
                  <w:szCs w:val="22"/>
                </w:rPr>
              </m:ctrlPr>
            </m:fPr>
            <m:num>
              <m:r>
                <w:rPr>
                  <w:rFonts w:ascii="Cambria Math" w:eastAsia="Cambria Math" w:hAnsi="Cambria Math" w:cs="Cambria Math"/>
                  <w:color w:val="000000"/>
                  <w:szCs w:val="22"/>
                </w:rPr>
                <m:t>100</m:t>
              </m:r>
            </m:num>
            <m:den>
              <m:r>
                <w:rPr>
                  <w:rFonts w:ascii="Cambria Math" w:eastAsia="Cambria Math" w:hAnsi="Cambria Math" w:cs="Cambria Math"/>
                  <w:szCs w:val="22"/>
                </w:rPr>
                <m:t>250</m:t>
              </m:r>
            </m:den>
          </m:f>
          <m:r>
            <w:rPr>
              <w:rFonts w:ascii="Cambria Math" w:eastAsia="Cambria Math" w:hAnsi="Cambria Math" w:cs="Cambria Math"/>
              <w:color w:val="000000"/>
              <w:szCs w:val="22"/>
            </w:rPr>
            <m:t xml:space="preserve">= </m:t>
          </m:r>
          <m:f>
            <m:fPr>
              <m:ctrlPr>
                <w:rPr>
                  <w:rFonts w:ascii="Cambria Math" w:hAnsi="Cambria Math"/>
                  <w:color w:val="000000"/>
                  <w:szCs w:val="22"/>
                </w:rPr>
              </m:ctrlPr>
            </m:fPr>
            <m:num>
              <m:r>
                <w:rPr>
                  <w:rFonts w:ascii="Cambria Math" w:eastAsia="Cambria Math" w:hAnsi="Cambria Math" w:cs="Cambria Math"/>
                  <w:color w:val="000000"/>
                  <w:szCs w:val="22"/>
                </w:rPr>
                <m:t>0,9</m:t>
              </m:r>
            </m:num>
            <m:den>
              <m:r>
                <w:rPr>
                  <w:rFonts w:ascii="Cambria Math" w:eastAsia="Cambria Math" w:hAnsi="Cambria Math" w:cs="Cambria Math"/>
                  <w:color w:val="000000"/>
                  <w:szCs w:val="22"/>
                </w:rPr>
                <m:t>y</m:t>
              </m:r>
            </m:den>
          </m:f>
          <m:box>
            <m:boxPr>
              <m:ctrlPr>
                <w:rPr>
                  <w:rFonts w:ascii="Cambria Math" w:hAnsi="Cambria Math"/>
                  <w:i/>
                  <w:color w:val="000000"/>
                  <w:szCs w:val="22"/>
                </w:rPr>
              </m:ctrlPr>
            </m:boxPr>
            <m:e>
              <m:groupChr>
                <m:groupChrPr>
                  <m:ctrlPr>
                    <w:rPr>
                      <w:rFonts w:ascii="Cambria Math" w:hAnsi="Cambria Math"/>
                      <w:i/>
                      <w:color w:val="000000"/>
                      <w:szCs w:val="22"/>
                    </w:rPr>
                  </m:ctrlPr>
                </m:groupChrPr>
                <m:e>
                  <m:r>
                    <w:rPr>
                      <w:rFonts w:ascii="Cambria Math" w:eastAsia="Cambria Math" w:hAnsi="Cambria Math" w:cs="Cambria Math"/>
                      <w:color w:val="000000"/>
                      <w:szCs w:val="22"/>
                    </w:rPr>
                    <m:t xml:space="preserve"> </m:t>
                  </m:r>
                </m:e>
              </m:groupChr>
            </m:e>
          </m:box>
          <m:r>
            <w:rPr>
              <w:rFonts w:ascii="Cambria Math" w:eastAsia="Cambria Math" w:hAnsi="Cambria Math" w:cs="Cambria Math"/>
              <w:color w:val="000000"/>
              <w:szCs w:val="22"/>
            </w:rPr>
            <m:t xml:space="preserve">y= </m:t>
          </m:r>
          <m:f>
            <m:fPr>
              <m:ctrlPr>
                <w:rPr>
                  <w:rFonts w:ascii="Cambria Math" w:hAnsi="Cambria Math"/>
                  <w:i/>
                  <w:color w:val="000000"/>
                  <w:szCs w:val="22"/>
                </w:rPr>
              </m:ctrlPr>
            </m:fPr>
            <m:num>
              <m:r>
                <w:rPr>
                  <w:rFonts w:ascii="Cambria Math" w:eastAsia="Cambria Math" w:hAnsi="Cambria Math" w:cs="Cambria Math"/>
                  <w:color w:val="000000"/>
                  <w:szCs w:val="22"/>
                </w:rPr>
                <m:t>0,9 ∙250</m:t>
              </m:r>
            </m:num>
            <m:den>
              <m:r>
                <w:rPr>
                  <w:rFonts w:ascii="Cambria Math" w:eastAsia="Cambria Math" w:hAnsi="Cambria Math" w:cs="Cambria Math"/>
                  <w:color w:val="000000"/>
                  <w:szCs w:val="22"/>
                </w:rPr>
                <m:t>100</m:t>
              </m:r>
            </m:den>
          </m:f>
          <m:box>
            <m:boxPr>
              <m:ctrlPr>
                <w:rPr>
                  <w:rFonts w:ascii="Cambria Math" w:hAnsi="Cambria Math"/>
                  <w:i/>
                  <w:color w:val="000000"/>
                  <w:szCs w:val="22"/>
                </w:rPr>
              </m:ctrlPr>
            </m:boxPr>
            <m:e>
              <m:groupChr>
                <m:groupChrPr>
                  <m:ctrlPr>
                    <w:rPr>
                      <w:rFonts w:ascii="Cambria Math" w:hAnsi="Cambria Math"/>
                      <w:i/>
                      <w:color w:val="000000"/>
                      <w:szCs w:val="22"/>
                    </w:rPr>
                  </m:ctrlPr>
                </m:groupChrPr>
                <m:e>
                  <m:r>
                    <w:rPr>
                      <w:rFonts w:ascii="Cambria Math" w:eastAsia="Cambria Math" w:hAnsi="Cambria Math" w:cs="Cambria Math"/>
                      <w:color w:val="000000"/>
                      <w:szCs w:val="22"/>
                    </w:rPr>
                    <m:t xml:space="preserve"> </m:t>
                  </m:r>
                </m:e>
              </m:groupChr>
            </m:e>
          </m:box>
          <m:r>
            <w:rPr>
              <w:rFonts w:ascii="Cambria Math" w:eastAsia="Cambria Math" w:hAnsi="Cambria Math" w:cs="Cambria Math"/>
              <w:color w:val="000000"/>
              <w:szCs w:val="22"/>
            </w:rPr>
            <m:t xml:space="preserve">y= 2,25 </m:t>
          </m:r>
        </m:oMath>
      </m:oMathPara>
    </w:p>
    <w:p w14:paraId="5AF3603D" w14:textId="77777777" w:rsidR="00596A9C" w:rsidRPr="006B29E3" w:rsidRDefault="00000000">
      <w:pPr>
        <w:pStyle w:val="TrapezaThematonStyle"/>
        <w:spacing w:line="360" w:lineRule="auto"/>
        <w:ind w:firstLine="567"/>
        <w:jc w:val="both"/>
        <w:textAlignment w:val="baseline"/>
        <w:rPr>
          <w:color w:val="000000"/>
          <w:szCs w:val="22"/>
          <w:lang w:val="el-GR"/>
        </w:rPr>
      </w:pPr>
      <w:r w:rsidRPr="006B29E3">
        <w:rPr>
          <w:color w:val="000000"/>
          <w:szCs w:val="22"/>
          <w:lang w:val="el-GR"/>
        </w:rPr>
        <w:t xml:space="preserve">Άρα περιέχονται 2,25 </w:t>
      </w:r>
      <w:r>
        <w:rPr>
          <w:color w:val="000000"/>
          <w:szCs w:val="22"/>
          <w:lang w:val="fr-FR"/>
        </w:rPr>
        <w:t>g</w:t>
      </w:r>
      <m:oMath>
        <m:r>
          <w:rPr>
            <w:rFonts w:ascii="Cambria Math" w:eastAsia="Cambria Math" w:hAnsi="Cambria Math" w:cs="Cambria Math"/>
            <w:color w:val="000000"/>
            <w:szCs w:val="22"/>
            <w:lang w:val="fr-FR"/>
          </w:rPr>
          <m:t xml:space="preserve"> </m:t>
        </m:r>
        <m:sSub>
          <m:sSubPr>
            <m:ctrlPr>
              <w:rPr>
                <w:rFonts w:ascii="Cambria Math" w:hAnsi="Cambria Math" w:cstheme="minorHAnsi"/>
                <w:i/>
                <w:color w:val="000000"/>
              </w:rPr>
            </m:ctrlPr>
          </m:sSubPr>
          <m:e>
            <m:r>
              <w:rPr>
                <w:rFonts w:ascii="Cambria Math" w:eastAsia="Cambria Math" w:hAnsi="Cambria Math" w:cstheme="minorHAnsi"/>
                <w:color w:val="000000"/>
              </w:rPr>
              <m:t>C</m:t>
            </m:r>
          </m:e>
          <m:sub>
            <m:r>
              <w:rPr>
                <w:rFonts w:ascii="Cambria Math" w:hAnsi="Cambria Math" w:cstheme="minorHAnsi"/>
                <w:color w:val="000000"/>
                <w:lang w:val="el-GR"/>
              </w:rPr>
              <m:t>3</m:t>
            </m:r>
          </m:sub>
        </m:sSub>
        <m:sSub>
          <m:sSubPr>
            <m:ctrlPr>
              <w:rPr>
                <w:rFonts w:ascii="Cambria Math" w:hAnsi="Cambria Math" w:cstheme="minorHAnsi"/>
                <w:i/>
                <w:color w:val="000000"/>
              </w:rPr>
            </m:ctrlPr>
          </m:sSubPr>
          <m:e>
            <m:r>
              <w:rPr>
                <w:rFonts w:ascii="Cambria Math" w:eastAsia="Cambria Math" w:hAnsi="Cambria Math" w:cstheme="minorHAnsi"/>
                <w:color w:val="000000"/>
              </w:rPr>
              <m:t>H</m:t>
            </m:r>
          </m:e>
          <m:sub>
            <m:r>
              <w:rPr>
                <w:rFonts w:ascii="Cambria Math" w:hAnsi="Cambria Math" w:cstheme="minorHAnsi"/>
                <w:color w:val="000000"/>
                <w:lang w:val="el-GR"/>
              </w:rPr>
              <m:t>6</m:t>
            </m:r>
          </m:sub>
        </m:sSub>
        <m:sSub>
          <m:sSubPr>
            <m:ctrlPr>
              <w:rPr>
                <w:rFonts w:ascii="Cambria Math" w:hAnsi="Cambria Math" w:cstheme="minorHAnsi"/>
                <w:i/>
                <w:color w:val="000000"/>
              </w:rPr>
            </m:ctrlPr>
          </m:sSubPr>
          <m:e>
            <m:r>
              <w:rPr>
                <w:rFonts w:ascii="Cambria Math" w:eastAsia="Cambria Math" w:hAnsi="Cambria Math" w:cstheme="minorHAnsi"/>
                <w:color w:val="000000"/>
              </w:rPr>
              <m:t>O</m:t>
            </m:r>
          </m:e>
          <m:sub>
            <m:r>
              <w:rPr>
                <w:rFonts w:ascii="Cambria Math" w:hAnsi="Cambria Math" w:cstheme="minorHAnsi"/>
                <w:color w:val="000000"/>
                <w:lang w:val="el-GR"/>
              </w:rPr>
              <m:t>3</m:t>
            </m:r>
          </m:sub>
        </m:sSub>
      </m:oMath>
      <w:r w:rsidRPr="006B29E3">
        <w:rPr>
          <w:rFonts w:asciiTheme="minorHAnsi" w:hAnsiTheme="minorHAnsi" w:cstheme="minorHAnsi"/>
          <w:color w:val="000000"/>
          <w:lang w:val="el-GR"/>
        </w:rPr>
        <w:t xml:space="preserve"> σε 250 </w:t>
      </w:r>
      <w:r>
        <w:rPr>
          <w:rFonts w:asciiTheme="minorHAnsi" w:hAnsiTheme="minorHAnsi" w:cstheme="minorHAnsi"/>
          <w:color w:val="000000"/>
        </w:rPr>
        <w:t>mL</w:t>
      </w:r>
      <w:r w:rsidRPr="006B29E3">
        <w:rPr>
          <w:rFonts w:asciiTheme="minorHAnsi" w:hAnsiTheme="minorHAnsi" w:cstheme="minorHAnsi"/>
          <w:color w:val="000000"/>
          <w:lang w:val="el-GR"/>
        </w:rPr>
        <w:t xml:space="preserve"> γιαουρτιού</w:t>
      </w:r>
      <w:r w:rsidRPr="006B29E3">
        <w:rPr>
          <w:color w:val="000000"/>
          <w:szCs w:val="22"/>
          <w:lang w:val="el-GR"/>
        </w:rPr>
        <w:t>.</w:t>
      </w:r>
    </w:p>
    <w:p w14:paraId="45BFFB5F" w14:textId="77777777" w:rsidR="00596A9C" w:rsidRDefault="00000000">
      <w:pPr>
        <w:pStyle w:val="TrapezaThematonStyle"/>
        <w:spacing w:line="360" w:lineRule="auto"/>
        <w:ind w:firstLine="567"/>
        <w:jc w:val="both"/>
        <w:textAlignment w:val="baseline"/>
        <w:rPr>
          <w:rStyle w:val="normaltextrun"/>
          <w:rFonts w:asciiTheme="minorHAnsi" w:hAnsiTheme="minorHAnsi" w:cstheme="minorHAnsi"/>
          <w:color w:val="000000"/>
        </w:rPr>
      </w:pPr>
      <m:oMathPara>
        <m:oMath>
          <m:r>
            <w:rPr>
              <w:rStyle w:val="normaltextrun"/>
              <w:rFonts w:ascii="Cambria Math" w:eastAsia="Cambria Math" w:hAnsi="Cambria Math" w:cstheme="minorHAnsi"/>
              <w:color w:val="000000"/>
            </w:rPr>
            <w:lastRenderedPageBreak/>
            <m:t>n=</m:t>
          </m:r>
          <m:f>
            <m:fPr>
              <m:ctrlPr>
                <w:rPr>
                  <w:rStyle w:val="normaltextrun"/>
                  <w:rFonts w:ascii="Cambria Math" w:hAnsi="Cambria Math" w:cstheme="minorHAnsi"/>
                  <w:color w:val="000000"/>
                </w:rPr>
              </m:ctrlPr>
            </m:fPr>
            <m:num>
              <m:r>
                <w:rPr>
                  <w:rStyle w:val="normaltextrun"/>
                  <w:rFonts w:ascii="Cambria Math" w:eastAsia="Cambria Math" w:hAnsi="Cambria Math" w:cstheme="minorHAnsi"/>
                  <w:color w:val="000000"/>
                </w:rPr>
                <m:t>m</m:t>
              </m:r>
            </m:num>
            <m:den>
              <m:sSub>
                <m:sSubPr>
                  <m:ctrlPr>
                    <w:rPr>
                      <w:rStyle w:val="normaltextrun"/>
                      <w:rFonts w:ascii="Cambria Math" w:hAnsi="Cambria Math" w:cstheme="minorHAnsi"/>
                      <w:color w:val="000000"/>
                    </w:rPr>
                  </m:ctrlPr>
                </m:sSubPr>
                <m:e>
                  <m:r>
                    <w:rPr>
                      <w:rStyle w:val="normaltextrun"/>
                      <w:rFonts w:ascii="Cambria Math" w:eastAsia="Cambria Math" w:hAnsi="Cambria Math" w:cstheme="minorHAnsi"/>
                      <w:color w:val="000000"/>
                    </w:rPr>
                    <m:t>M</m:t>
                  </m:r>
                </m:e>
                <m:sub>
                  <m:r>
                    <m:rPr>
                      <m:sty m:val="p"/>
                    </m:rPr>
                    <w:rPr>
                      <w:rStyle w:val="normaltextrun"/>
                      <w:rFonts w:ascii="Cambria Math" w:hAnsi="Cambria Math" w:cstheme="minorHAnsi"/>
                      <w:color w:val="000000"/>
                    </w:rPr>
                    <m:t>r</m:t>
                  </m:r>
                </m:sub>
              </m:sSub>
            </m:den>
          </m:f>
          <m:r>
            <w:rPr>
              <w:rStyle w:val="normaltextrun"/>
              <w:rFonts w:ascii="Cambria Math" w:eastAsia="Cambria Math" w:hAnsi="Cambria Math" w:cstheme="minorHAnsi"/>
              <w:color w:val="000000"/>
            </w:rPr>
            <m:t>=</m:t>
          </m:r>
          <m:f>
            <m:fPr>
              <m:ctrlPr>
                <w:rPr>
                  <w:rStyle w:val="normaltextrun"/>
                  <w:rFonts w:ascii="Cambria Math" w:hAnsi="Cambria Math" w:cstheme="minorHAnsi"/>
                  <w:i/>
                  <w:color w:val="000000"/>
                </w:rPr>
              </m:ctrlPr>
            </m:fPr>
            <m:num>
              <m:r>
                <w:rPr>
                  <w:rStyle w:val="normaltextrun"/>
                  <w:rFonts w:ascii="Cambria Math" w:eastAsia="Cambria Math" w:hAnsi="Cambria Math" w:cstheme="minorHAnsi"/>
                  <w:color w:val="000000"/>
                </w:rPr>
                <m:t xml:space="preserve">2,25 </m:t>
              </m:r>
            </m:num>
            <m:den>
              <m:r>
                <w:rPr>
                  <w:rStyle w:val="normaltextrun"/>
                  <w:rFonts w:ascii="Cambria Math" w:eastAsia="Cambria Math" w:hAnsi="Cambria Math" w:cstheme="minorHAnsi"/>
                  <w:color w:val="000000"/>
                </w:rPr>
                <m:t xml:space="preserve">90 </m:t>
              </m:r>
            </m:den>
          </m:f>
          <m:r>
            <w:rPr>
              <w:rStyle w:val="normaltextrun"/>
              <w:rFonts w:ascii="Cambria Math" w:eastAsia="Cambria Math" w:hAnsi="Cambria Math" w:cstheme="minorHAnsi"/>
              <w:color w:val="000000"/>
            </w:rPr>
            <m:t>mol=0,025 mol</m:t>
          </m:r>
        </m:oMath>
      </m:oMathPara>
    </w:p>
    <w:p w14:paraId="711B44F9" w14:textId="77777777" w:rsidR="00596A9C" w:rsidRPr="006B29E3" w:rsidRDefault="00000000">
      <w:pPr>
        <w:pStyle w:val="TrapezaThematonStyle"/>
        <w:spacing w:line="360" w:lineRule="auto"/>
        <w:jc w:val="both"/>
        <w:textAlignment w:val="baseline"/>
        <w:rPr>
          <w:rStyle w:val="normaltextrun"/>
          <w:rFonts w:asciiTheme="minorHAnsi" w:hAnsiTheme="minorHAnsi" w:cstheme="minorHAnsi"/>
          <w:color w:val="000000"/>
          <w:lang w:val="el-GR"/>
        </w:rPr>
      </w:pPr>
      <w:r w:rsidRPr="006B29E3">
        <w:rPr>
          <w:rStyle w:val="normaltextrun"/>
          <w:rFonts w:asciiTheme="minorHAnsi" w:hAnsiTheme="minorHAnsi" w:cstheme="minorHAnsi"/>
          <w:color w:val="000000"/>
          <w:lang w:val="el-GR"/>
        </w:rPr>
        <w:t xml:space="preserve">Άρα θα περιέχονται 0,025 </w:t>
      </w:r>
      <w:r>
        <w:rPr>
          <w:rStyle w:val="normaltextrun"/>
          <w:rFonts w:asciiTheme="minorHAnsi" w:hAnsiTheme="minorHAnsi" w:cstheme="minorHAnsi"/>
          <w:color w:val="000000"/>
        </w:rPr>
        <w:t>mol</w:t>
      </w:r>
      <w:r w:rsidRPr="006B29E3">
        <w:rPr>
          <w:rStyle w:val="normaltextrun"/>
          <w:rFonts w:asciiTheme="minorHAnsi" w:hAnsiTheme="minorHAnsi" w:cstheme="minorHAnsi"/>
          <w:color w:val="000000"/>
          <w:lang w:val="el-GR"/>
        </w:rPr>
        <w:t xml:space="preserve"> γαλακτικού οξέος σε μια συσκευασία γιαουρτιού.</w:t>
      </w:r>
    </w:p>
    <w:p w14:paraId="3E320004" w14:textId="77777777" w:rsidR="00596A9C" w:rsidRPr="006B29E3" w:rsidRDefault="00000000">
      <w:pPr>
        <w:pStyle w:val="TrapezaThematonStyle"/>
        <w:spacing w:line="360" w:lineRule="auto"/>
        <w:jc w:val="both"/>
        <w:textAlignment w:val="baseline"/>
        <w:rPr>
          <w:rFonts w:asciiTheme="minorHAnsi" w:hAnsiTheme="minorHAnsi" w:cstheme="minorHAnsi"/>
          <w:color w:val="000000"/>
          <w:lang w:val="el-GR"/>
        </w:rPr>
      </w:pPr>
      <w:r w:rsidRPr="006B29E3">
        <w:rPr>
          <w:rFonts w:asciiTheme="minorHAnsi" w:hAnsiTheme="minorHAnsi" w:cstheme="minorHAnsi"/>
          <w:b/>
          <w:color w:val="000000"/>
          <w:lang w:val="el-GR"/>
        </w:rPr>
        <w:t xml:space="preserve">γ) </w:t>
      </w:r>
      <w:r w:rsidRPr="006B29E3">
        <w:rPr>
          <w:rFonts w:asciiTheme="minorHAnsi" w:hAnsiTheme="minorHAnsi" w:cstheme="minorHAnsi"/>
          <w:color w:val="000000"/>
          <w:lang w:val="el-GR"/>
        </w:rPr>
        <w:t>Για το πλήρες γιαούρτι θα ισχύει:</w:t>
      </w:r>
      <w:r w:rsidRPr="006B29E3">
        <w:rPr>
          <w:rFonts w:asciiTheme="minorHAnsi" w:hAnsiTheme="minorHAnsi" w:cstheme="minorHAnsi"/>
          <w:color w:val="000000"/>
          <w:lang w:val="el-GR"/>
        </w:rPr>
        <w:tab/>
      </w:r>
    </w:p>
    <w:p w14:paraId="1F376129" w14:textId="77777777" w:rsidR="00596A9C" w:rsidRPr="006B29E3" w:rsidRDefault="00000000">
      <w:pPr>
        <w:pStyle w:val="TrapezaThematonStyle"/>
        <w:spacing w:line="360" w:lineRule="auto"/>
        <w:ind w:left="131" w:firstLine="720"/>
        <w:jc w:val="both"/>
        <w:textAlignment w:val="baseline"/>
        <w:rPr>
          <w:rStyle w:val="normaltextrun"/>
          <w:color w:val="000000"/>
          <w:lang w:val="el-GR"/>
        </w:rPr>
      </w:pPr>
      <w:r w:rsidRPr="006B29E3">
        <w:rPr>
          <w:color w:val="000000"/>
          <w:szCs w:val="22"/>
          <w:lang w:val="el-GR"/>
        </w:rPr>
        <w:t xml:space="preserve">Σε   100 </w:t>
      </w:r>
      <w:r>
        <w:rPr>
          <w:color w:val="000000"/>
          <w:szCs w:val="22"/>
        </w:rPr>
        <w:t>mL</w:t>
      </w:r>
      <w:r w:rsidRPr="006B29E3">
        <w:rPr>
          <w:color w:val="000000"/>
          <w:szCs w:val="22"/>
          <w:lang w:val="el-GR"/>
        </w:rPr>
        <w:tab/>
        <w:t>πλήρους γιαουρτιού</w:t>
      </w:r>
      <w:r w:rsidRPr="006B29E3">
        <w:rPr>
          <w:color w:val="000000"/>
          <w:szCs w:val="22"/>
          <w:lang w:val="el-GR"/>
        </w:rPr>
        <w:tab/>
        <w:t xml:space="preserve">περιέχονται </w:t>
      </w:r>
      <w:r w:rsidRPr="006B29E3">
        <w:rPr>
          <w:color w:val="000000"/>
          <w:szCs w:val="22"/>
          <w:lang w:val="el-GR"/>
        </w:rPr>
        <w:tab/>
        <w:t xml:space="preserve">5 </w:t>
      </w:r>
      <w:r>
        <w:rPr>
          <w:color w:val="000000"/>
          <w:szCs w:val="22"/>
          <w:lang w:val="fr-FR"/>
        </w:rPr>
        <w:t>g</w:t>
      </w:r>
      <w:r w:rsidRPr="006B29E3">
        <w:rPr>
          <w:color w:val="000000"/>
          <w:szCs w:val="22"/>
          <w:lang w:val="el-GR"/>
        </w:rPr>
        <w:t xml:space="preserve"> λιπαρών</w:t>
      </w:r>
    </w:p>
    <w:p w14:paraId="2A973537" w14:textId="77777777" w:rsidR="00596A9C" w:rsidRPr="006B29E3" w:rsidRDefault="00000000">
      <w:pPr>
        <w:pStyle w:val="TrapezaThematonStyle"/>
        <w:spacing w:line="360" w:lineRule="auto"/>
        <w:ind w:firstLine="851"/>
        <w:jc w:val="both"/>
        <w:textAlignment w:val="baseline"/>
        <w:rPr>
          <w:rStyle w:val="normaltextrun"/>
          <w:color w:val="000000"/>
          <w:lang w:val="el-GR"/>
        </w:rPr>
      </w:pPr>
      <w:r w:rsidRPr="006B29E3">
        <w:rPr>
          <w:color w:val="000000"/>
          <w:szCs w:val="22"/>
          <w:lang w:val="el-GR"/>
        </w:rPr>
        <w:t xml:space="preserve">Σε    120 </w:t>
      </w:r>
      <w:r>
        <w:rPr>
          <w:color w:val="000000"/>
          <w:szCs w:val="22"/>
        </w:rPr>
        <w:t>mL</w:t>
      </w:r>
      <w:r w:rsidRPr="006B29E3">
        <w:rPr>
          <w:color w:val="000000"/>
          <w:szCs w:val="22"/>
          <w:lang w:val="el-GR"/>
        </w:rPr>
        <w:t xml:space="preserve"> πλήρους γιαουρτιού</w:t>
      </w:r>
      <w:r w:rsidRPr="006B29E3">
        <w:rPr>
          <w:color w:val="000000"/>
          <w:szCs w:val="22"/>
          <w:lang w:val="el-GR"/>
        </w:rPr>
        <w:tab/>
        <w:t xml:space="preserve">περιέχονται </w:t>
      </w:r>
      <w:r w:rsidRPr="006B29E3">
        <w:rPr>
          <w:color w:val="000000"/>
          <w:szCs w:val="22"/>
          <w:lang w:val="el-GR"/>
        </w:rPr>
        <w:tab/>
      </w:r>
      <w:r>
        <w:rPr>
          <w:color w:val="000000"/>
          <w:szCs w:val="22"/>
        </w:rPr>
        <w:t>z</w:t>
      </w:r>
      <w:r w:rsidRPr="006B29E3">
        <w:rPr>
          <w:color w:val="000000"/>
          <w:szCs w:val="22"/>
          <w:lang w:val="el-GR"/>
        </w:rPr>
        <w:t xml:space="preserve"> </w:t>
      </w:r>
      <w:r>
        <w:rPr>
          <w:color w:val="000000"/>
          <w:szCs w:val="22"/>
          <w:lang w:val="fr-FR"/>
        </w:rPr>
        <w:t>g</w:t>
      </w:r>
      <w:r w:rsidRPr="006B29E3">
        <w:rPr>
          <w:color w:val="000000"/>
          <w:szCs w:val="22"/>
          <w:lang w:val="el-GR"/>
        </w:rPr>
        <w:t xml:space="preserve"> λιπαρών</w:t>
      </w:r>
      <w:r w:rsidRPr="006B29E3">
        <w:rPr>
          <w:color w:val="000000"/>
          <w:szCs w:val="22"/>
          <w:lang w:val="el-GR"/>
        </w:rPr>
        <w:tab/>
      </w:r>
    </w:p>
    <w:p w14:paraId="05E15839" w14:textId="77777777" w:rsidR="00596A9C" w:rsidRDefault="00000000">
      <w:pPr>
        <w:pStyle w:val="TrapezaThematonStyle"/>
        <w:spacing w:line="360" w:lineRule="auto"/>
        <w:ind w:firstLine="567"/>
        <w:jc w:val="both"/>
        <w:textAlignment w:val="baseline"/>
        <w:rPr>
          <w:rFonts w:asciiTheme="minorHAnsi" w:hAnsiTheme="minorHAnsi" w:cstheme="minorHAnsi"/>
          <w:color w:val="000000"/>
        </w:rPr>
      </w:pPr>
      <m:oMathPara>
        <m:oMath>
          <m:r>
            <w:rPr>
              <w:rFonts w:ascii="Cambria Math" w:eastAsia="Cambria Math" w:hAnsi="Cambria Math" w:cs="Cambria Math"/>
              <w:color w:val="000000"/>
              <w:szCs w:val="22"/>
            </w:rPr>
            <m:t xml:space="preserve">z= </m:t>
          </m:r>
          <m:f>
            <m:fPr>
              <m:ctrlPr>
                <w:rPr>
                  <w:rFonts w:ascii="Cambria Math" w:hAnsi="Cambria Math"/>
                  <w:i/>
                  <w:color w:val="000000"/>
                  <w:szCs w:val="22"/>
                </w:rPr>
              </m:ctrlPr>
            </m:fPr>
            <m:num>
              <m:r>
                <w:rPr>
                  <w:rFonts w:ascii="Cambria Math" w:eastAsia="Cambria Math" w:hAnsi="Cambria Math" w:cs="Cambria Math"/>
                  <w:color w:val="000000"/>
                  <w:szCs w:val="22"/>
                </w:rPr>
                <m:t>5 ∙120</m:t>
              </m:r>
            </m:num>
            <m:den>
              <m:r>
                <w:rPr>
                  <w:rFonts w:ascii="Cambria Math" w:eastAsia="Cambria Math" w:hAnsi="Cambria Math" w:cs="Cambria Math"/>
                  <w:color w:val="000000"/>
                  <w:szCs w:val="22"/>
                </w:rPr>
                <m:t>100</m:t>
              </m:r>
            </m:den>
          </m:f>
          <m:box>
            <m:boxPr>
              <m:ctrlPr>
                <w:rPr>
                  <w:rFonts w:ascii="Cambria Math" w:hAnsi="Cambria Math"/>
                  <w:i/>
                  <w:color w:val="000000"/>
                  <w:szCs w:val="22"/>
                </w:rPr>
              </m:ctrlPr>
            </m:boxPr>
            <m:e>
              <m:groupChr>
                <m:groupChrPr>
                  <m:ctrlPr>
                    <w:rPr>
                      <w:rFonts w:ascii="Cambria Math" w:hAnsi="Cambria Math"/>
                      <w:i/>
                      <w:color w:val="000000"/>
                      <w:szCs w:val="22"/>
                    </w:rPr>
                  </m:ctrlPr>
                </m:groupChrPr>
                <m:e>
                  <m:r>
                    <w:rPr>
                      <w:rFonts w:ascii="Cambria Math" w:eastAsia="Cambria Math" w:hAnsi="Cambria Math" w:cs="Cambria Math"/>
                      <w:color w:val="000000"/>
                      <w:szCs w:val="22"/>
                    </w:rPr>
                    <m:t xml:space="preserve"> </m:t>
                  </m:r>
                </m:e>
              </m:groupChr>
            </m:e>
          </m:box>
          <m:r>
            <w:rPr>
              <w:rFonts w:ascii="Cambria Math" w:eastAsia="Cambria Math" w:hAnsi="Cambria Math" w:cs="Cambria Math"/>
              <w:color w:val="000000"/>
              <w:szCs w:val="22"/>
            </w:rPr>
            <m:t>z= 6</m:t>
          </m:r>
        </m:oMath>
      </m:oMathPara>
    </w:p>
    <w:p w14:paraId="310242FF" w14:textId="77777777" w:rsidR="00596A9C" w:rsidRPr="006B29E3" w:rsidRDefault="00000000">
      <w:pPr>
        <w:pStyle w:val="TrapezaThematonStyle"/>
        <w:spacing w:line="360" w:lineRule="auto"/>
        <w:jc w:val="both"/>
        <w:textAlignment w:val="baseline"/>
        <w:rPr>
          <w:rFonts w:asciiTheme="minorHAnsi" w:hAnsiTheme="minorHAnsi" w:cstheme="minorHAnsi"/>
          <w:color w:val="000000"/>
          <w:lang w:val="el-GR"/>
        </w:rPr>
      </w:pPr>
      <w:r w:rsidRPr="006B29E3">
        <w:rPr>
          <w:rFonts w:asciiTheme="minorHAnsi" w:hAnsiTheme="minorHAnsi" w:cstheme="minorHAnsi"/>
          <w:color w:val="000000"/>
          <w:lang w:val="el-GR"/>
        </w:rPr>
        <w:t xml:space="preserve">Άρα </w:t>
      </w:r>
      <w:r w:rsidRPr="006B29E3">
        <w:rPr>
          <w:rStyle w:val="normaltextrun"/>
          <w:lang w:val="el-GR"/>
        </w:rPr>
        <w:t>περιέχονται</w:t>
      </w:r>
      <w:r w:rsidRPr="006B29E3">
        <w:rPr>
          <w:rFonts w:asciiTheme="minorHAnsi" w:hAnsiTheme="minorHAnsi" w:cstheme="minorHAnsi"/>
          <w:color w:val="000000"/>
          <w:lang w:val="el-GR"/>
        </w:rPr>
        <w:t xml:space="preserve"> 6 </w:t>
      </w:r>
      <w:r>
        <w:rPr>
          <w:rFonts w:asciiTheme="minorHAnsi" w:hAnsiTheme="minorHAnsi" w:cstheme="minorHAnsi"/>
          <w:color w:val="000000"/>
        </w:rPr>
        <w:t>g</w:t>
      </w:r>
      <w:r w:rsidRPr="006B29E3">
        <w:rPr>
          <w:rFonts w:asciiTheme="minorHAnsi" w:hAnsiTheme="minorHAnsi" w:cstheme="minorHAnsi"/>
          <w:color w:val="000000"/>
          <w:lang w:val="el-GR"/>
        </w:rPr>
        <w:t xml:space="preserve"> λιπαρών σε 120 </w:t>
      </w:r>
      <w:r>
        <w:rPr>
          <w:rFonts w:asciiTheme="minorHAnsi" w:hAnsiTheme="minorHAnsi" w:cstheme="minorHAnsi"/>
          <w:color w:val="000000"/>
        </w:rPr>
        <w:t>mL</w:t>
      </w:r>
      <w:r w:rsidRPr="006B29E3">
        <w:rPr>
          <w:rFonts w:asciiTheme="minorHAnsi" w:hAnsiTheme="minorHAnsi" w:cstheme="minorHAnsi"/>
          <w:color w:val="000000"/>
          <w:lang w:val="el-GR"/>
        </w:rPr>
        <w:t xml:space="preserve"> πλήρους γιαουρτιού.</w:t>
      </w:r>
    </w:p>
    <w:p w14:paraId="3ED104A2" w14:textId="77777777" w:rsidR="00596A9C" w:rsidRPr="006B29E3" w:rsidRDefault="00000000">
      <w:pPr>
        <w:pStyle w:val="TrapezaThematonStyle"/>
        <w:spacing w:line="360" w:lineRule="auto"/>
        <w:ind w:firstLine="567"/>
        <w:jc w:val="both"/>
        <w:textAlignment w:val="baseline"/>
        <w:rPr>
          <w:rFonts w:asciiTheme="minorHAnsi" w:hAnsiTheme="minorHAnsi" w:cstheme="minorHAnsi"/>
          <w:color w:val="000000"/>
          <w:lang w:val="el-GR"/>
        </w:rPr>
      </w:pPr>
      <w:r w:rsidRPr="006B29E3">
        <w:rPr>
          <w:rFonts w:asciiTheme="minorHAnsi" w:hAnsiTheme="minorHAnsi" w:cstheme="minorHAnsi"/>
          <w:color w:val="000000"/>
          <w:lang w:val="el-GR"/>
        </w:rPr>
        <w:t>Για το ελαφρύ γιαούρτι θα ισχύει:</w:t>
      </w:r>
    </w:p>
    <w:p w14:paraId="73AB8614" w14:textId="77777777" w:rsidR="00596A9C" w:rsidRPr="006B29E3" w:rsidRDefault="00000000">
      <w:pPr>
        <w:pStyle w:val="TrapezaThematonStyle"/>
        <w:spacing w:line="360" w:lineRule="auto"/>
        <w:ind w:firstLine="851"/>
        <w:jc w:val="both"/>
        <w:textAlignment w:val="baseline"/>
        <w:rPr>
          <w:rStyle w:val="normaltextrun"/>
          <w:color w:val="000000"/>
          <w:lang w:val="el-GR"/>
        </w:rPr>
      </w:pPr>
      <w:r w:rsidRPr="006B29E3">
        <w:rPr>
          <w:color w:val="000000"/>
          <w:szCs w:val="22"/>
          <w:lang w:val="el-GR"/>
        </w:rPr>
        <w:t xml:space="preserve">Σε   100 </w:t>
      </w:r>
      <w:r>
        <w:rPr>
          <w:color w:val="000000"/>
          <w:szCs w:val="22"/>
        </w:rPr>
        <w:t>mL</w:t>
      </w:r>
      <w:r w:rsidRPr="006B29E3">
        <w:rPr>
          <w:color w:val="000000"/>
          <w:szCs w:val="22"/>
          <w:lang w:val="el-GR"/>
        </w:rPr>
        <w:tab/>
        <w:t>πλήρους γιαουρτιού</w:t>
      </w:r>
      <w:r w:rsidRPr="006B29E3">
        <w:rPr>
          <w:color w:val="000000"/>
          <w:szCs w:val="22"/>
          <w:lang w:val="el-GR"/>
        </w:rPr>
        <w:tab/>
        <w:t xml:space="preserve">περιέχονται </w:t>
      </w:r>
      <w:r w:rsidRPr="006B29E3">
        <w:rPr>
          <w:color w:val="000000"/>
          <w:szCs w:val="22"/>
          <w:lang w:val="el-GR"/>
        </w:rPr>
        <w:tab/>
        <w:t xml:space="preserve">2 </w:t>
      </w:r>
      <w:r>
        <w:rPr>
          <w:color w:val="000000"/>
          <w:szCs w:val="22"/>
          <w:lang w:val="fr-FR"/>
        </w:rPr>
        <w:t>g</w:t>
      </w:r>
      <w:r w:rsidRPr="006B29E3">
        <w:rPr>
          <w:color w:val="000000"/>
          <w:szCs w:val="22"/>
          <w:lang w:val="el-GR"/>
        </w:rPr>
        <w:t xml:space="preserve"> λιπαρών</w:t>
      </w:r>
    </w:p>
    <w:p w14:paraId="16439532" w14:textId="77777777" w:rsidR="00596A9C" w:rsidRPr="006B29E3" w:rsidRDefault="00000000">
      <w:pPr>
        <w:pStyle w:val="TrapezaThematonStyle"/>
        <w:spacing w:line="360" w:lineRule="auto"/>
        <w:ind w:firstLine="851"/>
        <w:jc w:val="both"/>
        <w:textAlignment w:val="baseline"/>
        <w:rPr>
          <w:rStyle w:val="normaltextrun"/>
          <w:color w:val="000000"/>
          <w:lang w:val="el-GR"/>
        </w:rPr>
      </w:pPr>
      <w:r w:rsidRPr="006B29E3">
        <w:rPr>
          <w:color w:val="000000"/>
          <w:szCs w:val="22"/>
          <w:lang w:val="el-GR"/>
        </w:rPr>
        <w:t xml:space="preserve">Σε   250 </w:t>
      </w:r>
      <w:r>
        <w:rPr>
          <w:color w:val="000000"/>
          <w:szCs w:val="22"/>
        </w:rPr>
        <w:t>mL</w:t>
      </w:r>
      <w:r w:rsidRPr="006B29E3">
        <w:rPr>
          <w:color w:val="000000"/>
          <w:szCs w:val="22"/>
          <w:lang w:val="el-GR"/>
        </w:rPr>
        <w:t xml:space="preserve"> πλήρους γιαουρτιού</w:t>
      </w:r>
      <w:r w:rsidRPr="006B29E3">
        <w:rPr>
          <w:color w:val="000000"/>
          <w:szCs w:val="22"/>
          <w:lang w:val="el-GR"/>
        </w:rPr>
        <w:tab/>
        <w:t xml:space="preserve">περιέχονται </w:t>
      </w:r>
      <w:r w:rsidRPr="006B29E3">
        <w:rPr>
          <w:color w:val="000000"/>
          <w:szCs w:val="22"/>
          <w:lang w:val="el-GR"/>
        </w:rPr>
        <w:tab/>
        <w:t xml:space="preserve">ω </w:t>
      </w:r>
      <w:r>
        <w:rPr>
          <w:color w:val="000000"/>
          <w:szCs w:val="22"/>
          <w:lang w:val="fr-FR"/>
        </w:rPr>
        <w:t>g</w:t>
      </w:r>
      <w:r w:rsidRPr="006B29E3">
        <w:rPr>
          <w:color w:val="000000"/>
          <w:szCs w:val="22"/>
          <w:lang w:val="el-GR"/>
        </w:rPr>
        <w:t xml:space="preserve"> λιπαρών</w:t>
      </w:r>
      <w:r w:rsidRPr="006B29E3">
        <w:rPr>
          <w:color w:val="000000"/>
          <w:szCs w:val="22"/>
          <w:lang w:val="el-GR"/>
        </w:rPr>
        <w:tab/>
      </w:r>
    </w:p>
    <w:p w14:paraId="39BF503E" w14:textId="77777777" w:rsidR="00596A9C" w:rsidRDefault="00000000">
      <w:pPr>
        <w:pStyle w:val="TrapezaThematonStyle"/>
        <w:spacing w:line="360" w:lineRule="auto"/>
        <w:ind w:firstLine="567"/>
        <w:jc w:val="both"/>
        <w:textAlignment w:val="baseline"/>
        <w:rPr>
          <w:rFonts w:asciiTheme="minorHAnsi" w:hAnsiTheme="minorHAnsi" w:cstheme="minorHAnsi"/>
          <w:color w:val="000000"/>
        </w:rPr>
      </w:pPr>
      <m:oMathPara>
        <m:oMath>
          <m:r>
            <w:rPr>
              <w:rFonts w:ascii="Cambria Math" w:eastAsia="Cambria Math" w:hAnsi="Cambria Math" w:cs="Cambria Math"/>
              <w:color w:val="000000"/>
              <w:szCs w:val="22"/>
            </w:rPr>
            <m:t xml:space="preserve">ω= </m:t>
          </m:r>
          <m:f>
            <m:fPr>
              <m:ctrlPr>
                <w:rPr>
                  <w:rFonts w:ascii="Cambria Math" w:hAnsi="Cambria Math"/>
                  <w:i/>
                  <w:color w:val="000000"/>
                  <w:szCs w:val="22"/>
                </w:rPr>
              </m:ctrlPr>
            </m:fPr>
            <m:num>
              <m:r>
                <w:rPr>
                  <w:rFonts w:ascii="Cambria Math" w:eastAsia="Cambria Math" w:hAnsi="Cambria Math" w:cs="Cambria Math"/>
                  <w:color w:val="000000"/>
                  <w:szCs w:val="22"/>
                </w:rPr>
                <m:t>2 ∙250</m:t>
              </m:r>
            </m:num>
            <m:den>
              <m:r>
                <w:rPr>
                  <w:rFonts w:ascii="Cambria Math" w:eastAsia="Cambria Math" w:hAnsi="Cambria Math" w:cs="Cambria Math"/>
                  <w:color w:val="000000"/>
                  <w:szCs w:val="22"/>
                </w:rPr>
                <m:t>100</m:t>
              </m:r>
            </m:den>
          </m:f>
          <m:box>
            <m:boxPr>
              <m:ctrlPr>
                <w:rPr>
                  <w:rFonts w:ascii="Cambria Math" w:hAnsi="Cambria Math"/>
                  <w:i/>
                  <w:color w:val="000000"/>
                  <w:szCs w:val="22"/>
                </w:rPr>
              </m:ctrlPr>
            </m:boxPr>
            <m:e>
              <m:groupChr>
                <m:groupChrPr>
                  <m:ctrlPr>
                    <w:rPr>
                      <w:rFonts w:ascii="Cambria Math" w:hAnsi="Cambria Math"/>
                      <w:i/>
                      <w:color w:val="000000"/>
                      <w:szCs w:val="22"/>
                    </w:rPr>
                  </m:ctrlPr>
                </m:groupChrPr>
                <m:e>
                  <m:r>
                    <w:rPr>
                      <w:rFonts w:ascii="Cambria Math" w:eastAsia="Cambria Math" w:hAnsi="Cambria Math" w:cs="Cambria Math"/>
                      <w:color w:val="000000"/>
                      <w:szCs w:val="22"/>
                    </w:rPr>
                    <m:t xml:space="preserve"> </m:t>
                  </m:r>
                </m:e>
              </m:groupChr>
            </m:e>
          </m:box>
          <m:r>
            <w:rPr>
              <w:rFonts w:ascii="Cambria Math" w:eastAsia="Cambria Math" w:hAnsi="Cambria Math" w:cs="Cambria Math"/>
              <w:color w:val="000000"/>
              <w:szCs w:val="22"/>
            </w:rPr>
            <m:t>ω= 5</m:t>
          </m:r>
        </m:oMath>
      </m:oMathPara>
    </w:p>
    <w:p w14:paraId="7B763363" w14:textId="77777777" w:rsidR="00596A9C" w:rsidRPr="006B29E3" w:rsidRDefault="00000000">
      <w:pPr>
        <w:pStyle w:val="TrapezaThematonStyle"/>
        <w:spacing w:line="360" w:lineRule="auto"/>
        <w:jc w:val="both"/>
        <w:textAlignment w:val="baseline"/>
        <w:rPr>
          <w:rFonts w:asciiTheme="minorHAnsi" w:hAnsiTheme="minorHAnsi" w:cstheme="minorHAnsi"/>
          <w:color w:val="000000"/>
          <w:szCs w:val="22"/>
          <w:lang w:val="el-GR"/>
        </w:rPr>
        <w:sectPr w:rsidR="00596A9C" w:rsidRPr="006B29E3">
          <w:type w:val="continuous"/>
          <w:pgSz w:w="11906" w:h="16838"/>
          <w:pgMar w:top="1080" w:right="1080" w:bottom="1080" w:left="1080" w:header="720" w:footer="720" w:gutter="0"/>
          <w:cols w:space="720"/>
        </w:sectPr>
      </w:pPr>
      <w:r w:rsidRPr="006B29E3">
        <w:rPr>
          <w:rFonts w:asciiTheme="minorHAnsi" w:hAnsiTheme="minorHAnsi" w:cstheme="minorHAnsi"/>
          <w:color w:val="000000"/>
          <w:lang w:val="el-GR"/>
        </w:rPr>
        <w:t xml:space="preserve">Άρα περιέχονται 5 </w:t>
      </w:r>
      <w:r>
        <w:rPr>
          <w:rFonts w:asciiTheme="minorHAnsi" w:hAnsiTheme="minorHAnsi" w:cstheme="minorHAnsi"/>
          <w:color w:val="000000"/>
        </w:rPr>
        <w:t>g</w:t>
      </w:r>
      <w:r w:rsidRPr="006B29E3">
        <w:rPr>
          <w:rFonts w:asciiTheme="minorHAnsi" w:hAnsiTheme="minorHAnsi" w:cstheme="minorHAnsi"/>
          <w:color w:val="000000"/>
          <w:lang w:val="el-GR"/>
        </w:rPr>
        <w:t xml:space="preserve"> λιπαρών σε 250 </w:t>
      </w:r>
      <w:r>
        <w:rPr>
          <w:rFonts w:asciiTheme="minorHAnsi" w:hAnsiTheme="minorHAnsi" w:cstheme="minorHAnsi"/>
          <w:color w:val="000000"/>
        </w:rPr>
        <w:t>mL</w:t>
      </w:r>
      <w:r w:rsidRPr="006B29E3">
        <w:rPr>
          <w:rFonts w:asciiTheme="minorHAnsi" w:hAnsiTheme="minorHAnsi" w:cstheme="minorHAnsi"/>
          <w:color w:val="000000"/>
          <w:lang w:val="el-GR"/>
        </w:rPr>
        <w:t xml:space="preserve"> ελαφρού γιαουρτιού. Επομένως μεγαλύτερη </w:t>
      </w:r>
      <w:r w:rsidRPr="006B29E3">
        <w:rPr>
          <w:rFonts w:asciiTheme="minorHAnsi" w:hAnsiTheme="minorHAnsi" w:cstheme="minorHAnsi"/>
          <w:color w:val="000000"/>
          <w:szCs w:val="22"/>
          <w:lang w:val="el-GR"/>
        </w:rPr>
        <w:t xml:space="preserve">ποσότητα λιπαρών προσέλαβε ένας άνθρωπος καταναλώνοντας 120 </w:t>
      </w:r>
      <w:r>
        <w:rPr>
          <w:rFonts w:asciiTheme="minorHAnsi" w:hAnsiTheme="minorHAnsi" w:cstheme="minorHAnsi"/>
          <w:color w:val="000000"/>
          <w:szCs w:val="22"/>
          <w:lang w:val="fr-FR"/>
        </w:rPr>
        <w:t>g</w:t>
      </w:r>
      <w:r w:rsidRPr="006B29E3">
        <w:rPr>
          <w:rFonts w:asciiTheme="minorHAnsi" w:hAnsiTheme="minorHAnsi" w:cstheme="minorHAnsi"/>
          <w:color w:val="000000"/>
          <w:szCs w:val="22"/>
          <w:lang w:val="el-GR"/>
        </w:rPr>
        <w:t xml:space="preserve"> πλήρους γιαουρτιού σε σχέση με αυτή που προσέλαβε κάποιος που κατανάλωσε 250 </w:t>
      </w:r>
      <w:r>
        <w:rPr>
          <w:rFonts w:asciiTheme="minorHAnsi" w:hAnsiTheme="minorHAnsi" w:cstheme="minorHAnsi"/>
          <w:color w:val="000000"/>
          <w:szCs w:val="22"/>
          <w:lang w:val="fr-FR"/>
        </w:rPr>
        <w:t>g</w:t>
      </w:r>
      <w:r w:rsidRPr="006B29E3">
        <w:rPr>
          <w:rFonts w:asciiTheme="minorHAnsi" w:hAnsiTheme="minorHAnsi" w:cstheme="minorHAnsi"/>
          <w:color w:val="000000"/>
          <w:szCs w:val="22"/>
          <w:lang w:val="el-GR"/>
        </w:rPr>
        <w:t xml:space="preserve"> ελαφρού γιαουρτιού.</w:t>
      </w:r>
    </w:p>
    <w:p w14:paraId="009E4724"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13932</w:t>
      </w:r>
    </w:p>
    <w:p w14:paraId="531BF264" w14:textId="77777777" w:rsidR="00596A9C" w:rsidRDefault="00000000">
      <w:pPr>
        <w:pStyle w:val="TrapezaThematonStyle"/>
        <w:widowControl w:val="0"/>
        <w:autoSpaceDE w:val="0"/>
        <w:autoSpaceDN w:val="0"/>
        <w:adjustRightInd w:val="0"/>
        <w:spacing w:line="360" w:lineRule="auto"/>
        <w:jc w:val="both"/>
        <w:rPr>
          <w:rFonts w:eastAsia="Times New Roman" w:cstheme="minorHAnsi"/>
          <w:u w:val="single"/>
          <w:lang w:val="el-GR"/>
        </w:rPr>
      </w:pPr>
      <w:r>
        <w:rPr>
          <w:rFonts w:eastAsia="Times New Roman" w:cstheme="minorHAnsi"/>
          <w:b/>
          <w:bCs/>
          <w:u w:val="single"/>
          <w:lang w:val="el-GR"/>
        </w:rPr>
        <w:t>Θέμα 4</w:t>
      </w:r>
      <w:r>
        <w:rPr>
          <w:rFonts w:eastAsia="Times New Roman" w:cstheme="minorHAnsi"/>
          <w:b/>
          <w:bCs/>
          <w:u w:val="single"/>
          <w:vertAlign w:val="superscript"/>
          <w:lang w:val="el-GR"/>
        </w:rPr>
        <w:t>ο</w:t>
      </w:r>
    </w:p>
    <w:p w14:paraId="722EB6A6" w14:textId="77777777" w:rsidR="00596A9C" w:rsidRPr="006B29E3" w:rsidRDefault="00000000">
      <w:pPr>
        <w:pStyle w:val="TrapezaThematonStyle"/>
        <w:spacing w:line="360" w:lineRule="auto"/>
        <w:jc w:val="both"/>
        <w:rPr>
          <w:rFonts w:asciiTheme="minorHAnsi" w:hAnsiTheme="minorHAnsi" w:cstheme="minorHAnsi"/>
          <w:color w:val="000000"/>
          <w:lang w:val="el-GR"/>
        </w:rPr>
      </w:pPr>
      <w:r w:rsidRPr="006B29E3">
        <w:rPr>
          <w:rFonts w:asciiTheme="minorHAnsi" w:hAnsiTheme="minorHAnsi" w:cstheme="minorHAnsi"/>
          <w:color w:val="000000"/>
          <w:lang w:val="el-GR"/>
        </w:rPr>
        <w:t xml:space="preserve">Η διάσπαση του χλωρικού καλίου </w:t>
      </w:r>
      <m:oMath>
        <m:r>
          <w:rPr>
            <w:rFonts w:ascii="Cambria Math" w:eastAsia="Cambria Math" w:hAnsi="Cambria Math" w:cstheme="minorHAnsi"/>
            <w:color w:val="000000"/>
          </w:rPr>
          <m:t>KCl</m:t>
        </m:r>
        <m:sSub>
          <m:sSubPr>
            <m:ctrlPr>
              <w:rPr>
                <w:rFonts w:ascii="Cambria Math" w:hAnsi="Cambria Math" w:cstheme="minorHAnsi"/>
                <w:color w:val="000000"/>
              </w:rPr>
            </m:ctrlPr>
          </m:sSubPr>
          <m:e>
            <m:r>
              <w:rPr>
                <w:rFonts w:ascii="Cambria Math" w:eastAsia="Cambria Math" w:hAnsi="Cambria Math" w:cstheme="minorHAnsi"/>
                <w:color w:val="000000"/>
              </w:rPr>
              <m:t>O</m:t>
            </m:r>
          </m:e>
          <m:sub>
            <m:r>
              <m:rPr>
                <m:sty m:val="p"/>
              </m:rPr>
              <w:rPr>
                <w:rFonts w:ascii="Cambria Math" w:hAnsi="Cambria Math" w:cstheme="minorHAnsi"/>
                <w:color w:val="000000"/>
                <w:lang w:val="el-GR"/>
              </w:rPr>
              <m:t>3</m:t>
            </m:r>
          </m:sub>
        </m:sSub>
      </m:oMath>
      <w:r w:rsidRPr="006B29E3">
        <w:rPr>
          <w:rFonts w:asciiTheme="minorHAnsi" w:hAnsiTheme="minorHAnsi" w:cstheme="minorHAnsi"/>
          <w:color w:val="000000"/>
          <w:lang w:val="el-GR"/>
        </w:rPr>
        <w:t xml:space="preserve"> είναι μια αντίδραση που πραγματοποιείται συχνά στο σχολικό εργαστήριο καθώς παράγει αέριο οξυγόνο που προκαλεί εντυπωσιακά ορατά αποτελέσματα κατά την ανίχνευσή του.</w:t>
      </w:r>
    </w:p>
    <w:p w14:paraId="0521FF2F" w14:textId="77777777" w:rsidR="00596A9C" w:rsidRPr="006B29E3" w:rsidRDefault="00000000">
      <w:pPr>
        <w:pStyle w:val="TrapezaThematonStyle"/>
        <w:spacing w:line="360" w:lineRule="auto"/>
        <w:ind w:firstLine="567"/>
        <w:jc w:val="both"/>
        <w:textAlignment w:val="baseline"/>
        <w:rPr>
          <w:rFonts w:asciiTheme="minorHAnsi" w:hAnsiTheme="minorHAnsi" w:cstheme="minorHAnsi"/>
          <w:color w:val="000000"/>
          <w:lang w:val="el-GR"/>
        </w:rPr>
      </w:pPr>
      <w:r w:rsidRPr="006B29E3">
        <w:rPr>
          <w:rFonts w:asciiTheme="minorHAnsi" w:hAnsiTheme="minorHAnsi" w:cstheme="minorHAnsi"/>
          <w:b/>
          <w:color w:val="000000"/>
          <w:szCs w:val="22"/>
          <w:lang w:val="el-GR"/>
        </w:rPr>
        <w:t xml:space="preserve">α) </w:t>
      </w:r>
      <w:r w:rsidRPr="006B29E3">
        <w:rPr>
          <w:rFonts w:asciiTheme="minorHAnsi" w:hAnsiTheme="minorHAnsi" w:cstheme="minorHAnsi"/>
          <w:color w:val="000000"/>
          <w:lang w:val="el-GR"/>
        </w:rPr>
        <w:t xml:space="preserve">Παρασκευάζεται υδατικό διάλυμα χλωρικού καλίου με ανάμιξη 4,9 </w:t>
      </w:r>
      <w:r>
        <w:rPr>
          <w:rFonts w:asciiTheme="minorHAnsi" w:hAnsiTheme="minorHAnsi" w:cstheme="minorHAnsi"/>
          <w:color w:val="000000"/>
          <w:lang w:val="fr-FR"/>
        </w:rPr>
        <w:t>g</w:t>
      </w:r>
      <w:r w:rsidRPr="006B29E3">
        <w:rPr>
          <w:rFonts w:asciiTheme="minorHAnsi" w:hAnsiTheme="minorHAnsi" w:cstheme="minorHAnsi"/>
          <w:color w:val="000000"/>
          <w:lang w:val="el-GR"/>
        </w:rPr>
        <w:t xml:space="preserve"> </w:t>
      </w:r>
      <m:oMath>
        <m:r>
          <w:rPr>
            <w:rFonts w:ascii="Cambria Math" w:eastAsia="Cambria Math" w:hAnsi="Cambria Math" w:cstheme="minorHAnsi"/>
            <w:color w:val="000000"/>
            <w:lang w:val="fr-FR"/>
          </w:rPr>
          <m:t xml:space="preserve"> </m:t>
        </m:r>
        <m:r>
          <w:rPr>
            <w:rFonts w:ascii="Cambria Math" w:eastAsia="Cambria Math" w:hAnsi="Cambria Math" w:cstheme="minorHAnsi"/>
            <w:color w:val="000000"/>
          </w:rPr>
          <m:t>KCl</m:t>
        </m:r>
        <m:sSub>
          <m:sSubPr>
            <m:ctrlPr>
              <w:rPr>
                <w:rFonts w:ascii="Cambria Math" w:eastAsia="SimSun" w:hAnsi="Cambria Math" w:cstheme="minorHAnsi"/>
                <w:color w:val="000000"/>
                <w:kern w:val="3"/>
                <w:lang w:eastAsia="zh-CN" w:bidi="hi-IN"/>
              </w:rPr>
            </m:ctrlPr>
          </m:sSubPr>
          <m:e>
            <m:r>
              <w:rPr>
                <w:rFonts w:ascii="Cambria Math" w:eastAsia="Cambria Math" w:hAnsi="Cambria Math" w:cstheme="minorHAnsi"/>
                <w:color w:val="000000"/>
              </w:rPr>
              <m:t>O</m:t>
            </m:r>
          </m:e>
          <m:sub>
            <m:r>
              <m:rPr>
                <m:sty m:val="p"/>
              </m:rPr>
              <w:rPr>
                <w:rFonts w:ascii="Cambria Math" w:hAnsi="Cambria Math" w:cstheme="minorHAnsi"/>
                <w:color w:val="000000"/>
                <w:lang w:val="el-GR"/>
              </w:rPr>
              <m:t>3</m:t>
            </m:r>
          </m:sub>
        </m:sSub>
      </m:oMath>
      <w:r w:rsidRPr="006B29E3">
        <w:rPr>
          <w:rFonts w:asciiTheme="minorHAnsi" w:hAnsiTheme="minorHAnsi" w:cstheme="minorHAnsi"/>
          <w:color w:val="000000"/>
          <w:lang w:val="el-GR"/>
        </w:rPr>
        <w:t xml:space="preserve"> με 195,1 </w:t>
      </w:r>
      <w:r>
        <w:rPr>
          <w:rFonts w:asciiTheme="minorHAnsi" w:hAnsiTheme="minorHAnsi" w:cstheme="minorHAnsi"/>
          <w:color w:val="000000"/>
          <w:lang w:val="fr-FR"/>
        </w:rPr>
        <w:t>g</w:t>
      </w:r>
      <w:r w:rsidRPr="006B29E3">
        <w:rPr>
          <w:rFonts w:asciiTheme="minorHAnsi" w:hAnsiTheme="minorHAnsi" w:cstheme="minorHAnsi"/>
          <w:color w:val="000000"/>
          <w:lang w:val="el-GR"/>
        </w:rPr>
        <w:t xml:space="preserve"> νερού (διάλυμα Δ1). Να υπολογίσετε την % </w:t>
      </w:r>
      <w:r>
        <w:rPr>
          <w:rFonts w:asciiTheme="minorHAnsi" w:hAnsiTheme="minorHAnsi" w:cstheme="minorHAnsi"/>
          <w:color w:val="000000"/>
        </w:rPr>
        <w:t>w</w:t>
      </w:r>
      <w:r w:rsidRPr="006B29E3">
        <w:rPr>
          <w:rFonts w:asciiTheme="minorHAnsi" w:hAnsiTheme="minorHAnsi" w:cstheme="minorHAnsi"/>
          <w:color w:val="000000"/>
          <w:lang w:val="el-GR"/>
        </w:rPr>
        <w:t>/</w:t>
      </w:r>
      <w:r>
        <w:rPr>
          <w:rFonts w:asciiTheme="minorHAnsi" w:hAnsiTheme="minorHAnsi" w:cstheme="minorHAnsi"/>
          <w:color w:val="000000"/>
        </w:rPr>
        <w:t>w</w:t>
      </w:r>
      <w:r w:rsidRPr="006B29E3">
        <w:rPr>
          <w:rFonts w:asciiTheme="minorHAnsi" w:hAnsiTheme="minorHAnsi" w:cstheme="minorHAnsi"/>
          <w:color w:val="000000"/>
          <w:lang w:val="el-GR"/>
        </w:rPr>
        <w:t xml:space="preserve"> περιεκτικότητα του διαλύματος Δ1.</w:t>
      </w:r>
      <w:r w:rsidRPr="006B29E3">
        <w:rPr>
          <w:rFonts w:asciiTheme="minorHAnsi" w:hAnsiTheme="minorHAnsi" w:cstheme="minorHAnsi"/>
          <w:i/>
          <w:color w:val="000000"/>
          <w:szCs w:val="22"/>
          <w:lang w:val="el-GR"/>
        </w:rPr>
        <w:t xml:space="preserve"> (μονάδες 7)</w:t>
      </w:r>
    </w:p>
    <w:p w14:paraId="044771BD" w14:textId="77777777" w:rsidR="00596A9C" w:rsidRPr="006B29E3" w:rsidRDefault="00000000">
      <w:pPr>
        <w:pStyle w:val="TrapezaThematonStyle"/>
        <w:spacing w:line="360" w:lineRule="auto"/>
        <w:ind w:firstLine="567"/>
        <w:jc w:val="both"/>
        <w:textAlignment w:val="baseline"/>
        <w:rPr>
          <w:rFonts w:asciiTheme="minorHAnsi" w:hAnsiTheme="minorHAnsi" w:cstheme="minorHAnsi"/>
          <w:color w:val="000000"/>
          <w:highlight w:val="yellow"/>
          <w:lang w:val="el-GR"/>
        </w:rPr>
      </w:pPr>
      <w:r w:rsidRPr="006B29E3">
        <w:rPr>
          <w:rFonts w:asciiTheme="minorHAnsi" w:hAnsiTheme="minorHAnsi" w:cstheme="minorHAnsi"/>
          <w:b/>
          <w:color w:val="000000"/>
          <w:szCs w:val="22"/>
          <w:lang w:val="el-GR"/>
        </w:rPr>
        <w:t xml:space="preserve">β) </w:t>
      </w:r>
      <w:r w:rsidRPr="006B29E3">
        <w:rPr>
          <w:rFonts w:asciiTheme="minorHAnsi" w:hAnsiTheme="minorHAnsi" w:cstheme="minorHAnsi"/>
          <w:color w:val="000000"/>
          <w:szCs w:val="22"/>
          <w:lang w:val="el-GR"/>
        </w:rPr>
        <w:t xml:space="preserve">Σε άλλο πείραμα διαλύονται </w:t>
      </w:r>
      <w:r w:rsidRPr="006B29E3">
        <w:rPr>
          <w:rFonts w:asciiTheme="minorHAnsi" w:hAnsiTheme="minorHAnsi" w:cstheme="minorHAnsi"/>
          <w:color w:val="000000"/>
          <w:kern w:val="3"/>
          <w:lang w:val="el-GR" w:eastAsia="zh-CN" w:bidi="hi-IN"/>
        </w:rPr>
        <w:t xml:space="preserve">2,45 </w:t>
      </w:r>
      <w:r>
        <w:rPr>
          <w:rFonts w:asciiTheme="minorHAnsi" w:hAnsiTheme="minorHAnsi" w:cstheme="minorHAnsi"/>
          <w:color w:val="000000"/>
          <w:kern w:val="3"/>
          <w:lang w:eastAsia="zh-CN" w:bidi="hi-IN"/>
        </w:rPr>
        <w:t>g</w:t>
      </w:r>
      <m:oMath>
        <m:r>
          <w:rPr>
            <w:rFonts w:ascii="Cambria Math" w:eastAsia="Cambria Math" w:hAnsi="Cambria Math" w:cstheme="minorHAnsi"/>
            <w:color w:val="000000"/>
            <w:kern w:val="3"/>
            <w:lang w:val="el-GR" w:eastAsia="zh-CN" w:bidi="hi-IN"/>
          </w:rPr>
          <m:t xml:space="preserve"> </m:t>
        </m:r>
        <m:r>
          <w:rPr>
            <w:rFonts w:ascii="Cambria Math" w:eastAsia="Cambria Math" w:hAnsi="Cambria Math" w:cstheme="minorHAnsi"/>
            <w:color w:val="000000"/>
          </w:rPr>
          <m:t>KCl</m:t>
        </m:r>
        <m:sSub>
          <m:sSubPr>
            <m:ctrlPr>
              <w:rPr>
                <w:rFonts w:ascii="Cambria Math" w:eastAsia="SimSun" w:hAnsi="Cambria Math" w:cstheme="minorHAnsi"/>
                <w:color w:val="000000"/>
                <w:kern w:val="3"/>
                <w:lang w:eastAsia="zh-CN" w:bidi="hi-IN"/>
              </w:rPr>
            </m:ctrlPr>
          </m:sSubPr>
          <m:e>
            <m:r>
              <w:rPr>
                <w:rFonts w:ascii="Cambria Math" w:eastAsia="Cambria Math" w:hAnsi="Cambria Math" w:cstheme="minorHAnsi"/>
                <w:color w:val="000000"/>
              </w:rPr>
              <m:t>O</m:t>
            </m:r>
          </m:e>
          <m:sub>
            <m:r>
              <m:rPr>
                <m:sty m:val="p"/>
              </m:rPr>
              <w:rPr>
                <w:rFonts w:ascii="Cambria Math" w:hAnsi="Cambria Math" w:cstheme="minorHAnsi"/>
                <w:color w:val="000000"/>
                <w:lang w:val="el-GR"/>
              </w:rPr>
              <m:t>3</m:t>
            </m:r>
          </m:sub>
        </m:sSub>
        <m:r>
          <w:rPr>
            <w:rFonts w:ascii="Cambria Math" w:eastAsia="Cambria Math" w:hAnsi="Cambria Math" w:cstheme="minorHAnsi"/>
            <w:color w:val="000000"/>
            <w:kern w:val="3"/>
            <w:lang w:val="el-GR" w:eastAsia="zh-CN" w:bidi="hi-IN"/>
          </w:rPr>
          <m:t xml:space="preserve"> </m:t>
        </m:r>
      </m:oMath>
      <w:r w:rsidRPr="006B29E3">
        <w:rPr>
          <w:rFonts w:asciiTheme="minorHAnsi" w:hAnsiTheme="minorHAnsi" w:cstheme="minorHAnsi"/>
          <w:color w:val="000000"/>
          <w:lang w:val="el-GR"/>
        </w:rPr>
        <w:t xml:space="preserve">σε νερό, μέχρι τελικού όγκου 200 </w:t>
      </w:r>
      <w:r>
        <w:rPr>
          <w:rFonts w:asciiTheme="minorHAnsi" w:hAnsiTheme="minorHAnsi" w:cstheme="minorHAnsi"/>
          <w:color w:val="000000"/>
        </w:rPr>
        <w:t>mL</w:t>
      </w:r>
      <w:r w:rsidRPr="006B29E3">
        <w:rPr>
          <w:rFonts w:asciiTheme="minorHAnsi" w:hAnsiTheme="minorHAnsi" w:cstheme="minorHAnsi"/>
          <w:color w:val="000000"/>
          <w:lang w:val="el-GR"/>
        </w:rPr>
        <w:t xml:space="preserve"> (διάλυμα Δ2). Να υπολογιστεί η συγκέντρωση </w:t>
      </w:r>
      <w:r>
        <w:rPr>
          <w:rFonts w:asciiTheme="minorHAnsi" w:hAnsiTheme="minorHAnsi" w:cstheme="minorHAnsi"/>
          <w:i/>
          <w:color w:val="000000"/>
        </w:rPr>
        <w:t>c</w:t>
      </w:r>
      <w:r w:rsidRPr="006B29E3">
        <w:rPr>
          <w:rFonts w:asciiTheme="minorHAnsi" w:hAnsiTheme="minorHAnsi" w:cstheme="minorHAnsi"/>
          <w:i/>
          <w:color w:val="000000"/>
          <w:lang w:val="el-GR"/>
        </w:rPr>
        <w:t xml:space="preserve"> </w:t>
      </w:r>
      <w:r w:rsidRPr="006B29E3">
        <w:rPr>
          <w:rFonts w:asciiTheme="minorHAnsi" w:hAnsiTheme="minorHAnsi" w:cstheme="minorHAnsi"/>
          <w:color w:val="000000"/>
          <w:lang w:val="el-GR"/>
        </w:rPr>
        <w:t xml:space="preserve">σε </w:t>
      </w:r>
      <m:oMath>
        <m:r>
          <w:rPr>
            <w:rFonts w:ascii="Cambria Math" w:eastAsia="Cambria Math" w:hAnsi="Cambria Math" w:cstheme="minorHAnsi"/>
            <w:color w:val="000000"/>
          </w:rPr>
          <m:t>KCl</m:t>
        </m:r>
        <m:sSub>
          <m:sSubPr>
            <m:ctrlPr>
              <w:rPr>
                <w:rFonts w:ascii="Cambria Math" w:eastAsia="SimSun" w:hAnsi="Cambria Math" w:cstheme="minorHAnsi"/>
                <w:color w:val="000000"/>
                <w:kern w:val="3"/>
                <w:lang w:eastAsia="zh-CN" w:bidi="hi-IN"/>
              </w:rPr>
            </m:ctrlPr>
          </m:sSubPr>
          <m:e>
            <m:r>
              <w:rPr>
                <w:rFonts w:ascii="Cambria Math" w:eastAsia="Cambria Math" w:hAnsi="Cambria Math" w:cstheme="minorHAnsi"/>
                <w:color w:val="000000"/>
              </w:rPr>
              <m:t>O</m:t>
            </m:r>
          </m:e>
          <m:sub>
            <m:r>
              <m:rPr>
                <m:sty m:val="p"/>
              </m:rPr>
              <w:rPr>
                <w:rFonts w:ascii="Cambria Math" w:hAnsi="Cambria Math" w:cstheme="minorHAnsi"/>
                <w:color w:val="000000"/>
                <w:lang w:val="el-GR"/>
              </w:rPr>
              <m:t>3</m:t>
            </m:r>
          </m:sub>
        </m:sSub>
        <m:r>
          <w:rPr>
            <w:rFonts w:ascii="Cambria Math" w:eastAsia="Cambria Math" w:hAnsi="Cambria Math" w:cstheme="minorHAnsi"/>
            <w:color w:val="000000"/>
            <w:kern w:val="3"/>
            <w:lang w:val="el-GR" w:eastAsia="zh-CN" w:bidi="hi-IN"/>
          </w:rPr>
          <m:t xml:space="preserve"> </m:t>
        </m:r>
      </m:oMath>
      <w:r w:rsidRPr="006B29E3">
        <w:rPr>
          <w:rFonts w:asciiTheme="minorHAnsi" w:hAnsiTheme="minorHAnsi" w:cstheme="minorHAnsi"/>
          <w:color w:val="000000"/>
          <w:lang w:val="el-GR"/>
        </w:rPr>
        <w:t xml:space="preserve">του διαλύματος Δ2. </w:t>
      </w:r>
      <w:r w:rsidRPr="006B29E3">
        <w:rPr>
          <w:rFonts w:asciiTheme="minorHAnsi" w:hAnsiTheme="minorHAnsi" w:cstheme="minorHAnsi"/>
          <w:i/>
          <w:color w:val="000000"/>
          <w:szCs w:val="22"/>
          <w:lang w:val="el-GR"/>
        </w:rPr>
        <w:t>(μονάδες 8)</w:t>
      </w:r>
    </w:p>
    <w:p w14:paraId="43E313F6" w14:textId="77777777" w:rsidR="00596A9C" w:rsidRPr="006B29E3" w:rsidRDefault="00000000">
      <w:pPr>
        <w:pStyle w:val="TrapezaThematonStyle"/>
        <w:spacing w:line="360" w:lineRule="auto"/>
        <w:ind w:firstLine="567"/>
        <w:jc w:val="both"/>
        <w:textAlignment w:val="baseline"/>
        <w:rPr>
          <w:rFonts w:asciiTheme="minorHAnsi" w:hAnsiTheme="minorHAnsi" w:cstheme="minorHAnsi"/>
          <w:i/>
          <w:color w:val="000000"/>
          <w:szCs w:val="22"/>
          <w:lang w:val="el-GR"/>
        </w:rPr>
      </w:pPr>
      <w:r w:rsidRPr="006B29E3">
        <w:rPr>
          <w:rFonts w:asciiTheme="minorHAnsi" w:hAnsiTheme="minorHAnsi" w:cstheme="minorHAnsi"/>
          <w:b/>
          <w:color w:val="000000"/>
          <w:szCs w:val="22"/>
          <w:lang w:val="el-GR"/>
        </w:rPr>
        <w:t xml:space="preserve">γ) </w:t>
      </w:r>
      <w:r w:rsidRPr="006B29E3">
        <w:rPr>
          <w:rFonts w:asciiTheme="minorHAnsi" w:hAnsiTheme="minorHAnsi" w:cstheme="minorHAnsi"/>
          <w:color w:val="000000"/>
          <w:szCs w:val="22"/>
          <w:lang w:val="el-GR"/>
        </w:rPr>
        <w:t xml:space="preserve">Τα διαλύματα Δ1 και Δ2 αναμειγνύονται σε ογκομετρική φιάλη των 500 </w:t>
      </w:r>
      <w:r>
        <w:rPr>
          <w:rFonts w:asciiTheme="minorHAnsi" w:hAnsiTheme="minorHAnsi" w:cstheme="minorHAnsi"/>
          <w:color w:val="000000"/>
          <w:szCs w:val="22"/>
        </w:rPr>
        <w:t>mL</w:t>
      </w:r>
      <w:r w:rsidRPr="006B29E3">
        <w:rPr>
          <w:rFonts w:asciiTheme="minorHAnsi" w:hAnsiTheme="minorHAnsi" w:cstheme="minorHAnsi"/>
          <w:color w:val="000000"/>
          <w:szCs w:val="22"/>
          <w:lang w:val="el-GR"/>
        </w:rPr>
        <w:t xml:space="preserve"> και η φιάλη συμπληρώνεται με νερό μέχρι τη χαραγή</w:t>
      </w:r>
      <w:r w:rsidRPr="006B29E3">
        <w:rPr>
          <w:rFonts w:asciiTheme="minorHAnsi" w:hAnsiTheme="minorHAnsi" w:cstheme="minorHAnsi"/>
          <w:color w:val="000000"/>
          <w:lang w:val="el-GR"/>
        </w:rPr>
        <w:t>. Να υπολογίσετε τη συγκέντρωση του διαλύματος Δ3 που προέκυψε.</w:t>
      </w:r>
      <w:r w:rsidRPr="006B29E3">
        <w:rPr>
          <w:rFonts w:asciiTheme="minorHAnsi" w:hAnsiTheme="minorHAnsi" w:cstheme="minorHAnsi"/>
          <w:i/>
          <w:color w:val="000000"/>
          <w:szCs w:val="22"/>
          <w:lang w:val="el-GR"/>
        </w:rPr>
        <w:t xml:space="preserve"> (μονάδες 10)</w:t>
      </w:r>
    </w:p>
    <w:p w14:paraId="798195F6" w14:textId="77777777" w:rsidR="00596A9C" w:rsidRPr="006B29E3" w:rsidRDefault="00000000">
      <w:pPr>
        <w:pStyle w:val="TrapezaThematonStyle"/>
        <w:spacing w:line="360" w:lineRule="auto"/>
        <w:ind w:firstLine="567"/>
        <w:jc w:val="both"/>
        <w:rPr>
          <w:lang w:val="el-GR"/>
        </w:rPr>
      </w:pPr>
      <w:r w:rsidRPr="006B29E3">
        <w:rPr>
          <w:rStyle w:val="normaltextrun"/>
          <w:color w:val="000000"/>
          <w:shd w:val="clear" w:color="auto" w:fill="FFFFFF"/>
          <w:lang w:val="el-GR"/>
        </w:rPr>
        <w:t>Δίνονται οι σχετικές ατομικές μάζες:</w:t>
      </w:r>
      <w:r>
        <w:rPr>
          <w:rStyle w:val="normaltextrun"/>
          <w:color w:val="000000"/>
          <w:shd w:val="clear" w:color="auto" w:fill="FFFFFF"/>
        </w:rPr>
        <w:t> </w:t>
      </w:r>
      <w:r>
        <w:rPr>
          <w:rStyle w:val="normaltextrun"/>
          <w:i/>
          <w:iCs/>
          <w:color w:val="000000"/>
          <w:shd w:val="clear" w:color="auto" w:fill="FFFFFF"/>
        </w:rPr>
        <w:t>A</w:t>
      </w:r>
      <w:r>
        <w:rPr>
          <w:rStyle w:val="normaltextrun"/>
          <w:color w:val="000000"/>
          <w:sz w:val="19"/>
          <w:szCs w:val="19"/>
          <w:shd w:val="clear" w:color="auto" w:fill="FFFFFF"/>
          <w:vertAlign w:val="subscript"/>
        </w:rPr>
        <w:t>r</w:t>
      </w:r>
      <w:r w:rsidRPr="006B29E3">
        <w:rPr>
          <w:rStyle w:val="normaltextrun"/>
          <w:color w:val="000000"/>
          <w:shd w:val="clear" w:color="auto" w:fill="FFFFFF"/>
          <w:lang w:val="el-GR"/>
        </w:rPr>
        <w:t>(Κ)=39,</w:t>
      </w:r>
      <w:r>
        <w:rPr>
          <w:rStyle w:val="normaltextrun"/>
          <w:i/>
          <w:iCs/>
          <w:color w:val="000000"/>
          <w:shd w:val="clear" w:color="auto" w:fill="FFFFFF"/>
        </w:rPr>
        <w:t>A</w:t>
      </w:r>
      <w:r>
        <w:rPr>
          <w:rStyle w:val="normaltextrun"/>
          <w:color w:val="000000"/>
          <w:sz w:val="19"/>
          <w:szCs w:val="19"/>
          <w:shd w:val="clear" w:color="auto" w:fill="FFFFFF"/>
          <w:vertAlign w:val="subscript"/>
        </w:rPr>
        <w:t>r</w:t>
      </w:r>
      <w:r w:rsidRPr="006B29E3">
        <w:rPr>
          <w:rStyle w:val="normaltextrun"/>
          <w:color w:val="000000"/>
          <w:shd w:val="clear" w:color="auto" w:fill="FFFFFF"/>
          <w:lang w:val="el-GR"/>
        </w:rPr>
        <w:t>(</w:t>
      </w:r>
      <w:r>
        <w:rPr>
          <w:rStyle w:val="normaltextrun"/>
          <w:color w:val="000000"/>
          <w:shd w:val="clear" w:color="auto" w:fill="FFFFFF"/>
        </w:rPr>
        <w:t>Cl</w:t>
      </w:r>
      <w:r w:rsidRPr="006B29E3">
        <w:rPr>
          <w:rStyle w:val="normaltextrun"/>
          <w:color w:val="000000"/>
          <w:shd w:val="clear" w:color="auto" w:fill="FFFFFF"/>
          <w:lang w:val="el-GR"/>
        </w:rPr>
        <w:t>)=</w:t>
      </w:r>
      <w:r>
        <w:rPr>
          <w:rStyle w:val="normaltextrun"/>
          <w:color w:val="000000"/>
          <w:shd w:val="clear" w:color="auto" w:fill="FFFFFF"/>
          <w:lang w:val="fr-FR"/>
        </w:rPr>
        <w:t> </w:t>
      </w:r>
      <w:r w:rsidRPr="006B29E3">
        <w:rPr>
          <w:rStyle w:val="normaltextrun"/>
          <w:color w:val="000000"/>
          <w:shd w:val="clear" w:color="auto" w:fill="FFFFFF"/>
          <w:lang w:val="el-GR"/>
        </w:rPr>
        <w:t xml:space="preserve">35,5, </w:t>
      </w:r>
      <w:r>
        <w:rPr>
          <w:rStyle w:val="normaltextrun"/>
          <w:i/>
          <w:iCs/>
          <w:color w:val="000000"/>
          <w:shd w:val="clear" w:color="auto" w:fill="FFFFFF"/>
        </w:rPr>
        <w:t>A</w:t>
      </w:r>
      <w:r>
        <w:rPr>
          <w:rStyle w:val="normaltextrun"/>
          <w:color w:val="000000"/>
          <w:sz w:val="19"/>
          <w:szCs w:val="19"/>
          <w:shd w:val="clear" w:color="auto" w:fill="FFFFFF"/>
          <w:vertAlign w:val="subscript"/>
        </w:rPr>
        <w:t>r</w:t>
      </w:r>
      <w:r w:rsidRPr="006B29E3">
        <w:rPr>
          <w:rStyle w:val="normaltextrun"/>
          <w:color w:val="000000"/>
          <w:shd w:val="clear" w:color="auto" w:fill="FFFFFF"/>
          <w:lang w:val="el-GR"/>
        </w:rPr>
        <w:t>(</w:t>
      </w:r>
      <w:r>
        <w:rPr>
          <w:rStyle w:val="normaltextrun"/>
          <w:color w:val="000000"/>
          <w:shd w:val="clear" w:color="auto" w:fill="FFFFFF"/>
        </w:rPr>
        <w:t>O</w:t>
      </w:r>
      <w:r w:rsidRPr="006B29E3">
        <w:rPr>
          <w:rStyle w:val="normaltextrun"/>
          <w:color w:val="000000"/>
          <w:shd w:val="clear" w:color="auto" w:fill="FFFFFF"/>
          <w:lang w:val="el-GR"/>
        </w:rPr>
        <w:t>)=</w:t>
      </w:r>
      <w:r>
        <w:rPr>
          <w:rStyle w:val="normaltextrun"/>
          <w:color w:val="000000"/>
          <w:shd w:val="clear" w:color="auto" w:fill="FFFFFF"/>
          <w:lang w:val="fr-FR"/>
        </w:rPr>
        <w:t> </w:t>
      </w:r>
      <w:r w:rsidRPr="006B29E3">
        <w:rPr>
          <w:rStyle w:val="normaltextrun"/>
          <w:color w:val="000000"/>
          <w:shd w:val="clear" w:color="auto" w:fill="FFFFFF"/>
          <w:lang w:val="el-GR"/>
        </w:rPr>
        <w:t>16.</w:t>
      </w:r>
      <w:r>
        <w:rPr>
          <w:rStyle w:val="eop"/>
          <w:color w:val="000000"/>
          <w:shd w:val="clear" w:color="auto" w:fill="FFFFFF"/>
        </w:rPr>
        <w:t> </w:t>
      </w:r>
    </w:p>
    <w:p w14:paraId="7B62F726" w14:textId="77777777" w:rsidR="00596A9C" w:rsidRPr="006B29E3" w:rsidRDefault="00000000">
      <w:pPr>
        <w:pStyle w:val="TrapezaThematonStyle"/>
        <w:jc w:val="right"/>
        <w:textAlignment w:val="baseline"/>
        <w:rPr>
          <w:rStyle w:val="normaltextrun"/>
          <w:rFonts w:asciiTheme="minorHAnsi" w:hAnsiTheme="minorHAnsi" w:cstheme="minorHAnsi"/>
          <w:b/>
          <w:i/>
          <w:color w:val="000000"/>
          <w:lang w:val="el-GR"/>
        </w:rPr>
      </w:pPr>
      <w:r w:rsidRPr="006B29E3">
        <w:rPr>
          <w:rStyle w:val="normaltextrun"/>
          <w:rFonts w:asciiTheme="minorHAnsi" w:hAnsiTheme="minorHAnsi" w:cstheme="minorHAnsi"/>
          <w:b/>
          <w:i/>
          <w:color w:val="000000"/>
          <w:lang w:val="el-GR"/>
        </w:rPr>
        <w:t>Μονάδες 25</w:t>
      </w:r>
    </w:p>
    <w:p w14:paraId="1EB06584" w14:textId="77777777" w:rsidR="00596A9C" w:rsidRPr="006B29E3" w:rsidRDefault="00596A9C">
      <w:pPr>
        <w:pStyle w:val="TrapezaThematonStyle"/>
        <w:rPr>
          <w:rFonts w:eastAsia="Times New Roman" w:cstheme="minorHAnsi"/>
          <w:color w:val="000000"/>
          <w:highlight w:val="yellow"/>
          <w:lang w:val="el-GR" w:eastAsia="el-GR"/>
        </w:rPr>
        <w:sectPr w:rsidR="00596A9C" w:rsidRPr="006B29E3">
          <w:type w:val="continuous"/>
          <w:pgSz w:w="11906" w:h="16838"/>
          <w:pgMar w:top="1080" w:right="1080" w:bottom="1080" w:left="1080" w:header="720" w:footer="720" w:gutter="0"/>
          <w:cols w:space="720"/>
        </w:sectPr>
      </w:pPr>
    </w:p>
    <w:p w14:paraId="70334467"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13932</w:t>
      </w:r>
    </w:p>
    <w:p w14:paraId="79D4203F" w14:textId="77777777" w:rsidR="00596A9C" w:rsidRPr="006B29E3" w:rsidRDefault="00000000">
      <w:pPr>
        <w:pStyle w:val="TrapezaThematonStyle"/>
        <w:spacing w:line="360" w:lineRule="auto"/>
        <w:jc w:val="both"/>
        <w:rPr>
          <w:rStyle w:val="eop"/>
          <w:color w:val="000000"/>
          <w:shd w:val="clear" w:color="auto" w:fill="FFFFFF"/>
          <w:lang w:val="el-GR"/>
        </w:rPr>
      </w:pPr>
      <w:r w:rsidRPr="006B29E3">
        <w:rPr>
          <w:rStyle w:val="normaltextrun"/>
          <w:b/>
          <w:bCs/>
          <w:color w:val="000000"/>
          <w:shd w:val="clear" w:color="auto" w:fill="FFFFFF"/>
          <w:lang w:val="el-GR"/>
        </w:rPr>
        <w:t>Ενδεικτική επίλυση</w:t>
      </w:r>
      <w:r>
        <w:rPr>
          <w:rStyle w:val="eop"/>
          <w:color w:val="000000"/>
          <w:shd w:val="clear" w:color="auto" w:fill="FFFFFF"/>
        </w:rPr>
        <w:t> </w:t>
      </w:r>
    </w:p>
    <w:p w14:paraId="59E60267" w14:textId="77777777" w:rsidR="00596A9C" w:rsidRPr="006B29E3" w:rsidRDefault="00000000">
      <w:pPr>
        <w:pStyle w:val="TrapezaThematonStyle"/>
        <w:spacing w:line="360" w:lineRule="auto"/>
        <w:jc w:val="both"/>
        <w:textAlignment w:val="baseline"/>
        <w:rPr>
          <w:color w:val="000000"/>
          <w:szCs w:val="22"/>
          <w:lang w:val="el-GR"/>
        </w:rPr>
      </w:pPr>
      <w:r w:rsidRPr="006B29E3">
        <w:rPr>
          <w:b/>
          <w:color w:val="000000"/>
          <w:szCs w:val="22"/>
          <w:lang w:val="el-GR"/>
        </w:rPr>
        <w:t xml:space="preserve">α) </w:t>
      </w:r>
      <w:r w:rsidRPr="006B29E3">
        <w:rPr>
          <w:color w:val="000000"/>
          <w:szCs w:val="22"/>
          <w:lang w:val="el-GR"/>
        </w:rPr>
        <w:t xml:space="preserve">Η μάζα του διαλύματος Δ1 είναι 4,9 </w:t>
      </w:r>
      <w:r>
        <w:rPr>
          <w:color w:val="000000"/>
          <w:szCs w:val="22"/>
        </w:rPr>
        <w:t>g</w:t>
      </w:r>
      <w:r w:rsidRPr="006B29E3">
        <w:rPr>
          <w:color w:val="000000"/>
          <w:szCs w:val="22"/>
          <w:lang w:val="el-GR"/>
        </w:rPr>
        <w:t xml:space="preserve">+ 195,1 </w:t>
      </w:r>
      <w:r>
        <w:rPr>
          <w:color w:val="000000"/>
          <w:szCs w:val="22"/>
        </w:rPr>
        <w:t>g</w:t>
      </w:r>
      <w:r w:rsidRPr="006B29E3">
        <w:rPr>
          <w:color w:val="000000"/>
          <w:szCs w:val="22"/>
          <w:lang w:val="el-GR"/>
        </w:rPr>
        <w:t xml:space="preserve"> = 200 </w:t>
      </w:r>
      <w:r>
        <w:rPr>
          <w:color w:val="000000"/>
          <w:szCs w:val="22"/>
        </w:rPr>
        <w:t>g</w:t>
      </w:r>
    </w:p>
    <w:p w14:paraId="67F70A73" w14:textId="77777777" w:rsidR="00596A9C" w:rsidRPr="006B29E3" w:rsidRDefault="00000000">
      <w:pPr>
        <w:pStyle w:val="TrapezaThematonStyle"/>
        <w:spacing w:line="360" w:lineRule="auto"/>
        <w:ind w:firstLine="1701"/>
        <w:jc w:val="both"/>
        <w:textAlignment w:val="baseline"/>
        <w:rPr>
          <w:rStyle w:val="normaltextrun"/>
          <w:color w:val="000000"/>
          <w:lang w:val="el-GR"/>
        </w:rPr>
      </w:pPr>
      <w:r w:rsidRPr="006B29E3">
        <w:rPr>
          <w:color w:val="000000"/>
          <w:szCs w:val="22"/>
          <w:lang w:val="el-GR"/>
        </w:rPr>
        <w:t xml:space="preserve">Σε     200 </w:t>
      </w:r>
      <w:r>
        <w:rPr>
          <w:color w:val="000000"/>
          <w:szCs w:val="22"/>
          <w:lang w:val="fr-FR"/>
        </w:rPr>
        <w:t xml:space="preserve">g </w:t>
      </w:r>
      <w:r w:rsidRPr="006B29E3">
        <w:rPr>
          <w:color w:val="000000"/>
          <w:szCs w:val="22"/>
          <w:lang w:val="el-GR"/>
        </w:rPr>
        <w:t xml:space="preserve">Δ1 </w:t>
      </w:r>
      <w:r w:rsidRPr="006B29E3">
        <w:rPr>
          <w:color w:val="000000"/>
          <w:szCs w:val="22"/>
          <w:lang w:val="el-GR"/>
        </w:rPr>
        <w:tab/>
        <w:t xml:space="preserve">περιέχονται  </w:t>
      </w:r>
      <w:r w:rsidRPr="006B29E3">
        <w:rPr>
          <w:color w:val="000000"/>
          <w:szCs w:val="22"/>
          <w:lang w:val="el-GR"/>
        </w:rPr>
        <w:tab/>
        <w:t xml:space="preserve">4,9 </w:t>
      </w:r>
      <w:r>
        <w:rPr>
          <w:color w:val="000000"/>
          <w:szCs w:val="22"/>
          <w:lang w:val="fr-FR"/>
        </w:rPr>
        <w:t>g</w:t>
      </w:r>
      <m:oMath>
        <m:r>
          <w:rPr>
            <w:rFonts w:ascii="Cambria Math" w:eastAsia="Cambria Math" w:hAnsi="Cambria Math" w:cs="Cambria Math"/>
            <w:color w:val="000000"/>
            <w:szCs w:val="22"/>
            <w:lang w:val="fr-FR"/>
          </w:rPr>
          <m:t xml:space="preserve"> </m:t>
        </m:r>
        <m:r>
          <w:rPr>
            <w:rFonts w:ascii="Cambria Math" w:eastAsia="Cambria Math" w:hAnsi="Cambria Math" w:cstheme="minorHAnsi"/>
            <w:color w:val="000000"/>
          </w:rPr>
          <m:t>KCl</m:t>
        </m:r>
        <m:sSub>
          <m:sSubPr>
            <m:ctrlPr>
              <w:rPr>
                <w:rFonts w:ascii="Cambria Math" w:eastAsia="SimSun" w:hAnsi="Cambria Math" w:cstheme="minorHAnsi"/>
                <w:color w:val="000000"/>
                <w:kern w:val="3"/>
                <w:lang w:eastAsia="zh-CN" w:bidi="hi-IN"/>
              </w:rPr>
            </m:ctrlPr>
          </m:sSubPr>
          <m:e>
            <m:r>
              <w:rPr>
                <w:rFonts w:ascii="Cambria Math" w:eastAsia="Cambria Math" w:hAnsi="Cambria Math" w:cstheme="minorHAnsi"/>
                <w:color w:val="000000"/>
              </w:rPr>
              <m:t>O</m:t>
            </m:r>
          </m:e>
          <m:sub>
            <m:r>
              <m:rPr>
                <m:sty m:val="p"/>
              </m:rPr>
              <w:rPr>
                <w:rFonts w:ascii="Cambria Math" w:hAnsi="Cambria Math" w:cstheme="minorHAnsi"/>
                <w:color w:val="000000"/>
                <w:lang w:val="el-GR"/>
              </w:rPr>
              <m:t>3</m:t>
            </m:r>
          </m:sub>
        </m:sSub>
      </m:oMath>
    </w:p>
    <w:p w14:paraId="0B58C03D" w14:textId="77777777" w:rsidR="00596A9C" w:rsidRPr="006B29E3" w:rsidRDefault="00000000">
      <w:pPr>
        <w:pStyle w:val="TrapezaThematonStyle"/>
        <w:spacing w:line="360" w:lineRule="auto"/>
        <w:ind w:firstLine="1701"/>
        <w:jc w:val="both"/>
        <w:textAlignment w:val="baseline"/>
        <w:rPr>
          <w:rStyle w:val="normaltextrun"/>
          <w:color w:val="000000"/>
          <w:lang w:val="el-GR"/>
        </w:rPr>
      </w:pPr>
      <w:r w:rsidRPr="006B29E3">
        <w:rPr>
          <w:color w:val="000000"/>
          <w:szCs w:val="22"/>
          <w:lang w:val="el-GR"/>
        </w:rPr>
        <w:lastRenderedPageBreak/>
        <w:t xml:space="preserve">Σε    100 </w:t>
      </w:r>
      <w:r>
        <w:rPr>
          <w:color w:val="000000"/>
          <w:szCs w:val="22"/>
          <w:lang w:val="fr-FR"/>
        </w:rPr>
        <w:t>g</w:t>
      </w:r>
      <w:r w:rsidRPr="006B29E3">
        <w:rPr>
          <w:color w:val="000000"/>
          <w:szCs w:val="22"/>
          <w:lang w:val="el-GR"/>
        </w:rPr>
        <w:t xml:space="preserve">  Δ1</w:t>
      </w:r>
      <w:r w:rsidRPr="006B29E3">
        <w:rPr>
          <w:color w:val="000000"/>
          <w:szCs w:val="22"/>
          <w:lang w:val="el-GR"/>
        </w:rPr>
        <w:tab/>
        <w:t xml:space="preserve">περιέχονται </w:t>
      </w:r>
      <w:r w:rsidRPr="006B29E3">
        <w:rPr>
          <w:color w:val="000000"/>
          <w:szCs w:val="22"/>
          <w:lang w:val="el-GR"/>
        </w:rPr>
        <w:tab/>
        <w:t xml:space="preserve"> </w:t>
      </w:r>
      <w:r>
        <w:rPr>
          <w:color w:val="000000"/>
          <w:szCs w:val="22"/>
          <w:lang w:val="fr-FR"/>
        </w:rPr>
        <w:t>x g</w:t>
      </w:r>
      <m:oMath>
        <m:r>
          <w:rPr>
            <w:rFonts w:ascii="Cambria Math" w:eastAsia="Cambria Math" w:hAnsi="Cambria Math" w:cs="Cambria Math"/>
            <w:color w:val="000000"/>
            <w:szCs w:val="22"/>
            <w:lang w:val="fr-FR"/>
          </w:rPr>
          <m:t xml:space="preserve"> </m:t>
        </m:r>
        <m:r>
          <w:rPr>
            <w:rFonts w:ascii="Cambria Math" w:eastAsia="Cambria Math" w:hAnsi="Cambria Math" w:cstheme="minorHAnsi"/>
            <w:color w:val="000000"/>
          </w:rPr>
          <m:t>KCl</m:t>
        </m:r>
        <m:sSub>
          <m:sSubPr>
            <m:ctrlPr>
              <w:rPr>
                <w:rFonts w:ascii="Cambria Math" w:eastAsia="SimSun" w:hAnsi="Cambria Math" w:cstheme="minorHAnsi"/>
                <w:color w:val="000000"/>
                <w:kern w:val="3"/>
                <w:lang w:eastAsia="zh-CN" w:bidi="hi-IN"/>
              </w:rPr>
            </m:ctrlPr>
          </m:sSubPr>
          <m:e>
            <m:r>
              <w:rPr>
                <w:rFonts w:ascii="Cambria Math" w:eastAsia="Cambria Math" w:hAnsi="Cambria Math" w:cstheme="minorHAnsi"/>
                <w:color w:val="000000"/>
              </w:rPr>
              <m:t>O</m:t>
            </m:r>
          </m:e>
          <m:sub>
            <m:r>
              <m:rPr>
                <m:sty m:val="p"/>
              </m:rPr>
              <w:rPr>
                <w:rFonts w:ascii="Cambria Math" w:hAnsi="Cambria Math" w:cstheme="minorHAnsi"/>
                <w:color w:val="000000"/>
                <w:lang w:val="el-GR"/>
              </w:rPr>
              <m:t>3</m:t>
            </m:r>
          </m:sub>
        </m:sSub>
      </m:oMath>
    </w:p>
    <w:p w14:paraId="66D38B32" w14:textId="77777777" w:rsidR="00596A9C" w:rsidRDefault="00000000">
      <w:pPr>
        <w:pStyle w:val="TrapezaThematonStyle"/>
        <w:spacing w:line="360" w:lineRule="auto"/>
        <w:ind w:firstLine="851"/>
        <w:jc w:val="both"/>
        <w:textAlignment w:val="baseline"/>
        <w:rPr>
          <w:color w:val="000000"/>
          <w:szCs w:val="22"/>
        </w:rPr>
      </w:pPr>
      <m:oMathPara>
        <m:oMath>
          <m:f>
            <m:fPr>
              <m:ctrlPr>
                <w:rPr>
                  <w:rFonts w:ascii="Cambria Math" w:hAnsi="Cambria Math"/>
                  <w:color w:val="000000"/>
                  <w:szCs w:val="22"/>
                </w:rPr>
              </m:ctrlPr>
            </m:fPr>
            <m:num>
              <m:r>
                <w:rPr>
                  <w:rFonts w:ascii="Cambria Math" w:eastAsia="Cambria Math" w:hAnsi="Cambria Math" w:cs="Cambria Math"/>
                  <w:color w:val="000000"/>
                  <w:szCs w:val="22"/>
                </w:rPr>
                <m:t>200</m:t>
              </m:r>
            </m:num>
            <m:den>
              <m:r>
                <w:rPr>
                  <w:rFonts w:ascii="Cambria Math" w:eastAsia="Cambria Math" w:hAnsi="Cambria Math" w:cs="Cambria Math"/>
                  <w:color w:val="000000"/>
                  <w:szCs w:val="22"/>
                </w:rPr>
                <m:t>100</m:t>
              </m:r>
            </m:den>
          </m:f>
          <m:r>
            <w:rPr>
              <w:rFonts w:ascii="Cambria Math" w:eastAsia="Cambria Math" w:hAnsi="Cambria Math" w:cs="Cambria Math"/>
              <w:color w:val="000000"/>
              <w:szCs w:val="22"/>
            </w:rPr>
            <m:t xml:space="preserve">= </m:t>
          </m:r>
          <m:f>
            <m:fPr>
              <m:ctrlPr>
                <w:rPr>
                  <w:rFonts w:ascii="Cambria Math" w:hAnsi="Cambria Math"/>
                  <w:color w:val="000000"/>
                  <w:szCs w:val="22"/>
                </w:rPr>
              </m:ctrlPr>
            </m:fPr>
            <m:num>
              <m:r>
                <w:rPr>
                  <w:rFonts w:ascii="Cambria Math" w:eastAsia="Cambria Math" w:hAnsi="Cambria Math" w:cs="Cambria Math"/>
                  <w:color w:val="000000"/>
                  <w:szCs w:val="22"/>
                </w:rPr>
                <m:t>4,9</m:t>
              </m:r>
            </m:num>
            <m:den>
              <m:r>
                <w:rPr>
                  <w:rFonts w:ascii="Cambria Math" w:eastAsia="Cambria Math" w:hAnsi="Cambria Math" w:cs="Cambria Math"/>
                  <w:color w:val="000000"/>
                  <w:szCs w:val="22"/>
                </w:rPr>
                <m:t>x</m:t>
              </m:r>
            </m:den>
          </m:f>
          <m:box>
            <m:boxPr>
              <m:ctrlPr>
                <w:rPr>
                  <w:rFonts w:ascii="Cambria Math" w:hAnsi="Cambria Math"/>
                  <w:i/>
                  <w:color w:val="000000"/>
                  <w:szCs w:val="22"/>
                </w:rPr>
              </m:ctrlPr>
            </m:boxPr>
            <m:e>
              <m:groupChr>
                <m:groupChrPr>
                  <m:ctrlPr>
                    <w:rPr>
                      <w:rFonts w:ascii="Cambria Math" w:hAnsi="Cambria Math"/>
                      <w:i/>
                      <w:color w:val="000000"/>
                      <w:szCs w:val="22"/>
                    </w:rPr>
                  </m:ctrlPr>
                </m:groupChrPr>
                <m:e>
                  <m:r>
                    <w:rPr>
                      <w:rFonts w:ascii="Cambria Math" w:eastAsia="Cambria Math" w:hAnsi="Cambria Math" w:cs="Cambria Math"/>
                      <w:color w:val="000000"/>
                      <w:szCs w:val="22"/>
                    </w:rPr>
                    <m:t xml:space="preserve"> </m:t>
                  </m:r>
                </m:e>
              </m:groupChr>
            </m:e>
          </m:box>
          <m:r>
            <w:rPr>
              <w:rFonts w:ascii="Cambria Math" w:eastAsia="Cambria Math" w:hAnsi="Cambria Math" w:cs="Cambria Math"/>
              <w:color w:val="000000"/>
              <w:szCs w:val="22"/>
            </w:rPr>
            <m:t xml:space="preserve">x= </m:t>
          </m:r>
          <m:f>
            <m:fPr>
              <m:ctrlPr>
                <w:rPr>
                  <w:rFonts w:ascii="Cambria Math" w:hAnsi="Cambria Math"/>
                  <w:i/>
                  <w:color w:val="000000"/>
                  <w:szCs w:val="22"/>
                </w:rPr>
              </m:ctrlPr>
            </m:fPr>
            <m:num>
              <m:r>
                <w:rPr>
                  <w:rFonts w:ascii="Cambria Math" w:eastAsia="Cambria Math" w:hAnsi="Cambria Math" w:cs="Cambria Math"/>
                  <w:color w:val="000000"/>
                  <w:szCs w:val="22"/>
                </w:rPr>
                <m:t>100 ∙4,9</m:t>
              </m:r>
            </m:num>
            <m:den>
              <m:r>
                <w:rPr>
                  <w:rFonts w:ascii="Cambria Math" w:eastAsia="Cambria Math" w:hAnsi="Cambria Math" w:cs="Cambria Math"/>
                  <w:color w:val="000000"/>
                  <w:szCs w:val="22"/>
                </w:rPr>
                <m:t>200</m:t>
              </m:r>
            </m:den>
          </m:f>
          <m:box>
            <m:boxPr>
              <m:ctrlPr>
                <w:rPr>
                  <w:rFonts w:ascii="Cambria Math" w:hAnsi="Cambria Math"/>
                  <w:i/>
                  <w:color w:val="000000"/>
                  <w:szCs w:val="22"/>
                </w:rPr>
              </m:ctrlPr>
            </m:boxPr>
            <m:e>
              <m:groupChr>
                <m:groupChrPr>
                  <m:ctrlPr>
                    <w:rPr>
                      <w:rFonts w:ascii="Cambria Math" w:hAnsi="Cambria Math"/>
                      <w:i/>
                      <w:color w:val="000000"/>
                      <w:szCs w:val="22"/>
                    </w:rPr>
                  </m:ctrlPr>
                </m:groupChrPr>
                <m:e>
                  <m:r>
                    <w:rPr>
                      <w:rFonts w:ascii="Cambria Math" w:eastAsia="Cambria Math" w:hAnsi="Cambria Math" w:cs="Cambria Math"/>
                      <w:color w:val="000000"/>
                      <w:szCs w:val="22"/>
                    </w:rPr>
                    <m:t xml:space="preserve"> </m:t>
                  </m:r>
                </m:e>
              </m:groupChr>
            </m:e>
          </m:box>
          <m:r>
            <w:rPr>
              <w:rFonts w:ascii="Cambria Math" w:eastAsia="Cambria Math" w:hAnsi="Cambria Math" w:cs="Cambria Math"/>
              <w:color w:val="000000"/>
              <w:szCs w:val="22"/>
            </w:rPr>
            <m:t xml:space="preserve">x= 2,45 </m:t>
          </m:r>
        </m:oMath>
      </m:oMathPara>
    </w:p>
    <w:p w14:paraId="5C8FEF5A" w14:textId="77777777" w:rsidR="00596A9C" w:rsidRPr="006B29E3" w:rsidRDefault="00000000">
      <w:pPr>
        <w:pStyle w:val="TrapezaThematonStyle"/>
        <w:spacing w:line="360" w:lineRule="auto"/>
        <w:jc w:val="both"/>
        <w:textAlignment w:val="baseline"/>
        <w:rPr>
          <w:color w:val="000000"/>
          <w:szCs w:val="22"/>
          <w:lang w:val="el-GR"/>
        </w:rPr>
      </w:pPr>
      <w:r w:rsidRPr="006B29E3">
        <w:rPr>
          <w:color w:val="000000"/>
          <w:szCs w:val="22"/>
          <w:lang w:val="el-GR"/>
        </w:rPr>
        <w:t xml:space="preserve">Άρα το διάλυμα Δ1 έχει περιεκτικότητα 2,45 % </w:t>
      </w:r>
      <w:r>
        <w:rPr>
          <w:color w:val="000000"/>
          <w:szCs w:val="22"/>
          <w:lang w:val="fr-FR"/>
        </w:rPr>
        <w:t>w</w:t>
      </w:r>
      <w:r w:rsidRPr="006B29E3">
        <w:rPr>
          <w:color w:val="000000"/>
          <w:szCs w:val="22"/>
          <w:lang w:val="el-GR"/>
        </w:rPr>
        <w:t>/</w:t>
      </w:r>
      <w:r>
        <w:rPr>
          <w:color w:val="000000"/>
          <w:szCs w:val="22"/>
          <w:lang w:val="fr-FR"/>
        </w:rPr>
        <w:t xml:space="preserve">w </w:t>
      </w:r>
      <w:r w:rsidRPr="006B29E3">
        <w:rPr>
          <w:rFonts w:asciiTheme="minorHAnsi" w:hAnsiTheme="minorHAnsi" w:cstheme="minorHAnsi"/>
          <w:color w:val="000000"/>
          <w:lang w:val="el-GR"/>
        </w:rPr>
        <w:t xml:space="preserve">σε </w:t>
      </w:r>
      <m:oMath>
        <m:r>
          <w:rPr>
            <w:rFonts w:ascii="Cambria Math" w:eastAsia="Cambria Math" w:hAnsi="Cambria Math" w:cstheme="minorHAnsi"/>
            <w:color w:val="000000"/>
          </w:rPr>
          <m:t>KCl</m:t>
        </m:r>
        <m:sSub>
          <m:sSubPr>
            <m:ctrlPr>
              <w:rPr>
                <w:rFonts w:ascii="Cambria Math" w:eastAsia="SimSun" w:hAnsi="Cambria Math" w:cstheme="minorHAnsi"/>
                <w:color w:val="000000"/>
                <w:kern w:val="3"/>
                <w:lang w:eastAsia="zh-CN" w:bidi="hi-IN"/>
              </w:rPr>
            </m:ctrlPr>
          </m:sSubPr>
          <m:e>
            <m:r>
              <w:rPr>
                <w:rFonts w:ascii="Cambria Math" w:eastAsia="Cambria Math" w:hAnsi="Cambria Math" w:cstheme="minorHAnsi"/>
                <w:color w:val="000000"/>
              </w:rPr>
              <m:t>O</m:t>
            </m:r>
          </m:e>
          <m:sub>
            <m:r>
              <m:rPr>
                <m:sty m:val="p"/>
              </m:rPr>
              <w:rPr>
                <w:rFonts w:ascii="Cambria Math" w:hAnsi="Cambria Math" w:cstheme="minorHAnsi"/>
                <w:color w:val="000000"/>
                <w:lang w:val="el-GR"/>
              </w:rPr>
              <m:t>3</m:t>
            </m:r>
          </m:sub>
        </m:sSub>
      </m:oMath>
      <w:r w:rsidRPr="006B29E3">
        <w:rPr>
          <w:color w:val="000000"/>
          <w:szCs w:val="22"/>
          <w:lang w:val="el-GR"/>
        </w:rPr>
        <w:t>.</w:t>
      </w:r>
    </w:p>
    <w:p w14:paraId="18DE4902" w14:textId="77777777" w:rsidR="00596A9C" w:rsidRPr="006B29E3" w:rsidRDefault="00000000">
      <w:pPr>
        <w:pStyle w:val="TrapezaThematonStyle"/>
        <w:spacing w:line="360" w:lineRule="auto"/>
        <w:jc w:val="both"/>
        <w:textAlignment w:val="baseline"/>
        <w:rPr>
          <w:lang w:val="el-GR"/>
        </w:rPr>
      </w:pPr>
      <w:r w:rsidRPr="006B29E3">
        <w:rPr>
          <w:b/>
          <w:color w:val="000000"/>
          <w:szCs w:val="22"/>
          <w:lang w:val="el-GR"/>
        </w:rPr>
        <w:t xml:space="preserve">β) </w:t>
      </w:r>
      <w:r w:rsidRPr="006B29E3">
        <w:rPr>
          <w:lang w:val="el-GR"/>
        </w:rPr>
        <w:t>Για</w:t>
      </w:r>
      <w:r>
        <w:t> </w:t>
      </w:r>
      <w:r w:rsidRPr="006B29E3">
        <w:rPr>
          <w:lang w:val="el-GR"/>
        </w:rPr>
        <w:t>το</w:t>
      </w:r>
      <w:r>
        <w:t> </w:t>
      </w:r>
      <m:oMath>
        <m:r>
          <w:rPr>
            <w:rFonts w:ascii="Cambria Math" w:eastAsia="Cambria Math" w:hAnsi="Cambria Math" w:cstheme="minorHAnsi"/>
            <w:color w:val="000000"/>
          </w:rPr>
          <m:t>ΚCl</m:t>
        </m:r>
        <m:sSub>
          <m:sSubPr>
            <m:ctrlPr>
              <w:rPr>
                <w:rFonts w:ascii="Cambria Math" w:eastAsia="SimSun" w:hAnsi="Cambria Math" w:cstheme="minorHAnsi"/>
                <w:color w:val="000000"/>
                <w:kern w:val="3"/>
                <w:lang w:eastAsia="zh-CN" w:bidi="hi-IN"/>
              </w:rPr>
            </m:ctrlPr>
          </m:sSubPr>
          <m:e>
            <m:r>
              <w:rPr>
                <w:rFonts w:ascii="Cambria Math" w:eastAsia="Cambria Math" w:hAnsi="Cambria Math" w:cstheme="minorHAnsi"/>
                <w:color w:val="000000"/>
              </w:rPr>
              <m:t>O</m:t>
            </m:r>
          </m:e>
          <m:sub>
            <m:r>
              <m:rPr>
                <m:sty m:val="p"/>
              </m:rPr>
              <w:rPr>
                <w:rFonts w:ascii="Cambria Math" w:hAnsi="Cambria Math" w:cstheme="minorHAnsi"/>
                <w:color w:val="000000"/>
                <w:lang w:val="el-GR"/>
              </w:rPr>
              <m:t>3</m:t>
            </m:r>
          </m:sub>
        </m:sSub>
      </m:oMath>
      <w:r w:rsidRPr="006B29E3">
        <w:rPr>
          <w:rStyle w:val="normaltextrun"/>
          <w:color w:val="000000"/>
          <w:lang w:val="el-GR"/>
        </w:rPr>
        <w:t xml:space="preserve"> είναι</w:t>
      </w:r>
      <w:r w:rsidRPr="006B29E3">
        <w:rPr>
          <w:lang w:val="el-GR"/>
        </w:rPr>
        <w:t>:</w:t>
      </w:r>
      <w:r>
        <w:t> </w:t>
      </w:r>
      <w:r>
        <w:rPr>
          <w:i/>
          <w:iCs/>
        </w:rPr>
        <w:t>M</w:t>
      </w:r>
      <w:r>
        <w:rPr>
          <w:sz w:val="19"/>
          <w:szCs w:val="19"/>
          <w:vertAlign w:val="subscript"/>
        </w:rPr>
        <w:t>r</w:t>
      </w:r>
      <w:r>
        <w:t> </w:t>
      </w:r>
      <w:r w:rsidRPr="006B29E3">
        <w:rPr>
          <w:lang w:val="el-GR"/>
        </w:rPr>
        <w:t>=</w:t>
      </w:r>
      <w:r>
        <w:t> </w:t>
      </w:r>
      <w:r>
        <w:rPr>
          <w:i/>
          <w:iCs/>
        </w:rPr>
        <w:t>A</w:t>
      </w:r>
      <w:r>
        <w:rPr>
          <w:sz w:val="19"/>
          <w:szCs w:val="19"/>
          <w:vertAlign w:val="subscript"/>
        </w:rPr>
        <w:t>r</w:t>
      </w:r>
      <w:r w:rsidRPr="006B29E3">
        <w:rPr>
          <w:lang w:val="el-GR"/>
        </w:rPr>
        <w:t>(</w:t>
      </w:r>
      <w:r>
        <w:t>K</w:t>
      </w:r>
      <w:r w:rsidRPr="006B29E3">
        <w:rPr>
          <w:lang w:val="el-GR"/>
        </w:rPr>
        <w:t>) +</w:t>
      </w:r>
      <w:r>
        <w:t> </w:t>
      </w:r>
      <w:r>
        <w:rPr>
          <w:i/>
          <w:iCs/>
        </w:rPr>
        <w:t>A</w:t>
      </w:r>
      <w:r>
        <w:rPr>
          <w:sz w:val="19"/>
          <w:szCs w:val="19"/>
          <w:vertAlign w:val="subscript"/>
        </w:rPr>
        <w:t>r</w:t>
      </w:r>
      <w:r w:rsidRPr="006B29E3">
        <w:rPr>
          <w:lang w:val="el-GR"/>
        </w:rPr>
        <w:t>(</w:t>
      </w:r>
      <w:r>
        <w:t>Cl</w:t>
      </w:r>
      <w:r w:rsidRPr="006B29E3">
        <w:rPr>
          <w:lang w:val="el-GR"/>
        </w:rPr>
        <w:t>)+3·</w:t>
      </w:r>
      <w:r>
        <w:rPr>
          <w:i/>
          <w:iCs/>
        </w:rPr>
        <w:t>A</w:t>
      </w:r>
      <w:r>
        <w:rPr>
          <w:sz w:val="19"/>
          <w:szCs w:val="19"/>
          <w:vertAlign w:val="subscript"/>
        </w:rPr>
        <w:t>r</w:t>
      </w:r>
      <w:r w:rsidRPr="006B29E3">
        <w:rPr>
          <w:lang w:val="el-GR"/>
        </w:rPr>
        <w:t>(</w:t>
      </w:r>
      <w:r>
        <w:t>O</w:t>
      </w:r>
      <w:r w:rsidRPr="006B29E3">
        <w:rPr>
          <w:lang w:val="el-GR"/>
        </w:rPr>
        <w:t>)  = 39+ 35,5+  3·16 = 122,5</w:t>
      </w:r>
    </w:p>
    <w:p w14:paraId="22A38820" w14:textId="77777777" w:rsidR="00596A9C" w:rsidRPr="006B29E3" w:rsidRDefault="00000000">
      <w:pPr>
        <w:pStyle w:val="TrapezaThematonStyle"/>
        <w:spacing w:line="360" w:lineRule="auto"/>
        <w:jc w:val="both"/>
        <w:textAlignment w:val="baseline"/>
        <w:rPr>
          <w:color w:val="000000"/>
          <w:szCs w:val="22"/>
          <w:lang w:val="el-GR"/>
        </w:rPr>
      </w:pPr>
      <w:r w:rsidRPr="006B29E3">
        <w:rPr>
          <w:lang w:val="el-GR"/>
        </w:rPr>
        <w:t xml:space="preserve">Επομένως τα </w:t>
      </w:r>
      <w:r>
        <w:t>mol</w:t>
      </w:r>
      <w:r w:rsidRPr="006B29E3">
        <w:rPr>
          <w:lang w:val="el-GR"/>
        </w:rPr>
        <w:t xml:space="preserve"> του </w:t>
      </w:r>
      <m:oMath>
        <m:r>
          <w:rPr>
            <w:rFonts w:ascii="Cambria Math" w:eastAsia="Cambria Math" w:hAnsi="Cambria Math" w:cstheme="minorHAnsi"/>
            <w:color w:val="000000"/>
          </w:rPr>
          <m:t>ΚCl</m:t>
        </m:r>
        <m:sSub>
          <m:sSubPr>
            <m:ctrlPr>
              <w:rPr>
                <w:rFonts w:ascii="Cambria Math" w:eastAsia="SimSun" w:hAnsi="Cambria Math" w:cstheme="minorHAnsi"/>
                <w:color w:val="000000"/>
                <w:kern w:val="3"/>
                <w:lang w:eastAsia="zh-CN" w:bidi="hi-IN"/>
              </w:rPr>
            </m:ctrlPr>
          </m:sSubPr>
          <m:e>
            <m:r>
              <w:rPr>
                <w:rFonts w:ascii="Cambria Math" w:eastAsia="Cambria Math" w:hAnsi="Cambria Math" w:cstheme="minorHAnsi"/>
                <w:color w:val="000000"/>
              </w:rPr>
              <m:t>O</m:t>
            </m:r>
          </m:e>
          <m:sub>
            <m:r>
              <m:rPr>
                <m:sty m:val="p"/>
              </m:rPr>
              <w:rPr>
                <w:rFonts w:ascii="Cambria Math" w:hAnsi="Cambria Math" w:cstheme="minorHAnsi"/>
                <w:color w:val="000000"/>
                <w:lang w:val="el-GR"/>
              </w:rPr>
              <m:t>3</m:t>
            </m:r>
          </m:sub>
        </m:sSub>
      </m:oMath>
      <w:r w:rsidRPr="006B29E3">
        <w:rPr>
          <w:color w:val="000000"/>
          <w:kern w:val="3"/>
          <w:lang w:val="el-GR" w:eastAsia="zh-CN" w:bidi="hi-IN"/>
        </w:rPr>
        <w:t xml:space="preserve"> που χρησιμοποιήθηκαν στο διάλυμα Δ2 είναι:</w:t>
      </w:r>
    </w:p>
    <w:p w14:paraId="76AA0884" w14:textId="77777777" w:rsidR="00596A9C" w:rsidRDefault="00000000">
      <w:pPr>
        <w:pStyle w:val="TrapezaThematonStyle"/>
        <w:spacing w:line="360" w:lineRule="auto"/>
        <w:ind w:firstLine="567"/>
        <w:jc w:val="both"/>
        <w:textAlignment w:val="baseline"/>
        <w:rPr>
          <w:color w:val="000000"/>
          <w:szCs w:val="22"/>
        </w:rPr>
      </w:pPr>
      <m:oMathPara>
        <m:oMath>
          <m:r>
            <w:rPr>
              <w:rFonts w:ascii="Cambria Math" w:eastAsia="Cambria Math" w:hAnsi="Cambria Math"/>
            </w:rPr>
            <m:t>n=</m:t>
          </m:r>
          <m:f>
            <m:fPr>
              <m:ctrlPr>
                <w:rPr>
                  <w:rFonts w:ascii="Cambria Math"/>
                  <w:i/>
                </w:rPr>
              </m:ctrlPr>
            </m:fPr>
            <m:num>
              <m:r>
                <w:rPr>
                  <w:rFonts w:ascii="Cambria Math" w:eastAsia="Cambria Math" w:hAnsi="Cambria Math"/>
                </w:rPr>
                <m:t>m</m:t>
              </m:r>
            </m:num>
            <m:den>
              <m:r>
                <w:rPr>
                  <w:rFonts w:ascii="Cambria Math" w:eastAsia="Cambria Math" w:hAnsi="Cambria Math"/>
                </w:rPr>
                <m:t>Mr</m:t>
              </m:r>
            </m:den>
          </m:f>
          <m:box>
            <m:boxPr>
              <m:ctrlPr>
                <w:rPr>
                  <w:rFonts w:ascii="Cambria Math"/>
                  <w:i/>
                </w:rPr>
              </m:ctrlPr>
            </m:boxPr>
            <m:e>
              <m:groupChr>
                <m:groupChrPr>
                  <m:ctrlPr>
                    <w:rPr>
                      <w:rFonts w:ascii="Cambria Math"/>
                      <w:i/>
                    </w:rPr>
                  </m:ctrlPr>
                </m:groupChrPr>
                <m:e>
                  <m:r>
                    <w:rPr>
                      <w:rFonts w:ascii="Cambria Math" w:eastAsia="Cambria Math" w:hAnsi="Cambria Math"/>
                    </w:rPr>
                    <m:t xml:space="preserve"> </m:t>
                  </m:r>
                </m:e>
              </m:groupChr>
            </m:e>
          </m:box>
          <m:r>
            <w:rPr>
              <w:rFonts w:ascii="Cambria Math" w:eastAsia="Cambria Math" w:hAnsi="Cambria Math"/>
            </w:rPr>
            <m:t>n=</m:t>
          </m:r>
          <m:f>
            <m:fPr>
              <m:ctrlPr>
                <w:rPr>
                  <w:rFonts w:ascii="Cambria Math" w:hAnsi="Cambria Math"/>
                  <w:i/>
                </w:rPr>
              </m:ctrlPr>
            </m:fPr>
            <m:num>
              <m:r>
                <w:rPr>
                  <w:rFonts w:ascii="Cambria Math" w:eastAsia="Cambria Math" w:hAnsi="Cambria Math"/>
                </w:rPr>
                <m:t>2,45</m:t>
              </m:r>
            </m:num>
            <m:den>
              <m:r>
                <w:rPr>
                  <w:rFonts w:ascii="Cambria Math" w:eastAsia="Cambria Math" w:hAnsi="Cambria Math"/>
                </w:rPr>
                <m:t>122,5</m:t>
              </m:r>
            </m:den>
          </m:f>
          <m:r>
            <w:rPr>
              <w:rFonts w:ascii="Cambria Math" w:eastAsia="Cambria Math" w:hAnsi="Cambria Math"/>
            </w:rPr>
            <m:t>mol=0,02 mol</m:t>
          </m:r>
        </m:oMath>
      </m:oMathPara>
    </w:p>
    <w:p w14:paraId="7415A86F" w14:textId="77777777" w:rsidR="00596A9C" w:rsidRPr="006B29E3" w:rsidRDefault="00000000">
      <w:pPr>
        <w:pStyle w:val="TrapezaThematonStyle"/>
        <w:spacing w:line="360" w:lineRule="auto"/>
        <w:jc w:val="both"/>
        <w:textAlignment w:val="baseline"/>
        <w:rPr>
          <w:color w:val="000000"/>
          <w:szCs w:val="22"/>
          <w:lang w:val="el-GR"/>
        </w:rPr>
      </w:pPr>
      <w:r w:rsidRPr="006B29E3">
        <w:rPr>
          <w:color w:val="000000"/>
          <w:szCs w:val="22"/>
          <w:lang w:val="el-GR"/>
        </w:rPr>
        <w:t>Για τη συγκέντρωση του Δ2 θα ισχύει:</w:t>
      </w:r>
    </w:p>
    <w:p w14:paraId="7DEBAD85" w14:textId="77777777" w:rsidR="00596A9C" w:rsidRDefault="00000000">
      <w:pPr>
        <w:pStyle w:val="TrapezaThematonStyle"/>
        <w:spacing w:line="360" w:lineRule="auto"/>
        <w:jc w:val="both"/>
        <w:textAlignment w:val="baseline"/>
        <w:rPr>
          <w:color w:val="000000"/>
          <w:szCs w:val="22"/>
        </w:rPr>
      </w:pPr>
      <m:oMathPara>
        <m:oMath>
          <m:r>
            <w:rPr>
              <w:rFonts w:ascii="Cambria Math" w:eastAsia="Cambria Math" w:hAnsi="Cambria Math" w:cs="Cambria Math"/>
              <w:color w:val="000000"/>
              <w:szCs w:val="22"/>
            </w:rPr>
            <m:t>c=</m:t>
          </m:r>
          <m:f>
            <m:fPr>
              <m:ctrlPr>
                <w:rPr>
                  <w:rFonts w:ascii="Cambria Math" w:hAnsi="Cambria Math"/>
                  <w:i/>
                  <w:color w:val="000000"/>
                  <w:szCs w:val="22"/>
                </w:rPr>
              </m:ctrlPr>
            </m:fPr>
            <m:num>
              <m:r>
                <w:rPr>
                  <w:rFonts w:ascii="Cambria Math" w:eastAsia="Cambria Math" w:hAnsi="Cambria Math" w:cs="Cambria Math"/>
                  <w:color w:val="000000"/>
                  <w:szCs w:val="22"/>
                </w:rPr>
                <m:t>n</m:t>
              </m:r>
            </m:num>
            <m:den>
              <m:r>
                <w:rPr>
                  <w:rFonts w:ascii="Cambria Math" w:eastAsia="Cambria Math" w:hAnsi="Cambria Math" w:cs="Cambria Math"/>
                  <w:color w:val="000000"/>
                  <w:szCs w:val="22"/>
                </w:rPr>
                <m:t>V</m:t>
              </m:r>
            </m:den>
          </m:f>
          <m:box>
            <m:boxPr>
              <m:ctrlPr>
                <w:rPr>
                  <w:rFonts w:ascii="Cambria Math" w:hAnsi="Cambria Math"/>
                  <w:i/>
                  <w:color w:val="000000"/>
                  <w:szCs w:val="22"/>
                </w:rPr>
              </m:ctrlPr>
            </m:boxPr>
            <m:e>
              <m:groupChr>
                <m:groupChrPr>
                  <m:ctrlPr>
                    <w:rPr>
                      <w:rFonts w:ascii="Cambria Math" w:hAnsi="Cambria Math"/>
                      <w:i/>
                      <w:color w:val="000000"/>
                      <w:szCs w:val="22"/>
                    </w:rPr>
                  </m:ctrlPr>
                </m:groupChrPr>
                <m:e>
                  <m:r>
                    <w:rPr>
                      <w:rFonts w:ascii="Cambria Math" w:eastAsia="Cambria Math" w:hAnsi="Cambria Math" w:cs="Cambria Math"/>
                      <w:color w:val="000000"/>
                      <w:szCs w:val="22"/>
                    </w:rPr>
                    <m:t xml:space="preserve"> </m:t>
                  </m:r>
                </m:e>
              </m:groupChr>
            </m:e>
          </m:box>
          <m:r>
            <w:rPr>
              <w:rFonts w:ascii="Cambria Math" w:eastAsia="Cambria Math" w:hAnsi="Cambria Math" w:cs="Cambria Math"/>
              <w:color w:val="000000"/>
              <w:szCs w:val="22"/>
            </w:rPr>
            <m:t>c=</m:t>
          </m:r>
          <m:f>
            <m:fPr>
              <m:ctrlPr>
                <w:rPr>
                  <w:rFonts w:ascii="Cambria Math" w:hAnsi="Cambria Math"/>
                  <w:color w:val="000000"/>
                  <w:szCs w:val="22"/>
                </w:rPr>
              </m:ctrlPr>
            </m:fPr>
            <m:num>
              <m:r>
                <w:rPr>
                  <w:rFonts w:ascii="Cambria Math" w:eastAsia="Cambria Math" w:hAnsi="Cambria Math" w:cs="Cambria Math"/>
                  <w:color w:val="000000"/>
                  <w:szCs w:val="22"/>
                </w:rPr>
                <m:t>0,02 mol</m:t>
              </m:r>
            </m:num>
            <m:den>
              <m:r>
                <w:rPr>
                  <w:rFonts w:ascii="Cambria Math" w:eastAsia="Cambria Math" w:hAnsi="Cambria Math" w:cs="Cambria Math"/>
                  <w:color w:val="000000"/>
                  <w:szCs w:val="22"/>
                </w:rPr>
                <m:t>0,2 L</m:t>
              </m:r>
            </m:den>
          </m:f>
          <m:box>
            <m:boxPr>
              <m:ctrlPr>
                <w:rPr>
                  <w:rFonts w:ascii="Cambria Math" w:hAnsi="Cambria Math"/>
                  <w:color w:val="000000"/>
                  <w:szCs w:val="22"/>
                </w:rPr>
              </m:ctrlPr>
            </m:boxPr>
            <m:e>
              <m:groupChr>
                <m:groupChrPr>
                  <m:ctrlPr>
                    <w:rPr>
                      <w:rFonts w:ascii="Cambria Math" w:hAnsi="Cambria Math"/>
                      <w:color w:val="000000"/>
                      <w:szCs w:val="22"/>
                    </w:rPr>
                  </m:ctrlPr>
                </m:groupChrPr>
                <m:e>
                  <m:r>
                    <w:rPr>
                      <w:rFonts w:ascii="Cambria Math" w:eastAsia="Cambria Math" w:hAnsi="Cambria Math" w:cs="Cambria Math"/>
                      <w:color w:val="000000"/>
                      <w:szCs w:val="22"/>
                    </w:rPr>
                    <m:t xml:space="preserve"> </m:t>
                  </m:r>
                </m:e>
              </m:groupChr>
              <m:r>
                <w:rPr>
                  <w:rFonts w:ascii="Cambria Math" w:eastAsia="Cambria Math" w:hAnsi="Cambria Math" w:cs="Cambria Math"/>
                  <w:color w:val="000000"/>
                  <w:szCs w:val="22"/>
                </w:rPr>
                <m:t xml:space="preserve"> c=</m:t>
              </m:r>
            </m:e>
          </m:box>
          <m:r>
            <w:rPr>
              <w:rFonts w:ascii="Cambria Math" w:eastAsia="Cambria Math" w:hAnsi="Cambria Math" w:cs="Cambria Math"/>
              <w:color w:val="000000"/>
              <w:szCs w:val="22"/>
            </w:rPr>
            <m:t xml:space="preserve"> 0,1 M</m:t>
          </m:r>
        </m:oMath>
      </m:oMathPara>
    </w:p>
    <w:p w14:paraId="556CC99E" w14:textId="77777777" w:rsidR="00596A9C" w:rsidRPr="006B29E3" w:rsidRDefault="00000000">
      <w:pPr>
        <w:pStyle w:val="TrapezaThematonStyle"/>
        <w:spacing w:line="360" w:lineRule="auto"/>
        <w:jc w:val="both"/>
        <w:textAlignment w:val="baseline"/>
        <w:rPr>
          <w:color w:val="000000"/>
          <w:szCs w:val="22"/>
          <w:lang w:val="el-GR"/>
        </w:rPr>
      </w:pPr>
      <w:r w:rsidRPr="006B29E3">
        <w:rPr>
          <w:color w:val="000000"/>
          <w:szCs w:val="22"/>
          <w:lang w:val="el-GR"/>
        </w:rPr>
        <w:t xml:space="preserve">Επομένως η συγκέντρωση σε </w:t>
      </w:r>
      <m:oMath>
        <m:r>
          <w:rPr>
            <w:rFonts w:ascii="Cambria Math" w:eastAsia="Cambria Math" w:hAnsi="Cambria Math" w:cstheme="minorHAnsi"/>
            <w:color w:val="000000"/>
          </w:rPr>
          <m:t>KCl</m:t>
        </m:r>
        <m:sSub>
          <m:sSubPr>
            <m:ctrlPr>
              <w:rPr>
                <w:rFonts w:ascii="Cambria Math" w:eastAsia="SimSun" w:hAnsi="Cambria Math" w:cstheme="minorHAnsi"/>
                <w:color w:val="000000"/>
                <w:kern w:val="3"/>
                <w:lang w:eastAsia="zh-CN" w:bidi="hi-IN"/>
              </w:rPr>
            </m:ctrlPr>
          </m:sSubPr>
          <m:e>
            <m:r>
              <w:rPr>
                <w:rFonts w:ascii="Cambria Math" w:eastAsia="Cambria Math" w:hAnsi="Cambria Math" w:cstheme="minorHAnsi"/>
                <w:color w:val="000000"/>
              </w:rPr>
              <m:t>O</m:t>
            </m:r>
          </m:e>
          <m:sub>
            <m:r>
              <m:rPr>
                <m:sty m:val="p"/>
              </m:rPr>
              <w:rPr>
                <w:rFonts w:ascii="Cambria Math" w:hAnsi="Cambria Math" w:cstheme="minorHAnsi"/>
                <w:color w:val="000000"/>
                <w:lang w:val="el-GR"/>
              </w:rPr>
              <m:t>3</m:t>
            </m:r>
          </m:sub>
        </m:sSub>
      </m:oMath>
      <w:r w:rsidRPr="006B29E3">
        <w:rPr>
          <w:color w:val="000000"/>
          <w:kern w:val="3"/>
          <w:lang w:val="el-GR" w:eastAsia="zh-CN" w:bidi="hi-IN"/>
        </w:rPr>
        <w:t xml:space="preserve"> του Δ2 είναι </w:t>
      </w:r>
      <w:r>
        <w:rPr>
          <w:color w:val="000000"/>
          <w:kern w:val="3"/>
          <w:lang w:eastAsia="zh-CN" w:bidi="hi-IN"/>
        </w:rPr>
        <w:t>c</w:t>
      </w:r>
      <w:r w:rsidRPr="006B29E3">
        <w:rPr>
          <w:color w:val="000000"/>
          <w:kern w:val="3"/>
          <w:lang w:val="el-GR" w:eastAsia="zh-CN" w:bidi="hi-IN"/>
        </w:rPr>
        <w:t xml:space="preserve"> = 0,1 </w:t>
      </w:r>
      <w:r>
        <w:rPr>
          <w:color w:val="000000"/>
          <w:kern w:val="3"/>
          <w:lang w:eastAsia="zh-CN" w:bidi="hi-IN"/>
        </w:rPr>
        <w:t>M</w:t>
      </w:r>
      <w:r w:rsidRPr="006B29E3">
        <w:rPr>
          <w:color w:val="000000"/>
          <w:kern w:val="3"/>
          <w:lang w:val="el-GR" w:eastAsia="zh-CN" w:bidi="hi-IN"/>
        </w:rPr>
        <w:t>.</w:t>
      </w:r>
    </w:p>
    <w:p w14:paraId="497F8771" w14:textId="77777777" w:rsidR="00596A9C" w:rsidRPr="006B29E3" w:rsidRDefault="00000000">
      <w:pPr>
        <w:pStyle w:val="TrapezaThematonStyle"/>
        <w:spacing w:line="360" w:lineRule="auto"/>
        <w:jc w:val="both"/>
        <w:textAlignment w:val="baseline"/>
        <w:rPr>
          <w:color w:val="000000"/>
          <w:kern w:val="3"/>
          <w:lang w:val="el-GR" w:eastAsia="zh-CN" w:bidi="hi-IN"/>
        </w:rPr>
      </w:pPr>
      <w:r w:rsidRPr="006B29E3">
        <w:rPr>
          <w:b/>
          <w:color w:val="000000"/>
          <w:szCs w:val="22"/>
          <w:lang w:val="el-GR"/>
        </w:rPr>
        <w:t xml:space="preserve">γ) </w:t>
      </w:r>
      <w:r w:rsidRPr="006B29E3">
        <w:rPr>
          <w:lang w:val="el-GR"/>
        </w:rPr>
        <w:t xml:space="preserve">Η συνολική μάζα του </w:t>
      </w:r>
      <m:oMath>
        <m:r>
          <w:rPr>
            <w:rFonts w:ascii="Cambria Math" w:eastAsia="Cambria Math" w:hAnsi="Cambria Math" w:cstheme="minorHAnsi"/>
            <w:color w:val="000000"/>
          </w:rPr>
          <m:t>KCl</m:t>
        </m:r>
        <m:sSub>
          <m:sSubPr>
            <m:ctrlPr>
              <w:rPr>
                <w:rFonts w:ascii="Cambria Math" w:eastAsia="SimSun" w:hAnsi="Cambria Math" w:cstheme="minorHAnsi"/>
                <w:color w:val="000000"/>
                <w:kern w:val="3"/>
                <w:lang w:eastAsia="zh-CN" w:bidi="hi-IN"/>
              </w:rPr>
            </m:ctrlPr>
          </m:sSubPr>
          <m:e>
            <m:r>
              <w:rPr>
                <w:rFonts w:ascii="Cambria Math" w:eastAsia="Cambria Math" w:hAnsi="Cambria Math" w:cstheme="minorHAnsi"/>
                <w:color w:val="000000"/>
              </w:rPr>
              <m:t>O</m:t>
            </m:r>
          </m:e>
          <m:sub>
            <m:r>
              <m:rPr>
                <m:sty m:val="p"/>
              </m:rPr>
              <w:rPr>
                <w:rFonts w:ascii="Cambria Math" w:hAnsi="Cambria Math" w:cstheme="minorHAnsi"/>
                <w:color w:val="000000"/>
                <w:lang w:val="el-GR"/>
              </w:rPr>
              <m:t>3</m:t>
            </m:r>
          </m:sub>
        </m:sSub>
      </m:oMath>
      <w:r w:rsidRPr="006B29E3">
        <w:rPr>
          <w:lang w:val="el-GR"/>
        </w:rPr>
        <w:t xml:space="preserve">  που περιέχεται στην ογκομετρική φιάλη όπου παρασκευάζεται το Δ3 είναι: 4,9 </w:t>
      </w:r>
      <w:r>
        <w:t>g</w:t>
      </w:r>
      <m:oMath>
        <m:r>
          <w:rPr>
            <w:rFonts w:ascii="Cambria Math" w:eastAsia="Cambria Math" w:hAnsi="Cambria Math"/>
            <w:lang w:val="el-GR"/>
          </w:rPr>
          <m:t xml:space="preserve"> </m:t>
        </m:r>
        <m:r>
          <w:rPr>
            <w:rFonts w:ascii="Cambria Math" w:eastAsia="Cambria Math" w:hAnsi="Cambria Math" w:cstheme="minorHAnsi"/>
            <w:color w:val="000000"/>
          </w:rPr>
          <m:t>KCl</m:t>
        </m:r>
        <m:sSub>
          <m:sSubPr>
            <m:ctrlPr>
              <w:rPr>
                <w:rFonts w:ascii="Cambria Math" w:eastAsia="SimSun" w:hAnsi="Cambria Math" w:cstheme="minorHAnsi"/>
                <w:color w:val="000000"/>
                <w:kern w:val="3"/>
                <w:lang w:eastAsia="zh-CN" w:bidi="hi-IN"/>
              </w:rPr>
            </m:ctrlPr>
          </m:sSubPr>
          <m:e>
            <m:r>
              <w:rPr>
                <w:rFonts w:ascii="Cambria Math" w:eastAsia="Cambria Math" w:hAnsi="Cambria Math" w:cstheme="minorHAnsi"/>
                <w:color w:val="000000"/>
              </w:rPr>
              <m:t>O</m:t>
            </m:r>
          </m:e>
          <m:sub>
            <m:r>
              <m:rPr>
                <m:sty m:val="p"/>
              </m:rPr>
              <w:rPr>
                <w:rFonts w:ascii="Cambria Math" w:hAnsi="Cambria Math" w:cstheme="minorHAnsi"/>
                <w:color w:val="000000"/>
                <w:lang w:val="el-GR"/>
              </w:rPr>
              <m:t>3</m:t>
            </m:r>
          </m:sub>
        </m:sSub>
        <m:r>
          <w:rPr>
            <w:rFonts w:ascii="Cambria Math" w:eastAsia="Cambria Math" w:hAnsi="Cambria Math" w:cstheme="minorHAnsi"/>
            <w:color w:val="000000"/>
            <w:kern w:val="3"/>
            <w:lang w:val="el-GR" w:eastAsia="zh-CN" w:bidi="hi-IN"/>
          </w:rPr>
          <m:t xml:space="preserve"> </m:t>
        </m:r>
      </m:oMath>
      <w:r w:rsidRPr="006B29E3">
        <w:rPr>
          <w:color w:val="000000"/>
          <w:kern w:val="3"/>
          <w:lang w:val="el-GR" w:eastAsia="zh-CN" w:bidi="hi-IN"/>
        </w:rPr>
        <w:t xml:space="preserve">του διαλύματος Δ1 και </w:t>
      </w:r>
      <w:r w:rsidRPr="006B29E3">
        <w:rPr>
          <w:lang w:val="el-GR"/>
        </w:rPr>
        <w:t xml:space="preserve">2,45 </w:t>
      </w:r>
      <w:r>
        <w:t>g</w:t>
      </w:r>
      <m:oMath>
        <m:r>
          <w:rPr>
            <w:rFonts w:ascii="Cambria Math" w:eastAsia="Cambria Math" w:hAnsi="Cambria Math"/>
            <w:lang w:val="el-GR"/>
          </w:rPr>
          <m:t xml:space="preserve"> </m:t>
        </m:r>
        <m:r>
          <w:rPr>
            <w:rFonts w:ascii="Cambria Math" w:eastAsia="Cambria Math" w:hAnsi="Cambria Math" w:cstheme="minorHAnsi"/>
            <w:color w:val="000000"/>
          </w:rPr>
          <m:t>KCl</m:t>
        </m:r>
        <m:sSub>
          <m:sSubPr>
            <m:ctrlPr>
              <w:rPr>
                <w:rFonts w:ascii="Cambria Math" w:eastAsia="SimSun" w:hAnsi="Cambria Math" w:cstheme="minorHAnsi"/>
                <w:color w:val="000000"/>
                <w:kern w:val="3"/>
                <w:lang w:eastAsia="zh-CN" w:bidi="hi-IN"/>
              </w:rPr>
            </m:ctrlPr>
          </m:sSubPr>
          <m:e>
            <m:r>
              <w:rPr>
                <w:rFonts w:ascii="Cambria Math" w:eastAsia="Cambria Math" w:hAnsi="Cambria Math" w:cstheme="minorHAnsi"/>
                <w:color w:val="000000"/>
              </w:rPr>
              <m:t>O</m:t>
            </m:r>
          </m:e>
          <m:sub>
            <m:r>
              <m:rPr>
                <m:sty m:val="p"/>
              </m:rPr>
              <w:rPr>
                <w:rFonts w:ascii="Cambria Math" w:hAnsi="Cambria Math" w:cstheme="minorHAnsi"/>
                <w:color w:val="000000"/>
                <w:lang w:val="el-GR"/>
              </w:rPr>
              <m:t>3</m:t>
            </m:r>
          </m:sub>
        </m:sSub>
      </m:oMath>
      <w:r w:rsidRPr="006B29E3">
        <w:rPr>
          <w:color w:val="000000"/>
          <w:kern w:val="3"/>
          <w:lang w:val="el-GR" w:eastAsia="zh-CN" w:bidi="hi-IN"/>
        </w:rPr>
        <w:t xml:space="preserve"> του διαλύματος Δ2. Ισχύει:  </w:t>
      </w:r>
      <m:oMath>
        <m:sSub>
          <m:sSubPr>
            <m:ctrlPr>
              <w:rPr>
                <w:rFonts w:ascii="Cambria Math" w:hAnsi="Cambria Math"/>
                <w:i/>
                <w:color w:val="000000"/>
                <w:kern w:val="3"/>
                <w:lang w:eastAsia="zh-CN" w:bidi="hi-IN"/>
              </w:rPr>
            </m:ctrlPr>
          </m:sSubPr>
          <m:e>
            <m:r>
              <w:rPr>
                <w:rFonts w:ascii="Cambria Math" w:eastAsia="Cambria Math" w:hAnsi="Cambria Math"/>
                <w:color w:val="000000"/>
                <w:kern w:val="3"/>
                <w:lang w:eastAsia="zh-CN" w:bidi="hi-IN"/>
              </w:rPr>
              <m:t>m</m:t>
            </m:r>
          </m:e>
          <m:sub>
            <m:r>
              <w:rPr>
                <w:rFonts w:ascii="Cambria Math" w:hAnsi="Cambria Math"/>
                <w:color w:val="000000"/>
                <w:kern w:val="3"/>
                <w:lang w:eastAsia="zh-CN" w:bidi="hi-IN"/>
              </w:rPr>
              <m:t>ολικ</m:t>
            </m:r>
            <m:r>
              <w:rPr>
                <w:rFonts w:ascii="Cambria Math" w:hAnsi="Cambria Math"/>
                <w:color w:val="000000"/>
                <w:kern w:val="3"/>
                <w:lang w:val="el-GR" w:eastAsia="zh-CN" w:bidi="hi-IN"/>
              </w:rPr>
              <m:t>ό</m:t>
            </m:r>
          </m:sub>
        </m:sSub>
        <m:r>
          <w:rPr>
            <w:rFonts w:ascii="Cambria Math" w:eastAsia="Cambria Math" w:hAnsi="Cambria Math"/>
            <w:color w:val="000000"/>
            <w:kern w:val="3"/>
            <w:lang w:val="el-GR" w:eastAsia="zh-CN" w:bidi="hi-IN"/>
          </w:rPr>
          <m:t xml:space="preserve">= </m:t>
        </m:r>
        <m:sSub>
          <m:sSubPr>
            <m:ctrlPr>
              <w:rPr>
                <w:rFonts w:ascii="Cambria Math" w:hAnsi="Cambria Math"/>
                <w:i/>
                <w:color w:val="000000"/>
                <w:kern w:val="3"/>
                <w:lang w:eastAsia="zh-CN" w:bidi="hi-IN"/>
              </w:rPr>
            </m:ctrlPr>
          </m:sSubPr>
          <m:e>
            <m:r>
              <w:rPr>
                <w:rFonts w:ascii="Cambria Math" w:eastAsia="Cambria Math" w:hAnsi="Cambria Math"/>
                <w:color w:val="000000"/>
                <w:kern w:val="3"/>
                <w:lang w:eastAsia="zh-CN" w:bidi="hi-IN"/>
              </w:rPr>
              <m:t>m</m:t>
            </m:r>
          </m:e>
          <m:sub>
            <m:r>
              <w:rPr>
                <w:rFonts w:ascii="Cambria Math" w:hAnsi="Cambria Math"/>
                <w:color w:val="000000"/>
                <w:kern w:val="3"/>
                <w:lang w:eastAsia="zh-CN" w:bidi="hi-IN"/>
              </w:rPr>
              <m:t>Δ</m:t>
            </m:r>
            <m:r>
              <w:rPr>
                <w:rFonts w:ascii="Cambria Math" w:hAnsi="Cambria Math"/>
                <w:color w:val="000000"/>
                <w:kern w:val="3"/>
                <w:lang w:val="el-GR" w:eastAsia="zh-CN" w:bidi="hi-IN"/>
              </w:rPr>
              <m:t xml:space="preserve">1 </m:t>
            </m:r>
          </m:sub>
        </m:sSub>
        <m:sSub>
          <m:sSubPr>
            <m:ctrlPr>
              <w:rPr>
                <w:rFonts w:ascii="Cambria Math" w:hAnsi="Cambria Math"/>
                <w:i/>
                <w:color w:val="000000"/>
                <w:kern w:val="3"/>
                <w:lang w:eastAsia="zh-CN" w:bidi="hi-IN"/>
              </w:rPr>
            </m:ctrlPr>
          </m:sSubPr>
          <m:e>
            <m:r>
              <w:rPr>
                <w:rFonts w:ascii="Cambria Math" w:eastAsia="Cambria Math" w:hAnsi="Cambria Math"/>
                <w:color w:val="000000"/>
                <w:kern w:val="3"/>
                <w:lang w:val="el-GR" w:eastAsia="zh-CN" w:bidi="hi-IN"/>
              </w:rPr>
              <m:t xml:space="preserve">+ </m:t>
            </m:r>
            <m:r>
              <w:rPr>
                <w:rFonts w:ascii="Cambria Math" w:eastAsia="Cambria Math" w:hAnsi="Cambria Math"/>
                <w:color w:val="000000"/>
                <w:kern w:val="3"/>
                <w:lang w:eastAsia="zh-CN" w:bidi="hi-IN"/>
              </w:rPr>
              <m:t>m</m:t>
            </m:r>
          </m:e>
          <m:sub>
            <m:r>
              <w:rPr>
                <w:rFonts w:ascii="Cambria Math" w:hAnsi="Cambria Math"/>
                <w:color w:val="000000"/>
                <w:kern w:val="3"/>
                <w:lang w:eastAsia="zh-CN" w:bidi="hi-IN"/>
              </w:rPr>
              <m:t>Δ</m:t>
            </m:r>
            <m:r>
              <w:rPr>
                <w:rFonts w:ascii="Cambria Math" w:hAnsi="Cambria Math"/>
                <w:color w:val="000000"/>
                <w:kern w:val="3"/>
                <w:lang w:val="el-GR" w:eastAsia="zh-CN" w:bidi="hi-IN"/>
              </w:rPr>
              <m:t>2</m:t>
            </m:r>
          </m:sub>
        </m:sSub>
        <m:r>
          <w:rPr>
            <w:rFonts w:ascii="Cambria Math" w:eastAsia="Cambria Math" w:hAnsi="Cambria Math"/>
            <w:color w:val="000000"/>
            <w:kern w:val="3"/>
            <w:lang w:val="el-GR" w:eastAsia="zh-CN" w:bidi="hi-IN"/>
          </w:rPr>
          <m:t xml:space="preserve">=4,9 </m:t>
        </m:r>
        <m:r>
          <w:rPr>
            <w:rFonts w:ascii="Cambria Math" w:eastAsia="Cambria Math" w:hAnsi="Cambria Math"/>
            <w:color w:val="000000"/>
            <w:kern w:val="3"/>
            <w:lang w:eastAsia="zh-CN" w:bidi="hi-IN"/>
          </w:rPr>
          <m:t>g</m:t>
        </m:r>
        <m:r>
          <w:rPr>
            <w:rFonts w:ascii="Cambria Math" w:eastAsia="Cambria Math" w:hAnsi="Cambria Math"/>
            <w:color w:val="000000"/>
            <w:kern w:val="3"/>
            <w:lang w:val="el-GR" w:eastAsia="zh-CN" w:bidi="hi-IN"/>
          </w:rPr>
          <m:t xml:space="preserve">+2,45 </m:t>
        </m:r>
        <m:r>
          <w:rPr>
            <w:rFonts w:ascii="Cambria Math" w:eastAsia="Cambria Math" w:hAnsi="Cambria Math"/>
            <w:color w:val="000000"/>
            <w:kern w:val="3"/>
            <w:lang w:eastAsia="zh-CN" w:bidi="hi-IN"/>
          </w:rPr>
          <m:t>g</m:t>
        </m:r>
        <m:r>
          <w:rPr>
            <w:rFonts w:ascii="Cambria Math" w:eastAsia="Cambria Math" w:hAnsi="Cambria Math"/>
            <w:color w:val="000000"/>
            <w:kern w:val="3"/>
            <w:lang w:val="el-GR" w:eastAsia="zh-CN" w:bidi="hi-IN"/>
          </w:rPr>
          <m:t xml:space="preserve">=7,35 </m:t>
        </m:r>
        <m:r>
          <w:rPr>
            <w:rFonts w:ascii="Cambria Math" w:eastAsia="Cambria Math" w:hAnsi="Cambria Math"/>
            <w:color w:val="000000"/>
            <w:kern w:val="3"/>
            <w:lang w:eastAsia="zh-CN" w:bidi="hi-IN"/>
          </w:rPr>
          <m:t>g</m:t>
        </m:r>
      </m:oMath>
      <w:r w:rsidRPr="006B29E3">
        <w:rPr>
          <w:color w:val="000000"/>
          <w:kern w:val="3"/>
          <w:lang w:val="el-GR" w:eastAsia="zh-CN" w:bidi="hi-IN"/>
        </w:rPr>
        <w:t>.</w:t>
      </w:r>
    </w:p>
    <w:p w14:paraId="3C7BDA1C" w14:textId="77777777" w:rsidR="00596A9C" w:rsidRPr="006B29E3" w:rsidRDefault="00000000">
      <w:pPr>
        <w:pStyle w:val="TrapezaThematonStyle"/>
        <w:spacing w:line="360" w:lineRule="auto"/>
        <w:jc w:val="both"/>
        <w:textAlignment w:val="baseline"/>
        <w:rPr>
          <w:color w:val="000000"/>
          <w:kern w:val="3"/>
          <w:lang w:val="el-GR" w:eastAsia="zh-CN" w:bidi="hi-IN"/>
        </w:rPr>
      </w:pPr>
      <w:r w:rsidRPr="006B29E3">
        <w:rPr>
          <w:lang w:val="el-GR"/>
        </w:rPr>
        <w:t xml:space="preserve">Επομένως για τα </w:t>
      </w:r>
      <w:r>
        <w:t>mol</w:t>
      </w:r>
      <w:r w:rsidRPr="006B29E3">
        <w:rPr>
          <w:lang w:val="el-GR"/>
        </w:rPr>
        <w:t xml:space="preserve"> του </w:t>
      </w:r>
      <m:oMath>
        <m:r>
          <w:rPr>
            <w:rFonts w:ascii="Cambria Math" w:eastAsia="Cambria Math" w:hAnsi="Cambria Math" w:cstheme="minorHAnsi"/>
            <w:color w:val="000000"/>
          </w:rPr>
          <m:t>ΚCl</m:t>
        </m:r>
        <m:sSub>
          <m:sSubPr>
            <m:ctrlPr>
              <w:rPr>
                <w:rFonts w:ascii="Cambria Math" w:eastAsia="SimSun" w:hAnsi="Cambria Math" w:cstheme="minorHAnsi"/>
                <w:color w:val="000000"/>
                <w:kern w:val="3"/>
                <w:lang w:eastAsia="zh-CN" w:bidi="hi-IN"/>
              </w:rPr>
            </m:ctrlPr>
          </m:sSubPr>
          <m:e>
            <m:r>
              <w:rPr>
                <w:rFonts w:ascii="Cambria Math" w:eastAsia="Cambria Math" w:hAnsi="Cambria Math" w:cstheme="minorHAnsi"/>
                <w:color w:val="000000"/>
              </w:rPr>
              <m:t>O</m:t>
            </m:r>
          </m:e>
          <m:sub>
            <m:r>
              <m:rPr>
                <m:sty m:val="p"/>
              </m:rPr>
              <w:rPr>
                <w:rFonts w:ascii="Cambria Math" w:hAnsi="Cambria Math" w:cstheme="minorHAnsi"/>
                <w:color w:val="000000"/>
                <w:lang w:val="el-GR"/>
              </w:rPr>
              <m:t>3</m:t>
            </m:r>
          </m:sub>
        </m:sSub>
      </m:oMath>
      <w:r w:rsidRPr="006B29E3">
        <w:rPr>
          <w:color w:val="000000"/>
          <w:kern w:val="3"/>
          <w:lang w:val="el-GR" w:eastAsia="zh-CN" w:bidi="hi-IN"/>
        </w:rPr>
        <w:t xml:space="preserve"> στο διάλυμα Δ3 ισχύει :</w:t>
      </w:r>
    </w:p>
    <w:p w14:paraId="766B38C3" w14:textId="77777777" w:rsidR="00596A9C" w:rsidRDefault="00000000">
      <w:pPr>
        <w:pStyle w:val="TrapezaThematonStyle"/>
        <w:spacing w:line="360" w:lineRule="auto"/>
        <w:jc w:val="both"/>
        <w:textAlignment w:val="baseline"/>
        <w:rPr>
          <w:i/>
          <w:color w:val="000000"/>
          <w:szCs w:val="22"/>
        </w:rPr>
      </w:pPr>
      <m:oMathPara>
        <m:oMath>
          <m:r>
            <w:rPr>
              <w:rFonts w:ascii="Cambria Math" w:eastAsia="Cambria Math" w:hAnsi="Cambria Math"/>
              <w:color w:val="000000"/>
              <w:kern w:val="3"/>
              <w:lang w:val="el-GR" w:eastAsia="zh-CN" w:bidi="hi-IN"/>
            </w:rPr>
            <m:t xml:space="preserve"> </m:t>
          </m:r>
          <m:r>
            <w:rPr>
              <w:rFonts w:ascii="Cambria Math" w:eastAsia="Cambria Math" w:hAnsi="Cambria Math"/>
            </w:rPr>
            <m:t>n=</m:t>
          </m:r>
          <m:f>
            <m:fPr>
              <m:ctrlPr>
                <w:rPr>
                  <w:rFonts w:ascii="Cambria Math"/>
                  <w:i/>
                </w:rPr>
              </m:ctrlPr>
            </m:fPr>
            <m:num>
              <m:r>
                <w:rPr>
                  <w:rFonts w:ascii="Cambria Math" w:eastAsia="Cambria Math" w:hAnsi="Cambria Math"/>
                </w:rPr>
                <m:t>m</m:t>
              </m:r>
            </m:num>
            <m:den>
              <m:r>
                <w:rPr>
                  <w:rFonts w:ascii="Cambria Math" w:eastAsia="Cambria Math" w:hAnsi="Cambria Math"/>
                </w:rPr>
                <m:t>Mr</m:t>
              </m:r>
            </m:den>
          </m:f>
          <m:box>
            <m:boxPr>
              <m:ctrlPr>
                <w:rPr>
                  <w:rFonts w:ascii="Cambria Math"/>
                  <w:i/>
                </w:rPr>
              </m:ctrlPr>
            </m:boxPr>
            <m:e>
              <m:groupChr>
                <m:groupChrPr>
                  <m:ctrlPr>
                    <w:rPr>
                      <w:rFonts w:ascii="Cambria Math"/>
                      <w:i/>
                    </w:rPr>
                  </m:ctrlPr>
                </m:groupChrPr>
                <m:e>
                  <m:r>
                    <w:rPr>
                      <w:rFonts w:ascii="Cambria Math" w:eastAsia="Cambria Math" w:hAnsi="Cambria Math"/>
                    </w:rPr>
                    <m:t xml:space="preserve"> </m:t>
                  </m:r>
                </m:e>
              </m:groupChr>
            </m:e>
          </m:box>
          <m:r>
            <w:rPr>
              <w:rFonts w:ascii="Cambria Math" w:eastAsia="Cambria Math" w:hAnsi="Cambria Math"/>
            </w:rPr>
            <m:t>n=</m:t>
          </m:r>
          <m:f>
            <m:fPr>
              <m:ctrlPr>
                <w:rPr>
                  <w:rFonts w:ascii="Cambria Math" w:hAnsi="Cambria Math"/>
                  <w:i/>
                </w:rPr>
              </m:ctrlPr>
            </m:fPr>
            <m:num>
              <m:r>
                <w:rPr>
                  <w:rFonts w:ascii="Cambria Math" w:eastAsia="Cambria Math" w:hAnsi="Cambria Math"/>
                </w:rPr>
                <m:t>7,35</m:t>
              </m:r>
            </m:num>
            <m:den>
              <m:r>
                <w:rPr>
                  <w:rFonts w:ascii="Cambria Math" w:eastAsia="Cambria Math" w:hAnsi="Cambria Math"/>
                </w:rPr>
                <m:t>122,5</m:t>
              </m:r>
            </m:den>
          </m:f>
          <m:r>
            <w:rPr>
              <w:rFonts w:ascii="Cambria Math" w:eastAsia="Cambria Math" w:hAnsi="Cambria Math"/>
            </w:rPr>
            <m:t>mol=0,06 mol</m:t>
          </m:r>
        </m:oMath>
      </m:oMathPara>
    </w:p>
    <w:p w14:paraId="0A6D93D1" w14:textId="77777777" w:rsidR="00596A9C" w:rsidRPr="006B29E3" w:rsidRDefault="00000000">
      <w:pPr>
        <w:pStyle w:val="TrapezaThematonStyle"/>
        <w:spacing w:line="360" w:lineRule="auto"/>
        <w:jc w:val="both"/>
        <w:textAlignment w:val="baseline"/>
        <w:rPr>
          <w:color w:val="000000"/>
          <w:szCs w:val="22"/>
          <w:lang w:val="el-GR"/>
        </w:rPr>
      </w:pPr>
      <w:r w:rsidRPr="006B29E3">
        <w:rPr>
          <w:color w:val="000000"/>
          <w:szCs w:val="22"/>
          <w:lang w:val="el-GR"/>
        </w:rPr>
        <w:t>Για τη συγκέντρωση του διαλύματος Δ3 θα ισχύει:</w:t>
      </w:r>
    </w:p>
    <w:p w14:paraId="28CC7FE2" w14:textId="77777777" w:rsidR="00596A9C" w:rsidRDefault="00000000">
      <w:pPr>
        <w:pStyle w:val="TrapezaThematonStyle"/>
        <w:spacing w:line="360" w:lineRule="auto"/>
        <w:jc w:val="both"/>
        <w:textAlignment w:val="baseline"/>
        <w:rPr>
          <w:color w:val="000000"/>
          <w:szCs w:val="22"/>
        </w:rPr>
      </w:pPr>
      <m:oMathPara>
        <m:oMath>
          <m:r>
            <w:rPr>
              <w:rFonts w:ascii="Cambria Math" w:eastAsia="Cambria Math" w:hAnsi="Cambria Math" w:cs="Cambria Math"/>
              <w:color w:val="000000"/>
              <w:szCs w:val="22"/>
            </w:rPr>
            <m:t>c=</m:t>
          </m:r>
          <m:f>
            <m:fPr>
              <m:ctrlPr>
                <w:rPr>
                  <w:rFonts w:ascii="Cambria Math" w:hAnsi="Cambria Math"/>
                  <w:i/>
                  <w:color w:val="000000"/>
                  <w:szCs w:val="22"/>
                </w:rPr>
              </m:ctrlPr>
            </m:fPr>
            <m:num>
              <m:r>
                <w:rPr>
                  <w:rFonts w:ascii="Cambria Math" w:eastAsia="Cambria Math" w:hAnsi="Cambria Math" w:cs="Cambria Math"/>
                  <w:color w:val="000000"/>
                  <w:szCs w:val="22"/>
                </w:rPr>
                <m:t>n</m:t>
              </m:r>
            </m:num>
            <m:den>
              <m:r>
                <w:rPr>
                  <w:rFonts w:ascii="Cambria Math" w:eastAsia="Cambria Math" w:hAnsi="Cambria Math" w:cs="Cambria Math"/>
                  <w:color w:val="000000"/>
                  <w:szCs w:val="22"/>
                </w:rPr>
                <m:t>V</m:t>
              </m:r>
            </m:den>
          </m:f>
          <m:box>
            <m:boxPr>
              <m:ctrlPr>
                <w:rPr>
                  <w:rFonts w:ascii="Cambria Math" w:hAnsi="Cambria Math"/>
                  <w:i/>
                  <w:color w:val="000000"/>
                  <w:szCs w:val="22"/>
                </w:rPr>
              </m:ctrlPr>
            </m:boxPr>
            <m:e>
              <m:groupChr>
                <m:groupChrPr>
                  <m:ctrlPr>
                    <w:rPr>
                      <w:rFonts w:ascii="Cambria Math" w:hAnsi="Cambria Math"/>
                      <w:i/>
                      <w:color w:val="000000"/>
                      <w:szCs w:val="22"/>
                    </w:rPr>
                  </m:ctrlPr>
                </m:groupChrPr>
                <m:e>
                  <m:r>
                    <w:rPr>
                      <w:rFonts w:ascii="Cambria Math" w:eastAsia="Cambria Math" w:hAnsi="Cambria Math" w:cs="Cambria Math"/>
                      <w:color w:val="000000"/>
                      <w:szCs w:val="22"/>
                    </w:rPr>
                    <m:t xml:space="preserve"> </m:t>
                  </m:r>
                </m:e>
              </m:groupChr>
            </m:e>
          </m:box>
          <m:r>
            <w:rPr>
              <w:rFonts w:ascii="Cambria Math" w:eastAsia="Cambria Math" w:hAnsi="Cambria Math" w:cs="Cambria Math"/>
              <w:color w:val="000000"/>
              <w:szCs w:val="22"/>
            </w:rPr>
            <m:t>c=</m:t>
          </m:r>
          <m:f>
            <m:fPr>
              <m:ctrlPr>
                <w:rPr>
                  <w:rFonts w:ascii="Cambria Math" w:hAnsi="Cambria Math"/>
                  <w:color w:val="000000"/>
                  <w:szCs w:val="22"/>
                </w:rPr>
              </m:ctrlPr>
            </m:fPr>
            <m:num>
              <m:r>
                <w:rPr>
                  <w:rFonts w:ascii="Cambria Math" w:eastAsia="Cambria Math" w:hAnsi="Cambria Math" w:cs="Cambria Math"/>
                  <w:color w:val="000000"/>
                  <w:szCs w:val="22"/>
                </w:rPr>
                <m:t>0,06 mol</m:t>
              </m:r>
            </m:num>
            <m:den>
              <m:r>
                <w:rPr>
                  <w:rFonts w:ascii="Cambria Math" w:eastAsia="Cambria Math" w:hAnsi="Cambria Math" w:cs="Cambria Math"/>
                  <w:color w:val="000000"/>
                  <w:szCs w:val="22"/>
                </w:rPr>
                <m:t>0,5 L</m:t>
              </m:r>
            </m:den>
          </m:f>
          <m:box>
            <m:boxPr>
              <m:ctrlPr>
                <w:rPr>
                  <w:rFonts w:ascii="Cambria Math" w:hAnsi="Cambria Math"/>
                  <w:color w:val="000000"/>
                  <w:szCs w:val="22"/>
                </w:rPr>
              </m:ctrlPr>
            </m:boxPr>
            <m:e>
              <m:groupChr>
                <m:groupChrPr>
                  <m:ctrlPr>
                    <w:rPr>
                      <w:rFonts w:ascii="Cambria Math" w:hAnsi="Cambria Math"/>
                      <w:color w:val="000000"/>
                      <w:szCs w:val="22"/>
                    </w:rPr>
                  </m:ctrlPr>
                </m:groupChrPr>
                <m:e>
                  <m:r>
                    <w:rPr>
                      <w:rFonts w:ascii="Cambria Math" w:eastAsia="Cambria Math" w:hAnsi="Cambria Math" w:cs="Cambria Math"/>
                      <w:color w:val="000000"/>
                      <w:szCs w:val="22"/>
                    </w:rPr>
                    <m:t xml:space="preserve"> </m:t>
                  </m:r>
                </m:e>
              </m:groupChr>
              <m:r>
                <w:rPr>
                  <w:rFonts w:ascii="Cambria Math" w:eastAsia="Cambria Math" w:hAnsi="Cambria Math" w:cs="Cambria Math"/>
                  <w:color w:val="000000"/>
                  <w:szCs w:val="22"/>
                </w:rPr>
                <m:t>c=</m:t>
              </m:r>
            </m:e>
          </m:box>
          <m:r>
            <w:rPr>
              <w:rFonts w:ascii="Cambria Math" w:eastAsia="Cambria Math" w:hAnsi="Cambria Math" w:cs="Cambria Math"/>
              <w:color w:val="000000"/>
              <w:szCs w:val="22"/>
            </w:rPr>
            <m:t xml:space="preserve"> 0,12 M</m:t>
          </m:r>
        </m:oMath>
      </m:oMathPara>
    </w:p>
    <w:p w14:paraId="4852DB77" w14:textId="77777777" w:rsidR="00596A9C" w:rsidRPr="006B29E3" w:rsidRDefault="00000000">
      <w:pPr>
        <w:pStyle w:val="TrapezaThematonStyle"/>
        <w:spacing w:line="360" w:lineRule="auto"/>
        <w:jc w:val="both"/>
        <w:textAlignment w:val="baseline"/>
        <w:rPr>
          <w:rFonts w:asciiTheme="minorHAnsi" w:hAnsiTheme="minorHAnsi" w:cstheme="minorHAnsi"/>
          <w:color w:val="000000"/>
          <w:kern w:val="3"/>
          <w:lang w:val="el-GR" w:eastAsia="zh-CN" w:bidi="hi-IN"/>
        </w:rPr>
      </w:pPr>
      <w:r w:rsidRPr="006B29E3">
        <w:rPr>
          <w:rFonts w:asciiTheme="minorHAnsi" w:hAnsiTheme="minorHAnsi" w:cstheme="minorHAnsi"/>
          <w:color w:val="000000"/>
          <w:lang w:val="el-GR"/>
        </w:rPr>
        <w:t xml:space="preserve">Η συγκέντρωση του Δ3 σε </w:t>
      </w:r>
      <m:oMath>
        <m:r>
          <w:rPr>
            <w:rFonts w:ascii="Cambria Math" w:eastAsia="Cambria Math" w:hAnsi="Cambria Math" w:cstheme="minorHAnsi"/>
            <w:color w:val="000000"/>
          </w:rPr>
          <m:t>ΚCl</m:t>
        </m:r>
        <m:sSub>
          <m:sSubPr>
            <m:ctrlPr>
              <w:rPr>
                <w:rFonts w:ascii="Cambria Math" w:eastAsia="SimSun" w:hAnsi="Cambria Math" w:cstheme="minorHAnsi"/>
                <w:color w:val="000000"/>
                <w:kern w:val="3"/>
                <w:lang w:eastAsia="zh-CN" w:bidi="hi-IN"/>
              </w:rPr>
            </m:ctrlPr>
          </m:sSubPr>
          <m:e>
            <m:r>
              <w:rPr>
                <w:rFonts w:ascii="Cambria Math" w:eastAsia="Cambria Math" w:hAnsi="Cambria Math" w:cstheme="minorHAnsi"/>
                <w:color w:val="000000"/>
              </w:rPr>
              <m:t>O</m:t>
            </m:r>
          </m:e>
          <m:sub>
            <m:r>
              <m:rPr>
                <m:sty m:val="p"/>
              </m:rPr>
              <w:rPr>
                <w:rFonts w:ascii="Cambria Math" w:hAnsi="Cambria Math" w:cstheme="minorHAnsi"/>
                <w:color w:val="000000"/>
                <w:lang w:val="el-GR"/>
              </w:rPr>
              <m:t>3</m:t>
            </m:r>
          </m:sub>
        </m:sSub>
      </m:oMath>
      <w:r w:rsidRPr="006B29E3">
        <w:rPr>
          <w:rFonts w:asciiTheme="minorHAnsi" w:hAnsiTheme="minorHAnsi" w:cstheme="minorHAnsi"/>
          <w:color w:val="000000"/>
          <w:kern w:val="3"/>
          <w:lang w:val="el-GR" w:eastAsia="zh-CN" w:bidi="hi-IN"/>
        </w:rPr>
        <w:t xml:space="preserve"> είναι ίση με 0,12 Μ. </w:t>
      </w:r>
    </w:p>
    <w:p w14:paraId="2DBA4052" w14:textId="77777777" w:rsidR="00596A9C" w:rsidRPr="006B29E3" w:rsidRDefault="00000000">
      <w:pPr>
        <w:pStyle w:val="TrapezaThematonStyle"/>
        <w:spacing w:line="360" w:lineRule="auto"/>
        <w:textAlignment w:val="baseline"/>
        <w:rPr>
          <w:rFonts w:asciiTheme="minorHAnsi" w:hAnsiTheme="minorHAnsi" w:cstheme="minorHAnsi"/>
          <w:color w:val="000000"/>
          <w:kern w:val="3"/>
          <w:lang w:val="el-GR" w:eastAsia="zh-CN" w:bidi="hi-IN"/>
        </w:rPr>
      </w:pPr>
      <w:r w:rsidRPr="006B29E3">
        <w:rPr>
          <w:rFonts w:asciiTheme="minorHAnsi" w:hAnsiTheme="minorHAnsi" w:cstheme="minorHAnsi"/>
          <w:color w:val="000000"/>
          <w:kern w:val="3"/>
          <w:u w:val="single"/>
          <w:lang w:val="el-GR" w:eastAsia="zh-CN" w:bidi="hi-IN"/>
        </w:rPr>
        <w:t>Εναλλακτική επίλυση:</w:t>
      </w:r>
      <w:r w:rsidRPr="006B29E3">
        <w:rPr>
          <w:rFonts w:asciiTheme="minorHAnsi" w:hAnsiTheme="minorHAnsi" w:cstheme="minorHAnsi"/>
          <w:color w:val="000000"/>
          <w:kern w:val="3"/>
          <w:lang w:val="el-GR" w:eastAsia="zh-CN" w:bidi="hi-IN"/>
        </w:rPr>
        <w:t xml:space="preserve"> Το διάλυμα Δ3 παρασκευάζεται με ανάμειξη του διαλύματος Δ1 που περιέχει </w:t>
      </w:r>
      <m:oMath>
        <m:r>
          <w:rPr>
            <w:rFonts w:ascii="Cambria Math" w:eastAsia="Cambria Math" w:hAnsi="Cambria Math"/>
            <w:color w:val="000000"/>
            <w:kern w:val="3"/>
            <w:lang w:val="el-GR" w:eastAsia="zh-CN" w:bidi="hi-IN"/>
          </w:rPr>
          <m:t xml:space="preserve">4,9 </m:t>
        </m:r>
        <m:r>
          <w:rPr>
            <w:rFonts w:ascii="Cambria Math" w:eastAsia="Cambria Math" w:hAnsi="Cambria Math"/>
            <w:color w:val="000000"/>
            <w:kern w:val="3"/>
            <w:lang w:eastAsia="zh-CN" w:bidi="hi-IN"/>
          </w:rPr>
          <m:t>g</m:t>
        </m:r>
        <m:r>
          <w:rPr>
            <w:rFonts w:ascii="Cambria Math" w:eastAsia="Cambria Math" w:hAnsi="Cambria Math"/>
            <w:color w:val="000000"/>
            <w:kern w:val="3"/>
            <w:lang w:val="el-GR" w:eastAsia="zh-CN" w:bidi="hi-IN"/>
          </w:rPr>
          <m:t xml:space="preserve"> </m:t>
        </m:r>
        <m:r>
          <w:rPr>
            <w:rFonts w:ascii="Cambria Math" w:eastAsia="Cambria Math" w:hAnsi="Cambria Math" w:cstheme="minorHAnsi"/>
            <w:color w:val="000000"/>
          </w:rPr>
          <m:t>ΚCl</m:t>
        </m:r>
        <m:sSub>
          <m:sSubPr>
            <m:ctrlPr>
              <w:rPr>
                <w:rFonts w:ascii="Cambria Math" w:eastAsia="SimSun" w:hAnsi="Cambria Math" w:cstheme="minorHAnsi"/>
                <w:color w:val="000000"/>
                <w:kern w:val="3"/>
                <w:lang w:eastAsia="zh-CN" w:bidi="hi-IN"/>
              </w:rPr>
            </m:ctrlPr>
          </m:sSubPr>
          <m:e>
            <m:r>
              <w:rPr>
                <w:rFonts w:ascii="Cambria Math" w:eastAsia="Cambria Math" w:hAnsi="Cambria Math" w:cstheme="minorHAnsi"/>
                <w:color w:val="000000"/>
              </w:rPr>
              <m:t>O</m:t>
            </m:r>
          </m:e>
          <m:sub>
            <m:r>
              <m:rPr>
                <m:sty m:val="p"/>
              </m:rPr>
              <w:rPr>
                <w:rFonts w:ascii="Cambria Math" w:hAnsi="Cambria Math" w:cstheme="minorHAnsi"/>
                <w:color w:val="000000"/>
                <w:lang w:val="el-GR"/>
              </w:rPr>
              <m:t>3</m:t>
            </m:r>
          </m:sub>
        </m:sSub>
      </m:oMath>
      <w:r w:rsidRPr="006B29E3">
        <w:rPr>
          <w:rFonts w:asciiTheme="minorHAnsi" w:hAnsiTheme="minorHAnsi" w:cstheme="minorHAnsi"/>
          <w:color w:val="000000"/>
          <w:kern w:val="3"/>
          <w:lang w:val="el-GR" w:eastAsia="zh-CN" w:bidi="hi-IN"/>
        </w:rPr>
        <w:t>, τα οποία αντιστοιχούν σε:</w:t>
      </w:r>
    </w:p>
    <w:p w14:paraId="5D424654" w14:textId="77777777" w:rsidR="00596A9C" w:rsidRDefault="00000000">
      <w:pPr>
        <w:pStyle w:val="TrapezaThematonStyle"/>
        <w:spacing w:line="360" w:lineRule="auto"/>
        <w:jc w:val="center"/>
        <w:textAlignment w:val="baseline"/>
        <w:rPr>
          <w:rFonts w:asciiTheme="minorHAnsi" w:hAnsiTheme="minorHAnsi" w:cstheme="minorHAnsi"/>
        </w:rPr>
      </w:pPr>
      <m:oMathPara>
        <m:oMath>
          <m:sSub>
            <m:sSubPr>
              <m:ctrlPr>
                <w:rPr>
                  <w:rFonts w:ascii="Cambria Math" w:hAnsi="Cambria Math"/>
                  <w:i/>
                </w:rPr>
              </m:ctrlPr>
            </m:sSubPr>
            <m:e>
              <m:r>
                <w:rPr>
                  <w:rFonts w:ascii="Cambria Math" w:eastAsia="Cambria Math" w:hAnsi="Cambria Math"/>
                </w:rPr>
                <m:t>n</m:t>
              </m:r>
            </m:e>
            <m:sub>
              <m:r>
                <w:rPr>
                  <w:rFonts w:ascii="Cambria Math" w:hAnsi="Cambria Math"/>
                </w:rPr>
                <m:t>1</m:t>
              </m:r>
            </m:sub>
          </m:sSub>
          <m:r>
            <w:rPr>
              <w:rFonts w:ascii="Cambria Math" w:eastAsia="Cambria Math" w:hAnsi="Cambria Math"/>
            </w:rPr>
            <m:t>=</m:t>
          </m:r>
          <m:f>
            <m:fPr>
              <m:ctrlPr>
                <w:rPr>
                  <w:rFonts w:ascii="Cambria Math"/>
                  <w:i/>
                </w:rPr>
              </m:ctrlPr>
            </m:fPr>
            <m:num>
              <m:sSub>
                <m:sSubPr>
                  <m:ctrlPr>
                    <w:rPr>
                      <w:rFonts w:ascii="Cambria Math" w:hAnsi="Cambria Math"/>
                      <w:i/>
                    </w:rPr>
                  </m:ctrlPr>
                </m:sSubPr>
                <m:e>
                  <m:r>
                    <w:rPr>
                      <w:rFonts w:ascii="Cambria Math" w:eastAsia="Cambria Math" w:hAnsi="Cambria Math"/>
                    </w:rPr>
                    <m:t>m</m:t>
                  </m:r>
                </m:e>
                <m:sub>
                  <m:r>
                    <w:rPr>
                      <w:rFonts w:ascii="Cambria Math" w:hAnsi="Cambria Math"/>
                    </w:rPr>
                    <m:t>1</m:t>
                  </m:r>
                </m:sub>
              </m:sSub>
            </m:num>
            <m:den>
              <m:r>
                <w:rPr>
                  <w:rFonts w:ascii="Cambria Math" w:eastAsia="Cambria Math" w:hAnsi="Cambria Math"/>
                </w:rPr>
                <m:t>Mr</m:t>
              </m:r>
            </m:den>
          </m:f>
          <m:box>
            <m:boxPr>
              <m:ctrlPr>
                <w:rPr>
                  <w:rFonts w:ascii="Cambria Math"/>
                  <w:i/>
                </w:rPr>
              </m:ctrlPr>
            </m:boxPr>
            <m:e>
              <m:groupChr>
                <m:groupChrPr>
                  <m:ctrlPr>
                    <w:rPr>
                      <w:rFonts w:ascii="Cambria Math"/>
                      <w:i/>
                    </w:rPr>
                  </m:ctrlPr>
                </m:groupChrPr>
                <m:e>
                  <m:r>
                    <w:rPr>
                      <w:rFonts w:ascii="Cambria Math" w:eastAsia="Cambria Math" w:hAnsi="Cambria Math"/>
                    </w:rPr>
                    <m:t xml:space="preserve"> </m:t>
                  </m:r>
                </m:e>
              </m:groupChr>
            </m:e>
          </m:box>
          <m:r>
            <w:rPr>
              <w:rFonts w:ascii="Cambria Math" w:eastAsia="Cambria Math" w:hAnsi="Cambria Math"/>
            </w:rPr>
            <m:t>n=</m:t>
          </m:r>
          <m:f>
            <m:fPr>
              <m:ctrlPr>
                <w:rPr>
                  <w:rFonts w:ascii="Cambria Math" w:hAnsi="Cambria Math"/>
                  <w:i/>
                </w:rPr>
              </m:ctrlPr>
            </m:fPr>
            <m:num>
              <m:r>
                <w:rPr>
                  <w:rFonts w:ascii="Cambria Math" w:eastAsia="Cambria Math" w:hAnsi="Cambria Math"/>
                </w:rPr>
                <m:t>4,9</m:t>
              </m:r>
            </m:num>
            <m:den>
              <m:r>
                <w:rPr>
                  <w:rFonts w:ascii="Cambria Math" w:eastAsia="Cambria Math" w:hAnsi="Cambria Math"/>
                </w:rPr>
                <m:t>122,5</m:t>
              </m:r>
            </m:den>
          </m:f>
          <m:r>
            <w:rPr>
              <w:rFonts w:ascii="Cambria Math" w:eastAsia="Cambria Math" w:hAnsi="Cambria Math"/>
            </w:rPr>
            <m:t>mol=0,04 mol</m:t>
          </m:r>
        </m:oMath>
      </m:oMathPara>
    </w:p>
    <w:p w14:paraId="5290FBBA" w14:textId="77777777" w:rsidR="00596A9C" w:rsidRPr="006B29E3" w:rsidRDefault="00000000">
      <w:pPr>
        <w:pStyle w:val="TrapezaThematonStyle"/>
        <w:spacing w:line="360" w:lineRule="auto"/>
        <w:jc w:val="both"/>
        <w:textAlignment w:val="baseline"/>
        <w:rPr>
          <w:rFonts w:asciiTheme="minorHAnsi" w:hAnsiTheme="minorHAnsi" w:cstheme="minorHAnsi"/>
          <w:color w:val="000000"/>
          <w:kern w:val="3"/>
          <w:lang w:val="el-GR" w:eastAsia="zh-CN" w:bidi="hi-IN"/>
        </w:rPr>
      </w:pPr>
      <w:r w:rsidRPr="006B29E3">
        <w:rPr>
          <w:rFonts w:asciiTheme="minorHAnsi" w:hAnsiTheme="minorHAnsi" w:cstheme="minorHAnsi"/>
          <w:color w:val="000000"/>
          <w:lang w:val="el-GR"/>
        </w:rPr>
        <w:t xml:space="preserve">και του διαλύματος Δ2 </w:t>
      </w:r>
      <w:r w:rsidRPr="006B29E3">
        <w:rPr>
          <w:rFonts w:asciiTheme="minorHAnsi" w:hAnsiTheme="minorHAnsi" w:cstheme="minorHAnsi"/>
          <w:color w:val="000000"/>
          <w:kern w:val="3"/>
          <w:lang w:val="el-GR" w:eastAsia="zh-CN" w:bidi="hi-IN"/>
        </w:rPr>
        <w:t xml:space="preserve">που περιέχει </w:t>
      </w:r>
      <m:oMath>
        <m:r>
          <w:rPr>
            <w:rFonts w:ascii="Cambria Math" w:eastAsia="Cambria Math" w:hAnsi="Cambria Math"/>
            <w:color w:val="000000"/>
            <w:kern w:val="3"/>
            <w:lang w:val="el-GR" w:eastAsia="zh-CN" w:bidi="hi-IN"/>
          </w:rPr>
          <m:t xml:space="preserve">2,45 </m:t>
        </m:r>
        <m:r>
          <w:rPr>
            <w:rFonts w:ascii="Cambria Math" w:eastAsia="Cambria Math" w:hAnsi="Cambria Math"/>
            <w:color w:val="000000"/>
            <w:kern w:val="3"/>
            <w:lang w:eastAsia="zh-CN" w:bidi="hi-IN"/>
          </w:rPr>
          <m:t>g</m:t>
        </m:r>
        <m:r>
          <w:rPr>
            <w:rFonts w:ascii="Cambria Math" w:eastAsia="Cambria Math" w:hAnsi="Cambria Math"/>
            <w:color w:val="000000"/>
            <w:kern w:val="3"/>
            <w:lang w:val="el-GR" w:eastAsia="zh-CN" w:bidi="hi-IN"/>
          </w:rPr>
          <m:t xml:space="preserve"> </m:t>
        </m:r>
        <m:r>
          <w:rPr>
            <w:rFonts w:ascii="Cambria Math" w:eastAsia="Cambria Math" w:hAnsi="Cambria Math" w:cstheme="minorHAnsi"/>
            <w:color w:val="000000"/>
          </w:rPr>
          <m:t>ΚCl</m:t>
        </m:r>
        <m:sSub>
          <m:sSubPr>
            <m:ctrlPr>
              <w:rPr>
                <w:rFonts w:ascii="Cambria Math" w:eastAsia="SimSun" w:hAnsi="Cambria Math" w:cstheme="minorHAnsi"/>
                <w:color w:val="000000"/>
                <w:kern w:val="3"/>
                <w:lang w:eastAsia="zh-CN" w:bidi="hi-IN"/>
              </w:rPr>
            </m:ctrlPr>
          </m:sSubPr>
          <m:e>
            <m:r>
              <w:rPr>
                <w:rFonts w:ascii="Cambria Math" w:eastAsia="Cambria Math" w:hAnsi="Cambria Math" w:cstheme="minorHAnsi"/>
                <w:color w:val="000000"/>
              </w:rPr>
              <m:t>O</m:t>
            </m:r>
          </m:e>
          <m:sub>
            <m:r>
              <m:rPr>
                <m:sty m:val="p"/>
              </m:rPr>
              <w:rPr>
                <w:rFonts w:ascii="Cambria Math" w:hAnsi="Cambria Math" w:cstheme="minorHAnsi"/>
                <w:color w:val="000000"/>
                <w:lang w:val="el-GR"/>
              </w:rPr>
              <m:t>3</m:t>
            </m:r>
          </m:sub>
        </m:sSub>
      </m:oMath>
      <w:r w:rsidRPr="006B29E3">
        <w:rPr>
          <w:rFonts w:asciiTheme="minorHAnsi" w:hAnsiTheme="minorHAnsi" w:cstheme="minorHAnsi"/>
          <w:color w:val="000000"/>
          <w:kern w:val="3"/>
          <w:lang w:val="el-GR" w:eastAsia="zh-CN" w:bidi="hi-IN"/>
        </w:rPr>
        <w:t>, τα οποία αντιστοιχούν σε:</w:t>
      </w:r>
    </w:p>
    <w:p w14:paraId="1F15E809" w14:textId="77777777" w:rsidR="00596A9C" w:rsidRDefault="00000000">
      <w:pPr>
        <w:pStyle w:val="TrapezaThematonStyle"/>
        <w:spacing w:line="360" w:lineRule="auto"/>
        <w:jc w:val="both"/>
        <w:textAlignment w:val="baseline"/>
        <w:rPr>
          <w:rFonts w:asciiTheme="minorHAnsi" w:hAnsiTheme="minorHAnsi" w:cstheme="minorHAnsi"/>
        </w:rPr>
      </w:pPr>
      <m:oMathPara>
        <m:oMath>
          <m:sSub>
            <m:sSubPr>
              <m:ctrlPr>
                <w:rPr>
                  <w:rFonts w:ascii="Cambria Math" w:hAnsi="Cambria Math"/>
                  <w:i/>
                </w:rPr>
              </m:ctrlPr>
            </m:sSubPr>
            <m:e>
              <m:r>
                <w:rPr>
                  <w:rFonts w:ascii="Cambria Math" w:eastAsia="Cambria Math" w:hAnsi="Cambria Math"/>
                </w:rPr>
                <m:t>n</m:t>
              </m:r>
            </m:e>
            <m:sub>
              <m:r>
                <w:rPr>
                  <w:rFonts w:ascii="Cambria Math" w:hAnsi="Cambria Math"/>
                </w:rPr>
                <m:t>2</m:t>
              </m:r>
            </m:sub>
          </m:sSub>
          <m:r>
            <w:rPr>
              <w:rFonts w:ascii="Cambria Math" w:eastAsia="Cambria Math" w:hAnsi="Cambria Math"/>
            </w:rPr>
            <m:t>=</m:t>
          </m:r>
          <m:f>
            <m:fPr>
              <m:ctrlPr>
                <w:rPr>
                  <w:rFonts w:ascii="Cambria Math"/>
                  <w:i/>
                </w:rPr>
              </m:ctrlPr>
            </m:fPr>
            <m:num>
              <m:sSub>
                <m:sSubPr>
                  <m:ctrlPr>
                    <w:rPr>
                      <w:rFonts w:ascii="Cambria Math" w:hAnsi="Cambria Math"/>
                      <w:i/>
                    </w:rPr>
                  </m:ctrlPr>
                </m:sSubPr>
                <m:e>
                  <m:r>
                    <w:rPr>
                      <w:rFonts w:ascii="Cambria Math" w:eastAsia="Cambria Math" w:hAnsi="Cambria Math"/>
                    </w:rPr>
                    <m:t>m</m:t>
                  </m:r>
                </m:e>
                <m:sub>
                  <m:r>
                    <w:rPr>
                      <w:rFonts w:ascii="Cambria Math" w:hAnsi="Cambria Math"/>
                    </w:rPr>
                    <m:t>2</m:t>
                  </m:r>
                </m:sub>
              </m:sSub>
            </m:num>
            <m:den>
              <m:r>
                <w:rPr>
                  <w:rFonts w:ascii="Cambria Math" w:eastAsia="Cambria Math" w:hAnsi="Cambria Math"/>
                </w:rPr>
                <m:t>Mr</m:t>
              </m:r>
            </m:den>
          </m:f>
          <m:box>
            <m:boxPr>
              <m:ctrlPr>
                <w:rPr>
                  <w:rFonts w:ascii="Cambria Math"/>
                  <w:i/>
                </w:rPr>
              </m:ctrlPr>
            </m:boxPr>
            <m:e>
              <m:groupChr>
                <m:groupChrPr>
                  <m:ctrlPr>
                    <w:rPr>
                      <w:rFonts w:ascii="Cambria Math"/>
                      <w:i/>
                    </w:rPr>
                  </m:ctrlPr>
                </m:groupChrPr>
                <m:e>
                  <m:r>
                    <w:rPr>
                      <w:rFonts w:ascii="Cambria Math" w:eastAsia="Cambria Math" w:hAnsi="Cambria Math"/>
                    </w:rPr>
                    <m:t xml:space="preserve"> </m:t>
                  </m:r>
                </m:e>
              </m:groupChr>
            </m:e>
          </m:box>
          <m:r>
            <w:rPr>
              <w:rFonts w:ascii="Cambria Math" w:eastAsia="Cambria Math" w:hAnsi="Cambria Math"/>
            </w:rPr>
            <m:t>n=</m:t>
          </m:r>
          <m:f>
            <m:fPr>
              <m:ctrlPr>
                <w:rPr>
                  <w:rFonts w:ascii="Cambria Math" w:hAnsi="Cambria Math"/>
                  <w:i/>
                </w:rPr>
              </m:ctrlPr>
            </m:fPr>
            <m:num>
              <m:r>
                <w:rPr>
                  <w:rFonts w:ascii="Cambria Math" w:eastAsia="Cambria Math" w:hAnsi="Cambria Math"/>
                </w:rPr>
                <m:t>2,45</m:t>
              </m:r>
            </m:num>
            <m:den>
              <m:r>
                <w:rPr>
                  <w:rFonts w:ascii="Cambria Math" w:eastAsia="Cambria Math" w:hAnsi="Cambria Math"/>
                </w:rPr>
                <m:t>122,5</m:t>
              </m:r>
            </m:den>
          </m:f>
          <m:r>
            <w:rPr>
              <w:rFonts w:ascii="Cambria Math" w:eastAsia="Cambria Math" w:hAnsi="Cambria Math"/>
            </w:rPr>
            <m:t>mol=0,02 mol</m:t>
          </m:r>
        </m:oMath>
      </m:oMathPara>
    </w:p>
    <w:p w14:paraId="26737677" w14:textId="77777777" w:rsidR="00596A9C" w:rsidRPr="006B29E3" w:rsidRDefault="00000000">
      <w:pPr>
        <w:pStyle w:val="TrapezaThematonStyle"/>
        <w:spacing w:line="360" w:lineRule="auto"/>
        <w:jc w:val="both"/>
        <w:textAlignment w:val="baseline"/>
        <w:rPr>
          <w:rFonts w:asciiTheme="minorHAnsi" w:hAnsiTheme="minorHAnsi" w:cstheme="minorHAnsi"/>
          <w:lang w:val="el-GR"/>
        </w:rPr>
      </w:pPr>
      <w:r w:rsidRPr="006B29E3">
        <w:rPr>
          <w:rFonts w:asciiTheme="minorHAnsi" w:hAnsiTheme="minorHAnsi" w:cstheme="minorHAnsi"/>
          <w:lang w:val="el-GR"/>
        </w:rPr>
        <w:t>Επομένως περιέχονται στο διάλυμα Δ3:</w:t>
      </w:r>
    </w:p>
    <w:p w14:paraId="36947ADD" w14:textId="77777777" w:rsidR="00596A9C" w:rsidRDefault="00000000">
      <w:pPr>
        <w:pStyle w:val="TrapezaThematonStyle"/>
        <w:spacing w:line="360" w:lineRule="auto"/>
        <w:jc w:val="both"/>
        <w:textAlignment w:val="baseline"/>
        <w:rPr>
          <w:rFonts w:asciiTheme="minorHAnsi" w:hAnsiTheme="minorHAnsi" w:cstheme="minorHAnsi"/>
          <w:color w:val="000000"/>
          <w:kern w:val="3"/>
          <w:lang w:eastAsia="zh-CN" w:bidi="hi-IN"/>
        </w:rPr>
      </w:pPr>
      <m:oMathPara>
        <m:oMath>
          <m:sSub>
            <m:sSubPr>
              <m:ctrlPr>
                <w:rPr>
                  <w:rFonts w:ascii="Cambria Math" w:hAnsi="Cambria Math"/>
                  <w:i/>
                  <w:color w:val="000000"/>
                  <w:kern w:val="3"/>
                  <w:lang w:eastAsia="zh-CN" w:bidi="hi-IN"/>
                </w:rPr>
              </m:ctrlPr>
            </m:sSubPr>
            <m:e>
              <m:r>
                <w:rPr>
                  <w:rFonts w:ascii="Cambria Math" w:eastAsia="Cambria Math" w:hAnsi="Cambria Math"/>
                  <w:color w:val="000000"/>
                  <w:kern w:val="3"/>
                  <w:lang w:eastAsia="zh-CN" w:bidi="hi-IN"/>
                </w:rPr>
                <m:t>n</m:t>
              </m:r>
            </m:e>
            <m:sub>
              <m:r>
                <w:rPr>
                  <w:rFonts w:ascii="Cambria Math" w:hAnsi="Cambria Math"/>
                  <w:color w:val="000000"/>
                  <w:kern w:val="3"/>
                  <w:lang w:eastAsia="zh-CN" w:bidi="hi-IN"/>
                </w:rPr>
                <m:t>ολικό</m:t>
              </m:r>
            </m:sub>
          </m:sSub>
          <m:r>
            <w:rPr>
              <w:rFonts w:ascii="Cambria Math" w:eastAsia="Cambria Math" w:hAnsi="Cambria Math"/>
              <w:color w:val="000000"/>
              <w:kern w:val="3"/>
              <w:lang w:eastAsia="zh-CN" w:bidi="hi-IN"/>
            </w:rPr>
            <m:t xml:space="preserve">= </m:t>
          </m:r>
          <m:sSub>
            <m:sSubPr>
              <m:ctrlPr>
                <w:rPr>
                  <w:rFonts w:ascii="Cambria Math" w:hAnsi="Cambria Math"/>
                  <w:i/>
                  <w:color w:val="000000"/>
                  <w:kern w:val="3"/>
                  <w:lang w:eastAsia="zh-CN" w:bidi="hi-IN"/>
                </w:rPr>
              </m:ctrlPr>
            </m:sSubPr>
            <m:e>
              <m:r>
                <w:rPr>
                  <w:rFonts w:ascii="Cambria Math" w:eastAsia="Cambria Math" w:hAnsi="Cambria Math"/>
                  <w:color w:val="000000"/>
                  <w:kern w:val="3"/>
                  <w:lang w:eastAsia="zh-CN" w:bidi="hi-IN"/>
                </w:rPr>
                <m:t>n</m:t>
              </m:r>
            </m:e>
            <m:sub>
              <m:r>
                <w:rPr>
                  <w:rFonts w:ascii="Cambria Math" w:hAnsi="Cambria Math"/>
                  <w:color w:val="000000"/>
                  <w:kern w:val="3"/>
                  <w:lang w:eastAsia="zh-CN" w:bidi="hi-IN"/>
                </w:rPr>
                <m:t>1</m:t>
              </m:r>
            </m:sub>
          </m:sSub>
          <m:r>
            <w:rPr>
              <w:rFonts w:ascii="Cambria Math" w:eastAsia="Cambria Math" w:hAnsi="Cambria Math"/>
              <w:color w:val="000000"/>
              <w:kern w:val="3"/>
              <w:lang w:eastAsia="zh-CN" w:bidi="hi-IN"/>
            </w:rPr>
            <m:t>+</m:t>
          </m:r>
          <m:sSub>
            <m:sSubPr>
              <m:ctrlPr>
                <w:rPr>
                  <w:rFonts w:ascii="Cambria Math" w:hAnsi="Cambria Math"/>
                  <w:i/>
                  <w:color w:val="000000"/>
                  <w:kern w:val="3"/>
                  <w:lang w:eastAsia="zh-CN" w:bidi="hi-IN"/>
                </w:rPr>
              </m:ctrlPr>
            </m:sSubPr>
            <m:e>
              <m:r>
                <w:rPr>
                  <w:rFonts w:ascii="Cambria Math" w:eastAsia="Cambria Math" w:hAnsi="Cambria Math"/>
                  <w:color w:val="000000"/>
                  <w:kern w:val="3"/>
                  <w:lang w:eastAsia="zh-CN" w:bidi="hi-IN"/>
                </w:rPr>
                <m:t>n</m:t>
              </m:r>
            </m:e>
            <m:sub>
              <m:r>
                <w:rPr>
                  <w:rFonts w:ascii="Cambria Math" w:hAnsi="Cambria Math"/>
                  <w:color w:val="000000"/>
                  <w:kern w:val="3"/>
                  <w:lang w:eastAsia="zh-CN" w:bidi="hi-IN"/>
                </w:rPr>
                <m:t>2</m:t>
              </m:r>
            </m:sub>
          </m:sSub>
          <m:r>
            <w:rPr>
              <w:rFonts w:ascii="Cambria Math" w:eastAsia="Cambria Math" w:hAnsi="Cambria Math"/>
              <w:color w:val="000000"/>
              <w:kern w:val="3"/>
              <w:lang w:eastAsia="zh-CN" w:bidi="hi-IN"/>
            </w:rPr>
            <m:t xml:space="preserve">=0,04 mol+0,02 mol=0,06 mol </m:t>
          </m:r>
          <m:r>
            <w:rPr>
              <w:rFonts w:ascii="Cambria Math" w:eastAsia="Cambria Math" w:hAnsi="Cambria Math" w:cstheme="minorHAnsi"/>
              <w:color w:val="000000"/>
            </w:rPr>
            <m:t>ΚCl</m:t>
          </m:r>
          <m:sSub>
            <m:sSubPr>
              <m:ctrlPr>
                <w:rPr>
                  <w:rFonts w:ascii="Cambria Math" w:eastAsia="SimSun" w:hAnsi="Cambria Math" w:cstheme="minorHAnsi"/>
                  <w:color w:val="000000"/>
                  <w:kern w:val="3"/>
                  <w:lang w:eastAsia="zh-CN" w:bidi="hi-IN"/>
                </w:rPr>
              </m:ctrlPr>
            </m:sSubPr>
            <m:e>
              <m:r>
                <w:rPr>
                  <w:rFonts w:ascii="Cambria Math" w:eastAsia="Cambria Math" w:hAnsi="Cambria Math" w:cstheme="minorHAnsi"/>
                  <w:color w:val="000000"/>
                </w:rPr>
                <m:t>O</m:t>
              </m:r>
            </m:e>
            <m:sub>
              <m:r>
                <m:rPr>
                  <m:sty m:val="p"/>
                </m:rPr>
                <w:rPr>
                  <w:rFonts w:ascii="Cambria Math" w:hAnsi="Cambria Math" w:cstheme="minorHAnsi"/>
                  <w:color w:val="000000"/>
                </w:rPr>
                <m:t>3</m:t>
              </m:r>
            </m:sub>
          </m:sSub>
        </m:oMath>
      </m:oMathPara>
    </w:p>
    <w:p w14:paraId="793A3CA2" w14:textId="77777777" w:rsidR="00596A9C" w:rsidRPr="006B29E3" w:rsidRDefault="00000000">
      <w:pPr>
        <w:pStyle w:val="TrapezaThematonStyle"/>
        <w:spacing w:line="360" w:lineRule="auto"/>
        <w:jc w:val="both"/>
        <w:textAlignment w:val="baseline"/>
        <w:rPr>
          <w:color w:val="000000"/>
          <w:szCs w:val="22"/>
          <w:lang w:val="el-GR"/>
        </w:rPr>
      </w:pPr>
      <w:r w:rsidRPr="006B29E3">
        <w:rPr>
          <w:rFonts w:asciiTheme="minorHAnsi" w:hAnsiTheme="minorHAnsi" w:cstheme="minorHAnsi"/>
          <w:color w:val="000000"/>
          <w:kern w:val="3"/>
          <w:lang w:val="el-GR" w:eastAsia="zh-CN" w:bidi="hi-IN"/>
        </w:rPr>
        <w:t xml:space="preserve">σε 0,5 </w:t>
      </w:r>
      <w:r>
        <w:rPr>
          <w:rFonts w:asciiTheme="minorHAnsi" w:hAnsiTheme="minorHAnsi" w:cstheme="minorHAnsi"/>
          <w:color w:val="000000"/>
          <w:kern w:val="3"/>
          <w:lang w:eastAsia="zh-CN" w:bidi="hi-IN"/>
        </w:rPr>
        <w:t>L</w:t>
      </w:r>
      <w:r w:rsidRPr="006B29E3">
        <w:rPr>
          <w:rFonts w:asciiTheme="minorHAnsi" w:hAnsiTheme="minorHAnsi" w:cstheme="minorHAnsi"/>
          <w:color w:val="000000"/>
          <w:kern w:val="3"/>
          <w:lang w:val="el-GR" w:eastAsia="zh-CN" w:bidi="hi-IN"/>
        </w:rPr>
        <w:t xml:space="preserve"> διαλύματος Δ3. </w:t>
      </w:r>
      <w:r w:rsidRPr="006B29E3">
        <w:rPr>
          <w:color w:val="000000"/>
          <w:szCs w:val="22"/>
          <w:lang w:val="el-GR"/>
        </w:rPr>
        <w:t>Για τη συγκέντρωση του Δ3 θα ισχύει:</w:t>
      </w:r>
    </w:p>
    <w:p w14:paraId="4A351693" w14:textId="77777777" w:rsidR="00596A9C" w:rsidRDefault="00000000">
      <w:pPr>
        <w:pStyle w:val="TrapezaThematonStyle"/>
        <w:spacing w:line="360" w:lineRule="auto"/>
        <w:jc w:val="both"/>
        <w:textAlignment w:val="baseline"/>
        <w:rPr>
          <w:rFonts w:asciiTheme="minorHAnsi" w:hAnsiTheme="minorHAnsi" w:cstheme="minorHAnsi"/>
          <w:color w:val="000000"/>
          <w:szCs w:val="22"/>
        </w:rPr>
      </w:pPr>
      <m:oMathPara>
        <m:oMath>
          <m:r>
            <w:rPr>
              <w:rFonts w:ascii="Cambria Math" w:eastAsia="Cambria Math" w:hAnsi="Cambria Math" w:cs="Cambria Math"/>
              <w:color w:val="000000"/>
              <w:szCs w:val="22"/>
            </w:rPr>
            <m:t>c=</m:t>
          </m:r>
          <m:f>
            <m:fPr>
              <m:ctrlPr>
                <w:rPr>
                  <w:rFonts w:ascii="Cambria Math" w:hAnsi="Cambria Math"/>
                  <w:i/>
                  <w:color w:val="000000"/>
                  <w:szCs w:val="22"/>
                </w:rPr>
              </m:ctrlPr>
            </m:fPr>
            <m:num>
              <m:r>
                <w:rPr>
                  <w:rFonts w:ascii="Cambria Math" w:eastAsia="Cambria Math" w:hAnsi="Cambria Math" w:cs="Cambria Math"/>
                  <w:color w:val="000000"/>
                  <w:szCs w:val="22"/>
                </w:rPr>
                <m:t>n</m:t>
              </m:r>
            </m:num>
            <m:den>
              <m:r>
                <w:rPr>
                  <w:rFonts w:ascii="Cambria Math" w:eastAsia="Cambria Math" w:hAnsi="Cambria Math" w:cs="Cambria Math"/>
                  <w:color w:val="000000"/>
                  <w:szCs w:val="22"/>
                </w:rPr>
                <m:t>V</m:t>
              </m:r>
            </m:den>
          </m:f>
          <m:box>
            <m:boxPr>
              <m:ctrlPr>
                <w:rPr>
                  <w:rFonts w:ascii="Cambria Math" w:hAnsi="Cambria Math"/>
                  <w:i/>
                  <w:color w:val="000000"/>
                  <w:szCs w:val="22"/>
                </w:rPr>
              </m:ctrlPr>
            </m:boxPr>
            <m:e>
              <m:groupChr>
                <m:groupChrPr>
                  <m:ctrlPr>
                    <w:rPr>
                      <w:rFonts w:ascii="Cambria Math" w:hAnsi="Cambria Math"/>
                      <w:i/>
                      <w:color w:val="000000"/>
                      <w:szCs w:val="22"/>
                    </w:rPr>
                  </m:ctrlPr>
                </m:groupChrPr>
                <m:e>
                  <m:r>
                    <w:rPr>
                      <w:rFonts w:ascii="Cambria Math" w:eastAsia="Cambria Math" w:hAnsi="Cambria Math" w:cs="Cambria Math"/>
                      <w:color w:val="000000"/>
                      <w:szCs w:val="22"/>
                    </w:rPr>
                    <m:t xml:space="preserve"> </m:t>
                  </m:r>
                </m:e>
              </m:groupChr>
            </m:e>
          </m:box>
          <m:r>
            <w:rPr>
              <w:rFonts w:ascii="Cambria Math" w:eastAsia="Cambria Math" w:hAnsi="Cambria Math" w:cs="Cambria Math"/>
              <w:color w:val="000000"/>
              <w:szCs w:val="22"/>
            </w:rPr>
            <m:t>c=</m:t>
          </m:r>
          <m:f>
            <m:fPr>
              <m:ctrlPr>
                <w:rPr>
                  <w:rFonts w:ascii="Cambria Math" w:hAnsi="Cambria Math"/>
                  <w:color w:val="000000"/>
                  <w:szCs w:val="22"/>
                </w:rPr>
              </m:ctrlPr>
            </m:fPr>
            <m:num>
              <m:r>
                <w:rPr>
                  <w:rFonts w:ascii="Cambria Math" w:eastAsia="Cambria Math" w:hAnsi="Cambria Math" w:cs="Cambria Math"/>
                  <w:color w:val="000000"/>
                  <w:szCs w:val="22"/>
                </w:rPr>
                <m:t>0,06 mol</m:t>
              </m:r>
            </m:num>
            <m:den>
              <m:r>
                <w:rPr>
                  <w:rFonts w:ascii="Cambria Math" w:eastAsia="Cambria Math" w:hAnsi="Cambria Math" w:cs="Cambria Math"/>
                  <w:color w:val="000000"/>
                  <w:szCs w:val="22"/>
                </w:rPr>
                <m:t>0,5 L</m:t>
              </m:r>
            </m:den>
          </m:f>
          <m:box>
            <m:boxPr>
              <m:ctrlPr>
                <w:rPr>
                  <w:rFonts w:ascii="Cambria Math" w:hAnsi="Cambria Math"/>
                  <w:color w:val="000000"/>
                  <w:szCs w:val="22"/>
                </w:rPr>
              </m:ctrlPr>
            </m:boxPr>
            <m:e>
              <m:groupChr>
                <m:groupChrPr>
                  <m:ctrlPr>
                    <w:rPr>
                      <w:rFonts w:ascii="Cambria Math" w:hAnsi="Cambria Math"/>
                      <w:color w:val="000000"/>
                      <w:szCs w:val="22"/>
                    </w:rPr>
                  </m:ctrlPr>
                </m:groupChrPr>
                <m:e>
                  <m:r>
                    <w:rPr>
                      <w:rFonts w:ascii="Cambria Math" w:eastAsia="Cambria Math" w:hAnsi="Cambria Math" w:cs="Cambria Math"/>
                      <w:color w:val="000000"/>
                      <w:szCs w:val="22"/>
                    </w:rPr>
                    <m:t xml:space="preserve"> </m:t>
                  </m:r>
                </m:e>
              </m:groupChr>
              <m:r>
                <w:rPr>
                  <w:rFonts w:ascii="Cambria Math" w:eastAsia="Cambria Math" w:hAnsi="Cambria Math" w:cs="Cambria Math"/>
                  <w:color w:val="000000"/>
                  <w:szCs w:val="22"/>
                </w:rPr>
                <m:t xml:space="preserve"> c=</m:t>
              </m:r>
            </m:e>
          </m:box>
          <m:r>
            <w:rPr>
              <w:rFonts w:ascii="Cambria Math" w:eastAsia="Cambria Math" w:hAnsi="Cambria Math" w:cs="Cambria Math"/>
              <w:color w:val="000000"/>
              <w:szCs w:val="22"/>
            </w:rPr>
            <m:t xml:space="preserve"> 0,12 M</m:t>
          </m:r>
        </m:oMath>
      </m:oMathPara>
    </w:p>
    <w:p w14:paraId="71AFEBD4" w14:textId="77777777" w:rsidR="00596A9C" w:rsidRPr="006B29E3" w:rsidRDefault="00000000">
      <w:pPr>
        <w:pStyle w:val="TrapezaThematonStyle"/>
        <w:spacing w:line="360" w:lineRule="auto"/>
        <w:jc w:val="both"/>
        <w:textAlignment w:val="baseline"/>
        <w:rPr>
          <w:rFonts w:asciiTheme="minorHAnsi" w:hAnsiTheme="minorHAnsi" w:cstheme="minorHAnsi"/>
          <w:color w:val="000000"/>
          <w:kern w:val="3"/>
          <w:lang w:val="el-GR" w:eastAsia="zh-CN" w:bidi="hi-IN"/>
        </w:rPr>
      </w:pPr>
      <w:r w:rsidRPr="006B29E3">
        <w:rPr>
          <w:rFonts w:asciiTheme="minorHAnsi" w:hAnsiTheme="minorHAnsi" w:cstheme="minorHAnsi"/>
          <w:color w:val="000000"/>
          <w:lang w:val="el-GR"/>
        </w:rPr>
        <w:t xml:space="preserve">Η συγκέντρωση του Δ3 σε </w:t>
      </w:r>
      <m:oMath>
        <m:r>
          <w:rPr>
            <w:rFonts w:ascii="Cambria Math" w:eastAsia="Cambria Math" w:hAnsi="Cambria Math" w:cstheme="minorHAnsi"/>
            <w:color w:val="000000"/>
          </w:rPr>
          <m:t>ΚCl</m:t>
        </m:r>
        <m:sSub>
          <m:sSubPr>
            <m:ctrlPr>
              <w:rPr>
                <w:rFonts w:ascii="Cambria Math" w:eastAsia="SimSun" w:hAnsi="Cambria Math" w:cstheme="minorHAnsi"/>
                <w:color w:val="000000"/>
                <w:kern w:val="3"/>
                <w:lang w:eastAsia="zh-CN" w:bidi="hi-IN"/>
              </w:rPr>
            </m:ctrlPr>
          </m:sSubPr>
          <m:e>
            <m:r>
              <w:rPr>
                <w:rFonts w:ascii="Cambria Math" w:eastAsia="Cambria Math" w:hAnsi="Cambria Math" w:cstheme="minorHAnsi"/>
                <w:color w:val="000000"/>
              </w:rPr>
              <m:t>O</m:t>
            </m:r>
          </m:e>
          <m:sub>
            <m:r>
              <m:rPr>
                <m:sty m:val="p"/>
              </m:rPr>
              <w:rPr>
                <w:rFonts w:ascii="Cambria Math" w:hAnsi="Cambria Math" w:cstheme="minorHAnsi"/>
                <w:color w:val="000000"/>
                <w:lang w:val="el-GR"/>
              </w:rPr>
              <m:t>3</m:t>
            </m:r>
          </m:sub>
        </m:sSub>
      </m:oMath>
      <w:r w:rsidRPr="006B29E3">
        <w:rPr>
          <w:rFonts w:asciiTheme="minorHAnsi" w:hAnsiTheme="minorHAnsi" w:cstheme="minorHAnsi"/>
          <w:color w:val="000000"/>
          <w:kern w:val="3"/>
          <w:lang w:val="el-GR" w:eastAsia="zh-CN" w:bidi="hi-IN"/>
        </w:rPr>
        <w:t xml:space="preserve"> είναι ίση με 0,12 Μ. </w:t>
      </w:r>
    </w:p>
    <w:p w14:paraId="04F70979" w14:textId="77777777" w:rsidR="00596A9C" w:rsidRPr="006B29E3" w:rsidRDefault="00596A9C">
      <w:pPr>
        <w:pStyle w:val="TrapezaThematonStyle"/>
        <w:spacing w:line="360" w:lineRule="auto"/>
        <w:jc w:val="both"/>
        <w:textAlignment w:val="baseline"/>
        <w:rPr>
          <w:rFonts w:asciiTheme="minorHAnsi" w:hAnsiTheme="minorHAnsi" w:cstheme="minorHAnsi"/>
          <w:color w:val="000000"/>
          <w:lang w:val="el-GR"/>
        </w:rPr>
        <w:sectPr w:rsidR="00596A9C" w:rsidRPr="006B29E3">
          <w:type w:val="continuous"/>
          <w:pgSz w:w="11906" w:h="16838"/>
          <w:pgMar w:top="1080" w:right="1080" w:bottom="1080" w:left="1080" w:header="720" w:footer="720" w:gutter="0"/>
          <w:cols w:space="720"/>
        </w:sectPr>
      </w:pPr>
    </w:p>
    <w:p w14:paraId="14331856"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13950</w:t>
      </w:r>
    </w:p>
    <w:p w14:paraId="0739699F" w14:textId="77777777" w:rsidR="00596A9C" w:rsidRDefault="00000000">
      <w:pPr>
        <w:pStyle w:val="TrapezaThematonStyle"/>
        <w:tabs>
          <w:tab w:val="left" w:pos="567"/>
        </w:tabs>
        <w:spacing w:line="360" w:lineRule="auto"/>
        <w:jc w:val="both"/>
        <w:rPr>
          <w:b/>
          <w:color w:val="FF0000"/>
          <w:u w:val="single"/>
          <w:vertAlign w:val="superscript"/>
          <w:lang w:val="el-GR"/>
        </w:rPr>
      </w:pPr>
      <w:r>
        <w:rPr>
          <w:b/>
          <w:u w:val="single"/>
          <w:lang w:val="el-GR"/>
        </w:rPr>
        <w:lastRenderedPageBreak/>
        <w:t>Θέμα 4</w:t>
      </w:r>
      <w:r>
        <w:rPr>
          <w:b/>
          <w:u w:val="single"/>
          <w:vertAlign w:val="superscript"/>
          <w:lang w:val="el-GR"/>
        </w:rPr>
        <w:t>ο</w:t>
      </w:r>
    </w:p>
    <w:p w14:paraId="4095AC17" w14:textId="77777777" w:rsidR="00596A9C" w:rsidRDefault="00000000">
      <w:pPr>
        <w:pStyle w:val="TrapezaThematonStyle"/>
        <w:tabs>
          <w:tab w:val="left" w:pos="567"/>
        </w:tabs>
        <w:spacing w:line="360" w:lineRule="auto"/>
        <w:jc w:val="both"/>
        <w:rPr>
          <w:lang w:val="el-GR"/>
        </w:rPr>
      </w:pPr>
      <w:r>
        <w:rPr>
          <w:lang w:val="el-GR"/>
        </w:rPr>
        <w:t>Ένα διάλυμα θειϊκού οξέος (</w:t>
      </w:r>
      <w:r>
        <w:t>H</w:t>
      </w:r>
      <w:r>
        <w:rPr>
          <w:vertAlign w:val="subscript"/>
          <w:lang w:val="el-GR"/>
        </w:rPr>
        <w:t>2</w:t>
      </w:r>
      <w:r>
        <w:t>SO</w:t>
      </w:r>
      <w:r>
        <w:rPr>
          <w:vertAlign w:val="subscript"/>
          <w:lang w:val="el-GR"/>
        </w:rPr>
        <w:t>4</w:t>
      </w:r>
      <w:r>
        <w:rPr>
          <w:lang w:val="el-GR"/>
        </w:rPr>
        <w:t xml:space="preserve">) συγκέντρωσης 3 Μ χρησιμοποιείται στις μπαταρίες των αυτοκινήτων ως ηλεκτρολύτης. Αυτό, παρασκευάζεται από πυκνό διάλυμα </w:t>
      </w:r>
      <w:r>
        <w:t>H</w:t>
      </w:r>
      <w:r>
        <w:rPr>
          <w:vertAlign w:val="subscript"/>
          <w:lang w:val="el-GR"/>
        </w:rPr>
        <w:t>2</w:t>
      </w:r>
      <w:r>
        <w:t>SO</w:t>
      </w:r>
      <w:r>
        <w:rPr>
          <w:vertAlign w:val="subscript"/>
          <w:lang w:val="el-GR"/>
        </w:rPr>
        <w:t>4</w:t>
      </w:r>
      <w:r>
        <w:rPr>
          <w:lang w:val="el-GR"/>
        </w:rPr>
        <w:t xml:space="preserve"> περιεκτικότητας 98 % </w:t>
      </w:r>
      <w:r>
        <w:t>w</w:t>
      </w:r>
      <w:r>
        <w:rPr>
          <w:lang w:val="el-GR"/>
        </w:rPr>
        <w:t>/</w:t>
      </w:r>
      <w:r>
        <w:t>v</w:t>
      </w:r>
      <w:r>
        <w:rPr>
          <w:lang w:val="el-GR"/>
        </w:rPr>
        <w:t xml:space="preserve">. </w:t>
      </w:r>
    </w:p>
    <w:p w14:paraId="48F7B217" w14:textId="77777777" w:rsidR="00596A9C" w:rsidRDefault="00000000">
      <w:pPr>
        <w:pStyle w:val="TrapezaThematonStyle"/>
        <w:tabs>
          <w:tab w:val="left" w:pos="567"/>
        </w:tabs>
        <w:spacing w:line="360" w:lineRule="auto"/>
        <w:ind w:left="567"/>
        <w:jc w:val="both"/>
        <w:rPr>
          <w:color w:val="FF0000"/>
          <w:lang w:val="el-GR"/>
        </w:rPr>
      </w:pPr>
      <w:r>
        <w:rPr>
          <w:b/>
          <w:bCs/>
          <w:lang w:val="el-GR"/>
        </w:rPr>
        <w:t>α)</w:t>
      </w:r>
      <w:r>
        <w:rPr>
          <w:lang w:val="el-GR"/>
        </w:rPr>
        <w:t xml:space="preserve"> Να υπολογίσετε τη συγκέντρωση (c) του πυκνού διαλύματος </w:t>
      </w:r>
      <w:r>
        <w:t>H</w:t>
      </w:r>
      <w:r>
        <w:rPr>
          <w:vertAlign w:val="subscript"/>
          <w:lang w:val="el-GR"/>
        </w:rPr>
        <w:t>2</w:t>
      </w:r>
      <w:r>
        <w:t>SO</w:t>
      </w:r>
      <w:r>
        <w:rPr>
          <w:vertAlign w:val="subscript"/>
          <w:lang w:val="el-GR"/>
        </w:rPr>
        <w:t>4</w:t>
      </w:r>
      <w:r>
        <w:rPr>
          <w:lang w:val="el-GR"/>
        </w:rPr>
        <w:t xml:space="preserve">. </w:t>
      </w:r>
      <w:r>
        <w:rPr>
          <w:i/>
          <w:iCs/>
          <w:lang w:val="el-GR"/>
        </w:rPr>
        <w:t>(μονάδες 8)</w:t>
      </w:r>
    </w:p>
    <w:p w14:paraId="6177FDFC" w14:textId="77777777" w:rsidR="00596A9C" w:rsidRDefault="00000000">
      <w:pPr>
        <w:pStyle w:val="TrapezaThematonStyle"/>
        <w:tabs>
          <w:tab w:val="left" w:pos="567"/>
        </w:tabs>
        <w:spacing w:line="360" w:lineRule="auto"/>
        <w:ind w:left="567"/>
        <w:jc w:val="both"/>
        <w:rPr>
          <w:color w:val="FF0000"/>
          <w:lang w:val="el-GR"/>
        </w:rPr>
      </w:pPr>
      <w:r>
        <w:rPr>
          <w:b/>
          <w:lang w:val="el-GR"/>
        </w:rPr>
        <w:t>β)</w:t>
      </w:r>
      <w:r>
        <w:rPr>
          <w:lang w:val="el-GR"/>
        </w:rPr>
        <w:t xml:space="preserve"> Να υπολογίσετε τον όγκο διαλύματος πυκνού </w:t>
      </w:r>
      <w:r>
        <w:t>H</w:t>
      </w:r>
      <w:r>
        <w:rPr>
          <w:vertAlign w:val="subscript"/>
          <w:lang w:val="el-GR"/>
        </w:rPr>
        <w:t>2</w:t>
      </w:r>
      <w:r>
        <w:t>SO</w:t>
      </w:r>
      <w:r>
        <w:rPr>
          <w:vertAlign w:val="subscript"/>
          <w:lang w:val="el-GR"/>
        </w:rPr>
        <w:t>4</w:t>
      </w:r>
      <w:r>
        <w:rPr>
          <w:lang w:val="el-GR"/>
        </w:rPr>
        <w:t xml:space="preserve"> που πρέπει να αναμειχθεί με νερό, προκειμένου να παρασκευαστούν 400 </w:t>
      </w:r>
      <w:r>
        <w:t>mL</w:t>
      </w:r>
      <w:r>
        <w:rPr>
          <w:lang w:val="el-GR"/>
        </w:rPr>
        <w:t xml:space="preserve"> διαλύματος του ηλεκτρολύτη της μπαταρίας. </w:t>
      </w:r>
      <w:r>
        <w:rPr>
          <w:i/>
          <w:lang w:val="el-GR"/>
        </w:rPr>
        <w:t>(μονάδες 8)</w:t>
      </w:r>
    </w:p>
    <w:p w14:paraId="5357A063" w14:textId="77777777" w:rsidR="00596A9C" w:rsidRDefault="00000000">
      <w:pPr>
        <w:pStyle w:val="TrapezaThematonStyle"/>
        <w:tabs>
          <w:tab w:val="left" w:pos="567"/>
        </w:tabs>
        <w:spacing w:line="360" w:lineRule="auto"/>
        <w:jc w:val="both"/>
        <w:rPr>
          <w:lang w:val="el-GR"/>
        </w:rPr>
      </w:pPr>
      <w:r>
        <w:rPr>
          <w:lang w:val="el-GR"/>
        </w:rPr>
        <w:t xml:space="preserve">Μια μπαταρία περιέχει 400 </w:t>
      </w:r>
      <w:r>
        <w:t>mL</w:t>
      </w:r>
      <w:r>
        <w:rPr>
          <w:lang w:val="el-GR"/>
        </w:rPr>
        <w:t xml:space="preserve"> διαλύματος </w:t>
      </w:r>
      <w:r>
        <w:t>H</w:t>
      </w:r>
      <w:r>
        <w:rPr>
          <w:vertAlign w:val="subscript"/>
          <w:lang w:val="el-GR"/>
        </w:rPr>
        <w:t>2</w:t>
      </w:r>
      <w:r>
        <w:t>SO</w:t>
      </w:r>
      <w:r>
        <w:rPr>
          <w:vertAlign w:val="subscript"/>
          <w:lang w:val="el-GR"/>
        </w:rPr>
        <w:t>4</w:t>
      </w:r>
      <w:r>
        <w:rPr>
          <w:lang w:val="el-GR"/>
        </w:rPr>
        <w:t xml:space="preserve"> 3 Μ. Με την πάροδο του χρόνου, μία ποσότητα νερού του διαλύματος ηλεκτρολύτη εξατμίζεται από τη μπαταρία του αυτοκινήτου και χρειάζεται αναπλήρωση ώστε η συγκέντρωση του </w:t>
      </w:r>
      <w:r>
        <w:t>H</w:t>
      </w:r>
      <w:r>
        <w:rPr>
          <w:vertAlign w:val="subscript"/>
          <w:lang w:val="el-GR"/>
        </w:rPr>
        <w:t>2</w:t>
      </w:r>
      <w:r>
        <w:t>SO</w:t>
      </w:r>
      <w:r>
        <w:rPr>
          <w:vertAlign w:val="subscript"/>
          <w:lang w:val="el-GR"/>
        </w:rPr>
        <w:t>4</w:t>
      </w:r>
      <w:r>
        <w:rPr>
          <w:lang w:val="el-GR"/>
        </w:rPr>
        <w:t xml:space="preserve">  να παραμένει σταθερή. </w:t>
      </w:r>
    </w:p>
    <w:p w14:paraId="63B0C8C2" w14:textId="77777777" w:rsidR="00596A9C" w:rsidRDefault="00000000">
      <w:pPr>
        <w:pStyle w:val="TrapezaThematonStyle"/>
        <w:tabs>
          <w:tab w:val="left" w:pos="567"/>
        </w:tabs>
        <w:spacing w:line="360" w:lineRule="auto"/>
        <w:ind w:left="567"/>
        <w:jc w:val="both"/>
        <w:rPr>
          <w:color w:val="FF0000"/>
          <w:lang w:val="el-GR"/>
        </w:rPr>
      </w:pPr>
      <w:r>
        <w:rPr>
          <w:b/>
          <w:lang w:val="el-GR"/>
        </w:rPr>
        <w:t>γ)</w:t>
      </w:r>
      <w:r>
        <w:rPr>
          <w:lang w:val="el-GR"/>
        </w:rPr>
        <w:t xml:space="preserve"> </w:t>
      </w:r>
      <w:r>
        <w:t>N</w:t>
      </w:r>
      <w:r>
        <w:rPr>
          <w:lang w:val="el-GR"/>
        </w:rPr>
        <w:t xml:space="preserve">α υπολογίσετε τη συγκέντρωση του </w:t>
      </w:r>
      <w:r>
        <w:t>H</w:t>
      </w:r>
      <w:r>
        <w:rPr>
          <w:vertAlign w:val="subscript"/>
          <w:lang w:val="el-GR"/>
        </w:rPr>
        <w:t>2</w:t>
      </w:r>
      <w:r>
        <w:t>SO</w:t>
      </w:r>
      <w:r>
        <w:rPr>
          <w:vertAlign w:val="subscript"/>
          <w:lang w:val="el-GR"/>
        </w:rPr>
        <w:t>4</w:t>
      </w:r>
      <w:r>
        <w:rPr>
          <w:lang w:val="el-GR"/>
        </w:rPr>
        <w:t xml:space="preserve"> στη μπαταρία, όταν ο όγκος του περιεχομένου διαλύματος  </w:t>
      </w:r>
      <w:r>
        <w:t>H</w:t>
      </w:r>
      <w:r>
        <w:rPr>
          <w:vertAlign w:val="subscript"/>
          <w:lang w:val="el-GR"/>
        </w:rPr>
        <w:t>2</w:t>
      </w:r>
      <w:r>
        <w:t>SO</w:t>
      </w:r>
      <w:r>
        <w:rPr>
          <w:vertAlign w:val="subscript"/>
          <w:lang w:val="el-GR"/>
        </w:rPr>
        <w:t xml:space="preserve">4 </w:t>
      </w:r>
      <w:r>
        <w:rPr>
          <w:lang w:val="el-GR"/>
        </w:rPr>
        <w:t xml:space="preserve"> έχει μειωθεί κατά 25 %, λόγω της εξάτμισης. </w:t>
      </w:r>
      <w:r>
        <w:rPr>
          <w:i/>
          <w:lang w:val="el-GR"/>
        </w:rPr>
        <w:t>(μονάδες 9)</w:t>
      </w:r>
    </w:p>
    <w:p w14:paraId="1012AFAB" w14:textId="77777777" w:rsidR="00596A9C" w:rsidRDefault="00000000">
      <w:pPr>
        <w:pStyle w:val="TrapezaThematonStyle"/>
        <w:tabs>
          <w:tab w:val="left" w:pos="567"/>
        </w:tabs>
        <w:spacing w:line="360" w:lineRule="auto"/>
        <w:jc w:val="both"/>
        <w:rPr>
          <w:color w:val="FF0000"/>
          <w:lang w:val="el-GR"/>
        </w:rPr>
      </w:pPr>
      <w:r>
        <w:rPr>
          <w:lang w:val="el-GR"/>
        </w:rPr>
        <w:t xml:space="preserve">Δίνονται οι σχετικές ατομικές μάζες:  </w:t>
      </w:r>
      <m:oMath>
        <m:sSub>
          <m:sSubPr>
            <m:ctrlPr>
              <w:rPr>
                <w:rFonts w:ascii="Cambria Math" w:hAnsi="Cambria Math" w:cstheme="minorHAnsi"/>
                <w:i/>
              </w:rPr>
            </m:ctrlPr>
          </m:sSubPr>
          <m:e>
            <m:r>
              <w:rPr>
                <w:rFonts w:ascii="Cambria Math" w:eastAsia="Cambria Math" w:hAnsi="Cambria Math" w:cstheme="minorHAnsi"/>
              </w:rPr>
              <m:t>Α</m:t>
            </m:r>
          </m:e>
          <m:sub>
            <m:r>
              <w:rPr>
                <w:rFonts w:ascii="Cambria Math" w:hAnsi="Cambria Math" w:cstheme="minorHAnsi"/>
              </w:rPr>
              <m:t>r</m:t>
            </m:r>
          </m:sub>
        </m:sSub>
      </m:oMath>
      <w:r>
        <w:rPr>
          <w:rFonts w:cstheme="minorHAnsi"/>
          <w:lang w:val="el-GR"/>
        </w:rPr>
        <w:t xml:space="preserve">(Η)=1, </w:t>
      </w:r>
      <m:oMath>
        <m:sSub>
          <m:sSubPr>
            <m:ctrlPr>
              <w:rPr>
                <w:rFonts w:ascii="Cambria Math" w:hAnsi="Cambria Math" w:cstheme="minorHAnsi"/>
                <w:i/>
              </w:rPr>
            </m:ctrlPr>
          </m:sSubPr>
          <m:e>
            <m:r>
              <w:rPr>
                <w:rFonts w:ascii="Cambria Math" w:eastAsia="Cambria Math" w:hAnsi="Cambria Math" w:cstheme="minorHAnsi"/>
              </w:rPr>
              <m:t>Α</m:t>
            </m:r>
          </m:e>
          <m:sub>
            <m:r>
              <w:rPr>
                <w:rFonts w:ascii="Cambria Math" w:hAnsi="Cambria Math" w:cstheme="minorHAnsi"/>
              </w:rPr>
              <m:t>r</m:t>
            </m:r>
          </m:sub>
        </m:sSub>
      </m:oMath>
      <w:r>
        <w:rPr>
          <w:rFonts w:cstheme="minorHAnsi"/>
          <w:lang w:val="el-GR"/>
        </w:rPr>
        <w:t xml:space="preserve">(Ο)=16, </w:t>
      </w:r>
      <m:oMath>
        <m:sSub>
          <m:sSubPr>
            <m:ctrlPr>
              <w:rPr>
                <w:rFonts w:ascii="Cambria Math" w:hAnsi="Cambria Math" w:cstheme="minorHAnsi"/>
                <w:i/>
              </w:rPr>
            </m:ctrlPr>
          </m:sSubPr>
          <m:e>
            <m:r>
              <w:rPr>
                <w:rFonts w:ascii="Cambria Math" w:eastAsia="Cambria Math" w:hAnsi="Cambria Math" w:cstheme="minorHAnsi"/>
              </w:rPr>
              <m:t>Α</m:t>
            </m:r>
          </m:e>
          <m:sub>
            <m:r>
              <w:rPr>
                <w:rFonts w:ascii="Cambria Math" w:hAnsi="Cambria Math" w:cstheme="minorHAnsi"/>
              </w:rPr>
              <m:t>r</m:t>
            </m:r>
          </m:sub>
        </m:sSub>
      </m:oMath>
      <w:r>
        <w:rPr>
          <w:rFonts w:cstheme="minorHAnsi"/>
          <w:lang w:val="el-GR"/>
        </w:rPr>
        <w:t>(</w:t>
      </w:r>
      <w:proofErr w:type="gramStart"/>
      <w:r>
        <w:rPr>
          <w:rFonts w:cstheme="minorHAnsi"/>
        </w:rPr>
        <w:t>S</w:t>
      </w:r>
      <w:r>
        <w:rPr>
          <w:rFonts w:cstheme="minorHAnsi"/>
          <w:lang w:val="el-GR"/>
        </w:rPr>
        <w:t>)=</w:t>
      </w:r>
      <w:proofErr w:type="gramEnd"/>
      <w:r>
        <w:rPr>
          <w:rFonts w:cstheme="minorHAnsi"/>
          <w:lang w:val="el-GR"/>
        </w:rPr>
        <w:t>32</w:t>
      </w:r>
    </w:p>
    <w:p w14:paraId="37E9E9E5" w14:textId="77777777" w:rsidR="00596A9C" w:rsidRDefault="00000000">
      <w:pPr>
        <w:pStyle w:val="TrapezaThematonStyle"/>
        <w:tabs>
          <w:tab w:val="left" w:pos="567"/>
        </w:tabs>
        <w:spacing w:line="360" w:lineRule="auto"/>
        <w:jc w:val="right"/>
        <w:rPr>
          <w:rFonts w:eastAsia="Times New Roman"/>
          <w:b/>
          <w:bCs/>
          <w:i/>
          <w:lang w:val="el-GR"/>
        </w:rPr>
      </w:pPr>
      <w:r>
        <w:rPr>
          <w:rFonts w:cstheme="minorHAnsi"/>
          <w:b/>
          <w:i/>
          <w:lang w:val="el-GR"/>
        </w:rPr>
        <w:t>Μονάδες 25</w:t>
      </w:r>
    </w:p>
    <w:p w14:paraId="23BEC791" w14:textId="77777777" w:rsidR="00596A9C" w:rsidRDefault="00596A9C">
      <w:pPr>
        <w:pStyle w:val="TrapezaThematonStyle"/>
        <w:rPr>
          <w:lang w:val="el-GR"/>
        </w:rPr>
        <w:sectPr w:rsidR="00596A9C">
          <w:type w:val="continuous"/>
          <w:pgSz w:w="11906" w:h="16838"/>
          <w:pgMar w:top="1080" w:right="1080" w:bottom="1080" w:left="1080" w:header="720" w:footer="720" w:gutter="0"/>
          <w:cols w:space="720"/>
        </w:sectPr>
      </w:pPr>
    </w:p>
    <w:p w14:paraId="68FAC331"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13950</w:t>
      </w:r>
    </w:p>
    <w:p w14:paraId="771F0D82" w14:textId="77777777" w:rsidR="00596A9C" w:rsidRDefault="00000000">
      <w:pPr>
        <w:pStyle w:val="TrapezaThematonStyle"/>
        <w:spacing w:line="360" w:lineRule="auto"/>
        <w:jc w:val="both"/>
        <w:rPr>
          <w:rFonts w:asciiTheme="minorHAnsi" w:hAnsiTheme="minorHAnsi" w:cstheme="minorHAnsi"/>
          <w:b/>
          <w:lang w:val="el-GR"/>
        </w:rPr>
      </w:pPr>
      <w:r>
        <w:rPr>
          <w:rFonts w:asciiTheme="minorHAnsi" w:hAnsiTheme="minorHAnsi" w:cstheme="minorHAnsi"/>
          <w:b/>
          <w:lang w:val="el-GR"/>
        </w:rPr>
        <w:t>Ενδεικτική επίλυση</w:t>
      </w:r>
    </w:p>
    <w:p w14:paraId="7D5624D7" w14:textId="77777777" w:rsidR="00596A9C" w:rsidRDefault="00000000">
      <w:pPr>
        <w:pStyle w:val="TrapezaThematonStyle"/>
        <w:tabs>
          <w:tab w:val="left" w:pos="567"/>
        </w:tabs>
        <w:spacing w:line="360" w:lineRule="auto"/>
        <w:jc w:val="both"/>
        <w:rPr>
          <w:lang w:val="el-GR"/>
        </w:rPr>
      </w:pPr>
      <w:r>
        <w:rPr>
          <w:rFonts w:cstheme="minorHAnsi"/>
          <w:b/>
          <w:lang w:val="el-GR"/>
        </w:rPr>
        <w:t xml:space="preserve">α) </w:t>
      </w:r>
      <w:r>
        <w:rPr>
          <w:rFonts w:cstheme="minorHAnsi"/>
          <w:lang w:val="el-GR"/>
        </w:rPr>
        <w:t xml:space="preserve">Για το πυκνό διάλυμα </w:t>
      </w:r>
      <w:r>
        <w:t>H</w:t>
      </w:r>
      <w:r>
        <w:rPr>
          <w:vertAlign w:val="subscript"/>
          <w:lang w:val="el-GR"/>
        </w:rPr>
        <w:t>2</w:t>
      </w:r>
      <w:r>
        <w:t>SO</w:t>
      </w:r>
      <w:r>
        <w:rPr>
          <w:vertAlign w:val="subscript"/>
          <w:lang w:val="el-GR"/>
        </w:rPr>
        <w:t>4</w:t>
      </w:r>
      <w:r>
        <w:rPr>
          <w:lang w:val="el-GR"/>
        </w:rPr>
        <w:t xml:space="preserve"> περιεκτικότητας 98 % </w:t>
      </w:r>
      <w:r>
        <w:t>w</w:t>
      </w:r>
      <w:r>
        <w:rPr>
          <w:lang w:val="el-GR"/>
        </w:rPr>
        <w:t>/</w:t>
      </w:r>
      <w:r>
        <w:t>v</w:t>
      </w:r>
      <w:r>
        <w:rPr>
          <w:lang w:val="el-GR"/>
        </w:rPr>
        <w:t xml:space="preserve"> : </w:t>
      </w:r>
    </w:p>
    <w:p w14:paraId="6CD04C9B" w14:textId="77777777" w:rsidR="00596A9C" w:rsidRDefault="00000000">
      <w:pPr>
        <w:pStyle w:val="TrapezaThematonStyle"/>
        <w:tabs>
          <w:tab w:val="left" w:pos="567"/>
        </w:tabs>
        <w:spacing w:line="360" w:lineRule="auto"/>
        <w:jc w:val="both"/>
        <w:rPr>
          <w:lang w:val="el-GR"/>
        </w:rPr>
      </w:pPr>
      <w:r>
        <w:rPr>
          <w:lang w:val="el-GR"/>
        </w:rPr>
        <w:t xml:space="preserve">Σε 100 </w:t>
      </w:r>
      <w:r>
        <w:t>mL</w:t>
      </w:r>
      <w:r>
        <w:rPr>
          <w:lang w:val="el-GR"/>
        </w:rPr>
        <w:t xml:space="preserve"> διαλύματος περιέχονται 98 </w:t>
      </w:r>
      <w:r>
        <w:t>g</w:t>
      </w:r>
      <w:r>
        <w:rPr>
          <w:lang w:val="el-GR"/>
        </w:rPr>
        <w:t xml:space="preserve"> </w:t>
      </w:r>
      <w:r>
        <w:t>H</w:t>
      </w:r>
      <w:r>
        <w:rPr>
          <w:vertAlign w:val="subscript"/>
          <w:lang w:val="el-GR"/>
        </w:rPr>
        <w:t>2</w:t>
      </w:r>
      <w:r>
        <w:t>SO</w:t>
      </w:r>
      <w:r>
        <w:rPr>
          <w:vertAlign w:val="subscript"/>
          <w:lang w:val="el-GR"/>
        </w:rPr>
        <w:t>4</w:t>
      </w:r>
      <w:r>
        <w:rPr>
          <w:lang w:val="el-GR"/>
        </w:rPr>
        <w:t xml:space="preserve"> </w:t>
      </w:r>
    </w:p>
    <w:p w14:paraId="0E17C3EF" w14:textId="77777777" w:rsidR="00596A9C" w:rsidRDefault="00000000">
      <w:pPr>
        <w:pStyle w:val="TrapezaThematonStyle"/>
        <w:tabs>
          <w:tab w:val="left" w:pos="567"/>
        </w:tabs>
        <w:spacing w:line="360" w:lineRule="auto"/>
        <w:jc w:val="both"/>
        <w:rPr>
          <w:lang w:val="el-GR"/>
        </w:rPr>
      </w:pPr>
      <w:r>
        <w:rPr>
          <w:lang w:val="el-GR"/>
        </w:rPr>
        <w:t xml:space="preserve">  </w:t>
      </w:r>
      <m:oMath>
        <m:sSub>
          <m:sSubPr>
            <m:ctrlPr>
              <w:rPr>
                <w:rFonts w:ascii="Cambria Math" w:hAnsi="Cambria Math" w:cstheme="minorHAnsi"/>
                <w:i/>
              </w:rPr>
            </m:ctrlPr>
          </m:sSubPr>
          <m:e>
            <m:r>
              <w:rPr>
                <w:rFonts w:ascii="Cambria Math" w:eastAsia="Cambria Math" w:hAnsi="Cambria Math" w:cstheme="minorHAnsi"/>
              </w:rPr>
              <m:t>Μ</m:t>
            </m:r>
          </m:e>
          <m:sub>
            <m:r>
              <w:rPr>
                <w:rFonts w:ascii="Cambria Math" w:hAnsi="Cambria Math" w:cstheme="minorHAnsi"/>
              </w:rPr>
              <m:t>r</m:t>
            </m:r>
          </m:sub>
        </m:sSub>
      </m:oMath>
      <w:r>
        <w:rPr>
          <w:rFonts w:cstheme="minorHAnsi"/>
          <w:lang w:val="el-GR"/>
        </w:rPr>
        <w:t>(</w:t>
      </w:r>
      <m:oMath>
        <m:sSub>
          <m:sSubPr>
            <m:ctrlPr>
              <w:rPr>
                <w:rFonts w:ascii="Cambria Math" w:hAnsi="Cambria Math" w:cstheme="minorHAnsi"/>
                <w:lang w:val="el-GR"/>
              </w:rPr>
            </m:ctrlPr>
          </m:sSubPr>
          <m:e>
            <m:r>
              <w:rPr>
                <w:rFonts w:ascii="Cambria Math" w:eastAsia="Cambria Math" w:hAnsi="Cambria Math" w:cstheme="minorHAnsi"/>
                <w:lang w:val="el-GR"/>
              </w:rPr>
              <m:t>Η</m:t>
            </m:r>
          </m:e>
          <m:sub>
            <m:r>
              <m:rPr>
                <m:sty m:val="p"/>
              </m:rPr>
              <w:rPr>
                <w:rFonts w:ascii="Cambria Math" w:hAnsi="Cambria Math" w:cstheme="minorHAnsi"/>
                <w:lang w:val="el-GR"/>
              </w:rPr>
              <m:t>2</m:t>
            </m:r>
          </m:sub>
        </m:sSub>
      </m:oMath>
      <w:r>
        <w:rPr>
          <w:rFonts w:cstheme="minorHAnsi"/>
        </w:rPr>
        <w:t>S</w:t>
      </w:r>
      <m:oMath>
        <m:sSub>
          <m:sSubPr>
            <m:ctrlPr>
              <w:rPr>
                <w:rFonts w:ascii="Cambria Math" w:hAnsi="Cambria Math" w:cstheme="minorHAnsi"/>
              </w:rPr>
            </m:ctrlPr>
          </m:sSubPr>
          <m:e>
            <m:r>
              <w:rPr>
                <w:rFonts w:ascii="Cambria Math" w:eastAsia="Cambria Math" w:hAnsi="Cambria Math" w:cstheme="minorHAnsi"/>
              </w:rPr>
              <m:t>O</m:t>
            </m:r>
          </m:e>
          <m:sub>
            <m:r>
              <m:rPr>
                <m:sty m:val="p"/>
              </m:rPr>
              <w:rPr>
                <w:rFonts w:ascii="Cambria Math" w:hAnsi="Cambria Math" w:cstheme="minorHAnsi"/>
                <w:lang w:val="el-GR"/>
              </w:rPr>
              <m:t>4</m:t>
            </m:r>
          </m:sub>
        </m:sSub>
      </m:oMath>
      <w:r>
        <w:rPr>
          <w:rFonts w:cstheme="minorHAnsi"/>
          <w:lang w:val="el-GR"/>
        </w:rPr>
        <w:t>)= 2∙1 + 32 + 4∙16 = 98</w:t>
      </w:r>
      <w:r>
        <w:rPr>
          <w:lang w:val="el-GR"/>
        </w:rPr>
        <w:t xml:space="preserve"> Υπολογίζονται τα </w:t>
      </w:r>
      <w:r>
        <w:t>mol</w:t>
      </w:r>
      <w:r>
        <w:rPr>
          <w:lang w:val="el-GR"/>
        </w:rPr>
        <w:t xml:space="preserve"> </w:t>
      </w:r>
      <w:r>
        <w:t>H</w:t>
      </w:r>
      <w:r>
        <w:rPr>
          <w:vertAlign w:val="subscript"/>
          <w:lang w:val="el-GR"/>
        </w:rPr>
        <w:t>2</w:t>
      </w:r>
      <w:r>
        <w:t>SO</w:t>
      </w:r>
      <w:r>
        <w:rPr>
          <w:vertAlign w:val="subscript"/>
          <w:lang w:val="el-GR"/>
        </w:rPr>
        <w:t>4</w:t>
      </w:r>
      <w:r>
        <w:rPr>
          <w:lang w:val="el-GR"/>
        </w:rPr>
        <w:t xml:space="preserve"> :</w:t>
      </w:r>
    </w:p>
    <w:p w14:paraId="40C45169" w14:textId="77777777" w:rsidR="00596A9C" w:rsidRDefault="00000000">
      <w:pPr>
        <w:pStyle w:val="TrapezaThematonStyle"/>
        <w:tabs>
          <w:tab w:val="left" w:pos="567"/>
        </w:tabs>
        <w:spacing w:line="360" w:lineRule="auto"/>
        <w:jc w:val="both"/>
        <w:rPr>
          <w:lang w:val="el-GR"/>
        </w:rPr>
      </w:pPr>
      <w:r>
        <w:rPr>
          <w:lang w:val="el-GR"/>
        </w:rPr>
        <w:t xml:space="preserve"> </w:t>
      </w:r>
      <m:oMath>
        <m:r>
          <w:rPr>
            <w:rFonts w:ascii="Cambria Math" w:eastAsia="Cambria Math" w:hAnsi="Cambria Math" w:cs="Cambria Math"/>
            <w:sz w:val="28"/>
            <w:szCs w:val="28"/>
            <w:lang w:val="el-GR"/>
          </w:rPr>
          <m:t xml:space="preserve">n= </m:t>
        </m:r>
        <m:f>
          <m:fPr>
            <m:ctrlPr>
              <w:rPr>
                <w:rFonts w:ascii="Cambria Math" w:hAnsi="Cambria Math"/>
                <w:sz w:val="28"/>
                <w:szCs w:val="28"/>
                <w:lang w:val="el-GR"/>
              </w:rPr>
            </m:ctrlPr>
          </m:fPr>
          <m:num>
            <m:r>
              <w:rPr>
                <w:rFonts w:ascii="Cambria Math" w:eastAsia="Cambria Math" w:hAnsi="Cambria Math" w:cs="Cambria Math"/>
                <w:sz w:val="28"/>
                <w:szCs w:val="28"/>
                <w:lang w:val="el-GR"/>
              </w:rPr>
              <m:t>m</m:t>
            </m:r>
          </m:num>
          <m:den>
            <m:sSub>
              <m:sSubPr>
                <m:ctrlPr>
                  <w:rPr>
                    <w:rFonts w:ascii="Cambria Math" w:hAnsi="Cambria Math"/>
                    <w:i/>
                    <w:sz w:val="28"/>
                    <w:szCs w:val="28"/>
                    <w:lang w:val="el-GR"/>
                  </w:rPr>
                </m:ctrlPr>
              </m:sSubPr>
              <m:e>
                <m:r>
                  <w:rPr>
                    <w:rFonts w:ascii="Cambria Math" w:eastAsia="Cambria Math" w:hAnsi="Cambria Math" w:cs="Cambria Math"/>
                    <w:sz w:val="28"/>
                    <w:szCs w:val="28"/>
                    <w:lang w:val="el-GR"/>
                  </w:rPr>
                  <m:t>M</m:t>
                </m:r>
              </m:e>
              <m:sub>
                <m:r>
                  <w:rPr>
                    <w:rFonts w:ascii="Cambria Math" w:hAnsi="Cambria Math"/>
                    <w:sz w:val="28"/>
                    <w:szCs w:val="28"/>
                    <w:lang w:val="el-GR"/>
                  </w:rPr>
                  <m:t>r</m:t>
                </m:r>
              </m:sub>
            </m:sSub>
          </m:den>
        </m:f>
      </m:oMath>
      <w:r>
        <w:rPr>
          <w:rFonts w:eastAsiaTheme="minorEastAsia"/>
          <w:sz w:val="28"/>
          <w:szCs w:val="28"/>
          <w:lang w:val="el-GR"/>
        </w:rPr>
        <w:t xml:space="preserve"> </w:t>
      </w:r>
      <w:r>
        <w:rPr>
          <w:rFonts w:ascii="Cambria Math" w:eastAsiaTheme="minorEastAsia" w:hAnsi="Cambria Math"/>
          <w:sz w:val="28"/>
          <w:szCs w:val="28"/>
          <w:lang w:val="el-GR"/>
        </w:rPr>
        <w:t>⇒</w:t>
      </w:r>
      <w:r>
        <w:rPr>
          <w:rFonts w:eastAsiaTheme="minorEastAsia"/>
          <w:sz w:val="28"/>
          <w:szCs w:val="28"/>
          <w:lang w:val="el-GR"/>
        </w:rPr>
        <w:t xml:space="preserve"> </w:t>
      </w:r>
      <m:oMath>
        <m:r>
          <w:rPr>
            <w:rFonts w:ascii="Cambria Math" w:eastAsia="Cambria Math" w:hAnsi="Cambria Math" w:cs="Cambria Math"/>
            <w:sz w:val="28"/>
            <w:szCs w:val="28"/>
            <w:lang w:val="el-GR"/>
          </w:rPr>
          <m:t>n=</m:t>
        </m:r>
        <m:f>
          <m:fPr>
            <m:ctrlPr>
              <w:rPr>
                <w:rFonts w:ascii="Cambria Math" w:eastAsiaTheme="minorEastAsia" w:hAnsi="Cambria Math"/>
                <w:i/>
                <w:sz w:val="28"/>
                <w:szCs w:val="28"/>
                <w:lang w:val="el-GR"/>
              </w:rPr>
            </m:ctrlPr>
          </m:fPr>
          <m:num>
            <m:r>
              <w:rPr>
                <w:rFonts w:ascii="Cambria Math" w:eastAsia="Cambria Math" w:hAnsi="Cambria Math" w:cs="Cambria Math"/>
                <w:sz w:val="28"/>
                <w:szCs w:val="28"/>
                <w:lang w:val="el-GR"/>
              </w:rPr>
              <m:t>98</m:t>
            </m:r>
          </m:num>
          <m:den>
            <m:r>
              <w:rPr>
                <w:rFonts w:ascii="Cambria Math" w:eastAsia="Cambria Math" w:hAnsi="Cambria Math" w:cs="Cambria Math"/>
                <w:sz w:val="28"/>
                <w:szCs w:val="28"/>
                <w:lang w:val="el-GR"/>
              </w:rPr>
              <m:t>98</m:t>
            </m:r>
          </m:den>
        </m:f>
        <m:r>
          <w:rPr>
            <w:rFonts w:ascii="Cambria Math" w:eastAsia="Cambria Math" w:hAnsi="Cambria Math" w:cs="Cambria Math"/>
            <w:sz w:val="28"/>
            <w:szCs w:val="28"/>
            <w:lang w:val="el-GR"/>
          </w:rPr>
          <m:t>=</m:t>
        </m:r>
      </m:oMath>
      <w:r>
        <w:rPr>
          <w:rFonts w:eastAsiaTheme="minorEastAsia"/>
          <w:sz w:val="28"/>
          <w:szCs w:val="28"/>
          <w:lang w:val="el-GR"/>
        </w:rPr>
        <w:t xml:space="preserve"> </w:t>
      </w:r>
      <w:r>
        <w:rPr>
          <w:rFonts w:eastAsiaTheme="minorEastAsia"/>
          <w:lang w:val="el-GR"/>
        </w:rPr>
        <w:t xml:space="preserve">1 </w:t>
      </w:r>
      <w:r>
        <w:rPr>
          <w:rFonts w:eastAsiaTheme="minorEastAsia"/>
        </w:rPr>
        <w:t>mol</w:t>
      </w:r>
    </w:p>
    <w:p w14:paraId="4673FBB7" w14:textId="77777777" w:rsidR="00596A9C" w:rsidRDefault="00000000">
      <w:pPr>
        <w:pStyle w:val="TrapezaThematonStyle"/>
        <w:tabs>
          <w:tab w:val="left" w:pos="567"/>
        </w:tabs>
        <w:spacing w:line="360" w:lineRule="auto"/>
        <w:jc w:val="both"/>
        <w:rPr>
          <w:lang w:val="el-GR"/>
        </w:rPr>
      </w:pPr>
      <w:r>
        <w:rPr>
          <w:rFonts w:eastAsiaTheme="minorEastAsia"/>
          <w:lang w:val="el-GR"/>
        </w:rPr>
        <w:t xml:space="preserve">Οπότε  Σε 100 </w:t>
      </w:r>
      <w:r>
        <w:rPr>
          <w:rFonts w:eastAsiaTheme="minorEastAsia"/>
        </w:rPr>
        <w:t>mL</w:t>
      </w:r>
      <w:r>
        <w:rPr>
          <w:rFonts w:eastAsiaTheme="minorEastAsia"/>
          <w:lang w:val="el-GR"/>
        </w:rPr>
        <w:t xml:space="preserve"> πυκνού διαλύματος</w:t>
      </w:r>
      <w:r>
        <w:rPr>
          <w:lang w:val="el-GR"/>
        </w:rPr>
        <w:t xml:space="preserve"> </w:t>
      </w:r>
      <w:r>
        <w:t>H</w:t>
      </w:r>
      <w:r>
        <w:rPr>
          <w:vertAlign w:val="subscript"/>
          <w:lang w:val="el-GR"/>
        </w:rPr>
        <w:t>2</w:t>
      </w:r>
      <w:r>
        <w:t>SO</w:t>
      </w:r>
      <w:r>
        <w:rPr>
          <w:vertAlign w:val="subscript"/>
          <w:lang w:val="el-GR"/>
        </w:rPr>
        <w:t>4</w:t>
      </w:r>
      <w:r>
        <w:rPr>
          <w:rFonts w:eastAsiaTheme="minorEastAsia"/>
          <w:lang w:val="el-GR"/>
        </w:rPr>
        <w:t xml:space="preserve">  περιέχεται     1 </w:t>
      </w:r>
      <w:r>
        <w:rPr>
          <w:rFonts w:eastAsiaTheme="minorEastAsia"/>
        </w:rPr>
        <w:t>mol</w:t>
      </w:r>
      <w:r>
        <w:rPr>
          <w:rFonts w:eastAsiaTheme="minorEastAsia"/>
          <w:lang w:val="el-GR"/>
        </w:rPr>
        <w:t xml:space="preserve"> </w:t>
      </w:r>
      <w:r>
        <w:t>H</w:t>
      </w:r>
      <w:r>
        <w:rPr>
          <w:vertAlign w:val="subscript"/>
          <w:lang w:val="el-GR"/>
        </w:rPr>
        <w:t>2</w:t>
      </w:r>
      <w:r>
        <w:t>SO</w:t>
      </w:r>
      <w:r>
        <w:rPr>
          <w:vertAlign w:val="subscript"/>
          <w:lang w:val="el-GR"/>
        </w:rPr>
        <w:t>4</w:t>
      </w:r>
    </w:p>
    <w:p w14:paraId="6A8C7BC3" w14:textId="77777777" w:rsidR="00596A9C" w:rsidRDefault="00000000">
      <w:pPr>
        <w:pStyle w:val="TrapezaThematonStyle"/>
        <w:tabs>
          <w:tab w:val="left" w:pos="567"/>
        </w:tabs>
        <w:spacing w:line="360" w:lineRule="auto"/>
        <w:jc w:val="both"/>
        <w:rPr>
          <w:lang w:val="el-GR"/>
        </w:rPr>
      </w:pPr>
      <w:r>
        <w:rPr>
          <w:lang w:val="el-GR"/>
        </w:rPr>
        <w:t xml:space="preserve">             Σε  1000 </w:t>
      </w:r>
      <w:r>
        <w:t>mL</w:t>
      </w:r>
      <w:r>
        <w:rPr>
          <w:lang w:val="el-GR"/>
        </w:rPr>
        <w:t xml:space="preserve"> πυκνού  διαλύματος </w:t>
      </w:r>
      <w:r>
        <w:t>H</w:t>
      </w:r>
      <w:r>
        <w:rPr>
          <w:vertAlign w:val="subscript"/>
          <w:lang w:val="el-GR"/>
        </w:rPr>
        <w:t>2</w:t>
      </w:r>
      <w:r>
        <w:t>SO</w:t>
      </w:r>
      <w:r>
        <w:rPr>
          <w:vertAlign w:val="subscript"/>
          <w:lang w:val="el-GR"/>
        </w:rPr>
        <w:t xml:space="preserve">4 </w:t>
      </w:r>
      <w:r>
        <w:rPr>
          <w:lang w:val="el-GR"/>
        </w:rPr>
        <w:t xml:space="preserve">περιέχονται </w:t>
      </w:r>
      <w:r>
        <w:t>x</w:t>
      </w:r>
      <w:r>
        <w:rPr>
          <w:lang w:val="el-GR"/>
        </w:rPr>
        <w:t xml:space="preserve">;  </w:t>
      </w:r>
      <w:r>
        <w:t>mol</w:t>
      </w:r>
      <w:r>
        <w:rPr>
          <w:lang w:val="el-GR"/>
        </w:rPr>
        <w:t xml:space="preserve"> </w:t>
      </w:r>
      <w:r>
        <w:t>H</w:t>
      </w:r>
      <w:r>
        <w:rPr>
          <w:vertAlign w:val="subscript"/>
          <w:lang w:val="el-GR"/>
        </w:rPr>
        <w:t>2</w:t>
      </w:r>
      <w:r>
        <w:t>SO</w:t>
      </w:r>
      <w:r>
        <w:rPr>
          <w:vertAlign w:val="subscript"/>
          <w:lang w:val="el-GR"/>
        </w:rPr>
        <w:t>4</w:t>
      </w:r>
    </w:p>
    <w:p w14:paraId="2A74D157" w14:textId="77777777" w:rsidR="00596A9C" w:rsidRDefault="00000000">
      <w:pPr>
        <w:pStyle w:val="TrapezaThematonStyle"/>
        <w:spacing w:line="360" w:lineRule="auto"/>
        <w:rPr>
          <w:rFonts w:eastAsiaTheme="minorEastAsia"/>
          <w:lang w:val="el-GR"/>
        </w:rPr>
      </w:pPr>
      <w:r>
        <w:rPr>
          <w:sz w:val="32"/>
          <w:szCs w:val="32"/>
          <w:lang w:val="el-GR"/>
        </w:rPr>
        <w:t xml:space="preserve"> </w:t>
      </w:r>
      <m:oMath>
        <m:f>
          <m:fPr>
            <m:ctrlPr>
              <w:rPr>
                <w:rFonts w:ascii="Cambria Math" w:hAnsi="Cambria Math" w:cstheme="minorHAnsi"/>
                <w:iCs/>
                <w:sz w:val="32"/>
                <w:szCs w:val="32"/>
                <w:lang w:val="el-GR"/>
              </w:rPr>
            </m:ctrlPr>
          </m:fPr>
          <m:num>
            <m:r>
              <w:rPr>
                <w:rFonts w:ascii="Cambria Math" w:eastAsia="Cambria Math" w:hAnsi="Cambria Math" w:cstheme="minorHAnsi"/>
                <w:sz w:val="32"/>
                <w:szCs w:val="32"/>
                <w:lang w:val="el-GR"/>
              </w:rPr>
              <m:t>100 mL</m:t>
            </m:r>
          </m:num>
          <m:den>
            <m:r>
              <w:rPr>
                <w:rFonts w:ascii="Cambria Math" w:eastAsia="Cambria Math" w:hAnsi="Cambria Math" w:cstheme="minorHAnsi"/>
                <w:sz w:val="32"/>
                <w:szCs w:val="32"/>
                <w:lang w:val="el-GR"/>
              </w:rPr>
              <m:t>1000 mL</m:t>
            </m:r>
          </m:den>
        </m:f>
        <m:r>
          <w:rPr>
            <w:rFonts w:ascii="Cambria Math" w:eastAsia="Cambria Math" w:hAnsi="Cambria Math" w:cstheme="minorHAnsi"/>
            <w:sz w:val="32"/>
            <w:szCs w:val="32"/>
            <w:lang w:val="el-GR"/>
          </w:rPr>
          <m:t>=</m:t>
        </m:r>
        <m:f>
          <m:fPr>
            <m:ctrlPr>
              <w:rPr>
                <w:rFonts w:ascii="Cambria Math" w:hAnsi="Cambria Math" w:cstheme="minorHAnsi"/>
                <w:iCs/>
                <w:sz w:val="32"/>
                <w:szCs w:val="32"/>
                <w:lang w:val="el-GR"/>
              </w:rPr>
            </m:ctrlPr>
          </m:fPr>
          <m:num>
            <m:r>
              <w:rPr>
                <w:rFonts w:ascii="Cambria Math" w:eastAsia="Cambria Math" w:hAnsi="Cambria Math" w:cstheme="minorHAnsi"/>
                <w:sz w:val="32"/>
                <w:szCs w:val="32"/>
                <w:lang w:val="el-GR"/>
              </w:rPr>
              <m:t>1 mol</m:t>
            </m:r>
          </m:num>
          <m:den>
            <m:r>
              <w:rPr>
                <w:rFonts w:ascii="Cambria Math" w:eastAsia="Cambria Math" w:hAnsi="Cambria Math" w:cstheme="minorHAnsi"/>
                <w:sz w:val="32"/>
                <w:szCs w:val="32"/>
                <w:lang w:val="el-GR"/>
              </w:rPr>
              <m:t>x mol</m:t>
            </m:r>
          </m:den>
        </m:f>
        <m:r>
          <w:rPr>
            <w:rFonts w:ascii="Cambria Math" w:eastAsia="Cambria Math" w:hAnsi="Cambria Math" w:cstheme="minorHAnsi"/>
            <w:sz w:val="32"/>
            <w:szCs w:val="32"/>
            <w:lang w:val="el-GR"/>
          </w:rPr>
          <m:t>⇒</m:t>
        </m:r>
      </m:oMath>
      <w:r>
        <w:rPr>
          <w:rFonts w:eastAsiaTheme="minorEastAsia"/>
          <w:sz w:val="32"/>
          <w:szCs w:val="32"/>
          <w:lang w:val="el-GR"/>
        </w:rPr>
        <w:t xml:space="preserve"> </w:t>
      </w:r>
      <w:r>
        <w:rPr>
          <w:rFonts w:eastAsiaTheme="minorEastAsia"/>
        </w:rPr>
        <w:t>x</w:t>
      </w:r>
      <w:r>
        <w:rPr>
          <w:rFonts w:eastAsiaTheme="minorEastAsia"/>
          <w:lang w:val="el-GR"/>
        </w:rPr>
        <w:t xml:space="preserve"> =10 </w:t>
      </w:r>
    </w:p>
    <w:p w14:paraId="5E8FC6DA" w14:textId="77777777" w:rsidR="00596A9C" w:rsidRDefault="00000000">
      <w:pPr>
        <w:pStyle w:val="TrapezaThematonStyle"/>
        <w:spacing w:line="360" w:lineRule="auto"/>
        <w:rPr>
          <w:rFonts w:eastAsiaTheme="minorEastAsia" w:cstheme="minorHAnsi"/>
          <w:lang w:val="el-GR"/>
        </w:rPr>
      </w:pPr>
      <w:r>
        <w:rPr>
          <w:rFonts w:eastAsiaTheme="minorEastAsia"/>
          <w:lang w:val="el-GR"/>
        </w:rPr>
        <w:t xml:space="preserve">Άρα σε 1 </w:t>
      </w:r>
      <w:r>
        <w:rPr>
          <w:rFonts w:eastAsiaTheme="minorEastAsia"/>
        </w:rPr>
        <w:t>L</w:t>
      </w:r>
      <w:r>
        <w:rPr>
          <w:rFonts w:eastAsiaTheme="minorEastAsia"/>
          <w:lang w:val="el-GR"/>
        </w:rPr>
        <w:t xml:space="preserve"> πυκνού διαλύματος περιέχονται 10 </w:t>
      </w:r>
      <w:r>
        <w:rPr>
          <w:rFonts w:eastAsiaTheme="minorEastAsia"/>
        </w:rPr>
        <w:t>mol</w:t>
      </w:r>
      <w:r>
        <w:rPr>
          <w:rFonts w:eastAsiaTheme="minorEastAsia"/>
          <w:lang w:val="el-GR"/>
        </w:rPr>
        <w:t xml:space="preserve"> </w:t>
      </w:r>
      <w:r>
        <w:t>H</w:t>
      </w:r>
      <w:r>
        <w:rPr>
          <w:vertAlign w:val="subscript"/>
          <w:lang w:val="el-GR"/>
        </w:rPr>
        <w:t>2</w:t>
      </w:r>
      <w:r>
        <w:t>SO</w:t>
      </w:r>
      <w:r>
        <w:rPr>
          <w:vertAlign w:val="subscript"/>
          <w:lang w:val="el-GR"/>
        </w:rPr>
        <w:t>4</w:t>
      </w:r>
    </w:p>
    <w:p w14:paraId="4CCC87A4" w14:textId="77777777" w:rsidR="00596A9C" w:rsidRDefault="00000000">
      <w:pPr>
        <w:pStyle w:val="TrapezaThematonStyle"/>
        <w:spacing w:line="360" w:lineRule="auto"/>
        <w:rPr>
          <w:rFonts w:eastAsiaTheme="minorEastAsia" w:cstheme="minorHAnsi"/>
          <w:lang w:val="el-GR"/>
        </w:rPr>
      </w:pPr>
      <w:r>
        <w:rPr>
          <w:rFonts w:eastAsiaTheme="minorEastAsia" w:cstheme="minorHAnsi"/>
          <w:lang w:val="el-GR"/>
        </w:rPr>
        <w:t xml:space="preserve">Άρα εφόσον  </w:t>
      </w:r>
      <m:oMath>
        <m:r>
          <w:rPr>
            <w:rFonts w:ascii="Cambria Math" w:eastAsia="Cambria Math" w:hAnsi="Cambria Math" w:cstheme="minorHAnsi"/>
            <w:sz w:val="32"/>
            <w:szCs w:val="32"/>
            <w:lang w:val="el-GR"/>
          </w:rPr>
          <m:t xml:space="preserve">c= </m:t>
        </m:r>
        <m:f>
          <m:fPr>
            <m:ctrlPr>
              <w:rPr>
                <w:rFonts w:ascii="Cambria Math" w:eastAsiaTheme="minorEastAsia" w:hAnsi="Cambria Math" w:cstheme="minorHAnsi"/>
                <w:sz w:val="32"/>
                <w:szCs w:val="32"/>
                <w:lang w:val="el-GR"/>
              </w:rPr>
            </m:ctrlPr>
          </m:fPr>
          <m:num>
            <m:r>
              <w:rPr>
                <w:rFonts w:ascii="Cambria Math" w:eastAsia="Cambria Math" w:hAnsi="Cambria Math" w:cstheme="minorHAnsi"/>
                <w:sz w:val="32"/>
                <w:szCs w:val="32"/>
                <w:lang w:val="el-GR"/>
              </w:rPr>
              <m:t>n</m:t>
            </m:r>
          </m:num>
          <m:den>
            <m:r>
              <w:rPr>
                <w:rFonts w:ascii="Cambria Math" w:eastAsia="Cambria Math" w:hAnsi="Cambria Math" w:cstheme="minorHAnsi"/>
                <w:sz w:val="32"/>
                <w:szCs w:val="32"/>
                <w:lang w:val="el-GR"/>
              </w:rPr>
              <m:t>V</m:t>
            </m:r>
          </m:den>
        </m:f>
      </m:oMath>
      <w:r>
        <w:rPr>
          <w:rFonts w:eastAsiaTheme="minorEastAsia" w:cstheme="minorHAnsi"/>
          <w:sz w:val="32"/>
          <w:szCs w:val="32"/>
          <w:lang w:val="el-GR"/>
        </w:rPr>
        <w:t xml:space="preserve"> </w:t>
      </w:r>
      <m:oMath>
        <m:r>
          <w:rPr>
            <w:rFonts w:ascii="Cambria Math" w:eastAsia="Cambria Math" w:hAnsi="Cambria Math" w:cstheme="minorHAnsi"/>
            <w:sz w:val="32"/>
            <w:szCs w:val="32"/>
            <w:lang w:val="el-GR"/>
          </w:rPr>
          <m:t xml:space="preserve">⇒ </m:t>
        </m:r>
        <m:sSub>
          <m:sSubPr>
            <m:ctrlPr>
              <w:rPr>
                <w:rFonts w:ascii="Cambria Math" w:eastAsiaTheme="minorEastAsia" w:hAnsi="Cambria Math" w:cstheme="minorHAnsi"/>
                <w:sz w:val="32"/>
                <w:szCs w:val="32"/>
                <w:lang w:val="el-GR"/>
              </w:rPr>
            </m:ctrlPr>
          </m:sSubPr>
          <m:e>
            <m:r>
              <w:rPr>
                <w:rFonts w:ascii="Cambria Math" w:eastAsia="Cambria Math" w:hAnsi="Cambria Math" w:cstheme="minorHAnsi"/>
                <w:sz w:val="32"/>
                <w:szCs w:val="32"/>
              </w:rPr>
              <m:t>c</m:t>
            </m:r>
          </m:e>
          <m:sub>
            <m:r>
              <m:rPr>
                <m:sty m:val="p"/>
              </m:rPr>
              <w:rPr>
                <w:rFonts w:ascii="Cambria Math" w:eastAsiaTheme="minorEastAsia" w:hAnsi="Cambria Math" w:cstheme="minorHAnsi"/>
                <w:sz w:val="32"/>
                <w:szCs w:val="32"/>
                <w:lang w:val="el-GR"/>
              </w:rPr>
              <m:t>δ/τος</m:t>
            </m:r>
          </m:sub>
        </m:sSub>
        <m:r>
          <w:rPr>
            <w:rFonts w:ascii="Cambria Math" w:eastAsia="Cambria Math" w:hAnsi="Cambria Math" w:cstheme="minorHAnsi"/>
            <w:sz w:val="32"/>
            <w:szCs w:val="32"/>
            <w:lang w:val="el-GR"/>
          </w:rPr>
          <m:t>=</m:t>
        </m:r>
        <m:f>
          <m:fPr>
            <m:ctrlPr>
              <w:rPr>
                <w:rFonts w:ascii="Cambria Math" w:eastAsiaTheme="minorEastAsia" w:hAnsi="Cambria Math" w:cstheme="minorHAnsi"/>
                <w:sz w:val="32"/>
                <w:szCs w:val="32"/>
              </w:rPr>
            </m:ctrlPr>
          </m:fPr>
          <m:num>
            <m:r>
              <w:rPr>
                <w:rFonts w:ascii="Cambria Math" w:eastAsia="Cambria Math" w:hAnsi="Cambria Math" w:cstheme="minorHAnsi"/>
                <w:sz w:val="32"/>
                <w:szCs w:val="32"/>
                <w:lang w:val="el-GR"/>
              </w:rPr>
              <m:t xml:space="preserve">10 </m:t>
            </m:r>
            <m:r>
              <w:rPr>
                <w:rFonts w:ascii="Cambria Math" w:eastAsia="Cambria Math" w:hAnsi="Cambria Math" w:cstheme="minorHAnsi"/>
                <w:sz w:val="32"/>
                <w:szCs w:val="32"/>
              </w:rPr>
              <m:t>mol</m:t>
            </m:r>
          </m:num>
          <m:den>
            <m:r>
              <w:rPr>
                <w:rFonts w:ascii="Cambria Math" w:eastAsia="Cambria Math" w:hAnsi="Cambria Math" w:cstheme="minorHAnsi"/>
                <w:sz w:val="32"/>
                <w:szCs w:val="32"/>
                <w:lang w:val="el-GR"/>
              </w:rPr>
              <m:t xml:space="preserve">1 </m:t>
            </m:r>
            <m:r>
              <w:rPr>
                <w:rFonts w:ascii="Cambria Math" w:eastAsia="Cambria Math" w:hAnsi="Cambria Math" w:cstheme="minorHAnsi"/>
                <w:sz w:val="32"/>
                <w:szCs w:val="32"/>
              </w:rPr>
              <m:t>L</m:t>
            </m:r>
            <m:r>
              <w:rPr>
                <w:rFonts w:ascii="Cambria Math" w:eastAsia="Cambria Math" w:hAnsi="Cambria Math" w:cstheme="minorHAnsi"/>
                <w:sz w:val="32"/>
                <w:szCs w:val="32"/>
                <w:lang w:val="el-GR"/>
              </w:rPr>
              <m:t xml:space="preserve"> </m:t>
            </m:r>
          </m:den>
        </m:f>
        <m:r>
          <w:rPr>
            <w:rFonts w:ascii="Cambria Math" w:eastAsia="Cambria Math" w:hAnsi="Cambria Math" w:cstheme="minorHAnsi"/>
            <w:sz w:val="32"/>
            <w:szCs w:val="32"/>
            <w:lang w:val="el-GR"/>
          </w:rPr>
          <m:t xml:space="preserve">= </m:t>
        </m:r>
      </m:oMath>
      <w:r>
        <w:rPr>
          <w:rFonts w:eastAsiaTheme="minorEastAsia" w:cstheme="minorHAnsi"/>
          <w:lang w:val="el-GR"/>
        </w:rPr>
        <w:t xml:space="preserve">10 </w:t>
      </w:r>
      <w:r>
        <w:rPr>
          <w:rFonts w:eastAsiaTheme="minorEastAsia" w:cstheme="minorHAnsi"/>
        </w:rPr>
        <w:t>M</w:t>
      </w:r>
      <w:r>
        <w:rPr>
          <w:rFonts w:eastAsiaTheme="minorEastAsia" w:cstheme="minorHAnsi"/>
          <w:lang w:val="el-GR"/>
        </w:rPr>
        <w:t>.</w:t>
      </w:r>
    </w:p>
    <w:p w14:paraId="5D7C6E60" w14:textId="77777777" w:rsidR="00596A9C" w:rsidRDefault="00000000">
      <w:pPr>
        <w:pStyle w:val="TrapezaThematonStyle"/>
        <w:tabs>
          <w:tab w:val="left" w:pos="567"/>
        </w:tabs>
        <w:spacing w:line="360" w:lineRule="auto"/>
        <w:jc w:val="both"/>
        <w:rPr>
          <w:lang w:val="el-GR"/>
        </w:rPr>
      </w:pPr>
      <w:r>
        <w:rPr>
          <w:lang w:val="el-GR"/>
        </w:rPr>
        <w:t xml:space="preserve">Επομένως η συγκέντρωση του πυκνού διαλύματος  </w:t>
      </w:r>
      <w:r>
        <w:t>H</w:t>
      </w:r>
      <w:r>
        <w:rPr>
          <w:vertAlign w:val="subscript"/>
          <w:lang w:val="el-GR"/>
        </w:rPr>
        <w:t>2</w:t>
      </w:r>
      <w:r>
        <w:t>SO</w:t>
      </w:r>
      <w:r>
        <w:rPr>
          <w:vertAlign w:val="subscript"/>
          <w:lang w:val="el-GR"/>
        </w:rPr>
        <w:t>4</w:t>
      </w:r>
      <w:r>
        <w:rPr>
          <w:lang w:val="el-GR"/>
        </w:rPr>
        <w:t xml:space="preserve"> είναι 10 Μ. </w:t>
      </w:r>
    </w:p>
    <w:p w14:paraId="09A343E0" w14:textId="77777777" w:rsidR="00596A9C" w:rsidRDefault="00596A9C">
      <w:pPr>
        <w:pStyle w:val="TrapezaThematonStyle"/>
        <w:tabs>
          <w:tab w:val="left" w:pos="567"/>
        </w:tabs>
        <w:spacing w:line="360" w:lineRule="auto"/>
        <w:jc w:val="both"/>
        <w:rPr>
          <w:lang w:val="el-GR"/>
        </w:rPr>
      </w:pPr>
    </w:p>
    <w:p w14:paraId="576FAA89" w14:textId="77777777" w:rsidR="00596A9C" w:rsidRDefault="00000000">
      <w:pPr>
        <w:pStyle w:val="TrapezaThematonStyle"/>
        <w:tabs>
          <w:tab w:val="left" w:pos="567"/>
        </w:tabs>
        <w:spacing w:line="360" w:lineRule="auto"/>
        <w:jc w:val="both"/>
        <w:rPr>
          <w:lang w:val="el-GR"/>
        </w:rPr>
      </w:pPr>
      <w:r>
        <w:rPr>
          <w:b/>
          <w:bCs/>
          <w:lang w:val="el-GR"/>
        </w:rPr>
        <w:t xml:space="preserve">β) </w:t>
      </w:r>
      <w:r>
        <w:rPr>
          <w:lang w:val="el-GR"/>
        </w:rPr>
        <w:t xml:space="preserve">Έστω </w:t>
      </w:r>
      <m:oMath>
        <m:sSub>
          <m:sSubPr>
            <m:ctrlPr>
              <w:rPr>
                <w:rFonts w:ascii="Cambria Math" w:hAnsi="Cambria Math"/>
              </w:rPr>
            </m:ctrlPr>
          </m:sSubPr>
          <m:e>
            <m:r>
              <w:rPr>
                <w:rFonts w:ascii="Cambria Math" w:eastAsia="Cambria Math" w:hAnsi="Cambria Math" w:cs="Cambria Math"/>
              </w:rPr>
              <m:t>n</m:t>
            </m:r>
          </m:e>
          <m:sub>
            <m:r>
              <m:rPr>
                <m:sty m:val="p"/>
              </m:rPr>
              <w:rPr>
                <w:rFonts w:ascii="Cambria Math" w:hAnsi="Cambria Math"/>
                <w:lang w:val="el-GR"/>
              </w:rPr>
              <m:t>1</m:t>
            </m:r>
          </m:sub>
        </m:sSub>
      </m:oMath>
      <w:r>
        <w:rPr>
          <w:rFonts w:eastAsiaTheme="minorEastAsia"/>
          <w:lang w:val="el-GR"/>
        </w:rPr>
        <w:t xml:space="preserve">, </w:t>
      </w:r>
      <m:oMath>
        <m:sSub>
          <m:sSubPr>
            <m:ctrlPr>
              <w:rPr>
                <w:rFonts w:ascii="Cambria Math" w:eastAsiaTheme="minorEastAsia" w:hAnsi="Cambria Math"/>
              </w:rPr>
            </m:ctrlPr>
          </m:sSubPr>
          <m:e>
            <m:r>
              <w:rPr>
                <w:rFonts w:ascii="Cambria Math" w:eastAsia="Cambria Math" w:hAnsi="Cambria Math" w:cs="Cambria Math"/>
              </w:rPr>
              <m:t>n</m:t>
            </m:r>
          </m:e>
          <m:sub>
            <m:r>
              <m:rPr>
                <m:sty m:val="p"/>
              </m:rPr>
              <w:rPr>
                <w:rFonts w:ascii="Cambria Math" w:eastAsiaTheme="minorEastAsia" w:hAnsi="Cambria Math"/>
                <w:lang w:val="el-GR"/>
              </w:rPr>
              <m:t>2</m:t>
            </m:r>
          </m:sub>
        </m:sSub>
      </m:oMath>
      <w:r>
        <w:rPr>
          <w:rFonts w:eastAsiaTheme="minorEastAsia"/>
          <w:lang w:val="el-GR"/>
        </w:rPr>
        <w:t xml:space="preserve"> τα </w:t>
      </w:r>
      <w:r>
        <w:rPr>
          <w:rFonts w:eastAsiaTheme="minorEastAsia"/>
        </w:rPr>
        <w:t>mol</w:t>
      </w:r>
      <w:r>
        <w:rPr>
          <w:rFonts w:eastAsiaTheme="minorEastAsia"/>
          <w:lang w:val="el-GR"/>
        </w:rPr>
        <w:t xml:space="preserve"> του </w:t>
      </w:r>
      <w:r>
        <w:rPr>
          <w:rFonts w:eastAsiaTheme="minorEastAsia"/>
        </w:rPr>
        <w:t>H</w:t>
      </w:r>
      <w:r>
        <w:rPr>
          <w:rFonts w:eastAsiaTheme="minorEastAsia"/>
          <w:vertAlign w:val="subscript"/>
          <w:lang w:val="el-GR"/>
        </w:rPr>
        <w:t>2</w:t>
      </w:r>
      <w:r>
        <w:rPr>
          <w:rFonts w:eastAsiaTheme="minorEastAsia"/>
        </w:rPr>
        <w:t>SO</w:t>
      </w:r>
      <w:r>
        <w:rPr>
          <w:rFonts w:eastAsiaTheme="minorEastAsia"/>
          <w:vertAlign w:val="subscript"/>
          <w:lang w:val="el-GR"/>
        </w:rPr>
        <w:t>4</w:t>
      </w:r>
      <w:r>
        <w:rPr>
          <w:rFonts w:eastAsiaTheme="minorEastAsia"/>
          <w:lang w:val="el-GR"/>
        </w:rPr>
        <w:t xml:space="preserve"> στο διάλυμα του πυκνού </w:t>
      </w:r>
      <w:r>
        <w:t>H</w:t>
      </w:r>
      <w:r>
        <w:rPr>
          <w:vertAlign w:val="subscript"/>
          <w:lang w:val="el-GR"/>
        </w:rPr>
        <w:t>2</w:t>
      </w:r>
      <w:r>
        <w:t>SO</w:t>
      </w:r>
      <w:r>
        <w:rPr>
          <w:vertAlign w:val="subscript"/>
          <w:lang w:val="el-GR"/>
        </w:rPr>
        <w:t xml:space="preserve">4 </w:t>
      </w:r>
      <w:r>
        <w:rPr>
          <w:lang w:val="el-GR"/>
        </w:rPr>
        <w:t xml:space="preserve">και στο διάλυμα της μπαταρίας αντίστοιχα. </w:t>
      </w:r>
      <w:r>
        <w:rPr>
          <w:rFonts w:eastAsiaTheme="minorEastAsia"/>
          <w:lang w:val="el-GR"/>
        </w:rPr>
        <w:t xml:space="preserve"> </w:t>
      </w:r>
      <w:r>
        <w:rPr>
          <w:lang w:val="el-GR"/>
        </w:rPr>
        <w:t xml:space="preserve">Για την ανάμειξη του πυκνού </w:t>
      </w:r>
      <w:r>
        <w:t>H</w:t>
      </w:r>
      <w:r>
        <w:rPr>
          <w:vertAlign w:val="subscript"/>
          <w:lang w:val="el-GR"/>
        </w:rPr>
        <w:t>2</w:t>
      </w:r>
      <w:r>
        <w:t>SO</w:t>
      </w:r>
      <w:r>
        <w:rPr>
          <w:vertAlign w:val="subscript"/>
          <w:lang w:val="el-GR"/>
        </w:rPr>
        <w:t>4</w:t>
      </w:r>
      <w:r>
        <w:rPr>
          <w:lang w:val="el-GR"/>
        </w:rPr>
        <w:t xml:space="preserve"> με νερό (αραίωση) ισχύει: </w:t>
      </w:r>
    </w:p>
    <w:p w14:paraId="71EE3284" w14:textId="77777777" w:rsidR="00596A9C" w:rsidRDefault="00000000">
      <w:pPr>
        <w:pStyle w:val="TrapezaThematonStyle"/>
        <w:tabs>
          <w:tab w:val="left" w:pos="567"/>
        </w:tabs>
        <w:spacing w:line="360" w:lineRule="auto"/>
        <w:jc w:val="both"/>
        <w:rPr>
          <w:rFonts w:eastAsiaTheme="minorEastAsia"/>
          <w:lang w:val="el-GR"/>
        </w:rPr>
      </w:pPr>
      <m:oMath>
        <m:sSub>
          <m:sSubPr>
            <m:ctrlPr>
              <w:rPr>
                <w:rFonts w:ascii="Cambria Math" w:hAnsi="Cambria Math"/>
              </w:rPr>
            </m:ctrlPr>
          </m:sSubPr>
          <m:e>
            <m:r>
              <w:rPr>
                <w:rFonts w:ascii="Cambria Math" w:eastAsia="Cambria Math" w:hAnsi="Cambria Math" w:cs="Cambria Math"/>
              </w:rPr>
              <m:t>n</m:t>
            </m:r>
          </m:e>
          <m:sub>
            <m:r>
              <m:rPr>
                <m:sty m:val="p"/>
              </m:rPr>
              <w:rPr>
                <w:rFonts w:ascii="Cambria Math" w:hAnsi="Cambria Math"/>
                <w:lang w:val="el-GR"/>
              </w:rPr>
              <m:t>1</m:t>
            </m:r>
          </m:sub>
        </m:sSub>
      </m:oMath>
      <w:r>
        <w:rPr>
          <w:rFonts w:eastAsiaTheme="minorEastAsia"/>
          <w:lang w:val="el-GR"/>
        </w:rPr>
        <w:t xml:space="preserve"> = </w:t>
      </w:r>
      <m:oMath>
        <m:sSub>
          <m:sSubPr>
            <m:ctrlPr>
              <w:rPr>
                <w:rFonts w:ascii="Cambria Math" w:eastAsiaTheme="minorEastAsia" w:hAnsi="Cambria Math"/>
              </w:rPr>
            </m:ctrlPr>
          </m:sSubPr>
          <m:e>
            <m:r>
              <w:rPr>
                <w:rFonts w:ascii="Cambria Math" w:eastAsia="Cambria Math" w:hAnsi="Cambria Math" w:cs="Cambria Math"/>
              </w:rPr>
              <m:t>n</m:t>
            </m:r>
          </m:e>
          <m:sub>
            <m:r>
              <m:rPr>
                <m:sty m:val="p"/>
              </m:rPr>
              <w:rPr>
                <w:rFonts w:ascii="Cambria Math" w:eastAsiaTheme="minorEastAsia" w:hAnsi="Cambria Math"/>
                <w:lang w:val="el-GR"/>
              </w:rPr>
              <m:t>2</m:t>
            </m:r>
          </m:sub>
        </m:sSub>
      </m:oMath>
      <w:r>
        <w:rPr>
          <w:rFonts w:eastAsiaTheme="minorEastAsia"/>
          <w:lang w:val="el-GR"/>
        </w:rPr>
        <w:t xml:space="preserve"> </w:t>
      </w:r>
      <w:r>
        <w:rPr>
          <w:rFonts w:ascii="Cambria Math" w:eastAsiaTheme="minorEastAsia" w:hAnsi="Cambria Math"/>
          <w:lang w:val="el-GR"/>
        </w:rPr>
        <w:t>⇒</w:t>
      </w:r>
      <w:r>
        <w:rPr>
          <w:rFonts w:eastAsiaTheme="minorEastAsia"/>
          <w:lang w:val="el-GR"/>
        </w:rPr>
        <w:t xml:space="preserve"> </w:t>
      </w:r>
      <m:oMath>
        <m:sSub>
          <m:sSubPr>
            <m:ctrlPr>
              <w:rPr>
                <w:rFonts w:ascii="Cambria Math" w:eastAsiaTheme="minorEastAsia" w:hAnsi="Cambria Math"/>
                <w:lang w:val="el-GR"/>
              </w:rPr>
            </m:ctrlPr>
          </m:sSubPr>
          <m:e>
            <m:r>
              <w:rPr>
                <w:rFonts w:ascii="Cambria Math" w:eastAsia="Cambria Math" w:hAnsi="Cambria Math" w:cs="Cambria Math"/>
                <w:lang w:val="el-GR"/>
              </w:rPr>
              <m:t>c</m:t>
            </m:r>
          </m:e>
          <m:sub>
            <m:r>
              <m:rPr>
                <m:sty m:val="p"/>
              </m:rPr>
              <w:rPr>
                <w:rFonts w:ascii="Cambria Math" w:eastAsiaTheme="minorEastAsia" w:hAnsi="Cambria Math"/>
                <w:lang w:val="el-GR"/>
              </w:rPr>
              <m:t>1</m:t>
            </m:r>
          </m:sub>
        </m:sSub>
        <m:r>
          <w:rPr>
            <w:rFonts w:ascii="Cambria Math" w:eastAsia="Cambria Math" w:hAnsi="Cambria Math" w:cs="Cambria Math"/>
            <w:lang w:val="el-GR"/>
          </w:rPr>
          <m:t>∙</m:t>
        </m:r>
        <m:sSub>
          <m:sSubPr>
            <m:ctrlPr>
              <w:rPr>
                <w:rFonts w:ascii="Cambria Math" w:eastAsiaTheme="minorEastAsia" w:hAnsi="Cambria Math"/>
                <w:lang w:val="el-GR"/>
              </w:rPr>
            </m:ctrlPr>
          </m:sSubPr>
          <m:e>
            <m:r>
              <w:rPr>
                <w:rFonts w:ascii="Cambria Math" w:eastAsia="Cambria Math" w:hAnsi="Cambria Math" w:cs="Cambria Math"/>
                <w:lang w:val="el-GR"/>
              </w:rPr>
              <m:t>V</m:t>
            </m:r>
          </m:e>
          <m:sub>
            <m:r>
              <m:rPr>
                <m:sty m:val="p"/>
              </m:rPr>
              <w:rPr>
                <w:rFonts w:ascii="Cambria Math" w:eastAsiaTheme="minorEastAsia" w:hAnsi="Cambria Math"/>
                <w:lang w:val="el-GR"/>
              </w:rPr>
              <m:t>1</m:t>
            </m:r>
          </m:sub>
        </m:sSub>
      </m:oMath>
      <w:r>
        <w:rPr>
          <w:rFonts w:eastAsiaTheme="minorEastAsia"/>
          <w:lang w:val="el-GR"/>
        </w:rPr>
        <w:t xml:space="preserve">= </w:t>
      </w:r>
      <m:oMath>
        <m:sSub>
          <m:sSubPr>
            <m:ctrlPr>
              <w:rPr>
                <w:rFonts w:ascii="Cambria Math" w:eastAsiaTheme="minorEastAsia" w:hAnsi="Cambria Math"/>
                <w:lang w:val="el-GR"/>
              </w:rPr>
            </m:ctrlPr>
          </m:sSubPr>
          <m:e>
            <m:r>
              <w:rPr>
                <w:rFonts w:ascii="Cambria Math" w:eastAsia="Cambria Math" w:hAnsi="Cambria Math" w:cs="Cambria Math"/>
                <w:lang w:val="el-GR"/>
              </w:rPr>
              <m:t>c</m:t>
            </m:r>
          </m:e>
          <m:sub>
            <m:r>
              <m:rPr>
                <m:sty m:val="p"/>
              </m:rPr>
              <w:rPr>
                <w:rFonts w:ascii="Cambria Math" w:eastAsiaTheme="minorEastAsia" w:hAnsi="Cambria Math"/>
                <w:lang w:val="el-GR"/>
              </w:rPr>
              <m:t>2</m:t>
            </m:r>
          </m:sub>
        </m:sSub>
        <m:r>
          <w:rPr>
            <w:rFonts w:ascii="Cambria Math" w:eastAsia="Cambria Math" w:hAnsi="Cambria Math" w:cs="Cambria Math"/>
            <w:lang w:val="el-GR"/>
          </w:rPr>
          <m:t>∙</m:t>
        </m:r>
        <m:sSub>
          <m:sSubPr>
            <m:ctrlPr>
              <w:rPr>
                <w:rFonts w:ascii="Cambria Math" w:eastAsiaTheme="minorEastAsia" w:hAnsi="Cambria Math"/>
                <w:lang w:val="el-GR"/>
              </w:rPr>
            </m:ctrlPr>
          </m:sSubPr>
          <m:e>
            <m:r>
              <w:rPr>
                <w:rFonts w:ascii="Cambria Math" w:eastAsia="Cambria Math" w:hAnsi="Cambria Math" w:cs="Cambria Math"/>
                <w:lang w:val="el-GR"/>
              </w:rPr>
              <m:t>V</m:t>
            </m:r>
          </m:e>
          <m:sub>
            <m:r>
              <m:rPr>
                <m:sty m:val="p"/>
              </m:rPr>
              <w:rPr>
                <w:rFonts w:ascii="Cambria Math" w:eastAsiaTheme="minorEastAsia" w:hAnsi="Cambria Math"/>
                <w:lang w:val="el-GR"/>
              </w:rPr>
              <m:t>2</m:t>
            </m:r>
          </m:sub>
        </m:sSub>
      </m:oMath>
      <w:r>
        <w:rPr>
          <w:rFonts w:eastAsiaTheme="minorEastAsia"/>
          <w:lang w:val="el-GR"/>
        </w:rPr>
        <w:t xml:space="preserve"> </w:t>
      </w:r>
      <w:r>
        <w:rPr>
          <w:rFonts w:ascii="Cambria Math" w:eastAsiaTheme="minorEastAsia" w:hAnsi="Cambria Math"/>
          <w:lang w:val="el-GR"/>
        </w:rPr>
        <w:t>⇒</w:t>
      </w:r>
      <w:r>
        <w:rPr>
          <w:rFonts w:eastAsiaTheme="minorEastAsia"/>
          <w:lang w:val="el-GR"/>
        </w:rPr>
        <w:t xml:space="preserve"> 10 </w:t>
      </w:r>
      <w:r>
        <w:rPr>
          <w:rFonts w:eastAsiaTheme="minorEastAsia"/>
        </w:rPr>
        <w:t>M</w:t>
      </w:r>
      <w:r>
        <w:rPr>
          <w:rFonts w:eastAsiaTheme="minorEastAsia"/>
          <w:lang w:val="el-GR"/>
        </w:rPr>
        <w:t xml:space="preserve"> </w:t>
      </w:r>
      <w:r>
        <w:rPr>
          <w:rFonts w:eastAsiaTheme="minorEastAsia" w:cstheme="minorHAnsi"/>
          <w:lang w:val="el-GR"/>
        </w:rPr>
        <w:t>∙</w:t>
      </w:r>
      <w:r>
        <w:rPr>
          <w:rFonts w:eastAsiaTheme="minorEastAsia"/>
          <w:lang w:val="el-GR"/>
        </w:rPr>
        <w:t xml:space="preserve"> </w:t>
      </w:r>
      <m:oMath>
        <m:sSub>
          <m:sSubPr>
            <m:ctrlPr>
              <w:rPr>
                <w:rFonts w:ascii="Cambria Math" w:eastAsiaTheme="minorEastAsia" w:hAnsi="Cambria Math"/>
                <w:lang w:val="el-GR"/>
              </w:rPr>
            </m:ctrlPr>
          </m:sSubPr>
          <m:e>
            <m:r>
              <w:rPr>
                <w:rFonts w:ascii="Cambria Math" w:eastAsia="Cambria Math" w:hAnsi="Cambria Math" w:cs="Cambria Math"/>
                <w:lang w:val="el-GR"/>
              </w:rPr>
              <m:t>V</m:t>
            </m:r>
          </m:e>
          <m:sub>
            <m:r>
              <m:rPr>
                <m:sty m:val="p"/>
              </m:rPr>
              <w:rPr>
                <w:rFonts w:ascii="Cambria Math" w:eastAsiaTheme="minorEastAsia" w:hAnsi="Cambria Math"/>
                <w:lang w:val="el-GR"/>
              </w:rPr>
              <m:t>1</m:t>
            </m:r>
          </m:sub>
        </m:sSub>
      </m:oMath>
      <w:r>
        <w:rPr>
          <w:rFonts w:eastAsiaTheme="minorEastAsia"/>
          <w:lang w:val="el-GR"/>
        </w:rPr>
        <w:t xml:space="preserve"> = 3 </w:t>
      </w:r>
      <w:r>
        <w:rPr>
          <w:rFonts w:eastAsiaTheme="minorEastAsia"/>
        </w:rPr>
        <w:t>M</w:t>
      </w:r>
      <w:r>
        <w:rPr>
          <w:rFonts w:eastAsiaTheme="minorEastAsia"/>
          <w:lang w:val="el-GR"/>
        </w:rPr>
        <w:t xml:space="preserve"> </w:t>
      </w:r>
      <w:r>
        <w:rPr>
          <w:rFonts w:eastAsiaTheme="minorEastAsia" w:cstheme="minorHAnsi"/>
          <w:lang w:val="el-GR"/>
        </w:rPr>
        <w:t>∙</w:t>
      </w:r>
      <w:r>
        <w:rPr>
          <w:rFonts w:eastAsiaTheme="minorEastAsia"/>
          <w:lang w:val="el-GR"/>
        </w:rPr>
        <w:t xml:space="preserve"> 0,4 </w:t>
      </w:r>
      <w:r>
        <w:rPr>
          <w:rFonts w:eastAsiaTheme="minorEastAsia"/>
        </w:rPr>
        <w:t>L</w:t>
      </w:r>
      <w:r>
        <w:rPr>
          <w:rFonts w:eastAsiaTheme="minorEastAsia"/>
          <w:lang w:val="el-GR"/>
        </w:rPr>
        <w:t xml:space="preserve"> </w:t>
      </w:r>
      <w:r>
        <w:rPr>
          <w:rFonts w:ascii="Cambria Math" w:eastAsiaTheme="minorEastAsia" w:hAnsi="Cambria Math"/>
          <w:lang w:val="el-GR"/>
        </w:rPr>
        <w:t>⇒</w:t>
      </w:r>
      <w:r>
        <w:rPr>
          <w:rFonts w:eastAsiaTheme="minorEastAsia"/>
          <w:lang w:val="el-GR"/>
        </w:rPr>
        <w:t xml:space="preserve"> </w:t>
      </w:r>
      <m:oMath>
        <m:sSub>
          <m:sSubPr>
            <m:ctrlPr>
              <w:rPr>
                <w:rFonts w:ascii="Cambria Math" w:eastAsiaTheme="minorEastAsia" w:hAnsi="Cambria Math"/>
                <w:lang w:val="el-GR"/>
              </w:rPr>
            </m:ctrlPr>
          </m:sSubPr>
          <m:e>
            <m:r>
              <w:rPr>
                <w:rFonts w:ascii="Cambria Math" w:eastAsia="Cambria Math" w:hAnsi="Cambria Math" w:cs="Cambria Math"/>
                <w:lang w:val="el-GR"/>
              </w:rPr>
              <m:t>V</m:t>
            </m:r>
          </m:e>
          <m:sub>
            <m:r>
              <m:rPr>
                <m:sty m:val="p"/>
              </m:rPr>
              <w:rPr>
                <w:rFonts w:ascii="Cambria Math" w:eastAsiaTheme="minorEastAsia" w:hAnsi="Cambria Math"/>
                <w:lang w:val="el-GR"/>
              </w:rPr>
              <m:t>1</m:t>
            </m:r>
          </m:sub>
        </m:sSub>
      </m:oMath>
      <w:r>
        <w:rPr>
          <w:rFonts w:eastAsiaTheme="minorEastAsia"/>
          <w:lang w:val="el-GR"/>
        </w:rPr>
        <w:t xml:space="preserve"> = </w:t>
      </w:r>
      <m:oMath>
        <m:f>
          <m:fPr>
            <m:ctrlPr>
              <w:rPr>
                <w:rFonts w:ascii="Cambria Math" w:eastAsiaTheme="minorEastAsia" w:hAnsi="Cambria Math"/>
                <w:sz w:val="32"/>
                <w:szCs w:val="32"/>
                <w:lang w:val="el-GR"/>
              </w:rPr>
            </m:ctrlPr>
          </m:fPr>
          <m:num>
            <m:r>
              <w:rPr>
                <w:rFonts w:ascii="Cambria Math" w:eastAsia="Cambria Math" w:hAnsi="Cambria Math" w:cs="Cambria Math"/>
                <w:sz w:val="32"/>
                <w:szCs w:val="32"/>
                <w:lang w:val="el-GR"/>
              </w:rPr>
              <m:t>3 M</m:t>
            </m:r>
          </m:num>
          <m:den>
            <m:r>
              <w:rPr>
                <w:rFonts w:ascii="Cambria Math" w:eastAsia="Cambria Math" w:hAnsi="Cambria Math" w:cs="Cambria Math"/>
                <w:sz w:val="32"/>
                <w:szCs w:val="32"/>
                <w:lang w:val="el-GR"/>
              </w:rPr>
              <m:t xml:space="preserve">10 M </m:t>
            </m:r>
          </m:den>
        </m:f>
        <m:r>
          <w:rPr>
            <w:rFonts w:ascii="Cambria Math" w:eastAsia="Cambria Math" w:hAnsi="Cambria Math" w:cs="Cambria Math"/>
            <w:sz w:val="32"/>
            <w:szCs w:val="32"/>
            <w:lang w:val="el-GR"/>
          </w:rPr>
          <m:t xml:space="preserve"> ∙</m:t>
        </m:r>
      </m:oMath>
      <w:r>
        <w:rPr>
          <w:rFonts w:eastAsiaTheme="minorEastAsia"/>
          <w:sz w:val="28"/>
          <w:szCs w:val="28"/>
          <w:lang w:val="el-GR"/>
        </w:rPr>
        <w:t xml:space="preserve"> </w:t>
      </w:r>
      <m:oMath>
        <m:r>
          <w:rPr>
            <w:rFonts w:ascii="Cambria Math" w:eastAsia="Cambria Math" w:hAnsi="Cambria Math" w:cs="Cambria Math"/>
            <w:lang w:val="el-GR"/>
          </w:rPr>
          <m:t>0,4 L=0,12</m:t>
        </m:r>
      </m:oMath>
      <w:r>
        <w:rPr>
          <w:rFonts w:eastAsiaTheme="minorEastAsia"/>
          <w:lang w:val="el-GR"/>
        </w:rPr>
        <w:t xml:space="preserve"> </w:t>
      </w:r>
      <w:r>
        <w:rPr>
          <w:rFonts w:eastAsiaTheme="minorEastAsia"/>
        </w:rPr>
        <w:t>L</w:t>
      </w:r>
    </w:p>
    <w:p w14:paraId="5A14EF9B" w14:textId="77777777" w:rsidR="00596A9C" w:rsidRDefault="00000000">
      <w:pPr>
        <w:pStyle w:val="TrapezaThematonStyle"/>
        <w:tabs>
          <w:tab w:val="left" w:pos="567"/>
        </w:tabs>
        <w:spacing w:line="360" w:lineRule="auto"/>
        <w:jc w:val="both"/>
        <w:rPr>
          <w:rFonts w:eastAsiaTheme="minorEastAsia"/>
          <w:lang w:val="el-GR"/>
        </w:rPr>
      </w:pPr>
      <w:r>
        <w:rPr>
          <w:rFonts w:eastAsiaTheme="minorEastAsia"/>
          <w:lang w:val="el-GR"/>
        </w:rPr>
        <w:lastRenderedPageBreak/>
        <w:t xml:space="preserve">Επομένως για </w:t>
      </w:r>
      <w:r>
        <w:rPr>
          <w:lang w:val="el-GR"/>
        </w:rPr>
        <w:t xml:space="preserve">να παρασκευαστούν 400 </w:t>
      </w:r>
      <w:r>
        <w:t>mL</w:t>
      </w:r>
      <w:r>
        <w:rPr>
          <w:lang w:val="el-GR"/>
        </w:rPr>
        <w:t xml:space="preserve"> διαλύματος του ηλεκτρολύτη της μπαταρίας πρέπει να αναμειχθούν</w:t>
      </w:r>
      <w:r>
        <w:rPr>
          <w:color w:val="FF0000"/>
          <w:lang w:val="el-GR"/>
        </w:rPr>
        <w:t xml:space="preserve"> </w:t>
      </w:r>
      <w:r>
        <w:rPr>
          <w:lang w:val="el-GR"/>
        </w:rPr>
        <w:t xml:space="preserve">0,12 </w:t>
      </w:r>
      <w:r>
        <w:t>L</w:t>
      </w:r>
      <w:r>
        <w:rPr>
          <w:lang w:val="el-GR"/>
        </w:rPr>
        <w:t xml:space="preserve"> ή 120 </w:t>
      </w:r>
      <w:r>
        <w:t>mL</w:t>
      </w:r>
      <w:r>
        <w:rPr>
          <w:lang w:val="el-GR"/>
        </w:rPr>
        <w:t xml:space="preserve"> διαλύματος πυκνού</w:t>
      </w:r>
      <w:r>
        <w:rPr>
          <w:rFonts w:eastAsiaTheme="minorEastAsia"/>
          <w:lang w:val="el-GR"/>
        </w:rPr>
        <w:t xml:space="preserve"> </w:t>
      </w:r>
      <w:r>
        <w:rPr>
          <w:rFonts w:eastAsiaTheme="minorEastAsia"/>
        </w:rPr>
        <w:t>H</w:t>
      </w:r>
      <w:r>
        <w:rPr>
          <w:rFonts w:eastAsiaTheme="minorEastAsia"/>
          <w:vertAlign w:val="subscript"/>
          <w:lang w:val="el-GR"/>
        </w:rPr>
        <w:t>2</w:t>
      </w:r>
      <w:r>
        <w:rPr>
          <w:rFonts w:eastAsiaTheme="minorEastAsia"/>
        </w:rPr>
        <w:t>SO</w:t>
      </w:r>
      <w:r>
        <w:rPr>
          <w:rFonts w:eastAsiaTheme="minorEastAsia"/>
          <w:vertAlign w:val="subscript"/>
          <w:lang w:val="el-GR"/>
        </w:rPr>
        <w:t>4</w:t>
      </w:r>
      <w:r>
        <w:rPr>
          <w:rFonts w:eastAsiaTheme="minorEastAsia"/>
          <w:lang w:val="el-GR"/>
        </w:rPr>
        <w:t xml:space="preserve"> με νερό, ώστε το διάλυμα που θα προκύψει να έχει  τελικό όγκο </w:t>
      </w:r>
      <m:oMath>
        <m:sSub>
          <m:sSubPr>
            <m:ctrlPr>
              <w:rPr>
                <w:rFonts w:ascii="Cambria Math" w:eastAsiaTheme="minorEastAsia" w:hAnsi="Cambria Math"/>
                <w:lang w:val="el-GR"/>
              </w:rPr>
            </m:ctrlPr>
          </m:sSubPr>
          <m:e>
            <m:r>
              <w:rPr>
                <w:rFonts w:ascii="Cambria Math" w:eastAsia="Cambria Math" w:hAnsi="Cambria Math" w:cs="Cambria Math"/>
              </w:rPr>
              <m:t>V</m:t>
            </m:r>
          </m:e>
          <m:sub>
            <m:r>
              <m:rPr>
                <m:sty m:val="p"/>
              </m:rPr>
              <w:rPr>
                <w:rFonts w:ascii="Cambria Math" w:eastAsiaTheme="minorEastAsia" w:hAnsi="Cambria Math"/>
                <w:lang w:val="el-GR"/>
              </w:rPr>
              <m:t>2</m:t>
            </m:r>
          </m:sub>
        </m:sSub>
      </m:oMath>
      <w:r>
        <w:rPr>
          <w:rFonts w:eastAsiaTheme="minorEastAsia"/>
          <w:lang w:val="el-GR"/>
        </w:rPr>
        <w:t xml:space="preserve"> = 0,4 </w:t>
      </w:r>
      <w:r>
        <w:rPr>
          <w:rFonts w:eastAsiaTheme="minorEastAsia"/>
        </w:rPr>
        <w:t>L</w:t>
      </w:r>
      <w:r>
        <w:rPr>
          <w:rFonts w:eastAsiaTheme="minorEastAsia"/>
          <w:lang w:val="el-GR"/>
        </w:rPr>
        <w:t xml:space="preserve">. </w:t>
      </w:r>
    </w:p>
    <w:p w14:paraId="7038FEAC" w14:textId="77777777" w:rsidR="00596A9C" w:rsidRDefault="00000000">
      <w:pPr>
        <w:pStyle w:val="TrapezaThematonStyle"/>
        <w:tabs>
          <w:tab w:val="left" w:pos="567"/>
        </w:tabs>
        <w:spacing w:line="360" w:lineRule="auto"/>
        <w:jc w:val="both"/>
        <w:rPr>
          <w:rFonts w:eastAsiaTheme="minorEastAsia"/>
          <w:lang w:val="el-GR"/>
        </w:rPr>
      </w:pPr>
      <w:r>
        <w:rPr>
          <w:rFonts w:eastAsiaTheme="minorEastAsia"/>
          <w:b/>
          <w:bCs/>
          <w:lang w:val="el-GR"/>
        </w:rPr>
        <w:t>γ)</w:t>
      </w:r>
      <w:r>
        <w:rPr>
          <w:rFonts w:eastAsiaTheme="minorEastAsia"/>
          <w:lang w:val="el-GR"/>
        </w:rPr>
        <w:t xml:space="preserve"> Το διάλυμα της μπαταρίας λόγω εξάτμισης υφίσταται μείωση όγκου Δ</w:t>
      </w:r>
      <w:r>
        <w:rPr>
          <w:rFonts w:eastAsiaTheme="minorEastAsia"/>
        </w:rPr>
        <w:t>V</w:t>
      </w:r>
      <w:r>
        <w:rPr>
          <w:rFonts w:eastAsiaTheme="minorEastAsia"/>
          <w:lang w:val="el-GR"/>
        </w:rPr>
        <w:t xml:space="preserve"> = </w:t>
      </w:r>
      <m:oMath>
        <m:f>
          <m:fPr>
            <m:ctrlPr>
              <w:rPr>
                <w:rFonts w:ascii="Cambria Math" w:eastAsiaTheme="minorEastAsia" w:hAnsi="Cambria Math"/>
                <w:i/>
                <w:sz w:val="32"/>
                <w:szCs w:val="32"/>
                <w:lang w:val="el-GR"/>
              </w:rPr>
            </m:ctrlPr>
          </m:fPr>
          <m:num>
            <m:r>
              <w:rPr>
                <w:rFonts w:ascii="Cambria Math" w:eastAsia="Cambria Math" w:hAnsi="Cambria Math" w:cs="Cambria Math"/>
                <w:sz w:val="32"/>
                <w:szCs w:val="32"/>
                <w:lang w:val="el-GR"/>
              </w:rPr>
              <m:t>25</m:t>
            </m:r>
          </m:num>
          <m:den>
            <m:r>
              <w:rPr>
                <w:rFonts w:ascii="Cambria Math" w:eastAsia="Cambria Math" w:hAnsi="Cambria Math" w:cs="Cambria Math"/>
                <w:sz w:val="32"/>
                <w:szCs w:val="32"/>
                <w:lang w:val="el-GR"/>
              </w:rPr>
              <m:t>100</m:t>
            </m:r>
          </m:den>
        </m:f>
      </m:oMath>
      <w:r>
        <w:rPr>
          <w:rFonts w:eastAsiaTheme="minorEastAsia"/>
          <w:lang w:val="el-GR"/>
        </w:rPr>
        <w:t xml:space="preserve"> ∙ 0,4 </w:t>
      </w:r>
      <w:r>
        <w:rPr>
          <w:rFonts w:eastAsiaTheme="minorEastAsia"/>
        </w:rPr>
        <w:t>L</w:t>
      </w:r>
      <w:r>
        <w:rPr>
          <w:rFonts w:eastAsiaTheme="minorEastAsia"/>
          <w:lang w:val="el-GR"/>
        </w:rPr>
        <w:t xml:space="preserve"> = 0,1 </w:t>
      </w:r>
      <w:r>
        <w:rPr>
          <w:rFonts w:eastAsiaTheme="minorEastAsia"/>
        </w:rPr>
        <w:t>L</w:t>
      </w:r>
      <w:r>
        <w:rPr>
          <w:rFonts w:eastAsiaTheme="minorEastAsia"/>
          <w:lang w:val="el-GR"/>
        </w:rPr>
        <w:t>. Άρα ο νέος όγκος του περιεχόμενου διαλύματος ηλεκτρολύτη μετά την εξάτμιση, V</w:t>
      </w:r>
      <w:r>
        <w:rPr>
          <w:rFonts w:eastAsiaTheme="minorEastAsia"/>
          <w:vertAlign w:val="subscript"/>
          <w:lang w:val="el-GR"/>
        </w:rPr>
        <w:t>3</w:t>
      </w:r>
      <w:r>
        <w:rPr>
          <w:rFonts w:eastAsiaTheme="minorEastAsia"/>
          <w:lang w:val="el-GR"/>
        </w:rPr>
        <w:t xml:space="preserve"> θα είναι:</w:t>
      </w:r>
    </w:p>
    <w:p w14:paraId="558F05DE" w14:textId="77777777" w:rsidR="00596A9C" w:rsidRDefault="00000000">
      <w:pPr>
        <w:pStyle w:val="TrapezaThematonStyle"/>
        <w:tabs>
          <w:tab w:val="left" w:pos="567"/>
        </w:tabs>
        <w:spacing w:line="360" w:lineRule="auto"/>
        <w:jc w:val="both"/>
        <w:rPr>
          <w:rFonts w:eastAsiaTheme="minorEastAsia"/>
        </w:rPr>
      </w:pPr>
      <m:oMathPara>
        <m:oMathParaPr>
          <m:jc m:val="left"/>
        </m:oMathParaPr>
        <m:oMath>
          <m:sSub>
            <m:sSubPr>
              <m:ctrlPr>
                <w:rPr>
                  <w:rFonts w:ascii="Cambria Math" w:eastAsiaTheme="minorEastAsia" w:hAnsi="Cambria Math"/>
                  <w:lang w:val="el-GR"/>
                </w:rPr>
              </m:ctrlPr>
            </m:sSubPr>
            <m:e>
              <m:r>
                <w:rPr>
                  <w:rFonts w:ascii="Cambria Math" w:eastAsia="Cambria Math" w:hAnsi="Cambria Math" w:cs="Cambria Math"/>
                </w:rPr>
                <m:t>V</m:t>
              </m:r>
            </m:e>
            <m:sub>
              <m:r>
                <m:rPr>
                  <m:sty m:val="p"/>
                </m:rPr>
                <w:rPr>
                  <w:rFonts w:ascii="Cambria Math" w:eastAsiaTheme="minorEastAsia" w:hAnsi="Cambria Math"/>
                  <w:lang w:val="el-GR"/>
                </w:rPr>
                <m:t>3</m:t>
              </m:r>
            </m:sub>
          </m:sSub>
          <m:r>
            <w:rPr>
              <w:rFonts w:ascii="Cambria Math" w:eastAsia="Cambria Math" w:hAnsi="Cambria Math" w:cs="Cambria Math"/>
              <w:lang w:val="el-GR"/>
            </w:rPr>
            <m:t>=</m:t>
          </m:r>
          <m:d>
            <m:dPr>
              <m:ctrlPr>
                <w:rPr>
                  <w:rFonts w:ascii="Cambria Math" w:eastAsiaTheme="minorEastAsia" w:hAnsi="Cambria Math"/>
                  <w:lang w:val="el-GR"/>
                </w:rPr>
              </m:ctrlPr>
            </m:dPr>
            <m:e>
              <m:r>
                <w:rPr>
                  <w:rFonts w:ascii="Cambria Math" w:eastAsia="Cambria Math" w:hAnsi="Cambria Math" w:cs="Cambria Math"/>
                  <w:lang w:val="el-GR"/>
                </w:rPr>
                <m:t>0,4-0,1</m:t>
              </m:r>
            </m:e>
          </m:d>
          <m:r>
            <w:rPr>
              <w:rFonts w:ascii="Cambria Math" w:eastAsia="Cambria Math" w:hAnsi="Cambria Math" w:cs="Cambria Math"/>
              <w:lang w:val="el-GR"/>
            </w:rPr>
            <m:t xml:space="preserve">L=0,3 L </m:t>
          </m:r>
        </m:oMath>
      </m:oMathPara>
    </w:p>
    <w:p w14:paraId="6AE0F960" w14:textId="77777777" w:rsidR="00596A9C" w:rsidRDefault="00000000">
      <w:pPr>
        <w:pStyle w:val="TrapezaThematonStyle"/>
        <w:tabs>
          <w:tab w:val="left" w:pos="567"/>
        </w:tabs>
        <w:spacing w:line="360" w:lineRule="auto"/>
        <w:jc w:val="both"/>
        <w:rPr>
          <w:rFonts w:eastAsiaTheme="minorEastAsia"/>
          <w:lang w:val="el-GR"/>
        </w:rPr>
      </w:pPr>
      <w:r>
        <w:rPr>
          <w:rFonts w:eastAsiaTheme="minorEastAsia"/>
          <w:lang w:val="el-GR"/>
        </w:rPr>
        <w:t xml:space="preserve">Επιπλέον  τα </w:t>
      </w:r>
      <w:r>
        <w:rPr>
          <w:rFonts w:eastAsiaTheme="minorEastAsia"/>
        </w:rPr>
        <w:t>mol</w:t>
      </w:r>
      <w:r>
        <w:rPr>
          <w:rFonts w:eastAsiaTheme="minorEastAsia"/>
          <w:lang w:val="el-GR"/>
        </w:rPr>
        <w:t xml:space="preserve"> του </w:t>
      </w:r>
      <w:r>
        <w:rPr>
          <w:rFonts w:eastAsiaTheme="minorEastAsia"/>
        </w:rPr>
        <w:t>H</w:t>
      </w:r>
      <w:r>
        <w:rPr>
          <w:rFonts w:eastAsiaTheme="minorEastAsia"/>
          <w:vertAlign w:val="subscript"/>
          <w:lang w:val="el-GR"/>
        </w:rPr>
        <w:t>2</w:t>
      </w:r>
      <w:r>
        <w:rPr>
          <w:rFonts w:eastAsiaTheme="minorEastAsia"/>
        </w:rPr>
        <w:t>SO</w:t>
      </w:r>
      <w:r>
        <w:rPr>
          <w:rFonts w:eastAsiaTheme="minorEastAsia"/>
          <w:vertAlign w:val="subscript"/>
          <w:lang w:val="el-GR"/>
        </w:rPr>
        <w:t>4</w:t>
      </w:r>
      <w:r>
        <w:rPr>
          <w:rFonts w:eastAsiaTheme="minorEastAsia"/>
          <w:lang w:val="el-GR"/>
        </w:rPr>
        <w:t xml:space="preserve"> στο διάλυμα της μπαταρίας δεν έχουν μεταβληθεί μετά την εξάτμιση νερού. Άρα ισχύει: </w:t>
      </w:r>
    </w:p>
    <w:p w14:paraId="53CBCF03" w14:textId="77777777" w:rsidR="00596A9C" w:rsidRDefault="00000000">
      <w:pPr>
        <w:pStyle w:val="TrapezaThematonStyle"/>
        <w:tabs>
          <w:tab w:val="left" w:pos="567"/>
        </w:tabs>
        <w:spacing w:line="360" w:lineRule="auto"/>
        <w:jc w:val="both"/>
        <w:rPr>
          <w:rFonts w:ascii="Cambria Math" w:eastAsiaTheme="minorEastAsia" w:hAnsi="Cambria Math"/>
          <w:lang w:val="el-GR"/>
        </w:rPr>
      </w:pPr>
      <m:oMath>
        <m:sSub>
          <m:sSubPr>
            <m:ctrlPr>
              <w:rPr>
                <w:rFonts w:ascii="Cambria Math" w:eastAsiaTheme="minorEastAsia" w:hAnsi="Cambria Math"/>
                <w:lang w:val="el-GR"/>
              </w:rPr>
            </m:ctrlPr>
          </m:sSubPr>
          <m:e>
            <m:r>
              <w:rPr>
                <w:rFonts w:ascii="Cambria Math" w:eastAsia="Cambria Math" w:hAnsi="Cambria Math" w:cs="Cambria Math"/>
                <w:lang w:val="el-GR"/>
              </w:rPr>
              <m:t>c</m:t>
            </m:r>
          </m:e>
          <m:sub>
            <m:r>
              <m:rPr>
                <m:sty m:val="p"/>
              </m:rPr>
              <w:rPr>
                <w:rFonts w:ascii="Cambria Math" w:eastAsiaTheme="minorEastAsia" w:hAnsi="Cambria Math"/>
                <w:lang w:val="el-GR"/>
              </w:rPr>
              <m:t>3</m:t>
            </m:r>
          </m:sub>
        </m:sSub>
        <m:r>
          <w:rPr>
            <w:rFonts w:ascii="Cambria Math" w:eastAsia="Cambria Math" w:hAnsi="Cambria Math" w:cs="Cambria Math"/>
            <w:lang w:val="el-GR"/>
          </w:rPr>
          <m:t>∙</m:t>
        </m:r>
        <m:sSub>
          <m:sSubPr>
            <m:ctrlPr>
              <w:rPr>
                <w:rFonts w:ascii="Cambria Math" w:eastAsiaTheme="minorEastAsia" w:hAnsi="Cambria Math"/>
                <w:lang w:val="el-GR"/>
              </w:rPr>
            </m:ctrlPr>
          </m:sSubPr>
          <m:e>
            <m:r>
              <w:rPr>
                <w:rFonts w:ascii="Cambria Math" w:eastAsia="Cambria Math" w:hAnsi="Cambria Math" w:cs="Cambria Math"/>
                <w:lang w:val="el-GR"/>
              </w:rPr>
              <m:t>V</m:t>
            </m:r>
          </m:e>
          <m:sub>
            <m:r>
              <m:rPr>
                <m:sty m:val="p"/>
              </m:rPr>
              <w:rPr>
                <w:rFonts w:ascii="Cambria Math" w:eastAsiaTheme="minorEastAsia" w:hAnsi="Cambria Math"/>
                <w:lang w:val="el-GR"/>
              </w:rPr>
              <m:t>3</m:t>
            </m:r>
          </m:sub>
        </m:sSub>
      </m:oMath>
      <w:r>
        <w:rPr>
          <w:rFonts w:eastAsiaTheme="minorEastAsia"/>
          <w:lang w:val="el-GR"/>
        </w:rPr>
        <w:t xml:space="preserve">= </w:t>
      </w:r>
      <m:oMath>
        <m:sSub>
          <m:sSubPr>
            <m:ctrlPr>
              <w:rPr>
                <w:rFonts w:ascii="Cambria Math" w:eastAsiaTheme="minorEastAsia" w:hAnsi="Cambria Math"/>
                <w:lang w:val="el-GR"/>
              </w:rPr>
            </m:ctrlPr>
          </m:sSubPr>
          <m:e>
            <m:r>
              <w:rPr>
                <w:rFonts w:ascii="Cambria Math" w:eastAsia="Cambria Math" w:hAnsi="Cambria Math" w:cs="Cambria Math"/>
                <w:lang w:val="el-GR"/>
              </w:rPr>
              <m:t>c</m:t>
            </m:r>
          </m:e>
          <m:sub>
            <m:r>
              <m:rPr>
                <m:sty m:val="p"/>
              </m:rPr>
              <w:rPr>
                <w:rFonts w:ascii="Cambria Math" w:eastAsiaTheme="minorEastAsia" w:hAnsi="Cambria Math"/>
                <w:lang w:val="el-GR"/>
              </w:rPr>
              <m:t>2</m:t>
            </m:r>
          </m:sub>
        </m:sSub>
        <m:r>
          <w:rPr>
            <w:rFonts w:ascii="Cambria Math" w:eastAsia="Cambria Math" w:hAnsi="Cambria Math" w:cs="Cambria Math"/>
            <w:lang w:val="el-GR"/>
          </w:rPr>
          <m:t>∙</m:t>
        </m:r>
        <m:sSub>
          <m:sSubPr>
            <m:ctrlPr>
              <w:rPr>
                <w:rFonts w:ascii="Cambria Math" w:eastAsiaTheme="minorEastAsia" w:hAnsi="Cambria Math"/>
                <w:lang w:val="el-GR"/>
              </w:rPr>
            </m:ctrlPr>
          </m:sSubPr>
          <m:e>
            <m:r>
              <w:rPr>
                <w:rFonts w:ascii="Cambria Math" w:eastAsia="Cambria Math" w:hAnsi="Cambria Math" w:cs="Cambria Math"/>
                <w:lang w:val="el-GR"/>
              </w:rPr>
              <m:t>V</m:t>
            </m:r>
          </m:e>
          <m:sub>
            <m:r>
              <m:rPr>
                <m:sty m:val="p"/>
              </m:rPr>
              <w:rPr>
                <w:rFonts w:ascii="Cambria Math" w:eastAsiaTheme="minorEastAsia" w:hAnsi="Cambria Math"/>
                <w:lang w:val="el-GR"/>
              </w:rPr>
              <m:t>2</m:t>
            </m:r>
          </m:sub>
        </m:sSub>
      </m:oMath>
      <w:r>
        <w:rPr>
          <w:rFonts w:eastAsiaTheme="minorEastAsia"/>
          <w:lang w:val="el-GR"/>
        </w:rPr>
        <w:t xml:space="preserve"> </w:t>
      </w:r>
      <w:r>
        <w:rPr>
          <w:rFonts w:ascii="Cambria Math" w:eastAsiaTheme="minorEastAsia" w:hAnsi="Cambria Math"/>
          <w:lang w:val="el-GR"/>
        </w:rPr>
        <w:t>⇒</w:t>
      </w:r>
      <w:r>
        <w:rPr>
          <w:rFonts w:eastAsiaTheme="minorEastAsia"/>
          <w:lang w:val="el-GR"/>
        </w:rPr>
        <w:t xml:space="preserve"> </w:t>
      </w:r>
      <m:oMath>
        <m:sSub>
          <m:sSubPr>
            <m:ctrlPr>
              <w:rPr>
                <w:rFonts w:ascii="Cambria Math" w:eastAsiaTheme="minorEastAsia" w:hAnsi="Cambria Math"/>
                <w:lang w:val="el-GR"/>
              </w:rPr>
            </m:ctrlPr>
          </m:sSubPr>
          <m:e>
            <m:r>
              <w:rPr>
                <w:rFonts w:ascii="Cambria Math" w:eastAsia="Cambria Math" w:hAnsi="Cambria Math" w:cs="Cambria Math"/>
                <w:lang w:val="el-GR"/>
              </w:rPr>
              <m:t>c</m:t>
            </m:r>
          </m:e>
          <m:sub>
            <m:r>
              <m:rPr>
                <m:sty m:val="p"/>
              </m:rPr>
              <w:rPr>
                <w:rFonts w:ascii="Cambria Math" w:eastAsiaTheme="minorEastAsia" w:hAnsi="Cambria Math"/>
                <w:lang w:val="el-GR"/>
              </w:rPr>
              <m:t>3</m:t>
            </m:r>
          </m:sub>
        </m:sSub>
        <m:r>
          <w:rPr>
            <w:rFonts w:ascii="Cambria Math" w:eastAsia="Cambria Math" w:hAnsi="Cambria Math" w:cs="Cambria Math"/>
            <w:lang w:val="el-GR"/>
          </w:rPr>
          <m:t xml:space="preserve"> ∙0,3 </m:t>
        </m:r>
        <m:r>
          <w:rPr>
            <w:rFonts w:ascii="Cambria Math" w:eastAsia="Cambria Math" w:hAnsi="Cambria Math" w:cs="Cambria Math"/>
          </w:rPr>
          <m:t>L</m:t>
        </m:r>
        <m:r>
          <w:rPr>
            <w:rFonts w:ascii="Cambria Math" w:eastAsia="Cambria Math" w:hAnsi="Cambria Math" w:cs="Cambria Math"/>
            <w:lang w:val="el-GR"/>
          </w:rPr>
          <m:t>=</m:t>
        </m:r>
      </m:oMath>
      <w:r>
        <w:rPr>
          <w:rFonts w:eastAsiaTheme="minorEastAsia"/>
          <w:lang w:val="el-GR"/>
        </w:rPr>
        <w:t xml:space="preserve">3 </w:t>
      </w:r>
      <w:r>
        <w:rPr>
          <w:rFonts w:eastAsiaTheme="minorEastAsia"/>
        </w:rPr>
        <w:t>M</w:t>
      </w:r>
      <w:r>
        <w:rPr>
          <w:rFonts w:eastAsiaTheme="minorEastAsia"/>
          <w:lang w:val="el-GR"/>
        </w:rPr>
        <w:t xml:space="preserve"> </w:t>
      </w:r>
      <w:r>
        <w:rPr>
          <w:rFonts w:eastAsiaTheme="minorEastAsia" w:cstheme="minorHAnsi"/>
          <w:lang w:val="el-GR"/>
        </w:rPr>
        <w:t>∙</w:t>
      </w:r>
      <w:r>
        <w:rPr>
          <w:rFonts w:eastAsiaTheme="minorEastAsia"/>
          <w:lang w:val="el-GR"/>
        </w:rPr>
        <w:t xml:space="preserve"> </w:t>
      </w:r>
      <m:oMath>
        <m:r>
          <w:rPr>
            <w:rFonts w:ascii="Cambria Math" w:eastAsia="Cambria Math" w:hAnsi="Cambria Math" w:cs="Cambria Math"/>
            <w:lang w:val="el-GR"/>
          </w:rPr>
          <m:t xml:space="preserve">0,4  </m:t>
        </m:r>
        <m:r>
          <w:rPr>
            <w:rFonts w:ascii="Cambria Math" w:eastAsia="Cambria Math" w:hAnsi="Cambria Math" w:cs="Cambria Math"/>
          </w:rPr>
          <m:t>L</m:t>
        </m:r>
        <m:r>
          <w:rPr>
            <w:rFonts w:ascii="Cambria Math" w:eastAsia="Cambria Math" w:hAnsi="Cambria Math" w:cs="Cambria Math"/>
            <w:lang w:val="el-GR"/>
          </w:rPr>
          <m:t xml:space="preserve"> </m:t>
        </m:r>
      </m:oMath>
      <w:r>
        <w:rPr>
          <w:rFonts w:eastAsiaTheme="minorEastAsia"/>
          <w:lang w:val="el-GR"/>
        </w:rPr>
        <w:t xml:space="preserve"> </w:t>
      </w:r>
      <w:r>
        <w:rPr>
          <w:rFonts w:ascii="Cambria Math" w:eastAsiaTheme="minorEastAsia" w:hAnsi="Cambria Math"/>
          <w:lang w:val="el-GR"/>
        </w:rPr>
        <w:t xml:space="preserve">⇒ </w:t>
      </w:r>
      <m:oMath>
        <m:sSub>
          <m:sSubPr>
            <m:ctrlPr>
              <w:rPr>
                <w:rFonts w:ascii="Cambria Math" w:eastAsiaTheme="minorEastAsia" w:hAnsi="Cambria Math"/>
                <w:i/>
                <w:lang w:val="el-GR"/>
              </w:rPr>
            </m:ctrlPr>
          </m:sSubPr>
          <m:e>
            <m:r>
              <w:rPr>
                <w:rFonts w:ascii="Cambria Math" w:eastAsia="Cambria Math" w:hAnsi="Cambria Math" w:cs="Cambria Math"/>
                <w:lang w:val="el-GR"/>
              </w:rPr>
              <m:t>c</m:t>
            </m:r>
          </m:e>
          <m:sub>
            <m:r>
              <w:rPr>
                <w:rFonts w:ascii="Cambria Math" w:eastAsiaTheme="minorEastAsia" w:hAnsi="Cambria Math"/>
                <w:lang w:val="el-GR"/>
              </w:rPr>
              <m:t>3</m:t>
            </m:r>
          </m:sub>
        </m:sSub>
      </m:oMath>
      <w:r>
        <w:rPr>
          <w:rFonts w:ascii="Cambria Math" w:eastAsiaTheme="minorEastAsia" w:hAnsi="Cambria Math"/>
          <w:lang w:val="el-GR"/>
        </w:rPr>
        <w:t xml:space="preserve"> = </w:t>
      </w:r>
      <m:oMath>
        <m:f>
          <m:fPr>
            <m:ctrlPr>
              <w:rPr>
                <w:rFonts w:ascii="Cambria Math" w:eastAsiaTheme="minorEastAsia" w:hAnsi="Cambria Math"/>
                <w:sz w:val="32"/>
                <w:szCs w:val="32"/>
                <w:lang w:val="el-GR"/>
              </w:rPr>
            </m:ctrlPr>
          </m:fPr>
          <m:num>
            <m:r>
              <w:rPr>
                <w:rFonts w:ascii="Cambria Math" w:eastAsia="Cambria Math" w:hAnsi="Cambria Math" w:cs="Cambria Math"/>
                <w:sz w:val="32"/>
                <w:szCs w:val="32"/>
                <w:lang w:val="el-GR"/>
              </w:rPr>
              <m:t>3M ∙0,4 L</m:t>
            </m:r>
          </m:num>
          <m:den>
            <m:r>
              <w:rPr>
                <w:rFonts w:ascii="Cambria Math" w:eastAsia="Cambria Math" w:hAnsi="Cambria Math" w:cs="Cambria Math"/>
                <w:sz w:val="32"/>
                <w:szCs w:val="32"/>
                <w:lang w:val="el-GR"/>
              </w:rPr>
              <m:t xml:space="preserve">0,3 L  </m:t>
            </m:r>
          </m:den>
        </m:f>
      </m:oMath>
      <w:r>
        <w:rPr>
          <w:rFonts w:ascii="Cambria Math" w:eastAsiaTheme="minorEastAsia" w:hAnsi="Cambria Math"/>
          <w:sz w:val="32"/>
          <w:szCs w:val="32"/>
          <w:lang w:val="el-GR"/>
        </w:rPr>
        <w:t xml:space="preserve"> </w:t>
      </w:r>
      <w:r>
        <w:rPr>
          <w:rFonts w:ascii="Cambria Math" w:eastAsiaTheme="minorEastAsia" w:hAnsi="Cambria Math"/>
          <w:lang w:val="el-GR"/>
        </w:rPr>
        <w:t>=</w:t>
      </w:r>
      <w:r>
        <w:rPr>
          <w:rFonts w:ascii="Cambria Math" w:eastAsiaTheme="minorEastAsia" w:hAnsi="Cambria Math"/>
          <w:sz w:val="32"/>
          <w:szCs w:val="32"/>
          <w:lang w:val="el-GR"/>
        </w:rPr>
        <w:t xml:space="preserve"> </w:t>
      </w:r>
      <w:r>
        <w:rPr>
          <w:rFonts w:ascii="Cambria Math" w:eastAsiaTheme="minorEastAsia" w:hAnsi="Cambria Math"/>
          <w:lang w:val="el-GR"/>
        </w:rPr>
        <w:t xml:space="preserve">4 </w:t>
      </w:r>
      <w:r>
        <w:rPr>
          <w:rFonts w:ascii="Cambria Math" w:eastAsiaTheme="minorEastAsia" w:hAnsi="Cambria Math"/>
        </w:rPr>
        <w:t>M</w:t>
      </w:r>
    </w:p>
    <w:p w14:paraId="4CD178BC" w14:textId="77777777" w:rsidR="00596A9C" w:rsidRDefault="00000000">
      <w:pPr>
        <w:pStyle w:val="TrapezaThematonStyle"/>
        <w:tabs>
          <w:tab w:val="left" w:pos="567"/>
        </w:tabs>
        <w:spacing w:line="360" w:lineRule="auto"/>
        <w:jc w:val="both"/>
        <w:rPr>
          <w:lang w:val="el-GR"/>
        </w:rPr>
      </w:pPr>
      <w:r>
        <w:rPr>
          <w:rFonts w:ascii="Cambria Math" w:eastAsiaTheme="minorEastAsia" w:hAnsi="Cambria Math"/>
        </w:rPr>
        <w:t>E</w:t>
      </w:r>
      <w:r>
        <w:rPr>
          <w:rFonts w:ascii="Cambria Math" w:eastAsiaTheme="minorEastAsia" w:hAnsi="Cambria Math"/>
          <w:lang w:val="el-GR"/>
        </w:rPr>
        <w:t xml:space="preserve">πομένως η </w:t>
      </w:r>
      <w:r>
        <w:rPr>
          <w:lang w:val="el-GR"/>
        </w:rPr>
        <w:t xml:space="preserve">συγκέντρωση του </w:t>
      </w:r>
      <w:r>
        <w:t>H</w:t>
      </w:r>
      <w:r>
        <w:rPr>
          <w:vertAlign w:val="subscript"/>
          <w:lang w:val="el-GR"/>
        </w:rPr>
        <w:t>2</w:t>
      </w:r>
      <w:r>
        <w:t>SO</w:t>
      </w:r>
      <w:r>
        <w:rPr>
          <w:vertAlign w:val="subscript"/>
          <w:lang w:val="el-GR"/>
        </w:rPr>
        <w:t>4</w:t>
      </w:r>
      <w:r>
        <w:rPr>
          <w:lang w:val="el-GR"/>
        </w:rPr>
        <w:t xml:space="preserve"> στη μπαταρία, όταν ο όγκος του περιεχομένου </w:t>
      </w:r>
      <w:proofErr w:type="gramStart"/>
      <w:r>
        <w:rPr>
          <w:lang w:val="el-GR"/>
        </w:rPr>
        <w:t xml:space="preserve">διαλύματος  </w:t>
      </w:r>
      <w:r>
        <w:t>H</w:t>
      </w:r>
      <w:proofErr w:type="gramEnd"/>
      <w:r>
        <w:rPr>
          <w:vertAlign w:val="subscript"/>
          <w:lang w:val="el-GR"/>
        </w:rPr>
        <w:t>2</w:t>
      </w:r>
      <w:r>
        <w:t>SO</w:t>
      </w:r>
      <w:proofErr w:type="gramStart"/>
      <w:r>
        <w:rPr>
          <w:vertAlign w:val="subscript"/>
          <w:lang w:val="el-GR"/>
        </w:rPr>
        <w:t xml:space="preserve">4 </w:t>
      </w:r>
      <w:r>
        <w:rPr>
          <w:lang w:val="el-GR"/>
        </w:rPr>
        <w:t xml:space="preserve"> έχει</w:t>
      </w:r>
      <w:proofErr w:type="gramEnd"/>
      <w:r>
        <w:rPr>
          <w:lang w:val="el-GR"/>
        </w:rPr>
        <w:t xml:space="preserve">, μειωθεί κατά 25 % θα γίνει 4 Μ. </w:t>
      </w:r>
    </w:p>
    <w:p w14:paraId="1B11AB8D" w14:textId="77777777" w:rsidR="00596A9C" w:rsidRDefault="00596A9C">
      <w:pPr>
        <w:pStyle w:val="TrapezaThematonStyle"/>
        <w:tabs>
          <w:tab w:val="left" w:pos="567"/>
        </w:tabs>
        <w:spacing w:line="360" w:lineRule="auto"/>
        <w:jc w:val="both"/>
        <w:rPr>
          <w:lang w:val="el-GR"/>
        </w:rPr>
      </w:pPr>
    </w:p>
    <w:p w14:paraId="0FEEFF3E" w14:textId="77777777" w:rsidR="00596A9C" w:rsidRDefault="00596A9C">
      <w:pPr>
        <w:pStyle w:val="TrapezaThematonStyle"/>
        <w:tabs>
          <w:tab w:val="left" w:pos="567"/>
        </w:tabs>
        <w:spacing w:line="360" w:lineRule="auto"/>
        <w:jc w:val="both"/>
        <w:rPr>
          <w:rFonts w:eastAsiaTheme="minorEastAsia"/>
          <w:b/>
          <w:color w:val="548DD4"/>
          <w:lang w:val="el-GR"/>
        </w:rPr>
      </w:pPr>
    </w:p>
    <w:p w14:paraId="5EC297C8" w14:textId="77777777" w:rsidR="00596A9C" w:rsidRDefault="00596A9C">
      <w:pPr>
        <w:pStyle w:val="TrapezaThematonStyle"/>
        <w:rPr>
          <w:lang w:val="el-GR"/>
        </w:rPr>
        <w:sectPr w:rsidR="00596A9C">
          <w:type w:val="continuous"/>
          <w:pgSz w:w="11906" w:h="16838"/>
          <w:pgMar w:top="1080" w:right="1080" w:bottom="1080" w:left="1080" w:header="720" w:footer="720" w:gutter="0"/>
          <w:cols w:space="720"/>
        </w:sectPr>
      </w:pPr>
    </w:p>
    <w:p w14:paraId="6A45BE94"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13972</w:t>
      </w:r>
    </w:p>
    <w:p w14:paraId="10AD1553" w14:textId="77777777" w:rsidR="00596A9C" w:rsidRDefault="00000000">
      <w:pPr>
        <w:pStyle w:val="TrapezaThematonStyle"/>
        <w:spacing w:line="360" w:lineRule="auto"/>
        <w:jc w:val="both"/>
        <w:rPr>
          <w:rFonts w:asciiTheme="minorHAnsi" w:hAnsiTheme="minorHAnsi" w:cstheme="minorHAnsi"/>
          <w:spacing w:val="-1"/>
          <w:u w:val="single"/>
          <w:lang w:val="el-GR"/>
        </w:rPr>
      </w:pPr>
      <w:r>
        <w:rPr>
          <w:rFonts w:asciiTheme="minorHAnsi" w:hAnsiTheme="minorHAnsi" w:cstheme="minorHAnsi"/>
          <w:spacing w:val="-1"/>
          <w:u w:val="single"/>
          <w:lang w:val="el-GR"/>
        </w:rPr>
        <w:t>Θέμα 4</w:t>
      </w:r>
      <w:r>
        <w:rPr>
          <w:rFonts w:asciiTheme="minorHAnsi" w:hAnsiTheme="minorHAnsi" w:cstheme="minorHAnsi"/>
          <w:spacing w:val="-1"/>
          <w:u w:val="single"/>
          <w:vertAlign w:val="superscript"/>
        </w:rPr>
        <w:t>o</w:t>
      </w:r>
    </w:p>
    <w:p w14:paraId="5B17D7A9" w14:textId="77777777" w:rsidR="00596A9C" w:rsidRPr="006B29E3" w:rsidRDefault="00000000">
      <w:pPr>
        <w:pStyle w:val="TrapezaThematonStyle"/>
        <w:spacing w:line="360" w:lineRule="auto"/>
        <w:jc w:val="both"/>
        <w:rPr>
          <w:rFonts w:asciiTheme="minorHAnsi" w:hAnsiTheme="minorHAnsi"/>
          <w:lang w:val="el-GR"/>
        </w:rPr>
      </w:pPr>
      <w:r w:rsidRPr="006B29E3">
        <w:rPr>
          <w:rFonts w:asciiTheme="minorHAnsi" w:hAnsiTheme="minorHAnsi"/>
          <w:lang w:val="el-GR"/>
        </w:rPr>
        <w:t>Ο φυσιολογικός ορός είναι ένα υδατικό διάλυμα χλωριούχου νατρίου (</w:t>
      </w:r>
      <w:r>
        <w:rPr>
          <w:rFonts w:asciiTheme="minorHAnsi" w:hAnsiTheme="minorHAnsi"/>
        </w:rPr>
        <w:t>NaCl</w:t>
      </w:r>
      <w:r w:rsidRPr="006B29E3">
        <w:rPr>
          <w:rFonts w:asciiTheme="minorHAnsi" w:hAnsiTheme="minorHAnsi"/>
          <w:lang w:val="el-GR"/>
        </w:rPr>
        <w:t xml:space="preserve">) περιεκτικότητας 0,9 % </w:t>
      </w:r>
      <w:r>
        <w:rPr>
          <w:rFonts w:asciiTheme="minorHAnsi" w:hAnsiTheme="minorHAnsi"/>
        </w:rPr>
        <w:t>w</w:t>
      </w:r>
      <w:r w:rsidRPr="006B29E3">
        <w:rPr>
          <w:rFonts w:asciiTheme="minorHAnsi" w:hAnsiTheme="minorHAnsi"/>
          <w:lang w:val="el-GR"/>
        </w:rPr>
        <w:t>/</w:t>
      </w:r>
      <w:r>
        <w:rPr>
          <w:rFonts w:asciiTheme="minorHAnsi" w:hAnsiTheme="minorHAnsi"/>
        </w:rPr>
        <w:t>v</w:t>
      </w:r>
      <w:r w:rsidRPr="006B29E3">
        <w:rPr>
          <w:rFonts w:asciiTheme="minorHAnsi" w:hAnsiTheme="minorHAnsi"/>
          <w:lang w:val="el-GR"/>
        </w:rPr>
        <w:t>.</w:t>
      </w:r>
    </w:p>
    <w:p w14:paraId="3CB94550" w14:textId="77777777" w:rsidR="00596A9C" w:rsidRPr="006B29E3" w:rsidRDefault="00000000">
      <w:pPr>
        <w:pStyle w:val="TrapezaThematonStyle"/>
        <w:spacing w:line="360" w:lineRule="auto"/>
        <w:ind w:left="567"/>
        <w:jc w:val="both"/>
        <w:rPr>
          <w:rFonts w:asciiTheme="minorHAnsi" w:hAnsiTheme="minorHAnsi"/>
          <w:lang w:val="el-GR"/>
        </w:rPr>
      </w:pPr>
      <w:r w:rsidRPr="006B29E3">
        <w:rPr>
          <w:rFonts w:asciiTheme="minorHAnsi" w:hAnsiTheme="minorHAnsi"/>
          <w:b/>
          <w:bCs/>
          <w:lang w:val="el-GR"/>
        </w:rPr>
        <w:t>α)</w:t>
      </w:r>
      <w:r w:rsidRPr="006B29E3">
        <w:rPr>
          <w:rFonts w:asciiTheme="minorHAnsi" w:hAnsiTheme="minorHAnsi"/>
          <w:lang w:val="el-GR"/>
        </w:rPr>
        <w:t xml:space="preserve"> Να υπολογίσετε τη συγκέντρωση (</w:t>
      </w:r>
      <w:r>
        <w:rPr>
          <w:rFonts w:asciiTheme="minorHAnsi" w:hAnsiTheme="minorHAnsi"/>
          <w:i/>
        </w:rPr>
        <w:t>c</w:t>
      </w:r>
      <w:r w:rsidRPr="006B29E3">
        <w:rPr>
          <w:rFonts w:asciiTheme="minorHAnsi" w:hAnsiTheme="minorHAnsi"/>
          <w:lang w:val="el-GR"/>
        </w:rPr>
        <w:t xml:space="preserve">) του φυσιολογικού ορού. (Το πηλίκο της διαίρεσης να δοθεί με τρία δεκαδικά ψηφία). </w:t>
      </w:r>
      <w:r w:rsidRPr="006B29E3">
        <w:rPr>
          <w:rFonts w:asciiTheme="minorHAnsi" w:hAnsiTheme="minorHAnsi"/>
          <w:i/>
          <w:iCs/>
          <w:lang w:val="el-GR"/>
        </w:rPr>
        <w:t>(μονάδες 8)</w:t>
      </w:r>
    </w:p>
    <w:p w14:paraId="2AA4DC84" w14:textId="77777777" w:rsidR="00596A9C" w:rsidRPr="006B29E3" w:rsidRDefault="00000000">
      <w:pPr>
        <w:pStyle w:val="TrapezaThematonStyle"/>
        <w:spacing w:line="360" w:lineRule="auto"/>
        <w:ind w:left="567"/>
        <w:jc w:val="both"/>
        <w:rPr>
          <w:rFonts w:asciiTheme="minorHAnsi" w:hAnsiTheme="minorHAnsi"/>
          <w:lang w:val="el-GR"/>
        </w:rPr>
      </w:pPr>
      <w:r w:rsidRPr="006B29E3">
        <w:rPr>
          <w:rFonts w:asciiTheme="minorHAnsi" w:hAnsiTheme="minorHAnsi"/>
          <w:b/>
          <w:lang w:val="el-GR"/>
        </w:rPr>
        <w:t>β)</w:t>
      </w:r>
      <w:r w:rsidRPr="006B29E3">
        <w:rPr>
          <w:rFonts w:asciiTheme="minorHAnsi" w:hAnsiTheme="minorHAnsi"/>
          <w:lang w:val="el-GR"/>
        </w:rPr>
        <w:t xml:space="preserve"> Να υπολογίσετε τη μάζα σε </w:t>
      </w:r>
      <w:r>
        <w:rPr>
          <w:rFonts w:asciiTheme="minorHAnsi" w:hAnsiTheme="minorHAnsi"/>
        </w:rPr>
        <w:t>g</w:t>
      </w:r>
      <w:r w:rsidRPr="006B29E3">
        <w:rPr>
          <w:rFonts w:asciiTheme="minorHAnsi" w:hAnsiTheme="minorHAnsi"/>
          <w:lang w:val="el-GR"/>
        </w:rPr>
        <w:t xml:space="preserve"> του </w:t>
      </w:r>
      <w:r>
        <w:rPr>
          <w:rFonts w:asciiTheme="minorHAnsi" w:hAnsiTheme="minorHAnsi"/>
        </w:rPr>
        <w:t>NaCl</w:t>
      </w:r>
      <w:r w:rsidRPr="006B29E3">
        <w:rPr>
          <w:rFonts w:asciiTheme="minorHAnsi" w:hAnsiTheme="minorHAnsi"/>
          <w:lang w:val="el-GR"/>
        </w:rPr>
        <w:t xml:space="preserve"> που περιέχεται σε μία συσκευασία που περιέχει 20 αμπούλες φυσιολογικού ορού, όγκου 5 </w:t>
      </w:r>
      <w:r>
        <w:rPr>
          <w:rFonts w:asciiTheme="minorHAnsi" w:hAnsiTheme="minorHAnsi"/>
        </w:rPr>
        <w:t>mL</w:t>
      </w:r>
      <w:r w:rsidRPr="006B29E3">
        <w:rPr>
          <w:rFonts w:asciiTheme="minorHAnsi" w:hAnsiTheme="minorHAnsi"/>
          <w:lang w:val="el-GR"/>
        </w:rPr>
        <w:t xml:space="preserve"> η καθεμία αμπούλα. </w:t>
      </w:r>
      <w:r w:rsidRPr="006B29E3">
        <w:rPr>
          <w:rFonts w:asciiTheme="minorHAnsi" w:hAnsiTheme="minorHAnsi"/>
          <w:i/>
          <w:lang w:val="el-GR"/>
        </w:rPr>
        <w:t>(μονάδες 6)</w:t>
      </w:r>
    </w:p>
    <w:p w14:paraId="11AC6E40" w14:textId="77777777" w:rsidR="00596A9C" w:rsidRDefault="00000000">
      <w:pPr>
        <w:pStyle w:val="TrapezaThematonStyle"/>
        <w:spacing w:line="360" w:lineRule="auto"/>
        <w:ind w:left="567"/>
        <w:jc w:val="both"/>
        <w:rPr>
          <w:rFonts w:asciiTheme="minorHAnsi" w:hAnsiTheme="minorHAnsi"/>
        </w:rPr>
      </w:pPr>
      <w:r w:rsidRPr="006B29E3">
        <w:rPr>
          <w:rFonts w:asciiTheme="minorHAnsi" w:hAnsiTheme="minorHAnsi"/>
          <w:b/>
          <w:lang w:val="el-GR"/>
        </w:rPr>
        <w:t>γ)</w:t>
      </w:r>
      <w:r w:rsidRPr="006B29E3">
        <w:rPr>
          <w:rFonts w:asciiTheme="minorHAnsi" w:hAnsiTheme="minorHAnsi"/>
          <w:lang w:val="el-GR"/>
        </w:rPr>
        <w:t xml:space="preserve"> Διαθέτουμε δύο διαλύματα </w:t>
      </w:r>
      <w:r>
        <w:rPr>
          <w:rFonts w:asciiTheme="minorHAnsi" w:hAnsiTheme="minorHAnsi"/>
        </w:rPr>
        <w:t>NaCl</w:t>
      </w:r>
      <w:r w:rsidRPr="006B29E3">
        <w:rPr>
          <w:rFonts w:asciiTheme="minorHAnsi" w:hAnsiTheme="minorHAnsi"/>
          <w:lang w:val="el-GR"/>
        </w:rPr>
        <w:t xml:space="preserve"> συγκέντρωσης 0,02 Μ (διάλυμα Δ1) και 0,01 Μ (διάλυμα Δ2). Αναμειγνύουμε ίσους όγκους από τα διαλύματα Δ1 και Δ2 και παρασκευάζουμε διάλυμα Δ3 όγκου 200 </w:t>
      </w:r>
      <w:r>
        <w:rPr>
          <w:rFonts w:asciiTheme="minorHAnsi" w:hAnsiTheme="minorHAnsi"/>
        </w:rPr>
        <w:t>mL</w:t>
      </w:r>
      <w:r w:rsidRPr="006B29E3">
        <w:rPr>
          <w:rFonts w:asciiTheme="minorHAnsi" w:hAnsiTheme="minorHAnsi"/>
          <w:lang w:val="el-GR"/>
        </w:rPr>
        <w:t xml:space="preserve">. </w:t>
      </w:r>
      <w:r>
        <w:rPr>
          <w:rFonts w:asciiTheme="minorHAnsi" w:hAnsiTheme="minorHAnsi"/>
        </w:rPr>
        <w:t xml:space="preserve">Μπορεί το διάλυμα Δ3 να χρησιμοποιηθεί ως φυσιολογικός ορός; </w:t>
      </w:r>
      <w:r>
        <w:rPr>
          <w:rFonts w:asciiTheme="minorHAnsi" w:hAnsiTheme="minorHAnsi"/>
          <w:i/>
        </w:rPr>
        <w:t>(μονάδες 11)</w:t>
      </w:r>
    </w:p>
    <w:p w14:paraId="1F0E4CDE" w14:textId="77777777" w:rsidR="00596A9C" w:rsidRPr="006B29E3" w:rsidRDefault="00000000">
      <w:pPr>
        <w:pStyle w:val="TrapezaThematonStyle"/>
        <w:spacing w:line="360" w:lineRule="auto"/>
        <w:jc w:val="both"/>
        <w:rPr>
          <w:rFonts w:asciiTheme="minorHAnsi" w:hAnsiTheme="minorHAnsi"/>
          <w:lang w:val="el-GR"/>
        </w:rPr>
      </w:pPr>
      <w:r w:rsidRPr="006B29E3">
        <w:rPr>
          <w:rFonts w:asciiTheme="minorHAnsi" w:hAnsiTheme="minorHAnsi"/>
          <w:lang w:val="el-GR"/>
        </w:rPr>
        <w:t xml:space="preserve">Δίνονται </w:t>
      </w:r>
      <w:r w:rsidRPr="006B29E3">
        <w:rPr>
          <w:rFonts w:asciiTheme="minorHAnsi" w:hAnsiTheme="minorHAnsi" w:cs="Tahoma"/>
          <w:lang w:val="el-GR"/>
        </w:rPr>
        <w:t xml:space="preserve">οι σχετικές ατομικές μάζες: </w:t>
      </w:r>
      <w:r>
        <w:rPr>
          <w:rFonts w:asciiTheme="minorHAnsi" w:hAnsiTheme="minorHAnsi" w:cs="Tahoma"/>
          <w:i/>
        </w:rPr>
        <w:t>A</w:t>
      </w:r>
      <w:r>
        <w:rPr>
          <w:rFonts w:asciiTheme="minorHAnsi" w:hAnsiTheme="minorHAnsi" w:cs="Tahoma"/>
          <w:vertAlign w:val="subscript"/>
        </w:rPr>
        <w:t>r</w:t>
      </w:r>
      <w:r w:rsidRPr="006B29E3">
        <w:rPr>
          <w:rFonts w:asciiTheme="minorHAnsi" w:hAnsiTheme="minorHAnsi" w:cs="Tahoma"/>
          <w:lang w:val="el-GR"/>
        </w:rPr>
        <w:t>(</w:t>
      </w:r>
      <w:r>
        <w:rPr>
          <w:rFonts w:asciiTheme="minorHAnsi" w:hAnsiTheme="minorHAnsi" w:cs="Tahoma"/>
        </w:rPr>
        <w:t>Cl</w:t>
      </w:r>
      <w:r w:rsidRPr="006B29E3">
        <w:rPr>
          <w:rFonts w:asciiTheme="minorHAnsi" w:hAnsiTheme="minorHAnsi" w:cs="Tahoma"/>
          <w:lang w:val="el-GR"/>
        </w:rPr>
        <w:t xml:space="preserve">)=35,5, </w:t>
      </w:r>
      <w:r>
        <w:rPr>
          <w:rFonts w:asciiTheme="minorHAnsi" w:hAnsiTheme="minorHAnsi" w:cs="Tahoma"/>
          <w:i/>
        </w:rPr>
        <w:t>A</w:t>
      </w:r>
      <w:r>
        <w:rPr>
          <w:rFonts w:asciiTheme="minorHAnsi" w:hAnsiTheme="minorHAnsi" w:cs="Tahoma"/>
          <w:vertAlign w:val="subscript"/>
        </w:rPr>
        <w:t>r</w:t>
      </w:r>
      <w:r w:rsidRPr="006B29E3">
        <w:rPr>
          <w:rFonts w:asciiTheme="minorHAnsi" w:hAnsiTheme="minorHAnsi" w:cs="Tahoma"/>
          <w:lang w:val="el-GR"/>
        </w:rPr>
        <w:t>(</w:t>
      </w:r>
      <w:r>
        <w:rPr>
          <w:rFonts w:asciiTheme="minorHAnsi" w:hAnsiTheme="minorHAnsi" w:cs="Tahoma"/>
        </w:rPr>
        <w:t>Na</w:t>
      </w:r>
      <w:r w:rsidRPr="006B29E3">
        <w:rPr>
          <w:rFonts w:asciiTheme="minorHAnsi" w:hAnsiTheme="minorHAnsi" w:cs="Tahoma"/>
          <w:lang w:val="el-GR"/>
        </w:rPr>
        <w:t>)=23.</w:t>
      </w:r>
    </w:p>
    <w:p w14:paraId="02A79C4C" w14:textId="77777777" w:rsidR="00596A9C" w:rsidRDefault="00000000">
      <w:pPr>
        <w:pStyle w:val="TrapezaThematonStyle"/>
        <w:spacing w:line="360" w:lineRule="auto"/>
        <w:ind w:right="-187"/>
        <w:jc w:val="right"/>
        <w:rPr>
          <w:rFonts w:asciiTheme="minorHAnsi" w:hAnsiTheme="minorHAnsi" w:cstheme="minorHAnsi"/>
          <w:b/>
          <w:i/>
          <w:lang w:val="el-GR"/>
        </w:rPr>
        <w:sectPr w:rsidR="00596A9C">
          <w:type w:val="continuous"/>
          <w:pgSz w:w="11906" w:h="16838"/>
          <w:pgMar w:top="1080" w:right="1080" w:bottom="1080" w:left="1080" w:header="720" w:footer="720" w:gutter="0"/>
          <w:cols w:space="720"/>
        </w:sectPr>
      </w:pPr>
      <w:r>
        <w:rPr>
          <w:rFonts w:asciiTheme="minorHAnsi" w:hAnsiTheme="minorHAnsi" w:cstheme="minorHAnsi"/>
          <w:b/>
          <w:i/>
          <w:lang w:val="el-GR"/>
        </w:rPr>
        <w:t>Μονάδες 25</w:t>
      </w:r>
    </w:p>
    <w:p w14:paraId="7323B333"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13972</w:t>
      </w:r>
    </w:p>
    <w:p w14:paraId="3B9E9016" w14:textId="77777777" w:rsidR="00596A9C" w:rsidRPr="006B29E3" w:rsidRDefault="00000000">
      <w:pPr>
        <w:pStyle w:val="TrapezaThematonStyle"/>
        <w:spacing w:line="360" w:lineRule="auto"/>
        <w:jc w:val="both"/>
        <w:rPr>
          <w:rFonts w:asciiTheme="minorHAnsi" w:hAnsiTheme="minorHAnsi" w:cstheme="minorHAnsi"/>
          <w:b/>
          <w:bCs/>
          <w:lang w:val="el-GR"/>
        </w:rPr>
      </w:pPr>
      <w:r w:rsidRPr="006B29E3">
        <w:rPr>
          <w:rFonts w:asciiTheme="minorHAnsi" w:hAnsiTheme="minorHAnsi" w:cstheme="minorHAnsi"/>
          <w:b/>
          <w:bCs/>
          <w:lang w:val="el-GR"/>
        </w:rPr>
        <w:t>Ενδεικτική επίλυση</w:t>
      </w:r>
    </w:p>
    <w:p w14:paraId="4D0A5D67" w14:textId="77777777" w:rsidR="00596A9C" w:rsidRPr="006B29E3" w:rsidRDefault="00000000">
      <w:pPr>
        <w:pStyle w:val="TrapezaThematonStyle"/>
        <w:spacing w:line="360" w:lineRule="auto"/>
        <w:jc w:val="both"/>
        <w:rPr>
          <w:rFonts w:asciiTheme="minorHAnsi" w:hAnsiTheme="minorHAnsi" w:cstheme="minorHAnsi"/>
          <w:b/>
          <w:bCs/>
          <w:lang w:val="el-GR"/>
        </w:rPr>
      </w:pPr>
      <w:r w:rsidRPr="006B29E3">
        <w:rPr>
          <w:rFonts w:asciiTheme="minorHAnsi" w:hAnsiTheme="minorHAnsi" w:cstheme="minorHAnsi"/>
          <w:b/>
          <w:bCs/>
          <w:lang w:val="el-GR"/>
        </w:rPr>
        <w:t xml:space="preserve">α) </w:t>
      </w:r>
    </w:p>
    <w:p w14:paraId="21AE2837" w14:textId="77777777" w:rsidR="00596A9C" w:rsidRDefault="00000000">
      <w:pPr>
        <w:pStyle w:val="TrapezaThematonStyle"/>
        <w:tabs>
          <w:tab w:val="left" w:pos="-1134"/>
        </w:tabs>
        <w:spacing w:line="360" w:lineRule="auto"/>
        <w:jc w:val="both"/>
      </w:pPr>
      <w:r>
        <w:rPr>
          <w:rFonts w:asciiTheme="minorHAnsi" w:hAnsiTheme="minorHAnsi"/>
        </w:rPr>
        <w:t xml:space="preserve">Για το </w:t>
      </w:r>
      <w:r>
        <w:rPr>
          <w:rStyle w:val="normaltextrun"/>
          <w:rFonts w:asciiTheme="minorHAnsi" w:eastAsiaTheme="minorEastAsia" w:hAnsiTheme="minorHAnsi"/>
        </w:rPr>
        <w:t>NaCl</w:t>
      </w:r>
      <w:r>
        <w:rPr>
          <w:rFonts w:asciiTheme="minorHAnsi" w:hAnsiTheme="minorHAnsi"/>
        </w:rPr>
        <w:t xml:space="preserve">: </w:t>
      </w:r>
      <w:r>
        <w:rPr>
          <w:i/>
          <w:iCs/>
        </w:rPr>
        <w:t>M</w:t>
      </w:r>
      <w:r>
        <w:rPr>
          <w:vertAlign w:val="subscript"/>
        </w:rPr>
        <w:t>r</w:t>
      </w:r>
      <w:r>
        <w:t xml:space="preserve">= </w:t>
      </w:r>
      <w:proofErr w:type="gramStart"/>
      <w:r>
        <w:rPr>
          <w:iCs/>
        </w:rPr>
        <w:t>A</w:t>
      </w:r>
      <w:r>
        <w:rPr>
          <w:vertAlign w:val="subscript"/>
        </w:rPr>
        <w:t>r</w:t>
      </w:r>
      <w:r>
        <w:t>(</w:t>
      </w:r>
      <w:proofErr w:type="gramEnd"/>
      <w:r>
        <w:t xml:space="preserve">Na) + </w:t>
      </w:r>
      <w:proofErr w:type="gramStart"/>
      <w:r>
        <w:rPr>
          <w:i/>
          <w:iCs/>
        </w:rPr>
        <w:t>A</w:t>
      </w:r>
      <w:r>
        <w:rPr>
          <w:vertAlign w:val="subscript"/>
        </w:rPr>
        <w:t>r</w:t>
      </w:r>
      <w:r>
        <w:t>(</w:t>
      </w:r>
      <w:proofErr w:type="gramEnd"/>
      <w:r>
        <w:t>Cl) = 23 + 35,5 = 58,5</w:t>
      </w:r>
    </w:p>
    <w:p w14:paraId="314979C2" w14:textId="77777777" w:rsidR="00596A9C" w:rsidRDefault="00000000">
      <w:pPr>
        <w:pStyle w:val="TrapezaThematonStyle"/>
        <w:spacing w:line="360" w:lineRule="auto"/>
        <w:jc w:val="both"/>
        <w:rPr>
          <w:rFonts w:asciiTheme="minorHAnsi" w:hAnsiTheme="minorHAnsi"/>
        </w:rPr>
      </w:pPr>
      <w:r>
        <w:rPr>
          <w:rFonts w:asciiTheme="minorHAnsi" w:hAnsiTheme="minorHAnsi"/>
        </w:rPr>
        <w:t>Στον φυσιολογικό ορό:</w:t>
      </w:r>
    </w:p>
    <w:p w14:paraId="6AD0CEA8" w14:textId="77777777" w:rsidR="00596A9C" w:rsidRDefault="00000000">
      <w:pPr>
        <w:pStyle w:val="TrapezaThematonStyle"/>
        <w:spacing w:line="360" w:lineRule="auto"/>
        <w:jc w:val="both"/>
        <w:rPr>
          <w:rFonts w:asciiTheme="minorHAnsi" w:hAnsiTheme="minorHAnsi"/>
        </w:rPr>
      </w:pPr>
      <m:oMathPara>
        <m:oMath>
          <m:r>
            <w:rPr>
              <w:rStyle w:val="normaltextrun"/>
              <w:rFonts w:ascii="Cambria Math" w:eastAsia="Cambria Math" w:hAnsi="Cambria Math" w:cstheme="minorHAnsi"/>
              <w:lang w:val="fr-FR"/>
            </w:rPr>
            <w:lastRenderedPageBreak/>
            <m:t>n</m:t>
          </m:r>
          <m:r>
            <w:rPr>
              <w:rStyle w:val="normaltextrun"/>
              <w:rFonts w:ascii="Cambria Math" w:eastAsia="Cambria Math" w:hAnsi="Cambria Math" w:cstheme="minorHAnsi"/>
            </w:rPr>
            <m:t>=</m:t>
          </m:r>
          <m:f>
            <m:fPr>
              <m:ctrlPr>
                <w:rPr>
                  <w:rStyle w:val="normaltextrun"/>
                  <w:rFonts w:ascii="Cambria Math" w:hAnsi="Cambria Math" w:cstheme="minorHAnsi"/>
                  <w:i/>
                </w:rPr>
              </m:ctrlPr>
            </m:fPr>
            <m:num>
              <m:r>
                <w:rPr>
                  <w:rStyle w:val="normaltextrun"/>
                  <w:rFonts w:ascii="Cambria Math" w:eastAsia="Cambria Math" w:hAnsi="Cambria Math" w:cstheme="minorHAnsi"/>
                </w:rPr>
                <m:t>m</m:t>
              </m:r>
            </m:num>
            <m:den>
              <m:sSub>
                <m:sSubPr>
                  <m:ctrlPr>
                    <w:rPr>
                      <w:rStyle w:val="normaltextrun"/>
                      <w:rFonts w:ascii="Cambria Math" w:hAnsi="Cambria Math" w:cstheme="minorHAnsi"/>
                      <w:i/>
                    </w:rPr>
                  </m:ctrlPr>
                </m:sSubPr>
                <m:e>
                  <m:r>
                    <w:rPr>
                      <w:rStyle w:val="normaltextrun"/>
                      <w:rFonts w:ascii="Cambria Math" w:eastAsia="Cambria Math" w:hAnsi="Cambria Math" w:cstheme="minorHAnsi"/>
                    </w:rPr>
                    <m:t>M</m:t>
                  </m:r>
                </m:e>
                <m:sub>
                  <m:r>
                    <m:rPr>
                      <m:sty m:val="p"/>
                    </m:rPr>
                    <w:rPr>
                      <w:rStyle w:val="normaltextrun"/>
                      <w:rFonts w:ascii="Cambria Math" w:hAnsi="Cambria Math" w:cstheme="minorHAnsi"/>
                    </w:rPr>
                    <m:t>r</m:t>
                  </m:r>
                </m:sub>
              </m:sSub>
            </m:den>
          </m:f>
          <m:r>
            <w:rPr>
              <w:rStyle w:val="normaltextrun"/>
              <w:rFonts w:ascii="Cambria Math" w:eastAsia="Cambria Math" w:hAnsi="Cambria Math" w:cstheme="minorHAnsi"/>
            </w:rPr>
            <m:t>=</m:t>
          </m:r>
          <m:f>
            <m:fPr>
              <m:ctrlPr>
                <w:rPr>
                  <w:rStyle w:val="normaltextrun"/>
                  <w:rFonts w:ascii="Cambria Math" w:hAnsi="Cambria Math" w:cstheme="minorHAnsi"/>
                  <w:i/>
                </w:rPr>
              </m:ctrlPr>
            </m:fPr>
            <m:num>
              <m:r>
                <w:rPr>
                  <w:rStyle w:val="normaltextrun"/>
                  <w:rFonts w:ascii="Cambria Math" w:eastAsia="Cambria Math" w:hAnsi="Cambria Math" w:cstheme="minorHAnsi"/>
                </w:rPr>
                <m:t xml:space="preserve">0,9 </m:t>
              </m:r>
            </m:num>
            <m:den>
              <m:r>
                <w:rPr>
                  <w:rStyle w:val="normaltextrun"/>
                  <w:rFonts w:ascii="Cambria Math" w:eastAsia="Cambria Math" w:hAnsi="Cambria Math" w:cstheme="minorHAnsi"/>
                </w:rPr>
                <m:t>58,5</m:t>
              </m:r>
            </m:den>
          </m:f>
          <m:r>
            <w:rPr>
              <w:rStyle w:val="normaltextrun"/>
              <w:rFonts w:ascii="Cambria Math" w:eastAsia="Cambria Math" w:hAnsi="Cambria Math" w:cstheme="minorHAnsi"/>
            </w:rPr>
            <m:t xml:space="preserve"> mol= 0,015 mol</m:t>
          </m:r>
        </m:oMath>
      </m:oMathPara>
    </w:p>
    <w:p w14:paraId="6794F24C" w14:textId="77777777" w:rsidR="00596A9C" w:rsidRDefault="00000000">
      <w:pPr>
        <w:pStyle w:val="TrapezaThematonStyle"/>
        <w:spacing w:line="360" w:lineRule="auto"/>
        <w:rPr>
          <w:rStyle w:val="normaltextrun"/>
          <w:rFonts w:asciiTheme="minorHAnsi" w:eastAsiaTheme="minorEastAsia" w:hAnsiTheme="minorHAnsi"/>
          <w:i/>
        </w:rPr>
      </w:pPr>
      <m:oMathPara>
        <m:oMath>
          <m:r>
            <w:rPr>
              <w:rStyle w:val="normaltextrun"/>
              <w:rFonts w:ascii="Cambria Math" w:eastAsia="Cambria Math" w:hAnsi="Cambria Math" w:cstheme="minorHAnsi"/>
              <w:lang w:val="fr-FR"/>
            </w:rPr>
            <m:t>c</m:t>
          </m:r>
          <m:r>
            <w:rPr>
              <w:rStyle w:val="normaltextrun"/>
              <w:rFonts w:ascii="Cambria Math" w:eastAsia="Cambria Math" w:hAnsi="Cambria Math" w:cstheme="minorHAnsi"/>
            </w:rPr>
            <m:t>=</m:t>
          </m:r>
          <m:f>
            <m:fPr>
              <m:ctrlPr>
                <w:rPr>
                  <w:rStyle w:val="normaltextrun"/>
                  <w:rFonts w:ascii="Cambria Math" w:hAnsi="Cambria Math" w:cstheme="minorHAnsi"/>
                  <w:i/>
                </w:rPr>
              </m:ctrlPr>
            </m:fPr>
            <m:num>
              <m:r>
                <w:rPr>
                  <w:rStyle w:val="normaltextrun"/>
                  <w:rFonts w:ascii="Cambria Math" w:eastAsia="Cambria Math" w:hAnsi="Cambria Math" w:cstheme="minorHAnsi"/>
                </w:rPr>
                <m:t>n</m:t>
              </m:r>
            </m:num>
            <m:den>
              <m:r>
                <w:rPr>
                  <w:rStyle w:val="normaltextrun"/>
                  <w:rFonts w:ascii="Cambria Math" w:eastAsia="Cambria Math" w:hAnsi="Cambria Math" w:cstheme="minorHAnsi"/>
                </w:rPr>
                <m:t>V</m:t>
              </m:r>
            </m:den>
          </m:f>
          <m:r>
            <w:rPr>
              <w:rStyle w:val="normaltextrun"/>
              <w:rFonts w:ascii="Cambria Math" w:eastAsia="Cambria Math" w:hAnsi="Cambria Math" w:cstheme="minorHAnsi"/>
            </w:rPr>
            <m:t xml:space="preserve">= </m:t>
          </m:r>
          <m:f>
            <m:fPr>
              <m:ctrlPr>
                <w:rPr>
                  <w:rStyle w:val="normaltextrun"/>
                  <w:rFonts w:ascii="Cambria Math" w:hAnsi="Cambria Math" w:cstheme="minorHAnsi"/>
                  <w:i/>
                </w:rPr>
              </m:ctrlPr>
            </m:fPr>
            <m:num>
              <m:r>
                <w:rPr>
                  <w:rStyle w:val="normaltextrun"/>
                  <w:rFonts w:ascii="Cambria Math" w:eastAsia="Cambria Math" w:hAnsi="Cambria Math" w:cstheme="minorHAnsi"/>
                </w:rPr>
                <m:t>0,015 mol</m:t>
              </m:r>
            </m:num>
            <m:den>
              <m:r>
                <w:rPr>
                  <w:rStyle w:val="normaltextrun"/>
                  <w:rFonts w:ascii="Cambria Math" w:eastAsia="Cambria Math" w:hAnsi="Cambria Math" w:cstheme="minorHAnsi"/>
                </w:rPr>
                <m:t>0,1 L</m:t>
              </m:r>
            </m:den>
          </m:f>
          <m:r>
            <w:rPr>
              <w:rStyle w:val="normaltextrun"/>
              <w:rFonts w:ascii="Cambria Math" w:eastAsia="Cambria Math" w:hAnsi="Cambria Math" w:cstheme="minorHAnsi"/>
            </w:rPr>
            <m:t xml:space="preserve">=0,15 </m:t>
          </m:r>
          <m:f>
            <m:fPr>
              <m:ctrlPr>
                <w:rPr>
                  <w:rStyle w:val="normaltextrun"/>
                  <w:rFonts w:ascii="Cambria Math" w:hAnsi="Cambria Math" w:cstheme="minorHAnsi"/>
                  <w:i/>
                </w:rPr>
              </m:ctrlPr>
            </m:fPr>
            <m:num>
              <m:r>
                <w:rPr>
                  <w:rStyle w:val="normaltextrun"/>
                  <w:rFonts w:ascii="Cambria Math" w:eastAsia="Cambria Math" w:hAnsi="Cambria Math" w:cstheme="minorHAnsi"/>
                </w:rPr>
                <m:t>mol</m:t>
              </m:r>
            </m:num>
            <m:den>
              <m:r>
                <w:rPr>
                  <w:rStyle w:val="normaltextrun"/>
                  <w:rFonts w:ascii="Cambria Math" w:eastAsia="Cambria Math" w:hAnsi="Cambria Math" w:cstheme="minorHAnsi"/>
                </w:rPr>
                <m:t>L</m:t>
              </m:r>
            </m:den>
          </m:f>
        </m:oMath>
      </m:oMathPara>
    </w:p>
    <w:p w14:paraId="582043C5" w14:textId="77777777" w:rsidR="00596A9C" w:rsidRPr="006B29E3" w:rsidRDefault="00000000">
      <w:pPr>
        <w:pStyle w:val="TrapezaThematonStyle"/>
        <w:spacing w:line="360" w:lineRule="auto"/>
        <w:rPr>
          <w:rFonts w:asciiTheme="minorHAnsi" w:hAnsiTheme="minorHAnsi"/>
          <w:lang w:val="el-GR"/>
        </w:rPr>
      </w:pPr>
      <w:r w:rsidRPr="006B29E3">
        <w:rPr>
          <w:rFonts w:asciiTheme="minorHAnsi" w:hAnsiTheme="minorHAnsi"/>
          <w:lang w:val="el-GR"/>
        </w:rPr>
        <w:t>Επομένως η συγκέντρωση του φυσιολογικού ορού είναι 0,15 Μ.</w:t>
      </w:r>
    </w:p>
    <w:p w14:paraId="68D4C790" w14:textId="77777777" w:rsidR="00596A9C" w:rsidRPr="006B29E3" w:rsidRDefault="00000000">
      <w:pPr>
        <w:pStyle w:val="TrapezaThematonStyle"/>
        <w:spacing w:line="360" w:lineRule="auto"/>
        <w:jc w:val="both"/>
        <w:rPr>
          <w:rFonts w:asciiTheme="minorHAnsi" w:hAnsiTheme="minorHAnsi"/>
          <w:lang w:val="el-GR"/>
        </w:rPr>
      </w:pPr>
      <w:r w:rsidRPr="006B29E3">
        <w:rPr>
          <w:rFonts w:asciiTheme="minorHAnsi" w:hAnsiTheme="minorHAnsi"/>
          <w:b/>
          <w:bCs/>
          <w:lang w:val="el-GR"/>
        </w:rPr>
        <w:t xml:space="preserve">β) </w:t>
      </w:r>
      <w:r w:rsidRPr="006B29E3">
        <w:rPr>
          <w:rFonts w:asciiTheme="minorHAnsi" w:hAnsiTheme="minorHAnsi"/>
          <w:lang w:val="el-GR"/>
        </w:rPr>
        <w:t>Στη συσκευασία με τις 20 αμπούλες ο συνολικός όγκος είναι :</w:t>
      </w:r>
    </w:p>
    <w:p w14:paraId="45F8C7D6" w14:textId="77777777" w:rsidR="00596A9C" w:rsidRPr="006B29E3" w:rsidRDefault="00000000">
      <w:pPr>
        <w:pStyle w:val="TrapezaThematonStyle"/>
        <w:spacing w:line="360" w:lineRule="auto"/>
        <w:jc w:val="both"/>
        <w:rPr>
          <w:rFonts w:asciiTheme="minorHAnsi" w:hAnsiTheme="minorHAnsi"/>
          <w:lang w:val="el-GR"/>
        </w:rPr>
      </w:pPr>
      <w:r>
        <w:rPr>
          <w:rFonts w:asciiTheme="minorHAnsi" w:hAnsiTheme="minorHAnsi"/>
        </w:rPr>
        <w:t>V</w:t>
      </w:r>
      <w:r w:rsidRPr="006B29E3">
        <w:rPr>
          <w:rFonts w:asciiTheme="minorHAnsi" w:hAnsiTheme="minorHAnsi"/>
          <w:lang w:val="el-GR"/>
        </w:rPr>
        <w:t xml:space="preserve"> = 20·5 </w:t>
      </w:r>
      <w:r>
        <w:rPr>
          <w:rFonts w:asciiTheme="minorHAnsi" w:hAnsiTheme="minorHAnsi"/>
        </w:rPr>
        <w:t>mL</w:t>
      </w:r>
      <w:r w:rsidRPr="006B29E3">
        <w:rPr>
          <w:rFonts w:asciiTheme="minorHAnsi" w:hAnsiTheme="minorHAnsi"/>
          <w:lang w:val="el-GR"/>
        </w:rPr>
        <w:t xml:space="preserve"> = 100 </w:t>
      </w:r>
      <w:r>
        <w:rPr>
          <w:rFonts w:asciiTheme="minorHAnsi" w:hAnsiTheme="minorHAnsi"/>
        </w:rPr>
        <w:t>mL</w:t>
      </w:r>
    </w:p>
    <w:p w14:paraId="7417457D" w14:textId="77777777" w:rsidR="00596A9C" w:rsidRPr="006B29E3" w:rsidRDefault="00000000">
      <w:pPr>
        <w:pStyle w:val="TrapezaThematonStyle"/>
        <w:spacing w:line="360" w:lineRule="auto"/>
        <w:jc w:val="both"/>
        <w:rPr>
          <w:rFonts w:asciiTheme="minorHAnsi" w:hAnsiTheme="minorHAnsi"/>
          <w:lang w:val="el-GR"/>
        </w:rPr>
      </w:pPr>
      <w:r w:rsidRPr="006B29E3">
        <w:rPr>
          <w:rFonts w:asciiTheme="minorHAnsi" w:hAnsiTheme="minorHAnsi"/>
          <w:lang w:val="el-GR"/>
        </w:rPr>
        <w:t xml:space="preserve">Στον φυσιολογικό ορό η περιεκτικότητα είναι 0,9 % </w:t>
      </w:r>
      <w:r>
        <w:rPr>
          <w:rFonts w:asciiTheme="minorHAnsi" w:hAnsiTheme="minorHAnsi"/>
        </w:rPr>
        <w:t>w</w:t>
      </w:r>
      <w:r w:rsidRPr="006B29E3">
        <w:rPr>
          <w:rFonts w:asciiTheme="minorHAnsi" w:hAnsiTheme="minorHAnsi"/>
          <w:lang w:val="el-GR"/>
        </w:rPr>
        <w:t>/</w:t>
      </w:r>
      <w:r>
        <w:rPr>
          <w:rFonts w:asciiTheme="minorHAnsi" w:hAnsiTheme="minorHAnsi"/>
        </w:rPr>
        <w:t>v</w:t>
      </w:r>
      <w:r w:rsidRPr="006B29E3">
        <w:rPr>
          <w:rFonts w:asciiTheme="minorHAnsi" w:hAnsiTheme="minorHAnsi"/>
          <w:lang w:val="el-GR"/>
        </w:rPr>
        <w:t>:</w:t>
      </w:r>
    </w:p>
    <w:p w14:paraId="3BD1CA11" w14:textId="77777777" w:rsidR="00596A9C" w:rsidRPr="006B29E3" w:rsidRDefault="00000000">
      <w:pPr>
        <w:pStyle w:val="TrapezaThematonStyle"/>
        <w:spacing w:line="360" w:lineRule="auto"/>
        <w:jc w:val="both"/>
        <w:rPr>
          <w:rStyle w:val="normaltextrun"/>
          <w:rFonts w:asciiTheme="minorHAnsi" w:eastAsiaTheme="minorEastAsia" w:hAnsiTheme="minorHAnsi"/>
          <w:lang w:val="el-GR"/>
        </w:rPr>
      </w:pPr>
      <w:r w:rsidRPr="006B29E3">
        <w:rPr>
          <w:rStyle w:val="normaltextrun"/>
          <w:rFonts w:asciiTheme="minorHAnsi" w:eastAsiaTheme="minorEastAsia" w:hAnsiTheme="minorHAnsi"/>
          <w:lang w:val="el-GR"/>
        </w:rPr>
        <w:t xml:space="preserve">Στα 100 </w:t>
      </w:r>
      <w:r>
        <w:rPr>
          <w:rStyle w:val="normaltextrun"/>
          <w:rFonts w:asciiTheme="minorHAnsi" w:eastAsiaTheme="minorEastAsia" w:hAnsiTheme="minorHAnsi"/>
        </w:rPr>
        <w:t>mL</w:t>
      </w:r>
      <w:r w:rsidRPr="006B29E3">
        <w:rPr>
          <w:rStyle w:val="normaltextrun"/>
          <w:rFonts w:asciiTheme="minorHAnsi" w:eastAsiaTheme="minorEastAsia" w:hAnsiTheme="minorHAnsi"/>
          <w:lang w:val="el-GR"/>
        </w:rPr>
        <w:t xml:space="preserve"> περιέχονται 0,9 </w:t>
      </w:r>
      <w:r>
        <w:rPr>
          <w:rStyle w:val="normaltextrun"/>
          <w:rFonts w:asciiTheme="minorHAnsi" w:eastAsiaTheme="minorEastAsia" w:hAnsiTheme="minorHAnsi"/>
        </w:rPr>
        <w:t>g</w:t>
      </w:r>
      <w:r w:rsidRPr="006B29E3">
        <w:rPr>
          <w:rStyle w:val="normaltextrun"/>
          <w:rFonts w:asciiTheme="minorHAnsi" w:eastAsiaTheme="minorEastAsia" w:hAnsiTheme="minorHAnsi"/>
          <w:lang w:val="el-GR"/>
        </w:rPr>
        <w:t xml:space="preserve"> </w:t>
      </w:r>
      <w:r>
        <w:rPr>
          <w:rStyle w:val="normaltextrun"/>
          <w:rFonts w:asciiTheme="minorHAnsi" w:eastAsiaTheme="minorEastAsia" w:hAnsiTheme="minorHAnsi"/>
        </w:rPr>
        <w:t>NaCl</w:t>
      </w:r>
    </w:p>
    <w:p w14:paraId="7A41B92D" w14:textId="77777777" w:rsidR="00596A9C" w:rsidRPr="006B29E3" w:rsidRDefault="00000000">
      <w:pPr>
        <w:pStyle w:val="TrapezaThematonStyle"/>
        <w:spacing w:line="360" w:lineRule="auto"/>
        <w:jc w:val="both"/>
        <w:rPr>
          <w:rFonts w:asciiTheme="minorHAnsi" w:hAnsiTheme="minorHAnsi"/>
          <w:lang w:val="el-GR"/>
        </w:rPr>
      </w:pPr>
      <w:r w:rsidRPr="006B29E3">
        <w:rPr>
          <w:rFonts w:asciiTheme="minorHAnsi" w:hAnsiTheme="minorHAnsi"/>
          <w:lang w:val="el-GR"/>
        </w:rPr>
        <w:t xml:space="preserve">Επομένως στη συσκευασία με τις 20 αμπούλες φυσιολογικού ορού περιέχονται </w:t>
      </w:r>
      <w:r w:rsidRPr="006B29E3">
        <w:rPr>
          <w:rStyle w:val="normaltextrun"/>
          <w:rFonts w:asciiTheme="minorHAnsi" w:eastAsiaTheme="minorEastAsia" w:hAnsiTheme="minorHAnsi"/>
          <w:lang w:val="el-GR"/>
        </w:rPr>
        <w:t xml:space="preserve">0,9 </w:t>
      </w:r>
      <w:r>
        <w:rPr>
          <w:rStyle w:val="normaltextrun"/>
          <w:rFonts w:asciiTheme="minorHAnsi" w:eastAsiaTheme="minorEastAsia" w:hAnsiTheme="minorHAnsi"/>
        </w:rPr>
        <w:t>g</w:t>
      </w:r>
      <w:r w:rsidRPr="006B29E3">
        <w:rPr>
          <w:rStyle w:val="normaltextrun"/>
          <w:rFonts w:asciiTheme="minorHAnsi" w:eastAsiaTheme="minorEastAsia" w:hAnsiTheme="minorHAnsi"/>
          <w:lang w:val="el-GR"/>
        </w:rPr>
        <w:t xml:space="preserve"> </w:t>
      </w:r>
      <w:r>
        <w:rPr>
          <w:rStyle w:val="normaltextrun"/>
          <w:rFonts w:asciiTheme="minorHAnsi" w:eastAsiaTheme="minorEastAsia" w:hAnsiTheme="minorHAnsi"/>
        </w:rPr>
        <w:t>NaCl</w:t>
      </w:r>
      <w:r w:rsidRPr="006B29E3">
        <w:rPr>
          <w:rFonts w:asciiTheme="minorHAnsi" w:hAnsiTheme="minorHAnsi"/>
          <w:lang w:val="el-GR"/>
        </w:rPr>
        <w:t>.</w:t>
      </w:r>
    </w:p>
    <w:p w14:paraId="4669ECBB" w14:textId="77777777" w:rsidR="00596A9C" w:rsidRPr="006B29E3" w:rsidRDefault="00000000">
      <w:pPr>
        <w:pStyle w:val="TrapezaThematonStyle"/>
        <w:spacing w:line="360" w:lineRule="auto"/>
        <w:jc w:val="both"/>
        <w:rPr>
          <w:rFonts w:asciiTheme="minorHAnsi" w:hAnsiTheme="minorHAnsi" w:cstheme="minorBidi"/>
          <w:lang w:val="el-GR"/>
        </w:rPr>
      </w:pPr>
      <w:r w:rsidRPr="006B29E3">
        <w:rPr>
          <w:rFonts w:asciiTheme="minorHAnsi" w:hAnsiTheme="minorHAnsi"/>
          <w:b/>
          <w:bCs/>
          <w:lang w:val="el-GR"/>
        </w:rPr>
        <w:t xml:space="preserve">γ) </w:t>
      </w:r>
      <w:r w:rsidRPr="006B29E3">
        <w:rPr>
          <w:rFonts w:asciiTheme="minorHAnsi" w:hAnsiTheme="minorHAnsi" w:cstheme="minorBidi"/>
          <w:lang w:val="el-GR"/>
        </w:rPr>
        <w:t>Σε ανάμειξη διαλυμάτων Δ1 και Δ2 που περιέχουν την ίδια διαλυμένη ουσία και με την ανάμειξη δίνουν διάλυμα Δ3 ισχύει:</w:t>
      </w:r>
    </w:p>
    <w:p w14:paraId="68ABA5A9" w14:textId="77777777" w:rsidR="00596A9C" w:rsidRDefault="00000000">
      <w:pPr>
        <w:pStyle w:val="TrapezaThematonStyle"/>
        <w:spacing w:line="360" w:lineRule="auto"/>
        <w:ind w:left="567"/>
        <w:jc w:val="both"/>
        <w:rPr>
          <w:rFonts w:asciiTheme="minorHAnsi" w:hAnsiTheme="minorHAnsi" w:cstheme="minorHAnsi"/>
          <w:color w:val="000000"/>
        </w:rPr>
      </w:pPr>
      <m:oMathPara>
        <m:oMath>
          <m:sSub>
            <m:sSubPr>
              <m:ctrlPr>
                <w:rPr>
                  <w:rFonts w:ascii="Cambria Math" w:hAnsi="Cambria Math" w:cstheme="minorHAnsi"/>
                  <w:i/>
                  <w:color w:val="000000"/>
                </w:rPr>
              </m:ctrlPr>
            </m:sSubPr>
            <m:e>
              <m:r>
                <w:rPr>
                  <w:rFonts w:ascii="Cambria Math" w:eastAsia="Cambria Math" w:hAnsi="Cambria Math" w:cstheme="minorHAnsi"/>
                  <w:color w:val="000000"/>
                </w:rPr>
                <m:t>c</m:t>
              </m:r>
            </m:e>
            <m:sub>
              <m:r>
                <w:rPr>
                  <w:rFonts w:ascii="Cambria Math" w:hAnsi="Cambria Math" w:cstheme="minorHAnsi"/>
                  <w:color w:val="000000"/>
                </w:rPr>
                <m:t>1</m:t>
              </m:r>
            </m:sub>
          </m:sSub>
          <m:r>
            <w:rPr>
              <w:rFonts w:ascii="Cambria Math" w:eastAsia="Cambria Math" w:hAnsi="Cambria Math" w:cstheme="minorHAnsi"/>
              <w:color w:val="000000"/>
            </w:rPr>
            <m:t>∙</m:t>
          </m:r>
          <m:sSub>
            <m:sSubPr>
              <m:ctrlPr>
                <w:rPr>
                  <w:rFonts w:ascii="Cambria Math" w:hAnsi="Cambria Math" w:cstheme="minorHAnsi"/>
                  <w:color w:val="000000"/>
                </w:rPr>
              </m:ctrlPr>
            </m:sSubPr>
            <m:e>
              <m:r>
                <w:rPr>
                  <w:rFonts w:ascii="Cambria Math" w:eastAsia="Cambria Math" w:hAnsi="Cambria Math" w:cstheme="minorHAnsi"/>
                  <w:color w:val="000000"/>
                </w:rPr>
                <m:t>V</m:t>
              </m:r>
            </m:e>
            <m:sub>
              <m:r>
                <m:rPr>
                  <m:sty m:val="p"/>
                </m:rPr>
                <w:rPr>
                  <w:rFonts w:ascii="Cambria Math" w:hAnsi="Cambria Math" w:cstheme="minorHAnsi"/>
                  <w:color w:val="000000"/>
                </w:rPr>
                <m:t>1</m:t>
              </m:r>
            </m:sub>
          </m:sSub>
          <m:r>
            <w:rPr>
              <w:rFonts w:ascii="Cambria Math" w:eastAsia="Cambria Math" w:hAnsi="Cambria Math" w:cstheme="minorHAnsi"/>
              <w:color w:val="000000"/>
            </w:rPr>
            <m:t>+</m:t>
          </m:r>
          <m:sSub>
            <m:sSubPr>
              <m:ctrlPr>
                <w:rPr>
                  <w:rFonts w:ascii="Cambria Math" w:hAnsi="Cambria Math" w:cstheme="minorHAnsi"/>
                  <w:i/>
                  <w:color w:val="000000"/>
                </w:rPr>
              </m:ctrlPr>
            </m:sSubPr>
            <m:e>
              <m:r>
                <w:rPr>
                  <w:rFonts w:ascii="Cambria Math" w:eastAsia="Cambria Math" w:hAnsi="Cambria Math" w:cstheme="minorHAnsi"/>
                  <w:color w:val="000000"/>
                </w:rPr>
                <m:t>c</m:t>
              </m:r>
            </m:e>
            <m:sub>
              <m:r>
                <w:rPr>
                  <w:rFonts w:ascii="Cambria Math" w:hAnsi="Cambria Math" w:cstheme="minorHAnsi"/>
                  <w:color w:val="000000"/>
                </w:rPr>
                <m:t>2</m:t>
              </m:r>
            </m:sub>
          </m:sSub>
          <m:r>
            <w:rPr>
              <w:rFonts w:ascii="Cambria Math" w:eastAsia="Cambria Math" w:hAnsi="Cambria Math" w:cstheme="minorHAnsi"/>
              <w:color w:val="000000"/>
            </w:rPr>
            <m:t>∙</m:t>
          </m:r>
          <m:sSub>
            <m:sSubPr>
              <m:ctrlPr>
                <w:rPr>
                  <w:rFonts w:ascii="Cambria Math" w:hAnsi="Cambria Math" w:cstheme="minorHAnsi"/>
                  <w:color w:val="000000"/>
                </w:rPr>
              </m:ctrlPr>
            </m:sSubPr>
            <m:e>
              <m:r>
                <w:rPr>
                  <w:rFonts w:ascii="Cambria Math" w:eastAsia="Cambria Math" w:hAnsi="Cambria Math" w:cstheme="minorHAnsi"/>
                  <w:color w:val="000000"/>
                </w:rPr>
                <m:t>V</m:t>
              </m:r>
            </m:e>
            <m:sub>
              <m:r>
                <m:rPr>
                  <m:sty m:val="p"/>
                </m:rPr>
                <w:rPr>
                  <w:rFonts w:ascii="Cambria Math" w:hAnsi="Cambria Math" w:cstheme="minorHAnsi"/>
                  <w:color w:val="000000"/>
                </w:rPr>
                <m:t>2</m:t>
              </m:r>
            </m:sub>
          </m:sSub>
          <m:r>
            <w:rPr>
              <w:rFonts w:ascii="Cambria Math" w:eastAsia="Cambria Math" w:hAnsi="Cambria Math" w:cstheme="minorHAnsi"/>
              <w:color w:val="000000"/>
            </w:rPr>
            <m:t xml:space="preserve">= </m:t>
          </m:r>
          <m:sSub>
            <m:sSubPr>
              <m:ctrlPr>
                <w:rPr>
                  <w:rFonts w:ascii="Cambria Math" w:hAnsi="Cambria Math" w:cstheme="minorHAnsi"/>
                  <w:color w:val="000000"/>
                </w:rPr>
              </m:ctrlPr>
            </m:sSubPr>
            <m:e>
              <m:r>
                <w:rPr>
                  <w:rFonts w:ascii="Cambria Math" w:eastAsia="Cambria Math" w:hAnsi="Cambria Math" w:cstheme="minorHAnsi"/>
                  <w:color w:val="000000"/>
                </w:rPr>
                <m:t>c</m:t>
              </m:r>
            </m:e>
            <m:sub>
              <m:r>
                <m:rPr>
                  <m:sty m:val="p"/>
                </m:rPr>
                <w:rPr>
                  <w:rFonts w:ascii="Cambria Math" w:hAnsi="Cambria Math" w:cstheme="minorHAnsi"/>
                  <w:color w:val="000000"/>
                </w:rPr>
                <m:t>3</m:t>
              </m:r>
            </m:sub>
          </m:sSub>
          <m:r>
            <w:rPr>
              <w:rFonts w:ascii="Cambria Math" w:eastAsia="Cambria Math" w:hAnsi="Cambria Math" w:cstheme="minorHAnsi"/>
              <w:color w:val="000000"/>
            </w:rPr>
            <m:t>∙</m:t>
          </m:r>
          <m:sSub>
            <m:sSubPr>
              <m:ctrlPr>
                <w:rPr>
                  <w:rFonts w:ascii="Cambria Math" w:hAnsi="Cambria Math" w:cstheme="minorHAnsi"/>
                  <w:color w:val="000000"/>
                </w:rPr>
              </m:ctrlPr>
            </m:sSubPr>
            <m:e>
              <m:r>
                <w:rPr>
                  <w:rFonts w:ascii="Cambria Math" w:eastAsia="Cambria Math" w:hAnsi="Cambria Math" w:cstheme="minorHAnsi"/>
                  <w:color w:val="000000"/>
                </w:rPr>
                <m:t>V</m:t>
              </m:r>
            </m:e>
            <m:sub>
              <m:r>
                <m:rPr>
                  <m:sty m:val="p"/>
                </m:rPr>
                <w:rPr>
                  <w:rFonts w:ascii="Cambria Math" w:hAnsi="Cambria Math" w:cstheme="minorHAnsi"/>
                  <w:color w:val="000000"/>
                </w:rPr>
                <m:t>3</m:t>
              </m:r>
            </m:sub>
          </m:sSub>
        </m:oMath>
      </m:oMathPara>
    </w:p>
    <w:p w14:paraId="1BFF3B88" w14:textId="77777777" w:rsidR="00596A9C" w:rsidRDefault="00000000">
      <w:pPr>
        <w:pStyle w:val="TrapezaThematonStyle"/>
        <w:spacing w:line="360" w:lineRule="auto"/>
        <w:ind w:left="567"/>
        <w:jc w:val="both"/>
        <w:rPr>
          <w:rFonts w:asciiTheme="minorHAnsi" w:hAnsiTheme="minorHAnsi" w:cstheme="minorHAnsi"/>
          <w:color w:val="000000"/>
          <w:lang w:val="el-GR"/>
        </w:rPr>
      </w:pPr>
      <m:oMathPara>
        <m:oMath>
          <m:sSub>
            <m:sSubPr>
              <m:ctrlPr>
                <w:rPr>
                  <w:rFonts w:ascii="Cambria Math" w:hAnsi="Cambria Math" w:cstheme="minorHAnsi"/>
                  <w:i/>
                  <w:color w:val="000000"/>
                </w:rPr>
              </m:ctrlPr>
            </m:sSubPr>
            <m:e>
              <m:r>
                <w:rPr>
                  <w:rFonts w:ascii="Cambria Math" w:eastAsia="Cambria Math" w:hAnsi="Cambria Math" w:cstheme="minorHAnsi"/>
                  <w:color w:val="000000"/>
                </w:rPr>
                <m:t>c</m:t>
              </m:r>
            </m:e>
            <m:sub>
              <m:r>
                <w:rPr>
                  <w:rFonts w:ascii="Cambria Math" w:hAnsi="Cambria Math" w:cstheme="minorHAnsi"/>
                  <w:color w:val="000000"/>
                </w:rPr>
                <m:t>1</m:t>
              </m:r>
            </m:sub>
          </m:sSub>
          <m:r>
            <w:rPr>
              <w:rFonts w:ascii="Cambria Math" w:eastAsia="Cambria Math" w:hAnsi="Cambria Math" w:cstheme="minorHAnsi"/>
              <w:color w:val="000000"/>
            </w:rPr>
            <m:t>∙</m:t>
          </m:r>
          <m:sSub>
            <m:sSubPr>
              <m:ctrlPr>
                <w:rPr>
                  <w:rFonts w:ascii="Cambria Math" w:hAnsi="Cambria Math" w:cstheme="minorHAnsi"/>
                  <w:color w:val="000000"/>
                </w:rPr>
              </m:ctrlPr>
            </m:sSubPr>
            <m:e>
              <m:r>
                <w:rPr>
                  <w:rFonts w:ascii="Cambria Math" w:eastAsia="Cambria Math" w:hAnsi="Cambria Math" w:cstheme="minorHAnsi"/>
                  <w:color w:val="000000"/>
                </w:rPr>
                <m:t>V</m:t>
              </m:r>
            </m:e>
            <m:sub>
              <m:r>
                <m:rPr>
                  <m:sty m:val="p"/>
                </m:rPr>
                <w:rPr>
                  <w:rFonts w:ascii="Cambria Math" w:hAnsi="Cambria Math" w:cstheme="minorHAnsi"/>
                  <w:color w:val="000000"/>
                </w:rPr>
                <m:t>1</m:t>
              </m:r>
            </m:sub>
          </m:sSub>
          <m:r>
            <w:rPr>
              <w:rFonts w:ascii="Cambria Math" w:eastAsia="Cambria Math" w:hAnsi="Cambria Math" w:cstheme="minorHAnsi"/>
              <w:color w:val="000000"/>
            </w:rPr>
            <m:t>+</m:t>
          </m:r>
          <m:sSub>
            <m:sSubPr>
              <m:ctrlPr>
                <w:rPr>
                  <w:rFonts w:ascii="Cambria Math" w:hAnsi="Cambria Math" w:cstheme="minorHAnsi"/>
                  <w:i/>
                  <w:color w:val="000000"/>
                </w:rPr>
              </m:ctrlPr>
            </m:sSubPr>
            <m:e>
              <m:r>
                <w:rPr>
                  <w:rFonts w:ascii="Cambria Math" w:eastAsia="Cambria Math" w:hAnsi="Cambria Math" w:cstheme="minorHAnsi"/>
                  <w:color w:val="000000"/>
                </w:rPr>
                <m:t>c</m:t>
              </m:r>
            </m:e>
            <m:sub>
              <m:r>
                <w:rPr>
                  <w:rFonts w:ascii="Cambria Math" w:hAnsi="Cambria Math" w:cstheme="minorHAnsi"/>
                  <w:color w:val="000000"/>
                </w:rPr>
                <m:t>2</m:t>
              </m:r>
            </m:sub>
          </m:sSub>
          <m:r>
            <w:rPr>
              <w:rFonts w:ascii="Cambria Math" w:eastAsia="Cambria Math" w:hAnsi="Cambria Math" w:cstheme="minorHAnsi"/>
              <w:color w:val="000000"/>
            </w:rPr>
            <m:t>∙</m:t>
          </m:r>
          <m:sSub>
            <m:sSubPr>
              <m:ctrlPr>
                <w:rPr>
                  <w:rFonts w:ascii="Cambria Math" w:hAnsi="Cambria Math" w:cstheme="minorHAnsi"/>
                  <w:color w:val="000000"/>
                </w:rPr>
              </m:ctrlPr>
            </m:sSubPr>
            <m:e>
              <m:r>
                <w:rPr>
                  <w:rFonts w:ascii="Cambria Math" w:eastAsia="Cambria Math" w:hAnsi="Cambria Math" w:cstheme="minorHAnsi"/>
                  <w:color w:val="000000"/>
                </w:rPr>
                <m:t>V</m:t>
              </m:r>
            </m:e>
            <m:sub>
              <m:r>
                <m:rPr>
                  <m:sty m:val="p"/>
                </m:rPr>
                <w:rPr>
                  <w:rFonts w:ascii="Cambria Math" w:hAnsi="Cambria Math" w:cstheme="minorHAnsi"/>
                  <w:color w:val="000000"/>
                </w:rPr>
                <m:t>2</m:t>
              </m:r>
            </m:sub>
          </m:sSub>
          <m:r>
            <w:rPr>
              <w:rFonts w:ascii="Cambria Math" w:eastAsia="Cambria Math" w:hAnsi="Cambria Math" w:cstheme="minorHAnsi"/>
              <w:color w:val="000000"/>
            </w:rPr>
            <m:t xml:space="preserve">= </m:t>
          </m:r>
          <m:sSub>
            <m:sSubPr>
              <m:ctrlPr>
                <w:rPr>
                  <w:rFonts w:ascii="Cambria Math" w:hAnsi="Cambria Math" w:cstheme="minorHAnsi"/>
                  <w:color w:val="000000"/>
                </w:rPr>
              </m:ctrlPr>
            </m:sSubPr>
            <m:e>
              <m:r>
                <w:rPr>
                  <w:rFonts w:ascii="Cambria Math" w:eastAsia="Cambria Math" w:hAnsi="Cambria Math" w:cstheme="minorHAnsi"/>
                  <w:color w:val="000000"/>
                </w:rPr>
                <m:t>c</m:t>
              </m:r>
            </m:e>
            <m:sub>
              <m:r>
                <m:rPr>
                  <m:sty m:val="p"/>
                </m:rPr>
                <w:rPr>
                  <w:rFonts w:ascii="Cambria Math" w:hAnsi="Cambria Math" w:cstheme="minorHAnsi"/>
                  <w:color w:val="000000"/>
                </w:rPr>
                <m:t>3</m:t>
              </m:r>
            </m:sub>
          </m:sSub>
          <m:r>
            <w:rPr>
              <w:rFonts w:ascii="Cambria Math" w:eastAsia="Cambria Math" w:hAnsi="Cambria Math" w:cstheme="minorHAnsi"/>
              <w:color w:val="000000"/>
            </w:rPr>
            <m:t>∙(</m:t>
          </m:r>
          <m:sSub>
            <m:sSubPr>
              <m:ctrlPr>
                <w:rPr>
                  <w:rFonts w:ascii="Cambria Math" w:hAnsi="Cambria Math" w:cstheme="minorHAnsi"/>
                  <w:color w:val="000000"/>
                </w:rPr>
              </m:ctrlPr>
            </m:sSubPr>
            <m:e>
              <m:r>
                <w:rPr>
                  <w:rFonts w:ascii="Cambria Math" w:eastAsia="Cambria Math" w:hAnsi="Cambria Math" w:cstheme="minorHAnsi"/>
                  <w:color w:val="000000"/>
                </w:rPr>
                <m:t>V</m:t>
              </m:r>
            </m:e>
            <m:sub>
              <m:r>
                <m:rPr>
                  <m:sty m:val="p"/>
                </m:rPr>
                <w:rPr>
                  <w:rFonts w:ascii="Cambria Math" w:hAnsi="Cambria Math" w:cstheme="minorHAnsi"/>
                  <w:color w:val="000000"/>
                </w:rPr>
                <m:t>1</m:t>
              </m:r>
            </m:sub>
          </m:sSub>
          <m:r>
            <w:rPr>
              <w:rFonts w:ascii="Cambria Math" w:eastAsia="Cambria Math" w:hAnsi="Cambria Math" w:cstheme="minorHAnsi"/>
              <w:color w:val="000000"/>
            </w:rPr>
            <m:t>+</m:t>
          </m:r>
          <m:sSub>
            <m:sSubPr>
              <m:ctrlPr>
                <w:rPr>
                  <w:rFonts w:ascii="Cambria Math" w:hAnsi="Cambria Math" w:cstheme="minorHAnsi"/>
                  <w:color w:val="000000"/>
                </w:rPr>
              </m:ctrlPr>
            </m:sSubPr>
            <m:e>
              <m:r>
                <w:rPr>
                  <w:rFonts w:ascii="Cambria Math" w:eastAsia="Cambria Math" w:hAnsi="Cambria Math" w:cstheme="minorHAnsi"/>
                  <w:color w:val="000000"/>
                </w:rPr>
                <m:t>V</m:t>
              </m:r>
            </m:e>
            <m:sub>
              <m:r>
                <m:rPr>
                  <m:sty m:val="p"/>
                </m:rPr>
                <w:rPr>
                  <w:rFonts w:ascii="Cambria Math" w:hAnsi="Cambria Math" w:cstheme="minorHAnsi"/>
                  <w:color w:val="000000"/>
                </w:rPr>
                <m:t>2</m:t>
              </m:r>
            </m:sub>
          </m:sSub>
          <m:r>
            <w:rPr>
              <w:rFonts w:ascii="Cambria Math" w:eastAsia="Cambria Math" w:hAnsi="Cambria Math" w:cstheme="minorHAnsi"/>
              <w:color w:val="000000"/>
            </w:rPr>
            <m:t>)</m:t>
          </m:r>
        </m:oMath>
      </m:oMathPara>
    </w:p>
    <w:p w14:paraId="299BA2E7" w14:textId="77777777" w:rsidR="00596A9C" w:rsidRDefault="00000000">
      <w:pPr>
        <w:pStyle w:val="TrapezaThematonStyle"/>
        <w:spacing w:line="360" w:lineRule="auto"/>
        <w:ind w:left="567"/>
        <w:jc w:val="both"/>
        <w:rPr>
          <w:rFonts w:asciiTheme="minorHAnsi" w:hAnsiTheme="minorHAnsi"/>
          <w:i/>
          <w:iCs/>
          <w:color w:val="000000"/>
          <w:lang w:val="el-GR"/>
        </w:rPr>
      </w:pPr>
      <w:r>
        <w:rPr>
          <w:rFonts w:asciiTheme="minorHAnsi" w:eastAsiaTheme="minorEastAsia" w:hAnsiTheme="minorHAnsi"/>
          <w:lang w:val="el-GR"/>
        </w:rPr>
        <w:t>Όμως</w:t>
      </w:r>
      <m:oMath>
        <m:r>
          <w:rPr>
            <w:rFonts w:ascii="Cambria Math" w:eastAsia="Cambria Math" w:hAnsi="Cambria Math" w:cs="Cambria Math"/>
            <w:lang w:val="el-GR"/>
          </w:rPr>
          <m:t xml:space="preserve"> </m:t>
        </m:r>
        <m:sSub>
          <m:sSubPr>
            <m:ctrlPr>
              <w:rPr>
                <w:rFonts w:ascii="Cambria Math" w:hAnsi="Cambria Math" w:cstheme="minorHAnsi"/>
                <w:color w:val="000000"/>
              </w:rPr>
            </m:ctrlPr>
          </m:sSubPr>
          <m:e>
            <m:r>
              <w:rPr>
                <w:rFonts w:ascii="Cambria Math" w:eastAsia="Cambria Math" w:hAnsi="Cambria Math" w:cstheme="minorHAnsi"/>
                <w:color w:val="000000"/>
              </w:rPr>
              <m:t>V</m:t>
            </m:r>
          </m:e>
          <m:sub>
            <m:r>
              <m:rPr>
                <m:sty m:val="p"/>
              </m:rPr>
              <w:rPr>
                <w:rFonts w:ascii="Cambria Math" w:hAnsi="Cambria Math" w:cstheme="minorHAnsi"/>
                <w:color w:val="000000"/>
                <w:lang w:val="el-GR"/>
              </w:rPr>
              <m:t>1</m:t>
            </m:r>
          </m:sub>
        </m:sSub>
        <m:r>
          <w:rPr>
            <w:rFonts w:ascii="Cambria Math" w:eastAsia="Cambria Math" w:hAnsi="Cambria Math" w:cstheme="minorHAnsi"/>
            <w:color w:val="000000"/>
            <w:lang w:val="el-GR"/>
          </w:rPr>
          <m:t>=</m:t>
        </m:r>
        <m:sSub>
          <m:sSubPr>
            <m:ctrlPr>
              <w:rPr>
                <w:rFonts w:ascii="Cambria Math" w:hAnsi="Cambria Math" w:cstheme="minorHAnsi"/>
                <w:color w:val="000000"/>
              </w:rPr>
            </m:ctrlPr>
          </m:sSubPr>
          <m:e>
            <m:r>
              <w:rPr>
                <w:rFonts w:ascii="Cambria Math" w:eastAsia="Cambria Math" w:hAnsi="Cambria Math" w:cstheme="minorHAnsi"/>
                <w:color w:val="000000"/>
              </w:rPr>
              <m:t>V</m:t>
            </m:r>
          </m:e>
          <m:sub>
            <m:r>
              <m:rPr>
                <m:sty m:val="p"/>
              </m:rPr>
              <w:rPr>
                <w:rFonts w:ascii="Cambria Math" w:hAnsi="Cambria Math" w:cstheme="minorHAnsi"/>
                <w:color w:val="000000"/>
                <w:lang w:val="el-GR"/>
              </w:rPr>
              <m:t>2</m:t>
            </m:r>
          </m:sub>
        </m:sSub>
        <m:r>
          <w:rPr>
            <w:rFonts w:ascii="Cambria Math" w:eastAsia="Cambria Math" w:hAnsi="Cambria Math" w:cstheme="minorHAnsi"/>
            <w:color w:val="000000"/>
            <w:lang w:val="el-GR"/>
          </w:rPr>
          <m:t xml:space="preserve">= </m:t>
        </m:r>
        <m:f>
          <m:fPr>
            <m:ctrlPr>
              <w:rPr>
                <w:rFonts w:ascii="Cambria Math" w:hAnsi="Cambria Math" w:cstheme="minorHAnsi"/>
                <w:color w:val="000000"/>
              </w:rPr>
            </m:ctrlPr>
          </m:fPr>
          <m:num>
            <m:sSub>
              <m:sSubPr>
                <m:ctrlPr>
                  <w:rPr>
                    <w:rFonts w:ascii="Cambria Math" w:hAnsi="Cambria Math" w:cstheme="minorHAnsi"/>
                    <w:color w:val="000000"/>
                  </w:rPr>
                </m:ctrlPr>
              </m:sSubPr>
              <m:e>
                <m:r>
                  <w:rPr>
                    <w:rFonts w:ascii="Cambria Math" w:eastAsia="Cambria Math" w:hAnsi="Cambria Math" w:cstheme="minorHAnsi"/>
                    <w:color w:val="000000"/>
                  </w:rPr>
                  <m:t>V</m:t>
                </m:r>
              </m:e>
              <m:sub>
                <m:r>
                  <m:rPr>
                    <m:sty m:val="p"/>
                  </m:rPr>
                  <w:rPr>
                    <w:rFonts w:ascii="Cambria Math" w:hAnsi="Cambria Math" w:cstheme="minorHAnsi"/>
                    <w:color w:val="000000"/>
                    <w:lang w:val="el-GR"/>
                  </w:rPr>
                  <m:t>3</m:t>
                </m:r>
              </m:sub>
            </m:sSub>
          </m:num>
          <m:den>
            <m:r>
              <w:rPr>
                <w:rFonts w:ascii="Cambria Math" w:eastAsia="Cambria Math" w:hAnsi="Cambria Math" w:cstheme="minorHAnsi"/>
                <w:color w:val="000000"/>
                <w:lang w:val="el-GR"/>
              </w:rPr>
              <m:t>2</m:t>
            </m:r>
          </m:den>
        </m:f>
        <m:r>
          <w:rPr>
            <w:rFonts w:ascii="Cambria Math" w:eastAsia="Cambria Math" w:hAnsi="Cambria Math" w:cstheme="minorHAnsi"/>
            <w:color w:val="000000"/>
            <w:lang w:val="el-GR"/>
          </w:rPr>
          <m:t xml:space="preserve">= </m:t>
        </m:r>
        <m:f>
          <m:fPr>
            <m:ctrlPr>
              <w:rPr>
                <w:rFonts w:ascii="Cambria Math" w:hAnsi="Cambria Math" w:cstheme="minorHAnsi"/>
                <w:color w:val="000000"/>
              </w:rPr>
            </m:ctrlPr>
          </m:fPr>
          <m:num>
            <m:r>
              <w:rPr>
                <w:rFonts w:ascii="Cambria Math" w:eastAsia="Cambria Math" w:hAnsi="Cambria Math" w:cstheme="minorHAnsi"/>
                <w:color w:val="000000"/>
                <w:lang w:val="el-GR"/>
              </w:rPr>
              <m:t xml:space="preserve">0,2 </m:t>
            </m:r>
            <m:r>
              <w:rPr>
                <w:rFonts w:ascii="Cambria Math" w:eastAsia="Cambria Math" w:hAnsi="Cambria Math" w:cstheme="minorHAnsi"/>
                <w:color w:val="000000"/>
              </w:rPr>
              <m:t>L</m:t>
            </m:r>
          </m:num>
          <m:den>
            <m:r>
              <w:rPr>
                <w:rFonts w:ascii="Cambria Math" w:eastAsia="Cambria Math" w:hAnsi="Cambria Math" w:cstheme="minorHAnsi"/>
                <w:color w:val="000000"/>
                <w:lang w:val="el-GR"/>
              </w:rPr>
              <m:t>2</m:t>
            </m:r>
          </m:den>
        </m:f>
        <m:r>
          <w:rPr>
            <w:rFonts w:ascii="Cambria Math" w:eastAsia="Cambria Math" w:hAnsi="Cambria Math" w:cstheme="minorHAnsi"/>
            <w:color w:val="000000"/>
            <w:lang w:val="el-GR"/>
          </w:rPr>
          <m:t xml:space="preserve">=0,1 </m:t>
        </m:r>
        <m:r>
          <w:rPr>
            <w:rFonts w:ascii="Cambria Math" w:eastAsia="Cambria Math" w:hAnsi="Cambria Math" w:cstheme="minorHAnsi"/>
            <w:color w:val="000000"/>
          </w:rPr>
          <m:t>L</m:t>
        </m:r>
      </m:oMath>
    </w:p>
    <w:p w14:paraId="52C5513B" w14:textId="77777777" w:rsidR="00596A9C" w:rsidRDefault="00000000">
      <w:pPr>
        <w:pStyle w:val="TrapezaThematonStyle"/>
        <w:spacing w:line="360" w:lineRule="auto"/>
        <w:jc w:val="both"/>
        <w:rPr>
          <w:rFonts w:asciiTheme="minorHAnsi" w:hAnsiTheme="minorHAnsi" w:cstheme="minorHAnsi"/>
          <w:color w:val="000000"/>
          <w:lang w:val="el-GR"/>
        </w:rPr>
      </w:pPr>
      <w:r>
        <w:rPr>
          <w:rFonts w:asciiTheme="minorHAnsi" w:hAnsiTheme="minorHAnsi" w:cstheme="minorHAnsi"/>
          <w:color w:val="000000"/>
          <w:lang w:val="el-GR"/>
        </w:rPr>
        <w:t>Επομένως:</w:t>
      </w:r>
    </w:p>
    <w:p w14:paraId="76CA320D" w14:textId="77777777" w:rsidR="00596A9C" w:rsidRDefault="00000000">
      <w:pPr>
        <w:pStyle w:val="TrapezaThematonStyle"/>
        <w:spacing w:line="360" w:lineRule="auto"/>
        <w:jc w:val="both"/>
        <w:rPr>
          <w:rFonts w:asciiTheme="minorHAnsi" w:hAnsiTheme="minorHAnsi" w:cstheme="minorHAnsi"/>
          <w:color w:val="000000"/>
          <w:lang w:val="el-GR"/>
        </w:rPr>
      </w:pPr>
      <m:oMathPara>
        <m:oMath>
          <m:sSub>
            <m:sSubPr>
              <m:ctrlPr>
                <w:rPr>
                  <w:rFonts w:ascii="Cambria Math" w:hAnsi="Cambria Math" w:cstheme="minorHAnsi"/>
                  <w:color w:val="000000"/>
                </w:rPr>
              </m:ctrlPr>
            </m:sSubPr>
            <m:e>
              <m:r>
                <w:rPr>
                  <w:rFonts w:ascii="Cambria Math" w:eastAsia="Cambria Math" w:hAnsi="Cambria Math" w:cstheme="minorHAnsi"/>
                  <w:color w:val="000000"/>
                </w:rPr>
                <m:t>c</m:t>
              </m:r>
            </m:e>
            <m:sub>
              <m:r>
                <m:rPr>
                  <m:sty m:val="p"/>
                </m:rPr>
                <w:rPr>
                  <w:rFonts w:ascii="Cambria Math" w:hAnsi="Cambria Math" w:cstheme="minorHAnsi"/>
                  <w:color w:val="000000"/>
                </w:rPr>
                <m:t>3</m:t>
              </m:r>
            </m:sub>
          </m:sSub>
          <m:r>
            <w:rPr>
              <w:rFonts w:ascii="Cambria Math" w:eastAsia="Cambria Math" w:hAnsi="Cambria Math" w:cstheme="minorHAnsi"/>
              <w:color w:val="000000"/>
            </w:rPr>
            <m:t xml:space="preserve">= </m:t>
          </m:r>
          <m:f>
            <m:fPr>
              <m:ctrlPr>
                <w:rPr>
                  <w:rFonts w:ascii="Cambria Math" w:hAnsi="Cambria Math" w:cstheme="minorHAnsi"/>
                  <w:color w:val="000000"/>
                </w:rPr>
              </m:ctrlPr>
            </m:fPr>
            <m:num>
              <m:sSub>
                <m:sSubPr>
                  <m:ctrlPr>
                    <w:rPr>
                      <w:rFonts w:ascii="Cambria Math" w:hAnsi="Cambria Math" w:cstheme="minorHAnsi"/>
                      <w:i/>
                      <w:color w:val="000000"/>
                    </w:rPr>
                  </m:ctrlPr>
                </m:sSubPr>
                <m:e>
                  <m:r>
                    <w:rPr>
                      <w:rFonts w:ascii="Cambria Math" w:eastAsia="Cambria Math" w:hAnsi="Cambria Math" w:cstheme="minorHAnsi"/>
                      <w:color w:val="000000"/>
                    </w:rPr>
                    <m:t>c</m:t>
                  </m:r>
                </m:e>
                <m:sub>
                  <m:r>
                    <w:rPr>
                      <w:rFonts w:ascii="Cambria Math" w:hAnsi="Cambria Math" w:cstheme="minorHAnsi"/>
                      <w:color w:val="000000"/>
                    </w:rPr>
                    <m:t>1</m:t>
                  </m:r>
                </m:sub>
              </m:sSub>
              <m:r>
                <w:rPr>
                  <w:rFonts w:ascii="Cambria Math" w:eastAsia="Cambria Math" w:hAnsi="Cambria Math" w:cstheme="minorHAnsi"/>
                  <w:color w:val="000000"/>
                </w:rPr>
                <m:t>∙</m:t>
              </m:r>
              <m:sSub>
                <m:sSubPr>
                  <m:ctrlPr>
                    <w:rPr>
                      <w:rFonts w:ascii="Cambria Math" w:hAnsi="Cambria Math" w:cstheme="minorHAnsi"/>
                      <w:color w:val="000000"/>
                    </w:rPr>
                  </m:ctrlPr>
                </m:sSubPr>
                <m:e>
                  <m:r>
                    <w:rPr>
                      <w:rFonts w:ascii="Cambria Math" w:eastAsia="Cambria Math" w:hAnsi="Cambria Math" w:cstheme="minorHAnsi"/>
                      <w:color w:val="000000"/>
                    </w:rPr>
                    <m:t>V</m:t>
                  </m:r>
                </m:e>
                <m:sub>
                  <m:r>
                    <m:rPr>
                      <m:sty m:val="p"/>
                    </m:rPr>
                    <w:rPr>
                      <w:rFonts w:ascii="Cambria Math" w:hAnsi="Cambria Math" w:cstheme="minorHAnsi"/>
                      <w:color w:val="000000"/>
                    </w:rPr>
                    <m:t>1</m:t>
                  </m:r>
                </m:sub>
              </m:sSub>
              <m:r>
                <w:rPr>
                  <w:rFonts w:ascii="Cambria Math" w:eastAsia="Cambria Math" w:hAnsi="Cambria Math" w:cstheme="minorHAnsi"/>
                  <w:color w:val="000000"/>
                </w:rPr>
                <m:t>+</m:t>
              </m:r>
              <m:sSub>
                <m:sSubPr>
                  <m:ctrlPr>
                    <w:rPr>
                      <w:rFonts w:ascii="Cambria Math" w:hAnsi="Cambria Math" w:cstheme="minorHAnsi"/>
                      <w:i/>
                      <w:color w:val="000000"/>
                    </w:rPr>
                  </m:ctrlPr>
                </m:sSubPr>
                <m:e>
                  <m:r>
                    <w:rPr>
                      <w:rFonts w:ascii="Cambria Math" w:eastAsia="Cambria Math" w:hAnsi="Cambria Math" w:cstheme="minorHAnsi"/>
                      <w:color w:val="000000"/>
                    </w:rPr>
                    <m:t>c</m:t>
                  </m:r>
                </m:e>
                <m:sub>
                  <m:r>
                    <w:rPr>
                      <w:rFonts w:ascii="Cambria Math" w:hAnsi="Cambria Math" w:cstheme="minorHAnsi"/>
                      <w:color w:val="000000"/>
                    </w:rPr>
                    <m:t>2</m:t>
                  </m:r>
                </m:sub>
              </m:sSub>
              <m:r>
                <w:rPr>
                  <w:rFonts w:ascii="Cambria Math" w:eastAsia="Cambria Math" w:hAnsi="Cambria Math" w:cstheme="minorHAnsi"/>
                  <w:color w:val="000000"/>
                </w:rPr>
                <m:t>∙</m:t>
              </m:r>
              <m:sSub>
                <m:sSubPr>
                  <m:ctrlPr>
                    <w:rPr>
                      <w:rFonts w:ascii="Cambria Math" w:hAnsi="Cambria Math" w:cstheme="minorHAnsi"/>
                      <w:color w:val="000000"/>
                    </w:rPr>
                  </m:ctrlPr>
                </m:sSubPr>
                <m:e>
                  <m:r>
                    <w:rPr>
                      <w:rFonts w:ascii="Cambria Math" w:eastAsia="Cambria Math" w:hAnsi="Cambria Math" w:cstheme="minorHAnsi"/>
                      <w:color w:val="000000"/>
                    </w:rPr>
                    <m:t>V</m:t>
                  </m:r>
                </m:e>
                <m:sub>
                  <m:r>
                    <m:rPr>
                      <m:sty m:val="p"/>
                    </m:rPr>
                    <w:rPr>
                      <w:rFonts w:ascii="Cambria Math" w:hAnsi="Cambria Math" w:cstheme="minorHAnsi"/>
                      <w:color w:val="000000"/>
                    </w:rPr>
                    <m:t>2</m:t>
                  </m:r>
                </m:sub>
              </m:sSub>
            </m:num>
            <m:den>
              <m:sSub>
                <m:sSubPr>
                  <m:ctrlPr>
                    <w:rPr>
                      <w:rFonts w:ascii="Cambria Math" w:hAnsi="Cambria Math" w:cstheme="minorHAnsi"/>
                      <w:color w:val="000000"/>
                    </w:rPr>
                  </m:ctrlPr>
                </m:sSubPr>
                <m:e>
                  <m:r>
                    <w:rPr>
                      <w:rFonts w:ascii="Cambria Math" w:eastAsia="Cambria Math" w:hAnsi="Cambria Math" w:cstheme="minorHAnsi"/>
                      <w:color w:val="000000"/>
                    </w:rPr>
                    <m:t>V</m:t>
                  </m:r>
                </m:e>
                <m:sub>
                  <m:r>
                    <m:rPr>
                      <m:sty m:val="p"/>
                    </m:rPr>
                    <w:rPr>
                      <w:rFonts w:ascii="Cambria Math" w:hAnsi="Cambria Math" w:cstheme="minorHAnsi"/>
                      <w:color w:val="000000"/>
                    </w:rPr>
                    <m:t>1</m:t>
                  </m:r>
                </m:sub>
              </m:sSub>
              <m:r>
                <w:rPr>
                  <w:rFonts w:ascii="Cambria Math" w:eastAsia="Cambria Math" w:hAnsi="Cambria Math" w:cstheme="minorHAnsi"/>
                  <w:color w:val="000000"/>
                </w:rPr>
                <m:t>+</m:t>
              </m:r>
              <m:sSub>
                <m:sSubPr>
                  <m:ctrlPr>
                    <w:rPr>
                      <w:rFonts w:ascii="Cambria Math" w:hAnsi="Cambria Math" w:cstheme="minorHAnsi"/>
                      <w:color w:val="000000"/>
                    </w:rPr>
                  </m:ctrlPr>
                </m:sSubPr>
                <m:e>
                  <m:r>
                    <w:rPr>
                      <w:rFonts w:ascii="Cambria Math" w:eastAsia="Cambria Math" w:hAnsi="Cambria Math" w:cstheme="minorHAnsi"/>
                      <w:color w:val="000000"/>
                    </w:rPr>
                    <m:t>V</m:t>
                  </m:r>
                </m:e>
                <m:sub>
                  <m:r>
                    <m:rPr>
                      <m:sty m:val="p"/>
                    </m:rPr>
                    <w:rPr>
                      <w:rFonts w:ascii="Cambria Math" w:hAnsi="Cambria Math" w:cstheme="minorHAnsi"/>
                      <w:color w:val="000000"/>
                    </w:rPr>
                    <m:t>2</m:t>
                  </m:r>
                </m:sub>
              </m:sSub>
            </m:den>
          </m:f>
          <m:r>
            <w:rPr>
              <w:rFonts w:ascii="Cambria Math" w:eastAsia="Cambria Math" w:hAnsi="Cambria Math" w:cstheme="minorHAnsi"/>
              <w:color w:val="000000"/>
            </w:rPr>
            <m:t>=</m:t>
          </m:r>
          <m:f>
            <m:fPr>
              <m:ctrlPr>
                <w:rPr>
                  <w:rFonts w:ascii="Cambria Math" w:hAnsi="Cambria Math" w:cstheme="minorHAnsi"/>
                  <w:color w:val="000000"/>
                </w:rPr>
              </m:ctrlPr>
            </m:fPr>
            <m:num>
              <m:r>
                <w:rPr>
                  <w:rFonts w:ascii="Cambria Math" w:eastAsia="Cambria Math" w:hAnsi="Cambria Math" w:cstheme="minorHAnsi"/>
                  <w:color w:val="000000"/>
                </w:rPr>
                <m:t>0,02</m:t>
              </m:r>
              <m:f>
                <m:fPr>
                  <m:ctrlPr>
                    <w:rPr>
                      <w:rFonts w:ascii="Cambria Math" w:hAnsi="Cambria Math" w:cstheme="minorHAnsi"/>
                      <w:color w:val="000000"/>
                    </w:rPr>
                  </m:ctrlPr>
                </m:fPr>
                <m:num>
                  <m:r>
                    <w:rPr>
                      <w:rFonts w:ascii="Cambria Math" w:eastAsia="Cambria Math" w:hAnsi="Cambria Math" w:cstheme="minorHAnsi"/>
                      <w:color w:val="000000"/>
                    </w:rPr>
                    <m:t>mol</m:t>
                  </m:r>
                </m:num>
                <m:den>
                  <m:r>
                    <w:rPr>
                      <w:rFonts w:ascii="Cambria Math" w:eastAsia="Cambria Math" w:hAnsi="Cambria Math" w:cstheme="minorHAnsi"/>
                      <w:color w:val="000000"/>
                    </w:rPr>
                    <m:t>L</m:t>
                  </m:r>
                </m:den>
              </m:f>
              <m:r>
                <w:rPr>
                  <w:rFonts w:ascii="Cambria Math" w:eastAsia="Cambria Math" w:hAnsi="Cambria Math" w:cstheme="minorHAnsi"/>
                  <w:color w:val="000000"/>
                </w:rPr>
                <m:t>·0,1L+0,01</m:t>
              </m:r>
              <m:f>
                <m:fPr>
                  <m:ctrlPr>
                    <w:rPr>
                      <w:rFonts w:ascii="Cambria Math" w:hAnsi="Cambria Math" w:cstheme="minorHAnsi"/>
                      <w:color w:val="000000"/>
                    </w:rPr>
                  </m:ctrlPr>
                </m:fPr>
                <m:num>
                  <m:r>
                    <w:rPr>
                      <w:rFonts w:ascii="Cambria Math" w:eastAsia="Cambria Math" w:hAnsi="Cambria Math" w:cstheme="minorHAnsi"/>
                      <w:color w:val="000000"/>
                    </w:rPr>
                    <m:t>mol</m:t>
                  </m:r>
                </m:num>
                <m:den>
                  <m:r>
                    <w:rPr>
                      <w:rFonts w:ascii="Cambria Math" w:eastAsia="Cambria Math" w:hAnsi="Cambria Math" w:cstheme="minorHAnsi"/>
                      <w:color w:val="000000"/>
                    </w:rPr>
                    <m:t>L</m:t>
                  </m:r>
                </m:den>
              </m:f>
              <m:r>
                <w:rPr>
                  <w:rFonts w:ascii="Cambria Math" w:eastAsia="Cambria Math" w:hAnsi="Cambria Math" w:cstheme="minorHAnsi"/>
                  <w:color w:val="000000"/>
                </w:rPr>
                <m:t>·0,1L</m:t>
              </m:r>
            </m:num>
            <m:den>
              <m:r>
                <w:rPr>
                  <w:rFonts w:ascii="Cambria Math" w:eastAsia="Cambria Math" w:hAnsi="Cambria Math" w:cstheme="minorHAnsi"/>
                  <w:color w:val="000000"/>
                </w:rPr>
                <m:t>0,2L</m:t>
              </m:r>
            </m:den>
          </m:f>
          <m:r>
            <w:rPr>
              <w:rFonts w:ascii="Cambria Math" w:eastAsia="Cambria Math" w:hAnsi="Cambria Math" w:cstheme="minorHAnsi"/>
              <w:color w:val="000000"/>
            </w:rPr>
            <m:t xml:space="preserve">=0,015 </m:t>
          </m:r>
          <m:f>
            <m:fPr>
              <m:ctrlPr>
                <w:rPr>
                  <w:rFonts w:ascii="Cambria Math" w:hAnsi="Cambria Math" w:cstheme="minorHAnsi"/>
                  <w:color w:val="000000"/>
                </w:rPr>
              </m:ctrlPr>
            </m:fPr>
            <m:num>
              <m:r>
                <w:rPr>
                  <w:rFonts w:ascii="Cambria Math" w:eastAsia="Cambria Math" w:hAnsi="Cambria Math" w:cstheme="minorHAnsi"/>
                  <w:color w:val="000000"/>
                </w:rPr>
                <m:t>mol</m:t>
              </m:r>
            </m:num>
            <m:den>
              <m:r>
                <w:rPr>
                  <w:rFonts w:ascii="Cambria Math" w:eastAsia="Cambria Math" w:hAnsi="Cambria Math" w:cstheme="minorHAnsi"/>
                  <w:color w:val="000000"/>
                </w:rPr>
                <m:t>L</m:t>
              </m:r>
            </m:den>
          </m:f>
        </m:oMath>
      </m:oMathPara>
    </w:p>
    <w:p w14:paraId="45EF12F6" w14:textId="77777777" w:rsidR="00596A9C" w:rsidRDefault="00000000">
      <w:pPr>
        <w:pStyle w:val="TrapezaThematonStyle"/>
        <w:spacing w:line="360" w:lineRule="auto"/>
        <w:jc w:val="both"/>
        <w:rPr>
          <w:rFonts w:asciiTheme="minorHAnsi" w:hAnsiTheme="minorHAnsi"/>
          <w:color w:val="000000"/>
          <w:lang w:val="el-GR"/>
        </w:rPr>
        <w:sectPr w:rsidR="00596A9C">
          <w:type w:val="continuous"/>
          <w:pgSz w:w="11906" w:h="16838"/>
          <w:pgMar w:top="1080" w:right="1080" w:bottom="1080" w:left="1080" w:header="720" w:footer="720" w:gutter="0"/>
          <w:cols w:space="720"/>
        </w:sectPr>
      </w:pPr>
      <w:r>
        <w:rPr>
          <w:rFonts w:asciiTheme="minorHAnsi" w:hAnsiTheme="minorHAnsi"/>
          <w:color w:val="000000"/>
          <w:lang w:val="el-GR"/>
        </w:rPr>
        <w:t>Άρα η συγκέντρωση του διαλύματος Δ3 είναι 0,015 Μ και επομένως το διάλυμα Δ3 δεν μπορεί να χρησιμοποιηθεί ως φυσιολογικός ορός.</w:t>
      </w:r>
    </w:p>
    <w:p w14:paraId="7FB7331E"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13973</w:t>
      </w:r>
    </w:p>
    <w:p w14:paraId="3230F83D" w14:textId="77777777" w:rsidR="00596A9C" w:rsidRDefault="00000000">
      <w:pPr>
        <w:pStyle w:val="TrapezaThematonStyle"/>
        <w:spacing w:line="360" w:lineRule="auto"/>
        <w:jc w:val="both"/>
        <w:rPr>
          <w:rFonts w:asciiTheme="minorHAnsi" w:hAnsiTheme="minorHAnsi" w:cstheme="minorHAnsi"/>
          <w:spacing w:val="-1"/>
          <w:u w:val="single"/>
          <w:lang w:val="el-GR"/>
        </w:rPr>
      </w:pPr>
      <w:r>
        <w:rPr>
          <w:rFonts w:asciiTheme="minorHAnsi" w:hAnsiTheme="minorHAnsi" w:cstheme="minorHAnsi"/>
          <w:spacing w:val="-1"/>
          <w:u w:val="single"/>
          <w:lang w:val="el-GR"/>
        </w:rPr>
        <w:t>Θέμα 4</w:t>
      </w:r>
      <w:r>
        <w:rPr>
          <w:rFonts w:asciiTheme="minorHAnsi" w:hAnsiTheme="minorHAnsi" w:cstheme="minorHAnsi"/>
          <w:spacing w:val="-1"/>
          <w:u w:val="single"/>
          <w:vertAlign w:val="superscript"/>
        </w:rPr>
        <w:t>o</w:t>
      </w:r>
    </w:p>
    <w:p w14:paraId="1BB01D32" w14:textId="77777777" w:rsidR="00596A9C" w:rsidRPr="006B29E3" w:rsidRDefault="00000000">
      <w:pPr>
        <w:pStyle w:val="TrapezaThematonStyle"/>
        <w:spacing w:line="360" w:lineRule="auto"/>
        <w:jc w:val="both"/>
        <w:rPr>
          <w:rFonts w:asciiTheme="minorHAnsi" w:hAnsiTheme="minorHAnsi"/>
          <w:lang w:val="el-GR"/>
        </w:rPr>
      </w:pPr>
      <w:r w:rsidRPr="006B29E3">
        <w:rPr>
          <w:rFonts w:asciiTheme="minorHAnsi" w:hAnsiTheme="minorHAnsi"/>
          <w:lang w:val="el-GR"/>
        </w:rPr>
        <w:t>Η ηωσίνη είναι μία χρωστική, το διάλυμα της οποίας χρησιμοποιείται ως αντισηπτικό και ξηραντικό. Η ηωσίνη κυκλοφορεί στο εμπόριο σε διάφορες συσκευασίες.</w:t>
      </w:r>
    </w:p>
    <w:p w14:paraId="4E5CC342" w14:textId="77777777" w:rsidR="00596A9C" w:rsidRPr="006B29E3" w:rsidRDefault="00000000">
      <w:pPr>
        <w:pStyle w:val="TrapezaThematonStyle"/>
        <w:spacing w:line="360" w:lineRule="auto"/>
        <w:ind w:left="567"/>
        <w:jc w:val="both"/>
        <w:rPr>
          <w:rFonts w:asciiTheme="minorHAnsi" w:hAnsiTheme="minorHAnsi"/>
          <w:lang w:val="el-GR"/>
        </w:rPr>
      </w:pPr>
      <w:r w:rsidRPr="006B29E3">
        <w:rPr>
          <w:rFonts w:asciiTheme="minorHAnsi" w:hAnsiTheme="minorHAnsi"/>
          <w:b/>
          <w:lang w:val="el-GR"/>
        </w:rPr>
        <w:t>α)</w:t>
      </w:r>
      <w:r w:rsidRPr="006B29E3">
        <w:rPr>
          <w:rFonts w:asciiTheme="minorHAnsi" w:hAnsiTheme="minorHAnsi"/>
          <w:lang w:val="el-GR"/>
        </w:rPr>
        <w:t xml:space="preserve"> Συσκευασία περιέχει αμπούλες με διάλυμα ηωσίνης όγκου 2 </w:t>
      </w:r>
      <w:r>
        <w:rPr>
          <w:rFonts w:asciiTheme="minorHAnsi" w:hAnsiTheme="minorHAnsi"/>
        </w:rPr>
        <w:t>mL</w:t>
      </w:r>
      <w:r w:rsidRPr="006B29E3">
        <w:rPr>
          <w:rFonts w:asciiTheme="minorHAnsi" w:hAnsiTheme="minorHAnsi"/>
          <w:lang w:val="el-GR"/>
        </w:rPr>
        <w:t xml:space="preserve">, συγκέντρωσης 0,03 Μ (διάλυμα Δ1). Να υπολογίσετε την ποσότητα σε </w:t>
      </w:r>
      <w:r>
        <w:rPr>
          <w:rFonts w:asciiTheme="minorHAnsi" w:hAnsiTheme="minorHAnsi"/>
        </w:rPr>
        <w:t>g</w:t>
      </w:r>
      <w:r w:rsidRPr="006B29E3">
        <w:rPr>
          <w:rFonts w:asciiTheme="minorHAnsi" w:hAnsiTheme="minorHAnsi"/>
          <w:lang w:val="el-GR"/>
        </w:rPr>
        <w:t xml:space="preserve"> της ηωσίνης σε μία συσκευασία που περιέχει 50 αμπούλες. </w:t>
      </w:r>
      <w:r w:rsidRPr="006B29E3">
        <w:rPr>
          <w:rFonts w:asciiTheme="minorHAnsi" w:hAnsiTheme="minorHAnsi"/>
          <w:i/>
          <w:lang w:val="el-GR"/>
        </w:rPr>
        <w:t>(μονάδες 8)</w:t>
      </w:r>
    </w:p>
    <w:p w14:paraId="57BB8860" w14:textId="77777777" w:rsidR="00596A9C" w:rsidRPr="006B29E3" w:rsidRDefault="00000000">
      <w:pPr>
        <w:pStyle w:val="TrapezaThematonStyle"/>
        <w:spacing w:line="360" w:lineRule="auto"/>
        <w:ind w:left="567"/>
        <w:jc w:val="both"/>
        <w:rPr>
          <w:rFonts w:asciiTheme="minorHAnsi" w:hAnsiTheme="minorHAnsi"/>
          <w:lang w:val="el-GR"/>
        </w:rPr>
      </w:pPr>
      <w:r w:rsidRPr="006B29E3">
        <w:rPr>
          <w:rFonts w:asciiTheme="minorHAnsi" w:hAnsiTheme="minorHAnsi"/>
          <w:b/>
          <w:bCs/>
          <w:lang w:val="el-GR"/>
        </w:rPr>
        <w:t xml:space="preserve">β) </w:t>
      </w:r>
      <w:r w:rsidRPr="006B29E3">
        <w:rPr>
          <w:rFonts w:asciiTheme="minorHAnsi" w:hAnsiTheme="minorHAnsi"/>
          <w:lang w:val="el-GR"/>
        </w:rPr>
        <w:t xml:space="preserve">Διάλυμα ηωσίνης κυκλοφορεί σε φιαλίδια συγκέντρωσης 0,06 Μ (διάλυμα Δ2). Για να παρασκευάσουμε 100 </w:t>
      </w:r>
      <w:r>
        <w:rPr>
          <w:rFonts w:asciiTheme="minorHAnsi" w:hAnsiTheme="minorHAnsi"/>
        </w:rPr>
        <w:t>mL</w:t>
      </w:r>
      <w:r w:rsidRPr="006B29E3">
        <w:rPr>
          <w:rFonts w:asciiTheme="minorHAnsi" w:hAnsiTheme="minorHAnsi"/>
          <w:lang w:val="el-GR"/>
        </w:rPr>
        <w:t xml:space="preserve"> διαλύματος Δ2 διαθέτουμε διάλυμα ηωσίνης συγκέντρωσης 0,24 Μ (διάλυμα Δ3). Να υπολογίσετε τον όγκο του διαλύματος Δ3 που θα χρησιμοποιήσουμε. </w:t>
      </w:r>
      <w:r w:rsidRPr="006B29E3">
        <w:rPr>
          <w:rFonts w:asciiTheme="minorHAnsi" w:hAnsiTheme="minorHAnsi"/>
          <w:i/>
          <w:iCs/>
          <w:lang w:val="el-GR"/>
        </w:rPr>
        <w:t>(μονάδες 6)</w:t>
      </w:r>
    </w:p>
    <w:p w14:paraId="506BBD11" w14:textId="77777777" w:rsidR="00596A9C" w:rsidRDefault="00000000">
      <w:pPr>
        <w:pStyle w:val="TrapezaThematonStyle"/>
        <w:spacing w:line="360" w:lineRule="auto"/>
        <w:ind w:left="567"/>
        <w:jc w:val="both"/>
        <w:rPr>
          <w:rFonts w:asciiTheme="minorHAnsi" w:hAnsiTheme="minorHAnsi"/>
          <w:i/>
        </w:rPr>
      </w:pPr>
      <w:r w:rsidRPr="006B29E3">
        <w:rPr>
          <w:rFonts w:asciiTheme="minorHAnsi" w:hAnsiTheme="minorHAnsi"/>
          <w:b/>
          <w:lang w:val="el-GR"/>
        </w:rPr>
        <w:t>γ)</w:t>
      </w:r>
      <w:r w:rsidRPr="006B29E3">
        <w:rPr>
          <w:rFonts w:asciiTheme="minorHAnsi" w:hAnsiTheme="minorHAnsi"/>
          <w:lang w:val="el-GR"/>
        </w:rPr>
        <w:t xml:space="preserve"> Πόσα </w:t>
      </w:r>
      <w:r>
        <w:rPr>
          <w:rFonts w:asciiTheme="minorHAnsi" w:hAnsiTheme="minorHAnsi"/>
        </w:rPr>
        <w:t>g</w:t>
      </w:r>
      <w:r w:rsidRPr="006B29E3">
        <w:rPr>
          <w:rFonts w:asciiTheme="minorHAnsi" w:hAnsiTheme="minorHAnsi"/>
          <w:lang w:val="el-GR"/>
        </w:rPr>
        <w:t xml:space="preserve"> ηωσίνης πρέπει να προσθέσουμε, χωρίς μεταβολή όγκου, σε διάλυμα συγκέντρωσης 0,01 Μ (διάλυμα Δ4) ώστε να παρασκευάσουμε τον όγκο του διαλύματος Δ1 που απαιτείται για να γεμίσουμε 20 αμπούλες των 10 </w:t>
      </w:r>
      <w:r>
        <w:rPr>
          <w:rFonts w:asciiTheme="minorHAnsi" w:hAnsiTheme="minorHAnsi"/>
        </w:rPr>
        <w:t>mL</w:t>
      </w:r>
      <w:r w:rsidRPr="006B29E3">
        <w:rPr>
          <w:rFonts w:asciiTheme="minorHAnsi" w:hAnsiTheme="minorHAnsi"/>
          <w:lang w:val="el-GR"/>
        </w:rPr>
        <w:t xml:space="preserve"> η καθεμία; </w:t>
      </w:r>
      <w:r>
        <w:rPr>
          <w:rFonts w:asciiTheme="minorHAnsi" w:hAnsiTheme="minorHAnsi"/>
          <w:i/>
        </w:rPr>
        <w:t>(μονάδες 11)</w:t>
      </w:r>
    </w:p>
    <w:p w14:paraId="5041081F" w14:textId="77777777" w:rsidR="00596A9C" w:rsidRPr="006B29E3" w:rsidRDefault="00000000">
      <w:pPr>
        <w:pStyle w:val="TrapezaThematonStyle"/>
        <w:spacing w:line="360" w:lineRule="auto"/>
        <w:ind w:left="567"/>
        <w:jc w:val="both"/>
        <w:rPr>
          <w:rFonts w:asciiTheme="minorHAnsi" w:hAnsiTheme="minorHAnsi"/>
          <w:lang w:val="el-GR"/>
        </w:rPr>
      </w:pPr>
      <w:r w:rsidRPr="006B29E3">
        <w:rPr>
          <w:rFonts w:asciiTheme="minorHAnsi" w:hAnsiTheme="minorHAnsi"/>
          <w:lang w:val="el-GR"/>
        </w:rPr>
        <w:lastRenderedPageBreak/>
        <w:t xml:space="preserve">Δίνεται </w:t>
      </w:r>
      <w:r>
        <w:rPr>
          <w:rFonts w:asciiTheme="minorHAnsi" w:hAnsiTheme="minorHAnsi"/>
          <w:i/>
        </w:rPr>
        <w:t>M</w:t>
      </w:r>
      <w:r>
        <w:rPr>
          <w:rFonts w:asciiTheme="minorHAnsi" w:hAnsiTheme="minorHAnsi"/>
          <w:vertAlign w:val="subscript"/>
        </w:rPr>
        <w:t>r</w:t>
      </w:r>
      <w:r w:rsidRPr="006B29E3">
        <w:rPr>
          <w:rFonts w:asciiTheme="minorHAnsi" w:hAnsiTheme="minorHAnsi"/>
          <w:lang w:val="el-GR"/>
        </w:rPr>
        <w:t xml:space="preserve"> ηωσίνης=694.</w:t>
      </w:r>
    </w:p>
    <w:p w14:paraId="69E16A05" w14:textId="77777777" w:rsidR="00596A9C" w:rsidRDefault="00000000">
      <w:pPr>
        <w:pStyle w:val="TrapezaThematonStyle"/>
        <w:spacing w:line="360" w:lineRule="auto"/>
        <w:ind w:right="-187"/>
        <w:jc w:val="right"/>
        <w:rPr>
          <w:rFonts w:asciiTheme="minorHAnsi" w:hAnsiTheme="minorHAnsi" w:cstheme="minorHAnsi"/>
          <w:lang w:val="el-GR"/>
        </w:rPr>
        <w:sectPr w:rsidR="00596A9C">
          <w:type w:val="continuous"/>
          <w:pgSz w:w="11906" w:h="16838"/>
          <w:pgMar w:top="1080" w:right="1080" w:bottom="1080" w:left="1080" w:header="720" w:footer="720" w:gutter="0"/>
          <w:cols w:space="720"/>
        </w:sectPr>
      </w:pPr>
      <w:r>
        <w:rPr>
          <w:rFonts w:asciiTheme="minorHAnsi" w:hAnsiTheme="minorHAnsi" w:cstheme="minorHAnsi"/>
          <w:b/>
          <w:i/>
          <w:lang w:val="el-GR"/>
        </w:rPr>
        <w:t>Μονάδες 25</w:t>
      </w:r>
    </w:p>
    <w:p w14:paraId="07AD3D14"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13973</w:t>
      </w:r>
    </w:p>
    <w:p w14:paraId="1C0CD407" w14:textId="77777777" w:rsidR="00596A9C" w:rsidRPr="006B29E3" w:rsidRDefault="00000000">
      <w:pPr>
        <w:pStyle w:val="TrapezaThematonStyle"/>
        <w:spacing w:line="360" w:lineRule="auto"/>
        <w:jc w:val="both"/>
        <w:rPr>
          <w:rFonts w:asciiTheme="minorHAnsi" w:hAnsiTheme="minorHAnsi" w:cstheme="minorHAnsi"/>
          <w:b/>
          <w:bCs/>
          <w:lang w:val="el-GR"/>
        </w:rPr>
      </w:pPr>
      <w:r w:rsidRPr="006B29E3">
        <w:rPr>
          <w:rFonts w:asciiTheme="minorHAnsi" w:hAnsiTheme="minorHAnsi" w:cstheme="minorHAnsi"/>
          <w:b/>
          <w:bCs/>
          <w:lang w:val="el-GR"/>
        </w:rPr>
        <w:t>Ενδεικτική επίλυση</w:t>
      </w:r>
    </w:p>
    <w:p w14:paraId="332EC704" w14:textId="77777777" w:rsidR="00596A9C" w:rsidRDefault="00000000">
      <w:pPr>
        <w:pStyle w:val="TrapezaThematonStyle"/>
        <w:spacing w:line="360" w:lineRule="auto"/>
        <w:jc w:val="both"/>
        <w:rPr>
          <w:rFonts w:asciiTheme="minorHAnsi" w:hAnsiTheme="minorHAnsi"/>
          <w:lang w:val="el-GR"/>
        </w:rPr>
      </w:pPr>
      <w:r>
        <w:rPr>
          <w:rFonts w:asciiTheme="minorHAnsi" w:hAnsiTheme="minorHAnsi" w:cstheme="minorHAnsi"/>
          <w:lang w:val="el-GR"/>
        </w:rPr>
        <w:t xml:space="preserve">α) </w:t>
      </w:r>
      <w:r>
        <w:rPr>
          <w:rFonts w:asciiTheme="minorHAnsi" w:hAnsiTheme="minorHAnsi"/>
          <w:lang w:val="el-GR"/>
        </w:rPr>
        <w:t>Στο διάλυμα Δ1:</w:t>
      </w:r>
    </w:p>
    <w:p w14:paraId="2495C051" w14:textId="77777777" w:rsidR="00596A9C" w:rsidRPr="006B29E3" w:rsidRDefault="00000000">
      <w:pPr>
        <w:pStyle w:val="TrapezaThematonStyle"/>
        <w:spacing w:line="360" w:lineRule="auto"/>
        <w:jc w:val="both"/>
        <w:rPr>
          <w:rFonts w:asciiTheme="minorHAnsi" w:hAnsiTheme="minorHAnsi"/>
          <w:lang w:val="el-GR"/>
        </w:rPr>
        <w:sectPr w:rsidR="00596A9C" w:rsidRPr="006B29E3">
          <w:type w:val="continuous"/>
          <w:pgSz w:w="11906" w:h="16838"/>
          <w:pgMar w:top="1080" w:right="1080" w:bottom="1080" w:left="1080" w:header="720" w:footer="720" w:gutter="0"/>
          <w:cols w:space="720"/>
        </w:sectPr>
      </w:pPr>
      <w:r>
        <w:rPr>
          <w:rFonts w:asciiTheme="minorHAnsi" w:hAnsiTheme="minorHAnsi"/>
        </w:rPr>
        <w:t>V</w:t>
      </w:r>
      <w:r w:rsidRPr="006B29E3">
        <w:rPr>
          <w:rFonts w:asciiTheme="minorHAnsi" w:hAnsiTheme="minorHAnsi"/>
          <w:lang w:val="el-GR"/>
        </w:rPr>
        <w:t xml:space="preserve"> = 50·2 </w:t>
      </w:r>
      <w:r>
        <w:rPr>
          <w:rFonts w:asciiTheme="minorHAnsi" w:hAnsiTheme="minorHAnsi"/>
        </w:rPr>
        <w:t>mL</w:t>
      </w:r>
      <w:r w:rsidRPr="006B29E3">
        <w:rPr>
          <w:rFonts w:asciiTheme="minorHAnsi" w:hAnsiTheme="minorHAnsi"/>
          <w:lang w:val="el-GR"/>
        </w:rPr>
        <w:t xml:space="preserve"> = 100 </w:t>
      </w:r>
      <w:r>
        <w:rPr>
          <w:rFonts w:asciiTheme="minorHAnsi" w:hAnsiTheme="minorHAnsi"/>
        </w:rPr>
        <w:t>mL</w:t>
      </w:r>
    </w:p>
    <w:p w14:paraId="1FFFB16E"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13974</w:t>
      </w:r>
    </w:p>
    <w:p w14:paraId="2F467FCF" w14:textId="77777777" w:rsidR="00596A9C" w:rsidRDefault="00000000">
      <w:pPr>
        <w:pStyle w:val="TrapezaThematonStyle"/>
        <w:spacing w:line="360" w:lineRule="auto"/>
        <w:jc w:val="both"/>
        <w:rPr>
          <w:rFonts w:asciiTheme="minorHAnsi" w:hAnsiTheme="minorHAnsi" w:cstheme="minorHAnsi"/>
          <w:spacing w:val="-1"/>
          <w:u w:val="single"/>
          <w:lang w:val="el-GR"/>
        </w:rPr>
      </w:pPr>
      <w:r>
        <w:rPr>
          <w:rFonts w:asciiTheme="minorHAnsi" w:hAnsiTheme="minorHAnsi" w:cstheme="minorHAnsi"/>
          <w:spacing w:val="-1"/>
          <w:u w:val="single"/>
          <w:lang w:val="el-GR"/>
        </w:rPr>
        <w:t>Θέμα 4</w:t>
      </w:r>
      <w:r>
        <w:rPr>
          <w:rFonts w:asciiTheme="minorHAnsi" w:hAnsiTheme="minorHAnsi" w:cstheme="minorHAnsi"/>
          <w:spacing w:val="-1"/>
          <w:u w:val="single"/>
          <w:vertAlign w:val="superscript"/>
        </w:rPr>
        <w:t>o</w:t>
      </w:r>
    </w:p>
    <w:p w14:paraId="3EA2008A" w14:textId="77777777" w:rsidR="00596A9C" w:rsidRPr="006B29E3" w:rsidRDefault="00000000">
      <w:pPr>
        <w:pStyle w:val="TrapezaThematonStyle"/>
        <w:spacing w:line="360" w:lineRule="auto"/>
        <w:jc w:val="both"/>
        <w:rPr>
          <w:rFonts w:asciiTheme="minorHAnsi" w:hAnsiTheme="minorHAnsi"/>
          <w:lang w:val="el-GR"/>
        </w:rPr>
      </w:pPr>
      <w:r w:rsidRPr="006B29E3">
        <w:rPr>
          <w:rFonts w:asciiTheme="minorHAnsi" w:hAnsiTheme="minorHAnsi"/>
          <w:lang w:val="el-GR"/>
        </w:rPr>
        <w:t>Σε δοκιμές ανίχνευσης ιόντων που διενεργούνται σε ένα εργαστήριο χρησιμοποιούνται υδατικά διαλύματα υδροξειδίου του νατρίου (</w:t>
      </w:r>
      <w:r>
        <w:rPr>
          <w:rFonts w:asciiTheme="minorHAnsi" w:hAnsiTheme="minorHAnsi"/>
        </w:rPr>
        <w:t>NaOH</w:t>
      </w:r>
      <w:r w:rsidRPr="006B29E3">
        <w:rPr>
          <w:rFonts w:asciiTheme="minorHAnsi" w:hAnsiTheme="minorHAnsi"/>
          <w:lang w:val="el-GR"/>
        </w:rPr>
        <w:t xml:space="preserve">) συγκεντρώσεων 1 Μ (διάλυμα Δ1) και 0,1 Μ (διάλυμα Δ2). </w:t>
      </w:r>
    </w:p>
    <w:p w14:paraId="67FB8DE4" w14:textId="77777777" w:rsidR="00596A9C" w:rsidRPr="006B29E3" w:rsidRDefault="00000000">
      <w:pPr>
        <w:pStyle w:val="TrapezaThematonStyle"/>
        <w:spacing w:line="360" w:lineRule="auto"/>
        <w:ind w:left="851"/>
        <w:jc w:val="both"/>
        <w:rPr>
          <w:rFonts w:asciiTheme="minorHAnsi" w:hAnsiTheme="minorHAnsi"/>
          <w:lang w:val="el-GR"/>
        </w:rPr>
      </w:pPr>
      <w:r w:rsidRPr="006B29E3">
        <w:rPr>
          <w:rFonts w:asciiTheme="minorHAnsi" w:hAnsiTheme="minorHAnsi"/>
          <w:b/>
          <w:bCs/>
          <w:lang w:val="el-GR"/>
        </w:rPr>
        <w:t xml:space="preserve">α) </w:t>
      </w:r>
      <w:r w:rsidRPr="006B29E3">
        <w:rPr>
          <w:rFonts w:asciiTheme="minorHAnsi" w:hAnsiTheme="minorHAnsi"/>
          <w:lang w:val="el-GR"/>
        </w:rPr>
        <w:t xml:space="preserve">Να υπολογίσετε τον όγκο του διαλύματος Δ1 που πρέπει να χρησιμοποιήσουμε για να παρασκευάσουμε 500 </w:t>
      </w:r>
      <w:r>
        <w:rPr>
          <w:rFonts w:asciiTheme="minorHAnsi" w:hAnsiTheme="minorHAnsi"/>
        </w:rPr>
        <w:t>mL</w:t>
      </w:r>
      <w:r w:rsidRPr="006B29E3">
        <w:rPr>
          <w:rFonts w:asciiTheme="minorHAnsi" w:hAnsiTheme="minorHAnsi"/>
          <w:lang w:val="el-GR"/>
        </w:rPr>
        <w:t xml:space="preserve"> διαλύματος Δ2 με κατάλληλη αραίωση του διαλύματος Δ1. </w:t>
      </w:r>
      <w:r w:rsidRPr="006B29E3">
        <w:rPr>
          <w:rFonts w:asciiTheme="minorHAnsi" w:hAnsiTheme="minorHAnsi"/>
          <w:i/>
          <w:iCs/>
          <w:lang w:val="el-GR"/>
        </w:rPr>
        <w:t>(μονάδες 5)</w:t>
      </w:r>
    </w:p>
    <w:p w14:paraId="387F42EA" w14:textId="77777777" w:rsidR="00596A9C" w:rsidRPr="006B29E3" w:rsidRDefault="00000000">
      <w:pPr>
        <w:pStyle w:val="TrapezaThematonStyle"/>
        <w:spacing w:line="360" w:lineRule="auto"/>
        <w:ind w:left="851"/>
        <w:jc w:val="both"/>
        <w:rPr>
          <w:rFonts w:asciiTheme="minorHAnsi" w:hAnsiTheme="minorHAnsi"/>
          <w:lang w:val="el-GR"/>
        </w:rPr>
      </w:pPr>
      <w:r w:rsidRPr="006B29E3">
        <w:rPr>
          <w:rFonts w:asciiTheme="minorHAnsi" w:hAnsiTheme="minorHAnsi"/>
          <w:b/>
          <w:bCs/>
          <w:lang w:val="el-GR"/>
        </w:rPr>
        <w:t xml:space="preserve">β) </w:t>
      </w:r>
      <w:r w:rsidRPr="006B29E3">
        <w:rPr>
          <w:rFonts w:asciiTheme="minorHAnsi" w:hAnsiTheme="minorHAnsi"/>
          <w:lang w:val="el-GR"/>
        </w:rPr>
        <w:t xml:space="preserve">Στο τέλος μιας σειράς ανιχνεύσεων περίσσεψαν 300 </w:t>
      </w:r>
      <w:r>
        <w:rPr>
          <w:rFonts w:asciiTheme="minorHAnsi" w:hAnsiTheme="minorHAnsi"/>
        </w:rPr>
        <w:t>mL</w:t>
      </w:r>
      <w:r w:rsidRPr="006B29E3">
        <w:rPr>
          <w:rFonts w:asciiTheme="minorHAnsi" w:hAnsiTheme="minorHAnsi"/>
          <w:lang w:val="el-GR"/>
        </w:rPr>
        <w:t xml:space="preserve"> διαλύματος Δ1 και 600 </w:t>
      </w:r>
      <w:r>
        <w:rPr>
          <w:rFonts w:asciiTheme="minorHAnsi" w:hAnsiTheme="minorHAnsi"/>
        </w:rPr>
        <w:t>mL</w:t>
      </w:r>
      <w:r w:rsidRPr="006B29E3">
        <w:rPr>
          <w:rFonts w:asciiTheme="minorHAnsi" w:hAnsiTheme="minorHAnsi"/>
          <w:lang w:val="el-GR"/>
        </w:rPr>
        <w:t xml:space="preserve"> διαλύματος Δ2, τα οποία αναμείχθηκαν μεταξύ τους και προέκυψε διάλυμα Δ3 όγκου 900 </w:t>
      </w:r>
      <w:r>
        <w:rPr>
          <w:rFonts w:asciiTheme="minorHAnsi" w:hAnsiTheme="minorHAnsi"/>
        </w:rPr>
        <w:t>mL</w:t>
      </w:r>
      <w:r w:rsidRPr="006B29E3">
        <w:rPr>
          <w:rFonts w:asciiTheme="minorHAnsi" w:hAnsiTheme="minorHAnsi"/>
          <w:lang w:val="el-GR"/>
        </w:rPr>
        <w:t>. Να υπολογίσετε τη συγκέντρωση (</w:t>
      </w:r>
      <w:r>
        <w:rPr>
          <w:rFonts w:asciiTheme="minorHAnsi" w:hAnsiTheme="minorHAnsi"/>
          <w:i/>
        </w:rPr>
        <w:t>c</w:t>
      </w:r>
      <w:r w:rsidRPr="006B29E3">
        <w:rPr>
          <w:rFonts w:asciiTheme="minorHAnsi" w:hAnsiTheme="minorHAnsi"/>
          <w:lang w:val="el-GR"/>
        </w:rPr>
        <w:t xml:space="preserve">) του διαλύματος Δ3. </w:t>
      </w:r>
      <w:r w:rsidRPr="006B29E3">
        <w:rPr>
          <w:rFonts w:asciiTheme="minorHAnsi" w:hAnsiTheme="minorHAnsi"/>
          <w:i/>
          <w:iCs/>
          <w:lang w:val="el-GR"/>
        </w:rPr>
        <w:t>(μονάδες 11)</w:t>
      </w:r>
    </w:p>
    <w:p w14:paraId="0536D1BE" w14:textId="77777777" w:rsidR="00596A9C" w:rsidRPr="006B29E3" w:rsidRDefault="00000000">
      <w:pPr>
        <w:pStyle w:val="TrapezaThematonStyle"/>
        <w:spacing w:line="360" w:lineRule="auto"/>
        <w:ind w:left="851"/>
        <w:jc w:val="both"/>
        <w:rPr>
          <w:rFonts w:asciiTheme="minorHAnsi" w:hAnsiTheme="minorHAnsi"/>
          <w:lang w:val="el-GR"/>
        </w:rPr>
      </w:pPr>
      <w:r w:rsidRPr="006B29E3">
        <w:rPr>
          <w:rFonts w:asciiTheme="minorHAnsi" w:hAnsiTheme="minorHAnsi"/>
          <w:b/>
          <w:bCs/>
          <w:lang w:val="el-GR"/>
        </w:rPr>
        <w:t>γ)</w:t>
      </w:r>
      <w:r w:rsidRPr="006B29E3">
        <w:rPr>
          <w:rFonts w:asciiTheme="minorHAnsi" w:hAnsiTheme="minorHAnsi"/>
          <w:lang w:val="el-GR"/>
        </w:rPr>
        <w:t xml:space="preserve">Σε επόμενη δοκιμή ανίχνευσης ιόντων θα χρειαστούν 1000 </w:t>
      </w:r>
      <w:r>
        <w:rPr>
          <w:rFonts w:asciiTheme="minorHAnsi" w:hAnsiTheme="minorHAnsi"/>
        </w:rPr>
        <w:t>mL</w:t>
      </w:r>
      <w:r w:rsidRPr="006B29E3">
        <w:rPr>
          <w:rFonts w:asciiTheme="minorHAnsi" w:hAnsiTheme="minorHAnsi"/>
          <w:lang w:val="el-GR"/>
        </w:rPr>
        <w:t xml:space="preserve"> διαλύματος Δ1 (διάλυμα Δ4). Να υπολογίσετε τη μάζα σε </w:t>
      </w:r>
      <w:r>
        <w:rPr>
          <w:rFonts w:asciiTheme="minorHAnsi" w:hAnsiTheme="minorHAnsi"/>
        </w:rPr>
        <w:t>g</w:t>
      </w:r>
      <w:r w:rsidRPr="006B29E3">
        <w:rPr>
          <w:rFonts w:asciiTheme="minorHAnsi" w:hAnsiTheme="minorHAnsi"/>
          <w:lang w:val="el-GR"/>
        </w:rPr>
        <w:t xml:space="preserve"> στερεού </w:t>
      </w:r>
      <w:r>
        <w:rPr>
          <w:rFonts w:asciiTheme="minorHAnsi" w:hAnsiTheme="minorHAnsi"/>
        </w:rPr>
        <w:t>NaOH</w:t>
      </w:r>
      <w:r w:rsidRPr="006B29E3">
        <w:rPr>
          <w:rFonts w:asciiTheme="minorHAnsi" w:hAnsiTheme="minorHAnsi"/>
          <w:lang w:val="el-GR"/>
        </w:rPr>
        <w:t xml:space="preserve"> που πρέπει να προστεθεί σε 1000 </w:t>
      </w:r>
      <w:r>
        <w:rPr>
          <w:rFonts w:asciiTheme="minorHAnsi" w:hAnsiTheme="minorHAnsi"/>
        </w:rPr>
        <w:t>mL</w:t>
      </w:r>
      <w:r w:rsidRPr="006B29E3">
        <w:rPr>
          <w:rFonts w:asciiTheme="minorHAnsi" w:hAnsiTheme="minorHAnsi"/>
          <w:lang w:val="el-GR"/>
        </w:rPr>
        <w:t xml:space="preserve"> διαλύματος συγκέντρωσης 0,4 Μ (διάλυμα Δ5) για να παρασκευάσουμε το διάλυμα που χρειαζόμαστε. ( Κατά την προσθήκη του στερεού δεν μεταβάλλεται ο  όγκος του διαλύματος). </w:t>
      </w:r>
      <w:r w:rsidRPr="006B29E3">
        <w:rPr>
          <w:rFonts w:asciiTheme="minorHAnsi" w:hAnsiTheme="minorHAnsi"/>
          <w:i/>
          <w:iCs/>
          <w:lang w:val="el-GR"/>
        </w:rPr>
        <w:t>(μονάδες 9)</w:t>
      </w:r>
    </w:p>
    <w:p w14:paraId="23192B7C" w14:textId="77777777" w:rsidR="00596A9C" w:rsidRPr="006B29E3" w:rsidRDefault="00000000">
      <w:pPr>
        <w:pStyle w:val="TrapezaThematonStyle"/>
        <w:spacing w:line="360" w:lineRule="auto"/>
        <w:jc w:val="both"/>
        <w:rPr>
          <w:rFonts w:asciiTheme="minorHAnsi" w:hAnsiTheme="minorHAnsi"/>
          <w:lang w:val="el-GR"/>
        </w:rPr>
      </w:pPr>
      <w:r w:rsidRPr="006B29E3">
        <w:rPr>
          <w:rFonts w:asciiTheme="minorHAnsi" w:hAnsiTheme="minorHAnsi"/>
          <w:lang w:val="el-GR"/>
        </w:rPr>
        <w:t xml:space="preserve">Δίνονται </w:t>
      </w:r>
      <w:r w:rsidRPr="006B29E3">
        <w:rPr>
          <w:rFonts w:asciiTheme="minorHAnsi" w:hAnsiTheme="minorHAnsi" w:cs="Tahoma"/>
          <w:lang w:val="el-GR"/>
        </w:rPr>
        <w:t xml:space="preserve">οι σχετικές ατομικές μάζες: </w:t>
      </w:r>
      <w:r>
        <w:rPr>
          <w:rFonts w:asciiTheme="minorHAnsi" w:hAnsiTheme="minorHAnsi" w:cs="Tahoma"/>
          <w:i/>
        </w:rPr>
        <w:t>A</w:t>
      </w:r>
      <w:r>
        <w:rPr>
          <w:rFonts w:asciiTheme="minorHAnsi" w:hAnsiTheme="minorHAnsi" w:cs="Tahoma"/>
          <w:vertAlign w:val="subscript"/>
        </w:rPr>
        <w:t>r</w:t>
      </w:r>
      <w:r w:rsidRPr="006B29E3">
        <w:rPr>
          <w:rFonts w:asciiTheme="minorHAnsi" w:hAnsiTheme="minorHAnsi" w:cs="Tahoma"/>
          <w:lang w:val="el-GR"/>
        </w:rPr>
        <w:t>(</w:t>
      </w:r>
      <w:r>
        <w:rPr>
          <w:rFonts w:asciiTheme="minorHAnsi" w:hAnsiTheme="minorHAnsi" w:cs="Tahoma"/>
        </w:rPr>
        <w:t>Na</w:t>
      </w:r>
      <w:r w:rsidRPr="006B29E3">
        <w:rPr>
          <w:rFonts w:asciiTheme="minorHAnsi" w:hAnsiTheme="minorHAnsi" w:cs="Tahoma"/>
          <w:lang w:val="el-GR"/>
        </w:rPr>
        <w:t xml:space="preserve">)=23, </w:t>
      </w:r>
      <w:r>
        <w:rPr>
          <w:rFonts w:asciiTheme="minorHAnsi" w:hAnsiTheme="minorHAnsi" w:cs="Tahoma"/>
          <w:i/>
        </w:rPr>
        <w:t>A</w:t>
      </w:r>
      <w:r>
        <w:rPr>
          <w:rFonts w:asciiTheme="minorHAnsi" w:hAnsiTheme="minorHAnsi" w:cs="Tahoma"/>
          <w:vertAlign w:val="subscript"/>
        </w:rPr>
        <w:t>r</w:t>
      </w:r>
      <w:r w:rsidRPr="006B29E3">
        <w:rPr>
          <w:rFonts w:asciiTheme="minorHAnsi" w:hAnsiTheme="minorHAnsi" w:cs="Tahoma"/>
          <w:lang w:val="el-GR"/>
        </w:rPr>
        <w:t xml:space="preserve">(Ο)=16, </w:t>
      </w:r>
      <w:r>
        <w:rPr>
          <w:rFonts w:asciiTheme="minorHAnsi" w:hAnsiTheme="minorHAnsi" w:cs="Tahoma"/>
          <w:i/>
        </w:rPr>
        <w:t>A</w:t>
      </w:r>
      <w:r>
        <w:rPr>
          <w:rFonts w:asciiTheme="minorHAnsi" w:hAnsiTheme="minorHAnsi" w:cs="Tahoma"/>
          <w:vertAlign w:val="subscript"/>
        </w:rPr>
        <w:t>r</w:t>
      </w:r>
      <w:r w:rsidRPr="006B29E3">
        <w:rPr>
          <w:rFonts w:asciiTheme="minorHAnsi" w:hAnsiTheme="minorHAnsi" w:cs="Tahoma"/>
          <w:lang w:val="el-GR"/>
        </w:rPr>
        <w:t>(Η)=1.</w:t>
      </w:r>
    </w:p>
    <w:p w14:paraId="17A5F623" w14:textId="77777777" w:rsidR="00596A9C" w:rsidRDefault="00000000">
      <w:pPr>
        <w:pStyle w:val="TrapezaThematonStyle"/>
        <w:spacing w:line="360" w:lineRule="auto"/>
        <w:ind w:right="-187"/>
        <w:jc w:val="right"/>
        <w:rPr>
          <w:rFonts w:asciiTheme="minorHAnsi" w:hAnsiTheme="minorHAnsi" w:cstheme="minorHAnsi"/>
          <w:b/>
          <w:i/>
          <w:lang w:val="el-GR"/>
        </w:rPr>
        <w:sectPr w:rsidR="00596A9C">
          <w:type w:val="continuous"/>
          <w:pgSz w:w="11906" w:h="16838"/>
          <w:pgMar w:top="1080" w:right="1080" w:bottom="1080" w:left="1080" w:header="720" w:footer="720" w:gutter="0"/>
          <w:cols w:space="720"/>
        </w:sectPr>
      </w:pPr>
      <w:r>
        <w:rPr>
          <w:rFonts w:asciiTheme="minorHAnsi" w:hAnsiTheme="minorHAnsi" w:cstheme="minorHAnsi"/>
          <w:b/>
          <w:i/>
          <w:lang w:val="el-GR"/>
        </w:rPr>
        <w:t>Μονάδες 25</w:t>
      </w:r>
    </w:p>
    <w:p w14:paraId="54E05822"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13974</w:t>
      </w:r>
    </w:p>
    <w:p w14:paraId="3DA1EBC4" w14:textId="77777777" w:rsidR="00596A9C" w:rsidRPr="006B29E3" w:rsidRDefault="00000000">
      <w:pPr>
        <w:pStyle w:val="TrapezaThematonStyle"/>
        <w:spacing w:line="360" w:lineRule="auto"/>
        <w:jc w:val="both"/>
        <w:rPr>
          <w:rFonts w:asciiTheme="minorHAnsi" w:hAnsiTheme="minorHAnsi" w:cstheme="minorHAnsi"/>
          <w:b/>
          <w:bCs/>
          <w:lang w:val="el-GR"/>
        </w:rPr>
      </w:pPr>
      <w:r w:rsidRPr="006B29E3">
        <w:rPr>
          <w:rFonts w:asciiTheme="minorHAnsi" w:hAnsiTheme="minorHAnsi" w:cstheme="minorHAnsi"/>
          <w:b/>
          <w:bCs/>
          <w:lang w:val="el-GR"/>
        </w:rPr>
        <w:t>Ενδεικτική επίλυση</w:t>
      </w:r>
    </w:p>
    <w:p w14:paraId="07DE88C3" w14:textId="77777777" w:rsidR="00596A9C" w:rsidRDefault="00000000">
      <w:pPr>
        <w:pStyle w:val="TrapezaThematonStyle"/>
        <w:spacing w:line="360" w:lineRule="auto"/>
        <w:ind w:left="567"/>
        <w:jc w:val="both"/>
        <w:rPr>
          <w:rFonts w:asciiTheme="minorHAnsi" w:hAnsiTheme="minorHAnsi" w:cstheme="minorHAnsi"/>
          <w:lang w:val="el-GR"/>
        </w:rPr>
      </w:pPr>
      <w:r>
        <w:rPr>
          <w:rFonts w:asciiTheme="minorHAnsi" w:hAnsiTheme="minorHAnsi" w:cstheme="minorHAnsi"/>
          <w:lang w:val="el-GR"/>
        </w:rPr>
        <w:t>α)</w:t>
      </w:r>
    </w:p>
    <w:p w14:paraId="7F314A0C" w14:textId="77777777" w:rsidR="00596A9C" w:rsidRPr="006B29E3" w:rsidRDefault="00000000">
      <w:pPr>
        <w:pStyle w:val="TrapezaThematonStyle"/>
        <w:spacing w:line="360" w:lineRule="auto"/>
        <w:ind w:left="567"/>
        <w:jc w:val="both"/>
        <w:rPr>
          <w:rFonts w:asciiTheme="minorHAnsi" w:hAnsiTheme="minorHAnsi"/>
          <w:lang w:val="el-GR"/>
        </w:rPr>
        <w:sectPr w:rsidR="00596A9C" w:rsidRPr="006B29E3">
          <w:type w:val="continuous"/>
          <w:pgSz w:w="11906" w:h="16838"/>
          <w:pgMar w:top="1080" w:right="1080" w:bottom="1080" w:left="1080" w:header="720" w:footer="720" w:gutter="0"/>
          <w:cols w:space="720"/>
        </w:sectPr>
      </w:pPr>
      <w:r w:rsidRPr="006B29E3">
        <w:rPr>
          <w:rFonts w:asciiTheme="minorHAnsi" w:hAnsiTheme="minorHAnsi"/>
          <w:lang w:val="el-GR"/>
        </w:rPr>
        <w:t>Στην αραίωση διαλύματος Δ1 για την παρασκευή διαλύματος Δ2 ισχύει:</w:t>
      </w:r>
    </w:p>
    <w:p w14:paraId="20F2AAD1"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13975</w:t>
      </w:r>
    </w:p>
    <w:p w14:paraId="188FE287" w14:textId="77777777" w:rsidR="00596A9C" w:rsidRDefault="00000000">
      <w:pPr>
        <w:pStyle w:val="TrapezaThematonStyle"/>
        <w:spacing w:line="360" w:lineRule="auto"/>
        <w:jc w:val="both"/>
        <w:rPr>
          <w:rFonts w:asciiTheme="minorHAnsi" w:hAnsiTheme="minorHAnsi" w:cstheme="minorHAnsi"/>
          <w:spacing w:val="-1"/>
          <w:u w:val="single"/>
          <w:lang w:val="el-GR"/>
        </w:rPr>
      </w:pPr>
      <w:r>
        <w:rPr>
          <w:rFonts w:asciiTheme="minorHAnsi" w:hAnsiTheme="minorHAnsi" w:cstheme="minorHAnsi"/>
          <w:spacing w:val="-1"/>
          <w:u w:val="single"/>
          <w:lang w:val="el-GR"/>
        </w:rPr>
        <w:t>Θέμα 4</w:t>
      </w:r>
      <w:r>
        <w:rPr>
          <w:rFonts w:asciiTheme="minorHAnsi" w:hAnsiTheme="minorHAnsi" w:cstheme="minorHAnsi"/>
          <w:spacing w:val="-1"/>
          <w:u w:val="single"/>
          <w:vertAlign w:val="superscript"/>
        </w:rPr>
        <w:t>o</w:t>
      </w:r>
    </w:p>
    <w:p w14:paraId="62F21D46" w14:textId="77777777" w:rsidR="00596A9C" w:rsidRPr="006B29E3" w:rsidRDefault="00000000">
      <w:pPr>
        <w:pStyle w:val="TrapezaThematonStyle"/>
        <w:spacing w:line="360" w:lineRule="auto"/>
        <w:jc w:val="both"/>
        <w:rPr>
          <w:rFonts w:asciiTheme="minorHAnsi" w:hAnsiTheme="minorHAnsi"/>
          <w:lang w:val="el-GR"/>
        </w:rPr>
      </w:pPr>
      <w:r w:rsidRPr="006B29E3">
        <w:rPr>
          <w:rStyle w:val="y2iqfc"/>
          <w:rFonts w:asciiTheme="minorHAnsi" w:hAnsiTheme="minorHAnsi"/>
          <w:lang w:val="el-GR"/>
        </w:rPr>
        <w:t xml:space="preserve">Ένας δρομέας αντοχής προετοιμάζει διάλυμα ζάχαρης </w:t>
      </w:r>
      <w:r w:rsidRPr="006B29E3">
        <w:rPr>
          <w:rFonts w:asciiTheme="minorHAnsi" w:hAnsiTheme="minorHAnsi"/>
          <w:lang w:val="el-GR"/>
        </w:rPr>
        <w:t>(</w:t>
      </w:r>
      <w:r>
        <w:rPr>
          <w:rFonts w:asciiTheme="minorHAnsi" w:hAnsiTheme="minorHAnsi"/>
        </w:rPr>
        <w:t>C</w:t>
      </w:r>
      <w:r w:rsidRPr="006B29E3">
        <w:rPr>
          <w:rFonts w:asciiTheme="minorHAnsi" w:hAnsiTheme="minorHAnsi"/>
          <w:vertAlign w:val="subscript"/>
          <w:lang w:val="el-GR"/>
        </w:rPr>
        <w:t>12</w:t>
      </w:r>
      <w:r>
        <w:rPr>
          <w:rFonts w:asciiTheme="minorHAnsi" w:hAnsiTheme="minorHAnsi"/>
        </w:rPr>
        <w:t>H</w:t>
      </w:r>
      <w:r w:rsidRPr="006B29E3">
        <w:rPr>
          <w:rFonts w:asciiTheme="minorHAnsi" w:hAnsiTheme="minorHAnsi"/>
          <w:vertAlign w:val="subscript"/>
          <w:lang w:val="el-GR"/>
        </w:rPr>
        <w:t>22</w:t>
      </w:r>
      <w:r>
        <w:rPr>
          <w:rFonts w:asciiTheme="minorHAnsi" w:hAnsiTheme="minorHAnsi"/>
        </w:rPr>
        <w:t>O</w:t>
      </w:r>
      <w:r w:rsidRPr="006B29E3">
        <w:rPr>
          <w:rFonts w:asciiTheme="minorHAnsi" w:hAnsiTheme="minorHAnsi"/>
          <w:vertAlign w:val="subscript"/>
          <w:lang w:val="el-GR"/>
        </w:rPr>
        <w:t>11</w:t>
      </w:r>
      <w:r w:rsidRPr="006B29E3">
        <w:rPr>
          <w:rFonts w:asciiTheme="minorHAnsi" w:hAnsiTheme="minorHAnsi"/>
          <w:lang w:val="el-GR"/>
        </w:rPr>
        <w:t xml:space="preserve">) </w:t>
      </w:r>
      <w:r w:rsidRPr="006B29E3">
        <w:rPr>
          <w:rStyle w:val="y2iqfc"/>
          <w:rFonts w:asciiTheme="minorHAnsi" w:hAnsiTheme="minorHAnsi"/>
          <w:lang w:val="el-GR"/>
        </w:rPr>
        <w:t>σε νερό διαλύοντας 6 κύβους ζάχαρης</w:t>
      </w:r>
      <w:r w:rsidRPr="006B29E3">
        <w:rPr>
          <w:rFonts w:asciiTheme="minorHAnsi" w:hAnsiTheme="minorHAnsi"/>
          <w:lang w:val="el-GR"/>
        </w:rPr>
        <w:t xml:space="preserve">, μάζας 5,7 </w:t>
      </w:r>
      <w:r>
        <w:rPr>
          <w:rFonts w:asciiTheme="minorHAnsi" w:hAnsiTheme="minorHAnsi"/>
        </w:rPr>
        <w:t>g</w:t>
      </w:r>
      <w:r w:rsidRPr="006B29E3">
        <w:rPr>
          <w:rFonts w:asciiTheme="minorHAnsi" w:hAnsiTheme="minorHAnsi"/>
          <w:lang w:val="el-GR"/>
        </w:rPr>
        <w:t xml:space="preserve"> ο καθένας, σε μπουκάλι </w:t>
      </w:r>
      <w:r w:rsidRPr="006B29E3">
        <w:rPr>
          <w:rStyle w:val="y2iqfc"/>
          <w:rFonts w:asciiTheme="minorHAnsi" w:hAnsiTheme="minorHAnsi"/>
          <w:lang w:val="el-GR"/>
        </w:rPr>
        <w:t xml:space="preserve">συνολικού όγκου 1 </w:t>
      </w:r>
      <w:r>
        <w:rPr>
          <w:rStyle w:val="y2iqfc"/>
          <w:rFonts w:asciiTheme="minorHAnsi" w:hAnsiTheme="minorHAnsi"/>
        </w:rPr>
        <w:t>L</w:t>
      </w:r>
      <w:r w:rsidRPr="006B29E3">
        <w:rPr>
          <w:rStyle w:val="y2iqfc"/>
          <w:rFonts w:asciiTheme="minorHAnsi" w:hAnsiTheme="minorHAnsi"/>
          <w:lang w:val="el-GR"/>
        </w:rPr>
        <w:t xml:space="preserve"> και γεμίζοντάς το με νερό </w:t>
      </w:r>
      <w:r w:rsidRPr="006B29E3">
        <w:rPr>
          <w:rFonts w:asciiTheme="minorHAnsi" w:hAnsiTheme="minorHAnsi"/>
          <w:lang w:val="el-GR"/>
        </w:rPr>
        <w:t>(διάλυμα Δ1).</w:t>
      </w:r>
    </w:p>
    <w:p w14:paraId="7D59E429" w14:textId="77777777" w:rsidR="00596A9C" w:rsidRPr="006B29E3" w:rsidRDefault="00000000">
      <w:pPr>
        <w:pStyle w:val="TrapezaThematonStyle"/>
        <w:spacing w:line="360" w:lineRule="auto"/>
        <w:ind w:left="567"/>
        <w:jc w:val="both"/>
        <w:rPr>
          <w:rFonts w:asciiTheme="minorHAnsi" w:hAnsiTheme="minorHAnsi"/>
          <w:lang w:val="el-GR"/>
        </w:rPr>
      </w:pPr>
      <w:r w:rsidRPr="006B29E3">
        <w:rPr>
          <w:rFonts w:asciiTheme="minorHAnsi" w:hAnsiTheme="minorHAnsi"/>
          <w:b/>
          <w:bCs/>
          <w:lang w:val="el-GR"/>
        </w:rPr>
        <w:lastRenderedPageBreak/>
        <w:t>α)</w:t>
      </w:r>
      <w:r w:rsidRPr="006B29E3">
        <w:rPr>
          <w:rFonts w:asciiTheme="minorHAnsi" w:hAnsiTheme="minorHAnsi"/>
          <w:lang w:val="el-GR"/>
        </w:rPr>
        <w:t xml:space="preserve"> Να υπολογίσετε τη συγκέντρωση (</w:t>
      </w:r>
      <w:r>
        <w:rPr>
          <w:rFonts w:asciiTheme="minorHAnsi" w:hAnsiTheme="minorHAnsi"/>
          <w:i/>
        </w:rPr>
        <w:t>c</w:t>
      </w:r>
      <w:r w:rsidRPr="006B29E3">
        <w:rPr>
          <w:rFonts w:asciiTheme="minorHAnsi" w:hAnsiTheme="minorHAnsi"/>
          <w:lang w:val="el-GR"/>
        </w:rPr>
        <w:t xml:space="preserve">) του διαλύματος Δ1. </w:t>
      </w:r>
      <w:r w:rsidRPr="006B29E3">
        <w:rPr>
          <w:rFonts w:asciiTheme="minorHAnsi" w:hAnsiTheme="minorHAnsi"/>
          <w:i/>
          <w:iCs/>
          <w:lang w:val="el-GR"/>
        </w:rPr>
        <w:t>(μονάδες 8)</w:t>
      </w:r>
    </w:p>
    <w:p w14:paraId="7C930203" w14:textId="77777777" w:rsidR="00596A9C" w:rsidRPr="006B29E3" w:rsidRDefault="00000000">
      <w:pPr>
        <w:pStyle w:val="TrapezaThematonStyle"/>
        <w:spacing w:line="360" w:lineRule="auto"/>
        <w:ind w:left="567"/>
        <w:jc w:val="both"/>
        <w:rPr>
          <w:rFonts w:asciiTheme="minorHAnsi" w:hAnsiTheme="minorHAnsi"/>
          <w:lang w:val="el-GR"/>
        </w:rPr>
      </w:pPr>
      <w:r w:rsidRPr="006B29E3">
        <w:rPr>
          <w:rFonts w:asciiTheme="minorHAnsi" w:hAnsiTheme="minorHAnsi"/>
          <w:b/>
          <w:bCs/>
          <w:lang w:val="el-GR"/>
        </w:rPr>
        <w:t xml:space="preserve">β) </w:t>
      </w:r>
      <w:r w:rsidRPr="006B29E3">
        <w:rPr>
          <w:rStyle w:val="y2iqfc"/>
          <w:rFonts w:asciiTheme="minorHAnsi" w:hAnsiTheme="minorHAnsi"/>
          <w:lang w:val="el-GR"/>
        </w:rPr>
        <w:t>Μετά από αρκετά χιλιόμετρα δρόμου, ο δρομέας κατανάλωσε τα τρία τέταρτα του διαλύματος Δ1. Γέμισε και πάλι το μπουκάλι του με πόσιμο νερό από μία βρύση (διάλυμα Δ2). Να υπολογίσετε τη συγκέντρωση (</w:t>
      </w:r>
      <w:r>
        <w:rPr>
          <w:rStyle w:val="y2iqfc"/>
          <w:rFonts w:asciiTheme="minorHAnsi" w:hAnsiTheme="minorHAnsi"/>
          <w:i/>
        </w:rPr>
        <w:t>c</w:t>
      </w:r>
      <w:r w:rsidRPr="006B29E3">
        <w:rPr>
          <w:rStyle w:val="y2iqfc"/>
          <w:rFonts w:asciiTheme="minorHAnsi" w:hAnsiTheme="minorHAnsi"/>
          <w:lang w:val="el-GR"/>
        </w:rPr>
        <w:t xml:space="preserve">) του διαλύματος Δ2. </w:t>
      </w:r>
      <w:r w:rsidRPr="006B29E3">
        <w:rPr>
          <w:rFonts w:asciiTheme="minorHAnsi" w:hAnsiTheme="minorHAnsi"/>
          <w:i/>
          <w:iCs/>
          <w:lang w:val="el-GR"/>
        </w:rPr>
        <w:t>(μονάδες 8)</w:t>
      </w:r>
    </w:p>
    <w:p w14:paraId="2EC11684" w14:textId="77777777" w:rsidR="00596A9C" w:rsidRPr="006B29E3" w:rsidRDefault="00000000">
      <w:pPr>
        <w:pStyle w:val="TrapezaThematonStyle"/>
        <w:spacing w:line="360" w:lineRule="auto"/>
        <w:ind w:left="567"/>
        <w:jc w:val="both"/>
        <w:rPr>
          <w:rFonts w:asciiTheme="minorHAnsi" w:hAnsiTheme="minorHAnsi"/>
          <w:lang w:val="el-GR"/>
        </w:rPr>
      </w:pPr>
      <w:r w:rsidRPr="006B29E3">
        <w:rPr>
          <w:rFonts w:asciiTheme="minorHAnsi" w:hAnsiTheme="minorHAnsi"/>
          <w:b/>
          <w:bCs/>
          <w:lang w:val="el-GR"/>
        </w:rPr>
        <w:t xml:space="preserve">γ) </w:t>
      </w:r>
      <w:r w:rsidRPr="006B29E3">
        <w:rPr>
          <w:rFonts w:asciiTheme="minorHAnsi" w:hAnsiTheme="minorHAnsi"/>
          <w:lang w:val="el-GR"/>
        </w:rPr>
        <w:t xml:space="preserve">Πόσους κύβους ζάχαρης πρέπει να διαλύσουμε σε 200 </w:t>
      </w:r>
      <w:r>
        <w:rPr>
          <w:rFonts w:asciiTheme="minorHAnsi" w:hAnsiTheme="minorHAnsi"/>
        </w:rPr>
        <w:t>g</w:t>
      </w:r>
      <w:r w:rsidRPr="006B29E3">
        <w:rPr>
          <w:rFonts w:asciiTheme="minorHAnsi" w:hAnsiTheme="minorHAnsi"/>
          <w:lang w:val="el-GR"/>
        </w:rPr>
        <w:t xml:space="preserve"> νερού θερμοκρασίας 35 </w:t>
      </w:r>
      <w:r w:rsidRPr="006B29E3">
        <w:rPr>
          <w:rFonts w:asciiTheme="minorHAnsi" w:hAnsiTheme="minorHAnsi"/>
          <w:vertAlign w:val="superscript"/>
          <w:lang w:val="el-GR"/>
        </w:rPr>
        <w:t>ο</w:t>
      </w:r>
      <w:r>
        <w:rPr>
          <w:rFonts w:asciiTheme="minorHAnsi" w:hAnsiTheme="minorHAnsi"/>
        </w:rPr>
        <w:t>C</w:t>
      </w:r>
      <w:r w:rsidRPr="006B29E3">
        <w:rPr>
          <w:rFonts w:asciiTheme="minorHAnsi" w:hAnsiTheme="minorHAnsi"/>
          <w:lang w:val="el-GR"/>
        </w:rPr>
        <w:t xml:space="preserve"> για να σχηματιστεί κορεσμένο διάλυμα; </w:t>
      </w:r>
      <w:r>
        <w:rPr>
          <w:rFonts w:asciiTheme="minorHAnsi" w:hAnsiTheme="minorHAnsi"/>
        </w:rPr>
        <w:t xml:space="preserve">Η διαλυτότητα της ζάχαρης στο νερό, σε αυτή τη θερμοκρασία είναι 228 g ζάχαρης σε 100 g νερού. </w:t>
      </w:r>
      <w:r w:rsidRPr="006B29E3">
        <w:rPr>
          <w:rFonts w:asciiTheme="minorHAnsi" w:hAnsiTheme="minorHAnsi"/>
          <w:i/>
          <w:iCs/>
          <w:lang w:val="el-GR"/>
        </w:rPr>
        <w:t>(μονάδες 9)</w:t>
      </w:r>
    </w:p>
    <w:p w14:paraId="40898F4F" w14:textId="77777777" w:rsidR="00596A9C" w:rsidRPr="006B29E3" w:rsidRDefault="00000000">
      <w:pPr>
        <w:pStyle w:val="TrapezaThematonStyle"/>
        <w:spacing w:line="360" w:lineRule="auto"/>
        <w:jc w:val="both"/>
        <w:rPr>
          <w:rFonts w:asciiTheme="minorHAnsi" w:hAnsiTheme="minorHAnsi"/>
          <w:lang w:val="el-GR"/>
        </w:rPr>
      </w:pPr>
      <w:r w:rsidRPr="006B29E3">
        <w:rPr>
          <w:rFonts w:asciiTheme="minorHAnsi" w:hAnsiTheme="minorHAnsi"/>
          <w:lang w:val="el-GR"/>
        </w:rPr>
        <w:t xml:space="preserve">Δίνονται </w:t>
      </w:r>
      <w:r w:rsidRPr="006B29E3">
        <w:rPr>
          <w:rFonts w:asciiTheme="minorHAnsi" w:hAnsiTheme="minorHAnsi" w:cs="Tahoma"/>
          <w:lang w:val="el-GR"/>
        </w:rPr>
        <w:t xml:space="preserve">οι σχετικές ατομικές μάζες: </w:t>
      </w:r>
      <w:r>
        <w:rPr>
          <w:rFonts w:asciiTheme="minorHAnsi" w:hAnsiTheme="minorHAnsi" w:cs="Tahoma"/>
          <w:i/>
        </w:rPr>
        <w:t>A</w:t>
      </w:r>
      <w:r>
        <w:rPr>
          <w:rFonts w:asciiTheme="minorHAnsi" w:hAnsiTheme="minorHAnsi" w:cs="Tahoma"/>
          <w:vertAlign w:val="subscript"/>
        </w:rPr>
        <w:t>r</w:t>
      </w:r>
      <w:r w:rsidRPr="006B29E3">
        <w:rPr>
          <w:rFonts w:asciiTheme="minorHAnsi" w:hAnsiTheme="minorHAnsi" w:cs="Tahoma"/>
          <w:lang w:val="el-GR"/>
        </w:rPr>
        <w:t>(</w:t>
      </w:r>
      <w:r>
        <w:rPr>
          <w:rFonts w:asciiTheme="minorHAnsi" w:hAnsiTheme="minorHAnsi" w:cs="Tahoma"/>
        </w:rPr>
        <w:t>C</w:t>
      </w:r>
      <w:r w:rsidRPr="006B29E3">
        <w:rPr>
          <w:rFonts w:asciiTheme="minorHAnsi" w:hAnsiTheme="minorHAnsi" w:cs="Tahoma"/>
          <w:lang w:val="el-GR"/>
        </w:rPr>
        <w:t xml:space="preserve">)=12, </w:t>
      </w:r>
      <w:r>
        <w:rPr>
          <w:rFonts w:asciiTheme="minorHAnsi" w:hAnsiTheme="minorHAnsi" w:cs="Tahoma"/>
          <w:i/>
        </w:rPr>
        <w:t>A</w:t>
      </w:r>
      <w:r>
        <w:rPr>
          <w:rFonts w:asciiTheme="minorHAnsi" w:hAnsiTheme="minorHAnsi" w:cs="Tahoma"/>
          <w:vertAlign w:val="subscript"/>
        </w:rPr>
        <w:t>r</w:t>
      </w:r>
      <w:r w:rsidRPr="006B29E3">
        <w:rPr>
          <w:rFonts w:asciiTheme="minorHAnsi" w:hAnsiTheme="minorHAnsi" w:cs="Tahoma"/>
          <w:lang w:val="el-GR"/>
        </w:rPr>
        <w:t xml:space="preserve">(Ο)=16, </w:t>
      </w:r>
      <w:r>
        <w:rPr>
          <w:rFonts w:asciiTheme="minorHAnsi" w:hAnsiTheme="minorHAnsi" w:cs="Tahoma"/>
          <w:i/>
        </w:rPr>
        <w:t>A</w:t>
      </w:r>
      <w:r>
        <w:rPr>
          <w:rFonts w:asciiTheme="minorHAnsi" w:hAnsiTheme="minorHAnsi" w:cs="Tahoma"/>
          <w:vertAlign w:val="subscript"/>
        </w:rPr>
        <w:t>r</w:t>
      </w:r>
      <w:r w:rsidRPr="006B29E3">
        <w:rPr>
          <w:rFonts w:asciiTheme="minorHAnsi" w:hAnsiTheme="minorHAnsi" w:cs="Tahoma"/>
          <w:lang w:val="el-GR"/>
        </w:rPr>
        <w:t>(Η)=1.</w:t>
      </w:r>
    </w:p>
    <w:p w14:paraId="784B9CDE" w14:textId="77777777" w:rsidR="00596A9C" w:rsidRDefault="00000000">
      <w:pPr>
        <w:pStyle w:val="TrapezaThematonStyle"/>
        <w:spacing w:line="360" w:lineRule="auto"/>
        <w:ind w:right="-187"/>
        <w:jc w:val="right"/>
        <w:rPr>
          <w:rFonts w:asciiTheme="minorHAnsi" w:hAnsiTheme="minorHAnsi" w:cstheme="minorHAnsi"/>
          <w:b/>
          <w:i/>
          <w:lang w:val="el-GR"/>
        </w:rPr>
        <w:sectPr w:rsidR="00596A9C">
          <w:type w:val="continuous"/>
          <w:pgSz w:w="11906" w:h="16838"/>
          <w:pgMar w:top="1080" w:right="1080" w:bottom="1080" w:left="1080" w:header="720" w:footer="720" w:gutter="0"/>
          <w:cols w:space="720"/>
        </w:sectPr>
      </w:pPr>
      <w:r>
        <w:rPr>
          <w:rFonts w:asciiTheme="minorHAnsi" w:hAnsiTheme="minorHAnsi" w:cstheme="minorHAnsi"/>
          <w:b/>
          <w:i/>
          <w:lang w:val="el-GR"/>
        </w:rPr>
        <w:t>Μονάδες 25</w:t>
      </w:r>
    </w:p>
    <w:p w14:paraId="07CDE252"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13975</w:t>
      </w:r>
    </w:p>
    <w:p w14:paraId="00700609" w14:textId="77777777" w:rsidR="00596A9C" w:rsidRDefault="00000000">
      <w:pPr>
        <w:pStyle w:val="TrapezaThematonStyle"/>
        <w:spacing w:line="360" w:lineRule="auto"/>
        <w:jc w:val="both"/>
        <w:rPr>
          <w:rFonts w:asciiTheme="minorHAnsi" w:hAnsiTheme="minorHAnsi" w:cstheme="minorHAnsi"/>
          <w:lang w:val="el-GR"/>
        </w:rPr>
      </w:pPr>
      <w:r>
        <w:rPr>
          <w:rFonts w:asciiTheme="minorHAnsi" w:hAnsiTheme="minorHAnsi" w:cstheme="minorHAnsi"/>
          <w:lang w:val="el-GR"/>
        </w:rPr>
        <w:t>Ενδεικτική επίλυση</w:t>
      </w:r>
    </w:p>
    <w:p w14:paraId="64A43B1E" w14:textId="77777777" w:rsidR="00596A9C" w:rsidRDefault="00000000">
      <w:pPr>
        <w:pStyle w:val="TrapezaThematonStyle"/>
        <w:spacing w:line="360" w:lineRule="auto"/>
        <w:jc w:val="both"/>
        <w:rPr>
          <w:rFonts w:asciiTheme="minorHAnsi" w:hAnsiTheme="minorHAnsi" w:cstheme="minorHAnsi"/>
          <w:lang w:val="el-GR"/>
        </w:rPr>
      </w:pPr>
      <w:r>
        <w:rPr>
          <w:rFonts w:asciiTheme="minorHAnsi" w:hAnsiTheme="minorHAnsi" w:cstheme="minorHAnsi"/>
          <w:lang w:val="el-GR"/>
        </w:rPr>
        <w:t>α) Για τη ζάχαρη (</w:t>
      </w:r>
      <w:r>
        <w:rPr>
          <w:rFonts w:asciiTheme="minorHAnsi" w:hAnsiTheme="minorHAnsi" w:cstheme="minorHAnsi"/>
        </w:rPr>
        <w:t>C</w:t>
      </w:r>
      <w:r>
        <w:rPr>
          <w:rFonts w:asciiTheme="minorHAnsi" w:hAnsiTheme="minorHAnsi" w:cstheme="minorHAnsi"/>
          <w:vertAlign w:val="subscript"/>
          <w:lang w:val="el-GR"/>
        </w:rPr>
        <w:t>11</w:t>
      </w:r>
      <w:r>
        <w:rPr>
          <w:rFonts w:asciiTheme="minorHAnsi" w:hAnsiTheme="minorHAnsi" w:cstheme="minorHAnsi"/>
        </w:rPr>
        <w:t>H</w:t>
      </w:r>
      <w:r>
        <w:rPr>
          <w:rFonts w:asciiTheme="minorHAnsi" w:hAnsiTheme="minorHAnsi" w:cstheme="minorHAnsi"/>
          <w:vertAlign w:val="subscript"/>
          <w:lang w:val="el-GR"/>
        </w:rPr>
        <w:t>22</w:t>
      </w:r>
      <w:r>
        <w:rPr>
          <w:rFonts w:asciiTheme="minorHAnsi" w:hAnsiTheme="minorHAnsi" w:cstheme="minorHAnsi"/>
        </w:rPr>
        <w:t>O</w:t>
      </w:r>
      <w:r>
        <w:rPr>
          <w:rFonts w:asciiTheme="minorHAnsi" w:hAnsiTheme="minorHAnsi" w:cstheme="minorHAnsi"/>
          <w:vertAlign w:val="subscript"/>
          <w:lang w:val="el-GR"/>
        </w:rPr>
        <w:t>11</w:t>
      </w:r>
      <w:r>
        <w:rPr>
          <w:rFonts w:asciiTheme="minorHAnsi" w:hAnsiTheme="minorHAnsi" w:cstheme="minorHAnsi"/>
          <w:lang w:val="el-GR"/>
        </w:rPr>
        <w:t xml:space="preserve">): </w:t>
      </w:r>
      <w:r>
        <w:rPr>
          <w:rFonts w:asciiTheme="minorHAnsi" w:hAnsiTheme="minorHAnsi" w:cstheme="minorHAnsi"/>
          <w:i/>
          <w:iCs/>
        </w:rPr>
        <w:t>M</w:t>
      </w:r>
      <w:r>
        <w:rPr>
          <w:rFonts w:asciiTheme="minorHAnsi" w:hAnsiTheme="minorHAnsi" w:cstheme="minorHAnsi"/>
          <w:vertAlign w:val="subscript"/>
        </w:rPr>
        <w:t>r</w:t>
      </w:r>
      <w:r>
        <w:rPr>
          <w:rFonts w:asciiTheme="minorHAnsi" w:hAnsiTheme="minorHAnsi" w:cstheme="minorHAnsi"/>
          <w:lang w:val="el-GR"/>
        </w:rPr>
        <w:t>= 12·</w:t>
      </w:r>
      <w:r>
        <w:rPr>
          <w:rFonts w:asciiTheme="minorHAnsi" w:hAnsiTheme="minorHAnsi" w:cstheme="minorHAnsi"/>
          <w:iCs/>
        </w:rPr>
        <w:t>A</w:t>
      </w:r>
      <w:r>
        <w:rPr>
          <w:rFonts w:asciiTheme="minorHAnsi" w:hAnsiTheme="minorHAnsi" w:cstheme="minorHAnsi"/>
          <w:vertAlign w:val="subscript"/>
        </w:rPr>
        <w:t>r</w:t>
      </w:r>
      <w:r>
        <w:rPr>
          <w:rFonts w:asciiTheme="minorHAnsi" w:hAnsiTheme="minorHAnsi" w:cstheme="minorHAnsi"/>
          <w:lang w:val="el-GR"/>
        </w:rPr>
        <w:t>(</w:t>
      </w:r>
      <w:r>
        <w:rPr>
          <w:rFonts w:asciiTheme="minorHAnsi" w:hAnsiTheme="minorHAnsi" w:cstheme="minorHAnsi"/>
        </w:rPr>
        <w:t>C</w:t>
      </w:r>
      <w:r>
        <w:rPr>
          <w:rFonts w:asciiTheme="minorHAnsi" w:hAnsiTheme="minorHAnsi" w:cstheme="minorHAnsi"/>
          <w:lang w:val="el-GR"/>
        </w:rPr>
        <w:t>) + 22·</w:t>
      </w:r>
      <w:r>
        <w:rPr>
          <w:rFonts w:asciiTheme="minorHAnsi" w:hAnsiTheme="minorHAnsi" w:cstheme="minorHAnsi"/>
          <w:i/>
          <w:iCs/>
        </w:rPr>
        <w:t>A</w:t>
      </w:r>
      <w:r>
        <w:rPr>
          <w:rFonts w:asciiTheme="minorHAnsi" w:hAnsiTheme="minorHAnsi" w:cstheme="minorHAnsi"/>
          <w:vertAlign w:val="subscript"/>
        </w:rPr>
        <w:t>r</w:t>
      </w:r>
      <w:r>
        <w:rPr>
          <w:rFonts w:asciiTheme="minorHAnsi" w:hAnsiTheme="minorHAnsi" w:cstheme="minorHAnsi"/>
          <w:lang w:val="el-GR"/>
        </w:rPr>
        <w:t>(Η) + 11·</w:t>
      </w:r>
      <w:r>
        <w:rPr>
          <w:rFonts w:asciiTheme="minorHAnsi" w:hAnsiTheme="minorHAnsi" w:cstheme="minorHAnsi"/>
          <w:i/>
          <w:iCs/>
        </w:rPr>
        <w:t>A</w:t>
      </w:r>
      <w:r>
        <w:rPr>
          <w:rFonts w:asciiTheme="minorHAnsi" w:hAnsiTheme="minorHAnsi" w:cstheme="minorHAnsi"/>
          <w:vertAlign w:val="subscript"/>
        </w:rPr>
        <w:t>r</w:t>
      </w:r>
      <w:r>
        <w:rPr>
          <w:rFonts w:asciiTheme="minorHAnsi" w:hAnsiTheme="minorHAnsi" w:cstheme="minorHAnsi"/>
          <w:lang w:val="el-GR"/>
        </w:rPr>
        <w:t>(Ο) = 12·12 + 22·1 + 11·16 = 342</w:t>
      </w:r>
    </w:p>
    <w:p w14:paraId="0B7CE26B" w14:textId="77777777" w:rsidR="00596A9C" w:rsidRDefault="00000000">
      <w:pPr>
        <w:pStyle w:val="TrapezaThematonStyle"/>
        <w:spacing w:line="360" w:lineRule="auto"/>
        <w:jc w:val="both"/>
        <w:rPr>
          <w:rFonts w:asciiTheme="minorHAnsi" w:hAnsiTheme="minorHAnsi" w:cstheme="minorHAnsi"/>
          <w:lang w:val="el-GR"/>
        </w:rPr>
        <w:sectPr w:rsidR="00596A9C">
          <w:type w:val="continuous"/>
          <w:pgSz w:w="11906" w:h="16838"/>
          <w:pgMar w:top="1080" w:right="1080" w:bottom="1080" w:left="1080" w:header="720" w:footer="720" w:gutter="0"/>
          <w:cols w:space="720"/>
        </w:sectPr>
      </w:pPr>
      <w:r>
        <w:rPr>
          <w:rFonts w:asciiTheme="minorHAnsi" w:hAnsiTheme="minorHAnsi" w:cstheme="minorHAnsi"/>
          <w:lang w:val="el-GR"/>
        </w:rPr>
        <w:t xml:space="preserve">Στο διάλυμα Δ1: </w:t>
      </w:r>
    </w:p>
    <w:p w14:paraId="5106CCC1"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13976</w:t>
      </w:r>
    </w:p>
    <w:p w14:paraId="0CE9F690" w14:textId="77777777" w:rsidR="00596A9C" w:rsidRDefault="00000000">
      <w:pPr>
        <w:pStyle w:val="TrapezaThematonStyle"/>
        <w:spacing w:line="360" w:lineRule="auto"/>
        <w:jc w:val="both"/>
        <w:rPr>
          <w:rFonts w:asciiTheme="minorHAnsi" w:hAnsiTheme="minorHAnsi" w:cstheme="minorHAnsi"/>
          <w:spacing w:val="-1"/>
          <w:u w:val="single"/>
          <w:lang w:val="el-GR"/>
        </w:rPr>
      </w:pPr>
      <w:r>
        <w:rPr>
          <w:rFonts w:asciiTheme="minorHAnsi" w:hAnsiTheme="minorHAnsi" w:cstheme="minorHAnsi"/>
          <w:spacing w:val="-1"/>
          <w:u w:val="single"/>
          <w:lang w:val="el-GR"/>
        </w:rPr>
        <w:t>Θέμα 4</w:t>
      </w:r>
      <w:r>
        <w:rPr>
          <w:rFonts w:asciiTheme="minorHAnsi" w:hAnsiTheme="minorHAnsi" w:cstheme="minorHAnsi"/>
          <w:spacing w:val="-1"/>
          <w:u w:val="single"/>
          <w:vertAlign w:val="superscript"/>
        </w:rPr>
        <w:t>o</w:t>
      </w:r>
    </w:p>
    <w:p w14:paraId="06A49BC0" w14:textId="77777777" w:rsidR="00596A9C" w:rsidRPr="006B29E3" w:rsidRDefault="00000000">
      <w:pPr>
        <w:pStyle w:val="TrapezaThematonStyle"/>
        <w:spacing w:line="360" w:lineRule="auto"/>
        <w:jc w:val="both"/>
        <w:rPr>
          <w:rFonts w:asciiTheme="minorHAnsi" w:hAnsiTheme="minorHAnsi"/>
          <w:lang w:val="el-GR"/>
        </w:rPr>
      </w:pPr>
      <w:r w:rsidRPr="006B29E3">
        <w:rPr>
          <w:rFonts w:asciiTheme="minorHAnsi" w:hAnsiTheme="minorHAnsi"/>
          <w:lang w:val="el-GR"/>
        </w:rPr>
        <w:t xml:space="preserve">Ένας ενήλικας έχει καταναλώσει σε μία ημέρα 2 ποτήρια χυμού όγκου 250 </w:t>
      </w:r>
      <w:r>
        <w:rPr>
          <w:rFonts w:asciiTheme="minorHAnsi" w:hAnsiTheme="minorHAnsi"/>
        </w:rPr>
        <w:t>mL</w:t>
      </w:r>
      <w:r w:rsidRPr="006B29E3">
        <w:rPr>
          <w:rFonts w:asciiTheme="minorHAnsi" w:hAnsiTheme="minorHAnsi"/>
          <w:lang w:val="el-GR"/>
        </w:rPr>
        <w:t xml:space="preserve"> το καθένα και συγκέντρωσης 0,3 Μ σε ζάχαρη (</w:t>
      </w:r>
      <w:r>
        <w:rPr>
          <w:rFonts w:asciiTheme="minorHAnsi" w:hAnsiTheme="minorHAnsi"/>
        </w:rPr>
        <w:t>C</w:t>
      </w:r>
      <w:r w:rsidRPr="006B29E3">
        <w:rPr>
          <w:rFonts w:asciiTheme="minorHAnsi" w:hAnsiTheme="minorHAnsi"/>
          <w:vertAlign w:val="subscript"/>
          <w:lang w:val="el-GR"/>
        </w:rPr>
        <w:t>12</w:t>
      </w:r>
      <w:r>
        <w:rPr>
          <w:rFonts w:asciiTheme="minorHAnsi" w:hAnsiTheme="minorHAnsi"/>
        </w:rPr>
        <w:t>H</w:t>
      </w:r>
      <w:r w:rsidRPr="006B29E3">
        <w:rPr>
          <w:rFonts w:asciiTheme="minorHAnsi" w:hAnsiTheme="minorHAnsi"/>
          <w:vertAlign w:val="subscript"/>
          <w:lang w:val="el-GR"/>
        </w:rPr>
        <w:t>22</w:t>
      </w:r>
      <w:r>
        <w:rPr>
          <w:rFonts w:asciiTheme="minorHAnsi" w:hAnsiTheme="minorHAnsi"/>
        </w:rPr>
        <w:t>O</w:t>
      </w:r>
      <w:r w:rsidRPr="006B29E3">
        <w:rPr>
          <w:rFonts w:asciiTheme="minorHAnsi" w:hAnsiTheme="minorHAnsi"/>
          <w:vertAlign w:val="subscript"/>
          <w:lang w:val="el-GR"/>
        </w:rPr>
        <w:t>11</w:t>
      </w:r>
      <w:r w:rsidRPr="006B29E3">
        <w:rPr>
          <w:rFonts w:asciiTheme="minorHAnsi" w:hAnsiTheme="minorHAnsi"/>
          <w:lang w:val="el-GR"/>
        </w:rPr>
        <w:t xml:space="preserve">) . </w:t>
      </w:r>
    </w:p>
    <w:p w14:paraId="73F7D962" w14:textId="77777777" w:rsidR="00596A9C" w:rsidRPr="006B29E3" w:rsidRDefault="00000000">
      <w:pPr>
        <w:pStyle w:val="TrapezaThematonStyle"/>
        <w:spacing w:line="360" w:lineRule="auto"/>
        <w:ind w:left="567"/>
        <w:jc w:val="both"/>
        <w:rPr>
          <w:rFonts w:asciiTheme="minorHAnsi" w:hAnsiTheme="minorHAnsi"/>
          <w:lang w:val="el-GR"/>
        </w:rPr>
      </w:pPr>
      <w:r w:rsidRPr="006B29E3">
        <w:rPr>
          <w:rFonts w:asciiTheme="minorHAnsi" w:hAnsiTheme="minorHAnsi"/>
          <w:b/>
          <w:lang w:val="el-GR"/>
        </w:rPr>
        <w:t xml:space="preserve">α) </w:t>
      </w:r>
      <w:r w:rsidRPr="006B29E3">
        <w:rPr>
          <w:rFonts w:asciiTheme="minorHAnsi" w:hAnsiTheme="minorHAnsi"/>
          <w:lang w:val="el-GR"/>
        </w:rPr>
        <w:t xml:space="preserve">Εάν η ημερήσια συνιστώμενη δόση ζάχαρης για τους ενήλικες είναι 25 </w:t>
      </w:r>
      <w:r>
        <w:rPr>
          <w:rFonts w:asciiTheme="minorHAnsi" w:hAnsiTheme="minorHAnsi"/>
        </w:rPr>
        <w:t>g</w:t>
      </w:r>
      <w:r w:rsidRPr="006B29E3">
        <w:rPr>
          <w:rFonts w:asciiTheme="minorHAnsi" w:hAnsiTheme="minorHAnsi"/>
          <w:lang w:val="el-GR"/>
        </w:rPr>
        <w:t xml:space="preserve">, να εξετάσετε εάν ο συγκεκριμένος ενήλικας έχει ξεπεράσει ή όχι την ημερήσια συνιστώμενη δόση έχοντας καταναλώσει τα δύο ποτήρια χυμού. </w:t>
      </w:r>
      <w:r w:rsidRPr="006B29E3">
        <w:rPr>
          <w:rFonts w:asciiTheme="minorHAnsi" w:hAnsiTheme="minorHAnsi"/>
          <w:i/>
          <w:lang w:val="el-GR"/>
        </w:rPr>
        <w:t>(μονάδες 9)</w:t>
      </w:r>
    </w:p>
    <w:p w14:paraId="065B6D21" w14:textId="77777777" w:rsidR="00596A9C" w:rsidRPr="006B29E3" w:rsidRDefault="00000000">
      <w:pPr>
        <w:pStyle w:val="TrapezaThematonStyle"/>
        <w:spacing w:line="360" w:lineRule="auto"/>
        <w:ind w:left="567"/>
        <w:jc w:val="both"/>
        <w:rPr>
          <w:rFonts w:asciiTheme="minorHAnsi" w:hAnsiTheme="minorHAnsi"/>
          <w:i/>
          <w:lang w:val="el-GR"/>
        </w:rPr>
      </w:pPr>
      <w:r w:rsidRPr="006B29E3">
        <w:rPr>
          <w:rFonts w:asciiTheme="minorHAnsi" w:hAnsiTheme="minorHAnsi"/>
          <w:b/>
          <w:lang w:val="el-GR"/>
        </w:rPr>
        <w:t xml:space="preserve">β) </w:t>
      </w:r>
      <w:r w:rsidRPr="006B29E3">
        <w:rPr>
          <w:rFonts w:asciiTheme="minorHAnsi" w:hAnsiTheme="minorHAnsi"/>
          <w:lang w:val="el-GR"/>
        </w:rPr>
        <w:t xml:space="preserve">Να υπολογίσετε την % </w:t>
      </w:r>
      <w:r>
        <w:rPr>
          <w:rFonts w:asciiTheme="minorHAnsi" w:hAnsiTheme="minorHAnsi"/>
        </w:rPr>
        <w:t>w</w:t>
      </w:r>
      <w:r w:rsidRPr="006B29E3">
        <w:rPr>
          <w:rFonts w:asciiTheme="minorHAnsi" w:hAnsiTheme="minorHAnsi"/>
          <w:lang w:val="el-GR"/>
        </w:rPr>
        <w:t>/</w:t>
      </w:r>
      <w:r>
        <w:rPr>
          <w:rFonts w:asciiTheme="minorHAnsi" w:hAnsiTheme="minorHAnsi"/>
        </w:rPr>
        <w:t>v</w:t>
      </w:r>
      <w:r w:rsidRPr="006B29E3">
        <w:rPr>
          <w:rFonts w:asciiTheme="minorHAnsi" w:hAnsiTheme="minorHAnsi"/>
          <w:lang w:val="el-GR"/>
        </w:rPr>
        <w:t xml:space="preserve"> περιεκτικότητα του χυμού σε ζάχαρη. </w:t>
      </w:r>
      <w:r w:rsidRPr="006B29E3">
        <w:rPr>
          <w:rFonts w:asciiTheme="minorHAnsi" w:hAnsiTheme="minorHAnsi"/>
          <w:i/>
          <w:lang w:val="el-GR"/>
        </w:rPr>
        <w:t>(μονάδες 6)</w:t>
      </w:r>
    </w:p>
    <w:p w14:paraId="7C764D72" w14:textId="77777777" w:rsidR="00596A9C" w:rsidRPr="006B29E3" w:rsidRDefault="00000000">
      <w:pPr>
        <w:pStyle w:val="TrapezaThematonStyle"/>
        <w:spacing w:line="360" w:lineRule="auto"/>
        <w:ind w:left="567"/>
        <w:jc w:val="both"/>
        <w:rPr>
          <w:rFonts w:asciiTheme="minorHAnsi" w:hAnsiTheme="minorHAnsi"/>
          <w:i/>
          <w:iCs/>
          <w:lang w:val="el-GR"/>
        </w:rPr>
      </w:pPr>
      <w:r w:rsidRPr="006B29E3">
        <w:rPr>
          <w:rFonts w:asciiTheme="minorHAnsi" w:hAnsiTheme="minorHAnsi"/>
          <w:b/>
          <w:bCs/>
          <w:lang w:val="el-GR"/>
        </w:rPr>
        <w:t xml:space="preserve">γ) </w:t>
      </w:r>
      <w:r w:rsidRPr="006B29E3">
        <w:rPr>
          <w:rFonts w:asciiTheme="minorHAnsi" w:hAnsiTheme="minorHAnsi"/>
          <w:lang w:val="el-GR"/>
        </w:rPr>
        <w:t>Εάν ο ενήλικας αραιώσει τον χυμό ενός ποτηριού σε διπλάσιο όγκο, να υπολογίσετε τη συγκέντρωση (</w:t>
      </w:r>
      <w:r>
        <w:rPr>
          <w:rFonts w:asciiTheme="minorHAnsi" w:hAnsiTheme="minorHAnsi"/>
          <w:i/>
        </w:rPr>
        <w:t>c</w:t>
      </w:r>
      <w:r w:rsidRPr="006B29E3">
        <w:rPr>
          <w:rFonts w:asciiTheme="minorHAnsi" w:hAnsiTheme="minorHAnsi"/>
          <w:lang w:val="el-GR"/>
        </w:rPr>
        <w:t xml:space="preserve">) του αραιωμένου χυμού. </w:t>
      </w:r>
      <w:r w:rsidRPr="006B29E3">
        <w:rPr>
          <w:rFonts w:asciiTheme="minorHAnsi" w:hAnsiTheme="minorHAnsi"/>
          <w:i/>
          <w:iCs/>
          <w:lang w:val="el-GR"/>
        </w:rPr>
        <w:t>(μονάδες 6)</w:t>
      </w:r>
    </w:p>
    <w:p w14:paraId="61861309" w14:textId="77777777" w:rsidR="00596A9C" w:rsidRPr="006B29E3" w:rsidRDefault="00000000">
      <w:pPr>
        <w:pStyle w:val="TrapezaThematonStyle"/>
        <w:spacing w:line="360" w:lineRule="auto"/>
        <w:ind w:left="567"/>
        <w:jc w:val="both"/>
        <w:rPr>
          <w:rFonts w:asciiTheme="minorHAnsi" w:hAnsiTheme="minorHAnsi"/>
          <w:i/>
          <w:lang w:val="el-GR"/>
        </w:rPr>
      </w:pPr>
      <w:r w:rsidRPr="006B29E3">
        <w:rPr>
          <w:rFonts w:asciiTheme="minorHAnsi" w:hAnsiTheme="minorHAnsi"/>
          <w:b/>
          <w:lang w:val="el-GR"/>
        </w:rPr>
        <w:t xml:space="preserve">δ) </w:t>
      </w:r>
      <w:r w:rsidRPr="006B29E3">
        <w:rPr>
          <w:rFonts w:asciiTheme="minorHAnsi" w:hAnsiTheme="minorHAnsi"/>
          <w:lang w:val="el-GR"/>
        </w:rPr>
        <w:t xml:space="preserve">Να προσδιορίσετε δύο όργανα που θα χρησιμοποιούσατε στο εργαστήριο για να πραγματοποιηθεί η παραπάνω αραίωση με ακρίβεια. </w:t>
      </w:r>
      <w:r w:rsidRPr="006B29E3">
        <w:rPr>
          <w:rFonts w:asciiTheme="minorHAnsi" w:hAnsiTheme="minorHAnsi"/>
          <w:i/>
          <w:lang w:val="el-GR"/>
        </w:rPr>
        <w:t>(μονάδες 4)</w:t>
      </w:r>
    </w:p>
    <w:p w14:paraId="6F952D96" w14:textId="77777777" w:rsidR="00596A9C" w:rsidRPr="006B29E3" w:rsidRDefault="00000000">
      <w:pPr>
        <w:pStyle w:val="TrapezaThematonStyle"/>
        <w:spacing w:line="360" w:lineRule="auto"/>
        <w:jc w:val="both"/>
        <w:rPr>
          <w:rFonts w:asciiTheme="minorHAnsi" w:hAnsiTheme="minorHAnsi"/>
          <w:lang w:val="el-GR"/>
        </w:rPr>
      </w:pPr>
      <w:r w:rsidRPr="006B29E3">
        <w:rPr>
          <w:rFonts w:asciiTheme="minorHAnsi" w:hAnsiTheme="minorHAnsi"/>
          <w:lang w:val="el-GR"/>
        </w:rPr>
        <w:t xml:space="preserve">Δίνονται </w:t>
      </w:r>
      <w:r w:rsidRPr="006B29E3">
        <w:rPr>
          <w:rFonts w:asciiTheme="minorHAnsi" w:hAnsiTheme="minorHAnsi" w:cs="Tahoma"/>
          <w:lang w:val="el-GR"/>
        </w:rPr>
        <w:t xml:space="preserve">οι σχετικές ατομικές μάζες: </w:t>
      </w:r>
      <w:r>
        <w:rPr>
          <w:rFonts w:asciiTheme="minorHAnsi" w:hAnsiTheme="minorHAnsi" w:cs="Tahoma"/>
          <w:i/>
        </w:rPr>
        <w:t>A</w:t>
      </w:r>
      <w:r>
        <w:rPr>
          <w:rFonts w:asciiTheme="minorHAnsi" w:hAnsiTheme="minorHAnsi" w:cs="Tahoma"/>
          <w:vertAlign w:val="subscript"/>
        </w:rPr>
        <w:t>r</w:t>
      </w:r>
      <w:r w:rsidRPr="006B29E3">
        <w:rPr>
          <w:rFonts w:asciiTheme="minorHAnsi" w:hAnsiTheme="minorHAnsi" w:cs="Tahoma"/>
          <w:lang w:val="el-GR"/>
        </w:rPr>
        <w:t>(</w:t>
      </w:r>
      <w:r>
        <w:rPr>
          <w:rFonts w:asciiTheme="minorHAnsi" w:hAnsiTheme="minorHAnsi" w:cs="Tahoma"/>
        </w:rPr>
        <w:t>C</w:t>
      </w:r>
      <w:r w:rsidRPr="006B29E3">
        <w:rPr>
          <w:rFonts w:asciiTheme="minorHAnsi" w:hAnsiTheme="minorHAnsi" w:cs="Tahoma"/>
          <w:lang w:val="el-GR"/>
        </w:rPr>
        <w:t xml:space="preserve">)=12, </w:t>
      </w:r>
      <w:r>
        <w:rPr>
          <w:rFonts w:asciiTheme="minorHAnsi" w:hAnsiTheme="minorHAnsi" w:cs="Tahoma"/>
          <w:i/>
        </w:rPr>
        <w:t>A</w:t>
      </w:r>
      <w:r>
        <w:rPr>
          <w:rFonts w:asciiTheme="minorHAnsi" w:hAnsiTheme="minorHAnsi" w:cs="Tahoma"/>
          <w:vertAlign w:val="subscript"/>
        </w:rPr>
        <w:t>r</w:t>
      </w:r>
      <w:r w:rsidRPr="006B29E3">
        <w:rPr>
          <w:rFonts w:asciiTheme="minorHAnsi" w:hAnsiTheme="minorHAnsi" w:cs="Tahoma"/>
          <w:lang w:val="el-GR"/>
        </w:rPr>
        <w:t xml:space="preserve">(Ο)=16, </w:t>
      </w:r>
      <w:r>
        <w:rPr>
          <w:rFonts w:asciiTheme="minorHAnsi" w:hAnsiTheme="minorHAnsi" w:cs="Tahoma"/>
          <w:i/>
        </w:rPr>
        <w:t>A</w:t>
      </w:r>
      <w:r>
        <w:rPr>
          <w:rFonts w:asciiTheme="minorHAnsi" w:hAnsiTheme="minorHAnsi" w:cs="Tahoma"/>
          <w:vertAlign w:val="subscript"/>
        </w:rPr>
        <w:t>r</w:t>
      </w:r>
      <w:r w:rsidRPr="006B29E3">
        <w:rPr>
          <w:rFonts w:asciiTheme="minorHAnsi" w:hAnsiTheme="minorHAnsi" w:cs="Tahoma"/>
          <w:lang w:val="el-GR"/>
        </w:rPr>
        <w:t>(Η)=1.</w:t>
      </w:r>
    </w:p>
    <w:p w14:paraId="4902D438" w14:textId="77777777" w:rsidR="00596A9C" w:rsidRDefault="00000000">
      <w:pPr>
        <w:pStyle w:val="TrapezaThematonStyle"/>
        <w:spacing w:line="360" w:lineRule="auto"/>
        <w:ind w:right="-187"/>
        <w:jc w:val="right"/>
        <w:rPr>
          <w:rFonts w:asciiTheme="minorHAnsi" w:hAnsiTheme="minorHAnsi" w:cstheme="minorHAnsi"/>
          <w:b/>
          <w:i/>
          <w:lang w:val="el-GR"/>
        </w:rPr>
        <w:sectPr w:rsidR="00596A9C">
          <w:type w:val="continuous"/>
          <w:pgSz w:w="11906" w:h="16838"/>
          <w:pgMar w:top="1080" w:right="1080" w:bottom="1080" w:left="1080" w:header="720" w:footer="720" w:gutter="0"/>
          <w:cols w:space="720"/>
        </w:sectPr>
      </w:pPr>
      <w:r>
        <w:rPr>
          <w:rFonts w:asciiTheme="minorHAnsi" w:hAnsiTheme="minorHAnsi" w:cstheme="minorHAnsi"/>
          <w:b/>
          <w:i/>
          <w:lang w:val="el-GR"/>
        </w:rPr>
        <w:t>Μονάδες 25</w:t>
      </w:r>
    </w:p>
    <w:p w14:paraId="0C944495"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13976</w:t>
      </w:r>
    </w:p>
    <w:p w14:paraId="2F17D29C" w14:textId="77777777" w:rsidR="00596A9C" w:rsidRDefault="00000000">
      <w:pPr>
        <w:pStyle w:val="TrapezaThematonStyle"/>
        <w:spacing w:line="360" w:lineRule="auto"/>
        <w:jc w:val="both"/>
        <w:rPr>
          <w:rFonts w:asciiTheme="minorHAnsi" w:hAnsiTheme="minorHAnsi" w:cstheme="minorHAnsi"/>
          <w:lang w:val="el-GR"/>
        </w:rPr>
      </w:pPr>
      <w:r>
        <w:rPr>
          <w:rFonts w:asciiTheme="minorHAnsi" w:hAnsiTheme="minorHAnsi" w:cstheme="minorHAnsi"/>
          <w:lang w:val="el-GR"/>
        </w:rPr>
        <w:t>Ενδεικτική επίλυση</w:t>
      </w:r>
    </w:p>
    <w:p w14:paraId="3FF77347" w14:textId="77777777" w:rsidR="00596A9C" w:rsidRDefault="00000000">
      <w:pPr>
        <w:pStyle w:val="TrapezaThematonStyle"/>
        <w:spacing w:line="360" w:lineRule="auto"/>
        <w:jc w:val="both"/>
        <w:rPr>
          <w:rFonts w:asciiTheme="minorHAnsi" w:hAnsiTheme="minorHAnsi"/>
          <w:lang w:val="el-GR"/>
        </w:rPr>
        <w:sectPr w:rsidR="00596A9C">
          <w:type w:val="continuous"/>
          <w:pgSz w:w="11906" w:h="16838"/>
          <w:pgMar w:top="1080" w:right="1080" w:bottom="1080" w:left="1080" w:header="720" w:footer="720" w:gutter="0"/>
          <w:cols w:space="720"/>
        </w:sectPr>
      </w:pPr>
      <w:r>
        <w:rPr>
          <w:rFonts w:asciiTheme="minorHAnsi" w:hAnsiTheme="minorHAnsi"/>
          <w:lang w:val="el-GR"/>
        </w:rPr>
        <w:t>α) Τα mol ζάχαρης που περιέχονται σε 2 ποτήρια χυμού είναι:</w:t>
      </w:r>
    </w:p>
    <w:p w14:paraId="130E4502"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13978</w:t>
      </w:r>
    </w:p>
    <w:p w14:paraId="257A2BE1" w14:textId="77777777" w:rsidR="00596A9C" w:rsidRDefault="00000000">
      <w:pPr>
        <w:pStyle w:val="TrapezaThematonStyle"/>
        <w:spacing w:line="360" w:lineRule="auto"/>
        <w:jc w:val="both"/>
        <w:rPr>
          <w:rFonts w:asciiTheme="minorHAnsi" w:hAnsiTheme="minorHAnsi" w:cstheme="minorHAnsi"/>
          <w:spacing w:val="-1"/>
          <w:u w:val="single"/>
          <w:lang w:val="el-GR"/>
        </w:rPr>
      </w:pPr>
      <w:r>
        <w:rPr>
          <w:rFonts w:asciiTheme="minorHAnsi" w:hAnsiTheme="minorHAnsi" w:cstheme="minorHAnsi"/>
          <w:spacing w:val="-1"/>
          <w:u w:val="single"/>
          <w:lang w:val="el-GR"/>
        </w:rPr>
        <w:t>Θέμα 4</w:t>
      </w:r>
      <w:r>
        <w:rPr>
          <w:rFonts w:asciiTheme="minorHAnsi" w:hAnsiTheme="minorHAnsi" w:cstheme="minorHAnsi"/>
          <w:spacing w:val="-1"/>
          <w:u w:val="single"/>
          <w:vertAlign w:val="superscript"/>
        </w:rPr>
        <w:t>o</w:t>
      </w:r>
    </w:p>
    <w:p w14:paraId="5AF21B85" w14:textId="77777777" w:rsidR="00596A9C" w:rsidRPr="006B29E3" w:rsidRDefault="00000000">
      <w:pPr>
        <w:pStyle w:val="TrapezaThematonStyle"/>
        <w:spacing w:line="360" w:lineRule="auto"/>
        <w:jc w:val="both"/>
        <w:rPr>
          <w:rFonts w:asciiTheme="minorHAnsi" w:hAnsiTheme="minorHAnsi"/>
          <w:lang w:val="el-GR"/>
        </w:rPr>
      </w:pPr>
      <w:r w:rsidRPr="006B29E3">
        <w:rPr>
          <w:rFonts w:asciiTheme="minorHAnsi" w:hAnsiTheme="minorHAnsi"/>
          <w:lang w:val="el-GR"/>
        </w:rPr>
        <w:lastRenderedPageBreak/>
        <w:t>Στη ζαχαροπλαστική χρησιμοποιούνται υδατικά διαλύματα ζάχαρης (</w:t>
      </w:r>
      <w:r>
        <w:rPr>
          <w:rFonts w:asciiTheme="minorHAnsi" w:hAnsiTheme="minorHAnsi"/>
        </w:rPr>
        <w:t>C</w:t>
      </w:r>
      <w:r w:rsidRPr="006B29E3">
        <w:rPr>
          <w:rFonts w:asciiTheme="minorHAnsi" w:hAnsiTheme="minorHAnsi"/>
          <w:vertAlign w:val="subscript"/>
          <w:lang w:val="el-GR"/>
        </w:rPr>
        <w:t>12</w:t>
      </w:r>
      <w:r>
        <w:rPr>
          <w:rFonts w:asciiTheme="minorHAnsi" w:hAnsiTheme="minorHAnsi"/>
        </w:rPr>
        <w:t>H</w:t>
      </w:r>
      <w:r w:rsidRPr="006B29E3">
        <w:rPr>
          <w:rFonts w:asciiTheme="minorHAnsi" w:hAnsiTheme="minorHAnsi"/>
          <w:vertAlign w:val="subscript"/>
          <w:lang w:val="el-GR"/>
        </w:rPr>
        <w:t>22</w:t>
      </w:r>
      <w:r>
        <w:rPr>
          <w:rFonts w:asciiTheme="minorHAnsi" w:hAnsiTheme="minorHAnsi"/>
        </w:rPr>
        <w:t>O</w:t>
      </w:r>
      <w:r w:rsidRPr="006B29E3">
        <w:rPr>
          <w:rFonts w:asciiTheme="minorHAnsi" w:hAnsiTheme="minorHAnsi"/>
          <w:vertAlign w:val="subscript"/>
          <w:lang w:val="el-GR"/>
        </w:rPr>
        <w:t>11</w:t>
      </w:r>
      <w:r w:rsidRPr="006B29E3">
        <w:rPr>
          <w:rFonts w:asciiTheme="minorHAnsi" w:hAnsiTheme="minorHAnsi"/>
          <w:lang w:val="el-GR"/>
        </w:rPr>
        <w:t xml:space="preserve">) που χαρακτηρίζονται ως «σιρόπια». </w:t>
      </w:r>
    </w:p>
    <w:p w14:paraId="1516B3C8" w14:textId="77777777" w:rsidR="00596A9C" w:rsidRPr="006B29E3" w:rsidRDefault="00000000">
      <w:pPr>
        <w:pStyle w:val="TrapezaThematonStyle"/>
        <w:spacing w:line="360" w:lineRule="auto"/>
        <w:ind w:left="567"/>
        <w:jc w:val="both"/>
        <w:rPr>
          <w:rFonts w:asciiTheme="minorHAnsi" w:hAnsiTheme="minorHAnsi"/>
          <w:lang w:val="el-GR"/>
        </w:rPr>
      </w:pPr>
      <w:r w:rsidRPr="006B29E3">
        <w:rPr>
          <w:rFonts w:asciiTheme="minorHAnsi" w:hAnsiTheme="minorHAnsi"/>
          <w:b/>
          <w:lang w:val="el-GR"/>
        </w:rPr>
        <w:t>α)</w:t>
      </w:r>
      <w:r w:rsidRPr="006B29E3">
        <w:rPr>
          <w:rFonts w:asciiTheme="minorHAnsi" w:hAnsiTheme="minorHAnsi"/>
          <w:lang w:val="el-GR"/>
        </w:rPr>
        <w:t xml:space="preserve"> Για την παρασκευή γλυκίσματος χρησιμοποιείται «σιρόπι» συγκέντρωσης 2 Μ (διάλυμα Δ1). Ο όγκος του διαλύματος Δ1 που χρησιμοποιείται είναι 250 </w:t>
      </w:r>
      <w:r>
        <w:rPr>
          <w:rFonts w:asciiTheme="minorHAnsi" w:hAnsiTheme="minorHAnsi"/>
        </w:rPr>
        <w:t>mL</w:t>
      </w:r>
      <w:r w:rsidRPr="006B29E3">
        <w:rPr>
          <w:rFonts w:asciiTheme="minorHAnsi" w:hAnsiTheme="minorHAnsi"/>
          <w:lang w:val="el-GR"/>
        </w:rPr>
        <w:t xml:space="preserve">. Να υπολογίσετε την ποσότητα της ζάχαρης σε </w:t>
      </w:r>
      <w:r>
        <w:rPr>
          <w:rFonts w:asciiTheme="minorHAnsi" w:hAnsiTheme="minorHAnsi"/>
        </w:rPr>
        <w:t>g</w:t>
      </w:r>
      <w:r w:rsidRPr="006B29E3">
        <w:rPr>
          <w:rFonts w:asciiTheme="minorHAnsi" w:hAnsiTheme="minorHAnsi"/>
          <w:lang w:val="el-GR"/>
        </w:rPr>
        <w:t xml:space="preserve"> που περιέχεται στον όγκο του διαλύματος Δ1 που χρησιμοποιήθηκε. </w:t>
      </w:r>
      <w:r w:rsidRPr="006B29E3">
        <w:rPr>
          <w:rFonts w:asciiTheme="minorHAnsi" w:hAnsiTheme="minorHAnsi"/>
          <w:i/>
          <w:lang w:val="el-GR"/>
        </w:rPr>
        <w:t>(μονάδες 6)</w:t>
      </w:r>
    </w:p>
    <w:p w14:paraId="22FBB9CD" w14:textId="77777777" w:rsidR="00596A9C" w:rsidRPr="006B29E3" w:rsidRDefault="00000000">
      <w:pPr>
        <w:pStyle w:val="TrapezaThematonStyle"/>
        <w:spacing w:line="360" w:lineRule="auto"/>
        <w:ind w:left="567"/>
        <w:jc w:val="both"/>
        <w:rPr>
          <w:rFonts w:asciiTheme="minorHAnsi" w:hAnsiTheme="minorHAnsi"/>
          <w:i/>
          <w:iCs/>
          <w:lang w:val="el-GR"/>
        </w:rPr>
      </w:pPr>
      <w:r w:rsidRPr="006B29E3">
        <w:rPr>
          <w:rFonts w:asciiTheme="minorHAnsi" w:hAnsiTheme="minorHAnsi"/>
          <w:b/>
          <w:bCs/>
          <w:lang w:val="el-GR"/>
        </w:rPr>
        <w:t>β)</w:t>
      </w:r>
      <w:r w:rsidRPr="006B29E3">
        <w:rPr>
          <w:rFonts w:asciiTheme="minorHAnsi" w:hAnsiTheme="minorHAnsi"/>
          <w:lang w:val="el-GR"/>
        </w:rPr>
        <w:t xml:space="preserve"> Για να παρασκευάσουμε ένα «σιρόπι» λιγότερο γλυκό, παίρνουμε 20 </w:t>
      </w:r>
      <w:r>
        <w:rPr>
          <w:rFonts w:asciiTheme="minorHAnsi" w:hAnsiTheme="minorHAnsi"/>
        </w:rPr>
        <w:t>mL</w:t>
      </w:r>
      <w:r w:rsidRPr="006B29E3">
        <w:rPr>
          <w:rFonts w:asciiTheme="minorHAnsi" w:hAnsiTheme="minorHAnsi"/>
          <w:lang w:val="el-GR"/>
        </w:rPr>
        <w:t xml:space="preserve"> του διαλύματος Δ1 και τα αραιώνουμε σε τελικό όγκο 100 </w:t>
      </w:r>
      <w:r>
        <w:rPr>
          <w:rFonts w:asciiTheme="minorHAnsi" w:hAnsiTheme="minorHAnsi"/>
        </w:rPr>
        <w:t>mL</w:t>
      </w:r>
      <w:r w:rsidRPr="006B29E3">
        <w:rPr>
          <w:rFonts w:asciiTheme="minorHAnsi" w:hAnsiTheme="minorHAnsi"/>
          <w:lang w:val="el-GR"/>
        </w:rPr>
        <w:t xml:space="preserve"> (διάλυμα Δ2). Να υπολογίσετε τη συγκέντρωση (</w:t>
      </w:r>
      <w:r>
        <w:rPr>
          <w:rFonts w:asciiTheme="minorHAnsi" w:hAnsiTheme="minorHAnsi"/>
          <w:i/>
        </w:rPr>
        <w:t>c</w:t>
      </w:r>
      <w:r w:rsidRPr="006B29E3">
        <w:rPr>
          <w:rFonts w:asciiTheme="minorHAnsi" w:hAnsiTheme="minorHAnsi"/>
          <w:lang w:val="el-GR"/>
        </w:rPr>
        <w:t xml:space="preserve">) του διαλύματος Δ2. </w:t>
      </w:r>
      <w:r w:rsidRPr="006B29E3">
        <w:rPr>
          <w:rFonts w:asciiTheme="minorHAnsi" w:hAnsiTheme="minorHAnsi"/>
          <w:i/>
          <w:iCs/>
          <w:lang w:val="el-GR"/>
        </w:rPr>
        <w:t>(μονάδες 6)</w:t>
      </w:r>
    </w:p>
    <w:p w14:paraId="2E13C584" w14:textId="77777777" w:rsidR="00596A9C" w:rsidRPr="006B29E3" w:rsidRDefault="00000000">
      <w:pPr>
        <w:pStyle w:val="TrapezaThematonStyle"/>
        <w:spacing w:line="360" w:lineRule="auto"/>
        <w:ind w:left="567"/>
        <w:jc w:val="both"/>
        <w:rPr>
          <w:rFonts w:asciiTheme="minorHAnsi" w:hAnsiTheme="minorHAnsi"/>
          <w:lang w:val="el-GR"/>
        </w:rPr>
      </w:pPr>
      <w:r w:rsidRPr="006B29E3">
        <w:rPr>
          <w:rFonts w:asciiTheme="minorHAnsi" w:hAnsiTheme="minorHAnsi"/>
          <w:b/>
          <w:lang w:val="el-GR"/>
        </w:rPr>
        <w:t>γ)</w:t>
      </w:r>
      <w:r w:rsidRPr="006B29E3">
        <w:rPr>
          <w:rFonts w:asciiTheme="minorHAnsi" w:hAnsiTheme="minorHAnsi"/>
          <w:lang w:val="el-GR"/>
        </w:rPr>
        <w:t xml:space="preserve"> Να προσδιορίσετε τρία από τα παρακάτω όργανα που θα χρησιμοποιούσατε στο εργαστήριο για να πραγματοποιηθεί η παραπάνω αραίωση με τη μεγαλύτερη δυνατή ακρίβεια: </w:t>
      </w:r>
    </w:p>
    <w:p w14:paraId="478D1CD7" w14:textId="77777777" w:rsidR="00596A9C" w:rsidRPr="006B29E3" w:rsidRDefault="00000000">
      <w:pPr>
        <w:pStyle w:val="TrapezaThematonStyle"/>
        <w:spacing w:line="360" w:lineRule="auto"/>
        <w:ind w:left="567"/>
        <w:jc w:val="both"/>
        <w:rPr>
          <w:rFonts w:asciiTheme="minorHAnsi" w:hAnsiTheme="minorHAnsi"/>
          <w:i/>
          <w:lang w:val="el-GR"/>
        </w:rPr>
      </w:pPr>
      <w:r w:rsidRPr="006B29E3">
        <w:rPr>
          <w:rFonts w:asciiTheme="minorHAnsi" w:hAnsiTheme="minorHAnsi"/>
          <w:lang w:val="el-GR"/>
        </w:rPr>
        <w:t>Ποτήρι ζέσεως, σπάτουλα, ζυγαριά, σιφώνιο, ογκομετρικό κύλινδρο, ογκομετρική φιάλη, κωνική φιάλη.</w:t>
      </w:r>
      <w:r w:rsidRPr="006B29E3">
        <w:rPr>
          <w:rFonts w:asciiTheme="minorHAnsi" w:hAnsiTheme="minorHAnsi"/>
          <w:i/>
          <w:lang w:val="el-GR"/>
        </w:rPr>
        <w:t xml:space="preserve"> (μονάδες 3)</w:t>
      </w:r>
    </w:p>
    <w:p w14:paraId="0B982D50" w14:textId="77777777" w:rsidR="00596A9C" w:rsidRDefault="00000000">
      <w:pPr>
        <w:pStyle w:val="TrapezaThematonStyle"/>
        <w:spacing w:line="360" w:lineRule="auto"/>
        <w:ind w:left="567"/>
        <w:jc w:val="both"/>
        <w:rPr>
          <w:rFonts w:asciiTheme="minorHAnsi" w:hAnsiTheme="minorHAnsi"/>
          <w:i/>
        </w:rPr>
      </w:pPr>
      <w:r w:rsidRPr="006B29E3">
        <w:rPr>
          <w:rFonts w:asciiTheme="minorHAnsi" w:hAnsiTheme="minorHAnsi"/>
          <w:b/>
          <w:lang w:val="el-GR"/>
        </w:rPr>
        <w:t>δ)</w:t>
      </w:r>
      <w:r w:rsidRPr="006B29E3">
        <w:rPr>
          <w:rFonts w:asciiTheme="minorHAnsi" w:hAnsiTheme="minorHAnsi"/>
          <w:lang w:val="el-GR"/>
        </w:rPr>
        <w:t xml:space="preserve"> Με ποια αναλογία όγκων πρέπει να αναμείξουμε το διάλυμα Δ1 με διάλυμα συγκέντρωσης 1 Μ (διάλυμα Δ3) για να παρασκευάσουμε διάλυμα συγκέντρωσης 1,8 Μ (διάλυμα Δ4) που χρειαζόμαστε για μια συνταγή; </w:t>
      </w:r>
      <w:r>
        <w:rPr>
          <w:rFonts w:asciiTheme="minorHAnsi" w:hAnsiTheme="minorHAnsi"/>
          <w:i/>
        </w:rPr>
        <w:t>(μονάδες 10)</w:t>
      </w:r>
    </w:p>
    <w:p w14:paraId="680F1B4B" w14:textId="77777777" w:rsidR="00596A9C" w:rsidRPr="006B29E3" w:rsidRDefault="00000000">
      <w:pPr>
        <w:pStyle w:val="TrapezaThematonStyle"/>
        <w:spacing w:line="360" w:lineRule="auto"/>
        <w:jc w:val="both"/>
        <w:rPr>
          <w:rFonts w:asciiTheme="minorHAnsi" w:hAnsiTheme="minorHAnsi"/>
          <w:lang w:val="el-GR"/>
        </w:rPr>
      </w:pPr>
      <w:r w:rsidRPr="006B29E3">
        <w:rPr>
          <w:rFonts w:asciiTheme="minorHAnsi" w:hAnsiTheme="minorHAnsi"/>
          <w:lang w:val="el-GR"/>
        </w:rPr>
        <w:t xml:space="preserve">Δίνονται </w:t>
      </w:r>
      <w:r w:rsidRPr="006B29E3">
        <w:rPr>
          <w:rFonts w:asciiTheme="minorHAnsi" w:hAnsiTheme="minorHAnsi" w:cs="Tahoma"/>
          <w:lang w:val="el-GR"/>
        </w:rPr>
        <w:t xml:space="preserve">οι σχετικές ατομικές μάζες: </w:t>
      </w:r>
      <w:r>
        <w:rPr>
          <w:rFonts w:asciiTheme="minorHAnsi" w:hAnsiTheme="minorHAnsi" w:cs="Tahoma"/>
          <w:i/>
        </w:rPr>
        <w:t>A</w:t>
      </w:r>
      <w:r>
        <w:rPr>
          <w:rFonts w:asciiTheme="minorHAnsi" w:hAnsiTheme="minorHAnsi" w:cs="Tahoma"/>
          <w:vertAlign w:val="subscript"/>
        </w:rPr>
        <w:t>r</w:t>
      </w:r>
      <w:r w:rsidRPr="006B29E3">
        <w:rPr>
          <w:rFonts w:asciiTheme="minorHAnsi" w:hAnsiTheme="minorHAnsi" w:cs="Tahoma"/>
          <w:lang w:val="el-GR"/>
        </w:rPr>
        <w:t>(</w:t>
      </w:r>
      <w:r>
        <w:rPr>
          <w:rFonts w:asciiTheme="minorHAnsi" w:hAnsiTheme="minorHAnsi" w:cs="Tahoma"/>
        </w:rPr>
        <w:t>C</w:t>
      </w:r>
      <w:r w:rsidRPr="006B29E3">
        <w:rPr>
          <w:rFonts w:asciiTheme="minorHAnsi" w:hAnsiTheme="minorHAnsi" w:cs="Tahoma"/>
          <w:lang w:val="el-GR"/>
        </w:rPr>
        <w:t xml:space="preserve">)=12, </w:t>
      </w:r>
      <w:r>
        <w:rPr>
          <w:rFonts w:asciiTheme="minorHAnsi" w:hAnsiTheme="minorHAnsi" w:cs="Tahoma"/>
          <w:i/>
        </w:rPr>
        <w:t>A</w:t>
      </w:r>
      <w:r>
        <w:rPr>
          <w:rFonts w:asciiTheme="minorHAnsi" w:hAnsiTheme="minorHAnsi" w:cs="Tahoma"/>
          <w:vertAlign w:val="subscript"/>
        </w:rPr>
        <w:t>r</w:t>
      </w:r>
      <w:r w:rsidRPr="006B29E3">
        <w:rPr>
          <w:rFonts w:asciiTheme="minorHAnsi" w:hAnsiTheme="minorHAnsi" w:cs="Tahoma"/>
          <w:lang w:val="el-GR"/>
        </w:rPr>
        <w:t xml:space="preserve">(Ο)=16, </w:t>
      </w:r>
      <w:r>
        <w:rPr>
          <w:rFonts w:asciiTheme="minorHAnsi" w:hAnsiTheme="minorHAnsi" w:cs="Tahoma"/>
          <w:i/>
        </w:rPr>
        <w:t>A</w:t>
      </w:r>
      <w:r>
        <w:rPr>
          <w:rFonts w:asciiTheme="minorHAnsi" w:hAnsiTheme="minorHAnsi" w:cs="Tahoma"/>
          <w:vertAlign w:val="subscript"/>
        </w:rPr>
        <w:t>r</w:t>
      </w:r>
      <w:r w:rsidRPr="006B29E3">
        <w:rPr>
          <w:rFonts w:asciiTheme="minorHAnsi" w:hAnsiTheme="minorHAnsi" w:cs="Tahoma"/>
          <w:lang w:val="el-GR"/>
        </w:rPr>
        <w:t>(Η)=1.</w:t>
      </w:r>
    </w:p>
    <w:p w14:paraId="26970628" w14:textId="77777777" w:rsidR="00596A9C" w:rsidRDefault="00000000">
      <w:pPr>
        <w:pStyle w:val="TrapezaThematonStyle"/>
        <w:spacing w:line="360" w:lineRule="auto"/>
        <w:ind w:right="-187"/>
        <w:jc w:val="right"/>
        <w:rPr>
          <w:rFonts w:asciiTheme="minorHAnsi" w:hAnsiTheme="minorHAnsi" w:cstheme="minorHAnsi"/>
          <w:b/>
          <w:i/>
          <w:lang w:val="el-GR"/>
        </w:rPr>
        <w:sectPr w:rsidR="00596A9C">
          <w:type w:val="continuous"/>
          <w:pgSz w:w="11906" w:h="16838"/>
          <w:pgMar w:top="1080" w:right="1080" w:bottom="1080" w:left="1080" w:header="720" w:footer="720" w:gutter="0"/>
          <w:cols w:space="720"/>
        </w:sectPr>
      </w:pPr>
      <w:r>
        <w:rPr>
          <w:rFonts w:asciiTheme="minorHAnsi" w:hAnsiTheme="minorHAnsi" w:cstheme="minorHAnsi"/>
          <w:b/>
          <w:i/>
          <w:lang w:val="el-GR"/>
        </w:rPr>
        <w:t>Μονάδες 25</w:t>
      </w:r>
    </w:p>
    <w:p w14:paraId="0AD3F451"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13978</w:t>
      </w:r>
    </w:p>
    <w:p w14:paraId="00507B5B" w14:textId="77777777" w:rsidR="00596A9C" w:rsidRDefault="00000000">
      <w:pPr>
        <w:pStyle w:val="TrapezaThematonStyle"/>
        <w:spacing w:line="360" w:lineRule="auto"/>
        <w:jc w:val="both"/>
        <w:rPr>
          <w:rFonts w:asciiTheme="minorHAnsi" w:hAnsiTheme="minorHAnsi" w:cstheme="minorHAnsi"/>
          <w:lang w:val="el-GR"/>
        </w:rPr>
      </w:pPr>
      <w:r>
        <w:rPr>
          <w:rFonts w:asciiTheme="minorHAnsi" w:hAnsiTheme="minorHAnsi" w:cstheme="minorHAnsi"/>
          <w:lang w:val="el-GR"/>
        </w:rPr>
        <w:t>Ενδεικτική επίλυση</w:t>
      </w:r>
    </w:p>
    <w:p w14:paraId="2A9900D1" w14:textId="77777777" w:rsidR="00596A9C" w:rsidRDefault="00000000">
      <w:pPr>
        <w:pStyle w:val="TrapezaThematonStyle"/>
        <w:spacing w:line="360" w:lineRule="auto"/>
        <w:jc w:val="both"/>
        <w:rPr>
          <w:rFonts w:asciiTheme="minorHAnsi" w:hAnsiTheme="minorHAnsi"/>
          <w:lang w:val="el-GR"/>
        </w:rPr>
        <w:sectPr w:rsidR="00596A9C">
          <w:type w:val="continuous"/>
          <w:pgSz w:w="11906" w:h="16838"/>
          <w:pgMar w:top="1080" w:right="1080" w:bottom="1080" w:left="1080" w:header="720" w:footer="720" w:gutter="0"/>
          <w:cols w:space="720"/>
        </w:sectPr>
      </w:pPr>
      <w:r>
        <w:rPr>
          <w:rFonts w:asciiTheme="minorHAnsi" w:hAnsiTheme="minorHAnsi"/>
          <w:lang w:val="el-GR"/>
        </w:rPr>
        <w:t>α) Τα mol της ζάχαρης που περιέχονται στο διάλυμα Δ1 είναι:</w:t>
      </w:r>
    </w:p>
    <w:p w14:paraId="4AC11297"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13980</w:t>
      </w:r>
    </w:p>
    <w:p w14:paraId="6BF309B6" w14:textId="77777777" w:rsidR="00596A9C" w:rsidRDefault="00000000">
      <w:pPr>
        <w:pStyle w:val="TrapezaThematonStyle"/>
        <w:spacing w:line="360" w:lineRule="auto"/>
        <w:jc w:val="both"/>
        <w:rPr>
          <w:rFonts w:asciiTheme="minorHAnsi" w:hAnsiTheme="minorHAnsi" w:cstheme="minorHAnsi"/>
          <w:spacing w:val="-1"/>
          <w:u w:val="single"/>
          <w:lang w:val="el-GR"/>
        </w:rPr>
      </w:pPr>
      <w:r>
        <w:rPr>
          <w:rFonts w:asciiTheme="minorHAnsi" w:hAnsiTheme="minorHAnsi" w:cstheme="minorHAnsi"/>
          <w:spacing w:val="-1"/>
          <w:u w:val="single"/>
          <w:lang w:val="el-GR"/>
        </w:rPr>
        <w:t>Θέμα 4</w:t>
      </w:r>
      <w:r>
        <w:rPr>
          <w:rFonts w:asciiTheme="minorHAnsi" w:hAnsiTheme="minorHAnsi" w:cstheme="minorHAnsi"/>
          <w:spacing w:val="-1"/>
          <w:u w:val="single"/>
          <w:vertAlign w:val="superscript"/>
        </w:rPr>
        <w:t>o</w:t>
      </w:r>
    </w:p>
    <w:p w14:paraId="65C889AB" w14:textId="77777777" w:rsidR="00596A9C" w:rsidRDefault="00000000">
      <w:pPr>
        <w:pStyle w:val="TrapezaThematonStyle"/>
        <w:spacing w:line="360" w:lineRule="auto"/>
        <w:jc w:val="both"/>
        <w:rPr>
          <w:lang w:val="el-GR"/>
        </w:rPr>
      </w:pPr>
      <w:r>
        <w:rPr>
          <w:lang w:val="el-GR"/>
        </w:rPr>
        <w:t xml:space="preserve">Ένα εντομοκτόνο για οπωροφόρα περιέχει ως δραστικό συστατικό το καρβαρύλιο, μία χημική ουσία με Μ.Τ. </w:t>
      </w:r>
      <w:r>
        <w:t>C</w:t>
      </w:r>
      <w:r>
        <w:rPr>
          <w:vertAlign w:val="subscript"/>
          <w:lang w:val="el-GR"/>
        </w:rPr>
        <w:t>12</w:t>
      </w:r>
      <w:r>
        <w:t>H</w:t>
      </w:r>
      <w:r>
        <w:rPr>
          <w:vertAlign w:val="subscript"/>
          <w:lang w:val="el-GR"/>
        </w:rPr>
        <w:t>11</w:t>
      </w:r>
      <w:r>
        <w:t>NO</w:t>
      </w:r>
      <w:r>
        <w:rPr>
          <w:vertAlign w:val="subscript"/>
          <w:lang w:val="el-GR"/>
        </w:rPr>
        <w:t>2</w:t>
      </w:r>
      <w:r>
        <w:rPr>
          <w:lang w:val="el-GR"/>
        </w:rPr>
        <w:t xml:space="preserve">, και κυκλοφορεί σε συσκευασίες περιεκτικότητας 80,4% </w:t>
      </w:r>
      <w:r>
        <w:t>w</w:t>
      </w:r>
      <w:r>
        <w:rPr>
          <w:lang w:val="el-GR"/>
        </w:rPr>
        <w:t>/</w:t>
      </w:r>
      <w:r>
        <w:t>v</w:t>
      </w:r>
      <w:r>
        <w:rPr>
          <w:lang w:val="el-GR"/>
        </w:rPr>
        <w:t xml:space="preserve"> (διάλυμα Δ1). </w:t>
      </w:r>
    </w:p>
    <w:p w14:paraId="59565D61" w14:textId="77777777" w:rsidR="00596A9C" w:rsidRDefault="00000000">
      <w:pPr>
        <w:pStyle w:val="TrapezaThematonStyle"/>
        <w:spacing w:line="360" w:lineRule="auto"/>
        <w:ind w:left="567"/>
        <w:jc w:val="both"/>
        <w:rPr>
          <w:lang w:val="el-GR"/>
        </w:rPr>
      </w:pPr>
      <w:r>
        <w:rPr>
          <w:b/>
          <w:bCs/>
          <w:lang w:val="el-GR"/>
        </w:rPr>
        <w:t xml:space="preserve">α) </w:t>
      </w:r>
      <w:r>
        <w:rPr>
          <w:lang w:val="el-GR"/>
        </w:rPr>
        <w:t xml:space="preserve">Να υπολογίσετε τη συγκέντρωση (c) του δραστικού συστατικού στο διάλυμα Δ1. </w:t>
      </w:r>
      <w:r>
        <w:rPr>
          <w:i/>
          <w:iCs/>
          <w:lang w:val="el-GR"/>
        </w:rPr>
        <w:t>(μονάδες 7)</w:t>
      </w:r>
    </w:p>
    <w:p w14:paraId="61494088" w14:textId="77777777" w:rsidR="00596A9C" w:rsidRPr="006B29E3" w:rsidRDefault="00000000">
      <w:pPr>
        <w:pStyle w:val="TrapezaThematonStyle"/>
        <w:spacing w:line="360" w:lineRule="auto"/>
        <w:ind w:left="567"/>
        <w:jc w:val="both"/>
        <w:rPr>
          <w:rFonts w:asciiTheme="minorHAnsi" w:hAnsiTheme="minorHAnsi"/>
          <w:i/>
          <w:iCs/>
          <w:lang w:val="el-GR"/>
        </w:rPr>
      </w:pPr>
      <w:r w:rsidRPr="006B29E3">
        <w:rPr>
          <w:rFonts w:asciiTheme="minorHAnsi" w:hAnsiTheme="minorHAnsi"/>
          <w:b/>
          <w:bCs/>
          <w:lang w:val="el-GR"/>
        </w:rPr>
        <w:t xml:space="preserve">β) </w:t>
      </w:r>
      <w:r w:rsidRPr="006B29E3">
        <w:rPr>
          <w:lang w:val="el-GR"/>
        </w:rPr>
        <w:t xml:space="preserve">Για να χρησιμοποιηθεί το εντομοκτόνο στο ράντισμα χρειάζεται να αραιωθεί με νερό ώστε η συγκέντρωση του νέου διαλύματος να είναι 0,04 Μ (διάλυμα Δ2). Να υπολογίσετε τον όγκο του αρχικού διαλύματος Δ1 του εντομοκτόνου που πρέπει να χρησιμοποιηθεί για να παρασκευαστεί διάλυμα Δ2 για ράντισμα όγκου 100 </w:t>
      </w:r>
      <w:r>
        <w:t>mL</w:t>
      </w:r>
      <w:r w:rsidRPr="006B29E3">
        <w:rPr>
          <w:lang w:val="el-GR"/>
        </w:rPr>
        <w:t xml:space="preserve">. </w:t>
      </w:r>
      <w:r w:rsidRPr="006B29E3">
        <w:rPr>
          <w:rFonts w:asciiTheme="minorHAnsi" w:hAnsiTheme="minorHAnsi"/>
          <w:i/>
          <w:iCs/>
          <w:lang w:val="el-GR"/>
        </w:rPr>
        <w:t>(μονάδες 7)</w:t>
      </w:r>
    </w:p>
    <w:p w14:paraId="523D89A1" w14:textId="77777777" w:rsidR="00596A9C" w:rsidRPr="006B29E3" w:rsidRDefault="00000000">
      <w:pPr>
        <w:pStyle w:val="TrapezaThematonStyle"/>
        <w:spacing w:line="360" w:lineRule="auto"/>
        <w:ind w:left="567"/>
        <w:jc w:val="both"/>
        <w:rPr>
          <w:rFonts w:asciiTheme="minorHAnsi" w:hAnsiTheme="minorHAnsi"/>
          <w:i/>
          <w:lang w:val="el-GR"/>
        </w:rPr>
      </w:pPr>
      <w:r w:rsidRPr="006B29E3">
        <w:rPr>
          <w:rFonts w:asciiTheme="minorHAnsi" w:hAnsiTheme="minorHAnsi"/>
          <w:b/>
          <w:lang w:val="el-GR"/>
        </w:rPr>
        <w:lastRenderedPageBreak/>
        <w:t xml:space="preserve">γ) </w:t>
      </w:r>
      <w:r w:rsidRPr="006B29E3">
        <w:rPr>
          <w:rFonts w:asciiTheme="minorHAnsi" w:hAnsiTheme="minorHAnsi"/>
          <w:lang w:val="el-GR"/>
        </w:rPr>
        <w:t xml:space="preserve">Σε μία αραίωση έγινε λάθος και σχηματίστηκε διάλυμα όγκου 200 </w:t>
      </w:r>
      <w:r>
        <w:rPr>
          <w:rFonts w:asciiTheme="minorHAnsi" w:hAnsiTheme="minorHAnsi"/>
        </w:rPr>
        <w:t>mL</w:t>
      </w:r>
      <w:r w:rsidRPr="006B29E3">
        <w:rPr>
          <w:rFonts w:asciiTheme="minorHAnsi" w:hAnsiTheme="minorHAnsi"/>
          <w:lang w:val="el-GR"/>
        </w:rPr>
        <w:t xml:space="preserve"> με συγκέντρωση 0,015 Μ (διάλυμα Δ3). Να υπολογίσετε την ποσότητα σε </w:t>
      </w:r>
      <w:r>
        <w:rPr>
          <w:rFonts w:asciiTheme="minorHAnsi" w:hAnsiTheme="minorHAnsi"/>
        </w:rPr>
        <w:t>g</w:t>
      </w:r>
      <w:r w:rsidRPr="006B29E3">
        <w:rPr>
          <w:rFonts w:asciiTheme="minorHAnsi" w:hAnsiTheme="minorHAnsi"/>
          <w:lang w:val="el-GR"/>
        </w:rPr>
        <w:t xml:space="preserve"> του δραστικού συστατικού που πρέπει να προστεθεί στο Δ3 προκειμένου να παρασκευαστεί διάλυμα Δ4 με τη συγκέντρωση που χρειάζεται για το ράντισμα (</w:t>
      </w:r>
      <w:r>
        <w:rPr>
          <w:rFonts w:asciiTheme="minorHAnsi" w:hAnsiTheme="minorHAnsi"/>
          <w:i/>
        </w:rPr>
        <w:t>c</w:t>
      </w:r>
      <w:r w:rsidRPr="006B29E3">
        <w:rPr>
          <w:rFonts w:asciiTheme="minorHAnsi" w:hAnsiTheme="minorHAnsi"/>
          <w:lang w:val="el-GR"/>
        </w:rPr>
        <w:t xml:space="preserve">= 0,04 </w:t>
      </w:r>
      <w:r>
        <w:rPr>
          <w:rFonts w:asciiTheme="minorHAnsi" w:hAnsiTheme="minorHAnsi"/>
        </w:rPr>
        <w:t>M</w:t>
      </w:r>
      <w:r w:rsidRPr="006B29E3">
        <w:rPr>
          <w:rFonts w:asciiTheme="minorHAnsi" w:hAnsiTheme="minorHAnsi"/>
          <w:lang w:val="el-GR"/>
        </w:rPr>
        <w:t xml:space="preserve">). Η προσθήκη στερεού δεν μεταβάλλει τον όγκο του διαλύματος. </w:t>
      </w:r>
      <w:r w:rsidRPr="006B29E3">
        <w:rPr>
          <w:rFonts w:asciiTheme="minorHAnsi" w:hAnsiTheme="minorHAnsi"/>
          <w:i/>
          <w:lang w:val="el-GR"/>
        </w:rPr>
        <w:t>(μονάδες 11)</w:t>
      </w:r>
    </w:p>
    <w:p w14:paraId="1DD5D8BB" w14:textId="77777777" w:rsidR="00596A9C" w:rsidRPr="006B29E3" w:rsidRDefault="00000000">
      <w:pPr>
        <w:pStyle w:val="TrapezaThematonStyle"/>
        <w:spacing w:line="360" w:lineRule="auto"/>
        <w:jc w:val="both"/>
        <w:rPr>
          <w:rFonts w:asciiTheme="minorHAnsi" w:hAnsiTheme="minorHAnsi" w:cs="Tahoma"/>
          <w:lang w:val="el-GR"/>
        </w:rPr>
      </w:pPr>
      <w:r w:rsidRPr="006B29E3">
        <w:rPr>
          <w:rFonts w:asciiTheme="minorHAnsi" w:hAnsiTheme="minorHAnsi"/>
          <w:lang w:val="el-GR"/>
        </w:rPr>
        <w:t xml:space="preserve">Δίνονται </w:t>
      </w:r>
      <w:r w:rsidRPr="006B29E3">
        <w:rPr>
          <w:rFonts w:asciiTheme="minorHAnsi" w:hAnsiTheme="minorHAnsi" w:cs="Tahoma"/>
          <w:lang w:val="el-GR"/>
        </w:rPr>
        <w:t xml:space="preserve">οι σχετικές ατομικές μάζες: </w:t>
      </w:r>
      <w:r>
        <w:rPr>
          <w:rFonts w:asciiTheme="minorHAnsi" w:hAnsiTheme="minorHAnsi" w:cs="Tahoma"/>
          <w:i/>
        </w:rPr>
        <w:t>A</w:t>
      </w:r>
      <w:r>
        <w:rPr>
          <w:rFonts w:asciiTheme="minorHAnsi" w:hAnsiTheme="minorHAnsi" w:cs="Tahoma"/>
        </w:rPr>
        <w:t>r</w:t>
      </w:r>
      <w:r w:rsidRPr="006B29E3">
        <w:rPr>
          <w:rFonts w:asciiTheme="minorHAnsi" w:hAnsiTheme="minorHAnsi" w:cs="Tahoma"/>
          <w:lang w:val="el-GR"/>
        </w:rPr>
        <w:t>(</w:t>
      </w:r>
      <w:r>
        <w:rPr>
          <w:rFonts w:asciiTheme="minorHAnsi" w:hAnsiTheme="minorHAnsi" w:cs="Tahoma"/>
        </w:rPr>
        <w:t>N</w:t>
      </w:r>
      <w:r w:rsidRPr="006B29E3">
        <w:rPr>
          <w:rFonts w:asciiTheme="minorHAnsi" w:hAnsiTheme="minorHAnsi" w:cs="Tahoma"/>
          <w:lang w:val="el-GR"/>
        </w:rPr>
        <w:t xml:space="preserve">)=14, </w:t>
      </w:r>
      <w:r>
        <w:rPr>
          <w:rFonts w:asciiTheme="minorHAnsi" w:hAnsiTheme="minorHAnsi" w:cs="Tahoma"/>
          <w:i/>
        </w:rPr>
        <w:t>A</w:t>
      </w:r>
      <w:r>
        <w:rPr>
          <w:rFonts w:asciiTheme="minorHAnsi" w:hAnsiTheme="minorHAnsi" w:cs="Tahoma"/>
        </w:rPr>
        <w:t>r</w:t>
      </w:r>
      <w:r w:rsidRPr="006B29E3">
        <w:rPr>
          <w:rFonts w:asciiTheme="minorHAnsi" w:hAnsiTheme="minorHAnsi" w:cs="Tahoma"/>
          <w:lang w:val="el-GR"/>
        </w:rPr>
        <w:t>(</w:t>
      </w:r>
      <w:r>
        <w:rPr>
          <w:rFonts w:asciiTheme="minorHAnsi" w:hAnsiTheme="minorHAnsi" w:cs="Tahoma"/>
        </w:rPr>
        <w:t>O</w:t>
      </w:r>
      <w:r w:rsidRPr="006B29E3">
        <w:rPr>
          <w:rFonts w:asciiTheme="minorHAnsi" w:hAnsiTheme="minorHAnsi" w:cs="Tahoma"/>
          <w:lang w:val="el-GR"/>
        </w:rPr>
        <w:t xml:space="preserve">)=16, </w:t>
      </w:r>
      <w:r>
        <w:rPr>
          <w:rFonts w:asciiTheme="minorHAnsi" w:hAnsiTheme="minorHAnsi" w:cs="Tahoma"/>
          <w:i/>
        </w:rPr>
        <w:t>A</w:t>
      </w:r>
      <w:r>
        <w:rPr>
          <w:rFonts w:asciiTheme="minorHAnsi" w:hAnsiTheme="minorHAnsi" w:cs="Tahoma"/>
        </w:rPr>
        <w:t>r</w:t>
      </w:r>
      <w:r w:rsidRPr="006B29E3">
        <w:rPr>
          <w:rFonts w:asciiTheme="minorHAnsi" w:hAnsiTheme="minorHAnsi" w:cs="Tahoma"/>
          <w:lang w:val="el-GR"/>
        </w:rPr>
        <w:t>(</w:t>
      </w:r>
      <w:r>
        <w:rPr>
          <w:rFonts w:asciiTheme="minorHAnsi" w:hAnsiTheme="minorHAnsi" w:cs="Tahoma"/>
        </w:rPr>
        <w:t>H</w:t>
      </w:r>
      <w:r w:rsidRPr="006B29E3">
        <w:rPr>
          <w:rFonts w:asciiTheme="minorHAnsi" w:hAnsiTheme="minorHAnsi" w:cs="Tahoma"/>
          <w:lang w:val="el-GR"/>
        </w:rPr>
        <w:t xml:space="preserve">)=1, </w:t>
      </w:r>
      <w:r>
        <w:rPr>
          <w:rFonts w:asciiTheme="minorHAnsi" w:hAnsiTheme="minorHAnsi" w:cs="Tahoma"/>
          <w:i/>
        </w:rPr>
        <w:t>A</w:t>
      </w:r>
      <w:r>
        <w:rPr>
          <w:rFonts w:asciiTheme="minorHAnsi" w:hAnsiTheme="minorHAnsi" w:cs="Tahoma"/>
        </w:rPr>
        <w:t>r</w:t>
      </w:r>
      <w:r w:rsidRPr="006B29E3">
        <w:rPr>
          <w:rFonts w:asciiTheme="minorHAnsi" w:hAnsiTheme="minorHAnsi" w:cs="Tahoma"/>
          <w:lang w:val="el-GR"/>
        </w:rPr>
        <w:t>(</w:t>
      </w:r>
      <w:r>
        <w:rPr>
          <w:rFonts w:asciiTheme="minorHAnsi" w:hAnsiTheme="minorHAnsi" w:cs="Tahoma"/>
        </w:rPr>
        <w:t>C</w:t>
      </w:r>
      <w:r w:rsidRPr="006B29E3">
        <w:rPr>
          <w:rFonts w:asciiTheme="minorHAnsi" w:hAnsiTheme="minorHAnsi" w:cs="Tahoma"/>
          <w:lang w:val="el-GR"/>
        </w:rPr>
        <w:t>)=12.</w:t>
      </w:r>
    </w:p>
    <w:p w14:paraId="2FE83F59" w14:textId="77777777" w:rsidR="00596A9C" w:rsidRDefault="00000000">
      <w:pPr>
        <w:pStyle w:val="TrapezaThematonStyle"/>
        <w:spacing w:line="360" w:lineRule="auto"/>
        <w:ind w:right="-187"/>
        <w:jc w:val="right"/>
        <w:rPr>
          <w:rFonts w:asciiTheme="minorHAnsi" w:hAnsiTheme="minorHAnsi" w:cstheme="minorHAnsi"/>
          <w:b/>
          <w:i/>
          <w:lang w:val="el-GR"/>
        </w:rPr>
        <w:sectPr w:rsidR="00596A9C">
          <w:type w:val="continuous"/>
          <w:pgSz w:w="11906" w:h="16838"/>
          <w:pgMar w:top="1080" w:right="1080" w:bottom="1080" w:left="1080" w:header="720" w:footer="720" w:gutter="0"/>
          <w:cols w:space="720"/>
        </w:sectPr>
      </w:pPr>
      <w:r>
        <w:rPr>
          <w:rFonts w:asciiTheme="minorHAnsi" w:hAnsiTheme="minorHAnsi" w:cstheme="minorHAnsi"/>
          <w:b/>
          <w:i/>
          <w:lang w:val="el-GR"/>
        </w:rPr>
        <w:t>Μονάδες 25</w:t>
      </w:r>
    </w:p>
    <w:p w14:paraId="7BD302C2"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13980</w:t>
      </w:r>
    </w:p>
    <w:p w14:paraId="691DCCFA" w14:textId="77777777" w:rsidR="00596A9C" w:rsidRDefault="00000000">
      <w:pPr>
        <w:pStyle w:val="TrapezaThematonStyle"/>
        <w:spacing w:line="360" w:lineRule="auto"/>
        <w:jc w:val="both"/>
        <w:rPr>
          <w:rFonts w:asciiTheme="minorHAnsi" w:hAnsiTheme="minorHAnsi" w:cstheme="minorHAnsi"/>
          <w:lang w:val="el-GR"/>
        </w:rPr>
      </w:pPr>
      <w:r>
        <w:rPr>
          <w:rFonts w:asciiTheme="minorHAnsi" w:hAnsiTheme="minorHAnsi" w:cstheme="minorHAnsi"/>
          <w:lang w:val="el-GR"/>
        </w:rPr>
        <w:t>Ενδεικτική επίλυση</w:t>
      </w:r>
    </w:p>
    <w:p w14:paraId="374D8071" w14:textId="77777777" w:rsidR="00596A9C" w:rsidRPr="006B29E3" w:rsidRDefault="00000000">
      <w:pPr>
        <w:pStyle w:val="TrapezaThematonStyle"/>
        <w:spacing w:line="360" w:lineRule="auto"/>
        <w:jc w:val="both"/>
        <w:rPr>
          <w:rFonts w:asciiTheme="minorHAnsi" w:hAnsiTheme="minorHAnsi" w:cstheme="minorHAnsi"/>
          <w:b/>
          <w:bCs/>
          <w:lang w:val="el-GR"/>
        </w:rPr>
      </w:pPr>
      <w:r w:rsidRPr="006B29E3">
        <w:rPr>
          <w:rFonts w:asciiTheme="minorHAnsi" w:hAnsiTheme="minorHAnsi" w:cstheme="minorHAnsi"/>
          <w:b/>
          <w:bCs/>
          <w:lang w:val="el-GR"/>
        </w:rPr>
        <w:t xml:space="preserve">α) </w:t>
      </w:r>
    </w:p>
    <w:p w14:paraId="33453EED" w14:textId="77777777" w:rsidR="00596A9C" w:rsidRPr="006B29E3" w:rsidRDefault="00000000">
      <w:pPr>
        <w:pStyle w:val="TrapezaThematonStyle"/>
        <w:tabs>
          <w:tab w:val="left" w:pos="-1134"/>
        </w:tabs>
        <w:spacing w:line="360" w:lineRule="auto"/>
        <w:jc w:val="both"/>
        <w:rPr>
          <w:lang w:val="el-GR"/>
        </w:rPr>
      </w:pPr>
      <w:r w:rsidRPr="006B29E3">
        <w:rPr>
          <w:rFonts w:asciiTheme="minorHAnsi" w:hAnsiTheme="minorHAnsi"/>
          <w:lang w:val="el-GR"/>
        </w:rPr>
        <w:t xml:space="preserve">Για το </w:t>
      </w:r>
      <w:r w:rsidRPr="006B29E3">
        <w:rPr>
          <w:lang w:val="el-GR"/>
        </w:rPr>
        <w:t xml:space="preserve">δραστικό συστατικό με Μ.Τ. </w:t>
      </w:r>
      <w:r>
        <w:t>C</w:t>
      </w:r>
      <w:r w:rsidRPr="006B29E3">
        <w:rPr>
          <w:vertAlign w:val="subscript"/>
          <w:lang w:val="el-GR"/>
        </w:rPr>
        <w:t>12</w:t>
      </w:r>
      <w:r>
        <w:t>H</w:t>
      </w:r>
      <w:r w:rsidRPr="006B29E3">
        <w:rPr>
          <w:vertAlign w:val="subscript"/>
          <w:lang w:val="el-GR"/>
        </w:rPr>
        <w:t>11</w:t>
      </w:r>
      <w:r>
        <w:t>NO</w:t>
      </w:r>
      <w:r w:rsidRPr="006B29E3">
        <w:rPr>
          <w:vertAlign w:val="subscript"/>
          <w:lang w:val="el-GR"/>
        </w:rPr>
        <w:t>2</w:t>
      </w:r>
      <w:r w:rsidRPr="006B29E3">
        <w:rPr>
          <w:rFonts w:asciiTheme="minorHAnsi" w:hAnsiTheme="minorHAnsi"/>
          <w:lang w:val="el-GR"/>
        </w:rPr>
        <w:t xml:space="preserve">: </w:t>
      </w:r>
      <w:r>
        <w:rPr>
          <w:i/>
          <w:iCs/>
        </w:rPr>
        <w:t>M</w:t>
      </w:r>
      <w:r>
        <w:rPr>
          <w:vertAlign w:val="subscript"/>
        </w:rPr>
        <w:t>r</w:t>
      </w:r>
      <w:r w:rsidRPr="006B29E3">
        <w:rPr>
          <w:lang w:val="el-GR"/>
        </w:rPr>
        <w:t>= 12·</w:t>
      </w:r>
      <w:r>
        <w:rPr>
          <w:i/>
          <w:iCs/>
        </w:rPr>
        <w:t>A</w:t>
      </w:r>
      <w:r>
        <w:rPr>
          <w:vertAlign w:val="subscript"/>
        </w:rPr>
        <w:t>r</w:t>
      </w:r>
      <w:r w:rsidRPr="006B29E3">
        <w:rPr>
          <w:lang w:val="el-GR"/>
        </w:rPr>
        <w:t>(</w:t>
      </w:r>
      <w:r>
        <w:t>C</w:t>
      </w:r>
      <w:r w:rsidRPr="006B29E3">
        <w:rPr>
          <w:lang w:val="el-GR"/>
        </w:rPr>
        <w:t>) +11·</w:t>
      </w:r>
      <w:r>
        <w:rPr>
          <w:i/>
          <w:iCs/>
        </w:rPr>
        <w:t>A</w:t>
      </w:r>
      <w:r>
        <w:rPr>
          <w:vertAlign w:val="subscript"/>
        </w:rPr>
        <w:t>r</w:t>
      </w:r>
      <w:r w:rsidRPr="006B29E3">
        <w:rPr>
          <w:lang w:val="el-GR"/>
        </w:rPr>
        <w:t>(</w:t>
      </w:r>
      <w:r>
        <w:t>H</w:t>
      </w:r>
      <w:r w:rsidRPr="006B29E3">
        <w:rPr>
          <w:lang w:val="el-GR"/>
        </w:rPr>
        <w:t xml:space="preserve">) + </w:t>
      </w:r>
      <w:r>
        <w:rPr>
          <w:i/>
          <w:iCs/>
        </w:rPr>
        <w:t>A</w:t>
      </w:r>
      <w:r>
        <w:rPr>
          <w:vertAlign w:val="subscript"/>
        </w:rPr>
        <w:t>r</w:t>
      </w:r>
      <w:r w:rsidRPr="006B29E3">
        <w:rPr>
          <w:lang w:val="el-GR"/>
        </w:rPr>
        <w:t>(</w:t>
      </w:r>
      <w:r>
        <w:t>N</w:t>
      </w:r>
      <w:r w:rsidRPr="006B29E3">
        <w:rPr>
          <w:lang w:val="el-GR"/>
        </w:rPr>
        <w:t>) +2·</w:t>
      </w:r>
      <w:r>
        <w:rPr>
          <w:i/>
          <w:iCs/>
        </w:rPr>
        <w:t>A</w:t>
      </w:r>
      <w:r>
        <w:rPr>
          <w:vertAlign w:val="subscript"/>
        </w:rPr>
        <w:t>r</w:t>
      </w:r>
      <w:r w:rsidRPr="006B29E3">
        <w:rPr>
          <w:lang w:val="el-GR"/>
        </w:rPr>
        <w:t>(</w:t>
      </w:r>
      <w:r>
        <w:t>O</w:t>
      </w:r>
      <w:r w:rsidRPr="006B29E3">
        <w:rPr>
          <w:lang w:val="el-GR"/>
        </w:rPr>
        <w:t>) = 144 + 11 + 14 + 32 = 201</w:t>
      </w:r>
    </w:p>
    <w:p w14:paraId="028BD5B4" w14:textId="77777777" w:rsidR="00596A9C" w:rsidRDefault="00000000">
      <w:pPr>
        <w:pStyle w:val="TrapezaThematonStyle"/>
        <w:spacing w:line="360" w:lineRule="auto"/>
        <w:jc w:val="both"/>
        <w:rPr>
          <w:rFonts w:asciiTheme="minorHAnsi" w:hAnsiTheme="minorHAnsi"/>
        </w:rPr>
      </w:pPr>
      <w:r>
        <w:rPr>
          <w:rFonts w:asciiTheme="minorHAnsi" w:hAnsiTheme="minorHAnsi"/>
        </w:rPr>
        <w:t>Στο διάλυμα Δ1:</w:t>
      </w:r>
    </w:p>
    <w:p w14:paraId="4992186E" w14:textId="77777777" w:rsidR="00596A9C" w:rsidRDefault="00000000">
      <w:pPr>
        <w:pStyle w:val="TrapezaThematonStyle"/>
        <w:spacing w:line="360" w:lineRule="auto"/>
        <w:jc w:val="both"/>
        <w:rPr>
          <w:rFonts w:asciiTheme="minorHAnsi" w:hAnsiTheme="minorHAnsi"/>
        </w:rPr>
      </w:pPr>
      <m:oMathPara>
        <m:oMath>
          <m:r>
            <m:rPr>
              <m:sty m:val="p"/>
            </m:rPr>
            <w:rPr>
              <w:rStyle w:val="normaltextrun"/>
              <w:rFonts w:ascii="Cambria Math" w:eastAsia="Cambria Math" w:hAnsi="Cambria Math" w:cstheme="minorHAnsi"/>
              <w:lang w:val="fr-FR"/>
            </w:rPr>
            <m:t>n</m:t>
          </m:r>
          <m:r>
            <m:rPr>
              <m:sty m:val="p"/>
            </m:rPr>
            <w:rPr>
              <w:rStyle w:val="normaltextrun"/>
              <w:rFonts w:ascii="Cambria Math" w:eastAsia="Cambria Math" w:hAnsi="Cambria Math" w:cstheme="minorHAnsi"/>
            </w:rPr>
            <m:t>=</m:t>
          </m:r>
          <m:f>
            <m:fPr>
              <m:ctrlPr>
                <w:rPr>
                  <w:rStyle w:val="normaltextrun"/>
                  <w:rFonts w:ascii="Cambria Math" w:hAnsi="Cambria Math" w:cstheme="minorHAnsi"/>
                </w:rPr>
              </m:ctrlPr>
            </m:fPr>
            <m:num>
              <m:r>
                <m:rPr>
                  <m:sty m:val="p"/>
                </m:rPr>
                <w:rPr>
                  <w:rStyle w:val="normaltextrun"/>
                  <w:rFonts w:ascii="Cambria Math" w:eastAsia="Cambria Math" w:hAnsi="Cambria Math" w:cstheme="minorHAnsi"/>
                </w:rPr>
                <m:t>m</m:t>
              </m:r>
            </m:num>
            <m:den>
              <m:sSub>
                <m:sSubPr>
                  <m:ctrlPr>
                    <w:rPr>
                      <w:rStyle w:val="normaltextrun"/>
                      <w:rFonts w:ascii="Cambria Math" w:hAnsi="Cambria Math" w:cstheme="minorHAnsi"/>
                    </w:rPr>
                  </m:ctrlPr>
                </m:sSubPr>
                <m:e>
                  <m:r>
                    <m:rPr>
                      <m:sty m:val="p"/>
                    </m:rPr>
                    <w:rPr>
                      <w:rStyle w:val="normaltextrun"/>
                      <w:rFonts w:ascii="Cambria Math" w:eastAsia="Cambria Math" w:hAnsi="Cambria Math" w:cstheme="minorHAnsi"/>
                    </w:rPr>
                    <m:t>M</m:t>
                  </m:r>
                </m:e>
                <m:sub>
                  <m:r>
                    <m:rPr>
                      <m:sty m:val="p"/>
                    </m:rPr>
                    <w:rPr>
                      <w:rStyle w:val="normaltextrun"/>
                      <w:rFonts w:ascii="Cambria Math" w:hAnsi="Cambria Math" w:cstheme="minorHAnsi"/>
                    </w:rPr>
                    <m:t>r</m:t>
                  </m:r>
                </m:sub>
              </m:sSub>
            </m:den>
          </m:f>
          <m:r>
            <m:rPr>
              <m:sty m:val="p"/>
            </m:rPr>
            <w:rPr>
              <w:rStyle w:val="normaltextrun"/>
              <w:rFonts w:ascii="Cambria Math" w:eastAsia="Cambria Math" w:hAnsi="Cambria Math" w:cstheme="minorHAnsi"/>
            </w:rPr>
            <m:t>=</m:t>
          </m:r>
          <m:f>
            <m:fPr>
              <m:ctrlPr>
                <w:rPr>
                  <w:rStyle w:val="normaltextrun"/>
                  <w:rFonts w:ascii="Cambria Math" w:hAnsi="Cambria Math" w:cstheme="minorHAnsi"/>
                </w:rPr>
              </m:ctrlPr>
            </m:fPr>
            <m:num>
              <m:r>
                <m:rPr>
                  <m:sty m:val="p"/>
                </m:rPr>
                <w:rPr>
                  <w:rStyle w:val="normaltextrun"/>
                  <w:rFonts w:ascii="Cambria Math" w:eastAsia="Cambria Math" w:hAnsi="Cambria Math" w:cstheme="minorHAnsi"/>
                </w:rPr>
                <m:t>80,4</m:t>
              </m:r>
            </m:num>
            <m:den>
              <m:r>
                <m:rPr>
                  <m:sty m:val="p"/>
                </m:rPr>
                <w:rPr>
                  <w:rStyle w:val="normaltextrun"/>
                  <w:rFonts w:ascii="Cambria Math" w:eastAsia="Cambria Math" w:hAnsi="Cambria Math" w:cstheme="minorHAnsi"/>
                </w:rPr>
                <m:t>201</m:t>
              </m:r>
            </m:den>
          </m:f>
          <m:r>
            <m:rPr>
              <m:sty m:val="p"/>
            </m:rPr>
            <w:rPr>
              <w:rStyle w:val="normaltextrun"/>
              <w:rFonts w:ascii="Cambria Math" w:eastAsia="Cambria Math" w:hAnsi="Cambria Math" w:cstheme="minorHAnsi"/>
            </w:rPr>
            <m:t xml:space="preserve"> mol= 0,4 mol</m:t>
          </m:r>
        </m:oMath>
      </m:oMathPara>
    </w:p>
    <w:p w14:paraId="04C01D17" w14:textId="77777777" w:rsidR="00596A9C" w:rsidRDefault="00000000">
      <w:pPr>
        <w:pStyle w:val="TrapezaThematonStyle"/>
        <w:spacing w:line="360" w:lineRule="auto"/>
        <w:rPr>
          <w:rStyle w:val="normaltextrun"/>
          <w:rFonts w:asciiTheme="minorHAnsi" w:eastAsiaTheme="minorEastAsia" w:hAnsiTheme="minorHAnsi"/>
        </w:rPr>
      </w:pPr>
      <m:oMathPara>
        <m:oMath>
          <m:r>
            <w:rPr>
              <w:rStyle w:val="normaltextrun"/>
              <w:rFonts w:ascii="Cambria Math" w:eastAsia="Cambria Math" w:hAnsi="Cambria Math" w:cstheme="minorHAnsi"/>
              <w:lang w:val="fr-FR"/>
            </w:rPr>
            <m:t>c</m:t>
          </m:r>
          <m:r>
            <m:rPr>
              <m:sty m:val="p"/>
            </m:rPr>
            <w:rPr>
              <w:rStyle w:val="normaltextrun"/>
              <w:rFonts w:ascii="Cambria Math" w:eastAsia="Cambria Math" w:hAnsi="Cambria Math" w:cstheme="minorHAnsi"/>
            </w:rPr>
            <m:t>=</m:t>
          </m:r>
          <m:f>
            <m:fPr>
              <m:ctrlPr>
                <w:rPr>
                  <w:rStyle w:val="normaltextrun"/>
                  <w:rFonts w:ascii="Cambria Math" w:hAnsi="Cambria Math" w:cstheme="minorHAnsi"/>
                </w:rPr>
              </m:ctrlPr>
            </m:fPr>
            <m:num>
              <m:r>
                <m:rPr>
                  <m:sty m:val="p"/>
                </m:rPr>
                <w:rPr>
                  <w:rStyle w:val="normaltextrun"/>
                  <w:rFonts w:ascii="Cambria Math" w:eastAsia="Cambria Math" w:hAnsi="Cambria Math" w:cstheme="minorHAnsi"/>
                </w:rPr>
                <m:t>n</m:t>
              </m:r>
            </m:num>
            <m:den>
              <m:r>
                <m:rPr>
                  <m:sty m:val="p"/>
                </m:rPr>
                <w:rPr>
                  <w:rStyle w:val="normaltextrun"/>
                  <w:rFonts w:ascii="Cambria Math" w:eastAsia="Cambria Math" w:hAnsi="Cambria Math" w:cstheme="minorHAnsi"/>
                </w:rPr>
                <m:t>V</m:t>
              </m:r>
            </m:den>
          </m:f>
          <m:r>
            <m:rPr>
              <m:sty m:val="p"/>
            </m:rPr>
            <w:rPr>
              <w:rStyle w:val="normaltextrun"/>
              <w:rFonts w:ascii="Cambria Math" w:eastAsia="Cambria Math" w:hAnsi="Cambria Math" w:cstheme="minorHAnsi"/>
            </w:rPr>
            <m:t xml:space="preserve">= </m:t>
          </m:r>
          <m:f>
            <m:fPr>
              <m:ctrlPr>
                <w:rPr>
                  <w:rStyle w:val="normaltextrun"/>
                  <w:rFonts w:ascii="Cambria Math" w:hAnsi="Cambria Math" w:cstheme="minorHAnsi"/>
                </w:rPr>
              </m:ctrlPr>
            </m:fPr>
            <m:num>
              <m:r>
                <m:rPr>
                  <m:sty m:val="p"/>
                </m:rPr>
                <w:rPr>
                  <w:rStyle w:val="normaltextrun"/>
                  <w:rFonts w:ascii="Cambria Math" w:eastAsia="Cambria Math" w:hAnsi="Cambria Math" w:cstheme="minorHAnsi"/>
                </w:rPr>
                <m:t>0,42 mol</m:t>
              </m:r>
            </m:num>
            <m:den>
              <m:r>
                <m:rPr>
                  <m:sty m:val="p"/>
                </m:rPr>
                <w:rPr>
                  <w:rStyle w:val="normaltextrun"/>
                  <w:rFonts w:ascii="Cambria Math" w:eastAsia="Cambria Math" w:hAnsi="Cambria Math" w:cstheme="minorHAnsi"/>
                </w:rPr>
                <m:t>0,1 L</m:t>
              </m:r>
            </m:den>
          </m:f>
          <m:r>
            <m:rPr>
              <m:sty m:val="p"/>
            </m:rPr>
            <w:rPr>
              <w:rStyle w:val="normaltextrun"/>
              <w:rFonts w:ascii="Cambria Math" w:eastAsia="Cambria Math" w:hAnsi="Cambria Math" w:cstheme="minorHAnsi"/>
            </w:rPr>
            <m:t xml:space="preserve">=4 </m:t>
          </m:r>
          <m:f>
            <m:fPr>
              <m:ctrlPr>
                <w:rPr>
                  <w:rStyle w:val="normaltextrun"/>
                  <w:rFonts w:ascii="Cambria Math" w:hAnsi="Cambria Math" w:cstheme="minorHAnsi"/>
                </w:rPr>
              </m:ctrlPr>
            </m:fPr>
            <m:num>
              <m:r>
                <m:rPr>
                  <m:sty m:val="p"/>
                </m:rPr>
                <w:rPr>
                  <w:rStyle w:val="normaltextrun"/>
                  <w:rFonts w:ascii="Cambria Math" w:eastAsia="Cambria Math" w:hAnsi="Cambria Math" w:cstheme="minorHAnsi"/>
                </w:rPr>
                <m:t>mol</m:t>
              </m:r>
            </m:num>
            <m:den>
              <m:r>
                <m:rPr>
                  <m:sty m:val="p"/>
                </m:rPr>
                <w:rPr>
                  <w:rStyle w:val="normaltextrun"/>
                  <w:rFonts w:ascii="Cambria Math" w:eastAsia="Cambria Math" w:hAnsi="Cambria Math" w:cstheme="minorHAnsi"/>
                </w:rPr>
                <m:t>L</m:t>
              </m:r>
            </m:den>
          </m:f>
        </m:oMath>
      </m:oMathPara>
    </w:p>
    <w:p w14:paraId="5928BFC4" w14:textId="77777777" w:rsidR="00596A9C" w:rsidRPr="006B29E3" w:rsidRDefault="00000000">
      <w:pPr>
        <w:pStyle w:val="TrapezaThematonStyle"/>
        <w:spacing w:line="360" w:lineRule="auto"/>
        <w:rPr>
          <w:rFonts w:asciiTheme="minorHAnsi" w:hAnsiTheme="minorHAnsi"/>
          <w:lang w:val="el-GR"/>
        </w:rPr>
      </w:pPr>
      <w:r w:rsidRPr="006B29E3">
        <w:rPr>
          <w:rFonts w:asciiTheme="minorHAnsi" w:hAnsiTheme="minorHAnsi"/>
          <w:lang w:val="el-GR"/>
        </w:rPr>
        <w:t>Επομένως η συγκέντρωση του διαλύματος Δ1 είναι4 Μ.</w:t>
      </w:r>
    </w:p>
    <w:p w14:paraId="0B5195D4" w14:textId="77777777" w:rsidR="00596A9C" w:rsidRDefault="00000000">
      <w:pPr>
        <w:pStyle w:val="TrapezaThematonStyle"/>
        <w:spacing w:line="360" w:lineRule="auto"/>
        <w:jc w:val="both"/>
        <w:rPr>
          <w:rFonts w:asciiTheme="minorHAnsi" w:hAnsiTheme="minorHAnsi"/>
          <w:lang w:val="el-GR"/>
        </w:rPr>
        <w:sectPr w:rsidR="00596A9C">
          <w:type w:val="continuous"/>
          <w:pgSz w:w="11906" w:h="16838"/>
          <w:pgMar w:top="1080" w:right="1080" w:bottom="1080" w:left="1080" w:header="720" w:footer="720" w:gutter="0"/>
          <w:cols w:space="720"/>
        </w:sectPr>
      </w:pPr>
      <w:r>
        <w:rPr>
          <w:rFonts w:asciiTheme="minorHAnsi" w:hAnsiTheme="minorHAnsi"/>
          <w:lang w:val="el-GR"/>
        </w:rPr>
        <w:t>β) Στην αραίωση του διαλύματος Δ1 για την παρασκευή του αραιωμένου διαλύματος Δ2 ισχύει:</w:t>
      </w:r>
    </w:p>
    <w:p w14:paraId="53ED8E67"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13983</w:t>
      </w:r>
    </w:p>
    <w:p w14:paraId="5B7CDB96" w14:textId="77777777" w:rsidR="00596A9C" w:rsidRDefault="00000000">
      <w:pPr>
        <w:pStyle w:val="TrapezaThematonStyle"/>
        <w:spacing w:line="360" w:lineRule="auto"/>
        <w:jc w:val="both"/>
        <w:rPr>
          <w:rFonts w:asciiTheme="minorHAnsi" w:hAnsiTheme="minorHAnsi" w:cstheme="minorHAnsi"/>
          <w:spacing w:val="-1"/>
          <w:u w:val="single"/>
          <w:lang w:val="el-GR"/>
        </w:rPr>
      </w:pPr>
      <w:r>
        <w:rPr>
          <w:rFonts w:asciiTheme="minorHAnsi" w:hAnsiTheme="minorHAnsi" w:cstheme="minorHAnsi"/>
          <w:spacing w:val="-1"/>
          <w:u w:val="single"/>
          <w:lang w:val="el-GR"/>
        </w:rPr>
        <w:t>Θέμα 4</w:t>
      </w:r>
      <w:r>
        <w:rPr>
          <w:rFonts w:asciiTheme="minorHAnsi" w:hAnsiTheme="minorHAnsi" w:cstheme="minorHAnsi"/>
          <w:spacing w:val="-1"/>
          <w:u w:val="single"/>
          <w:vertAlign w:val="superscript"/>
        </w:rPr>
        <w:t>o</w:t>
      </w:r>
    </w:p>
    <w:p w14:paraId="6000DEFC" w14:textId="77777777" w:rsidR="00596A9C" w:rsidRDefault="00000000">
      <w:pPr>
        <w:pStyle w:val="TrapezaThematonStyle"/>
        <w:spacing w:line="360" w:lineRule="auto"/>
        <w:jc w:val="both"/>
        <w:rPr>
          <w:lang w:val="el-GR"/>
        </w:rPr>
      </w:pPr>
      <w:r>
        <w:rPr>
          <w:lang w:val="el-GR"/>
        </w:rPr>
        <w:t>Στο εργαστήριο χρησιμοποιούμε υδατικό διάλυμα νιτρικού αργύρου (</w:t>
      </w:r>
      <w:r>
        <w:t>AgNO</w:t>
      </w:r>
      <w:r>
        <w:rPr>
          <w:vertAlign w:val="subscript"/>
          <w:lang w:val="el-GR"/>
        </w:rPr>
        <w:t>3</w:t>
      </w:r>
      <w:r>
        <w:rPr>
          <w:lang w:val="el-GR"/>
        </w:rPr>
        <w:t xml:space="preserve">) για τις αναλύσεις ιόντων χλωρίου. Για τις αναλύσεις της ημέρας χρειαζόμαστε 100 </w:t>
      </w:r>
      <w:r>
        <w:t>mL</w:t>
      </w:r>
      <w:r>
        <w:rPr>
          <w:lang w:val="el-GR"/>
        </w:rPr>
        <w:t xml:space="preserve"> διαλύματος </w:t>
      </w:r>
      <w:r>
        <w:t>AgNO</w:t>
      </w:r>
      <w:r>
        <w:rPr>
          <w:vertAlign w:val="subscript"/>
          <w:lang w:val="el-GR"/>
        </w:rPr>
        <w:t xml:space="preserve">3 </w:t>
      </w:r>
      <w:r>
        <w:rPr>
          <w:lang w:val="el-GR"/>
        </w:rPr>
        <w:t>συγκέντρωσης 0,2 Μ (διάλυμα Δ1).</w:t>
      </w:r>
    </w:p>
    <w:p w14:paraId="1C774D0E" w14:textId="77777777" w:rsidR="00596A9C" w:rsidRPr="006B29E3" w:rsidRDefault="00000000">
      <w:pPr>
        <w:pStyle w:val="TrapezaThematonStyle"/>
        <w:spacing w:line="360" w:lineRule="auto"/>
        <w:ind w:left="567"/>
        <w:jc w:val="both"/>
        <w:rPr>
          <w:rFonts w:asciiTheme="minorHAnsi" w:hAnsiTheme="minorHAnsi"/>
          <w:lang w:val="el-GR"/>
        </w:rPr>
      </w:pPr>
      <w:r w:rsidRPr="006B29E3">
        <w:rPr>
          <w:rFonts w:asciiTheme="minorHAnsi" w:hAnsiTheme="minorHAnsi"/>
          <w:b/>
          <w:lang w:val="el-GR"/>
        </w:rPr>
        <w:t xml:space="preserve">α) </w:t>
      </w:r>
      <w:r w:rsidRPr="006B29E3">
        <w:rPr>
          <w:lang w:val="el-GR"/>
        </w:rPr>
        <w:t xml:space="preserve">Να υπολογίσετε την ποσότητα σε </w:t>
      </w:r>
      <w:r>
        <w:t>g</w:t>
      </w:r>
      <w:r w:rsidRPr="006B29E3">
        <w:rPr>
          <w:lang w:val="el-GR"/>
        </w:rPr>
        <w:t xml:space="preserve"> του </w:t>
      </w:r>
      <w:r>
        <w:t>AgNO</w:t>
      </w:r>
      <w:r w:rsidRPr="006B29E3">
        <w:rPr>
          <w:vertAlign w:val="subscript"/>
          <w:lang w:val="el-GR"/>
        </w:rPr>
        <w:t>3</w:t>
      </w:r>
      <w:r w:rsidRPr="006B29E3">
        <w:rPr>
          <w:lang w:val="el-GR"/>
        </w:rPr>
        <w:t xml:space="preserve"> που χρειάζεται να διαλύσουμε σε νερό ώστε να παρασκευάσουμε το διάλυμα Δ1. </w:t>
      </w:r>
      <w:r w:rsidRPr="006B29E3">
        <w:rPr>
          <w:rFonts w:asciiTheme="minorHAnsi" w:hAnsiTheme="minorHAnsi"/>
          <w:i/>
          <w:lang w:val="el-GR"/>
        </w:rPr>
        <w:t>(μονάδες 6)</w:t>
      </w:r>
    </w:p>
    <w:p w14:paraId="27D3CDF5" w14:textId="77777777" w:rsidR="00596A9C" w:rsidRPr="006B29E3" w:rsidRDefault="00000000">
      <w:pPr>
        <w:pStyle w:val="TrapezaThematonStyle"/>
        <w:spacing w:line="360" w:lineRule="auto"/>
        <w:ind w:left="567"/>
        <w:jc w:val="both"/>
        <w:rPr>
          <w:rFonts w:asciiTheme="minorHAnsi" w:hAnsiTheme="minorHAnsi"/>
          <w:i/>
          <w:lang w:val="el-GR"/>
        </w:rPr>
      </w:pPr>
      <w:r w:rsidRPr="006B29E3">
        <w:rPr>
          <w:rFonts w:asciiTheme="minorHAnsi" w:hAnsiTheme="minorHAnsi"/>
          <w:b/>
          <w:lang w:val="el-GR"/>
        </w:rPr>
        <w:t>β)</w:t>
      </w:r>
      <w:r w:rsidRPr="006B29E3">
        <w:rPr>
          <w:rFonts w:asciiTheme="minorHAnsi" w:hAnsiTheme="minorHAnsi"/>
          <w:lang w:val="el-GR"/>
        </w:rPr>
        <w:t xml:space="preserve"> Στο εμπόριο διατίθεται διάλυμα </w:t>
      </w:r>
      <w:r>
        <w:rPr>
          <w:rFonts w:asciiTheme="minorHAnsi" w:hAnsiTheme="minorHAnsi"/>
        </w:rPr>
        <w:t>AgNO</w:t>
      </w:r>
      <w:r w:rsidRPr="006B29E3">
        <w:rPr>
          <w:rFonts w:asciiTheme="minorHAnsi" w:hAnsiTheme="minorHAnsi"/>
          <w:vertAlign w:val="subscript"/>
          <w:lang w:val="el-GR"/>
        </w:rPr>
        <w:t xml:space="preserve">3 </w:t>
      </w:r>
      <w:r w:rsidRPr="006B29E3">
        <w:rPr>
          <w:rFonts w:asciiTheme="minorHAnsi" w:hAnsiTheme="minorHAnsi"/>
          <w:lang w:val="el-GR"/>
        </w:rPr>
        <w:t xml:space="preserve">0,1 Μ (διάλυμα Δ2). </w:t>
      </w:r>
      <w:r w:rsidRPr="006B29E3">
        <w:rPr>
          <w:rFonts w:eastAsiaTheme="minorHAnsi"/>
          <w:color w:val="000000"/>
          <w:lang w:val="el-GR" w:eastAsia="en-US"/>
        </w:rPr>
        <w:t xml:space="preserve">Να υπολογίσετε την ποσότητα σε </w:t>
      </w:r>
      <w:r>
        <w:rPr>
          <w:rFonts w:eastAsiaTheme="minorHAnsi"/>
          <w:color w:val="000000"/>
          <w:lang w:eastAsia="en-US"/>
        </w:rPr>
        <w:t>g</w:t>
      </w:r>
      <w:r w:rsidRPr="006B29E3">
        <w:rPr>
          <w:rFonts w:eastAsiaTheme="minorHAnsi"/>
          <w:color w:val="000000"/>
          <w:lang w:val="el-GR" w:eastAsia="en-US"/>
        </w:rPr>
        <w:t xml:space="preserve"> του </w:t>
      </w:r>
      <w:r>
        <w:rPr>
          <w:rFonts w:eastAsiaTheme="minorHAnsi"/>
          <w:color w:val="000000"/>
          <w:lang w:eastAsia="en-US"/>
        </w:rPr>
        <w:t>AgNO</w:t>
      </w:r>
      <w:r w:rsidRPr="006B29E3">
        <w:rPr>
          <w:rFonts w:eastAsiaTheme="minorHAnsi"/>
          <w:color w:val="000000"/>
          <w:vertAlign w:val="subscript"/>
          <w:lang w:val="el-GR" w:eastAsia="en-US"/>
        </w:rPr>
        <w:t>3</w:t>
      </w:r>
      <w:r w:rsidRPr="006B29E3">
        <w:rPr>
          <w:rFonts w:eastAsiaTheme="minorHAnsi"/>
          <w:color w:val="000000"/>
          <w:lang w:val="el-GR" w:eastAsia="en-US"/>
        </w:rPr>
        <w:t xml:space="preserve"> που χρειάζεται</w:t>
      </w:r>
      <w:r w:rsidRPr="006B29E3">
        <w:rPr>
          <w:rFonts w:asciiTheme="minorHAnsi" w:hAnsiTheme="minorHAnsi"/>
          <w:lang w:val="el-GR"/>
        </w:rPr>
        <w:t xml:space="preserve"> να προσθέσουμε σε κατάλληλο όγκο διαλύματος Δ2 για να παρασκευάσουμε το διάλυμα Δ1. (Η προσθήκη του στερεού δεν μεταβάλλει τον όγκο του διαλύματος). </w:t>
      </w:r>
      <w:r w:rsidRPr="006B29E3">
        <w:rPr>
          <w:rFonts w:asciiTheme="minorHAnsi" w:hAnsiTheme="minorHAnsi"/>
          <w:i/>
          <w:lang w:val="el-GR"/>
        </w:rPr>
        <w:t>(μονάδες 9)</w:t>
      </w:r>
    </w:p>
    <w:p w14:paraId="0390E881" w14:textId="77777777" w:rsidR="00596A9C" w:rsidRPr="006B29E3" w:rsidRDefault="00000000">
      <w:pPr>
        <w:pStyle w:val="TrapezaThematonStyle"/>
        <w:spacing w:line="360" w:lineRule="auto"/>
        <w:ind w:left="567"/>
        <w:jc w:val="both"/>
        <w:rPr>
          <w:rFonts w:eastAsiaTheme="minorEastAsia"/>
          <w:color w:val="000000"/>
          <w:lang w:val="el-GR" w:eastAsia="en-US"/>
        </w:rPr>
      </w:pPr>
      <w:r w:rsidRPr="006B29E3">
        <w:rPr>
          <w:rFonts w:asciiTheme="minorHAnsi" w:hAnsiTheme="minorHAnsi"/>
          <w:b/>
          <w:bCs/>
          <w:lang w:val="el-GR"/>
        </w:rPr>
        <w:t>γ)</w:t>
      </w:r>
      <w:r w:rsidRPr="006B29E3">
        <w:rPr>
          <w:rFonts w:asciiTheme="minorHAnsi" w:hAnsiTheme="minorHAnsi"/>
          <w:lang w:val="el-GR"/>
        </w:rPr>
        <w:t xml:space="preserve"> Για ορισμένες αναλύσεις χρειάζεται διάλυμα </w:t>
      </w:r>
      <w:r>
        <w:rPr>
          <w:rFonts w:eastAsiaTheme="minorEastAsia"/>
          <w:color w:val="000000"/>
          <w:lang w:eastAsia="en-US"/>
        </w:rPr>
        <w:t>AgNO</w:t>
      </w:r>
      <w:r w:rsidRPr="006B29E3">
        <w:rPr>
          <w:rFonts w:eastAsiaTheme="minorEastAsia"/>
          <w:color w:val="000000"/>
          <w:vertAlign w:val="subscript"/>
          <w:lang w:val="el-GR" w:eastAsia="en-US"/>
        </w:rPr>
        <w:t xml:space="preserve">3 </w:t>
      </w:r>
      <w:r w:rsidRPr="006B29E3">
        <w:rPr>
          <w:rFonts w:eastAsiaTheme="minorEastAsia"/>
          <w:color w:val="000000"/>
          <w:lang w:val="el-GR" w:eastAsia="en-US"/>
        </w:rPr>
        <w:t xml:space="preserve">0,014 Μ (διάλυμα Δ3). </w:t>
      </w:r>
    </w:p>
    <w:p w14:paraId="69344EB0" w14:textId="77777777" w:rsidR="00596A9C" w:rsidRPr="006B29E3" w:rsidRDefault="00000000">
      <w:pPr>
        <w:pStyle w:val="TrapezaThematonStyle"/>
        <w:spacing w:line="360" w:lineRule="auto"/>
        <w:ind w:left="1134"/>
        <w:jc w:val="both"/>
        <w:rPr>
          <w:rFonts w:asciiTheme="minorHAnsi" w:hAnsiTheme="minorHAnsi"/>
          <w:lang w:val="el-GR"/>
        </w:rPr>
      </w:pPr>
      <w:r>
        <w:rPr>
          <w:rFonts w:asciiTheme="minorHAnsi" w:hAnsiTheme="minorHAnsi"/>
          <w:b/>
        </w:rPr>
        <w:t>i</w:t>
      </w:r>
      <w:r w:rsidRPr="006B29E3">
        <w:rPr>
          <w:rFonts w:asciiTheme="minorHAnsi" w:hAnsiTheme="minorHAnsi"/>
          <w:b/>
          <w:lang w:val="el-GR"/>
        </w:rPr>
        <w:t xml:space="preserve">) </w:t>
      </w:r>
      <w:r w:rsidRPr="006B29E3">
        <w:rPr>
          <w:rFonts w:eastAsiaTheme="minorHAnsi"/>
          <w:color w:val="000000"/>
          <w:lang w:val="el-GR" w:eastAsia="en-US"/>
        </w:rPr>
        <w:t xml:space="preserve">Να υπολογίσετε τον όγκο του διαλύματος Δ2 που θα χρησιμοποιήσετε για να παρασκευάσετε 100 </w:t>
      </w:r>
      <w:r>
        <w:rPr>
          <w:rFonts w:eastAsiaTheme="minorHAnsi"/>
          <w:color w:val="000000"/>
          <w:lang w:eastAsia="en-US"/>
        </w:rPr>
        <w:t>mL</w:t>
      </w:r>
      <w:r w:rsidRPr="006B29E3">
        <w:rPr>
          <w:rFonts w:eastAsiaTheme="minorHAnsi"/>
          <w:color w:val="000000"/>
          <w:lang w:val="el-GR" w:eastAsia="en-US"/>
        </w:rPr>
        <w:t xml:space="preserve"> διαλύματος Δ3. </w:t>
      </w:r>
      <w:r w:rsidRPr="006B29E3">
        <w:rPr>
          <w:rFonts w:asciiTheme="minorHAnsi" w:hAnsiTheme="minorHAnsi"/>
          <w:i/>
          <w:lang w:val="el-GR"/>
        </w:rPr>
        <w:t>(μονάδες 6)</w:t>
      </w:r>
    </w:p>
    <w:p w14:paraId="16BBAE20" w14:textId="77777777" w:rsidR="00596A9C" w:rsidRPr="006B29E3" w:rsidRDefault="00000000">
      <w:pPr>
        <w:pStyle w:val="TrapezaThematonStyle"/>
        <w:spacing w:line="360" w:lineRule="auto"/>
        <w:ind w:left="1134"/>
        <w:jc w:val="both"/>
        <w:rPr>
          <w:rFonts w:asciiTheme="minorHAnsi" w:hAnsiTheme="minorHAnsi"/>
          <w:i/>
          <w:lang w:val="el-GR"/>
        </w:rPr>
      </w:pPr>
      <w:r>
        <w:rPr>
          <w:rFonts w:asciiTheme="minorHAnsi" w:hAnsiTheme="minorHAnsi"/>
          <w:b/>
        </w:rPr>
        <w:lastRenderedPageBreak/>
        <w:t>ii</w:t>
      </w:r>
      <w:r w:rsidRPr="006B29E3">
        <w:rPr>
          <w:rFonts w:asciiTheme="minorHAnsi" w:hAnsiTheme="minorHAnsi"/>
          <w:b/>
          <w:lang w:val="el-GR"/>
        </w:rPr>
        <w:t xml:space="preserve">) </w:t>
      </w:r>
      <w:r w:rsidRPr="006B29E3">
        <w:rPr>
          <w:rFonts w:asciiTheme="minorHAnsi" w:hAnsiTheme="minorHAnsi"/>
          <w:lang w:val="el-GR"/>
        </w:rPr>
        <w:t>Να προσδιορίσετε δύο όργανα που θα χρησιμοποιούσατε στο εργαστήριο για να πραγματοποιηθεί η παραπάνω αραίωση με ακρίβεια.</w:t>
      </w:r>
      <w:r w:rsidRPr="006B29E3">
        <w:rPr>
          <w:rFonts w:asciiTheme="minorHAnsi" w:hAnsiTheme="minorHAnsi"/>
          <w:i/>
          <w:lang w:val="el-GR"/>
        </w:rPr>
        <w:t xml:space="preserve"> (μονάδες 4)</w:t>
      </w:r>
    </w:p>
    <w:p w14:paraId="3913C297" w14:textId="77777777" w:rsidR="00596A9C" w:rsidRPr="006B29E3" w:rsidRDefault="00000000">
      <w:pPr>
        <w:pStyle w:val="TrapezaThematonStyle"/>
        <w:spacing w:line="360" w:lineRule="auto"/>
        <w:jc w:val="both"/>
        <w:rPr>
          <w:rFonts w:asciiTheme="minorHAnsi" w:hAnsiTheme="minorHAnsi" w:cs="Tahoma"/>
          <w:lang w:val="el-GR"/>
        </w:rPr>
      </w:pPr>
      <w:r w:rsidRPr="006B29E3">
        <w:rPr>
          <w:rFonts w:asciiTheme="minorHAnsi" w:hAnsiTheme="minorHAnsi"/>
          <w:lang w:val="el-GR"/>
        </w:rPr>
        <w:t xml:space="preserve">Δίνονται </w:t>
      </w:r>
      <w:r w:rsidRPr="006B29E3">
        <w:rPr>
          <w:rFonts w:asciiTheme="minorHAnsi" w:hAnsiTheme="minorHAnsi" w:cs="Tahoma"/>
          <w:lang w:val="el-GR"/>
        </w:rPr>
        <w:t xml:space="preserve">οι σχετικές ατομικές μάζες: </w:t>
      </w:r>
      <w:r>
        <w:rPr>
          <w:rFonts w:asciiTheme="minorHAnsi" w:hAnsiTheme="minorHAnsi" w:cs="Tahoma"/>
          <w:i/>
        </w:rPr>
        <w:t>A</w:t>
      </w:r>
      <w:r>
        <w:rPr>
          <w:rFonts w:asciiTheme="minorHAnsi" w:hAnsiTheme="minorHAnsi" w:cs="Tahoma"/>
        </w:rPr>
        <w:t>r</w:t>
      </w:r>
      <w:r w:rsidRPr="006B29E3">
        <w:rPr>
          <w:rFonts w:asciiTheme="minorHAnsi" w:hAnsiTheme="minorHAnsi" w:cs="Tahoma"/>
          <w:lang w:val="el-GR"/>
        </w:rPr>
        <w:t>(</w:t>
      </w:r>
      <w:r>
        <w:rPr>
          <w:rFonts w:asciiTheme="minorHAnsi" w:hAnsiTheme="minorHAnsi" w:cs="Tahoma"/>
        </w:rPr>
        <w:t>Ag</w:t>
      </w:r>
      <w:r w:rsidRPr="006B29E3">
        <w:rPr>
          <w:rFonts w:asciiTheme="minorHAnsi" w:hAnsiTheme="minorHAnsi" w:cs="Tahoma"/>
          <w:lang w:val="el-GR"/>
        </w:rPr>
        <w:t xml:space="preserve">)=108, </w:t>
      </w:r>
      <w:r>
        <w:rPr>
          <w:rFonts w:asciiTheme="minorHAnsi" w:hAnsiTheme="minorHAnsi" w:cs="Tahoma"/>
          <w:i/>
        </w:rPr>
        <w:t>A</w:t>
      </w:r>
      <w:r>
        <w:rPr>
          <w:rFonts w:asciiTheme="minorHAnsi" w:hAnsiTheme="minorHAnsi" w:cs="Tahoma"/>
        </w:rPr>
        <w:t>r</w:t>
      </w:r>
      <w:r w:rsidRPr="006B29E3">
        <w:rPr>
          <w:rFonts w:asciiTheme="minorHAnsi" w:hAnsiTheme="minorHAnsi" w:cs="Tahoma"/>
          <w:lang w:val="el-GR"/>
        </w:rPr>
        <w:t>(</w:t>
      </w:r>
      <w:r>
        <w:rPr>
          <w:rFonts w:asciiTheme="minorHAnsi" w:hAnsiTheme="minorHAnsi" w:cs="Tahoma"/>
        </w:rPr>
        <w:t>O</w:t>
      </w:r>
      <w:r w:rsidRPr="006B29E3">
        <w:rPr>
          <w:rFonts w:asciiTheme="minorHAnsi" w:hAnsiTheme="minorHAnsi" w:cs="Tahoma"/>
          <w:lang w:val="el-GR"/>
        </w:rPr>
        <w:t xml:space="preserve">)=16, </w:t>
      </w:r>
      <w:r>
        <w:rPr>
          <w:rFonts w:asciiTheme="minorHAnsi" w:hAnsiTheme="minorHAnsi" w:cs="Tahoma"/>
          <w:i/>
        </w:rPr>
        <w:t>A</w:t>
      </w:r>
      <w:r>
        <w:rPr>
          <w:rFonts w:asciiTheme="minorHAnsi" w:hAnsiTheme="minorHAnsi" w:cs="Tahoma"/>
        </w:rPr>
        <w:t>r</w:t>
      </w:r>
      <w:r w:rsidRPr="006B29E3">
        <w:rPr>
          <w:rFonts w:asciiTheme="minorHAnsi" w:hAnsiTheme="minorHAnsi" w:cs="Tahoma"/>
          <w:lang w:val="el-GR"/>
        </w:rPr>
        <w:t>(Ν)=14</w:t>
      </w:r>
    </w:p>
    <w:p w14:paraId="461CE0D7" w14:textId="77777777" w:rsidR="00596A9C" w:rsidRDefault="00000000">
      <w:pPr>
        <w:pStyle w:val="TrapezaThematonStyle"/>
        <w:spacing w:line="360" w:lineRule="auto"/>
        <w:ind w:right="-187"/>
        <w:jc w:val="right"/>
        <w:rPr>
          <w:rFonts w:asciiTheme="minorHAnsi" w:hAnsiTheme="minorHAnsi" w:cstheme="minorHAnsi"/>
          <w:b/>
          <w:i/>
          <w:lang w:val="el-GR"/>
        </w:rPr>
        <w:sectPr w:rsidR="00596A9C">
          <w:type w:val="continuous"/>
          <w:pgSz w:w="11906" w:h="16838"/>
          <w:pgMar w:top="1080" w:right="1080" w:bottom="1080" w:left="1080" w:header="720" w:footer="720" w:gutter="0"/>
          <w:cols w:space="720"/>
        </w:sectPr>
      </w:pPr>
      <w:r>
        <w:rPr>
          <w:rFonts w:asciiTheme="minorHAnsi" w:hAnsiTheme="minorHAnsi" w:cstheme="minorHAnsi"/>
          <w:b/>
          <w:i/>
          <w:lang w:val="el-GR"/>
        </w:rPr>
        <w:t>Μονάδες 25</w:t>
      </w:r>
    </w:p>
    <w:p w14:paraId="5CEA649B"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13983</w:t>
      </w:r>
    </w:p>
    <w:p w14:paraId="2722799C" w14:textId="77777777" w:rsidR="00596A9C" w:rsidRDefault="00000000">
      <w:pPr>
        <w:pStyle w:val="TrapezaThematonStyle"/>
        <w:spacing w:line="360" w:lineRule="auto"/>
        <w:jc w:val="both"/>
        <w:rPr>
          <w:rFonts w:asciiTheme="minorHAnsi" w:hAnsiTheme="minorHAnsi" w:cstheme="minorHAnsi"/>
          <w:lang w:val="el-GR"/>
        </w:rPr>
      </w:pPr>
      <w:r>
        <w:rPr>
          <w:rFonts w:asciiTheme="minorHAnsi" w:hAnsiTheme="minorHAnsi" w:cstheme="minorHAnsi"/>
          <w:lang w:val="el-GR"/>
        </w:rPr>
        <w:t>Ενδεικτική επίλυση</w:t>
      </w:r>
    </w:p>
    <w:p w14:paraId="70A00D57" w14:textId="77777777" w:rsidR="00596A9C" w:rsidRPr="006B29E3" w:rsidRDefault="00000000">
      <w:pPr>
        <w:pStyle w:val="TrapezaThematonStyle"/>
        <w:spacing w:line="360" w:lineRule="auto"/>
        <w:jc w:val="both"/>
        <w:rPr>
          <w:rStyle w:val="normaltextrun"/>
          <w:rFonts w:asciiTheme="minorHAnsi" w:eastAsiaTheme="minorEastAsia" w:hAnsiTheme="minorHAnsi" w:cstheme="minorBidi"/>
          <w:lang w:val="el-GR"/>
        </w:rPr>
        <w:sectPr w:rsidR="00596A9C" w:rsidRPr="006B29E3">
          <w:type w:val="continuous"/>
          <w:pgSz w:w="11906" w:h="16838"/>
          <w:pgMar w:top="1080" w:right="1080" w:bottom="1080" w:left="1080" w:header="720" w:footer="720" w:gutter="0"/>
          <w:cols w:space="720"/>
        </w:sectPr>
      </w:pPr>
      <w:r w:rsidRPr="006B29E3">
        <w:rPr>
          <w:rFonts w:asciiTheme="minorHAnsi" w:hAnsiTheme="minorHAnsi" w:cstheme="minorHAnsi"/>
          <w:b/>
          <w:bCs/>
          <w:lang w:val="el-GR"/>
        </w:rPr>
        <w:t xml:space="preserve">α) </w:t>
      </w:r>
      <w:r w:rsidRPr="006B29E3">
        <w:rPr>
          <w:rFonts w:asciiTheme="minorHAnsi" w:hAnsiTheme="minorHAnsi" w:cstheme="minorBidi"/>
          <w:lang w:val="el-GR"/>
        </w:rPr>
        <w:t>Στο διάλυμα Δ1 περιέχονται:</w:t>
      </w:r>
    </w:p>
    <w:p w14:paraId="472CC13C"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13984</w:t>
      </w:r>
    </w:p>
    <w:p w14:paraId="1AFDF3BD" w14:textId="77777777" w:rsidR="00596A9C" w:rsidRDefault="00000000">
      <w:pPr>
        <w:pStyle w:val="TrapezaThematonStyle"/>
        <w:spacing w:line="360" w:lineRule="auto"/>
        <w:jc w:val="both"/>
        <w:rPr>
          <w:rFonts w:asciiTheme="minorHAnsi" w:hAnsiTheme="minorHAnsi" w:cstheme="minorHAnsi"/>
          <w:spacing w:val="-1"/>
          <w:u w:val="single"/>
          <w:vertAlign w:val="superscript"/>
          <w:lang w:val="el-GR"/>
        </w:rPr>
      </w:pPr>
      <w:r>
        <w:rPr>
          <w:rFonts w:asciiTheme="minorHAnsi" w:hAnsiTheme="minorHAnsi" w:cstheme="minorHAnsi"/>
          <w:spacing w:val="-1"/>
          <w:u w:val="single"/>
          <w:lang w:val="el-GR"/>
        </w:rPr>
        <w:t>Θέμα 4</w:t>
      </w:r>
      <w:r>
        <w:rPr>
          <w:rFonts w:asciiTheme="minorHAnsi" w:hAnsiTheme="minorHAnsi" w:cstheme="minorHAnsi"/>
          <w:spacing w:val="-1"/>
          <w:u w:val="single"/>
          <w:vertAlign w:val="superscript"/>
        </w:rPr>
        <w:t>o</w:t>
      </w:r>
    </w:p>
    <w:p w14:paraId="1B7C6471" w14:textId="77777777" w:rsidR="00596A9C" w:rsidRDefault="00000000">
      <w:pPr>
        <w:pStyle w:val="TrapezaThematonStyle"/>
        <w:spacing w:line="360" w:lineRule="auto"/>
        <w:jc w:val="both"/>
        <w:rPr>
          <w:rFonts w:asciiTheme="minorHAnsi" w:hAnsiTheme="minorHAnsi"/>
          <w:spacing w:val="-1"/>
          <w:lang w:val="el-GR"/>
        </w:rPr>
      </w:pPr>
      <w:r>
        <w:rPr>
          <w:rFonts w:asciiTheme="minorHAnsi" w:hAnsiTheme="minorHAnsi"/>
          <w:spacing w:val="-1"/>
          <w:lang w:val="el-GR"/>
        </w:rPr>
        <w:t>Διαλύματα υπερμαγγανικού καλίου (</w:t>
      </w:r>
      <w:r>
        <w:rPr>
          <w:rFonts w:asciiTheme="minorHAnsi" w:hAnsiTheme="minorHAnsi"/>
          <w:spacing w:val="-1"/>
        </w:rPr>
        <w:t>KMnO</w:t>
      </w:r>
      <w:r>
        <w:rPr>
          <w:rFonts w:asciiTheme="minorHAnsi" w:hAnsiTheme="minorHAnsi"/>
          <w:spacing w:val="-1"/>
          <w:vertAlign w:val="subscript"/>
          <w:lang w:val="el-GR"/>
        </w:rPr>
        <w:t>4</w:t>
      </w:r>
      <w:r>
        <w:rPr>
          <w:rFonts w:asciiTheme="minorHAnsi" w:hAnsiTheme="minorHAnsi"/>
          <w:spacing w:val="-1"/>
          <w:lang w:val="el-GR"/>
        </w:rPr>
        <w:t xml:space="preserve">) χρησιμοποιούνται για τον ποσοτικό προσδιορισμό ιόντων σιδήρου </w:t>
      </w:r>
      <w:r>
        <w:rPr>
          <w:rFonts w:asciiTheme="minorHAnsi" w:hAnsiTheme="minorHAnsi"/>
          <w:spacing w:val="-1"/>
        </w:rPr>
        <w:t>Fe</w:t>
      </w:r>
      <w:r>
        <w:rPr>
          <w:rFonts w:asciiTheme="minorHAnsi" w:hAnsiTheme="minorHAnsi"/>
          <w:spacing w:val="-1"/>
          <w:vertAlign w:val="superscript"/>
          <w:lang w:val="el-GR"/>
        </w:rPr>
        <w:t>2+</w:t>
      </w:r>
      <w:r>
        <w:rPr>
          <w:rFonts w:asciiTheme="minorHAnsi" w:hAnsiTheme="minorHAnsi"/>
          <w:spacing w:val="-1"/>
          <w:lang w:val="el-GR"/>
        </w:rPr>
        <w:t xml:space="preserve"> και για τη θεραπεία δερματικών παθήσεων. </w:t>
      </w:r>
    </w:p>
    <w:p w14:paraId="0E26012B" w14:textId="77777777" w:rsidR="00596A9C" w:rsidRDefault="00000000">
      <w:pPr>
        <w:pStyle w:val="TrapezaThematonStyle"/>
        <w:spacing w:line="360" w:lineRule="auto"/>
        <w:ind w:left="567"/>
        <w:jc w:val="both"/>
        <w:rPr>
          <w:rFonts w:asciiTheme="minorHAnsi" w:hAnsiTheme="minorHAnsi" w:cstheme="minorHAnsi"/>
          <w:spacing w:val="-1"/>
          <w:lang w:val="el-GR"/>
        </w:rPr>
      </w:pPr>
      <w:r>
        <w:rPr>
          <w:rFonts w:asciiTheme="minorHAnsi" w:hAnsiTheme="minorHAnsi" w:cstheme="minorHAnsi"/>
          <w:spacing w:val="-1"/>
          <w:lang w:val="el-GR"/>
        </w:rPr>
        <w:t xml:space="preserve">α) Για την παρασκευή διαλύματος </w:t>
      </w:r>
      <w:r>
        <w:rPr>
          <w:rFonts w:asciiTheme="minorHAnsi" w:hAnsiTheme="minorHAnsi" w:cstheme="minorHAnsi"/>
          <w:spacing w:val="-1"/>
        </w:rPr>
        <w:t>KMnO</w:t>
      </w:r>
      <w:r>
        <w:rPr>
          <w:rFonts w:asciiTheme="minorHAnsi" w:hAnsiTheme="minorHAnsi" w:cstheme="minorHAnsi"/>
          <w:spacing w:val="-1"/>
          <w:vertAlign w:val="subscript"/>
          <w:lang w:val="el-GR"/>
        </w:rPr>
        <w:t>4</w:t>
      </w:r>
      <w:r>
        <w:rPr>
          <w:rFonts w:asciiTheme="minorHAnsi" w:hAnsiTheme="minorHAnsi" w:cstheme="minorHAnsi"/>
          <w:spacing w:val="-1"/>
          <w:lang w:val="el-GR"/>
        </w:rPr>
        <w:t xml:space="preserve"> (διάλυμα Δ1) ακολουθήσαμε τα παρακάτω βήματα:</w:t>
      </w:r>
    </w:p>
    <w:p w14:paraId="63079859" w14:textId="77777777" w:rsidR="00596A9C" w:rsidRDefault="00000000">
      <w:pPr>
        <w:pStyle w:val="TrapezaThematonStyle"/>
        <w:spacing w:line="360" w:lineRule="auto"/>
        <w:ind w:left="567"/>
        <w:jc w:val="both"/>
        <w:rPr>
          <w:rFonts w:asciiTheme="minorHAnsi" w:hAnsiTheme="minorHAnsi" w:cstheme="minorHAnsi"/>
          <w:spacing w:val="-1"/>
          <w:lang w:val="el-GR"/>
        </w:rPr>
      </w:pPr>
      <w:r>
        <w:rPr>
          <w:rFonts w:asciiTheme="minorHAnsi" w:hAnsiTheme="minorHAnsi" w:cstheme="minorHAnsi"/>
          <w:spacing w:val="-1"/>
          <w:lang w:val="el-GR"/>
        </w:rPr>
        <w:t xml:space="preserve">1. Ζυγίσαμε 7,9 </w:t>
      </w:r>
      <w:r>
        <w:rPr>
          <w:rFonts w:asciiTheme="minorHAnsi" w:hAnsiTheme="minorHAnsi" w:cstheme="minorHAnsi"/>
          <w:spacing w:val="-1"/>
        </w:rPr>
        <w:t>g</w:t>
      </w:r>
      <w:r>
        <w:rPr>
          <w:rFonts w:asciiTheme="minorHAnsi" w:hAnsiTheme="minorHAnsi" w:cstheme="minorHAnsi"/>
          <w:spacing w:val="-1"/>
          <w:lang w:val="el-GR"/>
        </w:rPr>
        <w:t xml:space="preserve"> στερεού </w:t>
      </w:r>
      <w:r>
        <w:rPr>
          <w:rFonts w:asciiTheme="minorHAnsi" w:hAnsiTheme="minorHAnsi" w:cstheme="minorHAnsi"/>
          <w:spacing w:val="-1"/>
        </w:rPr>
        <w:t>KMnO</w:t>
      </w:r>
      <w:r>
        <w:rPr>
          <w:rFonts w:asciiTheme="minorHAnsi" w:hAnsiTheme="minorHAnsi" w:cstheme="minorHAnsi"/>
          <w:spacing w:val="-1"/>
          <w:vertAlign w:val="subscript"/>
          <w:lang w:val="el-GR"/>
        </w:rPr>
        <w:t>4</w:t>
      </w:r>
      <w:r>
        <w:rPr>
          <w:rFonts w:asciiTheme="minorHAnsi" w:hAnsiTheme="minorHAnsi" w:cstheme="minorHAnsi"/>
          <w:spacing w:val="-1"/>
          <w:lang w:val="el-GR"/>
        </w:rPr>
        <w:t xml:space="preserve"> και τα μεταφέραμε σε ογκομετρική φιάλη των 250 </w:t>
      </w:r>
      <w:r>
        <w:rPr>
          <w:rFonts w:asciiTheme="minorHAnsi" w:hAnsiTheme="minorHAnsi" w:cstheme="minorHAnsi"/>
          <w:spacing w:val="-1"/>
        </w:rPr>
        <w:t>mL</w:t>
      </w:r>
      <w:r>
        <w:rPr>
          <w:rFonts w:asciiTheme="minorHAnsi" w:hAnsiTheme="minorHAnsi" w:cstheme="minorHAnsi"/>
          <w:spacing w:val="-1"/>
          <w:lang w:val="el-GR"/>
        </w:rPr>
        <w:t xml:space="preserve">. </w:t>
      </w:r>
    </w:p>
    <w:p w14:paraId="356C8458" w14:textId="77777777" w:rsidR="00596A9C" w:rsidRPr="006B29E3" w:rsidRDefault="00000000">
      <w:pPr>
        <w:pStyle w:val="TrapezaThematonStyle"/>
        <w:spacing w:line="360" w:lineRule="auto"/>
        <w:ind w:left="567"/>
        <w:jc w:val="both"/>
        <w:rPr>
          <w:rFonts w:asciiTheme="minorHAnsi" w:hAnsiTheme="minorHAnsi"/>
          <w:lang w:val="el-GR"/>
        </w:rPr>
      </w:pPr>
      <w:r w:rsidRPr="006B29E3">
        <w:rPr>
          <w:rFonts w:asciiTheme="minorHAnsi" w:hAnsiTheme="minorHAnsi" w:cstheme="minorHAnsi"/>
          <w:spacing w:val="-1"/>
          <w:lang w:val="el-GR"/>
        </w:rPr>
        <w:t xml:space="preserve">2. Στη συνέχεια προσθέσαμε μικρή ποσότητα νερού και αναδεύσαμε μέχρι να διαλυθεί το στερεό </w:t>
      </w:r>
      <w:r>
        <w:rPr>
          <w:rFonts w:asciiTheme="minorHAnsi" w:hAnsiTheme="minorHAnsi" w:cstheme="minorHAnsi"/>
          <w:spacing w:val="-1"/>
        </w:rPr>
        <w:t>KMnO</w:t>
      </w:r>
      <w:r w:rsidRPr="006B29E3">
        <w:rPr>
          <w:rFonts w:asciiTheme="minorHAnsi" w:hAnsiTheme="minorHAnsi" w:cstheme="minorHAnsi"/>
          <w:spacing w:val="-1"/>
          <w:vertAlign w:val="subscript"/>
          <w:lang w:val="el-GR"/>
        </w:rPr>
        <w:t xml:space="preserve">4. </w:t>
      </w:r>
    </w:p>
    <w:p w14:paraId="1F1E0108" w14:textId="77777777" w:rsidR="00596A9C" w:rsidRDefault="00000000">
      <w:pPr>
        <w:pStyle w:val="TrapezaThematonStyle"/>
        <w:spacing w:line="360" w:lineRule="auto"/>
        <w:ind w:left="567"/>
        <w:jc w:val="both"/>
        <w:rPr>
          <w:rFonts w:asciiTheme="minorHAnsi" w:hAnsiTheme="minorHAnsi" w:cstheme="minorHAnsi"/>
          <w:spacing w:val="-1"/>
          <w:lang w:val="el-GR"/>
        </w:rPr>
      </w:pPr>
      <w:r>
        <w:rPr>
          <w:rFonts w:asciiTheme="minorHAnsi" w:hAnsiTheme="minorHAnsi" w:cstheme="minorHAnsi"/>
          <w:spacing w:val="-1"/>
          <w:lang w:val="el-GR"/>
        </w:rPr>
        <w:t>3. Τέλος προσθέσαμε νερό στην ογκομετρική φιάλη μέχρι τη χαραγή και αναδεύσαμε.</w:t>
      </w:r>
    </w:p>
    <w:p w14:paraId="5D1A5A4F" w14:textId="77777777" w:rsidR="00596A9C" w:rsidRDefault="00000000">
      <w:pPr>
        <w:pStyle w:val="TrapezaThematonStyle"/>
        <w:spacing w:line="360" w:lineRule="auto"/>
        <w:ind w:left="567"/>
        <w:jc w:val="both"/>
        <w:rPr>
          <w:rFonts w:asciiTheme="minorHAnsi" w:hAnsiTheme="minorHAnsi"/>
          <w:spacing w:val="-1"/>
          <w:lang w:val="el-GR"/>
        </w:rPr>
      </w:pPr>
      <w:r>
        <w:rPr>
          <w:rFonts w:asciiTheme="minorHAnsi" w:hAnsiTheme="minorHAnsi"/>
          <w:spacing w:val="-1"/>
          <w:lang w:val="el-GR"/>
        </w:rPr>
        <w:t>Να υπολογίσετε τη συγκέντρωση (</w:t>
      </w:r>
      <w:r>
        <w:rPr>
          <w:rFonts w:asciiTheme="minorHAnsi" w:hAnsiTheme="minorHAnsi"/>
          <w:i/>
          <w:spacing w:val="-1"/>
          <w:lang w:val="el-GR"/>
        </w:rPr>
        <w:t>c</w:t>
      </w:r>
      <w:r>
        <w:rPr>
          <w:rFonts w:asciiTheme="minorHAnsi" w:hAnsiTheme="minorHAnsi"/>
          <w:spacing w:val="-1"/>
          <w:lang w:val="el-GR"/>
        </w:rPr>
        <w:t xml:space="preserve">) του διαλύματος Δ1. </w:t>
      </w:r>
      <w:r>
        <w:rPr>
          <w:rFonts w:asciiTheme="minorHAnsi" w:hAnsiTheme="minorHAnsi"/>
          <w:i/>
          <w:iCs/>
          <w:lang w:val="el-GR"/>
        </w:rPr>
        <w:t>(μονάδες 8)</w:t>
      </w:r>
    </w:p>
    <w:p w14:paraId="570770B3" w14:textId="77777777" w:rsidR="00596A9C" w:rsidRDefault="00000000">
      <w:pPr>
        <w:pStyle w:val="TrapezaThematonStyle"/>
        <w:spacing w:line="360" w:lineRule="auto"/>
        <w:ind w:left="567"/>
        <w:jc w:val="both"/>
        <w:rPr>
          <w:rFonts w:asciiTheme="minorHAnsi" w:hAnsiTheme="minorHAnsi"/>
          <w:spacing w:val="-1"/>
          <w:lang w:val="el-GR"/>
        </w:rPr>
      </w:pPr>
      <w:r>
        <w:rPr>
          <w:rFonts w:asciiTheme="minorHAnsi" w:hAnsiTheme="minorHAnsi"/>
          <w:spacing w:val="-1"/>
          <w:lang w:val="el-GR"/>
        </w:rPr>
        <w:t xml:space="preserve">β) Για ένα συγκεκριμένο προσδιορισμό ιόντων απαιτείται διάλυμα συγκέντρωσης 0,2 Μ (διάλυμα Δ2). Να υπολογίστε τον όγκο διαλύματος </w:t>
      </w:r>
      <w:r>
        <w:rPr>
          <w:rFonts w:asciiTheme="minorHAnsi" w:hAnsiTheme="minorHAnsi"/>
          <w:spacing w:val="-1"/>
        </w:rPr>
        <w:t>KMnO</w:t>
      </w:r>
      <w:r>
        <w:rPr>
          <w:rFonts w:asciiTheme="minorHAnsi" w:hAnsiTheme="minorHAnsi"/>
          <w:spacing w:val="-1"/>
          <w:vertAlign w:val="subscript"/>
          <w:lang w:val="el-GR"/>
        </w:rPr>
        <w:t>4</w:t>
      </w:r>
      <w:r>
        <w:rPr>
          <w:rFonts w:asciiTheme="minorHAnsi" w:hAnsiTheme="minorHAnsi"/>
          <w:spacing w:val="-1"/>
          <w:lang w:val="el-GR"/>
        </w:rPr>
        <w:t xml:space="preserve"> συγκέντρωσης 0,5 Μ (διάλυμα Δ3) που θα χρησιμοποιήσουμε για την παρασκευή 100 </w:t>
      </w:r>
      <w:r>
        <w:rPr>
          <w:rFonts w:asciiTheme="minorHAnsi" w:hAnsiTheme="minorHAnsi"/>
          <w:spacing w:val="-1"/>
        </w:rPr>
        <w:t>mL</w:t>
      </w:r>
      <w:r>
        <w:rPr>
          <w:rFonts w:asciiTheme="minorHAnsi" w:hAnsiTheme="minorHAnsi"/>
          <w:spacing w:val="-1"/>
          <w:lang w:val="el-GR"/>
        </w:rPr>
        <w:t xml:space="preserve"> διαλύματος Δ2. </w:t>
      </w:r>
      <w:r>
        <w:rPr>
          <w:rFonts w:asciiTheme="minorHAnsi" w:hAnsiTheme="minorHAnsi"/>
          <w:i/>
          <w:iCs/>
          <w:lang w:val="el-GR"/>
        </w:rPr>
        <w:t>(μονάδες 6)</w:t>
      </w:r>
    </w:p>
    <w:p w14:paraId="537B615C" w14:textId="77777777" w:rsidR="00596A9C" w:rsidRDefault="00000000">
      <w:pPr>
        <w:pStyle w:val="TrapezaThematonStyle"/>
        <w:spacing w:line="360" w:lineRule="auto"/>
        <w:ind w:left="567"/>
        <w:jc w:val="both"/>
        <w:rPr>
          <w:rFonts w:asciiTheme="minorHAnsi" w:hAnsiTheme="minorHAnsi" w:cstheme="minorHAnsi"/>
          <w:spacing w:val="-1"/>
          <w:lang w:val="el-GR"/>
        </w:rPr>
      </w:pPr>
      <w:r>
        <w:rPr>
          <w:rFonts w:asciiTheme="minorHAnsi" w:hAnsiTheme="minorHAnsi" w:cstheme="minorHAnsi"/>
          <w:spacing w:val="-1"/>
          <w:lang w:val="el-GR"/>
        </w:rPr>
        <w:t xml:space="preserve">γ) Για τη θεραπεία συγκεκριμένης δερματικής πάθησης χρησιμοποιείται διάλυμα συγκέντρωσης 0,3 Μ. </w:t>
      </w:r>
      <w:r>
        <w:rPr>
          <w:rFonts w:asciiTheme="minorHAnsi" w:hAnsiTheme="minorHAnsi"/>
          <w:lang w:val="el-GR"/>
        </w:rPr>
        <w:t xml:space="preserve">Αναμειγνύουμε ίσους όγκους από τα διαλύματα Δ2 και Δ3 και παρασκευάζουμε διάλυμα Δ4 όγκου 200 </w:t>
      </w:r>
      <w:r>
        <w:rPr>
          <w:rFonts w:asciiTheme="minorHAnsi" w:hAnsiTheme="minorHAnsi"/>
        </w:rPr>
        <w:t>mL</w:t>
      </w:r>
      <w:r>
        <w:rPr>
          <w:rFonts w:asciiTheme="minorHAnsi" w:hAnsiTheme="minorHAnsi"/>
          <w:lang w:val="el-GR"/>
        </w:rPr>
        <w:t xml:space="preserve">. Μπορεί το διάλυμα Δ4 να χρησιμοποιηθεί </w:t>
      </w:r>
      <w:r>
        <w:rPr>
          <w:rFonts w:asciiTheme="minorHAnsi" w:hAnsiTheme="minorHAnsi" w:cstheme="minorHAnsi"/>
          <w:spacing w:val="-1"/>
          <w:lang w:val="el-GR"/>
        </w:rPr>
        <w:t>για τη θεραπεία της συγκεκριμένης δερματικής πάθησης</w:t>
      </w:r>
      <w:r>
        <w:rPr>
          <w:rFonts w:asciiTheme="minorHAnsi" w:hAnsiTheme="minorHAnsi"/>
          <w:lang w:val="el-GR"/>
        </w:rPr>
        <w:t xml:space="preserve">; </w:t>
      </w:r>
      <w:r>
        <w:rPr>
          <w:rFonts w:asciiTheme="minorHAnsi" w:hAnsiTheme="minorHAnsi"/>
          <w:i/>
          <w:lang w:val="el-GR"/>
        </w:rPr>
        <w:t>(μονάδες 11)</w:t>
      </w:r>
    </w:p>
    <w:p w14:paraId="3F52FA90" w14:textId="77777777" w:rsidR="00596A9C" w:rsidRPr="006B29E3" w:rsidRDefault="00000000">
      <w:pPr>
        <w:pStyle w:val="TrapezaThematonStyle"/>
        <w:spacing w:line="360" w:lineRule="auto"/>
        <w:jc w:val="both"/>
        <w:rPr>
          <w:rFonts w:asciiTheme="minorHAnsi" w:hAnsiTheme="minorHAnsi" w:cs="Tahoma"/>
          <w:lang w:val="el-GR"/>
        </w:rPr>
      </w:pPr>
      <w:r w:rsidRPr="006B29E3">
        <w:rPr>
          <w:rFonts w:asciiTheme="minorHAnsi" w:hAnsiTheme="minorHAnsi"/>
          <w:lang w:val="el-GR"/>
        </w:rPr>
        <w:t>Δίνονται</w:t>
      </w:r>
      <w:r w:rsidRPr="006B29E3">
        <w:rPr>
          <w:rFonts w:asciiTheme="minorHAnsi" w:hAnsiTheme="minorHAnsi" w:cs="Tahoma"/>
          <w:lang w:val="el-GR"/>
        </w:rPr>
        <w:t xml:space="preserve"> οι σχετικές ατομικές μάζες: </w:t>
      </w:r>
      <w:r>
        <w:rPr>
          <w:rFonts w:asciiTheme="minorHAnsi" w:hAnsiTheme="minorHAnsi" w:cs="Tahoma"/>
          <w:i/>
        </w:rPr>
        <w:t>A</w:t>
      </w:r>
      <w:r>
        <w:rPr>
          <w:rFonts w:asciiTheme="minorHAnsi" w:hAnsiTheme="minorHAnsi" w:cs="Tahoma"/>
        </w:rPr>
        <w:t>r</w:t>
      </w:r>
      <w:r w:rsidRPr="006B29E3">
        <w:rPr>
          <w:rFonts w:asciiTheme="minorHAnsi" w:hAnsiTheme="minorHAnsi" w:cs="Tahoma"/>
          <w:lang w:val="el-GR"/>
        </w:rPr>
        <w:t xml:space="preserve">(Κ)=39, </w:t>
      </w:r>
      <w:r>
        <w:rPr>
          <w:rFonts w:asciiTheme="minorHAnsi" w:hAnsiTheme="minorHAnsi" w:cs="Tahoma"/>
          <w:i/>
        </w:rPr>
        <w:t>A</w:t>
      </w:r>
      <w:r>
        <w:rPr>
          <w:rFonts w:asciiTheme="minorHAnsi" w:hAnsiTheme="minorHAnsi" w:cs="Tahoma"/>
        </w:rPr>
        <w:t>r</w:t>
      </w:r>
      <w:r w:rsidRPr="006B29E3">
        <w:rPr>
          <w:rFonts w:asciiTheme="minorHAnsi" w:hAnsiTheme="minorHAnsi" w:cs="Tahoma"/>
          <w:lang w:val="el-GR"/>
        </w:rPr>
        <w:t>(</w:t>
      </w:r>
      <w:r>
        <w:rPr>
          <w:rFonts w:asciiTheme="minorHAnsi" w:hAnsiTheme="minorHAnsi" w:cs="Tahoma"/>
        </w:rPr>
        <w:t>O</w:t>
      </w:r>
      <w:r w:rsidRPr="006B29E3">
        <w:rPr>
          <w:rFonts w:asciiTheme="minorHAnsi" w:hAnsiTheme="minorHAnsi" w:cs="Tahoma"/>
          <w:lang w:val="el-GR"/>
        </w:rPr>
        <w:t xml:space="preserve">)=16, </w:t>
      </w:r>
      <w:r>
        <w:rPr>
          <w:rFonts w:asciiTheme="minorHAnsi" w:hAnsiTheme="minorHAnsi" w:cs="Tahoma"/>
          <w:i/>
        </w:rPr>
        <w:t>A</w:t>
      </w:r>
      <w:r>
        <w:rPr>
          <w:rFonts w:asciiTheme="minorHAnsi" w:hAnsiTheme="minorHAnsi" w:cs="Tahoma"/>
        </w:rPr>
        <w:t>r</w:t>
      </w:r>
      <w:r w:rsidRPr="006B29E3">
        <w:rPr>
          <w:rFonts w:asciiTheme="minorHAnsi" w:hAnsiTheme="minorHAnsi" w:cs="Tahoma"/>
          <w:lang w:val="el-GR"/>
        </w:rPr>
        <w:t>(</w:t>
      </w:r>
      <w:r>
        <w:rPr>
          <w:rFonts w:asciiTheme="minorHAnsi" w:hAnsiTheme="minorHAnsi" w:cstheme="minorHAnsi"/>
          <w:spacing w:val="-1"/>
        </w:rPr>
        <w:t>Mn</w:t>
      </w:r>
      <w:r w:rsidRPr="006B29E3">
        <w:rPr>
          <w:rFonts w:asciiTheme="minorHAnsi" w:hAnsiTheme="minorHAnsi" w:cs="Tahoma"/>
          <w:lang w:val="el-GR"/>
        </w:rPr>
        <w:t>)=55</w:t>
      </w:r>
    </w:p>
    <w:p w14:paraId="6D632E9E" w14:textId="77777777" w:rsidR="00596A9C" w:rsidRDefault="00000000">
      <w:pPr>
        <w:pStyle w:val="TrapezaThematonStyle"/>
        <w:spacing w:line="360" w:lineRule="auto"/>
        <w:ind w:right="-187"/>
        <w:jc w:val="right"/>
        <w:rPr>
          <w:rFonts w:asciiTheme="minorHAnsi" w:hAnsiTheme="minorHAnsi" w:cstheme="minorHAnsi"/>
          <w:b/>
          <w:i/>
          <w:lang w:val="el-GR"/>
        </w:rPr>
        <w:sectPr w:rsidR="00596A9C">
          <w:type w:val="continuous"/>
          <w:pgSz w:w="11906" w:h="16838"/>
          <w:pgMar w:top="1080" w:right="1080" w:bottom="1080" w:left="1080" w:header="720" w:footer="720" w:gutter="0"/>
          <w:cols w:space="720"/>
        </w:sectPr>
      </w:pPr>
      <w:r>
        <w:rPr>
          <w:rFonts w:asciiTheme="minorHAnsi" w:hAnsiTheme="minorHAnsi" w:cstheme="minorHAnsi"/>
          <w:b/>
          <w:i/>
          <w:lang w:val="el-GR"/>
        </w:rPr>
        <w:t>Μονάδες 25</w:t>
      </w:r>
    </w:p>
    <w:p w14:paraId="1100481B"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13984</w:t>
      </w:r>
    </w:p>
    <w:p w14:paraId="52DAEC14" w14:textId="77777777" w:rsidR="00596A9C" w:rsidRDefault="00000000">
      <w:pPr>
        <w:pStyle w:val="TrapezaThematonStyle"/>
        <w:spacing w:line="360" w:lineRule="auto"/>
        <w:jc w:val="both"/>
        <w:rPr>
          <w:rFonts w:asciiTheme="minorHAnsi" w:hAnsiTheme="minorHAnsi" w:cstheme="minorHAnsi"/>
          <w:lang w:val="el-GR"/>
        </w:rPr>
      </w:pPr>
      <w:r>
        <w:rPr>
          <w:rFonts w:asciiTheme="minorHAnsi" w:hAnsiTheme="minorHAnsi" w:cstheme="minorHAnsi"/>
          <w:lang w:val="el-GR"/>
        </w:rPr>
        <w:t>Ενδεικτική επίλυση</w:t>
      </w:r>
    </w:p>
    <w:p w14:paraId="339FA4EA" w14:textId="77777777" w:rsidR="00596A9C" w:rsidRPr="006B29E3" w:rsidRDefault="00000000">
      <w:pPr>
        <w:pStyle w:val="TrapezaThematonStyle"/>
        <w:spacing w:line="360" w:lineRule="auto"/>
        <w:jc w:val="both"/>
        <w:rPr>
          <w:rStyle w:val="normaltextrun"/>
          <w:rFonts w:asciiTheme="minorHAnsi" w:eastAsiaTheme="minorEastAsia" w:hAnsiTheme="minorHAnsi" w:cstheme="minorBidi"/>
          <w:lang w:val="el-GR"/>
        </w:rPr>
        <w:sectPr w:rsidR="00596A9C" w:rsidRPr="006B29E3">
          <w:type w:val="continuous"/>
          <w:pgSz w:w="11906" w:h="16838"/>
          <w:pgMar w:top="1080" w:right="1080" w:bottom="1080" w:left="1080" w:header="720" w:footer="720" w:gutter="0"/>
          <w:cols w:space="720"/>
        </w:sectPr>
      </w:pPr>
      <w:r w:rsidRPr="006B29E3">
        <w:rPr>
          <w:rFonts w:asciiTheme="minorHAnsi" w:hAnsiTheme="minorHAnsi" w:cstheme="minorHAnsi"/>
          <w:b/>
          <w:bCs/>
          <w:lang w:val="el-GR"/>
        </w:rPr>
        <w:t xml:space="preserve">α) </w:t>
      </w:r>
      <w:r w:rsidRPr="006B29E3">
        <w:rPr>
          <w:rFonts w:asciiTheme="minorHAnsi" w:hAnsiTheme="minorHAnsi" w:cstheme="minorBidi"/>
          <w:lang w:val="el-GR"/>
        </w:rPr>
        <w:t>Στο διάλυμα Δ1 περιέχονται:</w:t>
      </w:r>
    </w:p>
    <w:p w14:paraId="0E868332"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13989</w:t>
      </w:r>
    </w:p>
    <w:p w14:paraId="5963D500" w14:textId="77777777" w:rsidR="00596A9C" w:rsidRDefault="00000000">
      <w:pPr>
        <w:pStyle w:val="TrapezaThematonStyle"/>
        <w:spacing w:line="360" w:lineRule="auto"/>
        <w:jc w:val="both"/>
        <w:rPr>
          <w:rFonts w:asciiTheme="minorHAnsi" w:hAnsiTheme="minorHAnsi" w:cstheme="minorHAnsi"/>
          <w:spacing w:val="-1"/>
          <w:u w:val="single"/>
          <w:lang w:val="el-GR"/>
        </w:rPr>
      </w:pPr>
      <w:r>
        <w:rPr>
          <w:rFonts w:asciiTheme="minorHAnsi" w:hAnsiTheme="minorHAnsi" w:cstheme="minorHAnsi"/>
          <w:spacing w:val="-1"/>
          <w:u w:val="single"/>
          <w:lang w:val="el-GR"/>
        </w:rPr>
        <w:t>Θέμα 4</w:t>
      </w:r>
      <w:r>
        <w:rPr>
          <w:rFonts w:asciiTheme="minorHAnsi" w:hAnsiTheme="minorHAnsi" w:cstheme="minorHAnsi"/>
          <w:spacing w:val="-1"/>
          <w:u w:val="single"/>
          <w:vertAlign w:val="superscript"/>
        </w:rPr>
        <w:t>o</w:t>
      </w:r>
    </w:p>
    <w:p w14:paraId="65EF57E9" w14:textId="77777777" w:rsidR="00596A9C" w:rsidRPr="006B29E3" w:rsidRDefault="00000000">
      <w:pPr>
        <w:pStyle w:val="TrapezaThematonStyle"/>
        <w:spacing w:line="360" w:lineRule="auto"/>
        <w:jc w:val="both"/>
        <w:rPr>
          <w:rFonts w:eastAsiaTheme="minorHAnsi"/>
          <w:color w:val="000000"/>
          <w:lang w:val="el-GR" w:eastAsia="en-US"/>
        </w:rPr>
      </w:pPr>
      <w:r w:rsidRPr="006B29E3">
        <w:rPr>
          <w:rFonts w:eastAsiaTheme="minorHAnsi"/>
          <w:color w:val="000000"/>
          <w:lang w:val="el-GR" w:eastAsia="en-US"/>
        </w:rPr>
        <w:t>Υδατικό διάλυμα χλωριούχου νατρίου (</w:t>
      </w:r>
      <w:r>
        <w:rPr>
          <w:rFonts w:eastAsiaTheme="minorHAnsi"/>
          <w:color w:val="000000"/>
          <w:lang w:eastAsia="en-US"/>
        </w:rPr>
        <w:t>NaCl</w:t>
      </w:r>
      <w:r w:rsidRPr="006B29E3">
        <w:rPr>
          <w:rFonts w:eastAsiaTheme="minorHAnsi"/>
          <w:color w:val="000000"/>
          <w:lang w:val="el-GR" w:eastAsia="en-US"/>
        </w:rPr>
        <w:t>) χρησιμοποιείται για τη συντήρηση τροφίμων (άλμη, σαλαμούρα).</w:t>
      </w:r>
    </w:p>
    <w:p w14:paraId="2A0C699A" w14:textId="77777777" w:rsidR="00596A9C" w:rsidRDefault="00000000">
      <w:pPr>
        <w:pStyle w:val="TrapezaThematonStyle"/>
        <w:spacing w:line="360" w:lineRule="auto"/>
        <w:ind w:left="567"/>
        <w:jc w:val="both"/>
        <w:rPr>
          <w:color w:val="000000"/>
          <w:lang w:val="el-GR"/>
        </w:rPr>
      </w:pPr>
      <w:r>
        <w:rPr>
          <w:b/>
          <w:color w:val="000000"/>
          <w:lang w:val="el-GR"/>
        </w:rPr>
        <w:lastRenderedPageBreak/>
        <w:t xml:space="preserve">α) </w:t>
      </w:r>
      <w:r>
        <w:rPr>
          <w:color w:val="000000"/>
          <w:lang w:val="el-GR"/>
        </w:rPr>
        <w:t xml:space="preserve">Παρασκευάστηκε διάλυμα </w:t>
      </w:r>
      <w:r>
        <w:rPr>
          <w:color w:val="000000"/>
        </w:rPr>
        <w:t>NaCl</w:t>
      </w:r>
      <w:r>
        <w:rPr>
          <w:color w:val="000000"/>
          <w:lang w:val="el-GR"/>
        </w:rPr>
        <w:t xml:space="preserve"> συγκέντρωσης 1 Μ (διάλυμα Δ1). Να εξετάσετε εάν είναι κατάλληλο για τη διατήρηση του τυριού εάν γνωρίζουμε ότι για το τυρί χρειάζεται διάλυμα περιεκτικότητας 8 - 11 % </w:t>
      </w:r>
      <w:r>
        <w:rPr>
          <w:color w:val="000000"/>
        </w:rPr>
        <w:t>w</w:t>
      </w:r>
      <w:r>
        <w:rPr>
          <w:color w:val="000000"/>
          <w:lang w:val="el-GR"/>
        </w:rPr>
        <w:t>/</w:t>
      </w:r>
      <w:r>
        <w:rPr>
          <w:color w:val="000000"/>
        </w:rPr>
        <w:t>v</w:t>
      </w:r>
      <w:r>
        <w:rPr>
          <w:color w:val="000000"/>
          <w:lang w:val="el-GR"/>
        </w:rPr>
        <w:t xml:space="preserve"> σε </w:t>
      </w:r>
      <w:r>
        <w:rPr>
          <w:color w:val="000000"/>
        </w:rPr>
        <w:t>NaCl</w:t>
      </w:r>
      <w:r>
        <w:rPr>
          <w:color w:val="000000"/>
          <w:lang w:val="el-GR"/>
        </w:rPr>
        <w:t xml:space="preserve">. </w:t>
      </w:r>
      <w:r>
        <w:rPr>
          <w:i/>
          <w:color w:val="000000"/>
          <w:lang w:val="el-GR"/>
        </w:rPr>
        <w:t>(μονάδες 8)</w:t>
      </w:r>
    </w:p>
    <w:p w14:paraId="393BF843" w14:textId="77777777" w:rsidR="00596A9C" w:rsidRDefault="00000000">
      <w:pPr>
        <w:pStyle w:val="TrapezaThematonStyle"/>
        <w:spacing w:line="360" w:lineRule="auto"/>
        <w:ind w:left="567"/>
        <w:jc w:val="both"/>
        <w:rPr>
          <w:color w:val="000000"/>
          <w:lang w:val="el-GR"/>
        </w:rPr>
      </w:pPr>
      <w:r>
        <w:rPr>
          <w:b/>
          <w:color w:val="000000"/>
          <w:lang w:val="el-GR"/>
        </w:rPr>
        <w:t xml:space="preserve">β) </w:t>
      </w:r>
      <w:r>
        <w:rPr>
          <w:color w:val="000000"/>
          <w:lang w:val="el-GR"/>
        </w:rPr>
        <w:t xml:space="preserve">Για να συντηρήσουμε ελιές χρειαζόμαστε διάλυμα </w:t>
      </w:r>
      <w:r>
        <w:rPr>
          <w:color w:val="000000"/>
        </w:rPr>
        <w:t>NaCl</w:t>
      </w:r>
      <w:r>
        <w:rPr>
          <w:color w:val="000000"/>
          <w:lang w:val="el-GR"/>
        </w:rPr>
        <w:t xml:space="preserve"> 0,12 Μ (διάλυμα Δ2). Να υπολογίσετε τον όγκο του διαλύματος Δ1 που θα χρησιμοποιήσουμε για να παρασκευάσουμε, αραιώνοντάς το με νερό, 2,5 </w:t>
      </w:r>
      <w:r>
        <w:rPr>
          <w:color w:val="000000"/>
        </w:rPr>
        <w:t>L</w:t>
      </w:r>
      <w:r>
        <w:rPr>
          <w:color w:val="000000"/>
          <w:lang w:val="el-GR"/>
        </w:rPr>
        <w:t xml:space="preserve"> διαλύματος Δ2. </w:t>
      </w:r>
      <w:r>
        <w:rPr>
          <w:i/>
          <w:color w:val="000000"/>
          <w:lang w:val="el-GR"/>
        </w:rPr>
        <w:t>(μονάδες 7)</w:t>
      </w:r>
    </w:p>
    <w:p w14:paraId="4CAFE879" w14:textId="77777777" w:rsidR="00596A9C" w:rsidRPr="006B29E3" w:rsidRDefault="00000000">
      <w:pPr>
        <w:pStyle w:val="TrapezaThematonStyle"/>
        <w:spacing w:line="360" w:lineRule="auto"/>
        <w:ind w:left="567"/>
        <w:jc w:val="both"/>
        <w:rPr>
          <w:rFonts w:asciiTheme="minorHAnsi" w:hAnsiTheme="minorHAnsi"/>
          <w:i/>
          <w:iCs/>
          <w:lang w:val="el-GR"/>
        </w:rPr>
      </w:pPr>
      <w:r w:rsidRPr="006B29E3">
        <w:rPr>
          <w:b/>
          <w:bCs/>
          <w:lang w:val="el-GR"/>
        </w:rPr>
        <w:t xml:space="preserve">γ) </w:t>
      </w:r>
      <w:r w:rsidRPr="006B29E3">
        <w:rPr>
          <w:rFonts w:asciiTheme="minorHAnsi" w:hAnsiTheme="minorHAnsi"/>
          <w:lang w:val="el-GR"/>
        </w:rPr>
        <w:t xml:space="preserve">Εάν η διαλυτότητα του </w:t>
      </w:r>
      <w:r>
        <w:rPr>
          <w:rFonts w:asciiTheme="minorHAnsi" w:hAnsiTheme="minorHAnsi"/>
        </w:rPr>
        <w:t>NaCl</w:t>
      </w:r>
      <w:r w:rsidRPr="006B29E3">
        <w:rPr>
          <w:rFonts w:asciiTheme="minorHAnsi" w:hAnsiTheme="minorHAnsi"/>
          <w:lang w:val="el-GR"/>
        </w:rPr>
        <w:t xml:space="preserve"> στη θερμοκρασία των 25 </w:t>
      </w:r>
      <w:r w:rsidRPr="006B29E3">
        <w:rPr>
          <w:rFonts w:asciiTheme="minorHAnsi" w:hAnsiTheme="minorHAnsi"/>
          <w:vertAlign w:val="superscript"/>
          <w:lang w:val="el-GR"/>
        </w:rPr>
        <w:t>ο</w:t>
      </w:r>
      <w:r>
        <w:rPr>
          <w:rFonts w:asciiTheme="minorHAnsi" w:hAnsiTheme="minorHAnsi"/>
        </w:rPr>
        <w:t>C</w:t>
      </w:r>
      <w:r w:rsidRPr="006B29E3">
        <w:rPr>
          <w:rFonts w:asciiTheme="minorHAnsi" w:hAnsiTheme="minorHAnsi"/>
          <w:lang w:val="el-GR"/>
        </w:rPr>
        <w:t xml:space="preserve"> είναι 36 </w:t>
      </w:r>
      <w:r>
        <w:rPr>
          <w:rFonts w:asciiTheme="minorHAnsi" w:hAnsiTheme="minorHAnsi"/>
        </w:rPr>
        <w:t>g</w:t>
      </w:r>
      <w:r w:rsidRPr="006B29E3">
        <w:rPr>
          <w:rFonts w:asciiTheme="minorHAnsi" w:hAnsiTheme="minorHAnsi"/>
          <w:lang w:val="el-GR"/>
        </w:rPr>
        <w:t xml:space="preserve"> </w:t>
      </w:r>
      <w:r>
        <w:rPr>
          <w:rFonts w:asciiTheme="minorHAnsi" w:hAnsiTheme="minorHAnsi"/>
        </w:rPr>
        <w:t>NaCl</w:t>
      </w:r>
      <w:r w:rsidRPr="006B29E3">
        <w:rPr>
          <w:rFonts w:asciiTheme="minorHAnsi" w:hAnsiTheme="minorHAnsi"/>
          <w:lang w:val="el-GR"/>
        </w:rPr>
        <w:t xml:space="preserve"> ανά 100 </w:t>
      </w:r>
      <w:r>
        <w:rPr>
          <w:rFonts w:asciiTheme="minorHAnsi" w:hAnsiTheme="minorHAnsi"/>
        </w:rPr>
        <w:t>g</w:t>
      </w:r>
      <w:r w:rsidRPr="006B29E3">
        <w:rPr>
          <w:rFonts w:asciiTheme="minorHAnsi" w:hAnsiTheme="minorHAnsi"/>
          <w:lang w:val="el-GR"/>
        </w:rPr>
        <w:t xml:space="preserve"> νερού, να υπολογίσετε τη μέγιστη ποσότητα, σε </w:t>
      </w:r>
      <w:r>
        <w:rPr>
          <w:rFonts w:asciiTheme="minorHAnsi" w:hAnsiTheme="minorHAnsi"/>
        </w:rPr>
        <w:t>kg</w:t>
      </w:r>
      <w:r w:rsidRPr="006B29E3">
        <w:rPr>
          <w:rFonts w:asciiTheme="minorHAnsi" w:hAnsiTheme="minorHAnsi"/>
          <w:lang w:val="el-GR"/>
        </w:rPr>
        <w:t xml:space="preserve">, κορεσμένου διαλύματος </w:t>
      </w:r>
      <w:r>
        <w:rPr>
          <w:rFonts w:asciiTheme="minorHAnsi" w:hAnsiTheme="minorHAnsi"/>
        </w:rPr>
        <w:t>NaCl</w:t>
      </w:r>
      <w:r w:rsidRPr="006B29E3">
        <w:rPr>
          <w:rFonts w:asciiTheme="minorHAnsi" w:hAnsiTheme="minorHAnsi"/>
          <w:lang w:val="el-GR"/>
        </w:rPr>
        <w:t xml:space="preserve"> που μπορούμε να παρασκευάσουμε με 9 </w:t>
      </w:r>
      <w:r>
        <w:rPr>
          <w:rFonts w:asciiTheme="minorHAnsi" w:hAnsiTheme="minorHAnsi"/>
        </w:rPr>
        <w:t>kg</w:t>
      </w:r>
      <w:r w:rsidRPr="006B29E3">
        <w:rPr>
          <w:rFonts w:asciiTheme="minorHAnsi" w:hAnsiTheme="minorHAnsi"/>
          <w:lang w:val="el-GR"/>
        </w:rPr>
        <w:t xml:space="preserve"> στερεού </w:t>
      </w:r>
      <w:r>
        <w:rPr>
          <w:rFonts w:asciiTheme="minorHAnsi" w:hAnsiTheme="minorHAnsi"/>
        </w:rPr>
        <w:t>NaCl</w:t>
      </w:r>
      <w:r w:rsidRPr="006B29E3">
        <w:rPr>
          <w:rFonts w:asciiTheme="minorHAnsi" w:hAnsiTheme="minorHAnsi"/>
          <w:lang w:val="el-GR"/>
        </w:rPr>
        <w:t xml:space="preserve">. </w:t>
      </w:r>
      <w:r w:rsidRPr="006B29E3">
        <w:rPr>
          <w:rFonts w:asciiTheme="minorHAnsi" w:hAnsiTheme="minorHAnsi"/>
          <w:i/>
          <w:iCs/>
          <w:lang w:val="el-GR"/>
        </w:rPr>
        <w:t>(μονάδες 10)</w:t>
      </w:r>
    </w:p>
    <w:p w14:paraId="13764466" w14:textId="77777777" w:rsidR="00596A9C" w:rsidRPr="006B29E3" w:rsidRDefault="00000000">
      <w:pPr>
        <w:pStyle w:val="TrapezaThematonStyle"/>
        <w:spacing w:line="360" w:lineRule="auto"/>
        <w:jc w:val="both"/>
        <w:rPr>
          <w:rFonts w:asciiTheme="minorHAnsi" w:hAnsiTheme="minorHAnsi"/>
          <w:lang w:val="el-GR"/>
        </w:rPr>
      </w:pPr>
      <w:r w:rsidRPr="006B29E3">
        <w:rPr>
          <w:rFonts w:asciiTheme="minorHAnsi" w:hAnsiTheme="minorHAnsi"/>
          <w:lang w:val="el-GR"/>
        </w:rPr>
        <w:t xml:space="preserve">Δίνονται </w:t>
      </w:r>
      <w:r w:rsidRPr="006B29E3">
        <w:rPr>
          <w:rFonts w:asciiTheme="minorHAnsi" w:hAnsiTheme="minorHAnsi" w:cs="Tahoma"/>
          <w:lang w:val="el-GR"/>
        </w:rPr>
        <w:t xml:space="preserve">οι σχετικές ατομικές μάζες: </w:t>
      </w:r>
      <w:r>
        <w:rPr>
          <w:rFonts w:asciiTheme="minorHAnsi" w:hAnsiTheme="minorHAnsi" w:cs="Tahoma"/>
          <w:i/>
        </w:rPr>
        <w:t>A</w:t>
      </w:r>
      <w:r>
        <w:rPr>
          <w:rFonts w:asciiTheme="minorHAnsi" w:hAnsiTheme="minorHAnsi" w:cs="Tahoma"/>
          <w:vertAlign w:val="subscript"/>
        </w:rPr>
        <w:t>r</w:t>
      </w:r>
      <w:r w:rsidRPr="006B29E3">
        <w:rPr>
          <w:rFonts w:asciiTheme="minorHAnsi" w:hAnsiTheme="minorHAnsi" w:cs="Tahoma"/>
          <w:lang w:val="el-GR"/>
        </w:rPr>
        <w:t>(</w:t>
      </w:r>
      <w:r>
        <w:rPr>
          <w:rFonts w:asciiTheme="minorHAnsi" w:hAnsiTheme="minorHAnsi" w:cs="Tahoma"/>
        </w:rPr>
        <w:t>Cl</w:t>
      </w:r>
      <w:r w:rsidRPr="006B29E3">
        <w:rPr>
          <w:rFonts w:asciiTheme="minorHAnsi" w:hAnsiTheme="minorHAnsi" w:cs="Tahoma"/>
          <w:lang w:val="el-GR"/>
        </w:rPr>
        <w:t xml:space="preserve">)=35,5, </w:t>
      </w:r>
      <w:r>
        <w:rPr>
          <w:rFonts w:asciiTheme="minorHAnsi" w:hAnsiTheme="minorHAnsi" w:cs="Tahoma"/>
          <w:i/>
        </w:rPr>
        <w:t>A</w:t>
      </w:r>
      <w:r>
        <w:rPr>
          <w:rFonts w:asciiTheme="minorHAnsi" w:hAnsiTheme="minorHAnsi" w:cs="Tahoma"/>
          <w:vertAlign w:val="subscript"/>
        </w:rPr>
        <w:t>r</w:t>
      </w:r>
      <w:r w:rsidRPr="006B29E3">
        <w:rPr>
          <w:rFonts w:asciiTheme="minorHAnsi" w:hAnsiTheme="minorHAnsi" w:cs="Tahoma"/>
          <w:lang w:val="el-GR"/>
        </w:rPr>
        <w:t>(</w:t>
      </w:r>
      <w:r>
        <w:rPr>
          <w:rFonts w:asciiTheme="minorHAnsi" w:hAnsiTheme="minorHAnsi" w:cs="Tahoma"/>
        </w:rPr>
        <w:t>Na</w:t>
      </w:r>
      <w:r w:rsidRPr="006B29E3">
        <w:rPr>
          <w:rFonts w:asciiTheme="minorHAnsi" w:hAnsiTheme="minorHAnsi" w:cs="Tahoma"/>
          <w:lang w:val="el-GR"/>
        </w:rPr>
        <w:t>)=23.</w:t>
      </w:r>
    </w:p>
    <w:p w14:paraId="3B2AB9BF" w14:textId="77777777" w:rsidR="00596A9C" w:rsidRDefault="00000000">
      <w:pPr>
        <w:pStyle w:val="TrapezaThematonStyle"/>
        <w:spacing w:line="360" w:lineRule="auto"/>
        <w:ind w:right="-187"/>
        <w:jc w:val="right"/>
        <w:rPr>
          <w:rFonts w:asciiTheme="minorHAnsi" w:hAnsiTheme="minorHAnsi" w:cstheme="minorHAnsi"/>
          <w:b/>
          <w:i/>
          <w:lang w:val="el-GR"/>
        </w:rPr>
        <w:sectPr w:rsidR="00596A9C">
          <w:type w:val="continuous"/>
          <w:pgSz w:w="11906" w:h="16838"/>
          <w:pgMar w:top="1080" w:right="1080" w:bottom="1080" w:left="1080" w:header="720" w:footer="720" w:gutter="0"/>
          <w:cols w:space="720"/>
        </w:sectPr>
      </w:pPr>
      <w:r>
        <w:rPr>
          <w:rFonts w:asciiTheme="minorHAnsi" w:hAnsiTheme="minorHAnsi" w:cstheme="minorHAnsi"/>
          <w:b/>
          <w:i/>
          <w:lang w:val="el-GR"/>
        </w:rPr>
        <w:t>Μονάδες 25</w:t>
      </w:r>
    </w:p>
    <w:p w14:paraId="7124B32B"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13989</w:t>
      </w:r>
    </w:p>
    <w:p w14:paraId="27FA7035" w14:textId="77777777" w:rsidR="00596A9C" w:rsidRDefault="00000000">
      <w:pPr>
        <w:pStyle w:val="TrapezaThematonStyle"/>
        <w:spacing w:line="360" w:lineRule="auto"/>
        <w:jc w:val="both"/>
        <w:rPr>
          <w:rFonts w:asciiTheme="minorHAnsi" w:hAnsiTheme="minorHAnsi" w:cstheme="minorHAnsi"/>
          <w:lang w:val="el-GR"/>
        </w:rPr>
      </w:pPr>
      <w:r>
        <w:rPr>
          <w:rFonts w:asciiTheme="minorHAnsi" w:hAnsiTheme="minorHAnsi" w:cstheme="minorHAnsi"/>
          <w:lang w:val="el-GR"/>
        </w:rPr>
        <w:t>Ενδεικτική επίλυση</w:t>
      </w:r>
    </w:p>
    <w:p w14:paraId="4DAF7732" w14:textId="77777777" w:rsidR="00596A9C" w:rsidRPr="006B29E3" w:rsidRDefault="00000000">
      <w:pPr>
        <w:pStyle w:val="TrapezaThematonStyle"/>
        <w:tabs>
          <w:tab w:val="left" w:pos="-1134"/>
        </w:tabs>
        <w:spacing w:line="360" w:lineRule="auto"/>
        <w:jc w:val="both"/>
        <w:rPr>
          <w:lang w:val="el-GR"/>
        </w:rPr>
      </w:pPr>
      <w:r w:rsidRPr="006B29E3">
        <w:rPr>
          <w:rFonts w:asciiTheme="minorHAnsi" w:hAnsiTheme="minorHAnsi"/>
          <w:b/>
          <w:lang w:val="el-GR"/>
        </w:rPr>
        <w:t xml:space="preserve">α) </w:t>
      </w:r>
      <w:r w:rsidRPr="006B29E3">
        <w:rPr>
          <w:rFonts w:asciiTheme="minorHAnsi" w:hAnsiTheme="minorHAnsi"/>
          <w:lang w:val="el-GR"/>
        </w:rPr>
        <w:t xml:space="preserve">Για το </w:t>
      </w:r>
      <w:r>
        <w:t>NaCl</w:t>
      </w:r>
      <w:r w:rsidRPr="006B29E3">
        <w:rPr>
          <w:rFonts w:asciiTheme="minorHAnsi" w:hAnsiTheme="minorHAnsi"/>
          <w:lang w:val="el-GR"/>
        </w:rPr>
        <w:t xml:space="preserve">: </w:t>
      </w:r>
      <w:r>
        <w:rPr>
          <w:i/>
          <w:iCs/>
        </w:rPr>
        <w:t>M</w:t>
      </w:r>
      <w:r>
        <w:rPr>
          <w:vertAlign w:val="subscript"/>
        </w:rPr>
        <w:t>r</w:t>
      </w:r>
      <w:r w:rsidRPr="006B29E3">
        <w:rPr>
          <w:lang w:val="el-GR"/>
        </w:rPr>
        <w:t xml:space="preserve">= </w:t>
      </w:r>
      <w:r>
        <w:rPr>
          <w:i/>
          <w:iCs/>
        </w:rPr>
        <w:t>A</w:t>
      </w:r>
      <w:r>
        <w:rPr>
          <w:vertAlign w:val="subscript"/>
        </w:rPr>
        <w:t>r</w:t>
      </w:r>
      <w:r w:rsidRPr="006B29E3">
        <w:rPr>
          <w:lang w:val="el-GR"/>
        </w:rPr>
        <w:t>(</w:t>
      </w:r>
      <w:r>
        <w:t>Na</w:t>
      </w:r>
      <w:r w:rsidRPr="006B29E3">
        <w:rPr>
          <w:lang w:val="el-GR"/>
        </w:rPr>
        <w:t>) +</w:t>
      </w:r>
      <w:r>
        <w:rPr>
          <w:i/>
          <w:iCs/>
        </w:rPr>
        <w:t>A</w:t>
      </w:r>
      <w:r>
        <w:rPr>
          <w:vertAlign w:val="subscript"/>
        </w:rPr>
        <w:t>r</w:t>
      </w:r>
      <w:r w:rsidRPr="006B29E3">
        <w:rPr>
          <w:lang w:val="el-GR"/>
        </w:rPr>
        <w:t>(</w:t>
      </w:r>
      <w:r>
        <w:t>Cl</w:t>
      </w:r>
      <w:r w:rsidRPr="006B29E3">
        <w:rPr>
          <w:lang w:val="el-GR"/>
        </w:rPr>
        <w:t>) = 23 + 35,5 = 58,5</w:t>
      </w:r>
    </w:p>
    <w:p w14:paraId="5F7CA01D" w14:textId="77777777" w:rsidR="00596A9C" w:rsidRPr="006B29E3" w:rsidRDefault="00000000">
      <w:pPr>
        <w:pStyle w:val="TrapezaThematonStyle"/>
        <w:spacing w:line="360" w:lineRule="auto"/>
        <w:jc w:val="both"/>
        <w:rPr>
          <w:rFonts w:asciiTheme="minorHAnsi" w:hAnsiTheme="minorHAnsi"/>
          <w:lang w:val="el-GR"/>
        </w:rPr>
        <w:sectPr w:rsidR="00596A9C" w:rsidRPr="006B29E3">
          <w:type w:val="continuous"/>
          <w:pgSz w:w="11906" w:h="16838"/>
          <w:pgMar w:top="1080" w:right="1080" w:bottom="1080" w:left="1080" w:header="720" w:footer="720" w:gutter="0"/>
          <w:cols w:space="720"/>
        </w:sectPr>
      </w:pPr>
      <w:r w:rsidRPr="006B29E3">
        <w:rPr>
          <w:rFonts w:asciiTheme="minorHAnsi" w:hAnsiTheme="minorHAnsi"/>
          <w:lang w:val="el-GR"/>
        </w:rPr>
        <w:t>Στο διάλυμα Δ1:</w:t>
      </w:r>
    </w:p>
    <w:p w14:paraId="4B176867"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13990</w:t>
      </w:r>
    </w:p>
    <w:p w14:paraId="5C0D1886" w14:textId="77777777" w:rsidR="00596A9C" w:rsidRDefault="00000000">
      <w:pPr>
        <w:pStyle w:val="TrapezaThematonStyle"/>
        <w:spacing w:line="360" w:lineRule="auto"/>
        <w:jc w:val="both"/>
        <w:rPr>
          <w:rFonts w:asciiTheme="minorHAnsi" w:hAnsiTheme="minorHAnsi" w:cstheme="minorHAnsi"/>
          <w:lang w:val="el-GR"/>
        </w:rPr>
      </w:pPr>
      <w:r>
        <w:rPr>
          <w:rFonts w:asciiTheme="minorHAnsi" w:hAnsiTheme="minorHAnsi" w:cstheme="minorHAnsi"/>
          <w:b/>
          <w:bCs/>
          <w:lang w:val="el-GR"/>
        </w:rPr>
        <w:t>Θέμα 4</w:t>
      </w:r>
      <w:r>
        <w:rPr>
          <w:rFonts w:asciiTheme="minorHAnsi" w:hAnsiTheme="minorHAnsi" w:cstheme="minorHAnsi"/>
          <w:b/>
          <w:bCs/>
          <w:vertAlign w:val="superscript"/>
          <w:lang w:val="el-GR"/>
        </w:rPr>
        <w:t>ο</w:t>
      </w:r>
    </w:p>
    <w:p w14:paraId="7D72B61A" w14:textId="77777777" w:rsidR="00596A9C" w:rsidRDefault="00000000">
      <w:pPr>
        <w:pStyle w:val="TrapezaThematonStyle"/>
        <w:spacing w:line="360" w:lineRule="auto"/>
        <w:jc w:val="both"/>
        <w:rPr>
          <w:rFonts w:asciiTheme="minorHAnsi" w:hAnsiTheme="minorHAnsi" w:cstheme="minorHAnsi"/>
          <w:lang w:val="el-GR"/>
        </w:rPr>
      </w:pPr>
      <w:r>
        <w:rPr>
          <w:rFonts w:asciiTheme="minorHAnsi" w:hAnsiTheme="minorHAnsi" w:cstheme="minorHAnsi"/>
          <w:iCs/>
        </w:rPr>
        <w:t>To</w:t>
      </w:r>
      <w:r>
        <w:rPr>
          <w:rFonts w:asciiTheme="minorHAnsi" w:hAnsiTheme="minorHAnsi" w:cstheme="minorHAnsi"/>
          <w:iCs/>
          <w:lang w:val="el-GR"/>
        </w:rPr>
        <w:t xml:space="preserve"> υπερμαγγανικό κάλιο (</w:t>
      </w:r>
      <w:r>
        <w:rPr>
          <w:rFonts w:asciiTheme="minorHAnsi" w:hAnsiTheme="minorHAnsi" w:cstheme="minorHAnsi"/>
          <w:iCs/>
        </w:rPr>
        <w:t>KMnO</w:t>
      </w:r>
      <w:r>
        <w:rPr>
          <w:rFonts w:asciiTheme="minorHAnsi" w:hAnsiTheme="minorHAnsi" w:cstheme="minorHAnsi"/>
          <w:iCs/>
          <w:vertAlign w:val="subscript"/>
          <w:lang w:val="el-GR"/>
        </w:rPr>
        <w:t>4</w:t>
      </w:r>
      <w:r>
        <w:rPr>
          <w:rFonts w:asciiTheme="minorHAnsi" w:hAnsiTheme="minorHAnsi" w:cstheme="minorHAnsi"/>
          <w:iCs/>
          <w:lang w:val="el-GR"/>
        </w:rPr>
        <w:t xml:space="preserve">) είναι μια ουσία που μπορεί να χρησιμοποιηθεί για την θεραπεία ορισμένων μορφών δερματίτιδας. Παράλληλα έχει σημαντική εφαρμογή σε αντιδράσεις οξειδοαναγωγής στα χημικά εργαστήρια. </w:t>
      </w:r>
      <w:r>
        <w:rPr>
          <w:rFonts w:asciiTheme="minorHAnsi" w:hAnsiTheme="minorHAnsi" w:cstheme="minorHAnsi"/>
          <w:lang w:val="el-GR"/>
        </w:rPr>
        <w:t>Διαθέτουμε υδατικό διάλυμα Δ1</w:t>
      </w:r>
      <w:r>
        <w:rPr>
          <w:rFonts w:asciiTheme="minorHAnsi" w:hAnsiTheme="minorHAnsi" w:cstheme="minorHAnsi"/>
          <w:iCs/>
          <w:lang w:val="el-GR"/>
        </w:rPr>
        <w:t xml:space="preserve">, </w:t>
      </w:r>
      <w:r>
        <w:rPr>
          <w:rFonts w:asciiTheme="minorHAnsi" w:hAnsiTheme="minorHAnsi" w:cstheme="minorHAnsi"/>
          <w:lang w:val="el-GR"/>
        </w:rPr>
        <w:t xml:space="preserve">με περιεκτικότητα 6,32 % </w:t>
      </w:r>
      <w:r>
        <w:rPr>
          <w:rFonts w:asciiTheme="minorHAnsi" w:hAnsiTheme="minorHAnsi" w:cstheme="minorHAnsi"/>
        </w:rPr>
        <w:t>w</w:t>
      </w:r>
      <w:r>
        <w:rPr>
          <w:rFonts w:asciiTheme="minorHAnsi" w:hAnsiTheme="minorHAnsi" w:cstheme="minorHAnsi"/>
          <w:lang w:val="el-GR"/>
        </w:rPr>
        <w:t>/</w:t>
      </w:r>
      <w:r>
        <w:rPr>
          <w:rFonts w:asciiTheme="minorHAnsi" w:hAnsiTheme="minorHAnsi" w:cstheme="minorHAnsi"/>
        </w:rPr>
        <w:t>v</w:t>
      </w:r>
      <w:r>
        <w:rPr>
          <w:rFonts w:asciiTheme="minorHAnsi" w:hAnsiTheme="minorHAnsi" w:cstheme="minorHAnsi"/>
          <w:lang w:val="el-GR"/>
        </w:rPr>
        <w:t xml:space="preserve"> σε </w:t>
      </w:r>
      <w:r>
        <w:rPr>
          <w:rFonts w:asciiTheme="minorHAnsi" w:hAnsiTheme="minorHAnsi" w:cstheme="minorHAnsi"/>
          <w:iCs/>
        </w:rPr>
        <w:t>KMnO</w:t>
      </w:r>
      <w:r>
        <w:rPr>
          <w:rFonts w:asciiTheme="minorHAnsi" w:hAnsiTheme="minorHAnsi" w:cstheme="minorHAnsi"/>
          <w:iCs/>
          <w:vertAlign w:val="subscript"/>
          <w:lang w:val="el-GR"/>
        </w:rPr>
        <w:t>4</w:t>
      </w:r>
      <w:r>
        <w:rPr>
          <w:rFonts w:asciiTheme="minorHAnsi" w:hAnsiTheme="minorHAnsi" w:cstheme="minorHAnsi"/>
          <w:lang w:val="el-GR"/>
        </w:rPr>
        <w:t xml:space="preserve">.   </w:t>
      </w:r>
    </w:p>
    <w:p w14:paraId="34C0F317" w14:textId="77777777" w:rsidR="00596A9C" w:rsidRDefault="00000000">
      <w:pPr>
        <w:pStyle w:val="TrapezaThematonStyle"/>
        <w:spacing w:line="360" w:lineRule="auto"/>
        <w:ind w:left="567"/>
        <w:jc w:val="both"/>
        <w:rPr>
          <w:rFonts w:asciiTheme="minorHAnsi" w:hAnsiTheme="minorHAnsi" w:cstheme="minorHAnsi"/>
          <w:lang w:val="el-GR"/>
        </w:rPr>
      </w:pPr>
      <w:r>
        <w:rPr>
          <w:rFonts w:asciiTheme="minorHAnsi" w:hAnsiTheme="minorHAnsi" w:cstheme="minorHAnsi"/>
          <w:b/>
          <w:bCs/>
          <w:lang w:val="el-GR"/>
        </w:rPr>
        <w:t>α)</w:t>
      </w:r>
      <w:r>
        <w:rPr>
          <w:rFonts w:asciiTheme="minorHAnsi" w:hAnsiTheme="minorHAnsi" w:cstheme="minorHAnsi"/>
          <w:i/>
          <w:lang w:val="el-GR"/>
        </w:rPr>
        <w:t xml:space="preserve"> </w:t>
      </w:r>
      <w:r>
        <w:rPr>
          <w:rFonts w:asciiTheme="minorHAnsi" w:hAnsiTheme="minorHAnsi" w:cstheme="minorHAnsi"/>
          <w:lang w:val="el-GR"/>
        </w:rPr>
        <w:t xml:space="preserve">Πόσα </w:t>
      </w:r>
      <w:r>
        <w:rPr>
          <w:rFonts w:asciiTheme="minorHAnsi" w:hAnsiTheme="minorHAnsi" w:cstheme="minorHAnsi"/>
        </w:rPr>
        <w:t>g</w:t>
      </w:r>
      <w:r>
        <w:rPr>
          <w:rFonts w:asciiTheme="minorHAnsi" w:hAnsiTheme="minorHAnsi" w:cstheme="minorHAnsi"/>
          <w:lang w:val="el-GR"/>
        </w:rPr>
        <w:t xml:space="preserve"> </w:t>
      </w:r>
      <w:r>
        <w:rPr>
          <w:rFonts w:asciiTheme="minorHAnsi" w:hAnsiTheme="minorHAnsi" w:cstheme="minorHAnsi"/>
          <w:iCs/>
        </w:rPr>
        <w:t>KMnO</w:t>
      </w:r>
      <w:r>
        <w:rPr>
          <w:rFonts w:asciiTheme="minorHAnsi" w:hAnsiTheme="minorHAnsi" w:cstheme="minorHAnsi"/>
          <w:iCs/>
          <w:vertAlign w:val="subscript"/>
          <w:lang w:val="el-GR"/>
        </w:rPr>
        <w:t>4</w:t>
      </w:r>
      <w:r>
        <w:rPr>
          <w:rFonts w:asciiTheme="minorHAnsi" w:hAnsiTheme="minorHAnsi" w:cstheme="minorHAnsi"/>
          <w:lang w:val="el-GR"/>
        </w:rPr>
        <w:t xml:space="preserve"> περιέχονται σε 500 </w:t>
      </w:r>
      <w:r>
        <w:rPr>
          <w:rFonts w:asciiTheme="minorHAnsi" w:hAnsiTheme="minorHAnsi" w:cstheme="minorHAnsi"/>
        </w:rPr>
        <w:t>mL</w:t>
      </w:r>
      <w:r>
        <w:rPr>
          <w:rFonts w:asciiTheme="minorHAnsi" w:hAnsiTheme="minorHAnsi" w:cstheme="minorHAnsi"/>
          <w:lang w:val="el-GR"/>
        </w:rPr>
        <w:t xml:space="preserve"> διαλύματος Δ1;</w:t>
      </w:r>
      <w:r>
        <w:rPr>
          <w:rFonts w:asciiTheme="minorHAnsi" w:hAnsiTheme="minorHAnsi" w:cstheme="minorHAnsi"/>
          <w:i/>
          <w:lang w:val="el-GR"/>
        </w:rPr>
        <w:t xml:space="preserve"> ( μονάδες 8)</w:t>
      </w:r>
      <w:r>
        <w:rPr>
          <w:rFonts w:asciiTheme="minorHAnsi" w:hAnsiTheme="minorHAnsi" w:cstheme="minorHAnsi"/>
          <w:lang w:val="el-GR"/>
        </w:rPr>
        <w:t xml:space="preserve"> </w:t>
      </w:r>
    </w:p>
    <w:p w14:paraId="693A85B5" w14:textId="77777777" w:rsidR="00596A9C" w:rsidRDefault="00000000">
      <w:pPr>
        <w:pStyle w:val="TrapezaThematonStyle"/>
        <w:spacing w:line="360" w:lineRule="auto"/>
        <w:ind w:left="567"/>
        <w:jc w:val="both"/>
        <w:rPr>
          <w:rFonts w:asciiTheme="minorHAnsi" w:hAnsiTheme="minorHAnsi" w:cstheme="minorBidi"/>
          <w:lang w:val="el-GR"/>
        </w:rPr>
      </w:pPr>
      <w:r>
        <w:rPr>
          <w:rFonts w:asciiTheme="minorHAnsi" w:hAnsiTheme="minorHAnsi" w:cstheme="minorBidi"/>
          <w:b/>
          <w:bCs/>
          <w:lang w:val="el-GR"/>
        </w:rPr>
        <w:t xml:space="preserve">β) </w:t>
      </w:r>
      <w:r>
        <w:rPr>
          <w:rFonts w:asciiTheme="minorHAnsi" w:hAnsiTheme="minorHAnsi" w:cstheme="minorBidi"/>
          <w:lang w:val="el-GR"/>
        </w:rPr>
        <w:t>Να υπολογίσετε τη συγκέντρωση (</w:t>
      </w:r>
      <w:r>
        <w:rPr>
          <w:rFonts w:asciiTheme="minorHAnsi" w:hAnsiTheme="minorHAnsi" w:cstheme="minorBidi"/>
        </w:rPr>
        <w:t>c</w:t>
      </w:r>
      <w:r>
        <w:rPr>
          <w:rFonts w:asciiTheme="minorHAnsi" w:hAnsiTheme="minorHAnsi" w:cstheme="minorBidi"/>
          <w:lang w:val="el-GR"/>
        </w:rPr>
        <w:t xml:space="preserve">) του διαλύματος Δ1 σε </w:t>
      </w:r>
      <w:r>
        <w:rPr>
          <w:rFonts w:asciiTheme="minorHAnsi" w:hAnsiTheme="minorHAnsi" w:cstheme="minorBidi"/>
        </w:rPr>
        <w:t>KMnO</w:t>
      </w:r>
      <w:r>
        <w:rPr>
          <w:rFonts w:asciiTheme="minorHAnsi" w:hAnsiTheme="minorHAnsi" w:cstheme="minorBidi"/>
          <w:vertAlign w:val="subscript"/>
          <w:lang w:val="el-GR"/>
        </w:rPr>
        <w:t>4</w:t>
      </w:r>
      <w:r>
        <w:rPr>
          <w:rFonts w:asciiTheme="minorHAnsi" w:hAnsiTheme="minorHAnsi" w:cstheme="minorBidi"/>
          <w:lang w:val="el-GR"/>
        </w:rPr>
        <w:t xml:space="preserve">. </w:t>
      </w:r>
      <w:r>
        <w:rPr>
          <w:rFonts w:asciiTheme="minorHAnsi" w:hAnsiTheme="minorHAnsi" w:cstheme="minorBidi"/>
          <w:i/>
          <w:iCs/>
          <w:lang w:val="el-GR"/>
        </w:rPr>
        <w:t>(μονάδες 8)</w:t>
      </w:r>
      <w:r>
        <w:rPr>
          <w:rFonts w:asciiTheme="minorHAnsi" w:hAnsiTheme="minorHAnsi" w:cstheme="minorBidi"/>
          <w:lang w:val="el-GR"/>
        </w:rPr>
        <w:t xml:space="preserve"> </w:t>
      </w:r>
    </w:p>
    <w:p w14:paraId="05284E1E" w14:textId="77777777" w:rsidR="00596A9C" w:rsidRDefault="00000000">
      <w:pPr>
        <w:pStyle w:val="TrapezaThematonStyle"/>
        <w:spacing w:line="360" w:lineRule="auto"/>
        <w:ind w:left="567"/>
        <w:jc w:val="both"/>
        <w:rPr>
          <w:rFonts w:asciiTheme="minorHAnsi" w:hAnsiTheme="minorHAnsi" w:cstheme="minorBidi"/>
          <w:lang w:val="el-GR"/>
        </w:rPr>
      </w:pPr>
      <w:r>
        <w:rPr>
          <w:rFonts w:asciiTheme="minorHAnsi" w:hAnsiTheme="minorHAnsi" w:cstheme="minorBidi"/>
          <w:b/>
          <w:bCs/>
          <w:lang w:val="el-GR"/>
        </w:rPr>
        <w:t xml:space="preserve">γ) </w:t>
      </w:r>
      <w:r>
        <w:rPr>
          <w:rFonts w:asciiTheme="minorHAnsi" w:hAnsiTheme="minorHAnsi" w:cstheme="minorBidi"/>
          <w:lang w:val="el-GR"/>
        </w:rPr>
        <w:t xml:space="preserve">Αναμειγνύουμε 400 </w:t>
      </w:r>
      <w:r>
        <w:rPr>
          <w:rFonts w:asciiTheme="minorHAnsi" w:hAnsiTheme="minorHAnsi" w:cstheme="minorBidi"/>
        </w:rPr>
        <w:t>mL</w:t>
      </w:r>
      <w:r>
        <w:rPr>
          <w:rFonts w:asciiTheme="minorHAnsi" w:hAnsiTheme="minorHAnsi" w:cstheme="minorBidi"/>
          <w:lang w:val="el-GR"/>
        </w:rPr>
        <w:t xml:space="preserve"> διαλύματος Δ1 με 600 </w:t>
      </w:r>
      <w:r>
        <w:rPr>
          <w:rFonts w:asciiTheme="minorHAnsi" w:hAnsiTheme="minorHAnsi" w:cstheme="minorBidi"/>
        </w:rPr>
        <w:t>mL</w:t>
      </w:r>
      <w:r>
        <w:rPr>
          <w:rFonts w:asciiTheme="minorHAnsi" w:hAnsiTheme="minorHAnsi" w:cstheme="minorBidi"/>
          <w:lang w:val="el-GR"/>
        </w:rPr>
        <w:t xml:space="preserve"> διαλύματος Δ2 συγκέντρωσης 0,2 Μ σε </w:t>
      </w:r>
      <w:r>
        <w:rPr>
          <w:rFonts w:asciiTheme="minorHAnsi" w:hAnsiTheme="minorHAnsi" w:cstheme="minorBidi"/>
        </w:rPr>
        <w:t>KMnO</w:t>
      </w:r>
      <w:r>
        <w:rPr>
          <w:rFonts w:asciiTheme="minorHAnsi" w:hAnsiTheme="minorHAnsi" w:cstheme="minorBidi"/>
          <w:vertAlign w:val="subscript"/>
          <w:lang w:val="el-GR"/>
        </w:rPr>
        <w:t>4</w:t>
      </w:r>
      <w:r>
        <w:rPr>
          <w:rFonts w:asciiTheme="minorHAnsi" w:hAnsiTheme="minorHAnsi" w:cstheme="minorBidi"/>
          <w:lang w:val="el-GR"/>
        </w:rPr>
        <w:t xml:space="preserve">.  Να υπολογίσετε τη συγκέντρωση </w:t>
      </w:r>
      <w:r>
        <w:rPr>
          <w:color w:val="000000"/>
          <w:lang w:val="el-GR"/>
        </w:rPr>
        <w:t>(σε Μ)</w:t>
      </w:r>
      <w:r>
        <w:rPr>
          <w:lang w:val="el-GR"/>
        </w:rPr>
        <w:t xml:space="preserve"> </w:t>
      </w:r>
      <w:r>
        <w:rPr>
          <w:rFonts w:asciiTheme="minorHAnsi" w:hAnsiTheme="minorHAnsi" w:cstheme="minorBidi"/>
          <w:lang w:val="el-GR"/>
        </w:rPr>
        <w:t xml:space="preserve">του </w:t>
      </w:r>
      <w:r>
        <w:rPr>
          <w:rFonts w:asciiTheme="minorHAnsi" w:hAnsiTheme="minorHAnsi" w:cstheme="minorBidi"/>
        </w:rPr>
        <w:t>KMnO</w:t>
      </w:r>
      <w:r>
        <w:rPr>
          <w:rFonts w:asciiTheme="minorHAnsi" w:hAnsiTheme="minorHAnsi" w:cstheme="minorBidi"/>
          <w:vertAlign w:val="subscript"/>
          <w:lang w:val="el-GR"/>
        </w:rPr>
        <w:t>4</w:t>
      </w:r>
      <w:r>
        <w:rPr>
          <w:rFonts w:asciiTheme="minorHAnsi" w:hAnsiTheme="minorHAnsi" w:cstheme="minorBidi"/>
          <w:lang w:val="el-GR"/>
        </w:rPr>
        <w:t xml:space="preserve"> στο διάλυμα Δ3 που προκύπτει από την ανάμειξη .</w:t>
      </w:r>
      <w:r>
        <w:rPr>
          <w:rFonts w:asciiTheme="minorHAnsi" w:hAnsiTheme="minorHAnsi" w:cstheme="minorBidi"/>
          <w:i/>
          <w:iCs/>
          <w:lang w:val="el-GR"/>
        </w:rPr>
        <w:t xml:space="preserve"> (μονάδες 9)</w:t>
      </w:r>
      <w:r>
        <w:rPr>
          <w:rFonts w:asciiTheme="minorHAnsi" w:hAnsiTheme="minorHAnsi" w:cstheme="minorBidi"/>
          <w:lang w:val="el-GR"/>
        </w:rPr>
        <w:t xml:space="preserve"> </w:t>
      </w:r>
    </w:p>
    <w:p w14:paraId="764994CF" w14:textId="77777777" w:rsidR="00596A9C" w:rsidRDefault="00000000">
      <w:pPr>
        <w:pStyle w:val="TrapezaThematonStyle"/>
        <w:spacing w:line="360" w:lineRule="auto"/>
        <w:jc w:val="both"/>
        <w:rPr>
          <w:rFonts w:cstheme="minorHAnsi"/>
          <w:lang w:val="el-GR"/>
        </w:rPr>
      </w:pPr>
      <w:r>
        <w:rPr>
          <w:rFonts w:cstheme="minorHAnsi"/>
          <w:lang w:val="el-GR"/>
        </w:rPr>
        <w:t xml:space="preserve">Δίνονται οι σχετικές ατομικές μάζες των στοιχείων : </w:t>
      </w:r>
      <w:r>
        <w:rPr>
          <w:rFonts w:cstheme="minorHAnsi"/>
          <w:i/>
        </w:rPr>
        <w:t>A</w:t>
      </w:r>
      <w:r>
        <w:rPr>
          <w:rFonts w:cstheme="minorHAnsi"/>
          <w:vertAlign w:val="subscript"/>
        </w:rPr>
        <w:t>r</w:t>
      </w:r>
      <w:r>
        <w:rPr>
          <w:rFonts w:cstheme="minorHAnsi"/>
          <w:lang w:val="el-GR"/>
        </w:rPr>
        <w:t xml:space="preserve"> (</w:t>
      </w:r>
      <w:r>
        <w:rPr>
          <w:rFonts w:cstheme="minorHAnsi"/>
        </w:rPr>
        <w:t>K</w:t>
      </w:r>
      <w:r>
        <w:rPr>
          <w:rFonts w:cstheme="minorHAnsi"/>
          <w:lang w:val="el-GR"/>
        </w:rPr>
        <w:t xml:space="preserve">)=39, </w:t>
      </w:r>
      <w:r>
        <w:rPr>
          <w:rFonts w:cstheme="minorHAnsi"/>
          <w:i/>
        </w:rPr>
        <w:t>A</w:t>
      </w:r>
      <w:r>
        <w:rPr>
          <w:rFonts w:cstheme="minorHAnsi"/>
          <w:vertAlign w:val="subscript"/>
        </w:rPr>
        <w:t>r</w:t>
      </w:r>
      <w:r>
        <w:rPr>
          <w:rFonts w:cstheme="minorHAnsi"/>
          <w:lang w:val="el-GR"/>
        </w:rPr>
        <w:t xml:space="preserve"> (</w:t>
      </w:r>
      <w:r>
        <w:rPr>
          <w:rFonts w:cstheme="minorHAnsi"/>
        </w:rPr>
        <w:t>Mn</w:t>
      </w:r>
      <w:r>
        <w:rPr>
          <w:rFonts w:cstheme="minorHAnsi"/>
          <w:lang w:val="el-GR"/>
        </w:rPr>
        <w:t xml:space="preserve">)=55, </w:t>
      </w:r>
      <w:r>
        <w:rPr>
          <w:rFonts w:cstheme="minorHAnsi"/>
          <w:i/>
        </w:rPr>
        <w:t>A</w:t>
      </w:r>
      <w:r>
        <w:rPr>
          <w:rFonts w:cstheme="minorHAnsi"/>
          <w:vertAlign w:val="subscript"/>
        </w:rPr>
        <w:t>r</w:t>
      </w:r>
      <w:r>
        <w:rPr>
          <w:rFonts w:cstheme="minorHAnsi"/>
          <w:lang w:val="el-GR"/>
        </w:rPr>
        <w:t xml:space="preserve"> (</w:t>
      </w:r>
      <w:r>
        <w:rPr>
          <w:rFonts w:cstheme="minorHAnsi"/>
        </w:rPr>
        <w:t>O</w:t>
      </w:r>
      <w:r>
        <w:rPr>
          <w:rFonts w:cstheme="minorHAnsi"/>
          <w:lang w:val="el-GR"/>
        </w:rPr>
        <w:t>)=16.</w:t>
      </w:r>
    </w:p>
    <w:p w14:paraId="7FDEC713" w14:textId="77777777" w:rsidR="00596A9C" w:rsidRDefault="00000000">
      <w:pPr>
        <w:pStyle w:val="TrapezaThematonStyle"/>
        <w:spacing w:line="360" w:lineRule="auto"/>
        <w:jc w:val="right"/>
        <w:rPr>
          <w:rFonts w:asciiTheme="minorHAnsi" w:hAnsiTheme="minorHAnsi" w:cstheme="minorHAnsi"/>
          <w:b/>
          <w:i/>
          <w:lang w:val="el-GR"/>
        </w:rPr>
      </w:pPr>
      <w:r>
        <w:rPr>
          <w:rFonts w:asciiTheme="minorHAnsi" w:hAnsiTheme="minorHAnsi" w:cstheme="minorHAnsi"/>
          <w:b/>
          <w:i/>
          <w:lang w:val="el-GR"/>
        </w:rPr>
        <w:t>Μονάδες</w:t>
      </w:r>
      <w:r w:rsidRPr="006B29E3">
        <w:rPr>
          <w:rFonts w:asciiTheme="minorHAnsi" w:hAnsiTheme="minorHAnsi" w:cstheme="minorHAnsi"/>
          <w:b/>
          <w:i/>
          <w:lang w:val="el-GR"/>
        </w:rPr>
        <w:t xml:space="preserve"> </w:t>
      </w:r>
      <w:r>
        <w:rPr>
          <w:rFonts w:asciiTheme="minorHAnsi" w:hAnsiTheme="minorHAnsi" w:cstheme="minorHAnsi"/>
          <w:b/>
          <w:i/>
          <w:lang w:val="el-GR"/>
        </w:rPr>
        <w:t>25</w:t>
      </w:r>
    </w:p>
    <w:p w14:paraId="20882A1A" w14:textId="77777777" w:rsidR="00596A9C" w:rsidRDefault="00596A9C">
      <w:pPr>
        <w:pStyle w:val="TrapezaThematonStyle"/>
        <w:spacing w:line="360" w:lineRule="auto"/>
        <w:jc w:val="right"/>
        <w:rPr>
          <w:rFonts w:asciiTheme="minorHAnsi" w:hAnsiTheme="minorHAnsi" w:cstheme="minorHAnsi"/>
          <w:b/>
          <w:i/>
          <w:lang w:val="el-GR"/>
        </w:rPr>
      </w:pPr>
    </w:p>
    <w:p w14:paraId="22C3E736" w14:textId="77777777" w:rsidR="00596A9C" w:rsidRPr="006B29E3" w:rsidRDefault="00596A9C">
      <w:pPr>
        <w:pStyle w:val="TrapezaThematonStyle"/>
        <w:spacing w:line="360" w:lineRule="auto"/>
        <w:jc w:val="right"/>
        <w:rPr>
          <w:rFonts w:asciiTheme="minorHAnsi" w:hAnsiTheme="minorHAnsi" w:cstheme="minorHAnsi"/>
          <w:b/>
          <w:lang w:val="el-GR"/>
        </w:rPr>
        <w:sectPr w:rsidR="00596A9C" w:rsidRPr="006B29E3">
          <w:type w:val="continuous"/>
          <w:pgSz w:w="11906" w:h="16838"/>
          <w:pgMar w:top="1080" w:right="1080" w:bottom="1080" w:left="1080" w:header="720" w:footer="720" w:gutter="0"/>
          <w:cols w:space="720"/>
        </w:sectPr>
      </w:pPr>
    </w:p>
    <w:p w14:paraId="5089CC32"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13990</w:t>
      </w:r>
    </w:p>
    <w:p w14:paraId="516B823D" w14:textId="77777777" w:rsidR="00596A9C" w:rsidRDefault="00000000">
      <w:pPr>
        <w:pStyle w:val="TrapezaThematonStyle"/>
        <w:spacing w:line="360" w:lineRule="auto"/>
        <w:jc w:val="both"/>
        <w:rPr>
          <w:rFonts w:eastAsia="Verdana" w:cstheme="minorHAnsi"/>
          <w:b/>
          <w:bCs/>
          <w:lang w:val="el-GR"/>
        </w:rPr>
      </w:pPr>
      <w:r>
        <w:rPr>
          <w:rFonts w:eastAsia="Verdana" w:cstheme="minorHAnsi"/>
          <w:b/>
          <w:bCs/>
          <w:lang w:val="el-GR"/>
        </w:rPr>
        <w:t>Ενδεικτική επίλυση</w:t>
      </w:r>
    </w:p>
    <w:p w14:paraId="24704377" w14:textId="77777777" w:rsidR="00596A9C" w:rsidRDefault="00000000">
      <w:pPr>
        <w:pStyle w:val="TrapezaThematonStyle"/>
        <w:spacing w:line="360" w:lineRule="auto"/>
        <w:ind w:left="567"/>
        <w:jc w:val="both"/>
        <w:rPr>
          <w:rFonts w:cstheme="minorHAnsi"/>
          <w:color w:val="000000"/>
          <w:lang w:val="el-GR"/>
        </w:rPr>
      </w:pPr>
      <w:r>
        <w:rPr>
          <w:rFonts w:cstheme="minorHAnsi"/>
          <w:b/>
          <w:bCs/>
          <w:color w:val="000000"/>
          <w:lang w:val="el-GR"/>
        </w:rPr>
        <w:t>α)</w:t>
      </w:r>
      <w:r>
        <w:rPr>
          <w:rFonts w:cstheme="minorHAnsi"/>
          <w:color w:val="000000"/>
          <w:lang w:val="el-GR"/>
        </w:rPr>
        <w:t xml:space="preserve"> </w:t>
      </w:r>
    </w:p>
    <w:p w14:paraId="01D8F5E4" w14:textId="77777777" w:rsidR="00596A9C" w:rsidRDefault="00000000">
      <w:pPr>
        <w:pStyle w:val="TrapezaThematonStyle"/>
        <w:spacing w:line="360" w:lineRule="auto"/>
        <w:ind w:left="567"/>
        <w:jc w:val="both"/>
        <w:rPr>
          <w:rFonts w:cstheme="minorHAnsi"/>
          <w:lang w:val="el-GR"/>
        </w:rPr>
      </w:pPr>
      <w:r>
        <w:rPr>
          <w:rFonts w:cstheme="minorHAnsi"/>
          <w:lang w:val="el-GR"/>
        </w:rPr>
        <w:t xml:space="preserve">Στα 100 </w:t>
      </w:r>
      <w:r>
        <w:rPr>
          <w:rFonts w:cstheme="minorHAnsi"/>
        </w:rPr>
        <w:t>mL</w:t>
      </w:r>
      <w:r>
        <w:rPr>
          <w:rFonts w:cstheme="minorHAnsi"/>
          <w:lang w:val="el-GR"/>
        </w:rPr>
        <w:t xml:space="preserve"> διαλύματος Δ1 περιέχονται </w:t>
      </w:r>
      <w:r>
        <w:rPr>
          <w:rFonts w:cstheme="minorHAnsi"/>
          <w:color w:val="000000"/>
          <w:lang w:val="el-GR"/>
        </w:rPr>
        <w:t xml:space="preserve">6,32 </w:t>
      </w:r>
      <w:r>
        <w:rPr>
          <w:rFonts w:cstheme="minorHAnsi"/>
          <w:color w:val="000000"/>
        </w:rPr>
        <w:t>g</w:t>
      </w:r>
      <w:r>
        <w:rPr>
          <w:rFonts w:cstheme="minorHAnsi"/>
          <w:color w:val="000000"/>
          <w:lang w:val="el-GR"/>
        </w:rPr>
        <w:t xml:space="preserve"> </w:t>
      </w:r>
      <w:r>
        <w:rPr>
          <w:rFonts w:cstheme="minorHAnsi"/>
          <w:iCs/>
        </w:rPr>
        <w:t>KMnO</w:t>
      </w:r>
      <w:r>
        <w:rPr>
          <w:rFonts w:cstheme="minorHAnsi"/>
          <w:iCs/>
          <w:vertAlign w:val="subscript"/>
          <w:lang w:val="el-GR"/>
        </w:rPr>
        <w:t>4</w:t>
      </w:r>
      <w:r>
        <w:rPr>
          <w:rFonts w:cstheme="minorHAnsi"/>
          <w:color w:val="000000"/>
          <w:lang w:val="el-GR"/>
        </w:rPr>
        <w:t>.</w:t>
      </w:r>
      <w:r>
        <w:rPr>
          <w:rFonts w:cstheme="minorHAnsi"/>
          <w:lang w:val="el-GR"/>
        </w:rPr>
        <w:t xml:space="preserve"> </w:t>
      </w:r>
    </w:p>
    <w:p w14:paraId="7B5DCE24" w14:textId="77777777" w:rsidR="00596A9C" w:rsidRDefault="00000000">
      <w:pPr>
        <w:pStyle w:val="TrapezaThematonStyle"/>
        <w:spacing w:line="360" w:lineRule="auto"/>
        <w:ind w:left="567"/>
        <w:jc w:val="both"/>
        <w:rPr>
          <w:rFonts w:cstheme="minorHAnsi"/>
          <w:lang w:val="el-GR"/>
        </w:rPr>
      </w:pPr>
      <w:r>
        <w:rPr>
          <w:rFonts w:cstheme="minorHAnsi"/>
          <w:u w:val="single"/>
          <w:lang w:val="el-GR"/>
        </w:rPr>
        <w:lastRenderedPageBreak/>
        <w:t xml:space="preserve">Στα 500 </w:t>
      </w:r>
      <w:r>
        <w:rPr>
          <w:rFonts w:cstheme="minorHAnsi"/>
          <w:u w:val="single"/>
        </w:rPr>
        <w:t>mL</w:t>
      </w:r>
      <w:r>
        <w:rPr>
          <w:rFonts w:cstheme="minorHAnsi"/>
          <w:u w:val="single"/>
          <w:lang w:val="el-GR"/>
        </w:rPr>
        <w:t xml:space="preserve"> διαλύματος Δ1 περιέχονται     </w:t>
      </w:r>
      <w:r>
        <w:rPr>
          <w:rFonts w:cstheme="minorHAnsi"/>
          <w:u w:val="single"/>
        </w:rPr>
        <w:t>x</w:t>
      </w:r>
      <w:r>
        <w:rPr>
          <w:rFonts w:cstheme="minorHAnsi"/>
          <w:u w:val="single"/>
          <w:lang w:val="el-GR"/>
        </w:rPr>
        <w:t xml:space="preserve">; </w:t>
      </w:r>
      <w:r>
        <w:rPr>
          <w:rFonts w:cstheme="minorHAnsi"/>
          <w:u w:val="single"/>
        </w:rPr>
        <w:t>g</w:t>
      </w:r>
      <w:r>
        <w:rPr>
          <w:rFonts w:cstheme="minorHAnsi"/>
          <w:u w:val="single"/>
          <w:lang w:val="el-GR"/>
        </w:rPr>
        <w:t xml:space="preserve">  </w:t>
      </w:r>
      <w:r>
        <w:rPr>
          <w:rFonts w:cstheme="minorHAnsi"/>
          <w:iCs/>
          <w:u w:val="single"/>
        </w:rPr>
        <w:t>KMnO</w:t>
      </w:r>
      <w:r>
        <w:rPr>
          <w:rFonts w:cstheme="minorHAnsi"/>
          <w:iCs/>
          <w:u w:val="single"/>
          <w:vertAlign w:val="subscript"/>
          <w:lang w:val="el-GR"/>
        </w:rPr>
        <w:t>4</w:t>
      </w:r>
      <w:r>
        <w:rPr>
          <w:rFonts w:cstheme="minorHAnsi"/>
          <w:color w:val="000000"/>
          <w:u w:val="single"/>
          <w:lang w:val="el-GR"/>
        </w:rPr>
        <w:t>.</w:t>
      </w:r>
    </w:p>
    <w:p w14:paraId="58BA42A0" w14:textId="77777777" w:rsidR="00596A9C" w:rsidRDefault="00000000">
      <w:pPr>
        <w:pStyle w:val="TrapezaThematonStyle"/>
        <w:spacing w:line="360" w:lineRule="auto"/>
        <w:ind w:left="567"/>
        <w:jc w:val="both"/>
        <w:rPr>
          <w:rFonts w:cstheme="minorHAnsi"/>
          <w:color w:val="000000"/>
          <w:lang w:val="el-GR"/>
        </w:rPr>
      </w:pPr>
      <w:r>
        <w:rPr>
          <w:rFonts w:cstheme="minorHAnsi"/>
          <w:lang w:val="el-GR"/>
        </w:rPr>
        <w:t>500∙6,32 = 100∙</w:t>
      </w:r>
      <w:r>
        <w:rPr>
          <w:rFonts w:cstheme="minorHAnsi"/>
        </w:rPr>
        <w:t>x</w:t>
      </w:r>
      <w:r>
        <w:rPr>
          <w:rFonts w:ascii="Cambria Math" w:hAnsi="Cambria Math" w:cs="Cambria Math"/>
          <w:lang w:val="el-GR"/>
        </w:rPr>
        <w:t>⇒</w:t>
      </w:r>
      <w:r>
        <w:rPr>
          <w:rFonts w:cstheme="minorHAnsi"/>
        </w:rPr>
        <w:t>x</w:t>
      </w:r>
      <w:r>
        <w:rPr>
          <w:rFonts w:cstheme="minorHAnsi"/>
          <w:lang w:val="el-GR"/>
        </w:rPr>
        <w:t>=</w:t>
      </w:r>
      <m:oMath>
        <m:f>
          <m:fPr>
            <m:ctrlPr>
              <w:rPr>
                <w:rFonts w:ascii="Cambria Math" w:hAnsi="Cambria Math" w:cstheme="minorHAnsi"/>
                <w:i/>
              </w:rPr>
            </m:ctrlPr>
          </m:fPr>
          <m:num>
            <m:r>
              <w:rPr>
                <w:rFonts w:ascii="Cambria Math" w:eastAsia="Cambria Math" w:hAnsi="Cambria Math" w:cstheme="minorHAnsi"/>
                <w:color w:val="000000"/>
                <w:lang w:val="el-GR"/>
              </w:rPr>
              <m:t>6,32∙500</m:t>
            </m:r>
          </m:num>
          <m:den>
            <m:r>
              <w:rPr>
                <w:rFonts w:ascii="Cambria Math" w:eastAsia="Cambria Math" w:hAnsi="Cambria Math" w:cstheme="minorHAnsi"/>
                <w:lang w:val="el-GR"/>
              </w:rPr>
              <m:t>100</m:t>
            </m:r>
          </m:den>
        </m:f>
      </m:oMath>
      <w:r>
        <w:rPr>
          <w:rFonts w:ascii="Cambria Math" w:hAnsi="Cambria Math" w:cs="Cambria Math"/>
          <w:lang w:val="el-GR"/>
        </w:rPr>
        <w:t>⇒</w:t>
      </w:r>
      <w:r>
        <w:rPr>
          <w:rFonts w:cstheme="minorHAnsi"/>
        </w:rPr>
        <w:t>x</w:t>
      </w:r>
      <w:r>
        <w:rPr>
          <w:rFonts w:cstheme="minorHAnsi"/>
          <w:lang w:val="el-GR"/>
        </w:rPr>
        <w:t>=</w:t>
      </w:r>
      <w:r>
        <w:rPr>
          <w:rFonts w:cstheme="minorHAnsi"/>
          <w:color w:val="000000"/>
          <w:lang w:val="el-GR"/>
        </w:rPr>
        <w:t xml:space="preserve"> 31,6. </w:t>
      </w:r>
    </w:p>
    <w:p w14:paraId="7C9AD527" w14:textId="77777777" w:rsidR="00596A9C" w:rsidRDefault="00000000">
      <w:pPr>
        <w:pStyle w:val="TrapezaThematonStyle"/>
        <w:spacing w:line="360" w:lineRule="auto"/>
        <w:ind w:left="567"/>
        <w:jc w:val="both"/>
        <w:rPr>
          <w:rFonts w:asciiTheme="minorHAnsi" w:hAnsiTheme="minorHAnsi" w:cstheme="minorBidi"/>
          <w:i/>
          <w:iCs/>
          <w:lang w:val="el-GR"/>
        </w:rPr>
      </w:pPr>
      <w:r>
        <w:rPr>
          <w:rFonts w:asciiTheme="minorHAnsi" w:eastAsiaTheme="minorEastAsia" w:hAnsiTheme="minorHAnsi" w:cstheme="minorBidi"/>
          <w:color w:val="000000"/>
          <w:lang w:val="el-GR"/>
        </w:rPr>
        <w:t xml:space="preserve">Επομένως </w:t>
      </w:r>
      <w:r>
        <w:rPr>
          <w:rFonts w:asciiTheme="minorHAnsi" w:hAnsiTheme="minorHAnsi" w:cstheme="minorBidi"/>
          <w:lang w:val="el-GR"/>
        </w:rPr>
        <w:t xml:space="preserve">σε 500 </w:t>
      </w:r>
      <w:r>
        <w:rPr>
          <w:rFonts w:asciiTheme="minorHAnsi" w:hAnsiTheme="minorHAnsi" w:cstheme="minorBidi"/>
        </w:rPr>
        <w:t>mL</w:t>
      </w:r>
      <w:r>
        <w:rPr>
          <w:rFonts w:asciiTheme="minorHAnsi" w:hAnsiTheme="minorHAnsi" w:cstheme="minorBidi"/>
          <w:lang w:val="el-GR"/>
        </w:rPr>
        <w:t xml:space="preserve"> διαλύματος Δ1 περιέχονται 31,6 </w:t>
      </w:r>
      <w:r>
        <w:rPr>
          <w:rFonts w:asciiTheme="minorHAnsi" w:hAnsiTheme="minorHAnsi" w:cstheme="minorBidi"/>
        </w:rPr>
        <w:t>g</w:t>
      </w:r>
      <w:r>
        <w:rPr>
          <w:rFonts w:asciiTheme="minorHAnsi" w:hAnsiTheme="minorHAnsi" w:cstheme="minorBidi"/>
          <w:lang w:val="el-GR"/>
        </w:rPr>
        <w:t xml:space="preserve"> </w:t>
      </w:r>
      <w:r>
        <w:rPr>
          <w:rFonts w:asciiTheme="minorHAnsi" w:hAnsiTheme="minorHAnsi" w:cstheme="minorBidi"/>
        </w:rPr>
        <w:t>KMnO</w:t>
      </w:r>
      <w:r>
        <w:rPr>
          <w:rFonts w:asciiTheme="minorHAnsi" w:hAnsiTheme="minorHAnsi" w:cstheme="minorBidi"/>
          <w:vertAlign w:val="subscript"/>
          <w:lang w:val="el-GR"/>
        </w:rPr>
        <w:t>4</w:t>
      </w:r>
      <w:r>
        <w:rPr>
          <w:rFonts w:asciiTheme="minorHAnsi" w:hAnsiTheme="minorHAnsi" w:cstheme="minorBidi"/>
          <w:lang w:val="el-GR"/>
        </w:rPr>
        <w:t>.</w:t>
      </w:r>
    </w:p>
    <w:p w14:paraId="5AF041FC" w14:textId="77777777" w:rsidR="00596A9C" w:rsidRDefault="00000000">
      <w:pPr>
        <w:pStyle w:val="TrapezaThematonStyle"/>
        <w:spacing w:line="360" w:lineRule="auto"/>
        <w:ind w:left="567"/>
        <w:jc w:val="both"/>
        <w:rPr>
          <w:rFonts w:asciiTheme="minorHAnsi" w:hAnsiTheme="minorHAnsi" w:cstheme="minorHAnsi"/>
          <w:lang w:val="el-GR"/>
        </w:rPr>
      </w:pPr>
      <w:r>
        <w:rPr>
          <w:rFonts w:asciiTheme="minorHAnsi" w:eastAsiaTheme="minorEastAsia" w:hAnsiTheme="minorHAnsi" w:cstheme="minorHAnsi"/>
          <w:b/>
          <w:bCs/>
          <w:color w:val="000000"/>
          <w:lang w:val="el-GR"/>
        </w:rPr>
        <w:t>β)</w:t>
      </w:r>
      <w:r>
        <w:rPr>
          <w:rFonts w:asciiTheme="minorHAnsi" w:eastAsiaTheme="minorEastAsia" w:hAnsiTheme="minorHAnsi" w:cstheme="minorHAnsi"/>
          <w:color w:val="000000"/>
          <w:lang w:val="el-GR"/>
        </w:rPr>
        <w:t xml:space="preserve"> Υπολογίζουμε τη σχετική μοριακή μάζα (</w:t>
      </w:r>
      <w:r>
        <w:rPr>
          <w:rFonts w:asciiTheme="minorHAnsi" w:eastAsiaTheme="minorEastAsia" w:hAnsiTheme="minorHAnsi" w:cstheme="minorHAnsi"/>
          <w:i/>
          <w:iCs/>
          <w:color w:val="000000"/>
          <w:lang w:val="el-GR"/>
        </w:rPr>
        <w:t>M</w:t>
      </w:r>
      <w:r>
        <w:rPr>
          <w:rFonts w:asciiTheme="minorHAnsi" w:eastAsiaTheme="minorEastAsia" w:hAnsiTheme="minorHAnsi" w:cstheme="minorHAnsi"/>
          <w:color w:val="000000"/>
          <w:vertAlign w:val="subscript"/>
          <w:lang w:val="el-GR"/>
        </w:rPr>
        <w:t>r</w:t>
      </w:r>
      <w:r>
        <w:rPr>
          <w:rFonts w:asciiTheme="minorHAnsi" w:eastAsiaTheme="minorEastAsia" w:hAnsiTheme="minorHAnsi" w:cstheme="minorHAnsi"/>
          <w:color w:val="000000"/>
          <w:lang w:val="el-GR"/>
        </w:rPr>
        <w:t xml:space="preserve">) του </w:t>
      </w:r>
      <w:r>
        <w:rPr>
          <w:rFonts w:asciiTheme="minorHAnsi" w:hAnsiTheme="minorHAnsi" w:cstheme="minorHAnsi"/>
          <w:iCs/>
        </w:rPr>
        <w:t>KMnO</w:t>
      </w:r>
      <w:r>
        <w:rPr>
          <w:rFonts w:asciiTheme="minorHAnsi" w:hAnsiTheme="minorHAnsi" w:cstheme="minorHAnsi"/>
          <w:iCs/>
          <w:vertAlign w:val="subscript"/>
          <w:lang w:val="el-GR"/>
        </w:rPr>
        <w:t>4</w:t>
      </w:r>
      <w:r>
        <w:rPr>
          <w:rFonts w:asciiTheme="minorHAnsi" w:eastAsiaTheme="minorEastAsia" w:hAnsiTheme="minorHAnsi" w:cstheme="minorHAnsi"/>
          <w:color w:val="000000"/>
          <w:lang w:val="el-GR"/>
        </w:rPr>
        <w:t xml:space="preserve">. </w:t>
      </w:r>
      <w:r>
        <w:rPr>
          <w:rFonts w:asciiTheme="minorHAnsi" w:eastAsiaTheme="minorEastAsia" w:hAnsiTheme="minorHAnsi" w:cstheme="minorHAnsi"/>
          <w:i/>
          <w:iCs/>
          <w:color w:val="000000"/>
        </w:rPr>
        <w:t>M</w:t>
      </w:r>
      <w:r>
        <w:rPr>
          <w:rFonts w:asciiTheme="minorHAnsi" w:eastAsiaTheme="minorEastAsia" w:hAnsiTheme="minorHAnsi" w:cstheme="minorHAnsi"/>
          <w:color w:val="000000"/>
          <w:position w:val="-6"/>
          <w:vertAlign w:val="subscript"/>
        </w:rPr>
        <w:t>r</w:t>
      </w:r>
      <w:r>
        <w:rPr>
          <w:rFonts w:asciiTheme="minorHAnsi" w:eastAsiaTheme="minorEastAsia" w:hAnsiTheme="minorHAnsi" w:cstheme="minorHAnsi"/>
          <w:color w:val="000000"/>
          <w:lang w:val="el-GR"/>
        </w:rPr>
        <w:t xml:space="preserve">=1∙39+1∙55+4∙16=158. </w:t>
      </w:r>
    </w:p>
    <w:p w14:paraId="4E205476" w14:textId="77777777" w:rsidR="00596A9C" w:rsidRDefault="00000000">
      <w:pPr>
        <w:pStyle w:val="TrapezaThematonStyle"/>
        <w:spacing w:line="360" w:lineRule="auto"/>
        <w:ind w:left="567"/>
        <w:jc w:val="both"/>
        <w:rPr>
          <w:rFonts w:cstheme="minorHAnsi"/>
          <w:i/>
          <w:iCs/>
          <w:lang w:val="el-GR"/>
        </w:rPr>
      </w:pPr>
      <w:r>
        <w:rPr>
          <w:rFonts w:cstheme="minorHAnsi"/>
          <w:lang w:val="el-GR"/>
        </w:rPr>
        <w:t xml:space="preserve">Στα 100 </w:t>
      </w:r>
      <w:r>
        <w:rPr>
          <w:rFonts w:cstheme="minorHAnsi"/>
        </w:rPr>
        <w:t>mL</w:t>
      </w:r>
      <w:r>
        <w:rPr>
          <w:rFonts w:cstheme="minorHAnsi"/>
          <w:lang w:val="el-GR"/>
        </w:rPr>
        <w:t xml:space="preserve"> = 0,1 </w:t>
      </w:r>
      <w:r>
        <w:rPr>
          <w:rFonts w:cstheme="minorHAnsi"/>
        </w:rPr>
        <w:t>L</w:t>
      </w:r>
      <w:r>
        <w:rPr>
          <w:rFonts w:cstheme="minorHAnsi"/>
          <w:lang w:val="el-GR"/>
        </w:rPr>
        <w:t xml:space="preserve"> διαλύματος Δ1 περιέχονται </w:t>
      </w:r>
      <w:r>
        <w:rPr>
          <w:rFonts w:cstheme="minorHAnsi"/>
          <w:color w:val="000000"/>
          <w:lang w:val="el-GR"/>
        </w:rPr>
        <w:t xml:space="preserve">6,32 </w:t>
      </w:r>
      <w:r>
        <w:rPr>
          <w:rFonts w:cstheme="minorHAnsi"/>
          <w:color w:val="000000"/>
        </w:rPr>
        <w:t>g</w:t>
      </w:r>
      <w:r>
        <w:rPr>
          <w:rFonts w:cstheme="minorHAnsi"/>
          <w:color w:val="000000"/>
          <w:lang w:val="el-GR"/>
        </w:rPr>
        <w:t xml:space="preserve"> </w:t>
      </w:r>
      <w:r>
        <w:rPr>
          <w:rFonts w:cstheme="minorHAnsi"/>
          <w:iCs/>
        </w:rPr>
        <w:t>KMnO</w:t>
      </w:r>
      <w:r>
        <w:rPr>
          <w:rFonts w:cstheme="minorHAnsi"/>
          <w:iCs/>
          <w:vertAlign w:val="subscript"/>
          <w:lang w:val="el-GR"/>
        </w:rPr>
        <w:t>4</w:t>
      </w:r>
      <w:r>
        <w:rPr>
          <w:rFonts w:cstheme="minorHAnsi"/>
          <w:iCs/>
          <w:lang w:val="el-GR"/>
        </w:rPr>
        <w:t>.</w:t>
      </w:r>
    </w:p>
    <w:p w14:paraId="49550CA2" w14:textId="77777777" w:rsidR="00596A9C" w:rsidRDefault="00000000">
      <w:pPr>
        <w:pStyle w:val="TrapezaThematonStyle"/>
        <w:spacing w:line="360" w:lineRule="auto"/>
        <w:ind w:left="567"/>
        <w:jc w:val="both"/>
        <w:rPr>
          <w:i/>
          <w:iCs/>
        </w:rPr>
      </w:pPr>
      <w:r>
        <w:rPr>
          <w:i/>
          <w:iCs/>
        </w:rPr>
        <w:t>n</w:t>
      </w:r>
      <w:r>
        <w:rPr>
          <w:color w:val="000000"/>
        </w:rPr>
        <w:t xml:space="preserve"> </w:t>
      </w:r>
      <w:r>
        <w:rPr>
          <w:vertAlign w:val="subscript"/>
        </w:rPr>
        <w:t>KMnO4</w:t>
      </w:r>
      <w:r>
        <w:t xml:space="preserve"> </w:t>
      </w:r>
      <m:oMath>
        <m:r>
          <w:rPr>
            <w:rFonts w:ascii="Cambria Math" w:eastAsia="Cambria Math" w:hAnsi="Cambria Math" w:cstheme="minorHAnsi"/>
          </w:rPr>
          <m:t>=</m:t>
        </m:r>
        <m:f>
          <m:fPr>
            <m:ctrlPr>
              <w:rPr>
                <w:rFonts w:ascii="Cambria Math" w:hAnsi="Cambria Math" w:cstheme="minorHAnsi"/>
                <w:i/>
                <w:lang w:val="el-GR"/>
              </w:rPr>
            </m:ctrlPr>
          </m:fPr>
          <m:num>
            <m:r>
              <w:rPr>
                <w:rFonts w:ascii="Cambria Math" w:eastAsia="Cambria Math" w:hAnsi="Cambria Math" w:cstheme="minorHAnsi"/>
              </w:rPr>
              <m:t>m</m:t>
            </m:r>
          </m:num>
          <m:den>
            <m:sSub>
              <m:sSubPr>
                <m:ctrlPr>
                  <w:rPr>
                    <w:rFonts w:ascii="Cambria Math" w:hAnsi="Cambria Math" w:cstheme="minorHAnsi"/>
                    <w:i/>
                    <w:lang w:val="el-GR"/>
                  </w:rPr>
                </m:ctrlPr>
              </m:sSubPr>
              <m:e>
                <m:r>
                  <w:rPr>
                    <w:rFonts w:ascii="Cambria Math" w:eastAsia="Cambria Math" w:hAnsi="Cambria Math" w:cstheme="minorHAnsi"/>
                    <w:lang w:val="el-GR"/>
                  </w:rPr>
                  <m:t>M</m:t>
                </m:r>
              </m:e>
              <m:sub>
                <m:r>
                  <m:rPr>
                    <m:sty m:val="p"/>
                  </m:rPr>
                  <w:rPr>
                    <w:rFonts w:ascii="Cambria Math" w:hAnsi="Cambria Math" w:cstheme="minorHAnsi"/>
                  </w:rPr>
                  <m:t>r</m:t>
                </m:r>
              </m:sub>
            </m:sSub>
          </m:den>
        </m:f>
        <m:r>
          <w:rPr>
            <w:rFonts w:ascii="Cambria Math" w:eastAsia="Cambria Math" w:hAnsi="Cambria Math" w:cstheme="minorHAnsi"/>
          </w:rPr>
          <m:t xml:space="preserve">= </m:t>
        </m:r>
        <m:f>
          <m:fPr>
            <m:ctrlPr>
              <w:rPr>
                <w:rFonts w:ascii="Cambria Math" w:hAnsi="Cambria Math" w:cstheme="minorHAnsi"/>
                <w:i/>
              </w:rPr>
            </m:ctrlPr>
          </m:fPr>
          <m:num>
            <m:r>
              <w:rPr>
                <w:rFonts w:ascii="Cambria Math" w:eastAsia="Cambria Math" w:hAnsi="Cambria Math" w:cstheme="minorHAnsi"/>
              </w:rPr>
              <m:t>6,32</m:t>
            </m:r>
          </m:num>
          <m:den>
            <m:r>
              <w:rPr>
                <w:rFonts w:ascii="Cambria Math" w:eastAsia="Cambria Math" w:hAnsi="Cambria Math" w:cstheme="minorHAnsi"/>
              </w:rPr>
              <m:t>158</m:t>
            </m:r>
          </m:den>
        </m:f>
        <m:r>
          <w:rPr>
            <w:rFonts w:ascii="Cambria Math" w:eastAsia="Cambria Math" w:hAnsi="Cambria Math" w:cstheme="minorHAnsi"/>
          </w:rPr>
          <m:t xml:space="preserve"> mol=</m:t>
        </m:r>
      </m:oMath>
      <w:r>
        <w:t xml:space="preserve"> </w:t>
      </w:r>
      <m:oMath>
        <m:r>
          <w:rPr>
            <w:rFonts w:ascii="Cambria Math" w:eastAsia="Cambria Math" w:hAnsi="Cambria Math" w:cstheme="minorHAnsi"/>
          </w:rPr>
          <m:t xml:space="preserve"> </m:t>
        </m:r>
      </m:oMath>
      <w:r>
        <w:t xml:space="preserve">0,04 mol. </w:t>
      </w:r>
    </w:p>
    <w:p w14:paraId="5ED26D8E" w14:textId="77777777" w:rsidR="00596A9C" w:rsidRDefault="00000000">
      <w:pPr>
        <w:pStyle w:val="TrapezaThematonStyle"/>
        <w:spacing w:line="360" w:lineRule="auto"/>
        <w:ind w:left="567"/>
        <w:jc w:val="both"/>
        <w:rPr>
          <w:i/>
          <w:iCs/>
          <w:lang w:val="el-GR"/>
        </w:rPr>
      </w:pPr>
      <w:r>
        <w:rPr>
          <w:color w:val="000000"/>
          <w:lang w:val="el-GR"/>
        </w:rPr>
        <w:t xml:space="preserve">Από τη σχέση </w:t>
      </w:r>
      <m:oMath>
        <m:r>
          <w:rPr>
            <w:rFonts w:ascii="Cambria Math" w:eastAsia="Cambria Math" w:hAnsi="Cambria Math" w:cstheme="minorHAnsi"/>
          </w:rPr>
          <m:t>c</m:t>
        </m:r>
        <m:r>
          <w:rPr>
            <w:rFonts w:ascii="Cambria Math" w:eastAsia="Cambria Math" w:hAnsi="Cambria Math" w:cstheme="minorHAnsi"/>
            <w:lang w:val="el-GR"/>
          </w:rPr>
          <m:t>=</m:t>
        </m:r>
        <m:f>
          <m:fPr>
            <m:ctrlPr>
              <w:rPr>
                <w:rFonts w:ascii="Cambria Math" w:hAnsi="Cambria Math" w:cstheme="minorHAnsi"/>
                <w:i/>
              </w:rPr>
            </m:ctrlPr>
          </m:fPr>
          <m:num>
            <m:r>
              <w:rPr>
                <w:rFonts w:ascii="Cambria Math" w:eastAsia="Cambria Math" w:hAnsi="Cambria Math" w:cstheme="minorHAnsi"/>
              </w:rPr>
              <m:t>n</m:t>
            </m:r>
          </m:num>
          <m:den>
            <m:r>
              <w:rPr>
                <w:rFonts w:ascii="Cambria Math" w:eastAsia="Cambria Math" w:hAnsi="Cambria Math" w:cstheme="minorHAnsi"/>
              </w:rPr>
              <m:t>V</m:t>
            </m:r>
          </m:den>
        </m:f>
        <m:r>
          <w:rPr>
            <w:rFonts w:ascii="Cambria Math" w:eastAsia="Cambria Math" w:hAnsi="Cambria Math" w:cstheme="minorHAnsi"/>
            <w:lang w:val="el-GR"/>
          </w:rPr>
          <m:t xml:space="preserve"> , </m:t>
        </m:r>
      </m:oMath>
      <w:r>
        <w:rPr>
          <w:color w:val="000000"/>
          <w:lang w:val="el-GR"/>
        </w:rPr>
        <w:t xml:space="preserve">θα υπολογίσουμε τη συγκέντρωση </w:t>
      </w:r>
      <w:r>
        <w:rPr>
          <w:color w:val="000000"/>
        </w:rPr>
        <w:t>c</w:t>
      </w:r>
      <w:r>
        <w:rPr>
          <w:color w:val="000000"/>
          <w:lang w:val="el-GR"/>
        </w:rPr>
        <w:t xml:space="preserve"> του διαλύματος Δ1. </w:t>
      </w:r>
    </w:p>
    <w:p w14:paraId="49C1BE19" w14:textId="77777777" w:rsidR="00596A9C" w:rsidRDefault="00000000">
      <w:pPr>
        <w:pStyle w:val="TrapezaThematonStyle"/>
        <w:spacing w:line="360" w:lineRule="auto"/>
        <w:ind w:left="567"/>
        <w:jc w:val="both"/>
        <w:rPr>
          <w:i/>
          <w:iCs/>
          <w:lang w:val="el-GR"/>
        </w:rPr>
      </w:pPr>
      <w:r>
        <w:rPr>
          <w:lang w:val="el-GR"/>
        </w:rPr>
        <w:t xml:space="preserve">Για το διάλυμα Δ1:   </w:t>
      </w:r>
      <m:oMath>
        <m:r>
          <w:rPr>
            <w:rFonts w:ascii="Cambria Math" w:eastAsia="Cambria Math" w:hAnsi="Cambria Math" w:cstheme="minorHAnsi"/>
          </w:rPr>
          <m:t>c</m:t>
        </m:r>
        <m:r>
          <w:rPr>
            <w:rFonts w:ascii="Cambria Math" w:eastAsia="Cambria Math" w:hAnsi="Cambria Math" w:cstheme="minorHAnsi"/>
            <w:lang w:val="el-GR"/>
          </w:rPr>
          <m:t>=</m:t>
        </m:r>
        <m:f>
          <m:fPr>
            <m:ctrlPr>
              <w:rPr>
                <w:rFonts w:ascii="Cambria Math" w:hAnsi="Cambria Math" w:cstheme="minorHAnsi"/>
                <w:i/>
              </w:rPr>
            </m:ctrlPr>
          </m:fPr>
          <m:num>
            <m:r>
              <w:rPr>
                <w:rFonts w:ascii="Cambria Math" w:eastAsia="Cambria Math" w:hAnsi="Cambria Math" w:cstheme="minorHAnsi"/>
              </w:rPr>
              <m:t>n</m:t>
            </m:r>
          </m:num>
          <m:den>
            <m:r>
              <w:rPr>
                <w:rFonts w:ascii="Cambria Math" w:eastAsia="Cambria Math" w:hAnsi="Cambria Math" w:cstheme="minorHAnsi"/>
              </w:rPr>
              <m:t>V</m:t>
            </m:r>
          </m:den>
        </m:f>
        <m:r>
          <w:rPr>
            <w:rFonts w:ascii="Cambria Math" w:eastAsia="Cambria Math" w:hAnsi="Cambria Math" w:cstheme="minorHAnsi"/>
            <w:lang w:val="el-GR"/>
          </w:rPr>
          <m:t xml:space="preserve">= </m:t>
        </m:r>
        <m:f>
          <m:fPr>
            <m:ctrlPr>
              <w:rPr>
                <w:rFonts w:ascii="Cambria Math" w:hAnsi="Cambria Math" w:cstheme="minorHAnsi"/>
                <w:i/>
              </w:rPr>
            </m:ctrlPr>
          </m:fPr>
          <m:num>
            <m:r>
              <w:rPr>
                <w:rFonts w:ascii="Cambria Math" w:eastAsia="Cambria Math" w:hAnsi="Cambria Math" w:cstheme="minorHAnsi"/>
                <w:lang w:val="el-GR"/>
              </w:rPr>
              <m:t xml:space="preserve">0,04 </m:t>
            </m:r>
            <m:r>
              <w:rPr>
                <w:rFonts w:ascii="Cambria Math" w:eastAsia="Cambria Math" w:hAnsi="Cambria Math" w:cstheme="minorHAnsi"/>
              </w:rPr>
              <m:t>mol</m:t>
            </m:r>
          </m:num>
          <m:den>
            <m:r>
              <w:rPr>
                <w:rFonts w:ascii="Cambria Math" w:eastAsia="Cambria Math" w:hAnsi="Cambria Math" w:cstheme="minorHAnsi"/>
                <w:lang w:val="el-GR"/>
              </w:rPr>
              <m:t xml:space="preserve">0,1 </m:t>
            </m:r>
            <m:r>
              <w:rPr>
                <w:rFonts w:ascii="Cambria Math" w:eastAsia="Cambria Math" w:hAnsi="Cambria Math" w:cstheme="minorHAnsi"/>
              </w:rPr>
              <m:t>L</m:t>
            </m:r>
          </m:den>
        </m:f>
        <m:r>
          <w:rPr>
            <w:rFonts w:ascii="Cambria Math" w:eastAsia="Cambria Math" w:hAnsi="Cambria Math" w:cstheme="minorHAnsi"/>
            <w:lang w:val="el-GR"/>
          </w:rPr>
          <m:t>=0,4</m:t>
        </m:r>
        <m:f>
          <m:fPr>
            <m:ctrlPr>
              <w:rPr>
                <w:rFonts w:ascii="Cambria Math" w:hAnsi="Cambria Math" w:cstheme="minorHAnsi"/>
                <w:iCs/>
              </w:rPr>
            </m:ctrlPr>
          </m:fPr>
          <m:num>
            <m:r>
              <w:rPr>
                <w:rFonts w:ascii="Cambria Math" w:eastAsia="Cambria Math" w:hAnsi="Cambria Math" w:cstheme="minorHAnsi"/>
              </w:rPr>
              <m:t>mol</m:t>
            </m:r>
          </m:num>
          <m:den>
            <m:r>
              <w:rPr>
                <w:rFonts w:ascii="Cambria Math" w:eastAsia="Cambria Math" w:hAnsi="Cambria Math" w:cstheme="minorHAnsi"/>
              </w:rPr>
              <m:t>L</m:t>
            </m:r>
          </m:den>
        </m:f>
      </m:oMath>
      <w:r>
        <w:rPr>
          <w:lang w:val="el-GR"/>
        </w:rPr>
        <w:t xml:space="preserve">    ή  </w:t>
      </w:r>
      <w:r>
        <w:rPr>
          <w:i/>
          <w:iCs/>
        </w:rPr>
        <w:t>c</w:t>
      </w:r>
      <w:r>
        <w:rPr>
          <w:lang w:val="el-GR"/>
        </w:rPr>
        <w:t xml:space="preserve"> </w:t>
      </w:r>
      <w:r>
        <w:rPr>
          <w:i/>
          <w:iCs/>
          <w:lang w:val="el-GR"/>
        </w:rPr>
        <w:t>=</w:t>
      </w:r>
      <w:r>
        <w:rPr>
          <w:lang w:val="el-GR"/>
        </w:rPr>
        <w:t xml:space="preserve"> 0,4 </w:t>
      </w:r>
      <w:r>
        <w:t>M</w:t>
      </w:r>
      <w:r>
        <w:rPr>
          <w:lang w:val="el-GR"/>
        </w:rPr>
        <w:t>.</w:t>
      </w:r>
    </w:p>
    <w:p w14:paraId="28A692EF" w14:textId="77777777" w:rsidR="00596A9C" w:rsidRDefault="00000000">
      <w:pPr>
        <w:pStyle w:val="TrapezaThematonStyle"/>
        <w:spacing w:line="360" w:lineRule="auto"/>
        <w:ind w:left="567"/>
        <w:jc w:val="both"/>
        <w:rPr>
          <w:rFonts w:asciiTheme="minorHAnsi" w:eastAsiaTheme="minorEastAsia" w:hAnsiTheme="minorHAnsi" w:cstheme="minorBidi"/>
          <w:color w:val="000000"/>
          <w:lang w:val="el-GR"/>
        </w:rPr>
      </w:pPr>
      <w:r>
        <w:rPr>
          <w:rFonts w:asciiTheme="minorHAnsi" w:eastAsiaTheme="minorEastAsia" w:hAnsiTheme="minorHAnsi" w:cstheme="minorBidi"/>
          <w:color w:val="000000"/>
          <w:lang w:val="el-GR"/>
        </w:rPr>
        <w:t xml:space="preserve">Επομένως, η συγκέντρωση του διαλύματος Δ1 είναι ίση με 0,4 </w:t>
      </w:r>
      <w:r>
        <w:rPr>
          <w:rFonts w:asciiTheme="minorHAnsi" w:eastAsiaTheme="minorEastAsia" w:hAnsiTheme="minorHAnsi" w:cstheme="minorBidi"/>
          <w:color w:val="000000"/>
        </w:rPr>
        <w:t>M</w:t>
      </w:r>
      <w:r>
        <w:rPr>
          <w:rFonts w:asciiTheme="minorHAnsi" w:eastAsiaTheme="minorEastAsia" w:hAnsiTheme="minorHAnsi" w:cstheme="minorBidi"/>
          <w:color w:val="000000"/>
          <w:lang w:val="el-GR"/>
        </w:rPr>
        <w:t xml:space="preserve"> </w:t>
      </w:r>
      <w:r>
        <w:rPr>
          <w:rFonts w:asciiTheme="minorHAnsi" w:hAnsiTheme="minorHAnsi" w:cstheme="minorBidi"/>
          <w:lang w:val="el-GR"/>
        </w:rPr>
        <w:t xml:space="preserve">σε </w:t>
      </w:r>
      <w:r>
        <w:rPr>
          <w:rFonts w:asciiTheme="minorHAnsi" w:hAnsiTheme="minorHAnsi" w:cstheme="minorBidi"/>
        </w:rPr>
        <w:t>KMnO</w:t>
      </w:r>
      <w:r>
        <w:rPr>
          <w:rFonts w:asciiTheme="minorHAnsi" w:hAnsiTheme="minorHAnsi" w:cstheme="minorBidi"/>
          <w:vertAlign w:val="subscript"/>
          <w:lang w:val="el-GR"/>
        </w:rPr>
        <w:t>4</w:t>
      </w:r>
      <w:r>
        <w:rPr>
          <w:rFonts w:asciiTheme="minorHAnsi" w:eastAsiaTheme="minorEastAsia" w:hAnsiTheme="minorHAnsi" w:cstheme="minorBidi"/>
          <w:color w:val="000000"/>
          <w:lang w:val="el-GR"/>
        </w:rPr>
        <w:t>.</w:t>
      </w:r>
    </w:p>
    <w:p w14:paraId="195FAA1A" w14:textId="77777777" w:rsidR="00596A9C" w:rsidRDefault="00000000">
      <w:pPr>
        <w:pStyle w:val="TrapezaThematonStyle"/>
        <w:spacing w:line="360" w:lineRule="auto"/>
        <w:ind w:left="567"/>
        <w:jc w:val="both"/>
        <w:rPr>
          <w:lang w:val="el-GR"/>
        </w:rPr>
      </w:pPr>
      <w:r>
        <w:rPr>
          <w:b/>
          <w:bCs/>
          <w:lang w:val="el-GR"/>
        </w:rPr>
        <w:t>γ)</w:t>
      </w:r>
      <w:r>
        <w:rPr>
          <w:lang w:val="el-GR"/>
        </w:rPr>
        <w:t xml:space="preserve"> Στην ανάμειξη των διαλυμάτων Δ1 και Δ2 και την παρασκευή του τελικού διαλύματος Δ3 για την ποσότητα (</w:t>
      </w:r>
      <w:r>
        <w:t>mol</w:t>
      </w:r>
      <w:r>
        <w:rPr>
          <w:lang w:val="el-GR"/>
        </w:rPr>
        <w:t xml:space="preserve">) της διαλυμένης ουσίας ισχύει ότι: </w:t>
      </w:r>
    </w:p>
    <w:p w14:paraId="060D61AB" w14:textId="77777777" w:rsidR="00596A9C" w:rsidRDefault="00000000">
      <w:pPr>
        <w:pStyle w:val="TrapezaThematonStyle"/>
        <w:spacing w:line="360" w:lineRule="auto"/>
        <w:ind w:left="567"/>
        <w:jc w:val="both"/>
        <w:rPr>
          <w:rFonts w:cstheme="minorHAnsi"/>
          <w:bCs/>
          <w:i/>
          <w:iCs/>
          <w:lang w:val="el-GR"/>
        </w:rPr>
      </w:pPr>
      <w:r>
        <w:rPr>
          <w:rFonts w:cstheme="minorHAnsi"/>
          <w:bCs/>
          <w:i/>
          <w:iCs/>
        </w:rPr>
        <w:t>n</w:t>
      </w:r>
      <w:r>
        <w:rPr>
          <w:rFonts w:cstheme="minorHAnsi"/>
          <w:bCs/>
          <w:vertAlign w:val="subscript"/>
          <w:lang w:val="el-GR"/>
        </w:rPr>
        <w:t>3</w:t>
      </w:r>
      <w:r>
        <w:rPr>
          <w:rFonts w:cstheme="minorHAnsi"/>
          <w:bCs/>
          <w:lang w:val="el-GR"/>
        </w:rPr>
        <w:t xml:space="preserve"> = </w:t>
      </w:r>
      <w:r>
        <w:rPr>
          <w:rFonts w:cstheme="minorHAnsi"/>
          <w:bCs/>
          <w:i/>
          <w:iCs/>
        </w:rPr>
        <w:t>n</w:t>
      </w:r>
      <w:r>
        <w:rPr>
          <w:rFonts w:cstheme="minorHAnsi"/>
          <w:bCs/>
          <w:vertAlign w:val="subscript"/>
          <w:lang w:val="el-GR"/>
        </w:rPr>
        <w:t>1</w:t>
      </w:r>
      <w:r>
        <w:rPr>
          <w:rFonts w:cstheme="minorHAnsi"/>
          <w:bCs/>
          <w:lang w:val="el-GR"/>
        </w:rPr>
        <w:t xml:space="preserve"> + </w:t>
      </w:r>
      <w:r>
        <w:rPr>
          <w:rFonts w:cstheme="minorHAnsi"/>
          <w:bCs/>
          <w:i/>
          <w:iCs/>
        </w:rPr>
        <w:t>n</w:t>
      </w:r>
      <w:proofErr w:type="gramStart"/>
      <w:r>
        <w:rPr>
          <w:rFonts w:cstheme="minorHAnsi"/>
          <w:bCs/>
          <w:vertAlign w:val="subscript"/>
          <w:lang w:val="el-GR"/>
        </w:rPr>
        <w:t>2</w:t>
      </w:r>
      <w:r>
        <w:rPr>
          <w:rFonts w:cstheme="minorHAnsi"/>
          <w:bCs/>
          <w:lang w:val="el-GR"/>
        </w:rPr>
        <w:t xml:space="preserve">  </w:t>
      </w:r>
      <w:r>
        <w:rPr>
          <w:rFonts w:ascii="Cambria Math" w:hAnsi="Cambria Math" w:cs="Cambria Math"/>
          <w:bCs/>
          <w:lang w:val="el-GR"/>
        </w:rPr>
        <w:t>⇒</w:t>
      </w:r>
      <w:proofErr w:type="gramEnd"/>
      <w:r>
        <w:rPr>
          <w:rFonts w:cstheme="minorHAnsi"/>
          <w:bCs/>
          <w:lang w:val="el-GR"/>
        </w:rPr>
        <w:t xml:space="preserve">  </w:t>
      </w:r>
      <w:r>
        <w:rPr>
          <w:rFonts w:cstheme="minorHAnsi"/>
          <w:bCs/>
          <w:i/>
          <w:iCs/>
        </w:rPr>
        <w:t>n</w:t>
      </w:r>
      <w:r>
        <w:rPr>
          <w:rFonts w:cstheme="minorHAnsi"/>
          <w:bCs/>
          <w:vertAlign w:val="subscript"/>
          <w:lang w:val="el-GR"/>
        </w:rPr>
        <w:t>Δ3</w:t>
      </w:r>
      <w:r>
        <w:rPr>
          <w:rFonts w:cstheme="minorHAnsi"/>
          <w:bCs/>
          <w:lang w:val="el-GR"/>
        </w:rPr>
        <w:t xml:space="preserve"> = </w:t>
      </w:r>
      <w:r>
        <w:rPr>
          <w:rFonts w:cstheme="minorHAnsi"/>
          <w:bCs/>
          <w:i/>
          <w:iCs/>
        </w:rPr>
        <w:t>n</w:t>
      </w:r>
      <w:r>
        <w:rPr>
          <w:rFonts w:cstheme="minorHAnsi"/>
          <w:bCs/>
          <w:vertAlign w:val="subscript"/>
          <w:lang w:val="el-GR"/>
        </w:rPr>
        <w:t>Δ1</w:t>
      </w:r>
      <w:r>
        <w:rPr>
          <w:rFonts w:cstheme="minorHAnsi"/>
          <w:bCs/>
          <w:lang w:val="el-GR"/>
        </w:rPr>
        <w:t xml:space="preserve"> + </w:t>
      </w:r>
      <w:r>
        <w:rPr>
          <w:rFonts w:cstheme="minorHAnsi"/>
          <w:bCs/>
          <w:i/>
          <w:iCs/>
        </w:rPr>
        <w:t>n</w:t>
      </w:r>
      <w:r>
        <w:rPr>
          <w:rFonts w:cstheme="minorHAnsi"/>
          <w:bCs/>
          <w:vertAlign w:val="subscript"/>
          <w:lang w:val="el-GR"/>
        </w:rPr>
        <w:t>Δ</w:t>
      </w:r>
      <w:proofErr w:type="gramStart"/>
      <w:r>
        <w:rPr>
          <w:rFonts w:cstheme="minorHAnsi"/>
          <w:bCs/>
          <w:vertAlign w:val="subscript"/>
          <w:lang w:val="el-GR"/>
        </w:rPr>
        <w:t>2</w:t>
      </w:r>
      <w:r>
        <w:rPr>
          <w:rFonts w:cstheme="minorHAnsi"/>
          <w:bCs/>
          <w:lang w:val="el-GR"/>
        </w:rPr>
        <w:t xml:space="preserve">  </w:t>
      </w:r>
      <w:r>
        <w:rPr>
          <w:rFonts w:ascii="Cambria Math" w:hAnsi="Cambria Math" w:cs="Cambria Math"/>
          <w:bCs/>
          <w:lang w:val="el-GR"/>
        </w:rPr>
        <w:t>⇒</w:t>
      </w:r>
      <w:proofErr w:type="gramEnd"/>
      <w:r>
        <w:rPr>
          <w:rFonts w:cstheme="minorHAnsi"/>
          <w:bCs/>
          <w:lang w:val="el-GR"/>
        </w:rPr>
        <w:t xml:space="preserve">  </w:t>
      </w:r>
      <w:r>
        <w:rPr>
          <w:rFonts w:cstheme="minorHAnsi"/>
          <w:bCs/>
          <w:i/>
          <w:iCs/>
        </w:rPr>
        <w:t>c</w:t>
      </w:r>
      <w:r>
        <w:rPr>
          <w:rFonts w:cstheme="minorHAnsi"/>
          <w:bCs/>
          <w:vertAlign w:val="subscript"/>
          <w:lang w:val="el-GR"/>
        </w:rPr>
        <w:t>Δ3</w:t>
      </w:r>
      <w:r>
        <w:rPr>
          <w:rFonts w:cstheme="minorHAnsi"/>
          <w:bCs/>
          <w:lang w:val="el-GR"/>
        </w:rPr>
        <w:t>∙</w:t>
      </w:r>
      <w:r>
        <w:rPr>
          <w:rFonts w:cstheme="minorHAnsi"/>
          <w:bCs/>
          <w:i/>
          <w:iCs/>
        </w:rPr>
        <w:t>V</w:t>
      </w:r>
      <w:r>
        <w:rPr>
          <w:rFonts w:cstheme="minorHAnsi"/>
          <w:bCs/>
          <w:vertAlign w:val="subscript"/>
          <w:lang w:val="el-GR"/>
        </w:rPr>
        <w:t>Δ3</w:t>
      </w:r>
      <w:r>
        <w:rPr>
          <w:rFonts w:cstheme="minorHAnsi"/>
          <w:bCs/>
          <w:lang w:val="el-GR"/>
        </w:rPr>
        <w:t xml:space="preserve"> = </w:t>
      </w:r>
      <w:r>
        <w:rPr>
          <w:rFonts w:cstheme="minorHAnsi"/>
          <w:bCs/>
          <w:i/>
          <w:iCs/>
        </w:rPr>
        <w:t>c</w:t>
      </w:r>
      <w:r>
        <w:rPr>
          <w:rFonts w:cstheme="minorHAnsi"/>
          <w:bCs/>
          <w:vertAlign w:val="subscript"/>
          <w:lang w:val="el-GR"/>
        </w:rPr>
        <w:t>Δ1</w:t>
      </w:r>
      <w:r>
        <w:rPr>
          <w:rFonts w:cstheme="minorHAnsi"/>
          <w:bCs/>
          <w:lang w:val="el-GR"/>
        </w:rPr>
        <w:t>∙</w:t>
      </w:r>
      <w:r>
        <w:rPr>
          <w:rFonts w:cstheme="minorHAnsi"/>
          <w:bCs/>
          <w:i/>
          <w:iCs/>
        </w:rPr>
        <w:t>V</w:t>
      </w:r>
      <w:r>
        <w:rPr>
          <w:rFonts w:cstheme="minorHAnsi"/>
          <w:bCs/>
          <w:vertAlign w:val="subscript"/>
          <w:lang w:val="el-GR"/>
        </w:rPr>
        <w:t>Δ1</w:t>
      </w:r>
      <w:r>
        <w:rPr>
          <w:rFonts w:cstheme="minorHAnsi"/>
          <w:bCs/>
          <w:lang w:val="el-GR"/>
        </w:rPr>
        <w:t xml:space="preserve"> + </w:t>
      </w:r>
      <w:r>
        <w:rPr>
          <w:rFonts w:cstheme="minorHAnsi"/>
          <w:bCs/>
          <w:i/>
          <w:iCs/>
        </w:rPr>
        <w:t>c</w:t>
      </w:r>
      <w:r>
        <w:rPr>
          <w:rFonts w:cstheme="minorHAnsi"/>
          <w:bCs/>
          <w:vertAlign w:val="subscript"/>
          <w:lang w:val="el-GR"/>
        </w:rPr>
        <w:t>Δ2</w:t>
      </w:r>
      <w:r>
        <w:rPr>
          <w:rFonts w:cstheme="minorHAnsi"/>
          <w:bCs/>
          <w:lang w:val="el-GR"/>
        </w:rPr>
        <w:t>∙</w:t>
      </w:r>
      <w:r>
        <w:rPr>
          <w:rFonts w:cstheme="minorHAnsi"/>
          <w:bCs/>
          <w:i/>
          <w:iCs/>
        </w:rPr>
        <w:t>V</w:t>
      </w:r>
      <w:r>
        <w:rPr>
          <w:rFonts w:cstheme="minorHAnsi"/>
          <w:bCs/>
          <w:vertAlign w:val="subscript"/>
          <w:lang w:val="el-GR"/>
        </w:rPr>
        <w:t>Δ2</w:t>
      </w:r>
      <w:r>
        <w:rPr>
          <w:rFonts w:cstheme="minorHAnsi"/>
          <w:bCs/>
          <w:lang w:val="el-GR"/>
        </w:rPr>
        <w:t xml:space="preserve"> </w:t>
      </w:r>
      <w:r>
        <w:rPr>
          <w:rFonts w:ascii="Cambria Math" w:hAnsi="Cambria Math" w:cs="Cambria Math"/>
          <w:bCs/>
          <w:lang w:val="el-GR"/>
        </w:rPr>
        <w:t>⇒</w:t>
      </w:r>
    </w:p>
    <w:p w14:paraId="4A6895C4" w14:textId="77777777" w:rsidR="00596A9C" w:rsidRDefault="00000000">
      <w:pPr>
        <w:pStyle w:val="TrapezaThematonStyle"/>
        <w:spacing w:line="360" w:lineRule="auto"/>
        <w:ind w:left="567"/>
        <w:jc w:val="both"/>
        <w:rPr>
          <w:rFonts w:cstheme="minorHAnsi"/>
          <w:bCs/>
          <w:lang w:val="el-GR"/>
        </w:rPr>
      </w:pPr>
      <w:r>
        <w:rPr>
          <w:rFonts w:ascii="Cambria Math" w:hAnsi="Cambria Math" w:cstheme="minorHAnsi"/>
          <w:bCs/>
          <w:i/>
          <w:iCs/>
          <w:lang w:val="el-GR"/>
        </w:rPr>
        <w:t>⇒</w:t>
      </w:r>
      <w:r>
        <w:rPr>
          <w:rFonts w:cstheme="minorHAnsi"/>
          <w:bCs/>
          <w:i/>
          <w:iCs/>
        </w:rPr>
        <w:t>c</w:t>
      </w:r>
      <w:r>
        <w:rPr>
          <w:rFonts w:cstheme="minorHAnsi"/>
          <w:bCs/>
          <w:vertAlign w:val="subscript"/>
          <w:lang w:val="el-GR"/>
        </w:rPr>
        <w:t>Δ3</w:t>
      </w:r>
      <w:r>
        <w:rPr>
          <w:rFonts w:cstheme="minorHAnsi"/>
          <w:bCs/>
          <w:lang w:val="el-GR"/>
        </w:rPr>
        <w:t>∙(</w:t>
      </w:r>
      <w:r>
        <w:rPr>
          <w:rFonts w:cstheme="minorHAnsi"/>
          <w:bCs/>
          <w:i/>
          <w:iCs/>
        </w:rPr>
        <w:t>V</w:t>
      </w:r>
      <w:r>
        <w:rPr>
          <w:rFonts w:cstheme="minorHAnsi"/>
          <w:bCs/>
          <w:vertAlign w:val="subscript"/>
          <w:lang w:val="el-GR"/>
        </w:rPr>
        <w:t>Δ1</w:t>
      </w:r>
      <w:r>
        <w:rPr>
          <w:rFonts w:cstheme="minorHAnsi"/>
          <w:bCs/>
          <w:lang w:val="el-GR"/>
        </w:rPr>
        <w:t xml:space="preserve"> + </w:t>
      </w:r>
      <w:r>
        <w:rPr>
          <w:rFonts w:cstheme="minorHAnsi"/>
          <w:bCs/>
          <w:i/>
          <w:iCs/>
        </w:rPr>
        <w:t>V</w:t>
      </w:r>
      <w:r>
        <w:rPr>
          <w:rFonts w:cstheme="minorHAnsi"/>
          <w:bCs/>
          <w:vertAlign w:val="subscript"/>
          <w:lang w:val="el-GR"/>
        </w:rPr>
        <w:t>Δ2</w:t>
      </w:r>
      <w:r>
        <w:rPr>
          <w:rFonts w:cstheme="minorHAnsi"/>
          <w:bCs/>
          <w:lang w:val="el-GR"/>
        </w:rPr>
        <w:t xml:space="preserve">)= </w:t>
      </w:r>
      <w:r>
        <w:rPr>
          <w:rFonts w:cstheme="minorHAnsi"/>
          <w:bCs/>
          <w:i/>
          <w:iCs/>
        </w:rPr>
        <w:t>c</w:t>
      </w:r>
      <w:r>
        <w:rPr>
          <w:rFonts w:cstheme="minorHAnsi"/>
          <w:bCs/>
          <w:vertAlign w:val="subscript"/>
          <w:lang w:val="el-GR"/>
        </w:rPr>
        <w:t>Δ1</w:t>
      </w:r>
      <w:r>
        <w:rPr>
          <w:rFonts w:cstheme="minorHAnsi"/>
          <w:bCs/>
          <w:lang w:val="el-GR"/>
        </w:rPr>
        <w:t>∙</w:t>
      </w:r>
      <w:r>
        <w:rPr>
          <w:rFonts w:cstheme="minorHAnsi"/>
          <w:bCs/>
          <w:i/>
          <w:iCs/>
        </w:rPr>
        <w:t>V</w:t>
      </w:r>
      <w:r>
        <w:rPr>
          <w:rFonts w:cstheme="minorHAnsi"/>
          <w:bCs/>
          <w:vertAlign w:val="subscript"/>
          <w:lang w:val="el-GR"/>
        </w:rPr>
        <w:t>Δ1</w:t>
      </w:r>
      <w:r>
        <w:rPr>
          <w:rFonts w:cstheme="minorHAnsi"/>
          <w:bCs/>
          <w:lang w:val="el-GR"/>
        </w:rPr>
        <w:t xml:space="preserve"> + </w:t>
      </w:r>
      <w:r>
        <w:rPr>
          <w:rFonts w:cstheme="minorHAnsi"/>
          <w:bCs/>
          <w:i/>
          <w:iCs/>
        </w:rPr>
        <w:t>c</w:t>
      </w:r>
      <w:r>
        <w:rPr>
          <w:rFonts w:cstheme="minorHAnsi"/>
          <w:bCs/>
          <w:vertAlign w:val="subscript"/>
          <w:lang w:val="el-GR"/>
        </w:rPr>
        <w:t>Δ2</w:t>
      </w:r>
      <w:r>
        <w:rPr>
          <w:rFonts w:cstheme="minorHAnsi"/>
          <w:bCs/>
          <w:lang w:val="el-GR"/>
        </w:rPr>
        <w:t>∙</w:t>
      </w:r>
      <w:r>
        <w:rPr>
          <w:rFonts w:cstheme="minorHAnsi"/>
          <w:bCs/>
          <w:i/>
          <w:iCs/>
        </w:rPr>
        <w:t>V</w:t>
      </w:r>
      <w:r>
        <w:rPr>
          <w:rFonts w:cstheme="minorHAnsi"/>
          <w:bCs/>
          <w:vertAlign w:val="subscript"/>
          <w:lang w:val="el-GR"/>
        </w:rPr>
        <w:t>Δ2.</w:t>
      </w:r>
    </w:p>
    <w:p w14:paraId="29466655" w14:textId="77777777" w:rsidR="00596A9C" w:rsidRDefault="00000000">
      <w:pPr>
        <w:pStyle w:val="TrapezaThematonStyle"/>
        <w:spacing w:line="360" w:lineRule="auto"/>
        <w:ind w:left="567"/>
        <w:jc w:val="both"/>
        <w:rPr>
          <w:rFonts w:cstheme="minorHAnsi"/>
          <w:bCs/>
          <w:iCs/>
          <w:lang w:val="el-GR"/>
        </w:rPr>
      </w:pPr>
      <w:r>
        <w:rPr>
          <w:rFonts w:cstheme="minorHAnsi"/>
          <w:bCs/>
          <w:i/>
          <w:iCs/>
        </w:rPr>
        <w:t>c</w:t>
      </w:r>
      <w:r>
        <w:rPr>
          <w:rFonts w:cstheme="minorHAnsi"/>
          <w:bCs/>
          <w:vertAlign w:val="subscript"/>
          <w:lang w:val="el-GR"/>
        </w:rPr>
        <w:t>Δ3</w:t>
      </w:r>
      <w:r>
        <w:rPr>
          <w:rFonts w:cstheme="minorHAnsi"/>
          <w:bCs/>
          <w:i/>
          <w:iCs/>
          <w:lang w:val="el-GR"/>
        </w:rPr>
        <w:t xml:space="preserve"> = </w:t>
      </w:r>
      <m:oMath>
        <m:f>
          <m:fPr>
            <m:ctrlPr>
              <w:rPr>
                <w:rFonts w:ascii="Cambria Math" w:hAnsi="Cambria Math" w:cstheme="minorHAnsi"/>
                <w:bCs/>
                <w:i/>
                <w:iCs/>
                <w:lang w:val="el-GR" w:eastAsia="el-GR"/>
              </w:rPr>
            </m:ctrlPr>
          </m:fPr>
          <m:num>
            <m:sSub>
              <m:sSubPr>
                <m:ctrlPr>
                  <w:rPr>
                    <w:rFonts w:ascii="Cambria Math" w:hAnsi="Cambria Math" w:cstheme="minorHAnsi"/>
                    <w:bCs/>
                    <w:iCs/>
                    <w:lang w:val="el-GR" w:eastAsia="el-GR"/>
                  </w:rPr>
                </m:ctrlPr>
              </m:sSubPr>
              <m:e>
                <m:r>
                  <w:rPr>
                    <w:rFonts w:ascii="Cambria Math" w:eastAsia="Cambria Math" w:hAnsi="Cambria Math" w:cstheme="minorHAnsi"/>
                  </w:rPr>
                  <m:t>c</m:t>
                </m:r>
              </m:e>
              <m:sub>
                <m:r>
                  <m:rPr>
                    <m:sty m:val="p"/>
                  </m:rPr>
                  <w:rPr>
                    <w:rFonts w:ascii="Cambria Math" w:hAnsi="Cambria Math" w:cstheme="minorHAnsi"/>
                    <w:lang w:val="el-GR"/>
                  </w:rPr>
                  <m:t>Δ1</m:t>
                </m:r>
              </m:sub>
            </m:sSub>
            <m:r>
              <w:rPr>
                <w:rFonts w:ascii="Cambria Math" w:eastAsia="Cambria Math" w:hAnsi="Cambria Math" w:cstheme="minorHAnsi"/>
                <w:lang w:val="el-GR"/>
              </w:rPr>
              <m:t>∙</m:t>
            </m:r>
            <m:sSub>
              <m:sSubPr>
                <m:ctrlPr>
                  <w:rPr>
                    <w:rFonts w:ascii="Cambria Math" w:hAnsi="Cambria Math" w:cstheme="minorHAnsi"/>
                    <w:bCs/>
                    <w:lang w:val="el-GR" w:eastAsia="el-GR"/>
                  </w:rPr>
                </m:ctrlPr>
              </m:sSubPr>
              <m:e>
                <m:r>
                  <w:rPr>
                    <w:rFonts w:ascii="Cambria Math" w:eastAsia="Cambria Math" w:hAnsi="Cambria Math" w:cstheme="minorHAnsi"/>
                  </w:rPr>
                  <m:t>V</m:t>
                </m:r>
              </m:e>
              <m:sub>
                <m:r>
                  <m:rPr>
                    <m:sty m:val="p"/>
                  </m:rPr>
                  <w:rPr>
                    <w:rFonts w:ascii="Cambria Math" w:hAnsi="Cambria Math" w:cstheme="minorHAnsi"/>
                    <w:lang w:val="el-GR"/>
                  </w:rPr>
                  <m:t>Δ1</m:t>
                </m:r>
              </m:sub>
            </m:sSub>
            <m:r>
              <w:rPr>
                <w:rFonts w:ascii="Cambria Math" w:eastAsia="Cambria Math" w:hAnsi="Cambria Math" w:cstheme="minorHAnsi"/>
                <w:lang w:val="el-GR"/>
              </w:rPr>
              <m:t xml:space="preserve">+  </m:t>
            </m:r>
            <m:sSub>
              <m:sSubPr>
                <m:ctrlPr>
                  <w:rPr>
                    <w:rFonts w:ascii="Cambria Math" w:hAnsi="Cambria Math" w:cstheme="minorHAnsi"/>
                    <w:bCs/>
                    <w:iCs/>
                    <w:lang w:val="el-GR" w:eastAsia="el-GR"/>
                  </w:rPr>
                </m:ctrlPr>
              </m:sSubPr>
              <m:e>
                <m:r>
                  <w:rPr>
                    <w:rFonts w:ascii="Cambria Math" w:eastAsia="Cambria Math" w:hAnsi="Cambria Math" w:cstheme="minorHAnsi"/>
                  </w:rPr>
                  <m:t>c</m:t>
                </m:r>
              </m:e>
              <m:sub>
                <m:r>
                  <m:rPr>
                    <m:sty m:val="p"/>
                  </m:rPr>
                  <w:rPr>
                    <w:rFonts w:ascii="Cambria Math" w:hAnsi="Cambria Math" w:cstheme="minorHAnsi"/>
                    <w:lang w:val="el-GR"/>
                  </w:rPr>
                  <m:t>Δ2</m:t>
                </m:r>
              </m:sub>
            </m:sSub>
            <m:r>
              <w:rPr>
                <w:rFonts w:ascii="Cambria Math" w:eastAsia="Cambria Math" w:hAnsi="Cambria Math" w:cstheme="minorHAnsi"/>
                <w:lang w:val="el-GR"/>
              </w:rPr>
              <m:t>∙</m:t>
            </m:r>
            <m:sSub>
              <m:sSubPr>
                <m:ctrlPr>
                  <w:rPr>
                    <w:rFonts w:ascii="Cambria Math" w:hAnsi="Cambria Math" w:cstheme="minorHAnsi"/>
                    <w:bCs/>
                    <w:lang w:val="el-GR" w:eastAsia="el-GR"/>
                  </w:rPr>
                </m:ctrlPr>
              </m:sSubPr>
              <m:e>
                <m:r>
                  <w:rPr>
                    <w:rFonts w:ascii="Cambria Math" w:eastAsia="Cambria Math" w:hAnsi="Cambria Math" w:cstheme="minorHAnsi"/>
                  </w:rPr>
                  <m:t>V</m:t>
                </m:r>
              </m:e>
              <m:sub>
                <m:r>
                  <m:rPr>
                    <m:sty m:val="p"/>
                  </m:rPr>
                  <w:rPr>
                    <w:rFonts w:ascii="Cambria Math" w:hAnsi="Cambria Math" w:cstheme="minorHAnsi"/>
                    <w:lang w:val="el-GR"/>
                  </w:rPr>
                  <m:t>Δ2</m:t>
                </m:r>
              </m:sub>
            </m:sSub>
            <m:r>
              <w:rPr>
                <w:rFonts w:ascii="Cambria Math" w:eastAsia="Cambria Math" w:hAnsi="Cambria Math" w:cstheme="minorHAnsi"/>
                <w:lang w:val="el-GR"/>
              </w:rPr>
              <m:t xml:space="preserve">  </m:t>
            </m:r>
          </m:num>
          <m:den>
            <m:sSub>
              <m:sSubPr>
                <m:ctrlPr>
                  <w:rPr>
                    <w:rFonts w:ascii="Cambria Math" w:hAnsi="Cambria Math" w:cstheme="minorHAnsi"/>
                    <w:bCs/>
                    <w:i/>
                    <w:iCs/>
                    <w:lang w:val="el-GR" w:eastAsia="el-GR"/>
                  </w:rPr>
                </m:ctrlPr>
              </m:sSubPr>
              <m:e>
                <m:r>
                  <w:rPr>
                    <w:rFonts w:ascii="Cambria Math" w:eastAsia="Cambria Math" w:hAnsi="Cambria Math" w:cstheme="minorHAnsi"/>
                  </w:rPr>
                  <m:t>V</m:t>
                </m:r>
              </m:e>
              <m:sub>
                <m:r>
                  <m:rPr>
                    <m:sty m:val="p"/>
                  </m:rPr>
                  <w:rPr>
                    <w:rFonts w:ascii="Cambria Math" w:hAnsi="Cambria Math" w:cstheme="minorHAnsi"/>
                    <w:lang w:val="el-GR"/>
                  </w:rPr>
                  <m:t>Δ1</m:t>
                </m:r>
              </m:sub>
            </m:sSub>
            <m:r>
              <w:rPr>
                <w:rFonts w:ascii="Cambria Math" w:eastAsia="Cambria Math" w:hAnsi="Cambria Math" w:cstheme="minorHAnsi"/>
                <w:lang w:val="el-GR"/>
              </w:rPr>
              <m:t xml:space="preserve">+ </m:t>
            </m:r>
            <m:sSub>
              <m:sSubPr>
                <m:ctrlPr>
                  <w:rPr>
                    <w:rFonts w:ascii="Cambria Math" w:hAnsi="Cambria Math" w:cstheme="minorHAnsi"/>
                    <w:bCs/>
                    <w:i/>
                    <w:iCs/>
                    <w:lang w:val="el-GR" w:eastAsia="el-GR"/>
                  </w:rPr>
                </m:ctrlPr>
              </m:sSubPr>
              <m:e>
                <m:r>
                  <w:rPr>
                    <w:rFonts w:ascii="Cambria Math" w:eastAsia="Cambria Math" w:hAnsi="Cambria Math" w:cstheme="minorHAnsi"/>
                  </w:rPr>
                  <m:t>V</m:t>
                </m:r>
              </m:e>
              <m:sub>
                <m:r>
                  <m:rPr>
                    <m:sty m:val="p"/>
                  </m:rPr>
                  <w:rPr>
                    <w:rFonts w:ascii="Cambria Math" w:hAnsi="Cambria Math" w:cstheme="minorHAnsi"/>
                    <w:lang w:val="el-GR"/>
                  </w:rPr>
                  <m:t>Δ2</m:t>
                </m:r>
              </m:sub>
            </m:sSub>
          </m:den>
        </m:f>
        <m:r>
          <w:rPr>
            <w:rFonts w:ascii="Cambria Math" w:eastAsia="Cambria Math" w:hAnsi="Cambria Math" w:cstheme="minorHAnsi"/>
            <w:lang w:val="el-GR"/>
          </w:rPr>
          <m:t xml:space="preserve">= </m:t>
        </m:r>
        <m:f>
          <m:fPr>
            <m:ctrlPr>
              <w:rPr>
                <w:rFonts w:ascii="Cambria Math" w:hAnsi="Cambria Math" w:cstheme="minorHAnsi"/>
                <w:bCs/>
                <w:i/>
                <w:iCs/>
                <w:lang w:val="el-GR" w:eastAsia="el-GR"/>
              </w:rPr>
            </m:ctrlPr>
          </m:fPr>
          <m:num>
            <m:r>
              <w:rPr>
                <w:rFonts w:ascii="Cambria Math" w:eastAsia="Cambria Math" w:hAnsi="Cambria Math" w:cstheme="minorHAnsi"/>
                <w:lang w:val="el-GR"/>
              </w:rPr>
              <m:t>0,4 Μ ∙ 400 ∙1</m:t>
            </m:r>
            <m:sSup>
              <m:sSupPr>
                <m:ctrlPr>
                  <w:rPr>
                    <w:rFonts w:ascii="Cambria Math" w:hAnsi="Cambria Math" w:cstheme="minorHAnsi"/>
                    <w:bCs/>
                    <w:i/>
                    <w:lang w:val="el-GR" w:eastAsia="el-GR"/>
                  </w:rPr>
                </m:ctrlPr>
              </m:sSupPr>
              <m:e>
                <m:r>
                  <w:rPr>
                    <w:rFonts w:ascii="Cambria Math" w:eastAsia="Cambria Math" w:hAnsi="Cambria Math" w:cstheme="minorHAnsi"/>
                    <w:lang w:val="el-GR"/>
                  </w:rPr>
                  <m:t>0</m:t>
                </m:r>
              </m:e>
              <m:sup>
                <m:r>
                  <w:rPr>
                    <w:rFonts w:ascii="Cambria Math" w:hAnsi="Cambria Math" w:cstheme="minorHAnsi"/>
                    <w:lang w:val="el-GR"/>
                  </w:rPr>
                  <m:t>-3</m:t>
                </m:r>
              </m:sup>
            </m:sSup>
            <m:r>
              <w:rPr>
                <w:rFonts w:ascii="Cambria Math" w:eastAsia="Cambria Math" w:hAnsi="Cambria Math" w:cstheme="minorHAnsi"/>
                <w:lang w:val="el-GR"/>
              </w:rPr>
              <m:t xml:space="preserve"> </m:t>
            </m:r>
            <m:r>
              <w:rPr>
                <w:rFonts w:ascii="Cambria Math" w:eastAsia="Cambria Math" w:hAnsi="Cambria Math" w:cstheme="minorHAnsi"/>
              </w:rPr>
              <m:t>L</m:t>
            </m:r>
            <m:r>
              <w:rPr>
                <w:rFonts w:ascii="Cambria Math" w:eastAsia="Cambria Math" w:hAnsi="Cambria Math" w:cstheme="minorHAnsi"/>
                <w:lang w:val="el-GR"/>
              </w:rPr>
              <m:t xml:space="preserve"> + 0,2 Μ ∙ 600 ∙1</m:t>
            </m:r>
            <m:sSup>
              <m:sSupPr>
                <m:ctrlPr>
                  <w:rPr>
                    <w:rFonts w:ascii="Cambria Math" w:hAnsi="Cambria Math" w:cstheme="minorHAnsi"/>
                    <w:bCs/>
                    <w:i/>
                    <w:lang w:val="el-GR" w:eastAsia="el-GR"/>
                  </w:rPr>
                </m:ctrlPr>
              </m:sSupPr>
              <m:e>
                <m:r>
                  <w:rPr>
                    <w:rFonts w:ascii="Cambria Math" w:eastAsia="Cambria Math" w:hAnsi="Cambria Math" w:cstheme="minorHAnsi"/>
                    <w:lang w:val="el-GR"/>
                  </w:rPr>
                  <m:t>0</m:t>
                </m:r>
              </m:e>
              <m:sup>
                <m:r>
                  <w:rPr>
                    <w:rFonts w:ascii="Cambria Math" w:hAnsi="Cambria Math" w:cstheme="minorHAnsi"/>
                    <w:lang w:val="el-GR"/>
                  </w:rPr>
                  <m:t>-3</m:t>
                </m:r>
              </m:sup>
            </m:sSup>
            <m:r>
              <w:rPr>
                <w:rFonts w:ascii="Cambria Math" w:eastAsia="Cambria Math" w:hAnsi="Cambria Math" w:cstheme="minorHAnsi"/>
                <w:lang w:val="el-GR"/>
              </w:rPr>
              <m:t xml:space="preserve"> </m:t>
            </m:r>
            <m:r>
              <w:rPr>
                <w:rFonts w:ascii="Cambria Math" w:eastAsia="Cambria Math" w:hAnsi="Cambria Math" w:cstheme="minorHAnsi"/>
              </w:rPr>
              <m:t>L</m:t>
            </m:r>
            <m:r>
              <w:rPr>
                <w:rFonts w:ascii="Cambria Math" w:eastAsia="Cambria Math" w:hAnsi="Cambria Math" w:cstheme="minorHAnsi"/>
                <w:lang w:val="el-GR"/>
              </w:rPr>
              <m:t xml:space="preserve">  </m:t>
            </m:r>
          </m:num>
          <m:den>
            <m:r>
              <w:rPr>
                <w:rFonts w:ascii="Cambria Math" w:eastAsia="Cambria Math" w:hAnsi="Cambria Math" w:cstheme="minorHAnsi"/>
                <w:lang w:val="el-GR"/>
              </w:rPr>
              <m:t>400 ∙1</m:t>
            </m:r>
            <m:sSup>
              <m:sSupPr>
                <m:ctrlPr>
                  <w:rPr>
                    <w:rFonts w:ascii="Cambria Math" w:hAnsi="Cambria Math" w:cstheme="minorHAnsi"/>
                    <w:bCs/>
                    <w:i/>
                    <w:lang w:val="el-GR" w:eastAsia="el-GR"/>
                  </w:rPr>
                </m:ctrlPr>
              </m:sSupPr>
              <m:e>
                <m:r>
                  <w:rPr>
                    <w:rFonts w:ascii="Cambria Math" w:eastAsia="Cambria Math" w:hAnsi="Cambria Math" w:cstheme="minorHAnsi"/>
                    <w:lang w:val="el-GR"/>
                  </w:rPr>
                  <m:t>0</m:t>
                </m:r>
              </m:e>
              <m:sup>
                <m:r>
                  <w:rPr>
                    <w:rFonts w:ascii="Cambria Math" w:hAnsi="Cambria Math" w:cstheme="minorHAnsi"/>
                    <w:lang w:val="el-GR"/>
                  </w:rPr>
                  <m:t>-3</m:t>
                </m:r>
              </m:sup>
            </m:sSup>
            <m:r>
              <w:rPr>
                <w:rFonts w:ascii="Cambria Math" w:eastAsia="Cambria Math" w:hAnsi="Cambria Math" w:cstheme="minorHAnsi"/>
                <w:lang w:val="el-GR"/>
              </w:rPr>
              <m:t xml:space="preserve"> </m:t>
            </m:r>
            <m:r>
              <w:rPr>
                <w:rFonts w:ascii="Cambria Math" w:eastAsia="Cambria Math" w:hAnsi="Cambria Math" w:cstheme="minorHAnsi"/>
              </w:rPr>
              <m:t>L</m:t>
            </m:r>
            <m:r>
              <w:rPr>
                <w:rFonts w:ascii="Cambria Math" w:eastAsia="Cambria Math" w:hAnsi="Cambria Math" w:cstheme="minorHAnsi"/>
                <w:lang w:val="el-GR"/>
              </w:rPr>
              <m:t xml:space="preserve"> + 600 ∙1</m:t>
            </m:r>
            <m:sSup>
              <m:sSupPr>
                <m:ctrlPr>
                  <w:rPr>
                    <w:rFonts w:ascii="Cambria Math" w:hAnsi="Cambria Math" w:cstheme="minorHAnsi"/>
                    <w:bCs/>
                    <w:i/>
                    <w:lang w:val="el-GR" w:eastAsia="el-GR"/>
                  </w:rPr>
                </m:ctrlPr>
              </m:sSupPr>
              <m:e>
                <m:r>
                  <w:rPr>
                    <w:rFonts w:ascii="Cambria Math" w:eastAsia="Cambria Math" w:hAnsi="Cambria Math" w:cstheme="minorHAnsi"/>
                    <w:lang w:val="el-GR"/>
                  </w:rPr>
                  <m:t>0</m:t>
                </m:r>
              </m:e>
              <m:sup>
                <m:r>
                  <w:rPr>
                    <w:rFonts w:ascii="Cambria Math" w:hAnsi="Cambria Math" w:cstheme="minorHAnsi"/>
                    <w:lang w:val="el-GR"/>
                  </w:rPr>
                  <m:t>-3</m:t>
                </m:r>
              </m:sup>
            </m:sSup>
            <m:r>
              <w:rPr>
                <w:rFonts w:ascii="Cambria Math" w:eastAsia="Cambria Math" w:hAnsi="Cambria Math" w:cstheme="minorHAnsi"/>
                <w:lang w:val="el-GR"/>
              </w:rPr>
              <m:t xml:space="preserve"> </m:t>
            </m:r>
            <m:r>
              <w:rPr>
                <w:rFonts w:ascii="Cambria Math" w:eastAsia="Cambria Math" w:hAnsi="Cambria Math" w:cstheme="minorHAnsi"/>
              </w:rPr>
              <m:t>L</m:t>
            </m:r>
            <m:r>
              <w:rPr>
                <w:rFonts w:ascii="Cambria Math" w:eastAsia="Cambria Math" w:hAnsi="Cambria Math" w:cstheme="minorHAnsi"/>
                <w:lang w:val="el-GR"/>
              </w:rPr>
              <m:t xml:space="preserve"> </m:t>
            </m:r>
          </m:den>
        </m:f>
        <m:r>
          <w:rPr>
            <w:rFonts w:ascii="Cambria Math" w:eastAsia="Cambria Math" w:hAnsi="Cambria Math" w:cstheme="minorHAnsi"/>
            <w:lang w:val="el-GR"/>
          </w:rPr>
          <m:t>=</m:t>
        </m:r>
        <m:f>
          <m:fPr>
            <m:ctrlPr>
              <w:rPr>
                <w:rFonts w:ascii="Cambria Math" w:hAnsi="Cambria Math" w:cstheme="minorHAnsi"/>
                <w:bCs/>
                <w:i/>
                <w:lang w:val="el-GR" w:eastAsia="el-GR"/>
              </w:rPr>
            </m:ctrlPr>
          </m:fPr>
          <m:num>
            <m:r>
              <w:rPr>
                <w:rFonts w:ascii="Cambria Math" w:eastAsia="Cambria Math" w:hAnsi="Cambria Math" w:cstheme="minorHAnsi"/>
                <w:lang w:val="el-GR"/>
              </w:rPr>
              <m:t xml:space="preserve">0,28 </m:t>
            </m:r>
            <m:r>
              <w:rPr>
                <w:rFonts w:ascii="Cambria Math" w:eastAsia="Cambria Math" w:hAnsi="Cambria Math" w:cstheme="minorHAnsi"/>
              </w:rPr>
              <m:t>mol</m:t>
            </m:r>
          </m:num>
          <m:den>
            <m:r>
              <w:rPr>
                <w:rFonts w:ascii="Cambria Math" w:eastAsia="Cambria Math" w:hAnsi="Cambria Math" w:cstheme="minorHAnsi"/>
                <w:lang w:val="el-GR"/>
              </w:rPr>
              <m:t>1000∙1</m:t>
            </m:r>
            <m:sSup>
              <m:sSupPr>
                <m:ctrlPr>
                  <w:rPr>
                    <w:rFonts w:ascii="Cambria Math" w:hAnsi="Cambria Math" w:cstheme="minorHAnsi"/>
                    <w:bCs/>
                    <w:i/>
                    <w:lang w:val="el-GR" w:eastAsia="el-GR"/>
                  </w:rPr>
                </m:ctrlPr>
              </m:sSupPr>
              <m:e>
                <m:r>
                  <w:rPr>
                    <w:rFonts w:ascii="Cambria Math" w:eastAsia="Cambria Math" w:hAnsi="Cambria Math" w:cstheme="minorHAnsi"/>
                    <w:lang w:val="el-GR"/>
                  </w:rPr>
                  <m:t>0</m:t>
                </m:r>
              </m:e>
              <m:sup>
                <m:r>
                  <w:rPr>
                    <w:rFonts w:ascii="Cambria Math" w:hAnsi="Cambria Math" w:cstheme="minorHAnsi"/>
                    <w:lang w:val="el-GR"/>
                  </w:rPr>
                  <m:t>-3</m:t>
                </m:r>
              </m:sup>
            </m:sSup>
            <m:r>
              <w:rPr>
                <w:rFonts w:ascii="Cambria Math" w:eastAsia="Cambria Math" w:hAnsi="Cambria Math" w:cstheme="minorHAnsi"/>
                <w:lang w:val="el-GR"/>
              </w:rPr>
              <m:t xml:space="preserve"> </m:t>
            </m:r>
            <m:r>
              <w:rPr>
                <w:rFonts w:ascii="Cambria Math" w:eastAsia="Cambria Math" w:hAnsi="Cambria Math" w:cstheme="minorHAnsi"/>
              </w:rPr>
              <m:t>L</m:t>
            </m:r>
          </m:den>
        </m:f>
        <m:r>
          <w:rPr>
            <w:rFonts w:ascii="Cambria Math" w:eastAsia="Cambria Math" w:hAnsi="Cambria Math" w:cstheme="minorHAnsi"/>
            <w:lang w:val="el-GR"/>
          </w:rPr>
          <m:t xml:space="preserve">= </m:t>
        </m:r>
      </m:oMath>
      <w:r>
        <w:rPr>
          <w:rFonts w:cstheme="minorHAnsi"/>
          <w:bCs/>
          <w:iCs/>
          <w:lang w:val="el-GR"/>
        </w:rPr>
        <w:t>0,28 Μ.</w:t>
      </w:r>
    </w:p>
    <w:p w14:paraId="0CD09476" w14:textId="77777777" w:rsidR="00596A9C" w:rsidRDefault="00000000">
      <w:pPr>
        <w:pStyle w:val="TrapezaThematonStyle"/>
        <w:spacing w:line="360" w:lineRule="auto"/>
        <w:ind w:left="567"/>
        <w:jc w:val="both"/>
        <w:rPr>
          <w:rFonts w:cstheme="minorHAnsi"/>
          <w:lang w:val="el-GR"/>
        </w:rPr>
      </w:pPr>
      <w:r>
        <w:rPr>
          <w:rFonts w:cstheme="minorHAnsi"/>
          <w:bCs/>
          <w:lang w:val="el-GR"/>
        </w:rPr>
        <w:t xml:space="preserve">Άρα </w:t>
      </w:r>
      <w:r>
        <w:rPr>
          <w:rFonts w:cstheme="minorHAnsi"/>
          <w:lang w:val="el-GR"/>
        </w:rPr>
        <w:t xml:space="preserve">το διάλυμα Δ3 έχει συγκέντρωση 0,28 Μ σε </w:t>
      </w:r>
      <w:r>
        <w:rPr>
          <w:rFonts w:cstheme="minorHAnsi"/>
          <w:iCs/>
        </w:rPr>
        <w:t>KMnO</w:t>
      </w:r>
      <w:r>
        <w:rPr>
          <w:rFonts w:cstheme="minorHAnsi"/>
          <w:iCs/>
          <w:vertAlign w:val="subscript"/>
          <w:lang w:val="el-GR"/>
        </w:rPr>
        <w:t>4</w:t>
      </w:r>
      <w:r>
        <w:rPr>
          <w:rFonts w:cstheme="minorHAnsi"/>
          <w:lang w:val="el-GR"/>
        </w:rPr>
        <w:t>.</w:t>
      </w:r>
    </w:p>
    <w:p w14:paraId="38DC3494" w14:textId="77777777" w:rsidR="00596A9C" w:rsidRDefault="00596A9C">
      <w:pPr>
        <w:pStyle w:val="TrapezaThematonStyle"/>
        <w:spacing w:line="360" w:lineRule="auto"/>
        <w:jc w:val="both"/>
        <w:rPr>
          <w:rFonts w:asciiTheme="minorHAnsi" w:hAnsiTheme="minorHAnsi" w:cstheme="minorHAnsi"/>
          <w:b/>
          <w:i/>
          <w:lang w:val="el-GR"/>
        </w:rPr>
      </w:pPr>
    </w:p>
    <w:p w14:paraId="72D9F711" w14:textId="77777777" w:rsidR="00596A9C" w:rsidRDefault="00596A9C">
      <w:pPr>
        <w:pStyle w:val="TrapezaThematonStyle"/>
        <w:spacing w:line="360" w:lineRule="auto"/>
        <w:jc w:val="both"/>
        <w:rPr>
          <w:rFonts w:asciiTheme="minorHAnsi" w:hAnsiTheme="minorHAnsi" w:cstheme="minorHAnsi"/>
          <w:b/>
          <w:i/>
          <w:lang w:val="el-GR"/>
        </w:rPr>
      </w:pPr>
    </w:p>
    <w:p w14:paraId="2EE83732" w14:textId="77777777" w:rsidR="00596A9C" w:rsidRDefault="00596A9C">
      <w:pPr>
        <w:pStyle w:val="TrapezaThematonStyle"/>
        <w:spacing w:line="360" w:lineRule="auto"/>
        <w:jc w:val="both"/>
        <w:rPr>
          <w:rFonts w:asciiTheme="minorHAnsi" w:hAnsiTheme="minorHAnsi" w:cstheme="minorHAnsi"/>
          <w:b/>
          <w:i/>
          <w:lang w:val="el-GR"/>
        </w:rPr>
      </w:pPr>
    </w:p>
    <w:p w14:paraId="1D9A41EC" w14:textId="77777777" w:rsidR="00596A9C" w:rsidRDefault="00596A9C">
      <w:pPr>
        <w:pStyle w:val="TrapezaThematonStyle"/>
        <w:spacing w:line="360" w:lineRule="auto"/>
        <w:jc w:val="right"/>
        <w:rPr>
          <w:rFonts w:asciiTheme="minorHAnsi" w:hAnsiTheme="minorHAnsi" w:cstheme="minorHAnsi"/>
          <w:b/>
          <w:lang w:val="el-GR"/>
        </w:rPr>
        <w:sectPr w:rsidR="00596A9C">
          <w:type w:val="continuous"/>
          <w:pgSz w:w="11906" w:h="16838"/>
          <w:pgMar w:top="1080" w:right="1080" w:bottom="1080" w:left="1080" w:header="720" w:footer="720" w:gutter="0"/>
          <w:cols w:space="720"/>
        </w:sectPr>
      </w:pPr>
    </w:p>
    <w:p w14:paraId="41DFBC86"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13992</w:t>
      </w:r>
    </w:p>
    <w:p w14:paraId="3F502697" w14:textId="77777777" w:rsidR="00596A9C" w:rsidRDefault="00000000">
      <w:pPr>
        <w:pStyle w:val="TrapezaThematonStyle"/>
        <w:spacing w:line="360" w:lineRule="auto"/>
        <w:jc w:val="both"/>
        <w:rPr>
          <w:rFonts w:asciiTheme="minorHAnsi" w:hAnsiTheme="minorHAnsi" w:cstheme="minorHAnsi"/>
          <w:u w:val="single"/>
          <w:lang w:val="el-GR"/>
        </w:rPr>
      </w:pPr>
      <w:r>
        <w:rPr>
          <w:rFonts w:asciiTheme="minorHAnsi" w:hAnsiTheme="minorHAnsi" w:cstheme="minorHAnsi"/>
          <w:b/>
          <w:bCs/>
          <w:u w:val="single"/>
          <w:lang w:val="el-GR"/>
        </w:rPr>
        <w:t>Θέμα 4</w:t>
      </w:r>
      <w:r>
        <w:rPr>
          <w:rFonts w:asciiTheme="minorHAnsi" w:hAnsiTheme="minorHAnsi" w:cstheme="minorHAnsi"/>
          <w:b/>
          <w:bCs/>
          <w:vertAlign w:val="superscript"/>
          <w:lang w:val="el-GR"/>
        </w:rPr>
        <w:t>ο</w:t>
      </w:r>
    </w:p>
    <w:p w14:paraId="00E53465" w14:textId="77777777" w:rsidR="00596A9C" w:rsidRDefault="00000000">
      <w:pPr>
        <w:pStyle w:val="TrapezaThematonStyle"/>
        <w:spacing w:line="360" w:lineRule="auto"/>
        <w:jc w:val="both"/>
        <w:rPr>
          <w:rFonts w:asciiTheme="minorHAnsi" w:hAnsiTheme="minorHAnsi" w:cstheme="minorBidi"/>
          <w:lang w:val="el-GR"/>
        </w:rPr>
      </w:pPr>
      <w:r>
        <w:rPr>
          <w:rFonts w:asciiTheme="minorHAnsi" w:hAnsiTheme="minorHAnsi" w:cstheme="minorBidi"/>
          <w:lang w:val="el-GR"/>
        </w:rPr>
        <w:t>Η αμμωνία (</w:t>
      </w:r>
      <w:r>
        <w:rPr>
          <w:rFonts w:asciiTheme="minorHAnsi" w:hAnsiTheme="minorHAnsi" w:cstheme="minorBidi"/>
        </w:rPr>
        <w:t>NH</w:t>
      </w:r>
      <w:r>
        <w:rPr>
          <w:rFonts w:asciiTheme="minorHAnsi" w:hAnsiTheme="minorHAnsi" w:cstheme="minorBidi"/>
          <w:vertAlign w:val="subscript"/>
          <w:lang w:val="el-GR"/>
        </w:rPr>
        <w:t>3</w:t>
      </w:r>
      <w:r>
        <w:rPr>
          <w:rFonts w:asciiTheme="minorHAnsi" w:hAnsiTheme="minorHAnsi" w:cstheme="minorBidi"/>
          <w:lang w:val="el-GR"/>
        </w:rPr>
        <w:t xml:space="preserve">) είναι μια ουσία με πολύ σημαντική συμμετοχή ως πρώτη ύλη στην βιομηχανία λιπασμάτων. Διαθέτουμε υδατικό διάλυμα Δ1 με περιεκτικότητα 3,4 % </w:t>
      </w:r>
      <w:r>
        <w:rPr>
          <w:rFonts w:asciiTheme="minorHAnsi" w:hAnsiTheme="minorHAnsi" w:cstheme="minorBidi"/>
        </w:rPr>
        <w:t>w</w:t>
      </w:r>
      <w:r>
        <w:rPr>
          <w:rFonts w:asciiTheme="minorHAnsi" w:hAnsiTheme="minorHAnsi" w:cstheme="minorBidi"/>
          <w:lang w:val="el-GR"/>
        </w:rPr>
        <w:t>/</w:t>
      </w:r>
      <w:r>
        <w:rPr>
          <w:rFonts w:asciiTheme="minorHAnsi" w:hAnsiTheme="minorHAnsi" w:cstheme="minorBidi"/>
        </w:rPr>
        <w:t>v</w:t>
      </w:r>
      <w:r>
        <w:rPr>
          <w:rFonts w:asciiTheme="minorHAnsi" w:hAnsiTheme="minorHAnsi" w:cstheme="minorBidi"/>
          <w:lang w:val="el-GR"/>
        </w:rPr>
        <w:t xml:space="preserve"> σε </w:t>
      </w:r>
      <w:r>
        <w:rPr>
          <w:rFonts w:asciiTheme="minorHAnsi" w:hAnsiTheme="minorHAnsi" w:cstheme="minorBidi"/>
        </w:rPr>
        <w:t>NH</w:t>
      </w:r>
      <w:r>
        <w:rPr>
          <w:rFonts w:asciiTheme="minorHAnsi" w:hAnsiTheme="minorHAnsi" w:cstheme="minorBidi"/>
          <w:vertAlign w:val="subscript"/>
          <w:lang w:val="el-GR"/>
        </w:rPr>
        <w:t>3</w:t>
      </w:r>
      <w:r>
        <w:rPr>
          <w:rFonts w:asciiTheme="minorHAnsi" w:hAnsiTheme="minorHAnsi" w:cstheme="minorBidi"/>
          <w:lang w:val="el-GR"/>
        </w:rPr>
        <w:t xml:space="preserve">.   </w:t>
      </w:r>
    </w:p>
    <w:p w14:paraId="7417A961" w14:textId="77777777" w:rsidR="00596A9C" w:rsidRDefault="00000000">
      <w:pPr>
        <w:pStyle w:val="TrapezaThematonStyle"/>
        <w:spacing w:line="360" w:lineRule="auto"/>
        <w:ind w:left="567"/>
        <w:jc w:val="both"/>
        <w:rPr>
          <w:rFonts w:asciiTheme="minorHAnsi" w:hAnsiTheme="minorHAnsi" w:cstheme="minorBidi"/>
          <w:lang w:val="el-GR"/>
        </w:rPr>
      </w:pPr>
      <w:r>
        <w:rPr>
          <w:rFonts w:asciiTheme="minorHAnsi" w:hAnsiTheme="minorHAnsi" w:cstheme="minorBidi"/>
          <w:b/>
          <w:bCs/>
          <w:lang w:val="el-GR"/>
        </w:rPr>
        <w:t xml:space="preserve">α) </w:t>
      </w:r>
      <w:r>
        <w:rPr>
          <w:rFonts w:asciiTheme="minorHAnsi" w:hAnsiTheme="minorHAnsi" w:cstheme="minorBidi"/>
          <w:lang w:val="el-GR"/>
        </w:rPr>
        <w:t>Να υπολογίσετε τη συγκέντρωση (</w:t>
      </w:r>
      <w:r>
        <w:rPr>
          <w:rFonts w:asciiTheme="minorHAnsi" w:hAnsiTheme="minorHAnsi" w:cstheme="minorBidi"/>
          <w:i/>
          <w:iCs/>
        </w:rPr>
        <w:t>c</w:t>
      </w:r>
      <w:r>
        <w:rPr>
          <w:rFonts w:asciiTheme="minorHAnsi" w:hAnsiTheme="minorHAnsi" w:cstheme="minorBidi"/>
          <w:i/>
          <w:iCs/>
          <w:lang w:val="el-GR"/>
        </w:rPr>
        <w:t>)</w:t>
      </w:r>
      <w:r>
        <w:rPr>
          <w:rFonts w:asciiTheme="minorHAnsi" w:hAnsiTheme="minorHAnsi" w:cstheme="minorBidi"/>
          <w:lang w:val="el-GR"/>
        </w:rPr>
        <w:t xml:space="preserve"> του διαλύματος Δ1. </w:t>
      </w:r>
      <w:r>
        <w:rPr>
          <w:rFonts w:asciiTheme="minorHAnsi" w:hAnsiTheme="minorHAnsi" w:cstheme="minorBidi"/>
          <w:i/>
          <w:iCs/>
          <w:lang w:val="el-GR"/>
        </w:rPr>
        <w:t>(μονάδες 8)</w:t>
      </w:r>
      <w:r>
        <w:rPr>
          <w:rFonts w:asciiTheme="minorHAnsi" w:hAnsiTheme="minorHAnsi" w:cstheme="minorBidi"/>
          <w:lang w:val="el-GR"/>
        </w:rPr>
        <w:t xml:space="preserve"> </w:t>
      </w:r>
    </w:p>
    <w:p w14:paraId="4AC9F243" w14:textId="77777777" w:rsidR="00596A9C" w:rsidRDefault="00000000">
      <w:pPr>
        <w:pStyle w:val="TrapezaThematonStyle"/>
        <w:spacing w:line="360" w:lineRule="auto"/>
        <w:ind w:left="567"/>
        <w:jc w:val="both"/>
        <w:rPr>
          <w:rFonts w:eastAsia="Times New Roman"/>
          <w:lang w:val="el-GR" w:eastAsia="el-GR"/>
        </w:rPr>
      </w:pPr>
      <w:r>
        <w:rPr>
          <w:rFonts w:eastAsia="Times New Roman"/>
          <w:b/>
          <w:bCs/>
          <w:lang w:val="el-GR" w:eastAsia="el-GR"/>
        </w:rPr>
        <w:t>β)</w:t>
      </w:r>
      <w:r>
        <w:rPr>
          <w:rFonts w:eastAsia="Times New Roman"/>
          <w:i/>
          <w:iCs/>
          <w:lang w:val="el-GR" w:eastAsia="el-GR"/>
        </w:rPr>
        <w:t xml:space="preserve"> </w:t>
      </w:r>
      <w:r>
        <w:rPr>
          <w:rFonts w:eastAsia="Times New Roman"/>
          <w:b/>
          <w:bCs/>
          <w:lang w:eastAsia="el-GR"/>
        </w:rPr>
        <w:t>i</w:t>
      </w:r>
      <w:r>
        <w:rPr>
          <w:rFonts w:eastAsia="Times New Roman"/>
          <w:b/>
          <w:bCs/>
          <w:lang w:val="el-GR" w:eastAsia="el-GR"/>
        </w:rPr>
        <w:t>)</w:t>
      </w:r>
      <w:r>
        <w:rPr>
          <w:rFonts w:eastAsia="Times New Roman"/>
          <w:lang w:val="el-GR" w:eastAsia="el-GR"/>
        </w:rPr>
        <w:t xml:space="preserve"> Πόσα </w:t>
      </w:r>
      <w:r>
        <w:rPr>
          <w:rFonts w:eastAsia="Times New Roman"/>
          <w:lang w:eastAsia="el-GR"/>
        </w:rPr>
        <w:t>mL</w:t>
      </w:r>
      <w:r>
        <w:rPr>
          <w:rFonts w:eastAsia="Times New Roman"/>
          <w:i/>
          <w:iCs/>
          <w:lang w:val="el-GR" w:eastAsia="el-GR"/>
        </w:rPr>
        <w:t xml:space="preserve"> </w:t>
      </w:r>
      <w:r>
        <w:rPr>
          <w:lang w:val="el-GR"/>
        </w:rPr>
        <w:t xml:space="preserve">διαλύματος Δ1 πρέπει να αραιώσουμε σε τελικό όγκο 1 </w:t>
      </w:r>
      <w:r>
        <w:t>L</w:t>
      </w:r>
      <w:r>
        <w:rPr>
          <w:lang w:val="el-GR"/>
        </w:rPr>
        <w:t xml:space="preserve">, για να παρασκευάσουμε διάλυμα Δ2 </w:t>
      </w:r>
      <w:r>
        <w:rPr>
          <w:rFonts w:eastAsia="Times New Roman"/>
          <w:lang w:val="el-GR" w:eastAsia="el-GR"/>
        </w:rPr>
        <w:t xml:space="preserve">με συγκέντρωση 1,6 Μ σε </w:t>
      </w:r>
      <w:r>
        <w:rPr>
          <w:rFonts w:eastAsia="Times New Roman"/>
          <w:lang w:eastAsia="el-GR"/>
        </w:rPr>
        <w:t>N</w:t>
      </w:r>
      <w:r>
        <w:t>H</w:t>
      </w:r>
      <w:r>
        <w:rPr>
          <w:vertAlign w:val="subscript"/>
          <w:lang w:val="el-GR"/>
        </w:rPr>
        <w:t>3</w:t>
      </w:r>
      <w:r>
        <w:rPr>
          <w:rFonts w:eastAsia="Times New Roman"/>
          <w:lang w:val="el-GR" w:eastAsia="el-GR"/>
        </w:rPr>
        <w:t>;</w:t>
      </w:r>
      <w:r>
        <w:rPr>
          <w:lang w:val="el-GR"/>
        </w:rPr>
        <w:t xml:space="preserve"> </w:t>
      </w:r>
      <w:r>
        <w:rPr>
          <w:i/>
          <w:iCs/>
          <w:lang w:val="el-GR"/>
        </w:rPr>
        <w:t>(μονάδες 6)</w:t>
      </w:r>
    </w:p>
    <w:p w14:paraId="405FDBAB" w14:textId="77777777" w:rsidR="00596A9C" w:rsidRDefault="00000000">
      <w:pPr>
        <w:pStyle w:val="TrapezaThematonStyle"/>
        <w:spacing w:line="360" w:lineRule="auto"/>
        <w:ind w:left="567"/>
        <w:jc w:val="both"/>
        <w:rPr>
          <w:rFonts w:eastAsia="Times New Roman"/>
          <w:lang w:val="el-GR" w:eastAsia="el-GR"/>
        </w:rPr>
      </w:pPr>
      <w:r>
        <w:rPr>
          <w:rFonts w:eastAsia="Times New Roman"/>
          <w:b/>
          <w:bCs/>
          <w:lang w:eastAsia="el-GR"/>
        </w:rPr>
        <w:t>ii</w:t>
      </w:r>
      <w:r>
        <w:rPr>
          <w:rFonts w:eastAsia="Times New Roman"/>
          <w:b/>
          <w:bCs/>
          <w:lang w:val="el-GR" w:eastAsia="el-GR"/>
        </w:rPr>
        <w:t>)</w:t>
      </w:r>
      <w:r>
        <w:rPr>
          <w:rFonts w:eastAsia="Times New Roman"/>
          <w:lang w:val="el-GR" w:eastAsia="el-GR"/>
        </w:rPr>
        <w:t xml:space="preserve"> Ποιο από τα ακόλουθα ογκομετρικά όργανα Α έως Γ είναι το πιο κατάλληλο για να παρασκευάσετε το τελικό διάλυμα </w:t>
      </w:r>
      <w:r>
        <w:rPr>
          <w:lang w:val="el-GR"/>
        </w:rPr>
        <w:t>Δ</w:t>
      </w:r>
      <w:r>
        <w:rPr>
          <w:vertAlign w:val="subscript"/>
          <w:lang w:val="el-GR"/>
        </w:rPr>
        <w:t>2</w:t>
      </w:r>
      <w:r>
        <w:rPr>
          <w:lang w:val="el-GR"/>
        </w:rPr>
        <w:t xml:space="preserve"> με μεγαλύτερη ακρίβεια</w:t>
      </w:r>
      <w:r>
        <w:rPr>
          <w:rFonts w:eastAsia="Times New Roman"/>
          <w:lang w:val="el-GR" w:eastAsia="el-GR"/>
        </w:rPr>
        <w:t>;</w:t>
      </w:r>
      <w:r>
        <w:rPr>
          <w:lang w:val="el-GR"/>
        </w:rPr>
        <w:t xml:space="preserve"> </w:t>
      </w:r>
      <w:r>
        <w:rPr>
          <w:i/>
          <w:iCs/>
          <w:lang w:val="el-GR"/>
        </w:rPr>
        <w:t xml:space="preserve">(μονάδες </w:t>
      </w:r>
      <w:r>
        <w:rPr>
          <w:i/>
          <w:iCs/>
        </w:rPr>
        <w:t>3</w:t>
      </w:r>
      <w:r>
        <w:rPr>
          <w:i/>
          <w:iCs/>
          <w:lang w:val="el-GR"/>
        </w:rPr>
        <w:t>)</w:t>
      </w:r>
    </w:p>
    <w:p w14:paraId="387AF51B" w14:textId="77777777" w:rsidR="00596A9C" w:rsidRDefault="00000000">
      <w:pPr>
        <w:pStyle w:val="TrapezaThematonStyle"/>
        <w:spacing w:line="360" w:lineRule="auto"/>
        <w:ind w:left="567"/>
        <w:jc w:val="center"/>
        <w:rPr>
          <w:rFonts w:eastAsia="Times New Roman"/>
          <w:i/>
          <w:iCs/>
          <w:lang w:eastAsia="el-GR"/>
        </w:rPr>
      </w:pPr>
      <w:r>
        <w:rPr>
          <w:noProof/>
        </w:rPr>
        <w:lastRenderedPageBreak/>
        <w:drawing>
          <wp:inline distT="0" distB="0" distL="0" distR="0" wp14:anchorId="521B6A7A" wp14:editId="00D0A789">
            <wp:extent cx="2781300" cy="29337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33"/>
                    <a:srcRect/>
                    <a:stretch>
                      <a:fillRect/>
                    </a:stretch>
                  </pic:blipFill>
                  <pic:spPr bwMode="auto">
                    <a:xfrm>
                      <a:off x="0" y="0"/>
                      <a:ext cx="2781300" cy="2933700"/>
                    </a:xfrm>
                    <a:prstGeom prst="rect">
                      <a:avLst/>
                    </a:prstGeom>
                  </pic:spPr>
                </pic:pic>
              </a:graphicData>
            </a:graphic>
          </wp:inline>
        </w:drawing>
      </w:r>
    </w:p>
    <w:p w14:paraId="6019D94F" w14:textId="77777777" w:rsidR="00596A9C" w:rsidRDefault="00000000">
      <w:pPr>
        <w:pStyle w:val="TrapezaThematonStyle"/>
        <w:spacing w:line="360" w:lineRule="auto"/>
        <w:ind w:left="567"/>
        <w:jc w:val="both"/>
        <w:rPr>
          <w:rFonts w:asciiTheme="minorHAnsi" w:hAnsiTheme="minorHAnsi" w:cstheme="minorHAnsi"/>
          <w:lang w:val="el-GR"/>
        </w:rPr>
      </w:pPr>
      <w:r>
        <w:rPr>
          <w:rFonts w:asciiTheme="minorHAnsi" w:hAnsiTheme="minorHAnsi" w:cstheme="minorHAnsi"/>
          <w:b/>
          <w:bCs/>
          <w:lang w:val="el-GR"/>
        </w:rPr>
        <w:t xml:space="preserve">γ) </w:t>
      </w:r>
      <w:r>
        <w:rPr>
          <w:rFonts w:asciiTheme="minorHAnsi" w:hAnsiTheme="minorHAnsi" w:cstheme="minorHAnsi"/>
          <w:lang w:val="el-GR"/>
        </w:rPr>
        <w:t xml:space="preserve">Αναμειγνύουμε 400 </w:t>
      </w:r>
      <w:r>
        <w:rPr>
          <w:rFonts w:asciiTheme="minorHAnsi" w:hAnsiTheme="minorHAnsi" w:cstheme="minorHAnsi"/>
        </w:rPr>
        <w:t>mL</w:t>
      </w:r>
      <w:r>
        <w:rPr>
          <w:rFonts w:asciiTheme="minorHAnsi" w:hAnsiTheme="minorHAnsi" w:cstheme="minorHAnsi"/>
          <w:lang w:val="el-GR"/>
        </w:rPr>
        <w:t xml:space="preserve"> διαλύματος Δ2 με 100 </w:t>
      </w:r>
      <w:r>
        <w:rPr>
          <w:rFonts w:asciiTheme="minorHAnsi" w:hAnsiTheme="minorHAnsi" w:cstheme="minorHAnsi"/>
        </w:rPr>
        <w:t>mL</w:t>
      </w:r>
      <w:r>
        <w:rPr>
          <w:rFonts w:asciiTheme="minorHAnsi" w:hAnsiTheme="minorHAnsi" w:cstheme="minorHAnsi"/>
          <w:lang w:val="el-GR"/>
        </w:rPr>
        <w:t xml:space="preserve"> διαλύματος Δ3 συγκέντρωσης 1,2 </w:t>
      </w:r>
      <w:r>
        <w:rPr>
          <w:rFonts w:asciiTheme="minorHAnsi" w:hAnsiTheme="minorHAnsi" w:cstheme="minorHAnsi"/>
        </w:rPr>
        <w:t>M</w:t>
      </w:r>
      <w:r>
        <w:rPr>
          <w:rFonts w:asciiTheme="minorHAnsi" w:hAnsiTheme="minorHAnsi" w:cstheme="minorHAnsi"/>
          <w:lang w:val="el-GR"/>
        </w:rPr>
        <w:t xml:space="preserve"> σε </w:t>
      </w:r>
      <w:r>
        <w:rPr>
          <w:rFonts w:asciiTheme="minorHAnsi" w:hAnsiTheme="minorHAnsi" w:cstheme="minorHAnsi"/>
        </w:rPr>
        <w:t>N</w:t>
      </w:r>
      <w:r>
        <w:rPr>
          <w:rFonts w:asciiTheme="minorHAnsi" w:hAnsiTheme="minorHAnsi" w:cstheme="minorHAnsi"/>
          <w:iCs/>
        </w:rPr>
        <w:t>H</w:t>
      </w:r>
      <w:r>
        <w:rPr>
          <w:rFonts w:asciiTheme="minorHAnsi" w:hAnsiTheme="minorHAnsi" w:cstheme="minorHAnsi"/>
          <w:iCs/>
          <w:vertAlign w:val="subscript"/>
          <w:lang w:val="el-GR"/>
        </w:rPr>
        <w:t>3</w:t>
      </w:r>
      <w:r>
        <w:rPr>
          <w:rFonts w:asciiTheme="minorHAnsi" w:hAnsiTheme="minorHAnsi" w:cstheme="minorHAnsi"/>
          <w:lang w:val="el-GR"/>
        </w:rPr>
        <w:t xml:space="preserve">. Να υπολογίσετε τη συγκέντρωση του διαλύματος Δ4 που προκύπτει σε </w:t>
      </w:r>
      <w:r>
        <w:rPr>
          <w:rFonts w:asciiTheme="minorHAnsi" w:hAnsiTheme="minorHAnsi" w:cstheme="minorHAnsi"/>
        </w:rPr>
        <w:t>N</w:t>
      </w:r>
      <w:r>
        <w:rPr>
          <w:rFonts w:asciiTheme="minorHAnsi" w:hAnsiTheme="minorHAnsi" w:cstheme="minorHAnsi"/>
          <w:iCs/>
        </w:rPr>
        <w:t>H</w:t>
      </w:r>
      <w:r>
        <w:rPr>
          <w:rFonts w:asciiTheme="minorHAnsi" w:hAnsiTheme="minorHAnsi" w:cstheme="minorHAnsi"/>
          <w:iCs/>
          <w:vertAlign w:val="subscript"/>
          <w:lang w:val="el-GR"/>
        </w:rPr>
        <w:t>3</w:t>
      </w:r>
      <w:r>
        <w:rPr>
          <w:rFonts w:asciiTheme="minorHAnsi" w:hAnsiTheme="minorHAnsi" w:cstheme="minorHAnsi"/>
          <w:i/>
          <w:lang w:val="el-GR"/>
        </w:rPr>
        <w:t>.  (μονάδες 8)</w:t>
      </w:r>
      <w:r>
        <w:rPr>
          <w:rFonts w:asciiTheme="minorHAnsi" w:hAnsiTheme="minorHAnsi" w:cstheme="minorHAnsi"/>
          <w:lang w:val="el-GR"/>
        </w:rPr>
        <w:t xml:space="preserve"> </w:t>
      </w:r>
    </w:p>
    <w:p w14:paraId="5AB296FF" w14:textId="77777777" w:rsidR="00596A9C" w:rsidRDefault="00000000">
      <w:pPr>
        <w:pStyle w:val="TrapezaThematonStyle"/>
        <w:spacing w:line="360" w:lineRule="auto"/>
        <w:ind w:left="567"/>
        <w:jc w:val="both"/>
        <w:rPr>
          <w:rFonts w:cstheme="minorHAnsi"/>
          <w:lang w:val="el-GR"/>
        </w:rPr>
      </w:pPr>
      <w:r>
        <w:rPr>
          <w:rFonts w:cstheme="minorHAnsi"/>
          <w:lang w:val="el-GR"/>
        </w:rPr>
        <w:t xml:space="preserve">Δίνονται οι σχετικές ατομικές μάζες των στοιχείων : </w:t>
      </w:r>
      <w:r>
        <w:rPr>
          <w:rFonts w:cstheme="minorHAnsi"/>
          <w:i/>
        </w:rPr>
        <w:t>A</w:t>
      </w:r>
      <w:r>
        <w:rPr>
          <w:rFonts w:cstheme="minorHAnsi"/>
          <w:vertAlign w:val="subscript"/>
        </w:rPr>
        <w:t>r</w:t>
      </w:r>
      <w:r>
        <w:rPr>
          <w:rFonts w:cstheme="minorHAnsi"/>
          <w:lang w:val="el-GR"/>
        </w:rPr>
        <w:t xml:space="preserve"> (Η)=1, </w:t>
      </w:r>
      <w:r>
        <w:rPr>
          <w:rFonts w:cstheme="minorHAnsi"/>
          <w:i/>
        </w:rPr>
        <w:t>A</w:t>
      </w:r>
      <w:r>
        <w:rPr>
          <w:rFonts w:cstheme="minorHAnsi"/>
          <w:vertAlign w:val="subscript"/>
        </w:rPr>
        <w:t>r</w:t>
      </w:r>
      <w:r>
        <w:rPr>
          <w:rFonts w:cstheme="minorHAnsi"/>
          <w:lang w:val="el-GR"/>
        </w:rPr>
        <w:t xml:space="preserve"> (</w:t>
      </w:r>
      <w:r>
        <w:rPr>
          <w:rFonts w:cstheme="minorHAnsi"/>
        </w:rPr>
        <w:t>N</w:t>
      </w:r>
      <w:r>
        <w:rPr>
          <w:rFonts w:cstheme="minorHAnsi"/>
          <w:lang w:val="el-GR"/>
        </w:rPr>
        <w:t>)=14.</w:t>
      </w:r>
    </w:p>
    <w:p w14:paraId="105792AD" w14:textId="77777777" w:rsidR="00596A9C" w:rsidRDefault="00000000">
      <w:pPr>
        <w:pStyle w:val="TrapezaThematonStyle"/>
        <w:spacing w:line="360" w:lineRule="auto"/>
        <w:jc w:val="right"/>
        <w:rPr>
          <w:rFonts w:asciiTheme="minorHAnsi" w:hAnsiTheme="minorHAnsi" w:cstheme="minorHAnsi"/>
          <w:b/>
          <w:i/>
          <w:lang w:val="el-GR"/>
        </w:rPr>
      </w:pPr>
      <w:r>
        <w:rPr>
          <w:rFonts w:asciiTheme="minorHAnsi" w:hAnsiTheme="minorHAnsi" w:cstheme="minorHAnsi"/>
          <w:b/>
          <w:i/>
          <w:lang w:val="el-GR"/>
        </w:rPr>
        <w:t>Μονάδες</w:t>
      </w:r>
      <w:r w:rsidRPr="006B29E3">
        <w:rPr>
          <w:rFonts w:asciiTheme="minorHAnsi" w:hAnsiTheme="minorHAnsi" w:cstheme="minorHAnsi"/>
          <w:b/>
          <w:i/>
          <w:lang w:val="el-GR"/>
        </w:rPr>
        <w:t xml:space="preserve"> </w:t>
      </w:r>
      <w:r>
        <w:rPr>
          <w:rFonts w:asciiTheme="minorHAnsi" w:hAnsiTheme="minorHAnsi" w:cstheme="minorHAnsi"/>
          <w:b/>
          <w:i/>
          <w:lang w:val="el-GR"/>
        </w:rPr>
        <w:t>25</w:t>
      </w:r>
    </w:p>
    <w:p w14:paraId="0AA2A8C1" w14:textId="77777777" w:rsidR="00596A9C" w:rsidRDefault="00596A9C">
      <w:pPr>
        <w:pStyle w:val="TrapezaThematonStyle"/>
        <w:spacing w:line="360" w:lineRule="auto"/>
        <w:jc w:val="right"/>
        <w:rPr>
          <w:rFonts w:asciiTheme="minorHAnsi" w:hAnsiTheme="minorHAnsi" w:cstheme="minorHAnsi"/>
          <w:b/>
          <w:i/>
          <w:lang w:val="el-GR"/>
        </w:rPr>
        <w:sectPr w:rsidR="00596A9C">
          <w:type w:val="continuous"/>
          <w:pgSz w:w="11906" w:h="16838"/>
          <w:pgMar w:top="1080" w:right="1080" w:bottom="1080" w:left="1080" w:header="720" w:footer="720" w:gutter="0"/>
          <w:cols w:space="720"/>
        </w:sectPr>
      </w:pPr>
    </w:p>
    <w:p w14:paraId="1D30A68B"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13992</w:t>
      </w:r>
    </w:p>
    <w:p w14:paraId="6E71DF56" w14:textId="77777777" w:rsidR="00596A9C" w:rsidRDefault="00000000">
      <w:pPr>
        <w:pStyle w:val="TrapezaThematonStyle"/>
        <w:keepNext/>
        <w:keepLines/>
        <w:spacing w:line="360" w:lineRule="auto"/>
        <w:jc w:val="both"/>
        <w:rPr>
          <w:rFonts w:asciiTheme="minorHAnsi" w:hAnsiTheme="minorHAnsi" w:cstheme="minorHAnsi"/>
          <w:lang w:val="el-GR"/>
        </w:rPr>
      </w:pPr>
      <w:r>
        <w:rPr>
          <w:rFonts w:asciiTheme="minorHAnsi" w:hAnsiTheme="minorHAnsi" w:cstheme="minorHAnsi"/>
          <w:lang w:val="el-GR"/>
        </w:rPr>
        <w:t>Ενδεικτική επίλυση</w:t>
      </w:r>
    </w:p>
    <w:p w14:paraId="2191D2F7" w14:textId="77777777" w:rsidR="00596A9C" w:rsidRDefault="00000000">
      <w:pPr>
        <w:pStyle w:val="TrapezaThematonStyle"/>
        <w:spacing w:line="360" w:lineRule="auto"/>
        <w:ind w:left="567"/>
        <w:jc w:val="both"/>
        <w:rPr>
          <w:rFonts w:asciiTheme="minorHAnsi" w:hAnsiTheme="minorHAnsi" w:cstheme="minorHAnsi"/>
          <w:color w:val="FF0000"/>
          <w:lang w:val="el-GR"/>
        </w:rPr>
      </w:pPr>
      <w:r>
        <w:rPr>
          <w:rFonts w:asciiTheme="minorHAnsi" w:eastAsiaTheme="minorEastAsia" w:hAnsiTheme="minorHAnsi" w:cstheme="minorHAnsi"/>
          <w:b/>
          <w:bCs/>
          <w:color w:val="000000"/>
          <w:lang w:val="el-GR"/>
        </w:rPr>
        <w:t>α)</w:t>
      </w:r>
      <w:r>
        <w:rPr>
          <w:rFonts w:asciiTheme="minorHAnsi" w:eastAsiaTheme="minorEastAsia" w:hAnsiTheme="minorHAnsi" w:cstheme="minorHAnsi"/>
          <w:color w:val="000000"/>
          <w:lang w:val="el-GR"/>
        </w:rPr>
        <w:t xml:space="preserve"> Υπολογίζουμε τη σχετική μοριακή μάζα (</w:t>
      </w:r>
      <w:r>
        <w:rPr>
          <w:rFonts w:asciiTheme="minorHAnsi" w:eastAsiaTheme="minorEastAsia" w:hAnsiTheme="minorHAnsi" w:cstheme="minorHAnsi"/>
          <w:i/>
          <w:iCs/>
          <w:color w:val="000000"/>
          <w:lang w:val="el-GR"/>
        </w:rPr>
        <w:t>M</w:t>
      </w:r>
      <w:r>
        <w:rPr>
          <w:rFonts w:asciiTheme="minorHAnsi" w:eastAsiaTheme="minorEastAsia" w:hAnsiTheme="minorHAnsi" w:cstheme="minorHAnsi"/>
          <w:color w:val="000000"/>
          <w:vertAlign w:val="subscript"/>
          <w:lang w:val="el-GR"/>
        </w:rPr>
        <w:t>r</w:t>
      </w:r>
      <w:r>
        <w:rPr>
          <w:rFonts w:asciiTheme="minorHAnsi" w:eastAsiaTheme="minorEastAsia" w:hAnsiTheme="minorHAnsi" w:cstheme="minorHAnsi"/>
          <w:color w:val="000000"/>
          <w:lang w:val="el-GR"/>
        </w:rPr>
        <w:t xml:space="preserve">) της </w:t>
      </w:r>
      <w:r>
        <w:rPr>
          <w:rFonts w:asciiTheme="minorHAnsi" w:eastAsiaTheme="minorEastAsia" w:hAnsiTheme="minorHAnsi" w:cstheme="minorHAnsi"/>
          <w:color w:val="000000"/>
        </w:rPr>
        <w:t>N</w:t>
      </w:r>
      <w:r>
        <w:rPr>
          <w:rFonts w:asciiTheme="minorHAnsi" w:hAnsiTheme="minorHAnsi" w:cstheme="minorHAnsi"/>
          <w:iCs/>
        </w:rPr>
        <w:t>H</w:t>
      </w:r>
      <w:r>
        <w:rPr>
          <w:rFonts w:asciiTheme="minorHAnsi" w:hAnsiTheme="minorHAnsi" w:cstheme="minorHAnsi"/>
          <w:iCs/>
          <w:vertAlign w:val="subscript"/>
          <w:lang w:val="el-GR"/>
        </w:rPr>
        <w:t>3</w:t>
      </w:r>
      <w:r>
        <w:rPr>
          <w:rFonts w:asciiTheme="minorHAnsi" w:eastAsiaTheme="minorEastAsia" w:hAnsiTheme="minorHAnsi" w:cstheme="minorHAnsi"/>
          <w:color w:val="000000"/>
          <w:lang w:val="el-GR"/>
        </w:rPr>
        <w:t xml:space="preserve">. </w:t>
      </w:r>
      <w:r>
        <w:rPr>
          <w:rFonts w:asciiTheme="minorHAnsi" w:eastAsiaTheme="minorEastAsia" w:hAnsiTheme="minorHAnsi" w:cstheme="minorHAnsi"/>
          <w:i/>
          <w:iCs/>
          <w:color w:val="000000"/>
        </w:rPr>
        <w:t>M</w:t>
      </w:r>
      <w:r>
        <w:rPr>
          <w:rFonts w:asciiTheme="minorHAnsi" w:eastAsiaTheme="minorEastAsia" w:hAnsiTheme="minorHAnsi" w:cstheme="minorHAnsi"/>
          <w:color w:val="000000"/>
          <w:position w:val="-6"/>
          <w:vertAlign w:val="subscript"/>
        </w:rPr>
        <w:t>r</w:t>
      </w:r>
      <w:proofErr w:type="gramStart"/>
      <w:r>
        <w:rPr>
          <w:rFonts w:asciiTheme="minorHAnsi" w:eastAsiaTheme="minorEastAsia" w:hAnsiTheme="minorHAnsi" w:cstheme="minorHAnsi"/>
          <w:color w:val="000000"/>
          <w:lang w:val="el-GR"/>
        </w:rPr>
        <w:t>=3∙</w:t>
      </w:r>
      <w:proofErr w:type="gramEnd"/>
      <w:r>
        <w:rPr>
          <w:rFonts w:asciiTheme="minorHAnsi" w:eastAsiaTheme="minorEastAsia" w:hAnsiTheme="minorHAnsi" w:cstheme="minorHAnsi"/>
          <w:color w:val="000000"/>
          <w:lang w:val="el-GR"/>
        </w:rPr>
        <w:t xml:space="preserve">1+1∙14=17. </w:t>
      </w:r>
    </w:p>
    <w:p w14:paraId="725716C8" w14:textId="77777777" w:rsidR="00596A9C" w:rsidRDefault="00000000">
      <w:pPr>
        <w:pStyle w:val="TrapezaThematonStyle"/>
        <w:spacing w:line="360" w:lineRule="auto"/>
        <w:ind w:left="567"/>
        <w:jc w:val="both"/>
        <w:rPr>
          <w:rFonts w:cstheme="minorHAnsi"/>
          <w:i/>
          <w:iCs/>
          <w:lang w:val="el-GR"/>
        </w:rPr>
      </w:pPr>
      <w:r>
        <w:rPr>
          <w:rFonts w:cstheme="minorHAnsi"/>
          <w:lang w:val="el-GR"/>
        </w:rPr>
        <w:t xml:space="preserve">Στα 100 </w:t>
      </w:r>
      <w:r>
        <w:rPr>
          <w:rFonts w:cstheme="minorHAnsi"/>
        </w:rPr>
        <w:t>mL</w:t>
      </w:r>
      <w:r>
        <w:rPr>
          <w:rFonts w:cstheme="minorHAnsi"/>
          <w:lang w:val="el-GR"/>
        </w:rPr>
        <w:t xml:space="preserve"> = 0,1 </w:t>
      </w:r>
      <w:r>
        <w:rPr>
          <w:rFonts w:cstheme="minorHAnsi"/>
        </w:rPr>
        <w:t>L</w:t>
      </w:r>
      <w:r>
        <w:rPr>
          <w:rFonts w:cstheme="minorHAnsi"/>
          <w:lang w:val="el-GR"/>
        </w:rPr>
        <w:t xml:space="preserve"> διαλύματος Δ1 περιέχονται </w:t>
      </w:r>
      <w:r>
        <w:rPr>
          <w:rFonts w:cstheme="minorHAnsi"/>
          <w:color w:val="000000"/>
          <w:lang w:val="el-GR"/>
        </w:rPr>
        <w:t xml:space="preserve">3,4 </w:t>
      </w:r>
      <w:r>
        <w:rPr>
          <w:rFonts w:cstheme="minorHAnsi"/>
          <w:color w:val="000000"/>
        </w:rPr>
        <w:t>g</w:t>
      </w:r>
      <w:r>
        <w:rPr>
          <w:rFonts w:cstheme="minorHAnsi"/>
          <w:color w:val="000000"/>
          <w:lang w:val="el-GR"/>
        </w:rPr>
        <w:t xml:space="preserve"> </w:t>
      </w:r>
      <w:r>
        <w:rPr>
          <w:rFonts w:cstheme="minorHAnsi"/>
          <w:color w:val="000000"/>
        </w:rPr>
        <w:t>N</w:t>
      </w:r>
      <w:r>
        <w:rPr>
          <w:rFonts w:cstheme="minorHAnsi"/>
          <w:iCs/>
        </w:rPr>
        <w:t>H</w:t>
      </w:r>
      <w:r>
        <w:rPr>
          <w:rFonts w:cstheme="minorHAnsi"/>
          <w:iCs/>
          <w:vertAlign w:val="subscript"/>
          <w:lang w:val="el-GR"/>
        </w:rPr>
        <w:t>3</w:t>
      </w:r>
      <w:r>
        <w:rPr>
          <w:rFonts w:cstheme="minorHAnsi"/>
          <w:iCs/>
          <w:lang w:val="el-GR"/>
        </w:rPr>
        <w:t>.</w:t>
      </w:r>
    </w:p>
    <w:p w14:paraId="1211FAAF" w14:textId="77777777" w:rsidR="00596A9C" w:rsidRDefault="00000000">
      <w:pPr>
        <w:pStyle w:val="TrapezaThematonStyle"/>
        <w:spacing w:line="360" w:lineRule="auto"/>
        <w:ind w:left="567"/>
        <w:jc w:val="both"/>
        <w:rPr>
          <w:rFonts w:cstheme="minorHAnsi"/>
          <w:color w:val="000000"/>
          <w:lang w:val="el-GR"/>
        </w:rPr>
      </w:pPr>
      <w:r>
        <w:rPr>
          <w:rFonts w:cstheme="minorHAnsi"/>
          <w:i/>
          <w:iCs/>
        </w:rPr>
        <w:t>n</w:t>
      </w:r>
      <w:r>
        <w:rPr>
          <w:rFonts w:cstheme="minorHAnsi"/>
          <w:color w:val="000000"/>
        </w:rPr>
        <w:t xml:space="preserve"> N</w:t>
      </w:r>
      <w:r>
        <w:rPr>
          <w:rFonts w:cstheme="minorHAnsi"/>
          <w:iCs/>
        </w:rPr>
        <w:t>H</w:t>
      </w:r>
      <w:r>
        <w:rPr>
          <w:rFonts w:cstheme="minorHAnsi"/>
          <w:iCs/>
          <w:vertAlign w:val="subscript"/>
        </w:rPr>
        <w:t>3</w:t>
      </w:r>
      <m:oMath>
        <m:r>
          <w:rPr>
            <w:rFonts w:ascii="Cambria Math" w:eastAsia="Cambria Math" w:hAnsi="Cambria Math" w:cstheme="minorHAnsi"/>
          </w:rPr>
          <m:t xml:space="preserve">= </m:t>
        </m:r>
        <m:f>
          <m:fPr>
            <m:ctrlPr>
              <w:rPr>
                <w:rFonts w:ascii="Cambria Math" w:hAnsi="Cambria Math" w:cstheme="minorHAnsi"/>
                <w:i/>
                <w:lang w:val="el-GR"/>
              </w:rPr>
            </m:ctrlPr>
          </m:fPr>
          <m:num>
            <m:r>
              <w:rPr>
                <w:rFonts w:ascii="Cambria Math" w:eastAsia="Cambria Math" w:hAnsi="Cambria Math" w:cstheme="minorHAnsi"/>
                <w:lang w:val="el-GR"/>
              </w:rPr>
              <m:t>m</m:t>
            </m:r>
          </m:num>
          <m:den>
            <m:sSub>
              <m:sSubPr>
                <m:ctrlPr>
                  <w:rPr>
                    <w:rFonts w:ascii="Cambria Math" w:hAnsi="Cambria Math" w:cstheme="minorHAnsi"/>
                    <w:i/>
                    <w:lang w:val="el-GR"/>
                  </w:rPr>
                </m:ctrlPr>
              </m:sSubPr>
              <m:e>
                <m:r>
                  <w:rPr>
                    <w:rFonts w:ascii="Cambria Math" w:eastAsia="Cambria Math" w:hAnsi="Cambria Math" w:cstheme="minorHAnsi"/>
                    <w:lang w:val="el-GR"/>
                  </w:rPr>
                  <m:t>M</m:t>
                </m:r>
              </m:e>
              <m:sub>
                <m:r>
                  <m:rPr>
                    <m:sty m:val="p"/>
                  </m:rPr>
                  <w:rPr>
                    <w:rFonts w:ascii="Cambria Math" w:hAnsi="Cambria Math" w:cstheme="minorHAnsi"/>
                  </w:rPr>
                  <m:t>r</m:t>
                </m:r>
              </m:sub>
            </m:sSub>
          </m:den>
        </m:f>
        <m:r>
          <w:rPr>
            <w:rFonts w:ascii="Cambria Math" w:eastAsia="Cambria Math" w:hAnsi="Cambria Math" w:cstheme="minorHAnsi"/>
          </w:rPr>
          <m:t>=</m:t>
        </m:r>
        <m:f>
          <m:fPr>
            <m:ctrlPr>
              <w:rPr>
                <w:rFonts w:ascii="Cambria Math" w:hAnsi="Cambria Math" w:cstheme="minorHAnsi"/>
                <w:i/>
              </w:rPr>
            </m:ctrlPr>
          </m:fPr>
          <m:num>
            <m:r>
              <w:rPr>
                <w:rFonts w:ascii="Cambria Math" w:eastAsia="Cambria Math" w:hAnsi="Cambria Math" w:cstheme="minorHAnsi"/>
              </w:rPr>
              <m:t>3,4</m:t>
            </m:r>
          </m:num>
          <m:den>
            <m:r>
              <w:rPr>
                <w:rFonts w:ascii="Cambria Math" w:eastAsia="Cambria Math" w:hAnsi="Cambria Math" w:cstheme="minorHAnsi"/>
              </w:rPr>
              <m:t>17</m:t>
            </m:r>
          </m:den>
        </m:f>
        <m:r>
          <w:rPr>
            <w:rFonts w:ascii="Cambria Math" w:eastAsia="Cambria Math" w:hAnsi="Cambria Math" w:cstheme="minorHAnsi"/>
          </w:rPr>
          <m:t xml:space="preserve"> mol=</m:t>
        </m:r>
      </m:oMath>
      <w:r>
        <w:rPr>
          <w:rFonts w:cstheme="minorHAnsi"/>
        </w:rPr>
        <w:t xml:space="preserve"> </w:t>
      </w:r>
      <m:oMath>
        <m:r>
          <w:rPr>
            <w:rFonts w:ascii="Cambria Math" w:eastAsia="Cambria Math" w:hAnsi="Cambria Math" w:cstheme="minorHAnsi"/>
          </w:rPr>
          <m:t xml:space="preserve"> </m:t>
        </m:r>
      </m:oMath>
      <w:r>
        <w:rPr>
          <w:rFonts w:cstheme="minorHAnsi"/>
        </w:rPr>
        <w:t xml:space="preserve">0,2 mol. </w:t>
      </w:r>
      <w:r>
        <w:rPr>
          <w:rFonts w:cstheme="minorHAnsi"/>
          <w:color w:val="000000"/>
          <w:lang w:val="el-GR"/>
        </w:rPr>
        <w:t xml:space="preserve">Από τη σχέση </w:t>
      </w:r>
      <m:oMath>
        <m:r>
          <w:rPr>
            <w:rFonts w:ascii="Cambria Math" w:eastAsia="Cambria Math" w:hAnsi="Cambria Math" w:cstheme="minorHAnsi"/>
          </w:rPr>
          <m:t>c</m:t>
        </m:r>
        <m:r>
          <w:rPr>
            <w:rFonts w:ascii="Cambria Math" w:eastAsia="Cambria Math" w:hAnsi="Cambria Math" w:cstheme="minorHAnsi"/>
            <w:lang w:val="el-GR"/>
          </w:rPr>
          <m:t>=</m:t>
        </m:r>
        <m:f>
          <m:fPr>
            <m:ctrlPr>
              <w:rPr>
                <w:rFonts w:ascii="Cambria Math" w:hAnsi="Cambria Math" w:cstheme="minorHAnsi"/>
                <w:i/>
              </w:rPr>
            </m:ctrlPr>
          </m:fPr>
          <m:num>
            <m:r>
              <w:rPr>
                <w:rFonts w:ascii="Cambria Math" w:eastAsia="Cambria Math" w:hAnsi="Cambria Math" w:cstheme="minorHAnsi"/>
              </w:rPr>
              <m:t>n</m:t>
            </m:r>
          </m:num>
          <m:den>
            <m:r>
              <w:rPr>
                <w:rFonts w:ascii="Cambria Math" w:eastAsia="Cambria Math" w:hAnsi="Cambria Math" w:cstheme="minorHAnsi"/>
              </w:rPr>
              <m:t>V</m:t>
            </m:r>
          </m:den>
        </m:f>
        <m:r>
          <w:rPr>
            <w:rFonts w:ascii="Cambria Math" w:eastAsia="Cambria Math" w:hAnsi="Cambria Math" w:cstheme="minorHAnsi"/>
            <w:lang w:val="el-GR"/>
          </w:rPr>
          <m:t xml:space="preserve"> , </m:t>
        </m:r>
      </m:oMath>
      <w:r>
        <w:rPr>
          <w:rFonts w:cstheme="minorHAnsi"/>
          <w:color w:val="000000"/>
          <w:lang w:val="el-GR"/>
        </w:rPr>
        <w:t xml:space="preserve">θα υπολογίσουμε τη συγκέντρωση </w:t>
      </w:r>
      <w:r>
        <w:rPr>
          <w:rFonts w:cstheme="minorHAnsi"/>
          <w:color w:val="000000"/>
        </w:rPr>
        <w:t>c</w:t>
      </w:r>
      <w:r>
        <w:rPr>
          <w:rFonts w:cstheme="minorHAnsi"/>
          <w:color w:val="000000"/>
          <w:lang w:val="el-GR"/>
        </w:rPr>
        <w:t xml:space="preserve">, του διαλύματος Δ1. </w:t>
      </w:r>
    </w:p>
    <w:p w14:paraId="56CAC126" w14:textId="77777777" w:rsidR="00596A9C" w:rsidRDefault="00000000">
      <w:pPr>
        <w:pStyle w:val="TrapezaThematonStyle"/>
        <w:spacing w:line="360" w:lineRule="auto"/>
        <w:ind w:left="567"/>
        <w:jc w:val="both"/>
        <w:rPr>
          <w:rFonts w:cstheme="minorHAnsi"/>
          <w:i/>
          <w:lang w:val="el-GR"/>
        </w:rPr>
      </w:pPr>
      <w:r>
        <w:rPr>
          <w:rFonts w:cstheme="minorHAnsi"/>
          <w:lang w:val="el-GR"/>
        </w:rPr>
        <w:t xml:space="preserve">Για το διάλυμα Δ1:   </w:t>
      </w:r>
      <m:oMath>
        <m:r>
          <w:rPr>
            <w:rFonts w:ascii="Cambria Math" w:eastAsia="Cambria Math" w:hAnsi="Cambria Math" w:cstheme="minorHAnsi"/>
          </w:rPr>
          <m:t>c</m:t>
        </m:r>
        <m:r>
          <w:rPr>
            <w:rFonts w:ascii="Cambria Math" w:eastAsia="Cambria Math" w:hAnsi="Cambria Math" w:cstheme="minorHAnsi"/>
            <w:lang w:val="el-GR"/>
          </w:rPr>
          <m:t>=</m:t>
        </m:r>
        <m:f>
          <m:fPr>
            <m:ctrlPr>
              <w:rPr>
                <w:rFonts w:ascii="Cambria Math" w:hAnsi="Cambria Math" w:cstheme="minorHAnsi"/>
                <w:i/>
              </w:rPr>
            </m:ctrlPr>
          </m:fPr>
          <m:num>
            <m:r>
              <w:rPr>
                <w:rFonts w:ascii="Cambria Math" w:eastAsia="Cambria Math" w:hAnsi="Cambria Math" w:cstheme="minorHAnsi"/>
              </w:rPr>
              <m:t>n</m:t>
            </m:r>
          </m:num>
          <m:den>
            <m:r>
              <w:rPr>
                <w:rFonts w:ascii="Cambria Math" w:eastAsia="Cambria Math" w:hAnsi="Cambria Math" w:cstheme="minorHAnsi"/>
              </w:rPr>
              <m:t>V</m:t>
            </m:r>
          </m:den>
        </m:f>
        <m:r>
          <w:rPr>
            <w:rFonts w:ascii="Cambria Math" w:eastAsia="Cambria Math" w:hAnsi="Cambria Math" w:cstheme="minorHAnsi"/>
            <w:lang w:val="el-GR"/>
          </w:rPr>
          <m:t xml:space="preserve">= </m:t>
        </m:r>
        <m:f>
          <m:fPr>
            <m:ctrlPr>
              <w:rPr>
                <w:rFonts w:ascii="Cambria Math" w:hAnsi="Cambria Math" w:cstheme="minorHAnsi"/>
                <w:i/>
              </w:rPr>
            </m:ctrlPr>
          </m:fPr>
          <m:num>
            <m:r>
              <w:rPr>
                <w:rFonts w:ascii="Cambria Math" w:eastAsia="Cambria Math" w:hAnsi="Cambria Math" w:cstheme="minorHAnsi"/>
                <w:lang w:val="el-GR"/>
              </w:rPr>
              <m:t xml:space="preserve">0,2 </m:t>
            </m:r>
            <m:r>
              <w:rPr>
                <w:rFonts w:ascii="Cambria Math" w:eastAsia="Cambria Math" w:hAnsi="Cambria Math" w:cstheme="minorHAnsi"/>
              </w:rPr>
              <m:t>mol</m:t>
            </m:r>
          </m:num>
          <m:den>
            <m:r>
              <w:rPr>
                <w:rFonts w:ascii="Cambria Math" w:eastAsia="Cambria Math" w:hAnsi="Cambria Math" w:cstheme="minorHAnsi"/>
                <w:lang w:val="el-GR"/>
              </w:rPr>
              <m:t xml:space="preserve">0,1 </m:t>
            </m:r>
            <m:r>
              <w:rPr>
                <w:rFonts w:ascii="Cambria Math" w:eastAsia="Cambria Math" w:hAnsi="Cambria Math" w:cstheme="minorHAnsi"/>
              </w:rPr>
              <m:t>L</m:t>
            </m:r>
          </m:den>
        </m:f>
        <m:r>
          <w:rPr>
            <w:rFonts w:ascii="Cambria Math" w:eastAsia="Cambria Math" w:hAnsi="Cambria Math" w:cstheme="minorHAnsi"/>
            <w:lang w:val="el-GR"/>
          </w:rPr>
          <m:t>=2</m:t>
        </m:r>
        <m:f>
          <m:fPr>
            <m:ctrlPr>
              <w:rPr>
                <w:rFonts w:ascii="Cambria Math" w:hAnsi="Cambria Math" w:cstheme="minorHAnsi"/>
                <w:iCs/>
              </w:rPr>
            </m:ctrlPr>
          </m:fPr>
          <m:num>
            <m:r>
              <w:rPr>
                <w:rFonts w:ascii="Cambria Math" w:eastAsia="Cambria Math" w:hAnsi="Cambria Math" w:cstheme="minorHAnsi"/>
              </w:rPr>
              <m:t>mol</m:t>
            </m:r>
          </m:num>
          <m:den>
            <m:r>
              <w:rPr>
                <w:rFonts w:ascii="Cambria Math" w:eastAsia="Cambria Math" w:hAnsi="Cambria Math" w:cstheme="minorHAnsi"/>
              </w:rPr>
              <m:t>L</m:t>
            </m:r>
          </m:den>
        </m:f>
      </m:oMath>
      <w:r>
        <w:rPr>
          <w:rFonts w:cstheme="minorHAnsi"/>
          <w:iCs/>
          <w:lang w:val="el-GR"/>
        </w:rPr>
        <w:t xml:space="preserve">    </w:t>
      </w:r>
      <w:r>
        <w:rPr>
          <w:rFonts w:cstheme="minorHAnsi"/>
          <w:bCs/>
          <w:lang w:val="el-GR"/>
        </w:rPr>
        <w:t xml:space="preserve">ή  </w:t>
      </w:r>
      <w:r>
        <w:rPr>
          <w:rFonts w:cstheme="minorHAnsi"/>
          <w:bCs/>
          <w:i/>
          <w:iCs/>
        </w:rPr>
        <w:t>c</w:t>
      </w:r>
      <w:r>
        <w:rPr>
          <w:rFonts w:cstheme="minorHAnsi"/>
          <w:bCs/>
          <w:lang w:val="el-GR"/>
        </w:rPr>
        <w:t xml:space="preserve"> </w:t>
      </w:r>
      <w:r>
        <w:rPr>
          <w:rFonts w:cstheme="minorHAnsi"/>
          <w:bCs/>
          <w:i/>
          <w:iCs/>
          <w:lang w:val="el-GR"/>
        </w:rPr>
        <w:t>=</w:t>
      </w:r>
      <w:r>
        <w:rPr>
          <w:rFonts w:cstheme="minorHAnsi"/>
          <w:bCs/>
          <w:lang w:val="el-GR"/>
        </w:rPr>
        <w:t xml:space="preserve"> 2</w:t>
      </w:r>
      <w:r>
        <w:rPr>
          <w:rFonts w:cstheme="minorHAnsi"/>
          <w:bCs/>
          <w:color w:val="FF0000"/>
          <w:lang w:val="el-GR"/>
        </w:rPr>
        <w:t xml:space="preserve"> </w:t>
      </w:r>
      <w:r>
        <w:rPr>
          <w:rFonts w:cstheme="minorHAnsi"/>
          <w:bCs/>
        </w:rPr>
        <w:t>M</w:t>
      </w:r>
      <w:r>
        <w:rPr>
          <w:rFonts w:cstheme="minorHAnsi"/>
          <w:bCs/>
          <w:lang w:val="el-GR"/>
        </w:rPr>
        <w:t>.</w:t>
      </w:r>
    </w:p>
    <w:p w14:paraId="3B60A3C6" w14:textId="77777777" w:rsidR="00596A9C" w:rsidRDefault="00000000">
      <w:pPr>
        <w:pStyle w:val="TrapezaThematonStyle"/>
        <w:spacing w:line="360" w:lineRule="auto"/>
        <w:ind w:left="567"/>
        <w:jc w:val="both"/>
        <w:rPr>
          <w:rFonts w:asciiTheme="minorHAnsi" w:eastAsiaTheme="minorEastAsia" w:hAnsiTheme="minorHAnsi" w:cstheme="minorBidi"/>
          <w:color w:val="000000"/>
          <w:lang w:val="el-GR"/>
        </w:rPr>
      </w:pPr>
      <w:r>
        <w:rPr>
          <w:rFonts w:asciiTheme="minorHAnsi" w:eastAsiaTheme="minorEastAsia" w:hAnsiTheme="minorHAnsi" w:cstheme="minorBidi"/>
          <w:color w:val="000000"/>
          <w:lang w:val="el-GR"/>
        </w:rPr>
        <w:t xml:space="preserve">Επομένως, η συγκέντρωση του διαλύματος Δ1 είναι ίση με </w:t>
      </w:r>
      <w:r>
        <w:rPr>
          <w:rFonts w:asciiTheme="minorHAnsi" w:eastAsiaTheme="minorEastAsia" w:hAnsiTheme="minorHAnsi" w:cstheme="minorBidi"/>
          <w:i/>
          <w:iCs/>
          <w:strike/>
          <w:color w:val="000000"/>
        </w:rPr>
        <w:t>c</w:t>
      </w:r>
      <w:r>
        <w:rPr>
          <w:rFonts w:asciiTheme="minorHAnsi" w:eastAsiaTheme="minorEastAsia" w:hAnsiTheme="minorHAnsi" w:cstheme="minorBidi"/>
          <w:strike/>
          <w:color w:val="000000"/>
          <w:lang w:val="el-GR"/>
        </w:rPr>
        <w:t>=</w:t>
      </w:r>
      <w:r>
        <w:rPr>
          <w:rFonts w:asciiTheme="minorHAnsi" w:eastAsiaTheme="minorEastAsia" w:hAnsiTheme="minorHAnsi" w:cstheme="minorBidi"/>
          <w:color w:val="000000"/>
          <w:lang w:val="el-GR"/>
        </w:rPr>
        <w:t xml:space="preserve">2 </w:t>
      </w:r>
      <w:r>
        <w:rPr>
          <w:rFonts w:asciiTheme="minorHAnsi" w:eastAsiaTheme="minorEastAsia" w:hAnsiTheme="minorHAnsi" w:cstheme="minorBidi"/>
          <w:color w:val="000000"/>
        </w:rPr>
        <w:t>M</w:t>
      </w:r>
      <w:r>
        <w:rPr>
          <w:rFonts w:asciiTheme="minorHAnsi" w:eastAsiaTheme="minorEastAsia" w:hAnsiTheme="minorHAnsi" w:cstheme="minorBidi"/>
          <w:color w:val="000000"/>
          <w:lang w:val="el-GR"/>
        </w:rPr>
        <w:t xml:space="preserve"> </w:t>
      </w:r>
      <w:r>
        <w:rPr>
          <w:rFonts w:asciiTheme="minorHAnsi" w:hAnsiTheme="minorHAnsi" w:cstheme="minorBidi"/>
          <w:lang w:val="el-GR"/>
        </w:rPr>
        <w:t xml:space="preserve">σε </w:t>
      </w:r>
      <w:r>
        <w:rPr>
          <w:rFonts w:asciiTheme="minorHAnsi" w:hAnsiTheme="minorHAnsi" w:cstheme="minorBidi"/>
        </w:rPr>
        <w:t>NH</w:t>
      </w:r>
      <w:r>
        <w:rPr>
          <w:rFonts w:asciiTheme="minorHAnsi" w:hAnsiTheme="minorHAnsi" w:cstheme="minorBidi"/>
          <w:vertAlign w:val="subscript"/>
          <w:lang w:val="el-GR"/>
        </w:rPr>
        <w:t>3</w:t>
      </w:r>
      <w:r>
        <w:rPr>
          <w:rFonts w:asciiTheme="minorHAnsi" w:eastAsiaTheme="minorEastAsia" w:hAnsiTheme="minorHAnsi" w:cstheme="minorBidi"/>
          <w:color w:val="000000"/>
          <w:lang w:val="el-GR"/>
        </w:rPr>
        <w:t>.</w:t>
      </w:r>
    </w:p>
    <w:p w14:paraId="0577BC06" w14:textId="77777777" w:rsidR="00596A9C" w:rsidRDefault="00000000">
      <w:pPr>
        <w:pStyle w:val="TrapezaThematonStyle"/>
        <w:spacing w:line="360" w:lineRule="auto"/>
        <w:ind w:left="567"/>
        <w:jc w:val="both"/>
        <w:rPr>
          <w:rFonts w:cstheme="minorHAnsi"/>
          <w:bCs/>
          <w:lang w:val="el-GR"/>
        </w:rPr>
      </w:pPr>
      <w:r>
        <w:rPr>
          <w:rFonts w:cstheme="minorHAnsi"/>
          <w:b/>
          <w:lang w:val="el-GR"/>
        </w:rPr>
        <w:t xml:space="preserve">β) </w:t>
      </w:r>
      <w:r>
        <w:rPr>
          <w:rFonts w:cstheme="minorHAnsi"/>
          <w:b/>
        </w:rPr>
        <w:t>i</w:t>
      </w:r>
      <w:r>
        <w:rPr>
          <w:rFonts w:cstheme="minorHAnsi"/>
          <w:b/>
          <w:lang w:val="el-GR"/>
        </w:rPr>
        <w:t xml:space="preserve">) </w:t>
      </w:r>
      <w:r>
        <w:rPr>
          <w:rFonts w:cstheme="minorHAnsi"/>
          <w:bCs/>
          <w:lang w:val="el-GR"/>
        </w:rPr>
        <w:t xml:space="preserve">Έστω ότι </w:t>
      </w:r>
      <w:r>
        <w:rPr>
          <w:rFonts w:eastAsia="Times New Roman" w:cstheme="minorHAnsi"/>
          <w:lang w:val="el-GR" w:eastAsia="el-GR"/>
        </w:rPr>
        <w:t xml:space="preserve">αραιώνουμε </w:t>
      </w:r>
      <w:r>
        <w:rPr>
          <w:rFonts w:cstheme="minorHAnsi"/>
          <w:bCs/>
          <w:i/>
          <w:iCs/>
        </w:rPr>
        <w:t>V</w:t>
      </w:r>
      <w:r>
        <w:rPr>
          <w:rFonts w:cstheme="minorHAnsi"/>
          <w:bCs/>
          <w:i/>
          <w:iCs/>
          <w:vertAlign w:val="subscript"/>
          <w:lang w:val="el-GR"/>
        </w:rPr>
        <w:t>Δ</w:t>
      </w:r>
      <w:r>
        <w:rPr>
          <w:rFonts w:cstheme="minorHAnsi"/>
          <w:bCs/>
          <w:vertAlign w:val="subscript"/>
          <w:lang w:val="el-GR"/>
        </w:rPr>
        <w:t xml:space="preserve">1 </w:t>
      </w:r>
      <w:r>
        <w:rPr>
          <w:rFonts w:cstheme="minorHAnsi"/>
          <w:bCs/>
        </w:rPr>
        <w:t>L</w:t>
      </w:r>
      <w:r>
        <w:rPr>
          <w:rFonts w:cstheme="minorHAnsi"/>
          <w:bCs/>
          <w:lang w:val="el-GR"/>
        </w:rPr>
        <w:t xml:space="preserve"> του διαλύματος σε τελικό όγκο 1</w:t>
      </w:r>
      <w:r>
        <w:rPr>
          <w:rFonts w:cstheme="minorHAnsi"/>
          <w:bCs/>
        </w:rPr>
        <w:t>L</w:t>
      </w:r>
      <w:r>
        <w:rPr>
          <w:rFonts w:cstheme="minorHAnsi"/>
          <w:bCs/>
          <w:lang w:val="el-GR"/>
        </w:rPr>
        <w:t xml:space="preserve">. </w:t>
      </w:r>
    </w:p>
    <w:p w14:paraId="5D74E488" w14:textId="77777777" w:rsidR="00596A9C" w:rsidRDefault="00000000">
      <w:pPr>
        <w:pStyle w:val="TrapezaThematonStyle"/>
        <w:spacing w:line="360" w:lineRule="auto"/>
        <w:ind w:left="567"/>
        <w:jc w:val="both"/>
        <w:rPr>
          <w:rFonts w:ascii="Cambria Math" w:hAnsi="Cambria Math" w:cstheme="minorHAnsi"/>
          <w:bCs/>
          <w:lang w:val="el-GR"/>
        </w:rPr>
      </w:pPr>
      <w:r>
        <w:rPr>
          <w:rFonts w:cstheme="minorHAnsi"/>
          <w:bCs/>
          <w:lang w:val="el-GR"/>
        </w:rPr>
        <w:t xml:space="preserve">Κατά την αραίωση των διαλυμάτων για την ποσότητα της διαλυμένης ουσίας ισχύει ότι: </w:t>
      </w:r>
      <w:r>
        <w:rPr>
          <w:rFonts w:cstheme="minorHAnsi"/>
          <w:bCs/>
          <w:i/>
          <w:iCs/>
        </w:rPr>
        <w:t>n</w:t>
      </w:r>
      <w:r>
        <w:rPr>
          <w:rFonts w:cstheme="minorHAnsi"/>
          <w:bCs/>
          <w:vertAlign w:val="subscript"/>
          <w:lang w:val="el-GR"/>
        </w:rPr>
        <w:t>Δ1</w:t>
      </w:r>
      <w:r>
        <w:rPr>
          <w:rFonts w:cstheme="minorHAnsi"/>
          <w:bCs/>
          <w:lang w:val="el-GR"/>
        </w:rPr>
        <w:t xml:space="preserve"> = </w:t>
      </w:r>
      <w:r>
        <w:rPr>
          <w:rFonts w:cstheme="minorHAnsi"/>
          <w:bCs/>
          <w:i/>
          <w:iCs/>
        </w:rPr>
        <w:t>n</w:t>
      </w:r>
      <w:r>
        <w:rPr>
          <w:rFonts w:cstheme="minorHAnsi"/>
          <w:bCs/>
          <w:vertAlign w:val="subscript"/>
          <w:lang w:val="el-GR"/>
        </w:rPr>
        <w:t>Δ2</w:t>
      </w:r>
      <w:r>
        <w:rPr>
          <w:rFonts w:cstheme="minorHAnsi"/>
          <w:bCs/>
          <w:lang w:val="el-GR"/>
        </w:rPr>
        <w:t xml:space="preserve"> </w:t>
      </w:r>
      <w:r>
        <w:rPr>
          <w:rFonts w:ascii="Cambria Math" w:hAnsi="Cambria Math" w:cstheme="minorHAnsi"/>
          <w:bCs/>
          <w:lang w:val="el-GR"/>
        </w:rPr>
        <w:t>⇒</w:t>
      </w:r>
      <w:r>
        <w:rPr>
          <w:rFonts w:cstheme="minorHAnsi"/>
          <w:bCs/>
          <w:lang w:val="el-GR"/>
        </w:rPr>
        <w:t xml:space="preserve">  </w:t>
      </w:r>
      <w:r>
        <w:rPr>
          <w:rFonts w:cstheme="minorHAnsi"/>
          <w:bCs/>
          <w:i/>
          <w:iCs/>
        </w:rPr>
        <w:t>c</w:t>
      </w:r>
      <w:r>
        <w:rPr>
          <w:rFonts w:cstheme="minorHAnsi"/>
          <w:bCs/>
          <w:vertAlign w:val="subscript"/>
          <w:lang w:val="el-GR"/>
        </w:rPr>
        <w:t>Δ1</w:t>
      </w:r>
      <w:r>
        <w:rPr>
          <w:rFonts w:cstheme="minorHAnsi"/>
          <w:bCs/>
          <w:lang w:val="el-GR"/>
        </w:rPr>
        <w:t>∙</w:t>
      </w:r>
      <w:r>
        <w:rPr>
          <w:rFonts w:cstheme="minorHAnsi"/>
          <w:bCs/>
          <w:i/>
          <w:iCs/>
        </w:rPr>
        <w:t>V</w:t>
      </w:r>
      <w:r>
        <w:rPr>
          <w:rFonts w:cstheme="minorHAnsi"/>
          <w:bCs/>
          <w:vertAlign w:val="subscript"/>
          <w:lang w:val="el-GR"/>
        </w:rPr>
        <w:t>Δ1</w:t>
      </w:r>
      <w:r>
        <w:rPr>
          <w:rFonts w:cstheme="minorHAnsi"/>
          <w:bCs/>
          <w:lang w:val="el-GR"/>
        </w:rPr>
        <w:t xml:space="preserve"> = </w:t>
      </w:r>
      <w:r>
        <w:rPr>
          <w:rFonts w:cstheme="minorHAnsi"/>
          <w:bCs/>
          <w:i/>
          <w:iCs/>
        </w:rPr>
        <w:t>c</w:t>
      </w:r>
      <w:r>
        <w:rPr>
          <w:rFonts w:cstheme="minorHAnsi"/>
          <w:bCs/>
          <w:vertAlign w:val="subscript"/>
          <w:lang w:val="el-GR"/>
        </w:rPr>
        <w:t>Δ2</w:t>
      </w:r>
      <w:r>
        <w:rPr>
          <w:rFonts w:cstheme="minorHAnsi"/>
          <w:bCs/>
          <w:lang w:val="el-GR"/>
        </w:rPr>
        <w:t>∙</w:t>
      </w:r>
      <w:r>
        <w:rPr>
          <w:rFonts w:cstheme="minorHAnsi"/>
          <w:bCs/>
          <w:i/>
          <w:iCs/>
        </w:rPr>
        <w:t>V</w:t>
      </w:r>
      <w:r>
        <w:rPr>
          <w:rFonts w:cstheme="minorHAnsi"/>
          <w:bCs/>
          <w:vertAlign w:val="subscript"/>
          <w:lang w:val="el-GR"/>
        </w:rPr>
        <w:t>Δ2</w:t>
      </w:r>
      <w:r>
        <w:rPr>
          <w:rFonts w:cstheme="minorHAnsi"/>
          <w:bCs/>
          <w:lang w:val="el-GR"/>
        </w:rPr>
        <w:t xml:space="preserve">  </w:t>
      </w:r>
      <w:r>
        <w:rPr>
          <w:rFonts w:ascii="Cambria Math" w:hAnsi="Cambria Math" w:cstheme="minorHAnsi"/>
          <w:bCs/>
          <w:lang w:val="el-GR"/>
        </w:rPr>
        <w:t>⇒</w:t>
      </w:r>
      <w:r>
        <w:rPr>
          <w:rFonts w:cstheme="minorHAnsi"/>
          <w:bCs/>
          <w:lang w:val="el-GR"/>
        </w:rPr>
        <w:t xml:space="preserve">  </w:t>
      </w:r>
      <w:r>
        <w:rPr>
          <w:rFonts w:cstheme="minorHAnsi"/>
          <w:bCs/>
          <w:i/>
          <w:iCs/>
          <w:lang w:val="el-GR"/>
        </w:rPr>
        <w:t>2</w:t>
      </w:r>
      <w:r>
        <w:rPr>
          <w:rFonts w:cstheme="minorHAnsi"/>
          <w:bCs/>
          <w:lang w:val="el-GR"/>
        </w:rPr>
        <w:t>∙</w:t>
      </w:r>
      <w:r>
        <w:rPr>
          <w:rFonts w:cstheme="minorHAnsi"/>
          <w:bCs/>
          <w:i/>
          <w:iCs/>
        </w:rPr>
        <w:t>V</w:t>
      </w:r>
      <w:r>
        <w:rPr>
          <w:rFonts w:cstheme="minorHAnsi"/>
          <w:bCs/>
          <w:vertAlign w:val="subscript"/>
          <w:lang w:val="el-GR"/>
        </w:rPr>
        <w:t>Δ1</w:t>
      </w:r>
      <w:r>
        <w:rPr>
          <w:rFonts w:cstheme="minorHAnsi"/>
          <w:bCs/>
          <w:lang w:val="el-GR"/>
        </w:rPr>
        <w:t xml:space="preserve">= </w:t>
      </w:r>
      <w:r>
        <w:rPr>
          <w:rFonts w:cstheme="minorHAnsi"/>
          <w:bCs/>
          <w:iCs/>
          <w:lang w:val="el-GR"/>
        </w:rPr>
        <w:t>1,6</w:t>
      </w:r>
      <w:r>
        <w:rPr>
          <w:rFonts w:cstheme="minorHAnsi"/>
          <w:bCs/>
          <w:lang w:val="el-GR"/>
        </w:rPr>
        <w:t>∙</w:t>
      </w:r>
      <w:r>
        <w:rPr>
          <w:rFonts w:cstheme="minorHAnsi"/>
          <w:bCs/>
          <w:iCs/>
          <w:lang w:val="el-GR"/>
        </w:rPr>
        <w:t>1</w:t>
      </w:r>
      <w:r>
        <w:rPr>
          <w:rFonts w:cstheme="minorHAnsi"/>
          <w:bCs/>
          <w:lang w:val="el-GR"/>
        </w:rPr>
        <w:t xml:space="preserve">  </w:t>
      </w:r>
      <w:r>
        <w:rPr>
          <w:rFonts w:ascii="Cambria Math" w:hAnsi="Cambria Math" w:cstheme="minorHAnsi"/>
          <w:bCs/>
          <w:lang w:val="el-GR"/>
        </w:rPr>
        <w:t>⇒</w:t>
      </w:r>
      <w:r>
        <w:rPr>
          <w:rFonts w:cstheme="minorHAnsi"/>
          <w:bCs/>
          <w:i/>
          <w:iCs/>
          <w:lang w:val="el-GR"/>
        </w:rPr>
        <w:t xml:space="preserve"> </w:t>
      </w:r>
      <w:r>
        <w:rPr>
          <w:rFonts w:cstheme="minorHAnsi"/>
          <w:bCs/>
          <w:i/>
          <w:iCs/>
        </w:rPr>
        <w:t>V</w:t>
      </w:r>
      <w:r>
        <w:rPr>
          <w:rFonts w:cstheme="minorHAnsi"/>
          <w:bCs/>
          <w:vertAlign w:val="subscript"/>
          <w:lang w:val="el-GR"/>
        </w:rPr>
        <w:t>Δ1</w:t>
      </w:r>
      <w:r>
        <w:rPr>
          <w:rFonts w:cstheme="minorHAnsi"/>
          <w:bCs/>
          <w:lang w:val="el-GR"/>
        </w:rPr>
        <w:t xml:space="preserve">=0,8 </w:t>
      </w:r>
      <w:r>
        <w:rPr>
          <w:rFonts w:cstheme="minorHAnsi"/>
          <w:bCs/>
        </w:rPr>
        <w:t>L</w:t>
      </w:r>
      <w:r>
        <w:rPr>
          <w:rFonts w:cstheme="minorHAnsi"/>
          <w:bCs/>
          <w:lang w:val="el-GR"/>
        </w:rPr>
        <w:t>.</w:t>
      </w:r>
    </w:p>
    <w:p w14:paraId="687011A4" w14:textId="77777777" w:rsidR="00596A9C" w:rsidRDefault="00000000">
      <w:pPr>
        <w:pStyle w:val="TrapezaThematonStyle"/>
        <w:spacing w:line="360" w:lineRule="auto"/>
        <w:ind w:left="567"/>
        <w:jc w:val="both"/>
        <w:rPr>
          <w:vertAlign w:val="subscript"/>
          <w:lang w:val="el-GR"/>
        </w:rPr>
      </w:pPr>
      <w:r>
        <w:rPr>
          <w:lang w:val="el-GR"/>
        </w:rPr>
        <w:t xml:space="preserve">Συνεπώς πρέπει να αραιώσουμε 0,8 </w:t>
      </w:r>
      <w:r>
        <w:t>L</w:t>
      </w:r>
      <w:r>
        <w:rPr>
          <w:lang w:val="el-GR"/>
        </w:rPr>
        <w:t xml:space="preserve"> ή 800 mL διαλύματος Δ1.</w:t>
      </w:r>
    </w:p>
    <w:p w14:paraId="2E61B16C" w14:textId="77777777" w:rsidR="00596A9C" w:rsidRDefault="00000000">
      <w:pPr>
        <w:pStyle w:val="TrapezaThematonStyle"/>
        <w:spacing w:line="360" w:lineRule="auto"/>
        <w:ind w:left="567"/>
        <w:jc w:val="both"/>
        <w:rPr>
          <w:b/>
          <w:bCs/>
          <w:lang w:val="el-GR"/>
        </w:rPr>
      </w:pPr>
      <w:r>
        <w:rPr>
          <w:b/>
          <w:bCs/>
        </w:rPr>
        <w:t>ii</w:t>
      </w:r>
      <w:r>
        <w:rPr>
          <w:b/>
          <w:bCs/>
          <w:lang w:val="el-GR"/>
        </w:rPr>
        <w:t xml:space="preserve">) </w:t>
      </w:r>
      <w:r>
        <w:rPr>
          <w:rFonts w:eastAsia="Times New Roman"/>
          <w:lang w:val="el-GR" w:eastAsia="el-GR"/>
        </w:rPr>
        <w:t>Το πιο κατάλληλο ογκομετρικό όργανο</w:t>
      </w:r>
      <w:r>
        <w:rPr>
          <w:lang w:val="el-GR"/>
        </w:rPr>
        <w:t xml:space="preserve"> για μεγαλύτερη ακρίβεια</w:t>
      </w:r>
      <w:r>
        <w:rPr>
          <w:rFonts w:eastAsia="Times New Roman"/>
          <w:lang w:val="el-GR" w:eastAsia="el-GR"/>
        </w:rPr>
        <w:t xml:space="preserve"> είναι το Γ (ογκομετρική φιάλη του 1L).</w:t>
      </w:r>
      <w:r>
        <w:rPr>
          <w:lang w:val="el-GR"/>
        </w:rPr>
        <w:t xml:space="preserve"> </w:t>
      </w:r>
    </w:p>
    <w:p w14:paraId="74E044D6" w14:textId="77777777" w:rsidR="00596A9C" w:rsidRDefault="00000000">
      <w:pPr>
        <w:pStyle w:val="TrapezaThematonStyle"/>
        <w:spacing w:line="360" w:lineRule="auto"/>
        <w:ind w:left="567"/>
        <w:jc w:val="both"/>
        <w:rPr>
          <w:lang w:val="el-GR"/>
        </w:rPr>
      </w:pPr>
      <w:r>
        <w:rPr>
          <w:b/>
          <w:bCs/>
          <w:lang w:val="el-GR"/>
        </w:rPr>
        <w:t>γ)</w:t>
      </w:r>
      <w:r>
        <w:rPr>
          <w:lang w:val="el-GR"/>
        </w:rPr>
        <w:t xml:space="preserve"> </w:t>
      </w:r>
      <w:r>
        <w:rPr>
          <w:i/>
          <w:iCs/>
        </w:rPr>
        <w:t>V</w:t>
      </w:r>
      <w:r>
        <w:rPr>
          <w:vertAlign w:val="subscript"/>
          <w:lang w:val="el-GR"/>
        </w:rPr>
        <w:t>Δ2</w:t>
      </w:r>
      <w:r>
        <w:rPr>
          <w:lang w:val="el-GR"/>
        </w:rPr>
        <w:t xml:space="preserve"> = 400 </w:t>
      </w:r>
      <w:r>
        <w:t>mL</w:t>
      </w:r>
      <w:r>
        <w:rPr>
          <w:lang w:val="el-GR"/>
        </w:rPr>
        <w:t xml:space="preserve">=0,4 </w:t>
      </w:r>
      <w:r>
        <w:t>L</w:t>
      </w:r>
      <w:r>
        <w:rPr>
          <w:lang w:val="el-GR"/>
        </w:rPr>
        <w:t xml:space="preserve">, </w:t>
      </w:r>
      <w:r>
        <w:rPr>
          <w:i/>
          <w:iCs/>
        </w:rPr>
        <w:t>V</w:t>
      </w:r>
      <w:r>
        <w:rPr>
          <w:vertAlign w:val="subscript"/>
          <w:lang w:val="el-GR"/>
        </w:rPr>
        <w:t>Δ3</w:t>
      </w:r>
      <w:r>
        <w:rPr>
          <w:lang w:val="el-GR"/>
        </w:rPr>
        <w:t xml:space="preserve"> = 100 </w:t>
      </w:r>
      <w:r>
        <w:t>mL</w:t>
      </w:r>
      <w:r>
        <w:rPr>
          <w:lang w:val="el-GR"/>
        </w:rPr>
        <w:t xml:space="preserve">=0,1 </w:t>
      </w:r>
      <w:r>
        <w:t>L</w:t>
      </w:r>
      <w:r>
        <w:rPr>
          <w:lang w:val="el-GR"/>
        </w:rPr>
        <w:t>. Στην ανάμειξη των διαλυμάτων Δ2 και Δ3 και την παρασκευή του διαλύματος Δ4, για την ποσότητα (</w:t>
      </w:r>
      <w:r>
        <w:t>mol</w:t>
      </w:r>
      <w:r>
        <w:rPr>
          <w:lang w:val="el-GR"/>
        </w:rPr>
        <w:t>) της διαλυμένης ουσίας ισχύει ότι:</w:t>
      </w:r>
    </w:p>
    <w:p w14:paraId="5ABDC651" w14:textId="77777777" w:rsidR="00596A9C" w:rsidRDefault="00000000">
      <w:pPr>
        <w:pStyle w:val="TrapezaThematonStyle"/>
        <w:spacing w:line="360" w:lineRule="auto"/>
        <w:ind w:left="567"/>
        <w:jc w:val="both"/>
        <w:rPr>
          <w:rFonts w:ascii="Cambria Math" w:hAnsi="Cambria Math" w:cs="Cambria Math"/>
          <w:bCs/>
          <w:lang w:val="el-GR"/>
        </w:rPr>
      </w:pPr>
      <w:r>
        <w:rPr>
          <w:rFonts w:cstheme="minorHAnsi"/>
          <w:bCs/>
          <w:i/>
          <w:iCs/>
        </w:rPr>
        <w:lastRenderedPageBreak/>
        <w:t>n</w:t>
      </w:r>
      <w:r>
        <w:rPr>
          <w:rFonts w:cstheme="minorHAnsi"/>
          <w:bCs/>
          <w:vertAlign w:val="subscript"/>
          <w:lang w:val="el-GR"/>
        </w:rPr>
        <w:t>4</w:t>
      </w:r>
      <w:r>
        <w:rPr>
          <w:rFonts w:cstheme="minorHAnsi"/>
          <w:bCs/>
          <w:lang w:val="el-GR"/>
        </w:rPr>
        <w:t xml:space="preserve"> = </w:t>
      </w:r>
      <w:r>
        <w:rPr>
          <w:rFonts w:cstheme="minorHAnsi"/>
          <w:bCs/>
          <w:i/>
          <w:iCs/>
        </w:rPr>
        <w:t>n</w:t>
      </w:r>
      <w:r>
        <w:rPr>
          <w:rFonts w:cstheme="minorHAnsi"/>
          <w:bCs/>
          <w:vertAlign w:val="subscript"/>
          <w:lang w:val="el-GR"/>
        </w:rPr>
        <w:t>2</w:t>
      </w:r>
      <w:r>
        <w:rPr>
          <w:rFonts w:cstheme="minorHAnsi"/>
          <w:bCs/>
          <w:lang w:val="el-GR"/>
        </w:rPr>
        <w:t xml:space="preserve"> + </w:t>
      </w:r>
      <w:r>
        <w:rPr>
          <w:rFonts w:cstheme="minorHAnsi"/>
          <w:bCs/>
          <w:i/>
          <w:iCs/>
        </w:rPr>
        <w:t>n</w:t>
      </w:r>
      <w:r>
        <w:rPr>
          <w:rFonts w:cstheme="minorHAnsi"/>
          <w:bCs/>
          <w:vertAlign w:val="subscript"/>
          <w:lang w:val="el-GR"/>
        </w:rPr>
        <w:t>3</w:t>
      </w:r>
      <w:r>
        <w:rPr>
          <w:rFonts w:cstheme="minorHAnsi"/>
          <w:bCs/>
          <w:lang w:val="el-GR"/>
        </w:rPr>
        <w:t xml:space="preserve">  </w:t>
      </w:r>
      <w:r>
        <w:rPr>
          <w:rFonts w:ascii="Cambria Math" w:hAnsi="Cambria Math" w:cs="Cambria Math"/>
          <w:bCs/>
          <w:lang w:val="el-GR"/>
        </w:rPr>
        <w:t>⇒</w:t>
      </w:r>
      <w:r>
        <w:rPr>
          <w:rFonts w:cstheme="minorHAnsi"/>
          <w:bCs/>
          <w:lang w:val="el-GR"/>
        </w:rPr>
        <w:t xml:space="preserve">  </w:t>
      </w:r>
      <w:r>
        <w:rPr>
          <w:rFonts w:cstheme="minorHAnsi"/>
          <w:bCs/>
          <w:i/>
          <w:iCs/>
        </w:rPr>
        <w:t>n</w:t>
      </w:r>
      <w:r>
        <w:rPr>
          <w:rFonts w:cstheme="minorHAnsi"/>
          <w:bCs/>
          <w:vertAlign w:val="subscript"/>
          <w:lang w:val="el-GR"/>
        </w:rPr>
        <w:t>Δ4</w:t>
      </w:r>
      <w:r>
        <w:rPr>
          <w:rFonts w:cstheme="minorHAnsi"/>
          <w:bCs/>
          <w:lang w:val="el-GR"/>
        </w:rPr>
        <w:t xml:space="preserve"> = </w:t>
      </w:r>
      <w:r>
        <w:rPr>
          <w:rFonts w:cstheme="minorHAnsi"/>
          <w:bCs/>
          <w:i/>
          <w:iCs/>
        </w:rPr>
        <w:t>n</w:t>
      </w:r>
      <w:r>
        <w:rPr>
          <w:rFonts w:cstheme="minorHAnsi"/>
          <w:bCs/>
          <w:vertAlign w:val="subscript"/>
          <w:lang w:val="el-GR"/>
        </w:rPr>
        <w:t>Δ2</w:t>
      </w:r>
      <w:r>
        <w:rPr>
          <w:rFonts w:cstheme="minorHAnsi"/>
          <w:bCs/>
          <w:lang w:val="el-GR"/>
        </w:rPr>
        <w:t xml:space="preserve"> + </w:t>
      </w:r>
      <w:r>
        <w:rPr>
          <w:rFonts w:cstheme="minorHAnsi"/>
          <w:bCs/>
          <w:i/>
          <w:iCs/>
        </w:rPr>
        <w:t>n</w:t>
      </w:r>
      <w:r>
        <w:rPr>
          <w:rFonts w:cstheme="minorHAnsi"/>
          <w:bCs/>
          <w:vertAlign w:val="subscript"/>
          <w:lang w:val="el-GR"/>
        </w:rPr>
        <w:t>Δ3</w:t>
      </w:r>
      <w:r>
        <w:rPr>
          <w:rFonts w:cstheme="minorHAnsi"/>
          <w:bCs/>
          <w:lang w:val="el-GR"/>
        </w:rPr>
        <w:t xml:space="preserve">  </w:t>
      </w:r>
      <w:r>
        <w:rPr>
          <w:rFonts w:ascii="Cambria Math" w:hAnsi="Cambria Math" w:cs="Cambria Math"/>
          <w:bCs/>
          <w:lang w:val="el-GR"/>
        </w:rPr>
        <w:t>⇒</w:t>
      </w:r>
      <w:r>
        <w:rPr>
          <w:rFonts w:cstheme="minorHAnsi"/>
          <w:bCs/>
          <w:lang w:val="el-GR"/>
        </w:rPr>
        <w:t xml:space="preserve">  </w:t>
      </w:r>
      <w:r>
        <w:rPr>
          <w:rFonts w:cstheme="minorHAnsi"/>
          <w:bCs/>
          <w:i/>
          <w:iCs/>
        </w:rPr>
        <w:t>c</w:t>
      </w:r>
      <w:r>
        <w:rPr>
          <w:rFonts w:cstheme="minorHAnsi"/>
          <w:bCs/>
          <w:vertAlign w:val="subscript"/>
          <w:lang w:val="el-GR"/>
        </w:rPr>
        <w:t>Δ4</w:t>
      </w:r>
      <w:r>
        <w:rPr>
          <w:rFonts w:cstheme="minorHAnsi"/>
          <w:bCs/>
          <w:lang w:val="el-GR"/>
        </w:rPr>
        <w:t>∙</w:t>
      </w:r>
      <w:r>
        <w:rPr>
          <w:rFonts w:cstheme="minorHAnsi"/>
          <w:bCs/>
          <w:i/>
          <w:iCs/>
        </w:rPr>
        <w:t>V</w:t>
      </w:r>
      <w:r>
        <w:rPr>
          <w:rFonts w:cstheme="minorHAnsi"/>
          <w:bCs/>
          <w:vertAlign w:val="subscript"/>
          <w:lang w:val="el-GR"/>
        </w:rPr>
        <w:t>Δ4</w:t>
      </w:r>
      <w:r>
        <w:rPr>
          <w:rFonts w:cstheme="minorHAnsi"/>
          <w:bCs/>
          <w:lang w:val="el-GR"/>
        </w:rPr>
        <w:t xml:space="preserve"> = </w:t>
      </w:r>
      <w:r>
        <w:rPr>
          <w:rFonts w:cstheme="minorHAnsi"/>
          <w:bCs/>
          <w:i/>
          <w:iCs/>
        </w:rPr>
        <w:t>c</w:t>
      </w:r>
      <w:r>
        <w:rPr>
          <w:rFonts w:cstheme="minorHAnsi"/>
          <w:bCs/>
          <w:vertAlign w:val="subscript"/>
          <w:lang w:val="el-GR"/>
        </w:rPr>
        <w:t>Δ2</w:t>
      </w:r>
      <w:r>
        <w:rPr>
          <w:rFonts w:cstheme="minorHAnsi"/>
          <w:bCs/>
          <w:lang w:val="el-GR"/>
        </w:rPr>
        <w:t>∙</w:t>
      </w:r>
      <w:r>
        <w:rPr>
          <w:rFonts w:cstheme="minorHAnsi"/>
          <w:bCs/>
          <w:i/>
          <w:iCs/>
        </w:rPr>
        <w:t>V</w:t>
      </w:r>
      <w:r>
        <w:rPr>
          <w:rFonts w:cstheme="minorHAnsi"/>
          <w:bCs/>
          <w:vertAlign w:val="subscript"/>
          <w:lang w:val="el-GR"/>
        </w:rPr>
        <w:t>Δ2</w:t>
      </w:r>
      <w:r>
        <w:rPr>
          <w:rFonts w:cstheme="minorHAnsi"/>
          <w:bCs/>
          <w:lang w:val="el-GR"/>
        </w:rPr>
        <w:t xml:space="preserve"> + </w:t>
      </w:r>
      <w:r>
        <w:rPr>
          <w:rFonts w:cstheme="minorHAnsi"/>
          <w:bCs/>
          <w:i/>
          <w:iCs/>
        </w:rPr>
        <w:t>c</w:t>
      </w:r>
      <w:r>
        <w:rPr>
          <w:rFonts w:cstheme="minorHAnsi"/>
          <w:bCs/>
          <w:vertAlign w:val="subscript"/>
          <w:lang w:val="el-GR"/>
        </w:rPr>
        <w:t>Δ3</w:t>
      </w:r>
      <w:r>
        <w:rPr>
          <w:rFonts w:cstheme="minorHAnsi"/>
          <w:bCs/>
          <w:lang w:val="el-GR"/>
        </w:rPr>
        <w:t>∙</w:t>
      </w:r>
      <w:r>
        <w:rPr>
          <w:rFonts w:cstheme="minorHAnsi"/>
          <w:bCs/>
          <w:i/>
          <w:iCs/>
        </w:rPr>
        <w:t>V</w:t>
      </w:r>
      <w:r>
        <w:rPr>
          <w:rFonts w:cstheme="minorHAnsi"/>
          <w:bCs/>
          <w:vertAlign w:val="subscript"/>
          <w:lang w:val="el-GR"/>
        </w:rPr>
        <w:t>Δ3</w:t>
      </w:r>
      <w:r>
        <w:rPr>
          <w:rFonts w:cstheme="minorHAnsi"/>
          <w:bCs/>
          <w:lang w:val="el-GR"/>
        </w:rPr>
        <w:t xml:space="preserve"> </w:t>
      </w:r>
      <w:r>
        <w:rPr>
          <w:rFonts w:ascii="Cambria Math" w:hAnsi="Cambria Math" w:cs="Cambria Math"/>
          <w:bCs/>
          <w:lang w:val="el-GR"/>
        </w:rPr>
        <w:t>⇒</w:t>
      </w:r>
      <w:r>
        <w:rPr>
          <w:rFonts w:cstheme="minorHAnsi"/>
          <w:bCs/>
          <w:i/>
          <w:iCs/>
          <w:lang w:val="el-GR"/>
        </w:rPr>
        <w:t xml:space="preserve"> </w:t>
      </w:r>
      <w:r>
        <w:rPr>
          <w:rFonts w:cstheme="minorHAnsi"/>
          <w:bCs/>
          <w:i/>
          <w:iCs/>
        </w:rPr>
        <w:t>c</w:t>
      </w:r>
      <w:r>
        <w:rPr>
          <w:rFonts w:cstheme="minorHAnsi"/>
          <w:bCs/>
          <w:vertAlign w:val="subscript"/>
          <w:lang w:val="el-GR"/>
        </w:rPr>
        <w:t>Δ4</w:t>
      </w:r>
      <w:r>
        <w:rPr>
          <w:rFonts w:cstheme="minorHAnsi"/>
          <w:bCs/>
          <w:lang w:val="el-GR"/>
        </w:rPr>
        <w:t>∙(</w:t>
      </w:r>
      <w:r>
        <w:rPr>
          <w:rFonts w:cstheme="minorHAnsi"/>
          <w:bCs/>
          <w:i/>
          <w:iCs/>
        </w:rPr>
        <w:t>V</w:t>
      </w:r>
      <w:r>
        <w:rPr>
          <w:rFonts w:cstheme="minorHAnsi"/>
          <w:bCs/>
          <w:vertAlign w:val="subscript"/>
          <w:lang w:val="el-GR"/>
        </w:rPr>
        <w:t>Δ2</w:t>
      </w:r>
      <w:r>
        <w:rPr>
          <w:rFonts w:cstheme="minorHAnsi"/>
          <w:bCs/>
          <w:lang w:val="el-GR"/>
        </w:rPr>
        <w:t xml:space="preserve"> + </w:t>
      </w:r>
      <w:r>
        <w:rPr>
          <w:rFonts w:cstheme="minorHAnsi"/>
          <w:bCs/>
          <w:i/>
          <w:iCs/>
        </w:rPr>
        <w:t>V</w:t>
      </w:r>
      <w:r>
        <w:rPr>
          <w:rFonts w:cstheme="minorHAnsi"/>
          <w:bCs/>
          <w:vertAlign w:val="subscript"/>
          <w:lang w:val="el-GR"/>
        </w:rPr>
        <w:t>Δ3</w:t>
      </w:r>
      <w:r>
        <w:rPr>
          <w:rFonts w:cstheme="minorHAnsi"/>
          <w:bCs/>
          <w:lang w:val="el-GR"/>
        </w:rPr>
        <w:t xml:space="preserve">)= </w:t>
      </w:r>
      <w:r>
        <w:rPr>
          <w:rFonts w:cstheme="minorHAnsi"/>
          <w:bCs/>
          <w:i/>
          <w:iCs/>
        </w:rPr>
        <w:t>c</w:t>
      </w:r>
      <w:r>
        <w:rPr>
          <w:rFonts w:cstheme="minorHAnsi"/>
          <w:bCs/>
          <w:vertAlign w:val="subscript"/>
          <w:lang w:val="el-GR"/>
        </w:rPr>
        <w:t>Δ2</w:t>
      </w:r>
      <w:r>
        <w:rPr>
          <w:rFonts w:cstheme="minorHAnsi"/>
          <w:bCs/>
          <w:lang w:val="el-GR"/>
        </w:rPr>
        <w:t>∙</w:t>
      </w:r>
      <w:r>
        <w:rPr>
          <w:rFonts w:cstheme="minorHAnsi"/>
          <w:bCs/>
          <w:i/>
          <w:iCs/>
        </w:rPr>
        <w:t>V</w:t>
      </w:r>
      <w:r>
        <w:rPr>
          <w:rFonts w:cstheme="minorHAnsi"/>
          <w:bCs/>
          <w:vertAlign w:val="subscript"/>
          <w:lang w:val="el-GR"/>
        </w:rPr>
        <w:t>Δ2</w:t>
      </w:r>
      <w:r>
        <w:rPr>
          <w:rFonts w:cstheme="minorHAnsi"/>
          <w:bCs/>
          <w:lang w:val="el-GR"/>
        </w:rPr>
        <w:t xml:space="preserve"> + </w:t>
      </w:r>
      <w:r>
        <w:rPr>
          <w:rFonts w:cstheme="minorHAnsi"/>
          <w:bCs/>
          <w:i/>
          <w:iCs/>
        </w:rPr>
        <w:t>c</w:t>
      </w:r>
      <w:r>
        <w:rPr>
          <w:rFonts w:cstheme="minorHAnsi"/>
          <w:bCs/>
          <w:vertAlign w:val="subscript"/>
          <w:lang w:val="el-GR"/>
        </w:rPr>
        <w:t>Δ3</w:t>
      </w:r>
      <w:r>
        <w:rPr>
          <w:rFonts w:cstheme="minorHAnsi"/>
          <w:bCs/>
          <w:lang w:val="el-GR"/>
        </w:rPr>
        <w:t>∙</w:t>
      </w:r>
      <w:r>
        <w:rPr>
          <w:rFonts w:cstheme="minorHAnsi"/>
          <w:bCs/>
          <w:i/>
          <w:iCs/>
        </w:rPr>
        <w:t>V</w:t>
      </w:r>
      <w:r>
        <w:rPr>
          <w:rFonts w:cstheme="minorHAnsi"/>
          <w:bCs/>
          <w:vertAlign w:val="subscript"/>
          <w:lang w:val="el-GR"/>
        </w:rPr>
        <w:t>Δ3</w:t>
      </w:r>
      <w:r>
        <w:rPr>
          <w:rFonts w:cstheme="minorHAnsi"/>
          <w:bCs/>
          <w:lang w:val="el-GR"/>
        </w:rPr>
        <w:t xml:space="preserve"> </w:t>
      </w:r>
      <w:r>
        <w:rPr>
          <w:rFonts w:ascii="Cambria Math" w:hAnsi="Cambria Math" w:cs="Cambria Math"/>
          <w:bCs/>
          <w:lang w:val="el-GR"/>
        </w:rPr>
        <w:t>⇒</w:t>
      </w:r>
      <w:r>
        <w:rPr>
          <w:rFonts w:cstheme="minorHAnsi"/>
          <w:bCs/>
          <w:i/>
          <w:iCs/>
          <w:lang w:val="el-GR"/>
        </w:rPr>
        <w:t xml:space="preserve"> </w:t>
      </w:r>
      <w:r>
        <w:rPr>
          <w:rFonts w:cstheme="minorHAnsi"/>
          <w:bCs/>
          <w:i/>
          <w:iCs/>
        </w:rPr>
        <w:t>c</w:t>
      </w:r>
      <w:r>
        <w:rPr>
          <w:rFonts w:cstheme="minorHAnsi"/>
          <w:bCs/>
          <w:vertAlign w:val="subscript"/>
          <w:lang w:val="el-GR"/>
        </w:rPr>
        <w:t>Δ4</w:t>
      </w:r>
      <w:r>
        <w:rPr>
          <w:rFonts w:cstheme="minorHAnsi"/>
          <w:bCs/>
          <w:lang w:val="el-GR"/>
        </w:rPr>
        <w:t>∙(</w:t>
      </w:r>
      <w:r>
        <w:rPr>
          <w:rFonts w:cstheme="minorHAnsi"/>
          <w:bCs/>
          <w:iCs/>
          <w:lang w:val="el-GR"/>
        </w:rPr>
        <w:t>0,4</w:t>
      </w:r>
      <w:r>
        <w:rPr>
          <w:rFonts w:cstheme="minorHAnsi"/>
          <w:bCs/>
          <w:lang w:val="el-GR"/>
        </w:rPr>
        <w:t xml:space="preserve"> + </w:t>
      </w:r>
      <w:r>
        <w:rPr>
          <w:rFonts w:cstheme="minorHAnsi"/>
          <w:bCs/>
          <w:iCs/>
          <w:lang w:val="el-GR"/>
        </w:rPr>
        <w:t>0,1</w:t>
      </w:r>
      <w:r>
        <w:rPr>
          <w:rFonts w:cstheme="minorHAnsi"/>
          <w:bCs/>
          <w:lang w:val="el-GR"/>
        </w:rPr>
        <w:t>)=</w:t>
      </w:r>
      <w:r>
        <w:rPr>
          <w:rFonts w:cstheme="minorHAnsi"/>
          <w:bCs/>
          <w:iCs/>
          <w:lang w:val="el-GR"/>
        </w:rPr>
        <w:t>1,6</w:t>
      </w:r>
      <w:r>
        <w:rPr>
          <w:rFonts w:cstheme="minorHAnsi"/>
          <w:bCs/>
          <w:lang w:val="el-GR"/>
        </w:rPr>
        <w:t>∙</w:t>
      </w:r>
      <w:r>
        <w:rPr>
          <w:rFonts w:cstheme="minorHAnsi"/>
          <w:bCs/>
          <w:iCs/>
          <w:lang w:val="el-GR"/>
        </w:rPr>
        <w:t>0,4</w:t>
      </w:r>
      <w:r>
        <w:rPr>
          <w:rFonts w:cstheme="minorHAnsi"/>
          <w:bCs/>
          <w:lang w:val="el-GR"/>
        </w:rPr>
        <w:t xml:space="preserve"> + </w:t>
      </w:r>
      <w:r>
        <w:rPr>
          <w:rFonts w:cstheme="minorHAnsi"/>
          <w:bCs/>
          <w:iCs/>
          <w:lang w:val="el-GR"/>
        </w:rPr>
        <w:t>1,2</w:t>
      </w:r>
      <w:r>
        <w:rPr>
          <w:rFonts w:cstheme="minorHAnsi"/>
          <w:bCs/>
          <w:lang w:val="el-GR"/>
        </w:rPr>
        <w:t>∙</w:t>
      </w:r>
      <w:r>
        <w:rPr>
          <w:rFonts w:cstheme="minorHAnsi"/>
          <w:bCs/>
          <w:iCs/>
          <w:lang w:val="el-GR"/>
        </w:rPr>
        <w:t>0,1</w:t>
      </w:r>
      <w:r>
        <w:rPr>
          <w:rFonts w:ascii="Cambria Math" w:hAnsi="Cambria Math" w:cs="Cambria Math"/>
          <w:bCs/>
          <w:lang w:val="el-GR"/>
        </w:rPr>
        <w:t xml:space="preserve">⇒ </w:t>
      </w:r>
      <w:r>
        <w:rPr>
          <w:rFonts w:cstheme="minorHAnsi"/>
          <w:bCs/>
          <w:i/>
          <w:iCs/>
        </w:rPr>
        <w:t>c</w:t>
      </w:r>
      <w:r>
        <w:rPr>
          <w:rFonts w:cstheme="minorHAnsi"/>
          <w:bCs/>
          <w:vertAlign w:val="subscript"/>
          <w:lang w:val="el-GR"/>
        </w:rPr>
        <w:t xml:space="preserve">Δ4 </w:t>
      </w:r>
      <w:r>
        <w:rPr>
          <w:rFonts w:cstheme="minorHAnsi"/>
          <w:bCs/>
          <w:i/>
          <w:iCs/>
          <w:lang w:val="el-GR"/>
        </w:rPr>
        <w:t xml:space="preserve">= </w:t>
      </w:r>
      <m:oMath>
        <m:f>
          <m:fPr>
            <m:ctrlPr>
              <w:rPr>
                <w:rFonts w:ascii="Cambria Math" w:hAnsi="Cambria Math" w:cstheme="minorHAnsi"/>
                <w:bCs/>
                <w:i/>
                <w:iCs/>
                <w:lang w:val="el-GR" w:eastAsia="el-GR"/>
              </w:rPr>
            </m:ctrlPr>
          </m:fPr>
          <m:num>
            <m:r>
              <w:rPr>
                <w:rFonts w:ascii="Cambria Math" w:eastAsia="Cambria Math" w:hAnsi="Cambria Math" w:cstheme="minorHAnsi"/>
                <w:lang w:val="el-GR" w:eastAsia="el-GR"/>
              </w:rPr>
              <m:t xml:space="preserve">0,64  </m:t>
            </m:r>
            <m:r>
              <w:rPr>
                <w:rFonts w:ascii="Cambria Math" w:eastAsia="Cambria Math" w:hAnsi="Cambria Math" w:cstheme="minorHAnsi"/>
                <w:lang w:val="el-GR"/>
              </w:rPr>
              <m:t xml:space="preserve">+  </m:t>
            </m:r>
            <m:r>
              <w:rPr>
                <w:rFonts w:ascii="Cambria Math" w:eastAsia="Cambria Math" w:hAnsi="Cambria Math" w:cstheme="minorHAnsi"/>
                <w:lang w:val="el-GR" w:eastAsia="el-GR"/>
              </w:rPr>
              <m:t>0,12</m:t>
            </m:r>
            <m:r>
              <w:rPr>
                <w:rFonts w:ascii="Cambria Math" w:eastAsia="Cambria Math" w:hAnsi="Cambria Math" w:cstheme="minorHAnsi"/>
                <w:lang w:val="el-GR"/>
              </w:rPr>
              <m:t xml:space="preserve">  </m:t>
            </m:r>
          </m:num>
          <m:den>
            <m:r>
              <w:rPr>
                <w:rFonts w:ascii="Cambria Math" w:eastAsia="Cambria Math" w:hAnsi="Cambria Math" w:cstheme="minorHAnsi"/>
                <w:lang w:val="el-GR" w:eastAsia="el-GR"/>
              </w:rPr>
              <m:t>0,5</m:t>
            </m:r>
          </m:den>
        </m:f>
        <m:r>
          <w:rPr>
            <w:rFonts w:ascii="Cambria Math" w:eastAsia="Cambria Math" w:hAnsi="Cambria Math" w:cstheme="minorHAnsi"/>
            <w:lang w:val="el-GR"/>
          </w:rPr>
          <m:t>M</m:t>
        </m:r>
      </m:oMath>
      <w:r>
        <w:rPr>
          <w:rFonts w:ascii="Cambria Math" w:hAnsi="Cambria Math" w:cs="Cambria Math"/>
          <w:bCs/>
          <w:lang w:val="el-GR"/>
        </w:rPr>
        <w:t xml:space="preserve">⇒ </w:t>
      </w:r>
      <w:r>
        <w:rPr>
          <w:rFonts w:cstheme="minorHAnsi"/>
          <w:bCs/>
          <w:i/>
          <w:iCs/>
        </w:rPr>
        <w:t>c</w:t>
      </w:r>
      <w:r>
        <w:rPr>
          <w:rFonts w:cstheme="minorHAnsi"/>
          <w:bCs/>
          <w:vertAlign w:val="subscript"/>
          <w:lang w:val="el-GR"/>
        </w:rPr>
        <w:t xml:space="preserve">Δ4 </w:t>
      </w:r>
      <w:r>
        <w:rPr>
          <w:rFonts w:cstheme="minorHAnsi"/>
          <w:bCs/>
          <w:i/>
          <w:iCs/>
          <w:lang w:val="el-GR"/>
        </w:rPr>
        <w:t xml:space="preserve">= </w:t>
      </w:r>
      <m:oMath>
        <m:f>
          <m:fPr>
            <m:ctrlPr>
              <w:rPr>
                <w:rFonts w:ascii="Cambria Math" w:hAnsi="Cambria Math" w:cstheme="minorHAnsi"/>
                <w:bCs/>
                <w:i/>
                <w:iCs/>
                <w:lang w:val="el-GR" w:eastAsia="el-GR"/>
              </w:rPr>
            </m:ctrlPr>
          </m:fPr>
          <m:num>
            <m:r>
              <w:rPr>
                <w:rFonts w:ascii="Cambria Math" w:eastAsia="Cambria Math" w:hAnsi="Cambria Math" w:cstheme="minorHAnsi"/>
                <w:lang w:val="el-GR" w:eastAsia="el-GR"/>
              </w:rPr>
              <m:t>0,76</m:t>
            </m:r>
            <m:r>
              <w:rPr>
                <w:rFonts w:ascii="Cambria Math" w:eastAsia="Cambria Math" w:hAnsi="Cambria Math" w:cstheme="minorHAnsi"/>
                <w:lang w:val="el-GR"/>
              </w:rPr>
              <m:t xml:space="preserve">  </m:t>
            </m:r>
          </m:num>
          <m:den>
            <m:r>
              <w:rPr>
                <w:rFonts w:ascii="Cambria Math" w:eastAsia="Cambria Math" w:hAnsi="Cambria Math" w:cstheme="minorHAnsi"/>
                <w:lang w:val="el-GR" w:eastAsia="el-GR"/>
              </w:rPr>
              <m:t>0,5</m:t>
            </m:r>
          </m:den>
        </m:f>
        <m:r>
          <w:rPr>
            <w:rFonts w:ascii="Cambria Math" w:eastAsia="Cambria Math" w:hAnsi="Cambria Math" w:cstheme="minorHAnsi"/>
            <w:lang w:val="el-GR"/>
          </w:rPr>
          <m:t>M</m:t>
        </m:r>
      </m:oMath>
      <w:r>
        <w:rPr>
          <w:rFonts w:ascii="Cambria Math" w:hAnsi="Cambria Math" w:cs="Cambria Math"/>
          <w:bCs/>
          <w:lang w:val="el-GR"/>
        </w:rPr>
        <w:t>⇒</w:t>
      </w:r>
    </w:p>
    <w:p w14:paraId="3D6E05F1" w14:textId="77777777" w:rsidR="00596A9C" w:rsidRDefault="00000000">
      <w:pPr>
        <w:pStyle w:val="TrapezaThematonStyle"/>
        <w:spacing w:line="360" w:lineRule="auto"/>
        <w:ind w:left="567"/>
        <w:jc w:val="both"/>
        <w:rPr>
          <w:rFonts w:cstheme="minorHAnsi"/>
          <w:i/>
          <w:lang w:val="el-GR"/>
        </w:rPr>
      </w:pPr>
      <w:r>
        <w:rPr>
          <w:rFonts w:ascii="Cambria Math" w:hAnsi="Cambria Math" w:cstheme="minorHAnsi"/>
          <w:bCs/>
          <w:i/>
          <w:iCs/>
          <w:lang w:val="el-GR"/>
        </w:rPr>
        <w:t>⇒</w:t>
      </w:r>
      <w:r>
        <w:rPr>
          <w:rFonts w:ascii="Cambria Math" w:hAnsi="Cambria Math" w:cs="Cambria Math"/>
          <w:bCs/>
          <w:lang w:val="el-GR"/>
        </w:rPr>
        <w:t xml:space="preserve"> </w:t>
      </w:r>
      <w:r>
        <w:rPr>
          <w:rFonts w:cstheme="minorHAnsi"/>
          <w:bCs/>
          <w:i/>
          <w:iCs/>
        </w:rPr>
        <w:t>c</w:t>
      </w:r>
      <w:r>
        <w:rPr>
          <w:rFonts w:cstheme="minorHAnsi"/>
          <w:bCs/>
          <w:vertAlign w:val="subscript"/>
          <w:lang w:val="el-GR"/>
        </w:rPr>
        <w:t xml:space="preserve">Δ4 </w:t>
      </w:r>
      <w:r>
        <w:rPr>
          <w:rFonts w:cstheme="minorHAnsi"/>
          <w:bCs/>
          <w:i/>
          <w:iCs/>
          <w:lang w:val="el-GR"/>
        </w:rPr>
        <w:t xml:space="preserve">= </w:t>
      </w:r>
      <m:oMath>
        <m:r>
          <w:rPr>
            <w:rFonts w:ascii="Cambria Math" w:eastAsia="Cambria Math" w:hAnsi="Cambria Math" w:cstheme="minorHAnsi"/>
            <w:lang w:val="el-GR" w:eastAsia="el-GR"/>
          </w:rPr>
          <m:t xml:space="preserve">1,52 </m:t>
        </m:r>
        <m:r>
          <w:rPr>
            <w:rFonts w:ascii="Cambria Math" w:eastAsia="Cambria Math" w:hAnsi="Cambria Math" w:cstheme="minorHAnsi"/>
            <w:lang w:val="el-GR"/>
          </w:rPr>
          <m:t>M.</m:t>
        </m:r>
      </m:oMath>
    </w:p>
    <w:p w14:paraId="40E6B356" w14:textId="77777777" w:rsidR="00596A9C" w:rsidRDefault="00000000">
      <w:pPr>
        <w:pStyle w:val="TrapezaThematonStyle"/>
        <w:spacing w:line="360" w:lineRule="auto"/>
        <w:ind w:left="567"/>
        <w:jc w:val="both"/>
        <w:rPr>
          <w:rFonts w:cstheme="minorHAnsi"/>
          <w:i/>
          <w:lang w:val="el-GR"/>
        </w:rPr>
        <w:sectPr w:rsidR="00596A9C">
          <w:type w:val="continuous"/>
          <w:pgSz w:w="11906" w:h="16838"/>
          <w:pgMar w:top="1080" w:right="1080" w:bottom="1080" w:left="1080" w:header="720" w:footer="720" w:gutter="0"/>
          <w:cols w:space="720"/>
        </w:sectPr>
      </w:pPr>
      <w:r>
        <w:rPr>
          <w:rFonts w:cstheme="minorHAnsi"/>
          <w:lang w:val="el-GR"/>
        </w:rPr>
        <w:t xml:space="preserve">Συνεπώς το διάλυμα Δ4 έχει συγκέντρωση 1,52 Μ σε </w:t>
      </w:r>
      <w:r>
        <w:rPr>
          <w:rFonts w:cstheme="minorHAnsi"/>
        </w:rPr>
        <w:t>N</w:t>
      </w:r>
      <w:r>
        <w:rPr>
          <w:rFonts w:cstheme="minorHAnsi"/>
          <w:iCs/>
        </w:rPr>
        <w:t>H</w:t>
      </w:r>
      <w:r>
        <w:rPr>
          <w:rFonts w:cstheme="minorHAnsi"/>
          <w:iCs/>
          <w:vertAlign w:val="subscript"/>
          <w:lang w:val="el-GR"/>
        </w:rPr>
        <w:t>3</w:t>
      </w:r>
      <w:r>
        <w:rPr>
          <w:rFonts w:cstheme="minorHAnsi"/>
          <w:lang w:val="el-GR"/>
        </w:rPr>
        <w:t>.</w:t>
      </w:r>
    </w:p>
    <w:p w14:paraId="6D7ABA57"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14016</w:t>
      </w:r>
    </w:p>
    <w:p w14:paraId="184B7C1E" w14:textId="77777777" w:rsidR="00596A9C" w:rsidRDefault="00000000">
      <w:pPr>
        <w:pStyle w:val="TrapezaThematonStyle"/>
        <w:spacing w:line="360" w:lineRule="auto"/>
        <w:jc w:val="both"/>
        <w:rPr>
          <w:rFonts w:eastAsia="Times New Roman" w:cstheme="minorHAnsi"/>
          <w:lang w:val="el-GR"/>
        </w:rPr>
      </w:pPr>
      <w:r>
        <w:rPr>
          <w:rFonts w:eastAsiaTheme="minorEastAsia" w:cstheme="minorHAnsi"/>
          <w:b/>
          <w:bCs/>
          <w:color w:val="000000"/>
          <w:lang w:val="el-GR"/>
        </w:rPr>
        <w:t>Θέμα 4</w:t>
      </w:r>
      <w:r>
        <w:rPr>
          <w:rFonts w:eastAsiaTheme="minorEastAsia" w:cstheme="minorHAnsi"/>
          <w:b/>
          <w:bCs/>
          <w:color w:val="000000"/>
          <w:position w:val="7"/>
          <w:vertAlign w:val="superscript"/>
          <w:lang w:val="el-GR"/>
        </w:rPr>
        <w:t>ο</w:t>
      </w:r>
    </w:p>
    <w:p w14:paraId="22E53C94" w14:textId="77777777" w:rsidR="00596A9C" w:rsidRDefault="00000000">
      <w:pPr>
        <w:pStyle w:val="TrapezaThematonStyle"/>
        <w:spacing w:line="360" w:lineRule="auto"/>
        <w:jc w:val="both"/>
        <w:rPr>
          <w:rFonts w:eastAsiaTheme="minorEastAsia" w:cstheme="minorHAnsi"/>
          <w:color w:val="000000"/>
          <w:lang w:val="el-GR"/>
        </w:rPr>
      </w:pPr>
      <w:r>
        <w:rPr>
          <w:rFonts w:eastAsiaTheme="minorEastAsia" w:cstheme="minorHAnsi"/>
          <w:color w:val="000000"/>
          <w:lang w:val="el-GR"/>
        </w:rPr>
        <w:t>Το τριοξείδιο του αρσενικού (</w:t>
      </w:r>
      <w:r>
        <w:rPr>
          <w:rFonts w:eastAsiaTheme="minorEastAsia" w:cstheme="minorHAnsi"/>
          <w:color w:val="000000"/>
        </w:rPr>
        <w:t>As</w:t>
      </w:r>
      <w:r>
        <w:rPr>
          <w:rFonts w:eastAsiaTheme="minorEastAsia" w:cstheme="minorHAnsi"/>
          <w:color w:val="000000"/>
          <w:vertAlign w:val="subscript"/>
          <w:lang w:val="el-GR"/>
        </w:rPr>
        <w:t>2</w:t>
      </w:r>
      <w:r>
        <w:rPr>
          <w:rFonts w:eastAsiaTheme="minorEastAsia" w:cstheme="minorHAnsi"/>
          <w:color w:val="000000"/>
        </w:rPr>
        <w:t>O</w:t>
      </w:r>
      <w:r>
        <w:rPr>
          <w:rFonts w:eastAsiaTheme="minorEastAsia" w:cstheme="minorHAnsi"/>
          <w:color w:val="000000"/>
          <w:vertAlign w:val="subscript"/>
          <w:lang w:val="el-GR"/>
        </w:rPr>
        <w:t>3</w:t>
      </w:r>
      <w:r>
        <w:rPr>
          <w:rFonts w:eastAsiaTheme="minorEastAsia" w:cstheme="minorHAnsi"/>
          <w:color w:val="000000"/>
          <w:lang w:val="el-GR"/>
        </w:rPr>
        <w:t xml:space="preserve">) είναι μια ισχυρά τοξική ουσία που χρησιμοποιείται για την παρασκευή  εντομοκτόνων, συντηρητικών ξυλείας,  διόδων LED, υαλικών και κεραμικών καθώς και στην παραγωγή φαρμακευτικών σκευασμάτων. Η θανατηφόρος δόση για ένα άνθρωπο είναι 198 </w:t>
      </w:r>
      <w:r>
        <w:rPr>
          <w:rFonts w:eastAsiaTheme="minorEastAsia" w:cstheme="minorHAnsi"/>
          <w:color w:val="000000"/>
        </w:rPr>
        <w:t>mg</w:t>
      </w:r>
      <w:r>
        <w:rPr>
          <w:rFonts w:eastAsiaTheme="minorEastAsia" w:cstheme="minorHAnsi"/>
          <w:color w:val="000000"/>
          <w:lang w:val="el-GR"/>
        </w:rPr>
        <w:t xml:space="preserve"> </w:t>
      </w:r>
      <w:r>
        <w:rPr>
          <w:rFonts w:eastAsiaTheme="minorEastAsia" w:cstheme="minorHAnsi"/>
          <w:color w:val="000000"/>
        </w:rPr>
        <w:t>As</w:t>
      </w:r>
      <w:r>
        <w:rPr>
          <w:rFonts w:eastAsiaTheme="minorEastAsia" w:cstheme="minorHAnsi"/>
          <w:color w:val="000000"/>
          <w:vertAlign w:val="subscript"/>
          <w:lang w:val="el-GR"/>
        </w:rPr>
        <w:t>2</w:t>
      </w:r>
      <w:r>
        <w:rPr>
          <w:rFonts w:eastAsiaTheme="minorEastAsia" w:cstheme="minorHAnsi"/>
          <w:color w:val="000000"/>
        </w:rPr>
        <w:t>O</w:t>
      </w:r>
      <w:r>
        <w:rPr>
          <w:rFonts w:eastAsiaTheme="minorEastAsia" w:cstheme="minorHAnsi"/>
          <w:color w:val="000000"/>
          <w:vertAlign w:val="subscript"/>
          <w:lang w:val="el-GR"/>
        </w:rPr>
        <w:t>3</w:t>
      </w:r>
      <w:r>
        <w:rPr>
          <w:rFonts w:eastAsiaTheme="minorEastAsia" w:cstheme="minorHAnsi"/>
          <w:color w:val="000000"/>
          <w:lang w:val="el-GR"/>
        </w:rPr>
        <w:t xml:space="preserve">. </w:t>
      </w:r>
    </w:p>
    <w:p w14:paraId="4F51BDA6" w14:textId="77777777" w:rsidR="00596A9C" w:rsidRDefault="00000000">
      <w:pPr>
        <w:pStyle w:val="TrapezaThematonStyle"/>
        <w:spacing w:line="360" w:lineRule="auto"/>
        <w:jc w:val="both"/>
        <w:rPr>
          <w:rFonts w:eastAsia="Times New Roman" w:cstheme="minorHAnsi"/>
          <w:lang w:val="el-GR"/>
        </w:rPr>
      </w:pPr>
      <w:r>
        <w:rPr>
          <w:rFonts w:eastAsiaTheme="minorEastAsia" w:cstheme="minorHAnsi"/>
          <w:color w:val="000000"/>
          <w:lang w:val="el-GR"/>
        </w:rPr>
        <w:t>Διαθέτουμε υδατικό διάλυμα Δ1</w:t>
      </w:r>
      <w:r>
        <w:rPr>
          <w:rFonts w:eastAsiaTheme="minorEastAsia" w:cstheme="minorHAnsi"/>
          <w:color w:val="000000"/>
          <w:position w:val="-6"/>
          <w:vertAlign w:val="subscript"/>
          <w:lang w:val="el-GR"/>
        </w:rPr>
        <w:t>,</w:t>
      </w:r>
      <w:r>
        <w:rPr>
          <w:rFonts w:eastAsiaTheme="minorEastAsia" w:cstheme="minorHAnsi"/>
          <w:color w:val="000000"/>
          <w:lang w:val="el-GR"/>
        </w:rPr>
        <w:t xml:space="preserve"> με περιεκτικότητα 0,99 % </w:t>
      </w:r>
      <w:r>
        <w:rPr>
          <w:rFonts w:eastAsiaTheme="minorEastAsia" w:cstheme="minorHAnsi"/>
          <w:color w:val="000000"/>
        </w:rPr>
        <w:t>w</w:t>
      </w:r>
      <w:r>
        <w:rPr>
          <w:rFonts w:eastAsiaTheme="minorEastAsia" w:cstheme="minorHAnsi"/>
          <w:color w:val="000000"/>
          <w:lang w:val="el-GR"/>
        </w:rPr>
        <w:t>/</w:t>
      </w:r>
      <w:r>
        <w:rPr>
          <w:rFonts w:eastAsiaTheme="minorEastAsia" w:cstheme="minorHAnsi"/>
          <w:color w:val="000000"/>
        </w:rPr>
        <w:t>v</w:t>
      </w:r>
      <w:r>
        <w:rPr>
          <w:rFonts w:eastAsiaTheme="minorEastAsia" w:cstheme="minorHAnsi"/>
          <w:color w:val="000000"/>
          <w:lang w:val="el-GR"/>
        </w:rPr>
        <w:t xml:space="preserve">  σε </w:t>
      </w:r>
      <w:r>
        <w:rPr>
          <w:rFonts w:eastAsiaTheme="minorEastAsia" w:cstheme="minorHAnsi"/>
          <w:color w:val="000000"/>
        </w:rPr>
        <w:t>As</w:t>
      </w:r>
      <w:r>
        <w:rPr>
          <w:rFonts w:eastAsiaTheme="minorEastAsia" w:cstheme="minorHAnsi"/>
          <w:color w:val="000000"/>
          <w:vertAlign w:val="subscript"/>
          <w:lang w:val="el-GR"/>
        </w:rPr>
        <w:t>2</w:t>
      </w:r>
      <w:r>
        <w:rPr>
          <w:rFonts w:eastAsiaTheme="minorEastAsia" w:cstheme="minorHAnsi"/>
          <w:color w:val="000000"/>
        </w:rPr>
        <w:t>O</w:t>
      </w:r>
      <w:r>
        <w:rPr>
          <w:rFonts w:eastAsiaTheme="minorEastAsia" w:cstheme="minorHAnsi"/>
          <w:color w:val="000000"/>
          <w:vertAlign w:val="subscript"/>
          <w:lang w:val="el-GR"/>
        </w:rPr>
        <w:t>3</w:t>
      </w:r>
      <w:r>
        <w:rPr>
          <w:rFonts w:eastAsiaTheme="minorEastAsia" w:cstheme="minorHAnsi"/>
          <w:color w:val="000000"/>
          <w:lang w:val="el-GR"/>
        </w:rPr>
        <w:t>.</w:t>
      </w:r>
    </w:p>
    <w:p w14:paraId="0DE578E0" w14:textId="77777777" w:rsidR="00596A9C" w:rsidRDefault="00000000">
      <w:pPr>
        <w:pStyle w:val="TrapezaThematonStyle"/>
        <w:spacing w:line="360" w:lineRule="auto"/>
        <w:ind w:left="567"/>
        <w:jc w:val="both"/>
        <w:rPr>
          <w:rFonts w:eastAsiaTheme="minorEastAsia"/>
          <w:i/>
          <w:iCs/>
          <w:color w:val="000000"/>
          <w:lang w:val="el-GR"/>
        </w:rPr>
      </w:pPr>
      <w:r>
        <w:rPr>
          <w:rFonts w:eastAsiaTheme="minorEastAsia"/>
          <w:b/>
          <w:bCs/>
          <w:color w:val="000000"/>
          <w:lang w:val="el-GR"/>
        </w:rPr>
        <w:t>α)</w:t>
      </w:r>
      <w:r>
        <w:rPr>
          <w:rFonts w:eastAsiaTheme="minorEastAsia"/>
          <w:color w:val="000000"/>
          <w:lang w:val="el-GR"/>
        </w:rPr>
        <w:t xml:space="preserve"> </w:t>
      </w:r>
      <w:r>
        <w:rPr>
          <w:rFonts w:eastAsiaTheme="minorEastAsia"/>
          <w:b/>
          <w:bCs/>
          <w:color w:val="000000"/>
        </w:rPr>
        <w:t>i</w:t>
      </w:r>
      <w:r>
        <w:rPr>
          <w:rFonts w:eastAsiaTheme="minorEastAsia"/>
          <w:b/>
          <w:bCs/>
          <w:color w:val="000000"/>
          <w:lang w:val="el-GR"/>
        </w:rPr>
        <w:t>)</w:t>
      </w:r>
      <w:r>
        <w:rPr>
          <w:rFonts w:eastAsiaTheme="minorEastAsia"/>
          <w:color w:val="000000"/>
          <w:lang w:val="el-GR"/>
        </w:rPr>
        <w:t xml:space="preserve"> Ποια είναι η συγκέντρωση (</w:t>
      </w:r>
      <w:r>
        <w:rPr>
          <w:rFonts w:eastAsiaTheme="minorEastAsia"/>
          <w:color w:val="000000"/>
        </w:rPr>
        <w:t>c</w:t>
      </w:r>
      <w:r>
        <w:rPr>
          <w:rFonts w:eastAsiaTheme="minorEastAsia"/>
          <w:color w:val="000000"/>
          <w:lang w:val="el-GR"/>
        </w:rPr>
        <w:t xml:space="preserve">) του διαλύματος Δ1 σε </w:t>
      </w:r>
      <w:r>
        <w:rPr>
          <w:rFonts w:eastAsiaTheme="minorEastAsia" w:cstheme="minorHAnsi"/>
          <w:color w:val="000000"/>
        </w:rPr>
        <w:t>As</w:t>
      </w:r>
      <w:r>
        <w:rPr>
          <w:rFonts w:eastAsiaTheme="minorEastAsia" w:cstheme="minorHAnsi"/>
          <w:color w:val="000000"/>
          <w:vertAlign w:val="subscript"/>
          <w:lang w:val="el-GR"/>
        </w:rPr>
        <w:t>2</w:t>
      </w:r>
      <w:r>
        <w:rPr>
          <w:rFonts w:eastAsiaTheme="minorEastAsia" w:cstheme="minorHAnsi"/>
          <w:color w:val="000000"/>
        </w:rPr>
        <w:t>O</w:t>
      </w:r>
      <w:r>
        <w:rPr>
          <w:rFonts w:eastAsiaTheme="minorEastAsia" w:cstheme="minorHAnsi"/>
          <w:color w:val="000000"/>
          <w:vertAlign w:val="subscript"/>
          <w:lang w:val="el-GR"/>
        </w:rPr>
        <w:t>3</w:t>
      </w:r>
      <w:r>
        <w:rPr>
          <w:rFonts w:eastAsiaTheme="minorEastAsia"/>
          <w:color w:val="000000"/>
          <w:lang w:val="el-GR"/>
        </w:rPr>
        <w:t xml:space="preserve">; </w:t>
      </w:r>
      <w:r>
        <w:rPr>
          <w:rFonts w:eastAsiaTheme="minorEastAsia"/>
          <w:i/>
          <w:iCs/>
          <w:color w:val="000000"/>
          <w:lang w:val="el-GR"/>
        </w:rPr>
        <w:t>(μονάδες 4)</w:t>
      </w:r>
    </w:p>
    <w:p w14:paraId="375AEE9C" w14:textId="77777777" w:rsidR="00596A9C" w:rsidRDefault="00000000">
      <w:pPr>
        <w:pStyle w:val="TrapezaThematonStyle"/>
        <w:spacing w:line="360" w:lineRule="auto"/>
        <w:ind w:left="567"/>
        <w:jc w:val="both"/>
        <w:rPr>
          <w:rFonts w:eastAsia="Times New Roman" w:cstheme="minorHAnsi"/>
          <w:lang w:val="el-GR"/>
        </w:rPr>
      </w:pPr>
      <w:r>
        <w:rPr>
          <w:rFonts w:eastAsia="Times New Roman" w:cstheme="minorHAnsi"/>
          <w:b/>
        </w:rPr>
        <w:t>ii</w:t>
      </w:r>
      <w:r>
        <w:rPr>
          <w:rFonts w:eastAsia="Times New Roman" w:cstheme="minorHAnsi"/>
          <w:b/>
          <w:lang w:val="el-GR"/>
        </w:rPr>
        <w:t>)</w:t>
      </w:r>
      <w:r>
        <w:rPr>
          <w:rFonts w:eastAsia="Times New Roman" w:cstheme="minorHAnsi"/>
          <w:lang w:val="el-GR"/>
        </w:rPr>
        <w:t xml:space="preserve"> Σε πόσα </w:t>
      </w:r>
      <w:r>
        <w:rPr>
          <w:rFonts w:eastAsia="Times New Roman" w:cstheme="minorHAnsi"/>
        </w:rPr>
        <w:t>mL</w:t>
      </w:r>
      <w:r>
        <w:rPr>
          <w:rFonts w:eastAsia="Times New Roman" w:cstheme="minorHAnsi"/>
          <w:lang w:val="el-GR"/>
        </w:rPr>
        <w:t xml:space="preserve"> του διαλύματος Δ1 περιέχεται η θανατηφόρος δόση του </w:t>
      </w:r>
      <w:r>
        <w:rPr>
          <w:rFonts w:eastAsiaTheme="minorEastAsia" w:cstheme="minorHAnsi"/>
          <w:color w:val="000000"/>
        </w:rPr>
        <w:t>As</w:t>
      </w:r>
      <w:r>
        <w:rPr>
          <w:rFonts w:eastAsiaTheme="minorEastAsia" w:cstheme="minorHAnsi"/>
          <w:color w:val="000000"/>
          <w:vertAlign w:val="subscript"/>
          <w:lang w:val="el-GR"/>
        </w:rPr>
        <w:t>2</w:t>
      </w:r>
      <w:r>
        <w:rPr>
          <w:rFonts w:eastAsiaTheme="minorEastAsia" w:cstheme="minorHAnsi"/>
          <w:color w:val="000000"/>
        </w:rPr>
        <w:t>O</w:t>
      </w:r>
      <w:r>
        <w:rPr>
          <w:rFonts w:eastAsiaTheme="minorEastAsia" w:cstheme="minorHAnsi"/>
          <w:color w:val="000000"/>
          <w:vertAlign w:val="subscript"/>
          <w:lang w:val="el-GR"/>
        </w:rPr>
        <w:t>3</w:t>
      </w:r>
      <w:r>
        <w:rPr>
          <w:rFonts w:eastAsiaTheme="minorEastAsia" w:cstheme="minorHAnsi"/>
          <w:color w:val="000000"/>
          <w:lang w:val="el-GR"/>
        </w:rPr>
        <w:t xml:space="preserve">; </w:t>
      </w:r>
      <w:r>
        <w:rPr>
          <w:rFonts w:eastAsiaTheme="minorEastAsia" w:cstheme="minorHAnsi"/>
          <w:i/>
          <w:color w:val="000000"/>
          <w:lang w:val="el-GR"/>
        </w:rPr>
        <w:t>(</w:t>
      </w:r>
      <w:r>
        <w:rPr>
          <w:rFonts w:eastAsiaTheme="minorEastAsia" w:cstheme="minorHAnsi"/>
          <w:i/>
          <w:iCs/>
          <w:color w:val="000000"/>
          <w:lang w:val="el-GR"/>
        </w:rPr>
        <w:t>μονάδες 4</w:t>
      </w:r>
      <w:r>
        <w:rPr>
          <w:rFonts w:eastAsiaTheme="minorEastAsia" w:cstheme="minorHAnsi"/>
          <w:i/>
          <w:color w:val="000000"/>
          <w:lang w:val="el-GR"/>
        </w:rPr>
        <w:t>)</w:t>
      </w:r>
    </w:p>
    <w:p w14:paraId="3680AA38" w14:textId="77777777" w:rsidR="00596A9C" w:rsidRDefault="00000000">
      <w:pPr>
        <w:pStyle w:val="TrapezaThematonStyle"/>
        <w:spacing w:line="360" w:lineRule="auto"/>
        <w:ind w:left="567"/>
        <w:jc w:val="both"/>
        <w:rPr>
          <w:rFonts w:eastAsia="Times New Roman"/>
          <w:lang w:val="el-GR"/>
        </w:rPr>
      </w:pPr>
      <w:r>
        <w:rPr>
          <w:rFonts w:eastAsiaTheme="minorEastAsia"/>
          <w:b/>
          <w:bCs/>
          <w:color w:val="000000"/>
          <w:lang w:val="el-GR"/>
        </w:rPr>
        <w:t>β)</w:t>
      </w:r>
      <w:r>
        <w:rPr>
          <w:rFonts w:eastAsiaTheme="minorEastAsia"/>
          <w:color w:val="000000"/>
          <w:lang w:val="el-GR"/>
        </w:rPr>
        <w:t xml:space="preserve"> Σε 800 </w:t>
      </w:r>
      <w:r>
        <w:rPr>
          <w:rFonts w:eastAsiaTheme="minorEastAsia"/>
          <w:color w:val="000000"/>
        </w:rPr>
        <w:t>mL</w:t>
      </w:r>
      <w:r>
        <w:rPr>
          <w:rFonts w:eastAsiaTheme="minorEastAsia"/>
          <w:color w:val="000000"/>
          <w:lang w:val="el-GR"/>
        </w:rPr>
        <w:t xml:space="preserve"> διαλύματος Δ1 προστίθενται επιπλέον 200 </w:t>
      </w:r>
      <w:r>
        <w:rPr>
          <w:rFonts w:eastAsiaTheme="minorEastAsia"/>
          <w:color w:val="000000"/>
        </w:rPr>
        <w:t>mL</w:t>
      </w:r>
      <w:r>
        <w:rPr>
          <w:rFonts w:eastAsiaTheme="minorEastAsia"/>
          <w:color w:val="000000"/>
          <w:lang w:val="el-GR"/>
        </w:rPr>
        <w:t xml:space="preserve"> νερού, οπότε σχηματίζεται διάλυμα Δ2. Ποια είναι η συγκέντρωση (</w:t>
      </w:r>
      <w:r>
        <w:rPr>
          <w:rFonts w:eastAsiaTheme="minorEastAsia"/>
          <w:color w:val="000000"/>
        </w:rPr>
        <w:t>c</w:t>
      </w:r>
      <w:r>
        <w:rPr>
          <w:rFonts w:eastAsiaTheme="minorEastAsia"/>
          <w:color w:val="000000"/>
          <w:lang w:val="el-GR"/>
        </w:rPr>
        <w:t xml:space="preserve">) του διαλύματος Δ2 σε </w:t>
      </w:r>
      <w:r>
        <w:rPr>
          <w:rFonts w:eastAsiaTheme="minorEastAsia" w:cstheme="minorHAnsi"/>
          <w:color w:val="000000"/>
        </w:rPr>
        <w:t>As</w:t>
      </w:r>
      <w:r>
        <w:rPr>
          <w:rFonts w:eastAsiaTheme="minorEastAsia" w:cstheme="minorHAnsi"/>
          <w:color w:val="000000"/>
          <w:vertAlign w:val="subscript"/>
          <w:lang w:val="el-GR"/>
        </w:rPr>
        <w:t>2</w:t>
      </w:r>
      <w:r>
        <w:rPr>
          <w:rFonts w:eastAsiaTheme="minorEastAsia" w:cstheme="minorHAnsi"/>
          <w:color w:val="000000"/>
        </w:rPr>
        <w:t>O</w:t>
      </w:r>
      <w:r>
        <w:rPr>
          <w:rFonts w:eastAsiaTheme="minorEastAsia" w:cstheme="minorHAnsi"/>
          <w:color w:val="000000"/>
          <w:vertAlign w:val="subscript"/>
          <w:lang w:val="el-GR"/>
        </w:rPr>
        <w:t>3</w:t>
      </w:r>
      <w:r>
        <w:rPr>
          <w:rFonts w:eastAsiaTheme="minorEastAsia"/>
          <w:color w:val="000000"/>
          <w:lang w:val="el-GR"/>
        </w:rPr>
        <w:t>; (</w:t>
      </w:r>
      <w:r>
        <w:rPr>
          <w:rFonts w:eastAsiaTheme="minorEastAsia"/>
          <w:i/>
          <w:iCs/>
          <w:color w:val="000000"/>
          <w:lang w:val="el-GR"/>
        </w:rPr>
        <w:t>μονάδες 8</w:t>
      </w:r>
      <w:r>
        <w:rPr>
          <w:rFonts w:eastAsiaTheme="minorEastAsia"/>
          <w:color w:val="000000"/>
          <w:lang w:val="el-GR"/>
        </w:rPr>
        <w:t>)</w:t>
      </w:r>
    </w:p>
    <w:p w14:paraId="010EEE21" w14:textId="77777777" w:rsidR="00596A9C" w:rsidRDefault="00000000">
      <w:pPr>
        <w:pStyle w:val="TrapezaThematonStyle"/>
        <w:spacing w:line="360" w:lineRule="auto"/>
        <w:ind w:left="567"/>
        <w:jc w:val="both"/>
        <w:rPr>
          <w:rFonts w:eastAsia="Times New Roman"/>
          <w:lang w:val="el-GR"/>
        </w:rPr>
      </w:pPr>
      <w:r>
        <w:rPr>
          <w:rFonts w:eastAsiaTheme="minorEastAsia"/>
          <w:b/>
          <w:bCs/>
          <w:color w:val="000000"/>
          <w:lang w:val="el-GR"/>
        </w:rPr>
        <w:t>γ)</w:t>
      </w:r>
      <w:r>
        <w:rPr>
          <w:rFonts w:eastAsiaTheme="minorEastAsia"/>
          <w:color w:val="000000"/>
          <w:lang w:val="el-GR"/>
        </w:rPr>
        <w:t xml:space="preserve"> Σε 100 </w:t>
      </w:r>
      <w:r>
        <w:rPr>
          <w:rFonts w:eastAsiaTheme="minorEastAsia"/>
          <w:color w:val="000000"/>
        </w:rPr>
        <w:t>mL</w:t>
      </w:r>
      <w:r>
        <w:rPr>
          <w:rFonts w:eastAsiaTheme="minorEastAsia"/>
          <w:color w:val="000000"/>
          <w:lang w:val="el-GR"/>
        </w:rPr>
        <w:t xml:space="preserve"> διαλύματος Δ1 προστίθενται άλλα 300 </w:t>
      </w:r>
      <w:r>
        <w:rPr>
          <w:rFonts w:eastAsiaTheme="minorEastAsia"/>
          <w:color w:val="000000"/>
        </w:rPr>
        <w:t>mL</w:t>
      </w:r>
      <w:r>
        <w:rPr>
          <w:rFonts w:eastAsiaTheme="minorEastAsia"/>
          <w:color w:val="000000"/>
          <w:lang w:val="el-GR"/>
        </w:rPr>
        <w:t xml:space="preserve"> υδατικού διαλύματος Δ3</w:t>
      </w:r>
      <w:r>
        <w:rPr>
          <w:rFonts w:eastAsiaTheme="minorEastAsia"/>
          <w:color w:val="000000"/>
          <w:position w:val="-6"/>
          <w:vertAlign w:val="subscript"/>
          <w:lang w:val="el-GR"/>
        </w:rPr>
        <w:t xml:space="preserve"> </w:t>
      </w:r>
      <w:r>
        <w:rPr>
          <w:rFonts w:eastAsiaTheme="minorEastAsia"/>
          <w:color w:val="000000"/>
          <w:position w:val="-6"/>
          <w:lang w:val="el-GR"/>
        </w:rPr>
        <w:t>συγκέντρωσης 0,09 M σε As</w:t>
      </w:r>
      <w:r>
        <w:rPr>
          <w:rFonts w:eastAsiaTheme="minorEastAsia"/>
          <w:color w:val="000000"/>
          <w:position w:val="-6"/>
          <w:vertAlign w:val="subscript"/>
          <w:lang w:val="el-GR"/>
        </w:rPr>
        <w:t>2</w:t>
      </w:r>
      <w:r>
        <w:rPr>
          <w:rFonts w:eastAsiaTheme="minorEastAsia"/>
          <w:color w:val="000000"/>
          <w:position w:val="-6"/>
          <w:lang w:val="el-GR"/>
        </w:rPr>
        <w:t>O</w:t>
      </w:r>
      <w:r>
        <w:rPr>
          <w:rFonts w:eastAsiaTheme="minorEastAsia"/>
          <w:color w:val="000000"/>
          <w:position w:val="-6"/>
          <w:vertAlign w:val="subscript"/>
          <w:lang w:val="el-GR"/>
        </w:rPr>
        <w:t>3</w:t>
      </w:r>
      <w:r>
        <w:rPr>
          <w:rFonts w:eastAsiaTheme="minorEastAsia"/>
          <w:color w:val="000000"/>
          <w:position w:val="-6"/>
          <w:lang w:val="el-GR"/>
        </w:rPr>
        <w:t>, οπότε σχηματίζεται διάλυμα Δ4. Ποια είναι η συγκέντρωση (c) του διαλύματος Δ4 σε As</w:t>
      </w:r>
      <w:r>
        <w:rPr>
          <w:rFonts w:eastAsiaTheme="minorEastAsia"/>
          <w:color w:val="000000"/>
          <w:position w:val="-6"/>
          <w:vertAlign w:val="subscript"/>
          <w:lang w:val="el-GR"/>
        </w:rPr>
        <w:t>2</w:t>
      </w:r>
      <w:r>
        <w:rPr>
          <w:rFonts w:eastAsiaTheme="minorEastAsia"/>
          <w:color w:val="000000"/>
          <w:position w:val="-6"/>
          <w:lang w:val="el-GR"/>
        </w:rPr>
        <w:t>O</w:t>
      </w:r>
      <w:r>
        <w:rPr>
          <w:rFonts w:eastAsiaTheme="minorEastAsia"/>
          <w:color w:val="000000"/>
          <w:position w:val="-6"/>
          <w:vertAlign w:val="subscript"/>
          <w:lang w:val="el-GR"/>
        </w:rPr>
        <w:t>3</w:t>
      </w:r>
      <w:r>
        <w:rPr>
          <w:rFonts w:eastAsiaTheme="minorEastAsia"/>
          <w:color w:val="000000"/>
          <w:position w:val="-6"/>
          <w:lang w:val="el-GR"/>
        </w:rPr>
        <w:t>; (μονάδες 9)</w:t>
      </w:r>
    </w:p>
    <w:p w14:paraId="34D21BEA" w14:textId="77777777" w:rsidR="00596A9C" w:rsidRDefault="00000000">
      <w:pPr>
        <w:pStyle w:val="TrapezaThematonStyle"/>
        <w:spacing w:line="360" w:lineRule="auto"/>
        <w:ind w:left="567"/>
        <w:jc w:val="both"/>
        <w:rPr>
          <w:rFonts w:eastAsia="Times New Roman" w:cstheme="minorHAnsi"/>
          <w:lang w:val="el-GR"/>
        </w:rPr>
      </w:pPr>
      <w:r>
        <w:rPr>
          <w:rFonts w:eastAsiaTheme="minorEastAsia" w:cstheme="minorHAnsi"/>
          <w:color w:val="000000"/>
          <w:lang w:val="el-GR"/>
        </w:rPr>
        <w:t xml:space="preserve">Δίνονται οι σχετικές ατομικές μάζες: </w:t>
      </w:r>
      <w:r>
        <w:rPr>
          <w:rFonts w:eastAsiaTheme="minorEastAsia" w:cstheme="minorHAnsi"/>
          <w:i/>
          <w:color w:val="000000"/>
        </w:rPr>
        <w:t>A</w:t>
      </w:r>
      <w:r>
        <w:rPr>
          <w:rFonts w:eastAsiaTheme="minorEastAsia" w:cstheme="minorHAnsi"/>
          <w:color w:val="000000"/>
          <w:vertAlign w:val="subscript"/>
        </w:rPr>
        <w:t>r</w:t>
      </w:r>
      <w:r>
        <w:rPr>
          <w:rFonts w:eastAsiaTheme="minorEastAsia" w:cstheme="minorHAnsi"/>
          <w:color w:val="000000"/>
          <w:lang w:val="el-GR"/>
        </w:rPr>
        <w:t>(</w:t>
      </w:r>
      <w:r>
        <w:rPr>
          <w:rFonts w:eastAsiaTheme="minorEastAsia" w:cstheme="minorHAnsi"/>
          <w:color w:val="000000"/>
        </w:rPr>
        <w:t>As</w:t>
      </w:r>
      <w:r>
        <w:rPr>
          <w:rFonts w:eastAsiaTheme="minorEastAsia" w:cstheme="minorHAnsi"/>
          <w:color w:val="000000"/>
          <w:lang w:val="el-GR"/>
        </w:rPr>
        <w:t xml:space="preserve">)=75, </w:t>
      </w:r>
      <w:r>
        <w:rPr>
          <w:rFonts w:eastAsiaTheme="minorEastAsia" w:cstheme="minorHAnsi"/>
          <w:i/>
          <w:color w:val="000000"/>
        </w:rPr>
        <w:t>A</w:t>
      </w:r>
      <w:r>
        <w:rPr>
          <w:rFonts w:eastAsiaTheme="minorEastAsia" w:cstheme="minorHAnsi"/>
          <w:color w:val="000000"/>
          <w:vertAlign w:val="subscript"/>
        </w:rPr>
        <w:t>r</w:t>
      </w:r>
      <w:r>
        <w:rPr>
          <w:rFonts w:eastAsiaTheme="minorEastAsia" w:cstheme="minorHAnsi"/>
          <w:color w:val="000000"/>
          <w:lang w:val="el-GR"/>
        </w:rPr>
        <w:t>(</w:t>
      </w:r>
      <w:r>
        <w:rPr>
          <w:rFonts w:eastAsiaTheme="minorEastAsia" w:cstheme="minorHAnsi"/>
          <w:color w:val="000000"/>
        </w:rPr>
        <w:t>O</w:t>
      </w:r>
      <w:r>
        <w:rPr>
          <w:rFonts w:eastAsiaTheme="minorEastAsia" w:cstheme="minorHAnsi"/>
          <w:color w:val="000000"/>
          <w:lang w:val="el-GR"/>
        </w:rPr>
        <w:t>)=16.</w:t>
      </w:r>
    </w:p>
    <w:p w14:paraId="7B85B520" w14:textId="77777777" w:rsidR="00596A9C" w:rsidRDefault="00000000">
      <w:pPr>
        <w:pStyle w:val="TrapezaThematonStyle"/>
        <w:spacing w:line="360" w:lineRule="auto"/>
        <w:jc w:val="right"/>
        <w:rPr>
          <w:rFonts w:eastAsia="Times New Roman" w:cstheme="minorHAnsi"/>
          <w:lang w:val="el-GR"/>
        </w:rPr>
      </w:pPr>
      <w:r>
        <w:rPr>
          <w:rFonts w:eastAsiaTheme="minorEastAsia" w:cstheme="minorHAnsi"/>
          <w:b/>
          <w:bCs/>
          <w:i/>
          <w:iCs/>
          <w:color w:val="000000"/>
          <w:lang w:val="el-GR"/>
        </w:rPr>
        <w:t>Μονάδες 25</w:t>
      </w:r>
    </w:p>
    <w:p w14:paraId="53827F27" w14:textId="77777777" w:rsidR="00596A9C" w:rsidRDefault="00000000">
      <w:pPr>
        <w:pStyle w:val="TrapezaThematonStyle"/>
        <w:spacing w:line="360" w:lineRule="auto"/>
        <w:rPr>
          <w:rFonts w:eastAsiaTheme="minorEastAsia" w:cstheme="minorHAnsi"/>
          <w:color w:val="000000"/>
          <w:lang w:val="el-GR"/>
        </w:rPr>
      </w:pPr>
      <w:r>
        <w:rPr>
          <w:rFonts w:eastAsiaTheme="minorEastAsia" w:cstheme="minorHAnsi"/>
          <w:color w:val="000000"/>
          <w:lang w:val="el-GR"/>
        </w:rPr>
        <w:t> </w:t>
      </w:r>
    </w:p>
    <w:p w14:paraId="5054DA67" w14:textId="77777777" w:rsidR="00596A9C" w:rsidRDefault="00596A9C">
      <w:pPr>
        <w:pStyle w:val="TrapezaThematonStyle"/>
        <w:spacing w:line="360" w:lineRule="auto"/>
        <w:rPr>
          <w:rFonts w:eastAsiaTheme="minorEastAsia" w:cstheme="minorHAnsi"/>
          <w:color w:val="000000"/>
          <w:lang w:val="el-GR"/>
        </w:rPr>
        <w:sectPr w:rsidR="00596A9C">
          <w:type w:val="continuous"/>
          <w:pgSz w:w="11906" w:h="16838"/>
          <w:pgMar w:top="1080" w:right="1080" w:bottom="1080" w:left="1080" w:header="720" w:footer="720" w:gutter="0"/>
          <w:cols w:space="720"/>
        </w:sectPr>
      </w:pPr>
    </w:p>
    <w:p w14:paraId="624B7616"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14016</w:t>
      </w:r>
    </w:p>
    <w:p w14:paraId="03FE0D93" w14:textId="77777777" w:rsidR="00596A9C" w:rsidRDefault="00000000">
      <w:pPr>
        <w:pStyle w:val="TrapezaThematonStyle"/>
        <w:spacing w:line="360" w:lineRule="auto"/>
        <w:jc w:val="both"/>
        <w:rPr>
          <w:rFonts w:eastAsia="Times New Roman" w:cstheme="minorHAnsi"/>
          <w:lang w:val="el-GR"/>
        </w:rPr>
      </w:pPr>
      <w:r>
        <w:rPr>
          <w:rFonts w:eastAsiaTheme="minorEastAsia" w:cstheme="minorHAnsi"/>
          <w:color w:val="000000"/>
          <w:lang w:val="el-GR"/>
        </w:rPr>
        <w:t> </w:t>
      </w:r>
      <w:r>
        <w:rPr>
          <w:rFonts w:eastAsiaTheme="minorEastAsia" w:cstheme="minorHAnsi"/>
          <w:b/>
          <w:bCs/>
          <w:color w:val="000000"/>
          <w:lang w:val="el-GR"/>
        </w:rPr>
        <w:t>Ενδεικτική επίλυση</w:t>
      </w:r>
    </w:p>
    <w:p w14:paraId="445B833D" w14:textId="77777777" w:rsidR="00596A9C" w:rsidRDefault="00000000">
      <w:pPr>
        <w:pStyle w:val="TrapezaThematonStyle"/>
        <w:spacing w:line="360" w:lineRule="auto"/>
        <w:ind w:left="567"/>
        <w:jc w:val="both"/>
        <w:rPr>
          <w:rFonts w:eastAsiaTheme="minorEastAsia" w:cstheme="minorHAnsi"/>
          <w:color w:val="000000"/>
          <w:lang w:val="el-GR"/>
        </w:rPr>
      </w:pPr>
      <w:r>
        <w:rPr>
          <w:rFonts w:eastAsiaTheme="minorEastAsia" w:cstheme="minorHAnsi"/>
          <w:b/>
          <w:bCs/>
          <w:color w:val="000000"/>
          <w:lang w:val="el-GR"/>
        </w:rPr>
        <w:t xml:space="preserve">α) </w:t>
      </w:r>
      <w:r>
        <w:rPr>
          <w:rFonts w:eastAsiaTheme="minorEastAsia" w:cstheme="minorHAnsi"/>
          <w:b/>
          <w:bCs/>
          <w:color w:val="000000"/>
        </w:rPr>
        <w:t>i</w:t>
      </w:r>
      <w:r>
        <w:rPr>
          <w:rFonts w:eastAsiaTheme="minorEastAsia" w:cstheme="minorHAnsi"/>
          <w:b/>
          <w:bCs/>
          <w:color w:val="000000"/>
          <w:lang w:val="el-GR"/>
        </w:rPr>
        <w:t xml:space="preserve">) </w:t>
      </w:r>
      <w:r>
        <w:rPr>
          <w:rFonts w:eastAsiaTheme="minorEastAsia" w:cstheme="minorHAnsi"/>
          <w:color w:val="000000"/>
          <w:lang w:val="el-GR"/>
        </w:rPr>
        <w:t>Υπολογίζουμε τη σχετική μοριακή μάζα (</w:t>
      </w:r>
      <w:r>
        <w:rPr>
          <w:rFonts w:eastAsiaTheme="minorEastAsia" w:cstheme="minorHAnsi"/>
          <w:i/>
          <w:color w:val="000000"/>
          <w:lang w:val="el-GR"/>
        </w:rPr>
        <w:t>M</w:t>
      </w:r>
      <w:r>
        <w:rPr>
          <w:rFonts w:eastAsiaTheme="minorEastAsia" w:cstheme="minorHAnsi"/>
          <w:color w:val="000000"/>
          <w:position w:val="-6"/>
          <w:vertAlign w:val="subscript"/>
          <w:lang w:val="el-GR"/>
        </w:rPr>
        <w:t>r</w:t>
      </w:r>
      <w:r>
        <w:rPr>
          <w:rFonts w:eastAsiaTheme="minorEastAsia" w:cstheme="minorHAnsi"/>
          <w:color w:val="000000"/>
          <w:lang w:val="el-GR"/>
        </w:rPr>
        <w:t xml:space="preserve">) του </w:t>
      </w:r>
      <w:r>
        <w:rPr>
          <w:rFonts w:eastAsiaTheme="minorEastAsia" w:cstheme="minorHAnsi"/>
          <w:color w:val="000000"/>
        </w:rPr>
        <w:t>As</w:t>
      </w:r>
      <w:r>
        <w:rPr>
          <w:rFonts w:eastAsiaTheme="minorEastAsia" w:cstheme="minorHAnsi"/>
          <w:color w:val="000000"/>
          <w:position w:val="-6"/>
          <w:vertAlign w:val="subscript"/>
          <w:lang w:val="el-GR"/>
        </w:rPr>
        <w:t>2</w:t>
      </w:r>
      <w:r>
        <w:rPr>
          <w:rFonts w:eastAsiaTheme="minorEastAsia" w:cstheme="minorHAnsi"/>
          <w:color w:val="000000"/>
        </w:rPr>
        <w:t>O</w:t>
      </w:r>
      <w:r>
        <w:rPr>
          <w:rFonts w:eastAsiaTheme="minorEastAsia" w:cstheme="minorHAnsi"/>
          <w:color w:val="000000"/>
          <w:position w:val="-6"/>
          <w:vertAlign w:val="subscript"/>
          <w:lang w:val="el-GR"/>
        </w:rPr>
        <w:t>3</w:t>
      </w:r>
      <w:r>
        <w:rPr>
          <w:rFonts w:eastAsiaTheme="minorEastAsia" w:cstheme="minorHAnsi"/>
          <w:color w:val="000000"/>
          <w:lang w:val="el-GR"/>
        </w:rPr>
        <w:t xml:space="preserve">. </w:t>
      </w:r>
      <w:r>
        <w:rPr>
          <w:rFonts w:eastAsiaTheme="minorEastAsia" w:cstheme="minorHAnsi"/>
          <w:i/>
          <w:color w:val="000000"/>
          <w:lang w:val="el-GR"/>
        </w:rPr>
        <w:t>M</w:t>
      </w:r>
      <w:r>
        <w:rPr>
          <w:rFonts w:eastAsiaTheme="minorEastAsia" w:cstheme="minorHAnsi"/>
          <w:color w:val="000000"/>
          <w:position w:val="-6"/>
          <w:vertAlign w:val="subscript"/>
          <w:lang w:val="el-GR"/>
        </w:rPr>
        <w:t>r</w:t>
      </w:r>
      <w:r>
        <w:rPr>
          <w:rFonts w:eastAsiaTheme="minorEastAsia" w:cstheme="minorHAnsi"/>
          <w:color w:val="000000"/>
          <w:lang w:val="el-GR"/>
        </w:rPr>
        <w:t>=2</w:t>
      </w:r>
      <w:r>
        <w:rPr>
          <w:rFonts w:ascii="Cambria Math" w:eastAsiaTheme="minorEastAsia" w:hAnsi="Cambria Math" w:cs="Cambria Math"/>
          <w:color w:val="000000"/>
          <w:lang w:val="el-GR"/>
        </w:rPr>
        <w:t>⋅</w:t>
      </w:r>
      <w:r>
        <w:rPr>
          <w:rFonts w:eastAsiaTheme="minorEastAsia" w:cstheme="minorHAnsi"/>
          <w:color w:val="000000"/>
          <w:lang w:val="el-GR"/>
        </w:rPr>
        <w:t>75+3</w:t>
      </w:r>
      <w:r>
        <w:rPr>
          <w:rFonts w:ascii="Cambria Math" w:eastAsiaTheme="minorEastAsia" w:hAnsi="Cambria Math" w:cs="Cambria Math"/>
          <w:color w:val="000000"/>
          <w:lang w:val="el-GR"/>
        </w:rPr>
        <w:t>⋅</w:t>
      </w:r>
      <w:r>
        <w:rPr>
          <w:rFonts w:eastAsiaTheme="minorEastAsia" w:cstheme="minorHAnsi"/>
          <w:color w:val="000000"/>
          <w:lang w:val="el-GR"/>
        </w:rPr>
        <w:t xml:space="preserve">16=198. </w:t>
      </w:r>
    </w:p>
    <w:p w14:paraId="05C695E7" w14:textId="77777777" w:rsidR="00596A9C" w:rsidRDefault="00000000">
      <w:pPr>
        <w:pStyle w:val="TrapezaThematonStyle"/>
        <w:spacing w:line="360" w:lineRule="auto"/>
        <w:ind w:left="567"/>
        <w:jc w:val="both"/>
        <w:rPr>
          <w:lang w:val="el-GR"/>
        </w:rPr>
      </w:pPr>
      <w:r>
        <w:rPr>
          <w:lang w:val="el-GR"/>
        </w:rPr>
        <w:t xml:space="preserve">Στα 100 </w:t>
      </w:r>
      <w:r>
        <w:t>mL</w:t>
      </w:r>
      <w:r>
        <w:rPr>
          <w:lang w:val="el-GR"/>
        </w:rPr>
        <w:t xml:space="preserve"> = 0,1 </w:t>
      </w:r>
      <w:r>
        <w:t>L</w:t>
      </w:r>
      <w:r>
        <w:rPr>
          <w:lang w:val="el-GR"/>
        </w:rPr>
        <w:t xml:space="preserve"> διαλύματος Δ1 περιέχονται 0,99 </w:t>
      </w:r>
      <w:r>
        <w:t>g</w:t>
      </w:r>
      <w:r>
        <w:rPr>
          <w:lang w:val="el-GR"/>
        </w:rPr>
        <w:t xml:space="preserve"> </w:t>
      </w:r>
      <w:r>
        <w:rPr>
          <w:rFonts w:eastAsiaTheme="minorEastAsia" w:cstheme="minorHAnsi"/>
          <w:color w:val="000000"/>
        </w:rPr>
        <w:t>As</w:t>
      </w:r>
      <w:r>
        <w:rPr>
          <w:rFonts w:eastAsiaTheme="minorEastAsia" w:cstheme="minorHAnsi"/>
          <w:color w:val="000000"/>
          <w:position w:val="-6"/>
          <w:vertAlign w:val="subscript"/>
          <w:lang w:val="el-GR"/>
        </w:rPr>
        <w:t>2</w:t>
      </w:r>
      <w:r>
        <w:rPr>
          <w:rFonts w:eastAsiaTheme="minorEastAsia" w:cstheme="minorHAnsi"/>
          <w:color w:val="000000"/>
        </w:rPr>
        <w:t>O</w:t>
      </w:r>
      <w:r>
        <w:rPr>
          <w:rFonts w:eastAsiaTheme="minorEastAsia" w:cstheme="minorHAnsi"/>
          <w:color w:val="000000"/>
          <w:position w:val="-6"/>
          <w:vertAlign w:val="subscript"/>
          <w:lang w:val="el-GR"/>
        </w:rPr>
        <w:t>3</w:t>
      </w:r>
      <w:r>
        <w:rPr>
          <w:rFonts w:eastAsiaTheme="minorEastAsia" w:cstheme="minorHAnsi"/>
          <w:color w:val="000000"/>
          <w:position w:val="-6"/>
          <w:lang w:val="el-GR"/>
        </w:rPr>
        <w:t>.</w:t>
      </w:r>
    </w:p>
    <w:p w14:paraId="2E71711F" w14:textId="77777777" w:rsidR="00596A9C" w:rsidRDefault="00000000">
      <w:pPr>
        <w:pStyle w:val="TrapezaThematonStyle"/>
        <w:spacing w:line="360" w:lineRule="auto"/>
        <w:ind w:left="567"/>
        <w:jc w:val="both"/>
        <w:rPr>
          <w:rFonts w:eastAsiaTheme="minorEastAsia"/>
          <w:color w:val="000000"/>
          <w:lang w:val="el-GR"/>
        </w:rPr>
      </w:pPr>
      <w:r>
        <w:rPr>
          <w:lang w:val="el-GR"/>
        </w:rPr>
        <w:t xml:space="preserve">Υπολογίζουμε τα </w:t>
      </w:r>
      <w:r>
        <w:t>mol</w:t>
      </w:r>
      <w:r>
        <w:rPr>
          <w:lang w:val="el-GR"/>
        </w:rPr>
        <w:t xml:space="preserve"> της ουσίας: </w:t>
      </w:r>
      <w:r>
        <w:rPr>
          <w:i/>
          <w:iCs/>
        </w:rPr>
        <w:t>n</w:t>
      </w:r>
      <w:r>
        <w:rPr>
          <w:rFonts w:eastAsiaTheme="minorEastAsia"/>
          <w:color w:val="000000"/>
          <w:lang w:val="el-GR"/>
        </w:rPr>
        <w:t xml:space="preserve"> </w:t>
      </w:r>
      <w:r>
        <w:rPr>
          <w:rFonts w:eastAsiaTheme="minorEastAsia"/>
          <w:color w:val="000000"/>
        </w:rPr>
        <w:t>As</w:t>
      </w:r>
      <w:r>
        <w:rPr>
          <w:rFonts w:eastAsiaTheme="minorEastAsia"/>
          <w:color w:val="000000"/>
          <w:position w:val="-6"/>
          <w:vertAlign w:val="subscript"/>
          <w:lang w:val="el-GR"/>
        </w:rPr>
        <w:t>2</w:t>
      </w:r>
      <w:r>
        <w:rPr>
          <w:rFonts w:eastAsiaTheme="minorEastAsia"/>
          <w:color w:val="000000"/>
        </w:rPr>
        <w:t>O</w:t>
      </w:r>
      <w:r>
        <w:rPr>
          <w:rFonts w:eastAsiaTheme="minorEastAsia"/>
          <w:color w:val="000000"/>
          <w:position w:val="-6"/>
          <w:vertAlign w:val="subscript"/>
          <w:lang w:val="el-GR"/>
        </w:rPr>
        <w:t>3</w:t>
      </w:r>
      <m:oMath>
        <m:r>
          <w:rPr>
            <w:rFonts w:ascii="Cambria Math" w:eastAsia="Cambria Math" w:hAnsi="Cambria Math" w:cstheme="minorHAnsi"/>
            <w:color w:val="000000"/>
            <w:lang w:val="el-GR"/>
          </w:rPr>
          <m:t xml:space="preserve"> = </m:t>
        </m:r>
        <m:f>
          <m:fPr>
            <m:ctrlPr>
              <w:rPr>
                <w:rFonts w:ascii="Cambria Math" w:hAnsi="Cambria Math" w:cstheme="minorHAnsi"/>
                <w:i/>
              </w:rPr>
            </m:ctrlPr>
          </m:fPr>
          <m:num>
            <m:r>
              <w:rPr>
                <w:rFonts w:ascii="Cambria Math" w:eastAsia="Cambria Math" w:hAnsi="Cambria Math" w:cstheme="minorHAnsi"/>
              </w:rPr>
              <m:t>m</m:t>
            </m:r>
          </m:num>
          <m:den>
            <m:r>
              <w:rPr>
                <w:rFonts w:ascii="Cambria Math" w:eastAsia="Cambria Math" w:hAnsi="Cambria Math" w:cstheme="minorHAnsi"/>
              </w:rPr>
              <m:t>Mr</m:t>
            </m:r>
          </m:den>
        </m:f>
        <m:r>
          <w:rPr>
            <w:rFonts w:ascii="Cambria Math" w:eastAsia="Cambria Math" w:hAnsi="Cambria Math" w:cstheme="minorHAnsi"/>
            <w:color w:val="000000"/>
            <w:lang w:val="el-GR"/>
          </w:rPr>
          <m:t xml:space="preserve"> </m:t>
        </m:r>
        <m:r>
          <w:rPr>
            <w:rFonts w:ascii="Cambria Math" w:eastAsia="Cambria Math" w:hAnsi="Cambria Math" w:cstheme="minorHAnsi"/>
            <w:lang w:val="el-GR"/>
          </w:rPr>
          <m:t xml:space="preserve">= </m:t>
        </m:r>
        <m:f>
          <m:fPr>
            <m:ctrlPr>
              <w:rPr>
                <w:rFonts w:ascii="Cambria Math" w:hAnsi="Cambria Math" w:cstheme="minorHAnsi"/>
                <w:i/>
              </w:rPr>
            </m:ctrlPr>
          </m:fPr>
          <m:num>
            <m:r>
              <w:rPr>
                <w:rFonts w:ascii="Cambria Math" w:eastAsia="Cambria Math" w:hAnsi="Cambria Math" w:cstheme="minorHAnsi"/>
                <w:lang w:val="el-GR"/>
              </w:rPr>
              <m:t>0,99</m:t>
            </m:r>
          </m:num>
          <m:den>
            <m:r>
              <w:rPr>
                <w:rFonts w:ascii="Cambria Math" w:eastAsia="Cambria Math" w:hAnsi="Cambria Math" w:cstheme="minorHAnsi"/>
                <w:lang w:val="el-GR"/>
              </w:rPr>
              <m:t>198</m:t>
            </m:r>
          </m:den>
        </m:f>
        <m:r>
          <w:rPr>
            <w:rFonts w:ascii="Cambria Math" w:eastAsia="Cambria Math" w:hAnsi="Cambria Math" w:cstheme="minorHAnsi"/>
            <w:lang w:val="el-GR"/>
          </w:rPr>
          <m:t xml:space="preserve"> </m:t>
        </m:r>
        <m:r>
          <w:rPr>
            <w:rFonts w:ascii="Cambria Math" w:eastAsia="Cambria Math" w:hAnsi="Cambria Math" w:cstheme="minorHAnsi"/>
          </w:rPr>
          <m:t>mol</m:t>
        </m:r>
        <m:r>
          <w:rPr>
            <w:rFonts w:ascii="Cambria Math" w:eastAsia="Cambria Math" w:hAnsi="Cambria Math" w:cstheme="minorHAnsi"/>
            <w:lang w:val="el-GR"/>
          </w:rPr>
          <m:t>=</m:t>
        </m:r>
      </m:oMath>
      <w:r>
        <w:rPr>
          <w:lang w:val="el-GR"/>
        </w:rPr>
        <w:t xml:space="preserve"> </w:t>
      </w:r>
      <m:oMath>
        <m:r>
          <w:rPr>
            <w:rFonts w:ascii="Cambria Math" w:eastAsia="Cambria Math" w:hAnsi="Cambria Math" w:cstheme="minorHAnsi"/>
            <w:lang w:val="el-GR"/>
          </w:rPr>
          <m:t xml:space="preserve">0,005 </m:t>
        </m:r>
        <m:r>
          <w:rPr>
            <w:rFonts w:ascii="Cambria Math" w:eastAsia="Cambria Math" w:hAnsi="Cambria Math" w:cstheme="minorHAnsi"/>
          </w:rPr>
          <m:t>mol</m:t>
        </m:r>
      </m:oMath>
      <w:r>
        <w:rPr>
          <w:lang w:val="el-GR"/>
        </w:rPr>
        <w:t xml:space="preserve">. </w:t>
      </w:r>
    </w:p>
    <w:p w14:paraId="510D8090" w14:textId="77777777" w:rsidR="00596A9C" w:rsidRDefault="00000000">
      <w:pPr>
        <w:pStyle w:val="TrapezaThematonStyle"/>
        <w:spacing w:line="360" w:lineRule="auto"/>
        <w:ind w:left="567"/>
        <w:jc w:val="both"/>
        <w:rPr>
          <w:rFonts w:eastAsiaTheme="minorEastAsia"/>
          <w:color w:val="000000"/>
          <w:lang w:val="el-GR"/>
        </w:rPr>
      </w:pPr>
      <w:r>
        <w:rPr>
          <w:rFonts w:eastAsiaTheme="minorEastAsia"/>
          <w:color w:val="000000"/>
          <w:lang w:val="el-GR"/>
        </w:rPr>
        <w:t xml:space="preserve">Από τη σχέση </w:t>
      </w:r>
      <m:oMath>
        <m:r>
          <w:rPr>
            <w:rFonts w:ascii="Cambria Math" w:eastAsia="Cambria Math" w:hAnsi="Cambria Math" w:cstheme="minorHAnsi"/>
          </w:rPr>
          <m:t>c</m:t>
        </m:r>
        <m:r>
          <w:rPr>
            <w:rFonts w:ascii="Cambria Math" w:eastAsia="Cambria Math" w:hAnsi="Cambria Math" w:cstheme="minorHAnsi"/>
            <w:lang w:val="el-GR"/>
          </w:rPr>
          <m:t>=</m:t>
        </m:r>
        <m:f>
          <m:fPr>
            <m:ctrlPr>
              <w:rPr>
                <w:rFonts w:ascii="Cambria Math" w:hAnsi="Cambria Math" w:cstheme="minorHAnsi"/>
                <w:i/>
              </w:rPr>
            </m:ctrlPr>
          </m:fPr>
          <m:num>
            <m:r>
              <w:rPr>
                <w:rFonts w:ascii="Cambria Math" w:eastAsia="Cambria Math" w:hAnsi="Cambria Math" w:cstheme="minorHAnsi"/>
              </w:rPr>
              <m:t>n</m:t>
            </m:r>
            <m:r>
              <w:rPr>
                <w:rFonts w:ascii="Cambria Math" w:eastAsia="Cambria Math" w:hAnsi="Cambria Math" w:cstheme="minorHAnsi"/>
                <w:lang w:val="el-GR"/>
              </w:rPr>
              <m:t xml:space="preserve"> </m:t>
            </m:r>
          </m:num>
          <m:den>
            <m:r>
              <w:rPr>
                <w:rFonts w:ascii="Cambria Math" w:eastAsia="Cambria Math" w:hAnsi="Cambria Math" w:cstheme="minorHAnsi"/>
              </w:rPr>
              <m:t>V</m:t>
            </m:r>
          </m:den>
        </m:f>
        <m:r>
          <w:rPr>
            <w:rFonts w:ascii="Cambria Math" w:eastAsia="Cambria Math" w:hAnsi="Cambria Math" w:cstheme="minorHAnsi"/>
            <w:lang w:val="el-GR"/>
          </w:rPr>
          <m:t xml:space="preserve"> </m:t>
        </m:r>
      </m:oMath>
      <w:r>
        <w:rPr>
          <w:rFonts w:eastAsiaTheme="minorEastAsia"/>
          <w:lang w:val="el-GR"/>
        </w:rPr>
        <w:t xml:space="preserve">, </w:t>
      </w:r>
      <w:r>
        <w:rPr>
          <w:rFonts w:eastAsiaTheme="minorEastAsia"/>
          <w:color w:val="000000"/>
          <w:lang w:val="el-GR"/>
        </w:rPr>
        <w:t xml:space="preserve">θα υπολογίσουμε τη συγκέντρωση </w:t>
      </w:r>
      <w:r>
        <w:rPr>
          <w:rFonts w:eastAsiaTheme="minorEastAsia"/>
          <w:i/>
          <w:iCs/>
          <w:color w:val="000000"/>
        </w:rPr>
        <w:t>c</w:t>
      </w:r>
      <w:r>
        <w:rPr>
          <w:rFonts w:eastAsiaTheme="minorEastAsia"/>
          <w:color w:val="000000"/>
          <w:lang w:val="el-GR"/>
        </w:rPr>
        <w:t xml:space="preserve">, του διαλύματος Δ1. </w:t>
      </w:r>
    </w:p>
    <w:p w14:paraId="0E09E709" w14:textId="77777777" w:rsidR="00596A9C" w:rsidRDefault="00000000">
      <w:pPr>
        <w:pStyle w:val="TrapezaThematonStyle"/>
        <w:spacing w:line="360" w:lineRule="auto"/>
        <w:ind w:left="567"/>
        <w:jc w:val="both"/>
        <w:rPr>
          <w:rFonts w:eastAsiaTheme="minorEastAsia"/>
          <w:color w:val="000000"/>
          <w:lang w:val="el-GR"/>
        </w:rPr>
      </w:pPr>
      <m:oMath>
        <m:r>
          <w:rPr>
            <w:rFonts w:ascii="Cambria Math" w:eastAsia="Cambria Math" w:hAnsi="Cambria Math" w:cstheme="minorHAnsi"/>
          </w:rPr>
          <m:t>c</m:t>
        </m:r>
        <m:r>
          <w:rPr>
            <w:rFonts w:ascii="Cambria Math" w:eastAsia="Cambria Math" w:hAnsi="Cambria Math" w:cstheme="minorHAnsi"/>
            <w:lang w:val="el-GR"/>
          </w:rPr>
          <m:t>=</m:t>
        </m:r>
        <m:f>
          <m:fPr>
            <m:ctrlPr>
              <w:rPr>
                <w:rFonts w:ascii="Cambria Math" w:hAnsi="Cambria Math" w:cstheme="minorHAnsi"/>
                <w:i/>
              </w:rPr>
            </m:ctrlPr>
          </m:fPr>
          <m:num>
            <m:r>
              <w:rPr>
                <w:rFonts w:ascii="Cambria Math" w:eastAsia="Cambria Math" w:hAnsi="Cambria Math" w:cstheme="minorHAnsi"/>
              </w:rPr>
              <m:t>n</m:t>
            </m:r>
          </m:num>
          <m:den>
            <m:r>
              <w:rPr>
                <w:rFonts w:ascii="Cambria Math" w:eastAsia="Cambria Math" w:hAnsi="Cambria Math" w:cstheme="minorHAnsi"/>
              </w:rPr>
              <m:t>V</m:t>
            </m:r>
          </m:den>
        </m:f>
        <m:r>
          <w:rPr>
            <w:rFonts w:ascii="Cambria Math" w:eastAsia="Cambria Math" w:hAnsi="Cambria Math" w:cstheme="minorHAnsi"/>
            <w:lang w:val="el-GR"/>
          </w:rPr>
          <m:t xml:space="preserve">= </m:t>
        </m:r>
        <m:f>
          <m:fPr>
            <m:ctrlPr>
              <w:rPr>
                <w:rFonts w:ascii="Cambria Math" w:hAnsi="Cambria Math" w:cstheme="minorHAnsi"/>
                <w:i/>
              </w:rPr>
            </m:ctrlPr>
          </m:fPr>
          <m:num>
            <m:r>
              <w:rPr>
                <w:rFonts w:ascii="Cambria Math" w:eastAsia="Cambria Math" w:hAnsi="Cambria Math" w:cstheme="minorHAnsi"/>
                <w:lang w:val="el-GR"/>
              </w:rPr>
              <m:t xml:space="preserve">0,005 </m:t>
            </m:r>
            <m:r>
              <w:rPr>
                <w:rFonts w:ascii="Cambria Math" w:eastAsia="Cambria Math" w:hAnsi="Cambria Math" w:cstheme="minorHAnsi"/>
              </w:rPr>
              <m:t>mol</m:t>
            </m:r>
          </m:num>
          <m:den>
            <m:r>
              <w:rPr>
                <w:rFonts w:ascii="Cambria Math" w:eastAsia="Cambria Math" w:hAnsi="Cambria Math" w:cstheme="minorHAnsi"/>
                <w:lang w:val="el-GR"/>
              </w:rPr>
              <m:t xml:space="preserve">0,1 </m:t>
            </m:r>
            <m:r>
              <w:rPr>
                <w:rFonts w:ascii="Cambria Math" w:eastAsia="Cambria Math" w:hAnsi="Cambria Math" w:cstheme="minorHAnsi"/>
              </w:rPr>
              <m:t>L</m:t>
            </m:r>
          </m:den>
        </m:f>
        <m:r>
          <w:rPr>
            <w:rFonts w:ascii="Cambria Math" w:eastAsia="Cambria Math" w:hAnsi="Cambria Math" w:cstheme="minorHAnsi"/>
            <w:lang w:val="el-GR"/>
          </w:rPr>
          <m:t>=0,05</m:t>
        </m:r>
        <m:f>
          <m:fPr>
            <m:ctrlPr>
              <w:rPr>
                <w:rFonts w:ascii="Cambria Math" w:hAnsi="Cambria Math" w:cstheme="minorHAnsi"/>
                <w:iCs/>
              </w:rPr>
            </m:ctrlPr>
          </m:fPr>
          <m:num>
            <m:r>
              <w:rPr>
                <w:rFonts w:ascii="Cambria Math" w:eastAsia="Cambria Math" w:hAnsi="Cambria Math" w:cstheme="minorHAnsi"/>
              </w:rPr>
              <m:t>mol</m:t>
            </m:r>
          </m:num>
          <m:den>
            <m:r>
              <w:rPr>
                <w:rFonts w:ascii="Cambria Math" w:eastAsia="Cambria Math" w:hAnsi="Cambria Math" w:cstheme="minorHAnsi"/>
              </w:rPr>
              <m:t>L</m:t>
            </m:r>
          </m:den>
        </m:f>
      </m:oMath>
      <w:r>
        <w:rPr>
          <w:lang w:val="el-GR"/>
        </w:rPr>
        <w:t xml:space="preserve">    ή  </w:t>
      </w:r>
      <w:r>
        <w:rPr>
          <w:i/>
          <w:iCs/>
        </w:rPr>
        <w:t>c</w:t>
      </w:r>
      <w:r>
        <w:rPr>
          <w:lang w:val="el-GR"/>
        </w:rPr>
        <w:t xml:space="preserve"> </w:t>
      </w:r>
      <w:r>
        <w:rPr>
          <w:i/>
          <w:iCs/>
          <w:lang w:val="el-GR"/>
        </w:rPr>
        <w:t>=</w:t>
      </w:r>
      <w:r>
        <w:rPr>
          <w:lang w:val="el-GR"/>
        </w:rPr>
        <w:t xml:space="preserve"> 0,05 </w:t>
      </w:r>
      <w:r>
        <w:t>M</w:t>
      </w:r>
      <w:r>
        <w:rPr>
          <w:lang w:val="el-GR"/>
        </w:rPr>
        <w:t>.</w:t>
      </w:r>
    </w:p>
    <w:p w14:paraId="2CF10C21" w14:textId="77777777" w:rsidR="00596A9C" w:rsidRDefault="00000000">
      <w:pPr>
        <w:pStyle w:val="TrapezaThematonStyle"/>
        <w:spacing w:line="360" w:lineRule="auto"/>
        <w:ind w:left="567"/>
        <w:jc w:val="both"/>
        <w:rPr>
          <w:rFonts w:eastAsiaTheme="minorEastAsia"/>
          <w:color w:val="000000"/>
          <w:lang w:val="el-GR"/>
        </w:rPr>
      </w:pPr>
      <w:r>
        <w:rPr>
          <w:rFonts w:eastAsiaTheme="minorEastAsia"/>
          <w:color w:val="000000"/>
          <w:lang w:val="el-GR"/>
        </w:rPr>
        <w:t xml:space="preserve">Επομένως, η συγκέντρωση του διαλύματος Δ1 σε </w:t>
      </w:r>
      <w:r>
        <w:rPr>
          <w:rFonts w:eastAsiaTheme="minorEastAsia"/>
          <w:color w:val="000000"/>
        </w:rPr>
        <w:t>As</w:t>
      </w:r>
      <w:r>
        <w:rPr>
          <w:rFonts w:eastAsiaTheme="minorEastAsia"/>
          <w:color w:val="000000"/>
          <w:position w:val="-6"/>
          <w:vertAlign w:val="subscript"/>
          <w:lang w:val="el-GR"/>
        </w:rPr>
        <w:t>2</w:t>
      </w:r>
      <w:r>
        <w:rPr>
          <w:rFonts w:eastAsiaTheme="minorEastAsia"/>
          <w:color w:val="000000"/>
        </w:rPr>
        <w:t>O</w:t>
      </w:r>
      <w:r>
        <w:rPr>
          <w:rFonts w:eastAsiaTheme="minorEastAsia"/>
          <w:color w:val="000000"/>
          <w:position w:val="-6"/>
          <w:vertAlign w:val="subscript"/>
          <w:lang w:val="el-GR"/>
        </w:rPr>
        <w:t xml:space="preserve">3 </w:t>
      </w:r>
      <w:r>
        <w:rPr>
          <w:rFonts w:eastAsiaTheme="minorEastAsia"/>
          <w:color w:val="000000"/>
          <w:position w:val="-6"/>
          <w:lang w:val="el-GR"/>
        </w:rPr>
        <w:t xml:space="preserve"> </w:t>
      </w:r>
      <w:r>
        <w:rPr>
          <w:rFonts w:eastAsiaTheme="minorEastAsia"/>
          <w:color w:val="000000"/>
          <w:lang w:val="el-GR"/>
        </w:rPr>
        <w:t xml:space="preserve">είναι ίση με 0,05 </w:t>
      </w:r>
      <w:r>
        <w:rPr>
          <w:rFonts w:eastAsiaTheme="minorEastAsia"/>
          <w:color w:val="000000"/>
        </w:rPr>
        <w:t>M</w:t>
      </w:r>
      <w:r>
        <w:rPr>
          <w:rFonts w:eastAsiaTheme="minorEastAsia"/>
          <w:color w:val="000000"/>
          <w:lang w:val="el-GR"/>
        </w:rPr>
        <w:t>.</w:t>
      </w:r>
    </w:p>
    <w:p w14:paraId="366B08E2" w14:textId="77777777" w:rsidR="00596A9C" w:rsidRDefault="00000000">
      <w:pPr>
        <w:pStyle w:val="TrapezaThematonStyle"/>
        <w:spacing w:line="360" w:lineRule="auto"/>
        <w:ind w:left="567"/>
        <w:jc w:val="both"/>
        <w:rPr>
          <w:rFonts w:eastAsiaTheme="minorEastAsia"/>
          <w:color w:val="000000"/>
          <w:lang w:val="el-GR"/>
        </w:rPr>
      </w:pPr>
      <w:r>
        <w:rPr>
          <w:rFonts w:eastAsiaTheme="minorEastAsia"/>
          <w:b/>
          <w:color w:val="000000"/>
        </w:rPr>
        <w:t>ii</w:t>
      </w:r>
      <w:r>
        <w:rPr>
          <w:rFonts w:eastAsiaTheme="minorEastAsia"/>
          <w:b/>
          <w:color w:val="000000"/>
          <w:lang w:val="el-GR"/>
        </w:rPr>
        <w:t>)</w:t>
      </w:r>
      <w:r>
        <w:rPr>
          <w:rFonts w:eastAsiaTheme="minorEastAsia"/>
          <w:color w:val="000000"/>
          <w:lang w:val="el-GR"/>
        </w:rPr>
        <w:t xml:space="preserve"> </w:t>
      </w:r>
    </w:p>
    <w:p w14:paraId="43409719" w14:textId="77777777" w:rsidR="00596A9C" w:rsidRDefault="00000000">
      <w:pPr>
        <w:pStyle w:val="TrapezaThematonStyle"/>
        <w:spacing w:line="360" w:lineRule="auto"/>
        <w:ind w:left="567"/>
        <w:jc w:val="both"/>
        <w:rPr>
          <w:rFonts w:eastAsiaTheme="minorEastAsia" w:cstheme="minorHAnsi"/>
          <w:color w:val="000000"/>
          <w:position w:val="-6"/>
          <w:lang w:val="el-GR"/>
        </w:rPr>
      </w:pPr>
      <w:r>
        <w:rPr>
          <w:lang w:val="el-GR"/>
        </w:rPr>
        <w:t xml:space="preserve">Στα 100 </w:t>
      </w:r>
      <w:r>
        <w:t>mL</w:t>
      </w:r>
      <w:r>
        <w:rPr>
          <w:lang w:val="el-GR"/>
        </w:rPr>
        <w:t xml:space="preserve"> διαλύματος Δ1 περιέχονται 0,99 </w:t>
      </w:r>
      <w:r>
        <w:t>g</w:t>
      </w:r>
      <w:r>
        <w:rPr>
          <w:lang w:val="el-GR"/>
        </w:rPr>
        <w:t xml:space="preserve"> </w:t>
      </w:r>
      <w:r>
        <w:rPr>
          <w:rFonts w:eastAsiaTheme="minorEastAsia" w:cstheme="minorHAnsi"/>
          <w:color w:val="000000"/>
        </w:rPr>
        <w:t>As</w:t>
      </w:r>
      <w:r>
        <w:rPr>
          <w:rFonts w:eastAsiaTheme="minorEastAsia" w:cstheme="minorHAnsi"/>
          <w:color w:val="000000"/>
          <w:position w:val="-6"/>
          <w:vertAlign w:val="subscript"/>
          <w:lang w:val="el-GR"/>
        </w:rPr>
        <w:t>2</w:t>
      </w:r>
      <w:r>
        <w:rPr>
          <w:rFonts w:eastAsiaTheme="minorEastAsia" w:cstheme="minorHAnsi"/>
          <w:color w:val="000000"/>
        </w:rPr>
        <w:t>O</w:t>
      </w:r>
      <w:r>
        <w:rPr>
          <w:rFonts w:eastAsiaTheme="minorEastAsia" w:cstheme="minorHAnsi"/>
          <w:color w:val="000000"/>
          <w:position w:val="-6"/>
          <w:vertAlign w:val="subscript"/>
          <w:lang w:val="el-GR"/>
        </w:rPr>
        <w:t>3</w:t>
      </w:r>
      <w:r>
        <w:rPr>
          <w:rFonts w:eastAsiaTheme="minorEastAsia" w:cstheme="minorHAnsi"/>
          <w:color w:val="000000"/>
          <w:position w:val="-6"/>
          <w:lang w:val="el-GR"/>
        </w:rPr>
        <w:t xml:space="preserve"> </w:t>
      </w:r>
      <w:r>
        <w:rPr>
          <w:lang w:val="el-GR"/>
        </w:rPr>
        <w:t>ή (0,99</w:t>
      </w:r>
      <w:r>
        <w:rPr>
          <w:rFonts w:ascii="Cambria Math" w:hAnsi="Cambria Math"/>
          <w:lang w:val="el-GR"/>
        </w:rPr>
        <w:t>∙</w:t>
      </w:r>
      <w:r>
        <w:rPr>
          <w:lang w:val="el-GR"/>
        </w:rPr>
        <w:t xml:space="preserve">1000) </w:t>
      </w:r>
      <w:r>
        <w:t>mg</w:t>
      </w:r>
      <w:r>
        <w:rPr>
          <w:lang w:val="el-GR"/>
        </w:rPr>
        <w:t xml:space="preserve">=990 </w:t>
      </w:r>
      <w:r>
        <w:t>mg</w:t>
      </w:r>
      <w:r>
        <w:rPr>
          <w:lang w:val="el-GR"/>
        </w:rPr>
        <w:t xml:space="preserve"> </w:t>
      </w:r>
      <w:r>
        <w:rPr>
          <w:rFonts w:eastAsiaTheme="minorEastAsia" w:cstheme="minorHAnsi"/>
          <w:color w:val="000000"/>
        </w:rPr>
        <w:t>As</w:t>
      </w:r>
      <w:r>
        <w:rPr>
          <w:rFonts w:eastAsiaTheme="minorEastAsia" w:cstheme="minorHAnsi"/>
          <w:color w:val="000000"/>
          <w:position w:val="-6"/>
          <w:vertAlign w:val="subscript"/>
          <w:lang w:val="el-GR"/>
        </w:rPr>
        <w:t>2</w:t>
      </w:r>
      <w:r>
        <w:rPr>
          <w:rFonts w:eastAsiaTheme="minorEastAsia" w:cstheme="minorHAnsi"/>
          <w:color w:val="000000"/>
        </w:rPr>
        <w:t>O</w:t>
      </w:r>
      <w:r>
        <w:rPr>
          <w:rFonts w:eastAsiaTheme="minorEastAsia" w:cstheme="minorHAnsi"/>
          <w:color w:val="000000"/>
          <w:position w:val="-6"/>
          <w:vertAlign w:val="subscript"/>
          <w:lang w:val="el-GR"/>
        </w:rPr>
        <w:t>3</w:t>
      </w:r>
      <w:r>
        <w:rPr>
          <w:rFonts w:eastAsiaTheme="minorEastAsia" w:cstheme="minorHAnsi"/>
          <w:color w:val="000000"/>
          <w:position w:val="-6"/>
          <w:lang w:val="el-GR"/>
        </w:rPr>
        <w:t>.</w:t>
      </w:r>
    </w:p>
    <w:p w14:paraId="1FF1817C" w14:textId="77777777" w:rsidR="00596A9C" w:rsidRDefault="00000000">
      <w:pPr>
        <w:pStyle w:val="TrapezaThematonStyle"/>
        <w:spacing w:line="360" w:lineRule="auto"/>
        <w:ind w:left="567"/>
        <w:jc w:val="both"/>
        <w:rPr>
          <w:rFonts w:eastAsiaTheme="minorEastAsia" w:cstheme="minorHAnsi"/>
          <w:color w:val="000000"/>
          <w:position w:val="-6"/>
          <w:u w:val="single"/>
          <w:lang w:val="el-GR"/>
        </w:rPr>
      </w:pPr>
      <w:r>
        <w:rPr>
          <w:u w:val="single"/>
          <w:lang w:val="el-GR"/>
        </w:rPr>
        <w:lastRenderedPageBreak/>
        <w:t xml:space="preserve">Στα </w:t>
      </w:r>
      <w:r>
        <w:rPr>
          <w:u w:val="single"/>
        </w:rPr>
        <w:t>x</w:t>
      </w:r>
      <w:r>
        <w:rPr>
          <w:u w:val="single"/>
          <w:lang w:val="el-GR"/>
        </w:rPr>
        <w:t xml:space="preserve"> ; </w:t>
      </w:r>
      <w:r>
        <w:rPr>
          <w:u w:val="single"/>
        </w:rPr>
        <w:t>mL</w:t>
      </w:r>
      <w:r>
        <w:rPr>
          <w:u w:val="single"/>
          <w:lang w:val="el-GR"/>
        </w:rPr>
        <w:t xml:space="preserve"> διαλύματος Δ1 περιέχονται  </w:t>
      </w:r>
      <w:r>
        <w:rPr>
          <w:u w:val="single"/>
          <w:lang w:val="el-GR"/>
        </w:rPr>
        <w:tab/>
      </w:r>
      <w:r>
        <w:rPr>
          <w:u w:val="single"/>
          <w:lang w:val="el-GR"/>
        </w:rPr>
        <w:tab/>
      </w:r>
      <w:r>
        <w:rPr>
          <w:u w:val="single"/>
          <w:lang w:val="el-GR"/>
        </w:rPr>
        <w:tab/>
      </w:r>
      <w:r>
        <w:rPr>
          <w:u w:val="single"/>
          <w:lang w:val="el-GR"/>
        </w:rPr>
        <w:tab/>
        <w:t xml:space="preserve">      198 </w:t>
      </w:r>
      <w:r>
        <w:rPr>
          <w:u w:val="single"/>
        </w:rPr>
        <w:t>mg</w:t>
      </w:r>
      <w:r>
        <w:rPr>
          <w:u w:val="single"/>
          <w:lang w:val="el-GR"/>
        </w:rPr>
        <w:t xml:space="preserve"> </w:t>
      </w:r>
      <w:r>
        <w:rPr>
          <w:rFonts w:eastAsiaTheme="minorEastAsia" w:cstheme="minorHAnsi"/>
          <w:color w:val="000000"/>
          <w:u w:val="single"/>
        </w:rPr>
        <w:t>As</w:t>
      </w:r>
      <w:r>
        <w:rPr>
          <w:rFonts w:eastAsiaTheme="minorEastAsia" w:cstheme="minorHAnsi"/>
          <w:color w:val="000000"/>
          <w:position w:val="-6"/>
          <w:u w:val="single"/>
          <w:vertAlign w:val="subscript"/>
          <w:lang w:val="el-GR"/>
        </w:rPr>
        <w:t>2</w:t>
      </w:r>
      <w:r>
        <w:rPr>
          <w:rFonts w:eastAsiaTheme="minorEastAsia" w:cstheme="minorHAnsi"/>
          <w:color w:val="000000"/>
          <w:u w:val="single"/>
        </w:rPr>
        <w:t>O</w:t>
      </w:r>
      <w:r>
        <w:rPr>
          <w:rFonts w:eastAsiaTheme="minorEastAsia" w:cstheme="minorHAnsi"/>
          <w:color w:val="000000"/>
          <w:position w:val="-6"/>
          <w:u w:val="single"/>
          <w:vertAlign w:val="subscript"/>
          <w:lang w:val="el-GR"/>
        </w:rPr>
        <w:t>3</w:t>
      </w:r>
      <w:r>
        <w:rPr>
          <w:rFonts w:eastAsiaTheme="minorEastAsia" w:cstheme="minorHAnsi"/>
          <w:color w:val="000000"/>
          <w:position w:val="-6"/>
          <w:u w:val="single"/>
          <w:lang w:val="el-GR"/>
        </w:rPr>
        <w:t>.</w:t>
      </w:r>
    </w:p>
    <w:p w14:paraId="0F013F00" w14:textId="77777777" w:rsidR="00596A9C" w:rsidRDefault="00000000">
      <w:pPr>
        <w:pStyle w:val="TrapezaThematonStyle"/>
        <w:spacing w:line="360" w:lineRule="auto"/>
        <w:ind w:left="567"/>
        <w:jc w:val="both"/>
        <w:rPr>
          <w:rFonts w:eastAsiaTheme="minorEastAsia" w:cstheme="minorHAnsi"/>
          <w:color w:val="000000"/>
          <w:lang w:val="el-GR"/>
        </w:rPr>
      </w:pPr>
      <w:r>
        <w:rPr>
          <w:rFonts w:cstheme="minorHAnsi"/>
          <w:lang w:val="el-GR"/>
        </w:rPr>
        <w:t>100∙198 = 990∙</w:t>
      </w:r>
      <w:r>
        <w:rPr>
          <w:rFonts w:cstheme="minorHAnsi"/>
        </w:rPr>
        <w:t>x</w:t>
      </w:r>
      <w:r>
        <w:rPr>
          <w:rFonts w:ascii="Cambria Math" w:hAnsi="Cambria Math" w:cs="Cambria Math"/>
          <w:lang w:val="el-GR"/>
        </w:rPr>
        <w:t>⇒</w:t>
      </w:r>
      <w:r>
        <w:rPr>
          <w:rFonts w:cstheme="minorHAnsi"/>
        </w:rPr>
        <w:t>x</w:t>
      </w:r>
      <w:r>
        <w:rPr>
          <w:rFonts w:cstheme="minorHAnsi"/>
          <w:lang w:val="el-GR"/>
        </w:rPr>
        <w:t>=</w:t>
      </w:r>
      <m:oMath>
        <m:f>
          <m:fPr>
            <m:ctrlPr>
              <w:rPr>
                <w:rFonts w:ascii="Cambria Math" w:hAnsi="Cambria Math" w:cstheme="minorHAnsi"/>
                <w:i/>
              </w:rPr>
            </m:ctrlPr>
          </m:fPr>
          <m:num>
            <m:r>
              <w:rPr>
                <w:rFonts w:ascii="Cambria Math" w:eastAsia="Cambria Math" w:hAnsi="Cambria Math" w:cstheme="minorHAnsi"/>
                <w:color w:val="000000"/>
                <w:lang w:val="el-GR"/>
              </w:rPr>
              <m:t>19800</m:t>
            </m:r>
          </m:num>
          <m:den>
            <m:r>
              <w:rPr>
                <w:rFonts w:ascii="Cambria Math" w:eastAsia="Cambria Math" w:hAnsi="Cambria Math" w:cstheme="minorHAnsi"/>
                <w:lang w:val="el-GR"/>
              </w:rPr>
              <m:t>990</m:t>
            </m:r>
          </m:den>
        </m:f>
      </m:oMath>
      <w:r>
        <w:rPr>
          <w:rFonts w:ascii="Cambria Math" w:hAnsi="Cambria Math" w:cs="Cambria Math"/>
          <w:lang w:val="el-GR"/>
        </w:rPr>
        <w:t>⇒</w:t>
      </w:r>
      <w:r>
        <w:rPr>
          <w:rFonts w:cstheme="minorHAnsi"/>
        </w:rPr>
        <w:t>x</w:t>
      </w:r>
      <w:r>
        <w:rPr>
          <w:rFonts w:cstheme="minorHAnsi"/>
          <w:lang w:val="el-GR"/>
        </w:rPr>
        <w:t>=20</w:t>
      </w:r>
      <w:r>
        <w:rPr>
          <w:rFonts w:eastAsiaTheme="minorEastAsia" w:cstheme="minorHAnsi"/>
          <w:color w:val="000000"/>
          <w:lang w:val="el-GR"/>
        </w:rPr>
        <w:t>.</w:t>
      </w:r>
    </w:p>
    <w:p w14:paraId="3DDAAB62" w14:textId="77777777" w:rsidR="00596A9C" w:rsidRDefault="00000000">
      <w:pPr>
        <w:pStyle w:val="TrapezaThematonStyle"/>
        <w:spacing w:line="360" w:lineRule="auto"/>
        <w:ind w:left="567"/>
        <w:jc w:val="both"/>
        <w:rPr>
          <w:rFonts w:eastAsiaTheme="minorEastAsia" w:cstheme="minorHAnsi"/>
          <w:color w:val="000000"/>
          <w:position w:val="-6"/>
          <w:lang w:val="el-GR"/>
        </w:rPr>
      </w:pPr>
      <w:r>
        <w:rPr>
          <w:rFonts w:eastAsiaTheme="minorEastAsia" w:cstheme="minorHAnsi"/>
          <w:color w:val="000000"/>
          <w:lang w:val="el-GR"/>
        </w:rPr>
        <w:t xml:space="preserve">Επομένως </w:t>
      </w:r>
      <w:r>
        <w:rPr>
          <w:rFonts w:eastAsia="Times New Roman" w:cstheme="minorHAnsi"/>
          <w:lang w:val="el-GR"/>
        </w:rPr>
        <w:t xml:space="preserve">η θανατηφόρος δόση του </w:t>
      </w:r>
      <w:r>
        <w:rPr>
          <w:rFonts w:eastAsiaTheme="minorEastAsia" w:cstheme="minorHAnsi"/>
          <w:color w:val="000000"/>
        </w:rPr>
        <w:t>As</w:t>
      </w:r>
      <w:r>
        <w:rPr>
          <w:rFonts w:eastAsiaTheme="minorEastAsia" w:cstheme="minorHAnsi"/>
          <w:color w:val="000000"/>
          <w:position w:val="-6"/>
          <w:vertAlign w:val="subscript"/>
          <w:lang w:val="el-GR"/>
        </w:rPr>
        <w:t>2</w:t>
      </w:r>
      <w:r>
        <w:rPr>
          <w:rFonts w:eastAsiaTheme="minorEastAsia" w:cstheme="minorHAnsi"/>
          <w:color w:val="000000"/>
        </w:rPr>
        <w:t>O</w:t>
      </w:r>
      <w:r>
        <w:rPr>
          <w:rFonts w:eastAsiaTheme="minorEastAsia" w:cstheme="minorHAnsi"/>
          <w:color w:val="000000"/>
          <w:position w:val="-6"/>
          <w:vertAlign w:val="subscript"/>
          <w:lang w:val="el-GR"/>
        </w:rPr>
        <w:t xml:space="preserve">3 </w:t>
      </w:r>
      <w:r>
        <w:rPr>
          <w:lang w:val="el-GR"/>
        </w:rPr>
        <w:t xml:space="preserve">περιέχεται σε 20 </w:t>
      </w:r>
      <w:r>
        <w:t>mL</w:t>
      </w:r>
      <w:r>
        <w:rPr>
          <w:lang w:val="el-GR"/>
        </w:rPr>
        <w:t xml:space="preserve"> </w:t>
      </w:r>
      <w:r>
        <w:rPr>
          <w:rFonts w:eastAsiaTheme="minorEastAsia" w:cstheme="minorHAnsi"/>
          <w:color w:val="000000"/>
          <w:lang w:val="el-GR"/>
        </w:rPr>
        <w:t>διαλύματος Δ1</w:t>
      </w:r>
      <w:r>
        <w:rPr>
          <w:rFonts w:eastAsiaTheme="minorEastAsia" w:cstheme="minorHAnsi"/>
          <w:color w:val="000000"/>
          <w:position w:val="-6"/>
          <w:lang w:val="el-GR"/>
        </w:rPr>
        <w:t>.</w:t>
      </w:r>
    </w:p>
    <w:p w14:paraId="08ED93EA" w14:textId="77777777" w:rsidR="00596A9C" w:rsidRDefault="00000000">
      <w:pPr>
        <w:pStyle w:val="TrapezaThematonStyle"/>
        <w:spacing w:line="360" w:lineRule="auto"/>
        <w:ind w:left="567"/>
        <w:jc w:val="both"/>
        <w:rPr>
          <w:rFonts w:eastAsiaTheme="minorEastAsia" w:cstheme="minorHAnsi"/>
          <w:color w:val="000000"/>
          <w:lang w:val="el-GR"/>
        </w:rPr>
      </w:pPr>
      <w:r>
        <w:rPr>
          <w:rFonts w:eastAsiaTheme="minorEastAsia" w:cstheme="minorHAnsi"/>
          <w:b/>
          <w:bCs/>
          <w:color w:val="000000"/>
          <w:lang w:val="el-GR"/>
        </w:rPr>
        <w:t>β)</w:t>
      </w:r>
      <w:r>
        <w:rPr>
          <w:rFonts w:eastAsiaTheme="minorEastAsia" w:cstheme="minorHAnsi"/>
          <w:color w:val="000000"/>
          <w:lang w:val="el-GR"/>
        </w:rPr>
        <w:t xml:space="preserve"> 800 </w:t>
      </w:r>
      <w:r>
        <w:rPr>
          <w:rFonts w:eastAsiaTheme="minorEastAsia" w:cstheme="minorHAnsi"/>
          <w:color w:val="000000"/>
        </w:rPr>
        <w:t>mL</w:t>
      </w:r>
      <w:r>
        <w:rPr>
          <w:rFonts w:eastAsiaTheme="minorEastAsia" w:cstheme="minorHAnsi"/>
          <w:color w:val="000000"/>
          <w:lang w:val="el-GR"/>
        </w:rPr>
        <w:t xml:space="preserve"> = 0,8 </w:t>
      </w:r>
      <w:r>
        <w:rPr>
          <w:rFonts w:eastAsiaTheme="minorEastAsia" w:cstheme="minorHAnsi"/>
          <w:color w:val="000000"/>
        </w:rPr>
        <w:t>L</w:t>
      </w:r>
      <w:r>
        <w:rPr>
          <w:rFonts w:eastAsiaTheme="minorEastAsia" w:cstheme="minorHAnsi"/>
          <w:color w:val="000000"/>
          <w:lang w:val="el-GR"/>
        </w:rPr>
        <w:t xml:space="preserve"> και 200 </w:t>
      </w:r>
      <w:r>
        <w:rPr>
          <w:rFonts w:eastAsiaTheme="minorEastAsia" w:cstheme="minorHAnsi"/>
          <w:color w:val="000000"/>
        </w:rPr>
        <w:t>mL</w:t>
      </w:r>
      <w:r>
        <w:rPr>
          <w:rFonts w:eastAsiaTheme="minorEastAsia" w:cstheme="minorHAnsi"/>
          <w:color w:val="000000"/>
          <w:lang w:val="el-GR"/>
        </w:rPr>
        <w:t xml:space="preserve"> = 0,2 </w:t>
      </w:r>
      <w:r>
        <w:rPr>
          <w:rFonts w:eastAsiaTheme="minorEastAsia" w:cstheme="minorHAnsi"/>
          <w:color w:val="000000"/>
        </w:rPr>
        <w:t>L</w:t>
      </w:r>
      <w:r>
        <w:rPr>
          <w:rFonts w:eastAsiaTheme="minorEastAsia" w:cstheme="minorHAnsi"/>
          <w:color w:val="000000"/>
          <w:lang w:val="el-GR"/>
        </w:rPr>
        <w:t xml:space="preserve">. Εφαρμόζουμε την σχέση που ισχύει κατά την αραίωση διαλυμάτων, για τα διαλύματα Δ1, Δ2, όπου </w:t>
      </w:r>
      <w:r>
        <w:rPr>
          <w:rFonts w:eastAsiaTheme="minorEastAsia" w:cstheme="minorHAnsi"/>
          <w:color w:val="000000"/>
        </w:rPr>
        <w:t>n</w:t>
      </w:r>
      <w:r>
        <w:rPr>
          <w:rFonts w:eastAsiaTheme="minorEastAsia" w:cstheme="minorHAnsi"/>
          <w:color w:val="000000"/>
          <w:position w:val="-6"/>
          <w:vertAlign w:val="subscript"/>
          <w:lang w:val="el-GR"/>
        </w:rPr>
        <w:t>1</w:t>
      </w:r>
      <w:r>
        <w:rPr>
          <w:rFonts w:eastAsiaTheme="minorEastAsia" w:cstheme="minorHAnsi"/>
          <w:color w:val="000000"/>
          <w:lang w:val="el-GR"/>
        </w:rPr>
        <w:t xml:space="preserve">, </w:t>
      </w:r>
      <w:r>
        <w:rPr>
          <w:rFonts w:eastAsiaTheme="minorEastAsia" w:cstheme="minorHAnsi"/>
          <w:color w:val="000000"/>
        </w:rPr>
        <w:t>n</w:t>
      </w:r>
      <w:r>
        <w:rPr>
          <w:rFonts w:eastAsiaTheme="minorEastAsia" w:cstheme="minorHAnsi"/>
          <w:color w:val="000000"/>
          <w:position w:val="-6"/>
          <w:vertAlign w:val="subscript"/>
          <w:lang w:val="el-GR"/>
        </w:rPr>
        <w:t>2</w:t>
      </w:r>
      <w:r>
        <w:rPr>
          <w:rFonts w:eastAsiaTheme="minorEastAsia" w:cstheme="minorHAnsi"/>
          <w:color w:val="000000"/>
          <w:lang w:val="el-GR"/>
        </w:rPr>
        <w:t xml:space="preserve"> είναι τα αρχικά και τα τελικά </w:t>
      </w:r>
      <w:r>
        <w:rPr>
          <w:rFonts w:eastAsiaTheme="minorEastAsia" w:cstheme="minorHAnsi"/>
          <w:color w:val="000000"/>
        </w:rPr>
        <w:t>mol</w:t>
      </w:r>
      <w:r>
        <w:rPr>
          <w:rFonts w:eastAsiaTheme="minorEastAsia" w:cstheme="minorHAnsi"/>
          <w:color w:val="000000"/>
          <w:lang w:val="el-GR"/>
        </w:rPr>
        <w:t xml:space="preserve"> αντίστοιχα, του </w:t>
      </w:r>
      <w:r>
        <w:rPr>
          <w:rFonts w:eastAsiaTheme="minorEastAsia" w:cstheme="minorHAnsi"/>
          <w:color w:val="000000"/>
        </w:rPr>
        <w:t>As</w:t>
      </w:r>
      <w:r>
        <w:rPr>
          <w:rFonts w:eastAsiaTheme="minorEastAsia" w:cstheme="minorHAnsi"/>
          <w:color w:val="000000"/>
          <w:position w:val="-6"/>
          <w:vertAlign w:val="subscript"/>
          <w:lang w:val="el-GR"/>
        </w:rPr>
        <w:t>2</w:t>
      </w:r>
      <w:r>
        <w:rPr>
          <w:rFonts w:eastAsiaTheme="minorEastAsia" w:cstheme="minorHAnsi"/>
          <w:color w:val="000000"/>
        </w:rPr>
        <w:t>O</w:t>
      </w:r>
      <w:r>
        <w:rPr>
          <w:rFonts w:eastAsiaTheme="minorEastAsia" w:cstheme="minorHAnsi"/>
          <w:color w:val="000000"/>
          <w:position w:val="-6"/>
          <w:vertAlign w:val="subscript"/>
          <w:lang w:val="el-GR"/>
        </w:rPr>
        <w:t>3</w:t>
      </w:r>
      <w:r>
        <w:rPr>
          <w:rFonts w:eastAsiaTheme="minorEastAsia" w:cstheme="minorHAnsi"/>
          <w:color w:val="000000"/>
          <w:lang w:val="el-GR"/>
        </w:rPr>
        <w:t xml:space="preserve">. </w:t>
      </w:r>
    </w:p>
    <w:p w14:paraId="1D502C29" w14:textId="77777777" w:rsidR="00596A9C" w:rsidRDefault="00000000">
      <w:pPr>
        <w:pStyle w:val="TrapezaThematonStyle"/>
        <w:widowControl w:val="0"/>
        <w:spacing w:line="360" w:lineRule="auto"/>
        <w:ind w:firstLine="567"/>
        <w:jc w:val="both"/>
        <w:rPr>
          <w:rFonts w:eastAsia="Tahoma" w:cstheme="minorHAnsi"/>
          <w:bCs/>
          <w:i/>
          <w:color w:val="000000"/>
          <w:shd w:val="clear" w:color="auto" w:fill="FFFFFF"/>
          <w:lang w:val="el-GR" w:eastAsia="el-GR" w:bidi="el-GR"/>
        </w:rPr>
      </w:pPr>
      <w:r>
        <w:rPr>
          <w:rFonts w:eastAsiaTheme="minorEastAsia" w:cstheme="minorHAnsi"/>
          <w:i/>
          <w:color w:val="000000"/>
        </w:rPr>
        <w:t>n</w:t>
      </w:r>
      <w:r>
        <w:rPr>
          <w:rFonts w:eastAsiaTheme="minorEastAsia" w:cstheme="minorHAnsi"/>
          <w:color w:val="000000"/>
          <w:position w:val="-6"/>
          <w:vertAlign w:val="subscript"/>
          <w:lang w:val="el-GR"/>
        </w:rPr>
        <w:t>1</w:t>
      </w:r>
      <w:r>
        <w:rPr>
          <w:rFonts w:eastAsiaTheme="minorEastAsia" w:cstheme="minorHAnsi"/>
          <w:color w:val="000000"/>
          <w:lang w:val="el-GR"/>
        </w:rPr>
        <w:t>=</w:t>
      </w:r>
      <w:r>
        <w:rPr>
          <w:rFonts w:eastAsiaTheme="minorEastAsia" w:cstheme="minorHAnsi"/>
          <w:i/>
          <w:color w:val="000000"/>
        </w:rPr>
        <w:t>n</w:t>
      </w:r>
      <w:r>
        <w:rPr>
          <w:rFonts w:eastAsiaTheme="minorEastAsia" w:cstheme="minorHAnsi"/>
          <w:color w:val="000000"/>
          <w:position w:val="-6"/>
          <w:vertAlign w:val="subscript"/>
          <w:lang w:val="el-GR"/>
        </w:rPr>
        <w:t>2</w:t>
      </w:r>
      <w:r>
        <w:rPr>
          <w:rFonts w:ascii="Cambria Math" w:hAnsi="Cambria Math" w:cs="Cambria Math"/>
          <w:lang w:val="el-GR"/>
        </w:rPr>
        <w:t>⇒</w:t>
      </w:r>
      <w:r>
        <w:rPr>
          <w:rFonts w:eastAsiaTheme="minorEastAsia" w:cstheme="minorHAnsi"/>
          <w:i/>
          <w:color w:val="000000"/>
        </w:rPr>
        <w:t>c</w:t>
      </w:r>
      <w:r>
        <w:rPr>
          <w:rFonts w:eastAsiaTheme="minorEastAsia" w:cstheme="minorHAnsi"/>
          <w:color w:val="000000"/>
          <w:position w:val="-6"/>
          <w:vertAlign w:val="subscript"/>
          <w:lang w:val="el-GR"/>
        </w:rPr>
        <w:t>1</w:t>
      </w:r>
      <w:r>
        <w:rPr>
          <w:rFonts w:ascii="Cambria Math" w:eastAsia="Cambria Math" w:hAnsi="Cambria Math" w:cs="Cambria Math"/>
          <w:color w:val="000000"/>
          <w:lang w:val="el-GR"/>
        </w:rPr>
        <w:t>⋅</w:t>
      </w:r>
      <w:r>
        <w:rPr>
          <w:rFonts w:eastAsiaTheme="minorEastAsia" w:cstheme="minorHAnsi"/>
          <w:color w:val="000000"/>
        </w:rPr>
        <w:t>V</w:t>
      </w:r>
      <w:r>
        <w:rPr>
          <w:rFonts w:eastAsiaTheme="minorEastAsia" w:cstheme="minorHAnsi"/>
          <w:color w:val="000000"/>
          <w:position w:val="-6"/>
          <w:vertAlign w:val="subscript"/>
          <w:lang w:val="el-GR"/>
        </w:rPr>
        <w:t>1</w:t>
      </w:r>
      <w:r>
        <w:rPr>
          <w:rFonts w:eastAsiaTheme="minorEastAsia" w:cstheme="minorHAnsi"/>
          <w:color w:val="000000"/>
          <w:lang w:val="el-GR"/>
        </w:rPr>
        <w:t>=</w:t>
      </w:r>
      <w:r>
        <w:rPr>
          <w:rFonts w:eastAsiaTheme="minorEastAsia" w:cstheme="minorHAnsi"/>
          <w:i/>
          <w:color w:val="000000"/>
        </w:rPr>
        <w:t>c</w:t>
      </w:r>
      <w:r>
        <w:rPr>
          <w:rFonts w:eastAsiaTheme="minorEastAsia" w:cstheme="minorHAnsi"/>
          <w:color w:val="000000"/>
          <w:position w:val="-6"/>
          <w:vertAlign w:val="subscript"/>
          <w:lang w:val="el-GR"/>
        </w:rPr>
        <w:t>2</w:t>
      </w:r>
      <w:r>
        <w:rPr>
          <w:rFonts w:ascii="Cambria Math" w:eastAsiaTheme="minorEastAsia" w:hAnsi="Cambria Math" w:cs="Cambria Math"/>
          <w:color w:val="000000"/>
          <w:lang w:val="el-GR"/>
        </w:rPr>
        <w:t>⋅</w:t>
      </w:r>
      <w:r>
        <w:rPr>
          <w:rFonts w:eastAsiaTheme="minorEastAsia" w:cstheme="minorHAnsi"/>
          <w:color w:val="000000"/>
        </w:rPr>
        <w:t>V</w:t>
      </w:r>
      <w:r>
        <w:rPr>
          <w:rFonts w:eastAsiaTheme="minorEastAsia" w:cstheme="minorHAnsi"/>
          <w:color w:val="000000"/>
          <w:position w:val="-6"/>
          <w:vertAlign w:val="subscript"/>
          <w:lang w:val="el-GR"/>
        </w:rPr>
        <w:t>2</w:t>
      </w:r>
      <w:r>
        <w:rPr>
          <w:rFonts w:ascii="Cambria Math" w:hAnsi="Cambria Math" w:cs="Cambria Math"/>
          <w:lang w:val="el-GR"/>
        </w:rPr>
        <w:t>⇒</w:t>
      </w:r>
      <w:r>
        <w:rPr>
          <w:rFonts w:eastAsiaTheme="minorEastAsia" w:cstheme="minorHAnsi"/>
          <w:color w:val="000000"/>
          <w:lang w:val="el-GR"/>
        </w:rPr>
        <w:t>0,05</w:t>
      </w:r>
      <w:r>
        <w:rPr>
          <w:rFonts w:ascii="Cambria Math" w:eastAsiaTheme="minorEastAsia" w:hAnsi="Cambria Math" w:cs="Cambria Math"/>
          <w:color w:val="000000"/>
          <w:lang w:val="el-GR"/>
        </w:rPr>
        <w:t>⋅</w:t>
      </w:r>
      <w:r>
        <w:rPr>
          <w:rFonts w:eastAsiaTheme="minorEastAsia" w:cstheme="minorHAnsi"/>
          <w:color w:val="000000"/>
          <w:lang w:val="el-GR"/>
        </w:rPr>
        <w:t>0,8=</w:t>
      </w:r>
      <w:r>
        <w:rPr>
          <w:rFonts w:eastAsiaTheme="minorEastAsia" w:cstheme="minorHAnsi"/>
          <w:i/>
          <w:color w:val="000000"/>
        </w:rPr>
        <w:t>c</w:t>
      </w:r>
      <w:r>
        <w:rPr>
          <w:rFonts w:eastAsiaTheme="minorEastAsia" w:cstheme="minorHAnsi"/>
          <w:color w:val="000000"/>
          <w:position w:val="-6"/>
          <w:vertAlign w:val="subscript"/>
          <w:lang w:val="el-GR"/>
        </w:rPr>
        <w:t>2</w:t>
      </w:r>
      <w:proofErr w:type="gramStart"/>
      <w:r>
        <w:rPr>
          <w:rFonts w:ascii="Cambria Math" w:eastAsiaTheme="minorEastAsia" w:hAnsi="Cambria Math" w:cs="Cambria Math"/>
          <w:color w:val="000000"/>
          <w:lang w:val="el-GR"/>
        </w:rPr>
        <w:t>⋅</w:t>
      </w:r>
      <w:r>
        <w:rPr>
          <w:rFonts w:eastAsiaTheme="minorEastAsia" w:cstheme="minorHAnsi"/>
          <w:color w:val="000000"/>
          <w:lang w:val="el-GR"/>
        </w:rPr>
        <w:t>(</w:t>
      </w:r>
      <w:proofErr w:type="gramEnd"/>
      <w:r>
        <w:rPr>
          <w:rFonts w:eastAsiaTheme="minorEastAsia" w:cstheme="minorHAnsi"/>
          <w:color w:val="000000"/>
          <w:lang w:val="el-GR"/>
        </w:rPr>
        <w:t>0,8+0,</w:t>
      </w:r>
      <w:proofErr w:type="gramStart"/>
      <w:r>
        <w:rPr>
          <w:rFonts w:eastAsiaTheme="minorEastAsia" w:cstheme="minorHAnsi"/>
          <w:color w:val="000000"/>
          <w:lang w:val="el-GR"/>
        </w:rPr>
        <w:t>2)</w:t>
      </w:r>
      <w:r>
        <w:rPr>
          <w:rFonts w:ascii="Cambria Math" w:hAnsi="Cambria Math" w:cs="Cambria Math"/>
          <w:lang w:val="el-GR"/>
        </w:rPr>
        <w:t>⇒</w:t>
      </w:r>
      <w:proofErr w:type="gramEnd"/>
      <m:oMath>
        <m:sSub>
          <m:sSubPr>
            <m:ctrlPr>
              <w:rPr>
                <w:rFonts w:ascii="Cambria Math" w:eastAsia="Tahoma" w:hAnsi="Cambria Math" w:cstheme="minorHAnsi"/>
                <w:color w:val="000000"/>
                <w:shd w:val="clear" w:color="auto" w:fill="FFFFFF"/>
                <w:lang w:val="el-GR" w:eastAsia="el-GR" w:bidi="el-GR"/>
              </w:rPr>
            </m:ctrlPr>
          </m:sSubPr>
          <m:e>
            <m:r>
              <w:rPr>
                <w:rFonts w:ascii="Cambria Math" w:eastAsia="Cambria Math" w:hAnsi="Cambria Math" w:cstheme="minorHAnsi"/>
                <w:color w:val="000000"/>
                <w:shd w:val="clear" w:color="auto" w:fill="FFFFFF"/>
                <w:lang w:val="el-GR" w:eastAsia="el-GR" w:bidi="el-GR"/>
              </w:rPr>
              <m:t>c</m:t>
            </m:r>
          </m:e>
          <m:sub>
            <m:r>
              <m:rPr>
                <m:sty m:val="p"/>
              </m:rPr>
              <w:rPr>
                <w:rFonts w:ascii="Cambria Math" w:eastAsia="Tahoma" w:hAnsi="Cambria Math" w:cstheme="minorHAnsi"/>
                <w:color w:val="000000"/>
                <w:shd w:val="clear" w:color="auto" w:fill="FFFFFF"/>
                <w:lang w:val="el-GR" w:eastAsia="el-GR" w:bidi="el-GR"/>
              </w:rPr>
              <m:t>2</m:t>
            </m:r>
          </m:sub>
        </m:sSub>
        <m:r>
          <w:rPr>
            <w:rFonts w:ascii="Cambria Math" w:eastAsia="Cambria Math" w:hAnsi="Cambria Math" w:cstheme="minorHAnsi"/>
            <w:color w:val="000000"/>
            <w:shd w:val="clear" w:color="auto" w:fill="FFFFFF"/>
            <w:lang w:val="el-GR" w:eastAsia="el-GR" w:bidi="el-GR"/>
          </w:rPr>
          <m:t>=</m:t>
        </m:r>
        <m:f>
          <m:fPr>
            <m:ctrlPr>
              <w:rPr>
                <w:rFonts w:ascii="Cambria Math" w:eastAsia="Tahoma" w:hAnsi="Cambria Math" w:cstheme="minorHAnsi"/>
                <w:color w:val="000000"/>
                <w:shd w:val="clear" w:color="auto" w:fill="FFFFFF"/>
                <w:lang w:val="el-GR" w:eastAsia="el-GR" w:bidi="el-GR"/>
              </w:rPr>
            </m:ctrlPr>
          </m:fPr>
          <m:num>
            <m:r>
              <w:rPr>
                <w:rFonts w:ascii="Cambria Math" w:eastAsia="Cambria Math" w:hAnsi="Cambria Math" w:cstheme="minorHAnsi"/>
                <w:color w:val="000000"/>
                <w:shd w:val="clear" w:color="auto" w:fill="FFFFFF"/>
                <w:lang w:val="el-GR" w:eastAsia="el-GR" w:bidi="el-GR"/>
              </w:rPr>
              <m:t>0,04 M∙L</m:t>
            </m:r>
          </m:num>
          <m:den>
            <m:r>
              <w:rPr>
                <w:rFonts w:ascii="Cambria Math" w:eastAsia="Cambria Math" w:hAnsi="Cambria Math" w:cstheme="minorHAnsi"/>
                <w:color w:val="000000"/>
                <w:shd w:val="clear" w:color="auto" w:fill="FFFFFF"/>
                <w:lang w:val="el-GR" w:eastAsia="el-GR" w:bidi="el-GR"/>
              </w:rPr>
              <m:t>1 L</m:t>
            </m:r>
          </m:den>
        </m:f>
        <m:r>
          <w:rPr>
            <w:rFonts w:ascii="Cambria Math" w:eastAsia="Cambria Math" w:hAnsi="Cambria Math" w:cs="Cambria Math"/>
            <w:lang w:val="el-GR"/>
          </w:rPr>
          <m:t>⇒</m:t>
        </m:r>
        <m:sSub>
          <m:sSubPr>
            <m:ctrlPr>
              <w:rPr>
                <w:rFonts w:ascii="Cambria Math" w:eastAsia="Tahoma" w:hAnsi="Cambria Math" w:cstheme="minorHAnsi"/>
                <w:color w:val="000000"/>
                <w:shd w:val="clear" w:color="auto" w:fill="FFFFFF"/>
                <w:lang w:val="el-GR" w:eastAsia="el-GR" w:bidi="el-GR"/>
              </w:rPr>
            </m:ctrlPr>
          </m:sSubPr>
          <m:e>
            <m:r>
              <w:rPr>
                <w:rFonts w:ascii="Cambria Math" w:eastAsia="Cambria Math" w:hAnsi="Cambria Math" w:cstheme="minorHAnsi"/>
                <w:color w:val="000000"/>
                <w:shd w:val="clear" w:color="auto" w:fill="FFFFFF"/>
                <w:lang w:val="el-GR" w:eastAsia="el-GR" w:bidi="el-GR"/>
              </w:rPr>
              <m:t>c</m:t>
            </m:r>
          </m:e>
          <m:sub>
            <m:r>
              <m:rPr>
                <m:sty m:val="p"/>
              </m:rPr>
              <w:rPr>
                <w:rFonts w:ascii="Cambria Math" w:eastAsia="Tahoma" w:hAnsi="Cambria Math" w:cstheme="minorHAnsi"/>
                <w:color w:val="000000"/>
                <w:shd w:val="clear" w:color="auto" w:fill="FFFFFF"/>
                <w:lang w:val="el-GR" w:eastAsia="el-GR" w:bidi="el-GR"/>
              </w:rPr>
              <m:t>2</m:t>
            </m:r>
          </m:sub>
        </m:sSub>
        <m:r>
          <w:rPr>
            <w:rFonts w:ascii="Cambria Math" w:eastAsia="Cambria Math" w:hAnsi="Cambria Math" w:cstheme="minorHAnsi"/>
            <w:color w:val="000000"/>
            <w:shd w:val="clear" w:color="auto" w:fill="FFFFFF"/>
            <w:lang w:val="el-GR" w:eastAsia="el-GR" w:bidi="el-GR"/>
          </w:rPr>
          <m:t>=0,04 M.</m:t>
        </m:r>
      </m:oMath>
    </w:p>
    <w:p w14:paraId="27BAE48E" w14:textId="77777777" w:rsidR="00596A9C" w:rsidRDefault="00000000">
      <w:pPr>
        <w:pStyle w:val="TrapezaThematonStyle"/>
        <w:spacing w:line="360" w:lineRule="auto"/>
        <w:ind w:left="567"/>
        <w:jc w:val="both"/>
        <w:rPr>
          <w:rFonts w:eastAsia="Times New Roman" w:cstheme="minorHAnsi"/>
          <w:lang w:val="el-GR"/>
        </w:rPr>
      </w:pPr>
      <w:r>
        <w:rPr>
          <w:rFonts w:eastAsiaTheme="minorEastAsia" w:cstheme="minorHAnsi"/>
          <w:color w:val="000000"/>
          <w:lang w:val="el-GR"/>
        </w:rPr>
        <w:t xml:space="preserve">Επομένως το διάλυμα Δ2 έχει </w:t>
      </w:r>
      <w:r>
        <w:rPr>
          <w:rFonts w:eastAsiaTheme="minorEastAsia" w:cstheme="minorHAnsi"/>
          <w:i/>
          <w:color w:val="000000"/>
        </w:rPr>
        <w:t>c</w:t>
      </w:r>
      <w:r>
        <w:rPr>
          <w:rFonts w:eastAsiaTheme="minorEastAsia" w:cstheme="minorHAnsi"/>
          <w:color w:val="000000"/>
          <w:lang w:val="el-GR"/>
        </w:rPr>
        <w:t xml:space="preserve">=0,04 </w:t>
      </w:r>
      <w:r>
        <w:rPr>
          <w:rFonts w:eastAsiaTheme="minorEastAsia" w:cstheme="minorHAnsi"/>
          <w:color w:val="000000"/>
        </w:rPr>
        <w:t>M</w:t>
      </w:r>
      <w:r>
        <w:rPr>
          <w:rFonts w:eastAsiaTheme="minorEastAsia" w:cstheme="minorHAnsi"/>
          <w:color w:val="000000"/>
          <w:lang w:val="el-GR"/>
        </w:rPr>
        <w:t xml:space="preserve"> σε </w:t>
      </w:r>
      <w:r>
        <w:rPr>
          <w:rFonts w:eastAsiaTheme="minorEastAsia" w:cstheme="minorHAnsi"/>
          <w:color w:val="000000"/>
        </w:rPr>
        <w:t>As</w:t>
      </w:r>
      <w:r>
        <w:rPr>
          <w:rFonts w:eastAsiaTheme="minorEastAsia" w:cstheme="minorHAnsi"/>
          <w:color w:val="000000"/>
          <w:position w:val="-6"/>
          <w:vertAlign w:val="subscript"/>
          <w:lang w:val="el-GR"/>
        </w:rPr>
        <w:t>2</w:t>
      </w:r>
      <w:r>
        <w:rPr>
          <w:rFonts w:eastAsiaTheme="minorEastAsia" w:cstheme="minorHAnsi"/>
          <w:color w:val="000000"/>
        </w:rPr>
        <w:t>O</w:t>
      </w:r>
      <w:r>
        <w:rPr>
          <w:rFonts w:eastAsiaTheme="minorEastAsia" w:cstheme="minorHAnsi"/>
          <w:color w:val="000000"/>
          <w:position w:val="-6"/>
          <w:vertAlign w:val="subscript"/>
          <w:lang w:val="el-GR"/>
        </w:rPr>
        <w:t>3</w:t>
      </w:r>
      <w:r>
        <w:rPr>
          <w:rFonts w:eastAsiaTheme="minorEastAsia" w:cstheme="minorHAnsi"/>
          <w:color w:val="000000"/>
          <w:lang w:val="el-GR"/>
        </w:rPr>
        <w:t>.</w:t>
      </w:r>
    </w:p>
    <w:p w14:paraId="47DEF640" w14:textId="77777777" w:rsidR="00596A9C" w:rsidRDefault="00000000">
      <w:pPr>
        <w:pStyle w:val="TrapezaThematonStyle"/>
        <w:spacing w:line="360" w:lineRule="auto"/>
        <w:ind w:left="567"/>
        <w:jc w:val="both"/>
        <w:rPr>
          <w:rFonts w:ascii="Cambria Math" w:hAnsi="Cambria Math" w:cs="Cambria Math"/>
          <w:lang w:val="el-GR"/>
        </w:rPr>
      </w:pPr>
      <w:r>
        <w:rPr>
          <w:rFonts w:eastAsiaTheme="minorEastAsia"/>
          <w:b/>
          <w:bCs/>
          <w:color w:val="000000"/>
          <w:lang w:val="el-GR"/>
        </w:rPr>
        <w:t>γ)</w:t>
      </w:r>
      <w:r>
        <w:rPr>
          <w:rFonts w:eastAsiaTheme="minorEastAsia"/>
          <w:color w:val="000000"/>
          <w:lang w:val="el-GR"/>
        </w:rPr>
        <w:t xml:space="preserve"> 100 </w:t>
      </w:r>
      <w:r>
        <w:rPr>
          <w:rFonts w:eastAsiaTheme="minorEastAsia"/>
          <w:color w:val="000000"/>
        </w:rPr>
        <w:t>mL</w:t>
      </w:r>
      <w:r>
        <w:rPr>
          <w:rFonts w:eastAsiaTheme="minorEastAsia"/>
          <w:color w:val="000000"/>
          <w:lang w:val="el-GR"/>
        </w:rPr>
        <w:t xml:space="preserve"> = 0,1 </w:t>
      </w:r>
      <w:r>
        <w:rPr>
          <w:rFonts w:eastAsiaTheme="minorEastAsia"/>
          <w:color w:val="000000"/>
        </w:rPr>
        <w:t>L</w:t>
      </w:r>
      <w:r>
        <w:rPr>
          <w:rFonts w:eastAsiaTheme="minorEastAsia"/>
          <w:color w:val="000000"/>
          <w:lang w:val="el-GR"/>
        </w:rPr>
        <w:t xml:space="preserve"> και 300 </w:t>
      </w:r>
      <w:r>
        <w:rPr>
          <w:rFonts w:eastAsiaTheme="minorEastAsia"/>
          <w:color w:val="000000"/>
        </w:rPr>
        <w:t>mL</w:t>
      </w:r>
      <w:r>
        <w:rPr>
          <w:rFonts w:eastAsiaTheme="minorEastAsia"/>
          <w:color w:val="000000"/>
          <w:lang w:val="el-GR"/>
        </w:rPr>
        <w:t xml:space="preserve"> = 0,3 </w:t>
      </w:r>
      <w:r>
        <w:rPr>
          <w:rFonts w:eastAsiaTheme="minorEastAsia"/>
          <w:color w:val="000000"/>
        </w:rPr>
        <w:t>L</w:t>
      </w:r>
      <w:r>
        <w:rPr>
          <w:rFonts w:eastAsiaTheme="minorEastAsia"/>
          <w:color w:val="000000"/>
          <w:lang w:val="el-GR"/>
        </w:rPr>
        <w:t>. Εφαρμόζουμε την σχέση που ισχύει κατά την ανάμειξη διαλυμάτων, για τα διαλύματα Δ</w:t>
      </w:r>
      <w:r>
        <w:rPr>
          <w:rFonts w:eastAsiaTheme="minorEastAsia"/>
          <w:color w:val="000000"/>
          <w:position w:val="-6"/>
          <w:lang w:val="el-GR"/>
        </w:rPr>
        <w:t>1</w:t>
      </w:r>
      <w:r>
        <w:rPr>
          <w:rFonts w:eastAsiaTheme="minorEastAsia"/>
          <w:color w:val="000000"/>
          <w:lang w:val="el-GR"/>
        </w:rPr>
        <w:t>, Δ</w:t>
      </w:r>
      <w:r>
        <w:rPr>
          <w:rFonts w:eastAsiaTheme="minorEastAsia"/>
          <w:color w:val="000000"/>
          <w:position w:val="-6"/>
          <w:lang w:val="el-GR"/>
        </w:rPr>
        <w:t>3</w:t>
      </w:r>
      <w:r>
        <w:rPr>
          <w:rFonts w:eastAsiaTheme="minorEastAsia"/>
          <w:color w:val="000000"/>
          <w:position w:val="-6"/>
          <w:vertAlign w:val="subscript"/>
          <w:lang w:val="el-GR"/>
        </w:rPr>
        <w:t>,</w:t>
      </w:r>
      <w:r>
        <w:rPr>
          <w:rFonts w:eastAsiaTheme="minorEastAsia"/>
          <w:color w:val="000000"/>
          <w:lang w:val="el-GR"/>
        </w:rPr>
        <w:t xml:space="preserve"> Δ</w:t>
      </w:r>
      <w:r>
        <w:rPr>
          <w:rFonts w:eastAsiaTheme="minorEastAsia"/>
          <w:color w:val="000000"/>
          <w:position w:val="-6"/>
          <w:lang w:val="el-GR"/>
        </w:rPr>
        <w:t>4</w:t>
      </w:r>
      <w:r>
        <w:rPr>
          <w:rFonts w:eastAsiaTheme="minorEastAsia"/>
          <w:color w:val="000000"/>
          <w:lang w:val="el-GR"/>
        </w:rPr>
        <w:t xml:space="preserve">, όπου </w:t>
      </w:r>
      <w:r>
        <w:rPr>
          <w:rFonts w:eastAsiaTheme="minorEastAsia"/>
          <w:color w:val="000000"/>
        </w:rPr>
        <w:t>n</w:t>
      </w:r>
      <w:r>
        <w:rPr>
          <w:rFonts w:eastAsiaTheme="minorEastAsia"/>
          <w:color w:val="000000"/>
          <w:vertAlign w:val="subscript"/>
          <w:lang w:val="el-GR"/>
        </w:rPr>
        <w:t>1</w:t>
      </w:r>
      <w:r>
        <w:rPr>
          <w:rFonts w:eastAsiaTheme="minorEastAsia"/>
          <w:color w:val="000000"/>
          <w:lang w:val="el-GR"/>
        </w:rPr>
        <w:t xml:space="preserve">, </w:t>
      </w:r>
      <w:r>
        <w:rPr>
          <w:rFonts w:eastAsiaTheme="minorEastAsia"/>
          <w:color w:val="000000"/>
        </w:rPr>
        <w:t>n</w:t>
      </w:r>
      <w:r>
        <w:rPr>
          <w:rFonts w:eastAsiaTheme="minorEastAsia"/>
          <w:color w:val="000000"/>
          <w:position w:val="-6"/>
          <w:vertAlign w:val="subscript"/>
          <w:lang w:val="el-GR"/>
        </w:rPr>
        <w:t>3</w:t>
      </w:r>
      <w:r>
        <w:rPr>
          <w:rFonts w:eastAsiaTheme="minorEastAsia"/>
          <w:color w:val="000000"/>
          <w:lang w:val="el-GR"/>
        </w:rPr>
        <w:t xml:space="preserve">, </w:t>
      </w:r>
      <w:r>
        <w:rPr>
          <w:rFonts w:eastAsiaTheme="minorEastAsia"/>
          <w:color w:val="000000"/>
        </w:rPr>
        <w:t>n</w:t>
      </w:r>
      <w:r>
        <w:rPr>
          <w:rFonts w:eastAsiaTheme="minorEastAsia"/>
          <w:color w:val="000000"/>
          <w:position w:val="-6"/>
          <w:vertAlign w:val="subscript"/>
          <w:lang w:val="el-GR"/>
        </w:rPr>
        <w:t>4</w:t>
      </w:r>
      <w:r>
        <w:rPr>
          <w:rFonts w:eastAsiaTheme="minorEastAsia"/>
          <w:color w:val="000000"/>
          <w:lang w:val="el-GR"/>
        </w:rPr>
        <w:t xml:space="preserve"> είναι τα  </w:t>
      </w:r>
      <w:r>
        <w:rPr>
          <w:rFonts w:eastAsiaTheme="minorEastAsia"/>
          <w:color w:val="000000"/>
        </w:rPr>
        <w:t>mol</w:t>
      </w:r>
      <w:r>
        <w:rPr>
          <w:rFonts w:eastAsiaTheme="minorEastAsia"/>
          <w:color w:val="000000"/>
          <w:lang w:val="el-GR"/>
        </w:rPr>
        <w:t xml:space="preserve"> του </w:t>
      </w:r>
      <w:r>
        <w:rPr>
          <w:rFonts w:eastAsiaTheme="minorEastAsia"/>
          <w:color w:val="000000"/>
        </w:rPr>
        <w:t>As</w:t>
      </w:r>
      <w:r>
        <w:rPr>
          <w:rFonts w:eastAsiaTheme="minorEastAsia"/>
          <w:color w:val="000000"/>
          <w:position w:val="-6"/>
          <w:vertAlign w:val="subscript"/>
          <w:lang w:val="el-GR"/>
        </w:rPr>
        <w:t>2</w:t>
      </w:r>
      <w:r>
        <w:rPr>
          <w:rFonts w:eastAsiaTheme="minorEastAsia"/>
          <w:color w:val="000000"/>
        </w:rPr>
        <w:t>O</w:t>
      </w:r>
      <w:r>
        <w:rPr>
          <w:rFonts w:eastAsiaTheme="minorEastAsia"/>
          <w:color w:val="000000"/>
          <w:position w:val="-6"/>
          <w:vertAlign w:val="subscript"/>
          <w:lang w:val="el-GR"/>
        </w:rPr>
        <w:t>3</w:t>
      </w:r>
      <w:r>
        <w:rPr>
          <w:rFonts w:eastAsiaTheme="minorEastAsia"/>
          <w:color w:val="000000"/>
          <w:lang w:val="el-GR"/>
        </w:rPr>
        <w:t xml:space="preserve">, στα αντίστοιχα διαλύματα. Ισχύει </w:t>
      </w:r>
      <w:r>
        <w:rPr>
          <w:rFonts w:eastAsiaTheme="minorEastAsia"/>
          <w:i/>
          <w:iCs/>
          <w:color w:val="000000"/>
        </w:rPr>
        <w:t>n</w:t>
      </w:r>
      <w:r>
        <w:rPr>
          <w:rFonts w:eastAsiaTheme="minorEastAsia"/>
          <w:color w:val="000000"/>
          <w:position w:val="-6"/>
          <w:vertAlign w:val="subscript"/>
          <w:lang w:val="el-GR"/>
        </w:rPr>
        <w:t>4</w:t>
      </w:r>
      <w:r>
        <w:rPr>
          <w:rFonts w:eastAsiaTheme="minorEastAsia"/>
          <w:color w:val="000000"/>
          <w:lang w:val="el-GR"/>
        </w:rPr>
        <w:t>=</w:t>
      </w:r>
      <w:r>
        <w:rPr>
          <w:rFonts w:eastAsiaTheme="minorEastAsia"/>
          <w:i/>
          <w:iCs/>
          <w:color w:val="000000"/>
        </w:rPr>
        <w:t>n</w:t>
      </w:r>
      <w:r>
        <w:rPr>
          <w:rFonts w:eastAsiaTheme="minorEastAsia"/>
          <w:color w:val="000000"/>
          <w:position w:val="-6"/>
          <w:vertAlign w:val="subscript"/>
          <w:lang w:val="el-GR"/>
        </w:rPr>
        <w:t>1</w:t>
      </w:r>
      <w:r>
        <w:rPr>
          <w:rFonts w:eastAsiaTheme="minorEastAsia"/>
          <w:color w:val="000000"/>
          <w:lang w:val="el-GR"/>
        </w:rPr>
        <w:t>+</w:t>
      </w:r>
      <w:r>
        <w:rPr>
          <w:rFonts w:eastAsiaTheme="minorEastAsia"/>
          <w:i/>
          <w:iCs/>
          <w:color w:val="000000"/>
        </w:rPr>
        <w:t>n</w:t>
      </w:r>
      <w:r>
        <w:rPr>
          <w:rFonts w:eastAsiaTheme="minorEastAsia"/>
          <w:color w:val="000000"/>
          <w:position w:val="-6"/>
          <w:vertAlign w:val="subscript"/>
          <w:lang w:val="el-GR"/>
        </w:rPr>
        <w:t xml:space="preserve">3 </w:t>
      </w:r>
      <w:r>
        <w:rPr>
          <w:rFonts w:ascii="Cambria Math" w:hAnsi="Cambria Math" w:cs="Cambria Math"/>
          <w:lang w:val="el-GR"/>
        </w:rPr>
        <w:t>⇒</w:t>
      </w:r>
      <w:r>
        <w:rPr>
          <w:rFonts w:eastAsiaTheme="minorEastAsia"/>
          <w:color w:val="000000"/>
          <w:lang w:val="el-GR"/>
        </w:rPr>
        <w:t xml:space="preserve"> </w:t>
      </w:r>
      <w:r>
        <w:rPr>
          <w:rFonts w:eastAsiaTheme="minorEastAsia"/>
          <w:i/>
          <w:iCs/>
          <w:color w:val="000000"/>
        </w:rPr>
        <w:t>c</w:t>
      </w:r>
      <w:r>
        <w:rPr>
          <w:rFonts w:eastAsiaTheme="minorEastAsia"/>
          <w:color w:val="000000"/>
          <w:position w:val="-6"/>
          <w:vertAlign w:val="subscript"/>
          <w:lang w:val="el-GR"/>
        </w:rPr>
        <w:t>4</w:t>
      </w:r>
      <w:r>
        <w:rPr>
          <w:rFonts w:ascii="Cambria Math" w:eastAsiaTheme="minorEastAsia" w:hAnsi="Cambria Math" w:cs="Cambria Math"/>
          <w:color w:val="000000"/>
          <w:lang w:val="el-GR"/>
        </w:rPr>
        <w:t>⋅</w:t>
      </w:r>
      <w:r>
        <w:rPr>
          <w:rFonts w:eastAsiaTheme="minorEastAsia"/>
          <w:color w:val="000000"/>
        </w:rPr>
        <w:t>V</w:t>
      </w:r>
      <w:r>
        <w:rPr>
          <w:rFonts w:eastAsiaTheme="minorEastAsia"/>
          <w:color w:val="000000"/>
          <w:position w:val="-6"/>
          <w:vertAlign w:val="subscript"/>
          <w:lang w:val="el-GR"/>
        </w:rPr>
        <w:t>4</w:t>
      </w:r>
      <w:r>
        <w:rPr>
          <w:rFonts w:eastAsiaTheme="minorEastAsia"/>
          <w:color w:val="000000"/>
          <w:lang w:val="el-GR"/>
        </w:rPr>
        <w:t>=</w:t>
      </w:r>
      <w:r>
        <w:rPr>
          <w:rFonts w:eastAsiaTheme="minorEastAsia"/>
          <w:i/>
          <w:iCs/>
          <w:color w:val="000000"/>
        </w:rPr>
        <w:t>c</w:t>
      </w:r>
      <w:r>
        <w:rPr>
          <w:rFonts w:eastAsiaTheme="minorEastAsia"/>
          <w:color w:val="000000"/>
          <w:position w:val="-6"/>
          <w:vertAlign w:val="subscript"/>
          <w:lang w:val="el-GR"/>
        </w:rPr>
        <w:t>1</w:t>
      </w:r>
      <w:r>
        <w:rPr>
          <w:rFonts w:ascii="Cambria Math" w:eastAsiaTheme="minorEastAsia" w:hAnsi="Cambria Math" w:cs="Cambria Math"/>
          <w:color w:val="000000"/>
          <w:lang w:val="el-GR"/>
        </w:rPr>
        <w:t>⋅</w:t>
      </w:r>
      <w:r>
        <w:rPr>
          <w:rFonts w:eastAsiaTheme="minorEastAsia"/>
          <w:color w:val="000000"/>
        </w:rPr>
        <w:t>V</w:t>
      </w:r>
      <w:r>
        <w:rPr>
          <w:rFonts w:eastAsiaTheme="minorEastAsia"/>
          <w:color w:val="000000"/>
          <w:position w:val="-6"/>
          <w:vertAlign w:val="subscript"/>
          <w:lang w:val="el-GR"/>
        </w:rPr>
        <w:t>1</w:t>
      </w:r>
      <w:r>
        <w:rPr>
          <w:rFonts w:eastAsiaTheme="minorEastAsia"/>
          <w:color w:val="000000"/>
          <w:lang w:val="el-GR"/>
        </w:rPr>
        <w:t xml:space="preserve"> + </w:t>
      </w:r>
      <w:r>
        <w:rPr>
          <w:rFonts w:eastAsiaTheme="minorEastAsia"/>
          <w:i/>
          <w:iCs/>
          <w:color w:val="000000"/>
        </w:rPr>
        <w:t>c</w:t>
      </w:r>
      <w:r>
        <w:rPr>
          <w:rFonts w:eastAsiaTheme="minorEastAsia"/>
          <w:i/>
          <w:iCs/>
          <w:color w:val="000000"/>
          <w:position w:val="-6"/>
          <w:vertAlign w:val="subscript"/>
          <w:lang w:val="el-GR"/>
        </w:rPr>
        <w:t>3</w:t>
      </w:r>
      <w:r>
        <w:rPr>
          <w:rFonts w:ascii="Cambria Math" w:eastAsiaTheme="minorEastAsia" w:hAnsi="Cambria Math" w:cs="Cambria Math"/>
          <w:color w:val="000000"/>
          <w:lang w:val="el-GR"/>
        </w:rPr>
        <w:t>⋅</w:t>
      </w:r>
      <w:r>
        <w:rPr>
          <w:rFonts w:eastAsiaTheme="minorEastAsia"/>
          <w:color w:val="000000"/>
        </w:rPr>
        <w:t>V</w:t>
      </w:r>
      <w:r>
        <w:rPr>
          <w:rFonts w:eastAsiaTheme="minorEastAsia"/>
          <w:color w:val="000000"/>
          <w:position w:val="-6"/>
          <w:vertAlign w:val="subscript"/>
          <w:lang w:val="el-GR"/>
        </w:rPr>
        <w:t>3</w:t>
      </w:r>
      <w:r>
        <w:rPr>
          <w:rFonts w:ascii="Cambria Math" w:hAnsi="Cambria Math" w:cs="Cambria Math"/>
          <w:lang w:val="el-GR"/>
        </w:rPr>
        <w:t>⇒</w:t>
      </w:r>
      <w:r>
        <w:rPr>
          <w:rFonts w:eastAsiaTheme="minorEastAsia"/>
          <w:color w:val="000000"/>
          <w:lang w:val="el-GR"/>
        </w:rPr>
        <w:t xml:space="preserve"> </w:t>
      </w:r>
      <w:r>
        <w:rPr>
          <w:rFonts w:ascii="Cambria Math" w:eastAsiaTheme="minorEastAsia" w:hAnsi="Cambria Math"/>
          <w:color w:val="000000"/>
          <w:lang w:val="el-GR"/>
        </w:rPr>
        <w:t>⇒</w:t>
      </w:r>
      <w:r>
        <w:rPr>
          <w:rFonts w:eastAsiaTheme="minorEastAsia"/>
          <w:i/>
          <w:iCs/>
          <w:color w:val="000000"/>
        </w:rPr>
        <w:t>c</w:t>
      </w:r>
      <w:r>
        <w:rPr>
          <w:rFonts w:eastAsiaTheme="minorEastAsia"/>
          <w:color w:val="000000"/>
          <w:position w:val="-6"/>
          <w:vertAlign w:val="subscript"/>
          <w:lang w:val="el-GR"/>
        </w:rPr>
        <w:t>4</w:t>
      </w:r>
      <w:r>
        <w:rPr>
          <w:rFonts w:ascii="Cambria Math" w:eastAsiaTheme="minorEastAsia" w:hAnsi="Cambria Math" w:cs="Cambria Math"/>
          <w:color w:val="000000"/>
          <w:lang w:val="el-GR"/>
        </w:rPr>
        <w:t>⋅</w:t>
      </w:r>
      <w:r>
        <w:rPr>
          <w:rFonts w:eastAsiaTheme="minorEastAsia"/>
          <w:color w:val="000000"/>
          <w:lang w:val="el-GR"/>
        </w:rPr>
        <w:t>(0,1+0,3)=0,1</w:t>
      </w:r>
      <w:r>
        <w:rPr>
          <w:rFonts w:ascii="Cambria Math" w:eastAsiaTheme="minorEastAsia" w:hAnsi="Cambria Math" w:cs="Cambria Math"/>
          <w:color w:val="000000"/>
          <w:lang w:val="el-GR"/>
        </w:rPr>
        <w:t>⋅</w:t>
      </w:r>
      <w:r>
        <w:rPr>
          <w:rFonts w:eastAsiaTheme="minorEastAsia"/>
          <w:color w:val="000000"/>
          <w:lang w:val="el-GR"/>
        </w:rPr>
        <w:t>0,05 + 0,3</w:t>
      </w:r>
      <w:r>
        <w:rPr>
          <w:rFonts w:ascii="Cambria Math" w:eastAsiaTheme="minorEastAsia" w:hAnsi="Cambria Math" w:cs="Cambria Math"/>
          <w:color w:val="000000"/>
          <w:lang w:val="el-GR"/>
        </w:rPr>
        <w:t>⋅</w:t>
      </w:r>
      <w:r>
        <w:rPr>
          <w:rFonts w:eastAsiaTheme="minorEastAsia"/>
          <w:color w:val="000000"/>
          <w:lang w:val="el-GR"/>
        </w:rPr>
        <w:t xml:space="preserve">0,09 </w:t>
      </w:r>
      <w:r>
        <w:rPr>
          <w:rFonts w:ascii="Cambria Math" w:hAnsi="Cambria Math" w:cs="Cambria Math"/>
          <w:lang w:val="el-GR"/>
        </w:rPr>
        <w:t>⇒</w:t>
      </w:r>
      <w:r>
        <w:rPr>
          <w:rFonts w:eastAsiaTheme="minorEastAsia"/>
          <w:i/>
          <w:iCs/>
          <w:color w:val="000000"/>
          <w:lang w:val="el-GR"/>
        </w:rPr>
        <w:t xml:space="preserve"> </w:t>
      </w:r>
      <w:r>
        <w:rPr>
          <w:rFonts w:eastAsiaTheme="minorEastAsia"/>
          <w:i/>
          <w:iCs/>
          <w:color w:val="000000"/>
        </w:rPr>
        <w:t>c</w:t>
      </w:r>
      <w:r>
        <w:rPr>
          <w:rFonts w:eastAsiaTheme="minorEastAsia"/>
          <w:color w:val="000000"/>
          <w:position w:val="-6"/>
          <w:vertAlign w:val="subscript"/>
          <w:lang w:val="el-GR"/>
        </w:rPr>
        <w:t>4</w:t>
      </w:r>
      <w:r>
        <w:rPr>
          <w:rFonts w:ascii="Cambria Math" w:eastAsiaTheme="minorEastAsia" w:hAnsi="Cambria Math" w:cs="Cambria Math"/>
          <w:color w:val="000000"/>
          <w:lang w:val="el-GR"/>
        </w:rPr>
        <w:t>⋅</w:t>
      </w:r>
      <w:r>
        <w:rPr>
          <w:rFonts w:eastAsiaTheme="minorEastAsia"/>
          <w:color w:val="000000"/>
          <w:lang w:val="el-GR"/>
        </w:rPr>
        <w:t xml:space="preserve">0,4=0,005 + 0,027 </w:t>
      </w:r>
      <w:r>
        <w:rPr>
          <w:rFonts w:ascii="Cambria Math" w:hAnsi="Cambria Math" w:cs="Cambria Math"/>
          <w:lang w:val="el-GR"/>
        </w:rPr>
        <w:t xml:space="preserve">⇒ </w:t>
      </w:r>
      <w:r>
        <w:rPr>
          <w:rFonts w:eastAsiaTheme="minorEastAsia"/>
          <w:i/>
          <w:iCs/>
          <w:color w:val="000000"/>
        </w:rPr>
        <w:t>c</w:t>
      </w:r>
      <w:r>
        <w:rPr>
          <w:rFonts w:eastAsiaTheme="minorEastAsia"/>
          <w:color w:val="000000"/>
          <w:position w:val="-6"/>
          <w:vertAlign w:val="subscript"/>
          <w:lang w:val="el-GR"/>
        </w:rPr>
        <w:t>4</w:t>
      </w:r>
      <w:r>
        <w:rPr>
          <w:rFonts w:ascii="Cambria Math" w:eastAsiaTheme="minorEastAsia" w:hAnsi="Cambria Math" w:cs="Cambria Math"/>
          <w:color w:val="000000"/>
          <w:lang w:val="el-GR"/>
        </w:rPr>
        <w:t>⋅</w:t>
      </w:r>
      <w:r>
        <w:rPr>
          <w:rFonts w:eastAsiaTheme="minorEastAsia"/>
          <w:color w:val="000000"/>
          <w:lang w:val="el-GR"/>
        </w:rPr>
        <w:t>0,4=0,032</w:t>
      </w:r>
      <w:r>
        <w:rPr>
          <w:rFonts w:ascii="Cambria Math" w:hAnsi="Cambria Math" w:cs="Cambria Math"/>
          <w:lang w:val="el-GR"/>
        </w:rPr>
        <w:t>⇒</w:t>
      </w:r>
    </w:p>
    <w:p w14:paraId="4F99C6D9" w14:textId="77777777" w:rsidR="00596A9C" w:rsidRDefault="00000000">
      <w:pPr>
        <w:pStyle w:val="TrapezaThematonStyle"/>
        <w:spacing w:line="360" w:lineRule="auto"/>
        <w:ind w:left="567"/>
        <w:jc w:val="both"/>
        <w:rPr>
          <w:rFonts w:eastAsia="Times New Roman"/>
          <w:lang w:val="el-GR"/>
        </w:rPr>
      </w:pPr>
      <w:r>
        <w:rPr>
          <w:rFonts w:ascii="Cambria Math" w:eastAsiaTheme="minorEastAsia" w:hAnsi="Cambria Math"/>
          <w:b/>
          <w:bCs/>
          <w:color w:val="000000"/>
          <w:lang w:val="el-GR"/>
        </w:rPr>
        <w:t>⇒</w:t>
      </w:r>
      <w:r>
        <w:rPr>
          <w:rFonts w:eastAsiaTheme="minorEastAsia"/>
          <w:i/>
          <w:iCs/>
          <w:color w:val="000000"/>
        </w:rPr>
        <w:t>c</w:t>
      </w:r>
      <w:r>
        <w:rPr>
          <w:rFonts w:eastAsiaTheme="minorEastAsia"/>
          <w:color w:val="000000"/>
          <w:position w:val="-6"/>
          <w:vertAlign w:val="subscript"/>
          <w:lang w:val="el-GR"/>
        </w:rPr>
        <w:t>4</w:t>
      </w:r>
      <w:r>
        <w:rPr>
          <w:rFonts w:eastAsiaTheme="minorEastAsia"/>
          <w:color w:val="000000"/>
          <w:lang w:val="el-GR"/>
        </w:rPr>
        <w:t xml:space="preserve">= </w:t>
      </w:r>
      <m:oMath>
        <m:f>
          <m:fPr>
            <m:ctrlPr>
              <w:rPr>
                <w:rFonts w:ascii="Cambria Math" w:eastAsiaTheme="minorEastAsia" w:hAnsi="Cambria Math" w:cstheme="minorHAnsi"/>
                <w:i/>
                <w:color w:val="000000"/>
                <w:lang w:val="el-GR"/>
              </w:rPr>
            </m:ctrlPr>
          </m:fPr>
          <m:num>
            <m:r>
              <w:rPr>
                <w:rFonts w:ascii="Cambria Math" w:eastAsia="Cambria Math" w:hAnsi="Cambria Math" w:cstheme="minorHAnsi"/>
                <w:color w:val="000000"/>
                <w:lang w:val="el-GR"/>
              </w:rPr>
              <m:t>0,032</m:t>
            </m:r>
          </m:num>
          <m:den>
            <m:r>
              <w:rPr>
                <w:rFonts w:ascii="Cambria Math" w:eastAsia="Cambria Math" w:hAnsi="Cambria Math" w:cstheme="minorHAnsi"/>
                <w:color w:val="000000"/>
                <w:lang w:val="el-GR"/>
              </w:rPr>
              <m:t>0,4</m:t>
            </m:r>
          </m:den>
        </m:f>
        <m:r>
          <w:rPr>
            <w:rFonts w:ascii="Cambria Math" w:eastAsia="Cambria Math" w:hAnsi="Cambria Math" w:cstheme="minorHAnsi"/>
            <w:color w:val="000000"/>
            <w:lang w:val="el-GR"/>
          </w:rPr>
          <m:t>=</m:t>
        </m:r>
      </m:oMath>
      <w:r>
        <w:rPr>
          <w:rFonts w:eastAsiaTheme="minorEastAsia"/>
          <w:color w:val="000000"/>
          <w:lang w:val="el-GR"/>
        </w:rPr>
        <w:t xml:space="preserve">0,08 </w:t>
      </w:r>
      <w:r>
        <w:rPr>
          <w:rFonts w:eastAsiaTheme="minorEastAsia"/>
          <w:color w:val="000000"/>
        </w:rPr>
        <w:t>M</w:t>
      </w:r>
      <w:r>
        <w:rPr>
          <w:rFonts w:eastAsiaTheme="minorEastAsia"/>
          <w:color w:val="000000"/>
          <w:lang w:val="el-GR"/>
        </w:rPr>
        <w:t xml:space="preserve">, άρα </w:t>
      </w:r>
      <w:r>
        <w:rPr>
          <w:rFonts w:eastAsiaTheme="minorEastAsia"/>
          <w:i/>
          <w:iCs/>
          <w:color w:val="000000"/>
        </w:rPr>
        <w:t>c</w:t>
      </w:r>
      <w:r>
        <w:rPr>
          <w:rFonts w:eastAsiaTheme="minorEastAsia"/>
          <w:i/>
          <w:iCs/>
          <w:color w:val="000000"/>
          <w:position w:val="-6"/>
          <w:vertAlign w:val="subscript"/>
          <w:lang w:val="el-GR"/>
        </w:rPr>
        <w:t>4</w:t>
      </w:r>
      <w:r>
        <w:rPr>
          <w:rFonts w:eastAsiaTheme="minorEastAsia"/>
          <w:color w:val="000000"/>
          <w:lang w:val="el-GR"/>
        </w:rPr>
        <w:t xml:space="preserve">=0,08 </w:t>
      </w:r>
      <w:r>
        <w:rPr>
          <w:rFonts w:eastAsiaTheme="minorEastAsia"/>
          <w:color w:val="000000"/>
        </w:rPr>
        <w:t>M</w:t>
      </w:r>
      <w:r>
        <w:rPr>
          <w:rFonts w:eastAsiaTheme="minorEastAsia"/>
          <w:color w:val="000000"/>
          <w:lang w:val="el-GR"/>
        </w:rPr>
        <w:t xml:space="preserve">. </w:t>
      </w:r>
    </w:p>
    <w:p w14:paraId="596E4540" w14:textId="77777777" w:rsidR="00596A9C" w:rsidRDefault="00000000">
      <w:pPr>
        <w:pStyle w:val="TrapezaThematonStyle"/>
        <w:spacing w:line="360" w:lineRule="auto"/>
        <w:ind w:left="567"/>
        <w:jc w:val="both"/>
        <w:rPr>
          <w:rFonts w:eastAsia="Times New Roman"/>
          <w:lang w:val="el-GR"/>
        </w:rPr>
      </w:pPr>
      <w:r>
        <w:rPr>
          <w:rFonts w:eastAsiaTheme="minorEastAsia"/>
          <w:color w:val="000000"/>
          <w:lang w:val="el-GR"/>
        </w:rPr>
        <w:t xml:space="preserve">Επομένως το διάλυμα Δ4 έχει </w:t>
      </w:r>
      <w:r>
        <w:rPr>
          <w:rFonts w:eastAsiaTheme="minorEastAsia"/>
          <w:i/>
          <w:iCs/>
          <w:color w:val="000000"/>
        </w:rPr>
        <w:t>c</w:t>
      </w:r>
      <w:r>
        <w:rPr>
          <w:rFonts w:eastAsiaTheme="minorEastAsia"/>
          <w:color w:val="000000"/>
          <w:lang w:val="el-GR"/>
        </w:rPr>
        <w:t xml:space="preserve">=0,08 </w:t>
      </w:r>
      <w:r>
        <w:rPr>
          <w:rFonts w:eastAsiaTheme="minorEastAsia"/>
          <w:color w:val="000000"/>
        </w:rPr>
        <w:t>M</w:t>
      </w:r>
      <w:r>
        <w:rPr>
          <w:rFonts w:eastAsiaTheme="minorEastAsia"/>
          <w:color w:val="000000"/>
          <w:lang w:val="el-GR"/>
        </w:rPr>
        <w:t xml:space="preserve"> σε </w:t>
      </w:r>
      <w:r>
        <w:rPr>
          <w:rFonts w:eastAsiaTheme="minorEastAsia"/>
          <w:color w:val="000000"/>
        </w:rPr>
        <w:t>As</w:t>
      </w:r>
      <w:r>
        <w:rPr>
          <w:rFonts w:eastAsiaTheme="minorEastAsia"/>
          <w:color w:val="000000"/>
          <w:position w:val="-6"/>
          <w:vertAlign w:val="subscript"/>
          <w:lang w:val="el-GR"/>
        </w:rPr>
        <w:t>2</w:t>
      </w:r>
      <w:r>
        <w:rPr>
          <w:rFonts w:eastAsiaTheme="minorEastAsia"/>
          <w:color w:val="000000"/>
        </w:rPr>
        <w:t>O</w:t>
      </w:r>
      <w:r>
        <w:rPr>
          <w:rFonts w:eastAsiaTheme="minorEastAsia"/>
          <w:color w:val="000000"/>
          <w:position w:val="-6"/>
          <w:vertAlign w:val="subscript"/>
          <w:lang w:val="el-GR"/>
        </w:rPr>
        <w:t>3</w:t>
      </w:r>
      <w:r>
        <w:rPr>
          <w:rFonts w:eastAsiaTheme="minorEastAsia"/>
          <w:color w:val="000000"/>
          <w:lang w:val="el-GR"/>
        </w:rPr>
        <w:t>.</w:t>
      </w:r>
    </w:p>
    <w:p w14:paraId="7663A0F5" w14:textId="77777777" w:rsidR="00596A9C" w:rsidRDefault="00596A9C">
      <w:pPr>
        <w:pStyle w:val="TrapezaThematonStyle"/>
        <w:spacing w:line="360" w:lineRule="auto"/>
        <w:rPr>
          <w:rFonts w:eastAsia="Times New Roman" w:cstheme="minorHAnsi"/>
          <w:lang w:val="el-GR"/>
        </w:rPr>
        <w:sectPr w:rsidR="00596A9C">
          <w:type w:val="continuous"/>
          <w:pgSz w:w="11906" w:h="16838"/>
          <w:pgMar w:top="1080" w:right="1080" w:bottom="1080" w:left="1080" w:header="720" w:footer="720" w:gutter="0"/>
          <w:cols w:space="720"/>
        </w:sectPr>
      </w:pPr>
    </w:p>
    <w:p w14:paraId="6722C8BE"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14017</w:t>
      </w:r>
    </w:p>
    <w:p w14:paraId="3C7C1709" w14:textId="77777777" w:rsidR="00596A9C" w:rsidRPr="006B29E3" w:rsidRDefault="00000000">
      <w:pPr>
        <w:pStyle w:val="TrapezaThematonStyle"/>
        <w:spacing w:line="360" w:lineRule="auto"/>
        <w:jc w:val="both"/>
        <w:rPr>
          <w:rFonts w:asciiTheme="minorHAnsi" w:hAnsiTheme="minorHAnsi" w:cstheme="minorHAnsi"/>
          <w:b/>
          <w:u w:val="single"/>
          <w:lang w:val="el-GR"/>
        </w:rPr>
      </w:pPr>
      <w:r w:rsidRPr="006B29E3">
        <w:rPr>
          <w:rFonts w:asciiTheme="minorHAnsi" w:hAnsiTheme="minorHAnsi" w:cstheme="minorHAnsi"/>
          <w:b/>
          <w:u w:val="single"/>
          <w:lang w:val="el-GR"/>
        </w:rPr>
        <w:t>Θέμα 4</w:t>
      </w:r>
      <w:r w:rsidRPr="006B29E3">
        <w:rPr>
          <w:rFonts w:asciiTheme="minorHAnsi" w:hAnsiTheme="minorHAnsi" w:cstheme="minorHAnsi"/>
          <w:b/>
          <w:u w:val="single"/>
          <w:vertAlign w:val="superscript"/>
          <w:lang w:val="el-GR"/>
        </w:rPr>
        <w:t>ο</w:t>
      </w:r>
    </w:p>
    <w:p w14:paraId="7F8C9154" w14:textId="77777777" w:rsidR="00596A9C" w:rsidRPr="006B29E3" w:rsidRDefault="00000000">
      <w:pPr>
        <w:pStyle w:val="TrapezaThematonStyle"/>
        <w:autoSpaceDE w:val="0"/>
        <w:autoSpaceDN w:val="0"/>
        <w:adjustRightInd w:val="0"/>
        <w:spacing w:line="360" w:lineRule="auto"/>
        <w:jc w:val="both"/>
        <w:rPr>
          <w:rFonts w:cstheme="minorHAnsi"/>
          <w:lang w:val="el-GR"/>
        </w:rPr>
      </w:pPr>
      <w:r>
        <w:rPr>
          <w:noProof/>
        </w:rPr>
        <w:object w:dxaOrig="1440" w:dyaOrig="1440" w14:anchorId="5FB7E4BF">
          <v:shape id="_x0000_s1028" type="#_x0000_t75" style="position:absolute;left:0;text-align:left;margin-left:298.8pt;margin-top:3.9pt;width:152.25pt;height:121.5pt;z-index:2048;visibility:visible" o:bordertopcolor="black" o:borderleftcolor="black" o:borderbottomcolor="black" o:borderrightcolor="black">
            <v:imagedata r:id="rId34" o:title=""/>
            <w10:wrap type="square"/>
          </v:shape>
          <o:OLEObject Type="Embed" ProgID="ChemDraw.Document.6.0" ShapeID="_x0000_s1028" DrawAspect="Content" ObjectID="_1808813611" r:id="rId35"/>
        </w:object>
      </w:r>
      <w:r w:rsidRPr="006B29E3">
        <w:rPr>
          <w:rFonts w:cstheme="minorHAnsi"/>
          <w:lang w:val="el-GR"/>
        </w:rPr>
        <w:t>Η καφεΐνη (</w:t>
      </w:r>
      <w:r>
        <w:rPr>
          <w:rFonts w:cstheme="minorHAnsi"/>
        </w:rPr>
        <w:t>C</w:t>
      </w:r>
      <w:r w:rsidRPr="006B29E3">
        <w:rPr>
          <w:rFonts w:cstheme="minorHAnsi"/>
          <w:vertAlign w:val="subscript"/>
          <w:lang w:val="el-GR"/>
        </w:rPr>
        <w:t>8</w:t>
      </w:r>
      <w:r>
        <w:rPr>
          <w:rFonts w:cstheme="minorHAnsi"/>
        </w:rPr>
        <w:t>H</w:t>
      </w:r>
      <w:r w:rsidRPr="006B29E3">
        <w:rPr>
          <w:rFonts w:cstheme="minorHAnsi"/>
          <w:vertAlign w:val="subscript"/>
          <w:lang w:val="el-GR"/>
        </w:rPr>
        <w:t>10</w:t>
      </w:r>
      <w:r>
        <w:rPr>
          <w:rFonts w:cstheme="minorHAnsi"/>
        </w:rPr>
        <w:t>N</w:t>
      </w:r>
      <w:r w:rsidRPr="006B29E3">
        <w:rPr>
          <w:rFonts w:cstheme="minorHAnsi"/>
          <w:vertAlign w:val="subscript"/>
          <w:lang w:val="el-GR"/>
        </w:rPr>
        <w:t>4</w:t>
      </w:r>
      <w:r>
        <w:rPr>
          <w:rFonts w:cstheme="minorHAnsi"/>
        </w:rPr>
        <w:t>O</w:t>
      </w:r>
      <w:r w:rsidRPr="006B29E3">
        <w:rPr>
          <w:rFonts w:cstheme="minorHAnsi"/>
          <w:vertAlign w:val="subscript"/>
          <w:lang w:val="el-GR"/>
        </w:rPr>
        <w:t>2</w:t>
      </w:r>
      <w:r w:rsidRPr="006B29E3">
        <w:rPr>
          <w:rFonts w:cstheme="minorHAnsi"/>
          <w:lang w:val="el-GR"/>
        </w:rPr>
        <w:t xml:space="preserve">) είναι μια ουσία που διεγείρει το </w:t>
      </w:r>
      <w:hyperlink r:id="rId36" w:history="1">
        <w:r w:rsidRPr="006B29E3">
          <w:rPr>
            <w:rFonts w:cstheme="minorHAnsi"/>
            <w:lang w:val="el-GR"/>
          </w:rPr>
          <w:t>κεντρικό νευρικό σύστημα</w:t>
        </w:r>
      </w:hyperlink>
      <w:r w:rsidRPr="006B29E3">
        <w:rPr>
          <w:rFonts w:cstheme="minorHAnsi"/>
          <w:lang w:val="el-GR"/>
        </w:rPr>
        <w:t xml:space="preserve">, προκαλώντας εγρήγορση και προσωρινή αποτροπή της </w:t>
      </w:r>
      <w:hyperlink r:id="rId37" w:tooltip="Υπνηλία (δεν έχει γραφτεί ακόμα)" w:history="1">
        <w:r w:rsidRPr="006B29E3">
          <w:rPr>
            <w:rFonts w:cstheme="minorHAnsi"/>
            <w:lang w:val="el-GR"/>
          </w:rPr>
          <w:t>υπνηλίας</w:t>
        </w:r>
      </w:hyperlink>
      <w:r w:rsidRPr="006B29E3">
        <w:rPr>
          <w:rFonts w:cstheme="minorHAnsi"/>
          <w:lang w:val="el-GR"/>
        </w:rPr>
        <w:t xml:space="preserve">. Η καφεΐνη βρίσκεται σε ποικίλες ποσότητες σε διάφορα μέρη συγκεκριμένων φυτών. Δρα ως φυσικό </w:t>
      </w:r>
      <w:hyperlink r:id="rId38" w:tooltip="Φυτοφάρμακο" w:history="1">
        <w:r w:rsidRPr="006B29E3">
          <w:rPr>
            <w:rFonts w:cstheme="minorHAnsi"/>
            <w:lang w:val="el-GR"/>
          </w:rPr>
          <w:t>φυτοφάρμακο</w:t>
        </w:r>
      </w:hyperlink>
      <w:r w:rsidRPr="006B29E3">
        <w:rPr>
          <w:rFonts w:cstheme="minorHAnsi"/>
          <w:lang w:val="el-GR"/>
        </w:rPr>
        <w:t xml:space="preserve"> που παραλύει και σκοτώνει ορισμένα έντομα που είναι βλαπτικά για τα φυτά αυτά. </w:t>
      </w:r>
    </w:p>
    <w:p w14:paraId="4EB03448" w14:textId="77777777" w:rsidR="00596A9C" w:rsidRPr="006B29E3" w:rsidRDefault="00000000">
      <w:pPr>
        <w:pStyle w:val="TrapezaThematonStyle"/>
        <w:autoSpaceDE w:val="0"/>
        <w:autoSpaceDN w:val="0"/>
        <w:adjustRightInd w:val="0"/>
        <w:spacing w:line="360" w:lineRule="auto"/>
        <w:jc w:val="both"/>
        <w:rPr>
          <w:rFonts w:cstheme="minorHAnsi"/>
          <w:lang w:val="el-GR"/>
        </w:rPr>
      </w:pPr>
      <w:r w:rsidRPr="006B29E3">
        <w:rPr>
          <w:rFonts w:cstheme="minorHAnsi"/>
          <w:lang w:val="el-GR"/>
        </w:rPr>
        <w:t>Τα ποιο γνωστά φυτά από τα οποία παίρνουμε προϊόντα πλούσια σε καφεΐνη είναι το καφεόδεντρο (από τους σπόρους του) και το τεϊόδεντρο (από τα φύλλα του).</w:t>
      </w:r>
    </w:p>
    <w:p w14:paraId="58D2963B" w14:textId="77777777" w:rsidR="00596A9C" w:rsidRPr="006B29E3" w:rsidRDefault="00000000">
      <w:pPr>
        <w:pStyle w:val="TrapezaThematonStyle"/>
        <w:autoSpaceDE w:val="0"/>
        <w:autoSpaceDN w:val="0"/>
        <w:adjustRightInd w:val="0"/>
        <w:spacing w:line="360" w:lineRule="auto"/>
        <w:ind w:left="567"/>
        <w:jc w:val="both"/>
        <w:rPr>
          <w:rFonts w:cstheme="minorHAnsi"/>
          <w:i/>
          <w:lang w:val="el-GR"/>
        </w:rPr>
      </w:pPr>
      <w:r w:rsidRPr="006B29E3">
        <w:rPr>
          <w:rFonts w:cstheme="minorHAnsi"/>
          <w:b/>
          <w:lang w:val="el-GR"/>
        </w:rPr>
        <w:t>α)</w:t>
      </w:r>
      <w:r w:rsidRPr="006B29E3">
        <w:rPr>
          <w:rFonts w:cstheme="minorHAnsi"/>
          <w:lang w:val="el-GR"/>
        </w:rPr>
        <w:t xml:space="preserve"> Ένας καφές εσπρέσο έχει περιεκτικότητα 0,14 % </w:t>
      </w:r>
      <w:r>
        <w:rPr>
          <w:rFonts w:cstheme="minorHAnsi"/>
        </w:rPr>
        <w:t>w</w:t>
      </w:r>
      <w:r w:rsidRPr="006B29E3">
        <w:rPr>
          <w:rFonts w:cstheme="minorHAnsi"/>
          <w:lang w:val="el-GR"/>
        </w:rPr>
        <w:t>/</w:t>
      </w:r>
      <w:r>
        <w:rPr>
          <w:rFonts w:cstheme="minorHAnsi"/>
        </w:rPr>
        <w:t>v</w:t>
      </w:r>
      <w:r w:rsidRPr="006B29E3">
        <w:rPr>
          <w:rFonts w:cstheme="minorHAnsi"/>
          <w:lang w:val="el-GR"/>
        </w:rPr>
        <w:t xml:space="preserve"> σε καφεΐνη. Να υπολογίσετε πόσα </w:t>
      </w:r>
      <w:r>
        <w:rPr>
          <w:rFonts w:cstheme="minorHAnsi"/>
        </w:rPr>
        <w:t>g</w:t>
      </w:r>
      <w:r w:rsidRPr="006B29E3">
        <w:rPr>
          <w:rFonts w:cstheme="minorHAnsi"/>
          <w:lang w:val="el-GR"/>
        </w:rPr>
        <w:t xml:space="preserve"> καφεΐνης θα προσλάβει ένα άτομο, αν πιεί 1 φλιτζάνι καφέ εσπρέσο. Δίνεται ότι ένα φλιτζάνι εσπρέσο περιέχει 60 </w:t>
      </w:r>
      <w:r>
        <w:rPr>
          <w:rFonts w:cstheme="minorHAnsi"/>
        </w:rPr>
        <w:t>mL</w:t>
      </w:r>
      <w:r w:rsidRPr="006B29E3">
        <w:rPr>
          <w:rFonts w:cstheme="minorHAnsi"/>
          <w:lang w:val="el-GR"/>
        </w:rPr>
        <w:t xml:space="preserve"> καφέ.  </w:t>
      </w:r>
      <w:r w:rsidRPr="006B29E3">
        <w:rPr>
          <w:rFonts w:cstheme="minorHAnsi"/>
          <w:i/>
          <w:lang w:val="el-GR"/>
        </w:rPr>
        <w:t>(μονάδες 7)</w:t>
      </w:r>
    </w:p>
    <w:p w14:paraId="21DA3ABD" w14:textId="77777777" w:rsidR="00596A9C" w:rsidRPr="006B29E3" w:rsidRDefault="00000000">
      <w:pPr>
        <w:pStyle w:val="TrapezaThematonStyle"/>
        <w:spacing w:line="360" w:lineRule="auto"/>
        <w:ind w:left="567"/>
        <w:jc w:val="both"/>
        <w:rPr>
          <w:rFonts w:cstheme="minorHAnsi"/>
          <w:lang w:val="el-GR"/>
        </w:rPr>
      </w:pPr>
      <w:r w:rsidRPr="006B29E3">
        <w:rPr>
          <w:rFonts w:cstheme="minorHAnsi"/>
          <w:b/>
          <w:lang w:val="el-GR"/>
        </w:rPr>
        <w:t>β)</w:t>
      </w:r>
      <w:r w:rsidRPr="006B29E3">
        <w:rPr>
          <w:rFonts w:cstheme="minorHAnsi"/>
          <w:lang w:val="el-GR"/>
        </w:rPr>
        <w:t xml:space="preserve"> Στο εργαστήριο παρασκευάζεται διάλυμα καφεΐνης (διάλυμα Δ1), ως εξής:</w:t>
      </w:r>
    </w:p>
    <w:p w14:paraId="4C0C2E50" w14:textId="77777777" w:rsidR="00596A9C" w:rsidRPr="006B29E3" w:rsidRDefault="00000000">
      <w:pPr>
        <w:pStyle w:val="TrapezaThematonStyle"/>
        <w:spacing w:line="360" w:lineRule="auto"/>
        <w:ind w:left="567"/>
        <w:jc w:val="both"/>
        <w:rPr>
          <w:rFonts w:cstheme="minorHAnsi"/>
          <w:lang w:val="el-GR"/>
        </w:rPr>
      </w:pPr>
      <w:r w:rsidRPr="006B29E3">
        <w:rPr>
          <w:rFonts w:cstheme="minorHAnsi"/>
          <w:lang w:val="el-GR"/>
        </w:rPr>
        <w:t xml:space="preserve">Σε ζυγό τοποθετείται άδειο ποτήρι ζέσεως και ο ζυγός δείχνει ότι η μάζα του είναι 190 </w:t>
      </w:r>
      <w:r>
        <w:rPr>
          <w:rFonts w:cstheme="minorHAnsi"/>
        </w:rPr>
        <w:t>g</w:t>
      </w:r>
      <w:r w:rsidRPr="006B29E3">
        <w:rPr>
          <w:rFonts w:cstheme="minorHAnsi"/>
          <w:lang w:val="el-GR"/>
        </w:rPr>
        <w:t xml:space="preserve">. Προστίθεται στο ποτήρι στερεή καφεΐνη μέχρι ο ζυγός να δείξει μάζα 193,88 </w:t>
      </w:r>
      <w:r>
        <w:rPr>
          <w:rFonts w:cstheme="minorHAnsi"/>
        </w:rPr>
        <w:t>g</w:t>
      </w:r>
      <w:r w:rsidRPr="006B29E3">
        <w:rPr>
          <w:rFonts w:cstheme="minorHAnsi"/>
          <w:lang w:val="el-GR"/>
        </w:rPr>
        <w:t>.</w:t>
      </w:r>
    </w:p>
    <w:p w14:paraId="0A59A21C" w14:textId="77777777" w:rsidR="00596A9C" w:rsidRPr="006B29E3" w:rsidRDefault="00000000">
      <w:pPr>
        <w:pStyle w:val="TrapezaThematonStyle"/>
        <w:spacing w:line="360" w:lineRule="auto"/>
        <w:ind w:left="567"/>
        <w:jc w:val="both"/>
        <w:rPr>
          <w:rFonts w:cstheme="minorHAnsi"/>
          <w:lang w:val="el-GR"/>
        </w:rPr>
      </w:pPr>
      <w:r w:rsidRPr="006B29E3">
        <w:rPr>
          <w:rFonts w:cstheme="minorHAnsi"/>
          <w:lang w:val="el-GR"/>
        </w:rPr>
        <w:lastRenderedPageBreak/>
        <w:t xml:space="preserve">Προστίθεται απιονισμένο νερό στο ποτήρι και η καφεΐνη διαλύεται. Το διάλυμα μεταφέρεται σε ογκομετρική φιάλη 250 </w:t>
      </w:r>
      <w:r>
        <w:rPr>
          <w:rFonts w:cstheme="minorHAnsi"/>
        </w:rPr>
        <w:t>mL</w:t>
      </w:r>
      <w:r w:rsidRPr="006B29E3">
        <w:rPr>
          <w:rFonts w:cstheme="minorHAnsi"/>
          <w:lang w:val="el-GR"/>
        </w:rPr>
        <w:t>. Προστίθεται απιονισμένο νερό μέχρι τη χαραγή της ογκομετρικής φιάλης και ακολουθεί ανάδευση.</w:t>
      </w:r>
    </w:p>
    <w:p w14:paraId="2BACC6FE" w14:textId="77777777" w:rsidR="00596A9C" w:rsidRPr="006B29E3" w:rsidRDefault="00000000">
      <w:pPr>
        <w:pStyle w:val="TrapezaThematonStyle"/>
        <w:spacing w:line="360" w:lineRule="auto"/>
        <w:ind w:left="567"/>
        <w:jc w:val="both"/>
        <w:rPr>
          <w:rFonts w:cstheme="minorHAnsi"/>
          <w:lang w:val="el-GR"/>
        </w:rPr>
      </w:pPr>
      <w:r w:rsidRPr="006B29E3">
        <w:rPr>
          <w:rFonts w:cstheme="minorHAnsi"/>
          <w:lang w:val="el-GR"/>
        </w:rPr>
        <w:t xml:space="preserve"> Με βάση τις πληροφορίες αυτές, να υπολογίσετε τη συγκέντρωση (</w:t>
      </w:r>
      <w:r>
        <w:rPr>
          <w:rFonts w:cstheme="minorHAnsi"/>
        </w:rPr>
        <w:t>c</w:t>
      </w:r>
      <w:r w:rsidRPr="006B29E3">
        <w:rPr>
          <w:rFonts w:cstheme="minorHAnsi"/>
          <w:lang w:val="el-GR"/>
        </w:rPr>
        <w:t xml:space="preserve">) του διαλύματος που παρασκευάστηκε. </w:t>
      </w:r>
      <w:r w:rsidRPr="006B29E3">
        <w:rPr>
          <w:rFonts w:cstheme="minorHAnsi"/>
          <w:i/>
          <w:lang w:val="el-GR"/>
        </w:rPr>
        <w:t>(μονάδες 9)</w:t>
      </w:r>
    </w:p>
    <w:p w14:paraId="1E5AC84E" w14:textId="77777777" w:rsidR="00596A9C" w:rsidRPr="006B29E3" w:rsidRDefault="00000000">
      <w:pPr>
        <w:pStyle w:val="TrapezaThematonStyle"/>
        <w:spacing w:line="360" w:lineRule="auto"/>
        <w:ind w:left="567"/>
        <w:jc w:val="both"/>
        <w:rPr>
          <w:rFonts w:cstheme="minorHAnsi"/>
          <w:i/>
          <w:lang w:val="el-GR"/>
        </w:rPr>
      </w:pPr>
      <w:r w:rsidRPr="006B29E3">
        <w:rPr>
          <w:rFonts w:cstheme="minorHAnsi"/>
          <w:b/>
          <w:lang w:val="el-GR"/>
        </w:rPr>
        <w:t>γ)</w:t>
      </w:r>
      <w:r w:rsidRPr="006B29E3">
        <w:rPr>
          <w:rFonts w:cstheme="minorHAnsi"/>
          <w:lang w:val="el-GR"/>
        </w:rPr>
        <w:t xml:space="preserve"> Στο διάλυμα Δ1 προστίθενται 0,97 </w:t>
      </w:r>
      <w:r>
        <w:rPr>
          <w:rFonts w:cstheme="minorHAnsi"/>
        </w:rPr>
        <w:t>g</w:t>
      </w:r>
      <w:r w:rsidRPr="006B29E3">
        <w:rPr>
          <w:rFonts w:cstheme="minorHAnsi"/>
          <w:lang w:val="el-GR"/>
        </w:rPr>
        <w:t xml:space="preserve"> καφεΐνης χωρίς μεταβολή όγκου. Να υπολογίσετε την συγκέντρωση του διαλύματος Δ2 που προκύπτει. </w:t>
      </w:r>
      <w:r w:rsidRPr="006B29E3">
        <w:rPr>
          <w:rFonts w:cstheme="minorHAnsi"/>
          <w:i/>
          <w:lang w:val="el-GR"/>
        </w:rPr>
        <w:t>(μονάδες 9)</w:t>
      </w:r>
    </w:p>
    <w:p w14:paraId="1BC31D7F" w14:textId="77777777" w:rsidR="00596A9C" w:rsidRPr="006B29E3" w:rsidRDefault="00000000">
      <w:pPr>
        <w:pStyle w:val="TrapezaThematonStyle"/>
        <w:spacing w:line="360" w:lineRule="auto"/>
        <w:rPr>
          <w:rFonts w:cstheme="minorHAnsi"/>
          <w:lang w:val="el-GR"/>
        </w:rPr>
      </w:pPr>
      <w:r w:rsidRPr="006B29E3">
        <w:rPr>
          <w:rFonts w:cstheme="minorHAnsi"/>
          <w:lang w:val="el-GR"/>
        </w:rPr>
        <w:t xml:space="preserve">Δίνονται οι σχετικές ατομικές μάζες: </w:t>
      </w:r>
      <w:r w:rsidRPr="006B29E3">
        <w:rPr>
          <w:rFonts w:cstheme="minorHAnsi"/>
          <w:i/>
          <w:lang w:val="el-GR"/>
        </w:rPr>
        <w:t>Α</w:t>
      </w:r>
      <w:r>
        <w:rPr>
          <w:rFonts w:cstheme="minorHAnsi"/>
          <w:vertAlign w:val="subscript"/>
        </w:rPr>
        <w:t>r</w:t>
      </w:r>
      <w:r w:rsidRPr="006B29E3">
        <w:rPr>
          <w:rFonts w:cstheme="minorHAnsi"/>
          <w:lang w:val="el-GR"/>
        </w:rPr>
        <w:t>(</w:t>
      </w:r>
      <w:r>
        <w:rPr>
          <w:rFonts w:cstheme="minorHAnsi"/>
        </w:rPr>
        <w:t>H</w:t>
      </w:r>
      <w:r w:rsidRPr="006B29E3">
        <w:rPr>
          <w:rFonts w:cstheme="minorHAnsi"/>
          <w:lang w:val="el-GR"/>
        </w:rPr>
        <w:t xml:space="preserve">) = 1, </w:t>
      </w:r>
      <w:r w:rsidRPr="006B29E3">
        <w:rPr>
          <w:rFonts w:cstheme="minorHAnsi"/>
          <w:i/>
          <w:lang w:val="el-GR"/>
        </w:rPr>
        <w:t>Α</w:t>
      </w:r>
      <w:r>
        <w:rPr>
          <w:rFonts w:cstheme="minorHAnsi"/>
          <w:vertAlign w:val="subscript"/>
        </w:rPr>
        <w:t>r</w:t>
      </w:r>
      <w:r w:rsidRPr="006B29E3">
        <w:rPr>
          <w:rFonts w:cstheme="minorHAnsi"/>
          <w:lang w:val="el-GR"/>
        </w:rPr>
        <w:t>(</w:t>
      </w:r>
      <w:r>
        <w:rPr>
          <w:rFonts w:cstheme="minorHAnsi"/>
        </w:rPr>
        <w:t>C</w:t>
      </w:r>
      <w:r w:rsidRPr="006B29E3">
        <w:rPr>
          <w:rFonts w:cstheme="minorHAnsi"/>
          <w:lang w:val="el-GR"/>
        </w:rPr>
        <w:t>) = 12,</w:t>
      </w:r>
      <w:r w:rsidRPr="006B29E3">
        <w:rPr>
          <w:rFonts w:cstheme="minorHAnsi"/>
          <w:i/>
          <w:lang w:val="el-GR"/>
        </w:rPr>
        <w:t xml:space="preserve"> Α</w:t>
      </w:r>
      <w:r>
        <w:rPr>
          <w:rFonts w:cstheme="minorHAnsi"/>
          <w:vertAlign w:val="subscript"/>
        </w:rPr>
        <w:t>r</w:t>
      </w:r>
      <w:r w:rsidRPr="006B29E3">
        <w:rPr>
          <w:rFonts w:cstheme="minorHAnsi"/>
          <w:lang w:val="el-GR"/>
        </w:rPr>
        <w:t>(</w:t>
      </w:r>
      <w:r>
        <w:rPr>
          <w:rFonts w:cstheme="minorHAnsi"/>
        </w:rPr>
        <w:t>N</w:t>
      </w:r>
      <w:r w:rsidRPr="006B29E3">
        <w:rPr>
          <w:rFonts w:cstheme="minorHAnsi"/>
          <w:lang w:val="el-GR"/>
        </w:rPr>
        <w:t>) = 14 και</w:t>
      </w:r>
      <w:r w:rsidRPr="006B29E3">
        <w:rPr>
          <w:rFonts w:cstheme="minorHAnsi"/>
          <w:i/>
          <w:lang w:val="el-GR"/>
        </w:rPr>
        <w:t xml:space="preserve"> Α</w:t>
      </w:r>
      <w:r>
        <w:rPr>
          <w:rFonts w:cstheme="minorHAnsi"/>
          <w:vertAlign w:val="subscript"/>
        </w:rPr>
        <w:t>r</w:t>
      </w:r>
      <w:r w:rsidRPr="006B29E3">
        <w:rPr>
          <w:rFonts w:cstheme="minorHAnsi"/>
          <w:lang w:val="el-GR"/>
        </w:rPr>
        <w:t>(</w:t>
      </w:r>
      <w:r>
        <w:rPr>
          <w:rFonts w:cstheme="minorHAnsi"/>
        </w:rPr>
        <w:t>O</w:t>
      </w:r>
      <w:r w:rsidRPr="006B29E3">
        <w:rPr>
          <w:rFonts w:cstheme="minorHAnsi"/>
          <w:lang w:val="el-GR"/>
        </w:rPr>
        <w:t>) = 16.</w:t>
      </w:r>
    </w:p>
    <w:p w14:paraId="274F5DB7" w14:textId="77777777" w:rsidR="00596A9C" w:rsidRPr="006B29E3" w:rsidRDefault="00000000">
      <w:pPr>
        <w:pStyle w:val="TrapezaThematonStyle"/>
        <w:spacing w:line="360" w:lineRule="auto"/>
        <w:jc w:val="right"/>
        <w:rPr>
          <w:rFonts w:cstheme="minorHAnsi"/>
          <w:b/>
          <w:i/>
          <w:lang w:val="el-GR"/>
        </w:rPr>
        <w:sectPr w:rsidR="00596A9C" w:rsidRPr="006B29E3">
          <w:type w:val="continuous"/>
          <w:pgSz w:w="11906" w:h="16838"/>
          <w:pgMar w:top="1080" w:right="1080" w:bottom="1080" w:left="1080" w:header="720" w:footer="720" w:gutter="0"/>
          <w:cols w:space="720"/>
        </w:sectPr>
      </w:pPr>
      <w:r w:rsidRPr="006B29E3">
        <w:rPr>
          <w:rFonts w:cstheme="minorHAnsi"/>
          <w:b/>
          <w:i/>
          <w:lang w:val="el-GR"/>
        </w:rPr>
        <w:t>Μονάδες 25</w:t>
      </w:r>
    </w:p>
    <w:p w14:paraId="2ACB0162"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14017</w:t>
      </w:r>
    </w:p>
    <w:p w14:paraId="4900E684" w14:textId="77777777" w:rsidR="00596A9C" w:rsidRDefault="00000000">
      <w:pPr>
        <w:pStyle w:val="TrapezaThematonStyle"/>
        <w:spacing w:line="360" w:lineRule="auto"/>
        <w:jc w:val="both"/>
        <w:rPr>
          <w:rFonts w:cstheme="minorHAnsi"/>
          <w:b/>
          <w:bCs/>
          <w:color w:val="000000"/>
          <w:lang w:val="el-GR"/>
        </w:rPr>
      </w:pPr>
      <w:r>
        <w:rPr>
          <w:rFonts w:cstheme="minorHAnsi"/>
          <w:b/>
          <w:bCs/>
          <w:color w:val="000000"/>
          <w:lang w:val="el-GR"/>
        </w:rPr>
        <w:t>Ενδεικτική επίλυση</w:t>
      </w:r>
    </w:p>
    <w:p w14:paraId="42982E98" w14:textId="77777777" w:rsidR="00596A9C" w:rsidRDefault="00000000">
      <w:pPr>
        <w:pStyle w:val="TrapezaThematonStyle"/>
        <w:spacing w:line="360" w:lineRule="auto"/>
        <w:rPr>
          <w:rFonts w:cstheme="minorHAnsi"/>
          <w:lang w:val="el-GR"/>
        </w:rPr>
      </w:pPr>
      <w:r>
        <w:rPr>
          <w:rFonts w:cstheme="minorHAnsi"/>
          <w:b/>
          <w:bCs/>
          <w:lang w:val="el-GR"/>
        </w:rPr>
        <w:t>α)</w:t>
      </w:r>
      <w:r>
        <w:rPr>
          <w:rFonts w:cstheme="minorHAnsi"/>
          <w:lang w:val="el-GR"/>
        </w:rPr>
        <w:t xml:space="preserve"> </w:t>
      </w:r>
    </w:p>
    <w:p w14:paraId="6340527C" w14:textId="77777777" w:rsidR="00596A9C" w:rsidRDefault="00000000">
      <w:pPr>
        <w:pStyle w:val="TrapezaThematonStyle"/>
        <w:spacing w:line="360" w:lineRule="auto"/>
        <w:rPr>
          <w:rFonts w:cstheme="minorHAnsi"/>
          <w:lang w:val="el-GR"/>
        </w:rPr>
      </w:pPr>
      <w:r>
        <w:rPr>
          <w:rFonts w:cstheme="minorHAnsi"/>
          <w:lang w:val="el-GR"/>
        </w:rPr>
        <w:t xml:space="preserve">100 </w:t>
      </w:r>
      <w:r>
        <w:rPr>
          <w:rFonts w:cstheme="minorHAnsi"/>
        </w:rPr>
        <w:t>mL</w:t>
      </w:r>
      <w:r>
        <w:rPr>
          <w:rFonts w:cstheme="minorHAnsi"/>
          <w:lang w:val="el-GR"/>
        </w:rPr>
        <w:t xml:space="preserve"> καφέ εσπρέσο περιέχουν  0,14 </w:t>
      </w:r>
      <w:r>
        <w:rPr>
          <w:rFonts w:cstheme="minorHAnsi"/>
        </w:rPr>
        <w:t>g</w:t>
      </w:r>
      <w:r>
        <w:rPr>
          <w:rFonts w:cstheme="minorHAnsi"/>
          <w:lang w:val="el-GR"/>
        </w:rPr>
        <w:t xml:space="preserve"> καφεΐνης</w:t>
      </w:r>
    </w:p>
    <w:p w14:paraId="35A95403" w14:textId="77777777" w:rsidR="00596A9C" w:rsidRDefault="00000000">
      <w:pPr>
        <w:pStyle w:val="TrapezaThematonStyle"/>
        <w:spacing w:line="360" w:lineRule="auto"/>
        <w:rPr>
          <w:rFonts w:cstheme="minorHAnsi"/>
          <w:lang w:val="el-GR"/>
        </w:rPr>
      </w:pPr>
      <w:r>
        <w:rPr>
          <w:rFonts w:cstheme="minorHAnsi"/>
          <w:lang w:val="el-GR"/>
        </w:rPr>
        <w:t xml:space="preserve">60 </w:t>
      </w:r>
      <w:r>
        <w:rPr>
          <w:rFonts w:cstheme="minorHAnsi"/>
        </w:rPr>
        <w:t>mL</w:t>
      </w:r>
      <w:r>
        <w:rPr>
          <w:rFonts w:cstheme="minorHAnsi"/>
          <w:lang w:val="el-GR"/>
        </w:rPr>
        <w:t xml:space="preserve"> καφέ εσπρέσο περιέχουν      </w:t>
      </w:r>
      <w:r>
        <w:rPr>
          <w:rFonts w:cstheme="minorHAnsi"/>
        </w:rPr>
        <w:t>x</w:t>
      </w:r>
      <w:r>
        <w:rPr>
          <w:rFonts w:cstheme="minorHAnsi"/>
          <w:vertAlign w:val="subscript"/>
          <w:lang w:val="el-GR"/>
        </w:rPr>
        <w:t xml:space="preserve">  </w:t>
      </w:r>
      <w:r>
        <w:rPr>
          <w:rFonts w:cstheme="minorHAnsi"/>
          <w:lang w:val="el-GR"/>
        </w:rPr>
        <w:t xml:space="preserve"> </w:t>
      </w:r>
      <w:r>
        <w:rPr>
          <w:rFonts w:cstheme="minorHAnsi"/>
        </w:rPr>
        <w:t>g</w:t>
      </w:r>
      <w:r>
        <w:rPr>
          <w:rFonts w:cstheme="minorHAnsi"/>
          <w:lang w:val="el-GR"/>
        </w:rPr>
        <w:t xml:space="preserve"> καφεΐνης</w:t>
      </w:r>
    </w:p>
    <w:p w14:paraId="3C08BF52" w14:textId="77777777" w:rsidR="00596A9C" w:rsidRDefault="00000000">
      <w:pPr>
        <w:pStyle w:val="TrapezaThematonStyle"/>
        <w:spacing w:line="360" w:lineRule="auto"/>
        <w:rPr>
          <w:rFonts w:cstheme="minorHAnsi"/>
          <w:lang w:val="el-GR"/>
        </w:rPr>
      </w:pPr>
      <w:r>
        <w:rPr>
          <w:rFonts w:cstheme="minorHAnsi"/>
          <w:lang w:val="el-GR"/>
        </w:rPr>
        <w:t>Τα ποσά είναι ανάλογα, οπότε</w:t>
      </w:r>
    </w:p>
    <w:p w14:paraId="36A08A86" w14:textId="77777777" w:rsidR="00596A9C" w:rsidRDefault="00000000">
      <w:pPr>
        <w:pStyle w:val="TrapezaThematonStyle"/>
        <w:spacing w:line="360" w:lineRule="auto"/>
        <w:rPr>
          <w:rFonts w:eastAsiaTheme="minorEastAsia" w:cstheme="minorHAnsi"/>
        </w:rPr>
      </w:pPr>
      <m:oMathPara>
        <m:oMathParaPr>
          <m:jc m:val="left"/>
        </m:oMathParaPr>
        <m:oMath>
          <m:f>
            <m:fPr>
              <m:ctrlPr>
                <w:rPr>
                  <w:rFonts w:ascii="Cambria Math" w:hAnsi="Cambria Math" w:cstheme="minorHAnsi"/>
                  <w:lang w:val="el-GR"/>
                </w:rPr>
              </m:ctrlPr>
            </m:fPr>
            <m:num>
              <m:r>
                <w:rPr>
                  <w:rFonts w:ascii="Cambria Math" w:eastAsia="Cambria Math" w:hAnsi="Cambria Math" w:cstheme="minorHAnsi"/>
                  <w:lang w:val="el-GR"/>
                </w:rPr>
                <m:t xml:space="preserve">100 </m:t>
              </m:r>
              <m:r>
                <w:rPr>
                  <w:rFonts w:ascii="Cambria Math" w:eastAsia="Cambria Math" w:hAnsi="Cambria Math" w:cstheme="minorHAnsi"/>
                </w:rPr>
                <m:t>mL</m:t>
              </m:r>
            </m:num>
            <m:den>
              <m:r>
                <w:rPr>
                  <w:rFonts w:ascii="Cambria Math" w:eastAsia="Cambria Math" w:hAnsi="Cambria Math" w:cstheme="minorHAnsi"/>
                  <w:lang w:val="el-GR"/>
                </w:rPr>
                <m:t>60 mL</m:t>
              </m:r>
            </m:den>
          </m:f>
          <m:r>
            <w:rPr>
              <w:rFonts w:ascii="Cambria Math" w:eastAsia="Cambria Math" w:hAnsi="Cambria Math" w:cstheme="minorHAnsi"/>
              <w:lang w:val="el-GR"/>
            </w:rPr>
            <m:t>=</m:t>
          </m:r>
          <m:f>
            <m:fPr>
              <m:ctrlPr>
                <w:rPr>
                  <w:rFonts w:ascii="Cambria Math" w:hAnsi="Cambria Math" w:cstheme="minorHAnsi"/>
                  <w:lang w:val="el-GR"/>
                </w:rPr>
              </m:ctrlPr>
            </m:fPr>
            <m:num>
              <m:r>
                <w:rPr>
                  <w:rFonts w:ascii="Cambria Math" w:eastAsia="Cambria Math" w:hAnsi="Cambria Math" w:cstheme="minorHAnsi"/>
                  <w:lang w:val="el-GR"/>
                </w:rPr>
                <m:t>0,14 g καφεΐνης</m:t>
              </m:r>
            </m:num>
            <m:den>
              <m:r>
                <w:rPr>
                  <w:rFonts w:ascii="Cambria Math" w:eastAsia="Cambria Math" w:hAnsi="Cambria Math" w:cstheme="minorHAnsi"/>
                  <w:lang w:val="el-GR"/>
                </w:rPr>
                <m:t>x g καφεΐνης</m:t>
              </m:r>
            </m:den>
          </m:f>
          <m:r>
            <w:rPr>
              <w:rFonts w:ascii="Cambria Math" w:eastAsia="Cambria Math" w:hAnsi="Cambria Math" w:cstheme="minorHAnsi"/>
              <w:lang w:val="el-GR"/>
            </w:rPr>
            <m:t>⇒x=</m:t>
          </m:r>
          <m:f>
            <m:fPr>
              <m:ctrlPr>
                <w:rPr>
                  <w:rFonts w:ascii="Cambria Math" w:hAnsi="Cambria Math" w:cstheme="minorHAnsi"/>
                  <w:lang w:val="el-GR"/>
                </w:rPr>
              </m:ctrlPr>
            </m:fPr>
            <m:num>
              <m:r>
                <w:rPr>
                  <w:rFonts w:ascii="Cambria Math" w:eastAsia="Cambria Math" w:hAnsi="Cambria Math" w:cstheme="minorHAnsi"/>
                  <w:lang w:val="el-GR"/>
                </w:rPr>
                <m:t>60</m:t>
              </m:r>
            </m:num>
            <m:den>
              <m:r>
                <w:rPr>
                  <w:rFonts w:ascii="Cambria Math" w:eastAsia="Cambria Math" w:hAnsi="Cambria Math" w:cstheme="minorHAnsi"/>
                  <w:lang w:val="el-GR"/>
                </w:rPr>
                <m:t>100</m:t>
              </m:r>
            </m:den>
          </m:f>
          <m:r>
            <w:rPr>
              <w:rFonts w:ascii="Cambria Math" w:eastAsia="Cambria Math" w:hAnsi="Cambria Math" w:cstheme="minorHAnsi"/>
              <w:lang w:val="el-GR"/>
            </w:rPr>
            <m:t>∙0,14=0,084.</m:t>
          </m:r>
        </m:oMath>
      </m:oMathPara>
    </w:p>
    <w:p w14:paraId="47EF196F" w14:textId="77777777" w:rsidR="00596A9C" w:rsidRDefault="00000000">
      <w:pPr>
        <w:pStyle w:val="TrapezaThematonStyle"/>
        <w:spacing w:line="360" w:lineRule="auto"/>
        <w:rPr>
          <w:rFonts w:cstheme="minorHAnsi"/>
          <w:lang w:val="el-GR"/>
        </w:rPr>
      </w:pPr>
      <w:r>
        <w:rPr>
          <w:rFonts w:eastAsiaTheme="minorEastAsia" w:cstheme="minorHAnsi"/>
          <w:lang w:val="el-GR"/>
        </w:rPr>
        <w:t xml:space="preserve">Άρα το άτομο θα προσλάβει 0,084 </w:t>
      </w:r>
      <w:r>
        <w:rPr>
          <w:rFonts w:eastAsiaTheme="minorEastAsia" w:cstheme="minorHAnsi"/>
        </w:rPr>
        <w:t>g</w:t>
      </w:r>
      <w:r>
        <w:rPr>
          <w:rFonts w:eastAsiaTheme="minorEastAsia" w:cstheme="minorHAnsi"/>
          <w:lang w:val="el-GR"/>
        </w:rPr>
        <w:t xml:space="preserve"> καφεΐνης. </w:t>
      </w:r>
    </w:p>
    <w:p w14:paraId="3AAFA099" w14:textId="77777777" w:rsidR="00596A9C" w:rsidRDefault="00000000">
      <w:pPr>
        <w:pStyle w:val="TrapezaThematonStyle"/>
        <w:spacing w:line="360" w:lineRule="auto"/>
        <w:rPr>
          <w:rFonts w:eastAsiaTheme="minorEastAsia" w:cstheme="minorHAnsi"/>
          <w:lang w:val="el-GR"/>
        </w:rPr>
      </w:pPr>
      <w:r>
        <w:rPr>
          <w:rFonts w:cstheme="minorHAnsi"/>
          <w:b/>
          <w:bCs/>
          <w:lang w:val="el-GR"/>
        </w:rPr>
        <w:t>β)</w:t>
      </w:r>
      <w:r>
        <w:rPr>
          <w:rFonts w:cstheme="minorHAnsi"/>
          <w:lang w:val="el-GR"/>
        </w:rPr>
        <w:t xml:space="preserve"> </w:t>
      </w:r>
      <m:oMath>
        <m:sSub>
          <m:sSubPr>
            <m:ctrlPr>
              <w:rPr>
                <w:rFonts w:ascii="Cambria Math" w:hAnsi="Cambria Math" w:cstheme="minorHAnsi"/>
              </w:rPr>
            </m:ctrlPr>
          </m:sSubPr>
          <m:e>
            <m:r>
              <w:rPr>
                <w:rFonts w:ascii="Cambria Math" w:eastAsia="Cambria Math" w:hAnsi="Cambria Math" w:cstheme="minorHAnsi"/>
              </w:rPr>
              <m:t>M</m:t>
            </m:r>
          </m:e>
          <m:sub>
            <m:r>
              <m:rPr>
                <m:sty m:val="p"/>
              </m:rPr>
              <w:rPr>
                <w:rFonts w:ascii="Cambria Math" w:hAnsi="Cambria Math" w:cstheme="minorHAnsi"/>
              </w:rPr>
              <m:t>r</m:t>
            </m:r>
          </m:sub>
        </m:sSub>
        <m:r>
          <w:rPr>
            <w:rFonts w:ascii="Cambria Math" w:eastAsia="Cambria Math" w:hAnsi="Cambria Math" w:cstheme="minorHAnsi"/>
            <w:lang w:val="el-GR"/>
          </w:rPr>
          <m:t>=8∙12+10∙1+4∙14+2∙16=194.</m:t>
        </m:r>
      </m:oMath>
    </w:p>
    <w:p w14:paraId="7EB0EF49" w14:textId="77777777" w:rsidR="00596A9C" w:rsidRDefault="00000000">
      <w:pPr>
        <w:pStyle w:val="TrapezaThematonStyle"/>
        <w:spacing w:line="360" w:lineRule="auto"/>
        <w:rPr>
          <w:rFonts w:eastAsiaTheme="minorEastAsia" w:cstheme="minorHAnsi"/>
          <w:lang w:val="el-GR"/>
        </w:rPr>
      </w:pPr>
      <w:r>
        <w:rPr>
          <w:rFonts w:eastAsiaTheme="minorEastAsia" w:cstheme="minorHAnsi"/>
          <w:lang w:val="el-GR"/>
        </w:rPr>
        <w:t xml:space="preserve">Η μάζα της καφεΐνης στο διάλυμα είναι 3,88 </w:t>
      </w:r>
      <w:r>
        <w:rPr>
          <w:rFonts w:eastAsiaTheme="minorEastAsia" w:cstheme="minorHAnsi"/>
        </w:rPr>
        <w:t>g</w:t>
      </w:r>
      <w:r>
        <w:rPr>
          <w:rFonts w:eastAsiaTheme="minorEastAsia" w:cstheme="minorHAnsi"/>
          <w:lang w:val="el-GR"/>
        </w:rPr>
        <w:t>.</w:t>
      </w:r>
    </w:p>
    <w:p w14:paraId="64D8BE53" w14:textId="77777777" w:rsidR="00596A9C" w:rsidRDefault="00000000">
      <w:pPr>
        <w:pStyle w:val="TrapezaThematonStyle"/>
        <w:spacing w:line="360" w:lineRule="auto"/>
        <w:rPr>
          <w:rFonts w:eastAsiaTheme="minorEastAsia" w:cstheme="minorHAnsi"/>
          <w:lang w:val="el-GR"/>
        </w:rPr>
      </w:pPr>
      <w:r>
        <w:rPr>
          <w:rFonts w:eastAsiaTheme="minorEastAsia" w:cstheme="minorHAnsi"/>
          <w:lang w:val="el-GR"/>
        </w:rPr>
        <w:t xml:space="preserve">Ο όγκος του διαλύματος είναι 250 </w:t>
      </w:r>
      <w:r>
        <w:rPr>
          <w:rFonts w:eastAsiaTheme="minorEastAsia" w:cstheme="minorHAnsi"/>
        </w:rPr>
        <w:t>mL</w:t>
      </w:r>
      <w:r>
        <w:rPr>
          <w:rFonts w:eastAsiaTheme="minorEastAsia" w:cstheme="minorHAnsi"/>
          <w:lang w:val="el-GR"/>
        </w:rPr>
        <w:t xml:space="preserve"> = 0,25 </w:t>
      </w:r>
      <w:r>
        <w:rPr>
          <w:rFonts w:eastAsiaTheme="minorEastAsia" w:cstheme="minorHAnsi"/>
        </w:rPr>
        <w:t>L</w:t>
      </w:r>
      <w:r>
        <w:rPr>
          <w:rFonts w:eastAsiaTheme="minorEastAsia" w:cstheme="minorHAnsi"/>
          <w:lang w:val="el-GR"/>
        </w:rPr>
        <w:t>.</w:t>
      </w:r>
    </w:p>
    <w:p w14:paraId="6A0A6B43" w14:textId="77777777" w:rsidR="00596A9C" w:rsidRDefault="00000000">
      <w:pPr>
        <w:pStyle w:val="TrapezaThematonStyle"/>
        <w:spacing w:line="360" w:lineRule="auto"/>
        <w:rPr>
          <w:rFonts w:eastAsiaTheme="minorEastAsia" w:cstheme="minorHAnsi"/>
          <w:lang w:val="el-GR"/>
        </w:rPr>
      </w:pPr>
      <m:oMathPara>
        <m:oMathParaPr>
          <m:jc m:val="left"/>
        </m:oMathParaPr>
        <m:oMath>
          <m:r>
            <w:rPr>
              <w:rFonts w:ascii="Cambria Math" w:eastAsia="Cambria Math" w:hAnsi="Cambria Math" w:cstheme="minorHAnsi"/>
              <w:lang w:val="el-GR"/>
            </w:rPr>
            <m:t>c=</m:t>
          </m:r>
          <m:f>
            <m:fPr>
              <m:ctrlPr>
                <w:rPr>
                  <w:rFonts w:ascii="Cambria Math" w:hAnsi="Cambria Math" w:cstheme="minorHAnsi"/>
                  <w:lang w:val="el-GR"/>
                </w:rPr>
              </m:ctrlPr>
            </m:fPr>
            <m:num>
              <m:r>
                <w:rPr>
                  <w:rFonts w:ascii="Cambria Math" w:eastAsia="Cambria Math" w:hAnsi="Cambria Math" w:cstheme="minorHAnsi"/>
                  <w:lang w:val="el-GR"/>
                </w:rPr>
                <m:t>n</m:t>
              </m:r>
            </m:num>
            <m:den>
              <m:r>
                <w:rPr>
                  <w:rFonts w:ascii="Cambria Math" w:eastAsia="Cambria Math" w:hAnsi="Cambria Math" w:cstheme="minorHAnsi"/>
                  <w:lang w:val="el-GR"/>
                </w:rPr>
                <m:t>V</m:t>
              </m:r>
            </m:den>
          </m:f>
          <m:r>
            <w:rPr>
              <w:rFonts w:ascii="Cambria Math" w:eastAsia="Cambria Math" w:hAnsi="Cambria Math" w:cstheme="minorHAnsi"/>
              <w:lang w:val="el-GR"/>
            </w:rPr>
            <m:t>=</m:t>
          </m:r>
          <m:f>
            <m:fPr>
              <m:ctrlPr>
                <w:rPr>
                  <w:rFonts w:ascii="Cambria Math" w:hAnsi="Cambria Math" w:cstheme="minorHAnsi"/>
                  <w:lang w:val="el-GR"/>
                </w:rPr>
              </m:ctrlPr>
            </m:fPr>
            <m:num>
              <m:f>
                <m:fPr>
                  <m:ctrlPr>
                    <w:rPr>
                      <w:rFonts w:ascii="Cambria Math" w:hAnsi="Cambria Math" w:cstheme="minorHAnsi"/>
                      <w:lang w:val="el-GR"/>
                    </w:rPr>
                  </m:ctrlPr>
                </m:fPr>
                <m:num>
                  <m:r>
                    <w:rPr>
                      <w:rFonts w:ascii="Cambria Math" w:eastAsia="Cambria Math" w:hAnsi="Cambria Math" w:cstheme="minorHAnsi"/>
                      <w:lang w:val="el-GR"/>
                    </w:rPr>
                    <m:t>m</m:t>
                  </m:r>
                </m:num>
                <m:den>
                  <m:sSub>
                    <m:sSubPr>
                      <m:ctrlPr>
                        <w:rPr>
                          <w:rFonts w:ascii="Cambria Math" w:hAnsi="Cambria Math" w:cstheme="minorHAnsi"/>
                          <w:lang w:val="el-GR"/>
                        </w:rPr>
                      </m:ctrlPr>
                    </m:sSubPr>
                    <m:e>
                      <m:r>
                        <w:rPr>
                          <w:rFonts w:ascii="Cambria Math" w:eastAsia="Cambria Math" w:hAnsi="Cambria Math" w:cstheme="minorHAnsi"/>
                          <w:lang w:val="el-GR"/>
                        </w:rPr>
                        <m:t>M</m:t>
                      </m:r>
                    </m:e>
                    <m:sub>
                      <m:r>
                        <m:rPr>
                          <m:sty m:val="p"/>
                        </m:rPr>
                        <w:rPr>
                          <w:rFonts w:ascii="Cambria Math" w:hAnsi="Cambria Math" w:cstheme="minorHAnsi"/>
                          <w:lang w:val="el-GR"/>
                        </w:rPr>
                        <m:t>r</m:t>
                      </m:r>
                    </m:sub>
                  </m:sSub>
                </m:den>
              </m:f>
            </m:num>
            <m:den>
              <m:r>
                <w:rPr>
                  <w:rFonts w:ascii="Cambria Math" w:eastAsia="Cambria Math" w:hAnsi="Cambria Math" w:cstheme="minorHAnsi"/>
                  <w:lang w:val="el-GR"/>
                </w:rPr>
                <m:t>V</m:t>
              </m:r>
            </m:den>
          </m:f>
          <m:r>
            <w:rPr>
              <w:rFonts w:ascii="Cambria Math" w:eastAsia="Cambria Math" w:hAnsi="Cambria Math" w:cstheme="minorHAnsi"/>
              <w:lang w:val="el-GR"/>
            </w:rPr>
            <m:t>=</m:t>
          </m:r>
          <m:f>
            <m:fPr>
              <m:ctrlPr>
                <w:rPr>
                  <w:rFonts w:ascii="Cambria Math" w:eastAsiaTheme="minorEastAsia" w:hAnsi="Cambria Math" w:cstheme="minorHAnsi"/>
                  <w:lang w:val="el-GR"/>
                </w:rPr>
              </m:ctrlPr>
            </m:fPr>
            <m:num>
              <m:f>
                <m:fPr>
                  <m:ctrlPr>
                    <w:rPr>
                      <w:rFonts w:ascii="Cambria Math" w:eastAsiaTheme="minorEastAsia" w:hAnsi="Cambria Math" w:cstheme="minorHAnsi"/>
                      <w:lang w:val="el-GR"/>
                    </w:rPr>
                  </m:ctrlPr>
                </m:fPr>
                <m:num>
                  <m:r>
                    <w:rPr>
                      <w:rFonts w:ascii="Cambria Math" w:eastAsia="Cambria Math" w:hAnsi="Cambria Math" w:cstheme="minorHAnsi"/>
                      <w:lang w:val="el-GR"/>
                    </w:rPr>
                    <m:t>3,88</m:t>
                  </m:r>
                </m:num>
                <m:den>
                  <m:r>
                    <w:rPr>
                      <w:rFonts w:ascii="Cambria Math" w:eastAsia="Cambria Math" w:hAnsi="Cambria Math" w:cstheme="minorHAnsi"/>
                      <w:lang w:val="el-GR"/>
                    </w:rPr>
                    <m:t>194</m:t>
                  </m:r>
                </m:den>
              </m:f>
              <m:r>
                <w:rPr>
                  <w:rFonts w:ascii="Cambria Math" w:eastAsia="Cambria Math" w:hAnsi="Cambria Math" w:cstheme="minorHAnsi"/>
                  <w:lang w:val="el-GR"/>
                </w:rPr>
                <m:t xml:space="preserve"> mol</m:t>
              </m:r>
            </m:num>
            <m:den>
              <m:r>
                <w:rPr>
                  <w:rFonts w:ascii="Cambria Math" w:eastAsia="Cambria Math" w:hAnsi="Cambria Math" w:cstheme="minorHAnsi"/>
                  <w:lang w:val="el-GR"/>
                </w:rPr>
                <m:t>0,25 L</m:t>
              </m:r>
            </m:den>
          </m:f>
          <m:r>
            <w:rPr>
              <w:rFonts w:ascii="Cambria Math" w:eastAsia="Cambria Math" w:hAnsi="Cambria Math" w:cstheme="minorHAnsi"/>
              <w:lang w:val="el-GR"/>
            </w:rPr>
            <m:t>=0,08  Μ</m:t>
          </m:r>
        </m:oMath>
      </m:oMathPara>
    </w:p>
    <w:p w14:paraId="2CC1E5DF" w14:textId="77777777" w:rsidR="00596A9C" w:rsidRDefault="00000000">
      <w:pPr>
        <w:pStyle w:val="TrapezaThematonStyle"/>
        <w:spacing w:line="360" w:lineRule="auto"/>
        <w:rPr>
          <w:rFonts w:cstheme="minorHAnsi"/>
          <w:lang w:val="el-GR"/>
        </w:rPr>
      </w:pPr>
      <w:r>
        <w:rPr>
          <w:rFonts w:eastAsiaTheme="minorEastAsia" w:cstheme="minorHAnsi"/>
          <w:lang w:val="el-GR"/>
        </w:rPr>
        <w:t>Άρα το διάλυμα Δ1 έχει συγκέντρωση 0,08 Μ σε καφεΐνη.</w:t>
      </w:r>
    </w:p>
    <w:p w14:paraId="259C7182" w14:textId="77777777" w:rsidR="00596A9C" w:rsidRDefault="00000000">
      <w:pPr>
        <w:pStyle w:val="TrapezaThematonStyle"/>
        <w:spacing w:line="360" w:lineRule="auto"/>
        <w:rPr>
          <w:rFonts w:cstheme="minorHAnsi"/>
          <w:lang w:val="el-GR"/>
        </w:rPr>
      </w:pPr>
      <w:r>
        <w:rPr>
          <w:rFonts w:cstheme="minorHAnsi"/>
          <w:b/>
          <w:lang w:val="el-GR"/>
        </w:rPr>
        <w:t xml:space="preserve">γ) </w:t>
      </w:r>
      <w:r>
        <w:rPr>
          <w:rFonts w:cstheme="minorHAnsi"/>
          <w:lang w:val="el-GR"/>
        </w:rPr>
        <w:t>Για το διάλυμα Δ2 γνωρίζουμε τα εξής:</w:t>
      </w:r>
    </w:p>
    <w:p w14:paraId="7DBB455D" w14:textId="77777777" w:rsidR="00596A9C" w:rsidRDefault="00000000">
      <w:pPr>
        <w:pStyle w:val="TrapezaThematonStyle"/>
        <w:spacing w:line="360" w:lineRule="auto"/>
        <w:rPr>
          <w:rFonts w:cstheme="minorHAnsi"/>
          <w:lang w:val="el-GR"/>
        </w:rPr>
      </w:pPr>
      <w:r>
        <w:rPr>
          <w:rFonts w:cstheme="minorHAnsi"/>
        </w:rPr>
        <w:t>V</w:t>
      </w:r>
      <w:r>
        <w:rPr>
          <w:rFonts w:cstheme="minorHAnsi"/>
          <w:vertAlign w:val="subscript"/>
          <w:lang w:val="el-GR"/>
        </w:rPr>
        <w:t>Δ</w:t>
      </w:r>
      <w:proofErr w:type="gramStart"/>
      <w:r>
        <w:rPr>
          <w:rFonts w:cstheme="minorHAnsi"/>
          <w:vertAlign w:val="subscript"/>
          <w:lang w:val="el-GR"/>
        </w:rPr>
        <w:t xml:space="preserve">2  </w:t>
      </w:r>
      <w:r>
        <w:rPr>
          <w:rFonts w:cstheme="minorHAnsi"/>
          <w:lang w:val="el-GR"/>
        </w:rPr>
        <w:t>=</w:t>
      </w:r>
      <w:proofErr w:type="gramEnd"/>
      <w:r>
        <w:rPr>
          <w:rFonts w:cstheme="minorHAnsi"/>
          <w:lang w:val="el-GR"/>
        </w:rPr>
        <w:t xml:space="preserve"> </w:t>
      </w:r>
      <w:r>
        <w:rPr>
          <w:rFonts w:cstheme="minorHAnsi"/>
        </w:rPr>
        <w:t>V</w:t>
      </w:r>
      <w:r>
        <w:rPr>
          <w:rFonts w:cstheme="minorHAnsi"/>
          <w:vertAlign w:val="subscript"/>
          <w:lang w:val="el-GR"/>
        </w:rPr>
        <w:t>Δ</w:t>
      </w:r>
      <w:proofErr w:type="gramStart"/>
      <w:r>
        <w:rPr>
          <w:rFonts w:cstheme="minorHAnsi"/>
          <w:vertAlign w:val="subscript"/>
          <w:lang w:val="el-GR"/>
        </w:rPr>
        <w:t>1</w:t>
      </w:r>
      <w:r>
        <w:rPr>
          <w:rFonts w:cstheme="minorHAnsi"/>
          <w:lang w:val="el-GR"/>
        </w:rPr>
        <w:t xml:space="preserve">  =</w:t>
      </w:r>
      <w:proofErr w:type="gramEnd"/>
      <w:r>
        <w:rPr>
          <w:rFonts w:cstheme="minorHAnsi"/>
          <w:lang w:val="el-GR"/>
        </w:rPr>
        <w:t xml:space="preserve"> 250 </w:t>
      </w:r>
      <w:r>
        <w:rPr>
          <w:rFonts w:cstheme="minorHAnsi"/>
        </w:rPr>
        <w:t>mL</w:t>
      </w:r>
      <w:r>
        <w:rPr>
          <w:rFonts w:cstheme="minorHAnsi"/>
          <w:lang w:val="el-GR"/>
        </w:rPr>
        <w:t xml:space="preserve"> = 0,25 </w:t>
      </w:r>
      <w:r>
        <w:rPr>
          <w:rFonts w:cstheme="minorHAnsi"/>
        </w:rPr>
        <w:t>L</w:t>
      </w:r>
      <w:r>
        <w:rPr>
          <w:rFonts w:cstheme="minorHAnsi"/>
          <w:lang w:val="el-GR"/>
        </w:rPr>
        <w:t>.</w:t>
      </w:r>
    </w:p>
    <w:p w14:paraId="14610962" w14:textId="77777777" w:rsidR="00596A9C" w:rsidRDefault="00000000">
      <w:pPr>
        <w:pStyle w:val="TrapezaThematonStyle"/>
        <w:spacing w:line="360" w:lineRule="auto"/>
        <w:rPr>
          <w:rFonts w:cstheme="minorHAnsi"/>
          <w:lang w:val="el-GR"/>
        </w:rPr>
      </w:pPr>
      <w:r>
        <w:rPr>
          <w:rFonts w:cstheme="minorHAnsi"/>
        </w:rPr>
        <w:t>m</w:t>
      </w:r>
      <w:r>
        <w:rPr>
          <w:rFonts w:cstheme="minorHAnsi"/>
          <w:vertAlign w:val="subscript"/>
          <w:lang w:val="el-GR"/>
        </w:rPr>
        <w:t>καφεΐνης στο Δ</w:t>
      </w:r>
      <w:proofErr w:type="gramStart"/>
      <w:r>
        <w:rPr>
          <w:rFonts w:cstheme="minorHAnsi"/>
          <w:vertAlign w:val="subscript"/>
          <w:lang w:val="el-GR"/>
        </w:rPr>
        <w:t xml:space="preserve">2  </w:t>
      </w:r>
      <w:r>
        <w:rPr>
          <w:rFonts w:cstheme="minorHAnsi"/>
          <w:lang w:val="el-GR"/>
        </w:rPr>
        <w:t>=</w:t>
      </w:r>
      <w:proofErr w:type="gramEnd"/>
      <w:r>
        <w:rPr>
          <w:rFonts w:cstheme="minorHAnsi"/>
          <w:lang w:val="el-GR"/>
        </w:rPr>
        <w:t xml:space="preserve"> </w:t>
      </w:r>
      <w:r>
        <w:rPr>
          <w:rFonts w:cstheme="minorHAnsi"/>
        </w:rPr>
        <w:t>m</w:t>
      </w:r>
      <w:r>
        <w:rPr>
          <w:rFonts w:cstheme="minorHAnsi"/>
          <w:vertAlign w:val="subscript"/>
          <w:lang w:val="el-GR"/>
        </w:rPr>
        <w:t>καφεΐνης στο Δ</w:t>
      </w:r>
      <w:proofErr w:type="gramStart"/>
      <w:r>
        <w:rPr>
          <w:rFonts w:cstheme="minorHAnsi"/>
          <w:vertAlign w:val="subscript"/>
          <w:lang w:val="el-GR"/>
        </w:rPr>
        <w:t>1</w:t>
      </w:r>
      <w:r>
        <w:rPr>
          <w:rFonts w:cstheme="minorHAnsi"/>
          <w:lang w:val="el-GR"/>
        </w:rPr>
        <w:t xml:space="preserve">  +</w:t>
      </w:r>
      <w:proofErr w:type="gramEnd"/>
      <w:r>
        <w:rPr>
          <w:rFonts w:cstheme="minorHAnsi"/>
          <w:lang w:val="el-GR"/>
        </w:rPr>
        <w:t xml:space="preserve">  </w:t>
      </w:r>
      <w:r>
        <w:rPr>
          <w:rFonts w:cstheme="minorHAnsi"/>
        </w:rPr>
        <w:t>m</w:t>
      </w:r>
      <w:proofErr w:type="gramStart"/>
      <w:r>
        <w:rPr>
          <w:rFonts w:cstheme="minorHAnsi"/>
          <w:vertAlign w:val="subscript"/>
          <w:lang w:val="el-GR"/>
        </w:rPr>
        <w:t>προσθήκης</w:t>
      </w:r>
      <w:r>
        <w:rPr>
          <w:rFonts w:cstheme="minorHAnsi"/>
          <w:lang w:val="el-GR"/>
        </w:rPr>
        <w:t xml:space="preserve">  =</w:t>
      </w:r>
      <w:proofErr w:type="gramEnd"/>
      <w:r>
        <w:rPr>
          <w:rFonts w:cstheme="minorHAnsi"/>
          <w:lang w:val="el-GR"/>
        </w:rPr>
        <w:t xml:space="preserve"> 3,88 </w:t>
      </w:r>
      <w:r>
        <w:rPr>
          <w:rFonts w:cstheme="minorHAnsi"/>
        </w:rPr>
        <w:t>g</w:t>
      </w:r>
      <w:r>
        <w:rPr>
          <w:rFonts w:cstheme="minorHAnsi"/>
          <w:lang w:val="el-GR"/>
        </w:rPr>
        <w:t xml:space="preserve"> + 0,97 </w:t>
      </w:r>
      <w:r>
        <w:rPr>
          <w:rFonts w:cstheme="minorHAnsi"/>
        </w:rPr>
        <w:t>g</w:t>
      </w:r>
      <w:r>
        <w:rPr>
          <w:rFonts w:cstheme="minorHAnsi"/>
          <w:lang w:val="el-GR"/>
        </w:rPr>
        <w:t xml:space="preserve"> = 4,85 </w:t>
      </w:r>
      <w:r>
        <w:rPr>
          <w:rFonts w:cstheme="minorHAnsi"/>
        </w:rPr>
        <w:t>g</w:t>
      </w:r>
      <w:r>
        <w:rPr>
          <w:rFonts w:cstheme="minorHAnsi"/>
          <w:lang w:val="el-GR"/>
        </w:rPr>
        <w:t>.</w:t>
      </w:r>
    </w:p>
    <w:p w14:paraId="69B1AD2C" w14:textId="77777777" w:rsidR="00596A9C" w:rsidRDefault="00000000">
      <w:pPr>
        <w:pStyle w:val="TrapezaThematonStyle"/>
        <w:spacing w:line="360" w:lineRule="auto"/>
        <w:rPr>
          <w:rFonts w:cstheme="minorHAnsi"/>
          <w:lang w:val="el-GR"/>
        </w:rPr>
      </w:pPr>
      <w:r>
        <w:rPr>
          <w:rFonts w:cstheme="minorHAnsi"/>
          <w:lang w:val="el-GR"/>
        </w:rPr>
        <w:t xml:space="preserve">Επομένως η συγκέντρωσή του είναι: </w:t>
      </w:r>
    </w:p>
    <w:p w14:paraId="604D5024" w14:textId="77777777" w:rsidR="00596A9C" w:rsidRDefault="00000000">
      <w:pPr>
        <w:pStyle w:val="TrapezaThematonStyle"/>
        <w:spacing w:line="360" w:lineRule="auto"/>
        <w:rPr>
          <w:rFonts w:eastAsiaTheme="minorEastAsia" w:cstheme="minorHAnsi"/>
          <w:lang w:val="el-GR"/>
        </w:rPr>
      </w:pPr>
      <m:oMathPara>
        <m:oMathParaPr>
          <m:jc m:val="left"/>
        </m:oMathParaPr>
        <m:oMath>
          <m:sSub>
            <m:sSubPr>
              <m:ctrlPr>
                <w:rPr>
                  <w:rFonts w:ascii="Cambria Math" w:hAnsi="Cambria Math" w:cstheme="minorHAnsi"/>
                  <w:lang w:val="el-GR"/>
                </w:rPr>
              </m:ctrlPr>
            </m:sSubPr>
            <m:e>
              <m:r>
                <w:rPr>
                  <w:rFonts w:ascii="Cambria Math" w:eastAsia="Cambria Math" w:hAnsi="Cambria Math" w:cstheme="minorHAnsi"/>
                  <w:lang w:val="el-GR"/>
                </w:rPr>
                <m:t>c</m:t>
              </m:r>
            </m:e>
            <m:sub>
              <m:r>
                <m:rPr>
                  <m:sty m:val="p"/>
                </m:rPr>
                <w:rPr>
                  <w:rFonts w:ascii="Cambria Math" w:hAnsi="Cambria Math" w:cstheme="minorHAnsi"/>
                  <w:lang w:val="el-GR"/>
                </w:rPr>
                <m:t>Δ2</m:t>
              </m:r>
            </m:sub>
          </m:sSub>
          <m:r>
            <w:rPr>
              <w:rFonts w:ascii="Cambria Math" w:eastAsia="Cambria Math" w:hAnsi="Cambria Math" w:cstheme="minorHAnsi"/>
              <w:lang w:val="el-GR"/>
            </w:rPr>
            <m:t>=</m:t>
          </m:r>
          <m:f>
            <m:fPr>
              <m:ctrlPr>
                <w:rPr>
                  <w:rFonts w:ascii="Cambria Math" w:hAnsi="Cambria Math" w:cstheme="minorHAnsi"/>
                  <w:lang w:val="el-GR"/>
                </w:rPr>
              </m:ctrlPr>
            </m:fPr>
            <m:num>
              <m:sSub>
                <m:sSubPr>
                  <m:ctrlPr>
                    <w:rPr>
                      <w:rFonts w:ascii="Cambria Math" w:hAnsi="Cambria Math" w:cstheme="minorHAnsi"/>
                      <w:lang w:val="el-GR"/>
                    </w:rPr>
                  </m:ctrlPr>
                </m:sSubPr>
                <m:e>
                  <m:r>
                    <w:rPr>
                      <w:rFonts w:ascii="Cambria Math" w:eastAsia="Cambria Math" w:hAnsi="Cambria Math" w:cstheme="minorHAnsi"/>
                      <w:lang w:val="el-GR"/>
                    </w:rPr>
                    <m:t>n</m:t>
                  </m:r>
                </m:e>
                <m:sub>
                  <m:r>
                    <m:rPr>
                      <m:sty m:val="p"/>
                    </m:rPr>
                    <w:rPr>
                      <w:rFonts w:ascii="Cambria Math" w:hAnsi="Cambria Math" w:cstheme="minorHAnsi"/>
                      <w:lang w:val="el-GR"/>
                    </w:rPr>
                    <m:t>Δ2</m:t>
                  </m:r>
                </m:sub>
              </m:sSub>
            </m:num>
            <m:den>
              <m:sSub>
                <m:sSubPr>
                  <m:ctrlPr>
                    <w:rPr>
                      <w:rFonts w:ascii="Cambria Math" w:hAnsi="Cambria Math" w:cstheme="minorHAnsi"/>
                      <w:lang w:val="el-GR"/>
                    </w:rPr>
                  </m:ctrlPr>
                </m:sSubPr>
                <m:e>
                  <m:r>
                    <w:rPr>
                      <w:rFonts w:ascii="Cambria Math" w:eastAsia="Cambria Math" w:hAnsi="Cambria Math" w:cstheme="minorHAnsi"/>
                      <w:lang w:val="el-GR"/>
                    </w:rPr>
                    <m:t>V</m:t>
                  </m:r>
                </m:e>
                <m:sub>
                  <m:r>
                    <m:rPr>
                      <m:sty m:val="p"/>
                    </m:rPr>
                    <w:rPr>
                      <w:rFonts w:ascii="Cambria Math" w:hAnsi="Cambria Math" w:cstheme="minorHAnsi"/>
                      <w:lang w:val="el-GR"/>
                    </w:rPr>
                    <m:t>Δ2</m:t>
                  </m:r>
                </m:sub>
              </m:sSub>
            </m:den>
          </m:f>
          <m:r>
            <w:rPr>
              <w:rFonts w:ascii="Cambria Math" w:eastAsia="Cambria Math" w:hAnsi="Cambria Math" w:cstheme="minorHAnsi"/>
              <w:lang w:val="el-GR"/>
            </w:rPr>
            <m:t>=</m:t>
          </m:r>
          <m:f>
            <m:fPr>
              <m:ctrlPr>
                <w:rPr>
                  <w:rFonts w:ascii="Cambria Math" w:hAnsi="Cambria Math" w:cstheme="minorHAnsi"/>
                  <w:lang w:val="el-GR"/>
                </w:rPr>
              </m:ctrlPr>
            </m:fPr>
            <m:num>
              <m:f>
                <m:fPr>
                  <m:ctrlPr>
                    <w:rPr>
                      <w:rFonts w:ascii="Cambria Math" w:hAnsi="Cambria Math" w:cstheme="minorHAnsi"/>
                      <w:lang w:val="el-GR"/>
                    </w:rPr>
                  </m:ctrlPr>
                </m:fPr>
                <m:num>
                  <m:sSub>
                    <m:sSubPr>
                      <m:ctrlPr>
                        <w:rPr>
                          <w:rFonts w:ascii="Cambria Math" w:hAnsi="Cambria Math" w:cstheme="minorHAnsi"/>
                          <w:lang w:val="el-GR"/>
                        </w:rPr>
                      </m:ctrlPr>
                    </m:sSubPr>
                    <m:e>
                      <m:r>
                        <w:rPr>
                          <w:rFonts w:ascii="Cambria Math" w:eastAsia="Cambria Math" w:hAnsi="Cambria Math" w:cstheme="minorHAnsi"/>
                          <w:lang w:val="el-GR"/>
                        </w:rPr>
                        <m:t>m</m:t>
                      </m:r>
                    </m:e>
                    <m:sub>
                      <m:r>
                        <m:rPr>
                          <m:sty m:val="p"/>
                        </m:rPr>
                        <w:rPr>
                          <w:rFonts w:ascii="Cambria Math" w:hAnsi="Cambria Math" w:cstheme="minorHAnsi"/>
                          <w:lang w:val="el-GR"/>
                        </w:rPr>
                        <m:t>Δ2</m:t>
                      </m:r>
                    </m:sub>
                  </m:sSub>
                </m:num>
                <m:den>
                  <m:sSub>
                    <m:sSubPr>
                      <m:ctrlPr>
                        <w:rPr>
                          <w:rFonts w:ascii="Cambria Math" w:hAnsi="Cambria Math" w:cstheme="minorHAnsi"/>
                          <w:lang w:val="el-GR"/>
                        </w:rPr>
                      </m:ctrlPr>
                    </m:sSubPr>
                    <m:e>
                      <m:r>
                        <w:rPr>
                          <w:rFonts w:ascii="Cambria Math" w:eastAsia="Cambria Math" w:hAnsi="Cambria Math" w:cstheme="minorHAnsi"/>
                          <w:lang w:val="el-GR"/>
                        </w:rPr>
                        <m:t>M</m:t>
                      </m:r>
                    </m:e>
                    <m:sub>
                      <m:r>
                        <m:rPr>
                          <m:sty m:val="p"/>
                        </m:rPr>
                        <w:rPr>
                          <w:rFonts w:ascii="Cambria Math" w:hAnsi="Cambria Math" w:cstheme="minorHAnsi"/>
                          <w:lang w:val="el-GR"/>
                        </w:rPr>
                        <m:t>r</m:t>
                      </m:r>
                    </m:sub>
                  </m:sSub>
                </m:den>
              </m:f>
            </m:num>
            <m:den>
              <m:sSub>
                <m:sSubPr>
                  <m:ctrlPr>
                    <w:rPr>
                      <w:rFonts w:ascii="Cambria Math" w:hAnsi="Cambria Math" w:cstheme="minorHAnsi"/>
                      <w:lang w:val="el-GR"/>
                    </w:rPr>
                  </m:ctrlPr>
                </m:sSubPr>
                <m:e>
                  <m:r>
                    <w:rPr>
                      <w:rFonts w:ascii="Cambria Math" w:eastAsia="Cambria Math" w:hAnsi="Cambria Math" w:cstheme="minorHAnsi"/>
                      <w:lang w:val="el-GR"/>
                    </w:rPr>
                    <m:t>V</m:t>
                  </m:r>
                </m:e>
                <m:sub>
                  <m:r>
                    <m:rPr>
                      <m:sty m:val="p"/>
                    </m:rPr>
                    <w:rPr>
                      <w:rFonts w:ascii="Cambria Math" w:hAnsi="Cambria Math" w:cstheme="minorHAnsi"/>
                      <w:lang w:val="el-GR"/>
                    </w:rPr>
                    <m:t>Δ2</m:t>
                  </m:r>
                </m:sub>
              </m:sSub>
            </m:den>
          </m:f>
          <m:r>
            <w:rPr>
              <w:rFonts w:ascii="Cambria Math" w:eastAsia="Cambria Math" w:hAnsi="Cambria Math" w:cstheme="minorHAnsi"/>
              <w:lang w:val="el-GR"/>
            </w:rPr>
            <m:t>=</m:t>
          </m:r>
          <m:f>
            <m:fPr>
              <m:ctrlPr>
                <w:rPr>
                  <w:rFonts w:ascii="Cambria Math" w:eastAsiaTheme="minorEastAsia" w:hAnsi="Cambria Math" w:cstheme="minorHAnsi"/>
                  <w:lang w:val="el-GR"/>
                </w:rPr>
              </m:ctrlPr>
            </m:fPr>
            <m:num>
              <m:f>
                <m:fPr>
                  <m:ctrlPr>
                    <w:rPr>
                      <w:rFonts w:ascii="Cambria Math" w:eastAsiaTheme="minorEastAsia" w:hAnsi="Cambria Math" w:cstheme="minorHAnsi"/>
                      <w:lang w:val="el-GR"/>
                    </w:rPr>
                  </m:ctrlPr>
                </m:fPr>
                <m:num>
                  <m:r>
                    <w:rPr>
                      <w:rFonts w:ascii="Cambria Math" w:eastAsia="Cambria Math" w:hAnsi="Cambria Math" w:cstheme="minorHAnsi"/>
                      <w:lang w:val="el-GR"/>
                    </w:rPr>
                    <m:t>4,85</m:t>
                  </m:r>
                </m:num>
                <m:den>
                  <m:r>
                    <w:rPr>
                      <w:rFonts w:ascii="Cambria Math" w:eastAsia="Cambria Math" w:hAnsi="Cambria Math" w:cstheme="minorHAnsi"/>
                      <w:lang w:val="el-GR"/>
                    </w:rPr>
                    <m:t>194</m:t>
                  </m:r>
                </m:den>
              </m:f>
              <m:r>
                <w:rPr>
                  <w:rFonts w:ascii="Cambria Math" w:eastAsia="Cambria Math" w:hAnsi="Cambria Math" w:cstheme="minorHAnsi"/>
                  <w:lang w:val="el-GR"/>
                </w:rPr>
                <m:t xml:space="preserve"> mol</m:t>
              </m:r>
            </m:num>
            <m:den>
              <m:r>
                <w:rPr>
                  <w:rFonts w:ascii="Cambria Math" w:eastAsia="Cambria Math" w:hAnsi="Cambria Math" w:cstheme="minorHAnsi"/>
                  <w:lang w:val="el-GR"/>
                </w:rPr>
                <m:t>0,25 L</m:t>
              </m:r>
            </m:den>
          </m:f>
          <m:r>
            <w:rPr>
              <w:rFonts w:ascii="Cambria Math" w:eastAsia="Cambria Math" w:hAnsi="Cambria Math" w:cstheme="minorHAnsi"/>
              <w:lang w:val="el-GR"/>
            </w:rPr>
            <m:t>=0,1  Μ.</m:t>
          </m:r>
        </m:oMath>
      </m:oMathPara>
    </w:p>
    <w:p w14:paraId="11086925" w14:textId="77777777" w:rsidR="00596A9C" w:rsidRDefault="00000000">
      <w:pPr>
        <w:pStyle w:val="TrapezaThematonStyle"/>
        <w:spacing w:line="360" w:lineRule="auto"/>
        <w:rPr>
          <w:rFonts w:cstheme="minorHAnsi"/>
          <w:lang w:val="el-GR"/>
        </w:rPr>
      </w:pPr>
      <w:r>
        <w:rPr>
          <w:rFonts w:eastAsiaTheme="minorEastAsia" w:cstheme="minorHAnsi"/>
          <w:lang w:val="el-GR"/>
        </w:rPr>
        <w:t>Άρα το διάλυμα Δ2 έχει συγκέντρωση 0,1 Μ σε καφεΐνη.</w:t>
      </w:r>
    </w:p>
    <w:p w14:paraId="0AB671C8" w14:textId="77777777" w:rsidR="00596A9C" w:rsidRDefault="00596A9C">
      <w:pPr>
        <w:pStyle w:val="TrapezaThematonStyle"/>
        <w:spacing w:line="360" w:lineRule="auto"/>
        <w:rPr>
          <w:rFonts w:cstheme="minorHAnsi"/>
          <w:lang w:val="el-GR"/>
        </w:rPr>
        <w:sectPr w:rsidR="00596A9C">
          <w:type w:val="continuous"/>
          <w:pgSz w:w="11906" w:h="16838"/>
          <w:pgMar w:top="1080" w:right="1080" w:bottom="1080" w:left="1080" w:header="720" w:footer="720" w:gutter="0"/>
          <w:cols w:space="720"/>
        </w:sectPr>
      </w:pPr>
    </w:p>
    <w:p w14:paraId="1437C81F"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14034</w:t>
      </w:r>
    </w:p>
    <w:p w14:paraId="3B050529" w14:textId="77777777" w:rsidR="00596A9C" w:rsidRPr="006B29E3" w:rsidRDefault="00000000">
      <w:pPr>
        <w:pStyle w:val="TrapezaThematonStyle"/>
        <w:spacing w:line="360" w:lineRule="auto"/>
        <w:jc w:val="both"/>
        <w:rPr>
          <w:rFonts w:asciiTheme="minorHAnsi" w:hAnsiTheme="minorHAnsi" w:cstheme="minorHAnsi"/>
          <w:u w:val="single"/>
          <w:lang w:val="el-GR"/>
        </w:rPr>
      </w:pPr>
      <w:r w:rsidRPr="006B29E3">
        <w:rPr>
          <w:rFonts w:asciiTheme="minorHAnsi" w:hAnsiTheme="minorHAnsi" w:cstheme="minorHAnsi"/>
          <w:b/>
          <w:bCs/>
          <w:u w:val="single"/>
          <w:lang w:val="el-GR"/>
        </w:rPr>
        <w:t>Θέμα 4</w:t>
      </w:r>
      <w:r w:rsidRPr="006B29E3">
        <w:rPr>
          <w:rFonts w:asciiTheme="minorHAnsi" w:hAnsiTheme="minorHAnsi" w:cstheme="minorHAnsi"/>
          <w:b/>
          <w:bCs/>
          <w:u w:val="single"/>
          <w:vertAlign w:val="superscript"/>
          <w:lang w:val="el-GR"/>
        </w:rPr>
        <w:t>ο</w:t>
      </w:r>
      <w:r w:rsidRPr="006B29E3">
        <w:rPr>
          <w:rFonts w:asciiTheme="minorHAnsi" w:hAnsiTheme="minorHAnsi" w:cstheme="minorHAnsi"/>
          <w:b/>
          <w:bCs/>
          <w:u w:val="single"/>
          <w:lang w:val="el-GR"/>
        </w:rPr>
        <w:t xml:space="preserve"> </w:t>
      </w:r>
    </w:p>
    <w:p w14:paraId="4AA3BCB4" w14:textId="77777777" w:rsidR="00596A9C" w:rsidRPr="006B29E3" w:rsidRDefault="00000000">
      <w:pPr>
        <w:pStyle w:val="TrapezaThematonStyle"/>
        <w:spacing w:line="360" w:lineRule="auto"/>
        <w:jc w:val="both"/>
        <w:rPr>
          <w:rFonts w:asciiTheme="minorHAnsi" w:hAnsiTheme="minorHAnsi" w:cstheme="minorBidi"/>
          <w:lang w:val="el-GR"/>
        </w:rPr>
      </w:pPr>
      <w:r>
        <w:rPr>
          <w:rFonts w:asciiTheme="minorHAnsi" w:hAnsiTheme="minorHAnsi" w:cstheme="minorBidi"/>
        </w:rPr>
        <w:lastRenderedPageBreak/>
        <w:t> </w:t>
      </w:r>
      <w:r w:rsidRPr="006B29E3">
        <w:rPr>
          <w:rFonts w:asciiTheme="minorHAnsi" w:hAnsiTheme="minorHAnsi" w:cstheme="minorBidi"/>
          <w:lang w:val="el-GR"/>
        </w:rPr>
        <w:t xml:space="preserve">Υδατικό διάλυμα </w:t>
      </w:r>
      <w:r>
        <w:rPr>
          <w:rFonts w:asciiTheme="minorHAnsi" w:hAnsiTheme="minorHAnsi" w:cstheme="minorBidi"/>
        </w:rPr>
        <w:t> </w:t>
      </w:r>
      <w:r w:rsidRPr="006B29E3">
        <w:rPr>
          <w:rFonts w:asciiTheme="minorHAnsi" w:hAnsiTheme="minorHAnsi" w:cstheme="minorBidi"/>
          <w:lang w:val="el-GR"/>
        </w:rPr>
        <w:t xml:space="preserve">νιτρικού οξέος, </w:t>
      </w:r>
      <w:r>
        <w:rPr>
          <w:rFonts w:asciiTheme="minorHAnsi" w:hAnsiTheme="minorHAnsi" w:cstheme="minorBidi"/>
        </w:rPr>
        <w:t>HNO</w:t>
      </w:r>
      <w:r w:rsidRPr="006B29E3">
        <w:rPr>
          <w:rFonts w:asciiTheme="minorHAnsi" w:hAnsiTheme="minorHAnsi" w:cstheme="minorBidi"/>
          <w:vertAlign w:val="subscript"/>
          <w:lang w:val="el-GR"/>
        </w:rPr>
        <w:t>3</w:t>
      </w:r>
      <w:r w:rsidRPr="006B29E3">
        <w:rPr>
          <w:rFonts w:asciiTheme="minorHAnsi" w:hAnsiTheme="minorHAnsi" w:cstheme="minorBidi"/>
          <w:lang w:val="el-GR"/>
        </w:rPr>
        <w:t>, είναι γνωστό από τον Μεσαίωνα ως ακουαφόρτε (</w:t>
      </w:r>
      <w:r>
        <w:rPr>
          <w:rFonts w:asciiTheme="minorHAnsi" w:hAnsiTheme="minorHAnsi" w:cstheme="minorBidi"/>
        </w:rPr>
        <w:t>aqua</w:t>
      </w:r>
      <w:r w:rsidRPr="006B29E3">
        <w:rPr>
          <w:rFonts w:asciiTheme="minorHAnsi" w:hAnsiTheme="minorHAnsi" w:cstheme="minorBidi"/>
          <w:lang w:val="el-GR"/>
        </w:rPr>
        <w:t xml:space="preserve"> </w:t>
      </w:r>
      <w:r>
        <w:rPr>
          <w:rFonts w:asciiTheme="minorHAnsi" w:hAnsiTheme="minorHAnsi" w:cstheme="minorBidi"/>
        </w:rPr>
        <w:t>forte</w:t>
      </w:r>
      <w:r w:rsidRPr="006B29E3">
        <w:rPr>
          <w:rFonts w:asciiTheme="minorHAnsi" w:hAnsiTheme="minorHAnsi" w:cstheme="minorBidi"/>
          <w:lang w:val="el-GR"/>
        </w:rPr>
        <w:t xml:space="preserve"> δηλαδή δυνατό νερό).</w:t>
      </w:r>
      <w:r w:rsidRPr="006B29E3">
        <w:rPr>
          <w:lang w:val="el-GR"/>
        </w:rPr>
        <w:t xml:space="preserve"> </w:t>
      </w:r>
      <w:r w:rsidRPr="006B29E3">
        <w:rPr>
          <w:rFonts w:asciiTheme="minorHAnsi" w:hAnsiTheme="minorHAnsi" w:cstheme="minorBidi"/>
          <w:lang w:val="el-GR"/>
        </w:rPr>
        <w:t xml:space="preserve">Αν έρθει σε επαφή με την επιδερμίδα μπορεί να προκαλέσει σοβαρά εγκαύματα. </w:t>
      </w:r>
    </w:p>
    <w:p w14:paraId="068B11D2" w14:textId="77777777" w:rsidR="00596A9C" w:rsidRPr="006B29E3" w:rsidRDefault="00000000">
      <w:pPr>
        <w:pStyle w:val="TrapezaThematonStyle"/>
        <w:spacing w:line="360" w:lineRule="auto"/>
        <w:jc w:val="both"/>
        <w:rPr>
          <w:rFonts w:asciiTheme="minorHAnsi" w:hAnsiTheme="minorHAnsi" w:cstheme="minorBidi"/>
          <w:lang w:val="el-GR"/>
        </w:rPr>
      </w:pPr>
      <w:r w:rsidRPr="006B29E3">
        <w:rPr>
          <w:rFonts w:asciiTheme="minorHAnsi" w:hAnsiTheme="minorHAnsi" w:cstheme="minorBidi"/>
          <w:lang w:val="el-GR"/>
        </w:rPr>
        <w:t>Κατά τη χρήση του εκλύει αποπνικτικά οξείδια</w:t>
      </w:r>
      <w:r>
        <w:rPr>
          <w:rFonts w:asciiTheme="minorHAnsi" w:hAnsiTheme="minorHAnsi" w:cstheme="minorBidi"/>
        </w:rPr>
        <w:t> </w:t>
      </w:r>
      <w:r w:rsidRPr="006B29E3">
        <w:rPr>
          <w:rFonts w:asciiTheme="minorHAnsi" w:hAnsiTheme="minorHAnsi" w:cstheme="minorBidi"/>
          <w:lang w:val="el-GR"/>
        </w:rPr>
        <w:t>του</w:t>
      </w:r>
      <w:r>
        <w:rPr>
          <w:rFonts w:asciiTheme="minorHAnsi" w:hAnsiTheme="minorHAnsi" w:cstheme="minorBidi"/>
        </w:rPr>
        <w:t> </w:t>
      </w:r>
      <w:r w:rsidRPr="006B29E3">
        <w:rPr>
          <w:rFonts w:asciiTheme="minorHAnsi" w:hAnsiTheme="minorHAnsi" w:cstheme="minorBidi"/>
          <w:lang w:val="el-GR"/>
        </w:rPr>
        <w:t>αζώτου</w:t>
      </w:r>
      <w:r w:rsidRPr="006B29E3">
        <w:rPr>
          <w:rStyle w:val="-"/>
          <w:rFonts w:asciiTheme="minorHAnsi" w:hAnsiTheme="minorHAnsi" w:cstheme="minorBidi"/>
          <w:color w:val="auto"/>
          <w:u w:val="none"/>
          <w:lang w:val="el-GR"/>
        </w:rPr>
        <w:t xml:space="preserve"> </w:t>
      </w:r>
      <w:r w:rsidRPr="006B29E3">
        <w:rPr>
          <w:rFonts w:asciiTheme="minorHAnsi" w:hAnsiTheme="minorHAnsi" w:cstheme="minorBidi"/>
          <w:lang w:val="el-GR"/>
        </w:rPr>
        <w:t>και κατά συνέπεια χρειάζεται προσοχή.</w:t>
      </w:r>
    </w:p>
    <w:p w14:paraId="20376342" w14:textId="77777777" w:rsidR="00596A9C" w:rsidRPr="006B29E3" w:rsidRDefault="00000000">
      <w:pPr>
        <w:pStyle w:val="TrapezaThematonStyle"/>
        <w:spacing w:line="360" w:lineRule="auto"/>
        <w:jc w:val="both"/>
        <w:rPr>
          <w:rFonts w:asciiTheme="minorHAnsi" w:hAnsiTheme="minorHAnsi" w:cstheme="minorBidi"/>
          <w:lang w:val="el-GR"/>
        </w:rPr>
      </w:pPr>
      <w:r w:rsidRPr="006B29E3">
        <w:rPr>
          <w:rFonts w:asciiTheme="minorHAnsi" w:hAnsiTheme="minorHAnsi" w:cstheme="minorBidi"/>
          <w:lang w:val="el-GR"/>
        </w:rPr>
        <w:t xml:space="preserve">Διαθέτουμε στο εργαστήριο ένα υδατικό διάλυμα </w:t>
      </w:r>
      <w:r>
        <w:rPr>
          <w:rFonts w:asciiTheme="minorHAnsi" w:hAnsiTheme="minorHAnsi" w:cstheme="minorBidi"/>
        </w:rPr>
        <w:t>HNO</w:t>
      </w:r>
      <w:r w:rsidRPr="006B29E3">
        <w:rPr>
          <w:rFonts w:asciiTheme="minorHAnsi" w:hAnsiTheme="minorHAnsi" w:cstheme="minorBidi"/>
          <w:vertAlign w:val="subscript"/>
          <w:lang w:val="el-GR"/>
        </w:rPr>
        <w:t xml:space="preserve">3 </w:t>
      </w:r>
      <w:r w:rsidRPr="006B29E3">
        <w:rPr>
          <w:rFonts w:asciiTheme="minorHAnsi" w:hAnsiTheme="minorHAnsi" w:cstheme="minorBidi"/>
          <w:lang w:val="el-GR"/>
        </w:rPr>
        <w:t xml:space="preserve">συγκέντρωσης 1 Μ (διάλυμα Δ1). Να υπολογίσετε: </w:t>
      </w:r>
    </w:p>
    <w:p w14:paraId="07E796C6" w14:textId="77777777" w:rsidR="00596A9C" w:rsidRPr="006B29E3" w:rsidRDefault="00000000">
      <w:pPr>
        <w:pStyle w:val="TrapezaThematonStyle"/>
        <w:spacing w:line="360" w:lineRule="auto"/>
        <w:ind w:left="567"/>
        <w:jc w:val="both"/>
        <w:rPr>
          <w:rFonts w:asciiTheme="minorHAnsi" w:hAnsiTheme="minorHAnsi" w:cstheme="minorBidi"/>
          <w:lang w:val="el-GR"/>
        </w:rPr>
      </w:pPr>
      <w:r w:rsidRPr="006B29E3">
        <w:rPr>
          <w:rFonts w:asciiTheme="minorHAnsi" w:hAnsiTheme="minorHAnsi" w:cstheme="minorBidi"/>
          <w:b/>
          <w:bCs/>
          <w:lang w:val="el-GR"/>
        </w:rPr>
        <w:t xml:space="preserve">α) </w:t>
      </w:r>
      <w:r w:rsidRPr="006B29E3">
        <w:rPr>
          <w:rFonts w:asciiTheme="minorHAnsi" w:hAnsiTheme="minorHAnsi" w:cstheme="minorBidi"/>
          <w:lang w:val="el-GR"/>
        </w:rPr>
        <w:t xml:space="preserve">τη μάζα (σε </w:t>
      </w:r>
      <w:r>
        <w:rPr>
          <w:rFonts w:asciiTheme="minorHAnsi" w:hAnsiTheme="minorHAnsi" w:cstheme="minorBidi"/>
        </w:rPr>
        <w:t>g</w:t>
      </w:r>
      <w:r w:rsidRPr="006B29E3">
        <w:rPr>
          <w:rFonts w:asciiTheme="minorHAnsi" w:hAnsiTheme="minorHAnsi" w:cstheme="minorBidi"/>
          <w:lang w:val="el-GR"/>
        </w:rPr>
        <w:t xml:space="preserve">) του </w:t>
      </w:r>
      <w:r>
        <w:rPr>
          <w:rFonts w:asciiTheme="minorHAnsi" w:hAnsiTheme="minorHAnsi" w:cstheme="minorBidi"/>
        </w:rPr>
        <w:t>HNO</w:t>
      </w:r>
      <w:r w:rsidRPr="006B29E3">
        <w:rPr>
          <w:rFonts w:asciiTheme="minorHAnsi" w:hAnsiTheme="minorHAnsi" w:cstheme="minorBidi"/>
          <w:vertAlign w:val="subscript"/>
          <w:lang w:val="el-GR"/>
        </w:rPr>
        <w:t>3</w:t>
      </w:r>
      <w:r w:rsidRPr="006B29E3">
        <w:rPr>
          <w:rFonts w:asciiTheme="minorHAnsi" w:hAnsiTheme="minorHAnsi" w:cstheme="minorBidi"/>
          <w:lang w:val="el-GR"/>
        </w:rPr>
        <w:t xml:space="preserve"> που περιέχεται σε 0,2 </w:t>
      </w:r>
      <w:r>
        <w:rPr>
          <w:rFonts w:asciiTheme="minorHAnsi" w:hAnsiTheme="minorHAnsi" w:cstheme="minorBidi"/>
        </w:rPr>
        <w:t>L</w:t>
      </w:r>
      <w:r w:rsidRPr="006B29E3">
        <w:rPr>
          <w:rFonts w:asciiTheme="minorHAnsi" w:hAnsiTheme="minorHAnsi" w:cstheme="minorBidi"/>
          <w:lang w:val="el-GR"/>
        </w:rPr>
        <w:t xml:space="preserve"> του διαλύματος Δ1. </w:t>
      </w:r>
      <w:r w:rsidRPr="006B29E3">
        <w:rPr>
          <w:rFonts w:asciiTheme="minorHAnsi" w:hAnsiTheme="minorHAnsi" w:cstheme="minorBidi"/>
          <w:i/>
          <w:iCs/>
          <w:lang w:val="el-GR"/>
        </w:rPr>
        <w:t>(μονάδες 7)</w:t>
      </w:r>
    </w:p>
    <w:p w14:paraId="5A8FDB75" w14:textId="77777777" w:rsidR="00596A9C" w:rsidRPr="006B29E3" w:rsidRDefault="00000000">
      <w:pPr>
        <w:pStyle w:val="TrapezaThematonStyle"/>
        <w:spacing w:line="360" w:lineRule="auto"/>
        <w:ind w:left="567"/>
        <w:jc w:val="both"/>
        <w:rPr>
          <w:rFonts w:asciiTheme="minorHAnsi" w:hAnsiTheme="minorHAnsi" w:cstheme="minorBidi"/>
          <w:b/>
          <w:bCs/>
          <w:lang w:val="el-GR"/>
        </w:rPr>
      </w:pPr>
      <w:r w:rsidRPr="006B29E3">
        <w:rPr>
          <w:rFonts w:asciiTheme="minorHAnsi" w:hAnsiTheme="minorHAnsi" w:cstheme="minorBidi"/>
          <w:b/>
          <w:bCs/>
          <w:lang w:val="el-GR"/>
        </w:rPr>
        <w:t xml:space="preserve">β) </w:t>
      </w:r>
      <w:r w:rsidRPr="006B29E3">
        <w:rPr>
          <w:rFonts w:asciiTheme="minorHAnsi" w:hAnsiTheme="minorHAnsi" w:cstheme="minorBidi"/>
          <w:lang w:val="el-GR"/>
        </w:rPr>
        <w:t xml:space="preserve">τον όγκο (σε </w:t>
      </w:r>
      <w:r>
        <w:rPr>
          <w:rFonts w:asciiTheme="minorHAnsi" w:hAnsiTheme="minorHAnsi" w:cstheme="minorBidi"/>
        </w:rPr>
        <w:t>mL</w:t>
      </w:r>
      <w:r w:rsidRPr="006B29E3">
        <w:rPr>
          <w:rFonts w:asciiTheme="minorHAnsi" w:hAnsiTheme="minorHAnsi" w:cstheme="minorBidi"/>
          <w:lang w:val="el-GR"/>
        </w:rPr>
        <w:t xml:space="preserve">) του νερού, που πρέπει να προσθέσουμε σε 200 </w:t>
      </w:r>
      <w:r>
        <w:rPr>
          <w:rFonts w:asciiTheme="minorHAnsi" w:hAnsiTheme="minorHAnsi" w:cstheme="minorBidi"/>
        </w:rPr>
        <w:t>mL</w:t>
      </w:r>
      <w:r w:rsidRPr="006B29E3">
        <w:rPr>
          <w:rFonts w:asciiTheme="minorHAnsi" w:hAnsiTheme="minorHAnsi" w:cstheme="minorBidi"/>
          <w:lang w:val="el-GR"/>
        </w:rPr>
        <w:t xml:space="preserve"> διαλύματος Δ1 ώστε να προκύψει διάλυμα Δ2  συγκέντρωσης 0.4 Μ. </w:t>
      </w:r>
      <w:r w:rsidRPr="006B29E3">
        <w:rPr>
          <w:rFonts w:asciiTheme="minorHAnsi" w:hAnsiTheme="minorHAnsi" w:cstheme="minorBidi"/>
          <w:i/>
          <w:iCs/>
          <w:lang w:val="el-GR"/>
        </w:rPr>
        <w:t>(μονάδες 8)</w:t>
      </w:r>
      <w:r w:rsidRPr="006B29E3">
        <w:rPr>
          <w:rFonts w:asciiTheme="minorHAnsi" w:hAnsiTheme="minorHAnsi" w:cstheme="minorBidi"/>
          <w:lang w:val="el-GR"/>
        </w:rPr>
        <w:t>.</w:t>
      </w:r>
    </w:p>
    <w:p w14:paraId="5BE2F3D0" w14:textId="77777777" w:rsidR="00596A9C" w:rsidRPr="006B29E3" w:rsidRDefault="00000000">
      <w:pPr>
        <w:pStyle w:val="TrapezaThematonStyle"/>
        <w:spacing w:line="360" w:lineRule="auto"/>
        <w:ind w:left="567"/>
        <w:jc w:val="both"/>
        <w:rPr>
          <w:rFonts w:asciiTheme="minorHAnsi" w:hAnsiTheme="minorHAnsi" w:cstheme="minorBidi"/>
          <w:i/>
          <w:iCs/>
          <w:lang w:val="el-GR"/>
        </w:rPr>
      </w:pPr>
      <w:r w:rsidRPr="006B29E3">
        <w:rPr>
          <w:rFonts w:asciiTheme="minorHAnsi" w:hAnsiTheme="minorHAnsi" w:cstheme="minorBidi"/>
          <w:b/>
          <w:bCs/>
          <w:lang w:val="el-GR"/>
        </w:rPr>
        <w:t xml:space="preserve">γ) </w:t>
      </w:r>
      <w:r w:rsidRPr="006B29E3">
        <w:rPr>
          <w:rFonts w:asciiTheme="minorHAnsi" w:hAnsiTheme="minorHAnsi" w:cstheme="minorBidi"/>
          <w:lang w:val="el-GR"/>
        </w:rPr>
        <w:t xml:space="preserve">τη συγκέντρωση (σε Μ) του διαλύματος Δ4 που θα προκύψει αν αναμειχθούν 2 </w:t>
      </w:r>
      <w:r>
        <w:rPr>
          <w:rFonts w:asciiTheme="minorHAnsi" w:hAnsiTheme="minorHAnsi" w:cstheme="minorBidi"/>
        </w:rPr>
        <w:t>L</w:t>
      </w:r>
      <w:r w:rsidRPr="006B29E3">
        <w:rPr>
          <w:rFonts w:asciiTheme="minorHAnsi" w:hAnsiTheme="minorHAnsi" w:cstheme="minorBidi"/>
          <w:lang w:val="el-GR"/>
        </w:rPr>
        <w:t xml:space="preserve"> διαλύματος Δ1 με 2 </w:t>
      </w:r>
      <w:r>
        <w:rPr>
          <w:rFonts w:asciiTheme="minorHAnsi" w:hAnsiTheme="minorHAnsi" w:cstheme="minorBidi"/>
        </w:rPr>
        <w:t>L</w:t>
      </w:r>
      <w:r w:rsidRPr="006B29E3">
        <w:rPr>
          <w:rFonts w:asciiTheme="minorHAnsi" w:hAnsiTheme="minorHAnsi" w:cstheme="minorBidi"/>
          <w:lang w:val="el-GR"/>
        </w:rPr>
        <w:t xml:space="preserve"> υδατικού διαλύματος Δ3 συγκέντρωση 0,1 Μ σε </w:t>
      </w:r>
      <w:r>
        <w:rPr>
          <w:rFonts w:asciiTheme="minorHAnsi" w:hAnsiTheme="minorHAnsi" w:cstheme="minorBidi"/>
        </w:rPr>
        <w:t>HNO</w:t>
      </w:r>
      <w:r w:rsidRPr="006B29E3">
        <w:rPr>
          <w:rFonts w:asciiTheme="minorHAnsi" w:hAnsiTheme="minorHAnsi" w:cstheme="minorBidi"/>
          <w:vertAlign w:val="subscript"/>
          <w:lang w:val="el-GR"/>
        </w:rPr>
        <w:t>3</w:t>
      </w:r>
      <w:r w:rsidRPr="006B29E3">
        <w:rPr>
          <w:rFonts w:asciiTheme="minorHAnsi" w:hAnsiTheme="minorHAnsi" w:cstheme="minorBidi"/>
          <w:lang w:val="el-GR"/>
        </w:rPr>
        <w:t>.</w:t>
      </w:r>
      <w:r w:rsidRPr="006B29E3">
        <w:rPr>
          <w:rFonts w:asciiTheme="minorHAnsi" w:hAnsiTheme="minorHAnsi" w:cstheme="minorBidi"/>
          <w:i/>
          <w:iCs/>
          <w:lang w:val="el-GR"/>
        </w:rPr>
        <w:t xml:space="preserve"> (μονάδες 10) </w:t>
      </w:r>
    </w:p>
    <w:p w14:paraId="2CB06A60" w14:textId="77777777" w:rsidR="00596A9C" w:rsidRPr="006B29E3" w:rsidRDefault="00000000">
      <w:pPr>
        <w:pStyle w:val="TrapezaThematonStyle"/>
        <w:spacing w:line="360" w:lineRule="auto"/>
        <w:ind w:left="567"/>
        <w:jc w:val="both"/>
        <w:rPr>
          <w:rFonts w:asciiTheme="minorHAnsi" w:hAnsiTheme="minorHAnsi" w:cstheme="minorBidi"/>
          <w:lang w:val="el-GR"/>
        </w:rPr>
      </w:pPr>
      <w:r w:rsidRPr="006B29E3">
        <w:rPr>
          <w:rFonts w:asciiTheme="minorHAnsi" w:hAnsiTheme="minorHAnsi" w:cstheme="minorBidi"/>
          <w:lang w:val="el-GR"/>
        </w:rPr>
        <w:t xml:space="preserve">Δίνονται οι σχετικές ατομικές μάζες : </w:t>
      </w:r>
      <w:r w:rsidRPr="006B29E3">
        <w:rPr>
          <w:rFonts w:asciiTheme="minorHAnsi" w:hAnsiTheme="minorHAnsi" w:cstheme="minorBidi"/>
          <w:i/>
          <w:iCs/>
          <w:lang w:val="el-GR"/>
        </w:rPr>
        <w:t>Α</w:t>
      </w:r>
      <w:r>
        <w:rPr>
          <w:rFonts w:asciiTheme="minorHAnsi" w:hAnsiTheme="minorHAnsi" w:cstheme="minorBidi"/>
          <w:vertAlign w:val="subscript"/>
        </w:rPr>
        <w:t>r</w:t>
      </w:r>
      <w:r w:rsidRPr="006B29E3">
        <w:rPr>
          <w:rFonts w:asciiTheme="minorHAnsi" w:hAnsiTheme="minorHAnsi" w:cstheme="minorBidi"/>
          <w:lang w:val="el-GR"/>
        </w:rPr>
        <w:t>(</w:t>
      </w:r>
      <w:r>
        <w:rPr>
          <w:rFonts w:asciiTheme="minorHAnsi" w:hAnsiTheme="minorHAnsi" w:cstheme="minorBidi"/>
        </w:rPr>
        <w:t>H</w:t>
      </w:r>
      <w:r w:rsidRPr="006B29E3">
        <w:rPr>
          <w:rFonts w:asciiTheme="minorHAnsi" w:hAnsiTheme="minorHAnsi" w:cstheme="minorBidi"/>
          <w:lang w:val="el-GR"/>
        </w:rPr>
        <w:t xml:space="preserve">)=1,  </w:t>
      </w:r>
      <w:r>
        <w:rPr>
          <w:rFonts w:asciiTheme="minorHAnsi" w:hAnsiTheme="minorHAnsi" w:cstheme="minorBidi"/>
          <w:i/>
          <w:iCs/>
        </w:rPr>
        <w:t>A</w:t>
      </w:r>
      <w:r>
        <w:rPr>
          <w:rFonts w:asciiTheme="minorHAnsi" w:hAnsiTheme="minorHAnsi" w:cstheme="minorBidi"/>
          <w:vertAlign w:val="subscript"/>
        </w:rPr>
        <w:t>r</w:t>
      </w:r>
      <w:r w:rsidRPr="006B29E3">
        <w:rPr>
          <w:rFonts w:asciiTheme="minorHAnsi" w:hAnsiTheme="minorHAnsi" w:cstheme="minorBidi"/>
          <w:lang w:val="el-GR"/>
        </w:rPr>
        <w:t>(</w:t>
      </w:r>
      <w:r>
        <w:rPr>
          <w:rFonts w:asciiTheme="minorHAnsi" w:hAnsiTheme="minorHAnsi" w:cstheme="minorBidi"/>
        </w:rPr>
        <w:t>N</w:t>
      </w:r>
      <w:r w:rsidRPr="006B29E3">
        <w:rPr>
          <w:rFonts w:asciiTheme="minorHAnsi" w:hAnsiTheme="minorHAnsi" w:cstheme="minorBidi"/>
          <w:lang w:val="el-GR"/>
        </w:rPr>
        <w:t xml:space="preserve">)=14,  </w:t>
      </w:r>
      <w:r>
        <w:rPr>
          <w:rFonts w:asciiTheme="minorHAnsi" w:hAnsiTheme="minorHAnsi" w:cstheme="minorBidi"/>
          <w:i/>
          <w:iCs/>
        </w:rPr>
        <w:t>A</w:t>
      </w:r>
      <w:r>
        <w:rPr>
          <w:rFonts w:asciiTheme="minorHAnsi" w:hAnsiTheme="minorHAnsi" w:cstheme="minorBidi"/>
          <w:vertAlign w:val="subscript"/>
        </w:rPr>
        <w:t>r</w:t>
      </w:r>
      <w:r w:rsidRPr="006B29E3">
        <w:rPr>
          <w:rFonts w:asciiTheme="minorHAnsi" w:hAnsiTheme="minorHAnsi" w:cstheme="minorBidi"/>
          <w:lang w:val="el-GR"/>
        </w:rPr>
        <w:t>(</w:t>
      </w:r>
      <w:r>
        <w:rPr>
          <w:rFonts w:asciiTheme="minorHAnsi" w:hAnsiTheme="minorHAnsi" w:cstheme="minorBidi"/>
        </w:rPr>
        <w:t>O</w:t>
      </w:r>
      <w:r w:rsidRPr="006B29E3">
        <w:rPr>
          <w:rFonts w:asciiTheme="minorHAnsi" w:hAnsiTheme="minorHAnsi" w:cstheme="minorBidi"/>
          <w:lang w:val="el-GR"/>
        </w:rPr>
        <w:t>)=16.</w:t>
      </w:r>
    </w:p>
    <w:p w14:paraId="06EDA95D" w14:textId="77777777" w:rsidR="00596A9C" w:rsidRPr="006B29E3" w:rsidRDefault="00000000">
      <w:pPr>
        <w:pStyle w:val="TrapezaThematonStyle"/>
        <w:spacing w:line="360" w:lineRule="auto"/>
        <w:jc w:val="right"/>
        <w:rPr>
          <w:b/>
          <w:bCs/>
          <w:lang w:val="el-GR"/>
        </w:rPr>
      </w:pPr>
      <w:r w:rsidRPr="006B29E3">
        <w:rPr>
          <w:b/>
          <w:bCs/>
          <w:i/>
          <w:iCs/>
          <w:lang w:val="el-GR"/>
        </w:rPr>
        <w:t>Μονάδες 25</w:t>
      </w:r>
    </w:p>
    <w:p w14:paraId="66870902" w14:textId="77777777" w:rsidR="00596A9C" w:rsidRPr="006B29E3" w:rsidRDefault="00596A9C">
      <w:pPr>
        <w:pStyle w:val="TrapezaThematonStyle"/>
        <w:spacing w:line="360" w:lineRule="auto"/>
        <w:jc w:val="both"/>
        <w:rPr>
          <w:rFonts w:cstheme="minorHAnsi"/>
          <w:lang w:val="el-GR"/>
        </w:rPr>
        <w:sectPr w:rsidR="00596A9C" w:rsidRPr="006B29E3">
          <w:type w:val="continuous"/>
          <w:pgSz w:w="11906" w:h="16838"/>
          <w:pgMar w:top="1080" w:right="1080" w:bottom="1080" w:left="1080" w:header="720" w:footer="720" w:gutter="0"/>
          <w:cols w:space="720"/>
        </w:sectPr>
      </w:pPr>
    </w:p>
    <w:p w14:paraId="657182B7"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14034</w:t>
      </w:r>
    </w:p>
    <w:p w14:paraId="4EB0A363" w14:textId="77777777" w:rsidR="00596A9C" w:rsidRPr="006B29E3" w:rsidRDefault="00000000">
      <w:pPr>
        <w:pStyle w:val="TrapezaThematonStyle"/>
        <w:keepNext/>
        <w:keepLines/>
        <w:spacing w:line="360" w:lineRule="auto"/>
        <w:jc w:val="both"/>
        <w:rPr>
          <w:rFonts w:asciiTheme="minorHAnsi" w:hAnsiTheme="minorHAnsi" w:cstheme="minorHAnsi"/>
          <w:u w:val="single"/>
          <w:lang w:val="el-GR"/>
        </w:rPr>
      </w:pPr>
      <w:r w:rsidRPr="006B29E3">
        <w:rPr>
          <w:rFonts w:asciiTheme="minorHAnsi" w:hAnsiTheme="minorHAnsi" w:cstheme="minorHAnsi"/>
          <w:u w:val="single"/>
          <w:lang w:val="el-GR"/>
        </w:rPr>
        <w:t xml:space="preserve">Ενδεικτική </w:t>
      </w:r>
      <w:r w:rsidRPr="006B29E3">
        <w:rPr>
          <w:rFonts w:asciiTheme="minorHAnsi" w:hAnsiTheme="minorHAnsi" w:cstheme="minorHAnsi"/>
          <w:color w:val="000000"/>
          <w:u w:val="single"/>
          <w:lang w:val="el-GR"/>
        </w:rPr>
        <w:t xml:space="preserve">επίλυση  </w:t>
      </w:r>
    </w:p>
    <w:p w14:paraId="6978DEEF" w14:textId="77777777" w:rsidR="00596A9C" w:rsidRPr="006B29E3" w:rsidRDefault="00000000">
      <w:pPr>
        <w:pStyle w:val="TrapezaThematonStyle"/>
        <w:keepNext/>
        <w:keepLines/>
        <w:spacing w:line="360" w:lineRule="auto"/>
        <w:jc w:val="both"/>
        <w:rPr>
          <w:rFonts w:asciiTheme="minorHAnsi" w:hAnsiTheme="minorHAnsi" w:cstheme="minorHAnsi"/>
          <w:lang w:val="el-GR"/>
        </w:rPr>
      </w:pPr>
      <w:r w:rsidRPr="006B29E3">
        <w:rPr>
          <w:rFonts w:asciiTheme="minorHAnsi" w:hAnsiTheme="minorHAnsi" w:cstheme="minorBidi"/>
          <w:lang w:val="el-GR"/>
        </w:rPr>
        <w:t>α) Για το διάλυμα Δ1 ισχύει</w:t>
      </w:r>
    </w:p>
    <w:p w14:paraId="5D0D6C16" w14:textId="77777777" w:rsidR="00596A9C" w:rsidRDefault="00000000">
      <w:pPr>
        <w:pStyle w:val="TrapezaThematonStyle"/>
        <w:spacing w:line="360" w:lineRule="auto"/>
        <w:jc w:val="both"/>
        <w:rPr>
          <w:rFonts w:asciiTheme="minorHAnsi" w:hAnsiTheme="minorHAnsi" w:cstheme="minorHAnsi"/>
          <w:color w:val="000000"/>
        </w:rPr>
        <w:sectPr w:rsidR="00596A9C">
          <w:type w:val="continuous"/>
          <w:pgSz w:w="11906" w:h="16838"/>
          <w:pgMar w:top="1080" w:right="1080" w:bottom="1080" w:left="1080" w:header="720" w:footer="720" w:gutter="0"/>
          <w:cols w:space="720"/>
        </w:sectPr>
      </w:pPr>
      <m:oMathPara>
        <m:oMathParaPr>
          <m:jc m:val="center"/>
        </m:oMathParaPr>
        <m:oMath>
          <m:m>
            <m:mPr>
              <m:mcs>
                <m:mc>
                  <m:mcPr>
                    <m:count m:val="6"/>
                    <m:mcJc m:val="center"/>
                  </m:mcPr>
                </m:mc>
              </m:mcs>
              <m:ctrlPr>
                <w:rPr>
                  <w:rFonts w:ascii="Cambria Math" w:hAnsi="Cambria Math" w:cstheme="minorHAnsi"/>
                  <w:iCs/>
                  <w:color w:val="000000"/>
                </w:rPr>
              </m:ctrlPr>
            </m:mPr>
            <m:mr>
              <m:e>
                <m:r>
                  <m:rPr>
                    <m:sty m:val="p"/>
                  </m:rPr>
                  <w:rPr>
                    <w:rFonts w:ascii="Cambria Math" w:eastAsia="Cambria Math" w:hAnsi="Cambria Math" w:cstheme="minorHAnsi"/>
                    <w:color w:val="000000"/>
                  </w:rPr>
                  <m:t>Σ</m:t>
                </m:r>
                <m:r>
                  <w:rPr>
                    <w:rFonts w:ascii="Cambria Math" w:eastAsia="Cambria Math" w:hAnsi="Cambria Math" w:cstheme="minorHAnsi"/>
                    <w:color w:val="000000"/>
                  </w:rPr>
                  <m:t>ε</m:t>
                </m:r>
                <m:r>
                  <m:rPr>
                    <m:sty m:val="p"/>
                  </m:rPr>
                  <w:rPr>
                    <w:rFonts w:ascii="Cambria Math" w:eastAsia="Cambria Math" w:hAnsi="Cambria Math" w:cstheme="minorHAnsi"/>
                    <w:color w:val="000000"/>
                  </w:rPr>
                  <m:t xml:space="preserve"> 1L</m:t>
                </m:r>
              </m:e>
              <m:e>
                <m:r>
                  <m:rPr>
                    <m:sty m:val="p"/>
                  </m:rPr>
                  <w:rPr>
                    <w:rFonts w:ascii="Cambria Math" w:eastAsia="Cambria Math" w:hAnsi="Cambria Math" w:cstheme="minorHAnsi"/>
                    <w:color w:val="000000"/>
                  </w:rPr>
                  <m:t xml:space="preserve">διαλύματος περιέχονται </m:t>
                </m:r>
              </m:e>
              <m:e>
                <m:r>
                  <m:rPr>
                    <m:sty m:val="p"/>
                  </m:rPr>
                  <w:rPr>
                    <w:rFonts w:ascii="Cambria Math" w:eastAsia="Cambria Math" w:hAnsi="Cambria Math" w:cstheme="minorHAnsi"/>
                    <w:color w:val="000000"/>
                  </w:rPr>
                  <m:t xml:space="preserve">2 mol </m:t>
                </m:r>
                <m:sSub>
                  <m:sSubPr>
                    <m:ctrlPr>
                      <w:rPr>
                        <w:rFonts w:ascii="Cambria Math" w:eastAsia="Verdana" w:hAnsi="Cambria Math" w:cstheme="minorHAnsi"/>
                        <w:iCs/>
                        <w:color w:val="000000"/>
                        <w:lang w:eastAsia="en-US"/>
                      </w:rPr>
                    </m:ctrlPr>
                  </m:sSubPr>
                  <m:e>
                    <m:r>
                      <m:rPr>
                        <m:sty m:val="p"/>
                      </m:rPr>
                      <w:rPr>
                        <w:rFonts w:ascii="Cambria Math" w:eastAsia="Cambria Math" w:hAnsi="Cambria Math" w:cstheme="minorHAnsi"/>
                        <w:color w:val="000000"/>
                      </w:rPr>
                      <m:t>HNO</m:t>
                    </m:r>
                  </m:e>
                  <m:sub>
                    <m:r>
                      <m:rPr>
                        <m:sty m:val="p"/>
                      </m:rPr>
                      <w:rPr>
                        <w:rFonts w:ascii="Cambria Math" w:hAnsi="Cambria Math" w:cstheme="minorHAnsi"/>
                        <w:color w:val="000000"/>
                      </w:rPr>
                      <m:t>3</m:t>
                    </m:r>
                  </m:sub>
                </m:sSub>
                <m:r>
                  <m:rPr>
                    <m:sty m:val="p"/>
                  </m:rPr>
                  <w:rPr>
                    <w:rFonts w:ascii="Cambria Math" w:eastAsia="Cambria Math" w:hAnsi="Cambria Math" w:cstheme="minorHAnsi"/>
                    <w:color w:val="000000"/>
                  </w:rPr>
                  <m:t xml:space="preserve"> </m:t>
                </m:r>
              </m:e>
              <m:e/>
              <m:e/>
              <m:e/>
            </m:mr>
            <m:mr>
              <m:e>
                <m:r>
                  <m:rPr>
                    <m:sty m:val="p"/>
                  </m:rPr>
                  <w:rPr>
                    <w:rFonts w:ascii="Cambria Math" w:eastAsia="Cambria Math" w:hAnsi="Cambria Math" w:cstheme="minorHAnsi"/>
                    <w:color w:val="000000"/>
                  </w:rPr>
                  <m:t>Σε 0,2 L</m:t>
                </m:r>
              </m:e>
              <m:e>
                <m:r>
                  <m:rPr>
                    <m:sty m:val="p"/>
                  </m:rPr>
                  <w:rPr>
                    <w:rFonts w:ascii="Cambria Math" w:eastAsia="Cambria Math" w:hAnsi="Cambria Math" w:cstheme="minorHAnsi"/>
                    <w:color w:val="000000"/>
                  </w:rPr>
                  <m:t>"</m:t>
                </m:r>
              </m:e>
              <m:e>
                <m:r>
                  <m:rPr>
                    <m:sty m:val="p"/>
                  </m:rPr>
                  <w:rPr>
                    <w:rFonts w:ascii="Cambria Math" w:eastAsia="Cambria Math" w:hAnsi="Cambria Math" w:cstheme="minorHAnsi"/>
                    <w:color w:val="000000"/>
                  </w:rPr>
                  <m:t xml:space="preserve">x mol  </m:t>
                </m:r>
                <m:sSub>
                  <m:sSubPr>
                    <m:ctrlPr>
                      <w:rPr>
                        <w:rFonts w:ascii="Cambria Math" w:eastAsia="Verdana" w:hAnsi="Cambria Math" w:cstheme="minorHAnsi"/>
                        <w:iCs/>
                        <w:color w:val="000000"/>
                        <w:lang w:eastAsia="en-US"/>
                      </w:rPr>
                    </m:ctrlPr>
                  </m:sSubPr>
                  <m:e>
                    <m:r>
                      <m:rPr>
                        <m:sty m:val="p"/>
                      </m:rPr>
                      <w:rPr>
                        <w:rFonts w:ascii="Cambria Math" w:eastAsia="Cambria Math" w:hAnsi="Cambria Math" w:cstheme="minorHAnsi"/>
                        <w:color w:val="000000"/>
                      </w:rPr>
                      <m:t>HNO</m:t>
                    </m:r>
                  </m:e>
                  <m:sub>
                    <m:r>
                      <m:rPr>
                        <m:sty m:val="p"/>
                      </m:rPr>
                      <w:rPr>
                        <w:rFonts w:ascii="Cambria Math" w:hAnsi="Cambria Math" w:cstheme="minorHAnsi"/>
                        <w:color w:val="000000"/>
                      </w:rPr>
                      <m:t>3</m:t>
                    </m:r>
                  </m:sub>
                </m:sSub>
              </m:e>
              <m:e/>
              <m:e/>
              <m:e/>
            </m:mr>
          </m:m>
        </m:oMath>
      </m:oMathPara>
    </w:p>
    <w:p w14:paraId="66F86C18"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14046</w:t>
      </w:r>
    </w:p>
    <w:p w14:paraId="6357C855" w14:textId="77777777" w:rsidR="00596A9C" w:rsidRPr="006B29E3" w:rsidRDefault="00000000">
      <w:pPr>
        <w:pStyle w:val="TrapezaThematonStyle"/>
        <w:spacing w:line="360" w:lineRule="auto"/>
        <w:jc w:val="both"/>
        <w:rPr>
          <w:rFonts w:asciiTheme="minorHAnsi" w:hAnsiTheme="minorHAnsi" w:cstheme="minorHAnsi"/>
          <w:b/>
          <w:u w:val="single"/>
          <w:lang w:val="el-GR"/>
        </w:rPr>
      </w:pPr>
      <w:r w:rsidRPr="006B29E3">
        <w:rPr>
          <w:rFonts w:asciiTheme="minorHAnsi" w:hAnsiTheme="minorHAnsi" w:cstheme="minorHAnsi"/>
          <w:b/>
          <w:u w:val="single"/>
          <w:lang w:val="el-GR"/>
        </w:rPr>
        <w:t>Θέμα 4</w:t>
      </w:r>
      <w:r w:rsidRPr="006B29E3">
        <w:rPr>
          <w:rFonts w:asciiTheme="minorHAnsi" w:hAnsiTheme="minorHAnsi" w:cstheme="minorHAnsi"/>
          <w:b/>
          <w:u w:val="single"/>
          <w:vertAlign w:val="superscript"/>
          <w:lang w:val="el-GR"/>
        </w:rPr>
        <w:t>ο</w:t>
      </w:r>
    </w:p>
    <w:p w14:paraId="39AD4922" w14:textId="77777777" w:rsidR="00596A9C" w:rsidRPr="006B29E3" w:rsidRDefault="00000000">
      <w:pPr>
        <w:pStyle w:val="TrapezaThematonStyle"/>
        <w:autoSpaceDE w:val="0"/>
        <w:autoSpaceDN w:val="0"/>
        <w:adjustRightInd w:val="0"/>
        <w:spacing w:line="360" w:lineRule="auto"/>
        <w:jc w:val="both"/>
        <w:rPr>
          <w:rFonts w:cstheme="minorHAnsi"/>
          <w:lang w:val="el-GR"/>
        </w:rPr>
      </w:pPr>
      <w:r>
        <w:rPr>
          <w:noProof/>
        </w:rPr>
        <w:object w:dxaOrig="1440" w:dyaOrig="1440" w14:anchorId="2CCF5326">
          <v:shape id="_x0000_s1029" type="#_x0000_t75" style="position:absolute;left:0;text-align:left;margin-left:298.8pt;margin-top:3.9pt;width:152.25pt;height:121.5pt;z-index:4096;visibility:visible" o:bordertopcolor="black" o:borderleftcolor="black" o:borderbottomcolor="black" o:borderrightcolor="black">
            <v:imagedata r:id="rId34" o:title=""/>
            <w10:wrap type="square"/>
          </v:shape>
          <o:OLEObject Type="Embed" ProgID="ChemDraw.Document.6.0" ShapeID="_x0000_s1029" DrawAspect="Content" ObjectID="_1808813612" r:id="rId39"/>
        </w:object>
      </w:r>
      <w:r w:rsidRPr="006B29E3">
        <w:rPr>
          <w:rFonts w:cstheme="minorHAnsi"/>
          <w:lang w:val="el-GR"/>
        </w:rPr>
        <w:t>Η καφεΐνη (</w:t>
      </w:r>
      <w:r>
        <w:rPr>
          <w:rFonts w:cstheme="minorHAnsi"/>
        </w:rPr>
        <w:t>C</w:t>
      </w:r>
      <w:r w:rsidRPr="006B29E3">
        <w:rPr>
          <w:rFonts w:cstheme="minorHAnsi"/>
          <w:vertAlign w:val="subscript"/>
          <w:lang w:val="el-GR"/>
        </w:rPr>
        <w:t>8</w:t>
      </w:r>
      <w:r>
        <w:rPr>
          <w:rFonts w:cstheme="minorHAnsi"/>
        </w:rPr>
        <w:t>H</w:t>
      </w:r>
      <w:r w:rsidRPr="006B29E3">
        <w:rPr>
          <w:rFonts w:cstheme="minorHAnsi"/>
          <w:vertAlign w:val="subscript"/>
          <w:lang w:val="el-GR"/>
        </w:rPr>
        <w:t>10</w:t>
      </w:r>
      <w:r>
        <w:rPr>
          <w:rFonts w:cstheme="minorHAnsi"/>
        </w:rPr>
        <w:t>N</w:t>
      </w:r>
      <w:r w:rsidRPr="006B29E3">
        <w:rPr>
          <w:rFonts w:cstheme="minorHAnsi"/>
          <w:vertAlign w:val="subscript"/>
          <w:lang w:val="el-GR"/>
        </w:rPr>
        <w:t>4</w:t>
      </w:r>
      <w:r>
        <w:rPr>
          <w:rFonts w:cstheme="minorHAnsi"/>
        </w:rPr>
        <w:t>O</w:t>
      </w:r>
      <w:r w:rsidRPr="006B29E3">
        <w:rPr>
          <w:rFonts w:cstheme="minorHAnsi"/>
          <w:vertAlign w:val="subscript"/>
          <w:lang w:val="el-GR"/>
        </w:rPr>
        <w:t>2</w:t>
      </w:r>
      <w:r w:rsidRPr="006B29E3">
        <w:rPr>
          <w:rFonts w:cstheme="minorHAnsi"/>
          <w:lang w:val="el-GR"/>
        </w:rPr>
        <w:t xml:space="preserve">) είναι μια ουσία που διεγείρει το </w:t>
      </w:r>
      <w:hyperlink r:id="rId40" w:history="1">
        <w:r w:rsidRPr="006B29E3">
          <w:rPr>
            <w:rFonts w:cstheme="minorHAnsi"/>
            <w:lang w:val="el-GR"/>
          </w:rPr>
          <w:t>κεντρικό νευρικό σύστημα</w:t>
        </w:r>
      </w:hyperlink>
      <w:r w:rsidRPr="006B29E3">
        <w:rPr>
          <w:rFonts w:cstheme="minorHAnsi"/>
          <w:lang w:val="el-GR"/>
        </w:rPr>
        <w:t xml:space="preserve">, προκαλώντας εγρήγορση και προσωρινή αποτροπή της </w:t>
      </w:r>
      <w:hyperlink r:id="rId41" w:tooltip="Υπνηλία (δεν έχει γραφτεί ακόμα)" w:history="1">
        <w:r w:rsidRPr="006B29E3">
          <w:rPr>
            <w:rFonts w:cstheme="minorHAnsi"/>
            <w:lang w:val="el-GR"/>
          </w:rPr>
          <w:t>υπνηλίας</w:t>
        </w:r>
      </w:hyperlink>
      <w:r w:rsidRPr="006B29E3">
        <w:rPr>
          <w:rFonts w:cstheme="minorHAnsi"/>
          <w:lang w:val="el-GR"/>
        </w:rPr>
        <w:t xml:space="preserve">. Η καφεΐνη βρίσκεται σε ποικίλες ποσότητες σε διάφορα μέρη συγκεκριμένων φυτών. Δρα ως φυσικό </w:t>
      </w:r>
      <w:hyperlink r:id="rId42" w:tooltip="Φυτοφάρμακο" w:history="1">
        <w:r w:rsidRPr="006B29E3">
          <w:rPr>
            <w:rFonts w:cstheme="minorHAnsi"/>
            <w:lang w:val="el-GR"/>
          </w:rPr>
          <w:t>φυτοφάρμακο</w:t>
        </w:r>
      </w:hyperlink>
      <w:r w:rsidRPr="006B29E3">
        <w:rPr>
          <w:rFonts w:cstheme="minorHAnsi"/>
          <w:lang w:val="el-GR"/>
        </w:rPr>
        <w:t xml:space="preserve"> που παραλύει και σκοτώνει ορισμένα έντομα που είναι βλαπτικά για τα φυτά αυτά. </w:t>
      </w:r>
    </w:p>
    <w:p w14:paraId="47DB788A" w14:textId="77777777" w:rsidR="00596A9C" w:rsidRPr="006B29E3" w:rsidRDefault="00000000">
      <w:pPr>
        <w:pStyle w:val="TrapezaThematonStyle"/>
        <w:autoSpaceDE w:val="0"/>
        <w:autoSpaceDN w:val="0"/>
        <w:adjustRightInd w:val="0"/>
        <w:spacing w:line="360" w:lineRule="auto"/>
        <w:jc w:val="both"/>
        <w:rPr>
          <w:rFonts w:cstheme="minorHAnsi"/>
          <w:lang w:val="el-GR"/>
        </w:rPr>
      </w:pPr>
      <w:r w:rsidRPr="006B29E3">
        <w:rPr>
          <w:rFonts w:cstheme="minorHAnsi"/>
          <w:lang w:val="el-GR"/>
        </w:rPr>
        <w:t>Τα ποιο γνωστά φυτά από τα οποία παίρνουμε προϊόντα πλούσια σε καφεΐνη είναι το καφεόδεντρο (από τους σπόρους του) και το τεϊόδεντρο (από τα φύλλα του).</w:t>
      </w:r>
    </w:p>
    <w:p w14:paraId="49AC2225" w14:textId="77777777" w:rsidR="00596A9C" w:rsidRDefault="00000000">
      <w:pPr>
        <w:pStyle w:val="TrapezaThematonStyle"/>
        <w:autoSpaceDE w:val="0"/>
        <w:autoSpaceDN w:val="0"/>
        <w:adjustRightInd w:val="0"/>
        <w:spacing w:line="360" w:lineRule="auto"/>
        <w:ind w:left="567"/>
        <w:jc w:val="both"/>
        <w:rPr>
          <w:rFonts w:cstheme="minorHAnsi"/>
          <w:i/>
        </w:rPr>
      </w:pPr>
      <w:r w:rsidRPr="006B29E3">
        <w:rPr>
          <w:rFonts w:cstheme="minorHAnsi"/>
          <w:b/>
          <w:lang w:val="el-GR"/>
        </w:rPr>
        <w:t>α)</w:t>
      </w:r>
      <w:r w:rsidRPr="006B29E3">
        <w:rPr>
          <w:rFonts w:cstheme="minorHAnsi"/>
          <w:lang w:val="el-GR"/>
        </w:rPr>
        <w:t xml:space="preserve"> Ο ελληνικός καφές περιέχει 0,97 </w:t>
      </w:r>
      <w:r>
        <w:rPr>
          <w:rFonts w:cstheme="minorHAnsi"/>
        </w:rPr>
        <w:t>mg</w:t>
      </w:r>
      <w:r w:rsidRPr="006B29E3">
        <w:rPr>
          <w:rFonts w:cstheme="minorHAnsi"/>
          <w:lang w:val="el-GR"/>
        </w:rPr>
        <w:t xml:space="preserve"> (0,00097 </w:t>
      </w:r>
      <w:r>
        <w:rPr>
          <w:rFonts w:cstheme="minorHAnsi"/>
        </w:rPr>
        <w:t>g</w:t>
      </w:r>
      <w:r w:rsidRPr="006B29E3">
        <w:rPr>
          <w:rFonts w:cstheme="minorHAnsi"/>
          <w:lang w:val="el-GR"/>
        </w:rPr>
        <w:t xml:space="preserve">) καφεΐνης ανά </w:t>
      </w:r>
      <w:r>
        <w:rPr>
          <w:rFonts w:cstheme="minorHAnsi"/>
        </w:rPr>
        <w:t>mL</w:t>
      </w:r>
      <w:r w:rsidRPr="006B29E3">
        <w:rPr>
          <w:rFonts w:cstheme="minorHAnsi"/>
          <w:lang w:val="el-GR"/>
        </w:rPr>
        <w:t xml:space="preserve"> καφέ. Ποια είναι η περιεκτικότητα % </w:t>
      </w:r>
      <w:r>
        <w:rPr>
          <w:rFonts w:cstheme="minorHAnsi"/>
        </w:rPr>
        <w:t>w</w:t>
      </w:r>
      <w:r w:rsidRPr="006B29E3">
        <w:rPr>
          <w:rFonts w:cstheme="minorHAnsi"/>
          <w:lang w:val="el-GR"/>
        </w:rPr>
        <w:t>/</w:t>
      </w:r>
      <w:r>
        <w:rPr>
          <w:rFonts w:cstheme="minorHAnsi"/>
        </w:rPr>
        <w:t>v</w:t>
      </w:r>
      <w:r w:rsidRPr="006B29E3">
        <w:rPr>
          <w:rFonts w:cstheme="minorHAnsi"/>
          <w:lang w:val="el-GR"/>
        </w:rPr>
        <w:t xml:space="preserve"> του συγκεκριμένου καφέ φίλτρου σε καφεΐνη;  </w:t>
      </w:r>
      <w:r>
        <w:rPr>
          <w:rFonts w:cstheme="minorHAnsi"/>
          <w:i/>
        </w:rPr>
        <w:t>(μονάδες 7)</w:t>
      </w:r>
    </w:p>
    <w:p w14:paraId="6BA6C160" w14:textId="77777777" w:rsidR="00596A9C" w:rsidRDefault="00000000">
      <w:pPr>
        <w:pStyle w:val="TrapezaThematonStyle"/>
        <w:spacing w:line="360" w:lineRule="auto"/>
        <w:ind w:left="567"/>
        <w:jc w:val="both"/>
        <w:rPr>
          <w:rFonts w:cstheme="minorHAnsi"/>
          <w:i/>
        </w:rPr>
      </w:pPr>
      <w:r w:rsidRPr="006B29E3">
        <w:rPr>
          <w:rFonts w:cstheme="minorHAnsi"/>
          <w:b/>
          <w:lang w:val="el-GR"/>
        </w:rPr>
        <w:t>β)</w:t>
      </w:r>
      <w:r w:rsidRPr="006B29E3">
        <w:rPr>
          <w:rFonts w:cstheme="minorHAnsi"/>
          <w:lang w:val="el-GR"/>
        </w:rPr>
        <w:t xml:space="preserve"> Ένα φλιτζάνι μαύρο τσάι έχει όγκο 220 </w:t>
      </w:r>
      <w:r>
        <w:rPr>
          <w:rFonts w:cstheme="minorHAnsi"/>
        </w:rPr>
        <w:t>mL</w:t>
      </w:r>
      <w:r w:rsidRPr="006B29E3">
        <w:rPr>
          <w:rFonts w:cstheme="minorHAnsi"/>
          <w:lang w:val="el-GR"/>
        </w:rPr>
        <w:t xml:space="preserve"> και περιέχει 0,055 </w:t>
      </w:r>
      <w:r>
        <w:rPr>
          <w:rFonts w:cstheme="minorHAnsi"/>
        </w:rPr>
        <w:t>g</w:t>
      </w:r>
      <w:r w:rsidRPr="006B29E3">
        <w:rPr>
          <w:rFonts w:cstheme="minorHAnsi"/>
          <w:lang w:val="el-GR"/>
        </w:rPr>
        <w:t xml:space="preserve"> καφεΐνης. Να υπολογίσετε αν το τσάι ή ο ελληνικός καφές έχει μεγαλύτερη περιεκτικότητα σε καφεΐνη;  </w:t>
      </w:r>
      <w:r>
        <w:rPr>
          <w:rFonts w:cstheme="minorHAnsi"/>
          <w:i/>
        </w:rPr>
        <w:t>(μονάδες 4)</w:t>
      </w:r>
    </w:p>
    <w:p w14:paraId="77557B34" w14:textId="77777777" w:rsidR="00596A9C" w:rsidRPr="006B29E3" w:rsidRDefault="00000000">
      <w:pPr>
        <w:pStyle w:val="TrapezaThematonStyle"/>
        <w:spacing w:line="360" w:lineRule="auto"/>
        <w:ind w:left="567"/>
        <w:jc w:val="both"/>
        <w:rPr>
          <w:rFonts w:cstheme="minorHAnsi"/>
          <w:b/>
          <w:lang w:val="el-GR"/>
        </w:rPr>
      </w:pPr>
      <w:r w:rsidRPr="006B29E3">
        <w:rPr>
          <w:rFonts w:cstheme="minorHAnsi"/>
          <w:b/>
          <w:lang w:val="el-GR"/>
        </w:rPr>
        <w:t xml:space="preserve">γ) </w:t>
      </w:r>
      <w:r w:rsidRPr="006B29E3">
        <w:rPr>
          <w:rFonts w:cstheme="minorHAnsi"/>
          <w:lang w:val="el-GR"/>
        </w:rPr>
        <w:t>Να υπολογίσετε τη συγκέντρωση (</w:t>
      </w:r>
      <w:r>
        <w:rPr>
          <w:rFonts w:cstheme="minorHAnsi"/>
        </w:rPr>
        <w:t>c</w:t>
      </w:r>
      <w:r w:rsidRPr="006B29E3">
        <w:rPr>
          <w:rFonts w:cstheme="minorHAnsi"/>
          <w:lang w:val="el-GR"/>
        </w:rPr>
        <w:t xml:space="preserve">) του ελληνικού καφέ σε καφεΐνη. </w:t>
      </w:r>
      <w:r w:rsidRPr="006B29E3">
        <w:rPr>
          <w:rFonts w:cstheme="minorHAnsi"/>
          <w:i/>
          <w:lang w:val="el-GR"/>
        </w:rPr>
        <w:t>(μονάδες 7)</w:t>
      </w:r>
    </w:p>
    <w:p w14:paraId="2564797F" w14:textId="77777777" w:rsidR="00596A9C" w:rsidRDefault="00000000">
      <w:pPr>
        <w:pStyle w:val="TrapezaThematonStyle"/>
        <w:spacing w:line="360" w:lineRule="auto"/>
        <w:ind w:left="567"/>
        <w:jc w:val="both"/>
        <w:rPr>
          <w:rFonts w:cstheme="minorHAnsi"/>
          <w:b/>
        </w:rPr>
      </w:pPr>
      <w:r w:rsidRPr="006B29E3">
        <w:rPr>
          <w:rFonts w:cstheme="minorHAnsi"/>
          <w:b/>
          <w:lang w:val="el-GR"/>
        </w:rPr>
        <w:lastRenderedPageBreak/>
        <w:t xml:space="preserve">δ) </w:t>
      </w:r>
      <w:r w:rsidRPr="006B29E3">
        <w:rPr>
          <w:rFonts w:cstheme="minorHAnsi"/>
          <w:lang w:val="el-GR"/>
        </w:rPr>
        <w:t xml:space="preserve">Σε 100 </w:t>
      </w:r>
      <w:r>
        <w:rPr>
          <w:rFonts w:cstheme="minorHAnsi"/>
        </w:rPr>
        <w:t>mL</w:t>
      </w:r>
      <w:r w:rsidRPr="006B29E3">
        <w:rPr>
          <w:rFonts w:cstheme="minorHAnsi"/>
          <w:lang w:val="el-GR"/>
        </w:rPr>
        <w:t xml:space="preserve"> ελληνικού καφέ προσθέτουμε 25 </w:t>
      </w:r>
      <w:r>
        <w:rPr>
          <w:rFonts w:cstheme="minorHAnsi"/>
        </w:rPr>
        <w:t>mL</w:t>
      </w:r>
      <w:r w:rsidRPr="006B29E3">
        <w:rPr>
          <w:rFonts w:cstheme="minorHAnsi"/>
          <w:lang w:val="el-GR"/>
        </w:rPr>
        <w:t xml:space="preserve"> νερό. Ποια θα είναι η νέα συγκέντρωση του διαλύματος σε καφεΐνη; </w:t>
      </w:r>
      <w:r>
        <w:rPr>
          <w:rFonts w:cstheme="minorHAnsi"/>
          <w:i/>
        </w:rPr>
        <w:t>(μονάδες 7)</w:t>
      </w:r>
    </w:p>
    <w:p w14:paraId="1A95BD81" w14:textId="77777777" w:rsidR="00596A9C" w:rsidRPr="006B29E3" w:rsidRDefault="00000000">
      <w:pPr>
        <w:pStyle w:val="TrapezaThematonStyle"/>
        <w:spacing w:line="360" w:lineRule="auto"/>
        <w:rPr>
          <w:rFonts w:cstheme="minorHAnsi"/>
          <w:lang w:val="el-GR"/>
        </w:rPr>
      </w:pPr>
      <w:r w:rsidRPr="006B29E3">
        <w:rPr>
          <w:rFonts w:cstheme="minorHAnsi"/>
          <w:lang w:val="el-GR"/>
        </w:rPr>
        <w:t xml:space="preserve">Δίνονται οι σχετικές ατομικές μάζες: </w:t>
      </w:r>
      <w:r w:rsidRPr="006B29E3">
        <w:rPr>
          <w:rFonts w:cstheme="minorHAnsi"/>
          <w:i/>
          <w:lang w:val="el-GR"/>
        </w:rPr>
        <w:t>Α</w:t>
      </w:r>
      <w:r>
        <w:rPr>
          <w:rFonts w:cstheme="minorHAnsi"/>
          <w:vertAlign w:val="subscript"/>
        </w:rPr>
        <w:t>r</w:t>
      </w:r>
      <w:r w:rsidRPr="006B29E3">
        <w:rPr>
          <w:rFonts w:cstheme="minorHAnsi"/>
          <w:lang w:val="el-GR"/>
        </w:rPr>
        <w:t>(</w:t>
      </w:r>
      <w:r>
        <w:rPr>
          <w:rFonts w:cstheme="minorHAnsi"/>
        </w:rPr>
        <w:t>H</w:t>
      </w:r>
      <w:r w:rsidRPr="006B29E3">
        <w:rPr>
          <w:rFonts w:cstheme="minorHAnsi"/>
          <w:lang w:val="el-GR"/>
        </w:rPr>
        <w:t xml:space="preserve">) = 1, </w:t>
      </w:r>
      <w:r w:rsidRPr="006B29E3">
        <w:rPr>
          <w:rFonts w:cstheme="minorHAnsi"/>
          <w:i/>
          <w:lang w:val="el-GR"/>
        </w:rPr>
        <w:t>Α</w:t>
      </w:r>
      <w:r>
        <w:rPr>
          <w:rFonts w:cstheme="minorHAnsi"/>
          <w:vertAlign w:val="subscript"/>
        </w:rPr>
        <w:t>r</w:t>
      </w:r>
      <w:r w:rsidRPr="006B29E3">
        <w:rPr>
          <w:rFonts w:cstheme="minorHAnsi"/>
          <w:lang w:val="el-GR"/>
        </w:rPr>
        <w:t>(</w:t>
      </w:r>
      <w:r>
        <w:rPr>
          <w:rFonts w:cstheme="minorHAnsi"/>
        </w:rPr>
        <w:t>C</w:t>
      </w:r>
      <w:r w:rsidRPr="006B29E3">
        <w:rPr>
          <w:rFonts w:cstheme="minorHAnsi"/>
          <w:lang w:val="el-GR"/>
        </w:rPr>
        <w:t>) = 12,</w:t>
      </w:r>
      <w:r w:rsidRPr="006B29E3">
        <w:rPr>
          <w:rFonts w:cstheme="minorHAnsi"/>
          <w:i/>
          <w:lang w:val="el-GR"/>
        </w:rPr>
        <w:t xml:space="preserve"> Α</w:t>
      </w:r>
      <w:r>
        <w:rPr>
          <w:rFonts w:cstheme="minorHAnsi"/>
          <w:vertAlign w:val="subscript"/>
        </w:rPr>
        <w:t>r</w:t>
      </w:r>
      <w:r w:rsidRPr="006B29E3">
        <w:rPr>
          <w:rFonts w:cstheme="minorHAnsi"/>
          <w:lang w:val="el-GR"/>
        </w:rPr>
        <w:t>(</w:t>
      </w:r>
      <w:r>
        <w:rPr>
          <w:rFonts w:cstheme="minorHAnsi"/>
        </w:rPr>
        <w:t>N</w:t>
      </w:r>
      <w:r w:rsidRPr="006B29E3">
        <w:rPr>
          <w:rFonts w:cstheme="minorHAnsi"/>
          <w:lang w:val="el-GR"/>
        </w:rPr>
        <w:t>) = 14 και</w:t>
      </w:r>
      <w:r w:rsidRPr="006B29E3">
        <w:rPr>
          <w:rFonts w:cstheme="minorHAnsi"/>
          <w:i/>
          <w:lang w:val="el-GR"/>
        </w:rPr>
        <w:t xml:space="preserve"> Α</w:t>
      </w:r>
      <w:r>
        <w:rPr>
          <w:rFonts w:cstheme="minorHAnsi"/>
          <w:vertAlign w:val="subscript"/>
        </w:rPr>
        <w:t>r</w:t>
      </w:r>
      <w:r w:rsidRPr="006B29E3">
        <w:rPr>
          <w:rFonts w:cstheme="minorHAnsi"/>
          <w:lang w:val="el-GR"/>
        </w:rPr>
        <w:t>(</w:t>
      </w:r>
      <w:r>
        <w:rPr>
          <w:rFonts w:cstheme="minorHAnsi"/>
        </w:rPr>
        <w:t>O</w:t>
      </w:r>
      <w:r w:rsidRPr="006B29E3">
        <w:rPr>
          <w:rFonts w:cstheme="minorHAnsi"/>
          <w:lang w:val="el-GR"/>
        </w:rPr>
        <w:t>) = 16.</w:t>
      </w:r>
    </w:p>
    <w:p w14:paraId="7D93B276" w14:textId="77777777" w:rsidR="00596A9C" w:rsidRPr="006B29E3" w:rsidRDefault="00000000">
      <w:pPr>
        <w:pStyle w:val="TrapezaThematonStyle"/>
        <w:spacing w:line="360" w:lineRule="auto"/>
        <w:jc w:val="right"/>
        <w:rPr>
          <w:rFonts w:cstheme="minorHAnsi"/>
          <w:b/>
          <w:i/>
          <w:lang w:val="el-GR"/>
        </w:rPr>
        <w:sectPr w:rsidR="00596A9C" w:rsidRPr="006B29E3">
          <w:type w:val="continuous"/>
          <w:pgSz w:w="11906" w:h="16838"/>
          <w:pgMar w:top="1080" w:right="1080" w:bottom="1080" w:left="1080" w:header="720" w:footer="720" w:gutter="0"/>
          <w:cols w:space="720"/>
        </w:sectPr>
      </w:pPr>
      <w:r w:rsidRPr="006B29E3">
        <w:rPr>
          <w:rFonts w:cstheme="minorHAnsi"/>
          <w:b/>
          <w:i/>
          <w:lang w:val="el-GR"/>
        </w:rPr>
        <w:t>Μονάδες 25</w:t>
      </w:r>
    </w:p>
    <w:p w14:paraId="26324657"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14046</w:t>
      </w:r>
    </w:p>
    <w:p w14:paraId="71C1399D" w14:textId="77777777" w:rsidR="00596A9C" w:rsidRDefault="00000000">
      <w:pPr>
        <w:pStyle w:val="TrapezaThematonStyle"/>
        <w:spacing w:line="360" w:lineRule="auto"/>
        <w:jc w:val="both"/>
        <w:rPr>
          <w:rFonts w:cstheme="minorHAnsi"/>
          <w:b/>
          <w:bCs/>
          <w:color w:val="000000"/>
          <w:lang w:val="el-GR"/>
        </w:rPr>
      </w:pPr>
      <w:r>
        <w:rPr>
          <w:rFonts w:cstheme="minorHAnsi"/>
          <w:b/>
          <w:bCs/>
          <w:color w:val="000000"/>
          <w:lang w:val="el-GR"/>
        </w:rPr>
        <w:t>Ενδεικτική επίλυση</w:t>
      </w:r>
    </w:p>
    <w:p w14:paraId="1CCC3D37" w14:textId="77777777" w:rsidR="00596A9C" w:rsidRDefault="00000000">
      <w:pPr>
        <w:pStyle w:val="TrapezaThematonStyle"/>
        <w:spacing w:line="360" w:lineRule="auto"/>
        <w:rPr>
          <w:rFonts w:cstheme="minorHAnsi"/>
          <w:lang w:val="el-GR"/>
        </w:rPr>
      </w:pPr>
      <w:r>
        <w:rPr>
          <w:rFonts w:cstheme="minorHAnsi"/>
          <w:b/>
          <w:bCs/>
          <w:lang w:val="el-GR"/>
        </w:rPr>
        <w:t>α)</w:t>
      </w:r>
      <w:r>
        <w:rPr>
          <w:rFonts w:cstheme="minorHAnsi"/>
          <w:lang w:val="el-GR"/>
        </w:rPr>
        <w:t xml:space="preserve"> </w:t>
      </w:r>
    </w:p>
    <w:p w14:paraId="62552026" w14:textId="77777777" w:rsidR="00596A9C" w:rsidRDefault="00000000">
      <w:pPr>
        <w:pStyle w:val="TrapezaThematonStyle"/>
        <w:spacing w:line="360" w:lineRule="auto"/>
        <w:rPr>
          <w:rFonts w:cstheme="minorHAnsi"/>
          <w:lang w:val="el-GR"/>
        </w:rPr>
      </w:pPr>
      <w:r>
        <w:rPr>
          <w:rFonts w:cstheme="minorHAnsi"/>
          <w:lang w:val="el-GR"/>
        </w:rPr>
        <w:t xml:space="preserve">1 </w:t>
      </w:r>
      <w:r>
        <w:rPr>
          <w:rFonts w:cstheme="minorHAnsi"/>
        </w:rPr>
        <w:t>mL</w:t>
      </w:r>
      <w:r>
        <w:rPr>
          <w:rFonts w:cstheme="minorHAnsi"/>
          <w:lang w:val="el-GR"/>
        </w:rPr>
        <w:t xml:space="preserve"> ελληνικού καφέ περιέχουν  0,00097 </w:t>
      </w:r>
      <w:r>
        <w:rPr>
          <w:rFonts w:cstheme="minorHAnsi"/>
        </w:rPr>
        <w:t>g</w:t>
      </w:r>
      <w:r>
        <w:rPr>
          <w:rFonts w:cstheme="minorHAnsi"/>
          <w:lang w:val="el-GR"/>
        </w:rPr>
        <w:t xml:space="preserve"> καφεΐνης</w:t>
      </w:r>
    </w:p>
    <w:p w14:paraId="76BF4258" w14:textId="77777777" w:rsidR="00596A9C" w:rsidRDefault="00000000">
      <w:pPr>
        <w:pStyle w:val="TrapezaThematonStyle"/>
        <w:spacing w:line="360" w:lineRule="auto"/>
        <w:rPr>
          <w:rFonts w:cstheme="minorHAnsi"/>
          <w:lang w:val="el-GR"/>
        </w:rPr>
      </w:pPr>
      <w:r>
        <w:rPr>
          <w:rFonts w:cstheme="minorHAnsi"/>
          <w:lang w:val="el-GR"/>
        </w:rPr>
        <w:t xml:space="preserve">100 </w:t>
      </w:r>
      <w:r>
        <w:rPr>
          <w:rFonts w:cstheme="minorHAnsi"/>
        </w:rPr>
        <w:t>mL</w:t>
      </w:r>
      <w:r>
        <w:rPr>
          <w:rFonts w:cstheme="minorHAnsi"/>
          <w:lang w:val="el-GR"/>
        </w:rPr>
        <w:t xml:space="preserve"> ελληνικού καφέ περιέχουν    </w:t>
      </w:r>
      <w:r>
        <w:rPr>
          <w:rFonts w:cstheme="minorHAnsi"/>
        </w:rPr>
        <w:t>x</w:t>
      </w:r>
      <w:r>
        <w:rPr>
          <w:rFonts w:cstheme="minorHAnsi"/>
          <w:vertAlign w:val="subscript"/>
          <w:lang w:val="el-GR"/>
        </w:rPr>
        <w:t xml:space="preserve">1  </w:t>
      </w:r>
      <w:r>
        <w:rPr>
          <w:rFonts w:cstheme="minorHAnsi"/>
          <w:lang w:val="el-GR"/>
        </w:rPr>
        <w:t xml:space="preserve"> </w:t>
      </w:r>
      <w:r>
        <w:rPr>
          <w:rFonts w:cstheme="minorHAnsi"/>
        </w:rPr>
        <w:t>g</w:t>
      </w:r>
      <w:r>
        <w:rPr>
          <w:rFonts w:cstheme="minorHAnsi"/>
          <w:lang w:val="el-GR"/>
        </w:rPr>
        <w:t xml:space="preserve"> καφεΐνης</w:t>
      </w:r>
    </w:p>
    <w:p w14:paraId="2261236E" w14:textId="77777777" w:rsidR="00596A9C" w:rsidRDefault="00000000">
      <w:pPr>
        <w:pStyle w:val="TrapezaThematonStyle"/>
        <w:spacing w:line="360" w:lineRule="auto"/>
        <w:rPr>
          <w:rFonts w:cstheme="minorHAnsi"/>
          <w:lang w:val="el-GR"/>
        </w:rPr>
      </w:pPr>
      <w:r>
        <w:rPr>
          <w:rFonts w:cstheme="minorHAnsi"/>
          <w:lang w:val="el-GR"/>
        </w:rPr>
        <w:t>Τα ποσά είναι ανάλογα, οπότε</w:t>
      </w:r>
    </w:p>
    <w:p w14:paraId="0398F760" w14:textId="77777777" w:rsidR="00596A9C" w:rsidRDefault="00000000">
      <w:pPr>
        <w:pStyle w:val="TrapezaThematonStyle"/>
        <w:spacing w:line="360" w:lineRule="auto"/>
        <w:rPr>
          <w:rFonts w:eastAsiaTheme="minorEastAsia" w:cstheme="minorHAnsi"/>
        </w:rPr>
      </w:pPr>
      <m:oMathPara>
        <m:oMathParaPr>
          <m:jc m:val="left"/>
        </m:oMathParaPr>
        <m:oMath>
          <m:f>
            <m:fPr>
              <m:ctrlPr>
                <w:rPr>
                  <w:rFonts w:ascii="Cambria Math" w:hAnsi="Cambria Math" w:cstheme="minorHAnsi"/>
                  <w:lang w:val="el-GR"/>
                </w:rPr>
              </m:ctrlPr>
            </m:fPr>
            <m:num>
              <m:r>
                <w:rPr>
                  <w:rFonts w:ascii="Cambria Math" w:eastAsia="Cambria Math" w:hAnsi="Cambria Math" w:cstheme="minorHAnsi"/>
                  <w:lang w:val="el-GR"/>
                </w:rPr>
                <m:t xml:space="preserve">1 </m:t>
              </m:r>
              <m:r>
                <w:rPr>
                  <w:rFonts w:ascii="Cambria Math" w:eastAsia="Cambria Math" w:hAnsi="Cambria Math" w:cstheme="minorHAnsi"/>
                </w:rPr>
                <m:t>mL</m:t>
              </m:r>
            </m:num>
            <m:den>
              <m:r>
                <w:rPr>
                  <w:rFonts w:ascii="Cambria Math" w:eastAsia="Cambria Math" w:hAnsi="Cambria Math" w:cstheme="minorHAnsi"/>
                  <w:lang w:val="el-GR"/>
                </w:rPr>
                <m:t>100 mL</m:t>
              </m:r>
            </m:den>
          </m:f>
          <m:r>
            <w:rPr>
              <w:rFonts w:ascii="Cambria Math" w:eastAsia="Cambria Math" w:hAnsi="Cambria Math" w:cstheme="minorHAnsi"/>
              <w:lang w:val="el-GR"/>
            </w:rPr>
            <m:t>=</m:t>
          </m:r>
          <m:f>
            <m:fPr>
              <m:ctrlPr>
                <w:rPr>
                  <w:rFonts w:ascii="Cambria Math" w:hAnsi="Cambria Math" w:cstheme="minorHAnsi"/>
                  <w:lang w:val="el-GR"/>
                </w:rPr>
              </m:ctrlPr>
            </m:fPr>
            <m:num>
              <m:r>
                <w:rPr>
                  <w:rFonts w:ascii="Cambria Math" w:eastAsia="Cambria Math" w:hAnsi="Cambria Math" w:cstheme="minorHAnsi"/>
                  <w:lang w:val="el-GR"/>
                </w:rPr>
                <m:t>0,00097 g καφεΐνης</m:t>
              </m:r>
            </m:num>
            <m:den>
              <m:sSub>
                <m:sSubPr>
                  <m:ctrlPr>
                    <w:rPr>
                      <w:rFonts w:ascii="Cambria Math" w:hAnsi="Cambria Math" w:cstheme="minorHAnsi"/>
                      <w:lang w:val="el-GR"/>
                    </w:rPr>
                  </m:ctrlPr>
                </m:sSubPr>
                <m:e>
                  <m:r>
                    <w:rPr>
                      <w:rFonts w:ascii="Cambria Math" w:eastAsia="Cambria Math" w:hAnsi="Cambria Math" w:cstheme="minorHAnsi"/>
                      <w:lang w:val="el-GR"/>
                    </w:rPr>
                    <m:t>x</m:t>
                  </m:r>
                </m:e>
                <m:sub>
                  <m:r>
                    <m:rPr>
                      <m:sty m:val="p"/>
                    </m:rPr>
                    <w:rPr>
                      <w:rFonts w:ascii="Cambria Math" w:hAnsi="Cambria Math" w:cstheme="minorHAnsi"/>
                      <w:lang w:val="el-GR"/>
                    </w:rPr>
                    <m:t>1</m:t>
                  </m:r>
                </m:sub>
              </m:sSub>
              <m:r>
                <w:rPr>
                  <w:rFonts w:ascii="Cambria Math" w:eastAsia="Cambria Math" w:hAnsi="Cambria Math" w:cstheme="minorHAnsi"/>
                  <w:lang w:val="el-GR"/>
                </w:rPr>
                <m:t xml:space="preserve"> g καφεΐνης</m:t>
              </m:r>
            </m:den>
          </m:f>
          <m:r>
            <w:rPr>
              <w:rFonts w:ascii="Cambria Math" w:eastAsia="Cambria Math" w:hAnsi="Cambria Math" w:cstheme="minorHAnsi"/>
              <w:lang w:val="el-GR"/>
            </w:rPr>
            <m:t>⇒</m:t>
          </m:r>
          <m:sSub>
            <m:sSubPr>
              <m:ctrlPr>
                <w:rPr>
                  <w:rFonts w:ascii="Cambria Math" w:hAnsi="Cambria Math" w:cstheme="minorHAnsi"/>
                  <w:lang w:val="el-GR"/>
                </w:rPr>
              </m:ctrlPr>
            </m:sSubPr>
            <m:e>
              <m:r>
                <w:rPr>
                  <w:rFonts w:ascii="Cambria Math" w:eastAsia="Cambria Math" w:hAnsi="Cambria Math" w:cstheme="minorHAnsi"/>
                  <w:lang w:val="el-GR"/>
                </w:rPr>
                <m:t>x</m:t>
              </m:r>
            </m:e>
            <m:sub>
              <m:r>
                <m:rPr>
                  <m:sty m:val="p"/>
                </m:rPr>
                <w:rPr>
                  <w:rFonts w:ascii="Cambria Math" w:hAnsi="Cambria Math" w:cstheme="minorHAnsi"/>
                  <w:lang w:val="el-GR"/>
                </w:rPr>
                <m:t>1</m:t>
              </m:r>
            </m:sub>
          </m:sSub>
          <m:r>
            <w:rPr>
              <w:rFonts w:ascii="Cambria Math" w:eastAsia="Cambria Math" w:hAnsi="Cambria Math" w:cstheme="minorHAnsi"/>
              <w:lang w:val="el-GR"/>
            </w:rPr>
            <m:t>=</m:t>
          </m:r>
          <m:f>
            <m:fPr>
              <m:ctrlPr>
                <w:rPr>
                  <w:rFonts w:ascii="Cambria Math" w:hAnsi="Cambria Math" w:cstheme="minorHAnsi"/>
                  <w:lang w:val="el-GR"/>
                </w:rPr>
              </m:ctrlPr>
            </m:fPr>
            <m:num>
              <m:r>
                <w:rPr>
                  <w:rFonts w:ascii="Cambria Math" w:eastAsia="Cambria Math" w:hAnsi="Cambria Math" w:cstheme="minorHAnsi"/>
                  <w:lang w:val="el-GR"/>
                </w:rPr>
                <m:t>100</m:t>
              </m:r>
            </m:num>
            <m:den>
              <m:r>
                <w:rPr>
                  <w:rFonts w:ascii="Cambria Math" w:eastAsia="Cambria Math" w:hAnsi="Cambria Math" w:cstheme="minorHAnsi"/>
                  <w:lang w:val="el-GR"/>
                </w:rPr>
                <m:t>1</m:t>
              </m:r>
            </m:den>
          </m:f>
          <m:r>
            <w:rPr>
              <w:rFonts w:ascii="Cambria Math" w:eastAsia="Cambria Math" w:hAnsi="Cambria Math" w:cstheme="minorHAnsi"/>
              <w:lang w:val="el-GR"/>
            </w:rPr>
            <m:t>∙0,00097=0,097.</m:t>
          </m:r>
        </m:oMath>
      </m:oMathPara>
    </w:p>
    <w:p w14:paraId="1E56CB22" w14:textId="77777777" w:rsidR="00596A9C" w:rsidRDefault="00000000">
      <w:pPr>
        <w:pStyle w:val="TrapezaThematonStyle"/>
        <w:spacing w:line="360" w:lineRule="auto"/>
        <w:rPr>
          <w:rFonts w:cstheme="minorHAnsi"/>
          <w:lang w:val="el-GR"/>
        </w:rPr>
      </w:pPr>
      <w:r>
        <w:rPr>
          <w:rFonts w:eastAsiaTheme="minorEastAsia" w:cstheme="minorHAnsi"/>
          <w:lang w:val="el-GR"/>
        </w:rPr>
        <w:t xml:space="preserve">Άρα ο ελληνικός καφές έχει περιεκτικότητα 0,097 % </w:t>
      </w:r>
      <w:r>
        <w:rPr>
          <w:rFonts w:eastAsiaTheme="minorEastAsia" w:cstheme="minorHAnsi"/>
        </w:rPr>
        <w:t>w</w:t>
      </w:r>
      <w:r>
        <w:rPr>
          <w:rFonts w:eastAsiaTheme="minorEastAsia" w:cstheme="minorHAnsi"/>
          <w:lang w:val="el-GR"/>
        </w:rPr>
        <w:t>/</w:t>
      </w:r>
      <w:r>
        <w:rPr>
          <w:rFonts w:eastAsiaTheme="minorEastAsia" w:cstheme="minorHAnsi"/>
        </w:rPr>
        <w:t>v</w:t>
      </w:r>
      <w:r>
        <w:rPr>
          <w:rFonts w:eastAsiaTheme="minorEastAsia" w:cstheme="minorHAnsi"/>
          <w:lang w:val="el-GR"/>
        </w:rPr>
        <w:t xml:space="preserve"> σε καφεΐνη. </w:t>
      </w:r>
    </w:p>
    <w:p w14:paraId="02BBA61B" w14:textId="77777777" w:rsidR="00596A9C" w:rsidRDefault="00000000">
      <w:pPr>
        <w:pStyle w:val="TrapezaThematonStyle"/>
        <w:spacing w:line="360" w:lineRule="auto"/>
        <w:rPr>
          <w:rFonts w:cstheme="minorHAnsi"/>
          <w:b/>
          <w:bCs/>
          <w:lang w:val="el-GR"/>
        </w:rPr>
      </w:pPr>
      <w:r>
        <w:rPr>
          <w:rFonts w:cstheme="minorHAnsi"/>
          <w:b/>
          <w:bCs/>
          <w:lang w:val="el-GR"/>
        </w:rPr>
        <w:t>β)</w:t>
      </w:r>
    </w:p>
    <w:p w14:paraId="73E0099C" w14:textId="77777777" w:rsidR="00596A9C" w:rsidRDefault="00000000">
      <w:pPr>
        <w:pStyle w:val="TrapezaThematonStyle"/>
        <w:spacing w:line="360" w:lineRule="auto"/>
        <w:rPr>
          <w:rFonts w:cstheme="minorHAnsi"/>
          <w:lang w:val="el-GR"/>
        </w:rPr>
      </w:pPr>
      <w:r>
        <w:rPr>
          <w:rFonts w:cstheme="minorHAnsi"/>
          <w:lang w:val="el-GR"/>
        </w:rPr>
        <w:t xml:space="preserve">220 </w:t>
      </w:r>
      <w:r>
        <w:rPr>
          <w:rFonts w:cstheme="minorHAnsi"/>
        </w:rPr>
        <w:t>mL</w:t>
      </w:r>
      <w:r>
        <w:rPr>
          <w:rFonts w:cstheme="minorHAnsi"/>
          <w:lang w:val="el-GR"/>
        </w:rPr>
        <w:t xml:space="preserve"> τσαγιού περιέχουν 0,055 </w:t>
      </w:r>
      <w:r>
        <w:rPr>
          <w:rFonts w:cstheme="minorHAnsi"/>
        </w:rPr>
        <w:t>g</w:t>
      </w:r>
      <w:r>
        <w:rPr>
          <w:rFonts w:cstheme="minorHAnsi"/>
          <w:lang w:val="el-GR"/>
        </w:rPr>
        <w:t xml:space="preserve"> καφεΐνης</w:t>
      </w:r>
    </w:p>
    <w:p w14:paraId="74DDA187" w14:textId="77777777" w:rsidR="00596A9C" w:rsidRDefault="00000000">
      <w:pPr>
        <w:pStyle w:val="TrapezaThematonStyle"/>
        <w:spacing w:line="360" w:lineRule="auto"/>
        <w:rPr>
          <w:rFonts w:cstheme="minorHAnsi"/>
          <w:lang w:val="el-GR"/>
        </w:rPr>
      </w:pPr>
      <w:r>
        <w:rPr>
          <w:rFonts w:cstheme="minorHAnsi"/>
          <w:lang w:val="el-GR"/>
        </w:rPr>
        <w:t xml:space="preserve">100 </w:t>
      </w:r>
      <w:r>
        <w:rPr>
          <w:rFonts w:cstheme="minorHAnsi"/>
        </w:rPr>
        <w:t>mL</w:t>
      </w:r>
      <w:r>
        <w:rPr>
          <w:rFonts w:cstheme="minorHAnsi"/>
          <w:lang w:val="el-GR"/>
        </w:rPr>
        <w:t xml:space="preserve"> τσαγιού περιέχουν       </w:t>
      </w:r>
      <w:r>
        <w:rPr>
          <w:rFonts w:cstheme="minorHAnsi"/>
        </w:rPr>
        <w:t>x</w:t>
      </w:r>
      <w:r>
        <w:rPr>
          <w:rFonts w:cstheme="minorHAnsi"/>
          <w:vertAlign w:val="subscript"/>
          <w:lang w:val="el-GR"/>
        </w:rPr>
        <w:t xml:space="preserve">2  </w:t>
      </w:r>
      <w:r>
        <w:rPr>
          <w:rFonts w:cstheme="minorHAnsi"/>
          <w:lang w:val="el-GR"/>
        </w:rPr>
        <w:t xml:space="preserve"> </w:t>
      </w:r>
      <w:r>
        <w:rPr>
          <w:rFonts w:cstheme="minorHAnsi"/>
        </w:rPr>
        <w:t>g</w:t>
      </w:r>
      <w:r>
        <w:rPr>
          <w:rFonts w:cstheme="minorHAnsi"/>
          <w:lang w:val="el-GR"/>
        </w:rPr>
        <w:t xml:space="preserve"> καφεΐνης</w:t>
      </w:r>
    </w:p>
    <w:p w14:paraId="758AB28C" w14:textId="77777777" w:rsidR="00596A9C" w:rsidRDefault="00000000">
      <w:pPr>
        <w:pStyle w:val="TrapezaThematonStyle"/>
        <w:spacing w:line="360" w:lineRule="auto"/>
        <w:rPr>
          <w:rFonts w:cstheme="minorHAnsi"/>
          <w:lang w:val="el-GR"/>
        </w:rPr>
      </w:pPr>
      <w:r>
        <w:rPr>
          <w:rFonts w:cstheme="minorHAnsi"/>
          <w:lang w:val="el-GR"/>
        </w:rPr>
        <w:t>Τα ποσά είναι ανάλογα, οπότε</w:t>
      </w:r>
    </w:p>
    <w:p w14:paraId="64F0A476" w14:textId="77777777" w:rsidR="00596A9C" w:rsidRDefault="00000000">
      <w:pPr>
        <w:pStyle w:val="TrapezaThematonStyle"/>
        <w:spacing w:line="360" w:lineRule="auto"/>
        <w:rPr>
          <w:rFonts w:eastAsiaTheme="minorEastAsia" w:cstheme="minorHAnsi"/>
        </w:rPr>
      </w:pPr>
      <m:oMathPara>
        <m:oMathParaPr>
          <m:jc m:val="left"/>
        </m:oMathParaPr>
        <m:oMath>
          <m:f>
            <m:fPr>
              <m:ctrlPr>
                <w:rPr>
                  <w:rFonts w:ascii="Cambria Math" w:hAnsi="Cambria Math" w:cstheme="minorHAnsi"/>
                  <w:lang w:val="el-GR"/>
                </w:rPr>
              </m:ctrlPr>
            </m:fPr>
            <m:num>
              <m:r>
                <w:rPr>
                  <w:rFonts w:ascii="Cambria Math" w:eastAsia="Cambria Math" w:hAnsi="Cambria Math" w:cstheme="minorHAnsi"/>
                  <w:lang w:val="el-GR"/>
                </w:rPr>
                <m:t xml:space="preserve">220 </m:t>
              </m:r>
              <m:r>
                <w:rPr>
                  <w:rFonts w:ascii="Cambria Math" w:eastAsia="Cambria Math" w:hAnsi="Cambria Math" w:cstheme="minorHAnsi"/>
                </w:rPr>
                <m:t>mL</m:t>
              </m:r>
            </m:num>
            <m:den>
              <m:r>
                <w:rPr>
                  <w:rFonts w:ascii="Cambria Math" w:eastAsia="Cambria Math" w:hAnsi="Cambria Math" w:cstheme="minorHAnsi"/>
                  <w:lang w:val="el-GR"/>
                </w:rPr>
                <m:t>100 mL</m:t>
              </m:r>
            </m:den>
          </m:f>
          <m:r>
            <w:rPr>
              <w:rFonts w:ascii="Cambria Math" w:eastAsia="Cambria Math" w:hAnsi="Cambria Math" w:cstheme="minorHAnsi"/>
              <w:lang w:val="el-GR"/>
            </w:rPr>
            <m:t>=</m:t>
          </m:r>
          <m:f>
            <m:fPr>
              <m:ctrlPr>
                <w:rPr>
                  <w:rFonts w:ascii="Cambria Math" w:hAnsi="Cambria Math" w:cstheme="minorHAnsi"/>
                  <w:lang w:val="el-GR"/>
                </w:rPr>
              </m:ctrlPr>
            </m:fPr>
            <m:num>
              <m:r>
                <w:rPr>
                  <w:rFonts w:ascii="Cambria Math" w:eastAsia="Cambria Math" w:hAnsi="Cambria Math" w:cstheme="minorHAnsi"/>
                  <w:lang w:val="el-GR"/>
                </w:rPr>
                <m:t>0,055 g καφεΐνης</m:t>
              </m:r>
            </m:num>
            <m:den>
              <m:sSub>
                <m:sSubPr>
                  <m:ctrlPr>
                    <w:rPr>
                      <w:rFonts w:ascii="Cambria Math" w:hAnsi="Cambria Math" w:cstheme="minorHAnsi"/>
                      <w:lang w:val="el-GR"/>
                    </w:rPr>
                  </m:ctrlPr>
                </m:sSubPr>
                <m:e>
                  <m:r>
                    <w:rPr>
                      <w:rFonts w:ascii="Cambria Math" w:eastAsia="Cambria Math" w:hAnsi="Cambria Math" w:cstheme="minorHAnsi"/>
                      <w:lang w:val="el-GR"/>
                    </w:rPr>
                    <m:t>x</m:t>
                  </m:r>
                </m:e>
                <m:sub>
                  <m:r>
                    <m:rPr>
                      <m:sty m:val="p"/>
                    </m:rPr>
                    <w:rPr>
                      <w:rFonts w:ascii="Cambria Math" w:hAnsi="Cambria Math" w:cstheme="minorHAnsi"/>
                      <w:lang w:val="el-GR"/>
                    </w:rPr>
                    <m:t>2</m:t>
                  </m:r>
                </m:sub>
              </m:sSub>
              <m:r>
                <w:rPr>
                  <w:rFonts w:ascii="Cambria Math" w:eastAsia="Cambria Math" w:hAnsi="Cambria Math" w:cstheme="minorHAnsi"/>
                  <w:lang w:val="el-GR"/>
                </w:rPr>
                <m:t xml:space="preserve"> g καφεΐνης</m:t>
              </m:r>
            </m:den>
          </m:f>
          <m:r>
            <w:rPr>
              <w:rFonts w:ascii="Cambria Math" w:eastAsia="Cambria Math" w:hAnsi="Cambria Math" w:cstheme="minorHAnsi"/>
              <w:lang w:val="el-GR"/>
            </w:rPr>
            <m:t>⇒</m:t>
          </m:r>
          <m:sSub>
            <m:sSubPr>
              <m:ctrlPr>
                <w:rPr>
                  <w:rFonts w:ascii="Cambria Math" w:hAnsi="Cambria Math" w:cstheme="minorHAnsi"/>
                  <w:lang w:val="el-GR"/>
                </w:rPr>
              </m:ctrlPr>
            </m:sSubPr>
            <m:e>
              <m:r>
                <w:rPr>
                  <w:rFonts w:ascii="Cambria Math" w:eastAsia="Cambria Math" w:hAnsi="Cambria Math" w:cstheme="minorHAnsi"/>
                  <w:lang w:val="el-GR"/>
                </w:rPr>
                <m:t>x</m:t>
              </m:r>
            </m:e>
            <m:sub>
              <m:r>
                <m:rPr>
                  <m:sty m:val="p"/>
                </m:rPr>
                <w:rPr>
                  <w:rFonts w:ascii="Cambria Math" w:hAnsi="Cambria Math" w:cstheme="minorHAnsi"/>
                  <w:lang w:val="el-GR"/>
                </w:rPr>
                <m:t>2</m:t>
              </m:r>
            </m:sub>
          </m:sSub>
          <m:r>
            <w:rPr>
              <w:rFonts w:ascii="Cambria Math" w:eastAsia="Cambria Math" w:hAnsi="Cambria Math" w:cstheme="minorHAnsi"/>
              <w:lang w:val="el-GR"/>
            </w:rPr>
            <m:t>=</m:t>
          </m:r>
          <m:f>
            <m:fPr>
              <m:ctrlPr>
                <w:rPr>
                  <w:rFonts w:ascii="Cambria Math" w:hAnsi="Cambria Math" w:cstheme="minorHAnsi"/>
                  <w:lang w:val="el-GR"/>
                </w:rPr>
              </m:ctrlPr>
            </m:fPr>
            <m:num>
              <m:r>
                <w:rPr>
                  <w:rFonts w:ascii="Cambria Math" w:eastAsia="Cambria Math" w:hAnsi="Cambria Math" w:cstheme="minorHAnsi"/>
                  <w:lang w:val="el-GR"/>
                </w:rPr>
                <m:t>100</m:t>
              </m:r>
            </m:num>
            <m:den>
              <m:r>
                <w:rPr>
                  <w:rFonts w:ascii="Cambria Math" w:eastAsia="Cambria Math" w:hAnsi="Cambria Math" w:cstheme="minorHAnsi"/>
                  <w:lang w:val="el-GR"/>
                </w:rPr>
                <m:t>220</m:t>
              </m:r>
            </m:den>
          </m:f>
          <m:r>
            <w:rPr>
              <w:rFonts w:ascii="Cambria Math" w:eastAsia="Cambria Math" w:hAnsi="Cambria Math" w:cstheme="minorHAnsi"/>
              <w:lang w:val="el-GR"/>
            </w:rPr>
            <m:t>∙0,055=0,025.</m:t>
          </m:r>
        </m:oMath>
      </m:oMathPara>
    </w:p>
    <w:p w14:paraId="7EE22997" w14:textId="77777777" w:rsidR="00596A9C" w:rsidRDefault="00000000">
      <w:pPr>
        <w:pStyle w:val="TrapezaThematonStyle"/>
        <w:spacing w:line="360" w:lineRule="auto"/>
        <w:rPr>
          <w:rFonts w:cstheme="minorHAnsi"/>
          <w:lang w:val="el-GR"/>
        </w:rPr>
      </w:pPr>
      <w:r>
        <w:rPr>
          <w:rFonts w:eastAsiaTheme="minorEastAsia" w:cstheme="minorHAnsi"/>
          <w:lang w:val="el-GR"/>
        </w:rPr>
        <w:t xml:space="preserve">Άρα ο ελληνικός καφές έχει πολύ μεγαλύτερη περιεκτικότητα σε καφεΐνη (σχεδόν τετραπλάσια, αφού </w:t>
      </w:r>
      <m:oMath>
        <m:f>
          <m:fPr>
            <m:ctrlPr>
              <w:rPr>
                <w:rFonts w:ascii="Cambria Math" w:eastAsiaTheme="minorEastAsia" w:hAnsi="Cambria Math" w:cstheme="minorHAnsi"/>
                <w:i/>
                <w:sz w:val="28"/>
                <w:szCs w:val="28"/>
                <w:lang w:val="el-GR"/>
              </w:rPr>
            </m:ctrlPr>
          </m:fPr>
          <m:num>
            <m:r>
              <w:rPr>
                <w:rFonts w:ascii="Cambria Math" w:eastAsia="Cambria Math" w:hAnsi="Cambria Math" w:cstheme="minorHAnsi"/>
                <w:sz w:val="28"/>
                <w:szCs w:val="28"/>
                <w:lang w:val="el-GR"/>
              </w:rPr>
              <m:t>0,097</m:t>
            </m:r>
          </m:num>
          <m:den>
            <m:r>
              <w:rPr>
                <w:rFonts w:ascii="Cambria Math" w:eastAsia="Cambria Math" w:hAnsi="Cambria Math" w:cstheme="minorHAnsi"/>
                <w:sz w:val="28"/>
                <w:szCs w:val="28"/>
                <w:lang w:val="el-GR"/>
              </w:rPr>
              <m:t>0.025</m:t>
            </m:r>
          </m:den>
        </m:f>
      </m:oMath>
      <w:r>
        <w:rPr>
          <w:rFonts w:eastAsiaTheme="minorEastAsia" w:cstheme="minorHAnsi"/>
          <w:lang w:val="el-GR"/>
        </w:rPr>
        <w:t xml:space="preserve"> = 3,88). </w:t>
      </w:r>
    </w:p>
    <w:p w14:paraId="4562872F" w14:textId="77777777" w:rsidR="00596A9C" w:rsidRDefault="00000000">
      <w:pPr>
        <w:pStyle w:val="TrapezaThematonStyle"/>
        <w:spacing w:line="360" w:lineRule="auto"/>
        <w:rPr>
          <w:rFonts w:cstheme="minorHAnsi"/>
          <w:b/>
          <w:lang w:val="el-GR"/>
        </w:rPr>
      </w:pPr>
      <w:r>
        <w:rPr>
          <w:rFonts w:cstheme="minorHAnsi"/>
          <w:b/>
          <w:lang w:val="el-GR"/>
        </w:rPr>
        <w:t xml:space="preserve">γ) </w:t>
      </w:r>
    </w:p>
    <w:p w14:paraId="6FE8DD54" w14:textId="77777777" w:rsidR="00596A9C" w:rsidRDefault="00000000">
      <w:pPr>
        <w:pStyle w:val="TrapezaThematonStyle"/>
        <w:spacing w:line="360" w:lineRule="auto"/>
        <w:rPr>
          <w:rFonts w:eastAsiaTheme="minorEastAsia" w:cstheme="minorHAnsi"/>
        </w:rPr>
      </w:pPr>
      <w:r>
        <w:rPr>
          <w:rFonts w:cstheme="minorHAnsi"/>
          <w:lang w:val="el-GR"/>
        </w:rPr>
        <w:t xml:space="preserve"> </w:t>
      </w:r>
      <m:oMath>
        <m:sSub>
          <m:sSubPr>
            <m:ctrlPr>
              <w:rPr>
                <w:rFonts w:ascii="Cambria Math" w:hAnsi="Cambria Math" w:cstheme="minorHAnsi"/>
              </w:rPr>
            </m:ctrlPr>
          </m:sSubPr>
          <m:e>
            <m:r>
              <w:rPr>
                <w:rFonts w:ascii="Cambria Math" w:eastAsia="Cambria Math" w:hAnsi="Cambria Math" w:cstheme="minorHAnsi"/>
              </w:rPr>
              <m:t>M</m:t>
            </m:r>
          </m:e>
          <m:sub>
            <m:r>
              <m:rPr>
                <m:sty m:val="p"/>
              </m:rPr>
              <w:rPr>
                <w:rFonts w:ascii="Cambria Math" w:hAnsi="Cambria Math" w:cstheme="minorHAnsi"/>
              </w:rPr>
              <m:t>r</m:t>
            </m:r>
          </m:sub>
        </m:sSub>
        <m:r>
          <w:rPr>
            <w:rFonts w:ascii="Cambria Math" w:eastAsia="Cambria Math" w:hAnsi="Cambria Math" w:cstheme="minorHAnsi"/>
          </w:rPr>
          <m:t>=8∙12+10∙1+4∙14+2∙16=194.</m:t>
        </m:r>
      </m:oMath>
    </w:p>
    <w:p w14:paraId="537FD5C0" w14:textId="77777777" w:rsidR="00596A9C" w:rsidRDefault="00000000">
      <w:pPr>
        <w:pStyle w:val="TrapezaThematonStyle"/>
        <w:spacing w:line="360" w:lineRule="auto"/>
        <w:rPr>
          <w:rFonts w:eastAsiaTheme="minorEastAsia" w:cstheme="minorHAnsi"/>
          <w:lang w:val="el-GR"/>
        </w:rPr>
      </w:pPr>
      <m:oMathPara>
        <m:oMathParaPr>
          <m:jc m:val="left"/>
        </m:oMathParaPr>
        <m:oMath>
          <m:r>
            <w:rPr>
              <w:rFonts w:ascii="Cambria Math" w:eastAsia="Cambria Math" w:hAnsi="Cambria Math" w:cstheme="minorHAnsi"/>
              <w:lang w:val="el-GR"/>
            </w:rPr>
            <m:t>c=</m:t>
          </m:r>
          <m:f>
            <m:fPr>
              <m:ctrlPr>
                <w:rPr>
                  <w:rFonts w:ascii="Cambria Math" w:hAnsi="Cambria Math" w:cstheme="minorHAnsi"/>
                  <w:lang w:val="el-GR"/>
                </w:rPr>
              </m:ctrlPr>
            </m:fPr>
            <m:num>
              <m:r>
                <w:rPr>
                  <w:rFonts w:ascii="Cambria Math" w:eastAsia="Cambria Math" w:hAnsi="Cambria Math" w:cstheme="minorHAnsi"/>
                  <w:lang w:val="el-GR"/>
                </w:rPr>
                <m:t>n</m:t>
              </m:r>
            </m:num>
            <m:den>
              <m:r>
                <w:rPr>
                  <w:rFonts w:ascii="Cambria Math" w:eastAsia="Cambria Math" w:hAnsi="Cambria Math" w:cstheme="minorHAnsi"/>
                  <w:lang w:val="el-GR"/>
                </w:rPr>
                <m:t>V</m:t>
              </m:r>
            </m:den>
          </m:f>
          <m:r>
            <w:rPr>
              <w:rFonts w:ascii="Cambria Math" w:eastAsia="Cambria Math" w:hAnsi="Cambria Math" w:cstheme="minorHAnsi"/>
              <w:lang w:val="el-GR"/>
            </w:rPr>
            <m:t>=</m:t>
          </m:r>
          <m:f>
            <m:fPr>
              <m:ctrlPr>
                <w:rPr>
                  <w:rFonts w:ascii="Cambria Math" w:hAnsi="Cambria Math" w:cstheme="minorHAnsi"/>
                  <w:lang w:val="el-GR"/>
                </w:rPr>
              </m:ctrlPr>
            </m:fPr>
            <m:num>
              <m:f>
                <m:fPr>
                  <m:ctrlPr>
                    <w:rPr>
                      <w:rFonts w:ascii="Cambria Math" w:hAnsi="Cambria Math" w:cstheme="minorHAnsi"/>
                      <w:lang w:val="el-GR"/>
                    </w:rPr>
                  </m:ctrlPr>
                </m:fPr>
                <m:num>
                  <m:r>
                    <w:rPr>
                      <w:rFonts w:ascii="Cambria Math" w:eastAsia="Cambria Math" w:hAnsi="Cambria Math" w:cstheme="minorHAnsi"/>
                      <w:lang w:val="el-GR"/>
                    </w:rPr>
                    <m:t>m</m:t>
                  </m:r>
                </m:num>
                <m:den>
                  <m:sSub>
                    <m:sSubPr>
                      <m:ctrlPr>
                        <w:rPr>
                          <w:rFonts w:ascii="Cambria Math" w:hAnsi="Cambria Math" w:cstheme="minorHAnsi"/>
                          <w:lang w:val="el-GR"/>
                        </w:rPr>
                      </m:ctrlPr>
                    </m:sSubPr>
                    <m:e>
                      <m:r>
                        <w:rPr>
                          <w:rFonts w:ascii="Cambria Math" w:eastAsia="Cambria Math" w:hAnsi="Cambria Math" w:cstheme="minorHAnsi"/>
                          <w:lang w:val="el-GR"/>
                        </w:rPr>
                        <m:t>M</m:t>
                      </m:r>
                    </m:e>
                    <m:sub>
                      <m:r>
                        <m:rPr>
                          <m:sty m:val="p"/>
                        </m:rPr>
                        <w:rPr>
                          <w:rFonts w:ascii="Cambria Math" w:hAnsi="Cambria Math" w:cstheme="minorHAnsi"/>
                          <w:lang w:val="el-GR"/>
                        </w:rPr>
                        <m:t>r</m:t>
                      </m:r>
                    </m:sub>
                  </m:sSub>
                </m:den>
              </m:f>
            </m:num>
            <m:den>
              <m:r>
                <w:rPr>
                  <w:rFonts w:ascii="Cambria Math" w:eastAsia="Cambria Math" w:hAnsi="Cambria Math" w:cstheme="minorHAnsi"/>
                  <w:lang w:val="el-GR"/>
                </w:rPr>
                <m:t>V</m:t>
              </m:r>
            </m:den>
          </m:f>
          <m:r>
            <w:rPr>
              <w:rFonts w:ascii="Cambria Math" w:eastAsia="Cambria Math" w:hAnsi="Cambria Math" w:cstheme="minorHAnsi"/>
              <w:lang w:val="el-GR"/>
            </w:rPr>
            <m:t>=</m:t>
          </m:r>
          <m:f>
            <m:fPr>
              <m:ctrlPr>
                <w:rPr>
                  <w:rFonts w:ascii="Cambria Math" w:eastAsiaTheme="minorEastAsia" w:hAnsi="Cambria Math" w:cstheme="minorHAnsi"/>
                  <w:lang w:val="el-GR"/>
                </w:rPr>
              </m:ctrlPr>
            </m:fPr>
            <m:num>
              <m:f>
                <m:fPr>
                  <m:ctrlPr>
                    <w:rPr>
                      <w:rFonts w:ascii="Cambria Math" w:eastAsiaTheme="minorEastAsia" w:hAnsi="Cambria Math" w:cstheme="minorHAnsi"/>
                      <w:lang w:val="el-GR"/>
                    </w:rPr>
                  </m:ctrlPr>
                </m:fPr>
                <m:num>
                  <m:r>
                    <w:rPr>
                      <w:rFonts w:ascii="Cambria Math" w:eastAsia="Cambria Math" w:hAnsi="Cambria Math" w:cstheme="minorHAnsi"/>
                      <w:lang w:val="el-GR"/>
                    </w:rPr>
                    <m:t>0,097</m:t>
                  </m:r>
                </m:num>
                <m:den>
                  <m:r>
                    <w:rPr>
                      <w:rFonts w:ascii="Cambria Math" w:eastAsia="Cambria Math" w:hAnsi="Cambria Math" w:cstheme="minorHAnsi"/>
                      <w:lang w:val="el-GR"/>
                    </w:rPr>
                    <m:t>194</m:t>
                  </m:r>
                </m:den>
              </m:f>
              <m:r>
                <w:rPr>
                  <w:rFonts w:ascii="Cambria Math" w:eastAsia="Cambria Math" w:hAnsi="Cambria Math" w:cstheme="minorHAnsi"/>
                  <w:lang w:val="el-GR"/>
                </w:rPr>
                <m:t xml:space="preserve"> mol</m:t>
              </m:r>
            </m:num>
            <m:den>
              <m:r>
                <w:rPr>
                  <w:rFonts w:ascii="Cambria Math" w:eastAsia="Cambria Math" w:hAnsi="Cambria Math" w:cstheme="minorHAnsi"/>
                  <w:lang w:val="el-GR"/>
                </w:rPr>
                <m:t>0,1 L</m:t>
              </m:r>
            </m:den>
          </m:f>
          <m:r>
            <w:rPr>
              <w:rFonts w:ascii="Cambria Math" w:eastAsia="Cambria Math" w:hAnsi="Cambria Math" w:cstheme="minorHAnsi"/>
              <w:lang w:val="el-GR"/>
            </w:rPr>
            <m:t>=0,005  Μ</m:t>
          </m:r>
        </m:oMath>
      </m:oMathPara>
    </w:p>
    <w:p w14:paraId="6A3818DD" w14:textId="77777777" w:rsidR="00596A9C" w:rsidRDefault="00000000">
      <w:pPr>
        <w:pStyle w:val="TrapezaThematonStyle"/>
        <w:spacing w:line="360" w:lineRule="auto"/>
        <w:rPr>
          <w:rFonts w:cstheme="minorHAnsi"/>
          <w:lang w:val="el-GR"/>
        </w:rPr>
      </w:pPr>
      <w:r>
        <w:rPr>
          <w:rFonts w:eastAsiaTheme="minorEastAsia" w:cstheme="minorHAnsi"/>
          <w:lang w:val="el-GR"/>
        </w:rPr>
        <w:t>Άρα το διάλυμα Δ1 έχει συγκέντρωση 0,005 Μ σε καφεΐνη.</w:t>
      </w:r>
    </w:p>
    <w:p w14:paraId="051EC8A1" w14:textId="77777777" w:rsidR="00596A9C" w:rsidRDefault="00000000">
      <w:pPr>
        <w:pStyle w:val="TrapezaThematonStyle"/>
        <w:spacing w:line="360" w:lineRule="auto"/>
        <w:rPr>
          <w:rFonts w:cstheme="minorHAnsi"/>
          <w:lang w:val="el-GR"/>
        </w:rPr>
      </w:pPr>
      <w:r>
        <w:rPr>
          <w:rFonts w:cstheme="minorHAnsi"/>
          <w:b/>
          <w:lang w:val="el-GR"/>
        </w:rPr>
        <w:t xml:space="preserve">δ) </w:t>
      </w:r>
      <w:r>
        <w:rPr>
          <w:rFonts w:cstheme="minorHAnsi"/>
          <w:lang w:val="el-GR"/>
        </w:rPr>
        <w:t>Για την αραίωση ισχύει:</w:t>
      </w:r>
    </w:p>
    <w:p w14:paraId="09038303" w14:textId="77777777" w:rsidR="00596A9C" w:rsidRDefault="00000000">
      <w:pPr>
        <w:pStyle w:val="TrapezaThematonStyle"/>
        <w:spacing w:line="360" w:lineRule="auto"/>
        <w:rPr>
          <w:rFonts w:eastAsiaTheme="minorEastAsia" w:cstheme="minorHAnsi"/>
          <w:lang w:val="el-GR"/>
        </w:rPr>
      </w:pPr>
      <m:oMathPara>
        <m:oMathParaPr>
          <m:jc m:val="left"/>
        </m:oMathParaPr>
        <m:oMath>
          <m:sSub>
            <m:sSubPr>
              <m:ctrlPr>
                <w:rPr>
                  <w:rFonts w:ascii="Cambria Math" w:hAnsi="Cambria Math" w:cstheme="minorHAnsi"/>
                  <w:lang w:val="el-GR"/>
                </w:rPr>
              </m:ctrlPr>
            </m:sSubPr>
            <m:e>
              <m:sSub>
                <m:sSubPr>
                  <m:ctrlPr>
                    <w:rPr>
                      <w:rFonts w:ascii="Cambria Math" w:hAnsi="Cambria Math" w:cstheme="minorHAnsi"/>
                      <w:lang w:val="el-GR"/>
                    </w:rPr>
                  </m:ctrlPr>
                </m:sSubPr>
                <m:e>
                  <m:r>
                    <w:rPr>
                      <w:rFonts w:ascii="Cambria Math" w:eastAsia="Cambria Math" w:hAnsi="Cambria Math" w:cstheme="minorHAnsi"/>
                      <w:lang w:val="el-GR"/>
                    </w:rPr>
                    <m:t>c</m:t>
                  </m:r>
                </m:e>
                <m:sub>
                  <m:r>
                    <m:rPr>
                      <m:sty m:val="p"/>
                    </m:rPr>
                    <w:rPr>
                      <w:rFonts w:ascii="Cambria Math" w:hAnsi="Cambria Math" w:cstheme="minorHAnsi"/>
                      <w:lang w:val="el-GR"/>
                    </w:rPr>
                    <m:t>τελ.</m:t>
                  </m:r>
                </m:sub>
              </m:sSub>
              <m:r>
                <w:rPr>
                  <w:rFonts w:ascii="Cambria Math" w:eastAsia="Cambria Math" w:hAnsi="Cambria Math" w:cstheme="minorHAnsi"/>
                  <w:lang w:val="el-GR"/>
                </w:rPr>
                <m:t>∙</m:t>
              </m:r>
              <m:sSub>
                <m:sSubPr>
                  <m:ctrlPr>
                    <w:rPr>
                      <w:rFonts w:ascii="Cambria Math" w:hAnsi="Cambria Math" w:cstheme="minorHAnsi"/>
                      <w:lang w:val="el-GR"/>
                    </w:rPr>
                  </m:ctrlPr>
                </m:sSubPr>
                <m:e>
                  <m:r>
                    <w:rPr>
                      <w:rFonts w:ascii="Cambria Math" w:eastAsia="Cambria Math" w:hAnsi="Cambria Math" w:cstheme="minorHAnsi"/>
                      <w:lang w:val="el-GR"/>
                    </w:rPr>
                    <m:t>V</m:t>
                  </m:r>
                </m:e>
                <m:sub>
                  <m:r>
                    <m:rPr>
                      <m:sty m:val="p"/>
                    </m:rPr>
                    <w:rPr>
                      <w:rFonts w:ascii="Cambria Math" w:hAnsi="Cambria Math" w:cstheme="minorHAnsi"/>
                      <w:lang w:val="el-GR"/>
                    </w:rPr>
                    <m:t>τελ.</m:t>
                  </m:r>
                </m:sub>
              </m:sSub>
              <m:r>
                <w:rPr>
                  <w:rFonts w:ascii="Cambria Math" w:eastAsia="Cambria Math" w:hAnsi="Cambria Math" w:cstheme="minorHAnsi"/>
                  <w:lang w:val="el-GR"/>
                </w:rPr>
                <m:t>=c</m:t>
              </m:r>
            </m:e>
            <m:sub>
              <m:r>
                <m:rPr>
                  <m:sty m:val="p"/>
                </m:rPr>
                <w:rPr>
                  <w:rFonts w:ascii="Cambria Math" w:hAnsi="Cambria Math" w:cstheme="minorHAnsi"/>
                  <w:lang w:val="el-GR"/>
                </w:rPr>
                <m:t>αρχ.</m:t>
              </m:r>
            </m:sub>
          </m:sSub>
          <m:r>
            <w:rPr>
              <w:rFonts w:ascii="Cambria Math" w:eastAsia="Cambria Math" w:hAnsi="Cambria Math" w:cstheme="minorHAnsi"/>
              <w:lang w:val="el-GR"/>
            </w:rPr>
            <m:t>∙</m:t>
          </m:r>
          <m:sSub>
            <m:sSubPr>
              <m:ctrlPr>
                <w:rPr>
                  <w:rFonts w:ascii="Cambria Math" w:hAnsi="Cambria Math" w:cstheme="minorHAnsi"/>
                  <w:lang w:val="el-GR"/>
                </w:rPr>
              </m:ctrlPr>
            </m:sSubPr>
            <m:e>
              <m:r>
                <w:rPr>
                  <w:rFonts w:ascii="Cambria Math" w:eastAsia="Cambria Math" w:hAnsi="Cambria Math" w:cstheme="minorHAnsi"/>
                  <w:lang w:val="el-GR"/>
                </w:rPr>
                <m:t>V</m:t>
              </m:r>
            </m:e>
            <m:sub>
              <m:r>
                <m:rPr>
                  <m:sty m:val="p"/>
                </m:rPr>
                <w:rPr>
                  <w:rFonts w:ascii="Cambria Math" w:hAnsi="Cambria Math" w:cstheme="minorHAnsi"/>
                  <w:lang w:val="el-GR"/>
                </w:rPr>
                <m:t>αρχ.</m:t>
              </m:r>
            </m:sub>
          </m:sSub>
          <m:r>
            <w:rPr>
              <w:rFonts w:ascii="Cambria Math" w:eastAsia="Cambria Math" w:hAnsi="Cambria Math" w:cstheme="minorHAnsi"/>
              <w:lang w:val="el-GR"/>
            </w:rPr>
            <m:t>⇒</m:t>
          </m:r>
          <m:sSub>
            <m:sSubPr>
              <m:ctrlPr>
                <w:rPr>
                  <w:rFonts w:ascii="Cambria Math" w:hAnsi="Cambria Math" w:cstheme="minorHAnsi"/>
                  <w:lang w:val="el-GR"/>
                </w:rPr>
              </m:ctrlPr>
            </m:sSubPr>
            <m:e>
              <m:r>
                <w:rPr>
                  <w:rFonts w:ascii="Cambria Math" w:eastAsia="Cambria Math" w:hAnsi="Cambria Math" w:cstheme="minorHAnsi"/>
                  <w:lang w:val="el-GR"/>
                </w:rPr>
                <m:t>c</m:t>
              </m:r>
            </m:e>
            <m:sub>
              <m:r>
                <m:rPr>
                  <m:sty m:val="p"/>
                </m:rPr>
                <w:rPr>
                  <w:rFonts w:ascii="Cambria Math" w:hAnsi="Cambria Math" w:cstheme="minorHAnsi"/>
                  <w:lang w:val="el-GR"/>
                </w:rPr>
                <m:t>τελ.</m:t>
              </m:r>
            </m:sub>
          </m:sSub>
          <m:r>
            <w:rPr>
              <w:rFonts w:ascii="Cambria Math" w:eastAsia="Cambria Math" w:hAnsi="Cambria Math" w:cstheme="minorHAnsi"/>
              <w:lang w:val="el-GR"/>
            </w:rPr>
            <m:t>=</m:t>
          </m:r>
          <m:f>
            <m:fPr>
              <m:ctrlPr>
                <w:rPr>
                  <w:rFonts w:ascii="Cambria Math" w:hAnsi="Cambria Math" w:cstheme="minorHAnsi"/>
                  <w:lang w:val="el-GR"/>
                </w:rPr>
              </m:ctrlPr>
            </m:fPr>
            <m:num>
              <m:sSub>
                <m:sSubPr>
                  <m:ctrlPr>
                    <w:rPr>
                      <w:rFonts w:ascii="Cambria Math" w:hAnsi="Cambria Math" w:cstheme="minorHAnsi"/>
                      <w:lang w:val="el-GR"/>
                    </w:rPr>
                  </m:ctrlPr>
                </m:sSubPr>
                <m:e>
                  <m:r>
                    <w:rPr>
                      <w:rFonts w:ascii="Cambria Math" w:eastAsia="Cambria Math" w:hAnsi="Cambria Math" w:cstheme="minorHAnsi"/>
                      <w:lang w:val="el-GR"/>
                    </w:rPr>
                    <m:t>c</m:t>
                  </m:r>
                </m:e>
                <m:sub>
                  <m:r>
                    <m:rPr>
                      <m:sty m:val="p"/>
                    </m:rPr>
                    <w:rPr>
                      <w:rFonts w:ascii="Cambria Math" w:hAnsi="Cambria Math" w:cstheme="minorHAnsi"/>
                      <w:lang w:val="el-GR"/>
                    </w:rPr>
                    <m:t>αρχ.</m:t>
                  </m:r>
                </m:sub>
              </m:sSub>
              <m:r>
                <w:rPr>
                  <w:rFonts w:ascii="Cambria Math" w:eastAsia="Cambria Math" w:hAnsi="Cambria Math" w:cstheme="minorHAnsi"/>
                  <w:lang w:val="el-GR"/>
                </w:rPr>
                <m:t>∙</m:t>
              </m:r>
              <m:sSub>
                <m:sSubPr>
                  <m:ctrlPr>
                    <w:rPr>
                      <w:rFonts w:ascii="Cambria Math" w:hAnsi="Cambria Math" w:cstheme="minorHAnsi"/>
                      <w:lang w:val="el-GR"/>
                    </w:rPr>
                  </m:ctrlPr>
                </m:sSubPr>
                <m:e>
                  <m:r>
                    <w:rPr>
                      <w:rFonts w:ascii="Cambria Math" w:eastAsia="Cambria Math" w:hAnsi="Cambria Math" w:cstheme="minorHAnsi"/>
                      <w:lang w:val="el-GR"/>
                    </w:rPr>
                    <m:t>V</m:t>
                  </m:r>
                </m:e>
                <m:sub>
                  <m:r>
                    <m:rPr>
                      <m:sty m:val="p"/>
                    </m:rPr>
                    <w:rPr>
                      <w:rFonts w:ascii="Cambria Math" w:hAnsi="Cambria Math" w:cstheme="minorHAnsi"/>
                      <w:lang w:val="el-GR"/>
                    </w:rPr>
                    <m:t>αρχ.</m:t>
                  </m:r>
                </m:sub>
              </m:sSub>
            </m:num>
            <m:den>
              <m:sSub>
                <m:sSubPr>
                  <m:ctrlPr>
                    <w:rPr>
                      <w:rFonts w:ascii="Cambria Math" w:hAnsi="Cambria Math" w:cstheme="minorHAnsi"/>
                      <w:lang w:val="el-GR"/>
                    </w:rPr>
                  </m:ctrlPr>
                </m:sSubPr>
                <m:e>
                  <m:r>
                    <w:rPr>
                      <w:rFonts w:ascii="Cambria Math" w:eastAsia="Cambria Math" w:hAnsi="Cambria Math" w:cstheme="minorHAnsi"/>
                      <w:lang w:val="el-GR"/>
                    </w:rPr>
                    <m:t>V</m:t>
                  </m:r>
                </m:e>
                <m:sub>
                  <m:r>
                    <m:rPr>
                      <m:sty m:val="p"/>
                    </m:rPr>
                    <w:rPr>
                      <w:rFonts w:ascii="Cambria Math" w:hAnsi="Cambria Math" w:cstheme="minorHAnsi"/>
                      <w:lang w:val="el-GR"/>
                    </w:rPr>
                    <m:t>τελ.</m:t>
                  </m:r>
                </m:sub>
              </m:sSub>
            </m:den>
          </m:f>
          <m:r>
            <w:rPr>
              <w:rFonts w:ascii="Cambria Math" w:eastAsia="Cambria Math" w:hAnsi="Cambria Math" w:cstheme="minorHAnsi"/>
              <w:lang w:val="el-GR"/>
            </w:rPr>
            <m:t>⇒</m:t>
          </m:r>
          <m:sSub>
            <m:sSubPr>
              <m:ctrlPr>
                <w:rPr>
                  <w:rFonts w:ascii="Cambria Math" w:hAnsi="Cambria Math" w:cstheme="minorHAnsi"/>
                  <w:lang w:val="el-GR"/>
                </w:rPr>
              </m:ctrlPr>
            </m:sSubPr>
            <m:e>
              <m:r>
                <w:rPr>
                  <w:rFonts w:ascii="Cambria Math" w:eastAsia="Cambria Math" w:hAnsi="Cambria Math" w:cstheme="minorHAnsi"/>
                  <w:lang w:val="el-GR"/>
                </w:rPr>
                <m:t>c</m:t>
              </m:r>
            </m:e>
            <m:sub>
              <m:r>
                <m:rPr>
                  <m:sty m:val="p"/>
                </m:rPr>
                <w:rPr>
                  <w:rFonts w:ascii="Cambria Math" w:hAnsi="Cambria Math" w:cstheme="minorHAnsi"/>
                  <w:lang w:val="el-GR"/>
                </w:rPr>
                <m:t>τελ.</m:t>
              </m:r>
            </m:sub>
          </m:sSub>
          <m:r>
            <w:rPr>
              <w:rFonts w:ascii="Cambria Math" w:eastAsia="Cambria Math" w:hAnsi="Cambria Math" w:cstheme="minorHAnsi"/>
              <w:lang w:val="el-GR"/>
            </w:rPr>
            <m:t>=</m:t>
          </m:r>
          <m:f>
            <m:fPr>
              <m:ctrlPr>
                <w:rPr>
                  <w:rFonts w:ascii="Cambria Math" w:hAnsi="Cambria Math" w:cstheme="minorHAnsi"/>
                  <w:lang w:val="el-GR"/>
                </w:rPr>
              </m:ctrlPr>
            </m:fPr>
            <m:num>
              <m:r>
                <w:rPr>
                  <w:rFonts w:ascii="Cambria Math" w:eastAsia="Cambria Math" w:hAnsi="Cambria Math" w:cstheme="minorHAnsi"/>
                  <w:lang w:val="el-GR"/>
                </w:rPr>
                <m:t>0,005 M∙100 mL</m:t>
              </m:r>
            </m:num>
            <m:den>
              <m:r>
                <w:rPr>
                  <w:rFonts w:ascii="Cambria Math" w:eastAsia="Cambria Math" w:hAnsi="Cambria Math" w:cstheme="minorHAnsi"/>
                  <w:lang w:val="el-GR"/>
                </w:rPr>
                <m:t>125 mL</m:t>
              </m:r>
            </m:den>
          </m:f>
          <m:r>
            <w:rPr>
              <w:rFonts w:ascii="Cambria Math" w:eastAsia="Cambria Math" w:hAnsi="Cambria Math" w:cstheme="minorHAnsi"/>
              <w:lang w:val="el-GR"/>
            </w:rPr>
            <m:t>⇒</m:t>
          </m:r>
        </m:oMath>
      </m:oMathPara>
    </w:p>
    <w:p w14:paraId="66C5B83E" w14:textId="77777777" w:rsidR="00596A9C" w:rsidRDefault="00000000">
      <w:pPr>
        <w:pStyle w:val="TrapezaThematonStyle"/>
        <w:spacing w:line="360" w:lineRule="auto"/>
        <w:ind w:right="-144"/>
        <w:rPr>
          <w:rFonts w:eastAsiaTheme="minorEastAsia" w:cstheme="minorHAnsi"/>
        </w:rPr>
      </w:pPr>
      <m:oMathPara>
        <m:oMathParaPr>
          <m:jc m:val="left"/>
        </m:oMathParaPr>
        <m:oMath>
          <m:sSub>
            <m:sSubPr>
              <m:ctrlPr>
                <w:rPr>
                  <w:rFonts w:ascii="Cambria Math" w:hAnsi="Cambria Math" w:cstheme="minorHAnsi"/>
                  <w:lang w:val="el-GR"/>
                </w:rPr>
              </m:ctrlPr>
            </m:sSubPr>
            <m:e>
              <m:r>
                <w:rPr>
                  <w:rFonts w:ascii="Cambria Math" w:eastAsia="Cambria Math" w:hAnsi="Cambria Math" w:cstheme="minorHAnsi"/>
                  <w:lang w:val="el-GR"/>
                </w:rPr>
                <m:t>c</m:t>
              </m:r>
            </m:e>
            <m:sub>
              <m:r>
                <m:rPr>
                  <m:sty m:val="p"/>
                </m:rPr>
                <w:rPr>
                  <w:rFonts w:ascii="Cambria Math" w:hAnsi="Cambria Math" w:cstheme="minorHAnsi"/>
                  <w:lang w:val="el-GR"/>
                </w:rPr>
                <m:t>τελ.</m:t>
              </m:r>
            </m:sub>
          </m:sSub>
          <m:r>
            <w:rPr>
              <w:rFonts w:ascii="Cambria Math" w:eastAsia="Cambria Math" w:hAnsi="Cambria Math" w:cstheme="minorHAnsi"/>
              <w:lang w:val="el-GR"/>
            </w:rPr>
            <m:t xml:space="preserve">=0,004 M. </m:t>
          </m:r>
        </m:oMath>
      </m:oMathPara>
    </w:p>
    <w:p w14:paraId="4A3A1E88" w14:textId="77777777" w:rsidR="00596A9C" w:rsidRDefault="00000000">
      <w:pPr>
        <w:pStyle w:val="TrapezaThematonStyle"/>
        <w:spacing w:line="360" w:lineRule="auto"/>
        <w:rPr>
          <w:rFonts w:cstheme="minorHAnsi"/>
          <w:lang w:val="el-GR"/>
        </w:rPr>
      </w:pPr>
      <w:r>
        <w:rPr>
          <w:rFonts w:eastAsiaTheme="minorEastAsia" w:cstheme="minorHAnsi"/>
          <w:lang w:val="el-GR"/>
        </w:rPr>
        <w:t>Άρα το νέο διάλυμα έχει συγκέντρωση 0,004 Μ σε καφεΐνη.</w:t>
      </w:r>
    </w:p>
    <w:p w14:paraId="32B2127C" w14:textId="77777777" w:rsidR="00596A9C" w:rsidRDefault="00596A9C">
      <w:pPr>
        <w:pStyle w:val="TrapezaThematonStyle"/>
        <w:rPr>
          <w:lang w:val="el-GR"/>
        </w:rPr>
        <w:sectPr w:rsidR="00596A9C">
          <w:type w:val="continuous"/>
          <w:pgSz w:w="11906" w:h="16838"/>
          <w:pgMar w:top="1080" w:right="1080" w:bottom="1080" w:left="1080" w:header="720" w:footer="720" w:gutter="0"/>
          <w:cols w:space="720"/>
        </w:sectPr>
      </w:pPr>
    </w:p>
    <w:p w14:paraId="747BF908"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14051</w:t>
      </w:r>
    </w:p>
    <w:p w14:paraId="530DADE1" w14:textId="77777777" w:rsidR="00596A9C" w:rsidRPr="006B29E3" w:rsidRDefault="00000000">
      <w:pPr>
        <w:pStyle w:val="TrapezaThematonStyle"/>
        <w:spacing w:line="360" w:lineRule="auto"/>
        <w:jc w:val="both"/>
        <w:rPr>
          <w:rFonts w:asciiTheme="minorHAnsi" w:hAnsiTheme="minorHAnsi" w:cstheme="minorHAnsi"/>
          <w:b/>
          <w:u w:val="single"/>
          <w:lang w:val="el-GR"/>
        </w:rPr>
      </w:pPr>
      <w:r w:rsidRPr="006B29E3">
        <w:rPr>
          <w:rFonts w:asciiTheme="minorHAnsi" w:hAnsiTheme="minorHAnsi" w:cstheme="minorHAnsi"/>
          <w:b/>
          <w:u w:val="single"/>
          <w:lang w:val="el-GR"/>
        </w:rPr>
        <w:t>Θέμα 4</w:t>
      </w:r>
      <w:r w:rsidRPr="006B29E3">
        <w:rPr>
          <w:rFonts w:asciiTheme="minorHAnsi" w:hAnsiTheme="minorHAnsi" w:cstheme="minorHAnsi"/>
          <w:b/>
          <w:u w:val="single"/>
          <w:vertAlign w:val="superscript"/>
          <w:lang w:val="el-GR"/>
        </w:rPr>
        <w:t>ο</w:t>
      </w:r>
    </w:p>
    <w:p w14:paraId="4ED461E3" w14:textId="77777777" w:rsidR="00596A9C" w:rsidRPr="006B29E3" w:rsidRDefault="00000000">
      <w:pPr>
        <w:pStyle w:val="TrapezaThematonStyle"/>
        <w:spacing w:line="360" w:lineRule="auto"/>
        <w:jc w:val="both"/>
        <w:rPr>
          <w:rFonts w:cstheme="minorHAnsi"/>
          <w:lang w:val="el-GR"/>
        </w:rPr>
      </w:pPr>
      <w:r w:rsidRPr="006B29E3">
        <w:rPr>
          <w:rFonts w:cstheme="minorHAnsi"/>
          <w:lang w:val="el-GR"/>
        </w:rPr>
        <w:lastRenderedPageBreak/>
        <w:t>Η χλωρεξιδίνη (</w:t>
      </w:r>
      <w:r>
        <w:rPr>
          <w:rFonts w:cstheme="minorHAnsi"/>
        </w:rPr>
        <w:t>C</w:t>
      </w:r>
      <w:r w:rsidRPr="006B29E3">
        <w:rPr>
          <w:rFonts w:cstheme="minorHAnsi"/>
          <w:vertAlign w:val="subscript"/>
          <w:lang w:val="el-GR"/>
        </w:rPr>
        <w:t>22</w:t>
      </w:r>
      <w:r w:rsidRPr="006B29E3">
        <w:rPr>
          <w:rFonts w:cstheme="minorHAnsi"/>
          <w:lang w:val="el-GR"/>
        </w:rPr>
        <w:t>Η</w:t>
      </w:r>
      <w:r w:rsidRPr="006B29E3">
        <w:rPr>
          <w:rFonts w:cstheme="minorHAnsi"/>
          <w:vertAlign w:val="subscript"/>
          <w:lang w:val="el-GR"/>
        </w:rPr>
        <w:t>30</w:t>
      </w:r>
      <w:r w:rsidRPr="006B29E3">
        <w:rPr>
          <w:rFonts w:cstheme="minorHAnsi"/>
          <w:lang w:val="el-GR"/>
        </w:rPr>
        <w:t>Ν</w:t>
      </w:r>
      <w:r w:rsidRPr="006B29E3">
        <w:rPr>
          <w:rFonts w:cstheme="minorHAnsi"/>
          <w:vertAlign w:val="subscript"/>
          <w:lang w:val="el-GR"/>
        </w:rPr>
        <w:t>10</w:t>
      </w:r>
      <w:r>
        <w:rPr>
          <w:rFonts w:cstheme="minorHAnsi"/>
        </w:rPr>
        <w:t>Cl</w:t>
      </w:r>
      <w:r w:rsidRPr="006B29E3">
        <w:rPr>
          <w:rFonts w:cstheme="minorHAnsi"/>
          <w:vertAlign w:val="subscript"/>
          <w:lang w:val="el-GR"/>
        </w:rPr>
        <w:t>2</w:t>
      </w:r>
      <w:r w:rsidRPr="006B29E3">
        <w:rPr>
          <w:rFonts w:cstheme="minorHAnsi"/>
          <w:lang w:val="el-GR"/>
        </w:rPr>
        <w:t xml:space="preserve">, </w:t>
      </w:r>
      <w:r w:rsidRPr="006B29E3">
        <w:rPr>
          <w:rFonts w:cstheme="minorHAnsi"/>
          <w:i/>
          <w:lang w:val="el-GR"/>
        </w:rPr>
        <w:t>Μ</w:t>
      </w:r>
      <w:r>
        <w:rPr>
          <w:rFonts w:cstheme="minorHAnsi"/>
          <w:vertAlign w:val="subscript"/>
        </w:rPr>
        <w:t>r</w:t>
      </w:r>
      <w:r w:rsidRPr="006B29E3">
        <w:rPr>
          <w:rFonts w:cstheme="minorHAnsi"/>
          <w:lang w:val="el-GR"/>
        </w:rPr>
        <w:t xml:space="preserve"> = 505) είναι μια αντιμικροβιακή ουσία, δραστική ενάντια σε ένα ευρύ φάσμα βακτηρίων (αερόβιων και αναερόβιων) και μυκήτων, καθώς και ιών. Τη συναντάμε σε φαρμακευτικά διαλύματα, όπως:</w:t>
      </w:r>
    </w:p>
    <w:p w14:paraId="44BC1070" w14:textId="77777777" w:rsidR="00596A9C" w:rsidRPr="006B29E3" w:rsidRDefault="00000000">
      <w:pPr>
        <w:pStyle w:val="TrapezaThematonStyle"/>
        <w:spacing w:line="360" w:lineRule="auto"/>
        <w:jc w:val="both"/>
        <w:rPr>
          <w:rFonts w:cstheme="minorHAnsi"/>
          <w:lang w:val="el-GR"/>
        </w:rPr>
      </w:pPr>
      <w:r>
        <w:rPr>
          <w:rFonts w:cstheme="minorHAnsi"/>
        </w:rPr>
        <w:t>i</w:t>
      </w:r>
      <w:r w:rsidRPr="006B29E3">
        <w:rPr>
          <w:rFonts w:cstheme="minorHAnsi"/>
          <w:lang w:val="el-GR"/>
        </w:rPr>
        <w:t xml:space="preserve">) Πυκνό διάλυμα χλωροεξιδίνης με περιεκτικότητα 5 % </w:t>
      </w:r>
      <w:r>
        <w:rPr>
          <w:rFonts w:cstheme="minorHAnsi"/>
        </w:rPr>
        <w:t>w</w:t>
      </w:r>
      <w:r w:rsidRPr="006B29E3">
        <w:rPr>
          <w:rFonts w:cstheme="minorHAnsi"/>
          <w:lang w:val="el-GR"/>
        </w:rPr>
        <w:t>/</w:t>
      </w:r>
      <w:r>
        <w:rPr>
          <w:rFonts w:cstheme="minorHAnsi"/>
        </w:rPr>
        <w:t>v</w:t>
      </w:r>
      <w:r w:rsidRPr="006B29E3">
        <w:rPr>
          <w:rFonts w:cstheme="minorHAnsi"/>
          <w:lang w:val="el-GR"/>
        </w:rPr>
        <w:t xml:space="preserve">, με διαλύτη αλκοόλη. Το διάλυμα αυτό πρέπει να αραιωθεί πριν χρησιμοποιηθεί. </w:t>
      </w:r>
    </w:p>
    <w:p w14:paraId="7DCF83C2" w14:textId="77777777" w:rsidR="00596A9C" w:rsidRPr="006B29E3" w:rsidRDefault="00000000">
      <w:pPr>
        <w:pStyle w:val="TrapezaThematonStyle"/>
        <w:spacing w:line="360" w:lineRule="auto"/>
        <w:jc w:val="both"/>
        <w:rPr>
          <w:rFonts w:cstheme="minorHAnsi"/>
          <w:lang w:val="el-GR"/>
        </w:rPr>
      </w:pPr>
      <w:r>
        <w:rPr>
          <w:rFonts w:cstheme="minorHAnsi"/>
        </w:rPr>
        <w:t>ii</w:t>
      </w:r>
      <w:r w:rsidRPr="006B29E3">
        <w:rPr>
          <w:rFonts w:cstheme="minorHAnsi"/>
          <w:lang w:val="el-GR"/>
        </w:rPr>
        <w:t xml:space="preserve">) Αντισηπτικό διάλυμα χλωροεξιδίνης με περιεκτικότητα 0,5 % </w:t>
      </w:r>
      <w:r>
        <w:rPr>
          <w:rFonts w:cstheme="minorHAnsi"/>
        </w:rPr>
        <w:t>w</w:t>
      </w:r>
      <w:r w:rsidRPr="006B29E3">
        <w:rPr>
          <w:rFonts w:cstheme="minorHAnsi"/>
          <w:lang w:val="el-GR"/>
        </w:rPr>
        <w:t>/</w:t>
      </w:r>
      <w:r>
        <w:rPr>
          <w:rFonts w:cstheme="minorHAnsi"/>
        </w:rPr>
        <w:t>v</w:t>
      </w:r>
      <w:r w:rsidRPr="006B29E3">
        <w:rPr>
          <w:rFonts w:cstheme="minorHAnsi"/>
          <w:lang w:val="el-GR"/>
        </w:rPr>
        <w:t>, με διαλύτη αλκοόλη. Χρησιμοποιείται για τον καθαρισμό των χεριών από μικροοργανισμούς.</w:t>
      </w:r>
    </w:p>
    <w:p w14:paraId="1CFE98F9" w14:textId="77777777" w:rsidR="00596A9C" w:rsidRPr="006B29E3" w:rsidRDefault="00000000">
      <w:pPr>
        <w:pStyle w:val="TrapezaThematonStyle"/>
        <w:spacing w:line="360" w:lineRule="auto"/>
        <w:jc w:val="both"/>
        <w:rPr>
          <w:rFonts w:cstheme="minorHAnsi"/>
          <w:lang w:val="el-GR"/>
        </w:rPr>
      </w:pPr>
      <w:r>
        <w:rPr>
          <w:noProof/>
        </w:rPr>
        <w:object w:dxaOrig="1440" w:dyaOrig="1440" w14:anchorId="28B59CFE">
          <v:shape id="_x0000_s1030" type="#_x0000_t75" style="position:absolute;left:0;text-align:left;margin-left:-10.95pt;margin-top:44.4pt;width:453pt;height:90pt;z-index:10240;visibility:visible" o:bordertopcolor="black" o:borderleftcolor="black" o:borderbottomcolor="black" o:borderrightcolor="black">
            <v:imagedata r:id="rId43" o:title=""/>
            <w10:wrap type="square"/>
          </v:shape>
          <o:OLEObject Type="Embed" ProgID="ChemDraw.Document.6.0" ShapeID="_x0000_s1030" DrawAspect="Content" ObjectID="_1808813613" r:id="rId44"/>
        </w:object>
      </w:r>
      <w:r>
        <w:rPr>
          <w:rFonts w:cstheme="minorHAnsi"/>
        </w:rPr>
        <w:t>iii</w:t>
      </w:r>
      <w:r w:rsidRPr="006B29E3">
        <w:rPr>
          <w:rFonts w:cstheme="minorHAnsi"/>
          <w:lang w:val="el-GR"/>
        </w:rPr>
        <w:t xml:space="preserve">) Αντισηπτικό στοματικό διάλυμα με χλωροεξιδίνη με περιεκτικότητα 0,2 % </w:t>
      </w:r>
      <w:r>
        <w:rPr>
          <w:rFonts w:cstheme="minorHAnsi"/>
        </w:rPr>
        <w:t>w</w:t>
      </w:r>
      <w:r w:rsidRPr="006B29E3">
        <w:rPr>
          <w:rFonts w:cstheme="minorHAnsi"/>
          <w:lang w:val="el-GR"/>
        </w:rPr>
        <w:t>/</w:t>
      </w:r>
      <w:r>
        <w:rPr>
          <w:rFonts w:cstheme="minorHAnsi"/>
        </w:rPr>
        <w:t>v</w:t>
      </w:r>
      <w:r w:rsidRPr="006B29E3">
        <w:rPr>
          <w:rFonts w:cstheme="minorHAnsi"/>
          <w:lang w:val="el-GR"/>
        </w:rPr>
        <w:t xml:space="preserve">, με διαλύτη νερό. </w:t>
      </w:r>
    </w:p>
    <w:p w14:paraId="6E3F46B8" w14:textId="77777777" w:rsidR="00596A9C" w:rsidRPr="006B29E3" w:rsidRDefault="00000000">
      <w:pPr>
        <w:pStyle w:val="TrapezaThematonStyle"/>
        <w:spacing w:line="360" w:lineRule="auto"/>
        <w:ind w:left="567"/>
        <w:jc w:val="both"/>
        <w:rPr>
          <w:rFonts w:cstheme="minorHAnsi"/>
          <w:lang w:val="el-GR"/>
        </w:rPr>
      </w:pPr>
      <w:r w:rsidRPr="006B29E3">
        <w:rPr>
          <w:rFonts w:cstheme="minorHAnsi"/>
          <w:b/>
          <w:lang w:val="el-GR"/>
        </w:rPr>
        <w:t>α)</w:t>
      </w:r>
      <w:r w:rsidRPr="006B29E3">
        <w:rPr>
          <w:rFonts w:cstheme="minorHAnsi"/>
          <w:lang w:val="el-GR"/>
        </w:rPr>
        <w:t xml:space="preserve">  Να υπολογίσετε πόσα γραμμάρια χλωροεξιδίνης περιέχει ένα πυκνό διάλυμα με χλωροεξιδίνη (διάλυμα Δ1) με περιεκτικότητα 5 % </w:t>
      </w:r>
      <w:r>
        <w:rPr>
          <w:rFonts w:cstheme="minorHAnsi"/>
        </w:rPr>
        <w:t>w</w:t>
      </w:r>
      <w:r w:rsidRPr="006B29E3">
        <w:rPr>
          <w:rFonts w:cstheme="minorHAnsi"/>
          <w:lang w:val="el-GR"/>
        </w:rPr>
        <w:t>/</w:t>
      </w:r>
      <w:r>
        <w:rPr>
          <w:rFonts w:cstheme="minorHAnsi"/>
        </w:rPr>
        <w:t>v</w:t>
      </w:r>
      <w:r w:rsidRPr="006B29E3">
        <w:rPr>
          <w:rFonts w:cstheme="minorHAnsi"/>
          <w:lang w:val="el-GR"/>
        </w:rPr>
        <w:t xml:space="preserve"> και όγκο 700 </w:t>
      </w:r>
      <w:r>
        <w:rPr>
          <w:rFonts w:cstheme="minorHAnsi"/>
        </w:rPr>
        <w:t>mL</w:t>
      </w:r>
      <w:r w:rsidRPr="006B29E3">
        <w:rPr>
          <w:rFonts w:cstheme="minorHAnsi"/>
          <w:lang w:val="el-GR"/>
        </w:rPr>
        <w:t xml:space="preserve">. </w:t>
      </w:r>
      <w:r w:rsidRPr="006B29E3">
        <w:rPr>
          <w:rFonts w:cstheme="minorHAnsi"/>
          <w:i/>
          <w:lang w:val="el-GR"/>
        </w:rPr>
        <w:t>(μονάδες 6)</w:t>
      </w:r>
    </w:p>
    <w:p w14:paraId="0C88FEE0" w14:textId="77777777" w:rsidR="00596A9C" w:rsidRPr="006B29E3" w:rsidRDefault="00000000">
      <w:pPr>
        <w:pStyle w:val="TrapezaThematonStyle"/>
        <w:spacing w:line="360" w:lineRule="auto"/>
        <w:ind w:left="567"/>
        <w:jc w:val="both"/>
        <w:rPr>
          <w:rFonts w:cstheme="minorHAnsi"/>
          <w:lang w:val="el-GR"/>
        </w:rPr>
      </w:pPr>
      <w:r w:rsidRPr="006B29E3">
        <w:rPr>
          <w:rFonts w:cstheme="minorHAnsi"/>
          <w:b/>
          <w:lang w:val="el-GR"/>
        </w:rPr>
        <w:t>β)</w:t>
      </w:r>
      <w:r w:rsidRPr="006B29E3">
        <w:rPr>
          <w:rFonts w:cstheme="minorHAnsi"/>
          <w:lang w:val="el-GR"/>
        </w:rPr>
        <w:t xml:space="preserve"> Σε ποσότητα αλκοόλης διαλύουμε 1,01 </w:t>
      </w:r>
      <w:r>
        <w:rPr>
          <w:rFonts w:cstheme="minorHAnsi"/>
        </w:rPr>
        <w:t>g</w:t>
      </w:r>
      <w:r w:rsidRPr="006B29E3">
        <w:rPr>
          <w:rFonts w:cstheme="minorHAnsi"/>
          <w:lang w:val="el-GR"/>
        </w:rPr>
        <w:t xml:space="preserve"> χλωροεξιδίνης και αραιώνουμε το διάλυμα με προσθήκη αλκοόλης μέχρις όγκου 200 </w:t>
      </w:r>
      <w:r>
        <w:rPr>
          <w:rFonts w:cstheme="minorHAnsi"/>
        </w:rPr>
        <w:t>L</w:t>
      </w:r>
      <w:r w:rsidRPr="006B29E3">
        <w:rPr>
          <w:rFonts w:cstheme="minorHAnsi"/>
          <w:lang w:val="el-GR"/>
        </w:rPr>
        <w:t xml:space="preserve"> (διάλυμα Δ2). Να υπολογίσετε τη συγκέντρωση του αλκοολικού διαλύματος. </w:t>
      </w:r>
      <w:r w:rsidRPr="006B29E3">
        <w:rPr>
          <w:rFonts w:cstheme="minorHAnsi"/>
          <w:i/>
          <w:lang w:val="el-GR"/>
        </w:rPr>
        <w:t>(μονάδες 6)</w:t>
      </w:r>
    </w:p>
    <w:p w14:paraId="7EA69EEE" w14:textId="77777777" w:rsidR="00596A9C" w:rsidRPr="006B29E3" w:rsidRDefault="00000000">
      <w:pPr>
        <w:pStyle w:val="TrapezaThematonStyle"/>
        <w:spacing w:line="360" w:lineRule="auto"/>
        <w:ind w:left="567"/>
        <w:jc w:val="both"/>
        <w:rPr>
          <w:rFonts w:cstheme="minorHAnsi"/>
          <w:i/>
          <w:lang w:val="el-GR"/>
        </w:rPr>
      </w:pPr>
      <w:r w:rsidRPr="006B29E3">
        <w:rPr>
          <w:rFonts w:cstheme="minorHAnsi"/>
          <w:b/>
          <w:lang w:val="el-GR"/>
        </w:rPr>
        <w:t>γ)</w:t>
      </w:r>
      <w:r w:rsidRPr="006B29E3">
        <w:rPr>
          <w:rFonts w:cstheme="minorHAnsi"/>
          <w:lang w:val="el-GR"/>
        </w:rPr>
        <w:t xml:space="preserve"> Παίρνουμε 80 </w:t>
      </w:r>
      <w:r>
        <w:rPr>
          <w:rFonts w:cstheme="minorHAnsi"/>
        </w:rPr>
        <w:t>mL</w:t>
      </w:r>
      <w:r w:rsidRPr="006B29E3">
        <w:rPr>
          <w:rFonts w:cstheme="minorHAnsi"/>
          <w:lang w:val="el-GR"/>
        </w:rPr>
        <w:t xml:space="preserve"> από το διάλυμα Δ2 και το αραιώνουμε με αλκοόλη μέχρις όγκου 200 </w:t>
      </w:r>
      <w:r>
        <w:rPr>
          <w:rFonts w:cstheme="minorHAnsi"/>
        </w:rPr>
        <w:t>mL</w:t>
      </w:r>
      <w:r w:rsidRPr="006B29E3">
        <w:rPr>
          <w:rFonts w:cstheme="minorHAnsi"/>
          <w:lang w:val="el-GR"/>
        </w:rPr>
        <w:t xml:space="preserve">. Να υπολογίσετε τη συγκέντρωση του αλκοολικού διαλύματος που προκύπτει (διάλυμα Δ3). </w:t>
      </w:r>
      <w:r w:rsidRPr="006B29E3">
        <w:rPr>
          <w:rFonts w:cstheme="minorHAnsi"/>
          <w:i/>
          <w:lang w:val="el-GR"/>
        </w:rPr>
        <w:t>(μονάδες 6)</w:t>
      </w:r>
    </w:p>
    <w:p w14:paraId="592BFC35" w14:textId="77777777" w:rsidR="00596A9C" w:rsidRPr="006B29E3" w:rsidRDefault="00000000">
      <w:pPr>
        <w:pStyle w:val="TrapezaThematonStyle"/>
        <w:spacing w:line="360" w:lineRule="auto"/>
        <w:ind w:left="567"/>
        <w:jc w:val="both"/>
        <w:rPr>
          <w:rFonts w:cstheme="minorHAnsi"/>
          <w:lang w:val="el-GR"/>
        </w:rPr>
      </w:pPr>
      <w:r w:rsidRPr="006B29E3">
        <w:rPr>
          <w:rFonts w:cstheme="minorHAnsi"/>
          <w:b/>
          <w:lang w:val="el-GR"/>
        </w:rPr>
        <w:t>δ)</w:t>
      </w:r>
      <w:r w:rsidRPr="006B29E3">
        <w:rPr>
          <w:rFonts w:cstheme="minorHAnsi"/>
          <w:lang w:val="el-GR"/>
        </w:rPr>
        <w:t xml:space="preserve"> Αναμειγνύουμε 200 </w:t>
      </w:r>
      <w:r>
        <w:rPr>
          <w:rFonts w:cstheme="minorHAnsi"/>
        </w:rPr>
        <w:t>mL</w:t>
      </w:r>
      <w:r w:rsidRPr="006B29E3">
        <w:rPr>
          <w:rFonts w:cstheme="minorHAnsi"/>
          <w:lang w:val="el-GR"/>
        </w:rPr>
        <w:t xml:space="preserve"> από το διάλυμα Δ2 με ποσότητα από ένα διάλυμα Δ4 με συγκέντρωση 0,1 Μ σε χλωροεξιδίνη. Αν το διάλυμα που προέκυψε από την ανάμιξη (διάλυμα Δ5) έχει συγκέντρωση 0,02 </w:t>
      </w:r>
      <w:r>
        <w:rPr>
          <w:rFonts w:cstheme="minorHAnsi"/>
        </w:rPr>
        <w:t>M</w:t>
      </w:r>
      <w:r w:rsidRPr="006B29E3">
        <w:rPr>
          <w:rFonts w:cstheme="minorHAnsi"/>
          <w:lang w:val="el-GR"/>
        </w:rPr>
        <w:t xml:space="preserve"> και όγκο ίσο με το άθροισμα των όγκων των δύο αναμειγνυόμενων διαλυμάτων, να υπολογίσετε την ποσότητα (σε </w:t>
      </w:r>
      <w:r>
        <w:rPr>
          <w:rFonts w:cstheme="minorHAnsi"/>
        </w:rPr>
        <w:t>mL</w:t>
      </w:r>
      <w:r w:rsidRPr="006B29E3">
        <w:rPr>
          <w:rFonts w:cstheme="minorHAnsi"/>
          <w:lang w:val="el-GR"/>
        </w:rPr>
        <w:t xml:space="preserve">) του διαλύματος Δ4 που χρησιμοποιήθηκε. </w:t>
      </w:r>
      <w:r w:rsidRPr="006B29E3">
        <w:rPr>
          <w:rFonts w:cstheme="minorHAnsi"/>
          <w:i/>
          <w:lang w:val="el-GR"/>
        </w:rPr>
        <w:t>(μονάδες 7)</w:t>
      </w:r>
    </w:p>
    <w:p w14:paraId="07775EE4" w14:textId="77777777" w:rsidR="00596A9C" w:rsidRPr="006B29E3" w:rsidRDefault="00000000">
      <w:pPr>
        <w:pStyle w:val="TrapezaThematonStyle"/>
        <w:spacing w:line="360" w:lineRule="auto"/>
        <w:jc w:val="right"/>
        <w:rPr>
          <w:rFonts w:cstheme="minorHAnsi"/>
          <w:lang w:val="el-GR"/>
        </w:rPr>
        <w:sectPr w:rsidR="00596A9C" w:rsidRPr="006B29E3">
          <w:type w:val="continuous"/>
          <w:pgSz w:w="11906" w:h="16838"/>
          <w:pgMar w:top="1080" w:right="1080" w:bottom="1080" w:left="1080" w:header="720" w:footer="720" w:gutter="0"/>
          <w:cols w:space="720"/>
        </w:sectPr>
      </w:pPr>
      <w:r w:rsidRPr="006B29E3">
        <w:rPr>
          <w:rFonts w:cstheme="minorHAnsi"/>
          <w:b/>
          <w:lang w:val="el-GR"/>
        </w:rPr>
        <w:t>Μονάδες 25</w:t>
      </w:r>
    </w:p>
    <w:p w14:paraId="097FF7F2"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14051</w:t>
      </w:r>
    </w:p>
    <w:p w14:paraId="0D57AB5A" w14:textId="77777777" w:rsidR="00596A9C" w:rsidRPr="006B29E3" w:rsidRDefault="00000000">
      <w:pPr>
        <w:pStyle w:val="TrapezaThematonStyle"/>
        <w:keepNext/>
        <w:keepLines/>
        <w:tabs>
          <w:tab w:val="left" w:pos="8364"/>
          <w:tab w:val="left" w:pos="8647"/>
        </w:tabs>
        <w:spacing w:line="360" w:lineRule="auto"/>
        <w:ind w:right="339"/>
        <w:rPr>
          <w:rFonts w:asciiTheme="minorHAnsi" w:hAnsiTheme="minorHAnsi" w:cstheme="minorHAnsi"/>
          <w:lang w:val="el-GR"/>
        </w:rPr>
      </w:pPr>
      <w:r w:rsidRPr="006B29E3">
        <w:rPr>
          <w:rFonts w:asciiTheme="minorHAnsi" w:hAnsiTheme="minorHAnsi" w:cstheme="minorHAnsi"/>
          <w:lang w:val="el-GR"/>
        </w:rPr>
        <w:t>Ενδεικτική επίλυση</w:t>
      </w:r>
    </w:p>
    <w:p w14:paraId="77554427" w14:textId="77777777" w:rsidR="00596A9C" w:rsidRDefault="00000000">
      <w:pPr>
        <w:pStyle w:val="TrapezaThematonStyle"/>
        <w:spacing w:line="360" w:lineRule="auto"/>
        <w:rPr>
          <w:rStyle w:val="Bodytext2Bold"/>
          <w:rFonts w:asciiTheme="minorHAnsi" w:hAnsiTheme="minorHAnsi" w:cstheme="minorHAnsi"/>
        </w:rPr>
      </w:pPr>
      <w:r>
        <w:rPr>
          <w:rStyle w:val="Bodytext2Bold"/>
          <w:rFonts w:asciiTheme="minorHAnsi" w:hAnsiTheme="minorHAnsi" w:cstheme="minorHAnsi"/>
        </w:rPr>
        <w:t xml:space="preserve">α) </w:t>
      </w:r>
    </w:p>
    <w:p w14:paraId="1D248FAB" w14:textId="77777777" w:rsidR="00596A9C" w:rsidRDefault="00000000">
      <w:pPr>
        <w:pStyle w:val="TrapezaThematonStyle"/>
        <w:spacing w:line="360" w:lineRule="auto"/>
        <w:rPr>
          <w:rStyle w:val="Bodytext2Bold"/>
          <w:rFonts w:asciiTheme="minorHAnsi" w:hAnsiTheme="minorHAnsi" w:cstheme="minorHAnsi"/>
          <w:b w:val="0"/>
        </w:rPr>
      </w:pPr>
      <w:r>
        <w:rPr>
          <w:rStyle w:val="Bodytext2Bold"/>
          <w:rFonts w:asciiTheme="minorHAnsi" w:hAnsiTheme="minorHAnsi" w:cstheme="minorHAnsi"/>
          <w:b w:val="0"/>
        </w:rPr>
        <w:t xml:space="preserve">σε   100 </w:t>
      </w:r>
      <w:r>
        <w:rPr>
          <w:rStyle w:val="Bodytext2Bold"/>
          <w:rFonts w:asciiTheme="minorHAnsi" w:hAnsiTheme="minorHAnsi" w:cstheme="minorHAnsi"/>
          <w:b w:val="0"/>
          <w:lang w:val="en-US"/>
        </w:rPr>
        <w:t>mL</w:t>
      </w:r>
      <w:r>
        <w:rPr>
          <w:rStyle w:val="Bodytext2Bold"/>
          <w:rFonts w:asciiTheme="minorHAnsi" w:hAnsiTheme="minorHAnsi" w:cstheme="minorHAnsi"/>
          <w:b w:val="0"/>
        </w:rPr>
        <w:t xml:space="preserve">  πυκνού διαλύματος περιέχονται   5 </w:t>
      </w:r>
      <w:r>
        <w:rPr>
          <w:rStyle w:val="Bodytext2Bold"/>
          <w:rFonts w:asciiTheme="minorHAnsi" w:hAnsiTheme="minorHAnsi" w:cstheme="minorHAnsi"/>
          <w:b w:val="0"/>
          <w:lang w:val="en-US"/>
        </w:rPr>
        <w:t>g</w:t>
      </w:r>
      <w:r>
        <w:rPr>
          <w:rStyle w:val="Bodytext2Bold"/>
          <w:rFonts w:asciiTheme="minorHAnsi" w:hAnsiTheme="minorHAnsi" w:cstheme="minorHAnsi"/>
          <w:b w:val="0"/>
        </w:rPr>
        <w:t xml:space="preserve"> χλωροεξιδίνης </w:t>
      </w:r>
    </w:p>
    <w:p w14:paraId="1EA86492" w14:textId="77777777" w:rsidR="00596A9C" w:rsidRDefault="00000000">
      <w:pPr>
        <w:pStyle w:val="TrapezaThematonStyle"/>
        <w:spacing w:line="360" w:lineRule="auto"/>
        <w:rPr>
          <w:rStyle w:val="Bodytext2Bold"/>
          <w:rFonts w:asciiTheme="minorHAnsi" w:hAnsiTheme="minorHAnsi" w:cstheme="minorHAnsi"/>
          <w:b w:val="0"/>
        </w:rPr>
      </w:pPr>
      <w:r>
        <w:rPr>
          <w:rStyle w:val="Bodytext2Bold"/>
          <w:rFonts w:asciiTheme="minorHAnsi" w:hAnsiTheme="minorHAnsi" w:cstheme="minorHAnsi"/>
          <w:b w:val="0"/>
        </w:rPr>
        <w:t xml:space="preserve">σε  700 </w:t>
      </w:r>
      <w:r>
        <w:rPr>
          <w:rStyle w:val="Bodytext2Bold"/>
          <w:rFonts w:asciiTheme="minorHAnsi" w:hAnsiTheme="minorHAnsi" w:cstheme="minorHAnsi"/>
          <w:b w:val="0"/>
          <w:lang w:val="en-US"/>
        </w:rPr>
        <w:t>mL</w:t>
      </w:r>
      <w:r>
        <w:rPr>
          <w:rStyle w:val="Bodytext2Bold"/>
          <w:rFonts w:asciiTheme="minorHAnsi" w:hAnsiTheme="minorHAnsi" w:cstheme="minorHAnsi"/>
          <w:b w:val="0"/>
        </w:rPr>
        <w:t xml:space="preserve">  πυκνού διαλύματος περιέχονται     </w:t>
      </w:r>
      <w:r>
        <w:rPr>
          <w:rStyle w:val="Bodytext2Bold"/>
          <w:rFonts w:asciiTheme="minorHAnsi" w:hAnsiTheme="minorHAnsi" w:cstheme="minorHAnsi"/>
          <w:b w:val="0"/>
          <w:lang w:val="en-US"/>
        </w:rPr>
        <w:t>x</w:t>
      </w:r>
      <w:r>
        <w:rPr>
          <w:rStyle w:val="Bodytext2Bold"/>
          <w:rFonts w:asciiTheme="minorHAnsi" w:hAnsiTheme="minorHAnsi" w:cstheme="minorHAnsi"/>
          <w:b w:val="0"/>
          <w:vertAlign w:val="subscript"/>
        </w:rPr>
        <w:t>1</w:t>
      </w:r>
      <w:r>
        <w:rPr>
          <w:rStyle w:val="Bodytext2Bold"/>
          <w:rFonts w:asciiTheme="minorHAnsi" w:hAnsiTheme="minorHAnsi" w:cstheme="minorHAnsi"/>
          <w:b w:val="0"/>
        </w:rPr>
        <w:t xml:space="preserve"> </w:t>
      </w:r>
      <w:r>
        <w:rPr>
          <w:rStyle w:val="Bodytext2Bold"/>
          <w:rFonts w:asciiTheme="minorHAnsi" w:hAnsiTheme="minorHAnsi" w:cstheme="minorHAnsi"/>
          <w:b w:val="0"/>
          <w:lang w:val="en-US"/>
        </w:rPr>
        <w:t>g</w:t>
      </w:r>
      <w:r>
        <w:rPr>
          <w:rStyle w:val="Bodytext2Bold"/>
          <w:rFonts w:asciiTheme="minorHAnsi" w:hAnsiTheme="minorHAnsi" w:cstheme="minorHAnsi"/>
          <w:b w:val="0"/>
        </w:rPr>
        <w:t xml:space="preserve"> χλωροεξιδίνης</w:t>
      </w:r>
    </w:p>
    <w:p w14:paraId="3D26F986" w14:textId="77777777" w:rsidR="00596A9C" w:rsidRDefault="00000000">
      <w:pPr>
        <w:pStyle w:val="TrapezaThematonStyle"/>
        <w:spacing w:line="360" w:lineRule="auto"/>
        <w:rPr>
          <w:rStyle w:val="Bodytext2Bold"/>
          <w:rFonts w:asciiTheme="minorHAnsi" w:hAnsiTheme="minorHAnsi" w:cstheme="minorHAnsi"/>
          <w:b w:val="0"/>
        </w:rPr>
      </w:pPr>
      <w:r>
        <w:rPr>
          <w:rStyle w:val="Bodytext2Bold"/>
          <w:rFonts w:asciiTheme="minorHAnsi" w:hAnsiTheme="minorHAnsi" w:cstheme="minorHAnsi"/>
          <w:b w:val="0"/>
        </w:rPr>
        <w:t>Τα ποσά είναι ανάλογα, συνεπώς:</w:t>
      </w:r>
    </w:p>
    <w:p w14:paraId="1B3F6445" w14:textId="77777777" w:rsidR="00596A9C" w:rsidRDefault="00000000">
      <w:pPr>
        <w:pStyle w:val="TrapezaThematonStyle"/>
        <w:spacing w:line="360" w:lineRule="auto"/>
        <w:rPr>
          <w:rStyle w:val="Bodytext2Bold"/>
          <w:rFonts w:asciiTheme="minorHAnsi" w:hAnsiTheme="minorHAnsi" w:cstheme="minorHAnsi"/>
          <w:b w:val="0"/>
        </w:rPr>
      </w:pPr>
      <m:oMathPara>
        <m:oMathParaPr>
          <m:jc m:val="left"/>
        </m:oMathParaPr>
        <m:oMath>
          <m:f>
            <m:fPr>
              <m:ctrlPr>
                <w:rPr>
                  <w:rStyle w:val="Bodytext2Bold"/>
                  <w:rFonts w:ascii="Cambria Math" w:hAnsi="Cambria Math" w:cstheme="minorHAnsi"/>
                  <w:b w:val="0"/>
                  <w:bCs w:val="0"/>
                </w:rPr>
              </m:ctrlPr>
            </m:fPr>
            <m:num>
              <m:r>
                <w:rPr>
                  <w:rStyle w:val="Bodytext2Bold"/>
                  <w:rFonts w:ascii="Cambria Math" w:eastAsia="Cambria Math" w:hAnsi="Cambria Math" w:cstheme="minorHAnsi"/>
                </w:rPr>
                <m:t>100 mL</m:t>
              </m:r>
            </m:num>
            <m:den>
              <m:r>
                <w:rPr>
                  <w:rStyle w:val="Bodytext2Bold"/>
                  <w:rFonts w:ascii="Cambria Math" w:eastAsia="Cambria Math" w:hAnsi="Cambria Math" w:cstheme="minorHAnsi"/>
                </w:rPr>
                <m:t xml:space="preserve">700 </m:t>
              </m:r>
              <m:r>
                <w:rPr>
                  <w:rStyle w:val="Bodytext2Bold"/>
                  <w:rFonts w:ascii="Cambria Math" w:eastAsia="Cambria Math" w:hAnsi="Cambria Math" w:cstheme="minorHAnsi"/>
                  <w:lang w:val="en-US"/>
                </w:rPr>
                <m:t>mL</m:t>
              </m:r>
            </m:den>
          </m:f>
          <m:r>
            <w:rPr>
              <w:rStyle w:val="Bodytext2Bold"/>
              <w:rFonts w:ascii="Cambria Math" w:eastAsia="Cambria Math" w:hAnsi="Cambria Math" w:cstheme="minorHAnsi"/>
            </w:rPr>
            <m:t>=</m:t>
          </m:r>
          <m:f>
            <m:fPr>
              <m:ctrlPr>
                <w:rPr>
                  <w:rStyle w:val="Bodytext2Bold"/>
                  <w:rFonts w:ascii="Cambria Math" w:hAnsi="Cambria Math" w:cstheme="minorHAnsi"/>
                  <w:b w:val="0"/>
                  <w:bCs w:val="0"/>
                </w:rPr>
              </m:ctrlPr>
            </m:fPr>
            <m:num>
              <m:r>
                <w:rPr>
                  <w:rStyle w:val="Bodytext2Bold"/>
                  <w:rFonts w:ascii="Cambria Math" w:eastAsia="Cambria Math" w:hAnsi="Cambria Math" w:cstheme="minorHAnsi"/>
                </w:rPr>
                <m:t>5 g</m:t>
              </m:r>
            </m:num>
            <m:den>
              <m:sSub>
                <m:sSubPr>
                  <m:ctrlPr>
                    <w:rPr>
                      <w:rStyle w:val="Bodytext2Bold"/>
                      <w:rFonts w:ascii="Cambria Math" w:hAnsi="Cambria Math" w:cstheme="minorHAnsi"/>
                      <w:b w:val="0"/>
                      <w:bCs w:val="0"/>
                    </w:rPr>
                  </m:ctrlPr>
                </m:sSubPr>
                <m:e>
                  <m:r>
                    <w:rPr>
                      <w:rStyle w:val="Bodytext2Bold"/>
                      <w:rFonts w:ascii="Cambria Math" w:eastAsia="Cambria Math" w:hAnsi="Cambria Math" w:cstheme="minorHAnsi"/>
                    </w:rPr>
                    <m:t>x</m:t>
                  </m:r>
                </m:e>
                <m:sub>
                  <m:r>
                    <m:rPr>
                      <m:sty m:val="p"/>
                    </m:rPr>
                    <w:rPr>
                      <w:rStyle w:val="Bodytext2Bold"/>
                      <w:rFonts w:ascii="Cambria Math" w:hAnsi="Cambria Math" w:cstheme="minorHAnsi"/>
                    </w:rPr>
                    <m:t>1</m:t>
                  </m:r>
                </m:sub>
              </m:sSub>
              <m:r>
                <w:rPr>
                  <w:rStyle w:val="Bodytext2Bold"/>
                  <w:rFonts w:ascii="Cambria Math" w:eastAsia="Cambria Math" w:hAnsi="Cambria Math" w:cstheme="minorHAnsi"/>
                </w:rPr>
                <m:t xml:space="preserve"> g</m:t>
              </m:r>
            </m:den>
          </m:f>
          <m:r>
            <w:rPr>
              <w:rStyle w:val="Bodytext2Bold"/>
              <w:rFonts w:ascii="Cambria Math" w:eastAsia="Cambria Math" w:hAnsi="Cambria Math" w:cstheme="minorHAnsi"/>
            </w:rPr>
            <m:t>⇒</m:t>
          </m:r>
          <m:sSub>
            <m:sSubPr>
              <m:ctrlPr>
                <w:rPr>
                  <w:rStyle w:val="Bodytext2Bold"/>
                  <w:rFonts w:ascii="Cambria Math" w:hAnsi="Cambria Math" w:cstheme="minorHAnsi"/>
                  <w:b w:val="0"/>
                  <w:bCs w:val="0"/>
                </w:rPr>
              </m:ctrlPr>
            </m:sSubPr>
            <m:e>
              <m:r>
                <w:rPr>
                  <w:rStyle w:val="Bodytext2Bold"/>
                  <w:rFonts w:ascii="Cambria Math" w:eastAsia="Cambria Math" w:hAnsi="Cambria Math" w:cstheme="minorHAnsi"/>
                </w:rPr>
                <m:t>x</m:t>
              </m:r>
            </m:e>
            <m:sub>
              <m:r>
                <m:rPr>
                  <m:sty m:val="p"/>
                </m:rPr>
                <w:rPr>
                  <w:rStyle w:val="Bodytext2Bold"/>
                  <w:rFonts w:ascii="Cambria Math" w:hAnsi="Cambria Math" w:cstheme="minorHAnsi"/>
                </w:rPr>
                <m:t>1</m:t>
              </m:r>
            </m:sub>
          </m:sSub>
          <m:r>
            <w:rPr>
              <w:rStyle w:val="Bodytext2Bold"/>
              <w:rFonts w:ascii="Cambria Math" w:eastAsia="Cambria Math" w:hAnsi="Cambria Math" w:cstheme="minorHAnsi"/>
            </w:rPr>
            <m:t>=</m:t>
          </m:r>
          <m:f>
            <m:fPr>
              <m:ctrlPr>
                <w:rPr>
                  <w:rStyle w:val="Bodytext2Bold"/>
                  <w:rFonts w:ascii="Cambria Math" w:hAnsi="Cambria Math" w:cstheme="minorHAnsi"/>
                  <w:b w:val="0"/>
                  <w:bCs w:val="0"/>
                </w:rPr>
              </m:ctrlPr>
            </m:fPr>
            <m:num>
              <m:r>
                <w:rPr>
                  <w:rStyle w:val="Bodytext2Bold"/>
                  <w:rFonts w:ascii="Cambria Math" w:eastAsia="Cambria Math" w:hAnsi="Cambria Math" w:cstheme="minorHAnsi"/>
                </w:rPr>
                <m:t>700</m:t>
              </m:r>
            </m:num>
            <m:den>
              <m:r>
                <w:rPr>
                  <w:rStyle w:val="Bodytext2Bold"/>
                  <w:rFonts w:ascii="Cambria Math" w:eastAsia="Cambria Math" w:hAnsi="Cambria Math" w:cstheme="minorHAnsi"/>
                </w:rPr>
                <m:t>100</m:t>
              </m:r>
            </m:den>
          </m:f>
          <m:r>
            <w:rPr>
              <w:rStyle w:val="Bodytext2Bold"/>
              <w:rFonts w:ascii="Cambria Math" w:eastAsia="Cambria Math" w:hAnsi="Cambria Math" w:cstheme="minorHAnsi"/>
            </w:rPr>
            <m:t>∙5=35.</m:t>
          </m:r>
        </m:oMath>
      </m:oMathPara>
    </w:p>
    <w:p w14:paraId="69F675B1" w14:textId="77777777" w:rsidR="00596A9C" w:rsidRDefault="00000000">
      <w:pPr>
        <w:pStyle w:val="TrapezaThematonStyle"/>
        <w:spacing w:line="360" w:lineRule="auto"/>
        <w:rPr>
          <w:rStyle w:val="Bodytext2Bold"/>
          <w:rFonts w:asciiTheme="minorHAnsi" w:hAnsiTheme="minorHAnsi" w:cstheme="minorHAnsi"/>
          <w:b w:val="0"/>
        </w:rPr>
      </w:pPr>
      <w:r>
        <w:rPr>
          <w:rStyle w:val="Bodytext2Bold"/>
          <w:rFonts w:asciiTheme="minorHAnsi" w:hAnsiTheme="minorHAnsi" w:cstheme="minorHAnsi"/>
          <w:b w:val="0"/>
        </w:rPr>
        <w:t xml:space="preserve">Άρα, το διάλυμα Δ1 περιέχει 35 </w:t>
      </w:r>
      <w:r>
        <w:rPr>
          <w:rStyle w:val="Bodytext2Bold"/>
          <w:rFonts w:asciiTheme="minorHAnsi" w:hAnsiTheme="minorHAnsi" w:cstheme="minorHAnsi"/>
          <w:b w:val="0"/>
          <w:lang w:val="en-US"/>
        </w:rPr>
        <w:t>g</w:t>
      </w:r>
      <w:r>
        <w:rPr>
          <w:rStyle w:val="Bodytext2Bold"/>
          <w:rFonts w:asciiTheme="minorHAnsi" w:hAnsiTheme="minorHAnsi" w:cstheme="minorHAnsi"/>
          <w:b w:val="0"/>
        </w:rPr>
        <w:t xml:space="preserve"> χλωροεξιδίνης.</w:t>
      </w:r>
    </w:p>
    <w:p w14:paraId="2F0E0435" w14:textId="77777777" w:rsidR="00596A9C" w:rsidRDefault="00000000">
      <w:pPr>
        <w:pStyle w:val="TrapezaThematonStyle"/>
        <w:spacing w:line="360" w:lineRule="auto"/>
        <w:rPr>
          <w:rStyle w:val="Bodytext2Bold"/>
          <w:rFonts w:asciiTheme="minorHAnsi" w:hAnsiTheme="minorHAnsi" w:cstheme="minorHAnsi"/>
          <w:b w:val="0"/>
        </w:rPr>
      </w:pPr>
      <w:r>
        <w:rPr>
          <w:rStyle w:val="Bodytext2Bold"/>
          <w:rFonts w:asciiTheme="minorHAnsi" w:hAnsiTheme="minorHAnsi" w:cstheme="minorHAnsi"/>
        </w:rPr>
        <w:t xml:space="preserve">β) </w:t>
      </w:r>
      <w:r>
        <w:rPr>
          <w:rStyle w:val="Bodytext2Bold"/>
          <w:rFonts w:asciiTheme="minorHAnsi" w:hAnsiTheme="minorHAnsi" w:cstheme="minorHAnsi"/>
          <w:b w:val="0"/>
        </w:rPr>
        <w:t xml:space="preserve">Το διάλυμα Δ2 περιέχει 1,01 </w:t>
      </w:r>
      <w:r>
        <w:rPr>
          <w:rStyle w:val="Bodytext2Bold"/>
          <w:rFonts w:asciiTheme="minorHAnsi" w:hAnsiTheme="minorHAnsi" w:cstheme="minorHAnsi"/>
          <w:b w:val="0"/>
          <w:lang w:val="en-US"/>
        </w:rPr>
        <w:t>g</w:t>
      </w:r>
      <w:r>
        <w:rPr>
          <w:rStyle w:val="Bodytext2Bold"/>
          <w:rFonts w:asciiTheme="minorHAnsi" w:hAnsiTheme="minorHAnsi" w:cstheme="minorHAnsi"/>
          <w:b w:val="0"/>
        </w:rPr>
        <w:t xml:space="preserve"> χλωροεξιδίνης σε 200 </w:t>
      </w:r>
      <w:r>
        <w:rPr>
          <w:rStyle w:val="Bodytext2Bold"/>
          <w:rFonts w:asciiTheme="minorHAnsi" w:hAnsiTheme="minorHAnsi" w:cstheme="minorHAnsi"/>
          <w:b w:val="0"/>
          <w:lang w:val="en-US"/>
        </w:rPr>
        <w:t>mL</w:t>
      </w:r>
      <w:r>
        <w:rPr>
          <w:rStyle w:val="Bodytext2Bold"/>
          <w:rFonts w:asciiTheme="minorHAnsi" w:hAnsiTheme="minorHAnsi" w:cstheme="minorHAnsi"/>
          <w:b w:val="0"/>
        </w:rPr>
        <w:t xml:space="preserve"> διαλύματος, συνεπώς </w:t>
      </w:r>
    </w:p>
    <w:p w14:paraId="47C4373A" w14:textId="77777777" w:rsidR="00596A9C" w:rsidRDefault="00000000">
      <w:pPr>
        <w:pStyle w:val="TrapezaThematonStyle"/>
        <w:spacing w:line="360" w:lineRule="auto"/>
        <w:rPr>
          <w:rStyle w:val="Bodytext2Bold"/>
          <w:rFonts w:asciiTheme="minorHAnsi" w:hAnsiTheme="minorHAnsi" w:cstheme="minorHAnsi"/>
          <w:b w:val="0"/>
        </w:rPr>
      </w:pPr>
      <m:oMathPara>
        <m:oMathParaPr>
          <m:jc m:val="left"/>
        </m:oMathParaPr>
        <m:oMath>
          <m:r>
            <w:rPr>
              <w:rStyle w:val="Bodytext2Bold"/>
              <w:rFonts w:ascii="Cambria Math" w:eastAsia="Cambria Math" w:hAnsi="Cambria Math" w:cstheme="minorHAnsi"/>
              <w:lang w:val="en-US"/>
            </w:rPr>
            <m:t>c=</m:t>
          </m:r>
          <m:f>
            <m:fPr>
              <m:ctrlPr>
                <w:rPr>
                  <w:rStyle w:val="Bodytext2Bold"/>
                  <w:rFonts w:ascii="Cambria Math" w:hAnsi="Cambria Math" w:cstheme="minorHAnsi"/>
                  <w:b w:val="0"/>
                  <w:bCs w:val="0"/>
                </w:rPr>
              </m:ctrlPr>
            </m:fPr>
            <m:num>
              <m:r>
                <w:rPr>
                  <w:rStyle w:val="Bodytext2Bold"/>
                  <w:rFonts w:ascii="Cambria Math" w:eastAsia="Cambria Math" w:hAnsi="Cambria Math" w:cstheme="minorHAnsi"/>
                </w:rPr>
                <m:t>n</m:t>
              </m:r>
            </m:num>
            <m:den>
              <m:r>
                <w:rPr>
                  <w:rStyle w:val="Bodytext2Bold"/>
                  <w:rFonts w:ascii="Cambria Math" w:eastAsia="Cambria Math" w:hAnsi="Cambria Math" w:cstheme="minorHAnsi"/>
                </w:rPr>
                <m:t>V</m:t>
              </m:r>
            </m:den>
          </m:f>
          <m:r>
            <w:rPr>
              <w:rStyle w:val="Bodytext2Bold"/>
              <w:rFonts w:ascii="Cambria Math" w:eastAsia="Cambria Math" w:hAnsi="Cambria Math" w:cstheme="minorHAnsi"/>
            </w:rPr>
            <m:t>=</m:t>
          </m:r>
          <m:f>
            <m:fPr>
              <m:ctrlPr>
                <w:rPr>
                  <w:rStyle w:val="Bodytext2Bold"/>
                  <w:rFonts w:ascii="Cambria Math" w:hAnsi="Cambria Math" w:cstheme="minorHAnsi"/>
                  <w:b w:val="0"/>
                  <w:bCs w:val="0"/>
                </w:rPr>
              </m:ctrlPr>
            </m:fPr>
            <m:num>
              <m:f>
                <m:fPr>
                  <m:ctrlPr>
                    <w:rPr>
                      <w:rStyle w:val="Bodytext2Bold"/>
                      <w:rFonts w:ascii="Cambria Math" w:hAnsi="Cambria Math" w:cstheme="minorHAnsi"/>
                      <w:b w:val="0"/>
                      <w:bCs w:val="0"/>
                    </w:rPr>
                  </m:ctrlPr>
                </m:fPr>
                <m:num>
                  <m:r>
                    <w:rPr>
                      <w:rStyle w:val="Bodytext2Bold"/>
                      <w:rFonts w:ascii="Cambria Math" w:eastAsia="Cambria Math" w:hAnsi="Cambria Math" w:cstheme="minorHAnsi"/>
                    </w:rPr>
                    <m:t>m</m:t>
                  </m:r>
                </m:num>
                <m:den>
                  <m:sSub>
                    <m:sSubPr>
                      <m:ctrlPr>
                        <w:rPr>
                          <w:rStyle w:val="Bodytext2Bold"/>
                          <w:rFonts w:ascii="Cambria Math" w:hAnsi="Cambria Math" w:cstheme="minorHAnsi"/>
                          <w:b w:val="0"/>
                          <w:bCs w:val="0"/>
                        </w:rPr>
                      </m:ctrlPr>
                    </m:sSubPr>
                    <m:e>
                      <m:r>
                        <w:rPr>
                          <w:rStyle w:val="Bodytext2Bold"/>
                          <w:rFonts w:ascii="Cambria Math" w:eastAsia="Cambria Math" w:hAnsi="Cambria Math" w:cstheme="minorHAnsi"/>
                        </w:rPr>
                        <m:t>M</m:t>
                      </m:r>
                    </m:e>
                    <m:sub>
                      <m:r>
                        <m:rPr>
                          <m:sty m:val="p"/>
                        </m:rPr>
                        <w:rPr>
                          <w:rStyle w:val="Bodytext2Bold"/>
                          <w:rFonts w:ascii="Cambria Math" w:hAnsi="Cambria Math" w:cstheme="minorHAnsi"/>
                        </w:rPr>
                        <m:t>r</m:t>
                      </m:r>
                    </m:sub>
                  </m:sSub>
                </m:den>
              </m:f>
            </m:num>
            <m:den>
              <m:r>
                <w:rPr>
                  <w:rStyle w:val="Bodytext2Bold"/>
                  <w:rFonts w:ascii="Cambria Math" w:eastAsia="Cambria Math" w:hAnsi="Cambria Math" w:cstheme="minorHAnsi"/>
                </w:rPr>
                <m:t>V</m:t>
              </m:r>
            </m:den>
          </m:f>
          <m:r>
            <w:rPr>
              <w:rStyle w:val="Bodytext2Bold"/>
              <w:rFonts w:ascii="Cambria Math" w:eastAsia="Cambria Math" w:hAnsi="Cambria Math" w:cstheme="minorHAnsi"/>
            </w:rPr>
            <m:t>⇒</m:t>
          </m:r>
          <m:r>
            <w:rPr>
              <w:rStyle w:val="Bodytext2Bold"/>
              <w:rFonts w:ascii="Cambria Math" w:eastAsia="Cambria Math" w:hAnsi="Cambria Math" w:cstheme="minorHAnsi"/>
              <w:lang w:val="en-US"/>
            </w:rPr>
            <m:t>c=</m:t>
          </m:r>
          <m:f>
            <m:fPr>
              <m:ctrlPr>
                <w:rPr>
                  <w:rStyle w:val="Bodytext2Bold"/>
                  <w:rFonts w:ascii="Cambria Math" w:hAnsi="Cambria Math" w:cstheme="minorHAnsi"/>
                  <w:b w:val="0"/>
                  <w:bCs w:val="0"/>
                </w:rPr>
              </m:ctrlPr>
            </m:fPr>
            <m:num>
              <m:f>
                <m:fPr>
                  <m:ctrlPr>
                    <w:rPr>
                      <w:rStyle w:val="Bodytext2Bold"/>
                      <w:rFonts w:ascii="Cambria Math" w:hAnsi="Cambria Math" w:cstheme="minorHAnsi"/>
                      <w:b w:val="0"/>
                      <w:bCs w:val="0"/>
                    </w:rPr>
                  </m:ctrlPr>
                </m:fPr>
                <m:num>
                  <m:r>
                    <w:rPr>
                      <w:rStyle w:val="Bodytext2Bold"/>
                      <w:rFonts w:ascii="Cambria Math" w:eastAsia="Cambria Math" w:hAnsi="Cambria Math" w:cstheme="minorHAnsi"/>
                    </w:rPr>
                    <m:t xml:space="preserve">1,01 </m:t>
                  </m:r>
                </m:num>
                <m:den>
                  <m:r>
                    <w:rPr>
                      <w:rStyle w:val="Bodytext2Bold"/>
                      <w:rFonts w:ascii="Cambria Math" w:eastAsia="Cambria Math" w:hAnsi="Cambria Math" w:cstheme="minorHAnsi"/>
                    </w:rPr>
                    <m:t>505</m:t>
                  </m:r>
                </m:den>
              </m:f>
              <m:r>
                <w:rPr>
                  <w:rStyle w:val="Bodytext2Bold"/>
                  <w:rFonts w:ascii="Cambria Math" w:eastAsia="Cambria Math" w:hAnsi="Cambria Math" w:cstheme="minorHAnsi"/>
                </w:rPr>
                <m:t xml:space="preserve"> mol</m:t>
              </m:r>
            </m:num>
            <m:den>
              <m:r>
                <w:rPr>
                  <w:rStyle w:val="Bodytext2Bold"/>
                  <w:rFonts w:ascii="Cambria Math" w:eastAsia="Cambria Math" w:hAnsi="Cambria Math" w:cstheme="minorHAnsi"/>
                </w:rPr>
                <m:t>0,2 L</m:t>
              </m:r>
            </m:den>
          </m:f>
          <m:sSub>
            <m:sSubPr>
              <m:ctrlPr>
                <w:rPr>
                  <w:rStyle w:val="Bodytext2Bold"/>
                  <w:rFonts w:ascii="Cambria Math" w:hAnsi="Cambria Math" w:cstheme="minorHAnsi"/>
                  <w:b w:val="0"/>
                  <w:bCs w:val="0"/>
                </w:rPr>
              </m:ctrlPr>
            </m:sSubPr>
            <m:e>
              <m:r>
                <w:rPr>
                  <w:rStyle w:val="Bodytext2Bold"/>
                  <w:rFonts w:ascii="Cambria Math" w:eastAsia="Cambria Math" w:hAnsi="Cambria Math" w:cstheme="minorHAnsi"/>
                </w:rPr>
                <m:t>x</m:t>
              </m:r>
            </m:e>
            <m:sub>
              <m:r>
                <m:rPr>
                  <m:sty m:val="p"/>
                </m:rPr>
                <w:rPr>
                  <w:rStyle w:val="Bodytext2Bold"/>
                  <w:rFonts w:ascii="Cambria Math" w:hAnsi="Cambria Math" w:cstheme="minorHAnsi"/>
                </w:rPr>
                <m:t>1</m:t>
              </m:r>
            </m:sub>
          </m:sSub>
          <m:r>
            <w:rPr>
              <w:rStyle w:val="Bodytext2Bold"/>
              <w:rFonts w:ascii="Cambria Math" w:eastAsia="Cambria Math" w:hAnsi="Cambria Math" w:cstheme="minorHAnsi"/>
            </w:rPr>
            <m:t>=0,01.</m:t>
          </m:r>
        </m:oMath>
      </m:oMathPara>
    </w:p>
    <w:p w14:paraId="4D877AF8" w14:textId="77777777" w:rsidR="00596A9C" w:rsidRDefault="00000000">
      <w:pPr>
        <w:pStyle w:val="TrapezaThematonStyle"/>
        <w:spacing w:line="360" w:lineRule="auto"/>
        <w:rPr>
          <w:rStyle w:val="Bodytext2Bold"/>
          <w:rFonts w:asciiTheme="minorHAnsi" w:hAnsiTheme="minorHAnsi" w:cstheme="minorHAnsi"/>
          <w:b w:val="0"/>
        </w:rPr>
      </w:pPr>
      <w:r>
        <w:rPr>
          <w:rStyle w:val="Bodytext2Bold"/>
          <w:rFonts w:asciiTheme="minorHAnsi" w:hAnsiTheme="minorHAnsi" w:cstheme="minorHAnsi"/>
          <w:b w:val="0"/>
        </w:rPr>
        <w:t>Άρα, το διάλυμα Δ2 έχει συγκέντρωση 0,01 Μ σε χλωροεξιδίνη.</w:t>
      </w:r>
    </w:p>
    <w:p w14:paraId="61856032" w14:textId="77777777" w:rsidR="00596A9C" w:rsidRDefault="00000000">
      <w:pPr>
        <w:pStyle w:val="TrapezaThematonStyle"/>
        <w:spacing w:line="360" w:lineRule="auto"/>
        <w:rPr>
          <w:rStyle w:val="Bodytext2Bold"/>
          <w:rFonts w:asciiTheme="minorHAnsi" w:hAnsiTheme="minorHAnsi" w:cstheme="minorHAnsi"/>
          <w:b w:val="0"/>
        </w:rPr>
      </w:pPr>
      <w:r>
        <w:rPr>
          <w:rStyle w:val="Bodytext2Bold"/>
          <w:rFonts w:asciiTheme="minorHAnsi" w:hAnsiTheme="minorHAnsi" w:cstheme="minorHAnsi"/>
        </w:rPr>
        <w:t xml:space="preserve">γ) </w:t>
      </w:r>
      <w:r>
        <w:rPr>
          <w:rStyle w:val="Bodytext2Bold"/>
          <w:rFonts w:asciiTheme="minorHAnsi" w:hAnsiTheme="minorHAnsi" w:cstheme="minorHAnsi"/>
          <w:b w:val="0"/>
        </w:rPr>
        <w:t>Για την αραίωση ισχύει:</w:t>
      </w:r>
    </w:p>
    <w:p w14:paraId="54C851C7" w14:textId="77777777" w:rsidR="00596A9C" w:rsidRDefault="00000000">
      <w:pPr>
        <w:pStyle w:val="TrapezaThematonStyle"/>
        <w:spacing w:line="360" w:lineRule="auto"/>
        <w:rPr>
          <w:rStyle w:val="Bodytext2Bold"/>
          <w:rFonts w:asciiTheme="minorHAnsi" w:hAnsiTheme="minorHAnsi" w:cstheme="minorHAnsi"/>
          <w:b w:val="0"/>
          <w:lang w:val="en-US"/>
        </w:rPr>
      </w:pPr>
      <m:oMathPara>
        <m:oMathParaPr>
          <m:jc m:val="left"/>
        </m:oMathParaPr>
        <m:oMath>
          <m:sSub>
            <m:sSubPr>
              <m:ctrlPr>
                <w:rPr>
                  <w:rStyle w:val="Bodytext2Bold"/>
                  <w:rFonts w:ascii="Cambria Math" w:hAnsi="Cambria Math" w:cstheme="minorHAnsi"/>
                  <w:b w:val="0"/>
                  <w:bCs w:val="0"/>
                </w:rPr>
              </m:ctrlPr>
            </m:sSubPr>
            <m:e>
              <m:r>
                <w:rPr>
                  <w:rStyle w:val="Bodytext2Bold"/>
                  <w:rFonts w:ascii="Cambria Math" w:eastAsia="Cambria Math" w:hAnsi="Cambria Math" w:cstheme="minorHAnsi"/>
                </w:rPr>
                <m:t>c</m:t>
              </m:r>
            </m:e>
            <m:sub>
              <m:r>
                <m:rPr>
                  <m:sty m:val="p"/>
                </m:rPr>
                <w:rPr>
                  <w:rStyle w:val="Bodytext2Bold"/>
                  <w:rFonts w:ascii="Cambria Math" w:hAnsi="Cambria Math" w:cstheme="minorHAnsi"/>
                </w:rPr>
                <m:t>τελ.</m:t>
              </m:r>
            </m:sub>
          </m:sSub>
          <m:sSub>
            <m:sSubPr>
              <m:ctrlPr>
                <w:rPr>
                  <w:rStyle w:val="Bodytext2Bold"/>
                  <w:rFonts w:ascii="Cambria Math" w:hAnsi="Cambria Math" w:cstheme="minorHAnsi"/>
                  <w:b w:val="0"/>
                  <w:bCs w:val="0"/>
                </w:rPr>
              </m:ctrlPr>
            </m:sSubPr>
            <m:e>
              <m:r>
                <w:rPr>
                  <w:rStyle w:val="Bodytext2Bold"/>
                  <w:rFonts w:ascii="Cambria Math" w:eastAsia="Cambria Math" w:hAnsi="Cambria Math" w:cstheme="minorHAnsi"/>
                </w:rPr>
                <m:t>V</m:t>
              </m:r>
            </m:e>
            <m:sub>
              <m:r>
                <m:rPr>
                  <m:sty m:val="p"/>
                </m:rPr>
                <w:rPr>
                  <w:rStyle w:val="Bodytext2Bold"/>
                  <w:rFonts w:ascii="Cambria Math" w:hAnsi="Cambria Math" w:cstheme="minorHAnsi"/>
                </w:rPr>
                <m:t>τελ.</m:t>
              </m:r>
            </m:sub>
          </m:sSub>
          <m:r>
            <w:rPr>
              <w:rStyle w:val="Bodytext2Bold"/>
              <w:rFonts w:ascii="Cambria Math" w:eastAsia="Cambria Math" w:hAnsi="Cambria Math" w:cstheme="minorHAnsi"/>
            </w:rPr>
            <m:t>=</m:t>
          </m:r>
          <m:sSub>
            <m:sSubPr>
              <m:ctrlPr>
                <w:rPr>
                  <w:rStyle w:val="Bodytext2Bold"/>
                  <w:rFonts w:ascii="Cambria Math" w:hAnsi="Cambria Math" w:cstheme="minorHAnsi"/>
                  <w:b w:val="0"/>
                  <w:bCs w:val="0"/>
                </w:rPr>
              </m:ctrlPr>
            </m:sSubPr>
            <m:e>
              <m:r>
                <w:rPr>
                  <w:rStyle w:val="Bodytext2Bold"/>
                  <w:rFonts w:ascii="Cambria Math" w:eastAsia="Cambria Math" w:hAnsi="Cambria Math" w:cstheme="minorHAnsi"/>
                </w:rPr>
                <m:t>c</m:t>
              </m:r>
            </m:e>
            <m:sub>
              <m:r>
                <m:rPr>
                  <m:sty m:val="p"/>
                </m:rPr>
                <w:rPr>
                  <w:rStyle w:val="Bodytext2Bold"/>
                  <w:rFonts w:ascii="Cambria Math" w:hAnsi="Cambria Math" w:cstheme="minorHAnsi"/>
                </w:rPr>
                <m:t>αρχ.</m:t>
              </m:r>
            </m:sub>
          </m:sSub>
          <m:sSub>
            <m:sSubPr>
              <m:ctrlPr>
                <w:rPr>
                  <w:rStyle w:val="Bodytext2Bold"/>
                  <w:rFonts w:ascii="Cambria Math" w:hAnsi="Cambria Math" w:cstheme="minorHAnsi"/>
                  <w:b w:val="0"/>
                  <w:bCs w:val="0"/>
                </w:rPr>
              </m:ctrlPr>
            </m:sSubPr>
            <m:e>
              <m:r>
                <w:rPr>
                  <w:rStyle w:val="Bodytext2Bold"/>
                  <w:rFonts w:ascii="Cambria Math" w:eastAsia="Cambria Math" w:hAnsi="Cambria Math" w:cstheme="minorHAnsi"/>
                </w:rPr>
                <m:t>V</m:t>
              </m:r>
            </m:e>
            <m:sub>
              <m:r>
                <m:rPr>
                  <m:sty m:val="p"/>
                </m:rPr>
                <w:rPr>
                  <w:rStyle w:val="Bodytext2Bold"/>
                  <w:rFonts w:ascii="Cambria Math" w:hAnsi="Cambria Math" w:cstheme="minorHAnsi"/>
                </w:rPr>
                <m:t>αρχ.</m:t>
              </m:r>
            </m:sub>
          </m:sSub>
          <m:r>
            <w:rPr>
              <w:rStyle w:val="Bodytext2Bold"/>
              <w:rFonts w:ascii="Cambria Math" w:eastAsia="Cambria Math" w:hAnsi="Cambria Math" w:cstheme="minorHAnsi"/>
            </w:rPr>
            <m:t>⇒</m:t>
          </m:r>
          <m:sSub>
            <m:sSubPr>
              <m:ctrlPr>
                <w:rPr>
                  <w:rStyle w:val="Bodytext2Bold"/>
                  <w:rFonts w:ascii="Cambria Math" w:hAnsi="Cambria Math" w:cstheme="minorHAnsi"/>
                  <w:b w:val="0"/>
                  <w:bCs w:val="0"/>
                </w:rPr>
              </m:ctrlPr>
            </m:sSubPr>
            <m:e>
              <m:r>
                <w:rPr>
                  <w:rStyle w:val="Bodytext2Bold"/>
                  <w:rFonts w:ascii="Cambria Math" w:eastAsia="Cambria Math" w:hAnsi="Cambria Math" w:cstheme="minorHAnsi"/>
                </w:rPr>
                <m:t>c</m:t>
              </m:r>
            </m:e>
            <m:sub>
              <m:r>
                <m:rPr>
                  <m:sty m:val="p"/>
                </m:rPr>
                <w:rPr>
                  <w:rStyle w:val="Bodytext2Bold"/>
                  <w:rFonts w:ascii="Cambria Math" w:hAnsi="Cambria Math" w:cstheme="minorHAnsi"/>
                </w:rPr>
                <m:t>τελ.</m:t>
              </m:r>
            </m:sub>
          </m:sSub>
          <m:r>
            <w:rPr>
              <w:rStyle w:val="Bodytext2Bold"/>
              <w:rFonts w:ascii="Cambria Math" w:eastAsia="Cambria Math" w:hAnsi="Cambria Math" w:cstheme="minorHAnsi"/>
            </w:rPr>
            <m:t>=</m:t>
          </m:r>
          <m:f>
            <m:fPr>
              <m:ctrlPr>
                <w:rPr>
                  <w:rStyle w:val="Bodytext2Bold"/>
                  <w:rFonts w:ascii="Cambria Math" w:hAnsi="Cambria Math" w:cstheme="minorHAnsi"/>
                  <w:b w:val="0"/>
                  <w:bCs w:val="0"/>
                </w:rPr>
              </m:ctrlPr>
            </m:fPr>
            <m:num>
              <m:sSub>
                <m:sSubPr>
                  <m:ctrlPr>
                    <w:rPr>
                      <w:rStyle w:val="Bodytext2Bold"/>
                      <w:rFonts w:ascii="Cambria Math" w:hAnsi="Cambria Math" w:cstheme="minorHAnsi"/>
                      <w:b w:val="0"/>
                      <w:bCs w:val="0"/>
                    </w:rPr>
                  </m:ctrlPr>
                </m:sSubPr>
                <m:e>
                  <m:r>
                    <w:rPr>
                      <w:rStyle w:val="Bodytext2Bold"/>
                      <w:rFonts w:ascii="Cambria Math" w:eastAsia="Cambria Math" w:hAnsi="Cambria Math" w:cstheme="minorHAnsi"/>
                    </w:rPr>
                    <m:t>c</m:t>
                  </m:r>
                </m:e>
                <m:sub>
                  <m:r>
                    <m:rPr>
                      <m:sty m:val="p"/>
                    </m:rPr>
                    <w:rPr>
                      <w:rStyle w:val="Bodytext2Bold"/>
                      <w:rFonts w:ascii="Cambria Math" w:hAnsi="Cambria Math" w:cstheme="minorHAnsi"/>
                    </w:rPr>
                    <m:t>αρχ.</m:t>
                  </m:r>
                </m:sub>
              </m:sSub>
              <m:sSub>
                <m:sSubPr>
                  <m:ctrlPr>
                    <w:rPr>
                      <w:rStyle w:val="Bodytext2Bold"/>
                      <w:rFonts w:ascii="Cambria Math" w:hAnsi="Cambria Math" w:cstheme="minorHAnsi"/>
                      <w:b w:val="0"/>
                      <w:bCs w:val="0"/>
                    </w:rPr>
                  </m:ctrlPr>
                </m:sSubPr>
                <m:e>
                  <m:r>
                    <w:rPr>
                      <w:rStyle w:val="Bodytext2Bold"/>
                      <w:rFonts w:ascii="Cambria Math" w:eastAsia="Cambria Math" w:hAnsi="Cambria Math" w:cstheme="minorHAnsi"/>
                    </w:rPr>
                    <m:t>V</m:t>
                  </m:r>
                </m:e>
                <m:sub>
                  <m:r>
                    <m:rPr>
                      <m:sty m:val="p"/>
                    </m:rPr>
                    <w:rPr>
                      <w:rStyle w:val="Bodytext2Bold"/>
                      <w:rFonts w:ascii="Cambria Math" w:hAnsi="Cambria Math" w:cstheme="minorHAnsi"/>
                    </w:rPr>
                    <m:t>αρχ.</m:t>
                  </m:r>
                </m:sub>
              </m:sSub>
            </m:num>
            <m:den>
              <m:sSub>
                <m:sSubPr>
                  <m:ctrlPr>
                    <w:rPr>
                      <w:rStyle w:val="Bodytext2Bold"/>
                      <w:rFonts w:ascii="Cambria Math" w:hAnsi="Cambria Math" w:cstheme="minorHAnsi"/>
                      <w:b w:val="0"/>
                      <w:bCs w:val="0"/>
                    </w:rPr>
                  </m:ctrlPr>
                </m:sSubPr>
                <m:e>
                  <m:r>
                    <w:rPr>
                      <w:rStyle w:val="Bodytext2Bold"/>
                      <w:rFonts w:ascii="Cambria Math" w:eastAsia="Cambria Math" w:hAnsi="Cambria Math" w:cstheme="minorHAnsi"/>
                    </w:rPr>
                    <m:t>V</m:t>
                  </m:r>
                </m:e>
                <m:sub>
                  <m:r>
                    <m:rPr>
                      <m:sty m:val="p"/>
                    </m:rPr>
                    <w:rPr>
                      <w:rStyle w:val="Bodytext2Bold"/>
                      <w:rFonts w:ascii="Cambria Math" w:hAnsi="Cambria Math" w:cstheme="minorHAnsi"/>
                    </w:rPr>
                    <m:t>τελ.</m:t>
                  </m:r>
                </m:sub>
              </m:sSub>
            </m:den>
          </m:f>
          <m:r>
            <w:rPr>
              <w:rStyle w:val="Bodytext2Bold"/>
              <w:rFonts w:ascii="Cambria Math" w:eastAsia="Cambria Math" w:hAnsi="Cambria Math" w:cstheme="minorHAnsi"/>
            </w:rPr>
            <m:t>=</m:t>
          </m:r>
          <m:f>
            <m:fPr>
              <m:ctrlPr>
                <w:rPr>
                  <w:rStyle w:val="Bodytext2Bold"/>
                  <w:rFonts w:ascii="Cambria Math" w:hAnsi="Cambria Math" w:cstheme="minorHAnsi"/>
                  <w:b w:val="0"/>
                  <w:bCs w:val="0"/>
                </w:rPr>
              </m:ctrlPr>
            </m:fPr>
            <m:num>
              <m:r>
                <w:rPr>
                  <w:rStyle w:val="Bodytext2Bold"/>
                  <w:rFonts w:ascii="Cambria Math" w:eastAsia="Cambria Math" w:hAnsi="Cambria Math" w:cstheme="minorHAnsi"/>
                </w:rPr>
                <m:t>0,01 Μ∙0,08 L</m:t>
              </m:r>
            </m:num>
            <m:den>
              <m:r>
                <w:rPr>
                  <w:rStyle w:val="Bodytext2Bold"/>
                  <w:rFonts w:ascii="Cambria Math" w:eastAsia="Cambria Math" w:hAnsi="Cambria Math" w:cstheme="minorHAnsi"/>
                </w:rPr>
                <m:t>0,2 L</m:t>
              </m:r>
            </m:den>
          </m:f>
          <m:r>
            <w:rPr>
              <w:rStyle w:val="Bodytext2Bold"/>
              <w:rFonts w:ascii="Cambria Math" w:eastAsia="Cambria Math" w:hAnsi="Cambria Math" w:cstheme="minorHAnsi"/>
            </w:rPr>
            <m:t>=0,004 Μ.</m:t>
          </m:r>
        </m:oMath>
      </m:oMathPara>
    </w:p>
    <w:p w14:paraId="23F6238D" w14:textId="77777777" w:rsidR="00596A9C" w:rsidRDefault="00000000">
      <w:pPr>
        <w:pStyle w:val="TrapezaThematonStyle"/>
        <w:spacing w:line="360" w:lineRule="auto"/>
        <w:rPr>
          <w:rStyle w:val="Bodytext2Bold"/>
          <w:rFonts w:asciiTheme="minorHAnsi" w:hAnsiTheme="minorHAnsi" w:cstheme="minorHAnsi"/>
          <w:b w:val="0"/>
        </w:rPr>
      </w:pPr>
      <w:r>
        <w:rPr>
          <w:rStyle w:val="Bodytext2Bold"/>
          <w:rFonts w:asciiTheme="minorHAnsi" w:hAnsiTheme="minorHAnsi" w:cstheme="minorHAnsi"/>
          <w:b w:val="0"/>
        </w:rPr>
        <w:t>Το αραιωμένο διάλυμα Δ3 έχει συγκέντρωση 0,004 Μ.</w:t>
      </w:r>
    </w:p>
    <w:p w14:paraId="34BE8D0C" w14:textId="77777777" w:rsidR="00596A9C" w:rsidRDefault="00000000">
      <w:pPr>
        <w:pStyle w:val="TrapezaThematonStyle"/>
        <w:spacing w:line="360" w:lineRule="auto"/>
        <w:rPr>
          <w:rStyle w:val="Bodytext2Bold"/>
          <w:rFonts w:asciiTheme="minorHAnsi" w:hAnsiTheme="minorHAnsi" w:cstheme="minorHAnsi"/>
          <w:b w:val="0"/>
        </w:rPr>
      </w:pPr>
      <w:r>
        <w:rPr>
          <w:rStyle w:val="Bodytext2Bold"/>
          <w:rFonts w:asciiTheme="minorHAnsi" w:hAnsiTheme="minorHAnsi" w:cstheme="minorHAnsi"/>
        </w:rPr>
        <w:t xml:space="preserve">δ) </w:t>
      </w:r>
      <w:r>
        <w:rPr>
          <w:rStyle w:val="Bodytext2Bold"/>
          <w:rFonts w:asciiTheme="minorHAnsi" w:hAnsiTheme="minorHAnsi" w:cstheme="minorHAnsi"/>
          <w:b w:val="0"/>
        </w:rPr>
        <w:t xml:space="preserve">Έστω </w:t>
      </w:r>
      <w:r>
        <w:rPr>
          <w:rStyle w:val="Bodytext2Bold"/>
          <w:rFonts w:asciiTheme="minorHAnsi" w:hAnsiTheme="minorHAnsi" w:cstheme="minorHAnsi"/>
          <w:b w:val="0"/>
          <w:lang w:val="en-US"/>
        </w:rPr>
        <w:t>V</w:t>
      </w:r>
      <w:r>
        <w:rPr>
          <w:rStyle w:val="Bodytext2Bold"/>
          <w:rFonts w:asciiTheme="minorHAnsi" w:hAnsiTheme="minorHAnsi" w:cstheme="minorHAnsi"/>
          <w:b w:val="0"/>
          <w:vertAlign w:val="subscript"/>
        </w:rPr>
        <w:t>Δ4</w:t>
      </w:r>
      <w:r>
        <w:rPr>
          <w:rStyle w:val="Bodytext2Bold"/>
          <w:rFonts w:asciiTheme="minorHAnsi" w:hAnsiTheme="minorHAnsi" w:cstheme="minorHAnsi"/>
          <w:b w:val="0"/>
        </w:rPr>
        <w:t xml:space="preserve"> </w:t>
      </w:r>
      <w:r>
        <w:rPr>
          <w:rStyle w:val="Bodytext2Bold"/>
          <w:rFonts w:asciiTheme="minorHAnsi" w:hAnsiTheme="minorHAnsi" w:cstheme="minorHAnsi"/>
          <w:b w:val="0"/>
          <w:lang w:val="en-US"/>
        </w:rPr>
        <w:t>L</w:t>
      </w:r>
      <w:r>
        <w:rPr>
          <w:rStyle w:val="Bodytext2Bold"/>
          <w:rFonts w:asciiTheme="minorHAnsi" w:hAnsiTheme="minorHAnsi" w:cstheme="minorHAnsi"/>
          <w:b w:val="0"/>
        </w:rPr>
        <w:t xml:space="preserve"> ο όγκος του διαλύματος Δ4 που χρησιμοποιήθηκε.</w:t>
      </w:r>
    </w:p>
    <w:p w14:paraId="0D35E160" w14:textId="77777777" w:rsidR="00596A9C" w:rsidRDefault="00000000">
      <w:pPr>
        <w:pStyle w:val="TrapezaThematonStyle"/>
        <w:spacing w:line="360" w:lineRule="auto"/>
        <w:rPr>
          <w:rStyle w:val="Bodytext2Bold"/>
          <w:rFonts w:asciiTheme="minorHAnsi" w:hAnsiTheme="minorHAnsi" w:cstheme="minorHAnsi"/>
          <w:b w:val="0"/>
        </w:rPr>
      </w:pPr>
      <w:r>
        <w:rPr>
          <w:rStyle w:val="Bodytext2Bold"/>
          <w:rFonts w:asciiTheme="minorHAnsi" w:hAnsiTheme="minorHAnsi" w:cstheme="minorHAnsi"/>
          <w:b w:val="0"/>
        </w:rPr>
        <w:t xml:space="preserve">Ισχύει </w:t>
      </w:r>
      <w:r>
        <w:rPr>
          <w:rStyle w:val="Bodytext2Bold"/>
          <w:rFonts w:asciiTheme="minorHAnsi" w:hAnsiTheme="minorHAnsi" w:cstheme="minorHAnsi"/>
          <w:b w:val="0"/>
          <w:lang w:val="en-US"/>
        </w:rPr>
        <w:t>V</w:t>
      </w:r>
      <w:r>
        <w:rPr>
          <w:rStyle w:val="Bodytext2Bold"/>
          <w:rFonts w:asciiTheme="minorHAnsi" w:hAnsiTheme="minorHAnsi" w:cstheme="minorHAnsi"/>
          <w:b w:val="0"/>
          <w:vertAlign w:val="subscript"/>
        </w:rPr>
        <w:t>Δ5</w:t>
      </w:r>
      <w:r>
        <w:rPr>
          <w:rStyle w:val="Bodytext2Bold"/>
          <w:rFonts w:asciiTheme="minorHAnsi" w:hAnsiTheme="minorHAnsi" w:cstheme="minorHAnsi"/>
          <w:b w:val="0"/>
        </w:rPr>
        <w:t xml:space="preserve"> = </w:t>
      </w:r>
      <w:r>
        <w:rPr>
          <w:rStyle w:val="Bodytext2Bold"/>
          <w:rFonts w:asciiTheme="minorHAnsi" w:hAnsiTheme="minorHAnsi" w:cstheme="minorHAnsi"/>
          <w:b w:val="0"/>
          <w:lang w:val="en-US"/>
        </w:rPr>
        <w:t>V</w:t>
      </w:r>
      <w:r>
        <w:rPr>
          <w:rStyle w:val="Bodytext2Bold"/>
          <w:rFonts w:asciiTheme="minorHAnsi" w:hAnsiTheme="minorHAnsi" w:cstheme="minorHAnsi"/>
          <w:b w:val="0"/>
          <w:vertAlign w:val="subscript"/>
        </w:rPr>
        <w:t xml:space="preserve">Δ2 </w:t>
      </w:r>
      <w:r>
        <w:rPr>
          <w:rStyle w:val="Bodytext2Bold"/>
          <w:rFonts w:asciiTheme="minorHAnsi" w:hAnsiTheme="minorHAnsi" w:cstheme="minorHAnsi"/>
          <w:b w:val="0"/>
        </w:rPr>
        <w:t xml:space="preserve">+ </w:t>
      </w:r>
      <w:r>
        <w:rPr>
          <w:rStyle w:val="Bodytext2Bold"/>
          <w:rFonts w:asciiTheme="minorHAnsi" w:hAnsiTheme="minorHAnsi" w:cstheme="minorHAnsi"/>
          <w:b w:val="0"/>
          <w:lang w:val="en-US"/>
        </w:rPr>
        <w:t>V</w:t>
      </w:r>
      <w:r>
        <w:rPr>
          <w:rStyle w:val="Bodytext2Bold"/>
          <w:rFonts w:asciiTheme="minorHAnsi" w:hAnsiTheme="minorHAnsi" w:cstheme="minorHAnsi"/>
          <w:b w:val="0"/>
          <w:vertAlign w:val="subscript"/>
        </w:rPr>
        <w:t>Δ4</w:t>
      </w:r>
      <w:r>
        <w:rPr>
          <w:rStyle w:val="Bodytext2Bold"/>
          <w:rFonts w:asciiTheme="minorHAnsi" w:hAnsiTheme="minorHAnsi" w:cstheme="minorHAnsi"/>
          <w:b w:val="0"/>
        </w:rPr>
        <w:t>.</w:t>
      </w:r>
    </w:p>
    <w:p w14:paraId="6713D572" w14:textId="77777777" w:rsidR="00596A9C" w:rsidRDefault="00000000">
      <w:pPr>
        <w:pStyle w:val="TrapezaThematonStyle"/>
        <w:spacing w:line="360" w:lineRule="auto"/>
        <w:rPr>
          <w:rStyle w:val="Bodytext2Bold"/>
          <w:rFonts w:asciiTheme="minorHAnsi" w:hAnsiTheme="minorHAnsi" w:cstheme="minorHAnsi"/>
          <w:b w:val="0"/>
        </w:rPr>
      </w:pPr>
      <w:r>
        <w:rPr>
          <w:rStyle w:val="Bodytext2Bold"/>
          <w:rFonts w:asciiTheme="minorHAnsi" w:hAnsiTheme="minorHAnsi" w:cstheme="minorHAnsi"/>
          <w:b w:val="0"/>
        </w:rPr>
        <w:t>Για την ανάμειξη έχουμε:</w:t>
      </w:r>
    </w:p>
    <w:p w14:paraId="7EF071BE" w14:textId="77777777" w:rsidR="00596A9C" w:rsidRDefault="00000000">
      <w:pPr>
        <w:pStyle w:val="TrapezaThematonStyle"/>
        <w:spacing w:line="360" w:lineRule="auto"/>
        <w:rPr>
          <w:rStyle w:val="Bodytext2Bold"/>
          <w:rFonts w:asciiTheme="minorHAnsi" w:hAnsiTheme="minorHAnsi" w:cstheme="minorHAnsi"/>
          <w:b w:val="0"/>
          <w:lang w:val="en-US"/>
        </w:rPr>
      </w:pPr>
      <m:oMathPara>
        <m:oMathParaPr>
          <m:jc m:val="left"/>
        </m:oMathParaPr>
        <m:oMath>
          <m:sSub>
            <m:sSubPr>
              <m:ctrlPr>
                <w:rPr>
                  <w:rStyle w:val="Bodytext2Bold"/>
                  <w:rFonts w:ascii="Cambria Math" w:hAnsi="Cambria Math" w:cstheme="minorHAnsi"/>
                  <w:b w:val="0"/>
                  <w:bCs w:val="0"/>
                </w:rPr>
              </m:ctrlPr>
            </m:sSubPr>
            <m:e>
              <m:r>
                <w:rPr>
                  <w:rStyle w:val="Bodytext2Bold"/>
                  <w:rFonts w:ascii="Cambria Math" w:eastAsia="Cambria Math" w:hAnsi="Cambria Math" w:cstheme="minorHAnsi"/>
                </w:rPr>
                <m:t>c</m:t>
              </m:r>
            </m:e>
            <m:sub>
              <m:r>
                <m:rPr>
                  <m:sty m:val="p"/>
                </m:rPr>
                <w:rPr>
                  <w:rStyle w:val="Bodytext2Bold"/>
                  <w:rFonts w:ascii="Cambria Math" w:hAnsi="Cambria Math" w:cstheme="minorHAnsi"/>
                </w:rPr>
                <m:t>Δ5</m:t>
              </m:r>
            </m:sub>
          </m:sSub>
          <m:sSub>
            <m:sSubPr>
              <m:ctrlPr>
                <w:rPr>
                  <w:rStyle w:val="Bodytext2Bold"/>
                  <w:rFonts w:ascii="Cambria Math" w:hAnsi="Cambria Math" w:cstheme="minorHAnsi"/>
                  <w:b w:val="0"/>
                  <w:bCs w:val="0"/>
                </w:rPr>
              </m:ctrlPr>
            </m:sSubPr>
            <m:e>
              <m:r>
                <w:rPr>
                  <w:rStyle w:val="Bodytext2Bold"/>
                  <w:rFonts w:ascii="Cambria Math" w:eastAsia="Cambria Math" w:hAnsi="Cambria Math" w:cstheme="minorHAnsi"/>
                </w:rPr>
                <m:t>V</m:t>
              </m:r>
            </m:e>
            <m:sub>
              <m:r>
                <m:rPr>
                  <m:sty m:val="p"/>
                </m:rPr>
                <w:rPr>
                  <w:rStyle w:val="Bodytext2Bold"/>
                  <w:rFonts w:ascii="Cambria Math" w:hAnsi="Cambria Math" w:cstheme="minorHAnsi"/>
                </w:rPr>
                <m:t>Δ5</m:t>
              </m:r>
            </m:sub>
          </m:sSub>
          <m:r>
            <w:rPr>
              <w:rStyle w:val="Bodytext2Bold"/>
              <w:rFonts w:ascii="Cambria Math" w:eastAsia="Cambria Math" w:hAnsi="Cambria Math" w:cstheme="minorHAnsi"/>
            </w:rPr>
            <m:t>=</m:t>
          </m:r>
          <m:sSub>
            <m:sSubPr>
              <m:ctrlPr>
                <w:rPr>
                  <w:rStyle w:val="Bodytext2Bold"/>
                  <w:rFonts w:ascii="Cambria Math" w:hAnsi="Cambria Math" w:cstheme="minorHAnsi"/>
                  <w:b w:val="0"/>
                  <w:bCs w:val="0"/>
                </w:rPr>
              </m:ctrlPr>
            </m:sSubPr>
            <m:e>
              <m:r>
                <w:rPr>
                  <w:rStyle w:val="Bodytext2Bold"/>
                  <w:rFonts w:ascii="Cambria Math" w:eastAsia="Cambria Math" w:hAnsi="Cambria Math" w:cstheme="minorHAnsi"/>
                </w:rPr>
                <m:t>c</m:t>
              </m:r>
            </m:e>
            <m:sub>
              <m:r>
                <m:rPr>
                  <m:sty m:val="p"/>
                </m:rPr>
                <w:rPr>
                  <w:rStyle w:val="Bodytext2Bold"/>
                  <w:rFonts w:ascii="Cambria Math" w:hAnsi="Cambria Math" w:cstheme="minorHAnsi"/>
                </w:rPr>
                <m:t>Δ2</m:t>
              </m:r>
            </m:sub>
          </m:sSub>
          <m:sSub>
            <m:sSubPr>
              <m:ctrlPr>
                <w:rPr>
                  <w:rStyle w:val="Bodytext2Bold"/>
                  <w:rFonts w:ascii="Cambria Math" w:hAnsi="Cambria Math" w:cstheme="minorHAnsi"/>
                  <w:b w:val="0"/>
                  <w:bCs w:val="0"/>
                </w:rPr>
              </m:ctrlPr>
            </m:sSubPr>
            <m:e>
              <m:r>
                <w:rPr>
                  <w:rStyle w:val="Bodytext2Bold"/>
                  <w:rFonts w:ascii="Cambria Math" w:eastAsia="Cambria Math" w:hAnsi="Cambria Math" w:cstheme="minorHAnsi"/>
                </w:rPr>
                <m:t>V</m:t>
              </m:r>
            </m:e>
            <m:sub>
              <m:r>
                <m:rPr>
                  <m:sty m:val="p"/>
                </m:rPr>
                <w:rPr>
                  <w:rStyle w:val="Bodytext2Bold"/>
                  <w:rFonts w:ascii="Cambria Math" w:hAnsi="Cambria Math" w:cstheme="minorHAnsi"/>
                </w:rPr>
                <m:t>Δ2</m:t>
              </m:r>
            </m:sub>
          </m:sSub>
          <m:r>
            <w:rPr>
              <w:rStyle w:val="Bodytext2Bold"/>
              <w:rFonts w:ascii="Cambria Math" w:eastAsia="Cambria Math" w:hAnsi="Cambria Math" w:cstheme="minorHAnsi"/>
            </w:rPr>
            <m:t>+</m:t>
          </m:r>
          <m:sSub>
            <m:sSubPr>
              <m:ctrlPr>
                <w:rPr>
                  <w:rStyle w:val="Bodytext2Bold"/>
                  <w:rFonts w:ascii="Cambria Math" w:hAnsi="Cambria Math" w:cstheme="minorHAnsi"/>
                  <w:b w:val="0"/>
                  <w:bCs w:val="0"/>
                </w:rPr>
              </m:ctrlPr>
            </m:sSubPr>
            <m:e>
              <m:r>
                <w:rPr>
                  <w:rStyle w:val="Bodytext2Bold"/>
                  <w:rFonts w:ascii="Cambria Math" w:eastAsia="Cambria Math" w:hAnsi="Cambria Math" w:cstheme="minorHAnsi"/>
                </w:rPr>
                <m:t>c</m:t>
              </m:r>
            </m:e>
            <m:sub>
              <m:r>
                <m:rPr>
                  <m:sty m:val="p"/>
                </m:rPr>
                <w:rPr>
                  <w:rStyle w:val="Bodytext2Bold"/>
                  <w:rFonts w:ascii="Cambria Math" w:hAnsi="Cambria Math" w:cstheme="minorHAnsi"/>
                </w:rPr>
                <m:t>Δ4</m:t>
              </m:r>
            </m:sub>
          </m:sSub>
          <m:sSub>
            <m:sSubPr>
              <m:ctrlPr>
                <w:rPr>
                  <w:rStyle w:val="Bodytext2Bold"/>
                  <w:rFonts w:ascii="Cambria Math" w:hAnsi="Cambria Math" w:cstheme="minorHAnsi"/>
                  <w:b w:val="0"/>
                  <w:bCs w:val="0"/>
                </w:rPr>
              </m:ctrlPr>
            </m:sSubPr>
            <m:e>
              <m:r>
                <w:rPr>
                  <w:rStyle w:val="Bodytext2Bold"/>
                  <w:rFonts w:ascii="Cambria Math" w:eastAsia="Cambria Math" w:hAnsi="Cambria Math" w:cstheme="minorHAnsi"/>
                </w:rPr>
                <m:t>V</m:t>
              </m:r>
            </m:e>
            <m:sub>
              <m:r>
                <m:rPr>
                  <m:sty m:val="p"/>
                </m:rPr>
                <w:rPr>
                  <w:rStyle w:val="Bodytext2Bold"/>
                  <w:rFonts w:ascii="Cambria Math" w:hAnsi="Cambria Math" w:cstheme="minorHAnsi"/>
                </w:rPr>
                <m:t>Δ4</m:t>
              </m:r>
            </m:sub>
          </m:sSub>
          <m:r>
            <w:rPr>
              <w:rStyle w:val="Bodytext2Bold"/>
              <w:rFonts w:ascii="Cambria Math" w:eastAsia="Cambria Math" w:hAnsi="Cambria Math" w:cstheme="minorHAnsi"/>
            </w:rPr>
            <m:t>⇒0,02 Μ∙</m:t>
          </m:r>
          <m:d>
            <m:dPr>
              <m:ctrlPr>
                <w:rPr>
                  <w:rStyle w:val="Bodytext2Bold"/>
                  <w:rFonts w:ascii="Cambria Math" w:hAnsi="Cambria Math" w:cstheme="minorHAnsi"/>
                  <w:b w:val="0"/>
                  <w:bCs w:val="0"/>
                </w:rPr>
              </m:ctrlPr>
            </m:dPr>
            <m:e>
              <m:r>
                <w:rPr>
                  <w:rStyle w:val="Bodytext2Bold"/>
                  <w:rFonts w:ascii="Cambria Math" w:eastAsia="Cambria Math" w:hAnsi="Cambria Math" w:cstheme="minorHAnsi"/>
                </w:rPr>
                <m:t>0,2+</m:t>
              </m:r>
              <m:sSub>
                <m:sSubPr>
                  <m:ctrlPr>
                    <w:rPr>
                      <w:rStyle w:val="Bodytext2Bold"/>
                      <w:rFonts w:ascii="Cambria Math" w:hAnsi="Cambria Math" w:cstheme="minorHAnsi"/>
                      <w:b w:val="0"/>
                      <w:bCs w:val="0"/>
                    </w:rPr>
                  </m:ctrlPr>
                </m:sSubPr>
                <m:e>
                  <m:r>
                    <w:rPr>
                      <w:rStyle w:val="Bodytext2Bold"/>
                      <w:rFonts w:ascii="Cambria Math" w:eastAsia="Cambria Math" w:hAnsi="Cambria Math" w:cstheme="minorHAnsi"/>
                    </w:rPr>
                    <m:t>V</m:t>
                  </m:r>
                </m:e>
                <m:sub>
                  <m:r>
                    <m:rPr>
                      <m:sty m:val="p"/>
                    </m:rPr>
                    <w:rPr>
                      <w:rStyle w:val="Bodytext2Bold"/>
                      <w:rFonts w:ascii="Cambria Math" w:hAnsi="Cambria Math" w:cstheme="minorHAnsi"/>
                    </w:rPr>
                    <m:t>Δ4</m:t>
                  </m:r>
                </m:sub>
              </m:sSub>
            </m:e>
          </m:d>
          <m:r>
            <w:rPr>
              <w:rStyle w:val="Bodytext2Bold"/>
              <w:rFonts w:ascii="Cambria Math" w:eastAsia="Cambria Math" w:hAnsi="Cambria Math" w:cstheme="minorHAnsi"/>
            </w:rPr>
            <m:t xml:space="preserve"> L=0,01 Μ∙0,2 L+0,1 M ∙</m:t>
          </m:r>
          <m:sSub>
            <m:sSubPr>
              <m:ctrlPr>
                <w:rPr>
                  <w:rStyle w:val="Bodytext2Bold"/>
                  <w:rFonts w:ascii="Cambria Math" w:hAnsi="Cambria Math" w:cstheme="minorHAnsi"/>
                  <w:b w:val="0"/>
                  <w:bCs w:val="0"/>
                </w:rPr>
              </m:ctrlPr>
            </m:sSubPr>
            <m:e>
              <m:r>
                <w:rPr>
                  <w:rStyle w:val="Bodytext2Bold"/>
                  <w:rFonts w:ascii="Cambria Math" w:eastAsia="Cambria Math" w:hAnsi="Cambria Math" w:cstheme="minorHAnsi"/>
                </w:rPr>
                <m:t>V</m:t>
              </m:r>
            </m:e>
            <m:sub>
              <m:r>
                <m:rPr>
                  <m:sty m:val="p"/>
                </m:rPr>
                <w:rPr>
                  <w:rStyle w:val="Bodytext2Bold"/>
                  <w:rFonts w:ascii="Cambria Math" w:hAnsi="Cambria Math" w:cstheme="minorHAnsi"/>
                </w:rPr>
                <m:t>Δ4</m:t>
              </m:r>
            </m:sub>
          </m:sSub>
          <m:r>
            <w:rPr>
              <w:rStyle w:val="Bodytext2Bold"/>
              <w:rFonts w:ascii="Cambria Math" w:eastAsia="Cambria Math" w:hAnsi="Cambria Math" w:cstheme="minorHAnsi"/>
            </w:rPr>
            <m:t xml:space="preserve"> L ⇒</m:t>
          </m:r>
        </m:oMath>
      </m:oMathPara>
    </w:p>
    <w:p w14:paraId="69488579" w14:textId="77777777" w:rsidR="00596A9C" w:rsidRDefault="00000000">
      <w:pPr>
        <w:pStyle w:val="TrapezaThematonStyle"/>
        <w:spacing w:line="360" w:lineRule="auto"/>
        <w:rPr>
          <w:rStyle w:val="Bodytext2Bold"/>
          <w:rFonts w:asciiTheme="minorHAnsi" w:hAnsiTheme="minorHAnsi" w:cstheme="minorHAnsi"/>
          <w:b w:val="0"/>
        </w:rPr>
      </w:pPr>
      <m:oMathPara>
        <m:oMathParaPr>
          <m:jc m:val="left"/>
        </m:oMathParaPr>
        <m:oMath>
          <m:r>
            <w:rPr>
              <w:rStyle w:val="Bodytext2Bold"/>
              <w:rFonts w:ascii="Cambria Math" w:eastAsia="Cambria Math" w:hAnsi="Cambria Math" w:cstheme="minorHAnsi"/>
            </w:rPr>
            <m:t>0,004+ 0,02</m:t>
          </m:r>
          <m:sSub>
            <m:sSubPr>
              <m:ctrlPr>
                <w:rPr>
                  <w:rStyle w:val="Bodytext2Bold"/>
                  <w:rFonts w:ascii="Cambria Math" w:hAnsi="Cambria Math" w:cstheme="minorHAnsi"/>
                  <w:b w:val="0"/>
                  <w:bCs w:val="0"/>
                </w:rPr>
              </m:ctrlPr>
            </m:sSubPr>
            <m:e>
              <m:r>
                <w:rPr>
                  <w:rStyle w:val="Bodytext2Bold"/>
                  <w:rFonts w:ascii="Cambria Math" w:eastAsia="Cambria Math" w:hAnsi="Cambria Math" w:cstheme="minorHAnsi"/>
                </w:rPr>
                <m:t>∙V</m:t>
              </m:r>
            </m:e>
            <m:sub>
              <m:r>
                <m:rPr>
                  <m:sty m:val="p"/>
                </m:rPr>
                <w:rPr>
                  <w:rStyle w:val="Bodytext2Bold"/>
                  <w:rFonts w:ascii="Cambria Math" w:hAnsi="Cambria Math" w:cstheme="minorHAnsi"/>
                </w:rPr>
                <m:t>Δ4</m:t>
              </m:r>
            </m:sub>
          </m:sSub>
          <m:r>
            <w:rPr>
              <w:rStyle w:val="Bodytext2Bold"/>
              <w:rFonts w:ascii="Cambria Math" w:eastAsia="Cambria Math" w:hAnsi="Cambria Math" w:cstheme="minorHAnsi"/>
            </w:rPr>
            <m:t>=0,002 +0,1∙</m:t>
          </m:r>
          <m:sSub>
            <m:sSubPr>
              <m:ctrlPr>
                <w:rPr>
                  <w:rStyle w:val="Bodytext2Bold"/>
                  <w:rFonts w:ascii="Cambria Math" w:hAnsi="Cambria Math" w:cstheme="minorHAnsi"/>
                  <w:b w:val="0"/>
                  <w:bCs w:val="0"/>
                </w:rPr>
              </m:ctrlPr>
            </m:sSubPr>
            <m:e>
              <m:r>
                <w:rPr>
                  <w:rStyle w:val="Bodytext2Bold"/>
                  <w:rFonts w:ascii="Cambria Math" w:eastAsia="Cambria Math" w:hAnsi="Cambria Math" w:cstheme="minorHAnsi"/>
                </w:rPr>
                <m:t>V</m:t>
              </m:r>
            </m:e>
            <m:sub>
              <m:r>
                <m:rPr>
                  <m:sty m:val="p"/>
                </m:rPr>
                <w:rPr>
                  <w:rStyle w:val="Bodytext2Bold"/>
                  <w:rFonts w:ascii="Cambria Math" w:hAnsi="Cambria Math" w:cstheme="minorHAnsi"/>
                </w:rPr>
                <m:t>Δ4</m:t>
              </m:r>
            </m:sub>
          </m:sSub>
          <m:r>
            <w:rPr>
              <w:rStyle w:val="Bodytext2Bold"/>
              <w:rFonts w:ascii="Cambria Math" w:eastAsia="Cambria Math" w:hAnsi="Cambria Math" w:cstheme="minorHAnsi"/>
            </w:rPr>
            <m:t>⇒0,002= 0,08</m:t>
          </m:r>
          <m:sSub>
            <m:sSubPr>
              <m:ctrlPr>
                <w:rPr>
                  <w:rStyle w:val="Bodytext2Bold"/>
                  <w:rFonts w:ascii="Cambria Math" w:hAnsi="Cambria Math" w:cstheme="minorHAnsi"/>
                  <w:b w:val="0"/>
                  <w:bCs w:val="0"/>
                </w:rPr>
              </m:ctrlPr>
            </m:sSubPr>
            <m:e>
              <m:r>
                <w:rPr>
                  <w:rStyle w:val="Bodytext2Bold"/>
                  <w:rFonts w:ascii="Cambria Math" w:eastAsia="Cambria Math" w:hAnsi="Cambria Math" w:cstheme="minorHAnsi"/>
                </w:rPr>
                <m:t>∙V</m:t>
              </m:r>
            </m:e>
            <m:sub>
              <m:r>
                <m:rPr>
                  <m:sty m:val="p"/>
                </m:rPr>
                <w:rPr>
                  <w:rStyle w:val="Bodytext2Bold"/>
                  <w:rFonts w:ascii="Cambria Math" w:hAnsi="Cambria Math" w:cstheme="minorHAnsi"/>
                </w:rPr>
                <m:t>Δ4</m:t>
              </m:r>
            </m:sub>
          </m:sSub>
          <m:r>
            <w:rPr>
              <w:rStyle w:val="Bodytext2Bold"/>
              <w:rFonts w:ascii="Cambria Math" w:eastAsia="Cambria Math" w:hAnsi="Cambria Math" w:cstheme="minorHAnsi"/>
            </w:rPr>
            <m:t>⇒</m:t>
          </m:r>
          <m:sSub>
            <m:sSubPr>
              <m:ctrlPr>
                <w:rPr>
                  <w:rStyle w:val="Bodytext2Bold"/>
                  <w:rFonts w:ascii="Cambria Math" w:hAnsi="Cambria Math" w:cstheme="minorHAnsi"/>
                  <w:b w:val="0"/>
                  <w:bCs w:val="0"/>
                </w:rPr>
              </m:ctrlPr>
            </m:sSubPr>
            <m:e>
              <m:r>
                <w:rPr>
                  <w:rStyle w:val="Bodytext2Bold"/>
                  <w:rFonts w:ascii="Cambria Math" w:eastAsia="Cambria Math" w:hAnsi="Cambria Math" w:cstheme="minorHAnsi"/>
                </w:rPr>
                <m:t>V</m:t>
              </m:r>
            </m:e>
            <m:sub>
              <m:r>
                <m:rPr>
                  <m:sty m:val="p"/>
                </m:rPr>
                <w:rPr>
                  <w:rStyle w:val="Bodytext2Bold"/>
                  <w:rFonts w:ascii="Cambria Math" w:hAnsi="Cambria Math" w:cstheme="minorHAnsi"/>
                </w:rPr>
                <m:t>Δ4</m:t>
              </m:r>
            </m:sub>
          </m:sSub>
          <m:r>
            <w:rPr>
              <w:rStyle w:val="Bodytext2Bold"/>
              <w:rFonts w:ascii="Cambria Math" w:eastAsia="Cambria Math" w:hAnsi="Cambria Math" w:cstheme="minorHAnsi"/>
            </w:rPr>
            <m:t>=0,025.</m:t>
          </m:r>
        </m:oMath>
      </m:oMathPara>
    </w:p>
    <w:p w14:paraId="1E35721D" w14:textId="77777777" w:rsidR="00596A9C" w:rsidRDefault="00000000">
      <w:pPr>
        <w:pStyle w:val="TrapezaThematonStyle"/>
        <w:spacing w:line="360" w:lineRule="auto"/>
        <w:rPr>
          <w:rStyle w:val="Bodytext2Bold"/>
          <w:rFonts w:asciiTheme="minorHAnsi" w:hAnsiTheme="minorHAnsi" w:cstheme="minorHAnsi"/>
        </w:rPr>
        <w:sectPr w:rsidR="00596A9C">
          <w:type w:val="continuous"/>
          <w:pgSz w:w="11906" w:h="16838"/>
          <w:pgMar w:top="1080" w:right="1080" w:bottom="1080" w:left="1080" w:header="720" w:footer="720" w:gutter="0"/>
          <w:cols w:space="720"/>
        </w:sectPr>
      </w:pPr>
      <w:r>
        <w:rPr>
          <w:rStyle w:val="Bodytext2Bold"/>
          <w:rFonts w:asciiTheme="minorHAnsi" w:hAnsiTheme="minorHAnsi" w:cstheme="minorHAnsi"/>
          <w:b w:val="0"/>
        </w:rPr>
        <w:t xml:space="preserve">Άρα χρησιμοποιήθηκαν 0,025 </w:t>
      </w:r>
      <w:r>
        <w:rPr>
          <w:rStyle w:val="Bodytext2Bold"/>
          <w:rFonts w:asciiTheme="minorHAnsi" w:hAnsiTheme="minorHAnsi" w:cstheme="minorHAnsi"/>
          <w:b w:val="0"/>
          <w:lang w:val="en-US"/>
        </w:rPr>
        <w:t>L</w:t>
      </w:r>
      <w:r>
        <w:rPr>
          <w:rStyle w:val="Bodytext2Bold"/>
          <w:rFonts w:asciiTheme="minorHAnsi" w:hAnsiTheme="minorHAnsi" w:cstheme="minorHAnsi"/>
          <w:b w:val="0"/>
        </w:rPr>
        <w:t xml:space="preserve"> = 25 </w:t>
      </w:r>
      <w:r>
        <w:rPr>
          <w:rStyle w:val="Bodytext2Bold"/>
          <w:rFonts w:asciiTheme="minorHAnsi" w:hAnsiTheme="minorHAnsi" w:cstheme="minorHAnsi"/>
          <w:b w:val="0"/>
          <w:lang w:val="en-US"/>
        </w:rPr>
        <w:t>mL</w:t>
      </w:r>
      <w:r>
        <w:rPr>
          <w:rStyle w:val="Bodytext2Bold"/>
          <w:rFonts w:asciiTheme="minorHAnsi" w:hAnsiTheme="minorHAnsi" w:cstheme="minorHAnsi"/>
          <w:b w:val="0"/>
        </w:rPr>
        <w:t xml:space="preserve"> από το διάλυμα Δ4. </w:t>
      </w:r>
    </w:p>
    <w:p w14:paraId="03677F62"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14050</w:t>
      </w:r>
    </w:p>
    <w:p w14:paraId="348E7299" w14:textId="77777777" w:rsidR="00596A9C" w:rsidRPr="006B29E3" w:rsidRDefault="00000000">
      <w:pPr>
        <w:pStyle w:val="TrapezaThematonStyle"/>
        <w:spacing w:line="360" w:lineRule="auto"/>
        <w:jc w:val="both"/>
        <w:rPr>
          <w:rFonts w:asciiTheme="minorHAnsi" w:hAnsiTheme="minorHAnsi" w:cstheme="minorHAnsi"/>
          <w:b/>
          <w:lang w:val="el-GR"/>
        </w:rPr>
      </w:pPr>
      <w:r w:rsidRPr="006B29E3">
        <w:rPr>
          <w:rFonts w:asciiTheme="minorHAnsi" w:hAnsiTheme="minorHAnsi" w:cstheme="minorHAnsi"/>
          <w:b/>
          <w:lang w:val="el-GR"/>
        </w:rPr>
        <w:t>ΘΕΜΑ 4</w:t>
      </w:r>
      <w:r w:rsidRPr="006B29E3">
        <w:rPr>
          <w:rFonts w:asciiTheme="minorHAnsi" w:hAnsiTheme="minorHAnsi" w:cstheme="minorHAnsi"/>
          <w:b/>
          <w:vertAlign w:val="superscript"/>
          <w:lang w:val="el-GR"/>
        </w:rPr>
        <w:t>ο</w:t>
      </w:r>
    </w:p>
    <w:p w14:paraId="57CF2090" w14:textId="77777777" w:rsidR="00596A9C" w:rsidRPr="006B29E3" w:rsidRDefault="00000000">
      <w:pPr>
        <w:pStyle w:val="TrapezaThematonStyle"/>
        <w:spacing w:line="360" w:lineRule="auto"/>
        <w:jc w:val="both"/>
        <w:rPr>
          <w:rFonts w:cstheme="minorHAnsi"/>
          <w:lang w:val="el-GR"/>
        </w:rPr>
      </w:pPr>
      <w:r>
        <w:rPr>
          <w:noProof/>
        </w:rPr>
        <w:object w:dxaOrig="1440" w:dyaOrig="1440" w14:anchorId="5A547AFD">
          <v:shape id="_x0000_s1031" type="#_x0000_t75" style="position:absolute;left:0;text-align:left;margin-left:235.05pt;margin-top:3.2pt;width:210.75pt;height:65.25pt;z-index:12288;visibility:visible" o:bordertopcolor="black" o:borderleftcolor="black" o:borderbottomcolor="black" o:borderrightcolor="black">
            <v:imagedata r:id="rId45" o:title=""/>
            <w10:wrap type="square"/>
          </v:shape>
          <o:OLEObject Type="Embed" ProgID="ChemDraw.Document.6.0" ShapeID="_x0000_s1031" DrawAspect="Content" ObjectID="_1808813614" r:id="rId46"/>
        </w:object>
      </w:r>
      <w:r w:rsidRPr="006B29E3">
        <w:rPr>
          <w:rFonts w:cstheme="minorHAnsi"/>
          <w:lang w:val="el-GR"/>
        </w:rPr>
        <w:t>Η παρακεταμόλη (</w:t>
      </w:r>
      <w:r>
        <w:rPr>
          <w:rFonts w:cstheme="minorHAnsi"/>
        </w:rPr>
        <w:t>C</w:t>
      </w:r>
      <w:r w:rsidRPr="006B29E3">
        <w:rPr>
          <w:rFonts w:cstheme="minorHAnsi"/>
          <w:vertAlign w:val="subscript"/>
          <w:lang w:val="el-GR"/>
        </w:rPr>
        <w:t>8</w:t>
      </w:r>
      <w:r w:rsidRPr="006B29E3">
        <w:rPr>
          <w:rFonts w:cstheme="minorHAnsi"/>
          <w:lang w:val="el-GR"/>
        </w:rPr>
        <w:t>Η</w:t>
      </w:r>
      <w:r w:rsidRPr="006B29E3">
        <w:rPr>
          <w:rFonts w:cstheme="minorHAnsi"/>
          <w:vertAlign w:val="subscript"/>
          <w:lang w:val="el-GR"/>
        </w:rPr>
        <w:t>9</w:t>
      </w:r>
      <w:r>
        <w:rPr>
          <w:rFonts w:cstheme="minorHAnsi"/>
        </w:rPr>
        <w:t>NO</w:t>
      </w:r>
      <w:r w:rsidRPr="006B29E3">
        <w:rPr>
          <w:rFonts w:cstheme="minorHAnsi"/>
          <w:vertAlign w:val="subscript"/>
          <w:lang w:val="el-GR"/>
        </w:rPr>
        <w:t>2</w:t>
      </w:r>
      <w:r w:rsidRPr="006B29E3">
        <w:rPr>
          <w:rFonts w:cstheme="minorHAnsi"/>
          <w:lang w:val="el-GR"/>
        </w:rPr>
        <w:t>) είναι το δραστικό συστατικό πολλών αναλγητικών -  αντιπυρετι-κών φαρμάκων του εμπορίου.</w:t>
      </w:r>
    </w:p>
    <w:p w14:paraId="40210B01" w14:textId="77777777" w:rsidR="00596A9C" w:rsidRPr="006B29E3" w:rsidRDefault="00000000">
      <w:pPr>
        <w:pStyle w:val="TrapezaThematonStyle"/>
        <w:spacing w:line="360" w:lineRule="auto"/>
        <w:jc w:val="both"/>
        <w:rPr>
          <w:rFonts w:cstheme="minorHAnsi"/>
          <w:lang w:val="el-GR"/>
        </w:rPr>
      </w:pPr>
      <w:r w:rsidRPr="006B29E3">
        <w:rPr>
          <w:rFonts w:cstheme="minorHAnsi"/>
          <w:lang w:val="el-GR"/>
        </w:rPr>
        <w:t xml:space="preserve">Ένα σιρόπι παρακεταμόλης για παιδιά περιέχει 0,12 </w:t>
      </w:r>
      <w:r>
        <w:rPr>
          <w:rFonts w:cstheme="minorHAnsi"/>
        </w:rPr>
        <w:t>g</w:t>
      </w:r>
      <w:r w:rsidRPr="006B29E3">
        <w:rPr>
          <w:rFonts w:cstheme="minorHAnsi"/>
          <w:lang w:val="el-GR"/>
        </w:rPr>
        <w:t xml:space="preserve"> παρακεταμόλης ανά 5 </w:t>
      </w:r>
      <w:r>
        <w:rPr>
          <w:rFonts w:cstheme="minorHAnsi"/>
        </w:rPr>
        <w:t>mL</w:t>
      </w:r>
      <w:r w:rsidRPr="006B29E3">
        <w:rPr>
          <w:rFonts w:cstheme="minorHAnsi"/>
          <w:lang w:val="el-GR"/>
        </w:rPr>
        <w:t xml:space="preserve"> διαλύματος. </w:t>
      </w:r>
    </w:p>
    <w:p w14:paraId="4EB00545" w14:textId="77777777" w:rsidR="00596A9C" w:rsidRPr="006B29E3" w:rsidRDefault="00000000">
      <w:pPr>
        <w:pStyle w:val="TrapezaThematonStyle"/>
        <w:spacing w:line="360" w:lineRule="auto"/>
        <w:ind w:left="567"/>
        <w:jc w:val="both"/>
        <w:rPr>
          <w:rFonts w:cstheme="minorHAnsi"/>
          <w:lang w:val="el-GR"/>
        </w:rPr>
      </w:pPr>
      <w:r w:rsidRPr="006B29E3">
        <w:rPr>
          <w:rFonts w:cstheme="minorHAnsi"/>
          <w:b/>
          <w:lang w:val="el-GR"/>
        </w:rPr>
        <w:t>α)</w:t>
      </w:r>
      <w:r w:rsidRPr="006B29E3">
        <w:rPr>
          <w:rFonts w:cstheme="minorHAnsi"/>
          <w:lang w:val="el-GR"/>
        </w:rPr>
        <w:t xml:space="preserve"> Να υπολογίσετε πόσα γραμμάρια παρακεταμόλης περιέχονται σε 60 </w:t>
      </w:r>
      <w:r>
        <w:rPr>
          <w:rFonts w:cstheme="minorHAnsi"/>
        </w:rPr>
        <w:t>mL</w:t>
      </w:r>
      <w:r w:rsidRPr="006B29E3">
        <w:rPr>
          <w:rFonts w:cstheme="minorHAnsi"/>
          <w:lang w:val="el-GR"/>
        </w:rPr>
        <w:t xml:space="preserve"> σιροπιού. </w:t>
      </w:r>
      <w:r w:rsidRPr="006B29E3">
        <w:rPr>
          <w:rFonts w:cstheme="minorHAnsi"/>
          <w:i/>
          <w:lang w:val="el-GR"/>
        </w:rPr>
        <w:t>(μονάδες 6)</w:t>
      </w:r>
    </w:p>
    <w:p w14:paraId="51C71516" w14:textId="77777777" w:rsidR="00596A9C" w:rsidRPr="006B29E3" w:rsidRDefault="00000000">
      <w:pPr>
        <w:pStyle w:val="TrapezaThematonStyle"/>
        <w:spacing w:line="360" w:lineRule="auto"/>
        <w:ind w:left="567"/>
        <w:jc w:val="both"/>
        <w:rPr>
          <w:rFonts w:cstheme="minorHAnsi"/>
          <w:lang w:val="el-GR"/>
        </w:rPr>
      </w:pPr>
      <w:r w:rsidRPr="006B29E3">
        <w:rPr>
          <w:rFonts w:cstheme="minorHAnsi"/>
          <w:b/>
          <w:lang w:val="el-GR"/>
        </w:rPr>
        <w:t>β)</w:t>
      </w:r>
      <w:r w:rsidRPr="006B29E3">
        <w:rPr>
          <w:rFonts w:cstheme="minorHAnsi"/>
          <w:lang w:val="el-GR"/>
        </w:rPr>
        <w:t xml:space="preserve"> Η συνιστώμενη δόση παρακεταμόλης σε παιδιά 1- 12 ετών είναι από 0,010 έως 0,015 </w:t>
      </w:r>
      <w:r>
        <w:rPr>
          <w:rFonts w:cstheme="minorHAnsi"/>
        </w:rPr>
        <w:t>g</w:t>
      </w:r>
      <w:r w:rsidRPr="006B29E3">
        <w:rPr>
          <w:rFonts w:cstheme="minorHAnsi"/>
          <w:lang w:val="el-GR"/>
        </w:rPr>
        <w:t xml:space="preserve"> ανά </w:t>
      </w:r>
      <w:r>
        <w:rPr>
          <w:rFonts w:cstheme="minorHAnsi"/>
        </w:rPr>
        <w:t>kg</w:t>
      </w:r>
      <w:r w:rsidRPr="006B29E3">
        <w:rPr>
          <w:lang w:val="el-GR"/>
        </w:rPr>
        <w:t xml:space="preserve"> μάζας σώματος. Να υπολογίσετε πόσα </w:t>
      </w:r>
      <w:r>
        <w:t>mL</w:t>
      </w:r>
      <w:r w:rsidRPr="006B29E3">
        <w:rPr>
          <w:lang w:val="el-GR"/>
        </w:rPr>
        <w:t xml:space="preserve"> σιροπιού είναι η μέγιστη συνιστώμενη δόση για ένα παιδί με μάζα σώματος 16 </w:t>
      </w:r>
      <w:r>
        <w:t>kg</w:t>
      </w:r>
      <w:r w:rsidRPr="006B29E3">
        <w:rPr>
          <w:lang w:val="el-GR"/>
        </w:rPr>
        <w:t>.</w:t>
      </w:r>
      <w:r w:rsidRPr="006B29E3">
        <w:rPr>
          <w:rFonts w:cstheme="minorHAnsi"/>
          <w:lang w:val="el-GR"/>
        </w:rPr>
        <w:t xml:space="preserve"> </w:t>
      </w:r>
      <w:r w:rsidRPr="006B29E3">
        <w:rPr>
          <w:rFonts w:cstheme="minorHAnsi"/>
          <w:i/>
          <w:lang w:val="el-GR"/>
        </w:rPr>
        <w:t>(μονάδες 6)</w:t>
      </w:r>
    </w:p>
    <w:p w14:paraId="5D80D1D8" w14:textId="77777777" w:rsidR="00596A9C" w:rsidRPr="006B29E3" w:rsidRDefault="00000000">
      <w:pPr>
        <w:pStyle w:val="TrapezaThematonStyle"/>
        <w:spacing w:line="360" w:lineRule="auto"/>
        <w:ind w:left="567"/>
        <w:jc w:val="both"/>
        <w:rPr>
          <w:rFonts w:cstheme="minorHAnsi"/>
          <w:i/>
          <w:lang w:val="el-GR"/>
        </w:rPr>
      </w:pPr>
      <w:r w:rsidRPr="006B29E3">
        <w:rPr>
          <w:rFonts w:cstheme="minorHAnsi"/>
          <w:b/>
          <w:lang w:val="el-GR"/>
        </w:rPr>
        <w:t>γ)</w:t>
      </w:r>
      <w:r w:rsidRPr="006B29E3">
        <w:rPr>
          <w:rFonts w:cstheme="minorHAnsi"/>
          <w:lang w:val="el-GR"/>
        </w:rPr>
        <w:t xml:space="preserve"> Στο εργαστήριο διαθέτουμε διάλυμα Δ1 το οποίο περιέχει 1,51 </w:t>
      </w:r>
      <w:r>
        <w:rPr>
          <w:rFonts w:cstheme="minorHAnsi"/>
        </w:rPr>
        <w:t>g</w:t>
      </w:r>
      <w:r w:rsidRPr="006B29E3">
        <w:rPr>
          <w:rFonts w:cstheme="minorHAnsi"/>
          <w:lang w:val="el-GR"/>
        </w:rPr>
        <w:t xml:space="preserve"> παρακεταμόλης και έχει όγκο 250 </w:t>
      </w:r>
      <w:r>
        <w:rPr>
          <w:rFonts w:cstheme="minorHAnsi"/>
        </w:rPr>
        <w:t>mL</w:t>
      </w:r>
      <w:r w:rsidRPr="006B29E3">
        <w:rPr>
          <w:rFonts w:cstheme="minorHAnsi"/>
          <w:lang w:val="el-GR"/>
        </w:rPr>
        <w:t xml:space="preserve">. Να υπολογίσετε τη συγκέντρωση του διαλύματος Δ1. </w:t>
      </w:r>
      <w:r w:rsidRPr="006B29E3">
        <w:rPr>
          <w:rFonts w:cstheme="minorHAnsi"/>
          <w:i/>
          <w:lang w:val="el-GR"/>
        </w:rPr>
        <w:t>(μονάδες 6)</w:t>
      </w:r>
    </w:p>
    <w:p w14:paraId="31FF380B" w14:textId="77777777" w:rsidR="00596A9C" w:rsidRPr="006B29E3" w:rsidRDefault="00000000">
      <w:pPr>
        <w:pStyle w:val="TrapezaThematonStyle"/>
        <w:spacing w:line="360" w:lineRule="auto"/>
        <w:ind w:left="567"/>
        <w:jc w:val="both"/>
        <w:rPr>
          <w:rFonts w:cstheme="minorHAnsi"/>
          <w:i/>
          <w:lang w:val="el-GR"/>
        </w:rPr>
      </w:pPr>
      <w:r w:rsidRPr="006B29E3">
        <w:rPr>
          <w:rFonts w:cstheme="minorHAnsi"/>
          <w:b/>
          <w:lang w:val="el-GR"/>
        </w:rPr>
        <w:t>δ)</w:t>
      </w:r>
      <w:r w:rsidRPr="006B29E3">
        <w:rPr>
          <w:rFonts w:cstheme="minorHAnsi"/>
          <w:lang w:val="el-GR"/>
        </w:rPr>
        <w:t xml:space="preserve"> Αναμειγνύουμε 300 </w:t>
      </w:r>
      <w:r>
        <w:rPr>
          <w:rFonts w:cstheme="minorHAnsi"/>
        </w:rPr>
        <w:t>mL</w:t>
      </w:r>
      <w:r w:rsidRPr="006B29E3">
        <w:rPr>
          <w:rFonts w:cstheme="minorHAnsi"/>
          <w:lang w:val="el-GR"/>
        </w:rPr>
        <w:t xml:space="preserve"> διαλύματος παρακεταμόλης  0,04 Μ (διάλυμα Δ2) με 200 </w:t>
      </w:r>
      <w:r>
        <w:rPr>
          <w:rFonts w:cstheme="minorHAnsi"/>
        </w:rPr>
        <w:t>mL</w:t>
      </w:r>
      <w:r w:rsidRPr="006B29E3">
        <w:rPr>
          <w:rFonts w:cstheme="minorHAnsi"/>
          <w:lang w:val="el-GR"/>
        </w:rPr>
        <w:t xml:space="preserve"> άλλου διαλύματος παρακεταμόλης 0,08 Μ (διάλυμα Δ3). Να υπολογίσετε τη συγκέντρωση του διαλύματος που προκύπτει (διάλυμα Δ4). </w:t>
      </w:r>
      <w:r w:rsidRPr="006B29E3">
        <w:rPr>
          <w:rFonts w:cstheme="minorHAnsi"/>
          <w:i/>
          <w:lang w:val="el-GR"/>
        </w:rPr>
        <w:t>(μονάδες 7)</w:t>
      </w:r>
    </w:p>
    <w:p w14:paraId="2715B90B" w14:textId="77777777" w:rsidR="00596A9C" w:rsidRPr="006B29E3" w:rsidRDefault="00000000">
      <w:pPr>
        <w:pStyle w:val="TrapezaThematonStyle"/>
        <w:spacing w:line="360" w:lineRule="auto"/>
        <w:jc w:val="both"/>
        <w:rPr>
          <w:rFonts w:cstheme="minorHAnsi"/>
          <w:i/>
          <w:lang w:val="el-GR"/>
        </w:rPr>
      </w:pPr>
      <w:r w:rsidRPr="006B29E3">
        <w:rPr>
          <w:rFonts w:cstheme="minorHAnsi"/>
          <w:lang w:val="el-GR"/>
        </w:rPr>
        <w:lastRenderedPageBreak/>
        <w:t xml:space="preserve">Δίνονται οι σχετικές ατομικές μάζες: </w:t>
      </w:r>
      <w:r w:rsidRPr="006B29E3">
        <w:rPr>
          <w:rFonts w:cstheme="minorHAnsi"/>
          <w:i/>
          <w:lang w:val="el-GR"/>
        </w:rPr>
        <w:t>Α</w:t>
      </w:r>
      <w:r>
        <w:rPr>
          <w:rFonts w:cstheme="minorHAnsi"/>
          <w:vertAlign w:val="subscript"/>
        </w:rPr>
        <w:t>r</w:t>
      </w:r>
      <w:r w:rsidRPr="006B29E3">
        <w:rPr>
          <w:rFonts w:cstheme="minorHAnsi"/>
          <w:lang w:val="el-GR"/>
        </w:rPr>
        <w:t>(</w:t>
      </w:r>
      <w:r>
        <w:rPr>
          <w:rFonts w:cstheme="minorHAnsi"/>
        </w:rPr>
        <w:t>H</w:t>
      </w:r>
      <w:r w:rsidRPr="006B29E3">
        <w:rPr>
          <w:rFonts w:cstheme="minorHAnsi"/>
          <w:lang w:val="el-GR"/>
        </w:rPr>
        <w:t xml:space="preserve">) = 1, </w:t>
      </w:r>
      <w:r w:rsidRPr="006B29E3">
        <w:rPr>
          <w:rFonts w:cstheme="minorHAnsi"/>
          <w:i/>
          <w:lang w:val="el-GR"/>
        </w:rPr>
        <w:t>Α</w:t>
      </w:r>
      <w:r>
        <w:rPr>
          <w:rFonts w:cstheme="minorHAnsi"/>
          <w:vertAlign w:val="subscript"/>
        </w:rPr>
        <w:t>r</w:t>
      </w:r>
      <w:r w:rsidRPr="006B29E3">
        <w:rPr>
          <w:rFonts w:cstheme="minorHAnsi"/>
          <w:lang w:val="el-GR"/>
        </w:rPr>
        <w:t>(</w:t>
      </w:r>
      <w:r>
        <w:rPr>
          <w:rFonts w:cstheme="minorHAnsi"/>
        </w:rPr>
        <w:t>C</w:t>
      </w:r>
      <w:r w:rsidRPr="006B29E3">
        <w:rPr>
          <w:rFonts w:cstheme="minorHAnsi"/>
          <w:lang w:val="el-GR"/>
        </w:rPr>
        <w:t xml:space="preserve">) = 12, </w:t>
      </w:r>
      <w:r w:rsidRPr="006B29E3">
        <w:rPr>
          <w:rFonts w:cstheme="minorHAnsi"/>
          <w:i/>
          <w:lang w:val="el-GR"/>
        </w:rPr>
        <w:t>Α</w:t>
      </w:r>
      <w:r>
        <w:rPr>
          <w:rFonts w:cstheme="minorHAnsi"/>
          <w:vertAlign w:val="subscript"/>
        </w:rPr>
        <w:t>r</w:t>
      </w:r>
      <w:r w:rsidRPr="006B29E3">
        <w:rPr>
          <w:rFonts w:cstheme="minorHAnsi"/>
          <w:lang w:val="el-GR"/>
        </w:rPr>
        <w:t>(</w:t>
      </w:r>
      <w:r>
        <w:rPr>
          <w:rFonts w:cstheme="minorHAnsi"/>
        </w:rPr>
        <w:t>N</w:t>
      </w:r>
      <w:r w:rsidRPr="006B29E3">
        <w:rPr>
          <w:rFonts w:cstheme="minorHAnsi"/>
          <w:lang w:val="el-GR"/>
        </w:rPr>
        <w:t xml:space="preserve">) = 14 και </w:t>
      </w:r>
      <w:r w:rsidRPr="006B29E3">
        <w:rPr>
          <w:rFonts w:cstheme="minorHAnsi"/>
          <w:i/>
          <w:lang w:val="el-GR"/>
        </w:rPr>
        <w:t>Α</w:t>
      </w:r>
      <w:r>
        <w:rPr>
          <w:rFonts w:cstheme="minorHAnsi"/>
          <w:vertAlign w:val="subscript"/>
        </w:rPr>
        <w:t>r</w:t>
      </w:r>
      <w:r w:rsidRPr="006B29E3">
        <w:rPr>
          <w:rFonts w:cstheme="minorHAnsi"/>
          <w:lang w:val="el-GR"/>
        </w:rPr>
        <w:t>(Ο) = 16.</w:t>
      </w:r>
    </w:p>
    <w:p w14:paraId="07689392" w14:textId="77777777" w:rsidR="00596A9C" w:rsidRPr="006B29E3" w:rsidRDefault="00000000">
      <w:pPr>
        <w:pStyle w:val="TrapezaThematonStyle"/>
        <w:spacing w:line="360" w:lineRule="auto"/>
        <w:jc w:val="right"/>
        <w:rPr>
          <w:rFonts w:cstheme="minorHAnsi"/>
          <w:lang w:val="el-GR"/>
        </w:rPr>
        <w:sectPr w:rsidR="00596A9C" w:rsidRPr="006B29E3">
          <w:type w:val="continuous"/>
          <w:pgSz w:w="11906" w:h="16838"/>
          <w:pgMar w:top="1080" w:right="1080" w:bottom="1080" w:left="1080" w:header="720" w:footer="720" w:gutter="0"/>
          <w:cols w:space="720"/>
        </w:sectPr>
      </w:pPr>
      <w:r w:rsidRPr="006B29E3">
        <w:rPr>
          <w:rFonts w:cstheme="minorHAnsi"/>
          <w:b/>
          <w:lang w:val="el-GR"/>
        </w:rPr>
        <w:t>Μονάδες 25</w:t>
      </w:r>
    </w:p>
    <w:p w14:paraId="51F200D5"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14050</w:t>
      </w:r>
    </w:p>
    <w:p w14:paraId="4C16DF71" w14:textId="77777777" w:rsidR="00596A9C" w:rsidRPr="006B29E3" w:rsidRDefault="00000000">
      <w:pPr>
        <w:pStyle w:val="TrapezaThematonStyle"/>
        <w:keepNext/>
        <w:keepLines/>
        <w:tabs>
          <w:tab w:val="left" w:pos="8364"/>
          <w:tab w:val="left" w:pos="8647"/>
        </w:tabs>
        <w:spacing w:line="360" w:lineRule="auto"/>
        <w:ind w:right="339"/>
        <w:rPr>
          <w:rFonts w:asciiTheme="minorHAnsi" w:hAnsiTheme="minorHAnsi" w:cstheme="minorHAnsi"/>
          <w:lang w:val="el-GR"/>
        </w:rPr>
      </w:pPr>
      <w:r w:rsidRPr="006B29E3">
        <w:rPr>
          <w:rFonts w:asciiTheme="minorHAnsi" w:hAnsiTheme="minorHAnsi" w:cstheme="minorHAnsi"/>
          <w:lang w:val="el-GR"/>
        </w:rPr>
        <w:t>Ενδεικτική επίλυση</w:t>
      </w:r>
    </w:p>
    <w:p w14:paraId="2486D9C1" w14:textId="77777777" w:rsidR="00596A9C" w:rsidRDefault="00000000">
      <w:pPr>
        <w:pStyle w:val="TrapezaThematonStyle"/>
        <w:spacing w:line="360" w:lineRule="auto"/>
        <w:rPr>
          <w:rStyle w:val="Bodytext2Bold"/>
          <w:rFonts w:asciiTheme="minorHAnsi" w:hAnsiTheme="minorHAnsi" w:cstheme="minorHAnsi"/>
        </w:rPr>
      </w:pPr>
      <w:r>
        <w:rPr>
          <w:rStyle w:val="Bodytext2Bold1b6ac9ae-c026-4503-9a65-8e31f53f5309"/>
          <w:rFonts w:asciiTheme="minorHAnsi" w:hAnsiTheme="minorHAnsi" w:cstheme="minorHAnsi"/>
        </w:rPr>
        <w:t xml:space="preserve">α) </w:t>
      </w:r>
    </w:p>
    <w:p w14:paraId="645C8393" w14:textId="77777777" w:rsidR="00596A9C" w:rsidRDefault="00000000">
      <w:pPr>
        <w:pStyle w:val="TrapezaThematonStyle"/>
        <w:spacing w:line="360" w:lineRule="auto"/>
        <w:rPr>
          <w:rStyle w:val="Bodytext2Bold"/>
          <w:rFonts w:asciiTheme="minorHAnsi" w:hAnsiTheme="minorHAnsi" w:cstheme="minorHAnsi"/>
          <w:b w:val="0"/>
        </w:rPr>
      </w:pPr>
      <w:r>
        <w:rPr>
          <w:rStyle w:val="Bodytext2Bold1b6ac9ae-c026-4503-9a65-8e31f53f5309"/>
          <w:rFonts w:asciiTheme="minorHAnsi" w:hAnsiTheme="minorHAnsi" w:cstheme="minorHAnsi"/>
          <w:b w:val="0"/>
        </w:rPr>
        <w:t xml:space="preserve">σε   5 </w:t>
      </w:r>
      <w:r>
        <w:rPr>
          <w:rStyle w:val="Bodytext2Bold1b6ac9ae-c026-4503-9a65-8e31f53f5309"/>
          <w:rFonts w:asciiTheme="minorHAnsi" w:hAnsiTheme="minorHAnsi" w:cstheme="minorHAnsi"/>
          <w:b w:val="0"/>
          <w:lang w:val="en-US"/>
        </w:rPr>
        <w:t>mL</w:t>
      </w:r>
      <w:r>
        <w:rPr>
          <w:rStyle w:val="Bodytext2Bold1b6ac9ae-c026-4503-9a65-8e31f53f5309"/>
          <w:rFonts w:asciiTheme="minorHAnsi" w:hAnsiTheme="minorHAnsi" w:cstheme="minorHAnsi"/>
          <w:b w:val="0"/>
        </w:rPr>
        <w:t xml:space="preserve">  σιροπιού  περιέχονται   0,12 </w:t>
      </w:r>
      <w:r>
        <w:rPr>
          <w:rStyle w:val="Bodytext2Bold1b6ac9ae-c026-4503-9a65-8e31f53f5309"/>
          <w:rFonts w:asciiTheme="minorHAnsi" w:hAnsiTheme="minorHAnsi" w:cstheme="minorHAnsi"/>
          <w:b w:val="0"/>
          <w:lang w:val="en-US"/>
        </w:rPr>
        <w:t>g</w:t>
      </w:r>
      <w:r>
        <w:rPr>
          <w:rStyle w:val="Bodytext2Bold1b6ac9ae-c026-4503-9a65-8e31f53f5309"/>
          <w:rFonts w:asciiTheme="minorHAnsi" w:hAnsiTheme="minorHAnsi" w:cstheme="minorHAnsi"/>
          <w:b w:val="0"/>
        </w:rPr>
        <w:t xml:space="preserve"> παρακεταμόλης </w:t>
      </w:r>
    </w:p>
    <w:p w14:paraId="4C307CA9" w14:textId="77777777" w:rsidR="00596A9C" w:rsidRDefault="00000000">
      <w:pPr>
        <w:pStyle w:val="TrapezaThematonStyle"/>
        <w:spacing w:line="360" w:lineRule="auto"/>
        <w:rPr>
          <w:rStyle w:val="Bodytext2Bold"/>
          <w:rFonts w:asciiTheme="minorHAnsi" w:hAnsiTheme="minorHAnsi" w:cstheme="minorHAnsi"/>
          <w:b w:val="0"/>
        </w:rPr>
      </w:pPr>
      <w:r>
        <w:rPr>
          <w:rStyle w:val="Bodytext2Bold1b6ac9ae-c026-4503-9a65-8e31f53f5309"/>
          <w:rFonts w:asciiTheme="minorHAnsi" w:hAnsiTheme="minorHAnsi" w:cstheme="minorHAnsi"/>
          <w:b w:val="0"/>
        </w:rPr>
        <w:t xml:space="preserve">σε  60 </w:t>
      </w:r>
      <w:r>
        <w:rPr>
          <w:rStyle w:val="Bodytext2Bold1b6ac9ae-c026-4503-9a65-8e31f53f5309"/>
          <w:rFonts w:asciiTheme="minorHAnsi" w:hAnsiTheme="minorHAnsi" w:cstheme="minorHAnsi"/>
          <w:b w:val="0"/>
          <w:lang w:val="en-US"/>
        </w:rPr>
        <w:t>mL</w:t>
      </w:r>
      <w:r>
        <w:rPr>
          <w:rStyle w:val="Bodytext2Bold1b6ac9ae-c026-4503-9a65-8e31f53f5309"/>
          <w:rFonts w:asciiTheme="minorHAnsi" w:hAnsiTheme="minorHAnsi" w:cstheme="minorHAnsi"/>
          <w:b w:val="0"/>
        </w:rPr>
        <w:t xml:space="preserve">  σιροπιού περιέχονται     </w:t>
      </w:r>
      <w:r>
        <w:rPr>
          <w:rStyle w:val="Bodytext2Bold1b6ac9ae-c026-4503-9a65-8e31f53f5309"/>
          <w:rFonts w:asciiTheme="minorHAnsi" w:hAnsiTheme="minorHAnsi" w:cstheme="minorHAnsi"/>
          <w:b w:val="0"/>
          <w:lang w:val="en-US"/>
        </w:rPr>
        <w:t>x</w:t>
      </w:r>
      <w:r>
        <w:rPr>
          <w:rStyle w:val="Bodytext2Bold1b6ac9ae-c026-4503-9a65-8e31f53f5309"/>
          <w:rFonts w:asciiTheme="minorHAnsi" w:hAnsiTheme="minorHAnsi" w:cstheme="minorHAnsi"/>
          <w:b w:val="0"/>
          <w:vertAlign w:val="subscript"/>
        </w:rPr>
        <w:t>1</w:t>
      </w:r>
      <w:r>
        <w:rPr>
          <w:rStyle w:val="Bodytext2Bold1b6ac9ae-c026-4503-9a65-8e31f53f5309"/>
          <w:rFonts w:asciiTheme="minorHAnsi" w:hAnsiTheme="minorHAnsi" w:cstheme="minorHAnsi"/>
          <w:b w:val="0"/>
        </w:rPr>
        <w:t xml:space="preserve"> </w:t>
      </w:r>
      <w:r>
        <w:rPr>
          <w:rStyle w:val="Bodytext2Bold1b6ac9ae-c026-4503-9a65-8e31f53f5309"/>
          <w:rFonts w:asciiTheme="minorHAnsi" w:hAnsiTheme="minorHAnsi" w:cstheme="minorHAnsi"/>
          <w:b w:val="0"/>
          <w:lang w:val="en-US"/>
        </w:rPr>
        <w:t>g</w:t>
      </w:r>
      <w:r>
        <w:rPr>
          <w:rStyle w:val="Bodytext2Bold1b6ac9ae-c026-4503-9a65-8e31f53f5309"/>
          <w:rFonts w:asciiTheme="minorHAnsi" w:hAnsiTheme="minorHAnsi" w:cstheme="minorHAnsi"/>
          <w:b w:val="0"/>
        </w:rPr>
        <w:t xml:space="preserve"> παρακεταμόλης</w:t>
      </w:r>
    </w:p>
    <w:p w14:paraId="7B2B4C90" w14:textId="77777777" w:rsidR="00596A9C" w:rsidRDefault="00000000">
      <w:pPr>
        <w:pStyle w:val="TrapezaThematonStyle"/>
        <w:spacing w:line="360" w:lineRule="auto"/>
        <w:rPr>
          <w:rStyle w:val="Bodytext2Bold"/>
          <w:rFonts w:asciiTheme="minorHAnsi" w:hAnsiTheme="minorHAnsi" w:cstheme="minorHAnsi"/>
          <w:b w:val="0"/>
        </w:rPr>
      </w:pPr>
      <w:r>
        <w:rPr>
          <w:rStyle w:val="Bodytext2Bold1b6ac9ae-c026-4503-9a65-8e31f53f5309"/>
          <w:rFonts w:asciiTheme="minorHAnsi" w:hAnsiTheme="minorHAnsi" w:cstheme="minorHAnsi"/>
          <w:b w:val="0"/>
        </w:rPr>
        <w:t xml:space="preserve">Τα ποσά είναι ανάλογα, συνεπώς: </w:t>
      </w:r>
    </w:p>
    <w:p w14:paraId="4725231A" w14:textId="77777777" w:rsidR="00596A9C" w:rsidRDefault="00000000">
      <w:pPr>
        <w:pStyle w:val="TrapezaThematonStyle"/>
        <w:spacing w:line="360" w:lineRule="auto"/>
        <w:rPr>
          <w:rStyle w:val="Bodytext2Bold"/>
          <w:rFonts w:asciiTheme="minorHAnsi" w:hAnsiTheme="minorHAnsi" w:cstheme="minorHAnsi"/>
          <w:b w:val="0"/>
        </w:rPr>
      </w:pPr>
      <m:oMathPara>
        <m:oMathParaPr>
          <m:jc m:val="left"/>
        </m:oMathParaPr>
        <m:oMath>
          <m:f>
            <m:fPr>
              <m:ctrlPr>
                <w:rPr>
                  <w:rStyle w:val="Bodytext2Bold"/>
                  <w:rFonts w:ascii="Cambria Math" w:hAnsi="Cambria Math" w:cstheme="minorHAnsi"/>
                  <w:b w:val="0"/>
                  <w:bCs w:val="0"/>
                </w:rPr>
              </m:ctrlPr>
            </m:fPr>
            <m:num>
              <m:r>
                <w:rPr>
                  <w:rStyle w:val="Bodytext2Bold"/>
                  <w:rFonts w:ascii="Cambria Math" w:eastAsia="Cambria Math" w:hAnsi="Cambria Math" w:cstheme="minorHAnsi"/>
                </w:rPr>
                <m:t>5 mL</m:t>
              </m:r>
            </m:num>
            <m:den>
              <m:r>
                <w:rPr>
                  <w:rStyle w:val="Bodytext2Bold"/>
                  <w:rFonts w:ascii="Cambria Math" w:eastAsia="Cambria Math" w:hAnsi="Cambria Math" w:cstheme="minorHAnsi"/>
                </w:rPr>
                <m:t xml:space="preserve"> 60 mL</m:t>
              </m:r>
            </m:den>
          </m:f>
          <m:r>
            <w:rPr>
              <w:rStyle w:val="Bodytext2Bold"/>
              <w:rFonts w:ascii="Cambria Math" w:eastAsia="Cambria Math" w:hAnsi="Cambria Math" w:cstheme="minorHAnsi"/>
            </w:rPr>
            <m:t>=</m:t>
          </m:r>
          <m:f>
            <m:fPr>
              <m:ctrlPr>
                <w:rPr>
                  <w:rStyle w:val="Bodytext2Bold"/>
                  <w:rFonts w:ascii="Cambria Math" w:hAnsi="Cambria Math" w:cstheme="minorHAnsi"/>
                  <w:b w:val="0"/>
                  <w:bCs w:val="0"/>
                </w:rPr>
              </m:ctrlPr>
            </m:fPr>
            <m:num>
              <m:r>
                <w:rPr>
                  <w:rStyle w:val="Bodytext2Bold"/>
                  <w:rFonts w:ascii="Cambria Math" w:eastAsia="Cambria Math" w:hAnsi="Cambria Math" w:cstheme="minorHAnsi"/>
                </w:rPr>
                <m:t>0,12 g</m:t>
              </m:r>
            </m:num>
            <m:den>
              <m:sSub>
                <m:sSubPr>
                  <m:ctrlPr>
                    <w:rPr>
                      <w:rStyle w:val="Bodytext2Bold"/>
                      <w:rFonts w:ascii="Cambria Math" w:hAnsi="Cambria Math" w:cstheme="minorHAnsi"/>
                      <w:b w:val="0"/>
                      <w:bCs w:val="0"/>
                    </w:rPr>
                  </m:ctrlPr>
                </m:sSubPr>
                <m:e>
                  <m:r>
                    <w:rPr>
                      <w:rStyle w:val="Bodytext2Bold"/>
                      <w:rFonts w:ascii="Cambria Math" w:eastAsia="Cambria Math" w:hAnsi="Cambria Math" w:cstheme="minorHAnsi"/>
                    </w:rPr>
                    <m:t>x</m:t>
                  </m:r>
                </m:e>
                <m:sub>
                  <m:r>
                    <m:rPr>
                      <m:sty m:val="p"/>
                    </m:rPr>
                    <w:rPr>
                      <w:rStyle w:val="Bodytext2Bold"/>
                      <w:rFonts w:ascii="Cambria Math" w:hAnsi="Cambria Math" w:cstheme="minorHAnsi"/>
                    </w:rPr>
                    <m:t>1</m:t>
                  </m:r>
                </m:sub>
              </m:sSub>
              <m:r>
                <w:rPr>
                  <w:rStyle w:val="Bodytext2Bold"/>
                  <w:rFonts w:ascii="Cambria Math" w:eastAsia="Cambria Math" w:hAnsi="Cambria Math" w:cstheme="minorHAnsi"/>
                </w:rPr>
                <m:t xml:space="preserve"> g</m:t>
              </m:r>
            </m:den>
          </m:f>
          <m:r>
            <w:rPr>
              <w:rStyle w:val="Bodytext2Bold"/>
              <w:rFonts w:ascii="Cambria Math" w:eastAsia="Cambria Math" w:hAnsi="Cambria Math" w:cstheme="minorHAnsi"/>
            </w:rPr>
            <m:t>⇒</m:t>
          </m:r>
          <m:sSub>
            <m:sSubPr>
              <m:ctrlPr>
                <w:rPr>
                  <w:rStyle w:val="Bodytext2Bold"/>
                  <w:rFonts w:ascii="Cambria Math" w:hAnsi="Cambria Math" w:cstheme="minorHAnsi"/>
                  <w:b w:val="0"/>
                  <w:bCs w:val="0"/>
                </w:rPr>
              </m:ctrlPr>
            </m:sSubPr>
            <m:e>
              <m:r>
                <w:rPr>
                  <w:rStyle w:val="Bodytext2Bold"/>
                  <w:rFonts w:ascii="Cambria Math" w:eastAsia="Cambria Math" w:hAnsi="Cambria Math" w:cstheme="minorHAnsi"/>
                </w:rPr>
                <m:t>x</m:t>
              </m:r>
            </m:e>
            <m:sub>
              <m:r>
                <m:rPr>
                  <m:sty m:val="p"/>
                </m:rPr>
                <w:rPr>
                  <w:rStyle w:val="Bodytext2Bold"/>
                  <w:rFonts w:ascii="Cambria Math" w:hAnsi="Cambria Math" w:cstheme="minorHAnsi"/>
                </w:rPr>
                <m:t>1</m:t>
              </m:r>
            </m:sub>
          </m:sSub>
          <m:r>
            <w:rPr>
              <w:rStyle w:val="Bodytext2Bold"/>
              <w:rFonts w:ascii="Cambria Math" w:eastAsia="Cambria Math" w:hAnsi="Cambria Math" w:cstheme="minorHAnsi"/>
            </w:rPr>
            <m:t>=</m:t>
          </m:r>
          <m:f>
            <m:fPr>
              <m:ctrlPr>
                <w:rPr>
                  <w:rStyle w:val="Bodytext2Bold"/>
                  <w:rFonts w:ascii="Cambria Math" w:hAnsi="Cambria Math" w:cstheme="minorHAnsi"/>
                  <w:b w:val="0"/>
                  <w:bCs w:val="0"/>
                </w:rPr>
              </m:ctrlPr>
            </m:fPr>
            <m:num>
              <m:r>
                <w:rPr>
                  <w:rStyle w:val="Bodytext2Bold"/>
                  <w:rFonts w:ascii="Cambria Math" w:eastAsia="Cambria Math" w:hAnsi="Cambria Math" w:cstheme="minorHAnsi"/>
                </w:rPr>
                <m:t>60</m:t>
              </m:r>
            </m:num>
            <m:den>
              <m:r>
                <w:rPr>
                  <w:rStyle w:val="Bodytext2Bold"/>
                  <w:rFonts w:ascii="Cambria Math" w:eastAsia="Cambria Math" w:hAnsi="Cambria Math" w:cstheme="minorHAnsi"/>
                </w:rPr>
                <m:t>5</m:t>
              </m:r>
            </m:den>
          </m:f>
          <m:r>
            <w:rPr>
              <w:rStyle w:val="Bodytext2Bold"/>
              <w:rFonts w:ascii="Cambria Math" w:eastAsia="Cambria Math" w:hAnsi="Cambria Math" w:cstheme="minorHAnsi"/>
            </w:rPr>
            <m:t>∙0,12=1,44.</m:t>
          </m:r>
        </m:oMath>
      </m:oMathPara>
    </w:p>
    <w:p w14:paraId="76C080C5" w14:textId="77777777" w:rsidR="00596A9C" w:rsidRDefault="00000000">
      <w:pPr>
        <w:pStyle w:val="TrapezaThematonStyle"/>
        <w:spacing w:line="360" w:lineRule="auto"/>
        <w:rPr>
          <w:rStyle w:val="Bodytext2Bold"/>
          <w:rFonts w:asciiTheme="minorHAnsi" w:hAnsiTheme="minorHAnsi" w:cstheme="minorHAnsi"/>
          <w:b w:val="0"/>
        </w:rPr>
      </w:pPr>
      <w:r>
        <w:rPr>
          <w:rStyle w:val="Bodytext2Bold1b6ac9ae-c026-4503-9a65-8e31f53f5309"/>
          <w:rFonts w:asciiTheme="minorHAnsi" w:hAnsiTheme="minorHAnsi" w:cstheme="minorHAnsi"/>
          <w:b w:val="0"/>
        </w:rPr>
        <w:t xml:space="preserve">Άρα τα 60 </w:t>
      </w:r>
      <w:r>
        <w:rPr>
          <w:rStyle w:val="Bodytext2Bold1b6ac9ae-c026-4503-9a65-8e31f53f5309"/>
          <w:rFonts w:asciiTheme="minorHAnsi" w:hAnsiTheme="minorHAnsi" w:cstheme="minorHAnsi"/>
          <w:b w:val="0"/>
          <w:lang w:val="en-US"/>
        </w:rPr>
        <w:t>mL</w:t>
      </w:r>
      <w:r>
        <w:rPr>
          <w:rStyle w:val="Bodytext2Bold1b6ac9ae-c026-4503-9a65-8e31f53f5309"/>
          <w:rFonts w:asciiTheme="minorHAnsi" w:hAnsiTheme="minorHAnsi" w:cstheme="minorHAnsi"/>
          <w:b w:val="0"/>
        </w:rPr>
        <w:t xml:space="preserve"> σιροπιού περιέχουν 1,44 </w:t>
      </w:r>
      <w:r>
        <w:rPr>
          <w:rStyle w:val="Bodytext2Bold1b6ac9ae-c026-4503-9a65-8e31f53f5309"/>
          <w:rFonts w:asciiTheme="minorHAnsi" w:hAnsiTheme="minorHAnsi" w:cstheme="minorHAnsi"/>
          <w:b w:val="0"/>
          <w:lang w:val="en-US"/>
        </w:rPr>
        <w:t>g</w:t>
      </w:r>
      <w:r>
        <w:rPr>
          <w:rStyle w:val="Bodytext2Bold1b6ac9ae-c026-4503-9a65-8e31f53f5309"/>
          <w:rFonts w:asciiTheme="minorHAnsi" w:hAnsiTheme="minorHAnsi" w:cstheme="minorHAnsi"/>
          <w:b w:val="0"/>
        </w:rPr>
        <w:t xml:space="preserve"> παρακεταμόλης.</w:t>
      </w:r>
    </w:p>
    <w:p w14:paraId="52190E16" w14:textId="77777777" w:rsidR="00596A9C" w:rsidRDefault="00000000">
      <w:pPr>
        <w:pStyle w:val="TrapezaThematonStyle"/>
        <w:spacing w:line="360" w:lineRule="auto"/>
        <w:rPr>
          <w:rStyle w:val="Bodytext2Bold"/>
          <w:rFonts w:asciiTheme="minorHAnsi" w:hAnsiTheme="minorHAnsi" w:cstheme="minorHAnsi"/>
          <w:b w:val="0"/>
        </w:rPr>
      </w:pPr>
      <w:r>
        <w:rPr>
          <w:rStyle w:val="Bodytext2Bold1b6ac9ae-c026-4503-9a65-8e31f53f5309"/>
          <w:rFonts w:asciiTheme="minorHAnsi" w:hAnsiTheme="minorHAnsi" w:cstheme="minorHAnsi"/>
        </w:rPr>
        <w:t xml:space="preserve">β) </w:t>
      </w:r>
      <w:r>
        <w:rPr>
          <w:rStyle w:val="Bodytext2Bold1b6ac9ae-c026-4503-9a65-8e31f53f5309"/>
          <w:rFonts w:asciiTheme="minorHAnsi" w:hAnsiTheme="minorHAnsi" w:cstheme="minorHAnsi"/>
          <w:b w:val="0"/>
        </w:rPr>
        <w:t xml:space="preserve">Για το συγκεκριμένο παιδί η μέγιστη συνιστώμενη δόση είναι </w:t>
      </w:r>
    </w:p>
    <w:p w14:paraId="263E3A09" w14:textId="77777777" w:rsidR="00596A9C" w:rsidRDefault="00000000">
      <w:pPr>
        <w:pStyle w:val="TrapezaThematonStyle"/>
        <w:spacing w:line="360" w:lineRule="auto"/>
        <w:rPr>
          <w:rStyle w:val="Bodytext2Bold"/>
          <w:rFonts w:asciiTheme="minorHAnsi" w:hAnsiTheme="minorHAnsi" w:cstheme="minorHAnsi"/>
          <w:b w:val="0"/>
        </w:rPr>
      </w:pPr>
      <m:oMathPara>
        <m:oMathParaPr>
          <m:jc m:val="left"/>
        </m:oMathParaPr>
        <m:oMath>
          <m:r>
            <w:rPr>
              <w:rStyle w:val="Bodytext2Bold"/>
              <w:rFonts w:ascii="Cambria Math" w:eastAsia="Cambria Math" w:hAnsi="Cambria Math" w:cstheme="minorHAnsi"/>
            </w:rPr>
            <m:t>0,015</m:t>
          </m:r>
          <m:f>
            <m:fPr>
              <m:ctrlPr>
                <w:rPr>
                  <w:rStyle w:val="Bodytext2Bold"/>
                  <w:rFonts w:ascii="Cambria Math" w:hAnsi="Cambria Math" w:cstheme="minorHAnsi"/>
                  <w:b w:val="0"/>
                  <w:bCs w:val="0"/>
                </w:rPr>
              </m:ctrlPr>
            </m:fPr>
            <m:num>
              <m:r>
                <w:rPr>
                  <w:rStyle w:val="Bodytext2Bold"/>
                  <w:rFonts w:ascii="Cambria Math" w:eastAsia="Cambria Math" w:hAnsi="Cambria Math" w:cstheme="minorHAnsi"/>
                </w:rPr>
                <m:t>g παρακεταμόλης</m:t>
              </m:r>
            </m:num>
            <m:den>
              <m:r>
                <w:rPr>
                  <w:rStyle w:val="Bodytext2Bold"/>
                  <w:rFonts w:ascii="Cambria Math" w:eastAsia="Cambria Math" w:hAnsi="Cambria Math" w:cstheme="minorHAnsi"/>
                </w:rPr>
                <m:t xml:space="preserve">kg </m:t>
              </m:r>
            </m:den>
          </m:f>
          <m:r>
            <w:rPr>
              <w:rStyle w:val="Bodytext2Bold"/>
              <w:rFonts w:ascii="Cambria Math" w:eastAsia="Cambria Math" w:hAnsi="Cambria Math" w:cstheme="minorHAnsi"/>
            </w:rPr>
            <m:t>16 kg=0,24 g παρακεταμόλης.</m:t>
          </m:r>
        </m:oMath>
      </m:oMathPara>
    </w:p>
    <w:p w14:paraId="3C452F28" w14:textId="77777777" w:rsidR="00596A9C" w:rsidRDefault="00000000">
      <w:pPr>
        <w:pStyle w:val="TrapezaThematonStyle"/>
        <w:spacing w:line="360" w:lineRule="auto"/>
        <w:rPr>
          <w:rStyle w:val="Bodytext2Bold"/>
          <w:rFonts w:asciiTheme="minorHAnsi" w:hAnsiTheme="minorHAnsi" w:cstheme="minorHAnsi"/>
        </w:rPr>
      </w:pPr>
      <w:r>
        <w:rPr>
          <w:rStyle w:val="Bodytext2Bold1b6ac9ae-c026-4503-9a65-8e31f53f5309"/>
          <w:rFonts w:asciiTheme="minorHAnsi" w:hAnsiTheme="minorHAnsi" w:cstheme="minorHAnsi"/>
          <w:b w:val="0"/>
        </w:rPr>
        <w:t>Επομένως,</w:t>
      </w:r>
    </w:p>
    <w:p w14:paraId="452EDABC" w14:textId="77777777" w:rsidR="00596A9C" w:rsidRDefault="00000000">
      <w:pPr>
        <w:pStyle w:val="TrapezaThematonStyle"/>
        <w:spacing w:line="360" w:lineRule="auto"/>
        <w:rPr>
          <w:rStyle w:val="Bodytext2Bold"/>
          <w:rFonts w:asciiTheme="minorHAnsi" w:hAnsiTheme="minorHAnsi" w:cstheme="minorHAnsi"/>
          <w:b w:val="0"/>
        </w:rPr>
      </w:pPr>
      <w:r>
        <w:rPr>
          <w:rStyle w:val="Bodytext2Bold1b6ac9ae-c026-4503-9a65-8e31f53f5309"/>
          <w:rFonts w:asciiTheme="minorHAnsi" w:hAnsiTheme="minorHAnsi" w:cstheme="minorHAnsi"/>
          <w:b w:val="0"/>
        </w:rPr>
        <w:t xml:space="preserve">σε  5 </w:t>
      </w:r>
      <w:r>
        <w:rPr>
          <w:rStyle w:val="Bodytext2Bold1b6ac9ae-c026-4503-9a65-8e31f53f5309"/>
          <w:rFonts w:asciiTheme="minorHAnsi" w:hAnsiTheme="minorHAnsi" w:cstheme="minorHAnsi"/>
          <w:b w:val="0"/>
          <w:lang w:val="en-US"/>
        </w:rPr>
        <w:t>mL</w:t>
      </w:r>
      <w:r>
        <w:rPr>
          <w:rStyle w:val="Bodytext2Bold1b6ac9ae-c026-4503-9a65-8e31f53f5309"/>
          <w:rFonts w:asciiTheme="minorHAnsi" w:hAnsiTheme="minorHAnsi" w:cstheme="minorHAnsi"/>
          <w:b w:val="0"/>
        </w:rPr>
        <w:t xml:space="preserve">  σιροπιού  περιέχονται   0,12 </w:t>
      </w:r>
      <w:r>
        <w:rPr>
          <w:rStyle w:val="Bodytext2Bold1b6ac9ae-c026-4503-9a65-8e31f53f5309"/>
          <w:rFonts w:asciiTheme="minorHAnsi" w:hAnsiTheme="minorHAnsi" w:cstheme="minorHAnsi"/>
          <w:b w:val="0"/>
          <w:lang w:val="en-US"/>
        </w:rPr>
        <w:t>g</w:t>
      </w:r>
      <w:r>
        <w:rPr>
          <w:rStyle w:val="Bodytext2Bold1b6ac9ae-c026-4503-9a65-8e31f53f5309"/>
          <w:rFonts w:asciiTheme="minorHAnsi" w:hAnsiTheme="minorHAnsi" w:cstheme="minorHAnsi"/>
          <w:b w:val="0"/>
        </w:rPr>
        <w:t xml:space="preserve"> παρακεταμόλης </w:t>
      </w:r>
    </w:p>
    <w:p w14:paraId="318A49E5" w14:textId="77777777" w:rsidR="00596A9C" w:rsidRDefault="00000000">
      <w:pPr>
        <w:pStyle w:val="TrapezaThematonStyle"/>
        <w:spacing w:line="360" w:lineRule="auto"/>
        <w:rPr>
          <w:rStyle w:val="Bodytext2Bold"/>
          <w:rFonts w:asciiTheme="minorHAnsi" w:hAnsiTheme="minorHAnsi" w:cstheme="minorHAnsi"/>
          <w:b w:val="0"/>
        </w:rPr>
      </w:pPr>
      <w:r>
        <w:rPr>
          <w:rStyle w:val="Bodytext2Bold1b6ac9ae-c026-4503-9a65-8e31f53f5309"/>
          <w:rFonts w:asciiTheme="minorHAnsi" w:hAnsiTheme="minorHAnsi" w:cstheme="minorHAnsi"/>
          <w:b w:val="0"/>
        </w:rPr>
        <w:t xml:space="preserve">σε  </w:t>
      </w:r>
      <w:r>
        <w:rPr>
          <w:rStyle w:val="Bodytext2Bold1b6ac9ae-c026-4503-9a65-8e31f53f5309"/>
          <w:rFonts w:asciiTheme="minorHAnsi" w:hAnsiTheme="minorHAnsi" w:cstheme="minorHAnsi"/>
          <w:b w:val="0"/>
          <w:lang w:val="en-US"/>
        </w:rPr>
        <w:t>x</w:t>
      </w:r>
      <w:r>
        <w:rPr>
          <w:rStyle w:val="Bodytext2Bold1b6ac9ae-c026-4503-9a65-8e31f53f5309"/>
          <w:rFonts w:asciiTheme="minorHAnsi" w:hAnsiTheme="minorHAnsi" w:cstheme="minorHAnsi"/>
          <w:b w:val="0"/>
          <w:vertAlign w:val="subscript"/>
        </w:rPr>
        <w:t>2</w:t>
      </w:r>
      <w:r>
        <w:rPr>
          <w:rStyle w:val="Bodytext2Bold1b6ac9ae-c026-4503-9a65-8e31f53f5309"/>
          <w:rFonts w:asciiTheme="minorHAnsi" w:hAnsiTheme="minorHAnsi" w:cstheme="minorHAnsi"/>
          <w:b w:val="0"/>
        </w:rPr>
        <w:t xml:space="preserve"> </w:t>
      </w:r>
      <w:r>
        <w:rPr>
          <w:rStyle w:val="Bodytext2Bold1b6ac9ae-c026-4503-9a65-8e31f53f5309"/>
          <w:rFonts w:asciiTheme="minorHAnsi" w:hAnsiTheme="minorHAnsi" w:cstheme="minorHAnsi"/>
          <w:b w:val="0"/>
          <w:lang w:val="en-US"/>
        </w:rPr>
        <w:t>mL</w:t>
      </w:r>
      <w:r>
        <w:rPr>
          <w:rStyle w:val="Bodytext2Bold1b6ac9ae-c026-4503-9a65-8e31f53f5309"/>
          <w:rFonts w:asciiTheme="minorHAnsi" w:hAnsiTheme="minorHAnsi" w:cstheme="minorHAnsi"/>
          <w:b w:val="0"/>
        </w:rPr>
        <w:t xml:space="preserve"> σιροπιού περιέχονται    0,24 </w:t>
      </w:r>
      <w:r>
        <w:rPr>
          <w:rStyle w:val="Bodytext2Bold1b6ac9ae-c026-4503-9a65-8e31f53f5309"/>
          <w:rFonts w:asciiTheme="minorHAnsi" w:hAnsiTheme="minorHAnsi" w:cstheme="minorHAnsi"/>
          <w:b w:val="0"/>
          <w:lang w:val="en-US"/>
        </w:rPr>
        <w:t>g</w:t>
      </w:r>
      <w:r>
        <w:rPr>
          <w:rStyle w:val="Bodytext2Bold1b6ac9ae-c026-4503-9a65-8e31f53f5309"/>
          <w:rFonts w:asciiTheme="minorHAnsi" w:hAnsiTheme="minorHAnsi" w:cstheme="minorHAnsi"/>
          <w:b w:val="0"/>
        </w:rPr>
        <w:t xml:space="preserve"> παρακεταμόλης</w:t>
      </w:r>
    </w:p>
    <w:p w14:paraId="2141A9BD" w14:textId="77777777" w:rsidR="00596A9C" w:rsidRDefault="00000000">
      <w:pPr>
        <w:pStyle w:val="TrapezaThematonStyle"/>
        <w:spacing w:line="360" w:lineRule="auto"/>
        <w:rPr>
          <w:rStyle w:val="Bodytext2Bold"/>
          <w:rFonts w:asciiTheme="minorHAnsi" w:hAnsiTheme="minorHAnsi" w:cstheme="minorHAnsi"/>
          <w:b w:val="0"/>
        </w:rPr>
      </w:pPr>
      <w:r>
        <w:rPr>
          <w:rStyle w:val="Bodytext2Bold1b6ac9ae-c026-4503-9a65-8e31f53f5309"/>
          <w:rFonts w:asciiTheme="minorHAnsi" w:hAnsiTheme="minorHAnsi" w:cstheme="minorHAnsi"/>
          <w:b w:val="0"/>
        </w:rPr>
        <w:t xml:space="preserve">Τα ποσά είναι ανάλογα, συνεπώς: </w:t>
      </w:r>
    </w:p>
    <w:p w14:paraId="6F197F70" w14:textId="77777777" w:rsidR="00596A9C" w:rsidRDefault="00000000">
      <w:pPr>
        <w:pStyle w:val="TrapezaThematonStyle"/>
        <w:spacing w:line="360" w:lineRule="auto"/>
        <w:rPr>
          <w:rStyle w:val="Bodytext2Bold"/>
          <w:rFonts w:asciiTheme="minorHAnsi" w:hAnsiTheme="minorHAnsi" w:cstheme="minorHAnsi"/>
          <w:b w:val="0"/>
        </w:rPr>
      </w:pPr>
      <m:oMathPara>
        <m:oMathParaPr>
          <m:jc m:val="left"/>
        </m:oMathParaPr>
        <m:oMath>
          <m:f>
            <m:fPr>
              <m:ctrlPr>
                <w:rPr>
                  <w:rStyle w:val="Bodytext2Bold"/>
                  <w:rFonts w:ascii="Cambria Math" w:hAnsi="Cambria Math" w:cstheme="minorHAnsi"/>
                  <w:b w:val="0"/>
                  <w:bCs w:val="0"/>
                </w:rPr>
              </m:ctrlPr>
            </m:fPr>
            <m:num>
              <m:r>
                <w:rPr>
                  <w:rStyle w:val="Bodytext2Bold"/>
                  <w:rFonts w:ascii="Cambria Math" w:eastAsia="Cambria Math" w:hAnsi="Cambria Math" w:cstheme="minorHAnsi"/>
                </w:rPr>
                <m:t>5 mL</m:t>
              </m:r>
            </m:num>
            <m:den>
              <m:sSub>
                <m:sSubPr>
                  <m:ctrlPr>
                    <w:rPr>
                      <w:rStyle w:val="Bodytext2Bold"/>
                      <w:rFonts w:ascii="Cambria Math" w:hAnsi="Cambria Math" w:cstheme="minorHAnsi"/>
                      <w:b w:val="0"/>
                      <w:bCs w:val="0"/>
                    </w:rPr>
                  </m:ctrlPr>
                </m:sSubPr>
                <m:e>
                  <m:r>
                    <w:rPr>
                      <w:rStyle w:val="Bodytext2Bold"/>
                      <w:rFonts w:ascii="Cambria Math" w:eastAsia="Cambria Math" w:hAnsi="Cambria Math" w:cstheme="minorHAnsi"/>
                    </w:rPr>
                    <m:t>x</m:t>
                  </m:r>
                </m:e>
                <m:sub>
                  <m:r>
                    <m:rPr>
                      <m:sty m:val="p"/>
                    </m:rPr>
                    <w:rPr>
                      <w:rStyle w:val="Bodytext2Bold"/>
                      <w:rFonts w:ascii="Cambria Math" w:hAnsi="Cambria Math" w:cstheme="minorHAnsi"/>
                    </w:rPr>
                    <m:t>2</m:t>
                  </m:r>
                </m:sub>
              </m:sSub>
              <m:r>
                <w:rPr>
                  <w:rStyle w:val="Bodytext2Bold"/>
                  <w:rFonts w:ascii="Cambria Math" w:eastAsia="Cambria Math" w:hAnsi="Cambria Math" w:cstheme="minorHAnsi"/>
                </w:rPr>
                <m:t xml:space="preserve"> mL</m:t>
              </m:r>
            </m:den>
          </m:f>
          <m:r>
            <w:rPr>
              <w:rStyle w:val="Bodytext2Bold"/>
              <w:rFonts w:ascii="Cambria Math" w:eastAsia="Cambria Math" w:hAnsi="Cambria Math" w:cstheme="minorHAnsi"/>
            </w:rPr>
            <m:t>=</m:t>
          </m:r>
          <m:f>
            <m:fPr>
              <m:ctrlPr>
                <w:rPr>
                  <w:rStyle w:val="Bodytext2Bold"/>
                  <w:rFonts w:ascii="Cambria Math" w:hAnsi="Cambria Math" w:cstheme="minorHAnsi"/>
                  <w:b w:val="0"/>
                  <w:bCs w:val="0"/>
                </w:rPr>
              </m:ctrlPr>
            </m:fPr>
            <m:num>
              <m:r>
                <w:rPr>
                  <w:rStyle w:val="Bodytext2Bold"/>
                  <w:rFonts w:ascii="Cambria Math" w:eastAsia="Cambria Math" w:hAnsi="Cambria Math" w:cstheme="minorHAnsi"/>
                </w:rPr>
                <m:t>0,12 g</m:t>
              </m:r>
            </m:num>
            <m:den>
              <m:r>
                <w:rPr>
                  <w:rStyle w:val="Bodytext2Bold"/>
                  <w:rFonts w:ascii="Cambria Math" w:eastAsia="Cambria Math" w:hAnsi="Cambria Math" w:cstheme="minorHAnsi"/>
                </w:rPr>
                <m:t xml:space="preserve"> 0,24 g</m:t>
              </m:r>
            </m:den>
          </m:f>
          <m:r>
            <w:rPr>
              <w:rStyle w:val="Bodytext2Bold"/>
              <w:rFonts w:ascii="Cambria Math" w:eastAsia="Cambria Math" w:hAnsi="Cambria Math" w:cstheme="minorHAnsi"/>
            </w:rPr>
            <m:t>⇒</m:t>
          </m:r>
          <m:sSub>
            <m:sSubPr>
              <m:ctrlPr>
                <w:rPr>
                  <w:rStyle w:val="Bodytext2Bold"/>
                  <w:rFonts w:ascii="Cambria Math" w:hAnsi="Cambria Math" w:cstheme="minorHAnsi"/>
                  <w:b w:val="0"/>
                  <w:bCs w:val="0"/>
                </w:rPr>
              </m:ctrlPr>
            </m:sSubPr>
            <m:e>
              <m:r>
                <w:rPr>
                  <w:rStyle w:val="Bodytext2Bold"/>
                  <w:rFonts w:ascii="Cambria Math" w:eastAsia="Cambria Math" w:hAnsi="Cambria Math" w:cstheme="minorHAnsi"/>
                </w:rPr>
                <m:t>x</m:t>
              </m:r>
            </m:e>
            <m:sub>
              <m:r>
                <m:rPr>
                  <m:sty m:val="p"/>
                </m:rPr>
                <w:rPr>
                  <w:rStyle w:val="Bodytext2Bold"/>
                  <w:rFonts w:ascii="Cambria Math" w:hAnsi="Cambria Math" w:cstheme="minorHAnsi"/>
                </w:rPr>
                <m:t>2</m:t>
              </m:r>
            </m:sub>
          </m:sSub>
          <m:r>
            <w:rPr>
              <w:rStyle w:val="Bodytext2Bold"/>
              <w:rFonts w:ascii="Cambria Math" w:eastAsia="Cambria Math" w:hAnsi="Cambria Math" w:cstheme="minorHAnsi"/>
            </w:rPr>
            <m:t>=</m:t>
          </m:r>
          <m:f>
            <m:fPr>
              <m:ctrlPr>
                <w:rPr>
                  <w:rStyle w:val="Bodytext2Bold"/>
                  <w:rFonts w:ascii="Cambria Math" w:hAnsi="Cambria Math" w:cstheme="minorHAnsi"/>
                  <w:b w:val="0"/>
                  <w:bCs w:val="0"/>
                </w:rPr>
              </m:ctrlPr>
            </m:fPr>
            <m:num>
              <m:r>
                <w:rPr>
                  <w:rStyle w:val="Bodytext2Bold"/>
                  <w:rFonts w:ascii="Cambria Math" w:eastAsia="Cambria Math" w:hAnsi="Cambria Math" w:cstheme="minorHAnsi"/>
                </w:rPr>
                <m:t>0,24</m:t>
              </m:r>
            </m:num>
            <m:den>
              <m:r>
                <w:rPr>
                  <w:rStyle w:val="Bodytext2Bold"/>
                  <w:rFonts w:ascii="Cambria Math" w:eastAsia="Cambria Math" w:hAnsi="Cambria Math" w:cstheme="minorHAnsi"/>
                </w:rPr>
                <m:t>0,12</m:t>
              </m:r>
            </m:den>
          </m:f>
          <m:r>
            <w:rPr>
              <w:rStyle w:val="Bodytext2Bold"/>
              <w:rFonts w:ascii="Cambria Math" w:eastAsia="Cambria Math" w:hAnsi="Cambria Math" w:cstheme="minorHAnsi"/>
            </w:rPr>
            <m:t>∙5=10.</m:t>
          </m:r>
        </m:oMath>
      </m:oMathPara>
    </w:p>
    <w:p w14:paraId="403AEC57" w14:textId="77777777" w:rsidR="00596A9C" w:rsidRDefault="00000000">
      <w:pPr>
        <w:pStyle w:val="TrapezaThematonStyle"/>
        <w:spacing w:line="360" w:lineRule="auto"/>
        <w:rPr>
          <w:rStyle w:val="Bodytext2Bold"/>
          <w:rFonts w:asciiTheme="minorHAnsi" w:hAnsiTheme="minorHAnsi" w:cstheme="minorHAnsi"/>
          <w:b w:val="0"/>
        </w:rPr>
      </w:pPr>
      <w:r>
        <w:rPr>
          <w:rStyle w:val="Bodytext2Bold1b6ac9ae-c026-4503-9a65-8e31f53f5309"/>
          <w:rFonts w:asciiTheme="minorHAnsi" w:hAnsiTheme="minorHAnsi" w:cstheme="minorHAnsi"/>
          <w:b w:val="0"/>
        </w:rPr>
        <w:t xml:space="preserve">Άρα </w:t>
      </w:r>
      <w:r w:rsidRPr="006B29E3">
        <w:rPr>
          <w:rFonts w:asciiTheme="minorHAnsi" w:hAnsiTheme="minorHAnsi" w:cstheme="minorHAnsi"/>
          <w:lang w:val="el-GR"/>
        </w:rPr>
        <w:t xml:space="preserve">η μέγιστη συνιστώμενη δόση σιροπιού παρακεταμόλης για το συγκεκριμένο παιδί είναι 10 </w:t>
      </w:r>
      <w:r>
        <w:rPr>
          <w:rFonts w:asciiTheme="minorHAnsi" w:hAnsiTheme="minorHAnsi" w:cstheme="minorHAnsi"/>
        </w:rPr>
        <w:t>mL</w:t>
      </w:r>
      <w:r>
        <w:rPr>
          <w:rStyle w:val="Bodytext2Bold1b6ac9ae-c026-4503-9a65-8e31f53f5309"/>
          <w:rFonts w:asciiTheme="minorHAnsi" w:hAnsiTheme="minorHAnsi" w:cstheme="minorHAnsi"/>
          <w:b w:val="0"/>
        </w:rPr>
        <w:t>.</w:t>
      </w:r>
    </w:p>
    <w:p w14:paraId="2F899ACD" w14:textId="77777777" w:rsidR="00596A9C" w:rsidRDefault="00000000">
      <w:pPr>
        <w:pStyle w:val="TrapezaThematonStyle"/>
        <w:spacing w:line="360" w:lineRule="auto"/>
        <w:rPr>
          <w:rStyle w:val="Bodytext2Bold"/>
          <w:rFonts w:asciiTheme="minorHAnsi" w:hAnsiTheme="minorHAnsi" w:cstheme="minorHAnsi"/>
          <w:b w:val="0"/>
          <w:bCs w:val="0"/>
        </w:rPr>
      </w:pPr>
      <w:r>
        <w:rPr>
          <w:rStyle w:val="Bodytext2Bold1b6ac9ae-c026-4503-9a65-8e31f53f5309"/>
          <w:rFonts w:asciiTheme="minorHAnsi" w:hAnsiTheme="minorHAnsi" w:cstheme="minorHAnsi"/>
        </w:rPr>
        <w:t xml:space="preserve">γ) </w:t>
      </w:r>
      <m:oMath>
        <m:sSub>
          <m:sSubPr>
            <m:ctrlPr>
              <w:rPr>
                <w:rStyle w:val="Bodytext2Bold"/>
                <w:rFonts w:ascii="Cambria Math" w:hAnsi="Cambria Math" w:cstheme="minorHAnsi"/>
                <w:b w:val="0"/>
                <w:bCs w:val="0"/>
              </w:rPr>
            </m:ctrlPr>
          </m:sSubPr>
          <m:e>
            <m:r>
              <w:rPr>
                <w:rStyle w:val="Bodytext2Bold"/>
                <w:rFonts w:ascii="Cambria Math" w:eastAsia="Cambria Math" w:hAnsi="Cambria Math" w:cstheme="minorHAnsi"/>
              </w:rPr>
              <m:t>Μ</m:t>
            </m:r>
          </m:e>
          <m:sub>
            <m:r>
              <m:rPr>
                <m:sty m:val="p"/>
              </m:rPr>
              <w:rPr>
                <w:rStyle w:val="Bodytext2Bold"/>
                <w:rFonts w:ascii="Cambria Math" w:hAnsi="Cambria Math" w:cstheme="minorHAnsi"/>
              </w:rPr>
              <m:t>r</m:t>
            </m:r>
          </m:sub>
        </m:sSub>
        <m:r>
          <w:rPr>
            <w:rStyle w:val="Bodytext2Bold"/>
            <w:rFonts w:ascii="Cambria Math" w:eastAsia="Cambria Math" w:hAnsi="Cambria Math" w:cstheme="minorHAnsi"/>
          </w:rPr>
          <m:t>=9∙1+8∙12+1∙14+2∙16=151.</m:t>
        </m:r>
      </m:oMath>
    </w:p>
    <w:p w14:paraId="4D04721B" w14:textId="77777777" w:rsidR="00596A9C" w:rsidRDefault="00000000">
      <w:pPr>
        <w:pStyle w:val="TrapezaThematonStyle"/>
        <w:spacing w:line="360" w:lineRule="auto"/>
        <w:rPr>
          <w:rStyle w:val="Bodytext2Bold"/>
          <w:rFonts w:asciiTheme="minorHAnsi" w:hAnsiTheme="minorHAnsi" w:cstheme="minorHAnsi"/>
          <w:b w:val="0"/>
          <w:bCs w:val="0"/>
          <w:lang w:val="en-US"/>
        </w:rPr>
      </w:pPr>
      <m:oMathPara>
        <m:oMathParaPr>
          <m:jc m:val="left"/>
        </m:oMathParaPr>
        <m:oMath>
          <m:r>
            <w:rPr>
              <w:rStyle w:val="Bodytext2Bold"/>
              <w:rFonts w:ascii="Cambria Math" w:eastAsia="Cambria Math" w:hAnsi="Cambria Math" w:cstheme="minorHAnsi"/>
              <w:lang w:val="en-US"/>
            </w:rPr>
            <m:t>n=</m:t>
          </m:r>
          <m:f>
            <m:fPr>
              <m:ctrlPr>
                <w:rPr>
                  <w:rStyle w:val="Bodytext2Bold"/>
                  <w:rFonts w:ascii="Cambria Math" w:hAnsi="Cambria Math" w:cstheme="minorHAnsi"/>
                  <w:b w:val="0"/>
                  <w:bCs w:val="0"/>
                  <w:lang w:val="en-US"/>
                </w:rPr>
              </m:ctrlPr>
            </m:fPr>
            <m:num>
              <m:r>
                <w:rPr>
                  <w:rStyle w:val="Bodytext2Bold"/>
                  <w:rFonts w:ascii="Cambria Math" w:eastAsia="Cambria Math" w:hAnsi="Cambria Math" w:cstheme="minorHAnsi"/>
                  <w:lang w:val="en-US"/>
                </w:rPr>
                <m:t>m</m:t>
              </m:r>
            </m:num>
            <m:den>
              <m:sSub>
                <m:sSubPr>
                  <m:ctrlPr>
                    <w:rPr>
                      <w:rStyle w:val="Bodytext2Bold"/>
                      <w:rFonts w:ascii="Cambria Math" w:hAnsi="Cambria Math" w:cstheme="minorHAnsi"/>
                      <w:b w:val="0"/>
                      <w:bCs w:val="0"/>
                      <w:lang w:val="en-US"/>
                    </w:rPr>
                  </m:ctrlPr>
                </m:sSubPr>
                <m:e>
                  <m:r>
                    <w:rPr>
                      <w:rStyle w:val="Bodytext2Bold"/>
                      <w:rFonts w:ascii="Cambria Math" w:eastAsia="Cambria Math" w:hAnsi="Cambria Math" w:cstheme="minorHAnsi"/>
                      <w:lang w:val="en-US"/>
                    </w:rPr>
                    <m:t>M</m:t>
                  </m:r>
                </m:e>
                <m:sub>
                  <m:r>
                    <w:rPr>
                      <w:rStyle w:val="Bodytext2Bold"/>
                      <w:rFonts w:ascii="Cambria Math" w:hAnsi="Cambria Math" w:cstheme="minorHAnsi"/>
                      <w:lang w:val="en-US"/>
                    </w:rPr>
                    <m:t>r</m:t>
                  </m:r>
                </m:sub>
              </m:sSub>
            </m:den>
          </m:f>
          <m:r>
            <w:rPr>
              <w:rStyle w:val="Bodytext2Bold"/>
              <w:rFonts w:ascii="Cambria Math" w:eastAsia="Cambria Math" w:hAnsi="Cambria Math" w:cstheme="minorHAnsi"/>
              <w:lang w:val="en-US"/>
            </w:rPr>
            <m:t>=</m:t>
          </m:r>
          <m:f>
            <m:fPr>
              <m:ctrlPr>
                <w:rPr>
                  <w:rStyle w:val="Bodytext2Bold"/>
                  <w:rFonts w:ascii="Cambria Math" w:hAnsi="Cambria Math" w:cstheme="minorHAnsi"/>
                  <w:b w:val="0"/>
                  <w:bCs w:val="0"/>
                  <w:lang w:val="en-US"/>
                </w:rPr>
              </m:ctrlPr>
            </m:fPr>
            <m:num>
              <m:r>
                <w:rPr>
                  <w:rStyle w:val="Bodytext2Bold"/>
                  <w:rFonts w:ascii="Cambria Math" w:eastAsia="Cambria Math" w:hAnsi="Cambria Math" w:cstheme="minorHAnsi"/>
                  <w:lang w:val="en-US"/>
                </w:rPr>
                <m:t>1,51</m:t>
              </m:r>
            </m:num>
            <m:den>
              <m:r>
                <w:rPr>
                  <w:rStyle w:val="Bodytext2Bold"/>
                  <w:rFonts w:ascii="Cambria Math" w:eastAsia="Cambria Math" w:hAnsi="Cambria Math" w:cstheme="minorHAnsi"/>
                  <w:lang w:val="en-US"/>
                </w:rPr>
                <m:t>151</m:t>
              </m:r>
            </m:den>
          </m:f>
          <m:r>
            <w:rPr>
              <w:rStyle w:val="Bodytext2Bold"/>
              <w:rFonts w:ascii="Cambria Math" w:eastAsia="Cambria Math" w:hAnsi="Cambria Math" w:cstheme="minorHAnsi"/>
              <w:lang w:val="en-US"/>
            </w:rPr>
            <m:t xml:space="preserve"> mol=0,01 mol.</m:t>
          </m:r>
        </m:oMath>
      </m:oMathPara>
    </w:p>
    <w:p w14:paraId="3E9A4229" w14:textId="77777777" w:rsidR="00596A9C" w:rsidRDefault="00000000">
      <w:pPr>
        <w:pStyle w:val="TrapezaThematonStyle"/>
        <w:spacing w:line="360" w:lineRule="auto"/>
        <w:rPr>
          <w:rStyle w:val="Bodytext2Bold"/>
          <w:rFonts w:asciiTheme="minorHAnsi" w:hAnsiTheme="minorHAnsi" w:cstheme="minorHAnsi"/>
          <w:b w:val="0"/>
          <w:bCs w:val="0"/>
          <w:lang w:val="en-US"/>
        </w:rPr>
      </w:pPr>
      <m:oMathPara>
        <m:oMathParaPr>
          <m:jc m:val="left"/>
        </m:oMathParaPr>
        <m:oMath>
          <m:r>
            <w:rPr>
              <w:rStyle w:val="Bodytext2Bold"/>
              <w:rFonts w:ascii="Cambria Math" w:eastAsia="Cambria Math" w:hAnsi="Cambria Math" w:cstheme="minorHAnsi"/>
              <w:lang w:val="en-US"/>
            </w:rPr>
            <m:t>c=</m:t>
          </m:r>
          <m:f>
            <m:fPr>
              <m:ctrlPr>
                <w:rPr>
                  <w:rStyle w:val="Bodytext2Bold"/>
                  <w:rFonts w:ascii="Cambria Math" w:hAnsi="Cambria Math" w:cstheme="minorHAnsi"/>
                  <w:b w:val="0"/>
                  <w:bCs w:val="0"/>
                  <w:lang w:val="en-US"/>
                </w:rPr>
              </m:ctrlPr>
            </m:fPr>
            <m:num>
              <m:r>
                <w:rPr>
                  <w:rStyle w:val="Bodytext2Bold"/>
                  <w:rFonts w:ascii="Cambria Math" w:eastAsia="Cambria Math" w:hAnsi="Cambria Math" w:cstheme="minorHAnsi"/>
                  <w:lang w:val="en-US"/>
                </w:rPr>
                <m:t>n</m:t>
              </m:r>
            </m:num>
            <m:den>
              <m:r>
                <w:rPr>
                  <w:rStyle w:val="Bodytext2Bold"/>
                  <w:rFonts w:ascii="Cambria Math" w:eastAsia="Cambria Math" w:hAnsi="Cambria Math" w:cstheme="minorHAnsi"/>
                  <w:lang w:val="en-US"/>
                </w:rPr>
                <m:t>V</m:t>
              </m:r>
            </m:den>
          </m:f>
          <m:r>
            <w:rPr>
              <w:rStyle w:val="Bodytext2Bold"/>
              <w:rFonts w:ascii="Cambria Math" w:eastAsia="Cambria Math" w:hAnsi="Cambria Math" w:cstheme="minorHAnsi"/>
              <w:lang w:val="en-US"/>
            </w:rPr>
            <m:t>=</m:t>
          </m:r>
          <m:f>
            <m:fPr>
              <m:ctrlPr>
                <w:rPr>
                  <w:rStyle w:val="Bodytext2Bold"/>
                  <w:rFonts w:ascii="Cambria Math" w:hAnsi="Cambria Math" w:cstheme="minorHAnsi"/>
                  <w:b w:val="0"/>
                  <w:bCs w:val="0"/>
                  <w:lang w:val="en-US"/>
                </w:rPr>
              </m:ctrlPr>
            </m:fPr>
            <m:num>
              <m:r>
                <w:rPr>
                  <w:rStyle w:val="Bodytext2Bold"/>
                  <w:rFonts w:ascii="Cambria Math" w:eastAsia="Cambria Math" w:hAnsi="Cambria Math" w:cstheme="minorHAnsi"/>
                  <w:lang w:val="en-US"/>
                </w:rPr>
                <m:t>0,01 mol</m:t>
              </m:r>
            </m:num>
            <m:den>
              <m:r>
                <w:rPr>
                  <w:rStyle w:val="Bodytext2Bold"/>
                  <w:rFonts w:ascii="Cambria Math" w:eastAsia="Cambria Math" w:hAnsi="Cambria Math" w:cstheme="minorHAnsi"/>
                  <w:lang w:val="en-US"/>
                </w:rPr>
                <m:t>0,25 L</m:t>
              </m:r>
            </m:den>
          </m:f>
          <m:r>
            <w:rPr>
              <w:rStyle w:val="Bodytext2Bold"/>
              <w:rFonts w:ascii="Cambria Math" w:eastAsia="Cambria Math" w:hAnsi="Cambria Math" w:cstheme="minorHAnsi"/>
              <w:lang w:val="en-US"/>
            </w:rPr>
            <m:t>=0,04 M.</m:t>
          </m:r>
        </m:oMath>
      </m:oMathPara>
    </w:p>
    <w:p w14:paraId="3EE8FC41" w14:textId="77777777" w:rsidR="00596A9C" w:rsidRDefault="00000000">
      <w:pPr>
        <w:pStyle w:val="TrapezaThematonStyle"/>
        <w:spacing w:line="360" w:lineRule="auto"/>
        <w:rPr>
          <w:rStyle w:val="Bodytext2Bold"/>
          <w:rFonts w:asciiTheme="minorHAnsi" w:hAnsiTheme="minorHAnsi" w:cstheme="minorHAnsi"/>
          <w:b w:val="0"/>
          <w:bCs w:val="0"/>
        </w:rPr>
      </w:pPr>
      <w:r>
        <w:rPr>
          <w:rStyle w:val="Bodytext2Bold1b6ac9ae-c026-4503-9a65-8e31f53f5309"/>
          <w:rFonts w:asciiTheme="minorHAnsi" w:hAnsiTheme="minorHAnsi" w:cstheme="minorHAnsi"/>
          <w:b w:val="0"/>
          <w:bCs w:val="0"/>
        </w:rPr>
        <w:t>Άρα, το διάλυμα Δ1 έχει συγκέντρωση 0,05 Μ σε παρακεταμόλη.</w:t>
      </w:r>
    </w:p>
    <w:p w14:paraId="0B222FE5" w14:textId="77777777" w:rsidR="00596A9C" w:rsidRDefault="00000000">
      <w:pPr>
        <w:pStyle w:val="TrapezaThematonStyle"/>
        <w:spacing w:line="360" w:lineRule="auto"/>
        <w:rPr>
          <w:rStyle w:val="Bodytext2Bold"/>
          <w:rFonts w:asciiTheme="minorHAnsi" w:hAnsiTheme="minorHAnsi" w:cstheme="minorHAnsi"/>
          <w:b w:val="0"/>
        </w:rPr>
      </w:pPr>
      <w:r>
        <w:rPr>
          <w:rStyle w:val="Bodytext2Bold1b6ac9ae-c026-4503-9a65-8e31f53f5309"/>
          <w:rFonts w:asciiTheme="minorHAnsi" w:hAnsiTheme="minorHAnsi" w:cstheme="minorHAnsi"/>
        </w:rPr>
        <w:t xml:space="preserve">δ) </w:t>
      </w:r>
      <w:r>
        <w:rPr>
          <w:rStyle w:val="Bodytext2Bold1b6ac9ae-c026-4503-9a65-8e31f53f5309"/>
          <w:rFonts w:asciiTheme="minorHAnsi" w:hAnsiTheme="minorHAnsi" w:cstheme="minorHAnsi"/>
          <w:b w:val="0"/>
        </w:rPr>
        <w:t>Για την ανάμειξη διαλυμάτων ισχύει:</w:t>
      </w:r>
    </w:p>
    <w:p w14:paraId="39941558" w14:textId="77777777" w:rsidR="00596A9C" w:rsidRDefault="00000000">
      <w:pPr>
        <w:pStyle w:val="TrapezaThematonStyle"/>
        <w:spacing w:line="360" w:lineRule="auto"/>
        <w:rPr>
          <w:rStyle w:val="Bodytext2Bold"/>
          <w:rFonts w:asciiTheme="minorHAnsi" w:hAnsiTheme="minorHAnsi" w:cstheme="minorHAnsi"/>
          <w:b w:val="0"/>
          <w:bCs w:val="0"/>
          <w:lang w:val="en-US"/>
        </w:rPr>
      </w:pPr>
      <m:oMathPara>
        <m:oMathParaPr>
          <m:jc m:val="left"/>
        </m:oMathParaPr>
        <m:oMath>
          <m:sSub>
            <m:sSubPr>
              <m:ctrlPr>
                <w:rPr>
                  <w:rStyle w:val="Bodytext2Bold"/>
                  <w:rFonts w:ascii="Cambria Math" w:hAnsi="Cambria Math" w:cstheme="minorHAnsi"/>
                  <w:b w:val="0"/>
                  <w:bCs w:val="0"/>
                  <w:lang w:val="en-US"/>
                </w:rPr>
              </m:ctrlPr>
            </m:sSubPr>
            <m:e>
              <m:r>
                <w:rPr>
                  <w:rStyle w:val="Bodytext2Bold"/>
                  <w:rFonts w:ascii="Cambria Math" w:eastAsia="Cambria Math" w:hAnsi="Cambria Math" w:cstheme="minorHAnsi"/>
                  <w:lang w:val="en-US"/>
                </w:rPr>
                <m:t>c</m:t>
              </m:r>
            </m:e>
            <m:sub>
              <m:r>
                <m:rPr>
                  <m:sty m:val="p"/>
                </m:rPr>
                <w:rPr>
                  <w:rStyle w:val="Bodytext2Bold"/>
                  <w:rFonts w:ascii="Cambria Math" w:hAnsi="Cambria Math" w:cstheme="minorHAnsi"/>
                  <w:lang w:val="en-US"/>
                </w:rPr>
                <m:t>Δ4</m:t>
              </m:r>
            </m:sub>
          </m:sSub>
          <m:sSub>
            <m:sSubPr>
              <m:ctrlPr>
                <w:rPr>
                  <w:rStyle w:val="Bodytext2Bold"/>
                  <w:rFonts w:ascii="Cambria Math" w:hAnsi="Cambria Math" w:cstheme="minorHAnsi"/>
                  <w:b w:val="0"/>
                  <w:bCs w:val="0"/>
                  <w:lang w:val="en-US"/>
                </w:rPr>
              </m:ctrlPr>
            </m:sSubPr>
            <m:e>
              <m:r>
                <w:rPr>
                  <w:rStyle w:val="Bodytext2Bold"/>
                  <w:rFonts w:ascii="Cambria Math" w:eastAsia="Cambria Math" w:hAnsi="Cambria Math" w:cstheme="minorHAnsi"/>
                  <w:lang w:val="en-US"/>
                </w:rPr>
                <m:t>∙V</m:t>
              </m:r>
            </m:e>
            <m:sub>
              <m:r>
                <m:rPr>
                  <m:sty m:val="p"/>
                </m:rPr>
                <w:rPr>
                  <w:rStyle w:val="Bodytext2Bold"/>
                  <w:rFonts w:ascii="Cambria Math" w:hAnsi="Cambria Math" w:cstheme="minorHAnsi"/>
                  <w:lang w:val="en-US"/>
                </w:rPr>
                <m:t>Δ4</m:t>
              </m:r>
            </m:sub>
          </m:sSub>
          <m:r>
            <w:rPr>
              <w:rStyle w:val="Bodytext2Bold"/>
              <w:rFonts w:ascii="Cambria Math" w:eastAsia="Cambria Math" w:hAnsi="Cambria Math" w:cstheme="minorHAnsi"/>
              <w:lang w:val="en-US"/>
            </w:rPr>
            <m:t>=</m:t>
          </m:r>
          <m:sSub>
            <m:sSubPr>
              <m:ctrlPr>
                <w:rPr>
                  <w:rStyle w:val="Bodytext2Bold"/>
                  <w:rFonts w:ascii="Cambria Math" w:hAnsi="Cambria Math" w:cstheme="minorHAnsi"/>
                  <w:b w:val="0"/>
                  <w:bCs w:val="0"/>
                  <w:lang w:val="en-US"/>
                </w:rPr>
              </m:ctrlPr>
            </m:sSubPr>
            <m:e>
              <m:r>
                <w:rPr>
                  <w:rStyle w:val="Bodytext2Bold"/>
                  <w:rFonts w:ascii="Cambria Math" w:eastAsia="Cambria Math" w:hAnsi="Cambria Math" w:cstheme="minorHAnsi"/>
                  <w:lang w:val="en-US"/>
                </w:rPr>
                <m:t>c</m:t>
              </m:r>
            </m:e>
            <m:sub>
              <m:r>
                <m:rPr>
                  <m:sty m:val="p"/>
                </m:rPr>
                <w:rPr>
                  <w:rStyle w:val="Bodytext2Bold"/>
                  <w:rFonts w:ascii="Cambria Math" w:hAnsi="Cambria Math" w:cstheme="minorHAnsi"/>
                  <w:lang w:val="en-US"/>
                </w:rPr>
                <m:t>Δ2</m:t>
              </m:r>
            </m:sub>
          </m:sSub>
          <m:sSub>
            <m:sSubPr>
              <m:ctrlPr>
                <w:rPr>
                  <w:rStyle w:val="Bodytext2Bold"/>
                  <w:rFonts w:ascii="Cambria Math" w:hAnsi="Cambria Math" w:cstheme="minorHAnsi"/>
                  <w:b w:val="0"/>
                  <w:bCs w:val="0"/>
                  <w:lang w:val="en-US"/>
                </w:rPr>
              </m:ctrlPr>
            </m:sSubPr>
            <m:e>
              <m:r>
                <w:rPr>
                  <w:rStyle w:val="Bodytext2Bold"/>
                  <w:rFonts w:ascii="Cambria Math" w:eastAsia="Cambria Math" w:hAnsi="Cambria Math" w:cstheme="minorHAnsi"/>
                  <w:lang w:val="en-US"/>
                </w:rPr>
                <m:t>∙V</m:t>
              </m:r>
            </m:e>
            <m:sub>
              <m:r>
                <m:rPr>
                  <m:sty m:val="p"/>
                </m:rPr>
                <w:rPr>
                  <w:rStyle w:val="Bodytext2Bold"/>
                  <w:rFonts w:ascii="Cambria Math" w:hAnsi="Cambria Math" w:cstheme="minorHAnsi"/>
                  <w:lang w:val="en-US"/>
                </w:rPr>
                <m:t>Δ2</m:t>
              </m:r>
            </m:sub>
          </m:sSub>
          <m:r>
            <w:rPr>
              <w:rStyle w:val="Bodytext2Bold"/>
              <w:rFonts w:ascii="Cambria Math" w:eastAsia="Cambria Math" w:hAnsi="Cambria Math" w:cstheme="minorHAnsi"/>
              <w:lang w:val="en-US"/>
            </w:rPr>
            <m:t>+</m:t>
          </m:r>
          <m:sSub>
            <m:sSubPr>
              <m:ctrlPr>
                <w:rPr>
                  <w:rStyle w:val="Bodytext2Bold"/>
                  <w:rFonts w:ascii="Cambria Math" w:hAnsi="Cambria Math" w:cstheme="minorHAnsi"/>
                  <w:b w:val="0"/>
                  <w:bCs w:val="0"/>
                  <w:lang w:val="en-US"/>
                </w:rPr>
              </m:ctrlPr>
            </m:sSubPr>
            <m:e>
              <m:r>
                <w:rPr>
                  <w:rStyle w:val="Bodytext2Bold"/>
                  <w:rFonts w:ascii="Cambria Math" w:eastAsia="Cambria Math" w:hAnsi="Cambria Math" w:cstheme="minorHAnsi"/>
                  <w:lang w:val="en-US"/>
                </w:rPr>
                <m:t>c</m:t>
              </m:r>
            </m:e>
            <m:sub>
              <m:r>
                <m:rPr>
                  <m:sty m:val="p"/>
                </m:rPr>
                <w:rPr>
                  <w:rStyle w:val="Bodytext2Bold"/>
                  <w:rFonts w:ascii="Cambria Math" w:hAnsi="Cambria Math" w:cstheme="minorHAnsi"/>
                  <w:lang w:val="en-US"/>
                </w:rPr>
                <m:t>Δ3</m:t>
              </m:r>
            </m:sub>
          </m:sSub>
          <m:sSub>
            <m:sSubPr>
              <m:ctrlPr>
                <w:rPr>
                  <w:rStyle w:val="Bodytext2Bold"/>
                  <w:rFonts w:ascii="Cambria Math" w:hAnsi="Cambria Math" w:cstheme="minorHAnsi"/>
                  <w:b w:val="0"/>
                  <w:bCs w:val="0"/>
                  <w:lang w:val="en-US"/>
                </w:rPr>
              </m:ctrlPr>
            </m:sSubPr>
            <m:e>
              <m:r>
                <w:rPr>
                  <w:rStyle w:val="Bodytext2Bold"/>
                  <w:rFonts w:ascii="Cambria Math" w:eastAsia="Cambria Math" w:hAnsi="Cambria Math" w:cstheme="minorHAnsi"/>
                  <w:lang w:val="en-US"/>
                </w:rPr>
                <m:t>∙V</m:t>
              </m:r>
            </m:e>
            <m:sub>
              <m:r>
                <m:rPr>
                  <m:sty m:val="p"/>
                </m:rPr>
                <w:rPr>
                  <w:rStyle w:val="Bodytext2Bold"/>
                  <w:rFonts w:ascii="Cambria Math" w:hAnsi="Cambria Math" w:cstheme="minorHAnsi"/>
                  <w:lang w:val="en-US"/>
                </w:rPr>
                <m:t>Δ3</m:t>
              </m:r>
            </m:sub>
          </m:sSub>
          <m:r>
            <w:rPr>
              <w:rStyle w:val="Bodytext2Bold"/>
              <w:rFonts w:ascii="Cambria Math" w:eastAsia="Cambria Math" w:hAnsi="Cambria Math" w:cstheme="minorHAnsi"/>
              <w:lang w:val="en-US"/>
            </w:rPr>
            <m:t>⇒</m:t>
          </m:r>
          <m:sSub>
            <m:sSubPr>
              <m:ctrlPr>
                <w:rPr>
                  <w:rStyle w:val="Bodytext2Bold"/>
                  <w:rFonts w:ascii="Cambria Math" w:hAnsi="Cambria Math" w:cstheme="minorHAnsi"/>
                  <w:b w:val="0"/>
                  <w:bCs w:val="0"/>
                  <w:lang w:val="en-US"/>
                </w:rPr>
              </m:ctrlPr>
            </m:sSubPr>
            <m:e>
              <m:r>
                <w:rPr>
                  <w:rStyle w:val="Bodytext2Bold"/>
                  <w:rFonts w:ascii="Cambria Math" w:eastAsia="Cambria Math" w:hAnsi="Cambria Math" w:cstheme="minorHAnsi"/>
                  <w:lang w:val="en-US"/>
                </w:rPr>
                <m:t>c</m:t>
              </m:r>
            </m:e>
            <m:sub>
              <m:r>
                <m:rPr>
                  <m:sty m:val="p"/>
                </m:rPr>
                <w:rPr>
                  <w:rStyle w:val="Bodytext2Bold"/>
                  <w:rFonts w:ascii="Cambria Math" w:hAnsi="Cambria Math" w:cstheme="minorHAnsi"/>
                  <w:lang w:val="en-US"/>
                </w:rPr>
                <m:t>Δ4</m:t>
              </m:r>
            </m:sub>
          </m:sSub>
          <m:r>
            <w:rPr>
              <w:rStyle w:val="Bodytext2Bold"/>
              <w:rFonts w:ascii="Cambria Math" w:eastAsia="Cambria Math" w:hAnsi="Cambria Math" w:cstheme="minorHAnsi"/>
              <w:lang w:val="en-US"/>
            </w:rPr>
            <m:t>=</m:t>
          </m:r>
          <m:f>
            <m:fPr>
              <m:ctrlPr>
                <w:rPr>
                  <w:rStyle w:val="Bodytext2Bold"/>
                  <w:rFonts w:ascii="Cambria Math" w:hAnsi="Cambria Math" w:cstheme="minorHAnsi"/>
                  <w:b w:val="0"/>
                  <w:bCs w:val="0"/>
                  <w:lang w:val="en-US"/>
                </w:rPr>
              </m:ctrlPr>
            </m:fPr>
            <m:num>
              <m:sSub>
                <m:sSubPr>
                  <m:ctrlPr>
                    <w:rPr>
                      <w:rStyle w:val="Bodytext2Bold"/>
                      <w:rFonts w:ascii="Cambria Math" w:hAnsi="Cambria Math" w:cstheme="minorHAnsi"/>
                      <w:b w:val="0"/>
                      <w:bCs w:val="0"/>
                      <w:lang w:val="en-US"/>
                    </w:rPr>
                  </m:ctrlPr>
                </m:sSubPr>
                <m:e>
                  <m:r>
                    <w:rPr>
                      <w:rStyle w:val="Bodytext2Bold"/>
                      <w:rFonts w:ascii="Cambria Math" w:eastAsia="Cambria Math" w:hAnsi="Cambria Math" w:cstheme="minorHAnsi"/>
                      <w:lang w:val="en-US"/>
                    </w:rPr>
                    <m:t>c</m:t>
                  </m:r>
                </m:e>
                <m:sub>
                  <m:r>
                    <m:rPr>
                      <m:sty m:val="p"/>
                    </m:rPr>
                    <w:rPr>
                      <w:rStyle w:val="Bodytext2Bold"/>
                      <w:rFonts w:ascii="Cambria Math" w:hAnsi="Cambria Math" w:cstheme="minorHAnsi"/>
                      <w:lang w:val="en-US"/>
                    </w:rPr>
                    <m:t>Δ2</m:t>
                  </m:r>
                </m:sub>
              </m:sSub>
              <m:sSub>
                <m:sSubPr>
                  <m:ctrlPr>
                    <w:rPr>
                      <w:rStyle w:val="Bodytext2Bold"/>
                      <w:rFonts w:ascii="Cambria Math" w:hAnsi="Cambria Math" w:cstheme="minorHAnsi"/>
                      <w:b w:val="0"/>
                      <w:bCs w:val="0"/>
                      <w:lang w:val="en-US"/>
                    </w:rPr>
                  </m:ctrlPr>
                </m:sSubPr>
                <m:e>
                  <m:r>
                    <w:rPr>
                      <w:rStyle w:val="Bodytext2Bold"/>
                      <w:rFonts w:ascii="Cambria Math" w:eastAsia="Cambria Math" w:hAnsi="Cambria Math" w:cstheme="minorHAnsi"/>
                      <w:lang w:val="en-US"/>
                    </w:rPr>
                    <m:t>∙V</m:t>
                  </m:r>
                </m:e>
                <m:sub>
                  <m:r>
                    <m:rPr>
                      <m:sty m:val="p"/>
                    </m:rPr>
                    <w:rPr>
                      <w:rStyle w:val="Bodytext2Bold"/>
                      <w:rFonts w:ascii="Cambria Math" w:hAnsi="Cambria Math" w:cstheme="minorHAnsi"/>
                      <w:lang w:val="en-US"/>
                    </w:rPr>
                    <m:t>Δ2</m:t>
                  </m:r>
                </m:sub>
              </m:sSub>
              <m:r>
                <w:rPr>
                  <w:rStyle w:val="Bodytext2Bold"/>
                  <w:rFonts w:ascii="Cambria Math" w:eastAsia="Cambria Math" w:hAnsi="Cambria Math" w:cstheme="minorHAnsi"/>
                  <w:lang w:val="en-US"/>
                </w:rPr>
                <m:t>+</m:t>
              </m:r>
              <m:sSub>
                <m:sSubPr>
                  <m:ctrlPr>
                    <w:rPr>
                      <w:rStyle w:val="Bodytext2Bold"/>
                      <w:rFonts w:ascii="Cambria Math" w:hAnsi="Cambria Math" w:cstheme="minorHAnsi"/>
                      <w:b w:val="0"/>
                      <w:bCs w:val="0"/>
                      <w:lang w:val="en-US"/>
                    </w:rPr>
                  </m:ctrlPr>
                </m:sSubPr>
                <m:e>
                  <m:r>
                    <w:rPr>
                      <w:rStyle w:val="Bodytext2Bold"/>
                      <w:rFonts w:ascii="Cambria Math" w:eastAsia="Cambria Math" w:hAnsi="Cambria Math" w:cstheme="minorHAnsi"/>
                      <w:lang w:val="en-US"/>
                    </w:rPr>
                    <m:t>c</m:t>
                  </m:r>
                </m:e>
                <m:sub>
                  <m:r>
                    <m:rPr>
                      <m:sty m:val="p"/>
                    </m:rPr>
                    <w:rPr>
                      <w:rStyle w:val="Bodytext2Bold"/>
                      <w:rFonts w:ascii="Cambria Math" w:hAnsi="Cambria Math" w:cstheme="minorHAnsi"/>
                      <w:lang w:val="en-US"/>
                    </w:rPr>
                    <m:t>Δ3</m:t>
                  </m:r>
                </m:sub>
              </m:sSub>
              <m:sSub>
                <m:sSubPr>
                  <m:ctrlPr>
                    <w:rPr>
                      <w:rStyle w:val="Bodytext2Bold"/>
                      <w:rFonts w:ascii="Cambria Math" w:hAnsi="Cambria Math" w:cstheme="minorHAnsi"/>
                      <w:b w:val="0"/>
                      <w:bCs w:val="0"/>
                      <w:lang w:val="en-US"/>
                    </w:rPr>
                  </m:ctrlPr>
                </m:sSubPr>
                <m:e>
                  <m:r>
                    <w:rPr>
                      <w:rStyle w:val="Bodytext2Bold"/>
                      <w:rFonts w:ascii="Cambria Math" w:eastAsia="Cambria Math" w:hAnsi="Cambria Math" w:cstheme="minorHAnsi"/>
                      <w:lang w:val="en-US"/>
                    </w:rPr>
                    <m:t>∙V</m:t>
                  </m:r>
                </m:e>
                <m:sub>
                  <m:r>
                    <m:rPr>
                      <m:sty m:val="p"/>
                    </m:rPr>
                    <w:rPr>
                      <w:rStyle w:val="Bodytext2Bold"/>
                      <w:rFonts w:ascii="Cambria Math" w:hAnsi="Cambria Math" w:cstheme="minorHAnsi"/>
                      <w:lang w:val="en-US"/>
                    </w:rPr>
                    <m:t>Δ3</m:t>
                  </m:r>
                </m:sub>
              </m:sSub>
            </m:num>
            <m:den>
              <m:sSub>
                <m:sSubPr>
                  <m:ctrlPr>
                    <w:rPr>
                      <w:rStyle w:val="Bodytext2Bold"/>
                      <w:rFonts w:ascii="Cambria Math" w:hAnsi="Cambria Math" w:cstheme="minorHAnsi"/>
                      <w:b w:val="0"/>
                      <w:bCs w:val="0"/>
                      <w:lang w:val="en-US"/>
                    </w:rPr>
                  </m:ctrlPr>
                </m:sSubPr>
                <m:e>
                  <m:r>
                    <w:rPr>
                      <w:rStyle w:val="Bodytext2Bold"/>
                      <w:rFonts w:ascii="Cambria Math" w:eastAsia="Cambria Math" w:hAnsi="Cambria Math" w:cstheme="minorHAnsi"/>
                      <w:lang w:val="en-US"/>
                    </w:rPr>
                    <m:t>V</m:t>
                  </m:r>
                </m:e>
                <m:sub>
                  <m:r>
                    <m:rPr>
                      <m:sty m:val="p"/>
                    </m:rPr>
                    <w:rPr>
                      <w:rStyle w:val="Bodytext2Bold"/>
                      <w:rFonts w:ascii="Cambria Math" w:hAnsi="Cambria Math" w:cstheme="minorHAnsi"/>
                      <w:lang w:val="en-US"/>
                    </w:rPr>
                    <m:t>Δ4</m:t>
                  </m:r>
                </m:sub>
              </m:sSub>
            </m:den>
          </m:f>
          <m:r>
            <w:rPr>
              <w:rStyle w:val="Bodytext2Bold"/>
              <w:rFonts w:ascii="Cambria Math" w:eastAsia="Cambria Math" w:hAnsi="Cambria Math" w:cstheme="minorHAnsi"/>
              <w:lang w:val="en-US"/>
            </w:rPr>
            <m:t>⇒</m:t>
          </m:r>
        </m:oMath>
      </m:oMathPara>
    </w:p>
    <w:p w14:paraId="0103B0CE" w14:textId="77777777" w:rsidR="00596A9C" w:rsidRDefault="00000000">
      <w:pPr>
        <w:pStyle w:val="TrapezaThematonStyle"/>
        <w:spacing w:line="360" w:lineRule="auto"/>
        <w:rPr>
          <w:rStyle w:val="Bodytext2Bold"/>
          <w:rFonts w:asciiTheme="minorHAnsi" w:hAnsiTheme="minorHAnsi" w:cstheme="minorHAnsi"/>
          <w:b w:val="0"/>
          <w:bCs w:val="0"/>
          <w:lang w:val="en-US"/>
        </w:rPr>
      </w:pPr>
      <m:oMathPara>
        <m:oMathParaPr>
          <m:jc m:val="left"/>
        </m:oMathParaPr>
        <m:oMath>
          <m:sSub>
            <m:sSubPr>
              <m:ctrlPr>
                <w:rPr>
                  <w:rStyle w:val="Bodytext2Bold"/>
                  <w:rFonts w:ascii="Cambria Math" w:hAnsi="Cambria Math" w:cstheme="minorHAnsi"/>
                  <w:b w:val="0"/>
                  <w:bCs w:val="0"/>
                  <w:lang w:val="en-US"/>
                </w:rPr>
              </m:ctrlPr>
            </m:sSubPr>
            <m:e>
              <m:r>
                <w:rPr>
                  <w:rStyle w:val="Bodytext2Bold"/>
                  <w:rFonts w:ascii="Cambria Math" w:eastAsia="Cambria Math" w:hAnsi="Cambria Math" w:cstheme="minorHAnsi"/>
                  <w:lang w:val="en-US"/>
                </w:rPr>
                <m:t>c</m:t>
              </m:r>
            </m:e>
            <m:sub>
              <m:r>
                <m:rPr>
                  <m:sty m:val="p"/>
                </m:rPr>
                <w:rPr>
                  <w:rStyle w:val="Bodytext2Bold"/>
                  <w:rFonts w:ascii="Cambria Math" w:hAnsi="Cambria Math" w:cstheme="minorHAnsi"/>
                  <w:lang w:val="en-US"/>
                </w:rPr>
                <m:t>Δ4</m:t>
              </m:r>
            </m:sub>
          </m:sSub>
          <m:r>
            <w:rPr>
              <w:rStyle w:val="Bodytext2Bold"/>
              <w:rFonts w:ascii="Cambria Math" w:eastAsia="Cambria Math" w:hAnsi="Cambria Math" w:cstheme="minorHAnsi"/>
              <w:lang w:val="en-US"/>
            </w:rPr>
            <m:t>=</m:t>
          </m:r>
          <m:f>
            <m:fPr>
              <m:ctrlPr>
                <w:rPr>
                  <w:rStyle w:val="Bodytext2Bold"/>
                  <w:rFonts w:ascii="Cambria Math" w:hAnsi="Cambria Math" w:cstheme="minorHAnsi"/>
                  <w:b w:val="0"/>
                  <w:bCs w:val="0"/>
                  <w:lang w:val="en-US"/>
                </w:rPr>
              </m:ctrlPr>
            </m:fPr>
            <m:num>
              <m:r>
                <w:rPr>
                  <w:rStyle w:val="Bodytext2Bold"/>
                  <w:rFonts w:ascii="Cambria Math" w:eastAsia="Cambria Math" w:hAnsi="Cambria Math" w:cstheme="minorHAnsi"/>
                  <w:lang w:val="en-US"/>
                </w:rPr>
                <m:t>0,04 Μ∙0,3 L+0,08 M∙0,2 L</m:t>
              </m:r>
            </m:num>
            <m:den>
              <m:r>
                <w:rPr>
                  <w:rStyle w:val="Bodytext2Bold"/>
                  <w:rFonts w:ascii="Cambria Math" w:eastAsia="Cambria Math" w:hAnsi="Cambria Math" w:cstheme="minorHAnsi"/>
                  <w:lang w:val="en-US"/>
                </w:rPr>
                <m:t>0,5 L</m:t>
              </m:r>
            </m:den>
          </m:f>
          <m:r>
            <w:rPr>
              <w:rStyle w:val="Bodytext2Bold"/>
              <w:rFonts w:ascii="Cambria Math" w:eastAsia="Cambria Math" w:hAnsi="Cambria Math" w:cstheme="minorHAnsi"/>
              <w:lang w:val="en-US"/>
            </w:rPr>
            <m:t>=</m:t>
          </m:r>
          <m:f>
            <m:fPr>
              <m:ctrlPr>
                <w:rPr>
                  <w:rStyle w:val="Bodytext2Bold"/>
                  <w:rFonts w:ascii="Cambria Math" w:hAnsi="Cambria Math" w:cstheme="minorHAnsi"/>
                  <w:b w:val="0"/>
                  <w:bCs w:val="0"/>
                  <w:lang w:val="en-US"/>
                </w:rPr>
              </m:ctrlPr>
            </m:fPr>
            <m:num>
              <m:r>
                <w:rPr>
                  <w:rStyle w:val="Bodytext2Bold"/>
                  <w:rFonts w:ascii="Cambria Math" w:eastAsia="Cambria Math" w:hAnsi="Cambria Math" w:cstheme="minorHAnsi"/>
                  <w:lang w:val="en-US"/>
                </w:rPr>
                <m:t>(0,012+0,016) mol</m:t>
              </m:r>
            </m:num>
            <m:den>
              <m:r>
                <w:rPr>
                  <w:rStyle w:val="Bodytext2Bold"/>
                  <w:rFonts w:ascii="Cambria Math" w:eastAsia="Cambria Math" w:hAnsi="Cambria Math" w:cstheme="minorHAnsi"/>
                  <w:lang w:val="en-US"/>
                </w:rPr>
                <m:t>0,5 L</m:t>
              </m:r>
            </m:den>
          </m:f>
          <m:r>
            <w:rPr>
              <w:rStyle w:val="Bodytext2Bold"/>
              <w:rFonts w:ascii="Cambria Math" w:eastAsia="Cambria Math" w:hAnsi="Cambria Math" w:cstheme="minorHAnsi"/>
              <w:lang w:val="en-US"/>
            </w:rPr>
            <m:t>=0,056 M.</m:t>
          </m:r>
        </m:oMath>
      </m:oMathPara>
    </w:p>
    <w:p w14:paraId="05A28E87" w14:textId="77777777" w:rsidR="00596A9C" w:rsidRDefault="00000000">
      <w:pPr>
        <w:pStyle w:val="TrapezaThematonStyle"/>
        <w:spacing w:line="360" w:lineRule="auto"/>
        <w:rPr>
          <w:rStyle w:val="Bodytext2Bold"/>
          <w:rFonts w:asciiTheme="minorHAnsi" w:hAnsiTheme="minorHAnsi" w:cstheme="minorHAnsi"/>
        </w:rPr>
        <w:sectPr w:rsidR="00596A9C">
          <w:type w:val="continuous"/>
          <w:pgSz w:w="11906" w:h="16838"/>
          <w:pgMar w:top="1080" w:right="1080" w:bottom="1080" w:left="1080" w:header="720" w:footer="720" w:gutter="0"/>
          <w:cols w:space="720"/>
        </w:sectPr>
      </w:pPr>
      <w:r>
        <w:rPr>
          <w:rStyle w:val="Bodytext2Bold1b6ac9ae-c026-4503-9a65-8e31f53f5309"/>
          <w:rFonts w:asciiTheme="minorHAnsi" w:hAnsiTheme="minorHAnsi" w:cstheme="minorHAnsi"/>
          <w:b w:val="0"/>
          <w:bCs w:val="0"/>
        </w:rPr>
        <w:t>Άρα, το διάλυμα Δ4 έχει συγκέντρωση 0,056 Μ σε παρακεταμόλη.</w:t>
      </w:r>
    </w:p>
    <w:p w14:paraId="484293A8"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14049</w:t>
      </w:r>
    </w:p>
    <w:p w14:paraId="3D27655D" w14:textId="77777777" w:rsidR="00596A9C" w:rsidRPr="006B29E3" w:rsidRDefault="00000000">
      <w:pPr>
        <w:pStyle w:val="TrapezaThematonStyle"/>
        <w:spacing w:line="360" w:lineRule="auto"/>
        <w:jc w:val="both"/>
        <w:rPr>
          <w:rFonts w:asciiTheme="minorHAnsi" w:hAnsiTheme="minorHAnsi" w:cstheme="minorHAnsi"/>
          <w:b/>
          <w:lang w:val="el-GR"/>
        </w:rPr>
      </w:pPr>
      <w:r w:rsidRPr="006B29E3">
        <w:rPr>
          <w:rFonts w:asciiTheme="minorHAnsi" w:hAnsiTheme="minorHAnsi" w:cstheme="minorHAnsi"/>
          <w:b/>
          <w:lang w:val="el-GR"/>
        </w:rPr>
        <w:t>ΘΕΜΑ 4</w:t>
      </w:r>
      <w:r w:rsidRPr="006B29E3">
        <w:rPr>
          <w:rFonts w:asciiTheme="minorHAnsi" w:hAnsiTheme="minorHAnsi" w:cstheme="minorHAnsi"/>
          <w:b/>
          <w:vertAlign w:val="superscript"/>
          <w:lang w:val="el-GR"/>
        </w:rPr>
        <w:t>ο</w:t>
      </w:r>
    </w:p>
    <w:p w14:paraId="2B686665" w14:textId="77777777" w:rsidR="00596A9C" w:rsidRPr="006B29E3" w:rsidRDefault="00000000">
      <w:pPr>
        <w:pStyle w:val="TrapezaThematonStyle"/>
        <w:spacing w:line="360" w:lineRule="auto"/>
        <w:jc w:val="both"/>
        <w:rPr>
          <w:rFonts w:cstheme="minorHAnsi"/>
          <w:lang w:val="el-GR"/>
        </w:rPr>
      </w:pPr>
      <w:r>
        <w:rPr>
          <w:noProof/>
        </w:rPr>
        <w:lastRenderedPageBreak/>
        <w:object w:dxaOrig="1440" w:dyaOrig="1440" w14:anchorId="75FF1705">
          <v:shape id="_x0000_s1032" type="#_x0000_t75" style="position:absolute;left:0;text-align:left;margin-left:235.05pt;margin-top:3.2pt;width:210.75pt;height:65.25pt;z-index:14336;visibility:visible" o:bordertopcolor="black" o:borderleftcolor="black" o:borderbottomcolor="black" o:borderrightcolor="black">
            <v:imagedata r:id="rId45" o:title=""/>
            <w10:wrap type="square"/>
          </v:shape>
          <o:OLEObject Type="Embed" ProgID="ChemDraw.Document.6.0" ShapeID="_x0000_s1032" DrawAspect="Content" ObjectID="_1808813615" r:id="rId47"/>
        </w:object>
      </w:r>
      <w:r w:rsidRPr="006B29E3">
        <w:rPr>
          <w:rFonts w:cstheme="minorHAnsi"/>
          <w:lang w:val="el-GR"/>
        </w:rPr>
        <w:t>Η παρακεταμόλη (</w:t>
      </w:r>
      <w:r>
        <w:rPr>
          <w:rFonts w:cstheme="minorHAnsi"/>
        </w:rPr>
        <w:t>C</w:t>
      </w:r>
      <w:r w:rsidRPr="006B29E3">
        <w:rPr>
          <w:rFonts w:cstheme="minorHAnsi"/>
          <w:vertAlign w:val="subscript"/>
          <w:lang w:val="el-GR"/>
        </w:rPr>
        <w:t>8</w:t>
      </w:r>
      <w:r w:rsidRPr="006B29E3">
        <w:rPr>
          <w:rFonts w:cstheme="minorHAnsi"/>
          <w:lang w:val="el-GR"/>
        </w:rPr>
        <w:t>Η</w:t>
      </w:r>
      <w:r w:rsidRPr="006B29E3">
        <w:rPr>
          <w:rFonts w:cstheme="minorHAnsi"/>
          <w:vertAlign w:val="subscript"/>
          <w:lang w:val="el-GR"/>
        </w:rPr>
        <w:t>9</w:t>
      </w:r>
      <w:r>
        <w:rPr>
          <w:rFonts w:cstheme="minorHAnsi"/>
        </w:rPr>
        <w:t>NO</w:t>
      </w:r>
      <w:r w:rsidRPr="006B29E3">
        <w:rPr>
          <w:rFonts w:cstheme="minorHAnsi"/>
          <w:vertAlign w:val="subscript"/>
          <w:lang w:val="el-GR"/>
        </w:rPr>
        <w:t>2</w:t>
      </w:r>
      <w:r w:rsidRPr="006B29E3">
        <w:rPr>
          <w:rFonts w:cstheme="minorHAnsi"/>
          <w:lang w:val="el-GR"/>
        </w:rPr>
        <w:t>) είναι το δραστικό συστατικό πολλών αναλγητικών - αντιπυρετι-κών φαρμάκων του εμπορίου.</w:t>
      </w:r>
    </w:p>
    <w:p w14:paraId="5F2D00B7" w14:textId="77777777" w:rsidR="00596A9C" w:rsidRPr="006B29E3" w:rsidRDefault="00000000">
      <w:pPr>
        <w:pStyle w:val="TrapezaThematonStyle"/>
        <w:spacing w:line="360" w:lineRule="auto"/>
        <w:jc w:val="both"/>
        <w:rPr>
          <w:rFonts w:cstheme="minorHAnsi"/>
          <w:lang w:val="el-GR"/>
        </w:rPr>
      </w:pPr>
      <w:r w:rsidRPr="006B29E3">
        <w:rPr>
          <w:rFonts w:cstheme="minorHAnsi"/>
          <w:lang w:val="el-GR"/>
        </w:rPr>
        <w:t xml:space="preserve">Ένα σιρόπι παρακεταμόλης για παιδιά περιέχει 0,12 </w:t>
      </w:r>
      <w:r>
        <w:rPr>
          <w:rFonts w:cstheme="minorHAnsi"/>
        </w:rPr>
        <w:t>g</w:t>
      </w:r>
      <w:r w:rsidRPr="006B29E3">
        <w:rPr>
          <w:rFonts w:cstheme="minorHAnsi"/>
          <w:lang w:val="el-GR"/>
        </w:rPr>
        <w:t xml:space="preserve"> παρακεταμόλης ανά 5 </w:t>
      </w:r>
      <w:r>
        <w:rPr>
          <w:rFonts w:cstheme="minorHAnsi"/>
        </w:rPr>
        <w:t>mL</w:t>
      </w:r>
      <w:r w:rsidRPr="006B29E3">
        <w:rPr>
          <w:rFonts w:cstheme="minorHAnsi"/>
          <w:lang w:val="el-GR"/>
        </w:rPr>
        <w:t xml:space="preserve"> διαλύματος. </w:t>
      </w:r>
    </w:p>
    <w:p w14:paraId="5C814605" w14:textId="77777777" w:rsidR="00596A9C" w:rsidRPr="006B29E3" w:rsidRDefault="00000000">
      <w:pPr>
        <w:pStyle w:val="TrapezaThematonStyle"/>
        <w:spacing w:line="360" w:lineRule="auto"/>
        <w:ind w:left="567"/>
        <w:jc w:val="both"/>
        <w:rPr>
          <w:rFonts w:cstheme="minorHAnsi"/>
          <w:lang w:val="el-GR"/>
        </w:rPr>
      </w:pPr>
      <w:r w:rsidRPr="006B29E3">
        <w:rPr>
          <w:rFonts w:cstheme="minorHAnsi"/>
          <w:b/>
          <w:lang w:val="el-GR"/>
        </w:rPr>
        <w:t>α)</w:t>
      </w:r>
      <w:r w:rsidRPr="006B29E3">
        <w:rPr>
          <w:rFonts w:cstheme="minorHAnsi"/>
          <w:lang w:val="el-GR"/>
        </w:rPr>
        <w:t xml:space="preserve">  Να υπολογίσετε πόσα γραμμάρια παρακεταμόλης περιέχονται σε 150 </w:t>
      </w:r>
      <w:r>
        <w:rPr>
          <w:rFonts w:cstheme="minorHAnsi"/>
        </w:rPr>
        <w:t>mL</w:t>
      </w:r>
      <w:r w:rsidRPr="006B29E3">
        <w:rPr>
          <w:rFonts w:cstheme="minorHAnsi"/>
          <w:lang w:val="el-GR"/>
        </w:rPr>
        <w:t xml:space="preserve"> σιροπιού. </w:t>
      </w:r>
      <w:r w:rsidRPr="006B29E3">
        <w:rPr>
          <w:rFonts w:cstheme="minorHAnsi"/>
          <w:i/>
          <w:lang w:val="el-GR"/>
        </w:rPr>
        <w:t>(μονάδες 6)</w:t>
      </w:r>
    </w:p>
    <w:p w14:paraId="666809FA" w14:textId="77777777" w:rsidR="00596A9C" w:rsidRPr="006B29E3" w:rsidRDefault="00000000">
      <w:pPr>
        <w:pStyle w:val="TrapezaThematonStyle"/>
        <w:spacing w:line="360" w:lineRule="auto"/>
        <w:ind w:left="567"/>
        <w:jc w:val="both"/>
        <w:rPr>
          <w:rFonts w:cstheme="minorHAnsi"/>
          <w:i/>
          <w:lang w:val="el-GR"/>
        </w:rPr>
      </w:pPr>
      <w:r w:rsidRPr="006B29E3">
        <w:rPr>
          <w:rFonts w:cstheme="minorHAnsi"/>
          <w:b/>
          <w:lang w:val="el-GR"/>
        </w:rPr>
        <w:t>β)</w:t>
      </w:r>
      <w:r w:rsidRPr="006B29E3">
        <w:rPr>
          <w:rFonts w:cstheme="minorHAnsi"/>
          <w:lang w:val="el-GR"/>
        </w:rPr>
        <w:t xml:space="preserve"> Να υπολογίσετε ποια είναι η περιεκτικότητα % </w:t>
      </w:r>
      <w:r>
        <w:rPr>
          <w:rFonts w:cstheme="minorHAnsi"/>
        </w:rPr>
        <w:t>w</w:t>
      </w:r>
      <w:r w:rsidRPr="006B29E3">
        <w:rPr>
          <w:rFonts w:cstheme="minorHAnsi"/>
          <w:lang w:val="el-GR"/>
        </w:rPr>
        <w:t>/</w:t>
      </w:r>
      <w:r>
        <w:rPr>
          <w:rFonts w:cstheme="minorHAnsi"/>
        </w:rPr>
        <w:t>v</w:t>
      </w:r>
      <w:r w:rsidRPr="006B29E3">
        <w:rPr>
          <w:rFonts w:cstheme="minorHAnsi"/>
          <w:lang w:val="el-GR"/>
        </w:rPr>
        <w:t xml:space="preserve"> του σιροπιού σε παρακεταμόλη. </w:t>
      </w:r>
      <w:r w:rsidRPr="006B29E3">
        <w:rPr>
          <w:rFonts w:cstheme="minorHAnsi"/>
          <w:i/>
          <w:lang w:val="el-GR"/>
        </w:rPr>
        <w:t>(μονάδες 6)</w:t>
      </w:r>
    </w:p>
    <w:p w14:paraId="4053A5B2" w14:textId="77777777" w:rsidR="00596A9C" w:rsidRPr="006B29E3" w:rsidRDefault="00000000">
      <w:pPr>
        <w:pStyle w:val="TrapezaThematonStyle"/>
        <w:spacing w:line="360" w:lineRule="auto"/>
        <w:ind w:left="567"/>
        <w:jc w:val="both"/>
        <w:rPr>
          <w:rFonts w:cstheme="minorHAnsi"/>
          <w:lang w:val="el-GR"/>
        </w:rPr>
      </w:pPr>
      <w:r w:rsidRPr="006B29E3">
        <w:rPr>
          <w:rFonts w:cstheme="minorHAnsi"/>
          <w:b/>
          <w:lang w:val="el-GR"/>
        </w:rPr>
        <w:t>γ)</w:t>
      </w:r>
      <w:r w:rsidRPr="006B29E3">
        <w:rPr>
          <w:rFonts w:cstheme="minorHAnsi"/>
          <w:lang w:val="el-GR"/>
        </w:rPr>
        <w:t xml:space="preserve"> Στο εργαστήριο διαθέτουμε διάλυμα Δ1 το οποίο περιέχει 1,51 </w:t>
      </w:r>
      <w:r>
        <w:rPr>
          <w:rFonts w:cstheme="minorHAnsi"/>
        </w:rPr>
        <w:t>g</w:t>
      </w:r>
      <w:r w:rsidRPr="006B29E3">
        <w:rPr>
          <w:rFonts w:cstheme="minorHAnsi"/>
          <w:lang w:val="el-GR"/>
        </w:rPr>
        <w:t xml:space="preserve"> παρακεταμόλης και έχει όγκο 200 </w:t>
      </w:r>
      <w:r>
        <w:rPr>
          <w:rFonts w:cstheme="minorHAnsi"/>
        </w:rPr>
        <w:t>mL</w:t>
      </w:r>
      <w:r w:rsidRPr="006B29E3">
        <w:rPr>
          <w:rFonts w:cstheme="minorHAnsi"/>
          <w:lang w:val="el-GR"/>
        </w:rPr>
        <w:t xml:space="preserve">. Να υπολογίσετε τη συγκέντρωση του διαλύματος Δ1. </w:t>
      </w:r>
      <w:r w:rsidRPr="006B29E3">
        <w:rPr>
          <w:rFonts w:cstheme="minorHAnsi"/>
          <w:i/>
          <w:lang w:val="el-GR"/>
        </w:rPr>
        <w:t>(μονάδες 6)</w:t>
      </w:r>
    </w:p>
    <w:p w14:paraId="64086A64" w14:textId="77777777" w:rsidR="00596A9C" w:rsidRPr="006B29E3" w:rsidRDefault="00000000">
      <w:pPr>
        <w:pStyle w:val="TrapezaThematonStyle"/>
        <w:spacing w:line="360" w:lineRule="auto"/>
        <w:ind w:left="567"/>
        <w:jc w:val="both"/>
        <w:rPr>
          <w:rFonts w:cstheme="minorHAnsi"/>
          <w:i/>
          <w:lang w:val="el-GR"/>
        </w:rPr>
      </w:pPr>
      <w:r w:rsidRPr="006B29E3">
        <w:rPr>
          <w:rFonts w:cstheme="minorHAnsi"/>
          <w:b/>
          <w:lang w:val="el-GR"/>
        </w:rPr>
        <w:t>δ)</w:t>
      </w:r>
      <w:r w:rsidRPr="006B29E3">
        <w:rPr>
          <w:rFonts w:cstheme="minorHAnsi"/>
          <w:lang w:val="el-GR"/>
        </w:rPr>
        <w:t xml:space="preserve"> Αναμειγνύουμε 300 </w:t>
      </w:r>
      <w:r>
        <w:rPr>
          <w:rFonts w:cstheme="minorHAnsi"/>
        </w:rPr>
        <w:t>mL</w:t>
      </w:r>
      <w:r w:rsidRPr="006B29E3">
        <w:rPr>
          <w:rFonts w:cstheme="minorHAnsi"/>
          <w:lang w:val="el-GR"/>
        </w:rPr>
        <w:t xml:space="preserve"> διαλύματος παρακεταμόλης  0,04 Μ (διάλυμα Δ2) με 200 </w:t>
      </w:r>
      <w:r>
        <w:rPr>
          <w:rFonts w:cstheme="minorHAnsi"/>
        </w:rPr>
        <w:t>mL</w:t>
      </w:r>
      <w:r w:rsidRPr="006B29E3">
        <w:rPr>
          <w:rFonts w:cstheme="minorHAnsi"/>
          <w:lang w:val="el-GR"/>
        </w:rPr>
        <w:t xml:space="preserve"> άλλου διαλύματος παρακεταμόλης (διάλυμα Δ3), οπότε προκύπτει διάλυμα παρακεταμόλης 0,032 Μ (διάλυμα Δ4). Να υπολογίσετε τη συγκέντρωση του διαλύματος Δ3. </w:t>
      </w:r>
      <w:r w:rsidRPr="006B29E3">
        <w:rPr>
          <w:rFonts w:cstheme="minorHAnsi"/>
          <w:i/>
          <w:lang w:val="el-GR"/>
        </w:rPr>
        <w:t>(μονάδες 7)</w:t>
      </w:r>
    </w:p>
    <w:p w14:paraId="31E6582B" w14:textId="77777777" w:rsidR="00596A9C" w:rsidRPr="006B29E3" w:rsidRDefault="00000000">
      <w:pPr>
        <w:pStyle w:val="TrapezaThematonStyle"/>
        <w:spacing w:line="360" w:lineRule="auto"/>
        <w:jc w:val="both"/>
        <w:rPr>
          <w:rFonts w:cstheme="minorHAnsi"/>
          <w:i/>
          <w:lang w:val="el-GR"/>
        </w:rPr>
      </w:pPr>
      <w:r w:rsidRPr="006B29E3">
        <w:rPr>
          <w:rFonts w:cstheme="minorHAnsi"/>
          <w:lang w:val="el-GR"/>
        </w:rPr>
        <w:t xml:space="preserve">Δίνονται οι σχετικές ατομικές μάζες: </w:t>
      </w:r>
      <w:r w:rsidRPr="006B29E3">
        <w:rPr>
          <w:rFonts w:cstheme="minorHAnsi"/>
          <w:i/>
          <w:lang w:val="el-GR"/>
        </w:rPr>
        <w:t>Α</w:t>
      </w:r>
      <w:r>
        <w:rPr>
          <w:rFonts w:cstheme="minorHAnsi"/>
          <w:vertAlign w:val="subscript"/>
        </w:rPr>
        <w:t>r</w:t>
      </w:r>
      <w:r w:rsidRPr="006B29E3">
        <w:rPr>
          <w:rFonts w:cstheme="minorHAnsi"/>
          <w:lang w:val="el-GR"/>
        </w:rPr>
        <w:t>(</w:t>
      </w:r>
      <w:r>
        <w:rPr>
          <w:rFonts w:cstheme="minorHAnsi"/>
        </w:rPr>
        <w:t>H</w:t>
      </w:r>
      <w:r w:rsidRPr="006B29E3">
        <w:rPr>
          <w:rFonts w:cstheme="minorHAnsi"/>
          <w:lang w:val="el-GR"/>
        </w:rPr>
        <w:t xml:space="preserve">) = 1, </w:t>
      </w:r>
      <w:r w:rsidRPr="006B29E3">
        <w:rPr>
          <w:rFonts w:cstheme="minorHAnsi"/>
          <w:i/>
          <w:lang w:val="el-GR"/>
        </w:rPr>
        <w:t>Α</w:t>
      </w:r>
      <w:r>
        <w:rPr>
          <w:rFonts w:cstheme="minorHAnsi"/>
          <w:vertAlign w:val="subscript"/>
        </w:rPr>
        <w:t>r</w:t>
      </w:r>
      <w:r w:rsidRPr="006B29E3">
        <w:rPr>
          <w:rFonts w:cstheme="minorHAnsi"/>
          <w:lang w:val="el-GR"/>
        </w:rPr>
        <w:t>(</w:t>
      </w:r>
      <w:r>
        <w:rPr>
          <w:rFonts w:cstheme="minorHAnsi"/>
        </w:rPr>
        <w:t>C</w:t>
      </w:r>
      <w:r w:rsidRPr="006B29E3">
        <w:rPr>
          <w:rFonts w:cstheme="minorHAnsi"/>
          <w:lang w:val="el-GR"/>
        </w:rPr>
        <w:t xml:space="preserve">) = 12, </w:t>
      </w:r>
      <w:r w:rsidRPr="006B29E3">
        <w:rPr>
          <w:rFonts w:cstheme="minorHAnsi"/>
          <w:i/>
          <w:lang w:val="el-GR"/>
        </w:rPr>
        <w:t>Α</w:t>
      </w:r>
      <w:r>
        <w:rPr>
          <w:rFonts w:cstheme="minorHAnsi"/>
          <w:vertAlign w:val="subscript"/>
        </w:rPr>
        <w:t>r</w:t>
      </w:r>
      <w:r w:rsidRPr="006B29E3">
        <w:rPr>
          <w:rFonts w:cstheme="minorHAnsi"/>
          <w:lang w:val="el-GR"/>
        </w:rPr>
        <w:t>(</w:t>
      </w:r>
      <w:r>
        <w:rPr>
          <w:rFonts w:cstheme="minorHAnsi"/>
        </w:rPr>
        <w:t>N</w:t>
      </w:r>
      <w:r w:rsidRPr="006B29E3">
        <w:rPr>
          <w:rFonts w:cstheme="minorHAnsi"/>
          <w:lang w:val="el-GR"/>
        </w:rPr>
        <w:t xml:space="preserve">) = 14 και </w:t>
      </w:r>
      <w:r w:rsidRPr="006B29E3">
        <w:rPr>
          <w:rFonts w:cstheme="minorHAnsi"/>
          <w:i/>
          <w:lang w:val="el-GR"/>
        </w:rPr>
        <w:t>Α</w:t>
      </w:r>
      <w:r>
        <w:rPr>
          <w:rFonts w:cstheme="minorHAnsi"/>
          <w:vertAlign w:val="subscript"/>
        </w:rPr>
        <w:t>r</w:t>
      </w:r>
      <w:r w:rsidRPr="006B29E3">
        <w:rPr>
          <w:rFonts w:cstheme="minorHAnsi"/>
          <w:lang w:val="el-GR"/>
        </w:rPr>
        <w:t xml:space="preserve">(Ο) = 16. </w:t>
      </w:r>
    </w:p>
    <w:p w14:paraId="6CD13B4A" w14:textId="77777777" w:rsidR="00596A9C" w:rsidRPr="006B29E3" w:rsidRDefault="00596A9C">
      <w:pPr>
        <w:pStyle w:val="TrapezaThematonStyle"/>
        <w:spacing w:line="360" w:lineRule="auto"/>
        <w:ind w:left="567"/>
        <w:jc w:val="both"/>
        <w:rPr>
          <w:rFonts w:cstheme="minorHAnsi"/>
          <w:lang w:val="el-GR"/>
        </w:rPr>
      </w:pPr>
    </w:p>
    <w:p w14:paraId="31DC85A3" w14:textId="77777777" w:rsidR="00596A9C" w:rsidRPr="006B29E3" w:rsidRDefault="00000000">
      <w:pPr>
        <w:pStyle w:val="TrapezaThematonStyle"/>
        <w:spacing w:line="360" w:lineRule="auto"/>
        <w:jc w:val="right"/>
        <w:rPr>
          <w:rFonts w:cstheme="minorHAnsi"/>
          <w:b/>
          <w:lang w:val="el-GR"/>
        </w:rPr>
        <w:sectPr w:rsidR="00596A9C" w:rsidRPr="006B29E3">
          <w:type w:val="continuous"/>
          <w:pgSz w:w="11906" w:h="16838"/>
          <w:pgMar w:top="1080" w:right="1080" w:bottom="1080" w:left="1080" w:header="720" w:footer="720" w:gutter="0"/>
          <w:cols w:space="720"/>
        </w:sectPr>
      </w:pPr>
      <w:r w:rsidRPr="006B29E3">
        <w:rPr>
          <w:rFonts w:cstheme="minorHAnsi"/>
          <w:b/>
          <w:lang w:val="el-GR"/>
        </w:rPr>
        <w:t>Μονάδες 25</w:t>
      </w:r>
    </w:p>
    <w:p w14:paraId="73FF8C83"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14049</w:t>
      </w:r>
    </w:p>
    <w:p w14:paraId="2DBE76AD" w14:textId="77777777" w:rsidR="00596A9C" w:rsidRPr="006B29E3" w:rsidRDefault="00000000">
      <w:pPr>
        <w:pStyle w:val="TrapezaThematonStyle"/>
        <w:keepNext/>
        <w:keepLines/>
        <w:tabs>
          <w:tab w:val="left" w:pos="8364"/>
          <w:tab w:val="left" w:pos="8647"/>
        </w:tabs>
        <w:spacing w:line="360" w:lineRule="auto"/>
        <w:ind w:right="339"/>
        <w:rPr>
          <w:rFonts w:asciiTheme="minorHAnsi" w:hAnsiTheme="minorHAnsi" w:cstheme="minorHAnsi"/>
          <w:lang w:val="el-GR"/>
        </w:rPr>
      </w:pPr>
      <w:r w:rsidRPr="006B29E3">
        <w:rPr>
          <w:rFonts w:asciiTheme="minorHAnsi" w:hAnsiTheme="minorHAnsi" w:cstheme="minorHAnsi"/>
          <w:lang w:val="el-GR"/>
        </w:rPr>
        <w:t>Ενδεικτική επίλυση</w:t>
      </w:r>
    </w:p>
    <w:p w14:paraId="7EDB92B3" w14:textId="77777777" w:rsidR="00596A9C" w:rsidRDefault="00000000">
      <w:pPr>
        <w:pStyle w:val="TrapezaThematonStyle"/>
        <w:spacing w:line="360" w:lineRule="auto"/>
        <w:rPr>
          <w:rStyle w:val="Bodytext2Bold"/>
          <w:rFonts w:asciiTheme="minorHAnsi" w:hAnsiTheme="minorHAnsi" w:cstheme="minorHAnsi"/>
        </w:rPr>
      </w:pPr>
      <w:r>
        <w:rPr>
          <w:rStyle w:val="Bodytext2Bold1b6ac9ae-c026-4503-9a65-8e31f53f5309"/>
          <w:rFonts w:asciiTheme="minorHAnsi" w:hAnsiTheme="minorHAnsi" w:cstheme="minorHAnsi"/>
        </w:rPr>
        <w:t xml:space="preserve">α) </w:t>
      </w:r>
    </w:p>
    <w:p w14:paraId="4897E4A6" w14:textId="77777777" w:rsidR="00596A9C" w:rsidRDefault="00000000">
      <w:pPr>
        <w:pStyle w:val="TrapezaThematonStyle"/>
        <w:spacing w:line="360" w:lineRule="auto"/>
        <w:rPr>
          <w:rStyle w:val="Bodytext2Bold"/>
          <w:rFonts w:asciiTheme="minorHAnsi" w:hAnsiTheme="minorHAnsi" w:cstheme="minorHAnsi"/>
          <w:b w:val="0"/>
        </w:rPr>
      </w:pPr>
      <w:r>
        <w:rPr>
          <w:rStyle w:val="Bodytext2Bold1b6ac9ae-c026-4503-9a65-8e31f53f5309"/>
          <w:rFonts w:asciiTheme="minorHAnsi" w:hAnsiTheme="minorHAnsi" w:cstheme="minorHAnsi"/>
          <w:b w:val="0"/>
        </w:rPr>
        <w:t xml:space="preserve">σε     5 </w:t>
      </w:r>
      <w:r>
        <w:rPr>
          <w:rStyle w:val="Bodytext2Bold1b6ac9ae-c026-4503-9a65-8e31f53f5309"/>
          <w:rFonts w:asciiTheme="minorHAnsi" w:hAnsiTheme="minorHAnsi" w:cstheme="minorHAnsi"/>
          <w:b w:val="0"/>
          <w:lang w:val="en-US"/>
        </w:rPr>
        <w:t>mL</w:t>
      </w:r>
      <w:r>
        <w:rPr>
          <w:rStyle w:val="Bodytext2Bold1b6ac9ae-c026-4503-9a65-8e31f53f5309"/>
          <w:rFonts w:asciiTheme="minorHAnsi" w:hAnsiTheme="minorHAnsi" w:cstheme="minorHAnsi"/>
          <w:b w:val="0"/>
        </w:rPr>
        <w:t xml:space="preserve">  σιροπιού  περιέχονται   0,12 </w:t>
      </w:r>
      <w:r>
        <w:rPr>
          <w:rStyle w:val="Bodytext2Bold1b6ac9ae-c026-4503-9a65-8e31f53f5309"/>
          <w:rFonts w:asciiTheme="minorHAnsi" w:hAnsiTheme="minorHAnsi" w:cstheme="minorHAnsi"/>
          <w:b w:val="0"/>
          <w:lang w:val="en-US"/>
        </w:rPr>
        <w:t>g</w:t>
      </w:r>
      <w:r>
        <w:rPr>
          <w:rStyle w:val="Bodytext2Bold1b6ac9ae-c026-4503-9a65-8e31f53f5309"/>
          <w:rFonts w:asciiTheme="minorHAnsi" w:hAnsiTheme="minorHAnsi" w:cstheme="minorHAnsi"/>
          <w:b w:val="0"/>
        </w:rPr>
        <w:t xml:space="preserve"> παρακεταμόλης </w:t>
      </w:r>
    </w:p>
    <w:p w14:paraId="062B8575" w14:textId="77777777" w:rsidR="00596A9C" w:rsidRDefault="00000000">
      <w:pPr>
        <w:pStyle w:val="TrapezaThematonStyle"/>
        <w:spacing w:line="360" w:lineRule="auto"/>
        <w:rPr>
          <w:rStyle w:val="Bodytext2Bold"/>
          <w:rFonts w:asciiTheme="minorHAnsi" w:hAnsiTheme="minorHAnsi" w:cstheme="minorHAnsi"/>
          <w:b w:val="0"/>
        </w:rPr>
      </w:pPr>
      <w:r>
        <w:rPr>
          <w:rStyle w:val="Bodytext2Bold1b6ac9ae-c026-4503-9a65-8e31f53f5309"/>
          <w:rFonts w:asciiTheme="minorHAnsi" w:hAnsiTheme="minorHAnsi" w:cstheme="minorHAnsi"/>
          <w:b w:val="0"/>
        </w:rPr>
        <w:t xml:space="preserve">σε  150 </w:t>
      </w:r>
      <w:r>
        <w:rPr>
          <w:rStyle w:val="Bodytext2Bold1b6ac9ae-c026-4503-9a65-8e31f53f5309"/>
          <w:rFonts w:asciiTheme="minorHAnsi" w:hAnsiTheme="minorHAnsi" w:cstheme="minorHAnsi"/>
          <w:b w:val="0"/>
          <w:lang w:val="en-US"/>
        </w:rPr>
        <w:t>mL</w:t>
      </w:r>
      <w:r>
        <w:rPr>
          <w:rStyle w:val="Bodytext2Bold1b6ac9ae-c026-4503-9a65-8e31f53f5309"/>
          <w:rFonts w:asciiTheme="minorHAnsi" w:hAnsiTheme="minorHAnsi" w:cstheme="minorHAnsi"/>
          <w:b w:val="0"/>
        </w:rPr>
        <w:t xml:space="preserve">  σιροπιού περιέχονται     </w:t>
      </w:r>
      <w:r>
        <w:rPr>
          <w:rStyle w:val="Bodytext2Bold1b6ac9ae-c026-4503-9a65-8e31f53f5309"/>
          <w:rFonts w:asciiTheme="minorHAnsi" w:hAnsiTheme="minorHAnsi" w:cstheme="minorHAnsi"/>
          <w:b w:val="0"/>
          <w:lang w:val="en-US"/>
        </w:rPr>
        <w:t>x</w:t>
      </w:r>
      <w:r>
        <w:rPr>
          <w:rStyle w:val="Bodytext2Bold1b6ac9ae-c026-4503-9a65-8e31f53f5309"/>
          <w:rFonts w:asciiTheme="minorHAnsi" w:hAnsiTheme="minorHAnsi" w:cstheme="minorHAnsi"/>
          <w:b w:val="0"/>
          <w:vertAlign w:val="subscript"/>
        </w:rPr>
        <w:t>1</w:t>
      </w:r>
      <w:r>
        <w:rPr>
          <w:rStyle w:val="Bodytext2Bold1b6ac9ae-c026-4503-9a65-8e31f53f5309"/>
          <w:rFonts w:asciiTheme="minorHAnsi" w:hAnsiTheme="minorHAnsi" w:cstheme="minorHAnsi"/>
          <w:b w:val="0"/>
        </w:rPr>
        <w:t xml:space="preserve"> </w:t>
      </w:r>
      <w:r>
        <w:rPr>
          <w:rStyle w:val="Bodytext2Bold1b6ac9ae-c026-4503-9a65-8e31f53f5309"/>
          <w:rFonts w:asciiTheme="minorHAnsi" w:hAnsiTheme="minorHAnsi" w:cstheme="minorHAnsi"/>
          <w:b w:val="0"/>
          <w:lang w:val="en-US"/>
        </w:rPr>
        <w:t>g</w:t>
      </w:r>
      <w:r>
        <w:rPr>
          <w:rStyle w:val="Bodytext2Bold1b6ac9ae-c026-4503-9a65-8e31f53f5309"/>
          <w:rFonts w:asciiTheme="minorHAnsi" w:hAnsiTheme="minorHAnsi" w:cstheme="minorHAnsi"/>
          <w:b w:val="0"/>
        </w:rPr>
        <w:t xml:space="preserve"> παρακεταμόλης</w:t>
      </w:r>
    </w:p>
    <w:p w14:paraId="4EAB821D" w14:textId="77777777" w:rsidR="00596A9C" w:rsidRDefault="00000000">
      <w:pPr>
        <w:pStyle w:val="TrapezaThematonStyle"/>
        <w:spacing w:line="360" w:lineRule="auto"/>
        <w:rPr>
          <w:rStyle w:val="Bodytext2Bold"/>
          <w:rFonts w:asciiTheme="minorHAnsi" w:hAnsiTheme="minorHAnsi" w:cstheme="minorHAnsi"/>
          <w:b w:val="0"/>
        </w:rPr>
      </w:pPr>
      <w:r>
        <w:rPr>
          <w:rStyle w:val="Bodytext2Bold1b6ac9ae-c026-4503-9a65-8e31f53f5309"/>
          <w:rFonts w:asciiTheme="minorHAnsi" w:hAnsiTheme="minorHAnsi" w:cstheme="minorHAnsi"/>
          <w:b w:val="0"/>
        </w:rPr>
        <w:t xml:space="preserve">Τα ποσά είναι ανάλογα, συνεπώς: </w:t>
      </w:r>
    </w:p>
    <w:p w14:paraId="24AB7D9C" w14:textId="77777777" w:rsidR="00596A9C" w:rsidRDefault="00000000">
      <w:pPr>
        <w:pStyle w:val="TrapezaThematonStyle"/>
        <w:spacing w:line="360" w:lineRule="auto"/>
        <w:rPr>
          <w:rStyle w:val="Bodytext2Bold"/>
          <w:rFonts w:asciiTheme="minorHAnsi" w:hAnsiTheme="minorHAnsi" w:cstheme="minorHAnsi"/>
          <w:b w:val="0"/>
        </w:rPr>
      </w:pPr>
      <m:oMathPara>
        <m:oMathParaPr>
          <m:jc m:val="left"/>
        </m:oMathParaPr>
        <m:oMath>
          <m:f>
            <m:fPr>
              <m:ctrlPr>
                <w:rPr>
                  <w:rStyle w:val="Bodytext2Bold"/>
                  <w:rFonts w:ascii="Cambria Math" w:hAnsi="Cambria Math" w:cstheme="minorHAnsi"/>
                  <w:b w:val="0"/>
                  <w:bCs w:val="0"/>
                </w:rPr>
              </m:ctrlPr>
            </m:fPr>
            <m:num>
              <m:r>
                <w:rPr>
                  <w:rStyle w:val="Bodytext2Bold"/>
                  <w:rFonts w:ascii="Cambria Math" w:eastAsia="Cambria Math" w:hAnsi="Cambria Math" w:cstheme="minorHAnsi"/>
                </w:rPr>
                <m:t>5 mL</m:t>
              </m:r>
            </m:num>
            <m:den>
              <m:r>
                <w:rPr>
                  <w:rStyle w:val="Bodytext2Bold"/>
                  <w:rFonts w:ascii="Cambria Math" w:eastAsia="Cambria Math" w:hAnsi="Cambria Math" w:cstheme="minorHAnsi"/>
                </w:rPr>
                <m:t>150 mL</m:t>
              </m:r>
            </m:den>
          </m:f>
          <m:r>
            <w:rPr>
              <w:rStyle w:val="Bodytext2Bold"/>
              <w:rFonts w:ascii="Cambria Math" w:eastAsia="Cambria Math" w:hAnsi="Cambria Math" w:cstheme="minorHAnsi"/>
            </w:rPr>
            <m:t>=</m:t>
          </m:r>
          <m:f>
            <m:fPr>
              <m:ctrlPr>
                <w:rPr>
                  <w:rStyle w:val="Bodytext2Bold"/>
                  <w:rFonts w:ascii="Cambria Math" w:hAnsi="Cambria Math" w:cstheme="minorHAnsi"/>
                  <w:b w:val="0"/>
                  <w:bCs w:val="0"/>
                </w:rPr>
              </m:ctrlPr>
            </m:fPr>
            <m:num>
              <m:r>
                <w:rPr>
                  <w:rStyle w:val="Bodytext2Bold"/>
                  <w:rFonts w:ascii="Cambria Math" w:eastAsia="Cambria Math" w:hAnsi="Cambria Math" w:cstheme="minorHAnsi"/>
                </w:rPr>
                <m:t>0,12 g</m:t>
              </m:r>
            </m:num>
            <m:den>
              <m:sSub>
                <m:sSubPr>
                  <m:ctrlPr>
                    <w:rPr>
                      <w:rStyle w:val="Bodytext2Bold"/>
                      <w:rFonts w:ascii="Cambria Math" w:hAnsi="Cambria Math" w:cstheme="minorHAnsi"/>
                      <w:b w:val="0"/>
                      <w:bCs w:val="0"/>
                    </w:rPr>
                  </m:ctrlPr>
                </m:sSubPr>
                <m:e>
                  <m:r>
                    <w:rPr>
                      <w:rStyle w:val="Bodytext2Bold"/>
                      <w:rFonts w:ascii="Cambria Math" w:eastAsia="Cambria Math" w:hAnsi="Cambria Math" w:cstheme="minorHAnsi"/>
                    </w:rPr>
                    <m:t>x</m:t>
                  </m:r>
                </m:e>
                <m:sub>
                  <m:r>
                    <m:rPr>
                      <m:sty m:val="p"/>
                    </m:rPr>
                    <w:rPr>
                      <w:rStyle w:val="Bodytext2Bold"/>
                      <w:rFonts w:ascii="Cambria Math" w:hAnsi="Cambria Math" w:cstheme="minorHAnsi"/>
                    </w:rPr>
                    <m:t>1</m:t>
                  </m:r>
                </m:sub>
              </m:sSub>
              <m:r>
                <w:rPr>
                  <w:rStyle w:val="Bodytext2Bold"/>
                  <w:rFonts w:ascii="Cambria Math" w:eastAsia="Cambria Math" w:hAnsi="Cambria Math" w:cstheme="minorHAnsi"/>
                </w:rPr>
                <m:t xml:space="preserve"> g</m:t>
              </m:r>
            </m:den>
          </m:f>
          <m:r>
            <w:rPr>
              <w:rStyle w:val="Bodytext2Bold"/>
              <w:rFonts w:ascii="Cambria Math" w:eastAsia="Cambria Math" w:hAnsi="Cambria Math" w:cstheme="minorHAnsi"/>
            </w:rPr>
            <m:t>⇒</m:t>
          </m:r>
          <m:sSub>
            <m:sSubPr>
              <m:ctrlPr>
                <w:rPr>
                  <w:rStyle w:val="Bodytext2Bold"/>
                  <w:rFonts w:ascii="Cambria Math" w:hAnsi="Cambria Math" w:cstheme="minorHAnsi"/>
                  <w:b w:val="0"/>
                  <w:bCs w:val="0"/>
                </w:rPr>
              </m:ctrlPr>
            </m:sSubPr>
            <m:e>
              <m:r>
                <w:rPr>
                  <w:rStyle w:val="Bodytext2Bold"/>
                  <w:rFonts w:ascii="Cambria Math" w:eastAsia="Cambria Math" w:hAnsi="Cambria Math" w:cstheme="minorHAnsi"/>
                </w:rPr>
                <m:t>x</m:t>
              </m:r>
            </m:e>
            <m:sub>
              <m:r>
                <m:rPr>
                  <m:sty m:val="p"/>
                </m:rPr>
                <w:rPr>
                  <w:rStyle w:val="Bodytext2Bold"/>
                  <w:rFonts w:ascii="Cambria Math" w:hAnsi="Cambria Math" w:cstheme="minorHAnsi"/>
                </w:rPr>
                <m:t>1</m:t>
              </m:r>
            </m:sub>
          </m:sSub>
          <m:r>
            <w:rPr>
              <w:rStyle w:val="Bodytext2Bold"/>
              <w:rFonts w:ascii="Cambria Math" w:eastAsia="Cambria Math" w:hAnsi="Cambria Math" w:cstheme="minorHAnsi"/>
            </w:rPr>
            <m:t>=</m:t>
          </m:r>
          <m:f>
            <m:fPr>
              <m:ctrlPr>
                <w:rPr>
                  <w:rStyle w:val="Bodytext2Bold"/>
                  <w:rFonts w:ascii="Cambria Math" w:hAnsi="Cambria Math" w:cstheme="minorHAnsi"/>
                  <w:b w:val="0"/>
                  <w:bCs w:val="0"/>
                </w:rPr>
              </m:ctrlPr>
            </m:fPr>
            <m:num>
              <m:r>
                <w:rPr>
                  <w:rStyle w:val="Bodytext2Bold"/>
                  <w:rFonts w:ascii="Cambria Math" w:eastAsia="Cambria Math" w:hAnsi="Cambria Math" w:cstheme="minorHAnsi"/>
                </w:rPr>
                <m:t>150</m:t>
              </m:r>
            </m:num>
            <m:den>
              <m:r>
                <w:rPr>
                  <w:rStyle w:val="Bodytext2Bold"/>
                  <w:rFonts w:ascii="Cambria Math" w:eastAsia="Cambria Math" w:hAnsi="Cambria Math" w:cstheme="minorHAnsi"/>
                </w:rPr>
                <m:t>5</m:t>
              </m:r>
            </m:den>
          </m:f>
          <m:r>
            <w:rPr>
              <w:rStyle w:val="Bodytext2Bold"/>
              <w:rFonts w:ascii="Cambria Math" w:eastAsia="Cambria Math" w:hAnsi="Cambria Math" w:cstheme="minorHAnsi"/>
            </w:rPr>
            <m:t>∙0,12=3,6.</m:t>
          </m:r>
        </m:oMath>
      </m:oMathPara>
    </w:p>
    <w:p w14:paraId="61FE92CD" w14:textId="77777777" w:rsidR="00596A9C" w:rsidRDefault="00000000">
      <w:pPr>
        <w:pStyle w:val="TrapezaThematonStyle"/>
        <w:spacing w:line="360" w:lineRule="auto"/>
        <w:rPr>
          <w:rStyle w:val="Bodytext2Bold"/>
          <w:rFonts w:asciiTheme="minorHAnsi" w:hAnsiTheme="minorHAnsi" w:cstheme="minorHAnsi"/>
          <w:b w:val="0"/>
        </w:rPr>
      </w:pPr>
      <w:r>
        <w:rPr>
          <w:rStyle w:val="Bodytext2Bold1b6ac9ae-c026-4503-9a65-8e31f53f5309"/>
          <w:rFonts w:asciiTheme="minorHAnsi" w:hAnsiTheme="minorHAnsi" w:cstheme="minorHAnsi"/>
          <w:b w:val="0"/>
        </w:rPr>
        <w:t xml:space="preserve">Άρα τα 150 </w:t>
      </w:r>
      <w:r>
        <w:rPr>
          <w:rStyle w:val="Bodytext2Bold1b6ac9ae-c026-4503-9a65-8e31f53f5309"/>
          <w:rFonts w:asciiTheme="minorHAnsi" w:hAnsiTheme="minorHAnsi" w:cstheme="minorHAnsi"/>
          <w:b w:val="0"/>
          <w:lang w:val="en-US"/>
        </w:rPr>
        <w:t>mL</w:t>
      </w:r>
      <w:r>
        <w:rPr>
          <w:rStyle w:val="Bodytext2Bold1b6ac9ae-c026-4503-9a65-8e31f53f5309"/>
          <w:rFonts w:asciiTheme="minorHAnsi" w:hAnsiTheme="minorHAnsi" w:cstheme="minorHAnsi"/>
          <w:b w:val="0"/>
        </w:rPr>
        <w:t xml:space="preserve"> σιροπιού περιέχουν 3,6 </w:t>
      </w:r>
      <w:r>
        <w:rPr>
          <w:rStyle w:val="Bodytext2Bold1b6ac9ae-c026-4503-9a65-8e31f53f5309"/>
          <w:rFonts w:asciiTheme="minorHAnsi" w:hAnsiTheme="minorHAnsi" w:cstheme="minorHAnsi"/>
          <w:b w:val="0"/>
          <w:lang w:val="en-US"/>
        </w:rPr>
        <w:t>g</w:t>
      </w:r>
      <w:r>
        <w:rPr>
          <w:rStyle w:val="Bodytext2Bold1b6ac9ae-c026-4503-9a65-8e31f53f5309"/>
          <w:rFonts w:asciiTheme="minorHAnsi" w:hAnsiTheme="minorHAnsi" w:cstheme="minorHAnsi"/>
          <w:b w:val="0"/>
        </w:rPr>
        <w:t xml:space="preserve"> παρακεταμόλης.</w:t>
      </w:r>
    </w:p>
    <w:p w14:paraId="7E52A719" w14:textId="77777777" w:rsidR="00596A9C" w:rsidRDefault="00000000">
      <w:pPr>
        <w:pStyle w:val="TrapezaThematonStyle"/>
        <w:spacing w:line="360" w:lineRule="auto"/>
        <w:rPr>
          <w:rStyle w:val="Bodytext2Bold"/>
          <w:rFonts w:asciiTheme="minorHAnsi" w:hAnsiTheme="minorHAnsi" w:cstheme="minorHAnsi"/>
        </w:rPr>
      </w:pPr>
      <w:r>
        <w:rPr>
          <w:rStyle w:val="Bodytext2Bold1b6ac9ae-c026-4503-9a65-8e31f53f5309"/>
          <w:rFonts w:asciiTheme="minorHAnsi" w:hAnsiTheme="minorHAnsi" w:cstheme="minorHAnsi"/>
        </w:rPr>
        <w:t xml:space="preserve">β) </w:t>
      </w:r>
    </w:p>
    <w:p w14:paraId="43E1681D" w14:textId="77777777" w:rsidR="00596A9C" w:rsidRDefault="00000000">
      <w:pPr>
        <w:pStyle w:val="TrapezaThematonStyle"/>
        <w:spacing w:line="360" w:lineRule="auto"/>
        <w:rPr>
          <w:rStyle w:val="Bodytext2Bold"/>
          <w:rFonts w:asciiTheme="minorHAnsi" w:hAnsiTheme="minorHAnsi" w:cstheme="minorHAnsi"/>
          <w:b w:val="0"/>
        </w:rPr>
      </w:pPr>
      <w:r>
        <w:rPr>
          <w:rStyle w:val="Bodytext2Bold1b6ac9ae-c026-4503-9a65-8e31f53f5309"/>
          <w:rFonts w:asciiTheme="minorHAnsi" w:hAnsiTheme="minorHAnsi" w:cstheme="minorHAnsi"/>
          <w:b w:val="0"/>
        </w:rPr>
        <w:t xml:space="preserve">σε      5 </w:t>
      </w:r>
      <w:r>
        <w:rPr>
          <w:rStyle w:val="Bodytext2Bold1b6ac9ae-c026-4503-9a65-8e31f53f5309"/>
          <w:rFonts w:asciiTheme="minorHAnsi" w:hAnsiTheme="minorHAnsi" w:cstheme="minorHAnsi"/>
          <w:b w:val="0"/>
          <w:lang w:val="en-US"/>
        </w:rPr>
        <w:t>mL</w:t>
      </w:r>
      <w:r>
        <w:rPr>
          <w:rStyle w:val="Bodytext2Bold1b6ac9ae-c026-4503-9a65-8e31f53f5309"/>
          <w:rFonts w:asciiTheme="minorHAnsi" w:hAnsiTheme="minorHAnsi" w:cstheme="minorHAnsi"/>
          <w:b w:val="0"/>
        </w:rPr>
        <w:t xml:space="preserve">  σιροπιού  περιέχονται   0,12 </w:t>
      </w:r>
      <w:r>
        <w:rPr>
          <w:rStyle w:val="Bodytext2Bold1b6ac9ae-c026-4503-9a65-8e31f53f5309"/>
          <w:rFonts w:asciiTheme="minorHAnsi" w:hAnsiTheme="minorHAnsi" w:cstheme="minorHAnsi"/>
          <w:b w:val="0"/>
          <w:lang w:val="en-US"/>
        </w:rPr>
        <w:t>g</w:t>
      </w:r>
      <w:r>
        <w:rPr>
          <w:rStyle w:val="Bodytext2Bold1b6ac9ae-c026-4503-9a65-8e31f53f5309"/>
          <w:rFonts w:asciiTheme="minorHAnsi" w:hAnsiTheme="minorHAnsi" w:cstheme="minorHAnsi"/>
          <w:b w:val="0"/>
        </w:rPr>
        <w:t xml:space="preserve"> παρακεταμόλης, δηλαδή  </w:t>
      </w:r>
    </w:p>
    <w:p w14:paraId="3963E818" w14:textId="77777777" w:rsidR="00596A9C" w:rsidRDefault="00000000">
      <w:pPr>
        <w:pStyle w:val="TrapezaThematonStyle"/>
        <w:spacing w:line="360" w:lineRule="auto"/>
        <w:rPr>
          <w:rStyle w:val="Bodytext2Bold"/>
          <w:rFonts w:asciiTheme="minorHAnsi" w:hAnsiTheme="minorHAnsi" w:cstheme="minorHAnsi"/>
          <w:b w:val="0"/>
        </w:rPr>
      </w:pPr>
      <w:r>
        <w:rPr>
          <w:rStyle w:val="Bodytext2Bold1b6ac9ae-c026-4503-9a65-8e31f53f5309"/>
          <w:rFonts w:asciiTheme="minorHAnsi" w:hAnsiTheme="minorHAnsi" w:cstheme="minorHAnsi"/>
          <w:b w:val="0"/>
        </w:rPr>
        <w:t xml:space="preserve">σε  100 </w:t>
      </w:r>
      <w:r>
        <w:rPr>
          <w:rStyle w:val="Bodytext2Bold1b6ac9ae-c026-4503-9a65-8e31f53f5309"/>
          <w:rFonts w:asciiTheme="minorHAnsi" w:hAnsiTheme="minorHAnsi" w:cstheme="minorHAnsi"/>
          <w:b w:val="0"/>
          <w:lang w:val="en-US"/>
        </w:rPr>
        <w:t>mL</w:t>
      </w:r>
      <w:r>
        <w:rPr>
          <w:rStyle w:val="Bodytext2Bold1b6ac9ae-c026-4503-9a65-8e31f53f5309"/>
          <w:rFonts w:asciiTheme="minorHAnsi" w:hAnsiTheme="minorHAnsi" w:cstheme="minorHAnsi"/>
          <w:b w:val="0"/>
        </w:rPr>
        <w:t xml:space="preserve">  σιροπιού περιέχονται     </w:t>
      </w:r>
      <w:r>
        <w:rPr>
          <w:rStyle w:val="Bodytext2Bold1b6ac9ae-c026-4503-9a65-8e31f53f5309"/>
          <w:rFonts w:asciiTheme="minorHAnsi" w:hAnsiTheme="minorHAnsi" w:cstheme="minorHAnsi"/>
          <w:b w:val="0"/>
          <w:lang w:val="en-US"/>
        </w:rPr>
        <w:t>x</w:t>
      </w:r>
      <w:r>
        <w:rPr>
          <w:rStyle w:val="Bodytext2Bold1b6ac9ae-c026-4503-9a65-8e31f53f5309"/>
          <w:rFonts w:asciiTheme="minorHAnsi" w:hAnsiTheme="minorHAnsi" w:cstheme="minorHAnsi"/>
          <w:b w:val="0"/>
          <w:vertAlign w:val="subscript"/>
        </w:rPr>
        <w:t>2</w:t>
      </w:r>
      <w:r>
        <w:rPr>
          <w:rStyle w:val="Bodytext2Bold1b6ac9ae-c026-4503-9a65-8e31f53f5309"/>
          <w:rFonts w:asciiTheme="minorHAnsi" w:hAnsiTheme="minorHAnsi" w:cstheme="minorHAnsi"/>
          <w:b w:val="0"/>
        </w:rPr>
        <w:t xml:space="preserve"> </w:t>
      </w:r>
      <w:r>
        <w:rPr>
          <w:rStyle w:val="Bodytext2Bold1b6ac9ae-c026-4503-9a65-8e31f53f5309"/>
          <w:rFonts w:asciiTheme="minorHAnsi" w:hAnsiTheme="minorHAnsi" w:cstheme="minorHAnsi"/>
          <w:b w:val="0"/>
          <w:lang w:val="en-US"/>
        </w:rPr>
        <w:t>g</w:t>
      </w:r>
      <w:r>
        <w:rPr>
          <w:rStyle w:val="Bodytext2Bold1b6ac9ae-c026-4503-9a65-8e31f53f5309"/>
          <w:rFonts w:asciiTheme="minorHAnsi" w:hAnsiTheme="minorHAnsi" w:cstheme="minorHAnsi"/>
          <w:b w:val="0"/>
        </w:rPr>
        <w:t xml:space="preserve"> παρακεταμόλης</w:t>
      </w:r>
    </w:p>
    <w:p w14:paraId="48CBA61A" w14:textId="77777777" w:rsidR="00596A9C" w:rsidRDefault="00000000">
      <w:pPr>
        <w:pStyle w:val="TrapezaThematonStyle"/>
        <w:spacing w:line="360" w:lineRule="auto"/>
        <w:rPr>
          <w:rStyle w:val="Bodytext2Bold"/>
          <w:rFonts w:asciiTheme="minorHAnsi" w:hAnsiTheme="minorHAnsi" w:cstheme="minorHAnsi"/>
          <w:b w:val="0"/>
        </w:rPr>
      </w:pPr>
      <w:r>
        <w:rPr>
          <w:rStyle w:val="Bodytext2Bold1b6ac9ae-c026-4503-9a65-8e31f53f5309"/>
          <w:rFonts w:asciiTheme="minorHAnsi" w:hAnsiTheme="minorHAnsi" w:cstheme="minorHAnsi"/>
          <w:b w:val="0"/>
        </w:rPr>
        <w:t xml:space="preserve">Τα ποσά είναι ανάλογα, συνεπώς: </w:t>
      </w:r>
    </w:p>
    <w:p w14:paraId="47B014ED" w14:textId="77777777" w:rsidR="00596A9C" w:rsidRDefault="00000000">
      <w:pPr>
        <w:pStyle w:val="TrapezaThematonStyle"/>
        <w:spacing w:line="360" w:lineRule="auto"/>
        <w:rPr>
          <w:rStyle w:val="Bodytext2Bold"/>
          <w:rFonts w:asciiTheme="minorHAnsi" w:hAnsiTheme="minorHAnsi" w:cstheme="minorHAnsi"/>
          <w:b w:val="0"/>
        </w:rPr>
      </w:pPr>
      <m:oMathPara>
        <m:oMathParaPr>
          <m:jc m:val="left"/>
        </m:oMathParaPr>
        <m:oMath>
          <m:f>
            <m:fPr>
              <m:ctrlPr>
                <w:rPr>
                  <w:rStyle w:val="Bodytext2Bold"/>
                  <w:rFonts w:ascii="Cambria Math" w:hAnsi="Cambria Math" w:cstheme="minorHAnsi"/>
                  <w:b w:val="0"/>
                  <w:bCs w:val="0"/>
                </w:rPr>
              </m:ctrlPr>
            </m:fPr>
            <m:num>
              <m:r>
                <w:rPr>
                  <w:rStyle w:val="Bodytext2Bold"/>
                  <w:rFonts w:ascii="Cambria Math" w:eastAsia="Cambria Math" w:hAnsi="Cambria Math" w:cstheme="minorHAnsi"/>
                </w:rPr>
                <m:t>5 mL</m:t>
              </m:r>
            </m:num>
            <m:den>
              <m:r>
                <w:rPr>
                  <w:rStyle w:val="Bodytext2Bold"/>
                  <w:rFonts w:ascii="Cambria Math" w:eastAsia="Cambria Math" w:hAnsi="Cambria Math" w:cstheme="minorHAnsi"/>
                </w:rPr>
                <m:t>100 mL</m:t>
              </m:r>
            </m:den>
          </m:f>
          <m:r>
            <w:rPr>
              <w:rStyle w:val="Bodytext2Bold"/>
              <w:rFonts w:ascii="Cambria Math" w:eastAsia="Cambria Math" w:hAnsi="Cambria Math" w:cstheme="minorHAnsi"/>
            </w:rPr>
            <m:t>=</m:t>
          </m:r>
          <m:f>
            <m:fPr>
              <m:ctrlPr>
                <w:rPr>
                  <w:rStyle w:val="Bodytext2Bold"/>
                  <w:rFonts w:ascii="Cambria Math" w:hAnsi="Cambria Math" w:cstheme="minorHAnsi"/>
                  <w:b w:val="0"/>
                  <w:bCs w:val="0"/>
                </w:rPr>
              </m:ctrlPr>
            </m:fPr>
            <m:num>
              <m:r>
                <w:rPr>
                  <w:rStyle w:val="Bodytext2Bold"/>
                  <w:rFonts w:ascii="Cambria Math" w:eastAsia="Cambria Math" w:hAnsi="Cambria Math" w:cstheme="minorHAnsi"/>
                </w:rPr>
                <m:t>0,12 g</m:t>
              </m:r>
            </m:num>
            <m:den>
              <m:sSub>
                <m:sSubPr>
                  <m:ctrlPr>
                    <w:rPr>
                      <w:rStyle w:val="Bodytext2Bold"/>
                      <w:rFonts w:ascii="Cambria Math" w:hAnsi="Cambria Math" w:cstheme="minorHAnsi"/>
                      <w:b w:val="0"/>
                      <w:bCs w:val="0"/>
                    </w:rPr>
                  </m:ctrlPr>
                </m:sSubPr>
                <m:e>
                  <m:r>
                    <w:rPr>
                      <w:rStyle w:val="Bodytext2Bold"/>
                      <w:rFonts w:ascii="Cambria Math" w:eastAsia="Cambria Math" w:hAnsi="Cambria Math" w:cstheme="minorHAnsi"/>
                    </w:rPr>
                    <m:t>x</m:t>
                  </m:r>
                </m:e>
                <m:sub>
                  <m:r>
                    <m:rPr>
                      <m:sty m:val="p"/>
                    </m:rPr>
                    <w:rPr>
                      <w:rStyle w:val="Bodytext2Bold"/>
                      <w:rFonts w:ascii="Cambria Math" w:hAnsi="Cambria Math" w:cstheme="minorHAnsi"/>
                    </w:rPr>
                    <m:t>2</m:t>
                  </m:r>
                </m:sub>
              </m:sSub>
              <m:r>
                <w:rPr>
                  <w:rStyle w:val="Bodytext2Bold"/>
                  <w:rFonts w:ascii="Cambria Math" w:eastAsia="Cambria Math" w:hAnsi="Cambria Math" w:cstheme="minorHAnsi"/>
                </w:rPr>
                <m:t xml:space="preserve"> g</m:t>
              </m:r>
            </m:den>
          </m:f>
          <m:r>
            <w:rPr>
              <w:rStyle w:val="Bodytext2Bold"/>
              <w:rFonts w:ascii="Cambria Math" w:eastAsia="Cambria Math" w:hAnsi="Cambria Math" w:cstheme="minorHAnsi"/>
            </w:rPr>
            <m:t>⇒</m:t>
          </m:r>
          <m:sSub>
            <m:sSubPr>
              <m:ctrlPr>
                <w:rPr>
                  <w:rStyle w:val="Bodytext2Bold"/>
                  <w:rFonts w:ascii="Cambria Math" w:hAnsi="Cambria Math" w:cstheme="minorHAnsi"/>
                  <w:b w:val="0"/>
                  <w:bCs w:val="0"/>
                </w:rPr>
              </m:ctrlPr>
            </m:sSubPr>
            <m:e>
              <m:r>
                <w:rPr>
                  <w:rStyle w:val="Bodytext2Bold"/>
                  <w:rFonts w:ascii="Cambria Math" w:eastAsia="Cambria Math" w:hAnsi="Cambria Math" w:cstheme="minorHAnsi"/>
                </w:rPr>
                <m:t>x</m:t>
              </m:r>
            </m:e>
            <m:sub>
              <m:r>
                <m:rPr>
                  <m:sty m:val="p"/>
                </m:rPr>
                <w:rPr>
                  <w:rStyle w:val="Bodytext2Bold"/>
                  <w:rFonts w:ascii="Cambria Math" w:hAnsi="Cambria Math" w:cstheme="minorHAnsi"/>
                </w:rPr>
                <m:t>2</m:t>
              </m:r>
            </m:sub>
          </m:sSub>
          <m:r>
            <w:rPr>
              <w:rStyle w:val="Bodytext2Bold"/>
              <w:rFonts w:ascii="Cambria Math" w:eastAsia="Cambria Math" w:hAnsi="Cambria Math" w:cstheme="minorHAnsi"/>
            </w:rPr>
            <m:t>=</m:t>
          </m:r>
          <m:f>
            <m:fPr>
              <m:ctrlPr>
                <w:rPr>
                  <w:rStyle w:val="Bodytext2Bold"/>
                  <w:rFonts w:ascii="Cambria Math" w:hAnsi="Cambria Math" w:cstheme="minorHAnsi"/>
                  <w:b w:val="0"/>
                  <w:bCs w:val="0"/>
                </w:rPr>
              </m:ctrlPr>
            </m:fPr>
            <m:num>
              <m:r>
                <w:rPr>
                  <w:rStyle w:val="Bodytext2Bold"/>
                  <w:rFonts w:ascii="Cambria Math" w:eastAsia="Cambria Math" w:hAnsi="Cambria Math" w:cstheme="minorHAnsi"/>
                </w:rPr>
                <m:t>100</m:t>
              </m:r>
            </m:num>
            <m:den>
              <m:r>
                <w:rPr>
                  <w:rStyle w:val="Bodytext2Bold"/>
                  <w:rFonts w:ascii="Cambria Math" w:eastAsia="Cambria Math" w:hAnsi="Cambria Math" w:cstheme="minorHAnsi"/>
                </w:rPr>
                <m:t>5</m:t>
              </m:r>
            </m:den>
          </m:f>
          <m:r>
            <w:rPr>
              <w:rStyle w:val="Bodytext2Bold"/>
              <w:rFonts w:ascii="Cambria Math" w:eastAsia="Cambria Math" w:hAnsi="Cambria Math" w:cstheme="minorHAnsi"/>
            </w:rPr>
            <m:t>∙0,12=2,4.</m:t>
          </m:r>
        </m:oMath>
      </m:oMathPara>
    </w:p>
    <w:p w14:paraId="491FAE00" w14:textId="77777777" w:rsidR="00596A9C" w:rsidRDefault="00000000">
      <w:pPr>
        <w:pStyle w:val="TrapezaThematonStyle"/>
        <w:spacing w:line="360" w:lineRule="auto"/>
        <w:rPr>
          <w:rStyle w:val="Bodytext2Bold"/>
          <w:rFonts w:asciiTheme="minorHAnsi" w:hAnsiTheme="minorHAnsi" w:cstheme="minorHAnsi"/>
          <w:b w:val="0"/>
        </w:rPr>
      </w:pPr>
      <w:r>
        <w:rPr>
          <w:rStyle w:val="Bodytext2Bold1b6ac9ae-c026-4503-9a65-8e31f53f5309"/>
          <w:rFonts w:asciiTheme="minorHAnsi" w:hAnsiTheme="minorHAnsi" w:cstheme="minorHAnsi"/>
          <w:b w:val="0"/>
        </w:rPr>
        <w:t xml:space="preserve">Άρα το σιρόπι έχει περιεκτικότητα 2,4 % </w:t>
      </w:r>
      <w:r>
        <w:rPr>
          <w:rStyle w:val="Bodytext2Bold1b6ac9ae-c026-4503-9a65-8e31f53f5309"/>
          <w:rFonts w:asciiTheme="minorHAnsi" w:hAnsiTheme="minorHAnsi" w:cstheme="minorHAnsi"/>
          <w:b w:val="0"/>
          <w:lang w:val="en-US"/>
        </w:rPr>
        <w:t>w</w:t>
      </w:r>
      <w:r>
        <w:rPr>
          <w:rStyle w:val="Bodytext2Bold1b6ac9ae-c026-4503-9a65-8e31f53f5309"/>
          <w:rFonts w:asciiTheme="minorHAnsi" w:hAnsiTheme="minorHAnsi" w:cstheme="minorHAnsi"/>
          <w:b w:val="0"/>
        </w:rPr>
        <w:t>/</w:t>
      </w:r>
      <w:r>
        <w:rPr>
          <w:rStyle w:val="Bodytext2Bold1b6ac9ae-c026-4503-9a65-8e31f53f5309"/>
          <w:rFonts w:asciiTheme="minorHAnsi" w:hAnsiTheme="minorHAnsi" w:cstheme="minorHAnsi"/>
          <w:b w:val="0"/>
          <w:lang w:val="en-US"/>
        </w:rPr>
        <w:t>v</w:t>
      </w:r>
      <w:r>
        <w:rPr>
          <w:rStyle w:val="Bodytext2Bold1b6ac9ae-c026-4503-9a65-8e31f53f5309"/>
          <w:rFonts w:asciiTheme="minorHAnsi" w:hAnsiTheme="minorHAnsi" w:cstheme="minorHAnsi"/>
          <w:b w:val="0"/>
        </w:rPr>
        <w:t xml:space="preserve"> σε παρακεταμόλη.</w:t>
      </w:r>
    </w:p>
    <w:p w14:paraId="5F631109" w14:textId="77777777" w:rsidR="00596A9C" w:rsidRDefault="00000000">
      <w:pPr>
        <w:pStyle w:val="TrapezaThematonStyle"/>
        <w:spacing w:line="360" w:lineRule="auto"/>
        <w:rPr>
          <w:rStyle w:val="Bodytext2Bold"/>
          <w:rFonts w:asciiTheme="minorHAnsi" w:hAnsiTheme="minorHAnsi" w:cstheme="minorHAnsi"/>
          <w:b w:val="0"/>
          <w:bCs w:val="0"/>
        </w:rPr>
      </w:pPr>
      <w:r>
        <w:rPr>
          <w:rStyle w:val="Bodytext2Bold1b6ac9ae-c026-4503-9a65-8e31f53f5309"/>
          <w:rFonts w:asciiTheme="minorHAnsi" w:hAnsiTheme="minorHAnsi" w:cstheme="minorHAnsi"/>
        </w:rPr>
        <w:t xml:space="preserve">γ) </w:t>
      </w:r>
      <m:oMath>
        <m:sSub>
          <m:sSubPr>
            <m:ctrlPr>
              <w:rPr>
                <w:rStyle w:val="Bodytext2Bold"/>
                <w:rFonts w:ascii="Cambria Math" w:hAnsi="Cambria Math" w:cstheme="minorHAnsi"/>
                <w:b w:val="0"/>
                <w:bCs w:val="0"/>
              </w:rPr>
            </m:ctrlPr>
          </m:sSubPr>
          <m:e>
            <m:r>
              <w:rPr>
                <w:rStyle w:val="Bodytext2Bold"/>
                <w:rFonts w:ascii="Cambria Math" w:eastAsia="Cambria Math" w:hAnsi="Cambria Math" w:cstheme="minorHAnsi"/>
              </w:rPr>
              <m:t>Μ</m:t>
            </m:r>
          </m:e>
          <m:sub>
            <m:r>
              <m:rPr>
                <m:sty m:val="p"/>
              </m:rPr>
              <w:rPr>
                <w:rStyle w:val="Bodytext2Bold"/>
                <w:rFonts w:ascii="Cambria Math" w:hAnsi="Cambria Math" w:cstheme="minorHAnsi"/>
              </w:rPr>
              <m:t>r</m:t>
            </m:r>
          </m:sub>
        </m:sSub>
        <m:r>
          <w:rPr>
            <w:rStyle w:val="Bodytext2Bold"/>
            <w:rFonts w:ascii="Cambria Math" w:eastAsia="Cambria Math" w:hAnsi="Cambria Math" w:cstheme="minorHAnsi"/>
          </w:rPr>
          <m:t>=9∙1+8∙12+1∙14+2∙16=151.</m:t>
        </m:r>
      </m:oMath>
    </w:p>
    <w:p w14:paraId="76917AB5" w14:textId="77777777" w:rsidR="00596A9C" w:rsidRDefault="00000000">
      <w:pPr>
        <w:pStyle w:val="TrapezaThematonStyle"/>
        <w:spacing w:line="360" w:lineRule="auto"/>
        <w:rPr>
          <w:rStyle w:val="Bodytext2Bold"/>
          <w:rFonts w:asciiTheme="minorHAnsi" w:hAnsiTheme="minorHAnsi" w:cstheme="minorHAnsi"/>
          <w:b w:val="0"/>
          <w:bCs w:val="0"/>
          <w:lang w:val="en-US"/>
        </w:rPr>
      </w:pPr>
      <m:oMathPara>
        <m:oMathParaPr>
          <m:jc m:val="left"/>
        </m:oMathParaPr>
        <m:oMath>
          <m:r>
            <w:rPr>
              <w:rStyle w:val="Bodytext2Bold"/>
              <w:rFonts w:ascii="Cambria Math" w:eastAsia="Cambria Math" w:hAnsi="Cambria Math" w:cstheme="minorHAnsi"/>
              <w:lang w:val="en-US"/>
            </w:rPr>
            <w:lastRenderedPageBreak/>
            <m:t>n=</m:t>
          </m:r>
          <m:f>
            <m:fPr>
              <m:ctrlPr>
                <w:rPr>
                  <w:rStyle w:val="Bodytext2Bold"/>
                  <w:rFonts w:ascii="Cambria Math" w:hAnsi="Cambria Math" w:cstheme="minorHAnsi"/>
                  <w:b w:val="0"/>
                  <w:bCs w:val="0"/>
                  <w:lang w:val="en-US"/>
                </w:rPr>
              </m:ctrlPr>
            </m:fPr>
            <m:num>
              <m:r>
                <w:rPr>
                  <w:rStyle w:val="Bodytext2Bold"/>
                  <w:rFonts w:ascii="Cambria Math" w:eastAsia="Cambria Math" w:hAnsi="Cambria Math" w:cstheme="minorHAnsi"/>
                  <w:lang w:val="en-US"/>
                </w:rPr>
                <m:t>m</m:t>
              </m:r>
            </m:num>
            <m:den>
              <m:sSub>
                <m:sSubPr>
                  <m:ctrlPr>
                    <w:rPr>
                      <w:rStyle w:val="Bodytext2Bold"/>
                      <w:rFonts w:ascii="Cambria Math" w:hAnsi="Cambria Math" w:cstheme="minorHAnsi"/>
                      <w:b w:val="0"/>
                      <w:bCs w:val="0"/>
                      <w:lang w:val="en-US"/>
                    </w:rPr>
                  </m:ctrlPr>
                </m:sSubPr>
                <m:e>
                  <m:r>
                    <w:rPr>
                      <w:rStyle w:val="Bodytext2Bold"/>
                      <w:rFonts w:ascii="Cambria Math" w:eastAsia="Cambria Math" w:hAnsi="Cambria Math" w:cstheme="minorHAnsi"/>
                      <w:lang w:val="en-US"/>
                    </w:rPr>
                    <m:t>M</m:t>
                  </m:r>
                </m:e>
                <m:sub>
                  <m:r>
                    <w:rPr>
                      <w:rStyle w:val="Bodytext2Bold"/>
                      <w:rFonts w:ascii="Cambria Math" w:hAnsi="Cambria Math" w:cstheme="minorHAnsi"/>
                      <w:lang w:val="en-US"/>
                    </w:rPr>
                    <m:t>r</m:t>
                  </m:r>
                </m:sub>
              </m:sSub>
            </m:den>
          </m:f>
          <m:r>
            <w:rPr>
              <w:rStyle w:val="Bodytext2Bold"/>
              <w:rFonts w:ascii="Cambria Math" w:eastAsia="Cambria Math" w:hAnsi="Cambria Math" w:cstheme="minorHAnsi"/>
              <w:lang w:val="en-US"/>
            </w:rPr>
            <m:t>=</m:t>
          </m:r>
          <m:f>
            <m:fPr>
              <m:ctrlPr>
                <w:rPr>
                  <w:rStyle w:val="Bodytext2Bold"/>
                  <w:rFonts w:ascii="Cambria Math" w:hAnsi="Cambria Math" w:cstheme="minorHAnsi"/>
                  <w:b w:val="0"/>
                  <w:bCs w:val="0"/>
                  <w:lang w:val="en-US"/>
                </w:rPr>
              </m:ctrlPr>
            </m:fPr>
            <m:num>
              <m:r>
                <w:rPr>
                  <w:rStyle w:val="Bodytext2Bold"/>
                  <w:rFonts w:ascii="Cambria Math" w:eastAsia="Cambria Math" w:hAnsi="Cambria Math" w:cstheme="minorHAnsi"/>
                  <w:lang w:val="en-US"/>
                </w:rPr>
                <m:t>1,51</m:t>
              </m:r>
            </m:num>
            <m:den>
              <m:r>
                <w:rPr>
                  <w:rStyle w:val="Bodytext2Bold"/>
                  <w:rFonts w:ascii="Cambria Math" w:eastAsia="Cambria Math" w:hAnsi="Cambria Math" w:cstheme="minorHAnsi"/>
                  <w:lang w:val="en-US"/>
                </w:rPr>
                <m:t>151</m:t>
              </m:r>
            </m:den>
          </m:f>
          <m:r>
            <w:rPr>
              <w:rStyle w:val="Bodytext2Bold"/>
              <w:rFonts w:ascii="Cambria Math" w:eastAsia="Cambria Math" w:hAnsi="Cambria Math" w:cstheme="minorHAnsi"/>
              <w:lang w:val="en-US"/>
            </w:rPr>
            <m:t xml:space="preserve"> mol=0,01 mol.</m:t>
          </m:r>
        </m:oMath>
      </m:oMathPara>
    </w:p>
    <w:p w14:paraId="461D55EF" w14:textId="77777777" w:rsidR="00596A9C" w:rsidRDefault="00000000">
      <w:pPr>
        <w:pStyle w:val="TrapezaThematonStyle"/>
        <w:spacing w:line="360" w:lineRule="auto"/>
        <w:rPr>
          <w:rStyle w:val="Bodytext2Bold"/>
          <w:rFonts w:asciiTheme="minorHAnsi" w:hAnsiTheme="minorHAnsi" w:cstheme="minorHAnsi"/>
          <w:b w:val="0"/>
          <w:bCs w:val="0"/>
          <w:lang w:val="en-US"/>
        </w:rPr>
      </w:pPr>
      <m:oMathPara>
        <m:oMathParaPr>
          <m:jc m:val="left"/>
        </m:oMathParaPr>
        <m:oMath>
          <m:r>
            <w:rPr>
              <w:rStyle w:val="Bodytext2Bold"/>
              <w:rFonts w:ascii="Cambria Math" w:eastAsia="Cambria Math" w:hAnsi="Cambria Math" w:cstheme="minorHAnsi"/>
              <w:lang w:val="en-US"/>
            </w:rPr>
            <m:t>c=</m:t>
          </m:r>
          <m:f>
            <m:fPr>
              <m:ctrlPr>
                <w:rPr>
                  <w:rStyle w:val="Bodytext2Bold"/>
                  <w:rFonts w:ascii="Cambria Math" w:hAnsi="Cambria Math" w:cstheme="minorHAnsi"/>
                  <w:b w:val="0"/>
                  <w:bCs w:val="0"/>
                  <w:lang w:val="en-US"/>
                </w:rPr>
              </m:ctrlPr>
            </m:fPr>
            <m:num>
              <m:r>
                <w:rPr>
                  <w:rStyle w:val="Bodytext2Bold"/>
                  <w:rFonts w:ascii="Cambria Math" w:eastAsia="Cambria Math" w:hAnsi="Cambria Math" w:cstheme="minorHAnsi"/>
                  <w:lang w:val="en-US"/>
                </w:rPr>
                <m:t>n</m:t>
              </m:r>
            </m:num>
            <m:den>
              <m:r>
                <w:rPr>
                  <w:rStyle w:val="Bodytext2Bold"/>
                  <w:rFonts w:ascii="Cambria Math" w:eastAsia="Cambria Math" w:hAnsi="Cambria Math" w:cstheme="minorHAnsi"/>
                  <w:lang w:val="en-US"/>
                </w:rPr>
                <m:t>V</m:t>
              </m:r>
            </m:den>
          </m:f>
          <m:r>
            <w:rPr>
              <w:rStyle w:val="Bodytext2Bold"/>
              <w:rFonts w:ascii="Cambria Math" w:eastAsia="Cambria Math" w:hAnsi="Cambria Math" w:cstheme="minorHAnsi"/>
              <w:lang w:val="en-US"/>
            </w:rPr>
            <m:t>=</m:t>
          </m:r>
          <m:f>
            <m:fPr>
              <m:ctrlPr>
                <w:rPr>
                  <w:rStyle w:val="Bodytext2Bold"/>
                  <w:rFonts w:ascii="Cambria Math" w:hAnsi="Cambria Math" w:cstheme="minorHAnsi"/>
                  <w:b w:val="0"/>
                  <w:bCs w:val="0"/>
                  <w:lang w:val="en-US"/>
                </w:rPr>
              </m:ctrlPr>
            </m:fPr>
            <m:num>
              <m:r>
                <w:rPr>
                  <w:rStyle w:val="Bodytext2Bold"/>
                  <w:rFonts w:ascii="Cambria Math" w:eastAsia="Cambria Math" w:hAnsi="Cambria Math" w:cstheme="minorHAnsi"/>
                  <w:lang w:val="en-US"/>
                </w:rPr>
                <m:t>0,01 mol</m:t>
              </m:r>
            </m:num>
            <m:den>
              <m:r>
                <w:rPr>
                  <w:rStyle w:val="Bodytext2Bold"/>
                  <w:rFonts w:ascii="Cambria Math" w:eastAsia="Cambria Math" w:hAnsi="Cambria Math" w:cstheme="minorHAnsi"/>
                  <w:lang w:val="en-US"/>
                </w:rPr>
                <m:t>0,2 L</m:t>
              </m:r>
            </m:den>
          </m:f>
          <m:r>
            <w:rPr>
              <w:rStyle w:val="Bodytext2Bold"/>
              <w:rFonts w:ascii="Cambria Math" w:eastAsia="Cambria Math" w:hAnsi="Cambria Math" w:cstheme="minorHAnsi"/>
              <w:lang w:val="en-US"/>
            </w:rPr>
            <m:t>=0,05 M.</m:t>
          </m:r>
        </m:oMath>
      </m:oMathPara>
    </w:p>
    <w:p w14:paraId="6E76861E" w14:textId="77777777" w:rsidR="00596A9C" w:rsidRDefault="00000000">
      <w:pPr>
        <w:pStyle w:val="TrapezaThematonStyle"/>
        <w:spacing w:line="360" w:lineRule="auto"/>
        <w:rPr>
          <w:rStyle w:val="Bodytext2Bold"/>
          <w:rFonts w:asciiTheme="minorHAnsi" w:hAnsiTheme="minorHAnsi" w:cstheme="minorHAnsi"/>
          <w:b w:val="0"/>
          <w:bCs w:val="0"/>
        </w:rPr>
      </w:pPr>
      <w:r>
        <w:rPr>
          <w:rStyle w:val="Bodytext2Bold1b6ac9ae-c026-4503-9a65-8e31f53f5309"/>
          <w:rFonts w:asciiTheme="minorHAnsi" w:hAnsiTheme="minorHAnsi" w:cstheme="minorHAnsi"/>
          <w:b w:val="0"/>
          <w:bCs w:val="0"/>
        </w:rPr>
        <w:t>Άρα, το διάλυμα Δ1 έχει συγκέντρωση 0,05 Μ σε παρακεταμόλη.</w:t>
      </w:r>
    </w:p>
    <w:p w14:paraId="54041400" w14:textId="77777777" w:rsidR="00596A9C" w:rsidRDefault="00000000">
      <w:pPr>
        <w:pStyle w:val="TrapezaThematonStyle"/>
        <w:spacing w:line="360" w:lineRule="auto"/>
        <w:rPr>
          <w:rStyle w:val="Bodytext2Bold"/>
          <w:rFonts w:asciiTheme="minorHAnsi" w:hAnsiTheme="minorHAnsi" w:cstheme="minorHAnsi"/>
          <w:b w:val="0"/>
        </w:rPr>
      </w:pPr>
      <w:r>
        <w:rPr>
          <w:rStyle w:val="Bodytext2Bold1b6ac9ae-c026-4503-9a65-8e31f53f5309"/>
          <w:rFonts w:asciiTheme="minorHAnsi" w:hAnsiTheme="minorHAnsi" w:cstheme="minorHAnsi"/>
        </w:rPr>
        <w:t xml:space="preserve">δ) </w:t>
      </w:r>
      <w:r>
        <w:rPr>
          <w:rStyle w:val="Bodytext2Bold1b6ac9ae-c026-4503-9a65-8e31f53f5309"/>
          <w:rFonts w:asciiTheme="minorHAnsi" w:hAnsiTheme="minorHAnsi" w:cstheme="minorHAnsi"/>
          <w:b w:val="0"/>
        </w:rPr>
        <w:t>Για την ανάμειξη διαλυμάτων ισχύει:</w:t>
      </w:r>
    </w:p>
    <w:p w14:paraId="3B801B71" w14:textId="77777777" w:rsidR="00596A9C" w:rsidRDefault="00000000">
      <w:pPr>
        <w:pStyle w:val="TrapezaThematonStyle"/>
        <w:spacing w:line="360" w:lineRule="auto"/>
        <w:rPr>
          <w:rStyle w:val="Bodytext2Bold"/>
          <w:rFonts w:asciiTheme="minorHAnsi" w:hAnsiTheme="minorHAnsi" w:cstheme="minorHAnsi"/>
          <w:b w:val="0"/>
          <w:bCs w:val="0"/>
          <w:lang w:val="en-US"/>
        </w:rPr>
      </w:pPr>
      <m:oMathPara>
        <m:oMathParaPr>
          <m:jc m:val="left"/>
        </m:oMathParaPr>
        <m:oMath>
          <m:sSub>
            <m:sSubPr>
              <m:ctrlPr>
                <w:rPr>
                  <w:rStyle w:val="Bodytext2Bold"/>
                  <w:rFonts w:ascii="Cambria Math" w:hAnsi="Cambria Math" w:cstheme="minorHAnsi"/>
                  <w:b w:val="0"/>
                  <w:bCs w:val="0"/>
                  <w:lang w:val="en-US"/>
                </w:rPr>
              </m:ctrlPr>
            </m:sSubPr>
            <m:e>
              <m:r>
                <w:rPr>
                  <w:rStyle w:val="Bodytext2Bold"/>
                  <w:rFonts w:ascii="Cambria Math" w:eastAsia="Cambria Math" w:hAnsi="Cambria Math" w:cstheme="minorHAnsi"/>
                  <w:lang w:val="en-US"/>
                </w:rPr>
                <m:t>c</m:t>
              </m:r>
            </m:e>
            <m:sub>
              <m:r>
                <m:rPr>
                  <m:sty m:val="p"/>
                </m:rPr>
                <w:rPr>
                  <w:rStyle w:val="Bodytext2Bold"/>
                  <w:rFonts w:ascii="Cambria Math" w:hAnsi="Cambria Math" w:cstheme="minorHAnsi"/>
                  <w:lang w:val="en-US"/>
                </w:rPr>
                <m:t>Δ4</m:t>
              </m:r>
            </m:sub>
          </m:sSub>
          <m:sSub>
            <m:sSubPr>
              <m:ctrlPr>
                <w:rPr>
                  <w:rStyle w:val="Bodytext2Bold"/>
                  <w:rFonts w:ascii="Cambria Math" w:hAnsi="Cambria Math" w:cstheme="minorHAnsi"/>
                  <w:b w:val="0"/>
                  <w:bCs w:val="0"/>
                  <w:lang w:val="en-US"/>
                </w:rPr>
              </m:ctrlPr>
            </m:sSubPr>
            <m:e>
              <m:r>
                <w:rPr>
                  <w:rStyle w:val="Bodytext2Bold"/>
                  <w:rFonts w:ascii="Cambria Math" w:eastAsia="Cambria Math" w:hAnsi="Cambria Math" w:cstheme="minorHAnsi"/>
                  <w:lang w:val="en-US"/>
                </w:rPr>
                <m:t>∙V</m:t>
              </m:r>
            </m:e>
            <m:sub>
              <m:r>
                <m:rPr>
                  <m:sty m:val="p"/>
                </m:rPr>
                <w:rPr>
                  <w:rStyle w:val="Bodytext2Bold"/>
                  <w:rFonts w:ascii="Cambria Math" w:hAnsi="Cambria Math" w:cstheme="minorHAnsi"/>
                  <w:lang w:val="en-US"/>
                </w:rPr>
                <m:t>Δ4</m:t>
              </m:r>
            </m:sub>
          </m:sSub>
          <m:r>
            <w:rPr>
              <w:rStyle w:val="Bodytext2Bold"/>
              <w:rFonts w:ascii="Cambria Math" w:eastAsia="Cambria Math" w:hAnsi="Cambria Math" w:cstheme="minorHAnsi"/>
              <w:lang w:val="en-US"/>
            </w:rPr>
            <m:t>=</m:t>
          </m:r>
          <m:sSub>
            <m:sSubPr>
              <m:ctrlPr>
                <w:rPr>
                  <w:rStyle w:val="Bodytext2Bold"/>
                  <w:rFonts w:ascii="Cambria Math" w:hAnsi="Cambria Math" w:cstheme="minorHAnsi"/>
                  <w:b w:val="0"/>
                  <w:bCs w:val="0"/>
                  <w:lang w:val="en-US"/>
                </w:rPr>
              </m:ctrlPr>
            </m:sSubPr>
            <m:e>
              <m:r>
                <w:rPr>
                  <w:rStyle w:val="Bodytext2Bold"/>
                  <w:rFonts w:ascii="Cambria Math" w:eastAsia="Cambria Math" w:hAnsi="Cambria Math" w:cstheme="minorHAnsi"/>
                  <w:lang w:val="en-US"/>
                </w:rPr>
                <m:t>c</m:t>
              </m:r>
            </m:e>
            <m:sub>
              <m:r>
                <m:rPr>
                  <m:sty m:val="p"/>
                </m:rPr>
                <w:rPr>
                  <w:rStyle w:val="Bodytext2Bold"/>
                  <w:rFonts w:ascii="Cambria Math" w:hAnsi="Cambria Math" w:cstheme="minorHAnsi"/>
                  <w:lang w:val="en-US"/>
                </w:rPr>
                <m:t>Δ2</m:t>
              </m:r>
            </m:sub>
          </m:sSub>
          <m:sSub>
            <m:sSubPr>
              <m:ctrlPr>
                <w:rPr>
                  <w:rStyle w:val="Bodytext2Bold"/>
                  <w:rFonts w:ascii="Cambria Math" w:hAnsi="Cambria Math" w:cstheme="minorHAnsi"/>
                  <w:b w:val="0"/>
                  <w:bCs w:val="0"/>
                  <w:lang w:val="en-US"/>
                </w:rPr>
              </m:ctrlPr>
            </m:sSubPr>
            <m:e>
              <m:r>
                <w:rPr>
                  <w:rStyle w:val="Bodytext2Bold"/>
                  <w:rFonts w:ascii="Cambria Math" w:eastAsia="Cambria Math" w:hAnsi="Cambria Math" w:cstheme="minorHAnsi"/>
                  <w:lang w:val="en-US"/>
                </w:rPr>
                <m:t>∙V</m:t>
              </m:r>
            </m:e>
            <m:sub>
              <m:r>
                <m:rPr>
                  <m:sty m:val="p"/>
                </m:rPr>
                <w:rPr>
                  <w:rStyle w:val="Bodytext2Bold"/>
                  <w:rFonts w:ascii="Cambria Math" w:hAnsi="Cambria Math" w:cstheme="minorHAnsi"/>
                  <w:lang w:val="en-US"/>
                </w:rPr>
                <m:t>Δ2</m:t>
              </m:r>
            </m:sub>
          </m:sSub>
          <m:r>
            <w:rPr>
              <w:rStyle w:val="Bodytext2Bold"/>
              <w:rFonts w:ascii="Cambria Math" w:eastAsia="Cambria Math" w:hAnsi="Cambria Math" w:cstheme="minorHAnsi"/>
              <w:lang w:val="en-US"/>
            </w:rPr>
            <m:t>+</m:t>
          </m:r>
          <m:sSub>
            <m:sSubPr>
              <m:ctrlPr>
                <w:rPr>
                  <w:rStyle w:val="Bodytext2Bold"/>
                  <w:rFonts w:ascii="Cambria Math" w:hAnsi="Cambria Math" w:cstheme="minorHAnsi"/>
                  <w:b w:val="0"/>
                  <w:bCs w:val="0"/>
                  <w:lang w:val="en-US"/>
                </w:rPr>
              </m:ctrlPr>
            </m:sSubPr>
            <m:e>
              <m:r>
                <w:rPr>
                  <w:rStyle w:val="Bodytext2Bold"/>
                  <w:rFonts w:ascii="Cambria Math" w:eastAsia="Cambria Math" w:hAnsi="Cambria Math" w:cstheme="minorHAnsi"/>
                  <w:lang w:val="en-US"/>
                </w:rPr>
                <m:t>c</m:t>
              </m:r>
            </m:e>
            <m:sub>
              <m:r>
                <m:rPr>
                  <m:sty m:val="p"/>
                </m:rPr>
                <w:rPr>
                  <w:rStyle w:val="Bodytext2Bold"/>
                  <w:rFonts w:ascii="Cambria Math" w:hAnsi="Cambria Math" w:cstheme="minorHAnsi"/>
                  <w:lang w:val="en-US"/>
                </w:rPr>
                <m:t>Δ3</m:t>
              </m:r>
            </m:sub>
          </m:sSub>
          <m:sSub>
            <m:sSubPr>
              <m:ctrlPr>
                <w:rPr>
                  <w:rStyle w:val="Bodytext2Bold"/>
                  <w:rFonts w:ascii="Cambria Math" w:hAnsi="Cambria Math" w:cstheme="minorHAnsi"/>
                  <w:b w:val="0"/>
                  <w:bCs w:val="0"/>
                  <w:lang w:val="en-US"/>
                </w:rPr>
              </m:ctrlPr>
            </m:sSubPr>
            <m:e>
              <m:r>
                <w:rPr>
                  <w:rStyle w:val="Bodytext2Bold"/>
                  <w:rFonts w:ascii="Cambria Math" w:eastAsia="Cambria Math" w:hAnsi="Cambria Math" w:cstheme="minorHAnsi"/>
                  <w:lang w:val="en-US"/>
                </w:rPr>
                <m:t>∙V</m:t>
              </m:r>
            </m:e>
            <m:sub>
              <m:r>
                <m:rPr>
                  <m:sty m:val="p"/>
                </m:rPr>
                <w:rPr>
                  <w:rStyle w:val="Bodytext2Bold"/>
                  <w:rFonts w:ascii="Cambria Math" w:hAnsi="Cambria Math" w:cstheme="minorHAnsi"/>
                  <w:lang w:val="en-US"/>
                </w:rPr>
                <m:t>Δ3</m:t>
              </m:r>
            </m:sub>
          </m:sSub>
          <m:r>
            <w:rPr>
              <w:rStyle w:val="Bodytext2Bold"/>
              <w:rFonts w:ascii="Cambria Math" w:eastAsia="Cambria Math" w:hAnsi="Cambria Math" w:cstheme="minorHAnsi"/>
              <w:lang w:val="en-US"/>
            </w:rPr>
            <m:t>⇒</m:t>
          </m:r>
          <m:sSub>
            <m:sSubPr>
              <m:ctrlPr>
                <w:rPr>
                  <w:rStyle w:val="Bodytext2Bold"/>
                  <w:rFonts w:ascii="Cambria Math" w:hAnsi="Cambria Math" w:cstheme="minorHAnsi"/>
                  <w:b w:val="0"/>
                  <w:bCs w:val="0"/>
                  <w:lang w:val="en-US"/>
                </w:rPr>
              </m:ctrlPr>
            </m:sSubPr>
            <m:e>
              <m:r>
                <w:rPr>
                  <w:rStyle w:val="Bodytext2Bold"/>
                  <w:rFonts w:ascii="Cambria Math" w:eastAsia="Cambria Math" w:hAnsi="Cambria Math" w:cstheme="minorHAnsi"/>
                  <w:lang w:val="en-US"/>
                </w:rPr>
                <m:t>c</m:t>
              </m:r>
            </m:e>
            <m:sub>
              <m:r>
                <m:rPr>
                  <m:sty m:val="p"/>
                </m:rPr>
                <w:rPr>
                  <w:rStyle w:val="Bodytext2Bold"/>
                  <w:rFonts w:ascii="Cambria Math" w:hAnsi="Cambria Math" w:cstheme="minorHAnsi"/>
                  <w:lang w:val="en-US"/>
                </w:rPr>
                <m:t>Δ3</m:t>
              </m:r>
            </m:sub>
          </m:sSub>
          <m:r>
            <w:rPr>
              <w:rStyle w:val="Bodytext2Bold"/>
              <w:rFonts w:ascii="Cambria Math" w:eastAsia="Cambria Math" w:hAnsi="Cambria Math" w:cstheme="minorHAnsi"/>
              <w:lang w:val="en-US"/>
            </w:rPr>
            <m:t>=</m:t>
          </m:r>
          <m:f>
            <m:fPr>
              <m:ctrlPr>
                <w:rPr>
                  <w:rStyle w:val="Bodytext2Bold"/>
                  <w:rFonts w:ascii="Cambria Math" w:hAnsi="Cambria Math" w:cstheme="minorHAnsi"/>
                  <w:b w:val="0"/>
                  <w:bCs w:val="0"/>
                  <w:lang w:val="en-US"/>
                </w:rPr>
              </m:ctrlPr>
            </m:fPr>
            <m:num>
              <m:sSub>
                <m:sSubPr>
                  <m:ctrlPr>
                    <w:rPr>
                      <w:rStyle w:val="Bodytext2Bold"/>
                      <w:rFonts w:ascii="Cambria Math" w:hAnsi="Cambria Math" w:cstheme="minorHAnsi"/>
                      <w:b w:val="0"/>
                      <w:bCs w:val="0"/>
                      <w:lang w:val="en-US"/>
                    </w:rPr>
                  </m:ctrlPr>
                </m:sSubPr>
                <m:e>
                  <m:r>
                    <w:rPr>
                      <w:rStyle w:val="Bodytext2Bold"/>
                      <w:rFonts w:ascii="Cambria Math" w:eastAsia="Cambria Math" w:hAnsi="Cambria Math" w:cstheme="minorHAnsi"/>
                      <w:lang w:val="en-US"/>
                    </w:rPr>
                    <m:t>c</m:t>
                  </m:r>
                </m:e>
                <m:sub>
                  <m:r>
                    <m:rPr>
                      <m:sty m:val="p"/>
                    </m:rPr>
                    <w:rPr>
                      <w:rStyle w:val="Bodytext2Bold"/>
                      <w:rFonts w:ascii="Cambria Math" w:hAnsi="Cambria Math" w:cstheme="minorHAnsi"/>
                      <w:lang w:val="en-US"/>
                    </w:rPr>
                    <m:t>Δ4</m:t>
                  </m:r>
                </m:sub>
              </m:sSub>
              <m:sSub>
                <m:sSubPr>
                  <m:ctrlPr>
                    <w:rPr>
                      <w:rStyle w:val="Bodytext2Bold"/>
                      <w:rFonts w:ascii="Cambria Math" w:hAnsi="Cambria Math" w:cstheme="minorHAnsi"/>
                      <w:b w:val="0"/>
                      <w:bCs w:val="0"/>
                      <w:lang w:val="en-US"/>
                    </w:rPr>
                  </m:ctrlPr>
                </m:sSubPr>
                <m:e>
                  <m:r>
                    <w:rPr>
                      <w:rStyle w:val="Bodytext2Bold"/>
                      <w:rFonts w:ascii="Cambria Math" w:eastAsia="Cambria Math" w:hAnsi="Cambria Math" w:cstheme="minorHAnsi"/>
                      <w:lang w:val="en-US"/>
                    </w:rPr>
                    <m:t>∙V</m:t>
                  </m:r>
                </m:e>
                <m:sub>
                  <m:r>
                    <m:rPr>
                      <m:sty m:val="p"/>
                    </m:rPr>
                    <w:rPr>
                      <w:rStyle w:val="Bodytext2Bold"/>
                      <w:rFonts w:ascii="Cambria Math" w:hAnsi="Cambria Math" w:cstheme="minorHAnsi"/>
                      <w:lang w:val="en-US"/>
                    </w:rPr>
                    <m:t>Δ4</m:t>
                  </m:r>
                </m:sub>
              </m:sSub>
              <m:r>
                <w:rPr>
                  <w:rStyle w:val="Bodytext2Bold"/>
                  <w:rFonts w:ascii="Cambria Math" w:eastAsia="Cambria Math" w:hAnsi="Cambria Math" w:cstheme="minorHAnsi"/>
                  <w:lang w:val="en-US"/>
                </w:rPr>
                <m:t>-</m:t>
              </m:r>
              <m:sSub>
                <m:sSubPr>
                  <m:ctrlPr>
                    <w:rPr>
                      <w:rStyle w:val="Bodytext2Bold"/>
                      <w:rFonts w:ascii="Cambria Math" w:hAnsi="Cambria Math" w:cstheme="minorHAnsi"/>
                      <w:b w:val="0"/>
                      <w:bCs w:val="0"/>
                      <w:lang w:val="en-US"/>
                    </w:rPr>
                  </m:ctrlPr>
                </m:sSubPr>
                <m:e>
                  <m:r>
                    <w:rPr>
                      <w:rStyle w:val="Bodytext2Bold"/>
                      <w:rFonts w:ascii="Cambria Math" w:eastAsia="Cambria Math" w:hAnsi="Cambria Math" w:cstheme="minorHAnsi"/>
                      <w:lang w:val="en-US"/>
                    </w:rPr>
                    <m:t>c</m:t>
                  </m:r>
                </m:e>
                <m:sub>
                  <m:r>
                    <m:rPr>
                      <m:sty m:val="p"/>
                    </m:rPr>
                    <w:rPr>
                      <w:rStyle w:val="Bodytext2Bold"/>
                      <w:rFonts w:ascii="Cambria Math" w:hAnsi="Cambria Math" w:cstheme="minorHAnsi"/>
                      <w:lang w:val="en-US"/>
                    </w:rPr>
                    <m:t>Δ2</m:t>
                  </m:r>
                </m:sub>
              </m:sSub>
              <m:sSub>
                <m:sSubPr>
                  <m:ctrlPr>
                    <w:rPr>
                      <w:rStyle w:val="Bodytext2Bold"/>
                      <w:rFonts w:ascii="Cambria Math" w:hAnsi="Cambria Math" w:cstheme="minorHAnsi"/>
                      <w:b w:val="0"/>
                      <w:bCs w:val="0"/>
                      <w:lang w:val="en-US"/>
                    </w:rPr>
                  </m:ctrlPr>
                </m:sSubPr>
                <m:e>
                  <m:r>
                    <w:rPr>
                      <w:rStyle w:val="Bodytext2Bold"/>
                      <w:rFonts w:ascii="Cambria Math" w:eastAsia="Cambria Math" w:hAnsi="Cambria Math" w:cstheme="minorHAnsi"/>
                      <w:lang w:val="en-US"/>
                    </w:rPr>
                    <m:t>∙V</m:t>
                  </m:r>
                </m:e>
                <m:sub>
                  <m:r>
                    <m:rPr>
                      <m:sty m:val="p"/>
                    </m:rPr>
                    <w:rPr>
                      <w:rStyle w:val="Bodytext2Bold"/>
                      <w:rFonts w:ascii="Cambria Math" w:hAnsi="Cambria Math" w:cstheme="minorHAnsi"/>
                      <w:lang w:val="en-US"/>
                    </w:rPr>
                    <m:t>Δ2</m:t>
                  </m:r>
                </m:sub>
              </m:sSub>
            </m:num>
            <m:den>
              <m:sSub>
                <m:sSubPr>
                  <m:ctrlPr>
                    <w:rPr>
                      <w:rStyle w:val="Bodytext2Bold"/>
                      <w:rFonts w:ascii="Cambria Math" w:hAnsi="Cambria Math" w:cstheme="minorHAnsi"/>
                      <w:b w:val="0"/>
                      <w:bCs w:val="0"/>
                      <w:lang w:val="en-US"/>
                    </w:rPr>
                  </m:ctrlPr>
                </m:sSubPr>
                <m:e>
                  <m:r>
                    <w:rPr>
                      <w:rStyle w:val="Bodytext2Bold"/>
                      <w:rFonts w:ascii="Cambria Math" w:eastAsia="Cambria Math" w:hAnsi="Cambria Math" w:cstheme="minorHAnsi"/>
                      <w:lang w:val="en-US"/>
                    </w:rPr>
                    <m:t>V</m:t>
                  </m:r>
                </m:e>
                <m:sub>
                  <m:r>
                    <m:rPr>
                      <m:sty m:val="p"/>
                    </m:rPr>
                    <w:rPr>
                      <w:rStyle w:val="Bodytext2Bold"/>
                      <w:rFonts w:ascii="Cambria Math" w:hAnsi="Cambria Math" w:cstheme="minorHAnsi"/>
                      <w:lang w:val="en-US"/>
                    </w:rPr>
                    <m:t>Δ3</m:t>
                  </m:r>
                </m:sub>
              </m:sSub>
            </m:den>
          </m:f>
          <m:r>
            <w:rPr>
              <w:rStyle w:val="Bodytext2Bold"/>
              <w:rFonts w:ascii="Cambria Math" w:eastAsia="Cambria Math" w:hAnsi="Cambria Math" w:cstheme="minorHAnsi"/>
              <w:lang w:val="en-US"/>
            </w:rPr>
            <m:t>⇒</m:t>
          </m:r>
        </m:oMath>
      </m:oMathPara>
    </w:p>
    <w:p w14:paraId="3CA996EB" w14:textId="77777777" w:rsidR="00596A9C" w:rsidRDefault="00000000">
      <w:pPr>
        <w:pStyle w:val="TrapezaThematonStyle"/>
        <w:spacing w:line="360" w:lineRule="auto"/>
        <w:rPr>
          <w:rStyle w:val="Bodytext2Bold"/>
          <w:rFonts w:asciiTheme="minorHAnsi" w:hAnsiTheme="minorHAnsi" w:cstheme="minorHAnsi"/>
          <w:b w:val="0"/>
          <w:bCs w:val="0"/>
          <w:lang w:val="en-US"/>
        </w:rPr>
      </w:pPr>
      <m:oMathPara>
        <m:oMathParaPr>
          <m:jc m:val="left"/>
        </m:oMathParaPr>
        <m:oMath>
          <m:sSub>
            <m:sSubPr>
              <m:ctrlPr>
                <w:rPr>
                  <w:rStyle w:val="Bodytext2Bold"/>
                  <w:rFonts w:ascii="Cambria Math" w:hAnsi="Cambria Math" w:cstheme="minorHAnsi"/>
                  <w:b w:val="0"/>
                  <w:bCs w:val="0"/>
                  <w:lang w:val="en-US"/>
                </w:rPr>
              </m:ctrlPr>
            </m:sSubPr>
            <m:e>
              <m:r>
                <w:rPr>
                  <w:rStyle w:val="Bodytext2Bold"/>
                  <w:rFonts w:ascii="Cambria Math" w:eastAsia="Cambria Math" w:hAnsi="Cambria Math" w:cstheme="minorHAnsi"/>
                  <w:lang w:val="en-US"/>
                </w:rPr>
                <m:t>c</m:t>
              </m:r>
            </m:e>
            <m:sub>
              <m:r>
                <m:rPr>
                  <m:sty m:val="p"/>
                </m:rPr>
                <w:rPr>
                  <w:rStyle w:val="Bodytext2Bold"/>
                  <w:rFonts w:ascii="Cambria Math" w:hAnsi="Cambria Math" w:cstheme="minorHAnsi"/>
                  <w:lang w:val="en-US"/>
                </w:rPr>
                <m:t>Δ3</m:t>
              </m:r>
            </m:sub>
          </m:sSub>
          <m:r>
            <w:rPr>
              <w:rStyle w:val="Bodytext2Bold"/>
              <w:rFonts w:ascii="Cambria Math" w:eastAsia="Cambria Math" w:hAnsi="Cambria Math" w:cstheme="minorHAnsi"/>
              <w:lang w:val="en-US"/>
            </w:rPr>
            <m:t>=</m:t>
          </m:r>
          <m:f>
            <m:fPr>
              <m:ctrlPr>
                <w:rPr>
                  <w:rStyle w:val="Bodytext2Bold"/>
                  <w:rFonts w:ascii="Cambria Math" w:hAnsi="Cambria Math" w:cstheme="minorHAnsi"/>
                  <w:b w:val="0"/>
                  <w:bCs w:val="0"/>
                  <w:lang w:val="en-US"/>
                </w:rPr>
              </m:ctrlPr>
            </m:fPr>
            <m:num>
              <m:r>
                <w:rPr>
                  <w:rStyle w:val="Bodytext2Bold"/>
                  <w:rFonts w:ascii="Cambria Math" w:eastAsia="Cambria Math" w:hAnsi="Cambria Math" w:cstheme="minorHAnsi"/>
                  <w:lang w:val="en-US"/>
                </w:rPr>
                <m:t>0,032 Μ∙0,5 L-0,04 M∙0,3 L</m:t>
              </m:r>
            </m:num>
            <m:den>
              <m:r>
                <w:rPr>
                  <w:rStyle w:val="Bodytext2Bold"/>
                  <w:rFonts w:ascii="Cambria Math" w:eastAsia="Cambria Math" w:hAnsi="Cambria Math" w:cstheme="minorHAnsi"/>
                  <w:lang w:val="en-US"/>
                </w:rPr>
                <m:t>0,02 L</m:t>
              </m:r>
            </m:den>
          </m:f>
          <m:r>
            <w:rPr>
              <w:rStyle w:val="Bodytext2Bold"/>
              <w:rFonts w:ascii="Cambria Math" w:eastAsia="Cambria Math" w:hAnsi="Cambria Math" w:cstheme="minorHAnsi"/>
              <w:lang w:val="en-US"/>
            </w:rPr>
            <m:t>=</m:t>
          </m:r>
          <m:f>
            <m:fPr>
              <m:ctrlPr>
                <w:rPr>
                  <w:rStyle w:val="Bodytext2Bold"/>
                  <w:rFonts w:ascii="Cambria Math" w:hAnsi="Cambria Math" w:cstheme="minorHAnsi"/>
                  <w:b w:val="0"/>
                  <w:bCs w:val="0"/>
                  <w:lang w:val="en-US"/>
                </w:rPr>
              </m:ctrlPr>
            </m:fPr>
            <m:num>
              <m:r>
                <w:rPr>
                  <w:rStyle w:val="Bodytext2Bold"/>
                  <w:rFonts w:ascii="Cambria Math" w:eastAsia="Cambria Math" w:hAnsi="Cambria Math" w:cstheme="minorHAnsi"/>
                  <w:lang w:val="en-US"/>
                </w:rPr>
                <m:t>(0,016-0,012) mol</m:t>
              </m:r>
            </m:num>
            <m:den>
              <m:r>
                <w:rPr>
                  <w:rStyle w:val="Bodytext2Bold"/>
                  <w:rFonts w:ascii="Cambria Math" w:eastAsia="Cambria Math" w:hAnsi="Cambria Math" w:cstheme="minorHAnsi"/>
                  <w:lang w:val="en-US"/>
                </w:rPr>
                <m:t>0,2 L</m:t>
              </m:r>
            </m:den>
          </m:f>
          <m:r>
            <w:rPr>
              <w:rStyle w:val="Bodytext2Bold"/>
              <w:rFonts w:ascii="Cambria Math" w:eastAsia="Cambria Math" w:hAnsi="Cambria Math" w:cstheme="minorHAnsi"/>
              <w:lang w:val="en-US"/>
            </w:rPr>
            <m:t>=0,02 M.</m:t>
          </m:r>
        </m:oMath>
      </m:oMathPara>
    </w:p>
    <w:p w14:paraId="510F792E" w14:textId="77777777" w:rsidR="00596A9C" w:rsidRDefault="00000000">
      <w:pPr>
        <w:pStyle w:val="TrapezaThematonStyle"/>
        <w:spacing w:line="360" w:lineRule="auto"/>
        <w:rPr>
          <w:rStyle w:val="Bodytext2Bold"/>
          <w:rFonts w:asciiTheme="minorHAnsi" w:hAnsiTheme="minorHAnsi" w:cstheme="minorHAnsi"/>
          <w:b w:val="0"/>
          <w:bCs w:val="0"/>
        </w:rPr>
      </w:pPr>
      <w:r>
        <w:rPr>
          <w:rStyle w:val="Bodytext2Bold1b6ac9ae-c026-4503-9a65-8e31f53f5309"/>
          <w:rFonts w:asciiTheme="minorHAnsi" w:hAnsiTheme="minorHAnsi" w:cstheme="minorHAnsi"/>
          <w:b w:val="0"/>
          <w:bCs w:val="0"/>
        </w:rPr>
        <w:t>Άρα, το διάλυμα Δ3 έχει συγκέντρωση 0,02 Μ σε παρακεταμόλη.</w:t>
      </w:r>
    </w:p>
    <w:p w14:paraId="59A8C24F" w14:textId="77777777" w:rsidR="00596A9C" w:rsidRDefault="00596A9C">
      <w:pPr>
        <w:pStyle w:val="TrapezaThematonStyle"/>
        <w:spacing w:line="360" w:lineRule="auto"/>
        <w:rPr>
          <w:rStyle w:val="Bodytext2Bold"/>
          <w:rFonts w:asciiTheme="minorHAnsi" w:hAnsiTheme="minorHAnsi" w:cstheme="minorHAnsi"/>
        </w:rPr>
        <w:sectPr w:rsidR="00596A9C">
          <w:type w:val="continuous"/>
          <w:pgSz w:w="11906" w:h="16838"/>
          <w:pgMar w:top="1080" w:right="1080" w:bottom="1080" w:left="1080" w:header="720" w:footer="720" w:gutter="0"/>
          <w:cols w:space="720"/>
        </w:sectPr>
      </w:pPr>
    </w:p>
    <w:p w14:paraId="3A33406B"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14048</w:t>
      </w:r>
    </w:p>
    <w:p w14:paraId="5B3B1C0A" w14:textId="77777777" w:rsidR="00596A9C" w:rsidRPr="006B29E3" w:rsidRDefault="00000000">
      <w:pPr>
        <w:pStyle w:val="TrapezaThematonStyle"/>
        <w:spacing w:line="360" w:lineRule="auto"/>
        <w:jc w:val="both"/>
        <w:rPr>
          <w:rFonts w:asciiTheme="minorHAnsi" w:hAnsiTheme="minorHAnsi" w:cstheme="minorHAnsi"/>
          <w:b/>
          <w:u w:val="single"/>
          <w:lang w:val="el-GR"/>
        </w:rPr>
      </w:pPr>
      <w:r w:rsidRPr="006B29E3">
        <w:rPr>
          <w:rFonts w:asciiTheme="minorHAnsi" w:hAnsiTheme="minorHAnsi" w:cstheme="minorHAnsi"/>
          <w:b/>
          <w:u w:val="single"/>
          <w:lang w:val="el-GR"/>
        </w:rPr>
        <w:t>Θέμα 4</w:t>
      </w:r>
      <w:r w:rsidRPr="006B29E3">
        <w:rPr>
          <w:rFonts w:asciiTheme="minorHAnsi" w:hAnsiTheme="minorHAnsi" w:cstheme="minorHAnsi"/>
          <w:b/>
          <w:u w:val="single"/>
          <w:vertAlign w:val="superscript"/>
          <w:lang w:val="el-GR"/>
        </w:rPr>
        <w:t>ο</w:t>
      </w:r>
    </w:p>
    <w:p w14:paraId="05AF9D4E" w14:textId="77777777" w:rsidR="00596A9C" w:rsidRPr="006B29E3" w:rsidRDefault="00000000">
      <w:pPr>
        <w:pStyle w:val="TrapezaThematonStyle"/>
        <w:autoSpaceDE w:val="0"/>
        <w:autoSpaceDN w:val="0"/>
        <w:adjustRightInd w:val="0"/>
        <w:spacing w:line="360" w:lineRule="auto"/>
        <w:jc w:val="both"/>
        <w:rPr>
          <w:rFonts w:cstheme="minorHAnsi"/>
          <w:lang w:val="el-GR"/>
        </w:rPr>
      </w:pPr>
      <w:r>
        <w:rPr>
          <w:noProof/>
        </w:rPr>
        <w:object w:dxaOrig="1440" w:dyaOrig="1440" w14:anchorId="56231639">
          <v:shape id="_x0000_s1033" type="#_x0000_t75" style="position:absolute;left:0;text-align:left;margin-left:195.25pt;margin-top:6.95pt;width:256.5pt;height:87.75pt;z-index:6144;visibility:visible" o:bordertopcolor="black" o:borderleftcolor="black" o:borderbottomcolor="black" o:borderrightcolor="black">
            <v:imagedata r:id="rId48" o:title=""/>
            <w10:wrap type="square"/>
          </v:shape>
          <o:OLEObject Type="Embed" ProgID="ChemDraw.Document.6.0" ShapeID="_x0000_s1033" DrawAspect="Content" ObjectID="_1808813616" r:id="rId49"/>
        </w:object>
      </w:r>
      <w:r w:rsidRPr="006B29E3">
        <w:rPr>
          <w:rFonts w:cstheme="minorHAnsi"/>
          <w:lang w:val="el-GR"/>
        </w:rPr>
        <w:t>Η αργινίνη (</w:t>
      </w:r>
      <w:r>
        <w:rPr>
          <w:rFonts w:cstheme="minorHAnsi"/>
        </w:rPr>
        <w:t>C</w:t>
      </w:r>
      <w:r w:rsidRPr="006B29E3">
        <w:rPr>
          <w:rFonts w:cstheme="minorHAnsi"/>
          <w:vertAlign w:val="subscript"/>
          <w:lang w:val="el-GR"/>
        </w:rPr>
        <w:t>6</w:t>
      </w:r>
      <w:r w:rsidRPr="006B29E3">
        <w:rPr>
          <w:rFonts w:cstheme="minorHAnsi"/>
          <w:lang w:val="el-GR"/>
        </w:rPr>
        <w:t>Η</w:t>
      </w:r>
      <w:r w:rsidRPr="006B29E3">
        <w:rPr>
          <w:rFonts w:cstheme="minorHAnsi"/>
          <w:vertAlign w:val="subscript"/>
          <w:lang w:val="el-GR"/>
        </w:rPr>
        <w:t>14</w:t>
      </w:r>
      <w:r w:rsidRPr="006B29E3">
        <w:rPr>
          <w:rFonts w:cstheme="minorHAnsi"/>
          <w:lang w:val="el-GR"/>
        </w:rPr>
        <w:t>Ν</w:t>
      </w:r>
      <w:r w:rsidRPr="006B29E3">
        <w:rPr>
          <w:rFonts w:cstheme="minorHAnsi"/>
          <w:vertAlign w:val="subscript"/>
          <w:lang w:val="el-GR"/>
        </w:rPr>
        <w:t>4</w:t>
      </w:r>
      <w:r w:rsidRPr="006B29E3">
        <w:rPr>
          <w:rFonts w:cstheme="minorHAnsi"/>
          <w:lang w:val="el-GR"/>
        </w:rPr>
        <w:t>Ο</w:t>
      </w:r>
      <w:r w:rsidRPr="006B29E3">
        <w:rPr>
          <w:rFonts w:cstheme="minorHAnsi"/>
          <w:vertAlign w:val="subscript"/>
          <w:lang w:val="el-GR"/>
        </w:rPr>
        <w:t>2</w:t>
      </w:r>
      <w:r w:rsidRPr="006B29E3">
        <w:rPr>
          <w:rFonts w:cstheme="minorHAnsi"/>
          <w:lang w:val="el-GR"/>
        </w:rPr>
        <w:t>) είναι ένα από τα 20 αμινοξέα που συνθέτουν τις πρωτεΐνες όλων των ζωντανών οργανισμών.</w:t>
      </w:r>
      <w:r w:rsidRPr="006B29E3">
        <w:rPr>
          <w:lang w:val="el-GR"/>
        </w:rPr>
        <w:t xml:space="preserve"> </w:t>
      </w:r>
    </w:p>
    <w:p w14:paraId="3D325B81" w14:textId="77777777" w:rsidR="00596A9C" w:rsidRPr="006B29E3" w:rsidRDefault="00000000">
      <w:pPr>
        <w:pStyle w:val="TrapezaThematonStyle"/>
        <w:autoSpaceDE w:val="0"/>
        <w:autoSpaceDN w:val="0"/>
        <w:adjustRightInd w:val="0"/>
        <w:spacing w:line="360" w:lineRule="auto"/>
        <w:jc w:val="both"/>
        <w:rPr>
          <w:rFonts w:cstheme="minorHAnsi"/>
          <w:lang w:val="el-GR"/>
        </w:rPr>
      </w:pPr>
      <w:r w:rsidRPr="006B29E3">
        <w:rPr>
          <w:rFonts w:cstheme="minorHAnsi"/>
          <w:lang w:val="el-GR"/>
        </w:rPr>
        <w:t>Πέρα από τη σύνθεση πρωτεϊνών έχει μια σειρά από θετικές επιδράσεις, όπως η βελτίωση της κυκλοφορίας του αίματος, η ενίσχυση του ανοσοποιητικού, η βελτίωση της αθλητικής απόδοσης κ.ά.</w:t>
      </w:r>
    </w:p>
    <w:p w14:paraId="4FED371C" w14:textId="77777777" w:rsidR="00596A9C" w:rsidRPr="006B29E3" w:rsidRDefault="00000000">
      <w:pPr>
        <w:pStyle w:val="TrapezaThematonStyle"/>
        <w:autoSpaceDE w:val="0"/>
        <w:autoSpaceDN w:val="0"/>
        <w:adjustRightInd w:val="0"/>
        <w:spacing w:line="360" w:lineRule="auto"/>
        <w:jc w:val="both"/>
        <w:rPr>
          <w:rFonts w:cstheme="minorHAnsi"/>
          <w:lang w:val="el-GR"/>
        </w:rPr>
      </w:pPr>
      <w:r w:rsidRPr="006B29E3">
        <w:rPr>
          <w:rFonts w:cstheme="minorHAnsi"/>
          <w:lang w:val="el-GR"/>
        </w:rPr>
        <w:t xml:space="preserve">Ένα υγρό συμπλήρωμα διατροφής που χρησιμοποιείται ως τονωτικό, αναφέρει ότι ανά 5 </w:t>
      </w:r>
      <w:r>
        <w:rPr>
          <w:rFonts w:cstheme="minorHAnsi"/>
        </w:rPr>
        <w:t>mL</w:t>
      </w:r>
      <w:r w:rsidRPr="006B29E3">
        <w:rPr>
          <w:rFonts w:cstheme="minorHAnsi"/>
          <w:lang w:val="el-GR"/>
        </w:rPr>
        <w:t xml:space="preserve"> διαλύματος τονωτικού περιέχονται  0,087 </w:t>
      </w:r>
      <w:r>
        <w:rPr>
          <w:rFonts w:cstheme="minorHAnsi"/>
        </w:rPr>
        <w:t>g</w:t>
      </w:r>
      <w:r w:rsidRPr="006B29E3">
        <w:rPr>
          <w:rFonts w:cstheme="minorHAnsi"/>
          <w:lang w:val="el-GR"/>
        </w:rPr>
        <w:t xml:space="preserve"> αργινίνης.</w:t>
      </w:r>
      <w:r w:rsidRPr="006B29E3">
        <w:rPr>
          <w:lang w:val="el-GR"/>
        </w:rPr>
        <w:t xml:space="preserve"> </w:t>
      </w:r>
    </w:p>
    <w:p w14:paraId="5A67FF71" w14:textId="77777777" w:rsidR="00596A9C" w:rsidRDefault="00000000">
      <w:pPr>
        <w:pStyle w:val="TrapezaThematonStyle"/>
        <w:autoSpaceDE w:val="0"/>
        <w:autoSpaceDN w:val="0"/>
        <w:adjustRightInd w:val="0"/>
        <w:spacing w:line="360" w:lineRule="auto"/>
        <w:ind w:left="567"/>
        <w:jc w:val="both"/>
        <w:rPr>
          <w:rFonts w:cstheme="minorHAnsi"/>
          <w:i/>
        </w:rPr>
      </w:pPr>
      <w:r w:rsidRPr="006B29E3">
        <w:rPr>
          <w:rFonts w:cstheme="minorHAnsi"/>
          <w:b/>
          <w:lang w:val="el-GR"/>
        </w:rPr>
        <w:t>α)</w:t>
      </w:r>
      <w:r w:rsidRPr="006B29E3">
        <w:rPr>
          <w:rFonts w:cstheme="minorHAnsi"/>
          <w:lang w:val="el-GR"/>
        </w:rPr>
        <w:t xml:space="preserve"> Ποια είναι η  περιεκτικότητα % </w:t>
      </w:r>
      <w:r>
        <w:rPr>
          <w:rFonts w:cstheme="minorHAnsi"/>
        </w:rPr>
        <w:t>w</w:t>
      </w:r>
      <w:r w:rsidRPr="006B29E3">
        <w:rPr>
          <w:rFonts w:cstheme="minorHAnsi"/>
          <w:lang w:val="el-GR"/>
        </w:rPr>
        <w:t>/</w:t>
      </w:r>
      <w:r>
        <w:rPr>
          <w:rFonts w:cstheme="minorHAnsi"/>
        </w:rPr>
        <w:t>v</w:t>
      </w:r>
      <w:r w:rsidRPr="006B29E3">
        <w:rPr>
          <w:rFonts w:cstheme="minorHAnsi"/>
          <w:lang w:val="el-GR"/>
        </w:rPr>
        <w:t xml:space="preserve"> του σκευάσματος σε αργινίνη;  </w:t>
      </w:r>
      <w:r>
        <w:rPr>
          <w:rFonts w:cstheme="minorHAnsi"/>
          <w:i/>
        </w:rPr>
        <w:t>(μονάδες 8)</w:t>
      </w:r>
    </w:p>
    <w:p w14:paraId="62BF7CD2" w14:textId="77777777" w:rsidR="00596A9C" w:rsidRDefault="00000000">
      <w:pPr>
        <w:pStyle w:val="TrapezaThematonStyle"/>
        <w:spacing w:line="360" w:lineRule="auto"/>
        <w:ind w:left="567"/>
        <w:jc w:val="both"/>
        <w:rPr>
          <w:rFonts w:cstheme="minorHAnsi"/>
          <w:i/>
        </w:rPr>
      </w:pPr>
      <w:r w:rsidRPr="006B29E3">
        <w:rPr>
          <w:rFonts w:cstheme="minorHAnsi"/>
          <w:b/>
          <w:lang w:val="el-GR"/>
        </w:rPr>
        <w:t>β)</w:t>
      </w:r>
      <w:r w:rsidRPr="006B29E3">
        <w:rPr>
          <w:rFonts w:cstheme="minorHAnsi"/>
          <w:lang w:val="el-GR"/>
        </w:rPr>
        <w:t xml:space="preserve"> Ποια είναι η συγκέντρωση (</w:t>
      </w:r>
      <w:r>
        <w:rPr>
          <w:rFonts w:cstheme="minorHAnsi"/>
        </w:rPr>
        <w:t>c</w:t>
      </w:r>
      <w:r w:rsidRPr="006B29E3">
        <w:rPr>
          <w:rFonts w:cstheme="minorHAnsi"/>
          <w:lang w:val="el-GR"/>
        </w:rPr>
        <w:t xml:space="preserve">) του σκευάσματος σε αργινίνη;  </w:t>
      </w:r>
      <w:r>
        <w:rPr>
          <w:rFonts w:cstheme="minorHAnsi"/>
          <w:i/>
        </w:rPr>
        <w:t>(μονάδες 8)</w:t>
      </w:r>
    </w:p>
    <w:p w14:paraId="67247E45" w14:textId="77777777" w:rsidR="00596A9C" w:rsidRPr="006B29E3" w:rsidRDefault="00000000">
      <w:pPr>
        <w:pStyle w:val="TrapezaThematonStyle"/>
        <w:spacing w:line="360" w:lineRule="auto"/>
        <w:ind w:left="567"/>
        <w:jc w:val="both"/>
        <w:rPr>
          <w:rFonts w:cstheme="minorHAnsi"/>
          <w:lang w:val="el-GR"/>
        </w:rPr>
      </w:pPr>
      <w:r w:rsidRPr="006B29E3">
        <w:rPr>
          <w:rFonts w:cstheme="minorHAnsi"/>
          <w:b/>
          <w:lang w:val="el-GR"/>
        </w:rPr>
        <w:t>γ)</w:t>
      </w:r>
      <w:r w:rsidRPr="006B29E3">
        <w:rPr>
          <w:rFonts w:cstheme="minorHAnsi"/>
          <w:lang w:val="el-GR"/>
        </w:rPr>
        <w:t xml:space="preserve"> Στο εργαστήριο διαθέτουμε 200 </w:t>
      </w:r>
      <w:r>
        <w:rPr>
          <w:rFonts w:cstheme="minorHAnsi"/>
        </w:rPr>
        <w:t>mL</w:t>
      </w:r>
      <w:r w:rsidRPr="006B29E3">
        <w:rPr>
          <w:rFonts w:cstheme="minorHAnsi"/>
          <w:lang w:val="el-GR"/>
        </w:rPr>
        <w:t xml:space="preserve"> διαλύματος αργινίνης 0,2 Μ (διάλυμα Δ1). Στο διάλυμα αυτό προσθέτουμε 1,74 </w:t>
      </w:r>
      <w:r>
        <w:rPr>
          <w:rFonts w:cstheme="minorHAnsi"/>
        </w:rPr>
        <w:t>g</w:t>
      </w:r>
      <w:r w:rsidRPr="006B29E3">
        <w:rPr>
          <w:rFonts w:cstheme="minorHAnsi"/>
          <w:lang w:val="el-GR"/>
        </w:rPr>
        <w:t xml:space="preserve"> στερεής αργινίνης, χωρίς μεταβολή του όγκου του διαλύματος (διάλυμα Δ2). Να υπολογίσετε τη συγκέντρωση (</w:t>
      </w:r>
      <w:r>
        <w:rPr>
          <w:rFonts w:cstheme="minorHAnsi"/>
        </w:rPr>
        <w:t>c</w:t>
      </w:r>
      <w:r w:rsidRPr="006B29E3">
        <w:rPr>
          <w:rFonts w:cstheme="minorHAnsi"/>
          <w:lang w:val="el-GR"/>
        </w:rPr>
        <w:t xml:space="preserve">) του διαλύματος Δ2. </w:t>
      </w:r>
      <w:r w:rsidRPr="006B29E3">
        <w:rPr>
          <w:rFonts w:cstheme="minorHAnsi"/>
          <w:i/>
          <w:lang w:val="el-GR"/>
        </w:rPr>
        <w:t>(μονάδες 9)</w:t>
      </w:r>
    </w:p>
    <w:p w14:paraId="7E0D122D" w14:textId="77777777" w:rsidR="00596A9C" w:rsidRPr="006B29E3" w:rsidRDefault="00000000">
      <w:pPr>
        <w:pStyle w:val="TrapezaThematonStyle"/>
        <w:spacing w:line="360" w:lineRule="auto"/>
        <w:rPr>
          <w:rFonts w:cstheme="minorHAnsi"/>
          <w:lang w:val="el-GR"/>
        </w:rPr>
      </w:pPr>
      <w:r w:rsidRPr="006B29E3">
        <w:rPr>
          <w:rFonts w:cstheme="minorHAnsi"/>
          <w:lang w:val="el-GR"/>
        </w:rPr>
        <w:t xml:space="preserve">Δίνονται οι σχετικές ατομικές μάζες: </w:t>
      </w:r>
      <w:r w:rsidRPr="006B29E3">
        <w:rPr>
          <w:rFonts w:cstheme="minorHAnsi"/>
          <w:i/>
          <w:lang w:val="el-GR"/>
        </w:rPr>
        <w:t>Α</w:t>
      </w:r>
      <w:r>
        <w:rPr>
          <w:rFonts w:cstheme="minorHAnsi"/>
          <w:vertAlign w:val="subscript"/>
        </w:rPr>
        <w:t>r</w:t>
      </w:r>
      <w:r w:rsidRPr="006B29E3">
        <w:rPr>
          <w:rFonts w:cstheme="minorHAnsi"/>
          <w:lang w:val="el-GR"/>
        </w:rPr>
        <w:t>(</w:t>
      </w:r>
      <w:r>
        <w:rPr>
          <w:rFonts w:cstheme="minorHAnsi"/>
        </w:rPr>
        <w:t>H</w:t>
      </w:r>
      <w:r w:rsidRPr="006B29E3">
        <w:rPr>
          <w:rFonts w:cstheme="minorHAnsi"/>
          <w:lang w:val="el-GR"/>
        </w:rPr>
        <w:t xml:space="preserve">) = 1, </w:t>
      </w:r>
      <w:r w:rsidRPr="006B29E3">
        <w:rPr>
          <w:rFonts w:cstheme="minorHAnsi"/>
          <w:i/>
          <w:lang w:val="el-GR"/>
        </w:rPr>
        <w:t>Α</w:t>
      </w:r>
      <w:r>
        <w:rPr>
          <w:rFonts w:cstheme="minorHAnsi"/>
          <w:vertAlign w:val="subscript"/>
        </w:rPr>
        <w:t>r</w:t>
      </w:r>
      <w:r w:rsidRPr="006B29E3">
        <w:rPr>
          <w:rFonts w:cstheme="minorHAnsi"/>
          <w:lang w:val="el-GR"/>
        </w:rPr>
        <w:t>(</w:t>
      </w:r>
      <w:r>
        <w:rPr>
          <w:rFonts w:cstheme="minorHAnsi"/>
        </w:rPr>
        <w:t>C</w:t>
      </w:r>
      <w:r w:rsidRPr="006B29E3">
        <w:rPr>
          <w:rFonts w:cstheme="minorHAnsi"/>
          <w:lang w:val="el-GR"/>
        </w:rPr>
        <w:t>) = 12,</w:t>
      </w:r>
      <w:r w:rsidRPr="006B29E3">
        <w:rPr>
          <w:rFonts w:cstheme="minorHAnsi"/>
          <w:i/>
          <w:lang w:val="el-GR"/>
        </w:rPr>
        <w:t xml:space="preserve"> Α</w:t>
      </w:r>
      <w:r>
        <w:rPr>
          <w:rFonts w:cstheme="minorHAnsi"/>
          <w:vertAlign w:val="subscript"/>
        </w:rPr>
        <w:t>r</w:t>
      </w:r>
      <w:r w:rsidRPr="006B29E3">
        <w:rPr>
          <w:rFonts w:cstheme="minorHAnsi"/>
          <w:lang w:val="el-GR"/>
        </w:rPr>
        <w:t>(</w:t>
      </w:r>
      <w:r>
        <w:rPr>
          <w:rFonts w:cstheme="minorHAnsi"/>
        </w:rPr>
        <w:t>N</w:t>
      </w:r>
      <w:r w:rsidRPr="006B29E3">
        <w:rPr>
          <w:rFonts w:cstheme="minorHAnsi"/>
          <w:lang w:val="el-GR"/>
        </w:rPr>
        <w:t>) = 14 και</w:t>
      </w:r>
      <w:r w:rsidRPr="006B29E3">
        <w:rPr>
          <w:rFonts w:cstheme="minorHAnsi"/>
          <w:i/>
          <w:lang w:val="el-GR"/>
        </w:rPr>
        <w:t xml:space="preserve"> Α</w:t>
      </w:r>
      <w:r>
        <w:rPr>
          <w:rFonts w:cstheme="minorHAnsi"/>
          <w:vertAlign w:val="subscript"/>
        </w:rPr>
        <w:t>r</w:t>
      </w:r>
      <w:r w:rsidRPr="006B29E3">
        <w:rPr>
          <w:rFonts w:cstheme="minorHAnsi"/>
          <w:lang w:val="el-GR"/>
        </w:rPr>
        <w:t>(</w:t>
      </w:r>
      <w:r>
        <w:rPr>
          <w:rFonts w:cstheme="minorHAnsi"/>
        </w:rPr>
        <w:t>O</w:t>
      </w:r>
      <w:r w:rsidRPr="006B29E3">
        <w:rPr>
          <w:rFonts w:cstheme="minorHAnsi"/>
          <w:lang w:val="el-GR"/>
        </w:rPr>
        <w:t>) = 16.</w:t>
      </w:r>
    </w:p>
    <w:p w14:paraId="567F44E1" w14:textId="77777777" w:rsidR="00596A9C" w:rsidRPr="006B29E3" w:rsidRDefault="00000000">
      <w:pPr>
        <w:pStyle w:val="TrapezaThematonStyle"/>
        <w:spacing w:line="360" w:lineRule="auto"/>
        <w:jc w:val="right"/>
        <w:rPr>
          <w:rFonts w:cstheme="minorHAnsi"/>
          <w:b/>
          <w:i/>
          <w:lang w:val="el-GR"/>
        </w:rPr>
        <w:sectPr w:rsidR="00596A9C" w:rsidRPr="006B29E3">
          <w:type w:val="continuous"/>
          <w:pgSz w:w="11906" w:h="16838"/>
          <w:pgMar w:top="1080" w:right="1080" w:bottom="1080" w:left="1080" w:header="720" w:footer="720" w:gutter="0"/>
          <w:cols w:space="720"/>
        </w:sectPr>
      </w:pPr>
      <w:r w:rsidRPr="006B29E3">
        <w:rPr>
          <w:rFonts w:cstheme="minorHAnsi"/>
          <w:b/>
          <w:i/>
          <w:lang w:val="el-GR"/>
        </w:rPr>
        <w:t>Μονάδες 25</w:t>
      </w:r>
    </w:p>
    <w:p w14:paraId="6B824161"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14048</w:t>
      </w:r>
    </w:p>
    <w:p w14:paraId="7F1317AD" w14:textId="77777777" w:rsidR="00596A9C" w:rsidRDefault="00000000">
      <w:pPr>
        <w:pStyle w:val="TrapezaThematonStyle"/>
        <w:spacing w:line="360" w:lineRule="auto"/>
        <w:jc w:val="both"/>
        <w:rPr>
          <w:rFonts w:cstheme="minorHAnsi"/>
          <w:b/>
          <w:bCs/>
          <w:color w:val="000000"/>
          <w:lang w:val="el-GR"/>
        </w:rPr>
      </w:pPr>
      <w:r>
        <w:rPr>
          <w:rFonts w:cstheme="minorHAnsi"/>
          <w:b/>
          <w:bCs/>
          <w:color w:val="000000"/>
          <w:lang w:val="el-GR"/>
        </w:rPr>
        <w:t>Ενδεικτική επίλυση</w:t>
      </w:r>
    </w:p>
    <w:p w14:paraId="1A80485A" w14:textId="77777777" w:rsidR="00596A9C" w:rsidRDefault="00000000">
      <w:pPr>
        <w:pStyle w:val="TrapezaThematonStyle"/>
        <w:spacing w:line="360" w:lineRule="auto"/>
        <w:rPr>
          <w:rFonts w:cstheme="minorHAnsi"/>
          <w:lang w:val="el-GR"/>
        </w:rPr>
      </w:pPr>
      <w:r>
        <w:rPr>
          <w:rFonts w:cstheme="minorHAnsi"/>
          <w:b/>
          <w:bCs/>
          <w:lang w:val="el-GR"/>
        </w:rPr>
        <w:t>α)</w:t>
      </w:r>
      <w:r>
        <w:rPr>
          <w:rFonts w:cstheme="minorHAnsi"/>
          <w:lang w:val="el-GR"/>
        </w:rPr>
        <w:t xml:space="preserve"> </w:t>
      </w:r>
    </w:p>
    <w:p w14:paraId="46646BF4" w14:textId="77777777" w:rsidR="00596A9C" w:rsidRDefault="00000000">
      <w:pPr>
        <w:pStyle w:val="TrapezaThematonStyle"/>
        <w:spacing w:line="360" w:lineRule="auto"/>
        <w:rPr>
          <w:rFonts w:cstheme="minorHAnsi"/>
          <w:lang w:val="el-GR"/>
        </w:rPr>
      </w:pPr>
      <w:r>
        <w:rPr>
          <w:rFonts w:cstheme="minorHAnsi"/>
          <w:lang w:val="el-GR"/>
        </w:rPr>
        <w:t xml:space="preserve">5 </w:t>
      </w:r>
      <w:r>
        <w:rPr>
          <w:rFonts w:cstheme="minorHAnsi"/>
        </w:rPr>
        <w:t>mL</w:t>
      </w:r>
      <w:r>
        <w:rPr>
          <w:rFonts w:cstheme="minorHAnsi"/>
          <w:lang w:val="el-GR"/>
        </w:rPr>
        <w:t xml:space="preserve"> τονωτικού περιέχουν 0,087 </w:t>
      </w:r>
      <w:r>
        <w:rPr>
          <w:rFonts w:cstheme="minorHAnsi"/>
        </w:rPr>
        <w:t>g</w:t>
      </w:r>
      <w:r>
        <w:rPr>
          <w:rFonts w:cstheme="minorHAnsi"/>
          <w:lang w:val="el-GR"/>
        </w:rPr>
        <w:t xml:space="preserve"> αργινίνης </w:t>
      </w:r>
    </w:p>
    <w:p w14:paraId="158E3F84" w14:textId="77777777" w:rsidR="00596A9C" w:rsidRDefault="00000000">
      <w:pPr>
        <w:pStyle w:val="TrapezaThematonStyle"/>
        <w:spacing w:line="360" w:lineRule="auto"/>
        <w:rPr>
          <w:rFonts w:cstheme="minorHAnsi"/>
          <w:lang w:val="el-GR"/>
        </w:rPr>
      </w:pPr>
      <w:r>
        <w:rPr>
          <w:rFonts w:cstheme="minorHAnsi"/>
          <w:lang w:val="el-GR"/>
        </w:rPr>
        <w:t xml:space="preserve">100 </w:t>
      </w:r>
      <w:r>
        <w:rPr>
          <w:rFonts w:cstheme="minorHAnsi"/>
        </w:rPr>
        <w:t>mL</w:t>
      </w:r>
      <w:r>
        <w:rPr>
          <w:rFonts w:cstheme="minorHAnsi"/>
          <w:lang w:val="el-GR"/>
        </w:rPr>
        <w:t xml:space="preserve"> τονωτικού περιέχουν </w:t>
      </w:r>
      <w:r>
        <w:rPr>
          <w:rFonts w:cstheme="minorHAnsi"/>
        </w:rPr>
        <w:t>x</w:t>
      </w:r>
      <w:r>
        <w:rPr>
          <w:rFonts w:cstheme="minorHAnsi"/>
          <w:vertAlign w:val="subscript"/>
          <w:lang w:val="el-GR"/>
        </w:rPr>
        <w:t>1</w:t>
      </w:r>
      <w:r>
        <w:rPr>
          <w:rFonts w:cstheme="minorHAnsi"/>
          <w:lang w:val="el-GR"/>
        </w:rPr>
        <w:t xml:space="preserve"> </w:t>
      </w:r>
      <w:r>
        <w:rPr>
          <w:rFonts w:cstheme="minorHAnsi"/>
        </w:rPr>
        <w:t>g</w:t>
      </w:r>
      <w:r>
        <w:rPr>
          <w:rFonts w:cstheme="minorHAnsi"/>
          <w:lang w:val="el-GR"/>
        </w:rPr>
        <w:t xml:space="preserve"> αργινίνης</w:t>
      </w:r>
    </w:p>
    <w:p w14:paraId="0D27768F" w14:textId="77777777" w:rsidR="00596A9C" w:rsidRDefault="00000000">
      <w:pPr>
        <w:pStyle w:val="TrapezaThematonStyle"/>
        <w:spacing w:line="360" w:lineRule="auto"/>
        <w:rPr>
          <w:rFonts w:cstheme="minorHAnsi"/>
          <w:lang w:val="el-GR"/>
        </w:rPr>
      </w:pPr>
      <w:r>
        <w:rPr>
          <w:rFonts w:cstheme="minorHAnsi"/>
          <w:lang w:val="el-GR"/>
        </w:rPr>
        <w:t>Τα ποσά είναι ανάλογα, οπότε</w:t>
      </w:r>
    </w:p>
    <w:p w14:paraId="3DFC09FE" w14:textId="77777777" w:rsidR="00596A9C" w:rsidRDefault="00000000">
      <w:pPr>
        <w:pStyle w:val="TrapezaThematonStyle"/>
        <w:spacing w:line="360" w:lineRule="auto"/>
        <w:rPr>
          <w:rFonts w:eastAsiaTheme="minorEastAsia" w:cstheme="minorHAnsi"/>
        </w:rPr>
      </w:pPr>
      <m:oMathPara>
        <m:oMathParaPr>
          <m:jc m:val="left"/>
        </m:oMathParaPr>
        <m:oMath>
          <m:f>
            <m:fPr>
              <m:ctrlPr>
                <w:rPr>
                  <w:rFonts w:ascii="Cambria Math" w:hAnsi="Cambria Math" w:cstheme="minorHAnsi"/>
                  <w:lang w:val="el-GR"/>
                </w:rPr>
              </m:ctrlPr>
            </m:fPr>
            <m:num>
              <m:r>
                <w:rPr>
                  <w:rFonts w:ascii="Cambria Math" w:eastAsia="Cambria Math" w:hAnsi="Cambria Math" w:cstheme="minorHAnsi"/>
                  <w:lang w:val="el-GR"/>
                </w:rPr>
                <m:t xml:space="preserve">5 </m:t>
              </m:r>
              <m:r>
                <w:rPr>
                  <w:rFonts w:ascii="Cambria Math" w:eastAsia="Cambria Math" w:hAnsi="Cambria Math" w:cstheme="minorHAnsi"/>
                </w:rPr>
                <m:t>mL</m:t>
              </m:r>
            </m:num>
            <m:den>
              <m:r>
                <w:rPr>
                  <w:rFonts w:ascii="Cambria Math" w:eastAsia="Cambria Math" w:hAnsi="Cambria Math" w:cstheme="minorHAnsi"/>
                  <w:lang w:val="el-GR"/>
                </w:rPr>
                <m:t>100 mL</m:t>
              </m:r>
            </m:den>
          </m:f>
          <m:r>
            <w:rPr>
              <w:rFonts w:ascii="Cambria Math" w:eastAsia="Cambria Math" w:hAnsi="Cambria Math" w:cstheme="minorHAnsi"/>
              <w:lang w:val="el-GR"/>
            </w:rPr>
            <m:t>=</m:t>
          </m:r>
          <m:f>
            <m:fPr>
              <m:ctrlPr>
                <w:rPr>
                  <w:rFonts w:ascii="Cambria Math" w:hAnsi="Cambria Math" w:cstheme="minorHAnsi"/>
                  <w:lang w:val="el-GR"/>
                </w:rPr>
              </m:ctrlPr>
            </m:fPr>
            <m:num>
              <m:r>
                <w:rPr>
                  <w:rFonts w:ascii="Cambria Math" w:eastAsia="Cambria Math" w:hAnsi="Cambria Math" w:cstheme="minorHAnsi"/>
                  <w:lang w:val="el-GR"/>
                </w:rPr>
                <m:t>0,087 g αργινίνης</m:t>
              </m:r>
            </m:num>
            <m:den>
              <m:sSub>
                <m:sSubPr>
                  <m:ctrlPr>
                    <w:rPr>
                      <w:rFonts w:ascii="Cambria Math" w:hAnsi="Cambria Math" w:cstheme="minorHAnsi"/>
                      <w:lang w:val="el-GR"/>
                    </w:rPr>
                  </m:ctrlPr>
                </m:sSubPr>
                <m:e>
                  <m:r>
                    <w:rPr>
                      <w:rFonts w:ascii="Cambria Math" w:eastAsia="Cambria Math" w:hAnsi="Cambria Math" w:cstheme="minorHAnsi"/>
                      <w:lang w:val="el-GR"/>
                    </w:rPr>
                    <m:t>x</m:t>
                  </m:r>
                </m:e>
                <m:sub>
                  <m:r>
                    <m:rPr>
                      <m:sty m:val="p"/>
                    </m:rPr>
                    <w:rPr>
                      <w:rFonts w:ascii="Cambria Math" w:hAnsi="Cambria Math" w:cstheme="minorHAnsi"/>
                      <w:lang w:val="el-GR"/>
                    </w:rPr>
                    <m:t>1</m:t>
                  </m:r>
                </m:sub>
              </m:sSub>
              <m:r>
                <w:rPr>
                  <w:rFonts w:ascii="Cambria Math" w:eastAsia="Cambria Math" w:hAnsi="Cambria Math" w:cstheme="minorHAnsi"/>
                  <w:lang w:val="el-GR"/>
                </w:rPr>
                <m:t xml:space="preserve"> g αργινίνης</m:t>
              </m:r>
            </m:den>
          </m:f>
          <m:r>
            <w:rPr>
              <w:rFonts w:ascii="Cambria Math" w:eastAsia="Cambria Math" w:hAnsi="Cambria Math" w:cstheme="minorHAnsi"/>
              <w:lang w:val="el-GR"/>
            </w:rPr>
            <m:t>⇒</m:t>
          </m:r>
          <m:sSub>
            <m:sSubPr>
              <m:ctrlPr>
                <w:rPr>
                  <w:rFonts w:ascii="Cambria Math" w:hAnsi="Cambria Math" w:cstheme="minorHAnsi"/>
                  <w:lang w:val="el-GR"/>
                </w:rPr>
              </m:ctrlPr>
            </m:sSubPr>
            <m:e>
              <m:r>
                <w:rPr>
                  <w:rFonts w:ascii="Cambria Math" w:eastAsia="Cambria Math" w:hAnsi="Cambria Math" w:cstheme="minorHAnsi"/>
                  <w:lang w:val="el-GR"/>
                </w:rPr>
                <m:t>x</m:t>
              </m:r>
            </m:e>
            <m:sub>
              <m:r>
                <m:rPr>
                  <m:sty m:val="p"/>
                </m:rPr>
                <w:rPr>
                  <w:rFonts w:ascii="Cambria Math" w:hAnsi="Cambria Math" w:cstheme="minorHAnsi"/>
                  <w:lang w:val="el-GR"/>
                </w:rPr>
                <m:t>1</m:t>
              </m:r>
            </m:sub>
          </m:sSub>
          <m:r>
            <w:rPr>
              <w:rFonts w:ascii="Cambria Math" w:eastAsia="Cambria Math" w:hAnsi="Cambria Math" w:cstheme="minorHAnsi"/>
              <w:lang w:val="el-GR"/>
            </w:rPr>
            <m:t>=</m:t>
          </m:r>
          <m:f>
            <m:fPr>
              <m:ctrlPr>
                <w:rPr>
                  <w:rFonts w:ascii="Cambria Math" w:hAnsi="Cambria Math" w:cstheme="minorHAnsi"/>
                  <w:lang w:val="el-GR"/>
                </w:rPr>
              </m:ctrlPr>
            </m:fPr>
            <m:num>
              <m:r>
                <w:rPr>
                  <w:rFonts w:ascii="Cambria Math" w:eastAsia="Cambria Math" w:hAnsi="Cambria Math" w:cstheme="minorHAnsi"/>
                  <w:lang w:val="el-GR"/>
                </w:rPr>
                <m:t>100</m:t>
              </m:r>
            </m:num>
            <m:den>
              <m:r>
                <w:rPr>
                  <w:rFonts w:ascii="Cambria Math" w:eastAsia="Cambria Math" w:hAnsi="Cambria Math" w:cstheme="minorHAnsi"/>
                  <w:lang w:val="el-GR"/>
                </w:rPr>
                <m:t>5</m:t>
              </m:r>
            </m:den>
          </m:f>
          <m:r>
            <w:rPr>
              <w:rFonts w:ascii="Cambria Math" w:eastAsia="Cambria Math" w:hAnsi="Cambria Math" w:cstheme="minorHAnsi"/>
              <w:lang w:val="el-GR"/>
            </w:rPr>
            <m:t>∙0,087=1,74.</m:t>
          </m:r>
        </m:oMath>
      </m:oMathPara>
    </w:p>
    <w:p w14:paraId="0918180A" w14:textId="77777777" w:rsidR="00596A9C" w:rsidRDefault="00000000">
      <w:pPr>
        <w:pStyle w:val="TrapezaThematonStyle"/>
        <w:spacing w:line="360" w:lineRule="auto"/>
        <w:jc w:val="both"/>
        <w:rPr>
          <w:rFonts w:cstheme="minorHAnsi"/>
          <w:lang w:val="el-GR"/>
        </w:rPr>
      </w:pPr>
      <w:r>
        <w:rPr>
          <w:rFonts w:eastAsiaTheme="minorEastAsia" w:cstheme="minorHAnsi"/>
          <w:lang w:val="el-GR"/>
        </w:rPr>
        <w:t xml:space="preserve">Άρα η περιεκτικότητα του τονωτικού σε αργινίνη είναι 1,74 % </w:t>
      </w:r>
      <w:r>
        <w:rPr>
          <w:rFonts w:eastAsiaTheme="minorEastAsia" w:cstheme="minorHAnsi"/>
        </w:rPr>
        <w:t>w</w:t>
      </w:r>
      <w:r>
        <w:rPr>
          <w:rFonts w:eastAsiaTheme="minorEastAsia" w:cstheme="minorHAnsi"/>
          <w:lang w:val="el-GR"/>
        </w:rPr>
        <w:t>/</w:t>
      </w:r>
      <w:r>
        <w:rPr>
          <w:rFonts w:eastAsiaTheme="minorEastAsia" w:cstheme="minorHAnsi"/>
        </w:rPr>
        <w:t>v</w:t>
      </w:r>
      <w:r>
        <w:rPr>
          <w:rFonts w:eastAsiaTheme="minorEastAsia" w:cstheme="minorHAnsi"/>
          <w:lang w:val="el-GR"/>
        </w:rPr>
        <w:t xml:space="preserve">. </w:t>
      </w:r>
    </w:p>
    <w:p w14:paraId="7C5EE509" w14:textId="77777777" w:rsidR="00596A9C" w:rsidRDefault="00000000">
      <w:pPr>
        <w:pStyle w:val="TrapezaThematonStyle"/>
        <w:spacing w:line="360" w:lineRule="auto"/>
        <w:rPr>
          <w:rFonts w:eastAsiaTheme="minorEastAsia" w:cstheme="minorHAnsi"/>
          <w:lang w:val="el-GR"/>
        </w:rPr>
      </w:pPr>
      <w:r>
        <w:rPr>
          <w:rFonts w:cstheme="minorHAnsi"/>
          <w:b/>
          <w:bCs/>
          <w:lang w:val="el-GR"/>
        </w:rPr>
        <w:t>β)</w:t>
      </w:r>
      <w:r>
        <w:rPr>
          <w:rFonts w:cstheme="minorHAnsi"/>
          <w:lang w:val="el-GR"/>
        </w:rPr>
        <w:t xml:space="preserve"> </w:t>
      </w:r>
      <m:oMath>
        <m:sSub>
          <m:sSubPr>
            <m:ctrlPr>
              <w:rPr>
                <w:rFonts w:ascii="Cambria Math" w:hAnsi="Cambria Math" w:cstheme="minorHAnsi"/>
              </w:rPr>
            </m:ctrlPr>
          </m:sSubPr>
          <m:e>
            <m:r>
              <w:rPr>
                <w:rFonts w:ascii="Cambria Math" w:eastAsia="Cambria Math" w:hAnsi="Cambria Math" w:cstheme="minorHAnsi"/>
              </w:rPr>
              <m:t>M</m:t>
            </m:r>
          </m:e>
          <m:sub>
            <m:r>
              <m:rPr>
                <m:sty m:val="p"/>
              </m:rPr>
              <w:rPr>
                <w:rFonts w:ascii="Cambria Math" w:hAnsi="Cambria Math" w:cstheme="minorHAnsi"/>
              </w:rPr>
              <m:t>r</m:t>
            </m:r>
          </m:sub>
        </m:sSub>
        <m:r>
          <w:rPr>
            <w:rFonts w:ascii="Cambria Math" w:eastAsia="Cambria Math" w:hAnsi="Cambria Math" w:cstheme="minorHAnsi"/>
            <w:lang w:val="el-GR"/>
          </w:rPr>
          <m:t>=6∙12+14∙1+4∙14+2∙16=174.</m:t>
        </m:r>
      </m:oMath>
    </w:p>
    <w:p w14:paraId="5F858D51" w14:textId="77777777" w:rsidR="00596A9C" w:rsidRDefault="00000000">
      <w:pPr>
        <w:pStyle w:val="TrapezaThematonStyle"/>
        <w:spacing w:line="360" w:lineRule="auto"/>
        <w:rPr>
          <w:rFonts w:eastAsiaTheme="minorEastAsia" w:cstheme="minorHAnsi"/>
        </w:rPr>
      </w:pPr>
      <m:oMathPara>
        <m:oMathParaPr>
          <m:jc m:val="left"/>
        </m:oMathParaPr>
        <m:oMath>
          <m:r>
            <w:rPr>
              <w:rFonts w:ascii="Cambria Math" w:eastAsia="Cambria Math" w:hAnsi="Cambria Math" w:cstheme="minorHAnsi"/>
              <w:lang w:val="el-GR"/>
            </w:rPr>
            <m:t>c=</m:t>
          </m:r>
          <m:f>
            <m:fPr>
              <m:ctrlPr>
                <w:rPr>
                  <w:rFonts w:ascii="Cambria Math" w:hAnsi="Cambria Math" w:cstheme="minorHAnsi"/>
                  <w:lang w:val="el-GR"/>
                </w:rPr>
              </m:ctrlPr>
            </m:fPr>
            <m:num>
              <m:r>
                <w:rPr>
                  <w:rFonts w:ascii="Cambria Math" w:eastAsia="Cambria Math" w:hAnsi="Cambria Math" w:cstheme="minorHAnsi"/>
                  <w:lang w:val="el-GR"/>
                </w:rPr>
                <m:t>n</m:t>
              </m:r>
            </m:num>
            <m:den>
              <m:r>
                <w:rPr>
                  <w:rFonts w:ascii="Cambria Math" w:eastAsia="Cambria Math" w:hAnsi="Cambria Math" w:cstheme="minorHAnsi"/>
                  <w:lang w:val="el-GR"/>
                </w:rPr>
                <m:t>V</m:t>
              </m:r>
            </m:den>
          </m:f>
          <m:r>
            <w:rPr>
              <w:rFonts w:ascii="Cambria Math" w:eastAsia="Cambria Math" w:hAnsi="Cambria Math" w:cstheme="minorHAnsi"/>
              <w:lang w:val="el-GR"/>
            </w:rPr>
            <m:t>=</m:t>
          </m:r>
          <m:f>
            <m:fPr>
              <m:ctrlPr>
                <w:rPr>
                  <w:rFonts w:ascii="Cambria Math" w:hAnsi="Cambria Math" w:cstheme="minorHAnsi"/>
                  <w:lang w:val="el-GR"/>
                </w:rPr>
              </m:ctrlPr>
            </m:fPr>
            <m:num>
              <m:f>
                <m:fPr>
                  <m:ctrlPr>
                    <w:rPr>
                      <w:rFonts w:ascii="Cambria Math" w:hAnsi="Cambria Math" w:cstheme="minorHAnsi"/>
                      <w:lang w:val="el-GR"/>
                    </w:rPr>
                  </m:ctrlPr>
                </m:fPr>
                <m:num>
                  <m:r>
                    <w:rPr>
                      <w:rFonts w:ascii="Cambria Math" w:eastAsia="Cambria Math" w:hAnsi="Cambria Math" w:cstheme="minorHAnsi"/>
                      <w:lang w:val="el-GR"/>
                    </w:rPr>
                    <m:t>m</m:t>
                  </m:r>
                </m:num>
                <m:den>
                  <m:sSub>
                    <m:sSubPr>
                      <m:ctrlPr>
                        <w:rPr>
                          <w:rFonts w:ascii="Cambria Math" w:hAnsi="Cambria Math" w:cstheme="minorHAnsi"/>
                          <w:lang w:val="el-GR"/>
                        </w:rPr>
                      </m:ctrlPr>
                    </m:sSubPr>
                    <m:e>
                      <m:r>
                        <w:rPr>
                          <w:rFonts w:ascii="Cambria Math" w:eastAsia="Cambria Math" w:hAnsi="Cambria Math" w:cstheme="minorHAnsi"/>
                          <w:lang w:val="el-GR"/>
                        </w:rPr>
                        <m:t>M</m:t>
                      </m:r>
                    </m:e>
                    <m:sub>
                      <m:r>
                        <m:rPr>
                          <m:sty m:val="p"/>
                        </m:rPr>
                        <w:rPr>
                          <w:rFonts w:ascii="Cambria Math" w:hAnsi="Cambria Math" w:cstheme="minorHAnsi"/>
                          <w:lang w:val="el-GR"/>
                        </w:rPr>
                        <m:t>r</m:t>
                      </m:r>
                    </m:sub>
                  </m:sSub>
                </m:den>
              </m:f>
            </m:num>
            <m:den>
              <m:r>
                <w:rPr>
                  <w:rFonts w:ascii="Cambria Math" w:eastAsia="Cambria Math" w:hAnsi="Cambria Math" w:cstheme="minorHAnsi"/>
                  <w:lang w:val="el-GR"/>
                </w:rPr>
                <m:t>V</m:t>
              </m:r>
            </m:den>
          </m:f>
          <m:r>
            <w:rPr>
              <w:rFonts w:ascii="Cambria Math" w:eastAsia="Cambria Math" w:hAnsi="Cambria Math" w:cstheme="minorHAnsi"/>
              <w:lang w:val="el-GR"/>
            </w:rPr>
            <m:t>=</m:t>
          </m:r>
          <m:f>
            <m:fPr>
              <m:ctrlPr>
                <w:rPr>
                  <w:rFonts w:ascii="Cambria Math" w:hAnsi="Cambria Math" w:cstheme="minorHAnsi"/>
                  <w:lang w:val="el-GR"/>
                </w:rPr>
              </m:ctrlPr>
            </m:fPr>
            <m:num>
              <m:f>
                <m:fPr>
                  <m:ctrlPr>
                    <w:rPr>
                      <w:rFonts w:ascii="Cambria Math" w:hAnsi="Cambria Math" w:cstheme="minorHAnsi"/>
                      <w:lang w:val="el-GR"/>
                    </w:rPr>
                  </m:ctrlPr>
                </m:fPr>
                <m:num>
                  <m:r>
                    <w:rPr>
                      <w:rFonts w:ascii="Cambria Math" w:eastAsia="Cambria Math" w:hAnsi="Cambria Math" w:cstheme="minorHAnsi"/>
                      <w:lang w:val="el-GR"/>
                    </w:rPr>
                    <m:t>1,74</m:t>
                  </m:r>
                </m:num>
                <m:den>
                  <m:r>
                    <w:rPr>
                      <w:rFonts w:ascii="Cambria Math" w:eastAsia="Cambria Math" w:hAnsi="Cambria Math" w:cstheme="minorHAnsi"/>
                      <w:lang w:val="el-GR"/>
                    </w:rPr>
                    <m:t>174</m:t>
                  </m:r>
                </m:den>
              </m:f>
              <m:r>
                <w:rPr>
                  <w:rFonts w:ascii="Cambria Math" w:eastAsia="Cambria Math" w:hAnsi="Cambria Math" w:cstheme="minorHAnsi"/>
                  <w:lang w:val="el-GR"/>
                </w:rPr>
                <m:t xml:space="preserve"> mol</m:t>
              </m:r>
            </m:num>
            <m:den>
              <m:r>
                <w:rPr>
                  <w:rFonts w:ascii="Cambria Math" w:eastAsia="Cambria Math" w:hAnsi="Cambria Math" w:cstheme="minorHAnsi"/>
                  <w:lang w:val="el-GR"/>
                </w:rPr>
                <m:t>0,1 L</m:t>
              </m:r>
            </m:den>
          </m:f>
          <m:r>
            <w:rPr>
              <w:rFonts w:ascii="Cambria Math" w:eastAsia="Cambria Math" w:hAnsi="Cambria Math" w:cstheme="minorHAnsi"/>
              <w:lang w:val="el-GR"/>
            </w:rPr>
            <m:t>⇒c=0,1 M.</m:t>
          </m:r>
        </m:oMath>
      </m:oMathPara>
    </w:p>
    <w:p w14:paraId="218B50CB" w14:textId="77777777" w:rsidR="00596A9C" w:rsidRDefault="00000000">
      <w:pPr>
        <w:pStyle w:val="TrapezaThematonStyle"/>
        <w:spacing w:line="360" w:lineRule="auto"/>
        <w:jc w:val="both"/>
        <w:rPr>
          <w:rFonts w:cstheme="minorHAnsi"/>
          <w:color w:val="000000"/>
          <w:lang w:val="el-GR"/>
        </w:rPr>
      </w:pPr>
      <w:r>
        <w:rPr>
          <w:rFonts w:eastAsiaTheme="minorEastAsia" w:cstheme="minorHAnsi"/>
          <w:lang w:val="el-GR"/>
        </w:rPr>
        <w:t xml:space="preserve">Άρα </w:t>
      </w:r>
      <w:r>
        <w:rPr>
          <w:rFonts w:cstheme="minorHAnsi"/>
          <w:lang w:val="el-GR"/>
        </w:rPr>
        <w:t>η συγκέντρωση (</w:t>
      </w:r>
      <w:r>
        <w:rPr>
          <w:rFonts w:cstheme="minorHAnsi"/>
        </w:rPr>
        <w:t>c</w:t>
      </w:r>
      <w:r>
        <w:rPr>
          <w:rFonts w:cstheme="minorHAnsi"/>
          <w:lang w:val="el-GR"/>
        </w:rPr>
        <w:t>) του σκευάσματος σε αργινίνη</w:t>
      </w:r>
      <w:r>
        <w:rPr>
          <w:rFonts w:eastAsiaTheme="minorEastAsia" w:cstheme="minorHAnsi"/>
          <w:lang w:val="el-GR"/>
        </w:rPr>
        <w:t xml:space="preserve"> είναι 0,1 Μ.</w:t>
      </w:r>
      <w:r>
        <w:rPr>
          <w:rFonts w:cstheme="minorHAnsi"/>
          <w:color w:val="000000"/>
          <w:lang w:val="el-GR"/>
        </w:rPr>
        <w:t xml:space="preserve"> </w:t>
      </w:r>
    </w:p>
    <w:p w14:paraId="78A73297" w14:textId="77777777" w:rsidR="00596A9C" w:rsidRDefault="00000000">
      <w:pPr>
        <w:pStyle w:val="TrapezaThematonStyle"/>
        <w:spacing w:line="360" w:lineRule="auto"/>
        <w:rPr>
          <w:rFonts w:eastAsiaTheme="minorEastAsia" w:cstheme="minorHAnsi"/>
          <w:lang w:val="el-GR"/>
        </w:rPr>
      </w:pPr>
      <w:r>
        <w:rPr>
          <w:rFonts w:cstheme="minorHAnsi"/>
          <w:b/>
          <w:bCs/>
          <w:lang w:val="el-GR"/>
        </w:rPr>
        <w:t>γ)</w:t>
      </w:r>
      <w:r>
        <w:rPr>
          <w:rFonts w:cstheme="minorHAnsi"/>
          <w:lang w:val="el-GR"/>
        </w:rPr>
        <w:t xml:space="preserve">  Προσδιορίζουμε πόσα </w:t>
      </w:r>
      <w:r>
        <w:rPr>
          <w:rFonts w:cstheme="minorHAnsi"/>
        </w:rPr>
        <w:t>mol</w:t>
      </w:r>
      <w:r>
        <w:rPr>
          <w:rFonts w:cstheme="minorHAnsi"/>
          <w:lang w:val="el-GR"/>
        </w:rPr>
        <w:t xml:space="preserve"> αργινίνης προσθέσαμε:</w:t>
      </w:r>
    </w:p>
    <w:p w14:paraId="414CC98F" w14:textId="77777777" w:rsidR="00596A9C" w:rsidRDefault="00000000">
      <w:pPr>
        <w:pStyle w:val="TrapezaThematonStyle"/>
        <w:spacing w:line="360" w:lineRule="auto"/>
        <w:rPr>
          <w:rFonts w:cstheme="minorHAnsi"/>
          <w:i/>
        </w:rPr>
      </w:pPr>
      <m:oMathPara>
        <m:oMathParaPr>
          <m:jc m:val="left"/>
        </m:oMathParaPr>
        <m:oMath>
          <m:sSub>
            <m:sSubPr>
              <m:ctrlPr>
                <w:rPr>
                  <w:rFonts w:ascii="Cambria Math" w:hAnsi="Cambria Math" w:cstheme="minorHAnsi"/>
                  <w:lang w:val="el-GR"/>
                </w:rPr>
              </m:ctrlPr>
            </m:sSubPr>
            <m:e>
              <m:r>
                <w:rPr>
                  <w:rFonts w:ascii="Cambria Math" w:eastAsia="Cambria Math" w:hAnsi="Cambria Math" w:cstheme="minorHAnsi"/>
                  <w:lang w:val="el-GR"/>
                </w:rPr>
                <m:t>n</m:t>
              </m:r>
            </m:e>
            <m:sub>
              <m:r>
                <m:rPr>
                  <m:sty m:val="p"/>
                </m:rPr>
                <w:rPr>
                  <w:rFonts w:ascii="Cambria Math" w:hAnsi="Cambria Math" w:cstheme="minorHAnsi"/>
                  <w:lang w:val="el-GR"/>
                </w:rPr>
                <m:t>προσθήκης</m:t>
              </m:r>
            </m:sub>
          </m:sSub>
          <m:r>
            <w:rPr>
              <w:rFonts w:ascii="Cambria Math" w:eastAsia="Cambria Math" w:hAnsi="Cambria Math" w:cstheme="minorHAnsi"/>
              <w:lang w:val="el-GR"/>
            </w:rPr>
            <m:t>=</m:t>
          </m:r>
          <m:f>
            <m:fPr>
              <m:ctrlPr>
                <w:rPr>
                  <w:rFonts w:ascii="Cambria Math" w:hAnsi="Cambria Math" w:cstheme="minorHAnsi"/>
                  <w:lang w:val="el-GR"/>
                </w:rPr>
              </m:ctrlPr>
            </m:fPr>
            <m:num>
              <m:r>
                <w:rPr>
                  <w:rFonts w:ascii="Cambria Math" w:eastAsia="Cambria Math" w:hAnsi="Cambria Math" w:cstheme="minorHAnsi"/>
                  <w:lang w:val="el-GR"/>
                </w:rPr>
                <m:t>1,74</m:t>
              </m:r>
            </m:num>
            <m:den>
              <m:r>
                <w:rPr>
                  <w:rFonts w:ascii="Cambria Math" w:eastAsia="Cambria Math" w:hAnsi="Cambria Math" w:cstheme="minorHAnsi"/>
                  <w:lang w:val="el-GR"/>
                </w:rPr>
                <m:t>174</m:t>
              </m:r>
            </m:den>
          </m:f>
          <m:r>
            <w:rPr>
              <w:rFonts w:ascii="Cambria Math" w:eastAsia="Cambria Math" w:hAnsi="Cambria Math" w:cstheme="minorHAnsi"/>
              <w:lang w:val="el-GR"/>
            </w:rPr>
            <m:t xml:space="preserve"> mol=0,01 mol</m:t>
          </m:r>
        </m:oMath>
      </m:oMathPara>
    </w:p>
    <w:p w14:paraId="39DD52C9" w14:textId="77777777" w:rsidR="00596A9C" w:rsidRDefault="00000000">
      <w:pPr>
        <w:pStyle w:val="TrapezaThematonStyle"/>
        <w:spacing w:line="360" w:lineRule="auto"/>
        <w:rPr>
          <w:rFonts w:cstheme="minorHAnsi"/>
          <w:lang w:val="el-GR"/>
        </w:rPr>
      </w:pPr>
      <w:r>
        <w:rPr>
          <w:rFonts w:cstheme="minorHAnsi"/>
          <w:lang w:val="el-GR"/>
        </w:rPr>
        <w:t>Για το διάλυμα Δ2 έχουμε:</w:t>
      </w:r>
    </w:p>
    <w:p w14:paraId="7ABDA8B5" w14:textId="77777777" w:rsidR="00596A9C" w:rsidRDefault="00000000">
      <w:pPr>
        <w:pStyle w:val="TrapezaThematonStyle"/>
        <w:spacing w:line="360" w:lineRule="auto"/>
        <w:rPr>
          <w:rFonts w:cstheme="minorHAnsi"/>
          <w:lang w:val="el-GR"/>
        </w:rPr>
      </w:pPr>
      <w:r>
        <w:rPr>
          <w:rFonts w:cstheme="minorHAnsi"/>
        </w:rPr>
        <w:t>V</w:t>
      </w:r>
      <w:r>
        <w:rPr>
          <w:rFonts w:cstheme="minorHAnsi"/>
          <w:vertAlign w:val="subscript"/>
          <w:lang w:val="el-GR"/>
        </w:rPr>
        <w:t xml:space="preserve">Δ2 </w:t>
      </w:r>
      <w:r>
        <w:rPr>
          <w:rFonts w:cstheme="minorHAnsi"/>
          <w:lang w:val="el-GR"/>
        </w:rPr>
        <w:t xml:space="preserve">= </w:t>
      </w:r>
      <w:r>
        <w:rPr>
          <w:rFonts w:cstheme="minorHAnsi"/>
        </w:rPr>
        <w:t>V</w:t>
      </w:r>
      <w:r>
        <w:rPr>
          <w:rFonts w:cstheme="minorHAnsi"/>
          <w:vertAlign w:val="subscript"/>
          <w:lang w:val="el-GR"/>
        </w:rPr>
        <w:t xml:space="preserve">Δ1 </w:t>
      </w:r>
      <w:r>
        <w:rPr>
          <w:rFonts w:cstheme="minorHAnsi"/>
          <w:lang w:val="el-GR"/>
        </w:rPr>
        <w:t xml:space="preserve">= 200 </w:t>
      </w:r>
      <w:r>
        <w:rPr>
          <w:rFonts w:cstheme="minorHAnsi"/>
        </w:rPr>
        <w:t>mL</w:t>
      </w:r>
      <w:r>
        <w:rPr>
          <w:rFonts w:cstheme="minorHAnsi"/>
          <w:lang w:val="el-GR"/>
        </w:rPr>
        <w:t>.</w:t>
      </w:r>
    </w:p>
    <w:p w14:paraId="58FE10BA" w14:textId="77777777" w:rsidR="00596A9C" w:rsidRDefault="00000000">
      <w:pPr>
        <w:pStyle w:val="TrapezaThematonStyle"/>
        <w:spacing w:line="360" w:lineRule="auto"/>
        <w:rPr>
          <w:rFonts w:cstheme="minorHAnsi"/>
          <w:lang w:val="el-GR"/>
        </w:rPr>
      </w:pPr>
      <w:r>
        <w:rPr>
          <w:rFonts w:cstheme="minorHAnsi"/>
        </w:rPr>
        <w:t>n</w:t>
      </w:r>
      <w:r>
        <w:rPr>
          <w:rFonts w:cstheme="minorHAnsi"/>
          <w:vertAlign w:val="subscript"/>
          <w:lang w:val="el-GR"/>
        </w:rPr>
        <w:t xml:space="preserve">αργινίνης στο Δ2 </w:t>
      </w:r>
      <w:proofErr w:type="gramStart"/>
      <w:r>
        <w:rPr>
          <w:rFonts w:cstheme="minorHAnsi"/>
          <w:lang w:val="el-GR"/>
        </w:rPr>
        <w:t xml:space="preserve">=  </w:t>
      </w:r>
      <w:r>
        <w:rPr>
          <w:rFonts w:cstheme="minorHAnsi"/>
        </w:rPr>
        <w:t>n</w:t>
      </w:r>
      <w:proofErr w:type="gramEnd"/>
      <w:r>
        <w:rPr>
          <w:rFonts w:cstheme="minorHAnsi"/>
          <w:vertAlign w:val="subscript"/>
          <w:lang w:val="el-GR"/>
        </w:rPr>
        <w:t xml:space="preserve">αργινίνης στο Δ1 </w:t>
      </w:r>
      <w:r>
        <w:rPr>
          <w:rFonts w:cstheme="minorHAnsi"/>
          <w:lang w:val="el-GR"/>
        </w:rPr>
        <w:t xml:space="preserve">+ </w:t>
      </w:r>
      <w:r>
        <w:rPr>
          <w:rFonts w:cstheme="minorHAnsi"/>
        </w:rPr>
        <w:t>n</w:t>
      </w:r>
      <w:proofErr w:type="gramStart"/>
      <w:r>
        <w:rPr>
          <w:rFonts w:cstheme="minorHAnsi"/>
          <w:vertAlign w:val="subscript"/>
          <w:lang w:val="el-GR"/>
        </w:rPr>
        <w:t xml:space="preserve">προσθήκης  </w:t>
      </w:r>
      <w:r>
        <w:rPr>
          <w:rFonts w:ascii="Lucida Sans Unicode" w:hAnsi="Lucida Sans Unicode" w:cstheme="minorHAnsi"/>
          <w:lang w:val="el-GR"/>
        </w:rPr>
        <w:t>⇒</w:t>
      </w:r>
      <w:proofErr w:type="gramEnd"/>
      <w:r>
        <w:rPr>
          <w:rFonts w:cstheme="minorHAnsi"/>
          <w:lang w:val="el-GR"/>
        </w:rPr>
        <w:t xml:space="preserve"> </w:t>
      </w:r>
      <w:r>
        <w:rPr>
          <w:rFonts w:cstheme="minorHAnsi"/>
        </w:rPr>
        <w:t>n</w:t>
      </w:r>
      <w:r>
        <w:rPr>
          <w:rFonts w:cstheme="minorHAnsi"/>
          <w:vertAlign w:val="subscript"/>
          <w:lang w:val="el-GR"/>
        </w:rPr>
        <w:t xml:space="preserve">αργινίνης στο Δ2 </w:t>
      </w:r>
      <w:r>
        <w:rPr>
          <w:rFonts w:cstheme="minorHAnsi"/>
          <w:lang w:val="el-GR"/>
        </w:rPr>
        <w:t xml:space="preserve">= </w:t>
      </w:r>
      <w:r>
        <w:rPr>
          <w:rFonts w:cstheme="minorHAnsi"/>
        </w:rPr>
        <w:t>c</w:t>
      </w:r>
      <w:r>
        <w:rPr>
          <w:rFonts w:cstheme="minorHAnsi"/>
          <w:vertAlign w:val="subscript"/>
          <w:lang w:val="el-GR"/>
        </w:rPr>
        <w:t xml:space="preserve"> Δ1</w:t>
      </w:r>
      <w:r>
        <w:rPr>
          <w:rFonts w:ascii="Arial Unicode MS" w:eastAsia="Arial Unicode MS" w:hAnsi="Arial Unicode MS" w:cs="Arial Unicode MS" w:hint="eastAsia"/>
          <w:lang w:val="el-GR"/>
        </w:rPr>
        <w:t>·</w:t>
      </w:r>
      <w:r>
        <w:rPr>
          <w:rFonts w:cstheme="minorHAnsi"/>
        </w:rPr>
        <w:t>V</w:t>
      </w:r>
      <w:r>
        <w:rPr>
          <w:rFonts w:cstheme="minorHAnsi"/>
          <w:vertAlign w:val="subscript"/>
          <w:lang w:val="el-GR"/>
        </w:rPr>
        <w:t xml:space="preserve"> Δ1 </w:t>
      </w:r>
      <w:r>
        <w:rPr>
          <w:rFonts w:cstheme="minorHAnsi"/>
          <w:lang w:val="el-GR"/>
        </w:rPr>
        <w:t xml:space="preserve">+ 0,01 </w:t>
      </w:r>
      <w:r>
        <w:rPr>
          <w:rFonts w:cstheme="minorHAnsi"/>
        </w:rPr>
        <w:t>mol</w:t>
      </w:r>
      <w:r>
        <w:rPr>
          <w:rFonts w:cstheme="minorHAnsi"/>
          <w:lang w:val="el-GR"/>
        </w:rPr>
        <w:t xml:space="preserve"> </w:t>
      </w:r>
      <w:r>
        <w:rPr>
          <w:rFonts w:ascii="Lucida Sans Unicode" w:hAnsi="Lucida Sans Unicode" w:cstheme="minorHAnsi"/>
          <w:lang w:val="el-GR"/>
        </w:rPr>
        <w:t>⇒</w:t>
      </w:r>
      <w:r>
        <w:rPr>
          <w:rFonts w:cstheme="minorHAnsi"/>
          <w:lang w:val="el-GR"/>
        </w:rPr>
        <w:t xml:space="preserve"> </w:t>
      </w:r>
    </w:p>
    <w:p w14:paraId="25D49BD8" w14:textId="77777777" w:rsidR="00596A9C" w:rsidRDefault="00000000">
      <w:pPr>
        <w:pStyle w:val="TrapezaThematonStyle"/>
        <w:spacing w:line="360" w:lineRule="auto"/>
        <w:rPr>
          <w:rFonts w:eastAsiaTheme="minorEastAsia" w:cstheme="minorHAnsi"/>
          <w:lang w:val="el-GR"/>
        </w:rPr>
      </w:pPr>
      <w:r>
        <w:rPr>
          <w:rFonts w:cstheme="minorHAnsi"/>
        </w:rPr>
        <w:t>n</w:t>
      </w:r>
      <w:r>
        <w:rPr>
          <w:rFonts w:cstheme="minorHAnsi"/>
          <w:vertAlign w:val="subscript"/>
          <w:lang w:val="el-GR"/>
        </w:rPr>
        <w:t xml:space="preserve">αργινίνης στο Δ2 </w:t>
      </w:r>
      <w:r>
        <w:rPr>
          <w:rFonts w:cstheme="minorHAnsi"/>
          <w:lang w:val="el-GR"/>
        </w:rPr>
        <w:t>= 0,2 Μ</w:t>
      </w:r>
      <w:r>
        <w:rPr>
          <w:rFonts w:ascii="Arial Unicode MS" w:eastAsia="Arial Unicode MS" w:hAnsi="Arial Unicode MS" w:cs="Arial Unicode MS" w:hint="eastAsia"/>
          <w:lang w:val="el-GR"/>
        </w:rPr>
        <w:t>·</w:t>
      </w:r>
      <w:r>
        <w:rPr>
          <w:rFonts w:cstheme="minorHAnsi"/>
          <w:lang w:val="el-GR"/>
        </w:rPr>
        <w:t xml:space="preserve">0,2 </w:t>
      </w:r>
      <w:r>
        <w:rPr>
          <w:rFonts w:cstheme="minorHAnsi"/>
        </w:rPr>
        <w:t>L</w:t>
      </w:r>
      <w:r>
        <w:rPr>
          <w:rFonts w:cstheme="minorHAnsi"/>
          <w:lang w:val="el-GR"/>
        </w:rPr>
        <w:t xml:space="preserve"> + 0,01 </w:t>
      </w:r>
      <w:r>
        <w:rPr>
          <w:rFonts w:cstheme="minorHAnsi"/>
        </w:rPr>
        <w:t>mol</w:t>
      </w:r>
      <w:r>
        <w:rPr>
          <w:rFonts w:cstheme="minorHAnsi"/>
          <w:lang w:val="el-GR"/>
        </w:rPr>
        <w:t xml:space="preserve"> = 0,05 </w:t>
      </w:r>
      <w:r>
        <w:rPr>
          <w:rFonts w:cstheme="minorHAnsi"/>
        </w:rPr>
        <w:t>mol</w:t>
      </w:r>
      <w:r>
        <w:rPr>
          <w:rFonts w:cstheme="minorHAnsi"/>
          <w:lang w:val="el-GR"/>
        </w:rPr>
        <w:t>.</w:t>
      </w:r>
    </w:p>
    <w:p w14:paraId="686B7300" w14:textId="77777777" w:rsidR="00596A9C" w:rsidRDefault="00000000">
      <w:pPr>
        <w:pStyle w:val="TrapezaThematonStyle"/>
        <w:spacing w:line="360" w:lineRule="auto"/>
        <w:rPr>
          <w:rFonts w:eastAsiaTheme="minorEastAsia" w:cstheme="minorHAnsi"/>
        </w:rPr>
      </w:pPr>
      <m:oMathPara>
        <m:oMathParaPr>
          <m:jc m:val="left"/>
        </m:oMathParaPr>
        <m:oMath>
          <m:sSub>
            <m:sSubPr>
              <m:ctrlPr>
                <w:rPr>
                  <w:rFonts w:ascii="Cambria Math" w:hAnsi="Cambria Math" w:cstheme="minorHAnsi"/>
                  <w:lang w:val="el-GR"/>
                </w:rPr>
              </m:ctrlPr>
            </m:sSubPr>
            <m:e>
              <m:r>
                <w:rPr>
                  <w:rFonts w:ascii="Cambria Math" w:eastAsia="Cambria Math" w:hAnsi="Cambria Math" w:cstheme="minorHAnsi"/>
                  <w:lang w:val="el-GR"/>
                </w:rPr>
                <m:t>c</m:t>
              </m:r>
            </m:e>
            <m:sub>
              <m:r>
                <m:rPr>
                  <m:sty m:val="p"/>
                </m:rPr>
                <w:rPr>
                  <w:rFonts w:ascii="Cambria Math" w:hAnsi="Cambria Math" w:cstheme="minorHAnsi"/>
                  <w:lang w:val="el-GR"/>
                </w:rPr>
                <m:t>Δ2</m:t>
              </m:r>
            </m:sub>
          </m:sSub>
          <m:r>
            <w:rPr>
              <w:rFonts w:ascii="Cambria Math" w:eastAsia="Cambria Math" w:hAnsi="Cambria Math" w:cstheme="minorHAnsi"/>
              <w:lang w:val="el-GR"/>
            </w:rPr>
            <m:t>=</m:t>
          </m:r>
          <m:f>
            <m:fPr>
              <m:ctrlPr>
                <w:rPr>
                  <w:rFonts w:ascii="Cambria Math" w:hAnsi="Cambria Math" w:cstheme="minorHAnsi"/>
                  <w:lang w:val="el-GR"/>
                </w:rPr>
              </m:ctrlPr>
            </m:fPr>
            <m:num>
              <m:r>
                <w:rPr>
                  <w:rFonts w:ascii="Cambria Math" w:eastAsia="Cambria Math" w:hAnsi="Cambria Math" w:cstheme="minorHAnsi"/>
                  <w:lang w:val="el-GR"/>
                </w:rPr>
                <m:t>n</m:t>
              </m:r>
            </m:num>
            <m:den>
              <m:r>
                <w:rPr>
                  <w:rFonts w:ascii="Cambria Math" w:eastAsia="Cambria Math" w:hAnsi="Cambria Math" w:cstheme="minorHAnsi"/>
                  <w:lang w:val="el-GR"/>
                </w:rPr>
                <m:t>V</m:t>
              </m:r>
            </m:den>
          </m:f>
          <m:r>
            <w:rPr>
              <w:rFonts w:ascii="Cambria Math" w:eastAsia="Cambria Math" w:hAnsi="Cambria Math" w:cstheme="minorHAnsi"/>
              <w:lang w:val="el-GR"/>
            </w:rPr>
            <m:t xml:space="preserve"> =</m:t>
          </m:r>
          <m:f>
            <m:fPr>
              <m:ctrlPr>
                <w:rPr>
                  <w:rFonts w:ascii="Cambria Math" w:hAnsi="Cambria Math" w:cstheme="minorHAnsi"/>
                  <w:lang w:val="el-GR"/>
                </w:rPr>
              </m:ctrlPr>
            </m:fPr>
            <m:num>
              <m:r>
                <w:rPr>
                  <w:rFonts w:ascii="Cambria Math" w:eastAsia="Cambria Math" w:hAnsi="Cambria Math" w:cstheme="minorHAnsi"/>
                  <w:lang w:val="el-GR"/>
                </w:rPr>
                <m:t>0,05 mol</m:t>
              </m:r>
            </m:num>
            <m:den>
              <m:r>
                <w:rPr>
                  <w:rFonts w:ascii="Cambria Math" w:eastAsia="Cambria Math" w:hAnsi="Cambria Math" w:cstheme="minorHAnsi"/>
                  <w:lang w:val="el-GR"/>
                </w:rPr>
                <m:t>0,2 L</m:t>
              </m:r>
            </m:den>
          </m:f>
          <m:r>
            <w:rPr>
              <w:rFonts w:ascii="Cambria Math" w:eastAsia="Cambria Math" w:hAnsi="Cambria Math" w:cstheme="minorHAnsi"/>
              <w:lang w:val="el-GR"/>
            </w:rPr>
            <m:t>=0,25 M.</m:t>
          </m:r>
        </m:oMath>
      </m:oMathPara>
    </w:p>
    <w:p w14:paraId="7D27B66A" w14:textId="77777777" w:rsidR="00596A9C" w:rsidRDefault="00000000">
      <w:pPr>
        <w:pStyle w:val="TrapezaThematonStyle"/>
        <w:spacing w:line="360" w:lineRule="auto"/>
        <w:rPr>
          <w:rFonts w:eastAsiaTheme="minorEastAsia" w:cstheme="minorHAnsi"/>
          <w:lang w:val="el-GR"/>
        </w:rPr>
        <w:sectPr w:rsidR="00596A9C">
          <w:type w:val="continuous"/>
          <w:pgSz w:w="11906" w:h="16838"/>
          <w:pgMar w:top="1080" w:right="1080" w:bottom="1080" w:left="1080" w:header="720" w:footer="720" w:gutter="0"/>
          <w:cols w:space="720"/>
        </w:sectPr>
      </w:pPr>
      <w:r>
        <w:rPr>
          <w:rFonts w:cstheme="minorHAnsi"/>
          <w:lang w:val="el-GR"/>
        </w:rPr>
        <w:t>Άρα η συγκέντρωση (</w:t>
      </w:r>
      <w:r>
        <w:rPr>
          <w:rFonts w:cstheme="minorHAnsi"/>
        </w:rPr>
        <w:t>c</w:t>
      </w:r>
      <w:r>
        <w:rPr>
          <w:rFonts w:cstheme="minorHAnsi"/>
          <w:lang w:val="el-GR"/>
        </w:rPr>
        <w:t>) του διαλύματος Δ2 είναι 0,25 Μ.</w:t>
      </w:r>
    </w:p>
    <w:p w14:paraId="778E0487"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13730</w:t>
      </w:r>
    </w:p>
    <w:p w14:paraId="1E50B158" w14:textId="77777777" w:rsidR="00596A9C" w:rsidRPr="006B29E3" w:rsidRDefault="00000000">
      <w:pPr>
        <w:pStyle w:val="TrapezaThematonStyle"/>
        <w:spacing w:line="360" w:lineRule="auto"/>
        <w:rPr>
          <w:rFonts w:asciiTheme="minorHAnsi" w:hAnsiTheme="minorHAnsi" w:cstheme="minorHAnsi"/>
          <w:lang w:val="el-GR"/>
        </w:rPr>
      </w:pPr>
      <w:r w:rsidRPr="006B29E3">
        <w:rPr>
          <w:rFonts w:asciiTheme="minorHAnsi" w:hAnsiTheme="minorHAnsi" w:cstheme="minorHAnsi"/>
          <w:lang w:val="el-GR"/>
        </w:rPr>
        <w:t>Θέμα 4</w:t>
      </w:r>
      <w:r w:rsidRPr="006B29E3">
        <w:rPr>
          <w:rFonts w:asciiTheme="minorHAnsi" w:hAnsiTheme="minorHAnsi" w:cstheme="minorHAnsi"/>
          <w:vertAlign w:val="superscript"/>
          <w:lang w:val="el-GR"/>
        </w:rPr>
        <w:t>ο</w:t>
      </w:r>
      <w:r w:rsidRPr="006B29E3">
        <w:rPr>
          <w:rFonts w:asciiTheme="minorHAnsi" w:hAnsiTheme="minorHAnsi" w:cstheme="minorHAnsi"/>
          <w:lang w:val="el-GR"/>
        </w:rPr>
        <w:t xml:space="preserve">  </w:t>
      </w:r>
    </w:p>
    <w:p w14:paraId="18B05204" w14:textId="77777777" w:rsidR="00596A9C" w:rsidRPr="006B29E3" w:rsidRDefault="00000000">
      <w:pPr>
        <w:pStyle w:val="TrapezaThematonStyle"/>
        <w:spacing w:line="360" w:lineRule="auto"/>
        <w:jc w:val="both"/>
        <w:rPr>
          <w:rFonts w:cstheme="minorHAnsi"/>
          <w:lang w:val="el-GR"/>
        </w:rPr>
      </w:pPr>
      <w:r w:rsidRPr="006B29E3">
        <w:rPr>
          <w:rFonts w:cstheme="minorHAnsi"/>
          <w:lang w:val="el-GR"/>
        </w:rPr>
        <w:t>Το υπεροξείδιο του υδρογόνου (Η</w:t>
      </w:r>
      <w:r w:rsidRPr="006B29E3">
        <w:rPr>
          <w:rFonts w:cstheme="minorHAnsi"/>
          <w:vertAlign w:val="subscript"/>
          <w:lang w:val="el-GR"/>
        </w:rPr>
        <w:t>2</w:t>
      </w:r>
      <w:r w:rsidRPr="006B29E3">
        <w:rPr>
          <w:rFonts w:cstheme="minorHAnsi"/>
          <w:lang w:val="el-GR"/>
        </w:rPr>
        <w:t>Ο</w:t>
      </w:r>
      <w:r w:rsidRPr="006B29E3">
        <w:rPr>
          <w:rFonts w:cstheme="minorHAnsi"/>
          <w:vertAlign w:val="subscript"/>
          <w:lang w:val="el-GR"/>
        </w:rPr>
        <w:t>2</w:t>
      </w:r>
      <w:r w:rsidRPr="006B29E3">
        <w:rPr>
          <w:rFonts w:cstheme="minorHAnsi"/>
          <w:lang w:val="el-GR"/>
        </w:rPr>
        <w:t>), κοινώς γνωστό με το όνομα «οξυζενέ» είναι διαθέσιμο στα φαρμακεία σε σχετικά μικρές περιεκτικότητες. Έχει μια αυξημένη αποτελεσματικότητα εναντίον βακτηρίων και ιών και για τον λόγο αυτό προτείνεται από τον Παγκόσμιο Οργανισμό Υγείας (ΠΟΥ) ως ένα συστατικό για την παρασκευή υγρών αντισηπτικών χεριών. Μια ομάδα μαθητών στο σχολικό εργαστήριο Φυσικών Επιστημών πραγματοποίησε τις παρακάτω ενέργειες:</w:t>
      </w:r>
    </w:p>
    <w:p w14:paraId="3F471D26" w14:textId="77777777" w:rsidR="00596A9C" w:rsidRPr="006B29E3" w:rsidRDefault="00000000">
      <w:pPr>
        <w:pStyle w:val="TrapezaThematonStyle"/>
        <w:spacing w:line="360" w:lineRule="auto"/>
        <w:ind w:left="567"/>
        <w:jc w:val="both"/>
        <w:rPr>
          <w:rFonts w:cstheme="minorHAnsi"/>
          <w:lang w:val="el-GR"/>
        </w:rPr>
      </w:pPr>
      <w:r w:rsidRPr="006B29E3">
        <w:rPr>
          <w:rFonts w:cstheme="minorHAnsi"/>
          <w:b/>
          <w:bCs/>
          <w:lang w:val="el-GR"/>
        </w:rPr>
        <w:t>α)</w:t>
      </w:r>
      <w:r w:rsidRPr="006B29E3">
        <w:rPr>
          <w:rFonts w:cstheme="minorHAnsi"/>
          <w:lang w:val="el-GR"/>
        </w:rPr>
        <w:t xml:space="preserve"> Σε 100 </w:t>
      </w:r>
      <w:r>
        <w:rPr>
          <w:rFonts w:cstheme="minorHAnsi"/>
        </w:rPr>
        <w:t>mL</w:t>
      </w:r>
      <w:r w:rsidRPr="006B29E3">
        <w:rPr>
          <w:rFonts w:cstheme="minorHAnsi"/>
          <w:lang w:val="el-GR"/>
        </w:rPr>
        <w:t xml:space="preserve"> υδατικού διαλύματος υπεροξειδίου του υδρογόνου (Η</w:t>
      </w:r>
      <w:r w:rsidRPr="006B29E3">
        <w:rPr>
          <w:rFonts w:cstheme="minorHAnsi"/>
          <w:vertAlign w:val="subscript"/>
          <w:lang w:val="el-GR"/>
        </w:rPr>
        <w:t>2</w:t>
      </w:r>
      <w:r w:rsidRPr="006B29E3">
        <w:rPr>
          <w:rFonts w:cstheme="minorHAnsi"/>
          <w:lang w:val="el-GR"/>
        </w:rPr>
        <w:t>Ο</w:t>
      </w:r>
      <w:r w:rsidRPr="006B29E3">
        <w:rPr>
          <w:rFonts w:cstheme="minorHAnsi"/>
          <w:vertAlign w:val="subscript"/>
          <w:lang w:val="el-GR"/>
        </w:rPr>
        <w:t>2</w:t>
      </w:r>
      <w:r w:rsidRPr="006B29E3">
        <w:rPr>
          <w:rFonts w:cstheme="minorHAnsi"/>
          <w:lang w:val="el-GR"/>
        </w:rPr>
        <w:t xml:space="preserve">) περιεκτικότητας 17 % </w:t>
      </w:r>
      <w:r>
        <w:rPr>
          <w:rFonts w:cstheme="minorHAnsi"/>
        </w:rPr>
        <w:t>w</w:t>
      </w:r>
      <w:r w:rsidRPr="006B29E3">
        <w:rPr>
          <w:rFonts w:cstheme="minorHAnsi"/>
          <w:lang w:val="el-GR"/>
        </w:rPr>
        <w:t>/</w:t>
      </w:r>
      <w:r>
        <w:rPr>
          <w:rFonts w:cstheme="minorHAnsi"/>
        </w:rPr>
        <w:t>v</w:t>
      </w:r>
      <w:r w:rsidRPr="006B29E3">
        <w:rPr>
          <w:rFonts w:cstheme="minorHAnsi"/>
          <w:lang w:val="el-GR"/>
        </w:rPr>
        <w:t xml:space="preserve"> (διάλυμα Δ1) πρόσθεσε 100 </w:t>
      </w:r>
      <w:r>
        <w:rPr>
          <w:rFonts w:cstheme="minorHAnsi"/>
        </w:rPr>
        <w:t>mL</w:t>
      </w:r>
      <w:r w:rsidRPr="006B29E3">
        <w:rPr>
          <w:rFonts w:cstheme="minorHAnsi"/>
          <w:lang w:val="el-GR"/>
        </w:rPr>
        <w:t xml:space="preserve"> νερού και προέκυψε διάλυμα Δ2. Να υπολογίσετε: </w:t>
      </w:r>
    </w:p>
    <w:p w14:paraId="26360F67" w14:textId="77777777" w:rsidR="00596A9C" w:rsidRPr="006B29E3" w:rsidRDefault="00000000">
      <w:pPr>
        <w:pStyle w:val="TrapezaThematonStyle"/>
        <w:spacing w:line="360" w:lineRule="auto"/>
        <w:ind w:left="1134"/>
        <w:jc w:val="both"/>
        <w:rPr>
          <w:rFonts w:cstheme="minorHAnsi"/>
          <w:lang w:val="el-GR"/>
        </w:rPr>
      </w:pPr>
      <w:r>
        <w:rPr>
          <w:rFonts w:cstheme="minorHAnsi"/>
          <w:b/>
          <w:bCs/>
        </w:rPr>
        <w:t>i</w:t>
      </w:r>
      <w:r w:rsidRPr="006B29E3">
        <w:rPr>
          <w:rFonts w:cstheme="minorHAnsi"/>
          <w:b/>
          <w:bCs/>
          <w:lang w:val="el-GR"/>
        </w:rPr>
        <w:t xml:space="preserve">) </w:t>
      </w:r>
      <w:r w:rsidRPr="006B29E3">
        <w:rPr>
          <w:rFonts w:cstheme="minorHAnsi"/>
          <w:lang w:val="el-GR"/>
        </w:rPr>
        <w:t xml:space="preserve">την % </w:t>
      </w:r>
      <w:r>
        <w:rPr>
          <w:rFonts w:cstheme="minorHAnsi"/>
        </w:rPr>
        <w:t>w</w:t>
      </w:r>
      <w:r w:rsidRPr="006B29E3">
        <w:rPr>
          <w:rFonts w:cstheme="minorHAnsi"/>
          <w:lang w:val="el-GR"/>
        </w:rPr>
        <w:t>/</w:t>
      </w:r>
      <w:r>
        <w:rPr>
          <w:rFonts w:cstheme="minorHAnsi"/>
        </w:rPr>
        <w:t>v</w:t>
      </w:r>
      <w:r w:rsidRPr="006B29E3">
        <w:rPr>
          <w:rFonts w:cstheme="minorHAnsi"/>
          <w:lang w:val="el-GR"/>
        </w:rPr>
        <w:t xml:space="preserve"> περιεκτικότητα του διαλύματος Δ2 σε Η</w:t>
      </w:r>
      <w:r w:rsidRPr="006B29E3">
        <w:rPr>
          <w:rFonts w:cstheme="minorHAnsi"/>
          <w:vertAlign w:val="subscript"/>
          <w:lang w:val="el-GR"/>
        </w:rPr>
        <w:t>2</w:t>
      </w:r>
      <w:r w:rsidRPr="006B29E3">
        <w:rPr>
          <w:rFonts w:cstheme="minorHAnsi"/>
          <w:lang w:val="el-GR"/>
        </w:rPr>
        <w:t>Ο</w:t>
      </w:r>
      <w:r w:rsidRPr="006B29E3">
        <w:rPr>
          <w:rFonts w:cstheme="minorHAnsi"/>
          <w:vertAlign w:val="subscript"/>
          <w:lang w:val="el-GR"/>
        </w:rPr>
        <w:t>2</w:t>
      </w:r>
      <w:r w:rsidRPr="006B29E3">
        <w:rPr>
          <w:rFonts w:cstheme="minorHAnsi"/>
          <w:lang w:val="el-GR"/>
        </w:rPr>
        <w:t>.</w:t>
      </w:r>
      <w:r w:rsidRPr="006B29E3">
        <w:rPr>
          <w:rFonts w:cstheme="minorHAnsi"/>
          <w:i/>
          <w:iCs/>
          <w:lang w:val="el-GR"/>
        </w:rPr>
        <w:t xml:space="preserve"> (μονάδες 6)</w:t>
      </w:r>
    </w:p>
    <w:p w14:paraId="02F998AC" w14:textId="77777777" w:rsidR="00596A9C" w:rsidRPr="006B29E3" w:rsidRDefault="00000000">
      <w:pPr>
        <w:pStyle w:val="TrapezaThematonStyle"/>
        <w:spacing w:line="360" w:lineRule="auto"/>
        <w:ind w:left="1134"/>
        <w:jc w:val="both"/>
        <w:rPr>
          <w:rFonts w:cstheme="minorHAnsi"/>
          <w:lang w:val="el-GR"/>
        </w:rPr>
      </w:pPr>
      <w:r>
        <w:rPr>
          <w:rFonts w:cstheme="minorHAnsi"/>
          <w:b/>
          <w:bCs/>
        </w:rPr>
        <w:t>ii</w:t>
      </w:r>
      <w:r w:rsidRPr="006B29E3">
        <w:rPr>
          <w:rFonts w:cstheme="minorHAnsi"/>
          <w:b/>
          <w:bCs/>
          <w:lang w:val="el-GR"/>
        </w:rPr>
        <w:t>)</w:t>
      </w:r>
      <w:r w:rsidRPr="006B29E3">
        <w:rPr>
          <w:rFonts w:cstheme="minorHAnsi"/>
          <w:lang w:val="el-GR"/>
        </w:rPr>
        <w:t xml:space="preserve"> τη συγκέντρωση (σε Μ) του διαλύματος Δ2 σε Η</w:t>
      </w:r>
      <w:r w:rsidRPr="006B29E3">
        <w:rPr>
          <w:rFonts w:cstheme="minorHAnsi"/>
          <w:vertAlign w:val="subscript"/>
          <w:lang w:val="el-GR"/>
        </w:rPr>
        <w:t>2</w:t>
      </w:r>
      <w:r w:rsidRPr="006B29E3">
        <w:rPr>
          <w:rFonts w:cstheme="minorHAnsi"/>
          <w:lang w:val="el-GR"/>
        </w:rPr>
        <w:t>Ο</w:t>
      </w:r>
      <w:r w:rsidRPr="006B29E3">
        <w:rPr>
          <w:rFonts w:cstheme="minorHAnsi"/>
          <w:vertAlign w:val="subscript"/>
          <w:lang w:val="el-GR"/>
        </w:rPr>
        <w:t>2</w:t>
      </w:r>
      <w:r w:rsidRPr="006B29E3">
        <w:rPr>
          <w:rFonts w:cstheme="minorHAnsi"/>
          <w:lang w:val="el-GR"/>
        </w:rPr>
        <w:t>.</w:t>
      </w:r>
      <w:r w:rsidRPr="006B29E3">
        <w:rPr>
          <w:rFonts w:cstheme="minorHAnsi"/>
          <w:i/>
          <w:iCs/>
          <w:lang w:val="el-GR"/>
        </w:rPr>
        <w:t xml:space="preserve"> (μονάδες 6)</w:t>
      </w:r>
    </w:p>
    <w:p w14:paraId="3C629F14" w14:textId="77777777" w:rsidR="00596A9C" w:rsidRDefault="00000000">
      <w:pPr>
        <w:pStyle w:val="TrapezaThematonStyle"/>
        <w:spacing w:line="360" w:lineRule="auto"/>
        <w:ind w:left="567"/>
        <w:jc w:val="both"/>
        <w:rPr>
          <w:rFonts w:cstheme="minorHAnsi"/>
          <w:i/>
          <w:iCs/>
        </w:rPr>
      </w:pPr>
      <w:r w:rsidRPr="006B29E3">
        <w:rPr>
          <w:rFonts w:cstheme="minorHAnsi"/>
          <w:b/>
          <w:bCs/>
          <w:lang w:val="el-GR"/>
        </w:rPr>
        <w:t>β)</w:t>
      </w:r>
      <w:r w:rsidRPr="006B29E3">
        <w:rPr>
          <w:rFonts w:cstheme="minorHAnsi"/>
          <w:i/>
          <w:iCs/>
          <w:lang w:val="el-GR"/>
        </w:rPr>
        <w:t xml:space="preserve"> </w:t>
      </w:r>
      <w:r w:rsidRPr="006B29E3">
        <w:rPr>
          <w:rFonts w:cstheme="minorHAnsi"/>
          <w:lang w:val="el-GR"/>
        </w:rPr>
        <w:t>Με ποια αναλογία όγκων πρέπει να αναμείξει το διάλυμα Δ2 με άλλο διάλυμα Η</w:t>
      </w:r>
      <w:r w:rsidRPr="006B29E3">
        <w:rPr>
          <w:rFonts w:cstheme="minorHAnsi"/>
          <w:vertAlign w:val="subscript"/>
          <w:lang w:val="el-GR"/>
        </w:rPr>
        <w:t>2</w:t>
      </w:r>
      <w:r w:rsidRPr="006B29E3">
        <w:rPr>
          <w:rFonts w:cstheme="minorHAnsi"/>
          <w:lang w:val="el-GR"/>
        </w:rPr>
        <w:t>Ο</w:t>
      </w:r>
      <w:r w:rsidRPr="006B29E3">
        <w:rPr>
          <w:rFonts w:cstheme="minorHAnsi"/>
          <w:vertAlign w:val="subscript"/>
          <w:lang w:val="el-GR"/>
        </w:rPr>
        <w:t>2</w:t>
      </w:r>
      <w:r w:rsidRPr="006B29E3">
        <w:rPr>
          <w:rFonts w:cstheme="minorHAnsi"/>
          <w:lang w:val="el-GR"/>
        </w:rPr>
        <w:t xml:space="preserve"> συγκέντρωσης 4 </w:t>
      </w:r>
      <w:r>
        <w:rPr>
          <w:rFonts w:cstheme="minorHAnsi"/>
        </w:rPr>
        <w:t>M</w:t>
      </w:r>
      <w:r w:rsidRPr="006B29E3">
        <w:rPr>
          <w:rFonts w:cstheme="minorHAnsi"/>
          <w:lang w:val="el-GR"/>
        </w:rPr>
        <w:t xml:space="preserve"> (διάλυμα Δ3), ώστε να παρασκευάσουν διάλυμα Δ4 με συγκέντρωση 3 Μ; </w:t>
      </w:r>
      <w:r>
        <w:rPr>
          <w:rFonts w:cstheme="minorHAnsi"/>
          <w:i/>
          <w:iCs/>
        </w:rPr>
        <w:t>(μονάδες 7)</w:t>
      </w:r>
    </w:p>
    <w:p w14:paraId="2E7D9CA2" w14:textId="77777777" w:rsidR="00596A9C" w:rsidRPr="006B29E3" w:rsidRDefault="00000000">
      <w:pPr>
        <w:pStyle w:val="TrapezaThematonStyle"/>
        <w:spacing w:line="360" w:lineRule="auto"/>
        <w:ind w:left="567"/>
        <w:jc w:val="both"/>
        <w:rPr>
          <w:rFonts w:cstheme="minorHAnsi"/>
          <w:i/>
          <w:iCs/>
          <w:lang w:val="el-GR"/>
        </w:rPr>
      </w:pPr>
      <w:r w:rsidRPr="006B29E3">
        <w:rPr>
          <w:rFonts w:cstheme="minorHAnsi"/>
          <w:b/>
          <w:bCs/>
          <w:lang w:val="el-GR"/>
        </w:rPr>
        <w:t>γ)</w:t>
      </w:r>
      <w:r w:rsidRPr="006B29E3">
        <w:rPr>
          <w:rFonts w:cstheme="minorHAnsi"/>
          <w:lang w:val="el-GR"/>
        </w:rPr>
        <w:t xml:space="preserve"> Ποια είναι η % </w:t>
      </w:r>
      <w:r>
        <w:rPr>
          <w:rFonts w:cstheme="minorHAnsi"/>
        </w:rPr>
        <w:t>w</w:t>
      </w:r>
      <w:r w:rsidRPr="006B29E3">
        <w:rPr>
          <w:rFonts w:cstheme="minorHAnsi"/>
          <w:lang w:val="el-GR"/>
        </w:rPr>
        <w:t>/</w:t>
      </w:r>
      <w:r>
        <w:rPr>
          <w:rFonts w:cstheme="minorHAnsi"/>
        </w:rPr>
        <w:t>v</w:t>
      </w:r>
      <w:r w:rsidRPr="006B29E3">
        <w:rPr>
          <w:rFonts w:cstheme="minorHAnsi"/>
          <w:lang w:val="el-GR"/>
        </w:rPr>
        <w:t xml:space="preserve"> περιεκτικότητα του διαλύματος Δ4 σε Η</w:t>
      </w:r>
      <w:r w:rsidRPr="006B29E3">
        <w:rPr>
          <w:rFonts w:cstheme="minorHAnsi"/>
          <w:vertAlign w:val="subscript"/>
          <w:lang w:val="el-GR"/>
        </w:rPr>
        <w:t>2</w:t>
      </w:r>
      <w:r>
        <w:rPr>
          <w:rFonts w:cstheme="minorHAnsi"/>
        </w:rPr>
        <w:t>O</w:t>
      </w:r>
      <w:r w:rsidRPr="006B29E3">
        <w:rPr>
          <w:rFonts w:cstheme="minorHAnsi"/>
          <w:vertAlign w:val="subscript"/>
          <w:lang w:val="el-GR"/>
        </w:rPr>
        <w:t>2</w:t>
      </w:r>
      <w:r w:rsidRPr="006B29E3">
        <w:rPr>
          <w:rFonts w:cstheme="minorHAnsi"/>
          <w:lang w:val="el-GR"/>
        </w:rPr>
        <w:t xml:space="preserve">. </w:t>
      </w:r>
      <w:r w:rsidRPr="006B29E3">
        <w:rPr>
          <w:rFonts w:cstheme="minorHAnsi"/>
          <w:i/>
          <w:iCs/>
          <w:lang w:val="el-GR"/>
        </w:rPr>
        <w:t>(μονάδες 6)</w:t>
      </w:r>
    </w:p>
    <w:p w14:paraId="23EEBF95" w14:textId="77777777" w:rsidR="00596A9C" w:rsidRPr="006B29E3" w:rsidRDefault="00000000">
      <w:pPr>
        <w:pStyle w:val="TrapezaThematonStyle"/>
        <w:spacing w:line="360" w:lineRule="auto"/>
        <w:ind w:left="567"/>
        <w:jc w:val="both"/>
        <w:rPr>
          <w:rFonts w:cstheme="minorHAnsi"/>
          <w:lang w:val="el-GR"/>
        </w:rPr>
      </w:pPr>
      <w:r w:rsidRPr="006B29E3">
        <w:rPr>
          <w:rFonts w:cstheme="minorHAnsi"/>
          <w:lang w:val="el-GR"/>
        </w:rPr>
        <w:t xml:space="preserve">Δίνονται οι σχετικές ατομικές μάζες: </w:t>
      </w:r>
      <w:r>
        <w:rPr>
          <w:rFonts w:cstheme="minorHAnsi"/>
          <w:i/>
          <w:iCs/>
        </w:rPr>
        <w:t>A</w:t>
      </w:r>
      <w:r>
        <w:rPr>
          <w:rFonts w:cstheme="minorHAnsi"/>
          <w:vertAlign w:val="subscript"/>
        </w:rPr>
        <w:t>r</w:t>
      </w:r>
      <w:r w:rsidRPr="006B29E3">
        <w:rPr>
          <w:rFonts w:cstheme="minorHAnsi"/>
          <w:lang w:val="el-GR"/>
        </w:rPr>
        <w:t>(</w:t>
      </w:r>
      <w:r>
        <w:rPr>
          <w:rFonts w:cstheme="minorHAnsi"/>
        </w:rPr>
        <w:t>O</w:t>
      </w:r>
      <w:r w:rsidRPr="006B29E3">
        <w:rPr>
          <w:rFonts w:cstheme="minorHAnsi"/>
          <w:lang w:val="el-GR"/>
        </w:rPr>
        <w:t xml:space="preserve">)=16, </w:t>
      </w:r>
      <w:r>
        <w:rPr>
          <w:rFonts w:cstheme="minorHAnsi"/>
          <w:i/>
          <w:iCs/>
        </w:rPr>
        <w:t>A</w:t>
      </w:r>
      <w:r>
        <w:rPr>
          <w:rFonts w:cstheme="minorHAnsi"/>
          <w:vertAlign w:val="subscript"/>
        </w:rPr>
        <w:t>r</w:t>
      </w:r>
      <w:r w:rsidRPr="006B29E3">
        <w:rPr>
          <w:rFonts w:cstheme="minorHAnsi"/>
          <w:lang w:val="el-GR"/>
        </w:rPr>
        <w:t>(</w:t>
      </w:r>
      <w:r>
        <w:rPr>
          <w:rFonts w:cstheme="minorHAnsi"/>
        </w:rPr>
        <w:t>H</w:t>
      </w:r>
      <w:r w:rsidRPr="006B29E3">
        <w:rPr>
          <w:rFonts w:cstheme="minorHAnsi"/>
          <w:lang w:val="el-GR"/>
        </w:rPr>
        <w:t xml:space="preserve">)=1. </w:t>
      </w:r>
    </w:p>
    <w:p w14:paraId="19386A9B" w14:textId="77777777" w:rsidR="00596A9C" w:rsidRPr="006B29E3" w:rsidRDefault="00000000">
      <w:pPr>
        <w:pStyle w:val="TrapezaThematonStyle"/>
        <w:spacing w:line="360" w:lineRule="auto"/>
        <w:jc w:val="right"/>
        <w:rPr>
          <w:rFonts w:cstheme="minorHAnsi"/>
          <w:b/>
          <w:bCs/>
          <w:lang w:val="el-GR"/>
        </w:rPr>
        <w:sectPr w:rsidR="00596A9C" w:rsidRPr="006B29E3">
          <w:type w:val="continuous"/>
          <w:pgSz w:w="11906" w:h="16838"/>
          <w:pgMar w:top="1080" w:right="1080" w:bottom="1080" w:left="1080" w:header="720" w:footer="720" w:gutter="0"/>
          <w:cols w:space="720"/>
        </w:sectPr>
      </w:pPr>
      <w:r w:rsidRPr="006B29E3">
        <w:rPr>
          <w:rFonts w:cstheme="minorHAnsi"/>
          <w:b/>
          <w:bCs/>
          <w:i/>
          <w:iCs/>
          <w:lang w:val="el-GR"/>
        </w:rPr>
        <w:t>Μονάδες 25</w:t>
      </w:r>
    </w:p>
    <w:p w14:paraId="245E8DFC"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lastRenderedPageBreak/>
        <w:t>Απάντηση Θέματος 13730</w:t>
      </w:r>
    </w:p>
    <w:p w14:paraId="5A79AF92" w14:textId="77777777" w:rsidR="00596A9C" w:rsidRPr="006B29E3" w:rsidRDefault="00000000">
      <w:pPr>
        <w:pStyle w:val="TrapezaThematonStyle"/>
        <w:spacing w:line="360" w:lineRule="auto"/>
        <w:jc w:val="both"/>
        <w:rPr>
          <w:rFonts w:cstheme="minorHAnsi"/>
          <w:b/>
          <w:bCs/>
          <w:lang w:val="el-GR"/>
        </w:rPr>
      </w:pPr>
      <w:r w:rsidRPr="006B29E3">
        <w:rPr>
          <w:rFonts w:cstheme="minorHAnsi"/>
          <w:b/>
          <w:bCs/>
          <w:lang w:val="el-GR"/>
        </w:rPr>
        <w:t>Ενδεικτική επίλυση</w:t>
      </w:r>
    </w:p>
    <w:p w14:paraId="095168A2" w14:textId="77777777" w:rsidR="00596A9C" w:rsidRPr="006B29E3" w:rsidRDefault="00000000">
      <w:pPr>
        <w:pStyle w:val="TrapezaThematonStyle"/>
        <w:spacing w:line="360" w:lineRule="auto"/>
        <w:jc w:val="both"/>
        <w:rPr>
          <w:rFonts w:cstheme="minorHAnsi"/>
          <w:lang w:val="el-GR"/>
        </w:rPr>
      </w:pPr>
      <w:r w:rsidRPr="006B29E3">
        <w:rPr>
          <w:rFonts w:cstheme="minorHAnsi"/>
          <w:b/>
          <w:bCs/>
          <w:lang w:val="el-GR"/>
        </w:rPr>
        <w:t>α)</w:t>
      </w:r>
      <w:r w:rsidRPr="006B29E3">
        <w:rPr>
          <w:rFonts w:cstheme="minorHAnsi"/>
          <w:lang w:val="el-GR"/>
        </w:rPr>
        <w:t xml:space="preserve">  Στα 100 </w:t>
      </w:r>
      <w:r>
        <w:rPr>
          <w:rFonts w:cstheme="minorHAnsi"/>
        </w:rPr>
        <w:t>mL</w:t>
      </w:r>
      <w:r w:rsidRPr="006B29E3">
        <w:rPr>
          <w:rFonts w:cstheme="minorHAnsi"/>
          <w:lang w:val="el-GR"/>
        </w:rPr>
        <w:t xml:space="preserve"> διαλύματος Δ1 περιέχονται 17 </w:t>
      </w:r>
      <w:r>
        <w:rPr>
          <w:rFonts w:cstheme="minorHAnsi"/>
        </w:rPr>
        <w:t>g</w:t>
      </w:r>
      <w:r w:rsidRPr="006B29E3">
        <w:rPr>
          <w:rFonts w:cstheme="minorHAnsi"/>
          <w:lang w:val="el-GR"/>
        </w:rPr>
        <w:t xml:space="preserve"> Η</w:t>
      </w:r>
      <w:r w:rsidRPr="006B29E3">
        <w:rPr>
          <w:rFonts w:cstheme="minorHAnsi"/>
          <w:vertAlign w:val="subscript"/>
          <w:lang w:val="el-GR"/>
        </w:rPr>
        <w:t>2</w:t>
      </w:r>
      <w:r>
        <w:rPr>
          <w:rFonts w:cstheme="minorHAnsi"/>
        </w:rPr>
        <w:t>O</w:t>
      </w:r>
      <w:r w:rsidRPr="006B29E3">
        <w:rPr>
          <w:rFonts w:cstheme="minorHAnsi"/>
          <w:vertAlign w:val="subscript"/>
          <w:lang w:val="el-GR"/>
        </w:rPr>
        <w:t>2</w:t>
      </w:r>
      <w:r w:rsidRPr="006B29E3">
        <w:rPr>
          <w:rFonts w:cstheme="minorHAnsi"/>
          <w:lang w:val="el-GR"/>
        </w:rPr>
        <w:t xml:space="preserve">. Ο όγκος του αραιωμένου διαλύματος Δ2 υπολογίζεται από τη σχέση: </w:t>
      </w:r>
    </w:p>
    <w:p w14:paraId="1327B43E" w14:textId="77777777" w:rsidR="00596A9C" w:rsidRPr="006B29E3" w:rsidRDefault="00000000">
      <w:pPr>
        <w:pStyle w:val="TrapezaThematonStyle"/>
        <w:spacing w:line="360" w:lineRule="auto"/>
        <w:rPr>
          <w:rFonts w:cstheme="minorHAnsi"/>
          <w:lang w:val="el-GR"/>
        </w:rPr>
      </w:pPr>
      <w:r>
        <w:rPr>
          <w:rFonts w:cstheme="minorHAnsi"/>
          <w:i/>
          <w:iCs/>
        </w:rPr>
        <w:t>V</w:t>
      </w:r>
      <w:r w:rsidRPr="006B29E3">
        <w:rPr>
          <w:rFonts w:cstheme="minorHAnsi"/>
          <w:lang w:val="el-GR"/>
        </w:rPr>
        <w:t xml:space="preserve">(Δ2) = </w:t>
      </w:r>
      <w:r>
        <w:rPr>
          <w:rFonts w:cstheme="minorHAnsi"/>
          <w:i/>
          <w:iCs/>
        </w:rPr>
        <w:t>V</w:t>
      </w:r>
      <w:r w:rsidRPr="006B29E3">
        <w:rPr>
          <w:rFonts w:cstheme="minorHAnsi"/>
          <w:lang w:val="el-GR"/>
        </w:rPr>
        <w:t xml:space="preserve">(Δ1) + </w:t>
      </w:r>
      <w:proofErr w:type="gramStart"/>
      <w:r>
        <w:rPr>
          <w:rFonts w:cstheme="minorHAnsi"/>
          <w:i/>
          <w:iCs/>
        </w:rPr>
        <w:t>V</w:t>
      </w:r>
      <w:r w:rsidRPr="006B29E3">
        <w:rPr>
          <w:rFonts w:cstheme="minorHAnsi"/>
          <w:lang w:val="el-GR"/>
        </w:rPr>
        <w:t>(</w:t>
      </w:r>
      <w:proofErr w:type="gramEnd"/>
      <w:r>
        <w:rPr>
          <w:rFonts w:cstheme="minorHAnsi"/>
        </w:rPr>
        <w:t>H</w:t>
      </w:r>
      <w:r w:rsidRPr="006B29E3">
        <w:rPr>
          <w:rFonts w:cstheme="minorHAnsi"/>
          <w:vertAlign w:val="subscript"/>
          <w:lang w:val="el-GR"/>
        </w:rPr>
        <w:t>2</w:t>
      </w:r>
      <w:r>
        <w:rPr>
          <w:rFonts w:cstheme="minorHAnsi"/>
        </w:rPr>
        <w:t>O</w:t>
      </w:r>
      <w:r w:rsidRPr="006B29E3">
        <w:rPr>
          <w:rFonts w:cstheme="minorHAnsi"/>
          <w:lang w:val="el-GR"/>
        </w:rPr>
        <w:t xml:space="preserve">) = 100 </w:t>
      </w:r>
      <w:r>
        <w:rPr>
          <w:rFonts w:cstheme="minorHAnsi"/>
        </w:rPr>
        <w:t>mL</w:t>
      </w:r>
      <w:r w:rsidRPr="006B29E3">
        <w:rPr>
          <w:rFonts w:cstheme="minorHAnsi"/>
          <w:lang w:val="el-GR"/>
        </w:rPr>
        <w:t xml:space="preserve"> + 100 </w:t>
      </w:r>
      <w:r>
        <w:rPr>
          <w:rFonts w:cstheme="minorHAnsi"/>
        </w:rPr>
        <w:t>mL</w:t>
      </w:r>
      <w:r w:rsidRPr="006B29E3">
        <w:rPr>
          <w:rFonts w:cstheme="minorHAnsi"/>
          <w:lang w:val="el-GR"/>
        </w:rPr>
        <w:t xml:space="preserve"> = 200 </w:t>
      </w:r>
      <w:r>
        <w:rPr>
          <w:rFonts w:cstheme="minorHAnsi"/>
        </w:rPr>
        <w:t>mL</w:t>
      </w:r>
      <w:r w:rsidRPr="006B29E3">
        <w:rPr>
          <w:rFonts w:cstheme="minorHAnsi"/>
          <w:lang w:val="el-GR"/>
        </w:rPr>
        <w:t xml:space="preserve"> διαλύματος Δ2.</w:t>
      </w:r>
    </w:p>
    <w:p w14:paraId="753A7A7F" w14:textId="77777777" w:rsidR="00596A9C" w:rsidRPr="006B29E3" w:rsidRDefault="00000000">
      <w:pPr>
        <w:pStyle w:val="TrapezaThematonStyle"/>
        <w:spacing w:line="360" w:lineRule="auto"/>
        <w:jc w:val="both"/>
        <w:rPr>
          <w:rFonts w:cstheme="minorHAnsi"/>
          <w:bCs/>
          <w:lang w:val="el-GR"/>
        </w:rPr>
      </w:pPr>
      <w:r w:rsidRPr="006B29E3">
        <w:rPr>
          <w:rFonts w:cstheme="minorHAnsi"/>
          <w:bCs/>
          <w:lang w:val="el-GR"/>
        </w:rPr>
        <w:t>Επειδή με την προσθήκη του νερού η ποσότητα της διαλυμένης ουσίας παραμένει σταθερή ισχύει ότι:</w:t>
      </w:r>
    </w:p>
    <w:p w14:paraId="5F7A6161" w14:textId="77777777" w:rsidR="00596A9C" w:rsidRPr="006B29E3" w:rsidRDefault="00000000">
      <w:pPr>
        <w:pStyle w:val="TrapezaThematonStyle"/>
        <w:spacing w:line="360" w:lineRule="auto"/>
        <w:ind w:left="2007" w:firstLine="153"/>
        <w:rPr>
          <w:rFonts w:cstheme="minorHAnsi"/>
          <w:lang w:val="el-GR"/>
        </w:rPr>
      </w:pPr>
      <w:r w:rsidRPr="006B29E3">
        <w:rPr>
          <w:rFonts w:cstheme="minorHAnsi"/>
          <w:lang w:val="el-GR"/>
        </w:rPr>
        <w:t xml:space="preserve">Στα 200 </w:t>
      </w:r>
      <w:r>
        <w:rPr>
          <w:rFonts w:cstheme="minorHAnsi"/>
        </w:rPr>
        <w:t>mL</w:t>
      </w:r>
      <w:r w:rsidRPr="006B29E3">
        <w:rPr>
          <w:rFonts w:cstheme="minorHAnsi"/>
          <w:lang w:val="el-GR"/>
        </w:rPr>
        <w:t xml:space="preserve"> διαλύματος Δ2 περιέχονται 17 </w:t>
      </w:r>
      <w:r>
        <w:rPr>
          <w:rFonts w:cstheme="minorHAnsi"/>
        </w:rPr>
        <w:t>g</w:t>
      </w:r>
      <w:r w:rsidRPr="006B29E3">
        <w:rPr>
          <w:rFonts w:cstheme="minorHAnsi"/>
          <w:lang w:val="el-GR"/>
        </w:rPr>
        <w:t xml:space="preserve"> Η</w:t>
      </w:r>
      <w:r w:rsidRPr="006B29E3">
        <w:rPr>
          <w:rFonts w:cstheme="minorHAnsi"/>
          <w:vertAlign w:val="subscript"/>
          <w:lang w:val="el-GR"/>
        </w:rPr>
        <w:t>2</w:t>
      </w:r>
      <w:r>
        <w:rPr>
          <w:rFonts w:cstheme="minorHAnsi"/>
        </w:rPr>
        <w:t>O</w:t>
      </w:r>
      <w:r w:rsidRPr="006B29E3">
        <w:rPr>
          <w:rFonts w:cstheme="minorHAnsi"/>
          <w:vertAlign w:val="subscript"/>
          <w:lang w:val="el-GR"/>
        </w:rPr>
        <w:t>2</w:t>
      </w:r>
    </w:p>
    <w:p w14:paraId="74F6C131" w14:textId="77777777" w:rsidR="00596A9C" w:rsidRPr="006B29E3" w:rsidRDefault="00000000">
      <w:pPr>
        <w:pStyle w:val="TrapezaThematonStyle"/>
        <w:spacing w:line="360" w:lineRule="auto"/>
        <w:ind w:left="1440" w:firstLine="720"/>
        <w:rPr>
          <w:rFonts w:cstheme="minorHAnsi"/>
          <w:u w:val="single"/>
          <w:lang w:val="el-GR"/>
        </w:rPr>
      </w:pPr>
      <w:r w:rsidRPr="006B29E3">
        <w:rPr>
          <w:rFonts w:cstheme="minorHAnsi"/>
          <w:u w:val="single"/>
          <w:lang w:val="el-GR"/>
        </w:rPr>
        <w:t xml:space="preserve">Στα 100 </w:t>
      </w:r>
      <w:r>
        <w:rPr>
          <w:rFonts w:cstheme="minorHAnsi"/>
          <w:u w:val="single"/>
        </w:rPr>
        <w:t>mL</w:t>
      </w:r>
      <w:r w:rsidRPr="006B29E3">
        <w:rPr>
          <w:rFonts w:cstheme="minorHAnsi"/>
          <w:u w:val="single"/>
          <w:lang w:val="el-GR"/>
        </w:rPr>
        <w:t xml:space="preserve"> διαλύματος Δ2 περιέχονται  </w:t>
      </w:r>
      <w:r>
        <w:rPr>
          <w:rFonts w:cstheme="minorHAnsi"/>
          <w:u w:val="single"/>
        </w:rPr>
        <w:t>x</w:t>
      </w:r>
      <w:r w:rsidRPr="006B29E3">
        <w:rPr>
          <w:rFonts w:cstheme="minorHAnsi"/>
          <w:u w:val="single"/>
          <w:lang w:val="el-GR"/>
        </w:rPr>
        <w:t xml:space="preserve">; </w:t>
      </w:r>
      <w:r>
        <w:rPr>
          <w:rFonts w:cstheme="minorHAnsi"/>
          <w:u w:val="single"/>
        </w:rPr>
        <w:t>g</w:t>
      </w:r>
      <w:r w:rsidRPr="006B29E3">
        <w:rPr>
          <w:rFonts w:cstheme="minorHAnsi"/>
          <w:u w:val="single"/>
          <w:lang w:val="el-GR"/>
        </w:rPr>
        <w:t xml:space="preserve"> Η</w:t>
      </w:r>
      <w:r w:rsidRPr="006B29E3">
        <w:rPr>
          <w:rFonts w:cstheme="minorHAnsi"/>
          <w:u w:val="single"/>
          <w:vertAlign w:val="subscript"/>
          <w:lang w:val="el-GR"/>
        </w:rPr>
        <w:t>2</w:t>
      </w:r>
      <w:r>
        <w:rPr>
          <w:rFonts w:cstheme="minorHAnsi"/>
          <w:u w:val="single"/>
        </w:rPr>
        <w:t>O</w:t>
      </w:r>
      <w:r w:rsidRPr="006B29E3">
        <w:rPr>
          <w:rFonts w:cstheme="minorHAnsi"/>
          <w:u w:val="single"/>
          <w:vertAlign w:val="subscript"/>
          <w:lang w:val="el-GR"/>
        </w:rPr>
        <w:t>2</w:t>
      </w:r>
    </w:p>
    <w:p w14:paraId="395E77C7" w14:textId="77777777" w:rsidR="00596A9C" w:rsidRPr="006B29E3" w:rsidRDefault="00000000">
      <w:pPr>
        <w:pStyle w:val="TrapezaThematonStyle"/>
        <w:spacing w:line="360" w:lineRule="auto"/>
        <w:ind w:left="567"/>
        <w:jc w:val="center"/>
        <w:rPr>
          <w:rFonts w:cstheme="minorHAnsi"/>
          <w:lang w:val="el-GR"/>
        </w:rPr>
      </w:pPr>
      <w:r w:rsidRPr="006B29E3">
        <w:rPr>
          <w:rFonts w:cstheme="minorHAnsi"/>
          <w:lang w:val="el-GR"/>
        </w:rPr>
        <w:t>200∙</w:t>
      </w:r>
      <w:r>
        <w:rPr>
          <w:rFonts w:cstheme="minorHAnsi"/>
        </w:rPr>
        <w:t>x</w:t>
      </w:r>
      <w:r w:rsidRPr="006B29E3">
        <w:rPr>
          <w:rFonts w:cstheme="minorHAnsi"/>
          <w:lang w:val="el-GR"/>
        </w:rPr>
        <w:t xml:space="preserve"> = </w:t>
      </w:r>
      <w:proofErr w:type="gramStart"/>
      <w:r w:rsidRPr="006B29E3">
        <w:rPr>
          <w:rFonts w:cstheme="minorHAnsi"/>
          <w:lang w:val="el-GR"/>
        </w:rPr>
        <w:t>100∙17</w:t>
      </w:r>
      <w:proofErr w:type="gramEnd"/>
    </w:p>
    <w:p w14:paraId="7825D43F" w14:textId="77777777" w:rsidR="00596A9C" w:rsidRPr="006B29E3" w:rsidRDefault="00000000">
      <w:pPr>
        <w:pStyle w:val="TrapezaThematonStyle"/>
        <w:spacing w:line="360" w:lineRule="auto"/>
        <w:ind w:left="567"/>
        <w:jc w:val="center"/>
        <w:rPr>
          <w:rFonts w:cstheme="minorHAnsi"/>
          <w:lang w:val="el-GR"/>
        </w:rPr>
      </w:pPr>
      <w:r w:rsidRPr="006B29E3">
        <w:rPr>
          <w:rFonts w:cstheme="minorHAnsi"/>
          <w:lang w:val="el-GR"/>
        </w:rPr>
        <w:t>200∙</w:t>
      </w:r>
      <w:r>
        <w:rPr>
          <w:rFonts w:cstheme="minorHAnsi"/>
        </w:rPr>
        <w:t>x</w:t>
      </w:r>
      <w:r w:rsidRPr="006B29E3">
        <w:rPr>
          <w:rFonts w:cstheme="minorHAnsi"/>
          <w:lang w:val="el-GR"/>
        </w:rPr>
        <w:t xml:space="preserve"> = 1700</w:t>
      </w:r>
    </w:p>
    <w:p w14:paraId="5E4C759D" w14:textId="77777777" w:rsidR="00596A9C" w:rsidRPr="006B29E3" w:rsidRDefault="00000000">
      <w:pPr>
        <w:pStyle w:val="TrapezaThematonStyle"/>
        <w:spacing w:line="360" w:lineRule="auto"/>
        <w:ind w:left="567"/>
        <w:jc w:val="center"/>
        <w:rPr>
          <w:rFonts w:cstheme="minorHAnsi"/>
          <w:lang w:val="el-GR"/>
        </w:rPr>
      </w:pPr>
      <w:r>
        <w:rPr>
          <w:rFonts w:cstheme="minorHAnsi"/>
        </w:rPr>
        <w:t>x</w:t>
      </w:r>
      <w:r w:rsidRPr="006B29E3">
        <w:rPr>
          <w:rFonts w:cstheme="minorHAnsi"/>
          <w:lang w:val="el-GR"/>
        </w:rPr>
        <w:t xml:space="preserve"> = 1700/200</w:t>
      </w:r>
    </w:p>
    <w:p w14:paraId="3648E446" w14:textId="77777777" w:rsidR="00596A9C" w:rsidRPr="006B29E3" w:rsidRDefault="00000000">
      <w:pPr>
        <w:pStyle w:val="TrapezaThematonStyle"/>
        <w:spacing w:line="360" w:lineRule="auto"/>
        <w:ind w:left="567"/>
        <w:jc w:val="center"/>
        <w:rPr>
          <w:rFonts w:cstheme="minorHAnsi"/>
          <w:lang w:val="el-GR"/>
        </w:rPr>
      </w:pPr>
      <w:r>
        <w:rPr>
          <w:rFonts w:cstheme="minorHAnsi"/>
        </w:rPr>
        <w:t>x</w:t>
      </w:r>
      <w:r w:rsidRPr="006B29E3">
        <w:rPr>
          <w:rFonts w:cstheme="minorHAnsi"/>
          <w:lang w:val="el-GR"/>
        </w:rPr>
        <w:t xml:space="preserve"> = 8,5</w:t>
      </w:r>
    </w:p>
    <w:p w14:paraId="256A1BE9" w14:textId="77777777" w:rsidR="00596A9C" w:rsidRPr="006B29E3" w:rsidRDefault="00000000">
      <w:pPr>
        <w:pStyle w:val="TrapezaThematonStyle"/>
        <w:spacing w:line="360" w:lineRule="auto"/>
        <w:ind w:left="567"/>
        <w:rPr>
          <w:rFonts w:cstheme="minorHAnsi"/>
          <w:lang w:val="el-GR"/>
        </w:rPr>
      </w:pPr>
      <w:r>
        <w:rPr>
          <w:rFonts w:cstheme="minorHAnsi"/>
          <w:b/>
          <w:bCs/>
        </w:rPr>
        <w:t>i</w:t>
      </w:r>
      <w:r w:rsidRPr="006B29E3">
        <w:rPr>
          <w:rFonts w:cstheme="minorHAnsi"/>
          <w:b/>
          <w:bCs/>
          <w:lang w:val="el-GR"/>
        </w:rPr>
        <w:t>)</w:t>
      </w:r>
      <w:r w:rsidRPr="006B29E3">
        <w:rPr>
          <w:rFonts w:cstheme="minorHAnsi"/>
          <w:lang w:val="el-GR"/>
        </w:rPr>
        <w:t xml:space="preserve"> Συνεπώς η περιεκτικότητα του διαλύματος Δ2 είναι 8,5 % </w:t>
      </w:r>
      <w:r>
        <w:rPr>
          <w:rFonts w:cstheme="minorHAnsi"/>
        </w:rPr>
        <w:t>w</w:t>
      </w:r>
      <w:r w:rsidRPr="006B29E3">
        <w:rPr>
          <w:rFonts w:cstheme="minorHAnsi"/>
          <w:lang w:val="el-GR"/>
        </w:rPr>
        <w:t>/</w:t>
      </w:r>
      <w:r>
        <w:rPr>
          <w:rFonts w:cstheme="minorHAnsi"/>
        </w:rPr>
        <w:t>v</w:t>
      </w:r>
      <w:r w:rsidRPr="006B29E3">
        <w:rPr>
          <w:rFonts w:cstheme="minorHAnsi"/>
          <w:lang w:val="el-GR"/>
        </w:rPr>
        <w:t xml:space="preserve"> σε Η</w:t>
      </w:r>
      <w:r w:rsidRPr="006B29E3">
        <w:rPr>
          <w:rFonts w:cstheme="minorHAnsi"/>
          <w:vertAlign w:val="subscript"/>
          <w:lang w:val="el-GR"/>
        </w:rPr>
        <w:t>2</w:t>
      </w:r>
      <w:r>
        <w:rPr>
          <w:rFonts w:cstheme="minorHAnsi"/>
        </w:rPr>
        <w:t>O</w:t>
      </w:r>
      <w:r w:rsidRPr="006B29E3">
        <w:rPr>
          <w:rFonts w:cstheme="minorHAnsi"/>
          <w:vertAlign w:val="subscript"/>
          <w:lang w:val="el-GR"/>
        </w:rPr>
        <w:t>2</w:t>
      </w:r>
      <w:r w:rsidRPr="006B29E3">
        <w:rPr>
          <w:rFonts w:cstheme="minorHAnsi"/>
          <w:lang w:val="el-GR"/>
        </w:rPr>
        <w:t>.</w:t>
      </w:r>
    </w:p>
    <w:p w14:paraId="72BD823F" w14:textId="77777777" w:rsidR="00596A9C" w:rsidRPr="006B29E3" w:rsidRDefault="00000000">
      <w:pPr>
        <w:pStyle w:val="TrapezaThematonStyle"/>
        <w:spacing w:line="360" w:lineRule="auto"/>
        <w:ind w:left="567"/>
        <w:rPr>
          <w:rFonts w:cstheme="minorHAnsi"/>
          <w:lang w:val="el-GR"/>
        </w:rPr>
      </w:pPr>
      <w:r>
        <w:rPr>
          <w:rFonts w:cstheme="minorHAnsi"/>
          <w:b/>
          <w:bCs/>
        </w:rPr>
        <w:t>ii</w:t>
      </w:r>
      <w:r w:rsidRPr="006B29E3">
        <w:rPr>
          <w:rFonts w:cstheme="minorHAnsi"/>
          <w:b/>
          <w:bCs/>
          <w:lang w:val="el-GR"/>
        </w:rPr>
        <w:t>)</w:t>
      </w:r>
      <w:r w:rsidRPr="006B29E3">
        <w:rPr>
          <w:rFonts w:cstheme="minorHAnsi"/>
          <w:lang w:val="el-GR"/>
        </w:rPr>
        <w:t xml:space="preserve"> Για το Η</w:t>
      </w:r>
      <w:r w:rsidRPr="006B29E3">
        <w:rPr>
          <w:rFonts w:cstheme="minorHAnsi"/>
          <w:vertAlign w:val="subscript"/>
          <w:lang w:val="el-GR"/>
        </w:rPr>
        <w:t>2</w:t>
      </w:r>
      <w:r>
        <w:rPr>
          <w:rFonts w:cstheme="minorHAnsi"/>
        </w:rPr>
        <w:t>O</w:t>
      </w:r>
      <w:r w:rsidRPr="006B29E3">
        <w:rPr>
          <w:rFonts w:cstheme="minorHAnsi"/>
          <w:vertAlign w:val="subscript"/>
          <w:lang w:val="el-GR"/>
        </w:rPr>
        <w:t>2</w:t>
      </w:r>
      <w:proofErr w:type="gramStart"/>
      <w:r w:rsidRPr="006B29E3">
        <w:rPr>
          <w:rFonts w:cstheme="minorHAnsi"/>
          <w:lang w:val="el-GR"/>
        </w:rPr>
        <w:t>. :</w:t>
      </w:r>
      <w:proofErr w:type="gramEnd"/>
      <w:r w:rsidRPr="006B29E3">
        <w:rPr>
          <w:rFonts w:cstheme="minorHAnsi"/>
          <w:lang w:val="el-GR"/>
        </w:rPr>
        <w:t xml:space="preserve"> </w:t>
      </w:r>
      <w:r>
        <w:rPr>
          <w:rFonts w:cstheme="minorHAnsi"/>
          <w:i/>
          <w:iCs/>
        </w:rPr>
        <w:t>M</w:t>
      </w:r>
      <w:r>
        <w:rPr>
          <w:rFonts w:cstheme="minorHAnsi"/>
          <w:vertAlign w:val="subscript"/>
        </w:rPr>
        <w:t>r</w:t>
      </w:r>
      <w:r w:rsidRPr="006B29E3">
        <w:rPr>
          <w:rFonts w:cstheme="minorHAnsi"/>
          <w:lang w:val="el-GR"/>
        </w:rPr>
        <w:t xml:space="preserve"> = 2∙</w:t>
      </w:r>
      <w:r>
        <w:rPr>
          <w:rFonts w:cstheme="minorHAnsi"/>
          <w:i/>
          <w:iCs/>
        </w:rPr>
        <w:t>A</w:t>
      </w:r>
      <w:r>
        <w:rPr>
          <w:rFonts w:cstheme="minorHAnsi"/>
          <w:vertAlign w:val="subscript"/>
        </w:rPr>
        <w:t>r</w:t>
      </w:r>
      <w:r w:rsidRPr="006B29E3">
        <w:rPr>
          <w:rFonts w:cstheme="minorHAnsi"/>
          <w:lang w:val="el-GR"/>
        </w:rPr>
        <w:t>(Η) + 2∙</w:t>
      </w:r>
      <w:r>
        <w:rPr>
          <w:rFonts w:cstheme="minorHAnsi"/>
          <w:i/>
          <w:iCs/>
        </w:rPr>
        <w:t>A</w:t>
      </w:r>
      <w:r>
        <w:rPr>
          <w:rFonts w:cstheme="minorHAnsi"/>
          <w:vertAlign w:val="subscript"/>
        </w:rPr>
        <w:t>r</w:t>
      </w:r>
      <w:r w:rsidRPr="006B29E3">
        <w:rPr>
          <w:rFonts w:cstheme="minorHAnsi"/>
          <w:lang w:val="el-GR"/>
        </w:rPr>
        <w:t>(</w:t>
      </w:r>
      <w:r>
        <w:rPr>
          <w:rFonts w:cstheme="minorHAnsi"/>
        </w:rPr>
        <w:t>O</w:t>
      </w:r>
      <w:r w:rsidRPr="006B29E3">
        <w:rPr>
          <w:rFonts w:cstheme="minorHAnsi"/>
          <w:lang w:val="el-GR"/>
        </w:rPr>
        <w:t>) = 2∙1 + 2∙16 = 2 + 32 = 34.</w:t>
      </w:r>
    </w:p>
    <w:p w14:paraId="6B3AAB76" w14:textId="77777777" w:rsidR="00596A9C" w:rsidRDefault="00000000">
      <w:pPr>
        <w:pStyle w:val="TrapezaThematonStyle"/>
        <w:spacing w:line="360" w:lineRule="auto"/>
        <w:ind w:left="567"/>
        <w:rPr>
          <w:rFonts w:cstheme="minorHAnsi"/>
        </w:rPr>
      </w:pPr>
      <w:r>
        <w:rPr>
          <w:rFonts w:cstheme="minorHAnsi"/>
          <w:i/>
          <w:iCs/>
        </w:rPr>
        <w:t>n</w:t>
      </w:r>
      <w:r>
        <w:rPr>
          <w:rFonts w:cstheme="minorHAnsi"/>
        </w:rPr>
        <w:t xml:space="preserve"> </w:t>
      </w:r>
      <m:oMath>
        <m:r>
          <w:rPr>
            <w:rFonts w:ascii="Cambria Math" w:eastAsia="Cambria Math" w:hAnsi="Cambria Math" w:cstheme="minorHAnsi"/>
          </w:rPr>
          <m:t xml:space="preserve">= </m:t>
        </m:r>
        <m:f>
          <m:fPr>
            <m:ctrlPr>
              <w:rPr>
                <w:rFonts w:ascii="Cambria Math" w:hAnsi="Cambria Math" w:cstheme="minorHAnsi"/>
                <w:i/>
              </w:rPr>
            </m:ctrlPr>
          </m:fPr>
          <m:num>
            <m:r>
              <w:rPr>
                <w:rFonts w:ascii="Cambria Math" w:eastAsia="Cambria Math" w:hAnsi="Cambria Math" w:cstheme="minorHAnsi"/>
              </w:rPr>
              <m:t>m</m:t>
            </m:r>
          </m:num>
          <m:den>
            <m:sSub>
              <m:sSubPr>
                <m:ctrlPr>
                  <w:rPr>
                    <w:rFonts w:ascii="Cambria Math" w:hAnsi="Cambria Math" w:cstheme="minorHAnsi"/>
                    <w:i/>
                  </w:rPr>
                </m:ctrlPr>
              </m:sSubPr>
              <m:e>
                <m:r>
                  <w:rPr>
                    <w:rFonts w:ascii="Cambria Math" w:eastAsia="Cambria Math" w:hAnsi="Cambria Math" w:cstheme="minorHAnsi"/>
                  </w:rPr>
                  <m:t>M</m:t>
                </m:r>
              </m:e>
              <m:sub>
                <m:r>
                  <m:rPr>
                    <m:sty m:val="p"/>
                  </m:rPr>
                  <w:rPr>
                    <w:rFonts w:ascii="Cambria Math" w:hAnsi="Cambria Math" w:cstheme="minorHAnsi"/>
                  </w:rPr>
                  <m:t>r</m:t>
                </m:r>
              </m:sub>
            </m:sSub>
          </m:den>
        </m:f>
        <m:r>
          <w:rPr>
            <w:rFonts w:ascii="Cambria Math" w:eastAsia="Cambria Math" w:hAnsi="Cambria Math" w:cstheme="minorHAnsi"/>
          </w:rPr>
          <m:t>=</m:t>
        </m:r>
      </m:oMath>
      <w:r>
        <w:rPr>
          <w:rFonts w:cstheme="minorHAnsi"/>
        </w:rPr>
        <w:t xml:space="preserve"> </w:t>
      </w:r>
      <m:oMath>
        <m:r>
          <w:rPr>
            <w:rFonts w:ascii="Cambria Math" w:eastAsia="Cambria Math" w:hAnsi="Cambria Math" w:cstheme="minorHAnsi"/>
          </w:rPr>
          <m:t xml:space="preserve"> </m:t>
        </m:r>
        <m:f>
          <m:fPr>
            <m:ctrlPr>
              <w:rPr>
                <w:rFonts w:ascii="Cambria Math" w:hAnsi="Cambria Math" w:cstheme="minorHAnsi"/>
                <w:i/>
              </w:rPr>
            </m:ctrlPr>
          </m:fPr>
          <m:num>
            <m:r>
              <w:rPr>
                <w:rFonts w:ascii="Cambria Math" w:eastAsia="Cambria Math" w:hAnsi="Cambria Math" w:cstheme="minorHAnsi"/>
              </w:rPr>
              <m:t>17 g</m:t>
            </m:r>
          </m:num>
          <m:den>
            <m:r>
              <w:rPr>
                <w:rFonts w:ascii="Cambria Math" w:eastAsia="Cambria Math" w:hAnsi="Cambria Math" w:cstheme="minorHAnsi"/>
              </w:rPr>
              <m:t xml:space="preserve">34 </m:t>
            </m:r>
            <m:f>
              <m:fPr>
                <m:ctrlPr>
                  <w:rPr>
                    <w:rFonts w:ascii="Cambria Math" w:hAnsi="Cambria Math" w:cstheme="minorHAnsi"/>
                    <w:iCs/>
                  </w:rPr>
                </m:ctrlPr>
              </m:fPr>
              <m:num>
                <m:r>
                  <w:rPr>
                    <w:rFonts w:ascii="Cambria Math" w:eastAsia="Cambria Math" w:hAnsi="Cambria Math" w:cstheme="minorHAnsi"/>
                  </w:rPr>
                  <m:t>g</m:t>
                </m:r>
              </m:num>
              <m:den>
                <m:r>
                  <w:rPr>
                    <w:rFonts w:ascii="Cambria Math" w:eastAsia="Cambria Math" w:hAnsi="Cambria Math" w:cstheme="minorHAnsi"/>
                  </w:rPr>
                  <m:t>mol</m:t>
                </m:r>
              </m:den>
            </m:f>
          </m:den>
        </m:f>
      </m:oMath>
      <w:r>
        <w:rPr>
          <w:rFonts w:cstheme="minorHAnsi"/>
        </w:rPr>
        <w:t xml:space="preserve"> = 0,5 mol</w:t>
      </w:r>
    </w:p>
    <w:p w14:paraId="44D0C261" w14:textId="77777777" w:rsidR="00596A9C" w:rsidRPr="006B29E3" w:rsidRDefault="00000000">
      <w:pPr>
        <w:pStyle w:val="TrapezaThematonStyle"/>
        <w:spacing w:line="360" w:lineRule="auto"/>
        <w:ind w:left="567"/>
        <w:rPr>
          <w:rFonts w:cstheme="minorHAnsi"/>
          <w:bCs/>
          <w:lang w:val="el-GR"/>
        </w:rPr>
      </w:pPr>
      <w:r w:rsidRPr="006B29E3">
        <w:rPr>
          <w:rFonts w:cstheme="minorHAnsi"/>
          <w:lang w:val="el-GR"/>
        </w:rPr>
        <w:t xml:space="preserve">Για το διάλυμα:   </w:t>
      </w:r>
      <m:oMath>
        <m:r>
          <w:rPr>
            <w:rFonts w:ascii="Cambria Math" w:eastAsia="Cambria Math" w:hAnsi="Cambria Math" w:cstheme="minorHAnsi"/>
          </w:rPr>
          <m:t>c</m:t>
        </m:r>
        <m:r>
          <w:rPr>
            <w:rFonts w:ascii="Cambria Math" w:eastAsia="Cambria Math" w:hAnsi="Cambria Math" w:cstheme="minorHAnsi"/>
            <w:lang w:val="el-GR"/>
          </w:rPr>
          <m:t>=</m:t>
        </m:r>
        <m:f>
          <m:fPr>
            <m:ctrlPr>
              <w:rPr>
                <w:rFonts w:ascii="Cambria Math" w:hAnsi="Cambria Math" w:cstheme="minorHAnsi"/>
                <w:i/>
              </w:rPr>
            </m:ctrlPr>
          </m:fPr>
          <m:num>
            <m:r>
              <w:rPr>
                <w:rFonts w:ascii="Cambria Math" w:eastAsia="Cambria Math" w:hAnsi="Cambria Math" w:cstheme="minorHAnsi"/>
              </w:rPr>
              <m:t>n</m:t>
            </m:r>
          </m:num>
          <m:den>
            <m:r>
              <w:rPr>
                <w:rFonts w:ascii="Cambria Math" w:eastAsia="Cambria Math" w:hAnsi="Cambria Math" w:cstheme="minorHAnsi"/>
              </w:rPr>
              <m:t>V</m:t>
            </m:r>
          </m:den>
        </m:f>
        <m:r>
          <w:rPr>
            <w:rFonts w:ascii="Cambria Math" w:eastAsia="Cambria Math" w:hAnsi="Cambria Math" w:cstheme="minorHAnsi"/>
            <w:lang w:val="el-GR"/>
          </w:rPr>
          <m:t xml:space="preserve">= </m:t>
        </m:r>
        <m:f>
          <m:fPr>
            <m:ctrlPr>
              <w:rPr>
                <w:rFonts w:ascii="Cambria Math" w:hAnsi="Cambria Math" w:cstheme="minorHAnsi"/>
                <w:i/>
              </w:rPr>
            </m:ctrlPr>
          </m:fPr>
          <m:num>
            <m:r>
              <w:rPr>
                <w:rFonts w:ascii="Cambria Math" w:eastAsia="Cambria Math" w:hAnsi="Cambria Math" w:cstheme="minorHAnsi"/>
                <w:lang w:val="el-GR"/>
              </w:rPr>
              <m:t xml:space="preserve">0,5 </m:t>
            </m:r>
            <m:r>
              <w:rPr>
                <w:rFonts w:ascii="Cambria Math" w:eastAsia="Cambria Math" w:hAnsi="Cambria Math" w:cstheme="minorHAnsi"/>
              </w:rPr>
              <m:t>mol</m:t>
            </m:r>
          </m:num>
          <m:den>
            <m:f>
              <m:fPr>
                <m:ctrlPr>
                  <w:rPr>
                    <w:rFonts w:ascii="Cambria Math" w:hAnsi="Cambria Math" w:cstheme="minorHAnsi"/>
                    <w:i/>
                  </w:rPr>
                </m:ctrlPr>
              </m:fPr>
              <m:num>
                <m:r>
                  <w:rPr>
                    <w:rFonts w:ascii="Cambria Math" w:eastAsia="Cambria Math" w:hAnsi="Cambria Math" w:cstheme="minorHAnsi"/>
                    <w:lang w:val="el-GR"/>
                  </w:rPr>
                  <m:t>200</m:t>
                </m:r>
              </m:num>
              <m:den>
                <m:r>
                  <w:rPr>
                    <w:rFonts w:ascii="Cambria Math" w:eastAsia="Cambria Math" w:hAnsi="Cambria Math" w:cstheme="minorHAnsi"/>
                    <w:lang w:val="el-GR"/>
                  </w:rPr>
                  <m:t>1000</m:t>
                </m:r>
              </m:den>
            </m:f>
            <m:r>
              <w:rPr>
                <w:rFonts w:ascii="Cambria Math" w:eastAsia="Cambria Math" w:hAnsi="Cambria Math" w:cstheme="minorHAnsi"/>
                <w:lang w:val="el-GR"/>
              </w:rPr>
              <m:t xml:space="preserve"> </m:t>
            </m:r>
            <m:r>
              <w:rPr>
                <w:rFonts w:ascii="Cambria Math" w:eastAsia="Cambria Math" w:hAnsi="Cambria Math" w:cstheme="minorHAnsi"/>
              </w:rPr>
              <m:t>L</m:t>
            </m:r>
          </m:den>
        </m:f>
        <m:r>
          <w:rPr>
            <w:rFonts w:ascii="Cambria Math" w:eastAsia="Cambria Math" w:hAnsi="Cambria Math" w:cstheme="minorHAnsi"/>
            <w:lang w:val="el-GR"/>
          </w:rPr>
          <m:t xml:space="preserve">= </m:t>
        </m:r>
        <m:f>
          <m:fPr>
            <m:ctrlPr>
              <w:rPr>
                <w:rFonts w:ascii="Cambria Math" w:hAnsi="Cambria Math" w:cstheme="minorHAnsi"/>
                <w:i/>
              </w:rPr>
            </m:ctrlPr>
          </m:fPr>
          <m:num>
            <m:r>
              <w:rPr>
                <w:rFonts w:ascii="Cambria Math" w:eastAsia="Cambria Math" w:hAnsi="Cambria Math" w:cstheme="minorHAnsi"/>
                <w:lang w:val="el-GR"/>
              </w:rPr>
              <m:t xml:space="preserve">0,5 </m:t>
            </m:r>
            <m:r>
              <w:rPr>
                <w:rFonts w:ascii="Cambria Math" w:eastAsia="Cambria Math" w:hAnsi="Cambria Math" w:cstheme="minorHAnsi"/>
              </w:rPr>
              <m:t>mol</m:t>
            </m:r>
          </m:num>
          <m:den>
            <m:r>
              <w:rPr>
                <w:rFonts w:ascii="Cambria Math" w:eastAsia="Cambria Math" w:hAnsi="Cambria Math" w:cstheme="minorHAnsi"/>
                <w:lang w:val="el-GR"/>
              </w:rPr>
              <m:t xml:space="preserve">0,2 </m:t>
            </m:r>
            <m:r>
              <w:rPr>
                <w:rFonts w:ascii="Cambria Math" w:eastAsia="Cambria Math" w:hAnsi="Cambria Math" w:cstheme="minorHAnsi"/>
              </w:rPr>
              <m:t>L</m:t>
            </m:r>
          </m:den>
        </m:f>
        <m:r>
          <w:rPr>
            <w:rFonts w:ascii="Cambria Math" w:eastAsia="Cambria Math" w:hAnsi="Cambria Math" w:cstheme="minorHAnsi"/>
            <w:lang w:val="el-GR"/>
          </w:rPr>
          <m:t>=2,5</m:t>
        </m:r>
        <m:f>
          <m:fPr>
            <m:ctrlPr>
              <w:rPr>
                <w:rFonts w:ascii="Cambria Math" w:hAnsi="Cambria Math" w:cstheme="minorHAnsi"/>
                <w:iCs/>
              </w:rPr>
            </m:ctrlPr>
          </m:fPr>
          <m:num>
            <m:r>
              <w:rPr>
                <w:rFonts w:ascii="Cambria Math" w:eastAsia="Cambria Math" w:hAnsi="Cambria Math" w:cstheme="minorHAnsi"/>
              </w:rPr>
              <m:t>mol</m:t>
            </m:r>
          </m:num>
          <m:den>
            <m:r>
              <w:rPr>
                <w:rFonts w:ascii="Cambria Math" w:eastAsia="Cambria Math" w:hAnsi="Cambria Math" w:cstheme="minorHAnsi"/>
              </w:rPr>
              <m:t>L</m:t>
            </m:r>
          </m:den>
        </m:f>
      </m:oMath>
      <w:r w:rsidRPr="006B29E3">
        <w:rPr>
          <w:rFonts w:cstheme="minorHAnsi"/>
          <w:iCs/>
          <w:lang w:val="el-GR"/>
        </w:rPr>
        <w:t xml:space="preserve">    </w:t>
      </w:r>
      <w:r w:rsidRPr="006B29E3">
        <w:rPr>
          <w:rFonts w:cstheme="minorHAnsi"/>
          <w:bCs/>
          <w:lang w:val="el-GR"/>
        </w:rPr>
        <w:t xml:space="preserve">ή  </w:t>
      </w:r>
      <w:r>
        <w:rPr>
          <w:rFonts w:cstheme="minorHAnsi"/>
          <w:bCs/>
          <w:i/>
          <w:iCs/>
        </w:rPr>
        <w:t>c</w:t>
      </w:r>
      <w:r w:rsidRPr="006B29E3">
        <w:rPr>
          <w:rFonts w:cstheme="minorHAnsi"/>
          <w:bCs/>
          <w:lang w:val="el-GR"/>
        </w:rPr>
        <w:t xml:space="preserve"> </w:t>
      </w:r>
      <w:r w:rsidRPr="006B29E3">
        <w:rPr>
          <w:rFonts w:cstheme="minorHAnsi"/>
          <w:bCs/>
          <w:i/>
          <w:iCs/>
          <w:lang w:val="el-GR"/>
        </w:rPr>
        <w:t>=</w:t>
      </w:r>
      <w:r w:rsidRPr="006B29E3">
        <w:rPr>
          <w:rFonts w:cstheme="minorHAnsi"/>
          <w:bCs/>
          <w:lang w:val="el-GR"/>
        </w:rPr>
        <w:t xml:space="preserve"> 2,5 </w:t>
      </w:r>
      <w:r>
        <w:rPr>
          <w:rFonts w:cstheme="minorHAnsi"/>
          <w:bCs/>
        </w:rPr>
        <w:t>M</w:t>
      </w:r>
      <w:r w:rsidRPr="006B29E3">
        <w:rPr>
          <w:rFonts w:cstheme="minorHAnsi"/>
          <w:bCs/>
          <w:lang w:val="el-GR"/>
        </w:rPr>
        <w:t xml:space="preserve">. </w:t>
      </w:r>
    </w:p>
    <w:p w14:paraId="17BDEE77" w14:textId="77777777" w:rsidR="00596A9C" w:rsidRPr="006B29E3" w:rsidRDefault="00000000">
      <w:pPr>
        <w:pStyle w:val="TrapezaThematonStyle"/>
        <w:spacing w:line="360" w:lineRule="auto"/>
        <w:ind w:left="567"/>
        <w:rPr>
          <w:rFonts w:cstheme="minorHAnsi"/>
          <w:i/>
          <w:lang w:val="el-GR"/>
        </w:rPr>
      </w:pPr>
      <w:r w:rsidRPr="006B29E3">
        <w:rPr>
          <w:rFonts w:cstheme="minorHAnsi"/>
          <w:lang w:val="el-GR"/>
        </w:rPr>
        <w:t>Συνεπώς η συγκέντρωση του διαλύματος Δ2 είναι 2,5 Μ σε Η</w:t>
      </w:r>
      <w:r w:rsidRPr="006B29E3">
        <w:rPr>
          <w:rFonts w:cstheme="minorHAnsi"/>
          <w:vertAlign w:val="subscript"/>
          <w:lang w:val="el-GR"/>
        </w:rPr>
        <w:t>2</w:t>
      </w:r>
      <w:r>
        <w:rPr>
          <w:rFonts w:cstheme="minorHAnsi"/>
        </w:rPr>
        <w:t>O</w:t>
      </w:r>
      <w:r w:rsidRPr="006B29E3">
        <w:rPr>
          <w:rFonts w:cstheme="minorHAnsi"/>
          <w:vertAlign w:val="subscript"/>
          <w:lang w:val="el-GR"/>
        </w:rPr>
        <w:t>2</w:t>
      </w:r>
      <w:r w:rsidRPr="006B29E3">
        <w:rPr>
          <w:rFonts w:cstheme="minorHAnsi"/>
          <w:lang w:val="el-GR"/>
        </w:rPr>
        <w:t>.</w:t>
      </w:r>
    </w:p>
    <w:p w14:paraId="6C71FBEE" w14:textId="77777777" w:rsidR="00596A9C" w:rsidRPr="006B29E3" w:rsidRDefault="00000000">
      <w:pPr>
        <w:pStyle w:val="TrapezaThematonStyle"/>
        <w:spacing w:line="360" w:lineRule="auto"/>
        <w:jc w:val="both"/>
        <w:rPr>
          <w:rFonts w:cstheme="minorHAnsi"/>
          <w:bCs/>
          <w:lang w:val="el-GR"/>
        </w:rPr>
      </w:pPr>
      <w:r w:rsidRPr="006B29E3">
        <w:rPr>
          <w:rFonts w:cstheme="minorHAnsi"/>
          <w:b/>
          <w:lang w:val="el-GR"/>
        </w:rPr>
        <w:t xml:space="preserve">β) </w:t>
      </w:r>
      <w:r w:rsidRPr="006B29E3">
        <w:rPr>
          <w:rFonts w:cstheme="minorHAnsi"/>
          <w:bCs/>
          <w:lang w:val="el-GR"/>
        </w:rPr>
        <w:t xml:space="preserve">Έστω ότι αναμιγνύουμε </w:t>
      </w:r>
      <w:r>
        <w:rPr>
          <w:rFonts w:cstheme="minorHAnsi"/>
          <w:bCs/>
          <w:i/>
          <w:iCs/>
        </w:rPr>
        <w:t>V</w:t>
      </w:r>
      <w:r w:rsidRPr="006B29E3">
        <w:rPr>
          <w:rFonts w:cstheme="minorHAnsi"/>
          <w:bCs/>
          <w:lang w:val="el-GR"/>
        </w:rPr>
        <w:t xml:space="preserve">2 </w:t>
      </w:r>
      <w:r>
        <w:rPr>
          <w:rFonts w:cstheme="minorHAnsi"/>
          <w:bCs/>
        </w:rPr>
        <w:t>L</w:t>
      </w:r>
      <w:r w:rsidRPr="006B29E3">
        <w:rPr>
          <w:rFonts w:cstheme="minorHAnsi"/>
          <w:bCs/>
          <w:lang w:val="el-GR"/>
        </w:rPr>
        <w:t xml:space="preserve"> του διαλύματος Δ2 και </w:t>
      </w:r>
      <w:r>
        <w:rPr>
          <w:rFonts w:cstheme="minorHAnsi"/>
          <w:bCs/>
          <w:i/>
          <w:iCs/>
        </w:rPr>
        <w:t>V</w:t>
      </w:r>
      <w:r w:rsidRPr="006B29E3">
        <w:rPr>
          <w:rFonts w:cstheme="minorHAnsi"/>
          <w:bCs/>
          <w:vertAlign w:val="subscript"/>
          <w:lang w:val="el-GR"/>
        </w:rPr>
        <w:t>3</w:t>
      </w:r>
      <w:r w:rsidRPr="006B29E3">
        <w:rPr>
          <w:rFonts w:cstheme="minorHAnsi"/>
          <w:bCs/>
          <w:lang w:val="el-GR"/>
        </w:rPr>
        <w:t xml:space="preserve"> </w:t>
      </w:r>
      <w:r>
        <w:rPr>
          <w:rFonts w:cstheme="minorHAnsi"/>
          <w:bCs/>
        </w:rPr>
        <w:t>L</w:t>
      </w:r>
      <w:r w:rsidRPr="006B29E3">
        <w:rPr>
          <w:rFonts w:cstheme="minorHAnsi"/>
          <w:bCs/>
          <w:lang w:val="el-GR"/>
        </w:rPr>
        <w:t xml:space="preserve"> του διαλύματος Δ3. Κατά την ανάμειξη των διαλυμάτων για την ποσότητα της διαλυμένης ουσίας ισχύει ότι:</w:t>
      </w:r>
    </w:p>
    <w:p w14:paraId="6BDADC35" w14:textId="77777777" w:rsidR="00596A9C" w:rsidRPr="006B29E3" w:rsidRDefault="00000000">
      <w:pPr>
        <w:pStyle w:val="TrapezaThematonStyle"/>
        <w:spacing w:line="360" w:lineRule="auto"/>
        <w:jc w:val="both"/>
        <w:rPr>
          <w:rFonts w:cstheme="minorHAnsi"/>
          <w:bCs/>
          <w:lang w:val="el-GR"/>
        </w:rPr>
      </w:pPr>
      <w:r>
        <w:rPr>
          <w:rFonts w:cstheme="minorHAnsi"/>
          <w:bCs/>
          <w:i/>
          <w:iCs/>
        </w:rPr>
        <w:t>n</w:t>
      </w:r>
      <w:r w:rsidRPr="006B29E3">
        <w:rPr>
          <w:rFonts w:cstheme="minorHAnsi"/>
          <w:bCs/>
          <w:vertAlign w:val="subscript"/>
          <w:lang w:val="el-GR"/>
        </w:rPr>
        <w:t>Δ4</w:t>
      </w:r>
      <w:r w:rsidRPr="006B29E3">
        <w:rPr>
          <w:rFonts w:cstheme="minorHAnsi"/>
          <w:bCs/>
          <w:lang w:val="el-GR"/>
        </w:rPr>
        <w:t xml:space="preserve"> = </w:t>
      </w:r>
      <w:r>
        <w:rPr>
          <w:rFonts w:cstheme="minorHAnsi"/>
          <w:bCs/>
          <w:i/>
          <w:iCs/>
        </w:rPr>
        <w:t>n</w:t>
      </w:r>
      <w:r w:rsidRPr="006B29E3">
        <w:rPr>
          <w:rFonts w:cstheme="minorHAnsi"/>
          <w:bCs/>
          <w:vertAlign w:val="subscript"/>
          <w:lang w:val="el-GR"/>
        </w:rPr>
        <w:t>Δ2</w:t>
      </w:r>
      <w:r w:rsidRPr="006B29E3">
        <w:rPr>
          <w:rFonts w:cstheme="minorHAnsi"/>
          <w:bCs/>
          <w:lang w:val="el-GR"/>
        </w:rPr>
        <w:t xml:space="preserve"> + </w:t>
      </w:r>
      <w:r>
        <w:rPr>
          <w:rFonts w:cstheme="minorHAnsi"/>
          <w:bCs/>
          <w:i/>
          <w:iCs/>
        </w:rPr>
        <w:t>n</w:t>
      </w:r>
      <w:r w:rsidRPr="006B29E3">
        <w:rPr>
          <w:rFonts w:cstheme="minorHAnsi"/>
          <w:bCs/>
          <w:vertAlign w:val="subscript"/>
          <w:lang w:val="el-GR"/>
        </w:rPr>
        <w:t>Δ</w:t>
      </w:r>
      <w:proofErr w:type="gramStart"/>
      <w:r w:rsidRPr="006B29E3">
        <w:rPr>
          <w:rFonts w:cstheme="minorHAnsi"/>
          <w:bCs/>
          <w:vertAlign w:val="subscript"/>
          <w:lang w:val="el-GR"/>
        </w:rPr>
        <w:t>3</w:t>
      </w:r>
      <w:r w:rsidRPr="006B29E3">
        <w:rPr>
          <w:rFonts w:cstheme="minorHAnsi"/>
          <w:bCs/>
          <w:lang w:val="el-GR"/>
        </w:rPr>
        <w:t xml:space="preserve">  ή</w:t>
      </w:r>
      <w:proofErr w:type="gramEnd"/>
      <w:r w:rsidRPr="006B29E3">
        <w:rPr>
          <w:rFonts w:cstheme="minorHAnsi"/>
          <w:bCs/>
          <w:lang w:val="el-GR"/>
        </w:rPr>
        <w:t xml:space="preserve">  </w:t>
      </w:r>
      <w:r>
        <w:rPr>
          <w:rFonts w:cstheme="minorHAnsi"/>
          <w:bCs/>
          <w:i/>
          <w:iCs/>
        </w:rPr>
        <w:t>c</w:t>
      </w:r>
      <w:r w:rsidRPr="006B29E3">
        <w:rPr>
          <w:rFonts w:cstheme="minorHAnsi"/>
          <w:bCs/>
          <w:vertAlign w:val="subscript"/>
          <w:lang w:val="el-GR"/>
        </w:rPr>
        <w:t>Δ4</w:t>
      </w:r>
      <w:r w:rsidRPr="006B29E3">
        <w:rPr>
          <w:rFonts w:cstheme="minorHAnsi"/>
          <w:bCs/>
          <w:lang w:val="el-GR"/>
        </w:rPr>
        <w:t>∙</w:t>
      </w:r>
      <w:r>
        <w:rPr>
          <w:rFonts w:cstheme="minorHAnsi"/>
          <w:bCs/>
          <w:i/>
          <w:iCs/>
        </w:rPr>
        <w:t>V</w:t>
      </w:r>
      <w:r w:rsidRPr="006B29E3">
        <w:rPr>
          <w:rFonts w:cstheme="minorHAnsi"/>
          <w:bCs/>
          <w:vertAlign w:val="subscript"/>
          <w:lang w:val="el-GR"/>
        </w:rPr>
        <w:t>Δ4</w:t>
      </w:r>
      <w:r w:rsidRPr="006B29E3">
        <w:rPr>
          <w:rFonts w:cstheme="minorHAnsi"/>
          <w:bCs/>
          <w:lang w:val="el-GR"/>
        </w:rPr>
        <w:t xml:space="preserve"> = </w:t>
      </w:r>
      <w:r>
        <w:rPr>
          <w:rFonts w:cstheme="minorHAnsi"/>
          <w:bCs/>
          <w:i/>
          <w:iCs/>
        </w:rPr>
        <w:t>c</w:t>
      </w:r>
      <w:r w:rsidRPr="006B29E3">
        <w:rPr>
          <w:rFonts w:cstheme="minorHAnsi"/>
          <w:bCs/>
          <w:vertAlign w:val="subscript"/>
          <w:lang w:val="el-GR"/>
        </w:rPr>
        <w:t>Δ2</w:t>
      </w:r>
      <w:r w:rsidRPr="006B29E3">
        <w:rPr>
          <w:rFonts w:cstheme="minorHAnsi"/>
          <w:bCs/>
          <w:lang w:val="el-GR"/>
        </w:rPr>
        <w:t>∙</w:t>
      </w:r>
      <w:r>
        <w:rPr>
          <w:rFonts w:cstheme="minorHAnsi"/>
          <w:bCs/>
          <w:i/>
          <w:iCs/>
        </w:rPr>
        <w:t>V</w:t>
      </w:r>
      <w:r w:rsidRPr="006B29E3">
        <w:rPr>
          <w:rFonts w:cstheme="minorHAnsi"/>
          <w:bCs/>
          <w:vertAlign w:val="subscript"/>
          <w:lang w:val="el-GR"/>
        </w:rPr>
        <w:t>Δ2</w:t>
      </w:r>
      <w:r w:rsidRPr="006B29E3">
        <w:rPr>
          <w:rFonts w:cstheme="minorHAnsi"/>
          <w:bCs/>
          <w:lang w:val="el-GR"/>
        </w:rPr>
        <w:t xml:space="preserve"> + </w:t>
      </w:r>
      <w:r>
        <w:rPr>
          <w:rFonts w:cstheme="minorHAnsi"/>
          <w:bCs/>
          <w:i/>
          <w:iCs/>
        </w:rPr>
        <w:t>c</w:t>
      </w:r>
      <w:r w:rsidRPr="006B29E3">
        <w:rPr>
          <w:rFonts w:cstheme="minorHAnsi"/>
          <w:bCs/>
          <w:vertAlign w:val="subscript"/>
          <w:lang w:val="el-GR"/>
        </w:rPr>
        <w:t>Δ3</w:t>
      </w:r>
      <w:r w:rsidRPr="006B29E3">
        <w:rPr>
          <w:rFonts w:cstheme="minorHAnsi"/>
          <w:bCs/>
          <w:lang w:val="el-GR"/>
        </w:rPr>
        <w:t>∙</w:t>
      </w:r>
      <w:r>
        <w:rPr>
          <w:rFonts w:cstheme="minorHAnsi"/>
          <w:bCs/>
          <w:i/>
          <w:iCs/>
        </w:rPr>
        <w:t>V</w:t>
      </w:r>
      <w:r w:rsidRPr="006B29E3">
        <w:rPr>
          <w:rFonts w:cstheme="minorHAnsi"/>
          <w:bCs/>
          <w:vertAlign w:val="subscript"/>
          <w:lang w:val="el-GR"/>
        </w:rPr>
        <w:t>Δ</w:t>
      </w:r>
      <w:proofErr w:type="gramStart"/>
      <w:r w:rsidRPr="006B29E3">
        <w:rPr>
          <w:rFonts w:cstheme="minorHAnsi"/>
          <w:bCs/>
          <w:vertAlign w:val="subscript"/>
          <w:lang w:val="el-GR"/>
        </w:rPr>
        <w:t>3</w:t>
      </w:r>
      <w:r w:rsidRPr="006B29E3">
        <w:rPr>
          <w:rFonts w:cstheme="minorHAnsi"/>
          <w:bCs/>
          <w:lang w:val="el-GR"/>
        </w:rPr>
        <w:t xml:space="preserve">  ή</w:t>
      </w:r>
      <w:proofErr w:type="gramEnd"/>
      <w:r w:rsidRPr="006B29E3">
        <w:rPr>
          <w:rFonts w:cstheme="minorHAnsi"/>
          <w:bCs/>
          <w:lang w:val="el-GR"/>
        </w:rPr>
        <w:t xml:space="preserve">  </w:t>
      </w:r>
      <w:r>
        <w:rPr>
          <w:rFonts w:cstheme="minorHAnsi"/>
          <w:bCs/>
          <w:i/>
          <w:iCs/>
        </w:rPr>
        <w:t>c</w:t>
      </w:r>
      <w:r w:rsidRPr="006B29E3">
        <w:rPr>
          <w:rFonts w:cstheme="minorHAnsi"/>
          <w:bCs/>
          <w:vertAlign w:val="subscript"/>
          <w:lang w:val="el-GR"/>
        </w:rPr>
        <w:t>Δ4</w:t>
      </w:r>
      <w:proofErr w:type="gramStart"/>
      <w:r w:rsidRPr="006B29E3">
        <w:rPr>
          <w:rFonts w:cstheme="minorHAnsi"/>
          <w:bCs/>
          <w:lang w:val="el-GR"/>
        </w:rPr>
        <w:t>∙(</w:t>
      </w:r>
      <w:proofErr w:type="gramEnd"/>
      <w:r>
        <w:rPr>
          <w:rFonts w:cstheme="minorHAnsi"/>
          <w:bCs/>
          <w:i/>
          <w:iCs/>
        </w:rPr>
        <w:t>V</w:t>
      </w:r>
      <w:r w:rsidRPr="006B29E3">
        <w:rPr>
          <w:rFonts w:cstheme="minorHAnsi"/>
          <w:bCs/>
          <w:vertAlign w:val="subscript"/>
          <w:lang w:val="el-GR"/>
        </w:rPr>
        <w:t>Δ2</w:t>
      </w:r>
      <w:r w:rsidRPr="006B29E3">
        <w:rPr>
          <w:rFonts w:cstheme="minorHAnsi"/>
          <w:bCs/>
          <w:i/>
          <w:iCs/>
          <w:lang w:val="el-GR"/>
        </w:rPr>
        <w:t xml:space="preserve"> + </w:t>
      </w:r>
      <w:r>
        <w:rPr>
          <w:rFonts w:cstheme="minorHAnsi"/>
          <w:bCs/>
          <w:i/>
          <w:iCs/>
        </w:rPr>
        <w:t>V</w:t>
      </w:r>
      <w:r w:rsidRPr="006B29E3">
        <w:rPr>
          <w:rFonts w:cstheme="minorHAnsi"/>
          <w:bCs/>
          <w:vertAlign w:val="subscript"/>
          <w:lang w:val="el-GR"/>
        </w:rPr>
        <w:t>Δ3</w:t>
      </w:r>
      <w:r w:rsidRPr="006B29E3">
        <w:rPr>
          <w:rFonts w:cstheme="minorHAnsi"/>
          <w:bCs/>
          <w:i/>
          <w:iCs/>
          <w:lang w:val="el-GR"/>
        </w:rPr>
        <w:t>)</w:t>
      </w:r>
      <w:r w:rsidRPr="006B29E3">
        <w:rPr>
          <w:rFonts w:cstheme="minorHAnsi"/>
          <w:bCs/>
          <w:lang w:val="el-GR"/>
        </w:rPr>
        <w:t xml:space="preserve"> = </w:t>
      </w:r>
      <w:r>
        <w:rPr>
          <w:rFonts w:cstheme="minorHAnsi"/>
          <w:bCs/>
          <w:i/>
          <w:iCs/>
        </w:rPr>
        <w:t>c</w:t>
      </w:r>
      <w:r w:rsidRPr="006B29E3">
        <w:rPr>
          <w:rFonts w:cstheme="minorHAnsi"/>
          <w:bCs/>
          <w:vertAlign w:val="subscript"/>
          <w:lang w:val="el-GR"/>
        </w:rPr>
        <w:t>Δ2</w:t>
      </w:r>
      <w:r w:rsidRPr="006B29E3">
        <w:rPr>
          <w:rFonts w:cstheme="minorHAnsi"/>
          <w:bCs/>
          <w:lang w:val="el-GR"/>
        </w:rPr>
        <w:t>∙</w:t>
      </w:r>
      <w:r>
        <w:rPr>
          <w:rFonts w:cstheme="minorHAnsi"/>
          <w:bCs/>
          <w:i/>
          <w:iCs/>
        </w:rPr>
        <w:t>V</w:t>
      </w:r>
      <w:r w:rsidRPr="006B29E3">
        <w:rPr>
          <w:rFonts w:cstheme="minorHAnsi"/>
          <w:bCs/>
          <w:vertAlign w:val="subscript"/>
          <w:lang w:val="el-GR"/>
        </w:rPr>
        <w:t>Δ2</w:t>
      </w:r>
      <w:r w:rsidRPr="006B29E3">
        <w:rPr>
          <w:rFonts w:cstheme="minorHAnsi"/>
          <w:bCs/>
          <w:lang w:val="el-GR"/>
        </w:rPr>
        <w:t xml:space="preserve"> + </w:t>
      </w:r>
      <w:r>
        <w:rPr>
          <w:rFonts w:cstheme="minorHAnsi"/>
          <w:bCs/>
          <w:i/>
          <w:iCs/>
        </w:rPr>
        <w:t>c</w:t>
      </w:r>
      <w:r w:rsidRPr="006B29E3">
        <w:rPr>
          <w:rFonts w:cstheme="minorHAnsi"/>
          <w:bCs/>
          <w:vertAlign w:val="subscript"/>
          <w:lang w:val="el-GR"/>
        </w:rPr>
        <w:t>Δ3</w:t>
      </w:r>
      <w:r w:rsidRPr="006B29E3">
        <w:rPr>
          <w:rFonts w:cstheme="minorHAnsi"/>
          <w:bCs/>
          <w:lang w:val="el-GR"/>
        </w:rPr>
        <w:t>∙</w:t>
      </w:r>
      <w:r>
        <w:rPr>
          <w:rFonts w:cstheme="minorHAnsi"/>
          <w:bCs/>
          <w:i/>
          <w:iCs/>
        </w:rPr>
        <w:t>V</w:t>
      </w:r>
      <w:r w:rsidRPr="006B29E3">
        <w:rPr>
          <w:rFonts w:cstheme="minorHAnsi"/>
          <w:bCs/>
          <w:vertAlign w:val="subscript"/>
          <w:lang w:val="el-GR"/>
        </w:rPr>
        <w:t>Δ</w:t>
      </w:r>
      <w:proofErr w:type="gramStart"/>
      <w:r w:rsidRPr="006B29E3">
        <w:rPr>
          <w:rFonts w:cstheme="minorHAnsi"/>
          <w:bCs/>
          <w:vertAlign w:val="subscript"/>
          <w:lang w:val="el-GR"/>
        </w:rPr>
        <w:t>3</w:t>
      </w:r>
      <w:r w:rsidRPr="006B29E3">
        <w:rPr>
          <w:rFonts w:cstheme="minorHAnsi"/>
          <w:bCs/>
          <w:lang w:val="el-GR"/>
        </w:rPr>
        <w:t xml:space="preserve">  ή</w:t>
      </w:r>
      <w:proofErr w:type="gramEnd"/>
      <w:r w:rsidRPr="006B29E3">
        <w:rPr>
          <w:rFonts w:cstheme="minorHAnsi"/>
          <w:bCs/>
          <w:lang w:val="el-GR"/>
        </w:rPr>
        <w:t xml:space="preserve"> </w:t>
      </w:r>
    </w:p>
    <w:p w14:paraId="463EDC1C" w14:textId="77777777" w:rsidR="00596A9C" w:rsidRPr="006B29E3" w:rsidRDefault="00000000">
      <w:pPr>
        <w:pStyle w:val="TrapezaThematonStyle"/>
        <w:spacing w:line="360" w:lineRule="auto"/>
        <w:jc w:val="both"/>
        <w:rPr>
          <w:rFonts w:cstheme="minorHAnsi"/>
          <w:bCs/>
          <w:lang w:val="el-GR"/>
        </w:rPr>
      </w:pPr>
      <w:r w:rsidRPr="006B29E3">
        <w:rPr>
          <w:rFonts w:cstheme="minorHAnsi"/>
          <w:bCs/>
          <w:lang w:val="el-GR"/>
        </w:rPr>
        <w:t>2,5 Μ∙</w:t>
      </w:r>
      <w:r w:rsidRPr="006B29E3">
        <w:rPr>
          <w:rFonts w:cstheme="minorHAnsi"/>
          <w:bCs/>
          <w:i/>
          <w:iCs/>
          <w:lang w:val="el-GR"/>
        </w:rPr>
        <w:t xml:space="preserve"> </w:t>
      </w:r>
      <w:r>
        <w:rPr>
          <w:rFonts w:cstheme="minorHAnsi"/>
          <w:bCs/>
          <w:i/>
          <w:iCs/>
        </w:rPr>
        <w:t>V</w:t>
      </w:r>
      <w:r w:rsidRPr="006B29E3">
        <w:rPr>
          <w:rFonts w:cstheme="minorHAnsi"/>
          <w:bCs/>
          <w:vertAlign w:val="subscript"/>
          <w:lang w:val="el-GR"/>
        </w:rPr>
        <w:t>2</w:t>
      </w:r>
      <w:r w:rsidRPr="006B29E3">
        <w:rPr>
          <w:rFonts w:cstheme="minorHAnsi"/>
          <w:bCs/>
          <w:lang w:val="el-GR"/>
        </w:rPr>
        <w:t xml:space="preserve"> </w:t>
      </w:r>
      <w:r>
        <w:rPr>
          <w:rFonts w:cstheme="minorHAnsi"/>
          <w:bCs/>
        </w:rPr>
        <w:t>L</w:t>
      </w:r>
      <w:r w:rsidRPr="006B29E3">
        <w:rPr>
          <w:rFonts w:cstheme="minorHAnsi"/>
          <w:bCs/>
          <w:lang w:val="el-GR"/>
        </w:rPr>
        <w:t xml:space="preserve"> + 4 Μ∙</w:t>
      </w:r>
      <w:r w:rsidRPr="006B29E3">
        <w:rPr>
          <w:rFonts w:cstheme="minorHAnsi"/>
          <w:bCs/>
          <w:i/>
          <w:iCs/>
          <w:lang w:val="el-GR"/>
        </w:rPr>
        <w:t xml:space="preserve"> </w:t>
      </w:r>
      <w:r>
        <w:rPr>
          <w:rFonts w:cstheme="minorHAnsi"/>
          <w:bCs/>
          <w:i/>
          <w:iCs/>
        </w:rPr>
        <w:t>V</w:t>
      </w:r>
      <w:r w:rsidRPr="006B29E3">
        <w:rPr>
          <w:rFonts w:cstheme="minorHAnsi"/>
          <w:bCs/>
          <w:vertAlign w:val="subscript"/>
          <w:lang w:val="el-GR"/>
        </w:rPr>
        <w:t>3</w:t>
      </w:r>
      <w:r w:rsidRPr="006B29E3">
        <w:rPr>
          <w:rFonts w:cstheme="minorHAnsi"/>
          <w:bCs/>
          <w:lang w:val="el-GR"/>
        </w:rPr>
        <w:t xml:space="preserve"> </w:t>
      </w:r>
      <w:r>
        <w:rPr>
          <w:rFonts w:cstheme="minorHAnsi"/>
          <w:bCs/>
        </w:rPr>
        <w:t>L</w:t>
      </w:r>
      <w:r w:rsidRPr="006B29E3">
        <w:rPr>
          <w:rFonts w:cstheme="minorHAnsi"/>
          <w:bCs/>
          <w:lang w:val="el-GR"/>
        </w:rPr>
        <w:t xml:space="preserve"> = 3 Μ∙(</w:t>
      </w:r>
      <w:r w:rsidRPr="006B29E3">
        <w:rPr>
          <w:rFonts w:cstheme="minorHAnsi"/>
          <w:bCs/>
          <w:i/>
          <w:iCs/>
          <w:lang w:val="el-GR"/>
        </w:rPr>
        <w:t xml:space="preserve"> </w:t>
      </w:r>
      <w:r>
        <w:rPr>
          <w:rFonts w:cstheme="minorHAnsi"/>
          <w:bCs/>
          <w:i/>
          <w:iCs/>
        </w:rPr>
        <w:t>V</w:t>
      </w:r>
      <w:r w:rsidRPr="006B29E3">
        <w:rPr>
          <w:rFonts w:cstheme="minorHAnsi"/>
          <w:bCs/>
          <w:vertAlign w:val="subscript"/>
          <w:lang w:val="el-GR"/>
        </w:rPr>
        <w:t>2</w:t>
      </w:r>
      <w:r w:rsidRPr="006B29E3">
        <w:rPr>
          <w:rFonts w:cstheme="minorHAnsi"/>
          <w:bCs/>
          <w:lang w:val="el-GR"/>
        </w:rPr>
        <w:t xml:space="preserve"> </w:t>
      </w:r>
      <w:r>
        <w:rPr>
          <w:rFonts w:cstheme="minorHAnsi"/>
          <w:bCs/>
        </w:rPr>
        <w:t>L</w:t>
      </w:r>
      <w:r w:rsidRPr="006B29E3">
        <w:rPr>
          <w:rFonts w:cstheme="minorHAnsi"/>
          <w:bCs/>
          <w:lang w:val="el-GR"/>
        </w:rPr>
        <w:t xml:space="preserve"> + </w:t>
      </w:r>
      <w:r>
        <w:rPr>
          <w:rFonts w:cstheme="minorHAnsi"/>
          <w:bCs/>
          <w:i/>
          <w:iCs/>
        </w:rPr>
        <w:t>V</w:t>
      </w:r>
      <w:r w:rsidRPr="006B29E3">
        <w:rPr>
          <w:rFonts w:cstheme="minorHAnsi"/>
          <w:bCs/>
          <w:vertAlign w:val="subscript"/>
          <w:lang w:val="el-GR"/>
        </w:rPr>
        <w:t>3</w:t>
      </w:r>
      <w:r w:rsidRPr="006B29E3">
        <w:rPr>
          <w:rFonts w:cstheme="minorHAnsi"/>
          <w:bCs/>
          <w:lang w:val="el-GR"/>
        </w:rPr>
        <w:t xml:space="preserve"> </w:t>
      </w:r>
      <w:r>
        <w:rPr>
          <w:rFonts w:cstheme="minorHAnsi"/>
          <w:bCs/>
        </w:rPr>
        <w:t>L</w:t>
      </w:r>
      <w:r w:rsidRPr="006B29E3">
        <w:rPr>
          <w:rFonts w:cstheme="minorHAnsi"/>
          <w:bCs/>
          <w:lang w:val="el-GR"/>
        </w:rPr>
        <w:t>)  ή 2,5 Μ∙</w:t>
      </w:r>
      <w:r w:rsidRPr="006B29E3">
        <w:rPr>
          <w:rFonts w:cstheme="minorHAnsi"/>
          <w:bCs/>
          <w:i/>
          <w:iCs/>
          <w:lang w:val="el-GR"/>
        </w:rPr>
        <w:t xml:space="preserve"> </w:t>
      </w:r>
      <w:r>
        <w:rPr>
          <w:rFonts w:cstheme="minorHAnsi"/>
          <w:bCs/>
          <w:i/>
          <w:iCs/>
        </w:rPr>
        <w:t>V</w:t>
      </w:r>
      <w:r w:rsidRPr="006B29E3">
        <w:rPr>
          <w:rFonts w:cstheme="minorHAnsi"/>
          <w:bCs/>
          <w:vertAlign w:val="subscript"/>
          <w:lang w:val="el-GR"/>
        </w:rPr>
        <w:t>2</w:t>
      </w:r>
      <w:r w:rsidRPr="006B29E3">
        <w:rPr>
          <w:rFonts w:cstheme="minorHAnsi"/>
          <w:bCs/>
          <w:lang w:val="el-GR"/>
        </w:rPr>
        <w:t xml:space="preserve"> </w:t>
      </w:r>
      <w:r>
        <w:rPr>
          <w:rFonts w:cstheme="minorHAnsi"/>
          <w:bCs/>
        </w:rPr>
        <w:t>L</w:t>
      </w:r>
      <w:r w:rsidRPr="006B29E3">
        <w:rPr>
          <w:rFonts w:cstheme="minorHAnsi"/>
          <w:bCs/>
          <w:lang w:val="el-GR"/>
        </w:rPr>
        <w:t xml:space="preserve"> + 4 Μ∙</w:t>
      </w:r>
      <w:r w:rsidRPr="006B29E3">
        <w:rPr>
          <w:rFonts w:cstheme="minorHAnsi"/>
          <w:bCs/>
          <w:i/>
          <w:iCs/>
          <w:lang w:val="el-GR"/>
        </w:rPr>
        <w:t xml:space="preserve"> </w:t>
      </w:r>
      <w:r>
        <w:rPr>
          <w:rFonts w:cstheme="minorHAnsi"/>
          <w:bCs/>
          <w:i/>
          <w:iCs/>
        </w:rPr>
        <w:t>V</w:t>
      </w:r>
      <w:r w:rsidRPr="006B29E3">
        <w:rPr>
          <w:rFonts w:cstheme="minorHAnsi"/>
          <w:bCs/>
          <w:vertAlign w:val="subscript"/>
          <w:lang w:val="el-GR"/>
        </w:rPr>
        <w:t>3</w:t>
      </w:r>
      <w:r w:rsidRPr="006B29E3">
        <w:rPr>
          <w:rFonts w:cstheme="minorHAnsi"/>
          <w:bCs/>
          <w:lang w:val="el-GR"/>
        </w:rPr>
        <w:t xml:space="preserve"> </w:t>
      </w:r>
      <w:r>
        <w:rPr>
          <w:rFonts w:cstheme="minorHAnsi"/>
          <w:bCs/>
        </w:rPr>
        <w:t>L</w:t>
      </w:r>
      <w:r w:rsidRPr="006B29E3">
        <w:rPr>
          <w:rFonts w:cstheme="minorHAnsi"/>
          <w:bCs/>
          <w:lang w:val="el-GR"/>
        </w:rPr>
        <w:t xml:space="preserve"> = 3 Μ∙</w:t>
      </w:r>
      <w:r w:rsidRPr="006B29E3">
        <w:rPr>
          <w:rFonts w:cstheme="minorHAnsi"/>
          <w:bCs/>
          <w:i/>
          <w:iCs/>
          <w:lang w:val="el-GR"/>
        </w:rPr>
        <w:t xml:space="preserve"> </w:t>
      </w:r>
      <w:r>
        <w:rPr>
          <w:rFonts w:cstheme="minorHAnsi"/>
          <w:bCs/>
          <w:i/>
          <w:iCs/>
        </w:rPr>
        <w:t>V</w:t>
      </w:r>
      <w:r w:rsidRPr="006B29E3">
        <w:rPr>
          <w:rFonts w:cstheme="minorHAnsi"/>
          <w:bCs/>
          <w:vertAlign w:val="subscript"/>
          <w:lang w:val="el-GR"/>
        </w:rPr>
        <w:t>2</w:t>
      </w:r>
      <w:r w:rsidRPr="006B29E3">
        <w:rPr>
          <w:rFonts w:cstheme="minorHAnsi"/>
          <w:bCs/>
          <w:lang w:val="el-GR"/>
        </w:rPr>
        <w:t xml:space="preserve"> </w:t>
      </w:r>
      <w:r>
        <w:rPr>
          <w:rFonts w:cstheme="minorHAnsi"/>
          <w:bCs/>
        </w:rPr>
        <w:t>L</w:t>
      </w:r>
      <w:r w:rsidRPr="006B29E3">
        <w:rPr>
          <w:rFonts w:cstheme="minorHAnsi"/>
          <w:bCs/>
          <w:lang w:val="el-GR"/>
        </w:rPr>
        <w:t xml:space="preserve"> + 3 Μ∙ </w:t>
      </w:r>
      <w:r>
        <w:rPr>
          <w:rFonts w:cstheme="minorHAnsi"/>
          <w:bCs/>
          <w:i/>
          <w:iCs/>
        </w:rPr>
        <w:t>V</w:t>
      </w:r>
      <w:r w:rsidRPr="006B29E3">
        <w:rPr>
          <w:rFonts w:cstheme="minorHAnsi"/>
          <w:bCs/>
          <w:vertAlign w:val="subscript"/>
          <w:lang w:val="el-GR"/>
        </w:rPr>
        <w:t>3</w:t>
      </w:r>
      <w:r w:rsidRPr="006B29E3">
        <w:rPr>
          <w:rFonts w:cstheme="minorHAnsi"/>
          <w:bCs/>
          <w:lang w:val="el-GR"/>
        </w:rPr>
        <w:t xml:space="preserve"> </w:t>
      </w:r>
      <w:r>
        <w:rPr>
          <w:rFonts w:cstheme="minorHAnsi"/>
          <w:bCs/>
        </w:rPr>
        <w:t>L</w:t>
      </w:r>
      <w:r w:rsidRPr="006B29E3">
        <w:rPr>
          <w:rFonts w:cstheme="minorHAnsi"/>
          <w:bCs/>
          <w:lang w:val="el-GR"/>
        </w:rPr>
        <w:t xml:space="preserve">  ή  0,5 Μ∙</w:t>
      </w:r>
      <w:r>
        <w:rPr>
          <w:rFonts w:cstheme="minorHAnsi"/>
          <w:bCs/>
          <w:i/>
          <w:iCs/>
        </w:rPr>
        <w:t>V</w:t>
      </w:r>
      <w:r w:rsidRPr="006B29E3">
        <w:rPr>
          <w:rFonts w:cstheme="minorHAnsi"/>
          <w:bCs/>
          <w:vertAlign w:val="subscript"/>
          <w:lang w:val="el-GR"/>
        </w:rPr>
        <w:t>2</w:t>
      </w:r>
      <w:r w:rsidRPr="006B29E3">
        <w:rPr>
          <w:rFonts w:cstheme="minorHAnsi"/>
          <w:bCs/>
          <w:lang w:val="el-GR"/>
        </w:rPr>
        <w:t xml:space="preserve"> </w:t>
      </w:r>
      <w:r>
        <w:rPr>
          <w:rFonts w:cstheme="minorHAnsi"/>
          <w:bCs/>
        </w:rPr>
        <w:t>L</w:t>
      </w:r>
      <w:r w:rsidRPr="006B29E3">
        <w:rPr>
          <w:rFonts w:cstheme="minorHAnsi"/>
          <w:bCs/>
          <w:lang w:val="el-GR"/>
        </w:rPr>
        <w:t xml:space="preserve"> = 1 Μ∙</w:t>
      </w:r>
      <w:r>
        <w:rPr>
          <w:rFonts w:cstheme="minorHAnsi"/>
          <w:bCs/>
          <w:i/>
          <w:iCs/>
        </w:rPr>
        <w:t>V</w:t>
      </w:r>
      <w:r w:rsidRPr="006B29E3">
        <w:rPr>
          <w:rFonts w:cstheme="minorHAnsi"/>
          <w:bCs/>
          <w:vertAlign w:val="subscript"/>
          <w:lang w:val="el-GR"/>
        </w:rPr>
        <w:t>3</w:t>
      </w:r>
      <w:r w:rsidRPr="006B29E3">
        <w:rPr>
          <w:rFonts w:cstheme="minorHAnsi"/>
          <w:bCs/>
          <w:lang w:val="el-GR"/>
        </w:rPr>
        <w:t xml:space="preserve"> </w:t>
      </w:r>
      <w:r>
        <w:rPr>
          <w:rFonts w:cstheme="minorHAnsi"/>
          <w:bCs/>
        </w:rPr>
        <w:t>L</w:t>
      </w:r>
      <w:r w:rsidRPr="006B29E3">
        <w:rPr>
          <w:rFonts w:cstheme="minorHAnsi"/>
          <w:bCs/>
          <w:lang w:val="el-GR"/>
        </w:rPr>
        <w:t xml:space="preserve">  ή  </w:t>
      </w:r>
      <m:oMath>
        <m:f>
          <m:fPr>
            <m:ctrlPr>
              <w:rPr>
                <w:rFonts w:ascii="Cambria Math" w:hAnsi="Cambria Math" w:cstheme="minorHAnsi"/>
                <w:bCs/>
                <w:i/>
              </w:rPr>
            </m:ctrlPr>
          </m:fPr>
          <m:num>
            <m:sSub>
              <m:sSubPr>
                <m:ctrlPr>
                  <w:rPr>
                    <w:rFonts w:ascii="Cambria Math" w:hAnsi="Cambria Math" w:cstheme="minorHAnsi"/>
                    <w:bCs/>
                    <w:i/>
                  </w:rPr>
                </m:ctrlPr>
              </m:sSubPr>
              <m:e>
                <m:r>
                  <w:rPr>
                    <w:rFonts w:ascii="Cambria Math" w:eastAsia="Cambria Math" w:hAnsi="Cambria Math" w:cstheme="minorHAnsi"/>
                  </w:rPr>
                  <m:t>V</m:t>
                </m:r>
              </m:e>
              <m:sub>
                <m:r>
                  <w:rPr>
                    <w:rFonts w:ascii="Cambria Math" w:hAnsi="Cambria Math" w:cstheme="minorHAnsi"/>
                    <w:lang w:val="el-GR"/>
                  </w:rPr>
                  <m:t>2</m:t>
                </m:r>
              </m:sub>
            </m:sSub>
          </m:num>
          <m:den>
            <m:sSub>
              <m:sSubPr>
                <m:ctrlPr>
                  <w:rPr>
                    <w:rFonts w:ascii="Cambria Math" w:hAnsi="Cambria Math" w:cstheme="minorHAnsi"/>
                    <w:bCs/>
                    <w:i/>
                  </w:rPr>
                </m:ctrlPr>
              </m:sSubPr>
              <m:e>
                <m:r>
                  <w:rPr>
                    <w:rFonts w:ascii="Cambria Math" w:eastAsia="Cambria Math" w:hAnsi="Cambria Math" w:cstheme="minorHAnsi"/>
                  </w:rPr>
                  <m:t>V</m:t>
                </m:r>
              </m:e>
              <m:sub>
                <m:r>
                  <w:rPr>
                    <w:rFonts w:ascii="Cambria Math" w:hAnsi="Cambria Math" w:cstheme="minorHAnsi"/>
                    <w:lang w:val="el-GR"/>
                  </w:rPr>
                  <m:t>3</m:t>
                </m:r>
              </m:sub>
            </m:sSub>
          </m:den>
        </m:f>
        <m:r>
          <w:rPr>
            <w:rFonts w:ascii="Cambria Math" w:eastAsia="Cambria Math" w:hAnsi="Cambria Math" w:cstheme="minorHAnsi"/>
            <w:lang w:val="el-GR"/>
          </w:rPr>
          <m:t>=</m:t>
        </m:r>
        <m:f>
          <m:fPr>
            <m:ctrlPr>
              <w:rPr>
                <w:rFonts w:ascii="Cambria Math" w:hAnsi="Cambria Math" w:cstheme="minorHAnsi"/>
                <w:bCs/>
                <w:i/>
              </w:rPr>
            </m:ctrlPr>
          </m:fPr>
          <m:num>
            <m:r>
              <w:rPr>
                <w:rFonts w:ascii="Cambria Math" w:eastAsia="Cambria Math" w:hAnsi="Cambria Math" w:cstheme="minorHAnsi"/>
                <w:lang w:val="el-GR"/>
              </w:rPr>
              <m:t>1</m:t>
            </m:r>
          </m:num>
          <m:den>
            <m:r>
              <w:rPr>
                <w:rFonts w:ascii="Cambria Math" w:eastAsia="Cambria Math" w:hAnsi="Cambria Math" w:cstheme="minorHAnsi"/>
                <w:lang w:val="el-GR"/>
              </w:rPr>
              <m:t>0,5</m:t>
            </m:r>
          </m:den>
        </m:f>
        <m:r>
          <w:rPr>
            <w:rFonts w:ascii="Cambria Math" w:eastAsia="Cambria Math" w:hAnsi="Cambria Math" w:cstheme="minorHAnsi"/>
            <w:lang w:val="el-GR"/>
          </w:rPr>
          <m:t>=</m:t>
        </m:r>
        <m:f>
          <m:fPr>
            <m:ctrlPr>
              <w:rPr>
                <w:rFonts w:ascii="Cambria Math" w:hAnsi="Cambria Math" w:cstheme="minorHAnsi"/>
                <w:bCs/>
                <w:i/>
              </w:rPr>
            </m:ctrlPr>
          </m:fPr>
          <m:num>
            <m:r>
              <w:rPr>
                <w:rFonts w:ascii="Cambria Math" w:eastAsia="Cambria Math" w:hAnsi="Cambria Math" w:cstheme="minorHAnsi"/>
                <w:lang w:val="el-GR"/>
              </w:rPr>
              <m:t>2</m:t>
            </m:r>
          </m:num>
          <m:den>
            <m:r>
              <w:rPr>
                <w:rFonts w:ascii="Cambria Math" w:eastAsia="Cambria Math" w:hAnsi="Cambria Math" w:cstheme="minorHAnsi"/>
                <w:lang w:val="el-GR"/>
              </w:rPr>
              <m:t>1</m:t>
            </m:r>
          </m:den>
        </m:f>
      </m:oMath>
      <w:r w:rsidRPr="006B29E3">
        <w:rPr>
          <w:rFonts w:cstheme="minorHAnsi"/>
          <w:bCs/>
          <w:lang w:val="el-GR"/>
        </w:rPr>
        <w:t xml:space="preserve">  </w:t>
      </w:r>
    </w:p>
    <w:p w14:paraId="748EE593" w14:textId="77777777" w:rsidR="00596A9C" w:rsidRPr="006B29E3" w:rsidRDefault="00000000">
      <w:pPr>
        <w:pStyle w:val="TrapezaThematonStyle"/>
        <w:spacing w:line="360" w:lineRule="auto"/>
        <w:jc w:val="both"/>
        <w:rPr>
          <w:rFonts w:cstheme="minorHAnsi"/>
          <w:bCs/>
          <w:lang w:val="el-GR"/>
        </w:rPr>
      </w:pPr>
      <w:r w:rsidRPr="006B29E3">
        <w:rPr>
          <w:rFonts w:cstheme="minorHAnsi"/>
          <w:bCs/>
          <w:lang w:val="el-GR"/>
        </w:rPr>
        <w:t xml:space="preserve">Συνεπώς πρέπει να αναμίξει </w:t>
      </w:r>
      <w:r w:rsidRPr="006B29E3">
        <w:rPr>
          <w:rFonts w:cstheme="minorHAnsi"/>
          <w:lang w:val="el-GR"/>
        </w:rPr>
        <w:t>το διάλυμα Δ2 με το διάλυμα Δ3 με αναλογία όγκων 2:1 αντίστοιχα.</w:t>
      </w:r>
    </w:p>
    <w:p w14:paraId="290A3C94" w14:textId="77777777" w:rsidR="00596A9C" w:rsidRPr="006B29E3" w:rsidRDefault="00000000">
      <w:pPr>
        <w:pStyle w:val="TrapezaThematonStyle"/>
        <w:spacing w:line="360" w:lineRule="auto"/>
        <w:rPr>
          <w:rFonts w:cstheme="minorHAnsi"/>
          <w:bCs/>
          <w:lang w:val="el-GR"/>
        </w:rPr>
      </w:pPr>
      <w:r w:rsidRPr="006B29E3">
        <w:rPr>
          <w:rFonts w:cstheme="minorHAnsi"/>
          <w:b/>
          <w:lang w:val="el-GR"/>
        </w:rPr>
        <w:t>γ)</w:t>
      </w:r>
      <w:r w:rsidRPr="006B29E3">
        <w:rPr>
          <w:rFonts w:cstheme="minorHAnsi"/>
          <w:bCs/>
          <w:lang w:val="el-GR"/>
        </w:rPr>
        <w:t xml:space="preserve"> Σε 100 </w:t>
      </w:r>
      <w:r>
        <w:rPr>
          <w:rFonts w:cstheme="minorHAnsi"/>
          <w:bCs/>
        </w:rPr>
        <w:t>mL</w:t>
      </w:r>
      <w:r w:rsidRPr="006B29E3">
        <w:rPr>
          <w:rFonts w:cstheme="minorHAnsi"/>
          <w:bCs/>
          <w:lang w:val="el-GR"/>
        </w:rPr>
        <w:t xml:space="preserve"> (ή 0,1 </w:t>
      </w:r>
      <w:r>
        <w:rPr>
          <w:rFonts w:cstheme="minorHAnsi"/>
          <w:bCs/>
        </w:rPr>
        <w:t>L</w:t>
      </w:r>
      <w:r w:rsidRPr="006B29E3">
        <w:rPr>
          <w:rFonts w:cstheme="minorHAnsi"/>
          <w:bCs/>
          <w:lang w:val="el-GR"/>
        </w:rPr>
        <w:t>) του διαλύματος Δ4 ισχύει ότι:</w:t>
      </w:r>
    </w:p>
    <w:p w14:paraId="08C2BD21" w14:textId="77777777" w:rsidR="00596A9C" w:rsidRDefault="00000000">
      <w:pPr>
        <w:pStyle w:val="TrapezaThematonStyle"/>
        <w:spacing w:line="360" w:lineRule="auto"/>
        <w:rPr>
          <w:rFonts w:cstheme="minorHAnsi"/>
          <w:iCs/>
        </w:rPr>
      </w:pPr>
      <m:oMath>
        <m:r>
          <w:rPr>
            <w:rFonts w:ascii="Cambria Math" w:eastAsia="Cambria Math" w:hAnsi="Cambria Math" w:cstheme="minorHAnsi"/>
          </w:rPr>
          <m:t>c=</m:t>
        </m:r>
        <m:f>
          <m:fPr>
            <m:ctrlPr>
              <w:rPr>
                <w:rFonts w:ascii="Cambria Math" w:hAnsi="Cambria Math" w:cstheme="minorHAnsi"/>
                <w:i/>
              </w:rPr>
            </m:ctrlPr>
          </m:fPr>
          <m:num>
            <m:r>
              <w:rPr>
                <w:rFonts w:ascii="Cambria Math" w:eastAsia="Cambria Math" w:hAnsi="Cambria Math" w:cstheme="minorHAnsi"/>
              </w:rPr>
              <m:t>n</m:t>
            </m:r>
          </m:num>
          <m:den>
            <m:r>
              <w:rPr>
                <w:rFonts w:ascii="Cambria Math" w:eastAsia="Cambria Math" w:hAnsi="Cambria Math" w:cstheme="minorHAnsi"/>
              </w:rPr>
              <m:t>V</m:t>
            </m:r>
          </m:den>
        </m:f>
        <m:r>
          <w:rPr>
            <w:rFonts w:ascii="Cambria Math" w:eastAsia="Cambria Math" w:hAnsi="Cambria Math" w:cstheme="minorHAnsi"/>
          </w:rPr>
          <m:t>=</m:t>
        </m:r>
        <m:f>
          <m:fPr>
            <m:ctrlPr>
              <w:rPr>
                <w:rFonts w:ascii="Cambria Math" w:hAnsi="Cambria Math" w:cstheme="minorHAnsi"/>
                <w:i/>
              </w:rPr>
            </m:ctrlPr>
          </m:fPr>
          <m:num>
            <m:f>
              <m:fPr>
                <m:ctrlPr>
                  <w:rPr>
                    <w:rFonts w:ascii="Cambria Math" w:hAnsi="Cambria Math" w:cstheme="minorHAnsi"/>
                    <w:i/>
                  </w:rPr>
                </m:ctrlPr>
              </m:fPr>
              <m:num>
                <m:r>
                  <w:rPr>
                    <w:rFonts w:ascii="Cambria Math" w:eastAsia="Cambria Math" w:hAnsi="Cambria Math" w:cstheme="minorHAnsi"/>
                  </w:rPr>
                  <m:t>m</m:t>
                </m:r>
              </m:num>
              <m:den>
                <m:sSub>
                  <m:sSubPr>
                    <m:ctrlPr>
                      <w:rPr>
                        <w:rFonts w:ascii="Cambria Math" w:hAnsi="Cambria Math" w:cstheme="minorHAnsi"/>
                        <w:i/>
                      </w:rPr>
                    </m:ctrlPr>
                  </m:sSubPr>
                  <m:e>
                    <m:r>
                      <w:rPr>
                        <w:rFonts w:ascii="Cambria Math" w:eastAsia="Cambria Math" w:hAnsi="Cambria Math" w:cstheme="minorHAnsi"/>
                      </w:rPr>
                      <m:t>M</m:t>
                    </m:r>
                  </m:e>
                  <m:sub>
                    <m:r>
                      <m:rPr>
                        <m:sty m:val="p"/>
                      </m:rPr>
                      <w:rPr>
                        <w:rFonts w:ascii="Cambria Math" w:hAnsi="Cambria Math" w:cstheme="minorHAnsi"/>
                      </w:rPr>
                      <m:t>r</m:t>
                    </m:r>
                  </m:sub>
                </m:sSub>
              </m:den>
            </m:f>
          </m:num>
          <m:den>
            <m:r>
              <w:rPr>
                <w:rFonts w:ascii="Cambria Math" w:eastAsia="Cambria Math" w:hAnsi="Cambria Math" w:cstheme="minorHAnsi"/>
              </w:rPr>
              <m:t>V</m:t>
            </m:r>
          </m:den>
        </m:f>
        <m:r>
          <w:rPr>
            <w:rFonts w:ascii="Cambria Math" w:eastAsia="Cambria Math" w:hAnsi="Cambria Math" w:cstheme="minorHAnsi"/>
          </w:rPr>
          <m:t xml:space="preserve">  ή   m=c∙V∙</m:t>
        </m:r>
        <m:sSub>
          <m:sSubPr>
            <m:ctrlPr>
              <w:rPr>
                <w:rFonts w:ascii="Cambria Math" w:hAnsi="Cambria Math" w:cstheme="minorHAnsi"/>
                <w:i/>
                <w:iCs/>
              </w:rPr>
            </m:ctrlPr>
          </m:sSubPr>
          <m:e>
            <m:r>
              <w:rPr>
                <w:rFonts w:ascii="Cambria Math" w:eastAsia="Cambria Math" w:hAnsi="Cambria Math" w:cstheme="minorHAnsi"/>
              </w:rPr>
              <m:t>M</m:t>
            </m:r>
          </m:e>
          <m:sub>
            <m:r>
              <m:rPr>
                <m:sty m:val="p"/>
              </m:rPr>
              <w:rPr>
                <w:rFonts w:ascii="Cambria Math" w:hAnsi="Cambria Math" w:cstheme="minorHAnsi"/>
              </w:rPr>
              <m:t>r</m:t>
            </m:r>
          </m:sub>
        </m:sSub>
        <m:r>
          <w:rPr>
            <w:rFonts w:ascii="Cambria Math" w:eastAsia="Cambria Math" w:hAnsi="Cambria Math" w:cstheme="minorHAnsi"/>
          </w:rPr>
          <m:t>=3</m:t>
        </m:r>
        <m:f>
          <m:fPr>
            <m:ctrlPr>
              <w:rPr>
                <w:rFonts w:ascii="Cambria Math" w:hAnsi="Cambria Math" w:cstheme="minorHAnsi"/>
              </w:rPr>
            </m:ctrlPr>
          </m:fPr>
          <m:num>
            <m:r>
              <w:rPr>
                <w:rFonts w:ascii="Cambria Math" w:eastAsia="Cambria Math" w:hAnsi="Cambria Math" w:cstheme="minorHAnsi"/>
              </w:rPr>
              <m:t>mol</m:t>
            </m:r>
          </m:num>
          <m:den>
            <m:r>
              <w:rPr>
                <w:rFonts w:ascii="Cambria Math" w:eastAsia="Cambria Math" w:hAnsi="Cambria Math" w:cstheme="minorHAnsi"/>
              </w:rPr>
              <m:t>L</m:t>
            </m:r>
          </m:den>
        </m:f>
        <m:r>
          <w:rPr>
            <w:rFonts w:ascii="Cambria Math" w:eastAsia="Cambria Math" w:hAnsi="Cambria Math" w:cstheme="minorHAnsi"/>
          </w:rPr>
          <m:t>∙0,1 L∙34</m:t>
        </m:r>
        <m:f>
          <m:fPr>
            <m:ctrlPr>
              <w:rPr>
                <w:rFonts w:ascii="Cambria Math" w:hAnsi="Cambria Math" w:cstheme="minorHAnsi"/>
              </w:rPr>
            </m:ctrlPr>
          </m:fPr>
          <m:num>
            <m:r>
              <w:rPr>
                <w:rFonts w:ascii="Cambria Math" w:eastAsia="Cambria Math" w:hAnsi="Cambria Math" w:cstheme="minorHAnsi"/>
              </w:rPr>
              <m:t>g</m:t>
            </m:r>
          </m:num>
          <m:den>
            <m:r>
              <w:rPr>
                <w:rFonts w:ascii="Cambria Math" w:eastAsia="Cambria Math" w:hAnsi="Cambria Math" w:cstheme="minorHAnsi"/>
              </w:rPr>
              <m:t>mol</m:t>
            </m:r>
          </m:den>
        </m:f>
        <m:r>
          <w:rPr>
            <w:rFonts w:ascii="Cambria Math" w:eastAsia="Cambria Math" w:hAnsi="Cambria Math" w:cstheme="minorHAnsi"/>
          </w:rPr>
          <m:t xml:space="preserve">= </m:t>
        </m:r>
      </m:oMath>
      <w:r>
        <w:rPr>
          <w:rFonts w:cstheme="minorHAnsi"/>
          <w:iCs/>
        </w:rPr>
        <w:t xml:space="preserve"> 10,2 g.</w:t>
      </w:r>
    </w:p>
    <w:p w14:paraId="31DE59C8" w14:textId="77777777" w:rsidR="00596A9C" w:rsidRPr="006B29E3" w:rsidRDefault="00000000">
      <w:pPr>
        <w:pStyle w:val="TrapezaThematonStyle"/>
        <w:spacing w:line="360" w:lineRule="auto"/>
        <w:rPr>
          <w:rFonts w:cstheme="minorHAnsi"/>
          <w:bCs/>
          <w:lang w:val="el-GR"/>
        </w:rPr>
        <w:sectPr w:rsidR="00596A9C" w:rsidRPr="006B29E3">
          <w:type w:val="continuous"/>
          <w:pgSz w:w="11906" w:h="16838"/>
          <w:pgMar w:top="1080" w:right="1080" w:bottom="1080" w:left="1080" w:header="720" w:footer="720" w:gutter="0"/>
          <w:cols w:space="720"/>
        </w:sectPr>
      </w:pPr>
      <w:r w:rsidRPr="006B29E3">
        <w:rPr>
          <w:rFonts w:cstheme="minorHAnsi"/>
          <w:bCs/>
          <w:lang w:val="el-GR"/>
        </w:rPr>
        <w:t xml:space="preserve">Συνεπώς </w:t>
      </w:r>
      <w:r w:rsidRPr="006B29E3">
        <w:rPr>
          <w:rFonts w:cstheme="minorHAnsi"/>
          <w:lang w:val="el-GR"/>
        </w:rPr>
        <w:t xml:space="preserve">το διάλυμα Δ4 έχει περιεκτικότητα 10,2 % </w:t>
      </w:r>
      <w:r>
        <w:rPr>
          <w:rFonts w:cstheme="minorHAnsi"/>
        </w:rPr>
        <w:t>w</w:t>
      </w:r>
      <w:r w:rsidRPr="006B29E3">
        <w:rPr>
          <w:rFonts w:cstheme="minorHAnsi"/>
          <w:lang w:val="el-GR"/>
        </w:rPr>
        <w:t>/</w:t>
      </w:r>
      <w:r>
        <w:rPr>
          <w:rFonts w:cstheme="minorHAnsi"/>
        </w:rPr>
        <w:t>v</w:t>
      </w:r>
      <w:r w:rsidRPr="006B29E3">
        <w:rPr>
          <w:rFonts w:cstheme="minorHAnsi"/>
          <w:lang w:val="el-GR"/>
        </w:rPr>
        <w:t xml:space="preserve"> σε </w:t>
      </w:r>
      <w:r>
        <w:rPr>
          <w:rFonts w:cstheme="minorHAnsi"/>
        </w:rPr>
        <w:t>H</w:t>
      </w:r>
      <w:r w:rsidRPr="006B29E3">
        <w:rPr>
          <w:rFonts w:cstheme="minorHAnsi"/>
          <w:vertAlign w:val="subscript"/>
          <w:lang w:val="el-GR"/>
        </w:rPr>
        <w:t>2</w:t>
      </w:r>
      <w:r>
        <w:rPr>
          <w:rFonts w:cstheme="minorHAnsi"/>
        </w:rPr>
        <w:t>O</w:t>
      </w:r>
      <w:r w:rsidRPr="006B29E3">
        <w:rPr>
          <w:rFonts w:cstheme="minorHAnsi"/>
          <w:vertAlign w:val="subscript"/>
          <w:lang w:val="el-GR"/>
        </w:rPr>
        <w:t>2</w:t>
      </w:r>
      <w:r w:rsidRPr="006B29E3">
        <w:rPr>
          <w:rFonts w:cstheme="minorHAnsi"/>
          <w:lang w:val="el-GR"/>
        </w:rPr>
        <w:t>.</w:t>
      </w:r>
    </w:p>
    <w:p w14:paraId="3A270960"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13866</w:t>
      </w:r>
    </w:p>
    <w:p w14:paraId="069F78CD" w14:textId="77777777" w:rsidR="00596A9C" w:rsidRDefault="00000000">
      <w:pPr>
        <w:pStyle w:val="TrapezaThematonStyle"/>
        <w:spacing w:line="360" w:lineRule="auto"/>
        <w:jc w:val="both"/>
        <w:rPr>
          <w:rFonts w:asciiTheme="minorHAnsi" w:hAnsiTheme="minorHAnsi" w:cstheme="minorHAnsi"/>
          <w:u w:val="single"/>
          <w:lang w:val="el-GR"/>
        </w:rPr>
      </w:pPr>
      <w:r>
        <w:rPr>
          <w:rFonts w:asciiTheme="minorHAnsi" w:hAnsiTheme="minorHAnsi" w:cstheme="minorHAnsi"/>
          <w:b/>
          <w:bCs/>
          <w:u w:val="single"/>
          <w:lang w:val="el-GR"/>
        </w:rPr>
        <w:t>Θέμα 4</w:t>
      </w:r>
      <w:r>
        <w:rPr>
          <w:rFonts w:asciiTheme="minorHAnsi" w:hAnsiTheme="minorHAnsi" w:cstheme="minorHAnsi"/>
          <w:b/>
          <w:bCs/>
          <w:u w:val="single"/>
          <w:vertAlign w:val="superscript"/>
          <w:lang w:val="el-GR"/>
        </w:rPr>
        <w:t>ο</w:t>
      </w:r>
      <w:r>
        <w:rPr>
          <w:rFonts w:asciiTheme="minorHAnsi" w:hAnsiTheme="minorHAnsi" w:cstheme="minorHAnsi"/>
          <w:b/>
          <w:bCs/>
          <w:u w:val="single"/>
          <w:lang w:val="el-GR"/>
        </w:rPr>
        <w:t xml:space="preserve">  </w:t>
      </w:r>
    </w:p>
    <w:p w14:paraId="2EEA0A8B" w14:textId="77777777" w:rsidR="00596A9C" w:rsidRDefault="00000000">
      <w:pPr>
        <w:pStyle w:val="TrapezaThematonStyle"/>
        <w:spacing w:line="360" w:lineRule="auto"/>
        <w:jc w:val="both"/>
        <w:rPr>
          <w:rFonts w:cstheme="minorHAnsi"/>
          <w:lang w:val="el-GR"/>
        </w:rPr>
      </w:pPr>
      <w:r>
        <w:rPr>
          <w:rFonts w:cstheme="minorHAnsi"/>
          <w:lang w:val="el-GR"/>
        </w:rPr>
        <w:t>Η ατμόσφαιρα στο κατώτερο στρώμα της, αποτελείται κυρίως από άζωτο και οξυγόνο.  Περιέχει επίσης σε πολύ μικρά ποσοστά αργό, διοξείδιο του άνθρακα και άλλα αέρια. Θεωρείστε ότι ο ατμοσφαιρικός αέρας περιέχει 80 %  v/v άζωτο (Ν</w:t>
      </w:r>
      <w:r>
        <w:rPr>
          <w:rFonts w:cstheme="minorHAnsi"/>
          <w:vertAlign w:val="subscript"/>
          <w:lang w:val="el-GR"/>
        </w:rPr>
        <w:t>2</w:t>
      </w:r>
      <w:r>
        <w:rPr>
          <w:rFonts w:cstheme="minorHAnsi"/>
          <w:lang w:val="el-GR"/>
        </w:rPr>
        <w:t>) και  το υπόλοιπο είναι  οξυγόνο (O</w:t>
      </w:r>
      <w:r>
        <w:rPr>
          <w:rFonts w:cstheme="minorHAnsi"/>
          <w:vertAlign w:val="subscript"/>
          <w:lang w:val="el-GR"/>
        </w:rPr>
        <w:t>2</w:t>
      </w:r>
      <w:r>
        <w:rPr>
          <w:rFonts w:cstheme="minorHAnsi"/>
          <w:lang w:val="el-GR"/>
        </w:rPr>
        <w:t>). </w:t>
      </w:r>
    </w:p>
    <w:p w14:paraId="63A34791" w14:textId="77777777" w:rsidR="00596A9C" w:rsidRDefault="00000000">
      <w:pPr>
        <w:pStyle w:val="TrapezaThematonStyle"/>
        <w:spacing w:line="360" w:lineRule="auto"/>
        <w:ind w:left="567"/>
        <w:jc w:val="both"/>
        <w:rPr>
          <w:rFonts w:cstheme="minorHAnsi"/>
          <w:lang w:val="el-GR"/>
        </w:rPr>
      </w:pPr>
      <w:r>
        <w:rPr>
          <w:rFonts w:cstheme="minorHAnsi"/>
          <w:b/>
          <w:lang w:val="el-GR"/>
        </w:rPr>
        <w:lastRenderedPageBreak/>
        <w:t>α)</w:t>
      </w:r>
      <w:r>
        <w:rPr>
          <w:rFonts w:cstheme="minorHAnsi"/>
          <w:lang w:val="el-GR"/>
        </w:rPr>
        <w:t xml:space="preserve"> Να υπολογίσετε πόσα </w:t>
      </w:r>
      <w:r>
        <w:rPr>
          <w:rFonts w:cstheme="minorHAnsi"/>
        </w:rPr>
        <w:t>L</w:t>
      </w:r>
      <w:r>
        <w:rPr>
          <w:rFonts w:cstheme="minorHAnsi"/>
          <w:lang w:val="el-GR"/>
        </w:rPr>
        <w:t xml:space="preserve"> οξυγόνου περιέχονται σε δοχείο 112 L που περιέχει ατμοσφαιρικό αέρα. </w:t>
      </w:r>
      <w:r>
        <w:rPr>
          <w:rFonts w:cstheme="minorHAnsi"/>
          <w:i/>
          <w:lang w:val="el-GR"/>
        </w:rPr>
        <w:t>(μονάδες 8)</w:t>
      </w:r>
    </w:p>
    <w:p w14:paraId="09FD740C" w14:textId="77777777" w:rsidR="00596A9C" w:rsidRDefault="00000000">
      <w:pPr>
        <w:pStyle w:val="TrapezaThematonStyle"/>
        <w:spacing w:line="360" w:lineRule="auto"/>
        <w:ind w:left="567"/>
        <w:jc w:val="both"/>
        <w:rPr>
          <w:rFonts w:cstheme="minorHAnsi"/>
          <w:lang w:val="el-GR"/>
        </w:rPr>
      </w:pPr>
      <w:r>
        <w:rPr>
          <w:rFonts w:cstheme="minorHAnsi"/>
          <w:b/>
          <w:lang w:val="el-GR"/>
        </w:rPr>
        <w:t>β)</w:t>
      </w:r>
      <w:r>
        <w:rPr>
          <w:rFonts w:cstheme="minorHAnsi"/>
          <w:lang w:val="el-GR"/>
        </w:rPr>
        <w:t xml:space="preserve"> Τα αέρια που περιέχονται στο παραπάνω δοχείο βρίσκονται σε </w:t>
      </w:r>
      <w:r>
        <w:rPr>
          <w:rFonts w:cstheme="minorHAnsi"/>
          <w:i/>
          <w:lang w:val="el-GR"/>
        </w:rPr>
        <w:t>ST</w:t>
      </w:r>
      <w:r>
        <w:rPr>
          <w:rFonts w:cstheme="minorHAnsi"/>
          <w:i/>
          <w:lang w:val="en-GB"/>
        </w:rPr>
        <w:t>P</w:t>
      </w:r>
      <w:r>
        <w:rPr>
          <w:rFonts w:cstheme="minorHAnsi"/>
          <w:lang w:val="el-GR"/>
        </w:rPr>
        <w:t xml:space="preserve"> συνθήκες.</w:t>
      </w:r>
    </w:p>
    <w:p w14:paraId="5B59B930" w14:textId="77777777" w:rsidR="00596A9C" w:rsidRDefault="00000000">
      <w:pPr>
        <w:pStyle w:val="TrapezaThematonStyle"/>
        <w:spacing w:line="360" w:lineRule="auto"/>
        <w:ind w:left="1134"/>
        <w:jc w:val="both"/>
        <w:rPr>
          <w:rFonts w:cstheme="minorHAnsi"/>
          <w:lang w:val="el-GR"/>
        </w:rPr>
      </w:pPr>
      <w:r>
        <w:rPr>
          <w:rFonts w:cstheme="minorHAnsi"/>
          <w:b/>
          <w:lang w:val="en-GB"/>
        </w:rPr>
        <w:t>i</w:t>
      </w:r>
      <w:r>
        <w:rPr>
          <w:rFonts w:cstheme="minorHAnsi"/>
          <w:b/>
          <w:lang w:val="el-GR"/>
        </w:rPr>
        <w:t>)</w:t>
      </w:r>
      <w:r>
        <w:rPr>
          <w:rFonts w:cstheme="minorHAnsi"/>
          <w:lang w:val="el-GR"/>
        </w:rPr>
        <w:t xml:space="preserve"> Να υπολογίσετε τη μάζα του περιεχόμενου αέρα στο δοχείο. Δίνονται  οι σχετικές ατομικές μάζες:  </w:t>
      </w:r>
      <w:r>
        <w:rPr>
          <w:rFonts w:cstheme="minorHAnsi"/>
          <w:i/>
          <w:lang w:val="el-GR"/>
        </w:rPr>
        <w:t>Α</w:t>
      </w:r>
      <w:r>
        <w:rPr>
          <w:rFonts w:cstheme="minorHAnsi"/>
          <w:vertAlign w:val="subscript"/>
          <w:lang w:val="el-GR"/>
        </w:rPr>
        <w:t>r</w:t>
      </w:r>
      <w:r>
        <w:rPr>
          <w:rFonts w:cstheme="minorHAnsi"/>
          <w:lang w:val="el-GR"/>
        </w:rPr>
        <w:t>(</w:t>
      </w:r>
      <w:r>
        <w:rPr>
          <w:rFonts w:cstheme="minorHAnsi"/>
          <w:lang w:val="en-GB"/>
        </w:rPr>
        <w:t>N</w:t>
      </w:r>
      <w:r>
        <w:rPr>
          <w:rFonts w:cstheme="minorHAnsi"/>
          <w:lang w:val="el-GR"/>
        </w:rPr>
        <w:t xml:space="preserve">) = 14 και  </w:t>
      </w:r>
      <w:r>
        <w:rPr>
          <w:rFonts w:cstheme="minorHAnsi"/>
          <w:i/>
          <w:lang w:val="el-GR"/>
        </w:rPr>
        <w:t>Α</w:t>
      </w:r>
      <w:r>
        <w:rPr>
          <w:rFonts w:cstheme="minorHAnsi"/>
          <w:vertAlign w:val="subscript"/>
          <w:lang w:val="el-GR"/>
        </w:rPr>
        <w:t>r</w:t>
      </w:r>
      <w:r>
        <w:rPr>
          <w:rFonts w:cstheme="minorHAnsi"/>
          <w:lang w:val="el-GR"/>
        </w:rPr>
        <w:t xml:space="preserve">(O) = 16 και ότι ο γραμμομοριακός όγκος των αερίων σε </w:t>
      </w:r>
      <w:r>
        <w:rPr>
          <w:rFonts w:cstheme="minorHAnsi"/>
          <w:i/>
          <w:lang w:val="el-GR"/>
        </w:rPr>
        <w:t xml:space="preserve"> ST</w:t>
      </w:r>
      <w:r>
        <w:rPr>
          <w:rFonts w:cstheme="minorHAnsi"/>
          <w:i/>
          <w:lang w:val="en-GB"/>
        </w:rPr>
        <w:t>P</w:t>
      </w:r>
      <w:r>
        <w:rPr>
          <w:rFonts w:cstheme="minorHAnsi"/>
          <w:lang w:val="el-GR"/>
        </w:rPr>
        <w:t xml:space="preserve"> συνθήκες είναι 22,4 L </w:t>
      </w:r>
      <w:r>
        <w:rPr>
          <w:rFonts w:cstheme="minorHAnsi"/>
          <w:i/>
          <w:lang w:val="el-GR"/>
        </w:rPr>
        <w:t xml:space="preserve">(μονάδες 6)  </w:t>
      </w:r>
      <w:r>
        <w:rPr>
          <w:rFonts w:cstheme="minorHAnsi"/>
          <w:lang w:val="el-GR"/>
        </w:rPr>
        <w:t xml:space="preserve">  </w:t>
      </w:r>
    </w:p>
    <w:p w14:paraId="1C22558F" w14:textId="77777777" w:rsidR="00596A9C" w:rsidRDefault="00000000">
      <w:pPr>
        <w:pStyle w:val="TrapezaThematonStyle"/>
        <w:spacing w:line="360" w:lineRule="auto"/>
        <w:ind w:left="1134"/>
        <w:jc w:val="both"/>
        <w:rPr>
          <w:rFonts w:cstheme="minorHAnsi"/>
          <w:lang w:val="el-GR"/>
        </w:rPr>
      </w:pPr>
      <w:r>
        <w:rPr>
          <w:rFonts w:cstheme="minorHAnsi"/>
          <w:b/>
          <w:lang w:val="en-GB"/>
        </w:rPr>
        <w:t>ii</w:t>
      </w:r>
      <w:r>
        <w:rPr>
          <w:rFonts w:cstheme="minorHAnsi"/>
          <w:b/>
          <w:lang w:val="el-GR"/>
        </w:rPr>
        <w:t>)</w:t>
      </w:r>
      <w:r>
        <w:rPr>
          <w:rFonts w:cstheme="minorHAnsi"/>
          <w:lang w:val="el-GR"/>
        </w:rPr>
        <w:t xml:space="preserve"> Να υπολογίσετε, με στρογγυλοποίηση στις μονάδες, την περιεκτικότητα (% w/w) του αέρα σε οξυγόνο. </w:t>
      </w:r>
      <w:r>
        <w:rPr>
          <w:rFonts w:cstheme="minorHAnsi"/>
          <w:i/>
          <w:lang w:val="el-GR"/>
        </w:rPr>
        <w:t xml:space="preserve">(μονάδες 6)  </w:t>
      </w:r>
    </w:p>
    <w:p w14:paraId="6C3910BC" w14:textId="77777777" w:rsidR="00596A9C" w:rsidRDefault="00000000">
      <w:pPr>
        <w:pStyle w:val="TrapezaThematonStyle"/>
        <w:spacing w:line="360" w:lineRule="auto"/>
        <w:ind w:left="567"/>
        <w:jc w:val="both"/>
        <w:rPr>
          <w:rFonts w:cstheme="minorHAnsi"/>
          <w:lang w:val="el-GR"/>
        </w:rPr>
      </w:pPr>
      <w:r>
        <w:rPr>
          <w:rFonts w:cstheme="minorHAnsi"/>
          <w:b/>
          <w:lang w:val="el-GR"/>
        </w:rPr>
        <w:t xml:space="preserve">γ) </w:t>
      </w:r>
      <w:r>
        <w:rPr>
          <w:rFonts w:cstheme="minorHAnsi"/>
          <w:lang w:val="el-GR"/>
        </w:rPr>
        <w:t>Αυξάνουμε</w:t>
      </w:r>
      <w:r>
        <w:rPr>
          <w:rFonts w:cstheme="minorHAnsi"/>
          <w:b/>
          <w:lang w:val="el-GR"/>
        </w:rPr>
        <w:t xml:space="preserve"> </w:t>
      </w:r>
      <w:r>
        <w:rPr>
          <w:rFonts w:cstheme="minorHAnsi"/>
          <w:lang w:val="el-GR"/>
        </w:rPr>
        <w:t>τον όγκο του δοχείου στα 500 L διατηρώντας την ποσότητα του αέρα μέσα σε αυτό σταθερή. Να υπολογίσετε τη συγκέντρωση (</w:t>
      </w:r>
      <w:r>
        <w:rPr>
          <w:rFonts w:cstheme="minorHAnsi"/>
        </w:rPr>
        <w:t>c</w:t>
      </w:r>
      <w:r>
        <w:rPr>
          <w:rFonts w:cstheme="minorHAnsi"/>
          <w:lang w:val="el-GR"/>
        </w:rPr>
        <w:t xml:space="preserve">) του οξυγόνου στο δοχείο των 500 </w:t>
      </w:r>
      <w:r>
        <w:rPr>
          <w:rFonts w:cstheme="minorHAnsi"/>
          <w:lang w:val="en-GB"/>
        </w:rPr>
        <w:t>L</w:t>
      </w:r>
      <w:r>
        <w:rPr>
          <w:rFonts w:cstheme="minorHAnsi"/>
          <w:lang w:val="el-GR"/>
        </w:rPr>
        <w:t xml:space="preserve">  </w:t>
      </w:r>
      <w:r>
        <w:rPr>
          <w:rFonts w:cstheme="minorHAnsi"/>
          <w:i/>
          <w:lang w:val="el-GR"/>
        </w:rPr>
        <w:t>(μονάδες 5)</w:t>
      </w:r>
    </w:p>
    <w:p w14:paraId="6443E891" w14:textId="77777777" w:rsidR="00596A9C" w:rsidRDefault="00000000">
      <w:pPr>
        <w:pStyle w:val="TrapezaThematonStyle"/>
        <w:spacing w:line="360" w:lineRule="auto"/>
        <w:ind w:left="567"/>
        <w:jc w:val="right"/>
        <w:rPr>
          <w:rFonts w:cstheme="minorHAnsi"/>
          <w:i/>
          <w:iCs/>
          <w:lang w:val="el-GR"/>
        </w:rPr>
      </w:pPr>
      <w:r>
        <w:rPr>
          <w:rFonts w:cstheme="minorHAnsi"/>
          <w:b/>
          <w:bCs/>
          <w:i/>
          <w:iCs/>
          <w:lang w:val="el-GR"/>
        </w:rPr>
        <w:t>Μονάδες 25</w:t>
      </w:r>
    </w:p>
    <w:p w14:paraId="1C3DEEA6" w14:textId="77777777" w:rsidR="00596A9C" w:rsidRPr="006B29E3" w:rsidRDefault="00596A9C">
      <w:pPr>
        <w:pStyle w:val="TrapezaThematonStyle"/>
        <w:rPr>
          <w:lang w:val="el-GR"/>
        </w:rPr>
        <w:sectPr w:rsidR="00596A9C" w:rsidRPr="006B29E3">
          <w:type w:val="continuous"/>
          <w:pgSz w:w="11906" w:h="16838"/>
          <w:pgMar w:top="1080" w:right="1080" w:bottom="1080" w:left="1080" w:header="720" w:footer="720" w:gutter="0"/>
          <w:cols w:space="720"/>
        </w:sectPr>
      </w:pPr>
    </w:p>
    <w:p w14:paraId="0EF92655"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13866</w:t>
      </w:r>
    </w:p>
    <w:p w14:paraId="07403E0F" w14:textId="77777777" w:rsidR="00596A9C" w:rsidRDefault="00000000">
      <w:pPr>
        <w:pStyle w:val="TrapezaThematonStyle"/>
        <w:spacing w:line="360" w:lineRule="auto"/>
        <w:jc w:val="both"/>
        <w:rPr>
          <w:rFonts w:cstheme="minorHAnsi"/>
          <w:b/>
          <w:bCs/>
          <w:lang w:val="el-GR"/>
        </w:rPr>
      </w:pPr>
      <w:r>
        <w:rPr>
          <w:rFonts w:cstheme="minorHAnsi"/>
          <w:b/>
          <w:bCs/>
          <w:lang w:val="el-GR"/>
        </w:rPr>
        <w:t>Ενδεικτική επίλυση</w:t>
      </w:r>
    </w:p>
    <w:p w14:paraId="46997B3F" w14:textId="77777777" w:rsidR="00596A9C" w:rsidRDefault="00000000">
      <w:pPr>
        <w:pStyle w:val="TrapezaThematonStyle"/>
        <w:spacing w:line="360" w:lineRule="auto"/>
        <w:jc w:val="both"/>
        <w:rPr>
          <w:rFonts w:cstheme="minorHAnsi"/>
          <w:lang w:val="el-GR"/>
        </w:rPr>
      </w:pPr>
      <w:r>
        <w:rPr>
          <w:rFonts w:cstheme="minorHAnsi"/>
          <w:b/>
          <w:lang w:val="el-GR"/>
        </w:rPr>
        <w:t>α)</w:t>
      </w:r>
      <w:r>
        <w:rPr>
          <w:rFonts w:cstheme="minorHAnsi"/>
          <w:lang w:val="el-GR"/>
        </w:rPr>
        <w:t xml:space="preserve"> Η % v/v περιεκτικότητα του ατμοσφαιρικού αέρα σε οξυγόνο  προκύπτει από την αφαίρεση: 100 % - 80 % = 20 %. Ο ατμοσφαιρικός αέρας περιέχει 20 % </w:t>
      </w:r>
      <w:r>
        <w:rPr>
          <w:rFonts w:cstheme="minorHAnsi"/>
        </w:rPr>
        <w:t>v</w:t>
      </w:r>
      <w:r>
        <w:rPr>
          <w:rFonts w:cstheme="minorHAnsi"/>
          <w:lang w:val="el-GR"/>
        </w:rPr>
        <w:t>/</w:t>
      </w:r>
      <w:r>
        <w:rPr>
          <w:rFonts w:cstheme="minorHAnsi"/>
        </w:rPr>
        <w:t>v</w:t>
      </w:r>
      <w:r>
        <w:rPr>
          <w:rFonts w:cstheme="minorHAnsi"/>
          <w:lang w:val="el-GR"/>
        </w:rPr>
        <w:t xml:space="preserve"> </w:t>
      </w:r>
      <w:r>
        <w:rPr>
          <w:rFonts w:cstheme="minorHAnsi"/>
        </w:rPr>
        <w:t>O</w:t>
      </w:r>
      <w:r>
        <w:rPr>
          <w:rFonts w:cstheme="minorHAnsi"/>
          <w:vertAlign w:val="subscript"/>
          <w:lang w:val="el-GR"/>
        </w:rPr>
        <w:t>2</w:t>
      </w:r>
      <w:r>
        <w:rPr>
          <w:rFonts w:cstheme="minorHAnsi"/>
          <w:lang w:val="el-GR"/>
        </w:rPr>
        <w:t xml:space="preserve"> οπότε για τον  υπολογισμό του όγκου του οξυγόνου έχουμε:</w:t>
      </w:r>
    </w:p>
    <w:p w14:paraId="091A09C4" w14:textId="77777777" w:rsidR="00596A9C" w:rsidRDefault="00000000">
      <w:pPr>
        <w:pStyle w:val="TrapezaThematonStyle"/>
        <w:spacing w:line="360" w:lineRule="auto"/>
        <w:rPr>
          <w:rFonts w:eastAsiaTheme="minorEastAsia" w:cstheme="minorHAnsi"/>
          <w:iCs/>
          <w:lang w:val="el-GR"/>
        </w:rPr>
      </w:pPr>
      <m:oMathPara>
        <m:oMath>
          <m:m>
            <m:mPr>
              <m:mcs>
                <m:mc>
                  <m:mcPr>
                    <m:count m:val="6"/>
                    <m:mcJc m:val="center"/>
                  </m:mcPr>
                </m:mc>
              </m:mcs>
              <m:ctrlPr>
                <w:rPr>
                  <w:rFonts w:ascii="Cambria Math" w:hAnsi="Cambria Math" w:cstheme="minorHAnsi"/>
                  <w:iCs/>
                  <w:lang w:val="el-GR"/>
                </w:rPr>
              </m:ctrlPr>
            </m:mPr>
            <m:mr>
              <m:e>
                <m:r>
                  <m:rPr>
                    <m:sty m:val="p"/>
                  </m:rPr>
                  <w:rPr>
                    <w:rFonts w:ascii="Cambria Math" w:eastAsia="Cambria Math" w:hAnsi="Cambria Math" w:cstheme="minorHAnsi"/>
                    <w:lang w:val="el-GR"/>
                  </w:rPr>
                  <m:t xml:space="preserve">Στα </m:t>
                </m:r>
                <m:r>
                  <m:rPr>
                    <m:sty m:val="p"/>
                  </m:rPr>
                  <w:rPr>
                    <w:rFonts w:ascii="Cambria Math" w:eastAsia="Cambria Math" w:hAnsi="Cambria Math" w:cstheme="minorHAnsi"/>
                  </w:rPr>
                  <m:t xml:space="preserve">100 L </m:t>
                </m:r>
                <m:r>
                  <m:rPr>
                    <m:sty m:val="p"/>
                  </m:rPr>
                  <w:rPr>
                    <w:rFonts w:ascii="Cambria Math" w:eastAsia="Cambria Math" w:hAnsi="Cambria Math" w:cstheme="minorHAnsi"/>
                    <w:lang w:val="el-GR"/>
                  </w:rPr>
                  <m:t xml:space="preserve"> </m:t>
                </m:r>
              </m:e>
              <m:e>
                <m:r>
                  <m:rPr>
                    <m:sty m:val="p"/>
                  </m:rPr>
                  <w:rPr>
                    <w:rFonts w:ascii="Cambria Math" w:eastAsia="Cambria Math" w:hAnsi="Cambria Math" w:cstheme="minorHAnsi"/>
                  </w:rPr>
                  <m:t xml:space="preserve">ατμ.αέρα </m:t>
                </m:r>
                <m:r>
                  <m:rPr>
                    <m:sty m:val="p"/>
                  </m:rPr>
                  <w:rPr>
                    <w:rFonts w:ascii="Cambria Math" w:eastAsia="Cambria Math" w:hAnsi="Cambria Math" w:cstheme="minorHAnsi"/>
                    <w:lang w:val="el-GR"/>
                  </w:rPr>
                  <m:t>περιέχονται</m:t>
                </m:r>
              </m:e>
              <m:e>
                <m:r>
                  <m:rPr>
                    <m:sty m:val="p"/>
                  </m:rPr>
                  <w:rPr>
                    <w:rFonts w:ascii="Cambria Math" w:eastAsia="Cambria Math" w:hAnsi="Cambria Math" w:cstheme="minorHAnsi"/>
                    <w:lang w:val="el-GR"/>
                  </w:rPr>
                  <m:t xml:space="preserve">20 </m:t>
                </m:r>
                <m:r>
                  <m:rPr>
                    <m:sty m:val="p"/>
                  </m:rPr>
                  <w:rPr>
                    <w:rFonts w:ascii="Cambria Math" w:eastAsia="Cambria Math" w:hAnsi="Cambria Math" w:cstheme="minorHAnsi"/>
                  </w:rPr>
                  <m:t xml:space="preserve"> L</m:t>
                </m:r>
                <m:r>
                  <m:rPr>
                    <m:sty m:val="p"/>
                  </m:rPr>
                  <w:rPr>
                    <w:rFonts w:ascii="Cambria Math" w:eastAsia="Cambria Math" w:hAnsi="Cambria Math" w:cstheme="minorHAnsi"/>
                    <w:lang w:val="el-GR"/>
                  </w:rPr>
                  <m:t xml:space="preserve"> </m:t>
                </m:r>
                <m:r>
                  <m:rPr>
                    <m:sty m:val="p"/>
                  </m:rPr>
                  <w:rPr>
                    <w:rFonts w:ascii="Cambria Math" w:eastAsia="Cambria Math" w:hAnsi="Cambria Math" w:cstheme="minorHAnsi"/>
                  </w:rPr>
                  <m:t>οξυγόνο</m:t>
                </m:r>
              </m:e>
              <m:e/>
              <m:e/>
              <m:e/>
            </m:mr>
            <m:mr>
              <m:e>
                <m:r>
                  <m:rPr>
                    <m:sty m:val="p"/>
                  </m:rPr>
                  <w:rPr>
                    <w:rFonts w:ascii="Cambria Math" w:eastAsia="Cambria Math" w:hAnsi="Cambria Math" w:cstheme="minorHAnsi"/>
                    <w:lang w:val="el-GR"/>
                  </w:rPr>
                  <m:t xml:space="preserve">Στα </m:t>
                </m:r>
                <m:r>
                  <m:rPr>
                    <m:sty m:val="p"/>
                  </m:rPr>
                  <w:rPr>
                    <w:rFonts w:ascii="Cambria Math" w:eastAsia="Cambria Math" w:hAnsi="Cambria Math" w:cstheme="minorHAnsi"/>
                  </w:rPr>
                  <m:t xml:space="preserve">112 L </m:t>
                </m:r>
              </m:e>
              <m:e>
                <m:r>
                  <m:rPr>
                    <m:sty m:val="p"/>
                  </m:rPr>
                  <w:rPr>
                    <w:rFonts w:ascii="Cambria Math" w:eastAsia="Cambria Math" w:hAnsi="Cambria Math" w:cstheme="minorHAnsi"/>
                    <w:lang w:val="el-GR"/>
                  </w:rPr>
                  <m:t>"</m:t>
                </m:r>
              </m:e>
              <m:e>
                <m:r>
                  <m:rPr>
                    <m:sty m:val="p"/>
                  </m:rPr>
                  <w:rPr>
                    <w:rFonts w:ascii="Cambria Math" w:eastAsia="Cambria Math" w:hAnsi="Cambria Math" w:cstheme="minorHAnsi"/>
                  </w:rPr>
                  <m:t>x L οξυγόνο</m:t>
                </m:r>
              </m:e>
              <m:e/>
              <m:e/>
              <m:e/>
            </m:mr>
          </m:m>
        </m:oMath>
      </m:oMathPara>
    </w:p>
    <w:p w14:paraId="46F54A91" w14:textId="77777777" w:rsidR="00596A9C" w:rsidRDefault="00000000">
      <w:pPr>
        <w:pStyle w:val="TrapezaThematonStyle"/>
        <w:spacing w:line="360" w:lineRule="auto"/>
        <w:rPr>
          <w:rFonts w:cstheme="minorHAnsi"/>
          <w:iCs/>
          <w:lang w:val="el-GR"/>
        </w:rPr>
      </w:pPr>
      <w:r>
        <w:rPr>
          <w:rFonts w:eastAsiaTheme="minorEastAsia" w:cstheme="minorHAnsi"/>
          <w:iCs/>
          <w:lang w:val="el-GR"/>
        </w:rPr>
        <w:t>Τα ποσά είναι ανάλογα οπότε:</w:t>
      </w:r>
    </w:p>
    <w:p w14:paraId="4B3A7684" w14:textId="77777777" w:rsidR="00596A9C" w:rsidRDefault="00000000">
      <w:pPr>
        <w:pStyle w:val="TrapezaThematonStyle"/>
        <w:spacing w:line="360" w:lineRule="auto"/>
        <w:rPr>
          <w:rFonts w:cstheme="minorHAnsi"/>
          <w:i/>
        </w:rPr>
      </w:pPr>
      <m:oMathPara>
        <m:oMath>
          <m:f>
            <m:fPr>
              <m:ctrlPr>
                <w:rPr>
                  <w:rFonts w:ascii="Cambria Math" w:hAnsi="Cambria Math" w:cstheme="minorHAnsi"/>
                  <w:iCs/>
                  <w:lang w:val="el-GR"/>
                </w:rPr>
              </m:ctrlPr>
            </m:fPr>
            <m:num>
              <m:r>
                <w:rPr>
                  <w:rFonts w:ascii="Cambria Math" w:eastAsia="Cambria Math" w:hAnsi="Cambria Math" w:cstheme="minorHAnsi"/>
                  <w:lang w:val="el-GR"/>
                </w:rPr>
                <m:t>100 L</m:t>
              </m:r>
            </m:num>
            <m:den>
              <m:r>
                <w:rPr>
                  <w:rFonts w:ascii="Cambria Math" w:eastAsia="Cambria Math" w:hAnsi="Cambria Math" w:cstheme="minorHAnsi"/>
                  <w:lang w:val="el-GR"/>
                </w:rPr>
                <m:t>112 L</m:t>
              </m:r>
            </m:den>
          </m:f>
          <m:r>
            <w:rPr>
              <w:rFonts w:ascii="Cambria Math" w:eastAsia="Cambria Math" w:hAnsi="Cambria Math" w:cstheme="minorHAnsi"/>
              <w:lang w:val="el-GR"/>
            </w:rPr>
            <m:t>=</m:t>
          </m:r>
          <m:f>
            <m:fPr>
              <m:ctrlPr>
                <w:rPr>
                  <w:rFonts w:ascii="Cambria Math" w:hAnsi="Cambria Math" w:cstheme="minorHAnsi"/>
                  <w:iCs/>
                  <w:lang w:val="el-GR"/>
                </w:rPr>
              </m:ctrlPr>
            </m:fPr>
            <m:num>
              <m:r>
                <w:rPr>
                  <w:rFonts w:ascii="Cambria Math" w:eastAsia="Cambria Math" w:hAnsi="Cambria Math" w:cstheme="minorHAnsi"/>
                  <w:lang w:val="el-GR"/>
                </w:rPr>
                <m:t>20 L</m:t>
              </m:r>
            </m:num>
            <m:den>
              <m:r>
                <w:rPr>
                  <w:rFonts w:ascii="Cambria Math" w:eastAsia="Cambria Math" w:hAnsi="Cambria Math" w:cstheme="minorHAnsi"/>
                  <w:lang w:val="el-GR"/>
                </w:rPr>
                <m:t>x L</m:t>
              </m:r>
            </m:den>
          </m:f>
          <m:r>
            <w:rPr>
              <w:rFonts w:ascii="Cambria Math" w:eastAsia="Cambria Math" w:hAnsi="Cambria Math" w:cstheme="minorHAnsi"/>
              <w:lang w:val="el-GR"/>
            </w:rPr>
            <m:t>⇒x=</m:t>
          </m:r>
          <m:r>
            <w:rPr>
              <w:rFonts w:ascii="Cambria Math" w:eastAsia="Cambria Math" w:hAnsi="Cambria Math" w:cstheme="minorHAnsi"/>
            </w:rPr>
            <m:t>22,4</m:t>
          </m:r>
        </m:oMath>
      </m:oMathPara>
    </w:p>
    <w:p w14:paraId="1CE177A1" w14:textId="77777777" w:rsidR="00596A9C" w:rsidRDefault="00000000">
      <w:pPr>
        <w:pStyle w:val="TrapezaThematonStyle"/>
        <w:spacing w:line="360" w:lineRule="auto"/>
        <w:rPr>
          <w:rFonts w:cstheme="minorHAnsi"/>
          <w:lang w:val="el-GR"/>
        </w:rPr>
      </w:pPr>
      <w:r>
        <w:rPr>
          <w:rFonts w:cstheme="minorHAnsi"/>
          <w:lang w:val="el-GR"/>
        </w:rPr>
        <w:t>Άρα ο όγκος του  Ο</w:t>
      </w:r>
      <w:r>
        <w:rPr>
          <w:rFonts w:cstheme="minorHAnsi"/>
          <w:vertAlign w:val="subscript"/>
          <w:lang w:val="el-GR"/>
        </w:rPr>
        <w:t>2</w:t>
      </w:r>
      <w:r>
        <w:rPr>
          <w:rFonts w:cstheme="minorHAnsi"/>
          <w:lang w:val="el-GR"/>
        </w:rPr>
        <w:t xml:space="preserve"> που περιέχεται στο δοχείο είναι 22,4 </w:t>
      </w:r>
      <w:r>
        <w:rPr>
          <w:rFonts w:cstheme="minorHAnsi"/>
        </w:rPr>
        <w:t>L</w:t>
      </w:r>
      <w:r>
        <w:rPr>
          <w:rFonts w:cstheme="minorHAnsi"/>
          <w:lang w:val="el-GR"/>
        </w:rPr>
        <w:t>.</w:t>
      </w:r>
    </w:p>
    <w:p w14:paraId="10B70E85" w14:textId="77777777" w:rsidR="00596A9C" w:rsidRDefault="00000000">
      <w:pPr>
        <w:pStyle w:val="TrapezaThematonStyle"/>
        <w:spacing w:line="360" w:lineRule="auto"/>
        <w:rPr>
          <w:rFonts w:cstheme="minorHAnsi"/>
          <w:b/>
          <w:lang w:val="el-GR"/>
        </w:rPr>
      </w:pPr>
      <w:r>
        <w:rPr>
          <w:rFonts w:cstheme="minorHAnsi"/>
          <w:b/>
          <w:lang w:val="el-GR"/>
        </w:rPr>
        <w:t xml:space="preserve">β) </w:t>
      </w:r>
    </w:p>
    <w:p w14:paraId="59B4AC2D" w14:textId="77777777" w:rsidR="00596A9C" w:rsidRDefault="00000000">
      <w:pPr>
        <w:pStyle w:val="TrapezaThematonStyle"/>
        <w:spacing w:line="360" w:lineRule="auto"/>
        <w:jc w:val="both"/>
        <w:rPr>
          <w:rFonts w:cstheme="minorHAnsi"/>
          <w:lang w:val="el-GR"/>
        </w:rPr>
      </w:pPr>
      <w:r>
        <w:rPr>
          <w:rFonts w:cstheme="minorHAnsi"/>
          <w:b/>
          <w:lang w:val="en-GB"/>
        </w:rPr>
        <w:t>i</w:t>
      </w:r>
      <w:r>
        <w:rPr>
          <w:rFonts w:cstheme="minorHAnsi"/>
          <w:b/>
          <w:lang w:val="el-GR"/>
        </w:rPr>
        <w:t>)</w:t>
      </w:r>
      <w:r>
        <w:rPr>
          <w:rFonts w:cstheme="minorHAnsi"/>
          <w:lang w:val="el-GR"/>
        </w:rPr>
        <w:t xml:space="preserve"> Δεδομένου ότι ο γραμμομοριακός όγκος των αερίων σε </w:t>
      </w:r>
      <w:r>
        <w:rPr>
          <w:rFonts w:cstheme="minorHAnsi"/>
          <w:i/>
          <w:lang w:val="el-GR"/>
        </w:rPr>
        <w:t>ST</w:t>
      </w:r>
      <w:r>
        <w:rPr>
          <w:rFonts w:cstheme="minorHAnsi"/>
          <w:i/>
          <w:lang w:val="en-GB"/>
        </w:rPr>
        <w:t>P</w:t>
      </w:r>
      <w:r>
        <w:rPr>
          <w:rFonts w:cstheme="minorHAnsi"/>
          <w:lang w:val="el-GR"/>
        </w:rPr>
        <w:t xml:space="preserve"> συνθήκες είναι 22,4 L έχουμε:</w:t>
      </w:r>
    </w:p>
    <w:p w14:paraId="033E2C78" w14:textId="77777777" w:rsidR="00596A9C" w:rsidRDefault="00000000">
      <w:pPr>
        <w:pStyle w:val="TrapezaThematonStyle"/>
        <w:spacing w:line="360" w:lineRule="auto"/>
        <w:rPr>
          <w:rFonts w:eastAsiaTheme="minorEastAsia" w:cstheme="minorHAnsi"/>
          <w:lang w:val="en-GB"/>
        </w:rPr>
      </w:pPr>
      <m:oMathPara>
        <m:oMath>
          <m:sSub>
            <m:sSubPr>
              <m:ctrlPr>
                <w:rPr>
                  <w:rFonts w:ascii="Cambria Math" w:hAnsi="Cambria Math" w:cstheme="minorHAnsi"/>
                  <w:lang w:val="el-GR"/>
                </w:rPr>
              </m:ctrlPr>
            </m:sSubPr>
            <m:e>
              <m:r>
                <w:rPr>
                  <w:rFonts w:ascii="Cambria Math" w:eastAsia="Cambria Math" w:hAnsi="Cambria Math" w:cstheme="minorHAnsi"/>
                  <w:lang w:val="el-GR"/>
                </w:rPr>
                <m:t>n</m:t>
              </m:r>
            </m:e>
            <m:sub>
              <m:sSub>
                <m:sSubPr>
                  <m:ctrlPr>
                    <w:rPr>
                      <w:rFonts w:ascii="Cambria Math" w:hAnsi="Cambria Math" w:cstheme="minorHAnsi"/>
                      <w:lang w:val="el-GR"/>
                    </w:rPr>
                  </m:ctrlPr>
                </m:sSubPr>
                <m:e>
                  <m:r>
                    <m:rPr>
                      <m:sty m:val="p"/>
                    </m:rPr>
                    <w:rPr>
                      <w:rFonts w:ascii="Cambria Math" w:hAnsi="Cambria Math" w:cstheme="minorHAnsi"/>
                      <w:lang w:val="el-GR"/>
                    </w:rPr>
                    <m:t>Ο</m:t>
                  </m:r>
                </m:e>
                <m:sub>
                  <m:r>
                    <m:rPr>
                      <m:sty m:val="p"/>
                    </m:rPr>
                    <w:rPr>
                      <w:rFonts w:ascii="Cambria Math" w:hAnsi="Cambria Math" w:cstheme="minorHAnsi"/>
                      <w:lang w:val="el-GR"/>
                    </w:rPr>
                    <m:t>2</m:t>
                  </m:r>
                </m:sub>
              </m:sSub>
            </m:sub>
          </m:sSub>
          <m:r>
            <w:rPr>
              <w:rFonts w:ascii="Cambria Math" w:eastAsia="Cambria Math" w:hAnsi="Cambria Math" w:cstheme="minorHAnsi"/>
              <w:lang w:val="el-GR"/>
            </w:rPr>
            <m:t>=</m:t>
          </m:r>
          <m:f>
            <m:fPr>
              <m:ctrlPr>
                <w:rPr>
                  <w:rFonts w:ascii="Cambria Math" w:hAnsi="Cambria Math" w:cstheme="minorHAnsi"/>
                  <w:lang w:val="el-GR"/>
                </w:rPr>
              </m:ctrlPr>
            </m:fPr>
            <m:num>
              <m:r>
                <w:rPr>
                  <w:rFonts w:ascii="Cambria Math" w:eastAsia="Cambria Math" w:hAnsi="Cambria Math" w:cstheme="minorHAnsi"/>
                  <w:lang w:val="en-GB"/>
                </w:rPr>
                <m:t>V</m:t>
              </m:r>
            </m:num>
            <m:den>
              <m:sSub>
                <m:sSubPr>
                  <m:ctrlPr>
                    <w:rPr>
                      <w:rFonts w:ascii="Cambria Math" w:hAnsi="Cambria Math" w:cstheme="minorHAnsi"/>
                      <w:lang w:val="el-GR"/>
                    </w:rPr>
                  </m:ctrlPr>
                </m:sSubPr>
                <m:e>
                  <m:r>
                    <w:rPr>
                      <w:rFonts w:ascii="Cambria Math" w:eastAsia="Cambria Math" w:hAnsi="Cambria Math" w:cstheme="minorHAnsi"/>
                      <w:lang w:val="el-GR"/>
                    </w:rPr>
                    <m:t>V</m:t>
                  </m:r>
                </m:e>
                <m:sub>
                  <m:r>
                    <m:rPr>
                      <m:sty m:val="p"/>
                    </m:rPr>
                    <w:rPr>
                      <w:rFonts w:ascii="Cambria Math" w:hAnsi="Cambria Math" w:cstheme="minorHAnsi"/>
                      <w:lang w:val="el-GR"/>
                    </w:rPr>
                    <m:t>m</m:t>
                  </m:r>
                </m:sub>
              </m:sSub>
            </m:den>
          </m:f>
          <m:r>
            <w:rPr>
              <w:rFonts w:ascii="Cambria Math" w:eastAsia="Cambria Math" w:hAnsi="Cambria Math" w:cstheme="minorHAnsi"/>
              <w:lang w:val="el-GR"/>
            </w:rPr>
            <m:t>=</m:t>
          </m:r>
          <m:f>
            <m:fPr>
              <m:ctrlPr>
                <w:rPr>
                  <w:rFonts w:ascii="Cambria Math" w:hAnsi="Cambria Math" w:cstheme="minorHAnsi"/>
                  <w:lang w:val="el-GR"/>
                </w:rPr>
              </m:ctrlPr>
            </m:fPr>
            <m:num>
              <m:r>
                <w:rPr>
                  <w:rFonts w:ascii="Cambria Math" w:eastAsia="Cambria Math" w:hAnsi="Cambria Math" w:cstheme="minorHAnsi"/>
                  <w:lang w:val="el-GR"/>
                </w:rPr>
                <m:t xml:space="preserve">22,4 </m:t>
              </m:r>
            </m:num>
            <m:den>
              <m:r>
                <w:rPr>
                  <w:rFonts w:ascii="Cambria Math" w:eastAsia="Cambria Math" w:hAnsi="Cambria Math" w:cstheme="minorHAnsi"/>
                  <w:lang w:val="el-GR"/>
                </w:rPr>
                <m:t>22,4</m:t>
              </m:r>
            </m:den>
          </m:f>
          <m:r>
            <w:rPr>
              <w:rFonts w:ascii="Cambria Math" w:eastAsia="Cambria Math" w:hAnsi="Cambria Math" w:cstheme="minorHAnsi"/>
              <w:lang w:val="el-GR"/>
            </w:rPr>
            <m:t>mol =1 mol</m:t>
          </m:r>
        </m:oMath>
      </m:oMathPara>
    </w:p>
    <w:p w14:paraId="033C9D36" w14:textId="77777777" w:rsidR="00596A9C" w:rsidRDefault="00000000">
      <w:pPr>
        <w:pStyle w:val="TrapezaThematonStyle"/>
        <w:spacing w:line="360" w:lineRule="auto"/>
        <w:rPr>
          <w:rFonts w:eastAsiaTheme="minorEastAsia" w:cstheme="minorHAnsi"/>
          <w:lang w:val="el-GR"/>
        </w:rPr>
      </w:pPr>
      <w:r>
        <w:rPr>
          <w:rFonts w:eastAsiaTheme="minorEastAsia" w:cstheme="minorHAnsi"/>
          <w:lang w:val="el-GR"/>
        </w:rPr>
        <w:t xml:space="preserve">Η σχετική μοριακή μάζα του </w:t>
      </w:r>
      <w:r>
        <w:rPr>
          <w:rFonts w:cstheme="minorHAnsi"/>
          <w:lang w:val="el-GR"/>
        </w:rPr>
        <w:t>Ο</w:t>
      </w:r>
      <w:r>
        <w:rPr>
          <w:rFonts w:cstheme="minorHAnsi"/>
          <w:vertAlign w:val="subscript"/>
          <w:lang w:val="el-GR"/>
        </w:rPr>
        <w:t xml:space="preserve">2 </w:t>
      </w:r>
      <w:r>
        <w:rPr>
          <w:rFonts w:cstheme="minorHAnsi"/>
          <w:lang w:val="el-GR"/>
        </w:rPr>
        <w:t xml:space="preserve">είναι: </w:t>
      </w:r>
      <w:r>
        <w:rPr>
          <w:rFonts w:cstheme="minorHAnsi"/>
          <w:i/>
          <w:lang w:val="el-GR"/>
        </w:rPr>
        <w:t>M</w:t>
      </w:r>
      <w:r>
        <w:rPr>
          <w:rFonts w:cstheme="minorHAnsi"/>
          <w:vertAlign w:val="subscript"/>
          <w:lang w:val="el-GR"/>
        </w:rPr>
        <w:t>r</w:t>
      </w:r>
      <w:r>
        <w:rPr>
          <w:rFonts w:cstheme="minorHAnsi"/>
          <w:lang w:val="el-GR"/>
        </w:rPr>
        <w:t>(Ο</w:t>
      </w:r>
      <w:r>
        <w:rPr>
          <w:rFonts w:cstheme="minorHAnsi"/>
          <w:vertAlign w:val="subscript"/>
          <w:lang w:val="el-GR"/>
        </w:rPr>
        <w:t>2</w:t>
      </w:r>
      <w:r>
        <w:rPr>
          <w:rFonts w:cstheme="minorHAnsi"/>
          <w:lang w:val="el-GR"/>
        </w:rPr>
        <w:t>) = 2∙</w:t>
      </w:r>
      <w:r>
        <w:rPr>
          <w:rFonts w:cstheme="minorHAnsi"/>
          <w:i/>
          <w:lang w:val="en-GB"/>
        </w:rPr>
        <w:t>A</w:t>
      </w:r>
      <w:r>
        <w:rPr>
          <w:rFonts w:cstheme="minorHAnsi"/>
          <w:vertAlign w:val="subscript"/>
          <w:lang w:val="en-GB"/>
        </w:rPr>
        <w:t>r</w:t>
      </w:r>
      <w:r>
        <w:rPr>
          <w:rFonts w:cstheme="minorHAnsi"/>
          <w:lang w:val="el-GR"/>
        </w:rPr>
        <w:t>(</w:t>
      </w:r>
      <w:r>
        <w:rPr>
          <w:rFonts w:cstheme="minorHAnsi"/>
          <w:lang w:val="en-GB"/>
        </w:rPr>
        <w:t>O</w:t>
      </w:r>
      <w:r>
        <w:rPr>
          <w:rFonts w:cstheme="minorHAnsi"/>
          <w:lang w:val="el-GR"/>
        </w:rPr>
        <w:t>) = 2∙16 = 32.</w:t>
      </w:r>
    </w:p>
    <w:p w14:paraId="4767DB23" w14:textId="77777777" w:rsidR="00596A9C" w:rsidRDefault="00000000">
      <w:pPr>
        <w:pStyle w:val="TrapezaThematonStyle"/>
        <w:spacing w:line="360" w:lineRule="auto"/>
        <w:rPr>
          <w:rFonts w:cstheme="minorHAnsi"/>
          <w:lang w:val="el-GR"/>
        </w:rPr>
      </w:pPr>
      <w:r>
        <w:rPr>
          <w:rFonts w:cstheme="minorHAnsi"/>
          <w:lang w:val="el-GR"/>
        </w:rPr>
        <w:t xml:space="preserve">Επομένως το </w:t>
      </w:r>
      <w:r>
        <w:rPr>
          <w:rFonts w:eastAsiaTheme="minorEastAsia" w:cstheme="minorHAnsi"/>
          <w:lang w:val="el-GR"/>
        </w:rPr>
        <w:t xml:space="preserve">1 </w:t>
      </w:r>
      <w:r>
        <w:rPr>
          <w:rFonts w:eastAsiaTheme="minorEastAsia" w:cstheme="minorHAnsi"/>
          <w:lang w:val="en-GB"/>
        </w:rPr>
        <w:t>mol</w:t>
      </w:r>
      <w:r>
        <w:rPr>
          <w:rFonts w:eastAsiaTheme="minorEastAsia" w:cstheme="minorHAnsi"/>
          <w:lang w:val="el-GR"/>
        </w:rPr>
        <w:t xml:space="preserve"> </w:t>
      </w:r>
      <w:r>
        <w:rPr>
          <w:rFonts w:cstheme="minorHAnsi"/>
          <w:lang w:val="el-GR"/>
        </w:rPr>
        <w:t>Ο</w:t>
      </w:r>
      <w:r>
        <w:rPr>
          <w:rFonts w:cstheme="minorHAnsi"/>
          <w:vertAlign w:val="subscript"/>
          <w:lang w:val="el-GR"/>
        </w:rPr>
        <w:t>2</w:t>
      </w:r>
      <w:r>
        <w:rPr>
          <w:rFonts w:cstheme="minorHAnsi"/>
          <w:lang w:val="el-GR"/>
        </w:rPr>
        <w:t xml:space="preserve"> που περιέχεται στο δοχείο έχει μάζα m</w:t>
      </w:r>
      <w:r>
        <w:rPr>
          <w:rFonts w:cstheme="minorHAnsi"/>
          <w:vertAlign w:val="subscript"/>
          <w:lang w:val="el-GR"/>
        </w:rPr>
        <w:t xml:space="preserve">1 </w:t>
      </w:r>
      <w:r>
        <w:rPr>
          <w:rFonts w:cstheme="minorHAnsi"/>
          <w:lang w:val="el-GR"/>
        </w:rPr>
        <w:t xml:space="preserve">= 1∙32 </w:t>
      </w:r>
      <w:r>
        <w:rPr>
          <w:rFonts w:cstheme="minorHAnsi"/>
          <w:lang w:val="en-GB"/>
        </w:rPr>
        <w:t>g</w:t>
      </w:r>
      <w:r>
        <w:rPr>
          <w:rFonts w:cstheme="minorHAnsi"/>
          <w:lang w:val="el-GR"/>
        </w:rPr>
        <w:t xml:space="preserve"> = 32 </w:t>
      </w:r>
      <w:r>
        <w:rPr>
          <w:rFonts w:cstheme="minorHAnsi"/>
          <w:lang w:val="en-GB"/>
        </w:rPr>
        <w:t>g</w:t>
      </w:r>
    </w:p>
    <w:p w14:paraId="764EB93B" w14:textId="77777777" w:rsidR="00596A9C" w:rsidRDefault="00000000">
      <w:pPr>
        <w:pStyle w:val="TrapezaThematonStyle"/>
        <w:spacing w:line="360" w:lineRule="auto"/>
        <w:rPr>
          <w:rFonts w:cstheme="minorHAnsi"/>
          <w:lang w:val="el-GR"/>
        </w:rPr>
      </w:pPr>
      <w:r>
        <w:rPr>
          <w:rFonts w:cstheme="minorHAnsi"/>
          <w:lang w:val="el-GR"/>
        </w:rPr>
        <w:t>Το άζωτο</w:t>
      </w:r>
      <w:r>
        <w:rPr>
          <w:rFonts w:cstheme="minorHAnsi"/>
          <w:b/>
          <w:lang w:val="el-GR"/>
        </w:rPr>
        <w:t xml:space="preserve"> </w:t>
      </w:r>
      <w:r>
        <w:rPr>
          <w:rFonts w:cstheme="minorHAnsi"/>
          <w:lang w:val="el-GR"/>
        </w:rPr>
        <w:t>(</w:t>
      </w:r>
      <w:r>
        <w:rPr>
          <w:rFonts w:cstheme="minorHAnsi"/>
          <w:lang w:val="en-GB"/>
        </w:rPr>
        <w:t>N</w:t>
      </w:r>
      <w:r>
        <w:rPr>
          <w:rFonts w:cstheme="minorHAnsi"/>
          <w:vertAlign w:val="subscript"/>
          <w:lang w:val="el-GR"/>
        </w:rPr>
        <w:t>2</w:t>
      </w:r>
      <w:r>
        <w:rPr>
          <w:rFonts w:cstheme="minorHAnsi"/>
          <w:lang w:val="el-GR"/>
        </w:rPr>
        <w:t xml:space="preserve">) έχει όγκο: </w:t>
      </w:r>
      <w:r>
        <w:rPr>
          <w:rFonts w:cstheme="minorHAnsi"/>
          <w:lang w:val="en-GB"/>
        </w:rPr>
        <w:t>V</w:t>
      </w:r>
      <w:r>
        <w:rPr>
          <w:rFonts w:cstheme="minorHAnsi"/>
          <w:lang w:val="el-GR"/>
        </w:rPr>
        <w:t xml:space="preserve">’= 112 L  - 22,4 L = 89,6 L, οπότε σε </w:t>
      </w:r>
      <w:r>
        <w:rPr>
          <w:rFonts w:cstheme="minorHAnsi"/>
          <w:i/>
          <w:lang w:val="el-GR"/>
        </w:rPr>
        <w:t>STP</w:t>
      </w:r>
      <w:r>
        <w:rPr>
          <w:rFonts w:cstheme="minorHAnsi"/>
          <w:lang w:val="el-GR"/>
        </w:rPr>
        <w:t xml:space="preserve"> συνθήκες έχουμε: </w:t>
      </w:r>
    </w:p>
    <w:p w14:paraId="4524F7BB" w14:textId="77777777" w:rsidR="00596A9C" w:rsidRDefault="00000000">
      <w:pPr>
        <w:pStyle w:val="TrapezaThematonStyle"/>
        <w:spacing w:line="360" w:lineRule="auto"/>
        <w:rPr>
          <w:rFonts w:eastAsiaTheme="minorEastAsia" w:cstheme="minorHAnsi"/>
          <w:lang w:val="en-GB"/>
        </w:rPr>
      </w:pPr>
      <m:oMathPara>
        <m:oMath>
          <m:sSub>
            <m:sSubPr>
              <m:ctrlPr>
                <w:rPr>
                  <w:rFonts w:ascii="Cambria Math" w:hAnsi="Cambria Math" w:cstheme="minorHAnsi"/>
                  <w:lang w:val="el-GR"/>
                </w:rPr>
              </m:ctrlPr>
            </m:sSubPr>
            <m:e>
              <m:r>
                <w:rPr>
                  <w:rFonts w:ascii="Cambria Math" w:eastAsia="Cambria Math" w:hAnsi="Cambria Math" w:cstheme="minorHAnsi"/>
                  <w:lang w:val="el-GR"/>
                </w:rPr>
                <m:t>n</m:t>
              </m:r>
            </m:e>
            <m:sub>
              <m:sSub>
                <m:sSubPr>
                  <m:ctrlPr>
                    <w:rPr>
                      <w:rFonts w:ascii="Cambria Math" w:hAnsi="Cambria Math" w:cstheme="minorHAnsi"/>
                      <w:lang w:val="el-GR"/>
                    </w:rPr>
                  </m:ctrlPr>
                </m:sSubPr>
                <m:e>
                  <m:r>
                    <m:rPr>
                      <m:sty m:val="p"/>
                    </m:rPr>
                    <w:rPr>
                      <w:rFonts w:ascii="Cambria Math" w:hAnsi="Cambria Math" w:cstheme="minorHAnsi"/>
                      <w:lang w:val="el-GR"/>
                    </w:rPr>
                    <m:t>Ν</m:t>
                  </m:r>
                </m:e>
                <m:sub>
                  <m:r>
                    <m:rPr>
                      <m:sty m:val="p"/>
                    </m:rPr>
                    <w:rPr>
                      <w:rFonts w:ascii="Cambria Math" w:hAnsi="Cambria Math" w:cstheme="minorHAnsi"/>
                      <w:lang w:val="el-GR"/>
                    </w:rPr>
                    <m:t>2</m:t>
                  </m:r>
                </m:sub>
              </m:sSub>
            </m:sub>
          </m:sSub>
          <m:r>
            <w:rPr>
              <w:rFonts w:ascii="Cambria Math" w:eastAsia="Cambria Math" w:hAnsi="Cambria Math" w:cstheme="minorHAnsi"/>
              <w:lang w:val="el-GR"/>
            </w:rPr>
            <m:t>=</m:t>
          </m:r>
          <m:f>
            <m:fPr>
              <m:ctrlPr>
                <w:rPr>
                  <w:rFonts w:ascii="Cambria Math" w:hAnsi="Cambria Math" w:cstheme="minorHAnsi"/>
                  <w:lang w:val="el-GR"/>
                </w:rPr>
              </m:ctrlPr>
            </m:fPr>
            <m:num>
              <m:r>
                <w:rPr>
                  <w:rFonts w:ascii="Cambria Math" w:eastAsia="Cambria Math" w:hAnsi="Cambria Math" w:cstheme="minorHAnsi"/>
                  <w:lang w:val="el-GR"/>
                </w:rPr>
                <m:t>V'</m:t>
              </m:r>
            </m:num>
            <m:den>
              <m:sSub>
                <m:sSubPr>
                  <m:ctrlPr>
                    <w:rPr>
                      <w:rFonts w:ascii="Cambria Math" w:hAnsi="Cambria Math" w:cstheme="minorHAnsi"/>
                      <w:lang w:val="el-GR"/>
                    </w:rPr>
                  </m:ctrlPr>
                </m:sSubPr>
                <m:e>
                  <m:r>
                    <w:rPr>
                      <w:rFonts w:ascii="Cambria Math" w:eastAsia="Cambria Math" w:hAnsi="Cambria Math" w:cstheme="minorHAnsi"/>
                      <w:lang w:val="el-GR"/>
                    </w:rPr>
                    <m:t>V</m:t>
                  </m:r>
                </m:e>
                <m:sub>
                  <m:r>
                    <m:rPr>
                      <m:sty m:val="p"/>
                    </m:rPr>
                    <w:rPr>
                      <w:rFonts w:ascii="Cambria Math" w:hAnsi="Cambria Math" w:cstheme="minorHAnsi"/>
                      <w:lang w:val="el-GR"/>
                    </w:rPr>
                    <m:t>m</m:t>
                  </m:r>
                </m:sub>
              </m:sSub>
            </m:den>
          </m:f>
          <m:r>
            <w:rPr>
              <w:rFonts w:ascii="Cambria Math" w:eastAsia="Cambria Math" w:hAnsi="Cambria Math" w:cstheme="minorHAnsi"/>
              <w:lang w:val="el-GR"/>
            </w:rPr>
            <m:t>=</m:t>
          </m:r>
          <m:f>
            <m:fPr>
              <m:ctrlPr>
                <w:rPr>
                  <w:rFonts w:ascii="Cambria Math" w:hAnsi="Cambria Math" w:cstheme="minorHAnsi"/>
                  <w:lang w:val="el-GR"/>
                </w:rPr>
              </m:ctrlPr>
            </m:fPr>
            <m:num>
              <m:r>
                <w:rPr>
                  <w:rFonts w:ascii="Cambria Math" w:eastAsia="Cambria Math" w:hAnsi="Cambria Math" w:cstheme="minorHAnsi"/>
                  <w:lang w:val="el-GR"/>
                </w:rPr>
                <m:t>89,6</m:t>
              </m:r>
            </m:num>
            <m:den>
              <m:r>
                <w:rPr>
                  <w:rFonts w:ascii="Cambria Math" w:eastAsia="Cambria Math" w:hAnsi="Cambria Math" w:cstheme="minorHAnsi"/>
                  <w:lang w:val="el-GR"/>
                </w:rPr>
                <m:t>22,4</m:t>
              </m:r>
            </m:den>
          </m:f>
          <m:r>
            <w:rPr>
              <w:rFonts w:ascii="Cambria Math" w:eastAsia="Cambria Math" w:hAnsi="Cambria Math" w:cstheme="minorHAnsi"/>
              <w:lang w:val="el-GR"/>
            </w:rPr>
            <m:t xml:space="preserve"> mol=4 mol</m:t>
          </m:r>
        </m:oMath>
      </m:oMathPara>
    </w:p>
    <w:p w14:paraId="36409EF8" w14:textId="77777777" w:rsidR="00596A9C" w:rsidRDefault="00000000">
      <w:pPr>
        <w:pStyle w:val="TrapezaThematonStyle"/>
        <w:spacing w:line="360" w:lineRule="auto"/>
        <w:rPr>
          <w:rFonts w:cstheme="minorHAnsi"/>
          <w:lang w:val="el-GR"/>
        </w:rPr>
      </w:pPr>
      <w:r>
        <w:rPr>
          <w:rFonts w:eastAsiaTheme="minorEastAsia" w:cstheme="minorHAnsi"/>
          <w:lang w:val="el-GR"/>
        </w:rPr>
        <w:t xml:space="preserve">Η σχετική μοριακή μάζα του </w:t>
      </w:r>
      <w:r>
        <w:rPr>
          <w:rFonts w:cstheme="minorHAnsi"/>
          <w:lang w:val="el-GR"/>
        </w:rPr>
        <w:t xml:space="preserve">είναι: </w:t>
      </w:r>
      <w:r>
        <w:rPr>
          <w:rFonts w:cstheme="minorHAnsi"/>
          <w:i/>
          <w:lang w:val="el-GR"/>
        </w:rPr>
        <w:t>M</w:t>
      </w:r>
      <w:r>
        <w:rPr>
          <w:rFonts w:cstheme="minorHAnsi"/>
          <w:vertAlign w:val="subscript"/>
          <w:lang w:val="el-GR"/>
        </w:rPr>
        <w:t>r</w:t>
      </w:r>
      <w:r>
        <w:rPr>
          <w:rFonts w:cstheme="minorHAnsi"/>
          <w:lang w:val="el-GR"/>
        </w:rPr>
        <w:t>(Ν</w:t>
      </w:r>
      <w:r>
        <w:rPr>
          <w:rFonts w:cstheme="minorHAnsi"/>
          <w:vertAlign w:val="subscript"/>
          <w:lang w:val="el-GR"/>
        </w:rPr>
        <w:t>2</w:t>
      </w:r>
      <w:r>
        <w:rPr>
          <w:rFonts w:cstheme="minorHAnsi"/>
          <w:lang w:val="el-GR"/>
        </w:rPr>
        <w:t>) =2∙</w:t>
      </w:r>
      <w:r>
        <w:rPr>
          <w:rFonts w:cstheme="minorHAnsi"/>
          <w:i/>
          <w:lang w:val="en-GB"/>
        </w:rPr>
        <w:t>A</w:t>
      </w:r>
      <w:r>
        <w:rPr>
          <w:rFonts w:cstheme="minorHAnsi"/>
          <w:vertAlign w:val="subscript"/>
          <w:lang w:val="en-GB"/>
        </w:rPr>
        <w:t>r</w:t>
      </w:r>
      <w:r>
        <w:rPr>
          <w:rFonts w:cstheme="minorHAnsi"/>
          <w:lang w:val="el-GR"/>
        </w:rPr>
        <w:t>(Ν) = 2∙14 = 28.</w:t>
      </w:r>
    </w:p>
    <w:p w14:paraId="681F685B" w14:textId="77777777" w:rsidR="00596A9C" w:rsidRDefault="00000000">
      <w:pPr>
        <w:pStyle w:val="TrapezaThematonStyle"/>
        <w:spacing w:line="360" w:lineRule="auto"/>
        <w:rPr>
          <w:rFonts w:cstheme="minorHAnsi"/>
          <w:lang w:val="el-GR"/>
        </w:rPr>
      </w:pPr>
      <w:r>
        <w:rPr>
          <w:rFonts w:cstheme="minorHAnsi"/>
          <w:lang w:val="el-GR"/>
        </w:rPr>
        <w:t xml:space="preserve">Επομένως τα </w:t>
      </w:r>
      <w:r>
        <w:rPr>
          <w:rFonts w:eastAsiaTheme="minorEastAsia" w:cstheme="minorHAnsi"/>
          <w:lang w:val="el-GR"/>
        </w:rPr>
        <w:t xml:space="preserve">4 </w:t>
      </w:r>
      <w:r>
        <w:rPr>
          <w:rFonts w:eastAsiaTheme="minorEastAsia" w:cstheme="minorHAnsi"/>
          <w:lang w:val="en-GB"/>
        </w:rPr>
        <w:t>mol</w:t>
      </w:r>
      <w:r>
        <w:rPr>
          <w:rFonts w:eastAsiaTheme="minorEastAsia" w:cstheme="minorHAnsi"/>
          <w:lang w:val="el-GR"/>
        </w:rPr>
        <w:t xml:space="preserve"> </w:t>
      </w:r>
      <w:r>
        <w:rPr>
          <w:rFonts w:cstheme="minorHAnsi"/>
          <w:lang w:val="el-GR"/>
        </w:rPr>
        <w:t>Ν</w:t>
      </w:r>
      <w:r>
        <w:rPr>
          <w:rFonts w:cstheme="minorHAnsi"/>
          <w:vertAlign w:val="subscript"/>
          <w:lang w:val="el-GR"/>
        </w:rPr>
        <w:t>2</w:t>
      </w:r>
      <w:r>
        <w:rPr>
          <w:rFonts w:cstheme="minorHAnsi"/>
          <w:lang w:val="el-GR"/>
        </w:rPr>
        <w:t xml:space="preserve"> που περιέχονται στο δοχείο έχουν μάζα m</w:t>
      </w:r>
      <w:r>
        <w:rPr>
          <w:rFonts w:cstheme="minorHAnsi"/>
          <w:vertAlign w:val="subscript"/>
          <w:lang w:val="el-GR"/>
        </w:rPr>
        <w:t xml:space="preserve">2 </w:t>
      </w:r>
      <w:r>
        <w:rPr>
          <w:rFonts w:cstheme="minorHAnsi"/>
          <w:lang w:val="el-GR"/>
        </w:rPr>
        <w:t xml:space="preserve">= 4∙28 </w:t>
      </w:r>
      <w:r>
        <w:rPr>
          <w:rFonts w:cstheme="minorHAnsi"/>
          <w:lang w:val="en-GB"/>
        </w:rPr>
        <w:t>g</w:t>
      </w:r>
      <w:r>
        <w:rPr>
          <w:rFonts w:cstheme="minorHAnsi"/>
          <w:lang w:val="el-GR"/>
        </w:rPr>
        <w:t xml:space="preserve"> = 112 </w:t>
      </w:r>
      <w:r>
        <w:rPr>
          <w:rFonts w:cstheme="minorHAnsi"/>
          <w:lang w:val="en-GB"/>
        </w:rPr>
        <w:t>g</w:t>
      </w:r>
      <w:r>
        <w:rPr>
          <w:rFonts w:cstheme="minorHAnsi"/>
          <w:lang w:val="el-GR"/>
        </w:rPr>
        <w:t>.</w:t>
      </w:r>
    </w:p>
    <w:p w14:paraId="17F36A37" w14:textId="77777777" w:rsidR="00596A9C" w:rsidRDefault="00000000">
      <w:pPr>
        <w:pStyle w:val="TrapezaThematonStyle"/>
        <w:spacing w:line="360" w:lineRule="auto"/>
        <w:rPr>
          <w:rFonts w:cstheme="minorHAnsi"/>
          <w:lang w:val="el-GR"/>
        </w:rPr>
      </w:pPr>
      <w:r>
        <w:rPr>
          <w:rFonts w:cstheme="minorHAnsi"/>
          <w:lang w:val="el-GR"/>
        </w:rPr>
        <w:t>Άρα η συνολική μάζα του ατμοσφαιρικού αέρα στο δοχείο είναι: 32 g + 112 g = 144 g.</w:t>
      </w:r>
    </w:p>
    <w:p w14:paraId="703E7CD2" w14:textId="77777777" w:rsidR="00596A9C" w:rsidRDefault="00000000">
      <w:pPr>
        <w:pStyle w:val="TrapezaThematonStyle"/>
        <w:spacing w:line="360" w:lineRule="auto"/>
        <w:rPr>
          <w:rFonts w:cstheme="minorHAnsi"/>
          <w:lang w:val="el-GR"/>
        </w:rPr>
      </w:pPr>
      <w:r>
        <w:rPr>
          <w:rFonts w:cstheme="minorHAnsi"/>
          <w:b/>
          <w:lang w:val="en-GB"/>
        </w:rPr>
        <w:lastRenderedPageBreak/>
        <w:t>i</w:t>
      </w:r>
      <w:r>
        <w:rPr>
          <w:rFonts w:cstheme="minorHAnsi"/>
          <w:b/>
          <w:lang w:val="el-GR"/>
        </w:rPr>
        <w:t>i)</w:t>
      </w:r>
      <w:r>
        <w:rPr>
          <w:rFonts w:cstheme="minorHAnsi"/>
          <w:lang w:val="el-GR"/>
        </w:rPr>
        <w:t xml:space="preserve"> Για τον υπολογισμό της περιεκτικότητας (% w/w) του αέρα σε οξυγόνο έχουμε:</w:t>
      </w:r>
    </w:p>
    <w:p w14:paraId="28477103" w14:textId="77777777" w:rsidR="00596A9C" w:rsidRDefault="00000000">
      <w:pPr>
        <w:pStyle w:val="TrapezaThematonStyle"/>
        <w:spacing w:line="360" w:lineRule="auto"/>
        <w:rPr>
          <w:rFonts w:eastAsiaTheme="minorEastAsia" w:cstheme="minorHAnsi"/>
          <w:iCs/>
          <w:lang w:val="el-GR"/>
        </w:rPr>
      </w:pPr>
      <m:oMathPara>
        <m:oMath>
          <m:m>
            <m:mPr>
              <m:mcs>
                <m:mc>
                  <m:mcPr>
                    <m:count m:val="6"/>
                    <m:mcJc m:val="center"/>
                  </m:mcPr>
                </m:mc>
              </m:mcs>
              <m:ctrlPr>
                <w:rPr>
                  <w:rFonts w:ascii="Cambria Math" w:hAnsi="Cambria Math" w:cstheme="minorHAnsi"/>
                  <w:iCs/>
                  <w:lang w:val="el-GR"/>
                </w:rPr>
              </m:ctrlPr>
            </m:mPr>
            <m:mr>
              <m:e>
                <m:r>
                  <m:rPr>
                    <m:sty m:val="p"/>
                  </m:rPr>
                  <w:rPr>
                    <w:rFonts w:ascii="Cambria Math" w:eastAsia="Cambria Math" w:hAnsi="Cambria Math" w:cstheme="minorHAnsi"/>
                    <w:lang w:val="el-GR"/>
                  </w:rPr>
                  <m:t xml:space="preserve">Στα </m:t>
                </m:r>
                <m:r>
                  <m:rPr>
                    <m:sty m:val="p"/>
                  </m:rPr>
                  <w:rPr>
                    <w:rFonts w:ascii="Cambria Math" w:eastAsia="Cambria Math" w:hAnsi="Cambria Math" w:cstheme="minorHAnsi"/>
                  </w:rPr>
                  <m:t xml:space="preserve">144 g </m:t>
                </m:r>
                <m:r>
                  <m:rPr>
                    <m:sty m:val="p"/>
                  </m:rPr>
                  <w:rPr>
                    <w:rFonts w:ascii="Cambria Math" w:eastAsia="Cambria Math" w:hAnsi="Cambria Math" w:cstheme="minorHAnsi"/>
                    <w:lang w:val="el-GR"/>
                  </w:rPr>
                  <m:t xml:space="preserve"> </m:t>
                </m:r>
              </m:e>
              <m:e>
                <m:r>
                  <m:rPr>
                    <m:sty m:val="p"/>
                  </m:rPr>
                  <w:rPr>
                    <w:rFonts w:ascii="Cambria Math" w:eastAsia="Cambria Math" w:hAnsi="Cambria Math" w:cstheme="minorHAnsi"/>
                  </w:rPr>
                  <m:t xml:space="preserve">ατμ.αέρα </m:t>
                </m:r>
                <m:r>
                  <m:rPr>
                    <m:sty m:val="p"/>
                  </m:rPr>
                  <w:rPr>
                    <w:rFonts w:ascii="Cambria Math" w:eastAsia="Cambria Math" w:hAnsi="Cambria Math" w:cstheme="minorHAnsi"/>
                    <w:lang w:val="el-GR"/>
                  </w:rPr>
                  <m:t>περιέχονται</m:t>
                </m:r>
              </m:e>
              <m:e>
                <m:r>
                  <m:rPr>
                    <m:sty m:val="p"/>
                  </m:rPr>
                  <w:rPr>
                    <w:rFonts w:ascii="Cambria Math" w:eastAsia="Cambria Math" w:hAnsi="Cambria Math" w:cstheme="minorHAnsi"/>
                    <w:lang w:val="el-GR"/>
                  </w:rPr>
                  <m:t xml:space="preserve">32 </m:t>
                </m:r>
                <m:r>
                  <m:rPr>
                    <m:sty m:val="p"/>
                  </m:rPr>
                  <w:rPr>
                    <w:rFonts w:ascii="Cambria Math" w:eastAsia="Cambria Math" w:hAnsi="Cambria Math" w:cstheme="minorHAnsi"/>
                  </w:rPr>
                  <m:t xml:space="preserve"> g</m:t>
                </m:r>
                <m:r>
                  <m:rPr>
                    <m:sty m:val="p"/>
                  </m:rPr>
                  <w:rPr>
                    <w:rFonts w:ascii="Cambria Math" w:eastAsia="Cambria Math" w:hAnsi="Cambria Math" w:cstheme="minorHAnsi"/>
                    <w:lang w:val="el-GR"/>
                  </w:rPr>
                  <m:t xml:space="preserve"> </m:t>
                </m:r>
                <m:r>
                  <m:rPr>
                    <m:sty m:val="p"/>
                  </m:rPr>
                  <w:rPr>
                    <w:rFonts w:ascii="Cambria Math" w:eastAsia="Cambria Math" w:hAnsi="Cambria Math" w:cstheme="minorHAnsi"/>
                  </w:rPr>
                  <m:t>οξυγόνο</m:t>
                </m:r>
              </m:e>
              <m:e/>
              <m:e/>
              <m:e/>
            </m:mr>
            <m:mr>
              <m:e>
                <m:r>
                  <m:rPr>
                    <m:sty m:val="p"/>
                  </m:rPr>
                  <w:rPr>
                    <w:rFonts w:ascii="Cambria Math" w:eastAsia="Cambria Math" w:hAnsi="Cambria Math" w:cstheme="minorHAnsi"/>
                    <w:lang w:val="el-GR"/>
                  </w:rPr>
                  <m:t xml:space="preserve">Στα </m:t>
                </m:r>
                <m:r>
                  <m:rPr>
                    <m:sty m:val="p"/>
                  </m:rPr>
                  <w:rPr>
                    <w:rFonts w:ascii="Cambria Math" w:eastAsia="Cambria Math" w:hAnsi="Cambria Math" w:cstheme="minorHAnsi"/>
                  </w:rPr>
                  <m:t xml:space="preserve">100 g </m:t>
                </m:r>
              </m:e>
              <m:e>
                <m:r>
                  <m:rPr>
                    <m:sty m:val="p"/>
                  </m:rPr>
                  <w:rPr>
                    <w:rFonts w:ascii="Cambria Math" w:eastAsia="Cambria Math" w:hAnsi="Cambria Math" w:cstheme="minorHAnsi"/>
                    <w:lang w:val="el-GR"/>
                  </w:rPr>
                  <m:t>"</m:t>
                </m:r>
              </m:e>
              <m:e>
                <m:r>
                  <m:rPr>
                    <m:sty m:val="p"/>
                  </m:rPr>
                  <w:rPr>
                    <w:rFonts w:ascii="Cambria Math" w:eastAsia="Cambria Math" w:hAnsi="Cambria Math" w:cstheme="minorHAnsi"/>
                  </w:rPr>
                  <m:t>y g οξυγόνο</m:t>
                </m:r>
              </m:e>
              <m:e/>
              <m:e/>
              <m:e/>
            </m:mr>
          </m:m>
        </m:oMath>
      </m:oMathPara>
    </w:p>
    <w:p w14:paraId="57C74925" w14:textId="77777777" w:rsidR="00596A9C" w:rsidRDefault="00000000">
      <w:pPr>
        <w:pStyle w:val="TrapezaThematonStyle"/>
        <w:spacing w:line="360" w:lineRule="auto"/>
        <w:rPr>
          <w:rFonts w:cstheme="minorHAnsi"/>
          <w:iCs/>
          <w:lang w:val="el-GR"/>
        </w:rPr>
      </w:pPr>
      <w:r>
        <w:rPr>
          <w:rFonts w:eastAsiaTheme="minorEastAsia" w:cstheme="minorHAnsi"/>
          <w:iCs/>
          <w:lang w:val="el-GR"/>
        </w:rPr>
        <w:t>Τα ποσά είναι ανάλογα οπότε:</w:t>
      </w:r>
    </w:p>
    <w:p w14:paraId="134DEE1B" w14:textId="77777777" w:rsidR="00596A9C" w:rsidRDefault="00000000">
      <w:pPr>
        <w:pStyle w:val="TrapezaThematonStyle"/>
        <w:spacing w:line="360" w:lineRule="auto"/>
        <w:rPr>
          <w:rFonts w:cstheme="minorHAnsi"/>
          <w:i/>
        </w:rPr>
      </w:pPr>
      <m:oMathPara>
        <m:oMath>
          <m:f>
            <m:fPr>
              <m:ctrlPr>
                <w:rPr>
                  <w:rFonts w:ascii="Cambria Math" w:hAnsi="Cambria Math" w:cstheme="minorHAnsi"/>
                  <w:iCs/>
                  <w:lang w:val="el-GR"/>
                </w:rPr>
              </m:ctrlPr>
            </m:fPr>
            <m:num>
              <m:r>
                <w:rPr>
                  <w:rFonts w:ascii="Cambria Math" w:eastAsia="Cambria Math" w:hAnsi="Cambria Math" w:cstheme="minorHAnsi"/>
                  <w:lang w:val="el-GR"/>
                </w:rPr>
                <m:t>144 g</m:t>
              </m:r>
            </m:num>
            <m:den>
              <m:r>
                <w:rPr>
                  <w:rFonts w:ascii="Cambria Math" w:eastAsia="Cambria Math" w:hAnsi="Cambria Math" w:cstheme="minorHAnsi"/>
                  <w:lang w:val="el-GR"/>
                </w:rPr>
                <m:t>100 g</m:t>
              </m:r>
            </m:den>
          </m:f>
          <m:r>
            <w:rPr>
              <w:rFonts w:ascii="Cambria Math" w:eastAsia="Cambria Math" w:hAnsi="Cambria Math" w:cstheme="minorHAnsi"/>
              <w:lang w:val="el-GR"/>
            </w:rPr>
            <m:t>=</m:t>
          </m:r>
          <m:f>
            <m:fPr>
              <m:ctrlPr>
                <w:rPr>
                  <w:rFonts w:ascii="Cambria Math" w:hAnsi="Cambria Math" w:cstheme="minorHAnsi"/>
                  <w:iCs/>
                  <w:lang w:val="el-GR"/>
                </w:rPr>
              </m:ctrlPr>
            </m:fPr>
            <m:num>
              <m:r>
                <w:rPr>
                  <w:rFonts w:ascii="Cambria Math" w:eastAsia="Cambria Math" w:hAnsi="Cambria Math" w:cstheme="minorHAnsi"/>
                  <w:lang w:val="el-GR"/>
                </w:rPr>
                <m:t>32 g</m:t>
              </m:r>
            </m:num>
            <m:den>
              <m:r>
                <w:rPr>
                  <w:rFonts w:ascii="Cambria Math" w:eastAsia="Cambria Math" w:hAnsi="Cambria Math" w:cstheme="minorHAnsi"/>
                  <w:lang w:val="el-GR"/>
                </w:rPr>
                <m:t>y L</m:t>
              </m:r>
            </m:den>
          </m:f>
          <m:r>
            <w:rPr>
              <w:rFonts w:ascii="Cambria Math" w:eastAsia="Cambria Math" w:hAnsi="Cambria Math" w:cstheme="minorHAnsi"/>
              <w:lang w:val="el-GR"/>
            </w:rPr>
            <m:t>⇒y≈</m:t>
          </m:r>
          <m:r>
            <w:rPr>
              <w:rFonts w:ascii="Cambria Math" w:eastAsia="Cambria Math" w:hAnsi="Cambria Math" w:cstheme="minorHAnsi"/>
            </w:rPr>
            <m:t>22</m:t>
          </m:r>
        </m:oMath>
      </m:oMathPara>
    </w:p>
    <w:p w14:paraId="2FB4373C" w14:textId="77777777" w:rsidR="00596A9C" w:rsidRDefault="00000000">
      <w:pPr>
        <w:pStyle w:val="TrapezaThematonStyle"/>
        <w:spacing w:line="360" w:lineRule="auto"/>
        <w:rPr>
          <w:rFonts w:cstheme="minorHAnsi"/>
          <w:lang w:val="el-GR"/>
        </w:rPr>
      </w:pPr>
      <w:r>
        <w:rPr>
          <w:rFonts w:cstheme="minorHAnsi"/>
          <w:lang w:val="el-GR"/>
        </w:rPr>
        <w:t>Άρα η περιεκτικότητα του αέρα σε οξυγόνο είναι 22 % w/w.</w:t>
      </w:r>
    </w:p>
    <w:p w14:paraId="2FB7BFD5" w14:textId="77777777" w:rsidR="00596A9C" w:rsidRDefault="00000000">
      <w:pPr>
        <w:pStyle w:val="TrapezaThematonStyle"/>
        <w:spacing w:line="360" w:lineRule="auto"/>
        <w:rPr>
          <w:rFonts w:cstheme="minorHAnsi"/>
          <w:lang w:val="el-GR"/>
        </w:rPr>
      </w:pPr>
      <w:r>
        <w:rPr>
          <w:rFonts w:cstheme="minorHAnsi"/>
          <w:b/>
          <w:lang w:val="el-GR"/>
        </w:rPr>
        <w:t xml:space="preserve"> γ)</w:t>
      </w:r>
      <w:r>
        <w:rPr>
          <w:rFonts w:cstheme="minorHAnsi"/>
          <w:lang w:val="el-GR"/>
        </w:rPr>
        <w:t xml:space="preserve"> Η ποσότητα του οξυγόνου παραμένει σταθερή δηλαδή 1 mol,  ενώ ο όγκος του δοχείου έχει γίνει 500 </w:t>
      </w:r>
      <w:r>
        <w:rPr>
          <w:rFonts w:cstheme="minorHAnsi"/>
          <w:lang w:val="en-GB"/>
        </w:rPr>
        <w:t>L</w:t>
      </w:r>
      <w:r>
        <w:rPr>
          <w:rFonts w:cstheme="minorHAnsi"/>
          <w:lang w:val="el-GR"/>
        </w:rPr>
        <w:t xml:space="preserve">. Η τιμή της συγκέντρωσης </w:t>
      </w:r>
      <w:r>
        <w:rPr>
          <w:rFonts w:cstheme="minorHAnsi"/>
          <w:lang w:val="en-GB"/>
        </w:rPr>
        <w:t>c</w:t>
      </w:r>
      <w:r>
        <w:rPr>
          <w:rFonts w:cstheme="minorHAnsi"/>
          <w:lang w:val="el-GR"/>
        </w:rPr>
        <w:t xml:space="preserve"> του οξυγόνου θα είναι:</w:t>
      </w:r>
    </w:p>
    <w:p w14:paraId="37470959" w14:textId="77777777" w:rsidR="00596A9C" w:rsidRDefault="00000000">
      <w:pPr>
        <w:pStyle w:val="TrapezaThematonStyle"/>
        <w:spacing w:line="360" w:lineRule="auto"/>
        <w:rPr>
          <w:rFonts w:cstheme="minorHAnsi"/>
          <w:i/>
          <w:lang w:val="en-GB"/>
        </w:rPr>
      </w:pPr>
      <m:oMathPara>
        <m:oMath>
          <m:r>
            <w:rPr>
              <w:rFonts w:ascii="Cambria Math" w:eastAsia="Cambria Math" w:hAnsi="Cambria Math" w:cstheme="minorHAnsi"/>
              <w:lang w:val="el-GR"/>
            </w:rPr>
            <m:t>c=</m:t>
          </m:r>
          <m:f>
            <m:fPr>
              <m:ctrlPr>
                <w:rPr>
                  <w:rFonts w:ascii="Cambria Math" w:hAnsi="Cambria Math" w:cstheme="minorHAnsi"/>
                  <w:iCs/>
                  <w:lang w:val="el-GR"/>
                </w:rPr>
              </m:ctrlPr>
            </m:fPr>
            <m:num>
              <m:sSub>
                <m:sSubPr>
                  <m:ctrlPr>
                    <w:rPr>
                      <w:rFonts w:ascii="Cambria Math" w:hAnsi="Cambria Math" w:cstheme="minorHAnsi"/>
                      <w:lang w:val="el-GR"/>
                    </w:rPr>
                  </m:ctrlPr>
                </m:sSubPr>
                <m:e>
                  <m:r>
                    <w:rPr>
                      <w:rFonts w:ascii="Cambria Math" w:eastAsia="Cambria Math" w:hAnsi="Cambria Math" w:cstheme="minorHAnsi"/>
                      <w:lang w:val="el-GR"/>
                    </w:rPr>
                    <m:t>n</m:t>
                  </m:r>
                </m:e>
                <m:sub>
                  <m:sSub>
                    <m:sSubPr>
                      <m:ctrlPr>
                        <w:rPr>
                          <w:rFonts w:ascii="Cambria Math" w:hAnsi="Cambria Math" w:cstheme="minorHAnsi"/>
                          <w:lang w:val="el-GR"/>
                        </w:rPr>
                      </m:ctrlPr>
                    </m:sSubPr>
                    <m:e>
                      <m:r>
                        <m:rPr>
                          <m:sty m:val="p"/>
                        </m:rPr>
                        <w:rPr>
                          <w:rFonts w:ascii="Cambria Math" w:hAnsi="Cambria Math" w:cstheme="minorHAnsi"/>
                          <w:lang w:val="el-GR"/>
                        </w:rPr>
                        <m:t>Ο</m:t>
                      </m:r>
                    </m:e>
                    <m:sub>
                      <m:r>
                        <m:rPr>
                          <m:sty m:val="p"/>
                        </m:rPr>
                        <w:rPr>
                          <w:rFonts w:ascii="Cambria Math" w:hAnsi="Cambria Math" w:cstheme="minorHAnsi"/>
                          <w:lang w:val="el-GR"/>
                        </w:rPr>
                        <m:t>2</m:t>
                      </m:r>
                    </m:sub>
                  </m:sSub>
                </m:sub>
              </m:sSub>
            </m:num>
            <m:den>
              <m:sSub>
                <m:sSubPr>
                  <m:ctrlPr>
                    <w:rPr>
                      <w:rFonts w:ascii="Cambria Math" w:hAnsi="Cambria Math" w:cstheme="minorHAnsi"/>
                      <w:lang w:val="el-GR"/>
                    </w:rPr>
                  </m:ctrlPr>
                </m:sSubPr>
                <m:e>
                  <m:r>
                    <w:rPr>
                      <w:rFonts w:ascii="Cambria Math" w:eastAsia="Cambria Math" w:hAnsi="Cambria Math" w:cstheme="minorHAnsi"/>
                      <w:lang w:val="el-GR"/>
                    </w:rPr>
                    <m:t>V</m:t>
                  </m:r>
                </m:e>
                <m:sub>
                  <m:r>
                    <m:rPr>
                      <m:sty m:val="p"/>
                    </m:rPr>
                    <w:rPr>
                      <w:rFonts w:ascii="Cambria Math" w:hAnsi="Cambria Math" w:cstheme="minorHAnsi"/>
                      <w:lang w:val="el-GR"/>
                    </w:rPr>
                    <m:t>δοχείου</m:t>
                  </m:r>
                </m:sub>
              </m:sSub>
            </m:den>
          </m:f>
          <m:r>
            <w:rPr>
              <w:rFonts w:ascii="Cambria Math" w:eastAsia="Cambria Math" w:hAnsi="Cambria Math" w:cstheme="minorHAnsi"/>
              <w:lang w:val="el-GR"/>
            </w:rPr>
            <m:t>=</m:t>
          </m:r>
          <m:f>
            <m:fPr>
              <m:ctrlPr>
                <w:rPr>
                  <w:rFonts w:ascii="Cambria Math" w:hAnsi="Cambria Math" w:cstheme="minorHAnsi"/>
                  <w:iCs/>
                  <w:lang w:val="el-GR"/>
                </w:rPr>
              </m:ctrlPr>
            </m:fPr>
            <m:num>
              <m:r>
                <w:rPr>
                  <w:rFonts w:ascii="Cambria Math" w:eastAsia="Cambria Math" w:hAnsi="Cambria Math" w:cstheme="minorHAnsi"/>
                  <w:lang w:val="el-GR"/>
                </w:rPr>
                <m:t>1 mol</m:t>
              </m:r>
            </m:num>
            <m:den>
              <m:r>
                <w:rPr>
                  <w:rFonts w:ascii="Cambria Math" w:eastAsia="Cambria Math" w:hAnsi="Cambria Math" w:cstheme="minorHAnsi"/>
                  <w:lang w:val="el-GR"/>
                </w:rPr>
                <m:t>500 L</m:t>
              </m:r>
            </m:den>
          </m:f>
          <m:r>
            <w:rPr>
              <w:rFonts w:ascii="Cambria Math" w:eastAsia="Cambria Math" w:hAnsi="Cambria Math" w:cstheme="minorHAnsi"/>
              <w:lang w:val="el-GR"/>
            </w:rPr>
            <m:t>=0,002 M.</m:t>
          </m:r>
        </m:oMath>
      </m:oMathPara>
    </w:p>
    <w:p w14:paraId="3B3E734C" w14:textId="77777777" w:rsidR="00596A9C" w:rsidRDefault="00000000">
      <w:pPr>
        <w:pStyle w:val="TrapezaThematonStyle"/>
        <w:spacing w:line="360" w:lineRule="auto"/>
        <w:jc w:val="both"/>
        <w:rPr>
          <w:rFonts w:cstheme="minorHAnsi"/>
          <w:lang w:val="el-GR"/>
        </w:rPr>
      </w:pPr>
      <w:r>
        <w:rPr>
          <w:rFonts w:cstheme="minorHAnsi"/>
          <w:lang w:val="el-GR"/>
        </w:rPr>
        <w:t>Άρα η συγκέντρωση του οξυγόνου στον ατμοσφαιρικό αέρα του συγκεκριμένου δοχείου  στις συγκεκριμένες συνθήκες είναι 0,002 Μ.</w:t>
      </w:r>
    </w:p>
    <w:p w14:paraId="65DA0DE3" w14:textId="77777777" w:rsidR="00596A9C" w:rsidRDefault="00596A9C">
      <w:pPr>
        <w:pStyle w:val="TrapezaThematonStyle"/>
        <w:rPr>
          <w:lang w:val="el-GR"/>
        </w:rPr>
        <w:sectPr w:rsidR="00596A9C">
          <w:type w:val="continuous"/>
          <w:pgSz w:w="11906" w:h="16838"/>
          <w:pgMar w:top="1080" w:right="1080" w:bottom="1080" w:left="1080" w:header="720" w:footer="720" w:gutter="0"/>
          <w:cols w:space="720"/>
        </w:sectPr>
      </w:pPr>
    </w:p>
    <w:p w14:paraId="7953B127"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13867</w:t>
      </w:r>
    </w:p>
    <w:p w14:paraId="1AC01065" w14:textId="77777777" w:rsidR="00596A9C" w:rsidRDefault="00000000">
      <w:pPr>
        <w:pStyle w:val="TrapezaThematonStyle"/>
        <w:spacing w:line="360" w:lineRule="auto"/>
        <w:jc w:val="both"/>
        <w:rPr>
          <w:rFonts w:asciiTheme="minorHAnsi" w:hAnsiTheme="minorHAnsi" w:cstheme="minorHAnsi"/>
          <w:u w:val="single"/>
          <w:lang w:val="el-GR"/>
        </w:rPr>
      </w:pPr>
      <w:r>
        <w:rPr>
          <w:rFonts w:asciiTheme="minorHAnsi" w:hAnsiTheme="minorHAnsi" w:cstheme="minorHAnsi"/>
          <w:b/>
          <w:bCs/>
          <w:u w:val="single"/>
          <w:lang w:val="el-GR"/>
        </w:rPr>
        <w:t>Θέμα 4</w:t>
      </w:r>
      <w:r>
        <w:rPr>
          <w:rFonts w:asciiTheme="minorHAnsi" w:hAnsiTheme="minorHAnsi" w:cstheme="minorHAnsi"/>
          <w:b/>
          <w:bCs/>
          <w:u w:val="single"/>
          <w:vertAlign w:val="superscript"/>
          <w:lang w:val="el-GR"/>
        </w:rPr>
        <w:t>ο</w:t>
      </w:r>
      <w:r>
        <w:rPr>
          <w:rFonts w:asciiTheme="minorHAnsi" w:hAnsiTheme="minorHAnsi" w:cstheme="minorHAnsi"/>
          <w:b/>
          <w:bCs/>
          <w:u w:val="single"/>
          <w:lang w:val="el-GR"/>
        </w:rPr>
        <w:t xml:space="preserve">  </w:t>
      </w:r>
    </w:p>
    <w:p w14:paraId="5541A378" w14:textId="77777777" w:rsidR="00596A9C" w:rsidRDefault="00000000">
      <w:pPr>
        <w:pStyle w:val="TrapezaThematonStyle"/>
        <w:spacing w:line="360" w:lineRule="auto"/>
        <w:jc w:val="both"/>
        <w:rPr>
          <w:lang w:val="el-GR"/>
        </w:rPr>
      </w:pPr>
      <w:r>
        <w:rPr>
          <w:lang w:val="el-GR"/>
        </w:rPr>
        <w:t>Το χλώριο (</w:t>
      </w:r>
      <w:r>
        <w:rPr>
          <w:lang w:val="en-GB"/>
        </w:rPr>
        <w:t>Cl</w:t>
      </w:r>
      <w:r>
        <w:rPr>
          <w:vertAlign w:val="subscript"/>
          <w:lang w:val="el-GR"/>
        </w:rPr>
        <w:t>2</w:t>
      </w:r>
      <w:r>
        <w:rPr>
          <w:lang w:val="el-GR"/>
        </w:rPr>
        <w:t>) είναι ένα κιτρινοπράσινο αέριο που λόγω της τοξικότητάς του χρησιμοποιήθηκε ως πολεμικό αέριο στο Α΄ παγκόσμιο πόλεμο. Τη σύγχρονη εποχή έχει ευρεία χρήση ως απολυμαντικό νερού.</w:t>
      </w:r>
    </w:p>
    <w:p w14:paraId="522915F3" w14:textId="77777777" w:rsidR="00596A9C" w:rsidRDefault="00000000">
      <w:pPr>
        <w:pStyle w:val="TrapezaThematonStyle"/>
        <w:spacing w:line="360" w:lineRule="auto"/>
        <w:ind w:left="567"/>
        <w:jc w:val="both"/>
        <w:rPr>
          <w:lang w:val="el-GR"/>
        </w:rPr>
      </w:pPr>
      <w:r>
        <w:rPr>
          <w:b/>
          <w:lang w:val="el-GR"/>
        </w:rPr>
        <w:t>α)</w:t>
      </w:r>
      <w:r>
        <w:rPr>
          <w:lang w:val="el-GR"/>
        </w:rPr>
        <w:t xml:space="preserve"> Η μέγιστη ποσότητα χλωρίου που μπορεί να διαλυθεί σε 100 </w:t>
      </w:r>
      <w:r>
        <w:t>mL</w:t>
      </w:r>
      <w:r>
        <w:rPr>
          <w:lang w:val="el-GR"/>
        </w:rPr>
        <w:t xml:space="preserve"> νερού σε θερμοκρασία 30 </w:t>
      </w:r>
      <w:r>
        <w:rPr>
          <w:vertAlign w:val="superscript"/>
          <w:lang w:val="en-GB"/>
        </w:rPr>
        <w:t>o</w:t>
      </w:r>
      <w:r>
        <w:rPr>
          <w:lang w:val="en-GB"/>
        </w:rPr>
        <w:t>C</w:t>
      </w:r>
      <w:r>
        <w:rPr>
          <w:lang w:val="el-GR"/>
        </w:rPr>
        <w:t xml:space="preserve"> και πίεση 1 </w:t>
      </w:r>
      <w:r>
        <w:t>atm</w:t>
      </w:r>
      <w:r>
        <w:rPr>
          <w:lang w:val="el-GR"/>
        </w:rPr>
        <w:t xml:space="preserve"> είναι 0,71 </w:t>
      </w:r>
      <w:r>
        <w:t>g</w:t>
      </w:r>
      <w:r>
        <w:rPr>
          <w:lang w:val="el-GR"/>
        </w:rPr>
        <w:t>. Να υπολογίσετε τη συγκέντρωση (</w:t>
      </w:r>
      <w:r>
        <w:t>c</w:t>
      </w:r>
      <w:r>
        <w:rPr>
          <w:lang w:val="el-GR"/>
        </w:rPr>
        <w:t xml:space="preserve">) του κορεσμένου διαλύματος σε </w:t>
      </w:r>
      <w:r>
        <w:rPr>
          <w:lang w:val="en-GB"/>
        </w:rPr>
        <w:t>Cl</w:t>
      </w:r>
      <w:r>
        <w:rPr>
          <w:vertAlign w:val="subscript"/>
          <w:lang w:val="el-GR"/>
        </w:rPr>
        <w:t>2</w:t>
      </w:r>
      <w:r>
        <w:rPr>
          <w:lang w:val="el-GR"/>
        </w:rPr>
        <w:t xml:space="preserve">, αν γνωρίζετε ότι η διάλυση του χλωρίου δεν μεταβάλει τον όγκο του διαλύματος. Δίνεται η σχετική ατομική μάζα: </w:t>
      </w:r>
      <w:r>
        <w:rPr>
          <w:i/>
          <w:lang w:val="el-GR"/>
        </w:rPr>
        <w:t>Α</w:t>
      </w:r>
      <w:r>
        <w:rPr>
          <w:vertAlign w:val="subscript"/>
          <w:lang w:val="en-GB"/>
        </w:rPr>
        <w:t>r</w:t>
      </w:r>
      <w:r>
        <w:rPr>
          <w:i/>
          <w:lang w:val="el-GR"/>
        </w:rPr>
        <w:t>(</w:t>
      </w:r>
      <w:r>
        <w:rPr>
          <w:lang w:val="en-GB"/>
        </w:rPr>
        <w:t>Cl</w:t>
      </w:r>
      <w:r>
        <w:rPr>
          <w:lang w:val="el-GR"/>
        </w:rPr>
        <w:t xml:space="preserve">) = 35,5. </w:t>
      </w:r>
      <w:r>
        <w:rPr>
          <w:i/>
          <w:lang w:val="el-GR"/>
        </w:rPr>
        <w:t>(μονάδες 9)</w:t>
      </w:r>
    </w:p>
    <w:p w14:paraId="0D3BDF93" w14:textId="77777777" w:rsidR="00596A9C" w:rsidRDefault="00000000">
      <w:pPr>
        <w:pStyle w:val="TrapezaThematonStyle"/>
        <w:spacing w:line="360" w:lineRule="auto"/>
        <w:ind w:left="567"/>
        <w:jc w:val="both"/>
        <w:rPr>
          <w:lang w:val="el-GR"/>
        </w:rPr>
      </w:pPr>
      <w:r>
        <w:rPr>
          <w:b/>
          <w:lang w:val="el-GR"/>
        </w:rPr>
        <w:t>β)</w:t>
      </w:r>
      <w:r>
        <w:rPr>
          <w:lang w:val="el-GR"/>
        </w:rPr>
        <w:t xml:space="preserve"> Αραιώνουμε με νερό 200 </w:t>
      </w:r>
      <w:r>
        <w:t>mL</w:t>
      </w:r>
      <w:r>
        <w:rPr>
          <w:lang w:val="el-GR"/>
        </w:rPr>
        <w:t xml:space="preserve"> κορεσμένου διαλύματος  χλωρίου, διατηρώντας τη θερμοκρασία σταθερή στους 30 </w:t>
      </w:r>
      <w:r>
        <w:rPr>
          <w:vertAlign w:val="superscript"/>
          <w:lang w:val="en-GB"/>
        </w:rPr>
        <w:t>o</w:t>
      </w:r>
      <w:r>
        <w:rPr>
          <w:lang w:val="en-GB"/>
        </w:rPr>
        <w:t>C</w:t>
      </w:r>
      <w:r>
        <w:rPr>
          <w:lang w:val="el-GR"/>
        </w:rPr>
        <w:t xml:space="preserve">, και παρασκευάζουμε διάλυμα  όγκου 400 </w:t>
      </w:r>
      <w:r>
        <w:rPr>
          <w:lang w:val="en-GB"/>
        </w:rPr>
        <w:t>mL</w:t>
      </w:r>
      <w:r>
        <w:rPr>
          <w:lang w:val="el-GR"/>
        </w:rPr>
        <w:t xml:space="preserve"> (διάλυμα Δ1). Να υπολογίσετε τη συγκέντρωση σε </w:t>
      </w:r>
      <w:r>
        <w:rPr>
          <w:lang w:val="en-GB"/>
        </w:rPr>
        <w:t>Cl</w:t>
      </w:r>
      <w:r>
        <w:rPr>
          <w:vertAlign w:val="subscript"/>
          <w:lang w:val="el-GR"/>
        </w:rPr>
        <w:t>2</w:t>
      </w:r>
      <w:r>
        <w:rPr>
          <w:lang w:val="el-GR"/>
        </w:rPr>
        <w:t xml:space="preserve"> του διαλύματος Δ1.</w:t>
      </w:r>
      <w:r>
        <w:rPr>
          <w:i/>
          <w:lang w:val="el-GR"/>
        </w:rPr>
        <w:t xml:space="preserve"> (μονάδες 8)</w:t>
      </w:r>
    </w:p>
    <w:p w14:paraId="4CFCCB24" w14:textId="77777777" w:rsidR="00596A9C" w:rsidRDefault="00000000">
      <w:pPr>
        <w:pStyle w:val="TrapezaThematonStyle"/>
        <w:spacing w:line="360" w:lineRule="auto"/>
        <w:ind w:left="567"/>
        <w:jc w:val="both"/>
        <w:rPr>
          <w:lang w:val="el-GR"/>
        </w:rPr>
      </w:pPr>
      <w:r>
        <w:rPr>
          <w:b/>
          <w:lang w:val="el-GR"/>
        </w:rPr>
        <w:t>γ)</w:t>
      </w:r>
      <w:r>
        <w:rPr>
          <w:lang w:val="el-GR"/>
        </w:rPr>
        <w:t xml:space="preserve"> Να υπολογίσετε την περιεκτικότητα % w/v σε </w:t>
      </w:r>
      <w:r>
        <w:rPr>
          <w:lang w:val="en-GB"/>
        </w:rPr>
        <w:t>Cl</w:t>
      </w:r>
      <w:r>
        <w:rPr>
          <w:vertAlign w:val="subscript"/>
          <w:lang w:val="el-GR"/>
        </w:rPr>
        <w:t xml:space="preserve">2 </w:t>
      </w:r>
      <w:r>
        <w:rPr>
          <w:lang w:val="el-GR"/>
        </w:rPr>
        <w:t>του διαλύματος Δ1.</w:t>
      </w:r>
      <w:r>
        <w:rPr>
          <w:i/>
          <w:lang w:val="el-GR"/>
        </w:rPr>
        <w:t xml:space="preserve"> (μονάδες 8)</w:t>
      </w:r>
    </w:p>
    <w:p w14:paraId="1909FB86" w14:textId="77777777" w:rsidR="00596A9C" w:rsidRDefault="00000000">
      <w:pPr>
        <w:pStyle w:val="TrapezaThematonStyle"/>
        <w:spacing w:line="360" w:lineRule="auto"/>
        <w:ind w:left="567"/>
        <w:jc w:val="right"/>
        <w:rPr>
          <w:rFonts w:cstheme="minorHAnsi"/>
          <w:i/>
          <w:iCs/>
          <w:lang w:val="el-GR"/>
        </w:rPr>
      </w:pPr>
      <w:r>
        <w:rPr>
          <w:rFonts w:cstheme="minorHAnsi"/>
          <w:b/>
          <w:bCs/>
          <w:i/>
          <w:iCs/>
          <w:lang w:val="el-GR"/>
        </w:rPr>
        <w:t>Μονάδες 25</w:t>
      </w:r>
    </w:p>
    <w:p w14:paraId="2F02F62F" w14:textId="77777777" w:rsidR="00596A9C" w:rsidRPr="006B29E3" w:rsidRDefault="00596A9C">
      <w:pPr>
        <w:pStyle w:val="TrapezaThematonStyle"/>
        <w:rPr>
          <w:lang w:val="el-GR"/>
        </w:rPr>
        <w:sectPr w:rsidR="00596A9C" w:rsidRPr="006B29E3">
          <w:type w:val="continuous"/>
          <w:pgSz w:w="11906" w:h="16838"/>
          <w:pgMar w:top="1080" w:right="1080" w:bottom="1080" w:left="1080" w:header="720" w:footer="720" w:gutter="0"/>
          <w:cols w:space="720"/>
        </w:sectPr>
      </w:pPr>
    </w:p>
    <w:p w14:paraId="1FAB2CE3"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13867</w:t>
      </w:r>
    </w:p>
    <w:p w14:paraId="04E5C2B5" w14:textId="77777777" w:rsidR="00596A9C" w:rsidRDefault="00000000">
      <w:pPr>
        <w:pStyle w:val="TrapezaThematonStyle"/>
        <w:spacing w:line="360" w:lineRule="auto"/>
        <w:jc w:val="both"/>
        <w:rPr>
          <w:rFonts w:cstheme="minorHAnsi"/>
          <w:b/>
          <w:bCs/>
          <w:lang w:val="el-GR"/>
        </w:rPr>
      </w:pPr>
      <w:r>
        <w:rPr>
          <w:rFonts w:cstheme="minorHAnsi"/>
          <w:b/>
          <w:bCs/>
          <w:lang w:val="el-GR"/>
        </w:rPr>
        <w:t>Ενδεικτική επίλυση</w:t>
      </w:r>
    </w:p>
    <w:p w14:paraId="7D6B3CBE" w14:textId="77777777" w:rsidR="00596A9C" w:rsidRDefault="00000000">
      <w:pPr>
        <w:pStyle w:val="TrapezaThematonStyle"/>
        <w:spacing w:line="360" w:lineRule="auto"/>
        <w:jc w:val="both"/>
        <w:rPr>
          <w:rFonts w:cstheme="minorHAnsi"/>
          <w:lang w:val="el-GR"/>
        </w:rPr>
      </w:pPr>
      <w:r>
        <w:rPr>
          <w:rFonts w:cstheme="minorHAnsi"/>
          <w:b/>
          <w:lang w:val="el-GR"/>
        </w:rPr>
        <w:t>α)</w:t>
      </w:r>
      <w:r>
        <w:rPr>
          <w:rFonts w:cstheme="minorHAnsi"/>
          <w:lang w:val="el-GR"/>
        </w:rPr>
        <w:t xml:space="preserve"> Η σχετική μοριακή μάζα του  </w:t>
      </w:r>
      <w:r>
        <w:rPr>
          <w:lang w:val="en-GB"/>
        </w:rPr>
        <w:t>Cl</w:t>
      </w:r>
      <w:r>
        <w:rPr>
          <w:vertAlign w:val="subscript"/>
          <w:lang w:val="el-GR"/>
        </w:rPr>
        <w:t>2</w:t>
      </w:r>
      <w:r>
        <w:rPr>
          <w:lang w:val="el-GR"/>
        </w:rPr>
        <w:t xml:space="preserve"> είναι: </w:t>
      </w:r>
      <w:r>
        <w:rPr>
          <w:i/>
          <w:lang w:val="el-GR"/>
        </w:rPr>
        <w:t>Μ</w:t>
      </w:r>
      <w:r>
        <w:rPr>
          <w:vertAlign w:val="subscript"/>
          <w:lang w:val="en-GB"/>
        </w:rPr>
        <w:t>r</w:t>
      </w:r>
      <w:r>
        <w:rPr>
          <w:lang w:val="el-GR"/>
        </w:rPr>
        <w:t>(</w:t>
      </w:r>
      <w:r>
        <w:rPr>
          <w:lang w:val="en-GB"/>
        </w:rPr>
        <w:t>Cl</w:t>
      </w:r>
      <w:r>
        <w:rPr>
          <w:vertAlign w:val="subscript"/>
          <w:lang w:val="el-GR"/>
        </w:rPr>
        <w:t>2</w:t>
      </w:r>
      <w:r>
        <w:rPr>
          <w:rFonts w:cstheme="minorHAnsi"/>
          <w:lang w:val="el-GR"/>
        </w:rPr>
        <w:t>) = 2∙</w:t>
      </w:r>
      <w:r>
        <w:rPr>
          <w:i/>
          <w:lang w:val="el-GR"/>
        </w:rPr>
        <w:t>Α</w:t>
      </w:r>
      <w:r>
        <w:rPr>
          <w:vertAlign w:val="subscript"/>
          <w:lang w:val="en-GB"/>
        </w:rPr>
        <w:t>r</w:t>
      </w:r>
      <w:r>
        <w:rPr>
          <w:lang w:val="el-GR"/>
        </w:rPr>
        <w:t>(</w:t>
      </w:r>
      <w:r>
        <w:rPr>
          <w:lang w:val="en-GB"/>
        </w:rPr>
        <w:t>Cl</w:t>
      </w:r>
      <w:r>
        <w:rPr>
          <w:rFonts w:cstheme="minorHAnsi"/>
          <w:lang w:val="el-GR"/>
        </w:rPr>
        <w:t xml:space="preserve">) = 2∙35,5 = 71 άρα η μάζα ενός mol </w:t>
      </w:r>
      <w:r>
        <w:rPr>
          <w:lang w:val="en-GB"/>
        </w:rPr>
        <w:t>Cl</w:t>
      </w:r>
      <w:r>
        <w:rPr>
          <w:vertAlign w:val="subscript"/>
          <w:lang w:val="el-GR"/>
        </w:rPr>
        <w:t>2</w:t>
      </w:r>
      <w:r>
        <w:rPr>
          <w:lang w:val="el-GR"/>
        </w:rPr>
        <w:t xml:space="preserve"> είναι: Μ=71 </w:t>
      </w:r>
      <m:oMath>
        <m:f>
          <m:fPr>
            <m:ctrlPr>
              <w:rPr>
                <w:rFonts w:ascii="Cambria Math" w:hAnsi="Cambria Math"/>
                <w:lang w:val="el-GR"/>
              </w:rPr>
            </m:ctrlPr>
          </m:fPr>
          <m:num>
            <m:r>
              <w:rPr>
                <w:rFonts w:ascii="Cambria Math" w:eastAsia="Cambria Math" w:hAnsi="Cambria Math" w:cs="Cambria Math"/>
                <w:lang w:val="el-GR"/>
              </w:rPr>
              <m:t>g</m:t>
            </m:r>
          </m:num>
          <m:den>
            <m:r>
              <w:rPr>
                <w:rFonts w:ascii="Cambria Math" w:eastAsia="Cambria Math" w:hAnsi="Cambria Math" w:cs="Cambria Math"/>
                <w:lang w:val="el-GR"/>
              </w:rPr>
              <m:t>mol</m:t>
            </m:r>
          </m:den>
        </m:f>
      </m:oMath>
      <w:r>
        <w:rPr>
          <w:lang w:val="el-GR"/>
        </w:rPr>
        <w:t>.</w:t>
      </w:r>
    </w:p>
    <w:p w14:paraId="16063E8F" w14:textId="77777777" w:rsidR="00596A9C" w:rsidRDefault="00000000">
      <w:pPr>
        <w:pStyle w:val="TrapezaThematonStyle"/>
        <w:spacing w:line="360" w:lineRule="auto"/>
        <w:jc w:val="both"/>
        <w:rPr>
          <w:rFonts w:cstheme="minorHAnsi"/>
          <w:lang w:val="el-GR"/>
        </w:rPr>
      </w:pPr>
      <w:r>
        <w:rPr>
          <w:rFonts w:cstheme="minorHAnsi"/>
          <w:lang w:val="el-GR"/>
        </w:rPr>
        <w:t>Προσδιορίζουμε πόσα mol (</w:t>
      </w:r>
      <m:oMath>
        <m:sSub>
          <m:sSubPr>
            <m:ctrlPr>
              <w:rPr>
                <w:rFonts w:ascii="Cambria Math" w:hAnsi="Cambria Math" w:cstheme="minorHAnsi"/>
                <w:i/>
                <w:lang w:val="el-GR"/>
              </w:rPr>
            </m:ctrlPr>
          </m:sSubPr>
          <m:e>
            <m:r>
              <w:rPr>
                <w:rFonts w:ascii="Cambria Math" w:eastAsia="Cambria Math" w:hAnsi="Cambria Math" w:cstheme="minorHAnsi"/>
                <w:lang w:val="el-GR"/>
              </w:rPr>
              <m:t>n</m:t>
            </m:r>
          </m:e>
          <m:sub>
            <m:sSub>
              <m:sSubPr>
                <m:ctrlPr>
                  <w:rPr>
                    <w:rFonts w:ascii="Cambria Math" w:hAnsi="Cambria Math" w:cstheme="minorHAnsi"/>
                    <w:i/>
                    <w:lang w:val="el-GR"/>
                  </w:rPr>
                </m:ctrlPr>
              </m:sSubPr>
              <m:e>
                <m:r>
                  <w:rPr>
                    <w:rFonts w:ascii="Cambria Math" w:hAnsi="Cambria Math" w:cstheme="minorHAnsi"/>
                    <w:lang w:val="el-GR"/>
                  </w:rPr>
                  <m:t>Cl</m:t>
                </m:r>
              </m:e>
              <m:sub>
                <m:r>
                  <w:rPr>
                    <w:rFonts w:ascii="Cambria Math" w:hAnsi="Cambria Math" w:cstheme="minorHAnsi"/>
                    <w:lang w:val="el-GR"/>
                  </w:rPr>
                  <m:t>2</m:t>
                </m:r>
              </m:sub>
            </m:sSub>
          </m:sub>
        </m:sSub>
      </m:oMath>
      <w:r>
        <w:rPr>
          <w:rFonts w:cstheme="minorHAnsi"/>
          <w:lang w:val="el-GR"/>
        </w:rPr>
        <w:t xml:space="preserve">) χλωρίου είναι τα 0,71 g χλωρίου: </w:t>
      </w:r>
    </w:p>
    <w:p w14:paraId="089ABF68" w14:textId="77777777" w:rsidR="00596A9C" w:rsidRDefault="00000000">
      <w:pPr>
        <w:pStyle w:val="TrapezaThematonStyle"/>
        <w:spacing w:line="360" w:lineRule="auto"/>
        <w:jc w:val="both"/>
        <w:rPr>
          <w:rFonts w:cstheme="minorHAnsi"/>
          <w:lang w:val="el-GR"/>
        </w:rPr>
      </w:pPr>
      <m:oMathPara>
        <m:oMath>
          <m:sSub>
            <m:sSubPr>
              <m:ctrlPr>
                <w:rPr>
                  <w:rFonts w:ascii="Cambria Math" w:hAnsi="Cambria Math" w:cstheme="minorHAnsi"/>
                  <w:lang w:val="el-GR"/>
                </w:rPr>
              </m:ctrlPr>
            </m:sSubPr>
            <m:e>
              <m:r>
                <w:rPr>
                  <w:rFonts w:ascii="Cambria Math" w:eastAsia="Cambria Math" w:hAnsi="Cambria Math" w:cstheme="minorHAnsi"/>
                  <w:lang w:val="el-GR"/>
                </w:rPr>
                <m:t>n</m:t>
              </m:r>
            </m:e>
            <m:sub>
              <m:sSub>
                <m:sSubPr>
                  <m:ctrlPr>
                    <w:rPr>
                      <w:rFonts w:ascii="Cambria Math" w:hAnsi="Cambria Math" w:cstheme="minorHAnsi"/>
                      <w:lang w:val="el-GR"/>
                    </w:rPr>
                  </m:ctrlPr>
                </m:sSubPr>
                <m:e>
                  <m:r>
                    <m:rPr>
                      <m:sty m:val="p"/>
                    </m:rPr>
                    <w:rPr>
                      <w:rFonts w:ascii="Cambria Math" w:hAnsi="Cambria Math" w:cstheme="minorHAnsi"/>
                      <w:lang w:val="el-GR"/>
                    </w:rPr>
                    <m:t>Cl</m:t>
                  </m:r>
                </m:e>
                <m:sub>
                  <m:r>
                    <m:rPr>
                      <m:sty m:val="p"/>
                    </m:rPr>
                    <w:rPr>
                      <w:rFonts w:ascii="Cambria Math" w:hAnsi="Cambria Math" w:cstheme="minorHAnsi"/>
                      <w:lang w:val="el-GR"/>
                    </w:rPr>
                    <m:t>2</m:t>
                  </m:r>
                </m:sub>
              </m:sSub>
            </m:sub>
          </m:sSub>
          <m:r>
            <w:rPr>
              <w:rFonts w:ascii="Cambria Math" w:eastAsia="Cambria Math" w:hAnsi="Cambria Math" w:cstheme="minorHAnsi"/>
              <w:lang w:val="el-GR"/>
            </w:rPr>
            <m:t>=</m:t>
          </m:r>
          <m:f>
            <m:fPr>
              <m:ctrlPr>
                <w:rPr>
                  <w:rFonts w:ascii="Cambria Math" w:hAnsi="Cambria Math" w:cstheme="minorHAnsi"/>
                  <w:lang w:val="el-GR"/>
                </w:rPr>
              </m:ctrlPr>
            </m:fPr>
            <m:num>
              <m:r>
                <w:rPr>
                  <w:rFonts w:ascii="Cambria Math" w:eastAsia="Cambria Math" w:hAnsi="Cambria Math" w:cstheme="minorHAnsi"/>
                  <w:lang w:val="el-GR"/>
                </w:rPr>
                <m:t>m</m:t>
              </m:r>
            </m:num>
            <m:den>
              <m:r>
                <w:rPr>
                  <w:rFonts w:ascii="Cambria Math" w:eastAsia="Cambria Math" w:hAnsi="Cambria Math" w:cstheme="minorHAnsi"/>
                  <w:lang w:val="el-GR"/>
                </w:rPr>
                <m:t>M</m:t>
              </m:r>
            </m:den>
          </m:f>
          <m:r>
            <w:rPr>
              <w:rFonts w:ascii="Cambria Math" w:eastAsia="Cambria Math" w:hAnsi="Cambria Math" w:cstheme="minorHAnsi"/>
              <w:lang w:val="el-GR"/>
            </w:rPr>
            <m:t>=</m:t>
          </m:r>
          <m:f>
            <m:fPr>
              <m:ctrlPr>
                <w:rPr>
                  <w:rFonts w:ascii="Cambria Math" w:hAnsi="Cambria Math" w:cstheme="minorHAnsi"/>
                  <w:iCs/>
                  <w:lang w:val="el-GR"/>
                </w:rPr>
              </m:ctrlPr>
            </m:fPr>
            <m:num>
              <m:r>
                <w:rPr>
                  <w:rFonts w:ascii="Cambria Math" w:eastAsia="Cambria Math" w:hAnsi="Cambria Math" w:cstheme="minorHAnsi"/>
                  <w:lang w:val="el-GR"/>
                </w:rPr>
                <m:t>0,71</m:t>
              </m:r>
            </m:num>
            <m:den>
              <m:r>
                <w:rPr>
                  <w:rFonts w:ascii="Cambria Math" w:eastAsia="Cambria Math" w:hAnsi="Cambria Math" w:cstheme="minorHAnsi"/>
                  <w:lang w:val="el-GR"/>
                </w:rPr>
                <m:t>71</m:t>
              </m:r>
            </m:den>
          </m:f>
          <m:r>
            <w:rPr>
              <w:rFonts w:ascii="Cambria Math" w:eastAsia="Cambria Math" w:hAnsi="Cambria Math" w:cstheme="minorHAnsi"/>
              <w:lang w:val="el-GR"/>
            </w:rPr>
            <m:t>mol⇒</m:t>
          </m:r>
          <m:sSub>
            <m:sSubPr>
              <m:ctrlPr>
                <w:rPr>
                  <w:rFonts w:ascii="Cambria Math" w:hAnsi="Cambria Math" w:cstheme="minorHAnsi"/>
                  <w:lang w:val="el-GR"/>
                </w:rPr>
              </m:ctrlPr>
            </m:sSubPr>
            <m:e>
              <m:r>
                <w:rPr>
                  <w:rFonts w:ascii="Cambria Math" w:eastAsia="Cambria Math" w:hAnsi="Cambria Math" w:cstheme="minorHAnsi"/>
                  <w:lang w:val="el-GR"/>
                </w:rPr>
                <m:t>n</m:t>
              </m:r>
            </m:e>
            <m:sub>
              <m:sSub>
                <m:sSubPr>
                  <m:ctrlPr>
                    <w:rPr>
                      <w:rFonts w:ascii="Cambria Math" w:hAnsi="Cambria Math" w:cstheme="minorHAnsi"/>
                      <w:lang w:val="el-GR"/>
                    </w:rPr>
                  </m:ctrlPr>
                </m:sSubPr>
                <m:e>
                  <m:r>
                    <m:rPr>
                      <m:sty m:val="p"/>
                    </m:rPr>
                    <w:rPr>
                      <w:rFonts w:ascii="Cambria Math" w:hAnsi="Cambria Math" w:cstheme="minorHAnsi"/>
                      <w:lang w:val="el-GR"/>
                    </w:rPr>
                    <m:t>Cl</m:t>
                  </m:r>
                </m:e>
                <m:sub>
                  <m:r>
                    <m:rPr>
                      <m:sty m:val="p"/>
                    </m:rPr>
                    <w:rPr>
                      <w:rFonts w:ascii="Cambria Math" w:hAnsi="Cambria Math" w:cstheme="minorHAnsi"/>
                      <w:lang w:val="el-GR"/>
                    </w:rPr>
                    <m:t>2</m:t>
                  </m:r>
                </m:sub>
              </m:sSub>
            </m:sub>
          </m:sSub>
          <m:r>
            <w:rPr>
              <w:rFonts w:ascii="Cambria Math" w:eastAsia="Cambria Math" w:hAnsi="Cambria Math" w:cstheme="minorHAnsi"/>
              <w:lang w:val="el-GR"/>
            </w:rPr>
            <m:t>=</m:t>
          </m:r>
          <m:r>
            <w:rPr>
              <w:rFonts w:ascii="Cambria Math" w:eastAsia="Cambria Math" w:hAnsi="Cambria Math" w:cstheme="minorHAnsi"/>
            </w:rPr>
            <m:t>0,01 mol</m:t>
          </m:r>
        </m:oMath>
      </m:oMathPara>
    </w:p>
    <w:p w14:paraId="33ADA8E3" w14:textId="77777777" w:rsidR="00596A9C" w:rsidRDefault="00000000">
      <w:pPr>
        <w:pStyle w:val="TrapezaThematonStyle"/>
        <w:spacing w:line="360" w:lineRule="auto"/>
        <w:jc w:val="both"/>
        <w:rPr>
          <w:rFonts w:cstheme="minorHAnsi"/>
          <w:lang w:val="el-GR"/>
        </w:rPr>
      </w:pPr>
      <w:r>
        <w:rPr>
          <w:rFonts w:cstheme="minorHAnsi"/>
          <w:lang w:val="el-GR"/>
        </w:rPr>
        <w:lastRenderedPageBreak/>
        <w:t>Το χλώριο που περιέχεται είναι 0,01 mol.</w:t>
      </w:r>
    </w:p>
    <w:p w14:paraId="2834D778" w14:textId="77777777" w:rsidR="00596A9C" w:rsidRDefault="00000000">
      <w:pPr>
        <w:pStyle w:val="TrapezaThematonStyle"/>
        <w:spacing w:line="360" w:lineRule="auto"/>
        <w:jc w:val="both"/>
        <w:rPr>
          <w:rFonts w:cstheme="minorHAnsi"/>
          <w:lang w:val="el-GR"/>
        </w:rPr>
      </w:pPr>
      <w:r>
        <w:rPr>
          <w:rFonts w:cstheme="minorHAnsi"/>
          <w:lang w:val="el-GR"/>
        </w:rPr>
        <w:t>Η σ</w:t>
      </w:r>
      <w:r>
        <w:rPr>
          <w:lang w:val="el-GR"/>
        </w:rPr>
        <w:t>υγκέντρωση</w:t>
      </w:r>
      <w:r>
        <w:rPr>
          <w:rFonts w:cstheme="minorHAnsi"/>
          <w:lang w:val="el-GR"/>
        </w:rPr>
        <w:t xml:space="preserve"> </w:t>
      </w:r>
      <w:r>
        <w:rPr>
          <w:rFonts w:cstheme="minorHAnsi"/>
          <w:lang w:val="en-GB"/>
        </w:rPr>
        <w:t>c</w:t>
      </w:r>
      <w:r>
        <w:rPr>
          <w:rFonts w:cstheme="minorHAnsi"/>
          <w:vertAlign w:val="subscript"/>
          <w:lang w:val="el-GR"/>
        </w:rPr>
        <w:t>1</w:t>
      </w:r>
      <w:r>
        <w:rPr>
          <w:rFonts w:cstheme="minorHAnsi"/>
          <w:lang w:val="el-GR"/>
        </w:rPr>
        <w:t xml:space="preserve"> του χλωρίου θα έχει τιμή:</w:t>
      </w:r>
    </w:p>
    <w:p w14:paraId="0E3AE99E" w14:textId="77777777" w:rsidR="00596A9C" w:rsidRDefault="00000000">
      <w:pPr>
        <w:pStyle w:val="TrapezaThematonStyle"/>
        <w:spacing w:line="360" w:lineRule="auto"/>
        <w:jc w:val="both"/>
        <w:rPr>
          <w:rFonts w:cstheme="minorHAnsi"/>
          <w:lang w:val="el-GR"/>
        </w:rPr>
      </w:pPr>
      <m:oMathPara>
        <m:oMath>
          <m:sSub>
            <m:sSubPr>
              <m:ctrlPr>
                <w:rPr>
                  <w:rFonts w:ascii="Cambria Math" w:eastAsiaTheme="minorEastAsia" w:hAnsi="Cambria Math" w:cstheme="minorHAnsi"/>
                  <w:i/>
                  <w:lang w:val="el-GR"/>
                </w:rPr>
              </m:ctrlPr>
            </m:sSubPr>
            <m:e>
              <m:r>
                <w:rPr>
                  <w:rFonts w:ascii="Cambria Math" w:eastAsia="Cambria Math" w:hAnsi="Cambria Math" w:cstheme="minorHAnsi"/>
                  <w:lang w:val="el-GR"/>
                </w:rPr>
                <m:t>c</m:t>
              </m:r>
            </m:e>
            <m:sub>
              <m:r>
                <w:rPr>
                  <w:rFonts w:ascii="Cambria Math" w:eastAsiaTheme="minorEastAsia" w:hAnsi="Cambria Math" w:cstheme="minorHAnsi"/>
                  <w:lang w:val="el-GR"/>
                </w:rPr>
                <m:t>1</m:t>
              </m:r>
            </m:sub>
          </m:sSub>
          <m:r>
            <w:rPr>
              <w:rFonts w:ascii="Cambria Math" w:eastAsia="Cambria Math" w:hAnsi="Cambria Math" w:cstheme="minorHAnsi"/>
              <w:lang w:val="el-GR"/>
            </w:rPr>
            <m:t>=</m:t>
          </m:r>
          <m:f>
            <m:fPr>
              <m:ctrlPr>
                <w:rPr>
                  <w:rFonts w:ascii="Cambria Math" w:hAnsi="Cambria Math" w:cstheme="minorHAnsi"/>
                  <w:lang w:val="el-GR"/>
                </w:rPr>
              </m:ctrlPr>
            </m:fPr>
            <m:num>
              <m:sSub>
                <m:sSubPr>
                  <m:ctrlPr>
                    <w:rPr>
                      <w:rFonts w:ascii="Cambria Math" w:hAnsi="Cambria Math" w:cstheme="minorHAnsi"/>
                      <w:lang w:val="el-GR"/>
                    </w:rPr>
                  </m:ctrlPr>
                </m:sSubPr>
                <m:e>
                  <m:r>
                    <w:rPr>
                      <w:rFonts w:ascii="Cambria Math" w:eastAsia="Cambria Math" w:hAnsi="Cambria Math" w:cstheme="minorHAnsi"/>
                      <w:lang w:val="el-GR"/>
                    </w:rPr>
                    <m:t>n</m:t>
                  </m:r>
                </m:e>
                <m:sub>
                  <m:sSub>
                    <m:sSubPr>
                      <m:ctrlPr>
                        <w:rPr>
                          <w:rFonts w:ascii="Cambria Math" w:hAnsi="Cambria Math" w:cstheme="minorHAnsi"/>
                          <w:lang w:val="el-GR"/>
                        </w:rPr>
                      </m:ctrlPr>
                    </m:sSubPr>
                    <m:e>
                      <m:r>
                        <m:rPr>
                          <m:sty m:val="p"/>
                        </m:rPr>
                        <w:rPr>
                          <w:rFonts w:ascii="Cambria Math" w:hAnsi="Cambria Math" w:cstheme="minorHAnsi"/>
                          <w:lang w:val="el-GR"/>
                        </w:rPr>
                        <m:t>Cl</m:t>
                      </m:r>
                    </m:e>
                    <m:sub>
                      <m:r>
                        <m:rPr>
                          <m:sty m:val="p"/>
                        </m:rPr>
                        <w:rPr>
                          <w:rFonts w:ascii="Cambria Math" w:hAnsi="Cambria Math" w:cstheme="minorHAnsi"/>
                          <w:lang w:val="el-GR"/>
                        </w:rPr>
                        <m:t>2</m:t>
                      </m:r>
                    </m:sub>
                  </m:sSub>
                </m:sub>
              </m:sSub>
            </m:num>
            <m:den>
              <m:r>
                <w:rPr>
                  <w:rFonts w:ascii="Cambria Math" w:eastAsia="Cambria Math" w:hAnsi="Cambria Math" w:cstheme="minorHAnsi"/>
                  <w:lang w:val="el-GR"/>
                </w:rPr>
                <m:t>V</m:t>
              </m:r>
            </m:den>
          </m:f>
          <m:r>
            <w:rPr>
              <w:rFonts w:ascii="Cambria Math" w:eastAsia="Cambria Math" w:hAnsi="Cambria Math" w:cstheme="minorHAnsi"/>
              <w:lang w:val="el-GR"/>
            </w:rPr>
            <m:t>=</m:t>
          </m:r>
          <m:f>
            <m:fPr>
              <m:ctrlPr>
                <w:rPr>
                  <w:rFonts w:ascii="Cambria Math" w:hAnsi="Cambria Math" w:cstheme="minorHAnsi"/>
                  <w:iCs/>
                  <w:lang w:val="el-GR"/>
                </w:rPr>
              </m:ctrlPr>
            </m:fPr>
            <m:num>
              <m:r>
                <w:rPr>
                  <w:rFonts w:ascii="Cambria Math" w:eastAsia="Cambria Math" w:hAnsi="Cambria Math" w:cstheme="minorHAnsi"/>
                  <w:lang w:val="el-GR"/>
                </w:rPr>
                <m:t>0,01 mol</m:t>
              </m:r>
            </m:num>
            <m:den>
              <m:r>
                <w:rPr>
                  <w:rFonts w:ascii="Cambria Math" w:eastAsia="Cambria Math" w:hAnsi="Cambria Math" w:cstheme="minorHAnsi"/>
                  <w:lang w:val="el-GR"/>
                </w:rPr>
                <m:t>0,1 L</m:t>
              </m:r>
            </m:den>
          </m:f>
          <m:r>
            <w:rPr>
              <w:rFonts w:ascii="Cambria Math" w:eastAsia="Cambria Math" w:hAnsi="Cambria Math" w:cstheme="minorHAnsi"/>
              <w:lang w:val="el-GR"/>
            </w:rPr>
            <m:t>⇒</m:t>
          </m:r>
          <m:sSub>
            <m:sSubPr>
              <m:ctrlPr>
                <w:rPr>
                  <w:rFonts w:ascii="Cambria Math" w:eastAsiaTheme="minorEastAsia" w:hAnsi="Cambria Math" w:cstheme="minorHAnsi"/>
                  <w:i/>
                  <w:lang w:val="el-GR"/>
                </w:rPr>
              </m:ctrlPr>
            </m:sSubPr>
            <m:e>
              <m:r>
                <w:rPr>
                  <w:rFonts w:ascii="Cambria Math" w:eastAsia="Cambria Math" w:hAnsi="Cambria Math" w:cstheme="minorHAnsi"/>
                  <w:lang w:val="el-GR"/>
                </w:rPr>
                <m:t>c</m:t>
              </m:r>
            </m:e>
            <m:sub>
              <m:r>
                <w:rPr>
                  <w:rFonts w:ascii="Cambria Math" w:eastAsiaTheme="minorEastAsia" w:hAnsi="Cambria Math" w:cstheme="minorHAnsi"/>
                  <w:lang w:val="el-GR"/>
                </w:rPr>
                <m:t>1</m:t>
              </m:r>
            </m:sub>
          </m:sSub>
          <m:r>
            <w:rPr>
              <w:rFonts w:ascii="Cambria Math" w:eastAsia="Cambria Math" w:hAnsi="Cambria Math" w:cstheme="minorHAnsi"/>
              <w:lang w:val="el-GR"/>
            </w:rPr>
            <m:t>=</m:t>
          </m:r>
          <m:r>
            <w:rPr>
              <w:rFonts w:ascii="Cambria Math" w:eastAsia="Cambria Math" w:hAnsi="Cambria Math" w:cstheme="minorHAnsi"/>
            </w:rPr>
            <m:t>0,1 M</m:t>
          </m:r>
        </m:oMath>
      </m:oMathPara>
    </w:p>
    <w:p w14:paraId="05210FC5" w14:textId="77777777" w:rsidR="00596A9C" w:rsidRDefault="00000000">
      <w:pPr>
        <w:pStyle w:val="TrapezaThematonStyle"/>
        <w:spacing w:line="360" w:lineRule="auto"/>
        <w:jc w:val="both"/>
        <w:rPr>
          <w:rFonts w:cstheme="minorHAnsi"/>
          <w:lang w:val="el-GR"/>
        </w:rPr>
      </w:pPr>
      <w:r>
        <w:rPr>
          <w:rFonts w:cstheme="minorHAnsi"/>
          <w:lang w:val="el-GR"/>
        </w:rPr>
        <w:t xml:space="preserve">Η συγκέντρωση του κορεσμένου διαλύματος  χλωρίου στους 30 </w:t>
      </w:r>
      <w:r>
        <w:rPr>
          <w:rFonts w:cstheme="minorHAnsi"/>
          <w:vertAlign w:val="superscript"/>
          <w:lang w:val="el-GR"/>
        </w:rPr>
        <w:t>ο</w:t>
      </w:r>
      <w:r>
        <w:rPr>
          <w:rFonts w:cstheme="minorHAnsi"/>
          <w:lang w:val="el-GR"/>
        </w:rPr>
        <w:t xml:space="preserve">C και σε πίεση 1 </w:t>
      </w:r>
      <w:r>
        <w:rPr>
          <w:rFonts w:cstheme="minorHAnsi"/>
        </w:rPr>
        <w:t>atm</w:t>
      </w:r>
      <w:r>
        <w:rPr>
          <w:rFonts w:cstheme="minorHAnsi"/>
          <w:lang w:val="el-GR"/>
        </w:rPr>
        <w:t xml:space="preserve"> είναι 0,1 Μ. </w:t>
      </w:r>
    </w:p>
    <w:p w14:paraId="6066A2F9" w14:textId="77777777" w:rsidR="00596A9C" w:rsidRDefault="00000000">
      <w:pPr>
        <w:pStyle w:val="TrapezaThematonStyle"/>
        <w:spacing w:line="360" w:lineRule="auto"/>
        <w:jc w:val="both"/>
        <w:rPr>
          <w:rFonts w:cstheme="minorHAnsi"/>
          <w:lang w:val="el-GR"/>
        </w:rPr>
      </w:pPr>
      <w:r>
        <w:rPr>
          <w:rFonts w:cstheme="minorHAnsi"/>
          <w:b/>
          <w:lang w:val="el-GR"/>
        </w:rPr>
        <w:t>β)</w:t>
      </w:r>
      <w:r>
        <w:rPr>
          <w:rFonts w:cstheme="minorHAnsi"/>
          <w:lang w:val="el-GR"/>
        </w:rPr>
        <w:t xml:space="preserve"> Το διάλυμα Δ1 έχει όγκο </w:t>
      </w:r>
      <w:r>
        <w:rPr>
          <w:rFonts w:cstheme="minorHAnsi"/>
          <w:lang w:val="en-GB"/>
        </w:rPr>
        <w:t>V</w:t>
      </w:r>
      <w:r>
        <w:rPr>
          <w:rFonts w:cstheme="minorHAnsi"/>
          <w:vertAlign w:val="subscript"/>
          <w:lang w:val="el-GR"/>
        </w:rPr>
        <w:t>2</w:t>
      </w:r>
      <w:r>
        <w:rPr>
          <w:rFonts w:cstheme="minorHAnsi"/>
          <w:lang w:val="el-GR"/>
        </w:rPr>
        <w:t xml:space="preserve"> = 400 </w:t>
      </w:r>
      <w:r>
        <w:rPr>
          <w:rFonts w:cstheme="minorHAnsi"/>
          <w:lang w:val="en-GB"/>
        </w:rPr>
        <w:t>mL</w:t>
      </w:r>
      <w:r>
        <w:rPr>
          <w:rFonts w:cstheme="minorHAnsi"/>
          <w:lang w:val="el-GR"/>
        </w:rPr>
        <w:t xml:space="preserve"> = 0,4 </w:t>
      </w:r>
      <w:r>
        <w:rPr>
          <w:rFonts w:cstheme="minorHAnsi"/>
          <w:lang w:val="en-GB"/>
        </w:rPr>
        <w:t>L</w:t>
      </w:r>
      <w:r>
        <w:rPr>
          <w:rFonts w:cstheme="minorHAnsi"/>
          <w:lang w:val="el-GR"/>
        </w:rPr>
        <w:t>. Για την αραίωση ισχύει:</w:t>
      </w:r>
    </w:p>
    <w:p w14:paraId="5C872351" w14:textId="77777777" w:rsidR="00596A9C" w:rsidRDefault="00000000">
      <w:pPr>
        <w:pStyle w:val="TrapezaThematonStyle"/>
        <w:spacing w:line="360" w:lineRule="auto"/>
        <w:jc w:val="both"/>
        <w:rPr>
          <w:rFonts w:eastAsiaTheme="minorEastAsia" w:cstheme="minorHAnsi"/>
          <w:lang w:val="en-GB"/>
        </w:rPr>
      </w:pPr>
      <m:oMathPara>
        <m:oMath>
          <m:sSub>
            <m:sSubPr>
              <m:ctrlPr>
                <w:rPr>
                  <w:rFonts w:ascii="Cambria Math" w:hAnsi="Cambria Math" w:cstheme="minorHAnsi"/>
                  <w:lang w:val="en-GB"/>
                </w:rPr>
              </m:ctrlPr>
            </m:sSubPr>
            <m:e>
              <m:r>
                <w:rPr>
                  <w:rFonts w:ascii="Cambria Math" w:eastAsia="Cambria Math" w:hAnsi="Cambria Math" w:cstheme="minorHAnsi"/>
                  <w:lang w:val="en-GB"/>
                </w:rPr>
                <m:t>c</m:t>
              </m:r>
            </m:e>
            <m:sub>
              <m:r>
                <m:rPr>
                  <m:sty m:val="p"/>
                </m:rPr>
                <w:rPr>
                  <w:rFonts w:ascii="Cambria Math" w:hAnsi="Cambria Math" w:cstheme="minorHAnsi"/>
                  <w:lang w:val="en-GB"/>
                </w:rPr>
                <m:t>1</m:t>
              </m:r>
            </m:sub>
          </m:sSub>
          <m:r>
            <w:rPr>
              <w:rFonts w:ascii="Cambria Math" w:eastAsia="Cambria Math" w:hAnsi="Cambria Math" w:cstheme="minorHAnsi"/>
              <w:lang w:val="en-GB"/>
            </w:rPr>
            <m:t>∙</m:t>
          </m:r>
          <m:sSub>
            <m:sSubPr>
              <m:ctrlPr>
                <w:rPr>
                  <w:rFonts w:ascii="Cambria Math" w:eastAsiaTheme="minorEastAsia" w:hAnsi="Cambria Math" w:cstheme="minorHAnsi"/>
                  <w:lang w:val="en-GB"/>
                </w:rPr>
              </m:ctrlPr>
            </m:sSubPr>
            <m:e>
              <m:r>
                <w:rPr>
                  <w:rFonts w:ascii="Cambria Math" w:eastAsia="Cambria Math" w:hAnsi="Cambria Math" w:cstheme="minorHAnsi"/>
                  <w:lang w:val="en-GB"/>
                </w:rPr>
                <m:t>V</m:t>
              </m:r>
            </m:e>
            <m:sub>
              <m:r>
                <m:rPr>
                  <m:sty m:val="p"/>
                </m:rPr>
                <w:rPr>
                  <w:rFonts w:ascii="Cambria Math" w:eastAsiaTheme="minorEastAsia" w:hAnsi="Cambria Math" w:cstheme="minorHAnsi"/>
                  <w:lang w:val="en-GB"/>
                </w:rPr>
                <m:t>1</m:t>
              </m:r>
            </m:sub>
          </m:sSub>
          <m:r>
            <w:rPr>
              <w:rFonts w:ascii="Cambria Math" w:eastAsia="Cambria Math" w:hAnsi="Cambria Math" w:cstheme="minorHAnsi"/>
              <w:lang w:val="en-GB"/>
            </w:rPr>
            <m:t>=</m:t>
          </m:r>
          <m:sSub>
            <m:sSubPr>
              <m:ctrlPr>
                <w:rPr>
                  <w:rFonts w:ascii="Cambria Math" w:hAnsi="Cambria Math" w:cstheme="minorHAnsi"/>
                  <w:lang w:val="en-GB"/>
                </w:rPr>
              </m:ctrlPr>
            </m:sSubPr>
            <m:e>
              <m:r>
                <w:rPr>
                  <w:rFonts w:ascii="Cambria Math" w:eastAsia="Cambria Math" w:hAnsi="Cambria Math" w:cstheme="minorHAnsi"/>
                  <w:lang w:val="en-GB"/>
                </w:rPr>
                <m:t>c</m:t>
              </m:r>
            </m:e>
            <m:sub>
              <m:r>
                <m:rPr>
                  <m:sty m:val="p"/>
                </m:rPr>
                <w:rPr>
                  <w:rFonts w:ascii="Cambria Math" w:hAnsi="Cambria Math" w:cstheme="minorHAnsi"/>
                  <w:lang w:val="en-GB"/>
                </w:rPr>
                <m:t>2</m:t>
              </m:r>
            </m:sub>
          </m:sSub>
          <m:r>
            <w:rPr>
              <w:rFonts w:ascii="Cambria Math" w:eastAsia="Cambria Math" w:hAnsi="Cambria Math" w:cstheme="minorHAnsi"/>
              <w:lang w:val="en-GB"/>
            </w:rPr>
            <m:t>∙</m:t>
          </m:r>
          <m:sSub>
            <m:sSubPr>
              <m:ctrlPr>
                <w:rPr>
                  <w:rFonts w:ascii="Cambria Math" w:eastAsiaTheme="minorEastAsia" w:hAnsi="Cambria Math" w:cstheme="minorHAnsi"/>
                  <w:lang w:val="en-GB"/>
                </w:rPr>
              </m:ctrlPr>
            </m:sSubPr>
            <m:e>
              <m:r>
                <w:rPr>
                  <w:rFonts w:ascii="Cambria Math" w:eastAsia="Cambria Math" w:hAnsi="Cambria Math" w:cstheme="minorHAnsi"/>
                  <w:lang w:val="en-GB"/>
                </w:rPr>
                <m:t>V</m:t>
              </m:r>
            </m:e>
            <m:sub>
              <m:r>
                <m:rPr>
                  <m:sty m:val="p"/>
                </m:rPr>
                <w:rPr>
                  <w:rFonts w:ascii="Cambria Math" w:eastAsiaTheme="minorEastAsia" w:hAnsi="Cambria Math" w:cstheme="minorHAnsi"/>
                  <w:lang w:val="en-GB"/>
                </w:rPr>
                <m:t>2</m:t>
              </m:r>
            </m:sub>
          </m:sSub>
          <m:r>
            <w:rPr>
              <w:rFonts w:ascii="Cambria Math" w:eastAsia="Cambria Math" w:hAnsi="Cambria Math" w:cstheme="minorHAnsi"/>
              <w:lang w:val="el-GR"/>
            </w:rPr>
            <m:t>⇒</m:t>
          </m:r>
          <m:sSub>
            <m:sSubPr>
              <m:ctrlPr>
                <w:rPr>
                  <w:rFonts w:ascii="Cambria Math" w:hAnsi="Cambria Math" w:cstheme="minorHAnsi"/>
                  <w:lang w:val="en-GB"/>
                </w:rPr>
              </m:ctrlPr>
            </m:sSubPr>
            <m:e>
              <m:r>
                <w:rPr>
                  <w:rFonts w:ascii="Cambria Math" w:eastAsia="Cambria Math" w:hAnsi="Cambria Math" w:cstheme="minorHAnsi"/>
                  <w:lang w:val="en-GB"/>
                </w:rPr>
                <m:t>c</m:t>
              </m:r>
            </m:e>
            <m:sub>
              <m:r>
                <m:rPr>
                  <m:sty m:val="p"/>
                </m:rPr>
                <w:rPr>
                  <w:rFonts w:ascii="Cambria Math" w:hAnsi="Cambria Math" w:cstheme="minorHAnsi"/>
                  <w:lang w:val="en-GB"/>
                </w:rPr>
                <m:t>2</m:t>
              </m:r>
            </m:sub>
          </m:sSub>
          <m:r>
            <w:rPr>
              <w:rFonts w:ascii="Cambria Math" w:eastAsia="Cambria Math" w:hAnsi="Cambria Math" w:cstheme="minorHAnsi"/>
              <w:lang w:val="en-GB"/>
            </w:rPr>
            <m:t>=</m:t>
          </m:r>
          <m:f>
            <m:fPr>
              <m:ctrlPr>
                <w:rPr>
                  <w:rFonts w:ascii="Cambria Math" w:hAnsi="Cambria Math" w:cstheme="minorHAnsi"/>
                  <w:lang w:val="en-GB"/>
                </w:rPr>
              </m:ctrlPr>
            </m:fPr>
            <m:num>
              <m:sSub>
                <m:sSubPr>
                  <m:ctrlPr>
                    <w:rPr>
                      <w:rFonts w:ascii="Cambria Math" w:hAnsi="Cambria Math" w:cstheme="minorHAnsi"/>
                      <w:lang w:val="en-GB"/>
                    </w:rPr>
                  </m:ctrlPr>
                </m:sSubPr>
                <m:e>
                  <m:r>
                    <w:rPr>
                      <w:rFonts w:ascii="Cambria Math" w:eastAsia="Cambria Math" w:hAnsi="Cambria Math" w:cstheme="minorHAnsi"/>
                      <w:lang w:val="en-GB"/>
                    </w:rPr>
                    <m:t>c</m:t>
                  </m:r>
                </m:e>
                <m:sub>
                  <m:r>
                    <m:rPr>
                      <m:sty m:val="p"/>
                    </m:rPr>
                    <w:rPr>
                      <w:rFonts w:ascii="Cambria Math" w:hAnsi="Cambria Math" w:cstheme="minorHAnsi"/>
                      <w:lang w:val="en-GB"/>
                    </w:rPr>
                    <m:t>1</m:t>
                  </m:r>
                </m:sub>
              </m:sSub>
              <m:r>
                <w:rPr>
                  <w:rFonts w:ascii="Cambria Math" w:eastAsia="Cambria Math" w:hAnsi="Cambria Math" w:cstheme="minorHAnsi"/>
                  <w:lang w:val="en-GB"/>
                </w:rPr>
                <m:t>∙</m:t>
              </m:r>
              <m:sSub>
                <m:sSubPr>
                  <m:ctrlPr>
                    <w:rPr>
                      <w:rFonts w:ascii="Cambria Math" w:eastAsiaTheme="minorEastAsia" w:hAnsi="Cambria Math" w:cstheme="minorHAnsi"/>
                      <w:lang w:val="en-GB"/>
                    </w:rPr>
                  </m:ctrlPr>
                </m:sSubPr>
                <m:e>
                  <m:r>
                    <w:rPr>
                      <w:rFonts w:ascii="Cambria Math" w:eastAsia="Cambria Math" w:hAnsi="Cambria Math" w:cstheme="minorHAnsi"/>
                      <w:lang w:val="en-GB"/>
                    </w:rPr>
                    <m:t>V</m:t>
                  </m:r>
                </m:e>
                <m:sub>
                  <m:r>
                    <m:rPr>
                      <m:sty m:val="p"/>
                    </m:rPr>
                    <w:rPr>
                      <w:rFonts w:ascii="Cambria Math" w:eastAsiaTheme="minorEastAsia" w:hAnsi="Cambria Math" w:cstheme="minorHAnsi"/>
                      <w:lang w:val="en-GB"/>
                    </w:rPr>
                    <m:t>1</m:t>
                  </m:r>
                </m:sub>
              </m:sSub>
            </m:num>
            <m:den>
              <m:sSub>
                <m:sSubPr>
                  <m:ctrlPr>
                    <w:rPr>
                      <w:rFonts w:ascii="Cambria Math" w:eastAsiaTheme="minorEastAsia" w:hAnsi="Cambria Math" w:cstheme="minorHAnsi"/>
                      <w:lang w:val="en-GB"/>
                    </w:rPr>
                  </m:ctrlPr>
                </m:sSubPr>
                <m:e>
                  <m:r>
                    <w:rPr>
                      <w:rFonts w:ascii="Cambria Math" w:eastAsia="Cambria Math" w:hAnsi="Cambria Math" w:cstheme="minorHAnsi"/>
                      <w:lang w:val="en-GB"/>
                    </w:rPr>
                    <m:t>V</m:t>
                  </m:r>
                </m:e>
                <m:sub>
                  <m:r>
                    <m:rPr>
                      <m:sty m:val="p"/>
                    </m:rPr>
                    <w:rPr>
                      <w:rFonts w:ascii="Cambria Math" w:eastAsiaTheme="minorEastAsia" w:hAnsi="Cambria Math" w:cstheme="minorHAnsi"/>
                      <w:lang w:val="en-GB"/>
                    </w:rPr>
                    <m:t>2</m:t>
                  </m:r>
                </m:sub>
              </m:sSub>
            </m:den>
          </m:f>
          <m:r>
            <w:rPr>
              <w:rFonts w:ascii="Cambria Math" w:eastAsia="Cambria Math" w:hAnsi="Cambria Math" w:cstheme="minorHAnsi"/>
              <w:lang w:val="el-GR"/>
            </w:rPr>
            <m:t>⇒</m:t>
          </m:r>
          <m:sSub>
            <m:sSubPr>
              <m:ctrlPr>
                <w:rPr>
                  <w:rFonts w:ascii="Cambria Math" w:hAnsi="Cambria Math" w:cstheme="minorHAnsi"/>
                  <w:lang w:val="en-GB"/>
                </w:rPr>
              </m:ctrlPr>
            </m:sSubPr>
            <m:e>
              <m:r>
                <w:rPr>
                  <w:rFonts w:ascii="Cambria Math" w:eastAsia="Cambria Math" w:hAnsi="Cambria Math" w:cstheme="minorHAnsi"/>
                  <w:lang w:val="en-GB"/>
                </w:rPr>
                <m:t>c</m:t>
              </m:r>
            </m:e>
            <m:sub>
              <m:r>
                <m:rPr>
                  <m:sty m:val="p"/>
                </m:rPr>
                <w:rPr>
                  <w:rFonts w:ascii="Cambria Math" w:hAnsi="Cambria Math" w:cstheme="minorHAnsi"/>
                  <w:lang w:val="en-GB"/>
                </w:rPr>
                <m:t>2</m:t>
              </m:r>
            </m:sub>
          </m:sSub>
          <m:r>
            <w:rPr>
              <w:rFonts w:ascii="Cambria Math" w:eastAsia="Cambria Math" w:hAnsi="Cambria Math" w:cstheme="minorHAnsi"/>
              <w:lang w:val="en-GB"/>
            </w:rPr>
            <m:t>=</m:t>
          </m:r>
          <m:f>
            <m:fPr>
              <m:ctrlPr>
                <w:rPr>
                  <w:rFonts w:ascii="Cambria Math" w:hAnsi="Cambria Math" w:cstheme="minorHAnsi"/>
                  <w:lang w:val="en-GB"/>
                </w:rPr>
              </m:ctrlPr>
            </m:fPr>
            <m:num>
              <m:r>
                <w:rPr>
                  <w:rFonts w:ascii="Cambria Math" w:eastAsia="Cambria Math" w:hAnsi="Cambria Math" w:cstheme="minorHAnsi"/>
                  <w:lang w:val="en-GB"/>
                </w:rPr>
                <m:t>0,1∙0,2</m:t>
              </m:r>
            </m:num>
            <m:den>
              <m:r>
                <w:rPr>
                  <w:rFonts w:ascii="Cambria Math" w:eastAsia="Cambria Math" w:hAnsi="Cambria Math" w:cstheme="minorHAnsi"/>
                  <w:lang w:val="en-GB"/>
                </w:rPr>
                <m:t>0,4</m:t>
              </m:r>
            </m:den>
          </m:f>
          <m:r>
            <w:rPr>
              <w:rFonts w:ascii="Cambria Math" w:eastAsia="Cambria Math" w:hAnsi="Cambria Math" w:cstheme="minorHAnsi"/>
              <w:lang w:val="el-GR"/>
            </w:rPr>
            <m:t>M⇒</m:t>
          </m:r>
          <m:sSub>
            <m:sSubPr>
              <m:ctrlPr>
                <w:rPr>
                  <w:rFonts w:ascii="Cambria Math" w:hAnsi="Cambria Math" w:cstheme="minorHAnsi"/>
                  <w:lang w:val="en-GB"/>
                </w:rPr>
              </m:ctrlPr>
            </m:sSubPr>
            <m:e>
              <m:r>
                <w:rPr>
                  <w:rFonts w:ascii="Cambria Math" w:eastAsia="Cambria Math" w:hAnsi="Cambria Math" w:cstheme="minorHAnsi"/>
                  <w:lang w:val="en-GB"/>
                </w:rPr>
                <m:t>c</m:t>
              </m:r>
            </m:e>
            <m:sub>
              <m:r>
                <m:rPr>
                  <m:sty m:val="p"/>
                </m:rPr>
                <w:rPr>
                  <w:rFonts w:ascii="Cambria Math" w:hAnsi="Cambria Math" w:cstheme="minorHAnsi"/>
                  <w:lang w:val="en-GB"/>
                </w:rPr>
                <m:t>2</m:t>
              </m:r>
            </m:sub>
          </m:sSub>
          <m:r>
            <w:rPr>
              <w:rFonts w:ascii="Cambria Math" w:eastAsia="Cambria Math" w:hAnsi="Cambria Math" w:cstheme="minorHAnsi"/>
              <w:lang w:val="en-GB"/>
            </w:rPr>
            <m:t>=0,05 M</m:t>
          </m:r>
        </m:oMath>
      </m:oMathPara>
    </w:p>
    <w:p w14:paraId="4762B3BD" w14:textId="77777777" w:rsidR="00596A9C" w:rsidRDefault="00000000">
      <w:pPr>
        <w:pStyle w:val="TrapezaThematonStyle"/>
        <w:spacing w:line="360" w:lineRule="auto"/>
        <w:jc w:val="both"/>
        <w:rPr>
          <w:rFonts w:cstheme="minorHAnsi"/>
          <w:lang w:val="el-GR"/>
        </w:rPr>
      </w:pPr>
      <w:r>
        <w:rPr>
          <w:rFonts w:cstheme="minorHAnsi"/>
          <w:lang w:val="el-GR"/>
        </w:rPr>
        <w:t xml:space="preserve">Η συγκέντρωση του  διαλύματος Δ1 σε  χλώριο  είναι 0,05 Μ. </w:t>
      </w:r>
    </w:p>
    <w:p w14:paraId="30964748" w14:textId="77777777" w:rsidR="00596A9C" w:rsidRDefault="00000000">
      <w:pPr>
        <w:pStyle w:val="TrapezaThematonStyle"/>
        <w:spacing w:line="360" w:lineRule="auto"/>
        <w:jc w:val="both"/>
        <w:rPr>
          <w:rFonts w:cstheme="minorHAnsi"/>
          <w:lang w:val="el-GR"/>
        </w:rPr>
      </w:pPr>
      <w:r>
        <w:rPr>
          <w:rFonts w:cstheme="minorHAnsi"/>
          <w:b/>
          <w:lang w:val="el-GR"/>
        </w:rPr>
        <w:t xml:space="preserve">γ) </w:t>
      </w:r>
      <w:r>
        <w:rPr>
          <w:rFonts w:cstheme="minorHAnsi"/>
          <w:lang w:val="el-GR"/>
        </w:rPr>
        <w:t xml:space="preserve">Αφού τα 100 mL του κορεσμένου διαλύματος περιέχουν 0,71 g </w:t>
      </w:r>
      <w:r>
        <w:rPr>
          <w:lang w:val="en-GB"/>
        </w:rPr>
        <w:t>Cl</w:t>
      </w:r>
      <w:r>
        <w:rPr>
          <w:vertAlign w:val="subscript"/>
          <w:lang w:val="el-GR"/>
        </w:rPr>
        <w:t>2</w:t>
      </w:r>
      <w:r>
        <w:rPr>
          <w:lang w:val="el-GR"/>
        </w:rPr>
        <w:t xml:space="preserve"> τα 200 mL θα περιέχουν 2</w:t>
      </w:r>
      <w:r>
        <w:rPr>
          <w:rFonts w:cstheme="minorHAnsi"/>
          <w:lang w:val="el-GR"/>
        </w:rPr>
        <w:t>∙0,71 g = 1,42 g</w:t>
      </w:r>
      <w:r>
        <w:rPr>
          <w:lang w:val="el-GR"/>
        </w:rPr>
        <w:t xml:space="preserve"> </w:t>
      </w:r>
      <w:r>
        <w:rPr>
          <w:lang w:val="en-GB"/>
        </w:rPr>
        <w:t>Cl</w:t>
      </w:r>
      <w:r>
        <w:rPr>
          <w:vertAlign w:val="subscript"/>
          <w:lang w:val="el-GR"/>
        </w:rPr>
        <w:t>2</w:t>
      </w:r>
      <w:r>
        <w:rPr>
          <w:rFonts w:cstheme="minorHAnsi"/>
          <w:lang w:val="el-GR"/>
        </w:rPr>
        <w:t>. Αυτή η ποσότητα θα υπάρχει και στο αραιωμένο διάλυμα των 400 mL. Επομένως για την εύρεση της περιεκτικότητας</w:t>
      </w:r>
      <w:r>
        <w:rPr>
          <w:rFonts w:cstheme="minorHAnsi"/>
        </w:rPr>
        <w:t xml:space="preserve"> ισχ</w:t>
      </w:r>
      <w:r>
        <w:rPr>
          <w:rFonts w:cstheme="minorHAnsi"/>
          <w:lang w:val="el-GR"/>
        </w:rPr>
        <w:t xml:space="preserve">ύει:  </w:t>
      </w:r>
    </w:p>
    <w:p w14:paraId="10396508" w14:textId="77777777" w:rsidR="00596A9C" w:rsidRDefault="00000000">
      <w:pPr>
        <w:pStyle w:val="TrapezaThematonStyle"/>
        <w:spacing w:line="360" w:lineRule="auto"/>
        <w:rPr>
          <w:rFonts w:eastAsiaTheme="minorEastAsia" w:cstheme="minorHAnsi"/>
          <w:iCs/>
          <w:lang w:val="el-GR"/>
        </w:rPr>
      </w:pPr>
      <m:oMathPara>
        <m:oMath>
          <m:m>
            <m:mPr>
              <m:mcs>
                <m:mc>
                  <m:mcPr>
                    <m:count m:val="6"/>
                    <m:mcJc m:val="center"/>
                  </m:mcPr>
                </m:mc>
              </m:mcs>
              <m:ctrlPr>
                <w:rPr>
                  <w:rFonts w:ascii="Cambria Math" w:hAnsi="Cambria Math" w:cstheme="minorHAnsi"/>
                  <w:iCs/>
                  <w:lang w:val="el-GR"/>
                </w:rPr>
              </m:ctrlPr>
            </m:mPr>
            <m:mr>
              <m:e>
                <m:r>
                  <m:rPr>
                    <m:sty m:val="p"/>
                  </m:rPr>
                  <w:rPr>
                    <w:rFonts w:ascii="Cambria Math" w:eastAsia="Cambria Math" w:hAnsi="Cambria Math" w:cstheme="minorHAnsi"/>
                    <w:lang w:val="el-GR"/>
                  </w:rPr>
                  <m:t xml:space="preserve">Στα </m:t>
                </m:r>
                <m:r>
                  <m:rPr>
                    <m:sty m:val="p"/>
                  </m:rPr>
                  <w:rPr>
                    <w:rFonts w:ascii="Cambria Math" w:eastAsia="Cambria Math" w:hAnsi="Cambria Math" w:cstheme="minorHAnsi"/>
                  </w:rPr>
                  <m:t xml:space="preserve">400 </m:t>
                </m:r>
                <m:r>
                  <m:rPr>
                    <m:sty m:val="p"/>
                  </m:rPr>
                  <w:rPr>
                    <w:rFonts w:ascii="Cambria Math" w:eastAsia="Cambria Math" w:hAnsi="Cambria Math" w:cstheme="minorHAnsi"/>
                    <w:lang w:val="en-GB"/>
                  </w:rPr>
                  <m:t>m</m:t>
                </m:r>
                <m:r>
                  <m:rPr>
                    <m:sty m:val="p"/>
                  </m:rPr>
                  <w:rPr>
                    <w:rFonts w:ascii="Cambria Math" w:eastAsia="Cambria Math" w:hAnsi="Cambria Math" w:cstheme="minorHAnsi"/>
                  </w:rPr>
                  <m:t xml:space="preserve">L </m:t>
                </m:r>
                <m:r>
                  <m:rPr>
                    <m:sty m:val="p"/>
                  </m:rPr>
                  <w:rPr>
                    <w:rFonts w:ascii="Cambria Math" w:eastAsia="Cambria Math" w:hAnsi="Cambria Math" w:cstheme="minorHAnsi"/>
                    <w:lang w:val="el-GR"/>
                  </w:rPr>
                  <m:t xml:space="preserve"> </m:t>
                </m:r>
              </m:e>
              <m:e>
                <m:r>
                  <m:rPr>
                    <m:sty m:val="p"/>
                  </m:rPr>
                  <w:rPr>
                    <w:rFonts w:ascii="Cambria Math" w:eastAsia="Cambria Math" w:hAnsi="Cambria Math" w:cstheme="minorHAnsi"/>
                  </w:rPr>
                  <m:t xml:space="preserve">διαλύματος  </m:t>
                </m:r>
                <m:r>
                  <m:rPr>
                    <m:sty m:val="p"/>
                  </m:rPr>
                  <w:rPr>
                    <w:rFonts w:ascii="Cambria Math" w:eastAsia="Cambria Math" w:hAnsi="Cambria Math" w:cstheme="minorHAnsi"/>
                    <w:lang w:val="el-GR"/>
                  </w:rPr>
                  <m:t>περιέχονται</m:t>
                </m:r>
              </m:e>
              <m:e>
                <m:r>
                  <m:rPr>
                    <m:sty m:val="p"/>
                  </m:rPr>
                  <w:rPr>
                    <w:rFonts w:ascii="Cambria Math" w:eastAsia="Cambria Math" w:hAnsi="Cambria Math" w:cstheme="minorHAnsi"/>
                    <w:lang w:val="el-GR"/>
                  </w:rPr>
                  <m:t xml:space="preserve">1,42 </m:t>
                </m:r>
                <m:r>
                  <m:rPr>
                    <m:sty m:val="p"/>
                  </m:rPr>
                  <w:rPr>
                    <w:rFonts w:ascii="Cambria Math" w:eastAsia="Cambria Math" w:hAnsi="Cambria Math" w:cstheme="minorHAnsi"/>
                  </w:rPr>
                  <m:t xml:space="preserve"> g χ</m:t>
                </m:r>
                <m:r>
                  <m:rPr>
                    <m:sty m:val="p"/>
                  </m:rPr>
                  <w:rPr>
                    <w:rFonts w:ascii="Cambria Math" w:eastAsia="Cambria Math" w:hAnsi="Cambria Math" w:cstheme="minorHAnsi"/>
                    <w:lang w:val="el-GR"/>
                  </w:rPr>
                  <m:t>λώριο</m:t>
                </m:r>
              </m:e>
              <m:e/>
              <m:e/>
              <m:e/>
            </m:mr>
            <m:mr>
              <m:e>
                <m:r>
                  <m:rPr>
                    <m:sty m:val="p"/>
                  </m:rPr>
                  <w:rPr>
                    <w:rFonts w:ascii="Cambria Math" w:eastAsia="Cambria Math" w:hAnsi="Cambria Math" w:cstheme="minorHAnsi"/>
                    <w:lang w:val="el-GR"/>
                  </w:rPr>
                  <m:t xml:space="preserve">Στα </m:t>
                </m:r>
                <m:r>
                  <m:rPr>
                    <m:sty m:val="p"/>
                  </m:rPr>
                  <w:rPr>
                    <w:rFonts w:ascii="Cambria Math" w:eastAsia="Cambria Math" w:hAnsi="Cambria Math" w:cstheme="minorHAnsi"/>
                  </w:rPr>
                  <m:t xml:space="preserve">100 m L </m:t>
                </m:r>
              </m:e>
              <m:e>
                <m:r>
                  <m:rPr>
                    <m:sty m:val="p"/>
                  </m:rPr>
                  <w:rPr>
                    <w:rFonts w:ascii="Cambria Math" w:eastAsia="Cambria Math" w:hAnsi="Cambria Math" w:cstheme="minorHAnsi"/>
                    <w:lang w:val="el-GR"/>
                  </w:rPr>
                  <m:t>"</m:t>
                </m:r>
              </m:e>
              <m:e>
                <m:r>
                  <m:rPr>
                    <m:sty m:val="p"/>
                  </m:rPr>
                  <w:rPr>
                    <w:rFonts w:ascii="Cambria Math" w:eastAsia="Cambria Math" w:hAnsi="Cambria Math" w:cstheme="minorHAnsi"/>
                  </w:rPr>
                  <m:t>x  g χ</m:t>
                </m:r>
                <m:r>
                  <m:rPr>
                    <m:sty m:val="p"/>
                  </m:rPr>
                  <w:rPr>
                    <w:rFonts w:ascii="Cambria Math" w:eastAsia="Cambria Math" w:hAnsi="Cambria Math" w:cstheme="minorHAnsi"/>
                    <w:lang w:val="el-GR"/>
                  </w:rPr>
                  <m:t>λώριο</m:t>
                </m:r>
              </m:e>
              <m:e/>
              <m:e/>
              <m:e/>
            </m:mr>
          </m:m>
        </m:oMath>
      </m:oMathPara>
    </w:p>
    <w:p w14:paraId="04E5AF83" w14:textId="77777777" w:rsidR="00596A9C" w:rsidRDefault="00000000">
      <w:pPr>
        <w:pStyle w:val="TrapezaThematonStyle"/>
        <w:spacing w:line="360" w:lineRule="auto"/>
        <w:rPr>
          <w:rFonts w:cstheme="minorHAnsi"/>
          <w:iCs/>
          <w:lang w:val="el-GR"/>
        </w:rPr>
      </w:pPr>
      <w:r>
        <w:rPr>
          <w:rFonts w:eastAsiaTheme="minorEastAsia" w:cstheme="minorHAnsi"/>
          <w:iCs/>
          <w:lang w:val="el-GR"/>
        </w:rPr>
        <w:t>Τα ποσά είναι ανάλογα οπότε:</w:t>
      </w:r>
    </w:p>
    <w:p w14:paraId="7A8AF2A1" w14:textId="77777777" w:rsidR="00596A9C" w:rsidRDefault="00000000">
      <w:pPr>
        <w:pStyle w:val="TrapezaThematonStyle"/>
        <w:spacing w:line="360" w:lineRule="auto"/>
        <w:rPr>
          <w:rFonts w:cstheme="minorHAnsi"/>
          <w:i/>
        </w:rPr>
      </w:pPr>
      <m:oMathPara>
        <m:oMath>
          <m:f>
            <m:fPr>
              <m:ctrlPr>
                <w:rPr>
                  <w:rFonts w:ascii="Cambria Math" w:hAnsi="Cambria Math" w:cstheme="minorHAnsi"/>
                  <w:iCs/>
                  <w:lang w:val="el-GR"/>
                </w:rPr>
              </m:ctrlPr>
            </m:fPr>
            <m:num>
              <m:r>
                <w:rPr>
                  <w:rFonts w:ascii="Cambria Math" w:eastAsia="Cambria Math" w:hAnsi="Cambria Math" w:cstheme="minorHAnsi"/>
                  <w:lang w:val="el-GR"/>
                </w:rPr>
                <m:t>400 mL</m:t>
              </m:r>
            </m:num>
            <m:den>
              <m:r>
                <w:rPr>
                  <w:rFonts w:ascii="Cambria Math" w:eastAsia="Cambria Math" w:hAnsi="Cambria Math" w:cstheme="minorHAnsi"/>
                  <w:lang w:val="el-GR"/>
                </w:rPr>
                <m:t>100 mL</m:t>
              </m:r>
            </m:den>
          </m:f>
          <m:r>
            <w:rPr>
              <w:rFonts w:ascii="Cambria Math" w:eastAsia="Cambria Math" w:hAnsi="Cambria Math" w:cstheme="minorHAnsi"/>
              <w:lang w:val="el-GR"/>
            </w:rPr>
            <m:t>=</m:t>
          </m:r>
          <m:f>
            <m:fPr>
              <m:ctrlPr>
                <w:rPr>
                  <w:rFonts w:ascii="Cambria Math" w:hAnsi="Cambria Math" w:cstheme="minorHAnsi"/>
                  <w:iCs/>
                  <w:lang w:val="el-GR"/>
                </w:rPr>
              </m:ctrlPr>
            </m:fPr>
            <m:num>
              <m:r>
                <w:rPr>
                  <w:rFonts w:ascii="Cambria Math" w:eastAsia="Cambria Math" w:hAnsi="Cambria Math" w:cstheme="minorHAnsi"/>
                  <w:lang w:val="el-GR"/>
                </w:rPr>
                <m:t>1,42 g</m:t>
              </m:r>
            </m:num>
            <m:den>
              <m:r>
                <w:rPr>
                  <w:rFonts w:ascii="Cambria Math" w:eastAsia="Cambria Math" w:hAnsi="Cambria Math" w:cstheme="minorHAnsi"/>
                  <w:lang w:val="el-GR"/>
                </w:rPr>
                <m:t>x g</m:t>
              </m:r>
            </m:den>
          </m:f>
          <m:r>
            <w:rPr>
              <w:rFonts w:ascii="Cambria Math" w:eastAsia="Cambria Math" w:hAnsi="Cambria Math" w:cstheme="minorHAnsi"/>
              <w:lang w:val="el-GR"/>
            </w:rPr>
            <m:t>⇒x=</m:t>
          </m:r>
          <m:r>
            <w:rPr>
              <w:rFonts w:ascii="Cambria Math" w:eastAsia="Cambria Math" w:hAnsi="Cambria Math" w:cstheme="minorHAnsi"/>
            </w:rPr>
            <m:t>0,355</m:t>
          </m:r>
        </m:oMath>
      </m:oMathPara>
    </w:p>
    <w:p w14:paraId="3F8AF39D" w14:textId="77777777" w:rsidR="00596A9C" w:rsidRDefault="00000000">
      <w:pPr>
        <w:pStyle w:val="TrapezaThematonStyle"/>
        <w:spacing w:line="360" w:lineRule="auto"/>
        <w:rPr>
          <w:rFonts w:cstheme="minorHAnsi"/>
          <w:lang w:val="el-GR"/>
        </w:rPr>
      </w:pPr>
      <w:r>
        <w:rPr>
          <w:rFonts w:cstheme="minorHAnsi"/>
          <w:lang w:val="el-GR"/>
        </w:rPr>
        <w:t>Άρα η περιεκτικότητα του διαλύματος Δ1 σε χλώριο είναι: 0,355 % w/</w:t>
      </w:r>
      <w:r>
        <w:rPr>
          <w:rFonts w:cstheme="minorHAnsi"/>
          <w:lang w:val="en-GB"/>
        </w:rPr>
        <w:t>v</w:t>
      </w:r>
      <w:r>
        <w:rPr>
          <w:rFonts w:cstheme="minorHAnsi"/>
          <w:lang w:val="el-GR"/>
        </w:rPr>
        <w:t>.</w:t>
      </w:r>
    </w:p>
    <w:p w14:paraId="50B0A1E1" w14:textId="77777777" w:rsidR="00596A9C" w:rsidRDefault="00596A9C">
      <w:pPr>
        <w:pStyle w:val="TrapezaThematonStyle"/>
        <w:spacing w:line="360" w:lineRule="auto"/>
        <w:rPr>
          <w:rFonts w:eastAsiaTheme="minorEastAsia" w:cstheme="minorHAnsi"/>
          <w:lang w:val="el-GR"/>
        </w:rPr>
        <w:sectPr w:rsidR="00596A9C">
          <w:type w:val="continuous"/>
          <w:pgSz w:w="11906" w:h="16838"/>
          <w:pgMar w:top="1080" w:right="1080" w:bottom="1080" w:left="1080" w:header="720" w:footer="720" w:gutter="0"/>
          <w:cols w:space="720"/>
        </w:sectPr>
      </w:pPr>
    </w:p>
    <w:p w14:paraId="233F1865"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13869</w:t>
      </w:r>
    </w:p>
    <w:p w14:paraId="4697A47F" w14:textId="77777777" w:rsidR="00596A9C" w:rsidRDefault="00000000">
      <w:pPr>
        <w:pStyle w:val="TrapezaThematonStyle"/>
        <w:spacing w:line="360" w:lineRule="auto"/>
        <w:jc w:val="both"/>
        <w:rPr>
          <w:rFonts w:asciiTheme="minorHAnsi" w:hAnsiTheme="minorHAnsi" w:cstheme="minorHAnsi"/>
          <w:u w:val="single"/>
          <w:lang w:val="el-GR"/>
        </w:rPr>
      </w:pPr>
      <w:r>
        <w:rPr>
          <w:rFonts w:asciiTheme="minorHAnsi" w:hAnsiTheme="minorHAnsi" w:cstheme="minorHAnsi"/>
          <w:b/>
          <w:bCs/>
          <w:u w:val="single"/>
          <w:lang w:val="el-GR"/>
        </w:rPr>
        <w:t>Θέμα 4</w:t>
      </w:r>
      <w:r>
        <w:rPr>
          <w:rFonts w:asciiTheme="minorHAnsi" w:hAnsiTheme="minorHAnsi" w:cstheme="minorHAnsi"/>
          <w:b/>
          <w:bCs/>
          <w:u w:val="single"/>
          <w:vertAlign w:val="superscript"/>
          <w:lang w:val="el-GR"/>
        </w:rPr>
        <w:t>ο</w:t>
      </w:r>
      <w:r>
        <w:rPr>
          <w:rFonts w:asciiTheme="minorHAnsi" w:hAnsiTheme="minorHAnsi" w:cstheme="minorHAnsi"/>
          <w:b/>
          <w:bCs/>
          <w:u w:val="single"/>
          <w:lang w:val="el-GR"/>
        </w:rPr>
        <w:t xml:space="preserve">  </w:t>
      </w:r>
    </w:p>
    <w:p w14:paraId="428E72C1" w14:textId="77777777" w:rsidR="00596A9C" w:rsidRDefault="00000000">
      <w:pPr>
        <w:pStyle w:val="TrapezaThematonStyle"/>
        <w:spacing w:line="360" w:lineRule="auto"/>
        <w:jc w:val="both"/>
        <w:rPr>
          <w:lang w:val="el-GR"/>
        </w:rPr>
      </w:pPr>
      <w:r>
        <w:rPr>
          <w:lang w:val="el-GR"/>
        </w:rPr>
        <w:t xml:space="preserve">Το φθοριούχο νάτριο (NaF) είναι βασικό συστατικό στις οδοντόκρεμες, αφού συμβάλει στην πρόληψη της τερηδόνας. Το σωληνάριο μιας οδοντόκρεμας αναγράφει ότι το περιεχόμενό του έχει μάζα 50 g και περιεκτικότητα 0,3 % </w:t>
      </w:r>
      <w:r>
        <w:rPr>
          <w:lang w:val="en-GB"/>
        </w:rPr>
        <w:t>w</w:t>
      </w:r>
      <w:r>
        <w:rPr>
          <w:lang w:val="el-GR"/>
        </w:rPr>
        <w:t>/</w:t>
      </w:r>
      <w:r>
        <w:rPr>
          <w:lang w:val="en-GB"/>
        </w:rPr>
        <w:t>w</w:t>
      </w:r>
      <w:r>
        <w:rPr>
          <w:lang w:val="el-GR"/>
        </w:rPr>
        <w:t xml:space="preserve"> σε NaF. </w:t>
      </w:r>
    </w:p>
    <w:p w14:paraId="6DD52F0D" w14:textId="77777777" w:rsidR="00596A9C" w:rsidRDefault="00000000">
      <w:pPr>
        <w:pStyle w:val="TrapezaThematonStyle"/>
        <w:spacing w:line="360" w:lineRule="auto"/>
        <w:ind w:left="567"/>
        <w:jc w:val="both"/>
        <w:rPr>
          <w:lang w:val="el-GR"/>
        </w:rPr>
      </w:pPr>
      <w:r>
        <w:rPr>
          <w:b/>
          <w:lang w:val="el-GR"/>
        </w:rPr>
        <w:t>α)</w:t>
      </w:r>
      <w:r>
        <w:rPr>
          <w:lang w:val="el-GR"/>
        </w:rPr>
        <w:t xml:space="preserve"> Να προσδιορίσετε την ποσότητα σε g </w:t>
      </w:r>
      <w:r>
        <w:t>NaF</w:t>
      </w:r>
      <w:r>
        <w:rPr>
          <w:lang w:val="el-GR"/>
        </w:rPr>
        <w:t xml:space="preserve"> που περιέχονται σε ένα σωληνάριο οδοντόκρεμας. </w:t>
      </w:r>
      <w:r>
        <w:rPr>
          <w:i/>
          <w:lang w:val="el-GR"/>
        </w:rPr>
        <w:t>(μονάδες 9)</w:t>
      </w:r>
    </w:p>
    <w:p w14:paraId="267AF6DE" w14:textId="77777777" w:rsidR="00596A9C" w:rsidRDefault="00000000">
      <w:pPr>
        <w:pStyle w:val="TrapezaThematonStyle"/>
        <w:spacing w:line="360" w:lineRule="auto"/>
        <w:ind w:left="567"/>
        <w:jc w:val="both"/>
        <w:rPr>
          <w:lang w:val="el-GR"/>
        </w:rPr>
      </w:pPr>
      <w:r>
        <w:rPr>
          <w:b/>
          <w:lang w:val="el-GR"/>
        </w:rPr>
        <w:t>β)</w:t>
      </w:r>
      <w:r>
        <w:rPr>
          <w:lang w:val="el-GR"/>
        </w:rPr>
        <w:t xml:space="preserve"> Η χημικός του εργοστασίου που παράγει την παραπάνω οδοντόκρεμα θέλει να παρασκευάσει 10 L υδατικού διαλύματος </w:t>
      </w:r>
      <w:r>
        <w:t>NaF</w:t>
      </w:r>
      <w:r>
        <w:rPr>
          <w:lang w:val="el-GR"/>
        </w:rPr>
        <w:t xml:space="preserve"> (διάλυμα Δ1) συγκέντρωσης 1 Μ. Να προσδιορίσετε πόσα g </w:t>
      </w:r>
      <w:r>
        <w:t>NaF</w:t>
      </w:r>
      <w:r>
        <w:rPr>
          <w:lang w:val="el-GR"/>
        </w:rPr>
        <w:t xml:space="preserve"> θα χρειαστεί. Δίνονται σχετικές ατομικές μάζες </w:t>
      </w:r>
      <w:r>
        <w:rPr>
          <w:i/>
        </w:rPr>
        <w:t>A</w:t>
      </w:r>
      <w:r>
        <w:rPr>
          <w:vertAlign w:val="subscript"/>
        </w:rPr>
        <w:t>r</w:t>
      </w:r>
      <w:r>
        <w:rPr>
          <w:lang w:val="el-GR"/>
        </w:rPr>
        <w:t>(</w:t>
      </w:r>
      <w:r>
        <w:t>Na</w:t>
      </w:r>
      <w:r>
        <w:rPr>
          <w:lang w:val="el-GR"/>
        </w:rPr>
        <w:t xml:space="preserve">) = 23, </w:t>
      </w:r>
      <w:r>
        <w:rPr>
          <w:i/>
        </w:rPr>
        <w:t>A</w:t>
      </w:r>
      <w:r>
        <w:t>r</w:t>
      </w:r>
      <w:r>
        <w:rPr>
          <w:lang w:val="el-GR"/>
        </w:rPr>
        <w:t>(</w:t>
      </w:r>
      <w:r>
        <w:t>F</w:t>
      </w:r>
      <w:r>
        <w:rPr>
          <w:lang w:val="el-GR"/>
        </w:rPr>
        <w:t xml:space="preserve">) = 19. </w:t>
      </w:r>
      <w:r>
        <w:rPr>
          <w:i/>
          <w:lang w:val="el-GR"/>
        </w:rPr>
        <w:t>(μονάδες 10)</w:t>
      </w:r>
    </w:p>
    <w:p w14:paraId="565D60EA" w14:textId="77777777" w:rsidR="00596A9C" w:rsidRDefault="00000000">
      <w:pPr>
        <w:pStyle w:val="TrapezaThematonStyle"/>
        <w:spacing w:line="360" w:lineRule="auto"/>
        <w:ind w:left="567"/>
        <w:jc w:val="both"/>
        <w:rPr>
          <w:lang w:val="el-GR"/>
        </w:rPr>
      </w:pPr>
      <w:r>
        <w:rPr>
          <w:b/>
          <w:lang w:val="el-GR"/>
        </w:rPr>
        <w:t>γ)</w:t>
      </w:r>
      <w:r>
        <w:rPr>
          <w:lang w:val="el-GR"/>
        </w:rPr>
        <w:t xml:space="preserve"> Ολόκληρο το διάλυμα Δ1 εισάγεται στο δοχείο παρασκευής της οδοντόπαστας του εργοστασίου και αναμειγνύεται με τις αναγκαίες ποσότητες από τα άλλα συστατικά που την αποτελούν. Να υπολογίσετε πόσα σωληνάρια της συγκεκριμένης οδοντόπαστας θα παραχθούν από την μάζα που περιέχεται στον δοχείο παρασκευής της οδοντόπαστας.  </w:t>
      </w:r>
      <w:r>
        <w:rPr>
          <w:i/>
          <w:lang w:val="el-GR"/>
        </w:rPr>
        <w:t>(μονάδες 6)</w:t>
      </w:r>
    </w:p>
    <w:p w14:paraId="575BC8AC" w14:textId="77777777" w:rsidR="00596A9C" w:rsidRDefault="00000000">
      <w:pPr>
        <w:pStyle w:val="TrapezaThematonStyle"/>
        <w:spacing w:line="360" w:lineRule="auto"/>
        <w:ind w:left="567"/>
        <w:jc w:val="right"/>
        <w:rPr>
          <w:rFonts w:cstheme="minorHAnsi"/>
          <w:i/>
          <w:iCs/>
          <w:lang w:val="el-GR"/>
        </w:rPr>
      </w:pPr>
      <w:r>
        <w:rPr>
          <w:rFonts w:cstheme="minorHAnsi"/>
          <w:b/>
          <w:bCs/>
          <w:i/>
          <w:iCs/>
          <w:lang w:val="el-GR"/>
        </w:rPr>
        <w:t>Μονάδες 25</w:t>
      </w:r>
    </w:p>
    <w:p w14:paraId="772E5C40" w14:textId="77777777" w:rsidR="00596A9C" w:rsidRPr="006B29E3" w:rsidRDefault="00596A9C">
      <w:pPr>
        <w:pStyle w:val="TrapezaThematonStyle"/>
        <w:rPr>
          <w:lang w:val="el-GR"/>
        </w:rPr>
        <w:sectPr w:rsidR="00596A9C" w:rsidRPr="006B29E3">
          <w:type w:val="continuous"/>
          <w:pgSz w:w="11906" w:h="16838"/>
          <w:pgMar w:top="1080" w:right="1080" w:bottom="1080" w:left="1080" w:header="720" w:footer="720" w:gutter="0"/>
          <w:cols w:space="720"/>
        </w:sectPr>
      </w:pPr>
    </w:p>
    <w:p w14:paraId="4896076C"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lastRenderedPageBreak/>
        <w:t>Απάντηση Θέματος 13869</w:t>
      </w:r>
    </w:p>
    <w:p w14:paraId="3EA7A3F5" w14:textId="77777777" w:rsidR="00596A9C" w:rsidRDefault="00000000">
      <w:pPr>
        <w:pStyle w:val="TrapezaThematonStyle"/>
        <w:spacing w:line="360" w:lineRule="auto"/>
        <w:jc w:val="both"/>
        <w:rPr>
          <w:rFonts w:cstheme="minorHAnsi"/>
          <w:b/>
          <w:bCs/>
          <w:lang w:val="el-GR"/>
        </w:rPr>
      </w:pPr>
      <w:r>
        <w:rPr>
          <w:rFonts w:cstheme="minorHAnsi"/>
          <w:b/>
          <w:bCs/>
          <w:lang w:val="el-GR"/>
        </w:rPr>
        <w:t>Ενδεικτική επίλυση</w:t>
      </w:r>
    </w:p>
    <w:p w14:paraId="4049D328" w14:textId="77777777" w:rsidR="00596A9C" w:rsidRDefault="00000000">
      <w:pPr>
        <w:pStyle w:val="TrapezaThematonStyle"/>
        <w:spacing w:line="360" w:lineRule="auto"/>
        <w:rPr>
          <w:rFonts w:ascii="Cambria Math" w:eastAsiaTheme="minorEastAsia" w:hAnsi="Cambria Math" w:cstheme="minorHAnsi"/>
          <w:iCs/>
          <w:lang w:val="el-GR"/>
        </w:rPr>
      </w:pPr>
      <w:r>
        <w:rPr>
          <w:rFonts w:cstheme="minorHAnsi"/>
          <w:b/>
          <w:lang w:val="el-GR"/>
        </w:rPr>
        <w:t>α)</w:t>
      </w:r>
      <w:r>
        <w:rPr>
          <w:rFonts w:cstheme="minorHAnsi"/>
          <w:lang w:val="el-GR"/>
        </w:rPr>
        <w:t xml:space="preserve"> Η ποσότητα του </w:t>
      </w:r>
      <w:r>
        <w:rPr>
          <w:rFonts w:cstheme="minorHAnsi"/>
          <w:lang w:val="en-GB"/>
        </w:rPr>
        <w:t>N</w:t>
      </w:r>
      <w:r>
        <w:rPr>
          <w:rFonts w:cstheme="minorHAnsi"/>
          <w:lang w:val="el-GR"/>
        </w:rPr>
        <w:t>aF  στο κάθε σωληνάριο οδοντόκρεμας είναι:</w:t>
      </w:r>
      <w:r>
        <w:rPr>
          <w:rFonts w:ascii="Cambria Math" w:hAnsi="Cambria Math" w:cstheme="minorHAnsi"/>
          <w:lang w:val="el-GR"/>
        </w:rPr>
        <w:br/>
      </w:r>
      <m:oMathPara>
        <m:oMath>
          <m:m>
            <m:mPr>
              <m:mcs>
                <m:mc>
                  <m:mcPr>
                    <m:count m:val="6"/>
                    <m:mcJc m:val="center"/>
                  </m:mcPr>
                </m:mc>
              </m:mcs>
              <m:ctrlPr>
                <w:rPr>
                  <w:rFonts w:ascii="Cambria Math" w:hAnsi="Cambria Math" w:cstheme="minorHAnsi"/>
                  <w:iCs/>
                  <w:lang w:val="el-GR"/>
                </w:rPr>
              </m:ctrlPr>
            </m:mPr>
            <m:mr>
              <m:e>
                <m:r>
                  <m:rPr>
                    <m:sty m:val="p"/>
                  </m:rPr>
                  <w:rPr>
                    <w:rFonts w:ascii="Cambria Math" w:eastAsia="Cambria Math" w:hAnsi="Cambria Math" w:cstheme="minorHAnsi"/>
                    <w:lang w:val="el-GR"/>
                  </w:rPr>
                  <m:t xml:space="preserve">Στα 100 g   </m:t>
                </m:r>
              </m:e>
              <m:e>
                <m:r>
                  <m:rPr>
                    <m:sty m:val="p"/>
                  </m:rPr>
                  <w:rPr>
                    <w:rFonts w:ascii="Cambria Math" w:eastAsia="Cambria Math" w:hAnsi="Cambria Math" w:cstheme="minorHAnsi"/>
                    <w:lang w:val="el-GR"/>
                  </w:rPr>
                  <m:t>οδοντόκρεμας  περιέχονται</m:t>
                </m:r>
              </m:e>
              <m:e>
                <m:r>
                  <m:rPr>
                    <m:sty m:val="p"/>
                  </m:rPr>
                  <w:rPr>
                    <w:rFonts w:ascii="Cambria Math" w:eastAsia="Cambria Math" w:hAnsi="Cambria Math" w:cstheme="minorHAnsi"/>
                    <w:lang w:val="el-GR"/>
                  </w:rPr>
                  <m:t xml:space="preserve">0,3 </m:t>
                </m:r>
                <m:r>
                  <m:rPr>
                    <m:sty m:val="p"/>
                  </m:rPr>
                  <w:rPr>
                    <w:rFonts w:ascii="Cambria Math" w:eastAsia="Cambria Math" w:hAnsi="Cambria Math" w:cstheme="minorHAnsi"/>
                  </w:rPr>
                  <m:t>g</m:t>
                </m:r>
                <m:r>
                  <m:rPr>
                    <m:sty m:val="p"/>
                  </m:rPr>
                  <w:rPr>
                    <w:rFonts w:ascii="Cambria Math" w:eastAsia="Cambria Math" w:hAnsi="Cambria Math" w:cstheme="minorHAnsi"/>
                    <w:lang w:val="el-GR"/>
                  </w:rPr>
                  <m:t xml:space="preserve"> </m:t>
                </m:r>
                <m:r>
                  <m:rPr>
                    <m:sty m:val="p"/>
                  </m:rPr>
                  <w:rPr>
                    <w:rFonts w:ascii="Cambria Math" w:eastAsia="Cambria Math" w:hAnsi="Cambria Math" w:cstheme="minorHAnsi"/>
                  </w:rPr>
                  <m:t>NaF</m:t>
                </m:r>
              </m:e>
              <m:e/>
              <m:e/>
              <m:e/>
            </m:mr>
            <m:mr>
              <m:e>
                <m:r>
                  <m:rPr>
                    <m:sty m:val="p"/>
                  </m:rPr>
                  <w:rPr>
                    <w:rFonts w:ascii="Cambria Math" w:eastAsia="Cambria Math" w:hAnsi="Cambria Math" w:cstheme="minorHAnsi"/>
                    <w:lang w:val="el-GR"/>
                  </w:rPr>
                  <m:t xml:space="preserve">Στα 50 </m:t>
                </m:r>
                <m:r>
                  <m:rPr>
                    <m:sty m:val="p"/>
                  </m:rPr>
                  <w:rPr>
                    <w:rFonts w:ascii="Cambria Math" w:eastAsia="Cambria Math" w:hAnsi="Cambria Math" w:cstheme="minorHAnsi"/>
                  </w:rPr>
                  <m:t>g</m:t>
                </m:r>
                <m:r>
                  <m:rPr>
                    <m:sty m:val="p"/>
                  </m:rPr>
                  <w:rPr>
                    <w:rFonts w:ascii="Cambria Math" w:eastAsia="Cambria Math" w:hAnsi="Cambria Math" w:cstheme="minorHAnsi"/>
                    <w:lang w:val="el-GR"/>
                  </w:rPr>
                  <m:t xml:space="preserve"> </m:t>
                </m:r>
              </m:e>
              <m:e>
                <m:r>
                  <m:rPr>
                    <m:sty m:val="p"/>
                  </m:rPr>
                  <w:rPr>
                    <w:rFonts w:ascii="Cambria Math" w:eastAsia="Cambria Math" w:hAnsi="Cambria Math" w:cstheme="minorHAnsi"/>
                    <w:lang w:val="el-GR"/>
                  </w:rPr>
                  <m:t>"</m:t>
                </m:r>
              </m:e>
              <m:e>
                <m:r>
                  <m:rPr>
                    <m:sty m:val="p"/>
                  </m:rPr>
                  <w:rPr>
                    <w:rFonts w:ascii="Cambria Math" w:eastAsia="Cambria Math" w:hAnsi="Cambria Math" w:cstheme="minorHAnsi"/>
                  </w:rPr>
                  <m:t>x</m:t>
                </m:r>
                <m:r>
                  <m:rPr>
                    <m:sty m:val="p"/>
                  </m:rPr>
                  <w:rPr>
                    <w:rFonts w:ascii="Cambria Math" w:eastAsia="Cambria Math" w:hAnsi="Cambria Math" w:cstheme="minorHAnsi"/>
                    <w:lang w:val="el-GR"/>
                  </w:rPr>
                  <m:t xml:space="preserve">  </m:t>
                </m:r>
                <m:r>
                  <m:rPr>
                    <m:sty m:val="p"/>
                  </m:rPr>
                  <w:rPr>
                    <w:rFonts w:ascii="Cambria Math" w:eastAsia="Cambria Math" w:hAnsi="Cambria Math" w:cstheme="minorHAnsi"/>
                  </w:rPr>
                  <m:t>g</m:t>
                </m:r>
                <m:r>
                  <m:rPr>
                    <m:sty m:val="p"/>
                  </m:rPr>
                  <w:rPr>
                    <w:rFonts w:ascii="Cambria Math" w:eastAsia="Cambria Math" w:hAnsi="Cambria Math" w:cstheme="minorHAnsi"/>
                    <w:lang w:val="el-GR"/>
                  </w:rPr>
                  <m:t xml:space="preserve"> </m:t>
                </m:r>
                <m:r>
                  <m:rPr>
                    <m:sty m:val="p"/>
                  </m:rPr>
                  <w:rPr>
                    <w:rFonts w:ascii="Cambria Math" w:eastAsia="Cambria Math" w:hAnsi="Cambria Math" w:cstheme="minorHAnsi"/>
                  </w:rPr>
                  <m:t>NaF</m:t>
                </m:r>
              </m:e>
              <m:e/>
              <m:e/>
              <m:e/>
            </m:mr>
          </m:m>
        </m:oMath>
      </m:oMathPara>
    </w:p>
    <w:p w14:paraId="6B36879C" w14:textId="77777777" w:rsidR="00596A9C" w:rsidRDefault="00000000">
      <w:pPr>
        <w:pStyle w:val="TrapezaThematonStyle"/>
        <w:spacing w:line="360" w:lineRule="auto"/>
        <w:rPr>
          <w:rFonts w:cstheme="minorHAnsi"/>
          <w:iCs/>
          <w:lang w:val="el-GR"/>
        </w:rPr>
      </w:pPr>
      <w:r>
        <w:rPr>
          <w:rFonts w:eastAsiaTheme="minorEastAsia" w:cstheme="minorHAnsi"/>
          <w:iCs/>
          <w:lang w:val="el-GR"/>
        </w:rPr>
        <w:t>Τα ποσά είναι ανάλογα οπότε:</w:t>
      </w:r>
    </w:p>
    <w:p w14:paraId="25FD62F6" w14:textId="77777777" w:rsidR="00596A9C" w:rsidRDefault="00000000">
      <w:pPr>
        <w:pStyle w:val="TrapezaThematonStyle"/>
        <w:spacing w:line="360" w:lineRule="auto"/>
        <w:rPr>
          <w:rFonts w:cstheme="minorHAnsi"/>
          <w:i/>
        </w:rPr>
      </w:pPr>
      <m:oMathPara>
        <m:oMath>
          <m:f>
            <m:fPr>
              <m:ctrlPr>
                <w:rPr>
                  <w:rFonts w:ascii="Cambria Math" w:hAnsi="Cambria Math" w:cstheme="minorHAnsi"/>
                  <w:iCs/>
                  <w:lang w:val="el-GR"/>
                </w:rPr>
              </m:ctrlPr>
            </m:fPr>
            <m:num>
              <m:r>
                <w:rPr>
                  <w:rFonts w:ascii="Cambria Math" w:eastAsia="Cambria Math" w:hAnsi="Cambria Math" w:cstheme="minorHAnsi"/>
                  <w:lang w:val="el-GR"/>
                </w:rPr>
                <m:t>100 g</m:t>
              </m:r>
            </m:num>
            <m:den>
              <m:r>
                <w:rPr>
                  <w:rFonts w:ascii="Cambria Math" w:eastAsia="Cambria Math" w:hAnsi="Cambria Math" w:cstheme="minorHAnsi"/>
                  <w:lang w:val="el-GR"/>
                </w:rPr>
                <m:t>50 g</m:t>
              </m:r>
            </m:den>
          </m:f>
          <m:r>
            <w:rPr>
              <w:rFonts w:ascii="Cambria Math" w:eastAsia="Cambria Math" w:hAnsi="Cambria Math" w:cstheme="minorHAnsi"/>
              <w:lang w:val="el-GR"/>
            </w:rPr>
            <m:t>=</m:t>
          </m:r>
          <m:f>
            <m:fPr>
              <m:ctrlPr>
                <w:rPr>
                  <w:rFonts w:ascii="Cambria Math" w:hAnsi="Cambria Math" w:cstheme="minorHAnsi"/>
                  <w:iCs/>
                  <w:lang w:val="el-GR"/>
                </w:rPr>
              </m:ctrlPr>
            </m:fPr>
            <m:num>
              <m:r>
                <w:rPr>
                  <w:rFonts w:ascii="Cambria Math" w:eastAsia="Cambria Math" w:hAnsi="Cambria Math" w:cstheme="minorHAnsi"/>
                  <w:lang w:val="el-GR"/>
                </w:rPr>
                <m:t>0,3 g</m:t>
              </m:r>
            </m:num>
            <m:den>
              <m:r>
                <w:rPr>
                  <w:rFonts w:ascii="Cambria Math" w:eastAsia="Cambria Math" w:hAnsi="Cambria Math" w:cstheme="minorHAnsi"/>
                  <w:lang w:val="el-GR"/>
                </w:rPr>
                <m:t>x g</m:t>
              </m:r>
            </m:den>
          </m:f>
          <m:r>
            <w:rPr>
              <w:rFonts w:ascii="Cambria Math" w:eastAsia="Cambria Math" w:hAnsi="Cambria Math" w:cstheme="minorHAnsi"/>
              <w:lang w:val="el-GR"/>
            </w:rPr>
            <m:t>⇒x=</m:t>
          </m:r>
          <m:r>
            <w:rPr>
              <w:rFonts w:ascii="Cambria Math" w:eastAsia="Cambria Math" w:hAnsi="Cambria Math" w:cstheme="minorHAnsi"/>
            </w:rPr>
            <m:t>0,15</m:t>
          </m:r>
        </m:oMath>
      </m:oMathPara>
    </w:p>
    <w:p w14:paraId="04CA3171" w14:textId="77777777" w:rsidR="00596A9C" w:rsidRDefault="00000000">
      <w:pPr>
        <w:pStyle w:val="TrapezaThematonStyle"/>
        <w:spacing w:line="360" w:lineRule="auto"/>
        <w:jc w:val="both"/>
        <w:rPr>
          <w:rFonts w:cstheme="minorHAnsi"/>
          <w:lang w:val="el-GR"/>
        </w:rPr>
      </w:pPr>
      <w:r>
        <w:rPr>
          <w:rFonts w:cstheme="minorHAnsi"/>
          <w:lang w:val="el-GR"/>
        </w:rPr>
        <w:t xml:space="preserve">Άρα το κάθε  σωληνάριο οδοντόκρεμας περιέχει 0,15 g </w:t>
      </w:r>
      <w:r>
        <w:rPr>
          <w:rFonts w:cstheme="minorHAnsi"/>
          <w:lang w:val="en-GB"/>
        </w:rPr>
        <w:t>N</w:t>
      </w:r>
      <w:r>
        <w:rPr>
          <w:rFonts w:cstheme="minorHAnsi"/>
          <w:lang w:val="el-GR"/>
        </w:rPr>
        <w:t>aF.</w:t>
      </w:r>
    </w:p>
    <w:p w14:paraId="5BD766C2" w14:textId="77777777" w:rsidR="00596A9C" w:rsidRDefault="00000000">
      <w:pPr>
        <w:pStyle w:val="TrapezaThematonStyle"/>
        <w:spacing w:line="360" w:lineRule="auto"/>
        <w:jc w:val="both"/>
        <w:rPr>
          <w:rFonts w:cstheme="minorHAnsi"/>
          <w:lang w:val="el-GR"/>
        </w:rPr>
      </w:pPr>
      <w:r>
        <w:rPr>
          <w:rFonts w:cstheme="minorHAnsi"/>
          <w:b/>
          <w:lang w:val="el-GR"/>
        </w:rPr>
        <w:t>β)</w:t>
      </w:r>
      <w:r>
        <w:rPr>
          <w:rFonts w:cstheme="minorHAnsi"/>
          <w:lang w:val="el-GR"/>
        </w:rPr>
        <w:t xml:space="preserve"> Αρχικά υπολογίζουμε τα συνολικά mol </w:t>
      </w:r>
      <w:r>
        <w:rPr>
          <w:rFonts w:cstheme="minorHAnsi"/>
          <w:lang w:val="en-GB"/>
        </w:rPr>
        <w:t>N</w:t>
      </w:r>
      <w:r>
        <w:rPr>
          <w:rFonts w:cstheme="minorHAnsi"/>
          <w:lang w:val="el-GR"/>
        </w:rPr>
        <w:t xml:space="preserve">aF που περιέχονται στο διάλυμα Δ1, το οποίο έχει συγκέντρωση  </w:t>
      </w:r>
      <w:r>
        <w:rPr>
          <w:rFonts w:cstheme="minorHAnsi"/>
          <w:lang w:val="en-GB"/>
        </w:rPr>
        <w:t>c</w:t>
      </w:r>
      <w:r>
        <w:rPr>
          <w:rFonts w:cstheme="minorHAnsi"/>
          <w:lang w:val="el-GR"/>
        </w:rPr>
        <w:t xml:space="preserve"> = 1 Μ και όγκο </w:t>
      </w:r>
      <w:r>
        <w:rPr>
          <w:rFonts w:cstheme="minorHAnsi"/>
          <w:lang w:val="en-GB"/>
        </w:rPr>
        <w:t>V</w:t>
      </w:r>
      <w:r>
        <w:rPr>
          <w:rFonts w:cstheme="minorHAnsi"/>
          <w:lang w:val="el-GR"/>
        </w:rPr>
        <w:t xml:space="preserve"> = 10 L.</w:t>
      </w:r>
    </w:p>
    <w:p w14:paraId="718E0ED8" w14:textId="77777777" w:rsidR="00596A9C" w:rsidRDefault="00000000">
      <w:pPr>
        <w:pStyle w:val="TrapezaThematonStyle"/>
        <w:spacing w:line="360" w:lineRule="auto"/>
        <w:jc w:val="center"/>
        <w:rPr>
          <w:rFonts w:cstheme="minorHAnsi"/>
          <w:lang w:val="en-GB"/>
        </w:rPr>
      </w:pPr>
      <m:oMathPara>
        <m:oMath>
          <m:r>
            <w:rPr>
              <w:rFonts w:ascii="Cambria Math" w:eastAsia="Cambria Math" w:hAnsi="Cambria Math" w:cstheme="minorHAnsi"/>
              <w:lang w:val="en-GB"/>
            </w:rPr>
            <m:t>c=</m:t>
          </m:r>
          <m:f>
            <m:fPr>
              <m:ctrlPr>
                <w:rPr>
                  <w:rFonts w:ascii="Cambria Math" w:hAnsi="Cambria Math" w:cstheme="minorHAnsi"/>
                  <w:lang w:val="en-GB"/>
                </w:rPr>
              </m:ctrlPr>
            </m:fPr>
            <m:num>
              <m:r>
                <w:rPr>
                  <w:rFonts w:ascii="Cambria Math" w:eastAsia="Cambria Math" w:hAnsi="Cambria Math" w:cstheme="minorHAnsi"/>
                  <w:lang w:val="en-GB"/>
                </w:rPr>
                <m:t>n</m:t>
              </m:r>
            </m:num>
            <m:den>
              <m:r>
                <w:rPr>
                  <w:rFonts w:ascii="Cambria Math" w:eastAsia="Cambria Math" w:hAnsi="Cambria Math" w:cstheme="minorHAnsi"/>
                  <w:lang w:val="en-GB"/>
                </w:rPr>
                <m:t>V</m:t>
              </m:r>
            </m:den>
          </m:f>
          <m:r>
            <w:rPr>
              <w:rFonts w:ascii="Cambria Math" w:eastAsia="Cambria Math" w:hAnsi="Cambria Math" w:cstheme="minorHAnsi"/>
              <w:lang w:val="en-GB"/>
            </w:rPr>
            <m:t>⟹n=c∙V⟹n=1 Μ∙10 L⟹n=10 mol</m:t>
          </m:r>
        </m:oMath>
      </m:oMathPara>
    </w:p>
    <w:p w14:paraId="71DC63A9" w14:textId="77777777" w:rsidR="00596A9C" w:rsidRDefault="00000000">
      <w:pPr>
        <w:pStyle w:val="TrapezaThematonStyle"/>
        <w:spacing w:line="360" w:lineRule="auto"/>
        <w:jc w:val="both"/>
        <w:rPr>
          <w:rFonts w:cstheme="minorHAnsi"/>
          <w:lang w:val="el-GR"/>
        </w:rPr>
      </w:pPr>
      <w:r>
        <w:rPr>
          <w:rFonts w:cstheme="minorHAnsi"/>
          <w:lang w:val="el-GR"/>
        </w:rPr>
        <w:t xml:space="preserve">Άρα περιέχονται 10 mol </w:t>
      </w:r>
      <w:r>
        <w:rPr>
          <w:rFonts w:cstheme="minorHAnsi"/>
          <w:lang w:val="en-GB"/>
        </w:rPr>
        <w:t>NaF</w:t>
      </w:r>
      <w:r>
        <w:rPr>
          <w:rFonts w:cstheme="minorHAnsi"/>
          <w:lang w:val="el-GR"/>
        </w:rPr>
        <w:t>.</w:t>
      </w:r>
    </w:p>
    <w:p w14:paraId="2EE83984" w14:textId="77777777" w:rsidR="00596A9C" w:rsidRDefault="00000000">
      <w:pPr>
        <w:pStyle w:val="TrapezaThematonStyle"/>
        <w:spacing w:line="360" w:lineRule="auto"/>
        <w:jc w:val="both"/>
        <w:rPr>
          <w:rFonts w:cstheme="minorHAnsi"/>
          <w:lang w:val="el-GR"/>
        </w:rPr>
      </w:pPr>
      <w:r>
        <w:rPr>
          <w:rFonts w:cstheme="minorHAnsi"/>
          <w:lang w:val="el-GR"/>
        </w:rPr>
        <w:t xml:space="preserve">Η σχετική μοριακή μάζα του  </w:t>
      </w:r>
      <w:r>
        <w:rPr>
          <w:rFonts w:cstheme="minorHAnsi"/>
          <w:lang w:val="en-GB"/>
        </w:rPr>
        <w:t>NaF</w:t>
      </w:r>
      <w:r>
        <w:rPr>
          <w:rFonts w:cstheme="minorHAnsi"/>
          <w:lang w:val="el-GR"/>
        </w:rPr>
        <w:t xml:space="preserve"> </w:t>
      </w:r>
      <w:r>
        <w:rPr>
          <w:lang w:val="el-GR"/>
        </w:rPr>
        <w:t xml:space="preserve">είναι: </w:t>
      </w:r>
      <w:r>
        <w:rPr>
          <w:i/>
          <w:lang w:val="el-GR"/>
        </w:rPr>
        <w:t>Μ</w:t>
      </w:r>
      <w:r>
        <w:rPr>
          <w:vertAlign w:val="subscript"/>
          <w:lang w:val="en-GB"/>
        </w:rPr>
        <w:t>r</w:t>
      </w:r>
      <w:r>
        <w:rPr>
          <w:lang w:val="el-GR"/>
        </w:rPr>
        <w:t>(</w:t>
      </w:r>
      <w:r>
        <w:rPr>
          <w:lang w:val="en-GB"/>
        </w:rPr>
        <w:t>NaF</w:t>
      </w:r>
      <w:r>
        <w:rPr>
          <w:rFonts w:cstheme="minorHAnsi"/>
          <w:lang w:val="el-GR"/>
        </w:rPr>
        <w:t xml:space="preserve">) =  </w:t>
      </w:r>
      <w:r>
        <w:rPr>
          <w:i/>
          <w:lang w:val="el-GR"/>
        </w:rPr>
        <w:t>Α</w:t>
      </w:r>
      <w:r>
        <w:rPr>
          <w:vertAlign w:val="subscript"/>
          <w:lang w:val="en-GB"/>
        </w:rPr>
        <w:t>r</w:t>
      </w:r>
      <w:r>
        <w:rPr>
          <w:lang w:val="el-GR"/>
        </w:rPr>
        <w:t>(</w:t>
      </w:r>
      <w:r>
        <w:rPr>
          <w:lang w:val="en-GB"/>
        </w:rPr>
        <w:t>Na</w:t>
      </w:r>
      <w:r>
        <w:rPr>
          <w:rFonts w:cstheme="minorHAnsi"/>
          <w:lang w:val="el-GR"/>
        </w:rPr>
        <w:t xml:space="preserve">) + </w:t>
      </w:r>
      <w:r>
        <w:rPr>
          <w:i/>
          <w:lang w:val="el-GR"/>
        </w:rPr>
        <w:t>Α</w:t>
      </w:r>
      <w:r>
        <w:rPr>
          <w:vertAlign w:val="subscript"/>
          <w:lang w:val="en-GB"/>
        </w:rPr>
        <w:t>r</w:t>
      </w:r>
      <w:r>
        <w:rPr>
          <w:lang w:val="el-GR"/>
        </w:rPr>
        <w:t>(</w:t>
      </w:r>
      <w:r>
        <w:rPr>
          <w:lang w:val="en-GB"/>
        </w:rPr>
        <w:t>F</w:t>
      </w:r>
      <w:r>
        <w:rPr>
          <w:rFonts w:cstheme="minorHAnsi"/>
          <w:lang w:val="el-GR"/>
        </w:rPr>
        <w:t xml:space="preserve">) = 23 + 19 = 42 άρα για το  </w:t>
      </w:r>
      <w:r>
        <w:rPr>
          <w:rFonts w:cstheme="minorHAnsi"/>
          <w:lang w:val="en-GB"/>
        </w:rPr>
        <w:t>NaF</w:t>
      </w:r>
      <w:r>
        <w:rPr>
          <w:rFonts w:cstheme="minorHAnsi"/>
          <w:lang w:val="el-GR"/>
        </w:rPr>
        <w:t xml:space="preserve"> </w:t>
      </w:r>
      <w:r>
        <w:rPr>
          <w:lang w:val="el-GR"/>
        </w:rPr>
        <w:t xml:space="preserve">η μάζα ανά </w:t>
      </w:r>
      <w:r>
        <w:t>mol</w:t>
      </w:r>
      <w:r>
        <w:rPr>
          <w:lang w:val="el-GR"/>
        </w:rPr>
        <w:t xml:space="preserve"> είναι  Μ=42 </w:t>
      </w:r>
      <m:oMath>
        <m:f>
          <m:fPr>
            <m:ctrlPr>
              <w:rPr>
                <w:rFonts w:ascii="Cambria Math" w:hAnsi="Cambria Math"/>
                <w:lang w:val="el-GR"/>
              </w:rPr>
            </m:ctrlPr>
          </m:fPr>
          <m:num>
            <m:r>
              <w:rPr>
                <w:rFonts w:ascii="Cambria Math" w:eastAsia="Cambria Math" w:hAnsi="Cambria Math" w:cs="Cambria Math"/>
                <w:lang w:val="el-GR"/>
              </w:rPr>
              <m:t>g</m:t>
            </m:r>
          </m:num>
          <m:den>
            <m:r>
              <w:rPr>
                <w:rFonts w:ascii="Cambria Math" w:eastAsia="Cambria Math" w:hAnsi="Cambria Math" w:cs="Cambria Math"/>
                <w:lang w:val="el-GR"/>
              </w:rPr>
              <m:t>mol</m:t>
            </m:r>
          </m:den>
        </m:f>
      </m:oMath>
      <w:r>
        <w:rPr>
          <w:rFonts w:cstheme="minorHAnsi"/>
          <w:lang w:val="el-GR"/>
        </w:rPr>
        <w:t>.</w:t>
      </w:r>
    </w:p>
    <w:p w14:paraId="1DF33ED1" w14:textId="77777777" w:rsidR="00596A9C" w:rsidRDefault="00000000">
      <w:pPr>
        <w:pStyle w:val="TrapezaThematonStyle"/>
        <w:spacing w:line="360" w:lineRule="auto"/>
        <w:jc w:val="both"/>
        <w:rPr>
          <w:rFonts w:cstheme="minorHAnsi"/>
          <w:lang w:val="el-GR"/>
        </w:rPr>
      </w:pPr>
      <w:r>
        <w:rPr>
          <w:rFonts w:cstheme="minorHAnsi"/>
          <w:lang w:val="el-GR"/>
        </w:rPr>
        <w:t xml:space="preserve">Επομένως η μάζα </w:t>
      </w:r>
      <w:r>
        <w:rPr>
          <w:rFonts w:cstheme="minorHAnsi"/>
          <w:lang w:val="en-GB"/>
        </w:rPr>
        <w:t>m</w:t>
      </w:r>
      <w:r>
        <w:rPr>
          <w:rFonts w:cstheme="minorHAnsi"/>
          <w:lang w:val="el-GR"/>
        </w:rPr>
        <w:t xml:space="preserve"> των 10 mol  </w:t>
      </w:r>
      <w:r>
        <w:rPr>
          <w:rFonts w:cstheme="minorHAnsi"/>
          <w:lang w:val="en-GB"/>
        </w:rPr>
        <w:t>NaF</w:t>
      </w:r>
      <w:r>
        <w:rPr>
          <w:rFonts w:cstheme="minorHAnsi"/>
          <w:lang w:val="el-GR"/>
        </w:rPr>
        <w:t xml:space="preserve">  που  απαιτήθηκαν είναι: </w:t>
      </w:r>
    </w:p>
    <w:p w14:paraId="17BDA4CE" w14:textId="77777777" w:rsidR="00596A9C" w:rsidRDefault="00000000">
      <w:pPr>
        <w:pStyle w:val="TrapezaThematonStyle"/>
        <w:spacing w:line="360" w:lineRule="auto"/>
        <w:jc w:val="center"/>
        <w:rPr>
          <w:rFonts w:cstheme="minorHAnsi"/>
          <w:lang w:val="el-GR"/>
        </w:rPr>
      </w:pPr>
      <m:oMathPara>
        <m:oMath>
          <m:r>
            <w:rPr>
              <w:rFonts w:ascii="Cambria Math" w:eastAsia="Cambria Math" w:hAnsi="Cambria Math" w:cstheme="minorHAnsi"/>
              <w:lang w:val="en-GB"/>
            </w:rPr>
            <m:t>n=</m:t>
          </m:r>
          <m:f>
            <m:fPr>
              <m:ctrlPr>
                <w:rPr>
                  <w:rFonts w:ascii="Cambria Math" w:hAnsi="Cambria Math" w:cstheme="minorHAnsi"/>
                  <w:lang w:val="en-GB"/>
                </w:rPr>
              </m:ctrlPr>
            </m:fPr>
            <m:num>
              <m:r>
                <w:rPr>
                  <w:rFonts w:ascii="Cambria Math" w:eastAsia="Cambria Math" w:hAnsi="Cambria Math" w:cstheme="minorHAnsi"/>
                  <w:lang w:val="en-GB"/>
                </w:rPr>
                <m:t>m</m:t>
              </m:r>
            </m:num>
            <m:den>
              <m:r>
                <w:rPr>
                  <w:rFonts w:ascii="Cambria Math" w:eastAsia="Cambria Math" w:hAnsi="Cambria Math" w:cstheme="minorHAnsi"/>
                  <w:lang w:val="en-GB"/>
                </w:rPr>
                <m:t>M</m:t>
              </m:r>
            </m:den>
          </m:f>
          <m:r>
            <w:rPr>
              <w:rFonts w:ascii="Cambria Math" w:eastAsia="Cambria Math" w:hAnsi="Cambria Math" w:cstheme="minorHAnsi"/>
              <w:lang w:val="en-GB"/>
            </w:rPr>
            <m:t>⟹m</m:t>
          </m:r>
          <m:r>
            <w:rPr>
              <w:rFonts w:ascii="Cambria Math" w:eastAsia="Cambria Math" w:hAnsi="Cambria Math" w:cstheme="minorHAnsi"/>
              <w:lang w:val="el-GR"/>
            </w:rPr>
            <m:t xml:space="preserve">=n ∙ M </m:t>
          </m:r>
          <m:r>
            <w:rPr>
              <w:rFonts w:ascii="Cambria Math" w:eastAsia="Cambria Math" w:hAnsi="Cambria Math" w:cstheme="minorHAnsi"/>
              <w:lang w:val="en-GB"/>
            </w:rPr>
            <m:t>⟹m</m:t>
          </m:r>
          <m:r>
            <w:rPr>
              <w:rFonts w:ascii="Cambria Math" w:eastAsia="Cambria Math" w:hAnsi="Cambria Math" w:cstheme="minorHAnsi"/>
              <w:lang w:val="el-GR"/>
            </w:rPr>
            <m:t xml:space="preserve">=10 ∙ 42 </m:t>
          </m:r>
          <m:r>
            <w:rPr>
              <w:rFonts w:ascii="Cambria Math" w:eastAsia="Cambria Math" w:hAnsi="Cambria Math" w:cstheme="minorHAnsi"/>
              <w:lang w:val="en-GB"/>
            </w:rPr>
            <m:t>g</m:t>
          </m:r>
          <m:r>
            <w:rPr>
              <w:rFonts w:ascii="Cambria Math" w:eastAsia="Cambria Math" w:hAnsi="Cambria Math" w:cstheme="minorHAnsi"/>
              <w:lang w:val="el-GR"/>
            </w:rPr>
            <m:t xml:space="preserve">=420 </m:t>
          </m:r>
          <m:r>
            <w:rPr>
              <w:rFonts w:ascii="Cambria Math" w:eastAsia="Cambria Math" w:hAnsi="Cambria Math" w:cstheme="minorHAnsi"/>
              <w:lang w:val="en-GB"/>
            </w:rPr>
            <m:t>g</m:t>
          </m:r>
        </m:oMath>
      </m:oMathPara>
    </w:p>
    <w:p w14:paraId="6168343F" w14:textId="77777777" w:rsidR="00596A9C" w:rsidRDefault="00000000">
      <w:pPr>
        <w:pStyle w:val="TrapezaThematonStyle"/>
        <w:spacing w:line="360" w:lineRule="auto"/>
        <w:jc w:val="both"/>
        <w:rPr>
          <w:lang w:val="el-GR"/>
        </w:rPr>
      </w:pPr>
      <w:r>
        <w:rPr>
          <w:rFonts w:cstheme="minorHAnsi"/>
          <w:lang w:val="el-GR"/>
        </w:rPr>
        <w:t>Για την παρασκευή του διαλύματος Δ1 η χημικός χρειάζεται 420 g NaF.</w:t>
      </w:r>
    </w:p>
    <w:p w14:paraId="75A944AD" w14:textId="77777777" w:rsidR="00596A9C" w:rsidRDefault="00000000">
      <w:pPr>
        <w:pStyle w:val="TrapezaThematonStyle"/>
        <w:spacing w:line="360" w:lineRule="auto"/>
        <w:jc w:val="both"/>
        <w:rPr>
          <w:rFonts w:cstheme="minorHAnsi"/>
          <w:lang w:val="el-GR"/>
        </w:rPr>
      </w:pPr>
      <w:r>
        <w:rPr>
          <w:rFonts w:cstheme="minorHAnsi"/>
          <w:b/>
          <w:lang w:val="el-GR"/>
        </w:rPr>
        <w:t xml:space="preserve">γ) </w:t>
      </w:r>
      <w:r>
        <w:rPr>
          <w:rFonts w:cstheme="minorHAnsi"/>
          <w:lang w:val="el-GR"/>
        </w:rPr>
        <w:t xml:space="preserve"> Κάθε συσκευασία οδοντόπαστας περιέχει 0,15 g NaF, ενώ η συνολική ποσότητα που μπήκε στο δοχείο παρασκευής οδοντόπαστας είναι 420 g. Οπότε το σύνολο των συσκευασιών (σωληναρίων) που θα παραχθούν είναι:</w:t>
      </w:r>
    </w:p>
    <w:p w14:paraId="79BCA159" w14:textId="77777777" w:rsidR="00596A9C" w:rsidRDefault="00000000">
      <w:pPr>
        <w:pStyle w:val="TrapezaThematonStyle"/>
        <w:spacing w:line="360" w:lineRule="auto"/>
        <w:jc w:val="both"/>
        <w:rPr>
          <w:rFonts w:eastAsiaTheme="minorEastAsia" w:cstheme="minorHAnsi"/>
          <w:lang w:val="el-GR"/>
        </w:rPr>
      </w:pPr>
      <m:oMathPara>
        <m:oMath>
          <m:r>
            <w:rPr>
              <w:rFonts w:ascii="Cambria Math" w:eastAsia="Cambria Math" w:hAnsi="Cambria Math" w:cstheme="minorHAnsi"/>
              <w:lang w:val="en-GB"/>
            </w:rPr>
            <m:t>y=</m:t>
          </m:r>
          <m:f>
            <m:fPr>
              <m:ctrlPr>
                <w:rPr>
                  <w:rFonts w:ascii="Cambria Math" w:hAnsi="Cambria Math" w:cstheme="minorHAnsi"/>
                  <w:lang w:val="en-GB"/>
                </w:rPr>
              </m:ctrlPr>
            </m:fPr>
            <m:num>
              <m:r>
                <w:rPr>
                  <w:rFonts w:ascii="Cambria Math" w:eastAsia="Cambria Math" w:hAnsi="Cambria Math" w:cstheme="minorHAnsi"/>
                  <w:lang w:val="en-GB"/>
                </w:rPr>
                <m:t>420 g</m:t>
              </m:r>
            </m:num>
            <m:den>
              <m:r>
                <w:rPr>
                  <w:rFonts w:ascii="Cambria Math" w:eastAsia="Cambria Math" w:hAnsi="Cambria Math" w:cstheme="minorHAnsi"/>
                  <w:lang w:val="en-GB"/>
                </w:rPr>
                <m:t>0,15</m:t>
              </m:r>
              <m:f>
                <m:fPr>
                  <m:ctrlPr>
                    <w:rPr>
                      <w:rFonts w:ascii="Cambria Math" w:hAnsi="Cambria Math" w:cstheme="minorHAnsi"/>
                      <w:lang w:val="en-GB"/>
                    </w:rPr>
                  </m:ctrlPr>
                </m:fPr>
                <m:num>
                  <m:r>
                    <w:rPr>
                      <w:rFonts w:ascii="Cambria Math" w:eastAsia="Cambria Math" w:hAnsi="Cambria Math" w:cstheme="minorHAnsi"/>
                      <w:lang w:val="en-GB"/>
                    </w:rPr>
                    <m:t>g</m:t>
                  </m:r>
                </m:num>
                <m:den>
                  <m:r>
                    <w:rPr>
                      <w:rFonts w:ascii="Cambria Math" w:eastAsia="Cambria Math" w:hAnsi="Cambria Math" w:cstheme="minorHAnsi"/>
                      <w:lang w:val="el-GR"/>
                    </w:rPr>
                    <m:t>σωληνάριο</m:t>
                  </m:r>
                </m:den>
              </m:f>
            </m:den>
          </m:f>
          <m:r>
            <w:rPr>
              <w:rFonts w:ascii="Cambria Math" w:eastAsia="Cambria Math" w:hAnsi="Cambria Math" w:cstheme="minorHAnsi"/>
              <w:lang w:val="en-GB"/>
            </w:rPr>
            <m:t xml:space="preserve">=2800 </m:t>
          </m:r>
          <m:r>
            <w:rPr>
              <w:rFonts w:ascii="Cambria Math" w:eastAsia="Cambria Math" w:hAnsi="Cambria Math" w:cstheme="minorHAnsi"/>
              <w:lang w:val="el-GR"/>
            </w:rPr>
            <m:t>σωληνάρια</m:t>
          </m:r>
        </m:oMath>
      </m:oMathPara>
    </w:p>
    <w:p w14:paraId="5486C0F4" w14:textId="77777777" w:rsidR="00596A9C" w:rsidRDefault="00000000">
      <w:pPr>
        <w:pStyle w:val="TrapezaThematonStyle"/>
        <w:spacing w:line="360" w:lineRule="auto"/>
        <w:jc w:val="both"/>
        <w:rPr>
          <w:lang w:val="el-GR"/>
        </w:rPr>
        <w:sectPr w:rsidR="00596A9C">
          <w:type w:val="continuous"/>
          <w:pgSz w:w="11906" w:h="16838"/>
          <w:pgMar w:top="1080" w:right="1080" w:bottom="1080" w:left="1080" w:header="720" w:footer="720" w:gutter="0"/>
          <w:cols w:space="720"/>
        </w:sectPr>
      </w:pPr>
      <w:r>
        <w:rPr>
          <w:rFonts w:cstheme="minorHAnsi"/>
          <w:lang w:val="el-GR"/>
        </w:rPr>
        <w:t>Άρα θα παραχθούν 2800 σωληνάρια οδοντόπαστας.</w:t>
      </w:r>
    </w:p>
    <w:p w14:paraId="50A52097"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13870</w:t>
      </w:r>
    </w:p>
    <w:p w14:paraId="69E0136D" w14:textId="77777777" w:rsidR="00596A9C" w:rsidRDefault="00000000">
      <w:pPr>
        <w:pStyle w:val="TrapezaThematonStyle"/>
        <w:spacing w:line="360" w:lineRule="auto"/>
        <w:jc w:val="both"/>
        <w:rPr>
          <w:rFonts w:asciiTheme="minorHAnsi" w:hAnsiTheme="minorHAnsi" w:cstheme="minorHAnsi"/>
          <w:u w:val="single"/>
          <w:lang w:val="el-GR"/>
        </w:rPr>
      </w:pPr>
      <w:r>
        <w:rPr>
          <w:rFonts w:asciiTheme="minorHAnsi" w:hAnsiTheme="minorHAnsi" w:cstheme="minorHAnsi"/>
          <w:b/>
          <w:bCs/>
          <w:u w:val="single"/>
          <w:lang w:val="el-GR"/>
        </w:rPr>
        <w:t>Θέμα 4</w:t>
      </w:r>
      <w:r>
        <w:rPr>
          <w:rFonts w:asciiTheme="minorHAnsi" w:hAnsiTheme="minorHAnsi" w:cstheme="minorHAnsi"/>
          <w:b/>
          <w:bCs/>
          <w:u w:val="single"/>
          <w:vertAlign w:val="superscript"/>
          <w:lang w:val="el-GR"/>
        </w:rPr>
        <w:t>ο</w:t>
      </w:r>
      <w:r>
        <w:rPr>
          <w:rFonts w:asciiTheme="minorHAnsi" w:hAnsiTheme="minorHAnsi" w:cstheme="minorHAnsi"/>
          <w:b/>
          <w:bCs/>
          <w:u w:val="single"/>
          <w:lang w:val="el-GR"/>
        </w:rPr>
        <w:t xml:space="preserve">  </w:t>
      </w:r>
    </w:p>
    <w:p w14:paraId="54561CE1" w14:textId="77777777" w:rsidR="00596A9C" w:rsidRDefault="00000000">
      <w:pPr>
        <w:pStyle w:val="TrapezaThematonStyle"/>
        <w:spacing w:line="360" w:lineRule="auto"/>
        <w:jc w:val="both"/>
        <w:rPr>
          <w:lang w:val="el-GR"/>
        </w:rPr>
      </w:pPr>
      <w:r>
        <w:rPr>
          <w:lang w:val="el-GR"/>
        </w:rPr>
        <w:t xml:space="preserve">Στο σχολικό εργαστήριο μια ομάδα από μαθητές και μαθήτριες επιδιώκει να παρασκευάσει 400 </w:t>
      </w:r>
      <w:r>
        <w:rPr>
          <w:lang w:val="en-GB"/>
        </w:rPr>
        <w:t>mL</w:t>
      </w:r>
      <w:r>
        <w:rPr>
          <w:lang w:val="el-GR"/>
        </w:rPr>
        <w:t xml:space="preserve"> διαλύματος </w:t>
      </w:r>
      <w:r>
        <w:rPr>
          <w:lang w:val="en-GB"/>
        </w:rPr>
        <w:t>NaOH</w:t>
      </w:r>
      <w:r>
        <w:rPr>
          <w:lang w:val="el-GR"/>
        </w:rPr>
        <w:t xml:space="preserve"> συγκέντρωσης 1 Μ (διάλυμα Δ1)  με τη χρήση ζυγού, ποτηριού ζέσεως, ογκομετρικής φιάλης 400 </w:t>
      </w:r>
      <w:r>
        <w:rPr>
          <w:lang w:val="en-GB"/>
        </w:rPr>
        <w:t>mL</w:t>
      </w:r>
      <w:r>
        <w:rPr>
          <w:lang w:val="el-GR"/>
        </w:rPr>
        <w:t>, καθαρού στερεού NaOH και νερού.</w:t>
      </w:r>
    </w:p>
    <w:p w14:paraId="069ECD3E" w14:textId="77777777" w:rsidR="00596A9C" w:rsidRDefault="00000000">
      <w:pPr>
        <w:pStyle w:val="TrapezaThematonStyle"/>
        <w:spacing w:line="360" w:lineRule="auto"/>
        <w:ind w:left="567"/>
        <w:jc w:val="both"/>
        <w:rPr>
          <w:lang w:val="el-GR"/>
        </w:rPr>
      </w:pPr>
      <w:r>
        <w:rPr>
          <w:b/>
          <w:lang w:val="el-GR"/>
        </w:rPr>
        <w:t>α)</w:t>
      </w:r>
      <w:r>
        <w:rPr>
          <w:lang w:val="el-GR"/>
        </w:rPr>
        <w:t xml:space="preserve"> Να κάνετε τους απαραίτητους  υπολογισμούς </w:t>
      </w:r>
      <w:r>
        <w:rPr>
          <w:i/>
          <w:lang w:val="el-GR"/>
        </w:rPr>
        <w:t>(μονάδες 6)</w:t>
      </w:r>
      <w:r>
        <w:rPr>
          <w:lang w:val="el-GR"/>
        </w:rPr>
        <w:t xml:space="preserve"> και να περιγράψετε σύντομα τη διαδικασία που πρέπει να ακολουθήσουν οι μαθητές και οι μαθήτριες στο εργαστήριο, ώστε να παρασκευάσουν το παραπάνω διάλυμα Δ1 </w:t>
      </w:r>
      <w:r>
        <w:rPr>
          <w:i/>
          <w:lang w:val="el-GR"/>
        </w:rPr>
        <w:t>(μονάδες 4)</w:t>
      </w:r>
      <w:r>
        <w:rPr>
          <w:lang w:val="el-GR"/>
        </w:rPr>
        <w:t>.</w:t>
      </w:r>
      <w:bookmarkStart w:id="58" w:name="_Hlk61793987"/>
      <w:r>
        <w:rPr>
          <w:lang w:val="el-GR"/>
        </w:rPr>
        <w:t xml:space="preserve"> Δίνονται οι σχετικές ατομικές μάζες </w:t>
      </w:r>
      <w:r>
        <w:rPr>
          <w:i/>
          <w:lang w:val="el-GR"/>
        </w:rPr>
        <w:t>Α</w:t>
      </w:r>
      <w:r>
        <w:rPr>
          <w:i/>
          <w:vertAlign w:val="subscript"/>
          <w:lang w:val="en-GB"/>
        </w:rPr>
        <w:t>r</w:t>
      </w:r>
      <w:r>
        <w:rPr>
          <w:lang w:val="el-GR"/>
        </w:rPr>
        <w:t xml:space="preserve">(Η) = 1, </w:t>
      </w:r>
      <w:r>
        <w:rPr>
          <w:i/>
          <w:lang w:val="el-GR"/>
        </w:rPr>
        <w:t>Α</w:t>
      </w:r>
      <w:r>
        <w:rPr>
          <w:i/>
          <w:vertAlign w:val="subscript"/>
          <w:lang w:val="en-GB"/>
        </w:rPr>
        <w:t>r</w:t>
      </w:r>
      <w:r>
        <w:rPr>
          <w:lang w:val="el-GR"/>
        </w:rPr>
        <w:t xml:space="preserve">(Ο) = 16, </w:t>
      </w:r>
      <w:r>
        <w:rPr>
          <w:i/>
          <w:lang w:val="el-GR"/>
        </w:rPr>
        <w:t>Α</w:t>
      </w:r>
      <w:r>
        <w:rPr>
          <w:i/>
          <w:vertAlign w:val="subscript"/>
          <w:lang w:val="en-GB"/>
        </w:rPr>
        <w:t>r</w:t>
      </w:r>
      <w:r>
        <w:rPr>
          <w:lang w:val="el-GR"/>
        </w:rPr>
        <w:t>(Ν</w:t>
      </w:r>
      <w:r>
        <w:rPr>
          <w:lang w:val="en-GB"/>
        </w:rPr>
        <w:t>a</w:t>
      </w:r>
      <w:r>
        <w:rPr>
          <w:lang w:val="el-GR"/>
        </w:rPr>
        <w:t>) = 23.</w:t>
      </w:r>
      <w:bookmarkEnd w:id="58"/>
    </w:p>
    <w:p w14:paraId="15346D69" w14:textId="77777777" w:rsidR="00596A9C" w:rsidRDefault="00000000">
      <w:pPr>
        <w:pStyle w:val="TrapezaThematonStyle"/>
        <w:spacing w:line="360" w:lineRule="auto"/>
        <w:ind w:left="567"/>
        <w:jc w:val="both"/>
        <w:rPr>
          <w:lang w:val="el-GR"/>
        </w:rPr>
      </w:pPr>
      <w:r>
        <w:rPr>
          <w:b/>
          <w:lang w:val="el-GR"/>
        </w:rPr>
        <w:lastRenderedPageBreak/>
        <w:t>β)</w:t>
      </w:r>
      <w:r>
        <w:rPr>
          <w:lang w:val="el-GR"/>
        </w:rPr>
        <w:t xml:space="preserve"> Οι μαθητές και οι μαθήτριες σε 200 </w:t>
      </w:r>
      <w:r>
        <w:t>mL</w:t>
      </w:r>
      <w:r>
        <w:rPr>
          <w:lang w:val="el-GR"/>
        </w:rPr>
        <w:t xml:space="preserve"> του διαλύματος Δ1 πρόσθεσαν νερό μέχρι ο τελικός όγκος το νέου διαλύματος (διάλυμα Δ2) να γίνει 500 </w:t>
      </w:r>
      <w:r>
        <w:t>mL</w:t>
      </w:r>
      <w:r>
        <w:rPr>
          <w:lang w:val="el-GR"/>
        </w:rPr>
        <w:t xml:space="preserve">. Να υπολογίσετε τη συγκέντρωση σε </w:t>
      </w:r>
      <w:r>
        <w:rPr>
          <w:lang w:val="en-GB"/>
        </w:rPr>
        <w:t>NaOH</w:t>
      </w:r>
      <w:r>
        <w:rPr>
          <w:lang w:val="el-GR"/>
        </w:rPr>
        <w:t xml:space="preserve"> του διαλύματος Δ2.</w:t>
      </w:r>
      <w:r>
        <w:rPr>
          <w:i/>
          <w:lang w:val="el-GR"/>
        </w:rPr>
        <w:t xml:space="preserve"> (μονάδες 7)</w:t>
      </w:r>
    </w:p>
    <w:p w14:paraId="17561D3A" w14:textId="77777777" w:rsidR="00596A9C" w:rsidRDefault="00000000">
      <w:pPr>
        <w:pStyle w:val="TrapezaThematonStyle"/>
        <w:spacing w:line="360" w:lineRule="auto"/>
        <w:ind w:left="567"/>
        <w:jc w:val="both"/>
        <w:rPr>
          <w:lang w:val="el-GR"/>
        </w:rPr>
      </w:pPr>
      <w:r>
        <w:rPr>
          <w:b/>
          <w:lang w:val="el-GR"/>
        </w:rPr>
        <w:t>γ)</w:t>
      </w:r>
      <w:r>
        <w:rPr>
          <w:lang w:val="el-GR"/>
        </w:rPr>
        <w:t xml:space="preserve"> Στα υπόλοιπα 200 </w:t>
      </w:r>
      <w:r>
        <w:t>mL</w:t>
      </w:r>
      <w:r>
        <w:rPr>
          <w:lang w:val="el-GR"/>
        </w:rPr>
        <w:t xml:space="preserve"> του διαλύματος Δ1 πρόσθεσαν 2 </w:t>
      </w:r>
      <w:r>
        <w:t>g</w:t>
      </w:r>
      <w:r>
        <w:rPr>
          <w:lang w:val="el-GR"/>
        </w:rPr>
        <w:t xml:space="preserve"> </w:t>
      </w:r>
      <w:r>
        <w:rPr>
          <w:lang w:val="en-GB"/>
        </w:rPr>
        <w:t>NaOH</w:t>
      </w:r>
      <w:r>
        <w:rPr>
          <w:lang w:val="el-GR"/>
        </w:rPr>
        <w:t xml:space="preserve"> και παρασκεύασαν  νέο διάλυμα (διάλυμα Δ3) όγκου 200 </w:t>
      </w:r>
      <w:r>
        <w:t>mL</w:t>
      </w:r>
      <w:r>
        <w:rPr>
          <w:lang w:val="el-GR"/>
        </w:rPr>
        <w:t xml:space="preserve">. Να υπολογίσετε την περιεκτικότητα % w/v σε </w:t>
      </w:r>
      <w:r>
        <w:rPr>
          <w:lang w:val="en-GB"/>
        </w:rPr>
        <w:t>NaOH</w:t>
      </w:r>
      <w:r>
        <w:rPr>
          <w:lang w:val="el-GR"/>
        </w:rPr>
        <w:t xml:space="preserve"> του διαλύματος Δ3. </w:t>
      </w:r>
      <w:r>
        <w:rPr>
          <w:i/>
          <w:lang w:val="el-GR"/>
        </w:rPr>
        <w:t>(μονάδες 8)</w:t>
      </w:r>
    </w:p>
    <w:p w14:paraId="5DAC09DE" w14:textId="77777777" w:rsidR="00596A9C" w:rsidRDefault="00000000">
      <w:pPr>
        <w:pStyle w:val="TrapezaThematonStyle"/>
        <w:spacing w:line="360" w:lineRule="auto"/>
        <w:ind w:left="567"/>
        <w:jc w:val="right"/>
        <w:rPr>
          <w:rFonts w:cstheme="minorHAnsi"/>
          <w:i/>
          <w:iCs/>
          <w:lang w:val="el-GR"/>
        </w:rPr>
      </w:pPr>
      <w:r>
        <w:rPr>
          <w:rFonts w:cstheme="minorHAnsi"/>
          <w:b/>
          <w:bCs/>
          <w:i/>
          <w:iCs/>
          <w:lang w:val="el-GR"/>
        </w:rPr>
        <w:t>Μονάδες 25</w:t>
      </w:r>
    </w:p>
    <w:p w14:paraId="2C0374A6" w14:textId="77777777" w:rsidR="00596A9C" w:rsidRPr="006B29E3" w:rsidRDefault="00596A9C">
      <w:pPr>
        <w:pStyle w:val="TrapezaThematonStyle"/>
        <w:rPr>
          <w:lang w:val="el-GR"/>
        </w:rPr>
        <w:sectPr w:rsidR="00596A9C" w:rsidRPr="006B29E3">
          <w:type w:val="continuous"/>
          <w:pgSz w:w="11906" w:h="16838"/>
          <w:pgMar w:top="1080" w:right="1080" w:bottom="1080" w:left="1080" w:header="720" w:footer="720" w:gutter="0"/>
          <w:cols w:space="720"/>
        </w:sectPr>
      </w:pPr>
    </w:p>
    <w:p w14:paraId="1B9EC678"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13870</w:t>
      </w:r>
    </w:p>
    <w:p w14:paraId="3530ABFB" w14:textId="77777777" w:rsidR="00596A9C" w:rsidRDefault="00000000">
      <w:pPr>
        <w:pStyle w:val="TrapezaThematonStyle"/>
        <w:spacing w:line="360" w:lineRule="auto"/>
        <w:jc w:val="both"/>
        <w:rPr>
          <w:rFonts w:cstheme="minorHAnsi"/>
          <w:b/>
          <w:bCs/>
          <w:lang w:val="el-GR"/>
        </w:rPr>
      </w:pPr>
      <w:r>
        <w:rPr>
          <w:rFonts w:cstheme="minorHAnsi"/>
          <w:b/>
          <w:bCs/>
          <w:lang w:val="el-GR"/>
        </w:rPr>
        <w:t>Ενδεικτική επίλυση</w:t>
      </w:r>
    </w:p>
    <w:p w14:paraId="2742937A" w14:textId="77777777" w:rsidR="00596A9C" w:rsidRDefault="00000000">
      <w:pPr>
        <w:pStyle w:val="TrapezaThematonStyle"/>
        <w:spacing w:line="360" w:lineRule="auto"/>
        <w:jc w:val="both"/>
        <w:rPr>
          <w:rFonts w:cstheme="minorHAnsi"/>
          <w:lang w:val="el-GR"/>
        </w:rPr>
      </w:pPr>
      <w:r>
        <w:rPr>
          <w:rFonts w:cstheme="minorHAnsi"/>
          <w:b/>
          <w:lang w:val="el-GR"/>
        </w:rPr>
        <w:t>α)</w:t>
      </w:r>
      <w:r>
        <w:rPr>
          <w:rFonts w:cstheme="minorHAnsi"/>
          <w:lang w:val="el-GR"/>
        </w:rPr>
        <w:t xml:space="preserve"> Οι μαθητές και οι μαθήτριες πρέπει να προσδιορίσουν την ποσότητα στερεού </w:t>
      </w:r>
      <w:r>
        <w:rPr>
          <w:rFonts w:cstheme="minorHAnsi"/>
        </w:rPr>
        <w:t>NaOH</w:t>
      </w:r>
      <w:r>
        <w:rPr>
          <w:rFonts w:cstheme="minorHAnsi"/>
          <w:lang w:val="el-GR"/>
        </w:rPr>
        <w:t xml:space="preserve"> που πρέπει να υπάρχει στο διάλυμα.</w:t>
      </w:r>
    </w:p>
    <w:p w14:paraId="40207A40" w14:textId="77777777" w:rsidR="00596A9C" w:rsidRDefault="00000000">
      <w:pPr>
        <w:pStyle w:val="TrapezaThematonStyle"/>
        <w:spacing w:line="360" w:lineRule="auto"/>
        <w:jc w:val="both"/>
        <w:rPr>
          <w:rFonts w:cstheme="minorHAnsi"/>
          <w:strike/>
          <w:lang w:val="el-GR"/>
        </w:rPr>
      </w:pPr>
      <w:r>
        <w:rPr>
          <w:rFonts w:cstheme="minorHAnsi"/>
          <w:lang w:val="el-GR"/>
        </w:rPr>
        <w:t xml:space="preserve">Αρχικά πρέπει να υπολογίσουν τα mol NaOH που περιέχονται στα  400 mL = 0,4 L διαλύματος 1 Μ.  </w:t>
      </w:r>
    </w:p>
    <w:p w14:paraId="38FEB54E" w14:textId="77777777" w:rsidR="00596A9C" w:rsidRDefault="00000000">
      <w:pPr>
        <w:pStyle w:val="TrapezaThematonStyle"/>
        <w:spacing w:line="360" w:lineRule="auto"/>
        <w:jc w:val="center"/>
        <w:rPr>
          <w:rFonts w:cstheme="minorHAnsi"/>
          <w:i/>
        </w:rPr>
      </w:pPr>
      <m:oMathPara>
        <m:oMath>
          <m:r>
            <w:rPr>
              <w:rFonts w:ascii="Cambria Math" w:eastAsia="Cambria Math" w:hAnsi="Cambria Math" w:cstheme="minorHAnsi"/>
              <w:lang w:val="el-GR"/>
            </w:rPr>
            <m:t>c=</m:t>
          </m:r>
          <m:f>
            <m:fPr>
              <m:ctrlPr>
                <w:rPr>
                  <w:rFonts w:ascii="Cambria Math" w:hAnsi="Cambria Math" w:cstheme="minorHAnsi"/>
                  <w:lang w:val="el-GR"/>
                </w:rPr>
              </m:ctrlPr>
            </m:fPr>
            <m:num>
              <m:r>
                <w:rPr>
                  <w:rFonts w:ascii="Cambria Math" w:eastAsia="Cambria Math" w:hAnsi="Cambria Math" w:cstheme="minorHAnsi"/>
                  <w:lang w:val="el-GR"/>
                </w:rPr>
                <m:t xml:space="preserve">n </m:t>
              </m:r>
            </m:num>
            <m:den>
              <m:r>
                <w:rPr>
                  <w:rFonts w:ascii="Cambria Math" w:eastAsia="Cambria Math" w:hAnsi="Cambria Math" w:cstheme="minorHAnsi"/>
                  <w:lang w:val="el-GR"/>
                </w:rPr>
                <m:t>V</m:t>
              </m:r>
            </m:den>
          </m:f>
          <m:r>
            <w:rPr>
              <w:rFonts w:ascii="Cambria Math" w:eastAsia="Cambria Math" w:hAnsi="Cambria Math" w:cstheme="minorHAnsi"/>
              <w:lang w:val="el-GR"/>
            </w:rPr>
            <m:t>⇒n=c</m:t>
          </m:r>
          <m:r>
            <w:rPr>
              <w:rFonts w:ascii="Cambria Math" w:eastAsia="Cambria Math" w:hAnsi="Cambria Math" w:cstheme="minorHAnsi"/>
              <w:lang w:val="en-GB"/>
            </w:rPr>
            <m:t>∙V</m:t>
          </m:r>
          <m:r>
            <w:rPr>
              <w:rFonts w:ascii="Cambria Math" w:eastAsia="Cambria Math" w:hAnsi="Cambria Math" w:cstheme="minorHAnsi"/>
              <w:lang w:val="el-GR"/>
            </w:rPr>
            <m:t>⇒n=1 M</m:t>
          </m:r>
          <m:r>
            <w:rPr>
              <w:rFonts w:ascii="Cambria Math" w:eastAsia="Cambria Math" w:hAnsi="Cambria Math" w:cstheme="minorHAnsi"/>
              <w:lang w:val="en-GB"/>
            </w:rPr>
            <m:t xml:space="preserve">∙0,4 L=0,4 </m:t>
          </m:r>
          <m:r>
            <w:rPr>
              <w:rFonts w:ascii="Cambria Math" w:eastAsia="Cambria Math" w:hAnsi="Cambria Math" w:cstheme="minorHAnsi"/>
              <w:lang w:val="el-GR"/>
            </w:rPr>
            <m:t>mol</m:t>
          </m:r>
        </m:oMath>
      </m:oMathPara>
    </w:p>
    <w:p w14:paraId="1E7E32D3" w14:textId="77777777" w:rsidR="00596A9C" w:rsidRDefault="00000000">
      <w:pPr>
        <w:pStyle w:val="TrapezaThematonStyle"/>
        <w:spacing w:line="360" w:lineRule="auto"/>
        <w:jc w:val="both"/>
        <w:rPr>
          <w:rFonts w:cstheme="minorHAnsi"/>
          <w:lang w:val="el-GR"/>
        </w:rPr>
      </w:pPr>
      <w:r>
        <w:rPr>
          <w:rFonts w:cstheme="minorHAnsi"/>
          <w:lang w:val="el-GR"/>
        </w:rPr>
        <w:t xml:space="preserve">Μετά πρέπει να μετατρέψουν τα </w:t>
      </w:r>
      <w:r>
        <w:rPr>
          <w:rFonts w:cstheme="minorHAnsi"/>
        </w:rPr>
        <w:t>mol</w:t>
      </w:r>
      <w:r>
        <w:rPr>
          <w:rFonts w:cstheme="minorHAnsi"/>
          <w:lang w:val="el-GR"/>
        </w:rPr>
        <w:t xml:space="preserve"> σε </w:t>
      </w:r>
      <w:r>
        <w:rPr>
          <w:rFonts w:cstheme="minorHAnsi"/>
        </w:rPr>
        <w:t>g</w:t>
      </w:r>
      <w:r>
        <w:rPr>
          <w:rFonts w:cstheme="minorHAnsi"/>
          <w:lang w:val="el-GR"/>
        </w:rPr>
        <w:t>.</w:t>
      </w:r>
    </w:p>
    <w:p w14:paraId="6A70990C" w14:textId="77777777" w:rsidR="00596A9C" w:rsidRDefault="00000000">
      <w:pPr>
        <w:pStyle w:val="TrapezaThematonStyle"/>
        <w:spacing w:line="360" w:lineRule="auto"/>
        <w:jc w:val="both"/>
        <w:rPr>
          <w:rFonts w:cstheme="minorHAnsi"/>
          <w:lang w:val="el-GR"/>
        </w:rPr>
      </w:pPr>
      <w:r>
        <w:rPr>
          <w:rFonts w:cstheme="minorHAnsi"/>
          <w:lang w:val="el-GR"/>
        </w:rPr>
        <w:t>Η σχετική μοριακή μάζα του NaOH είναι:</w:t>
      </w:r>
      <w:r>
        <w:rPr>
          <w:lang w:val="el-GR"/>
        </w:rPr>
        <w:t xml:space="preserve">  </w:t>
      </w:r>
      <w:r>
        <w:rPr>
          <w:i/>
          <w:lang w:val="el-GR"/>
        </w:rPr>
        <w:t>Μ</w:t>
      </w:r>
      <w:r>
        <w:rPr>
          <w:vertAlign w:val="subscript"/>
          <w:lang w:val="en-GB"/>
        </w:rPr>
        <w:t>r</w:t>
      </w:r>
      <w:r>
        <w:rPr>
          <w:lang w:val="el-GR"/>
        </w:rPr>
        <w:t>(</w:t>
      </w:r>
      <w:r>
        <w:rPr>
          <w:lang w:val="en-GB"/>
        </w:rPr>
        <w:t>NaOH</w:t>
      </w:r>
      <w:r>
        <w:rPr>
          <w:rFonts w:cstheme="minorHAnsi"/>
          <w:lang w:val="el-GR"/>
        </w:rPr>
        <w:t xml:space="preserve">) = </w:t>
      </w:r>
      <w:r>
        <w:rPr>
          <w:i/>
          <w:lang w:val="el-GR"/>
        </w:rPr>
        <w:t>Α</w:t>
      </w:r>
      <w:r>
        <w:rPr>
          <w:vertAlign w:val="subscript"/>
          <w:lang w:val="en-GB"/>
        </w:rPr>
        <w:t>r</w:t>
      </w:r>
      <w:r>
        <w:rPr>
          <w:lang w:val="el-GR"/>
        </w:rPr>
        <w:t>(</w:t>
      </w:r>
      <w:r>
        <w:rPr>
          <w:lang w:val="en-GB"/>
        </w:rPr>
        <w:t>Na</w:t>
      </w:r>
      <w:r>
        <w:rPr>
          <w:rFonts w:cstheme="minorHAnsi"/>
          <w:lang w:val="el-GR"/>
        </w:rPr>
        <w:t xml:space="preserve">) + </w:t>
      </w:r>
      <w:r>
        <w:rPr>
          <w:i/>
          <w:lang w:val="el-GR"/>
        </w:rPr>
        <w:t>Α</w:t>
      </w:r>
      <w:r>
        <w:rPr>
          <w:vertAlign w:val="subscript"/>
          <w:lang w:val="en-GB"/>
        </w:rPr>
        <w:t>r</w:t>
      </w:r>
      <w:r>
        <w:rPr>
          <w:lang w:val="el-GR"/>
        </w:rPr>
        <w:t>(</w:t>
      </w:r>
      <w:r>
        <w:rPr>
          <w:lang w:val="en-GB"/>
        </w:rPr>
        <w:t>O</w:t>
      </w:r>
      <w:r>
        <w:rPr>
          <w:rFonts w:cstheme="minorHAnsi"/>
          <w:lang w:val="el-GR"/>
        </w:rPr>
        <w:t xml:space="preserve">) + </w:t>
      </w:r>
      <w:r>
        <w:rPr>
          <w:i/>
          <w:lang w:val="el-GR"/>
        </w:rPr>
        <w:t>Α</w:t>
      </w:r>
      <w:r>
        <w:rPr>
          <w:vertAlign w:val="subscript"/>
          <w:lang w:val="en-GB"/>
        </w:rPr>
        <w:t>r</w:t>
      </w:r>
      <w:r>
        <w:rPr>
          <w:lang w:val="el-GR"/>
        </w:rPr>
        <w:t>(</w:t>
      </w:r>
      <w:r>
        <w:rPr>
          <w:lang w:val="en-GB"/>
        </w:rPr>
        <w:t>H</w:t>
      </w:r>
      <w:r>
        <w:rPr>
          <w:rFonts w:cstheme="minorHAnsi"/>
          <w:lang w:val="el-GR"/>
        </w:rPr>
        <w:t xml:space="preserve">) = 23 + 16 + 1 = 40. Άρα η μάζα ανά  mol του NaOH είναι Μ=40 </w:t>
      </w:r>
      <m:oMath>
        <m:f>
          <m:fPr>
            <m:ctrlPr>
              <w:rPr>
                <w:rFonts w:ascii="Cambria Math" w:hAnsi="Cambria Math" w:cstheme="minorHAnsi"/>
                <w:lang w:val="el-GR"/>
              </w:rPr>
            </m:ctrlPr>
          </m:fPr>
          <m:num>
            <m:r>
              <w:rPr>
                <w:rFonts w:ascii="Cambria Math" w:eastAsia="Cambria Math" w:hAnsi="Cambria Math" w:cstheme="minorHAnsi"/>
                <w:lang w:val="el-GR"/>
              </w:rPr>
              <m:t>g</m:t>
            </m:r>
          </m:num>
          <m:den>
            <m:r>
              <w:rPr>
                <w:rFonts w:ascii="Cambria Math" w:eastAsia="Cambria Math" w:hAnsi="Cambria Math" w:cstheme="minorHAnsi"/>
              </w:rPr>
              <m:t>mol</m:t>
            </m:r>
          </m:den>
        </m:f>
      </m:oMath>
      <w:r>
        <w:rPr>
          <w:rFonts w:cstheme="minorHAnsi"/>
          <w:lang w:val="el-GR"/>
        </w:rPr>
        <w:t>.</w:t>
      </w:r>
    </w:p>
    <w:p w14:paraId="7CAC5DBD" w14:textId="77777777" w:rsidR="00596A9C" w:rsidRDefault="00000000">
      <w:pPr>
        <w:pStyle w:val="TrapezaThematonStyle"/>
        <w:spacing w:line="360" w:lineRule="auto"/>
        <w:jc w:val="both"/>
        <w:rPr>
          <w:rFonts w:cstheme="minorHAnsi"/>
          <w:lang w:val="el-GR"/>
        </w:rPr>
      </w:pPr>
      <w:r>
        <w:rPr>
          <w:rFonts w:cstheme="minorHAnsi"/>
          <w:lang w:val="el-GR"/>
        </w:rPr>
        <w:t xml:space="preserve">Επομένως η μάζα του των </w:t>
      </w:r>
      <w:r>
        <w:rPr>
          <w:rFonts w:cstheme="minorHAnsi"/>
          <w:lang w:val="en-GB"/>
        </w:rPr>
        <w:t>n</w:t>
      </w:r>
      <w:r>
        <w:rPr>
          <w:rFonts w:cstheme="minorHAnsi"/>
          <w:lang w:val="el-GR"/>
        </w:rPr>
        <w:t xml:space="preserve"> = 0,4 mol </w:t>
      </w:r>
      <w:r>
        <w:rPr>
          <w:rFonts w:cstheme="minorHAnsi"/>
          <w:lang w:val="en-GB"/>
        </w:rPr>
        <w:t>N</w:t>
      </w:r>
      <w:r>
        <w:rPr>
          <w:rFonts w:cstheme="minorHAnsi"/>
          <w:lang w:val="el-GR"/>
        </w:rPr>
        <w:t>aOH που υπάρχουν στο διάλυμα είναι:</w:t>
      </w:r>
    </w:p>
    <w:p w14:paraId="7B950994" w14:textId="77777777" w:rsidR="00596A9C" w:rsidRDefault="00000000">
      <w:pPr>
        <w:pStyle w:val="TrapezaThematonStyle"/>
        <w:spacing w:line="360" w:lineRule="auto"/>
        <w:jc w:val="center"/>
        <w:rPr>
          <w:rFonts w:ascii="Cambria Math" w:hAnsi="Cambria Math" w:cstheme="minorHAnsi"/>
          <w:lang w:val="el-GR"/>
          <w:oMath/>
        </w:rPr>
      </w:pPr>
      <m:oMathPara>
        <m:oMath>
          <m:r>
            <w:rPr>
              <w:rFonts w:ascii="Cambria Math" w:eastAsia="Cambria Math" w:hAnsi="Cambria Math" w:cstheme="minorHAnsi"/>
              <w:lang w:val="el-GR"/>
            </w:rPr>
            <m:t>n=</m:t>
          </m:r>
          <m:f>
            <m:fPr>
              <m:ctrlPr>
                <w:rPr>
                  <w:rFonts w:ascii="Cambria Math" w:hAnsi="Cambria Math" w:cstheme="minorHAnsi"/>
                  <w:lang w:val="el-GR"/>
                </w:rPr>
              </m:ctrlPr>
            </m:fPr>
            <m:num>
              <m:r>
                <w:rPr>
                  <w:rFonts w:ascii="Cambria Math" w:eastAsia="Cambria Math" w:hAnsi="Cambria Math" w:cstheme="minorHAnsi"/>
                  <w:lang w:val="el-GR"/>
                </w:rPr>
                <m:t>m</m:t>
              </m:r>
            </m:num>
            <m:den>
              <m:r>
                <w:rPr>
                  <w:rFonts w:ascii="Cambria Math" w:eastAsia="Cambria Math" w:hAnsi="Cambria Math" w:cstheme="minorHAnsi"/>
                  <w:lang w:val="el-GR"/>
                </w:rPr>
                <m:t>M</m:t>
              </m:r>
            </m:den>
          </m:f>
          <m:r>
            <w:rPr>
              <w:rFonts w:ascii="Cambria Math" w:eastAsia="Cambria Math" w:hAnsi="Cambria Math" w:cstheme="minorHAnsi"/>
              <w:lang w:val="el-GR"/>
            </w:rPr>
            <m:t xml:space="preserve">⇒m = n∙ M ⇒m = 0,4∙40 </m:t>
          </m:r>
          <m:r>
            <w:rPr>
              <w:rFonts w:ascii="Cambria Math" w:eastAsia="Cambria Math" w:hAnsi="Cambria Math" w:cstheme="minorHAnsi"/>
              <w:lang w:val="en-GB"/>
            </w:rPr>
            <m:t>g</m:t>
          </m:r>
          <m:r>
            <w:rPr>
              <w:rFonts w:ascii="Cambria Math" w:eastAsia="Cambria Math" w:hAnsi="Cambria Math" w:cstheme="minorHAnsi"/>
              <w:lang w:val="el-GR"/>
            </w:rPr>
            <m:t xml:space="preserve">= 16 </m:t>
          </m:r>
          <m:r>
            <w:rPr>
              <w:rFonts w:ascii="Cambria Math" w:eastAsia="Cambria Math" w:hAnsi="Cambria Math" w:cstheme="minorHAnsi"/>
              <w:lang w:val="en-GB"/>
            </w:rPr>
            <m:t>g</m:t>
          </m:r>
        </m:oMath>
      </m:oMathPara>
    </w:p>
    <w:p w14:paraId="1F9D5E97" w14:textId="77777777" w:rsidR="00596A9C" w:rsidRDefault="00000000">
      <w:pPr>
        <w:pStyle w:val="TrapezaThematonStyle"/>
        <w:spacing w:line="360" w:lineRule="auto"/>
        <w:jc w:val="both"/>
        <w:rPr>
          <w:rFonts w:cstheme="minorHAnsi"/>
          <w:lang w:val="el-GR"/>
        </w:rPr>
      </w:pPr>
      <w:r>
        <w:rPr>
          <w:rFonts w:cstheme="minorHAnsi"/>
          <w:lang w:val="el-GR"/>
        </w:rPr>
        <w:t xml:space="preserve">Η διαδικασία παρασκευής είναι η εξής: Ζυγίζουμε μέσα στο ποτήρι ζέσεως στον ζυγό 16 g NaOH. Διαλύουμε πλήρως την ποσότητα </w:t>
      </w:r>
      <w:r>
        <w:rPr>
          <w:rFonts w:cstheme="minorHAnsi"/>
          <w:lang w:val="en-GB"/>
        </w:rPr>
        <w:t>NaOH</w:t>
      </w:r>
      <w:r>
        <w:rPr>
          <w:rFonts w:cstheme="minorHAnsi"/>
          <w:lang w:val="el-GR"/>
        </w:rPr>
        <w:t xml:space="preserve"> σε ποσότητα νερού, μικρότερη των 400 mL. Εισάγουμε το διάλυμα στην ογκομετρική φιάλη των 400 mL και συμπληρώνουμε μέχρι την χαραγή της με νερό. Πωματίζουμε την φιάλη και αναδεύουμε καλά.</w:t>
      </w:r>
    </w:p>
    <w:p w14:paraId="73428904" w14:textId="77777777" w:rsidR="00596A9C" w:rsidRDefault="00000000">
      <w:pPr>
        <w:pStyle w:val="TrapezaThematonStyle"/>
        <w:spacing w:line="360" w:lineRule="auto"/>
        <w:jc w:val="both"/>
        <w:rPr>
          <w:rFonts w:cstheme="minorHAnsi"/>
          <w:lang w:val="el-GR"/>
        </w:rPr>
      </w:pPr>
      <w:r>
        <w:rPr>
          <w:rFonts w:cstheme="minorHAnsi"/>
          <w:b/>
          <w:lang w:val="el-GR"/>
        </w:rPr>
        <w:t>β)</w:t>
      </w:r>
      <w:r>
        <w:rPr>
          <w:rFonts w:cstheme="minorHAnsi"/>
          <w:lang w:val="el-GR"/>
        </w:rPr>
        <w:t xml:space="preserve"> Για τον υπολογισμό της συγκέντρωσης του Δ2, από τον τύπο της αραίωσης έχουμε:</w:t>
      </w:r>
    </w:p>
    <w:p w14:paraId="5A8F4734" w14:textId="77777777" w:rsidR="00596A9C" w:rsidRDefault="00000000">
      <w:pPr>
        <w:pStyle w:val="TrapezaThematonStyle"/>
        <w:spacing w:line="360" w:lineRule="auto"/>
        <w:jc w:val="both"/>
        <w:rPr>
          <w:rFonts w:cstheme="minorHAnsi"/>
          <w:lang w:val="el-GR"/>
        </w:rPr>
      </w:pPr>
      <m:oMathPara>
        <m:oMath>
          <m:sSub>
            <m:sSubPr>
              <m:ctrlPr>
                <w:rPr>
                  <w:rFonts w:ascii="Cambria Math" w:hAnsi="Cambria Math" w:cstheme="minorHAnsi"/>
                  <w:lang w:val="el-GR"/>
                </w:rPr>
              </m:ctrlPr>
            </m:sSubPr>
            <m:e>
              <m:r>
                <w:rPr>
                  <w:rFonts w:ascii="Cambria Math" w:eastAsia="Cambria Math" w:hAnsi="Cambria Math" w:cstheme="minorHAnsi"/>
                  <w:lang w:val="el-GR"/>
                </w:rPr>
                <m:t>c</m:t>
              </m:r>
            </m:e>
            <m:sub>
              <m:r>
                <m:rPr>
                  <m:sty m:val="p"/>
                </m:rPr>
                <w:rPr>
                  <w:rFonts w:ascii="Cambria Math" w:hAnsi="Cambria Math" w:cstheme="minorHAnsi"/>
                  <w:lang w:val="el-GR"/>
                </w:rPr>
                <m:t>1</m:t>
              </m:r>
            </m:sub>
          </m:sSub>
          <m:r>
            <w:rPr>
              <w:rFonts w:ascii="Cambria Math" w:eastAsia="Cambria Math" w:hAnsi="Cambria Math" w:cstheme="minorHAnsi"/>
              <w:lang w:val="el-GR"/>
            </w:rPr>
            <m:t>∙</m:t>
          </m:r>
          <m:sSub>
            <m:sSubPr>
              <m:ctrlPr>
                <w:rPr>
                  <w:rFonts w:ascii="Cambria Math" w:hAnsi="Cambria Math" w:cstheme="minorHAnsi"/>
                  <w:lang w:val="el-GR"/>
                </w:rPr>
              </m:ctrlPr>
            </m:sSubPr>
            <m:e>
              <m:r>
                <w:rPr>
                  <w:rFonts w:ascii="Cambria Math" w:eastAsia="Cambria Math" w:hAnsi="Cambria Math" w:cstheme="minorHAnsi"/>
                  <w:lang w:val="el-GR"/>
                </w:rPr>
                <m:t>V</m:t>
              </m:r>
            </m:e>
            <m:sub>
              <m:r>
                <m:rPr>
                  <m:sty m:val="p"/>
                </m:rPr>
                <w:rPr>
                  <w:rFonts w:ascii="Cambria Math" w:hAnsi="Cambria Math" w:cstheme="minorHAnsi"/>
                  <w:lang w:val="el-GR"/>
                </w:rPr>
                <m:t>1</m:t>
              </m:r>
            </m:sub>
          </m:sSub>
          <m:r>
            <w:rPr>
              <w:rFonts w:ascii="Cambria Math" w:eastAsia="Cambria Math" w:hAnsi="Cambria Math" w:cstheme="minorHAnsi"/>
              <w:lang w:val="el-GR"/>
            </w:rPr>
            <m:t>=</m:t>
          </m:r>
          <m:sSub>
            <m:sSubPr>
              <m:ctrlPr>
                <w:rPr>
                  <w:rFonts w:ascii="Cambria Math" w:eastAsiaTheme="minorEastAsia" w:hAnsi="Cambria Math" w:cstheme="minorHAnsi"/>
                  <w:lang w:val="el-GR"/>
                </w:rPr>
              </m:ctrlPr>
            </m:sSubPr>
            <m:e>
              <m:r>
                <w:rPr>
                  <w:rFonts w:ascii="Cambria Math" w:eastAsia="Cambria Math" w:hAnsi="Cambria Math" w:cstheme="minorHAnsi"/>
                  <w:lang w:val="el-GR"/>
                </w:rPr>
                <m:t>c</m:t>
              </m:r>
            </m:e>
            <m:sub>
              <m:r>
                <m:rPr>
                  <m:sty m:val="p"/>
                </m:rPr>
                <w:rPr>
                  <w:rFonts w:ascii="Cambria Math" w:eastAsiaTheme="minorEastAsia" w:hAnsi="Cambria Math" w:cstheme="minorHAnsi"/>
                  <w:lang w:val="el-GR"/>
                </w:rPr>
                <m:t>2</m:t>
              </m:r>
            </m:sub>
          </m:sSub>
          <m:r>
            <w:rPr>
              <w:rFonts w:ascii="Cambria Math" w:eastAsia="Cambria Math" w:hAnsi="Cambria Math" w:cstheme="minorHAnsi"/>
              <w:lang w:val="el-GR"/>
            </w:rPr>
            <m:t>∙</m:t>
          </m:r>
          <m:sSub>
            <m:sSubPr>
              <m:ctrlPr>
                <w:rPr>
                  <w:rFonts w:ascii="Cambria Math" w:hAnsi="Cambria Math" w:cstheme="minorHAnsi"/>
                  <w:lang w:val="el-GR"/>
                </w:rPr>
              </m:ctrlPr>
            </m:sSubPr>
            <m:e>
              <m:r>
                <w:rPr>
                  <w:rFonts w:ascii="Cambria Math" w:eastAsia="Cambria Math" w:hAnsi="Cambria Math" w:cstheme="minorHAnsi"/>
                  <w:lang w:val="el-GR"/>
                </w:rPr>
                <m:t>V</m:t>
              </m:r>
            </m:e>
            <m:sub>
              <m:r>
                <m:rPr>
                  <m:sty m:val="p"/>
                </m:rPr>
                <w:rPr>
                  <w:rFonts w:ascii="Cambria Math" w:hAnsi="Cambria Math" w:cstheme="minorHAnsi"/>
                  <w:lang w:val="el-GR"/>
                </w:rPr>
                <m:t>2</m:t>
              </m:r>
            </m:sub>
          </m:sSub>
          <m:r>
            <w:rPr>
              <w:rFonts w:ascii="Cambria Math" w:eastAsia="Cambria Math" w:hAnsi="Cambria Math" w:cstheme="minorHAnsi"/>
              <w:lang w:val="el-GR"/>
            </w:rPr>
            <m:t>⇒</m:t>
          </m:r>
          <m:sSub>
            <m:sSubPr>
              <m:ctrlPr>
                <w:rPr>
                  <w:rFonts w:ascii="Cambria Math" w:eastAsiaTheme="minorEastAsia" w:hAnsi="Cambria Math" w:cstheme="minorHAnsi"/>
                  <w:lang w:val="el-GR"/>
                </w:rPr>
              </m:ctrlPr>
            </m:sSubPr>
            <m:e>
              <m:r>
                <w:rPr>
                  <w:rFonts w:ascii="Cambria Math" w:eastAsia="Cambria Math" w:hAnsi="Cambria Math" w:cstheme="minorHAnsi"/>
                  <w:lang w:val="el-GR"/>
                </w:rPr>
                <m:t>c</m:t>
              </m:r>
            </m:e>
            <m:sub>
              <m:r>
                <m:rPr>
                  <m:sty m:val="p"/>
                </m:rPr>
                <w:rPr>
                  <w:rFonts w:ascii="Cambria Math" w:eastAsiaTheme="minorEastAsia" w:hAnsi="Cambria Math" w:cstheme="minorHAnsi"/>
                  <w:lang w:val="el-GR"/>
                </w:rPr>
                <m:t>2</m:t>
              </m:r>
            </m:sub>
          </m:sSub>
          <m:r>
            <w:rPr>
              <w:rFonts w:ascii="Cambria Math" w:eastAsia="Cambria Math" w:hAnsi="Cambria Math" w:cstheme="minorHAnsi"/>
              <w:lang w:val="el-GR"/>
            </w:rPr>
            <m:t>=</m:t>
          </m:r>
          <m:f>
            <m:fPr>
              <m:ctrlPr>
                <w:rPr>
                  <w:rFonts w:ascii="Cambria Math" w:hAnsi="Cambria Math" w:cstheme="minorHAnsi"/>
                  <w:lang w:val="el-GR"/>
                </w:rPr>
              </m:ctrlPr>
            </m:fPr>
            <m:num>
              <m:sSub>
                <m:sSubPr>
                  <m:ctrlPr>
                    <w:rPr>
                      <w:rFonts w:ascii="Cambria Math" w:hAnsi="Cambria Math" w:cstheme="minorHAnsi"/>
                      <w:lang w:val="el-GR"/>
                    </w:rPr>
                  </m:ctrlPr>
                </m:sSubPr>
                <m:e>
                  <m:r>
                    <w:rPr>
                      <w:rFonts w:ascii="Cambria Math" w:eastAsia="Cambria Math" w:hAnsi="Cambria Math" w:cstheme="minorHAnsi"/>
                      <w:lang w:val="el-GR"/>
                    </w:rPr>
                    <m:t>c</m:t>
                  </m:r>
                </m:e>
                <m:sub>
                  <m:r>
                    <m:rPr>
                      <m:sty m:val="p"/>
                    </m:rPr>
                    <w:rPr>
                      <w:rFonts w:ascii="Cambria Math" w:hAnsi="Cambria Math" w:cstheme="minorHAnsi"/>
                      <w:lang w:val="el-GR"/>
                    </w:rPr>
                    <m:t>1</m:t>
                  </m:r>
                </m:sub>
              </m:sSub>
              <m:r>
                <w:rPr>
                  <w:rFonts w:ascii="Cambria Math" w:eastAsia="Cambria Math" w:hAnsi="Cambria Math" w:cstheme="minorHAnsi"/>
                  <w:lang w:val="el-GR"/>
                </w:rPr>
                <m:t>∙</m:t>
              </m:r>
              <m:sSub>
                <m:sSubPr>
                  <m:ctrlPr>
                    <w:rPr>
                      <w:rFonts w:ascii="Cambria Math" w:hAnsi="Cambria Math" w:cstheme="minorHAnsi"/>
                      <w:lang w:val="el-GR"/>
                    </w:rPr>
                  </m:ctrlPr>
                </m:sSubPr>
                <m:e>
                  <m:r>
                    <w:rPr>
                      <w:rFonts w:ascii="Cambria Math" w:eastAsia="Cambria Math" w:hAnsi="Cambria Math" w:cstheme="minorHAnsi"/>
                      <w:lang w:val="el-GR"/>
                    </w:rPr>
                    <m:t>V</m:t>
                  </m:r>
                </m:e>
                <m:sub>
                  <m:r>
                    <m:rPr>
                      <m:sty m:val="p"/>
                    </m:rPr>
                    <w:rPr>
                      <w:rFonts w:ascii="Cambria Math" w:hAnsi="Cambria Math" w:cstheme="minorHAnsi"/>
                      <w:lang w:val="el-GR"/>
                    </w:rPr>
                    <m:t>1</m:t>
                  </m:r>
                </m:sub>
              </m:sSub>
            </m:num>
            <m:den>
              <m:sSub>
                <m:sSubPr>
                  <m:ctrlPr>
                    <w:rPr>
                      <w:rFonts w:ascii="Cambria Math" w:hAnsi="Cambria Math" w:cstheme="minorHAnsi"/>
                      <w:lang w:val="el-GR"/>
                    </w:rPr>
                  </m:ctrlPr>
                </m:sSubPr>
                <m:e>
                  <m:r>
                    <w:rPr>
                      <w:rFonts w:ascii="Cambria Math" w:eastAsia="Cambria Math" w:hAnsi="Cambria Math" w:cstheme="minorHAnsi"/>
                      <w:lang w:val="el-GR"/>
                    </w:rPr>
                    <m:t>V</m:t>
                  </m:r>
                </m:e>
                <m:sub>
                  <m:r>
                    <m:rPr>
                      <m:sty m:val="p"/>
                    </m:rPr>
                    <w:rPr>
                      <w:rFonts w:ascii="Cambria Math" w:hAnsi="Cambria Math" w:cstheme="minorHAnsi"/>
                      <w:lang w:val="el-GR"/>
                    </w:rPr>
                    <m:t>2</m:t>
                  </m:r>
                </m:sub>
              </m:sSub>
            </m:den>
          </m:f>
          <m:r>
            <w:rPr>
              <w:rFonts w:ascii="Cambria Math" w:eastAsia="Cambria Math" w:hAnsi="Cambria Math" w:cstheme="minorHAnsi"/>
              <w:lang w:val="el-GR"/>
            </w:rPr>
            <m:t>⇒</m:t>
          </m:r>
          <m:sSub>
            <m:sSubPr>
              <m:ctrlPr>
                <w:rPr>
                  <w:rFonts w:ascii="Cambria Math" w:eastAsiaTheme="minorEastAsia" w:hAnsi="Cambria Math" w:cstheme="minorHAnsi"/>
                  <w:lang w:val="el-GR"/>
                </w:rPr>
              </m:ctrlPr>
            </m:sSubPr>
            <m:e>
              <m:r>
                <w:rPr>
                  <w:rFonts w:ascii="Cambria Math" w:eastAsia="Cambria Math" w:hAnsi="Cambria Math" w:cstheme="minorHAnsi"/>
                  <w:lang w:val="el-GR"/>
                </w:rPr>
                <m:t>c</m:t>
              </m:r>
            </m:e>
            <m:sub>
              <m:r>
                <m:rPr>
                  <m:sty m:val="p"/>
                </m:rPr>
                <w:rPr>
                  <w:rFonts w:ascii="Cambria Math" w:eastAsiaTheme="minorEastAsia" w:hAnsi="Cambria Math" w:cstheme="minorHAnsi"/>
                  <w:lang w:val="el-GR"/>
                </w:rPr>
                <m:t>2</m:t>
              </m:r>
            </m:sub>
          </m:sSub>
          <m:r>
            <w:rPr>
              <w:rFonts w:ascii="Cambria Math" w:eastAsia="Cambria Math" w:hAnsi="Cambria Math" w:cstheme="minorHAnsi"/>
              <w:lang w:val="el-GR"/>
            </w:rPr>
            <m:t>=</m:t>
          </m:r>
          <m:f>
            <m:fPr>
              <m:ctrlPr>
                <w:rPr>
                  <w:rFonts w:ascii="Cambria Math" w:hAnsi="Cambria Math" w:cstheme="minorHAnsi"/>
                  <w:lang w:val="el-GR"/>
                </w:rPr>
              </m:ctrlPr>
            </m:fPr>
            <m:num>
              <m:r>
                <w:rPr>
                  <w:rFonts w:ascii="Cambria Math" w:eastAsia="Cambria Math" w:hAnsi="Cambria Math" w:cstheme="minorHAnsi"/>
                  <w:lang w:val="el-GR"/>
                </w:rPr>
                <m:t>1 Μ∙0,2 L</m:t>
              </m:r>
            </m:num>
            <m:den>
              <m:r>
                <w:rPr>
                  <w:rFonts w:ascii="Cambria Math" w:eastAsia="Cambria Math" w:hAnsi="Cambria Math" w:cstheme="minorHAnsi"/>
                  <w:lang w:val="el-GR"/>
                </w:rPr>
                <m:t xml:space="preserve">0,5 </m:t>
              </m:r>
              <m:r>
                <w:rPr>
                  <w:rFonts w:ascii="Cambria Math" w:eastAsia="Cambria Math" w:hAnsi="Cambria Math" w:cstheme="minorHAnsi"/>
                </w:rPr>
                <m:t>L</m:t>
              </m:r>
            </m:den>
          </m:f>
          <m:r>
            <w:rPr>
              <w:rFonts w:ascii="Cambria Math" w:eastAsia="Cambria Math" w:hAnsi="Cambria Math" w:cstheme="minorHAnsi"/>
              <w:lang w:val="el-GR"/>
            </w:rPr>
            <m:t>⇒</m:t>
          </m:r>
          <m:sSub>
            <m:sSubPr>
              <m:ctrlPr>
                <w:rPr>
                  <w:rFonts w:ascii="Cambria Math" w:eastAsiaTheme="minorEastAsia" w:hAnsi="Cambria Math" w:cstheme="minorHAnsi"/>
                  <w:lang w:val="el-GR"/>
                </w:rPr>
              </m:ctrlPr>
            </m:sSubPr>
            <m:e>
              <m:r>
                <w:rPr>
                  <w:rFonts w:ascii="Cambria Math" w:eastAsia="Cambria Math" w:hAnsi="Cambria Math" w:cstheme="minorHAnsi"/>
                  <w:lang w:val="el-GR"/>
                </w:rPr>
                <m:t>c</m:t>
              </m:r>
            </m:e>
            <m:sub>
              <m:r>
                <m:rPr>
                  <m:sty m:val="p"/>
                </m:rPr>
                <w:rPr>
                  <w:rFonts w:ascii="Cambria Math" w:eastAsiaTheme="minorEastAsia" w:hAnsi="Cambria Math" w:cstheme="minorHAnsi"/>
                  <w:lang w:val="el-GR"/>
                </w:rPr>
                <m:t>2</m:t>
              </m:r>
            </m:sub>
          </m:sSub>
          <m:r>
            <w:rPr>
              <w:rFonts w:ascii="Cambria Math" w:eastAsia="Cambria Math" w:hAnsi="Cambria Math" w:cstheme="minorHAnsi"/>
              <w:lang w:val="el-GR"/>
            </w:rPr>
            <m:t>=0,4 M</m:t>
          </m:r>
        </m:oMath>
      </m:oMathPara>
    </w:p>
    <w:p w14:paraId="45AB6D55" w14:textId="77777777" w:rsidR="00596A9C" w:rsidRDefault="00000000">
      <w:pPr>
        <w:pStyle w:val="TrapezaThematonStyle"/>
        <w:spacing w:line="360" w:lineRule="auto"/>
        <w:jc w:val="both"/>
        <w:rPr>
          <w:rFonts w:cstheme="minorHAnsi"/>
          <w:lang w:val="el-GR"/>
        </w:rPr>
      </w:pPr>
      <w:r>
        <w:rPr>
          <w:rFonts w:cstheme="minorHAnsi"/>
          <w:lang w:val="el-GR"/>
        </w:rPr>
        <w:t xml:space="preserve">Η συγκέντρωση του διαλύματος  Δ2 σε </w:t>
      </w:r>
      <w:r>
        <w:rPr>
          <w:rFonts w:cstheme="minorHAnsi"/>
          <w:lang w:val="en-GB"/>
        </w:rPr>
        <w:t>NaOH</w:t>
      </w:r>
      <w:r>
        <w:rPr>
          <w:rFonts w:cstheme="minorHAnsi"/>
          <w:lang w:val="el-GR"/>
        </w:rPr>
        <w:t xml:space="preserve"> είναι 0,4 Μ. </w:t>
      </w:r>
    </w:p>
    <w:p w14:paraId="5C8E2EBE" w14:textId="77777777" w:rsidR="00596A9C" w:rsidRDefault="00000000">
      <w:pPr>
        <w:pStyle w:val="TrapezaThematonStyle"/>
        <w:spacing w:line="360" w:lineRule="auto"/>
        <w:jc w:val="both"/>
        <w:rPr>
          <w:rFonts w:cstheme="minorHAnsi"/>
          <w:lang w:val="el-GR"/>
        </w:rPr>
      </w:pPr>
      <w:r>
        <w:rPr>
          <w:rFonts w:cstheme="minorHAnsi"/>
          <w:b/>
          <w:lang w:val="el-GR"/>
        </w:rPr>
        <w:t xml:space="preserve">γ) </w:t>
      </w:r>
      <w:r>
        <w:rPr>
          <w:rFonts w:cstheme="minorHAnsi"/>
          <w:lang w:val="el-GR"/>
        </w:rPr>
        <w:t xml:space="preserve">Αφού τα 400 mL του διαλύματος Δ1 περιέχουν 16 g </w:t>
      </w:r>
      <w:r>
        <w:rPr>
          <w:lang w:val="en-GB"/>
        </w:rPr>
        <w:t>NaOH</w:t>
      </w:r>
      <w:r>
        <w:rPr>
          <w:lang w:val="el-GR"/>
        </w:rPr>
        <w:t xml:space="preserve"> τα 200 mL θα περιέχουν 8</w:t>
      </w:r>
      <w:r>
        <w:rPr>
          <w:rFonts w:cstheme="minorHAnsi"/>
          <w:lang w:val="el-GR"/>
        </w:rPr>
        <w:t xml:space="preserve"> g </w:t>
      </w:r>
      <w:r>
        <w:rPr>
          <w:rFonts w:cstheme="minorHAnsi"/>
          <w:lang w:val="en-GB"/>
        </w:rPr>
        <w:t>NaOH</w:t>
      </w:r>
      <w:r>
        <w:rPr>
          <w:rFonts w:cstheme="minorHAnsi"/>
          <w:lang w:val="el-GR"/>
        </w:rPr>
        <w:t>. Στην ποσότητα αυτή προστίθενται 2 g επιπλέον, άρα το διάλυμα Δ3 θα περιέχει 8 g + 2 g = 10 g NaOH. Άρα η περιεκτικότητα % w/</w:t>
      </w:r>
      <w:r>
        <w:rPr>
          <w:rFonts w:cstheme="minorHAnsi"/>
          <w:lang w:val="en-GB"/>
        </w:rPr>
        <w:t>v</w:t>
      </w:r>
      <w:r>
        <w:rPr>
          <w:rFonts w:cstheme="minorHAnsi"/>
          <w:lang w:val="el-GR"/>
        </w:rPr>
        <w:t xml:space="preserve"> του διαλύματος Δ3 σε NaOH είναι:  </w:t>
      </w:r>
    </w:p>
    <w:p w14:paraId="55A41932" w14:textId="77777777" w:rsidR="00596A9C" w:rsidRDefault="00000000">
      <w:pPr>
        <w:pStyle w:val="TrapezaThematonStyle"/>
        <w:spacing w:line="360" w:lineRule="auto"/>
        <w:rPr>
          <w:rFonts w:eastAsiaTheme="minorEastAsia" w:cstheme="minorHAnsi"/>
          <w:iCs/>
          <w:lang w:val="en-GB"/>
        </w:rPr>
      </w:pPr>
      <m:oMathPara>
        <m:oMath>
          <m:m>
            <m:mPr>
              <m:mcs>
                <m:mc>
                  <m:mcPr>
                    <m:count m:val="6"/>
                    <m:mcJc m:val="center"/>
                  </m:mcPr>
                </m:mc>
              </m:mcs>
              <m:ctrlPr>
                <w:rPr>
                  <w:rFonts w:ascii="Cambria Math" w:hAnsi="Cambria Math" w:cstheme="minorHAnsi"/>
                  <w:iCs/>
                  <w:lang w:val="el-GR"/>
                </w:rPr>
              </m:ctrlPr>
            </m:mPr>
            <m:mr>
              <m:e>
                <m:r>
                  <m:rPr>
                    <m:sty m:val="p"/>
                  </m:rPr>
                  <w:rPr>
                    <w:rFonts w:ascii="Cambria Math" w:eastAsia="Cambria Math" w:hAnsi="Cambria Math" w:cstheme="minorHAnsi"/>
                    <w:lang w:val="el-GR"/>
                  </w:rPr>
                  <m:t xml:space="preserve">Στα 200 </m:t>
                </m:r>
                <m:r>
                  <m:rPr>
                    <m:sty m:val="p"/>
                  </m:rPr>
                  <w:rPr>
                    <w:rFonts w:ascii="Cambria Math" w:eastAsia="Cambria Math" w:hAnsi="Cambria Math" w:cstheme="minorHAnsi"/>
                    <w:lang w:val="en-GB"/>
                  </w:rPr>
                  <m:t>m</m:t>
                </m:r>
                <m:r>
                  <m:rPr>
                    <m:sty m:val="p"/>
                  </m:rPr>
                  <w:rPr>
                    <w:rFonts w:ascii="Cambria Math" w:eastAsia="Cambria Math" w:hAnsi="Cambria Math" w:cstheme="minorHAnsi"/>
                  </w:rPr>
                  <m:t>L</m:t>
                </m:r>
                <m:r>
                  <m:rPr>
                    <m:sty m:val="p"/>
                  </m:rPr>
                  <w:rPr>
                    <w:rFonts w:ascii="Cambria Math" w:eastAsia="Cambria Math" w:hAnsi="Cambria Math" w:cstheme="minorHAnsi"/>
                    <w:lang w:val="el-GR"/>
                  </w:rPr>
                  <m:t xml:space="preserve">  </m:t>
                </m:r>
              </m:e>
              <m:e>
                <m:r>
                  <m:rPr>
                    <m:sty m:val="p"/>
                  </m:rPr>
                  <w:rPr>
                    <w:rFonts w:ascii="Cambria Math" w:eastAsia="Cambria Math" w:hAnsi="Cambria Math" w:cstheme="minorHAnsi"/>
                    <w:lang w:val="el-GR"/>
                  </w:rPr>
                  <m:t>διαλύματος  περιέχονται</m:t>
                </m:r>
              </m:e>
              <m:e>
                <m:r>
                  <m:rPr>
                    <m:sty m:val="p"/>
                  </m:rPr>
                  <w:rPr>
                    <w:rFonts w:ascii="Cambria Math" w:eastAsia="Cambria Math" w:hAnsi="Cambria Math" w:cstheme="minorHAnsi"/>
                    <w:lang w:val="el-GR"/>
                  </w:rPr>
                  <m:t xml:space="preserve">10  </m:t>
                </m:r>
                <m:r>
                  <m:rPr>
                    <m:sty m:val="p"/>
                  </m:rPr>
                  <w:rPr>
                    <w:rFonts w:ascii="Cambria Math" w:eastAsia="Cambria Math" w:hAnsi="Cambria Math" w:cstheme="minorHAnsi"/>
                  </w:rPr>
                  <m:t>g</m:t>
                </m:r>
                <m:r>
                  <m:rPr>
                    <m:sty m:val="p"/>
                  </m:rPr>
                  <w:rPr>
                    <w:rFonts w:ascii="Cambria Math" w:eastAsia="Cambria Math" w:hAnsi="Cambria Math" w:cstheme="minorHAnsi"/>
                    <w:lang w:val="el-GR"/>
                  </w:rPr>
                  <m:t xml:space="preserve"> NaOH</m:t>
                </m:r>
              </m:e>
              <m:e/>
              <m:e/>
              <m:e/>
            </m:mr>
            <m:mr>
              <m:e>
                <m:r>
                  <m:rPr>
                    <m:sty m:val="p"/>
                  </m:rPr>
                  <w:rPr>
                    <w:rFonts w:ascii="Cambria Math" w:eastAsia="Cambria Math" w:hAnsi="Cambria Math" w:cstheme="minorHAnsi"/>
                    <w:lang w:val="el-GR"/>
                  </w:rPr>
                  <m:t xml:space="preserve">Στα 100 </m:t>
                </m:r>
                <m:r>
                  <m:rPr>
                    <m:sty m:val="p"/>
                  </m:rPr>
                  <w:rPr>
                    <w:rFonts w:ascii="Cambria Math" w:eastAsia="Cambria Math" w:hAnsi="Cambria Math" w:cstheme="minorHAnsi"/>
                  </w:rPr>
                  <m:t>m</m:t>
                </m:r>
                <m:r>
                  <m:rPr>
                    <m:sty m:val="p"/>
                  </m:rPr>
                  <w:rPr>
                    <w:rFonts w:ascii="Cambria Math" w:eastAsia="Cambria Math" w:hAnsi="Cambria Math" w:cstheme="minorHAnsi"/>
                    <w:lang w:val="el-GR"/>
                  </w:rPr>
                  <m:t xml:space="preserve"> </m:t>
                </m:r>
                <m:r>
                  <m:rPr>
                    <m:sty m:val="p"/>
                  </m:rPr>
                  <w:rPr>
                    <w:rFonts w:ascii="Cambria Math" w:eastAsia="Cambria Math" w:hAnsi="Cambria Math" w:cstheme="minorHAnsi"/>
                  </w:rPr>
                  <m:t>L</m:t>
                </m:r>
                <m:r>
                  <m:rPr>
                    <m:sty m:val="p"/>
                  </m:rPr>
                  <w:rPr>
                    <w:rFonts w:ascii="Cambria Math" w:eastAsia="Cambria Math" w:hAnsi="Cambria Math" w:cstheme="minorHAnsi"/>
                    <w:lang w:val="el-GR"/>
                  </w:rPr>
                  <m:t xml:space="preserve"> </m:t>
                </m:r>
              </m:e>
              <m:e>
                <m:r>
                  <m:rPr>
                    <m:sty m:val="p"/>
                  </m:rPr>
                  <w:rPr>
                    <w:rFonts w:ascii="Cambria Math" w:eastAsia="Cambria Math" w:hAnsi="Cambria Math" w:cstheme="minorHAnsi"/>
                    <w:lang w:val="el-GR"/>
                  </w:rPr>
                  <m:t>"</m:t>
                </m:r>
              </m:e>
              <m:e>
                <m:r>
                  <m:rPr>
                    <m:sty m:val="p"/>
                  </m:rPr>
                  <w:rPr>
                    <w:rFonts w:ascii="Cambria Math" w:eastAsia="Cambria Math" w:hAnsi="Cambria Math" w:cstheme="minorHAnsi"/>
                  </w:rPr>
                  <m:t>x</m:t>
                </m:r>
                <m:r>
                  <m:rPr>
                    <m:sty m:val="p"/>
                  </m:rPr>
                  <w:rPr>
                    <w:rFonts w:ascii="Cambria Math" w:eastAsia="Cambria Math" w:hAnsi="Cambria Math" w:cstheme="minorHAnsi"/>
                    <w:lang w:val="el-GR"/>
                  </w:rPr>
                  <m:t xml:space="preserve">  </m:t>
                </m:r>
                <m:r>
                  <m:rPr>
                    <m:sty m:val="p"/>
                  </m:rPr>
                  <w:rPr>
                    <w:rFonts w:ascii="Cambria Math" w:eastAsia="Cambria Math" w:hAnsi="Cambria Math" w:cstheme="minorHAnsi"/>
                  </w:rPr>
                  <m:t>g</m:t>
                </m:r>
                <m:r>
                  <m:rPr>
                    <m:sty m:val="p"/>
                  </m:rPr>
                  <w:rPr>
                    <w:rFonts w:ascii="Cambria Math" w:eastAsia="Cambria Math" w:hAnsi="Cambria Math" w:cstheme="minorHAnsi"/>
                    <w:lang w:val="el-GR"/>
                  </w:rPr>
                  <m:t xml:space="preserve"> NaOH</m:t>
                </m:r>
              </m:e>
              <m:e/>
              <m:e/>
              <m:e/>
            </m:mr>
          </m:m>
        </m:oMath>
      </m:oMathPara>
    </w:p>
    <w:p w14:paraId="13677BC4" w14:textId="77777777" w:rsidR="00596A9C" w:rsidRDefault="00000000">
      <w:pPr>
        <w:pStyle w:val="TrapezaThematonStyle"/>
        <w:spacing w:line="360" w:lineRule="auto"/>
        <w:rPr>
          <w:rFonts w:cstheme="minorHAnsi"/>
          <w:iCs/>
          <w:lang w:val="el-GR"/>
        </w:rPr>
      </w:pPr>
      <w:r>
        <w:rPr>
          <w:rFonts w:eastAsiaTheme="minorEastAsia" w:cstheme="minorHAnsi"/>
          <w:iCs/>
          <w:lang w:val="el-GR"/>
        </w:rPr>
        <w:t>Τα ποσά είναι ανάλογα οπότε:</w:t>
      </w:r>
    </w:p>
    <w:p w14:paraId="0403D790" w14:textId="77777777" w:rsidR="00596A9C" w:rsidRDefault="00000000">
      <w:pPr>
        <w:pStyle w:val="TrapezaThematonStyle"/>
        <w:spacing w:line="360" w:lineRule="auto"/>
        <w:rPr>
          <w:rFonts w:cstheme="minorHAnsi"/>
          <w:i/>
          <w:lang w:val="el-GR"/>
        </w:rPr>
      </w:pPr>
      <m:oMathPara>
        <m:oMath>
          <m:f>
            <m:fPr>
              <m:ctrlPr>
                <w:rPr>
                  <w:rFonts w:ascii="Cambria Math" w:hAnsi="Cambria Math" w:cstheme="minorHAnsi"/>
                  <w:iCs/>
                  <w:lang w:val="el-GR"/>
                </w:rPr>
              </m:ctrlPr>
            </m:fPr>
            <m:num>
              <m:r>
                <w:rPr>
                  <w:rFonts w:ascii="Cambria Math" w:eastAsia="Cambria Math" w:hAnsi="Cambria Math" w:cstheme="minorHAnsi"/>
                  <w:lang w:val="el-GR"/>
                </w:rPr>
                <m:t>200 mL</m:t>
              </m:r>
            </m:num>
            <m:den>
              <m:r>
                <w:rPr>
                  <w:rFonts w:ascii="Cambria Math" w:eastAsia="Cambria Math" w:hAnsi="Cambria Math" w:cstheme="minorHAnsi"/>
                  <w:lang w:val="el-GR"/>
                </w:rPr>
                <m:t>100 mL</m:t>
              </m:r>
            </m:den>
          </m:f>
          <m:r>
            <w:rPr>
              <w:rFonts w:ascii="Cambria Math" w:eastAsia="Cambria Math" w:hAnsi="Cambria Math" w:cstheme="minorHAnsi"/>
              <w:lang w:val="el-GR"/>
            </w:rPr>
            <m:t>=</m:t>
          </m:r>
          <m:f>
            <m:fPr>
              <m:ctrlPr>
                <w:rPr>
                  <w:rFonts w:ascii="Cambria Math" w:hAnsi="Cambria Math" w:cstheme="minorHAnsi"/>
                  <w:iCs/>
                  <w:lang w:val="el-GR"/>
                </w:rPr>
              </m:ctrlPr>
            </m:fPr>
            <m:num>
              <m:r>
                <w:rPr>
                  <w:rFonts w:ascii="Cambria Math" w:eastAsia="Cambria Math" w:hAnsi="Cambria Math" w:cstheme="minorHAnsi"/>
                  <w:lang w:val="el-GR"/>
                </w:rPr>
                <m:t>10 g</m:t>
              </m:r>
            </m:num>
            <m:den>
              <m:r>
                <w:rPr>
                  <w:rFonts w:ascii="Cambria Math" w:eastAsia="Cambria Math" w:hAnsi="Cambria Math" w:cstheme="minorHAnsi"/>
                  <w:lang w:val="el-GR"/>
                </w:rPr>
                <m:t>x g</m:t>
              </m:r>
            </m:den>
          </m:f>
          <m:r>
            <w:rPr>
              <w:rFonts w:ascii="Cambria Math" w:eastAsia="Cambria Math" w:hAnsi="Cambria Math" w:cstheme="minorHAnsi"/>
              <w:lang w:val="el-GR"/>
            </w:rPr>
            <m:t>⇒x=5</m:t>
          </m:r>
        </m:oMath>
      </m:oMathPara>
    </w:p>
    <w:p w14:paraId="22715C1F" w14:textId="77777777" w:rsidR="00596A9C" w:rsidRDefault="00000000">
      <w:pPr>
        <w:pStyle w:val="TrapezaThematonStyle"/>
        <w:spacing w:line="360" w:lineRule="auto"/>
        <w:rPr>
          <w:rFonts w:cstheme="minorHAnsi"/>
          <w:lang w:val="el-GR"/>
        </w:rPr>
      </w:pPr>
      <w:r>
        <w:rPr>
          <w:rFonts w:cstheme="minorHAnsi"/>
          <w:lang w:val="el-GR"/>
        </w:rPr>
        <w:t xml:space="preserve">Άρα η περιεκτικότητα του διαλύματος Δ3 σε </w:t>
      </w:r>
      <w:r>
        <w:rPr>
          <w:rFonts w:cstheme="minorHAnsi"/>
          <w:lang w:val="en-GB"/>
        </w:rPr>
        <w:t>NaOH</w:t>
      </w:r>
      <w:r>
        <w:rPr>
          <w:rFonts w:cstheme="minorHAnsi"/>
          <w:lang w:val="el-GR"/>
        </w:rPr>
        <w:t xml:space="preserve"> είναι: 5 % w/</w:t>
      </w:r>
      <w:r>
        <w:rPr>
          <w:rFonts w:cstheme="minorHAnsi"/>
          <w:lang w:val="en-GB"/>
        </w:rPr>
        <w:t>v</w:t>
      </w:r>
      <w:r>
        <w:rPr>
          <w:rFonts w:cstheme="minorHAnsi"/>
          <w:lang w:val="el-GR"/>
        </w:rPr>
        <w:t>.</w:t>
      </w:r>
    </w:p>
    <w:p w14:paraId="71E7DC90" w14:textId="77777777" w:rsidR="00596A9C" w:rsidRDefault="00596A9C">
      <w:pPr>
        <w:pStyle w:val="TrapezaThematonStyle"/>
        <w:rPr>
          <w:lang w:val="el-GR"/>
        </w:rPr>
      </w:pPr>
    </w:p>
    <w:p w14:paraId="67056F34" w14:textId="77777777" w:rsidR="00596A9C" w:rsidRDefault="00596A9C">
      <w:pPr>
        <w:pStyle w:val="TrapezaThematonStyle"/>
        <w:rPr>
          <w:lang w:val="el-GR"/>
        </w:rPr>
        <w:sectPr w:rsidR="00596A9C">
          <w:type w:val="continuous"/>
          <w:pgSz w:w="11906" w:h="16838"/>
          <w:pgMar w:top="1080" w:right="1080" w:bottom="1080" w:left="1080" w:header="720" w:footer="720" w:gutter="0"/>
          <w:cols w:space="720"/>
        </w:sectPr>
      </w:pPr>
    </w:p>
    <w:p w14:paraId="56881780"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13923</w:t>
      </w:r>
    </w:p>
    <w:p w14:paraId="3DFA5BC6" w14:textId="77777777" w:rsidR="00596A9C" w:rsidRDefault="00000000">
      <w:pPr>
        <w:pStyle w:val="TrapezaThematonStyle"/>
        <w:widowControl w:val="0"/>
        <w:autoSpaceDE w:val="0"/>
        <w:autoSpaceDN w:val="0"/>
        <w:adjustRightInd w:val="0"/>
        <w:spacing w:line="360" w:lineRule="auto"/>
        <w:jc w:val="both"/>
        <w:rPr>
          <w:rFonts w:eastAsia="Times New Roman" w:cstheme="minorHAnsi"/>
          <w:u w:val="single"/>
          <w:lang w:val="el-GR"/>
        </w:rPr>
      </w:pPr>
      <w:r>
        <w:rPr>
          <w:rFonts w:eastAsia="Times New Roman" w:cstheme="minorHAnsi"/>
          <w:b/>
          <w:bCs/>
          <w:u w:val="single"/>
          <w:lang w:val="el-GR"/>
        </w:rPr>
        <w:t>Θέμα 4</w:t>
      </w:r>
      <w:r>
        <w:rPr>
          <w:rFonts w:eastAsia="Times New Roman" w:cstheme="minorHAnsi"/>
          <w:b/>
          <w:bCs/>
          <w:u w:val="single"/>
          <w:vertAlign w:val="superscript"/>
          <w:lang w:val="el-GR"/>
        </w:rPr>
        <w:t>ο</w:t>
      </w:r>
    </w:p>
    <w:p w14:paraId="489F7F57" w14:textId="77777777" w:rsidR="00596A9C" w:rsidRPr="006B29E3" w:rsidRDefault="00000000">
      <w:pPr>
        <w:pStyle w:val="TrapezaThematonStyle"/>
        <w:spacing w:line="360" w:lineRule="auto"/>
        <w:jc w:val="both"/>
        <w:rPr>
          <w:rFonts w:asciiTheme="minorHAnsi" w:hAnsiTheme="minorHAnsi" w:cstheme="minorHAnsi"/>
          <w:color w:val="000000"/>
          <w:lang w:val="el-GR"/>
        </w:rPr>
      </w:pPr>
      <w:r w:rsidRPr="006B29E3">
        <w:rPr>
          <w:rFonts w:asciiTheme="minorHAnsi" w:hAnsiTheme="minorHAnsi" w:cstheme="minorHAnsi"/>
          <w:color w:val="000000"/>
          <w:lang w:val="el-GR"/>
        </w:rPr>
        <w:t xml:space="preserve">Προκειμένου να μελετηθεί η ταχύτητα μιας αντίδρασης στο σχολικό εργαστήριο, παρασκευάστηκαν τα παρακάτω δύο υδατικά διαλύματα: διάλυμα </w:t>
      </w:r>
      <m:oMath>
        <m:sSub>
          <m:sSubPr>
            <m:ctrlPr>
              <w:rPr>
                <w:rFonts w:ascii="Cambria Math" w:hAnsi="Cambria Math" w:cstheme="minorHAnsi"/>
                <w:color w:val="000000"/>
              </w:rPr>
            </m:ctrlPr>
          </m:sSubPr>
          <m:e>
            <m:r>
              <w:rPr>
                <w:rFonts w:ascii="Cambria Math" w:eastAsia="Cambria Math" w:hAnsi="Cambria Math" w:cstheme="minorHAnsi"/>
                <w:color w:val="000000"/>
              </w:rPr>
              <m:t>Na</m:t>
            </m:r>
          </m:e>
          <m:sub>
            <m:r>
              <m:rPr>
                <m:sty m:val="p"/>
              </m:rPr>
              <w:rPr>
                <w:rFonts w:ascii="Cambria Math" w:hAnsi="Cambria Math" w:cstheme="minorHAnsi"/>
                <w:color w:val="000000"/>
                <w:lang w:val="el-GR"/>
              </w:rPr>
              <m:t>2</m:t>
            </m:r>
          </m:sub>
        </m:sSub>
        <m:sSub>
          <m:sSubPr>
            <m:ctrlPr>
              <w:rPr>
                <w:rFonts w:ascii="Cambria Math" w:hAnsi="Cambria Math" w:cstheme="minorHAnsi"/>
                <w:color w:val="000000"/>
              </w:rPr>
            </m:ctrlPr>
          </m:sSubPr>
          <m:e>
            <m:r>
              <w:rPr>
                <w:rFonts w:ascii="Cambria Math" w:eastAsia="Cambria Math" w:hAnsi="Cambria Math" w:cstheme="minorHAnsi"/>
                <w:color w:val="000000"/>
              </w:rPr>
              <m:t>S</m:t>
            </m:r>
          </m:e>
          <m:sub>
            <m:r>
              <m:rPr>
                <m:sty m:val="p"/>
              </m:rPr>
              <w:rPr>
                <w:rFonts w:ascii="Cambria Math" w:hAnsi="Cambria Math" w:cstheme="minorHAnsi"/>
                <w:color w:val="000000"/>
                <w:lang w:val="el-GR"/>
              </w:rPr>
              <m:t>2</m:t>
            </m:r>
          </m:sub>
        </m:sSub>
        <m:sSub>
          <m:sSubPr>
            <m:ctrlPr>
              <w:rPr>
                <w:rFonts w:ascii="Cambria Math" w:hAnsi="Cambria Math" w:cstheme="minorHAnsi"/>
                <w:color w:val="000000"/>
              </w:rPr>
            </m:ctrlPr>
          </m:sSubPr>
          <m:e>
            <m:r>
              <w:rPr>
                <w:rFonts w:ascii="Cambria Math" w:eastAsia="Cambria Math" w:hAnsi="Cambria Math" w:cstheme="minorHAnsi"/>
                <w:color w:val="000000"/>
              </w:rPr>
              <m:t>O</m:t>
            </m:r>
          </m:e>
          <m:sub>
            <m:r>
              <m:rPr>
                <m:sty m:val="p"/>
              </m:rPr>
              <w:rPr>
                <w:rFonts w:ascii="Cambria Math" w:hAnsi="Cambria Math" w:cstheme="minorHAnsi"/>
                <w:color w:val="000000"/>
                <w:lang w:val="el-GR"/>
              </w:rPr>
              <m:t>3</m:t>
            </m:r>
          </m:sub>
        </m:sSub>
      </m:oMath>
      <w:r w:rsidRPr="006B29E3">
        <w:rPr>
          <w:rFonts w:asciiTheme="minorHAnsi" w:hAnsiTheme="minorHAnsi" w:cstheme="minorHAnsi"/>
          <w:color w:val="000000"/>
          <w:lang w:val="el-GR"/>
        </w:rPr>
        <w:t xml:space="preserve"> 1 </w:t>
      </w:r>
      <w:r>
        <w:rPr>
          <w:rFonts w:asciiTheme="minorHAnsi" w:hAnsiTheme="minorHAnsi" w:cstheme="minorHAnsi"/>
          <w:color w:val="000000"/>
        </w:rPr>
        <w:t>M</w:t>
      </w:r>
      <w:r w:rsidRPr="006B29E3">
        <w:rPr>
          <w:rFonts w:asciiTheme="minorHAnsi" w:hAnsiTheme="minorHAnsi" w:cstheme="minorHAnsi"/>
          <w:color w:val="000000"/>
          <w:lang w:val="el-GR"/>
        </w:rPr>
        <w:t xml:space="preserve"> (διάλυμα Δ1), και διάλυμα </w:t>
      </w:r>
      <m:oMath>
        <m:r>
          <w:rPr>
            <w:rFonts w:ascii="Cambria Math" w:eastAsia="Cambria Math" w:hAnsi="Cambria Math" w:cstheme="minorHAnsi"/>
            <w:color w:val="000000"/>
          </w:rPr>
          <m:t>HCl</m:t>
        </m:r>
      </m:oMath>
      <w:r w:rsidRPr="006B29E3">
        <w:rPr>
          <w:rFonts w:asciiTheme="minorHAnsi" w:hAnsiTheme="minorHAnsi" w:cstheme="minorHAnsi"/>
          <w:color w:val="000000"/>
          <w:lang w:val="el-GR"/>
        </w:rPr>
        <w:t xml:space="preserve"> 0,1 Μ (διάλυμα Δ2).</w:t>
      </w:r>
    </w:p>
    <w:p w14:paraId="29E5003A" w14:textId="77777777" w:rsidR="00596A9C" w:rsidRPr="006B29E3" w:rsidRDefault="00000000">
      <w:pPr>
        <w:pStyle w:val="TrapezaThematonStyle"/>
        <w:spacing w:line="360" w:lineRule="auto"/>
        <w:ind w:firstLine="567"/>
        <w:jc w:val="both"/>
        <w:rPr>
          <w:rFonts w:asciiTheme="minorHAnsi" w:hAnsiTheme="minorHAnsi" w:cstheme="minorHAnsi"/>
          <w:color w:val="000000"/>
          <w:lang w:val="el-GR"/>
        </w:rPr>
      </w:pPr>
      <w:r w:rsidRPr="006B29E3">
        <w:rPr>
          <w:rFonts w:asciiTheme="minorHAnsi" w:eastAsia="Times New Roman" w:hAnsiTheme="minorHAnsi" w:cstheme="minorHAnsi"/>
          <w:b/>
          <w:color w:val="000000"/>
          <w:szCs w:val="22"/>
          <w:lang w:val="el-GR" w:eastAsia="el-GR"/>
        </w:rPr>
        <w:t>α)</w:t>
      </w:r>
      <w:r w:rsidRPr="006B29E3">
        <w:rPr>
          <w:rFonts w:asciiTheme="minorHAnsi" w:hAnsiTheme="minorHAnsi" w:cstheme="minorHAnsi"/>
          <w:color w:val="000000"/>
          <w:lang w:val="el-GR"/>
        </w:rPr>
        <w:t xml:space="preserve"> Να υπολογίσετε τη μάζα του </w:t>
      </w:r>
      <m:oMath>
        <m:sSub>
          <m:sSubPr>
            <m:ctrlPr>
              <w:rPr>
                <w:rFonts w:ascii="Cambria Math" w:hAnsi="Cambria Math" w:cstheme="minorHAnsi"/>
                <w:color w:val="000000"/>
              </w:rPr>
            </m:ctrlPr>
          </m:sSubPr>
          <m:e>
            <m:r>
              <w:rPr>
                <w:rFonts w:ascii="Cambria Math" w:eastAsia="Cambria Math" w:hAnsi="Cambria Math" w:cstheme="minorHAnsi"/>
                <w:color w:val="000000"/>
              </w:rPr>
              <m:t>Na</m:t>
            </m:r>
          </m:e>
          <m:sub>
            <m:r>
              <m:rPr>
                <m:sty m:val="p"/>
              </m:rPr>
              <w:rPr>
                <w:rFonts w:ascii="Cambria Math" w:hAnsi="Cambria Math" w:cstheme="minorHAnsi"/>
                <w:color w:val="000000"/>
                <w:lang w:val="el-GR"/>
              </w:rPr>
              <m:t>2</m:t>
            </m:r>
          </m:sub>
        </m:sSub>
        <m:sSub>
          <m:sSubPr>
            <m:ctrlPr>
              <w:rPr>
                <w:rFonts w:ascii="Cambria Math" w:hAnsi="Cambria Math" w:cstheme="minorHAnsi"/>
                <w:color w:val="000000"/>
              </w:rPr>
            </m:ctrlPr>
          </m:sSubPr>
          <m:e>
            <m:r>
              <w:rPr>
                <w:rFonts w:ascii="Cambria Math" w:eastAsia="Cambria Math" w:hAnsi="Cambria Math" w:cstheme="minorHAnsi"/>
                <w:color w:val="000000"/>
              </w:rPr>
              <m:t>S</m:t>
            </m:r>
          </m:e>
          <m:sub>
            <m:r>
              <m:rPr>
                <m:sty m:val="p"/>
              </m:rPr>
              <w:rPr>
                <w:rFonts w:ascii="Cambria Math" w:hAnsi="Cambria Math" w:cstheme="minorHAnsi"/>
                <w:color w:val="000000"/>
                <w:lang w:val="el-GR"/>
              </w:rPr>
              <m:t>2</m:t>
            </m:r>
          </m:sub>
        </m:sSub>
        <m:sSub>
          <m:sSubPr>
            <m:ctrlPr>
              <w:rPr>
                <w:rFonts w:ascii="Cambria Math" w:hAnsi="Cambria Math" w:cstheme="minorHAnsi"/>
                <w:color w:val="000000"/>
              </w:rPr>
            </m:ctrlPr>
          </m:sSubPr>
          <m:e>
            <m:r>
              <w:rPr>
                <w:rFonts w:ascii="Cambria Math" w:eastAsia="Cambria Math" w:hAnsi="Cambria Math" w:cstheme="minorHAnsi"/>
                <w:color w:val="000000"/>
              </w:rPr>
              <m:t>O</m:t>
            </m:r>
          </m:e>
          <m:sub>
            <m:r>
              <m:rPr>
                <m:sty m:val="p"/>
              </m:rPr>
              <w:rPr>
                <w:rFonts w:ascii="Cambria Math" w:hAnsi="Cambria Math" w:cstheme="minorHAnsi"/>
                <w:color w:val="000000"/>
                <w:lang w:val="el-GR"/>
              </w:rPr>
              <m:t>3</m:t>
            </m:r>
          </m:sub>
        </m:sSub>
      </m:oMath>
      <w:r w:rsidRPr="006B29E3">
        <w:rPr>
          <w:rFonts w:asciiTheme="minorHAnsi" w:hAnsiTheme="minorHAnsi" w:cstheme="minorHAnsi"/>
          <w:color w:val="000000"/>
          <w:lang w:val="el-GR"/>
        </w:rPr>
        <w:t xml:space="preserve"> που απαιτείται για την παρασκευή 100 </w:t>
      </w:r>
      <w:r>
        <w:rPr>
          <w:rFonts w:asciiTheme="minorHAnsi" w:hAnsiTheme="minorHAnsi" w:cstheme="minorHAnsi"/>
          <w:color w:val="000000"/>
        </w:rPr>
        <w:t>mL</w:t>
      </w:r>
      <w:r w:rsidRPr="006B29E3">
        <w:rPr>
          <w:rFonts w:asciiTheme="minorHAnsi" w:hAnsiTheme="minorHAnsi" w:cstheme="minorHAnsi"/>
          <w:color w:val="000000"/>
          <w:lang w:val="el-GR"/>
        </w:rPr>
        <w:t xml:space="preserve"> του διαλύματος Δ1. </w:t>
      </w:r>
      <w:r w:rsidRPr="006B29E3">
        <w:rPr>
          <w:rFonts w:asciiTheme="minorHAnsi" w:hAnsiTheme="minorHAnsi" w:cstheme="minorHAnsi"/>
          <w:i/>
          <w:color w:val="000000"/>
          <w:szCs w:val="22"/>
          <w:lang w:val="el-GR"/>
        </w:rPr>
        <w:t>(μονάδες 6)</w:t>
      </w:r>
    </w:p>
    <w:p w14:paraId="51467FD2" w14:textId="77777777" w:rsidR="00596A9C" w:rsidRPr="006B29E3" w:rsidRDefault="00000000">
      <w:pPr>
        <w:pStyle w:val="TrapezaThematonStyle"/>
        <w:spacing w:line="360" w:lineRule="auto"/>
        <w:ind w:firstLine="567"/>
        <w:jc w:val="both"/>
        <w:rPr>
          <w:rFonts w:asciiTheme="minorHAnsi" w:hAnsiTheme="minorHAnsi" w:cstheme="minorHAnsi"/>
          <w:lang w:val="el-GR"/>
        </w:rPr>
      </w:pPr>
      <w:r w:rsidRPr="006B29E3">
        <w:rPr>
          <w:rFonts w:asciiTheme="minorHAnsi" w:hAnsiTheme="minorHAnsi" w:cstheme="minorHAnsi"/>
          <w:b/>
          <w:lang w:val="el-GR"/>
        </w:rPr>
        <w:t>β)</w:t>
      </w:r>
      <w:r w:rsidRPr="006B29E3">
        <w:rPr>
          <w:rFonts w:asciiTheme="minorHAnsi" w:hAnsiTheme="minorHAnsi" w:cstheme="minorHAnsi"/>
          <w:lang w:val="el-GR"/>
        </w:rPr>
        <w:t xml:space="preserve"> Να υπολογίσετε </w:t>
      </w:r>
      <w:r w:rsidRPr="006B29E3">
        <w:rPr>
          <w:rFonts w:asciiTheme="minorHAnsi" w:hAnsiTheme="minorHAnsi" w:cstheme="minorHAnsi"/>
          <w:color w:val="000000"/>
          <w:lang w:val="el-GR"/>
        </w:rPr>
        <w:t>τον</w:t>
      </w:r>
      <w:r w:rsidRPr="006B29E3">
        <w:rPr>
          <w:rFonts w:asciiTheme="minorHAnsi" w:hAnsiTheme="minorHAnsi" w:cstheme="minorHAnsi"/>
          <w:lang w:val="el-GR"/>
        </w:rPr>
        <w:t xml:space="preserve"> όγκο του αέριου </w:t>
      </w:r>
      <w:r>
        <w:rPr>
          <w:rFonts w:asciiTheme="minorHAnsi" w:hAnsiTheme="minorHAnsi" w:cstheme="minorHAnsi"/>
          <w:lang w:val="fr-FR"/>
        </w:rPr>
        <w:t>HCl</w:t>
      </w:r>
      <w:r w:rsidRPr="006B29E3">
        <w:rPr>
          <w:rFonts w:asciiTheme="minorHAnsi" w:hAnsiTheme="minorHAnsi" w:cstheme="minorHAnsi"/>
          <w:lang w:val="el-GR"/>
        </w:rPr>
        <w:t xml:space="preserve"> (σε συνθήκες </w:t>
      </w:r>
      <w:r>
        <w:rPr>
          <w:rFonts w:asciiTheme="minorHAnsi" w:hAnsiTheme="minorHAnsi" w:cstheme="minorHAnsi"/>
          <w:i/>
          <w:lang w:val="fr-FR"/>
        </w:rPr>
        <w:t>STP</w:t>
      </w:r>
      <w:r w:rsidRPr="006B29E3">
        <w:rPr>
          <w:rFonts w:asciiTheme="minorHAnsi" w:hAnsiTheme="minorHAnsi" w:cstheme="minorHAnsi"/>
          <w:lang w:val="el-GR"/>
        </w:rPr>
        <w:t xml:space="preserve">) που έχει διαλυθεί σε νερό ώστε να παρασκευαστούν 500 </w:t>
      </w:r>
      <w:r>
        <w:rPr>
          <w:rFonts w:asciiTheme="minorHAnsi" w:hAnsiTheme="minorHAnsi" w:cstheme="minorHAnsi"/>
        </w:rPr>
        <w:t>mL</w:t>
      </w:r>
      <w:r w:rsidRPr="006B29E3">
        <w:rPr>
          <w:rFonts w:asciiTheme="minorHAnsi" w:hAnsiTheme="minorHAnsi" w:cstheme="minorHAnsi"/>
          <w:lang w:val="el-GR"/>
        </w:rPr>
        <w:t xml:space="preserve"> διαλύματος Δ2. </w:t>
      </w:r>
      <w:r w:rsidRPr="006B29E3">
        <w:rPr>
          <w:rFonts w:asciiTheme="minorHAnsi" w:hAnsiTheme="minorHAnsi" w:cstheme="minorHAnsi"/>
          <w:i/>
          <w:color w:val="000000"/>
          <w:szCs w:val="22"/>
          <w:lang w:val="el-GR"/>
        </w:rPr>
        <w:t>(μονάδες 6)</w:t>
      </w:r>
    </w:p>
    <w:p w14:paraId="18A27176" w14:textId="77777777" w:rsidR="00596A9C" w:rsidRPr="006B29E3" w:rsidRDefault="00000000">
      <w:pPr>
        <w:pStyle w:val="TrapezaThematonStyle"/>
        <w:spacing w:line="360" w:lineRule="auto"/>
        <w:ind w:firstLine="567"/>
        <w:jc w:val="both"/>
        <w:rPr>
          <w:rFonts w:asciiTheme="minorHAnsi" w:hAnsiTheme="minorHAnsi" w:cstheme="minorHAnsi"/>
          <w:lang w:val="el-GR"/>
        </w:rPr>
      </w:pPr>
      <w:r w:rsidRPr="006B29E3">
        <w:rPr>
          <w:rFonts w:asciiTheme="minorHAnsi" w:hAnsiTheme="minorHAnsi" w:cstheme="minorHAnsi"/>
          <w:b/>
          <w:lang w:val="el-GR"/>
        </w:rPr>
        <w:t>γ)</w:t>
      </w:r>
      <w:r w:rsidRPr="006B29E3">
        <w:rPr>
          <w:rFonts w:asciiTheme="minorHAnsi" w:hAnsiTheme="minorHAnsi" w:cstheme="minorHAnsi"/>
          <w:lang w:val="el-GR"/>
        </w:rPr>
        <w:t xml:space="preserve"> Για το πρώτο πείραμα, μεταφέρθηκαν σε ογκομετρική φιάλη 2 </w:t>
      </w:r>
      <w:r>
        <w:rPr>
          <w:rFonts w:asciiTheme="minorHAnsi" w:hAnsiTheme="minorHAnsi" w:cstheme="minorHAnsi"/>
        </w:rPr>
        <w:t>mL</w:t>
      </w:r>
      <w:r w:rsidRPr="006B29E3">
        <w:rPr>
          <w:rFonts w:asciiTheme="minorHAnsi" w:hAnsiTheme="minorHAnsi" w:cstheme="minorHAnsi"/>
          <w:lang w:val="el-GR"/>
        </w:rPr>
        <w:t xml:space="preserve"> διαλύματος Δ1 και η φιάλη συμπληρώθηκε μέχρι τη χαραγή των 10 </w:t>
      </w:r>
      <w:r>
        <w:rPr>
          <w:rFonts w:asciiTheme="minorHAnsi" w:hAnsiTheme="minorHAnsi" w:cstheme="minorHAnsi"/>
        </w:rPr>
        <w:t>mL</w:t>
      </w:r>
      <w:r w:rsidRPr="006B29E3">
        <w:rPr>
          <w:rFonts w:asciiTheme="minorHAnsi" w:hAnsiTheme="minorHAnsi" w:cstheme="minorHAnsi"/>
          <w:lang w:val="el-GR"/>
        </w:rPr>
        <w:t xml:space="preserve"> με την απαραίτητη ποσότητα νερού. Να υπολογιστεί η συγκέντρωση του διαλύματος που προέκυψε (διάλυμα Δ3). </w:t>
      </w:r>
      <w:r w:rsidRPr="006B29E3">
        <w:rPr>
          <w:rFonts w:asciiTheme="minorHAnsi" w:hAnsiTheme="minorHAnsi" w:cstheme="minorHAnsi"/>
          <w:i/>
          <w:color w:val="000000"/>
          <w:szCs w:val="22"/>
          <w:lang w:val="el-GR"/>
        </w:rPr>
        <w:t>(μονάδες 6)</w:t>
      </w:r>
    </w:p>
    <w:p w14:paraId="2AE76B00" w14:textId="77777777" w:rsidR="00596A9C" w:rsidRPr="006B29E3" w:rsidRDefault="00000000">
      <w:pPr>
        <w:pStyle w:val="TrapezaThematonStyle"/>
        <w:spacing w:line="360" w:lineRule="auto"/>
        <w:ind w:firstLine="567"/>
        <w:jc w:val="both"/>
        <w:rPr>
          <w:rFonts w:asciiTheme="minorHAnsi" w:hAnsiTheme="minorHAnsi" w:cstheme="minorHAnsi"/>
          <w:lang w:val="el-GR"/>
        </w:rPr>
      </w:pPr>
      <w:r w:rsidRPr="006B29E3">
        <w:rPr>
          <w:rFonts w:asciiTheme="minorHAnsi" w:hAnsiTheme="minorHAnsi" w:cstheme="minorHAnsi"/>
          <w:b/>
          <w:lang w:val="el-GR"/>
        </w:rPr>
        <w:t>δ)</w:t>
      </w:r>
      <w:r w:rsidRPr="006B29E3">
        <w:rPr>
          <w:rFonts w:asciiTheme="minorHAnsi" w:hAnsiTheme="minorHAnsi" w:cstheme="minorHAnsi"/>
          <w:lang w:val="el-GR"/>
        </w:rPr>
        <w:t xml:space="preserve"> Για το δεύτερο πείραμα απαιτούνται 10 </w:t>
      </w:r>
      <w:r>
        <w:rPr>
          <w:rFonts w:asciiTheme="minorHAnsi" w:hAnsiTheme="minorHAnsi" w:cstheme="minorHAnsi"/>
        </w:rPr>
        <w:t>mL</w:t>
      </w:r>
      <w:r w:rsidRPr="006B29E3">
        <w:rPr>
          <w:rFonts w:asciiTheme="minorHAnsi" w:hAnsiTheme="minorHAnsi" w:cstheme="minorHAnsi"/>
          <w:lang w:val="el-GR"/>
        </w:rPr>
        <w:t xml:space="preserve"> διαλύματος </w:t>
      </w:r>
      <m:oMath>
        <m:sSub>
          <m:sSubPr>
            <m:ctrlPr>
              <w:rPr>
                <w:rFonts w:ascii="Cambria Math" w:hAnsi="Cambria Math" w:cstheme="minorHAnsi"/>
                <w:color w:val="000000"/>
              </w:rPr>
            </m:ctrlPr>
          </m:sSubPr>
          <m:e>
            <m:r>
              <w:rPr>
                <w:rFonts w:ascii="Cambria Math" w:eastAsia="Cambria Math" w:hAnsi="Cambria Math" w:cstheme="minorHAnsi"/>
                <w:color w:val="000000"/>
              </w:rPr>
              <m:t>Na</m:t>
            </m:r>
          </m:e>
          <m:sub>
            <m:r>
              <m:rPr>
                <m:sty m:val="p"/>
              </m:rPr>
              <w:rPr>
                <w:rFonts w:ascii="Cambria Math" w:hAnsi="Cambria Math" w:cstheme="minorHAnsi"/>
                <w:color w:val="000000"/>
                <w:lang w:val="el-GR"/>
              </w:rPr>
              <m:t>2</m:t>
            </m:r>
          </m:sub>
        </m:sSub>
        <m:sSub>
          <m:sSubPr>
            <m:ctrlPr>
              <w:rPr>
                <w:rFonts w:ascii="Cambria Math" w:hAnsi="Cambria Math" w:cstheme="minorHAnsi"/>
                <w:color w:val="000000"/>
              </w:rPr>
            </m:ctrlPr>
          </m:sSubPr>
          <m:e>
            <m:r>
              <w:rPr>
                <w:rFonts w:ascii="Cambria Math" w:eastAsia="Cambria Math" w:hAnsi="Cambria Math" w:cstheme="minorHAnsi"/>
                <w:color w:val="000000"/>
              </w:rPr>
              <m:t>S</m:t>
            </m:r>
          </m:e>
          <m:sub>
            <m:r>
              <m:rPr>
                <m:sty m:val="p"/>
              </m:rPr>
              <w:rPr>
                <w:rFonts w:ascii="Cambria Math" w:hAnsi="Cambria Math" w:cstheme="minorHAnsi"/>
                <w:color w:val="000000"/>
                <w:lang w:val="el-GR"/>
              </w:rPr>
              <m:t>2</m:t>
            </m:r>
          </m:sub>
        </m:sSub>
        <m:sSub>
          <m:sSubPr>
            <m:ctrlPr>
              <w:rPr>
                <w:rFonts w:ascii="Cambria Math" w:hAnsi="Cambria Math" w:cstheme="minorHAnsi"/>
                <w:color w:val="000000"/>
              </w:rPr>
            </m:ctrlPr>
          </m:sSubPr>
          <m:e>
            <m:r>
              <w:rPr>
                <w:rFonts w:ascii="Cambria Math" w:eastAsia="Cambria Math" w:hAnsi="Cambria Math" w:cstheme="minorHAnsi"/>
                <w:color w:val="000000"/>
              </w:rPr>
              <m:t>O</m:t>
            </m:r>
          </m:e>
          <m:sub>
            <m:r>
              <m:rPr>
                <m:sty m:val="p"/>
              </m:rPr>
              <w:rPr>
                <w:rFonts w:ascii="Cambria Math" w:hAnsi="Cambria Math" w:cstheme="minorHAnsi"/>
                <w:color w:val="000000"/>
                <w:lang w:val="el-GR"/>
              </w:rPr>
              <m:t>3</m:t>
            </m:r>
          </m:sub>
        </m:sSub>
      </m:oMath>
      <w:r w:rsidRPr="006B29E3">
        <w:rPr>
          <w:rFonts w:asciiTheme="minorHAnsi" w:hAnsiTheme="minorHAnsi" w:cstheme="minorHAnsi"/>
          <w:lang w:val="el-GR"/>
        </w:rPr>
        <w:t xml:space="preserve"> 0,4 Μ (διάλυμα Δ4). Να υπολογιστεί ο όγκος διαλύματος </w:t>
      </w:r>
      <m:oMath>
        <m:sSub>
          <m:sSubPr>
            <m:ctrlPr>
              <w:rPr>
                <w:rFonts w:ascii="Cambria Math" w:hAnsi="Cambria Math" w:cstheme="minorHAnsi"/>
                <w:color w:val="000000"/>
              </w:rPr>
            </m:ctrlPr>
          </m:sSubPr>
          <m:e>
            <m:r>
              <w:rPr>
                <w:rFonts w:ascii="Cambria Math" w:eastAsia="Cambria Math" w:hAnsi="Cambria Math" w:cstheme="minorHAnsi"/>
                <w:color w:val="000000"/>
              </w:rPr>
              <m:t>Na</m:t>
            </m:r>
          </m:e>
          <m:sub>
            <m:r>
              <m:rPr>
                <m:sty m:val="p"/>
              </m:rPr>
              <w:rPr>
                <w:rFonts w:ascii="Cambria Math" w:hAnsi="Cambria Math" w:cstheme="minorHAnsi"/>
                <w:color w:val="000000"/>
                <w:lang w:val="el-GR"/>
              </w:rPr>
              <m:t>2</m:t>
            </m:r>
          </m:sub>
        </m:sSub>
        <m:sSub>
          <m:sSubPr>
            <m:ctrlPr>
              <w:rPr>
                <w:rFonts w:ascii="Cambria Math" w:hAnsi="Cambria Math" w:cstheme="minorHAnsi"/>
                <w:color w:val="000000"/>
              </w:rPr>
            </m:ctrlPr>
          </m:sSubPr>
          <m:e>
            <m:r>
              <w:rPr>
                <w:rFonts w:ascii="Cambria Math" w:eastAsia="Cambria Math" w:hAnsi="Cambria Math" w:cstheme="minorHAnsi"/>
                <w:color w:val="000000"/>
              </w:rPr>
              <m:t>S</m:t>
            </m:r>
          </m:e>
          <m:sub>
            <m:r>
              <m:rPr>
                <m:sty m:val="p"/>
              </m:rPr>
              <w:rPr>
                <w:rFonts w:ascii="Cambria Math" w:hAnsi="Cambria Math" w:cstheme="minorHAnsi"/>
                <w:color w:val="000000"/>
                <w:lang w:val="el-GR"/>
              </w:rPr>
              <m:t>2</m:t>
            </m:r>
          </m:sub>
        </m:sSub>
        <m:sSub>
          <m:sSubPr>
            <m:ctrlPr>
              <w:rPr>
                <w:rFonts w:ascii="Cambria Math" w:hAnsi="Cambria Math" w:cstheme="minorHAnsi"/>
                <w:color w:val="000000"/>
              </w:rPr>
            </m:ctrlPr>
          </m:sSubPr>
          <m:e>
            <m:r>
              <w:rPr>
                <w:rFonts w:ascii="Cambria Math" w:eastAsia="Cambria Math" w:hAnsi="Cambria Math" w:cstheme="minorHAnsi"/>
                <w:color w:val="000000"/>
              </w:rPr>
              <m:t>O</m:t>
            </m:r>
          </m:e>
          <m:sub>
            <m:r>
              <m:rPr>
                <m:sty m:val="p"/>
              </m:rPr>
              <w:rPr>
                <w:rFonts w:ascii="Cambria Math" w:hAnsi="Cambria Math" w:cstheme="minorHAnsi"/>
                <w:color w:val="000000"/>
                <w:lang w:val="el-GR"/>
              </w:rPr>
              <m:t>3</m:t>
            </m:r>
          </m:sub>
        </m:sSub>
      </m:oMath>
      <w:r w:rsidRPr="006B29E3">
        <w:rPr>
          <w:rFonts w:asciiTheme="minorHAnsi" w:hAnsiTheme="minorHAnsi" w:cstheme="minorHAnsi"/>
          <w:lang w:val="el-GR"/>
        </w:rPr>
        <w:t xml:space="preserve"> 0,25 Μ (διάλυμα Δ5) που πρέπει να αναμειχθεί με κατάλληλο όγκο του Δ1, ώστε να παρασκευαστούν 10 </w:t>
      </w:r>
      <w:r>
        <w:rPr>
          <w:rFonts w:asciiTheme="minorHAnsi" w:hAnsiTheme="minorHAnsi" w:cstheme="minorHAnsi"/>
        </w:rPr>
        <w:t>mL</w:t>
      </w:r>
      <w:r w:rsidRPr="006B29E3">
        <w:rPr>
          <w:rFonts w:asciiTheme="minorHAnsi" w:hAnsiTheme="minorHAnsi" w:cstheme="minorHAnsi"/>
          <w:lang w:val="el-GR"/>
        </w:rPr>
        <w:t xml:space="preserve"> του διαλύματος Δ4.</w:t>
      </w:r>
      <w:r w:rsidRPr="006B29E3">
        <w:rPr>
          <w:rFonts w:asciiTheme="minorHAnsi" w:hAnsiTheme="minorHAnsi" w:cstheme="minorHAnsi"/>
          <w:i/>
          <w:color w:val="000000"/>
          <w:lang w:val="el-GR"/>
        </w:rPr>
        <w:t xml:space="preserve"> (μονάδες 7)</w:t>
      </w:r>
    </w:p>
    <w:p w14:paraId="0B009C25" w14:textId="77777777" w:rsidR="00596A9C" w:rsidRPr="006B29E3" w:rsidRDefault="00000000">
      <w:pPr>
        <w:pStyle w:val="TrapezaThematonStyle"/>
        <w:spacing w:line="360" w:lineRule="auto"/>
        <w:ind w:firstLine="567"/>
        <w:jc w:val="both"/>
        <w:rPr>
          <w:rFonts w:asciiTheme="minorHAnsi" w:hAnsiTheme="minorHAnsi" w:cstheme="minorHAnsi"/>
          <w:lang w:val="el-GR"/>
        </w:rPr>
      </w:pPr>
      <w:r w:rsidRPr="006B29E3">
        <w:rPr>
          <w:rStyle w:val="normaltextrun"/>
          <w:rFonts w:asciiTheme="minorHAnsi" w:hAnsiTheme="minorHAnsi" w:cstheme="minorHAnsi"/>
          <w:color w:val="000000"/>
          <w:shd w:val="clear" w:color="auto" w:fill="FFFFFF"/>
          <w:lang w:val="el-GR"/>
        </w:rPr>
        <w:t>Δίνονται οι σχετικές ατομικές μάζες:</w:t>
      </w:r>
      <w:r>
        <w:rPr>
          <w:rStyle w:val="normaltextrun"/>
          <w:rFonts w:asciiTheme="minorHAnsi" w:hAnsiTheme="minorHAnsi" w:cstheme="minorHAnsi"/>
          <w:color w:val="000000"/>
          <w:shd w:val="clear" w:color="auto" w:fill="FFFFFF"/>
        </w:rPr>
        <w:t> </w:t>
      </w:r>
      <w:r>
        <w:rPr>
          <w:rStyle w:val="normaltextrun"/>
          <w:rFonts w:asciiTheme="minorHAnsi" w:hAnsiTheme="minorHAnsi" w:cstheme="minorHAnsi"/>
          <w:i/>
          <w:iCs/>
          <w:color w:val="000000"/>
          <w:shd w:val="clear" w:color="auto" w:fill="FFFFFF"/>
        </w:rPr>
        <w:t>A</w:t>
      </w:r>
      <w:r>
        <w:rPr>
          <w:rStyle w:val="normaltextrun"/>
          <w:rFonts w:asciiTheme="minorHAnsi" w:hAnsiTheme="minorHAnsi" w:cstheme="minorHAnsi"/>
          <w:color w:val="000000"/>
          <w:sz w:val="19"/>
          <w:szCs w:val="19"/>
          <w:shd w:val="clear" w:color="auto" w:fill="FFFFFF"/>
          <w:vertAlign w:val="subscript"/>
        </w:rPr>
        <w:t>r</w:t>
      </w:r>
      <w:r w:rsidRPr="006B29E3">
        <w:rPr>
          <w:rStyle w:val="normaltextrun"/>
          <w:rFonts w:asciiTheme="minorHAnsi" w:hAnsiTheme="minorHAnsi" w:cstheme="minorHAnsi"/>
          <w:color w:val="000000"/>
          <w:shd w:val="clear" w:color="auto" w:fill="FFFFFF"/>
          <w:lang w:val="el-GR"/>
        </w:rPr>
        <w:t>(</w:t>
      </w:r>
      <w:r>
        <w:rPr>
          <w:rStyle w:val="normaltextrun"/>
          <w:rFonts w:asciiTheme="minorHAnsi" w:hAnsiTheme="minorHAnsi" w:cstheme="minorHAnsi"/>
          <w:color w:val="000000"/>
          <w:shd w:val="clear" w:color="auto" w:fill="FFFFFF"/>
        </w:rPr>
        <w:t>Na</w:t>
      </w:r>
      <w:r w:rsidRPr="006B29E3">
        <w:rPr>
          <w:rStyle w:val="normaltextrun"/>
          <w:rFonts w:asciiTheme="minorHAnsi" w:hAnsiTheme="minorHAnsi" w:cstheme="minorHAnsi"/>
          <w:color w:val="000000"/>
          <w:shd w:val="clear" w:color="auto" w:fill="FFFFFF"/>
          <w:lang w:val="el-GR"/>
        </w:rPr>
        <w:t>)=23,</w:t>
      </w:r>
      <w:r>
        <w:rPr>
          <w:rStyle w:val="normaltextrun"/>
          <w:rFonts w:asciiTheme="minorHAnsi" w:hAnsiTheme="minorHAnsi" w:cstheme="minorHAnsi"/>
          <w:i/>
          <w:iCs/>
          <w:color w:val="000000"/>
          <w:shd w:val="clear" w:color="auto" w:fill="FFFFFF"/>
        </w:rPr>
        <w:t>A</w:t>
      </w:r>
      <w:r>
        <w:rPr>
          <w:rStyle w:val="normaltextrun"/>
          <w:rFonts w:asciiTheme="minorHAnsi" w:hAnsiTheme="minorHAnsi" w:cstheme="minorHAnsi"/>
          <w:color w:val="000000"/>
          <w:sz w:val="19"/>
          <w:szCs w:val="19"/>
          <w:shd w:val="clear" w:color="auto" w:fill="FFFFFF"/>
          <w:vertAlign w:val="subscript"/>
        </w:rPr>
        <w:t>r</w:t>
      </w:r>
      <w:r w:rsidRPr="006B29E3">
        <w:rPr>
          <w:rStyle w:val="normaltextrun"/>
          <w:rFonts w:asciiTheme="minorHAnsi" w:hAnsiTheme="minorHAnsi" w:cstheme="minorHAnsi"/>
          <w:color w:val="000000"/>
          <w:shd w:val="clear" w:color="auto" w:fill="FFFFFF"/>
          <w:lang w:val="el-GR"/>
        </w:rPr>
        <w:t>(</w:t>
      </w:r>
      <w:r>
        <w:rPr>
          <w:rStyle w:val="normaltextrun"/>
          <w:rFonts w:asciiTheme="minorHAnsi" w:hAnsiTheme="minorHAnsi" w:cstheme="minorHAnsi"/>
          <w:color w:val="000000"/>
          <w:shd w:val="clear" w:color="auto" w:fill="FFFFFF"/>
          <w:lang w:val="fr-FR"/>
        </w:rPr>
        <w:t>S</w:t>
      </w:r>
      <w:r w:rsidRPr="006B29E3">
        <w:rPr>
          <w:rStyle w:val="normaltextrun"/>
          <w:rFonts w:asciiTheme="minorHAnsi" w:hAnsiTheme="minorHAnsi" w:cstheme="minorHAnsi"/>
          <w:color w:val="000000"/>
          <w:shd w:val="clear" w:color="auto" w:fill="FFFFFF"/>
          <w:lang w:val="el-GR"/>
        </w:rPr>
        <w:t xml:space="preserve">)=32, </w:t>
      </w:r>
      <w:r>
        <w:rPr>
          <w:rStyle w:val="normaltextrun"/>
          <w:rFonts w:asciiTheme="minorHAnsi" w:hAnsiTheme="minorHAnsi" w:cstheme="minorHAnsi"/>
          <w:i/>
          <w:iCs/>
          <w:color w:val="000000"/>
          <w:shd w:val="clear" w:color="auto" w:fill="FFFFFF"/>
        </w:rPr>
        <w:t>A</w:t>
      </w:r>
      <w:r>
        <w:rPr>
          <w:rStyle w:val="normaltextrun"/>
          <w:rFonts w:asciiTheme="minorHAnsi" w:hAnsiTheme="minorHAnsi" w:cstheme="minorHAnsi"/>
          <w:color w:val="000000"/>
          <w:sz w:val="19"/>
          <w:szCs w:val="19"/>
          <w:shd w:val="clear" w:color="auto" w:fill="FFFFFF"/>
          <w:vertAlign w:val="subscript"/>
        </w:rPr>
        <w:t>r</w:t>
      </w:r>
      <w:r w:rsidRPr="006B29E3">
        <w:rPr>
          <w:rStyle w:val="normaltextrun"/>
          <w:rFonts w:asciiTheme="minorHAnsi" w:hAnsiTheme="minorHAnsi" w:cstheme="minorHAnsi"/>
          <w:color w:val="000000"/>
          <w:shd w:val="clear" w:color="auto" w:fill="FFFFFF"/>
          <w:lang w:val="el-GR"/>
        </w:rPr>
        <w:t>(</w:t>
      </w:r>
      <w:r>
        <w:rPr>
          <w:rStyle w:val="normaltextrun"/>
          <w:rFonts w:asciiTheme="minorHAnsi" w:hAnsiTheme="minorHAnsi" w:cstheme="minorHAnsi"/>
          <w:color w:val="000000"/>
          <w:shd w:val="clear" w:color="auto" w:fill="FFFFFF"/>
          <w:lang w:val="fr-FR"/>
        </w:rPr>
        <w:t>O</w:t>
      </w:r>
      <w:r w:rsidRPr="006B29E3">
        <w:rPr>
          <w:rStyle w:val="normaltextrun"/>
          <w:rFonts w:asciiTheme="minorHAnsi" w:hAnsiTheme="minorHAnsi" w:cstheme="minorHAnsi"/>
          <w:color w:val="000000"/>
          <w:shd w:val="clear" w:color="auto" w:fill="FFFFFF"/>
          <w:lang w:val="el-GR"/>
        </w:rPr>
        <w:t>)=16.</w:t>
      </w:r>
      <w:r>
        <w:rPr>
          <w:rStyle w:val="eop"/>
          <w:rFonts w:asciiTheme="minorHAnsi" w:hAnsiTheme="minorHAnsi" w:cstheme="minorHAnsi"/>
          <w:color w:val="000000"/>
          <w:shd w:val="clear" w:color="auto" w:fill="FFFFFF"/>
        </w:rPr>
        <w:t> </w:t>
      </w:r>
    </w:p>
    <w:p w14:paraId="3172F34F" w14:textId="77777777" w:rsidR="00596A9C" w:rsidRPr="006B29E3" w:rsidRDefault="00000000">
      <w:pPr>
        <w:pStyle w:val="TrapezaThematonStyle"/>
        <w:jc w:val="right"/>
        <w:textAlignment w:val="baseline"/>
        <w:rPr>
          <w:rStyle w:val="normaltextrun"/>
          <w:rFonts w:asciiTheme="minorHAnsi" w:hAnsiTheme="minorHAnsi" w:cstheme="minorHAnsi"/>
          <w:b/>
          <w:color w:val="000000"/>
          <w:lang w:val="el-GR"/>
        </w:rPr>
      </w:pPr>
      <w:r w:rsidRPr="006B29E3">
        <w:rPr>
          <w:rStyle w:val="normaltextrun"/>
          <w:rFonts w:asciiTheme="minorHAnsi" w:hAnsiTheme="minorHAnsi" w:cstheme="minorHAnsi"/>
          <w:b/>
          <w:color w:val="000000"/>
          <w:lang w:val="el-GR"/>
        </w:rPr>
        <w:t>Μονάδες 25</w:t>
      </w:r>
    </w:p>
    <w:p w14:paraId="21ECFC90" w14:textId="77777777" w:rsidR="00596A9C" w:rsidRPr="006B29E3" w:rsidRDefault="00596A9C">
      <w:pPr>
        <w:pStyle w:val="TrapezaThematonStyle"/>
        <w:textAlignment w:val="baseline"/>
        <w:rPr>
          <w:rStyle w:val="normaltextrun"/>
          <w:rFonts w:asciiTheme="minorHAnsi" w:hAnsiTheme="minorHAnsi" w:cstheme="minorHAnsi"/>
          <w:b/>
          <w:color w:val="000000"/>
          <w:lang w:val="el-GR"/>
        </w:rPr>
        <w:sectPr w:rsidR="00596A9C" w:rsidRPr="006B29E3">
          <w:type w:val="continuous"/>
          <w:pgSz w:w="11906" w:h="16838"/>
          <w:pgMar w:top="1080" w:right="1080" w:bottom="1080" w:left="1080" w:header="720" w:footer="720" w:gutter="0"/>
          <w:cols w:space="720"/>
        </w:sectPr>
      </w:pPr>
    </w:p>
    <w:p w14:paraId="1BA1D224"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13923</w:t>
      </w:r>
    </w:p>
    <w:p w14:paraId="2A0780E7" w14:textId="77777777" w:rsidR="00596A9C" w:rsidRPr="006B29E3" w:rsidRDefault="00000000">
      <w:pPr>
        <w:pStyle w:val="TrapezaThematonStyle"/>
        <w:spacing w:line="360" w:lineRule="auto"/>
        <w:jc w:val="both"/>
        <w:rPr>
          <w:rStyle w:val="eop"/>
          <w:color w:val="000000"/>
          <w:shd w:val="clear" w:color="auto" w:fill="FFFFFF"/>
          <w:lang w:val="el-GR"/>
        </w:rPr>
      </w:pPr>
      <w:r w:rsidRPr="006B29E3">
        <w:rPr>
          <w:rStyle w:val="normaltextrun"/>
          <w:b/>
          <w:bCs/>
          <w:color w:val="000000"/>
          <w:shd w:val="clear" w:color="auto" w:fill="FFFFFF"/>
          <w:lang w:val="el-GR"/>
        </w:rPr>
        <w:t>Ενδεικτική επίλυση</w:t>
      </w:r>
      <w:r>
        <w:rPr>
          <w:rStyle w:val="eop"/>
          <w:color w:val="000000"/>
          <w:shd w:val="clear" w:color="auto" w:fill="FFFFFF"/>
        </w:rPr>
        <w:t> </w:t>
      </w:r>
    </w:p>
    <w:p w14:paraId="7CE8DEE1" w14:textId="77777777" w:rsidR="00596A9C" w:rsidRPr="006B29E3" w:rsidRDefault="00000000">
      <w:pPr>
        <w:pStyle w:val="TrapezaThematonStyle"/>
        <w:spacing w:line="360" w:lineRule="auto"/>
        <w:jc w:val="both"/>
        <w:textAlignment w:val="baseline"/>
        <w:rPr>
          <w:rStyle w:val="normaltextrun"/>
          <w:rFonts w:asciiTheme="minorHAnsi" w:hAnsiTheme="minorHAnsi" w:cstheme="minorHAnsi"/>
          <w:color w:val="000000"/>
          <w:lang w:val="el-GR"/>
        </w:rPr>
      </w:pPr>
      <w:r w:rsidRPr="006B29E3">
        <w:rPr>
          <w:b/>
          <w:color w:val="000000"/>
          <w:szCs w:val="22"/>
          <w:lang w:val="el-GR"/>
        </w:rPr>
        <w:t xml:space="preserve">α) </w:t>
      </w:r>
      <w:r w:rsidRPr="006B29E3">
        <w:rPr>
          <w:rStyle w:val="normaltextrun"/>
          <w:rFonts w:asciiTheme="minorHAnsi" w:hAnsiTheme="minorHAnsi" w:cstheme="minorHAnsi"/>
          <w:color w:val="000000"/>
          <w:lang w:val="el-GR"/>
        </w:rPr>
        <w:t>Από τη συγκέντρωση του Δ1 προκύπτει:</w:t>
      </w:r>
    </w:p>
    <w:p w14:paraId="0CBB4A17" w14:textId="77777777" w:rsidR="00596A9C" w:rsidRDefault="00000000">
      <w:pPr>
        <w:pStyle w:val="TrapezaThematonStyle"/>
        <w:spacing w:line="360" w:lineRule="auto"/>
        <w:ind w:firstLine="567"/>
        <w:jc w:val="both"/>
        <w:textAlignment w:val="baseline"/>
        <w:rPr>
          <w:rStyle w:val="normaltextrun"/>
          <w:rFonts w:asciiTheme="minorHAnsi" w:hAnsiTheme="minorHAnsi" w:cstheme="minorHAnsi"/>
          <w:color w:val="000000"/>
        </w:rPr>
      </w:pPr>
      <m:oMathPara>
        <m:oMath>
          <m:r>
            <w:rPr>
              <w:rStyle w:val="normaltextrun"/>
              <w:rFonts w:ascii="Cambria Math" w:eastAsia="Cambria Math" w:hAnsi="Cambria Math" w:cstheme="minorHAnsi"/>
              <w:color w:val="000000"/>
              <w:lang w:val="fr-FR"/>
            </w:rPr>
            <m:t>c</m:t>
          </m:r>
          <m:r>
            <w:rPr>
              <w:rStyle w:val="normaltextrun"/>
              <w:rFonts w:ascii="Cambria Math" w:eastAsia="Cambria Math" w:hAnsi="Cambria Math" w:cstheme="minorHAnsi"/>
              <w:color w:val="000000"/>
            </w:rPr>
            <m:t>=</m:t>
          </m:r>
          <m:f>
            <m:fPr>
              <m:ctrlPr>
                <w:rPr>
                  <w:rStyle w:val="normaltextrun"/>
                  <w:rFonts w:ascii="Cambria Math" w:hAnsi="Cambria Math" w:cstheme="minorHAnsi"/>
                  <w:i/>
                  <w:color w:val="000000"/>
                </w:rPr>
              </m:ctrlPr>
            </m:fPr>
            <m:num>
              <m:r>
                <w:rPr>
                  <w:rStyle w:val="normaltextrun"/>
                  <w:rFonts w:ascii="Cambria Math" w:eastAsia="Cambria Math" w:hAnsi="Cambria Math" w:cstheme="minorHAnsi"/>
                  <w:color w:val="000000"/>
                </w:rPr>
                <m:t>n</m:t>
              </m:r>
            </m:num>
            <m:den>
              <m:r>
                <w:rPr>
                  <w:rStyle w:val="normaltextrun"/>
                  <w:rFonts w:ascii="Cambria Math" w:eastAsia="Cambria Math" w:hAnsi="Cambria Math" w:cstheme="minorHAnsi"/>
                  <w:color w:val="000000"/>
                </w:rPr>
                <m:t>V</m:t>
              </m:r>
            </m:den>
          </m:f>
          <m:box>
            <m:boxPr>
              <m:ctrlPr>
                <w:rPr>
                  <w:rStyle w:val="normaltextrun"/>
                  <w:rFonts w:ascii="Cambria Math" w:hAnsi="Cambria Math" w:cstheme="minorHAnsi"/>
                  <w:i/>
                  <w:color w:val="000000"/>
                </w:rPr>
              </m:ctrlPr>
            </m:boxPr>
            <m:e>
              <m:groupChr>
                <m:groupChrPr>
                  <m:ctrlPr>
                    <w:rPr>
                      <w:rStyle w:val="normaltextrun"/>
                      <w:rFonts w:ascii="Cambria Math" w:hAnsi="Cambria Math" w:cstheme="minorHAnsi"/>
                      <w:i/>
                      <w:color w:val="000000"/>
                    </w:rPr>
                  </m:ctrlPr>
                </m:groupChrPr>
                <m:e>
                  <m:r>
                    <w:rPr>
                      <w:rStyle w:val="normaltextrun"/>
                      <w:rFonts w:ascii="Cambria Math" w:eastAsia="Cambria Math" w:hAnsi="Cambria Math" w:cstheme="minorHAnsi"/>
                      <w:color w:val="000000"/>
                    </w:rPr>
                    <m:t xml:space="preserve"> </m:t>
                  </m:r>
                </m:e>
              </m:groupChr>
            </m:e>
          </m:box>
          <m:r>
            <w:rPr>
              <w:rStyle w:val="normaltextrun"/>
              <w:rFonts w:ascii="Cambria Math" w:eastAsia="Cambria Math" w:hAnsi="Cambria Math" w:cstheme="minorHAnsi"/>
              <w:color w:val="000000"/>
            </w:rPr>
            <m:t>1</m:t>
          </m:r>
          <m:f>
            <m:fPr>
              <m:ctrlPr>
                <w:rPr>
                  <w:rStyle w:val="normaltextrun"/>
                  <w:rFonts w:ascii="Cambria Math" w:hAnsi="Cambria Math" w:cstheme="minorHAnsi"/>
                  <w:color w:val="000000"/>
                </w:rPr>
              </m:ctrlPr>
            </m:fPr>
            <m:num>
              <m:r>
                <w:rPr>
                  <w:rStyle w:val="normaltextrun"/>
                  <w:rFonts w:ascii="Cambria Math" w:eastAsia="Cambria Math" w:hAnsi="Cambria Math" w:cstheme="minorHAnsi"/>
                  <w:color w:val="000000"/>
                </w:rPr>
                <m:t>mol</m:t>
              </m:r>
            </m:num>
            <m:den>
              <m:r>
                <w:rPr>
                  <w:rStyle w:val="normaltextrun"/>
                  <w:rFonts w:ascii="Cambria Math" w:eastAsia="Cambria Math" w:hAnsi="Cambria Math" w:cstheme="minorHAnsi"/>
                  <w:color w:val="000000"/>
                </w:rPr>
                <m:t>L</m:t>
              </m:r>
            </m:den>
          </m:f>
          <m:r>
            <w:rPr>
              <w:rStyle w:val="normaltextrun"/>
              <w:rFonts w:ascii="Cambria Math" w:eastAsia="Cambria Math" w:hAnsi="Cambria Math" w:cstheme="minorHAnsi"/>
              <w:color w:val="000000"/>
            </w:rPr>
            <m:t>=</m:t>
          </m:r>
          <m:f>
            <m:fPr>
              <m:ctrlPr>
                <w:rPr>
                  <w:rStyle w:val="normaltextrun"/>
                  <w:rFonts w:ascii="Cambria Math" w:hAnsi="Cambria Math" w:cstheme="minorHAnsi"/>
                  <w:i/>
                  <w:color w:val="000000"/>
                </w:rPr>
              </m:ctrlPr>
            </m:fPr>
            <m:num>
              <m:r>
                <w:rPr>
                  <w:rStyle w:val="normaltextrun"/>
                  <w:rFonts w:ascii="Cambria Math" w:eastAsia="Cambria Math" w:hAnsi="Cambria Math" w:cstheme="minorHAnsi"/>
                  <w:color w:val="000000"/>
                </w:rPr>
                <m:t>n</m:t>
              </m:r>
            </m:num>
            <m:den>
              <m:r>
                <w:rPr>
                  <w:rStyle w:val="normaltextrun"/>
                  <w:rFonts w:ascii="Cambria Math" w:eastAsia="Cambria Math" w:hAnsi="Cambria Math" w:cstheme="minorHAnsi"/>
                  <w:color w:val="000000"/>
                </w:rPr>
                <m:t>0,1 L</m:t>
              </m:r>
            </m:den>
          </m:f>
          <m:box>
            <m:boxPr>
              <m:ctrlPr>
                <w:rPr>
                  <w:rStyle w:val="normaltextrun"/>
                  <w:rFonts w:ascii="Cambria Math" w:hAnsi="Cambria Math" w:cstheme="minorHAnsi"/>
                  <w:i/>
                  <w:color w:val="000000"/>
                </w:rPr>
              </m:ctrlPr>
            </m:boxPr>
            <m:e>
              <m:groupChr>
                <m:groupChrPr>
                  <m:ctrlPr>
                    <w:rPr>
                      <w:rStyle w:val="normaltextrun"/>
                      <w:rFonts w:ascii="Cambria Math" w:hAnsi="Cambria Math" w:cstheme="minorHAnsi"/>
                      <w:i/>
                      <w:color w:val="000000"/>
                    </w:rPr>
                  </m:ctrlPr>
                </m:groupChrPr>
                <m:e>
                  <m:r>
                    <w:rPr>
                      <w:rStyle w:val="normaltextrun"/>
                      <w:rFonts w:ascii="Cambria Math" w:eastAsia="Cambria Math" w:hAnsi="Cambria Math" w:cstheme="minorHAnsi"/>
                      <w:color w:val="000000"/>
                    </w:rPr>
                    <m:t xml:space="preserve"> </m:t>
                  </m:r>
                </m:e>
              </m:groupChr>
            </m:e>
          </m:box>
          <m:r>
            <w:rPr>
              <w:rStyle w:val="normaltextrun"/>
              <w:rFonts w:ascii="Cambria Math" w:eastAsia="Cambria Math" w:hAnsi="Cambria Math" w:cstheme="minorHAnsi"/>
              <w:color w:val="000000"/>
            </w:rPr>
            <m:t xml:space="preserve">n= 0,1 mol </m:t>
          </m:r>
          <m:sSub>
            <m:sSubPr>
              <m:ctrlPr>
                <w:rPr>
                  <w:rFonts w:ascii="Cambria Math" w:hAnsi="Cambria Math" w:cstheme="minorHAnsi"/>
                  <w:color w:val="000000"/>
                </w:rPr>
              </m:ctrlPr>
            </m:sSubPr>
            <m:e>
              <m:r>
                <w:rPr>
                  <w:rFonts w:ascii="Cambria Math" w:eastAsia="Cambria Math" w:hAnsi="Cambria Math" w:cstheme="minorHAnsi"/>
                  <w:color w:val="000000"/>
                </w:rPr>
                <m:t>Na</m:t>
              </m:r>
            </m:e>
            <m:sub>
              <m:r>
                <m:rPr>
                  <m:sty m:val="p"/>
                </m:rPr>
                <w:rPr>
                  <w:rFonts w:ascii="Cambria Math" w:hAnsi="Cambria Math" w:cstheme="minorHAnsi"/>
                  <w:color w:val="000000"/>
                </w:rPr>
                <m:t>2</m:t>
              </m:r>
            </m:sub>
          </m:sSub>
          <m:sSub>
            <m:sSubPr>
              <m:ctrlPr>
                <w:rPr>
                  <w:rFonts w:ascii="Cambria Math" w:hAnsi="Cambria Math" w:cstheme="minorHAnsi"/>
                  <w:color w:val="000000"/>
                </w:rPr>
              </m:ctrlPr>
            </m:sSubPr>
            <m:e>
              <m:r>
                <w:rPr>
                  <w:rFonts w:ascii="Cambria Math" w:eastAsia="Cambria Math" w:hAnsi="Cambria Math" w:cstheme="minorHAnsi"/>
                  <w:color w:val="000000"/>
                </w:rPr>
                <m:t>S</m:t>
              </m:r>
            </m:e>
            <m:sub>
              <m:r>
                <m:rPr>
                  <m:sty m:val="p"/>
                </m:rPr>
                <w:rPr>
                  <w:rFonts w:ascii="Cambria Math" w:hAnsi="Cambria Math" w:cstheme="minorHAnsi"/>
                  <w:color w:val="000000"/>
                </w:rPr>
                <m:t>2</m:t>
              </m:r>
            </m:sub>
          </m:sSub>
          <m:sSub>
            <m:sSubPr>
              <m:ctrlPr>
                <w:rPr>
                  <w:rFonts w:ascii="Cambria Math" w:hAnsi="Cambria Math" w:cstheme="minorHAnsi"/>
                  <w:color w:val="000000"/>
                </w:rPr>
              </m:ctrlPr>
            </m:sSubPr>
            <m:e>
              <m:r>
                <w:rPr>
                  <w:rFonts w:ascii="Cambria Math" w:eastAsia="Cambria Math" w:hAnsi="Cambria Math" w:cstheme="minorHAnsi"/>
                  <w:color w:val="000000"/>
                </w:rPr>
                <m:t>O</m:t>
              </m:r>
            </m:e>
            <m:sub>
              <m:r>
                <m:rPr>
                  <m:sty m:val="p"/>
                </m:rPr>
                <w:rPr>
                  <w:rFonts w:ascii="Cambria Math" w:hAnsi="Cambria Math" w:cstheme="minorHAnsi"/>
                  <w:color w:val="000000"/>
                </w:rPr>
                <m:t>3</m:t>
              </m:r>
            </m:sub>
          </m:sSub>
        </m:oMath>
      </m:oMathPara>
    </w:p>
    <w:p w14:paraId="0815FAA6" w14:textId="77777777" w:rsidR="00596A9C" w:rsidRPr="006B29E3" w:rsidRDefault="00000000">
      <w:pPr>
        <w:pStyle w:val="TrapezaThematonStyle"/>
        <w:spacing w:line="360" w:lineRule="auto"/>
        <w:ind w:firstLine="567"/>
        <w:jc w:val="both"/>
        <w:textAlignment w:val="baseline"/>
        <w:rPr>
          <w:color w:val="000000"/>
          <w:szCs w:val="22"/>
          <w:lang w:val="el-GR"/>
        </w:rPr>
      </w:pPr>
      <w:r w:rsidRPr="006B29E3">
        <w:rPr>
          <w:lang w:val="el-GR"/>
        </w:rPr>
        <w:t>Για</w:t>
      </w:r>
      <w:r>
        <w:t> </w:t>
      </w:r>
      <w:r w:rsidRPr="006B29E3">
        <w:rPr>
          <w:lang w:val="el-GR"/>
        </w:rPr>
        <w:t>το</w:t>
      </w:r>
      <w:r>
        <w:t> </w:t>
      </w:r>
      <m:oMath>
        <m:sSub>
          <m:sSubPr>
            <m:ctrlPr>
              <w:rPr>
                <w:rFonts w:ascii="Cambria Math" w:hAnsi="Cambria Math" w:cstheme="minorHAnsi"/>
                <w:color w:val="000000"/>
              </w:rPr>
            </m:ctrlPr>
          </m:sSubPr>
          <m:e>
            <m:r>
              <w:rPr>
                <w:rFonts w:ascii="Cambria Math" w:eastAsia="Cambria Math" w:hAnsi="Cambria Math" w:cstheme="minorHAnsi"/>
                <w:color w:val="000000"/>
              </w:rPr>
              <m:t>Na</m:t>
            </m:r>
          </m:e>
          <m:sub>
            <m:r>
              <m:rPr>
                <m:sty m:val="p"/>
              </m:rPr>
              <w:rPr>
                <w:rFonts w:ascii="Cambria Math" w:hAnsi="Cambria Math" w:cstheme="minorHAnsi"/>
                <w:color w:val="000000"/>
                <w:lang w:val="el-GR"/>
              </w:rPr>
              <m:t>2</m:t>
            </m:r>
          </m:sub>
        </m:sSub>
        <m:sSub>
          <m:sSubPr>
            <m:ctrlPr>
              <w:rPr>
                <w:rFonts w:ascii="Cambria Math" w:hAnsi="Cambria Math" w:cstheme="minorHAnsi"/>
                <w:color w:val="000000"/>
              </w:rPr>
            </m:ctrlPr>
          </m:sSubPr>
          <m:e>
            <m:r>
              <w:rPr>
                <w:rFonts w:ascii="Cambria Math" w:eastAsia="Cambria Math" w:hAnsi="Cambria Math" w:cstheme="minorHAnsi"/>
                <w:color w:val="000000"/>
              </w:rPr>
              <m:t>S</m:t>
            </m:r>
          </m:e>
          <m:sub>
            <m:r>
              <m:rPr>
                <m:sty m:val="p"/>
              </m:rPr>
              <w:rPr>
                <w:rFonts w:ascii="Cambria Math" w:hAnsi="Cambria Math" w:cstheme="minorHAnsi"/>
                <w:color w:val="000000"/>
                <w:lang w:val="el-GR"/>
              </w:rPr>
              <m:t>2</m:t>
            </m:r>
          </m:sub>
        </m:sSub>
        <m:sSub>
          <m:sSubPr>
            <m:ctrlPr>
              <w:rPr>
                <w:rFonts w:ascii="Cambria Math" w:hAnsi="Cambria Math" w:cstheme="minorHAnsi"/>
                <w:color w:val="000000"/>
              </w:rPr>
            </m:ctrlPr>
          </m:sSubPr>
          <m:e>
            <m:r>
              <w:rPr>
                <w:rFonts w:ascii="Cambria Math" w:eastAsia="Cambria Math" w:hAnsi="Cambria Math" w:cstheme="minorHAnsi"/>
                <w:color w:val="000000"/>
              </w:rPr>
              <m:t>O</m:t>
            </m:r>
          </m:e>
          <m:sub>
            <m:r>
              <m:rPr>
                <m:sty m:val="p"/>
              </m:rPr>
              <w:rPr>
                <w:rFonts w:ascii="Cambria Math" w:hAnsi="Cambria Math" w:cstheme="minorHAnsi"/>
                <w:color w:val="000000"/>
                <w:lang w:val="el-GR"/>
              </w:rPr>
              <m:t>3</m:t>
            </m:r>
          </m:sub>
        </m:sSub>
      </m:oMath>
      <w:r w:rsidRPr="006B29E3">
        <w:rPr>
          <w:rStyle w:val="normaltextrun"/>
          <w:color w:val="000000"/>
          <w:lang w:val="el-GR"/>
        </w:rPr>
        <w:t xml:space="preserve"> ισχύει</w:t>
      </w:r>
      <w:r w:rsidRPr="006B29E3">
        <w:rPr>
          <w:lang w:val="el-GR"/>
        </w:rPr>
        <w:t>:</w:t>
      </w:r>
      <w:r>
        <w:t> </w:t>
      </w:r>
      <w:r>
        <w:rPr>
          <w:i/>
          <w:iCs/>
        </w:rPr>
        <w:t>M</w:t>
      </w:r>
      <w:r>
        <w:rPr>
          <w:sz w:val="19"/>
          <w:szCs w:val="19"/>
          <w:vertAlign w:val="subscript"/>
        </w:rPr>
        <w:t>r</w:t>
      </w:r>
      <w:r>
        <w:t> </w:t>
      </w:r>
      <w:r w:rsidRPr="006B29E3">
        <w:rPr>
          <w:lang w:val="el-GR"/>
        </w:rPr>
        <w:t>=</w:t>
      </w:r>
      <w:r>
        <w:t> </w:t>
      </w:r>
      <w:r w:rsidRPr="006B29E3">
        <w:rPr>
          <w:lang w:val="el-GR"/>
        </w:rPr>
        <w:t>2·</w:t>
      </w:r>
      <w:proofErr w:type="gramStart"/>
      <w:r>
        <w:rPr>
          <w:i/>
          <w:iCs/>
        </w:rPr>
        <w:t>A</w:t>
      </w:r>
      <w:r>
        <w:rPr>
          <w:sz w:val="19"/>
          <w:szCs w:val="19"/>
          <w:vertAlign w:val="subscript"/>
        </w:rPr>
        <w:t>r</w:t>
      </w:r>
      <w:proofErr w:type="gramEnd"/>
      <w:r w:rsidRPr="006B29E3">
        <w:rPr>
          <w:lang w:val="el-GR"/>
        </w:rPr>
        <w:t>(</w:t>
      </w:r>
      <w:r>
        <w:t>Na</w:t>
      </w:r>
      <w:r w:rsidRPr="006B29E3">
        <w:rPr>
          <w:lang w:val="el-GR"/>
        </w:rPr>
        <w:t>) +</w:t>
      </w:r>
      <w:r>
        <w:t> </w:t>
      </w:r>
      <w:r w:rsidRPr="006B29E3">
        <w:rPr>
          <w:lang w:val="el-GR"/>
        </w:rPr>
        <w:t>2·</w:t>
      </w:r>
      <w:r>
        <w:rPr>
          <w:i/>
          <w:iCs/>
        </w:rPr>
        <w:t>A</w:t>
      </w:r>
      <w:r>
        <w:rPr>
          <w:sz w:val="19"/>
          <w:szCs w:val="19"/>
          <w:vertAlign w:val="subscript"/>
        </w:rPr>
        <w:t>r</w:t>
      </w:r>
      <w:r w:rsidRPr="006B29E3">
        <w:rPr>
          <w:lang w:val="el-GR"/>
        </w:rPr>
        <w:t>(</w:t>
      </w:r>
      <w:r>
        <w:t>S</w:t>
      </w:r>
      <w:r w:rsidRPr="006B29E3">
        <w:rPr>
          <w:lang w:val="el-GR"/>
        </w:rPr>
        <w:t>) +</w:t>
      </w:r>
      <w:r>
        <w:t> </w:t>
      </w:r>
      <w:r w:rsidRPr="006B29E3">
        <w:rPr>
          <w:lang w:val="el-GR"/>
        </w:rPr>
        <w:t>3·</w:t>
      </w:r>
      <w:r>
        <w:rPr>
          <w:i/>
          <w:iCs/>
        </w:rPr>
        <w:t>A</w:t>
      </w:r>
      <w:r>
        <w:rPr>
          <w:sz w:val="19"/>
          <w:szCs w:val="19"/>
          <w:vertAlign w:val="subscript"/>
        </w:rPr>
        <w:t>r</w:t>
      </w:r>
      <w:r w:rsidRPr="006B29E3">
        <w:rPr>
          <w:lang w:val="el-GR"/>
        </w:rPr>
        <w:t>(</w:t>
      </w:r>
      <w:r>
        <w:t>O</w:t>
      </w:r>
      <w:r w:rsidRPr="006B29E3">
        <w:rPr>
          <w:lang w:val="el-GR"/>
        </w:rPr>
        <w:t>) = 46 + 64 + 48 = 158</w:t>
      </w:r>
      <w:r w:rsidRPr="006B29E3">
        <w:rPr>
          <w:color w:val="000000"/>
          <w:szCs w:val="22"/>
          <w:lang w:val="el-GR"/>
        </w:rPr>
        <w:t xml:space="preserve"> </w:t>
      </w:r>
    </w:p>
    <w:p w14:paraId="4E3D5ED0" w14:textId="77777777" w:rsidR="00596A9C" w:rsidRPr="006B29E3" w:rsidRDefault="00000000">
      <w:pPr>
        <w:pStyle w:val="TrapezaThematonStyle"/>
        <w:spacing w:line="360" w:lineRule="auto"/>
        <w:jc w:val="both"/>
        <w:textAlignment w:val="baseline"/>
        <w:rPr>
          <w:rStyle w:val="normaltextrun"/>
          <w:color w:val="000000"/>
          <w:lang w:val="el-GR"/>
        </w:rPr>
      </w:pPr>
      <w:r w:rsidRPr="006B29E3">
        <w:rPr>
          <w:rStyle w:val="normaltextrun"/>
          <w:color w:val="000000"/>
          <w:lang w:val="el-GR"/>
        </w:rPr>
        <w:t>Άρα:</w:t>
      </w:r>
    </w:p>
    <w:p w14:paraId="236B275C" w14:textId="77777777" w:rsidR="00596A9C" w:rsidRDefault="00000000">
      <w:pPr>
        <w:pStyle w:val="TrapezaThematonStyle"/>
        <w:spacing w:line="360" w:lineRule="auto"/>
        <w:ind w:firstLine="567"/>
        <w:jc w:val="both"/>
        <w:textAlignment w:val="baseline"/>
        <w:rPr>
          <w:rStyle w:val="normaltextrun"/>
          <w:rFonts w:asciiTheme="minorHAnsi" w:hAnsiTheme="minorHAnsi" w:cstheme="minorHAnsi"/>
          <w:color w:val="000000"/>
        </w:rPr>
      </w:pPr>
      <m:oMathPara>
        <m:oMath>
          <m:r>
            <w:rPr>
              <w:rStyle w:val="normaltextrun"/>
              <w:rFonts w:ascii="Cambria Math" w:eastAsia="Cambria Math" w:hAnsi="Cambria Math" w:cstheme="minorHAnsi"/>
              <w:color w:val="000000"/>
            </w:rPr>
            <m:t>n=</m:t>
          </m:r>
          <m:f>
            <m:fPr>
              <m:ctrlPr>
                <w:rPr>
                  <w:rStyle w:val="normaltextrun"/>
                  <w:rFonts w:ascii="Cambria Math" w:hAnsi="Cambria Math" w:cstheme="minorHAnsi"/>
                  <w:i/>
                  <w:color w:val="000000"/>
                </w:rPr>
              </m:ctrlPr>
            </m:fPr>
            <m:num>
              <m:r>
                <w:rPr>
                  <w:rStyle w:val="normaltextrun"/>
                  <w:rFonts w:ascii="Cambria Math" w:eastAsia="Cambria Math" w:hAnsi="Cambria Math" w:cstheme="minorHAnsi"/>
                  <w:color w:val="000000"/>
                </w:rPr>
                <m:t>m</m:t>
              </m:r>
            </m:num>
            <m:den>
              <m:sSub>
                <m:sSubPr>
                  <m:ctrlPr>
                    <w:rPr>
                      <w:rStyle w:val="normaltextrun"/>
                      <w:rFonts w:ascii="Cambria Math" w:hAnsi="Cambria Math" w:cstheme="minorHAnsi"/>
                      <w:i/>
                      <w:color w:val="000000"/>
                    </w:rPr>
                  </m:ctrlPr>
                </m:sSubPr>
                <m:e>
                  <m:r>
                    <w:rPr>
                      <w:rStyle w:val="normaltextrun"/>
                      <w:rFonts w:ascii="Cambria Math" w:eastAsia="Cambria Math" w:hAnsi="Cambria Math" w:cstheme="minorHAnsi"/>
                      <w:color w:val="000000"/>
                    </w:rPr>
                    <m:t>M</m:t>
                  </m:r>
                </m:e>
                <m:sub>
                  <m:r>
                    <m:rPr>
                      <m:sty m:val="p"/>
                    </m:rPr>
                    <w:rPr>
                      <w:rStyle w:val="normaltextrun"/>
                      <w:rFonts w:ascii="Cambria Math" w:hAnsi="Cambria Math" w:cstheme="minorHAnsi"/>
                      <w:color w:val="000000"/>
                    </w:rPr>
                    <m:t>r</m:t>
                  </m:r>
                </m:sub>
              </m:sSub>
            </m:den>
          </m:f>
          <m:box>
            <m:boxPr>
              <m:ctrlPr>
                <w:rPr>
                  <w:rStyle w:val="normaltextrun"/>
                  <w:rFonts w:ascii="Cambria Math" w:hAnsi="Cambria Math" w:cstheme="minorHAnsi"/>
                  <w:i/>
                  <w:color w:val="000000"/>
                </w:rPr>
              </m:ctrlPr>
            </m:boxPr>
            <m:e>
              <m:groupChr>
                <m:groupChrPr>
                  <m:ctrlPr>
                    <w:rPr>
                      <w:rStyle w:val="normaltextrun"/>
                      <w:rFonts w:ascii="Cambria Math" w:hAnsi="Cambria Math" w:cstheme="minorHAnsi"/>
                      <w:i/>
                      <w:color w:val="000000"/>
                    </w:rPr>
                  </m:ctrlPr>
                </m:groupChrPr>
                <m:e>
                  <m:r>
                    <w:rPr>
                      <w:rStyle w:val="normaltextrun"/>
                      <w:rFonts w:ascii="Cambria Math" w:eastAsia="Cambria Math" w:hAnsi="Cambria Math" w:cstheme="minorHAnsi"/>
                      <w:color w:val="000000"/>
                    </w:rPr>
                    <m:t xml:space="preserve"> </m:t>
                  </m:r>
                </m:e>
              </m:groupChr>
            </m:e>
          </m:box>
          <m:r>
            <w:rPr>
              <w:rStyle w:val="normaltextrun"/>
              <w:rFonts w:ascii="Cambria Math" w:eastAsia="Cambria Math" w:hAnsi="Cambria Math" w:cstheme="minorHAnsi"/>
              <w:color w:val="000000"/>
            </w:rPr>
            <m:t xml:space="preserve">m=0,1 mol ∙158 </m:t>
          </m:r>
          <m:f>
            <m:fPr>
              <m:ctrlPr>
                <w:rPr>
                  <w:rStyle w:val="normaltextrun"/>
                  <w:rFonts w:ascii="Cambria Math" w:hAnsi="Cambria Math" w:cstheme="minorHAnsi"/>
                  <w:color w:val="000000"/>
                </w:rPr>
              </m:ctrlPr>
            </m:fPr>
            <m:num>
              <m:r>
                <w:rPr>
                  <w:rStyle w:val="normaltextrun"/>
                  <w:rFonts w:ascii="Cambria Math" w:eastAsia="Cambria Math" w:hAnsi="Cambria Math" w:cstheme="minorHAnsi"/>
                  <w:color w:val="000000"/>
                </w:rPr>
                <m:t>g</m:t>
              </m:r>
            </m:num>
            <m:den>
              <m:r>
                <w:rPr>
                  <w:rStyle w:val="normaltextrun"/>
                  <w:rFonts w:ascii="Cambria Math" w:eastAsia="Cambria Math" w:hAnsi="Cambria Math" w:cstheme="minorHAnsi"/>
                  <w:color w:val="000000"/>
                </w:rPr>
                <m:t>mol</m:t>
              </m:r>
            </m:den>
          </m:f>
          <m:r>
            <w:rPr>
              <w:rStyle w:val="normaltextrun"/>
              <w:rFonts w:ascii="Cambria Math" w:eastAsia="Cambria Math" w:hAnsi="Cambria Math" w:cstheme="minorHAnsi"/>
              <w:color w:val="000000"/>
            </w:rPr>
            <m:t xml:space="preserve"> </m:t>
          </m:r>
          <m:box>
            <m:boxPr>
              <m:ctrlPr>
                <w:rPr>
                  <w:rStyle w:val="normaltextrun"/>
                  <w:rFonts w:ascii="Cambria Math" w:hAnsi="Cambria Math" w:cstheme="minorHAnsi"/>
                  <w:i/>
                  <w:color w:val="000000"/>
                </w:rPr>
              </m:ctrlPr>
            </m:boxPr>
            <m:e>
              <m:groupChr>
                <m:groupChrPr>
                  <m:ctrlPr>
                    <w:rPr>
                      <w:rStyle w:val="normaltextrun"/>
                      <w:rFonts w:ascii="Cambria Math" w:hAnsi="Cambria Math" w:cstheme="minorHAnsi"/>
                      <w:i/>
                      <w:color w:val="000000"/>
                    </w:rPr>
                  </m:ctrlPr>
                </m:groupChrPr>
                <m:e>
                  <m:r>
                    <w:rPr>
                      <w:rStyle w:val="normaltextrun"/>
                      <w:rFonts w:ascii="Cambria Math" w:eastAsia="Cambria Math" w:hAnsi="Cambria Math" w:cstheme="minorHAnsi"/>
                      <w:color w:val="000000"/>
                    </w:rPr>
                    <m:t xml:space="preserve"> </m:t>
                  </m:r>
                </m:e>
              </m:groupChr>
            </m:e>
          </m:box>
          <m:r>
            <w:rPr>
              <w:rStyle w:val="normaltextrun"/>
              <w:rFonts w:ascii="Cambria Math" w:eastAsia="Cambria Math" w:hAnsi="Cambria Math" w:cstheme="minorHAnsi"/>
              <w:color w:val="000000"/>
            </w:rPr>
            <m:t>m=15,8 g</m:t>
          </m:r>
        </m:oMath>
      </m:oMathPara>
    </w:p>
    <w:p w14:paraId="60D1A712" w14:textId="77777777" w:rsidR="00596A9C" w:rsidRPr="006B29E3" w:rsidRDefault="00000000">
      <w:pPr>
        <w:pStyle w:val="TrapezaThematonStyle"/>
        <w:spacing w:line="360" w:lineRule="auto"/>
        <w:ind w:firstLine="567"/>
        <w:jc w:val="both"/>
        <w:textAlignment w:val="baseline"/>
        <w:rPr>
          <w:lang w:val="el-GR"/>
        </w:rPr>
      </w:pPr>
      <w:r w:rsidRPr="006B29E3">
        <w:rPr>
          <w:lang w:val="el-GR"/>
        </w:rPr>
        <w:t xml:space="preserve">Επομένως απαιτούνται 15,8 </w:t>
      </w:r>
      <w:r>
        <w:t>g</w:t>
      </w:r>
      <w:r w:rsidRPr="006B29E3">
        <w:rPr>
          <w:lang w:val="el-GR"/>
        </w:rPr>
        <w:t xml:space="preserve"> </w:t>
      </w:r>
      <m:oMath>
        <m:sSub>
          <m:sSubPr>
            <m:ctrlPr>
              <w:rPr>
                <w:rFonts w:ascii="Cambria Math" w:hAnsi="Cambria Math"/>
              </w:rPr>
            </m:ctrlPr>
          </m:sSubPr>
          <m:e>
            <m:r>
              <w:rPr>
                <w:rFonts w:ascii="Cambria Math" w:eastAsia="Cambria Math" w:hAnsi="Cambria Math"/>
              </w:rPr>
              <m:t>Na</m:t>
            </m:r>
          </m:e>
          <m:sub>
            <m:r>
              <m:rPr>
                <m:sty m:val="p"/>
              </m:rPr>
              <w:rPr>
                <w:rFonts w:ascii="Cambria Math" w:hAnsi="Cambria Math"/>
                <w:lang w:val="el-GR"/>
              </w:rPr>
              <m:t>2</m:t>
            </m:r>
          </m:sub>
        </m:sSub>
        <m:sSub>
          <m:sSubPr>
            <m:ctrlPr>
              <w:rPr>
                <w:rFonts w:ascii="Cambria Math" w:hAnsi="Cambria Math"/>
              </w:rPr>
            </m:ctrlPr>
          </m:sSubPr>
          <m:e>
            <m:r>
              <w:rPr>
                <w:rFonts w:ascii="Cambria Math" w:eastAsia="Cambria Math" w:hAnsi="Cambria Math"/>
              </w:rPr>
              <m:t>S</m:t>
            </m:r>
          </m:e>
          <m:sub>
            <m:r>
              <m:rPr>
                <m:sty m:val="p"/>
              </m:rPr>
              <w:rPr>
                <w:rFonts w:ascii="Cambria Math" w:hAnsi="Cambria Math"/>
                <w:lang w:val="el-GR"/>
              </w:rPr>
              <m:t>2</m:t>
            </m:r>
          </m:sub>
        </m:sSub>
        <m:sSub>
          <m:sSubPr>
            <m:ctrlPr>
              <w:rPr>
                <w:rFonts w:ascii="Cambria Math" w:hAnsi="Cambria Math"/>
              </w:rPr>
            </m:ctrlPr>
          </m:sSubPr>
          <m:e>
            <m:r>
              <w:rPr>
                <w:rFonts w:ascii="Cambria Math" w:eastAsia="Cambria Math" w:hAnsi="Cambria Math"/>
              </w:rPr>
              <m:t>O</m:t>
            </m:r>
          </m:e>
          <m:sub>
            <m:r>
              <m:rPr>
                <m:sty m:val="p"/>
              </m:rPr>
              <w:rPr>
                <w:rFonts w:ascii="Cambria Math" w:hAnsi="Cambria Math"/>
                <w:lang w:val="el-GR"/>
              </w:rPr>
              <m:t>3</m:t>
            </m:r>
          </m:sub>
        </m:sSub>
      </m:oMath>
      <w:r w:rsidRPr="006B29E3">
        <w:rPr>
          <w:lang w:val="el-GR"/>
        </w:rPr>
        <w:t xml:space="preserve">για την παρασκυεή 100 </w:t>
      </w:r>
      <w:r>
        <w:t>mL</w:t>
      </w:r>
      <w:r w:rsidRPr="006B29E3">
        <w:rPr>
          <w:lang w:val="el-GR"/>
        </w:rPr>
        <w:t xml:space="preserve"> διαλύματος Δ1 συγκέντρωσης 1 Μ.</w:t>
      </w:r>
    </w:p>
    <w:p w14:paraId="660355A6" w14:textId="77777777" w:rsidR="00596A9C" w:rsidRPr="006B29E3" w:rsidRDefault="00000000">
      <w:pPr>
        <w:pStyle w:val="TrapezaThematonStyle"/>
        <w:spacing w:line="360" w:lineRule="auto"/>
        <w:ind w:left="555" w:hanging="555"/>
        <w:textAlignment w:val="baseline"/>
        <w:rPr>
          <w:rFonts w:ascii="Segoe UI" w:hAnsi="Segoe UI" w:cs="Segoe UI"/>
          <w:sz w:val="18"/>
          <w:szCs w:val="18"/>
          <w:lang w:val="el-GR"/>
        </w:rPr>
      </w:pPr>
      <w:r w:rsidRPr="006B29E3">
        <w:rPr>
          <w:rStyle w:val="normaltextrun"/>
          <w:rFonts w:asciiTheme="minorHAnsi" w:hAnsiTheme="minorHAnsi" w:cstheme="minorHAnsi"/>
          <w:b/>
          <w:color w:val="000000"/>
          <w:lang w:val="el-GR"/>
        </w:rPr>
        <w:t>β)</w:t>
      </w:r>
      <w:r w:rsidRPr="006B29E3">
        <w:rPr>
          <w:rStyle w:val="normaltextrun"/>
          <w:rFonts w:asciiTheme="minorHAnsi" w:hAnsiTheme="minorHAnsi" w:cstheme="minorHAnsi"/>
          <w:color w:val="000000"/>
          <w:lang w:val="el-GR"/>
        </w:rPr>
        <w:t xml:space="preserve"> Από τη συγκέντρωση του Δ2 προκύπτει:</w:t>
      </w:r>
      <w:r w:rsidRPr="006B29E3">
        <w:rPr>
          <w:rFonts w:asciiTheme="minorHAnsi" w:hAnsiTheme="minorHAnsi" w:cstheme="minorHAnsi"/>
          <w:color w:val="000000"/>
          <w:lang w:val="el-GR"/>
        </w:rPr>
        <w:t xml:space="preserve"> </w:t>
      </w:r>
    </w:p>
    <w:p w14:paraId="28F9A1AA" w14:textId="77777777" w:rsidR="00596A9C" w:rsidRDefault="00000000">
      <w:pPr>
        <w:pStyle w:val="TrapezaThematonStyle"/>
        <w:spacing w:line="360" w:lineRule="auto"/>
        <w:ind w:firstLine="851"/>
        <w:jc w:val="both"/>
        <w:textAlignment w:val="baseline"/>
        <w:rPr>
          <w:rFonts w:ascii="Segoe UI" w:hAnsi="Segoe UI" w:cs="Segoe UI"/>
          <w:color w:val="000000"/>
        </w:rPr>
      </w:pPr>
      <m:oMathPara>
        <m:oMath>
          <m:r>
            <w:rPr>
              <w:rStyle w:val="normaltextrun"/>
              <w:rFonts w:ascii="Cambria Math" w:eastAsia="Cambria Math" w:hAnsi="Cambria Math" w:cstheme="minorHAnsi"/>
              <w:color w:val="000000"/>
              <w:lang w:val="fr-FR"/>
            </w:rPr>
            <m:t>c</m:t>
          </m:r>
          <m:r>
            <w:rPr>
              <w:rStyle w:val="normaltextrun"/>
              <w:rFonts w:ascii="Cambria Math" w:eastAsia="Cambria Math" w:hAnsi="Cambria Math" w:cstheme="minorHAnsi"/>
              <w:color w:val="000000"/>
            </w:rPr>
            <m:t>=</m:t>
          </m:r>
          <m:f>
            <m:fPr>
              <m:ctrlPr>
                <w:rPr>
                  <w:rStyle w:val="normaltextrun"/>
                  <w:rFonts w:ascii="Cambria Math" w:hAnsi="Cambria Math" w:cstheme="minorHAnsi"/>
                  <w:i/>
                  <w:color w:val="000000"/>
                </w:rPr>
              </m:ctrlPr>
            </m:fPr>
            <m:num>
              <m:r>
                <w:rPr>
                  <w:rStyle w:val="normaltextrun"/>
                  <w:rFonts w:ascii="Cambria Math" w:eastAsia="Cambria Math" w:hAnsi="Cambria Math" w:cstheme="minorHAnsi"/>
                  <w:color w:val="000000"/>
                </w:rPr>
                <m:t>n</m:t>
              </m:r>
            </m:num>
            <m:den>
              <m:r>
                <w:rPr>
                  <w:rStyle w:val="normaltextrun"/>
                  <w:rFonts w:ascii="Cambria Math" w:eastAsia="Cambria Math" w:hAnsi="Cambria Math" w:cstheme="minorHAnsi"/>
                  <w:color w:val="000000"/>
                </w:rPr>
                <m:t>V</m:t>
              </m:r>
            </m:den>
          </m:f>
          <m:box>
            <m:boxPr>
              <m:ctrlPr>
                <w:rPr>
                  <w:rStyle w:val="normaltextrun"/>
                  <w:rFonts w:ascii="Cambria Math" w:hAnsi="Cambria Math" w:cstheme="minorHAnsi"/>
                  <w:i/>
                  <w:color w:val="000000"/>
                </w:rPr>
              </m:ctrlPr>
            </m:boxPr>
            <m:e>
              <m:groupChr>
                <m:groupChrPr>
                  <m:ctrlPr>
                    <w:rPr>
                      <w:rStyle w:val="normaltextrun"/>
                      <w:rFonts w:ascii="Cambria Math" w:hAnsi="Cambria Math" w:cstheme="minorHAnsi"/>
                      <w:i/>
                      <w:color w:val="000000"/>
                    </w:rPr>
                  </m:ctrlPr>
                </m:groupChrPr>
                <m:e>
                  <m:r>
                    <w:rPr>
                      <w:rStyle w:val="normaltextrun"/>
                      <w:rFonts w:ascii="Cambria Math" w:eastAsia="Cambria Math" w:hAnsi="Cambria Math" w:cstheme="minorHAnsi"/>
                      <w:color w:val="000000"/>
                    </w:rPr>
                    <m:t xml:space="preserve"> </m:t>
                  </m:r>
                </m:e>
              </m:groupChr>
            </m:e>
          </m:box>
          <m:r>
            <w:rPr>
              <w:rStyle w:val="normaltextrun"/>
              <w:rFonts w:ascii="Cambria Math" w:eastAsia="Cambria Math" w:hAnsi="Cambria Math" w:cstheme="minorHAnsi"/>
              <w:color w:val="000000"/>
            </w:rPr>
            <m:t>0,1</m:t>
          </m:r>
          <m:f>
            <m:fPr>
              <m:ctrlPr>
                <w:rPr>
                  <w:rStyle w:val="normaltextrun"/>
                  <w:rFonts w:ascii="Cambria Math" w:hAnsi="Cambria Math" w:cstheme="minorHAnsi"/>
                  <w:color w:val="000000"/>
                </w:rPr>
              </m:ctrlPr>
            </m:fPr>
            <m:num>
              <m:r>
                <w:rPr>
                  <w:rStyle w:val="normaltextrun"/>
                  <w:rFonts w:ascii="Cambria Math" w:eastAsia="Cambria Math" w:hAnsi="Cambria Math" w:cstheme="minorHAnsi"/>
                  <w:color w:val="000000"/>
                </w:rPr>
                <m:t>mol</m:t>
              </m:r>
            </m:num>
            <m:den>
              <m:r>
                <w:rPr>
                  <w:rStyle w:val="normaltextrun"/>
                  <w:rFonts w:ascii="Cambria Math" w:eastAsia="Cambria Math" w:hAnsi="Cambria Math" w:cstheme="minorHAnsi"/>
                  <w:color w:val="000000"/>
                </w:rPr>
                <m:t>L</m:t>
              </m:r>
            </m:den>
          </m:f>
          <m:r>
            <w:rPr>
              <w:rStyle w:val="normaltextrun"/>
              <w:rFonts w:ascii="Cambria Math" w:eastAsia="Cambria Math" w:hAnsi="Cambria Math" w:cstheme="minorHAnsi"/>
              <w:color w:val="000000"/>
            </w:rPr>
            <m:t>=</m:t>
          </m:r>
          <m:f>
            <m:fPr>
              <m:ctrlPr>
                <w:rPr>
                  <w:rStyle w:val="normaltextrun"/>
                  <w:rFonts w:ascii="Cambria Math" w:hAnsi="Cambria Math" w:cstheme="minorHAnsi"/>
                  <w:i/>
                  <w:color w:val="000000"/>
                </w:rPr>
              </m:ctrlPr>
            </m:fPr>
            <m:num>
              <m:r>
                <w:rPr>
                  <w:rStyle w:val="normaltextrun"/>
                  <w:rFonts w:ascii="Cambria Math" w:eastAsia="Cambria Math" w:hAnsi="Cambria Math" w:cstheme="minorHAnsi"/>
                  <w:color w:val="000000"/>
                </w:rPr>
                <m:t>n</m:t>
              </m:r>
            </m:num>
            <m:den>
              <m:r>
                <w:rPr>
                  <w:rStyle w:val="normaltextrun"/>
                  <w:rFonts w:ascii="Cambria Math" w:eastAsia="Cambria Math" w:hAnsi="Cambria Math" w:cstheme="minorHAnsi"/>
                  <w:color w:val="000000"/>
                </w:rPr>
                <m:t>0,5 L</m:t>
              </m:r>
            </m:den>
          </m:f>
          <m:box>
            <m:boxPr>
              <m:ctrlPr>
                <w:rPr>
                  <w:rStyle w:val="normaltextrun"/>
                  <w:rFonts w:ascii="Cambria Math" w:hAnsi="Cambria Math" w:cstheme="minorHAnsi"/>
                  <w:i/>
                  <w:color w:val="000000"/>
                </w:rPr>
              </m:ctrlPr>
            </m:boxPr>
            <m:e>
              <m:groupChr>
                <m:groupChrPr>
                  <m:ctrlPr>
                    <w:rPr>
                      <w:rStyle w:val="normaltextrun"/>
                      <w:rFonts w:ascii="Cambria Math" w:hAnsi="Cambria Math" w:cstheme="minorHAnsi"/>
                      <w:i/>
                      <w:color w:val="000000"/>
                    </w:rPr>
                  </m:ctrlPr>
                </m:groupChrPr>
                <m:e>
                  <m:r>
                    <w:rPr>
                      <w:rStyle w:val="normaltextrun"/>
                      <w:rFonts w:ascii="Cambria Math" w:eastAsia="Cambria Math" w:hAnsi="Cambria Math" w:cstheme="minorHAnsi"/>
                      <w:color w:val="000000"/>
                    </w:rPr>
                    <m:t xml:space="preserve"> </m:t>
                  </m:r>
                </m:e>
              </m:groupChr>
            </m:e>
          </m:box>
          <m:r>
            <w:rPr>
              <w:rStyle w:val="normaltextrun"/>
              <w:rFonts w:ascii="Cambria Math" w:eastAsia="Cambria Math" w:hAnsi="Cambria Math" w:cstheme="minorHAnsi"/>
              <w:color w:val="000000"/>
            </w:rPr>
            <m:t xml:space="preserve">n= 0,05 mol </m:t>
          </m:r>
          <m:r>
            <w:rPr>
              <w:rFonts w:ascii="Cambria Math" w:eastAsia="Cambria Math" w:hAnsi="Cambria Math" w:cstheme="minorHAnsi"/>
              <w:color w:val="000000"/>
            </w:rPr>
            <m:t>HCl</m:t>
          </m:r>
        </m:oMath>
      </m:oMathPara>
    </w:p>
    <w:p w14:paraId="0BBBC0DE" w14:textId="77777777" w:rsidR="00596A9C" w:rsidRPr="006B29E3" w:rsidRDefault="00000000">
      <w:pPr>
        <w:pStyle w:val="TrapezaThematonStyle"/>
        <w:spacing w:line="360" w:lineRule="auto"/>
        <w:ind w:firstLine="851"/>
        <w:jc w:val="both"/>
        <w:textAlignment w:val="baseline"/>
        <w:rPr>
          <w:rStyle w:val="normaltextrun"/>
          <w:rFonts w:ascii="Segoe UI" w:hAnsi="Segoe UI" w:cs="Segoe UI"/>
          <w:color w:val="000000"/>
          <w:lang w:val="el-GR"/>
        </w:rPr>
      </w:pPr>
      <w:r w:rsidRPr="006B29E3">
        <w:rPr>
          <w:lang w:val="el-GR"/>
        </w:rPr>
        <w:t>Για</w:t>
      </w:r>
      <w:r>
        <w:t> </w:t>
      </w:r>
      <w:r w:rsidRPr="006B29E3">
        <w:rPr>
          <w:lang w:val="el-GR"/>
        </w:rPr>
        <w:t>το αέριο</w:t>
      </w:r>
      <w:r>
        <w:t> </w:t>
      </w:r>
      <m:oMath>
        <m:r>
          <w:rPr>
            <w:rFonts w:ascii="Cambria Math" w:eastAsia="Cambria Math" w:hAnsi="Cambria Math" w:cstheme="minorHAnsi"/>
            <w:color w:val="000000"/>
          </w:rPr>
          <m:t>HCl</m:t>
        </m:r>
      </m:oMath>
      <w:r w:rsidRPr="006B29E3">
        <w:rPr>
          <w:rStyle w:val="normaltextrun"/>
          <w:color w:val="000000"/>
          <w:lang w:val="el-GR"/>
        </w:rPr>
        <w:t xml:space="preserve"> </w:t>
      </w:r>
      <w:r w:rsidRPr="006B29E3">
        <w:rPr>
          <w:rStyle w:val="normaltextrun"/>
          <w:i/>
          <w:color w:val="000000"/>
          <w:lang w:val="el-GR"/>
        </w:rPr>
        <w:t>(</w:t>
      </w:r>
      <w:r w:rsidRPr="006B29E3">
        <w:rPr>
          <w:rStyle w:val="normaltextrun"/>
          <w:color w:val="000000"/>
          <w:lang w:val="el-GR"/>
        </w:rPr>
        <w:t xml:space="preserve">σε συνθήκες </w:t>
      </w:r>
      <w:r>
        <w:rPr>
          <w:rStyle w:val="normaltextrun"/>
          <w:i/>
          <w:color w:val="000000"/>
        </w:rPr>
        <w:t>STP</w:t>
      </w:r>
      <w:r w:rsidRPr="006B29E3">
        <w:rPr>
          <w:rStyle w:val="normaltextrun"/>
          <w:i/>
          <w:color w:val="000000"/>
          <w:lang w:val="el-GR"/>
        </w:rPr>
        <w:t xml:space="preserve">) </w:t>
      </w:r>
      <w:r w:rsidRPr="006B29E3">
        <w:rPr>
          <w:rStyle w:val="normaltextrun"/>
          <w:color w:val="000000"/>
          <w:lang w:val="el-GR"/>
        </w:rPr>
        <w:t>ισχύει</w:t>
      </w:r>
      <w:r w:rsidRPr="006B29E3">
        <w:rPr>
          <w:lang w:val="el-GR"/>
        </w:rPr>
        <w:t>:</w:t>
      </w:r>
      <w:r>
        <w:t> </w:t>
      </w:r>
    </w:p>
    <w:p w14:paraId="3CE2AA6A" w14:textId="77777777" w:rsidR="00596A9C" w:rsidRDefault="00000000">
      <w:pPr>
        <w:pStyle w:val="TrapezaThematonStyle"/>
        <w:spacing w:line="360" w:lineRule="auto"/>
        <w:ind w:firstLine="851"/>
        <w:jc w:val="both"/>
        <w:textAlignment w:val="baseline"/>
        <w:rPr>
          <w:rStyle w:val="normaltextrun"/>
          <w:color w:val="000000"/>
        </w:rPr>
      </w:pPr>
      <m:oMathPara>
        <m:oMath>
          <m:r>
            <w:rPr>
              <w:rStyle w:val="normaltextrun"/>
              <w:rFonts w:ascii="Cambria Math" w:eastAsia="Cambria Math" w:hAnsi="Cambria Math" w:cstheme="minorHAnsi"/>
              <w:color w:val="000000"/>
            </w:rPr>
            <w:lastRenderedPageBreak/>
            <m:t>n=</m:t>
          </m:r>
          <m:f>
            <m:fPr>
              <m:ctrlPr>
                <w:rPr>
                  <w:rStyle w:val="normaltextrun"/>
                  <w:rFonts w:ascii="Cambria Math" w:hAnsi="Cambria Math" w:cstheme="minorHAnsi"/>
                  <w:i/>
                  <w:color w:val="000000"/>
                </w:rPr>
              </m:ctrlPr>
            </m:fPr>
            <m:num>
              <m:r>
                <w:rPr>
                  <w:rStyle w:val="normaltextrun"/>
                  <w:rFonts w:ascii="Cambria Math" w:eastAsia="Cambria Math" w:hAnsi="Cambria Math" w:cstheme="minorHAnsi"/>
                  <w:color w:val="000000"/>
                </w:rPr>
                <m:t>V</m:t>
              </m:r>
            </m:num>
            <m:den>
              <m:sSub>
                <m:sSubPr>
                  <m:ctrlPr>
                    <w:rPr>
                      <w:rStyle w:val="normaltextrun"/>
                      <w:rFonts w:ascii="Cambria Math" w:hAnsi="Cambria Math" w:cstheme="minorHAnsi"/>
                      <w:i/>
                      <w:color w:val="000000"/>
                    </w:rPr>
                  </m:ctrlPr>
                </m:sSubPr>
                <m:e>
                  <m:r>
                    <w:rPr>
                      <w:rStyle w:val="normaltextrun"/>
                      <w:rFonts w:ascii="Cambria Math" w:eastAsia="Cambria Math" w:hAnsi="Cambria Math" w:cstheme="minorHAnsi"/>
                      <w:color w:val="000000"/>
                    </w:rPr>
                    <m:t>V</m:t>
                  </m:r>
                </m:e>
                <m:sub>
                  <m:r>
                    <m:rPr>
                      <m:sty m:val="p"/>
                    </m:rPr>
                    <w:rPr>
                      <w:rStyle w:val="normaltextrun"/>
                      <w:rFonts w:ascii="Cambria Math" w:hAnsi="Cambria Math" w:cstheme="minorHAnsi"/>
                      <w:color w:val="000000"/>
                    </w:rPr>
                    <m:t>m</m:t>
                  </m:r>
                </m:sub>
              </m:sSub>
            </m:den>
          </m:f>
          <m:box>
            <m:boxPr>
              <m:ctrlPr>
                <w:rPr>
                  <w:rStyle w:val="normaltextrun"/>
                  <w:rFonts w:ascii="Cambria Math" w:hAnsi="Cambria Math" w:cstheme="minorHAnsi"/>
                  <w:i/>
                  <w:color w:val="000000"/>
                </w:rPr>
              </m:ctrlPr>
            </m:boxPr>
            <m:e>
              <m:groupChr>
                <m:groupChrPr>
                  <m:ctrlPr>
                    <w:rPr>
                      <w:rStyle w:val="normaltextrun"/>
                      <w:rFonts w:ascii="Cambria Math" w:hAnsi="Cambria Math" w:cstheme="minorHAnsi"/>
                      <w:i/>
                      <w:color w:val="000000"/>
                    </w:rPr>
                  </m:ctrlPr>
                </m:groupChrPr>
                <m:e>
                  <m:r>
                    <w:rPr>
                      <w:rStyle w:val="normaltextrun"/>
                      <w:rFonts w:ascii="Cambria Math" w:eastAsia="Cambria Math" w:hAnsi="Cambria Math" w:cstheme="minorHAnsi"/>
                      <w:color w:val="000000"/>
                    </w:rPr>
                    <m:t xml:space="preserve"> </m:t>
                  </m:r>
                </m:e>
              </m:groupChr>
            </m:e>
          </m:box>
          <m:r>
            <w:rPr>
              <w:rStyle w:val="normaltextrun"/>
              <w:rFonts w:ascii="Cambria Math" w:eastAsia="Cambria Math" w:hAnsi="Cambria Math" w:cstheme="minorHAnsi"/>
              <w:color w:val="000000"/>
            </w:rPr>
            <m:t>0,05 mol=</m:t>
          </m:r>
          <m:f>
            <m:fPr>
              <m:ctrlPr>
                <w:rPr>
                  <w:rStyle w:val="normaltextrun"/>
                  <w:rFonts w:ascii="Cambria Math" w:hAnsi="Cambria Math" w:cstheme="minorHAnsi"/>
                  <w:i/>
                  <w:color w:val="000000"/>
                </w:rPr>
              </m:ctrlPr>
            </m:fPr>
            <m:num>
              <m:r>
                <w:rPr>
                  <w:rStyle w:val="normaltextrun"/>
                  <w:rFonts w:ascii="Cambria Math" w:eastAsia="Cambria Math" w:hAnsi="Cambria Math" w:cstheme="minorHAnsi"/>
                  <w:color w:val="000000"/>
                </w:rPr>
                <m:t xml:space="preserve">V </m:t>
              </m:r>
            </m:num>
            <m:den>
              <m:r>
                <w:rPr>
                  <w:rStyle w:val="normaltextrun"/>
                  <w:rFonts w:ascii="Cambria Math" w:eastAsia="Cambria Math" w:hAnsi="Cambria Math" w:cstheme="minorHAnsi"/>
                  <w:color w:val="000000"/>
                </w:rPr>
                <m:t xml:space="preserve">22,4 </m:t>
              </m:r>
              <m:f>
                <m:fPr>
                  <m:ctrlPr>
                    <w:rPr>
                      <w:rStyle w:val="normaltextrun"/>
                      <w:rFonts w:ascii="Cambria Math" w:hAnsi="Cambria Math" w:cstheme="minorHAnsi"/>
                      <w:i/>
                      <w:color w:val="000000"/>
                    </w:rPr>
                  </m:ctrlPr>
                </m:fPr>
                <m:num>
                  <m:r>
                    <w:rPr>
                      <w:rStyle w:val="normaltextrun"/>
                      <w:rFonts w:ascii="Cambria Math" w:eastAsia="Cambria Math" w:hAnsi="Cambria Math" w:cstheme="minorHAnsi"/>
                      <w:color w:val="000000"/>
                    </w:rPr>
                    <m:t>L</m:t>
                  </m:r>
                </m:num>
                <m:den>
                  <m:r>
                    <w:rPr>
                      <w:rStyle w:val="normaltextrun"/>
                      <w:rFonts w:ascii="Cambria Math" w:eastAsia="Cambria Math" w:hAnsi="Cambria Math" w:cstheme="minorHAnsi"/>
                      <w:color w:val="000000"/>
                    </w:rPr>
                    <m:t>mol</m:t>
                  </m:r>
                </m:den>
              </m:f>
              <m:r>
                <w:rPr>
                  <w:rStyle w:val="normaltextrun"/>
                  <w:rFonts w:ascii="Cambria Math" w:eastAsia="Cambria Math" w:hAnsi="Cambria Math" w:cstheme="minorHAnsi"/>
                  <w:color w:val="000000"/>
                </w:rPr>
                <m:t xml:space="preserve"> </m:t>
              </m:r>
            </m:den>
          </m:f>
          <m:box>
            <m:boxPr>
              <m:ctrlPr>
                <w:rPr>
                  <w:rStyle w:val="normaltextrun"/>
                  <w:rFonts w:ascii="Cambria Math" w:hAnsi="Cambria Math" w:cstheme="minorHAnsi"/>
                  <w:i/>
                  <w:color w:val="000000"/>
                </w:rPr>
              </m:ctrlPr>
            </m:boxPr>
            <m:e>
              <m:groupChr>
                <m:groupChrPr>
                  <m:ctrlPr>
                    <w:rPr>
                      <w:rStyle w:val="normaltextrun"/>
                      <w:rFonts w:ascii="Cambria Math" w:hAnsi="Cambria Math" w:cstheme="minorHAnsi"/>
                      <w:i/>
                      <w:color w:val="000000"/>
                    </w:rPr>
                  </m:ctrlPr>
                </m:groupChrPr>
                <m:e>
                  <m:r>
                    <w:rPr>
                      <w:rStyle w:val="normaltextrun"/>
                      <w:rFonts w:ascii="Cambria Math" w:eastAsia="Cambria Math" w:hAnsi="Cambria Math" w:cstheme="minorHAnsi"/>
                      <w:color w:val="000000"/>
                    </w:rPr>
                    <m:t xml:space="preserve">  </m:t>
                  </m:r>
                </m:e>
              </m:groupChr>
            </m:e>
          </m:box>
          <m:r>
            <w:rPr>
              <w:rStyle w:val="normaltextrun"/>
              <w:rFonts w:ascii="Cambria Math" w:eastAsia="Cambria Math" w:hAnsi="Cambria Math" w:cstheme="minorHAnsi"/>
              <w:color w:val="000000"/>
            </w:rPr>
            <m:t>V=0,05 mol ∙22,4</m:t>
          </m:r>
          <m:f>
            <m:fPr>
              <m:ctrlPr>
                <w:rPr>
                  <w:rStyle w:val="normaltextrun"/>
                  <w:rFonts w:ascii="Cambria Math" w:hAnsi="Cambria Math" w:cstheme="minorHAnsi"/>
                  <w:i/>
                  <w:color w:val="000000"/>
                </w:rPr>
              </m:ctrlPr>
            </m:fPr>
            <m:num>
              <m:r>
                <w:rPr>
                  <w:rStyle w:val="normaltextrun"/>
                  <w:rFonts w:ascii="Cambria Math" w:eastAsia="Cambria Math" w:hAnsi="Cambria Math" w:cstheme="minorHAnsi"/>
                  <w:color w:val="000000"/>
                </w:rPr>
                <m:t>L</m:t>
              </m:r>
            </m:num>
            <m:den>
              <m:r>
                <w:rPr>
                  <w:rStyle w:val="normaltextrun"/>
                  <w:rFonts w:ascii="Cambria Math" w:eastAsia="Cambria Math" w:hAnsi="Cambria Math" w:cstheme="minorHAnsi"/>
                  <w:color w:val="000000"/>
                </w:rPr>
                <m:t>mol</m:t>
              </m:r>
            </m:den>
          </m:f>
          <m:r>
            <w:rPr>
              <w:rStyle w:val="normaltextrun"/>
              <w:rFonts w:ascii="Cambria Math" w:eastAsia="Cambria Math" w:hAnsi="Cambria Math" w:cstheme="minorHAnsi"/>
              <w:color w:val="000000"/>
            </w:rPr>
            <m:t xml:space="preserve"> </m:t>
          </m:r>
          <m:box>
            <m:boxPr>
              <m:ctrlPr>
                <w:rPr>
                  <w:rStyle w:val="normaltextrun"/>
                  <w:rFonts w:ascii="Cambria Math" w:hAnsi="Cambria Math" w:cstheme="minorHAnsi"/>
                  <w:i/>
                  <w:color w:val="000000"/>
                </w:rPr>
              </m:ctrlPr>
            </m:boxPr>
            <m:e>
              <m:groupChr>
                <m:groupChrPr>
                  <m:ctrlPr>
                    <w:rPr>
                      <w:rStyle w:val="normaltextrun"/>
                      <w:rFonts w:ascii="Cambria Math" w:hAnsi="Cambria Math" w:cstheme="minorHAnsi"/>
                      <w:i/>
                      <w:color w:val="000000"/>
                    </w:rPr>
                  </m:ctrlPr>
                </m:groupChrPr>
                <m:e>
                  <m:r>
                    <w:rPr>
                      <w:rStyle w:val="normaltextrun"/>
                      <w:rFonts w:ascii="Cambria Math" w:eastAsia="Cambria Math" w:hAnsi="Cambria Math" w:cstheme="minorHAnsi"/>
                      <w:color w:val="000000"/>
                    </w:rPr>
                    <m:t xml:space="preserve">  </m:t>
                  </m:r>
                </m:e>
              </m:groupChr>
            </m:e>
          </m:box>
          <m:r>
            <w:rPr>
              <w:rStyle w:val="normaltextrun"/>
              <w:rFonts w:ascii="Cambria Math" w:eastAsia="Cambria Math" w:hAnsi="Cambria Math" w:cstheme="minorHAnsi"/>
              <w:color w:val="000000"/>
            </w:rPr>
            <m:t>V=1,12 L HCl</m:t>
          </m:r>
        </m:oMath>
      </m:oMathPara>
    </w:p>
    <w:p w14:paraId="5EB06CF6" w14:textId="77777777" w:rsidR="00596A9C" w:rsidRPr="006B29E3" w:rsidRDefault="00000000">
      <w:pPr>
        <w:pStyle w:val="TrapezaThematonStyle"/>
        <w:spacing w:line="360" w:lineRule="auto"/>
        <w:ind w:firstLine="851"/>
        <w:jc w:val="both"/>
        <w:textAlignment w:val="baseline"/>
        <w:rPr>
          <w:color w:val="000000"/>
          <w:szCs w:val="22"/>
          <w:lang w:val="el-GR"/>
        </w:rPr>
      </w:pPr>
      <w:r w:rsidRPr="006B29E3">
        <w:rPr>
          <w:lang w:val="el-GR"/>
        </w:rPr>
        <w:t xml:space="preserve">Επομένως απαιτούνται 1,12 </w:t>
      </w:r>
      <w:r>
        <w:t>L</w:t>
      </w:r>
      <w:r w:rsidRPr="006B29E3">
        <w:rPr>
          <w:lang w:val="el-GR"/>
        </w:rPr>
        <w:t xml:space="preserve"> </w:t>
      </w:r>
      <m:oMath>
        <m:r>
          <w:rPr>
            <w:rStyle w:val="normaltextrun"/>
            <w:rFonts w:ascii="Cambria Math" w:eastAsia="Cambria Math" w:hAnsi="Cambria Math" w:cstheme="minorHAnsi"/>
            <w:color w:val="000000"/>
          </w:rPr>
          <m:t>HCl</m:t>
        </m:r>
      </m:oMath>
      <w:r w:rsidRPr="006B29E3">
        <w:rPr>
          <w:lang w:val="el-GR"/>
        </w:rPr>
        <w:t xml:space="preserve"> για την παρασκευή 500 </w:t>
      </w:r>
      <w:r>
        <w:t>mL</w:t>
      </w:r>
      <w:r w:rsidRPr="006B29E3">
        <w:rPr>
          <w:lang w:val="el-GR"/>
        </w:rPr>
        <w:t xml:space="preserve"> διαλύματος Δ2 συγκέντρωσης 0,1 Μ.</w:t>
      </w:r>
    </w:p>
    <w:p w14:paraId="31510C02" w14:textId="77777777" w:rsidR="00596A9C" w:rsidRPr="006B29E3" w:rsidRDefault="00000000">
      <w:pPr>
        <w:pStyle w:val="TrapezaThematonStyle"/>
        <w:spacing w:line="360" w:lineRule="auto"/>
        <w:ind w:left="555" w:hanging="555"/>
        <w:textAlignment w:val="baseline"/>
        <w:rPr>
          <w:color w:val="000000"/>
          <w:szCs w:val="22"/>
          <w:lang w:val="el-GR"/>
        </w:rPr>
      </w:pPr>
      <w:r w:rsidRPr="006B29E3">
        <w:rPr>
          <w:b/>
          <w:color w:val="000000"/>
          <w:szCs w:val="22"/>
          <w:lang w:val="el-GR"/>
        </w:rPr>
        <w:t xml:space="preserve">γ) </w:t>
      </w:r>
      <w:r w:rsidRPr="006B29E3">
        <w:rPr>
          <w:color w:val="000000"/>
          <w:szCs w:val="22"/>
          <w:lang w:val="el-GR"/>
        </w:rPr>
        <w:t xml:space="preserve">Για την </w:t>
      </w:r>
      <w:r w:rsidRPr="006B29E3">
        <w:rPr>
          <w:rStyle w:val="normaltextrun"/>
          <w:rFonts w:asciiTheme="minorHAnsi" w:hAnsiTheme="minorHAnsi" w:cstheme="minorHAnsi"/>
          <w:lang w:val="el-GR"/>
        </w:rPr>
        <w:t>αραίωση</w:t>
      </w:r>
      <w:r w:rsidRPr="006B29E3">
        <w:rPr>
          <w:color w:val="000000"/>
          <w:szCs w:val="22"/>
          <w:lang w:val="el-GR"/>
        </w:rPr>
        <w:t xml:space="preserve"> του Δ1 ισχύει:</w:t>
      </w:r>
    </w:p>
    <w:p w14:paraId="0D467F1F" w14:textId="77777777" w:rsidR="00596A9C" w:rsidRDefault="00000000">
      <w:pPr>
        <w:pStyle w:val="TrapezaThematonStyle"/>
        <w:spacing w:line="360" w:lineRule="auto"/>
        <w:ind w:left="555" w:hanging="555"/>
        <w:jc w:val="center"/>
        <w:textAlignment w:val="baseline"/>
        <w:rPr>
          <w:color w:val="000000"/>
        </w:rPr>
      </w:pPr>
      <m:oMathPara>
        <m:oMath>
          <m:sSub>
            <m:sSubPr>
              <m:ctrlPr>
                <w:rPr>
                  <w:rFonts w:ascii="Cambria Math" w:hAnsi="Cambria Math" w:cstheme="minorHAnsi"/>
                  <w:color w:val="000000"/>
                  <w:szCs w:val="22"/>
                </w:rPr>
              </m:ctrlPr>
            </m:sSubPr>
            <m:e>
              <m:r>
                <w:rPr>
                  <w:rFonts w:ascii="Cambria Math" w:eastAsia="Cambria Math" w:hAnsi="Cambria Math" w:cstheme="minorHAnsi"/>
                  <w:color w:val="000000"/>
                  <w:szCs w:val="22"/>
                </w:rPr>
                <m:t>c</m:t>
              </m:r>
            </m:e>
            <m:sub>
              <m:r>
                <m:rPr>
                  <m:sty m:val="p"/>
                </m:rPr>
                <w:rPr>
                  <w:rFonts w:ascii="Cambria Math" w:hAnsi="Cambria Math" w:cstheme="minorHAnsi"/>
                  <w:color w:val="000000"/>
                  <w:szCs w:val="22"/>
                </w:rPr>
                <m:t>1</m:t>
              </m:r>
            </m:sub>
          </m:sSub>
          <m:r>
            <w:rPr>
              <w:rFonts w:ascii="Cambria Math" w:eastAsia="Cambria Math" w:hAnsi="Cambria Math" w:cstheme="minorHAnsi"/>
              <w:color w:val="000000"/>
              <w:szCs w:val="22"/>
            </w:rPr>
            <m:t>∙</m:t>
          </m:r>
          <m:sSub>
            <m:sSubPr>
              <m:ctrlPr>
                <w:rPr>
                  <w:rFonts w:ascii="Cambria Math" w:hAnsi="Cambria Math" w:cstheme="minorHAnsi"/>
                  <w:color w:val="000000"/>
                  <w:szCs w:val="22"/>
                </w:rPr>
              </m:ctrlPr>
            </m:sSubPr>
            <m:e>
              <m:r>
                <w:rPr>
                  <w:rFonts w:ascii="Cambria Math" w:eastAsia="Cambria Math" w:hAnsi="Cambria Math" w:cstheme="minorHAnsi"/>
                  <w:color w:val="000000"/>
                  <w:szCs w:val="22"/>
                </w:rPr>
                <m:t>V</m:t>
              </m:r>
            </m:e>
            <m:sub>
              <m:r>
                <m:rPr>
                  <m:sty m:val="p"/>
                </m:rPr>
                <w:rPr>
                  <w:rFonts w:ascii="Cambria Math" w:hAnsi="Cambria Math" w:cstheme="minorHAnsi"/>
                  <w:color w:val="000000"/>
                  <w:szCs w:val="22"/>
                </w:rPr>
                <m:t>1</m:t>
              </m:r>
            </m:sub>
          </m:sSub>
          <m:r>
            <w:rPr>
              <w:rFonts w:ascii="Cambria Math" w:eastAsia="Cambria Math" w:hAnsi="Cambria Math" w:cstheme="minorHAnsi"/>
              <w:color w:val="000000"/>
              <w:szCs w:val="22"/>
            </w:rPr>
            <m:t>=</m:t>
          </m:r>
          <m:sSub>
            <m:sSubPr>
              <m:ctrlPr>
                <w:rPr>
                  <w:rFonts w:ascii="Cambria Math" w:hAnsi="Cambria Math" w:cstheme="minorHAnsi"/>
                  <w:color w:val="000000"/>
                  <w:szCs w:val="22"/>
                </w:rPr>
              </m:ctrlPr>
            </m:sSubPr>
            <m:e>
              <m:r>
                <w:rPr>
                  <w:rFonts w:ascii="Cambria Math" w:eastAsia="Cambria Math" w:hAnsi="Cambria Math" w:cstheme="minorHAnsi"/>
                  <w:color w:val="000000"/>
                  <w:szCs w:val="22"/>
                </w:rPr>
                <m:t>c</m:t>
              </m:r>
            </m:e>
            <m:sub>
              <m:r>
                <m:rPr>
                  <m:sty m:val="p"/>
                </m:rPr>
                <w:rPr>
                  <w:rFonts w:ascii="Cambria Math" w:hAnsi="Cambria Math" w:cstheme="minorHAnsi"/>
                  <w:color w:val="000000"/>
                  <w:szCs w:val="22"/>
                </w:rPr>
                <m:t>2</m:t>
              </m:r>
            </m:sub>
          </m:sSub>
          <m:r>
            <w:rPr>
              <w:rFonts w:ascii="Cambria Math" w:eastAsia="Cambria Math" w:hAnsi="Cambria Math" w:cstheme="minorHAnsi"/>
              <w:color w:val="000000"/>
              <w:szCs w:val="22"/>
            </w:rPr>
            <m:t>∙</m:t>
          </m:r>
          <m:sSub>
            <m:sSubPr>
              <m:ctrlPr>
                <w:rPr>
                  <w:rFonts w:ascii="Cambria Math" w:hAnsi="Cambria Math" w:cstheme="minorHAnsi"/>
                  <w:color w:val="000000"/>
                  <w:szCs w:val="22"/>
                </w:rPr>
              </m:ctrlPr>
            </m:sSubPr>
            <m:e>
              <m:r>
                <w:rPr>
                  <w:rFonts w:ascii="Cambria Math" w:eastAsia="Cambria Math" w:hAnsi="Cambria Math" w:cstheme="minorHAnsi"/>
                  <w:color w:val="000000"/>
                  <w:szCs w:val="22"/>
                </w:rPr>
                <m:t>V</m:t>
              </m:r>
            </m:e>
            <m:sub>
              <m:r>
                <m:rPr>
                  <m:sty m:val="p"/>
                </m:rPr>
                <w:rPr>
                  <w:rFonts w:ascii="Cambria Math" w:hAnsi="Cambria Math" w:cstheme="minorHAnsi"/>
                  <w:color w:val="000000"/>
                  <w:szCs w:val="22"/>
                </w:rPr>
                <m:t>2</m:t>
              </m:r>
            </m:sub>
          </m:sSub>
          <m:box>
            <m:boxPr>
              <m:ctrlPr>
                <w:rPr>
                  <w:rFonts w:ascii="Cambria Math" w:hAnsi="Cambria Math" w:cstheme="minorHAnsi"/>
                  <w:i/>
                  <w:color w:val="000000"/>
                  <w:szCs w:val="22"/>
                </w:rPr>
              </m:ctrlPr>
            </m:boxPr>
            <m:e>
              <m:box>
                <m:boxPr>
                  <m:ctrlPr>
                    <w:rPr>
                      <w:rFonts w:ascii="Cambria Math" w:hAnsi="Cambria Math" w:cstheme="minorHAnsi"/>
                      <w:i/>
                      <w:color w:val="000000"/>
                      <w:szCs w:val="22"/>
                    </w:rPr>
                  </m:ctrlPr>
                </m:boxPr>
                <m:e>
                  <m:groupChr>
                    <m:groupChrPr>
                      <m:ctrlPr>
                        <w:rPr>
                          <w:rFonts w:ascii="Cambria Math" w:hAnsi="Cambria Math" w:cstheme="minorHAnsi"/>
                          <w:i/>
                          <w:color w:val="000000"/>
                          <w:szCs w:val="22"/>
                        </w:rPr>
                      </m:ctrlPr>
                    </m:groupChrPr>
                    <m:e>
                      <m:r>
                        <w:rPr>
                          <w:rFonts w:ascii="Cambria Math" w:eastAsia="Cambria Math" w:hAnsi="Cambria Math" w:cstheme="minorHAnsi"/>
                          <w:color w:val="000000"/>
                          <w:szCs w:val="22"/>
                        </w:rPr>
                        <m:t xml:space="preserve"> </m:t>
                      </m:r>
                    </m:e>
                  </m:groupChr>
                  <m:r>
                    <w:rPr>
                      <w:rFonts w:ascii="Cambria Math" w:eastAsia="Cambria Math" w:hAnsi="Cambria Math" w:cstheme="minorHAnsi"/>
                      <w:color w:val="000000"/>
                      <w:szCs w:val="22"/>
                    </w:rPr>
                    <m:t xml:space="preserve"> 1 Μ ∙0,002 L= </m:t>
                  </m:r>
                  <m:sSub>
                    <m:sSubPr>
                      <m:ctrlPr>
                        <w:rPr>
                          <w:rFonts w:ascii="Cambria Math" w:hAnsi="Cambria Math" w:cstheme="minorHAnsi"/>
                          <w:i/>
                          <w:color w:val="000000"/>
                          <w:szCs w:val="22"/>
                        </w:rPr>
                      </m:ctrlPr>
                    </m:sSubPr>
                    <m:e>
                      <m:r>
                        <w:rPr>
                          <w:rFonts w:ascii="Cambria Math" w:eastAsia="Cambria Math" w:hAnsi="Cambria Math" w:cstheme="minorHAnsi"/>
                          <w:color w:val="000000"/>
                          <w:szCs w:val="22"/>
                        </w:rPr>
                        <m:t>c</m:t>
                      </m:r>
                    </m:e>
                    <m:sub>
                      <m:r>
                        <w:rPr>
                          <w:rFonts w:ascii="Cambria Math" w:hAnsi="Cambria Math" w:cstheme="minorHAnsi"/>
                          <w:color w:val="000000"/>
                          <w:szCs w:val="22"/>
                        </w:rPr>
                        <m:t>2</m:t>
                      </m:r>
                    </m:sub>
                  </m:sSub>
                </m:e>
              </m:box>
            </m:e>
          </m:box>
          <m:r>
            <w:rPr>
              <w:rFonts w:ascii="Cambria Math" w:eastAsia="Cambria Math" w:hAnsi="Cambria Math" w:cstheme="minorHAnsi"/>
              <w:color w:val="000000"/>
              <w:szCs w:val="22"/>
            </w:rPr>
            <m:t>∙ 0,01 L</m:t>
          </m:r>
          <m:box>
            <m:boxPr>
              <m:ctrlPr>
                <w:rPr>
                  <w:rFonts w:ascii="Cambria Math" w:hAnsi="Cambria Math" w:cstheme="minorHAnsi"/>
                  <w:i/>
                  <w:color w:val="000000"/>
                  <w:szCs w:val="22"/>
                </w:rPr>
              </m:ctrlPr>
            </m:boxPr>
            <m:e>
              <m:groupChr>
                <m:groupChrPr>
                  <m:ctrlPr>
                    <w:rPr>
                      <w:rFonts w:ascii="Cambria Math" w:hAnsi="Cambria Math" w:cstheme="minorHAnsi"/>
                      <w:i/>
                      <w:color w:val="000000"/>
                      <w:szCs w:val="22"/>
                    </w:rPr>
                  </m:ctrlPr>
                </m:groupChrPr>
                <m:e>
                  <m:r>
                    <w:rPr>
                      <w:rFonts w:ascii="Cambria Math" w:eastAsia="Cambria Math" w:hAnsi="Cambria Math" w:cstheme="minorHAnsi"/>
                      <w:color w:val="000000"/>
                      <w:szCs w:val="22"/>
                    </w:rPr>
                    <m:t xml:space="preserve"> </m:t>
                  </m:r>
                </m:e>
              </m:groupChr>
            </m:e>
          </m:box>
          <m:sSub>
            <m:sSubPr>
              <m:ctrlPr>
                <w:rPr>
                  <w:rFonts w:ascii="Cambria Math" w:hAnsi="Cambria Math" w:cstheme="minorHAnsi"/>
                  <w:i/>
                  <w:color w:val="000000"/>
                  <w:szCs w:val="22"/>
                </w:rPr>
              </m:ctrlPr>
            </m:sSubPr>
            <m:e>
              <m:r>
                <w:rPr>
                  <w:rFonts w:ascii="Cambria Math" w:eastAsia="Cambria Math" w:hAnsi="Cambria Math" w:cstheme="minorHAnsi"/>
                  <w:color w:val="000000"/>
                  <w:szCs w:val="22"/>
                </w:rPr>
                <m:t>c</m:t>
              </m:r>
            </m:e>
            <m:sub>
              <m:r>
                <w:rPr>
                  <w:rFonts w:ascii="Cambria Math" w:hAnsi="Cambria Math" w:cstheme="minorHAnsi"/>
                  <w:color w:val="000000"/>
                  <w:szCs w:val="22"/>
                </w:rPr>
                <m:t>2</m:t>
              </m:r>
            </m:sub>
          </m:sSub>
          <m:r>
            <w:rPr>
              <w:rFonts w:ascii="Cambria Math" w:eastAsia="Cambria Math" w:hAnsi="Cambria Math" w:cstheme="minorHAnsi"/>
              <w:color w:val="000000"/>
              <w:szCs w:val="22"/>
            </w:rPr>
            <m:t>=0,2M</m:t>
          </m:r>
        </m:oMath>
      </m:oMathPara>
    </w:p>
    <w:p w14:paraId="64878C4B" w14:textId="77777777" w:rsidR="00596A9C" w:rsidRPr="006B29E3" w:rsidRDefault="00000000">
      <w:pPr>
        <w:pStyle w:val="TrapezaThematonStyle"/>
        <w:spacing w:line="360" w:lineRule="auto"/>
        <w:textAlignment w:val="baseline"/>
        <w:rPr>
          <w:rStyle w:val="normaltextrun"/>
          <w:rFonts w:asciiTheme="minorHAnsi" w:hAnsiTheme="minorHAnsi" w:cstheme="minorHAnsi"/>
          <w:color w:val="000000"/>
          <w:lang w:val="el-GR"/>
        </w:rPr>
      </w:pPr>
      <w:r w:rsidRPr="006B29E3">
        <w:rPr>
          <w:color w:val="000000"/>
          <w:szCs w:val="22"/>
          <w:lang w:val="el-GR"/>
        </w:rPr>
        <w:t xml:space="preserve">Επομένως η </w:t>
      </w:r>
      <w:r w:rsidRPr="006B29E3">
        <w:rPr>
          <w:rStyle w:val="normaltextrun"/>
          <w:rFonts w:asciiTheme="minorHAnsi" w:hAnsiTheme="minorHAnsi" w:cstheme="minorHAnsi"/>
          <w:color w:val="000000"/>
          <w:lang w:val="el-GR"/>
        </w:rPr>
        <w:t xml:space="preserve">συγκέντρωση του Δ3 θα είναι ίση με </w:t>
      </w:r>
      <m:oMath>
        <m:r>
          <w:rPr>
            <w:rFonts w:ascii="Cambria Math" w:eastAsia="Cambria Math" w:hAnsi="Cambria Math" w:cstheme="minorHAnsi"/>
            <w:color w:val="000000"/>
            <w:szCs w:val="22"/>
            <w:lang w:val="el-GR"/>
          </w:rPr>
          <m:t>0,2</m:t>
        </m:r>
        <m:r>
          <w:rPr>
            <w:rFonts w:ascii="Cambria Math" w:eastAsia="Cambria Math" w:hAnsi="Cambria Math" w:cstheme="minorHAnsi"/>
            <w:color w:val="000000"/>
            <w:szCs w:val="22"/>
          </w:rPr>
          <m:t>M</m:t>
        </m:r>
      </m:oMath>
      <w:r w:rsidRPr="006B29E3">
        <w:rPr>
          <w:rFonts w:asciiTheme="minorHAnsi" w:hAnsiTheme="minorHAnsi" w:cstheme="minorHAnsi"/>
          <w:color w:val="000000"/>
          <w:szCs w:val="22"/>
          <w:lang w:val="el-GR"/>
        </w:rPr>
        <w:t>.</w:t>
      </w:r>
    </w:p>
    <w:p w14:paraId="3F1E16C0" w14:textId="77777777" w:rsidR="00596A9C" w:rsidRPr="006B29E3" w:rsidRDefault="00000000">
      <w:pPr>
        <w:pStyle w:val="TrapezaThematonStyle"/>
        <w:spacing w:line="360" w:lineRule="auto"/>
        <w:textAlignment w:val="baseline"/>
        <w:rPr>
          <w:rStyle w:val="normaltextrun"/>
          <w:color w:val="000000"/>
          <w:lang w:val="el-GR"/>
        </w:rPr>
      </w:pPr>
      <w:r w:rsidRPr="006B29E3">
        <w:rPr>
          <w:b/>
          <w:color w:val="000000"/>
          <w:szCs w:val="22"/>
          <w:lang w:val="el-GR"/>
        </w:rPr>
        <w:t xml:space="preserve">δ) </w:t>
      </w:r>
      <w:r w:rsidRPr="006B29E3">
        <w:rPr>
          <w:color w:val="000000"/>
          <w:szCs w:val="22"/>
          <w:lang w:val="el-GR"/>
        </w:rPr>
        <w:t xml:space="preserve">Στην ανάμειξη διαλύματος Δ1 και Δ5 και την παρασκευή του διαλύματος Δ4 </w:t>
      </w:r>
      <w:r w:rsidRPr="006B29E3">
        <w:rPr>
          <w:rStyle w:val="normaltextrun"/>
          <w:color w:val="000000"/>
          <w:lang w:val="el-GR"/>
        </w:rPr>
        <w:t>θα ισχύει:</w:t>
      </w:r>
    </w:p>
    <w:p w14:paraId="005BA71C" w14:textId="77777777" w:rsidR="00596A9C" w:rsidRDefault="00000000">
      <w:pPr>
        <w:pStyle w:val="TrapezaThematonStyle"/>
        <w:spacing w:line="360" w:lineRule="auto"/>
        <w:ind w:left="555" w:hanging="555"/>
        <w:textAlignment w:val="baseline"/>
        <w:rPr>
          <w:rStyle w:val="normaltextrun"/>
          <w:i/>
          <w:color w:val="000000"/>
        </w:rPr>
      </w:pPr>
      <m:oMathPara>
        <m:oMath>
          <m:sSub>
            <m:sSubPr>
              <m:ctrlPr>
                <w:rPr>
                  <w:rStyle w:val="normaltextrun"/>
                  <w:rFonts w:ascii="Cambria Math" w:hAnsi="Cambria Math"/>
                  <w:i/>
                  <w:color w:val="000000"/>
                </w:rPr>
              </m:ctrlPr>
            </m:sSubPr>
            <m:e>
              <m:r>
                <w:rPr>
                  <w:rStyle w:val="normaltextrun"/>
                  <w:rFonts w:ascii="Cambria Math" w:eastAsia="Cambria Math" w:hAnsi="Cambria Math" w:cs="Cambria Math"/>
                  <w:color w:val="000000"/>
                </w:rPr>
                <m:t>c</m:t>
              </m:r>
            </m:e>
            <m:sub>
              <m:r>
                <w:rPr>
                  <w:rStyle w:val="normaltextrun"/>
                  <w:rFonts w:ascii="Cambria Math" w:hAnsi="Cambria Math"/>
                  <w:color w:val="000000"/>
                </w:rPr>
                <m:t>1</m:t>
              </m:r>
            </m:sub>
          </m:sSub>
          <m:sSub>
            <m:sSubPr>
              <m:ctrlPr>
                <w:rPr>
                  <w:rStyle w:val="normaltextrun"/>
                  <w:rFonts w:ascii="Cambria Math" w:hAnsi="Cambria Math"/>
                  <w:i/>
                  <w:color w:val="000000"/>
                </w:rPr>
              </m:ctrlPr>
            </m:sSubPr>
            <m:e>
              <m:r>
                <w:rPr>
                  <w:rStyle w:val="normaltextrun"/>
                  <w:rFonts w:ascii="Cambria Math" w:eastAsia="Cambria Math" w:hAnsi="Cambria Math" w:cs="Cambria Math"/>
                  <w:color w:val="000000"/>
                </w:rPr>
                <m:t>V</m:t>
              </m:r>
            </m:e>
            <m:sub>
              <m:r>
                <w:rPr>
                  <w:rStyle w:val="normaltextrun"/>
                  <w:rFonts w:ascii="Cambria Math" w:hAnsi="Cambria Math"/>
                  <w:color w:val="000000"/>
                </w:rPr>
                <m:t>1</m:t>
              </m:r>
            </m:sub>
          </m:sSub>
          <m:r>
            <w:rPr>
              <w:rStyle w:val="normaltextrun"/>
              <w:rFonts w:ascii="Cambria Math" w:eastAsia="Cambria Math" w:hAnsi="Cambria Math" w:cs="Cambria Math"/>
              <w:color w:val="000000"/>
            </w:rPr>
            <m:t>+</m:t>
          </m:r>
          <m:sSub>
            <m:sSubPr>
              <m:ctrlPr>
                <w:rPr>
                  <w:rStyle w:val="normaltextrun"/>
                  <w:rFonts w:ascii="Cambria Math" w:hAnsi="Cambria Math"/>
                  <w:i/>
                  <w:color w:val="000000"/>
                </w:rPr>
              </m:ctrlPr>
            </m:sSubPr>
            <m:e>
              <m:r>
                <w:rPr>
                  <w:rStyle w:val="normaltextrun"/>
                  <w:rFonts w:ascii="Cambria Math" w:eastAsia="Cambria Math" w:hAnsi="Cambria Math" w:cs="Cambria Math"/>
                  <w:color w:val="000000"/>
                </w:rPr>
                <m:t>c</m:t>
              </m:r>
            </m:e>
            <m:sub>
              <m:r>
                <w:rPr>
                  <w:rStyle w:val="normaltextrun"/>
                  <w:rFonts w:ascii="Cambria Math" w:hAnsi="Cambria Math"/>
                  <w:color w:val="000000"/>
                </w:rPr>
                <m:t>5</m:t>
              </m:r>
            </m:sub>
          </m:sSub>
          <m:sSub>
            <m:sSubPr>
              <m:ctrlPr>
                <w:rPr>
                  <w:rStyle w:val="normaltextrun"/>
                  <w:rFonts w:ascii="Cambria Math" w:hAnsi="Cambria Math"/>
                  <w:i/>
                  <w:color w:val="000000"/>
                </w:rPr>
              </m:ctrlPr>
            </m:sSubPr>
            <m:e>
              <m:r>
                <w:rPr>
                  <w:rStyle w:val="normaltextrun"/>
                  <w:rFonts w:ascii="Cambria Math" w:eastAsia="Cambria Math" w:hAnsi="Cambria Math" w:cs="Cambria Math"/>
                  <w:color w:val="000000"/>
                </w:rPr>
                <m:t>V</m:t>
              </m:r>
            </m:e>
            <m:sub>
              <m:r>
                <w:rPr>
                  <w:rStyle w:val="normaltextrun"/>
                  <w:rFonts w:ascii="Cambria Math" w:hAnsi="Cambria Math"/>
                  <w:color w:val="000000"/>
                </w:rPr>
                <m:t>5</m:t>
              </m:r>
            </m:sub>
          </m:sSub>
          <m:r>
            <w:rPr>
              <w:rStyle w:val="normaltextrun"/>
              <w:rFonts w:ascii="Cambria Math" w:eastAsia="Cambria Math" w:hAnsi="Cambria Math" w:cs="Cambria Math"/>
              <w:color w:val="000000"/>
            </w:rPr>
            <m:t>=</m:t>
          </m:r>
          <m:sSub>
            <m:sSubPr>
              <m:ctrlPr>
                <w:rPr>
                  <w:rStyle w:val="normaltextrun"/>
                  <w:rFonts w:ascii="Cambria Math" w:hAnsi="Cambria Math"/>
                  <w:i/>
                  <w:color w:val="000000"/>
                </w:rPr>
              </m:ctrlPr>
            </m:sSubPr>
            <m:e>
              <m:r>
                <w:rPr>
                  <w:rStyle w:val="normaltextrun"/>
                  <w:rFonts w:ascii="Cambria Math" w:eastAsia="Cambria Math" w:hAnsi="Cambria Math" w:cs="Cambria Math"/>
                  <w:color w:val="000000"/>
                </w:rPr>
                <m:t>c</m:t>
              </m:r>
            </m:e>
            <m:sub>
              <m:r>
                <w:rPr>
                  <w:rStyle w:val="normaltextrun"/>
                  <w:rFonts w:ascii="Cambria Math" w:hAnsi="Cambria Math"/>
                  <w:color w:val="000000"/>
                </w:rPr>
                <m:t>4</m:t>
              </m:r>
            </m:sub>
          </m:sSub>
          <m:sSub>
            <m:sSubPr>
              <m:ctrlPr>
                <w:rPr>
                  <w:rStyle w:val="normaltextrun"/>
                  <w:rFonts w:ascii="Cambria Math" w:hAnsi="Cambria Math"/>
                  <w:i/>
                  <w:color w:val="000000"/>
                </w:rPr>
              </m:ctrlPr>
            </m:sSubPr>
            <m:e>
              <m:r>
                <w:rPr>
                  <w:rStyle w:val="normaltextrun"/>
                  <w:rFonts w:ascii="Cambria Math" w:eastAsia="Cambria Math" w:hAnsi="Cambria Math" w:cs="Cambria Math"/>
                  <w:color w:val="000000"/>
                </w:rPr>
                <m:t>V</m:t>
              </m:r>
            </m:e>
            <m:sub>
              <m:r>
                <w:rPr>
                  <w:rStyle w:val="normaltextrun"/>
                  <w:rFonts w:ascii="Cambria Math" w:hAnsi="Cambria Math"/>
                  <w:color w:val="000000"/>
                </w:rPr>
                <m:t>4</m:t>
              </m:r>
            </m:sub>
          </m:sSub>
          <m:r>
            <w:rPr>
              <w:rStyle w:val="normaltextrun"/>
              <w:rFonts w:ascii="Cambria Math" w:eastAsia="Cambria Math" w:hAnsi="Cambria Math" w:cs="Cambria Math"/>
              <w:color w:val="000000"/>
            </w:rPr>
            <m:t xml:space="preserve"> </m:t>
          </m:r>
          <m:box>
            <m:boxPr>
              <m:ctrlPr>
                <w:rPr>
                  <w:rStyle w:val="normaltextrun"/>
                  <w:rFonts w:ascii="Cambria Math" w:hAnsi="Cambria Math"/>
                  <w:i/>
                  <w:color w:val="000000"/>
                </w:rPr>
              </m:ctrlPr>
            </m:boxPr>
            <m:e>
              <m:groupChr>
                <m:groupChrPr>
                  <m:ctrlPr>
                    <w:rPr>
                      <w:rStyle w:val="normaltextrun"/>
                      <w:rFonts w:ascii="Cambria Math" w:hAnsi="Cambria Math"/>
                      <w:i/>
                      <w:color w:val="000000"/>
                    </w:rPr>
                  </m:ctrlPr>
                </m:groupChrPr>
                <m:e>
                  <m:r>
                    <w:rPr>
                      <w:rStyle w:val="normaltextrun"/>
                      <w:rFonts w:ascii="Cambria Math" w:eastAsia="Cambria Math" w:hAnsi="Cambria Math" w:cs="Cambria Math"/>
                      <w:color w:val="000000"/>
                    </w:rPr>
                    <m:t xml:space="preserve"> </m:t>
                  </m:r>
                </m:e>
              </m:groupChr>
            </m:e>
          </m:box>
        </m:oMath>
      </m:oMathPara>
    </w:p>
    <w:p w14:paraId="57268B1A" w14:textId="77777777" w:rsidR="00596A9C" w:rsidRDefault="00000000">
      <w:pPr>
        <w:pStyle w:val="TrapezaThematonStyle"/>
        <w:spacing w:line="360" w:lineRule="auto"/>
        <w:ind w:left="555" w:hanging="555"/>
        <w:jc w:val="center"/>
        <w:textAlignment w:val="baseline"/>
        <w:rPr>
          <w:rStyle w:val="normaltextrun"/>
          <w:i/>
          <w:color w:val="000000"/>
        </w:rPr>
      </w:pPr>
      <m:oMathPara>
        <m:oMath>
          <m:r>
            <w:rPr>
              <w:rStyle w:val="normaltextrun"/>
              <w:rFonts w:ascii="Cambria Math" w:eastAsia="Cambria Math" w:hAnsi="Cambria Math" w:cs="Cambria Math"/>
              <w:color w:val="000000"/>
            </w:rPr>
            <m:t xml:space="preserve">1 </m:t>
          </m:r>
          <m:f>
            <m:fPr>
              <m:ctrlPr>
                <w:rPr>
                  <w:rStyle w:val="normaltextrun"/>
                  <w:rFonts w:ascii="Cambria Math" w:hAnsi="Cambria Math" w:cstheme="minorHAnsi"/>
                  <w:color w:val="000000"/>
                </w:rPr>
              </m:ctrlPr>
            </m:fPr>
            <m:num>
              <m:r>
                <w:rPr>
                  <w:rStyle w:val="normaltextrun"/>
                  <w:rFonts w:ascii="Cambria Math" w:eastAsia="Cambria Math" w:hAnsi="Cambria Math" w:cstheme="minorHAnsi"/>
                  <w:color w:val="000000"/>
                </w:rPr>
                <m:t>mol</m:t>
              </m:r>
            </m:num>
            <m:den>
              <m:r>
                <w:rPr>
                  <w:rStyle w:val="normaltextrun"/>
                  <w:rFonts w:ascii="Cambria Math" w:eastAsia="Cambria Math" w:hAnsi="Cambria Math" w:cstheme="minorHAnsi"/>
                  <w:color w:val="000000"/>
                </w:rPr>
                <m:t>L</m:t>
              </m:r>
            </m:den>
          </m:f>
          <m:r>
            <w:rPr>
              <w:rStyle w:val="normaltextrun"/>
              <w:rFonts w:ascii="Cambria Math" w:eastAsia="Cambria Math" w:hAnsi="Cambria Math" w:cstheme="minorHAnsi"/>
              <w:color w:val="000000"/>
            </w:rPr>
            <m:t>∙</m:t>
          </m:r>
          <m:sSub>
            <m:sSubPr>
              <m:ctrlPr>
                <w:rPr>
                  <w:rStyle w:val="normaltextrun"/>
                  <w:rFonts w:ascii="Cambria Math" w:hAnsi="Cambria Math"/>
                  <w:i/>
                  <w:color w:val="000000"/>
                </w:rPr>
              </m:ctrlPr>
            </m:sSubPr>
            <m:e>
              <m:r>
                <w:rPr>
                  <w:rStyle w:val="normaltextrun"/>
                  <w:rFonts w:ascii="Cambria Math" w:eastAsia="Cambria Math" w:hAnsi="Cambria Math" w:cs="Cambria Math"/>
                  <w:color w:val="000000"/>
                </w:rPr>
                <m:t>V</m:t>
              </m:r>
            </m:e>
            <m:sub>
              <m:r>
                <w:rPr>
                  <w:rStyle w:val="normaltextrun"/>
                  <w:rFonts w:ascii="Cambria Math" w:hAnsi="Cambria Math"/>
                  <w:color w:val="000000"/>
                </w:rPr>
                <m:t>1</m:t>
              </m:r>
            </m:sub>
          </m:sSub>
          <m:r>
            <w:rPr>
              <w:rStyle w:val="normaltextrun"/>
              <w:rFonts w:ascii="Cambria Math" w:eastAsia="Cambria Math" w:hAnsi="Cambria Math" w:cs="Cambria Math"/>
              <w:color w:val="000000"/>
            </w:rPr>
            <m:t>+0,25</m:t>
          </m:r>
          <m:f>
            <m:fPr>
              <m:ctrlPr>
                <w:rPr>
                  <w:rStyle w:val="normaltextrun"/>
                  <w:rFonts w:ascii="Cambria Math" w:hAnsi="Cambria Math" w:cstheme="minorHAnsi"/>
                  <w:color w:val="000000"/>
                </w:rPr>
              </m:ctrlPr>
            </m:fPr>
            <m:num>
              <m:r>
                <w:rPr>
                  <w:rStyle w:val="normaltextrun"/>
                  <w:rFonts w:ascii="Cambria Math" w:eastAsia="Cambria Math" w:hAnsi="Cambria Math" w:cstheme="minorHAnsi"/>
                  <w:color w:val="000000"/>
                </w:rPr>
                <m:t>mol</m:t>
              </m:r>
            </m:num>
            <m:den>
              <m:r>
                <w:rPr>
                  <w:rStyle w:val="normaltextrun"/>
                  <w:rFonts w:ascii="Cambria Math" w:eastAsia="Cambria Math" w:hAnsi="Cambria Math" w:cstheme="minorHAnsi"/>
                  <w:color w:val="000000"/>
                </w:rPr>
                <m:t>L</m:t>
              </m:r>
            </m:den>
          </m:f>
          <m:r>
            <w:rPr>
              <w:rStyle w:val="normaltextrun"/>
              <w:rFonts w:ascii="Cambria Math" w:eastAsia="Cambria Math" w:hAnsi="Cambria Math" w:cstheme="minorHAnsi"/>
              <w:color w:val="000000"/>
            </w:rPr>
            <m:t>∙</m:t>
          </m:r>
          <m:sSub>
            <m:sSubPr>
              <m:ctrlPr>
                <w:rPr>
                  <w:rStyle w:val="normaltextrun"/>
                  <w:rFonts w:ascii="Cambria Math" w:hAnsi="Cambria Math"/>
                  <w:i/>
                  <w:color w:val="000000"/>
                </w:rPr>
              </m:ctrlPr>
            </m:sSubPr>
            <m:e>
              <m:r>
                <w:rPr>
                  <w:rStyle w:val="normaltextrun"/>
                  <w:rFonts w:ascii="Cambria Math" w:eastAsia="Cambria Math" w:hAnsi="Cambria Math" w:cs="Cambria Math"/>
                  <w:color w:val="000000"/>
                </w:rPr>
                <m:t>V</m:t>
              </m:r>
            </m:e>
            <m:sub>
              <m:r>
                <w:rPr>
                  <w:rStyle w:val="normaltextrun"/>
                  <w:rFonts w:ascii="Cambria Math" w:hAnsi="Cambria Math"/>
                  <w:color w:val="000000"/>
                </w:rPr>
                <m:t>5</m:t>
              </m:r>
            </m:sub>
          </m:sSub>
          <m:r>
            <w:rPr>
              <w:rStyle w:val="normaltextrun"/>
              <w:rFonts w:ascii="Cambria Math" w:eastAsia="Cambria Math" w:hAnsi="Cambria Math" w:cs="Cambria Math"/>
              <w:color w:val="000000"/>
            </w:rPr>
            <m:t xml:space="preserve">=0,4 </m:t>
          </m:r>
          <m:f>
            <m:fPr>
              <m:ctrlPr>
                <w:rPr>
                  <w:rStyle w:val="normaltextrun"/>
                  <w:rFonts w:ascii="Cambria Math" w:hAnsi="Cambria Math" w:cstheme="minorHAnsi"/>
                  <w:color w:val="000000"/>
                </w:rPr>
              </m:ctrlPr>
            </m:fPr>
            <m:num>
              <m:r>
                <w:rPr>
                  <w:rStyle w:val="normaltextrun"/>
                  <w:rFonts w:ascii="Cambria Math" w:eastAsia="Cambria Math" w:hAnsi="Cambria Math" w:cstheme="minorHAnsi"/>
                  <w:color w:val="000000"/>
                </w:rPr>
                <m:t>mol</m:t>
              </m:r>
            </m:num>
            <m:den>
              <m:r>
                <w:rPr>
                  <w:rStyle w:val="normaltextrun"/>
                  <w:rFonts w:ascii="Cambria Math" w:eastAsia="Cambria Math" w:hAnsi="Cambria Math" w:cstheme="minorHAnsi"/>
                  <w:color w:val="000000"/>
                </w:rPr>
                <m:t>L</m:t>
              </m:r>
            </m:den>
          </m:f>
          <m:r>
            <w:rPr>
              <w:rStyle w:val="normaltextrun"/>
              <w:rFonts w:ascii="Cambria Math" w:eastAsia="Cambria Math" w:hAnsi="Cambria Math" w:cstheme="minorHAnsi"/>
              <w:color w:val="000000"/>
            </w:rPr>
            <m:t>∙</m:t>
          </m:r>
          <m:r>
            <w:rPr>
              <w:rStyle w:val="normaltextrun"/>
              <w:rFonts w:ascii="Cambria Math" w:eastAsia="Cambria Math" w:hAnsi="Cambria Math" w:cs="Cambria Math"/>
              <w:color w:val="000000"/>
            </w:rPr>
            <m:t>0,01L</m:t>
          </m:r>
        </m:oMath>
      </m:oMathPara>
    </w:p>
    <w:p w14:paraId="7CB34B8B" w14:textId="77777777" w:rsidR="00596A9C" w:rsidRDefault="00000000">
      <w:pPr>
        <w:pStyle w:val="TrapezaThematonStyle"/>
        <w:spacing w:line="360" w:lineRule="auto"/>
        <w:textAlignment w:val="baseline"/>
        <w:rPr>
          <w:i/>
          <w:color w:val="000000"/>
          <w:szCs w:val="22"/>
          <w:lang w:val="fr-FR"/>
        </w:rPr>
      </w:pPr>
      <m:oMathPara>
        <m:oMath>
          <m:sSub>
            <m:sSubPr>
              <m:ctrlPr>
                <w:rPr>
                  <w:rStyle w:val="normaltextrun"/>
                  <w:rFonts w:ascii="Cambria Math" w:hAnsi="Cambria Math"/>
                  <w:i/>
                  <w:color w:val="000000"/>
                </w:rPr>
              </m:ctrlPr>
            </m:sSubPr>
            <m:e>
              <m:r>
                <w:rPr>
                  <w:rStyle w:val="normaltextrun"/>
                  <w:rFonts w:ascii="Cambria Math" w:eastAsia="Cambria Math" w:hAnsi="Cambria Math" w:cs="Cambria Math"/>
                  <w:color w:val="000000"/>
                </w:rPr>
                <m:t>V</m:t>
              </m:r>
            </m:e>
            <m:sub>
              <m:r>
                <w:rPr>
                  <w:rStyle w:val="normaltextrun"/>
                  <w:rFonts w:ascii="Cambria Math" w:hAnsi="Cambria Math"/>
                  <w:color w:val="000000"/>
                </w:rPr>
                <m:t>1</m:t>
              </m:r>
            </m:sub>
          </m:sSub>
          <m:r>
            <w:rPr>
              <w:rStyle w:val="normaltextrun"/>
              <w:rFonts w:ascii="Cambria Math" w:eastAsia="Cambria Math" w:hAnsi="Cambria Math" w:cs="Cambria Math"/>
              <w:color w:val="000000"/>
            </w:rPr>
            <m:t>+0,25</m:t>
          </m:r>
          <m:r>
            <w:rPr>
              <w:rStyle w:val="normaltextrun"/>
              <w:rFonts w:ascii="Cambria Math" w:eastAsia="Cambria Math" w:hAnsi="Cambria Math" w:cstheme="minorHAnsi"/>
              <w:color w:val="000000"/>
            </w:rPr>
            <m:t>∙</m:t>
          </m:r>
          <m:sSub>
            <m:sSubPr>
              <m:ctrlPr>
                <w:rPr>
                  <w:rStyle w:val="normaltextrun"/>
                  <w:rFonts w:ascii="Cambria Math" w:hAnsi="Cambria Math"/>
                  <w:i/>
                  <w:color w:val="000000"/>
                </w:rPr>
              </m:ctrlPr>
            </m:sSubPr>
            <m:e>
              <m:r>
                <w:rPr>
                  <w:rStyle w:val="normaltextrun"/>
                  <w:rFonts w:ascii="Cambria Math" w:eastAsia="Cambria Math" w:hAnsi="Cambria Math" w:cs="Cambria Math"/>
                  <w:color w:val="000000"/>
                </w:rPr>
                <m:t>V</m:t>
              </m:r>
            </m:e>
            <m:sub>
              <m:r>
                <w:rPr>
                  <w:rStyle w:val="normaltextrun"/>
                  <w:rFonts w:ascii="Cambria Math" w:hAnsi="Cambria Math"/>
                  <w:color w:val="000000"/>
                </w:rPr>
                <m:t>5</m:t>
              </m:r>
            </m:sub>
          </m:sSub>
          <m:r>
            <w:rPr>
              <w:rStyle w:val="normaltextrun"/>
              <w:rFonts w:ascii="Cambria Math" w:eastAsia="Cambria Math" w:hAnsi="Cambria Math" w:cs="Cambria Math"/>
              <w:color w:val="000000"/>
            </w:rPr>
            <m:t xml:space="preserve">=0,004 </m:t>
          </m:r>
          <m:r>
            <w:rPr>
              <w:rStyle w:val="normaltextrun"/>
              <w:rFonts w:ascii="Cambria Math" w:eastAsia="Cambria Math" w:hAnsi="Cambria Math" w:cs="Cambria Math"/>
              <w:color w:val="000000"/>
              <w:lang w:val="fr-FR"/>
            </w:rPr>
            <m:t>L</m:t>
          </m:r>
        </m:oMath>
      </m:oMathPara>
    </w:p>
    <w:p w14:paraId="05661FB1" w14:textId="77777777" w:rsidR="00596A9C" w:rsidRPr="006B29E3" w:rsidRDefault="00000000">
      <w:pPr>
        <w:pStyle w:val="TrapezaThematonStyle"/>
        <w:spacing w:line="360" w:lineRule="auto"/>
        <w:textAlignment w:val="baseline"/>
        <w:rPr>
          <w:color w:val="000000"/>
          <w:szCs w:val="22"/>
          <w:lang w:val="el-GR"/>
        </w:rPr>
      </w:pPr>
      <w:r w:rsidRPr="006B29E3">
        <w:rPr>
          <w:color w:val="000000"/>
          <w:szCs w:val="22"/>
          <w:lang w:val="el-GR"/>
        </w:rPr>
        <w:t xml:space="preserve">Για τον όγκο του Δ4 θα ισχύει: </w:t>
      </w:r>
      <m:oMath>
        <m:sSub>
          <m:sSubPr>
            <m:ctrlPr>
              <w:rPr>
                <w:rStyle w:val="normaltextrun"/>
                <w:rFonts w:ascii="Cambria Math" w:hAnsi="Cambria Math"/>
                <w:i/>
                <w:color w:val="000000"/>
              </w:rPr>
            </m:ctrlPr>
          </m:sSubPr>
          <m:e>
            <m:r>
              <w:rPr>
                <w:rStyle w:val="normaltextrun"/>
                <w:rFonts w:ascii="Cambria Math" w:eastAsia="Cambria Math" w:hAnsi="Cambria Math" w:cs="Cambria Math"/>
                <w:color w:val="000000"/>
              </w:rPr>
              <m:t>V</m:t>
            </m:r>
          </m:e>
          <m:sub>
            <m:r>
              <w:rPr>
                <w:rStyle w:val="normaltextrun"/>
                <w:rFonts w:ascii="Cambria Math" w:hAnsi="Cambria Math"/>
                <w:color w:val="000000"/>
                <w:lang w:val="el-GR"/>
              </w:rPr>
              <m:t>1</m:t>
            </m:r>
          </m:sub>
        </m:sSub>
        <m:r>
          <w:rPr>
            <w:rStyle w:val="normaltextrun"/>
            <w:rFonts w:ascii="Cambria Math" w:eastAsia="Cambria Math" w:hAnsi="Cambria Math" w:cs="Cambria Math"/>
            <w:color w:val="000000"/>
            <w:lang w:val="el-GR"/>
          </w:rPr>
          <m:t>+</m:t>
        </m:r>
        <m:sSub>
          <m:sSubPr>
            <m:ctrlPr>
              <w:rPr>
                <w:rStyle w:val="normaltextrun"/>
                <w:rFonts w:ascii="Cambria Math" w:hAnsi="Cambria Math"/>
                <w:i/>
                <w:color w:val="000000"/>
              </w:rPr>
            </m:ctrlPr>
          </m:sSubPr>
          <m:e>
            <m:r>
              <w:rPr>
                <w:rStyle w:val="normaltextrun"/>
                <w:rFonts w:ascii="Cambria Math" w:eastAsia="Cambria Math" w:hAnsi="Cambria Math" w:cs="Cambria Math"/>
                <w:color w:val="000000"/>
              </w:rPr>
              <m:t>V</m:t>
            </m:r>
          </m:e>
          <m:sub>
            <m:r>
              <w:rPr>
                <w:rStyle w:val="normaltextrun"/>
                <w:rFonts w:ascii="Cambria Math" w:hAnsi="Cambria Math"/>
                <w:color w:val="000000"/>
                <w:lang w:val="el-GR"/>
              </w:rPr>
              <m:t>5</m:t>
            </m:r>
          </m:sub>
        </m:sSub>
        <m:r>
          <w:rPr>
            <w:rStyle w:val="normaltextrun"/>
            <w:rFonts w:ascii="Cambria Math" w:eastAsia="Cambria Math" w:hAnsi="Cambria Math" w:cs="Cambria Math"/>
            <w:color w:val="000000"/>
            <w:lang w:val="el-GR"/>
          </w:rPr>
          <m:t xml:space="preserve">=0,01 </m:t>
        </m:r>
        <m:r>
          <w:rPr>
            <w:rStyle w:val="normaltextrun"/>
            <w:rFonts w:ascii="Cambria Math" w:eastAsia="Cambria Math" w:hAnsi="Cambria Math" w:cs="Cambria Math"/>
            <w:color w:val="000000"/>
            <w:lang w:val="fr-FR"/>
          </w:rPr>
          <m:t>L</m:t>
        </m:r>
      </m:oMath>
    </w:p>
    <w:p w14:paraId="39DA7715" w14:textId="77777777" w:rsidR="00596A9C" w:rsidRPr="006B29E3" w:rsidRDefault="00000000">
      <w:pPr>
        <w:pStyle w:val="TrapezaThematonStyle"/>
        <w:spacing w:line="360" w:lineRule="auto"/>
        <w:textAlignment w:val="baseline"/>
        <w:rPr>
          <w:rStyle w:val="normaltextrun"/>
          <w:i/>
          <w:color w:val="000000"/>
          <w:lang w:val="el-GR"/>
        </w:rPr>
      </w:pPr>
      <w:r w:rsidRPr="006B29E3">
        <w:rPr>
          <w:rStyle w:val="normaltextrun"/>
          <w:color w:val="000000"/>
          <w:lang w:val="el-GR"/>
        </w:rPr>
        <w:t xml:space="preserve">Άρα: </w:t>
      </w:r>
      <m:oMath>
        <m:r>
          <w:rPr>
            <w:rStyle w:val="normaltextrun"/>
            <w:rFonts w:ascii="Cambria Math" w:eastAsia="Cambria Math" w:hAnsi="Cambria Math" w:cs="Cambria Math"/>
            <w:color w:val="000000"/>
            <w:lang w:val="el-GR"/>
          </w:rPr>
          <m:t>0,75</m:t>
        </m:r>
        <m:r>
          <w:rPr>
            <w:rStyle w:val="normaltextrun"/>
            <w:rFonts w:ascii="Cambria Math" w:eastAsia="Cambria Math" w:hAnsi="Cambria Math" w:cstheme="minorHAnsi"/>
            <w:color w:val="000000"/>
            <w:lang w:val="el-GR"/>
          </w:rPr>
          <m:t>∙</m:t>
        </m:r>
        <m:sSub>
          <m:sSubPr>
            <m:ctrlPr>
              <w:rPr>
                <w:rStyle w:val="normaltextrun"/>
                <w:rFonts w:ascii="Cambria Math" w:hAnsi="Cambria Math"/>
                <w:i/>
                <w:color w:val="000000"/>
              </w:rPr>
            </m:ctrlPr>
          </m:sSubPr>
          <m:e>
            <m:r>
              <w:rPr>
                <w:rStyle w:val="normaltextrun"/>
                <w:rFonts w:ascii="Cambria Math" w:eastAsia="Cambria Math" w:hAnsi="Cambria Math" w:cs="Cambria Math"/>
                <w:color w:val="000000"/>
              </w:rPr>
              <m:t>V</m:t>
            </m:r>
          </m:e>
          <m:sub>
            <m:r>
              <w:rPr>
                <w:rStyle w:val="normaltextrun"/>
                <w:rFonts w:ascii="Cambria Math" w:hAnsi="Cambria Math"/>
                <w:color w:val="000000"/>
                <w:lang w:val="el-GR"/>
              </w:rPr>
              <m:t>5</m:t>
            </m:r>
          </m:sub>
        </m:sSub>
        <m:r>
          <w:rPr>
            <w:rStyle w:val="normaltextrun"/>
            <w:rFonts w:ascii="Cambria Math" w:eastAsia="Cambria Math" w:hAnsi="Cambria Math" w:cs="Cambria Math"/>
            <w:color w:val="000000"/>
            <w:lang w:val="el-GR"/>
          </w:rPr>
          <m:t xml:space="preserve">=0,006 </m:t>
        </m:r>
        <m:r>
          <w:rPr>
            <w:rStyle w:val="normaltextrun"/>
            <w:rFonts w:ascii="Cambria Math" w:eastAsia="Cambria Math" w:hAnsi="Cambria Math" w:cs="Cambria Math"/>
            <w:color w:val="000000"/>
            <w:lang w:val="fr-FR"/>
          </w:rPr>
          <m:t>L</m:t>
        </m:r>
        <m:r>
          <w:rPr>
            <w:rStyle w:val="normaltextrun"/>
            <w:rFonts w:ascii="Cambria Math" w:eastAsia="Cambria Math" w:hAnsi="Cambria Math" w:cs="Cambria Math"/>
            <w:color w:val="000000"/>
            <w:lang w:val="el-GR"/>
          </w:rPr>
          <m:t xml:space="preserve"> </m:t>
        </m:r>
        <m:box>
          <m:boxPr>
            <m:ctrlPr>
              <w:rPr>
                <w:rStyle w:val="normaltextrun"/>
                <w:rFonts w:ascii="Cambria Math" w:hAnsi="Cambria Math"/>
                <w:color w:val="000000"/>
              </w:rPr>
            </m:ctrlPr>
          </m:boxPr>
          <m:e>
            <m:groupChr>
              <m:groupChrPr>
                <m:ctrlPr>
                  <w:rPr>
                    <w:rStyle w:val="normaltextrun"/>
                    <w:rFonts w:ascii="Cambria Math" w:hAnsi="Cambria Math"/>
                    <w:color w:val="000000"/>
                  </w:rPr>
                </m:ctrlPr>
              </m:groupChrPr>
              <m:e>
                <m:r>
                  <w:rPr>
                    <w:rStyle w:val="normaltextrun"/>
                    <w:rFonts w:ascii="Cambria Math" w:eastAsia="Cambria Math" w:hAnsi="Cambria Math" w:cs="Cambria Math"/>
                    <w:color w:val="000000"/>
                    <w:lang w:val="el-GR"/>
                  </w:rPr>
                  <m:t xml:space="preserve"> </m:t>
                </m:r>
              </m:e>
            </m:groupChr>
          </m:e>
        </m:box>
        <m:sSub>
          <m:sSubPr>
            <m:ctrlPr>
              <w:rPr>
                <w:rStyle w:val="normaltextrun"/>
                <w:rFonts w:ascii="Cambria Math" w:hAnsi="Cambria Math"/>
                <w:color w:val="000000"/>
              </w:rPr>
            </m:ctrlPr>
          </m:sSubPr>
          <m:e>
            <m:r>
              <w:rPr>
                <w:rStyle w:val="normaltextrun"/>
                <w:rFonts w:ascii="Cambria Math" w:eastAsia="Cambria Math" w:hAnsi="Cambria Math" w:cs="Cambria Math"/>
                <w:color w:val="000000"/>
              </w:rPr>
              <m:t>V</m:t>
            </m:r>
          </m:e>
          <m:sub>
            <m:r>
              <m:rPr>
                <m:sty m:val="p"/>
              </m:rPr>
              <w:rPr>
                <w:rStyle w:val="normaltextrun"/>
                <w:rFonts w:ascii="Cambria Math" w:hAnsi="Cambria Math"/>
                <w:color w:val="000000"/>
                <w:lang w:val="el-GR"/>
              </w:rPr>
              <m:t>5</m:t>
            </m:r>
          </m:sub>
        </m:sSub>
        <m:r>
          <w:rPr>
            <w:rStyle w:val="normaltextrun"/>
            <w:rFonts w:ascii="Cambria Math" w:eastAsia="Cambria Math" w:hAnsi="Cambria Math" w:cs="Cambria Math"/>
            <w:color w:val="000000"/>
            <w:lang w:val="el-GR"/>
          </w:rPr>
          <m:t xml:space="preserve">=0,008 </m:t>
        </m:r>
        <m:r>
          <w:rPr>
            <w:rStyle w:val="normaltextrun"/>
            <w:rFonts w:ascii="Cambria Math" w:eastAsia="Cambria Math" w:hAnsi="Cambria Math" w:cs="Cambria Math"/>
            <w:color w:val="000000"/>
            <w:lang w:val="fr-FR"/>
          </w:rPr>
          <m:t>L</m:t>
        </m:r>
        <m:r>
          <w:rPr>
            <w:rStyle w:val="normaltextrun"/>
            <w:rFonts w:ascii="Cambria Math" w:eastAsia="Cambria Math" w:hAnsi="Cambria Math" w:cs="Cambria Math"/>
            <w:color w:val="000000"/>
            <w:lang w:val="el-GR"/>
          </w:rPr>
          <m:t xml:space="preserve">  </m:t>
        </m:r>
      </m:oMath>
    </w:p>
    <w:p w14:paraId="0D1739CC" w14:textId="77777777" w:rsidR="00596A9C" w:rsidRPr="006B29E3" w:rsidRDefault="00000000">
      <w:pPr>
        <w:pStyle w:val="TrapezaThematonStyle"/>
        <w:spacing w:line="360" w:lineRule="auto"/>
        <w:jc w:val="both"/>
        <w:textAlignment w:val="baseline"/>
        <w:rPr>
          <w:rFonts w:asciiTheme="minorHAnsi" w:hAnsiTheme="minorHAnsi" w:cstheme="minorHAnsi"/>
          <w:i/>
          <w:szCs w:val="22"/>
          <w:lang w:val="el-GR"/>
        </w:rPr>
      </w:pPr>
      <w:r w:rsidRPr="006B29E3">
        <w:rPr>
          <w:color w:val="000000"/>
          <w:szCs w:val="22"/>
          <w:lang w:val="el-GR"/>
        </w:rPr>
        <w:t xml:space="preserve">Επομένως απαιτούνται </w:t>
      </w:r>
      <m:oMath>
        <m:sSub>
          <m:sSubPr>
            <m:ctrlPr>
              <w:rPr>
                <w:rStyle w:val="normaltextrun"/>
                <w:rFonts w:ascii="Cambria Math" w:hAnsi="Cambria Math"/>
                <w:i/>
                <w:color w:val="000000"/>
              </w:rPr>
            </m:ctrlPr>
          </m:sSubPr>
          <m:e>
            <m:r>
              <w:rPr>
                <w:rStyle w:val="normaltextrun"/>
                <w:rFonts w:ascii="Cambria Math" w:eastAsia="Cambria Math" w:hAnsi="Cambria Math" w:cs="Cambria Math"/>
                <w:color w:val="000000"/>
              </w:rPr>
              <m:t>V</m:t>
            </m:r>
          </m:e>
          <m:sub>
            <m:r>
              <w:rPr>
                <w:rStyle w:val="normaltextrun"/>
                <w:rFonts w:ascii="Cambria Math" w:hAnsi="Cambria Math"/>
                <w:color w:val="000000"/>
                <w:lang w:val="el-GR"/>
              </w:rPr>
              <m:t>5</m:t>
            </m:r>
          </m:sub>
        </m:sSub>
        <m:r>
          <w:rPr>
            <w:rStyle w:val="normaltextrun"/>
            <w:rFonts w:ascii="Cambria Math" w:eastAsia="Cambria Math" w:hAnsi="Cambria Math" w:cs="Cambria Math"/>
            <w:color w:val="000000"/>
            <w:lang w:val="el-GR"/>
          </w:rPr>
          <m:t xml:space="preserve">=0,008 </m:t>
        </m:r>
        <m:r>
          <w:rPr>
            <w:rStyle w:val="normaltextrun"/>
            <w:rFonts w:ascii="Cambria Math" w:eastAsia="Cambria Math" w:hAnsi="Cambria Math" w:cs="Cambria Math"/>
            <w:color w:val="000000"/>
            <w:lang w:val="fr-FR"/>
          </w:rPr>
          <m:t>L</m:t>
        </m:r>
      </m:oMath>
      <w:r w:rsidRPr="006B29E3">
        <w:rPr>
          <w:rStyle w:val="normaltextrun"/>
          <w:color w:val="000000"/>
          <w:lang w:val="el-GR"/>
        </w:rPr>
        <w:t xml:space="preserve"> ή </w:t>
      </w:r>
      <m:oMath>
        <m:sSub>
          <m:sSubPr>
            <m:ctrlPr>
              <w:rPr>
                <w:rStyle w:val="normaltextrun"/>
                <w:rFonts w:ascii="Cambria Math" w:hAnsi="Cambria Math" w:cstheme="minorHAnsi"/>
                <w:color w:val="000000"/>
              </w:rPr>
            </m:ctrlPr>
          </m:sSubPr>
          <m:e>
            <m:r>
              <w:rPr>
                <w:rStyle w:val="normaltextrun"/>
                <w:rFonts w:ascii="Cambria Math" w:eastAsia="Cambria Math" w:hAnsi="Cambria Math" w:cstheme="minorHAnsi"/>
                <w:color w:val="000000"/>
              </w:rPr>
              <m:t>V</m:t>
            </m:r>
          </m:e>
          <m:sub>
            <m:r>
              <m:rPr>
                <m:sty m:val="p"/>
              </m:rPr>
              <w:rPr>
                <w:rStyle w:val="normaltextrun"/>
                <w:rFonts w:ascii="Cambria Math" w:hAnsi="Cambria Math" w:cstheme="minorHAnsi"/>
                <w:color w:val="000000"/>
                <w:lang w:val="el-GR"/>
              </w:rPr>
              <m:t>5</m:t>
            </m:r>
          </m:sub>
        </m:sSub>
        <m:r>
          <w:rPr>
            <w:rStyle w:val="normaltextrun"/>
            <w:rFonts w:ascii="Cambria Math" w:eastAsia="Cambria Math" w:hAnsi="Cambria Math" w:cstheme="minorHAnsi"/>
            <w:color w:val="000000"/>
            <w:lang w:val="el-GR"/>
          </w:rPr>
          <m:t xml:space="preserve">=8 </m:t>
        </m:r>
        <m:r>
          <w:rPr>
            <w:rStyle w:val="normaltextrun"/>
            <w:rFonts w:ascii="Cambria Math" w:eastAsia="Cambria Math" w:hAnsi="Cambria Math" w:cstheme="minorHAnsi"/>
          </w:rPr>
          <m:t>mL</m:t>
        </m:r>
      </m:oMath>
      <w:r w:rsidRPr="006B29E3">
        <w:rPr>
          <w:rFonts w:asciiTheme="minorHAnsi" w:hAnsiTheme="minorHAnsi" w:cstheme="minorHAnsi"/>
          <w:shd w:val="clear" w:color="auto" w:fill="FFFFFF"/>
          <w:lang w:val="el-GR"/>
        </w:rPr>
        <w:t xml:space="preserve"> </w:t>
      </w:r>
      <w:r w:rsidRPr="006B29E3">
        <w:rPr>
          <w:rStyle w:val="normaltextrun"/>
          <w:rFonts w:asciiTheme="minorHAnsi" w:hAnsiTheme="minorHAnsi" w:cstheme="minorHAnsi"/>
          <w:shd w:val="clear" w:color="auto" w:fill="FFFFFF"/>
          <w:lang w:val="el-GR"/>
        </w:rPr>
        <w:t>του διαλύματος Δ5 να αναμειχθούν</w:t>
      </w:r>
      <w:r>
        <w:rPr>
          <w:rStyle w:val="normaltextrun"/>
          <w:rFonts w:asciiTheme="minorHAnsi" w:hAnsiTheme="minorHAnsi" w:cstheme="minorHAnsi"/>
          <w:shd w:val="clear" w:color="auto" w:fill="FFFFFF"/>
        </w:rPr>
        <w:t> </w:t>
      </w:r>
      <w:r w:rsidRPr="006B29E3">
        <w:rPr>
          <w:rStyle w:val="normaltextrun"/>
          <w:rFonts w:asciiTheme="minorHAnsi" w:hAnsiTheme="minorHAnsi" w:cstheme="minorHAnsi"/>
          <w:shd w:val="clear" w:color="auto" w:fill="FFFFFF"/>
          <w:lang w:val="el-GR"/>
        </w:rPr>
        <w:t>με 2</w:t>
      </w:r>
      <w:r>
        <w:rPr>
          <w:rStyle w:val="normaltextrun"/>
          <w:rFonts w:asciiTheme="minorHAnsi" w:hAnsiTheme="minorHAnsi" w:cstheme="minorHAnsi"/>
          <w:shd w:val="clear" w:color="auto" w:fill="FFFFFF"/>
        </w:rPr>
        <w:t> mL </w:t>
      </w:r>
      <w:r w:rsidRPr="006B29E3">
        <w:rPr>
          <w:rStyle w:val="normaltextrun"/>
          <w:rFonts w:asciiTheme="minorHAnsi" w:hAnsiTheme="minorHAnsi" w:cstheme="minorHAnsi"/>
          <w:shd w:val="clear" w:color="auto" w:fill="FFFFFF"/>
          <w:lang w:val="el-GR"/>
        </w:rPr>
        <w:t>διαλύματος Δ1</w:t>
      </w:r>
      <w:r>
        <w:rPr>
          <w:rStyle w:val="normaltextrun"/>
          <w:rFonts w:asciiTheme="minorHAnsi" w:hAnsiTheme="minorHAnsi" w:cstheme="minorHAnsi"/>
          <w:shd w:val="clear" w:color="auto" w:fill="FFFFFF"/>
        </w:rPr>
        <w:t> </w:t>
      </w:r>
      <w:r w:rsidRPr="006B29E3">
        <w:rPr>
          <w:rStyle w:val="normaltextrun"/>
          <w:rFonts w:asciiTheme="minorHAnsi" w:hAnsiTheme="minorHAnsi" w:cstheme="minorHAnsi"/>
          <w:shd w:val="clear" w:color="auto" w:fill="FFFFFF"/>
          <w:lang w:val="el-GR"/>
        </w:rPr>
        <w:t>για να παρασκευασθούν 10</w:t>
      </w:r>
      <w:r>
        <w:rPr>
          <w:rStyle w:val="normaltextrun"/>
          <w:rFonts w:asciiTheme="minorHAnsi" w:hAnsiTheme="minorHAnsi" w:cstheme="minorHAnsi"/>
          <w:shd w:val="clear" w:color="auto" w:fill="FFFFFF"/>
        </w:rPr>
        <w:t> mL </w:t>
      </w:r>
      <w:r w:rsidRPr="006B29E3">
        <w:rPr>
          <w:rStyle w:val="normaltextrun"/>
          <w:rFonts w:asciiTheme="minorHAnsi" w:hAnsiTheme="minorHAnsi" w:cstheme="minorHAnsi"/>
          <w:shd w:val="clear" w:color="auto" w:fill="FFFFFF"/>
          <w:lang w:val="el-GR"/>
        </w:rPr>
        <w:t>του διαλύματος Δ4.</w:t>
      </w:r>
    </w:p>
    <w:p w14:paraId="4F11006E" w14:textId="77777777" w:rsidR="00596A9C" w:rsidRPr="006B29E3" w:rsidRDefault="00596A9C">
      <w:pPr>
        <w:pStyle w:val="TrapezaThematonStyle"/>
        <w:spacing w:line="360" w:lineRule="auto"/>
        <w:ind w:firstLine="851"/>
        <w:jc w:val="both"/>
        <w:textAlignment w:val="baseline"/>
        <w:rPr>
          <w:color w:val="000000"/>
          <w:szCs w:val="22"/>
          <w:lang w:val="el-GR"/>
        </w:rPr>
      </w:pPr>
    </w:p>
    <w:p w14:paraId="5A4A5413" w14:textId="77777777" w:rsidR="00596A9C" w:rsidRDefault="00596A9C">
      <w:pPr>
        <w:pStyle w:val="TrapezaThematonStyle"/>
        <w:rPr>
          <w:rFonts w:cstheme="minorHAnsi"/>
          <w:color w:val="000000"/>
          <w:lang w:val="el-GR"/>
        </w:rPr>
        <w:sectPr w:rsidR="00596A9C">
          <w:type w:val="continuous"/>
          <w:pgSz w:w="11906" w:h="16838"/>
          <w:pgMar w:top="1080" w:right="1080" w:bottom="1080" w:left="1080" w:header="720" w:footer="720" w:gutter="0"/>
          <w:cols w:space="720"/>
        </w:sectPr>
      </w:pPr>
    </w:p>
    <w:p w14:paraId="70884E1E"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13926</w:t>
      </w:r>
    </w:p>
    <w:p w14:paraId="3829C059" w14:textId="77777777" w:rsidR="00596A9C" w:rsidRDefault="00000000">
      <w:pPr>
        <w:pStyle w:val="TrapezaThematonStyle"/>
        <w:widowControl w:val="0"/>
        <w:autoSpaceDE w:val="0"/>
        <w:autoSpaceDN w:val="0"/>
        <w:adjustRightInd w:val="0"/>
        <w:spacing w:line="360" w:lineRule="auto"/>
        <w:jc w:val="both"/>
        <w:rPr>
          <w:rFonts w:eastAsia="Times New Roman" w:cstheme="minorHAnsi"/>
          <w:u w:val="single"/>
          <w:lang w:val="el-GR"/>
        </w:rPr>
      </w:pPr>
      <w:r>
        <w:rPr>
          <w:rFonts w:eastAsia="Times New Roman" w:cstheme="minorHAnsi"/>
          <w:b/>
          <w:bCs/>
          <w:u w:val="single"/>
          <w:lang w:val="el-GR"/>
        </w:rPr>
        <w:t>Θέμα 4</w:t>
      </w:r>
      <w:r>
        <w:rPr>
          <w:rFonts w:eastAsia="Times New Roman" w:cstheme="minorHAnsi"/>
          <w:b/>
          <w:bCs/>
          <w:u w:val="single"/>
          <w:vertAlign w:val="superscript"/>
          <w:lang w:val="el-GR"/>
        </w:rPr>
        <w:t>ο</w:t>
      </w:r>
    </w:p>
    <w:p w14:paraId="34C4DC17" w14:textId="77777777" w:rsidR="00596A9C" w:rsidRPr="006B29E3" w:rsidRDefault="00000000">
      <w:pPr>
        <w:pStyle w:val="TrapezaThematonStyle"/>
        <w:spacing w:line="360" w:lineRule="auto"/>
        <w:jc w:val="both"/>
        <w:rPr>
          <w:rFonts w:asciiTheme="minorHAnsi" w:hAnsiTheme="minorHAnsi" w:cstheme="minorHAnsi"/>
          <w:color w:val="000000"/>
          <w:lang w:val="el-GR"/>
        </w:rPr>
      </w:pPr>
      <w:r w:rsidRPr="006B29E3">
        <w:rPr>
          <w:rFonts w:asciiTheme="minorHAnsi" w:hAnsiTheme="minorHAnsi" w:cstheme="minorHAnsi"/>
          <w:color w:val="000000"/>
          <w:lang w:val="el-GR"/>
        </w:rPr>
        <w:t xml:space="preserve">Για τον διαχωρισμό μίγματος μορίων </w:t>
      </w:r>
      <w:r>
        <w:rPr>
          <w:rFonts w:asciiTheme="minorHAnsi" w:hAnsiTheme="minorHAnsi" w:cstheme="minorHAnsi"/>
          <w:color w:val="000000"/>
        </w:rPr>
        <w:t>DNA</w:t>
      </w:r>
      <w:r w:rsidRPr="006B29E3">
        <w:rPr>
          <w:rFonts w:asciiTheme="minorHAnsi" w:hAnsiTheme="minorHAnsi" w:cstheme="minorHAnsi"/>
          <w:color w:val="000000"/>
          <w:lang w:val="el-GR"/>
        </w:rPr>
        <w:t>, με βάση το μέγεθός τους, στα βιοχημικά εργαστήρια, είναι απαραίτητη η παρασκευή πηκτωμάτων του πολυσακχαρίτη αγαρόζη που προέρχεται από ένα είδους θαλάσσιου φύκους.</w:t>
      </w:r>
    </w:p>
    <w:p w14:paraId="7F3C3C50" w14:textId="77777777" w:rsidR="00596A9C" w:rsidRPr="006B29E3" w:rsidRDefault="00000000">
      <w:pPr>
        <w:pStyle w:val="TrapezaThematonStyle"/>
        <w:spacing w:line="360" w:lineRule="auto"/>
        <w:ind w:firstLine="567"/>
        <w:jc w:val="both"/>
        <w:textAlignment w:val="baseline"/>
        <w:rPr>
          <w:rFonts w:asciiTheme="minorHAnsi" w:hAnsiTheme="minorHAnsi" w:cstheme="minorHAnsi"/>
          <w:color w:val="000000"/>
          <w:szCs w:val="22"/>
          <w:lang w:val="el-GR"/>
        </w:rPr>
      </w:pPr>
      <w:r w:rsidRPr="006B29E3">
        <w:rPr>
          <w:rFonts w:asciiTheme="minorHAnsi" w:hAnsiTheme="minorHAnsi" w:cstheme="minorHAnsi"/>
          <w:b/>
          <w:color w:val="000000"/>
          <w:szCs w:val="22"/>
          <w:lang w:val="el-GR"/>
        </w:rPr>
        <w:t>α)</w:t>
      </w:r>
      <w:r w:rsidRPr="006B29E3">
        <w:rPr>
          <w:rFonts w:asciiTheme="minorHAnsi" w:hAnsiTheme="minorHAnsi" w:cstheme="minorHAnsi"/>
          <w:color w:val="000000"/>
          <w:szCs w:val="22"/>
          <w:lang w:val="el-GR"/>
        </w:rPr>
        <w:t xml:space="preserve"> Να υπολογίσετε πόσα </w:t>
      </w:r>
      <w:r>
        <w:rPr>
          <w:rFonts w:asciiTheme="minorHAnsi" w:hAnsiTheme="minorHAnsi" w:cstheme="minorHAnsi"/>
          <w:color w:val="000000"/>
          <w:szCs w:val="22"/>
          <w:lang w:val="fr-FR"/>
        </w:rPr>
        <w:t>g</w:t>
      </w:r>
      <w:r w:rsidRPr="006B29E3">
        <w:rPr>
          <w:rFonts w:asciiTheme="minorHAnsi" w:hAnsiTheme="minorHAnsi" w:cstheme="minorHAnsi"/>
          <w:color w:val="000000"/>
          <w:szCs w:val="22"/>
          <w:lang w:val="el-GR"/>
        </w:rPr>
        <w:t xml:space="preserve"> αγαρόζης απαιτούνται προκειμένου να παρασκευαστούν 200 </w:t>
      </w:r>
      <w:r>
        <w:rPr>
          <w:rFonts w:asciiTheme="minorHAnsi" w:hAnsiTheme="minorHAnsi" w:cstheme="minorHAnsi"/>
          <w:color w:val="000000"/>
          <w:szCs w:val="22"/>
        </w:rPr>
        <w:t>mL</w:t>
      </w:r>
      <w:r w:rsidRPr="006B29E3">
        <w:rPr>
          <w:rFonts w:asciiTheme="minorHAnsi" w:hAnsiTheme="minorHAnsi" w:cstheme="minorHAnsi"/>
          <w:color w:val="000000"/>
          <w:szCs w:val="22"/>
          <w:lang w:val="el-GR"/>
        </w:rPr>
        <w:t xml:space="preserve"> πηκτώματος αγαρόζης (διάλυμα Δ1), περιεκτικότητας 1,2 % </w:t>
      </w:r>
      <w:r>
        <w:rPr>
          <w:rFonts w:asciiTheme="minorHAnsi" w:hAnsiTheme="minorHAnsi" w:cstheme="minorHAnsi"/>
          <w:color w:val="000000"/>
          <w:szCs w:val="22"/>
        </w:rPr>
        <w:t>w</w:t>
      </w:r>
      <w:r w:rsidRPr="006B29E3">
        <w:rPr>
          <w:rFonts w:asciiTheme="minorHAnsi" w:hAnsiTheme="minorHAnsi" w:cstheme="minorHAnsi"/>
          <w:color w:val="000000"/>
          <w:szCs w:val="22"/>
          <w:lang w:val="el-GR"/>
        </w:rPr>
        <w:t>/</w:t>
      </w:r>
      <w:r>
        <w:rPr>
          <w:rFonts w:asciiTheme="minorHAnsi" w:hAnsiTheme="minorHAnsi" w:cstheme="minorHAnsi"/>
          <w:color w:val="000000"/>
          <w:szCs w:val="22"/>
        </w:rPr>
        <w:t>v</w:t>
      </w:r>
      <w:r w:rsidRPr="006B29E3">
        <w:rPr>
          <w:rFonts w:asciiTheme="minorHAnsi" w:hAnsiTheme="minorHAnsi" w:cstheme="minorHAnsi"/>
          <w:color w:val="000000"/>
          <w:szCs w:val="22"/>
          <w:lang w:val="el-GR"/>
        </w:rPr>
        <w:t>.</w:t>
      </w:r>
      <w:r w:rsidRPr="006B29E3">
        <w:rPr>
          <w:rFonts w:asciiTheme="minorHAnsi" w:hAnsiTheme="minorHAnsi" w:cstheme="minorHAnsi"/>
          <w:i/>
          <w:color w:val="000000"/>
          <w:szCs w:val="22"/>
          <w:lang w:val="el-GR"/>
        </w:rPr>
        <w:t xml:space="preserve"> (μονάδες 8)</w:t>
      </w:r>
    </w:p>
    <w:p w14:paraId="44E2C0B9" w14:textId="77777777" w:rsidR="00596A9C" w:rsidRPr="006B29E3" w:rsidRDefault="00000000">
      <w:pPr>
        <w:pStyle w:val="TrapezaThematonStyle"/>
        <w:spacing w:line="360" w:lineRule="auto"/>
        <w:ind w:firstLine="567"/>
        <w:jc w:val="both"/>
        <w:textAlignment w:val="baseline"/>
        <w:rPr>
          <w:rFonts w:asciiTheme="minorHAnsi" w:hAnsiTheme="minorHAnsi" w:cstheme="minorHAnsi"/>
          <w:color w:val="000000"/>
          <w:szCs w:val="22"/>
          <w:lang w:val="el-GR"/>
        </w:rPr>
      </w:pPr>
      <w:r w:rsidRPr="006B29E3">
        <w:rPr>
          <w:rFonts w:asciiTheme="minorHAnsi" w:hAnsiTheme="minorHAnsi" w:cstheme="minorHAnsi"/>
          <w:b/>
          <w:color w:val="000000"/>
          <w:szCs w:val="22"/>
          <w:lang w:val="el-GR"/>
        </w:rPr>
        <w:t>β)</w:t>
      </w:r>
      <w:r w:rsidRPr="006B29E3">
        <w:rPr>
          <w:rFonts w:asciiTheme="minorHAnsi" w:hAnsiTheme="minorHAnsi" w:cstheme="minorHAnsi"/>
          <w:color w:val="000000"/>
          <w:szCs w:val="22"/>
          <w:lang w:val="el-GR"/>
        </w:rPr>
        <w:t xml:space="preserve"> Το </w:t>
      </w:r>
      <w:r>
        <w:rPr>
          <w:rFonts w:asciiTheme="minorHAnsi" w:hAnsiTheme="minorHAnsi" w:cstheme="minorHAnsi"/>
          <w:color w:val="000000"/>
          <w:szCs w:val="22"/>
          <w:lang w:val="fr-FR"/>
        </w:rPr>
        <w:t>TBE</w:t>
      </w:r>
      <w:r w:rsidRPr="006B29E3">
        <w:rPr>
          <w:rFonts w:asciiTheme="minorHAnsi" w:hAnsiTheme="minorHAnsi" w:cstheme="minorHAnsi"/>
          <w:color w:val="000000"/>
          <w:szCs w:val="22"/>
          <w:lang w:val="el-GR"/>
        </w:rPr>
        <w:t xml:space="preserve"> είναι ένα από τα υδατικά διαλύματα που χρησιμοποιείται κατά τον διαχωρισμό των μορίων </w:t>
      </w:r>
      <w:r>
        <w:rPr>
          <w:rFonts w:asciiTheme="minorHAnsi" w:hAnsiTheme="minorHAnsi" w:cstheme="minorHAnsi"/>
          <w:color w:val="000000"/>
          <w:szCs w:val="22"/>
        </w:rPr>
        <w:t>DNA</w:t>
      </w:r>
      <w:r w:rsidRPr="006B29E3">
        <w:rPr>
          <w:rFonts w:asciiTheme="minorHAnsi" w:hAnsiTheme="minorHAnsi" w:cstheme="minorHAnsi"/>
          <w:color w:val="000000"/>
          <w:szCs w:val="22"/>
          <w:lang w:val="el-GR"/>
        </w:rPr>
        <w:t>. Το διάλυμα ΤΒΕ παρασκευάζεται με συγκέντρωση δεκαπλάσια της απαιτούμενης (Διάλυμα 10</w:t>
      </w:r>
      <w:r>
        <w:rPr>
          <w:rFonts w:asciiTheme="minorHAnsi" w:hAnsiTheme="minorHAnsi" w:cstheme="minorHAnsi"/>
          <w:color w:val="000000"/>
          <w:szCs w:val="22"/>
          <w:lang w:val="fr-FR"/>
        </w:rPr>
        <w:t>X</w:t>
      </w:r>
      <w:r w:rsidRPr="006B29E3">
        <w:rPr>
          <w:rFonts w:asciiTheme="minorHAnsi" w:hAnsiTheme="minorHAnsi" w:cstheme="minorHAnsi"/>
          <w:color w:val="000000"/>
          <w:szCs w:val="22"/>
          <w:lang w:val="el-GR"/>
        </w:rPr>
        <w:t>) και αραιώνεται με νερό πριν τη χρήση του (Διάλυμα 1</w:t>
      </w:r>
      <w:r>
        <w:rPr>
          <w:rFonts w:asciiTheme="minorHAnsi" w:hAnsiTheme="minorHAnsi" w:cstheme="minorHAnsi"/>
          <w:color w:val="000000"/>
          <w:szCs w:val="22"/>
          <w:lang w:val="fr-FR"/>
        </w:rPr>
        <w:t>X</w:t>
      </w:r>
      <w:r w:rsidRPr="006B29E3">
        <w:rPr>
          <w:rFonts w:asciiTheme="minorHAnsi" w:hAnsiTheme="minorHAnsi" w:cstheme="minorHAnsi"/>
          <w:color w:val="000000"/>
          <w:szCs w:val="22"/>
          <w:lang w:val="el-GR"/>
        </w:rPr>
        <w:t>). Να υπολογίσετε την αναλογία όγκων του διαλύματος 10</w:t>
      </w:r>
      <w:r>
        <w:rPr>
          <w:rFonts w:asciiTheme="minorHAnsi" w:hAnsiTheme="minorHAnsi" w:cstheme="minorHAnsi"/>
          <w:color w:val="000000"/>
          <w:szCs w:val="22"/>
        </w:rPr>
        <w:t>X</w:t>
      </w:r>
      <w:r w:rsidRPr="006B29E3">
        <w:rPr>
          <w:rFonts w:asciiTheme="minorHAnsi" w:hAnsiTheme="minorHAnsi" w:cstheme="minorHAnsi"/>
          <w:color w:val="000000"/>
          <w:szCs w:val="22"/>
          <w:lang w:val="el-GR"/>
        </w:rPr>
        <w:t xml:space="preserve"> και του νερού που πρέπει να αναμιχθούν ώστε να παρασκευαστεί διάλυμα 1</w:t>
      </w:r>
      <w:r>
        <w:rPr>
          <w:rFonts w:asciiTheme="minorHAnsi" w:hAnsiTheme="minorHAnsi" w:cstheme="minorHAnsi"/>
          <w:color w:val="000000"/>
          <w:szCs w:val="22"/>
        </w:rPr>
        <w:t>X</w:t>
      </w:r>
      <w:r w:rsidRPr="006B29E3">
        <w:rPr>
          <w:rFonts w:asciiTheme="minorHAnsi" w:hAnsiTheme="minorHAnsi" w:cstheme="minorHAnsi"/>
          <w:color w:val="000000"/>
          <w:szCs w:val="22"/>
          <w:lang w:val="el-GR"/>
        </w:rPr>
        <w:t>.</w:t>
      </w:r>
      <w:r w:rsidRPr="006B29E3">
        <w:rPr>
          <w:rFonts w:asciiTheme="minorHAnsi" w:hAnsiTheme="minorHAnsi" w:cstheme="minorHAnsi"/>
          <w:i/>
          <w:color w:val="000000"/>
          <w:szCs w:val="22"/>
          <w:lang w:val="el-GR"/>
        </w:rPr>
        <w:t xml:space="preserve"> (μονάδες 9)</w:t>
      </w:r>
    </w:p>
    <w:p w14:paraId="4A085631" w14:textId="77777777" w:rsidR="00596A9C" w:rsidRPr="006B29E3" w:rsidRDefault="00000000">
      <w:pPr>
        <w:pStyle w:val="TrapezaThematonStyle"/>
        <w:spacing w:line="360" w:lineRule="auto"/>
        <w:ind w:firstLine="567"/>
        <w:jc w:val="both"/>
        <w:textAlignment w:val="baseline"/>
        <w:rPr>
          <w:rFonts w:asciiTheme="minorHAnsi" w:hAnsiTheme="minorHAnsi" w:cstheme="minorHAnsi"/>
          <w:color w:val="000000"/>
          <w:szCs w:val="22"/>
          <w:lang w:val="el-GR"/>
        </w:rPr>
      </w:pPr>
      <w:r w:rsidRPr="006B29E3">
        <w:rPr>
          <w:rFonts w:asciiTheme="minorHAnsi" w:hAnsiTheme="minorHAnsi" w:cstheme="minorHAnsi"/>
          <w:b/>
          <w:color w:val="000000"/>
          <w:szCs w:val="22"/>
          <w:lang w:val="el-GR"/>
        </w:rPr>
        <w:t>γ)</w:t>
      </w:r>
      <w:r w:rsidRPr="006B29E3">
        <w:rPr>
          <w:rFonts w:asciiTheme="minorHAnsi" w:hAnsiTheme="minorHAnsi" w:cstheme="minorHAnsi"/>
          <w:color w:val="000000"/>
          <w:szCs w:val="22"/>
          <w:lang w:val="el-GR"/>
        </w:rPr>
        <w:t xml:space="preserve"> Σε κάθε πείραμα διαχωρισμού </w:t>
      </w:r>
      <w:r>
        <w:rPr>
          <w:rFonts w:asciiTheme="minorHAnsi" w:hAnsiTheme="minorHAnsi" w:cstheme="minorHAnsi"/>
          <w:color w:val="000000"/>
          <w:szCs w:val="22"/>
          <w:lang w:val="fr-FR"/>
        </w:rPr>
        <w:t>DN</w:t>
      </w:r>
      <w:r>
        <w:rPr>
          <w:rFonts w:asciiTheme="minorHAnsi" w:hAnsiTheme="minorHAnsi" w:cstheme="minorHAnsi"/>
          <w:color w:val="000000"/>
          <w:szCs w:val="22"/>
        </w:rPr>
        <w:t>A</w:t>
      </w:r>
      <w:r w:rsidRPr="006B29E3">
        <w:rPr>
          <w:rFonts w:asciiTheme="minorHAnsi" w:hAnsiTheme="minorHAnsi" w:cstheme="minorHAnsi"/>
          <w:color w:val="000000"/>
          <w:szCs w:val="22"/>
          <w:lang w:val="el-GR"/>
        </w:rPr>
        <w:t xml:space="preserve"> απαιτούνται 200 </w:t>
      </w:r>
      <w:r>
        <w:rPr>
          <w:rFonts w:asciiTheme="minorHAnsi" w:hAnsiTheme="minorHAnsi" w:cstheme="minorHAnsi"/>
          <w:color w:val="000000"/>
          <w:szCs w:val="22"/>
        </w:rPr>
        <w:t>mL</w:t>
      </w:r>
      <w:r w:rsidRPr="006B29E3">
        <w:rPr>
          <w:rFonts w:asciiTheme="minorHAnsi" w:hAnsiTheme="minorHAnsi" w:cstheme="minorHAnsi"/>
          <w:color w:val="000000"/>
          <w:szCs w:val="22"/>
          <w:lang w:val="el-GR"/>
        </w:rPr>
        <w:t xml:space="preserve"> διαλύματος 1</w:t>
      </w:r>
      <w:r>
        <w:rPr>
          <w:rFonts w:asciiTheme="minorHAnsi" w:hAnsiTheme="minorHAnsi" w:cstheme="minorHAnsi"/>
          <w:color w:val="000000"/>
          <w:szCs w:val="22"/>
        </w:rPr>
        <w:t>X</w:t>
      </w:r>
      <w:r w:rsidRPr="006B29E3">
        <w:rPr>
          <w:rFonts w:asciiTheme="minorHAnsi" w:hAnsiTheme="minorHAnsi" w:cstheme="minorHAnsi"/>
          <w:color w:val="000000"/>
          <w:szCs w:val="22"/>
          <w:lang w:val="el-GR"/>
        </w:rPr>
        <w:t xml:space="preserve">. Να εκτιμήσετε πόσα πειράματα μπορούν να γίνουν αν υπάρχουν διαθέσιμα 50 </w:t>
      </w:r>
      <w:r>
        <w:rPr>
          <w:rFonts w:asciiTheme="minorHAnsi" w:hAnsiTheme="minorHAnsi" w:cstheme="minorHAnsi"/>
          <w:color w:val="000000"/>
          <w:szCs w:val="22"/>
        </w:rPr>
        <w:t>mL</w:t>
      </w:r>
      <w:r w:rsidRPr="006B29E3">
        <w:rPr>
          <w:rFonts w:asciiTheme="minorHAnsi" w:hAnsiTheme="minorHAnsi" w:cstheme="minorHAnsi"/>
          <w:color w:val="000000"/>
          <w:szCs w:val="22"/>
          <w:lang w:val="el-GR"/>
        </w:rPr>
        <w:t xml:space="preserve"> διαλύματος 10</w:t>
      </w:r>
      <w:r>
        <w:rPr>
          <w:rFonts w:asciiTheme="minorHAnsi" w:hAnsiTheme="minorHAnsi" w:cstheme="minorHAnsi"/>
          <w:color w:val="000000"/>
          <w:szCs w:val="22"/>
        </w:rPr>
        <w:t>X</w:t>
      </w:r>
      <w:r w:rsidRPr="006B29E3">
        <w:rPr>
          <w:rFonts w:asciiTheme="minorHAnsi" w:hAnsiTheme="minorHAnsi" w:cstheme="minorHAnsi"/>
          <w:color w:val="000000"/>
          <w:szCs w:val="22"/>
          <w:lang w:val="el-GR"/>
        </w:rPr>
        <w:t xml:space="preserve">. </w:t>
      </w:r>
      <w:r w:rsidRPr="006B29E3">
        <w:rPr>
          <w:rFonts w:asciiTheme="minorHAnsi" w:hAnsiTheme="minorHAnsi" w:cstheme="minorHAnsi"/>
          <w:i/>
          <w:color w:val="000000"/>
          <w:szCs w:val="22"/>
          <w:lang w:val="el-GR"/>
        </w:rPr>
        <w:t>(μονάδες 8)</w:t>
      </w:r>
    </w:p>
    <w:p w14:paraId="3CDF7F9A" w14:textId="77777777" w:rsidR="00596A9C" w:rsidRPr="006B29E3" w:rsidRDefault="00000000">
      <w:pPr>
        <w:pStyle w:val="TrapezaThematonStyle"/>
        <w:jc w:val="right"/>
        <w:textAlignment w:val="baseline"/>
        <w:rPr>
          <w:rFonts w:asciiTheme="minorHAnsi" w:hAnsiTheme="minorHAnsi" w:cstheme="minorHAnsi"/>
          <w:b/>
          <w:i/>
          <w:color w:val="000000"/>
          <w:lang w:val="el-GR"/>
        </w:rPr>
        <w:sectPr w:rsidR="00596A9C" w:rsidRPr="006B29E3">
          <w:type w:val="continuous"/>
          <w:pgSz w:w="11906" w:h="16838"/>
          <w:pgMar w:top="1080" w:right="1080" w:bottom="1080" w:left="1080" w:header="720" w:footer="720" w:gutter="0"/>
          <w:cols w:space="720"/>
        </w:sectPr>
      </w:pPr>
      <w:r w:rsidRPr="006B29E3">
        <w:rPr>
          <w:rStyle w:val="normaltextrun"/>
          <w:rFonts w:asciiTheme="minorHAnsi" w:hAnsiTheme="minorHAnsi" w:cstheme="minorHAnsi"/>
          <w:b/>
          <w:i/>
          <w:color w:val="000000"/>
          <w:lang w:val="el-GR"/>
        </w:rPr>
        <w:t>Μονάδες 25</w:t>
      </w:r>
    </w:p>
    <w:p w14:paraId="652EFCB4"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13926</w:t>
      </w:r>
    </w:p>
    <w:p w14:paraId="56A1635A" w14:textId="77777777" w:rsidR="00596A9C" w:rsidRPr="006B29E3" w:rsidRDefault="00000000">
      <w:pPr>
        <w:pStyle w:val="TrapezaThematonStyle"/>
        <w:spacing w:line="360" w:lineRule="auto"/>
        <w:jc w:val="both"/>
        <w:rPr>
          <w:rStyle w:val="eop"/>
          <w:color w:val="000000"/>
          <w:shd w:val="clear" w:color="auto" w:fill="FFFFFF"/>
          <w:lang w:val="el-GR"/>
        </w:rPr>
      </w:pPr>
      <w:r w:rsidRPr="006B29E3">
        <w:rPr>
          <w:rStyle w:val="normaltextrun"/>
          <w:b/>
          <w:bCs/>
          <w:color w:val="000000"/>
          <w:shd w:val="clear" w:color="auto" w:fill="FFFFFF"/>
          <w:lang w:val="el-GR"/>
        </w:rPr>
        <w:t>Ενδεικτική επίλυση</w:t>
      </w:r>
      <w:r>
        <w:rPr>
          <w:rStyle w:val="eop"/>
          <w:color w:val="000000"/>
          <w:shd w:val="clear" w:color="auto" w:fill="FFFFFF"/>
        </w:rPr>
        <w:t> </w:t>
      </w:r>
    </w:p>
    <w:p w14:paraId="086D44FF" w14:textId="77777777" w:rsidR="00596A9C" w:rsidRPr="006B29E3" w:rsidRDefault="00000000">
      <w:pPr>
        <w:pStyle w:val="TrapezaThematonStyle"/>
        <w:spacing w:line="360" w:lineRule="auto"/>
        <w:jc w:val="both"/>
        <w:textAlignment w:val="baseline"/>
        <w:rPr>
          <w:rStyle w:val="normaltextrun"/>
          <w:color w:val="000000"/>
          <w:lang w:val="el-GR"/>
        </w:rPr>
      </w:pPr>
      <w:r w:rsidRPr="006B29E3">
        <w:rPr>
          <w:b/>
          <w:color w:val="000000"/>
          <w:szCs w:val="22"/>
          <w:lang w:val="el-GR"/>
        </w:rPr>
        <w:lastRenderedPageBreak/>
        <w:t xml:space="preserve">α) </w:t>
      </w:r>
      <w:r w:rsidRPr="006B29E3">
        <w:rPr>
          <w:b/>
          <w:color w:val="000000"/>
          <w:szCs w:val="22"/>
          <w:lang w:val="el-GR"/>
        </w:rPr>
        <w:tab/>
        <w:t xml:space="preserve">  </w:t>
      </w:r>
      <w:r w:rsidRPr="006B29E3">
        <w:rPr>
          <w:color w:val="000000"/>
          <w:szCs w:val="22"/>
          <w:lang w:val="el-GR"/>
        </w:rPr>
        <w:t xml:space="preserve">Σε   100 </w:t>
      </w:r>
      <w:r>
        <w:rPr>
          <w:color w:val="000000"/>
          <w:szCs w:val="22"/>
        </w:rPr>
        <w:t>mL</w:t>
      </w:r>
      <w:r w:rsidRPr="006B29E3">
        <w:rPr>
          <w:color w:val="000000"/>
          <w:szCs w:val="22"/>
          <w:lang w:val="el-GR"/>
        </w:rPr>
        <w:t xml:space="preserve"> </w:t>
      </w:r>
      <w:r w:rsidRPr="006B29E3">
        <w:rPr>
          <w:color w:val="000000"/>
          <w:szCs w:val="22"/>
          <w:lang w:val="el-GR"/>
        </w:rPr>
        <w:tab/>
        <w:t xml:space="preserve">  Δ1</w:t>
      </w:r>
      <w:r w:rsidRPr="006B29E3">
        <w:rPr>
          <w:color w:val="000000"/>
          <w:szCs w:val="22"/>
          <w:lang w:val="el-GR"/>
        </w:rPr>
        <w:tab/>
        <w:t xml:space="preserve"> περιέχονται </w:t>
      </w:r>
      <w:r w:rsidRPr="006B29E3">
        <w:rPr>
          <w:color w:val="000000"/>
          <w:szCs w:val="22"/>
          <w:lang w:val="el-GR"/>
        </w:rPr>
        <w:tab/>
      </w:r>
      <w:r w:rsidRPr="006B29E3">
        <w:rPr>
          <w:color w:val="000000"/>
          <w:szCs w:val="22"/>
          <w:lang w:val="el-GR"/>
        </w:rPr>
        <w:tab/>
        <w:t xml:space="preserve">1,2 </w:t>
      </w:r>
      <w:r>
        <w:rPr>
          <w:color w:val="000000"/>
          <w:szCs w:val="22"/>
          <w:lang w:val="fr-FR"/>
        </w:rPr>
        <w:t>g</w:t>
      </w:r>
      <w:r w:rsidRPr="006B29E3">
        <w:rPr>
          <w:color w:val="000000"/>
          <w:szCs w:val="22"/>
          <w:lang w:val="el-GR"/>
        </w:rPr>
        <w:t xml:space="preserve"> αγαρόζης</w:t>
      </w:r>
    </w:p>
    <w:p w14:paraId="62FCA12F" w14:textId="77777777" w:rsidR="00596A9C" w:rsidRPr="006B29E3" w:rsidRDefault="00000000">
      <w:pPr>
        <w:pStyle w:val="TrapezaThematonStyle"/>
        <w:spacing w:line="360" w:lineRule="auto"/>
        <w:ind w:firstLine="851"/>
        <w:jc w:val="both"/>
        <w:textAlignment w:val="baseline"/>
        <w:rPr>
          <w:rStyle w:val="normaltextrun"/>
          <w:color w:val="000000"/>
          <w:lang w:val="el-GR"/>
        </w:rPr>
      </w:pPr>
      <w:r w:rsidRPr="006B29E3">
        <w:rPr>
          <w:color w:val="000000"/>
          <w:szCs w:val="22"/>
          <w:lang w:val="el-GR"/>
        </w:rPr>
        <w:t xml:space="preserve">Σε   200 </w:t>
      </w:r>
      <w:r>
        <w:rPr>
          <w:color w:val="000000"/>
          <w:szCs w:val="22"/>
        </w:rPr>
        <w:t>mL</w:t>
      </w:r>
      <w:r w:rsidRPr="006B29E3">
        <w:rPr>
          <w:color w:val="000000"/>
          <w:szCs w:val="22"/>
          <w:lang w:val="el-GR"/>
        </w:rPr>
        <w:t xml:space="preserve">     Δ1</w:t>
      </w:r>
      <w:r w:rsidRPr="006B29E3">
        <w:rPr>
          <w:color w:val="000000"/>
          <w:szCs w:val="22"/>
          <w:lang w:val="el-GR"/>
        </w:rPr>
        <w:tab/>
        <w:t xml:space="preserve"> περιέχονται    </w:t>
      </w:r>
      <w:r w:rsidRPr="006B29E3">
        <w:rPr>
          <w:color w:val="000000"/>
          <w:szCs w:val="22"/>
          <w:lang w:val="el-GR"/>
        </w:rPr>
        <w:tab/>
        <w:t xml:space="preserve">  </w:t>
      </w:r>
      <w:r>
        <w:rPr>
          <w:color w:val="000000"/>
          <w:szCs w:val="22"/>
        </w:rPr>
        <w:t>x</w:t>
      </w:r>
      <w:r w:rsidRPr="006B29E3">
        <w:rPr>
          <w:color w:val="000000"/>
          <w:szCs w:val="22"/>
          <w:lang w:val="el-GR"/>
        </w:rPr>
        <w:t xml:space="preserve"> </w:t>
      </w:r>
      <w:r>
        <w:rPr>
          <w:color w:val="000000"/>
          <w:szCs w:val="22"/>
          <w:lang w:val="fr-FR"/>
        </w:rPr>
        <w:t>g</w:t>
      </w:r>
      <w:r w:rsidRPr="006B29E3">
        <w:rPr>
          <w:color w:val="000000"/>
          <w:szCs w:val="22"/>
          <w:lang w:val="el-GR"/>
        </w:rPr>
        <w:t xml:space="preserve">  αγαρόζης </w:t>
      </w:r>
    </w:p>
    <w:p w14:paraId="10C06AE8" w14:textId="77777777" w:rsidR="00596A9C" w:rsidRDefault="00000000">
      <w:pPr>
        <w:pStyle w:val="TrapezaThematonStyle"/>
        <w:spacing w:line="360" w:lineRule="auto"/>
        <w:jc w:val="both"/>
        <w:textAlignment w:val="baseline"/>
        <w:rPr>
          <w:color w:val="000000"/>
          <w:szCs w:val="22"/>
        </w:rPr>
      </w:pPr>
      <w:r>
        <w:rPr>
          <w:color w:val="000000"/>
          <w:szCs w:val="22"/>
        </w:rPr>
        <w:t>Είναι:</w:t>
      </w:r>
    </w:p>
    <w:p w14:paraId="40D21029" w14:textId="77777777" w:rsidR="00596A9C" w:rsidRDefault="00000000">
      <w:pPr>
        <w:pStyle w:val="TrapezaThematonStyle"/>
        <w:spacing w:line="360" w:lineRule="auto"/>
        <w:ind w:firstLine="851"/>
        <w:jc w:val="both"/>
        <w:textAlignment w:val="baseline"/>
        <w:rPr>
          <w:color w:val="000000"/>
          <w:szCs w:val="22"/>
        </w:rPr>
      </w:pPr>
      <m:oMathPara>
        <m:oMath>
          <m:f>
            <m:fPr>
              <m:ctrlPr>
                <w:rPr>
                  <w:rFonts w:ascii="Cambria Math" w:hAnsi="Cambria Math"/>
                  <w:color w:val="000000"/>
                  <w:szCs w:val="22"/>
                </w:rPr>
              </m:ctrlPr>
            </m:fPr>
            <m:num>
              <m:r>
                <w:rPr>
                  <w:rFonts w:ascii="Cambria Math" w:eastAsia="Cambria Math" w:hAnsi="Cambria Math" w:cs="Cambria Math"/>
                  <w:color w:val="000000"/>
                  <w:szCs w:val="22"/>
                </w:rPr>
                <m:t>100</m:t>
              </m:r>
            </m:num>
            <m:den>
              <m:r>
                <w:rPr>
                  <w:rFonts w:ascii="Cambria Math" w:eastAsia="Cambria Math" w:hAnsi="Cambria Math" w:cs="Cambria Math"/>
                  <w:color w:val="000000"/>
                  <w:szCs w:val="22"/>
                </w:rPr>
                <m:t>200</m:t>
              </m:r>
            </m:den>
          </m:f>
          <m:r>
            <w:rPr>
              <w:rFonts w:ascii="Cambria Math" w:eastAsia="Cambria Math" w:hAnsi="Cambria Math" w:cs="Cambria Math"/>
              <w:color w:val="000000"/>
              <w:szCs w:val="22"/>
            </w:rPr>
            <m:t xml:space="preserve">= </m:t>
          </m:r>
          <m:f>
            <m:fPr>
              <m:ctrlPr>
                <w:rPr>
                  <w:rFonts w:ascii="Cambria Math" w:hAnsi="Cambria Math"/>
                  <w:color w:val="000000"/>
                  <w:szCs w:val="22"/>
                </w:rPr>
              </m:ctrlPr>
            </m:fPr>
            <m:num>
              <m:r>
                <w:rPr>
                  <w:rFonts w:ascii="Cambria Math" w:eastAsia="Cambria Math" w:hAnsi="Cambria Math" w:cs="Cambria Math"/>
                  <w:color w:val="000000"/>
                  <w:szCs w:val="22"/>
                </w:rPr>
                <m:t>1,2</m:t>
              </m:r>
            </m:num>
            <m:den>
              <m:r>
                <w:rPr>
                  <w:rFonts w:ascii="Cambria Math" w:eastAsia="Cambria Math" w:hAnsi="Cambria Math" w:cs="Cambria Math"/>
                  <w:color w:val="000000"/>
                  <w:szCs w:val="22"/>
                </w:rPr>
                <m:t>x</m:t>
              </m:r>
            </m:den>
          </m:f>
          <m:r>
            <w:rPr>
              <w:rFonts w:ascii="Cambria Math" w:eastAsia="Cambria Math" w:hAnsi="Cambria Math" w:cs="Cambria Math"/>
              <w:color w:val="000000"/>
              <w:szCs w:val="22"/>
            </w:rPr>
            <m:t xml:space="preserve"> </m:t>
          </m:r>
          <m:box>
            <m:boxPr>
              <m:ctrlPr>
                <w:rPr>
                  <w:rFonts w:ascii="Cambria Math" w:hAnsi="Cambria Math"/>
                  <w:i/>
                  <w:color w:val="000000"/>
                  <w:szCs w:val="22"/>
                </w:rPr>
              </m:ctrlPr>
            </m:boxPr>
            <m:e>
              <m:groupChr>
                <m:groupChrPr>
                  <m:ctrlPr>
                    <w:rPr>
                      <w:rFonts w:ascii="Cambria Math" w:hAnsi="Cambria Math"/>
                      <w:i/>
                      <w:color w:val="000000"/>
                      <w:szCs w:val="22"/>
                    </w:rPr>
                  </m:ctrlPr>
                </m:groupChrPr>
                <m:e>
                  <m:r>
                    <w:rPr>
                      <w:rFonts w:ascii="Cambria Math" w:eastAsia="Cambria Math" w:hAnsi="Cambria Math" w:cs="Cambria Math"/>
                      <w:color w:val="000000"/>
                      <w:szCs w:val="22"/>
                    </w:rPr>
                    <m:t xml:space="preserve"> </m:t>
                  </m:r>
                </m:e>
              </m:groupChr>
            </m:e>
          </m:box>
          <m:r>
            <w:rPr>
              <w:rFonts w:ascii="Cambria Math" w:eastAsia="Cambria Math" w:hAnsi="Cambria Math" w:cs="Cambria Math"/>
              <w:color w:val="000000"/>
              <w:szCs w:val="22"/>
            </w:rPr>
            <m:t xml:space="preserve"> x= </m:t>
          </m:r>
          <m:f>
            <m:fPr>
              <m:ctrlPr>
                <w:rPr>
                  <w:rFonts w:ascii="Cambria Math" w:hAnsi="Cambria Math"/>
                  <w:i/>
                  <w:color w:val="000000"/>
                  <w:szCs w:val="22"/>
                </w:rPr>
              </m:ctrlPr>
            </m:fPr>
            <m:num>
              <m:r>
                <w:rPr>
                  <w:rFonts w:ascii="Cambria Math" w:eastAsia="Cambria Math" w:hAnsi="Cambria Math" w:cs="Cambria Math"/>
                  <w:color w:val="000000"/>
                  <w:szCs w:val="22"/>
                </w:rPr>
                <m:t>1,2 ∙200</m:t>
              </m:r>
            </m:num>
            <m:den>
              <m:r>
                <w:rPr>
                  <w:rFonts w:ascii="Cambria Math" w:eastAsia="Cambria Math" w:hAnsi="Cambria Math" w:cs="Cambria Math"/>
                  <w:color w:val="000000"/>
                  <w:szCs w:val="22"/>
                </w:rPr>
                <m:t>100</m:t>
              </m:r>
            </m:den>
          </m:f>
          <m:box>
            <m:boxPr>
              <m:ctrlPr>
                <w:rPr>
                  <w:rFonts w:ascii="Cambria Math" w:hAnsi="Cambria Math"/>
                  <w:i/>
                  <w:color w:val="000000"/>
                  <w:szCs w:val="22"/>
                </w:rPr>
              </m:ctrlPr>
            </m:boxPr>
            <m:e>
              <m:groupChr>
                <m:groupChrPr>
                  <m:ctrlPr>
                    <w:rPr>
                      <w:rFonts w:ascii="Cambria Math" w:hAnsi="Cambria Math"/>
                      <w:i/>
                      <w:color w:val="000000"/>
                      <w:szCs w:val="22"/>
                    </w:rPr>
                  </m:ctrlPr>
                </m:groupChrPr>
                <m:e>
                  <m:r>
                    <w:rPr>
                      <w:rFonts w:ascii="Cambria Math" w:eastAsia="Cambria Math" w:hAnsi="Cambria Math" w:cs="Cambria Math"/>
                      <w:color w:val="000000"/>
                      <w:szCs w:val="22"/>
                    </w:rPr>
                    <m:t xml:space="preserve"> </m:t>
                  </m:r>
                </m:e>
              </m:groupChr>
            </m:e>
          </m:box>
          <m:r>
            <w:rPr>
              <w:rFonts w:ascii="Cambria Math" w:eastAsia="Cambria Math" w:hAnsi="Cambria Math" w:cs="Cambria Math"/>
              <w:color w:val="000000"/>
              <w:szCs w:val="22"/>
            </w:rPr>
            <m:t xml:space="preserve"> x= 2,4 </m:t>
          </m:r>
        </m:oMath>
      </m:oMathPara>
    </w:p>
    <w:p w14:paraId="55C2D27B" w14:textId="77777777" w:rsidR="00596A9C" w:rsidRPr="006B29E3" w:rsidRDefault="00000000">
      <w:pPr>
        <w:pStyle w:val="TrapezaThematonStyle"/>
        <w:spacing w:line="360" w:lineRule="auto"/>
        <w:jc w:val="both"/>
        <w:textAlignment w:val="baseline"/>
        <w:rPr>
          <w:szCs w:val="22"/>
          <w:lang w:val="el-GR"/>
        </w:rPr>
      </w:pPr>
      <w:r w:rsidRPr="006B29E3">
        <w:rPr>
          <w:szCs w:val="22"/>
          <w:lang w:val="el-GR"/>
        </w:rPr>
        <w:t xml:space="preserve">Άρα απαιτούνται 2,4 </w:t>
      </w:r>
      <w:r>
        <w:rPr>
          <w:szCs w:val="22"/>
        </w:rPr>
        <w:t>g</w:t>
      </w:r>
      <w:r w:rsidRPr="006B29E3">
        <w:rPr>
          <w:szCs w:val="22"/>
          <w:lang w:val="el-GR"/>
        </w:rPr>
        <w:t xml:space="preserve"> αγαρόζης </w:t>
      </w:r>
      <w:r w:rsidRPr="006B29E3">
        <w:rPr>
          <w:rStyle w:val="normaltextrun"/>
          <w:shd w:val="clear" w:color="auto" w:fill="FFFFFF"/>
          <w:lang w:val="el-GR"/>
        </w:rPr>
        <w:t>για να</w:t>
      </w:r>
      <w:r>
        <w:rPr>
          <w:rStyle w:val="normaltextrun"/>
          <w:shd w:val="clear" w:color="auto" w:fill="FFFFFF"/>
        </w:rPr>
        <w:t> </w:t>
      </w:r>
      <w:r w:rsidRPr="006B29E3">
        <w:rPr>
          <w:rStyle w:val="normaltextrun"/>
          <w:shd w:val="clear" w:color="auto" w:fill="FFFFFF"/>
          <w:lang w:val="el-GR"/>
        </w:rPr>
        <w:t>παρασκευασθούν 200</w:t>
      </w:r>
      <w:r>
        <w:rPr>
          <w:rStyle w:val="normaltextrun"/>
          <w:shd w:val="clear" w:color="auto" w:fill="FFFFFF"/>
        </w:rPr>
        <w:t> mL </w:t>
      </w:r>
      <w:r w:rsidRPr="006B29E3">
        <w:rPr>
          <w:rStyle w:val="normaltextrun"/>
          <w:shd w:val="clear" w:color="auto" w:fill="FFFFFF"/>
          <w:lang w:val="el-GR"/>
        </w:rPr>
        <w:t xml:space="preserve">διαλύματος Δ1 με περιεκτικότητα 1,2 </w:t>
      </w:r>
      <w:r>
        <w:rPr>
          <w:rStyle w:val="normaltextrun"/>
          <w:shd w:val="clear" w:color="auto" w:fill="FFFFFF"/>
        </w:rPr>
        <w:t>w</w:t>
      </w:r>
      <w:r w:rsidRPr="006B29E3">
        <w:rPr>
          <w:rStyle w:val="normaltextrun"/>
          <w:shd w:val="clear" w:color="auto" w:fill="FFFFFF"/>
          <w:lang w:val="el-GR"/>
        </w:rPr>
        <w:t>/</w:t>
      </w:r>
      <w:r>
        <w:rPr>
          <w:rStyle w:val="normaltextrun"/>
          <w:shd w:val="clear" w:color="auto" w:fill="FFFFFF"/>
        </w:rPr>
        <w:t>v </w:t>
      </w:r>
      <w:r w:rsidRPr="006B29E3">
        <w:rPr>
          <w:rStyle w:val="normaltextrun"/>
          <w:shd w:val="clear" w:color="auto" w:fill="FFFFFF"/>
          <w:lang w:val="el-GR"/>
        </w:rPr>
        <w:t xml:space="preserve"> σε</w:t>
      </w:r>
      <w:r>
        <w:rPr>
          <w:rStyle w:val="normaltextrun"/>
          <w:shd w:val="clear" w:color="auto" w:fill="FFFFFF"/>
        </w:rPr>
        <w:t> </w:t>
      </w:r>
      <w:r w:rsidRPr="006B29E3">
        <w:rPr>
          <w:rStyle w:val="normaltextrun"/>
          <w:shd w:val="clear" w:color="auto" w:fill="FFFFFF"/>
          <w:lang w:val="el-GR"/>
        </w:rPr>
        <w:t>αγαρόζη.</w:t>
      </w:r>
    </w:p>
    <w:p w14:paraId="2E118D81" w14:textId="77777777" w:rsidR="00596A9C" w:rsidRPr="006B29E3" w:rsidRDefault="00000000">
      <w:pPr>
        <w:pStyle w:val="TrapezaThematonStyle"/>
        <w:spacing w:line="360" w:lineRule="auto"/>
        <w:jc w:val="both"/>
        <w:textAlignment w:val="baseline"/>
        <w:rPr>
          <w:rFonts w:asciiTheme="minorHAnsi" w:hAnsiTheme="minorHAnsi" w:cstheme="minorHAnsi"/>
          <w:i/>
          <w:color w:val="000000"/>
          <w:lang w:val="el-GR"/>
        </w:rPr>
      </w:pPr>
      <w:r w:rsidRPr="006B29E3">
        <w:rPr>
          <w:rFonts w:asciiTheme="minorHAnsi" w:hAnsiTheme="minorHAnsi" w:cstheme="minorHAnsi"/>
          <w:b/>
          <w:color w:val="000000"/>
          <w:lang w:val="el-GR"/>
        </w:rPr>
        <w:t>β)</w:t>
      </w:r>
      <w:r w:rsidRPr="006B29E3">
        <w:rPr>
          <w:rFonts w:asciiTheme="minorHAnsi" w:hAnsiTheme="minorHAnsi" w:cstheme="minorHAnsi"/>
          <w:color w:val="000000"/>
          <w:lang w:val="el-GR"/>
        </w:rPr>
        <w:t xml:space="preserve"> Έστω </w:t>
      </w:r>
      <m:oMath>
        <m:sSub>
          <m:sSubPr>
            <m:ctrlPr>
              <w:rPr>
                <w:rFonts w:ascii="Cambria Math" w:hAnsi="Cambria Math" w:cstheme="minorHAnsi"/>
                <w:color w:val="000000"/>
                <w:vertAlign w:val="subscript"/>
              </w:rPr>
            </m:ctrlPr>
          </m:sSubPr>
          <m:e>
            <m:r>
              <w:rPr>
                <w:rFonts w:ascii="Cambria Math" w:eastAsia="Cambria Math" w:hAnsi="Cambria Math" w:cstheme="minorHAnsi"/>
                <w:color w:val="000000"/>
                <w:lang w:val="fr-FR"/>
              </w:rPr>
              <m:t>V</m:t>
            </m:r>
          </m:e>
          <m:sub>
            <m:r>
              <m:rPr>
                <m:sty m:val="p"/>
              </m:rPr>
              <w:rPr>
                <w:rFonts w:ascii="Cambria Math" w:hAnsi="Cambria Math" w:cstheme="minorHAnsi"/>
                <w:color w:val="000000"/>
                <w:vertAlign w:val="subscript"/>
                <w:lang w:val="el-GR"/>
              </w:rPr>
              <m:t>10</m:t>
            </m:r>
          </m:sub>
        </m:sSub>
      </m:oMath>
      <w:r w:rsidRPr="006B29E3">
        <w:rPr>
          <w:rFonts w:asciiTheme="minorHAnsi" w:hAnsiTheme="minorHAnsi" w:cstheme="minorHAnsi"/>
          <w:color w:val="000000"/>
          <w:vertAlign w:val="subscript"/>
          <w:lang w:val="el-GR"/>
        </w:rPr>
        <w:t xml:space="preserve"> </w:t>
      </w:r>
      <w:r w:rsidRPr="006B29E3">
        <w:rPr>
          <w:rFonts w:asciiTheme="minorHAnsi" w:hAnsiTheme="minorHAnsi" w:cstheme="minorHAnsi"/>
          <w:color w:val="000000"/>
          <w:lang w:val="el-GR"/>
        </w:rPr>
        <w:t>ο όγκος του διαλύματος 10</w:t>
      </w:r>
      <w:r>
        <w:rPr>
          <w:rFonts w:asciiTheme="minorHAnsi" w:hAnsiTheme="minorHAnsi" w:cstheme="minorHAnsi"/>
          <w:color w:val="000000"/>
        </w:rPr>
        <w:t>X</w:t>
      </w:r>
      <w:r w:rsidRPr="006B29E3">
        <w:rPr>
          <w:rFonts w:asciiTheme="minorHAnsi" w:hAnsiTheme="minorHAnsi" w:cstheme="minorHAnsi"/>
          <w:color w:val="000000"/>
          <w:lang w:val="el-GR"/>
        </w:rPr>
        <w:t xml:space="preserve">, </w:t>
      </w:r>
      <m:oMath>
        <m:r>
          <w:rPr>
            <w:rFonts w:ascii="Cambria Math" w:eastAsia="Cambria Math" w:hAnsi="Cambria Math" w:cstheme="minorHAnsi"/>
            <w:color w:val="000000"/>
            <w:lang w:val="fr-FR"/>
          </w:rPr>
          <m:t>V</m:t>
        </m:r>
      </m:oMath>
      <w:r w:rsidRPr="006B29E3">
        <w:rPr>
          <w:rFonts w:asciiTheme="minorHAnsi" w:hAnsiTheme="minorHAnsi" w:cstheme="minorHAnsi"/>
          <w:color w:val="000000"/>
          <w:lang w:val="el-GR"/>
        </w:rPr>
        <w:t xml:space="preserve"> ο όγκος του διαλύματος 1</w:t>
      </w:r>
      <w:r>
        <w:rPr>
          <w:rFonts w:asciiTheme="minorHAnsi" w:hAnsiTheme="minorHAnsi" w:cstheme="minorHAnsi"/>
          <w:color w:val="000000"/>
        </w:rPr>
        <w:t>X</w:t>
      </w:r>
      <w:r w:rsidRPr="006B29E3">
        <w:rPr>
          <w:rFonts w:asciiTheme="minorHAnsi" w:hAnsiTheme="minorHAnsi" w:cstheme="minorHAnsi"/>
          <w:color w:val="000000"/>
          <w:lang w:val="el-GR"/>
        </w:rPr>
        <w:t xml:space="preserve"> και </w:t>
      </w:r>
      <m:oMath>
        <m:sSub>
          <m:sSubPr>
            <m:ctrlPr>
              <w:rPr>
                <w:rFonts w:ascii="Cambria Math" w:hAnsi="Cambria Math" w:cstheme="minorHAnsi"/>
                <w:color w:val="000000"/>
                <w:vertAlign w:val="subscript"/>
              </w:rPr>
            </m:ctrlPr>
          </m:sSubPr>
          <m:e>
            <m:r>
              <w:rPr>
                <w:rFonts w:ascii="Cambria Math" w:eastAsia="Cambria Math" w:hAnsi="Cambria Math" w:cstheme="minorHAnsi"/>
                <w:color w:val="000000"/>
                <w:lang w:val="fr-FR"/>
              </w:rPr>
              <m:t>V</m:t>
            </m:r>
          </m:e>
          <m:sub>
            <m:sSub>
              <m:sSubPr>
                <m:ctrlPr>
                  <w:rPr>
                    <w:rFonts w:ascii="Cambria Math" w:hAnsi="Cambria Math" w:cstheme="minorHAnsi"/>
                    <w:color w:val="000000"/>
                    <w:vertAlign w:val="subscript"/>
                  </w:rPr>
                </m:ctrlPr>
              </m:sSubPr>
              <m:e>
                <m:r>
                  <m:rPr>
                    <m:sty m:val="p"/>
                  </m:rPr>
                  <w:rPr>
                    <w:rFonts w:ascii="Cambria Math" w:hAnsi="Cambria Math" w:cstheme="minorHAnsi"/>
                    <w:color w:val="000000"/>
                    <w:vertAlign w:val="subscript"/>
                  </w:rPr>
                  <m:t>H</m:t>
                </m:r>
              </m:e>
              <m:sub>
                <m:r>
                  <m:rPr>
                    <m:sty m:val="p"/>
                  </m:rPr>
                  <w:rPr>
                    <w:rFonts w:ascii="Cambria Math" w:hAnsi="Cambria Math" w:cstheme="minorHAnsi"/>
                    <w:color w:val="000000"/>
                    <w:vertAlign w:val="subscript"/>
                    <w:lang w:val="el-GR"/>
                  </w:rPr>
                  <m:t>2</m:t>
                </m:r>
              </m:sub>
            </m:sSub>
            <m:r>
              <m:rPr>
                <m:sty m:val="p"/>
              </m:rPr>
              <w:rPr>
                <w:rFonts w:ascii="Cambria Math" w:hAnsi="Cambria Math" w:cstheme="minorHAnsi"/>
                <w:color w:val="000000"/>
                <w:vertAlign w:val="subscript"/>
              </w:rPr>
              <m:t>O</m:t>
            </m:r>
          </m:sub>
        </m:sSub>
      </m:oMath>
      <w:r w:rsidRPr="006B29E3">
        <w:rPr>
          <w:rFonts w:asciiTheme="minorHAnsi" w:hAnsiTheme="minorHAnsi" w:cstheme="minorHAnsi"/>
          <w:color w:val="000000"/>
          <w:lang w:val="el-GR"/>
        </w:rPr>
        <w:t xml:space="preserve">  ο όγκος του νερού που προστίθεται κατά την αραίωση.</w:t>
      </w:r>
    </w:p>
    <w:p w14:paraId="726E5903" w14:textId="77777777" w:rsidR="00596A9C" w:rsidRPr="006B29E3" w:rsidRDefault="00000000">
      <w:pPr>
        <w:pStyle w:val="TrapezaThematonStyle"/>
        <w:spacing w:line="360" w:lineRule="auto"/>
        <w:jc w:val="both"/>
        <w:textAlignment w:val="baseline"/>
        <w:rPr>
          <w:i/>
          <w:color w:val="000000"/>
          <w:lang w:val="el-GR"/>
        </w:rPr>
      </w:pPr>
      <w:r w:rsidRPr="006B29E3">
        <w:rPr>
          <w:color w:val="000000"/>
          <w:szCs w:val="22"/>
          <w:lang w:val="el-GR"/>
        </w:rPr>
        <w:t>Κατά την αραίωση του διαλύματος 10</w:t>
      </w:r>
      <w:r>
        <w:rPr>
          <w:color w:val="000000"/>
          <w:szCs w:val="22"/>
        </w:rPr>
        <w:t>X</w:t>
      </w:r>
      <w:r>
        <w:rPr>
          <w:color w:val="000000"/>
          <w:szCs w:val="22"/>
          <w:lang w:val="fr-FR"/>
        </w:rPr>
        <w:t xml:space="preserve"> </w:t>
      </w:r>
      <w:r w:rsidRPr="006B29E3">
        <w:rPr>
          <w:color w:val="000000"/>
          <w:szCs w:val="22"/>
          <w:lang w:val="el-GR"/>
        </w:rPr>
        <w:t xml:space="preserve">σε </w:t>
      </w:r>
      <w:r>
        <w:rPr>
          <w:color w:val="000000"/>
          <w:szCs w:val="22"/>
          <w:lang w:val="fr-FR"/>
        </w:rPr>
        <w:t>TBE</w:t>
      </w:r>
      <w:r w:rsidRPr="006B29E3">
        <w:rPr>
          <w:color w:val="000000"/>
          <w:szCs w:val="22"/>
          <w:lang w:val="el-GR"/>
        </w:rPr>
        <w:t xml:space="preserve"> θα ισχύει: </w:t>
      </w:r>
      <m:oMath>
        <m:r>
          <w:rPr>
            <w:rFonts w:ascii="Cambria Math" w:eastAsia="Cambria Math" w:hAnsi="Cambria Math" w:cstheme="minorHAnsi"/>
            <w:color w:val="000000"/>
            <w:lang w:val="fr-FR"/>
          </w:rPr>
          <m:t>V</m:t>
        </m:r>
        <m:r>
          <w:rPr>
            <w:rFonts w:ascii="Cambria Math" w:eastAsia="Cambria Math" w:hAnsi="Cambria Math" w:cstheme="minorHAnsi"/>
            <w:color w:val="000000"/>
            <w:lang w:val="el-GR"/>
          </w:rPr>
          <m:t xml:space="preserve">= </m:t>
        </m:r>
        <m:sSub>
          <m:sSubPr>
            <m:ctrlPr>
              <w:rPr>
                <w:rFonts w:ascii="Cambria Math" w:hAnsi="Cambria Math" w:cstheme="minorHAnsi"/>
                <w:color w:val="000000"/>
                <w:vertAlign w:val="subscript"/>
              </w:rPr>
            </m:ctrlPr>
          </m:sSubPr>
          <m:e>
            <m:r>
              <w:rPr>
                <w:rFonts w:ascii="Cambria Math" w:eastAsia="Cambria Math" w:hAnsi="Cambria Math" w:cstheme="minorHAnsi"/>
                <w:color w:val="000000"/>
                <w:lang w:val="fr-FR"/>
              </w:rPr>
              <m:t>V</m:t>
            </m:r>
          </m:e>
          <m:sub>
            <m:r>
              <m:rPr>
                <m:sty m:val="p"/>
              </m:rPr>
              <w:rPr>
                <w:rFonts w:ascii="Cambria Math" w:hAnsi="Cambria Math" w:cstheme="minorHAnsi"/>
                <w:color w:val="000000"/>
                <w:vertAlign w:val="subscript"/>
                <w:lang w:val="el-GR"/>
              </w:rPr>
              <m:t>10</m:t>
            </m:r>
          </m:sub>
        </m:sSub>
        <m:r>
          <w:rPr>
            <w:rFonts w:ascii="Cambria Math" w:eastAsia="Cambria Math" w:hAnsi="Cambria Math" w:cstheme="minorHAnsi"/>
            <w:color w:val="000000"/>
            <w:vertAlign w:val="subscript"/>
            <w:lang w:val="el-GR"/>
          </w:rPr>
          <m:t xml:space="preserve">+ </m:t>
        </m:r>
        <m:sSub>
          <m:sSubPr>
            <m:ctrlPr>
              <w:rPr>
                <w:rFonts w:ascii="Cambria Math" w:hAnsi="Cambria Math" w:cstheme="minorHAnsi"/>
                <w:color w:val="000000"/>
                <w:vertAlign w:val="subscript"/>
              </w:rPr>
            </m:ctrlPr>
          </m:sSubPr>
          <m:e>
            <m:r>
              <w:rPr>
                <w:rFonts w:ascii="Cambria Math" w:eastAsia="Cambria Math" w:hAnsi="Cambria Math" w:cstheme="minorHAnsi"/>
                <w:color w:val="000000"/>
                <w:lang w:val="fr-FR"/>
              </w:rPr>
              <m:t>V</m:t>
            </m:r>
          </m:e>
          <m:sub>
            <m:sSub>
              <m:sSubPr>
                <m:ctrlPr>
                  <w:rPr>
                    <w:rFonts w:ascii="Cambria Math" w:hAnsi="Cambria Math" w:cstheme="minorHAnsi"/>
                    <w:color w:val="000000"/>
                    <w:vertAlign w:val="subscript"/>
                  </w:rPr>
                </m:ctrlPr>
              </m:sSubPr>
              <m:e>
                <m:r>
                  <m:rPr>
                    <m:sty m:val="p"/>
                  </m:rPr>
                  <w:rPr>
                    <w:rFonts w:ascii="Cambria Math" w:hAnsi="Cambria Math" w:cstheme="minorHAnsi"/>
                    <w:color w:val="000000"/>
                    <w:vertAlign w:val="subscript"/>
                  </w:rPr>
                  <m:t>H</m:t>
                </m:r>
              </m:e>
              <m:sub>
                <m:r>
                  <m:rPr>
                    <m:sty m:val="p"/>
                  </m:rPr>
                  <w:rPr>
                    <w:rFonts w:ascii="Cambria Math" w:hAnsi="Cambria Math" w:cstheme="minorHAnsi"/>
                    <w:color w:val="000000"/>
                    <w:vertAlign w:val="subscript"/>
                    <w:lang w:val="el-GR"/>
                  </w:rPr>
                  <m:t>2</m:t>
                </m:r>
              </m:sub>
            </m:sSub>
            <m:r>
              <m:rPr>
                <m:sty m:val="p"/>
              </m:rPr>
              <w:rPr>
                <w:rFonts w:ascii="Cambria Math" w:hAnsi="Cambria Math" w:cstheme="minorHAnsi"/>
                <w:color w:val="000000"/>
                <w:vertAlign w:val="subscript"/>
              </w:rPr>
              <m:t>O</m:t>
            </m:r>
          </m:sub>
        </m:sSub>
      </m:oMath>
    </w:p>
    <w:p w14:paraId="0E59CF6A" w14:textId="77777777" w:rsidR="00596A9C" w:rsidRPr="006B29E3" w:rsidRDefault="00000000">
      <w:pPr>
        <w:pStyle w:val="TrapezaThematonStyle"/>
        <w:spacing w:line="360" w:lineRule="auto"/>
        <w:jc w:val="both"/>
        <w:textAlignment w:val="baseline"/>
        <w:rPr>
          <w:color w:val="000000"/>
          <w:lang w:val="el-GR"/>
        </w:rPr>
      </w:pPr>
      <w:r w:rsidRPr="006B29E3">
        <w:rPr>
          <w:rFonts w:asciiTheme="minorHAnsi" w:hAnsiTheme="minorHAnsi" w:cstheme="minorHAnsi"/>
          <w:color w:val="000000"/>
          <w:szCs w:val="22"/>
          <w:lang w:val="el-GR"/>
        </w:rPr>
        <w:t xml:space="preserve">Επίσης </w:t>
      </w:r>
      <w:r>
        <w:rPr>
          <w:rFonts w:asciiTheme="minorHAnsi" w:hAnsiTheme="minorHAnsi" w:cstheme="minorHAnsi"/>
          <w:color w:val="000000"/>
          <w:szCs w:val="22"/>
        </w:rPr>
        <w:t> </w:t>
      </w:r>
      <w:r w:rsidRPr="006B29E3">
        <w:rPr>
          <w:rFonts w:asciiTheme="minorHAnsi" w:hAnsiTheme="minorHAnsi" w:cstheme="minorHAnsi"/>
          <w:color w:val="000000"/>
          <w:szCs w:val="22"/>
          <w:lang w:val="el-GR"/>
        </w:rPr>
        <w:t xml:space="preserve">ισχύει για τις συγκεντρώσεις των δύο διαλυμάτων 10Χ και 1Χ αντίστοιχα:  </w:t>
      </w:r>
      <m:oMath>
        <m:sSub>
          <m:sSubPr>
            <m:ctrlPr>
              <w:rPr>
                <w:rFonts w:ascii="Cambria Math" w:hAnsi="Cambria Math" w:cstheme="minorHAnsi"/>
                <w:color w:val="000000"/>
                <w:szCs w:val="22"/>
              </w:rPr>
            </m:ctrlPr>
          </m:sSubPr>
          <m:e>
            <m:r>
              <w:rPr>
                <w:rFonts w:ascii="Cambria Math" w:eastAsia="Cambria Math" w:hAnsi="Cambria Math" w:cstheme="minorHAnsi"/>
                <w:color w:val="000000"/>
                <w:szCs w:val="22"/>
              </w:rPr>
              <m:t>c</m:t>
            </m:r>
          </m:e>
          <m:sub>
            <m:r>
              <m:rPr>
                <m:sty m:val="p"/>
              </m:rPr>
              <w:rPr>
                <w:rFonts w:ascii="Cambria Math" w:hAnsi="Cambria Math" w:cstheme="minorHAnsi"/>
                <w:color w:val="000000"/>
                <w:szCs w:val="22"/>
                <w:lang w:val="el-GR"/>
              </w:rPr>
              <m:t>1</m:t>
            </m:r>
          </m:sub>
        </m:sSub>
        <m:r>
          <w:rPr>
            <w:rFonts w:ascii="Cambria Math" w:eastAsia="Cambria Math" w:hAnsi="Cambria Math" w:cstheme="minorHAnsi"/>
            <w:color w:val="000000"/>
            <w:szCs w:val="22"/>
            <w:lang w:val="el-GR"/>
          </w:rPr>
          <m:t>=10∙</m:t>
        </m:r>
        <m:r>
          <w:rPr>
            <w:rFonts w:ascii="Cambria Math" w:eastAsia="Cambria Math" w:hAnsi="Cambria Math" w:cstheme="minorHAnsi"/>
            <w:color w:val="000000"/>
            <w:szCs w:val="22"/>
          </w:rPr>
          <m:t>c</m:t>
        </m:r>
      </m:oMath>
      <w:r w:rsidRPr="006B29E3">
        <w:rPr>
          <w:color w:val="000000"/>
          <w:szCs w:val="22"/>
          <w:lang w:val="el-GR"/>
        </w:rPr>
        <w:t xml:space="preserve"> και </w:t>
      </w:r>
      <m:oMath>
        <m:sSub>
          <m:sSubPr>
            <m:ctrlPr>
              <w:rPr>
                <w:rFonts w:ascii="Cambria Math" w:hAnsi="Cambria Math" w:cstheme="minorHAnsi"/>
                <w:color w:val="000000"/>
                <w:szCs w:val="22"/>
              </w:rPr>
            </m:ctrlPr>
          </m:sSubPr>
          <m:e>
            <m:r>
              <w:rPr>
                <w:rFonts w:ascii="Cambria Math" w:eastAsia="Cambria Math" w:hAnsi="Cambria Math" w:cstheme="minorHAnsi"/>
                <w:color w:val="000000"/>
                <w:szCs w:val="22"/>
              </w:rPr>
              <m:t>c</m:t>
            </m:r>
          </m:e>
          <m:sub>
            <m:r>
              <m:rPr>
                <m:sty m:val="p"/>
              </m:rPr>
              <w:rPr>
                <w:rFonts w:ascii="Cambria Math" w:hAnsi="Cambria Math" w:cstheme="minorHAnsi"/>
                <w:color w:val="000000"/>
                <w:szCs w:val="22"/>
                <w:lang w:val="el-GR"/>
              </w:rPr>
              <m:t>2</m:t>
            </m:r>
          </m:sub>
        </m:sSub>
        <m:r>
          <w:rPr>
            <w:rFonts w:ascii="Cambria Math" w:eastAsia="Cambria Math" w:hAnsi="Cambria Math" w:cstheme="minorHAnsi"/>
            <w:color w:val="000000"/>
            <w:szCs w:val="22"/>
            <w:lang w:val="el-GR"/>
          </w:rPr>
          <m:t>=</m:t>
        </m:r>
        <m:r>
          <w:rPr>
            <w:rFonts w:ascii="Cambria Math" w:eastAsia="Cambria Math" w:hAnsi="Cambria Math" w:cstheme="minorHAnsi"/>
            <w:color w:val="000000"/>
            <w:szCs w:val="22"/>
          </w:rPr>
          <m:t>c</m:t>
        </m:r>
      </m:oMath>
      <w:r w:rsidRPr="006B29E3">
        <w:rPr>
          <w:color w:val="000000"/>
          <w:lang w:val="el-GR"/>
        </w:rPr>
        <w:tab/>
      </w:r>
    </w:p>
    <w:p w14:paraId="2676CAC9" w14:textId="77777777" w:rsidR="00596A9C" w:rsidRDefault="00000000">
      <w:pPr>
        <w:pStyle w:val="TrapezaThematonStyle"/>
        <w:spacing w:line="360" w:lineRule="auto"/>
        <w:jc w:val="both"/>
        <w:textAlignment w:val="baseline"/>
        <w:rPr>
          <w:color w:val="000000"/>
          <w:szCs w:val="22"/>
        </w:rPr>
      </w:pPr>
      <w:r>
        <w:rPr>
          <w:color w:val="000000"/>
        </w:rPr>
        <w:t>Οπότε:</w:t>
      </w:r>
      <w:r>
        <w:rPr>
          <w:color w:val="000000"/>
        </w:rPr>
        <w:tab/>
      </w:r>
      <w:r>
        <w:rPr>
          <w:color w:val="000000"/>
        </w:rPr>
        <w:tab/>
      </w:r>
      <w:r>
        <w:rPr>
          <w:color w:val="000000"/>
        </w:rPr>
        <w:tab/>
      </w:r>
      <w:r>
        <w:rPr>
          <w:color w:val="000000"/>
        </w:rPr>
        <w:tab/>
      </w:r>
      <w:r>
        <w:rPr>
          <w:color w:val="000000"/>
        </w:rPr>
        <w:tab/>
      </w:r>
      <m:oMath>
        <m:sSub>
          <m:sSubPr>
            <m:ctrlPr>
              <w:rPr>
                <w:rFonts w:ascii="Cambria Math" w:hAnsi="Cambria Math" w:cstheme="minorHAnsi"/>
                <w:color w:val="000000"/>
                <w:szCs w:val="22"/>
              </w:rPr>
            </m:ctrlPr>
          </m:sSubPr>
          <m:e>
            <m:r>
              <w:rPr>
                <w:rFonts w:ascii="Cambria Math" w:eastAsia="Cambria Math" w:hAnsi="Cambria Math" w:cstheme="minorHAnsi"/>
                <w:color w:val="000000"/>
                <w:szCs w:val="22"/>
              </w:rPr>
              <m:t>c</m:t>
            </m:r>
          </m:e>
          <m:sub>
            <m:r>
              <m:rPr>
                <m:sty m:val="p"/>
              </m:rPr>
              <w:rPr>
                <w:rFonts w:ascii="Cambria Math" w:hAnsi="Cambria Math" w:cstheme="minorHAnsi"/>
                <w:color w:val="000000"/>
                <w:szCs w:val="22"/>
              </w:rPr>
              <m:t>1</m:t>
            </m:r>
          </m:sub>
        </m:sSub>
        <m:r>
          <w:rPr>
            <w:rFonts w:ascii="Cambria Math" w:eastAsia="Cambria Math" w:hAnsi="Cambria Math" w:cstheme="minorHAnsi"/>
            <w:color w:val="000000"/>
            <w:szCs w:val="22"/>
          </w:rPr>
          <m:t>∙</m:t>
        </m:r>
        <m:sSub>
          <m:sSubPr>
            <m:ctrlPr>
              <w:rPr>
                <w:rFonts w:ascii="Cambria Math" w:hAnsi="Cambria Math" w:cstheme="minorHAnsi"/>
                <w:color w:val="000000"/>
                <w:szCs w:val="22"/>
              </w:rPr>
            </m:ctrlPr>
          </m:sSubPr>
          <m:e>
            <m:r>
              <w:rPr>
                <w:rFonts w:ascii="Cambria Math" w:eastAsia="Cambria Math" w:hAnsi="Cambria Math" w:cstheme="minorHAnsi"/>
                <w:color w:val="000000"/>
                <w:szCs w:val="22"/>
              </w:rPr>
              <m:t>V</m:t>
            </m:r>
          </m:e>
          <m:sub>
            <m:r>
              <m:rPr>
                <m:sty m:val="p"/>
              </m:rPr>
              <w:rPr>
                <w:rFonts w:ascii="Cambria Math" w:hAnsi="Cambria Math" w:cstheme="minorHAnsi"/>
                <w:color w:val="000000"/>
                <w:szCs w:val="22"/>
              </w:rPr>
              <m:t>10</m:t>
            </m:r>
          </m:sub>
        </m:sSub>
        <m:r>
          <w:rPr>
            <w:rFonts w:ascii="Cambria Math" w:eastAsia="Cambria Math" w:hAnsi="Cambria Math" w:cstheme="minorHAnsi"/>
            <w:color w:val="000000"/>
            <w:szCs w:val="22"/>
          </w:rPr>
          <m:t>=</m:t>
        </m:r>
        <m:sSub>
          <m:sSubPr>
            <m:ctrlPr>
              <w:rPr>
                <w:rFonts w:ascii="Cambria Math" w:hAnsi="Cambria Math" w:cstheme="minorHAnsi"/>
                <w:color w:val="000000"/>
                <w:szCs w:val="22"/>
              </w:rPr>
            </m:ctrlPr>
          </m:sSubPr>
          <m:e>
            <m:r>
              <w:rPr>
                <w:rFonts w:ascii="Cambria Math" w:eastAsia="Cambria Math" w:hAnsi="Cambria Math" w:cstheme="minorHAnsi"/>
                <w:color w:val="000000"/>
                <w:szCs w:val="22"/>
              </w:rPr>
              <m:t>c</m:t>
            </m:r>
          </m:e>
          <m:sub>
            <m:r>
              <m:rPr>
                <m:sty m:val="p"/>
              </m:rPr>
              <w:rPr>
                <w:rFonts w:ascii="Cambria Math" w:hAnsi="Cambria Math" w:cstheme="minorHAnsi"/>
                <w:color w:val="000000"/>
                <w:szCs w:val="22"/>
              </w:rPr>
              <m:t>2</m:t>
            </m:r>
          </m:sub>
        </m:sSub>
        <m:r>
          <w:rPr>
            <w:rFonts w:ascii="Cambria Math" w:eastAsia="Cambria Math" w:hAnsi="Cambria Math" w:cstheme="minorHAnsi"/>
            <w:color w:val="000000"/>
            <w:szCs w:val="22"/>
          </w:rPr>
          <m:t>∙</m:t>
        </m:r>
        <m:sSub>
          <m:sSubPr>
            <m:ctrlPr>
              <w:rPr>
                <w:rFonts w:ascii="Cambria Math" w:hAnsi="Cambria Math" w:cstheme="minorHAnsi"/>
                <w:color w:val="000000"/>
                <w:szCs w:val="22"/>
              </w:rPr>
            </m:ctrlPr>
          </m:sSubPr>
          <m:e>
            <m:r>
              <w:rPr>
                <w:rFonts w:ascii="Cambria Math" w:eastAsia="Cambria Math" w:hAnsi="Cambria Math" w:cstheme="minorHAnsi"/>
                <w:color w:val="000000"/>
                <w:szCs w:val="22"/>
              </w:rPr>
              <m:t>V</m:t>
            </m:r>
          </m:e>
          <m:sub>
            <m:r>
              <w:rPr>
                <w:rFonts w:ascii="Cambria Math" w:hAnsi="Cambria Math" w:cstheme="minorHAnsi"/>
                <w:color w:val="000000"/>
                <w:szCs w:val="22"/>
              </w:rPr>
              <m:t xml:space="preserve"> </m:t>
            </m:r>
          </m:sub>
        </m:sSub>
        <m:box>
          <m:boxPr>
            <m:ctrlPr>
              <w:rPr>
                <w:rFonts w:ascii="Cambria Math" w:hAnsi="Cambria Math" w:cstheme="minorHAnsi"/>
                <w:i/>
                <w:color w:val="000000"/>
                <w:szCs w:val="22"/>
              </w:rPr>
            </m:ctrlPr>
          </m:boxPr>
          <m:e>
            <m:box>
              <m:boxPr>
                <m:ctrlPr>
                  <w:rPr>
                    <w:rFonts w:ascii="Cambria Math" w:hAnsi="Cambria Math" w:cstheme="minorHAnsi"/>
                    <w:i/>
                    <w:color w:val="000000"/>
                    <w:szCs w:val="22"/>
                  </w:rPr>
                </m:ctrlPr>
              </m:boxPr>
              <m:e>
                <m:groupChr>
                  <m:groupChrPr>
                    <m:ctrlPr>
                      <w:rPr>
                        <w:rFonts w:ascii="Cambria Math" w:hAnsi="Cambria Math" w:cstheme="minorHAnsi"/>
                        <w:i/>
                        <w:color w:val="000000"/>
                        <w:szCs w:val="22"/>
                      </w:rPr>
                    </m:ctrlPr>
                  </m:groupChrPr>
                  <m:e>
                    <m:r>
                      <w:rPr>
                        <w:rFonts w:ascii="Cambria Math" w:eastAsia="Cambria Math" w:hAnsi="Cambria Math" w:cstheme="minorHAnsi"/>
                        <w:color w:val="000000"/>
                        <w:szCs w:val="22"/>
                      </w:rPr>
                      <m:t xml:space="preserve"> </m:t>
                    </m:r>
                  </m:e>
                </m:groupChr>
              </m:e>
            </m:box>
          </m:e>
        </m:box>
        <m:r>
          <w:rPr>
            <w:rFonts w:ascii="Cambria Math" w:eastAsia="Cambria Math" w:hAnsi="Cambria Math" w:cs="Cambria Math"/>
            <w:color w:val="000000"/>
            <w:szCs w:val="22"/>
          </w:rPr>
          <m:t xml:space="preserve"> </m:t>
        </m:r>
      </m:oMath>
    </w:p>
    <w:p w14:paraId="364E3A1E" w14:textId="77777777" w:rsidR="00596A9C" w:rsidRDefault="00000000">
      <w:pPr>
        <w:pStyle w:val="TrapezaThematonStyle"/>
        <w:spacing w:line="360" w:lineRule="auto"/>
        <w:jc w:val="both"/>
        <w:textAlignment w:val="baseline"/>
        <w:rPr>
          <w:color w:val="000000"/>
          <w:szCs w:val="22"/>
        </w:rPr>
      </w:pPr>
      <m:oMathPara>
        <m:oMath>
          <m:sSub>
            <m:sSubPr>
              <m:ctrlPr>
                <w:rPr>
                  <w:rFonts w:ascii="Cambria Math" w:hAnsi="Cambria Math" w:cstheme="minorHAnsi"/>
                  <w:color w:val="000000"/>
                  <w:szCs w:val="22"/>
                </w:rPr>
              </m:ctrlPr>
            </m:sSubPr>
            <m:e>
              <m:r>
                <w:rPr>
                  <w:rFonts w:ascii="Cambria Math" w:eastAsia="Cambria Math" w:hAnsi="Cambria Math" w:cstheme="minorHAnsi"/>
                  <w:color w:val="000000"/>
                  <w:szCs w:val="22"/>
                </w:rPr>
                <m:t>c</m:t>
              </m:r>
            </m:e>
            <m:sub>
              <m:r>
                <m:rPr>
                  <m:sty m:val="p"/>
                </m:rPr>
                <w:rPr>
                  <w:rFonts w:ascii="Cambria Math" w:hAnsi="Cambria Math" w:cstheme="minorHAnsi"/>
                  <w:color w:val="000000"/>
                  <w:szCs w:val="22"/>
                </w:rPr>
                <m:t>1</m:t>
              </m:r>
            </m:sub>
          </m:sSub>
          <m:r>
            <w:rPr>
              <w:rFonts w:ascii="Cambria Math" w:eastAsia="Cambria Math" w:hAnsi="Cambria Math" w:cstheme="minorHAnsi"/>
              <w:color w:val="000000"/>
              <w:szCs w:val="22"/>
            </w:rPr>
            <m:t>∙</m:t>
          </m:r>
          <m:sSub>
            <m:sSubPr>
              <m:ctrlPr>
                <w:rPr>
                  <w:rFonts w:ascii="Cambria Math" w:hAnsi="Cambria Math" w:cstheme="minorHAnsi"/>
                  <w:color w:val="000000"/>
                  <w:szCs w:val="22"/>
                </w:rPr>
              </m:ctrlPr>
            </m:sSubPr>
            <m:e>
              <m:r>
                <w:rPr>
                  <w:rFonts w:ascii="Cambria Math" w:eastAsia="Cambria Math" w:hAnsi="Cambria Math" w:cstheme="minorHAnsi"/>
                  <w:color w:val="000000"/>
                  <w:szCs w:val="22"/>
                </w:rPr>
                <m:t>V</m:t>
              </m:r>
            </m:e>
            <m:sub>
              <m:r>
                <m:rPr>
                  <m:sty m:val="p"/>
                </m:rPr>
                <w:rPr>
                  <w:rFonts w:ascii="Cambria Math" w:hAnsi="Cambria Math" w:cstheme="minorHAnsi"/>
                  <w:color w:val="000000"/>
                  <w:szCs w:val="22"/>
                </w:rPr>
                <m:t>10</m:t>
              </m:r>
            </m:sub>
          </m:sSub>
          <m:r>
            <w:rPr>
              <w:rFonts w:ascii="Cambria Math" w:eastAsia="Cambria Math" w:hAnsi="Cambria Math" w:cstheme="minorHAnsi"/>
              <w:color w:val="000000"/>
              <w:szCs w:val="22"/>
            </w:rPr>
            <m:t>=</m:t>
          </m:r>
          <m:sSub>
            <m:sSubPr>
              <m:ctrlPr>
                <w:rPr>
                  <w:rFonts w:ascii="Cambria Math" w:hAnsi="Cambria Math" w:cstheme="minorHAnsi"/>
                  <w:color w:val="000000"/>
                  <w:szCs w:val="22"/>
                </w:rPr>
              </m:ctrlPr>
            </m:sSubPr>
            <m:e>
              <m:r>
                <w:rPr>
                  <w:rFonts w:ascii="Cambria Math" w:eastAsia="Cambria Math" w:hAnsi="Cambria Math" w:cstheme="minorHAnsi"/>
                  <w:color w:val="000000"/>
                  <w:szCs w:val="22"/>
                </w:rPr>
                <m:t>c</m:t>
              </m:r>
            </m:e>
            <m:sub>
              <m:r>
                <m:rPr>
                  <m:sty m:val="p"/>
                </m:rPr>
                <w:rPr>
                  <w:rFonts w:ascii="Cambria Math" w:hAnsi="Cambria Math" w:cstheme="minorHAnsi"/>
                  <w:color w:val="000000"/>
                  <w:szCs w:val="22"/>
                </w:rPr>
                <m:t>2</m:t>
              </m:r>
            </m:sub>
          </m:sSub>
          <m:r>
            <w:rPr>
              <w:rFonts w:ascii="Cambria Math" w:eastAsia="Cambria Math" w:hAnsi="Cambria Math" w:cstheme="minorHAnsi"/>
              <w:color w:val="000000"/>
              <w:szCs w:val="22"/>
            </w:rPr>
            <m:t>∙</m:t>
          </m:r>
          <m:sSub>
            <m:sSubPr>
              <m:ctrlPr>
                <w:rPr>
                  <w:rFonts w:ascii="Cambria Math" w:hAnsi="Cambria Math" w:cstheme="minorHAnsi"/>
                  <w:color w:val="000000"/>
                  <w:szCs w:val="22"/>
                </w:rPr>
              </m:ctrlPr>
            </m:sSubPr>
            <m:e>
              <m:r>
                <w:rPr>
                  <w:rFonts w:ascii="Cambria Math" w:eastAsia="Cambria Math" w:hAnsi="Cambria Math" w:cstheme="minorHAnsi"/>
                  <w:color w:val="000000"/>
                  <w:szCs w:val="22"/>
                </w:rPr>
                <m:t>(</m:t>
              </m:r>
              <m:sSub>
                <m:sSubPr>
                  <m:ctrlPr>
                    <w:rPr>
                      <w:rFonts w:ascii="Cambria Math" w:hAnsi="Cambria Math" w:cstheme="minorHAnsi"/>
                      <w:color w:val="000000"/>
                      <w:vertAlign w:val="subscript"/>
                    </w:rPr>
                  </m:ctrlPr>
                </m:sSubPr>
                <m:e>
                  <m:r>
                    <w:rPr>
                      <w:rFonts w:ascii="Cambria Math" w:eastAsia="Cambria Math" w:hAnsi="Cambria Math" w:cstheme="minorHAnsi"/>
                      <w:color w:val="000000"/>
                      <w:lang w:val="fr-FR"/>
                    </w:rPr>
                    <m:t>V</m:t>
                  </m:r>
                </m:e>
                <m:sub>
                  <m:r>
                    <m:rPr>
                      <m:sty m:val="p"/>
                    </m:rPr>
                    <w:rPr>
                      <w:rFonts w:ascii="Cambria Math" w:hAnsi="Cambria Math" w:cstheme="minorHAnsi"/>
                      <w:color w:val="000000"/>
                      <w:vertAlign w:val="subscript"/>
                    </w:rPr>
                    <m:t>10</m:t>
                  </m:r>
                </m:sub>
              </m:sSub>
              <m:r>
                <w:rPr>
                  <w:rFonts w:ascii="Cambria Math" w:eastAsia="Cambria Math" w:hAnsi="Cambria Math" w:cstheme="minorHAnsi"/>
                  <w:color w:val="000000"/>
                  <w:vertAlign w:val="subscript"/>
                </w:rPr>
                <m:t xml:space="preserve">+ </m:t>
              </m:r>
              <m:sSub>
                <m:sSubPr>
                  <m:ctrlPr>
                    <w:rPr>
                      <w:rFonts w:ascii="Cambria Math" w:hAnsi="Cambria Math" w:cstheme="minorHAnsi"/>
                      <w:color w:val="000000"/>
                      <w:vertAlign w:val="subscript"/>
                    </w:rPr>
                  </m:ctrlPr>
                </m:sSubPr>
                <m:e>
                  <m:r>
                    <w:rPr>
                      <w:rFonts w:ascii="Cambria Math" w:eastAsia="Cambria Math" w:hAnsi="Cambria Math" w:cstheme="minorHAnsi"/>
                      <w:color w:val="000000"/>
                      <w:lang w:val="fr-FR"/>
                    </w:rPr>
                    <m:t>V</m:t>
                  </m:r>
                </m:e>
                <m:sub>
                  <m:sSub>
                    <m:sSubPr>
                      <m:ctrlPr>
                        <w:rPr>
                          <w:rFonts w:ascii="Cambria Math" w:hAnsi="Cambria Math" w:cstheme="minorHAnsi"/>
                          <w:color w:val="000000"/>
                          <w:vertAlign w:val="subscript"/>
                        </w:rPr>
                      </m:ctrlPr>
                    </m:sSubPr>
                    <m:e>
                      <m:r>
                        <m:rPr>
                          <m:sty m:val="p"/>
                        </m:rPr>
                        <w:rPr>
                          <w:rFonts w:ascii="Cambria Math" w:hAnsi="Cambria Math" w:cstheme="minorHAnsi"/>
                          <w:color w:val="000000"/>
                          <w:vertAlign w:val="subscript"/>
                        </w:rPr>
                        <m:t>H</m:t>
                      </m:r>
                    </m:e>
                    <m:sub>
                      <m:r>
                        <m:rPr>
                          <m:sty m:val="p"/>
                        </m:rPr>
                        <w:rPr>
                          <w:rFonts w:ascii="Cambria Math" w:hAnsi="Cambria Math" w:cstheme="minorHAnsi"/>
                          <w:color w:val="000000"/>
                          <w:vertAlign w:val="subscript"/>
                        </w:rPr>
                        <m:t>2</m:t>
                      </m:r>
                    </m:sub>
                  </m:sSub>
                  <m:r>
                    <m:rPr>
                      <m:sty m:val="p"/>
                    </m:rPr>
                    <w:rPr>
                      <w:rFonts w:ascii="Cambria Math" w:hAnsi="Cambria Math" w:cstheme="minorHAnsi"/>
                      <w:color w:val="000000"/>
                      <w:vertAlign w:val="subscript"/>
                    </w:rPr>
                    <m:t>O</m:t>
                  </m:r>
                </m:sub>
              </m:sSub>
              <m:r>
                <w:rPr>
                  <w:rFonts w:ascii="Cambria Math" w:eastAsia="Cambria Math" w:hAnsi="Cambria Math" w:cstheme="minorHAnsi"/>
                  <w:color w:val="000000"/>
                  <w:vertAlign w:val="subscript"/>
                </w:rPr>
                <m:t>)</m:t>
              </m:r>
            </m:e>
            <m:sub>
              <m:r>
                <w:rPr>
                  <w:rFonts w:ascii="Cambria Math" w:hAnsi="Cambria Math" w:cstheme="minorHAnsi"/>
                  <w:color w:val="000000"/>
                  <w:szCs w:val="22"/>
                </w:rPr>
                <m:t xml:space="preserve"> </m:t>
              </m:r>
            </m:sub>
          </m:sSub>
          <m:box>
            <m:boxPr>
              <m:ctrlPr>
                <w:rPr>
                  <w:rFonts w:ascii="Cambria Math" w:hAnsi="Cambria Math" w:cstheme="minorHAnsi"/>
                  <w:i/>
                  <w:color w:val="000000"/>
                  <w:szCs w:val="22"/>
                </w:rPr>
              </m:ctrlPr>
            </m:boxPr>
            <m:e>
              <m:box>
                <m:boxPr>
                  <m:ctrlPr>
                    <w:rPr>
                      <w:rFonts w:ascii="Cambria Math" w:hAnsi="Cambria Math" w:cstheme="minorHAnsi"/>
                      <w:i/>
                      <w:color w:val="000000"/>
                      <w:szCs w:val="22"/>
                    </w:rPr>
                  </m:ctrlPr>
                </m:boxPr>
                <m:e>
                  <m:groupChr>
                    <m:groupChrPr>
                      <m:ctrlPr>
                        <w:rPr>
                          <w:rFonts w:ascii="Cambria Math" w:hAnsi="Cambria Math" w:cstheme="minorHAnsi"/>
                          <w:i/>
                          <w:color w:val="000000"/>
                          <w:szCs w:val="22"/>
                        </w:rPr>
                      </m:ctrlPr>
                    </m:groupChrPr>
                    <m:e>
                      <m:r>
                        <w:rPr>
                          <w:rFonts w:ascii="Cambria Math" w:eastAsia="Cambria Math" w:hAnsi="Cambria Math" w:cstheme="minorHAnsi"/>
                          <w:color w:val="000000"/>
                          <w:szCs w:val="22"/>
                        </w:rPr>
                        <m:t xml:space="preserve"> </m:t>
                      </m:r>
                    </m:e>
                  </m:groupChr>
                </m:e>
              </m:box>
            </m:e>
          </m:box>
        </m:oMath>
      </m:oMathPara>
    </w:p>
    <w:p w14:paraId="7218541B" w14:textId="77777777" w:rsidR="00596A9C" w:rsidRDefault="00000000">
      <w:pPr>
        <w:pStyle w:val="TrapezaThematonStyle"/>
        <w:spacing w:line="360" w:lineRule="auto"/>
        <w:jc w:val="both"/>
        <w:textAlignment w:val="baseline"/>
        <w:rPr>
          <w:color w:val="000000"/>
          <w:szCs w:val="22"/>
        </w:rPr>
      </w:pPr>
      <m:oMathPara>
        <m:oMath>
          <m:r>
            <w:rPr>
              <w:rFonts w:ascii="Cambria Math" w:eastAsia="Cambria Math" w:hAnsi="Cambria Math" w:cstheme="minorHAnsi"/>
              <w:color w:val="000000"/>
              <w:szCs w:val="22"/>
            </w:rPr>
            <m:t>10∙</m:t>
          </m:r>
          <m:sSub>
            <m:sSubPr>
              <m:ctrlPr>
                <w:rPr>
                  <w:rFonts w:ascii="Cambria Math" w:hAnsi="Cambria Math" w:cstheme="minorHAnsi"/>
                  <w:color w:val="000000"/>
                  <w:szCs w:val="22"/>
                </w:rPr>
              </m:ctrlPr>
            </m:sSubPr>
            <m:e>
              <m:r>
                <w:rPr>
                  <w:rFonts w:ascii="Cambria Math" w:eastAsia="Cambria Math" w:hAnsi="Cambria Math" w:cstheme="minorHAnsi"/>
                  <w:color w:val="000000"/>
                  <w:szCs w:val="22"/>
                </w:rPr>
                <m:t>c</m:t>
              </m:r>
            </m:e>
            <m:sub>
              <m:r>
                <m:rPr>
                  <m:sty m:val="p"/>
                </m:rPr>
                <w:rPr>
                  <w:rFonts w:ascii="Cambria Math" w:hAnsi="Cambria Math" w:cstheme="minorHAnsi"/>
                  <w:color w:val="000000"/>
                  <w:szCs w:val="22"/>
                </w:rPr>
                <m:t xml:space="preserve"> </m:t>
              </m:r>
            </m:sub>
          </m:sSub>
          <m:r>
            <w:rPr>
              <w:rFonts w:ascii="Cambria Math" w:eastAsia="Cambria Math" w:hAnsi="Cambria Math" w:cstheme="minorHAnsi"/>
              <w:color w:val="000000"/>
              <w:szCs w:val="22"/>
            </w:rPr>
            <m:t>∙</m:t>
          </m:r>
          <m:sSub>
            <m:sSubPr>
              <m:ctrlPr>
                <w:rPr>
                  <w:rFonts w:ascii="Cambria Math" w:hAnsi="Cambria Math" w:cstheme="minorHAnsi"/>
                  <w:color w:val="000000"/>
                  <w:szCs w:val="22"/>
                </w:rPr>
              </m:ctrlPr>
            </m:sSubPr>
            <m:e>
              <m:r>
                <w:rPr>
                  <w:rFonts w:ascii="Cambria Math" w:eastAsia="Cambria Math" w:hAnsi="Cambria Math" w:cstheme="minorHAnsi"/>
                  <w:color w:val="000000"/>
                  <w:szCs w:val="22"/>
                </w:rPr>
                <m:t>V</m:t>
              </m:r>
            </m:e>
            <m:sub>
              <m:r>
                <m:rPr>
                  <m:sty m:val="p"/>
                </m:rPr>
                <w:rPr>
                  <w:rFonts w:ascii="Cambria Math" w:hAnsi="Cambria Math" w:cstheme="minorHAnsi"/>
                  <w:color w:val="000000"/>
                  <w:szCs w:val="22"/>
                </w:rPr>
                <m:t>10</m:t>
              </m:r>
            </m:sub>
          </m:sSub>
          <m:r>
            <w:rPr>
              <w:rFonts w:ascii="Cambria Math" w:eastAsia="Cambria Math" w:hAnsi="Cambria Math" w:cstheme="minorHAnsi"/>
              <w:color w:val="000000"/>
              <w:szCs w:val="22"/>
            </w:rPr>
            <m:t>=</m:t>
          </m:r>
          <m:sSub>
            <m:sSubPr>
              <m:ctrlPr>
                <w:rPr>
                  <w:rFonts w:ascii="Cambria Math" w:hAnsi="Cambria Math" w:cstheme="minorHAnsi"/>
                  <w:color w:val="000000"/>
                  <w:szCs w:val="22"/>
                </w:rPr>
              </m:ctrlPr>
            </m:sSubPr>
            <m:e>
              <m:r>
                <w:rPr>
                  <w:rFonts w:ascii="Cambria Math" w:eastAsia="Cambria Math" w:hAnsi="Cambria Math" w:cstheme="minorHAnsi"/>
                  <w:color w:val="000000"/>
                  <w:szCs w:val="22"/>
                </w:rPr>
                <m:t>c</m:t>
              </m:r>
            </m:e>
            <m:sub>
              <m:r>
                <m:rPr>
                  <m:sty m:val="p"/>
                </m:rPr>
                <w:rPr>
                  <w:rFonts w:ascii="Cambria Math" w:hAnsi="Cambria Math" w:cstheme="minorHAnsi"/>
                  <w:color w:val="000000"/>
                  <w:szCs w:val="22"/>
                </w:rPr>
                <m:t xml:space="preserve"> </m:t>
              </m:r>
            </m:sub>
          </m:sSub>
          <m:r>
            <w:rPr>
              <w:rFonts w:ascii="Cambria Math" w:eastAsia="Cambria Math" w:hAnsi="Cambria Math" w:cstheme="minorHAnsi"/>
              <w:color w:val="000000"/>
              <w:szCs w:val="22"/>
            </w:rPr>
            <m:t>∙</m:t>
          </m:r>
          <m:sSub>
            <m:sSubPr>
              <m:ctrlPr>
                <w:rPr>
                  <w:rFonts w:ascii="Cambria Math" w:hAnsi="Cambria Math" w:cstheme="minorHAnsi"/>
                  <w:color w:val="000000"/>
                  <w:szCs w:val="22"/>
                </w:rPr>
              </m:ctrlPr>
            </m:sSubPr>
            <m:e>
              <m:r>
                <w:rPr>
                  <w:rFonts w:ascii="Cambria Math" w:eastAsia="Cambria Math" w:hAnsi="Cambria Math" w:cstheme="minorHAnsi"/>
                  <w:color w:val="000000"/>
                  <w:szCs w:val="22"/>
                </w:rPr>
                <m:t>(</m:t>
              </m:r>
              <m:sSub>
                <m:sSubPr>
                  <m:ctrlPr>
                    <w:rPr>
                      <w:rFonts w:ascii="Cambria Math" w:hAnsi="Cambria Math" w:cstheme="minorHAnsi"/>
                      <w:color w:val="000000"/>
                      <w:vertAlign w:val="subscript"/>
                    </w:rPr>
                  </m:ctrlPr>
                </m:sSubPr>
                <m:e>
                  <m:r>
                    <w:rPr>
                      <w:rFonts w:ascii="Cambria Math" w:eastAsia="Cambria Math" w:hAnsi="Cambria Math" w:cstheme="minorHAnsi"/>
                      <w:color w:val="000000"/>
                      <w:lang w:val="fr-FR"/>
                    </w:rPr>
                    <m:t>V</m:t>
                  </m:r>
                </m:e>
                <m:sub>
                  <m:r>
                    <m:rPr>
                      <m:sty m:val="p"/>
                    </m:rPr>
                    <w:rPr>
                      <w:rFonts w:ascii="Cambria Math" w:hAnsi="Cambria Math" w:cstheme="minorHAnsi"/>
                      <w:color w:val="000000"/>
                      <w:vertAlign w:val="subscript"/>
                    </w:rPr>
                    <m:t>10</m:t>
                  </m:r>
                </m:sub>
              </m:sSub>
              <m:r>
                <w:rPr>
                  <w:rFonts w:ascii="Cambria Math" w:eastAsia="Cambria Math" w:hAnsi="Cambria Math" w:cstheme="minorHAnsi"/>
                  <w:color w:val="000000"/>
                  <w:vertAlign w:val="subscript"/>
                </w:rPr>
                <m:t xml:space="preserve">+ </m:t>
              </m:r>
              <m:sSub>
                <m:sSubPr>
                  <m:ctrlPr>
                    <w:rPr>
                      <w:rFonts w:ascii="Cambria Math" w:hAnsi="Cambria Math" w:cstheme="minorHAnsi"/>
                      <w:color w:val="000000"/>
                      <w:vertAlign w:val="subscript"/>
                    </w:rPr>
                  </m:ctrlPr>
                </m:sSubPr>
                <m:e>
                  <m:r>
                    <w:rPr>
                      <w:rFonts w:ascii="Cambria Math" w:eastAsia="Cambria Math" w:hAnsi="Cambria Math" w:cstheme="minorHAnsi"/>
                      <w:color w:val="000000"/>
                      <w:lang w:val="fr-FR"/>
                    </w:rPr>
                    <m:t>V</m:t>
                  </m:r>
                </m:e>
                <m:sub>
                  <m:sSub>
                    <m:sSubPr>
                      <m:ctrlPr>
                        <w:rPr>
                          <w:rFonts w:ascii="Cambria Math" w:hAnsi="Cambria Math" w:cstheme="minorHAnsi"/>
                          <w:color w:val="000000"/>
                          <w:vertAlign w:val="subscript"/>
                        </w:rPr>
                      </m:ctrlPr>
                    </m:sSubPr>
                    <m:e>
                      <m:r>
                        <m:rPr>
                          <m:sty m:val="p"/>
                        </m:rPr>
                        <w:rPr>
                          <w:rFonts w:ascii="Cambria Math" w:hAnsi="Cambria Math" w:cstheme="minorHAnsi"/>
                          <w:color w:val="000000"/>
                          <w:vertAlign w:val="subscript"/>
                        </w:rPr>
                        <m:t>H</m:t>
                      </m:r>
                    </m:e>
                    <m:sub>
                      <m:r>
                        <m:rPr>
                          <m:sty m:val="p"/>
                        </m:rPr>
                        <w:rPr>
                          <w:rFonts w:ascii="Cambria Math" w:hAnsi="Cambria Math" w:cstheme="minorHAnsi"/>
                          <w:color w:val="000000"/>
                          <w:vertAlign w:val="subscript"/>
                        </w:rPr>
                        <m:t>2</m:t>
                      </m:r>
                    </m:sub>
                  </m:sSub>
                  <m:r>
                    <m:rPr>
                      <m:sty m:val="p"/>
                    </m:rPr>
                    <w:rPr>
                      <w:rFonts w:ascii="Cambria Math" w:hAnsi="Cambria Math" w:cstheme="minorHAnsi"/>
                      <w:color w:val="000000"/>
                      <w:vertAlign w:val="subscript"/>
                    </w:rPr>
                    <m:t>O</m:t>
                  </m:r>
                </m:sub>
              </m:sSub>
              <m:r>
                <w:rPr>
                  <w:rFonts w:ascii="Cambria Math" w:eastAsia="Cambria Math" w:hAnsi="Cambria Math" w:cstheme="minorHAnsi"/>
                  <w:color w:val="000000"/>
                  <w:vertAlign w:val="subscript"/>
                </w:rPr>
                <m:t>)</m:t>
              </m:r>
            </m:e>
            <m:sub>
              <m:r>
                <w:rPr>
                  <w:rFonts w:ascii="Cambria Math" w:hAnsi="Cambria Math" w:cstheme="minorHAnsi"/>
                  <w:color w:val="000000"/>
                  <w:szCs w:val="22"/>
                </w:rPr>
                <m:t xml:space="preserve"> </m:t>
              </m:r>
            </m:sub>
          </m:sSub>
          <m:box>
            <m:boxPr>
              <m:ctrlPr>
                <w:rPr>
                  <w:rFonts w:ascii="Cambria Math" w:hAnsi="Cambria Math" w:cstheme="minorHAnsi"/>
                  <w:i/>
                  <w:color w:val="000000"/>
                  <w:szCs w:val="22"/>
                </w:rPr>
              </m:ctrlPr>
            </m:boxPr>
            <m:e>
              <m:box>
                <m:boxPr>
                  <m:ctrlPr>
                    <w:rPr>
                      <w:rFonts w:ascii="Cambria Math" w:hAnsi="Cambria Math" w:cstheme="minorHAnsi"/>
                      <w:i/>
                      <w:color w:val="000000"/>
                      <w:szCs w:val="22"/>
                    </w:rPr>
                  </m:ctrlPr>
                </m:boxPr>
                <m:e>
                  <m:groupChr>
                    <m:groupChrPr>
                      <m:ctrlPr>
                        <w:rPr>
                          <w:rFonts w:ascii="Cambria Math" w:hAnsi="Cambria Math" w:cstheme="minorHAnsi"/>
                          <w:i/>
                          <w:color w:val="000000"/>
                          <w:szCs w:val="22"/>
                        </w:rPr>
                      </m:ctrlPr>
                    </m:groupChrPr>
                    <m:e>
                      <m:r>
                        <w:rPr>
                          <w:rFonts w:ascii="Cambria Math" w:eastAsia="Cambria Math" w:hAnsi="Cambria Math" w:cstheme="minorHAnsi"/>
                          <w:color w:val="000000"/>
                          <w:szCs w:val="22"/>
                        </w:rPr>
                        <m:t xml:space="preserve"> </m:t>
                      </m:r>
                    </m:e>
                  </m:groupChr>
                </m:e>
              </m:box>
            </m:e>
          </m:box>
        </m:oMath>
      </m:oMathPara>
    </w:p>
    <w:p w14:paraId="2A5F8D64" w14:textId="77777777" w:rsidR="00596A9C" w:rsidRDefault="00000000">
      <w:pPr>
        <w:pStyle w:val="TrapezaThematonStyle"/>
        <w:spacing w:line="360" w:lineRule="auto"/>
        <w:jc w:val="both"/>
        <w:textAlignment w:val="baseline"/>
        <w:rPr>
          <w:color w:val="000000"/>
          <w:szCs w:val="22"/>
        </w:rPr>
      </w:pPr>
      <m:oMathPara>
        <m:oMath>
          <m:r>
            <w:rPr>
              <w:rFonts w:ascii="Cambria Math" w:eastAsia="Cambria Math" w:hAnsi="Cambria Math" w:cstheme="minorHAnsi"/>
              <w:color w:val="000000"/>
              <w:szCs w:val="22"/>
            </w:rPr>
            <m:t>10∙</m:t>
          </m:r>
          <m:sSub>
            <m:sSubPr>
              <m:ctrlPr>
                <w:rPr>
                  <w:rFonts w:ascii="Cambria Math" w:hAnsi="Cambria Math" w:cstheme="minorHAnsi"/>
                  <w:color w:val="000000"/>
                  <w:szCs w:val="22"/>
                </w:rPr>
              </m:ctrlPr>
            </m:sSubPr>
            <m:e>
              <m:r>
                <w:rPr>
                  <w:rFonts w:ascii="Cambria Math" w:eastAsia="Cambria Math" w:hAnsi="Cambria Math" w:cstheme="minorHAnsi"/>
                  <w:color w:val="000000"/>
                  <w:szCs w:val="22"/>
                </w:rPr>
                <m:t>V</m:t>
              </m:r>
            </m:e>
            <m:sub>
              <m:r>
                <m:rPr>
                  <m:sty m:val="p"/>
                </m:rPr>
                <w:rPr>
                  <w:rFonts w:ascii="Cambria Math" w:hAnsi="Cambria Math" w:cstheme="minorHAnsi"/>
                  <w:color w:val="000000"/>
                  <w:szCs w:val="22"/>
                </w:rPr>
                <m:t>10</m:t>
              </m:r>
            </m:sub>
          </m:sSub>
          <m:r>
            <w:rPr>
              <w:rFonts w:ascii="Cambria Math" w:eastAsia="Cambria Math" w:hAnsi="Cambria Math" w:cstheme="minorHAnsi"/>
              <w:color w:val="000000"/>
              <w:szCs w:val="22"/>
            </w:rPr>
            <m:t>=</m:t>
          </m:r>
          <m:sSub>
            <m:sSubPr>
              <m:ctrlPr>
                <w:rPr>
                  <w:rFonts w:ascii="Cambria Math" w:hAnsi="Cambria Math" w:cstheme="minorHAnsi"/>
                  <w:color w:val="000000"/>
                  <w:szCs w:val="22"/>
                </w:rPr>
              </m:ctrlPr>
            </m:sSubPr>
            <m:e>
              <m:sSub>
                <m:sSubPr>
                  <m:ctrlPr>
                    <w:rPr>
                      <w:rFonts w:ascii="Cambria Math" w:hAnsi="Cambria Math" w:cstheme="minorHAnsi"/>
                      <w:color w:val="000000"/>
                      <w:vertAlign w:val="subscript"/>
                    </w:rPr>
                  </m:ctrlPr>
                </m:sSubPr>
                <m:e>
                  <m:r>
                    <w:rPr>
                      <w:rFonts w:ascii="Cambria Math" w:eastAsia="Cambria Math" w:hAnsi="Cambria Math" w:cstheme="minorHAnsi"/>
                      <w:color w:val="000000"/>
                      <w:lang w:val="fr-FR"/>
                    </w:rPr>
                    <m:t>V</m:t>
                  </m:r>
                </m:e>
                <m:sub>
                  <m:r>
                    <m:rPr>
                      <m:sty m:val="p"/>
                    </m:rPr>
                    <w:rPr>
                      <w:rFonts w:ascii="Cambria Math" w:hAnsi="Cambria Math" w:cstheme="minorHAnsi"/>
                      <w:color w:val="000000"/>
                      <w:vertAlign w:val="subscript"/>
                    </w:rPr>
                    <m:t>10</m:t>
                  </m:r>
                </m:sub>
              </m:sSub>
            </m:e>
            <m:sub>
              <m:r>
                <m:rPr>
                  <m:sty m:val="p"/>
                </m:rPr>
                <w:rPr>
                  <w:rFonts w:ascii="Cambria Math" w:hAnsi="Cambria Math" w:cstheme="minorHAnsi"/>
                  <w:color w:val="000000"/>
                  <w:szCs w:val="22"/>
                </w:rPr>
                <m:t xml:space="preserve"> </m:t>
              </m:r>
            </m:sub>
          </m:sSub>
          <m:sSub>
            <m:sSubPr>
              <m:ctrlPr>
                <w:rPr>
                  <w:rFonts w:ascii="Cambria Math" w:hAnsi="Cambria Math" w:cstheme="minorHAnsi"/>
                  <w:color w:val="000000"/>
                  <w:szCs w:val="22"/>
                </w:rPr>
              </m:ctrlPr>
            </m:sSubPr>
            <m:e>
              <m:r>
                <w:rPr>
                  <w:rFonts w:ascii="Cambria Math" w:eastAsia="Cambria Math" w:hAnsi="Cambria Math" w:cstheme="minorHAnsi"/>
                  <w:color w:val="000000"/>
                  <w:vertAlign w:val="subscript"/>
                </w:rPr>
                <m:t xml:space="preserve">+ </m:t>
              </m:r>
              <m:sSub>
                <m:sSubPr>
                  <m:ctrlPr>
                    <w:rPr>
                      <w:rFonts w:ascii="Cambria Math" w:hAnsi="Cambria Math" w:cstheme="minorHAnsi"/>
                      <w:color w:val="000000"/>
                      <w:vertAlign w:val="subscript"/>
                    </w:rPr>
                  </m:ctrlPr>
                </m:sSubPr>
                <m:e>
                  <m:r>
                    <w:rPr>
                      <w:rFonts w:ascii="Cambria Math" w:eastAsia="Cambria Math" w:hAnsi="Cambria Math" w:cstheme="minorHAnsi"/>
                      <w:color w:val="000000"/>
                      <w:lang w:val="fr-FR"/>
                    </w:rPr>
                    <m:t xml:space="preserve"> V</m:t>
                  </m:r>
                </m:e>
                <m:sub>
                  <m:sSub>
                    <m:sSubPr>
                      <m:ctrlPr>
                        <w:rPr>
                          <w:rFonts w:ascii="Cambria Math" w:hAnsi="Cambria Math" w:cstheme="minorHAnsi"/>
                          <w:color w:val="000000"/>
                          <w:vertAlign w:val="subscript"/>
                        </w:rPr>
                      </m:ctrlPr>
                    </m:sSubPr>
                    <m:e>
                      <m:r>
                        <m:rPr>
                          <m:sty m:val="p"/>
                        </m:rPr>
                        <w:rPr>
                          <w:rFonts w:ascii="Cambria Math" w:hAnsi="Cambria Math" w:cstheme="minorHAnsi"/>
                          <w:color w:val="000000"/>
                          <w:vertAlign w:val="subscript"/>
                        </w:rPr>
                        <m:t>H</m:t>
                      </m:r>
                    </m:e>
                    <m:sub>
                      <m:r>
                        <m:rPr>
                          <m:sty m:val="p"/>
                        </m:rPr>
                        <w:rPr>
                          <w:rFonts w:ascii="Cambria Math" w:hAnsi="Cambria Math" w:cstheme="minorHAnsi"/>
                          <w:color w:val="000000"/>
                          <w:vertAlign w:val="subscript"/>
                        </w:rPr>
                        <m:t>2</m:t>
                      </m:r>
                    </m:sub>
                  </m:sSub>
                  <m:r>
                    <m:rPr>
                      <m:sty m:val="p"/>
                    </m:rPr>
                    <w:rPr>
                      <w:rFonts w:ascii="Cambria Math" w:hAnsi="Cambria Math" w:cstheme="minorHAnsi"/>
                      <w:color w:val="000000"/>
                      <w:vertAlign w:val="subscript"/>
                    </w:rPr>
                    <m:t>O</m:t>
                  </m:r>
                </m:sub>
              </m:sSub>
            </m:e>
            <m:sub>
              <m:r>
                <w:rPr>
                  <w:rFonts w:ascii="Cambria Math" w:hAnsi="Cambria Math" w:cstheme="minorHAnsi"/>
                  <w:color w:val="000000"/>
                  <w:szCs w:val="22"/>
                </w:rPr>
                <m:t xml:space="preserve"> </m:t>
              </m:r>
            </m:sub>
          </m:sSub>
          <m:box>
            <m:boxPr>
              <m:ctrlPr>
                <w:rPr>
                  <w:rFonts w:ascii="Cambria Math" w:hAnsi="Cambria Math" w:cstheme="minorHAnsi"/>
                  <w:i/>
                  <w:color w:val="000000"/>
                  <w:szCs w:val="22"/>
                </w:rPr>
              </m:ctrlPr>
            </m:boxPr>
            <m:e>
              <m:box>
                <m:boxPr>
                  <m:ctrlPr>
                    <w:rPr>
                      <w:rFonts w:ascii="Cambria Math" w:hAnsi="Cambria Math" w:cstheme="minorHAnsi"/>
                      <w:i/>
                      <w:color w:val="000000"/>
                      <w:szCs w:val="22"/>
                    </w:rPr>
                  </m:ctrlPr>
                </m:boxPr>
                <m:e>
                  <m:groupChr>
                    <m:groupChrPr>
                      <m:ctrlPr>
                        <w:rPr>
                          <w:rFonts w:ascii="Cambria Math" w:hAnsi="Cambria Math" w:cstheme="minorHAnsi"/>
                          <w:i/>
                          <w:color w:val="000000"/>
                          <w:szCs w:val="22"/>
                        </w:rPr>
                      </m:ctrlPr>
                    </m:groupChrPr>
                    <m:e>
                      <m:r>
                        <w:rPr>
                          <w:rFonts w:ascii="Cambria Math" w:eastAsia="Cambria Math" w:hAnsi="Cambria Math" w:cstheme="minorHAnsi"/>
                          <w:color w:val="000000"/>
                          <w:szCs w:val="22"/>
                        </w:rPr>
                        <m:t xml:space="preserve"> </m:t>
                      </m:r>
                    </m:e>
                  </m:groupChr>
                </m:e>
              </m:box>
            </m:e>
          </m:box>
        </m:oMath>
      </m:oMathPara>
    </w:p>
    <w:p w14:paraId="2EBFF94A" w14:textId="77777777" w:rsidR="00596A9C" w:rsidRDefault="00000000">
      <w:pPr>
        <w:pStyle w:val="TrapezaThematonStyle"/>
        <w:spacing w:line="360" w:lineRule="auto"/>
        <w:jc w:val="both"/>
        <w:textAlignment w:val="baseline"/>
        <w:rPr>
          <w:color w:val="000000"/>
          <w:szCs w:val="22"/>
        </w:rPr>
      </w:pPr>
      <m:oMathPara>
        <m:oMath>
          <m:r>
            <w:rPr>
              <w:rFonts w:ascii="Cambria Math" w:eastAsia="Cambria Math" w:hAnsi="Cambria Math" w:cstheme="minorHAnsi"/>
              <w:color w:val="000000"/>
              <w:szCs w:val="22"/>
            </w:rPr>
            <m:t>9∙</m:t>
          </m:r>
          <m:sSub>
            <m:sSubPr>
              <m:ctrlPr>
                <w:rPr>
                  <w:rFonts w:ascii="Cambria Math" w:hAnsi="Cambria Math" w:cstheme="minorHAnsi"/>
                  <w:color w:val="000000"/>
                  <w:szCs w:val="22"/>
                </w:rPr>
              </m:ctrlPr>
            </m:sSubPr>
            <m:e>
              <m:r>
                <w:rPr>
                  <w:rFonts w:ascii="Cambria Math" w:eastAsia="Cambria Math" w:hAnsi="Cambria Math" w:cstheme="minorHAnsi"/>
                  <w:color w:val="000000"/>
                  <w:szCs w:val="22"/>
                </w:rPr>
                <m:t>V</m:t>
              </m:r>
            </m:e>
            <m:sub>
              <m:r>
                <m:rPr>
                  <m:sty m:val="p"/>
                </m:rPr>
                <w:rPr>
                  <w:rFonts w:ascii="Cambria Math" w:hAnsi="Cambria Math" w:cstheme="minorHAnsi"/>
                  <w:color w:val="000000"/>
                  <w:szCs w:val="22"/>
                </w:rPr>
                <m:t>10</m:t>
              </m:r>
            </m:sub>
          </m:sSub>
          <m:r>
            <w:rPr>
              <w:rFonts w:ascii="Cambria Math" w:eastAsia="Cambria Math" w:hAnsi="Cambria Math" w:cstheme="minorHAnsi"/>
              <w:color w:val="000000"/>
              <w:szCs w:val="22"/>
            </w:rPr>
            <m:t>=</m:t>
          </m:r>
          <m:sSub>
            <m:sSubPr>
              <m:ctrlPr>
                <w:rPr>
                  <w:rFonts w:ascii="Cambria Math" w:hAnsi="Cambria Math" w:cstheme="minorHAnsi"/>
                  <w:color w:val="000000"/>
                  <w:szCs w:val="22"/>
                </w:rPr>
              </m:ctrlPr>
            </m:sSubPr>
            <m:e>
              <m:sSub>
                <m:sSubPr>
                  <m:ctrlPr>
                    <w:rPr>
                      <w:rFonts w:ascii="Cambria Math" w:hAnsi="Cambria Math" w:cstheme="minorHAnsi"/>
                      <w:color w:val="000000"/>
                      <w:vertAlign w:val="subscript"/>
                    </w:rPr>
                  </m:ctrlPr>
                </m:sSubPr>
                <m:e>
                  <m:r>
                    <w:rPr>
                      <w:rFonts w:ascii="Cambria Math" w:eastAsia="Cambria Math" w:hAnsi="Cambria Math" w:cstheme="minorHAnsi"/>
                      <w:color w:val="000000"/>
                      <w:lang w:val="fr-FR"/>
                    </w:rPr>
                    <m:t xml:space="preserve"> V</m:t>
                  </m:r>
                </m:e>
                <m:sub>
                  <m:sSub>
                    <m:sSubPr>
                      <m:ctrlPr>
                        <w:rPr>
                          <w:rFonts w:ascii="Cambria Math" w:hAnsi="Cambria Math" w:cstheme="minorHAnsi"/>
                          <w:color w:val="000000"/>
                          <w:vertAlign w:val="subscript"/>
                        </w:rPr>
                      </m:ctrlPr>
                    </m:sSubPr>
                    <m:e>
                      <m:r>
                        <m:rPr>
                          <m:sty m:val="p"/>
                        </m:rPr>
                        <w:rPr>
                          <w:rFonts w:ascii="Cambria Math" w:hAnsi="Cambria Math" w:cstheme="minorHAnsi"/>
                          <w:color w:val="000000"/>
                          <w:vertAlign w:val="subscript"/>
                        </w:rPr>
                        <m:t>H</m:t>
                      </m:r>
                    </m:e>
                    <m:sub>
                      <m:r>
                        <m:rPr>
                          <m:sty m:val="p"/>
                        </m:rPr>
                        <w:rPr>
                          <w:rFonts w:ascii="Cambria Math" w:hAnsi="Cambria Math" w:cstheme="minorHAnsi"/>
                          <w:color w:val="000000"/>
                          <w:vertAlign w:val="subscript"/>
                        </w:rPr>
                        <m:t>2</m:t>
                      </m:r>
                    </m:sub>
                  </m:sSub>
                  <m:r>
                    <m:rPr>
                      <m:sty m:val="p"/>
                    </m:rPr>
                    <w:rPr>
                      <w:rFonts w:ascii="Cambria Math" w:hAnsi="Cambria Math" w:cstheme="minorHAnsi"/>
                      <w:color w:val="000000"/>
                      <w:vertAlign w:val="subscript"/>
                    </w:rPr>
                    <m:t>O</m:t>
                  </m:r>
                </m:sub>
              </m:sSub>
            </m:e>
            <m:sub>
              <m:r>
                <w:rPr>
                  <w:rFonts w:ascii="Cambria Math" w:hAnsi="Cambria Math" w:cstheme="minorHAnsi"/>
                  <w:color w:val="000000"/>
                  <w:szCs w:val="22"/>
                </w:rPr>
                <m:t xml:space="preserve"> </m:t>
              </m:r>
            </m:sub>
          </m:sSub>
          <m:box>
            <m:boxPr>
              <m:ctrlPr>
                <w:rPr>
                  <w:rFonts w:ascii="Cambria Math" w:hAnsi="Cambria Math" w:cstheme="minorHAnsi"/>
                  <w:i/>
                  <w:color w:val="000000"/>
                  <w:szCs w:val="22"/>
                </w:rPr>
              </m:ctrlPr>
            </m:boxPr>
            <m:e>
              <m:box>
                <m:boxPr>
                  <m:ctrlPr>
                    <w:rPr>
                      <w:rFonts w:ascii="Cambria Math" w:hAnsi="Cambria Math" w:cstheme="minorHAnsi"/>
                      <w:i/>
                      <w:color w:val="000000"/>
                      <w:szCs w:val="22"/>
                    </w:rPr>
                  </m:ctrlPr>
                </m:boxPr>
                <m:e>
                  <m:groupChr>
                    <m:groupChrPr>
                      <m:ctrlPr>
                        <w:rPr>
                          <w:rFonts w:ascii="Cambria Math" w:hAnsi="Cambria Math" w:cstheme="minorHAnsi"/>
                          <w:i/>
                          <w:color w:val="000000"/>
                          <w:szCs w:val="22"/>
                        </w:rPr>
                      </m:ctrlPr>
                    </m:groupChrPr>
                    <m:e>
                      <m:r>
                        <w:rPr>
                          <w:rFonts w:ascii="Cambria Math" w:eastAsia="Cambria Math" w:hAnsi="Cambria Math" w:cstheme="minorHAnsi"/>
                          <w:color w:val="000000"/>
                          <w:szCs w:val="22"/>
                        </w:rPr>
                        <m:t xml:space="preserve"> </m:t>
                      </m:r>
                    </m:e>
                  </m:groupChr>
                </m:e>
              </m:box>
            </m:e>
          </m:box>
        </m:oMath>
      </m:oMathPara>
    </w:p>
    <w:p w14:paraId="15CB5C0F" w14:textId="77777777" w:rsidR="00596A9C" w:rsidRDefault="00000000">
      <w:pPr>
        <w:pStyle w:val="TrapezaThematonStyle"/>
        <w:spacing w:line="360" w:lineRule="auto"/>
        <w:jc w:val="both"/>
        <w:textAlignment w:val="baseline"/>
        <w:rPr>
          <w:color w:val="000000"/>
          <w:szCs w:val="22"/>
        </w:rPr>
      </w:pPr>
      <m:oMathPara>
        <m:oMath>
          <m:f>
            <m:fPr>
              <m:ctrlPr>
                <w:rPr>
                  <w:rFonts w:ascii="Cambria Math" w:hAnsi="Cambria Math"/>
                  <w:i/>
                  <w:color w:val="000000"/>
                  <w:szCs w:val="22"/>
                </w:rPr>
              </m:ctrlPr>
            </m:fPr>
            <m:num>
              <m:sSub>
                <m:sSubPr>
                  <m:ctrlPr>
                    <w:rPr>
                      <w:rFonts w:ascii="Cambria Math" w:hAnsi="Cambria Math" w:cstheme="minorHAnsi"/>
                      <w:color w:val="000000"/>
                      <w:szCs w:val="22"/>
                    </w:rPr>
                  </m:ctrlPr>
                </m:sSubPr>
                <m:e>
                  <m:r>
                    <w:rPr>
                      <w:rFonts w:ascii="Cambria Math" w:eastAsia="Cambria Math" w:hAnsi="Cambria Math" w:cstheme="minorHAnsi"/>
                      <w:color w:val="000000"/>
                      <w:szCs w:val="22"/>
                    </w:rPr>
                    <m:t>V</m:t>
                  </m:r>
                </m:e>
                <m:sub>
                  <m:r>
                    <m:rPr>
                      <m:sty m:val="p"/>
                    </m:rPr>
                    <w:rPr>
                      <w:rFonts w:ascii="Cambria Math" w:hAnsi="Cambria Math" w:cstheme="minorHAnsi"/>
                      <w:color w:val="000000"/>
                      <w:szCs w:val="22"/>
                    </w:rPr>
                    <m:t>10</m:t>
                  </m:r>
                </m:sub>
              </m:sSub>
            </m:num>
            <m:den>
              <m:sSub>
                <m:sSubPr>
                  <m:ctrlPr>
                    <w:rPr>
                      <w:rFonts w:ascii="Cambria Math" w:hAnsi="Cambria Math" w:cstheme="minorHAnsi"/>
                      <w:color w:val="000000"/>
                      <w:vertAlign w:val="subscript"/>
                    </w:rPr>
                  </m:ctrlPr>
                </m:sSubPr>
                <m:e>
                  <m:r>
                    <w:rPr>
                      <w:rFonts w:ascii="Cambria Math" w:eastAsia="Cambria Math" w:hAnsi="Cambria Math" w:cstheme="minorHAnsi"/>
                      <w:color w:val="000000"/>
                      <w:lang w:val="fr-FR"/>
                    </w:rPr>
                    <m:t xml:space="preserve"> V</m:t>
                  </m:r>
                </m:e>
                <m:sub>
                  <m:sSub>
                    <m:sSubPr>
                      <m:ctrlPr>
                        <w:rPr>
                          <w:rFonts w:ascii="Cambria Math" w:hAnsi="Cambria Math" w:cstheme="minorHAnsi"/>
                          <w:color w:val="000000"/>
                          <w:vertAlign w:val="subscript"/>
                        </w:rPr>
                      </m:ctrlPr>
                    </m:sSubPr>
                    <m:e>
                      <m:r>
                        <m:rPr>
                          <m:sty m:val="p"/>
                        </m:rPr>
                        <w:rPr>
                          <w:rFonts w:ascii="Cambria Math" w:hAnsi="Cambria Math" w:cstheme="minorHAnsi"/>
                          <w:color w:val="000000"/>
                          <w:vertAlign w:val="subscript"/>
                        </w:rPr>
                        <m:t>H</m:t>
                      </m:r>
                    </m:e>
                    <m:sub>
                      <m:r>
                        <m:rPr>
                          <m:sty m:val="p"/>
                        </m:rPr>
                        <w:rPr>
                          <w:rFonts w:ascii="Cambria Math" w:hAnsi="Cambria Math" w:cstheme="minorHAnsi"/>
                          <w:color w:val="000000"/>
                          <w:vertAlign w:val="subscript"/>
                        </w:rPr>
                        <m:t>2</m:t>
                      </m:r>
                    </m:sub>
                  </m:sSub>
                  <m:r>
                    <m:rPr>
                      <m:sty m:val="p"/>
                    </m:rPr>
                    <w:rPr>
                      <w:rFonts w:ascii="Cambria Math" w:hAnsi="Cambria Math" w:cstheme="minorHAnsi"/>
                      <w:color w:val="000000"/>
                      <w:vertAlign w:val="subscript"/>
                    </w:rPr>
                    <m:t>O</m:t>
                  </m:r>
                </m:sub>
              </m:sSub>
            </m:den>
          </m:f>
          <m:r>
            <w:rPr>
              <w:rFonts w:ascii="Cambria Math" w:eastAsia="Cambria Math" w:hAnsi="Cambria Math" w:cs="Cambria Math"/>
              <w:color w:val="000000"/>
              <w:szCs w:val="22"/>
            </w:rPr>
            <m:t>=</m:t>
          </m:r>
          <m:f>
            <m:fPr>
              <m:ctrlPr>
                <w:rPr>
                  <w:rFonts w:ascii="Cambria Math" w:hAnsi="Cambria Math"/>
                  <w:i/>
                  <w:color w:val="000000"/>
                  <w:szCs w:val="22"/>
                </w:rPr>
              </m:ctrlPr>
            </m:fPr>
            <m:num>
              <m:r>
                <w:rPr>
                  <w:rFonts w:ascii="Cambria Math" w:eastAsia="Cambria Math" w:hAnsi="Cambria Math" w:cstheme="minorHAnsi"/>
                  <w:color w:val="000000"/>
                  <w:szCs w:val="22"/>
                </w:rPr>
                <m:t>1</m:t>
              </m:r>
            </m:num>
            <m:den>
              <m:r>
                <w:rPr>
                  <w:rFonts w:ascii="Cambria Math" w:eastAsia="Cambria Math" w:hAnsi="Cambria Math" w:cstheme="minorHAnsi"/>
                  <w:color w:val="000000"/>
                  <w:vertAlign w:val="subscript"/>
                </w:rPr>
                <m:t>9</m:t>
              </m:r>
            </m:den>
          </m:f>
        </m:oMath>
      </m:oMathPara>
    </w:p>
    <w:p w14:paraId="35976C90" w14:textId="77777777" w:rsidR="00596A9C" w:rsidRPr="006B29E3" w:rsidRDefault="00000000">
      <w:pPr>
        <w:pStyle w:val="TrapezaThematonStyle"/>
        <w:spacing w:line="360" w:lineRule="auto"/>
        <w:jc w:val="both"/>
        <w:textAlignment w:val="baseline"/>
        <w:rPr>
          <w:color w:val="000000"/>
          <w:lang w:val="el-GR"/>
        </w:rPr>
      </w:pPr>
      <w:r w:rsidRPr="006B29E3">
        <w:rPr>
          <w:rFonts w:asciiTheme="minorHAnsi" w:hAnsiTheme="minorHAnsi" w:cstheme="minorHAnsi"/>
          <w:b/>
          <w:color w:val="000000"/>
          <w:lang w:val="el-GR"/>
        </w:rPr>
        <w:t>γ)</w:t>
      </w:r>
      <w:r w:rsidRPr="006B29E3">
        <w:rPr>
          <w:rFonts w:asciiTheme="minorHAnsi" w:hAnsiTheme="minorHAnsi" w:cstheme="minorHAnsi"/>
          <w:color w:val="000000"/>
          <w:lang w:val="el-GR"/>
        </w:rPr>
        <w:t xml:space="preserve"> Εφόσον υπάρχουν διαθέσιμα 50 </w:t>
      </w:r>
      <w:r>
        <w:rPr>
          <w:rFonts w:asciiTheme="minorHAnsi" w:hAnsiTheme="minorHAnsi" w:cstheme="minorHAnsi"/>
          <w:color w:val="000000"/>
        </w:rPr>
        <w:t>mL</w:t>
      </w:r>
      <w:r w:rsidRPr="006B29E3">
        <w:rPr>
          <w:rFonts w:asciiTheme="minorHAnsi" w:hAnsiTheme="minorHAnsi" w:cstheme="minorHAnsi"/>
          <w:color w:val="000000"/>
          <w:lang w:val="el-GR"/>
        </w:rPr>
        <w:t xml:space="preserve"> διαλύματος 10</w:t>
      </w:r>
      <w:r>
        <w:rPr>
          <w:rFonts w:asciiTheme="minorHAnsi" w:hAnsiTheme="minorHAnsi" w:cstheme="minorHAnsi"/>
          <w:color w:val="000000"/>
        </w:rPr>
        <w:t>X</w:t>
      </w:r>
      <w:r w:rsidRPr="006B29E3">
        <w:rPr>
          <w:rFonts w:asciiTheme="minorHAnsi" w:hAnsiTheme="minorHAnsi" w:cstheme="minorHAnsi"/>
          <w:color w:val="000000"/>
          <w:lang w:val="el-GR"/>
        </w:rPr>
        <w:t xml:space="preserve"> σε ΤΒΕ, μπορούν να παρασκευαστούν για </w:t>
      </w:r>
      <w:r w:rsidRPr="006B29E3">
        <w:rPr>
          <w:color w:val="000000"/>
          <w:lang w:val="el-GR"/>
        </w:rPr>
        <w:t xml:space="preserve"> </w:t>
      </w:r>
      <m:oMath>
        <m:sSub>
          <m:sSubPr>
            <m:ctrlPr>
              <w:rPr>
                <w:rFonts w:ascii="Cambria Math" w:hAnsi="Cambria Math" w:cstheme="minorHAnsi"/>
                <w:color w:val="000000"/>
                <w:szCs w:val="22"/>
              </w:rPr>
            </m:ctrlPr>
          </m:sSubPr>
          <m:e>
            <m:r>
              <w:rPr>
                <w:rFonts w:ascii="Cambria Math" w:eastAsia="Cambria Math" w:hAnsi="Cambria Math" w:cstheme="minorHAnsi"/>
                <w:color w:val="000000"/>
                <w:szCs w:val="22"/>
              </w:rPr>
              <m:t>c</m:t>
            </m:r>
          </m:e>
          <m:sub>
            <m:r>
              <m:rPr>
                <m:sty m:val="p"/>
              </m:rPr>
              <w:rPr>
                <w:rFonts w:ascii="Cambria Math" w:hAnsi="Cambria Math" w:cstheme="minorHAnsi"/>
                <w:color w:val="000000"/>
                <w:szCs w:val="22"/>
                <w:lang w:val="el-GR"/>
              </w:rPr>
              <m:t>1</m:t>
            </m:r>
          </m:sub>
        </m:sSub>
        <m:r>
          <w:rPr>
            <w:rFonts w:ascii="Cambria Math" w:eastAsia="Cambria Math" w:hAnsi="Cambria Math" w:cstheme="minorHAnsi"/>
            <w:color w:val="000000"/>
            <w:szCs w:val="22"/>
            <w:lang w:val="el-GR"/>
          </w:rPr>
          <m:t>=10∙</m:t>
        </m:r>
        <m:r>
          <w:rPr>
            <w:rFonts w:ascii="Cambria Math" w:eastAsia="Cambria Math" w:hAnsi="Cambria Math" w:cstheme="minorHAnsi"/>
            <w:color w:val="000000"/>
            <w:szCs w:val="22"/>
          </w:rPr>
          <m:t>c</m:t>
        </m:r>
      </m:oMath>
      <w:r w:rsidRPr="006B29E3">
        <w:rPr>
          <w:color w:val="000000"/>
          <w:szCs w:val="22"/>
          <w:lang w:val="el-GR"/>
        </w:rPr>
        <w:t xml:space="preserve"> και </w:t>
      </w:r>
      <m:oMath>
        <m:sSub>
          <m:sSubPr>
            <m:ctrlPr>
              <w:rPr>
                <w:rFonts w:ascii="Cambria Math" w:hAnsi="Cambria Math" w:cstheme="minorHAnsi"/>
                <w:color w:val="000000"/>
                <w:szCs w:val="22"/>
              </w:rPr>
            </m:ctrlPr>
          </m:sSubPr>
          <m:e>
            <m:r>
              <w:rPr>
                <w:rFonts w:ascii="Cambria Math" w:eastAsia="Cambria Math" w:hAnsi="Cambria Math" w:cstheme="minorHAnsi"/>
                <w:color w:val="000000"/>
                <w:szCs w:val="22"/>
              </w:rPr>
              <m:t>c</m:t>
            </m:r>
          </m:e>
          <m:sub>
            <m:r>
              <m:rPr>
                <m:sty m:val="p"/>
              </m:rPr>
              <w:rPr>
                <w:rFonts w:ascii="Cambria Math" w:hAnsi="Cambria Math" w:cstheme="minorHAnsi"/>
                <w:color w:val="000000"/>
                <w:szCs w:val="22"/>
                <w:lang w:val="el-GR"/>
              </w:rPr>
              <m:t>2</m:t>
            </m:r>
          </m:sub>
        </m:sSub>
        <m:r>
          <w:rPr>
            <w:rFonts w:ascii="Cambria Math" w:eastAsia="Cambria Math" w:hAnsi="Cambria Math" w:cstheme="minorHAnsi"/>
            <w:color w:val="000000"/>
            <w:szCs w:val="22"/>
            <w:lang w:val="el-GR"/>
          </w:rPr>
          <m:t>=</m:t>
        </m:r>
        <m:r>
          <w:rPr>
            <w:rFonts w:ascii="Cambria Math" w:eastAsia="Cambria Math" w:hAnsi="Cambria Math" w:cstheme="minorHAnsi"/>
            <w:color w:val="000000"/>
            <w:szCs w:val="22"/>
          </w:rPr>
          <m:t>c</m:t>
        </m:r>
      </m:oMath>
      <w:r w:rsidRPr="006B29E3">
        <w:rPr>
          <w:color w:val="000000"/>
          <w:lang w:val="el-GR"/>
        </w:rPr>
        <w:tab/>
        <w:t>, σύμφωνα με τα παρακάτω:</w:t>
      </w:r>
      <w:r w:rsidRPr="006B29E3">
        <w:rPr>
          <w:color w:val="000000"/>
          <w:lang w:val="el-GR"/>
        </w:rPr>
        <w:tab/>
      </w:r>
    </w:p>
    <w:p w14:paraId="0D2CA43C" w14:textId="77777777" w:rsidR="00596A9C" w:rsidRDefault="00000000">
      <w:pPr>
        <w:pStyle w:val="TrapezaThematonStyle"/>
        <w:spacing w:line="360" w:lineRule="auto"/>
        <w:jc w:val="both"/>
        <w:textAlignment w:val="baseline"/>
        <w:rPr>
          <w:color w:val="000000"/>
          <w:szCs w:val="22"/>
        </w:rPr>
      </w:pPr>
      <w:r w:rsidRPr="006B29E3">
        <w:rPr>
          <w:color w:val="000000"/>
          <w:lang w:val="el-GR"/>
        </w:rPr>
        <w:tab/>
      </w:r>
      <w:r w:rsidRPr="006B29E3">
        <w:rPr>
          <w:color w:val="000000"/>
          <w:lang w:val="el-GR"/>
        </w:rPr>
        <w:tab/>
      </w:r>
      <w:r w:rsidRPr="006B29E3">
        <w:rPr>
          <w:color w:val="000000"/>
          <w:lang w:val="el-GR"/>
        </w:rPr>
        <w:tab/>
      </w:r>
      <w:r w:rsidRPr="006B29E3">
        <w:rPr>
          <w:color w:val="000000"/>
          <w:lang w:val="el-GR"/>
        </w:rPr>
        <w:tab/>
      </w:r>
      <w:r w:rsidRPr="006B29E3">
        <w:rPr>
          <w:color w:val="000000"/>
          <w:lang w:val="el-GR"/>
        </w:rPr>
        <w:tab/>
      </w:r>
      <m:oMath>
        <m:sSub>
          <m:sSubPr>
            <m:ctrlPr>
              <w:rPr>
                <w:rFonts w:ascii="Cambria Math" w:hAnsi="Cambria Math" w:cstheme="minorHAnsi"/>
                <w:color w:val="000000"/>
                <w:szCs w:val="22"/>
              </w:rPr>
            </m:ctrlPr>
          </m:sSubPr>
          <m:e>
            <m:r>
              <w:rPr>
                <w:rFonts w:ascii="Cambria Math" w:eastAsia="Cambria Math" w:hAnsi="Cambria Math" w:cstheme="minorHAnsi"/>
                <w:color w:val="000000"/>
                <w:szCs w:val="22"/>
              </w:rPr>
              <m:t>c</m:t>
            </m:r>
          </m:e>
          <m:sub>
            <m:r>
              <m:rPr>
                <m:sty m:val="p"/>
              </m:rPr>
              <w:rPr>
                <w:rFonts w:ascii="Cambria Math" w:hAnsi="Cambria Math" w:cstheme="minorHAnsi"/>
                <w:color w:val="000000"/>
                <w:szCs w:val="22"/>
              </w:rPr>
              <m:t>1</m:t>
            </m:r>
          </m:sub>
        </m:sSub>
        <m:r>
          <w:rPr>
            <w:rFonts w:ascii="Cambria Math" w:eastAsia="Cambria Math" w:hAnsi="Cambria Math" w:cstheme="minorHAnsi"/>
            <w:color w:val="000000"/>
            <w:szCs w:val="22"/>
          </w:rPr>
          <m:t>∙</m:t>
        </m:r>
        <m:sSub>
          <m:sSubPr>
            <m:ctrlPr>
              <w:rPr>
                <w:rFonts w:ascii="Cambria Math" w:hAnsi="Cambria Math" w:cstheme="minorHAnsi"/>
                <w:color w:val="000000"/>
                <w:szCs w:val="22"/>
              </w:rPr>
            </m:ctrlPr>
          </m:sSubPr>
          <m:e>
            <m:r>
              <w:rPr>
                <w:rFonts w:ascii="Cambria Math" w:eastAsia="Cambria Math" w:hAnsi="Cambria Math" w:cstheme="minorHAnsi"/>
                <w:color w:val="000000"/>
                <w:szCs w:val="22"/>
              </w:rPr>
              <m:t>V</m:t>
            </m:r>
          </m:e>
          <m:sub>
            <m:r>
              <m:rPr>
                <m:sty m:val="p"/>
              </m:rPr>
              <w:rPr>
                <w:rFonts w:ascii="Cambria Math" w:hAnsi="Cambria Math" w:cstheme="minorHAnsi"/>
                <w:color w:val="000000"/>
                <w:szCs w:val="22"/>
              </w:rPr>
              <m:t>10</m:t>
            </m:r>
          </m:sub>
        </m:sSub>
        <m:r>
          <w:rPr>
            <w:rFonts w:ascii="Cambria Math" w:eastAsia="Cambria Math" w:hAnsi="Cambria Math" w:cstheme="minorHAnsi"/>
            <w:color w:val="000000"/>
            <w:szCs w:val="22"/>
          </w:rPr>
          <m:t>=</m:t>
        </m:r>
        <m:sSub>
          <m:sSubPr>
            <m:ctrlPr>
              <w:rPr>
                <w:rFonts w:ascii="Cambria Math" w:hAnsi="Cambria Math" w:cstheme="minorHAnsi"/>
                <w:color w:val="000000"/>
                <w:szCs w:val="22"/>
              </w:rPr>
            </m:ctrlPr>
          </m:sSubPr>
          <m:e>
            <m:r>
              <w:rPr>
                <w:rFonts w:ascii="Cambria Math" w:eastAsia="Cambria Math" w:hAnsi="Cambria Math" w:cstheme="minorHAnsi"/>
                <w:color w:val="000000"/>
                <w:szCs w:val="22"/>
              </w:rPr>
              <m:t>c</m:t>
            </m:r>
          </m:e>
          <m:sub>
            <m:r>
              <m:rPr>
                <m:sty m:val="p"/>
              </m:rPr>
              <w:rPr>
                <w:rFonts w:ascii="Cambria Math" w:hAnsi="Cambria Math" w:cstheme="minorHAnsi"/>
                <w:color w:val="000000"/>
                <w:szCs w:val="22"/>
              </w:rPr>
              <m:t>2</m:t>
            </m:r>
          </m:sub>
        </m:sSub>
        <m:r>
          <w:rPr>
            <w:rFonts w:ascii="Cambria Math" w:eastAsia="Cambria Math" w:hAnsi="Cambria Math" w:cstheme="minorHAnsi"/>
            <w:color w:val="000000"/>
            <w:szCs w:val="22"/>
          </w:rPr>
          <m:t>∙</m:t>
        </m:r>
        <m:sSub>
          <m:sSubPr>
            <m:ctrlPr>
              <w:rPr>
                <w:rFonts w:ascii="Cambria Math" w:hAnsi="Cambria Math" w:cstheme="minorHAnsi"/>
                <w:color w:val="000000"/>
                <w:szCs w:val="22"/>
              </w:rPr>
            </m:ctrlPr>
          </m:sSubPr>
          <m:e>
            <m:r>
              <w:rPr>
                <w:rFonts w:ascii="Cambria Math" w:eastAsia="Cambria Math" w:hAnsi="Cambria Math" w:cstheme="minorHAnsi"/>
                <w:color w:val="000000"/>
                <w:szCs w:val="22"/>
              </w:rPr>
              <m:t>V</m:t>
            </m:r>
          </m:e>
          <m:sub>
            <m:r>
              <w:rPr>
                <w:rFonts w:ascii="Cambria Math" w:hAnsi="Cambria Math" w:cstheme="minorHAnsi"/>
                <w:color w:val="000000"/>
                <w:szCs w:val="22"/>
              </w:rPr>
              <m:t xml:space="preserve"> </m:t>
            </m:r>
          </m:sub>
        </m:sSub>
        <m:box>
          <m:boxPr>
            <m:ctrlPr>
              <w:rPr>
                <w:rFonts w:ascii="Cambria Math" w:hAnsi="Cambria Math" w:cstheme="minorHAnsi"/>
                <w:i/>
                <w:color w:val="000000"/>
                <w:szCs w:val="22"/>
              </w:rPr>
            </m:ctrlPr>
          </m:boxPr>
          <m:e>
            <m:box>
              <m:boxPr>
                <m:ctrlPr>
                  <w:rPr>
                    <w:rFonts w:ascii="Cambria Math" w:hAnsi="Cambria Math" w:cstheme="minorHAnsi"/>
                    <w:i/>
                    <w:color w:val="000000"/>
                    <w:szCs w:val="22"/>
                  </w:rPr>
                </m:ctrlPr>
              </m:boxPr>
              <m:e>
                <m:groupChr>
                  <m:groupChrPr>
                    <m:ctrlPr>
                      <w:rPr>
                        <w:rFonts w:ascii="Cambria Math" w:hAnsi="Cambria Math" w:cstheme="minorHAnsi"/>
                        <w:i/>
                        <w:color w:val="000000"/>
                        <w:szCs w:val="22"/>
                      </w:rPr>
                    </m:ctrlPr>
                  </m:groupChrPr>
                  <m:e>
                    <m:r>
                      <w:rPr>
                        <w:rFonts w:ascii="Cambria Math" w:eastAsia="Cambria Math" w:hAnsi="Cambria Math" w:cstheme="minorHAnsi"/>
                        <w:color w:val="000000"/>
                        <w:szCs w:val="22"/>
                      </w:rPr>
                      <m:t xml:space="preserve"> </m:t>
                    </m:r>
                  </m:e>
                </m:groupChr>
              </m:e>
            </m:box>
          </m:e>
        </m:box>
        <m:r>
          <w:rPr>
            <w:rFonts w:ascii="Cambria Math" w:eastAsia="Cambria Math" w:hAnsi="Cambria Math" w:cs="Cambria Math"/>
            <w:color w:val="000000"/>
            <w:szCs w:val="22"/>
          </w:rPr>
          <m:t xml:space="preserve"> </m:t>
        </m:r>
      </m:oMath>
    </w:p>
    <w:p w14:paraId="04A5560F" w14:textId="77777777" w:rsidR="00596A9C" w:rsidRDefault="00000000">
      <w:pPr>
        <w:pStyle w:val="TrapezaThematonStyle"/>
        <w:spacing w:line="360" w:lineRule="auto"/>
        <w:ind w:firstLine="567"/>
        <w:jc w:val="both"/>
        <w:textAlignment w:val="baseline"/>
        <w:rPr>
          <w:color w:val="000000"/>
          <w:szCs w:val="22"/>
          <w:lang w:val="fr-FR"/>
        </w:rPr>
      </w:pPr>
      <m:oMathPara>
        <m:oMath>
          <m:r>
            <w:rPr>
              <w:rFonts w:ascii="Cambria Math" w:eastAsia="Cambria Math" w:hAnsi="Cambria Math" w:cstheme="minorHAnsi"/>
              <w:color w:val="000000"/>
              <w:szCs w:val="22"/>
            </w:rPr>
            <m:t>10∙</m:t>
          </m:r>
          <m:sSub>
            <m:sSubPr>
              <m:ctrlPr>
                <w:rPr>
                  <w:rFonts w:ascii="Cambria Math" w:hAnsi="Cambria Math" w:cstheme="minorHAnsi"/>
                  <w:color w:val="000000"/>
                  <w:szCs w:val="22"/>
                </w:rPr>
              </m:ctrlPr>
            </m:sSubPr>
            <m:e>
              <m:r>
                <w:rPr>
                  <w:rFonts w:ascii="Cambria Math" w:eastAsia="Cambria Math" w:hAnsi="Cambria Math" w:cstheme="minorHAnsi"/>
                  <w:color w:val="000000"/>
                  <w:szCs w:val="22"/>
                </w:rPr>
                <m:t>c</m:t>
              </m:r>
            </m:e>
            <m:sub>
              <m:r>
                <m:rPr>
                  <m:sty m:val="p"/>
                </m:rPr>
                <w:rPr>
                  <w:rFonts w:ascii="Cambria Math" w:hAnsi="Cambria Math" w:cstheme="minorHAnsi"/>
                  <w:color w:val="000000"/>
                  <w:szCs w:val="22"/>
                </w:rPr>
                <m:t xml:space="preserve"> </m:t>
              </m:r>
            </m:sub>
          </m:sSub>
          <m:r>
            <w:rPr>
              <w:rFonts w:ascii="Cambria Math" w:eastAsia="Cambria Math" w:hAnsi="Cambria Math" w:cstheme="minorHAnsi"/>
              <w:color w:val="000000"/>
              <w:szCs w:val="22"/>
            </w:rPr>
            <m:t>∙</m:t>
          </m:r>
          <m:sSub>
            <m:sSubPr>
              <m:ctrlPr>
                <w:rPr>
                  <w:rFonts w:ascii="Cambria Math" w:hAnsi="Cambria Math" w:cstheme="minorHAnsi"/>
                  <w:color w:val="000000"/>
                  <w:szCs w:val="22"/>
                </w:rPr>
              </m:ctrlPr>
            </m:sSubPr>
            <m:e>
              <m:r>
                <w:rPr>
                  <w:rFonts w:ascii="Cambria Math" w:eastAsia="Cambria Math" w:hAnsi="Cambria Math" w:cstheme="minorHAnsi"/>
                  <w:color w:val="000000"/>
                  <w:szCs w:val="22"/>
                </w:rPr>
                <m:t>V</m:t>
              </m:r>
            </m:e>
            <m:sub>
              <m:r>
                <m:rPr>
                  <m:sty m:val="p"/>
                </m:rPr>
                <w:rPr>
                  <w:rFonts w:ascii="Cambria Math" w:hAnsi="Cambria Math" w:cstheme="minorHAnsi"/>
                  <w:color w:val="000000"/>
                  <w:szCs w:val="22"/>
                </w:rPr>
                <m:t>10</m:t>
              </m:r>
            </m:sub>
          </m:sSub>
          <m:r>
            <w:rPr>
              <w:rFonts w:ascii="Cambria Math" w:eastAsia="Cambria Math" w:hAnsi="Cambria Math" w:cstheme="minorHAnsi"/>
              <w:color w:val="000000"/>
              <w:szCs w:val="22"/>
            </w:rPr>
            <m:t>=</m:t>
          </m:r>
          <m:sSub>
            <m:sSubPr>
              <m:ctrlPr>
                <w:rPr>
                  <w:rFonts w:ascii="Cambria Math" w:hAnsi="Cambria Math" w:cstheme="minorHAnsi"/>
                  <w:color w:val="000000"/>
                  <w:szCs w:val="22"/>
                </w:rPr>
              </m:ctrlPr>
            </m:sSubPr>
            <m:e>
              <m:r>
                <w:rPr>
                  <w:rFonts w:ascii="Cambria Math" w:eastAsia="Cambria Math" w:hAnsi="Cambria Math" w:cstheme="minorHAnsi"/>
                  <w:color w:val="000000"/>
                  <w:szCs w:val="22"/>
                </w:rPr>
                <m:t>c</m:t>
              </m:r>
            </m:e>
            <m:sub>
              <m:r>
                <m:rPr>
                  <m:sty m:val="p"/>
                </m:rPr>
                <w:rPr>
                  <w:rFonts w:ascii="Cambria Math" w:hAnsi="Cambria Math" w:cstheme="minorHAnsi"/>
                  <w:color w:val="000000"/>
                  <w:szCs w:val="22"/>
                </w:rPr>
                <m:t xml:space="preserve"> </m:t>
              </m:r>
            </m:sub>
          </m:sSub>
          <m:r>
            <w:rPr>
              <w:rFonts w:ascii="Cambria Math" w:eastAsia="Cambria Math" w:hAnsi="Cambria Math" w:cstheme="minorHAnsi"/>
              <w:color w:val="000000"/>
              <w:szCs w:val="22"/>
            </w:rPr>
            <m:t>∙</m:t>
          </m:r>
          <m:sSub>
            <m:sSubPr>
              <m:ctrlPr>
                <w:rPr>
                  <w:rFonts w:ascii="Cambria Math" w:hAnsi="Cambria Math" w:cstheme="minorHAnsi"/>
                  <w:color w:val="000000"/>
                  <w:szCs w:val="22"/>
                </w:rPr>
              </m:ctrlPr>
            </m:sSubPr>
            <m:e>
              <m:r>
                <w:rPr>
                  <w:rFonts w:ascii="Cambria Math" w:eastAsia="Cambria Math" w:hAnsi="Cambria Math" w:cstheme="minorHAnsi"/>
                  <w:color w:val="000000"/>
                  <w:vertAlign w:val="subscript"/>
                  <w:lang w:val="fr-FR"/>
                </w:rPr>
                <m:t xml:space="preserve">V </m:t>
              </m:r>
              <m:box>
                <m:boxPr>
                  <m:ctrlPr>
                    <w:rPr>
                      <w:rFonts w:ascii="Cambria Math" w:hAnsi="Cambria Math" w:cstheme="minorHAnsi"/>
                      <w:color w:val="000000"/>
                      <w:vertAlign w:val="subscript"/>
                      <w:lang w:val="fr-FR"/>
                    </w:rPr>
                  </m:ctrlPr>
                </m:boxPr>
                <m:e>
                  <m:groupChr>
                    <m:groupChrPr>
                      <m:ctrlPr>
                        <w:rPr>
                          <w:rFonts w:ascii="Cambria Math" w:hAnsi="Cambria Math" w:cstheme="minorHAnsi"/>
                          <w:color w:val="000000"/>
                          <w:vertAlign w:val="subscript"/>
                          <w:lang w:val="fr-FR"/>
                        </w:rPr>
                      </m:ctrlPr>
                    </m:groupChrPr>
                    <m:e>
                      <m:r>
                        <w:rPr>
                          <w:rFonts w:ascii="Cambria Math" w:eastAsia="Cambria Math" w:hAnsi="Cambria Math" w:cstheme="minorHAnsi"/>
                          <w:color w:val="000000"/>
                          <w:vertAlign w:val="subscript"/>
                          <w:lang w:val="fr-FR"/>
                        </w:rPr>
                        <m:t xml:space="preserve"> </m:t>
                      </m:r>
                    </m:e>
                  </m:groupChr>
                </m:e>
              </m:box>
            </m:e>
            <m:sub>
              <m:r>
                <w:rPr>
                  <w:rFonts w:ascii="Cambria Math" w:hAnsi="Cambria Math" w:cstheme="minorHAnsi"/>
                  <w:color w:val="000000"/>
                  <w:szCs w:val="22"/>
                </w:rPr>
                <m:t xml:space="preserve"> </m:t>
              </m:r>
            </m:sub>
          </m:sSub>
        </m:oMath>
      </m:oMathPara>
    </w:p>
    <w:p w14:paraId="55E34322" w14:textId="77777777" w:rsidR="00596A9C" w:rsidRDefault="00000000">
      <w:pPr>
        <w:pStyle w:val="TrapezaThematonStyle"/>
        <w:spacing w:line="360" w:lineRule="auto"/>
        <w:ind w:firstLine="567"/>
        <w:jc w:val="both"/>
        <w:textAlignment w:val="baseline"/>
        <w:rPr>
          <w:color w:val="000000"/>
          <w:szCs w:val="22"/>
          <w:lang w:val="fr-FR"/>
        </w:rPr>
      </w:pPr>
      <m:oMathPara>
        <m:oMath>
          <m:r>
            <w:rPr>
              <w:rFonts w:ascii="Cambria Math" w:eastAsia="Cambria Math" w:hAnsi="Cambria Math" w:cstheme="minorHAnsi"/>
              <w:color w:val="000000"/>
              <w:szCs w:val="22"/>
            </w:rPr>
            <m:t>10∙0,05 L=</m:t>
          </m:r>
          <m:sSub>
            <m:sSubPr>
              <m:ctrlPr>
                <w:rPr>
                  <w:rFonts w:ascii="Cambria Math" w:hAnsi="Cambria Math" w:cstheme="minorHAnsi"/>
                  <w:color w:val="000000"/>
                  <w:szCs w:val="22"/>
                </w:rPr>
              </m:ctrlPr>
            </m:sSubPr>
            <m:e>
              <m:r>
                <w:rPr>
                  <w:rFonts w:ascii="Cambria Math" w:eastAsia="Cambria Math" w:hAnsi="Cambria Math" w:cstheme="minorHAnsi"/>
                  <w:color w:val="000000"/>
                  <w:vertAlign w:val="subscript"/>
                  <w:lang w:val="fr-FR"/>
                </w:rPr>
                <m:t xml:space="preserve">V </m:t>
              </m:r>
              <m:box>
                <m:boxPr>
                  <m:ctrlPr>
                    <w:rPr>
                      <w:rFonts w:ascii="Cambria Math" w:hAnsi="Cambria Math" w:cstheme="minorHAnsi"/>
                      <w:color w:val="000000"/>
                      <w:vertAlign w:val="subscript"/>
                      <w:lang w:val="fr-FR"/>
                    </w:rPr>
                  </m:ctrlPr>
                </m:boxPr>
                <m:e>
                  <m:groupChr>
                    <m:groupChrPr>
                      <m:ctrlPr>
                        <w:rPr>
                          <w:rFonts w:ascii="Cambria Math" w:hAnsi="Cambria Math" w:cstheme="minorHAnsi"/>
                          <w:color w:val="000000"/>
                          <w:vertAlign w:val="subscript"/>
                          <w:lang w:val="fr-FR"/>
                        </w:rPr>
                      </m:ctrlPr>
                    </m:groupChrPr>
                    <m:e>
                      <m:r>
                        <w:rPr>
                          <w:rFonts w:ascii="Cambria Math" w:eastAsia="Cambria Math" w:hAnsi="Cambria Math" w:cstheme="minorHAnsi"/>
                          <w:color w:val="000000"/>
                          <w:vertAlign w:val="subscript"/>
                          <w:lang w:val="fr-FR"/>
                        </w:rPr>
                        <m:t xml:space="preserve"> </m:t>
                      </m:r>
                    </m:e>
                  </m:groupChr>
                </m:e>
              </m:box>
            </m:e>
            <m:sub>
              <m:r>
                <w:rPr>
                  <w:rFonts w:ascii="Cambria Math" w:hAnsi="Cambria Math" w:cstheme="minorHAnsi"/>
                  <w:color w:val="000000"/>
                  <w:szCs w:val="22"/>
                </w:rPr>
                <m:t xml:space="preserve"> </m:t>
              </m:r>
            </m:sub>
          </m:sSub>
        </m:oMath>
      </m:oMathPara>
    </w:p>
    <w:p w14:paraId="0A934659" w14:textId="77777777" w:rsidR="00596A9C" w:rsidRDefault="00000000">
      <w:pPr>
        <w:pStyle w:val="TrapezaThematonStyle"/>
        <w:spacing w:line="360" w:lineRule="auto"/>
        <w:ind w:firstLine="567"/>
        <w:jc w:val="both"/>
        <w:textAlignment w:val="baseline"/>
        <w:rPr>
          <w:color w:val="000000"/>
          <w:szCs w:val="22"/>
        </w:rPr>
      </w:pPr>
      <m:oMathPara>
        <m:oMath>
          <m:r>
            <w:rPr>
              <w:rFonts w:ascii="Cambria Math" w:eastAsia="Cambria Math" w:hAnsi="Cambria Math" w:cstheme="minorHAnsi"/>
              <w:color w:val="000000"/>
              <w:vertAlign w:val="subscript"/>
              <w:lang w:val="fr-FR"/>
            </w:rPr>
            <m:t>V</m:t>
          </m:r>
          <m:r>
            <w:rPr>
              <w:rFonts w:ascii="Cambria Math" w:eastAsia="Cambria Math" w:hAnsi="Cambria Math" w:cstheme="minorHAnsi"/>
              <w:color w:val="000000"/>
              <w:szCs w:val="22"/>
            </w:rPr>
            <m:t>=</m:t>
          </m:r>
          <m:sSub>
            <m:sSubPr>
              <m:ctrlPr>
                <w:rPr>
                  <w:rFonts w:ascii="Cambria Math" w:hAnsi="Cambria Math" w:cstheme="minorHAnsi"/>
                  <w:color w:val="000000"/>
                  <w:szCs w:val="22"/>
                </w:rPr>
              </m:ctrlPr>
            </m:sSubPr>
            <m:e>
              <m:r>
                <w:rPr>
                  <w:rFonts w:ascii="Cambria Math" w:eastAsia="Cambria Math" w:hAnsi="Cambria Math" w:cstheme="minorHAnsi"/>
                  <w:color w:val="000000"/>
                  <w:szCs w:val="22"/>
                </w:rPr>
                <m:t>0,5 L</m:t>
              </m:r>
              <m:r>
                <w:rPr>
                  <w:rFonts w:ascii="Cambria Math" w:eastAsia="Cambria Math" w:hAnsi="Cambria Math" w:cstheme="minorHAnsi"/>
                  <w:color w:val="000000"/>
                  <w:vertAlign w:val="subscript"/>
                  <w:lang w:val="fr-FR"/>
                </w:rPr>
                <m:t xml:space="preserve"> </m:t>
              </m:r>
              <m:box>
                <m:boxPr>
                  <m:ctrlPr>
                    <w:rPr>
                      <w:rFonts w:ascii="Cambria Math" w:hAnsi="Cambria Math" w:cstheme="minorHAnsi"/>
                      <w:color w:val="000000"/>
                      <w:vertAlign w:val="subscript"/>
                      <w:lang w:val="fr-FR"/>
                    </w:rPr>
                  </m:ctrlPr>
                </m:boxPr>
                <m:e>
                  <m:r>
                    <w:rPr>
                      <w:rFonts w:ascii="Cambria Math" w:eastAsia="Cambria Math" w:hAnsi="Cambria Math" w:cstheme="minorHAnsi"/>
                      <w:color w:val="000000"/>
                      <w:vertAlign w:val="subscript"/>
                      <w:lang w:val="fr-FR"/>
                    </w:rPr>
                    <m:t xml:space="preserve"> </m:t>
                  </m:r>
                </m:e>
              </m:box>
            </m:e>
            <m:sub>
              <m:r>
                <w:rPr>
                  <w:rFonts w:ascii="Cambria Math" w:hAnsi="Cambria Math" w:cstheme="minorHAnsi"/>
                  <w:color w:val="000000"/>
                  <w:szCs w:val="22"/>
                </w:rPr>
                <m:t xml:space="preserve"> </m:t>
              </m:r>
            </m:sub>
          </m:sSub>
        </m:oMath>
      </m:oMathPara>
    </w:p>
    <w:p w14:paraId="4EFE7363" w14:textId="77777777" w:rsidR="00596A9C" w:rsidRPr="006B29E3" w:rsidRDefault="00000000">
      <w:pPr>
        <w:pStyle w:val="TrapezaThematonStyle"/>
        <w:spacing w:line="360" w:lineRule="auto"/>
        <w:jc w:val="both"/>
        <w:textAlignment w:val="baseline"/>
        <w:rPr>
          <w:color w:val="000000"/>
          <w:szCs w:val="22"/>
          <w:lang w:val="el-GR"/>
        </w:rPr>
      </w:pPr>
      <w:r w:rsidRPr="006B29E3">
        <w:rPr>
          <w:color w:val="000000"/>
          <w:szCs w:val="22"/>
          <w:lang w:val="el-GR"/>
        </w:rPr>
        <w:t xml:space="preserve">Άρα μπορούν να παρασκευαστούν 0,5 </w:t>
      </w:r>
      <w:r>
        <w:rPr>
          <w:color w:val="000000"/>
          <w:szCs w:val="22"/>
          <w:lang w:val="fr-FR"/>
        </w:rPr>
        <w:t>L</w:t>
      </w:r>
      <w:r w:rsidRPr="006B29E3">
        <w:rPr>
          <w:color w:val="000000"/>
          <w:szCs w:val="22"/>
          <w:lang w:val="el-GR"/>
        </w:rPr>
        <w:t xml:space="preserve"> = 500 </w:t>
      </w:r>
      <w:r>
        <w:rPr>
          <w:color w:val="000000"/>
          <w:szCs w:val="22"/>
        </w:rPr>
        <w:t>mL</w:t>
      </w:r>
      <w:r w:rsidRPr="006B29E3">
        <w:rPr>
          <w:color w:val="000000"/>
          <w:szCs w:val="22"/>
          <w:lang w:val="el-GR"/>
        </w:rPr>
        <w:t xml:space="preserve"> διαλύματος 1</w:t>
      </w:r>
      <w:r>
        <w:rPr>
          <w:color w:val="000000"/>
          <w:szCs w:val="22"/>
        </w:rPr>
        <w:t>X</w:t>
      </w:r>
      <w:r w:rsidRPr="006B29E3">
        <w:rPr>
          <w:color w:val="000000"/>
          <w:szCs w:val="22"/>
          <w:lang w:val="el-GR"/>
        </w:rPr>
        <w:t xml:space="preserve"> σε ΤΒΕ.</w:t>
      </w:r>
    </w:p>
    <w:p w14:paraId="129D7981" w14:textId="77777777" w:rsidR="00596A9C" w:rsidRPr="006B29E3" w:rsidRDefault="00000000">
      <w:pPr>
        <w:pStyle w:val="TrapezaThematonStyle"/>
        <w:spacing w:line="360" w:lineRule="auto"/>
        <w:jc w:val="both"/>
        <w:textAlignment w:val="baseline"/>
        <w:rPr>
          <w:color w:val="000000"/>
          <w:szCs w:val="22"/>
          <w:lang w:val="el-GR"/>
        </w:rPr>
      </w:pPr>
      <w:r w:rsidRPr="006B29E3">
        <w:rPr>
          <w:color w:val="000000"/>
          <w:szCs w:val="22"/>
          <w:lang w:val="el-GR"/>
        </w:rPr>
        <w:t xml:space="preserve">Κάθε πείραμα απαιτεί 200 </w:t>
      </w:r>
      <w:r>
        <w:rPr>
          <w:color w:val="000000"/>
          <w:szCs w:val="22"/>
        </w:rPr>
        <w:t>mL</w:t>
      </w:r>
      <w:r w:rsidRPr="006B29E3">
        <w:rPr>
          <w:color w:val="000000"/>
          <w:szCs w:val="22"/>
          <w:lang w:val="el-GR"/>
        </w:rPr>
        <w:t xml:space="preserve"> διαλύματος 1</w:t>
      </w:r>
      <w:r>
        <w:rPr>
          <w:color w:val="000000"/>
          <w:szCs w:val="22"/>
        </w:rPr>
        <w:t>X</w:t>
      </w:r>
      <w:r w:rsidRPr="006B29E3">
        <w:rPr>
          <w:color w:val="000000"/>
          <w:szCs w:val="22"/>
          <w:lang w:val="el-GR"/>
        </w:rPr>
        <w:t xml:space="preserve"> σε ΤΒΕ και αφού είναι διαθέσιμα 500 </w:t>
      </w:r>
      <w:r>
        <w:rPr>
          <w:color w:val="000000"/>
          <w:szCs w:val="22"/>
        </w:rPr>
        <w:t>mL</w:t>
      </w:r>
      <w:r w:rsidRPr="006B29E3">
        <w:rPr>
          <w:color w:val="000000"/>
          <w:szCs w:val="22"/>
          <w:lang w:val="el-GR"/>
        </w:rPr>
        <w:t xml:space="preserve"> διαλύματος 1</w:t>
      </w:r>
      <w:r>
        <w:rPr>
          <w:color w:val="000000"/>
          <w:szCs w:val="22"/>
        </w:rPr>
        <w:t>X</w:t>
      </w:r>
      <w:r w:rsidRPr="006B29E3">
        <w:rPr>
          <w:color w:val="000000"/>
          <w:szCs w:val="22"/>
          <w:lang w:val="el-GR"/>
        </w:rPr>
        <w:t xml:space="preserve"> σε ΤΒΕ, ισχύει:</w:t>
      </w:r>
    </w:p>
    <w:p w14:paraId="3E4B09DA" w14:textId="77777777" w:rsidR="00596A9C" w:rsidRDefault="00000000">
      <w:pPr>
        <w:pStyle w:val="TrapezaThematonStyle"/>
        <w:spacing w:line="360" w:lineRule="auto"/>
        <w:jc w:val="both"/>
        <w:textAlignment w:val="baseline"/>
        <w:rPr>
          <w:color w:val="000000"/>
          <w:szCs w:val="22"/>
        </w:rPr>
      </w:pPr>
      <m:oMathPara>
        <m:oMath>
          <m:f>
            <m:fPr>
              <m:ctrlPr>
                <w:rPr>
                  <w:rFonts w:ascii="Cambria Math" w:hAnsi="Cambria Math"/>
                  <w:i/>
                  <w:color w:val="000000"/>
                  <w:szCs w:val="22"/>
                </w:rPr>
              </m:ctrlPr>
            </m:fPr>
            <m:num>
              <m:r>
                <w:rPr>
                  <w:rFonts w:ascii="Cambria Math" w:eastAsia="Cambria Math" w:hAnsi="Cambria Math" w:cs="Cambria Math"/>
                  <w:color w:val="000000"/>
                  <w:szCs w:val="22"/>
                </w:rPr>
                <m:t>500mL</m:t>
              </m:r>
            </m:num>
            <m:den>
              <m:r>
                <w:rPr>
                  <w:rFonts w:ascii="Cambria Math" w:eastAsia="Cambria Math" w:hAnsi="Cambria Math" w:cs="Cambria Math"/>
                  <w:color w:val="000000"/>
                  <w:szCs w:val="22"/>
                </w:rPr>
                <m:t>200</m:t>
              </m:r>
              <m:f>
                <m:fPr>
                  <m:ctrlPr>
                    <w:rPr>
                      <w:rFonts w:ascii="Cambria Math" w:hAnsi="Cambria Math"/>
                      <w:color w:val="000000"/>
                      <w:szCs w:val="22"/>
                    </w:rPr>
                  </m:ctrlPr>
                </m:fPr>
                <m:num>
                  <m:r>
                    <w:rPr>
                      <w:rFonts w:ascii="Cambria Math" w:eastAsia="Cambria Math" w:hAnsi="Cambria Math" w:cs="Cambria Math"/>
                      <w:color w:val="000000"/>
                      <w:szCs w:val="22"/>
                    </w:rPr>
                    <m:t>mL</m:t>
                  </m:r>
                </m:num>
                <m:den>
                  <m:r>
                    <w:rPr>
                      <w:rFonts w:ascii="Cambria Math" w:eastAsia="Cambria Math" w:hAnsi="Cambria Math" w:cs="Cambria Math"/>
                      <w:color w:val="000000"/>
                      <w:szCs w:val="22"/>
                    </w:rPr>
                    <m:t>πείραμα</m:t>
                  </m:r>
                </m:den>
              </m:f>
            </m:den>
          </m:f>
          <m:r>
            <w:rPr>
              <w:rFonts w:ascii="Cambria Math" w:eastAsia="Cambria Math" w:hAnsi="Cambria Math" w:cs="Cambria Math"/>
              <w:color w:val="000000"/>
              <w:szCs w:val="22"/>
            </w:rPr>
            <m:t>=2,5 πειράματα</m:t>
          </m:r>
        </m:oMath>
      </m:oMathPara>
    </w:p>
    <w:p w14:paraId="5FC5CEAE" w14:textId="77777777" w:rsidR="00596A9C" w:rsidRPr="006B29E3" w:rsidRDefault="00000000">
      <w:pPr>
        <w:pStyle w:val="TrapezaThematonStyle"/>
        <w:spacing w:line="360" w:lineRule="auto"/>
        <w:jc w:val="both"/>
        <w:textAlignment w:val="baseline"/>
        <w:rPr>
          <w:rFonts w:cstheme="minorHAnsi"/>
          <w:color w:val="000000"/>
          <w:lang w:val="el-GR"/>
        </w:rPr>
        <w:sectPr w:rsidR="00596A9C" w:rsidRPr="006B29E3">
          <w:type w:val="continuous"/>
          <w:pgSz w:w="11906" w:h="16838"/>
          <w:pgMar w:top="1080" w:right="1080" w:bottom="1080" w:left="1080" w:header="720" w:footer="720" w:gutter="0"/>
          <w:cols w:space="720"/>
        </w:sectPr>
      </w:pPr>
      <w:r w:rsidRPr="006B29E3">
        <w:rPr>
          <w:color w:val="000000"/>
          <w:szCs w:val="22"/>
          <w:lang w:val="el-GR"/>
        </w:rPr>
        <w:t>Επομένως μπορούν να γίνουν δύο (2), το πολύ πειράματα.</w:t>
      </w:r>
    </w:p>
    <w:p w14:paraId="4296C4EC"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13931</w:t>
      </w:r>
    </w:p>
    <w:p w14:paraId="2D0D782A" w14:textId="77777777" w:rsidR="00596A9C" w:rsidRDefault="00000000">
      <w:pPr>
        <w:pStyle w:val="TrapezaThematonStyle"/>
        <w:widowControl w:val="0"/>
        <w:autoSpaceDE w:val="0"/>
        <w:autoSpaceDN w:val="0"/>
        <w:adjustRightInd w:val="0"/>
        <w:spacing w:line="360" w:lineRule="auto"/>
        <w:jc w:val="both"/>
        <w:rPr>
          <w:rFonts w:eastAsia="Times New Roman" w:cstheme="minorHAnsi"/>
          <w:u w:val="single"/>
          <w:lang w:val="el-GR"/>
        </w:rPr>
      </w:pPr>
      <w:r>
        <w:rPr>
          <w:rFonts w:eastAsia="Times New Roman" w:cstheme="minorHAnsi"/>
          <w:b/>
          <w:bCs/>
          <w:u w:val="single"/>
          <w:lang w:val="el-GR"/>
        </w:rPr>
        <w:t>Θέμα 4</w:t>
      </w:r>
      <w:r>
        <w:rPr>
          <w:rFonts w:eastAsia="Times New Roman" w:cstheme="minorHAnsi"/>
          <w:b/>
          <w:bCs/>
          <w:u w:val="single"/>
          <w:vertAlign w:val="superscript"/>
          <w:lang w:val="el-GR"/>
        </w:rPr>
        <w:t>ο</w:t>
      </w:r>
    </w:p>
    <w:p w14:paraId="78C7A258" w14:textId="77777777" w:rsidR="00596A9C" w:rsidRPr="006B29E3" w:rsidRDefault="00000000">
      <w:pPr>
        <w:pStyle w:val="TrapezaThematonStyle"/>
        <w:spacing w:line="360" w:lineRule="auto"/>
        <w:jc w:val="both"/>
        <w:rPr>
          <w:rFonts w:asciiTheme="minorHAnsi" w:hAnsiTheme="minorHAnsi" w:cstheme="minorHAnsi"/>
          <w:color w:val="000000"/>
          <w:lang w:val="el-GR"/>
        </w:rPr>
      </w:pPr>
      <w:r w:rsidRPr="006B29E3">
        <w:rPr>
          <w:rFonts w:asciiTheme="minorHAnsi" w:hAnsiTheme="minorHAnsi" w:cstheme="minorHAnsi"/>
          <w:color w:val="000000"/>
          <w:lang w:val="el-GR"/>
        </w:rPr>
        <w:lastRenderedPageBreak/>
        <w:t>Το διοξείδιο του άνθρακα (</w:t>
      </w:r>
      <m:oMath>
        <m:r>
          <w:rPr>
            <w:rFonts w:ascii="Cambria Math" w:eastAsia="Cambria Math" w:hAnsi="Cambria Math" w:cstheme="minorHAnsi"/>
            <w:color w:val="000000"/>
          </w:rPr>
          <m:t>C</m:t>
        </m:r>
        <m:sSub>
          <m:sSubPr>
            <m:ctrlPr>
              <w:rPr>
                <w:rFonts w:ascii="Cambria Math" w:hAnsi="Cambria Math" w:cstheme="minorHAnsi"/>
                <w:color w:val="000000"/>
              </w:rPr>
            </m:ctrlPr>
          </m:sSubPr>
          <m:e>
            <m:r>
              <w:rPr>
                <w:rFonts w:ascii="Cambria Math" w:eastAsia="Cambria Math" w:hAnsi="Cambria Math" w:cstheme="minorHAnsi"/>
                <w:color w:val="000000"/>
              </w:rPr>
              <m:t>O</m:t>
            </m:r>
          </m:e>
          <m:sub>
            <m:r>
              <m:rPr>
                <m:sty m:val="p"/>
              </m:rPr>
              <w:rPr>
                <w:rFonts w:ascii="Cambria Math" w:hAnsi="Cambria Math" w:cstheme="minorHAnsi"/>
                <w:color w:val="000000"/>
                <w:lang w:val="el-GR"/>
              </w:rPr>
              <m:t>2</m:t>
            </m:r>
          </m:sub>
        </m:sSub>
      </m:oMath>
      <w:r w:rsidRPr="006B29E3">
        <w:rPr>
          <w:rFonts w:asciiTheme="minorHAnsi" w:hAnsiTheme="minorHAnsi" w:cstheme="minorHAnsi"/>
          <w:color w:val="000000"/>
          <w:lang w:val="el-GR"/>
        </w:rPr>
        <w:t xml:space="preserve">) είναι το πιο σημαντικό από τα αέρια του θερμοκηπίου καθώς απορροφά μέρος της ακτινοβολίας του ήλιου, θερμαίνοντας έτσι την ατμόσφαιρα της γης. Σε κατάλληλη διάταξη στο σχολικό εργαστήριο, αντιδρούν σόδα μαγειρικής (όξινο ανθρακικό νάτριο, </w:t>
      </w:r>
      <m:oMath>
        <m:r>
          <w:rPr>
            <w:rFonts w:ascii="Cambria Math" w:eastAsia="Cambria Math" w:hAnsi="Cambria Math" w:cstheme="minorHAnsi"/>
            <w:color w:val="000000"/>
          </w:rPr>
          <m:t>NaHC</m:t>
        </m:r>
        <m:sSub>
          <m:sSubPr>
            <m:ctrlPr>
              <w:rPr>
                <w:rFonts w:ascii="Cambria Math" w:hAnsi="Cambria Math" w:cstheme="minorHAnsi"/>
                <w:color w:val="000000"/>
              </w:rPr>
            </m:ctrlPr>
          </m:sSubPr>
          <m:e>
            <m:r>
              <w:rPr>
                <w:rFonts w:ascii="Cambria Math" w:eastAsia="Cambria Math" w:hAnsi="Cambria Math" w:cstheme="minorHAnsi"/>
                <w:color w:val="000000"/>
              </w:rPr>
              <m:t>O</m:t>
            </m:r>
          </m:e>
          <m:sub>
            <m:r>
              <m:rPr>
                <m:sty m:val="p"/>
              </m:rPr>
              <w:rPr>
                <w:rFonts w:ascii="Cambria Math" w:hAnsi="Cambria Math" w:cstheme="minorHAnsi"/>
                <w:color w:val="000000"/>
                <w:lang w:val="el-GR"/>
              </w:rPr>
              <m:t>3</m:t>
            </m:r>
          </m:sub>
        </m:sSub>
      </m:oMath>
      <w:r w:rsidRPr="006B29E3">
        <w:rPr>
          <w:rFonts w:asciiTheme="minorHAnsi" w:hAnsiTheme="minorHAnsi" w:cstheme="minorHAnsi"/>
          <w:color w:val="000000"/>
          <w:lang w:val="el-GR"/>
        </w:rPr>
        <w:t xml:space="preserve">) με ξίδι και παράγεται </w:t>
      </w:r>
      <m:oMath>
        <m:r>
          <w:rPr>
            <w:rFonts w:ascii="Cambria Math" w:eastAsia="Cambria Math" w:hAnsi="Cambria Math" w:cstheme="minorHAnsi"/>
            <w:color w:val="000000"/>
          </w:rPr>
          <m:t>C</m:t>
        </m:r>
        <m:sSub>
          <m:sSubPr>
            <m:ctrlPr>
              <w:rPr>
                <w:rFonts w:ascii="Cambria Math" w:hAnsi="Cambria Math" w:cstheme="minorHAnsi"/>
                <w:color w:val="000000"/>
              </w:rPr>
            </m:ctrlPr>
          </m:sSubPr>
          <m:e>
            <m:r>
              <w:rPr>
                <w:rFonts w:ascii="Cambria Math" w:eastAsia="Cambria Math" w:hAnsi="Cambria Math" w:cstheme="minorHAnsi"/>
                <w:color w:val="000000"/>
              </w:rPr>
              <m:t>O</m:t>
            </m:r>
          </m:e>
          <m:sub>
            <m:r>
              <m:rPr>
                <m:sty m:val="p"/>
              </m:rPr>
              <w:rPr>
                <w:rFonts w:ascii="Cambria Math" w:hAnsi="Cambria Math" w:cstheme="minorHAnsi"/>
                <w:color w:val="000000"/>
                <w:lang w:val="el-GR"/>
              </w:rPr>
              <m:t>2</m:t>
            </m:r>
          </m:sub>
        </m:sSub>
      </m:oMath>
      <w:r w:rsidRPr="006B29E3">
        <w:rPr>
          <w:rFonts w:asciiTheme="minorHAnsi" w:hAnsiTheme="minorHAnsi" w:cstheme="minorHAnsi"/>
          <w:color w:val="000000"/>
          <w:lang w:val="el-GR"/>
        </w:rPr>
        <w:t>.</w:t>
      </w:r>
    </w:p>
    <w:p w14:paraId="1DAC07ED" w14:textId="77777777" w:rsidR="00596A9C" w:rsidRPr="006B29E3" w:rsidRDefault="00000000">
      <w:pPr>
        <w:pStyle w:val="TrapezaThematonStyle"/>
        <w:spacing w:line="360" w:lineRule="auto"/>
        <w:ind w:firstLine="567"/>
        <w:jc w:val="both"/>
        <w:textAlignment w:val="baseline"/>
        <w:rPr>
          <w:rFonts w:asciiTheme="minorHAnsi" w:hAnsiTheme="minorHAnsi" w:cstheme="minorHAnsi"/>
          <w:color w:val="000000"/>
          <w:szCs w:val="22"/>
          <w:lang w:val="el-GR"/>
        </w:rPr>
      </w:pPr>
      <w:r w:rsidRPr="006B29E3">
        <w:rPr>
          <w:rFonts w:asciiTheme="minorHAnsi" w:hAnsiTheme="minorHAnsi" w:cstheme="minorHAnsi"/>
          <w:b/>
          <w:color w:val="000000"/>
          <w:szCs w:val="22"/>
          <w:lang w:val="el-GR"/>
        </w:rPr>
        <w:t xml:space="preserve">α) </w:t>
      </w:r>
      <w:r w:rsidRPr="006B29E3">
        <w:rPr>
          <w:rFonts w:asciiTheme="minorHAnsi" w:hAnsiTheme="minorHAnsi" w:cstheme="minorHAnsi"/>
          <w:color w:val="000000"/>
          <w:szCs w:val="22"/>
          <w:lang w:val="el-GR"/>
        </w:rPr>
        <w:t xml:space="preserve">Ο όγκος του </w:t>
      </w:r>
      <m:oMath>
        <m:r>
          <w:rPr>
            <w:rFonts w:ascii="Cambria Math" w:eastAsia="Cambria Math" w:hAnsi="Cambria Math" w:cstheme="minorHAnsi"/>
            <w:color w:val="000000"/>
          </w:rPr>
          <m:t>C</m:t>
        </m:r>
        <m:sSub>
          <m:sSubPr>
            <m:ctrlPr>
              <w:rPr>
                <w:rFonts w:ascii="Cambria Math" w:eastAsia="SimSun" w:hAnsi="Cambria Math" w:cstheme="minorHAnsi"/>
                <w:color w:val="000000"/>
                <w:kern w:val="3"/>
                <w:lang w:eastAsia="zh-CN" w:bidi="hi-IN"/>
              </w:rPr>
            </m:ctrlPr>
          </m:sSubPr>
          <m:e>
            <m:r>
              <w:rPr>
                <w:rFonts w:ascii="Cambria Math" w:eastAsia="Cambria Math" w:hAnsi="Cambria Math" w:cstheme="minorHAnsi"/>
                <w:color w:val="000000"/>
              </w:rPr>
              <m:t>O</m:t>
            </m:r>
          </m:e>
          <m:sub>
            <m:r>
              <m:rPr>
                <m:sty m:val="p"/>
              </m:rPr>
              <w:rPr>
                <w:rFonts w:ascii="Cambria Math" w:hAnsi="Cambria Math" w:cstheme="minorHAnsi"/>
                <w:color w:val="000000"/>
                <w:lang w:val="el-GR"/>
              </w:rPr>
              <m:t>2</m:t>
            </m:r>
          </m:sub>
        </m:sSub>
      </m:oMath>
      <w:r w:rsidRPr="006B29E3">
        <w:rPr>
          <w:rFonts w:asciiTheme="minorHAnsi" w:hAnsiTheme="minorHAnsi" w:cstheme="minorHAnsi"/>
          <w:color w:val="000000"/>
          <w:kern w:val="3"/>
          <w:lang w:val="el-GR" w:eastAsia="zh-CN" w:bidi="hi-IN"/>
        </w:rPr>
        <w:t xml:space="preserve"> που παράχθηκε από την αντίδραση μετρήθηκε ίσος με 448 </w:t>
      </w:r>
      <w:r>
        <w:rPr>
          <w:rFonts w:asciiTheme="minorHAnsi" w:hAnsiTheme="minorHAnsi" w:cstheme="minorHAnsi"/>
          <w:color w:val="000000"/>
          <w:kern w:val="3"/>
          <w:lang w:eastAsia="zh-CN" w:bidi="hi-IN"/>
        </w:rPr>
        <w:t>m</w:t>
      </w:r>
      <w:r>
        <w:rPr>
          <w:rFonts w:asciiTheme="minorHAnsi" w:hAnsiTheme="minorHAnsi" w:cstheme="minorHAnsi"/>
          <w:color w:val="000000"/>
          <w:kern w:val="3"/>
          <w:lang w:val="fr-FR" w:eastAsia="zh-CN" w:bidi="hi-IN"/>
        </w:rPr>
        <w:t>L </w:t>
      </w:r>
      <w:r w:rsidRPr="006B29E3">
        <w:rPr>
          <w:rFonts w:asciiTheme="minorHAnsi" w:hAnsiTheme="minorHAnsi" w:cstheme="minorHAnsi"/>
          <w:color w:val="000000"/>
          <w:kern w:val="3"/>
          <w:lang w:val="el-GR" w:eastAsia="zh-CN" w:bidi="hi-IN"/>
        </w:rPr>
        <w:t xml:space="preserve">σε συνθήκες </w:t>
      </w:r>
      <w:r>
        <w:rPr>
          <w:rFonts w:asciiTheme="minorHAnsi" w:hAnsiTheme="minorHAnsi" w:cstheme="minorHAnsi"/>
          <w:i/>
          <w:color w:val="000000"/>
          <w:kern w:val="3"/>
          <w:lang w:eastAsia="zh-CN" w:bidi="hi-IN"/>
        </w:rPr>
        <w:t>STP</w:t>
      </w:r>
      <w:r w:rsidRPr="006B29E3">
        <w:rPr>
          <w:rFonts w:asciiTheme="minorHAnsi" w:hAnsiTheme="minorHAnsi" w:cstheme="minorHAnsi"/>
          <w:color w:val="000000"/>
          <w:kern w:val="3"/>
          <w:lang w:val="el-GR" w:eastAsia="zh-CN" w:bidi="hi-IN"/>
        </w:rPr>
        <w:t xml:space="preserve">. </w:t>
      </w:r>
      <w:r w:rsidRPr="006B29E3">
        <w:rPr>
          <w:rFonts w:asciiTheme="minorHAnsi" w:hAnsiTheme="minorHAnsi" w:cstheme="minorHAnsi"/>
          <w:color w:val="000000"/>
          <w:szCs w:val="22"/>
          <w:lang w:val="el-GR"/>
        </w:rPr>
        <w:t xml:space="preserve">Να υπολογίσετε πόσα </w:t>
      </w:r>
      <w:r>
        <w:rPr>
          <w:rFonts w:asciiTheme="minorHAnsi" w:hAnsiTheme="minorHAnsi" w:cstheme="minorHAnsi"/>
          <w:color w:val="000000"/>
          <w:szCs w:val="22"/>
        </w:rPr>
        <w:t>mol</w:t>
      </w:r>
      <m:oMath>
        <m:r>
          <w:rPr>
            <w:rFonts w:ascii="Cambria Math" w:eastAsia="Cambria Math" w:hAnsi="Cambria Math" w:cstheme="minorHAnsi"/>
            <w:color w:val="000000"/>
            <w:szCs w:val="22"/>
            <w:lang w:val="el-GR"/>
          </w:rPr>
          <m:t xml:space="preserve"> </m:t>
        </m:r>
        <m:r>
          <w:rPr>
            <w:rFonts w:ascii="Cambria Math" w:eastAsia="Cambria Math" w:hAnsi="Cambria Math" w:cstheme="minorHAnsi"/>
            <w:color w:val="000000"/>
          </w:rPr>
          <m:t>C</m:t>
        </m:r>
        <m:sSub>
          <m:sSubPr>
            <m:ctrlPr>
              <w:rPr>
                <w:rFonts w:ascii="Cambria Math" w:eastAsia="SimSun" w:hAnsi="Cambria Math" w:cstheme="minorHAnsi"/>
                <w:color w:val="000000"/>
                <w:kern w:val="3"/>
                <w:lang w:eastAsia="zh-CN" w:bidi="hi-IN"/>
              </w:rPr>
            </m:ctrlPr>
          </m:sSubPr>
          <m:e>
            <m:r>
              <w:rPr>
                <w:rFonts w:ascii="Cambria Math" w:eastAsia="Cambria Math" w:hAnsi="Cambria Math" w:cstheme="minorHAnsi"/>
                <w:color w:val="000000"/>
              </w:rPr>
              <m:t>O</m:t>
            </m:r>
          </m:e>
          <m:sub>
            <m:r>
              <m:rPr>
                <m:sty m:val="p"/>
              </m:rPr>
              <w:rPr>
                <w:rFonts w:ascii="Cambria Math" w:hAnsi="Cambria Math" w:cstheme="minorHAnsi"/>
                <w:color w:val="000000"/>
                <w:lang w:val="el-GR"/>
              </w:rPr>
              <m:t>2</m:t>
            </m:r>
          </m:sub>
        </m:sSub>
      </m:oMath>
      <w:r w:rsidRPr="006B29E3">
        <w:rPr>
          <w:rFonts w:asciiTheme="minorHAnsi" w:hAnsiTheme="minorHAnsi" w:cstheme="minorHAnsi"/>
          <w:color w:val="000000"/>
          <w:kern w:val="3"/>
          <w:lang w:val="el-GR" w:eastAsia="zh-CN" w:bidi="hi-IN"/>
        </w:rPr>
        <w:t>παράχθηκαν από την αντίδραση</w:t>
      </w:r>
      <w:r w:rsidRPr="006B29E3">
        <w:rPr>
          <w:rFonts w:asciiTheme="minorHAnsi" w:hAnsiTheme="minorHAnsi" w:cstheme="minorHAnsi"/>
          <w:color w:val="000000"/>
          <w:szCs w:val="22"/>
          <w:lang w:val="el-GR"/>
        </w:rPr>
        <w:t>.</w:t>
      </w:r>
      <w:r w:rsidRPr="006B29E3">
        <w:rPr>
          <w:rFonts w:asciiTheme="minorHAnsi" w:hAnsiTheme="minorHAnsi" w:cstheme="minorHAnsi"/>
          <w:i/>
          <w:color w:val="000000"/>
          <w:szCs w:val="22"/>
          <w:lang w:val="el-GR"/>
        </w:rPr>
        <w:t xml:space="preserve"> (μονάδες 6)</w:t>
      </w:r>
    </w:p>
    <w:p w14:paraId="6BB8CF9C" w14:textId="77777777" w:rsidR="00596A9C" w:rsidRPr="006B29E3" w:rsidRDefault="00000000">
      <w:pPr>
        <w:pStyle w:val="TrapezaThematonStyle"/>
        <w:spacing w:line="360" w:lineRule="auto"/>
        <w:ind w:firstLine="567"/>
        <w:jc w:val="both"/>
        <w:textAlignment w:val="baseline"/>
        <w:rPr>
          <w:rFonts w:asciiTheme="minorHAnsi" w:hAnsiTheme="minorHAnsi" w:cstheme="minorHAnsi"/>
          <w:color w:val="000000"/>
          <w:szCs w:val="22"/>
          <w:highlight w:val="yellow"/>
          <w:lang w:val="el-GR"/>
        </w:rPr>
      </w:pPr>
      <w:r w:rsidRPr="006B29E3">
        <w:rPr>
          <w:rFonts w:asciiTheme="minorHAnsi" w:hAnsiTheme="minorHAnsi" w:cstheme="minorHAnsi"/>
          <w:b/>
          <w:color w:val="000000"/>
          <w:szCs w:val="22"/>
          <w:lang w:val="el-GR"/>
        </w:rPr>
        <w:t xml:space="preserve">β) </w:t>
      </w:r>
      <w:r w:rsidRPr="006B29E3">
        <w:rPr>
          <w:rFonts w:asciiTheme="minorHAnsi" w:hAnsiTheme="minorHAnsi" w:cstheme="minorHAnsi"/>
          <w:color w:val="000000"/>
          <w:szCs w:val="22"/>
          <w:lang w:val="el-GR"/>
        </w:rPr>
        <w:t xml:space="preserve">Για την πραγματοποίηση του παραπάνω πειράματος χρειάστηκε να παρασκευαστεί υδατικό διάλυμα </w:t>
      </w:r>
      <m:oMath>
        <m:r>
          <w:rPr>
            <w:rFonts w:ascii="Cambria Math" w:eastAsia="Cambria Math" w:hAnsi="Cambria Math" w:cstheme="minorHAnsi"/>
            <w:color w:val="000000"/>
          </w:rPr>
          <m:t>NaHC</m:t>
        </m:r>
        <m:sSub>
          <m:sSubPr>
            <m:ctrlPr>
              <w:rPr>
                <w:rFonts w:ascii="Cambria Math" w:eastAsia="SimSun" w:hAnsi="Cambria Math" w:cstheme="minorHAnsi"/>
                <w:color w:val="000000"/>
                <w:kern w:val="3"/>
                <w:lang w:eastAsia="zh-CN" w:bidi="hi-IN"/>
              </w:rPr>
            </m:ctrlPr>
          </m:sSubPr>
          <m:e>
            <m:r>
              <w:rPr>
                <w:rFonts w:ascii="Cambria Math" w:eastAsia="Cambria Math" w:hAnsi="Cambria Math" w:cstheme="minorHAnsi"/>
                <w:color w:val="000000"/>
              </w:rPr>
              <m:t>O</m:t>
            </m:r>
          </m:e>
          <m:sub>
            <m:r>
              <m:rPr>
                <m:sty m:val="p"/>
              </m:rPr>
              <w:rPr>
                <w:rFonts w:ascii="Cambria Math" w:hAnsi="Cambria Math" w:cstheme="minorHAnsi"/>
                <w:color w:val="000000"/>
                <w:lang w:val="el-GR"/>
              </w:rPr>
              <m:t>3</m:t>
            </m:r>
          </m:sub>
        </m:sSub>
      </m:oMath>
      <w:r w:rsidRPr="006B29E3">
        <w:rPr>
          <w:rFonts w:asciiTheme="minorHAnsi" w:hAnsiTheme="minorHAnsi" w:cstheme="minorHAnsi"/>
          <w:color w:val="000000"/>
          <w:kern w:val="3"/>
          <w:lang w:val="el-GR" w:eastAsia="zh-CN" w:bidi="hi-IN"/>
        </w:rPr>
        <w:t xml:space="preserve"> συγκέντρωσης </w:t>
      </w:r>
      <w:r>
        <w:rPr>
          <w:rFonts w:asciiTheme="minorHAnsi" w:hAnsiTheme="minorHAnsi" w:cstheme="minorHAnsi"/>
          <w:i/>
          <w:color w:val="000000"/>
          <w:kern w:val="3"/>
          <w:lang w:val="fr-FR" w:eastAsia="zh-CN" w:bidi="hi-IN"/>
        </w:rPr>
        <w:t>c</w:t>
      </w:r>
      <w:r w:rsidRPr="006B29E3">
        <w:rPr>
          <w:rFonts w:asciiTheme="minorHAnsi" w:hAnsiTheme="minorHAnsi" w:cstheme="minorHAnsi"/>
          <w:color w:val="000000"/>
          <w:szCs w:val="22"/>
          <w:lang w:val="el-GR"/>
        </w:rPr>
        <w:t xml:space="preserve">=0,1 </w:t>
      </w:r>
      <w:r>
        <w:rPr>
          <w:rFonts w:asciiTheme="minorHAnsi" w:hAnsiTheme="minorHAnsi" w:cstheme="minorHAnsi"/>
          <w:color w:val="000000"/>
          <w:szCs w:val="22"/>
        </w:rPr>
        <w:t>M</w:t>
      </w:r>
      <w:r w:rsidRPr="006B29E3">
        <w:rPr>
          <w:rFonts w:asciiTheme="minorHAnsi" w:hAnsiTheme="minorHAnsi" w:cstheme="minorHAnsi"/>
          <w:color w:val="000000"/>
          <w:szCs w:val="22"/>
          <w:lang w:val="el-GR"/>
        </w:rPr>
        <w:t xml:space="preserve"> (διάλυμα Δ1). Να υπολογίσετε τη μάζα (</w:t>
      </w:r>
      <w:r>
        <w:rPr>
          <w:rFonts w:asciiTheme="minorHAnsi" w:hAnsiTheme="minorHAnsi" w:cstheme="minorHAnsi"/>
          <w:color w:val="000000"/>
          <w:szCs w:val="22"/>
          <w:lang w:val="fr-FR"/>
        </w:rPr>
        <w:t>g</w:t>
      </w:r>
      <w:r w:rsidRPr="006B29E3">
        <w:rPr>
          <w:rFonts w:asciiTheme="minorHAnsi" w:hAnsiTheme="minorHAnsi" w:cstheme="minorHAnsi"/>
          <w:color w:val="000000"/>
          <w:szCs w:val="22"/>
          <w:lang w:val="el-GR"/>
        </w:rPr>
        <w:t xml:space="preserve">) του </w:t>
      </w:r>
      <m:oMath>
        <m:r>
          <w:rPr>
            <w:rFonts w:ascii="Cambria Math" w:eastAsia="Cambria Math" w:hAnsi="Cambria Math" w:cstheme="minorHAnsi"/>
            <w:color w:val="000000"/>
          </w:rPr>
          <m:t>NaHC</m:t>
        </m:r>
        <m:sSub>
          <m:sSubPr>
            <m:ctrlPr>
              <w:rPr>
                <w:rFonts w:ascii="Cambria Math" w:eastAsia="SimSun" w:hAnsi="Cambria Math" w:cstheme="minorHAnsi"/>
                <w:color w:val="000000"/>
                <w:kern w:val="3"/>
                <w:lang w:eastAsia="zh-CN" w:bidi="hi-IN"/>
              </w:rPr>
            </m:ctrlPr>
          </m:sSubPr>
          <m:e>
            <m:r>
              <w:rPr>
                <w:rFonts w:ascii="Cambria Math" w:eastAsia="Cambria Math" w:hAnsi="Cambria Math" w:cstheme="minorHAnsi"/>
                <w:color w:val="000000"/>
              </w:rPr>
              <m:t>O</m:t>
            </m:r>
          </m:e>
          <m:sub>
            <m:r>
              <m:rPr>
                <m:sty m:val="p"/>
              </m:rPr>
              <w:rPr>
                <w:rFonts w:ascii="Cambria Math" w:hAnsi="Cambria Math" w:cstheme="minorHAnsi"/>
                <w:color w:val="000000"/>
                <w:lang w:val="el-GR"/>
              </w:rPr>
              <m:t>3</m:t>
            </m:r>
          </m:sub>
        </m:sSub>
      </m:oMath>
      <w:r w:rsidRPr="006B29E3">
        <w:rPr>
          <w:rFonts w:asciiTheme="minorHAnsi" w:hAnsiTheme="minorHAnsi" w:cstheme="minorHAnsi"/>
          <w:color w:val="000000"/>
          <w:kern w:val="3"/>
          <w:lang w:val="el-GR" w:eastAsia="zh-CN" w:bidi="hi-IN"/>
        </w:rPr>
        <w:t xml:space="preserve"> που πρέπει να χρησιμοποιηθεί ώστε να παρασκευαστούν 200 </w:t>
      </w:r>
      <w:r>
        <w:rPr>
          <w:rFonts w:asciiTheme="minorHAnsi" w:hAnsiTheme="minorHAnsi" w:cstheme="minorHAnsi"/>
          <w:color w:val="000000"/>
          <w:kern w:val="3"/>
          <w:lang w:eastAsia="zh-CN" w:bidi="hi-IN"/>
        </w:rPr>
        <w:t>mL</w:t>
      </w:r>
      <w:r w:rsidRPr="006B29E3">
        <w:rPr>
          <w:rFonts w:asciiTheme="minorHAnsi" w:hAnsiTheme="minorHAnsi" w:cstheme="minorHAnsi"/>
          <w:color w:val="000000"/>
          <w:kern w:val="3"/>
          <w:lang w:val="el-GR" w:eastAsia="zh-CN" w:bidi="hi-IN"/>
        </w:rPr>
        <w:t xml:space="preserve"> του διαλύματος Δ1.</w:t>
      </w:r>
      <w:r w:rsidRPr="006B29E3">
        <w:rPr>
          <w:rFonts w:asciiTheme="minorHAnsi" w:hAnsiTheme="minorHAnsi" w:cstheme="minorHAnsi"/>
          <w:i/>
          <w:color w:val="000000"/>
          <w:szCs w:val="22"/>
          <w:lang w:val="el-GR"/>
        </w:rPr>
        <w:t xml:space="preserve"> (μονάδες 9)</w:t>
      </w:r>
    </w:p>
    <w:p w14:paraId="2C017C93" w14:textId="77777777" w:rsidR="00596A9C" w:rsidRPr="006B29E3" w:rsidRDefault="00000000">
      <w:pPr>
        <w:pStyle w:val="TrapezaThematonStyle"/>
        <w:spacing w:line="360" w:lineRule="auto"/>
        <w:ind w:firstLine="567"/>
        <w:jc w:val="both"/>
        <w:textAlignment w:val="baseline"/>
        <w:rPr>
          <w:rFonts w:asciiTheme="minorHAnsi" w:hAnsiTheme="minorHAnsi" w:cstheme="minorHAnsi"/>
          <w:i/>
          <w:color w:val="000000"/>
          <w:szCs w:val="22"/>
          <w:lang w:val="el-GR"/>
        </w:rPr>
      </w:pPr>
      <w:r w:rsidRPr="006B29E3">
        <w:rPr>
          <w:rFonts w:asciiTheme="minorHAnsi" w:hAnsiTheme="minorHAnsi" w:cstheme="minorHAnsi"/>
          <w:b/>
          <w:color w:val="000000"/>
          <w:szCs w:val="22"/>
          <w:lang w:val="el-GR"/>
        </w:rPr>
        <w:t xml:space="preserve">γ) </w:t>
      </w:r>
      <w:r w:rsidRPr="006B29E3">
        <w:rPr>
          <w:rFonts w:asciiTheme="minorHAnsi" w:hAnsiTheme="minorHAnsi" w:cstheme="minorHAnsi"/>
          <w:color w:val="000000"/>
          <w:szCs w:val="22"/>
          <w:lang w:val="el-GR"/>
        </w:rPr>
        <w:t xml:space="preserve">Στο σχολικό εργαστήριο διαθέτουμε 150 </w:t>
      </w:r>
      <w:r>
        <w:rPr>
          <w:rFonts w:asciiTheme="minorHAnsi" w:hAnsiTheme="minorHAnsi" w:cstheme="minorHAnsi"/>
          <w:color w:val="000000"/>
          <w:szCs w:val="22"/>
        </w:rPr>
        <w:t>mL</w:t>
      </w:r>
      <w:r w:rsidRPr="006B29E3">
        <w:rPr>
          <w:rFonts w:asciiTheme="minorHAnsi" w:hAnsiTheme="minorHAnsi" w:cstheme="minorHAnsi"/>
          <w:color w:val="000000"/>
          <w:szCs w:val="22"/>
          <w:lang w:val="el-GR"/>
        </w:rPr>
        <w:t xml:space="preserve"> υδατικού διαλύματος </w:t>
      </w:r>
      <m:oMath>
        <m:r>
          <w:rPr>
            <w:rFonts w:ascii="Cambria Math" w:eastAsia="Cambria Math" w:hAnsi="Cambria Math" w:cstheme="minorHAnsi"/>
            <w:color w:val="000000"/>
          </w:rPr>
          <m:t>NaHC</m:t>
        </m:r>
        <m:sSub>
          <m:sSubPr>
            <m:ctrlPr>
              <w:rPr>
                <w:rFonts w:ascii="Cambria Math" w:eastAsia="SimSun" w:hAnsi="Cambria Math" w:cstheme="minorHAnsi"/>
                <w:color w:val="000000"/>
                <w:kern w:val="3"/>
                <w:lang w:eastAsia="zh-CN" w:bidi="hi-IN"/>
              </w:rPr>
            </m:ctrlPr>
          </m:sSubPr>
          <m:e>
            <m:r>
              <w:rPr>
                <w:rFonts w:ascii="Cambria Math" w:eastAsia="Cambria Math" w:hAnsi="Cambria Math" w:cstheme="minorHAnsi"/>
                <w:color w:val="000000"/>
              </w:rPr>
              <m:t>O</m:t>
            </m:r>
          </m:e>
          <m:sub>
            <m:r>
              <m:rPr>
                <m:sty m:val="p"/>
              </m:rPr>
              <w:rPr>
                <w:rFonts w:ascii="Cambria Math" w:hAnsi="Cambria Math" w:cstheme="minorHAnsi"/>
                <w:color w:val="000000"/>
                <w:lang w:val="el-GR"/>
              </w:rPr>
              <m:t>3</m:t>
            </m:r>
          </m:sub>
        </m:sSub>
      </m:oMath>
      <w:r w:rsidRPr="006B29E3">
        <w:rPr>
          <w:rFonts w:asciiTheme="minorHAnsi" w:hAnsiTheme="minorHAnsi" w:cstheme="minorHAnsi"/>
          <w:color w:val="000000"/>
          <w:kern w:val="3"/>
          <w:lang w:val="el-GR" w:eastAsia="zh-CN" w:bidi="hi-IN"/>
        </w:rPr>
        <w:t xml:space="preserve"> συγκέντρωσης 0,04 Μ (διάλυμα Δ2)</w:t>
      </w:r>
      <w:r w:rsidRPr="006B29E3">
        <w:rPr>
          <w:rFonts w:asciiTheme="minorHAnsi" w:hAnsiTheme="minorHAnsi" w:cstheme="minorHAnsi"/>
          <w:color w:val="000000"/>
          <w:szCs w:val="22"/>
          <w:lang w:val="el-GR"/>
        </w:rPr>
        <w:t xml:space="preserve">. Να υπολογίσετε πόσα επιπλέον </w:t>
      </w:r>
      <w:r>
        <w:rPr>
          <w:rFonts w:asciiTheme="minorHAnsi" w:hAnsiTheme="minorHAnsi" w:cstheme="minorHAnsi"/>
          <w:color w:val="000000"/>
          <w:szCs w:val="22"/>
          <w:lang w:val="fr-FR"/>
        </w:rPr>
        <w:t>g</w:t>
      </w:r>
      <m:oMath>
        <m:r>
          <w:rPr>
            <w:rFonts w:ascii="Cambria Math" w:eastAsia="Cambria Math" w:hAnsi="Cambria Math" w:cstheme="minorHAnsi"/>
            <w:color w:val="000000"/>
            <w:szCs w:val="22"/>
            <w:lang w:val="fr-FR"/>
          </w:rPr>
          <m:t xml:space="preserve"> </m:t>
        </m:r>
        <m:r>
          <w:rPr>
            <w:rFonts w:ascii="Cambria Math" w:eastAsia="Cambria Math" w:hAnsi="Cambria Math" w:cstheme="minorHAnsi"/>
            <w:color w:val="000000"/>
          </w:rPr>
          <m:t>NaHC</m:t>
        </m:r>
        <m:sSub>
          <m:sSubPr>
            <m:ctrlPr>
              <w:rPr>
                <w:rFonts w:ascii="Cambria Math" w:eastAsia="SimSun" w:hAnsi="Cambria Math" w:cstheme="minorHAnsi"/>
                <w:color w:val="000000"/>
                <w:kern w:val="3"/>
                <w:lang w:eastAsia="zh-CN" w:bidi="hi-IN"/>
              </w:rPr>
            </m:ctrlPr>
          </m:sSubPr>
          <m:e>
            <m:r>
              <w:rPr>
                <w:rFonts w:ascii="Cambria Math" w:eastAsia="Cambria Math" w:hAnsi="Cambria Math" w:cstheme="minorHAnsi"/>
                <w:color w:val="000000"/>
              </w:rPr>
              <m:t>O</m:t>
            </m:r>
          </m:e>
          <m:sub>
            <m:r>
              <m:rPr>
                <m:sty m:val="p"/>
              </m:rPr>
              <w:rPr>
                <w:rFonts w:ascii="Cambria Math" w:hAnsi="Cambria Math" w:cstheme="minorHAnsi"/>
                <w:color w:val="000000"/>
                <w:lang w:val="el-GR"/>
              </w:rPr>
              <m:t>3</m:t>
            </m:r>
          </m:sub>
        </m:sSub>
      </m:oMath>
      <w:r w:rsidRPr="006B29E3">
        <w:rPr>
          <w:rFonts w:asciiTheme="minorHAnsi" w:hAnsiTheme="minorHAnsi" w:cstheme="minorHAnsi"/>
          <w:color w:val="000000"/>
          <w:kern w:val="3"/>
          <w:lang w:val="el-GR" w:eastAsia="zh-CN" w:bidi="hi-IN"/>
        </w:rPr>
        <w:t xml:space="preserve"> πρέπει να προστεθούν στο Δ2, ώστε αφού συμπληρωθεί ο όγκος του με νερό μέχρι τα 200 </w:t>
      </w:r>
      <w:r>
        <w:rPr>
          <w:rFonts w:asciiTheme="minorHAnsi" w:hAnsiTheme="minorHAnsi" w:cstheme="minorHAnsi"/>
          <w:color w:val="000000"/>
          <w:kern w:val="3"/>
          <w:lang w:eastAsia="zh-CN" w:bidi="hi-IN"/>
        </w:rPr>
        <w:t>mL</w:t>
      </w:r>
      <w:r w:rsidRPr="006B29E3">
        <w:rPr>
          <w:rFonts w:asciiTheme="minorHAnsi" w:hAnsiTheme="minorHAnsi" w:cstheme="minorHAnsi"/>
          <w:color w:val="000000"/>
          <w:kern w:val="3"/>
          <w:lang w:val="el-GR" w:eastAsia="zh-CN" w:bidi="hi-IN"/>
        </w:rPr>
        <w:t xml:space="preserve"> να προκύψει διάλυμα συγκέντρωσης </w:t>
      </w:r>
      <w:r>
        <w:rPr>
          <w:rFonts w:asciiTheme="minorHAnsi" w:hAnsiTheme="minorHAnsi" w:cstheme="minorHAnsi"/>
          <w:i/>
          <w:color w:val="000000"/>
          <w:kern w:val="3"/>
          <w:lang w:val="fr-FR" w:eastAsia="zh-CN" w:bidi="hi-IN"/>
        </w:rPr>
        <w:t>c</w:t>
      </w:r>
      <w:r w:rsidRPr="006B29E3">
        <w:rPr>
          <w:rFonts w:asciiTheme="minorHAnsi" w:hAnsiTheme="minorHAnsi" w:cstheme="minorHAnsi"/>
          <w:i/>
          <w:color w:val="000000"/>
          <w:kern w:val="3"/>
          <w:lang w:val="el-GR" w:eastAsia="zh-CN" w:bidi="hi-IN"/>
        </w:rPr>
        <w:t xml:space="preserve">= </w:t>
      </w:r>
      <w:r w:rsidRPr="006B29E3">
        <w:rPr>
          <w:rFonts w:asciiTheme="minorHAnsi" w:hAnsiTheme="minorHAnsi" w:cstheme="minorHAnsi"/>
          <w:color w:val="000000"/>
          <w:kern w:val="3"/>
          <w:lang w:val="el-GR" w:eastAsia="zh-CN" w:bidi="hi-IN"/>
        </w:rPr>
        <w:t>0,1 Μ (διάλυμα Δ3).</w:t>
      </w:r>
      <w:r w:rsidRPr="006B29E3">
        <w:rPr>
          <w:rFonts w:asciiTheme="minorHAnsi" w:hAnsiTheme="minorHAnsi" w:cstheme="minorHAnsi"/>
          <w:i/>
          <w:color w:val="000000"/>
          <w:szCs w:val="22"/>
          <w:lang w:val="el-GR"/>
        </w:rPr>
        <w:t xml:space="preserve"> (μονάδες 10)</w:t>
      </w:r>
    </w:p>
    <w:p w14:paraId="5014D244" w14:textId="77777777" w:rsidR="00596A9C" w:rsidRPr="006B29E3" w:rsidRDefault="00000000">
      <w:pPr>
        <w:pStyle w:val="TrapezaThematonStyle"/>
        <w:spacing w:line="360" w:lineRule="auto"/>
        <w:jc w:val="center"/>
        <w:rPr>
          <w:rFonts w:asciiTheme="minorHAnsi" w:hAnsiTheme="minorHAnsi" w:cstheme="minorHAnsi"/>
          <w:lang w:val="el-GR"/>
        </w:rPr>
      </w:pPr>
      <w:r w:rsidRPr="006B29E3">
        <w:rPr>
          <w:rStyle w:val="normaltextrun"/>
          <w:rFonts w:asciiTheme="minorHAnsi" w:hAnsiTheme="minorHAnsi" w:cstheme="minorHAnsi"/>
          <w:color w:val="000000"/>
          <w:shd w:val="clear" w:color="auto" w:fill="FFFFFF"/>
          <w:lang w:val="el-GR"/>
        </w:rPr>
        <w:t>Δίνονται οι σχετικές ατομικές μάζες:</w:t>
      </w:r>
      <w:r>
        <w:rPr>
          <w:rStyle w:val="normaltextrun"/>
          <w:rFonts w:asciiTheme="minorHAnsi" w:hAnsiTheme="minorHAnsi" w:cstheme="minorHAnsi"/>
          <w:color w:val="000000"/>
          <w:shd w:val="clear" w:color="auto" w:fill="FFFFFF"/>
        </w:rPr>
        <w:t> </w:t>
      </w:r>
      <w:r>
        <w:rPr>
          <w:rStyle w:val="normaltextrun"/>
          <w:rFonts w:asciiTheme="minorHAnsi" w:hAnsiTheme="minorHAnsi" w:cstheme="minorHAnsi"/>
          <w:i/>
          <w:iCs/>
          <w:color w:val="000000"/>
          <w:shd w:val="clear" w:color="auto" w:fill="FFFFFF"/>
        </w:rPr>
        <w:t>A</w:t>
      </w:r>
      <w:r>
        <w:rPr>
          <w:rStyle w:val="normaltextrun"/>
          <w:rFonts w:asciiTheme="minorHAnsi" w:hAnsiTheme="minorHAnsi" w:cstheme="minorHAnsi"/>
          <w:color w:val="000000"/>
          <w:sz w:val="19"/>
          <w:szCs w:val="19"/>
          <w:shd w:val="clear" w:color="auto" w:fill="FFFFFF"/>
          <w:vertAlign w:val="subscript"/>
        </w:rPr>
        <w:t>r</w:t>
      </w:r>
      <w:r w:rsidRPr="006B29E3">
        <w:rPr>
          <w:rStyle w:val="normaltextrun"/>
          <w:rFonts w:asciiTheme="minorHAnsi" w:hAnsiTheme="minorHAnsi" w:cstheme="minorHAnsi"/>
          <w:color w:val="000000"/>
          <w:shd w:val="clear" w:color="auto" w:fill="FFFFFF"/>
          <w:lang w:val="el-GR"/>
        </w:rPr>
        <w:t>(</w:t>
      </w:r>
      <w:r>
        <w:rPr>
          <w:rStyle w:val="normaltextrun"/>
          <w:rFonts w:asciiTheme="minorHAnsi" w:hAnsiTheme="minorHAnsi" w:cstheme="minorHAnsi"/>
          <w:color w:val="000000"/>
          <w:shd w:val="clear" w:color="auto" w:fill="FFFFFF"/>
        </w:rPr>
        <w:t>Na</w:t>
      </w:r>
      <w:r w:rsidRPr="006B29E3">
        <w:rPr>
          <w:rStyle w:val="normaltextrun"/>
          <w:rFonts w:asciiTheme="minorHAnsi" w:hAnsiTheme="minorHAnsi" w:cstheme="minorHAnsi"/>
          <w:color w:val="000000"/>
          <w:shd w:val="clear" w:color="auto" w:fill="FFFFFF"/>
          <w:lang w:val="el-GR"/>
        </w:rPr>
        <w:t xml:space="preserve">)=23, </w:t>
      </w:r>
      <w:r>
        <w:rPr>
          <w:rStyle w:val="normaltextrun"/>
          <w:rFonts w:asciiTheme="minorHAnsi" w:hAnsiTheme="minorHAnsi" w:cstheme="minorHAnsi"/>
          <w:i/>
          <w:iCs/>
          <w:color w:val="000000"/>
          <w:shd w:val="clear" w:color="auto" w:fill="FFFFFF"/>
        </w:rPr>
        <w:t>A</w:t>
      </w:r>
      <w:r>
        <w:rPr>
          <w:rStyle w:val="normaltextrun"/>
          <w:rFonts w:asciiTheme="minorHAnsi" w:hAnsiTheme="minorHAnsi" w:cstheme="minorHAnsi"/>
          <w:color w:val="000000"/>
          <w:sz w:val="19"/>
          <w:szCs w:val="19"/>
          <w:shd w:val="clear" w:color="auto" w:fill="FFFFFF"/>
          <w:vertAlign w:val="subscript"/>
        </w:rPr>
        <w:t>r</w:t>
      </w:r>
      <w:r w:rsidRPr="006B29E3">
        <w:rPr>
          <w:rStyle w:val="normaltextrun"/>
          <w:rFonts w:asciiTheme="minorHAnsi" w:hAnsiTheme="minorHAnsi" w:cstheme="minorHAnsi"/>
          <w:color w:val="000000"/>
          <w:shd w:val="clear" w:color="auto" w:fill="FFFFFF"/>
          <w:lang w:val="el-GR"/>
        </w:rPr>
        <w:t>(</w:t>
      </w:r>
      <w:r>
        <w:rPr>
          <w:rStyle w:val="normaltextrun"/>
          <w:rFonts w:asciiTheme="minorHAnsi" w:hAnsiTheme="minorHAnsi" w:cstheme="minorHAnsi"/>
          <w:color w:val="000000"/>
          <w:shd w:val="clear" w:color="auto" w:fill="FFFFFF"/>
        </w:rPr>
        <w:t>C</w:t>
      </w:r>
      <w:r w:rsidRPr="006B29E3">
        <w:rPr>
          <w:rStyle w:val="normaltextrun"/>
          <w:rFonts w:asciiTheme="minorHAnsi" w:hAnsiTheme="minorHAnsi" w:cstheme="minorHAnsi"/>
          <w:color w:val="000000"/>
          <w:shd w:val="clear" w:color="auto" w:fill="FFFFFF"/>
          <w:lang w:val="el-GR"/>
        </w:rPr>
        <w:t>)=12,</w:t>
      </w:r>
      <w:r w:rsidRPr="006B29E3">
        <w:rPr>
          <w:rStyle w:val="normaltextrun"/>
          <w:rFonts w:asciiTheme="minorHAnsi" w:hAnsiTheme="minorHAnsi" w:cstheme="minorHAnsi"/>
          <w:i/>
          <w:iCs/>
          <w:color w:val="000000"/>
          <w:shd w:val="clear" w:color="auto" w:fill="FFFFFF"/>
          <w:lang w:val="el-GR"/>
        </w:rPr>
        <w:t xml:space="preserve"> </w:t>
      </w:r>
      <w:r>
        <w:rPr>
          <w:rStyle w:val="normaltextrun"/>
          <w:rFonts w:asciiTheme="minorHAnsi" w:hAnsiTheme="minorHAnsi" w:cstheme="minorHAnsi"/>
          <w:i/>
          <w:iCs/>
          <w:color w:val="000000"/>
          <w:shd w:val="clear" w:color="auto" w:fill="FFFFFF"/>
        </w:rPr>
        <w:t>A</w:t>
      </w:r>
      <w:r>
        <w:rPr>
          <w:rStyle w:val="normaltextrun"/>
          <w:rFonts w:asciiTheme="minorHAnsi" w:hAnsiTheme="minorHAnsi" w:cstheme="minorHAnsi"/>
          <w:color w:val="000000"/>
          <w:sz w:val="19"/>
          <w:szCs w:val="19"/>
          <w:shd w:val="clear" w:color="auto" w:fill="FFFFFF"/>
          <w:vertAlign w:val="subscript"/>
        </w:rPr>
        <w:t>r</w:t>
      </w:r>
      <w:r w:rsidRPr="006B29E3">
        <w:rPr>
          <w:rStyle w:val="normaltextrun"/>
          <w:rFonts w:asciiTheme="minorHAnsi" w:hAnsiTheme="minorHAnsi" w:cstheme="minorHAnsi"/>
          <w:color w:val="000000"/>
          <w:shd w:val="clear" w:color="auto" w:fill="FFFFFF"/>
          <w:lang w:val="el-GR"/>
        </w:rPr>
        <w:t>(</w:t>
      </w:r>
      <w:r>
        <w:rPr>
          <w:rStyle w:val="normaltextrun"/>
          <w:rFonts w:asciiTheme="minorHAnsi" w:hAnsiTheme="minorHAnsi" w:cstheme="minorHAnsi"/>
          <w:color w:val="000000"/>
          <w:shd w:val="clear" w:color="auto" w:fill="FFFFFF"/>
        </w:rPr>
        <w:t>O</w:t>
      </w:r>
      <w:r w:rsidRPr="006B29E3">
        <w:rPr>
          <w:rStyle w:val="normaltextrun"/>
          <w:rFonts w:asciiTheme="minorHAnsi" w:hAnsiTheme="minorHAnsi" w:cstheme="minorHAnsi"/>
          <w:color w:val="000000"/>
          <w:shd w:val="clear" w:color="auto" w:fill="FFFFFF"/>
          <w:lang w:val="el-GR"/>
        </w:rPr>
        <w:t>)=16,</w:t>
      </w:r>
      <w:r>
        <w:rPr>
          <w:rStyle w:val="normaltextrun"/>
          <w:rFonts w:asciiTheme="minorHAnsi" w:hAnsiTheme="minorHAnsi" w:cstheme="minorHAnsi"/>
          <w:color w:val="000000"/>
          <w:shd w:val="clear" w:color="auto" w:fill="FFFFFF"/>
        </w:rPr>
        <w:t> </w:t>
      </w:r>
      <w:r>
        <w:rPr>
          <w:rStyle w:val="normaltextrun"/>
          <w:rFonts w:asciiTheme="minorHAnsi" w:hAnsiTheme="minorHAnsi" w:cstheme="minorHAnsi"/>
          <w:i/>
          <w:iCs/>
          <w:color w:val="000000"/>
          <w:shd w:val="clear" w:color="auto" w:fill="FFFFFF"/>
        </w:rPr>
        <w:t>A</w:t>
      </w:r>
      <w:r>
        <w:rPr>
          <w:rStyle w:val="normaltextrun"/>
          <w:rFonts w:asciiTheme="minorHAnsi" w:hAnsiTheme="minorHAnsi" w:cstheme="minorHAnsi"/>
          <w:color w:val="000000"/>
          <w:sz w:val="19"/>
          <w:szCs w:val="19"/>
          <w:shd w:val="clear" w:color="auto" w:fill="FFFFFF"/>
          <w:vertAlign w:val="subscript"/>
        </w:rPr>
        <w:t>r</w:t>
      </w:r>
      <w:r w:rsidRPr="006B29E3">
        <w:rPr>
          <w:rStyle w:val="normaltextrun"/>
          <w:rFonts w:asciiTheme="minorHAnsi" w:hAnsiTheme="minorHAnsi" w:cstheme="minorHAnsi"/>
          <w:color w:val="000000"/>
          <w:shd w:val="clear" w:color="auto" w:fill="FFFFFF"/>
          <w:lang w:val="el-GR"/>
        </w:rPr>
        <w:t>(</w:t>
      </w:r>
      <w:r>
        <w:rPr>
          <w:rStyle w:val="normaltextrun"/>
          <w:rFonts w:asciiTheme="minorHAnsi" w:hAnsiTheme="minorHAnsi" w:cstheme="minorHAnsi"/>
          <w:color w:val="000000"/>
          <w:shd w:val="clear" w:color="auto" w:fill="FFFFFF"/>
        </w:rPr>
        <w:t>H</w:t>
      </w:r>
      <w:r w:rsidRPr="006B29E3">
        <w:rPr>
          <w:rStyle w:val="normaltextrun"/>
          <w:rFonts w:asciiTheme="minorHAnsi" w:hAnsiTheme="minorHAnsi" w:cstheme="minorHAnsi"/>
          <w:color w:val="000000"/>
          <w:shd w:val="clear" w:color="auto" w:fill="FFFFFF"/>
          <w:lang w:val="el-GR"/>
        </w:rPr>
        <w:t>)=1.</w:t>
      </w:r>
    </w:p>
    <w:p w14:paraId="49D363C1" w14:textId="77777777" w:rsidR="00596A9C" w:rsidRPr="006B29E3" w:rsidRDefault="00000000">
      <w:pPr>
        <w:pStyle w:val="TrapezaThematonStyle"/>
        <w:jc w:val="right"/>
        <w:textAlignment w:val="baseline"/>
        <w:rPr>
          <w:rStyle w:val="normaltextrun"/>
          <w:rFonts w:asciiTheme="minorHAnsi" w:hAnsiTheme="minorHAnsi" w:cstheme="minorHAnsi"/>
          <w:b/>
          <w:i/>
          <w:color w:val="000000"/>
          <w:lang w:val="el-GR"/>
        </w:rPr>
      </w:pPr>
      <w:r w:rsidRPr="006B29E3">
        <w:rPr>
          <w:rStyle w:val="normaltextrun"/>
          <w:rFonts w:asciiTheme="minorHAnsi" w:hAnsiTheme="minorHAnsi" w:cstheme="minorHAnsi"/>
          <w:b/>
          <w:i/>
          <w:color w:val="000000"/>
          <w:lang w:val="el-GR"/>
        </w:rPr>
        <w:t>Μονάδες 25</w:t>
      </w:r>
    </w:p>
    <w:p w14:paraId="4DA6AFEA" w14:textId="77777777" w:rsidR="00596A9C" w:rsidRPr="006B29E3" w:rsidRDefault="00596A9C">
      <w:pPr>
        <w:pStyle w:val="TrapezaThematonStyle"/>
        <w:rPr>
          <w:rFonts w:eastAsia="Times New Roman" w:cstheme="minorHAnsi"/>
          <w:color w:val="000000"/>
          <w:highlight w:val="yellow"/>
          <w:lang w:val="el-GR" w:eastAsia="el-GR"/>
        </w:rPr>
        <w:sectPr w:rsidR="00596A9C" w:rsidRPr="006B29E3">
          <w:type w:val="continuous"/>
          <w:pgSz w:w="11906" w:h="16838"/>
          <w:pgMar w:top="1080" w:right="1080" w:bottom="1080" w:left="1080" w:header="720" w:footer="720" w:gutter="0"/>
          <w:cols w:space="720"/>
        </w:sectPr>
      </w:pPr>
    </w:p>
    <w:p w14:paraId="0EB784D2"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13931</w:t>
      </w:r>
    </w:p>
    <w:p w14:paraId="316F137A" w14:textId="77777777" w:rsidR="00596A9C" w:rsidRPr="006B29E3" w:rsidRDefault="00000000">
      <w:pPr>
        <w:pStyle w:val="TrapezaThematonStyle"/>
        <w:spacing w:line="360" w:lineRule="auto"/>
        <w:jc w:val="both"/>
        <w:rPr>
          <w:rStyle w:val="eop"/>
          <w:color w:val="000000"/>
          <w:shd w:val="clear" w:color="auto" w:fill="FFFFFF"/>
          <w:lang w:val="el-GR"/>
        </w:rPr>
      </w:pPr>
      <w:r w:rsidRPr="006B29E3">
        <w:rPr>
          <w:rStyle w:val="normaltextrun"/>
          <w:b/>
          <w:bCs/>
          <w:color w:val="000000"/>
          <w:shd w:val="clear" w:color="auto" w:fill="FFFFFF"/>
          <w:lang w:val="el-GR"/>
        </w:rPr>
        <w:t>Ενδεικτική επίλυση</w:t>
      </w:r>
      <w:r>
        <w:rPr>
          <w:rStyle w:val="eop"/>
          <w:color w:val="000000"/>
          <w:shd w:val="clear" w:color="auto" w:fill="FFFFFF"/>
        </w:rPr>
        <w:t> </w:t>
      </w:r>
    </w:p>
    <w:p w14:paraId="0D4B0916" w14:textId="77777777" w:rsidR="00596A9C" w:rsidRPr="006B29E3" w:rsidRDefault="00000000">
      <w:pPr>
        <w:pStyle w:val="TrapezaThematonStyle"/>
        <w:spacing w:line="360" w:lineRule="auto"/>
        <w:jc w:val="both"/>
        <w:textAlignment w:val="baseline"/>
        <w:rPr>
          <w:b/>
          <w:color w:val="000000"/>
          <w:szCs w:val="22"/>
          <w:lang w:val="el-GR"/>
        </w:rPr>
      </w:pPr>
      <w:r w:rsidRPr="006B29E3">
        <w:rPr>
          <w:b/>
          <w:color w:val="000000"/>
          <w:szCs w:val="22"/>
          <w:lang w:val="el-GR"/>
        </w:rPr>
        <w:t xml:space="preserve">α) </w:t>
      </w:r>
      <w:r w:rsidRPr="006B29E3">
        <w:rPr>
          <w:color w:val="000000"/>
          <w:szCs w:val="22"/>
          <w:lang w:val="el-GR"/>
        </w:rPr>
        <w:t xml:space="preserve">Σε συνθήκες </w:t>
      </w:r>
      <w:r>
        <w:rPr>
          <w:i/>
          <w:color w:val="000000"/>
          <w:szCs w:val="22"/>
        </w:rPr>
        <w:t>STP</w:t>
      </w:r>
      <w:r w:rsidRPr="006B29E3">
        <w:rPr>
          <w:color w:val="000000"/>
          <w:szCs w:val="22"/>
          <w:lang w:val="el-GR"/>
        </w:rPr>
        <w:t xml:space="preserve">, 1 </w:t>
      </w:r>
      <w:r>
        <w:rPr>
          <w:color w:val="000000"/>
          <w:szCs w:val="22"/>
        </w:rPr>
        <w:t>mol</w:t>
      </w:r>
      <w:r w:rsidRPr="006B29E3">
        <w:rPr>
          <w:color w:val="000000"/>
          <w:szCs w:val="22"/>
          <w:lang w:val="el-GR"/>
        </w:rPr>
        <w:t xml:space="preserve"> οποιουδήποτε αερίου καταλαμβάνει όγκο ίσο με 22,4 </w:t>
      </w:r>
      <w:r>
        <w:rPr>
          <w:color w:val="000000"/>
          <w:szCs w:val="22"/>
        </w:rPr>
        <w:t>L</w:t>
      </w:r>
      <w:r w:rsidRPr="006B29E3">
        <w:rPr>
          <w:color w:val="000000"/>
          <w:szCs w:val="22"/>
          <w:lang w:val="el-GR"/>
        </w:rPr>
        <w:t>,</w:t>
      </w:r>
    </w:p>
    <w:p w14:paraId="12A85BB3" w14:textId="77777777" w:rsidR="00596A9C" w:rsidRPr="006B29E3" w:rsidRDefault="00000000">
      <w:pPr>
        <w:pStyle w:val="TrapezaThematonStyle"/>
        <w:spacing w:line="360" w:lineRule="auto"/>
        <w:jc w:val="both"/>
        <w:textAlignment w:val="baseline"/>
        <w:rPr>
          <w:color w:val="000000"/>
          <w:szCs w:val="22"/>
          <w:lang w:val="el-GR"/>
        </w:rPr>
      </w:pPr>
      <w:r w:rsidRPr="006B29E3">
        <w:rPr>
          <w:color w:val="000000"/>
          <w:szCs w:val="22"/>
          <w:lang w:val="el-GR"/>
        </w:rPr>
        <w:t xml:space="preserve">επομένως για τα 448 </w:t>
      </w:r>
      <w:r>
        <w:rPr>
          <w:color w:val="000000"/>
          <w:szCs w:val="22"/>
        </w:rPr>
        <w:t>mL</w:t>
      </w:r>
      <w:r w:rsidRPr="006B29E3">
        <w:rPr>
          <w:color w:val="000000"/>
          <w:szCs w:val="22"/>
          <w:lang w:val="el-GR"/>
        </w:rPr>
        <w:t xml:space="preserve"> =  0,448 </w:t>
      </w:r>
      <w:r>
        <w:rPr>
          <w:color w:val="000000"/>
          <w:szCs w:val="22"/>
        </w:rPr>
        <w:t>L</w:t>
      </w:r>
      <m:oMath>
        <m:r>
          <w:rPr>
            <w:rFonts w:ascii="Cambria Math" w:eastAsia="Cambria Math" w:hAnsi="Cambria Math" w:cs="Cambria Math"/>
            <w:color w:val="000000"/>
            <w:szCs w:val="22"/>
            <w:lang w:val="el-GR"/>
          </w:rPr>
          <m:t xml:space="preserve"> </m:t>
        </m:r>
        <m:r>
          <w:rPr>
            <w:rFonts w:ascii="Cambria Math" w:eastAsia="Cambria Math" w:hAnsi="Cambria Math" w:cstheme="minorHAnsi"/>
            <w:color w:val="000000"/>
          </w:rPr>
          <m:t>C</m:t>
        </m:r>
        <m:sSub>
          <m:sSubPr>
            <m:ctrlPr>
              <w:rPr>
                <w:rFonts w:ascii="Cambria Math" w:eastAsia="SimSun" w:hAnsi="Cambria Math" w:cstheme="minorHAnsi"/>
                <w:color w:val="000000"/>
                <w:kern w:val="3"/>
                <w:lang w:eastAsia="zh-CN" w:bidi="hi-IN"/>
              </w:rPr>
            </m:ctrlPr>
          </m:sSubPr>
          <m:e>
            <m:r>
              <w:rPr>
                <w:rFonts w:ascii="Cambria Math" w:eastAsia="Cambria Math" w:hAnsi="Cambria Math" w:cstheme="minorHAnsi"/>
                <w:color w:val="000000"/>
              </w:rPr>
              <m:t>O</m:t>
            </m:r>
          </m:e>
          <m:sub>
            <m:r>
              <m:rPr>
                <m:sty m:val="p"/>
              </m:rPr>
              <w:rPr>
                <w:rFonts w:ascii="Cambria Math" w:hAnsi="Cambria Math" w:cstheme="minorHAnsi"/>
                <w:color w:val="000000"/>
                <w:lang w:val="el-GR"/>
              </w:rPr>
              <m:t>2</m:t>
            </m:r>
          </m:sub>
        </m:sSub>
        <m:r>
          <w:rPr>
            <w:rFonts w:ascii="Cambria Math" w:eastAsia="Cambria Math" w:hAnsi="Cambria Math" w:cstheme="minorHAnsi"/>
            <w:color w:val="000000"/>
            <w:kern w:val="3"/>
            <w:lang w:val="el-GR" w:eastAsia="zh-CN" w:bidi="hi-IN"/>
          </w:rPr>
          <m:t xml:space="preserve"> </m:t>
        </m:r>
      </m:oMath>
      <w:r w:rsidRPr="006B29E3">
        <w:rPr>
          <w:color w:val="000000"/>
          <w:szCs w:val="22"/>
          <w:lang w:val="el-GR"/>
        </w:rPr>
        <w:t>θα ισχύει:</w:t>
      </w:r>
    </w:p>
    <w:p w14:paraId="5FD2992C" w14:textId="77777777" w:rsidR="00596A9C" w:rsidRDefault="00000000">
      <w:pPr>
        <w:pStyle w:val="TrapezaThematonStyle"/>
        <w:spacing w:line="360" w:lineRule="auto"/>
        <w:jc w:val="both"/>
        <w:textAlignment w:val="baseline"/>
        <w:rPr>
          <w:color w:val="000000"/>
          <w:szCs w:val="22"/>
        </w:rPr>
      </w:pPr>
      <m:oMathPara>
        <m:oMath>
          <m:r>
            <w:rPr>
              <w:rFonts w:ascii="Cambria Math" w:eastAsia="Cambria Math" w:hAnsi="Cambria Math" w:cs="Cambria Math"/>
              <w:color w:val="000000"/>
              <w:szCs w:val="22"/>
            </w:rPr>
            <m:t>n=</m:t>
          </m:r>
          <m:f>
            <m:fPr>
              <m:ctrlPr>
                <w:rPr>
                  <w:rFonts w:ascii="Cambria Math" w:hAnsi="Cambria Math"/>
                  <w:i/>
                  <w:color w:val="000000"/>
                  <w:szCs w:val="22"/>
                </w:rPr>
              </m:ctrlPr>
            </m:fPr>
            <m:num>
              <m:r>
                <w:rPr>
                  <w:rFonts w:ascii="Cambria Math" w:eastAsia="Cambria Math" w:hAnsi="Cambria Math" w:cs="Cambria Math"/>
                  <w:color w:val="000000"/>
                  <w:szCs w:val="22"/>
                </w:rPr>
                <m:t>V</m:t>
              </m:r>
            </m:num>
            <m:den>
              <m:sSub>
                <m:sSubPr>
                  <m:ctrlPr>
                    <w:rPr>
                      <w:rFonts w:ascii="Cambria Math" w:hAnsi="Cambria Math"/>
                      <w:i/>
                      <w:color w:val="000000"/>
                      <w:szCs w:val="22"/>
                    </w:rPr>
                  </m:ctrlPr>
                </m:sSubPr>
                <m:e>
                  <m:r>
                    <w:rPr>
                      <w:rFonts w:ascii="Cambria Math" w:eastAsia="Cambria Math" w:hAnsi="Cambria Math" w:cs="Cambria Math"/>
                      <w:color w:val="000000"/>
                      <w:szCs w:val="22"/>
                    </w:rPr>
                    <m:t>V</m:t>
                  </m:r>
                </m:e>
                <m:sub>
                  <m:r>
                    <w:rPr>
                      <w:rFonts w:ascii="Cambria Math" w:hAnsi="Cambria Math"/>
                      <w:color w:val="000000"/>
                      <w:szCs w:val="22"/>
                    </w:rPr>
                    <m:t>m</m:t>
                  </m:r>
                </m:sub>
              </m:sSub>
            </m:den>
          </m:f>
          <m:r>
            <w:rPr>
              <w:rFonts w:ascii="Cambria Math" w:eastAsia="Cambria Math" w:hAnsi="Cambria Math" w:cs="Cambria Math"/>
              <w:color w:val="000000"/>
              <w:szCs w:val="22"/>
            </w:rPr>
            <m:t>=</m:t>
          </m:r>
          <m:f>
            <m:fPr>
              <m:ctrlPr>
                <w:rPr>
                  <w:rFonts w:ascii="Cambria Math" w:hAnsi="Cambria Math"/>
                  <w:i/>
                  <w:color w:val="000000"/>
                  <w:szCs w:val="22"/>
                </w:rPr>
              </m:ctrlPr>
            </m:fPr>
            <m:num>
              <m:r>
                <w:rPr>
                  <w:rFonts w:ascii="Cambria Math" w:eastAsia="Cambria Math" w:hAnsi="Cambria Math" w:cs="Cambria Math"/>
                  <w:color w:val="000000"/>
                  <w:szCs w:val="22"/>
                </w:rPr>
                <m:t>0,448 L</m:t>
              </m:r>
            </m:num>
            <m:den>
              <m:r>
                <w:rPr>
                  <w:rFonts w:ascii="Cambria Math" w:eastAsia="Cambria Math" w:hAnsi="Cambria Math" w:cs="Cambria Math"/>
                  <w:color w:val="000000"/>
                  <w:szCs w:val="22"/>
                </w:rPr>
                <m:t>22,4 L</m:t>
              </m:r>
            </m:den>
          </m:f>
          <m:r>
            <w:rPr>
              <w:rFonts w:ascii="Cambria Math" w:eastAsia="Cambria Math" w:hAnsi="Cambria Math" w:cs="Cambria Math"/>
              <w:color w:val="000000"/>
              <w:szCs w:val="22"/>
            </w:rPr>
            <m:t>=0,02 mol</m:t>
          </m:r>
        </m:oMath>
      </m:oMathPara>
    </w:p>
    <w:p w14:paraId="2D4B2133" w14:textId="77777777" w:rsidR="00596A9C" w:rsidRPr="006B29E3" w:rsidRDefault="00000000">
      <w:pPr>
        <w:pStyle w:val="TrapezaThematonStyle"/>
        <w:spacing w:line="360" w:lineRule="auto"/>
        <w:jc w:val="both"/>
        <w:textAlignment w:val="baseline"/>
        <w:rPr>
          <w:color w:val="000000"/>
          <w:szCs w:val="22"/>
          <w:lang w:val="el-GR"/>
        </w:rPr>
      </w:pPr>
      <w:r w:rsidRPr="006B29E3">
        <w:rPr>
          <w:color w:val="000000"/>
          <w:szCs w:val="22"/>
          <w:lang w:val="el-GR"/>
        </w:rPr>
        <w:t xml:space="preserve">Άρα από την αντίδραση παράχθηκαν 0,02 </w:t>
      </w:r>
      <w:r>
        <w:rPr>
          <w:color w:val="000000"/>
          <w:szCs w:val="22"/>
        </w:rPr>
        <w:t>mol</w:t>
      </w:r>
      <w:r w:rsidRPr="006B29E3">
        <w:rPr>
          <w:color w:val="000000"/>
          <w:szCs w:val="22"/>
          <w:lang w:val="el-GR"/>
        </w:rPr>
        <w:t xml:space="preserve"> </w:t>
      </w:r>
      <m:oMath>
        <m:r>
          <w:rPr>
            <w:rFonts w:ascii="Cambria Math" w:eastAsia="Cambria Math" w:hAnsi="Cambria Math" w:cstheme="minorHAnsi"/>
            <w:color w:val="000000"/>
          </w:rPr>
          <m:t>C</m:t>
        </m:r>
        <m:sSub>
          <m:sSubPr>
            <m:ctrlPr>
              <w:rPr>
                <w:rFonts w:ascii="Cambria Math" w:eastAsia="SimSun" w:hAnsi="Cambria Math" w:cstheme="minorHAnsi"/>
                <w:color w:val="000000"/>
                <w:kern w:val="3"/>
                <w:lang w:eastAsia="zh-CN" w:bidi="hi-IN"/>
              </w:rPr>
            </m:ctrlPr>
          </m:sSubPr>
          <m:e>
            <m:r>
              <w:rPr>
                <w:rFonts w:ascii="Cambria Math" w:eastAsia="Cambria Math" w:hAnsi="Cambria Math" w:cstheme="minorHAnsi"/>
                <w:color w:val="000000"/>
              </w:rPr>
              <m:t>O</m:t>
            </m:r>
          </m:e>
          <m:sub>
            <m:r>
              <m:rPr>
                <m:sty m:val="p"/>
              </m:rPr>
              <w:rPr>
                <w:rFonts w:ascii="Cambria Math" w:hAnsi="Cambria Math" w:cstheme="minorHAnsi"/>
                <w:color w:val="000000"/>
                <w:lang w:val="el-GR"/>
              </w:rPr>
              <m:t>2</m:t>
            </m:r>
          </m:sub>
        </m:sSub>
      </m:oMath>
      <w:r w:rsidRPr="006B29E3">
        <w:rPr>
          <w:color w:val="000000"/>
          <w:kern w:val="3"/>
          <w:lang w:val="el-GR" w:eastAsia="zh-CN" w:bidi="hi-IN"/>
        </w:rPr>
        <w:t>.</w:t>
      </w:r>
    </w:p>
    <w:p w14:paraId="364570CD" w14:textId="77777777" w:rsidR="00596A9C" w:rsidRPr="006B29E3" w:rsidRDefault="00000000">
      <w:pPr>
        <w:pStyle w:val="TrapezaThematonStyle"/>
        <w:spacing w:line="360" w:lineRule="auto"/>
        <w:jc w:val="both"/>
        <w:textAlignment w:val="baseline"/>
        <w:rPr>
          <w:color w:val="000000"/>
          <w:szCs w:val="22"/>
          <w:lang w:val="el-GR"/>
        </w:rPr>
      </w:pPr>
      <w:r w:rsidRPr="006B29E3">
        <w:rPr>
          <w:rFonts w:asciiTheme="minorHAnsi" w:hAnsiTheme="minorHAnsi" w:cstheme="minorHAnsi"/>
          <w:b/>
          <w:color w:val="000000"/>
          <w:lang w:val="el-GR"/>
        </w:rPr>
        <w:t xml:space="preserve">β) </w:t>
      </w:r>
      <w:r w:rsidRPr="006B29E3">
        <w:rPr>
          <w:lang w:val="el-GR"/>
        </w:rPr>
        <w:t>Για</w:t>
      </w:r>
      <w:r>
        <w:t> </w:t>
      </w:r>
      <w:r w:rsidRPr="006B29E3">
        <w:rPr>
          <w:lang w:val="el-GR"/>
        </w:rPr>
        <w:t>το</w:t>
      </w:r>
      <w:r>
        <w:t> </w:t>
      </w:r>
      <m:oMath>
        <m:r>
          <w:rPr>
            <w:rFonts w:ascii="Cambria Math" w:eastAsia="Cambria Math" w:hAnsi="Cambria Math" w:cstheme="minorHAnsi"/>
            <w:color w:val="000000"/>
          </w:rPr>
          <m:t>NaHC</m:t>
        </m:r>
        <m:sSub>
          <m:sSubPr>
            <m:ctrlPr>
              <w:rPr>
                <w:rFonts w:ascii="Cambria Math" w:eastAsia="SimSun" w:hAnsi="Cambria Math" w:cstheme="minorHAnsi"/>
                <w:color w:val="000000"/>
                <w:kern w:val="3"/>
                <w:lang w:eastAsia="zh-CN" w:bidi="hi-IN"/>
              </w:rPr>
            </m:ctrlPr>
          </m:sSubPr>
          <m:e>
            <m:r>
              <w:rPr>
                <w:rFonts w:ascii="Cambria Math" w:eastAsia="Cambria Math" w:hAnsi="Cambria Math" w:cstheme="minorHAnsi"/>
                <w:color w:val="000000"/>
              </w:rPr>
              <m:t>O</m:t>
            </m:r>
          </m:e>
          <m:sub>
            <m:r>
              <m:rPr>
                <m:sty m:val="p"/>
              </m:rPr>
              <w:rPr>
                <w:rFonts w:ascii="Cambria Math" w:hAnsi="Cambria Math" w:cstheme="minorHAnsi"/>
                <w:color w:val="000000"/>
                <w:lang w:val="el-GR"/>
              </w:rPr>
              <m:t>3</m:t>
            </m:r>
          </m:sub>
        </m:sSub>
      </m:oMath>
      <w:r w:rsidRPr="006B29E3">
        <w:rPr>
          <w:rStyle w:val="normaltextrun"/>
          <w:color w:val="000000"/>
          <w:lang w:val="el-GR"/>
        </w:rPr>
        <w:t xml:space="preserve"> είναι</w:t>
      </w:r>
      <w:r w:rsidRPr="006B29E3">
        <w:rPr>
          <w:lang w:val="el-GR"/>
        </w:rPr>
        <w:t>:</w:t>
      </w:r>
      <w:r>
        <w:t> </w:t>
      </w:r>
      <w:r>
        <w:rPr>
          <w:i/>
          <w:iCs/>
        </w:rPr>
        <w:t>M</w:t>
      </w:r>
      <w:r>
        <w:rPr>
          <w:sz w:val="19"/>
          <w:szCs w:val="19"/>
          <w:vertAlign w:val="subscript"/>
        </w:rPr>
        <w:t>r</w:t>
      </w:r>
      <w:r>
        <w:t> </w:t>
      </w:r>
      <w:r w:rsidRPr="006B29E3">
        <w:rPr>
          <w:lang w:val="el-GR"/>
        </w:rPr>
        <w:t>=</w:t>
      </w:r>
      <w:r>
        <w:t> </w:t>
      </w:r>
      <w:proofErr w:type="gramStart"/>
      <w:r>
        <w:rPr>
          <w:i/>
          <w:iCs/>
        </w:rPr>
        <w:t>A</w:t>
      </w:r>
      <w:r>
        <w:rPr>
          <w:sz w:val="19"/>
          <w:szCs w:val="19"/>
          <w:vertAlign w:val="subscript"/>
        </w:rPr>
        <w:t>r</w:t>
      </w:r>
      <w:proofErr w:type="gramEnd"/>
      <w:r w:rsidRPr="006B29E3">
        <w:rPr>
          <w:lang w:val="el-GR"/>
        </w:rPr>
        <w:t>(</w:t>
      </w:r>
      <w:r>
        <w:t>Na</w:t>
      </w:r>
      <w:r w:rsidRPr="006B29E3">
        <w:rPr>
          <w:lang w:val="el-GR"/>
        </w:rPr>
        <w:t>) +</w:t>
      </w:r>
      <w:r>
        <w:t> </w:t>
      </w:r>
      <w:r>
        <w:rPr>
          <w:i/>
          <w:iCs/>
        </w:rPr>
        <w:t>A</w:t>
      </w:r>
      <w:r>
        <w:rPr>
          <w:sz w:val="19"/>
          <w:szCs w:val="19"/>
          <w:vertAlign w:val="subscript"/>
        </w:rPr>
        <w:t>r</w:t>
      </w:r>
      <w:r w:rsidRPr="006B29E3">
        <w:rPr>
          <w:lang w:val="el-GR"/>
        </w:rPr>
        <w:t>(</w:t>
      </w:r>
      <w:r>
        <w:t>H</w:t>
      </w:r>
      <w:r w:rsidRPr="006B29E3">
        <w:rPr>
          <w:lang w:val="el-GR"/>
        </w:rPr>
        <w:t>)+</w:t>
      </w:r>
      <w:r>
        <w:t> </w:t>
      </w:r>
      <w:r>
        <w:rPr>
          <w:i/>
          <w:iCs/>
        </w:rPr>
        <w:t>A</w:t>
      </w:r>
      <w:r>
        <w:rPr>
          <w:sz w:val="19"/>
          <w:szCs w:val="19"/>
          <w:vertAlign w:val="subscript"/>
        </w:rPr>
        <w:t>r</w:t>
      </w:r>
      <w:r w:rsidRPr="006B29E3">
        <w:rPr>
          <w:lang w:val="el-GR"/>
        </w:rPr>
        <w:t>(</w:t>
      </w:r>
      <w:r>
        <w:t>C</w:t>
      </w:r>
      <w:r w:rsidRPr="006B29E3">
        <w:rPr>
          <w:lang w:val="el-GR"/>
        </w:rPr>
        <w:t>)+</w:t>
      </w:r>
      <w:r>
        <w:t> </w:t>
      </w:r>
      <w:r w:rsidRPr="006B29E3">
        <w:rPr>
          <w:lang w:val="el-GR"/>
        </w:rPr>
        <w:t>3·</w:t>
      </w:r>
      <w:r>
        <w:rPr>
          <w:i/>
          <w:iCs/>
        </w:rPr>
        <w:t>A</w:t>
      </w:r>
      <w:r>
        <w:rPr>
          <w:sz w:val="19"/>
          <w:szCs w:val="19"/>
          <w:vertAlign w:val="subscript"/>
        </w:rPr>
        <w:t>r</w:t>
      </w:r>
      <w:r w:rsidRPr="006B29E3">
        <w:rPr>
          <w:lang w:val="el-GR"/>
        </w:rPr>
        <w:t>(</w:t>
      </w:r>
      <w:proofErr w:type="gramStart"/>
      <w:r>
        <w:t>O</w:t>
      </w:r>
      <w:proofErr w:type="gramEnd"/>
      <w:r w:rsidRPr="006B29E3">
        <w:rPr>
          <w:lang w:val="el-GR"/>
        </w:rPr>
        <w:t>)  = 23+ 1+ 12 + 3·16 = 84</w:t>
      </w:r>
    </w:p>
    <w:p w14:paraId="2105490F" w14:textId="77777777" w:rsidR="00596A9C" w:rsidRPr="006B29E3" w:rsidRDefault="00000000">
      <w:pPr>
        <w:pStyle w:val="TrapezaThematonStyle"/>
        <w:spacing w:line="360" w:lineRule="auto"/>
        <w:jc w:val="both"/>
        <w:textAlignment w:val="baseline"/>
        <w:rPr>
          <w:rFonts w:asciiTheme="minorHAnsi" w:hAnsiTheme="minorHAnsi" w:cstheme="minorHAnsi"/>
          <w:color w:val="000000"/>
          <w:lang w:val="el-GR"/>
        </w:rPr>
      </w:pPr>
      <w:r w:rsidRPr="006B29E3">
        <w:rPr>
          <w:rFonts w:asciiTheme="minorHAnsi" w:hAnsiTheme="minorHAnsi" w:cstheme="minorHAnsi"/>
          <w:color w:val="000000"/>
          <w:lang w:val="el-GR"/>
        </w:rPr>
        <w:t>Από τη συγκέντρωση του διαλύματος προκύπτει:</w:t>
      </w:r>
    </w:p>
    <w:p w14:paraId="62D07D18" w14:textId="77777777" w:rsidR="00596A9C" w:rsidRDefault="00000000">
      <w:pPr>
        <w:pStyle w:val="TrapezaThematonStyle"/>
        <w:spacing w:line="360" w:lineRule="auto"/>
        <w:ind w:firstLine="567"/>
        <w:jc w:val="both"/>
        <w:textAlignment w:val="baseline"/>
        <w:rPr>
          <w:rFonts w:asciiTheme="minorHAnsi" w:hAnsiTheme="minorHAnsi" w:cstheme="minorHAnsi"/>
          <w:color w:val="000000"/>
          <w:szCs w:val="22"/>
        </w:rPr>
      </w:pPr>
      <m:oMathPara>
        <m:oMath>
          <m:r>
            <w:rPr>
              <w:rFonts w:ascii="Cambria Math" w:eastAsia="Cambria Math" w:hAnsi="Cambria Math" w:cs="Cambria Math"/>
              <w:color w:val="000000"/>
              <w:szCs w:val="22"/>
            </w:rPr>
            <m:t>c=</m:t>
          </m:r>
          <m:f>
            <m:fPr>
              <m:ctrlPr>
                <w:rPr>
                  <w:rFonts w:ascii="Cambria Math" w:hAnsi="Cambria Math"/>
                  <w:i/>
                  <w:color w:val="000000"/>
                  <w:szCs w:val="22"/>
                </w:rPr>
              </m:ctrlPr>
            </m:fPr>
            <m:num>
              <m:r>
                <w:rPr>
                  <w:rFonts w:ascii="Cambria Math" w:eastAsia="Cambria Math" w:hAnsi="Cambria Math" w:cs="Cambria Math"/>
                  <w:color w:val="000000"/>
                  <w:szCs w:val="22"/>
                </w:rPr>
                <m:t>n</m:t>
              </m:r>
            </m:num>
            <m:den>
              <m:r>
                <w:rPr>
                  <w:rFonts w:ascii="Cambria Math" w:eastAsia="Cambria Math" w:hAnsi="Cambria Math" w:cs="Cambria Math"/>
                  <w:color w:val="000000"/>
                  <w:szCs w:val="22"/>
                </w:rPr>
                <m:t>V</m:t>
              </m:r>
            </m:den>
          </m:f>
          <m:box>
            <m:boxPr>
              <m:ctrlPr>
                <w:rPr>
                  <w:rFonts w:ascii="Cambria Math" w:hAnsi="Cambria Math"/>
                  <w:i/>
                  <w:color w:val="000000"/>
                  <w:szCs w:val="22"/>
                </w:rPr>
              </m:ctrlPr>
            </m:boxPr>
            <m:e>
              <m:groupChr>
                <m:groupChrPr>
                  <m:ctrlPr>
                    <w:rPr>
                      <w:rFonts w:ascii="Cambria Math" w:hAnsi="Cambria Math"/>
                      <w:i/>
                      <w:color w:val="000000"/>
                      <w:szCs w:val="22"/>
                    </w:rPr>
                  </m:ctrlPr>
                </m:groupChrPr>
                <m:e>
                  <m:r>
                    <w:rPr>
                      <w:rFonts w:ascii="Cambria Math" w:eastAsia="Cambria Math" w:hAnsi="Cambria Math" w:cs="Cambria Math"/>
                      <w:color w:val="000000"/>
                      <w:szCs w:val="22"/>
                    </w:rPr>
                    <m:t xml:space="preserve"> </m:t>
                  </m:r>
                </m:e>
              </m:groupChr>
            </m:e>
          </m:box>
          <m:r>
            <w:rPr>
              <w:rFonts w:ascii="Cambria Math" w:eastAsia="Cambria Math" w:hAnsi="Cambria Math" w:cs="Cambria Math"/>
              <w:color w:val="000000"/>
              <w:szCs w:val="22"/>
              <w:lang w:val="fr-FR"/>
            </w:rPr>
            <m:t>n=c∙V</m:t>
          </m:r>
          <m:box>
            <m:boxPr>
              <m:ctrlPr>
                <w:rPr>
                  <w:rFonts w:ascii="Cambria Math" w:hAnsi="Cambria Math"/>
                  <w:i/>
                  <w:color w:val="000000"/>
                  <w:szCs w:val="22"/>
                  <w:lang w:val="fr-FR"/>
                </w:rPr>
              </m:ctrlPr>
            </m:boxPr>
            <m:e>
              <m:groupChr>
                <m:groupChrPr>
                  <m:ctrlPr>
                    <w:rPr>
                      <w:rFonts w:ascii="Cambria Math" w:hAnsi="Cambria Math"/>
                      <w:i/>
                      <w:color w:val="000000"/>
                      <w:szCs w:val="22"/>
                      <w:lang w:val="fr-FR"/>
                    </w:rPr>
                  </m:ctrlPr>
                </m:groupChrPr>
                <m:e>
                  <m:r>
                    <w:rPr>
                      <w:rFonts w:ascii="Cambria Math" w:eastAsia="Cambria Math" w:hAnsi="Cambria Math" w:cs="Cambria Math"/>
                      <w:color w:val="000000"/>
                      <w:szCs w:val="22"/>
                      <w:lang w:val="fr-FR"/>
                    </w:rPr>
                    <m:t xml:space="preserve"> </m:t>
                  </m:r>
                </m:e>
              </m:groupChr>
            </m:e>
          </m:box>
          <m:r>
            <w:rPr>
              <w:rFonts w:ascii="Cambria Math" w:eastAsia="Cambria Math" w:hAnsi="Cambria Math" w:cs="Cambria Math"/>
              <w:color w:val="000000"/>
              <w:szCs w:val="22"/>
            </w:rPr>
            <m:t>n=0,1</m:t>
          </m:r>
          <m:f>
            <m:fPr>
              <m:ctrlPr>
                <w:rPr>
                  <w:rStyle w:val="normaltextrun"/>
                  <w:rFonts w:ascii="Cambria Math" w:hAnsi="Cambria Math" w:cstheme="minorHAnsi"/>
                  <w:color w:val="000000"/>
                </w:rPr>
              </m:ctrlPr>
            </m:fPr>
            <m:num>
              <m:r>
                <w:rPr>
                  <w:rStyle w:val="normaltextrun"/>
                  <w:rFonts w:ascii="Cambria Math" w:eastAsia="Cambria Math" w:hAnsi="Cambria Math" w:cstheme="minorHAnsi"/>
                  <w:color w:val="000000"/>
                </w:rPr>
                <m:t>mol</m:t>
              </m:r>
            </m:num>
            <m:den>
              <m:r>
                <w:rPr>
                  <w:rStyle w:val="normaltextrun"/>
                  <w:rFonts w:ascii="Cambria Math" w:eastAsia="Cambria Math" w:hAnsi="Cambria Math" w:cstheme="minorHAnsi"/>
                  <w:color w:val="000000"/>
                </w:rPr>
                <m:t>L</m:t>
              </m:r>
            </m:den>
          </m:f>
          <m:r>
            <w:rPr>
              <w:rFonts w:ascii="Cambria Math" w:eastAsia="Cambria Math" w:hAnsi="Cambria Math" w:cs="Cambria Math"/>
              <w:color w:val="000000"/>
              <w:szCs w:val="22"/>
            </w:rPr>
            <m:t xml:space="preserve"> ∙0,2 L=0,02 mol</m:t>
          </m:r>
        </m:oMath>
      </m:oMathPara>
    </w:p>
    <w:p w14:paraId="735BE7D8" w14:textId="77777777" w:rsidR="00596A9C" w:rsidRPr="006B29E3" w:rsidRDefault="00000000">
      <w:pPr>
        <w:pStyle w:val="TrapezaThematonStyle"/>
        <w:spacing w:line="360" w:lineRule="auto"/>
        <w:jc w:val="both"/>
        <w:textAlignment w:val="baseline"/>
        <w:rPr>
          <w:rFonts w:asciiTheme="minorHAnsi" w:hAnsiTheme="minorHAnsi" w:cstheme="minorHAnsi"/>
          <w:color w:val="000000"/>
          <w:szCs w:val="22"/>
          <w:lang w:val="el-GR"/>
        </w:rPr>
      </w:pPr>
      <w:r w:rsidRPr="006B29E3">
        <w:rPr>
          <w:rFonts w:asciiTheme="minorHAnsi" w:hAnsiTheme="minorHAnsi" w:cstheme="minorHAnsi"/>
          <w:color w:val="000000"/>
          <w:szCs w:val="22"/>
          <w:lang w:val="el-GR"/>
        </w:rPr>
        <w:t xml:space="preserve">Επομένως για τη μάζα του </w:t>
      </w:r>
      <m:oMath>
        <m:r>
          <w:rPr>
            <w:rFonts w:ascii="Cambria Math" w:eastAsia="Cambria Math" w:hAnsi="Cambria Math" w:cstheme="minorHAnsi"/>
            <w:color w:val="000000"/>
          </w:rPr>
          <m:t>NaHC</m:t>
        </m:r>
        <m:sSub>
          <m:sSubPr>
            <m:ctrlPr>
              <w:rPr>
                <w:rFonts w:ascii="Cambria Math" w:eastAsia="SimSun" w:hAnsi="Cambria Math" w:cstheme="minorHAnsi"/>
                <w:color w:val="000000"/>
                <w:kern w:val="3"/>
                <w:lang w:eastAsia="zh-CN" w:bidi="hi-IN"/>
              </w:rPr>
            </m:ctrlPr>
          </m:sSubPr>
          <m:e>
            <m:r>
              <w:rPr>
                <w:rFonts w:ascii="Cambria Math" w:eastAsia="Cambria Math" w:hAnsi="Cambria Math" w:cstheme="minorHAnsi"/>
                <w:color w:val="000000"/>
              </w:rPr>
              <m:t>O</m:t>
            </m:r>
          </m:e>
          <m:sub>
            <m:r>
              <m:rPr>
                <m:sty m:val="p"/>
              </m:rPr>
              <w:rPr>
                <w:rFonts w:ascii="Cambria Math" w:hAnsi="Cambria Math" w:cstheme="minorHAnsi"/>
                <w:color w:val="000000"/>
                <w:lang w:val="el-GR"/>
              </w:rPr>
              <m:t>3</m:t>
            </m:r>
          </m:sub>
        </m:sSub>
      </m:oMath>
      <w:r w:rsidRPr="006B29E3">
        <w:rPr>
          <w:rFonts w:asciiTheme="minorHAnsi" w:hAnsiTheme="minorHAnsi" w:cstheme="minorHAnsi"/>
          <w:color w:val="000000"/>
          <w:kern w:val="3"/>
          <w:lang w:val="el-GR" w:eastAsia="zh-CN" w:bidi="hi-IN"/>
        </w:rPr>
        <w:t xml:space="preserve"> θα ισχύει:</w:t>
      </w:r>
    </w:p>
    <w:p w14:paraId="27DA396A" w14:textId="77777777" w:rsidR="00596A9C" w:rsidRDefault="00000000">
      <w:pPr>
        <w:pStyle w:val="TrapezaThematonStyle"/>
        <w:spacing w:line="360" w:lineRule="auto"/>
        <w:jc w:val="both"/>
        <w:textAlignment w:val="baseline"/>
        <w:rPr>
          <w:rFonts w:asciiTheme="minorHAnsi" w:hAnsiTheme="minorHAnsi" w:cstheme="minorHAnsi"/>
          <w:color w:val="000000"/>
          <w:szCs w:val="22"/>
        </w:rPr>
      </w:pPr>
      <m:oMathPara>
        <m:oMath>
          <m:r>
            <w:rPr>
              <w:rStyle w:val="normaltextrun"/>
              <w:rFonts w:ascii="Cambria Math" w:eastAsia="Cambria Math" w:hAnsi="Cambria Math" w:cstheme="minorHAnsi"/>
              <w:color w:val="000000"/>
            </w:rPr>
            <m:t>n=</m:t>
          </m:r>
          <m:f>
            <m:fPr>
              <m:ctrlPr>
                <w:rPr>
                  <w:rStyle w:val="normaltextrun"/>
                  <w:rFonts w:ascii="Cambria Math" w:hAnsi="Cambria Math" w:cstheme="minorHAnsi"/>
                  <w:color w:val="000000"/>
                </w:rPr>
              </m:ctrlPr>
            </m:fPr>
            <m:num>
              <m:r>
                <w:rPr>
                  <w:rStyle w:val="normaltextrun"/>
                  <w:rFonts w:ascii="Cambria Math" w:eastAsia="Cambria Math" w:hAnsi="Cambria Math" w:cstheme="minorHAnsi"/>
                  <w:color w:val="000000"/>
                </w:rPr>
                <m:t>m</m:t>
              </m:r>
            </m:num>
            <m:den>
              <m:sSub>
                <m:sSubPr>
                  <m:ctrlPr>
                    <w:rPr>
                      <w:rStyle w:val="normaltextrun"/>
                      <w:rFonts w:ascii="Cambria Math" w:hAnsi="Cambria Math" w:cstheme="minorHAnsi"/>
                      <w:color w:val="000000"/>
                    </w:rPr>
                  </m:ctrlPr>
                </m:sSubPr>
                <m:e>
                  <m:r>
                    <w:rPr>
                      <w:rStyle w:val="normaltextrun"/>
                      <w:rFonts w:ascii="Cambria Math" w:eastAsia="Cambria Math" w:hAnsi="Cambria Math" w:cstheme="minorHAnsi"/>
                      <w:color w:val="000000"/>
                    </w:rPr>
                    <m:t>M</m:t>
                  </m:r>
                </m:e>
                <m:sub>
                  <m:r>
                    <m:rPr>
                      <m:sty m:val="p"/>
                    </m:rPr>
                    <w:rPr>
                      <w:rStyle w:val="normaltextrun"/>
                      <w:rFonts w:ascii="Cambria Math" w:hAnsi="Cambria Math" w:cstheme="minorHAnsi"/>
                      <w:color w:val="000000"/>
                    </w:rPr>
                    <m:t>r</m:t>
                  </m:r>
                </m:sub>
              </m:sSub>
            </m:den>
          </m:f>
          <m:box>
            <m:boxPr>
              <m:ctrlPr>
                <w:rPr>
                  <w:rStyle w:val="normaltextrun"/>
                  <w:rFonts w:ascii="Cambria Math" w:hAnsi="Cambria Math" w:cstheme="minorHAnsi"/>
                  <w:i/>
                  <w:color w:val="000000"/>
                </w:rPr>
              </m:ctrlPr>
            </m:boxPr>
            <m:e>
              <m:groupChr>
                <m:groupChrPr>
                  <m:ctrlPr>
                    <w:rPr>
                      <w:rStyle w:val="normaltextrun"/>
                      <w:rFonts w:ascii="Cambria Math" w:hAnsi="Cambria Math" w:cstheme="minorHAnsi"/>
                      <w:i/>
                      <w:color w:val="000000"/>
                    </w:rPr>
                  </m:ctrlPr>
                </m:groupChrPr>
                <m:e>
                  <m:r>
                    <w:rPr>
                      <w:rStyle w:val="normaltextrun"/>
                      <w:rFonts w:ascii="Cambria Math" w:eastAsia="Cambria Math" w:hAnsi="Cambria Math" w:cstheme="minorHAnsi"/>
                      <w:color w:val="000000"/>
                    </w:rPr>
                    <m:t xml:space="preserve"> </m:t>
                  </m:r>
                </m:e>
              </m:groupChr>
            </m:e>
          </m:box>
          <m:r>
            <w:rPr>
              <w:rStyle w:val="normaltextrun"/>
              <w:rFonts w:ascii="Cambria Math" w:eastAsia="Cambria Math" w:hAnsi="Cambria Math" w:cstheme="minorHAnsi"/>
              <w:color w:val="000000"/>
            </w:rPr>
            <m:t>m=n∙</m:t>
          </m:r>
          <m:sSub>
            <m:sSubPr>
              <m:ctrlPr>
                <w:rPr>
                  <w:rStyle w:val="normaltextrun"/>
                  <w:rFonts w:ascii="Cambria Math" w:hAnsi="Cambria Math" w:cstheme="minorHAnsi"/>
                  <w:color w:val="000000"/>
                </w:rPr>
              </m:ctrlPr>
            </m:sSubPr>
            <m:e>
              <m:r>
                <w:rPr>
                  <w:rStyle w:val="normaltextrun"/>
                  <w:rFonts w:ascii="Cambria Math" w:eastAsia="Cambria Math" w:hAnsi="Cambria Math" w:cstheme="minorHAnsi"/>
                  <w:color w:val="000000"/>
                </w:rPr>
                <m:t>M</m:t>
              </m:r>
            </m:e>
            <m:sub>
              <m:r>
                <m:rPr>
                  <m:sty m:val="p"/>
                </m:rPr>
                <w:rPr>
                  <w:rStyle w:val="normaltextrun"/>
                  <w:rFonts w:ascii="Cambria Math" w:hAnsi="Cambria Math" w:cstheme="minorHAnsi"/>
                  <w:color w:val="000000"/>
                </w:rPr>
                <m:t>r</m:t>
              </m:r>
            </m:sub>
          </m:sSub>
          <m:box>
            <m:boxPr>
              <m:ctrlPr>
                <w:rPr>
                  <w:rStyle w:val="normaltextrun"/>
                  <w:rFonts w:ascii="Cambria Math" w:hAnsi="Cambria Math" w:cstheme="minorHAnsi"/>
                  <w:i/>
                  <w:color w:val="000000"/>
                </w:rPr>
              </m:ctrlPr>
            </m:boxPr>
            <m:e>
              <m:groupChr>
                <m:groupChrPr>
                  <m:ctrlPr>
                    <w:rPr>
                      <w:rStyle w:val="normaltextrun"/>
                      <w:rFonts w:ascii="Cambria Math" w:hAnsi="Cambria Math" w:cstheme="minorHAnsi"/>
                      <w:i/>
                      <w:color w:val="000000"/>
                    </w:rPr>
                  </m:ctrlPr>
                </m:groupChrPr>
                <m:e>
                  <m:r>
                    <w:rPr>
                      <w:rStyle w:val="normaltextrun"/>
                      <w:rFonts w:ascii="Cambria Math" w:eastAsia="Cambria Math" w:hAnsi="Cambria Math" w:cstheme="minorHAnsi"/>
                      <w:color w:val="000000"/>
                    </w:rPr>
                    <m:t xml:space="preserve"> </m:t>
                  </m:r>
                </m:e>
              </m:groupChr>
            </m:e>
          </m:box>
          <m:r>
            <w:rPr>
              <w:rStyle w:val="normaltextrun"/>
              <w:rFonts w:ascii="Cambria Math" w:eastAsia="Cambria Math" w:hAnsi="Cambria Math" w:cstheme="minorHAnsi"/>
              <w:color w:val="000000"/>
            </w:rPr>
            <m:t xml:space="preserve">m= 0,02 ∙84 </m:t>
          </m:r>
          <m:r>
            <w:rPr>
              <w:rStyle w:val="normaltextrun"/>
              <w:rFonts w:ascii="Cambria Math" w:eastAsia="Cambria Math" w:hAnsi="Cambria Math" w:cstheme="minorHAnsi"/>
            </w:rPr>
            <m:t>g</m:t>
          </m:r>
          <m:r>
            <w:rPr>
              <w:rStyle w:val="normaltextrun"/>
              <w:rFonts w:ascii="Cambria Math" w:eastAsia="Cambria Math" w:hAnsi="Cambria Math" w:cstheme="minorHAnsi"/>
              <w:color w:val="000000"/>
            </w:rPr>
            <m:t>=1,68 g</m:t>
          </m:r>
        </m:oMath>
      </m:oMathPara>
    </w:p>
    <w:p w14:paraId="79D9595E" w14:textId="77777777" w:rsidR="00596A9C" w:rsidRPr="006B29E3" w:rsidRDefault="00000000">
      <w:pPr>
        <w:pStyle w:val="TrapezaThematonStyle"/>
        <w:spacing w:line="360" w:lineRule="auto"/>
        <w:jc w:val="both"/>
        <w:textAlignment w:val="baseline"/>
        <w:rPr>
          <w:rFonts w:asciiTheme="minorHAnsi" w:hAnsiTheme="minorHAnsi" w:cstheme="minorHAnsi"/>
          <w:color w:val="000000"/>
          <w:lang w:val="el-GR"/>
        </w:rPr>
      </w:pPr>
      <w:r w:rsidRPr="006B29E3">
        <w:rPr>
          <w:rFonts w:asciiTheme="minorHAnsi" w:hAnsiTheme="minorHAnsi" w:cstheme="minorHAnsi"/>
          <w:color w:val="000000"/>
          <w:lang w:val="el-GR"/>
        </w:rPr>
        <w:t xml:space="preserve">Επομένως πρέπει να χρησιμοποιηθούν </w:t>
      </w:r>
      <m:oMath>
        <m:r>
          <w:rPr>
            <w:rStyle w:val="normaltextrun"/>
            <w:rFonts w:ascii="Cambria Math" w:eastAsia="Cambria Math" w:hAnsi="Cambria Math" w:cstheme="minorHAnsi"/>
            <w:color w:val="000000"/>
            <w:lang w:val="el-GR"/>
          </w:rPr>
          <m:t xml:space="preserve">1,68 </m:t>
        </m:r>
        <m:r>
          <w:rPr>
            <w:rStyle w:val="normaltextrun"/>
            <w:rFonts w:ascii="Cambria Math" w:eastAsia="Cambria Math" w:hAnsi="Cambria Math" w:cstheme="minorHAnsi"/>
            <w:color w:val="000000"/>
          </w:rPr>
          <m:t>g</m:t>
        </m:r>
        <m:r>
          <w:rPr>
            <w:rStyle w:val="normaltextrun"/>
            <w:rFonts w:ascii="Cambria Math" w:eastAsia="Cambria Math" w:hAnsi="Cambria Math" w:cstheme="minorHAnsi"/>
            <w:color w:val="000000"/>
            <w:lang w:val="el-GR"/>
          </w:rPr>
          <m:t xml:space="preserve"> </m:t>
        </m:r>
        <m:r>
          <w:rPr>
            <w:rFonts w:ascii="Cambria Math" w:eastAsia="Cambria Math" w:hAnsi="Cambria Math" w:cstheme="minorHAnsi"/>
            <w:color w:val="000000"/>
          </w:rPr>
          <m:t>NaHC</m:t>
        </m:r>
        <m:sSub>
          <m:sSubPr>
            <m:ctrlPr>
              <w:rPr>
                <w:rFonts w:ascii="Cambria Math" w:eastAsia="SimSun" w:hAnsi="Cambria Math" w:cstheme="minorHAnsi"/>
                <w:color w:val="000000"/>
                <w:kern w:val="3"/>
                <w:lang w:eastAsia="zh-CN" w:bidi="hi-IN"/>
              </w:rPr>
            </m:ctrlPr>
          </m:sSubPr>
          <m:e>
            <m:r>
              <w:rPr>
                <w:rFonts w:ascii="Cambria Math" w:eastAsia="Cambria Math" w:hAnsi="Cambria Math" w:cstheme="minorHAnsi"/>
                <w:color w:val="000000"/>
              </w:rPr>
              <m:t>O</m:t>
            </m:r>
          </m:e>
          <m:sub>
            <m:r>
              <m:rPr>
                <m:sty m:val="p"/>
              </m:rPr>
              <w:rPr>
                <w:rFonts w:ascii="Cambria Math" w:hAnsi="Cambria Math" w:cstheme="minorHAnsi"/>
                <w:color w:val="000000"/>
                <w:lang w:val="el-GR"/>
              </w:rPr>
              <m:t>3</m:t>
            </m:r>
          </m:sub>
        </m:sSub>
      </m:oMath>
      <w:r w:rsidRPr="006B29E3">
        <w:rPr>
          <w:rFonts w:asciiTheme="minorHAnsi" w:hAnsiTheme="minorHAnsi" w:cstheme="minorHAnsi"/>
          <w:color w:val="000000"/>
          <w:kern w:val="3"/>
          <w:lang w:val="el-GR" w:eastAsia="zh-CN" w:bidi="hi-IN"/>
        </w:rPr>
        <w:t>.</w:t>
      </w:r>
    </w:p>
    <w:p w14:paraId="22465E64" w14:textId="77777777" w:rsidR="00596A9C" w:rsidRPr="006B29E3" w:rsidRDefault="00000000">
      <w:pPr>
        <w:pStyle w:val="TrapezaThematonStyle"/>
        <w:spacing w:line="360" w:lineRule="auto"/>
        <w:jc w:val="both"/>
        <w:textAlignment w:val="baseline"/>
        <w:rPr>
          <w:rFonts w:asciiTheme="minorHAnsi" w:hAnsiTheme="minorHAnsi" w:cstheme="minorHAnsi"/>
          <w:color w:val="000000"/>
          <w:lang w:val="el-GR"/>
        </w:rPr>
      </w:pPr>
      <w:r w:rsidRPr="006B29E3">
        <w:rPr>
          <w:rFonts w:asciiTheme="minorHAnsi" w:hAnsiTheme="minorHAnsi" w:cstheme="minorHAnsi"/>
          <w:b/>
          <w:color w:val="000000"/>
          <w:lang w:val="el-GR"/>
        </w:rPr>
        <w:t xml:space="preserve">γ) </w:t>
      </w:r>
      <w:r w:rsidRPr="006B29E3">
        <w:rPr>
          <w:rFonts w:asciiTheme="minorHAnsi" w:hAnsiTheme="minorHAnsi" w:cstheme="minorHAnsi"/>
          <w:color w:val="000000"/>
          <w:lang w:val="el-GR"/>
        </w:rPr>
        <w:t>Στο διάλυμα Δ2 περιέχονται:</w:t>
      </w:r>
    </w:p>
    <w:p w14:paraId="009FE3E5" w14:textId="77777777" w:rsidR="00596A9C" w:rsidRDefault="00000000">
      <w:pPr>
        <w:pStyle w:val="TrapezaThematonStyle"/>
        <w:spacing w:line="360" w:lineRule="auto"/>
        <w:ind w:firstLine="567"/>
        <w:jc w:val="both"/>
        <w:textAlignment w:val="baseline"/>
        <w:rPr>
          <w:rFonts w:asciiTheme="minorHAnsi" w:hAnsiTheme="minorHAnsi" w:cstheme="minorHAnsi"/>
          <w:color w:val="000000"/>
        </w:rPr>
      </w:pPr>
      <m:oMathPara>
        <m:oMath>
          <m:r>
            <w:rPr>
              <w:rFonts w:ascii="Cambria Math" w:eastAsia="Cambria Math" w:hAnsi="Cambria Math" w:cstheme="minorHAnsi"/>
              <w:color w:val="000000"/>
            </w:rPr>
            <m:t>c</m:t>
          </m:r>
          <m:r>
            <w:rPr>
              <w:rFonts w:ascii="Cambria Math" w:eastAsia="Cambria Math" w:hAnsi="Cambria Math" w:cs="Cambria Math"/>
              <w:color w:val="000000"/>
              <w:szCs w:val="22"/>
            </w:rPr>
            <m:t>=</m:t>
          </m:r>
          <m:f>
            <m:fPr>
              <m:ctrlPr>
                <w:rPr>
                  <w:rFonts w:ascii="Cambria Math" w:hAnsi="Cambria Math"/>
                  <w:i/>
                  <w:color w:val="000000"/>
                  <w:szCs w:val="22"/>
                </w:rPr>
              </m:ctrlPr>
            </m:fPr>
            <m:num>
              <m:r>
                <w:rPr>
                  <w:rFonts w:ascii="Cambria Math" w:eastAsia="Cambria Math" w:hAnsi="Cambria Math" w:cs="Cambria Math"/>
                  <w:color w:val="000000"/>
                  <w:szCs w:val="22"/>
                </w:rPr>
                <m:t>n</m:t>
              </m:r>
            </m:num>
            <m:den>
              <m:r>
                <w:rPr>
                  <w:rFonts w:ascii="Cambria Math" w:eastAsia="Cambria Math" w:hAnsi="Cambria Math" w:cs="Cambria Math"/>
                  <w:color w:val="000000"/>
                  <w:szCs w:val="22"/>
                </w:rPr>
                <m:t>V</m:t>
              </m:r>
            </m:den>
          </m:f>
          <m:box>
            <m:boxPr>
              <m:ctrlPr>
                <w:rPr>
                  <w:rFonts w:ascii="Cambria Math" w:hAnsi="Cambria Math"/>
                  <w:i/>
                  <w:color w:val="000000"/>
                  <w:szCs w:val="22"/>
                </w:rPr>
              </m:ctrlPr>
            </m:boxPr>
            <m:e>
              <m:groupChr>
                <m:groupChrPr>
                  <m:ctrlPr>
                    <w:rPr>
                      <w:rFonts w:ascii="Cambria Math" w:hAnsi="Cambria Math"/>
                      <w:i/>
                      <w:color w:val="000000"/>
                      <w:szCs w:val="22"/>
                    </w:rPr>
                  </m:ctrlPr>
                </m:groupChrPr>
                <m:e>
                  <m:r>
                    <w:rPr>
                      <w:rFonts w:ascii="Cambria Math" w:eastAsia="Cambria Math" w:hAnsi="Cambria Math" w:cs="Cambria Math"/>
                      <w:color w:val="000000"/>
                      <w:szCs w:val="22"/>
                    </w:rPr>
                    <m:t xml:space="preserve"> </m:t>
                  </m:r>
                </m:e>
              </m:groupChr>
            </m:e>
          </m:box>
          <m:r>
            <w:rPr>
              <w:rFonts w:ascii="Cambria Math" w:eastAsia="Cambria Math" w:hAnsi="Cambria Math" w:cs="Cambria Math"/>
              <w:color w:val="000000"/>
              <w:szCs w:val="22"/>
              <w:lang w:val="fr-FR"/>
            </w:rPr>
            <m:t>n=c∙V</m:t>
          </m:r>
          <m:box>
            <m:boxPr>
              <m:ctrlPr>
                <w:rPr>
                  <w:rFonts w:ascii="Cambria Math" w:hAnsi="Cambria Math"/>
                  <w:i/>
                  <w:color w:val="000000"/>
                  <w:szCs w:val="22"/>
                  <w:lang w:val="fr-FR"/>
                </w:rPr>
              </m:ctrlPr>
            </m:boxPr>
            <m:e>
              <m:groupChr>
                <m:groupChrPr>
                  <m:ctrlPr>
                    <w:rPr>
                      <w:rFonts w:ascii="Cambria Math" w:hAnsi="Cambria Math"/>
                      <w:i/>
                      <w:color w:val="000000"/>
                      <w:szCs w:val="22"/>
                      <w:lang w:val="fr-FR"/>
                    </w:rPr>
                  </m:ctrlPr>
                </m:groupChrPr>
                <m:e>
                  <m:r>
                    <w:rPr>
                      <w:rFonts w:ascii="Cambria Math" w:eastAsia="Cambria Math" w:hAnsi="Cambria Math" w:cs="Cambria Math"/>
                      <w:color w:val="000000"/>
                      <w:szCs w:val="22"/>
                      <w:lang w:val="fr-FR"/>
                    </w:rPr>
                    <m:t xml:space="preserve"> </m:t>
                  </m:r>
                </m:e>
              </m:groupChr>
            </m:e>
          </m:box>
          <m:r>
            <w:rPr>
              <w:rFonts w:ascii="Cambria Math" w:eastAsia="Cambria Math" w:hAnsi="Cambria Math" w:cs="Cambria Math"/>
              <w:color w:val="000000"/>
              <w:szCs w:val="22"/>
            </w:rPr>
            <m:t>n=0,04</m:t>
          </m:r>
          <m:f>
            <m:fPr>
              <m:ctrlPr>
                <w:rPr>
                  <w:rStyle w:val="normaltextrun"/>
                  <w:rFonts w:ascii="Cambria Math" w:hAnsi="Cambria Math" w:cstheme="minorHAnsi"/>
                  <w:color w:val="000000"/>
                </w:rPr>
              </m:ctrlPr>
            </m:fPr>
            <m:num>
              <m:r>
                <w:rPr>
                  <w:rStyle w:val="normaltextrun"/>
                  <w:rFonts w:ascii="Cambria Math" w:eastAsia="Cambria Math" w:hAnsi="Cambria Math" w:cstheme="minorHAnsi"/>
                  <w:color w:val="000000"/>
                </w:rPr>
                <m:t>mol</m:t>
              </m:r>
            </m:num>
            <m:den>
              <m:r>
                <w:rPr>
                  <w:rStyle w:val="normaltextrun"/>
                  <w:rFonts w:ascii="Cambria Math" w:eastAsia="Cambria Math" w:hAnsi="Cambria Math" w:cstheme="minorHAnsi"/>
                  <w:color w:val="000000"/>
                </w:rPr>
                <m:t>L</m:t>
              </m:r>
            </m:den>
          </m:f>
          <m:r>
            <w:rPr>
              <w:rFonts w:ascii="Cambria Math" w:eastAsia="Cambria Math" w:hAnsi="Cambria Math" w:cs="Cambria Math"/>
              <w:color w:val="000000"/>
              <w:szCs w:val="22"/>
            </w:rPr>
            <m:t xml:space="preserve"> ∙0,15 L=0,006 mol</m:t>
          </m:r>
        </m:oMath>
      </m:oMathPara>
    </w:p>
    <w:p w14:paraId="10F67933" w14:textId="77777777" w:rsidR="00596A9C" w:rsidRDefault="00000000">
      <w:pPr>
        <w:pStyle w:val="TrapezaThematonStyle"/>
        <w:spacing w:line="360" w:lineRule="auto"/>
        <w:jc w:val="both"/>
        <w:textAlignment w:val="baseline"/>
        <w:rPr>
          <w:color w:val="000000"/>
          <w:szCs w:val="22"/>
          <w:highlight w:val="yellow"/>
        </w:rPr>
      </w:pPr>
      <w:r>
        <w:rPr>
          <w:rFonts w:asciiTheme="minorHAnsi" w:hAnsiTheme="minorHAnsi" w:cstheme="minorHAnsi"/>
          <w:color w:val="000000"/>
        </w:rPr>
        <w:t>Στο διάλυμα Δ3 περιέχονται:</w:t>
      </w:r>
    </w:p>
    <w:p w14:paraId="5A944510" w14:textId="77777777" w:rsidR="00596A9C" w:rsidRDefault="00000000">
      <w:pPr>
        <w:pStyle w:val="TrapezaThematonStyle"/>
        <w:spacing w:line="360" w:lineRule="auto"/>
        <w:ind w:firstLine="567"/>
        <w:jc w:val="both"/>
        <w:textAlignment w:val="baseline"/>
        <w:rPr>
          <w:color w:val="000000"/>
          <w:szCs w:val="22"/>
          <w:highlight w:val="yellow"/>
        </w:rPr>
      </w:pPr>
      <m:oMathPara>
        <m:oMath>
          <m:r>
            <w:rPr>
              <w:rFonts w:ascii="Cambria Math" w:eastAsia="Cambria Math" w:hAnsi="Cambria Math" w:cstheme="minorHAnsi"/>
              <w:color w:val="000000"/>
            </w:rPr>
            <w:lastRenderedPageBreak/>
            <m:t>c΄</m:t>
          </m:r>
          <m:r>
            <w:rPr>
              <w:rFonts w:ascii="Cambria Math" w:eastAsia="Cambria Math" w:hAnsi="Cambria Math" w:cs="Cambria Math"/>
              <w:color w:val="000000"/>
              <w:szCs w:val="22"/>
            </w:rPr>
            <m:t>=</m:t>
          </m:r>
          <m:f>
            <m:fPr>
              <m:ctrlPr>
                <w:rPr>
                  <w:rFonts w:ascii="Cambria Math" w:hAnsi="Cambria Math"/>
                  <w:i/>
                  <w:color w:val="000000"/>
                  <w:szCs w:val="22"/>
                </w:rPr>
              </m:ctrlPr>
            </m:fPr>
            <m:num>
              <m:r>
                <w:rPr>
                  <w:rFonts w:ascii="Cambria Math" w:eastAsia="Cambria Math" w:hAnsi="Cambria Math" w:cs="Cambria Math"/>
                  <w:color w:val="000000"/>
                  <w:szCs w:val="22"/>
                </w:rPr>
                <m:t>n΄</m:t>
              </m:r>
            </m:num>
            <m:den>
              <m:r>
                <w:rPr>
                  <w:rFonts w:ascii="Cambria Math" w:eastAsia="Cambria Math" w:hAnsi="Cambria Math" w:cs="Cambria Math"/>
                  <w:color w:val="000000"/>
                  <w:szCs w:val="22"/>
                </w:rPr>
                <m:t>V΄</m:t>
              </m:r>
            </m:den>
          </m:f>
          <m:box>
            <m:boxPr>
              <m:ctrlPr>
                <w:rPr>
                  <w:rFonts w:ascii="Cambria Math" w:hAnsi="Cambria Math"/>
                  <w:i/>
                  <w:color w:val="000000"/>
                  <w:szCs w:val="22"/>
                </w:rPr>
              </m:ctrlPr>
            </m:boxPr>
            <m:e>
              <m:groupChr>
                <m:groupChrPr>
                  <m:ctrlPr>
                    <w:rPr>
                      <w:rFonts w:ascii="Cambria Math" w:hAnsi="Cambria Math"/>
                      <w:i/>
                      <w:color w:val="000000"/>
                      <w:szCs w:val="22"/>
                    </w:rPr>
                  </m:ctrlPr>
                </m:groupChrPr>
                <m:e>
                  <m:r>
                    <w:rPr>
                      <w:rFonts w:ascii="Cambria Math" w:eastAsia="Cambria Math" w:hAnsi="Cambria Math" w:cs="Cambria Math"/>
                      <w:color w:val="000000"/>
                      <w:szCs w:val="22"/>
                    </w:rPr>
                    <m:t xml:space="preserve"> </m:t>
                  </m:r>
                </m:e>
              </m:groupChr>
            </m:e>
          </m:box>
          <m:r>
            <w:rPr>
              <w:rFonts w:ascii="Cambria Math" w:eastAsia="Cambria Math" w:hAnsi="Cambria Math" w:cs="Cambria Math"/>
              <w:color w:val="000000"/>
              <w:szCs w:val="22"/>
              <w:lang w:val="fr-FR"/>
            </w:rPr>
            <m:t>n΄=c΄∙V΄</m:t>
          </m:r>
          <m:box>
            <m:boxPr>
              <m:ctrlPr>
                <w:rPr>
                  <w:rFonts w:ascii="Cambria Math" w:hAnsi="Cambria Math"/>
                  <w:i/>
                  <w:color w:val="000000"/>
                  <w:szCs w:val="22"/>
                  <w:lang w:val="fr-FR"/>
                </w:rPr>
              </m:ctrlPr>
            </m:boxPr>
            <m:e>
              <m:groupChr>
                <m:groupChrPr>
                  <m:ctrlPr>
                    <w:rPr>
                      <w:rFonts w:ascii="Cambria Math" w:hAnsi="Cambria Math"/>
                      <w:i/>
                      <w:color w:val="000000"/>
                      <w:szCs w:val="22"/>
                      <w:lang w:val="fr-FR"/>
                    </w:rPr>
                  </m:ctrlPr>
                </m:groupChrPr>
                <m:e>
                  <m:r>
                    <w:rPr>
                      <w:rFonts w:ascii="Cambria Math" w:eastAsia="Cambria Math" w:hAnsi="Cambria Math" w:cs="Cambria Math"/>
                      <w:color w:val="000000"/>
                      <w:szCs w:val="22"/>
                      <w:lang w:val="fr-FR"/>
                    </w:rPr>
                    <m:t xml:space="preserve"> </m:t>
                  </m:r>
                </m:e>
              </m:groupChr>
            </m:e>
          </m:box>
          <m:r>
            <w:rPr>
              <w:rFonts w:ascii="Cambria Math" w:eastAsia="Cambria Math" w:hAnsi="Cambria Math" w:cs="Cambria Math"/>
              <w:color w:val="000000"/>
              <w:szCs w:val="22"/>
            </w:rPr>
            <m:t>n΄=0,1</m:t>
          </m:r>
          <m:f>
            <m:fPr>
              <m:ctrlPr>
                <w:rPr>
                  <w:rStyle w:val="normaltextrun"/>
                  <w:rFonts w:ascii="Cambria Math" w:hAnsi="Cambria Math" w:cstheme="minorHAnsi"/>
                  <w:color w:val="000000"/>
                </w:rPr>
              </m:ctrlPr>
            </m:fPr>
            <m:num>
              <m:r>
                <w:rPr>
                  <w:rStyle w:val="normaltextrun"/>
                  <w:rFonts w:ascii="Cambria Math" w:eastAsia="Cambria Math" w:hAnsi="Cambria Math" w:cstheme="minorHAnsi"/>
                  <w:color w:val="000000"/>
                </w:rPr>
                <m:t>mol</m:t>
              </m:r>
            </m:num>
            <m:den>
              <m:r>
                <w:rPr>
                  <w:rStyle w:val="normaltextrun"/>
                  <w:rFonts w:ascii="Cambria Math" w:eastAsia="Cambria Math" w:hAnsi="Cambria Math" w:cstheme="minorHAnsi"/>
                  <w:color w:val="000000"/>
                </w:rPr>
                <m:t>L</m:t>
              </m:r>
            </m:den>
          </m:f>
          <m:r>
            <w:rPr>
              <w:rFonts w:ascii="Cambria Math" w:eastAsia="Cambria Math" w:hAnsi="Cambria Math" w:cs="Cambria Math"/>
              <w:color w:val="000000"/>
              <w:szCs w:val="22"/>
            </w:rPr>
            <m:t xml:space="preserve"> ∙0,2 L=0,02 mol</m:t>
          </m:r>
        </m:oMath>
      </m:oMathPara>
    </w:p>
    <w:p w14:paraId="052A4A40" w14:textId="77777777" w:rsidR="00596A9C" w:rsidRPr="006B29E3" w:rsidRDefault="00000000">
      <w:pPr>
        <w:pStyle w:val="TrapezaThematonStyle"/>
        <w:spacing w:line="360" w:lineRule="auto"/>
        <w:jc w:val="both"/>
        <w:textAlignment w:val="baseline"/>
        <w:rPr>
          <w:i/>
          <w:color w:val="000000"/>
          <w:szCs w:val="22"/>
          <w:lang w:val="el-GR"/>
        </w:rPr>
      </w:pPr>
      <w:r w:rsidRPr="006B29E3">
        <w:rPr>
          <w:color w:val="000000"/>
          <w:szCs w:val="22"/>
          <w:lang w:val="el-GR"/>
        </w:rPr>
        <w:t xml:space="preserve">Επομένως πρέπει να προστεθούν  </w:t>
      </w:r>
      <m:oMath>
        <m:r>
          <w:rPr>
            <w:rFonts w:ascii="Cambria Math" w:eastAsia="Cambria Math" w:hAnsi="Cambria Math" w:cs="Cambria Math"/>
            <w:color w:val="000000"/>
            <w:szCs w:val="22"/>
          </w:rPr>
          <m:t>n</m:t>
        </m:r>
        <m:r>
          <w:rPr>
            <w:rFonts w:ascii="Cambria Math" w:eastAsia="Cambria Math" w:hAnsi="Cambria Math" w:cs="Cambria Math"/>
            <w:color w:val="000000"/>
            <w:szCs w:val="22"/>
            <w:lang w:val="el-GR"/>
          </w:rPr>
          <m:t>΄-</m:t>
        </m:r>
        <m:r>
          <w:rPr>
            <w:rFonts w:ascii="Cambria Math" w:eastAsia="Cambria Math" w:hAnsi="Cambria Math" w:cs="Cambria Math"/>
            <w:color w:val="000000"/>
            <w:szCs w:val="22"/>
          </w:rPr>
          <m:t>n</m:t>
        </m:r>
        <m:r>
          <w:rPr>
            <w:rFonts w:ascii="Cambria Math" w:eastAsia="Cambria Math" w:hAnsi="Cambria Math" w:cs="Cambria Math"/>
            <w:color w:val="000000"/>
            <w:szCs w:val="22"/>
            <w:lang w:val="el-GR"/>
          </w:rPr>
          <m:t xml:space="preserve">=0,02 </m:t>
        </m:r>
        <m:r>
          <w:rPr>
            <w:rFonts w:ascii="Cambria Math" w:eastAsia="Cambria Math" w:hAnsi="Cambria Math" w:cs="Cambria Math"/>
            <w:color w:val="000000"/>
            <w:szCs w:val="22"/>
          </w:rPr>
          <m:t>mol</m:t>
        </m:r>
        <m:r>
          <w:rPr>
            <w:rFonts w:ascii="Cambria Math" w:eastAsia="Cambria Math" w:hAnsi="Cambria Math" w:cs="Cambria Math"/>
            <w:color w:val="000000"/>
            <w:szCs w:val="22"/>
            <w:lang w:val="el-GR"/>
          </w:rPr>
          <m:t xml:space="preserve">-0,006 </m:t>
        </m:r>
        <m:r>
          <w:rPr>
            <w:rFonts w:ascii="Cambria Math" w:eastAsia="Cambria Math" w:hAnsi="Cambria Math" w:cs="Cambria Math"/>
            <w:color w:val="000000"/>
            <w:szCs w:val="22"/>
          </w:rPr>
          <m:t>mol</m:t>
        </m:r>
        <m:r>
          <w:rPr>
            <w:rFonts w:ascii="Cambria Math" w:eastAsia="Cambria Math" w:hAnsi="Cambria Math" w:cs="Cambria Math"/>
            <w:color w:val="000000"/>
            <w:szCs w:val="22"/>
            <w:lang w:val="el-GR"/>
          </w:rPr>
          <m:t xml:space="preserve">=0,014 </m:t>
        </m:r>
      </m:oMath>
      <w:r>
        <w:rPr>
          <w:color w:val="000000"/>
          <w:szCs w:val="22"/>
        </w:rPr>
        <w:t>mol</w:t>
      </w:r>
      <m:oMath>
        <m:r>
          <w:rPr>
            <w:rFonts w:ascii="Cambria Math" w:eastAsia="Cambria Math" w:hAnsi="Cambria Math" w:cs="Cambria Math"/>
            <w:color w:val="000000"/>
            <w:szCs w:val="22"/>
            <w:lang w:val="el-GR"/>
          </w:rPr>
          <m:t xml:space="preserve"> </m:t>
        </m:r>
        <m:r>
          <w:rPr>
            <w:rFonts w:ascii="Cambria Math" w:eastAsia="Cambria Math" w:hAnsi="Cambria Math" w:cstheme="minorHAnsi"/>
            <w:color w:val="000000"/>
          </w:rPr>
          <m:t>NaHC</m:t>
        </m:r>
        <m:sSub>
          <m:sSubPr>
            <m:ctrlPr>
              <w:rPr>
                <w:rFonts w:ascii="Cambria Math" w:eastAsia="SimSun" w:hAnsi="Cambria Math" w:cstheme="minorHAnsi"/>
                <w:color w:val="000000"/>
                <w:kern w:val="3"/>
                <w:lang w:eastAsia="zh-CN" w:bidi="hi-IN"/>
              </w:rPr>
            </m:ctrlPr>
          </m:sSubPr>
          <m:e>
            <m:r>
              <w:rPr>
                <w:rFonts w:ascii="Cambria Math" w:eastAsia="Cambria Math" w:hAnsi="Cambria Math" w:cstheme="minorHAnsi"/>
                <w:color w:val="000000"/>
              </w:rPr>
              <m:t>O</m:t>
            </m:r>
          </m:e>
          <m:sub>
            <m:r>
              <m:rPr>
                <m:sty m:val="p"/>
              </m:rPr>
              <w:rPr>
                <w:rFonts w:ascii="Cambria Math" w:hAnsi="Cambria Math" w:cstheme="minorHAnsi"/>
                <w:color w:val="000000"/>
                <w:lang w:val="el-GR"/>
              </w:rPr>
              <m:t>3</m:t>
            </m:r>
          </m:sub>
        </m:sSub>
      </m:oMath>
      <w:r w:rsidRPr="006B29E3">
        <w:rPr>
          <w:color w:val="000000"/>
          <w:kern w:val="3"/>
          <w:lang w:val="el-GR" w:eastAsia="zh-CN" w:bidi="hi-IN"/>
        </w:rPr>
        <w:t>.</w:t>
      </w:r>
    </w:p>
    <w:p w14:paraId="426F235C" w14:textId="77777777" w:rsidR="00596A9C" w:rsidRPr="006B29E3" w:rsidRDefault="00000000">
      <w:pPr>
        <w:pStyle w:val="TrapezaThematonStyle"/>
        <w:spacing w:line="360" w:lineRule="auto"/>
        <w:jc w:val="both"/>
        <w:textAlignment w:val="baseline"/>
        <w:rPr>
          <w:rFonts w:asciiTheme="minorHAnsi" w:hAnsiTheme="minorHAnsi" w:cstheme="minorHAnsi"/>
          <w:color w:val="000000"/>
          <w:szCs w:val="22"/>
          <w:lang w:val="el-GR"/>
        </w:rPr>
      </w:pPr>
      <w:r w:rsidRPr="006B29E3">
        <w:rPr>
          <w:rFonts w:asciiTheme="minorHAnsi" w:hAnsiTheme="minorHAnsi" w:cstheme="minorHAnsi"/>
          <w:color w:val="000000"/>
          <w:szCs w:val="22"/>
          <w:lang w:val="el-GR"/>
        </w:rPr>
        <w:t xml:space="preserve">Άρα για τη μάζα του </w:t>
      </w:r>
      <m:oMath>
        <m:r>
          <w:rPr>
            <w:rFonts w:ascii="Cambria Math" w:eastAsia="Cambria Math" w:hAnsi="Cambria Math" w:cstheme="minorHAnsi"/>
            <w:color w:val="000000"/>
          </w:rPr>
          <m:t>NaHC</m:t>
        </m:r>
        <m:sSub>
          <m:sSubPr>
            <m:ctrlPr>
              <w:rPr>
                <w:rFonts w:ascii="Cambria Math" w:eastAsia="SimSun" w:hAnsi="Cambria Math" w:cstheme="minorHAnsi"/>
                <w:color w:val="000000"/>
                <w:kern w:val="3"/>
                <w:lang w:eastAsia="zh-CN" w:bidi="hi-IN"/>
              </w:rPr>
            </m:ctrlPr>
          </m:sSubPr>
          <m:e>
            <m:r>
              <w:rPr>
                <w:rFonts w:ascii="Cambria Math" w:eastAsia="Cambria Math" w:hAnsi="Cambria Math" w:cstheme="minorHAnsi"/>
                <w:color w:val="000000"/>
              </w:rPr>
              <m:t>O</m:t>
            </m:r>
          </m:e>
          <m:sub>
            <m:r>
              <m:rPr>
                <m:sty m:val="p"/>
              </m:rPr>
              <w:rPr>
                <w:rFonts w:ascii="Cambria Math" w:hAnsi="Cambria Math" w:cstheme="minorHAnsi"/>
                <w:color w:val="000000"/>
                <w:lang w:val="el-GR"/>
              </w:rPr>
              <m:t>3</m:t>
            </m:r>
          </m:sub>
        </m:sSub>
      </m:oMath>
      <w:r w:rsidRPr="006B29E3">
        <w:rPr>
          <w:rFonts w:asciiTheme="minorHAnsi" w:hAnsiTheme="minorHAnsi" w:cstheme="minorHAnsi"/>
          <w:color w:val="000000"/>
          <w:kern w:val="3"/>
          <w:lang w:val="el-GR" w:eastAsia="zh-CN" w:bidi="hi-IN"/>
        </w:rPr>
        <w:t xml:space="preserve"> που πρέπει να προστεθεί θα ισχύει:</w:t>
      </w:r>
    </w:p>
    <w:p w14:paraId="3CAC5D69" w14:textId="77777777" w:rsidR="00596A9C" w:rsidRDefault="00000000">
      <w:pPr>
        <w:pStyle w:val="TrapezaThematonStyle"/>
        <w:spacing w:line="360" w:lineRule="auto"/>
        <w:jc w:val="both"/>
        <w:textAlignment w:val="baseline"/>
        <w:rPr>
          <w:rStyle w:val="normaltextrun"/>
          <w:color w:val="000000"/>
        </w:rPr>
      </w:pPr>
      <m:oMathPara>
        <m:oMath>
          <m:r>
            <w:rPr>
              <w:rStyle w:val="normaltextrun"/>
              <w:rFonts w:ascii="Cambria Math" w:eastAsia="Cambria Math" w:hAnsi="Cambria Math" w:cstheme="minorHAnsi"/>
              <w:color w:val="000000"/>
            </w:rPr>
            <m:t>n=</m:t>
          </m:r>
          <m:f>
            <m:fPr>
              <m:ctrlPr>
                <w:rPr>
                  <w:rStyle w:val="normaltextrun"/>
                  <w:rFonts w:ascii="Cambria Math" w:hAnsi="Cambria Math" w:cstheme="minorHAnsi"/>
                  <w:color w:val="000000"/>
                </w:rPr>
              </m:ctrlPr>
            </m:fPr>
            <m:num>
              <m:r>
                <w:rPr>
                  <w:rStyle w:val="normaltextrun"/>
                  <w:rFonts w:ascii="Cambria Math" w:eastAsia="Cambria Math" w:hAnsi="Cambria Math" w:cstheme="minorHAnsi"/>
                  <w:color w:val="000000"/>
                </w:rPr>
                <m:t>m</m:t>
              </m:r>
            </m:num>
            <m:den>
              <m:sSub>
                <m:sSubPr>
                  <m:ctrlPr>
                    <w:rPr>
                      <w:rStyle w:val="normaltextrun"/>
                      <w:rFonts w:ascii="Cambria Math" w:hAnsi="Cambria Math" w:cstheme="minorHAnsi"/>
                      <w:color w:val="000000"/>
                    </w:rPr>
                  </m:ctrlPr>
                </m:sSubPr>
                <m:e>
                  <m:r>
                    <w:rPr>
                      <w:rStyle w:val="normaltextrun"/>
                      <w:rFonts w:ascii="Cambria Math" w:eastAsia="Cambria Math" w:hAnsi="Cambria Math" w:cstheme="minorHAnsi"/>
                      <w:color w:val="000000"/>
                    </w:rPr>
                    <m:t>M</m:t>
                  </m:r>
                </m:e>
                <m:sub>
                  <m:r>
                    <m:rPr>
                      <m:sty m:val="p"/>
                    </m:rPr>
                    <w:rPr>
                      <w:rStyle w:val="normaltextrun"/>
                      <w:rFonts w:ascii="Cambria Math" w:hAnsi="Cambria Math" w:cstheme="minorHAnsi"/>
                      <w:color w:val="000000"/>
                    </w:rPr>
                    <m:t>r</m:t>
                  </m:r>
                </m:sub>
              </m:sSub>
            </m:den>
          </m:f>
          <m:box>
            <m:boxPr>
              <m:ctrlPr>
                <w:rPr>
                  <w:rStyle w:val="normaltextrun"/>
                  <w:rFonts w:ascii="Cambria Math" w:hAnsi="Cambria Math" w:cstheme="minorHAnsi"/>
                  <w:i/>
                  <w:color w:val="000000"/>
                </w:rPr>
              </m:ctrlPr>
            </m:boxPr>
            <m:e>
              <m:groupChr>
                <m:groupChrPr>
                  <m:ctrlPr>
                    <w:rPr>
                      <w:rStyle w:val="normaltextrun"/>
                      <w:rFonts w:ascii="Cambria Math" w:hAnsi="Cambria Math" w:cstheme="minorHAnsi"/>
                      <w:i/>
                      <w:color w:val="000000"/>
                    </w:rPr>
                  </m:ctrlPr>
                </m:groupChrPr>
                <m:e>
                  <m:r>
                    <w:rPr>
                      <w:rStyle w:val="normaltextrun"/>
                      <w:rFonts w:ascii="Cambria Math" w:eastAsia="Cambria Math" w:hAnsi="Cambria Math" w:cstheme="minorHAnsi"/>
                      <w:color w:val="000000"/>
                    </w:rPr>
                    <m:t xml:space="preserve"> </m:t>
                  </m:r>
                </m:e>
              </m:groupChr>
            </m:e>
          </m:box>
          <m:r>
            <w:rPr>
              <w:rStyle w:val="normaltextrun"/>
              <w:rFonts w:ascii="Cambria Math" w:eastAsia="Cambria Math" w:hAnsi="Cambria Math" w:cstheme="minorHAnsi"/>
              <w:color w:val="000000"/>
            </w:rPr>
            <m:t>m=n∙</m:t>
          </m:r>
          <m:sSub>
            <m:sSubPr>
              <m:ctrlPr>
                <w:rPr>
                  <w:rStyle w:val="normaltextrun"/>
                  <w:rFonts w:ascii="Cambria Math" w:hAnsi="Cambria Math" w:cstheme="minorHAnsi"/>
                  <w:color w:val="000000"/>
                </w:rPr>
              </m:ctrlPr>
            </m:sSubPr>
            <m:e>
              <m:r>
                <w:rPr>
                  <w:rStyle w:val="normaltextrun"/>
                  <w:rFonts w:ascii="Cambria Math" w:eastAsia="Cambria Math" w:hAnsi="Cambria Math" w:cstheme="minorHAnsi"/>
                  <w:color w:val="000000"/>
                </w:rPr>
                <m:t>M</m:t>
              </m:r>
            </m:e>
            <m:sub>
              <m:r>
                <m:rPr>
                  <m:sty m:val="p"/>
                </m:rPr>
                <w:rPr>
                  <w:rStyle w:val="normaltextrun"/>
                  <w:rFonts w:ascii="Cambria Math" w:hAnsi="Cambria Math" w:cstheme="minorHAnsi"/>
                  <w:color w:val="000000"/>
                </w:rPr>
                <m:t>r</m:t>
              </m:r>
            </m:sub>
          </m:sSub>
          <m:box>
            <m:boxPr>
              <m:ctrlPr>
                <w:rPr>
                  <w:rStyle w:val="normaltextrun"/>
                  <w:rFonts w:ascii="Cambria Math" w:hAnsi="Cambria Math" w:cstheme="minorHAnsi"/>
                  <w:i/>
                  <w:color w:val="000000"/>
                </w:rPr>
              </m:ctrlPr>
            </m:boxPr>
            <m:e>
              <m:groupChr>
                <m:groupChrPr>
                  <m:ctrlPr>
                    <w:rPr>
                      <w:rStyle w:val="normaltextrun"/>
                      <w:rFonts w:ascii="Cambria Math" w:hAnsi="Cambria Math" w:cstheme="minorHAnsi"/>
                      <w:i/>
                      <w:color w:val="000000"/>
                    </w:rPr>
                  </m:ctrlPr>
                </m:groupChrPr>
                <m:e>
                  <m:r>
                    <w:rPr>
                      <w:rStyle w:val="normaltextrun"/>
                      <w:rFonts w:ascii="Cambria Math" w:eastAsia="Cambria Math" w:hAnsi="Cambria Math" w:cstheme="minorHAnsi"/>
                      <w:color w:val="000000"/>
                    </w:rPr>
                    <m:t xml:space="preserve"> </m:t>
                  </m:r>
                </m:e>
              </m:groupChr>
            </m:e>
          </m:box>
          <m:r>
            <w:rPr>
              <w:rStyle w:val="normaltextrun"/>
              <w:rFonts w:ascii="Cambria Math" w:eastAsia="Cambria Math" w:hAnsi="Cambria Math" w:cstheme="minorHAnsi"/>
              <w:color w:val="000000"/>
            </w:rPr>
            <m:t>m= 0,014 ∙84 g=1,176 g</m:t>
          </m:r>
        </m:oMath>
      </m:oMathPara>
    </w:p>
    <w:p w14:paraId="3B884895" w14:textId="77777777" w:rsidR="00596A9C" w:rsidRPr="006B29E3" w:rsidRDefault="00000000">
      <w:pPr>
        <w:pStyle w:val="TrapezaThematonStyle"/>
        <w:spacing w:line="360" w:lineRule="auto"/>
        <w:jc w:val="both"/>
        <w:textAlignment w:val="baseline"/>
        <w:rPr>
          <w:color w:val="000000"/>
          <w:kern w:val="3"/>
          <w:lang w:val="el-GR" w:eastAsia="zh-CN" w:bidi="hi-IN"/>
        </w:rPr>
      </w:pPr>
      <w:r w:rsidRPr="006B29E3">
        <w:rPr>
          <w:rStyle w:val="normaltextrun"/>
          <w:color w:val="000000"/>
          <w:lang w:val="el-GR"/>
        </w:rPr>
        <w:t xml:space="preserve">Επομένως χρειάζεται να προστεθούν 1,176 </w:t>
      </w:r>
      <w:r>
        <w:rPr>
          <w:rStyle w:val="normaltextrun"/>
          <w:color w:val="000000"/>
        </w:rPr>
        <w:t>g</w:t>
      </w:r>
      <m:oMath>
        <m:r>
          <w:rPr>
            <w:rStyle w:val="normaltextrun"/>
            <w:rFonts w:ascii="Cambria Math" w:eastAsia="Cambria Math" w:hAnsi="Cambria Math" w:cs="Cambria Math"/>
            <w:color w:val="000000"/>
            <w:lang w:val="el-GR"/>
          </w:rPr>
          <m:t xml:space="preserve"> </m:t>
        </m:r>
        <m:r>
          <w:rPr>
            <w:rFonts w:ascii="Cambria Math" w:eastAsia="Cambria Math" w:hAnsi="Cambria Math" w:cstheme="minorHAnsi"/>
            <w:color w:val="000000"/>
          </w:rPr>
          <m:t>NaHC</m:t>
        </m:r>
        <m:sSub>
          <m:sSubPr>
            <m:ctrlPr>
              <w:rPr>
                <w:rFonts w:ascii="Cambria Math" w:eastAsia="SimSun" w:hAnsi="Cambria Math" w:cstheme="minorHAnsi"/>
                <w:color w:val="000000"/>
                <w:kern w:val="3"/>
                <w:lang w:eastAsia="zh-CN" w:bidi="hi-IN"/>
              </w:rPr>
            </m:ctrlPr>
          </m:sSubPr>
          <m:e>
            <m:r>
              <w:rPr>
                <w:rFonts w:ascii="Cambria Math" w:eastAsia="Cambria Math" w:hAnsi="Cambria Math" w:cstheme="minorHAnsi"/>
                <w:color w:val="000000"/>
              </w:rPr>
              <m:t>O</m:t>
            </m:r>
          </m:e>
          <m:sub>
            <m:r>
              <m:rPr>
                <m:sty m:val="p"/>
              </m:rPr>
              <w:rPr>
                <w:rFonts w:ascii="Cambria Math" w:hAnsi="Cambria Math" w:cstheme="minorHAnsi"/>
                <w:color w:val="000000"/>
                <w:lang w:val="el-GR"/>
              </w:rPr>
              <m:t>3</m:t>
            </m:r>
          </m:sub>
        </m:sSub>
      </m:oMath>
      <w:r w:rsidRPr="006B29E3">
        <w:rPr>
          <w:color w:val="000000"/>
          <w:kern w:val="3"/>
          <w:lang w:val="el-GR" w:eastAsia="zh-CN" w:bidi="hi-IN"/>
        </w:rPr>
        <w:t xml:space="preserve"> για να </w:t>
      </w:r>
      <w:r w:rsidRPr="006B29E3">
        <w:rPr>
          <w:rFonts w:asciiTheme="minorHAnsi" w:hAnsiTheme="minorHAnsi" w:cstheme="minorHAnsi"/>
          <w:color w:val="000000"/>
          <w:kern w:val="3"/>
          <w:lang w:val="el-GR" w:eastAsia="zh-CN" w:bidi="hi-IN"/>
        </w:rPr>
        <w:t xml:space="preserve">προκύψει διάλυμα Δ3 συγκέντρωσης </w:t>
      </w:r>
      <w:r>
        <w:rPr>
          <w:rFonts w:asciiTheme="minorHAnsi" w:hAnsiTheme="minorHAnsi" w:cstheme="minorHAnsi"/>
          <w:i/>
          <w:color w:val="000000"/>
          <w:kern w:val="3"/>
          <w:lang w:val="fr-FR" w:eastAsia="zh-CN" w:bidi="hi-IN"/>
        </w:rPr>
        <w:t>c</w:t>
      </w:r>
      <w:r w:rsidRPr="006B29E3">
        <w:rPr>
          <w:rFonts w:asciiTheme="minorHAnsi" w:hAnsiTheme="minorHAnsi" w:cstheme="minorHAnsi"/>
          <w:i/>
          <w:color w:val="000000"/>
          <w:kern w:val="3"/>
          <w:lang w:val="el-GR" w:eastAsia="zh-CN" w:bidi="hi-IN"/>
        </w:rPr>
        <w:t xml:space="preserve">= </w:t>
      </w:r>
      <w:r w:rsidRPr="006B29E3">
        <w:rPr>
          <w:rFonts w:asciiTheme="minorHAnsi" w:hAnsiTheme="minorHAnsi" w:cstheme="minorHAnsi"/>
          <w:color w:val="000000"/>
          <w:kern w:val="3"/>
          <w:lang w:val="el-GR" w:eastAsia="zh-CN" w:bidi="hi-IN"/>
        </w:rPr>
        <w:t>0,1 Μ</w:t>
      </w:r>
      <w:r w:rsidRPr="006B29E3">
        <w:rPr>
          <w:color w:val="000000"/>
          <w:kern w:val="3"/>
          <w:lang w:val="el-GR" w:eastAsia="zh-CN" w:bidi="hi-IN"/>
        </w:rPr>
        <w:t>.</w:t>
      </w:r>
    </w:p>
    <w:p w14:paraId="765541E2" w14:textId="77777777" w:rsidR="00596A9C" w:rsidRDefault="00596A9C">
      <w:pPr>
        <w:pStyle w:val="TrapezaThematonStyle"/>
        <w:rPr>
          <w:rFonts w:eastAsia="Times New Roman" w:cs="Times New Roman"/>
          <w:color w:val="000000"/>
          <w:kern w:val="3"/>
          <w:lang w:val="el-GR" w:eastAsia="zh-CN" w:bidi="hi-IN"/>
        </w:rPr>
        <w:sectPr w:rsidR="00596A9C">
          <w:type w:val="continuous"/>
          <w:pgSz w:w="11906" w:h="16838"/>
          <w:pgMar w:top="1080" w:right="1080" w:bottom="1080" w:left="1080" w:header="720" w:footer="720" w:gutter="0"/>
          <w:cols w:space="720"/>
        </w:sectPr>
      </w:pPr>
    </w:p>
    <w:p w14:paraId="3FCD7F6D"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13977</w:t>
      </w:r>
    </w:p>
    <w:p w14:paraId="499E4A0B" w14:textId="77777777" w:rsidR="00596A9C" w:rsidRDefault="00000000">
      <w:pPr>
        <w:pStyle w:val="TrapezaThematonStyle"/>
        <w:spacing w:line="360" w:lineRule="auto"/>
        <w:jc w:val="both"/>
        <w:rPr>
          <w:rFonts w:asciiTheme="minorHAnsi" w:hAnsiTheme="minorHAnsi" w:cstheme="minorBidi"/>
          <w:lang w:val="el-GR"/>
        </w:rPr>
      </w:pPr>
      <w:r>
        <w:rPr>
          <w:rFonts w:asciiTheme="minorHAnsi" w:hAnsiTheme="minorHAnsi" w:cstheme="minorBidi"/>
          <w:b/>
          <w:bCs/>
          <w:lang w:val="el-GR"/>
        </w:rPr>
        <w:t>Θέμα 4</w:t>
      </w:r>
      <w:r>
        <w:rPr>
          <w:rFonts w:asciiTheme="minorHAnsi" w:hAnsiTheme="minorHAnsi" w:cstheme="minorBidi"/>
          <w:b/>
          <w:bCs/>
          <w:vertAlign w:val="superscript"/>
          <w:lang w:val="el-GR"/>
        </w:rPr>
        <w:t>ο</w:t>
      </w:r>
    </w:p>
    <w:p w14:paraId="588B72D8" w14:textId="77777777" w:rsidR="00596A9C" w:rsidRDefault="00000000">
      <w:pPr>
        <w:pStyle w:val="TrapezaThematonStyle"/>
        <w:spacing w:line="360" w:lineRule="auto"/>
        <w:jc w:val="both"/>
        <w:rPr>
          <w:rFonts w:asciiTheme="minorHAnsi" w:hAnsiTheme="minorHAnsi" w:cstheme="minorBidi"/>
          <w:lang w:val="el-GR"/>
        </w:rPr>
      </w:pPr>
      <w:r>
        <w:rPr>
          <w:rFonts w:asciiTheme="minorHAnsi" w:hAnsiTheme="minorHAnsi" w:cstheme="minorBidi"/>
        </w:rPr>
        <w:t>To</w:t>
      </w:r>
      <w:r>
        <w:rPr>
          <w:rFonts w:asciiTheme="minorHAnsi" w:hAnsiTheme="minorHAnsi" w:cstheme="minorBidi"/>
          <w:lang w:val="el-GR"/>
        </w:rPr>
        <w:t xml:space="preserve"> υδρόθειο (</w:t>
      </w:r>
      <w:r>
        <w:rPr>
          <w:rFonts w:asciiTheme="minorHAnsi" w:hAnsiTheme="minorHAnsi" w:cstheme="minorBidi"/>
        </w:rPr>
        <w:t>H</w:t>
      </w:r>
      <w:r>
        <w:rPr>
          <w:rFonts w:asciiTheme="minorHAnsi" w:hAnsiTheme="minorHAnsi" w:cstheme="minorBidi"/>
          <w:vertAlign w:val="subscript"/>
          <w:lang w:val="el-GR"/>
        </w:rPr>
        <w:t>2</w:t>
      </w:r>
      <w:r>
        <w:rPr>
          <w:rFonts w:asciiTheme="minorHAnsi" w:hAnsiTheme="minorHAnsi" w:cstheme="minorBidi"/>
        </w:rPr>
        <w:t>S</w:t>
      </w:r>
      <w:r>
        <w:rPr>
          <w:rFonts w:asciiTheme="minorHAnsi" w:hAnsiTheme="minorHAnsi" w:cstheme="minorBidi"/>
          <w:lang w:val="el-GR"/>
        </w:rPr>
        <w:t xml:space="preserve">) είναι ένα επικίνδυνο αέριο, που παράγεται κατά τις εκρήξεις των ηφαιστείων. Διαθέτουμε υδατικό διάλυμα Δ1 με περιεκτικότητα 3,4 % </w:t>
      </w:r>
      <w:r>
        <w:rPr>
          <w:rFonts w:asciiTheme="minorHAnsi" w:hAnsiTheme="minorHAnsi" w:cstheme="minorBidi"/>
        </w:rPr>
        <w:t>w</w:t>
      </w:r>
      <w:r>
        <w:rPr>
          <w:rFonts w:asciiTheme="minorHAnsi" w:hAnsiTheme="minorHAnsi" w:cstheme="minorBidi"/>
          <w:lang w:val="el-GR"/>
        </w:rPr>
        <w:t>/</w:t>
      </w:r>
      <w:r>
        <w:rPr>
          <w:rFonts w:asciiTheme="minorHAnsi" w:hAnsiTheme="minorHAnsi" w:cstheme="minorBidi"/>
        </w:rPr>
        <w:t>v</w:t>
      </w:r>
      <w:r>
        <w:rPr>
          <w:rFonts w:asciiTheme="minorHAnsi" w:hAnsiTheme="minorHAnsi" w:cstheme="minorBidi"/>
          <w:lang w:val="el-GR"/>
        </w:rPr>
        <w:t xml:space="preserve"> σε </w:t>
      </w:r>
      <w:r>
        <w:rPr>
          <w:rFonts w:asciiTheme="minorHAnsi" w:hAnsiTheme="minorHAnsi" w:cstheme="minorBidi"/>
        </w:rPr>
        <w:t>H</w:t>
      </w:r>
      <w:r>
        <w:rPr>
          <w:rFonts w:asciiTheme="minorHAnsi" w:hAnsiTheme="minorHAnsi" w:cstheme="minorBidi"/>
          <w:vertAlign w:val="subscript"/>
          <w:lang w:val="el-GR"/>
        </w:rPr>
        <w:t>2</w:t>
      </w:r>
      <w:r>
        <w:rPr>
          <w:rFonts w:asciiTheme="minorHAnsi" w:hAnsiTheme="minorHAnsi" w:cstheme="minorBidi"/>
        </w:rPr>
        <w:t>S</w:t>
      </w:r>
      <w:r>
        <w:rPr>
          <w:rFonts w:asciiTheme="minorHAnsi" w:hAnsiTheme="minorHAnsi" w:cstheme="minorBidi"/>
          <w:lang w:val="el-GR"/>
        </w:rPr>
        <w:t xml:space="preserve">.   </w:t>
      </w:r>
    </w:p>
    <w:p w14:paraId="78C1A30E" w14:textId="77777777" w:rsidR="00596A9C" w:rsidRDefault="00000000">
      <w:pPr>
        <w:pStyle w:val="TrapezaThematonStyle"/>
        <w:spacing w:line="360" w:lineRule="auto"/>
        <w:ind w:left="567"/>
        <w:jc w:val="both"/>
        <w:rPr>
          <w:rFonts w:asciiTheme="minorHAnsi" w:hAnsiTheme="minorHAnsi" w:cstheme="minorHAnsi"/>
          <w:lang w:val="el-GR"/>
        </w:rPr>
      </w:pPr>
      <w:r>
        <w:rPr>
          <w:rFonts w:asciiTheme="minorHAnsi" w:hAnsiTheme="minorHAnsi" w:cstheme="minorHAnsi"/>
          <w:b/>
          <w:bCs/>
          <w:lang w:val="el-GR"/>
        </w:rPr>
        <w:t>α)</w:t>
      </w:r>
      <w:r>
        <w:rPr>
          <w:rFonts w:asciiTheme="minorHAnsi" w:hAnsiTheme="minorHAnsi" w:cstheme="minorHAnsi"/>
          <w:i/>
          <w:lang w:val="el-GR"/>
        </w:rPr>
        <w:t xml:space="preserve"> </w:t>
      </w:r>
      <w:r>
        <w:rPr>
          <w:rFonts w:asciiTheme="minorHAnsi" w:hAnsiTheme="minorHAnsi" w:cstheme="minorHAnsi"/>
          <w:lang w:val="el-GR"/>
        </w:rPr>
        <w:t xml:space="preserve">Πόσα </w:t>
      </w:r>
      <w:r>
        <w:rPr>
          <w:rFonts w:asciiTheme="minorHAnsi" w:hAnsiTheme="minorHAnsi" w:cstheme="minorHAnsi"/>
        </w:rPr>
        <w:t>g</w:t>
      </w:r>
      <w:r>
        <w:rPr>
          <w:rFonts w:asciiTheme="minorHAnsi" w:hAnsiTheme="minorHAnsi" w:cstheme="minorHAnsi"/>
          <w:lang w:val="el-GR"/>
        </w:rPr>
        <w:t xml:space="preserve"> υδρόθειου περιέχονται σε 500 </w:t>
      </w:r>
      <w:r>
        <w:rPr>
          <w:rFonts w:asciiTheme="minorHAnsi" w:hAnsiTheme="minorHAnsi" w:cstheme="minorHAnsi"/>
        </w:rPr>
        <w:t>mL</w:t>
      </w:r>
      <w:r>
        <w:rPr>
          <w:rFonts w:asciiTheme="minorHAnsi" w:hAnsiTheme="minorHAnsi" w:cstheme="minorHAnsi"/>
          <w:lang w:val="el-GR"/>
        </w:rPr>
        <w:t xml:space="preserve"> διαλύματος Δ1;</w:t>
      </w:r>
      <w:r>
        <w:rPr>
          <w:rFonts w:asciiTheme="minorHAnsi" w:hAnsiTheme="minorHAnsi" w:cstheme="minorHAnsi"/>
          <w:i/>
          <w:lang w:val="el-GR"/>
        </w:rPr>
        <w:t xml:space="preserve"> ( μονάδες 8)</w:t>
      </w:r>
      <w:r>
        <w:rPr>
          <w:rFonts w:asciiTheme="minorHAnsi" w:hAnsiTheme="minorHAnsi" w:cstheme="minorHAnsi"/>
          <w:lang w:val="el-GR"/>
        </w:rPr>
        <w:t xml:space="preserve"> </w:t>
      </w:r>
    </w:p>
    <w:p w14:paraId="37994114" w14:textId="77777777" w:rsidR="00596A9C" w:rsidRDefault="00000000">
      <w:pPr>
        <w:pStyle w:val="TrapezaThematonStyle"/>
        <w:spacing w:line="360" w:lineRule="auto"/>
        <w:ind w:left="567"/>
        <w:jc w:val="both"/>
        <w:rPr>
          <w:rFonts w:asciiTheme="minorHAnsi" w:hAnsiTheme="minorHAnsi" w:cstheme="minorBidi"/>
          <w:lang w:val="el-GR"/>
        </w:rPr>
      </w:pPr>
      <w:r>
        <w:rPr>
          <w:rFonts w:asciiTheme="minorHAnsi" w:hAnsiTheme="minorHAnsi" w:cstheme="minorBidi"/>
          <w:b/>
          <w:bCs/>
          <w:lang w:val="el-GR"/>
        </w:rPr>
        <w:t xml:space="preserve">β) </w:t>
      </w:r>
      <w:r>
        <w:rPr>
          <w:rFonts w:asciiTheme="minorHAnsi" w:hAnsiTheme="minorHAnsi" w:cstheme="minorBidi"/>
          <w:lang w:val="el-GR"/>
        </w:rPr>
        <w:t xml:space="preserve">Να υπολογίσετε τη συγκέντρωση </w:t>
      </w:r>
      <w:r>
        <w:rPr>
          <w:rFonts w:asciiTheme="minorHAnsi" w:hAnsiTheme="minorHAnsi" w:cstheme="minorBidi"/>
          <w:i/>
          <w:lang w:val="el-GR"/>
        </w:rPr>
        <w:t>(</w:t>
      </w:r>
      <w:r>
        <w:rPr>
          <w:rFonts w:asciiTheme="minorHAnsi" w:hAnsiTheme="minorHAnsi" w:cstheme="minorBidi"/>
          <w:i/>
          <w:iCs/>
        </w:rPr>
        <w:t>c</w:t>
      </w:r>
      <w:r>
        <w:rPr>
          <w:rFonts w:asciiTheme="minorHAnsi" w:hAnsiTheme="minorHAnsi" w:cstheme="minorBidi"/>
          <w:i/>
          <w:iCs/>
          <w:lang w:val="el-GR"/>
        </w:rPr>
        <w:t>)</w:t>
      </w:r>
      <w:r>
        <w:rPr>
          <w:rFonts w:asciiTheme="minorHAnsi" w:hAnsiTheme="minorHAnsi" w:cstheme="minorBidi"/>
          <w:lang w:val="el-GR"/>
        </w:rPr>
        <w:t xml:space="preserve"> του διαλύματος Δ1. </w:t>
      </w:r>
      <w:r>
        <w:rPr>
          <w:rFonts w:asciiTheme="minorHAnsi" w:hAnsiTheme="minorHAnsi" w:cstheme="minorBidi"/>
          <w:i/>
          <w:iCs/>
          <w:lang w:val="el-GR"/>
        </w:rPr>
        <w:t>(μονάδες 8)</w:t>
      </w:r>
      <w:r>
        <w:rPr>
          <w:rFonts w:asciiTheme="minorHAnsi" w:hAnsiTheme="minorHAnsi" w:cstheme="minorBidi"/>
          <w:lang w:val="el-GR"/>
        </w:rPr>
        <w:t xml:space="preserve"> </w:t>
      </w:r>
    </w:p>
    <w:p w14:paraId="0D6272D0" w14:textId="77777777" w:rsidR="00596A9C" w:rsidRDefault="00000000">
      <w:pPr>
        <w:pStyle w:val="TrapezaThematonStyle"/>
        <w:spacing w:line="360" w:lineRule="auto"/>
        <w:ind w:left="567"/>
        <w:jc w:val="both"/>
        <w:rPr>
          <w:rFonts w:asciiTheme="minorHAnsi" w:hAnsiTheme="minorHAnsi" w:cstheme="minorBidi"/>
          <w:lang w:val="el-GR"/>
        </w:rPr>
      </w:pPr>
      <w:r>
        <w:rPr>
          <w:rFonts w:asciiTheme="minorHAnsi" w:hAnsiTheme="minorHAnsi" w:cstheme="minorBidi"/>
          <w:b/>
          <w:bCs/>
          <w:lang w:val="el-GR"/>
        </w:rPr>
        <w:t xml:space="preserve">γ) </w:t>
      </w:r>
      <w:r>
        <w:rPr>
          <w:rFonts w:asciiTheme="minorHAnsi" w:hAnsiTheme="minorHAnsi" w:cstheme="minorBidi"/>
          <w:lang w:val="el-GR"/>
        </w:rPr>
        <w:t xml:space="preserve">Αναμειγνύουμε 400 </w:t>
      </w:r>
      <w:r>
        <w:rPr>
          <w:rFonts w:asciiTheme="minorHAnsi" w:hAnsiTheme="minorHAnsi" w:cstheme="minorBidi"/>
        </w:rPr>
        <w:t>mL</w:t>
      </w:r>
      <w:r>
        <w:rPr>
          <w:rFonts w:asciiTheme="minorHAnsi" w:hAnsiTheme="minorHAnsi" w:cstheme="minorBidi"/>
          <w:lang w:val="el-GR"/>
        </w:rPr>
        <w:t xml:space="preserve"> διαλύματος Δ1 με 600 </w:t>
      </w:r>
      <w:r>
        <w:rPr>
          <w:rFonts w:asciiTheme="minorHAnsi" w:hAnsiTheme="minorHAnsi" w:cstheme="minorBidi"/>
        </w:rPr>
        <w:t>mL</w:t>
      </w:r>
      <w:r>
        <w:rPr>
          <w:rFonts w:asciiTheme="minorHAnsi" w:hAnsiTheme="minorHAnsi" w:cstheme="minorBidi"/>
          <w:lang w:val="el-GR"/>
        </w:rPr>
        <w:t xml:space="preserve"> διαλύματος Δ</w:t>
      </w:r>
      <w:r>
        <w:rPr>
          <w:rFonts w:asciiTheme="minorHAnsi" w:hAnsiTheme="minorHAnsi" w:cstheme="minorBidi"/>
          <w:vertAlign w:val="subscript"/>
          <w:lang w:val="el-GR"/>
        </w:rPr>
        <w:t>2</w:t>
      </w:r>
      <w:r>
        <w:rPr>
          <w:rFonts w:asciiTheme="minorHAnsi" w:hAnsiTheme="minorHAnsi" w:cstheme="minorBidi"/>
          <w:lang w:val="el-GR"/>
        </w:rPr>
        <w:t xml:space="preserve"> συγκέντρωσης 0,2 Μ σε </w:t>
      </w:r>
      <w:r>
        <w:rPr>
          <w:rFonts w:asciiTheme="minorHAnsi" w:hAnsiTheme="minorHAnsi" w:cstheme="minorBidi"/>
        </w:rPr>
        <w:t>H</w:t>
      </w:r>
      <w:r>
        <w:rPr>
          <w:rFonts w:asciiTheme="minorHAnsi" w:hAnsiTheme="minorHAnsi" w:cstheme="minorBidi"/>
          <w:vertAlign w:val="subscript"/>
          <w:lang w:val="el-GR"/>
        </w:rPr>
        <w:t>2</w:t>
      </w:r>
      <w:r>
        <w:rPr>
          <w:rFonts w:asciiTheme="minorHAnsi" w:hAnsiTheme="minorHAnsi" w:cstheme="minorBidi"/>
        </w:rPr>
        <w:t>S</w:t>
      </w:r>
      <w:r>
        <w:rPr>
          <w:rFonts w:asciiTheme="minorHAnsi" w:hAnsiTheme="minorHAnsi" w:cstheme="minorBidi"/>
          <w:lang w:val="el-GR"/>
        </w:rPr>
        <w:t xml:space="preserve"> . Να υπολογίσετε τη συγκέντρωση (σε Μ) του διαλύματος Δ3 που προκύπτει</w:t>
      </w:r>
      <w:r>
        <w:rPr>
          <w:rFonts w:asciiTheme="minorHAnsi" w:hAnsiTheme="minorHAnsi" w:cstheme="minorBidi"/>
          <w:i/>
          <w:iCs/>
          <w:lang w:val="el-GR"/>
        </w:rPr>
        <w:t>. (μονάδες 9)</w:t>
      </w:r>
      <w:r>
        <w:rPr>
          <w:rFonts w:asciiTheme="minorHAnsi" w:hAnsiTheme="minorHAnsi" w:cstheme="minorBidi"/>
          <w:lang w:val="el-GR"/>
        </w:rPr>
        <w:t xml:space="preserve"> </w:t>
      </w:r>
    </w:p>
    <w:p w14:paraId="14DB412C" w14:textId="77777777" w:rsidR="00596A9C" w:rsidRDefault="00000000">
      <w:pPr>
        <w:pStyle w:val="TrapezaThematonStyle"/>
        <w:spacing w:line="360" w:lineRule="auto"/>
        <w:jc w:val="both"/>
        <w:rPr>
          <w:rFonts w:cstheme="minorHAnsi"/>
          <w:lang w:val="el-GR"/>
        </w:rPr>
      </w:pPr>
      <w:r>
        <w:rPr>
          <w:rFonts w:cstheme="minorHAnsi"/>
          <w:lang w:val="el-GR"/>
        </w:rPr>
        <w:t xml:space="preserve">Δίνονται οι σχετικές ατομικές μάζες των στοιχείων : </w:t>
      </w:r>
      <w:r>
        <w:rPr>
          <w:rFonts w:cstheme="minorHAnsi"/>
          <w:i/>
        </w:rPr>
        <w:t>A</w:t>
      </w:r>
      <w:r>
        <w:rPr>
          <w:rFonts w:cstheme="minorHAnsi"/>
          <w:vertAlign w:val="subscript"/>
        </w:rPr>
        <w:t>r</w:t>
      </w:r>
      <w:r>
        <w:rPr>
          <w:rFonts w:cstheme="minorHAnsi"/>
          <w:lang w:val="el-GR"/>
        </w:rPr>
        <w:t xml:space="preserve"> (Η)=1, </w:t>
      </w:r>
      <w:r>
        <w:rPr>
          <w:rFonts w:cstheme="minorHAnsi"/>
          <w:i/>
        </w:rPr>
        <w:t>A</w:t>
      </w:r>
      <w:r>
        <w:rPr>
          <w:rFonts w:cstheme="minorHAnsi"/>
          <w:vertAlign w:val="subscript"/>
        </w:rPr>
        <w:t>r</w:t>
      </w:r>
      <w:r>
        <w:rPr>
          <w:rFonts w:cstheme="minorHAnsi"/>
          <w:lang w:val="el-GR"/>
        </w:rPr>
        <w:t xml:space="preserve"> (</w:t>
      </w:r>
      <w:r>
        <w:rPr>
          <w:rFonts w:cstheme="minorHAnsi"/>
        </w:rPr>
        <w:t>S</w:t>
      </w:r>
      <w:r>
        <w:rPr>
          <w:rFonts w:cstheme="minorHAnsi"/>
          <w:lang w:val="el-GR"/>
        </w:rPr>
        <w:t>)=32.</w:t>
      </w:r>
    </w:p>
    <w:p w14:paraId="3A6003E2" w14:textId="77777777" w:rsidR="00596A9C" w:rsidRPr="006B29E3" w:rsidRDefault="00000000">
      <w:pPr>
        <w:pStyle w:val="TrapezaThematonStyle"/>
        <w:spacing w:line="360" w:lineRule="auto"/>
        <w:jc w:val="right"/>
        <w:rPr>
          <w:rFonts w:asciiTheme="minorHAnsi" w:hAnsiTheme="minorHAnsi" w:cstheme="minorHAnsi"/>
          <w:b/>
          <w:lang w:val="el-GR"/>
        </w:rPr>
        <w:sectPr w:rsidR="00596A9C" w:rsidRPr="006B29E3">
          <w:type w:val="continuous"/>
          <w:pgSz w:w="11906" w:h="16838"/>
          <w:pgMar w:top="1080" w:right="1080" w:bottom="1080" w:left="1080" w:header="720" w:footer="720" w:gutter="0"/>
          <w:cols w:space="720"/>
        </w:sectPr>
      </w:pPr>
      <w:r>
        <w:rPr>
          <w:rFonts w:asciiTheme="minorHAnsi" w:hAnsiTheme="minorHAnsi" w:cstheme="minorHAnsi"/>
          <w:b/>
          <w:i/>
          <w:lang w:val="el-GR"/>
        </w:rPr>
        <w:t>Μονάδες</w:t>
      </w:r>
      <w:r w:rsidRPr="006B29E3">
        <w:rPr>
          <w:rFonts w:asciiTheme="minorHAnsi" w:hAnsiTheme="minorHAnsi" w:cstheme="minorHAnsi"/>
          <w:b/>
          <w:i/>
          <w:lang w:val="el-GR"/>
        </w:rPr>
        <w:t xml:space="preserve"> </w:t>
      </w:r>
      <w:r>
        <w:rPr>
          <w:rFonts w:asciiTheme="minorHAnsi" w:hAnsiTheme="minorHAnsi" w:cstheme="minorHAnsi"/>
          <w:b/>
          <w:i/>
          <w:lang w:val="el-GR"/>
        </w:rPr>
        <w:t>25</w:t>
      </w:r>
    </w:p>
    <w:p w14:paraId="1081D935"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13977</w:t>
      </w:r>
    </w:p>
    <w:p w14:paraId="60769381" w14:textId="77777777" w:rsidR="00596A9C" w:rsidRDefault="00000000">
      <w:pPr>
        <w:pStyle w:val="TrapezaThematonStyle"/>
        <w:spacing w:line="360" w:lineRule="auto"/>
        <w:rPr>
          <w:rFonts w:eastAsia="Verdana"/>
          <w:b/>
          <w:bCs/>
          <w:lang w:val="el-GR"/>
        </w:rPr>
      </w:pPr>
      <w:r>
        <w:rPr>
          <w:rFonts w:eastAsia="Verdana"/>
          <w:b/>
          <w:bCs/>
          <w:lang w:val="el-GR"/>
        </w:rPr>
        <w:t>Ενδεικτική επίλυση</w:t>
      </w:r>
    </w:p>
    <w:p w14:paraId="4005A01E" w14:textId="77777777" w:rsidR="00596A9C" w:rsidRDefault="00000000">
      <w:pPr>
        <w:pStyle w:val="TrapezaThematonStyle"/>
        <w:spacing w:line="360" w:lineRule="auto"/>
        <w:ind w:left="567"/>
        <w:rPr>
          <w:rFonts w:cstheme="minorHAnsi"/>
          <w:color w:val="000000"/>
          <w:lang w:val="el-GR"/>
        </w:rPr>
      </w:pPr>
      <w:r>
        <w:rPr>
          <w:rFonts w:cstheme="minorHAnsi"/>
          <w:b/>
          <w:bCs/>
          <w:color w:val="000000"/>
          <w:lang w:val="el-GR"/>
        </w:rPr>
        <w:t>α)</w:t>
      </w:r>
      <w:r>
        <w:rPr>
          <w:rFonts w:cstheme="minorHAnsi"/>
          <w:color w:val="000000"/>
          <w:lang w:val="el-GR"/>
        </w:rPr>
        <w:t xml:space="preserve"> </w:t>
      </w:r>
    </w:p>
    <w:p w14:paraId="32DC7A16" w14:textId="77777777" w:rsidR="00596A9C" w:rsidRDefault="00000000">
      <w:pPr>
        <w:pStyle w:val="TrapezaThematonStyle"/>
        <w:spacing w:line="360" w:lineRule="auto"/>
        <w:ind w:left="567"/>
        <w:rPr>
          <w:rFonts w:cstheme="minorHAnsi"/>
          <w:lang w:val="el-GR"/>
        </w:rPr>
      </w:pPr>
      <w:r>
        <w:rPr>
          <w:rFonts w:cstheme="minorHAnsi"/>
          <w:lang w:val="el-GR"/>
        </w:rPr>
        <w:t xml:space="preserve">Στα 100 </w:t>
      </w:r>
      <w:r>
        <w:rPr>
          <w:rFonts w:cstheme="minorHAnsi"/>
        </w:rPr>
        <w:t>mL</w:t>
      </w:r>
      <w:r>
        <w:rPr>
          <w:rFonts w:cstheme="minorHAnsi"/>
          <w:lang w:val="el-GR"/>
        </w:rPr>
        <w:t xml:space="preserve"> διαλύματος Δ</w:t>
      </w:r>
      <w:r>
        <w:rPr>
          <w:rFonts w:cstheme="minorHAnsi"/>
          <w:vertAlign w:val="subscript"/>
          <w:lang w:val="el-GR"/>
        </w:rPr>
        <w:t>1</w:t>
      </w:r>
      <w:r>
        <w:rPr>
          <w:rFonts w:cstheme="minorHAnsi"/>
          <w:lang w:val="el-GR"/>
        </w:rPr>
        <w:t xml:space="preserve"> περιέχονται </w:t>
      </w:r>
      <w:r>
        <w:rPr>
          <w:rFonts w:cstheme="minorHAnsi"/>
          <w:color w:val="000000"/>
          <w:lang w:val="el-GR"/>
        </w:rPr>
        <w:t xml:space="preserve">3,4 </w:t>
      </w:r>
      <w:r>
        <w:rPr>
          <w:rFonts w:cstheme="minorHAnsi"/>
          <w:color w:val="000000"/>
        </w:rPr>
        <w:t>g</w:t>
      </w:r>
      <w:r>
        <w:rPr>
          <w:rFonts w:cstheme="minorHAnsi"/>
          <w:color w:val="000000"/>
          <w:lang w:val="el-GR"/>
        </w:rPr>
        <w:t xml:space="preserve"> </w:t>
      </w:r>
      <w:r>
        <w:rPr>
          <w:rFonts w:cstheme="minorHAnsi"/>
          <w:iCs/>
        </w:rPr>
        <w:t>H</w:t>
      </w:r>
      <w:r>
        <w:rPr>
          <w:rFonts w:cstheme="minorHAnsi"/>
          <w:iCs/>
          <w:vertAlign w:val="subscript"/>
          <w:lang w:val="el-GR"/>
        </w:rPr>
        <w:t>2</w:t>
      </w:r>
      <w:r>
        <w:rPr>
          <w:rFonts w:cstheme="minorHAnsi"/>
          <w:iCs/>
        </w:rPr>
        <w:t>S</w:t>
      </w:r>
      <w:r>
        <w:rPr>
          <w:rFonts w:cstheme="minorHAnsi"/>
          <w:color w:val="000000"/>
          <w:lang w:val="el-GR"/>
        </w:rPr>
        <w:t>.</w:t>
      </w:r>
      <w:r>
        <w:rPr>
          <w:rFonts w:cstheme="minorHAnsi"/>
          <w:lang w:val="el-GR"/>
        </w:rPr>
        <w:t xml:space="preserve"> </w:t>
      </w:r>
    </w:p>
    <w:p w14:paraId="4F447A01" w14:textId="77777777" w:rsidR="00596A9C" w:rsidRDefault="00000000">
      <w:pPr>
        <w:pStyle w:val="TrapezaThematonStyle"/>
        <w:spacing w:line="360" w:lineRule="auto"/>
        <w:ind w:left="567"/>
        <w:rPr>
          <w:rFonts w:cstheme="minorHAnsi"/>
          <w:lang w:val="el-GR"/>
        </w:rPr>
      </w:pPr>
      <w:r>
        <w:rPr>
          <w:rFonts w:cstheme="minorHAnsi"/>
          <w:lang w:val="el-GR"/>
        </w:rPr>
        <w:t xml:space="preserve"> </w:t>
      </w:r>
      <w:r>
        <w:rPr>
          <w:rFonts w:cstheme="minorHAnsi"/>
          <w:u w:val="single"/>
          <w:lang w:val="el-GR"/>
        </w:rPr>
        <w:t xml:space="preserve">Στα 500 </w:t>
      </w:r>
      <w:r>
        <w:rPr>
          <w:rFonts w:cstheme="minorHAnsi"/>
          <w:u w:val="single"/>
        </w:rPr>
        <w:t>mL</w:t>
      </w:r>
      <w:r>
        <w:rPr>
          <w:rFonts w:cstheme="minorHAnsi"/>
          <w:u w:val="single"/>
          <w:lang w:val="el-GR"/>
        </w:rPr>
        <w:t xml:space="preserve"> διαλύματος Δ</w:t>
      </w:r>
      <w:r>
        <w:rPr>
          <w:rFonts w:cstheme="minorHAnsi"/>
          <w:u w:val="single"/>
          <w:vertAlign w:val="subscript"/>
          <w:lang w:val="el-GR"/>
        </w:rPr>
        <w:t>1</w:t>
      </w:r>
      <w:r>
        <w:rPr>
          <w:rFonts w:cstheme="minorHAnsi"/>
          <w:u w:val="single"/>
          <w:lang w:val="el-GR"/>
        </w:rPr>
        <w:t xml:space="preserve"> περιέχονται     </w:t>
      </w:r>
      <w:r>
        <w:rPr>
          <w:rFonts w:cstheme="minorHAnsi"/>
          <w:u w:val="single"/>
        </w:rPr>
        <w:t>x</w:t>
      </w:r>
      <w:r>
        <w:rPr>
          <w:rFonts w:cstheme="minorHAnsi"/>
          <w:u w:val="single"/>
          <w:lang w:val="el-GR"/>
        </w:rPr>
        <w:t xml:space="preserve">; </w:t>
      </w:r>
      <w:r>
        <w:rPr>
          <w:rFonts w:cstheme="minorHAnsi"/>
          <w:u w:val="single"/>
        </w:rPr>
        <w:t>g</w:t>
      </w:r>
      <w:r>
        <w:rPr>
          <w:rFonts w:cstheme="minorHAnsi"/>
          <w:u w:val="single"/>
          <w:lang w:val="el-GR"/>
        </w:rPr>
        <w:t xml:space="preserve">  </w:t>
      </w:r>
      <w:r>
        <w:rPr>
          <w:rFonts w:cstheme="minorHAnsi"/>
          <w:iCs/>
          <w:u w:val="single"/>
        </w:rPr>
        <w:t>H</w:t>
      </w:r>
      <w:r>
        <w:rPr>
          <w:rFonts w:cstheme="minorHAnsi"/>
          <w:iCs/>
          <w:u w:val="single"/>
          <w:vertAlign w:val="subscript"/>
          <w:lang w:val="el-GR"/>
        </w:rPr>
        <w:t>2</w:t>
      </w:r>
      <w:r>
        <w:rPr>
          <w:rFonts w:cstheme="minorHAnsi"/>
          <w:iCs/>
          <w:u w:val="single"/>
        </w:rPr>
        <w:t>S</w:t>
      </w:r>
      <w:r>
        <w:rPr>
          <w:rFonts w:cstheme="minorHAnsi"/>
          <w:color w:val="000000"/>
          <w:u w:val="single"/>
          <w:lang w:val="el-GR"/>
        </w:rPr>
        <w:t>.</w:t>
      </w:r>
    </w:p>
    <w:p w14:paraId="1109544E" w14:textId="77777777" w:rsidR="00596A9C" w:rsidRDefault="00000000">
      <w:pPr>
        <w:pStyle w:val="TrapezaThematonStyle"/>
        <w:spacing w:line="360" w:lineRule="auto"/>
        <w:ind w:left="567"/>
        <w:rPr>
          <w:rFonts w:cstheme="minorHAnsi"/>
          <w:color w:val="FF0000"/>
          <w:lang w:val="el-GR"/>
        </w:rPr>
      </w:pPr>
      <w:r>
        <w:rPr>
          <w:rFonts w:cstheme="minorHAnsi"/>
          <w:lang w:val="el-GR"/>
        </w:rPr>
        <w:t>500∙3,4 = 100∙</w:t>
      </w:r>
      <w:r>
        <w:rPr>
          <w:rFonts w:cstheme="minorHAnsi"/>
        </w:rPr>
        <w:t>x</w:t>
      </w:r>
      <w:r>
        <w:rPr>
          <w:rFonts w:ascii="Cambria Math" w:hAnsi="Cambria Math" w:cs="Cambria Math"/>
          <w:lang w:val="el-GR"/>
        </w:rPr>
        <w:t>⇒</w:t>
      </w:r>
      <w:r>
        <w:rPr>
          <w:rFonts w:cstheme="minorHAnsi"/>
        </w:rPr>
        <w:t>x</w:t>
      </w:r>
      <w:r>
        <w:rPr>
          <w:rFonts w:cstheme="minorHAnsi"/>
          <w:lang w:val="el-GR"/>
        </w:rPr>
        <w:t>=</w:t>
      </w:r>
      <m:oMath>
        <m:f>
          <m:fPr>
            <m:ctrlPr>
              <w:rPr>
                <w:rFonts w:ascii="Cambria Math" w:hAnsi="Cambria Math" w:cstheme="minorHAnsi"/>
                <w:i/>
              </w:rPr>
            </m:ctrlPr>
          </m:fPr>
          <m:num>
            <m:r>
              <w:rPr>
                <w:rFonts w:ascii="Cambria Math" w:eastAsia="Cambria Math" w:hAnsi="Cambria Math" w:cstheme="minorHAnsi"/>
                <w:color w:val="000000"/>
                <w:lang w:val="el-GR"/>
              </w:rPr>
              <m:t>3,4∙500</m:t>
            </m:r>
          </m:num>
          <m:den>
            <m:r>
              <w:rPr>
                <w:rFonts w:ascii="Cambria Math" w:eastAsia="Cambria Math" w:hAnsi="Cambria Math" w:cstheme="minorHAnsi"/>
                <w:lang w:val="el-GR"/>
              </w:rPr>
              <m:t>100</m:t>
            </m:r>
          </m:den>
        </m:f>
      </m:oMath>
      <w:r>
        <w:rPr>
          <w:rFonts w:ascii="Cambria Math" w:hAnsi="Cambria Math" w:cs="Cambria Math"/>
          <w:lang w:val="el-GR"/>
        </w:rPr>
        <w:t>⇒</w:t>
      </w:r>
      <w:r>
        <w:rPr>
          <w:rFonts w:cstheme="minorHAnsi"/>
        </w:rPr>
        <w:t>x</w:t>
      </w:r>
      <w:r>
        <w:rPr>
          <w:rFonts w:cstheme="minorHAnsi"/>
          <w:lang w:val="el-GR"/>
        </w:rPr>
        <w:t>=</w:t>
      </w:r>
      <w:r>
        <w:rPr>
          <w:rFonts w:cstheme="minorHAnsi"/>
          <w:color w:val="000000"/>
          <w:lang w:val="el-GR"/>
        </w:rPr>
        <w:t xml:space="preserve"> 17.</w:t>
      </w:r>
    </w:p>
    <w:p w14:paraId="2DF3E2F1" w14:textId="77777777" w:rsidR="00596A9C" w:rsidRDefault="00000000">
      <w:pPr>
        <w:pStyle w:val="TrapezaThematonStyle"/>
        <w:spacing w:line="360" w:lineRule="auto"/>
        <w:ind w:left="567"/>
        <w:rPr>
          <w:rFonts w:asciiTheme="minorHAnsi" w:hAnsiTheme="minorHAnsi" w:cstheme="minorBidi"/>
          <w:i/>
          <w:iCs/>
          <w:lang w:val="el-GR"/>
        </w:rPr>
      </w:pPr>
      <w:r>
        <w:rPr>
          <w:rFonts w:asciiTheme="minorHAnsi" w:eastAsiaTheme="minorEastAsia" w:hAnsiTheme="minorHAnsi" w:cstheme="minorBidi"/>
          <w:color w:val="000000"/>
          <w:lang w:val="el-GR"/>
        </w:rPr>
        <w:t xml:space="preserve">Επομένως </w:t>
      </w:r>
      <w:r>
        <w:rPr>
          <w:rFonts w:asciiTheme="minorHAnsi" w:hAnsiTheme="minorHAnsi" w:cstheme="minorBidi"/>
          <w:lang w:val="el-GR"/>
        </w:rPr>
        <w:t xml:space="preserve">σε 500 </w:t>
      </w:r>
      <w:r>
        <w:rPr>
          <w:rFonts w:asciiTheme="minorHAnsi" w:hAnsiTheme="minorHAnsi" w:cstheme="minorBidi"/>
        </w:rPr>
        <w:t>mL</w:t>
      </w:r>
      <w:r>
        <w:rPr>
          <w:rFonts w:asciiTheme="minorHAnsi" w:hAnsiTheme="minorHAnsi" w:cstheme="minorBidi"/>
          <w:lang w:val="el-GR"/>
        </w:rPr>
        <w:t xml:space="preserve"> διαλύματος Δ1 περιέχονται 17 </w:t>
      </w:r>
      <w:r>
        <w:rPr>
          <w:rFonts w:asciiTheme="minorHAnsi" w:hAnsiTheme="minorHAnsi" w:cstheme="minorBidi"/>
        </w:rPr>
        <w:t>g</w:t>
      </w:r>
      <w:r>
        <w:rPr>
          <w:rFonts w:asciiTheme="minorHAnsi" w:hAnsiTheme="minorHAnsi" w:cstheme="minorBidi"/>
          <w:lang w:val="el-GR"/>
        </w:rPr>
        <w:t xml:space="preserve"> υδρόθειου.</w:t>
      </w:r>
    </w:p>
    <w:p w14:paraId="005610A5" w14:textId="77777777" w:rsidR="00596A9C" w:rsidRDefault="00000000">
      <w:pPr>
        <w:pStyle w:val="TrapezaThematonStyle"/>
        <w:spacing w:line="360" w:lineRule="auto"/>
        <w:ind w:left="567"/>
        <w:rPr>
          <w:rFonts w:asciiTheme="minorHAnsi" w:hAnsiTheme="minorHAnsi" w:cstheme="minorHAnsi"/>
          <w:color w:val="FF0000"/>
          <w:lang w:val="el-GR"/>
        </w:rPr>
      </w:pPr>
      <w:r>
        <w:rPr>
          <w:rFonts w:asciiTheme="minorHAnsi" w:eastAsiaTheme="minorEastAsia" w:hAnsiTheme="minorHAnsi" w:cstheme="minorHAnsi"/>
          <w:b/>
          <w:bCs/>
          <w:color w:val="000000"/>
          <w:lang w:val="el-GR"/>
        </w:rPr>
        <w:t>β)</w:t>
      </w:r>
      <w:r>
        <w:rPr>
          <w:rFonts w:asciiTheme="minorHAnsi" w:eastAsiaTheme="minorEastAsia" w:hAnsiTheme="minorHAnsi" w:cstheme="minorHAnsi"/>
          <w:color w:val="000000"/>
          <w:lang w:val="el-GR"/>
        </w:rPr>
        <w:t xml:space="preserve"> Υπολογίζουμε τη σχετική μοριακή μάζα (</w:t>
      </w:r>
      <w:r>
        <w:rPr>
          <w:rFonts w:asciiTheme="minorHAnsi" w:eastAsiaTheme="minorEastAsia" w:hAnsiTheme="minorHAnsi" w:cstheme="minorHAnsi"/>
          <w:i/>
          <w:iCs/>
          <w:color w:val="000000"/>
          <w:lang w:val="el-GR"/>
        </w:rPr>
        <w:t>M</w:t>
      </w:r>
      <w:r>
        <w:rPr>
          <w:rFonts w:asciiTheme="minorHAnsi" w:eastAsiaTheme="minorEastAsia" w:hAnsiTheme="minorHAnsi" w:cstheme="minorHAnsi"/>
          <w:color w:val="000000"/>
          <w:vertAlign w:val="subscript"/>
          <w:lang w:val="el-GR"/>
        </w:rPr>
        <w:t>r</w:t>
      </w:r>
      <w:r>
        <w:rPr>
          <w:rFonts w:asciiTheme="minorHAnsi" w:eastAsiaTheme="minorEastAsia" w:hAnsiTheme="minorHAnsi" w:cstheme="minorHAnsi"/>
          <w:color w:val="000000"/>
          <w:lang w:val="el-GR"/>
        </w:rPr>
        <w:t xml:space="preserve">) του </w:t>
      </w:r>
      <w:r>
        <w:rPr>
          <w:rFonts w:asciiTheme="minorHAnsi" w:hAnsiTheme="minorHAnsi" w:cstheme="minorHAnsi"/>
          <w:iCs/>
        </w:rPr>
        <w:t>H</w:t>
      </w:r>
      <w:r>
        <w:rPr>
          <w:rFonts w:asciiTheme="minorHAnsi" w:hAnsiTheme="minorHAnsi" w:cstheme="minorHAnsi"/>
          <w:iCs/>
          <w:vertAlign w:val="subscript"/>
          <w:lang w:val="el-GR"/>
        </w:rPr>
        <w:t>2</w:t>
      </w:r>
      <w:r>
        <w:rPr>
          <w:rFonts w:asciiTheme="minorHAnsi" w:hAnsiTheme="minorHAnsi" w:cstheme="minorHAnsi"/>
          <w:iCs/>
        </w:rPr>
        <w:t>S</w:t>
      </w:r>
      <w:r>
        <w:rPr>
          <w:rFonts w:asciiTheme="minorHAnsi" w:eastAsiaTheme="minorEastAsia" w:hAnsiTheme="minorHAnsi" w:cstheme="minorHAnsi"/>
          <w:color w:val="000000"/>
          <w:lang w:val="el-GR"/>
        </w:rPr>
        <w:t xml:space="preserve">. </w:t>
      </w:r>
      <w:r>
        <w:rPr>
          <w:rFonts w:asciiTheme="minorHAnsi" w:eastAsiaTheme="minorEastAsia" w:hAnsiTheme="minorHAnsi" w:cstheme="minorHAnsi"/>
          <w:i/>
          <w:iCs/>
          <w:color w:val="000000"/>
        </w:rPr>
        <w:t>M</w:t>
      </w:r>
      <w:r>
        <w:rPr>
          <w:rFonts w:asciiTheme="minorHAnsi" w:eastAsiaTheme="minorEastAsia" w:hAnsiTheme="minorHAnsi" w:cstheme="minorHAnsi"/>
          <w:color w:val="000000"/>
          <w:position w:val="-6"/>
          <w:vertAlign w:val="subscript"/>
        </w:rPr>
        <w:t>r</w:t>
      </w:r>
      <w:proofErr w:type="gramStart"/>
      <w:r>
        <w:rPr>
          <w:rFonts w:asciiTheme="minorHAnsi" w:eastAsiaTheme="minorEastAsia" w:hAnsiTheme="minorHAnsi" w:cstheme="minorHAnsi"/>
          <w:color w:val="000000"/>
          <w:lang w:val="el-GR"/>
        </w:rPr>
        <w:t>=2∙</w:t>
      </w:r>
      <w:proofErr w:type="gramEnd"/>
      <w:r>
        <w:rPr>
          <w:rFonts w:asciiTheme="minorHAnsi" w:eastAsiaTheme="minorEastAsia" w:hAnsiTheme="minorHAnsi" w:cstheme="minorHAnsi"/>
          <w:color w:val="000000"/>
          <w:lang w:val="el-GR"/>
        </w:rPr>
        <w:t>1+1∙32=34.</w:t>
      </w:r>
    </w:p>
    <w:p w14:paraId="00C93C4C" w14:textId="77777777" w:rsidR="00596A9C" w:rsidRDefault="00000000">
      <w:pPr>
        <w:pStyle w:val="TrapezaThematonStyle"/>
        <w:spacing w:line="360" w:lineRule="auto"/>
        <w:ind w:left="567"/>
        <w:rPr>
          <w:rFonts w:cstheme="minorHAnsi"/>
          <w:i/>
          <w:iCs/>
          <w:lang w:val="el-GR"/>
        </w:rPr>
      </w:pPr>
      <w:r>
        <w:rPr>
          <w:rFonts w:cstheme="minorHAnsi"/>
          <w:lang w:val="el-GR"/>
        </w:rPr>
        <w:t xml:space="preserve">Στα 100 </w:t>
      </w:r>
      <w:r>
        <w:rPr>
          <w:rFonts w:cstheme="minorHAnsi"/>
        </w:rPr>
        <w:t>mL</w:t>
      </w:r>
      <w:r>
        <w:rPr>
          <w:rFonts w:cstheme="minorHAnsi"/>
          <w:lang w:val="el-GR"/>
        </w:rPr>
        <w:t xml:space="preserve"> = 0,1 </w:t>
      </w:r>
      <w:r>
        <w:rPr>
          <w:rFonts w:cstheme="minorHAnsi"/>
        </w:rPr>
        <w:t>L</w:t>
      </w:r>
      <w:r>
        <w:rPr>
          <w:rFonts w:cstheme="minorHAnsi"/>
          <w:lang w:val="el-GR"/>
        </w:rPr>
        <w:t xml:space="preserve"> διαλύματος Δ</w:t>
      </w:r>
      <w:r>
        <w:rPr>
          <w:rFonts w:cstheme="minorHAnsi"/>
          <w:vertAlign w:val="subscript"/>
          <w:lang w:val="el-GR"/>
        </w:rPr>
        <w:t>1</w:t>
      </w:r>
      <w:r>
        <w:rPr>
          <w:rFonts w:cstheme="minorHAnsi"/>
          <w:lang w:val="el-GR"/>
        </w:rPr>
        <w:t xml:space="preserve"> περιέχονται </w:t>
      </w:r>
      <w:r>
        <w:rPr>
          <w:rFonts w:cstheme="minorHAnsi"/>
          <w:color w:val="000000"/>
          <w:lang w:val="el-GR"/>
        </w:rPr>
        <w:t xml:space="preserve">3,4 </w:t>
      </w:r>
      <w:r>
        <w:rPr>
          <w:rFonts w:cstheme="minorHAnsi"/>
          <w:color w:val="000000"/>
        </w:rPr>
        <w:t>g</w:t>
      </w:r>
      <w:r>
        <w:rPr>
          <w:rFonts w:cstheme="minorHAnsi"/>
          <w:color w:val="000000"/>
          <w:lang w:val="el-GR"/>
        </w:rPr>
        <w:t xml:space="preserve"> </w:t>
      </w:r>
      <w:r>
        <w:rPr>
          <w:rFonts w:cstheme="minorHAnsi"/>
          <w:iCs/>
        </w:rPr>
        <w:t>H</w:t>
      </w:r>
      <w:r>
        <w:rPr>
          <w:rFonts w:cstheme="minorHAnsi"/>
          <w:iCs/>
          <w:vertAlign w:val="subscript"/>
          <w:lang w:val="el-GR"/>
        </w:rPr>
        <w:t>2</w:t>
      </w:r>
      <w:r>
        <w:rPr>
          <w:rFonts w:cstheme="minorHAnsi"/>
          <w:iCs/>
        </w:rPr>
        <w:t>S</w:t>
      </w:r>
      <w:r>
        <w:rPr>
          <w:rFonts w:cstheme="minorHAnsi"/>
          <w:iCs/>
          <w:lang w:val="el-GR"/>
        </w:rPr>
        <w:t>.</w:t>
      </w:r>
    </w:p>
    <w:p w14:paraId="431AE57C" w14:textId="77777777" w:rsidR="00596A9C" w:rsidRDefault="00000000">
      <w:pPr>
        <w:pStyle w:val="TrapezaThematonStyle"/>
        <w:spacing w:line="360" w:lineRule="auto"/>
        <w:ind w:left="567"/>
        <w:rPr>
          <w:i/>
          <w:iCs/>
          <w:lang w:val="el-GR"/>
        </w:rPr>
      </w:pPr>
      <w:r>
        <w:rPr>
          <w:iCs/>
          <w:lang w:val="el-GR"/>
        </w:rPr>
        <w:t xml:space="preserve">Για το </w:t>
      </w:r>
      <w:r>
        <w:rPr>
          <w:iCs/>
        </w:rPr>
        <w:t>H</w:t>
      </w:r>
      <w:r>
        <w:rPr>
          <w:iCs/>
          <w:vertAlign w:val="subscript"/>
          <w:lang w:val="el-GR"/>
        </w:rPr>
        <w:t>2</w:t>
      </w:r>
      <w:r>
        <w:rPr>
          <w:iCs/>
        </w:rPr>
        <w:t>S</w:t>
      </w:r>
      <w:r>
        <w:rPr>
          <w:iCs/>
          <w:lang w:val="el-GR"/>
        </w:rPr>
        <w:t xml:space="preserve"> ισχύει: </w:t>
      </w:r>
      <w:r>
        <w:rPr>
          <w:i/>
          <w:iCs/>
          <w:lang w:val="el-GR"/>
        </w:rPr>
        <w:t xml:space="preserve"> </w:t>
      </w:r>
      <w:r>
        <w:rPr>
          <w:i/>
          <w:iCs/>
        </w:rPr>
        <w:t>n</w:t>
      </w:r>
      <w:r>
        <w:rPr>
          <w:i/>
          <w:iCs/>
          <w:lang w:val="el-GR"/>
        </w:rPr>
        <w:t xml:space="preserve">= </w:t>
      </w:r>
      <m:oMath>
        <m:f>
          <m:fPr>
            <m:ctrlPr>
              <w:rPr>
                <w:rFonts w:ascii="Cambria Math" w:hAnsi="Cambria Math" w:cstheme="minorHAnsi"/>
                <w:i/>
              </w:rPr>
            </m:ctrlPr>
          </m:fPr>
          <m:num>
            <m:r>
              <w:rPr>
                <w:rFonts w:ascii="Cambria Math" w:eastAsia="Cambria Math" w:hAnsi="Cambria Math" w:cstheme="minorHAnsi"/>
                <w:lang w:val="el-GR"/>
              </w:rPr>
              <m:t>m</m:t>
            </m:r>
          </m:num>
          <m:den>
            <m:r>
              <w:rPr>
                <w:rFonts w:ascii="Cambria Math" w:eastAsia="Cambria Math" w:hAnsi="Cambria Math" w:cstheme="minorHAnsi"/>
                <w:lang w:val="el-GR"/>
              </w:rPr>
              <m:t>Mr</m:t>
            </m:r>
          </m:den>
        </m:f>
      </m:oMath>
      <w:r>
        <w:rPr>
          <w:i/>
          <w:iCs/>
          <w:lang w:val="el-GR"/>
        </w:rPr>
        <w:t xml:space="preserve"> </w:t>
      </w:r>
      <m:oMath>
        <m:r>
          <w:rPr>
            <w:rFonts w:ascii="Cambria Math" w:eastAsia="Cambria Math" w:hAnsi="Cambria Math" w:cstheme="minorHAnsi"/>
            <w:lang w:val="el-GR"/>
          </w:rPr>
          <m:t xml:space="preserve">= </m:t>
        </m:r>
        <m:f>
          <m:fPr>
            <m:ctrlPr>
              <w:rPr>
                <w:rFonts w:ascii="Cambria Math" w:hAnsi="Cambria Math" w:cstheme="minorHAnsi"/>
                <w:i/>
              </w:rPr>
            </m:ctrlPr>
          </m:fPr>
          <m:num>
            <m:r>
              <w:rPr>
                <w:rFonts w:ascii="Cambria Math" w:eastAsia="Cambria Math" w:hAnsi="Cambria Math" w:cstheme="minorHAnsi"/>
                <w:lang w:val="el-GR"/>
              </w:rPr>
              <m:t>3,4</m:t>
            </m:r>
          </m:num>
          <m:den>
            <m:r>
              <w:rPr>
                <w:rFonts w:ascii="Cambria Math" w:eastAsia="Cambria Math" w:hAnsi="Cambria Math" w:cstheme="minorHAnsi"/>
                <w:lang w:val="el-GR"/>
              </w:rPr>
              <m:t>34</m:t>
            </m:r>
          </m:den>
        </m:f>
        <m:r>
          <w:rPr>
            <w:rFonts w:ascii="Cambria Math" w:eastAsia="Cambria Math" w:hAnsi="Cambria Math" w:cstheme="minorHAnsi"/>
            <w:lang w:val="el-GR"/>
          </w:rPr>
          <m:t xml:space="preserve"> </m:t>
        </m:r>
        <m:r>
          <w:rPr>
            <w:rFonts w:ascii="Cambria Math" w:eastAsia="Cambria Math" w:hAnsi="Cambria Math" w:cstheme="minorHAnsi"/>
          </w:rPr>
          <m:t>mol</m:t>
        </m:r>
        <m:r>
          <w:rPr>
            <w:rFonts w:ascii="Cambria Math" w:eastAsia="Cambria Math" w:hAnsi="Cambria Math" w:cstheme="minorHAnsi"/>
            <w:lang w:val="el-GR"/>
          </w:rPr>
          <m:t>=</m:t>
        </m:r>
      </m:oMath>
      <w:r>
        <w:rPr>
          <w:lang w:val="el-GR"/>
        </w:rPr>
        <w:t xml:space="preserve"> </w:t>
      </w:r>
      <m:oMath>
        <m:r>
          <w:rPr>
            <w:rFonts w:ascii="Cambria Math" w:eastAsia="Cambria Math" w:hAnsi="Cambria Math" w:cstheme="minorHAnsi"/>
            <w:lang w:val="el-GR"/>
          </w:rPr>
          <m:t xml:space="preserve"> </m:t>
        </m:r>
      </m:oMath>
      <w:r>
        <w:rPr>
          <w:lang w:val="el-GR"/>
        </w:rPr>
        <w:t xml:space="preserve">0,1 </w:t>
      </w:r>
      <w:r>
        <w:t>mol</w:t>
      </w:r>
      <w:r>
        <w:rPr>
          <w:lang w:val="el-GR"/>
        </w:rPr>
        <w:t xml:space="preserve">. </w:t>
      </w:r>
    </w:p>
    <w:p w14:paraId="79E29EE5" w14:textId="77777777" w:rsidR="00596A9C" w:rsidRDefault="00000000">
      <w:pPr>
        <w:pStyle w:val="TrapezaThematonStyle"/>
        <w:spacing w:line="360" w:lineRule="auto"/>
        <w:ind w:left="567"/>
        <w:rPr>
          <w:i/>
          <w:iCs/>
          <w:lang w:val="el-GR"/>
        </w:rPr>
      </w:pPr>
      <w:r>
        <w:rPr>
          <w:color w:val="000000"/>
          <w:lang w:val="el-GR"/>
        </w:rPr>
        <w:t xml:space="preserve">Από τη σχέση </w:t>
      </w:r>
      <m:oMath>
        <m:r>
          <w:rPr>
            <w:rFonts w:ascii="Cambria Math" w:eastAsia="Cambria Math" w:hAnsi="Cambria Math" w:cstheme="minorHAnsi"/>
          </w:rPr>
          <m:t>c</m:t>
        </m:r>
        <m:r>
          <w:rPr>
            <w:rFonts w:ascii="Cambria Math" w:eastAsia="Cambria Math" w:hAnsi="Cambria Math" w:cstheme="minorHAnsi"/>
            <w:lang w:val="el-GR"/>
          </w:rPr>
          <m:t>=</m:t>
        </m:r>
        <m:f>
          <m:fPr>
            <m:ctrlPr>
              <w:rPr>
                <w:rFonts w:ascii="Cambria Math" w:hAnsi="Cambria Math" w:cstheme="minorHAnsi"/>
                <w:i/>
              </w:rPr>
            </m:ctrlPr>
          </m:fPr>
          <m:num>
            <m:r>
              <w:rPr>
                <w:rFonts w:ascii="Cambria Math" w:eastAsia="Cambria Math" w:hAnsi="Cambria Math" w:cstheme="minorHAnsi"/>
              </w:rPr>
              <m:t>n</m:t>
            </m:r>
          </m:num>
          <m:den>
            <m:r>
              <w:rPr>
                <w:rFonts w:ascii="Cambria Math" w:eastAsia="Cambria Math" w:hAnsi="Cambria Math" w:cstheme="minorHAnsi"/>
              </w:rPr>
              <m:t>V</m:t>
            </m:r>
          </m:den>
        </m:f>
        <m:r>
          <w:rPr>
            <w:rFonts w:ascii="Cambria Math" w:eastAsia="Cambria Math" w:hAnsi="Cambria Math" w:cstheme="minorHAnsi"/>
            <w:lang w:val="el-GR"/>
          </w:rPr>
          <m:t xml:space="preserve"> , </m:t>
        </m:r>
      </m:oMath>
      <w:r>
        <w:rPr>
          <w:color w:val="000000"/>
          <w:lang w:val="el-GR"/>
        </w:rPr>
        <w:t>θα υπολογίσουμε τη συγκέντρωση (</w:t>
      </w:r>
      <w:r>
        <w:rPr>
          <w:iCs/>
          <w:color w:val="000000"/>
        </w:rPr>
        <w:t>c</w:t>
      </w:r>
      <w:r>
        <w:rPr>
          <w:color w:val="000000"/>
          <w:lang w:val="el-GR"/>
        </w:rPr>
        <w:t>) του διαλύματος Δ</w:t>
      </w:r>
      <w:r>
        <w:rPr>
          <w:color w:val="000000"/>
          <w:position w:val="-6"/>
          <w:vertAlign w:val="subscript"/>
          <w:lang w:val="el-GR"/>
        </w:rPr>
        <w:t>1</w:t>
      </w:r>
      <w:r>
        <w:rPr>
          <w:color w:val="000000"/>
          <w:lang w:val="el-GR"/>
        </w:rPr>
        <w:t xml:space="preserve">. </w:t>
      </w:r>
    </w:p>
    <w:p w14:paraId="05F6BC58" w14:textId="77777777" w:rsidR="00596A9C" w:rsidRDefault="00000000">
      <w:pPr>
        <w:pStyle w:val="TrapezaThematonStyle"/>
        <w:spacing w:line="360" w:lineRule="auto"/>
        <w:ind w:left="567"/>
        <w:rPr>
          <w:i/>
          <w:iCs/>
          <w:lang w:val="el-GR"/>
        </w:rPr>
      </w:pPr>
      <w:r>
        <w:rPr>
          <w:lang w:val="el-GR"/>
        </w:rPr>
        <w:t>Για το διάλυμα Δ</w:t>
      </w:r>
      <w:r>
        <w:rPr>
          <w:vertAlign w:val="subscript"/>
          <w:lang w:val="el-GR"/>
        </w:rPr>
        <w:t>1</w:t>
      </w:r>
      <w:r>
        <w:rPr>
          <w:lang w:val="el-GR"/>
        </w:rPr>
        <w:t xml:space="preserve">:   </w:t>
      </w:r>
      <m:oMath>
        <m:r>
          <w:rPr>
            <w:rFonts w:ascii="Cambria Math" w:eastAsia="Cambria Math" w:hAnsi="Cambria Math" w:cstheme="minorHAnsi"/>
          </w:rPr>
          <m:t>c</m:t>
        </m:r>
        <m:r>
          <w:rPr>
            <w:rFonts w:ascii="Cambria Math" w:eastAsia="Cambria Math" w:hAnsi="Cambria Math" w:cstheme="minorHAnsi"/>
            <w:lang w:val="el-GR"/>
          </w:rPr>
          <m:t>=</m:t>
        </m:r>
        <m:f>
          <m:fPr>
            <m:ctrlPr>
              <w:rPr>
                <w:rFonts w:ascii="Cambria Math" w:hAnsi="Cambria Math" w:cstheme="minorHAnsi"/>
                <w:i/>
              </w:rPr>
            </m:ctrlPr>
          </m:fPr>
          <m:num>
            <m:r>
              <w:rPr>
                <w:rFonts w:ascii="Cambria Math" w:eastAsia="Cambria Math" w:hAnsi="Cambria Math" w:cstheme="minorHAnsi"/>
              </w:rPr>
              <m:t>n</m:t>
            </m:r>
          </m:num>
          <m:den>
            <m:r>
              <w:rPr>
                <w:rFonts w:ascii="Cambria Math" w:eastAsia="Cambria Math" w:hAnsi="Cambria Math" w:cstheme="minorHAnsi"/>
              </w:rPr>
              <m:t>V</m:t>
            </m:r>
          </m:den>
        </m:f>
        <m:r>
          <w:rPr>
            <w:rFonts w:ascii="Cambria Math" w:eastAsia="Cambria Math" w:hAnsi="Cambria Math" w:cstheme="minorHAnsi"/>
            <w:lang w:val="el-GR"/>
          </w:rPr>
          <m:t xml:space="preserve">= </m:t>
        </m:r>
        <m:f>
          <m:fPr>
            <m:ctrlPr>
              <w:rPr>
                <w:rFonts w:ascii="Cambria Math" w:hAnsi="Cambria Math" w:cstheme="minorHAnsi"/>
                <w:i/>
              </w:rPr>
            </m:ctrlPr>
          </m:fPr>
          <m:num>
            <m:r>
              <w:rPr>
                <w:rFonts w:ascii="Cambria Math" w:eastAsia="Cambria Math" w:hAnsi="Cambria Math" w:cstheme="minorHAnsi"/>
                <w:lang w:val="el-GR"/>
              </w:rPr>
              <m:t xml:space="preserve">0,1 </m:t>
            </m:r>
            <m:r>
              <w:rPr>
                <w:rFonts w:ascii="Cambria Math" w:eastAsia="Cambria Math" w:hAnsi="Cambria Math" w:cstheme="minorHAnsi"/>
              </w:rPr>
              <m:t>mol</m:t>
            </m:r>
          </m:num>
          <m:den>
            <m:r>
              <w:rPr>
                <w:rFonts w:ascii="Cambria Math" w:eastAsia="Cambria Math" w:hAnsi="Cambria Math" w:cstheme="minorHAnsi"/>
                <w:lang w:val="el-GR"/>
              </w:rPr>
              <m:t xml:space="preserve">0,1 </m:t>
            </m:r>
            <m:r>
              <w:rPr>
                <w:rFonts w:ascii="Cambria Math" w:eastAsia="Cambria Math" w:hAnsi="Cambria Math" w:cstheme="minorHAnsi"/>
              </w:rPr>
              <m:t>L</m:t>
            </m:r>
          </m:den>
        </m:f>
        <m:r>
          <w:rPr>
            <w:rFonts w:ascii="Cambria Math" w:eastAsia="Cambria Math" w:hAnsi="Cambria Math" w:cstheme="minorHAnsi"/>
            <w:lang w:val="el-GR"/>
          </w:rPr>
          <m:t>=1</m:t>
        </m:r>
        <m:f>
          <m:fPr>
            <m:ctrlPr>
              <w:rPr>
                <w:rFonts w:ascii="Cambria Math" w:hAnsi="Cambria Math" w:cstheme="minorHAnsi"/>
                <w:iCs/>
              </w:rPr>
            </m:ctrlPr>
          </m:fPr>
          <m:num>
            <m:r>
              <w:rPr>
                <w:rFonts w:ascii="Cambria Math" w:eastAsia="Cambria Math" w:hAnsi="Cambria Math" w:cstheme="minorHAnsi"/>
              </w:rPr>
              <m:t>mol</m:t>
            </m:r>
          </m:num>
          <m:den>
            <m:r>
              <w:rPr>
                <w:rFonts w:ascii="Cambria Math" w:eastAsia="Cambria Math" w:hAnsi="Cambria Math" w:cstheme="minorHAnsi"/>
              </w:rPr>
              <m:t>L</m:t>
            </m:r>
          </m:den>
        </m:f>
      </m:oMath>
      <w:r>
        <w:rPr>
          <w:lang w:val="el-GR"/>
        </w:rPr>
        <w:t xml:space="preserve">    ή  </w:t>
      </w:r>
      <w:r>
        <w:rPr>
          <w:i/>
          <w:iCs/>
        </w:rPr>
        <w:t>c</w:t>
      </w:r>
      <w:r>
        <w:rPr>
          <w:lang w:val="el-GR"/>
        </w:rPr>
        <w:t xml:space="preserve"> </w:t>
      </w:r>
      <w:r>
        <w:rPr>
          <w:i/>
          <w:iCs/>
          <w:lang w:val="el-GR"/>
        </w:rPr>
        <w:t>=</w:t>
      </w:r>
      <w:r>
        <w:rPr>
          <w:lang w:val="el-GR"/>
        </w:rPr>
        <w:t xml:space="preserve"> 1 </w:t>
      </w:r>
      <w:r>
        <w:t>M</w:t>
      </w:r>
      <w:r>
        <w:rPr>
          <w:lang w:val="el-GR"/>
        </w:rPr>
        <w:t>.</w:t>
      </w:r>
    </w:p>
    <w:p w14:paraId="65A426E7" w14:textId="77777777" w:rsidR="00596A9C" w:rsidRDefault="00000000">
      <w:pPr>
        <w:pStyle w:val="TrapezaThematonStyle"/>
        <w:spacing w:line="360" w:lineRule="auto"/>
        <w:ind w:left="567"/>
        <w:rPr>
          <w:rFonts w:asciiTheme="minorHAnsi" w:eastAsiaTheme="minorEastAsia" w:hAnsiTheme="minorHAnsi" w:cstheme="minorBidi"/>
          <w:color w:val="000000"/>
          <w:lang w:val="el-GR"/>
        </w:rPr>
      </w:pPr>
      <w:r>
        <w:rPr>
          <w:rFonts w:asciiTheme="minorHAnsi" w:eastAsiaTheme="minorEastAsia" w:hAnsiTheme="minorHAnsi" w:cstheme="minorBidi"/>
          <w:color w:val="000000"/>
          <w:lang w:val="el-GR"/>
        </w:rPr>
        <w:t xml:space="preserve">Επομένως, η συγκέντρωση του διαλύματος Δ1 είναι ίση με </w:t>
      </w:r>
      <w:r>
        <w:rPr>
          <w:rFonts w:asciiTheme="minorHAnsi" w:eastAsiaTheme="minorEastAsia" w:hAnsiTheme="minorHAnsi" w:cstheme="minorBidi"/>
          <w:i/>
          <w:iCs/>
          <w:color w:val="000000"/>
        </w:rPr>
        <w:t>c</w:t>
      </w:r>
      <w:r>
        <w:rPr>
          <w:rFonts w:asciiTheme="minorHAnsi" w:eastAsiaTheme="minorEastAsia" w:hAnsiTheme="minorHAnsi" w:cstheme="minorBidi"/>
          <w:color w:val="000000"/>
          <w:lang w:val="el-GR"/>
        </w:rPr>
        <w:t xml:space="preserve">=1 </w:t>
      </w:r>
      <w:r>
        <w:rPr>
          <w:rFonts w:asciiTheme="minorHAnsi" w:eastAsiaTheme="minorEastAsia" w:hAnsiTheme="minorHAnsi" w:cstheme="minorBidi"/>
          <w:color w:val="000000"/>
        </w:rPr>
        <w:t>M</w:t>
      </w:r>
      <w:r>
        <w:rPr>
          <w:rFonts w:asciiTheme="minorHAnsi" w:eastAsiaTheme="minorEastAsia" w:hAnsiTheme="minorHAnsi" w:cstheme="minorBidi"/>
          <w:color w:val="000000"/>
          <w:lang w:val="el-GR"/>
        </w:rPr>
        <w:t xml:space="preserve"> </w:t>
      </w:r>
      <w:r>
        <w:rPr>
          <w:rFonts w:asciiTheme="minorHAnsi" w:hAnsiTheme="minorHAnsi" w:cstheme="minorBidi"/>
          <w:lang w:val="el-GR"/>
        </w:rPr>
        <w:t>σε Η</w:t>
      </w:r>
      <w:r>
        <w:rPr>
          <w:rFonts w:asciiTheme="minorHAnsi" w:hAnsiTheme="minorHAnsi" w:cstheme="minorBidi"/>
          <w:vertAlign w:val="subscript"/>
          <w:lang w:val="el-GR"/>
        </w:rPr>
        <w:t>2</w:t>
      </w:r>
      <w:r>
        <w:rPr>
          <w:rFonts w:asciiTheme="minorHAnsi" w:hAnsiTheme="minorHAnsi" w:cstheme="minorBidi"/>
        </w:rPr>
        <w:t>S</w:t>
      </w:r>
      <w:r>
        <w:rPr>
          <w:rFonts w:asciiTheme="minorHAnsi" w:eastAsiaTheme="minorEastAsia" w:hAnsiTheme="minorHAnsi" w:cstheme="minorBidi"/>
          <w:color w:val="000000"/>
          <w:lang w:val="el-GR"/>
        </w:rPr>
        <w:t>.</w:t>
      </w:r>
    </w:p>
    <w:p w14:paraId="657548D4" w14:textId="77777777" w:rsidR="00596A9C" w:rsidRDefault="00000000">
      <w:pPr>
        <w:pStyle w:val="TrapezaThematonStyle"/>
        <w:spacing w:line="360" w:lineRule="auto"/>
        <w:ind w:left="567"/>
        <w:jc w:val="both"/>
        <w:rPr>
          <w:lang w:val="el-GR"/>
        </w:rPr>
      </w:pPr>
      <w:r>
        <w:rPr>
          <w:b/>
          <w:bCs/>
          <w:lang w:val="el-GR"/>
        </w:rPr>
        <w:t>γ)</w:t>
      </w:r>
      <w:r>
        <w:rPr>
          <w:lang w:val="el-GR"/>
        </w:rPr>
        <w:t xml:space="preserve"> Στην ανάμειξη των διαλυμάτων Δ1 και Δ2 και την παρασκευή του διαλύματος Δ3, για την ποσότητα (</w:t>
      </w:r>
      <w:r>
        <w:t>mol</w:t>
      </w:r>
      <w:r>
        <w:rPr>
          <w:lang w:val="el-GR"/>
        </w:rPr>
        <w:t>) της διαλυμένης ουσίας αντίστοιχα ισχύει ότι:</w:t>
      </w:r>
    </w:p>
    <w:p w14:paraId="5F77CFD8" w14:textId="77777777" w:rsidR="00596A9C" w:rsidRDefault="00000000">
      <w:pPr>
        <w:pStyle w:val="TrapezaThematonStyle"/>
        <w:spacing w:line="360" w:lineRule="auto"/>
        <w:ind w:left="567"/>
        <w:rPr>
          <w:rFonts w:cstheme="minorHAnsi"/>
          <w:bCs/>
          <w:lang w:val="el-GR"/>
        </w:rPr>
      </w:pPr>
      <w:r>
        <w:rPr>
          <w:rFonts w:cstheme="minorHAnsi"/>
          <w:bCs/>
          <w:i/>
          <w:iCs/>
        </w:rPr>
        <w:lastRenderedPageBreak/>
        <w:t>n</w:t>
      </w:r>
      <w:r>
        <w:rPr>
          <w:rFonts w:cstheme="minorHAnsi"/>
          <w:bCs/>
          <w:vertAlign w:val="subscript"/>
          <w:lang w:val="el-GR"/>
        </w:rPr>
        <w:t>Δ3</w:t>
      </w:r>
      <w:r>
        <w:rPr>
          <w:rFonts w:cstheme="minorHAnsi"/>
          <w:bCs/>
          <w:lang w:val="el-GR"/>
        </w:rPr>
        <w:t xml:space="preserve"> = </w:t>
      </w:r>
      <w:r>
        <w:rPr>
          <w:rFonts w:cstheme="minorHAnsi"/>
          <w:bCs/>
          <w:i/>
          <w:iCs/>
        </w:rPr>
        <w:t>n</w:t>
      </w:r>
      <w:r>
        <w:rPr>
          <w:rFonts w:cstheme="minorHAnsi"/>
          <w:bCs/>
          <w:vertAlign w:val="subscript"/>
          <w:lang w:val="el-GR"/>
        </w:rPr>
        <w:t>Δ1</w:t>
      </w:r>
      <w:r>
        <w:rPr>
          <w:rFonts w:cstheme="minorHAnsi"/>
          <w:bCs/>
          <w:lang w:val="el-GR"/>
        </w:rPr>
        <w:t xml:space="preserve"> + </w:t>
      </w:r>
      <w:r>
        <w:rPr>
          <w:rFonts w:cstheme="minorHAnsi"/>
          <w:bCs/>
          <w:i/>
          <w:iCs/>
        </w:rPr>
        <w:t>n</w:t>
      </w:r>
      <w:r>
        <w:rPr>
          <w:rFonts w:cstheme="minorHAnsi"/>
          <w:bCs/>
          <w:vertAlign w:val="subscript"/>
          <w:lang w:val="el-GR"/>
        </w:rPr>
        <w:t>Δ</w:t>
      </w:r>
      <w:proofErr w:type="gramStart"/>
      <w:r>
        <w:rPr>
          <w:rFonts w:cstheme="minorHAnsi"/>
          <w:bCs/>
          <w:vertAlign w:val="subscript"/>
          <w:lang w:val="el-GR"/>
        </w:rPr>
        <w:t>2</w:t>
      </w:r>
      <w:r>
        <w:rPr>
          <w:rFonts w:cstheme="minorHAnsi"/>
          <w:bCs/>
          <w:lang w:val="el-GR"/>
        </w:rPr>
        <w:t xml:space="preserve">  </w:t>
      </w:r>
      <w:r>
        <w:rPr>
          <w:rFonts w:ascii="Cambria Math" w:hAnsi="Cambria Math" w:cs="Cambria Math"/>
          <w:bCs/>
          <w:lang w:val="el-GR"/>
        </w:rPr>
        <w:t>⇒</w:t>
      </w:r>
      <w:proofErr w:type="gramEnd"/>
      <w:r>
        <w:rPr>
          <w:rFonts w:cstheme="minorHAnsi"/>
          <w:bCs/>
          <w:lang w:val="el-GR"/>
        </w:rPr>
        <w:t xml:space="preserve">  </w:t>
      </w:r>
      <w:r>
        <w:rPr>
          <w:rFonts w:cstheme="minorHAnsi"/>
          <w:bCs/>
          <w:i/>
          <w:iCs/>
        </w:rPr>
        <w:t>c</w:t>
      </w:r>
      <w:r>
        <w:rPr>
          <w:rFonts w:cstheme="minorHAnsi"/>
          <w:bCs/>
          <w:vertAlign w:val="subscript"/>
          <w:lang w:val="el-GR"/>
        </w:rPr>
        <w:t>Δ3</w:t>
      </w:r>
      <w:r>
        <w:rPr>
          <w:rFonts w:cstheme="minorHAnsi"/>
          <w:bCs/>
          <w:lang w:val="el-GR"/>
        </w:rPr>
        <w:t>∙</w:t>
      </w:r>
      <w:r>
        <w:rPr>
          <w:rFonts w:cstheme="minorHAnsi"/>
          <w:bCs/>
          <w:i/>
          <w:iCs/>
        </w:rPr>
        <w:t>V</w:t>
      </w:r>
      <w:r>
        <w:rPr>
          <w:rFonts w:cstheme="minorHAnsi"/>
          <w:bCs/>
          <w:vertAlign w:val="subscript"/>
          <w:lang w:val="el-GR"/>
        </w:rPr>
        <w:t>Δ3</w:t>
      </w:r>
      <w:r>
        <w:rPr>
          <w:rFonts w:cstheme="minorHAnsi"/>
          <w:bCs/>
          <w:lang w:val="el-GR"/>
        </w:rPr>
        <w:t xml:space="preserve"> = </w:t>
      </w:r>
      <w:r>
        <w:rPr>
          <w:rFonts w:cstheme="minorHAnsi"/>
          <w:bCs/>
          <w:i/>
          <w:iCs/>
        </w:rPr>
        <w:t>c</w:t>
      </w:r>
      <w:r>
        <w:rPr>
          <w:rFonts w:cstheme="minorHAnsi"/>
          <w:bCs/>
          <w:vertAlign w:val="subscript"/>
          <w:lang w:val="el-GR"/>
        </w:rPr>
        <w:t>Δ1</w:t>
      </w:r>
      <w:r>
        <w:rPr>
          <w:rFonts w:cstheme="minorHAnsi"/>
          <w:bCs/>
          <w:lang w:val="el-GR"/>
        </w:rPr>
        <w:t>∙</w:t>
      </w:r>
      <w:r>
        <w:rPr>
          <w:rFonts w:cstheme="minorHAnsi"/>
          <w:bCs/>
          <w:i/>
          <w:iCs/>
        </w:rPr>
        <w:t>V</w:t>
      </w:r>
      <w:r>
        <w:rPr>
          <w:rFonts w:cstheme="minorHAnsi"/>
          <w:bCs/>
          <w:vertAlign w:val="subscript"/>
          <w:lang w:val="el-GR"/>
        </w:rPr>
        <w:t>Δ1</w:t>
      </w:r>
      <w:r>
        <w:rPr>
          <w:rFonts w:cstheme="minorHAnsi"/>
          <w:bCs/>
          <w:lang w:val="el-GR"/>
        </w:rPr>
        <w:t xml:space="preserve"> + </w:t>
      </w:r>
      <w:r>
        <w:rPr>
          <w:rFonts w:cstheme="minorHAnsi"/>
          <w:bCs/>
          <w:i/>
          <w:iCs/>
        </w:rPr>
        <w:t>c</w:t>
      </w:r>
      <w:r>
        <w:rPr>
          <w:rFonts w:cstheme="minorHAnsi"/>
          <w:bCs/>
          <w:vertAlign w:val="subscript"/>
          <w:lang w:val="el-GR"/>
        </w:rPr>
        <w:t>Δ2</w:t>
      </w:r>
      <w:r>
        <w:rPr>
          <w:rFonts w:cstheme="minorHAnsi"/>
          <w:bCs/>
          <w:lang w:val="el-GR"/>
        </w:rPr>
        <w:t>∙</w:t>
      </w:r>
      <w:r>
        <w:rPr>
          <w:rFonts w:cstheme="minorHAnsi"/>
          <w:bCs/>
          <w:i/>
          <w:iCs/>
        </w:rPr>
        <w:t>V</w:t>
      </w:r>
      <w:r>
        <w:rPr>
          <w:rFonts w:cstheme="minorHAnsi"/>
          <w:bCs/>
          <w:vertAlign w:val="subscript"/>
          <w:lang w:val="el-GR"/>
        </w:rPr>
        <w:t>Δ2</w:t>
      </w:r>
      <w:r>
        <w:rPr>
          <w:rFonts w:cstheme="minorHAnsi"/>
          <w:bCs/>
          <w:lang w:val="el-GR"/>
        </w:rPr>
        <w:t xml:space="preserve"> </w:t>
      </w:r>
      <w:r>
        <w:rPr>
          <w:rFonts w:ascii="Cambria Math" w:hAnsi="Cambria Math" w:cs="Cambria Math"/>
          <w:bCs/>
          <w:lang w:val="el-GR"/>
        </w:rPr>
        <w:t>⇒</w:t>
      </w:r>
      <w:r>
        <w:rPr>
          <w:rFonts w:cstheme="minorHAnsi"/>
          <w:bCs/>
          <w:i/>
          <w:iCs/>
          <w:lang w:val="el-GR"/>
        </w:rPr>
        <w:t xml:space="preserve"> </w:t>
      </w:r>
      <w:r>
        <w:rPr>
          <w:rFonts w:cstheme="minorHAnsi"/>
          <w:bCs/>
          <w:i/>
          <w:iCs/>
        </w:rPr>
        <w:t>c</w:t>
      </w:r>
      <w:r>
        <w:rPr>
          <w:rFonts w:cstheme="minorHAnsi"/>
          <w:bCs/>
          <w:vertAlign w:val="subscript"/>
          <w:lang w:val="el-GR"/>
        </w:rPr>
        <w:t>Δ3</w:t>
      </w:r>
      <w:proofErr w:type="gramStart"/>
      <w:r>
        <w:rPr>
          <w:rFonts w:cstheme="minorHAnsi"/>
          <w:bCs/>
          <w:lang w:val="el-GR"/>
        </w:rPr>
        <w:t>∙(</w:t>
      </w:r>
      <w:proofErr w:type="gramEnd"/>
      <w:r>
        <w:rPr>
          <w:rFonts w:cstheme="minorHAnsi"/>
          <w:bCs/>
          <w:i/>
          <w:iCs/>
        </w:rPr>
        <w:t>V</w:t>
      </w:r>
      <w:r>
        <w:rPr>
          <w:rFonts w:cstheme="minorHAnsi"/>
          <w:bCs/>
          <w:vertAlign w:val="subscript"/>
          <w:lang w:val="el-GR"/>
        </w:rPr>
        <w:t>Δ1</w:t>
      </w:r>
      <w:r>
        <w:rPr>
          <w:rFonts w:cstheme="minorHAnsi"/>
          <w:bCs/>
          <w:lang w:val="el-GR"/>
        </w:rPr>
        <w:t xml:space="preserve"> + </w:t>
      </w:r>
      <w:r>
        <w:rPr>
          <w:rFonts w:cstheme="minorHAnsi"/>
          <w:bCs/>
          <w:i/>
          <w:iCs/>
        </w:rPr>
        <w:t>V</w:t>
      </w:r>
      <w:r>
        <w:rPr>
          <w:rFonts w:cstheme="minorHAnsi"/>
          <w:bCs/>
          <w:vertAlign w:val="subscript"/>
          <w:lang w:val="el-GR"/>
        </w:rPr>
        <w:t>Δ</w:t>
      </w:r>
      <w:proofErr w:type="gramStart"/>
      <w:r>
        <w:rPr>
          <w:rFonts w:cstheme="minorHAnsi"/>
          <w:bCs/>
          <w:vertAlign w:val="subscript"/>
          <w:lang w:val="el-GR"/>
        </w:rPr>
        <w:t>2</w:t>
      </w:r>
      <w:r>
        <w:rPr>
          <w:rFonts w:cstheme="minorHAnsi"/>
          <w:bCs/>
          <w:lang w:val="el-GR"/>
        </w:rPr>
        <w:t>)=</w:t>
      </w:r>
      <w:proofErr w:type="gramEnd"/>
      <w:r>
        <w:rPr>
          <w:rFonts w:cstheme="minorHAnsi"/>
          <w:bCs/>
          <w:lang w:val="el-GR"/>
        </w:rPr>
        <w:t xml:space="preserve"> </w:t>
      </w:r>
      <w:r>
        <w:rPr>
          <w:rFonts w:cstheme="minorHAnsi"/>
          <w:bCs/>
          <w:i/>
          <w:iCs/>
        </w:rPr>
        <w:t>c</w:t>
      </w:r>
      <w:r>
        <w:rPr>
          <w:rFonts w:cstheme="minorHAnsi"/>
          <w:bCs/>
          <w:vertAlign w:val="subscript"/>
          <w:lang w:val="el-GR"/>
        </w:rPr>
        <w:t>Δ1</w:t>
      </w:r>
      <w:r>
        <w:rPr>
          <w:rFonts w:cstheme="minorHAnsi"/>
          <w:bCs/>
          <w:lang w:val="el-GR"/>
        </w:rPr>
        <w:t>∙</w:t>
      </w:r>
      <w:r>
        <w:rPr>
          <w:rFonts w:cstheme="minorHAnsi"/>
          <w:bCs/>
          <w:i/>
          <w:iCs/>
        </w:rPr>
        <w:t>V</w:t>
      </w:r>
      <w:r>
        <w:rPr>
          <w:rFonts w:cstheme="minorHAnsi"/>
          <w:bCs/>
          <w:vertAlign w:val="subscript"/>
          <w:lang w:val="el-GR"/>
        </w:rPr>
        <w:t>Δ1</w:t>
      </w:r>
      <w:r>
        <w:rPr>
          <w:rFonts w:cstheme="minorHAnsi"/>
          <w:bCs/>
          <w:lang w:val="el-GR"/>
        </w:rPr>
        <w:t xml:space="preserve"> + </w:t>
      </w:r>
      <w:r>
        <w:rPr>
          <w:rFonts w:cstheme="minorHAnsi"/>
          <w:bCs/>
          <w:i/>
          <w:iCs/>
        </w:rPr>
        <w:t>c</w:t>
      </w:r>
      <w:r>
        <w:rPr>
          <w:rFonts w:cstheme="minorHAnsi"/>
          <w:bCs/>
          <w:vertAlign w:val="subscript"/>
          <w:lang w:val="el-GR"/>
        </w:rPr>
        <w:t>Δ2</w:t>
      </w:r>
      <w:r>
        <w:rPr>
          <w:rFonts w:cstheme="minorHAnsi"/>
          <w:bCs/>
          <w:lang w:val="el-GR"/>
        </w:rPr>
        <w:t>∙</w:t>
      </w:r>
      <w:r>
        <w:rPr>
          <w:rFonts w:cstheme="minorHAnsi"/>
          <w:bCs/>
          <w:i/>
          <w:iCs/>
        </w:rPr>
        <w:t>V</w:t>
      </w:r>
      <w:r>
        <w:rPr>
          <w:rFonts w:cstheme="minorHAnsi"/>
          <w:bCs/>
          <w:vertAlign w:val="subscript"/>
          <w:lang w:val="el-GR"/>
        </w:rPr>
        <w:t>Δ2</w:t>
      </w:r>
    </w:p>
    <w:p w14:paraId="126D81B7" w14:textId="77777777" w:rsidR="00596A9C" w:rsidRDefault="00000000">
      <w:pPr>
        <w:pStyle w:val="TrapezaThematonStyle"/>
        <w:spacing w:line="360" w:lineRule="auto"/>
        <w:ind w:left="567"/>
        <w:rPr>
          <w:lang w:val="el-GR"/>
        </w:rPr>
      </w:pPr>
      <w:r>
        <w:rPr>
          <w:i/>
          <w:iCs/>
        </w:rPr>
        <w:t>c</w:t>
      </w:r>
      <w:r>
        <w:rPr>
          <w:vertAlign w:val="subscript"/>
          <w:lang w:val="el-GR"/>
        </w:rPr>
        <w:t>Δ3</w:t>
      </w:r>
      <w:r>
        <w:rPr>
          <w:i/>
          <w:iCs/>
          <w:lang w:val="el-GR"/>
        </w:rPr>
        <w:t xml:space="preserve"> = </w:t>
      </w:r>
      <m:oMath>
        <m:f>
          <m:fPr>
            <m:ctrlPr>
              <w:rPr>
                <w:rFonts w:ascii="Cambria Math" w:hAnsi="Cambria Math" w:cstheme="minorHAnsi"/>
                <w:bCs/>
                <w:i/>
                <w:iCs/>
                <w:lang w:val="el-GR" w:eastAsia="el-GR"/>
              </w:rPr>
            </m:ctrlPr>
          </m:fPr>
          <m:num>
            <m:sSub>
              <m:sSubPr>
                <m:ctrlPr>
                  <w:rPr>
                    <w:rFonts w:ascii="Cambria Math" w:hAnsi="Cambria Math" w:cstheme="minorHAnsi"/>
                    <w:bCs/>
                    <w:iCs/>
                    <w:lang w:val="el-GR" w:eastAsia="el-GR"/>
                  </w:rPr>
                </m:ctrlPr>
              </m:sSubPr>
              <m:e>
                <m:r>
                  <w:rPr>
                    <w:rFonts w:ascii="Cambria Math" w:eastAsia="Cambria Math" w:hAnsi="Cambria Math" w:cstheme="minorHAnsi"/>
                  </w:rPr>
                  <m:t>c</m:t>
                </m:r>
              </m:e>
              <m:sub>
                <m:r>
                  <m:rPr>
                    <m:sty m:val="p"/>
                  </m:rPr>
                  <w:rPr>
                    <w:rFonts w:ascii="Cambria Math" w:hAnsi="Cambria Math" w:cstheme="minorHAnsi"/>
                    <w:lang w:val="el-GR"/>
                  </w:rPr>
                  <m:t>Δ1</m:t>
                </m:r>
              </m:sub>
            </m:sSub>
            <m:r>
              <w:rPr>
                <w:rFonts w:ascii="Cambria Math" w:eastAsia="Cambria Math" w:hAnsi="Cambria Math" w:cstheme="minorHAnsi"/>
                <w:lang w:val="el-GR"/>
              </w:rPr>
              <m:t>∙</m:t>
            </m:r>
            <m:sSub>
              <m:sSubPr>
                <m:ctrlPr>
                  <w:rPr>
                    <w:rFonts w:ascii="Cambria Math" w:hAnsi="Cambria Math" w:cstheme="minorHAnsi"/>
                    <w:bCs/>
                    <w:lang w:val="el-GR" w:eastAsia="el-GR"/>
                  </w:rPr>
                </m:ctrlPr>
              </m:sSubPr>
              <m:e>
                <m:r>
                  <w:rPr>
                    <w:rFonts w:ascii="Cambria Math" w:eastAsia="Cambria Math" w:hAnsi="Cambria Math" w:cstheme="minorHAnsi"/>
                  </w:rPr>
                  <m:t>V</m:t>
                </m:r>
              </m:e>
              <m:sub>
                <m:r>
                  <m:rPr>
                    <m:sty m:val="p"/>
                  </m:rPr>
                  <w:rPr>
                    <w:rFonts w:ascii="Cambria Math" w:hAnsi="Cambria Math" w:cstheme="minorHAnsi"/>
                    <w:lang w:val="el-GR"/>
                  </w:rPr>
                  <m:t>Δ1</m:t>
                </m:r>
              </m:sub>
            </m:sSub>
            <m:r>
              <w:rPr>
                <w:rFonts w:ascii="Cambria Math" w:eastAsia="Cambria Math" w:hAnsi="Cambria Math" w:cstheme="minorHAnsi"/>
                <w:lang w:val="el-GR"/>
              </w:rPr>
              <m:t xml:space="preserve">+  </m:t>
            </m:r>
            <m:sSub>
              <m:sSubPr>
                <m:ctrlPr>
                  <w:rPr>
                    <w:rFonts w:ascii="Cambria Math" w:hAnsi="Cambria Math" w:cstheme="minorHAnsi"/>
                    <w:bCs/>
                    <w:iCs/>
                    <w:lang w:val="el-GR" w:eastAsia="el-GR"/>
                  </w:rPr>
                </m:ctrlPr>
              </m:sSubPr>
              <m:e>
                <m:r>
                  <w:rPr>
                    <w:rFonts w:ascii="Cambria Math" w:eastAsia="Cambria Math" w:hAnsi="Cambria Math" w:cstheme="minorHAnsi"/>
                  </w:rPr>
                  <m:t>c</m:t>
                </m:r>
              </m:e>
              <m:sub>
                <m:r>
                  <m:rPr>
                    <m:sty m:val="p"/>
                  </m:rPr>
                  <w:rPr>
                    <w:rFonts w:ascii="Cambria Math" w:hAnsi="Cambria Math" w:cstheme="minorHAnsi"/>
                    <w:lang w:val="el-GR"/>
                  </w:rPr>
                  <m:t>Δ2</m:t>
                </m:r>
              </m:sub>
            </m:sSub>
            <m:r>
              <w:rPr>
                <w:rFonts w:ascii="Cambria Math" w:eastAsia="Cambria Math" w:hAnsi="Cambria Math" w:cstheme="minorHAnsi"/>
                <w:lang w:val="el-GR"/>
              </w:rPr>
              <m:t>∙</m:t>
            </m:r>
            <m:sSub>
              <m:sSubPr>
                <m:ctrlPr>
                  <w:rPr>
                    <w:rFonts w:ascii="Cambria Math" w:hAnsi="Cambria Math" w:cstheme="minorHAnsi"/>
                    <w:bCs/>
                    <w:lang w:val="el-GR" w:eastAsia="el-GR"/>
                  </w:rPr>
                </m:ctrlPr>
              </m:sSubPr>
              <m:e>
                <m:r>
                  <w:rPr>
                    <w:rFonts w:ascii="Cambria Math" w:eastAsia="Cambria Math" w:hAnsi="Cambria Math" w:cstheme="minorHAnsi"/>
                  </w:rPr>
                  <m:t>V</m:t>
                </m:r>
              </m:e>
              <m:sub>
                <m:r>
                  <m:rPr>
                    <m:sty m:val="p"/>
                  </m:rPr>
                  <w:rPr>
                    <w:rFonts w:ascii="Cambria Math" w:hAnsi="Cambria Math" w:cstheme="minorHAnsi"/>
                    <w:lang w:val="el-GR"/>
                  </w:rPr>
                  <m:t>Δ2</m:t>
                </m:r>
              </m:sub>
            </m:sSub>
            <m:r>
              <w:rPr>
                <w:rFonts w:ascii="Cambria Math" w:eastAsia="Cambria Math" w:hAnsi="Cambria Math" w:cstheme="minorHAnsi"/>
                <w:lang w:val="el-GR"/>
              </w:rPr>
              <m:t xml:space="preserve">  </m:t>
            </m:r>
          </m:num>
          <m:den>
            <m:sSub>
              <m:sSubPr>
                <m:ctrlPr>
                  <w:rPr>
                    <w:rFonts w:ascii="Cambria Math" w:hAnsi="Cambria Math" w:cstheme="minorHAnsi"/>
                    <w:bCs/>
                    <w:i/>
                    <w:iCs/>
                    <w:lang w:val="el-GR" w:eastAsia="el-GR"/>
                  </w:rPr>
                </m:ctrlPr>
              </m:sSubPr>
              <m:e>
                <m:r>
                  <w:rPr>
                    <w:rFonts w:ascii="Cambria Math" w:eastAsia="Cambria Math" w:hAnsi="Cambria Math" w:cstheme="minorHAnsi"/>
                  </w:rPr>
                  <m:t>V</m:t>
                </m:r>
              </m:e>
              <m:sub>
                <m:r>
                  <m:rPr>
                    <m:sty m:val="p"/>
                  </m:rPr>
                  <w:rPr>
                    <w:rFonts w:ascii="Cambria Math" w:hAnsi="Cambria Math" w:cstheme="minorHAnsi"/>
                    <w:lang w:val="el-GR"/>
                  </w:rPr>
                  <m:t>Δ1</m:t>
                </m:r>
              </m:sub>
            </m:sSub>
            <m:r>
              <w:rPr>
                <w:rFonts w:ascii="Cambria Math" w:eastAsia="Cambria Math" w:hAnsi="Cambria Math" w:cstheme="minorHAnsi"/>
                <w:lang w:val="el-GR"/>
              </w:rPr>
              <m:t xml:space="preserve">+ </m:t>
            </m:r>
            <m:sSub>
              <m:sSubPr>
                <m:ctrlPr>
                  <w:rPr>
                    <w:rFonts w:ascii="Cambria Math" w:hAnsi="Cambria Math" w:cstheme="minorHAnsi"/>
                    <w:bCs/>
                    <w:i/>
                    <w:iCs/>
                    <w:lang w:val="el-GR" w:eastAsia="el-GR"/>
                  </w:rPr>
                </m:ctrlPr>
              </m:sSubPr>
              <m:e>
                <m:r>
                  <w:rPr>
                    <w:rFonts w:ascii="Cambria Math" w:eastAsia="Cambria Math" w:hAnsi="Cambria Math" w:cstheme="minorHAnsi"/>
                  </w:rPr>
                  <m:t>V</m:t>
                </m:r>
              </m:e>
              <m:sub>
                <m:r>
                  <m:rPr>
                    <m:sty m:val="p"/>
                  </m:rPr>
                  <w:rPr>
                    <w:rFonts w:ascii="Cambria Math" w:hAnsi="Cambria Math" w:cstheme="minorHAnsi"/>
                    <w:lang w:val="el-GR"/>
                  </w:rPr>
                  <m:t>Δ2</m:t>
                </m:r>
              </m:sub>
            </m:sSub>
          </m:den>
        </m:f>
        <m:r>
          <w:rPr>
            <w:rFonts w:ascii="Cambria Math" w:eastAsia="Cambria Math" w:hAnsi="Cambria Math" w:cstheme="minorHAnsi"/>
            <w:lang w:val="el-GR"/>
          </w:rPr>
          <m:t xml:space="preserve">= </m:t>
        </m:r>
        <m:f>
          <m:fPr>
            <m:ctrlPr>
              <w:rPr>
                <w:rFonts w:ascii="Cambria Math" w:hAnsi="Cambria Math" w:cstheme="minorHAnsi"/>
                <w:bCs/>
                <w:i/>
                <w:iCs/>
                <w:lang w:val="el-GR" w:eastAsia="el-GR"/>
              </w:rPr>
            </m:ctrlPr>
          </m:fPr>
          <m:num>
            <m:r>
              <w:rPr>
                <w:rFonts w:ascii="Cambria Math" w:eastAsia="Cambria Math" w:hAnsi="Cambria Math" w:cstheme="minorHAnsi"/>
                <w:lang w:val="el-GR"/>
              </w:rPr>
              <m:t>1 Μ ∙ 400 ∙1</m:t>
            </m:r>
            <m:sSup>
              <m:sSupPr>
                <m:ctrlPr>
                  <w:rPr>
                    <w:rFonts w:ascii="Cambria Math" w:hAnsi="Cambria Math" w:cstheme="minorHAnsi"/>
                    <w:bCs/>
                    <w:i/>
                    <w:lang w:val="el-GR" w:eastAsia="el-GR"/>
                  </w:rPr>
                </m:ctrlPr>
              </m:sSupPr>
              <m:e>
                <m:r>
                  <w:rPr>
                    <w:rFonts w:ascii="Cambria Math" w:eastAsia="Cambria Math" w:hAnsi="Cambria Math" w:cstheme="minorHAnsi"/>
                    <w:lang w:val="el-GR"/>
                  </w:rPr>
                  <m:t>0</m:t>
                </m:r>
              </m:e>
              <m:sup>
                <m:r>
                  <w:rPr>
                    <w:rFonts w:ascii="Cambria Math" w:hAnsi="Cambria Math" w:cstheme="minorHAnsi"/>
                    <w:lang w:val="el-GR"/>
                  </w:rPr>
                  <m:t>-3</m:t>
                </m:r>
              </m:sup>
            </m:sSup>
            <m:r>
              <w:rPr>
                <w:rFonts w:ascii="Cambria Math" w:eastAsia="Cambria Math" w:hAnsi="Cambria Math" w:cstheme="minorHAnsi"/>
                <w:lang w:val="el-GR"/>
              </w:rPr>
              <m:t xml:space="preserve"> </m:t>
            </m:r>
            <m:r>
              <w:rPr>
                <w:rFonts w:ascii="Cambria Math" w:eastAsia="Cambria Math" w:hAnsi="Cambria Math" w:cstheme="minorHAnsi"/>
              </w:rPr>
              <m:t>L</m:t>
            </m:r>
            <m:r>
              <w:rPr>
                <w:rFonts w:ascii="Cambria Math" w:eastAsia="Cambria Math" w:hAnsi="Cambria Math" w:cstheme="minorHAnsi"/>
                <w:lang w:val="el-GR"/>
              </w:rPr>
              <m:t xml:space="preserve"> + 0,2 Μ ∙ 600 ∙1</m:t>
            </m:r>
            <m:sSup>
              <m:sSupPr>
                <m:ctrlPr>
                  <w:rPr>
                    <w:rFonts w:ascii="Cambria Math" w:hAnsi="Cambria Math" w:cstheme="minorHAnsi"/>
                    <w:bCs/>
                    <w:i/>
                    <w:lang w:val="el-GR" w:eastAsia="el-GR"/>
                  </w:rPr>
                </m:ctrlPr>
              </m:sSupPr>
              <m:e>
                <m:r>
                  <w:rPr>
                    <w:rFonts w:ascii="Cambria Math" w:eastAsia="Cambria Math" w:hAnsi="Cambria Math" w:cstheme="minorHAnsi"/>
                    <w:lang w:val="el-GR"/>
                  </w:rPr>
                  <m:t>0</m:t>
                </m:r>
              </m:e>
              <m:sup>
                <m:r>
                  <w:rPr>
                    <w:rFonts w:ascii="Cambria Math" w:hAnsi="Cambria Math" w:cstheme="minorHAnsi"/>
                    <w:lang w:val="el-GR"/>
                  </w:rPr>
                  <m:t>-3</m:t>
                </m:r>
              </m:sup>
            </m:sSup>
            <m:r>
              <w:rPr>
                <w:rFonts w:ascii="Cambria Math" w:eastAsia="Cambria Math" w:hAnsi="Cambria Math" w:cstheme="minorHAnsi"/>
                <w:lang w:val="el-GR"/>
              </w:rPr>
              <m:t xml:space="preserve"> </m:t>
            </m:r>
            <m:r>
              <w:rPr>
                <w:rFonts w:ascii="Cambria Math" w:eastAsia="Cambria Math" w:hAnsi="Cambria Math" w:cstheme="minorHAnsi"/>
              </w:rPr>
              <m:t>L</m:t>
            </m:r>
            <m:r>
              <w:rPr>
                <w:rFonts w:ascii="Cambria Math" w:eastAsia="Cambria Math" w:hAnsi="Cambria Math" w:cstheme="minorHAnsi"/>
                <w:lang w:val="el-GR"/>
              </w:rPr>
              <m:t xml:space="preserve">  </m:t>
            </m:r>
          </m:num>
          <m:den>
            <m:r>
              <w:rPr>
                <w:rFonts w:ascii="Cambria Math" w:eastAsia="Cambria Math" w:hAnsi="Cambria Math" w:cstheme="minorHAnsi"/>
                <w:lang w:val="el-GR"/>
              </w:rPr>
              <m:t>400 ∙1</m:t>
            </m:r>
            <m:sSup>
              <m:sSupPr>
                <m:ctrlPr>
                  <w:rPr>
                    <w:rFonts w:ascii="Cambria Math" w:hAnsi="Cambria Math" w:cstheme="minorHAnsi"/>
                    <w:bCs/>
                    <w:i/>
                    <w:lang w:val="el-GR" w:eastAsia="el-GR"/>
                  </w:rPr>
                </m:ctrlPr>
              </m:sSupPr>
              <m:e>
                <m:r>
                  <w:rPr>
                    <w:rFonts w:ascii="Cambria Math" w:eastAsia="Cambria Math" w:hAnsi="Cambria Math" w:cstheme="minorHAnsi"/>
                    <w:lang w:val="el-GR"/>
                  </w:rPr>
                  <m:t>0</m:t>
                </m:r>
              </m:e>
              <m:sup>
                <m:r>
                  <w:rPr>
                    <w:rFonts w:ascii="Cambria Math" w:hAnsi="Cambria Math" w:cstheme="minorHAnsi"/>
                    <w:lang w:val="el-GR"/>
                  </w:rPr>
                  <m:t>-3</m:t>
                </m:r>
              </m:sup>
            </m:sSup>
            <m:r>
              <w:rPr>
                <w:rFonts w:ascii="Cambria Math" w:eastAsia="Cambria Math" w:hAnsi="Cambria Math" w:cstheme="minorHAnsi"/>
                <w:lang w:val="el-GR"/>
              </w:rPr>
              <m:t xml:space="preserve"> </m:t>
            </m:r>
            <m:r>
              <w:rPr>
                <w:rFonts w:ascii="Cambria Math" w:eastAsia="Cambria Math" w:hAnsi="Cambria Math" w:cstheme="minorHAnsi"/>
              </w:rPr>
              <m:t>L</m:t>
            </m:r>
            <m:r>
              <w:rPr>
                <w:rFonts w:ascii="Cambria Math" w:eastAsia="Cambria Math" w:hAnsi="Cambria Math" w:cstheme="minorHAnsi"/>
                <w:lang w:val="el-GR"/>
              </w:rPr>
              <m:t xml:space="preserve"> + 600 ∙1</m:t>
            </m:r>
            <m:sSup>
              <m:sSupPr>
                <m:ctrlPr>
                  <w:rPr>
                    <w:rFonts w:ascii="Cambria Math" w:hAnsi="Cambria Math" w:cstheme="minorHAnsi"/>
                    <w:bCs/>
                    <w:i/>
                    <w:lang w:val="el-GR" w:eastAsia="el-GR"/>
                  </w:rPr>
                </m:ctrlPr>
              </m:sSupPr>
              <m:e>
                <m:r>
                  <w:rPr>
                    <w:rFonts w:ascii="Cambria Math" w:eastAsia="Cambria Math" w:hAnsi="Cambria Math" w:cstheme="minorHAnsi"/>
                    <w:lang w:val="el-GR"/>
                  </w:rPr>
                  <m:t>0</m:t>
                </m:r>
              </m:e>
              <m:sup>
                <m:r>
                  <w:rPr>
                    <w:rFonts w:ascii="Cambria Math" w:hAnsi="Cambria Math" w:cstheme="minorHAnsi"/>
                    <w:lang w:val="el-GR"/>
                  </w:rPr>
                  <m:t>-3</m:t>
                </m:r>
              </m:sup>
            </m:sSup>
            <m:r>
              <w:rPr>
                <w:rFonts w:ascii="Cambria Math" w:eastAsia="Cambria Math" w:hAnsi="Cambria Math" w:cstheme="minorHAnsi"/>
                <w:lang w:val="el-GR"/>
              </w:rPr>
              <m:t xml:space="preserve"> </m:t>
            </m:r>
            <m:r>
              <w:rPr>
                <w:rFonts w:ascii="Cambria Math" w:eastAsia="Cambria Math" w:hAnsi="Cambria Math" w:cstheme="minorHAnsi"/>
              </w:rPr>
              <m:t>L</m:t>
            </m:r>
            <m:r>
              <w:rPr>
                <w:rFonts w:ascii="Cambria Math" w:eastAsia="Cambria Math" w:hAnsi="Cambria Math" w:cstheme="minorHAnsi"/>
                <w:lang w:val="el-GR"/>
              </w:rPr>
              <m:t xml:space="preserve"> </m:t>
            </m:r>
          </m:den>
        </m:f>
        <m:r>
          <w:rPr>
            <w:rFonts w:ascii="Cambria Math" w:eastAsia="Cambria Math" w:hAnsi="Cambria Math" w:cstheme="minorHAnsi"/>
            <w:lang w:val="el-GR"/>
          </w:rPr>
          <m:t>=</m:t>
        </m:r>
        <m:f>
          <m:fPr>
            <m:ctrlPr>
              <w:rPr>
                <w:rFonts w:ascii="Cambria Math" w:hAnsi="Cambria Math" w:cstheme="minorHAnsi"/>
                <w:bCs/>
                <w:i/>
                <w:lang w:val="el-GR" w:eastAsia="el-GR"/>
              </w:rPr>
            </m:ctrlPr>
          </m:fPr>
          <m:num>
            <m:r>
              <w:rPr>
                <w:rFonts w:ascii="Cambria Math" w:eastAsia="Cambria Math" w:hAnsi="Cambria Math" w:cstheme="minorHAnsi"/>
                <w:lang w:val="el-GR"/>
              </w:rPr>
              <m:t xml:space="preserve">0,52 </m:t>
            </m:r>
            <m:r>
              <w:rPr>
                <w:rFonts w:ascii="Cambria Math" w:eastAsia="Cambria Math" w:hAnsi="Cambria Math" w:cstheme="minorHAnsi"/>
              </w:rPr>
              <m:t>mol</m:t>
            </m:r>
          </m:num>
          <m:den>
            <m:r>
              <w:rPr>
                <w:rFonts w:ascii="Cambria Math" w:eastAsia="Cambria Math" w:hAnsi="Cambria Math" w:cstheme="minorHAnsi"/>
                <w:lang w:val="el-GR"/>
              </w:rPr>
              <m:t>1000∙1</m:t>
            </m:r>
            <m:sSup>
              <m:sSupPr>
                <m:ctrlPr>
                  <w:rPr>
                    <w:rFonts w:ascii="Cambria Math" w:hAnsi="Cambria Math" w:cstheme="minorHAnsi"/>
                    <w:bCs/>
                    <w:i/>
                    <w:lang w:val="el-GR" w:eastAsia="el-GR"/>
                  </w:rPr>
                </m:ctrlPr>
              </m:sSupPr>
              <m:e>
                <m:r>
                  <w:rPr>
                    <w:rFonts w:ascii="Cambria Math" w:eastAsia="Cambria Math" w:hAnsi="Cambria Math" w:cstheme="minorHAnsi"/>
                    <w:lang w:val="el-GR"/>
                  </w:rPr>
                  <m:t>0</m:t>
                </m:r>
              </m:e>
              <m:sup>
                <m:r>
                  <w:rPr>
                    <w:rFonts w:ascii="Cambria Math" w:hAnsi="Cambria Math" w:cstheme="minorHAnsi"/>
                    <w:lang w:val="el-GR"/>
                  </w:rPr>
                  <m:t>-3</m:t>
                </m:r>
              </m:sup>
            </m:sSup>
            <m:r>
              <w:rPr>
                <w:rFonts w:ascii="Cambria Math" w:eastAsia="Cambria Math" w:hAnsi="Cambria Math" w:cstheme="minorHAnsi"/>
                <w:lang w:val="el-GR"/>
              </w:rPr>
              <m:t xml:space="preserve"> </m:t>
            </m:r>
            <m:r>
              <w:rPr>
                <w:rFonts w:ascii="Cambria Math" w:eastAsia="Cambria Math" w:hAnsi="Cambria Math" w:cstheme="minorHAnsi"/>
              </w:rPr>
              <m:t>L</m:t>
            </m:r>
          </m:den>
        </m:f>
        <m:r>
          <w:rPr>
            <w:rFonts w:ascii="Cambria Math" w:eastAsia="Cambria Math" w:hAnsi="Cambria Math" w:cstheme="minorHAnsi"/>
            <w:lang w:val="el-GR"/>
          </w:rPr>
          <m:t xml:space="preserve">= </m:t>
        </m:r>
      </m:oMath>
      <w:r>
        <w:rPr>
          <w:lang w:val="el-GR"/>
        </w:rPr>
        <w:t>0,52 Μ.</w:t>
      </w:r>
    </w:p>
    <w:p w14:paraId="0E1600B5" w14:textId="77777777" w:rsidR="00596A9C" w:rsidRDefault="00000000">
      <w:pPr>
        <w:pStyle w:val="TrapezaThematonStyle"/>
        <w:spacing w:line="360" w:lineRule="auto"/>
        <w:ind w:left="567"/>
        <w:rPr>
          <w:lang w:val="el-GR"/>
        </w:rPr>
        <w:sectPr w:rsidR="00596A9C">
          <w:type w:val="continuous"/>
          <w:pgSz w:w="11906" w:h="16838"/>
          <w:pgMar w:top="1080" w:right="1080" w:bottom="1080" w:left="1080" w:header="720" w:footer="720" w:gutter="0"/>
          <w:cols w:space="720"/>
        </w:sectPr>
      </w:pPr>
      <w:r>
        <w:rPr>
          <w:lang w:val="el-GR"/>
        </w:rPr>
        <w:t>Άρα το διάλυμα Δ3 έχει συγκέντρωση 0,52 Μ σε Η</w:t>
      </w:r>
      <w:r>
        <w:rPr>
          <w:vertAlign w:val="subscript"/>
          <w:lang w:val="el-GR"/>
        </w:rPr>
        <w:t>2</w:t>
      </w:r>
      <w:r>
        <w:t>S</w:t>
      </w:r>
      <w:r>
        <w:rPr>
          <w:lang w:val="el-GR"/>
        </w:rPr>
        <w:t>.</w:t>
      </w:r>
    </w:p>
    <w:p w14:paraId="7D25CE35"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13979</w:t>
      </w:r>
    </w:p>
    <w:p w14:paraId="2E64B8C6" w14:textId="77777777" w:rsidR="00596A9C" w:rsidRDefault="00000000">
      <w:pPr>
        <w:pStyle w:val="TrapezaThematonStyle"/>
        <w:spacing w:line="360" w:lineRule="auto"/>
        <w:jc w:val="both"/>
        <w:rPr>
          <w:rFonts w:asciiTheme="minorHAnsi" w:hAnsiTheme="minorHAnsi" w:cstheme="minorBidi"/>
          <w:lang w:val="el-GR"/>
        </w:rPr>
      </w:pPr>
      <w:r>
        <w:rPr>
          <w:rFonts w:asciiTheme="minorHAnsi" w:hAnsiTheme="minorHAnsi" w:cstheme="minorBidi"/>
          <w:b/>
          <w:bCs/>
          <w:lang w:val="el-GR"/>
        </w:rPr>
        <w:t>Θέμα 4</w:t>
      </w:r>
      <w:r>
        <w:rPr>
          <w:rFonts w:asciiTheme="minorHAnsi" w:hAnsiTheme="minorHAnsi" w:cstheme="minorBidi"/>
          <w:b/>
          <w:bCs/>
          <w:vertAlign w:val="superscript"/>
          <w:lang w:val="el-GR"/>
        </w:rPr>
        <w:t>ο</w:t>
      </w:r>
    </w:p>
    <w:p w14:paraId="69113E99" w14:textId="77777777" w:rsidR="00596A9C" w:rsidRDefault="00000000">
      <w:pPr>
        <w:pStyle w:val="TrapezaThematonStyle"/>
        <w:spacing w:line="360" w:lineRule="auto"/>
        <w:jc w:val="both"/>
        <w:rPr>
          <w:rFonts w:asciiTheme="minorHAnsi" w:hAnsiTheme="minorHAnsi" w:cstheme="minorBidi"/>
          <w:lang w:val="el-GR"/>
        </w:rPr>
      </w:pPr>
      <w:r>
        <w:rPr>
          <w:rFonts w:asciiTheme="minorHAnsi" w:hAnsiTheme="minorHAnsi" w:cstheme="minorBidi"/>
        </w:rPr>
        <w:t>To</w:t>
      </w:r>
      <w:r>
        <w:rPr>
          <w:rFonts w:asciiTheme="minorHAnsi" w:hAnsiTheme="minorHAnsi" w:cstheme="minorBidi"/>
          <w:lang w:val="el-GR"/>
        </w:rPr>
        <w:t xml:space="preserve"> φωσφορικό οξύ (</w:t>
      </w:r>
      <w:r>
        <w:rPr>
          <w:rFonts w:asciiTheme="minorHAnsi" w:hAnsiTheme="minorHAnsi" w:cstheme="minorBidi"/>
        </w:rPr>
        <w:t>H</w:t>
      </w:r>
      <w:r>
        <w:rPr>
          <w:rFonts w:asciiTheme="minorHAnsi" w:hAnsiTheme="minorHAnsi" w:cstheme="minorBidi"/>
          <w:vertAlign w:val="subscript"/>
          <w:lang w:val="el-GR"/>
        </w:rPr>
        <w:t>3</w:t>
      </w:r>
      <w:r>
        <w:rPr>
          <w:rFonts w:asciiTheme="minorHAnsi" w:hAnsiTheme="minorHAnsi" w:cstheme="minorBidi"/>
        </w:rPr>
        <w:t>PO</w:t>
      </w:r>
      <w:r>
        <w:rPr>
          <w:rFonts w:asciiTheme="minorHAnsi" w:hAnsiTheme="minorHAnsi" w:cstheme="minorBidi"/>
          <w:vertAlign w:val="subscript"/>
          <w:lang w:val="el-GR"/>
        </w:rPr>
        <w:t>4</w:t>
      </w:r>
      <w:r>
        <w:rPr>
          <w:rFonts w:asciiTheme="minorHAnsi" w:hAnsiTheme="minorHAnsi" w:cstheme="minorBidi"/>
          <w:lang w:val="el-GR"/>
        </w:rPr>
        <w:t xml:space="preserve">) είναι μια ουσία που βρίσκει σημαντική εφαρμογή ως πρώτη ύλη, στη βιομηχανία παρασκευής λιπασμάτων. Διαθέτουμε υδατικό διάλυμα Δ1 με περιεκτικότητα 19,6 % </w:t>
      </w:r>
      <w:r>
        <w:rPr>
          <w:rFonts w:asciiTheme="minorHAnsi" w:hAnsiTheme="minorHAnsi" w:cstheme="minorBidi"/>
        </w:rPr>
        <w:t>w</w:t>
      </w:r>
      <w:r>
        <w:rPr>
          <w:rFonts w:asciiTheme="minorHAnsi" w:hAnsiTheme="minorHAnsi" w:cstheme="minorBidi"/>
          <w:lang w:val="el-GR"/>
        </w:rPr>
        <w:t>/</w:t>
      </w:r>
      <w:r>
        <w:rPr>
          <w:rFonts w:asciiTheme="minorHAnsi" w:hAnsiTheme="minorHAnsi" w:cstheme="minorBidi"/>
        </w:rPr>
        <w:t>v</w:t>
      </w:r>
      <w:r>
        <w:rPr>
          <w:rFonts w:asciiTheme="minorHAnsi" w:hAnsiTheme="minorHAnsi" w:cstheme="minorBidi"/>
          <w:lang w:val="el-GR"/>
        </w:rPr>
        <w:t xml:space="preserve"> σε </w:t>
      </w:r>
      <w:r>
        <w:rPr>
          <w:rFonts w:asciiTheme="minorHAnsi" w:hAnsiTheme="minorHAnsi" w:cstheme="minorBidi"/>
        </w:rPr>
        <w:t>H</w:t>
      </w:r>
      <w:r>
        <w:rPr>
          <w:rFonts w:asciiTheme="minorHAnsi" w:hAnsiTheme="minorHAnsi" w:cstheme="minorBidi"/>
          <w:vertAlign w:val="subscript"/>
          <w:lang w:val="el-GR"/>
        </w:rPr>
        <w:t>3</w:t>
      </w:r>
      <w:r>
        <w:rPr>
          <w:rFonts w:asciiTheme="minorHAnsi" w:hAnsiTheme="minorHAnsi" w:cstheme="minorBidi"/>
        </w:rPr>
        <w:t>PO</w:t>
      </w:r>
      <w:r>
        <w:rPr>
          <w:rFonts w:asciiTheme="minorHAnsi" w:hAnsiTheme="minorHAnsi" w:cstheme="minorBidi"/>
          <w:vertAlign w:val="subscript"/>
          <w:lang w:val="el-GR"/>
        </w:rPr>
        <w:t>4</w:t>
      </w:r>
      <w:r>
        <w:rPr>
          <w:rFonts w:asciiTheme="minorHAnsi" w:hAnsiTheme="minorHAnsi" w:cstheme="minorBidi"/>
          <w:lang w:val="el-GR"/>
        </w:rPr>
        <w:t xml:space="preserve">.   </w:t>
      </w:r>
    </w:p>
    <w:p w14:paraId="559B5609" w14:textId="77777777" w:rsidR="00596A9C" w:rsidRDefault="00000000">
      <w:pPr>
        <w:pStyle w:val="TrapezaThematonStyle"/>
        <w:spacing w:line="360" w:lineRule="auto"/>
        <w:ind w:left="567"/>
        <w:jc w:val="both"/>
        <w:rPr>
          <w:rFonts w:asciiTheme="minorHAnsi" w:hAnsiTheme="minorHAnsi" w:cstheme="minorBidi"/>
          <w:lang w:val="el-GR"/>
        </w:rPr>
      </w:pPr>
      <w:r>
        <w:rPr>
          <w:rFonts w:asciiTheme="minorHAnsi" w:hAnsiTheme="minorHAnsi" w:cstheme="minorBidi"/>
          <w:b/>
          <w:bCs/>
          <w:lang w:val="el-GR"/>
        </w:rPr>
        <w:t xml:space="preserve">α) </w:t>
      </w:r>
      <w:r>
        <w:rPr>
          <w:rFonts w:asciiTheme="minorHAnsi" w:hAnsiTheme="minorHAnsi" w:cstheme="minorBidi"/>
          <w:lang w:val="el-GR"/>
        </w:rPr>
        <w:t xml:space="preserve">Να υπολογίσετε τη συγκέντρωση του διαλύματος Δ1. </w:t>
      </w:r>
      <w:r>
        <w:rPr>
          <w:rFonts w:asciiTheme="minorHAnsi" w:hAnsiTheme="minorHAnsi" w:cstheme="minorBidi"/>
          <w:i/>
          <w:iCs/>
          <w:lang w:val="el-GR"/>
        </w:rPr>
        <w:t>(μονάδες 8)</w:t>
      </w:r>
      <w:r>
        <w:rPr>
          <w:rFonts w:asciiTheme="minorHAnsi" w:hAnsiTheme="minorHAnsi" w:cstheme="minorBidi"/>
          <w:lang w:val="el-GR"/>
        </w:rPr>
        <w:t xml:space="preserve"> </w:t>
      </w:r>
    </w:p>
    <w:p w14:paraId="43408B09" w14:textId="77777777" w:rsidR="00596A9C" w:rsidRDefault="00000000">
      <w:pPr>
        <w:pStyle w:val="TrapezaThematonStyle"/>
        <w:spacing w:line="360" w:lineRule="auto"/>
        <w:ind w:left="567"/>
        <w:jc w:val="both"/>
        <w:rPr>
          <w:rFonts w:asciiTheme="minorHAnsi" w:hAnsiTheme="minorHAnsi" w:cstheme="minorBidi"/>
          <w:lang w:val="el-GR"/>
        </w:rPr>
      </w:pPr>
      <w:r>
        <w:rPr>
          <w:rFonts w:asciiTheme="minorHAnsi" w:hAnsiTheme="minorHAnsi" w:cstheme="minorBidi"/>
          <w:b/>
          <w:bCs/>
          <w:lang w:val="el-GR"/>
        </w:rPr>
        <w:t xml:space="preserve">β) </w:t>
      </w:r>
      <w:r>
        <w:rPr>
          <w:rFonts w:asciiTheme="minorHAnsi" w:hAnsiTheme="minorHAnsi" w:cstheme="minorBidi"/>
          <w:lang w:val="el-GR"/>
        </w:rPr>
        <w:t xml:space="preserve">Αναμειγνύουμε 500 </w:t>
      </w:r>
      <w:r>
        <w:rPr>
          <w:rFonts w:asciiTheme="minorHAnsi" w:hAnsiTheme="minorHAnsi" w:cstheme="minorBidi"/>
        </w:rPr>
        <w:t>mL</w:t>
      </w:r>
      <w:r>
        <w:rPr>
          <w:rFonts w:asciiTheme="minorHAnsi" w:hAnsiTheme="minorHAnsi" w:cstheme="minorBidi"/>
          <w:lang w:val="el-GR"/>
        </w:rPr>
        <w:t xml:space="preserve"> διαλύματος Δ1 με 1500 </w:t>
      </w:r>
      <w:r>
        <w:rPr>
          <w:rFonts w:asciiTheme="minorHAnsi" w:hAnsiTheme="minorHAnsi" w:cstheme="minorBidi"/>
        </w:rPr>
        <w:t>mL</w:t>
      </w:r>
      <w:r>
        <w:rPr>
          <w:rFonts w:asciiTheme="minorHAnsi" w:hAnsiTheme="minorHAnsi" w:cstheme="minorBidi"/>
          <w:lang w:val="el-GR"/>
        </w:rPr>
        <w:t xml:space="preserve"> διαλύματος Δ2 συγκέντρωσης 1 </w:t>
      </w:r>
      <w:r>
        <w:rPr>
          <w:rFonts w:asciiTheme="minorHAnsi" w:hAnsiTheme="minorHAnsi" w:cstheme="minorBidi"/>
        </w:rPr>
        <w:t>M</w:t>
      </w:r>
      <w:r>
        <w:rPr>
          <w:rFonts w:asciiTheme="minorHAnsi" w:hAnsiTheme="minorHAnsi" w:cstheme="minorBidi"/>
          <w:lang w:val="el-GR"/>
        </w:rPr>
        <w:t xml:space="preserve"> σε </w:t>
      </w:r>
      <w:r>
        <w:rPr>
          <w:rFonts w:asciiTheme="minorHAnsi" w:hAnsiTheme="minorHAnsi" w:cstheme="minorBidi"/>
        </w:rPr>
        <w:t>H</w:t>
      </w:r>
      <w:r>
        <w:rPr>
          <w:rFonts w:asciiTheme="minorHAnsi" w:hAnsiTheme="minorHAnsi" w:cstheme="minorBidi"/>
          <w:vertAlign w:val="subscript"/>
          <w:lang w:val="el-GR"/>
        </w:rPr>
        <w:t>3</w:t>
      </w:r>
      <w:r>
        <w:rPr>
          <w:rFonts w:asciiTheme="minorHAnsi" w:hAnsiTheme="minorHAnsi" w:cstheme="minorBidi"/>
        </w:rPr>
        <w:t>PO</w:t>
      </w:r>
      <w:r>
        <w:rPr>
          <w:rFonts w:asciiTheme="minorHAnsi" w:hAnsiTheme="minorHAnsi" w:cstheme="minorBidi"/>
          <w:vertAlign w:val="subscript"/>
          <w:lang w:val="el-GR"/>
        </w:rPr>
        <w:t>4</w:t>
      </w:r>
      <w:r>
        <w:rPr>
          <w:rFonts w:asciiTheme="minorHAnsi" w:hAnsiTheme="minorHAnsi" w:cstheme="minorBidi"/>
          <w:lang w:val="el-GR"/>
        </w:rPr>
        <w:t>. Να υπολογίσετε τη συγκέντρωση του διαλύματος Δ3 που προκύπτει</w:t>
      </w:r>
      <w:r>
        <w:rPr>
          <w:rFonts w:asciiTheme="minorHAnsi" w:hAnsiTheme="minorHAnsi" w:cstheme="minorBidi"/>
          <w:i/>
          <w:iCs/>
          <w:lang w:val="el-GR"/>
        </w:rPr>
        <w:t>. (μονάδες 8)</w:t>
      </w:r>
      <w:r>
        <w:rPr>
          <w:rFonts w:asciiTheme="minorHAnsi" w:hAnsiTheme="minorHAnsi" w:cstheme="minorBidi"/>
          <w:lang w:val="el-GR"/>
        </w:rPr>
        <w:t xml:space="preserve"> </w:t>
      </w:r>
    </w:p>
    <w:p w14:paraId="1E22A419" w14:textId="77777777" w:rsidR="00596A9C" w:rsidRDefault="00000000">
      <w:pPr>
        <w:pStyle w:val="TrapezaThematonStyle"/>
        <w:spacing w:line="360" w:lineRule="auto"/>
        <w:ind w:left="567"/>
        <w:jc w:val="both"/>
        <w:rPr>
          <w:rFonts w:eastAsia="Times New Roman"/>
          <w:i/>
          <w:iCs/>
          <w:lang w:val="el-GR" w:eastAsia="el-GR"/>
        </w:rPr>
      </w:pPr>
      <w:r>
        <w:rPr>
          <w:rFonts w:eastAsia="Times New Roman"/>
          <w:b/>
          <w:bCs/>
          <w:lang w:val="el-GR" w:eastAsia="el-GR"/>
        </w:rPr>
        <w:t>γ)</w:t>
      </w:r>
      <w:r>
        <w:rPr>
          <w:rFonts w:eastAsia="Times New Roman"/>
          <w:i/>
          <w:iCs/>
          <w:lang w:val="el-GR" w:eastAsia="el-GR"/>
        </w:rPr>
        <w:t xml:space="preserve"> </w:t>
      </w:r>
      <w:r>
        <w:rPr>
          <w:rFonts w:eastAsia="Times New Roman"/>
          <w:lang w:val="el-GR" w:eastAsia="el-GR"/>
        </w:rPr>
        <w:t xml:space="preserve">Με ποια αναλογία όγκων πρέπει να αραιώσουμε το διάλυμα Δ3 με καθαρό νερό, ώστε να παρασκευάσουμε διάλυμα Δ4 με συγκέντρωση 1 Μ σε </w:t>
      </w:r>
      <w:r>
        <w:t>H</w:t>
      </w:r>
      <w:r>
        <w:rPr>
          <w:vertAlign w:val="subscript"/>
          <w:lang w:val="el-GR"/>
        </w:rPr>
        <w:t>3</w:t>
      </w:r>
      <w:r>
        <w:t>PO</w:t>
      </w:r>
      <w:r>
        <w:rPr>
          <w:vertAlign w:val="subscript"/>
          <w:lang w:val="el-GR"/>
        </w:rPr>
        <w:t>4</w:t>
      </w:r>
      <w:r>
        <w:rPr>
          <w:rFonts w:eastAsia="Times New Roman"/>
          <w:lang w:val="el-GR" w:eastAsia="el-GR"/>
        </w:rPr>
        <w:t xml:space="preserve">; </w:t>
      </w:r>
      <w:r>
        <w:rPr>
          <w:rFonts w:eastAsia="Times New Roman"/>
          <w:i/>
          <w:iCs/>
          <w:lang w:val="el-GR" w:eastAsia="el-GR"/>
        </w:rPr>
        <w:t>(μονάδες 9)</w:t>
      </w:r>
    </w:p>
    <w:p w14:paraId="31FE2607" w14:textId="77777777" w:rsidR="00596A9C" w:rsidRDefault="00000000">
      <w:pPr>
        <w:pStyle w:val="TrapezaThematonStyle"/>
        <w:spacing w:line="360" w:lineRule="auto"/>
        <w:ind w:left="567"/>
        <w:jc w:val="both"/>
        <w:rPr>
          <w:rFonts w:cstheme="minorHAnsi"/>
          <w:lang w:val="el-GR"/>
        </w:rPr>
      </w:pPr>
      <w:r>
        <w:rPr>
          <w:rFonts w:cstheme="minorHAnsi"/>
          <w:lang w:val="el-GR"/>
        </w:rPr>
        <w:t xml:space="preserve">Δίνονται οι σχετικές ατομικές μάζες των στοιχείων : </w:t>
      </w:r>
      <w:r>
        <w:rPr>
          <w:rFonts w:cstheme="minorHAnsi"/>
          <w:i/>
        </w:rPr>
        <w:t>A</w:t>
      </w:r>
      <w:r>
        <w:rPr>
          <w:rFonts w:cstheme="minorHAnsi"/>
          <w:vertAlign w:val="subscript"/>
        </w:rPr>
        <w:t>r</w:t>
      </w:r>
      <w:r>
        <w:rPr>
          <w:rFonts w:cstheme="minorHAnsi"/>
          <w:lang w:val="el-GR"/>
        </w:rPr>
        <w:t xml:space="preserve"> (Η)=1, </w:t>
      </w:r>
      <w:r>
        <w:rPr>
          <w:rFonts w:cstheme="minorHAnsi"/>
          <w:i/>
        </w:rPr>
        <w:t>A</w:t>
      </w:r>
      <w:r>
        <w:rPr>
          <w:rFonts w:cstheme="minorHAnsi"/>
          <w:vertAlign w:val="subscript"/>
        </w:rPr>
        <w:t>r</w:t>
      </w:r>
      <w:r>
        <w:rPr>
          <w:rFonts w:cstheme="minorHAnsi"/>
          <w:lang w:val="el-GR"/>
        </w:rPr>
        <w:t xml:space="preserve"> (</w:t>
      </w:r>
      <w:r>
        <w:rPr>
          <w:rFonts w:cstheme="minorHAnsi"/>
        </w:rPr>
        <w:t>P</w:t>
      </w:r>
      <w:r>
        <w:rPr>
          <w:rFonts w:cstheme="minorHAnsi"/>
          <w:lang w:val="el-GR"/>
        </w:rPr>
        <w:t xml:space="preserve">)=31, </w:t>
      </w:r>
      <w:r>
        <w:rPr>
          <w:rFonts w:cstheme="minorHAnsi"/>
          <w:i/>
        </w:rPr>
        <w:t>A</w:t>
      </w:r>
      <w:r>
        <w:rPr>
          <w:rFonts w:cstheme="minorHAnsi"/>
          <w:vertAlign w:val="subscript"/>
        </w:rPr>
        <w:t>r</w:t>
      </w:r>
      <w:r>
        <w:rPr>
          <w:rFonts w:cstheme="minorHAnsi"/>
          <w:lang w:val="el-GR"/>
        </w:rPr>
        <w:t xml:space="preserve"> (</w:t>
      </w:r>
      <w:r>
        <w:rPr>
          <w:rFonts w:cstheme="minorHAnsi"/>
        </w:rPr>
        <w:t>O</w:t>
      </w:r>
      <w:r>
        <w:rPr>
          <w:rFonts w:cstheme="minorHAnsi"/>
          <w:lang w:val="el-GR"/>
        </w:rPr>
        <w:t>)=16.</w:t>
      </w:r>
    </w:p>
    <w:p w14:paraId="7E05B74D" w14:textId="77777777" w:rsidR="00596A9C" w:rsidRPr="006B29E3" w:rsidRDefault="00000000">
      <w:pPr>
        <w:pStyle w:val="TrapezaThematonStyle"/>
        <w:spacing w:line="360" w:lineRule="auto"/>
        <w:jc w:val="right"/>
        <w:rPr>
          <w:rFonts w:asciiTheme="minorHAnsi" w:hAnsiTheme="minorHAnsi" w:cstheme="minorHAnsi"/>
          <w:b/>
          <w:i/>
          <w:lang w:val="el-GR"/>
        </w:rPr>
      </w:pPr>
      <w:r>
        <w:rPr>
          <w:rFonts w:asciiTheme="minorHAnsi" w:hAnsiTheme="minorHAnsi" w:cstheme="minorHAnsi"/>
          <w:b/>
          <w:i/>
          <w:lang w:val="el-GR"/>
        </w:rPr>
        <w:t>Μονάδες</w:t>
      </w:r>
      <w:r w:rsidRPr="006B29E3">
        <w:rPr>
          <w:rFonts w:asciiTheme="minorHAnsi" w:hAnsiTheme="minorHAnsi" w:cstheme="minorHAnsi"/>
          <w:b/>
          <w:i/>
          <w:lang w:val="el-GR"/>
        </w:rPr>
        <w:t xml:space="preserve"> </w:t>
      </w:r>
      <w:r>
        <w:rPr>
          <w:rFonts w:asciiTheme="minorHAnsi" w:hAnsiTheme="minorHAnsi" w:cstheme="minorHAnsi"/>
          <w:b/>
          <w:i/>
          <w:lang w:val="el-GR"/>
        </w:rPr>
        <w:t>25</w:t>
      </w:r>
    </w:p>
    <w:p w14:paraId="3C56003B" w14:textId="77777777" w:rsidR="00596A9C" w:rsidRPr="006B29E3" w:rsidRDefault="00596A9C">
      <w:pPr>
        <w:pStyle w:val="TrapezaThematonStyle"/>
        <w:spacing w:line="360" w:lineRule="auto"/>
        <w:jc w:val="right"/>
        <w:rPr>
          <w:rFonts w:asciiTheme="minorHAnsi" w:hAnsiTheme="minorHAnsi" w:cstheme="minorHAnsi"/>
          <w:b/>
          <w:lang w:val="el-GR"/>
        </w:rPr>
      </w:pPr>
    </w:p>
    <w:p w14:paraId="4A53A9A1" w14:textId="77777777" w:rsidR="00596A9C" w:rsidRDefault="00596A9C">
      <w:pPr>
        <w:pStyle w:val="TrapezaThematonStyle"/>
        <w:spacing w:line="360" w:lineRule="auto"/>
        <w:jc w:val="right"/>
        <w:rPr>
          <w:rFonts w:asciiTheme="minorHAnsi" w:hAnsiTheme="minorHAnsi" w:cstheme="minorHAnsi"/>
          <w:b/>
          <w:lang w:val="el-GR"/>
        </w:rPr>
        <w:sectPr w:rsidR="00596A9C">
          <w:type w:val="continuous"/>
          <w:pgSz w:w="11906" w:h="16838"/>
          <w:pgMar w:top="1080" w:right="1080" w:bottom="1080" w:left="1080" w:header="720" w:footer="720" w:gutter="0"/>
          <w:cols w:space="720"/>
        </w:sectPr>
      </w:pPr>
    </w:p>
    <w:p w14:paraId="069F694C"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13979</w:t>
      </w:r>
    </w:p>
    <w:p w14:paraId="2C9739FD" w14:textId="77777777" w:rsidR="00596A9C" w:rsidRDefault="00000000">
      <w:pPr>
        <w:pStyle w:val="TrapezaThematonStyle"/>
        <w:spacing w:line="360" w:lineRule="auto"/>
        <w:rPr>
          <w:rFonts w:asciiTheme="minorHAnsi" w:eastAsia="Verdana" w:hAnsiTheme="minorHAnsi" w:cstheme="minorBidi"/>
          <w:b/>
          <w:bCs/>
          <w:lang w:val="el-GR"/>
        </w:rPr>
      </w:pPr>
      <w:r>
        <w:rPr>
          <w:rFonts w:asciiTheme="minorHAnsi" w:eastAsia="Verdana" w:hAnsiTheme="minorHAnsi" w:cstheme="minorBidi"/>
          <w:b/>
          <w:bCs/>
          <w:lang w:val="el-GR"/>
        </w:rPr>
        <w:t>Ενδεικτική επίλυση</w:t>
      </w:r>
    </w:p>
    <w:p w14:paraId="40986D49" w14:textId="77777777" w:rsidR="00596A9C" w:rsidRDefault="00000000">
      <w:pPr>
        <w:pStyle w:val="TrapezaThematonStyle"/>
        <w:spacing w:line="360" w:lineRule="auto"/>
        <w:ind w:left="567"/>
        <w:rPr>
          <w:rFonts w:asciiTheme="minorHAnsi" w:hAnsiTheme="minorHAnsi" w:cstheme="minorHAnsi"/>
          <w:color w:val="FF0000"/>
          <w:lang w:val="el-GR"/>
        </w:rPr>
      </w:pPr>
      <w:r>
        <w:rPr>
          <w:rFonts w:asciiTheme="minorHAnsi" w:eastAsiaTheme="minorEastAsia" w:hAnsiTheme="minorHAnsi" w:cstheme="minorHAnsi"/>
          <w:b/>
          <w:bCs/>
          <w:color w:val="000000"/>
          <w:lang w:val="el-GR"/>
        </w:rPr>
        <w:t>α)</w:t>
      </w:r>
      <w:r>
        <w:rPr>
          <w:rFonts w:asciiTheme="minorHAnsi" w:eastAsiaTheme="minorEastAsia" w:hAnsiTheme="minorHAnsi" w:cstheme="minorHAnsi"/>
          <w:color w:val="000000"/>
          <w:lang w:val="el-GR"/>
        </w:rPr>
        <w:t xml:space="preserve"> Υπολογίζουμε τη σχετική μοριακή μάζα (</w:t>
      </w:r>
      <w:r>
        <w:rPr>
          <w:rFonts w:asciiTheme="minorHAnsi" w:eastAsiaTheme="minorEastAsia" w:hAnsiTheme="minorHAnsi" w:cstheme="minorHAnsi"/>
          <w:i/>
          <w:iCs/>
          <w:color w:val="000000"/>
          <w:lang w:val="el-GR"/>
        </w:rPr>
        <w:t>M</w:t>
      </w:r>
      <w:r>
        <w:rPr>
          <w:rFonts w:asciiTheme="minorHAnsi" w:eastAsiaTheme="minorEastAsia" w:hAnsiTheme="minorHAnsi" w:cstheme="minorHAnsi"/>
          <w:color w:val="000000"/>
          <w:vertAlign w:val="subscript"/>
          <w:lang w:val="el-GR"/>
        </w:rPr>
        <w:t>r</w:t>
      </w:r>
      <w:r>
        <w:rPr>
          <w:rFonts w:asciiTheme="minorHAnsi" w:eastAsiaTheme="minorEastAsia" w:hAnsiTheme="minorHAnsi" w:cstheme="minorHAnsi"/>
          <w:color w:val="000000"/>
          <w:lang w:val="el-GR"/>
        </w:rPr>
        <w:t xml:space="preserve">) του </w:t>
      </w:r>
      <w:r>
        <w:rPr>
          <w:rFonts w:asciiTheme="minorHAnsi" w:hAnsiTheme="minorHAnsi" w:cstheme="minorHAnsi"/>
          <w:iCs/>
        </w:rPr>
        <w:t>H</w:t>
      </w:r>
      <w:r>
        <w:rPr>
          <w:rFonts w:asciiTheme="minorHAnsi" w:hAnsiTheme="minorHAnsi" w:cstheme="minorHAnsi"/>
          <w:iCs/>
          <w:vertAlign w:val="subscript"/>
          <w:lang w:val="el-GR"/>
        </w:rPr>
        <w:t>3</w:t>
      </w:r>
      <w:r>
        <w:rPr>
          <w:rFonts w:asciiTheme="minorHAnsi" w:hAnsiTheme="minorHAnsi" w:cstheme="minorHAnsi"/>
          <w:iCs/>
        </w:rPr>
        <w:t>PO</w:t>
      </w:r>
      <w:r>
        <w:rPr>
          <w:rFonts w:asciiTheme="minorHAnsi" w:hAnsiTheme="minorHAnsi" w:cstheme="minorHAnsi"/>
          <w:iCs/>
          <w:vertAlign w:val="subscript"/>
          <w:lang w:val="el-GR"/>
        </w:rPr>
        <w:t>4</w:t>
      </w:r>
      <w:r>
        <w:rPr>
          <w:rFonts w:asciiTheme="minorHAnsi" w:eastAsiaTheme="minorEastAsia" w:hAnsiTheme="minorHAnsi" w:cstheme="minorHAnsi"/>
          <w:color w:val="000000"/>
          <w:lang w:val="el-GR"/>
        </w:rPr>
        <w:t xml:space="preserve">. </w:t>
      </w:r>
      <w:r>
        <w:rPr>
          <w:rFonts w:asciiTheme="minorHAnsi" w:eastAsiaTheme="minorEastAsia" w:hAnsiTheme="minorHAnsi" w:cstheme="minorHAnsi"/>
          <w:i/>
          <w:iCs/>
          <w:color w:val="000000"/>
        </w:rPr>
        <w:t>M</w:t>
      </w:r>
      <w:r>
        <w:rPr>
          <w:rFonts w:asciiTheme="minorHAnsi" w:eastAsiaTheme="minorEastAsia" w:hAnsiTheme="minorHAnsi" w:cstheme="minorHAnsi"/>
          <w:color w:val="000000"/>
          <w:position w:val="-6"/>
          <w:vertAlign w:val="subscript"/>
        </w:rPr>
        <w:t>r</w:t>
      </w:r>
      <w:proofErr w:type="gramStart"/>
      <w:r>
        <w:rPr>
          <w:rFonts w:asciiTheme="minorHAnsi" w:eastAsiaTheme="minorEastAsia" w:hAnsiTheme="minorHAnsi" w:cstheme="minorHAnsi"/>
          <w:color w:val="000000"/>
          <w:lang w:val="el-GR"/>
        </w:rPr>
        <w:t>=3∙</w:t>
      </w:r>
      <w:proofErr w:type="gramEnd"/>
      <w:r>
        <w:rPr>
          <w:rFonts w:asciiTheme="minorHAnsi" w:eastAsiaTheme="minorEastAsia" w:hAnsiTheme="minorHAnsi" w:cstheme="minorHAnsi"/>
          <w:color w:val="000000"/>
          <w:lang w:val="el-GR"/>
        </w:rPr>
        <w:t xml:space="preserve">1+1∙31+4∙16=98. </w:t>
      </w:r>
    </w:p>
    <w:p w14:paraId="32A56336" w14:textId="77777777" w:rsidR="00596A9C" w:rsidRDefault="00000000">
      <w:pPr>
        <w:pStyle w:val="TrapezaThematonStyle"/>
        <w:spacing w:line="360" w:lineRule="auto"/>
        <w:ind w:left="567"/>
        <w:rPr>
          <w:rFonts w:cstheme="minorHAnsi"/>
          <w:i/>
          <w:iCs/>
          <w:lang w:val="el-GR"/>
        </w:rPr>
      </w:pPr>
      <w:r>
        <w:rPr>
          <w:rFonts w:cstheme="minorHAnsi"/>
          <w:lang w:val="el-GR"/>
        </w:rPr>
        <w:t xml:space="preserve">Στα 100 </w:t>
      </w:r>
      <w:r>
        <w:rPr>
          <w:rFonts w:cstheme="minorHAnsi"/>
        </w:rPr>
        <w:t>mL</w:t>
      </w:r>
      <w:r>
        <w:rPr>
          <w:rFonts w:cstheme="minorHAnsi"/>
          <w:lang w:val="el-GR"/>
        </w:rPr>
        <w:t xml:space="preserve"> = 0,1 </w:t>
      </w:r>
      <w:r>
        <w:rPr>
          <w:rFonts w:cstheme="minorHAnsi"/>
        </w:rPr>
        <w:t>L</w:t>
      </w:r>
      <w:r>
        <w:rPr>
          <w:rFonts w:cstheme="minorHAnsi"/>
          <w:lang w:val="el-GR"/>
        </w:rPr>
        <w:t xml:space="preserve"> διαλύματος Δ</w:t>
      </w:r>
      <w:r>
        <w:rPr>
          <w:rFonts w:cstheme="minorHAnsi"/>
          <w:vertAlign w:val="subscript"/>
          <w:lang w:val="el-GR"/>
        </w:rPr>
        <w:t>1</w:t>
      </w:r>
      <w:r>
        <w:rPr>
          <w:rFonts w:cstheme="minorHAnsi"/>
          <w:lang w:val="el-GR"/>
        </w:rPr>
        <w:t xml:space="preserve"> περιέχονται </w:t>
      </w:r>
      <w:r>
        <w:rPr>
          <w:rFonts w:cstheme="minorHAnsi"/>
          <w:color w:val="000000"/>
          <w:lang w:val="el-GR"/>
        </w:rPr>
        <w:t xml:space="preserve">19,6 </w:t>
      </w:r>
      <w:r>
        <w:rPr>
          <w:rFonts w:cstheme="minorHAnsi"/>
          <w:color w:val="000000"/>
        </w:rPr>
        <w:t>g</w:t>
      </w:r>
      <w:r>
        <w:rPr>
          <w:rFonts w:cstheme="minorHAnsi"/>
          <w:color w:val="000000"/>
          <w:lang w:val="el-GR"/>
        </w:rPr>
        <w:t xml:space="preserve"> </w:t>
      </w:r>
      <w:r>
        <w:rPr>
          <w:rFonts w:cstheme="minorHAnsi"/>
          <w:iCs/>
        </w:rPr>
        <w:t>H</w:t>
      </w:r>
      <w:r>
        <w:rPr>
          <w:rFonts w:cstheme="minorHAnsi"/>
          <w:iCs/>
          <w:vertAlign w:val="subscript"/>
          <w:lang w:val="el-GR"/>
        </w:rPr>
        <w:t>3</w:t>
      </w:r>
      <w:r>
        <w:rPr>
          <w:rFonts w:cstheme="minorHAnsi"/>
          <w:iCs/>
        </w:rPr>
        <w:t>PO</w:t>
      </w:r>
      <w:r>
        <w:rPr>
          <w:rFonts w:cstheme="minorHAnsi"/>
          <w:iCs/>
          <w:vertAlign w:val="subscript"/>
          <w:lang w:val="el-GR"/>
        </w:rPr>
        <w:t>4</w:t>
      </w:r>
      <w:r>
        <w:rPr>
          <w:rFonts w:cstheme="minorHAnsi"/>
          <w:iCs/>
          <w:lang w:val="el-GR"/>
        </w:rPr>
        <w:t>.</w:t>
      </w:r>
    </w:p>
    <w:p w14:paraId="0DDBD25B" w14:textId="77777777" w:rsidR="00596A9C" w:rsidRDefault="00000000">
      <w:pPr>
        <w:pStyle w:val="TrapezaThematonStyle"/>
        <w:spacing w:line="360" w:lineRule="auto"/>
        <w:ind w:left="567"/>
        <w:rPr>
          <w:color w:val="000000"/>
          <w:lang w:val="el-GR"/>
        </w:rPr>
      </w:pPr>
      <w:r>
        <w:rPr>
          <w:i/>
          <w:iCs/>
        </w:rPr>
        <w:t>n</w:t>
      </w:r>
      <w:r>
        <w:rPr>
          <w:color w:val="000000"/>
          <w:lang w:val="el-GR"/>
        </w:rPr>
        <w:t xml:space="preserve"> </w:t>
      </w:r>
      <w:r>
        <w:t>H</w:t>
      </w:r>
      <w:r>
        <w:rPr>
          <w:vertAlign w:val="subscript"/>
          <w:lang w:val="el-GR"/>
        </w:rPr>
        <w:t>3</w:t>
      </w:r>
      <w:r>
        <w:t>PO</w:t>
      </w:r>
      <w:r>
        <w:rPr>
          <w:vertAlign w:val="subscript"/>
          <w:lang w:val="el-GR"/>
        </w:rPr>
        <w:t>4</w:t>
      </w:r>
      <m:oMath>
        <m:r>
          <w:rPr>
            <w:rFonts w:ascii="Cambria Math" w:eastAsia="Cambria Math" w:hAnsi="Cambria Math" w:cstheme="minorHAnsi"/>
            <w:lang w:val="el-GR"/>
          </w:rPr>
          <m:t xml:space="preserve">= </m:t>
        </m:r>
        <m:f>
          <m:fPr>
            <m:ctrlPr>
              <w:rPr>
                <w:rFonts w:ascii="Cambria Math" w:hAnsi="Cambria Math" w:cstheme="minorHAnsi"/>
                <w:i/>
              </w:rPr>
            </m:ctrlPr>
          </m:fPr>
          <m:num>
            <m:r>
              <w:rPr>
                <w:rFonts w:ascii="Cambria Math" w:eastAsia="Cambria Math" w:hAnsi="Cambria Math" w:cstheme="minorHAnsi"/>
                <w:lang w:val="el-GR"/>
              </w:rPr>
              <m:t>19,6</m:t>
            </m:r>
          </m:num>
          <m:den>
            <m:r>
              <w:rPr>
                <w:rFonts w:ascii="Cambria Math" w:eastAsia="Cambria Math" w:hAnsi="Cambria Math" w:cstheme="minorHAnsi"/>
                <w:lang w:val="el-GR"/>
              </w:rPr>
              <m:t>98</m:t>
            </m:r>
          </m:den>
        </m:f>
        <m:r>
          <w:rPr>
            <w:rFonts w:ascii="Cambria Math" w:eastAsia="Cambria Math" w:hAnsi="Cambria Math" w:cstheme="minorHAnsi"/>
            <w:lang w:val="el-GR"/>
          </w:rPr>
          <m:t xml:space="preserve"> </m:t>
        </m:r>
        <m:r>
          <w:rPr>
            <w:rFonts w:ascii="Cambria Math" w:eastAsia="Cambria Math" w:hAnsi="Cambria Math" w:cstheme="minorHAnsi"/>
          </w:rPr>
          <m:t>mol</m:t>
        </m:r>
        <m:r>
          <w:rPr>
            <w:rFonts w:ascii="Cambria Math" w:eastAsia="Cambria Math" w:hAnsi="Cambria Math" w:cstheme="minorHAnsi"/>
            <w:lang w:val="el-GR"/>
          </w:rPr>
          <m:t>=</m:t>
        </m:r>
      </m:oMath>
      <w:r>
        <w:rPr>
          <w:lang w:val="el-GR"/>
        </w:rPr>
        <w:t xml:space="preserve"> </w:t>
      </w:r>
      <m:oMath>
        <m:r>
          <w:rPr>
            <w:rFonts w:ascii="Cambria Math" w:eastAsia="Cambria Math" w:hAnsi="Cambria Math" w:cstheme="minorHAnsi"/>
            <w:lang w:val="el-GR"/>
          </w:rPr>
          <m:t xml:space="preserve"> </m:t>
        </m:r>
      </m:oMath>
      <w:r>
        <w:rPr>
          <w:lang w:val="el-GR"/>
        </w:rPr>
        <w:t xml:space="preserve">0,2 </w:t>
      </w:r>
      <w:r>
        <w:t>mol</w:t>
      </w:r>
      <w:r>
        <w:rPr>
          <w:lang w:val="el-GR"/>
        </w:rPr>
        <w:t xml:space="preserve">. </w:t>
      </w:r>
      <w:r>
        <w:rPr>
          <w:color w:val="000000"/>
          <w:lang w:val="el-GR"/>
        </w:rPr>
        <w:t xml:space="preserve">Από τη σχέση </w:t>
      </w:r>
      <m:oMath>
        <m:r>
          <w:rPr>
            <w:rFonts w:ascii="Cambria Math" w:eastAsia="Cambria Math" w:hAnsi="Cambria Math" w:cstheme="minorHAnsi"/>
          </w:rPr>
          <m:t>c</m:t>
        </m:r>
        <m:r>
          <w:rPr>
            <w:rFonts w:ascii="Cambria Math" w:eastAsia="Cambria Math" w:hAnsi="Cambria Math" w:cstheme="minorHAnsi"/>
            <w:lang w:val="el-GR"/>
          </w:rPr>
          <m:t>=</m:t>
        </m:r>
        <m:f>
          <m:fPr>
            <m:ctrlPr>
              <w:rPr>
                <w:rFonts w:ascii="Cambria Math" w:hAnsi="Cambria Math" w:cstheme="minorHAnsi"/>
                <w:i/>
              </w:rPr>
            </m:ctrlPr>
          </m:fPr>
          <m:num>
            <m:r>
              <w:rPr>
                <w:rFonts w:ascii="Cambria Math" w:eastAsia="Cambria Math" w:hAnsi="Cambria Math" w:cstheme="minorHAnsi"/>
              </w:rPr>
              <m:t>n</m:t>
            </m:r>
          </m:num>
          <m:den>
            <m:r>
              <w:rPr>
                <w:rFonts w:ascii="Cambria Math" w:eastAsia="Cambria Math" w:hAnsi="Cambria Math" w:cstheme="minorHAnsi"/>
              </w:rPr>
              <m:t>V</m:t>
            </m:r>
          </m:den>
        </m:f>
        <m:r>
          <w:rPr>
            <w:rFonts w:ascii="Cambria Math" w:eastAsia="Cambria Math" w:hAnsi="Cambria Math" w:cstheme="minorHAnsi"/>
            <w:lang w:val="el-GR"/>
          </w:rPr>
          <m:t xml:space="preserve"> , </m:t>
        </m:r>
      </m:oMath>
      <w:r>
        <w:rPr>
          <w:color w:val="000000"/>
          <w:lang w:val="el-GR"/>
        </w:rPr>
        <w:t>θα υπολογίσουμε τη συγκέντρωση (</w:t>
      </w:r>
      <w:r>
        <w:rPr>
          <w:color w:val="000000"/>
        </w:rPr>
        <w:t>c</w:t>
      </w:r>
      <w:r>
        <w:rPr>
          <w:color w:val="000000"/>
          <w:lang w:val="el-GR"/>
        </w:rPr>
        <w:t xml:space="preserve">) του διαλύματος Δ1. </w:t>
      </w:r>
    </w:p>
    <w:p w14:paraId="4521A854" w14:textId="77777777" w:rsidR="00596A9C" w:rsidRDefault="00000000">
      <w:pPr>
        <w:pStyle w:val="TrapezaThematonStyle"/>
        <w:spacing w:line="360" w:lineRule="auto"/>
        <w:ind w:left="567"/>
        <w:rPr>
          <w:i/>
          <w:iCs/>
          <w:lang w:val="el-GR"/>
        </w:rPr>
      </w:pPr>
      <w:r>
        <w:rPr>
          <w:lang w:val="el-GR"/>
        </w:rPr>
        <w:t xml:space="preserve">Για το διάλυμα Δ1:   </w:t>
      </w:r>
      <m:oMath>
        <m:r>
          <w:rPr>
            <w:rFonts w:ascii="Cambria Math" w:eastAsia="Cambria Math" w:hAnsi="Cambria Math" w:cstheme="minorHAnsi"/>
          </w:rPr>
          <m:t>c</m:t>
        </m:r>
        <m:r>
          <w:rPr>
            <w:rFonts w:ascii="Cambria Math" w:eastAsia="Cambria Math" w:hAnsi="Cambria Math" w:cstheme="minorHAnsi"/>
            <w:lang w:val="el-GR"/>
          </w:rPr>
          <m:t>=</m:t>
        </m:r>
        <m:f>
          <m:fPr>
            <m:ctrlPr>
              <w:rPr>
                <w:rFonts w:ascii="Cambria Math" w:hAnsi="Cambria Math" w:cstheme="minorHAnsi"/>
                <w:i/>
              </w:rPr>
            </m:ctrlPr>
          </m:fPr>
          <m:num>
            <m:r>
              <w:rPr>
                <w:rFonts w:ascii="Cambria Math" w:eastAsia="Cambria Math" w:hAnsi="Cambria Math" w:cstheme="minorHAnsi"/>
              </w:rPr>
              <m:t>n</m:t>
            </m:r>
          </m:num>
          <m:den>
            <m:r>
              <w:rPr>
                <w:rFonts w:ascii="Cambria Math" w:eastAsia="Cambria Math" w:hAnsi="Cambria Math" w:cstheme="minorHAnsi"/>
              </w:rPr>
              <m:t>V</m:t>
            </m:r>
          </m:den>
        </m:f>
        <m:r>
          <w:rPr>
            <w:rFonts w:ascii="Cambria Math" w:eastAsia="Cambria Math" w:hAnsi="Cambria Math" w:cstheme="minorHAnsi"/>
            <w:lang w:val="el-GR"/>
          </w:rPr>
          <m:t xml:space="preserve">= </m:t>
        </m:r>
        <m:f>
          <m:fPr>
            <m:ctrlPr>
              <w:rPr>
                <w:rFonts w:ascii="Cambria Math" w:hAnsi="Cambria Math" w:cstheme="minorHAnsi"/>
                <w:i/>
              </w:rPr>
            </m:ctrlPr>
          </m:fPr>
          <m:num>
            <m:r>
              <w:rPr>
                <w:rFonts w:ascii="Cambria Math" w:eastAsia="Cambria Math" w:hAnsi="Cambria Math" w:cstheme="minorHAnsi"/>
                <w:lang w:val="el-GR"/>
              </w:rPr>
              <m:t xml:space="preserve">0,2 </m:t>
            </m:r>
            <m:r>
              <w:rPr>
                <w:rFonts w:ascii="Cambria Math" w:eastAsia="Cambria Math" w:hAnsi="Cambria Math" w:cstheme="minorHAnsi"/>
              </w:rPr>
              <m:t>mol</m:t>
            </m:r>
          </m:num>
          <m:den>
            <m:r>
              <w:rPr>
                <w:rFonts w:ascii="Cambria Math" w:eastAsia="Cambria Math" w:hAnsi="Cambria Math" w:cstheme="minorHAnsi"/>
                <w:lang w:val="el-GR"/>
              </w:rPr>
              <m:t xml:space="preserve">0,1 </m:t>
            </m:r>
            <m:r>
              <w:rPr>
                <w:rFonts w:ascii="Cambria Math" w:eastAsia="Cambria Math" w:hAnsi="Cambria Math" w:cstheme="minorHAnsi"/>
              </w:rPr>
              <m:t>L</m:t>
            </m:r>
          </m:den>
        </m:f>
        <m:r>
          <w:rPr>
            <w:rFonts w:ascii="Cambria Math" w:eastAsia="Cambria Math" w:hAnsi="Cambria Math" w:cstheme="minorHAnsi"/>
            <w:lang w:val="el-GR"/>
          </w:rPr>
          <m:t>=2</m:t>
        </m:r>
        <m:f>
          <m:fPr>
            <m:ctrlPr>
              <w:rPr>
                <w:rFonts w:ascii="Cambria Math" w:hAnsi="Cambria Math" w:cstheme="minorHAnsi"/>
                <w:iCs/>
              </w:rPr>
            </m:ctrlPr>
          </m:fPr>
          <m:num>
            <m:r>
              <w:rPr>
                <w:rFonts w:ascii="Cambria Math" w:eastAsia="Cambria Math" w:hAnsi="Cambria Math" w:cstheme="minorHAnsi"/>
              </w:rPr>
              <m:t>mol</m:t>
            </m:r>
          </m:num>
          <m:den>
            <m:r>
              <w:rPr>
                <w:rFonts w:ascii="Cambria Math" w:eastAsia="Cambria Math" w:hAnsi="Cambria Math" w:cstheme="minorHAnsi"/>
              </w:rPr>
              <m:t>L</m:t>
            </m:r>
          </m:den>
        </m:f>
      </m:oMath>
      <w:r>
        <w:rPr>
          <w:lang w:val="el-GR"/>
        </w:rPr>
        <w:t xml:space="preserve">    ή  </w:t>
      </w:r>
      <w:r>
        <w:rPr>
          <w:i/>
          <w:iCs/>
        </w:rPr>
        <w:t>c</w:t>
      </w:r>
      <w:r>
        <w:rPr>
          <w:lang w:val="el-GR"/>
        </w:rPr>
        <w:t xml:space="preserve"> </w:t>
      </w:r>
      <w:r>
        <w:rPr>
          <w:i/>
          <w:iCs/>
          <w:lang w:val="el-GR"/>
        </w:rPr>
        <w:t>=</w:t>
      </w:r>
      <w:r>
        <w:rPr>
          <w:lang w:val="el-GR"/>
        </w:rPr>
        <w:t xml:space="preserve"> 2</w:t>
      </w:r>
      <w:r>
        <w:rPr>
          <w:color w:val="FF0000"/>
          <w:lang w:val="el-GR"/>
        </w:rPr>
        <w:t xml:space="preserve"> </w:t>
      </w:r>
      <w:r>
        <w:t>M</w:t>
      </w:r>
      <w:r>
        <w:rPr>
          <w:lang w:val="el-GR"/>
        </w:rPr>
        <w:t>.</w:t>
      </w:r>
    </w:p>
    <w:p w14:paraId="37436BFE" w14:textId="77777777" w:rsidR="00596A9C" w:rsidRDefault="00000000">
      <w:pPr>
        <w:pStyle w:val="TrapezaThematonStyle"/>
        <w:spacing w:line="360" w:lineRule="auto"/>
        <w:ind w:left="567"/>
        <w:rPr>
          <w:rFonts w:asciiTheme="minorHAnsi" w:eastAsiaTheme="minorEastAsia" w:hAnsiTheme="minorHAnsi" w:cstheme="minorBidi"/>
          <w:color w:val="000000"/>
          <w:lang w:val="el-GR"/>
        </w:rPr>
      </w:pPr>
      <w:r>
        <w:rPr>
          <w:rFonts w:asciiTheme="minorHAnsi" w:eastAsiaTheme="minorEastAsia" w:hAnsiTheme="minorHAnsi" w:cstheme="minorBidi"/>
          <w:color w:val="000000"/>
          <w:lang w:val="el-GR"/>
        </w:rPr>
        <w:t xml:space="preserve">Επομένως, η συγκέντρωση του διαλύματος Δ1 είναι ίση με </w:t>
      </w:r>
      <w:r>
        <w:rPr>
          <w:rFonts w:asciiTheme="minorHAnsi" w:eastAsiaTheme="minorEastAsia" w:hAnsiTheme="minorHAnsi" w:cstheme="minorBidi"/>
          <w:i/>
          <w:iCs/>
          <w:color w:val="000000"/>
        </w:rPr>
        <w:t>c</w:t>
      </w:r>
      <w:r>
        <w:rPr>
          <w:rFonts w:asciiTheme="minorHAnsi" w:eastAsiaTheme="minorEastAsia" w:hAnsiTheme="minorHAnsi" w:cstheme="minorBidi"/>
          <w:color w:val="000000"/>
          <w:lang w:val="el-GR"/>
        </w:rPr>
        <w:t xml:space="preserve">=2 </w:t>
      </w:r>
      <w:r>
        <w:rPr>
          <w:rFonts w:asciiTheme="minorHAnsi" w:eastAsiaTheme="minorEastAsia" w:hAnsiTheme="minorHAnsi" w:cstheme="minorBidi"/>
          <w:color w:val="000000"/>
        </w:rPr>
        <w:t>M</w:t>
      </w:r>
      <w:r>
        <w:rPr>
          <w:rFonts w:asciiTheme="minorHAnsi" w:eastAsiaTheme="minorEastAsia" w:hAnsiTheme="minorHAnsi" w:cstheme="minorBidi"/>
          <w:color w:val="000000"/>
          <w:lang w:val="el-GR"/>
        </w:rPr>
        <w:t xml:space="preserve"> </w:t>
      </w:r>
      <w:r>
        <w:rPr>
          <w:rFonts w:asciiTheme="minorHAnsi" w:hAnsiTheme="minorHAnsi" w:cstheme="minorBidi"/>
          <w:lang w:val="el-GR"/>
        </w:rPr>
        <w:t xml:space="preserve">σε </w:t>
      </w:r>
      <w:r>
        <w:rPr>
          <w:rFonts w:asciiTheme="minorHAnsi" w:hAnsiTheme="minorHAnsi" w:cstheme="minorBidi"/>
        </w:rPr>
        <w:t>H</w:t>
      </w:r>
      <w:r>
        <w:rPr>
          <w:rFonts w:asciiTheme="minorHAnsi" w:hAnsiTheme="minorHAnsi" w:cstheme="minorBidi"/>
          <w:vertAlign w:val="subscript"/>
          <w:lang w:val="el-GR"/>
        </w:rPr>
        <w:t>3</w:t>
      </w:r>
      <w:r>
        <w:rPr>
          <w:rFonts w:asciiTheme="minorHAnsi" w:hAnsiTheme="minorHAnsi" w:cstheme="minorBidi"/>
        </w:rPr>
        <w:t>PO</w:t>
      </w:r>
      <w:r>
        <w:rPr>
          <w:rFonts w:asciiTheme="minorHAnsi" w:hAnsiTheme="minorHAnsi" w:cstheme="minorBidi"/>
          <w:vertAlign w:val="subscript"/>
          <w:lang w:val="el-GR"/>
        </w:rPr>
        <w:t>4</w:t>
      </w:r>
      <w:r>
        <w:rPr>
          <w:rFonts w:asciiTheme="minorHAnsi" w:eastAsiaTheme="minorEastAsia" w:hAnsiTheme="minorHAnsi" w:cstheme="minorBidi"/>
          <w:color w:val="000000"/>
          <w:lang w:val="el-GR"/>
        </w:rPr>
        <w:t>.</w:t>
      </w:r>
    </w:p>
    <w:p w14:paraId="3092C212" w14:textId="77777777" w:rsidR="00596A9C" w:rsidRDefault="00000000">
      <w:pPr>
        <w:pStyle w:val="TrapezaThematonStyle"/>
        <w:spacing w:line="360" w:lineRule="auto"/>
        <w:ind w:left="567"/>
        <w:jc w:val="both"/>
        <w:rPr>
          <w:lang w:val="el-GR"/>
        </w:rPr>
      </w:pPr>
      <w:r>
        <w:rPr>
          <w:b/>
          <w:bCs/>
          <w:lang w:val="el-GR"/>
        </w:rPr>
        <w:t>β)</w:t>
      </w:r>
      <w:r>
        <w:rPr>
          <w:lang w:val="el-GR"/>
        </w:rPr>
        <w:t xml:space="preserve"> Στην ανάμειξη των διαλυμάτων Δ1 και Δ2 και την παρασκευή διαλύματος Δ3, για την ποσότητα (</w:t>
      </w:r>
      <w:r>
        <w:t>mol</w:t>
      </w:r>
      <w:r>
        <w:rPr>
          <w:lang w:val="el-GR"/>
        </w:rPr>
        <w:t>) της διαλυμένης ουσίας ισχύει ότι:</w:t>
      </w:r>
    </w:p>
    <w:p w14:paraId="092BFB5E" w14:textId="77777777" w:rsidR="00596A9C" w:rsidRDefault="00000000">
      <w:pPr>
        <w:pStyle w:val="TrapezaThematonStyle"/>
        <w:spacing w:line="360" w:lineRule="auto"/>
        <w:ind w:left="567"/>
        <w:rPr>
          <w:rFonts w:cstheme="minorHAnsi"/>
          <w:bCs/>
          <w:iCs/>
          <w:lang w:val="el-GR"/>
        </w:rPr>
      </w:pPr>
      <w:r>
        <w:rPr>
          <w:rFonts w:cstheme="minorHAnsi"/>
          <w:bCs/>
          <w:i/>
          <w:iCs/>
        </w:rPr>
        <w:t>n</w:t>
      </w:r>
      <w:r>
        <w:rPr>
          <w:rFonts w:cstheme="minorHAnsi"/>
          <w:bCs/>
          <w:vertAlign w:val="subscript"/>
          <w:lang w:val="el-GR"/>
        </w:rPr>
        <w:t>3</w:t>
      </w:r>
      <w:r>
        <w:rPr>
          <w:rFonts w:cstheme="minorHAnsi"/>
          <w:bCs/>
          <w:lang w:val="el-GR"/>
        </w:rPr>
        <w:t xml:space="preserve"> = </w:t>
      </w:r>
      <w:r>
        <w:rPr>
          <w:rFonts w:cstheme="minorHAnsi"/>
          <w:bCs/>
          <w:i/>
          <w:iCs/>
        </w:rPr>
        <w:t>n</w:t>
      </w:r>
      <w:r>
        <w:rPr>
          <w:rFonts w:cstheme="minorHAnsi"/>
          <w:bCs/>
          <w:vertAlign w:val="subscript"/>
          <w:lang w:val="el-GR"/>
        </w:rPr>
        <w:t>1</w:t>
      </w:r>
      <w:r>
        <w:rPr>
          <w:rFonts w:cstheme="minorHAnsi"/>
          <w:bCs/>
          <w:lang w:val="el-GR"/>
        </w:rPr>
        <w:t xml:space="preserve"> + </w:t>
      </w:r>
      <w:r>
        <w:rPr>
          <w:rFonts w:cstheme="minorHAnsi"/>
          <w:bCs/>
          <w:i/>
          <w:iCs/>
        </w:rPr>
        <w:t>n</w:t>
      </w:r>
      <w:proofErr w:type="gramStart"/>
      <w:r>
        <w:rPr>
          <w:rFonts w:cstheme="minorHAnsi"/>
          <w:bCs/>
          <w:vertAlign w:val="subscript"/>
          <w:lang w:val="el-GR"/>
        </w:rPr>
        <w:t>2</w:t>
      </w:r>
      <w:r>
        <w:rPr>
          <w:rFonts w:cstheme="minorHAnsi"/>
          <w:bCs/>
          <w:lang w:val="el-GR"/>
        </w:rPr>
        <w:t xml:space="preserve">  </w:t>
      </w:r>
      <w:r>
        <w:rPr>
          <w:rFonts w:ascii="Cambria Math" w:hAnsi="Cambria Math" w:cs="Cambria Math"/>
          <w:bCs/>
          <w:lang w:val="el-GR"/>
        </w:rPr>
        <w:t>⇒</w:t>
      </w:r>
      <w:proofErr w:type="gramEnd"/>
      <w:r>
        <w:rPr>
          <w:rFonts w:cstheme="minorHAnsi"/>
          <w:bCs/>
          <w:lang w:val="el-GR"/>
        </w:rPr>
        <w:t xml:space="preserve">  </w:t>
      </w:r>
      <w:r>
        <w:rPr>
          <w:rFonts w:cstheme="minorHAnsi"/>
          <w:bCs/>
          <w:i/>
          <w:iCs/>
        </w:rPr>
        <w:t>n</w:t>
      </w:r>
      <w:r>
        <w:rPr>
          <w:rFonts w:cstheme="minorHAnsi"/>
          <w:bCs/>
          <w:vertAlign w:val="subscript"/>
          <w:lang w:val="el-GR"/>
        </w:rPr>
        <w:t>Δ3</w:t>
      </w:r>
      <w:r>
        <w:rPr>
          <w:rFonts w:cstheme="minorHAnsi"/>
          <w:bCs/>
          <w:lang w:val="el-GR"/>
        </w:rPr>
        <w:t xml:space="preserve"> = </w:t>
      </w:r>
      <w:r>
        <w:rPr>
          <w:rFonts w:cstheme="minorHAnsi"/>
          <w:bCs/>
          <w:i/>
          <w:iCs/>
        </w:rPr>
        <w:t>n</w:t>
      </w:r>
      <w:r>
        <w:rPr>
          <w:rFonts w:cstheme="minorHAnsi"/>
          <w:bCs/>
          <w:vertAlign w:val="subscript"/>
          <w:lang w:val="el-GR"/>
        </w:rPr>
        <w:t>Δ1</w:t>
      </w:r>
      <w:r>
        <w:rPr>
          <w:rFonts w:cstheme="minorHAnsi"/>
          <w:bCs/>
          <w:lang w:val="el-GR"/>
        </w:rPr>
        <w:t xml:space="preserve"> + </w:t>
      </w:r>
      <w:r>
        <w:rPr>
          <w:rFonts w:cstheme="minorHAnsi"/>
          <w:bCs/>
          <w:i/>
          <w:iCs/>
        </w:rPr>
        <w:t>n</w:t>
      </w:r>
      <w:r>
        <w:rPr>
          <w:rFonts w:cstheme="minorHAnsi"/>
          <w:bCs/>
          <w:vertAlign w:val="subscript"/>
          <w:lang w:val="el-GR"/>
        </w:rPr>
        <w:t>Δ</w:t>
      </w:r>
      <w:proofErr w:type="gramStart"/>
      <w:r>
        <w:rPr>
          <w:rFonts w:cstheme="minorHAnsi"/>
          <w:bCs/>
          <w:vertAlign w:val="subscript"/>
          <w:lang w:val="el-GR"/>
        </w:rPr>
        <w:t>2</w:t>
      </w:r>
      <w:r>
        <w:rPr>
          <w:rFonts w:cstheme="minorHAnsi"/>
          <w:bCs/>
          <w:lang w:val="el-GR"/>
        </w:rPr>
        <w:t xml:space="preserve">  </w:t>
      </w:r>
      <w:r>
        <w:rPr>
          <w:rFonts w:ascii="Cambria Math" w:hAnsi="Cambria Math" w:cs="Cambria Math"/>
          <w:bCs/>
          <w:lang w:val="el-GR"/>
        </w:rPr>
        <w:t>⇒</w:t>
      </w:r>
      <w:proofErr w:type="gramEnd"/>
      <w:r>
        <w:rPr>
          <w:rFonts w:cstheme="minorHAnsi"/>
          <w:bCs/>
          <w:lang w:val="el-GR"/>
        </w:rPr>
        <w:t xml:space="preserve">  </w:t>
      </w:r>
      <w:r>
        <w:rPr>
          <w:rFonts w:cstheme="minorHAnsi"/>
          <w:bCs/>
          <w:i/>
          <w:iCs/>
        </w:rPr>
        <w:t>c</w:t>
      </w:r>
      <w:r>
        <w:rPr>
          <w:rFonts w:cstheme="minorHAnsi"/>
          <w:bCs/>
          <w:vertAlign w:val="subscript"/>
          <w:lang w:val="el-GR"/>
        </w:rPr>
        <w:t>Δ3</w:t>
      </w:r>
      <w:r>
        <w:rPr>
          <w:rFonts w:cstheme="minorHAnsi"/>
          <w:bCs/>
          <w:lang w:val="el-GR"/>
        </w:rPr>
        <w:t>∙</w:t>
      </w:r>
      <w:r>
        <w:rPr>
          <w:rFonts w:cstheme="minorHAnsi"/>
          <w:bCs/>
          <w:i/>
          <w:iCs/>
        </w:rPr>
        <w:t>V</w:t>
      </w:r>
      <w:r>
        <w:rPr>
          <w:rFonts w:cstheme="minorHAnsi"/>
          <w:bCs/>
          <w:vertAlign w:val="subscript"/>
          <w:lang w:val="el-GR"/>
        </w:rPr>
        <w:t>Δ3</w:t>
      </w:r>
      <w:r>
        <w:rPr>
          <w:rFonts w:cstheme="minorHAnsi"/>
          <w:bCs/>
          <w:lang w:val="el-GR"/>
        </w:rPr>
        <w:t xml:space="preserve"> = </w:t>
      </w:r>
      <w:r>
        <w:rPr>
          <w:rFonts w:cstheme="minorHAnsi"/>
          <w:bCs/>
          <w:i/>
          <w:iCs/>
        </w:rPr>
        <w:t>c</w:t>
      </w:r>
      <w:r>
        <w:rPr>
          <w:rFonts w:cstheme="minorHAnsi"/>
          <w:bCs/>
          <w:vertAlign w:val="subscript"/>
          <w:lang w:val="el-GR"/>
        </w:rPr>
        <w:t>Δ1</w:t>
      </w:r>
      <w:r>
        <w:rPr>
          <w:rFonts w:cstheme="minorHAnsi"/>
          <w:bCs/>
          <w:lang w:val="el-GR"/>
        </w:rPr>
        <w:t>∙</w:t>
      </w:r>
      <w:r>
        <w:rPr>
          <w:rFonts w:cstheme="minorHAnsi"/>
          <w:bCs/>
          <w:i/>
          <w:iCs/>
        </w:rPr>
        <w:t>V</w:t>
      </w:r>
      <w:r>
        <w:rPr>
          <w:rFonts w:cstheme="minorHAnsi"/>
          <w:bCs/>
          <w:vertAlign w:val="subscript"/>
          <w:lang w:val="el-GR"/>
        </w:rPr>
        <w:t>Δ1</w:t>
      </w:r>
      <w:r>
        <w:rPr>
          <w:rFonts w:cstheme="minorHAnsi"/>
          <w:bCs/>
          <w:lang w:val="el-GR"/>
        </w:rPr>
        <w:t xml:space="preserve"> + </w:t>
      </w:r>
      <w:r>
        <w:rPr>
          <w:rFonts w:cstheme="minorHAnsi"/>
          <w:bCs/>
          <w:i/>
          <w:iCs/>
        </w:rPr>
        <w:t>c</w:t>
      </w:r>
      <w:r>
        <w:rPr>
          <w:rFonts w:cstheme="minorHAnsi"/>
          <w:bCs/>
          <w:vertAlign w:val="subscript"/>
          <w:lang w:val="el-GR"/>
        </w:rPr>
        <w:t>Δ2</w:t>
      </w:r>
      <w:r>
        <w:rPr>
          <w:rFonts w:cstheme="minorHAnsi"/>
          <w:bCs/>
          <w:lang w:val="el-GR"/>
        </w:rPr>
        <w:t>∙</w:t>
      </w:r>
      <w:r>
        <w:rPr>
          <w:rFonts w:cstheme="minorHAnsi"/>
          <w:bCs/>
          <w:i/>
          <w:iCs/>
        </w:rPr>
        <w:t>V</w:t>
      </w:r>
      <w:r>
        <w:rPr>
          <w:rFonts w:cstheme="minorHAnsi"/>
          <w:bCs/>
          <w:vertAlign w:val="subscript"/>
          <w:lang w:val="el-GR"/>
        </w:rPr>
        <w:t>Δ2</w:t>
      </w:r>
      <w:r>
        <w:rPr>
          <w:rFonts w:cstheme="minorHAnsi"/>
          <w:bCs/>
          <w:lang w:val="el-GR"/>
        </w:rPr>
        <w:t xml:space="preserve"> </w:t>
      </w:r>
      <w:r>
        <w:rPr>
          <w:rFonts w:ascii="Cambria Math" w:hAnsi="Cambria Math" w:cs="Cambria Math"/>
          <w:bCs/>
          <w:lang w:val="el-GR"/>
        </w:rPr>
        <w:t>⇒</w:t>
      </w:r>
      <w:r>
        <w:rPr>
          <w:rFonts w:cstheme="minorHAnsi"/>
          <w:bCs/>
          <w:i/>
          <w:iCs/>
          <w:lang w:val="el-GR"/>
        </w:rPr>
        <w:t xml:space="preserve"> </w:t>
      </w:r>
      <w:r>
        <w:rPr>
          <w:rFonts w:cstheme="minorHAnsi"/>
          <w:bCs/>
          <w:i/>
          <w:iCs/>
        </w:rPr>
        <w:t>c</w:t>
      </w:r>
      <w:r>
        <w:rPr>
          <w:rFonts w:cstheme="minorHAnsi"/>
          <w:bCs/>
          <w:vertAlign w:val="subscript"/>
          <w:lang w:val="el-GR"/>
        </w:rPr>
        <w:t>Δ3</w:t>
      </w:r>
      <w:proofErr w:type="gramStart"/>
      <w:r>
        <w:rPr>
          <w:rFonts w:cstheme="minorHAnsi"/>
          <w:bCs/>
          <w:lang w:val="el-GR"/>
        </w:rPr>
        <w:t>∙(</w:t>
      </w:r>
      <w:proofErr w:type="gramEnd"/>
      <w:r>
        <w:rPr>
          <w:rFonts w:cstheme="minorHAnsi"/>
          <w:bCs/>
          <w:i/>
          <w:iCs/>
        </w:rPr>
        <w:t>V</w:t>
      </w:r>
      <w:r>
        <w:rPr>
          <w:rFonts w:cstheme="minorHAnsi"/>
          <w:bCs/>
          <w:vertAlign w:val="subscript"/>
          <w:lang w:val="el-GR"/>
        </w:rPr>
        <w:t>Δ1</w:t>
      </w:r>
      <w:r>
        <w:rPr>
          <w:rFonts w:cstheme="minorHAnsi"/>
          <w:bCs/>
          <w:lang w:val="el-GR"/>
        </w:rPr>
        <w:t xml:space="preserve"> + </w:t>
      </w:r>
      <w:r>
        <w:rPr>
          <w:rFonts w:cstheme="minorHAnsi"/>
          <w:bCs/>
          <w:i/>
          <w:iCs/>
        </w:rPr>
        <w:t>V</w:t>
      </w:r>
      <w:r>
        <w:rPr>
          <w:rFonts w:cstheme="minorHAnsi"/>
          <w:bCs/>
          <w:vertAlign w:val="subscript"/>
          <w:lang w:val="el-GR"/>
        </w:rPr>
        <w:t>Δ</w:t>
      </w:r>
      <w:proofErr w:type="gramStart"/>
      <w:r>
        <w:rPr>
          <w:rFonts w:cstheme="minorHAnsi"/>
          <w:bCs/>
          <w:vertAlign w:val="subscript"/>
          <w:lang w:val="el-GR"/>
        </w:rPr>
        <w:t>2</w:t>
      </w:r>
      <w:r>
        <w:rPr>
          <w:rFonts w:cstheme="minorHAnsi"/>
          <w:bCs/>
          <w:lang w:val="el-GR"/>
        </w:rPr>
        <w:t>)=</w:t>
      </w:r>
      <w:proofErr w:type="gramEnd"/>
      <w:r>
        <w:rPr>
          <w:rFonts w:cstheme="minorHAnsi"/>
          <w:bCs/>
          <w:lang w:val="el-GR"/>
        </w:rPr>
        <w:t xml:space="preserve"> </w:t>
      </w:r>
      <w:r>
        <w:rPr>
          <w:rFonts w:cstheme="minorHAnsi"/>
          <w:bCs/>
          <w:i/>
          <w:iCs/>
        </w:rPr>
        <w:t>c</w:t>
      </w:r>
      <w:r>
        <w:rPr>
          <w:rFonts w:cstheme="minorHAnsi"/>
          <w:bCs/>
          <w:vertAlign w:val="subscript"/>
          <w:lang w:val="el-GR"/>
        </w:rPr>
        <w:t>Δ1</w:t>
      </w:r>
      <w:r>
        <w:rPr>
          <w:rFonts w:cstheme="minorHAnsi"/>
          <w:bCs/>
          <w:lang w:val="el-GR"/>
        </w:rPr>
        <w:t>∙</w:t>
      </w:r>
      <w:r>
        <w:rPr>
          <w:rFonts w:cstheme="minorHAnsi"/>
          <w:bCs/>
          <w:i/>
          <w:iCs/>
        </w:rPr>
        <w:t>V</w:t>
      </w:r>
      <w:r>
        <w:rPr>
          <w:rFonts w:cstheme="minorHAnsi"/>
          <w:bCs/>
          <w:vertAlign w:val="subscript"/>
          <w:lang w:val="el-GR"/>
        </w:rPr>
        <w:t>Δ1</w:t>
      </w:r>
      <w:r>
        <w:rPr>
          <w:rFonts w:cstheme="minorHAnsi"/>
          <w:bCs/>
          <w:lang w:val="el-GR"/>
        </w:rPr>
        <w:t xml:space="preserve"> + </w:t>
      </w:r>
      <w:r>
        <w:rPr>
          <w:rFonts w:cstheme="minorHAnsi"/>
          <w:bCs/>
          <w:i/>
          <w:iCs/>
        </w:rPr>
        <w:t>c</w:t>
      </w:r>
      <w:r>
        <w:rPr>
          <w:rFonts w:cstheme="minorHAnsi"/>
          <w:bCs/>
          <w:vertAlign w:val="subscript"/>
          <w:lang w:val="el-GR"/>
        </w:rPr>
        <w:t>Δ2</w:t>
      </w:r>
      <w:r>
        <w:rPr>
          <w:rFonts w:cstheme="minorHAnsi"/>
          <w:bCs/>
          <w:lang w:val="el-GR"/>
        </w:rPr>
        <w:t>∙</w:t>
      </w:r>
      <w:r>
        <w:rPr>
          <w:rFonts w:cstheme="minorHAnsi"/>
          <w:bCs/>
          <w:i/>
          <w:iCs/>
        </w:rPr>
        <w:t>V</w:t>
      </w:r>
      <w:r>
        <w:rPr>
          <w:rFonts w:cstheme="minorHAnsi"/>
          <w:bCs/>
          <w:vertAlign w:val="subscript"/>
          <w:lang w:val="el-GR"/>
        </w:rPr>
        <w:t xml:space="preserve">Δ2. </w:t>
      </w:r>
      <w:r>
        <w:rPr>
          <w:rFonts w:cstheme="minorHAnsi"/>
          <w:bCs/>
          <w:i/>
          <w:iCs/>
        </w:rPr>
        <w:t>c</w:t>
      </w:r>
      <w:r>
        <w:rPr>
          <w:rFonts w:cstheme="minorHAnsi"/>
          <w:bCs/>
          <w:vertAlign w:val="subscript"/>
          <w:lang w:val="el-GR"/>
        </w:rPr>
        <w:t>Δ3</w:t>
      </w:r>
      <w:r>
        <w:rPr>
          <w:rFonts w:cstheme="minorHAnsi"/>
          <w:bCs/>
          <w:i/>
          <w:iCs/>
          <w:lang w:val="el-GR"/>
        </w:rPr>
        <w:t xml:space="preserve"> = </w:t>
      </w:r>
      <m:oMath>
        <m:f>
          <m:fPr>
            <m:ctrlPr>
              <w:rPr>
                <w:rFonts w:ascii="Cambria Math" w:hAnsi="Cambria Math" w:cstheme="minorHAnsi"/>
                <w:bCs/>
                <w:i/>
                <w:iCs/>
                <w:lang w:val="el-GR" w:eastAsia="el-GR"/>
              </w:rPr>
            </m:ctrlPr>
          </m:fPr>
          <m:num>
            <m:sSub>
              <m:sSubPr>
                <m:ctrlPr>
                  <w:rPr>
                    <w:rFonts w:ascii="Cambria Math" w:hAnsi="Cambria Math" w:cstheme="minorHAnsi"/>
                    <w:bCs/>
                    <w:iCs/>
                    <w:lang w:val="el-GR" w:eastAsia="el-GR"/>
                  </w:rPr>
                </m:ctrlPr>
              </m:sSubPr>
              <m:e>
                <m:r>
                  <w:rPr>
                    <w:rFonts w:ascii="Cambria Math" w:eastAsia="Cambria Math" w:hAnsi="Cambria Math" w:cstheme="minorHAnsi"/>
                  </w:rPr>
                  <m:t>c</m:t>
                </m:r>
              </m:e>
              <m:sub>
                <m:r>
                  <m:rPr>
                    <m:sty m:val="p"/>
                  </m:rPr>
                  <w:rPr>
                    <w:rFonts w:ascii="Cambria Math" w:hAnsi="Cambria Math" w:cstheme="minorHAnsi"/>
                    <w:lang w:val="el-GR"/>
                  </w:rPr>
                  <m:t>Δ1</m:t>
                </m:r>
              </m:sub>
            </m:sSub>
            <m:r>
              <w:rPr>
                <w:rFonts w:ascii="Cambria Math" w:eastAsia="Cambria Math" w:hAnsi="Cambria Math" w:cstheme="minorHAnsi"/>
                <w:lang w:val="el-GR"/>
              </w:rPr>
              <m:t>∙</m:t>
            </m:r>
            <m:sSub>
              <m:sSubPr>
                <m:ctrlPr>
                  <w:rPr>
                    <w:rFonts w:ascii="Cambria Math" w:hAnsi="Cambria Math" w:cstheme="minorHAnsi"/>
                    <w:bCs/>
                    <w:lang w:val="el-GR" w:eastAsia="el-GR"/>
                  </w:rPr>
                </m:ctrlPr>
              </m:sSubPr>
              <m:e>
                <m:r>
                  <w:rPr>
                    <w:rFonts w:ascii="Cambria Math" w:eastAsia="Cambria Math" w:hAnsi="Cambria Math" w:cstheme="minorHAnsi"/>
                  </w:rPr>
                  <m:t>V</m:t>
                </m:r>
              </m:e>
              <m:sub>
                <m:r>
                  <m:rPr>
                    <m:sty m:val="p"/>
                  </m:rPr>
                  <w:rPr>
                    <w:rFonts w:ascii="Cambria Math" w:hAnsi="Cambria Math" w:cstheme="minorHAnsi"/>
                    <w:lang w:val="el-GR"/>
                  </w:rPr>
                  <m:t>Δ1</m:t>
                </m:r>
              </m:sub>
            </m:sSub>
            <m:r>
              <w:rPr>
                <w:rFonts w:ascii="Cambria Math" w:eastAsia="Cambria Math" w:hAnsi="Cambria Math" w:cstheme="minorHAnsi"/>
                <w:lang w:val="el-GR"/>
              </w:rPr>
              <m:t xml:space="preserve">+  </m:t>
            </m:r>
            <m:sSub>
              <m:sSubPr>
                <m:ctrlPr>
                  <w:rPr>
                    <w:rFonts w:ascii="Cambria Math" w:hAnsi="Cambria Math" w:cstheme="minorHAnsi"/>
                    <w:bCs/>
                    <w:iCs/>
                    <w:lang w:val="el-GR" w:eastAsia="el-GR"/>
                  </w:rPr>
                </m:ctrlPr>
              </m:sSubPr>
              <m:e>
                <m:r>
                  <w:rPr>
                    <w:rFonts w:ascii="Cambria Math" w:eastAsia="Cambria Math" w:hAnsi="Cambria Math" w:cstheme="minorHAnsi"/>
                  </w:rPr>
                  <m:t>c</m:t>
                </m:r>
              </m:e>
              <m:sub>
                <m:r>
                  <m:rPr>
                    <m:sty m:val="p"/>
                  </m:rPr>
                  <w:rPr>
                    <w:rFonts w:ascii="Cambria Math" w:hAnsi="Cambria Math" w:cstheme="minorHAnsi"/>
                    <w:lang w:val="el-GR"/>
                  </w:rPr>
                  <m:t>Δ2</m:t>
                </m:r>
              </m:sub>
            </m:sSub>
            <m:r>
              <w:rPr>
                <w:rFonts w:ascii="Cambria Math" w:eastAsia="Cambria Math" w:hAnsi="Cambria Math" w:cstheme="minorHAnsi"/>
                <w:lang w:val="el-GR"/>
              </w:rPr>
              <m:t>∙</m:t>
            </m:r>
            <m:sSub>
              <m:sSubPr>
                <m:ctrlPr>
                  <w:rPr>
                    <w:rFonts w:ascii="Cambria Math" w:hAnsi="Cambria Math" w:cstheme="minorHAnsi"/>
                    <w:bCs/>
                    <w:lang w:val="el-GR" w:eastAsia="el-GR"/>
                  </w:rPr>
                </m:ctrlPr>
              </m:sSubPr>
              <m:e>
                <m:r>
                  <w:rPr>
                    <w:rFonts w:ascii="Cambria Math" w:eastAsia="Cambria Math" w:hAnsi="Cambria Math" w:cstheme="minorHAnsi"/>
                  </w:rPr>
                  <m:t>V</m:t>
                </m:r>
              </m:e>
              <m:sub>
                <m:r>
                  <m:rPr>
                    <m:sty m:val="p"/>
                  </m:rPr>
                  <w:rPr>
                    <w:rFonts w:ascii="Cambria Math" w:hAnsi="Cambria Math" w:cstheme="minorHAnsi"/>
                    <w:lang w:val="el-GR"/>
                  </w:rPr>
                  <m:t>Δ2</m:t>
                </m:r>
              </m:sub>
            </m:sSub>
            <m:r>
              <w:rPr>
                <w:rFonts w:ascii="Cambria Math" w:eastAsia="Cambria Math" w:hAnsi="Cambria Math" w:cstheme="minorHAnsi"/>
                <w:lang w:val="el-GR"/>
              </w:rPr>
              <m:t xml:space="preserve">  </m:t>
            </m:r>
          </m:num>
          <m:den>
            <m:sSub>
              <m:sSubPr>
                <m:ctrlPr>
                  <w:rPr>
                    <w:rFonts w:ascii="Cambria Math" w:hAnsi="Cambria Math" w:cstheme="minorHAnsi"/>
                    <w:bCs/>
                    <w:i/>
                    <w:iCs/>
                    <w:lang w:val="el-GR" w:eastAsia="el-GR"/>
                  </w:rPr>
                </m:ctrlPr>
              </m:sSubPr>
              <m:e>
                <m:r>
                  <w:rPr>
                    <w:rFonts w:ascii="Cambria Math" w:eastAsia="Cambria Math" w:hAnsi="Cambria Math" w:cstheme="minorHAnsi"/>
                  </w:rPr>
                  <m:t>V</m:t>
                </m:r>
              </m:e>
              <m:sub>
                <m:r>
                  <m:rPr>
                    <m:sty m:val="p"/>
                  </m:rPr>
                  <w:rPr>
                    <w:rFonts w:ascii="Cambria Math" w:hAnsi="Cambria Math" w:cstheme="minorHAnsi"/>
                    <w:lang w:val="el-GR"/>
                  </w:rPr>
                  <m:t>Δ1</m:t>
                </m:r>
              </m:sub>
            </m:sSub>
            <m:r>
              <w:rPr>
                <w:rFonts w:ascii="Cambria Math" w:eastAsia="Cambria Math" w:hAnsi="Cambria Math" w:cstheme="minorHAnsi"/>
                <w:lang w:val="el-GR"/>
              </w:rPr>
              <m:t xml:space="preserve">+ </m:t>
            </m:r>
            <m:sSub>
              <m:sSubPr>
                <m:ctrlPr>
                  <w:rPr>
                    <w:rFonts w:ascii="Cambria Math" w:hAnsi="Cambria Math" w:cstheme="minorHAnsi"/>
                    <w:bCs/>
                    <w:i/>
                    <w:iCs/>
                    <w:lang w:val="el-GR" w:eastAsia="el-GR"/>
                  </w:rPr>
                </m:ctrlPr>
              </m:sSubPr>
              <m:e>
                <m:r>
                  <w:rPr>
                    <w:rFonts w:ascii="Cambria Math" w:eastAsia="Cambria Math" w:hAnsi="Cambria Math" w:cstheme="minorHAnsi"/>
                  </w:rPr>
                  <m:t>V</m:t>
                </m:r>
              </m:e>
              <m:sub>
                <m:r>
                  <m:rPr>
                    <m:sty m:val="p"/>
                  </m:rPr>
                  <w:rPr>
                    <w:rFonts w:ascii="Cambria Math" w:hAnsi="Cambria Math" w:cstheme="minorHAnsi"/>
                    <w:lang w:val="el-GR"/>
                  </w:rPr>
                  <m:t>Δ2</m:t>
                </m:r>
              </m:sub>
            </m:sSub>
          </m:den>
        </m:f>
        <m:r>
          <w:rPr>
            <w:rFonts w:ascii="Cambria Math" w:eastAsia="Cambria Math" w:hAnsi="Cambria Math" w:cstheme="minorHAnsi"/>
            <w:lang w:val="el-GR"/>
          </w:rPr>
          <m:t xml:space="preserve">= </m:t>
        </m:r>
        <m:f>
          <m:fPr>
            <m:ctrlPr>
              <w:rPr>
                <w:rFonts w:ascii="Cambria Math" w:hAnsi="Cambria Math" w:cstheme="minorHAnsi"/>
                <w:bCs/>
                <w:i/>
                <w:iCs/>
                <w:lang w:val="el-GR" w:eastAsia="el-GR"/>
              </w:rPr>
            </m:ctrlPr>
          </m:fPr>
          <m:num>
            <m:r>
              <w:rPr>
                <w:rFonts w:ascii="Cambria Math" w:eastAsia="Cambria Math" w:hAnsi="Cambria Math" w:cstheme="minorHAnsi"/>
                <w:lang w:val="el-GR"/>
              </w:rPr>
              <m:t xml:space="preserve">2 Μ ∙ 0,5  </m:t>
            </m:r>
            <m:r>
              <w:rPr>
                <w:rFonts w:ascii="Cambria Math" w:eastAsia="Cambria Math" w:hAnsi="Cambria Math" w:cstheme="minorHAnsi"/>
              </w:rPr>
              <m:t>L</m:t>
            </m:r>
            <m:r>
              <w:rPr>
                <w:rFonts w:ascii="Cambria Math" w:eastAsia="Cambria Math" w:hAnsi="Cambria Math" w:cstheme="minorHAnsi"/>
                <w:lang w:val="el-GR"/>
              </w:rPr>
              <m:t xml:space="preserve"> + 1 Μ ∙ 1,5 </m:t>
            </m:r>
            <m:r>
              <w:rPr>
                <w:rFonts w:ascii="Cambria Math" w:eastAsia="Cambria Math" w:hAnsi="Cambria Math" w:cstheme="minorHAnsi"/>
              </w:rPr>
              <m:t>L</m:t>
            </m:r>
            <m:r>
              <w:rPr>
                <w:rFonts w:ascii="Cambria Math" w:eastAsia="Cambria Math" w:hAnsi="Cambria Math" w:cstheme="minorHAnsi"/>
                <w:lang w:val="el-GR"/>
              </w:rPr>
              <m:t xml:space="preserve">  </m:t>
            </m:r>
          </m:num>
          <m:den>
            <m:r>
              <w:rPr>
                <w:rFonts w:ascii="Cambria Math" w:eastAsia="Cambria Math" w:hAnsi="Cambria Math" w:cstheme="minorHAnsi"/>
                <w:lang w:val="el-GR"/>
              </w:rPr>
              <m:t>500 ∙1</m:t>
            </m:r>
            <m:sSup>
              <m:sSupPr>
                <m:ctrlPr>
                  <w:rPr>
                    <w:rFonts w:ascii="Cambria Math" w:hAnsi="Cambria Math" w:cstheme="minorHAnsi"/>
                    <w:bCs/>
                    <w:i/>
                    <w:lang w:val="el-GR" w:eastAsia="el-GR"/>
                  </w:rPr>
                </m:ctrlPr>
              </m:sSupPr>
              <m:e>
                <m:r>
                  <w:rPr>
                    <w:rFonts w:ascii="Cambria Math" w:eastAsia="Cambria Math" w:hAnsi="Cambria Math" w:cstheme="minorHAnsi"/>
                    <w:lang w:val="el-GR"/>
                  </w:rPr>
                  <m:t>0</m:t>
                </m:r>
              </m:e>
              <m:sup>
                <m:r>
                  <w:rPr>
                    <w:rFonts w:ascii="Cambria Math" w:hAnsi="Cambria Math" w:cstheme="minorHAnsi"/>
                    <w:lang w:val="el-GR"/>
                  </w:rPr>
                  <m:t>-3</m:t>
                </m:r>
              </m:sup>
            </m:sSup>
            <m:r>
              <w:rPr>
                <w:rFonts w:ascii="Cambria Math" w:eastAsia="Cambria Math" w:hAnsi="Cambria Math" w:cstheme="minorHAnsi"/>
                <w:lang w:val="el-GR"/>
              </w:rPr>
              <m:t xml:space="preserve"> </m:t>
            </m:r>
            <m:r>
              <w:rPr>
                <w:rFonts w:ascii="Cambria Math" w:eastAsia="Cambria Math" w:hAnsi="Cambria Math" w:cstheme="minorHAnsi"/>
              </w:rPr>
              <m:t>L</m:t>
            </m:r>
            <m:r>
              <w:rPr>
                <w:rFonts w:ascii="Cambria Math" w:eastAsia="Cambria Math" w:hAnsi="Cambria Math" w:cstheme="minorHAnsi"/>
                <w:lang w:val="el-GR"/>
              </w:rPr>
              <m:t xml:space="preserve"> + 1,5 </m:t>
            </m:r>
            <m:r>
              <w:rPr>
                <w:rFonts w:ascii="Cambria Math" w:eastAsia="Cambria Math" w:hAnsi="Cambria Math" w:cstheme="minorHAnsi"/>
              </w:rPr>
              <m:t>L</m:t>
            </m:r>
            <m:r>
              <w:rPr>
                <w:rFonts w:ascii="Cambria Math" w:eastAsia="Cambria Math" w:hAnsi="Cambria Math" w:cstheme="minorHAnsi"/>
                <w:lang w:val="el-GR"/>
              </w:rPr>
              <m:t xml:space="preserve"> </m:t>
            </m:r>
          </m:den>
        </m:f>
        <m:r>
          <w:rPr>
            <w:rFonts w:ascii="Cambria Math" w:eastAsia="Cambria Math" w:hAnsi="Cambria Math" w:cstheme="minorHAnsi"/>
            <w:lang w:val="el-GR"/>
          </w:rPr>
          <m:t>=</m:t>
        </m:r>
        <m:f>
          <m:fPr>
            <m:ctrlPr>
              <w:rPr>
                <w:rFonts w:ascii="Cambria Math" w:hAnsi="Cambria Math" w:cstheme="minorHAnsi"/>
                <w:bCs/>
                <w:i/>
                <w:lang w:val="el-GR" w:eastAsia="el-GR"/>
              </w:rPr>
            </m:ctrlPr>
          </m:fPr>
          <m:num>
            <m:r>
              <w:rPr>
                <w:rFonts w:ascii="Cambria Math" w:eastAsia="Cambria Math" w:hAnsi="Cambria Math" w:cstheme="minorHAnsi"/>
                <w:lang w:val="el-GR"/>
              </w:rPr>
              <m:t xml:space="preserve">2,5 </m:t>
            </m:r>
            <m:r>
              <w:rPr>
                <w:rFonts w:ascii="Cambria Math" w:eastAsia="Cambria Math" w:hAnsi="Cambria Math" w:cstheme="minorHAnsi"/>
              </w:rPr>
              <m:t>mol</m:t>
            </m:r>
          </m:num>
          <m:den>
            <m:r>
              <w:rPr>
                <w:rFonts w:ascii="Cambria Math" w:eastAsia="Cambria Math" w:hAnsi="Cambria Math" w:cstheme="minorHAnsi"/>
                <w:lang w:val="el-GR"/>
              </w:rPr>
              <m:t xml:space="preserve">2 </m:t>
            </m:r>
            <m:r>
              <w:rPr>
                <w:rFonts w:ascii="Cambria Math" w:eastAsia="Cambria Math" w:hAnsi="Cambria Math" w:cstheme="minorHAnsi"/>
              </w:rPr>
              <m:t>L</m:t>
            </m:r>
          </m:den>
        </m:f>
        <m:r>
          <w:rPr>
            <w:rFonts w:ascii="Cambria Math" w:eastAsia="Cambria Math" w:hAnsi="Cambria Math" w:cstheme="minorHAnsi"/>
            <w:lang w:val="el-GR"/>
          </w:rPr>
          <m:t xml:space="preserve">= </m:t>
        </m:r>
      </m:oMath>
      <w:r>
        <w:rPr>
          <w:rFonts w:cstheme="minorHAnsi"/>
          <w:bCs/>
          <w:iCs/>
          <w:lang w:val="el-GR"/>
        </w:rPr>
        <w:t>1,25 Μ.</w:t>
      </w:r>
    </w:p>
    <w:p w14:paraId="7756FBEB" w14:textId="77777777" w:rsidR="00596A9C" w:rsidRDefault="00000000">
      <w:pPr>
        <w:pStyle w:val="TrapezaThematonStyle"/>
        <w:spacing w:line="360" w:lineRule="auto"/>
        <w:ind w:left="567"/>
        <w:rPr>
          <w:lang w:val="el-GR"/>
        </w:rPr>
      </w:pPr>
      <w:r>
        <w:rPr>
          <w:lang w:val="el-GR"/>
        </w:rPr>
        <w:t xml:space="preserve">Άρα το διάλυμα Δ3 έχει συγκέντρωση 1,25 Μ σε </w:t>
      </w:r>
      <w:r>
        <w:t>H</w:t>
      </w:r>
      <w:r>
        <w:rPr>
          <w:vertAlign w:val="subscript"/>
          <w:lang w:val="el-GR"/>
        </w:rPr>
        <w:t>3</w:t>
      </w:r>
      <w:r>
        <w:t>PO</w:t>
      </w:r>
      <w:r>
        <w:rPr>
          <w:vertAlign w:val="subscript"/>
          <w:lang w:val="el-GR"/>
        </w:rPr>
        <w:t>4</w:t>
      </w:r>
      <w:r>
        <w:rPr>
          <w:lang w:val="el-GR"/>
        </w:rPr>
        <w:t>.</w:t>
      </w:r>
    </w:p>
    <w:p w14:paraId="5F0B5E1B" w14:textId="77777777" w:rsidR="00596A9C" w:rsidRDefault="00000000">
      <w:pPr>
        <w:pStyle w:val="TrapezaThematonStyle"/>
        <w:spacing w:line="360" w:lineRule="auto"/>
        <w:ind w:left="567"/>
        <w:jc w:val="both"/>
        <w:rPr>
          <w:lang w:val="el-GR"/>
        </w:rPr>
      </w:pPr>
      <w:r>
        <w:rPr>
          <w:b/>
          <w:bCs/>
          <w:lang w:val="el-GR"/>
        </w:rPr>
        <w:t xml:space="preserve">γ) </w:t>
      </w:r>
      <w:r>
        <w:rPr>
          <w:lang w:val="el-GR"/>
        </w:rPr>
        <w:t xml:space="preserve">Έστω ότι </w:t>
      </w:r>
      <w:r>
        <w:rPr>
          <w:rFonts w:eastAsia="Times New Roman"/>
          <w:lang w:val="el-GR" w:eastAsia="el-GR"/>
        </w:rPr>
        <w:t xml:space="preserve">αραιώνουμε </w:t>
      </w:r>
      <w:r>
        <w:rPr>
          <w:i/>
          <w:iCs/>
        </w:rPr>
        <w:t>V</w:t>
      </w:r>
      <w:r>
        <w:rPr>
          <w:i/>
          <w:iCs/>
          <w:vertAlign w:val="subscript"/>
          <w:lang w:val="el-GR"/>
        </w:rPr>
        <w:t>Δ</w:t>
      </w:r>
      <w:r>
        <w:rPr>
          <w:vertAlign w:val="subscript"/>
          <w:lang w:val="el-GR"/>
        </w:rPr>
        <w:t xml:space="preserve">3 </w:t>
      </w:r>
      <w:r>
        <w:t>L</w:t>
      </w:r>
      <w:r>
        <w:rPr>
          <w:lang w:val="el-GR"/>
        </w:rPr>
        <w:t xml:space="preserve"> του διαλύματος Δ3 με </w:t>
      </w:r>
      <w:r>
        <w:rPr>
          <w:i/>
          <w:iCs/>
        </w:rPr>
        <w:t>V</w:t>
      </w:r>
      <w:r>
        <w:rPr>
          <w:vertAlign w:val="subscript"/>
        </w:rPr>
        <w:t>x</w:t>
      </w:r>
      <w:r>
        <w:rPr>
          <w:lang w:val="el-GR"/>
        </w:rPr>
        <w:t xml:space="preserve"> </w:t>
      </w:r>
      <w:r>
        <w:t>L</w:t>
      </w:r>
      <w:r>
        <w:rPr>
          <w:lang w:val="el-GR"/>
        </w:rPr>
        <w:t xml:space="preserve"> νερού. Κατά την αραίωση του διαλύματος Δ3 και την παρασκευή του αραιωμένου διαλύματος Δ4,  για την ποσότητα της διαλυμένης ουσίας ισχύει ότι:</w:t>
      </w:r>
    </w:p>
    <w:p w14:paraId="522615D6" w14:textId="77777777" w:rsidR="00596A9C" w:rsidRDefault="00000000">
      <w:pPr>
        <w:pStyle w:val="TrapezaThematonStyle"/>
        <w:spacing w:line="360" w:lineRule="auto"/>
        <w:ind w:left="567"/>
        <w:rPr>
          <w:rFonts w:cstheme="minorHAnsi"/>
          <w:bCs/>
          <w:lang w:val="el-GR"/>
        </w:rPr>
      </w:pPr>
      <w:r>
        <w:rPr>
          <w:rFonts w:cstheme="minorHAnsi"/>
          <w:bCs/>
          <w:i/>
          <w:iCs/>
        </w:rPr>
        <w:lastRenderedPageBreak/>
        <w:t>n</w:t>
      </w:r>
      <w:r>
        <w:rPr>
          <w:rFonts w:cstheme="minorHAnsi"/>
          <w:bCs/>
          <w:vertAlign w:val="subscript"/>
          <w:lang w:val="el-GR"/>
        </w:rPr>
        <w:t>Δ4</w:t>
      </w:r>
      <w:r>
        <w:rPr>
          <w:rFonts w:cstheme="minorHAnsi"/>
          <w:bCs/>
          <w:lang w:val="el-GR"/>
        </w:rPr>
        <w:t xml:space="preserve"> = </w:t>
      </w:r>
      <w:r>
        <w:rPr>
          <w:rFonts w:cstheme="minorHAnsi"/>
          <w:bCs/>
          <w:i/>
          <w:iCs/>
        </w:rPr>
        <w:t>n</w:t>
      </w:r>
      <w:r>
        <w:rPr>
          <w:rFonts w:cstheme="minorHAnsi"/>
          <w:bCs/>
          <w:vertAlign w:val="subscript"/>
          <w:lang w:val="el-GR"/>
        </w:rPr>
        <w:t>Δ3</w:t>
      </w:r>
      <w:r>
        <w:rPr>
          <w:rFonts w:cstheme="minorHAnsi"/>
          <w:bCs/>
          <w:lang w:val="el-GR"/>
        </w:rPr>
        <w:t xml:space="preserve"> </w:t>
      </w:r>
      <w:proofErr w:type="gramStart"/>
      <w:r>
        <w:rPr>
          <w:rFonts w:cstheme="minorHAnsi"/>
          <w:bCs/>
          <w:lang w:val="el-GR"/>
        </w:rPr>
        <w:t xml:space="preserve">ή  </w:t>
      </w:r>
      <w:r>
        <w:rPr>
          <w:rFonts w:cstheme="minorHAnsi"/>
          <w:bCs/>
          <w:i/>
          <w:iCs/>
        </w:rPr>
        <w:t>c</w:t>
      </w:r>
      <w:proofErr w:type="gramEnd"/>
      <w:r>
        <w:rPr>
          <w:rFonts w:cstheme="minorHAnsi"/>
          <w:bCs/>
          <w:vertAlign w:val="subscript"/>
          <w:lang w:val="el-GR"/>
        </w:rPr>
        <w:t>Δ4</w:t>
      </w:r>
      <w:r>
        <w:rPr>
          <w:rFonts w:cstheme="minorHAnsi"/>
          <w:bCs/>
          <w:lang w:val="el-GR"/>
        </w:rPr>
        <w:t>∙</w:t>
      </w:r>
      <w:r>
        <w:rPr>
          <w:rFonts w:cstheme="minorHAnsi"/>
          <w:bCs/>
          <w:i/>
          <w:iCs/>
        </w:rPr>
        <w:t>V</w:t>
      </w:r>
      <w:r>
        <w:rPr>
          <w:rFonts w:cstheme="minorHAnsi"/>
          <w:bCs/>
          <w:vertAlign w:val="subscript"/>
          <w:lang w:val="el-GR"/>
        </w:rPr>
        <w:t>Δ4</w:t>
      </w:r>
      <w:r>
        <w:rPr>
          <w:rFonts w:cstheme="minorHAnsi"/>
          <w:bCs/>
          <w:lang w:val="el-GR"/>
        </w:rPr>
        <w:t xml:space="preserve"> = </w:t>
      </w:r>
      <w:r>
        <w:rPr>
          <w:rFonts w:cstheme="minorHAnsi"/>
          <w:bCs/>
          <w:i/>
          <w:iCs/>
        </w:rPr>
        <w:t>c</w:t>
      </w:r>
      <w:r>
        <w:rPr>
          <w:rFonts w:cstheme="minorHAnsi"/>
          <w:bCs/>
          <w:vertAlign w:val="subscript"/>
          <w:lang w:val="el-GR"/>
        </w:rPr>
        <w:t>Δ3</w:t>
      </w:r>
      <w:r>
        <w:rPr>
          <w:rFonts w:cstheme="minorHAnsi"/>
          <w:bCs/>
          <w:lang w:val="el-GR"/>
        </w:rPr>
        <w:t>∙</w:t>
      </w:r>
      <w:r>
        <w:rPr>
          <w:rFonts w:cstheme="minorHAnsi"/>
          <w:bCs/>
          <w:i/>
          <w:iCs/>
        </w:rPr>
        <w:t>V</w:t>
      </w:r>
      <w:r>
        <w:rPr>
          <w:rFonts w:cstheme="minorHAnsi"/>
          <w:bCs/>
          <w:vertAlign w:val="subscript"/>
          <w:lang w:val="el-GR"/>
        </w:rPr>
        <w:t>Δ</w:t>
      </w:r>
      <w:proofErr w:type="gramStart"/>
      <w:r>
        <w:rPr>
          <w:rFonts w:cstheme="minorHAnsi"/>
          <w:bCs/>
          <w:vertAlign w:val="subscript"/>
          <w:lang w:val="el-GR"/>
        </w:rPr>
        <w:t>3</w:t>
      </w:r>
      <w:r>
        <w:rPr>
          <w:rFonts w:cstheme="minorHAnsi"/>
          <w:bCs/>
          <w:lang w:val="el-GR"/>
        </w:rPr>
        <w:t xml:space="preserve">  ή</w:t>
      </w:r>
      <w:proofErr w:type="gramEnd"/>
      <w:r>
        <w:rPr>
          <w:rFonts w:cstheme="minorHAnsi"/>
          <w:bCs/>
          <w:lang w:val="el-GR"/>
        </w:rPr>
        <w:t xml:space="preserve">  </w:t>
      </w:r>
      <w:r>
        <w:rPr>
          <w:rFonts w:cstheme="minorHAnsi"/>
          <w:bCs/>
          <w:i/>
          <w:iCs/>
        </w:rPr>
        <w:t>c</w:t>
      </w:r>
      <w:r>
        <w:rPr>
          <w:rFonts w:cstheme="minorHAnsi"/>
          <w:bCs/>
          <w:vertAlign w:val="subscript"/>
          <w:lang w:val="el-GR"/>
        </w:rPr>
        <w:t>Δ4</w:t>
      </w:r>
      <w:proofErr w:type="gramStart"/>
      <w:r>
        <w:rPr>
          <w:rFonts w:cstheme="minorHAnsi"/>
          <w:bCs/>
          <w:lang w:val="el-GR"/>
        </w:rPr>
        <w:t>∙(</w:t>
      </w:r>
      <w:proofErr w:type="gramEnd"/>
      <w:r>
        <w:rPr>
          <w:rFonts w:cstheme="minorHAnsi"/>
          <w:bCs/>
          <w:i/>
          <w:iCs/>
        </w:rPr>
        <w:t>V</w:t>
      </w:r>
      <w:r>
        <w:rPr>
          <w:rFonts w:cstheme="minorHAnsi"/>
          <w:bCs/>
          <w:vertAlign w:val="subscript"/>
        </w:rPr>
        <w:t>x</w:t>
      </w:r>
      <w:r>
        <w:rPr>
          <w:rFonts w:cstheme="minorHAnsi"/>
          <w:bCs/>
          <w:i/>
          <w:iCs/>
          <w:lang w:val="el-GR"/>
        </w:rPr>
        <w:t xml:space="preserve"> + </w:t>
      </w:r>
      <w:r>
        <w:rPr>
          <w:rFonts w:cstheme="minorHAnsi"/>
          <w:bCs/>
          <w:i/>
          <w:iCs/>
        </w:rPr>
        <w:t>V</w:t>
      </w:r>
      <w:r>
        <w:rPr>
          <w:rFonts w:cstheme="minorHAnsi"/>
          <w:bCs/>
          <w:vertAlign w:val="subscript"/>
          <w:lang w:val="el-GR"/>
        </w:rPr>
        <w:t>Δ3</w:t>
      </w:r>
      <w:r>
        <w:rPr>
          <w:rFonts w:cstheme="minorHAnsi"/>
          <w:bCs/>
          <w:i/>
          <w:iCs/>
          <w:lang w:val="el-GR"/>
        </w:rPr>
        <w:t>)</w:t>
      </w:r>
      <w:r>
        <w:rPr>
          <w:rFonts w:cstheme="minorHAnsi"/>
          <w:bCs/>
          <w:lang w:val="el-GR"/>
        </w:rPr>
        <w:t xml:space="preserve"> = </w:t>
      </w:r>
      <w:r>
        <w:rPr>
          <w:rFonts w:cstheme="minorHAnsi"/>
          <w:bCs/>
          <w:i/>
          <w:iCs/>
        </w:rPr>
        <w:t>c</w:t>
      </w:r>
      <w:r>
        <w:rPr>
          <w:rFonts w:cstheme="minorHAnsi"/>
          <w:bCs/>
          <w:vertAlign w:val="subscript"/>
          <w:lang w:val="el-GR"/>
        </w:rPr>
        <w:t>Δ3</w:t>
      </w:r>
      <w:r>
        <w:rPr>
          <w:rFonts w:cstheme="minorHAnsi"/>
          <w:bCs/>
          <w:lang w:val="el-GR"/>
        </w:rPr>
        <w:t>∙</w:t>
      </w:r>
      <w:r>
        <w:rPr>
          <w:rFonts w:cstheme="minorHAnsi"/>
          <w:bCs/>
          <w:i/>
          <w:iCs/>
        </w:rPr>
        <w:t>V</w:t>
      </w:r>
      <w:r>
        <w:rPr>
          <w:rFonts w:cstheme="minorHAnsi"/>
          <w:bCs/>
          <w:vertAlign w:val="subscript"/>
          <w:lang w:val="el-GR"/>
        </w:rPr>
        <w:t>Δ</w:t>
      </w:r>
      <w:proofErr w:type="gramStart"/>
      <w:r>
        <w:rPr>
          <w:rFonts w:cstheme="minorHAnsi"/>
          <w:bCs/>
          <w:vertAlign w:val="subscript"/>
          <w:lang w:val="el-GR"/>
        </w:rPr>
        <w:t>3</w:t>
      </w:r>
      <w:r>
        <w:rPr>
          <w:rFonts w:cstheme="minorHAnsi"/>
          <w:bCs/>
          <w:lang w:val="el-GR"/>
        </w:rPr>
        <w:t xml:space="preserve">  ή</w:t>
      </w:r>
      <w:proofErr w:type="gramEnd"/>
      <w:r>
        <w:rPr>
          <w:rFonts w:cstheme="minorHAnsi"/>
          <w:bCs/>
          <w:lang w:val="el-GR"/>
        </w:rPr>
        <w:t xml:space="preserve"> </w:t>
      </w:r>
    </w:p>
    <w:p w14:paraId="1A209F64" w14:textId="77777777" w:rsidR="00596A9C" w:rsidRDefault="00000000">
      <w:pPr>
        <w:pStyle w:val="TrapezaThematonStyle"/>
        <w:spacing w:line="360" w:lineRule="auto"/>
        <w:ind w:left="567"/>
        <w:rPr>
          <w:rFonts w:cstheme="minorHAnsi"/>
          <w:bCs/>
          <w:lang w:val="el-GR"/>
        </w:rPr>
      </w:pPr>
      <w:r>
        <w:rPr>
          <w:rFonts w:cstheme="minorHAnsi"/>
          <w:bCs/>
          <w:lang w:val="el-GR"/>
        </w:rPr>
        <w:t>1 Μ∙</w:t>
      </w:r>
      <w:r>
        <w:rPr>
          <w:rFonts w:cstheme="minorHAnsi"/>
          <w:bCs/>
          <w:i/>
          <w:iCs/>
        </w:rPr>
        <w:t>V</w:t>
      </w:r>
      <w:r>
        <w:rPr>
          <w:rFonts w:cstheme="minorHAnsi"/>
          <w:bCs/>
          <w:vertAlign w:val="subscript"/>
        </w:rPr>
        <w:t>x</w:t>
      </w:r>
      <w:r>
        <w:rPr>
          <w:rFonts w:cstheme="minorHAnsi"/>
          <w:bCs/>
          <w:lang w:val="el-GR"/>
        </w:rPr>
        <w:t xml:space="preserve"> </w:t>
      </w:r>
      <w:r>
        <w:rPr>
          <w:rFonts w:cstheme="minorHAnsi"/>
          <w:bCs/>
        </w:rPr>
        <w:t>L</w:t>
      </w:r>
      <w:r>
        <w:rPr>
          <w:rFonts w:cstheme="minorHAnsi"/>
          <w:bCs/>
          <w:lang w:val="el-GR"/>
        </w:rPr>
        <w:t xml:space="preserve"> + 1 Μ∙</w:t>
      </w:r>
      <w:r>
        <w:rPr>
          <w:rFonts w:cstheme="minorHAnsi"/>
          <w:bCs/>
          <w:i/>
          <w:iCs/>
        </w:rPr>
        <w:t>V</w:t>
      </w:r>
      <w:r>
        <w:rPr>
          <w:rFonts w:cstheme="minorHAnsi"/>
          <w:bCs/>
          <w:i/>
          <w:iCs/>
          <w:vertAlign w:val="subscript"/>
          <w:lang w:val="el-GR"/>
        </w:rPr>
        <w:t>Δ</w:t>
      </w:r>
      <w:r>
        <w:rPr>
          <w:rFonts w:cstheme="minorHAnsi"/>
          <w:bCs/>
          <w:vertAlign w:val="subscript"/>
          <w:lang w:val="el-GR"/>
        </w:rPr>
        <w:t>3</w:t>
      </w:r>
      <w:r>
        <w:rPr>
          <w:rFonts w:cstheme="minorHAnsi"/>
          <w:bCs/>
          <w:lang w:val="el-GR"/>
        </w:rPr>
        <w:t xml:space="preserve"> </w:t>
      </w:r>
      <w:r>
        <w:rPr>
          <w:rFonts w:cstheme="minorHAnsi"/>
          <w:bCs/>
        </w:rPr>
        <w:t>L</w:t>
      </w:r>
      <w:r>
        <w:rPr>
          <w:rFonts w:cstheme="minorHAnsi"/>
          <w:bCs/>
          <w:lang w:val="el-GR"/>
        </w:rPr>
        <w:t xml:space="preserve"> = 1,25 Μ∙</w:t>
      </w:r>
      <w:r>
        <w:rPr>
          <w:rFonts w:cstheme="minorHAnsi"/>
          <w:bCs/>
          <w:i/>
          <w:iCs/>
        </w:rPr>
        <w:t>V</w:t>
      </w:r>
      <w:r>
        <w:rPr>
          <w:rFonts w:cstheme="minorHAnsi"/>
          <w:bCs/>
          <w:vertAlign w:val="subscript"/>
          <w:lang w:val="el-GR"/>
        </w:rPr>
        <w:t>Δ3</w:t>
      </w:r>
      <w:r>
        <w:rPr>
          <w:rFonts w:cstheme="minorHAnsi"/>
          <w:bCs/>
          <w:lang w:val="el-GR"/>
        </w:rPr>
        <w:t xml:space="preserve"> </w:t>
      </w:r>
      <w:r>
        <w:rPr>
          <w:rFonts w:cstheme="minorHAnsi"/>
          <w:bCs/>
        </w:rPr>
        <w:t>L</w:t>
      </w:r>
      <w:r>
        <w:rPr>
          <w:rFonts w:cstheme="minorHAnsi"/>
          <w:bCs/>
          <w:lang w:val="el-GR"/>
        </w:rPr>
        <w:t xml:space="preserve"> ή 1 Μ∙</w:t>
      </w:r>
      <w:r>
        <w:rPr>
          <w:rFonts w:cstheme="minorHAnsi"/>
          <w:bCs/>
          <w:i/>
          <w:iCs/>
          <w:lang w:val="el-GR"/>
        </w:rPr>
        <w:t xml:space="preserve"> </w:t>
      </w:r>
      <w:r>
        <w:rPr>
          <w:rFonts w:cstheme="minorHAnsi"/>
          <w:bCs/>
          <w:i/>
          <w:iCs/>
        </w:rPr>
        <w:t>V</w:t>
      </w:r>
      <w:r>
        <w:rPr>
          <w:rFonts w:cstheme="minorHAnsi"/>
          <w:bCs/>
          <w:vertAlign w:val="subscript"/>
        </w:rPr>
        <w:t>x</w:t>
      </w:r>
      <w:r>
        <w:rPr>
          <w:rFonts w:cstheme="minorHAnsi"/>
          <w:bCs/>
          <w:lang w:val="el-GR"/>
        </w:rPr>
        <w:t xml:space="preserve"> </w:t>
      </w:r>
      <w:r>
        <w:rPr>
          <w:rFonts w:cstheme="minorHAnsi"/>
          <w:bCs/>
        </w:rPr>
        <w:t>L</w:t>
      </w:r>
      <w:r>
        <w:rPr>
          <w:rFonts w:cstheme="minorHAnsi"/>
          <w:bCs/>
          <w:lang w:val="el-GR"/>
        </w:rPr>
        <w:t xml:space="preserve"> = 0,25 Μ∙</w:t>
      </w:r>
      <w:r>
        <w:rPr>
          <w:rFonts w:cstheme="minorHAnsi"/>
          <w:bCs/>
          <w:i/>
          <w:iCs/>
        </w:rPr>
        <w:t>V</w:t>
      </w:r>
      <w:r>
        <w:rPr>
          <w:rFonts w:cstheme="minorHAnsi"/>
          <w:bCs/>
          <w:vertAlign w:val="subscript"/>
          <w:lang w:val="el-GR"/>
        </w:rPr>
        <w:t xml:space="preserve">Δ3 </w:t>
      </w:r>
      <w:r>
        <w:rPr>
          <w:rFonts w:cstheme="minorHAnsi"/>
          <w:bCs/>
        </w:rPr>
        <w:t>L</w:t>
      </w:r>
      <w:r>
        <w:rPr>
          <w:rFonts w:cstheme="minorHAnsi"/>
          <w:bCs/>
          <w:vertAlign w:val="subscript"/>
          <w:lang w:val="el-GR"/>
        </w:rPr>
        <w:t xml:space="preserve"> </w:t>
      </w:r>
      <w:r>
        <w:rPr>
          <w:rFonts w:cstheme="minorHAnsi"/>
          <w:bCs/>
          <w:lang w:val="el-GR"/>
        </w:rPr>
        <w:t xml:space="preserve">ή </w:t>
      </w:r>
      <m:oMath>
        <m:f>
          <m:fPr>
            <m:ctrlPr>
              <w:rPr>
                <w:rFonts w:ascii="Cambria Math" w:hAnsi="Cambria Math" w:cstheme="minorHAnsi"/>
                <w:bCs/>
                <w:i/>
              </w:rPr>
            </m:ctrlPr>
          </m:fPr>
          <m:num>
            <m:sSub>
              <m:sSubPr>
                <m:ctrlPr>
                  <w:rPr>
                    <w:rFonts w:ascii="Cambria Math" w:hAnsi="Cambria Math" w:cstheme="minorHAnsi"/>
                    <w:bCs/>
                    <w:i/>
                  </w:rPr>
                </m:ctrlPr>
              </m:sSubPr>
              <m:e>
                <m:r>
                  <w:rPr>
                    <w:rFonts w:ascii="Cambria Math" w:eastAsia="Cambria Math" w:hAnsi="Cambria Math" w:cstheme="minorHAnsi"/>
                  </w:rPr>
                  <m:t>V</m:t>
                </m:r>
              </m:e>
              <m:sub>
                <m:r>
                  <w:rPr>
                    <w:rFonts w:ascii="Cambria Math" w:hAnsi="Cambria Math" w:cstheme="minorHAnsi"/>
                    <w:lang w:val="el-GR"/>
                  </w:rPr>
                  <m:t>x</m:t>
                </m:r>
              </m:sub>
            </m:sSub>
          </m:num>
          <m:den>
            <m:sSub>
              <m:sSubPr>
                <m:ctrlPr>
                  <w:rPr>
                    <w:rFonts w:ascii="Cambria Math" w:hAnsi="Cambria Math" w:cstheme="minorHAnsi"/>
                    <w:bCs/>
                    <w:i/>
                  </w:rPr>
                </m:ctrlPr>
              </m:sSubPr>
              <m:e>
                <m:r>
                  <w:rPr>
                    <w:rFonts w:ascii="Cambria Math" w:eastAsia="Cambria Math" w:hAnsi="Cambria Math" w:cstheme="minorHAnsi"/>
                  </w:rPr>
                  <m:t>V</m:t>
                </m:r>
              </m:e>
              <m:sub>
                <m:r>
                  <w:rPr>
                    <w:rFonts w:ascii="Cambria Math" w:hAnsi="Cambria Math" w:cstheme="minorHAnsi"/>
                  </w:rPr>
                  <m:t>Δ</m:t>
                </m:r>
                <m:r>
                  <w:rPr>
                    <w:rFonts w:ascii="Cambria Math" w:hAnsi="Cambria Math" w:cstheme="minorHAnsi"/>
                    <w:lang w:val="el-GR"/>
                  </w:rPr>
                  <m:t>3</m:t>
                </m:r>
              </m:sub>
            </m:sSub>
          </m:den>
        </m:f>
        <m:r>
          <w:rPr>
            <w:rFonts w:ascii="Cambria Math" w:eastAsia="Cambria Math" w:hAnsi="Cambria Math" w:cstheme="minorHAnsi"/>
            <w:lang w:val="el-GR"/>
          </w:rPr>
          <m:t>=</m:t>
        </m:r>
        <m:f>
          <m:fPr>
            <m:ctrlPr>
              <w:rPr>
                <w:rFonts w:ascii="Cambria Math" w:hAnsi="Cambria Math" w:cstheme="minorHAnsi"/>
                <w:bCs/>
                <w:i/>
              </w:rPr>
            </m:ctrlPr>
          </m:fPr>
          <m:num>
            <m:r>
              <w:rPr>
                <w:rFonts w:ascii="Cambria Math" w:eastAsia="Cambria Math" w:hAnsi="Cambria Math" w:cstheme="minorHAnsi"/>
                <w:lang w:val="el-GR"/>
              </w:rPr>
              <m:t>0,25</m:t>
            </m:r>
          </m:num>
          <m:den>
            <m:r>
              <w:rPr>
                <w:rFonts w:ascii="Cambria Math" w:eastAsia="Cambria Math" w:hAnsi="Cambria Math" w:cstheme="minorHAnsi"/>
                <w:lang w:val="el-GR"/>
              </w:rPr>
              <m:t>1</m:t>
            </m:r>
          </m:den>
        </m:f>
        <m:r>
          <w:rPr>
            <w:rFonts w:ascii="Cambria Math" w:eastAsia="Cambria Math" w:hAnsi="Cambria Math" w:cstheme="minorHAnsi"/>
            <w:lang w:val="el-GR"/>
          </w:rPr>
          <m:t>=</m:t>
        </m:r>
        <m:f>
          <m:fPr>
            <m:ctrlPr>
              <w:rPr>
                <w:rFonts w:ascii="Cambria Math" w:hAnsi="Cambria Math" w:cstheme="minorHAnsi"/>
                <w:bCs/>
                <w:i/>
              </w:rPr>
            </m:ctrlPr>
          </m:fPr>
          <m:num>
            <m:r>
              <w:rPr>
                <w:rFonts w:ascii="Cambria Math" w:eastAsia="Cambria Math" w:hAnsi="Cambria Math" w:cstheme="minorHAnsi"/>
                <w:lang w:val="el-GR"/>
              </w:rPr>
              <m:t>1</m:t>
            </m:r>
          </m:num>
          <m:den>
            <m:r>
              <w:rPr>
                <w:rFonts w:ascii="Cambria Math" w:eastAsia="Cambria Math" w:hAnsi="Cambria Math" w:cstheme="minorHAnsi"/>
                <w:lang w:val="el-GR"/>
              </w:rPr>
              <m:t>4</m:t>
            </m:r>
          </m:den>
        </m:f>
      </m:oMath>
      <w:r>
        <w:rPr>
          <w:rFonts w:cstheme="minorHAnsi"/>
          <w:bCs/>
          <w:lang w:val="el-GR"/>
        </w:rPr>
        <w:t xml:space="preserve">  ή</w:t>
      </w:r>
      <m:oMath>
        <m:r>
          <w:rPr>
            <w:rFonts w:ascii="Cambria Math" w:eastAsia="Cambria Math" w:hAnsi="Cambria Math" w:cstheme="minorHAnsi"/>
            <w:lang w:val="el-GR"/>
          </w:rPr>
          <m:t xml:space="preserve"> </m:t>
        </m:r>
        <m:f>
          <m:fPr>
            <m:ctrlPr>
              <w:rPr>
                <w:rFonts w:ascii="Cambria Math" w:hAnsi="Cambria Math" w:cstheme="minorHAnsi"/>
                <w:bCs/>
                <w:i/>
              </w:rPr>
            </m:ctrlPr>
          </m:fPr>
          <m:num>
            <m:r>
              <w:rPr>
                <w:rFonts w:ascii="Cambria Math" w:eastAsia="Cambria Math" w:hAnsi="Cambria Math" w:cstheme="minorHAnsi"/>
                <w:lang w:val="el-GR"/>
              </w:rPr>
              <m:t xml:space="preserve"> </m:t>
            </m:r>
            <m:sSub>
              <m:sSubPr>
                <m:ctrlPr>
                  <w:rPr>
                    <w:rFonts w:ascii="Cambria Math" w:hAnsi="Cambria Math" w:cstheme="minorHAnsi"/>
                    <w:bCs/>
                    <w:i/>
                  </w:rPr>
                </m:ctrlPr>
              </m:sSubPr>
              <m:e>
                <m:r>
                  <w:rPr>
                    <w:rFonts w:ascii="Cambria Math" w:eastAsia="Cambria Math" w:hAnsi="Cambria Math" w:cstheme="minorHAnsi"/>
                  </w:rPr>
                  <m:t>V</m:t>
                </m:r>
              </m:e>
              <m:sub>
                <m:r>
                  <w:rPr>
                    <w:rFonts w:ascii="Cambria Math" w:hAnsi="Cambria Math" w:cstheme="minorHAnsi"/>
                    <w:lang w:val="el-GR"/>
                  </w:rPr>
                  <m:t>Δ3</m:t>
                </m:r>
              </m:sub>
            </m:sSub>
          </m:num>
          <m:den>
            <m:sSub>
              <m:sSubPr>
                <m:ctrlPr>
                  <w:rPr>
                    <w:rFonts w:ascii="Cambria Math" w:hAnsi="Cambria Math" w:cstheme="minorHAnsi"/>
                    <w:bCs/>
                    <w:i/>
                  </w:rPr>
                </m:ctrlPr>
              </m:sSubPr>
              <m:e>
                <m:r>
                  <w:rPr>
                    <w:rFonts w:ascii="Cambria Math" w:eastAsia="Cambria Math" w:hAnsi="Cambria Math" w:cstheme="minorHAnsi"/>
                  </w:rPr>
                  <m:t>V</m:t>
                </m:r>
              </m:e>
              <m:sub>
                <m:r>
                  <w:rPr>
                    <w:rFonts w:ascii="Cambria Math" w:hAnsi="Cambria Math" w:cstheme="minorHAnsi"/>
                  </w:rPr>
                  <m:t>x</m:t>
                </m:r>
              </m:sub>
            </m:sSub>
          </m:den>
        </m:f>
        <m:r>
          <w:rPr>
            <w:rFonts w:ascii="Cambria Math" w:eastAsia="Cambria Math" w:hAnsi="Cambria Math" w:cstheme="minorHAnsi"/>
            <w:lang w:val="el-GR"/>
          </w:rPr>
          <m:t>=</m:t>
        </m:r>
        <m:f>
          <m:fPr>
            <m:ctrlPr>
              <w:rPr>
                <w:rFonts w:ascii="Cambria Math" w:hAnsi="Cambria Math" w:cstheme="minorHAnsi"/>
                <w:bCs/>
                <w:i/>
              </w:rPr>
            </m:ctrlPr>
          </m:fPr>
          <m:num>
            <m:r>
              <w:rPr>
                <w:rFonts w:ascii="Cambria Math" w:eastAsia="Cambria Math" w:hAnsi="Cambria Math" w:cstheme="minorHAnsi"/>
                <w:lang w:val="el-GR"/>
              </w:rPr>
              <m:t>4</m:t>
            </m:r>
          </m:num>
          <m:den>
            <m:r>
              <w:rPr>
                <w:rFonts w:ascii="Cambria Math" w:eastAsia="Cambria Math" w:hAnsi="Cambria Math" w:cstheme="minorHAnsi"/>
                <w:lang w:val="el-GR"/>
              </w:rPr>
              <m:t>1</m:t>
            </m:r>
          </m:den>
        </m:f>
      </m:oMath>
      <w:r>
        <w:rPr>
          <w:rFonts w:cstheme="minorHAnsi"/>
          <w:bCs/>
          <w:lang w:val="el-GR"/>
        </w:rPr>
        <w:t xml:space="preserve">  </w:t>
      </w:r>
    </w:p>
    <w:p w14:paraId="708F8156" w14:textId="77777777" w:rsidR="00596A9C" w:rsidRDefault="00000000">
      <w:pPr>
        <w:pStyle w:val="TrapezaThematonStyle"/>
        <w:spacing w:line="360" w:lineRule="auto"/>
        <w:ind w:left="567"/>
        <w:rPr>
          <w:lang w:val="el-GR"/>
        </w:rPr>
      </w:pPr>
      <w:r>
        <w:rPr>
          <w:lang w:val="el-GR"/>
        </w:rPr>
        <w:t>Συνεπώς πρέπει να αραιώσουμε το διάλυμα Δ3 με καθαρό νερό με αναλογία όγκων 4:1 αντίστοιχα.</w:t>
      </w:r>
    </w:p>
    <w:p w14:paraId="4C61C16B" w14:textId="77777777" w:rsidR="00596A9C" w:rsidRDefault="00596A9C">
      <w:pPr>
        <w:pStyle w:val="TrapezaThematonStyle"/>
        <w:spacing w:line="360" w:lineRule="auto"/>
        <w:ind w:left="567"/>
        <w:rPr>
          <w:rFonts w:cstheme="minorHAnsi"/>
          <w:lang w:val="el-GR"/>
        </w:rPr>
      </w:pPr>
    </w:p>
    <w:p w14:paraId="5D460567" w14:textId="77777777" w:rsidR="00596A9C" w:rsidRDefault="00596A9C">
      <w:pPr>
        <w:pStyle w:val="TrapezaThematonStyle"/>
        <w:spacing w:line="360" w:lineRule="auto"/>
        <w:ind w:left="567"/>
        <w:rPr>
          <w:rFonts w:cstheme="minorHAnsi"/>
          <w:lang w:val="el-GR"/>
        </w:rPr>
        <w:sectPr w:rsidR="00596A9C">
          <w:type w:val="continuous"/>
          <w:pgSz w:w="11906" w:h="16838"/>
          <w:pgMar w:top="1080" w:right="1080" w:bottom="1080" w:left="1080" w:header="720" w:footer="720" w:gutter="0"/>
          <w:cols w:space="720"/>
        </w:sectPr>
      </w:pPr>
    </w:p>
    <w:p w14:paraId="624A30F5"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13982</w:t>
      </w:r>
    </w:p>
    <w:p w14:paraId="53452076" w14:textId="77777777" w:rsidR="00596A9C" w:rsidRDefault="00000000">
      <w:pPr>
        <w:pStyle w:val="TrapezaThematonStyle"/>
        <w:spacing w:line="360" w:lineRule="auto"/>
        <w:jc w:val="both"/>
        <w:rPr>
          <w:rFonts w:asciiTheme="minorHAnsi" w:hAnsiTheme="minorHAnsi" w:cstheme="minorHAnsi"/>
          <w:spacing w:val="-1"/>
          <w:u w:val="single"/>
          <w:lang w:val="el-GR"/>
        </w:rPr>
      </w:pPr>
      <w:r>
        <w:rPr>
          <w:rFonts w:asciiTheme="minorHAnsi" w:hAnsiTheme="minorHAnsi" w:cstheme="minorHAnsi"/>
          <w:spacing w:val="-1"/>
          <w:u w:val="single"/>
          <w:lang w:val="el-GR"/>
        </w:rPr>
        <w:t>Θέμα 4</w:t>
      </w:r>
      <w:r>
        <w:rPr>
          <w:rFonts w:asciiTheme="minorHAnsi" w:hAnsiTheme="minorHAnsi" w:cstheme="minorHAnsi"/>
          <w:spacing w:val="-1"/>
          <w:u w:val="single"/>
          <w:vertAlign w:val="superscript"/>
        </w:rPr>
        <w:t>o</w:t>
      </w:r>
    </w:p>
    <w:p w14:paraId="1DFB3991" w14:textId="77777777" w:rsidR="00596A9C" w:rsidRDefault="00000000">
      <w:pPr>
        <w:pStyle w:val="TrapezaThematonStyle"/>
        <w:spacing w:line="360" w:lineRule="auto"/>
        <w:jc w:val="both"/>
        <w:rPr>
          <w:lang w:val="el-GR"/>
        </w:rPr>
      </w:pPr>
      <w:r>
        <w:rPr>
          <w:lang w:val="el-GR"/>
        </w:rPr>
        <w:t>Για να παρασκευάσουμε υδατικό διάλυμα ζάχαρης (</w:t>
      </w:r>
      <w:r>
        <w:t>C</w:t>
      </w:r>
      <w:r>
        <w:rPr>
          <w:vertAlign w:val="subscript"/>
          <w:lang w:val="el-GR"/>
        </w:rPr>
        <w:t>12</w:t>
      </w:r>
      <w:r>
        <w:t>H</w:t>
      </w:r>
      <w:r>
        <w:rPr>
          <w:vertAlign w:val="subscript"/>
          <w:lang w:val="el-GR"/>
        </w:rPr>
        <w:t>22</w:t>
      </w:r>
      <w:r>
        <w:t>O</w:t>
      </w:r>
      <w:r>
        <w:rPr>
          <w:vertAlign w:val="subscript"/>
          <w:lang w:val="el-GR"/>
        </w:rPr>
        <w:t>11</w:t>
      </w:r>
      <w:r>
        <w:rPr>
          <w:lang w:val="el-GR"/>
        </w:rPr>
        <w:t>) συγκέντρωσης 1 Μ, μπορούμε να χρησιμοποιήσουμε δύο διαφορετικούς τρόπους:</w:t>
      </w:r>
    </w:p>
    <w:p w14:paraId="49DC3C54" w14:textId="77777777" w:rsidR="00596A9C" w:rsidRDefault="00000000">
      <w:pPr>
        <w:pStyle w:val="TrapezaThematonStyle"/>
        <w:spacing w:line="360" w:lineRule="auto"/>
        <w:ind w:left="567"/>
        <w:jc w:val="both"/>
        <w:rPr>
          <w:lang w:val="el-GR"/>
        </w:rPr>
      </w:pPr>
      <w:r>
        <w:rPr>
          <w:b/>
          <w:lang w:val="el-GR"/>
        </w:rPr>
        <w:t>α)</w:t>
      </w:r>
      <w:r>
        <w:rPr>
          <w:lang w:val="el-GR"/>
        </w:rPr>
        <w:t xml:space="preserve"> Προσθέτουμε ορισμένη ποσότητα ζάχαρης σε συγκεκριμένη ποσότητα νερού. Να υπολογίσετε την ποσότητα σε </w:t>
      </w:r>
      <w:r>
        <w:t>g</w:t>
      </w:r>
      <w:r>
        <w:rPr>
          <w:lang w:val="el-GR"/>
        </w:rPr>
        <w:t xml:space="preserve"> της ζάχαρης που χρειάζεται να διαλύσουμε σε νερό για να παρασκευάσουμε 250 </w:t>
      </w:r>
      <w:r>
        <w:t>mL</w:t>
      </w:r>
      <w:r>
        <w:rPr>
          <w:lang w:val="el-GR"/>
        </w:rPr>
        <w:t xml:space="preserve"> διαλύματος συγκέντρωσης 1Μ (διάλυμα Δ1). </w:t>
      </w:r>
      <w:r>
        <w:rPr>
          <w:i/>
          <w:lang w:val="el-GR"/>
        </w:rPr>
        <w:t>(μονάδες 6)</w:t>
      </w:r>
    </w:p>
    <w:p w14:paraId="21033563" w14:textId="77777777" w:rsidR="00596A9C" w:rsidRPr="006B29E3" w:rsidRDefault="00000000">
      <w:pPr>
        <w:pStyle w:val="TrapezaThematonStyle"/>
        <w:spacing w:line="360" w:lineRule="auto"/>
        <w:ind w:left="567"/>
        <w:jc w:val="both"/>
        <w:rPr>
          <w:rFonts w:asciiTheme="minorHAnsi" w:hAnsiTheme="minorHAnsi"/>
          <w:i/>
          <w:lang w:val="el-GR"/>
        </w:rPr>
      </w:pPr>
      <w:r w:rsidRPr="006B29E3">
        <w:rPr>
          <w:rFonts w:asciiTheme="minorHAnsi" w:hAnsiTheme="minorHAnsi"/>
          <w:b/>
          <w:lang w:val="el-GR"/>
        </w:rPr>
        <w:t>β)</w:t>
      </w:r>
      <w:r w:rsidRPr="006B29E3">
        <w:rPr>
          <w:rFonts w:asciiTheme="minorHAnsi" w:hAnsiTheme="minorHAnsi"/>
          <w:lang w:val="el-GR"/>
        </w:rPr>
        <w:t xml:space="preserve"> Με αραίωση πυκνότερου υδατικού διαλύματος ζάχαρης που ήδη διαθέτουμε. </w:t>
      </w:r>
      <w:r w:rsidRPr="006B29E3">
        <w:rPr>
          <w:rFonts w:eastAsiaTheme="minorHAnsi"/>
          <w:color w:val="000000"/>
          <w:lang w:val="el-GR" w:eastAsia="en-US"/>
        </w:rPr>
        <w:t xml:space="preserve">Να </w:t>
      </w:r>
      <w:r w:rsidRPr="006B29E3">
        <w:rPr>
          <w:rFonts w:asciiTheme="minorHAnsi" w:eastAsiaTheme="minorHAnsi" w:hAnsiTheme="minorHAnsi"/>
          <w:color w:val="000000"/>
          <w:lang w:val="el-GR" w:eastAsia="en-US"/>
        </w:rPr>
        <w:t xml:space="preserve">υπολογίσετε τον όγκο του διαλύματος ζάχαρης συγκέντρωσης 2 Μ (διάλυμα Δ2) που θα χρησιμοποιήσουμε για να παρασκευάσουμε 200 </w:t>
      </w:r>
      <w:r>
        <w:rPr>
          <w:rFonts w:asciiTheme="minorHAnsi" w:eastAsiaTheme="minorHAnsi" w:hAnsiTheme="minorHAnsi"/>
          <w:color w:val="000000"/>
          <w:lang w:eastAsia="en-US"/>
        </w:rPr>
        <w:t>mL</w:t>
      </w:r>
      <w:r w:rsidRPr="006B29E3">
        <w:rPr>
          <w:rFonts w:asciiTheme="minorHAnsi" w:eastAsiaTheme="minorHAnsi" w:hAnsiTheme="minorHAnsi"/>
          <w:color w:val="000000"/>
          <w:lang w:val="el-GR" w:eastAsia="en-US"/>
        </w:rPr>
        <w:t xml:space="preserve"> διαλύματος </w:t>
      </w:r>
      <w:r w:rsidRPr="006B29E3">
        <w:rPr>
          <w:rFonts w:asciiTheme="minorHAnsi" w:hAnsiTheme="minorHAnsi"/>
          <w:lang w:val="el-GR"/>
        </w:rPr>
        <w:t>συγκέντρωσης 1 Μ (διάλυμα Δ3)</w:t>
      </w:r>
      <w:r w:rsidRPr="006B29E3">
        <w:rPr>
          <w:rFonts w:asciiTheme="minorHAnsi" w:eastAsiaTheme="minorHAnsi" w:hAnsiTheme="minorHAnsi"/>
          <w:color w:val="000000"/>
          <w:lang w:val="el-GR" w:eastAsia="en-US"/>
        </w:rPr>
        <w:t xml:space="preserve">. </w:t>
      </w:r>
      <w:r w:rsidRPr="006B29E3">
        <w:rPr>
          <w:rFonts w:asciiTheme="minorHAnsi" w:hAnsiTheme="minorHAnsi"/>
          <w:i/>
          <w:lang w:val="el-GR"/>
        </w:rPr>
        <w:t>(μονάδες 8)</w:t>
      </w:r>
    </w:p>
    <w:p w14:paraId="1323ECC3" w14:textId="77777777" w:rsidR="00596A9C" w:rsidRPr="006B29E3" w:rsidRDefault="00000000">
      <w:pPr>
        <w:pStyle w:val="TrapezaThematonStyle"/>
        <w:spacing w:line="360" w:lineRule="auto"/>
        <w:jc w:val="both"/>
        <w:rPr>
          <w:rFonts w:asciiTheme="minorHAnsi" w:hAnsiTheme="minorHAnsi"/>
          <w:lang w:val="el-GR"/>
        </w:rPr>
      </w:pPr>
      <w:r w:rsidRPr="006B29E3">
        <w:rPr>
          <w:rFonts w:asciiTheme="minorHAnsi" w:hAnsiTheme="minorHAnsi"/>
          <w:lang w:val="el-GR"/>
        </w:rPr>
        <w:t>Η διαλυτότητα της ζάχαρης στους 35</w:t>
      </w:r>
      <w:r w:rsidRPr="006B29E3">
        <w:rPr>
          <w:rFonts w:asciiTheme="minorHAnsi" w:hAnsiTheme="minorHAnsi"/>
          <w:vertAlign w:val="superscript"/>
          <w:lang w:val="el-GR"/>
        </w:rPr>
        <w:t>0</w:t>
      </w:r>
      <w:r>
        <w:rPr>
          <w:rFonts w:asciiTheme="minorHAnsi" w:hAnsiTheme="minorHAnsi"/>
        </w:rPr>
        <w:t>C</w:t>
      </w:r>
      <w:r w:rsidRPr="006B29E3">
        <w:rPr>
          <w:rFonts w:asciiTheme="minorHAnsi" w:hAnsiTheme="minorHAnsi"/>
          <w:lang w:val="el-GR"/>
        </w:rPr>
        <w:t xml:space="preserve"> είναι 230 </w:t>
      </w:r>
      <w:r>
        <w:rPr>
          <w:rFonts w:asciiTheme="minorHAnsi" w:hAnsiTheme="minorHAnsi"/>
        </w:rPr>
        <w:t>g</w:t>
      </w:r>
      <w:r w:rsidRPr="006B29E3">
        <w:rPr>
          <w:rFonts w:asciiTheme="minorHAnsi" w:hAnsiTheme="minorHAnsi"/>
          <w:lang w:val="el-GR"/>
        </w:rPr>
        <w:t xml:space="preserve"> ζάχαρης σε 100 </w:t>
      </w:r>
      <w:r>
        <w:rPr>
          <w:rFonts w:asciiTheme="minorHAnsi" w:hAnsiTheme="minorHAnsi"/>
        </w:rPr>
        <w:t>g</w:t>
      </w:r>
      <w:r w:rsidRPr="006B29E3">
        <w:rPr>
          <w:rFonts w:asciiTheme="minorHAnsi" w:hAnsiTheme="minorHAnsi"/>
          <w:lang w:val="el-GR"/>
        </w:rPr>
        <w:t xml:space="preserve"> νερού.</w:t>
      </w:r>
    </w:p>
    <w:p w14:paraId="643EA77D" w14:textId="77777777" w:rsidR="00596A9C" w:rsidRPr="006B29E3" w:rsidRDefault="00000000">
      <w:pPr>
        <w:pStyle w:val="TrapezaThematonStyle"/>
        <w:spacing w:line="360" w:lineRule="auto"/>
        <w:ind w:left="567"/>
        <w:jc w:val="both"/>
        <w:rPr>
          <w:rFonts w:asciiTheme="minorHAnsi" w:hAnsiTheme="minorHAnsi"/>
          <w:i/>
          <w:lang w:val="el-GR"/>
        </w:rPr>
      </w:pPr>
      <w:r w:rsidRPr="006B29E3">
        <w:rPr>
          <w:rFonts w:asciiTheme="minorHAnsi" w:hAnsiTheme="minorHAnsi"/>
          <w:b/>
          <w:bCs/>
          <w:lang w:val="el-GR"/>
        </w:rPr>
        <w:t>γ)</w:t>
      </w:r>
      <w:r w:rsidRPr="006B29E3">
        <w:rPr>
          <w:rFonts w:asciiTheme="minorHAnsi" w:hAnsiTheme="minorHAnsi"/>
          <w:lang w:val="el-GR"/>
        </w:rPr>
        <w:t xml:space="preserve"> Να υπολογίσετε τα </w:t>
      </w:r>
      <w:r>
        <w:rPr>
          <w:rFonts w:asciiTheme="minorHAnsi" w:hAnsiTheme="minorHAnsi"/>
        </w:rPr>
        <w:t>g</w:t>
      </w:r>
      <w:r w:rsidRPr="006B29E3">
        <w:rPr>
          <w:rFonts w:asciiTheme="minorHAnsi" w:hAnsiTheme="minorHAnsi"/>
          <w:lang w:val="el-GR"/>
        </w:rPr>
        <w:t xml:space="preserve"> της ζάχαρης που πρέπει να προστεθούν στο διάλυμα Δ1 σε θερμοκρασία 35 </w:t>
      </w:r>
      <w:r w:rsidRPr="006B29E3">
        <w:rPr>
          <w:rFonts w:asciiTheme="minorHAnsi" w:hAnsiTheme="minorHAnsi"/>
          <w:vertAlign w:val="superscript"/>
          <w:lang w:val="el-GR"/>
        </w:rPr>
        <w:t>0</w:t>
      </w:r>
      <w:r>
        <w:rPr>
          <w:rFonts w:asciiTheme="minorHAnsi" w:hAnsiTheme="minorHAnsi"/>
        </w:rPr>
        <w:t>C</w:t>
      </w:r>
      <w:r w:rsidRPr="006B29E3">
        <w:rPr>
          <w:rFonts w:asciiTheme="minorHAnsi" w:hAnsiTheme="minorHAnsi"/>
          <w:lang w:val="el-GR"/>
        </w:rPr>
        <w:t xml:space="preserve"> για να σχηματιστεί κορεσμένο διάλυμα. Η πυκνότητα του διαλύματος Δ1 είναι 1,2 </w:t>
      </w:r>
      <w:r>
        <w:rPr>
          <w:rFonts w:asciiTheme="minorHAnsi" w:hAnsiTheme="minorHAnsi"/>
        </w:rPr>
        <w:t>g</w:t>
      </w:r>
      <w:r w:rsidRPr="006B29E3">
        <w:rPr>
          <w:rFonts w:asciiTheme="minorHAnsi" w:hAnsiTheme="minorHAnsi"/>
          <w:lang w:val="el-GR"/>
        </w:rPr>
        <w:t xml:space="preserve"> / </w:t>
      </w:r>
      <w:r>
        <w:rPr>
          <w:rFonts w:asciiTheme="minorHAnsi" w:hAnsiTheme="minorHAnsi"/>
        </w:rPr>
        <w:t>mL</w:t>
      </w:r>
      <w:r w:rsidRPr="006B29E3">
        <w:rPr>
          <w:rFonts w:asciiTheme="minorHAnsi" w:hAnsiTheme="minorHAnsi"/>
          <w:lang w:val="el-GR"/>
        </w:rPr>
        <w:t xml:space="preserve"> στην ίδια θερμοκρασία που μετρήθηκε ο όγκος του.</w:t>
      </w:r>
      <w:r w:rsidRPr="006B29E3">
        <w:rPr>
          <w:rFonts w:asciiTheme="minorHAnsi" w:hAnsiTheme="minorHAnsi"/>
          <w:i/>
          <w:iCs/>
          <w:lang w:val="el-GR"/>
        </w:rPr>
        <w:t xml:space="preserve"> (</w:t>
      </w:r>
      <w:r w:rsidRPr="006B29E3">
        <w:rPr>
          <w:rFonts w:asciiTheme="minorHAnsi" w:eastAsiaTheme="minorHAnsi" w:hAnsiTheme="minorHAnsi"/>
          <w:color w:val="000000"/>
          <w:lang w:val="el-GR" w:eastAsia="en-US"/>
        </w:rPr>
        <w:t>μο</w:t>
      </w:r>
      <w:r w:rsidRPr="006B29E3">
        <w:rPr>
          <w:rFonts w:asciiTheme="minorHAnsi" w:hAnsiTheme="minorHAnsi"/>
          <w:i/>
          <w:lang w:val="el-GR"/>
        </w:rPr>
        <w:t>νάδες 11)</w:t>
      </w:r>
    </w:p>
    <w:p w14:paraId="52AC5E85" w14:textId="77777777" w:rsidR="00596A9C" w:rsidRPr="006B29E3" w:rsidRDefault="00000000">
      <w:pPr>
        <w:pStyle w:val="TrapezaThematonStyle"/>
        <w:spacing w:line="360" w:lineRule="auto"/>
        <w:jc w:val="both"/>
        <w:rPr>
          <w:rFonts w:asciiTheme="minorHAnsi" w:hAnsiTheme="minorHAnsi" w:cs="Tahoma"/>
          <w:lang w:val="el-GR"/>
        </w:rPr>
      </w:pPr>
      <w:r w:rsidRPr="006B29E3">
        <w:rPr>
          <w:rFonts w:asciiTheme="minorHAnsi" w:hAnsiTheme="minorHAnsi"/>
          <w:lang w:val="el-GR"/>
        </w:rPr>
        <w:t xml:space="preserve">Δίνονται </w:t>
      </w:r>
      <w:r w:rsidRPr="006B29E3">
        <w:rPr>
          <w:rFonts w:asciiTheme="minorHAnsi" w:hAnsiTheme="minorHAnsi" w:cs="Tahoma"/>
          <w:lang w:val="el-GR"/>
        </w:rPr>
        <w:t xml:space="preserve"> οι σχετικές ατομικές μάζες: </w:t>
      </w:r>
      <w:r>
        <w:rPr>
          <w:rFonts w:asciiTheme="minorHAnsi" w:hAnsiTheme="minorHAnsi" w:cs="Tahoma"/>
          <w:i/>
        </w:rPr>
        <w:t>A</w:t>
      </w:r>
      <w:r>
        <w:rPr>
          <w:rFonts w:asciiTheme="minorHAnsi" w:hAnsiTheme="minorHAnsi" w:cs="Tahoma"/>
        </w:rPr>
        <w:t>r</w:t>
      </w:r>
      <w:r w:rsidRPr="006B29E3">
        <w:rPr>
          <w:rFonts w:asciiTheme="minorHAnsi" w:hAnsiTheme="minorHAnsi" w:cs="Tahoma"/>
          <w:lang w:val="el-GR"/>
        </w:rPr>
        <w:t>(</w:t>
      </w:r>
      <w:r>
        <w:rPr>
          <w:rFonts w:asciiTheme="minorHAnsi" w:hAnsiTheme="minorHAnsi" w:cs="Tahoma"/>
        </w:rPr>
        <w:t>O</w:t>
      </w:r>
      <w:r w:rsidRPr="006B29E3">
        <w:rPr>
          <w:rFonts w:asciiTheme="minorHAnsi" w:hAnsiTheme="minorHAnsi" w:cs="Tahoma"/>
          <w:lang w:val="el-GR"/>
        </w:rPr>
        <w:t xml:space="preserve">)=16, </w:t>
      </w:r>
      <w:r>
        <w:rPr>
          <w:rFonts w:asciiTheme="minorHAnsi" w:hAnsiTheme="minorHAnsi" w:cs="Tahoma"/>
          <w:i/>
        </w:rPr>
        <w:t>A</w:t>
      </w:r>
      <w:r>
        <w:rPr>
          <w:rFonts w:asciiTheme="minorHAnsi" w:hAnsiTheme="minorHAnsi" w:cs="Tahoma"/>
        </w:rPr>
        <w:t>r</w:t>
      </w:r>
      <w:r w:rsidRPr="006B29E3">
        <w:rPr>
          <w:rFonts w:asciiTheme="minorHAnsi" w:hAnsiTheme="minorHAnsi" w:cs="Tahoma"/>
          <w:lang w:val="el-GR"/>
        </w:rPr>
        <w:t>(</w:t>
      </w:r>
      <w:r>
        <w:rPr>
          <w:rFonts w:asciiTheme="minorHAnsi" w:hAnsiTheme="minorHAnsi" w:cs="Tahoma"/>
        </w:rPr>
        <w:t>H</w:t>
      </w:r>
      <w:r w:rsidRPr="006B29E3">
        <w:rPr>
          <w:rFonts w:asciiTheme="minorHAnsi" w:hAnsiTheme="minorHAnsi" w:cs="Tahoma"/>
          <w:lang w:val="el-GR"/>
        </w:rPr>
        <w:t xml:space="preserve">)=1, </w:t>
      </w:r>
      <w:r>
        <w:rPr>
          <w:rFonts w:asciiTheme="minorHAnsi" w:hAnsiTheme="minorHAnsi" w:cs="Tahoma"/>
          <w:i/>
        </w:rPr>
        <w:t>A</w:t>
      </w:r>
      <w:r>
        <w:rPr>
          <w:rFonts w:asciiTheme="minorHAnsi" w:hAnsiTheme="minorHAnsi" w:cs="Tahoma"/>
        </w:rPr>
        <w:t>r</w:t>
      </w:r>
      <w:r w:rsidRPr="006B29E3">
        <w:rPr>
          <w:rFonts w:asciiTheme="minorHAnsi" w:hAnsiTheme="minorHAnsi" w:cs="Tahoma"/>
          <w:lang w:val="el-GR"/>
        </w:rPr>
        <w:t>(</w:t>
      </w:r>
      <w:r>
        <w:rPr>
          <w:rFonts w:asciiTheme="minorHAnsi" w:hAnsiTheme="minorHAnsi" w:cs="Tahoma"/>
        </w:rPr>
        <w:t>C</w:t>
      </w:r>
      <w:r w:rsidRPr="006B29E3">
        <w:rPr>
          <w:rFonts w:asciiTheme="minorHAnsi" w:hAnsiTheme="minorHAnsi" w:cs="Tahoma"/>
          <w:lang w:val="el-GR"/>
        </w:rPr>
        <w:t>)=12.</w:t>
      </w:r>
    </w:p>
    <w:p w14:paraId="39B2F4AD" w14:textId="77777777" w:rsidR="00596A9C" w:rsidRDefault="00000000">
      <w:pPr>
        <w:pStyle w:val="TrapezaThematonStyle"/>
        <w:spacing w:line="360" w:lineRule="auto"/>
        <w:ind w:right="-187"/>
        <w:jc w:val="right"/>
        <w:rPr>
          <w:rFonts w:asciiTheme="minorHAnsi" w:hAnsiTheme="minorHAnsi" w:cstheme="minorHAnsi"/>
          <w:b/>
          <w:i/>
          <w:lang w:val="el-GR"/>
        </w:rPr>
        <w:sectPr w:rsidR="00596A9C">
          <w:type w:val="continuous"/>
          <w:pgSz w:w="11906" w:h="16838"/>
          <w:pgMar w:top="1080" w:right="1080" w:bottom="1080" w:left="1080" w:header="720" w:footer="720" w:gutter="0"/>
          <w:cols w:space="720"/>
        </w:sectPr>
      </w:pPr>
      <w:r>
        <w:rPr>
          <w:rFonts w:asciiTheme="minorHAnsi" w:hAnsiTheme="minorHAnsi" w:cstheme="minorHAnsi"/>
          <w:b/>
          <w:i/>
          <w:lang w:val="el-GR"/>
        </w:rPr>
        <w:t>Μονάδες 25</w:t>
      </w:r>
    </w:p>
    <w:p w14:paraId="21615AF4"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13982</w:t>
      </w:r>
    </w:p>
    <w:p w14:paraId="2EEB0EC5" w14:textId="77777777" w:rsidR="00596A9C" w:rsidRDefault="00000000">
      <w:pPr>
        <w:pStyle w:val="TrapezaThematonStyle"/>
        <w:spacing w:line="360" w:lineRule="auto"/>
        <w:jc w:val="both"/>
        <w:rPr>
          <w:rFonts w:asciiTheme="minorHAnsi" w:hAnsiTheme="minorHAnsi" w:cstheme="minorHAnsi"/>
          <w:lang w:val="el-GR"/>
        </w:rPr>
      </w:pPr>
      <w:r>
        <w:rPr>
          <w:rFonts w:asciiTheme="minorHAnsi" w:hAnsiTheme="minorHAnsi" w:cstheme="minorHAnsi"/>
          <w:lang w:val="el-GR"/>
        </w:rPr>
        <w:t>Ενδεικτική επίλυση</w:t>
      </w:r>
    </w:p>
    <w:p w14:paraId="0AA26407" w14:textId="77777777" w:rsidR="00596A9C" w:rsidRPr="006B29E3" w:rsidRDefault="00000000">
      <w:pPr>
        <w:pStyle w:val="TrapezaThematonStyle"/>
        <w:spacing w:line="360" w:lineRule="auto"/>
        <w:jc w:val="both"/>
        <w:rPr>
          <w:rStyle w:val="normaltextrun"/>
          <w:rFonts w:asciiTheme="minorHAnsi" w:eastAsiaTheme="minorEastAsia" w:hAnsiTheme="minorHAnsi" w:cstheme="minorBidi"/>
          <w:lang w:val="el-GR"/>
        </w:rPr>
        <w:sectPr w:rsidR="00596A9C" w:rsidRPr="006B29E3">
          <w:type w:val="continuous"/>
          <w:pgSz w:w="11906" w:h="16838"/>
          <w:pgMar w:top="1080" w:right="1080" w:bottom="1080" w:left="1080" w:header="720" w:footer="720" w:gutter="0"/>
          <w:cols w:space="720"/>
        </w:sectPr>
      </w:pPr>
      <w:r w:rsidRPr="006B29E3">
        <w:rPr>
          <w:rFonts w:asciiTheme="minorHAnsi" w:hAnsiTheme="minorHAnsi" w:cstheme="minorHAnsi"/>
          <w:b/>
          <w:bCs/>
          <w:lang w:val="el-GR"/>
        </w:rPr>
        <w:t xml:space="preserve">α) </w:t>
      </w:r>
      <w:r w:rsidRPr="006B29E3">
        <w:rPr>
          <w:rFonts w:asciiTheme="minorHAnsi" w:hAnsiTheme="minorHAnsi" w:cstheme="minorBidi"/>
          <w:lang w:val="el-GR"/>
        </w:rPr>
        <w:t xml:space="preserve">Στο διάλυμα Δ1 τα </w:t>
      </w:r>
      <w:r>
        <w:rPr>
          <w:rFonts w:asciiTheme="minorHAnsi" w:hAnsiTheme="minorHAnsi" w:cstheme="minorBidi"/>
        </w:rPr>
        <w:t>mol</w:t>
      </w:r>
      <w:r w:rsidRPr="006B29E3">
        <w:rPr>
          <w:rFonts w:asciiTheme="minorHAnsi" w:hAnsiTheme="minorHAnsi" w:cstheme="minorBidi"/>
          <w:lang w:val="el-GR"/>
        </w:rPr>
        <w:t xml:space="preserve"> της ζάχαρης είναι:</w:t>
      </w:r>
    </w:p>
    <w:p w14:paraId="12E40676"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13985</w:t>
      </w:r>
    </w:p>
    <w:p w14:paraId="50D88CE5" w14:textId="77777777" w:rsidR="00596A9C" w:rsidRDefault="00000000">
      <w:pPr>
        <w:pStyle w:val="TrapezaThematonStyle"/>
        <w:spacing w:line="360" w:lineRule="auto"/>
        <w:jc w:val="both"/>
        <w:rPr>
          <w:rFonts w:asciiTheme="minorHAnsi" w:hAnsiTheme="minorHAnsi" w:cstheme="minorHAnsi"/>
          <w:spacing w:val="-1"/>
          <w:u w:val="single"/>
          <w:lang w:val="el-GR"/>
        </w:rPr>
      </w:pPr>
      <w:r>
        <w:rPr>
          <w:rFonts w:asciiTheme="minorHAnsi" w:hAnsiTheme="minorHAnsi" w:cstheme="minorHAnsi"/>
          <w:spacing w:val="-1"/>
          <w:u w:val="single"/>
          <w:lang w:val="el-GR"/>
        </w:rPr>
        <w:t>Θέμα 4</w:t>
      </w:r>
      <w:r>
        <w:rPr>
          <w:rFonts w:asciiTheme="minorHAnsi" w:hAnsiTheme="minorHAnsi" w:cstheme="minorHAnsi"/>
          <w:spacing w:val="-1"/>
          <w:u w:val="single"/>
          <w:vertAlign w:val="superscript"/>
        </w:rPr>
        <w:t>o</w:t>
      </w:r>
    </w:p>
    <w:p w14:paraId="1EA21798" w14:textId="77777777" w:rsidR="00596A9C" w:rsidRPr="006B29E3" w:rsidRDefault="00000000">
      <w:pPr>
        <w:pStyle w:val="TrapezaThematonStyle"/>
        <w:spacing w:line="360" w:lineRule="auto"/>
        <w:jc w:val="both"/>
        <w:rPr>
          <w:rFonts w:eastAsiaTheme="minorHAnsi"/>
          <w:color w:val="000000"/>
          <w:lang w:val="el-GR" w:eastAsia="en-US"/>
        </w:rPr>
      </w:pPr>
      <w:r w:rsidRPr="006B29E3">
        <w:rPr>
          <w:rFonts w:eastAsiaTheme="minorHAnsi"/>
          <w:color w:val="000000"/>
          <w:lang w:val="el-GR" w:eastAsia="en-US"/>
        </w:rPr>
        <w:t>Για να περιοριστεί η εμφάνιση κράμπας μετά από μια έντονη αθλητική προσπάθεια, προτείνεται να καταναλωθεί ένα διάλυμα όξινου ανθρακικού νατρίου (</w:t>
      </w:r>
      <w:r>
        <w:rPr>
          <w:rFonts w:eastAsiaTheme="minorHAnsi"/>
          <w:color w:val="000000"/>
          <w:lang w:eastAsia="en-US"/>
        </w:rPr>
        <w:t>NaHCO</w:t>
      </w:r>
      <w:r w:rsidRPr="006B29E3">
        <w:rPr>
          <w:rFonts w:eastAsiaTheme="minorHAnsi"/>
          <w:color w:val="000000"/>
          <w:vertAlign w:val="subscript"/>
          <w:lang w:val="el-GR" w:eastAsia="en-US"/>
        </w:rPr>
        <w:t>3</w:t>
      </w:r>
      <w:r w:rsidRPr="006B29E3">
        <w:rPr>
          <w:rFonts w:eastAsiaTheme="minorHAnsi"/>
          <w:color w:val="000000"/>
          <w:lang w:val="el-GR" w:eastAsia="en-US"/>
        </w:rPr>
        <w:t>) συγκέντρωσης 0,1 Μ (διάλυμα Δ1).</w:t>
      </w:r>
    </w:p>
    <w:p w14:paraId="4B6FD2FF" w14:textId="77777777" w:rsidR="00596A9C" w:rsidRPr="006B29E3" w:rsidRDefault="00000000">
      <w:pPr>
        <w:pStyle w:val="TrapezaThematonStyle"/>
        <w:spacing w:line="360" w:lineRule="auto"/>
        <w:ind w:left="567"/>
        <w:jc w:val="both"/>
        <w:rPr>
          <w:rFonts w:asciiTheme="minorHAnsi" w:hAnsiTheme="minorHAnsi"/>
          <w:lang w:val="el-GR"/>
        </w:rPr>
      </w:pPr>
      <w:r w:rsidRPr="006B29E3">
        <w:rPr>
          <w:rFonts w:asciiTheme="minorHAnsi" w:hAnsiTheme="minorHAnsi"/>
          <w:b/>
          <w:lang w:val="el-GR"/>
        </w:rPr>
        <w:t xml:space="preserve">α) </w:t>
      </w:r>
      <w:r w:rsidRPr="006B29E3">
        <w:rPr>
          <w:lang w:val="el-GR"/>
        </w:rPr>
        <w:t xml:space="preserve">Να υπολογίσετε την περιεκτικότητα % </w:t>
      </w:r>
      <w:r>
        <w:t>w</w:t>
      </w:r>
      <w:r w:rsidRPr="006B29E3">
        <w:rPr>
          <w:lang w:val="el-GR"/>
        </w:rPr>
        <w:t>/</w:t>
      </w:r>
      <w:r>
        <w:t>v</w:t>
      </w:r>
      <w:r w:rsidRPr="006B29E3">
        <w:rPr>
          <w:lang w:val="el-GR"/>
        </w:rPr>
        <w:t xml:space="preserve"> του διαλύματος Δ1. </w:t>
      </w:r>
      <w:r w:rsidRPr="006B29E3">
        <w:rPr>
          <w:rFonts w:asciiTheme="minorHAnsi" w:hAnsiTheme="minorHAnsi"/>
          <w:i/>
          <w:lang w:val="el-GR"/>
        </w:rPr>
        <w:t>(μονάδες 7)</w:t>
      </w:r>
    </w:p>
    <w:p w14:paraId="1BFE63FF" w14:textId="77777777" w:rsidR="00596A9C" w:rsidRPr="006B29E3" w:rsidRDefault="00000000">
      <w:pPr>
        <w:pStyle w:val="TrapezaThematonStyle"/>
        <w:spacing w:line="360" w:lineRule="auto"/>
        <w:ind w:left="567"/>
        <w:jc w:val="both"/>
        <w:rPr>
          <w:rFonts w:asciiTheme="minorHAnsi" w:hAnsiTheme="minorHAnsi"/>
          <w:i/>
          <w:iCs/>
          <w:lang w:val="el-GR"/>
        </w:rPr>
      </w:pPr>
      <w:r w:rsidRPr="006B29E3">
        <w:rPr>
          <w:rFonts w:asciiTheme="minorHAnsi" w:hAnsiTheme="minorHAnsi"/>
          <w:b/>
          <w:bCs/>
          <w:lang w:val="el-GR"/>
        </w:rPr>
        <w:t xml:space="preserve">β) </w:t>
      </w:r>
      <w:r w:rsidRPr="006B29E3">
        <w:rPr>
          <w:rFonts w:asciiTheme="minorHAnsi" w:hAnsiTheme="minorHAnsi"/>
          <w:lang w:val="el-GR"/>
        </w:rPr>
        <w:t xml:space="preserve">Σε ετικέτα εμφιαλωμένου νερού όγκου 500 </w:t>
      </w:r>
      <w:r>
        <w:rPr>
          <w:rFonts w:asciiTheme="minorHAnsi" w:hAnsiTheme="minorHAnsi"/>
        </w:rPr>
        <w:t>mL</w:t>
      </w:r>
      <w:r w:rsidRPr="006B29E3">
        <w:rPr>
          <w:rFonts w:asciiTheme="minorHAnsi" w:hAnsiTheme="minorHAnsi"/>
          <w:lang w:val="el-GR"/>
        </w:rPr>
        <w:t xml:space="preserve"> (διάλυμα Δ2) αναγράφεται η ποσότητα των ιόντων </w:t>
      </w:r>
      <m:oMath>
        <m:sSubSup>
          <m:sSubSupPr>
            <m:ctrlPr>
              <w:rPr>
                <w:rFonts w:ascii="Cambria Math" w:eastAsiaTheme="minorEastAsia" w:hAnsi="Cambria Math"/>
                <w:color w:val="000000"/>
                <w:lang w:eastAsia="en-US"/>
              </w:rPr>
            </m:ctrlPr>
          </m:sSubSupPr>
          <m:e>
            <m:r>
              <w:rPr>
                <w:rFonts w:ascii="Cambria Math" w:eastAsia="Cambria Math" w:hAnsi="Cambria Math"/>
                <w:color w:val="000000"/>
                <w:lang w:eastAsia="en-US"/>
              </w:rPr>
              <m:t>HCO</m:t>
            </m:r>
          </m:e>
          <m:sub>
            <m:r>
              <w:rPr>
                <w:rFonts w:ascii="Cambria Math" w:eastAsia="Cambria Math" w:hAnsi="Cambria Math"/>
                <w:color w:val="000000"/>
                <w:lang w:val="el-GR" w:eastAsia="en-US"/>
              </w:rPr>
              <m:t>3</m:t>
            </m:r>
          </m:sub>
          <m:sup>
            <m:r>
              <w:rPr>
                <w:rFonts w:ascii="Cambria Math" w:eastAsia="Cambria Math" w:hAnsi="Cambria Math"/>
                <w:color w:val="000000"/>
                <w:lang w:val="el-GR" w:eastAsia="en-US"/>
              </w:rPr>
              <m:t>-</m:t>
            </m:r>
          </m:sup>
        </m:sSubSup>
      </m:oMath>
      <w:r w:rsidRPr="006B29E3">
        <w:rPr>
          <w:rFonts w:eastAsiaTheme="minorEastAsia"/>
          <w:color w:val="000000"/>
          <w:lang w:val="el-GR" w:eastAsia="en-US"/>
        </w:rPr>
        <w:t>: 305</w:t>
      </w:r>
      <w:r>
        <w:rPr>
          <w:rFonts w:eastAsiaTheme="minorEastAsia"/>
          <w:color w:val="000000"/>
          <w:lang w:eastAsia="en-US"/>
        </w:rPr>
        <w:t>mg</w:t>
      </w:r>
      <w:r w:rsidRPr="006B29E3">
        <w:rPr>
          <w:rFonts w:eastAsiaTheme="minorEastAsia"/>
          <w:color w:val="000000"/>
          <w:lang w:val="el-GR" w:eastAsia="en-US"/>
        </w:rPr>
        <w:t xml:space="preserve">. </w:t>
      </w:r>
      <w:r w:rsidRPr="006B29E3">
        <w:rPr>
          <w:rFonts w:asciiTheme="minorHAnsi" w:hAnsiTheme="minorHAnsi"/>
          <w:lang w:val="el-GR"/>
        </w:rPr>
        <w:t>Να υπολογίσετε τη συγκέντρωση (</w:t>
      </w:r>
      <w:r>
        <w:rPr>
          <w:rFonts w:asciiTheme="minorHAnsi" w:hAnsiTheme="minorHAnsi"/>
          <w:i/>
        </w:rPr>
        <w:t>c</w:t>
      </w:r>
      <w:r w:rsidRPr="006B29E3">
        <w:rPr>
          <w:rFonts w:asciiTheme="minorHAnsi" w:hAnsiTheme="minorHAnsi"/>
          <w:i/>
          <w:lang w:val="el-GR"/>
        </w:rPr>
        <w:t>)</w:t>
      </w:r>
      <w:r w:rsidRPr="006B29E3">
        <w:rPr>
          <w:rFonts w:asciiTheme="minorHAnsi" w:hAnsiTheme="minorHAnsi"/>
          <w:lang w:val="el-GR"/>
        </w:rPr>
        <w:t xml:space="preserve"> των ιόντων </w:t>
      </w:r>
      <m:oMath>
        <m:sSubSup>
          <m:sSubSupPr>
            <m:ctrlPr>
              <w:rPr>
                <w:rFonts w:ascii="Cambria Math" w:eastAsiaTheme="minorEastAsia" w:hAnsi="Cambria Math"/>
                <w:color w:val="000000"/>
                <w:lang w:eastAsia="en-US"/>
              </w:rPr>
            </m:ctrlPr>
          </m:sSubSupPr>
          <m:e>
            <m:r>
              <w:rPr>
                <w:rFonts w:ascii="Cambria Math" w:eastAsia="Cambria Math" w:hAnsi="Cambria Math"/>
                <w:color w:val="000000"/>
                <w:lang w:eastAsia="en-US"/>
              </w:rPr>
              <m:t>HCO</m:t>
            </m:r>
          </m:e>
          <m:sub>
            <m:r>
              <w:rPr>
                <w:rFonts w:ascii="Cambria Math" w:eastAsia="Cambria Math" w:hAnsi="Cambria Math"/>
                <w:color w:val="000000"/>
                <w:lang w:val="el-GR" w:eastAsia="en-US"/>
              </w:rPr>
              <m:t>3</m:t>
            </m:r>
          </m:sub>
          <m:sup>
            <m:r>
              <w:rPr>
                <w:rFonts w:ascii="Cambria Math" w:eastAsia="Cambria Math" w:hAnsi="Cambria Math"/>
                <w:color w:val="000000"/>
                <w:lang w:val="el-GR" w:eastAsia="en-US"/>
              </w:rPr>
              <m:t>-</m:t>
            </m:r>
          </m:sup>
        </m:sSubSup>
        <m:r>
          <w:rPr>
            <w:rFonts w:ascii="Cambria Math" w:eastAsia="Cambria Math" w:hAnsi="Cambria Math"/>
            <w:color w:val="000000"/>
            <w:lang w:val="el-GR" w:eastAsia="en-US"/>
          </w:rPr>
          <m:t xml:space="preserve"> </m:t>
        </m:r>
      </m:oMath>
      <w:r w:rsidRPr="006B29E3">
        <w:rPr>
          <w:rFonts w:asciiTheme="minorHAnsi" w:hAnsiTheme="minorHAnsi"/>
          <w:lang w:val="el-GR"/>
        </w:rPr>
        <w:t xml:space="preserve">στο διάλυμα Δ2. </w:t>
      </w:r>
      <w:r w:rsidRPr="006B29E3">
        <w:rPr>
          <w:rFonts w:asciiTheme="minorHAnsi" w:hAnsiTheme="minorHAnsi"/>
          <w:i/>
          <w:iCs/>
          <w:lang w:val="el-GR"/>
        </w:rPr>
        <w:t>(μονάδες 8)</w:t>
      </w:r>
    </w:p>
    <w:p w14:paraId="094EDB92" w14:textId="77777777" w:rsidR="00596A9C" w:rsidRPr="006B29E3" w:rsidRDefault="00000000">
      <w:pPr>
        <w:pStyle w:val="TrapezaThematonStyle"/>
        <w:spacing w:line="360" w:lineRule="auto"/>
        <w:ind w:left="567"/>
        <w:jc w:val="both"/>
        <w:rPr>
          <w:rFonts w:eastAsiaTheme="minorHAnsi"/>
          <w:color w:val="000000"/>
          <w:lang w:val="el-GR" w:eastAsia="en-US"/>
        </w:rPr>
      </w:pPr>
      <w:r w:rsidRPr="006B29E3">
        <w:rPr>
          <w:rFonts w:asciiTheme="minorHAnsi" w:hAnsiTheme="minorHAnsi"/>
          <w:b/>
          <w:lang w:val="el-GR"/>
        </w:rPr>
        <w:lastRenderedPageBreak/>
        <w:t xml:space="preserve">γ) </w:t>
      </w:r>
      <w:r w:rsidRPr="006B29E3">
        <w:rPr>
          <w:rFonts w:asciiTheme="minorHAnsi" w:hAnsiTheme="minorHAnsi"/>
          <w:lang w:val="el-GR"/>
        </w:rPr>
        <w:t xml:space="preserve">Διαθέτουμε διάλυμα </w:t>
      </w:r>
      <w:r>
        <w:rPr>
          <w:rFonts w:asciiTheme="minorHAnsi" w:hAnsiTheme="minorHAnsi"/>
        </w:rPr>
        <w:t>Na</w:t>
      </w:r>
      <w:r>
        <w:rPr>
          <w:rFonts w:eastAsiaTheme="minorHAnsi"/>
          <w:color w:val="000000"/>
          <w:lang w:eastAsia="en-US"/>
        </w:rPr>
        <w:t>HCO</w:t>
      </w:r>
      <w:r w:rsidRPr="006B29E3">
        <w:rPr>
          <w:rFonts w:eastAsiaTheme="minorHAnsi"/>
          <w:color w:val="000000"/>
          <w:vertAlign w:val="subscript"/>
          <w:lang w:val="el-GR" w:eastAsia="en-US"/>
        </w:rPr>
        <w:t xml:space="preserve">3 </w:t>
      </w:r>
      <w:r w:rsidRPr="006B29E3">
        <w:rPr>
          <w:rFonts w:eastAsiaTheme="minorHAnsi"/>
          <w:color w:val="000000"/>
          <w:lang w:val="el-GR" w:eastAsia="en-US"/>
        </w:rPr>
        <w:t>συγκέντρωσης 0,5 Μ (διάλυμα Δ3).</w:t>
      </w:r>
    </w:p>
    <w:p w14:paraId="314A30C7" w14:textId="77777777" w:rsidR="00596A9C" w:rsidRPr="006B29E3" w:rsidRDefault="00000000">
      <w:pPr>
        <w:pStyle w:val="TrapezaThematonStyle"/>
        <w:spacing w:line="360" w:lineRule="auto"/>
        <w:ind w:left="1134"/>
        <w:jc w:val="both"/>
        <w:rPr>
          <w:rFonts w:asciiTheme="minorHAnsi" w:hAnsiTheme="minorHAnsi"/>
          <w:lang w:val="el-GR"/>
        </w:rPr>
      </w:pPr>
      <w:r>
        <w:rPr>
          <w:rFonts w:asciiTheme="minorHAnsi" w:hAnsiTheme="minorHAnsi"/>
          <w:b/>
        </w:rPr>
        <w:t>i</w:t>
      </w:r>
      <w:r w:rsidRPr="006B29E3">
        <w:rPr>
          <w:rFonts w:asciiTheme="minorHAnsi" w:hAnsiTheme="minorHAnsi"/>
          <w:b/>
          <w:lang w:val="el-GR"/>
        </w:rPr>
        <w:t xml:space="preserve">) </w:t>
      </w:r>
      <w:r w:rsidRPr="006B29E3">
        <w:rPr>
          <w:rFonts w:eastAsiaTheme="minorHAnsi"/>
          <w:color w:val="000000"/>
          <w:lang w:val="el-GR" w:eastAsia="en-US"/>
        </w:rPr>
        <w:t xml:space="preserve">Να υπολογίσετε τον όγκο του διαλύματος Δ3 που θα χρησιμοποιήσετε για να παρασκευάσετε 100 </w:t>
      </w:r>
      <w:r>
        <w:rPr>
          <w:rFonts w:eastAsiaTheme="minorHAnsi"/>
          <w:color w:val="000000"/>
          <w:lang w:eastAsia="en-US"/>
        </w:rPr>
        <w:t>mL</w:t>
      </w:r>
      <w:r w:rsidRPr="006B29E3">
        <w:rPr>
          <w:rFonts w:eastAsiaTheme="minorHAnsi"/>
          <w:color w:val="000000"/>
          <w:lang w:val="el-GR" w:eastAsia="en-US"/>
        </w:rPr>
        <w:t xml:space="preserve"> διαλύματος συγκέντρωσης ίδιας με εκείνη του διαλύματος Δ1 (διάλυμα Δ4). </w:t>
      </w:r>
      <w:r w:rsidRPr="006B29E3">
        <w:rPr>
          <w:rFonts w:asciiTheme="minorHAnsi" w:hAnsiTheme="minorHAnsi"/>
          <w:i/>
          <w:lang w:val="el-GR"/>
        </w:rPr>
        <w:t>(μονάδες 6)</w:t>
      </w:r>
    </w:p>
    <w:p w14:paraId="063E19BD" w14:textId="77777777" w:rsidR="00596A9C" w:rsidRPr="006B29E3" w:rsidRDefault="00000000">
      <w:pPr>
        <w:pStyle w:val="TrapezaThematonStyle"/>
        <w:spacing w:line="360" w:lineRule="auto"/>
        <w:ind w:left="1134"/>
        <w:jc w:val="both"/>
        <w:rPr>
          <w:rFonts w:asciiTheme="minorHAnsi" w:hAnsiTheme="minorHAnsi"/>
          <w:i/>
          <w:lang w:val="el-GR"/>
        </w:rPr>
      </w:pPr>
      <w:r>
        <w:rPr>
          <w:rFonts w:asciiTheme="minorHAnsi" w:hAnsiTheme="minorHAnsi"/>
          <w:b/>
        </w:rPr>
        <w:t>ii</w:t>
      </w:r>
      <w:r w:rsidRPr="006B29E3">
        <w:rPr>
          <w:rFonts w:asciiTheme="minorHAnsi" w:hAnsiTheme="minorHAnsi"/>
          <w:b/>
          <w:lang w:val="el-GR"/>
        </w:rPr>
        <w:t xml:space="preserve">) </w:t>
      </w:r>
      <w:r w:rsidRPr="006B29E3">
        <w:rPr>
          <w:rFonts w:asciiTheme="minorHAnsi" w:hAnsiTheme="minorHAnsi"/>
          <w:lang w:val="el-GR"/>
        </w:rPr>
        <w:t>Να περιγράψετε τη διαδικασία που θα χρησιμοποιήσετε στο εργαστήριο για να πραγματοποιηθεί η παραπάνω αραίωση με ακρίβεια.</w:t>
      </w:r>
      <w:r w:rsidRPr="006B29E3">
        <w:rPr>
          <w:rFonts w:asciiTheme="minorHAnsi" w:hAnsiTheme="minorHAnsi"/>
          <w:i/>
          <w:lang w:val="el-GR"/>
        </w:rPr>
        <w:t xml:space="preserve"> (μονάδες 4)</w:t>
      </w:r>
    </w:p>
    <w:p w14:paraId="176E1A2A" w14:textId="77777777" w:rsidR="00596A9C" w:rsidRPr="006B29E3" w:rsidRDefault="00000000">
      <w:pPr>
        <w:pStyle w:val="TrapezaThematonStyle"/>
        <w:spacing w:line="360" w:lineRule="auto"/>
        <w:jc w:val="both"/>
        <w:rPr>
          <w:rFonts w:asciiTheme="minorHAnsi" w:hAnsiTheme="minorHAnsi" w:cs="Tahoma"/>
          <w:lang w:val="el-GR"/>
        </w:rPr>
      </w:pPr>
      <w:r w:rsidRPr="006B29E3">
        <w:rPr>
          <w:rFonts w:asciiTheme="minorHAnsi" w:hAnsiTheme="minorHAnsi"/>
          <w:lang w:val="el-GR"/>
        </w:rPr>
        <w:t xml:space="preserve">Δίνονται </w:t>
      </w:r>
      <w:r w:rsidRPr="006B29E3">
        <w:rPr>
          <w:rFonts w:asciiTheme="minorHAnsi" w:hAnsiTheme="minorHAnsi" w:cs="Tahoma"/>
          <w:lang w:val="el-GR"/>
        </w:rPr>
        <w:t xml:space="preserve">οι σχετικές ατομικές μάζες: </w:t>
      </w:r>
      <w:r>
        <w:rPr>
          <w:rFonts w:asciiTheme="minorHAnsi" w:hAnsiTheme="minorHAnsi" w:cs="Tahoma"/>
          <w:i/>
        </w:rPr>
        <w:t>A</w:t>
      </w:r>
      <w:r>
        <w:rPr>
          <w:rFonts w:asciiTheme="minorHAnsi" w:hAnsiTheme="minorHAnsi" w:cs="Tahoma"/>
        </w:rPr>
        <w:t>r</w:t>
      </w:r>
      <w:r w:rsidRPr="006B29E3">
        <w:rPr>
          <w:rFonts w:asciiTheme="minorHAnsi" w:hAnsiTheme="minorHAnsi" w:cs="Tahoma"/>
          <w:lang w:val="el-GR"/>
        </w:rPr>
        <w:t>(</w:t>
      </w:r>
      <w:r>
        <w:rPr>
          <w:rFonts w:asciiTheme="minorHAnsi" w:hAnsiTheme="minorHAnsi" w:cs="Tahoma"/>
        </w:rPr>
        <w:t>Na</w:t>
      </w:r>
      <w:r w:rsidRPr="006B29E3">
        <w:rPr>
          <w:rFonts w:asciiTheme="minorHAnsi" w:hAnsiTheme="minorHAnsi" w:cs="Tahoma"/>
          <w:lang w:val="el-GR"/>
        </w:rPr>
        <w:t xml:space="preserve">)=23, </w:t>
      </w:r>
      <w:r>
        <w:rPr>
          <w:rFonts w:asciiTheme="minorHAnsi" w:hAnsiTheme="minorHAnsi" w:cs="Tahoma"/>
          <w:i/>
        </w:rPr>
        <w:t>A</w:t>
      </w:r>
      <w:r>
        <w:rPr>
          <w:rFonts w:asciiTheme="minorHAnsi" w:hAnsiTheme="minorHAnsi" w:cs="Tahoma"/>
        </w:rPr>
        <w:t>r</w:t>
      </w:r>
      <w:r w:rsidRPr="006B29E3">
        <w:rPr>
          <w:rFonts w:asciiTheme="minorHAnsi" w:hAnsiTheme="minorHAnsi" w:cs="Tahoma"/>
          <w:lang w:val="el-GR"/>
        </w:rPr>
        <w:t>(</w:t>
      </w:r>
      <w:r>
        <w:rPr>
          <w:rFonts w:asciiTheme="minorHAnsi" w:hAnsiTheme="minorHAnsi" w:cs="Tahoma"/>
        </w:rPr>
        <w:t>O</w:t>
      </w:r>
      <w:r w:rsidRPr="006B29E3">
        <w:rPr>
          <w:rFonts w:asciiTheme="minorHAnsi" w:hAnsiTheme="minorHAnsi" w:cs="Tahoma"/>
          <w:lang w:val="el-GR"/>
        </w:rPr>
        <w:t xml:space="preserve">)=16, </w:t>
      </w:r>
      <w:r>
        <w:rPr>
          <w:rFonts w:asciiTheme="minorHAnsi" w:hAnsiTheme="minorHAnsi" w:cs="Tahoma"/>
          <w:i/>
        </w:rPr>
        <w:t>A</w:t>
      </w:r>
      <w:r>
        <w:rPr>
          <w:rFonts w:asciiTheme="minorHAnsi" w:hAnsiTheme="minorHAnsi" w:cs="Tahoma"/>
        </w:rPr>
        <w:t>r</w:t>
      </w:r>
      <w:r w:rsidRPr="006B29E3">
        <w:rPr>
          <w:rFonts w:asciiTheme="minorHAnsi" w:hAnsiTheme="minorHAnsi" w:cs="Tahoma"/>
          <w:lang w:val="el-GR"/>
        </w:rPr>
        <w:t>(</w:t>
      </w:r>
      <w:r>
        <w:rPr>
          <w:rFonts w:asciiTheme="minorHAnsi" w:hAnsiTheme="minorHAnsi" w:cs="Tahoma"/>
        </w:rPr>
        <w:t>C</w:t>
      </w:r>
      <w:r w:rsidRPr="006B29E3">
        <w:rPr>
          <w:rFonts w:asciiTheme="minorHAnsi" w:hAnsiTheme="minorHAnsi" w:cs="Tahoma"/>
          <w:lang w:val="el-GR"/>
        </w:rPr>
        <w:t xml:space="preserve">)=12, </w:t>
      </w:r>
      <w:r>
        <w:rPr>
          <w:rFonts w:asciiTheme="minorHAnsi" w:hAnsiTheme="minorHAnsi" w:cs="Tahoma"/>
          <w:i/>
        </w:rPr>
        <w:t>A</w:t>
      </w:r>
      <w:r>
        <w:rPr>
          <w:rFonts w:asciiTheme="minorHAnsi" w:hAnsiTheme="minorHAnsi" w:cs="Tahoma"/>
        </w:rPr>
        <w:t>r</w:t>
      </w:r>
      <w:r w:rsidRPr="006B29E3">
        <w:rPr>
          <w:rFonts w:asciiTheme="minorHAnsi" w:hAnsiTheme="minorHAnsi" w:cs="Tahoma"/>
          <w:lang w:val="el-GR"/>
        </w:rPr>
        <w:t>(</w:t>
      </w:r>
      <w:r>
        <w:rPr>
          <w:rFonts w:asciiTheme="minorHAnsi" w:hAnsiTheme="minorHAnsi" w:cs="Tahoma"/>
        </w:rPr>
        <w:t>H</w:t>
      </w:r>
      <w:r w:rsidRPr="006B29E3">
        <w:rPr>
          <w:rFonts w:asciiTheme="minorHAnsi" w:hAnsiTheme="minorHAnsi" w:cs="Tahoma"/>
          <w:lang w:val="el-GR"/>
        </w:rPr>
        <w:t>)=1</w:t>
      </w:r>
    </w:p>
    <w:p w14:paraId="75EE8111" w14:textId="77777777" w:rsidR="00596A9C" w:rsidRPr="006B29E3" w:rsidRDefault="00000000">
      <w:pPr>
        <w:pStyle w:val="TrapezaThematonStyle"/>
        <w:spacing w:line="360" w:lineRule="auto"/>
        <w:jc w:val="both"/>
        <w:rPr>
          <w:rFonts w:asciiTheme="minorHAnsi" w:hAnsiTheme="minorHAnsi" w:cs="Tahoma"/>
          <w:lang w:val="el-GR"/>
        </w:rPr>
      </w:pPr>
      <w:r w:rsidRPr="006B29E3">
        <w:rPr>
          <w:rFonts w:asciiTheme="minorHAnsi" w:hAnsiTheme="minorHAnsi" w:cs="Tahoma"/>
          <w:lang w:val="el-GR"/>
        </w:rPr>
        <w:t xml:space="preserve">Δίνεται: 1 </w:t>
      </w:r>
      <w:r>
        <w:rPr>
          <w:rFonts w:asciiTheme="minorHAnsi" w:hAnsiTheme="minorHAnsi" w:cs="Tahoma"/>
        </w:rPr>
        <w:t>mg</w:t>
      </w:r>
      <w:r w:rsidRPr="006B29E3">
        <w:rPr>
          <w:rFonts w:asciiTheme="minorHAnsi" w:hAnsiTheme="minorHAnsi" w:cs="Tahoma"/>
          <w:lang w:val="el-GR"/>
        </w:rPr>
        <w:t xml:space="preserve"> = 0,001 </w:t>
      </w:r>
      <w:r>
        <w:rPr>
          <w:rFonts w:asciiTheme="minorHAnsi" w:hAnsiTheme="minorHAnsi" w:cs="Tahoma"/>
        </w:rPr>
        <w:t>g</w:t>
      </w:r>
    </w:p>
    <w:p w14:paraId="59DA51C6" w14:textId="77777777" w:rsidR="00596A9C" w:rsidRDefault="00000000">
      <w:pPr>
        <w:pStyle w:val="TrapezaThematonStyle"/>
        <w:spacing w:line="360" w:lineRule="auto"/>
        <w:ind w:right="-187"/>
        <w:jc w:val="right"/>
        <w:rPr>
          <w:rFonts w:asciiTheme="minorHAnsi" w:hAnsiTheme="minorHAnsi" w:cstheme="minorHAnsi"/>
          <w:b/>
          <w:i/>
          <w:lang w:val="el-GR"/>
        </w:rPr>
        <w:sectPr w:rsidR="00596A9C">
          <w:type w:val="continuous"/>
          <w:pgSz w:w="11906" w:h="16838"/>
          <w:pgMar w:top="1080" w:right="1080" w:bottom="1080" w:left="1080" w:header="720" w:footer="720" w:gutter="0"/>
          <w:cols w:space="720"/>
        </w:sectPr>
      </w:pPr>
      <w:r>
        <w:rPr>
          <w:rFonts w:asciiTheme="minorHAnsi" w:hAnsiTheme="minorHAnsi" w:cstheme="minorHAnsi"/>
          <w:b/>
          <w:i/>
          <w:lang w:val="el-GR"/>
        </w:rPr>
        <w:t>Μονάδες 25</w:t>
      </w:r>
    </w:p>
    <w:p w14:paraId="278008A6"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13985</w:t>
      </w:r>
    </w:p>
    <w:p w14:paraId="75D89B79" w14:textId="77777777" w:rsidR="00596A9C" w:rsidRDefault="00000000">
      <w:pPr>
        <w:pStyle w:val="TrapezaThematonStyle"/>
        <w:spacing w:line="360" w:lineRule="auto"/>
        <w:jc w:val="both"/>
        <w:rPr>
          <w:rFonts w:asciiTheme="minorHAnsi" w:hAnsiTheme="minorHAnsi" w:cstheme="minorHAnsi"/>
          <w:lang w:val="el-GR"/>
        </w:rPr>
      </w:pPr>
      <w:r>
        <w:rPr>
          <w:rFonts w:asciiTheme="minorHAnsi" w:hAnsiTheme="minorHAnsi" w:cstheme="minorHAnsi"/>
          <w:lang w:val="el-GR"/>
        </w:rPr>
        <w:t>Ενδεικτική επίλυση</w:t>
      </w:r>
    </w:p>
    <w:p w14:paraId="11D162A0" w14:textId="77777777" w:rsidR="00596A9C" w:rsidRPr="006B29E3" w:rsidRDefault="00000000">
      <w:pPr>
        <w:pStyle w:val="TrapezaThematonStyle"/>
        <w:tabs>
          <w:tab w:val="left" w:pos="-1134"/>
        </w:tabs>
        <w:spacing w:line="360" w:lineRule="auto"/>
        <w:jc w:val="both"/>
        <w:rPr>
          <w:lang w:val="el-GR"/>
        </w:rPr>
      </w:pPr>
      <w:r w:rsidRPr="006B29E3">
        <w:rPr>
          <w:rFonts w:asciiTheme="minorHAnsi" w:hAnsiTheme="minorHAnsi"/>
          <w:b/>
          <w:lang w:val="el-GR"/>
        </w:rPr>
        <w:t xml:space="preserve">α) </w:t>
      </w:r>
      <w:r w:rsidRPr="006B29E3">
        <w:rPr>
          <w:rFonts w:asciiTheme="minorHAnsi" w:hAnsiTheme="minorHAnsi"/>
          <w:lang w:val="el-GR"/>
        </w:rPr>
        <w:t xml:space="preserve">Για το </w:t>
      </w:r>
      <w:r>
        <w:t>NaHCO</w:t>
      </w:r>
      <w:r w:rsidRPr="006B29E3">
        <w:rPr>
          <w:vertAlign w:val="subscript"/>
          <w:lang w:val="el-GR"/>
        </w:rPr>
        <w:t>3</w:t>
      </w:r>
      <w:r w:rsidRPr="006B29E3">
        <w:rPr>
          <w:rFonts w:asciiTheme="minorHAnsi" w:hAnsiTheme="minorHAnsi"/>
          <w:lang w:val="el-GR"/>
        </w:rPr>
        <w:t xml:space="preserve">: </w:t>
      </w:r>
      <w:r>
        <w:rPr>
          <w:i/>
          <w:iCs/>
        </w:rPr>
        <w:t>M</w:t>
      </w:r>
      <w:r>
        <w:rPr>
          <w:vertAlign w:val="subscript"/>
        </w:rPr>
        <w:t>r</w:t>
      </w:r>
      <w:r w:rsidRPr="006B29E3">
        <w:rPr>
          <w:lang w:val="el-GR"/>
        </w:rPr>
        <w:t xml:space="preserve">= </w:t>
      </w:r>
      <w:r>
        <w:rPr>
          <w:i/>
          <w:iCs/>
        </w:rPr>
        <w:t>A</w:t>
      </w:r>
      <w:r>
        <w:rPr>
          <w:vertAlign w:val="subscript"/>
        </w:rPr>
        <w:t>r</w:t>
      </w:r>
      <w:r w:rsidRPr="006B29E3">
        <w:rPr>
          <w:lang w:val="el-GR"/>
        </w:rPr>
        <w:t>(</w:t>
      </w:r>
      <w:r>
        <w:t>Na</w:t>
      </w:r>
      <w:r w:rsidRPr="006B29E3">
        <w:rPr>
          <w:lang w:val="el-GR"/>
        </w:rPr>
        <w:t>) +</w:t>
      </w:r>
      <w:r>
        <w:rPr>
          <w:i/>
          <w:iCs/>
        </w:rPr>
        <w:t>A</w:t>
      </w:r>
      <w:r>
        <w:rPr>
          <w:vertAlign w:val="subscript"/>
        </w:rPr>
        <w:t>r</w:t>
      </w:r>
      <w:r w:rsidRPr="006B29E3">
        <w:rPr>
          <w:lang w:val="el-GR"/>
        </w:rPr>
        <w:t>(</w:t>
      </w:r>
      <w:r>
        <w:t>H</w:t>
      </w:r>
      <w:r w:rsidRPr="006B29E3">
        <w:rPr>
          <w:lang w:val="el-GR"/>
        </w:rPr>
        <w:t xml:space="preserve">) + </w:t>
      </w:r>
      <w:r>
        <w:rPr>
          <w:i/>
          <w:iCs/>
        </w:rPr>
        <w:t>A</w:t>
      </w:r>
      <w:r>
        <w:rPr>
          <w:vertAlign w:val="subscript"/>
        </w:rPr>
        <w:t>r</w:t>
      </w:r>
      <w:r w:rsidRPr="006B29E3">
        <w:rPr>
          <w:lang w:val="el-GR"/>
        </w:rPr>
        <w:t>(</w:t>
      </w:r>
      <w:r>
        <w:t>C</w:t>
      </w:r>
      <w:r w:rsidRPr="006B29E3">
        <w:rPr>
          <w:lang w:val="el-GR"/>
        </w:rPr>
        <w:t>) +3·</w:t>
      </w:r>
      <w:r>
        <w:rPr>
          <w:i/>
          <w:iCs/>
        </w:rPr>
        <w:t>A</w:t>
      </w:r>
      <w:r>
        <w:rPr>
          <w:vertAlign w:val="subscript"/>
        </w:rPr>
        <w:t>r</w:t>
      </w:r>
      <w:r w:rsidRPr="006B29E3">
        <w:rPr>
          <w:lang w:val="el-GR"/>
        </w:rPr>
        <w:t>(</w:t>
      </w:r>
      <w:r>
        <w:t>O</w:t>
      </w:r>
      <w:r w:rsidRPr="006B29E3">
        <w:rPr>
          <w:lang w:val="el-GR"/>
        </w:rPr>
        <w:t>) = 23 + 1 + 12 + 48 = 84</w:t>
      </w:r>
    </w:p>
    <w:p w14:paraId="28C15CBB" w14:textId="77777777" w:rsidR="00596A9C" w:rsidRPr="006B29E3" w:rsidRDefault="00000000">
      <w:pPr>
        <w:pStyle w:val="TrapezaThematonStyle"/>
        <w:spacing w:line="360" w:lineRule="auto"/>
        <w:jc w:val="both"/>
        <w:rPr>
          <w:rFonts w:asciiTheme="minorHAnsi" w:hAnsiTheme="minorHAnsi"/>
          <w:lang w:val="el-GR"/>
        </w:rPr>
        <w:sectPr w:rsidR="00596A9C" w:rsidRPr="006B29E3">
          <w:type w:val="continuous"/>
          <w:pgSz w:w="11906" w:h="16838"/>
          <w:pgMar w:top="1080" w:right="1080" w:bottom="1080" w:left="1080" w:header="720" w:footer="720" w:gutter="0"/>
          <w:cols w:space="720"/>
        </w:sectPr>
      </w:pPr>
      <w:r w:rsidRPr="006B29E3">
        <w:rPr>
          <w:rFonts w:asciiTheme="minorHAnsi" w:hAnsiTheme="minorHAnsi"/>
          <w:lang w:val="el-GR"/>
        </w:rPr>
        <w:t>Στο διάλυμα Δ1:</w:t>
      </w:r>
    </w:p>
    <w:p w14:paraId="1D0F4C26"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13986</w:t>
      </w:r>
    </w:p>
    <w:p w14:paraId="6EE91BF4" w14:textId="77777777" w:rsidR="00596A9C" w:rsidRDefault="00000000">
      <w:pPr>
        <w:pStyle w:val="TrapezaThematonStyle"/>
        <w:spacing w:line="360" w:lineRule="auto"/>
        <w:jc w:val="both"/>
        <w:rPr>
          <w:rFonts w:asciiTheme="minorHAnsi" w:hAnsiTheme="minorHAnsi" w:cstheme="minorHAnsi"/>
          <w:u w:val="single"/>
          <w:lang w:val="el-GR"/>
        </w:rPr>
      </w:pPr>
      <w:r>
        <w:rPr>
          <w:rFonts w:asciiTheme="minorHAnsi" w:hAnsiTheme="minorHAnsi" w:cstheme="minorHAnsi"/>
          <w:b/>
          <w:bCs/>
          <w:u w:val="single"/>
          <w:lang w:val="el-GR"/>
        </w:rPr>
        <w:t>Θέμα 4ο</w:t>
      </w:r>
    </w:p>
    <w:p w14:paraId="7FE24AC9" w14:textId="77777777" w:rsidR="00596A9C" w:rsidRDefault="00000000">
      <w:pPr>
        <w:pStyle w:val="TrapezaThematonStyle"/>
        <w:spacing w:line="360" w:lineRule="auto"/>
        <w:jc w:val="both"/>
        <w:rPr>
          <w:lang w:val="el-GR"/>
        </w:rPr>
      </w:pPr>
      <w:r>
        <w:rPr>
          <w:rFonts w:asciiTheme="minorHAnsi" w:hAnsiTheme="minorHAnsi" w:cstheme="minorBidi"/>
          <w:lang w:val="el-GR"/>
        </w:rPr>
        <w:t>Η καφεΐνη (</w:t>
      </w:r>
      <w:r>
        <w:rPr>
          <w:rFonts w:asciiTheme="minorHAnsi" w:eastAsiaTheme="minorEastAsia" w:cstheme="minorBidi"/>
          <w:color w:val="000000"/>
        </w:rPr>
        <w:t>C</w:t>
      </w:r>
      <w:r>
        <w:rPr>
          <w:rFonts w:asciiTheme="minorHAnsi" w:eastAsiaTheme="minorEastAsia" w:cstheme="minorBidi"/>
          <w:color w:val="000000"/>
          <w:position w:val="-6"/>
          <w:vertAlign w:val="subscript"/>
          <w:lang w:val="el-GR"/>
        </w:rPr>
        <w:t>8</w:t>
      </w:r>
      <w:r>
        <w:rPr>
          <w:rFonts w:asciiTheme="minorHAnsi" w:eastAsiaTheme="minorEastAsia" w:cstheme="minorBidi"/>
          <w:color w:val="000000"/>
        </w:rPr>
        <w:t>H</w:t>
      </w:r>
      <w:r>
        <w:rPr>
          <w:rFonts w:asciiTheme="minorHAnsi" w:eastAsiaTheme="minorEastAsia" w:cstheme="minorBidi"/>
          <w:color w:val="000000"/>
          <w:position w:val="-6"/>
          <w:vertAlign w:val="subscript"/>
          <w:lang w:val="el-GR"/>
        </w:rPr>
        <w:t>10</w:t>
      </w:r>
      <w:r>
        <w:rPr>
          <w:rFonts w:asciiTheme="minorHAnsi" w:eastAsiaTheme="minorEastAsia" w:cstheme="minorBidi"/>
          <w:color w:val="000000"/>
        </w:rPr>
        <w:t>N</w:t>
      </w:r>
      <w:r>
        <w:rPr>
          <w:rFonts w:asciiTheme="minorHAnsi" w:eastAsiaTheme="minorEastAsia" w:cstheme="minorBidi"/>
          <w:color w:val="000000"/>
          <w:position w:val="-6"/>
          <w:vertAlign w:val="subscript"/>
          <w:lang w:val="el-GR"/>
        </w:rPr>
        <w:t>4</w:t>
      </w:r>
      <w:r>
        <w:rPr>
          <w:rFonts w:asciiTheme="minorHAnsi" w:eastAsiaTheme="minorEastAsia" w:cstheme="minorBidi"/>
          <w:color w:val="000000"/>
        </w:rPr>
        <w:t>O</w:t>
      </w:r>
      <w:r>
        <w:rPr>
          <w:rFonts w:asciiTheme="minorHAnsi" w:eastAsiaTheme="minorEastAsia" w:cstheme="minorBidi"/>
          <w:color w:val="000000"/>
          <w:position w:val="-6"/>
          <w:vertAlign w:val="subscript"/>
          <w:lang w:val="el-GR"/>
        </w:rPr>
        <w:t>2</w:t>
      </w:r>
      <w:r>
        <w:rPr>
          <w:rFonts w:asciiTheme="minorHAnsi" w:hAnsiTheme="minorHAnsi" w:cstheme="minorBidi"/>
          <w:lang w:val="el-GR"/>
        </w:rPr>
        <w:t xml:space="preserve">) είναι μια ψυχοδραστική ουσία, που βρίσκεται κυρίως στον καφέ, στο τσάι καθώς και σε διάφορα ενεργειακά ποτά. Σύμφωνα με διάφορες μελέτες, η μέτρια πρόσληψή της, μπορεί να έχει οφέλη για την υγεία μας, όπως είναι ο μειωμένος κίνδυνος εμφάνισης ορισμένων μορφών καρκίνου. </w:t>
      </w:r>
    </w:p>
    <w:p w14:paraId="275BF7A2" w14:textId="77777777" w:rsidR="00596A9C" w:rsidRDefault="00000000">
      <w:pPr>
        <w:pStyle w:val="TrapezaThematonStyle"/>
        <w:spacing w:line="360" w:lineRule="auto"/>
        <w:jc w:val="both"/>
        <w:rPr>
          <w:rFonts w:asciiTheme="minorHAnsi" w:hAnsiTheme="minorHAnsi" w:cstheme="minorBidi"/>
          <w:lang w:val="el-GR"/>
        </w:rPr>
      </w:pPr>
      <w:r>
        <w:rPr>
          <w:rFonts w:asciiTheme="minorHAnsi" w:hAnsiTheme="minorHAnsi" w:cstheme="minorBidi"/>
          <w:lang w:val="el-GR"/>
        </w:rPr>
        <w:t>Διαθέτουμε υδατικό διάλυμα Δ1</w:t>
      </w:r>
      <w:r>
        <w:rPr>
          <w:rFonts w:asciiTheme="minorHAnsi" w:hAnsiTheme="minorHAnsi" w:cstheme="minorBidi"/>
          <w:vertAlign w:val="subscript"/>
          <w:lang w:val="el-GR"/>
        </w:rPr>
        <w:t xml:space="preserve"> </w:t>
      </w:r>
      <w:r>
        <w:rPr>
          <w:rFonts w:asciiTheme="minorHAnsi" w:hAnsiTheme="minorHAnsi" w:cstheme="minorBidi"/>
          <w:lang w:val="el-GR"/>
        </w:rPr>
        <w:t xml:space="preserve">καφεΐνης με περιεκτικότητα 1,94 % </w:t>
      </w:r>
      <w:r>
        <w:rPr>
          <w:rFonts w:asciiTheme="minorHAnsi" w:hAnsiTheme="minorHAnsi" w:cstheme="minorBidi"/>
        </w:rPr>
        <w:t>w</w:t>
      </w:r>
      <w:r>
        <w:rPr>
          <w:rFonts w:asciiTheme="minorHAnsi" w:hAnsiTheme="minorHAnsi" w:cstheme="minorBidi"/>
          <w:lang w:val="el-GR"/>
        </w:rPr>
        <w:t>/</w:t>
      </w:r>
      <w:r>
        <w:rPr>
          <w:rFonts w:asciiTheme="minorHAnsi" w:hAnsiTheme="minorHAnsi" w:cstheme="minorBidi"/>
        </w:rPr>
        <w:t>v</w:t>
      </w:r>
      <w:r>
        <w:rPr>
          <w:rFonts w:asciiTheme="minorHAnsi" w:hAnsiTheme="minorHAnsi" w:cstheme="minorBidi"/>
          <w:lang w:val="el-GR"/>
        </w:rPr>
        <w:t xml:space="preserve">.   </w:t>
      </w:r>
    </w:p>
    <w:p w14:paraId="0E37CA03" w14:textId="77777777" w:rsidR="00596A9C" w:rsidRDefault="00000000">
      <w:pPr>
        <w:pStyle w:val="TrapezaThematonStyle"/>
        <w:spacing w:line="360" w:lineRule="auto"/>
        <w:ind w:left="567"/>
        <w:jc w:val="both"/>
        <w:rPr>
          <w:rFonts w:asciiTheme="minorHAnsi" w:hAnsiTheme="minorHAnsi" w:cstheme="minorBidi"/>
          <w:lang w:val="el-GR"/>
        </w:rPr>
      </w:pPr>
      <w:r>
        <w:rPr>
          <w:rFonts w:asciiTheme="minorHAnsi" w:hAnsiTheme="minorHAnsi" w:cstheme="minorBidi"/>
          <w:b/>
          <w:bCs/>
          <w:lang w:val="el-GR"/>
        </w:rPr>
        <w:t>α)</w:t>
      </w:r>
      <w:r>
        <w:rPr>
          <w:rFonts w:asciiTheme="minorHAnsi" w:hAnsiTheme="minorHAnsi" w:cstheme="minorBidi"/>
          <w:i/>
          <w:iCs/>
          <w:lang w:val="el-GR"/>
        </w:rPr>
        <w:t xml:space="preserve"> </w:t>
      </w:r>
      <w:r>
        <w:rPr>
          <w:rFonts w:asciiTheme="minorHAnsi" w:hAnsiTheme="minorHAnsi" w:cstheme="minorBidi"/>
          <w:lang w:val="el-GR"/>
        </w:rPr>
        <w:t xml:space="preserve">Πόσα </w:t>
      </w:r>
      <w:r>
        <w:rPr>
          <w:rFonts w:asciiTheme="minorHAnsi" w:hAnsiTheme="minorHAnsi" w:cstheme="minorBidi"/>
        </w:rPr>
        <w:t>g</w:t>
      </w:r>
      <w:r>
        <w:rPr>
          <w:rFonts w:asciiTheme="minorHAnsi" w:hAnsiTheme="minorHAnsi" w:cstheme="minorBidi"/>
          <w:lang w:val="el-GR"/>
        </w:rPr>
        <w:t xml:space="preserve"> καφεΐνης περιέχονται σε 500 </w:t>
      </w:r>
      <w:r>
        <w:rPr>
          <w:rFonts w:asciiTheme="minorHAnsi" w:hAnsiTheme="minorHAnsi" w:cstheme="minorBidi"/>
        </w:rPr>
        <w:t>mL</w:t>
      </w:r>
      <w:r>
        <w:rPr>
          <w:rFonts w:asciiTheme="minorHAnsi" w:hAnsiTheme="minorHAnsi" w:cstheme="minorBidi"/>
          <w:lang w:val="el-GR"/>
        </w:rPr>
        <w:t xml:space="preserve"> διαλύματος Δ1;</w:t>
      </w:r>
      <w:r>
        <w:rPr>
          <w:rFonts w:asciiTheme="minorHAnsi" w:hAnsiTheme="minorHAnsi" w:cstheme="minorBidi"/>
          <w:i/>
          <w:iCs/>
          <w:lang w:val="el-GR"/>
        </w:rPr>
        <w:t xml:space="preserve"> ( μονάδες 8)</w:t>
      </w:r>
      <w:r>
        <w:rPr>
          <w:rFonts w:asciiTheme="minorHAnsi" w:hAnsiTheme="minorHAnsi" w:cstheme="minorBidi"/>
          <w:lang w:val="el-GR"/>
        </w:rPr>
        <w:t xml:space="preserve"> </w:t>
      </w:r>
    </w:p>
    <w:p w14:paraId="0D4D857F" w14:textId="77777777" w:rsidR="00596A9C" w:rsidRDefault="00000000">
      <w:pPr>
        <w:pStyle w:val="TrapezaThematonStyle"/>
        <w:spacing w:line="360" w:lineRule="auto"/>
        <w:ind w:left="567"/>
        <w:jc w:val="both"/>
        <w:rPr>
          <w:rFonts w:asciiTheme="minorHAnsi" w:hAnsiTheme="minorHAnsi" w:cstheme="minorBidi"/>
          <w:lang w:val="el-GR"/>
        </w:rPr>
      </w:pPr>
      <w:r>
        <w:rPr>
          <w:rFonts w:asciiTheme="minorHAnsi" w:hAnsiTheme="minorHAnsi" w:cstheme="minorBidi"/>
          <w:b/>
          <w:bCs/>
          <w:lang w:val="el-GR"/>
        </w:rPr>
        <w:t xml:space="preserve">β) </w:t>
      </w:r>
      <w:r>
        <w:rPr>
          <w:rFonts w:asciiTheme="minorHAnsi" w:hAnsiTheme="minorHAnsi" w:cstheme="minorBidi"/>
          <w:lang w:val="el-GR"/>
        </w:rPr>
        <w:t>Να υπολογίσετε τη συγκέντρωση (</w:t>
      </w:r>
      <w:r>
        <w:rPr>
          <w:rFonts w:asciiTheme="minorHAnsi" w:hAnsiTheme="minorHAnsi" w:cstheme="minorBidi"/>
          <w:i/>
          <w:iCs/>
        </w:rPr>
        <w:t>c</w:t>
      </w:r>
      <w:r>
        <w:rPr>
          <w:rFonts w:asciiTheme="minorHAnsi" w:hAnsiTheme="minorHAnsi" w:cstheme="minorBidi"/>
          <w:lang w:val="el-GR"/>
        </w:rPr>
        <w:t>) του διαλύματος Δ</w:t>
      </w:r>
      <w:r>
        <w:rPr>
          <w:rFonts w:asciiTheme="minorHAnsi" w:hAnsiTheme="minorHAnsi" w:cstheme="minorBidi"/>
          <w:vertAlign w:val="subscript"/>
          <w:lang w:val="el-GR"/>
        </w:rPr>
        <w:t>1</w:t>
      </w:r>
      <w:r>
        <w:rPr>
          <w:rFonts w:asciiTheme="minorHAnsi" w:hAnsiTheme="minorHAnsi" w:cstheme="minorBidi"/>
          <w:lang w:val="el-GR"/>
        </w:rPr>
        <w:t xml:space="preserve"> σε καφεΐνη. </w:t>
      </w:r>
      <w:r>
        <w:rPr>
          <w:rFonts w:asciiTheme="minorHAnsi" w:hAnsiTheme="minorHAnsi" w:cstheme="minorBidi"/>
          <w:i/>
          <w:iCs/>
          <w:lang w:val="el-GR"/>
        </w:rPr>
        <w:t>(μονάδες 8)</w:t>
      </w:r>
      <w:r>
        <w:rPr>
          <w:rFonts w:asciiTheme="minorHAnsi" w:hAnsiTheme="minorHAnsi" w:cstheme="minorBidi"/>
          <w:lang w:val="el-GR"/>
        </w:rPr>
        <w:t xml:space="preserve"> </w:t>
      </w:r>
    </w:p>
    <w:p w14:paraId="720719A6" w14:textId="77777777" w:rsidR="00596A9C" w:rsidRDefault="00000000">
      <w:pPr>
        <w:pStyle w:val="TrapezaThematonStyle"/>
        <w:spacing w:line="360" w:lineRule="auto"/>
        <w:ind w:left="567"/>
        <w:jc w:val="both"/>
        <w:rPr>
          <w:rFonts w:asciiTheme="minorHAnsi" w:hAnsiTheme="minorHAnsi" w:cstheme="minorBidi"/>
          <w:lang w:val="el-GR"/>
        </w:rPr>
      </w:pPr>
      <w:r>
        <w:rPr>
          <w:rFonts w:asciiTheme="minorHAnsi" w:hAnsiTheme="minorHAnsi" w:cstheme="minorBidi"/>
          <w:b/>
          <w:bCs/>
          <w:lang w:val="el-GR"/>
        </w:rPr>
        <w:t xml:space="preserve">γ) </w:t>
      </w:r>
      <w:r>
        <w:rPr>
          <w:rFonts w:asciiTheme="minorHAnsi" w:hAnsiTheme="minorHAnsi" w:cstheme="minorBidi"/>
          <w:lang w:val="el-GR"/>
        </w:rPr>
        <w:t xml:space="preserve">Αναμειγνύουμε x </w:t>
      </w:r>
      <w:r>
        <w:rPr>
          <w:rFonts w:asciiTheme="minorHAnsi" w:hAnsiTheme="minorHAnsi" w:cstheme="minorBidi"/>
        </w:rPr>
        <w:t>L</w:t>
      </w:r>
      <w:r>
        <w:rPr>
          <w:rFonts w:asciiTheme="minorHAnsi" w:hAnsiTheme="minorHAnsi" w:cstheme="minorBidi"/>
          <w:lang w:val="el-GR"/>
        </w:rPr>
        <w:t xml:space="preserve"> διαλύματος Δ1 με x</w:t>
      </w:r>
      <w:r>
        <w:rPr>
          <w:rFonts w:asciiTheme="minorHAnsi" w:hAnsiTheme="minorHAnsi" w:cstheme="minorBidi"/>
        </w:rPr>
        <w:t>L</w:t>
      </w:r>
      <w:r>
        <w:rPr>
          <w:rFonts w:asciiTheme="minorHAnsi" w:hAnsiTheme="minorHAnsi" w:cstheme="minorBidi"/>
          <w:lang w:val="el-GR"/>
        </w:rPr>
        <w:t xml:space="preserve"> διαλύματος Δ2 συγκέντρωσης 0,06 Μ σε καφεΐνη. Να υπολογίσετε τη συγκέντρωση (Μ) του διαλύματος Δ3 που προκύπτει</w:t>
      </w:r>
      <w:r>
        <w:rPr>
          <w:rFonts w:asciiTheme="minorHAnsi" w:hAnsiTheme="minorHAnsi" w:cstheme="minorBidi"/>
          <w:i/>
          <w:iCs/>
          <w:lang w:val="el-GR"/>
        </w:rPr>
        <w:t>.        (μονάδες 9)</w:t>
      </w:r>
      <w:r>
        <w:rPr>
          <w:rFonts w:asciiTheme="minorHAnsi" w:hAnsiTheme="minorHAnsi" w:cstheme="minorBidi"/>
          <w:lang w:val="el-GR"/>
        </w:rPr>
        <w:t xml:space="preserve"> </w:t>
      </w:r>
    </w:p>
    <w:p w14:paraId="156FDE35" w14:textId="77777777" w:rsidR="00596A9C" w:rsidRDefault="00000000">
      <w:pPr>
        <w:pStyle w:val="TrapezaThematonStyle"/>
        <w:spacing w:line="360" w:lineRule="auto"/>
        <w:jc w:val="both"/>
        <w:rPr>
          <w:rFonts w:cstheme="minorHAnsi"/>
          <w:lang w:val="el-GR"/>
        </w:rPr>
      </w:pPr>
      <w:r>
        <w:rPr>
          <w:rFonts w:cstheme="minorHAnsi"/>
          <w:lang w:val="el-GR"/>
        </w:rPr>
        <w:t xml:space="preserve">Δίνονται οι σχετικές ατομικές μάζες των στοιχείων : </w:t>
      </w:r>
      <w:r>
        <w:rPr>
          <w:rFonts w:cstheme="minorHAnsi"/>
          <w:i/>
        </w:rPr>
        <w:t>A</w:t>
      </w:r>
      <w:r>
        <w:rPr>
          <w:rFonts w:cstheme="minorHAnsi"/>
          <w:vertAlign w:val="subscript"/>
        </w:rPr>
        <w:t>r</w:t>
      </w:r>
      <w:r>
        <w:rPr>
          <w:rFonts w:cstheme="minorHAnsi"/>
          <w:lang w:val="el-GR"/>
        </w:rPr>
        <w:t xml:space="preserve"> (Η)=1, </w:t>
      </w:r>
      <w:r>
        <w:rPr>
          <w:rFonts w:cstheme="minorHAnsi"/>
          <w:i/>
        </w:rPr>
        <w:t>A</w:t>
      </w:r>
      <w:r>
        <w:rPr>
          <w:rFonts w:cstheme="minorHAnsi"/>
          <w:vertAlign w:val="subscript"/>
        </w:rPr>
        <w:t>r</w:t>
      </w:r>
      <w:r>
        <w:rPr>
          <w:rFonts w:cstheme="minorHAnsi"/>
          <w:lang w:val="el-GR"/>
        </w:rPr>
        <w:t xml:space="preserve"> (</w:t>
      </w:r>
      <w:r>
        <w:rPr>
          <w:rFonts w:cstheme="minorHAnsi"/>
        </w:rPr>
        <w:t>C</w:t>
      </w:r>
      <w:r>
        <w:rPr>
          <w:rFonts w:cstheme="minorHAnsi"/>
          <w:lang w:val="el-GR"/>
        </w:rPr>
        <w:t xml:space="preserve">)=12, </w:t>
      </w:r>
      <w:r>
        <w:rPr>
          <w:rFonts w:cstheme="minorHAnsi"/>
          <w:i/>
        </w:rPr>
        <w:t>A</w:t>
      </w:r>
      <w:r>
        <w:rPr>
          <w:rFonts w:cstheme="minorHAnsi"/>
          <w:vertAlign w:val="subscript"/>
        </w:rPr>
        <w:t>r</w:t>
      </w:r>
      <w:r>
        <w:rPr>
          <w:rFonts w:cstheme="minorHAnsi"/>
          <w:lang w:val="el-GR"/>
        </w:rPr>
        <w:t xml:space="preserve"> (</w:t>
      </w:r>
      <w:r>
        <w:rPr>
          <w:rFonts w:cstheme="minorHAnsi"/>
        </w:rPr>
        <w:t>N</w:t>
      </w:r>
      <w:r>
        <w:rPr>
          <w:rFonts w:cstheme="minorHAnsi"/>
          <w:lang w:val="el-GR"/>
        </w:rPr>
        <w:t xml:space="preserve">)=14, </w:t>
      </w:r>
      <w:r>
        <w:rPr>
          <w:rFonts w:cstheme="minorHAnsi"/>
          <w:i/>
        </w:rPr>
        <w:t>A</w:t>
      </w:r>
      <w:r>
        <w:rPr>
          <w:rFonts w:cstheme="minorHAnsi"/>
          <w:vertAlign w:val="subscript"/>
        </w:rPr>
        <w:t>r</w:t>
      </w:r>
      <w:r>
        <w:rPr>
          <w:rFonts w:cstheme="minorHAnsi"/>
          <w:lang w:val="el-GR"/>
        </w:rPr>
        <w:t xml:space="preserve"> (</w:t>
      </w:r>
      <w:r>
        <w:rPr>
          <w:rFonts w:cstheme="minorHAnsi"/>
        </w:rPr>
        <w:t>O</w:t>
      </w:r>
      <w:r>
        <w:rPr>
          <w:rFonts w:cstheme="minorHAnsi"/>
          <w:lang w:val="el-GR"/>
        </w:rPr>
        <w:t>)=16.</w:t>
      </w:r>
    </w:p>
    <w:p w14:paraId="7FAC561D" w14:textId="77777777" w:rsidR="00596A9C" w:rsidRDefault="00000000">
      <w:pPr>
        <w:pStyle w:val="TrapezaThematonStyle"/>
        <w:spacing w:line="360" w:lineRule="auto"/>
        <w:jc w:val="right"/>
        <w:rPr>
          <w:rFonts w:asciiTheme="minorHAnsi" w:hAnsiTheme="minorHAnsi" w:cstheme="minorHAnsi"/>
          <w:b/>
          <w:i/>
          <w:lang w:val="el-GR"/>
        </w:rPr>
      </w:pPr>
      <w:r>
        <w:rPr>
          <w:rFonts w:asciiTheme="minorHAnsi" w:hAnsiTheme="minorHAnsi" w:cstheme="minorHAnsi"/>
          <w:b/>
          <w:i/>
          <w:lang w:val="el-GR"/>
        </w:rPr>
        <w:t>Μονάδες 25</w:t>
      </w:r>
    </w:p>
    <w:p w14:paraId="1170A5F3" w14:textId="77777777" w:rsidR="00596A9C" w:rsidRDefault="00596A9C">
      <w:pPr>
        <w:pStyle w:val="TrapezaThematonStyle"/>
        <w:spacing w:line="360" w:lineRule="auto"/>
        <w:jc w:val="right"/>
        <w:rPr>
          <w:rFonts w:asciiTheme="minorHAnsi" w:hAnsiTheme="minorHAnsi" w:cstheme="minorHAnsi"/>
          <w:b/>
          <w:lang w:val="el-GR"/>
        </w:rPr>
        <w:sectPr w:rsidR="00596A9C">
          <w:type w:val="continuous"/>
          <w:pgSz w:w="11906" w:h="16838"/>
          <w:pgMar w:top="1080" w:right="1080" w:bottom="1080" w:left="1080" w:header="720" w:footer="720" w:gutter="0"/>
          <w:cols w:space="720"/>
        </w:sectPr>
      </w:pPr>
    </w:p>
    <w:p w14:paraId="299B283B"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13986</w:t>
      </w:r>
    </w:p>
    <w:p w14:paraId="406327D1" w14:textId="77777777" w:rsidR="00596A9C" w:rsidRDefault="00000000">
      <w:pPr>
        <w:pStyle w:val="TrapezaThematonStyle"/>
        <w:rPr>
          <w:rFonts w:asciiTheme="minorHAnsi" w:eastAsia="Verdana" w:hAnsiTheme="minorHAnsi" w:cstheme="minorHAnsi"/>
          <w:lang w:val="el-GR"/>
        </w:rPr>
      </w:pPr>
      <w:r>
        <w:rPr>
          <w:rFonts w:asciiTheme="minorHAnsi" w:eastAsia="Verdana" w:hAnsiTheme="minorHAnsi" w:cstheme="minorHAnsi"/>
          <w:lang w:val="el-GR"/>
        </w:rPr>
        <w:t>Ενδεικτική επίλυση</w:t>
      </w:r>
    </w:p>
    <w:p w14:paraId="36FB423C" w14:textId="77777777" w:rsidR="00596A9C" w:rsidRDefault="00000000">
      <w:pPr>
        <w:pStyle w:val="TrapezaThematonStyle"/>
        <w:spacing w:line="360" w:lineRule="auto"/>
        <w:ind w:left="567"/>
        <w:jc w:val="both"/>
        <w:rPr>
          <w:rFonts w:cstheme="minorHAnsi"/>
          <w:color w:val="000000"/>
          <w:lang w:val="el-GR"/>
        </w:rPr>
      </w:pPr>
      <w:r>
        <w:rPr>
          <w:rFonts w:cstheme="minorHAnsi"/>
          <w:b/>
          <w:bCs/>
          <w:color w:val="000000"/>
          <w:lang w:val="el-GR"/>
        </w:rPr>
        <w:t>α)</w:t>
      </w:r>
      <w:r>
        <w:rPr>
          <w:rFonts w:cstheme="minorHAnsi"/>
          <w:color w:val="000000"/>
          <w:lang w:val="el-GR"/>
        </w:rPr>
        <w:t xml:space="preserve"> </w:t>
      </w:r>
    </w:p>
    <w:p w14:paraId="6028D24F" w14:textId="77777777" w:rsidR="00596A9C" w:rsidRDefault="00000000">
      <w:pPr>
        <w:pStyle w:val="TrapezaThematonStyle"/>
        <w:spacing w:line="360" w:lineRule="auto"/>
        <w:ind w:left="567"/>
        <w:jc w:val="both"/>
        <w:rPr>
          <w:lang w:val="el-GR"/>
        </w:rPr>
      </w:pPr>
      <w:r>
        <w:rPr>
          <w:lang w:val="el-GR"/>
        </w:rPr>
        <w:t xml:space="preserve">Στα 100 </w:t>
      </w:r>
      <w:r>
        <w:t>mL</w:t>
      </w:r>
      <w:r>
        <w:rPr>
          <w:lang w:val="el-GR"/>
        </w:rPr>
        <w:t xml:space="preserve"> διαλύματος Δ1 περιέχονται </w:t>
      </w:r>
      <w:r>
        <w:rPr>
          <w:color w:val="000000"/>
          <w:lang w:val="el-GR"/>
        </w:rPr>
        <w:t xml:space="preserve">1,94 </w:t>
      </w:r>
      <w:r>
        <w:rPr>
          <w:color w:val="000000"/>
        </w:rPr>
        <w:t>g</w:t>
      </w:r>
      <w:r>
        <w:rPr>
          <w:color w:val="000000"/>
          <w:lang w:val="el-GR"/>
        </w:rPr>
        <w:t xml:space="preserve"> </w:t>
      </w:r>
      <w:r>
        <w:rPr>
          <w:lang w:val="el-GR"/>
        </w:rPr>
        <w:t>καφεΐνης</w:t>
      </w:r>
      <w:r>
        <w:rPr>
          <w:color w:val="000000"/>
          <w:lang w:val="el-GR"/>
        </w:rPr>
        <w:t>.</w:t>
      </w:r>
      <w:r>
        <w:rPr>
          <w:lang w:val="el-GR"/>
        </w:rPr>
        <w:t xml:space="preserve"> </w:t>
      </w:r>
    </w:p>
    <w:p w14:paraId="19190ABA" w14:textId="77777777" w:rsidR="00596A9C" w:rsidRDefault="00000000">
      <w:pPr>
        <w:pStyle w:val="TrapezaThematonStyle"/>
        <w:spacing w:line="360" w:lineRule="auto"/>
        <w:ind w:left="567"/>
        <w:jc w:val="both"/>
        <w:rPr>
          <w:lang w:val="el-GR"/>
        </w:rPr>
      </w:pPr>
      <w:r>
        <w:rPr>
          <w:u w:val="single"/>
          <w:lang w:val="el-GR"/>
        </w:rPr>
        <w:t xml:space="preserve">Στα 500 </w:t>
      </w:r>
      <w:r>
        <w:rPr>
          <w:u w:val="single"/>
        </w:rPr>
        <w:t>mL</w:t>
      </w:r>
      <w:r>
        <w:rPr>
          <w:u w:val="single"/>
          <w:lang w:val="el-GR"/>
        </w:rPr>
        <w:t xml:space="preserve"> διαλύματος Δ1 περιέχονται     </w:t>
      </w:r>
      <w:r>
        <w:rPr>
          <w:u w:val="single"/>
        </w:rPr>
        <w:t>x</w:t>
      </w:r>
      <w:r>
        <w:rPr>
          <w:u w:val="single"/>
          <w:lang w:val="el-GR"/>
        </w:rPr>
        <w:t xml:space="preserve">; </w:t>
      </w:r>
      <w:r>
        <w:rPr>
          <w:u w:val="single"/>
        </w:rPr>
        <w:t>g</w:t>
      </w:r>
      <w:r>
        <w:rPr>
          <w:u w:val="single"/>
          <w:lang w:val="el-GR"/>
        </w:rPr>
        <w:t xml:space="preserve">  καφεΐνης</w:t>
      </w:r>
      <w:r>
        <w:rPr>
          <w:color w:val="000000"/>
          <w:u w:val="single"/>
          <w:lang w:val="el-GR"/>
        </w:rPr>
        <w:t>.</w:t>
      </w:r>
    </w:p>
    <w:p w14:paraId="70BD35DE" w14:textId="77777777" w:rsidR="00596A9C" w:rsidRDefault="00000000">
      <w:pPr>
        <w:pStyle w:val="TrapezaThematonStyle"/>
        <w:spacing w:line="360" w:lineRule="auto"/>
        <w:ind w:left="567"/>
        <w:jc w:val="both"/>
        <w:rPr>
          <w:rFonts w:cstheme="minorHAnsi"/>
          <w:color w:val="000000"/>
          <w:lang w:val="el-GR"/>
        </w:rPr>
      </w:pPr>
      <w:r>
        <w:rPr>
          <w:rFonts w:cstheme="minorHAnsi"/>
          <w:lang w:val="el-GR"/>
        </w:rPr>
        <w:t>500∙1,94 = 100∙</w:t>
      </w:r>
      <w:r>
        <w:rPr>
          <w:rFonts w:cstheme="minorHAnsi"/>
        </w:rPr>
        <w:t>x</w:t>
      </w:r>
      <w:r>
        <w:rPr>
          <w:rFonts w:ascii="Cambria Math" w:hAnsi="Cambria Math" w:cs="Cambria Math"/>
          <w:lang w:val="el-GR"/>
        </w:rPr>
        <w:t>⇒</w:t>
      </w:r>
      <w:r>
        <w:rPr>
          <w:rFonts w:cstheme="minorHAnsi"/>
        </w:rPr>
        <w:t>x</w:t>
      </w:r>
      <w:r>
        <w:rPr>
          <w:rFonts w:cstheme="minorHAnsi"/>
          <w:lang w:val="el-GR"/>
        </w:rPr>
        <w:t>=</w:t>
      </w:r>
      <m:oMath>
        <m:f>
          <m:fPr>
            <m:ctrlPr>
              <w:rPr>
                <w:rFonts w:ascii="Cambria Math" w:hAnsi="Cambria Math" w:cstheme="minorHAnsi"/>
                <w:i/>
              </w:rPr>
            </m:ctrlPr>
          </m:fPr>
          <m:num>
            <m:r>
              <w:rPr>
                <w:rFonts w:ascii="Cambria Math" w:eastAsia="Cambria Math" w:hAnsi="Cambria Math" w:cstheme="minorHAnsi"/>
                <w:color w:val="000000"/>
                <w:lang w:val="el-GR"/>
              </w:rPr>
              <m:t>1,94∙500</m:t>
            </m:r>
          </m:num>
          <m:den>
            <m:r>
              <w:rPr>
                <w:rFonts w:ascii="Cambria Math" w:eastAsia="Cambria Math" w:hAnsi="Cambria Math" w:cstheme="minorHAnsi"/>
                <w:lang w:val="el-GR"/>
              </w:rPr>
              <m:t>100</m:t>
            </m:r>
          </m:den>
        </m:f>
      </m:oMath>
      <w:r>
        <w:rPr>
          <w:rFonts w:ascii="Cambria Math" w:hAnsi="Cambria Math" w:cs="Cambria Math"/>
          <w:lang w:val="el-GR"/>
        </w:rPr>
        <w:t>⇒</w:t>
      </w:r>
      <w:r>
        <w:rPr>
          <w:rFonts w:cstheme="minorHAnsi"/>
        </w:rPr>
        <w:t>x</w:t>
      </w:r>
      <w:r>
        <w:rPr>
          <w:rFonts w:cstheme="minorHAnsi"/>
          <w:lang w:val="el-GR"/>
        </w:rPr>
        <w:t>=</w:t>
      </w:r>
      <w:r>
        <w:rPr>
          <w:rFonts w:cstheme="minorHAnsi"/>
          <w:color w:val="000000"/>
          <w:lang w:val="el-GR"/>
        </w:rPr>
        <w:t xml:space="preserve"> 9,7.</w:t>
      </w:r>
    </w:p>
    <w:p w14:paraId="25C87D9C" w14:textId="77777777" w:rsidR="00596A9C" w:rsidRDefault="00000000">
      <w:pPr>
        <w:pStyle w:val="TrapezaThematonStyle"/>
        <w:spacing w:line="360" w:lineRule="auto"/>
        <w:ind w:left="567"/>
        <w:jc w:val="both"/>
        <w:rPr>
          <w:rFonts w:asciiTheme="minorHAnsi" w:hAnsiTheme="minorHAnsi" w:cstheme="minorBidi"/>
          <w:i/>
          <w:iCs/>
          <w:lang w:val="el-GR"/>
        </w:rPr>
      </w:pPr>
      <w:r>
        <w:rPr>
          <w:rFonts w:asciiTheme="minorHAnsi" w:eastAsiaTheme="minorEastAsia" w:hAnsiTheme="minorHAnsi" w:cstheme="minorBidi"/>
          <w:color w:val="000000"/>
          <w:lang w:val="el-GR"/>
        </w:rPr>
        <w:t xml:space="preserve">Επομένως </w:t>
      </w:r>
      <w:r>
        <w:rPr>
          <w:rFonts w:asciiTheme="minorHAnsi" w:hAnsiTheme="minorHAnsi" w:cstheme="minorBidi"/>
          <w:lang w:val="el-GR"/>
        </w:rPr>
        <w:t xml:space="preserve">σε 500 </w:t>
      </w:r>
      <w:r>
        <w:rPr>
          <w:rFonts w:asciiTheme="minorHAnsi" w:hAnsiTheme="minorHAnsi" w:cstheme="minorBidi"/>
        </w:rPr>
        <w:t>mL</w:t>
      </w:r>
      <w:r>
        <w:rPr>
          <w:rFonts w:asciiTheme="minorHAnsi" w:hAnsiTheme="minorHAnsi" w:cstheme="minorBidi"/>
          <w:lang w:val="el-GR"/>
        </w:rPr>
        <w:t xml:space="preserve"> διαλύματος Δ1 περιέχονται 9,7 </w:t>
      </w:r>
      <w:r>
        <w:rPr>
          <w:rFonts w:asciiTheme="minorHAnsi" w:hAnsiTheme="minorHAnsi" w:cstheme="minorBidi"/>
        </w:rPr>
        <w:t>g</w:t>
      </w:r>
      <w:r>
        <w:rPr>
          <w:rFonts w:asciiTheme="minorHAnsi" w:hAnsiTheme="minorHAnsi" w:cstheme="minorBidi"/>
          <w:lang w:val="el-GR"/>
        </w:rPr>
        <w:t xml:space="preserve"> καφεΐνης.</w:t>
      </w:r>
    </w:p>
    <w:p w14:paraId="17879C2C" w14:textId="77777777" w:rsidR="00596A9C" w:rsidRDefault="00000000">
      <w:pPr>
        <w:pStyle w:val="TrapezaThematonStyle"/>
        <w:spacing w:line="360" w:lineRule="auto"/>
        <w:ind w:left="567"/>
        <w:jc w:val="both"/>
        <w:rPr>
          <w:rFonts w:asciiTheme="minorHAnsi" w:eastAsiaTheme="minorEastAsia" w:hAnsiTheme="minorHAnsi" w:cstheme="minorHAnsi"/>
          <w:lang w:val="el-GR"/>
        </w:rPr>
      </w:pPr>
      <w:r>
        <w:rPr>
          <w:rFonts w:asciiTheme="minorHAnsi" w:eastAsiaTheme="minorEastAsia" w:hAnsiTheme="minorHAnsi" w:cstheme="minorHAnsi"/>
          <w:b/>
          <w:bCs/>
          <w:lang w:val="el-GR"/>
        </w:rPr>
        <w:lastRenderedPageBreak/>
        <w:t>β)</w:t>
      </w:r>
      <w:r>
        <w:rPr>
          <w:rFonts w:asciiTheme="minorHAnsi" w:eastAsiaTheme="minorEastAsia" w:hAnsiTheme="minorHAnsi" w:cstheme="minorHAnsi"/>
          <w:lang w:val="el-GR"/>
        </w:rPr>
        <w:t xml:space="preserve"> Υπολογίζουμε τη σχετική μοριακή μάζα (</w:t>
      </w:r>
      <w:r>
        <w:rPr>
          <w:rFonts w:asciiTheme="minorHAnsi" w:eastAsiaTheme="minorEastAsia" w:hAnsiTheme="minorHAnsi" w:cstheme="minorHAnsi"/>
          <w:i/>
          <w:iCs/>
          <w:lang w:val="el-GR"/>
        </w:rPr>
        <w:t>M</w:t>
      </w:r>
      <w:r>
        <w:rPr>
          <w:rFonts w:asciiTheme="minorHAnsi" w:eastAsiaTheme="minorEastAsia" w:hAnsiTheme="minorHAnsi" w:cstheme="minorHAnsi"/>
          <w:vertAlign w:val="subscript"/>
          <w:lang w:val="el-GR"/>
        </w:rPr>
        <w:t>r</w:t>
      </w:r>
      <w:r>
        <w:rPr>
          <w:rFonts w:asciiTheme="minorHAnsi" w:eastAsiaTheme="minorEastAsia" w:hAnsiTheme="minorHAnsi" w:cstheme="minorHAnsi"/>
          <w:lang w:val="el-GR"/>
        </w:rPr>
        <w:t xml:space="preserve">) της </w:t>
      </w:r>
      <w:r>
        <w:rPr>
          <w:rFonts w:asciiTheme="minorHAnsi" w:hAnsiTheme="minorHAnsi" w:cstheme="minorHAnsi"/>
          <w:iCs/>
          <w:lang w:val="el-GR"/>
        </w:rPr>
        <w:t>καφεΐνης</w:t>
      </w:r>
      <w:r>
        <w:rPr>
          <w:rFonts w:asciiTheme="minorHAnsi" w:eastAsiaTheme="minorEastAsia" w:hAnsiTheme="minorHAnsi" w:cstheme="minorHAnsi"/>
          <w:lang w:val="el-GR"/>
        </w:rPr>
        <w:t xml:space="preserve">. </w:t>
      </w:r>
    </w:p>
    <w:p w14:paraId="487EF6EF" w14:textId="77777777" w:rsidR="00596A9C" w:rsidRDefault="00000000">
      <w:pPr>
        <w:pStyle w:val="TrapezaThematonStyle"/>
        <w:spacing w:line="360" w:lineRule="auto"/>
        <w:ind w:left="567"/>
        <w:jc w:val="both"/>
        <w:rPr>
          <w:rFonts w:asciiTheme="minorHAnsi" w:hAnsiTheme="minorHAnsi" w:cstheme="minorHAnsi"/>
          <w:lang w:val="el-GR"/>
        </w:rPr>
      </w:pPr>
      <w:r>
        <w:rPr>
          <w:rFonts w:asciiTheme="minorHAnsi" w:eastAsiaTheme="minorEastAsia" w:hAnsiTheme="minorHAnsi" w:cstheme="minorHAnsi"/>
          <w:i/>
          <w:iCs/>
        </w:rPr>
        <w:t>M</w:t>
      </w:r>
      <w:r>
        <w:rPr>
          <w:rFonts w:asciiTheme="minorHAnsi" w:eastAsiaTheme="minorEastAsia" w:hAnsiTheme="minorHAnsi" w:cstheme="minorHAnsi"/>
          <w:position w:val="-6"/>
          <w:vertAlign w:val="subscript"/>
        </w:rPr>
        <w:t>r</w:t>
      </w:r>
      <w:r>
        <w:rPr>
          <w:rFonts w:asciiTheme="minorHAnsi" w:eastAsiaTheme="minorEastAsia" w:hAnsiTheme="minorHAnsi" w:cstheme="minorHAnsi"/>
          <w:lang w:val="el-GR"/>
        </w:rPr>
        <w:t>=8∙12+</w:t>
      </w:r>
      <w:proofErr w:type="gramStart"/>
      <w:r>
        <w:rPr>
          <w:rFonts w:asciiTheme="minorHAnsi" w:eastAsiaTheme="minorEastAsia" w:hAnsiTheme="minorHAnsi" w:cstheme="minorHAnsi"/>
          <w:lang w:val="el-GR"/>
        </w:rPr>
        <w:t>10∙1</w:t>
      </w:r>
      <w:proofErr w:type="gramEnd"/>
      <w:r>
        <w:rPr>
          <w:rFonts w:asciiTheme="minorHAnsi" w:eastAsiaTheme="minorEastAsia" w:hAnsiTheme="minorHAnsi" w:cstheme="minorHAnsi"/>
          <w:lang w:val="el-GR"/>
        </w:rPr>
        <w:t>+4∙14+2∙16 =194.</w:t>
      </w:r>
    </w:p>
    <w:p w14:paraId="49D41C72" w14:textId="77777777" w:rsidR="00596A9C" w:rsidRDefault="00000000">
      <w:pPr>
        <w:pStyle w:val="TrapezaThematonStyle"/>
        <w:spacing w:line="360" w:lineRule="auto"/>
        <w:ind w:left="567"/>
        <w:jc w:val="both"/>
        <w:rPr>
          <w:rFonts w:cstheme="minorHAnsi"/>
          <w:i/>
          <w:iCs/>
          <w:lang w:val="el-GR"/>
        </w:rPr>
      </w:pPr>
      <w:r>
        <w:rPr>
          <w:rFonts w:cstheme="minorHAnsi"/>
          <w:lang w:val="el-GR"/>
        </w:rPr>
        <w:t xml:space="preserve">Στα 100 </w:t>
      </w:r>
      <w:r>
        <w:rPr>
          <w:rFonts w:cstheme="minorHAnsi"/>
        </w:rPr>
        <w:t>mL</w:t>
      </w:r>
      <w:r>
        <w:rPr>
          <w:rFonts w:cstheme="minorHAnsi"/>
          <w:lang w:val="el-GR"/>
        </w:rPr>
        <w:t xml:space="preserve"> = 0,1 </w:t>
      </w:r>
      <w:r>
        <w:rPr>
          <w:rFonts w:cstheme="minorHAnsi"/>
        </w:rPr>
        <w:t>L</w:t>
      </w:r>
      <w:r>
        <w:rPr>
          <w:rFonts w:cstheme="minorHAnsi"/>
          <w:lang w:val="el-GR"/>
        </w:rPr>
        <w:t xml:space="preserve"> διαλύματος Δ</w:t>
      </w:r>
      <w:r>
        <w:rPr>
          <w:rFonts w:cstheme="minorHAnsi"/>
          <w:vertAlign w:val="subscript"/>
          <w:lang w:val="el-GR"/>
        </w:rPr>
        <w:t>1</w:t>
      </w:r>
      <w:r>
        <w:rPr>
          <w:rFonts w:cstheme="minorHAnsi"/>
          <w:lang w:val="el-GR"/>
        </w:rPr>
        <w:t xml:space="preserve"> περιέχονται </w:t>
      </w:r>
      <w:r>
        <w:rPr>
          <w:rFonts w:cstheme="minorHAnsi"/>
          <w:color w:val="000000"/>
          <w:lang w:val="el-GR"/>
        </w:rPr>
        <w:t xml:space="preserve">1,94 </w:t>
      </w:r>
      <w:r>
        <w:rPr>
          <w:rFonts w:cstheme="minorHAnsi"/>
          <w:color w:val="000000"/>
        </w:rPr>
        <w:t>g</w:t>
      </w:r>
      <w:r>
        <w:rPr>
          <w:rFonts w:cstheme="minorHAnsi"/>
          <w:color w:val="000000"/>
          <w:lang w:val="el-GR"/>
        </w:rPr>
        <w:t xml:space="preserve"> </w:t>
      </w:r>
      <w:r>
        <w:rPr>
          <w:rFonts w:cstheme="minorHAnsi"/>
          <w:iCs/>
          <w:lang w:val="el-GR"/>
        </w:rPr>
        <w:t>καφεΐνης.</w:t>
      </w:r>
    </w:p>
    <w:p w14:paraId="69541149" w14:textId="77777777" w:rsidR="00596A9C" w:rsidRDefault="00000000">
      <w:pPr>
        <w:pStyle w:val="TrapezaThematonStyle"/>
        <w:spacing w:line="360" w:lineRule="auto"/>
        <w:ind w:left="567"/>
        <w:jc w:val="both"/>
        <w:rPr>
          <w:i/>
          <w:iCs/>
          <w:lang w:val="el-GR"/>
        </w:rPr>
      </w:pPr>
      <w:r>
        <w:rPr>
          <w:i/>
          <w:iCs/>
        </w:rPr>
        <w:t>n</w:t>
      </w:r>
      <w:r>
        <w:rPr>
          <w:color w:val="000000"/>
          <w:lang w:val="el-GR"/>
        </w:rPr>
        <w:t xml:space="preserve"> </w:t>
      </w:r>
      <w:r>
        <w:rPr>
          <w:vertAlign w:val="subscript"/>
          <w:lang w:val="el-GR"/>
        </w:rPr>
        <w:t>καφεΐνης</w:t>
      </w:r>
      <w:r>
        <w:rPr>
          <w:lang w:val="el-GR"/>
        </w:rPr>
        <w:t xml:space="preserve"> </w:t>
      </w:r>
      <m:oMath>
        <m:r>
          <w:rPr>
            <w:rFonts w:ascii="Cambria Math" w:eastAsia="Cambria Math" w:hAnsi="Cambria Math" w:cstheme="minorHAnsi"/>
            <w:lang w:val="el-GR"/>
          </w:rPr>
          <m:t xml:space="preserve">= </m:t>
        </m:r>
        <m:f>
          <m:fPr>
            <m:ctrlPr>
              <w:rPr>
                <w:rFonts w:ascii="Cambria Math" w:hAnsi="Cambria Math" w:cstheme="minorHAnsi"/>
                <w:i/>
              </w:rPr>
            </m:ctrlPr>
          </m:fPr>
          <m:num>
            <m:r>
              <w:rPr>
                <w:rFonts w:ascii="Cambria Math" w:eastAsia="Cambria Math" w:hAnsi="Cambria Math" w:cstheme="minorHAnsi"/>
                <w:lang w:val="el-GR"/>
              </w:rPr>
              <m:t>1,94</m:t>
            </m:r>
          </m:num>
          <m:den>
            <m:r>
              <w:rPr>
                <w:rFonts w:ascii="Cambria Math" w:eastAsia="Cambria Math" w:hAnsi="Cambria Math" w:cstheme="minorHAnsi"/>
                <w:lang w:val="el-GR"/>
              </w:rPr>
              <m:t>194</m:t>
            </m:r>
          </m:den>
        </m:f>
        <m:r>
          <w:rPr>
            <w:rFonts w:ascii="Cambria Math" w:eastAsia="Cambria Math" w:hAnsi="Cambria Math" w:cstheme="minorHAnsi"/>
            <w:lang w:val="el-GR"/>
          </w:rPr>
          <m:t xml:space="preserve"> </m:t>
        </m:r>
        <m:r>
          <w:rPr>
            <w:rFonts w:ascii="Cambria Math" w:eastAsia="Cambria Math" w:hAnsi="Cambria Math" w:cstheme="minorHAnsi"/>
          </w:rPr>
          <m:t>mol</m:t>
        </m:r>
        <m:r>
          <w:rPr>
            <w:rFonts w:ascii="Cambria Math" w:eastAsia="Cambria Math" w:hAnsi="Cambria Math" w:cstheme="minorHAnsi"/>
            <w:lang w:val="el-GR"/>
          </w:rPr>
          <m:t>=</m:t>
        </m:r>
      </m:oMath>
      <w:r>
        <w:rPr>
          <w:lang w:val="el-GR"/>
        </w:rPr>
        <w:t xml:space="preserve"> </w:t>
      </w:r>
      <m:oMath>
        <m:r>
          <w:rPr>
            <w:rFonts w:ascii="Cambria Math" w:eastAsia="Cambria Math" w:hAnsi="Cambria Math" w:cstheme="minorHAnsi"/>
            <w:lang w:val="el-GR"/>
          </w:rPr>
          <m:t xml:space="preserve"> </m:t>
        </m:r>
      </m:oMath>
      <w:r>
        <w:rPr>
          <w:lang w:val="el-GR"/>
        </w:rPr>
        <w:t xml:space="preserve">0,01 </w:t>
      </w:r>
      <w:r>
        <w:t>mol</w:t>
      </w:r>
      <w:r>
        <w:rPr>
          <w:lang w:val="el-GR"/>
        </w:rPr>
        <w:t xml:space="preserve">. </w:t>
      </w:r>
    </w:p>
    <w:p w14:paraId="59280F7C" w14:textId="77777777" w:rsidR="00596A9C" w:rsidRDefault="00000000">
      <w:pPr>
        <w:pStyle w:val="TrapezaThematonStyle"/>
        <w:spacing w:line="360" w:lineRule="auto"/>
        <w:ind w:left="567"/>
        <w:jc w:val="both"/>
        <w:rPr>
          <w:i/>
          <w:iCs/>
          <w:lang w:val="el-GR"/>
        </w:rPr>
      </w:pPr>
      <w:r>
        <w:rPr>
          <w:color w:val="000000"/>
          <w:lang w:val="el-GR"/>
        </w:rPr>
        <w:t xml:space="preserve">Από τη σχέση </w:t>
      </w:r>
      <m:oMath>
        <m:r>
          <w:rPr>
            <w:rFonts w:ascii="Cambria Math" w:eastAsia="Cambria Math" w:hAnsi="Cambria Math" w:cstheme="minorHAnsi"/>
          </w:rPr>
          <m:t>c</m:t>
        </m:r>
        <m:r>
          <w:rPr>
            <w:rFonts w:ascii="Cambria Math" w:eastAsia="Cambria Math" w:hAnsi="Cambria Math" w:cstheme="minorHAnsi"/>
            <w:lang w:val="el-GR"/>
          </w:rPr>
          <m:t>=</m:t>
        </m:r>
        <m:f>
          <m:fPr>
            <m:ctrlPr>
              <w:rPr>
                <w:rFonts w:ascii="Cambria Math" w:hAnsi="Cambria Math" w:cstheme="minorHAnsi"/>
                <w:i/>
              </w:rPr>
            </m:ctrlPr>
          </m:fPr>
          <m:num>
            <m:r>
              <w:rPr>
                <w:rFonts w:ascii="Cambria Math" w:eastAsia="Cambria Math" w:hAnsi="Cambria Math" w:cstheme="minorHAnsi"/>
              </w:rPr>
              <m:t>n</m:t>
            </m:r>
          </m:num>
          <m:den>
            <m:r>
              <w:rPr>
                <w:rFonts w:ascii="Cambria Math" w:eastAsia="Cambria Math" w:hAnsi="Cambria Math" w:cstheme="minorHAnsi"/>
              </w:rPr>
              <m:t>V</m:t>
            </m:r>
          </m:den>
        </m:f>
        <m:r>
          <w:rPr>
            <w:rFonts w:ascii="Cambria Math" w:eastAsia="Cambria Math" w:hAnsi="Cambria Math" w:cstheme="minorHAnsi"/>
            <w:lang w:val="el-GR"/>
          </w:rPr>
          <m:t xml:space="preserve"> , </m:t>
        </m:r>
      </m:oMath>
      <w:r>
        <w:rPr>
          <w:color w:val="000000"/>
          <w:lang w:val="el-GR"/>
        </w:rPr>
        <w:t xml:space="preserve">θα υπολογίσουμε τη συγκέντρωση </w:t>
      </w:r>
      <w:r>
        <w:rPr>
          <w:color w:val="000000"/>
        </w:rPr>
        <w:t>c</w:t>
      </w:r>
      <w:r>
        <w:rPr>
          <w:color w:val="000000"/>
          <w:lang w:val="el-GR"/>
        </w:rPr>
        <w:t xml:space="preserve">, του διαλύματος Δ1. </w:t>
      </w:r>
    </w:p>
    <w:p w14:paraId="70E6EC73" w14:textId="77777777" w:rsidR="00596A9C" w:rsidRDefault="00000000">
      <w:pPr>
        <w:pStyle w:val="TrapezaThematonStyle"/>
        <w:spacing w:line="360" w:lineRule="auto"/>
        <w:ind w:left="567"/>
        <w:jc w:val="both"/>
        <w:rPr>
          <w:i/>
          <w:iCs/>
          <w:lang w:val="el-GR"/>
        </w:rPr>
      </w:pPr>
      <w:r>
        <w:rPr>
          <w:lang w:val="el-GR"/>
        </w:rPr>
        <w:t xml:space="preserve">Για το διάλυμα Δ1:   </w:t>
      </w:r>
      <m:oMath>
        <m:r>
          <w:rPr>
            <w:rFonts w:ascii="Cambria Math" w:eastAsia="Cambria Math" w:hAnsi="Cambria Math" w:cstheme="minorHAnsi"/>
          </w:rPr>
          <m:t>c</m:t>
        </m:r>
        <m:r>
          <w:rPr>
            <w:rFonts w:ascii="Cambria Math" w:eastAsia="Cambria Math" w:hAnsi="Cambria Math" w:cstheme="minorHAnsi"/>
            <w:lang w:val="el-GR"/>
          </w:rPr>
          <m:t>=</m:t>
        </m:r>
        <m:f>
          <m:fPr>
            <m:ctrlPr>
              <w:rPr>
                <w:rFonts w:ascii="Cambria Math" w:hAnsi="Cambria Math" w:cstheme="minorHAnsi"/>
                <w:i/>
              </w:rPr>
            </m:ctrlPr>
          </m:fPr>
          <m:num>
            <m:r>
              <w:rPr>
                <w:rFonts w:ascii="Cambria Math" w:eastAsia="Cambria Math" w:hAnsi="Cambria Math" w:cstheme="minorHAnsi"/>
              </w:rPr>
              <m:t>n</m:t>
            </m:r>
          </m:num>
          <m:den>
            <m:r>
              <w:rPr>
                <w:rFonts w:ascii="Cambria Math" w:eastAsia="Cambria Math" w:hAnsi="Cambria Math" w:cstheme="minorHAnsi"/>
              </w:rPr>
              <m:t>V</m:t>
            </m:r>
          </m:den>
        </m:f>
        <m:r>
          <w:rPr>
            <w:rFonts w:ascii="Cambria Math" w:eastAsia="Cambria Math" w:hAnsi="Cambria Math" w:cstheme="minorHAnsi"/>
            <w:lang w:val="el-GR"/>
          </w:rPr>
          <m:t xml:space="preserve">= </m:t>
        </m:r>
        <m:f>
          <m:fPr>
            <m:ctrlPr>
              <w:rPr>
                <w:rFonts w:ascii="Cambria Math" w:hAnsi="Cambria Math" w:cstheme="minorHAnsi"/>
                <w:i/>
              </w:rPr>
            </m:ctrlPr>
          </m:fPr>
          <m:num>
            <m:r>
              <w:rPr>
                <w:rFonts w:ascii="Cambria Math" w:eastAsia="Cambria Math" w:hAnsi="Cambria Math" w:cstheme="minorHAnsi"/>
                <w:lang w:val="el-GR"/>
              </w:rPr>
              <m:t xml:space="preserve">0,01 </m:t>
            </m:r>
            <m:r>
              <w:rPr>
                <w:rFonts w:ascii="Cambria Math" w:eastAsia="Cambria Math" w:hAnsi="Cambria Math" w:cstheme="minorHAnsi"/>
              </w:rPr>
              <m:t>mol</m:t>
            </m:r>
          </m:num>
          <m:den>
            <m:r>
              <w:rPr>
                <w:rFonts w:ascii="Cambria Math" w:eastAsia="Cambria Math" w:hAnsi="Cambria Math" w:cstheme="minorHAnsi"/>
                <w:lang w:val="el-GR"/>
              </w:rPr>
              <m:t xml:space="preserve">0,1 </m:t>
            </m:r>
            <m:r>
              <w:rPr>
                <w:rFonts w:ascii="Cambria Math" w:eastAsia="Cambria Math" w:hAnsi="Cambria Math" w:cstheme="minorHAnsi"/>
              </w:rPr>
              <m:t>L</m:t>
            </m:r>
          </m:den>
        </m:f>
        <m:r>
          <w:rPr>
            <w:rFonts w:ascii="Cambria Math" w:eastAsia="Cambria Math" w:hAnsi="Cambria Math" w:cstheme="minorHAnsi"/>
            <w:lang w:val="el-GR"/>
          </w:rPr>
          <m:t>=0,1</m:t>
        </m:r>
        <m:f>
          <m:fPr>
            <m:ctrlPr>
              <w:rPr>
                <w:rFonts w:ascii="Cambria Math" w:hAnsi="Cambria Math" w:cstheme="minorHAnsi"/>
                <w:iCs/>
              </w:rPr>
            </m:ctrlPr>
          </m:fPr>
          <m:num>
            <m:r>
              <w:rPr>
                <w:rFonts w:ascii="Cambria Math" w:eastAsia="Cambria Math" w:hAnsi="Cambria Math" w:cstheme="minorHAnsi"/>
              </w:rPr>
              <m:t>mol</m:t>
            </m:r>
          </m:num>
          <m:den>
            <m:r>
              <w:rPr>
                <w:rFonts w:ascii="Cambria Math" w:eastAsia="Cambria Math" w:hAnsi="Cambria Math" w:cstheme="minorHAnsi"/>
              </w:rPr>
              <m:t>L</m:t>
            </m:r>
          </m:den>
        </m:f>
      </m:oMath>
      <w:r>
        <w:rPr>
          <w:lang w:val="el-GR"/>
        </w:rPr>
        <w:t xml:space="preserve">    ή  </w:t>
      </w:r>
      <w:r>
        <w:rPr>
          <w:i/>
          <w:iCs/>
        </w:rPr>
        <w:t>c</w:t>
      </w:r>
      <w:r>
        <w:rPr>
          <w:lang w:val="el-GR"/>
        </w:rPr>
        <w:t xml:space="preserve"> </w:t>
      </w:r>
      <w:r>
        <w:rPr>
          <w:i/>
          <w:iCs/>
          <w:lang w:val="el-GR"/>
        </w:rPr>
        <w:t>=</w:t>
      </w:r>
      <w:r>
        <w:rPr>
          <w:lang w:val="el-GR"/>
        </w:rPr>
        <w:t xml:space="preserve"> 0,1 </w:t>
      </w:r>
      <w:r>
        <w:t>M</w:t>
      </w:r>
      <w:r>
        <w:rPr>
          <w:lang w:val="el-GR"/>
        </w:rPr>
        <w:t>.</w:t>
      </w:r>
    </w:p>
    <w:p w14:paraId="6609E0E6" w14:textId="77777777" w:rsidR="00596A9C" w:rsidRDefault="00000000">
      <w:pPr>
        <w:pStyle w:val="TrapezaThematonStyle"/>
        <w:spacing w:line="360" w:lineRule="auto"/>
        <w:ind w:left="567"/>
        <w:jc w:val="both"/>
        <w:rPr>
          <w:rFonts w:asciiTheme="minorHAnsi" w:eastAsiaTheme="minorEastAsia" w:hAnsiTheme="minorHAnsi" w:cstheme="minorBidi"/>
          <w:color w:val="000000"/>
          <w:lang w:val="el-GR"/>
        </w:rPr>
      </w:pPr>
      <w:r>
        <w:rPr>
          <w:rFonts w:asciiTheme="minorHAnsi" w:eastAsiaTheme="minorEastAsia" w:hAnsiTheme="minorHAnsi" w:cstheme="minorBidi"/>
          <w:color w:val="000000"/>
          <w:lang w:val="el-GR"/>
        </w:rPr>
        <w:t xml:space="preserve">Επομένως, η συγκέντρωση του διαλύματος Δ1 είναι ίση με </w:t>
      </w:r>
      <w:r>
        <w:rPr>
          <w:rFonts w:asciiTheme="minorHAnsi" w:eastAsiaTheme="minorEastAsia" w:hAnsiTheme="minorHAnsi" w:cstheme="minorBidi"/>
          <w:i/>
          <w:iCs/>
          <w:color w:val="000000"/>
        </w:rPr>
        <w:t>c</w:t>
      </w:r>
      <w:r>
        <w:rPr>
          <w:rFonts w:asciiTheme="minorHAnsi" w:eastAsiaTheme="minorEastAsia" w:hAnsiTheme="minorHAnsi" w:cstheme="minorBidi"/>
          <w:color w:val="000000"/>
          <w:lang w:val="el-GR"/>
        </w:rPr>
        <w:t xml:space="preserve">=0,1 </w:t>
      </w:r>
      <w:r>
        <w:rPr>
          <w:rFonts w:asciiTheme="minorHAnsi" w:eastAsiaTheme="minorEastAsia" w:hAnsiTheme="minorHAnsi" w:cstheme="minorBidi"/>
          <w:color w:val="000000"/>
        </w:rPr>
        <w:t>M</w:t>
      </w:r>
      <w:r>
        <w:rPr>
          <w:rFonts w:asciiTheme="minorHAnsi" w:eastAsiaTheme="minorEastAsia" w:hAnsiTheme="minorHAnsi" w:cstheme="minorBidi"/>
          <w:color w:val="000000"/>
          <w:lang w:val="el-GR"/>
        </w:rPr>
        <w:t xml:space="preserve"> </w:t>
      </w:r>
      <w:r>
        <w:rPr>
          <w:rFonts w:asciiTheme="minorHAnsi" w:hAnsiTheme="minorHAnsi" w:cstheme="minorBidi"/>
          <w:lang w:val="el-GR"/>
        </w:rPr>
        <w:t>σε καφεΐνη</w:t>
      </w:r>
      <w:r>
        <w:rPr>
          <w:rFonts w:asciiTheme="minorHAnsi" w:eastAsiaTheme="minorEastAsia" w:hAnsiTheme="minorHAnsi" w:cstheme="minorBidi"/>
          <w:color w:val="000000"/>
          <w:lang w:val="el-GR"/>
        </w:rPr>
        <w:t>.</w:t>
      </w:r>
    </w:p>
    <w:p w14:paraId="2405D1C4" w14:textId="77777777" w:rsidR="00596A9C" w:rsidRDefault="00000000">
      <w:pPr>
        <w:pStyle w:val="TrapezaThematonStyle"/>
        <w:spacing w:line="360" w:lineRule="auto"/>
        <w:ind w:left="567"/>
        <w:jc w:val="both"/>
        <w:rPr>
          <w:lang w:val="el-GR"/>
        </w:rPr>
      </w:pPr>
      <w:r>
        <w:rPr>
          <w:b/>
          <w:bCs/>
          <w:lang w:val="el-GR"/>
        </w:rPr>
        <w:t>γ)</w:t>
      </w:r>
      <w:r>
        <w:rPr>
          <w:lang w:val="el-GR"/>
        </w:rPr>
        <w:t xml:space="preserve"> Στην ανάμειξη των διαλυμάτων Δ1 και Δ2 και την παρασκευή του διαλύματος Δ3, για την ποσότητα (</w:t>
      </w:r>
      <w:r>
        <w:t>mol</w:t>
      </w:r>
      <w:r>
        <w:rPr>
          <w:lang w:val="el-GR"/>
        </w:rPr>
        <w:t>) της διαλυμένης ουσίας ισχύει ότι:</w:t>
      </w:r>
    </w:p>
    <w:p w14:paraId="0E4D097F" w14:textId="77777777" w:rsidR="00596A9C" w:rsidRDefault="00000000">
      <w:pPr>
        <w:pStyle w:val="TrapezaThematonStyle"/>
        <w:spacing w:line="360" w:lineRule="auto"/>
        <w:ind w:left="567"/>
        <w:jc w:val="both"/>
        <w:rPr>
          <w:rFonts w:cstheme="minorHAnsi"/>
          <w:bCs/>
          <w:lang w:val="el-GR"/>
        </w:rPr>
      </w:pPr>
      <w:r>
        <w:rPr>
          <w:rFonts w:cstheme="minorHAnsi"/>
          <w:bCs/>
          <w:i/>
          <w:iCs/>
        </w:rPr>
        <w:t>n</w:t>
      </w:r>
      <w:r>
        <w:rPr>
          <w:rFonts w:cstheme="minorHAnsi"/>
          <w:bCs/>
          <w:vertAlign w:val="subscript"/>
          <w:lang w:val="el-GR"/>
        </w:rPr>
        <w:t>3</w:t>
      </w:r>
      <w:r>
        <w:rPr>
          <w:rFonts w:cstheme="minorHAnsi"/>
          <w:bCs/>
          <w:lang w:val="el-GR"/>
        </w:rPr>
        <w:t xml:space="preserve"> = </w:t>
      </w:r>
      <w:r>
        <w:rPr>
          <w:rFonts w:cstheme="minorHAnsi"/>
          <w:bCs/>
          <w:i/>
          <w:iCs/>
        </w:rPr>
        <w:t>n</w:t>
      </w:r>
      <w:r>
        <w:rPr>
          <w:rFonts w:cstheme="minorHAnsi"/>
          <w:bCs/>
          <w:vertAlign w:val="subscript"/>
          <w:lang w:val="el-GR"/>
        </w:rPr>
        <w:t>1</w:t>
      </w:r>
      <w:r>
        <w:rPr>
          <w:rFonts w:cstheme="minorHAnsi"/>
          <w:bCs/>
          <w:lang w:val="el-GR"/>
        </w:rPr>
        <w:t xml:space="preserve"> + </w:t>
      </w:r>
      <w:r>
        <w:rPr>
          <w:rFonts w:cstheme="minorHAnsi"/>
          <w:bCs/>
          <w:i/>
          <w:iCs/>
        </w:rPr>
        <w:t>n</w:t>
      </w:r>
      <w:proofErr w:type="gramStart"/>
      <w:r>
        <w:rPr>
          <w:rFonts w:cstheme="minorHAnsi"/>
          <w:bCs/>
          <w:vertAlign w:val="subscript"/>
          <w:lang w:val="el-GR"/>
        </w:rPr>
        <w:t>2</w:t>
      </w:r>
      <w:r>
        <w:rPr>
          <w:rFonts w:cstheme="minorHAnsi"/>
          <w:bCs/>
          <w:lang w:val="el-GR"/>
        </w:rPr>
        <w:t xml:space="preserve">  </w:t>
      </w:r>
      <w:r>
        <w:rPr>
          <w:rFonts w:ascii="Cambria Math" w:hAnsi="Cambria Math" w:cs="Cambria Math"/>
          <w:bCs/>
          <w:lang w:val="el-GR"/>
        </w:rPr>
        <w:t>⇒</w:t>
      </w:r>
      <w:proofErr w:type="gramEnd"/>
      <w:r>
        <w:rPr>
          <w:rFonts w:cstheme="minorHAnsi"/>
          <w:bCs/>
          <w:lang w:val="el-GR"/>
        </w:rPr>
        <w:t xml:space="preserve">  </w:t>
      </w:r>
      <w:r>
        <w:rPr>
          <w:rFonts w:cstheme="minorHAnsi"/>
          <w:bCs/>
          <w:i/>
          <w:iCs/>
        </w:rPr>
        <w:t>n</w:t>
      </w:r>
      <w:r>
        <w:rPr>
          <w:rFonts w:cstheme="minorHAnsi"/>
          <w:bCs/>
          <w:vertAlign w:val="subscript"/>
          <w:lang w:val="el-GR"/>
        </w:rPr>
        <w:t>Δ3</w:t>
      </w:r>
      <w:r>
        <w:rPr>
          <w:rFonts w:cstheme="minorHAnsi"/>
          <w:bCs/>
          <w:lang w:val="el-GR"/>
        </w:rPr>
        <w:t xml:space="preserve"> = </w:t>
      </w:r>
      <w:r>
        <w:rPr>
          <w:rFonts w:cstheme="minorHAnsi"/>
          <w:bCs/>
          <w:i/>
          <w:iCs/>
        </w:rPr>
        <w:t>n</w:t>
      </w:r>
      <w:r>
        <w:rPr>
          <w:rFonts w:cstheme="minorHAnsi"/>
          <w:bCs/>
          <w:vertAlign w:val="subscript"/>
          <w:lang w:val="el-GR"/>
        </w:rPr>
        <w:t>Δ1</w:t>
      </w:r>
      <w:r>
        <w:rPr>
          <w:rFonts w:cstheme="minorHAnsi"/>
          <w:bCs/>
          <w:lang w:val="el-GR"/>
        </w:rPr>
        <w:t xml:space="preserve"> + </w:t>
      </w:r>
      <w:r>
        <w:rPr>
          <w:rFonts w:cstheme="minorHAnsi"/>
          <w:bCs/>
          <w:i/>
          <w:iCs/>
        </w:rPr>
        <w:t>n</w:t>
      </w:r>
      <w:r>
        <w:rPr>
          <w:rFonts w:cstheme="minorHAnsi"/>
          <w:bCs/>
          <w:vertAlign w:val="subscript"/>
          <w:lang w:val="el-GR"/>
        </w:rPr>
        <w:t>Δ</w:t>
      </w:r>
      <w:proofErr w:type="gramStart"/>
      <w:r>
        <w:rPr>
          <w:rFonts w:cstheme="minorHAnsi"/>
          <w:bCs/>
          <w:vertAlign w:val="subscript"/>
          <w:lang w:val="el-GR"/>
        </w:rPr>
        <w:t>2</w:t>
      </w:r>
      <w:r>
        <w:rPr>
          <w:rFonts w:cstheme="minorHAnsi"/>
          <w:bCs/>
          <w:lang w:val="el-GR"/>
        </w:rPr>
        <w:t xml:space="preserve">  </w:t>
      </w:r>
      <w:r>
        <w:rPr>
          <w:rFonts w:ascii="Cambria Math" w:hAnsi="Cambria Math" w:cs="Cambria Math"/>
          <w:bCs/>
          <w:lang w:val="el-GR"/>
        </w:rPr>
        <w:t>⇒</w:t>
      </w:r>
      <w:proofErr w:type="gramEnd"/>
      <w:r>
        <w:rPr>
          <w:rFonts w:cstheme="minorHAnsi"/>
          <w:bCs/>
          <w:lang w:val="el-GR"/>
        </w:rPr>
        <w:t xml:space="preserve">  </w:t>
      </w:r>
      <w:r>
        <w:rPr>
          <w:rFonts w:cstheme="minorHAnsi"/>
          <w:bCs/>
          <w:i/>
          <w:iCs/>
        </w:rPr>
        <w:t>c</w:t>
      </w:r>
      <w:r>
        <w:rPr>
          <w:rFonts w:cstheme="minorHAnsi"/>
          <w:bCs/>
          <w:vertAlign w:val="subscript"/>
          <w:lang w:val="el-GR"/>
        </w:rPr>
        <w:t>Δ3</w:t>
      </w:r>
      <w:r>
        <w:rPr>
          <w:rFonts w:cstheme="minorHAnsi"/>
          <w:bCs/>
          <w:lang w:val="el-GR"/>
        </w:rPr>
        <w:t>∙</w:t>
      </w:r>
      <w:r>
        <w:rPr>
          <w:rFonts w:cstheme="minorHAnsi"/>
          <w:bCs/>
          <w:i/>
          <w:iCs/>
        </w:rPr>
        <w:t>V</w:t>
      </w:r>
      <w:r>
        <w:rPr>
          <w:rFonts w:cstheme="minorHAnsi"/>
          <w:bCs/>
          <w:vertAlign w:val="subscript"/>
          <w:lang w:val="el-GR"/>
        </w:rPr>
        <w:t>Δ3</w:t>
      </w:r>
      <w:r>
        <w:rPr>
          <w:rFonts w:cstheme="minorHAnsi"/>
          <w:bCs/>
          <w:lang w:val="el-GR"/>
        </w:rPr>
        <w:t xml:space="preserve"> = </w:t>
      </w:r>
      <w:r>
        <w:rPr>
          <w:rFonts w:cstheme="minorHAnsi"/>
          <w:bCs/>
          <w:i/>
          <w:iCs/>
        </w:rPr>
        <w:t>c</w:t>
      </w:r>
      <w:r>
        <w:rPr>
          <w:rFonts w:cstheme="minorHAnsi"/>
          <w:bCs/>
          <w:vertAlign w:val="subscript"/>
          <w:lang w:val="el-GR"/>
        </w:rPr>
        <w:t>Δ1</w:t>
      </w:r>
      <w:r>
        <w:rPr>
          <w:rFonts w:cstheme="minorHAnsi"/>
          <w:bCs/>
          <w:lang w:val="el-GR"/>
        </w:rPr>
        <w:t>∙</w:t>
      </w:r>
      <w:r>
        <w:rPr>
          <w:rFonts w:cstheme="minorHAnsi"/>
          <w:bCs/>
          <w:i/>
          <w:iCs/>
        </w:rPr>
        <w:t>V</w:t>
      </w:r>
      <w:r>
        <w:rPr>
          <w:rFonts w:cstheme="minorHAnsi"/>
          <w:bCs/>
          <w:vertAlign w:val="subscript"/>
          <w:lang w:val="el-GR"/>
        </w:rPr>
        <w:t>Δ1</w:t>
      </w:r>
      <w:r>
        <w:rPr>
          <w:rFonts w:cstheme="minorHAnsi"/>
          <w:bCs/>
          <w:lang w:val="el-GR"/>
        </w:rPr>
        <w:t xml:space="preserve"> + </w:t>
      </w:r>
      <w:r>
        <w:rPr>
          <w:rFonts w:cstheme="minorHAnsi"/>
          <w:bCs/>
          <w:i/>
          <w:iCs/>
        </w:rPr>
        <w:t>c</w:t>
      </w:r>
      <w:r>
        <w:rPr>
          <w:rFonts w:cstheme="minorHAnsi"/>
          <w:bCs/>
          <w:vertAlign w:val="subscript"/>
          <w:lang w:val="el-GR"/>
        </w:rPr>
        <w:t>Δ2</w:t>
      </w:r>
      <w:r>
        <w:rPr>
          <w:rFonts w:cstheme="minorHAnsi"/>
          <w:bCs/>
          <w:lang w:val="el-GR"/>
        </w:rPr>
        <w:t>∙</w:t>
      </w:r>
      <w:r>
        <w:rPr>
          <w:rFonts w:cstheme="minorHAnsi"/>
          <w:bCs/>
          <w:i/>
          <w:iCs/>
        </w:rPr>
        <w:t>V</w:t>
      </w:r>
      <w:r>
        <w:rPr>
          <w:rFonts w:cstheme="minorHAnsi"/>
          <w:bCs/>
          <w:vertAlign w:val="subscript"/>
          <w:lang w:val="el-GR"/>
        </w:rPr>
        <w:t>Δ2</w:t>
      </w:r>
      <w:r>
        <w:rPr>
          <w:rFonts w:cstheme="minorHAnsi"/>
          <w:bCs/>
          <w:lang w:val="el-GR"/>
        </w:rPr>
        <w:t xml:space="preserve"> </w:t>
      </w:r>
      <w:r>
        <w:rPr>
          <w:rFonts w:ascii="Cambria Math" w:hAnsi="Cambria Math" w:cs="Cambria Math"/>
          <w:bCs/>
          <w:lang w:val="el-GR"/>
        </w:rPr>
        <w:t>⇒</w:t>
      </w:r>
      <w:r>
        <w:rPr>
          <w:rFonts w:cstheme="minorHAnsi"/>
          <w:bCs/>
          <w:i/>
          <w:iCs/>
          <w:lang w:val="el-GR"/>
        </w:rPr>
        <w:t xml:space="preserve"> </w:t>
      </w:r>
      <w:r>
        <w:rPr>
          <w:rFonts w:cstheme="minorHAnsi"/>
          <w:bCs/>
          <w:i/>
          <w:iCs/>
        </w:rPr>
        <w:t>c</w:t>
      </w:r>
      <w:r>
        <w:rPr>
          <w:rFonts w:cstheme="minorHAnsi"/>
          <w:bCs/>
          <w:vertAlign w:val="subscript"/>
          <w:lang w:val="el-GR"/>
        </w:rPr>
        <w:t>Δ3</w:t>
      </w:r>
      <w:proofErr w:type="gramStart"/>
      <w:r>
        <w:rPr>
          <w:rFonts w:cstheme="minorHAnsi"/>
          <w:bCs/>
          <w:lang w:val="el-GR"/>
        </w:rPr>
        <w:t>∙(</w:t>
      </w:r>
      <w:proofErr w:type="gramEnd"/>
      <w:r>
        <w:rPr>
          <w:rFonts w:cstheme="minorHAnsi"/>
          <w:bCs/>
          <w:i/>
          <w:iCs/>
        </w:rPr>
        <w:t>V</w:t>
      </w:r>
      <w:r>
        <w:rPr>
          <w:rFonts w:cstheme="minorHAnsi"/>
          <w:bCs/>
          <w:vertAlign w:val="subscript"/>
          <w:lang w:val="el-GR"/>
        </w:rPr>
        <w:t>Δ1</w:t>
      </w:r>
      <w:r>
        <w:rPr>
          <w:rFonts w:cstheme="minorHAnsi"/>
          <w:bCs/>
          <w:lang w:val="el-GR"/>
        </w:rPr>
        <w:t xml:space="preserve"> + </w:t>
      </w:r>
      <w:r>
        <w:rPr>
          <w:rFonts w:cstheme="minorHAnsi"/>
          <w:bCs/>
          <w:i/>
          <w:iCs/>
        </w:rPr>
        <w:t>V</w:t>
      </w:r>
      <w:r>
        <w:rPr>
          <w:rFonts w:cstheme="minorHAnsi"/>
          <w:bCs/>
          <w:vertAlign w:val="subscript"/>
          <w:lang w:val="el-GR"/>
        </w:rPr>
        <w:t>Δ</w:t>
      </w:r>
      <w:proofErr w:type="gramStart"/>
      <w:r>
        <w:rPr>
          <w:rFonts w:cstheme="minorHAnsi"/>
          <w:bCs/>
          <w:vertAlign w:val="subscript"/>
          <w:lang w:val="el-GR"/>
        </w:rPr>
        <w:t>2</w:t>
      </w:r>
      <w:r>
        <w:rPr>
          <w:rFonts w:cstheme="minorHAnsi"/>
          <w:bCs/>
          <w:lang w:val="el-GR"/>
        </w:rPr>
        <w:t>)=</w:t>
      </w:r>
      <w:proofErr w:type="gramEnd"/>
      <w:r>
        <w:rPr>
          <w:rFonts w:cstheme="minorHAnsi"/>
          <w:bCs/>
          <w:lang w:val="el-GR"/>
        </w:rPr>
        <w:t xml:space="preserve"> </w:t>
      </w:r>
      <w:r>
        <w:rPr>
          <w:rFonts w:cstheme="minorHAnsi"/>
          <w:bCs/>
          <w:i/>
          <w:iCs/>
        </w:rPr>
        <w:t>c</w:t>
      </w:r>
      <w:r>
        <w:rPr>
          <w:rFonts w:cstheme="minorHAnsi"/>
          <w:bCs/>
          <w:vertAlign w:val="subscript"/>
          <w:lang w:val="el-GR"/>
        </w:rPr>
        <w:t>Δ1</w:t>
      </w:r>
      <w:r>
        <w:rPr>
          <w:rFonts w:cstheme="minorHAnsi"/>
          <w:bCs/>
          <w:lang w:val="el-GR"/>
        </w:rPr>
        <w:t>∙</w:t>
      </w:r>
      <w:r>
        <w:rPr>
          <w:rFonts w:cstheme="minorHAnsi"/>
          <w:bCs/>
          <w:i/>
          <w:iCs/>
        </w:rPr>
        <w:t>V</w:t>
      </w:r>
      <w:r>
        <w:rPr>
          <w:rFonts w:cstheme="minorHAnsi"/>
          <w:bCs/>
          <w:vertAlign w:val="subscript"/>
          <w:lang w:val="el-GR"/>
        </w:rPr>
        <w:t>Δ1</w:t>
      </w:r>
      <w:r>
        <w:rPr>
          <w:rFonts w:cstheme="minorHAnsi"/>
          <w:bCs/>
          <w:lang w:val="el-GR"/>
        </w:rPr>
        <w:t xml:space="preserve"> + </w:t>
      </w:r>
      <w:r>
        <w:rPr>
          <w:rFonts w:cstheme="minorHAnsi"/>
          <w:bCs/>
          <w:i/>
          <w:iCs/>
        </w:rPr>
        <w:t>c</w:t>
      </w:r>
      <w:r>
        <w:rPr>
          <w:rFonts w:cstheme="minorHAnsi"/>
          <w:bCs/>
          <w:vertAlign w:val="subscript"/>
          <w:lang w:val="el-GR"/>
        </w:rPr>
        <w:t>Δ2</w:t>
      </w:r>
      <w:r>
        <w:rPr>
          <w:rFonts w:cstheme="minorHAnsi"/>
          <w:bCs/>
          <w:lang w:val="el-GR"/>
        </w:rPr>
        <w:t>∙</w:t>
      </w:r>
      <w:r>
        <w:rPr>
          <w:rFonts w:cstheme="minorHAnsi"/>
          <w:bCs/>
          <w:i/>
          <w:iCs/>
        </w:rPr>
        <w:t>V</w:t>
      </w:r>
      <w:r>
        <w:rPr>
          <w:rFonts w:cstheme="minorHAnsi"/>
          <w:bCs/>
          <w:vertAlign w:val="subscript"/>
          <w:lang w:val="el-GR"/>
        </w:rPr>
        <w:t>Δ2</w:t>
      </w:r>
      <w:r>
        <w:rPr>
          <w:rFonts w:ascii="Cambria Math" w:hAnsi="Cambria Math" w:cs="Cambria Math"/>
          <w:bCs/>
          <w:lang w:val="el-GR"/>
        </w:rPr>
        <w:t>⇒</w:t>
      </w:r>
    </w:p>
    <w:p w14:paraId="3C7216F1" w14:textId="77777777" w:rsidR="00596A9C" w:rsidRDefault="00000000">
      <w:pPr>
        <w:pStyle w:val="TrapezaThematonStyle"/>
        <w:spacing w:line="360" w:lineRule="auto"/>
        <w:ind w:left="567"/>
        <w:jc w:val="both"/>
        <w:rPr>
          <w:lang w:val="el-GR"/>
        </w:rPr>
      </w:pPr>
      <w:r>
        <w:rPr>
          <w:rFonts w:ascii="Cambria Math" w:hAnsi="Cambria Math" w:cs="Cambria Math"/>
          <w:lang w:val="el-GR"/>
        </w:rPr>
        <w:t>⇒</w:t>
      </w:r>
      <w:r>
        <w:rPr>
          <w:i/>
          <w:iCs/>
        </w:rPr>
        <w:t>c</w:t>
      </w:r>
      <w:r>
        <w:rPr>
          <w:vertAlign w:val="subscript"/>
          <w:lang w:val="el-GR"/>
        </w:rPr>
        <w:t>Δ3</w:t>
      </w:r>
      <w:r>
        <w:rPr>
          <w:i/>
          <w:iCs/>
          <w:lang w:val="el-GR"/>
        </w:rPr>
        <w:t xml:space="preserve"> = </w:t>
      </w:r>
      <m:oMath>
        <m:f>
          <m:fPr>
            <m:ctrlPr>
              <w:rPr>
                <w:rFonts w:ascii="Cambria Math" w:hAnsi="Cambria Math" w:cstheme="minorHAnsi"/>
                <w:bCs/>
                <w:i/>
                <w:iCs/>
                <w:lang w:val="el-GR" w:eastAsia="el-GR"/>
              </w:rPr>
            </m:ctrlPr>
          </m:fPr>
          <m:num>
            <m:sSub>
              <m:sSubPr>
                <m:ctrlPr>
                  <w:rPr>
                    <w:rFonts w:ascii="Cambria Math" w:hAnsi="Cambria Math" w:cstheme="minorHAnsi"/>
                    <w:bCs/>
                    <w:iCs/>
                    <w:lang w:val="el-GR" w:eastAsia="el-GR"/>
                  </w:rPr>
                </m:ctrlPr>
              </m:sSubPr>
              <m:e>
                <m:r>
                  <w:rPr>
                    <w:rFonts w:ascii="Cambria Math" w:eastAsia="Cambria Math" w:hAnsi="Cambria Math" w:cstheme="minorHAnsi"/>
                  </w:rPr>
                  <m:t>c</m:t>
                </m:r>
              </m:e>
              <m:sub>
                <m:r>
                  <m:rPr>
                    <m:sty m:val="p"/>
                  </m:rPr>
                  <w:rPr>
                    <w:rFonts w:ascii="Cambria Math" w:hAnsi="Cambria Math" w:cstheme="minorHAnsi"/>
                    <w:lang w:val="el-GR"/>
                  </w:rPr>
                  <m:t>Δ1</m:t>
                </m:r>
              </m:sub>
            </m:sSub>
            <m:r>
              <w:rPr>
                <w:rFonts w:ascii="Cambria Math" w:eastAsia="Cambria Math" w:hAnsi="Cambria Math" w:cstheme="minorHAnsi"/>
                <w:lang w:val="el-GR"/>
              </w:rPr>
              <m:t>∙</m:t>
            </m:r>
            <m:sSub>
              <m:sSubPr>
                <m:ctrlPr>
                  <w:rPr>
                    <w:rFonts w:ascii="Cambria Math" w:hAnsi="Cambria Math" w:cstheme="minorHAnsi"/>
                    <w:bCs/>
                    <w:lang w:val="el-GR" w:eastAsia="el-GR"/>
                  </w:rPr>
                </m:ctrlPr>
              </m:sSubPr>
              <m:e>
                <m:r>
                  <w:rPr>
                    <w:rFonts w:ascii="Cambria Math" w:eastAsia="Cambria Math" w:hAnsi="Cambria Math" w:cstheme="minorHAnsi"/>
                  </w:rPr>
                  <m:t>V</m:t>
                </m:r>
              </m:e>
              <m:sub>
                <m:r>
                  <m:rPr>
                    <m:sty m:val="p"/>
                  </m:rPr>
                  <w:rPr>
                    <w:rFonts w:ascii="Cambria Math" w:hAnsi="Cambria Math" w:cstheme="minorHAnsi"/>
                    <w:lang w:val="el-GR"/>
                  </w:rPr>
                  <m:t>Δ1</m:t>
                </m:r>
              </m:sub>
            </m:sSub>
            <m:r>
              <w:rPr>
                <w:rFonts w:ascii="Cambria Math" w:eastAsia="Cambria Math" w:hAnsi="Cambria Math" w:cstheme="minorHAnsi"/>
                <w:lang w:val="el-GR"/>
              </w:rPr>
              <m:t xml:space="preserve">+  </m:t>
            </m:r>
            <m:sSub>
              <m:sSubPr>
                <m:ctrlPr>
                  <w:rPr>
                    <w:rFonts w:ascii="Cambria Math" w:hAnsi="Cambria Math" w:cstheme="minorHAnsi"/>
                    <w:bCs/>
                    <w:iCs/>
                    <w:lang w:val="el-GR" w:eastAsia="el-GR"/>
                  </w:rPr>
                </m:ctrlPr>
              </m:sSubPr>
              <m:e>
                <m:r>
                  <w:rPr>
                    <w:rFonts w:ascii="Cambria Math" w:eastAsia="Cambria Math" w:hAnsi="Cambria Math" w:cstheme="minorHAnsi"/>
                  </w:rPr>
                  <m:t>c</m:t>
                </m:r>
              </m:e>
              <m:sub>
                <m:r>
                  <m:rPr>
                    <m:sty m:val="p"/>
                  </m:rPr>
                  <w:rPr>
                    <w:rFonts w:ascii="Cambria Math" w:hAnsi="Cambria Math" w:cstheme="minorHAnsi"/>
                    <w:lang w:val="el-GR"/>
                  </w:rPr>
                  <m:t>Δ2</m:t>
                </m:r>
              </m:sub>
            </m:sSub>
            <m:r>
              <w:rPr>
                <w:rFonts w:ascii="Cambria Math" w:eastAsia="Cambria Math" w:hAnsi="Cambria Math" w:cstheme="minorHAnsi"/>
                <w:lang w:val="el-GR"/>
              </w:rPr>
              <m:t>∙</m:t>
            </m:r>
            <m:sSub>
              <m:sSubPr>
                <m:ctrlPr>
                  <w:rPr>
                    <w:rFonts w:ascii="Cambria Math" w:hAnsi="Cambria Math" w:cstheme="minorHAnsi"/>
                    <w:bCs/>
                    <w:lang w:val="el-GR" w:eastAsia="el-GR"/>
                  </w:rPr>
                </m:ctrlPr>
              </m:sSubPr>
              <m:e>
                <m:r>
                  <w:rPr>
                    <w:rFonts w:ascii="Cambria Math" w:eastAsia="Cambria Math" w:hAnsi="Cambria Math" w:cstheme="minorHAnsi"/>
                  </w:rPr>
                  <m:t>V</m:t>
                </m:r>
              </m:e>
              <m:sub>
                <m:r>
                  <m:rPr>
                    <m:sty m:val="p"/>
                  </m:rPr>
                  <w:rPr>
                    <w:rFonts w:ascii="Cambria Math" w:hAnsi="Cambria Math" w:cstheme="minorHAnsi"/>
                    <w:lang w:val="el-GR"/>
                  </w:rPr>
                  <m:t>Δ2</m:t>
                </m:r>
              </m:sub>
            </m:sSub>
            <m:r>
              <w:rPr>
                <w:rFonts w:ascii="Cambria Math" w:eastAsia="Cambria Math" w:hAnsi="Cambria Math" w:cstheme="minorHAnsi"/>
                <w:lang w:val="el-GR"/>
              </w:rPr>
              <m:t xml:space="preserve">  </m:t>
            </m:r>
          </m:num>
          <m:den>
            <m:sSub>
              <m:sSubPr>
                <m:ctrlPr>
                  <w:rPr>
                    <w:rFonts w:ascii="Cambria Math" w:hAnsi="Cambria Math" w:cstheme="minorHAnsi"/>
                    <w:bCs/>
                    <w:i/>
                    <w:iCs/>
                    <w:lang w:val="el-GR" w:eastAsia="el-GR"/>
                  </w:rPr>
                </m:ctrlPr>
              </m:sSubPr>
              <m:e>
                <m:r>
                  <w:rPr>
                    <w:rFonts w:ascii="Cambria Math" w:eastAsia="Cambria Math" w:hAnsi="Cambria Math" w:cstheme="minorHAnsi"/>
                  </w:rPr>
                  <m:t>V</m:t>
                </m:r>
              </m:e>
              <m:sub>
                <m:r>
                  <m:rPr>
                    <m:sty m:val="p"/>
                  </m:rPr>
                  <w:rPr>
                    <w:rFonts w:ascii="Cambria Math" w:hAnsi="Cambria Math" w:cstheme="minorHAnsi"/>
                    <w:lang w:val="el-GR"/>
                  </w:rPr>
                  <m:t>Δ1</m:t>
                </m:r>
              </m:sub>
            </m:sSub>
            <m:r>
              <w:rPr>
                <w:rFonts w:ascii="Cambria Math" w:eastAsia="Cambria Math" w:hAnsi="Cambria Math" w:cstheme="minorHAnsi"/>
                <w:lang w:val="el-GR"/>
              </w:rPr>
              <m:t xml:space="preserve">+ </m:t>
            </m:r>
            <m:sSub>
              <m:sSubPr>
                <m:ctrlPr>
                  <w:rPr>
                    <w:rFonts w:ascii="Cambria Math" w:hAnsi="Cambria Math" w:cstheme="minorHAnsi"/>
                    <w:bCs/>
                    <w:i/>
                    <w:iCs/>
                    <w:lang w:val="el-GR" w:eastAsia="el-GR"/>
                  </w:rPr>
                </m:ctrlPr>
              </m:sSubPr>
              <m:e>
                <m:r>
                  <w:rPr>
                    <w:rFonts w:ascii="Cambria Math" w:eastAsia="Cambria Math" w:hAnsi="Cambria Math" w:cstheme="minorHAnsi"/>
                  </w:rPr>
                  <m:t>V</m:t>
                </m:r>
              </m:e>
              <m:sub>
                <m:r>
                  <m:rPr>
                    <m:sty m:val="p"/>
                  </m:rPr>
                  <w:rPr>
                    <w:rFonts w:ascii="Cambria Math" w:hAnsi="Cambria Math" w:cstheme="minorHAnsi"/>
                    <w:lang w:val="el-GR"/>
                  </w:rPr>
                  <m:t>Δ2</m:t>
                </m:r>
              </m:sub>
            </m:sSub>
          </m:den>
        </m:f>
        <m:r>
          <w:rPr>
            <w:rFonts w:ascii="Cambria Math" w:eastAsia="Cambria Math" w:hAnsi="Cambria Math" w:cstheme="minorHAnsi"/>
            <w:lang w:val="el-GR"/>
          </w:rPr>
          <m:t xml:space="preserve">= </m:t>
        </m:r>
        <m:f>
          <m:fPr>
            <m:ctrlPr>
              <w:rPr>
                <w:rFonts w:ascii="Cambria Math" w:hAnsi="Cambria Math" w:cstheme="minorHAnsi"/>
                <w:bCs/>
                <w:i/>
                <w:iCs/>
                <w:lang w:val="el-GR" w:eastAsia="el-GR"/>
              </w:rPr>
            </m:ctrlPr>
          </m:fPr>
          <m:num>
            <m:r>
              <w:rPr>
                <w:rFonts w:ascii="Cambria Math" w:eastAsia="Cambria Math" w:hAnsi="Cambria Math" w:cstheme="minorHAnsi"/>
                <w:lang w:val="el-GR"/>
              </w:rPr>
              <m:t xml:space="preserve">0,1 Μ ∙ x </m:t>
            </m:r>
            <m:r>
              <w:rPr>
                <w:rFonts w:ascii="Cambria Math" w:eastAsia="Cambria Math" w:hAnsi="Cambria Math" w:cstheme="minorHAnsi"/>
              </w:rPr>
              <m:t>L</m:t>
            </m:r>
            <m:r>
              <w:rPr>
                <w:rFonts w:ascii="Cambria Math" w:eastAsia="Cambria Math" w:hAnsi="Cambria Math" w:cstheme="minorHAnsi"/>
                <w:lang w:val="el-GR"/>
              </w:rPr>
              <m:t xml:space="preserve"> + 0,06 Μ ∙ x </m:t>
            </m:r>
            <m:r>
              <w:rPr>
                <w:rFonts w:ascii="Cambria Math" w:eastAsia="Cambria Math" w:hAnsi="Cambria Math" w:cstheme="minorHAnsi"/>
              </w:rPr>
              <m:t>L</m:t>
            </m:r>
            <m:r>
              <w:rPr>
                <w:rFonts w:ascii="Cambria Math" w:eastAsia="Cambria Math" w:hAnsi="Cambria Math" w:cstheme="minorHAnsi"/>
                <w:lang w:val="el-GR"/>
              </w:rPr>
              <m:t xml:space="preserve">  </m:t>
            </m:r>
          </m:num>
          <m:den>
            <m:r>
              <w:rPr>
                <w:rFonts w:ascii="Cambria Math" w:eastAsia="Cambria Math" w:hAnsi="Cambria Math" w:cstheme="minorHAnsi"/>
                <w:lang w:val="el-GR"/>
              </w:rPr>
              <m:t xml:space="preserve">x </m:t>
            </m:r>
            <m:r>
              <w:rPr>
                <w:rFonts w:ascii="Cambria Math" w:eastAsia="Cambria Math" w:hAnsi="Cambria Math" w:cstheme="minorHAnsi"/>
              </w:rPr>
              <m:t>L</m:t>
            </m:r>
            <m:r>
              <w:rPr>
                <w:rFonts w:ascii="Cambria Math" w:eastAsia="Cambria Math" w:hAnsi="Cambria Math" w:cstheme="minorHAnsi"/>
                <w:lang w:val="el-GR"/>
              </w:rPr>
              <m:t xml:space="preserve"> + x </m:t>
            </m:r>
            <m:r>
              <w:rPr>
                <w:rFonts w:ascii="Cambria Math" w:eastAsia="Cambria Math" w:hAnsi="Cambria Math" w:cstheme="minorHAnsi"/>
              </w:rPr>
              <m:t>L</m:t>
            </m:r>
            <m:r>
              <w:rPr>
                <w:rFonts w:ascii="Cambria Math" w:eastAsia="Cambria Math" w:hAnsi="Cambria Math" w:cstheme="minorHAnsi"/>
                <w:lang w:val="el-GR"/>
              </w:rPr>
              <m:t xml:space="preserve"> </m:t>
            </m:r>
          </m:den>
        </m:f>
        <m:r>
          <w:rPr>
            <w:rFonts w:ascii="Cambria Math" w:eastAsia="Cambria Math" w:hAnsi="Cambria Math" w:cstheme="minorHAnsi"/>
            <w:lang w:val="el-GR"/>
          </w:rPr>
          <m:t>=</m:t>
        </m:r>
        <m:f>
          <m:fPr>
            <m:ctrlPr>
              <w:rPr>
                <w:rFonts w:ascii="Cambria Math" w:hAnsi="Cambria Math" w:cstheme="minorHAnsi"/>
                <w:bCs/>
                <w:i/>
                <w:lang w:val="el-GR" w:eastAsia="el-GR"/>
              </w:rPr>
            </m:ctrlPr>
          </m:fPr>
          <m:num>
            <m:r>
              <w:rPr>
                <w:rFonts w:ascii="Cambria Math" w:eastAsia="Cambria Math" w:hAnsi="Cambria Math" w:cstheme="minorHAnsi"/>
                <w:lang w:val="el-GR"/>
              </w:rPr>
              <m:t xml:space="preserve">0,16⋅x </m:t>
            </m:r>
            <m:r>
              <w:rPr>
                <w:rFonts w:ascii="Cambria Math" w:eastAsia="Cambria Math" w:hAnsi="Cambria Math" w:cstheme="minorHAnsi"/>
              </w:rPr>
              <m:t>mol</m:t>
            </m:r>
          </m:num>
          <m:den>
            <m:r>
              <w:rPr>
                <w:rFonts w:ascii="Cambria Math" w:eastAsia="Cambria Math" w:hAnsi="Cambria Math" w:cstheme="minorHAnsi"/>
                <w:lang w:val="el-GR"/>
              </w:rPr>
              <m:t xml:space="preserve">2⋅x </m:t>
            </m:r>
            <m:r>
              <w:rPr>
                <w:rFonts w:ascii="Cambria Math" w:eastAsia="Cambria Math" w:hAnsi="Cambria Math" w:cstheme="minorHAnsi"/>
              </w:rPr>
              <m:t>L</m:t>
            </m:r>
          </m:den>
        </m:f>
        <m:r>
          <w:rPr>
            <w:rFonts w:ascii="Cambria Math" w:eastAsia="Cambria Math" w:hAnsi="Cambria Math" w:cstheme="minorHAnsi"/>
            <w:lang w:val="el-GR"/>
          </w:rPr>
          <m:t xml:space="preserve">= </m:t>
        </m:r>
      </m:oMath>
      <w:r>
        <w:rPr>
          <w:lang w:val="el-GR"/>
        </w:rPr>
        <w:t>0,08 Μ.</w:t>
      </w:r>
    </w:p>
    <w:p w14:paraId="7FE6F22A" w14:textId="77777777" w:rsidR="00596A9C" w:rsidRDefault="00000000">
      <w:pPr>
        <w:pStyle w:val="TrapezaThematonStyle"/>
        <w:spacing w:line="360" w:lineRule="auto"/>
        <w:ind w:left="567"/>
        <w:jc w:val="both"/>
        <w:rPr>
          <w:lang w:val="el-GR"/>
        </w:rPr>
      </w:pPr>
      <w:r>
        <w:rPr>
          <w:lang w:val="el-GR"/>
        </w:rPr>
        <w:t>Άρα το διάλυμα Δ3 έχει συγκέντρωση 0,08 Μ σε καφεΐνη.</w:t>
      </w:r>
    </w:p>
    <w:p w14:paraId="59E5348F" w14:textId="77777777" w:rsidR="00596A9C" w:rsidRDefault="00596A9C">
      <w:pPr>
        <w:pStyle w:val="TrapezaThematonStyle"/>
        <w:rPr>
          <w:lang w:val="el-GR"/>
        </w:rPr>
        <w:sectPr w:rsidR="00596A9C">
          <w:type w:val="continuous"/>
          <w:pgSz w:w="11906" w:h="16838"/>
          <w:pgMar w:top="1080" w:right="1080" w:bottom="1080" w:left="1080" w:header="720" w:footer="720" w:gutter="0"/>
          <w:cols w:space="720"/>
        </w:sectPr>
      </w:pPr>
    </w:p>
    <w:p w14:paraId="491E432A"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13987</w:t>
      </w:r>
    </w:p>
    <w:p w14:paraId="29038DB5" w14:textId="77777777" w:rsidR="00596A9C" w:rsidRDefault="00000000">
      <w:pPr>
        <w:pStyle w:val="TrapezaThematonStyle"/>
        <w:spacing w:line="360" w:lineRule="auto"/>
        <w:jc w:val="both"/>
        <w:rPr>
          <w:rFonts w:asciiTheme="minorHAnsi" w:hAnsiTheme="minorHAnsi" w:cstheme="minorHAnsi"/>
          <w:spacing w:val="-1"/>
          <w:u w:val="single"/>
          <w:lang w:val="el-GR"/>
        </w:rPr>
      </w:pPr>
      <w:r>
        <w:rPr>
          <w:rFonts w:asciiTheme="minorHAnsi" w:hAnsiTheme="minorHAnsi" w:cstheme="minorHAnsi"/>
          <w:spacing w:val="-1"/>
          <w:u w:val="single"/>
          <w:lang w:val="el-GR"/>
        </w:rPr>
        <w:t>Θέμα 4</w:t>
      </w:r>
      <w:r>
        <w:rPr>
          <w:rFonts w:asciiTheme="minorHAnsi" w:hAnsiTheme="minorHAnsi" w:cstheme="minorHAnsi"/>
          <w:spacing w:val="-1"/>
          <w:u w:val="single"/>
          <w:vertAlign w:val="superscript"/>
        </w:rPr>
        <w:t>o</w:t>
      </w:r>
    </w:p>
    <w:p w14:paraId="08601E5E" w14:textId="77777777" w:rsidR="00596A9C" w:rsidRPr="006B29E3" w:rsidRDefault="00000000">
      <w:pPr>
        <w:pStyle w:val="TrapezaThematonStyle"/>
        <w:spacing w:line="360" w:lineRule="auto"/>
        <w:jc w:val="both"/>
        <w:rPr>
          <w:rFonts w:eastAsiaTheme="minorHAnsi"/>
          <w:color w:val="000000"/>
          <w:lang w:val="el-GR" w:eastAsia="en-US"/>
        </w:rPr>
      </w:pPr>
      <w:r w:rsidRPr="006B29E3">
        <w:rPr>
          <w:rFonts w:eastAsiaTheme="minorHAnsi"/>
          <w:color w:val="000000"/>
          <w:lang w:val="el-GR" w:eastAsia="en-US"/>
        </w:rPr>
        <w:t>Υδατικό διάλυμα θειικού μαγνησίου (</w:t>
      </w:r>
      <w:r>
        <w:rPr>
          <w:rFonts w:eastAsiaTheme="minorHAnsi"/>
          <w:color w:val="000000"/>
          <w:lang w:eastAsia="en-US"/>
        </w:rPr>
        <w:t>MgSO</w:t>
      </w:r>
      <w:r w:rsidRPr="006B29E3">
        <w:rPr>
          <w:rFonts w:eastAsiaTheme="minorHAnsi"/>
          <w:color w:val="000000"/>
          <w:vertAlign w:val="subscript"/>
          <w:lang w:val="el-GR" w:eastAsia="en-US"/>
        </w:rPr>
        <w:t>4</w:t>
      </w:r>
      <w:r w:rsidRPr="006B29E3">
        <w:rPr>
          <w:rFonts w:eastAsiaTheme="minorHAnsi"/>
          <w:color w:val="000000"/>
          <w:lang w:val="el-GR" w:eastAsia="en-US"/>
        </w:rPr>
        <w:t>) χορηγείται ενδοφλέβια για τη ρύθμιση φαινομένων καρδιακής αρρυθμίας.</w:t>
      </w:r>
    </w:p>
    <w:p w14:paraId="6A79A5CE" w14:textId="77777777" w:rsidR="00596A9C" w:rsidRDefault="00000000">
      <w:pPr>
        <w:pStyle w:val="TrapezaThematonStyle"/>
        <w:spacing w:line="360" w:lineRule="auto"/>
        <w:ind w:left="567"/>
        <w:jc w:val="both"/>
        <w:rPr>
          <w:color w:val="000000"/>
          <w:lang w:val="el-GR"/>
        </w:rPr>
      </w:pPr>
      <w:r>
        <w:rPr>
          <w:b/>
          <w:color w:val="000000"/>
          <w:lang w:val="el-GR"/>
        </w:rPr>
        <w:t>α)</w:t>
      </w:r>
      <w:r>
        <w:rPr>
          <w:color w:val="000000"/>
          <w:lang w:val="el-GR"/>
        </w:rPr>
        <w:t xml:space="preserve"> Σε συσκευασία με αμπούλες που περιέχουν διάλυμα </w:t>
      </w:r>
      <w:r>
        <w:rPr>
          <w:color w:val="000000"/>
        </w:rPr>
        <w:t>MgSO</w:t>
      </w:r>
      <w:r>
        <w:rPr>
          <w:color w:val="000000"/>
          <w:vertAlign w:val="subscript"/>
          <w:lang w:val="el-GR"/>
        </w:rPr>
        <w:t>4</w:t>
      </w:r>
      <w:r>
        <w:rPr>
          <w:color w:val="000000"/>
          <w:lang w:val="el-GR"/>
        </w:rPr>
        <w:t xml:space="preserve"> αναγράφεται η ένδειξη 15 % </w:t>
      </w:r>
      <w:r>
        <w:rPr>
          <w:color w:val="000000"/>
        </w:rPr>
        <w:t>w</w:t>
      </w:r>
      <w:r>
        <w:rPr>
          <w:color w:val="000000"/>
          <w:lang w:val="el-GR"/>
        </w:rPr>
        <w:t>/</w:t>
      </w:r>
      <w:r>
        <w:rPr>
          <w:color w:val="000000"/>
        </w:rPr>
        <w:t>v</w:t>
      </w:r>
      <w:r>
        <w:rPr>
          <w:color w:val="000000"/>
          <w:lang w:val="el-GR"/>
        </w:rPr>
        <w:t xml:space="preserve"> (διάλυμα Δ1). Στο εργαστήριο προσδιορίστηκε η συγκέντρωση του διαλύματος Δ1 ίση με 1,25 Μ. Να ελέγξετε εάν είναι σωστή η ένδειξη που αναγράφεται στη συσκευασία. </w:t>
      </w:r>
      <w:r>
        <w:rPr>
          <w:i/>
          <w:color w:val="000000"/>
          <w:lang w:val="el-GR"/>
        </w:rPr>
        <w:t>(μονάδες 8)</w:t>
      </w:r>
    </w:p>
    <w:p w14:paraId="57DACFBD" w14:textId="77777777" w:rsidR="00596A9C" w:rsidRDefault="00000000">
      <w:pPr>
        <w:pStyle w:val="TrapezaThematonStyle"/>
        <w:spacing w:line="360" w:lineRule="auto"/>
        <w:ind w:left="567"/>
        <w:jc w:val="both"/>
        <w:rPr>
          <w:color w:val="000000"/>
          <w:lang w:val="el-GR"/>
        </w:rPr>
      </w:pPr>
      <w:r>
        <w:rPr>
          <w:b/>
          <w:bCs/>
          <w:color w:val="000000"/>
          <w:lang w:val="el-GR"/>
        </w:rPr>
        <w:t xml:space="preserve">β) </w:t>
      </w:r>
      <w:r>
        <w:rPr>
          <w:color w:val="000000"/>
          <w:lang w:val="el-GR"/>
        </w:rPr>
        <w:t xml:space="preserve">Αμπούλα διαλύματος </w:t>
      </w:r>
      <w:r>
        <w:rPr>
          <w:color w:val="000000"/>
        </w:rPr>
        <w:t>MgSO</w:t>
      </w:r>
      <w:r>
        <w:rPr>
          <w:color w:val="000000"/>
          <w:vertAlign w:val="subscript"/>
          <w:lang w:val="el-GR"/>
        </w:rPr>
        <w:t>4</w:t>
      </w:r>
      <w:r>
        <w:rPr>
          <w:color w:val="000000"/>
          <w:lang w:val="el-GR"/>
        </w:rPr>
        <w:t xml:space="preserve"> όγκου 10 </w:t>
      </w:r>
      <w:r>
        <w:rPr>
          <w:color w:val="000000"/>
        </w:rPr>
        <w:t>mL</w:t>
      </w:r>
      <w:r>
        <w:rPr>
          <w:color w:val="000000"/>
          <w:lang w:val="el-GR"/>
        </w:rPr>
        <w:t xml:space="preserve"> και συγκέντρωσης 1,25 Μ (διάλυμα Δ2), πριν να χορηγηθεί σε ασθενή, αραιώνεται με νερό και ο τελικός όγκος του διαλύματος είναι δεκαπλάσιος του αρχικού (διάλυμα Δ3).Να υπολογίσετε τη συγκέντρωση (</w:t>
      </w:r>
      <w:r>
        <w:rPr>
          <w:i/>
          <w:color w:val="000000"/>
          <w:lang w:val="el-GR"/>
        </w:rPr>
        <w:t>c</w:t>
      </w:r>
      <w:r>
        <w:rPr>
          <w:color w:val="000000"/>
          <w:lang w:val="el-GR"/>
        </w:rPr>
        <w:t xml:space="preserve">) του διαλύματος Δ3 που χορηγήθηκε στον ασθενή. </w:t>
      </w:r>
      <w:r>
        <w:rPr>
          <w:i/>
          <w:iCs/>
          <w:color w:val="000000"/>
          <w:lang w:val="el-GR"/>
        </w:rPr>
        <w:t>(μονάδες 6)</w:t>
      </w:r>
    </w:p>
    <w:p w14:paraId="006061D3" w14:textId="77777777" w:rsidR="00596A9C" w:rsidRDefault="00000000">
      <w:pPr>
        <w:pStyle w:val="TrapezaThematonStyle"/>
        <w:spacing w:line="360" w:lineRule="auto"/>
        <w:ind w:left="567"/>
        <w:jc w:val="both"/>
        <w:rPr>
          <w:rFonts w:asciiTheme="minorHAnsi" w:hAnsiTheme="minorHAnsi"/>
          <w:i/>
        </w:rPr>
      </w:pPr>
      <w:r w:rsidRPr="006B29E3">
        <w:rPr>
          <w:b/>
          <w:lang w:val="el-GR"/>
        </w:rPr>
        <w:t xml:space="preserve">γ) </w:t>
      </w:r>
      <w:r w:rsidRPr="006B29E3">
        <w:rPr>
          <w:rFonts w:asciiTheme="minorHAnsi" w:hAnsiTheme="minorHAnsi"/>
          <w:lang w:val="el-GR"/>
        </w:rPr>
        <w:t xml:space="preserve">Πόσα </w:t>
      </w:r>
      <w:r>
        <w:rPr>
          <w:rFonts w:asciiTheme="minorHAnsi" w:hAnsiTheme="minorHAnsi"/>
        </w:rPr>
        <w:t>g</w:t>
      </w:r>
      <w:r w:rsidRPr="006B29E3">
        <w:rPr>
          <w:rFonts w:asciiTheme="minorHAnsi" w:hAnsiTheme="minorHAnsi"/>
          <w:lang w:val="el-GR"/>
        </w:rPr>
        <w:t xml:space="preserve"> </w:t>
      </w:r>
      <w:r>
        <w:t>MgSO</w:t>
      </w:r>
      <w:r w:rsidRPr="006B29E3">
        <w:rPr>
          <w:vertAlign w:val="subscript"/>
          <w:lang w:val="el-GR"/>
        </w:rPr>
        <w:t>4</w:t>
      </w:r>
      <w:r w:rsidRPr="006B29E3">
        <w:rPr>
          <w:rFonts w:asciiTheme="minorHAnsi" w:hAnsiTheme="minorHAnsi"/>
          <w:lang w:val="el-GR"/>
        </w:rPr>
        <w:t xml:space="preserve"> πρέπει να προσθέσουμε, χωρίς μεταβολή όγκου, σε διάλυμα συγκέντρωσης 1 Μ (διάλυμα Δ4) ώστε να παρασκευάσουμε τον όγκο του διαλύματος Δ2 που απαιτείται για να γεμίσουμε 20 αμπούλες των 10 </w:t>
      </w:r>
      <w:r>
        <w:rPr>
          <w:rFonts w:asciiTheme="minorHAnsi" w:hAnsiTheme="minorHAnsi"/>
        </w:rPr>
        <w:t>mL</w:t>
      </w:r>
      <w:r w:rsidRPr="006B29E3">
        <w:rPr>
          <w:rFonts w:asciiTheme="minorHAnsi" w:hAnsiTheme="minorHAnsi"/>
          <w:lang w:val="el-GR"/>
        </w:rPr>
        <w:t xml:space="preserve"> η καθεμία; </w:t>
      </w:r>
      <w:r>
        <w:rPr>
          <w:rFonts w:asciiTheme="minorHAnsi" w:hAnsiTheme="minorHAnsi"/>
          <w:i/>
        </w:rPr>
        <w:t>(μονάδες 11)</w:t>
      </w:r>
    </w:p>
    <w:p w14:paraId="0C959F2B" w14:textId="77777777" w:rsidR="00596A9C" w:rsidRDefault="00000000">
      <w:pPr>
        <w:pStyle w:val="TrapezaThematonStyle"/>
        <w:spacing w:line="360" w:lineRule="auto"/>
        <w:jc w:val="both"/>
        <w:rPr>
          <w:rFonts w:cs="Tahoma"/>
          <w:lang w:val="el-GR"/>
        </w:rPr>
      </w:pPr>
      <w:r>
        <w:rPr>
          <w:lang w:val="el-GR"/>
        </w:rPr>
        <w:t xml:space="preserve">Δίνονται </w:t>
      </w:r>
      <w:r>
        <w:rPr>
          <w:rFonts w:cs="Tahoma"/>
          <w:lang w:val="el-GR"/>
        </w:rPr>
        <w:t xml:space="preserve">οι σχετικές ατομικές μάζες: </w:t>
      </w:r>
      <w:r>
        <w:rPr>
          <w:rFonts w:cs="Tahoma"/>
          <w:i/>
        </w:rPr>
        <w:t>A</w:t>
      </w:r>
      <w:r>
        <w:rPr>
          <w:rFonts w:cs="Tahoma"/>
        </w:rPr>
        <w:t>r</w:t>
      </w:r>
      <w:r>
        <w:rPr>
          <w:rFonts w:cs="Tahoma"/>
          <w:lang w:val="el-GR"/>
        </w:rPr>
        <w:t>(</w:t>
      </w:r>
      <w:r>
        <w:rPr>
          <w:rFonts w:cs="Tahoma"/>
        </w:rPr>
        <w:t>Mg</w:t>
      </w:r>
      <w:r>
        <w:rPr>
          <w:rFonts w:cs="Tahoma"/>
          <w:lang w:val="el-GR"/>
        </w:rPr>
        <w:t xml:space="preserve">)=24, </w:t>
      </w:r>
      <w:r>
        <w:rPr>
          <w:rFonts w:cs="Tahoma"/>
          <w:i/>
        </w:rPr>
        <w:t>A</w:t>
      </w:r>
      <w:r>
        <w:rPr>
          <w:rFonts w:cs="Tahoma"/>
        </w:rPr>
        <w:t>r</w:t>
      </w:r>
      <w:r>
        <w:rPr>
          <w:rFonts w:cs="Tahoma"/>
          <w:lang w:val="el-GR"/>
        </w:rPr>
        <w:t>(</w:t>
      </w:r>
      <w:r>
        <w:rPr>
          <w:rFonts w:cs="Tahoma"/>
        </w:rPr>
        <w:t>O</w:t>
      </w:r>
      <w:r>
        <w:rPr>
          <w:rFonts w:cs="Tahoma"/>
          <w:lang w:val="el-GR"/>
        </w:rPr>
        <w:t xml:space="preserve">)=16, </w:t>
      </w:r>
      <w:r>
        <w:rPr>
          <w:rFonts w:cs="Tahoma"/>
          <w:i/>
        </w:rPr>
        <w:t>A</w:t>
      </w:r>
      <w:r>
        <w:rPr>
          <w:rFonts w:cs="Tahoma"/>
        </w:rPr>
        <w:t>r</w:t>
      </w:r>
      <w:r>
        <w:rPr>
          <w:rFonts w:cs="Tahoma"/>
          <w:lang w:val="el-GR"/>
        </w:rPr>
        <w:t>(</w:t>
      </w:r>
      <w:r>
        <w:rPr>
          <w:rFonts w:cs="Tahoma"/>
        </w:rPr>
        <w:t>S</w:t>
      </w:r>
      <w:r>
        <w:rPr>
          <w:rFonts w:cs="Tahoma"/>
          <w:lang w:val="el-GR"/>
        </w:rPr>
        <w:t>)=32</w:t>
      </w:r>
    </w:p>
    <w:p w14:paraId="6307DAFC" w14:textId="77777777" w:rsidR="00596A9C" w:rsidRDefault="00000000">
      <w:pPr>
        <w:pStyle w:val="TrapezaThematonStyle"/>
        <w:spacing w:line="360" w:lineRule="auto"/>
        <w:ind w:right="-187"/>
        <w:jc w:val="right"/>
        <w:rPr>
          <w:rFonts w:asciiTheme="minorHAnsi" w:hAnsiTheme="minorHAnsi" w:cstheme="minorHAnsi"/>
          <w:b/>
          <w:i/>
          <w:lang w:val="el-GR"/>
        </w:rPr>
        <w:sectPr w:rsidR="00596A9C">
          <w:type w:val="continuous"/>
          <w:pgSz w:w="11906" w:h="16838"/>
          <w:pgMar w:top="1080" w:right="1080" w:bottom="1080" w:left="1080" w:header="720" w:footer="720" w:gutter="0"/>
          <w:cols w:space="720"/>
        </w:sectPr>
      </w:pPr>
      <w:r>
        <w:rPr>
          <w:rFonts w:asciiTheme="minorHAnsi" w:hAnsiTheme="minorHAnsi" w:cstheme="minorHAnsi"/>
          <w:b/>
          <w:i/>
          <w:lang w:val="el-GR"/>
        </w:rPr>
        <w:t>Μονάδες 25</w:t>
      </w:r>
    </w:p>
    <w:p w14:paraId="3F68DDC3"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13987</w:t>
      </w:r>
    </w:p>
    <w:p w14:paraId="351065CC" w14:textId="77777777" w:rsidR="00596A9C" w:rsidRDefault="00000000">
      <w:pPr>
        <w:pStyle w:val="TrapezaThematonStyle"/>
        <w:spacing w:line="360" w:lineRule="auto"/>
        <w:jc w:val="both"/>
        <w:rPr>
          <w:rFonts w:asciiTheme="minorHAnsi" w:hAnsiTheme="minorHAnsi" w:cstheme="minorHAnsi"/>
          <w:lang w:val="el-GR"/>
        </w:rPr>
      </w:pPr>
      <w:r>
        <w:rPr>
          <w:rFonts w:asciiTheme="minorHAnsi" w:hAnsiTheme="minorHAnsi" w:cstheme="minorHAnsi"/>
          <w:lang w:val="el-GR"/>
        </w:rPr>
        <w:t>Ενδεικτική επίλυση</w:t>
      </w:r>
    </w:p>
    <w:p w14:paraId="511E026C" w14:textId="77777777" w:rsidR="00596A9C" w:rsidRPr="006B29E3" w:rsidRDefault="00000000">
      <w:pPr>
        <w:pStyle w:val="TrapezaThematonStyle"/>
        <w:tabs>
          <w:tab w:val="left" w:pos="-1134"/>
        </w:tabs>
        <w:spacing w:line="360" w:lineRule="auto"/>
        <w:jc w:val="both"/>
        <w:rPr>
          <w:lang w:val="el-GR"/>
        </w:rPr>
      </w:pPr>
      <w:r w:rsidRPr="006B29E3">
        <w:rPr>
          <w:rFonts w:asciiTheme="minorHAnsi" w:hAnsiTheme="minorHAnsi"/>
          <w:b/>
          <w:lang w:val="el-GR"/>
        </w:rPr>
        <w:t>α)</w:t>
      </w:r>
      <w:r w:rsidRPr="006B29E3">
        <w:rPr>
          <w:rFonts w:asciiTheme="minorHAnsi" w:hAnsiTheme="minorHAnsi"/>
          <w:lang w:val="el-GR"/>
        </w:rPr>
        <w:t xml:space="preserve"> Για το </w:t>
      </w:r>
      <w:r>
        <w:t>MgSO</w:t>
      </w:r>
      <w:r w:rsidRPr="006B29E3">
        <w:rPr>
          <w:vertAlign w:val="subscript"/>
          <w:lang w:val="el-GR"/>
        </w:rPr>
        <w:t>4</w:t>
      </w:r>
      <w:r w:rsidRPr="006B29E3">
        <w:rPr>
          <w:rFonts w:asciiTheme="minorHAnsi" w:hAnsiTheme="minorHAnsi"/>
          <w:lang w:val="el-GR"/>
        </w:rPr>
        <w:t xml:space="preserve">: </w:t>
      </w:r>
      <w:r>
        <w:rPr>
          <w:i/>
          <w:iCs/>
        </w:rPr>
        <w:t>M</w:t>
      </w:r>
      <w:r>
        <w:rPr>
          <w:vertAlign w:val="subscript"/>
        </w:rPr>
        <w:t>r</w:t>
      </w:r>
      <w:r w:rsidRPr="006B29E3">
        <w:rPr>
          <w:lang w:val="el-GR"/>
        </w:rPr>
        <w:t xml:space="preserve">= </w:t>
      </w:r>
      <w:r>
        <w:rPr>
          <w:i/>
          <w:iCs/>
        </w:rPr>
        <w:t>A</w:t>
      </w:r>
      <w:r>
        <w:rPr>
          <w:vertAlign w:val="subscript"/>
        </w:rPr>
        <w:t>r</w:t>
      </w:r>
      <w:r w:rsidRPr="006B29E3">
        <w:rPr>
          <w:lang w:val="el-GR"/>
        </w:rPr>
        <w:t>(</w:t>
      </w:r>
      <w:r>
        <w:t>Mg</w:t>
      </w:r>
      <w:r w:rsidRPr="006B29E3">
        <w:rPr>
          <w:lang w:val="el-GR"/>
        </w:rPr>
        <w:t>) +</w:t>
      </w:r>
      <w:r>
        <w:rPr>
          <w:i/>
          <w:iCs/>
        </w:rPr>
        <w:t>A</w:t>
      </w:r>
      <w:r>
        <w:rPr>
          <w:vertAlign w:val="subscript"/>
        </w:rPr>
        <w:t>r</w:t>
      </w:r>
      <w:r w:rsidRPr="006B29E3">
        <w:rPr>
          <w:lang w:val="el-GR"/>
        </w:rPr>
        <w:t>(</w:t>
      </w:r>
      <w:r>
        <w:t>S</w:t>
      </w:r>
      <w:r w:rsidRPr="006B29E3">
        <w:rPr>
          <w:lang w:val="el-GR"/>
        </w:rPr>
        <w:t>) + 4·</w:t>
      </w:r>
      <w:r>
        <w:rPr>
          <w:i/>
          <w:iCs/>
        </w:rPr>
        <w:t>A</w:t>
      </w:r>
      <w:r>
        <w:rPr>
          <w:vertAlign w:val="subscript"/>
        </w:rPr>
        <w:t>r</w:t>
      </w:r>
      <w:r w:rsidRPr="006B29E3">
        <w:rPr>
          <w:lang w:val="el-GR"/>
        </w:rPr>
        <w:t>(</w:t>
      </w:r>
      <w:r>
        <w:t>O</w:t>
      </w:r>
      <w:r w:rsidRPr="006B29E3">
        <w:rPr>
          <w:lang w:val="el-GR"/>
        </w:rPr>
        <w:t>) = 24 + 32 + 64 = 120</w:t>
      </w:r>
    </w:p>
    <w:p w14:paraId="074FD5BC" w14:textId="77777777" w:rsidR="00596A9C" w:rsidRDefault="00000000">
      <w:pPr>
        <w:pStyle w:val="TrapezaThematonStyle"/>
        <w:spacing w:line="360" w:lineRule="auto"/>
        <w:jc w:val="both"/>
        <w:rPr>
          <w:rFonts w:asciiTheme="minorHAnsi" w:hAnsiTheme="minorHAnsi"/>
        </w:rPr>
      </w:pPr>
      <w:r>
        <w:rPr>
          <w:rFonts w:asciiTheme="minorHAnsi" w:hAnsiTheme="minorHAnsi"/>
        </w:rPr>
        <w:lastRenderedPageBreak/>
        <w:t>Στο διάλυμα Δ1:</w:t>
      </w:r>
    </w:p>
    <w:p w14:paraId="1CC74160" w14:textId="77777777" w:rsidR="00596A9C" w:rsidRDefault="00000000">
      <w:pPr>
        <w:pStyle w:val="TrapezaThematonStyle"/>
        <w:spacing w:line="360" w:lineRule="auto"/>
        <w:jc w:val="both"/>
        <w:rPr>
          <w:rFonts w:asciiTheme="minorHAnsi" w:hAnsiTheme="minorHAnsi"/>
        </w:rPr>
      </w:pPr>
      <m:oMathPara>
        <m:oMath>
          <m:r>
            <m:rPr>
              <m:sty m:val="p"/>
            </m:rPr>
            <w:rPr>
              <w:rStyle w:val="normaltextrun"/>
              <w:rFonts w:ascii="Cambria Math" w:eastAsia="Cambria Math" w:hAnsi="Cambria Math" w:cstheme="minorHAnsi"/>
              <w:lang w:val="fr-FR"/>
            </w:rPr>
            <m:t>n</m:t>
          </m:r>
          <m:r>
            <m:rPr>
              <m:sty m:val="p"/>
            </m:rPr>
            <w:rPr>
              <w:rStyle w:val="normaltextrun"/>
              <w:rFonts w:ascii="Cambria Math" w:eastAsia="Cambria Math" w:hAnsi="Cambria Math" w:cstheme="minorHAnsi"/>
            </w:rPr>
            <m:t>=</m:t>
          </m:r>
          <m:f>
            <m:fPr>
              <m:ctrlPr>
                <w:rPr>
                  <w:rStyle w:val="normaltextrun"/>
                  <w:rFonts w:ascii="Cambria Math" w:hAnsi="Cambria Math" w:cstheme="minorHAnsi"/>
                </w:rPr>
              </m:ctrlPr>
            </m:fPr>
            <m:num>
              <m:r>
                <m:rPr>
                  <m:sty m:val="p"/>
                </m:rPr>
                <w:rPr>
                  <w:rStyle w:val="normaltextrun"/>
                  <w:rFonts w:ascii="Cambria Math" w:eastAsia="Cambria Math" w:hAnsi="Cambria Math" w:cstheme="minorHAnsi"/>
                </w:rPr>
                <m:t>m</m:t>
              </m:r>
            </m:num>
            <m:den>
              <m:sSub>
                <m:sSubPr>
                  <m:ctrlPr>
                    <w:rPr>
                      <w:rStyle w:val="normaltextrun"/>
                      <w:rFonts w:ascii="Cambria Math" w:hAnsi="Cambria Math" w:cstheme="minorHAnsi"/>
                    </w:rPr>
                  </m:ctrlPr>
                </m:sSubPr>
                <m:e>
                  <m:r>
                    <m:rPr>
                      <m:sty m:val="p"/>
                    </m:rPr>
                    <w:rPr>
                      <w:rStyle w:val="normaltextrun"/>
                      <w:rFonts w:ascii="Cambria Math" w:eastAsia="Cambria Math" w:hAnsi="Cambria Math" w:cstheme="minorHAnsi"/>
                    </w:rPr>
                    <m:t>M</m:t>
                  </m:r>
                </m:e>
                <m:sub>
                  <m:r>
                    <m:rPr>
                      <m:sty m:val="p"/>
                    </m:rPr>
                    <w:rPr>
                      <w:rStyle w:val="normaltextrun"/>
                      <w:rFonts w:ascii="Cambria Math" w:hAnsi="Cambria Math" w:cstheme="minorHAnsi"/>
                    </w:rPr>
                    <m:t>r</m:t>
                  </m:r>
                </m:sub>
              </m:sSub>
            </m:den>
          </m:f>
          <m:r>
            <m:rPr>
              <m:sty m:val="p"/>
            </m:rPr>
            <w:rPr>
              <w:rStyle w:val="normaltextrun"/>
              <w:rFonts w:ascii="Cambria Math" w:eastAsia="Cambria Math" w:hAnsi="Cambria Math" w:cstheme="minorHAnsi"/>
            </w:rPr>
            <m:t>=</m:t>
          </m:r>
          <m:f>
            <m:fPr>
              <m:ctrlPr>
                <w:rPr>
                  <w:rStyle w:val="normaltextrun"/>
                  <w:rFonts w:ascii="Cambria Math" w:hAnsi="Cambria Math" w:cstheme="minorHAnsi"/>
                </w:rPr>
              </m:ctrlPr>
            </m:fPr>
            <m:num>
              <m:r>
                <m:rPr>
                  <m:sty m:val="p"/>
                </m:rPr>
                <w:rPr>
                  <w:rStyle w:val="normaltextrun"/>
                  <w:rFonts w:ascii="Cambria Math" w:eastAsia="Cambria Math" w:hAnsi="Cambria Math" w:cstheme="minorHAnsi"/>
                </w:rPr>
                <m:t xml:space="preserve">15 </m:t>
              </m:r>
            </m:num>
            <m:den>
              <m:r>
                <m:rPr>
                  <m:sty m:val="p"/>
                </m:rPr>
                <w:rPr>
                  <w:rStyle w:val="normaltextrun"/>
                  <w:rFonts w:ascii="Cambria Math" w:eastAsia="Cambria Math" w:hAnsi="Cambria Math" w:cstheme="minorHAnsi"/>
                </w:rPr>
                <m:t>120</m:t>
              </m:r>
            </m:den>
          </m:f>
          <m:r>
            <m:rPr>
              <m:sty m:val="p"/>
            </m:rPr>
            <w:rPr>
              <w:rStyle w:val="normaltextrun"/>
              <w:rFonts w:ascii="Cambria Math" w:eastAsia="Cambria Math" w:hAnsi="Cambria Math" w:cstheme="minorHAnsi"/>
            </w:rPr>
            <m:t xml:space="preserve"> mol= 0,125 mol</m:t>
          </m:r>
        </m:oMath>
      </m:oMathPara>
    </w:p>
    <w:p w14:paraId="2323BC92" w14:textId="77777777" w:rsidR="00596A9C" w:rsidRDefault="00000000">
      <w:pPr>
        <w:pStyle w:val="TrapezaThematonStyle"/>
        <w:spacing w:line="360" w:lineRule="auto"/>
        <w:jc w:val="both"/>
        <w:rPr>
          <w:rStyle w:val="normaltextrun"/>
          <w:rFonts w:asciiTheme="minorHAnsi" w:eastAsiaTheme="minorEastAsia" w:hAnsiTheme="minorHAnsi"/>
        </w:rPr>
      </w:pPr>
      <m:oMathPara>
        <m:oMath>
          <m:r>
            <w:rPr>
              <w:rStyle w:val="normaltextrun"/>
              <w:rFonts w:ascii="Cambria Math" w:eastAsia="Cambria Math" w:hAnsi="Cambria Math" w:cstheme="minorHAnsi"/>
              <w:lang w:val="fr-FR"/>
            </w:rPr>
            <m:t>c</m:t>
          </m:r>
          <m:r>
            <m:rPr>
              <m:sty m:val="p"/>
            </m:rPr>
            <w:rPr>
              <w:rStyle w:val="normaltextrun"/>
              <w:rFonts w:ascii="Cambria Math" w:eastAsia="Cambria Math" w:hAnsi="Cambria Math" w:cstheme="minorHAnsi"/>
            </w:rPr>
            <m:t>=</m:t>
          </m:r>
          <m:f>
            <m:fPr>
              <m:ctrlPr>
                <w:rPr>
                  <w:rStyle w:val="normaltextrun"/>
                  <w:rFonts w:ascii="Cambria Math" w:hAnsi="Cambria Math" w:cstheme="minorHAnsi"/>
                </w:rPr>
              </m:ctrlPr>
            </m:fPr>
            <m:num>
              <m:r>
                <m:rPr>
                  <m:sty m:val="p"/>
                </m:rPr>
                <w:rPr>
                  <w:rStyle w:val="normaltextrun"/>
                  <w:rFonts w:ascii="Cambria Math" w:eastAsia="Cambria Math" w:hAnsi="Cambria Math" w:cstheme="minorHAnsi"/>
                </w:rPr>
                <m:t>n</m:t>
              </m:r>
            </m:num>
            <m:den>
              <m:r>
                <m:rPr>
                  <m:sty m:val="p"/>
                </m:rPr>
                <w:rPr>
                  <w:rStyle w:val="normaltextrun"/>
                  <w:rFonts w:ascii="Cambria Math" w:eastAsia="Cambria Math" w:hAnsi="Cambria Math" w:cstheme="minorHAnsi"/>
                </w:rPr>
                <m:t>V</m:t>
              </m:r>
            </m:den>
          </m:f>
          <m:r>
            <m:rPr>
              <m:sty m:val="p"/>
            </m:rPr>
            <w:rPr>
              <w:rStyle w:val="normaltextrun"/>
              <w:rFonts w:ascii="Cambria Math" w:eastAsia="Cambria Math" w:hAnsi="Cambria Math" w:cstheme="minorHAnsi"/>
            </w:rPr>
            <m:t xml:space="preserve">= </m:t>
          </m:r>
          <m:f>
            <m:fPr>
              <m:ctrlPr>
                <w:rPr>
                  <w:rStyle w:val="normaltextrun"/>
                  <w:rFonts w:ascii="Cambria Math" w:hAnsi="Cambria Math" w:cstheme="minorHAnsi"/>
                </w:rPr>
              </m:ctrlPr>
            </m:fPr>
            <m:num>
              <m:r>
                <m:rPr>
                  <m:sty m:val="p"/>
                </m:rPr>
                <w:rPr>
                  <w:rStyle w:val="normaltextrun"/>
                  <w:rFonts w:ascii="Cambria Math" w:eastAsia="Cambria Math" w:hAnsi="Cambria Math" w:cstheme="minorHAnsi"/>
                </w:rPr>
                <m:t>0,125 mol</m:t>
              </m:r>
            </m:num>
            <m:den>
              <m:r>
                <m:rPr>
                  <m:sty m:val="p"/>
                </m:rPr>
                <w:rPr>
                  <w:rStyle w:val="normaltextrun"/>
                  <w:rFonts w:ascii="Cambria Math" w:eastAsia="Cambria Math" w:hAnsi="Cambria Math" w:cstheme="minorHAnsi"/>
                </w:rPr>
                <m:t>0,1 L</m:t>
              </m:r>
            </m:den>
          </m:f>
          <m:r>
            <m:rPr>
              <m:sty m:val="p"/>
            </m:rPr>
            <w:rPr>
              <w:rStyle w:val="normaltextrun"/>
              <w:rFonts w:ascii="Cambria Math" w:eastAsia="Cambria Math" w:hAnsi="Cambria Math" w:cstheme="minorHAnsi"/>
            </w:rPr>
            <m:t xml:space="preserve">=1,25 </m:t>
          </m:r>
          <m:f>
            <m:fPr>
              <m:ctrlPr>
                <w:rPr>
                  <w:rStyle w:val="normaltextrun"/>
                  <w:rFonts w:ascii="Cambria Math" w:hAnsi="Cambria Math" w:cstheme="minorHAnsi"/>
                </w:rPr>
              </m:ctrlPr>
            </m:fPr>
            <m:num>
              <m:r>
                <m:rPr>
                  <m:sty m:val="p"/>
                </m:rPr>
                <w:rPr>
                  <w:rStyle w:val="normaltextrun"/>
                  <w:rFonts w:ascii="Cambria Math" w:eastAsia="Cambria Math" w:hAnsi="Cambria Math" w:cstheme="minorHAnsi"/>
                </w:rPr>
                <m:t>mol</m:t>
              </m:r>
            </m:num>
            <m:den>
              <m:r>
                <m:rPr>
                  <m:sty m:val="p"/>
                </m:rPr>
                <w:rPr>
                  <w:rStyle w:val="normaltextrun"/>
                  <w:rFonts w:ascii="Cambria Math" w:eastAsia="Cambria Math" w:hAnsi="Cambria Math" w:cstheme="minorHAnsi"/>
                </w:rPr>
                <m:t>L</m:t>
              </m:r>
            </m:den>
          </m:f>
        </m:oMath>
      </m:oMathPara>
    </w:p>
    <w:p w14:paraId="2D05E576" w14:textId="77777777" w:rsidR="00596A9C" w:rsidRPr="006B29E3" w:rsidRDefault="00000000">
      <w:pPr>
        <w:pStyle w:val="TrapezaThematonStyle"/>
        <w:spacing w:line="360" w:lineRule="auto"/>
        <w:jc w:val="both"/>
        <w:rPr>
          <w:rFonts w:asciiTheme="minorHAnsi" w:hAnsiTheme="minorHAnsi"/>
          <w:lang w:val="el-GR"/>
        </w:rPr>
      </w:pPr>
      <w:r w:rsidRPr="006B29E3">
        <w:rPr>
          <w:rFonts w:asciiTheme="minorHAnsi" w:hAnsiTheme="minorHAnsi"/>
          <w:lang w:val="el-GR"/>
        </w:rPr>
        <w:t>Άρα η συγκέντρωση του διαλύματος Δ1 είναι 1,25 Μ και επομένως η ένδειξη που αναγράφεται είναι σωστή.</w:t>
      </w:r>
    </w:p>
    <w:p w14:paraId="5640B117" w14:textId="77777777" w:rsidR="00596A9C" w:rsidRPr="006B29E3" w:rsidRDefault="00596A9C">
      <w:pPr>
        <w:pStyle w:val="TrapezaThematonStyle"/>
        <w:spacing w:line="360" w:lineRule="auto"/>
        <w:jc w:val="both"/>
        <w:rPr>
          <w:rFonts w:asciiTheme="minorHAnsi" w:hAnsiTheme="minorHAnsi"/>
          <w:lang w:val="el-GR"/>
        </w:rPr>
      </w:pPr>
    </w:p>
    <w:p w14:paraId="0AD6954D" w14:textId="77777777" w:rsidR="00596A9C" w:rsidRDefault="00000000">
      <w:pPr>
        <w:pStyle w:val="TrapezaThematonStyle"/>
        <w:spacing w:line="360" w:lineRule="auto"/>
        <w:jc w:val="both"/>
        <w:rPr>
          <w:rFonts w:asciiTheme="minorHAnsi" w:hAnsiTheme="minorHAnsi"/>
          <w:lang w:val="el-GR"/>
        </w:rPr>
        <w:sectPr w:rsidR="00596A9C">
          <w:type w:val="continuous"/>
          <w:pgSz w:w="11906" w:h="16838"/>
          <w:pgMar w:top="1080" w:right="1080" w:bottom="1080" w:left="1080" w:header="720" w:footer="720" w:gutter="0"/>
          <w:cols w:space="720"/>
        </w:sectPr>
      </w:pPr>
      <w:r>
        <w:rPr>
          <w:rFonts w:asciiTheme="minorHAnsi" w:hAnsiTheme="minorHAnsi"/>
          <w:lang w:val="el-GR"/>
        </w:rPr>
        <w:t>β) Στην αραίωση διαλύματος Δ2 για την παρασκευή διαλύματος Δ3 ισχύει:</w:t>
      </w:r>
    </w:p>
    <w:p w14:paraId="652A6B8F"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13988</w:t>
      </w:r>
    </w:p>
    <w:p w14:paraId="276D3CD2" w14:textId="77777777" w:rsidR="00596A9C" w:rsidRDefault="00000000">
      <w:pPr>
        <w:pStyle w:val="TrapezaThematonStyle"/>
        <w:spacing w:line="360" w:lineRule="auto"/>
        <w:jc w:val="both"/>
        <w:rPr>
          <w:rFonts w:asciiTheme="minorHAnsi" w:hAnsiTheme="minorHAnsi" w:cstheme="minorBidi"/>
          <w:lang w:val="el-GR"/>
        </w:rPr>
      </w:pPr>
      <w:r>
        <w:rPr>
          <w:rFonts w:asciiTheme="minorHAnsi" w:hAnsiTheme="minorHAnsi" w:cstheme="minorBidi"/>
          <w:b/>
          <w:bCs/>
          <w:lang w:val="el-GR"/>
        </w:rPr>
        <w:t>Θέμα 4</w:t>
      </w:r>
      <w:r>
        <w:rPr>
          <w:rFonts w:asciiTheme="minorHAnsi" w:hAnsiTheme="minorHAnsi" w:cstheme="minorBidi"/>
          <w:b/>
          <w:bCs/>
          <w:vertAlign w:val="superscript"/>
          <w:lang w:val="el-GR"/>
        </w:rPr>
        <w:t>ο</w:t>
      </w:r>
    </w:p>
    <w:p w14:paraId="24C2FF09" w14:textId="77777777" w:rsidR="00596A9C" w:rsidRDefault="00000000">
      <w:pPr>
        <w:pStyle w:val="TrapezaThematonStyle"/>
        <w:spacing w:line="360" w:lineRule="auto"/>
        <w:jc w:val="both"/>
        <w:rPr>
          <w:rFonts w:asciiTheme="minorHAnsi" w:hAnsiTheme="minorHAnsi" w:cstheme="minorHAnsi"/>
          <w:iCs/>
          <w:lang w:val="el-GR"/>
        </w:rPr>
      </w:pPr>
      <w:r>
        <w:rPr>
          <w:rFonts w:asciiTheme="minorHAnsi" w:hAnsiTheme="minorHAnsi" w:cstheme="minorHAnsi"/>
          <w:iCs/>
        </w:rPr>
        <w:t>To</w:t>
      </w:r>
      <w:r>
        <w:rPr>
          <w:rFonts w:asciiTheme="minorHAnsi" w:hAnsiTheme="minorHAnsi" w:cstheme="minorHAnsi"/>
          <w:iCs/>
          <w:lang w:val="el-GR"/>
        </w:rPr>
        <w:t xml:space="preserve"> φωσφορικό νάτριο (</w:t>
      </w:r>
      <w:r>
        <w:rPr>
          <w:rFonts w:asciiTheme="minorHAnsi" w:hAnsiTheme="minorHAnsi" w:cstheme="minorHAnsi"/>
          <w:iCs/>
        </w:rPr>
        <w:t>Na</w:t>
      </w:r>
      <w:r>
        <w:rPr>
          <w:rFonts w:asciiTheme="minorHAnsi" w:hAnsiTheme="minorHAnsi" w:cstheme="minorHAnsi"/>
          <w:iCs/>
          <w:vertAlign w:val="subscript"/>
          <w:lang w:val="el-GR"/>
        </w:rPr>
        <w:t>3</w:t>
      </w:r>
      <w:r>
        <w:rPr>
          <w:rFonts w:asciiTheme="minorHAnsi" w:hAnsiTheme="minorHAnsi" w:cstheme="minorHAnsi"/>
          <w:iCs/>
        </w:rPr>
        <w:t>PO</w:t>
      </w:r>
      <w:r>
        <w:rPr>
          <w:rFonts w:asciiTheme="minorHAnsi" w:hAnsiTheme="minorHAnsi" w:cstheme="minorHAnsi"/>
          <w:iCs/>
          <w:vertAlign w:val="subscript"/>
          <w:lang w:val="el-GR"/>
        </w:rPr>
        <w:t>4</w:t>
      </w:r>
      <w:r>
        <w:rPr>
          <w:rFonts w:asciiTheme="minorHAnsi" w:hAnsiTheme="minorHAnsi" w:cstheme="minorHAnsi"/>
          <w:iCs/>
          <w:lang w:val="el-GR"/>
        </w:rPr>
        <w:t xml:space="preserve">), είναι μια ουσία που έχει χρήση σαν πρόσθετο τροφίμων με τον κωδικό Ε339, ενώ παράλληλα έχει εφαρμογές στην παραγωγή καθαριστικών ουσιών. </w:t>
      </w:r>
    </w:p>
    <w:p w14:paraId="67BEBF54" w14:textId="77777777" w:rsidR="00596A9C" w:rsidRDefault="00000000">
      <w:pPr>
        <w:pStyle w:val="TrapezaThematonStyle"/>
        <w:spacing w:line="360" w:lineRule="auto"/>
        <w:jc w:val="both"/>
        <w:rPr>
          <w:rFonts w:asciiTheme="minorHAnsi" w:hAnsiTheme="minorHAnsi" w:cstheme="minorBidi"/>
          <w:lang w:val="el-GR"/>
        </w:rPr>
      </w:pPr>
      <w:r>
        <w:rPr>
          <w:rFonts w:asciiTheme="minorHAnsi" w:hAnsiTheme="minorHAnsi" w:cstheme="minorBidi"/>
          <w:lang w:val="el-GR"/>
        </w:rPr>
        <w:t xml:space="preserve">Διαθέτουμε υδατικό διάλυμα Δ1 με περιεκτικότητα 3,28 % </w:t>
      </w:r>
      <w:r>
        <w:rPr>
          <w:rFonts w:asciiTheme="minorHAnsi" w:hAnsiTheme="minorHAnsi" w:cstheme="minorBidi"/>
        </w:rPr>
        <w:t>w</w:t>
      </w:r>
      <w:r>
        <w:rPr>
          <w:rFonts w:asciiTheme="minorHAnsi" w:hAnsiTheme="minorHAnsi" w:cstheme="minorBidi"/>
          <w:lang w:val="el-GR"/>
        </w:rPr>
        <w:t>/</w:t>
      </w:r>
      <w:r>
        <w:rPr>
          <w:rFonts w:asciiTheme="minorHAnsi" w:hAnsiTheme="minorHAnsi" w:cstheme="minorBidi"/>
        </w:rPr>
        <w:t>v</w:t>
      </w:r>
      <w:r>
        <w:rPr>
          <w:rFonts w:asciiTheme="minorHAnsi" w:hAnsiTheme="minorHAnsi" w:cstheme="minorBidi"/>
          <w:lang w:val="el-GR"/>
        </w:rPr>
        <w:t xml:space="preserve"> σε </w:t>
      </w:r>
      <w:r>
        <w:rPr>
          <w:rFonts w:asciiTheme="minorHAnsi" w:hAnsiTheme="minorHAnsi" w:cstheme="minorBidi"/>
        </w:rPr>
        <w:t>Na</w:t>
      </w:r>
      <w:r>
        <w:rPr>
          <w:rFonts w:asciiTheme="minorHAnsi" w:hAnsiTheme="minorHAnsi" w:cstheme="minorBidi"/>
          <w:vertAlign w:val="subscript"/>
          <w:lang w:val="el-GR"/>
        </w:rPr>
        <w:t>3</w:t>
      </w:r>
      <w:r>
        <w:rPr>
          <w:rFonts w:asciiTheme="minorHAnsi" w:hAnsiTheme="minorHAnsi" w:cstheme="minorBidi"/>
        </w:rPr>
        <w:t>PO</w:t>
      </w:r>
      <w:r>
        <w:rPr>
          <w:rFonts w:asciiTheme="minorHAnsi" w:hAnsiTheme="minorHAnsi" w:cstheme="minorBidi"/>
          <w:vertAlign w:val="subscript"/>
          <w:lang w:val="el-GR"/>
        </w:rPr>
        <w:t>4</w:t>
      </w:r>
      <w:r>
        <w:rPr>
          <w:rFonts w:asciiTheme="minorHAnsi" w:hAnsiTheme="minorHAnsi" w:cstheme="minorBidi"/>
          <w:lang w:val="el-GR"/>
        </w:rPr>
        <w:t xml:space="preserve">.   </w:t>
      </w:r>
    </w:p>
    <w:p w14:paraId="1BBEE929" w14:textId="77777777" w:rsidR="00596A9C" w:rsidRDefault="00000000">
      <w:pPr>
        <w:pStyle w:val="TrapezaThematonStyle"/>
        <w:spacing w:line="360" w:lineRule="auto"/>
        <w:ind w:left="567"/>
        <w:jc w:val="both"/>
        <w:rPr>
          <w:rFonts w:asciiTheme="minorHAnsi" w:hAnsiTheme="minorHAnsi" w:cstheme="minorBidi"/>
          <w:lang w:val="el-GR"/>
        </w:rPr>
      </w:pPr>
      <w:r>
        <w:rPr>
          <w:rFonts w:asciiTheme="minorHAnsi" w:hAnsiTheme="minorHAnsi" w:cstheme="minorBidi"/>
          <w:b/>
          <w:bCs/>
          <w:lang w:val="el-GR"/>
        </w:rPr>
        <w:t xml:space="preserve">α) </w:t>
      </w:r>
      <w:r>
        <w:rPr>
          <w:rFonts w:asciiTheme="minorHAnsi" w:hAnsiTheme="minorHAnsi" w:cstheme="minorBidi"/>
          <w:lang w:val="el-GR"/>
        </w:rPr>
        <w:t>Να υπολογίσετε τη συγκέντρωση (</w:t>
      </w:r>
      <w:r>
        <w:rPr>
          <w:rFonts w:asciiTheme="minorHAnsi" w:hAnsiTheme="minorHAnsi" w:cstheme="minorBidi"/>
          <w:i/>
          <w:iCs/>
        </w:rPr>
        <w:t>c</w:t>
      </w:r>
      <w:r>
        <w:rPr>
          <w:rFonts w:asciiTheme="minorHAnsi" w:hAnsiTheme="minorHAnsi" w:cstheme="minorBidi"/>
          <w:lang w:val="el-GR"/>
        </w:rPr>
        <w:t xml:space="preserve">) του διαλύματος Δ1. </w:t>
      </w:r>
      <w:r>
        <w:rPr>
          <w:rFonts w:asciiTheme="minorHAnsi" w:hAnsiTheme="minorHAnsi" w:cstheme="minorBidi"/>
          <w:i/>
          <w:iCs/>
          <w:lang w:val="el-GR"/>
        </w:rPr>
        <w:t>(μονάδες 8)</w:t>
      </w:r>
      <w:r>
        <w:rPr>
          <w:rFonts w:asciiTheme="minorHAnsi" w:hAnsiTheme="minorHAnsi" w:cstheme="minorBidi"/>
          <w:lang w:val="el-GR"/>
        </w:rPr>
        <w:t xml:space="preserve"> </w:t>
      </w:r>
    </w:p>
    <w:p w14:paraId="0603961A" w14:textId="77777777" w:rsidR="00596A9C" w:rsidRDefault="00000000">
      <w:pPr>
        <w:pStyle w:val="TrapezaThematonStyle"/>
        <w:spacing w:line="360" w:lineRule="auto"/>
        <w:ind w:left="567"/>
        <w:jc w:val="both"/>
        <w:rPr>
          <w:rFonts w:asciiTheme="minorHAnsi" w:hAnsiTheme="minorHAnsi" w:cstheme="minorBidi"/>
          <w:lang w:val="el-GR"/>
        </w:rPr>
      </w:pPr>
      <w:r>
        <w:rPr>
          <w:rFonts w:asciiTheme="minorHAnsi" w:hAnsiTheme="minorHAnsi" w:cstheme="minorBidi"/>
          <w:b/>
          <w:bCs/>
          <w:lang w:val="el-GR"/>
        </w:rPr>
        <w:t xml:space="preserve">β) </w:t>
      </w:r>
      <w:r>
        <w:rPr>
          <w:rFonts w:asciiTheme="minorHAnsi" w:hAnsiTheme="minorHAnsi" w:cstheme="minorBidi"/>
          <w:lang w:val="el-GR"/>
        </w:rPr>
        <w:t xml:space="preserve">Αναμειγνύουμε 4 </w:t>
      </w:r>
      <w:r>
        <w:rPr>
          <w:rFonts w:asciiTheme="minorHAnsi" w:hAnsiTheme="minorHAnsi" w:cstheme="minorBidi"/>
        </w:rPr>
        <w:t>L</w:t>
      </w:r>
      <w:r>
        <w:rPr>
          <w:rFonts w:asciiTheme="minorHAnsi" w:hAnsiTheme="minorHAnsi" w:cstheme="minorBidi"/>
          <w:lang w:val="el-GR"/>
        </w:rPr>
        <w:t xml:space="preserve"> διαλύματος Δ1 με 2 </w:t>
      </w:r>
      <w:r>
        <w:rPr>
          <w:rFonts w:asciiTheme="minorHAnsi" w:hAnsiTheme="minorHAnsi" w:cstheme="minorBidi"/>
        </w:rPr>
        <w:t>L</w:t>
      </w:r>
      <w:r>
        <w:rPr>
          <w:rFonts w:asciiTheme="minorHAnsi" w:hAnsiTheme="minorHAnsi" w:cstheme="minorBidi"/>
          <w:lang w:val="el-GR"/>
        </w:rPr>
        <w:t xml:space="preserve"> διαλύματος Δ2 συγκέντρωσης 0,5 </w:t>
      </w:r>
      <w:r>
        <w:rPr>
          <w:rFonts w:asciiTheme="minorHAnsi" w:hAnsiTheme="minorHAnsi" w:cstheme="minorBidi"/>
        </w:rPr>
        <w:t>M</w:t>
      </w:r>
      <w:r>
        <w:rPr>
          <w:rFonts w:asciiTheme="minorHAnsi" w:hAnsiTheme="minorHAnsi" w:cstheme="minorBidi"/>
          <w:lang w:val="el-GR"/>
        </w:rPr>
        <w:t xml:space="preserve"> σε </w:t>
      </w:r>
      <w:r>
        <w:rPr>
          <w:rFonts w:asciiTheme="minorHAnsi" w:hAnsiTheme="minorHAnsi" w:cstheme="minorBidi"/>
        </w:rPr>
        <w:t>Na</w:t>
      </w:r>
      <w:r>
        <w:rPr>
          <w:rFonts w:asciiTheme="minorHAnsi" w:hAnsiTheme="minorHAnsi" w:cstheme="minorBidi"/>
          <w:vertAlign w:val="subscript"/>
          <w:lang w:val="el-GR"/>
        </w:rPr>
        <w:t>3</w:t>
      </w:r>
      <w:r>
        <w:rPr>
          <w:rFonts w:asciiTheme="minorHAnsi" w:hAnsiTheme="minorHAnsi" w:cstheme="minorBidi"/>
        </w:rPr>
        <w:t>PO</w:t>
      </w:r>
      <w:r>
        <w:rPr>
          <w:rFonts w:asciiTheme="minorHAnsi" w:hAnsiTheme="minorHAnsi" w:cstheme="minorBidi"/>
          <w:vertAlign w:val="subscript"/>
          <w:lang w:val="el-GR"/>
        </w:rPr>
        <w:t>4</w:t>
      </w:r>
      <w:r>
        <w:rPr>
          <w:rFonts w:asciiTheme="minorHAnsi" w:hAnsiTheme="minorHAnsi" w:cstheme="minorBidi"/>
          <w:lang w:val="el-GR"/>
        </w:rPr>
        <w:t>. Να υπολογίσετε τη συγκέντρωση του διαλύματος Δ3 που προκύπτει</w:t>
      </w:r>
      <w:r>
        <w:rPr>
          <w:rFonts w:asciiTheme="minorHAnsi" w:hAnsiTheme="minorHAnsi" w:cstheme="minorBidi"/>
          <w:i/>
          <w:iCs/>
          <w:lang w:val="el-GR"/>
        </w:rPr>
        <w:t>.                  (μονάδες 8)</w:t>
      </w:r>
      <w:r>
        <w:rPr>
          <w:rFonts w:asciiTheme="minorHAnsi" w:hAnsiTheme="minorHAnsi" w:cstheme="minorBidi"/>
          <w:lang w:val="el-GR"/>
        </w:rPr>
        <w:t xml:space="preserve"> </w:t>
      </w:r>
    </w:p>
    <w:p w14:paraId="52A20C81" w14:textId="77777777" w:rsidR="00596A9C" w:rsidRDefault="00000000">
      <w:pPr>
        <w:pStyle w:val="TrapezaThematonStyle"/>
        <w:spacing w:line="360" w:lineRule="auto"/>
        <w:ind w:left="567"/>
        <w:jc w:val="both"/>
        <w:rPr>
          <w:rFonts w:eastAsia="Times New Roman"/>
          <w:i/>
          <w:iCs/>
          <w:lang w:val="el-GR" w:eastAsia="el-GR"/>
        </w:rPr>
      </w:pPr>
      <w:r>
        <w:rPr>
          <w:rFonts w:eastAsia="Times New Roman"/>
          <w:b/>
          <w:bCs/>
          <w:lang w:val="el-GR" w:eastAsia="el-GR"/>
        </w:rPr>
        <w:t>γ)</w:t>
      </w:r>
      <w:r>
        <w:rPr>
          <w:rFonts w:eastAsia="Times New Roman"/>
          <w:i/>
          <w:iCs/>
          <w:lang w:val="el-GR" w:eastAsia="el-GR"/>
        </w:rPr>
        <w:t xml:space="preserve"> </w:t>
      </w:r>
      <w:r>
        <w:rPr>
          <w:rFonts w:eastAsia="Times New Roman"/>
          <w:lang w:val="el-GR" w:eastAsia="el-GR"/>
        </w:rPr>
        <w:t xml:space="preserve">Με ποια αναλογία όγκων πρέπει να αραιώσουμε το διάλυμα Δ3 με καθαρό νερό, ώστε να παρασκευάσουμε διάλυμα Δ4 με συγκέντρωση 0,25 Μ σε </w:t>
      </w:r>
      <w:r>
        <w:t>Na</w:t>
      </w:r>
      <w:r>
        <w:rPr>
          <w:vertAlign w:val="subscript"/>
          <w:lang w:val="el-GR"/>
        </w:rPr>
        <w:t>3</w:t>
      </w:r>
      <w:r>
        <w:t>PO</w:t>
      </w:r>
      <w:r>
        <w:rPr>
          <w:vertAlign w:val="subscript"/>
          <w:lang w:val="el-GR"/>
        </w:rPr>
        <w:t>4</w:t>
      </w:r>
      <w:r>
        <w:rPr>
          <w:rFonts w:eastAsia="Times New Roman"/>
          <w:lang w:val="el-GR" w:eastAsia="el-GR"/>
        </w:rPr>
        <w:t xml:space="preserve">; </w:t>
      </w:r>
      <w:r>
        <w:rPr>
          <w:rFonts w:eastAsia="Times New Roman"/>
          <w:i/>
          <w:iCs/>
          <w:lang w:val="el-GR" w:eastAsia="el-GR"/>
        </w:rPr>
        <w:t>(μονάδες 9)</w:t>
      </w:r>
    </w:p>
    <w:p w14:paraId="2DC69F62" w14:textId="77777777" w:rsidR="00596A9C" w:rsidRDefault="00000000">
      <w:pPr>
        <w:pStyle w:val="TrapezaThematonStyle"/>
        <w:spacing w:line="360" w:lineRule="auto"/>
        <w:ind w:left="567"/>
        <w:jc w:val="both"/>
        <w:rPr>
          <w:rFonts w:cstheme="minorHAnsi"/>
          <w:lang w:val="el-GR"/>
        </w:rPr>
      </w:pPr>
      <w:r>
        <w:rPr>
          <w:rFonts w:cstheme="minorHAnsi"/>
          <w:lang w:val="el-GR"/>
        </w:rPr>
        <w:t xml:space="preserve">Δίνονται οι σχετικές ατομικές μάζες των στοιχείων : </w:t>
      </w:r>
      <w:r>
        <w:rPr>
          <w:rFonts w:cstheme="minorHAnsi"/>
          <w:i/>
        </w:rPr>
        <w:t>A</w:t>
      </w:r>
      <w:r>
        <w:rPr>
          <w:rFonts w:cstheme="minorHAnsi"/>
          <w:vertAlign w:val="subscript"/>
        </w:rPr>
        <w:t>r</w:t>
      </w:r>
      <w:r>
        <w:rPr>
          <w:rFonts w:cstheme="minorHAnsi"/>
          <w:lang w:val="el-GR"/>
        </w:rPr>
        <w:t xml:space="preserve"> (</w:t>
      </w:r>
      <w:r>
        <w:rPr>
          <w:rFonts w:cstheme="minorHAnsi"/>
        </w:rPr>
        <w:t>Na</w:t>
      </w:r>
      <w:r>
        <w:rPr>
          <w:rFonts w:cstheme="minorHAnsi"/>
          <w:lang w:val="el-GR"/>
        </w:rPr>
        <w:t xml:space="preserve">)=23, </w:t>
      </w:r>
      <w:r>
        <w:rPr>
          <w:rFonts w:cstheme="minorHAnsi"/>
          <w:i/>
        </w:rPr>
        <w:t>A</w:t>
      </w:r>
      <w:r>
        <w:rPr>
          <w:rFonts w:cstheme="minorHAnsi"/>
          <w:vertAlign w:val="subscript"/>
        </w:rPr>
        <w:t>r</w:t>
      </w:r>
      <w:r>
        <w:rPr>
          <w:rFonts w:cstheme="minorHAnsi"/>
          <w:lang w:val="el-GR"/>
        </w:rPr>
        <w:t xml:space="preserve"> (</w:t>
      </w:r>
      <w:r>
        <w:rPr>
          <w:rFonts w:cstheme="minorHAnsi"/>
        </w:rPr>
        <w:t>P</w:t>
      </w:r>
      <w:r>
        <w:rPr>
          <w:rFonts w:cstheme="minorHAnsi"/>
          <w:lang w:val="el-GR"/>
        </w:rPr>
        <w:t xml:space="preserve">)=31, </w:t>
      </w:r>
      <w:r>
        <w:rPr>
          <w:rFonts w:cstheme="minorHAnsi"/>
          <w:i/>
        </w:rPr>
        <w:t>A</w:t>
      </w:r>
      <w:r>
        <w:rPr>
          <w:rFonts w:cstheme="minorHAnsi"/>
          <w:vertAlign w:val="subscript"/>
        </w:rPr>
        <w:t>r</w:t>
      </w:r>
      <w:r>
        <w:rPr>
          <w:rFonts w:cstheme="minorHAnsi"/>
          <w:lang w:val="el-GR"/>
        </w:rPr>
        <w:t xml:space="preserve"> (</w:t>
      </w:r>
      <w:r>
        <w:rPr>
          <w:rFonts w:cstheme="minorHAnsi"/>
        </w:rPr>
        <w:t>O</w:t>
      </w:r>
      <w:r>
        <w:rPr>
          <w:rFonts w:cstheme="minorHAnsi"/>
          <w:lang w:val="el-GR"/>
        </w:rPr>
        <w:t>)=16.</w:t>
      </w:r>
    </w:p>
    <w:p w14:paraId="37DD495F" w14:textId="77777777" w:rsidR="00596A9C" w:rsidRDefault="00000000">
      <w:pPr>
        <w:pStyle w:val="TrapezaThematonStyle"/>
        <w:spacing w:line="360" w:lineRule="auto"/>
        <w:jc w:val="right"/>
        <w:rPr>
          <w:rFonts w:asciiTheme="minorHAnsi" w:hAnsiTheme="minorHAnsi" w:cstheme="minorHAnsi"/>
          <w:b/>
          <w:i/>
          <w:lang w:val="el-GR"/>
        </w:rPr>
      </w:pPr>
      <w:r>
        <w:rPr>
          <w:rFonts w:asciiTheme="minorHAnsi" w:hAnsiTheme="minorHAnsi" w:cstheme="minorHAnsi"/>
          <w:b/>
          <w:i/>
          <w:lang w:val="el-GR"/>
        </w:rPr>
        <w:t>Μονάδες 25</w:t>
      </w:r>
    </w:p>
    <w:p w14:paraId="3F548206" w14:textId="77777777" w:rsidR="00596A9C" w:rsidRDefault="00596A9C">
      <w:pPr>
        <w:pStyle w:val="TrapezaThematonStyle"/>
        <w:spacing w:line="360" w:lineRule="auto"/>
        <w:jc w:val="right"/>
        <w:rPr>
          <w:rFonts w:asciiTheme="minorHAnsi" w:hAnsiTheme="minorHAnsi" w:cstheme="minorHAnsi"/>
          <w:b/>
          <w:i/>
          <w:lang w:val="el-GR"/>
        </w:rPr>
      </w:pPr>
    </w:p>
    <w:p w14:paraId="280D0915" w14:textId="77777777" w:rsidR="00596A9C" w:rsidRDefault="00596A9C">
      <w:pPr>
        <w:pStyle w:val="TrapezaThematonStyle"/>
        <w:spacing w:line="360" w:lineRule="auto"/>
        <w:jc w:val="right"/>
        <w:rPr>
          <w:rFonts w:asciiTheme="minorHAnsi" w:hAnsiTheme="minorHAnsi" w:cstheme="minorHAnsi"/>
          <w:b/>
          <w:lang w:val="el-GR"/>
        </w:rPr>
        <w:sectPr w:rsidR="00596A9C">
          <w:type w:val="continuous"/>
          <w:pgSz w:w="11906" w:h="16838"/>
          <w:pgMar w:top="1080" w:right="1080" w:bottom="1080" w:left="1080" w:header="720" w:footer="720" w:gutter="0"/>
          <w:cols w:space="720"/>
        </w:sectPr>
      </w:pPr>
    </w:p>
    <w:p w14:paraId="1722297F"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13988</w:t>
      </w:r>
    </w:p>
    <w:p w14:paraId="149EAFD3" w14:textId="77777777" w:rsidR="00596A9C" w:rsidRDefault="00000000">
      <w:pPr>
        <w:pStyle w:val="TrapezaThematonStyle"/>
        <w:keepNext/>
        <w:keepLines/>
        <w:spacing w:line="360" w:lineRule="auto"/>
        <w:jc w:val="both"/>
        <w:rPr>
          <w:rFonts w:asciiTheme="minorHAnsi" w:hAnsiTheme="minorHAnsi" w:cstheme="minorHAnsi"/>
          <w:lang w:val="el-GR"/>
        </w:rPr>
      </w:pPr>
      <w:r>
        <w:rPr>
          <w:rFonts w:asciiTheme="minorHAnsi" w:hAnsiTheme="minorHAnsi" w:cstheme="minorHAnsi"/>
          <w:lang w:val="el-GR"/>
        </w:rPr>
        <w:t>Ενδεικτική επίλυση</w:t>
      </w:r>
    </w:p>
    <w:p w14:paraId="26CBFE75" w14:textId="77777777" w:rsidR="00596A9C" w:rsidRDefault="00000000">
      <w:pPr>
        <w:pStyle w:val="TrapezaThematonStyle"/>
        <w:spacing w:line="360" w:lineRule="auto"/>
        <w:ind w:left="567"/>
        <w:jc w:val="both"/>
        <w:rPr>
          <w:rFonts w:asciiTheme="minorHAnsi" w:hAnsiTheme="minorHAnsi" w:cstheme="minorHAnsi"/>
          <w:lang w:val="el-GR"/>
        </w:rPr>
      </w:pPr>
      <w:r>
        <w:rPr>
          <w:rFonts w:asciiTheme="minorHAnsi" w:eastAsiaTheme="minorEastAsia" w:hAnsiTheme="minorHAnsi" w:cstheme="minorHAnsi"/>
          <w:b/>
          <w:bCs/>
          <w:lang w:val="el-GR"/>
        </w:rPr>
        <w:t>α)</w:t>
      </w:r>
      <w:r>
        <w:rPr>
          <w:rFonts w:asciiTheme="minorHAnsi" w:eastAsiaTheme="minorEastAsia" w:hAnsiTheme="minorHAnsi" w:cstheme="minorHAnsi"/>
          <w:lang w:val="el-GR"/>
        </w:rPr>
        <w:t xml:space="preserve"> Υπολογίζουμε τη σχετική μοριακή μάζα (</w:t>
      </w:r>
      <w:r>
        <w:rPr>
          <w:rFonts w:asciiTheme="minorHAnsi" w:eastAsiaTheme="minorEastAsia" w:hAnsiTheme="minorHAnsi" w:cstheme="minorHAnsi"/>
          <w:i/>
          <w:iCs/>
          <w:lang w:val="el-GR"/>
        </w:rPr>
        <w:t>M</w:t>
      </w:r>
      <w:r>
        <w:rPr>
          <w:rFonts w:asciiTheme="minorHAnsi" w:eastAsiaTheme="minorEastAsia" w:hAnsiTheme="minorHAnsi" w:cstheme="minorHAnsi"/>
          <w:vertAlign w:val="subscript"/>
          <w:lang w:val="el-GR"/>
        </w:rPr>
        <w:t>r</w:t>
      </w:r>
      <w:r>
        <w:rPr>
          <w:rFonts w:asciiTheme="minorHAnsi" w:eastAsiaTheme="minorEastAsia" w:hAnsiTheme="minorHAnsi" w:cstheme="minorHAnsi"/>
          <w:lang w:val="el-GR"/>
        </w:rPr>
        <w:t xml:space="preserve">) του </w:t>
      </w:r>
      <w:r>
        <w:rPr>
          <w:rFonts w:asciiTheme="minorHAnsi" w:hAnsiTheme="minorHAnsi" w:cstheme="minorHAnsi"/>
          <w:iCs/>
        </w:rPr>
        <w:t>Na</w:t>
      </w:r>
      <w:r>
        <w:rPr>
          <w:rFonts w:asciiTheme="minorHAnsi" w:hAnsiTheme="minorHAnsi" w:cstheme="minorHAnsi"/>
          <w:iCs/>
          <w:vertAlign w:val="subscript"/>
          <w:lang w:val="el-GR"/>
        </w:rPr>
        <w:t>3</w:t>
      </w:r>
      <w:r>
        <w:rPr>
          <w:rFonts w:asciiTheme="minorHAnsi" w:hAnsiTheme="minorHAnsi" w:cstheme="minorHAnsi"/>
          <w:iCs/>
        </w:rPr>
        <w:t>PO</w:t>
      </w:r>
      <w:r>
        <w:rPr>
          <w:rFonts w:asciiTheme="minorHAnsi" w:hAnsiTheme="minorHAnsi" w:cstheme="minorHAnsi"/>
          <w:iCs/>
          <w:vertAlign w:val="subscript"/>
          <w:lang w:val="el-GR"/>
        </w:rPr>
        <w:t>4</w:t>
      </w:r>
      <w:r>
        <w:rPr>
          <w:rFonts w:asciiTheme="minorHAnsi" w:eastAsiaTheme="minorEastAsia" w:hAnsiTheme="minorHAnsi" w:cstheme="minorHAnsi"/>
          <w:lang w:val="el-GR"/>
        </w:rPr>
        <w:t xml:space="preserve">. </w:t>
      </w:r>
      <w:r>
        <w:rPr>
          <w:rFonts w:asciiTheme="minorHAnsi" w:eastAsiaTheme="minorEastAsia" w:hAnsiTheme="minorHAnsi" w:cstheme="minorHAnsi"/>
          <w:i/>
          <w:iCs/>
        </w:rPr>
        <w:t>M</w:t>
      </w:r>
      <w:r>
        <w:rPr>
          <w:rFonts w:asciiTheme="minorHAnsi" w:eastAsiaTheme="minorEastAsia" w:hAnsiTheme="minorHAnsi" w:cstheme="minorHAnsi"/>
          <w:position w:val="-6"/>
          <w:vertAlign w:val="subscript"/>
        </w:rPr>
        <w:t>r</w:t>
      </w:r>
      <w:r>
        <w:rPr>
          <w:rFonts w:asciiTheme="minorHAnsi" w:eastAsiaTheme="minorEastAsia" w:hAnsiTheme="minorHAnsi" w:cstheme="minorHAnsi"/>
          <w:lang w:val="el-GR"/>
        </w:rPr>
        <w:t xml:space="preserve">=3∙23+1∙31+4∙16=164. </w:t>
      </w:r>
    </w:p>
    <w:p w14:paraId="7AED88F2" w14:textId="77777777" w:rsidR="00596A9C" w:rsidRDefault="00000000">
      <w:pPr>
        <w:pStyle w:val="TrapezaThematonStyle"/>
        <w:spacing w:line="360" w:lineRule="auto"/>
        <w:ind w:left="567"/>
        <w:jc w:val="both"/>
        <w:rPr>
          <w:rFonts w:cstheme="minorHAnsi"/>
          <w:i/>
          <w:iCs/>
          <w:lang w:val="el-GR"/>
        </w:rPr>
      </w:pPr>
      <w:r>
        <w:rPr>
          <w:rFonts w:cstheme="minorHAnsi"/>
          <w:lang w:val="el-GR"/>
        </w:rPr>
        <w:t xml:space="preserve">Στα 100 </w:t>
      </w:r>
      <w:r>
        <w:rPr>
          <w:rFonts w:cstheme="minorHAnsi"/>
        </w:rPr>
        <w:t>mL</w:t>
      </w:r>
      <w:r>
        <w:rPr>
          <w:rFonts w:cstheme="minorHAnsi"/>
          <w:lang w:val="el-GR"/>
        </w:rPr>
        <w:t xml:space="preserve"> = 0,1 </w:t>
      </w:r>
      <w:r>
        <w:rPr>
          <w:rFonts w:cstheme="minorHAnsi"/>
        </w:rPr>
        <w:t>L</w:t>
      </w:r>
      <w:r>
        <w:rPr>
          <w:rFonts w:cstheme="minorHAnsi"/>
          <w:lang w:val="el-GR"/>
        </w:rPr>
        <w:t xml:space="preserve"> διαλύματος Δ</w:t>
      </w:r>
      <w:r>
        <w:rPr>
          <w:rFonts w:cstheme="minorHAnsi"/>
          <w:vertAlign w:val="subscript"/>
          <w:lang w:val="el-GR"/>
        </w:rPr>
        <w:t>1</w:t>
      </w:r>
      <w:r>
        <w:rPr>
          <w:rFonts w:cstheme="minorHAnsi"/>
          <w:lang w:val="el-GR"/>
        </w:rPr>
        <w:t xml:space="preserve"> περιέχονται 3,28 </w:t>
      </w:r>
      <w:r>
        <w:rPr>
          <w:rFonts w:cstheme="minorHAnsi"/>
        </w:rPr>
        <w:t>g</w:t>
      </w:r>
      <w:r>
        <w:rPr>
          <w:rFonts w:cstheme="minorHAnsi"/>
          <w:lang w:val="el-GR"/>
        </w:rPr>
        <w:t xml:space="preserve"> </w:t>
      </w:r>
      <w:r>
        <w:rPr>
          <w:rFonts w:cstheme="minorHAnsi"/>
          <w:iCs/>
        </w:rPr>
        <w:t>Na</w:t>
      </w:r>
      <w:r>
        <w:rPr>
          <w:rFonts w:cstheme="minorHAnsi"/>
          <w:iCs/>
          <w:vertAlign w:val="subscript"/>
          <w:lang w:val="el-GR"/>
        </w:rPr>
        <w:t>3</w:t>
      </w:r>
      <w:r>
        <w:rPr>
          <w:rFonts w:cstheme="minorHAnsi"/>
          <w:iCs/>
        </w:rPr>
        <w:t>PO</w:t>
      </w:r>
      <w:r>
        <w:rPr>
          <w:rFonts w:cstheme="minorHAnsi"/>
          <w:iCs/>
          <w:vertAlign w:val="subscript"/>
          <w:lang w:val="el-GR"/>
        </w:rPr>
        <w:t>4</w:t>
      </w:r>
      <w:r>
        <w:rPr>
          <w:rFonts w:cstheme="minorHAnsi"/>
          <w:iCs/>
          <w:lang w:val="el-GR"/>
        </w:rPr>
        <w:t>.</w:t>
      </w:r>
    </w:p>
    <w:p w14:paraId="05AB9FD5" w14:textId="77777777" w:rsidR="00596A9C" w:rsidRDefault="00000000">
      <w:pPr>
        <w:pStyle w:val="TrapezaThematonStyle"/>
        <w:spacing w:line="360" w:lineRule="auto"/>
        <w:ind w:left="567"/>
        <w:jc w:val="both"/>
        <w:rPr>
          <w:i/>
          <w:iCs/>
          <w:lang w:val="el-GR"/>
        </w:rPr>
      </w:pPr>
      <w:r>
        <w:rPr>
          <w:i/>
          <w:iCs/>
        </w:rPr>
        <w:t>n</w:t>
      </w:r>
      <w:r>
        <w:rPr>
          <w:lang w:val="el-GR"/>
        </w:rPr>
        <w:t xml:space="preserve"> </w:t>
      </w:r>
      <w:r>
        <w:t>Na</w:t>
      </w:r>
      <w:r>
        <w:rPr>
          <w:vertAlign w:val="subscript"/>
          <w:lang w:val="el-GR"/>
        </w:rPr>
        <w:t>3</w:t>
      </w:r>
      <w:r>
        <w:t>PO</w:t>
      </w:r>
      <w:r>
        <w:rPr>
          <w:vertAlign w:val="subscript"/>
          <w:lang w:val="el-GR"/>
        </w:rPr>
        <w:t>4</w:t>
      </w:r>
      <m:oMath>
        <m:r>
          <w:rPr>
            <w:rFonts w:ascii="Cambria Math" w:eastAsia="Cambria Math" w:hAnsi="Cambria Math" w:cstheme="minorHAnsi"/>
            <w:lang w:val="el-GR"/>
          </w:rPr>
          <m:t xml:space="preserve">= </m:t>
        </m:r>
        <m:f>
          <m:fPr>
            <m:ctrlPr>
              <w:rPr>
                <w:rFonts w:ascii="Cambria Math" w:hAnsi="Cambria Math" w:cstheme="minorHAnsi"/>
                <w:i/>
              </w:rPr>
            </m:ctrlPr>
          </m:fPr>
          <m:num>
            <m:r>
              <w:rPr>
                <w:rFonts w:ascii="Cambria Math" w:eastAsia="Cambria Math" w:hAnsi="Cambria Math" w:cstheme="minorHAnsi"/>
                <w:lang w:val="el-GR"/>
              </w:rPr>
              <m:t>3,28</m:t>
            </m:r>
          </m:num>
          <m:den>
            <m:r>
              <w:rPr>
                <w:rFonts w:ascii="Cambria Math" w:eastAsia="Cambria Math" w:hAnsi="Cambria Math" w:cstheme="minorHAnsi"/>
                <w:lang w:val="el-GR"/>
              </w:rPr>
              <m:t>164</m:t>
            </m:r>
          </m:den>
        </m:f>
        <m:r>
          <w:rPr>
            <w:rFonts w:ascii="Cambria Math" w:eastAsia="Cambria Math" w:hAnsi="Cambria Math" w:cstheme="minorHAnsi"/>
            <w:lang w:val="el-GR"/>
          </w:rPr>
          <m:t xml:space="preserve"> </m:t>
        </m:r>
        <m:r>
          <w:rPr>
            <w:rFonts w:ascii="Cambria Math" w:eastAsia="Cambria Math" w:hAnsi="Cambria Math" w:cstheme="minorHAnsi"/>
          </w:rPr>
          <m:t>mol</m:t>
        </m:r>
        <m:r>
          <w:rPr>
            <w:rFonts w:ascii="Cambria Math" w:eastAsia="Cambria Math" w:hAnsi="Cambria Math" w:cstheme="minorHAnsi"/>
            <w:lang w:val="el-GR"/>
          </w:rPr>
          <m:t>=</m:t>
        </m:r>
      </m:oMath>
      <w:r>
        <w:rPr>
          <w:lang w:val="el-GR"/>
        </w:rPr>
        <w:t xml:space="preserve"> </w:t>
      </w:r>
      <m:oMath>
        <m:r>
          <w:rPr>
            <w:rFonts w:ascii="Cambria Math" w:eastAsia="Cambria Math" w:hAnsi="Cambria Math" w:cstheme="minorHAnsi"/>
            <w:lang w:val="el-GR"/>
          </w:rPr>
          <m:t xml:space="preserve"> </m:t>
        </m:r>
      </m:oMath>
      <w:r>
        <w:rPr>
          <w:lang w:val="el-GR"/>
        </w:rPr>
        <w:t xml:space="preserve">0,02 </w:t>
      </w:r>
      <w:r>
        <w:t>mol</w:t>
      </w:r>
      <w:r>
        <w:rPr>
          <w:lang w:val="el-GR"/>
        </w:rPr>
        <w:t xml:space="preserve">. </w:t>
      </w:r>
    </w:p>
    <w:p w14:paraId="241F61DB" w14:textId="77777777" w:rsidR="00596A9C" w:rsidRDefault="00000000">
      <w:pPr>
        <w:pStyle w:val="TrapezaThematonStyle"/>
        <w:spacing w:line="360" w:lineRule="auto"/>
        <w:ind w:left="567"/>
        <w:jc w:val="both"/>
        <w:rPr>
          <w:i/>
          <w:iCs/>
          <w:lang w:val="el-GR"/>
        </w:rPr>
      </w:pPr>
      <w:r>
        <w:rPr>
          <w:lang w:val="el-GR"/>
        </w:rPr>
        <w:t xml:space="preserve">Από τη σχέση </w:t>
      </w:r>
      <m:oMath>
        <m:r>
          <w:rPr>
            <w:rFonts w:ascii="Cambria Math" w:eastAsia="Cambria Math" w:hAnsi="Cambria Math" w:cstheme="minorHAnsi"/>
          </w:rPr>
          <m:t>c</m:t>
        </m:r>
        <m:r>
          <w:rPr>
            <w:rFonts w:ascii="Cambria Math" w:eastAsia="Cambria Math" w:hAnsi="Cambria Math" w:cstheme="minorHAnsi"/>
            <w:lang w:val="el-GR"/>
          </w:rPr>
          <m:t>=</m:t>
        </m:r>
        <m:f>
          <m:fPr>
            <m:ctrlPr>
              <w:rPr>
                <w:rFonts w:ascii="Cambria Math" w:hAnsi="Cambria Math" w:cstheme="minorHAnsi"/>
                <w:i/>
              </w:rPr>
            </m:ctrlPr>
          </m:fPr>
          <m:num>
            <m:r>
              <w:rPr>
                <w:rFonts w:ascii="Cambria Math" w:eastAsia="Cambria Math" w:hAnsi="Cambria Math" w:cstheme="minorHAnsi"/>
              </w:rPr>
              <m:t>n</m:t>
            </m:r>
          </m:num>
          <m:den>
            <m:r>
              <w:rPr>
                <w:rFonts w:ascii="Cambria Math" w:eastAsia="Cambria Math" w:hAnsi="Cambria Math" w:cstheme="minorHAnsi"/>
              </w:rPr>
              <m:t>V</m:t>
            </m:r>
          </m:den>
        </m:f>
        <m:r>
          <w:rPr>
            <w:rFonts w:ascii="Cambria Math" w:eastAsia="Cambria Math" w:hAnsi="Cambria Math" w:cstheme="minorHAnsi"/>
            <w:lang w:val="el-GR"/>
          </w:rPr>
          <m:t xml:space="preserve"> , </m:t>
        </m:r>
      </m:oMath>
      <w:r>
        <w:rPr>
          <w:lang w:val="el-GR"/>
        </w:rPr>
        <w:t xml:space="preserve">θα υπολογίσουμε τη συγκέντρωση </w:t>
      </w:r>
      <w:r>
        <w:rPr>
          <w:i/>
          <w:iCs/>
        </w:rPr>
        <w:t>c</w:t>
      </w:r>
      <w:r>
        <w:rPr>
          <w:lang w:val="el-GR"/>
        </w:rPr>
        <w:t>, του διαλύματος Δ</w:t>
      </w:r>
      <w:r>
        <w:rPr>
          <w:position w:val="-6"/>
          <w:vertAlign w:val="subscript"/>
          <w:lang w:val="el-GR"/>
        </w:rPr>
        <w:t>1</w:t>
      </w:r>
      <w:r>
        <w:rPr>
          <w:lang w:val="el-GR"/>
        </w:rPr>
        <w:t xml:space="preserve">. </w:t>
      </w:r>
    </w:p>
    <w:p w14:paraId="62F9E03B" w14:textId="77777777" w:rsidR="00596A9C" w:rsidRDefault="00000000">
      <w:pPr>
        <w:pStyle w:val="TrapezaThematonStyle"/>
        <w:spacing w:line="360" w:lineRule="auto"/>
        <w:ind w:left="567"/>
        <w:jc w:val="both"/>
        <w:rPr>
          <w:i/>
          <w:iCs/>
          <w:lang w:val="el-GR"/>
        </w:rPr>
      </w:pPr>
      <w:r>
        <w:rPr>
          <w:lang w:val="el-GR"/>
        </w:rPr>
        <w:t>Για το διάλυμα Δ</w:t>
      </w:r>
      <w:r>
        <w:rPr>
          <w:vertAlign w:val="subscript"/>
          <w:lang w:val="el-GR"/>
        </w:rPr>
        <w:t>1</w:t>
      </w:r>
      <w:r>
        <w:rPr>
          <w:lang w:val="el-GR"/>
        </w:rPr>
        <w:t xml:space="preserve">:   </w:t>
      </w:r>
      <m:oMath>
        <m:r>
          <w:rPr>
            <w:rFonts w:ascii="Cambria Math" w:eastAsia="Cambria Math" w:hAnsi="Cambria Math" w:cstheme="minorHAnsi"/>
          </w:rPr>
          <m:t>c</m:t>
        </m:r>
        <m:r>
          <w:rPr>
            <w:rFonts w:ascii="Cambria Math" w:eastAsia="Cambria Math" w:hAnsi="Cambria Math" w:cstheme="minorHAnsi"/>
            <w:lang w:val="el-GR"/>
          </w:rPr>
          <m:t>=</m:t>
        </m:r>
        <m:f>
          <m:fPr>
            <m:ctrlPr>
              <w:rPr>
                <w:rFonts w:ascii="Cambria Math" w:hAnsi="Cambria Math" w:cstheme="minorHAnsi"/>
                <w:i/>
              </w:rPr>
            </m:ctrlPr>
          </m:fPr>
          <m:num>
            <m:r>
              <w:rPr>
                <w:rFonts w:ascii="Cambria Math" w:eastAsia="Cambria Math" w:hAnsi="Cambria Math" w:cstheme="minorHAnsi"/>
              </w:rPr>
              <m:t>n</m:t>
            </m:r>
          </m:num>
          <m:den>
            <m:r>
              <w:rPr>
                <w:rFonts w:ascii="Cambria Math" w:eastAsia="Cambria Math" w:hAnsi="Cambria Math" w:cstheme="minorHAnsi"/>
              </w:rPr>
              <m:t>V</m:t>
            </m:r>
          </m:den>
        </m:f>
        <m:r>
          <w:rPr>
            <w:rFonts w:ascii="Cambria Math" w:eastAsia="Cambria Math" w:hAnsi="Cambria Math" w:cstheme="minorHAnsi"/>
            <w:lang w:val="el-GR"/>
          </w:rPr>
          <m:t xml:space="preserve">= </m:t>
        </m:r>
        <m:f>
          <m:fPr>
            <m:ctrlPr>
              <w:rPr>
                <w:rFonts w:ascii="Cambria Math" w:hAnsi="Cambria Math" w:cstheme="minorHAnsi"/>
                <w:i/>
              </w:rPr>
            </m:ctrlPr>
          </m:fPr>
          <m:num>
            <m:r>
              <w:rPr>
                <w:rFonts w:ascii="Cambria Math" w:eastAsia="Cambria Math" w:hAnsi="Cambria Math" w:cstheme="minorHAnsi"/>
                <w:lang w:val="el-GR"/>
              </w:rPr>
              <m:t xml:space="preserve">0,02 </m:t>
            </m:r>
            <m:r>
              <w:rPr>
                <w:rFonts w:ascii="Cambria Math" w:eastAsia="Cambria Math" w:hAnsi="Cambria Math" w:cstheme="minorHAnsi"/>
              </w:rPr>
              <m:t>mol</m:t>
            </m:r>
          </m:num>
          <m:den>
            <m:r>
              <w:rPr>
                <w:rFonts w:ascii="Cambria Math" w:eastAsia="Cambria Math" w:hAnsi="Cambria Math" w:cstheme="minorHAnsi"/>
                <w:lang w:val="el-GR"/>
              </w:rPr>
              <m:t xml:space="preserve">0,1 </m:t>
            </m:r>
            <m:r>
              <w:rPr>
                <w:rFonts w:ascii="Cambria Math" w:eastAsia="Cambria Math" w:hAnsi="Cambria Math" w:cstheme="minorHAnsi"/>
              </w:rPr>
              <m:t>L</m:t>
            </m:r>
          </m:den>
        </m:f>
        <m:r>
          <w:rPr>
            <w:rFonts w:ascii="Cambria Math" w:eastAsia="Cambria Math" w:hAnsi="Cambria Math" w:cstheme="minorHAnsi"/>
            <w:lang w:val="el-GR"/>
          </w:rPr>
          <m:t>=0,2</m:t>
        </m:r>
        <m:f>
          <m:fPr>
            <m:ctrlPr>
              <w:rPr>
                <w:rFonts w:ascii="Cambria Math" w:hAnsi="Cambria Math" w:cstheme="minorHAnsi"/>
                <w:iCs/>
              </w:rPr>
            </m:ctrlPr>
          </m:fPr>
          <m:num>
            <m:r>
              <w:rPr>
                <w:rFonts w:ascii="Cambria Math" w:eastAsia="Cambria Math" w:hAnsi="Cambria Math" w:cstheme="minorHAnsi"/>
              </w:rPr>
              <m:t>mol</m:t>
            </m:r>
          </m:num>
          <m:den>
            <m:r>
              <w:rPr>
                <w:rFonts w:ascii="Cambria Math" w:eastAsia="Cambria Math" w:hAnsi="Cambria Math" w:cstheme="minorHAnsi"/>
              </w:rPr>
              <m:t>L</m:t>
            </m:r>
          </m:den>
        </m:f>
      </m:oMath>
      <w:r>
        <w:rPr>
          <w:lang w:val="el-GR"/>
        </w:rPr>
        <w:t xml:space="preserve">    ή  </w:t>
      </w:r>
      <w:r>
        <w:rPr>
          <w:i/>
          <w:iCs/>
        </w:rPr>
        <w:t>c</w:t>
      </w:r>
      <w:r>
        <w:rPr>
          <w:lang w:val="el-GR"/>
        </w:rPr>
        <w:t xml:space="preserve"> </w:t>
      </w:r>
      <w:r>
        <w:rPr>
          <w:i/>
          <w:iCs/>
          <w:lang w:val="el-GR"/>
        </w:rPr>
        <w:t>=</w:t>
      </w:r>
      <w:r>
        <w:rPr>
          <w:lang w:val="el-GR"/>
        </w:rPr>
        <w:t xml:space="preserve"> 0,2</w:t>
      </w:r>
      <w:r>
        <w:t>M</w:t>
      </w:r>
      <w:r>
        <w:rPr>
          <w:lang w:val="el-GR"/>
        </w:rPr>
        <w:t>.</w:t>
      </w:r>
    </w:p>
    <w:p w14:paraId="271C10D3" w14:textId="77777777" w:rsidR="00596A9C" w:rsidRDefault="00000000">
      <w:pPr>
        <w:pStyle w:val="TrapezaThematonStyle"/>
        <w:spacing w:line="360" w:lineRule="auto"/>
        <w:ind w:left="567"/>
        <w:jc w:val="both"/>
        <w:rPr>
          <w:rFonts w:asciiTheme="minorHAnsi" w:eastAsiaTheme="minorEastAsia" w:hAnsiTheme="minorHAnsi" w:cstheme="minorBidi"/>
          <w:lang w:val="el-GR"/>
        </w:rPr>
      </w:pPr>
      <w:r>
        <w:rPr>
          <w:rFonts w:asciiTheme="minorHAnsi" w:eastAsiaTheme="minorEastAsia" w:hAnsiTheme="minorHAnsi" w:cstheme="minorBidi"/>
          <w:lang w:val="el-GR"/>
        </w:rPr>
        <w:t xml:space="preserve">Επομένως, η συγκέντρωση του διαλύματος Δ1, είναι ίση με </w:t>
      </w:r>
      <w:r>
        <w:rPr>
          <w:rFonts w:asciiTheme="minorHAnsi" w:eastAsiaTheme="minorEastAsia" w:hAnsiTheme="minorHAnsi" w:cstheme="minorBidi"/>
          <w:i/>
          <w:iCs/>
        </w:rPr>
        <w:t>c</w:t>
      </w:r>
      <w:r>
        <w:rPr>
          <w:rFonts w:asciiTheme="minorHAnsi" w:eastAsiaTheme="minorEastAsia" w:hAnsiTheme="minorHAnsi" w:cstheme="minorBidi"/>
          <w:lang w:val="el-GR"/>
        </w:rPr>
        <w:t xml:space="preserve">=0,2 </w:t>
      </w:r>
      <w:r>
        <w:rPr>
          <w:rFonts w:asciiTheme="minorHAnsi" w:eastAsiaTheme="minorEastAsia" w:hAnsiTheme="minorHAnsi" w:cstheme="minorBidi"/>
        </w:rPr>
        <w:t>M</w:t>
      </w:r>
      <w:r>
        <w:rPr>
          <w:rFonts w:asciiTheme="minorHAnsi" w:eastAsiaTheme="minorEastAsia" w:hAnsiTheme="minorHAnsi" w:cstheme="minorBidi"/>
          <w:lang w:val="el-GR"/>
        </w:rPr>
        <w:t xml:space="preserve"> </w:t>
      </w:r>
      <w:r>
        <w:rPr>
          <w:rFonts w:asciiTheme="minorHAnsi" w:hAnsiTheme="minorHAnsi" w:cstheme="minorBidi"/>
          <w:lang w:val="el-GR"/>
        </w:rPr>
        <w:t xml:space="preserve">σε </w:t>
      </w:r>
      <w:r>
        <w:rPr>
          <w:rFonts w:asciiTheme="minorHAnsi" w:hAnsiTheme="minorHAnsi" w:cstheme="minorBidi"/>
        </w:rPr>
        <w:t>Na</w:t>
      </w:r>
      <w:r>
        <w:rPr>
          <w:rFonts w:asciiTheme="minorHAnsi" w:hAnsiTheme="minorHAnsi" w:cstheme="minorBidi"/>
          <w:vertAlign w:val="subscript"/>
          <w:lang w:val="el-GR"/>
        </w:rPr>
        <w:t>3</w:t>
      </w:r>
      <w:r>
        <w:rPr>
          <w:rFonts w:asciiTheme="minorHAnsi" w:hAnsiTheme="minorHAnsi" w:cstheme="minorBidi"/>
        </w:rPr>
        <w:t>PO</w:t>
      </w:r>
      <w:r>
        <w:rPr>
          <w:rFonts w:asciiTheme="minorHAnsi" w:hAnsiTheme="minorHAnsi" w:cstheme="minorBidi"/>
          <w:vertAlign w:val="subscript"/>
          <w:lang w:val="el-GR"/>
        </w:rPr>
        <w:t>4</w:t>
      </w:r>
      <w:r>
        <w:rPr>
          <w:rFonts w:asciiTheme="minorHAnsi" w:eastAsiaTheme="minorEastAsia" w:hAnsiTheme="minorHAnsi" w:cstheme="minorBidi"/>
          <w:lang w:val="el-GR"/>
        </w:rPr>
        <w:t>.</w:t>
      </w:r>
    </w:p>
    <w:p w14:paraId="7ABE3CE0" w14:textId="77777777" w:rsidR="00596A9C" w:rsidRDefault="00000000">
      <w:pPr>
        <w:pStyle w:val="TrapezaThematonStyle"/>
        <w:spacing w:line="360" w:lineRule="auto"/>
        <w:ind w:left="567"/>
        <w:jc w:val="both"/>
        <w:rPr>
          <w:lang w:val="el-GR"/>
        </w:rPr>
      </w:pPr>
      <w:r>
        <w:rPr>
          <w:b/>
          <w:bCs/>
          <w:lang w:val="el-GR"/>
        </w:rPr>
        <w:t>β)</w:t>
      </w:r>
      <w:r>
        <w:rPr>
          <w:lang w:val="el-GR"/>
        </w:rPr>
        <w:t xml:space="preserve"> Στην ανάμειξη των διαλυμάτων Δ1 και Δ2 και την παρασκευή του Δ3 για την ποσότητα (</w:t>
      </w:r>
      <w:r>
        <w:t>mol</w:t>
      </w:r>
      <w:r>
        <w:rPr>
          <w:lang w:val="el-GR"/>
        </w:rPr>
        <w:t>) της διαλυμένης ουσίας ισχύει ότι:</w:t>
      </w:r>
    </w:p>
    <w:p w14:paraId="6F324F7D" w14:textId="77777777" w:rsidR="00596A9C" w:rsidRDefault="00000000">
      <w:pPr>
        <w:pStyle w:val="TrapezaThematonStyle"/>
        <w:spacing w:line="360" w:lineRule="auto"/>
        <w:ind w:left="567"/>
        <w:jc w:val="both"/>
        <w:rPr>
          <w:rFonts w:cstheme="minorHAnsi"/>
          <w:bCs/>
          <w:lang w:val="el-GR"/>
        </w:rPr>
      </w:pPr>
      <w:r>
        <w:rPr>
          <w:rFonts w:cstheme="minorHAnsi"/>
          <w:bCs/>
          <w:i/>
          <w:iCs/>
        </w:rPr>
        <w:t>n</w:t>
      </w:r>
      <w:r>
        <w:rPr>
          <w:rFonts w:cstheme="minorHAnsi"/>
          <w:bCs/>
          <w:vertAlign w:val="subscript"/>
          <w:lang w:val="el-GR"/>
        </w:rPr>
        <w:t>3</w:t>
      </w:r>
      <w:r>
        <w:rPr>
          <w:rFonts w:cstheme="minorHAnsi"/>
          <w:bCs/>
          <w:lang w:val="el-GR"/>
        </w:rPr>
        <w:t xml:space="preserve"> = </w:t>
      </w:r>
      <w:r>
        <w:rPr>
          <w:rFonts w:cstheme="minorHAnsi"/>
          <w:bCs/>
          <w:i/>
          <w:iCs/>
        </w:rPr>
        <w:t>n</w:t>
      </w:r>
      <w:r>
        <w:rPr>
          <w:rFonts w:cstheme="minorHAnsi"/>
          <w:bCs/>
          <w:vertAlign w:val="subscript"/>
          <w:lang w:val="el-GR"/>
        </w:rPr>
        <w:t>1</w:t>
      </w:r>
      <w:r>
        <w:rPr>
          <w:rFonts w:cstheme="minorHAnsi"/>
          <w:bCs/>
          <w:lang w:val="el-GR"/>
        </w:rPr>
        <w:t xml:space="preserve"> + </w:t>
      </w:r>
      <w:r>
        <w:rPr>
          <w:rFonts w:cstheme="minorHAnsi"/>
          <w:bCs/>
          <w:i/>
          <w:iCs/>
        </w:rPr>
        <w:t>n</w:t>
      </w:r>
      <w:proofErr w:type="gramStart"/>
      <w:r>
        <w:rPr>
          <w:rFonts w:cstheme="minorHAnsi"/>
          <w:bCs/>
          <w:vertAlign w:val="subscript"/>
          <w:lang w:val="el-GR"/>
        </w:rPr>
        <w:t>2</w:t>
      </w:r>
      <w:r>
        <w:rPr>
          <w:rFonts w:cstheme="minorHAnsi"/>
          <w:bCs/>
          <w:lang w:val="el-GR"/>
        </w:rPr>
        <w:t xml:space="preserve">  </w:t>
      </w:r>
      <w:r>
        <w:rPr>
          <w:rFonts w:ascii="Cambria Math" w:hAnsi="Cambria Math" w:cs="Cambria Math"/>
          <w:bCs/>
          <w:lang w:val="el-GR"/>
        </w:rPr>
        <w:t>⇒</w:t>
      </w:r>
      <w:proofErr w:type="gramEnd"/>
      <w:r>
        <w:rPr>
          <w:rFonts w:cstheme="minorHAnsi"/>
          <w:bCs/>
          <w:lang w:val="el-GR"/>
        </w:rPr>
        <w:t xml:space="preserve">  </w:t>
      </w:r>
      <w:r>
        <w:rPr>
          <w:rFonts w:cstheme="minorHAnsi"/>
          <w:bCs/>
          <w:i/>
          <w:iCs/>
        </w:rPr>
        <w:t>n</w:t>
      </w:r>
      <w:r>
        <w:rPr>
          <w:rFonts w:cstheme="minorHAnsi"/>
          <w:bCs/>
          <w:vertAlign w:val="subscript"/>
          <w:lang w:val="el-GR"/>
        </w:rPr>
        <w:t>Δ3</w:t>
      </w:r>
      <w:r>
        <w:rPr>
          <w:rFonts w:cstheme="minorHAnsi"/>
          <w:bCs/>
          <w:lang w:val="el-GR"/>
        </w:rPr>
        <w:t xml:space="preserve"> = </w:t>
      </w:r>
      <w:r>
        <w:rPr>
          <w:rFonts w:cstheme="minorHAnsi"/>
          <w:bCs/>
          <w:i/>
          <w:iCs/>
        </w:rPr>
        <w:t>n</w:t>
      </w:r>
      <w:r>
        <w:rPr>
          <w:rFonts w:cstheme="minorHAnsi"/>
          <w:bCs/>
          <w:vertAlign w:val="subscript"/>
          <w:lang w:val="el-GR"/>
        </w:rPr>
        <w:t>Δ1</w:t>
      </w:r>
      <w:r>
        <w:rPr>
          <w:rFonts w:cstheme="minorHAnsi"/>
          <w:bCs/>
          <w:lang w:val="el-GR"/>
        </w:rPr>
        <w:t xml:space="preserve"> + </w:t>
      </w:r>
      <w:r>
        <w:rPr>
          <w:rFonts w:cstheme="minorHAnsi"/>
          <w:bCs/>
          <w:i/>
          <w:iCs/>
        </w:rPr>
        <w:t>n</w:t>
      </w:r>
      <w:r>
        <w:rPr>
          <w:rFonts w:cstheme="minorHAnsi"/>
          <w:bCs/>
          <w:vertAlign w:val="subscript"/>
          <w:lang w:val="el-GR"/>
        </w:rPr>
        <w:t>Δ</w:t>
      </w:r>
      <w:proofErr w:type="gramStart"/>
      <w:r>
        <w:rPr>
          <w:rFonts w:cstheme="minorHAnsi"/>
          <w:bCs/>
          <w:vertAlign w:val="subscript"/>
          <w:lang w:val="el-GR"/>
        </w:rPr>
        <w:t>2</w:t>
      </w:r>
      <w:r>
        <w:rPr>
          <w:rFonts w:cstheme="minorHAnsi"/>
          <w:bCs/>
          <w:lang w:val="el-GR"/>
        </w:rPr>
        <w:t xml:space="preserve">  </w:t>
      </w:r>
      <w:r>
        <w:rPr>
          <w:rFonts w:ascii="Cambria Math" w:hAnsi="Cambria Math" w:cs="Cambria Math"/>
          <w:bCs/>
          <w:lang w:val="el-GR"/>
        </w:rPr>
        <w:t>⇒</w:t>
      </w:r>
      <w:proofErr w:type="gramEnd"/>
      <w:r>
        <w:rPr>
          <w:rFonts w:cstheme="minorHAnsi"/>
          <w:bCs/>
          <w:lang w:val="el-GR"/>
        </w:rPr>
        <w:t xml:space="preserve">  </w:t>
      </w:r>
      <w:r>
        <w:rPr>
          <w:rFonts w:cstheme="minorHAnsi"/>
          <w:bCs/>
          <w:i/>
          <w:iCs/>
        </w:rPr>
        <w:t>c</w:t>
      </w:r>
      <w:r>
        <w:rPr>
          <w:rFonts w:cstheme="minorHAnsi"/>
          <w:bCs/>
          <w:vertAlign w:val="subscript"/>
          <w:lang w:val="el-GR"/>
        </w:rPr>
        <w:t>Δ3</w:t>
      </w:r>
      <w:r>
        <w:rPr>
          <w:rFonts w:cstheme="minorHAnsi"/>
          <w:bCs/>
          <w:lang w:val="el-GR"/>
        </w:rPr>
        <w:t>∙</w:t>
      </w:r>
      <w:r>
        <w:rPr>
          <w:rFonts w:cstheme="minorHAnsi"/>
          <w:bCs/>
          <w:i/>
          <w:iCs/>
        </w:rPr>
        <w:t>V</w:t>
      </w:r>
      <w:r>
        <w:rPr>
          <w:rFonts w:cstheme="minorHAnsi"/>
          <w:bCs/>
          <w:vertAlign w:val="subscript"/>
          <w:lang w:val="el-GR"/>
        </w:rPr>
        <w:t>Δ3</w:t>
      </w:r>
      <w:r>
        <w:rPr>
          <w:rFonts w:cstheme="minorHAnsi"/>
          <w:bCs/>
          <w:lang w:val="el-GR"/>
        </w:rPr>
        <w:t xml:space="preserve"> = </w:t>
      </w:r>
      <w:r>
        <w:rPr>
          <w:rFonts w:cstheme="minorHAnsi"/>
          <w:bCs/>
          <w:i/>
          <w:iCs/>
        </w:rPr>
        <w:t>c</w:t>
      </w:r>
      <w:r>
        <w:rPr>
          <w:rFonts w:cstheme="minorHAnsi"/>
          <w:bCs/>
          <w:vertAlign w:val="subscript"/>
          <w:lang w:val="el-GR"/>
        </w:rPr>
        <w:t>Δ1</w:t>
      </w:r>
      <w:r>
        <w:rPr>
          <w:rFonts w:cstheme="minorHAnsi"/>
          <w:bCs/>
          <w:lang w:val="el-GR"/>
        </w:rPr>
        <w:t>∙</w:t>
      </w:r>
      <w:r>
        <w:rPr>
          <w:rFonts w:cstheme="minorHAnsi"/>
          <w:bCs/>
          <w:i/>
          <w:iCs/>
        </w:rPr>
        <w:t>V</w:t>
      </w:r>
      <w:r>
        <w:rPr>
          <w:rFonts w:cstheme="minorHAnsi"/>
          <w:bCs/>
          <w:vertAlign w:val="subscript"/>
          <w:lang w:val="el-GR"/>
        </w:rPr>
        <w:t>Δ1</w:t>
      </w:r>
      <w:r>
        <w:rPr>
          <w:rFonts w:cstheme="minorHAnsi"/>
          <w:bCs/>
          <w:lang w:val="el-GR"/>
        </w:rPr>
        <w:t xml:space="preserve"> + </w:t>
      </w:r>
      <w:r>
        <w:rPr>
          <w:rFonts w:cstheme="minorHAnsi"/>
          <w:bCs/>
          <w:i/>
          <w:iCs/>
        </w:rPr>
        <w:t>c</w:t>
      </w:r>
      <w:r>
        <w:rPr>
          <w:rFonts w:cstheme="minorHAnsi"/>
          <w:bCs/>
          <w:vertAlign w:val="subscript"/>
          <w:lang w:val="el-GR"/>
        </w:rPr>
        <w:t>Δ2</w:t>
      </w:r>
      <w:r>
        <w:rPr>
          <w:rFonts w:cstheme="minorHAnsi"/>
          <w:bCs/>
          <w:lang w:val="el-GR"/>
        </w:rPr>
        <w:t>∙</w:t>
      </w:r>
      <w:r>
        <w:rPr>
          <w:rFonts w:cstheme="minorHAnsi"/>
          <w:bCs/>
          <w:i/>
          <w:iCs/>
        </w:rPr>
        <w:t>V</w:t>
      </w:r>
      <w:r>
        <w:rPr>
          <w:rFonts w:cstheme="minorHAnsi"/>
          <w:bCs/>
          <w:vertAlign w:val="subscript"/>
          <w:lang w:val="el-GR"/>
        </w:rPr>
        <w:t>Δ2</w:t>
      </w:r>
      <w:r>
        <w:rPr>
          <w:rFonts w:cstheme="minorHAnsi"/>
          <w:bCs/>
          <w:lang w:val="el-GR"/>
        </w:rPr>
        <w:t xml:space="preserve"> </w:t>
      </w:r>
      <w:r>
        <w:rPr>
          <w:rFonts w:ascii="Cambria Math" w:hAnsi="Cambria Math" w:cs="Cambria Math"/>
          <w:bCs/>
          <w:lang w:val="el-GR"/>
        </w:rPr>
        <w:t>⇒</w:t>
      </w:r>
      <w:r>
        <w:rPr>
          <w:rFonts w:cstheme="minorHAnsi"/>
          <w:bCs/>
          <w:i/>
          <w:iCs/>
          <w:lang w:val="el-GR"/>
        </w:rPr>
        <w:t xml:space="preserve"> </w:t>
      </w:r>
      <w:r>
        <w:rPr>
          <w:rFonts w:cstheme="minorHAnsi"/>
          <w:bCs/>
          <w:i/>
          <w:iCs/>
        </w:rPr>
        <w:t>c</w:t>
      </w:r>
      <w:r>
        <w:rPr>
          <w:rFonts w:cstheme="minorHAnsi"/>
          <w:bCs/>
          <w:vertAlign w:val="subscript"/>
          <w:lang w:val="el-GR"/>
        </w:rPr>
        <w:t>Δ3</w:t>
      </w:r>
      <w:proofErr w:type="gramStart"/>
      <w:r>
        <w:rPr>
          <w:rFonts w:cstheme="minorHAnsi"/>
          <w:bCs/>
          <w:lang w:val="el-GR"/>
        </w:rPr>
        <w:t>∙(</w:t>
      </w:r>
      <w:proofErr w:type="gramEnd"/>
      <w:r>
        <w:rPr>
          <w:rFonts w:cstheme="minorHAnsi"/>
          <w:bCs/>
          <w:i/>
          <w:iCs/>
        </w:rPr>
        <w:t>V</w:t>
      </w:r>
      <w:r>
        <w:rPr>
          <w:rFonts w:cstheme="minorHAnsi"/>
          <w:bCs/>
          <w:vertAlign w:val="subscript"/>
          <w:lang w:val="el-GR"/>
        </w:rPr>
        <w:t>Δ1</w:t>
      </w:r>
      <w:r>
        <w:rPr>
          <w:rFonts w:cstheme="minorHAnsi"/>
          <w:bCs/>
          <w:lang w:val="el-GR"/>
        </w:rPr>
        <w:t xml:space="preserve"> + </w:t>
      </w:r>
      <w:r>
        <w:rPr>
          <w:rFonts w:cstheme="minorHAnsi"/>
          <w:bCs/>
          <w:i/>
          <w:iCs/>
        </w:rPr>
        <w:t>V</w:t>
      </w:r>
      <w:r>
        <w:rPr>
          <w:rFonts w:cstheme="minorHAnsi"/>
          <w:bCs/>
          <w:vertAlign w:val="subscript"/>
          <w:lang w:val="el-GR"/>
        </w:rPr>
        <w:t>Δ</w:t>
      </w:r>
      <w:proofErr w:type="gramStart"/>
      <w:r>
        <w:rPr>
          <w:rFonts w:cstheme="minorHAnsi"/>
          <w:bCs/>
          <w:vertAlign w:val="subscript"/>
          <w:lang w:val="el-GR"/>
        </w:rPr>
        <w:t>2</w:t>
      </w:r>
      <w:r>
        <w:rPr>
          <w:rFonts w:cstheme="minorHAnsi"/>
          <w:bCs/>
          <w:lang w:val="el-GR"/>
        </w:rPr>
        <w:t>)=</w:t>
      </w:r>
      <w:proofErr w:type="gramEnd"/>
      <w:r>
        <w:rPr>
          <w:rFonts w:cstheme="minorHAnsi"/>
          <w:bCs/>
          <w:lang w:val="el-GR"/>
        </w:rPr>
        <w:t xml:space="preserve"> </w:t>
      </w:r>
      <w:r>
        <w:rPr>
          <w:rFonts w:cstheme="minorHAnsi"/>
          <w:bCs/>
          <w:i/>
          <w:iCs/>
        </w:rPr>
        <w:t>c</w:t>
      </w:r>
      <w:r>
        <w:rPr>
          <w:rFonts w:cstheme="minorHAnsi"/>
          <w:bCs/>
          <w:vertAlign w:val="subscript"/>
          <w:lang w:val="el-GR"/>
        </w:rPr>
        <w:t>Δ1</w:t>
      </w:r>
      <w:r>
        <w:rPr>
          <w:rFonts w:cstheme="minorHAnsi"/>
          <w:bCs/>
          <w:lang w:val="el-GR"/>
        </w:rPr>
        <w:t>∙</w:t>
      </w:r>
      <w:r>
        <w:rPr>
          <w:rFonts w:cstheme="minorHAnsi"/>
          <w:bCs/>
          <w:i/>
          <w:iCs/>
        </w:rPr>
        <w:t>V</w:t>
      </w:r>
      <w:r>
        <w:rPr>
          <w:rFonts w:cstheme="minorHAnsi"/>
          <w:bCs/>
          <w:vertAlign w:val="subscript"/>
          <w:lang w:val="el-GR"/>
        </w:rPr>
        <w:t>Δ1</w:t>
      </w:r>
      <w:r>
        <w:rPr>
          <w:rFonts w:cstheme="minorHAnsi"/>
          <w:bCs/>
          <w:lang w:val="el-GR"/>
        </w:rPr>
        <w:t xml:space="preserve"> + </w:t>
      </w:r>
      <w:r>
        <w:rPr>
          <w:rFonts w:cstheme="minorHAnsi"/>
          <w:bCs/>
          <w:i/>
          <w:iCs/>
        </w:rPr>
        <w:t>c</w:t>
      </w:r>
      <w:r>
        <w:rPr>
          <w:rFonts w:cstheme="minorHAnsi"/>
          <w:bCs/>
          <w:vertAlign w:val="subscript"/>
          <w:lang w:val="el-GR"/>
        </w:rPr>
        <w:t>Δ2</w:t>
      </w:r>
      <w:r>
        <w:rPr>
          <w:rFonts w:cstheme="minorHAnsi"/>
          <w:bCs/>
          <w:lang w:val="el-GR"/>
        </w:rPr>
        <w:t>∙</w:t>
      </w:r>
      <w:r>
        <w:rPr>
          <w:rFonts w:cstheme="minorHAnsi"/>
          <w:bCs/>
          <w:i/>
          <w:iCs/>
        </w:rPr>
        <w:t>V</w:t>
      </w:r>
      <w:r>
        <w:rPr>
          <w:rFonts w:cstheme="minorHAnsi"/>
          <w:bCs/>
          <w:vertAlign w:val="subscript"/>
          <w:lang w:val="el-GR"/>
        </w:rPr>
        <w:t>Δ2</w:t>
      </w:r>
    </w:p>
    <w:p w14:paraId="782060D3" w14:textId="77777777" w:rsidR="00596A9C" w:rsidRDefault="00000000">
      <w:pPr>
        <w:pStyle w:val="TrapezaThematonStyle"/>
        <w:spacing w:line="360" w:lineRule="auto"/>
        <w:ind w:left="567"/>
        <w:jc w:val="both"/>
        <w:rPr>
          <w:rFonts w:cstheme="minorHAnsi"/>
          <w:bCs/>
          <w:iCs/>
          <w:lang w:val="el-GR"/>
        </w:rPr>
      </w:pPr>
      <w:r>
        <w:rPr>
          <w:rFonts w:cstheme="minorHAnsi"/>
          <w:bCs/>
          <w:i/>
          <w:iCs/>
        </w:rPr>
        <w:lastRenderedPageBreak/>
        <w:t>c</w:t>
      </w:r>
      <w:r>
        <w:rPr>
          <w:rFonts w:cstheme="minorHAnsi"/>
          <w:bCs/>
          <w:vertAlign w:val="subscript"/>
          <w:lang w:val="el-GR"/>
        </w:rPr>
        <w:t>Δ3</w:t>
      </w:r>
      <w:r>
        <w:rPr>
          <w:rFonts w:cstheme="minorHAnsi"/>
          <w:bCs/>
          <w:i/>
          <w:iCs/>
          <w:lang w:val="el-GR"/>
        </w:rPr>
        <w:t xml:space="preserve"> = </w:t>
      </w:r>
      <m:oMath>
        <m:f>
          <m:fPr>
            <m:ctrlPr>
              <w:rPr>
                <w:rFonts w:ascii="Cambria Math" w:hAnsi="Cambria Math" w:cstheme="minorHAnsi"/>
                <w:bCs/>
                <w:i/>
                <w:iCs/>
                <w:lang w:val="el-GR" w:eastAsia="el-GR"/>
              </w:rPr>
            </m:ctrlPr>
          </m:fPr>
          <m:num>
            <m:sSub>
              <m:sSubPr>
                <m:ctrlPr>
                  <w:rPr>
                    <w:rFonts w:ascii="Cambria Math" w:hAnsi="Cambria Math" w:cstheme="minorHAnsi"/>
                    <w:bCs/>
                    <w:iCs/>
                    <w:lang w:val="el-GR" w:eastAsia="el-GR"/>
                  </w:rPr>
                </m:ctrlPr>
              </m:sSubPr>
              <m:e>
                <m:r>
                  <w:rPr>
                    <w:rFonts w:ascii="Cambria Math" w:eastAsia="Cambria Math" w:hAnsi="Cambria Math" w:cstheme="minorHAnsi"/>
                  </w:rPr>
                  <m:t>c</m:t>
                </m:r>
              </m:e>
              <m:sub>
                <m:r>
                  <m:rPr>
                    <m:sty m:val="p"/>
                  </m:rPr>
                  <w:rPr>
                    <w:rFonts w:ascii="Cambria Math" w:hAnsi="Cambria Math" w:cstheme="minorHAnsi"/>
                    <w:lang w:val="el-GR"/>
                  </w:rPr>
                  <m:t>Δ1</m:t>
                </m:r>
              </m:sub>
            </m:sSub>
            <m:r>
              <w:rPr>
                <w:rFonts w:ascii="Cambria Math" w:eastAsia="Cambria Math" w:hAnsi="Cambria Math" w:cstheme="minorHAnsi"/>
                <w:lang w:val="el-GR"/>
              </w:rPr>
              <m:t>∙</m:t>
            </m:r>
            <m:sSub>
              <m:sSubPr>
                <m:ctrlPr>
                  <w:rPr>
                    <w:rFonts w:ascii="Cambria Math" w:hAnsi="Cambria Math" w:cstheme="minorHAnsi"/>
                    <w:bCs/>
                    <w:lang w:val="el-GR" w:eastAsia="el-GR"/>
                  </w:rPr>
                </m:ctrlPr>
              </m:sSubPr>
              <m:e>
                <m:r>
                  <w:rPr>
                    <w:rFonts w:ascii="Cambria Math" w:eastAsia="Cambria Math" w:hAnsi="Cambria Math" w:cstheme="minorHAnsi"/>
                  </w:rPr>
                  <m:t>V</m:t>
                </m:r>
              </m:e>
              <m:sub>
                <m:r>
                  <m:rPr>
                    <m:sty m:val="p"/>
                  </m:rPr>
                  <w:rPr>
                    <w:rFonts w:ascii="Cambria Math" w:hAnsi="Cambria Math" w:cstheme="minorHAnsi"/>
                    <w:lang w:val="el-GR"/>
                  </w:rPr>
                  <m:t>Δ1</m:t>
                </m:r>
              </m:sub>
            </m:sSub>
            <m:r>
              <w:rPr>
                <w:rFonts w:ascii="Cambria Math" w:eastAsia="Cambria Math" w:hAnsi="Cambria Math" w:cstheme="minorHAnsi"/>
                <w:lang w:val="el-GR"/>
              </w:rPr>
              <m:t xml:space="preserve">+  </m:t>
            </m:r>
            <m:sSub>
              <m:sSubPr>
                <m:ctrlPr>
                  <w:rPr>
                    <w:rFonts w:ascii="Cambria Math" w:hAnsi="Cambria Math" w:cstheme="minorHAnsi"/>
                    <w:bCs/>
                    <w:iCs/>
                    <w:lang w:val="el-GR" w:eastAsia="el-GR"/>
                  </w:rPr>
                </m:ctrlPr>
              </m:sSubPr>
              <m:e>
                <m:r>
                  <w:rPr>
                    <w:rFonts w:ascii="Cambria Math" w:eastAsia="Cambria Math" w:hAnsi="Cambria Math" w:cstheme="minorHAnsi"/>
                  </w:rPr>
                  <m:t>c</m:t>
                </m:r>
              </m:e>
              <m:sub>
                <m:r>
                  <m:rPr>
                    <m:sty m:val="p"/>
                  </m:rPr>
                  <w:rPr>
                    <w:rFonts w:ascii="Cambria Math" w:hAnsi="Cambria Math" w:cstheme="minorHAnsi"/>
                    <w:lang w:val="el-GR"/>
                  </w:rPr>
                  <m:t>Δ2</m:t>
                </m:r>
              </m:sub>
            </m:sSub>
            <m:r>
              <w:rPr>
                <w:rFonts w:ascii="Cambria Math" w:eastAsia="Cambria Math" w:hAnsi="Cambria Math" w:cstheme="minorHAnsi"/>
                <w:lang w:val="el-GR"/>
              </w:rPr>
              <m:t>∙</m:t>
            </m:r>
            <m:sSub>
              <m:sSubPr>
                <m:ctrlPr>
                  <w:rPr>
                    <w:rFonts w:ascii="Cambria Math" w:hAnsi="Cambria Math" w:cstheme="minorHAnsi"/>
                    <w:bCs/>
                    <w:lang w:val="el-GR" w:eastAsia="el-GR"/>
                  </w:rPr>
                </m:ctrlPr>
              </m:sSubPr>
              <m:e>
                <m:r>
                  <w:rPr>
                    <w:rFonts w:ascii="Cambria Math" w:eastAsia="Cambria Math" w:hAnsi="Cambria Math" w:cstheme="minorHAnsi"/>
                  </w:rPr>
                  <m:t>V</m:t>
                </m:r>
              </m:e>
              <m:sub>
                <m:r>
                  <m:rPr>
                    <m:sty m:val="p"/>
                  </m:rPr>
                  <w:rPr>
                    <w:rFonts w:ascii="Cambria Math" w:hAnsi="Cambria Math" w:cstheme="minorHAnsi"/>
                    <w:lang w:val="el-GR"/>
                  </w:rPr>
                  <m:t>Δ2</m:t>
                </m:r>
              </m:sub>
            </m:sSub>
            <m:r>
              <w:rPr>
                <w:rFonts w:ascii="Cambria Math" w:eastAsia="Cambria Math" w:hAnsi="Cambria Math" w:cstheme="minorHAnsi"/>
                <w:lang w:val="el-GR"/>
              </w:rPr>
              <m:t xml:space="preserve">  </m:t>
            </m:r>
          </m:num>
          <m:den>
            <m:sSub>
              <m:sSubPr>
                <m:ctrlPr>
                  <w:rPr>
                    <w:rFonts w:ascii="Cambria Math" w:hAnsi="Cambria Math" w:cstheme="minorHAnsi"/>
                    <w:bCs/>
                    <w:i/>
                    <w:iCs/>
                    <w:lang w:val="el-GR" w:eastAsia="el-GR"/>
                  </w:rPr>
                </m:ctrlPr>
              </m:sSubPr>
              <m:e>
                <m:r>
                  <w:rPr>
                    <w:rFonts w:ascii="Cambria Math" w:eastAsia="Cambria Math" w:hAnsi="Cambria Math" w:cstheme="minorHAnsi"/>
                  </w:rPr>
                  <m:t>V</m:t>
                </m:r>
              </m:e>
              <m:sub>
                <m:r>
                  <m:rPr>
                    <m:sty m:val="p"/>
                  </m:rPr>
                  <w:rPr>
                    <w:rFonts w:ascii="Cambria Math" w:hAnsi="Cambria Math" w:cstheme="minorHAnsi"/>
                    <w:lang w:val="el-GR"/>
                  </w:rPr>
                  <m:t>Δ1</m:t>
                </m:r>
              </m:sub>
            </m:sSub>
            <m:r>
              <w:rPr>
                <w:rFonts w:ascii="Cambria Math" w:eastAsia="Cambria Math" w:hAnsi="Cambria Math" w:cstheme="minorHAnsi"/>
                <w:lang w:val="el-GR"/>
              </w:rPr>
              <m:t xml:space="preserve">+ </m:t>
            </m:r>
            <m:sSub>
              <m:sSubPr>
                <m:ctrlPr>
                  <w:rPr>
                    <w:rFonts w:ascii="Cambria Math" w:hAnsi="Cambria Math" w:cstheme="minorHAnsi"/>
                    <w:bCs/>
                    <w:i/>
                    <w:iCs/>
                    <w:lang w:val="el-GR" w:eastAsia="el-GR"/>
                  </w:rPr>
                </m:ctrlPr>
              </m:sSubPr>
              <m:e>
                <m:r>
                  <w:rPr>
                    <w:rFonts w:ascii="Cambria Math" w:eastAsia="Cambria Math" w:hAnsi="Cambria Math" w:cstheme="minorHAnsi"/>
                  </w:rPr>
                  <m:t>V</m:t>
                </m:r>
              </m:e>
              <m:sub>
                <m:r>
                  <m:rPr>
                    <m:sty m:val="p"/>
                  </m:rPr>
                  <w:rPr>
                    <w:rFonts w:ascii="Cambria Math" w:hAnsi="Cambria Math" w:cstheme="minorHAnsi"/>
                    <w:lang w:val="el-GR"/>
                  </w:rPr>
                  <m:t>Δ2</m:t>
                </m:r>
              </m:sub>
            </m:sSub>
          </m:den>
        </m:f>
        <m:r>
          <w:rPr>
            <w:rFonts w:ascii="Cambria Math" w:eastAsia="Cambria Math" w:hAnsi="Cambria Math" w:cstheme="minorHAnsi"/>
            <w:lang w:val="el-GR"/>
          </w:rPr>
          <m:t xml:space="preserve">= </m:t>
        </m:r>
        <m:f>
          <m:fPr>
            <m:ctrlPr>
              <w:rPr>
                <w:rFonts w:ascii="Cambria Math" w:hAnsi="Cambria Math" w:cstheme="minorHAnsi"/>
                <w:bCs/>
                <w:i/>
                <w:iCs/>
                <w:lang w:val="el-GR" w:eastAsia="el-GR"/>
              </w:rPr>
            </m:ctrlPr>
          </m:fPr>
          <m:num>
            <m:r>
              <w:rPr>
                <w:rFonts w:ascii="Cambria Math" w:eastAsia="Cambria Math" w:hAnsi="Cambria Math" w:cstheme="minorHAnsi"/>
                <w:lang w:val="el-GR"/>
              </w:rPr>
              <m:t xml:space="preserve">0,2 Μ ∙ 4  </m:t>
            </m:r>
            <m:r>
              <w:rPr>
                <w:rFonts w:ascii="Cambria Math" w:eastAsia="Cambria Math" w:hAnsi="Cambria Math" w:cstheme="minorHAnsi"/>
              </w:rPr>
              <m:t>L</m:t>
            </m:r>
            <m:r>
              <w:rPr>
                <w:rFonts w:ascii="Cambria Math" w:eastAsia="Cambria Math" w:hAnsi="Cambria Math" w:cstheme="minorHAnsi"/>
                <w:lang w:val="el-GR"/>
              </w:rPr>
              <m:t xml:space="preserve"> + 0,5 Μ ∙ 2 </m:t>
            </m:r>
            <m:r>
              <w:rPr>
                <w:rFonts w:ascii="Cambria Math" w:eastAsia="Cambria Math" w:hAnsi="Cambria Math" w:cstheme="minorHAnsi"/>
              </w:rPr>
              <m:t>L</m:t>
            </m:r>
            <m:r>
              <w:rPr>
                <w:rFonts w:ascii="Cambria Math" w:eastAsia="Cambria Math" w:hAnsi="Cambria Math" w:cstheme="minorHAnsi"/>
                <w:lang w:val="el-GR"/>
              </w:rPr>
              <m:t xml:space="preserve">  </m:t>
            </m:r>
          </m:num>
          <m:den>
            <m:r>
              <w:rPr>
                <w:rFonts w:ascii="Cambria Math" w:eastAsia="Cambria Math" w:hAnsi="Cambria Math" w:cstheme="minorHAnsi"/>
                <w:lang w:val="el-GR"/>
              </w:rPr>
              <m:t xml:space="preserve">4 </m:t>
            </m:r>
            <m:r>
              <w:rPr>
                <w:rFonts w:ascii="Cambria Math" w:eastAsia="Cambria Math" w:hAnsi="Cambria Math" w:cstheme="minorHAnsi"/>
              </w:rPr>
              <m:t>L</m:t>
            </m:r>
            <m:r>
              <w:rPr>
                <w:rFonts w:ascii="Cambria Math" w:eastAsia="Cambria Math" w:hAnsi="Cambria Math" w:cstheme="minorHAnsi"/>
                <w:lang w:val="el-GR"/>
              </w:rPr>
              <m:t xml:space="preserve"> + 2 </m:t>
            </m:r>
            <m:r>
              <w:rPr>
                <w:rFonts w:ascii="Cambria Math" w:eastAsia="Cambria Math" w:hAnsi="Cambria Math" w:cstheme="minorHAnsi"/>
              </w:rPr>
              <m:t>L</m:t>
            </m:r>
            <m:r>
              <w:rPr>
                <w:rFonts w:ascii="Cambria Math" w:eastAsia="Cambria Math" w:hAnsi="Cambria Math" w:cstheme="minorHAnsi"/>
                <w:lang w:val="el-GR"/>
              </w:rPr>
              <m:t xml:space="preserve"> </m:t>
            </m:r>
          </m:den>
        </m:f>
        <m:r>
          <w:rPr>
            <w:rFonts w:ascii="Cambria Math" w:eastAsia="Cambria Math" w:hAnsi="Cambria Math" w:cstheme="minorHAnsi"/>
            <w:lang w:val="el-GR"/>
          </w:rPr>
          <m:t>=</m:t>
        </m:r>
        <m:f>
          <m:fPr>
            <m:ctrlPr>
              <w:rPr>
                <w:rFonts w:ascii="Cambria Math" w:hAnsi="Cambria Math" w:cstheme="minorHAnsi"/>
                <w:bCs/>
                <w:i/>
                <w:lang w:val="el-GR" w:eastAsia="el-GR"/>
              </w:rPr>
            </m:ctrlPr>
          </m:fPr>
          <m:num>
            <m:r>
              <w:rPr>
                <w:rFonts w:ascii="Cambria Math" w:eastAsia="Cambria Math" w:hAnsi="Cambria Math" w:cstheme="minorHAnsi"/>
                <w:lang w:val="el-GR"/>
              </w:rPr>
              <m:t xml:space="preserve">1,8 </m:t>
            </m:r>
            <m:r>
              <w:rPr>
                <w:rFonts w:ascii="Cambria Math" w:eastAsia="Cambria Math" w:hAnsi="Cambria Math" w:cstheme="minorHAnsi"/>
              </w:rPr>
              <m:t>mol</m:t>
            </m:r>
          </m:num>
          <m:den>
            <m:r>
              <w:rPr>
                <w:rFonts w:ascii="Cambria Math" w:eastAsia="Cambria Math" w:hAnsi="Cambria Math" w:cstheme="minorHAnsi"/>
                <w:lang w:val="el-GR"/>
              </w:rPr>
              <m:t xml:space="preserve">6 </m:t>
            </m:r>
            <m:r>
              <w:rPr>
                <w:rFonts w:ascii="Cambria Math" w:eastAsia="Cambria Math" w:hAnsi="Cambria Math" w:cstheme="minorHAnsi"/>
              </w:rPr>
              <m:t>L</m:t>
            </m:r>
          </m:den>
        </m:f>
        <m:r>
          <w:rPr>
            <w:rFonts w:ascii="Cambria Math" w:eastAsia="Cambria Math" w:hAnsi="Cambria Math" w:cstheme="minorHAnsi"/>
            <w:lang w:val="el-GR"/>
          </w:rPr>
          <m:t xml:space="preserve">= </m:t>
        </m:r>
      </m:oMath>
      <w:r>
        <w:rPr>
          <w:rFonts w:cstheme="minorHAnsi"/>
          <w:bCs/>
          <w:iCs/>
          <w:lang w:val="el-GR"/>
        </w:rPr>
        <w:t>0,3 Μ.</w:t>
      </w:r>
    </w:p>
    <w:p w14:paraId="0D2F6695" w14:textId="77777777" w:rsidR="00596A9C" w:rsidRDefault="00000000">
      <w:pPr>
        <w:pStyle w:val="TrapezaThematonStyle"/>
        <w:spacing w:line="360" w:lineRule="auto"/>
        <w:ind w:left="567"/>
        <w:jc w:val="both"/>
        <w:rPr>
          <w:lang w:val="el-GR"/>
        </w:rPr>
      </w:pPr>
      <w:r>
        <w:rPr>
          <w:lang w:val="el-GR"/>
        </w:rPr>
        <w:t xml:space="preserve">Άρα το διάλυμα Δ3 έχει συγκέντρωση 0,3 Μ σε </w:t>
      </w:r>
      <w:r>
        <w:t>Na</w:t>
      </w:r>
      <w:r>
        <w:rPr>
          <w:vertAlign w:val="subscript"/>
          <w:lang w:val="el-GR"/>
        </w:rPr>
        <w:t>3</w:t>
      </w:r>
      <w:r>
        <w:t>PO</w:t>
      </w:r>
      <w:r>
        <w:rPr>
          <w:vertAlign w:val="subscript"/>
          <w:lang w:val="el-GR"/>
        </w:rPr>
        <w:t>4</w:t>
      </w:r>
      <w:r>
        <w:rPr>
          <w:lang w:val="el-GR"/>
        </w:rPr>
        <w:t>.</w:t>
      </w:r>
    </w:p>
    <w:p w14:paraId="6E7F1334" w14:textId="77777777" w:rsidR="00596A9C" w:rsidRDefault="00000000">
      <w:pPr>
        <w:pStyle w:val="TrapezaThematonStyle"/>
        <w:spacing w:line="360" w:lineRule="auto"/>
        <w:ind w:left="567"/>
        <w:jc w:val="both"/>
        <w:rPr>
          <w:lang w:val="el-GR"/>
        </w:rPr>
      </w:pPr>
      <w:r>
        <w:rPr>
          <w:b/>
          <w:bCs/>
          <w:lang w:val="el-GR"/>
        </w:rPr>
        <w:t xml:space="preserve">γ) </w:t>
      </w:r>
      <w:r>
        <w:rPr>
          <w:lang w:val="el-GR"/>
        </w:rPr>
        <w:t xml:space="preserve">Έστω ότι αραιώνουμε </w:t>
      </w:r>
      <w:r>
        <w:rPr>
          <w:i/>
          <w:iCs/>
        </w:rPr>
        <w:t>V</w:t>
      </w:r>
      <w:r>
        <w:rPr>
          <w:i/>
          <w:iCs/>
          <w:vertAlign w:val="subscript"/>
          <w:lang w:val="el-GR"/>
        </w:rPr>
        <w:t>Δ</w:t>
      </w:r>
      <w:r>
        <w:rPr>
          <w:vertAlign w:val="subscript"/>
          <w:lang w:val="el-GR"/>
        </w:rPr>
        <w:t>3</w:t>
      </w:r>
      <w:r>
        <w:rPr>
          <w:lang w:val="el-GR"/>
        </w:rPr>
        <w:t xml:space="preserve"> </w:t>
      </w:r>
      <w:r>
        <w:t>L</w:t>
      </w:r>
      <w:r>
        <w:rPr>
          <w:lang w:val="el-GR"/>
        </w:rPr>
        <w:t xml:space="preserve"> του διαλύματος Δ3  με </w:t>
      </w:r>
      <w:r>
        <w:rPr>
          <w:i/>
          <w:iCs/>
        </w:rPr>
        <w:t>V</w:t>
      </w:r>
      <w:r>
        <w:rPr>
          <w:vertAlign w:val="subscript"/>
        </w:rPr>
        <w:t>x</w:t>
      </w:r>
      <w:r>
        <w:rPr>
          <w:lang w:val="el-GR"/>
        </w:rPr>
        <w:t xml:space="preserve"> </w:t>
      </w:r>
      <w:r>
        <w:t>L</w:t>
      </w:r>
      <w:r>
        <w:rPr>
          <w:lang w:val="el-GR"/>
        </w:rPr>
        <w:t xml:space="preserve"> νερού. Κατά την αραίωση των διαλύματος Δ3 και την παρασκευή του αραιωμένου διαλύματος Δ4  για την ποσότητα της διαλυμένης ουσίας ισχύει ότι:</w:t>
      </w:r>
    </w:p>
    <w:p w14:paraId="1C10B11F" w14:textId="77777777" w:rsidR="00596A9C" w:rsidRDefault="00000000">
      <w:pPr>
        <w:pStyle w:val="TrapezaThematonStyle"/>
        <w:spacing w:line="360" w:lineRule="auto"/>
        <w:ind w:left="567"/>
        <w:jc w:val="both"/>
        <w:rPr>
          <w:rFonts w:cstheme="minorHAnsi"/>
          <w:bCs/>
          <w:lang w:val="el-GR"/>
        </w:rPr>
      </w:pPr>
      <w:r>
        <w:rPr>
          <w:rFonts w:cstheme="minorHAnsi"/>
          <w:bCs/>
          <w:i/>
          <w:iCs/>
        </w:rPr>
        <w:t>n</w:t>
      </w:r>
      <w:r>
        <w:rPr>
          <w:rFonts w:cstheme="minorHAnsi"/>
          <w:bCs/>
          <w:vertAlign w:val="subscript"/>
          <w:lang w:val="el-GR"/>
        </w:rPr>
        <w:t>Δ4</w:t>
      </w:r>
      <w:r>
        <w:rPr>
          <w:rFonts w:cstheme="minorHAnsi"/>
          <w:bCs/>
          <w:lang w:val="el-GR"/>
        </w:rPr>
        <w:t xml:space="preserve"> = </w:t>
      </w:r>
      <w:r>
        <w:rPr>
          <w:rFonts w:cstheme="minorHAnsi"/>
          <w:bCs/>
          <w:i/>
          <w:iCs/>
        </w:rPr>
        <w:t>n</w:t>
      </w:r>
      <w:r>
        <w:rPr>
          <w:rFonts w:cstheme="minorHAnsi"/>
          <w:bCs/>
          <w:vertAlign w:val="subscript"/>
          <w:lang w:val="el-GR"/>
        </w:rPr>
        <w:t>Δ3</w:t>
      </w:r>
      <w:r>
        <w:rPr>
          <w:rFonts w:cstheme="minorHAnsi"/>
          <w:bCs/>
          <w:lang w:val="el-GR"/>
        </w:rPr>
        <w:t xml:space="preserve"> </w:t>
      </w:r>
      <w:proofErr w:type="gramStart"/>
      <w:r>
        <w:rPr>
          <w:rFonts w:ascii="Cambria Math" w:hAnsi="Cambria Math" w:cstheme="minorHAnsi"/>
          <w:bCs/>
          <w:lang w:val="el-GR"/>
        </w:rPr>
        <w:t>⇒</w:t>
      </w:r>
      <w:r>
        <w:rPr>
          <w:rFonts w:cstheme="minorHAnsi"/>
          <w:bCs/>
          <w:lang w:val="el-GR"/>
        </w:rPr>
        <w:t xml:space="preserve">  </w:t>
      </w:r>
      <w:r>
        <w:rPr>
          <w:rFonts w:cstheme="minorHAnsi"/>
          <w:bCs/>
          <w:i/>
          <w:iCs/>
        </w:rPr>
        <w:t>c</w:t>
      </w:r>
      <w:proofErr w:type="gramEnd"/>
      <w:r>
        <w:rPr>
          <w:rFonts w:cstheme="minorHAnsi"/>
          <w:bCs/>
          <w:vertAlign w:val="subscript"/>
          <w:lang w:val="el-GR"/>
        </w:rPr>
        <w:t>Δ4</w:t>
      </w:r>
      <w:r>
        <w:rPr>
          <w:rFonts w:cstheme="minorHAnsi"/>
          <w:bCs/>
          <w:lang w:val="el-GR"/>
        </w:rPr>
        <w:t>∙</w:t>
      </w:r>
      <w:r>
        <w:rPr>
          <w:rFonts w:cstheme="minorHAnsi"/>
          <w:bCs/>
          <w:i/>
          <w:iCs/>
        </w:rPr>
        <w:t>V</w:t>
      </w:r>
      <w:r>
        <w:rPr>
          <w:rFonts w:cstheme="minorHAnsi"/>
          <w:bCs/>
          <w:vertAlign w:val="subscript"/>
          <w:lang w:val="el-GR"/>
        </w:rPr>
        <w:t>Δ4</w:t>
      </w:r>
      <w:r>
        <w:rPr>
          <w:rFonts w:cstheme="minorHAnsi"/>
          <w:bCs/>
          <w:lang w:val="el-GR"/>
        </w:rPr>
        <w:t xml:space="preserve"> = </w:t>
      </w:r>
      <w:r>
        <w:rPr>
          <w:rFonts w:cstheme="minorHAnsi"/>
          <w:bCs/>
          <w:i/>
          <w:iCs/>
        </w:rPr>
        <w:t>c</w:t>
      </w:r>
      <w:r>
        <w:rPr>
          <w:rFonts w:cstheme="minorHAnsi"/>
          <w:bCs/>
          <w:vertAlign w:val="subscript"/>
          <w:lang w:val="el-GR"/>
        </w:rPr>
        <w:t>Δ3</w:t>
      </w:r>
      <w:r>
        <w:rPr>
          <w:rFonts w:cstheme="minorHAnsi"/>
          <w:bCs/>
          <w:lang w:val="el-GR"/>
        </w:rPr>
        <w:t>∙</w:t>
      </w:r>
      <w:r>
        <w:rPr>
          <w:rFonts w:cstheme="minorHAnsi"/>
          <w:bCs/>
          <w:i/>
          <w:iCs/>
        </w:rPr>
        <w:t>V</w:t>
      </w:r>
      <w:r>
        <w:rPr>
          <w:rFonts w:cstheme="minorHAnsi"/>
          <w:bCs/>
          <w:vertAlign w:val="subscript"/>
          <w:lang w:val="el-GR"/>
        </w:rPr>
        <w:t>Δ</w:t>
      </w:r>
      <w:proofErr w:type="gramStart"/>
      <w:r>
        <w:rPr>
          <w:rFonts w:cstheme="minorHAnsi"/>
          <w:bCs/>
          <w:vertAlign w:val="subscript"/>
          <w:lang w:val="el-GR"/>
        </w:rPr>
        <w:t>3</w:t>
      </w:r>
      <w:r>
        <w:rPr>
          <w:rFonts w:cstheme="minorHAnsi"/>
          <w:bCs/>
          <w:lang w:val="el-GR"/>
        </w:rPr>
        <w:t xml:space="preserve">  </w:t>
      </w:r>
      <w:r>
        <w:rPr>
          <w:rFonts w:ascii="Cambria Math" w:hAnsi="Cambria Math" w:cstheme="minorHAnsi"/>
          <w:bCs/>
          <w:lang w:val="el-GR"/>
        </w:rPr>
        <w:t>⇒</w:t>
      </w:r>
      <w:proofErr w:type="gramEnd"/>
      <w:r>
        <w:rPr>
          <w:rFonts w:cstheme="minorHAnsi"/>
          <w:bCs/>
          <w:lang w:val="el-GR"/>
        </w:rPr>
        <w:t xml:space="preserve">  </w:t>
      </w:r>
      <w:r>
        <w:rPr>
          <w:rFonts w:cstheme="minorHAnsi"/>
          <w:bCs/>
          <w:i/>
          <w:iCs/>
        </w:rPr>
        <w:t>c</w:t>
      </w:r>
      <w:r>
        <w:rPr>
          <w:rFonts w:cstheme="minorHAnsi"/>
          <w:bCs/>
          <w:vertAlign w:val="subscript"/>
          <w:lang w:val="el-GR"/>
        </w:rPr>
        <w:t>Δ4</w:t>
      </w:r>
      <w:proofErr w:type="gramStart"/>
      <w:r>
        <w:rPr>
          <w:rFonts w:cstheme="minorHAnsi"/>
          <w:bCs/>
          <w:lang w:val="el-GR"/>
        </w:rPr>
        <w:t>∙(</w:t>
      </w:r>
      <w:proofErr w:type="gramEnd"/>
      <w:r>
        <w:rPr>
          <w:rFonts w:cstheme="minorHAnsi"/>
          <w:bCs/>
          <w:i/>
          <w:iCs/>
        </w:rPr>
        <w:t>V</w:t>
      </w:r>
      <w:r>
        <w:rPr>
          <w:rFonts w:cstheme="minorHAnsi"/>
          <w:bCs/>
          <w:vertAlign w:val="subscript"/>
        </w:rPr>
        <w:t>x</w:t>
      </w:r>
      <w:r>
        <w:rPr>
          <w:rFonts w:cstheme="minorHAnsi"/>
          <w:bCs/>
          <w:i/>
          <w:iCs/>
          <w:lang w:val="el-GR"/>
        </w:rPr>
        <w:t xml:space="preserve"> + </w:t>
      </w:r>
      <w:r>
        <w:rPr>
          <w:rFonts w:cstheme="minorHAnsi"/>
          <w:bCs/>
          <w:i/>
          <w:iCs/>
        </w:rPr>
        <w:t>V</w:t>
      </w:r>
      <w:r>
        <w:rPr>
          <w:rFonts w:cstheme="minorHAnsi"/>
          <w:bCs/>
          <w:vertAlign w:val="subscript"/>
          <w:lang w:val="el-GR"/>
        </w:rPr>
        <w:t>Δ3</w:t>
      </w:r>
      <w:r>
        <w:rPr>
          <w:rFonts w:cstheme="minorHAnsi"/>
          <w:bCs/>
          <w:i/>
          <w:iCs/>
          <w:lang w:val="el-GR"/>
        </w:rPr>
        <w:t>)</w:t>
      </w:r>
      <w:r>
        <w:rPr>
          <w:rFonts w:cstheme="minorHAnsi"/>
          <w:bCs/>
          <w:lang w:val="el-GR"/>
        </w:rPr>
        <w:t xml:space="preserve"> = </w:t>
      </w:r>
      <w:r>
        <w:rPr>
          <w:rFonts w:cstheme="minorHAnsi"/>
          <w:bCs/>
          <w:i/>
          <w:iCs/>
        </w:rPr>
        <w:t>c</w:t>
      </w:r>
      <w:r>
        <w:rPr>
          <w:rFonts w:cstheme="minorHAnsi"/>
          <w:bCs/>
          <w:vertAlign w:val="subscript"/>
          <w:lang w:val="el-GR"/>
        </w:rPr>
        <w:t>Δ3</w:t>
      </w:r>
      <w:r>
        <w:rPr>
          <w:rFonts w:cstheme="minorHAnsi"/>
          <w:bCs/>
          <w:lang w:val="el-GR"/>
        </w:rPr>
        <w:t>∙</w:t>
      </w:r>
      <w:r>
        <w:rPr>
          <w:rFonts w:cstheme="minorHAnsi"/>
          <w:bCs/>
          <w:i/>
          <w:iCs/>
        </w:rPr>
        <w:t>V</w:t>
      </w:r>
      <w:r>
        <w:rPr>
          <w:rFonts w:cstheme="minorHAnsi"/>
          <w:bCs/>
          <w:vertAlign w:val="subscript"/>
          <w:lang w:val="el-GR"/>
        </w:rPr>
        <w:t>Δ</w:t>
      </w:r>
      <w:proofErr w:type="gramStart"/>
      <w:r>
        <w:rPr>
          <w:rFonts w:cstheme="minorHAnsi"/>
          <w:bCs/>
          <w:vertAlign w:val="subscript"/>
          <w:lang w:val="el-GR"/>
        </w:rPr>
        <w:t>3</w:t>
      </w:r>
      <w:r>
        <w:rPr>
          <w:rFonts w:cstheme="minorHAnsi"/>
          <w:bCs/>
          <w:lang w:val="el-GR"/>
        </w:rPr>
        <w:t xml:space="preserve">  ή</w:t>
      </w:r>
      <w:proofErr w:type="gramEnd"/>
      <w:r>
        <w:rPr>
          <w:rFonts w:cstheme="minorHAnsi"/>
          <w:bCs/>
          <w:lang w:val="el-GR"/>
        </w:rPr>
        <w:t xml:space="preserve"> </w:t>
      </w:r>
    </w:p>
    <w:p w14:paraId="4767B639" w14:textId="77777777" w:rsidR="00596A9C" w:rsidRDefault="00000000">
      <w:pPr>
        <w:pStyle w:val="TrapezaThematonStyle"/>
        <w:spacing w:line="360" w:lineRule="auto"/>
        <w:ind w:left="567"/>
        <w:jc w:val="both"/>
        <w:rPr>
          <w:rFonts w:cstheme="minorHAnsi"/>
          <w:bCs/>
          <w:lang w:val="el-GR"/>
        </w:rPr>
      </w:pPr>
      <w:r>
        <w:rPr>
          <w:rFonts w:cstheme="minorHAnsi"/>
          <w:bCs/>
          <w:lang w:val="el-GR"/>
        </w:rPr>
        <w:t>0,25 Μ∙</w:t>
      </w:r>
      <w:r>
        <w:rPr>
          <w:rFonts w:cstheme="minorHAnsi"/>
          <w:bCs/>
          <w:i/>
          <w:iCs/>
        </w:rPr>
        <w:t>V</w:t>
      </w:r>
      <w:r>
        <w:rPr>
          <w:rFonts w:cstheme="minorHAnsi"/>
          <w:bCs/>
          <w:vertAlign w:val="subscript"/>
        </w:rPr>
        <w:t>x</w:t>
      </w:r>
      <w:r>
        <w:rPr>
          <w:rFonts w:cstheme="minorHAnsi"/>
          <w:bCs/>
          <w:lang w:val="el-GR"/>
        </w:rPr>
        <w:t xml:space="preserve"> </w:t>
      </w:r>
      <w:r>
        <w:rPr>
          <w:rFonts w:cstheme="minorHAnsi"/>
          <w:bCs/>
        </w:rPr>
        <w:t>L</w:t>
      </w:r>
      <w:r>
        <w:rPr>
          <w:rFonts w:cstheme="minorHAnsi"/>
          <w:bCs/>
          <w:lang w:val="el-GR"/>
        </w:rPr>
        <w:t xml:space="preserve"> + 0,25 Μ∙</w:t>
      </w:r>
      <w:r>
        <w:rPr>
          <w:rFonts w:cstheme="minorHAnsi"/>
          <w:bCs/>
          <w:i/>
          <w:iCs/>
        </w:rPr>
        <w:t>V</w:t>
      </w:r>
      <w:r>
        <w:rPr>
          <w:rFonts w:cstheme="minorHAnsi"/>
          <w:bCs/>
          <w:i/>
          <w:iCs/>
          <w:vertAlign w:val="subscript"/>
          <w:lang w:val="el-GR"/>
        </w:rPr>
        <w:t>Δ</w:t>
      </w:r>
      <w:r>
        <w:rPr>
          <w:rFonts w:cstheme="minorHAnsi"/>
          <w:bCs/>
          <w:vertAlign w:val="subscript"/>
          <w:lang w:val="el-GR"/>
        </w:rPr>
        <w:t>3</w:t>
      </w:r>
      <w:r>
        <w:rPr>
          <w:rFonts w:cstheme="minorHAnsi"/>
          <w:bCs/>
          <w:lang w:val="el-GR"/>
        </w:rPr>
        <w:t xml:space="preserve"> </w:t>
      </w:r>
      <w:r>
        <w:rPr>
          <w:rFonts w:cstheme="minorHAnsi"/>
          <w:bCs/>
        </w:rPr>
        <w:t>L</w:t>
      </w:r>
      <w:r>
        <w:rPr>
          <w:rFonts w:cstheme="minorHAnsi"/>
          <w:bCs/>
          <w:lang w:val="el-GR"/>
        </w:rPr>
        <w:t xml:space="preserve"> = 0,3 Μ∙</w:t>
      </w:r>
      <w:r>
        <w:rPr>
          <w:rFonts w:cstheme="minorHAnsi"/>
          <w:bCs/>
          <w:i/>
          <w:iCs/>
        </w:rPr>
        <w:t>V</w:t>
      </w:r>
      <w:r>
        <w:rPr>
          <w:rFonts w:cstheme="minorHAnsi"/>
          <w:bCs/>
          <w:vertAlign w:val="subscript"/>
          <w:lang w:val="el-GR"/>
        </w:rPr>
        <w:t>Δ3</w:t>
      </w:r>
      <w:r>
        <w:rPr>
          <w:rFonts w:cstheme="minorHAnsi"/>
          <w:bCs/>
          <w:lang w:val="el-GR"/>
        </w:rPr>
        <w:t xml:space="preserve"> </w:t>
      </w:r>
      <w:r>
        <w:rPr>
          <w:rFonts w:cstheme="minorHAnsi"/>
          <w:bCs/>
        </w:rPr>
        <w:t>L</w:t>
      </w:r>
      <w:r>
        <w:rPr>
          <w:rFonts w:cstheme="minorHAnsi"/>
          <w:bCs/>
          <w:lang w:val="el-GR"/>
        </w:rPr>
        <w:t xml:space="preserve"> </w:t>
      </w:r>
      <w:r>
        <w:rPr>
          <w:rFonts w:ascii="Cambria Math" w:hAnsi="Cambria Math" w:cstheme="minorHAnsi"/>
          <w:bCs/>
          <w:lang w:val="el-GR"/>
        </w:rPr>
        <w:t>⇒</w:t>
      </w:r>
      <w:r>
        <w:rPr>
          <w:rFonts w:cstheme="minorHAnsi"/>
          <w:bCs/>
          <w:lang w:val="el-GR"/>
        </w:rPr>
        <w:t xml:space="preserve"> 0,25 Μ∙</w:t>
      </w:r>
      <w:r>
        <w:rPr>
          <w:rFonts w:cstheme="minorHAnsi"/>
          <w:bCs/>
          <w:i/>
          <w:iCs/>
        </w:rPr>
        <w:t>V</w:t>
      </w:r>
      <w:r>
        <w:rPr>
          <w:rFonts w:cstheme="minorHAnsi"/>
          <w:bCs/>
          <w:vertAlign w:val="subscript"/>
        </w:rPr>
        <w:t>x</w:t>
      </w:r>
      <w:r>
        <w:rPr>
          <w:rFonts w:cstheme="minorHAnsi"/>
          <w:bCs/>
          <w:lang w:val="el-GR"/>
        </w:rPr>
        <w:t xml:space="preserve"> </w:t>
      </w:r>
      <w:r>
        <w:rPr>
          <w:rFonts w:cstheme="minorHAnsi"/>
          <w:bCs/>
        </w:rPr>
        <w:t>L</w:t>
      </w:r>
      <w:r>
        <w:rPr>
          <w:rFonts w:cstheme="minorHAnsi"/>
          <w:bCs/>
          <w:lang w:val="el-GR"/>
        </w:rPr>
        <w:t xml:space="preserve"> = 0,05 Μ∙</w:t>
      </w:r>
      <w:r>
        <w:rPr>
          <w:rFonts w:cstheme="minorHAnsi"/>
          <w:bCs/>
          <w:i/>
          <w:iCs/>
        </w:rPr>
        <w:t>V</w:t>
      </w:r>
      <w:r>
        <w:rPr>
          <w:rFonts w:cstheme="minorHAnsi"/>
          <w:bCs/>
          <w:i/>
          <w:iCs/>
          <w:vertAlign w:val="subscript"/>
          <w:lang w:val="el-GR"/>
        </w:rPr>
        <w:t>Δ</w:t>
      </w:r>
      <w:r>
        <w:rPr>
          <w:rFonts w:cstheme="minorHAnsi"/>
          <w:bCs/>
          <w:vertAlign w:val="subscript"/>
          <w:lang w:val="el-GR"/>
        </w:rPr>
        <w:t xml:space="preserve">3 </w:t>
      </w:r>
      <w:r>
        <w:rPr>
          <w:rFonts w:cstheme="minorHAnsi"/>
          <w:bCs/>
        </w:rPr>
        <w:t>L</w:t>
      </w:r>
      <w:r>
        <w:rPr>
          <w:rFonts w:ascii="Cambria Math" w:hAnsi="Cambria Math" w:cstheme="minorHAnsi"/>
          <w:bCs/>
          <w:lang w:val="el-GR"/>
        </w:rPr>
        <w:t>⇒</w:t>
      </w:r>
      <w:r>
        <w:rPr>
          <w:rFonts w:cstheme="minorHAnsi"/>
          <w:bCs/>
          <w:lang w:val="el-GR"/>
        </w:rPr>
        <w:t xml:space="preserve"> </w:t>
      </w:r>
      <m:oMath>
        <m:f>
          <m:fPr>
            <m:ctrlPr>
              <w:rPr>
                <w:rFonts w:ascii="Cambria Math" w:hAnsi="Cambria Math" w:cstheme="minorHAnsi"/>
                <w:bCs/>
                <w:i/>
              </w:rPr>
            </m:ctrlPr>
          </m:fPr>
          <m:num>
            <m:sSub>
              <m:sSubPr>
                <m:ctrlPr>
                  <w:rPr>
                    <w:rFonts w:ascii="Cambria Math" w:hAnsi="Cambria Math" w:cstheme="minorHAnsi"/>
                    <w:bCs/>
                    <w:i/>
                  </w:rPr>
                </m:ctrlPr>
              </m:sSubPr>
              <m:e>
                <m:r>
                  <w:rPr>
                    <w:rFonts w:ascii="Cambria Math" w:eastAsia="Cambria Math" w:hAnsi="Cambria Math" w:cstheme="minorHAnsi"/>
                  </w:rPr>
                  <m:t>V</m:t>
                </m:r>
              </m:e>
              <m:sub>
                <m:r>
                  <w:rPr>
                    <w:rFonts w:ascii="Cambria Math" w:hAnsi="Cambria Math" w:cstheme="minorHAnsi"/>
                    <w:lang w:val="el-GR"/>
                  </w:rPr>
                  <m:t>x</m:t>
                </m:r>
              </m:sub>
            </m:sSub>
          </m:num>
          <m:den>
            <m:sSub>
              <m:sSubPr>
                <m:ctrlPr>
                  <w:rPr>
                    <w:rFonts w:ascii="Cambria Math" w:hAnsi="Cambria Math" w:cstheme="minorHAnsi"/>
                    <w:bCs/>
                    <w:i/>
                  </w:rPr>
                </m:ctrlPr>
              </m:sSubPr>
              <m:e>
                <m:r>
                  <w:rPr>
                    <w:rFonts w:ascii="Cambria Math" w:eastAsia="Cambria Math" w:hAnsi="Cambria Math" w:cstheme="minorHAnsi"/>
                  </w:rPr>
                  <m:t>V</m:t>
                </m:r>
              </m:e>
              <m:sub>
                <m:r>
                  <w:rPr>
                    <w:rFonts w:ascii="Cambria Math" w:hAnsi="Cambria Math" w:cstheme="minorHAnsi"/>
                    <w:lang w:val="el-GR"/>
                  </w:rPr>
                  <m:t>Δ3</m:t>
                </m:r>
              </m:sub>
            </m:sSub>
          </m:den>
        </m:f>
        <m:r>
          <w:rPr>
            <w:rFonts w:ascii="Cambria Math" w:eastAsia="Cambria Math" w:hAnsi="Cambria Math" w:cstheme="minorHAnsi"/>
            <w:lang w:val="el-GR"/>
          </w:rPr>
          <m:t>=</m:t>
        </m:r>
        <m:f>
          <m:fPr>
            <m:ctrlPr>
              <w:rPr>
                <w:rFonts w:ascii="Cambria Math" w:hAnsi="Cambria Math" w:cstheme="minorHAnsi"/>
                <w:bCs/>
                <w:i/>
              </w:rPr>
            </m:ctrlPr>
          </m:fPr>
          <m:num>
            <m:r>
              <w:rPr>
                <w:rFonts w:ascii="Cambria Math" w:eastAsia="Cambria Math" w:hAnsi="Cambria Math" w:cstheme="minorHAnsi"/>
                <w:lang w:val="el-GR"/>
              </w:rPr>
              <m:t>0,05</m:t>
            </m:r>
          </m:num>
          <m:den>
            <m:r>
              <w:rPr>
                <w:rFonts w:ascii="Cambria Math" w:eastAsia="Cambria Math" w:hAnsi="Cambria Math" w:cstheme="minorHAnsi"/>
                <w:lang w:val="el-GR"/>
              </w:rPr>
              <m:t>0,25</m:t>
            </m:r>
          </m:den>
        </m:f>
        <m:r>
          <w:rPr>
            <w:rFonts w:ascii="Cambria Math" w:eastAsia="Cambria Math" w:hAnsi="Cambria Math" w:cstheme="minorHAnsi"/>
            <w:lang w:val="el-GR"/>
          </w:rPr>
          <m:t>=</m:t>
        </m:r>
        <m:f>
          <m:fPr>
            <m:ctrlPr>
              <w:rPr>
                <w:rFonts w:ascii="Cambria Math" w:hAnsi="Cambria Math" w:cstheme="minorHAnsi"/>
                <w:bCs/>
                <w:i/>
              </w:rPr>
            </m:ctrlPr>
          </m:fPr>
          <m:num>
            <m:r>
              <w:rPr>
                <w:rFonts w:ascii="Cambria Math" w:eastAsia="Cambria Math" w:hAnsi="Cambria Math" w:cstheme="minorHAnsi"/>
                <w:lang w:val="el-GR"/>
              </w:rPr>
              <m:t>1</m:t>
            </m:r>
          </m:num>
          <m:den>
            <m:r>
              <w:rPr>
                <w:rFonts w:ascii="Cambria Math" w:eastAsia="Cambria Math" w:hAnsi="Cambria Math" w:cstheme="minorHAnsi"/>
                <w:lang w:val="el-GR"/>
              </w:rPr>
              <m:t>5</m:t>
            </m:r>
          </m:den>
        </m:f>
      </m:oMath>
      <w:r>
        <w:rPr>
          <w:rFonts w:cstheme="minorHAnsi"/>
          <w:bCs/>
          <w:lang w:val="el-GR"/>
        </w:rPr>
        <w:t xml:space="preserve">  ή </w:t>
      </w:r>
      <m:oMath>
        <m:f>
          <m:fPr>
            <m:ctrlPr>
              <w:rPr>
                <w:rFonts w:ascii="Cambria Math" w:hAnsi="Cambria Math" w:cstheme="minorHAnsi"/>
                <w:bCs/>
                <w:i/>
              </w:rPr>
            </m:ctrlPr>
          </m:fPr>
          <m:num>
            <m:sSub>
              <m:sSubPr>
                <m:ctrlPr>
                  <w:rPr>
                    <w:rFonts w:ascii="Cambria Math" w:hAnsi="Cambria Math" w:cstheme="minorHAnsi"/>
                    <w:bCs/>
                    <w:i/>
                  </w:rPr>
                </m:ctrlPr>
              </m:sSubPr>
              <m:e>
                <m:r>
                  <w:rPr>
                    <w:rFonts w:ascii="Cambria Math" w:eastAsia="Cambria Math" w:hAnsi="Cambria Math" w:cstheme="minorHAnsi"/>
                  </w:rPr>
                  <m:t>V</m:t>
                </m:r>
              </m:e>
              <m:sub>
                <m:r>
                  <w:rPr>
                    <w:rFonts w:ascii="Cambria Math" w:hAnsi="Cambria Math" w:cstheme="minorHAnsi"/>
                    <w:lang w:val="el-GR"/>
                  </w:rPr>
                  <m:t>Δ3</m:t>
                </m:r>
              </m:sub>
            </m:sSub>
          </m:num>
          <m:den>
            <m:sSub>
              <m:sSubPr>
                <m:ctrlPr>
                  <w:rPr>
                    <w:rFonts w:ascii="Cambria Math" w:hAnsi="Cambria Math" w:cstheme="minorHAnsi"/>
                    <w:bCs/>
                    <w:i/>
                  </w:rPr>
                </m:ctrlPr>
              </m:sSubPr>
              <m:e>
                <m:r>
                  <w:rPr>
                    <w:rFonts w:ascii="Cambria Math" w:eastAsia="Cambria Math" w:hAnsi="Cambria Math" w:cstheme="minorHAnsi"/>
                  </w:rPr>
                  <m:t>V</m:t>
                </m:r>
              </m:e>
              <m:sub>
                <m:r>
                  <w:rPr>
                    <w:rFonts w:ascii="Cambria Math" w:hAnsi="Cambria Math" w:cstheme="minorHAnsi"/>
                    <w:lang w:val="el-GR"/>
                  </w:rPr>
                  <m:t>x</m:t>
                </m:r>
              </m:sub>
            </m:sSub>
          </m:den>
        </m:f>
        <m:r>
          <w:rPr>
            <w:rFonts w:ascii="Cambria Math" w:eastAsia="Cambria Math" w:hAnsi="Cambria Math" w:cstheme="minorHAnsi"/>
            <w:lang w:val="el-GR"/>
          </w:rPr>
          <m:t>=</m:t>
        </m:r>
        <m:f>
          <m:fPr>
            <m:ctrlPr>
              <w:rPr>
                <w:rFonts w:ascii="Cambria Math" w:hAnsi="Cambria Math" w:cstheme="minorHAnsi"/>
                <w:bCs/>
                <w:i/>
              </w:rPr>
            </m:ctrlPr>
          </m:fPr>
          <m:num>
            <m:r>
              <w:rPr>
                <w:rFonts w:ascii="Cambria Math" w:eastAsia="Cambria Math" w:hAnsi="Cambria Math" w:cstheme="minorHAnsi"/>
                <w:lang w:val="el-GR"/>
              </w:rPr>
              <m:t>5</m:t>
            </m:r>
          </m:num>
          <m:den>
            <m:r>
              <w:rPr>
                <w:rFonts w:ascii="Cambria Math" w:eastAsia="Cambria Math" w:hAnsi="Cambria Math" w:cstheme="minorHAnsi"/>
                <w:lang w:val="el-GR"/>
              </w:rPr>
              <m:t>1</m:t>
            </m:r>
          </m:den>
        </m:f>
      </m:oMath>
      <w:r>
        <w:rPr>
          <w:rFonts w:cstheme="minorHAnsi"/>
          <w:bCs/>
          <w:lang w:val="el-GR"/>
        </w:rPr>
        <w:t xml:space="preserve"> . </w:t>
      </w:r>
    </w:p>
    <w:p w14:paraId="70C678E1" w14:textId="77777777" w:rsidR="00596A9C" w:rsidRDefault="00000000">
      <w:pPr>
        <w:pStyle w:val="TrapezaThematonStyle"/>
        <w:spacing w:line="360" w:lineRule="auto"/>
        <w:ind w:left="567"/>
        <w:jc w:val="both"/>
        <w:rPr>
          <w:lang w:val="el-GR"/>
        </w:rPr>
      </w:pPr>
      <w:r>
        <w:rPr>
          <w:lang w:val="el-GR"/>
        </w:rPr>
        <w:t>Συνεπώς πρέπει να αναμίξουμε το διάλυμα Δ3 με καθαρό νερό με αναλογία όγκων 5:1 αντίστοιχα.</w:t>
      </w:r>
    </w:p>
    <w:p w14:paraId="09183738" w14:textId="77777777" w:rsidR="00596A9C" w:rsidRDefault="00596A9C">
      <w:pPr>
        <w:pStyle w:val="TrapezaThematonStyle"/>
        <w:spacing w:line="360" w:lineRule="auto"/>
        <w:ind w:left="567"/>
        <w:rPr>
          <w:rFonts w:cstheme="minorHAnsi"/>
          <w:lang w:val="el-GR"/>
        </w:rPr>
      </w:pPr>
    </w:p>
    <w:p w14:paraId="010B0CFB" w14:textId="77777777" w:rsidR="00596A9C" w:rsidRDefault="00596A9C">
      <w:pPr>
        <w:pStyle w:val="TrapezaThematonStyle"/>
        <w:spacing w:line="360" w:lineRule="auto"/>
        <w:jc w:val="right"/>
        <w:rPr>
          <w:rFonts w:asciiTheme="minorHAnsi" w:hAnsiTheme="minorHAnsi" w:cstheme="minorHAnsi"/>
          <w:b/>
          <w:lang w:val="el-GR"/>
        </w:rPr>
        <w:sectPr w:rsidR="00596A9C">
          <w:type w:val="continuous"/>
          <w:pgSz w:w="11906" w:h="16838"/>
          <w:pgMar w:top="1080" w:right="1080" w:bottom="1080" w:left="1080" w:header="720" w:footer="720" w:gutter="0"/>
          <w:cols w:space="720"/>
        </w:sectPr>
      </w:pPr>
    </w:p>
    <w:p w14:paraId="1FFD9E0D"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13991</w:t>
      </w:r>
    </w:p>
    <w:p w14:paraId="5FA51A49" w14:textId="77777777" w:rsidR="00596A9C" w:rsidRDefault="00000000">
      <w:pPr>
        <w:pStyle w:val="TrapezaThematonStyle"/>
        <w:spacing w:line="360" w:lineRule="auto"/>
        <w:jc w:val="both"/>
        <w:rPr>
          <w:rFonts w:asciiTheme="minorHAnsi" w:hAnsiTheme="minorHAnsi" w:cstheme="minorHAnsi"/>
          <w:spacing w:val="-1"/>
          <w:u w:val="single"/>
          <w:lang w:val="el-GR"/>
        </w:rPr>
      </w:pPr>
      <w:r>
        <w:rPr>
          <w:rFonts w:asciiTheme="minorHAnsi" w:hAnsiTheme="minorHAnsi" w:cstheme="minorHAnsi"/>
          <w:spacing w:val="-1"/>
          <w:u w:val="single"/>
          <w:lang w:val="el-GR"/>
        </w:rPr>
        <w:t>Θέμα 4</w:t>
      </w:r>
      <w:r>
        <w:rPr>
          <w:rFonts w:asciiTheme="minorHAnsi" w:hAnsiTheme="minorHAnsi" w:cstheme="minorHAnsi"/>
          <w:spacing w:val="-1"/>
          <w:u w:val="single"/>
          <w:vertAlign w:val="superscript"/>
        </w:rPr>
        <w:t>o</w:t>
      </w:r>
    </w:p>
    <w:p w14:paraId="5BEE4563" w14:textId="77777777" w:rsidR="00596A9C" w:rsidRPr="006B29E3" w:rsidRDefault="00000000">
      <w:pPr>
        <w:pStyle w:val="TrapezaThematonStyle"/>
        <w:spacing w:line="360" w:lineRule="auto"/>
        <w:jc w:val="both"/>
        <w:rPr>
          <w:rFonts w:eastAsiaTheme="minorHAnsi"/>
          <w:color w:val="000000"/>
          <w:lang w:val="el-GR" w:eastAsia="en-US"/>
        </w:rPr>
      </w:pPr>
      <w:r w:rsidRPr="006B29E3">
        <w:rPr>
          <w:rFonts w:eastAsiaTheme="minorHAnsi"/>
          <w:color w:val="000000"/>
          <w:lang w:val="el-GR" w:eastAsia="en-US"/>
        </w:rPr>
        <w:t>Διαλύματα ανθρακικού νατρίου (</w:t>
      </w:r>
      <w:r>
        <w:rPr>
          <w:rFonts w:eastAsiaTheme="minorHAnsi"/>
          <w:color w:val="000000"/>
          <w:lang w:eastAsia="en-US"/>
        </w:rPr>
        <w:t>Na</w:t>
      </w:r>
      <w:r w:rsidRPr="006B29E3">
        <w:rPr>
          <w:rFonts w:eastAsiaTheme="minorHAnsi"/>
          <w:color w:val="000000"/>
          <w:vertAlign w:val="subscript"/>
          <w:lang w:val="el-GR" w:eastAsia="en-US"/>
        </w:rPr>
        <w:t>2</w:t>
      </w:r>
      <w:r>
        <w:rPr>
          <w:rFonts w:eastAsiaTheme="minorHAnsi"/>
          <w:color w:val="000000"/>
          <w:lang w:eastAsia="en-US"/>
        </w:rPr>
        <w:t>CO</w:t>
      </w:r>
      <w:r w:rsidRPr="006B29E3">
        <w:rPr>
          <w:rFonts w:eastAsiaTheme="minorHAnsi"/>
          <w:color w:val="000000"/>
          <w:vertAlign w:val="subscript"/>
          <w:lang w:val="el-GR" w:eastAsia="en-US"/>
        </w:rPr>
        <w:t>3</w:t>
      </w:r>
      <w:r w:rsidRPr="006B29E3">
        <w:rPr>
          <w:rFonts w:eastAsiaTheme="minorHAnsi"/>
          <w:color w:val="000000"/>
          <w:lang w:val="el-GR" w:eastAsia="en-US"/>
        </w:rPr>
        <w:t>) μπορούν να χρησιμοποιηθούν, ανάλογα με την περιεκτικότητά τους, είτε για τον καθαρισμό σκευών στην κουζίνα, είτε για την απόφραξη αποχετεύσεων.</w:t>
      </w:r>
    </w:p>
    <w:p w14:paraId="5EE8C779" w14:textId="77777777" w:rsidR="00596A9C" w:rsidRDefault="00000000">
      <w:pPr>
        <w:pStyle w:val="TrapezaThematonStyle"/>
        <w:spacing w:line="360" w:lineRule="auto"/>
        <w:ind w:left="567"/>
        <w:jc w:val="both"/>
        <w:rPr>
          <w:color w:val="000000"/>
          <w:lang w:val="el-GR"/>
        </w:rPr>
      </w:pPr>
      <w:r>
        <w:rPr>
          <w:b/>
          <w:bCs/>
          <w:color w:val="000000"/>
          <w:lang w:val="el-GR"/>
        </w:rPr>
        <w:t xml:space="preserve">α) </w:t>
      </w:r>
      <w:r>
        <w:rPr>
          <w:color w:val="000000"/>
          <w:lang w:val="el-GR"/>
        </w:rPr>
        <w:t xml:space="preserve">Διαθέτουμε διάλυμα </w:t>
      </w:r>
      <w:r>
        <w:rPr>
          <w:color w:val="000000"/>
        </w:rPr>
        <w:t>Na</w:t>
      </w:r>
      <w:r>
        <w:rPr>
          <w:color w:val="000000"/>
          <w:vertAlign w:val="subscript"/>
          <w:lang w:val="el-GR"/>
        </w:rPr>
        <w:t>2</w:t>
      </w:r>
      <w:r>
        <w:rPr>
          <w:color w:val="000000"/>
        </w:rPr>
        <w:t>CO</w:t>
      </w:r>
      <w:r>
        <w:rPr>
          <w:color w:val="000000"/>
          <w:vertAlign w:val="subscript"/>
          <w:lang w:val="el-GR"/>
        </w:rPr>
        <w:t xml:space="preserve">3 </w:t>
      </w:r>
      <w:r>
        <w:rPr>
          <w:color w:val="000000"/>
          <w:lang w:val="el-GR"/>
        </w:rPr>
        <w:t xml:space="preserve">συγκέντρωσης 0,5 Μ (διάλυμα Δ1). Για να χρησιμοποιηθεί ένα διάλυμα </w:t>
      </w:r>
      <w:r>
        <w:rPr>
          <w:color w:val="000000"/>
        </w:rPr>
        <w:t>Na</w:t>
      </w:r>
      <w:r>
        <w:rPr>
          <w:color w:val="000000"/>
          <w:vertAlign w:val="subscript"/>
          <w:lang w:val="el-GR"/>
        </w:rPr>
        <w:t>2</w:t>
      </w:r>
      <w:r>
        <w:rPr>
          <w:color w:val="000000"/>
        </w:rPr>
        <w:t>CO</w:t>
      </w:r>
      <w:r>
        <w:rPr>
          <w:color w:val="000000"/>
          <w:vertAlign w:val="subscript"/>
          <w:lang w:val="el-GR"/>
        </w:rPr>
        <w:t>3</w:t>
      </w:r>
      <w:r>
        <w:rPr>
          <w:color w:val="000000"/>
          <w:lang w:val="el-GR"/>
        </w:rPr>
        <w:t xml:space="preserve"> για τον καθαρισμό σκευών στην κουζίνα πρέπει να έχει περιεκτικότητα 4,5-5,5 % </w:t>
      </w:r>
      <w:r>
        <w:rPr>
          <w:color w:val="000000"/>
        </w:rPr>
        <w:t>w</w:t>
      </w:r>
      <w:r>
        <w:rPr>
          <w:color w:val="000000"/>
          <w:lang w:val="el-GR"/>
        </w:rPr>
        <w:t>/</w:t>
      </w:r>
      <w:r>
        <w:rPr>
          <w:color w:val="000000"/>
        </w:rPr>
        <w:t>v</w:t>
      </w:r>
      <w:r>
        <w:rPr>
          <w:color w:val="000000"/>
          <w:lang w:val="el-GR"/>
        </w:rPr>
        <w:t xml:space="preserve"> σε </w:t>
      </w:r>
      <w:r>
        <w:rPr>
          <w:color w:val="000000"/>
        </w:rPr>
        <w:t>Na</w:t>
      </w:r>
      <w:r>
        <w:rPr>
          <w:color w:val="000000"/>
          <w:vertAlign w:val="subscript"/>
          <w:lang w:val="el-GR"/>
        </w:rPr>
        <w:t>2</w:t>
      </w:r>
      <w:r>
        <w:rPr>
          <w:color w:val="000000"/>
        </w:rPr>
        <w:t>CO</w:t>
      </w:r>
      <w:r>
        <w:rPr>
          <w:color w:val="000000"/>
          <w:vertAlign w:val="subscript"/>
          <w:lang w:val="el-GR"/>
        </w:rPr>
        <w:t>3</w:t>
      </w:r>
      <w:r>
        <w:rPr>
          <w:color w:val="000000"/>
          <w:lang w:val="el-GR"/>
        </w:rPr>
        <w:t xml:space="preserve">. Να εξετάσετε εάν το διάλυμα Δ1 είναι κατάλληλο για τη χρήση αυτή. </w:t>
      </w:r>
      <w:r>
        <w:rPr>
          <w:i/>
          <w:iCs/>
          <w:color w:val="000000"/>
          <w:lang w:val="el-GR"/>
        </w:rPr>
        <w:t>(μονάδες 8)</w:t>
      </w:r>
    </w:p>
    <w:p w14:paraId="23394500" w14:textId="77777777" w:rsidR="00596A9C" w:rsidRPr="006B29E3" w:rsidRDefault="00000000">
      <w:pPr>
        <w:pStyle w:val="TrapezaThematonStyle"/>
        <w:spacing w:line="360" w:lineRule="auto"/>
        <w:ind w:left="567"/>
        <w:jc w:val="both"/>
        <w:rPr>
          <w:rFonts w:asciiTheme="minorHAnsi" w:hAnsiTheme="minorHAnsi"/>
          <w:lang w:val="el-GR"/>
        </w:rPr>
      </w:pPr>
      <w:r w:rsidRPr="006B29E3">
        <w:rPr>
          <w:rFonts w:asciiTheme="minorHAnsi" w:hAnsiTheme="minorHAnsi" w:cstheme="minorBidi"/>
          <w:b/>
          <w:bCs/>
          <w:color w:val="000000"/>
          <w:lang w:val="el-GR"/>
        </w:rPr>
        <w:t>β</w:t>
      </w:r>
      <w:r w:rsidRPr="006B29E3">
        <w:rPr>
          <w:b/>
          <w:bCs/>
          <w:color w:val="000000"/>
          <w:lang w:val="el-GR"/>
        </w:rPr>
        <w:t>)</w:t>
      </w:r>
      <w:r w:rsidRPr="006B29E3">
        <w:rPr>
          <w:rFonts w:eastAsiaTheme="minorEastAsia"/>
          <w:color w:val="000000"/>
          <w:lang w:val="el-GR" w:eastAsia="en-US"/>
        </w:rPr>
        <w:t xml:space="preserve">Να υπολογίσετε τον όγκο του διαλύματος </w:t>
      </w:r>
      <w:r>
        <w:rPr>
          <w:rFonts w:eastAsiaTheme="minorEastAsia"/>
          <w:color w:val="000000"/>
          <w:lang w:eastAsia="en-US"/>
        </w:rPr>
        <w:t>Na</w:t>
      </w:r>
      <w:r w:rsidRPr="006B29E3">
        <w:rPr>
          <w:rFonts w:eastAsiaTheme="minorEastAsia"/>
          <w:color w:val="000000"/>
          <w:vertAlign w:val="subscript"/>
          <w:lang w:val="el-GR" w:eastAsia="en-US"/>
        </w:rPr>
        <w:t>2</w:t>
      </w:r>
      <w:r>
        <w:rPr>
          <w:rFonts w:eastAsiaTheme="minorEastAsia"/>
          <w:color w:val="000000"/>
          <w:lang w:eastAsia="en-US"/>
        </w:rPr>
        <w:t>CO</w:t>
      </w:r>
      <w:r w:rsidRPr="006B29E3">
        <w:rPr>
          <w:rFonts w:eastAsiaTheme="minorEastAsia"/>
          <w:color w:val="000000"/>
          <w:vertAlign w:val="subscript"/>
          <w:lang w:val="el-GR" w:eastAsia="en-US"/>
        </w:rPr>
        <w:t xml:space="preserve">3 </w:t>
      </w:r>
      <w:r w:rsidRPr="006B29E3">
        <w:rPr>
          <w:rFonts w:eastAsiaTheme="minorEastAsia"/>
          <w:color w:val="000000"/>
          <w:lang w:val="el-GR" w:eastAsia="en-US"/>
        </w:rPr>
        <w:t xml:space="preserve">συγκέντρωσης 0,6 Μ (διάλυμα Δ2) που θα χρησιμοποιήσετε για να παρασκευάσετε 300 </w:t>
      </w:r>
      <w:r>
        <w:rPr>
          <w:rFonts w:eastAsiaTheme="minorEastAsia"/>
          <w:color w:val="000000"/>
          <w:lang w:eastAsia="en-US"/>
        </w:rPr>
        <w:t>mL</w:t>
      </w:r>
      <w:r w:rsidRPr="006B29E3">
        <w:rPr>
          <w:rFonts w:eastAsiaTheme="minorEastAsia"/>
          <w:color w:val="000000"/>
          <w:lang w:val="el-GR" w:eastAsia="en-US"/>
        </w:rPr>
        <w:t xml:space="preserve"> διαλύματος Δ1 με κατάλληλη αραίωση. </w:t>
      </w:r>
      <w:r w:rsidRPr="006B29E3">
        <w:rPr>
          <w:rFonts w:asciiTheme="minorHAnsi" w:hAnsiTheme="minorHAnsi"/>
          <w:i/>
          <w:iCs/>
          <w:lang w:val="el-GR"/>
        </w:rPr>
        <w:t>(μονάδες 7)</w:t>
      </w:r>
    </w:p>
    <w:p w14:paraId="6718D4E2" w14:textId="77777777" w:rsidR="00596A9C" w:rsidRPr="006B29E3" w:rsidRDefault="00000000">
      <w:pPr>
        <w:pStyle w:val="TrapezaThematonStyle"/>
        <w:spacing w:line="360" w:lineRule="auto"/>
        <w:ind w:left="567"/>
        <w:jc w:val="both"/>
        <w:rPr>
          <w:rFonts w:asciiTheme="minorHAnsi" w:hAnsiTheme="minorHAnsi"/>
          <w:i/>
          <w:lang w:val="el-GR"/>
        </w:rPr>
      </w:pPr>
      <w:r w:rsidRPr="006B29E3">
        <w:rPr>
          <w:b/>
          <w:lang w:val="el-GR"/>
        </w:rPr>
        <w:t xml:space="preserve">γ) </w:t>
      </w:r>
      <w:r w:rsidRPr="006B29E3">
        <w:rPr>
          <w:rFonts w:asciiTheme="minorHAnsi" w:hAnsiTheme="minorHAnsi"/>
          <w:lang w:val="el-GR"/>
        </w:rPr>
        <w:t xml:space="preserve">Πόσα </w:t>
      </w:r>
      <w:r>
        <w:rPr>
          <w:rFonts w:asciiTheme="minorHAnsi" w:hAnsiTheme="minorHAnsi"/>
        </w:rPr>
        <w:t>g</w:t>
      </w:r>
      <w:r w:rsidRPr="006B29E3">
        <w:rPr>
          <w:rFonts w:asciiTheme="minorHAnsi" w:hAnsiTheme="minorHAnsi"/>
          <w:lang w:val="el-GR"/>
        </w:rPr>
        <w:t xml:space="preserve"> στερεού </w:t>
      </w:r>
      <w:r>
        <w:t>Na</w:t>
      </w:r>
      <w:r w:rsidRPr="006B29E3">
        <w:rPr>
          <w:vertAlign w:val="subscript"/>
          <w:lang w:val="el-GR"/>
        </w:rPr>
        <w:t>2</w:t>
      </w:r>
      <w:r>
        <w:t>CO</w:t>
      </w:r>
      <w:r w:rsidRPr="006B29E3">
        <w:rPr>
          <w:vertAlign w:val="subscript"/>
          <w:lang w:val="el-GR"/>
        </w:rPr>
        <w:t xml:space="preserve">3 </w:t>
      </w:r>
      <w:r w:rsidRPr="006B29E3">
        <w:rPr>
          <w:lang w:val="el-GR"/>
        </w:rPr>
        <w:t xml:space="preserve">πρέπει να προστεθούν σε 600 </w:t>
      </w:r>
      <w:r>
        <w:t>mL</w:t>
      </w:r>
      <w:r w:rsidRPr="006B29E3">
        <w:rPr>
          <w:lang w:val="el-GR"/>
        </w:rPr>
        <w:t xml:space="preserve"> διαλύματος Δ1 ώστε να παρασκευάσουμε διάλυμα </w:t>
      </w:r>
      <w:r>
        <w:t>Na</w:t>
      </w:r>
      <w:r w:rsidRPr="006B29E3">
        <w:rPr>
          <w:vertAlign w:val="subscript"/>
          <w:lang w:val="el-GR"/>
        </w:rPr>
        <w:t>2</w:t>
      </w:r>
      <w:r>
        <w:t>CO</w:t>
      </w:r>
      <w:r w:rsidRPr="006B29E3">
        <w:rPr>
          <w:vertAlign w:val="subscript"/>
          <w:lang w:val="el-GR"/>
        </w:rPr>
        <w:t xml:space="preserve">3 </w:t>
      </w:r>
      <w:r w:rsidRPr="006B29E3">
        <w:rPr>
          <w:lang w:val="el-GR"/>
        </w:rPr>
        <w:t>1 Μ, κατάλληλο για απόφραξη αποχετεύσεων (διάλυμα Δ3)</w:t>
      </w:r>
      <w:r w:rsidRPr="006B29E3">
        <w:rPr>
          <w:rFonts w:asciiTheme="minorHAnsi" w:hAnsiTheme="minorHAnsi"/>
          <w:lang w:val="el-GR"/>
        </w:rPr>
        <w:t xml:space="preserve">. (Η προσθήκη του στερεού δεν μεταβάλλει τον όγκο του διαλύματος). </w:t>
      </w:r>
      <w:r w:rsidRPr="006B29E3">
        <w:rPr>
          <w:rFonts w:asciiTheme="minorHAnsi" w:hAnsiTheme="minorHAnsi"/>
          <w:i/>
          <w:lang w:val="el-GR"/>
        </w:rPr>
        <w:t>(μονάδες 10)</w:t>
      </w:r>
    </w:p>
    <w:p w14:paraId="3EABD1AC" w14:textId="77777777" w:rsidR="00596A9C" w:rsidRPr="006B29E3" w:rsidRDefault="00000000">
      <w:pPr>
        <w:pStyle w:val="TrapezaThematonStyle"/>
        <w:spacing w:line="360" w:lineRule="auto"/>
        <w:jc w:val="both"/>
        <w:rPr>
          <w:rFonts w:asciiTheme="minorHAnsi" w:hAnsiTheme="minorHAnsi"/>
          <w:lang w:val="el-GR"/>
        </w:rPr>
      </w:pPr>
      <w:r w:rsidRPr="006B29E3">
        <w:rPr>
          <w:rFonts w:asciiTheme="minorHAnsi" w:hAnsiTheme="minorHAnsi"/>
          <w:lang w:val="el-GR"/>
        </w:rPr>
        <w:t xml:space="preserve">Δίνονται </w:t>
      </w:r>
      <w:r w:rsidRPr="006B29E3">
        <w:rPr>
          <w:rFonts w:asciiTheme="minorHAnsi" w:hAnsiTheme="minorHAnsi" w:cs="Tahoma"/>
          <w:lang w:val="el-GR"/>
        </w:rPr>
        <w:t xml:space="preserve">οι σχετικές ατομικές μάζες: </w:t>
      </w:r>
      <w:r>
        <w:rPr>
          <w:rFonts w:asciiTheme="minorHAnsi" w:hAnsiTheme="minorHAnsi" w:cs="Tahoma"/>
          <w:i/>
        </w:rPr>
        <w:t>A</w:t>
      </w:r>
      <w:r>
        <w:rPr>
          <w:rFonts w:asciiTheme="minorHAnsi" w:hAnsiTheme="minorHAnsi" w:cs="Tahoma"/>
          <w:vertAlign w:val="subscript"/>
        </w:rPr>
        <w:t>r</w:t>
      </w:r>
      <w:r w:rsidRPr="006B29E3">
        <w:rPr>
          <w:rFonts w:asciiTheme="minorHAnsi" w:hAnsiTheme="minorHAnsi" w:cs="Tahoma"/>
          <w:lang w:val="el-GR"/>
        </w:rPr>
        <w:t>(</w:t>
      </w:r>
      <w:r>
        <w:rPr>
          <w:rFonts w:asciiTheme="minorHAnsi" w:hAnsiTheme="minorHAnsi" w:cs="Tahoma"/>
        </w:rPr>
        <w:t>Na</w:t>
      </w:r>
      <w:r w:rsidRPr="006B29E3">
        <w:rPr>
          <w:rFonts w:asciiTheme="minorHAnsi" w:hAnsiTheme="minorHAnsi" w:cs="Tahoma"/>
          <w:lang w:val="el-GR"/>
        </w:rPr>
        <w:t xml:space="preserve">)=23, </w:t>
      </w:r>
      <w:r>
        <w:rPr>
          <w:rFonts w:asciiTheme="minorHAnsi" w:hAnsiTheme="minorHAnsi" w:cs="Tahoma"/>
          <w:i/>
        </w:rPr>
        <w:t>A</w:t>
      </w:r>
      <w:r>
        <w:rPr>
          <w:rFonts w:asciiTheme="minorHAnsi" w:hAnsiTheme="minorHAnsi" w:cs="Tahoma"/>
          <w:vertAlign w:val="subscript"/>
        </w:rPr>
        <w:t>r</w:t>
      </w:r>
      <w:r w:rsidRPr="006B29E3">
        <w:rPr>
          <w:rFonts w:asciiTheme="minorHAnsi" w:hAnsiTheme="minorHAnsi" w:cs="Tahoma"/>
          <w:lang w:val="el-GR"/>
        </w:rPr>
        <w:t>(</w:t>
      </w:r>
      <w:r>
        <w:rPr>
          <w:rFonts w:asciiTheme="minorHAnsi" w:hAnsiTheme="minorHAnsi" w:cs="Tahoma"/>
        </w:rPr>
        <w:t>C</w:t>
      </w:r>
      <w:r w:rsidRPr="006B29E3">
        <w:rPr>
          <w:rFonts w:asciiTheme="minorHAnsi" w:hAnsiTheme="minorHAnsi" w:cs="Tahoma"/>
          <w:lang w:val="el-GR"/>
        </w:rPr>
        <w:t xml:space="preserve">)=12, </w:t>
      </w:r>
      <w:r>
        <w:rPr>
          <w:rFonts w:asciiTheme="minorHAnsi" w:hAnsiTheme="minorHAnsi" w:cs="Tahoma"/>
          <w:i/>
        </w:rPr>
        <w:t>A</w:t>
      </w:r>
      <w:r>
        <w:rPr>
          <w:rFonts w:asciiTheme="minorHAnsi" w:hAnsiTheme="minorHAnsi" w:cs="Tahoma"/>
          <w:vertAlign w:val="subscript"/>
        </w:rPr>
        <w:t>r</w:t>
      </w:r>
      <w:r w:rsidRPr="006B29E3">
        <w:rPr>
          <w:rFonts w:asciiTheme="minorHAnsi" w:hAnsiTheme="minorHAnsi" w:cs="Tahoma"/>
          <w:lang w:val="el-GR"/>
        </w:rPr>
        <w:t>(</w:t>
      </w:r>
      <w:r>
        <w:rPr>
          <w:rFonts w:asciiTheme="minorHAnsi" w:hAnsiTheme="minorHAnsi" w:cs="Tahoma"/>
        </w:rPr>
        <w:t>O</w:t>
      </w:r>
      <w:r w:rsidRPr="006B29E3">
        <w:rPr>
          <w:rFonts w:asciiTheme="minorHAnsi" w:hAnsiTheme="minorHAnsi" w:cs="Tahoma"/>
          <w:lang w:val="el-GR"/>
        </w:rPr>
        <w:t>)=16.</w:t>
      </w:r>
    </w:p>
    <w:p w14:paraId="609778B7" w14:textId="77777777" w:rsidR="00596A9C" w:rsidRDefault="00000000">
      <w:pPr>
        <w:pStyle w:val="TrapezaThematonStyle"/>
        <w:spacing w:line="360" w:lineRule="auto"/>
        <w:ind w:right="-187"/>
        <w:jc w:val="right"/>
        <w:rPr>
          <w:rFonts w:asciiTheme="minorHAnsi" w:hAnsiTheme="minorHAnsi" w:cstheme="minorHAnsi"/>
          <w:b/>
          <w:i/>
          <w:lang w:val="el-GR"/>
        </w:rPr>
        <w:sectPr w:rsidR="00596A9C">
          <w:type w:val="continuous"/>
          <w:pgSz w:w="11906" w:h="16838"/>
          <w:pgMar w:top="1080" w:right="1080" w:bottom="1080" w:left="1080" w:header="720" w:footer="720" w:gutter="0"/>
          <w:cols w:space="720"/>
        </w:sectPr>
      </w:pPr>
      <w:r>
        <w:rPr>
          <w:rFonts w:asciiTheme="minorHAnsi" w:hAnsiTheme="minorHAnsi" w:cstheme="minorHAnsi"/>
          <w:b/>
          <w:i/>
          <w:lang w:val="el-GR"/>
        </w:rPr>
        <w:t>Μονάδες 25</w:t>
      </w:r>
    </w:p>
    <w:p w14:paraId="2DFEFE64"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13991</w:t>
      </w:r>
    </w:p>
    <w:p w14:paraId="2A720A1C" w14:textId="77777777" w:rsidR="00596A9C" w:rsidRDefault="00000000">
      <w:pPr>
        <w:pStyle w:val="TrapezaThematonStyle"/>
        <w:spacing w:line="360" w:lineRule="auto"/>
        <w:jc w:val="both"/>
        <w:rPr>
          <w:rFonts w:asciiTheme="minorHAnsi" w:hAnsiTheme="minorHAnsi" w:cstheme="minorHAnsi"/>
          <w:lang w:val="el-GR"/>
        </w:rPr>
      </w:pPr>
      <w:r>
        <w:rPr>
          <w:rFonts w:asciiTheme="minorHAnsi" w:hAnsiTheme="minorHAnsi" w:cstheme="minorHAnsi"/>
          <w:lang w:val="el-GR"/>
        </w:rPr>
        <w:t>Ενδεικτική επίλυση</w:t>
      </w:r>
    </w:p>
    <w:p w14:paraId="73FAAE75" w14:textId="77777777" w:rsidR="00596A9C" w:rsidRPr="006B29E3" w:rsidRDefault="00000000">
      <w:pPr>
        <w:pStyle w:val="TrapezaThematonStyle"/>
        <w:tabs>
          <w:tab w:val="left" w:pos="-1134"/>
        </w:tabs>
        <w:spacing w:line="360" w:lineRule="auto"/>
        <w:jc w:val="both"/>
        <w:rPr>
          <w:lang w:val="el-GR"/>
        </w:rPr>
      </w:pPr>
      <w:r w:rsidRPr="006B29E3">
        <w:rPr>
          <w:rFonts w:asciiTheme="minorHAnsi" w:hAnsiTheme="minorHAnsi"/>
          <w:b/>
          <w:lang w:val="el-GR"/>
        </w:rPr>
        <w:t xml:space="preserve">α) </w:t>
      </w:r>
      <w:r w:rsidRPr="006B29E3">
        <w:rPr>
          <w:rFonts w:asciiTheme="minorHAnsi" w:hAnsiTheme="minorHAnsi"/>
          <w:lang w:val="el-GR"/>
        </w:rPr>
        <w:t xml:space="preserve">Για το </w:t>
      </w:r>
      <w:r>
        <w:t>Na</w:t>
      </w:r>
      <w:r w:rsidRPr="006B29E3">
        <w:rPr>
          <w:vertAlign w:val="subscript"/>
          <w:lang w:val="el-GR"/>
        </w:rPr>
        <w:t>2</w:t>
      </w:r>
      <w:r>
        <w:t>CO</w:t>
      </w:r>
      <w:r w:rsidRPr="006B29E3">
        <w:rPr>
          <w:vertAlign w:val="subscript"/>
          <w:lang w:val="el-GR"/>
        </w:rPr>
        <w:t>3</w:t>
      </w:r>
      <w:r w:rsidRPr="006B29E3">
        <w:rPr>
          <w:rFonts w:asciiTheme="minorHAnsi" w:hAnsiTheme="minorHAnsi"/>
          <w:lang w:val="el-GR"/>
        </w:rPr>
        <w:t xml:space="preserve">: </w:t>
      </w:r>
      <w:r>
        <w:rPr>
          <w:i/>
          <w:iCs/>
        </w:rPr>
        <w:t>M</w:t>
      </w:r>
      <w:r>
        <w:rPr>
          <w:vertAlign w:val="subscript"/>
        </w:rPr>
        <w:t>r</w:t>
      </w:r>
      <w:r w:rsidRPr="006B29E3">
        <w:rPr>
          <w:lang w:val="el-GR"/>
        </w:rPr>
        <w:t>= 2·</w:t>
      </w:r>
      <w:r>
        <w:rPr>
          <w:i/>
          <w:iCs/>
        </w:rPr>
        <w:t>A</w:t>
      </w:r>
      <w:r>
        <w:rPr>
          <w:vertAlign w:val="subscript"/>
        </w:rPr>
        <w:t>r</w:t>
      </w:r>
      <w:r w:rsidRPr="006B29E3">
        <w:rPr>
          <w:lang w:val="el-GR"/>
        </w:rPr>
        <w:t>(</w:t>
      </w:r>
      <w:r>
        <w:t>Na</w:t>
      </w:r>
      <w:r w:rsidRPr="006B29E3">
        <w:rPr>
          <w:lang w:val="el-GR"/>
        </w:rPr>
        <w:t>) +</w:t>
      </w:r>
      <w:r>
        <w:rPr>
          <w:i/>
          <w:iCs/>
        </w:rPr>
        <w:t>A</w:t>
      </w:r>
      <w:r>
        <w:rPr>
          <w:vertAlign w:val="subscript"/>
        </w:rPr>
        <w:t>r</w:t>
      </w:r>
      <w:r w:rsidRPr="006B29E3">
        <w:rPr>
          <w:lang w:val="el-GR"/>
        </w:rPr>
        <w:t>(</w:t>
      </w:r>
      <w:r>
        <w:t>C</w:t>
      </w:r>
      <w:r w:rsidRPr="006B29E3">
        <w:rPr>
          <w:lang w:val="el-GR"/>
        </w:rPr>
        <w:t>) ) + 3·</w:t>
      </w:r>
      <w:r>
        <w:rPr>
          <w:i/>
          <w:iCs/>
        </w:rPr>
        <w:t>A</w:t>
      </w:r>
      <w:r>
        <w:rPr>
          <w:vertAlign w:val="subscript"/>
        </w:rPr>
        <w:t>r</w:t>
      </w:r>
      <w:r w:rsidRPr="006B29E3">
        <w:rPr>
          <w:lang w:val="el-GR"/>
        </w:rPr>
        <w:t>(Ο) = 2·23 + 12 + 3·16 = 106</w:t>
      </w:r>
    </w:p>
    <w:p w14:paraId="7303B9FC" w14:textId="77777777" w:rsidR="00596A9C" w:rsidRPr="006B29E3" w:rsidRDefault="00000000">
      <w:pPr>
        <w:pStyle w:val="TrapezaThematonStyle"/>
        <w:spacing w:line="360" w:lineRule="auto"/>
        <w:jc w:val="both"/>
        <w:rPr>
          <w:rFonts w:asciiTheme="minorHAnsi" w:hAnsiTheme="minorHAnsi"/>
          <w:lang w:val="el-GR"/>
        </w:rPr>
        <w:sectPr w:rsidR="00596A9C" w:rsidRPr="006B29E3">
          <w:type w:val="continuous"/>
          <w:pgSz w:w="11906" w:h="16838"/>
          <w:pgMar w:top="1080" w:right="1080" w:bottom="1080" w:left="1080" w:header="720" w:footer="720" w:gutter="0"/>
          <w:cols w:space="720"/>
        </w:sectPr>
      </w:pPr>
      <w:r w:rsidRPr="006B29E3">
        <w:rPr>
          <w:rFonts w:asciiTheme="minorHAnsi" w:hAnsiTheme="minorHAnsi"/>
          <w:lang w:val="el-GR"/>
        </w:rPr>
        <w:t>Στο διάλυμα Δ1:</w:t>
      </w:r>
    </w:p>
    <w:p w14:paraId="7102DF92"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lastRenderedPageBreak/>
        <w:t>Θέμα 13993</w:t>
      </w:r>
    </w:p>
    <w:p w14:paraId="1647DAF4" w14:textId="77777777" w:rsidR="00596A9C" w:rsidRDefault="00000000">
      <w:pPr>
        <w:pStyle w:val="TrapezaThematonStyle"/>
        <w:spacing w:line="360" w:lineRule="auto"/>
        <w:jc w:val="both"/>
        <w:rPr>
          <w:rFonts w:asciiTheme="minorHAnsi" w:hAnsiTheme="minorHAnsi" w:cstheme="minorHAnsi"/>
          <w:spacing w:val="-1"/>
          <w:u w:val="single"/>
          <w:lang w:val="el-GR"/>
        </w:rPr>
      </w:pPr>
      <w:r>
        <w:rPr>
          <w:rFonts w:asciiTheme="minorHAnsi" w:hAnsiTheme="minorHAnsi" w:cstheme="minorHAnsi"/>
          <w:spacing w:val="-1"/>
          <w:u w:val="single"/>
          <w:lang w:val="el-GR"/>
        </w:rPr>
        <w:t>Θέμα 4</w:t>
      </w:r>
      <w:r>
        <w:rPr>
          <w:rFonts w:asciiTheme="minorHAnsi" w:hAnsiTheme="minorHAnsi" w:cstheme="minorHAnsi"/>
          <w:spacing w:val="-1"/>
          <w:u w:val="single"/>
          <w:vertAlign w:val="superscript"/>
        </w:rPr>
        <w:t>o</w:t>
      </w:r>
    </w:p>
    <w:p w14:paraId="5DA7804E" w14:textId="77777777" w:rsidR="00596A9C" w:rsidRPr="006B29E3" w:rsidRDefault="00000000">
      <w:pPr>
        <w:pStyle w:val="TrapezaThematonStyle"/>
        <w:spacing w:line="360" w:lineRule="auto"/>
        <w:jc w:val="both"/>
        <w:rPr>
          <w:rFonts w:eastAsiaTheme="minorHAnsi"/>
          <w:color w:val="000000"/>
          <w:lang w:val="el-GR" w:eastAsia="en-US"/>
        </w:rPr>
      </w:pPr>
      <w:r w:rsidRPr="006B29E3">
        <w:rPr>
          <w:rFonts w:eastAsiaTheme="minorHAnsi"/>
          <w:color w:val="000000"/>
          <w:lang w:val="el-GR" w:eastAsia="en-US"/>
        </w:rPr>
        <w:t>Το γάλα περιέχει διάφορα θρεπτικά συστατικά μεταξύ των οποίων πρωτεΐνες, σάκχαρα και λίπη.</w:t>
      </w:r>
    </w:p>
    <w:p w14:paraId="7DF21CFA" w14:textId="77777777" w:rsidR="00596A9C" w:rsidRDefault="00000000">
      <w:pPr>
        <w:pStyle w:val="TrapezaThematonStyle"/>
        <w:spacing w:line="360" w:lineRule="auto"/>
        <w:ind w:left="567"/>
        <w:jc w:val="both"/>
        <w:rPr>
          <w:color w:val="000000"/>
          <w:lang w:val="el-GR"/>
        </w:rPr>
      </w:pPr>
      <w:r>
        <w:rPr>
          <w:b/>
          <w:bCs/>
          <w:color w:val="000000"/>
          <w:lang w:val="el-GR"/>
        </w:rPr>
        <w:t xml:space="preserve">α) </w:t>
      </w:r>
      <w:r>
        <w:rPr>
          <w:color w:val="000000"/>
          <w:lang w:val="el-GR"/>
        </w:rPr>
        <w:t>Το γάλα θεωρείται «φρέσκο» όταν η περιεκτικότητά του σε γαλακτικό οξύ (</w:t>
      </w:r>
      <w:r>
        <w:t>C</w:t>
      </w:r>
      <w:r>
        <w:rPr>
          <w:lang w:val="el-GR"/>
        </w:rPr>
        <w:t>₃</w:t>
      </w:r>
      <w:r>
        <w:t>H</w:t>
      </w:r>
      <w:r>
        <w:rPr>
          <w:lang w:val="el-GR"/>
        </w:rPr>
        <w:t>₆</w:t>
      </w:r>
      <w:r>
        <w:t>O</w:t>
      </w:r>
      <w:r>
        <w:rPr>
          <w:rFonts w:cs="Cambria Math"/>
          <w:lang w:val="el-GR"/>
        </w:rPr>
        <w:t>₃)</w:t>
      </w:r>
      <w:r>
        <w:rPr>
          <w:color w:val="000000"/>
          <w:lang w:val="el-GR"/>
        </w:rPr>
        <w:t xml:space="preserve"> είναι μικρότερη από 0,18 % </w:t>
      </w:r>
      <w:r>
        <w:rPr>
          <w:color w:val="000000"/>
        </w:rPr>
        <w:t>w</w:t>
      </w:r>
      <w:r>
        <w:rPr>
          <w:color w:val="000000"/>
          <w:lang w:val="el-GR"/>
        </w:rPr>
        <w:t>/</w:t>
      </w:r>
      <w:r>
        <w:rPr>
          <w:color w:val="000000"/>
        </w:rPr>
        <w:t>v</w:t>
      </w:r>
      <w:r>
        <w:rPr>
          <w:color w:val="000000"/>
          <w:lang w:val="el-GR"/>
        </w:rPr>
        <w:t xml:space="preserve">. Να εξετάσετε εάν γάλα στο οποίο μετρήθηκε η συγκέντρωση του γαλακτικού οξέος ίση με 0,015 Μ (διάλυμα Δ1) μπορεί να θεωρηθεί «φρέσκο». </w:t>
      </w:r>
      <w:r>
        <w:rPr>
          <w:i/>
          <w:iCs/>
          <w:color w:val="000000"/>
          <w:lang w:val="el-GR"/>
        </w:rPr>
        <w:t>(μονάδες 8)</w:t>
      </w:r>
    </w:p>
    <w:p w14:paraId="4C4EB18F" w14:textId="77777777" w:rsidR="00596A9C" w:rsidRDefault="00000000">
      <w:pPr>
        <w:pStyle w:val="TrapezaThematonStyle"/>
        <w:spacing w:line="360" w:lineRule="auto"/>
        <w:ind w:left="567"/>
        <w:jc w:val="both"/>
        <w:rPr>
          <w:i/>
          <w:color w:val="000000"/>
          <w:lang w:val="el-GR"/>
        </w:rPr>
      </w:pPr>
      <w:r>
        <w:rPr>
          <w:b/>
          <w:color w:val="000000"/>
          <w:lang w:val="el-GR"/>
        </w:rPr>
        <w:t xml:space="preserve">β) </w:t>
      </w:r>
      <w:r>
        <w:rPr>
          <w:color w:val="000000"/>
          <w:lang w:val="el-GR"/>
        </w:rPr>
        <w:t xml:space="preserve">Η συγκέντρωση της λακτόζης στο διάλυμα Δ1 είναι 0,015 Μ. 100 </w:t>
      </w:r>
      <w:r>
        <w:rPr>
          <w:color w:val="000000"/>
        </w:rPr>
        <w:t>mL</w:t>
      </w:r>
      <w:r>
        <w:rPr>
          <w:color w:val="000000"/>
          <w:lang w:val="el-GR"/>
        </w:rPr>
        <w:t xml:space="preserve"> του διαλύματος Δ1 αραιώνονται σε τελικό όγκο 300 </w:t>
      </w:r>
      <w:r>
        <w:rPr>
          <w:color w:val="000000"/>
        </w:rPr>
        <w:t>mL</w:t>
      </w:r>
      <w:r>
        <w:rPr>
          <w:color w:val="000000"/>
          <w:lang w:val="el-GR"/>
        </w:rPr>
        <w:t xml:space="preserve"> (διάλυμα Δ2). Να υπολογίσετε τη συγκέντρωση της λακτόζης στο διάλυμα Δ2. </w:t>
      </w:r>
      <w:r>
        <w:rPr>
          <w:i/>
          <w:color w:val="000000"/>
          <w:lang w:val="el-GR"/>
        </w:rPr>
        <w:t>(μονάδες 6)</w:t>
      </w:r>
    </w:p>
    <w:p w14:paraId="01FE95D7" w14:textId="77777777" w:rsidR="00596A9C" w:rsidRPr="006B29E3" w:rsidRDefault="00000000">
      <w:pPr>
        <w:pStyle w:val="TrapezaThematonStyle"/>
        <w:spacing w:line="360" w:lineRule="auto"/>
        <w:ind w:left="567"/>
        <w:jc w:val="both"/>
        <w:rPr>
          <w:rFonts w:asciiTheme="minorHAnsi" w:hAnsiTheme="minorHAnsi"/>
          <w:i/>
          <w:lang w:val="el-GR"/>
        </w:rPr>
      </w:pPr>
      <w:r w:rsidRPr="006B29E3">
        <w:rPr>
          <w:rFonts w:asciiTheme="minorHAnsi" w:hAnsiTheme="minorHAnsi"/>
          <w:b/>
          <w:lang w:val="el-GR"/>
        </w:rPr>
        <w:t xml:space="preserve">γ) </w:t>
      </w:r>
      <w:r w:rsidRPr="006B29E3">
        <w:rPr>
          <w:rFonts w:asciiTheme="minorHAnsi" w:hAnsiTheme="minorHAnsi"/>
          <w:lang w:val="el-GR"/>
        </w:rPr>
        <w:t>Να προσδιορίσετε δύο όργανα που θα χρησιμοποιούσατε στο εργαστήριο για να πραγματοποιηθεί η παραπάνω αραίωση με ακρίβεια.</w:t>
      </w:r>
      <w:r w:rsidRPr="006B29E3">
        <w:rPr>
          <w:rFonts w:asciiTheme="minorHAnsi" w:hAnsiTheme="minorHAnsi"/>
          <w:i/>
          <w:lang w:val="el-GR"/>
        </w:rPr>
        <w:t xml:space="preserve"> (μονάδες 4)</w:t>
      </w:r>
    </w:p>
    <w:p w14:paraId="1EC7193F" w14:textId="77777777" w:rsidR="00596A9C" w:rsidRPr="006B29E3" w:rsidRDefault="00000000">
      <w:pPr>
        <w:pStyle w:val="TrapezaThematonStyle"/>
        <w:spacing w:line="360" w:lineRule="auto"/>
        <w:ind w:left="567"/>
        <w:jc w:val="both"/>
        <w:rPr>
          <w:rFonts w:asciiTheme="minorHAnsi" w:hAnsiTheme="minorHAnsi"/>
          <w:i/>
          <w:lang w:val="el-GR"/>
        </w:rPr>
      </w:pPr>
      <w:r w:rsidRPr="006B29E3">
        <w:rPr>
          <w:b/>
          <w:lang w:val="el-GR"/>
        </w:rPr>
        <w:t xml:space="preserve">δ) </w:t>
      </w:r>
      <w:r w:rsidRPr="006B29E3">
        <w:rPr>
          <w:rFonts w:asciiTheme="minorHAnsi" w:hAnsiTheme="minorHAnsi"/>
          <w:lang w:val="el-GR"/>
        </w:rPr>
        <w:t xml:space="preserve">Το «πλήρες» γάλα περιέχει 3,5 % </w:t>
      </w:r>
      <w:r>
        <w:rPr>
          <w:rFonts w:asciiTheme="minorHAnsi" w:hAnsiTheme="minorHAnsi"/>
        </w:rPr>
        <w:t>w</w:t>
      </w:r>
      <w:r w:rsidRPr="006B29E3">
        <w:rPr>
          <w:rFonts w:asciiTheme="minorHAnsi" w:hAnsiTheme="minorHAnsi"/>
          <w:lang w:val="el-GR"/>
        </w:rPr>
        <w:t>/</w:t>
      </w:r>
      <w:r>
        <w:rPr>
          <w:rFonts w:asciiTheme="minorHAnsi" w:hAnsiTheme="minorHAnsi"/>
        </w:rPr>
        <w:t>v</w:t>
      </w:r>
      <w:r w:rsidRPr="006B29E3">
        <w:rPr>
          <w:rFonts w:asciiTheme="minorHAnsi" w:hAnsiTheme="minorHAnsi"/>
          <w:lang w:val="el-GR"/>
        </w:rPr>
        <w:t xml:space="preserve"> λιπαρές ουσίες ενώ το αντίστοιχο «ελαφρύ» 1,5 % </w:t>
      </w:r>
      <w:r>
        <w:rPr>
          <w:rFonts w:asciiTheme="minorHAnsi" w:hAnsiTheme="minorHAnsi"/>
        </w:rPr>
        <w:t>w</w:t>
      </w:r>
      <w:r w:rsidRPr="006B29E3">
        <w:rPr>
          <w:rFonts w:asciiTheme="minorHAnsi" w:hAnsiTheme="minorHAnsi"/>
          <w:lang w:val="el-GR"/>
        </w:rPr>
        <w:t>/</w:t>
      </w:r>
      <w:r>
        <w:rPr>
          <w:rFonts w:asciiTheme="minorHAnsi" w:hAnsiTheme="minorHAnsi"/>
        </w:rPr>
        <w:t>v</w:t>
      </w:r>
      <w:r w:rsidRPr="006B29E3">
        <w:rPr>
          <w:rFonts w:asciiTheme="minorHAnsi" w:hAnsiTheme="minorHAnsi"/>
          <w:lang w:val="el-GR"/>
        </w:rPr>
        <w:t xml:space="preserve">. Να υπολογίσετε πότε προσλαμβάνεται από τον οργανισμό μεγαλύτερη ποσότητα λιπαρών ουσιών, με την κατανάλωση 2 ποτηριών την ημέρα «πλήρους» γάλακτος ή με την κατανάλωση την ημέρα 4 ποτηριών από το αντίστοιχο «ελαφρύ». Κάθε ποτήρι έχει όγκο 250 </w:t>
      </w:r>
      <w:r>
        <w:rPr>
          <w:rFonts w:asciiTheme="minorHAnsi" w:hAnsiTheme="minorHAnsi"/>
        </w:rPr>
        <w:t>mL</w:t>
      </w:r>
      <w:r w:rsidRPr="006B29E3">
        <w:rPr>
          <w:rFonts w:asciiTheme="minorHAnsi" w:hAnsiTheme="minorHAnsi"/>
          <w:lang w:val="el-GR"/>
        </w:rPr>
        <w:t xml:space="preserve">. </w:t>
      </w:r>
      <w:r w:rsidRPr="006B29E3">
        <w:rPr>
          <w:rFonts w:asciiTheme="minorHAnsi" w:hAnsiTheme="minorHAnsi"/>
          <w:i/>
          <w:lang w:val="el-GR"/>
        </w:rPr>
        <w:t>(μονάδες 7)</w:t>
      </w:r>
    </w:p>
    <w:p w14:paraId="57204BF2" w14:textId="77777777" w:rsidR="00596A9C" w:rsidRPr="006B29E3" w:rsidRDefault="00000000">
      <w:pPr>
        <w:pStyle w:val="TrapezaThematonStyle"/>
        <w:spacing w:line="360" w:lineRule="auto"/>
        <w:jc w:val="both"/>
        <w:rPr>
          <w:rFonts w:asciiTheme="minorHAnsi" w:hAnsiTheme="minorHAnsi"/>
          <w:lang w:val="el-GR"/>
        </w:rPr>
      </w:pPr>
      <w:r w:rsidRPr="006B29E3">
        <w:rPr>
          <w:rFonts w:asciiTheme="minorHAnsi" w:hAnsiTheme="minorHAnsi"/>
          <w:lang w:val="el-GR"/>
        </w:rPr>
        <w:t xml:space="preserve">Δίνονται </w:t>
      </w:r>
      <w:r w:rsidRPr="006B29E3">
        <w:rPr>
          <w:rFonts w:asciiTheme="minorHAnsi" w:hAnsiTheme="minorHAnsi" w:cs="Tahoma"/>
          <w:lang w:val="el-GR"/>
        </w:rPr>
        <w:t xml:space="preserve">οι σχετικές ατομικές μάζες: </w:t>
      </w:r>
      <w:r>
        <w:rPr>
          <w:rFonts w:asciiTheme="minorHAnsi" w:hAnsiTheme="minorHAnsi" w:cs="Tahoma"/>
          <w:i/>
        </w:rPr>
        <w:t>A</w:t>
      </w:r>
      <w:r>
        <w:rPr>
          <w:rFonts w:asciiTheme="minorHAnsi" w:hAnsiTheme="minorHAnsi" w:cs="Tahoma"/>
          <w:vertAlign w:val="subscript"/>
        </w:rPr>
        <w:t>r</w:t>
      </w:r>
      <w:r w:rsidRPr="006B29E3">
        <w:rPr>
          <w:rFonts w:asciiTheme="minorHAnsi" w:hAnsiTheme="minorHAnsi" w:cs="Tahoma"/>
          <w:lang w:val="el-GR"/>
        </w:rPr>
        <w:t xml:space="preserve">(Η)=1, </w:t>
      </w:r>
      <w:r>
        <w:rPr>
          <w:rFonts w:asciiTheme="minorHAnsi" w:hAnsiTheme="minorHAnsi" w:cs="Tahoma"/>
          <w:i/>
        </w:rPr>
        <w:t>A</w:t>
      </w:r>
      <w:r>
        <w:rPr>
          <w:rFonts w:asciiTheme="minorHAnsi" w:hAnsiTheme="minorHAnsi" w:cs="Tahoma"/>
          <w:vertAlign w:val="subscript"/>
        </w:rPr>
        <w:t>r</w:t>
      </w:r>
      <w:r w:rsidRPr="006B29E3">
        <w:rPr>
          <w:rFonts w:asciiTheme="minorHAnsi" w:hAnsiTheme="minorHAnsi" w:cs="Tahoma"/>
          <w:lang w:val="el-GR"/>
        </w:rPr>
        <w:t>(</w:t>
      </w:r>
      <w:r>
        <w:rPr>
          <w:rFonts w:asciiTheme="minorHAnsi" w:hAnsiTheme="minorHAnsi" w:cs="Tahoma"/>
        </w:rPr>
        <w:t>C</w:t>
      </w:r>
      <w:r w:rsidRPr="006B29E3">
        <w:rPr>
          <w:rFonts w:asciiTheme="minorHAnsi" w:hAnsiTheme="minorHAnsi" w:cs="Tahoma"/>
          <w:lang w:val="el-GR"/>
        </w:rPr>
        <w:t xml:space="preserve">)=12, </w:t>
      </w:r>
      <w:r>
        <w:rPr>
          <w:rFonts w:asciiTheme="minorHAnsi" w:hAnsiTheme="minorHAnsi" w:cs="Tahoma"/>
          <w:i/>
        </w:rPr>
        <w:t>A</w:t>
      </w:r>
      <w:r>
        <w:rPr>
          <w:rFonts w:asciiTheme="minorHAnsi" w:hAnsiTheme="minorHAnsi" w:cs="Tahoma"/>
          <w:vertAlign w:val="subscript"/>
        </w:rPr>
        <w:t>r</w:t>
      </w:r>
      <w:r w:rsidRPr="006B29E3">
        <w:rPr>
          <w:rFonts w:asciiTheme="minorHAnsi" w:hAnsiTheme="minorHAnsi" w:cs="Tahoma"/>
          <w:lang w:val="el-GR"/>
        </w:rPr>
        <w:t>(</w:t>
      </w:r>
      <w:r>
        <w:rPr>
          <w:rFonts w:asciiTheme="minorHAnsi" w:hAnsiTheme="minorHAnsi" w:cs="Tahoma"/>
        </w:rPr>
        <w:t>O</w:t>
      </w:r>
      <w:r w:rsidRPr="006B29E3">
        <w:rPr>
          <w:rFonts w:asciiTheme="minorHAnsi" w:hAnsiTheme="minorHAnsi" w:cs="Tahoma"/>
          <w:lang w:val="el-GR"/>
        </w:rPr>
        <w:t>)=16.</w:t>
      </w:r>
    </w:p>
    <w:p w14:paraId="0D0E6D64" w14:textId="77777777" w:rsidR="00596A9C" w:rsidRDefault="00000000">
      <w:pPr>
        <w:pStyle w:val="TrapezaThematonStyle"/>
        <w:spacing w:line="360" w:lineRule="auto"/>
        <w:ind w:right="-187"/>
        <w:jc w:val="right"/>
        <w:rPr>
          <w:rFonts w:asciiTheme="minorHAnsi" w:hAnsiTheme="minorHAnsi" w:cstheme="minorHAnsi"/>
          <w:b/>
          <w:i/>
          <w:lang w:val="el-GR"/>
        </w:rPr>
        <w:sectPr w:rsidR="00596A9C">
          <w:type w:val="continuous"/>
          <w:pgSz w:w="11906" w:h="16838"/>
          <w:pgMar w:top="1080" w:right="1080" w:bottom="1080" w:left="1080" w:header="720" w:footer="720" w:gutter="0"/>
          <w:cols w:space="720"/>
        </w:sectPr>
      </w:pPr>
      <w:r>
        <w:rPr>
          <w:rFonts w:asciiTheme="minorHAnsi" w:hAnsiTheme="minorHAnsi" w:cstheme="minorHAnsi"/>
          <w:b/>
          <w:i/>
          <w:lang w:val="el-GR"/>
        </w:rPr>
        <w:t>Μονάδες 25</w:t>
      </w:r>
    </w:p>
    <w:p w14:paraId="7D874D12"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13993</w:t>
      </w:r>
    </w:p>
    <w:p w14:paraId="4AA4B123" w14:textId="77777777" w:rsidR="00596A9C" w:rsidRDefault="00000000">
      <w:pPr>
        <w:pStyle w:val="TrapezaThematonStyle"/>
        <w:spacing w:line="360" w:lineRule="auto"/>
        <w:jc w:val="both"/>
        <w:rPr>
          <w:rFonts w:asciiTheme="minorHAnsi" w:hAnsiTheme="minorHAnsi" w:cstheme="minorHAnsi"/>
          <w:lang w:val="el-GR"/>
        </w:rPr>
      </w:pPr>
      <w:r>
        <w:rPr>
          <w:rFonts w:asciiTheme="minorHAnsi" w:hAnsiTheme="minorHAnsi" w:cstheme="minorHAnsi"/>
          <w:lang w:val="el-GR"/>
        </w:rPr>
        <w:t>Ενδεικτική επίλυση</w:t>
      </w:r>
    </w:p>
    <w:p w14:paraId="2B2C6076" w14:textId="77777777" w:rsidR="00596A9C" w:rsidRPr="006B29E3" w:rsidRDefault="00000000">
      <w:pPr>
        <w:pStyle w:val="TrapezaThematonStyle"/>
        <w:tabs>
          <w:tab w:val="left" w:pos="-1134"/>
        </w:tabs>
        <w:spacing w:line="360" w:lineRule="auto"/>
        <w:jc w:val="both"/>
        <w:rPr>
          <w:lang w:val="el-GR"/>
        </w:rPr>
      </w:pPr>
      <w:r w:rsidRPr="006B29E3">
        <w:rPr>
          <w:rFonts w:asciiTheme="minorHAnsi" w:hAnsiTheme="minorHAnsi"/>
          <w:b/>
          <w:lang w:val="el-GR"/>
        </w:rPr>
        <w:t xml:space="preserve">α) </w:t>
      </w:r>
      <w:r w:rsidRPr="006B29E3">
        <w:rPr>
          <w:rFonts w:asciiTheme="minorHAnsi" w:hAnsiTheme="minorHAnsi"/>
          <w:lang w:val="el-GR"/>
        </w:rPr>
        <w:t xml:space="preserve">Για το </w:t>
      </w:r>
      <w:r w:rsidRPr="006B29E3">
        <w:rPr>
          <w:lang w:val="el-GR"/>
        </w:rPr>
        <w:t>γαλακτικό οξύ (</w:t>
      </w:r>
      <w:r>
        <w:rPr>
          <w:rFonts w:asciiTheme="minorHAnsi" w:hAnsiTheme="minorHAnsi"/>
        </w:rPr>
        <w:t>C</w:t>
      </w:r>
      <w:r w:rsidRPr="006B29E3">
        <w:rPr>
          <w:rFonts w:asciiTheme="minorHAnsi" w:hAnsiTheme="minorHAnsi"/>
          <w:lang w:val="el-GR"/>
        </w:rPr>
        <w:t>₃</w:t>
      </w:r>
      <w:r>
        <w:rPr>
          <w:rFonts w:asciiTheme="minorHAnsi" w:hAnsiTheme="minorHAnsi"/>
        </w:rPr>
        <w:t>H</w:t>
      </w:r>
      <w:r w:rsidRPr="006B29E3">
        <w:rPr>
          <w:rFonts w:asciiTheme="minorHAnsi" w:hAnsiTheme="minorHAnsi"/>
          <w:lang w:val="el-GR"/>
        </w:rPr>
        <w:t>₆</w:t>
      </w:r>
      <w:r>
        <w:rPr>
          <w:rFonts w:asciiTheme="minorHAnsi" w:hAnsiTheme="minorHAnsi"/>
        </w:rPr>
        <w:t>O</w:t>
      </w:r>
      <w:r w:rsidRPr="006B29E3">
        <w:rPr>
          <w:rFonts w:asciiTheme="minorHAnsi" w:hAnsiTheme="minorHAnsi" w:cs="Cambria Math"/>
          <w:lang w:val="el-GR"/>
        </w:rPr>
        <w:t>₃</w:t>
      </w:r>
      <w:r w:rsidRPr="006B29E3">
        <w:rPr>
          <w:lang w:val="el-GR"/>
        </w:rPr>
        <w:t>)</w:t>
      </w:r>
      <w:r w:rsidRPr="006B29E3">
        <w:rPr>
          <w:rFonts w:asciiTheme="minorHAnsi" w:hAnsiTheme="minorHAnsi"/>
          <w:lang w:val="el-GR"/>
        </w:rPr>
        <w:t xml:space="preserve">: </w:t>
      </w:r>
      <w:r>
        <w:rPr>
          <w:i/>
          <w:iCs/>
        </w:rPr>
        <w:t>M</w:t>
      </w:r>
      <w:r>
        <w:rPr>
          <w:vertAlign w:val="subscript"/>
        </w:rPr>
        <w:t>r</w:t>
      </w:r>
      <w:r w:rsidRPr="006B29E3">
        <w:rPr>
          <w:lang w:val="el-GR"/>
        </w:rPr>
        <w:t>= 3·</w:t>
      </w:r>
      <w:r>
        <w:rPr>
          <w:i/>
          <w:iCs/>
        </w:rPr>
        <w:t>A</w:t>
      </w:r>
      <w:r>
        <w:rPr>
          <w:vertAlign w:val="subscript"/>
        </w:rPr>
        <w:t>r</w:t>
      </w:r>
      <w:r w:rsidRPr="006B29E3">
        <w:rPr>
          <w:lang w:val="el-GR"/>
        </w:rPr>
        <w:t>(</w:t>
      </w:r>
      <w:r>
        <w:t>C</w:t>
      </w:r>
      <w:r w:rsidRPr="006B29E3">
        <w:rPr>
          <w:lang w:val="el-GR"/>
        </w:rPr>
        <w:t>) + 6·</w:t>
      </w:r>
      <w:r>
        <w:rPr>
          <w:i/>
          <w:iCs/>
        </w:rPr>
        <w:t>A</w:t>
      </w:r>
      <w:r>
        <w:rPr>
          <w:vertAlign w:val="subscript"/>
        </w:rPr>
        <w:t>r</w:t>
      </w:r>
      <w:r w:rsidRPr="006B29E3">
        <w:rPr>
          <w:lang w:val="el-GR"/>
        </w:rPr>
        <w:t>(Η) +3·</w:t>
      </w:r>
      <w:r>
        <w:rPr>
          <w:i/>
          <w:iCs/>
        </w:rPr>
        <w:t>A</w:t>
      </w:r>
      <w:r>
        <w:rPr>
          <w:vertAlign w:val="subscript"/>
        </w:rPr>
        <w:t>r</w:t>
      </w:r>
      <w:r w:rsidRPr="006B29E3">
        <w:rPr>
          <w:lang w:val="el-GR"/>
        </w:rPr>
        <w:t>(Ο) = 3·12 + 6·1 + 3·16 = 90</w:t>
      </w:r>
    </w:p>
    <w:p w14:paraId="607D530D" w14:textId="77777777" w:rsidR="00596A9C" w:rsidRPr="006B29E3" w:rsidRDefault="00000000">
      <w:pPr>
        <w:pStyle w:val="TrapezaThematonStyle"/>
        <w:spacing w:line="360" w:lineRule="auto"/>
        <w:jc w:val="both"/>
        <w:rPr>
          <w:rFonts w:asciiTheme="minorHAnsi" w:hAnsiTheme="minorHAnsi"/>
          <w:lang w:val="el-GR"/>
        </w:rPr>
        <w:sectPr w:rsidR="00596A9C" w:rsidRPr="006B29E3">
          <w:type w:val="continuous"/>
          <w:pgSz w:w="11906" w:h="16838"/>
          <w:pgMar w:top="1080" w:right="1080" w:bottom="1080" w:left="1080" w:header="720" w:footer="720" w:gutter="0"/>
          <w:cols w:space="720"/>
        </w:sectPr>
      </w:pPr>
      <w:r w:rsidRPr="006B29E3">
        <w:rPr>
          <w:rFonts w:asciiTheme="minorHAnsi" w:hAnsiTheme="minorHAnsi"/>
          <w:lang w:val="el-GR"/>
        </w:rPr>
        <w:t>Στο διάλυμα Δ1:</w:t>
      </w:r>
    </w:p>
    <w:p w14:paraId="42E7FECD"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14010</w:t>
      </w:r>
    </w:p>
    <w:p w14:paraId="5926D996" w14:textId="77777777" w:rsidR="00596A9C" w:rsidRDefault="00000000">
      <w:pPr>
        <w:pStyle w:val="TrapezaThematonStyle"/>
        <w:spacing w:line="360" w:lineRule="auto"/>
        <w:rPr>
          <w:rFonts w:cstheme="minorHAnsi"/>
          <w:b/>
          <w:color w:val="000000"/>
          <w:lang w:val="el-GR"/>
        </w:rPr>
      </w:pPr>
      <w:r>
        <w:rPr>
          <w:rFonts w:cstheme="minorHAnsi"/>
          <w:b/>
          <w:color w:val="000000"/>
          <w:lang w:val="el-GR"/>
        </w:rPr>
        <w:t>Θέμα 4</w:t>
      </w:r>
      <w:r>
        <w:rPr>
          <w:rFonts w:cstheme="minorHAnsi"/>
          <w:b/>
          <w:color w:val="000000"/>
          <w:vertAlign w:val="superscript"/>
          <w:lang w:val="el-GR"/>
        </w:rPr>
        <w:t>ο</w:t>
      </w:r>
    </w:p>
    <w:p w14:paraId="42762489" w14:textId="77777777" w:rsidR="00596A9C" w:rsidRDefault="00000000">
      <w:pPr>
        <w:pStyle w:val="TrapezaThematonStyle"/>
        <w:spacing w:line="360" w:lineRule="auto"/>
        <w:jc w:val="both"/>
        <w:rPr>
          <w:color w:val="000000"/>
          <w:lang w:val="el-GR"/>
        </w:rPr>
      </w:pPr>
      <w:r>
        <w:rPr>
          <w:color w:val="000000"/>
          <w:lang w:val="el-GR"/>
        </w:rPr>
        <w:t>Ο παγκόσμιος οργανισμός υγείας (</w:t>
      </w:r>
      <w:r>
        <w:rPr>
          <w:color w:val="000000"/>
        </w:rPr>
        <w:t>WHO</w:t>
      </w:r>
      <w:r>
        <w:rPr>
          <w:color w:val="000000"/>
          <w:lang w:val="el-GR"/>
        </w:rPr>
        <w:t xml:space="preserve">) έχει θέσει ορισμένα όρια ασφαλείας για τοξικά μέταλλα στο νερό, όπως ο </w:t>
      </w:r>
      <w:r>
        <w:rPr>
          <w:color w:val="000000"/>
        </w:rPr>
        <w:t>Cu</w:t>
      </w:r>
      <w:r>
        <w:rPr>
          <w:color w:val="000000"/>
          <w:lang w:val="el-GR"/>
        </w:rPr>
        <w:t xml:space="preserve"> (χαλκός) και το </w:t>
      </w:r>
      <w:r>
        <w:rPr>
          <w:color w:val="000000"/>
        </w:rPr>
        <w:t>Cr</w:t>
      </w:r>
      <w:r>
        <w:rPr>
          <w:color w:val="000000"/>
          <w:lang w:val="el-GR"/>
        </w:rPr>
        <w:t xml:space="preserve"> (χρώμιο).</w:t>
      </w:r>
    </w:p>
    <w:p w14:paraId="49647BD4" w14:textId="77777777" w:rsidR="00596A9C" w:rsidRDefault="00000000">
      <w:pPr>
        <w:pStyle w:val="TrapezaThematonStyle"/>
        <w:spacing w:line="360" w:lineRule="auto"/>
        <w:ind w:left="567"/>
        <w:jc w:val="both"/>
        <w:rPr>
          <w:i/>
          <w:iCs/>
          <w:color w:val="000000"/>
          <w:lang w:val="el-GR"/>
        </w:rPr>
      </w:pPr>
      <w:r>
        <w:rPr>
          <w:b/>
          <w:bCs/>
          <w:color w:val="000000"/>
          <w:lang w:val="el-GR"/>
        </w:rPr>
        <w:t>α)</w:t>
      </w:r>
      <w:r>
        <w:rPr>
          <w:color w:val="000000"/>
          <w:lang w:val="el-GR"/>
        </w:rPr>
        <w:t xml:space="preserve"> Σε μια ορισμένη κατηγορία νερού (δείγμα Α) το όριο ασφαλείας για τον χαλκό είναι 1000 </w:t>
      </w:r>
      <w:r>
        <w:rPr>
          <w:color w:val="000000"/>
        </w:rPr>
        <w:t>ppb</w:t>
      </w:r>
      <w:r>
        <w:rPr>
          <w:color w:val="000000"/>
          <w:lang w:val="el-GR"/>
        </w:rPr>
        <w:t xml:space="preserve">. Υπολογίσαμε μετά από ανάλυση ότι στο δείγμα Α περιέχονται 0,04 </w:t>
      </w:r>
      <w:r>
        <w:rPr>
          <w:color w:val="000000"/>
        </w:rPr>
        <w:t>mg</w:t>
      </w:r>
      <w:r>
        <w:rPr>
          <w:color w:val="000000"/>
          <w:lang w:val="el-GR"/>
        </w:rPr>
        <w:t xml:space="preserve"> χαλκού σε 50 </w:t>
      </w:r>
      <w:r>
        <w:rPr>
          <w:color w:val="000000"/>
        </w:rPr>
        <w:t>g</w:t>
      </w:r>
      <w:r>
        <w:rPr>
          <w:color w:val="000000"/>
          <w:lang w:val="el-GR"/>
        </w:rPr>
        <w:t xml:space="preserve"> νερού. Η ποσότητα χαλκού στο δείγμα Α υπερβαίνει ή όχι το όριο ασφαλείας; </w:t>
      </w:r>
      <w:r>
        <w:rPr>
          <w:i/>
          <w:iCs/>
          <w:color w:val="000000"/>
          <w:lang w:val="el-GR"/>
        </w:rPr>
        <w:t>(μονάδες 8)</w:t>
      </w:r>
    </w:p>
    <w:p w14:paraId="2EEF489C" w14:textId="77777777" w:rsidR="00596A9C" w:rsidRDefault="00000000">
      <w:pPr>
        <w:pStyle w:val="TrapezaThematonStyle"/>
        <w:spacing w:line="360" w:lineRule="auto"/>
        <w:ind w:left="567"/>
        <w:jc w:val="both"/>
        <w:rPr>
          <w:rFonts w:cstheme="minorHAnsi"/>
          <w:b/>
          <w:color w:val="000000"/>
          <w:lang w:val="el-GR"/>
        </w:rPr>
      </w:pPr>
      <w:r>
        <w:rPr>
          <w:rFonts w:cstheme="minorHAnsi"/>
          <w:b/>
          <w:color w:val="000000"/>
          <w:lang w:val="el-GR"/>
        </w:rPr>
        <w:t xml:space="preserve">β) </w:t>
      </w:r>
      <w:r>
        <w:rPr>
          <w:color w:val="000000"/>
          <w:lang w:val="el-GR"/>
        </w:rPr>
        <w:t>Ένα άλλο δείγμα νερού (δείγμα Β), περιέχει 10 μ</w:t>
      </w:r>
      <w:r>
        <w:rPr>
          <w:color w:val="000000"/>
        </w:rPr>
        <w:t>g</w:t>
      </w:r>
      <w:r>
        <w:rPr>
          <w:color w:val="000000"/>
          <w:lang w:val="el-GR"/>
        </w:rPr>
        <w:t xml:space="preserve"> </w:t>
      </w:r>
      <w:r>
        <w:rPr>
          <w:color w:val="000000"/>
        </w:rPr>
        <w:t>Cr</w:t>
      </w:r>
      <w:r>
        <w:rPr>
          <w:color w:val="000000"/>
          <w:lang w:val="el-GR"/>
        </w:rPr>
        <w:t xml:space="preserve"> ανά 100 </w:t>
      </w:r>
      <w:r>
        <w:rPr>
          <w:color w:val="000000"/>
        </w:rPr>
        <w:t>g</w:t>
      </w:r>
      <w:r>
        <w:rPr>
          <w:color w:val="000000"/>
          <w:lang w:val="el-GR"/>
        </w:rPr>
        <w:t xml:space="preserve"> νερού. Πόσοι τόνοι (</w:t>
      </w:r>
      <w:r>
        <w:rPr>
          <w:color w:val="000000"/>
        </w:rPr>
        <w:t>tn</w:t>
      </w:r>
      <w:r>
        <w:rPr>
          <w:color w:val="000000"/>
          <w:lang w:val="el-GR"/>
        </w:rPr>
        <w:t>)</w:t>
      </w:r>
      <w:r>
        <w:rPr>
          <w:b/>
          <w:bCs/>
          <w:color w:val="000000"/>
          <w:lang w:val="el-GR"/>
        </w:rPr>
        <w:t xml:space="preserve"> </w:t>
      </w:r>
      <w:r>
        <w:rPr>
          <w:color w:val="000000"/>
          <w:lang w:val="el-GR"/>
        </w:rPr>
        <w:t xml:space="preserve">νερού δείγματος Β περιέχουν 1 </w:t>
      </w:r>
      <w:r>
        <w:rPr>
          <w:color w:val="000000"/>
        </w:rPr>
        <w:t>kg</w:t>
      </w:r>
      <w:r>
        <w:rPr>
          <w:color w:val="000000"/>
          <w:lang w:val="el-GR"/>
        </w:rPr>
        <w:t xml:space="preserve"> </w:t>
      </w:r>
      <w:r>
        <w:rPr>
          <w:color w:val="000000"/>
        </w:rPr>
        <w:t>Cr</w:t>
      </w:r>
      <w:r>
        <w:rPr>
          <w:lang w:val="el-GR"/>
        </w:rPr>
        <w:t xml:space="preserve">; </w:t>
      </w:r>
      <w:r>
        <w:rPr>
          <w:i/>
          <w:iCs/>
          <w:color w:val="000000"/>
          <w:lang w:val="el-GR"/>
        </w:rPr>
        <w:t>(μονάδες 8)</w:t>
      </w:r>
    </w:p>
    <w:p w14:paraId="2CC16549" w14:textId="77777777" w:rsidR="00596A9C" w:rsidRDefault="00000000">
      <w:pPr>
        <w:pStyle w:val="TrapezaThematonStyle"/>
        <w:spacing w:line="360" w:lineRule="auto"/>
        <w:ind w:left="567"/>
        <w:rPr>
          <w:rFonts w:eastAsia="Times New Roman"/>
          <w:lang w:val="el-GR"/>
        </w:rPr>
      </w:pPr>
      <w:r>
        <w:rPr>
          <w:rFonts w:eastAsiaTheme="minorEastAsia"/>
          <w:b/>
          <w:bCs/>
          <w:color w:val="000000"/>
          <w:lang w:val="el-GR"/>
        </w:rPr>
        <w:lastRenderedPageBreak/>
        <w:t>γ)</w:t>
      </w:r>
      <w:r>
        <w:rPr>
          <w:rFonts w:eastAsiaTheme="minorEastAsia"/>
          <w:color w:val="000000"/>
          <w:lang w:val="el-GR"/>
        </w:rPr>
        <w:t xml:space="preserve"> Σε 800 </w:t>
      </w:r>
      <w:r>
        <w:rPr>
          <w:rFonts w:eastAsiaTheme="minorEastAsia"/>
          <w:color w:val="000000"/>
        </w:rPr>
        <w:t>mL</w:t>
      </w:r>
      <w:r>
        <w:rPr>
          <w:rFonts w:eastAsiaTheme="minorEastAsia"/>
          <w:color w:val="000000"/>
          <w:lang w:val="el-GR"/>
        </w:rPr>
        <w:t xml:space="preserve"> υδατικού διαλύματος Δ1 συγκέντρωσης 0,5 </w:t>
      </w:r>
      <w:r>
        <w:rPr>
          <w:rFonts w:eastAsiaTheme="minorEastAsia"/>
          <w:color w:val="000000"/>
        </w:rPr>
        <w:t>M</w:t>
      </w:r>
      <w:r>
        <w:rPr>
          <w:rFonts w:eastAsiaTheme="minorEastAsia"/>
          <w:color w:val="000000"/>
          <w:lang w:val="el-GR"/>
        </w:rPr>
        <w:t xml:space="preserve"> σε </w:t>
      </w:r>
      <w:r>
        <w:rPr>
          <w:rFonts w:eastAsiaTheme="minorEastAsia"/>
          <w:color w:val="000000"/>
        </w:rPr>
        <w:t>CuSO</w:t>
      </w:r>
      <w:r>
        <w:rPr>
          <w:rFonts w:eastAsiaTheme="minorEastAsia"/>
          <w:color w:val="000000"/>
          <w:vertAlign w:val="subscript"/>
          <w:lang w:val="el-GR"/>
        </w:rPr>
        <w:t>4</w:t>
      </w:r>
      <w:r>
        <w:rPr>
          <w:rFonts w:eastAsiaTheme="minorEastAsia"/>
          <w:color w:val="000000"/>
          <w:lang w:val="el-GR"/>
        </w:rPr>
        <w:t xml:space="preserve"> προστίθενται άλλα 200 </w:t>
      </w:r>
      <w:r>
        <w:rPr>
          <w:rFonts w:eastAsiaTheme="minorEastAsia"/>
          <w:color w:val="000000"/>
        </w:rPr>
        <w:t>mL</w:t>
      </w:r>
      <w:r>
        <w:rPr>
          <w:rFonts w:eastAsiaTheme="minorEastAsia"/>
          <w:color w:val="000000"/>
          <w:lang w:val="el-GR"/>
        </w:rPr>
        <w:t xml:space="preserve"> υδατικού διαλύματος Δ2 συγκέντρωσης 0,1 </w:t>
      </w:r>
      <w:r>
        <w:rPr>
          <w:rFonts w:eastAsiaTheme="minorEastAsia"/>
          <w:color w:val="000000"/>
        </w:rPr>
        <w:t>M</w:t>
      </w:r>
      <w:r>
        <w:rPr>
          <w:rFonts w:eastAsiaTheme="minorEastAsia"/>
          <w:color w:val="000000"/>
          <w:lang w:val="el-GR"/>
        </w:rPr>
        <w:t xml:space="preserve"> σε  </w:t>
      </w:r>
      <w:r>
        <w:rPr>
          <w:rFonts w:eastAsiaTheme="minorEastAsia"/>
          <w:color w:val="000000"/>
        </w:rPr>
        <w:t>CuSO</w:t>
      </w:r>
      <w:r>
        <w:rPr>
          <w:rFonts w:eastAsiaTheme="minorEastAsia"/>
          <w:color w:val="000000"/>
          <w:vertAlign w:val="subscript"/>
          <w:lang w:val="el-GR"/>
        </w:rPr>
        <w:t>4</w:t>
      </w:r>
      <w:r>
        <w:rPr>
          <w:rFonts w:eastAsiaTheme="minorEastAsia"/>
          <w:color w:val="000000"/>
          <w:lang w:val="el-GR"/>
        </w:rPr>
        <w:t>, οπότε σχηματίζεται διάλυμα Δ3.</w:t>
      </w:r>
      <w:r>
        <w:rPr>
          <w:rFonts w:eastAsiaTheme="minorEastAsia"/>
          <w:color w:val="000000"/>
          <w:position w:val="-6"/>
          <w:vertAlign w:val="subscript"/>
          <w:lang w:val="el-GR"/>
        </w:rPr>
        <w:t xml:space="preserve"> </w:t>
      </w:r>
      <w:r>
        <w:rPr>
          <w:rFonts w:eastAsiaTheme="minorEastAsia"/>
          <w:color w:val="000000"/>
          <w:lang w:val="el-GR"/>
        </w:rPr>
        <w:t>Ποια είναι η συγκέντρωση (</w:t>
      </w:r>
      <w:r>
        <w:rPr>
          <w:rFonts w:eastAsiaTheme="minorEastAsia"/>
          <w:i/>
          <w:iCs/>
          <w:color w:val="000000"/>
        </w:rPr>
        <w:t>c</w:t>
      </w:r>
      <w:r>
        <w:rPr>
          <w:rFonts w:eastAsiaTheme="minorEastAsia"/>
          <w:i/>
          <w:iCs/>
          <w:color w:val="000000"/>
          <w:lang w:val="el-GR"/>
        </w:rPr>
        <w:t>)</w:t>
      </w:r>
      <w:r>
        <w:rPr>
          <w:rFonts w:eastAsiaTheme="minorEastAsia"/>
          <w:color w:val="000000"/>
          <w:lang w:val="el-GR"/>
        </w:rPr>
        <w:t xml:space="preserve"> του διαλύματος Δ3 σε </w:t>
      </w:r>
      <w:r>
        <w:rPr>
          <w:rFonts w:eastAsiaTheme="minorEastAsia"/>
          <w:color w:val="000000"/>
        </w:rPr>
        <w:t>CuSO</w:t>
      </w:r>
      <w:r>
        <w:rPr>
          <w:rFonts w:eastAsiaTheme="minorEastAsia"/>
          <w:color w:val="000000"/>
          <w:vertAlign w:val="subscript"/>
          <w:lang w:val="el-GR"/>
        </w:rPr>
        <w:t>4</w:t>
      </w:r>
      <w:r>
        <w:rPr>
          <w:rFonts w:eastAsiaTheme="minorEastAsia"/>
          <w:color w:val="000000"/>
          <w:lang w:val="el-GR"/>
        </w:rPr>
        <w:t>; (</w:t>
      </w:r>
      <w:r>
        <w:rPr>
          <w:rFonts w:eastAsiaTheme="minorEastAsia"/>
          <w:i/>
          <w:iCs/>
          <w:color w:val="000000"/>
          <w:lang w:val="el-GR"/>
        </w:rPr>
        <w:t>μονάδες 9</w:t>
      </w:r>
      <w:r>
        <w:rPr>
          <w:rFonts w:eastAsiaTheme="minorEastAsia"/>
          <w:color w:val="000000"/>
          <w:lang w:val="el-GR"/>
        </w:rPr>
        <w:t>)</w:t>
      </w:r>
    </w:p>
    <w:p w14:paraId="1257687B" w14:textId="77777777" w:rsidR="00596A9C" w:rsidRDefault="00000000">
      <w:pPr>
        <w:pStyle w:val="TrapezaThematonStyle"/>
        <w:spacing w:line="360" w:lineRule="auto"/>
        <w:ind w:left="567"/>
        <w:rPr>
          <w:color w:val="000000"/>
          <w:lang w:val="el-GR"/>
        </w:rPr>
      </w:pPr>
      <w:r>
        <w:rPr>
          <w:color w:val="000000"/>
          <w:lang w:val="el-GR"/>
        </w:rPr>
        <w:t xml:space="preserve">Δίνεται ότι: 1 </w:t>
      </w:r>
      <w:r>
        <w:rPr>
          <w:color w:val="000000"/>
        </w:rPr>
        <w:t>g</w:t>
      </w:r>
      <w:r>
        <w:rPr>
          <w:color w:val="000000"/>
          <w:lang w:val="el-GR"/>
        </w:rPr>
        <w:t xml:space="preserve">=1000 </w:t>
      </w:r>
      <w:r>
        <w:rPr>
          <w:color w:val="000000"/>
        </w:rPr>
        <w:t>mg</w:t>
      </w:r>
      <w:r>
        <w:rPr>
          <w:color w:val="000000"/>
          <w:lang w:val="el-GR"/>
        </w:rPr>
        <w:t xml:space="preserve">, 1 </w:t>
      </w:r>
      <w:r>
        <w:rPr>
          <w:color w:val="000000"/>
        </w:rPr>
        <w:t>mg</w:t>
      </w:r>
      <w:r>
        <w:rPr>
          <w:color w:val="000000"/>
          <w:lang w:val="el-GR"/>
        </w:rPr>
        <w:t>=1000 μ</w:t>
      </w:r>
      <w:r>
        <w:rPr>
          <w:color w:val="000000"/>
        </w:rPr>
        <w:t>g</w:t>
      </w:r>
      <w:r>
        <w:rPr>
          <w:color w:val="000000"/>
          <w:lang w:val="el-GR"/>
        </w:rPr>
        <w:t xml:space="preserve">  και  1 </w:t>
      </w:r>
      <w:r>
        <w:rPr>
          <w:color w:val="000000"/>
        </w:rPr>
        <w:t>tn</w:t>
      </w:r>
      <w:r>
        <w:rPr>
          <w:color w:val="000000"/>
          <w:lang w:val="el-GR"/>
        </w:rPr>
        <w:t>=10</w:t>
      </w:r>
      <w:r>
        <w:rPr>
          <w:color w:val="000000"/>
          <w:vertAlign w:val="superscript"/>
          <w:lang w:val="el-GR"/>
        </w:rPr>
        <w:t>6</w:t>
      </w:r>
      <w:r>
        <w:rPr>
          <w:color w:val="000000"/>
          <w:lang w:val="el-GR"/>
        </w:rPr>
        <w:t xml:space="preserve"> </w:t>
      </w:r>
      <w:r>
        <w:rPr>
          <w:color w:val="000000"/>
        </w:rPr>
        <w:t>g</w:t>
      </w:r>
      <w:r>
        <w:rPr>
          <w:color w:val="000000"/>
          <w:lang w:val="el-GR"/>
        </w:rPr>
        <w:t xml:space="preserve">. </w:t>
      </w:r>
    </w:p>
    <w:p w14:paraId="3E4FEAAF" w14:textId="77777777" w:rsidR="00596A9C" w:rsidRDefault="00000000">
      <w:pPr>
        <w:pStyle w:val="TrapezaThematonStyle"/>
        <w:spacing w:line="360" w:lineRule="auto"/>
        <w:ind w:left="567"/>
        <w:jc w:val="right"/>
        <w:rPr>
          <w:rFonts w:cstheme="minorHAnsi"/>
          <w:b/>
          <w:i/>
          <w:color w:val="000000"/>
          <w:lang w:val="el-GR"/>
        </w:rPr>
      </w:pPr>
      <w:r>
        <w:rPr>
          <w:rFonts w:cstheme="minorHAnsi"/>
          <w:b/>
          <w:i/>
          <w:color w:val="000000"/>
          <w:lang w:val="el-GR"/>
        </w:rPr>
        <w:t>Μονάδες 25</w:t>
      </w:r>
    </w:p>
    <w:p w14:paraId="1AEB17AA" w14:textId="77777777" w:rsidR="00596A9C" w:rsidRDefault="00596A9C">
      <w:pPr>
        <w:pStyle w:val="TrapezaThematonStyle"/>
        <w:spacing w:line="360" w:lineRule="auto"/>
        <w:ind w:left="567"/>
        <w:jc w:val="right"/>
        <w:rPr>
          <w:rFonts w:cstheme="minorHAnsi"/>
          <w:b/>
          <w:i/>
          <w:color w:val="000000"/>
          <w:lang w:val="el-GR"/>
        </w:rPr>
        <w:sectPr w:rsidR="00596A9C">
          <w:type w:val="continuous"/>
          <w:pgSz w:w="11906" w:h="16838"/>
          <w:pgMar w:top="1080" w:right="1080" w:bottom="1080" w:left="1080" w:header="720" w:footer="720" w:gutter="0"/>
          <w:cols w:space="720"/>
        </w:sectPr>
      </w:pPr>
    </w:p>
    <w:p w14:paraId="47F7914D"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14010</w:t>
      </w:r>
    </w:p>
    <w:p w14:paraId="7F8E07D1" w14:textId="77777777" w:rsidR="00596A9C" w:rsidRDefault="00000000">
      <w:pPr>
        <w:pStyle w:val="TrapezaThematonStyle"/>
        <w:spacing w:line="360" w:lineRule="auto"/>
        <w:jc w:val="both"/>
        <w:rPr>
          <w:b/>
          <w:lang w:val="el-GR"/>
        </w:rPr>
      </w:pPr>
      <w:r>
        <w:rPr>
          <w:b/>
          <w:lang w:val="el-GR"/>
        </w:rPr>
        <w:t>Ενδεικτική επίλυση</w:t>
      </w:r>
    </w:p>
    <w:p w14:paraId="06CEDCC2" w14:textId="77777777" w:rsidR="00596A9C" w:rsidRDefault="00000000">
      <w:pPr>
        <w:pStyle w:val="TrapezaThematonStyle"/>
        <w:spacing w:line="360" w:lineRule="auto"/>
        <w:ind w:left="567"/>
        <w:jc w:val="both"/>
        <w:rPr>
          <w:color w:val="000000"/>
          <w:lang w:val="el-GR"/>
        </w:rPr>
      </w:pPr>
      <w:r>
        <w:rPr>
          <w:b/>
          <w:bCs/>
          <w:lang w:val="el-GR"/>
        </w:rPr>
        <w:t xml:space="preserve">α) </w:t>
      </w:r>
      <w:r>
        <w:rPr>
          <w:lang w:val="el-GR"/>
        </w:rPr>
        <w:t xml:space="preserve">1000 </w:t>
      </w:r>
      <w:r>
        <w:t>ppb</w:t>
      </w:r>
      <w:r>
        <w:rPr>
          <w:lang w:val="el-GR"/>
        </w:rPr>
        <w:t xml:space="preserve"> </w:t>
      </w:r>
      <w:r>
        <w:t>Cu</w:t>
      </w:r>
      <w:r>
        <w:rPr>
          <w:lang w:val="el-GR"/>
        </w:rPr>
        <w:t xml:space="preserve"> σημαίνει ότι αντιστοιχούν 1000 μ</w:t>
      </w:r>
      <w:r>
        <w:t>g</w:t>
      </w:r>
      <w:r>
        <w:rPr>
          <w:lang w:val="el-GR"/>
        </w:rPr>
        <w:t xml:space="preserve"> </w:t>
      </w:r>
      <w:r>
        <w:t>Cu</w:t>
      </w:r>
      <w:r>
        <w:rPr>
          <w:lang w:val="el-GR"/>
        </w:rPr>
        <w:t xml:space="preserve"> σε 10</w:t>
      </w:r>
      <w:r>
        <w:rPr>
          <w:vertAlign w:val="superscript"/>
          <w:lang w:val="el-GR"/>
        </w:rPr>
        <w:t>9</w:t>
      </w:r>
      <w:r>
        <w:rPr>
          <w:lang w:val="el-GR"/>
        </w:rPr>
        <w:t xml:space="preserve"> μ</w:t>
      </w:r>
      <w:r>
        <w:t>g</w:t>
      </w:r>
      <w:r>
        <w:rPr>
          <w:lang w:val="el-GR"/>
        </w:rPr>
        <w:t xml:space="preserve"> = 10</w:t>
      </w:r>
      <w:r>
        <w:rPr>
          <w:vertAlign w:val="superscript"/>
          <w:lang w:val="el-GR"/>
        </w:rPr>
        <w:t>6</w:t>
      </w:r>
      <w:r>
        <w:rPr>
          <w:lang w:val="el-GR"/>
        </w:rPr>
        <w:t xml:space="preserve"> </w:t>
      </w:r>
      <w:r>
        <w:t>mg</w:t>
      </w:r>
      <w:r>
        <w:rPr>
          <w:lang w:val="el-GR"/>
        </w:rPr>
        <w:t xml:space="preserve"> =1000 </w:t>
      </w:r>
      <w:r>
        <w:t>g</w:t>
      </w:r>
      <w:r>
        <w:rPr>
          <w:lang w:val="el-GR"/>
        </w:rPr>
        <w:t xml:space="preserve"> = 1 </w:t>
      </w:r>
      <w:r>
        <w:t>kg</w:t>
      </w:r>
      <w:r>
        <w:rPr>
          <w:lang w:val="el-GR"/>
        </w:rPr>
        <w:t xml:space="preserve"> νερού. </w:t>
      </w:r>
    </w:p>
    <w:p w14:paraId="48F7AD75" w14:textId="77777777" w:rsidR="00596A9C" w:rsidRDefault="00000000">
      <w:pPr>
        <w:pStyle w:val="TrapezaThematonStyle"/>
        <w:spacing w:line="360" w:lineRule="auto"/>
        <w:ind w:left="567"/>
        <w:jc w:val="both"/>
        <w:rPr>
          <w:color w:val="000000"/>
          <w:lang w:val="el-GR"/>
        </w:rPr>
      </w:pPr>
      <w:r>
        <w:rPr>
          <w:lang w:val="el-GR"/>
        </w:rPr>
        <w:t>Στο</w:t>
      </w:r>
      <w:r>
        <w:rPr>
          <w:color w:val="000000"/>
          <w:lang w:val="el-GR"/>
        </w:rPr>
        <w:t xml:space="preserve"> δείγμα Α περιέχονται 0,04 </w:t>
      </w:r>
      <w:r>
        <w:rPr>
          <w:color w:val="000000"/>
        </w:rPr>
        <w:t>mg</w:t>
      </w:r>
      <w:r>
        <w:rPr>
          <w:color w:val="000000"/>
          <w:lang w:val="el-GR"/>
        </w:rPr>
        <w:t xml:space="preserve"> = 0,04</w:t>
      </w:r>
      <w:r>
        <w:rPr>
          <w:rFonts w:ascii="Cambria Math" w:hAnsi="Cambria Math"/>
          <w:color w:val="000000"/>
          <w:lang w:val="el-GR"/>
        </w:rPr>
        <w:t>∙</w:t>
      </w:r>
      <w:r>
        <w:rPr>
          <w:color w:val="000000"/>
          <w:lang w:val="el-GR"/>
        </w:rPr>
        <w:t>10</w:t>
      </w:r>
      <w:r>
        <w:rPr>
          <w:color w:val="000000"/>
          <w:vertAlign w:val="superscript"/>
          <w:lang w:val="el-GR"/>
        </w:rPr>
        <w:t>3</w:t>
      </w:r>
      <w:r>
        <w:rPr>
          <w:color w:val="000000"/>
          <w:lang w:val="el-GR"/>
        </w:rPr>
        <w:t xml:space="preserve"> μ</w:t>
      </w:r>
      <w:r>
        <w:rPr>
          <w:color w:val="000000"/>
        </w:rPr>
        <w:t>g</w:t>
      </w:r>
      <w:r>
        <w:rPr>
          <w:color w:val="000000"/>
          <w:lang w:val="el-GR"/>
        </w:rPr>
        <w:t xml:space="preserve"> = 40 μ</w:t>
      </w:r>
      <w:r>
        <w:rPr>
          <w:color w:val="000000"/>
        </w:rPr>
        <w:t>g</w:t>
      </w:r>
      <w:r>
        <w:rPr>
          <w:color w:val="000000"/>
          <w:lang w:val="el-GR"/>
        </w:rPr>
        <w:t xml:space="preserve"> </w:t>
      </w:r>
      <w:r>
        <w:rPr>
          <w:color w:val="000000"/>
        </w:rPr>
        <w:t>Cu</w:t>
      </w:r>
      <w:r>
        <w:rPr>
          <w:color w:val="000000"/>
          <w:lang w:val="el-GR"/>
        </w:rPr>
        <w:t>.</w:t>
      </w:r>
    </w:p>
    <w:p w14:paraId="60C63712" w14:textId="77777777" w:rsidR="00596A9C" w:rsidRDefault="00000000">
      <w:pPr>
        <w:pStyle w:val="TrapezaThematonStyle"/>
        <w:spacing w:line="360" w:lineRule="auto"/>
        <w:ind w:left="567"/>
        <w:jc w:val="both"/>
        <w:rPr>
          <w:rFonts w:eastAsia="Times New Roman" w:cstheme="minorHAnsi"/>
          <w:lang w:val="el-GR"/>
        </w:rPr>
      </w:pPr>
      <w:r>
        <w:rPr>
          <w:rFonts w:eastAsia="Times New Roman" w:cstheme="minorHAnsi"/>
          <w:lang w:val="el-GR"/>
        </w:rPr>
        <w:t xml:space="preserve">Στα 1000 </w:t>
      </w:r>
      <w:r>
        <w:rPr>
          <w:rFonts w:eastAsia="Times New Roman" w:cstheme="minorHAnsi"/>
        </w:rPr>
        <w:t>g</w:t>
      </w:r>
      <w:r>
        <w:rPr>
          <w:rFonts w:eastAsia="Times New Roman" w:cstheme="minorHAnsi"/>
          <w:lang w:val="el-GR"/>
        </w:rPr>
        <w:t xml:space="preserve"> νερού περιέχονται           1000 μ</w:t>
      </w:r>
      <w:r>
        <w:rPr>
          <w:rFonts w:eastAsia="Times New Roman" w:cstheme="minorHAnsi"/>
        </w:rPr>
        <w:t>g</w:t>
      </w:r>
      <w:r>
        <w:rPr>
          <w:rFonts w:eastAsia="Times New Roman" w:cstheme="minorHAnsi"/>
          <w:lang w:val="el-GR"/>
        </w:rPr>
        <w:t xml:space="preserve"> </w:t>
      </w:r>
      <w:r>
        <w:rPr>
          <w:rFonts w:eastAsia="Times New Roman" w:cstheme="minorHAnsi"/>
        </w:rPr>
        <w:t>Cu</w:t>
      </w:r>
      <w:r>
        <w:rPr>
          <w:rFonts w:eastAsia="Times New Roman" w:cstheme="minorHAnsi"/>
          <w:lang w:val="el-GR"/>
        </w:rPr>
        <w:t xml:space="preserve"> (</w:t>
      </w:r>
      <w:r>
        <w:rPr>
          <w:rFonts w:cstheme="minorHAnsi"/>
          <w:color w:val="000000"/>
          <w:lang w:val="el-GR"/>
        </w:rPr>
        <w:t>όριο ασφαλείας</w:t>
      </w:r>
      <w:r>
        <w:rPr>
          <w:rFonts w:eastAsia="Times New Roman" w:cstheme="minorHAnsi"/>
          <w:lang w:val="el-GR"/>
        </w:rPr>
        <w:t>).</w:t>
      </w:r>
    </w:p>
    <w:p w14:paraId="2F3B9803" w14:textId="77777777" w:rsidR="00596A9C" w:rsidRDefault="00000000">
      <w:pPr>
        <w:pStyle w:val="TrapezaThematonStyle"/>
        <w:spacing w:line="360" w:lineRule="auto"/>
        <w:ind w:left="567"/>
        <w:jc w:val="both"/>
        <w:rPr>
          <w:rFonts w:eastAsia="Times New Roman"/>
          <w:u w:val="single"/>
          <w:lang w:val="el-GR"/>
        </w:rPr>
      </w:pPr>
      <w:r>
        <w:rPr>
          <w:rFonts w:eastAsia="Times New Roman"/>
          <w:u w:val="single"/>
          <w:lang w:val="el-GR"/>
        </w:rPr>
        <w:t xml:space="preserve">Στα 50 </w:t>
      </w:r>
      <w:r>
        <w:rPr>
          <w:rFonts w:eastAsia="Times New Roman"/>
          <w:u w:val="single"/>
        </w:rPr>
        <w:t>g</w:t>
      </w:r>
      <w:r>
        <w:rPr>
          <w:rFonts w:eastAsia="Times New Roman"/>
          <w:u w:val="single"/>
          <w:lang w:val="el-GR"/>
        </w:rPr>
        <w:t xml:space="preserve"> νερού (δείγμα Α) περιέχονται </w:t>
      </w:r>
      <w:r>
        <w:rPr>
          <w:rFonts w:eastAsia="Times New Roman"/>
          <w:u w:val="single"/>
        </w:rPr>
        <w:t>x</w:t>
      </w:r>
      <w:r>
        <w:rPr>
          <w:rFonts w:eastAsia="Times New Roman"/>
          <w:u w:val="single"/>
          <w:lang w:val="el-GR"/>
        </w:rPr>
        <w:t xml:space="preserve"> ; μ</w:t>
      </w:r>
      <w:r>
        <w:rPr>
          <w:rFonts w:eastAsia="Times New Roman"/>
          <w:u w:val="single"/>
        </w:rPr>
        <w:t>g</w:t>
      </w:r>
      <w:r>
        <w:rPr>
          <w:rFonts w:eastAsia="Times New Roman"/>
          <w:u w:val="single"/>
          <w:lang w:val="el-GR"/>
        </w:rPr>
        <w:t xml:space="preserve"> </w:t>
      </w:r>
      <w:r>
        <w:rPr>
          <w:rFonts w:eastAsia="Times New Roman"/>
          <w:u w:val="single"/>
        </w:rPr>
        <w:t>Cu</w:t>
      </w:r>
      <w:r>
        <w:rPr>
          <w:rFonts w:eastAsia="Times New Roman"/>
          <w:u w:val="single"/>
          <w:lang w:val="el-GR"/>
        </w:rPr>
        <w:t>.</w:t>
      </w:r>
    </w:p>
    <w:p w14:paraId="1C438934" w14:textId="77777777" w:rsidR="00596A9C" w:rsidRDefault="00000000">
      <w:pPr>
        <w:pStyle w:val="TrapezaThematonStyle"/>
        <w:spacing w:line="360" w:lineRule="auto"/>
        <w:ind w:left="567"/>
        <w:jc w:val="both"/>
        <w:rPr>
          <w:rFonts w:eastAsia="Times New Roman"/>
          <w:vertAlign w:val="subscript"/>
          <w:lang w:val="el-GR"/>
        </w:rPr>
      </w:pPr>
      <w:r>
        <w:rPr>
          <w:rFonts w:eastAsia="Times New Roman"/>
          <w:lang w:val="el-GR"/>
        </w:rPr>
        <w:t>1000∙</w:t>
      </w:r>
      <w:r>
        <w:rPr>
          <w:rFonts w:eastAsia="Times New Roman"/>
        </w:rPr>
        <w:t>x</w:t>
      </w:r>
      <w:r>
        <w:rPr>
          <w:rFonts w:eastAsia="Times New Roman"/>
          <w:lang w:val="el-GR"/>
        </w:rPr>
        <w:t xml:space="preserve"> = 50∙1000</w:t>
      </w:r>
      <w:r>
        <w:rPr>
          <w:rFonts w:ascii="Cambria Math" w:eastAsia="Times New Roman" w:hAnsi="Cambria Math" w:cs="Cambria Math"/>
          <w:lang w:val="el-GR"/>
        </w:rPr>
        <w:t>⇒</w:t>
      </w:r>
      <w:r>
        <w:rPr>
          <w:rFonts w:eastAsia="Times New Roman"/>
        </w:rPr>
        <w:t>x</w:t>
      </w:r>
      <w:r>
        <w:rPr>
          <w:rFonts w:eastAsia="Times New Roman"/>
          <w:lang w:val="el-GR"/>
        </w:rPr>
        <w:t>=50</w:t>
      </w:r>
      <w:r>
        <w:rPr>
          <w:rFonts w:ascii="Cambria Math" w:hAnsi="Cambria Math" w:cs="Cambria Math"/>
          <w:lang w:val="el-GR"/>
        </w:rPr>
        <w:t xml:space="preserve"> </w:t>
      </w:r>
      <w:r>
        <w:rPr>
          <w:rFonts w:eastAsiaTheme="minorEastAsia"/>
          <w:color w:val="000000"/>
          <w:lang w:val="el-GR"/>
        </w:rPr>
        <w:t>μ</w:t>
      </w:r>
      <w:r>
        <w:rPr>
          <w:rFonts w:eastAsiaTheme="minorEastAsia"/>
          <w:color w:val="000000"/>
        </w:rPr>
        <w:t>g</w:t>
      </w:r>
      <w:r>
        <w:rPr>
          <w:rFonts w:eastAsiaTheme="minorEastAsia"/>
          <w:color w:val="000000"/>
          <w:lang w:val="el-GR"/>
        </w:rPr>
        <w:t xml:space="preserve"> </w:t>
      </w:r>
      <w:r>
        <w:rPr>
          <w:rFonts w:eastAsia="Times New Roman"/>
        </w:rPr>
        <w:t>Cu</w:t>
      </w:r>
      <w:r>
        <w:rPr>
          <w:rFonts w:eastAsiaTheme="minorEastAsia"/>
          <w:color w:val="000000"/>
          <w:lang w:val="el-GR"/>
        </w:rPr>
        <w:t xml:space="preserve"> &gt; 40 μ</w:t>
      </w:r>
      <w:r>
        <w:rPr>
          <w:rFonts w:eastAsiaTheme="minorEastAsia"/>
          <w:color w:val="000000"/>
        </w:rPr>
        <w:t>g</w:t>
      </w:r>
      <w:r>
        <w:rPr>
          <w:rFonts w:eastAsiaTheme="minorEastAsia"/>
          <w:color w:val="000000"/>
          <w:lang w:val="el-GR"/>
        </w:rPr>
        <w:t xml:space="preserve"> </w:t>
      </w:r>
      <w:r>
        <w:rPr>
          <w:rFonts w:eastAsia="Times New Roman"/>
        </w:rPr>
        <w:t>Cu</w:t>
      </w:r>
      <w:r>
        <w:rPr>
          <w:rFonts w:eastAsia="Times New Roman"/>
          <w:lang w:val="el-GR"/>
        </w:rPr>
        <w:t xml:space="preserve"> (δείγμα Α)</w:t>
      </w:r>
      <w:r>
        <w:rPr>
          <w:rFonts w:eastAsia="Times New Roman"/>
          <w:vertAlign w:val="subscript"/>
          <w:lang w:val="el-GR"/>
        </w:rPr>
        <w:t>.</w:t>
      </w:r>
    </w:p>
    <w:p w14:paraId="65F348C2" w14:textId="77777777" w:rsidR="00596A9C" w:rsidRDefault="00000000">
      <w:pPr>
        <w:pStyle w:val="TrapezaThematonStyle"/>
        <w:spacing w:line="360" w:lineRule="auto"/>
        <w:ind w:left="567"/>
        <w:jc w:val="both"/>
        <w:rPr>
          <w:rFonts w:cstheme="minorHAnsi"/>
          <w:color w:val="000000"/>
          <w:lang w:val="el-GR"/>
        </w:rPr>
      </w:pPr>
      <w:r>
        <w:rPr>
          <w:rFonts w:cstheme="minorHAnsi"/>
          <w:color w:val="000000"/>
          <w:lang w:val="el-GR"/>
        </w:rPr>
        <w:t xml:space="preserve">Άρα το δείγμα Α </w:t>
      </w:r>
      <w:r>
        <w:rPr>
          <w:rFonts w:cstheme="minorHAnsi"/>
          <w:b/>
          <w:color w:val="000000"/>
          <w:lang w:val="el-GR"/>
        </w:rPr>
        <w:t>δεν υπερβαίνει</w:t>
      </w:r>
      <w:r>
        <w:rPr>
          <w:rFonts w:cstheme="minorHAnsi"/>
          <w:color w:val="000000"/>
          <w:lang w:val="el-GR"/>
        </w:rPr>
        <w:t xml:space="preserve"> το όριο ασφαλείας για τον </w:t>
      </w:r>
      <w:r>
        <w:rPr>
          <w:rFonts w:cstheme="minorHAnsi"/>
          <w:color w:val="000000"/>
        </w:rPr>
        <w:t>Cu</w:t>
      </w:r>
      <w:r>
        <w:rPr>
          <w:rFonts w:cstheme="minorHAnsi"/>
          <w:color w:val="000000"/>
          <w:lang w:val="el-GR"/>
        </w:rPr>
        <w:t>.</w:t>
      </w:r>
    </w:p>
    <w:p w14:paraId="413B3582" w14:textId="77777777" w:rsidR="00596A9C" w:rsidRDefault="00000000">
      <w:pPr>
        <w:pStyle w:val="TrapezaThematonStyle"/>
        <w:spacing w:line="360" w:lineRule="auto"/>
        <w:ind w:left="567"/>
        <w:jc w:val="both"/>
        <w:rPr>
          <w:lang w:val="el-GR"/>
        </w:rPr>
      </w:pPr>
      <w:r>
        <w:rPr>
          <w:rFonts w:cstheme="minorHAnsi"/>
          <w:b/>
          <w:color w:val="000000"/>
          <w:lang w:val="el-GR"/>
        </w:rPr>
        <w:t xml:space="preserve">β) </w:t>
      </w:r>
      <w:r>
        <w:rPr>
          <w:rFonts w:cstheme="minorHAnsi"/>
          <w:color w:val="000000"/>
          <w:lang w:val="el-GR"/>
        </w:rPr>
        <w:t xml:space="preserve">1 </w:t>
      </w:r>
      <w:r>
        <w:rPr>
          <w:rFonts w:cstheme="minorHAnsi"/>
          <w:color w:val="000000"/>
        </w:rPr>
        <w:t>kg</w:t>
      </w:r>
      <w:r>
        <w:rPr>
          <w:rFonts w:cstheme="minorHAnsi"/>
          <w:color w:val="000000"/>
          <w:lang w:val="el-GR"/>
        </w:rPr>
        <w:t xml:space="preserve"> </w:t>
      </w:r>
      <w:r>
        <w:rPr>
          <w:rFonts w:cstheme="minorHAnsi"/>
          <w:color w:val="000000"/>
        </w:rPr>
        <w:t>Cr</w:t>
      </w:r>
      <w:r>
        <w:rPr>
          <w:lang w:val="el-GR"/>
        </w:rPr>
        <w:t xml:space="preserve"> = 1000 </w:t>
      </w:r>
      <w:r>
        <w:t>g</w:t>
      </w:r>
      <w:r>
        <w:rPr>
          <w:lang w:val="el-GR"/>
        </w:rPr>
        <w:t xml:space="preserve"> </w:t>
      </w:r>
      <w:r>
        <w:t>Cr</w:t>
      </w:r>
      <w:r>
        <w:rPr>
          <w:lang w:val="el-GR"/>
        </w:rPr>
        <w:t xml:space="preserve"> = 1000 </w:t>
      </w:r>
      <w:r>
        <w:rPr>
          <w:rFonts w:ascii="Cambria Math" w:hAnsi="Cambria Math"/>
          <w:lang w:val="el-GR"/>
        </w:rPr>
        <w:t>∙</w:t>
      </w:r>
      <w:r>
        <w:rPr>
          <w:lang w:val="el-GR"/>
        </w:rPr>
        <w:t>10</w:t>
      </w:r>
      <w:r>
        <w:rPr>
          <w:vertAlign w:val="superscript"/>
          <w:lang w:val="el-GR"/>
        </w:rPr>
        <w:t>3</w:t>
      </w:r>
      <w:r>
        <w:rPr>
          <w:lang w:val="el-GR"/>
        </w:rPr>
        <w:t xml:space="preserve"> </w:t>
      </w:r>
      <w:r>
        <w:t>mg</w:t>
      </w:r>
      <w:r>
        <w:rPr>
          <w:lang w:val="el-GR"/>
        </w:rPr>
        <w:t xml:space="preserve"> </w:t>
      </w:r>
      <w:r>
        <w:t>Cr</w:t>
      </w:r>
      <w:r>
        <w:rPr>
          <w:lang w:val="el-GR"/>
        </w:rPr>
        <w:t xml:space="preserve"> </w:t>
      </w:r>
      <w:r>
        <w:rPr>
          <w:rFonts w:cstheme="minorHAnsi"/>
          <w:color w:val="000000"/>
          <w:lang w:val="el-GR"/>
        </w:rPr>
        <w:t>=</w:t>
      </w:r>
      <w:r>
        <w:rPr>
          <w:lang w:val="el-GR"/>
        </w:rPr>
        <w:t xml:space="preserve"> 10</w:t>
      </w:r>
      <w:r>
        <w:rPr>
          <w:vertAlign w:val="superscript"/>
          <w:lang w:val="el-GR"/>
        </w:rPr>
        <w:t>6</w:t>
      </w:r>
      <w:r>
        <w:rPr>
          <w:lang w:val="el-GR"/>
        </w:rPr>
        <w:t xml:space="preserve"> </w:t>
      </w:r>
      <w:r>
        <w:rPr>
          <w:rFonts w:ascii="Cambria Math" w:hAnsi="Cambria Math"/>
          <w:lang w:val="el-GR"/>
        </w:rPr>
        <w:t>∙</w:t>
      </w:r>
      <w:r>
        <w:rPr>
          <w:lang w:val="el-GR"/>
        </w:rPr>
        <w:t>10</w:t>
      </w:r>
      <w:r>
        <w:rPr>
          <w:vertAlign w:val="superscript"/>
          <w:lang w:val="el-GR"/>
        </w:rPr>
        <w:t>3</w:t>
      </w:r>
      <w:r>
        <w:rPr>
          <w:lang w:val="el-GR"/>
        </w:rPr>
        <w:t xml:space="preserve"> μ</w:t>
      </w:r>
      <w:r>
        <w:t>g</w:t>
      </w:r>
      <w:r>
        <w:rPr>
          <w:lang w:val="el-GR"/>
        </w:rPr>
        <w:t xml:space="preserve"> </w:t>
      </w:r>
      <w:r>
        <w:t>Cr</w:t>
      </w:r>
      <w:r>
        <w:rPr>
          <w:lang w:val="el-GR"/>
        </w:rPr>
        <w:t xml:space="preserve"> </w:t>
      </w:r>
      <w:r>
        <w:rPr>
          <w:rFonts w:cstheme="minorHAnsi"/>
          <w:color w:val="000000"/>
          <w:lang w:val="el-GR"/>
        </w:rPr>
        <w:t>=</w:t>
      </w:r>
      <w:r>
        <w:rPr>
          <w:lang w:val="el-GR"/>
        </w:rPr>
        <w:t>10</w:t>
      </w:r>
      <w:r>
        <w:rPr>
          <w:vertAlign w:val="superscript"/>
          <w:lang w:val="el-GR"/>
        </w:rPr>
        <w:t>9</w:t>
      </w:r>
      <w:r>
        <w:rPr>
          <w:lang w:val="el-GR"/>
        </w:rPr>
        <w:t xml:space="preserve"> μ</w:t>
      </w:r>
      <w:r>
        <w:t>g</w:t>
      </w:r>
      <w:r>
        <w:rPr>
          <w:lang w:val="el-GR"/>
        </w:rPr>
        <w:t xml:space="preserve"> </w:t>
      </w:r>
      <w:r>
        <w:t>Cr</w:t>
      </w:r>
      <w:r>
        <w:rPr>
          <w:lang w:val="el-GR"/>
        </w:rPr>
        <w:t>.</w:t>
      </w:r>
    </w:p>
    <w:p w14:paraId="17809FCF" w14:textId="77777777" w:rsidR="00596A9C" w:rsidRDefault="00000000">
      <w:pPr>
        <w:pStyle w:val="TrapezaThematonStyle"/>
        <w:spacing w:line="360" w:lineRule="auto"/>
        <w:ind w:left="567"/>
        <w:jc w:val="both"/>
        <w:rPr>
          <w:lang w:val="el-GR"/>
        </w:rPr>
      </w:pPr>
      <w:r>
        <w:rPr>
          <w:rFonts w:cstheme="minorHAnsi"/>
          <w:color w:val="000000"/>
          <w:lang w:val="el-GR"/>
        </w:rPr>
        <w:t xml:space="preserve">1 </w:t>
      </w:r>
      <w:r>
        <w:rPr>
          <w:rFonts w:cstheme="minorHAnsi"/>
          <w:color w:val="000000"/>
        </w:rPr>
        <w:t>kg</w:t>
      </w:r>
      <w:r>
        <w:rPr>
          <w:rFonts w:cstheme="minorHAnsi"/>
          <w:color w:val="000000"/>
          <w:lang w:val="el-GR"/>
        </w:rPr>
        <w:t xml:space="preserve"> </w:t>
      </w:r>
      <w:r>
        <w:rPr>
          <w:rFonts w:cstheme="minorHAnsi"/>
          <w:color w:val="000000"/>
        </w:rPr>
        <w:t>Cr</w:t>
      </w:r>
      <w:r>
        <w:rPr>
          <w:lang w:val="el-GR"/>
        </w:rPr>
        <w:t xml:space="preserve"> = 1000 </w:t>
      </w:r>
      <w:r>
        <w:t>g</w:t>
      </w:r>
      <w:r>
        <w:rPr>
          <w:lang w:val="el-GR"/>
        </w:rPr>
        <w:t xml:space="preserve"> </w:t>
      </w:r>
      <w:r>
        <w:t>Cr</w:t>
      </w:r>
      <w:r>
        <w:rPr>
          <w:lang w:val="el-GR"/>
        </w:rPr>
        <w:t xml:space="preserve"> = 1000 </w:t>
      </w:r>
      <w:r>
        <w:rPr>
          <w:rFonts w:ascii="Cambria Math" w:hAnsi="Cambria Math"/>
          <w:lang w:val="el-GR"/>
        </w:rPr>
        <w:t>∙</w:t>
      </w:r>
      <w:r>
        <w:rPr>
          <w:lang w:val="el-GR"/>
        </w:rPr>
        <w:t>10</w:t>
      </w:r>
      <w:r>
        <w:rPr>
          <w:vertAlign w:val="superscript"/>
          <w:lang w:val="el-GR"/>
        </w:rPr>
        <w:t>3</w:t>
      </w:r>
      <w:r>
        <w:rPr>
          <w:lang w:val="el-GR"/>
        </w:rPr>
        <w:t xml:space="preserve"> </w:t>
      </w:r>
      <w:r>
        <w:t>mg</w:t>
      </w:r>
      <w:r>
        <w:rPr>
          <w:lang w:val="el-GR"/>
        </w:rPr>
        <w:t xml:space="preserve"> </w:t>
      </w:r>
      <w:r>
        <w:t>Cr</w:t>
      </w:r>
      <w:r>
        <w:rPr>
          <w:lang w:val="el-GR"/>
        </w:rPr>
        <w:t xml:space="preserve"> </w:t>
      </w:r>
      <w:r>
        <w:rPr>
          <w:rFonts w:cstheme="minorHAnsi"/>
          <w:color w:val="000000"/>
          <w:lang w:val="el-GR"/>
        </w:rPr>
        <w:t>=</w:t>
      </w:r>
      <w:r>
        <w:rPr>
          <w:lang w:val="el-GR"/>
        </w:rPr>
        <w:t xml:space="preserve"> 10</w:t>
      </w:r>
      <w:r>
        <w:rPr>
          <w:vertAlign w:val="superscript"/>
          <w:lang w:val="el-GR"/>
        </w:rPr>
        <w:t>6</w:t>
      </w:r>
      <w:r>
        <w:rPr>
          <w:lang w:val="el-GR"/>
        </w:rPr>
        <w:t xml:space="preserve"> </w:t>
      </w:r>
      <w:r>
        <w:rPr>
          <w:rFonts w:ascii="Cambria Math" w:hAnsi="Cambria Math"/>
          <w:lang w:val="el-GR"/>
        </w:rPr>
        <w:t>∙</w:t>
      </w:r>
      <w:r>
        <w:rPr>
          <w:lang w:val="el-GR"/>
        </w:rPr>
        <w:t>10</w:t>
      </w:r>
      <w:r>
        <w:rPr>
          <w:vertAlign w:val="superscript"/>
          <w:lang w:val="el-GR"/>
        </w:rPr>
        <w:t>3</w:t>
      </w:r>
      <w:r>
        <w:rPr>
          <w:lang w:val="el-GR"/>
        </w:rPr>
        <w:t xml:space="preserve"> μ</w:t>
      </w:r>
      <w:r>
        <w:t>g</w:t>
      </w:r>
      <w:r>
        <w:rPr>
          <w:lang w:val="el-GR"/>
        </w:rPr>
        <w:t xml:space="preserve"> </w:t>
      </w:r>
      <w:r>
        <w:t>Cr</w:t>
      </w:r>
      <w:r>
        <w:rPr>
          <w:lang w:val="el-GR"/>
        </w:rPr>
        <w:t xml:space="preserve"> </w:t>
      </w:r>
      <w:r>
        <w:rPr>
          <w:rFonts w:cstheme="minorHAnsi"/>
          <w:color w:val="000000"/>
          <w:lang w:val="el-GR"/>
        </w:rPr>
        <w:t>=</w:t>
      </w:r>
      <w:r>
        <w:rPr>
          <w:lang w:val="el-GR"/>
        </w:rPr>
        <w:t>10</w:t>
      </w:r>
      <w:r>
        <w:rPr>
          <w:vertAlign w:val="superscript"/>
          <w:lang w:val="el-GR"/>
        </w:rPr>
        <w:t>9</w:t>
      </w:r>
      <w:r>
        <w:rPr>
          <w:lang w:val="el-GR"/>
        </w:rPr>
        <w:t xml:space="preserve"> μ</w:t>
      </w:r>
      <w:r>
        <w:t>g</w:t>
      </w:r>
      <w:r>
        <w:rPr>
          <w:lang w:val="el-GR"/>
        </w:rPr>
        <w:t xml:space="preserve"> </w:t>
      </w:r>
      <w:r>
        <w:t>Cr</w:t>
      </w:r>
      <w:r>
        <w:rPr>
          <w:lang w:val="el-GR"/>
        </w:rPr>
        <w:t>.</w:t>
      </w:r>
    </w:p>
    <w:p w14:paraId="3C7F8B09" w14:textId="77777777" w:rsidR="00596A9C" w:rsidRDefault="00000000">
      <w:pPr>
        <w:pStyle w:val="TrapezaThematonStyle"/>
        <w:spacing w:line="360" w:lineRule="auto"/>
        <w:ind w:left="567"/>
        <w:jc w:val="both"/>
        <w:rPr>
          <w:rFonts w:cstheme="minorHAnsi"/>
          <w:b/>
          <w:color w:val="000000"/>
          <w:lang w:val="el-GR"/>
        </w:rPr>
      </w:pPr>
      <w:r>
        <w:rPr>
          <w:rFonts w:eastAsia="Times New Roman" w:cstheme="minorHAnsi"/>
          <w:lang w:val="el-GR"/>
        </w:rPr>
        <w:t xml:space="preserve">Δείγμα </w:t>
      </w:r>
      <w:r>
        <w:rPr>
          <w:rFonts w:eastAsia="Times New Roman" w:cstheme="minorHAnsi"/>
        </w:rPr>
        <w:t>B</w:t>
      </w:r>
      <w:r>
        <w:rPr>
          <w:rFonts w:eastAsia="Times New Roman" w:cstheme="minorHAnsi"/>
          <w:lang w:val="el-GR"/>
        </w:rPr>
        <w:t>:</w:t>
      </w:r>
    </w:p>
    <w:p w14:paraId="0405B303" w14:textId="77777777" w:rsidR="00596A9C" w:rsidRDefault="00000000">
      <w:pPr>
        <w:pStyle w:val="TrapezaThematonStyle"/>
        <w:spacing w:line="360" w:lineRule="auto"/>
        <w:ind w:left="567"/>
        <w:jc w:val="both"/>
        <w:rPr>
          <w:rFonts w:eastAsia="Times New Roman" w:cstheme="minorHAnsi"/>
          <w:lang w:val="el-GR"/>
        </w:rPr>
      </w:pPr>
      <w:r>
        <w:rPr>
          <w:rFonts w:eastAsia="Times New Roman" w:cstheme="minorHAnsi"/>
          <w:lang w:val="el-GR"/>
        </w:rPr>
        <w:t xml:space="preserve">Στα 100 </w:t>
      </w:r>
      <w:r>
        <w:rPr>
          <w:rFonts w:eastAsia="Times New Roman" w:cstheme="minorHAnsi"/>
        </w:rPr>
        <w:t>g</w:t>
      </w:r>
      <w:r>
        <w:rPr>
          <w:rFonts w:eastAsia="Times New Roman" w:cstheme="minorHAnsi"/>
          <w:lang w:val="el-GR"/>
        </w:rPr>
        <w:t xml:space="preserve"> νερού περιέχονται 10 μ</w:t>
      </w:r>
      <w:r>
        <w:rPr>
          <w:rFonts w:eastAsia="Times New Roman" w:cstheme="minorHAnsi"/>
        </w:rPr>
        <w:t>g</w:t>
      </w:r>
      <w:r>
        <w:rPr>
          <w:rFonts w:eastAsia="Times New Roman" w:cstheme="minorHAnsi"/>
          <w:lang w:val="el-GR"/>
        </w:rPr>
        <w:t xml:space="preserve"> </w:t>
      </w:r>
      <w:r>
        <w:rPr>
          <w:rFonts w:eastAsia="Times New Roman" w:cstheme="minorHAnsi"/>
        </w:rPr>
        <w:t>Cr</w:t>
      </w:r>
      <w:r>
        <w:rPr>
          <w:rFonts w:eastAsia="Times New Roman" w:cstheme="minorHAnsi"/>
          <w:lang w:val="el-GR"/>
        </w:rPr>
        <w:t>.</w:t>
      </w:r>
    </w:p>
    <w:p w14:paraId="69B12C4A" w14:textId="77777777" w:rsidR="00596A9C" w:rsidRDefault="00000000">
      <w:pPr>
        <w:pStyle w:val="TrapezaThematonStyle"/>
        <w:spacing w:line="360" w:lineRule="auto"/>
        <w:ind w:left="567"/>
        <w:jc w:val="both"/>
        <w:rPr>
          <w:rFonts w:eastAsia="Times New Roman" w:cstheme="minorHAnsi"/>
          <w:u w:val="single"/>
          <w:lang w:val="el-GR"/>
        </w:rPr>
      </w:pPr>
      <w:r>
        <w:rPr>
          <w:rFonts w:eastAsia="Times New Roman" w:cstheme="minorHAnsi"/>
          <w:u w:val="single"/>
          <w:lang w:val="el-GR"/>
        </w:rPr>
        <w:t xml:space="preserve">Στα    </w:t>
      </w:r>
      <w:r>
        <w:rPr>
          <w:rFonts w:eastAsia="Times New Roman" w:cstheme="minorHAnsi"/>
          <w:u w:val="single"/>
        </w:rPr>
        <w:t>x</w:t>
      </w:r>
      <w:r>
        <w:rPr>
          <w:rFonts w:eastAsia="Times New Roman" w:cstheme="minorHAnsi"/>
          <w:u w:val="single"/>
          <w:lang w:val="el-GR"/>
        </w:rPr>
        <w:t xml:space="preserve"> ; </w:t>
      </w:r>
      <w:r>
        <w:rPr>
          <w:rFonts w:eastAsia="Times New Roman" w:cstheme="minorHAnsi"/>
          <w:u w:val="single"/>
        </w:rPr>
        <w:t>g</w:t>
      </w:r>
      <w:r>
        <w:rPr>
          <w:rFonts w:eastAsia="Times New Roman" w:cstheme="minorHAnsi"/>
          <w:u w:val="single"/>
          <w:lang w:val="el-GR"/>
        </w:rPr>
        <w:t xml:space="preserve"> νερού περιέχονται 10</w:t>
      </w:r>
      <w:r>
        <w:rPr>
          <w:rFonts w:eastAsia="Times New Roman" w:cstheme="minorHAnsi"/>
          <w:u w:val="single"/>
          <w:vertAlign w:val="superscript"/>
          <w:lang w:val="el-GR"/>
        </w:rPr>
        <w:t>9</w:t>
      </w:r>
      <w:r>
        <w:rPr>
          <w:rFonts w:eastAsia="Times New Roman" w:cstheme="minorHAnsi"/>
          <w:u w:val="single"/>
          <w:lang w:val="el-GR"/>
        </w:rPr>
        <w:t xml:space="preserve"> μ</w:t>
      </w:r>
      <w:r>
        <w:rPr>
          <w:rFonts w:eastAsia="Times New Roman" w:cstheme="minorHAnsi"/>
          <w:u w:val="single"/>
        </w:rPr>
        <w:t>g</w:t>
      </w:r>
      <w:r>
        <w:rPr>
          <w:rFonts w:eastAsia="Times New Roman" w:cstheme="minorHAnsi"/>
          <w:u w:val="single"/>
          <w:lang w:val="el-GR"/>
        </w:rPr>
        <w:t xml:space="preserve"> </w:t>
      </w:r>
      <w:r>
        <w:rPr>
          <w:rFonts w:eastAsia="Times New Roman" w:cstheme="minorHAnsi"/>
          <w:u w:val="single"/>
        </w:rPr>
        <w:t>Cr</w:t>
      </w:r>
      <w:r>
        <w:rPr>
          <w:rFonts w:eastAsia="Times New Roman" w:cstheme="minorHAnsi"/>
          <w:u w:val="single"/>
          <w:lang w:val="el-GR"/>
        </w:rPr>
        <w:t>.</w:t>
      </w:r>
    </w:p>
    <w:p w14:paraId="4CFD078C" w14:textId="77777777" w:rsidR="00596A9C" w:rsidRDefault="00000000">
      <w:pPr>
        <w:pStyle w:val="TrapezaThematonStyle"/>
        <w:spacing w:line="360" w:lineRule="auto"/>
        <w:ind w:left="567"/>
        <w:jc w:val="both"/>
        <w:rPr>
          <w:rFonts w:eastAsia="Times New Roman" w:cstheme="minorHAnsi"/>
          <w:lang w:val="el-GR"/>
        </w:rPr>
      </w:pPr>
      <w:r>
        <w:rPr>
          <w:rFonts w:eastAsia="Times New Roman" w:cstheme="minorHAnsi"/>
          <w:lang w:val="el-GR"/>
        </w:rPr>
        <w:t>10∙</w:t>
      </w:r>
      <w:r>
        <w:rPr>
          <w:rFonts w:eastAsia="Times New Roman" w:cstheme="minorHAnsi"/>
        </w:rPr>
        <w:t>x</w:t>
      </w:r>
      <w:r>
        <w:rPr>
          <w:rFonts w:eastAsia="Times New Roman" w:cstheme="minorHAnsi"/>
          <w:lang w:val="el-GR"/>
        </w:rPr>
        <w:t xml:space="preserve"> = 100∙10</w:t>
      </w:r>
      <w:r>
        <w:rPr>
          <w:rFonts w:eastAsia="Times New Roman" w:cstheme="minorHAnsi"/>
          <w:vertAlign w:val="superscript"/>
          <w:lang w:val="el-GR"/>
        </w:rPr>
        <w:t>9</w:t>
      </w:r>
      <w:r>
        <w:rPr>
          <w:rFonts w:ascii="Cambria Math" w:eastAsia="Times New Roman" w:hAnsi="Cambria Math" w:cs="Cambria Math"/>
          <w:lang w:val="el-GR"/>
        </w:rPr>
        <w:t>⇒</w:t>
      </w:r>
      <w:r>
        <w:rPr>
          <w:rFonts w:eastAsia="Times New Roman" w:cstheme="minorHAnsi"/>
          <w:lang w:val="el-GR"/>
        </w:rPr>
        <w:t xml:space="preserve"> </w:t>
      </w:r>
      <w:r>
        <w:rPr>
          <w:rFonts w:eastAsia="Times New Roman" w:cstheme="minorHAnsi"/>
        </w:rPr>
        <w:t>x</w:t>
      </w:r>
      <w:r>
        <w:rPr>
          <w:rFonts w:eastAsia="Times New Roman" w:cstheme="minorHAnsi"/>
          <w:lang w:val="el-GR"/>
        </w:rPr>
        <w:t xml:space="preserve"> = 10</w:t>
      </w:r>
      <w:r>
        <w:rPr>
          <w:rFonts w:eastAsia="Times New Roman" w:cstheme="minorHAnsi"/>
          <w:vertAlign w:val="superscript"/>
          <w:lang w:val="el-GR"/>
        </w:rPr>
        <w:t>10</w:t>
      </w:r>
      <w:r>
        <w:rPr>
          <w:rFonts w:ascii="Cambria Math" w:eastAsia="Times New Roman" w:hAnsi="Cambria Math" w:cs="Cambria Math"/>
          <w:lang w:val="el-GR"/>
        </w:rPr>
        <w:t xml:space="preserve"> </w:t>
      </w:r>
      <w:r>
        <w:rPr>
          <w:rFonts w:ascii="Cambria Math" w:eastAsia="Times New Roman" w:hAnsi="Cambria Math" w:cs="Cambria Math"/>
        </w:rPr>
        <w:t>g</w:t>
      </w:r>
      <w:r>
        <w:rPr>
          <w:rFonts w:ascii="Cambria Math" w:eastAsia="Times New Roman" w:hAnsi="Cambria Math" w:cs="Cambria Math"/>
          <w:lang w:val="el-GR"/>
        </w:rPr>
        <w:t xml:space="preserve"> </w:t>
      </w:r>
      <w:r>
        <w:rPr>
          <w:rFonts w:eastAsia="Times New Roman" w:cstheme="minorHAnsi"/>
          <w:lang w:val="el-GR"/>
        </w:rPr>
        <w:t>νερού = 10</w:t>
      </w:r>
      <w:r>
        <w:rPr>
          <w:rFonts w:eastAsia="Times New Roman" w:cstheme="minorHAnsi"/>
          <w:vertAlign w:val="superscript"/>
          <w:lang w:val="el-GR"/>
        </w:rPr>
        <w:t>10</w:t>
      </w:r>
      <w:r>
        <w:rPr>
          <w:rFonts w:ascii="Cambria Math" w:eastAsia="Times New Roman" w:hAnsi="Cambria Math" w:cs="Cambria Math"/>
          <w:lang w:val="el-GR"/>
        </w:rPr>
        <w:t xml:space="preserve">  / </w:t>
      </w:r>
      <w:r>
        <w:rPr>
          <w:rFonts w:eastAsia="Times New Roman" w:cstheme="minorHAnsi"/>
          <w:lang w:val="el-GR"/>
        </w:rPr>
        <w:t>10</w:t>
      </w:r>
      <w:r>
        <w:rPr>
          <w:rFonts w:eastAsia="Times New Roman" w:cstheme="minorHAnsi"/>
          <w:vertAlign w:val="superscript"/>
          <w:lang w:val="el-GR"/>
        </w:rPr>
        <w:t>6</w:t>
      </w:r>
      <w:r>
        <w:rPr>
          <w:rFonts w:ascii="Cambria Math" w:eastAsia="Times New Roman" w:hAnsi="Cambria Math" w:cs="Cambria Math"/>
          <w:lang w:val="el-GR"/>
        </w:rPr>
        <w:t xml:space="preserve">  </w:t>
      </w:r>
      <w:r>
        <w:rPr>
          <w:rFonts w:eastAsia="Times New Roman" w:cstheme="minorHAnsi"/>
        </w:rPr>
        <w:t>tn</w:t>
      </w:r>
      <w:r>
        <w:rPr>
          <w:rFonts w:eastAsia="Times New Roman" w:cstheme="minorHAnsi"/>
          <w:lang w:val="el-GR"/>
        </w:rPr>
        <w:t xml:space="preserve"> νερού = 10</w:t>
      </w:r>
      <w:r>
        <w:rPr>
          <w:rFonts w:eastAsia="Times New Roman" w:cstheme="minorHAnsi"/>
          <w:vertAlign w:val="superscript"/>
          <w:lang w:val="el-GR"/>
        </w:rPr>
        <w:t>4</w:t>
      </w:r>
      <w:r>
        <w:rPr>
          <w:rFonts w:eastAsia="Times New Roman" w:cstheme="minorHAnsi"/>
          <w:lang w:val="el-GR"/>
        </w:rPr>
        <w:t xml:space="preserve"> </w:t>
      </w:r>
      <w:r>
        <w:rPr>
          <w:rFonts w:eastAsia="Times New Roman" w:cstheme="minorHAnsi"/>
        </w:rPr>
        <w:t>tn</w:t>
      </w:r>
      <w:r>
        <w:rPr>
          <w:rFonts w:eastAsia="Times New Roman" w:cstheme="minorHAnsi"/>
          <w:lang w:val="el-GR"/>
        </w:rPr>
        <w:t xml:space="preserve"> νερού.</w:t>
      </w:r>
    </w:p>
    <w:p w14:paraId="22175895" w14:textId="77777777" w:rsidR="00596A9C" w:rsidRDefault="00000000">
      <w:pPr>
        <w:pStyle w:val="TrapezaThematonStyle"/>
        <w:spacing w:line="360" w:lineRule="auto"/>
        <w:ind w:left="567"/>
        <w:jc w:val="both"/>
        <w:rPr>
          <w:lang w:val="el-GR"/>
        </w:rPr>
      </w:pPr>
      <w:r>
        <w:rPr>
          <w:color w:val="000000"/>
          <w:lang w:val="el-GR"/>
        </w:rPr>
        <w:t xml:space="preserve">Άρα </w:t>
      </w:r>
      <w:r>
        <w:rPr>
          <w:rFonts w:eastAsia="Times New Roman"/>
          <w:lang w:val="el-GR"/>
        </w:rPr>
        <w:t>10</w:t>
      </w:r>
      <w:r>
        <w:rPr>
          <w:rFonts w:eastAsia="Times New Roman"/>
          <w:vertAlign w:val="superscript"/>
          <w:lang w:val="el-GR"/>
        </w:rPr>
        <w:t>4</w:t>
      </w:r>
      <w:r>
        <w:rPr>
          <w:rFonts w:eastAsia="Times New Roman"/>
          <w:lang w:val="el-GR"/>
        </w:rPr>
        <w:t xml:space="preserve"> </w:t>
      </w:r>
      <w:r>
        <w:rPr>
          <w:rFonts w:eastAsia="Times New Roman"/>
        </w:rPr>
        <w:t>tn</w:t>
      </w:r>
      <w:r>
        <w:rPr>
          <w:color w:val="000000"/>
          <w:lang w:val="el-GR"/>
        </w:rPr>
        <w:t xml:space="preserve"> τόνοι νερού δείγματος Β περιέχουν 1 </w:t>
      </w:r>
      <w:r>
        <w:rPr>
          <w:color w:val="000000"/>
        </w:rPr>
        <w:t>kg</w:t>
      </w:r>
      <w:r>
        <w:rPr>
          <w:color w:val="000000"/>
          <w:lang w:val="el-GR"/>
        </w:rPr>
        <w:t xml:space="preserve"> </w:t>
      </w:r>
      <w:r>
        <w:rPr>
          <w:color w:val="000000"/>
        </w:rPr>
        <w:t>Cr</w:t>
      </w:r>
      <w:r>
        <w:rPr>
          <w:lang w:val="el-GR"/>
        </w:rPr>
        <w:t>.</w:t>
      </w:r>
    </w:p>
    <w:p w14:paraId="74AE13FB" w14:textId="77777777" w:rsidR="00596A9C" w:rsidRDefault="00000000">
      <w:pPr>
        <w:pStyle w:val="TrapezaThematonStyle"/>
        <w:spacing w:line="360" w:lineRule="auto"/>
        <w:ind w:left="567"/>
        <w:jc w:val="both"/>
        <w:rPr>
          <w:rFonts w:cstheme="minorHAnsi"/>
          <w:b/>
          <w:color w:val="000000"/>
          <w:lang w:val="el-GR"/>
        </w:rPr>
      </w:pPr>
      <w:r>
        <w:rPr>
          <w:rFonts w:eastAsia="Times New Roman" w:cstheme="minorHAnsi"/>
          <w:lang w:val="el-GR"/>
        </w:rPr>
        <w:t xml:space="preserve">Δείγμα </w:t>
      </w:r>
      <w:r>
        <w:rPr>
          <w:rFonts w:eastAsia="Times New Roman" w:cstheme="minorHAnsi"/>
        </w:rPr>
        <w:t>B</w:t>
      </w:r>
      <w:r>
        <w:rPr>
          <w:rFonts w:eastAsia="Times New Roman" w:cstheme="minorHAnsi"/>
          <w:lang w:val="el-GR"/>
        </w:rPr>
        <w:t>:</w:t>
      </w:r>
    </w:p>
    <w:p w14:paraId="55418BCE" w14:textId="77777777" w:rsidR="00596A9C" w:rsidRDefault="00000000">
      <w:pPr>
        <w:pStyle w:val="TrapezaThematonStyle"/>
        <w:spacing w:line="360" w:lineRule="auto"/>
        <w:ind w:left="567"/>
        <w:jc w:val="both"/>
        <w:rPr>
          <w:rFonts w:eastAsia="Times New Roman" w:cstheme="minorHAnsi"/>
          <w:lang w:val="el-GR"/>
        </w:rPr>
      </w:pPr>
      <w:r>
        <w:rPr>
          <w:rFonts w:eastAsia="Times New Roman" w:cstheme="minorHAnsi"/>
          <w:lang w:val="el-GR"/>
        </w:rPr>
        <w:t xml:space="preserve">Στα 100 </w:t>
      </w:r>
      <w:r>
        <w:rPr>
          <w:rFonts w:eastAsia="Times New Roman" w:cstheme="minorHAnsi"/>
        </w:rPr>
        <w:t>g</w:t>
      </w:r>
      <w:r>
        <w:rPr>
          <w:rFonts w:eastAsia="Times New Roman" w:cstheme="minorHAnsi"/>
          <w:lang w:val="el-GR"/>
        </w:rPr>
        <w:t xml:space="preserve"> νερού περιέχονται 10 μ</w:t>
      </w:r>
      <w:r>
        <w:rPr>
          <w:rFonts w:eastAsia="Times New Roman" w:cstheme="minorHAnsi"/>
        </w:rPr>
        <w:t>g</w:t>
      </w:r>
      <w:r>
        <w:rPr>
          <w:rFonts w:eastAsia="Times New Roman" w:cstheme="minorHAnsi"/>
          <w:lang w:val="el-GR"/>
        </w:rPr>
        <w:t xml:space="preserve"> </w:t>
      </w:r>
      <w:r>
        <w:rPr>
          <w:rFonts w:eastAsia="Times New Roman" w:cstheme="minorHAnsi"/>
        </w:rPr>
        <w:t>Cr</w:t>
      </w:r>
      <w:r>
        <w:rPr>
          <w:rFonts w:eastAsia="Times New Roman" w:cstheme="minorHAnsi"/>
          <w:lang w:val="el-GR"/>
        </w:rPr>
        <w:t>.</w:t>
      </w:r>
    </w:p>
    <w:p w14:paraId="4E9D2EFC" w14:textId="77777777" w:rsidR="00596A9C" w:rsidRDefault="00000000">
      <w:pPr>
        <w:pStyle w:val="TrapezaThematonStyle"/>
        <w:spacing w:line="360" w:lineRule="auto"/>
        <w:ind w:left="567"/>
        <w:jc w:val="both"/>
        <w:rPr>
          <w:rFonts w:eastAsia="Times New Roman" w:cstheme="minorHAnsi"/>
          <w:u w:val="single"/>
          <w:lang w:val="el-GR"/>
        </w:rPr>
      </w:pPr>
      <w:r>
        <w:rPr>
          <w:rFonts w:eastAsia="Times New Roman" w:cstheme="minorHAnsi"/>
          <w:u w:val="single"/>
          <w:lang w:val="el-GR"/>
        </w:rPr>
        <w:t xml:space="preserve">Στα    </w:t>
      </w:r>
      <w:r>
        <w:rPr>
          <w:rFonts w:eastAsia="Times New Roman" w:cstheme="minorHAnsi"/>
          <w:u w:val="single"/>
        </w:rPr>
        <w:t>x</w:t>
      </w:r>
      <w:r>
        <w:rPr>
          <w:rFonts w:eastAsia="Times New Roman" w:cstheme="minorHAnsi"/>
          <w:u w:val="single"/>
          <w:lang w:val="el-GR"/>
        </w:rPr>
        <w:t xml:space="preserve"> ; </w:t>
      </w:r>
      <w:r>
        <w:rPr>
          <w:rFonts w:eastAsia="Times New Roman" w:cstheme="minorHAnsi"/>
          <w:u w:val="single"/>
        </w:rPr>
        <w:t>g</w:t>
      </w:r>
      <w:r>
        <w:rPr>
          <w:rFonts w:eastAsia="Times New Roman" w:cstheme="minorHAnsi"/>
          <w:u w:val="single"/>
          <w:lang w:val="el-GR"/>
        </w:rPr>
        <w:t xml:space="preserve"> νερού περιέχονται 10</w:t>
      </w:r>
      <w:r>
        <w:rPr>
          <w:rFonts w:eastAsia="Times New Roman" w:cstheme="minorHAnsi"/>
          <w:u w:val="single"/>
          <w:vertAlign w:val="superscript"/>
          <w:lang w:val="el-GR"/>
        </w:rPr>
        <w:t>9</w:t>
      </w:r>
      <w:r>
        <w:rPr>
          <w:rFonts w:eastAsia="Times New Roman" w:cstheme="minorHAnsi"/>
          <w:u w:val="single"/>
          <w:lang w:val="el-GR"/>
        </w:rPr>
        <w:t xml:space="preserve"> μ</w:t>
      </w:r>
      <w:r>
        <w:rPr>
          <w:rFonts w:eastAsia="Times New Roman" w:cstheme="minorHAnsi"/>
          <w:u w:val="single"/>
        </w:rPr>
        <w:t>g</w:t>
      </w:r>
      <w:r>
        <w:rPr>
          <w:rFonts w:eastAsia="Times New Roman" w:cstheme="minorHAnsi"/>
          <w:u w:val="single"/>
          <w:lang w:val="el-GR"/>
        </w:rPr>
        <w:t xml:space="preserve"> </w:t>
      </w:r>
      <w:r>
        <w:rPr>
          <w:rFonts w:eastAsia="Times New Roman" w:cstheme="minorHAnsi"/>
          <w:u w:val="single"/>
        </w:rPr>
        <w:t>Cr</w:t>
      </w:r>
      <w:r>
        <w:rPr>
          <w:rFonts w:eastAsia="Times New Roman" w:cstheme="minorHAnsi"/>
          <w:u w:val="single"/>
          <w:lang w:val="el-GR"/>
        </w:rPr>
        <w:t>.</w:t>
      </w:r>
    </w:p>
    <w:p w14:paraId="7F204885" w14:textId="77777777" w:rsidR="00596A9C" w:rsidRDefault="00000000">
      <w:pPr>
        <w:pStyle w:val="TrapezaThematonStyle"/>
        <w:spacing w:line="360" w:lineRule="auto"/>
        <w:ind w:left="567"/>
        <w:jc w:val="both"/>
        <w:rPr>
          <w:rFonts w:eastAsia="Times New Roman" w:cstheme="minorHAnsi"/>
          <w:lang w:val="el-GR"/>
        </w:rPr>
      </w:pPr>
      <w:r>
        <w:rPr>
          <w:rFonts w:eastAsia="Times New Roman" w:cstheme="minorHAnsi"/>
          <w:lang w:val="el-GR"/>
        </w:rPr>
        <w:t>10∙</w:t>
      </w:r>
      <w:r>
        <w:rPr>
          <w:rFonts w:eastAsia="Times New Roman" w:cstheme="minorHAnsi"/>
        </w:rPr>
        <w:t>x</w:t>
      </w:r>
      <w:r>
        <w:rPr>
          <w:rFonts w:eastAsia="Times New Roman" w:cstheme="minorHAnsi"/>
          <w:lang w:val="el-GR"/>
        </w:rPr>
        <w:t xml:space="preserve"> = 100∙10</w:t>
      </w:r>
      <w:r>
        <w:rPr>
          <w:rFonts w:eastAsia="Times New Roman" w:cstheme="minorHAnsi"/>
          <w:vertAlign w:val="superscript"/>
          <w:lang w:val="el-GR"/>
        </w:rPr>
        <w:t>9</w:t>
      </w:r>
      <w:r>
        <w:rPr>
          <w:rFonts w:ascii="Cambria Math" w:eastAsia="Times New Roman" w:hAnsi="Cambria Math" w:cs="Cambria Math"/>
          <w:lang w:val="el-GR"/>
        </w:rPr>
        <w:t>⇒</w:t>
      </w:r>
      <w:r>
        <w:rPr>
          <w:rFonts w:eastAsia="Times New Roman" w:cstheme="minorHAnsi"/>
          <w:lang w:val="el-GR"/>
        </w:rPr>
        <w:t xml:space="preserve"> </w:t>
      </w:r>
      <w:r>
        <w:rPr>
          <w:rFonts w:eastAsia="Times New Roman" w:cstheme="minorHAnsi"/>
        </w:rPr>
        <w:t>x</w:t>
      </w:r>
      <w:r>
        <w:rPr>
          <w:rFonts w:eastAsia="Times New Roman" w:cstheme="minorHAnsi"/>
          <w:lang w:val="el-GR"/>
        </w:rPr>
        <w:t xml:space="preserve"> = 10</w:t>
      </w:r>
      <w:r>
        <w:rPr>
          <w:rFonts w:eastAsia="Times New Roman" w:cstheme="minorHAnsi"/>
          <w:vertAlign w:val="superscript"/>
          <w:lang w:val="el-GR"/>
        </w:rPr>
        <w:t>10</w:t>
      </w:r>
      <w:r>
        <w:rPr>
          <w:rFonts w:ascii="Cambria Math" w:eastAsia="Times New Roman" w:hAnsi="Cambria Math" w:cs="Cambria Math"/>
          <w:lang w:val="el-GR"/>
        </w:rPr>
        <w:t xml:space="preserve"> </w:t>
      </w:r>
      <w:r>
        <w:rPr>
          <w:rFonts w:ascii="Cambria Math" w:eastAsia="Times New Roman" w:hAnsi="Cambria Math" w:cs="Cambria Math"/>
        </w:rPr>
        <w:t>g</w:t>
      </w:r>
      <w:r>
        <w:rPr>
          <w:rFonts w:ascii="Cambria Math" w:eastAsia="Times New Roman" w:hAnsi="Cambria Math" w:cs="Cambria Math"/>
          <w:lang w:val="el-GR"/>
        </w:rPr>
        <w:t xml:space="preserve"> </w:t>
      </w:r>
      <w:r>
        <w:rPr>
          <w:rFonts w:eastAsia="Times New Roman" w:cstheme="minorHAnsi"/>
          <w:lang w:val="el-GR"/>
        </w:rPr>
        <w:t>νερού = 10</w:t>
      </w:r>
      <w:r>
        <w:rPr>
          <w:rFonts w:eastAsia="Times New Roman" w:cstheme="minorHAnsi"/>
          <w:vertAlign w:val="superscript"/>
          <w:lang w:val="el-GR"/>
        </w:rPr>
        <w:t>10</w:t>
      </w:r>
      <w:r>
        <w:rPr>
          <w:rFonts w:ascii="Cambria Math" w:eastAsia="Times New Roman" w:hAnsi="Cambria Math" w:cs="Cambria Math"/>
          <w:lang w:val="el-GR"/>
        </w:rPr>
        <w:t xml:space="preserve">  / </w:t>
      </w:r>
      <w:r>
        <w:rPr>
          <w:rFonts w:eastAsia="Times New Roman" w:cstheme="minorHAnsi"/>
          <w:lang w:val="el-GR"/>
        </w:rPr>
        <w:t>10</w:t>
      </w:r>
      <w:r>
        <w:rPr>
          <w:rFonts w:eastAsia="Times New Roman" w:cstheme="minorHAnsi"/>
          <w:vertAlign w:val="superscript"/>
          <w:lang w:val="el-GR"/>
        </w:rPr>
        <w:t>9</w:t>
      </w:r>
      <w:r>
        <w:rPr>
          <w:rFonts w:ascii="Cambria Math" w:eastAsia="Times New Roman" w:hAnsi="Cambria Math" w:cs="Cambria Math"/>
          <w:lang w:val="el-GR"/>
        </w:rPr>
        <w:t xml:space="preserve">  </w:t>
      </w:r>
      <w:r>
        <w:rPr>
          <w:rFonts w:eastAsia="Times New Roman" w:cstheme="minorHAnsi"/>
        </w:rPr>
        <w:t>tn</w:t>
      </w:r>
      <w:r>
        <w:rPr>
          <w:rFonts w:eastAsia="Times New Roman" w:cstheme="minorHAnsi"/>
          <w:lang w:val="el-GR"/>
        </w:rPr>
        <w:t xml:space="preserve"> νερού = 10 </w:t>
      </w:r>
      <w:r>
        <w:rPr>
          <w:rFonts w:eastAsia="Times New Roman" w:cstheme="minorHAnsi"/>
        </w:rPr>
        <w:t>tn</w:t>
      </w:r>
      <w:r>
        <w:rPr>
          <w:rFonts w:eastAsia="Times New Roman" w:cstheme="minorHAnsi"/>
          <w:lang w:val="el-GR"/>
        </w:rPr>
        <w:t xml:space="preserve"> νερού.</w:t>
      </w:r>
    </w:p>
    <w:p w14:paraId="148B0164" w14:textId="77777777" w:rsidR="00596A9C" w:rsidRDefault="00000000">
      <w:pPr>
        <w:pStyle w:val="TrapezaThematonStyle"/>
        <w:spacing w:line="360" w:lineRule="auto"/>
        <w:ind w:left="567"/>
        <w:jc w:val="both"/>
        <w:rPr>
          <w:lang w:val="el-GR"/>
        </w:rPr>
      </w:pPr>
      <w:r>
        <w:rPr>
          <w:color w:val="000000"/>
          <w:lang w:val="el-GR"/>
        </w:rPr>
        <w:t xml:space="preserve">Άρα </w:t>
      </w:r>
      <w:r>
        <w:rPr>
          <w:rFonts w:eastAsia="Times New Roman"/>
          <w:lang w:val="el-GR"/>
        </w:rPr>
        <w:t xml:space="preserve">10 </w:t>
      </w:r>
      <w:r>
        <w:rPr>
          <w:rFonts w:eastAsia="Times New Roman"/>
        </w:rPr>
        <w:t>tn</w:t>
      </w:r>
      <w:r>
        <w:rPr>
          <w:color w:val="000000"/>
          <w:lang w:val="el-GR"/>
        </w:rPr>
        <w:t xml:space="preserve"> τόνοι νερού δείγματος Β περιέχουν 1 </w:t>
      </w:r>
      <w:r>
        <w:rPr>
          <w:color w:val="000000"/>
        </w:rPr>
        <w:t>kg</w:t>
      </w:r>
      <w:r>
        <w:rPr>
          <w:color w:val="000000"/>
          <w:lang w:val="el-GR"/>
        </w:rPr>
        <w:t xml:space="preserve"> </w:t>
      </w:r>
      <w:r>
        <w:rPr>
          <w:color w:val="000000"/>
        </w:rPr>
        <w:t>Cr</w:t>
      </w:r>
      <w:r>
        <w:rPr>
          <w:lang w:val="el-GR"/>
        </w:rPr>
        <w:t>.</w:t>
      </w:r>
    </w:p>
    <w:p w14:paraId="33C12289" w14:textId="77777777" w:rsidR="00596A9C" w:rsidRDefault="00000000">
      <w:pPr>
        <w:pStyle w:val="TrapezaThematonStyle"/>
        <w:spacing w:line="360" w:lineRule="auto"/>
        <w:ind w:left="567"/>
        <w:jc w:val="both"/>
        <w:rPr>
          <w:rFonts w:asciiTheme="minorHAnsi" w:eastAsiaTheme="minorEastAsia" w:hAnsiTheme="minorHAnsi" w:cstheme="minorBidi"/>
          <w:color w:val="000000"/>
          <w:lang w:val="el-GR"/>
        </w:rPr>
      </w:pPr>
      <w:r>
        <w:rPr>
          <w:rFonts w:asciiTheme="minorHAnsi" w:eastAsiaTheme="minorEastAsia" w:hAnsiTheme="minorHAnsi" w:cstheme="minorBidi"/>
          <w:b/>
          <w:bCs/>
          <w:color w:val="000000"/>
          <w:lang w:val="el-GR"/>
        </w:rPr>
        <w:t>γ)</w:t>
      </w:r>
      <w:r>
        <w:rPr>
          <w:rFonts w:asciiTheme="minorHAnsi" w:eastAsiaTheme="minorEastAsia" w:hAnsiTheme="minorHAnsi" w:cstheme="minorBidi"/>
          <w:color w:val="000000"/>
          <w:lang w:val="el-GR"/>
        </w:rPr>
        <w:t xml:space="preserve"> 800 mL=0,8 L και  200 mL=0,2 L.</w:t>
      </w:r>
    </w:p>
    <w:p w14:paraId="1356A702" w14:textId="77777777" w:rsidR="00596A9C" w:rsidRDefault="00000000">
      <w:pPr>
        <w:pStyle w:val="TrapezaThematonStyle"/>
        <w:spacing w:line="360" w:lineRule="auto"/>
        <w:ind w:left="567"/>
        <w:rPr>
          <w:rFonts w:eastAsiaTheme="minorEastAsia" w:cstheme="minorHAnsi"/>
          <w:color w:val="000000"/>
          <w:lang w:val="el-GR"/>
        </w:rPr>
      </w:pPr>
      <w:r>
        <w:rPr>
          <w:rFonts w:eastAsiaTheme="minorEastAsia" w:cstheme="minorHAnsi"/>
          <w:color w:val="000000"/>
          <w:lang w:val="el-GR"/>
        </w:rPr>
        <w:t>Εφαρμόζουμε την σχέση που ισχύει κατά την ανάμειξη διαλυμάτων, για τα διαλύματα Δ1, Δ2</w:t>
      </w:r>
      <w:r>
        <w:rPr>
          <w:rFonts w:eastAsiaTheme="minorEastAsia" w:cstheme="minorHAnsi"/>
          <w:color w:val="000000"/>
          <w:position w:val="-6"/>
          <w:vertAlign w:val="subscript"/>
          <w:lang w:val="el-GR"/>
        </w:rPr>
        <w:t>,</w:t>
      </w:r>
      <w:r>
        <w:rPr>
          <w:rFonts w:eastAsiaTheme="minorEastAsia" w:cstheme="minorHAnsi"/>
          <w:color w:val="000000"/>
          <w:lang w:val="el-GR"/>
        </w:rPr>
        <w:t xml:space="preserve"> Δ3, όπου </w:t>
      </w:r>
      <w:r>
        <w:rPr>
          <w:rFonts w:eastAsiaTheme="minorEastAsia" w:cstheme="minorHAnsi"/>
          <w:color w:val="000000"/>
        </w:rPr>
        <w:t>n</w:t>
      </w:r>
      <w:r>
        <w:rPr>
          <w:rFonts w:eastAsiaTheme="minorEastAsia" w:cstheme="minorHAnsi"/>
          <w:color w:val="000000"/>
          <w:position w:val="-6"/>
          <w:vertAlign w:val="subscript"/>
          <w:lang w:val="el-GR"/>
        </w:rPr>
        <w:t>1</w:t>
      </w:r>
      <w:r>
        <w:rPr>
          <w:rFonts w:eastAsiaTheme="minorEastAsia" w:cstheme="minorHAnsi"/>
          <w:color w:val="000000"/>
          <w:lang w:val="el-GR"/>
        </w:rPr>
        <w:t xml:space="preserve">, </w:t>
      </w:r>
      <w:r>
        <w:rPr>
          <w:rFonts w:eastAsiaTheme="minorEastAsia" w:cstheme="minorHAnsi"/>
          <w:color w:val="000000"/>
        </w:rPr>
        <w:t>n</w:t>
      </w:r>
      <w:r>
        <w:rPr>
          <w:rFonts w:eastAsiaTheme="minorEastAsia" w:cstheme="minorHAnsi"/>
          <w:color w:val="000000"/>
          <w:position w:val="-6"/>
          <w:vertAlign w:val="subscript"/>
          <w:lang w:val="el-GR"/>
        </w:rPr>
        <w:t>2</w:t>
      </w:r>
      <w:r>
        <w:rPr>
          <w:rFonts w:eastAsiaTheme="minorEastAsia" w:cstheme="minorHAnsi"/>
          <w:color w:val="000000"/>
          <w:lang w:val="el-GR"/>
        </w:rPr>
        <w:t xml:space="preserve">, </w:t>
      </w:r>
      <w:r>
        <w:rPr>
          <w:rFonts w:eastAsiaTheme="minorEastAsia" w:cstheme="minorHAnsi"/>
          <w:color w:val="000000"/>
        </w:rPr>
        <w:t>n</w:t>
      </w:r>
      <w:r>
        <w:rPr>
          <w:rFonts w:eastAsiaTheme="minorEastAsia" w:cstheme="minorHAnsi"/>
          <w:color w:val="000000"/>
          <w:position w:val="-6"/>
          <w:vertAlign w:val="subscript"/>
          <w:lang w:val="el-GR"/>
        </w:rPr>
        <w:t>3</w:t>
      </w:r>
      <w:r>
        <w:rPr>
          <w:rFonts w:eastAsiaTheme="minorEastAsia" w:cstheme="minorHAnsi"/>
          <w:color w:val="000000"/>
          <w:lang w:val="el-GR"/>
        </w:rPr>
        <w:t xml:space="preserve"> είναι τα  </w:t>
      </w:r>
      <w:r>
        <w:rPr>
          <w:rFonts w:eastAsiaTheme="minorEastAsia" w:cstheme="minorHAnsi"/>
          <w:color w:val="000000"/>
        </w:rPr>
        <w:t>mol</w:t>
      </w:r>
      <w:r>
        <w:rPr>
          <w:rFonts w:eastAsiaTheme="minorEastAsia" w:cstheme="minorHAnsi"/>
          <w:color w:val="000000"/>
          <w:lang w:val="el-GR"/>
        </w:rPr>
        <w:t xml:space="preserve"> του </w:t>
      </w:r>
      <w:r>
        <w:rPr>
          <w:rFonts w:eastAsiaTheme="minorEastAsia" w:cstheme="minorHAnsi"/>
          <w:color w:val="000000"/>
        </w:rPr>
        <w:t>CuSO</w:t>
      </w:r>
      <w:r>
        <w:rPr>
          <w:rFonts w:eastAsiaTheme="minorEastAsia" w:cstheme="minorHAnsi"/>
          <w:color w:val="000000"/>
          <w:vertAlign w:val="subscript"/>
          <w:lang w:val="el-GR"/>
        </w:rPr>
        <w:t>4</w:t>
      </w:r>
      <w:r>
        <w:rPr>
          <w:rFonts w:eastAsiaTheme="minorEastAsia" w:cstheme="minorHAnsi"/>
          <w:color w:val="000000"/>
          <w:lang w:val="el-GR"/>
        </w:rPr>
        <w:t xml:space="preserve">, στα αντίστοιχα διαλύματα. </w:t>
      </w:r>
    </w:p>
    <w:p w14:paraId="7E51A4E8" w14:textId="77777777" w:rsidR="00596A9C" w:rsidRDefault="00000000">
      <w:pPr>
        <w:pStyle w:val="TrapezaThematonStyle"/>
        <w:spacing w:line="360" w:lineRule="auto"/>
        <w:ind w:left="567"/>
        <w:rPr>
          <w:rFonts w:ascii="Cambria Math" w:hAnsi="Cambria Math" w:cs="Cambria Math"/>
          <w:lang w:val="el-GR"/>
        </w:rPr>
      </w:pPr>
      <w:r>
        <w:rPr>
          <w:rFonts w:eastAsiaTheme="minorEastAsia" w:cstheme="minorHAnsi"/>
          <w:color w:val="000000"/>
          <w:lang w:val="el-GR"/>
        </w:rPr>
        <w:t xml:space="preserve">Ισχύει </w:t>
      </w:r>
      <w:r>
        <w:rPr>
          <w:rFonts w:eastAsiaTheme="minorEastAsia" w:cstheme="minorHAnsi"/>
          <w:i/>
          <w:color w:val="000000"/>
        </w:rPr>
        <w:t>n</w:t>
      </w:r>
      <w:r>
        <w:rPr>
          <w:rFonts w:eastAsiaTheme="minorEastAsia" w:cstheme="minorHAnsi"/>
          <w:color w:val="000000"/>
          <w:position w:val="-6"/>
          <w:vertAlign w:val="subscript"/>
          <w:lang w:val="el-GR"/>
        </w:rPr>
        <w:t>3</w:t>
      </w:r>
      <w:r>
        <w:rPr>
          <w:rFonts w:eastAsiaTheme="minorEastAsia" w:cstheme="minorHAnsi"/>
          <w:color w:val="000000"/>
          <w:lang w:val="el-GR"/>
        </w:rPr>
        <w:t>=</w:t>
      </w:r>
      <w:r>
        <w:rPr>
          <w:rFonts w:eastAsiaTheme="minorEastAsia" w:cstheme="minorHAnsi"/>
          <w:i/>
          <w:color w:val="000000"/>
        </w:rPr>
        <w:t>n</w:t>
      </w:r>
      <w:r>
        <w:rPr>
          <w:rFonts w:eastAsiaTheme="minorEastAsia" w:cstheme="minorHAnsi"/>
          <w:color w:val="000000"/>
          <w:position w:val="-6"/>
          <w:vertAlign w:val="subscript"/>
          <w:lang w:val="el-GR"/>
        </w:rPr>
        <w:t>1</w:t>
      </w:r>
      <w:r>
        <w:rPr>
          <w:rFonts w:eastAsiaTheme="minorEastAsia" w:cstheme="minorHAnsi"/>
          <w:color w:val="000000"/>
          <w:lang w:val="el-GR"/>
        </w:rPr>
        <w:t>+</w:t>
      </w:r>
      <w:r>
        <w:rPr>
          <w:rFonts w:eastAsiaTheme="minorEastAsia" w:cstheme="minorHAnsi"/>
          <w:i/>
          <w:color w:val="000000"/>
        </w:rPr>
        <w:t>n</w:t>
      </w:r>
      <w:r>
        <w:rPr>
          <w:rFonts w:eastAsiaTheme="minorEastAsia" w:cstheme="minorHAnsi"/>
          <w:color w:val="000000"/>
          <w:position w:val="-6"/>
          <w:vertAlign w:val="subscript"/>
          <w:lang w:val="el-GR"/>
        </w:rPr>
        <w:t xml:space="preserve">2 </w:t>
      </w:r>
      <w:r>
        <w:rPr>
          <w:rFonts w:eastAsiaTheme="minorEastAsia" w:cstheme="minorHAnsi"/>
          <w:color w:val="000000"/>
          <w:lang w:val="el-GR"/>
        </w:rPr>
        <w:t xml:space="preserve"> </w:t>
      </w:r>
      <w:r>
        <w:rPr>
          <w:rFonts w:ascii="Cambria Math" w:hAnsi="Cambria Math" w:cs="Cambria Math"/>
          <w:lang w:val="el-GR"/>
        </w:rPr>
        <w:t>⇒</w:t>
      </w:r>
      <w:r>
        <w:rPr>
          <w:rFonts w:eastAsiaTheme="minorEastAsia" w:cstheme="minorHAnsi"/>
          <w:color w:val="000000"/>
          <w:lang w:val="el-GR"/>
        </w:rPr>
        <w:t xml:space="preserve"> </w:t>
      </w:r>
      <w:r>
        <w:rPr>
          <w:rFonts w:eastAsiaTheme="minorEastAsia" w:cstheme="minorHAnsi"/>
          <w:i/>
          <w:color w:val="000000"/>
        </w:rPr>
        <w:t>c</w:t>
      </w:r>
      <w:r>
        <w:rPr>
          <w:rFonts w:eastAsiaTheme="minorEastAsia" w:cstheme="minorHAnsi"/>
          <w:color w:val="000000"/>
          <w:position w:val="-6"/>
          <w:vertAlign w:val="subscript"/>
          <w:lang w:val="el-GR"/>
        </w:rPr>
        <w:t>3</w:t>
      </w:r>
      <w:r>
        <w:rPr>
          <w:rFonts w:ascii="Cambria Math" w:eastAsiaTheme="minorEastAsia" w:hAnsi="Cambria Math" w:cs="Cambria Math"/>
          <w:color w:val="000000"/>
          <w:lang w:val="el-GR"/>
        </w:rPr>
        <w:t>⋅</w:t>
      </w:r>
      <w:r>
        <w:rPr>
          <w:rFonts w:eastAsiaTheme="minorEastAsia" w:cstheme="minorHAnsi"/>
          <w:color w:val="000000"/>
        </w:rPr>
        <w:t>V</w:t>
      </w:r>
      <w:r>
        <w:rPr>
          <w:rFonts w:eastAsiaTheme="minorEastAsia" w:cstheme="minorHAnsi"/>
          <w:color w:val="000000"/>
          <w:position w:val="-6"/>
          <w:vertAlign w:val="subscript"/>
          <w:lang w:val="el-GR"/>
        </w:rPr>
        <w:t>3</w:t>
      </w:r>
      <w:r>
        <w:rPr>
          <w:rFonts w:eastAsiaTheme="minorEastAsia" w:cstheme="minorHAnsi"/>
          <w:color w:val="000000"/>
          <w:lang w:val="el-GR"/>
        </w:rPr>
        <w:t>=</w:t>
      </w:r>
      <w:r>
        <w:rPr>
          <w:rFonts w:eastAsiaTheme="minorEastAsia" w:cstheme="minorHAnsi"/>
          <w:i/>
          <w:color w:val="000000"/>
        </w:rPr>
        <w:t>c</w:t>
      </w:r>
      <w:r>
        <w:rPr>
          <w:rFonts w:eastAsiaTheme="minorEastAsia" w:cstheme="minorHAnsi"/>
          <w:color w:val="000000"/>
          <w:position w:val="-6"/>
          <w:vertAlign w:val="subscript"/>
          <w:lang w:val="el-GR"/>
        </w:rPr>
        <w:t>1</w:t>
      </w:r>
      <w:r>
        <w:rPr>
          <w:rFonts w:ascii="Cambria Math" w:eastAsiaTheme="minorEastAsia" w:hAnsi="Cambria Math" w:cs="Cambria Math"/>
          <w:color w:val="000000"/>
          <w:lang w:val="el-GR"/>
        </w:rPr>
        <w:t>⋅</w:t>
      </w:r>
      <w:r>
        <w:rPr>
          <w:rFonts w:eastAsiaTheme="minorEastAsia" w:cstheme="minorHAnsi"/>
          <w:color w:val="000000"/>
        </w:rPr>
        <w:t>V</w:t>
      </w:r>
      <w:r>
        <w:rPr>
          <w:rFonts w:eastAsiaTheme="minorEastAsia" w:cstheme="minorHAnsi"/>
          <w:color w:val="000000"/>
          <w:position w:val="-6"/>
          <w:vertAlign w:val="subscript"/>
          <w:lang w:val="el-GR"/>
        </w:rPr>
        <w:t>1</w:t>
      </w:r>
      <w:r>
        <w:rPr>
          <w:rFonts w:eastAsiaTheme="minorEastAsia" w:cstheme="minorHAnsi"/>
          <w:color w:val="000000"/>
          <w:lang w:val="el-GR"/>
        </w:rPr>
        <w:t xml:space="preserve"> + </w:t>
      </w:r>
      <w:r>
        <w:rPr>
          <w:rFonts w:eastAsiaTheme="minorEastAsia" w:cstheme="minorHAnsi"/>
          <w:i/>
          <w:color w:val="000000"/>
        </w:rPr>
        <w:t>c</w:t>
      </w:r>
      <w:r>
        <w:rPr>
          <w:rFonts w:eastAsiaTheme="minorEastAsia" w:cstheme="minorHAnsi"/>
          <w:i/>
          <w:color w:val="000000"/>
          <w:position w:val="-6"/>
          <w:vertAlign w:val="subscript"/>
          <w:lang w:val="el-GR"/>
        </w:rPr>
        <w:t>2</w:t>
      </w:r>
      <w:r>
        <w:rPr>
          <w:rFonts w:ascii="Cambria Math" w:eastAsiaTheme="minorEastAsia" w:hAnsi="Cambria Math" w:cs="Cambria Math"/>
          <w:color w:val="000000"/>
          <w:lang w:val="el-GR"/>
        </w:rPr>
        <w:t>⋅</w:t>
      </w:r>
      <w:r>
        <w:rPr>
          <w:rFonts w:eastAsiaTheme="minorEastAsia" w:cstheme="minorHAnsi"/>
          <w:color w:val="000000"/>
        </w:rPr>
        <w:t>V</w:t>
      </w:r>
      <w:r>
        <w:rPr>
          <w:rFonts w:eastAsiaTheme="minorEastAsia" w:cstheme="minorHAnsi"/>
          <w:color w:val="000000"/>
          <w:position w:val="-6"/>
          <w:vertAlign w:val="subscript"/>
          <w:lang w:val="el-GR"/>
        </w:rPr>
        <w:t>2</w:t>
      </w:r>
      <w:r>
        <w:rPr>
          <w:rFonts w:ascii="Cambria Math" w:hAnsi="Cambria Math" w:cs="Cambria Math"/>
          <w:lang w:val="el-GR"/>
        </w:rPr>
        <w:t>⇒</w:t>
      </w:r>
      <w:r>
        <w:rPr>
          <w:rFonts w:eastAsiaTheme="minorEastAsia" w:cstheme="minorHAnsi"/>
          <w:color w:val="000000"/>
          <w:lang w:val="el-GR"/>
        </w:rPr>
        <w:t xml:space="preserve"> </w:t>
      </w:r>
      <w:r>
        <w:rPr>
          <w:rFonts w:eastAsiaTheme="minorEastAsia" w:cstheme="minorHAnsi"/>
          <w:i/>
          <w:color w:val="000000"/>
        </w:rPr>
        <w:t>c</w:t>
      </w:r>
      <w:r>
        <w:rPr>
          <w:rFonts w:eastAsiaTheme="minorEastAsia" w:cstheme="minorHAnsi"/>
          <w:color w:val="000000"/>
          <w:position w:val="-6"/>
          <w:vertAlign w:val="subscript"/>
          <w:lang w:val="el-GR"/>
        </w:rPr>
        <w:t>3</w:t>
      </w:r>
      <w:r>
        <w:rPr>
          <w:rFonts w:ascii="Cambria Math" w:eastAsiaTheme="minorEastAsia" w:hAnsi="Cambria Math" w:cs="Cambria Math"/>
          <w:color w:val="000000"/>
          <w:lang w:val="el-GR"/>
        </w:rPr>
        <w:t>⋅</w:t>
      </w:r>
      <w:r>
        <w:rPr>
          <w:rFonts w:eastAsiaTheme="minorEastAsia" w:cstheme="minorHAnsi"/>
          <w:color w:val="000000"/>
          <w:lang w:val="el-GR"/>
        </w:rPr>
        <w:t>(0,8+0,2) =0,5</w:t>
      </w:r>
      <w:r>
        <w:rPr>
          <w:rFonts w:ascii="Cambria Math" w:eastAsiaTheme="minorEastAsia" w:hAnsi="Cambria Math" w:cs="Cambria Math"/>
          <w:color w:val="000000"/>
          <w:lang w:val="el-GR"/>
        </w:rPr>
        <w:t>⋅</w:t>
      </w:r>
      <w:r>
        <w:rPr>
          <w:rFonts w:eastAsiaTheme="minorEastAsia" w:cstheme="minorHAnsi"/>
          <w:color w:val="000000"/>
          <w:lang w:val="el-GR"/>
        </w:rPr>
        <w:t>0,8 + 0,1</w:t>
      </w:r>
      <w:r>
        <w:rPr>
          <w:rFonts w:ascii="Cambria Math" w:eastAsiaTheme="minorEastAsia" w:hAnsi="Cambria Math" w:cs="Cambria Math"/>
          <w:color w:val="000000"/>
          <w:lang w:val="el-GR"/>
        </w:rPr>
        <w:t>⋅</w:t>
      </w:r>
      <w:r>
        <w:rPr>
          <w:rFonts w:eastAsiaTheme="minorEastAsia" w:cstheme="minorHAnsi"/>
          <w:color w:val="000000"/>
          <w:lang w:val="el-GR"/>
        </w:rPr>
        <w:t xml:space="preserve">0,2 </w:t>
      </w:r>
      <w:r>
        <w:rPr>
          <w:rFonts w:ascii="Cambria Math" w:hAnsi="Cambria Math" w:cs="Cambria Math"/>
          <w:lang w:val="el-GR"/>
        </w:rPr>
        <w:t>⇒</w:t>
      </w:r>
    </w:p>
    <w:p w14:paraId="1D30466E" w14:textId="77777777" w:rsidR="00596A9C" w:rsidRDefault="00000000">
      <w:pPr>
        <w:pStyle w:val="TrapezaThematonStyle"/>
        <w:spacing w:line="360" w:lineRule="auto"/>
        <w:ind w:left="567"/>
        <w:rPr>
          <w:rFonts w:eastAsia="Times New Roman"/>
          <w:lang w:val="el-GR"/>
        </w:rPr>
      </w:pPr>
      <w:r>
        <w:rPr>
          <w:rFonts w:ascii="Cambria Math" w:hAnsi="Cambria Math" w:cs="Cambria Math"/>
          <w:lang w:val="el-GR"/>
        </w:rPr>
        <w:t>⇒</w:t>
      </w:r>
      <w:r>
        <w:rPr>
          <w:rFonts w:eastAsiaTheme="minorEastAsia"/>
          <w:color w:val="000000"/>
          <w:lang w:val="el-GR"/>
        </w:rPr>
        <w:t xml:space="preserve"> </w:t>
      </w:r>
      <w:r>
        <w:rPr>
          <w:rFonts w:eastAsiaTheme="minorEastAsia"/>
          <w:i/>
          <w:iCs/>
          <w:color w:val="000000"/>
        </w:rPr>
        <w:t>c</w:t>
      </w:r>
      <w:r>
        <w:rPr>
          <w:rFonts w:eastAsiaTheme="minorEastAsia"/>
          <w:color w:val="000000"/>
          <w:position w:val="-6"/>
          <w:vertAlign w:val="subscript"/>
          <w:lang w:val="el-GR"/>
        </w:rPr>
        <w:t>3</w:t>
      </w:r>
      <w:r>
        <w:rPr>
          <w:rFonts w:eastAsiaTheme="minorEastAsia"/>
          <w:color w:val="000000"/>
          <w:lang w:val="el-GR"/>
        </w:rPr>
        <w:t xml:space="preserve"> =0,4 + 0,02 </w:t>
      </w:r>
      <w:r>
        <w:rPr>
          <w:rFonts w:ascii="Cambria Math" w:hAnsi="Cambria Math" w:cs="Cambria Math"/>
          <w:lang w:val="el-GR"/>
        </w:rPr>
        <w:t>⇒</w:t>
      </w:r>
      <w:r>
        <w:rPr>
          <w:rFonts w:eastAsiaTheme="minorEastAsia"/>
          <w:i/>
          <w:iCs/>
          <w:color w:val="000000"/>
          <w:lang w:val="el-GR"/>
        </w:rPr>
        <w:t xml:space="preserve"> </w:t>
      </w:r>
      <w:r>
        <w:rPr>
          <w:rFonts w:eastAsiaTheme="minorEastAsia"/>
          <w:i/>
          <w:iCs/>
          <w:color w:val="000000"/>
        </w:rPr>
        <w:t>c</w:t>
      </w:r>
      <w:r>
        <w:rPr>
          <w:rFonts w:eastAsiaTheme="minorEastAsia"/>
          <w:color w:val="000000"/>
          <w:position w:val="-6"/>
          <w:vertAlign w:val="subscript"/>
          <w:lang w:val="el-GR"/>
        </w:rPr>
        <w:t>3</w:t>
      </w:r>
      <w:r>
        <w:rPr>
          <w:rFonts w:eastAsiaTheme="minorEastAsia"/>
          <w:color w:val="000000"/>
          <w:lang w:val="el-GR"/>
        </w:rPr>
        <w:t xml:space="preserve">=0,42. </w:t>
      </w:r>
    </w:p>
    <w:p w14:paraId="600A9E09" w14:textId="77777777" w:rsidR="00596A9C" w:rsidRDefault="00000000">
      <w:pPr>
        <w:pStyle w:val="TrapezaThematonStyle"/>
        <w:spacing w:line="360" w:lineRule="auto"/>
        <w:ind w:left="567"/>
        <w:rPr>
          <w:rFonts w:eastAsia="Times New Roman"/>
          <w:lang w:val="el-GR"/>
        </w:rPr>
      </w:pPr>
      <w:r>
        <w:rPr>
          <w:rFonts w:eastAsiaTheme="minorEastAsia"/>
          <w:color w:val="000000"/>
          <w:lang w:val="el-GR"/>
        </w:rPr>
        <w:t xml:space="preserve">Επομένως το διάλυμα Δ3 έχει </w:t>
      </w:r>
      <w:r>
        <w:rPr>
          <w:rFonts w:eastAsiaTheme="minorEastAsia"/>
          <w:i/>
          <w:iCs/>
          <w:color w:val="000000"/>
        </w:rPr>
        <w:t>c</w:t>
      </w:r>
      <w:r>
        <w:rPr>
          <w:rFonts w:eastAsiaTheme="minorEastAsia"/>
          <w:color w:val="000000"/>
          <w:lang w:val="el-GR"/>
        </w:rPr>
        <w:t xml:space="preserve">=0,42 </w:t>
      </w:r>
      <w:r>
        <w:rPr>
          <w:rFonts w:eastAsiaTheme="minorEastAsia"/>
          <w:color w:val="000000"/>
        </w:rPr>
        <w:t>M</w:t>
      </w:r>
      <w:r>
        <w:rPr>
          <w:rFonts w:eastAsiaTheme="minorEastAsia"/>
          <w:color w:val="000000"/>
          <w:lang w:val="el-GR"/>
        </w:rPr>
        <w:t xml:space="preserve"> σε </w:t>
      </w:r>
      <w:r>
        <w:rPr>
          <w:rFonts w:eastAsiaTheme="minorEastAsia"/>
          <w:color w:val="000000"/>
        </w:rPr>
        <w:t>CuSO</w:t>
      </w:r>
      <w:r>
        <w:rPr>
          <w:rFonts w:eastAsiaTheme="minorEastAsia"/>
          <w:color w:val="000000"/>
          <w:vertAlign w:val="subscript"/>
          <w:lang w:val="el-GR"/>
        </w:rPr>
        <w:t>4</w:t>
      </w:r>
      <w:r>
        <w:rPr>
          <w:rFonts w:eastAsiaTheme="minorEastAsia"/>
          <w:color w:val="000000"/>
          <w:lang w:val="el-GR"/>
        </w:rPr>
        <w:t>.</w:t>
      </w:r>
    </w:p>
    <w:p w14:paraId="125DA254" w14:textId="77777777" w:rsidR="00596A9C" w:rsidRDefault="00596A9C">
      <w:pPr>
        <w:pStyle w:val="TrapezaThematonStyle"/>
        <w:spacing w:line="360" w:lineRule="auto"/>
        <w:ind w:left="567"/>
        <w:jc w:val="both"/>
        <w:rPr>
          <w:rFonts w:asciiTheme="minorHAnsi" w:hAnsiTheme="minorHAnsi" w:cstheme="minorHAnsi"/>
          <w:color w:val="FF0000"/>
          <w:highlight w:val="green"/>
          <w:lang w:val="el-GR"/>
        </w:rPr>
        <w:sectPr w:rsidR="00596A9C">
          <w:type w:val="continuous"/>
          <w:pgSz w:w="11906" w:h="16838"/>
          <w:pgMar w:top="1080" w:right="1080" w:bottom="1080" w:left="1080" w:header="720" w:footer="720" w:gutter="0"/>
          <w:cols w:space="720"/>
        </w:sectPr>
      </w:pPr>
    </w:p>
    <w:p w14:paraId="2D2928F0"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14009</w:t>
      </w:r>
    </w:p>
    <w:p w14:paraId="1F145069" w14:textId="77777777" w:rsidR="00596A9C" w:rsidRDefault="00000000">
      <w:pPr>
        <w:pStyle w:val="TrapezaThematonStyle"/>
        <w:spacing w:line="360" w:lineRule="auto"/>
        <w:jc w:val="both"/>
        <w:rPr>
          <w:rFonts w:cstheme="minorHAnsi"/>
          <w:b/>
          <w:color w:val="000000"/>
          <w:lang w:val="el-GR"/>
        </w:rPr>
      </w:pPr>
      <w:r>
        <w:rPr>
          <w:rFonts w:cstheme="minorHAnsi"/>
          <w:b/>
          <w:color w:val="000000"/>
          <w:lang w:val="el-GR"/>
        </w:rPr>
        <w:t>Θέμα 4</w:t>
      </w:r>
      <w:r>
        <w:rPr>
          <w:rFonts w:cstheme="minorHAnsi"/>
          <w:b/>
          <w:color w:val="000000"/>
          <w:vertAlign w:val="superscript"/>
          <w:lang w:val="el-GR"/>
        </w:rPr>
        <w:t>ο</w:t>
      </w:r>
    </w:p>
    <w:p w14:paraId="695DA216" w14:textId="77777777" w:rsidR="00596A9C" w:rsidRDefault="00000000">
      <w:pPr>
        <w:pStyle w:val="TrapezaThematonStyle"/>
        <w:spacing w:line="360" w:lineRule="auto"/>
        <w:jc w:val="both"/>
        <w:rPr>
          <w:rFonts w:cstheme="minorHAnsi"/>
          <w:color w:val="000000"/>
          <w:lang w:val="el-GR"/>
        </w:rPr>
      </w:pPr>
      <w:r>
        <w:rPr>
          <w:rFonts w:cstheme="minorHAnsi"/>
          <w:color w:val="000000"/>
          <w:lang w:val="el-GR"/>
        </w:rPr>
        <w:lastRenderedPageBreak/>
        <w:t>Το όζον (Ο</w:t>
      </w:r>
      <w:r>
        <w:rPr>
          <w:rFonts w:cstheme="minorHAnsi"/>
          <w:color w:val="000000"/>
          <w:vertAlign w:val="subscript"/>
          <w:lang w:val="el-GR"/>
        </w:rPr>
        <w:t>3</w:t>
      </w:r>
      <w:r>
        <w:rPr>
          <w:rFonts w:cstheme="minorHAnsi"/>
          <w:color w:val="000000"/>
          <w:lang w:val="el-GR"/>
        </w:rPr>
        <w:t>) στα κατώτερα στρώματα της ατμόσφαιρας είναι περιβαλλοντικός ρύπος αρκετά</w:t>
      </w:r>
    </w:p>
    <w:p w14:paraId="48200CF2" w14:textId="77777777" w:rsidR="00596A9C" w:rsidRDefault="00000000">
      <w:pPr>
        <w:pStyle w:val="TrapezaThematonStyle"/>
        <w:spacing w:line="360" w:lineRule="auto"/>
        <w:jc w:val="both"/>
        <w:rPr>
          <w:color w:val="000000"/>
          <w:lang w:val="el-GR"/>
        </w:rPr>
      </w:pPr>
      <w:r>
        <w:rPr>
          <w:color w:val="000000"/>
          <w:lang w:val="el-GR"/>
        </w:rPr>
        <w:t xml:space="preserve">επικίνδυνος, ιδίως για όσους έχουν αναπνευστικά προβλήματα. Το </w:t>
      </w:r>
      <w:r>
        <w:rPr>
          <w:color w:val="000000"/>
        </w:rPr>
        <w:t>SO</w:t>
      </w:r>
      <w:r>
        <w:rPr>
          <w:color w:val="000000"/>
          <w:vertAlign w:val="subscript"/>
          <w:lang w:val="el-GR"/>
        </w:rPr>
        <w:t>2</w:t>
      </w:r>
      <w:r>
        <w:rPr>
          <w:color w:val="000000"/>
          <w:lang w:val="el-GR"/>
        </w:rPr>
        <w:t xml:space="preserve"> επίσης δημιουργεί διάφορα προβλήματα υγείας. Το όριο συναγερμού για την περιεκτικότητα του ατμοσφαιρικού αέρα σε </w:t>
      </w:r>
      <w:r>
        <w:rPr>
          <w:color w:val="000000"/>
        </w:rPr>
        <w:t>SO</w:t>
      </w:r>
      <w:r>
        <w:rPr>
          <w:color w:val="000000"/>
          <w:vertAlign w:val="subscript"/>
          <w:lang w:val="el-GR"/>
        </w:rPr>
        <w:t>2</w:t>
      </w:r>
      <w:r>
        <w:rPr>
          <w:color w:val="000000"/>
          <w:lang w:val="el-GR"/>
        </w:rPr>
        <w:t xml:space="preserve"> είναι 5 ppm.  Ένα δείγμα αέρα Α μάζας 80 g περιέχει 10 μg Ο</w:t>
      </w:r>
      <w:r>
        <w:rPr>
          <w:color w:val="000000"/>
          <w:vertAlign w:val="subscript"/>
          <w:lang w:val="el-GR"/>
        </w:rPr>
        <w:t>3</w:t>
      </w:r>
      <w:r>
        <w:rPr>
          <w:color w:val="000000"/>
          <w:lang w:val="el-GR"/>
        </w:rPr>
        <w:t xml:space="preserve"> και ένα άλλο δείγμα αέρα Β μάζας 100 g περιέχει 0,8 mg </w:t>
      </w:r>
      <w:r>
        <w:rPr>
          <w:color w:val="000000"/>
        </w:rPr>
        <w:t>S</w:t>
      </w:r>
      <w:r>
        <w:rPr>
          <w:color w:val="000000"/>
          <w:lang w:val="el-GR"/>
        </w:rPr>
        <w:t>Ο</w:t>
      </w:r>
      <w:r>
        <w:rPr>
          <w:color w:val="000000"/>
          <w:vertAlign w:val="subscript"/>
          <w:lang w:val="el-GR"/>
        </w:rPr>
        <w:t>2</w:t>
      </w:r>
      <w:r>
        <w:rPr>
          <w:color w:val="000000"/>
          <w:lang w:val="el-GR"/>
        </w:rPr>
        <w:t xml:space="preserve">. </w:t>
      </w:r>
    </w:p>
    <w:p w14:paraId="109D696C" w14:textId="77777777" w:rsidR="00596A9C" w:rsidRDefault="00000000">
      <w:pPr>
        <w:pStyle w:val="TrapezaThematonStyle"/>
        <w:spacing w:line="360" w:lineRule="auto"/>
        <w:ind w:left="567"/>
        <w:jc w:val="both"/>
        <w:rPr>
          <w:i/>
          <w:iCs/>
          <w:color w:val="000000"/>
          <w:lang w:val="el-GR"/>
        </w:rPr>
      </w:pPr>
      <w:r>
        <w:rPr>
          <w:b/>
          <w:bCs/>
          <w:color w:val="000000"/>
          <w:lang w:val="el-GR"/>
        </w:rPr>
        <w:t xml:space="preserve">α) </w:t>
      </w:r>
      <w:r>
        <w:rPr>
          <w:color w:val="000000"/>
          <w:lang w:val="el-GR"/>
        </w:rPr>
        <w:t xml:space="preserve">Το δείγμα αέρα Β είναι εντός ή εκτός ορίων συναγερμού για το </w:t>
      </w:r>
      <w:r>
        <w:rPr>
          <w:color w:val="000000"/>
        </w:rPr>
        <w:t>SO</w:t>
      </w:r>
      <w:r>
        <w:rPr>
          <w:color w:val="000000"/>
          <w:vertAlign w:val="subscript"/>
          <w:lang w:val="el-GR"/>
        </w:rPr>
        <w:t>2</w:t>
      </w:r>
      <w:r>
        <w:rPr>
          <w:lang w:val="el-GR"/>
        </w:rPr>
        <w:t xml:space="preserve">; </w:t>
      </w:r>
      <w:r>
        <w:rPr>
          <w:i/>
          <w:iCs/>
          <w:color w:val="000000"/>
          <w:lang w:val="el-GR"/>
        </w:rPr>
        <w:t>(μονάδες 8)</w:t>
      </w:r>
    </w:p>
    <w:p w14:paraId="01E20EFB" w14:textId="77777777" w:rsidR="00596A9C" w:rsidRDefault="00000000">
      <w:pPr>
        <w:pStyle w:val="TrapezaThematonStyle"/>
        <w:spacing w:line="360" w:lineRule="auto"/>
        <w:ind w:left="567"/>
        <w:jc w:val="both"/>
        <w:rPr>
          <w:i/>
          <w:iCs/>
          <w:color w:val="000000"/>
          <w:lang w:val="el-GR"/>
        </w:rPr>
      </w:pPr>
      <w:r>
        <w:rPr>
          <w:b/>
          <w:bCs/>
          <w:color w:val="000000"/>
          <w:lang w:val="el-GR"/>
        </w:rPr>
        <w:t xml:space="preserve">β) </w:t>
      </w:r>
      <w:r>
        <w:rPr>
          <w:color w:val="000000"/>
          <w:lang w:val="el-GR"/>
        </w:rPr>
        <w:t>Πόσοι τόνοι (</w:t>
      </w:r>
      <w:r>
        <w:rPr>
          <w:color w:val="000000"/>
        </w:rPr>
        <w:t>tn</w:t>
      </w:r>
      <w:r>
        <w:rPr>
          <w:color w:val="000000"/>
          <w:lang w:val="el-GR"/>
        </w:rPr>
        <w:t>)</w:t>
      </w:r>
      <w:r>
        <w:rPr>
          <w:b/>
          <w:bCs/>
          <w:color w:val="000000"/>
          <w:lang w:val="el-GR"/>
        </w:rPr>
        <w:t xml:space="preserve"> </w:t>
      </w:r>
      <w:r>
        <w:rPr>
          <w:color w:val="000000"/>
          <w:lang w:val="el-GR"/>
        </w:rPr>
        <w:t xml:space="preserve">αέρα δείγματος Α περιέχουν 1 </w:t>
      </w:r>
      <w:r>
        <w:rPr>
          <w:color w:val="000000"/>
        </w:rPr>
        <w:t>g</w:t>
      </w:r>
      <w:r>
        <w:rPr>
          <w:color w:val="000000"/>
          <w:lang w:val="el-GR"/>
        </w:rPr>
        <w:t xml:space="preserve"> </w:t>
      </w:r>
      <w:r>
        <w:rPr>
          <w:color w:val="000000"/>
        </w:rPr>
        <w:t>O</w:t>
      </w:r>
      <w:r>
        <w:rPr>
          <w:color w:val="000000"/>
          <w:vertAlign w:val="subscript"/>
          <w:lang w:val="el-GR"/>
        </w:rPr>
        <w:t>3</w:t>
      </w:r>
      <w:r>
        <w:rPr>
          <w:lang w:val="el-GR"/>
        </w:rPr>
        <w:t xml:space="preserve">; </w:t>
      </w:r>
      <w:r>
        <w:rPr>
          <w:i/>
          <w:iCs/>
          <w:color w:val="000000"/>
          <w:lang w:val="el-GR"/>
        </w:rPr>
        <w:t>(μονάδες 9)</w:t>
      </w:r>
    </w:p>
    <w:p w14:paraId="5865763E" w14:textId="77777777" w:rsidR="00596A9C" w:rsidRDefault="00000000">
      <w:pPr>
        <w:pStyle w:val="TrapezaThematonStyle"/>
        <w:spacing w:line="360" w:lineRule="auto"/>
        <w:ind w:left="567"/>
        <w:jc w:val="both"/>
        <w:rPr>
          <w:color w:val="000000"/>
          <w:lang w:val="el-GR"/>
        </w:rPr>
      </w:pPr>
      <w:r>
        <w:rPr>
          <w:b/>
          <w:bCs/>
          <w:color w:val="000000"/>
          <w:lang w:val="el-GR"/>
        </w:rPr>
        <w:t xml:space="preserve">γ) </w:t>
      </w:r>
      <w:r>
        <w:rPr>
          <w:color w:val="000000"/>
          <w:lang w:val="el-GR"/>
        </w:rPr>
        <w:t xml:space="preserve">Αναμειγνύουμε 400 </w:t>
      </w:r>
      <w:r>
        <w:rPr>
          <w:color w:val="000000"/>
        </w:rPr>
        <w:t>L</w:t>
      </w:r>
      <w:r>
        <w:rPr>
          <w:color w:val="000000"/>
          <w:lang w:val="el-GR"/>
        </w:rPr>
        <w:t xml:space="preserve"> από διάλυμα αέρα Γ συγκέντρωσης 0,6 </w:t>
      </w:r>
      <w:r>
        <w:rPr>
          <w:color w:val="000000"/>
        </w:rPr>
        <w:t>M</w:t>
      </w:r>
      <w:r>
        <w:rPr>
          <w:color w:val="000000"/>
          <w:lang w:val="el-GR"/>
        </w:rPr>
        <w:t xml:space="preserve"> σε </w:t>
      </w:r>
      <w:r>
        <w:rPr>
          <w:color w:val="000000"/>
        </w:rPr>
        <w:t>SO</w:t>
      </w:r>
      <w:r>
        <w:rPr>
          <w:color w:val="000000"/>
          <w:vertAlign w:val="subscript"/>
          <w:lang w:val="el-GR"/>
        </w:rPr>
        <w:t>2</w:t>
      </w:r>
      <w:r>
        <w:rPr>
          <w:color w:val="000000"/>
          <w:lang w:val="el-GR"/>
        </w:rPr>
        <w:t xml:space="preserve">, με 600 </w:t>
      </w:r>
      <w:r>
        <w:rPr>
          <w:color w:val="000000"/>
        </w:rPr>
        <w:t>L</w:t>
      </w:r>
      <w:r>
        <w:rPr>
          <w:color w:val="000000"/>
          <w:lang w:val="el-GR"/>
        </w:rPr>
        <w:t xml:space="preserve"> από διάλυμα αέρα Δ συγκέντρωσης 0,4 </w:t>
      </w:r>
      <w:r>
        <w:rPr>
          <w:color w:val="000000"/>
        </w:rPr>
        <w:t>M</w:t>
      </w:r>
      <w:r>
        <w:rPr>
          <w:color w:val="000000"/>
          <w:lang w:val="el-GR"/>
        </w:rPr>
        <w:t xml:space="preserve"> σε </w:t>
      </w:r>
      <w:r>
        <w:rPr>
          <w:color w:val="000000"/>
        </w:rPr>
        <w:t>SO</w:t>
      </w:r>
      <w:r>
        <w:rPr>
          <w:color w:val="000000"/>
          <w:vertAlign w:val="subscript"/>
          <w:lang w:val="el-GR"/>
        </w:rPr>
        <w:t>2</w:t>
      </w:r>
      <w:r>
        <w:rPr>
          <w:color w:val="000000"/>
          <w:lang w:val="el-GR"/>
        </w:rPr>
        <w:t>, οπότε προκύπτει διάλυμα αέρα Ε.</w:t>
      </w:r>
    </w:p>
    <w:p w14:paraId="4776182B" w14:textId="77777777" w:rsidR="00596A9C" w:rsidRDefault="00000000">
      <w:pPr>
        <w:pStyle w:val="TrapezaThematonStyle"/>
        <w:spacing w:line="360" w:lineRule="auto"/>
        <w:ind w:left="567"/>
        <w:jc w:val="both"/>
        <w:rPr>
          <w:i/>
          <w:iCs/>
          <w:color w:val="000000"/>
          <w:lang w:val="el-GR"/>
        </w:rPr>
      </w:pPr>
      <w:r>
        <w:rPr>
          <w:color w:val="000000"/>
          <w:lang w:val="el-GR"/>
        </w:rPr>
        <w:t xml:space="preserve">Να υπολογίσετε τη συγκέντρωση (c) σε </w:t>
      </w:r>
      <w:r>
        <w:rPr>
          <w:color w:val="000000"/>
        </w:rPr>
        <w:t>SO</w:t>
      </w:r>
      <w:r>
        <w:rPr>
          <w:color w:val="000000"/>
          <w:vertAlign w:val="subscript"/>
          <w:lang w:val="el-GR"/>
        </w:rPr>
        <w:t>2</w:t>
      </w:r>
      <w:r>
        <w:rPr>
          <w:color w:val="000000"/>
          <w:lang w:val="el-GR"/>
        </w:rPr>
        <w:t xml:space="preserve"> στο διάλυμα αέρα Ε.</w:t>
      </w:r>
      <w:r>
        <w:rPr>
          <w:i/>
          <w:iCs/>
          <w:color w:val="000000"/>
          <w:lang w:val="el-GR"/>
        </w:rPr>
        <w:t xml:space="preserve"> (μονάδες 8)</w:t>
      </w:r>
    </w:p>
    <w:p w14:paraId="188A0CD4" w14:textId="77777777" w:rsidR="00596A9C" w:rsidRDefault="00000000">
      <w:pPr>
        <w:pStyle w:val="TrapezaThematonStyle"/>
        <w:spacing w:line="360" w:lineRule="auto"/>
        <w:jc w:val="both"/>
        <w:rPr>
          <w:rFonts w:cstheme="minorHAnsi"/>
          <w:color w:val="000000"/>
          <w:lang w:val="el-GR"/>
        </w:rPr>
      </w:pPr>
      <w:r>
        <w:rPr>
          <w:rFonts w:cstheme="minorHAnsi"/>
          <w:color w:val="000000"/>
          <w:lang w:val="el-GR"/>
        </w:rPr>
        <w:t xml:space="preserve">Δίνονται ότι: 1 </w:t>
      </w:r>
      <w:r>
        <w:rPr>
          <w:rFonts w:cstheme="minorHAnsi"/>
          <w:color w:val="000000"/>
        </w:rPr>
        <w:t>g</w:t>
      </w:r>
      <w:r>
        <w:rPr>
          <w:rFonts w:cstheme="minorHAnsi"/>
          <w:color w:val="000000"/>
          <w:lang w:val="el-GR"/>
        </w:rPr>
        <w:t xml:space="preserve">=1000 </w:t>
      </w:r>
      <w:r>
        <w:rPr>
          <w:rFonts w:cstheme="minorHAnsi"/>
          <w:color w:val="000000"/>
        </w:rPr>
        <w:t>mg</w:t>
      </w:r>
      <w:r>
        <w:rPr>
          <w:rFonts w:cstheme="minorHAnsi"/>
          <w:color w:val="000000"/>
          <w:lang w:val="el-GR"/>
        </w:rPr>
        <w:t xml:space="preserve">, 1 </w:t>
      </w:r>
      <w:r>
        <w:rPr>
          <w:rFonts w:cstheme="minorHAnsi"/>
          <w:color w:val="000000"/>
        </w:rPr>
        <w:t>mg</w:t>
      </w:r>
      <w:r>
        <w:rPr>
          <w:rFonts w:cstheme="minorHAnsi"/>
          <w:color w:val="000000"/>
          <w:lang w:val="el-GR"/>
        </w:rPr>
        <w:t>=1000 μ</w:t>
      </w:r>
      <w:r>
        <w:rPr>
          <w:rFonts w:cstheme="minorHAnsi"/>
          <w:color w:val="000000"/>
        </w:rPr>
        <w:t>g</w:t>
      </w:r>
      <w:r>
        <w:rPr>
          <w:rFonts w:cstheme="minorHAnsi"/>
          <w:color w:val="000000"/>
          <w:lang w:val="el-GR"/>
        </w:rPr>
        <w:t xml:space="preserve"> &amp; 1 </w:t>
      </w:r>
      <w:r>
        <w:rPr>
          <w:rFonts w:cstheme="minorHAnsi"/>
          <w:color w:val="000000"/>
        </w:rPr>
        <w:t>tn</w:t>
      </w:r>
      <w:r>
        <w:rPr>
          <w:rFonts w:cstheme="minorHAnsi"/>
          <w:color w:val="000000"/>
          <w:lang w:val="el-GR"/>
        </w:rPr>
        <w:t xml:space="preserve">=1000 </w:t>
      </w:r>
      <w:r>
        <w:rPr>
          <w:rFonts w:cstheme="minorHAnsi"/>
          <w:color w:val="000000"/>
        </w:rPr>
        <w:t>kg</w:t>
      </w:r>
      <w:r>
        <w:rPr>
          <w:rFonts w:cstheme="minorHAnsi"/>
          <w:color w:val="000000"/>
          <w:lang w:val="el-GR"/>
        </w:rPr>
        <w:t>.</w:t>
      </w:r>
    </w:p>
    <w:p w14:paraId="031AE761" w14:textId="77777777" w:rsidR="00596A9C" w:rsidRDefault="00000000">
      <w:pPr>
        <w:pStyle w:val="TrapezaThematonStyle"/>
        <w:spacing w:line="360" w:lineRule="auto"/>
        <w:jc w:val="right"/>
        <w:rPr>
          <w:rFonts w:cstheme="minorHAnsi"/>
          <w:b/>
          <w:i/>
          <w:color w:val="000000"/>
          <w:lang w:val="el-GR"/>
        </w:rPr>
      </w:pPr>
      <w:r>
        <w:rPr>
          <w:rFonts w:cstheme="minorHAnsi"/>
          <w:b/>
          <w:i/>
          <w:color w:val="000000"/>
          <w:lang w:val="el-GR"/>
        </w:rPr>
        <w:t>Μονάδες 25</w:t>
      </w:r>
    </w:p>
    <w:p w14:paraId="3A2B16DB" w14:textId="77777777" w:rsidR="00596A9C" w:rsidRDefault="00596A9C">
      <w:pPr>
        <w:pStyle w:val="TrapezaThematonStyle"/>
        <w:spacing w:line="360" w:lineRule="auto"/>
        <w:ind w:left="567"/>
        <w:jc w:val="both"/>
        <w:rPr>
          <w:rFonts w:cstheme="minorHAnsi"/>
          <w:b/>
          <w:i/>
          <w:color w:val="000000"/>
          <w:lang w:val="el-GR"/>
        </w:rPr>
      </w:pPr>
    </w:p>
    <w:p w14:paraId="2218A641" w14:textId="77777777" w:rsidR="00596A9C" w:rsidRDefault="00596A9C">
      <w:pPr>
        <w:pStyle w:val="TrapezaThematonStyle"/>
        <w:spacing w:line="360" w:lineRule="auto"/>
        <w:ind w:left="567"/>
        <w:jc w:val="both"/>
        <w:rPr>
          <w:rFonts w:cstheme="minorHAnsi"/>
          <w:b/>
          <w:i/>
          <w:color w:val="000000"/>
          <w:lang w:val="el-GR"/>
        </w:rPr>
      </w:pPr>
    </w:p>
    <w:p w14:paraId="26AEDC2A" w14:textId="77777777" w:rsidR="00596A9C" w:rsidRDefault="00596A9C">
      <w:pPr>
        <w:pStyle w:val="TrapezaThematonStyle"/>
        <w:spacing w:line="360" w:lineRule="auto"/>
        <w:rPr>
          <w:b/>
          <w:lang w:val="el-GR"/>
        </w:rPr>
      </w:pPr>
    </w:p>
    <w:p w14:paraId="1D40F4DA" w14:textId="77777777" w:rsidR="00596A9C" w:rsidRDefault="00596A9C">
      <w:pPr>
        <w:pStyle w:val="TrapezaThematonStyle"/>
        <w:spacing w:line="360" w:lineRule="auto"/>
        <w:rPr>
          <w:b/>
          <w:lang w:val="el-GR"/>
        </w:rPr>
      </w:pPr>
    </w:p>
    <w:p w14:paraId="5FFE0E82" w14:textId="77777777" w:rsidR="00596A9C" w:rsidRDefault="00596A9C">
      <w:pPr>
        <w:pStyle w:val="TrapezaThematonStyle"/>
        <w:spacing w:line="360" w:lineRule="auto"/>
        <w:rPr>
          <w:b/>
          <w:lang w:val="el-GR"/>
        </w:rPr>
      </w:pPr>
    </w:p>
    <w:p w14:paraId="307F7DB9" w14:textId="77777777" w:rsidR="00596A9C" w:rsidRDefault="00596A9C">
      <w:pPr>
        <w:pStyle w:val="TrapezaThematonStyle"/>
        <w:spacing w:line="360" w:lineRule="auto"/>
        <w:rPr>
          <w:b/>
          <w:lang w:val="el-GR"/>
        </w:rPr>
      </w:pPr>
    </w:p>
    <w:p w14:paraId="2606FCA6" w14:textId="77777777" w:rsidR="00596A9C" w:rsidRDefault="00596A9C">
      <w:pPr>
        <w:pStyle w:val="TrapezaThematonStyle"/>
        <w:spacing w:line="360" w:lineRule="auto"/>
        <w:rPr>
          <w:b/>
          <w:lang w:val="el-GR"/>
        </w:rPr>
        <w:sectPr w:rsidR="00596A9C">
          <w:type w:val="continuous"/>
          <w:pgSz w:w="11906" w:h="16838"/>
          <w:pgMar w:top="1080" w:right="1080" w:bottom="1080" w:left="1080" w:header="720" w:footer="720" w:gutter="0"/>
          <w:cols w:space="720"/>
        </w:sectPr>
      </w:pPr>
    </w:p>
    <w:p w14:paraId="751728FE"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14009</w:t>
      </w:r>
    </w:p>
    <w:p w14:paraId="148C9D6D" w14:textId="77777777" w:rsidR="00596A9C" w:rsidRDefault="00000000">
      <w:pPr>
        <w:pStyle w:val="TrapezaThematonStyle"/>
        <w:spacing w:line="360" w:lineRule="auto"/>
        <w:jc w:val="both"/>
        <w:rPr>
          <w:rFonts w:cs="Times New Roman"/>
          <w:b/>
          <w:lang w:val="el-GR"/>
        </w:rPr>
      </w:pPr>
      <w:r>
        <w:rPr>
          <w:rFonts w:cs="Times New Roman"/>
          <w:b/>
          <w:lang w:val="el-GR"/>
        </w:rPr>
        <w:t>Ενδεικτική επίλυση</w:t>
      </w:r>
    </w:p>
    <w:p w14:paraId="71800987" w14:textId="77777777" w:rsidR="00596A9C" w:rsidRDefault="00000000">
      <w:pPr>
        <w:pStyle w:val="TrapezaThematonStyle"/>
        <w:spacing w:line="360" w:lineRule="auto"/>
        <w:ind w:left="567"/>
        <w:jc w:val="both"/>
        <w:rPr>
          <w:bCs/>
          <w:lang w:val="el-GR"/>
        </w:rPr>
      </w:pPr>
      <w:r>
        <w:rPr>
          <w:b/>
          <w:bCs/>
          <w:lang w:val="el-GR"/>
        </w:rPr>
        <w:t xml:space="preserve">α) </w:t>
      </w:r>
      <w:r>
        <w:rPr>
          <w:bCs/>
          <w:lang w:val="el-GR"/>
        </w:rPr>
        <w:t xml:space="preserve">5 </w:t>
      </w:r>
      <w:r>
        <w:rPr>
          <w:bCs/>
        </w:rPr>
        <w:t>ppm</w:t>
      </w:r>
      <w:r>
        <w:rPr>
          <w:bCs/>
          <w:lang w:val="el-GR"/>
        </w:rPr>
        <w:t xml:space="preserve"> </w:t>
      </w:r>
      <w:r>
        <w:rPr>
          <w:bCs/>
        </w:rPr>
        <w:t>SO</w:t>
      </w:r>
      <w:r>
        <w:rPr>
          <w:bCs/>
          <w:vertAlign w:val="subscript"/>
          <w:lang w:val="el-GR"/>
        </w:rPr>
        <w:t>2</w:t>
      </w:r>
      <w:r>
        <w:rPr>
          <w:bCs/>
          <w:lang w:val="el-GR"/>
        </w:rPr>
        <w:t xml:space="preserve"> σημαίνει ότι αντιστοιχούν 5 </w:t>
      </w:r>
      <w:r>
        <w:rPr>
          <w:bCs/>
        </w:rPr>
        <w:t>mg</w:t>
      </w:r>
      <w:r>
        <w:rPr>
          <w:bCs/>
          <w:lang w:val="el-GR"/>
        </w:rPr>
        <w:t xml:space="preserve"> </w:t>
      </w:r>
      <w:r>
        <w:rPr>
          <w:bCs/>
        </w:rPr>
        <w:t>S</w:t>
      </w:r>
      <w:r>
        <w:rPr>
          <w:bCs/>
          <w:lang w:val="el-GR"/>
        </w:rPr>
        <w:t>Ο</w:t>
      </w:r>
      <w:r>
        <w:rPr>
          <w:bCs/>
          <w:vertAlign w:val="subscript"/>
          <w:lang w:val="el-GR"/>
        </w:rPr>
        <w:t>2</w:t>
      </w:r>
      <w:r>
        <w:rPr>
          <w:bCs/>
          <w:lang w:val="el-GR"/>
        </w:rPr>
        <w:t xml:space="preserve"> σε 10</w:t>
      </w:r>
      <w:r>
        <w:rPr>
          <w:bCs/>
          <w:vertAlign w:val="superscript"/>
          <w:lang w:val="el-GR"/>
        </w:rPr>
        <w:t>6</w:t>
      </w:r>
      <w:r>
        <w:rPr>
          <w:bCs/>
          <w:lang w:val="el-GR"/>
        </w:rPr>
        <w:t xml:space="preserve"> </w:t>
      </w:r>
      <w:r>
        <w:rPr>
          <w:bCs/>
        </w:rPr>
        <w:t>mg</w:t>
      </w:r>
      <w:r>
        <w:rPr>
          <w:bCs/>
          <w:lang w:val="el-GR"/>
        </w:rPr>
        <w:t xml:space="preserve"> = 1000 </w:t>
      </w:r>
      <w:r>
        <w:rPr>
          <w:bCs/>
        </w:rPr>
        <w:t>g</w:t>
      </w:r>
      <w:r>
        <w:rPr>
          <w:bCs/>
          <w:lang w:val="el-GR"/>
        </w:rPr>
        <w:t xml:space="preserve"> αέρα = 1 </w:t>
      </w:r>
      <w:r>
        <w:rPr>
          <w:bCs/>
        </w:rPr>
        <w:t>kg</w:t>
      </w:r>
      <w:r>
        <w:rPr>
          <w:bCs/>
          <w:lang w:val="el-GR"/>
        </w:rPr>
        <w:t xml:space="preserve"> αέρα.</w:t>
      </w:r>
    </w:p>
    <w:p w14:paraId="57FA8351" w14:textId="77777777" w:rsidR="00596A9C" w:rsidRDefault="00000000">
      <w:pPr>
        <w:pStyle w:val="TrapezaThematonStyle"/>
        <w:spacing w:line="360" w:lineRule="auto"/>
        <w:ind w:left="567"/>
        <w:jc w:val="both"/>
        <w:rPr>
          <w:lang w:val="el-GR"/>
        </w:rPr>
      </w:pPr>
      <w:r>
        <w:rPr>
          <w:lang w:val="el-GR"/>
        </w:rPr>
        <w:t xml:space="preserve"> </w:t>
      </w:r>
      <w:r>
        <w:rPr>
          <w:color w:val="000000"/>
          <w:lang w:val="el-GR"/>
        </w:rPr>
        <w:t>Ένα δείγμα (</w:t>
      </w:r>
      <w:r>
        <w:rPr>
          <w:color w:val="000000"/>
        </w:rPr>
        <w:t>B</w:t>
      </w:r>
      <w:r>
        <w:rPr>
          <w:color w:val="000000"/>
          <w:lang w:val="el-GR"/>
        </w:rPr>
        <w:t xml:space="preserve">) αέρα μάζας 100 g περιέχει 4 </w:t>
      </w:r>
      <w:r>
        <w:rPr>
          <w:color w:val="000000"/>
        </w:rPr>
        <w:t>m</w:t>
      </w:r>
      <w:r>
        <w:rPr>
          <w:color w:val="000000"/>
          <w:lang w:val="el-GR"/>
        </w:rPr>
        <w:t xml:space="preserve">g </w:t>
      </w:r>
      <w:r>
        <w:rPr>
          <w:color w:val="000000"/>
        </w:rPr>
        <w:t>S</w:t>
      </w:r>
      <w:r>
        <w:rPr>
          <w:color w:val="000000"/>
          <w:lang w:val="el-GR"/>
        </w:rPr>
        <w:t>Ο</w:t>
      </w:r>
      <w:r>
        <w:rPr>
          <w:color w:val="000000"/>
          <w:vertAlign w:val="subscript"/>
          <w:lang w:val="el-GR"/>
        </w:rPr>
        <w:t>2.</w:t>
      </w:r>
    </w:p>
    <w:p w14:paraId="408C9D42" w14:textId="77777777" w:rsidR="00596A9C" w:rsidRDefault="00000000">
      <w:pPr>
        <w:pStyle w:val="TrapezaThematonStyle"/>
        <w:spacing w:line="360" w:lineRule="auto"/>
        <w:ind w:left="567"/>
        <w:jc w:val="both"/>
        <w:rPr>
          <w:color w:val="000000"/>
          <w:lang w:val="el-GR"/>
        </w:rPr>
      </w:pPr>
      <w:r>
        <w:rPr>
          <w:color w:val="000000"/>
          <w:lang w:val="el-GR"/>
        </w:rPr>
        <w:t xml:space="preserve">Το όριο συναγερμού για την περιεκτικότητα του ατμοσφαιρικού αέρα σε </w:t>
      </w:r>
      <w:r>
        <w:rPr>
          <w:color w:val="000000"/>
        </w:rPr>
        <w:t>SO</w:t>
      </w:r>
      <w:r>
        <w:rPr>
          <w:color w:val="000000"/>
          <w:vertAlign w:val="subscript"/>
          <w:lang w:val="el-GR"/>
        </w:rPr>
        <w:t>2</w:t>
      </w:r>
      <w:r>
        <w:rPr>
          <w:color w:val="000000"/>
          <w:lang w:val="el-GR"/>
        </w:rPr>
        <w:t xml:space="preserve"> είναι 5 ppm.</w:t>
      </w:r>
    </w:p>
    <w:p w14:paraId="6D79B6DA" w14:textId="77777777" w:rsidR="00596A9C" w:rsidRDefault="00000000">
      <w:pPr>
        <w:pStyle w:val="TrapezaThematonStyle"/>
        <w:spacing w:line="360" w:lineRule="auto"/>
        <w:ind w:left="567"/>
        <w:jc w:val="both"/>
        <w:rPr>
          <w:rFonts w:eastAsia="Times New Roman"/>
          <w:lang w:val="el-GR"/>
        </w:rPr>
      </w:pPr>
      <w:r>
        <w:rPr>
          <w:color w:val="000000"/>
          <w:lang w:val="el-GR"/>
        </w:rPr>
        <w:t xml:space="preserve">Ισοδύναμα ισχύει ότι σε 1 </w:t>
      </w:r>
      <w:r>
        <w:rPr>
          <w:color w:val="000000"/>
        </w:rPr>
        <w:t>kg</w:t>
      </w:r>
      <w:r>
        <w:rPr>
          <w:color w:val="000000"/>
          <w:lang w:val="el-GR"/>
        </w:rPr>
        <w:t xml:space="preserve">=1000 </w:t>
      </w:r>
      <w:r>
        <w:rPr>
          <w:color w:val="000000"/>
        </w:rPr>
        <w:t>g</w:t>
      </w:r>
      <w:r>
        <w:rPr>
          <w:color w:val="000000"/>
          <w:lang w:val="el-GR"/>
        </w:rPr>
        <w:t xml:space="preserve"> αέρα πρέπει να περιέχονται κατά μέγιστη τιμή 5 </w:t>
      </w:r>
      <w:r>
        <w:rPr>
          <w:color w:val="000000"/>
        </w:rPr>
        <w:t>mg</w:t>
      </w:r>
      <w:r>
        <w:rPr>
          <w:color w:val="000000"/>
          <w:lang w:val="el-GR"/>
        </w:rPr>
        <w:t xml:space="preserve"> </w:t>
      </w:r>
      <w:r>
        <w:rPr>
          <w:color w:val="000000"/>
        </w:rPr>
        <w:t>SO</w:t>
      </w:r>
      <w:r>
        <w:rPr>
          <w:color w:val="000000"/>
          <w:vertAlign w:val="subscript"/>
          <w:lang w:val="el-GR"/>
        </w:rPr>
        <w:t xml:space="preserve">2 </w:t>
      </w:r>
      <w:r>
        <w:rPr>
          <w:color w:val="000000"/>
          <w:lang w:val="el-GR"/>
        </w:rPr>
        <w:t>με βάση το όριο συναγερμού.</w:t>
      </w:r>
    </w:p>
    <w:p w14:paraId="7168CD24" w14:textId="77777777" w:rsidR="00596A9C" w:rsidRDefault="00000000">
      <w:pPr>
        <w:pStyle w:val="TrapezaThematonStyle"/>
        <w:spacing w:line="360" w:lineRule="auto"/>
        <w:ind w:left="567"/>
        <w:jc w:val="both"/>
        <w:rPr>
          <w:rFonts w:eastAsia="Times New Roman"/>
          <w:lang w:val="el-GR"/>
        </w:rPr>
      </w:pPr>
      <w:r>
        <w:rPr>
          <w:rFonts w:eastAsia="Times New Roman"/>
          <w:lang w:val="el-GR"/>
        </w:rPr>
        <w:t xml:space="preserve">Στα 1000 </w:t>
      </w:r>
      <w:r>
        <w:rPr>
          <w:rFonts w:eastAsia="Times New Roman"/>
        </w:rPr>
        <w:t>g</w:t>
      </w:r>
      <w:r>
        <w:rPr>
          <w:rFonts w:eastAsia="Times New Roman"/>
          <w:lang w:val="el-GR"/>
        </w:rPr>
        <w:t xml:space="preserve"> αέρα περιέχονται 5    </w:t>
      </w:r>
      <w:r>
        <w:rPr>
          <w:rFonts w:eastAsia="Times New Roman"/>
        </w:rPr>
        <w:t>mg</w:t>
      </w:r>
      <w:r>
        <w:rPr>
          <w:rFonts w:eastAsia="Times New Roman"/>
          <w:lang w:val="el-GR"/>
        </w:rPr>
        <w:t xml:space="preserve"> </w:t>
      </w:r>
      <w:r>
        <w:rPr>
          <w:rFonts w:eastAsia="Times New Roman"/>
        </w:rPr>
        <w:t>SO</w:t>
      </w:r>
      <w:r>
        <w:rPr>
          <w:rFonts w:eastAsia="Times New Roman"/>
          <w:vertAlign w:val="subscript"/>
          <w:lang w:val="el-GR"/>
        </w:rPr>
        <w:t xml:space="preserve">2 </w:t>
      </w:r>
      <w:r>
        <w:rPr>
          <w:rFonts w:eastAsia="Times New Roman"/>
          <w:lang w:val="el-GR"/>
        </w:rPr>
        <w:t>(</w:t>
      </w:r>
      <w:r>
        <w:rPr>
          <w:color w:val="000000"/>
          <w:lang w:val="el-GR"/>
        </w:rPr>
        <w:t>όριο συναγερμού</w:t>
      </w:r>
      <w:r>
        <w:rPr>
          <w:rFonts w:eastAsia="Times New Roman"/>
          <w:lang w:val="el-GR"/>
        </w:rPr>
        <w:t>).</w:t>
      </w:r>
    </w:p>
    <w:p w14:paraId="5C92D955" w14:textId="77777777" w:rsidR="00596A9C" w:rsidRDefault="00000000">
      <w:pPr>
        <w:pStyle w:val="TrapezaThematonStyle"/>
        <w:spacing w:line="360" w:lineRule="auto"/>
        <w:ind w:left="567"/>
        <w:jc w:val="both"/>
        <w:rPr>
          <w:rFonts w:eastAsia="Times New Roman"/>
          <w:u w:val="single"/>
          <w:lang w:val="el-GR"/>
        </w:rPr>
      </w:pPr>
      <w:r>
        <w:rPr>
          <w:rFonts w:eastAsia="Times New Roman"/>
          <w:u w:val="single"/>
          <w:lang w:val="el-GR"/>
        </w:rPr>
        <w:t xml:space="preserve">Στα  100 </w:t>
      </w:r>
      <w:r>
        <w:rPr>
          <w:rFonts w:eastAsia="Times New Roman"/>
          <w:u w:val="single"/>
        </w:rPr>
        <w:t>g</w:t>
      </w:r>
      <w:r>
        <w:rPr>
          <w:rFonts w:eastAsia="Times New Roman"/>
          <w:u w:val="single"/>
          <w:lang w:val="el-GR"/>
        </w:rPr>
        <w:t xml:space="preserve"> αέρα περιέχονται   </w:t>
      </w:r>
      <w:r>
        <w:rPr>
          <w:rFonts w:eastAsia="Times New Roman"/>
          <w:u w:val="single"/>
        </w:rPr>
        <w:t>x</w:t>
      </w:r>
      <w:r>
        <w:rPr>
          <w:rFonts w:eastAsia="Times New Roman"/>
          <w:u w:val="single"/>
          <w:lang w:val="el-GR"/>
        </w:rPr>
        <w:t xml:space="preserve"> ; </w:t>
      </w:r>
      <w:r>
        <w:rPr>
          <w:rFonts w:eastAsia="Times New Roman"/>
          <w:u w:val="single"/>
        </w:rPr>
        <w:t>mg</w:t>
      </w:r>
      <w:r>
        <w:rPr>
          <w:rFonts w:eastAsia="Times New Roman"/>
          <w:u w:val="single"/>
          <w:lang w:val="el-GR"/>
        </w:rPr>
        <w:t xml:space="preserve"> </w:t>
      </w:r>
      <w:r>
        <w:rPr>
          <w:rFonts w:eastAsia="Times New Roman"/>
          <w:u w:val="single"/>
        </w:rPr>
        <w:t>SO</w:t>
      </w:r>
      <w:r>
        <w:rPr>
          <w:rFonts w:eastAsia="Times New Roman"/>
          <w:u w:val="single"/>
          <w:vertAlign w:val="subscript"/>
          <w:lang w:val="el-GR"/>
        </w:rPr>
        <w:t xml:space="preserve">2 </w:t>
      </w:r>
      <w:r>
        <w:rPr>
          <w:rFonts w:eastAsia="Times New Roman"/>
          <w:u w:val="single"/>
          <w:lang w:val="el-GR"/>
        </w:rPr>
        <w:t>(</w:t>
      </w:r>
      <w:r>
        <w:rPr>
          <w:color w:val="000000"/>
          <w:u w:val="single"/>
          <w:lang w:val="el-GR"/>
        </w:rPr>
        <w:t>όριο συναγερμού</w:t>
      </w:r>
      <w:r>
        <w:rPr>
          <w:rFonts w:eastAsia="Times New Roman"/>
          <w:u w:val="single"/>
          <w:lang w:val="el-GR"/>
        </w:rPr>
        <w:t>).</w:t>
      </w:r>
    </w:p>
    <w:p w14:paraId="08A88A71" w14:textId="77777777" w:rsidR="00596A9C" w:rsidRDefault="00000000">
      <w:pPr>
        <w:pStyle w:val="TrapezaThematonStyle"/>
        <w:spacing w:line="360" w:lineRule="auto"/>
        <w:ind w:left="567"/>
        <w:jc w:val="both"/>
        <w:rPr>
          <w:rFonts w:eastAsia="Times New Roman"/>
          <w:vertAlign w:val="subscript"/>
        </w:rPr>
      </w:pPr>
      <w:r>
        <w:rPr>
          <w:rFonts w:eastAsia="Times New Roman"/>
        </w:rPr>
        <w:t xml:space="preserve">1000∙x = </w:t>
      </w:r>
      <w:proofErr w:type="gramStart"/>
      <w:r>
        <w:rPr>
          <w:rFonts w:eastAsia="Times New Roman"/>
        </w:rPr>
        <w:t>100∙5</w:t>
      </w:r>
      <w:r>
        <w:rPr>
          <w:rFonts w:ascii="Cambria Math" w:eastAsia="Times New Roman" w:hAnsi="Cambria Math" w:cs="Cambria Math"/>
        </w:rPr>
        <w:t>⇒</w:t>
      </w:r>
      <w:proofErr w:type="gramEnd"/>
      <w:r>
        <w:rPr>
          <w:rFonts w:eastAsia="Times New Roman"/>
        </w:rPr>
        <w:t>x=</w:t>
      </w:r>
      <m:oMath>
        <m:f>
          <m:fPr>
            <m:ctrlPr>
              <w:rPr>
                <w:rFonts w:ascii="Cambria Math" w:hAnsi="Cambria Math"/>
                <w:i/>
              </w:rPr>
            </m:ctrlPr>
          </m:fPr>
          <m:num>
            <m:r>
              <w:rPr>
                <w:rFonts w:ascii="Cambria Math" w:eastAsia="Cambria Math" w:hAnsi="Cambria Math"/>
                <w:color w:val="000000"/>
              </w:rPr>
              <m:t>500</m:t>
            </m:r>
          </m:num>
          <m:den>
            <m:r>
              <w:rPr>
                <w:rFonts w:ascii="Cambria Math" w:eastAsia="Cambria Math" w:hAnsi="Cambria Math"/>
              </w:rPr>
              <m:t>1000</m:t>
            </m:r>
          </m:den>
        </m:f>
      </m:oMath>
      <w:r>
        <w:rPr>
          <w:rFonts w:ascii="Cambria Math" w:hAnsi="Cambria Math" w:cs="Cambria Math"/>
        </w:rPr>
        <w:t>⇒</w:t>
      </w:r>
      <w:r>
        <w:t>x=</w:t>
      </w:r>
      <w:r>
        <w:rPr>
          <w:rFonts w:eastAsia="Times New Roman"/>
          <w:color w:val="000000"/>
        </w:rPr>
        <w:t xml:space="preserve"> 0,5 mg S</w:t>
      </w:r>
      <w:r>
        <w:rPr>
          <w:rFonts w:eastAsia="Times New Roman"/>
        </w:rPr>
        <w:t>O</w:t>
      </w:r>
      <w:r>
        <w:rPr>
          <w:rFonts w:eastAsia="Times New Roman"/>
          <w:vertAlign w:val="subscript"/>
        </w:rPr>
        <w:t>2</w:t>
      </w:r>
      <w:r>
        <w:rPr>
          <w:rFonts w:eastAsia="Times New Roman"/>
          <w:color w:val="000000"/>
        </w:rPr>
        <w:t xml:space="preserve"> &lt; 0,8 mg S</w:t>
      </w:r>
      <w:r>
        <w:rPr>
          <w:rFonts w:eastAsia="Times New Roman"/>
        </w:rPr>
        <w:t>O</w:t>
      </w:r>
      <w:r>
        <w:rPr>
          <w:rFonts w:eastAsia="Times New Roman"/>
          <w:vertAlign w:val="subscript"/>
        </w:rPr>
        <w:t xml:space="preserve">2 </w:t>
      </w:r>
      <w:r>
        <w:rPr>
          <w:rFonts w:eastAsia="Times New Roman"/>
        </w:rPr>
        <w:t>(</w:t>
      </w:r>
      <w:r>
        <w:rPr>
          <w:color w:val="000000"/>
          <w:lang w:val="el-GR"/>
        </w:rPr>
        <w:t>δείγμα</w:t>
      </w:r>
      <w:r>
        <w:rPr>
          <w:color w:val="000000"/>
        </w:rPr>
        <w:t xml:space="preserve"> B)</w:t>
      </w:r>
      <w:r>
        <w:rPr>
          <w:rFonts w:eastAsia="Times New Roman"/>
          <w:vertAlign w:val="subscript"/>
        </w:rPr>
        <w:t>.</w:t>
      </w:r>
    </w:p>
    <w:p w14:paraId="44D3CE7E" w14:textId="77777777" w:rsidR="00596A9C" w:rsidRDefault="00000000">
      <w:pPr>
        <w:pStyle w:val="TrapezaThematonStyle"/>
        <w:spacing w:line="360" w:lineRule="auto"/>
        <w:ind w:left="567"/>
        <w:jc w:val="both"/>
        <w:rPr>
          <w:rFonts w:cs="Times New Roman"/>
          <w:lang w:val="el-GR"/>
        </w:rPr>
      </w:pPr>
      <w:r>
        <w:rPr>
          <w:color w:val="000000"/>
          <w:lang w:val="el-GR"/>
        </w:rPr>
        <w:t xml:space="preserve">Άρα το δείγμα </w:t>
      </w:r>
      <w:r>
        <w:rPr>
          <w:color w:val="000000"/>
        </w:rPr>
        <w:t>B</w:t>
      </w:r>
      <w:r>
        <w:rPr>
          <w:color w:val="000000"/>
          <w:lang w:val="el-GR"/>
        </w:rPr>
        <w:t xml:space="preserve"> είναι </w:t>
      </w:r>
      <w:r>
        <w:rPr>
          <w:b/>
          <w:bCs/>
          <w:color w:val="000000"/>
          <w:lang w:val="el-GR"/>
        </w:rPr>
        <w:t>εκτός</w:t>
      </w:r>
      <w:r>
        <w:rPr>
          <w:color w:val="000000"/>
          <w:lang w:val="el-GR"/>
        </w:rPr>
        <w:t xml:space="preserve"> ορίων συναγερμού για το </w:t>
      </w:r>
      <w:r>
        <w:rPr>
          <w:color w:val="000000"/>
        </w:rPr>
        <w:t>SO</w:t>
      </w:r>
      <w:r>
        <w:rPr>
          <w:color w:val="000000"/>
          <w:vertAlign w:val="subscript"/>
          <w:lang w:val="el-GR"/>
        </w:rPr>
        <w:t>2</w:t>
      </w:r>
      <w:r>
        <w:rPr>
          <w:rFonts w:cs="Times New Roman"/>
          <w:lang w:val="el-GR"/>
        </w:rPr>
        <w:t>.</w:t>
      </w:r>
    </w:p>
    <w:p w14:paraId="0CA58F85" w14:textId="77777777" w:rsidR="00596A9C" w:rsidRDefault="00000000">
      <w:pPr>
        <w:pStyle w:val="TrapezaThematonStyle"/>
        <w:spacing w:line="360" w:lineRule="auto"/>
        <w:ind w:left="567"/>
        <w:jc w:val="both"/>
        <w:rPr>
          <w:b/>
          <w:bCs/>
          <w:color w:val="000000"/>
          <w:lang w:val="el-GR"/>
        </w:rPr>
      </w:pPr>
      <w:r>
        <w:rPr>
          <w:b/>
          <w:bCs/>
          <w:color w:val="000000"/>
          <w:lang w:val="el-GR"/>
        </w:rPr>
        <w:t xml:space="preserve">β) </w:t>
      </w:r>
      <w:r>
        <w:rPr>
          <w:color w:val="000000"/>
          <w:lang w:val="el-GR"/>
        </w:rPr>
        <w:t>10 μ</w:t>
      </w:r>
      <w:r>
        <w:rPr>
          <w:color w:val="000000"/>
        </w:rPr>
        <w:t>g</w:t>
      </w:r>
      <w:r>
        <w:rPr>
          <w:color w:val="000000"/>
          <w:lang w:val="el-GR"/>
        </w:rPr>
        <w:t xml:space="preserve"> Ο</w:t>
      </w:r>
      <w:r>
        <w:rPr>
          <w:color w:val="000000"/>
          <w:vertAlign w:val="subscript"/>
          <w:lang w:val="el-GR"/>
        </w:rPr>
        <w:t xml:space="preserve">3 </w:t>
      </w:r>
      <w:r>
        <w:rPr>
          <w:color w:val="000000"/>
          <w:lang w:val="el-GR"/>
        </w:rPr>
        <w:t xml:space="preserve">= </w:t>
      </w:r>
      <m:oMath>
        <m:f>
          <m:fPr>
            <m:ctrlPr>
              <w:rPr>
                <w:rFonts w:ascii="Cambria Math" w:hAnsi="Cambria Math" w:cstheme="minorHAnsi"/>
                <w:i/>
                <w:color w:val="000000"/>
                <w:lang w:val="el-GR"/>
              </w:rPr>
            </m:ctrlPr>
          </m:fPr>
          <m:num>
            <m:r>
              <w:rPr>
                <w:rFonts w:ascii="Cambria Math" w:eastAsia="Cambria Math" w:hAnsi="Cambria Math" w:cstheme="minorHAnsi"/>
                <w:color w:val="000000"/>
                <w:lang w:val="el-GR"/>
              </w:rPr>
              <m:t>10</m:t>
            </m:r>
          </m:num>
          <m:den>
            <m:r>
              <w:rPr>
                <w:rFonts w:ascii="Cambria Math" w:eastAsia="Cambria Math" w:hAnsi="Cambria Math" w:cstheme="minorHAnsi"/>
                <w:color w:val="000000"/>
                <w:lang w:val="el-GR"/>
              </w:rPr>
              <m:t>1000</m:t>
            </m:r>
          </m:den>
        </m:f>
        <m:r>
          <w:rPr>
            <w:rFonts w:ascii="Cambria Math" w:eastAsia="Cambria Math" w:hAnsi="Cambria Math" w:cstheme="minorHAnsi"/>
            <w:color w:val="000000"/>
            <w:lang w:val="el-GR"/>
          </w:rPr>
          <m:t xml:space="preserve"> mg</m:t>
        </m:r>
      </m:oMath>
      <w:r>
        <w:rPr>
          <w:rFonts w:eastAsiaTheme="minorEastAsia"/>
          <w:color w:val="000000"/>
          <w:lang w:val="el-GR"/>
        </w:rPr>
        <w:t xml:space="preserve">=0,01 </w:t>
      </w:r>
      <w:r>
        <w:rPr>
          <w:rFonts w:eastAsiaTheme="minorEastAsia"/>
          <w:color w:val="000000"/>
        </w:rPr>
        <w:t>mg</w:t>
      </w:r>
      <w:r>
        <w:rPr>
          <w:rFonts w:eastAsiaTheme="minorEastAsia"/>
          <w:color w:val="000000"/>
          <w:lang w:val="el-GR"/>
        </w:rPr>
        <w:t xml:space="preserve"> </w:t>
      </w:r>
      <w:r>
        <w:rPr>
          <w:rFonts w:eastAsiaTheme="minorEastAsia"/>
          <w:color w:val="000000"/>
        </w:rPr>
        <w:t>O</w:t>
      </w:r>
      <w:r>
        <w:rPr>
          <w:rFonts w:eastAsiaTheme="minorEastAsia"/>
          <w:color w:val="000000"/>
          <w:vertAlign w:val="subscript"/>
          <w:lang w:val="el-GR"/>
        </w:rPr>
        <w:t>3</w:t>
      </w:r>
      <w:r>
        <w:rPr>
          <w:rFonts w:eastAsiaTheme="minorEastAsia"/>
          <w:color w:val="000000"/>
          <w:lang w:val="el-GR"/>
        </w:rPr>
        <w:t xml:space="preserve">  και </w:t>
      </w:r>
      <w:r>
        <w:rPr>
          <w:color w:val="000000"/>
          <w:lang w:val="el-GR"/>
        </w:rPr>
        <w:t xml:space="preserve">1 </w:t>
      </w:r>
      <w:r>
        <w:rPr>
          <w:color w:val="000000"/>
        </w:rPr>
        <w:t>g</w:t>
      </w:r>
      <w:r>
        <w:rPr>
          <w:color w:val="000000"/>
          <w:lang w:val="el-GR"/>
        </w:rPr>
        <w:t xml:space="preserve"> </w:t>
      </w:r>
      <w:r>
        <w:rPr>
          <w:color w:val="000000"/>
        </w:rPr>
        <w:t>O</w:t>
      </w:r>
      <w:r>
        <w:rPr>
          <w:color w:val="000000"/>
          <w:vertAlign w:val="subscript"/>
          <w:lang w:val="el-GR"/>
        </w:rPr>
        <w:t>3</w:t>
      </w:r>
      <w:r>
        <w:rPr>
          <w:rFonts w:cs="Times New Roman"/>
          <w:lang w:val="el-GR"/>
        </w:rPr>
        <w:t xml:space="preserve"> = 1000 </w:t>
      </w:r>
      <w:r>
        <w:rPr>
          <w:rFonts w:cs="Times New Roman"/>
        </w:rPr>
        <w:t>mg</w:t>
      </w:r>
      <w:r>
        <w:rPr>
          <w:rFonts w:cs="Times New Roman"/>
          <w:lang w:val="el-GR"/>
        </w:rPr>
        <w:t xml:space="preserve"> </w:t>
      </w:r>
      <w:r>
        <w:rPr>
          <w:color w:val="000000"/>
        </w:rPr>
        <w:t>O</w:t>
      </w:r>
      <w:r>
        <w:rPr>
          <w:color w:val="000000"/>
          <w:vertAlign w:val="subscript"/>
          <w:lang w:val="el-GR"/>
        </w:rPr>
        <w:t>3</w:t>
      </w:r>
      <w:r>
        <w:rPr>
          <w:rFonts w:cs="Times New Roman"/>
          <w:lang w:val="el-GR"/>
        </w:rPr>
        <w:t>.</w:t>
      </w:r>
    </w:p>
    <w:p w14:paraId="467F8954" w14:textId="77777777" w:rsidR="00596A9C" w:rsidRDefault="00000000">
      <w:pPr>
        <w:pStyle w:val="TrapezaThematonStyle"/>
        <w:spacing w:line="360" w:lineRule="auto"/>
        <w:ind w:left="567"/>
        <w:jc w:val="both"/>
        <w:rPr>
          <w:rFonts w:eastAsia="Times New Roman"/>
          <w:lang w:val="el-GR"/>
        </w:rPr>
      </w:pPr>
      <w:r>
        <w:rPr>
          <w:rFonts w:eastAsia="Times New Roman"/>
          <w:lang w:val="el-GR"/>
        </w:rPr>
        <w:t xml:space="preserve">Στα 80 </w:t>
      </w:r>
      <w:r>
        <w:rPr>
          <w:rFonts w:eastAsia="Times New Roman"/>
        </w:rPr>
        <w:t>g</w:t>
      </w:r>
      <w:r>
        <w:rPr>
          <w:rFonts w:eastAsia="Times New Roman"/>
          <w:lang w:val="el-GR"/>
        </w:rPr>
        <w:t xml:space="preserve"> αέρα  (δείγματος Α)  περιέχονται 0,01 </w:t>
      </w:r>
      <w:r>
        <w:rPr>
          <w:rFonts w:eastAsia="Times New Roman"/>
        </w:rPr>
        <w:t>mg</w:t>
      </w:r>
      <w:r>
        <w:rPr>
          <w:rFonts w:eastAsia="Times New Roman"/>
          <w:lang w:val="el-GR"/>
        </w:rPr>
        <w:t xml:space="preserve"> </w:t>
      </w:r>
      <w:r>
        <w:rPr>
          <w:rFonts w:eastAsia="Times New Roman"/>
        </w:rPr>
        <w:t>O</w:t>
      </w:r>
      <w:r>
        <w:rPr>
          <w:rFonts w:eastAsia="Times New Roman"/>
          <w:vertAlign w:val="subscript"/>
          <w:lang w:val="el-GR"/>
        </w:rPr>
        <w:t>3</w:t>
      </w:r>
      <w:r>
        <w:rPr>
          <w:rFonts w:eastAsia="Times New Roman"/>
          <w:lang w:val="el-GR"/>
        </w:rPr>
        <w:t>.</w:t>
      </w:r>
    </w:p>
    <w:p w14:paraId="25C43535" w14:textId="77777777" w:rsidR="00596A9C" w:rsidRDefault="00000000">
      <w:pPr>
        <w:pStyle w:val="TrapezaThematonStyle"/>
        <w:spacing w:line="360" w:lineRule="auto"/>
        <w:ind w:left="567"/>
        <w:jc w:val="both"/>
        <w:rPr>
          <w:rFonts w:eastAsia="Times New Roman"/>
          <w:u w:val="single"/>
          <w:lang w:val="el-GR"/>
        </w:rPr>
      </w:pPr>
      <w:r>
        <w:rPr>
          <w:rFonts w:eastAsia="Times New Roman"/>
          <w:u w:val="single"/>
          <w:lang w:val="el-GR"/>
        </w:rPr>
        <w:t xml:space="preserve">Στα </w:t>
      </w:r>
      <w:r>
        <w:rPr>
          <w:rFonts w:eastAsia="Times New Roman"/>
          <w:u w:val="single"/>
        </w:rPr>
        <w:t>x</w:t>
      </w:r>
      <w:r>
        <w:rPr>
          <w:rFonts w:eastAsia="Times New Roman"/>
          <w:u w:val="single"/>
          <w:lang w:val="el-GR"/>
        </w:rPr>
        <w:t xml:space="preserve"> ; </w:t>
      </w:r>
      <w:r>
        <w:rPr>
          <w:rFonts w:eastAsia="Times New Roman"/>
          <w:u w:val="single"/>
        </w:rPr>
        <w:t>g</w:t>
      </w:r>
      <w:r>
        <w:rPr>
          <w:rFonts w:eastAsia="Times New Roman"/>
          <w:u w:val="single"/>
          <w:lang w:val="el-GR"/>
        </w:rPr>
        <w:t xml:space="preserve"> αέρα  (δείγματος Α) περιέχονται 1000 </w:t>
      </w:r>
      <w:r>
        <w:rPr>
          <w:rFonts w:eastAsia="Times New Roman"/>
          <w:u w:val="single"/>
        </w:rPr>
        <w:t>mg</w:t>
      </w:r>
      <w:r>
        <w:rPr>
          <w:rFonts w:eastAsia="Times New Roman"/>
          <w:u w:val="single"/>
          <w:lang w:val="el-GR"/>
        </w:rPr>
        <w:t xml:space="preserve"> </w:t>
      </w:r>
      <w:r>
        <w:rPr>
          <w:rFonts w:eastAsia="Times New Roman"/>
          <w:u w:val="single"/>
        </w:rPr>
        <w:t>O</w:t>
      </w:r>
      <w:r>
        <w:rPr>
          <w:rFonts w:eastAsia="Times New Roman"/>
          <w:u w:val="single"/>
          <w:vertAlign w:val="subscript"/>
          <w:lang w:val="el-GR"/>
        </w:rPr>
        <w:t>3.</w:t>
      </w:r>
    </w:p>
    <w:p w14:paraId="7339F5FC" w14:textId="77777777" w:rsidR="00596A9C" w:rsidRDefault="00000000">
      <w:pPr>
        <w:pStyle w:val="TrapezaThematonStyle"/>
        <w:spacing w:line="360" w:lineRule="auto"/>
        <w:ind w:left="567"/>
        <w:jc w:val="both"/>
        <w:rPr>
          <w:rFonts w:eastAsia="Times New Roman"/>
          <w:lang w:val="el-GR"/>
        </w:rPr>
      </w:pPr>
      <w:r>
        <w:rPr>
          <w:rFonts w:eastAsia="Times New Roman"/>
          <w:lang w:val="el-GR"/>
        </w:rPr>
        <w:lastRenderedPageBreak/>
        <w:t>0,01∙</w:t>
      </w:r>
      <w:r>
        <w:rPr>
          <w:rFonts w:eastAsia="Times New Roman"/>
        </w:rPr>
        <w:t>x</w:t>
      </w:r>
      <w:r>
        <w:rPr>
          <w:rFonts w:eastAsia="Times New Roman"/>
          <w:lang w:val="el-GR"/>
        </w:rPr>
        <w:t xml:space="preserve"> = 80∙1000</w:t>
      </w:r>
      <w:r>
        <w:rPr>
          <w:rFonts w:ascii="Cambria Math" w:eastAsia="Times New Roman" w:hAnsi="Cambria Math" w:cs="Cambria Math"/>
          <w:lang w:val="el-GR"/>
        </w:rPr>
        <w:t>⇒</w:t>
      </w:r>
      <w:r>
        <w:rPr>
          <w:rFonts w:eastAsia="Times New Roman"/>
        </w:rPr>
        <w:t>x</w:t>
      </w:r>
      <w:r>
        <w:rPr>
          <w:rFonts w:eastAsia="Times New Roman"/>
          <w:lang w:val="el-GR"/>
        </w:rPr>
        <w:t>=</w:t>
      </w:r>
      <m:oMath>
        <m:f>
          <m:fPr>
            <m:ctrlPr>
              <w:rPr>
                <w:rFonts w:ascii="Cambria Math" w:hAnsi="Cambria Math"/>
                <w:i/>
              </w:rPr>
            </m:ctrlPr>
          </m:fPr>
          <m:num>
            <m:r>
              <w:rPr>
                <w:rFonts w:ascii="Cambria Math" w:eastAsia="Cambria Math" w:hAnsi="Cambria Math"/>
                <w:color w:val="000000"/>
                <w:lang w:val="el-GR"/>
              </w:rPr>
              <m:t>80000</m:t>
            </m:r>
          </m:num>
          <m:den>
            <m:r>
              <w:rPr>
                <w:rFonts w:ascii="Cambria Math" w:eastAsia="Cambria Math" w:hAnsi="Cambria Math"/>
                <w:lang w:val="el-GR"/>
              </w:rPr>
              <m:t>0,01</m:t>
            </m:r>
          </m:den>
        </m:f>
      </m:oMath>
      <w:r>
        <w:rPr>
          <w:rFonts w:ascii="Cambria Math" w:hAnsi="Cambria Math" w:cs="Cambria Math"/>
          <w:lang w:val="el-GR"/>
        </w:rPr>
        <w:t>⇒</w:t>
      </w:r>
      <w:r>
        <w:t>x</w:t>
      </w:r>
      <w:r>
        <w:rPr>
          <w:lang w:val="el-GR"/>
        </w:rPr>
        <w:t>=</w:t>
      </w:r>
      <w:r>
        <w:rPr>
          <w:rFonts w:eastAsia="Times New Roman"/>
          <w:color w:val="000000"/>
          <w:lang w:val="el-GR"/>
        </w:rPr>
        <w:t xml:space="preserve"> 8</w:t>
      </w:r>
      <w:r>
        <w:rPr>
          <w:rFonts w:eastAsia="Times New Roman"/>
          <w:color w:val="000000"/>
          <w:vertAlign w:val="superscript"/>
          <w:lang w:val="el-GR"/>
        </w:rPr>
        <w:t>.</w:t>
      </w:r>
      <w:r>
        <w:rPr>
          <w:rFonts w:eastAsia="Times New Roman"/>
          <w:color w:val="000000"/>
          <w:lang w:val="el-GR"/>
        </w:rPr>
        <w:t>10</w:t>
      </w:r>
      <w:r>
        <w:rPr>
          <w:rFonts w:eastAsia="Times New Roman"/>
          <w:color w:val="000000"/>
          <w:vertAlign w:val="superscript"/>
          <w:lang w:val="el-GR"/>
        </w:rPr>
        <w:t>6</w:t>
      </w:r>
      <w:r>
        <w:rPr>
          <w:rFonts w:eastAsia="Times New Roman"/>
          <w:color w:val="000000"/>
          <w:lang w:val="el-GR"/>
        </w:rPr>
        <w:t xml:space="preserve"> </w:t>
      </w:r>
      <w:r>
        <w:rPr>
          <w:rFonts w:eastAsia="Times New Roman"/>
          <w:color w:val="000000"/>
        </w:rPr>
        <w:t>g</w:t>
      </w:r>
      <w:r>
        <w:rPr>
          <w:rFonts w:eastAsia="Times New Roman"/>
          <w:color w:val="000000"/>
          <w:lang w:val="el-GR"/>
        </w:rPr>
        <w:t xml:space="preserve"> </w:t>
      </w:r>
      <w:r>
        <w:rPr>
          <w:rFonts w:eastAsia="Times New Roman"/>
          <w:lang w:val="el-GR"/>
        </w:rPr>
        <w:t xml:space="preserve">= 8 </w:t>
      </w:r>
      <w:r>
        <w:rPr>
          <w:rFonts w:eastAsia="Times New Roman"/>
        </w:rPr>
        <w:t>tn</w:t>
      </w:r>
      <w:r>
        <w:rPr>
          <w:rFonts w:eastAsia="Times New Roman"/>
          <w:lang w:val="el-GR"/>
        </w:rPr>
        <w:t xml:space="preserve"> αέρα.</w:t>
      </w:r>
    </w:p>
    <w:p w14:paraId="119ECC8B" w14:textId="77777777" w:rsidR="00596A9C" w:rsidRDefault="00000000">
      <w:pPr>
        <w:pStyle w:val="TrapezaThematonStyle"/>
        <w:spacing w:line="360" w:lineRule="auto"/>
        <w:ind w:left="567"/>
        <w:jc w:val="both"/>
        <w:rPr>
          <w:rFonts w:cs="Times New Roman"/>
          <w:lang w:val="el-GR"/>
        </w:rPr>
      </w:pPr>
      <w:r>
        <w:rPr>
          <w:color w:val="000000"/>
          <w:lang w:val="el-GR"/>
        </w:rPr>
        <w:t xml:space="preserve">Άρα </w:t>
      </w:r>
      <w:r>
        <w:rPr>
          <w:rFonts w:eastAsia="Times New Roman"/>
          <w:lang w:val="el-GR"/>
        </w:rPr>
        <w:t xml:space="preserve">8 </w:t>
      </w:r>
      <w:r>
        <w:rPr>
          <w:rFonts w:eastAsia="Times New Roman"/>
        </w:rPr>
        <w:t>tn</w:t>
      </w:r>
      <w:r>
        <w:rPr>
          <w:color w:val="000000"/>
          <w:lang w:val="el-GR"/>
        </w:rPr>
        <w:t xml:space="preserve"> τόνοι αέρα δείγματος Α περιέχουν 1 </w:t>
      </w:r>
      <w:r>
        <w:rPr>
          <w:color w:val="000000"/>
        </w:rPr>
        <w:t>g</w:t>
      </w:r>
      <w:r>
        <w:rPr>
          <w:color w:val="000000"/>
          <w:lang w:val="el-GR"/>
        </w:rPr>
        <w:t xml:space="preserve"> </w:t>
      </w:r>
      <w:r>
        <w:rPr>
          <w:color w:val="000000"/>
        </w:rPr>
        <w:t>O</w:t>
      </w:r>
      <w:r>
        <w:rPr>
          <w:color w:val="000000"/>
          <w:vertAlign w:val="subscript"/>
          <w:lang w:val="el-GR"/>
        </w:rPr>
        <w:t>3</w:t>
      </w:r>
      <w:r>
        <w:rPr>
          <w:rFonts w:cs="Times New Roman"/>
          <w:lang w:val="el-GR"/>
        </w:rPr>
        <w:t>.</w:t>
      </w:r>
    </w:p>
    <w:p w14:paraId="1419BE0D" w14:textId="77777777" w:rsidR="00596A9C" w:rsidRDefault="00000000">
      <w:pPr>
        <w:pStyle w:val="TrapezaThematonStyle"/>
        <w:spacing w:line="360" w:lineRule="auto"/>
        <w:ind w:left="567"/>
        <w:rPr>
          <w:rFonts w:eastAsiaTheme="minorEastAsia"/>
          <w:i/>
          <w:iCs/>
          <w:color w:val="000000"/>
          <w:lang w:val="el-GR"/>
        </w:rPr>
      </w:pPr>
      <w:r>
        <w:rPr>
          <w:rFonts w:eastAsiaTheme="minorEastAsia"/>
          <w:b/>
          <w:bCs/>
          <w:color w:val="000000"/>
          <w:lang w:val="el-GR"/>
        </w:rPr>
        <w:t>γ)</w:t>
      </w:r>
      <w:r>
        <w:rPr>
          <w:rFonts w:eastAsiaTheme="minorEastAsia"/>
          <w:color w:val="000000"/>
          <w:lang w:val="el-GR"/>
        </w:rPr>
        <w:t xml:space="preserve"> Εφαρμόζουμε την σχέση που ισχύει κατά την ανάμειξη  δειγμάτων αέρα ή διαλυμάτων αέρα  , Γ και Δ και την παραλαβή του δείγματος Ε,  όπου </w:t>
      </w:r>
      <w:r>
        <w:rPr>
          <w:rFonts w:eastAsiaTheme="minorEastAsia"/>
          <w:color w:val="000000"/>
        </w:rPr>
        <w:t>n</w:t>
      </w:r>
      <w:r>
        <w:rPr>
          <w:rFonts w:eastAsiaTheme="minorEastAsia"/>
          <w:color w:val="000000"/>
          <w:position w:val="-6"/>
          <w:vertAlign w:val="subscript"/>
          <w:lang w:val="el-GR"/>
        </w:rPr>
        <w:t>1</w:t>
      </w:r>
      <w:r>
        <w:rPr>
          <w:rFonts w:eastAsiaTheme="minorEastAsia"/>
          <w:color w:val="000000"/>
          <w:lang w:val="el-GR"/>
        </w:rPr>
        <w:t xml:space="preserve">, </w:t>
      </w:r>
      <w:r>
        <w:rPr>
          <w:rFonts w:eastAsiaTheme="minorEastAsia"/>
          <w:color w:val="000000"/>
        </w:rPr>
        <w:t>n</w:t>
      </w:r>
      <w:r>
        <w:rPr>
          <w:rFonts w:eastAsiaTheme="minorEastAsia"/>
          <w:color w:val="000000"/>
          <w:position w:val="-6"/>
          <w:vertAlign w:val="subscript"/>
          <w:lang w:val="el-GR"/>
        </w:rPr>
        <w:t>2</w:t>
      </w:r>
      <w:r>
        <w:rPr>
          <w:rFonts w:eastAsiaTheme="minorEastAsia"/>
          <w:color w:val="000000"/>
          <w:lang w:val="el-GR"/>
        </w:rPr>
        <w:t xml:space="preserve">, </w:t>
      </w:r>
      <w:r>
        <w:rPr>
          <w:rFonts w:eastAsiaTheme="minorEastAsia"/>
          <w:color w:val="000000"/>
        </w:rPr>
        <w:t>n</w:t>
      </w:r>
      <w:r>
        <w:rPr>
          <w:rFonts w:eastAsiaTheme="minorEastAsia"/>
          <w:color w:val="000000"/>
          <w:position w:val="-6"/>
          <w:vertAlign w:val="subscript"/>
          <w:lang w:val="el-GR"/>
        </w:rPr>
        <w:t>3</w:t>
      </w:r>
      <w:r>
        <w:rPr>
          <w:rFonts w:eastAsiaTheme="minorEastAsia"/>
          <w:color w:val="000000"/>
          <w:lang w:val="el-GR"/>
        </w:rPr>
        <w:t xml:space="preserve"> είναι τα  </w:t>
      </w:r>
      <w:r>
        <w:rPr>
          <w:rFonts w:eastAsiaTheme="minorEastAsia"/>
          <w:color w:val="000000"/>
        </w:rPr>
        <w:t>mol</w:t>
      </w:r>
      <w:r>
        <w:rPr>
          <w:rFonts w:eastAsiaTheme="minorEastAsia"/>
          <w:color w:val="000000"/>
          <w:lang w:val="el-GR"/>
        </w:rPr>
        <w:t xml:space="preserve"> του S</w:t>
      </w:r>
      <w:r>
        <w:rPr>
          <w:rFonts w:eastAsiaTheme="minorEastAsia"/>
          <w:color w:val="000000"/>
        </w:rPr>
        <w:t>O</w:t>
      </w:r>
      <w:r>
        <w:rPr>
          <w:rFonts w:eastAsiaTheme="minorEastAsia"/>
          <w:color w:val="000000"/>
          <w:position w:val="-6"/>
          <w:vertAlign w:val="subscript"/>
          <w:lang w:val="el-GR"/>
        </w:rPr>
        <w:t>2</w:t>
      </w:r>
      <w:r>
        <w:rPr>
          <w:rFonts w:eastAsiaTheme="minorEastAsia"/>
          <w:color w:val="000000"/>
          <w:lang w:val="el-GR"/>
        </w:rPr>
        <w:t xml:space="preserve">, στα αντίστοιχα διαλύματα. Ισχύει </w:t>
      </w:r>
      <w:r>
        <w:rPr>
          <w:rFonts w:eastAsiaTheme="minorEastAsia"/>
          <w:i/>
          <w:iCs/>
          <w:color w:val="000000"/>
        </w:rPr>
        <w:t>n</w:t>
      </w:r>
      <w:r>
        <w:rPr>
          <w:rFonts w:eastAsiaTheme="minorEastAsia"/>
          <w:color w:val="000000"/>
          <w:position w:val="-6"/>
          <w:vertAlign w:val="subscript"/>
          <w:lang w:val="el-GR"/>
        </w:rPr>
        <w:t>3</w:t>
      </w:r>
      <w:r>
        <w:rPr>
          <w:rFonts w:eastAsiaTheme="minorEastAsia"/>
          <w:color w:val="000000"/>
          <w:lang w:val="el-GR"/>
        </w:rPr>
        <w:t>=</w:t>
      </w:r>
      <w:r>
        <w:rPr>
          <w:rFonts w:eastAsiaTheme="minorEastAsia"/>
          <w:i/>
          <w:iCs/>
          <w:color w:val="000000"/>
        </w:rPr>
        <w:t>n</w:t>
      </w:r>
      <w:r>
        <w:rPr>
          <w:rFonts w:eastAsiaTheme="minorEastAsia"/>
          <w:color w:val="000000"/>
          <w:position w:val="-6"/>
          <w:vertAlign w:val="subscript"/>
          <w:lang w:val="el-GR"/>
        </w:rPr>
        <w:t>1</w:t>
      </w:r>
      <w:r>
        <w:rPr>
          <w:rFonts w:eastAsiaTheme="minorEastAsia"/>
          <w:color w:val="000000"/>
          <w:lang w:val="el-GR"/>
        </w:rPr>
        <w:t>+</w:t>
      </w:r>
      <w:r>
        <w:rPr>
          <w:rFonts w:eastAsiaTheme="minorEastAsia"/>
          <w:i/>
          <w:iCs/>
          <w:color w:val="000000"/>
        </w:rPr>
        <w:t>n</w:t>
      </w:r>
      <w:r>
        <w:rPr>
          <w:rFonts w:eastAsiaTheme="minorEastAsia"/>
          <w:color w:val="000000"/>
          <w:position w:val="-6"/>
          <w:vertAlign w:val="subscript"/>
          <w:lang w:val="el-GR"/>
        </w:rPr>
        <w:t xml:space="preserve">2 </w:t>
      </w:r>
      <w:r>
        <w:rPr>
          <w:rFonts w:eastAsiaTheme="minorEastAsia"/>
          <w:color w:val="000000"/>
          <w:lang w:val="el-GR"/>
        </w:rPr>
        <w:t xml:space="preserve"> </w:t>
      </w:r>
      <w:r>
        <w:rPr>
          <w:rFonts w:ascii="Cambria Math" w:hAnsi="Cambria Math" w:cs="Cambria Math"/>
          <w:lang w:val="el-GR"/>
        </w:rPr>
        <w:t>⇒</w:t>
      </w:r>
      <w:r>
        <w:rPr>
          <w:rFonts w:eastAsiaTheme="minorEastAsia"/>
          <w:color w:val="000000"/>
          <w:lang w:val="el-GR"/>
        </w:rPr>
        <w:t xml:space="preserve"> </w:t>
      </w:r>
      <w:r>
        <w:rPr>
          <w:rFonts w:eastAsiaTheme="minorEastAsia"/>
          <w:i/>
          <w:iCs/>
          <w:color w:val="000000"/>
        </w:rPr>
        <w:t>c</w:t>
      </w:r>
      <w:r>
        <w:rPr>
          <w:rFonts w:eastAsiaTheme="minorEastAsia"/>
          <w:color w:val="000000"/>
          <w:position w:val="-6"/>
          <w:vertAlign w:val="subscript"/>
          <w:lang w:val="el-GR"/>
        </w:rPr>
        <w:t>3</w:t>
      </w:r>
      <w:r>
        <w:rPr>
          <w:rFonts w:ascii="Cambria Math" w:eastAsiaTheme="minorEastAsia" w:hAnsi="Cambria Math" w:cs="Cambria Math"/>
          <w:color w:val="000000"/>
          <w:lang w:val="el-GR"/>
        </w:rPr>
        <w:t>⋅</w:t>
      </w:r>
      <w:r>
        <w:rPr>
          <w:rFonts w:eastAsiaTheme="minorEastAsia"/>
          <w:color w:val="000000"/>
        </w:rPr>
        <w:t>V</w:t>
      </w:r>
      <w:r>
        <w:rPr>
          <w:rFonts w:eastAsiaTheme="minorEastAsia"/>
          <w:color w:val="000000"/>
          <w:position w:val="-6"/>
          <w:vertAlign w:val="subscript"/>
          <w:lang w:val="el-GR"/>
        </w:rPr>
        <w:t>3</w:t>
      </w:r>
      <w:r>
        <w:rPr>
          <w:rFonts w:eastAsiaTheme="minorEastAsia"/>
          <w:color w:val="000000"/>
          <w:lang w:val="el-GR"/>
        </w:rPr>
        <w:t>=</w:t>
      </w:r>
      <w:r>
        <w:rPr>
          <w:rFonts w:eastAsiaTheme="minorEastAsia"/>
          <w:i/>
          <w:iCs/>
          <w:color w:val="000000"/>
        </w:rPr>
        <w:t>c</w:t>
      </w:r>
      <w:r>
        <w:rPr>
          <w:rFonts w:eastAsiaTheme="minorEastAsia"/>
          <w:color w:val="000000"/>
          <w:position w:val="-6"/>
          <w:vertAlign w:val="subscript"/>
          <w:lang w:val="el-GR"/>
        </w:rPr>
        <w:t>1</w:t>
      </w:r>
      <w:r>
        <w:rPr>
          <w:rFonts w:ascii="Cambria Math" w:eastAsiaTheme="minorEastAsia" w:hAnsi="Cambria Math" w:cs="Cambria Math"/>
          <w:color w:val="000000"/>
          <w:lang w:val="el-GR"/>
        </w:rPr>
        <w:t>⋅</w:t>
      </w:r>
      <w:r>
        <w:rPr>
          <w:rFonts w:eastAsiaTheme="minorEastAsia"/>
          <w:color w:val="000000"/>
        </w:rPr>
        <w:t>V</w:t>
      </w:r>
      <w:r>
        <w:rPr>
          <w:rFonts w:eastAsiaTheme="minorEastAsia"/>
          <w:color w:val="000000"/>
          <w:position w:val="-6"/>
          <w:vertAlign w:val="subscript"/>
          <w:lang w:val="el-GR"/>
        </w:rPr>
        <w:t>1</w:t>
      </w:r>
      <w:r>
        <w:rPr>
          <w:rFonts w:eastAsiaTheme="minorEastAsia"/>
          <w:color w:val="000000"/>
          <w:lang w:val="el-GR"/>
        </w:rPr>
        <w:t xml:space="preserve"> + </w:t>
      </w:r>
      <w:r>
        <w:rPr>
          <w:rFonts w:eastAsiaTheme="minorEastAsia"/>
          <w:i/>
          <w:iCs/>
          <w:color w:val="000000"/>
        </w:rPr>
        <w:t>c</w:t>
      </w:r>
      <w:r>
        <w:rPr>
          <w:rFonts w:eastAsiaTheme="minorEastAsia"/>
          <w:i/>
          <w:iCs/>
          <w:color w:val="000000"/>
          <w:position w:val="-6"/>
          <w:vertAlign w:val="subscript"/>
          <w:lang w:val="el-GR"/>
        </w:rPr>
        <w:t>2</w:t>
      </w:r>
      <w:r>
        <w:rPr>
          <w:rFonts w:ascii="Cambria Math" w:eastAsiaTheme="minorEastAsia" w:hAnsi="Cambria Math" w:cs="Cambria Math"/>
          <w:color w:val="000000"/>
          <w:lang w:val="el-GR"/>
        </w:rPr>
        <w:t>⋅</w:t>
      </w:r>
      <w:r>
        <w:rPr>
          <w:rFonts w:eastAsiaTheme="minorEastAsia"/>
          <w:color w:val="000000"/>
        </w:rPr>
        <w:t>V</w:t>
      </w:r>
      <w:r>
        <w:rPr>
          <w:rFonts w:eastAsiaTheme="minorEastAsia"/>
          <w:color w:val="000000"/>
          <w:position w:val="-6"/>
          <w:vertAlign w:val="subscript"/>
          <w:lang w:val="el-GR"/>
        </w:rPr>
        <w:t>2</w:t>
      </w:r>
      <w:r>
        <w:rPr>
          <w:rFonts w:ascii="Cambria Math" w:hAnsi="Cambria Math" w:cs="Cambria Math"/>
          <w:lang w:val="el-GR"/>
        </w:rPr>
        <w:t>⇒</w:t>
      </w:r>
      <w:r>
        <w:rPr>
          <w:rFonts w:eastAsiaTheme="minorEastAsia"/>
          <w:color w:val="000000"/>
          <w:lang w:val="el-GR"/>
        </w:rPr>
        <w:t xml:space="preserve"> </w:t>
      </w:r>
      <w:r>
        <w:rPr>
          <w:rFonts w:eastAsiaTheme="minorEastAsia"/>
          <w:i/>
          <w:iCs/>
          <w:color w:val="000000"/>
        </w:rPr>
        <w:t>c</w:t>
      </w:r>
      <w:r>
        <w:rPr>
          <w:rFonts w:eastAsiaTheme="minorEastAsia"/>
          <w:color w:val="000000"/>
          <w:position w:val="-6"/>
          <w:vertAlign w:val="subscript"/>
          <w:lang w:val="el-GR"/>
        </w:rPr>
        <w:t>3</w:t>
      </w:r>
      <w:r>
        <w:rPr>
          <w:rFonts w:ascii="Cambria Math" w:eastAsiaTheme="minorEastAsia" w:hAnsi="Cambria Math" w:cs="Cambria Math"/>
          <w:color w:val="000000"/>
          <w:lang w:val="el-GR"/>
        </w:rPr>
        <w:t>⋅</w:t>
      </w:r>
      <w:r>
        <w:rPr>
          <w:rFonts w:eastAsiaTheme="minorEastAsia"/>
          <w:color w:val="000000"/>
          <w:lang w:val="el-GR"/>
        </w:rPr>
        <w:t>(400+600) = 0,6</w:t>
      </w:r>
      <w:r>
        <w:rPr>
          <w:rFonts w:ascii="Cambria Math" w:eastAsiaTheme="minorEastAsia" w:hAnsi="Cambria Math" w:cs="Cambria Math"/>
          <w:color w:val="000000"/>
          <w:lang w:val="el-GR"/>
        </w:rPr>
        <w:t>⋅</w:t>
      </w:r>
      <w:r>
        <w:rPr>
          <w:rFonts w:eastAsiaTheme="minorEastAsia"/>
          <w:color w:val="000000"/>
          <w:lang w:val="el-GR"/>
        </w:rPr>
        <w:t>400 + 0,4</w:t>
      </w:r>
      <w:r>
        <w:rPr>
          <w:rFonts w:ascii="Cambria Math" w:eastAsiaTheme="minorEastAsia" w:hAnsi="Cambria Math" w:cs="Cambria Math"/>
          <w:color w:val="000000"/>
          <w:lang w:val="el-GR"/>
        </w:rPr>
        <w:t>⋅</w:t>
      </w:r>
      <w:r>
        <w:rPr>
          <w:rFonts w:eastAsiaTheme="minorEastAsia"/>
          <w:color w:val="000000"/>
          <w:lang w:val="el-GR"/>
        </w:rPr>
        <w:t xml:space="preserve">600 </w:t>
      </w:r>
      <w:r>
        <w:rPr>
          <w:rFonts w:ascii="Cambria Math" w:hAnsi="Cambria Math" w:cs="Cambria Math"/>
          <w:lang w:val="el-GR"/>
        </w:rPr>
        <w:t>⇒</w:t>
      </w:r>
      <w:r>
        <w:rPr>
          <w:rFonts w:eastAsiaTheme="minorEastAsia"/>
          <w:color w:val="000000"/>
          <w:lang w:val="el-GR"/>
        </w:rPr>
        <w:t xml:space="preserve"> </w:t>
      </w:r>
      <w:r>
        <w:rPr>
          <w:rFonts w:eastAsiaTheme="minorEastAsia"/>
          <w:i/>
          <w:iCs/>
          <w:color w:val="000000"/>
        </w:rPr>
        <w:t>c</w:t>
      </w:r>
      <w:r>
        <w:rPr>
          <w:rFonts w:eastAsiaTheme="minorEastAsia"/>
          <w:color w:val="000000"/>
          <w:position w:val="-6"/>
          <w:vertAlign w:val="subscript"/>
          <w:lang w:val="el-GR"/>
        </w:rPr>
        <w:t>3</w:t>
      </w:r>
      <w:r>
        <w:rPr>
          <w:rFonts w:ascii="Cambria Math" w:eastAsiaTheme="minorEastAsia" w:hAnsi="Cambria Math" w:cs="Cambria Math"/>
          <w:color w:val="000000"/>
          <w:lang w:val="el-GR"/>
        </w:rPr>
        <w:t>⋅</w:t>
      </w:r>
      <w:r>
        <w:rPr>
          <w:rFonts w:eastAsiaTheme="minorEastAsia"/>
          <w:color w:val="000000"/>
          <w:lang w:val="el-GR"/>
        </w:rPr>
        <w:t xml:space="preserve">1000 =240 + 240 </w:t>
      </w:r>
      <w:r>
        <w:rPr>
          <w:rFonts w:ascii="Cambria Math" w:hAnsi="Cambria Math" w:cs="Cambria Math"/>
          <w:lang w:val="el-GR"/>
        </w:rPr>
        <w:t>⇒</w:t>
      </w:r>
      <w:r>
        <w:rPr>
          <w:rFonts w:eastAsiaTheme="minorEastAsia"/>
          <w:color w:val="000000"/>
          <w:lang w:val="el-GR"/>
        </w:rPr>
        <w:t xml:space="preserve"> </w:t>
      </w:r>
      <w:r>
        <w:rPr>
          <w:rFonts w:eastAsiaTheme="minorEastAsia"/>
          <w:i/>
          <w:iCs/>
          <w:color w:val="000000"/>
        </w:rPr>
        <w:t>c</w:t>
      </w:r>
      <w:r>
        <w:rPr>
          <w:rFonts w:eastAsiaTheme="minorEastAsia"/>
          <w:i/>
          <w:iCs/>
          <w:color w:val="000000"/>
          <w:position w:val="-6"/>
          <w:vertAlign w:val="subscript"/>
          <w:lang w:val="el-GR"/>
        </w:rPr>
        <w:t>3</w:t>
      </w:r>
      <w:r>
        <w:rPr>
          <w:rFonts w:eastAsiaTheme="minorEastAsia"/>
          <w:color w:val="000000"/>
          <w:lang w:val="el-GR"/>
        </w:rPr>
        <w:t xml:space="preserve">=0,48 </w:t>
      </w:r>
      <w:r>
        <w:rPr>
          <w:rFonts w:eastAsiaTheme="minorEastAsia"/>
          <w:color w:val="000000"/>
        </w:rPr>
        <w:t>M</w:t>
      </w:r>
      <w:r>
        <w:rPr>
          <w:rFonts w:eastAsiaTheme="minorEastAsia"/>
          <w:color w:val="000000"/>
          <w:lang w:val="el-GR"/>
        </w:rPr>
        <w:t xml:space="preserve">.  </w:t>
      </w:r>
    </w:p>
    <w:p w14:paraId="3A9CAC20" w14:textId="77777777" w:rsidR="00596A9C" w:rsidRDefault="00000000">
      <w:pPr>
        <w:pStyle w:val="TrapezaThematonStyle"/>
        <w:spacing w:line="360" w:lineRule="auto"/>
        <w:ind w:left="567"/>
        <w:rPr>
          <w:rFonts w:eastAsia="Times New Roman"/>
          <w:lang w:val="el-GR"/>
        </w:rPr>
      </w:pPr>
      <w:r>
        <w:rPr>
          <w:rFonts w:eastAsiaTheme="minorEastAsia"/>
          <w:color w:val="000000"/>
          <w:lang w:val="el-GR"/>
        </w:rPr>
        <w:t xml:space="preserve">Επομένως το διάλυμα αέρα Ε έχει συγκέντρωση 0,48 </w:t>
      </w:r>
      <w:r>
        <w:rPr>
          <w:rFonts w:eastAsiaTheme="minorEastAsia"/>
          <w:color w:val="000000"/>
        </w:rPr>
        <w:t>M</w:t>
      </w:r>
      <w:r>
        <w:rPr>
          <w:rFonts w:eastAsiaTheme="minorEastAsia"/>
          <w:color w:val="000000"/>
          <w:lang w:val="el-GR"/>
        </w:rPr>
        <w:t xml:space="preserve"> σε </w:t>
      </w:r>
      <w:r>
        <w:rPr>
          <w:rFonts w:eastAsiaTheme="minorEastAsia"/>
          <w:color w:val="000000"/>
        </w:rPr>
        <w:t>SO</w:t>
      </w:r>
      <w:r>
        <w:rPr>
          <w:rFonts w:eastAsiaTheme="minorEastAsia"/>
          <w:color w:val="000000"/>
          <w:position w:val="-6"/>
          <w:vertAlign w:val="subscript"/>
          <w:lang w:val="el-GR"/>
        </w:rPr>
        <w:t>2</w:t>
      </w:r>
      <w:r>
        <w:rPr>
          <w:rFonts w:eastAsiaTheme="minorEastAsia"/>
          <w:color w:val="000000"/>
          <w:lang w:val="el-GR"/>
        </w:rPr>
        <w:t>.</w:t>
      </w:r>
    </w:p>
    <w:p w14:paraId="27841255" w14:textId="77777777" w:rsidR="00596A9C" w:rsidRDefault="00596A9C">
      <w:pPr>
        <w:pStyle w:val="TrapezaThematonStyle"/>
        <w:spacing w:line="360" w:lineRule="auto"/>
        <w:ind w:left="567"/>
        <w:jc w:val="both"/>
        <w:rPr>
          <w:lang w:val="el-GR"/>
        </w:rPr>
        <w:sectPr w:rsidR="00596A9C">
          <w:type w:val="continuous"/>
          <w:pgSz w:w="11906" w:h="16838"/>
          <w:pgMar w:top="1080" w:right="1080" w:bottom="1080" w:left="1080" w:header="720" w:footer="720" w:gutter="0"/>
          <w:cols w:space="720"/>
        </w:sectPr>
      </w:pPr>
    </w:p>
    <w:p w14:paraId="10BFFE08"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14012</w:t>
      </w:r>
    </w:p>
    <w:p w14:paraId="30812065" w14:textId="77777777" w:rsidR="00596A9C" w:rsidRDefault="00000000">
      <w:pPr>
        <w:pStyle w:val="TrapezaThematonStyle"/>
        <w:spacing w:line="360" w:lineRule="auto"/>
        <w:jc w:val="both"/>
        <w:rPr>
          <w:rFonts w:ascii="Times New Roman" w:eastAsia="Times New Roman" w:hAnsi="Times New Roman" w:cs="Times New Roman"/>
          <w:lang w:val="el-GR"/>
        </w:rPr>
      </w:pPr>
      <w:r>
        <w:rPr>
          <w:rFonts w:eastAsiaTheme="minorEastAsia"/>
          <w:b/>
          <w:bCs/>
          <w:color w:val="000000"/>
          <w:lang w:val="el-GR"/>
        </w:rPr>
        <w:t>Θέμα 4</w:t>
      </w:r>
      <w:r>
        <w:rPr>
          <w:rFonts w:eastAsiaTheme="minorEastAsia"/>
          <w:b/>
          <w:bCs/>
          <w:color w:val="000000"/>
          <w:position w:val="7"/>
          <w:vertAlign w:val="superscript"/>
          <w:lang w:val="el-GR"/>
        </w:rPr>
        <w:t>ο</w:t>
      </w:r>
    </w:p>
    <w:p w14:paraId="64C491F7" w14:textId="77777777" w:rsidR="00596A9C" w:rsidRDefault="00000000">
      <w:pPr>
        <w:pStyle w:val="TrapezaThematonStyle"/>
        <w:spacing w:line="360" w:lineRule="auto"/>
        <w:jc w:val="both"/>
        <w:rPr>
          <w:rFonts w:eastAsiaTheme="minorEastAsia"/>
          <w:color w:val="000000"/>
          <w:lang w:val="el-GR"/>
        </w:rPr>
      </w:pPr>
      <w:r>
        <w:rPr>
          <w:rFonts w:eastAsiaTheme="minorEastAsia"/>
          <w:color w:val="000000"/>
          <w:lang w:val="el-GR"/>
        </w:rPr>
        <w:t xml:space="preserve">Η ένωση </w:t>
      </w:r>
      <w:r>
        <w:rPr>
          <w:rFonts w:eastAsiaTheme="minorEastAsia"/>
          <w:color w:val="000000"/>
        </w:rPr>
        <w:t>CH</w:t>
      </w:r>
      <w:r>
        <w:rPr>
          <w:rFonts w:eastAsiaTheme="minorEastAsia"/>
          <w:color w:val="000000"/>
          <w:vertAlign w:val="subscript"/>
          <w:lang w:val="el-GR"/>
        </w:rPr>
        <w:t>3</w:t>
      </w:r>
      <w:r>
        <w:rPr>
          <w:rFonts w:eastAsiaTheme="minorEastAsia"/>
          <w:color w:val="000000"/>
        </w:rPr>
        <w:t>COCH</w:t>
      </w:r>
      <w:r>
        <w:rPr>
          <w:rFonts w:eastAsiaTheme="minorEastAsia"/>
          <w:color w:val="000000"/>
          <w:vertAlign w:val="subscript"/>
          <w:lang w:val="el-GR"/>
        </w:rPr>
        <w:t>3</w:t>
      </w:r>
      <w:r>
        <w:rPr>
          <w:rFonts w:eastAsiaTheme="minorEastAsia"/>
          <w:color w:val="000000"/>
          <w:lang w:val="el-GR"/>
        </w:rPr>
        <w:t xml:space="preserve"> (προπανόνη ή ακετόνη) είναι μια ένωση που υπάρχει στο ασετόν, ενώ παράλληλα από αυτή μπορούν να παρασκευαστούν πολλά πλαστικά αλλά και διάφορα φυτοφάρμακα.</w:t>
      </w:r>
    </w:p>
    <w:p w14:paraId="64209150" w14:textId="77777777" w:rsidR="00596A9C" w:rsidRDefault="00000000">
      <w:pPr>
        <w:pStyle w:val="TrapezaThematonStyle"/>
        <w:spacing w:line="360" w:lineRule="auto"/>
        <w:jc w:val="both"/>
        <w:rPr>
          <w:rFonts w:ascii="Times New Roman" w:eastAsia="Times New Roman" w:hAnsi="Times New Roman" w:cs="Times New Roman"/>
          <w:lang w:val="el-GR"/>
        </w:rPr>
      </w:pPr>
      <w:r>
        <w:rPr>
          <w:rFonts w:eastAsiaTheme="minorEastAsia"/>
          <w:color w:val="000000"/>
          <w:lang w:val="el-GR"/>
        </w:rPr>
        <w:t xml:space="preserve">Διαλύουμε σε νερό 7,25 </w:t>
      </w:r>
      <w:r>
        <w:rPr>
          <w:rFonts w:eastAsiaTheme="minorEastAsia"/>
          <w:color w:val="000000"/>
        </w:rPr>
        <w:t>g</w:t>
      </w:r>
      <w:r>
        <w:rPr>
          <w:rFonts w:eastAsiaTheme="minorEastAsia"/>
          <w:color w:val="000000"/>
          <w:lang w:val="el-GR"/>
        </w:rPr>
        <w:t xml:space="preserve"> </w:t>
      </w:r>
      <w:r>
        <w:rPr>
          <w:rFonts w:eastAsiaTheme="minorEastAsia"/>
          <w:color w:val="000000"/>
        </w:rPr>
        <w:t>CH</w:t>
      </w:r>
      <w:r>
        <w:rPr>
          <w:rFonts w:eastAsiaTheme="minorEastAsia"/>
          <w:color w:val="000000"/>
          <w:vertAlign w:val="subscript"/>
          <w:lang w:val="el-GR"/>
        </w:rPr>
        <w:t>3</w:t>
      </w:r>
      <w:r>
        <w:rPr>
          <w:rFonts w:eastAsiaTheme="minorEastAsia"/>
          <w:color w:val="000000"/>
        </w:rPr>
        <w:t>COCH</w:t>
      </w:r>
      <w:r>
        <w:rPr>
          <w:rFonts w:eastAsiaTheme="minorEastAsia"/>
          <w:color w:val="000000"/>
          <w:vertAlign w:val="subscript"/>
          <w:lang w:val="el-GR"/>
        </w:rPr>
        <w:t>3</w:t>
      </w:r>
      <w:r>
        <w:rPr>
          <w:rFonts w:eastAsiaTheme="minorEastAsia"/>
          <w:color w:val="000000"/>
          <w:lang w:val="el-GR"/>
        </w:rPr>
        <w:t xml:space="preserve">, οπότε σχηματίζονται 500 </w:t>
      </w:r>
      <w:r>
        <w:rPr>
          <w:rFonts w:eastAsiaTheme="minorEastAsia"/>
          <w:color w:val="000000"/>
        </w:rPr>
        <w:t>mL</w:t>
      </w:r>
      <w:r>
        <w:rPr>
          <w:rFonts w:eastAsiaTheme="minorEastAsia"/>
          <w:color w:val="000000"/>
          <w:lang w:val="el-GR"/>
        </w:rPr>
        <w:t xml:space="preserve"> υδατικού διαλύματος Δ1. </w:t>
      </w:r>
    </w:p>
    <w:p w14:paraId="50738912" w14:textId="77777777" w:rsidR="00596A9C" w:rsidRDefault="00000000">
      <w:pPr>
        <w:pStyle w:val="TrapezaThematonStyle"/>
        <w:spacing w:line="360" w:lineRule="auto"/>
        <w:ind w:left="567"/>
        <w:jc w:val="both"/>
        <w:rPr>
          <w:rFonts w:ascii="Times New Roman" w:eastAsia="Times New Roman" w:hAnsi="Times New Roman" w:cs="Times New Roman"/>
          <w:lang w:val="el-GR"/>
        </w:rPr>
      </w:pPr>
      <w:r>
        <w:rPr>
          <w:rFonts w:eastAsiaTheme="minorEastAsia"/>
          <w:b/>
          <w:bCs/>
          <w:color w:val="000000"/>
          <w:lang w:val="el-GR"/>
        </w:rPr>
        <w:t>α)</w:t>
      </w:r>
      <w:r>
        <w:rPr>
          <w:rFonts w:eastAsiaTheme="minorEastAsia"/>
          <w:color w:val="000000"/>
          <w:lang w:val="el-GR"/>
        </w:rPr>
        <w:t xml:space="preserve"> Ποια είναι η περιεκτικότητα % </w:t>
      </w:r>
      <w:r>
        <w:rPr>
          <w:rFonts w:eastAsiaTheme="minorEastAsia"/>
          <w:color w:val="000000"/>
        </w:rPr>
        <w:t>w</w:t>
      </w:r>
      <w:r>
        <w:rPr>
          <w:rFonts w:eastAsiaTheme="minorEastAsia"/>
          <w:color w:val="000000"/>
          <w:lang w:val="el-GR"/>
        </w:rPr>
        <w:t>/</w:t>
      </w:r>
      <w:r>
        <w:rPr>
          <w:rFonts w:eastAsiaTheme="minorEastAsia"/>
          <w:color w:val="000000"/>
        </w:rPr>
        <w:t>v</w:t>
      </w:r>
      <w:r>
        <w:rPr>
          <w:rFonts w:eastAsiaTheme="minorEastAsia"/>
          <w:color w:val="000000"/>
          <w:lang w:val="el-GR"/>
        </w:rPr>
        <w:t xml:space="preserve"> του διαλύματος Δ1 σε </w:t>
      </w:r>
      <w:r>
        <w:rPr>
          <w:rFonts w:eastAsiaTheme="minorEastAsia"/>
          <w:color w:val="000000"/>
        </w:rPr>
        <w:t>CH</w:t>
      </w:r>
      <w:r>
        <w:rPr>
          <w:rFonts w:eastAsiaTheme="minorEastAsia"/>
          <w:color w:val="000000"/>
          <w:vertAlign w:val="subscript"/>
          <w:lang w:val="el-GR"/>
        </w:rPr>
        <w:t>3</w:t>
      </w:r>
      <w:r>
        <w:rPr>
          <w:rFonts w:eastAsiaTheme="minorEastAsia"/>
          <w:color w:val="000000"/>
        </w:rPr>
        <w:t>COCH</w:t>
      </w:r>
      <w:r>
        <w:rPr>
          <w:rFonts w:eastAsiaTheme="minorEastAsia"/>
          <w:color w:val="000000"/>
          <w:vertAlign w:val="subscript"/>
          <w:lang w:val="el-GR"/>
        </w:rPr>
        <w:t>3</w:t>
      </w:r>
      <w:r>
        <w:rPr>
          <w:rFonts w:eastAsiaTheme="minorEastAsia"/>
          <w:color w:val="000000"/>
          <w:lang w:val="el-GR"/>
        </w:rPr>
        <w:t>; (</w:t>
      </w:r>
      <w:r>
        <w:rPr>
          <w:rFonts w:eastAsiaTheme="minorEastAsia"/>
          <w:i/>
          <w:iCs/>
          <w:color w:val="000000"/>
          <w:lang w:val="el-GR"/>
        </w:rPr>
        <w:t>μονάδες 8</w:t>
      </w:r>
      <w:r>
        <w:rPr>
          <w:rFonts w:eastAsiaTheme="minorEastAsia"/>
          <w:color w:val="000000"/>
          <w:lang w:val="el-GR"/>
        </w:rPr>
        <w:t>)</w:t>
      </w:r>
    </w:p>
    <w:p w14:paraId="7B5E5DAA" w14:textId="77777777" w:rsidR="00596A9C" w:rsidRDefault="00000000">
      <w:pPr>
        <w:pStyle w:val="TrapezaThematonStyle"/>
        <w:spacing w:line="360" w:lineRule="auto"/>
        <w:ind w:left="567"/>
        <w:jc w:val="both"/>
        <w:rPr>
          <w:rFonts w:ascii="Times New Roman" w:eastAsia="Times New Roman" w:hAnsi="Times New Roman" w:cs="Times New Roman"/>
          <w:lang w:val="el-GR"/>
        </w:rPr>
      </w:pPr>
      <w:r>
        <w:rPr>
          <w:rFonts w:eastAsiaTheme="minorEastAsia"/>
          <w:b/>
          <w:bCs/>
          <w:color w:val="000000"/>
          <w:lang w:val="el-GR"/>
        </w:rPr>
        <w:t>β)</w:t>
      </w:r>
      <w:r>
        <w:rPr>
          <w:rFonts w:eastAsiaTheme="minorEastAsia"/>
          <w:color w:val="000000"/>
          <w:lang w:val="el-GR"/>
        </w:rPr>
        <w:t xml:space="preserve"> Ποια είναι η συγκέντρωση (</w:t>
      </w:r>
      <w:r>
        <w:rPr>
          <w:rFonts w:eastAsiaTheme="minorEastAsia"/>
          <w:color w:val="000000"/>
        </w:rPr>
        <w:t>c</w:t>
      </w:r>
      <w:r>
        <w:rPr>
          <w:rFonts w:eastAsiaTheme="minorEastAsia"/>
          <w:color w:val="000000"/>
          <w:lang w:val="el-GR"/>
        </w:rPr>
        <w:t xml:space="preserve">) του διαλύματος Δ1 σε </w:t>
      </w:r>
      <w:r>
        <w:rPr>
          <w:rFonts w:eastAsiaTheme="minorEastAsia"/>
          <w:color w:val="000000"/>
        </w:rPr>
        <w:t>CH</w:t>
      </w:r>
      <w:r>
        <w:rPr>
          <w:rFonts w:eastAsiaTheme="minorEastAsia"/>
          <w:color w:val="000000"/>
          <w:vertAlign w:val="subscript"/>
          <w:lang w:val="el-GR"/>
        </w:rPr>
        <w:t>3</w:t>
      </w:r>
      <w:r>
        <w:rPr>
          <w:rFonts w:eastAsiaTheme="minorEastAsia"/>
          <w:color w:val="000000"/>
        </w:rPr>
        <w:t>COCH</w:t>
      </w:r>
      <w:r>
        <w:rPr>
          <w:rFonts w:eastAsiaTheme="minorEastAsia"/>
          <w:color w:val="000000"/>
          <w:vertAlign w:val="subscript"/>
          <w:lang w:val="el-GR"/>
        </w:rPr>
        <w:t>3</w:t>
      </w:r>
      <w:r>
        <w:rPr>
          <w:rFonts w:eastAsiaTheme="minorEastAsia"/>
          <w:color w:val="000000"/>
          <w:lang w:val="el-GR"/>
        </w:rPr>
        <w:t>; (</w:t>
      </w:r>
      <w:r>
        <w:rPr>
          <w:rFonts w:eastAsiaTheme="minorEastAsia"/>
          <w:i/>
          <w:iCs/>
          <w:color w:val="000000"/>
          <w:lang w:val="el-GR"/>
        </w:rPr>
        <w:t>μονάδες 8</w:t>
      </w:r>
      <w:r>
        <w:rPr>
          <w:rFonts w:eastAsiaTheme="minorEastAsia"/>
          <w:color w:val="000000"/>
          <w:lang w:val="el-GR"/>
        </w:rPr>
        <w:t xml:space="preserve">) </w:t>
      </w:r>
    </w:p>
    <w:p w14:paraId="6E3C32B3" w14:textId="77777777" w:rsidR="00596A9C" w:rsidRDefault="00000000">
      <w:pPr>
        <w:pStyle w:val="TrapezaThematonStyle"/>
        <w:spacing w:line="360" w:lineRule="auto"/>
        <w:ind w:left="567"/>
        <w:jc w:val="both"/>
        <w:rPr>
          <w:rFonts w:ascii="Times New Roman" w:eastAsia="Times New Roman" w:hAnsi="Times New Roman" w:cs="Times New Roman"/>
          <w:lang w:val="el-GR"/>
        </w:rPr>
      </w:pPr>
      <w:r>
        <w:rPr>
          <w:rFonts w:eastAsiaTheme="minorEastAsia"/>
          <w:b/>
          <w:bCs/>
          <w:color w:val="000000"/>
          <w:lang w:val="el-GR"/>
        </w:rPr>
        <w:t>γ)</w:t>
      </w:r>
      <w:r>
        <w:rPr>
          <w:rFonts w:eastAsiaTheme="minorEastAsia"/>
          <w:color w:val="000000"/>
          <w:lang w:val="el-GR"/>
        </w:rPr>
        <w:t xml:space="preserve"> Στο διάλυμα Δ1 προστίθενται 15,95 </w:t>
      </w:r>
      <w:r>
        <w:rPr>
          <w:rFonts w:eastAsiaTheme="minorEastAsia"/>
          <w:color w:val="000000"/>
        </w:rPr>
        <w:t>g</w:t>
      </w:r>
      <w:r>
        <w:rPr>
          <w:rFonts w:eastAsiaTheme="minorEastAsia"/>
          <w:color w:val="000000"/>
          <w:lang w:val="el-GR"/>
        </w:rPr>
        <w:t xml:space="preserve"> επιπλέον </w:t>
      </w:r>
      <w:r>
        <w:rPr>
          <w:rFonts w:eastAsiaTheme="minorEastAsia"/>
          <w:color w:val="000000"/>
        </w:rPr>
        <w:t>CH</w:t>
      </w:r>
      <w:r>
        <w:rPr>
          <w:rFonts w:eastAsiaTheme="minorEastAsia"/>
          <w:color w:val="000000"/>
          <w:vertAlign w:val="subscript"/>
          <w:lang w:val="el-GR"/>
        </w:rPr>
        <w:t>3</w:t>
      </w:r>
      <w:r>
        <w:rPr>
          <w:rFonts w:eastAsiaTheme="minorEastAsia"/>
          <w:color w:val="000000"/>
        </w:rPr>
        <w:t>COCH</w:t>
      </w:r>
      <w:r>
        <w:rPr>
          <w:rFonts w:eastAsiaTheme="minorEastAsia"/>
          <w:color w:val="000000"/>
          <w:vertAlign w:val="subscript"/>
          <w:lang w:val="el-GR"/>
        </w:rPr>
        <w:t>3</w:t>
      </w:r>
      <w:r>
        <w:rPr>
          <w:rFonts w:eastAsiaTheme="minorEastAsia"/>
          <w:color w:val="000000"/>
          <w:lang w:val="el-GR"/>
        </w:rPr>
        <w:t xml:space="preserve">, και νερό οπότε σχηματίζεται διάλυμα Δ2, τελικού όγκου 1000 </w:t>
      </w:r>
      <w:r>
        <w:rPr>
          <w:rFonts w:eastAsiaTheme="minorEastAsia"/>
          <w:color w:val="000000"/>
        </w:rPr>
        <w:t>mL</w:t>
      </w:r>
      <w:r>
        <w:rPr>
          <w:rFonts w:eastAsiaTheme="minorEastAsia"/>
          <w:color w:val="000000"/>
          <w:lang w:val="el-GR"/>
        </w:rPr>
        <w:t>. Ποια είναι η συγκέντρωση (</w:t>
      </w:r>
      <w:r>
        <w:rPr>
          <w:rFonts w:eastAsiaTheme="minorEastAsia"/>
          <w:color w:val="000000"/>
        </w:rPr>
        <w:t>c</w:t>
      </w:r>
      <w:r>
        <w:rPr>
          <w:rFonts w:eastAsiaTheme="minorEastAsia"/>
          <w:color w:val="000000"/>
          <w:lang w:val="el-GR"/>
        </w:rPr>
        <w:t xml:space="preserve">) του διαλύματος Δ2 σε </w:t>
      </w:r>
      <w:r>
        <w:rPr>
          <w:rFonts w:eastAsiaTheme="minorEastAsia"/>
          <w:color w:val="000000"/>
        </w:rPr>
        <w:t>CH</w:t>
      </w:r>
      <w:r>
        <w:rPr>
          <w:rFonts w:eastAsiaTheme="minorEastAsia"/>
          <w:color w:val="000000"/>
          <w:vertAlign w:val="subscript"/>
          <w:lang w:val="el-GR"/>
        </w:rPr>
        <w:t>3</w:t>
      </w:r>
      <w:r>
        <w:rPr>
          <w:rFonts w:eastAsiaTheme="minorEastAsia"/>
          <w:color w:val="000000"/>
        </w:rPr>
        <w:t>COCH</w:t>
      </w:r>
      <w:r>
        <w:rPr>
          <w:rFonts w:eastAsiaTheme="minorEastAsia"/>
          <w:color w:val="000000"/>
          <w:vertAlign w:val="subscript"/>
          <w:lang w:val="el-GR"/>
        </w:rPr>
        <w:t>3</w:t>
      </w:r>
      <w:r>
        <w:rPr>
          <w:rFonts w:eastAsiaTheme="minorEastAsia"/>
          <w:color w:val="000000"/>
          <w:lang w:val="el-GR"/>
        </w:rPr>
        <w:t>; (</w:t>
      </w:r>
      <w:r>
        <w:rPr>
          <w:rFonts w:eastAsiaTheme="minorEastAsia"/>
          <w:i/>
          <w:iCs/>
          <w:color w:val="000000"/>
          <w:lang w:val="el-GR"/>
        </w:rPr>
        <w:t>μονάδες 9</w:t>
      </w:r>
      <w:r>
        <w:rPr>
          <w:rFonts w:eastAsiaTheme="minorEastAsia"/>
          <w:color w:val="000000"/>
          <w:lang w:val="el-GR"/>
        </w:rPr>
        <w:t>)</w:t>
      </w:r>
    </w:p>
    <w:p w14:paraId="1671E541" w14:textId="77777777" w:rsidR="00596A9C" w:rsidRDefault="00000000">
      <w:pPr>
        <w:pStyle w:val="TrapezaThematonStyle"/>
        <w:spacing w:line="360" w:lineRule="auto"/>
        <w:jc w:val="both"/>
        <w:rPr>
          <w:rFonts w:eastAsia="Tahoma" w:cstheme="minorHAnsi"/>
          <w:spacing w:val="-1"/>
          <w:lang w:val="el-GR"/>
        </w:rPr>
      </w:pPr>
      <w:r>
        <w:rPr>
          <w:rFonts w:cstheme="minorHAnsi"/>
          <w:lang w:val="el-GR"/>
        </w:rPr>
        <w:t xml:space="preserve">Δίνονται οι σχετικές ατομικές μάζες: </w:t>
      </w:r>
      <w:r>
        <w:rPr>
          <w:rFonts w:cstheme="minorHAnsi"/>
          <w:i/>
        </w:rPr>
        <w:t>A</w:t>
      </w:r>
      <w:r>
        <w:rPr>
          <w:rFonts w:cstheme="minorHAnsi"/>
          <w:vertAlign w:val="subscript"/>
        </w:rPr>
        <w:t>r</w:t>
      </w:r>
      <w:r>
        <w:rPr>
          <w:rFonts w:cstheme="minorHAnsi"/>
          <w:lang w:val="el-GR"/>
        </w:rPr>
        <w:t>(</w:t>
      </w:r>
      <w:r>
        <w:rPr>
          <w:rFonts w:cstheme="minorHAnsi"/>
        </w:rPr>
        <w:t>H</w:t>
      </w:r>
      <w:r>
        <w:rPr>
          <w:rFonts w:cstheme="minorHAnsi"/>
          <w:lang w:val="el-GR"/>
        </w:rPr>
        <w:t xml:space="preserve">)=1, </w:t>
      </w:r>
      <w:r>
        <w:rPr>
          <w:rFonts w:cstheme="minorHAnsi"/>
          <w:i/>
        </w:rPr>
        <w:t>A</w:t>
      </w:r>
      <w:r>
        <w:rPr>
          <w:rFonts w:cstheme="minorHAnsi"/>
          <w:vertAlign w:val="subscript"/>
        </w:rPr>
        <w:t>r</w:t>
      </w:r>
      <w:r>
        <w:rPr>
          <w:rFonts w:cstheme="minorHAnsi"/>
          <w:lang w:val="el-GR"/>
        </w:rPr>
        <w:t>(</w:t>
      </w:r>
      <w:r>
        <w:rPr>
          <w:rFonts w:cstheme="minorHAnsi"/>
        </w:rPr>
        <w:t>O</w:t>
      </w:r>
      <w:r>
        <w:rPr>
          <w:rFonts w:cstheme="minorHAnsi"/>
          <w:lang w:val="el-GR"/>
        </w:rPr>
        <w:t xml:space="preserve">)=16, </w:t>
      </w:r>
      <w:r>
        <w:rPr>
          <w:rFonts w:cstheme="minorHAnsi"/>
          <w:i/>
        </w:rPr>
        <w:t>A</w:t>
      </w:r>
      <w:r>
        <w:rPr>
          <w:rFonts w:cstheme="minorHAnsi"/>
          <w:vertAlign w:val="subscript"/>
        </w:rPr>
        <w:t>r</w:t>
      </w:r>
      <w:r>
        <w:rPr>
          <w:rFonts w:cstheme="minorHAnsi"/>
          <w:lang w:val="el-GR"/>
        </w:rPr>
        <w:t>(</w:t>
      </w:r>
      <w:r>
        <w:rPr>
          <w:rFonts w:cstheme="minorHAnsi"/>
        </w:rPr>
        <w:t>C</w:t>
      </w:r>
      <w:r>
        <w:rPr>
          <w:rFonts w:cstheme="minorHAnsi"/>
          <w:lang w:val="el-GR"/>
        </w:rPr>
        <w:t>)=12.</w:t>
      </w:r>
    </w:p>
    <w:p w14:paraId="2A74BB91" w14:textId="77777777" w:rsidR="00596A9C" w:rsidRPr="006B29E3" w:rsidRDefault="00000000">
      <w:pPr>
        <w:pStyle w:val="TrapezaThematonStyle"/>
        <w:spacing w:line="360" w:lineRule="auto"/>
        <w:ind w:left="7920"/>
        <w:jc w:val="both"/>
        <w:rPr>
          <w:rFonts w:ascii="Times New Roman" w:eastAsia="Times New Roman" w:hAnsi="Times New Roman" w:cs="Times New Roman"/>
          <w:lang w:val="el-GR"/>
        </w:rPr>
      </w:pPr>
      <w:r>
        <w:rPr>
          <w:rFonts w:eastAsiaTheme="minorEastAsia"/>
          <w:b/>
          <w:bCs/>
          <w:i/>
          <w:iCs/>
          <w:color w:val="000000"/>
          <w:lang w:val="el-GR"/>
        </w:rPr>
        <w:t>Μονάδες 25</w:t>
      </w:r>
    </w:p>
    <w:p w14:paraId="5B4C720E" w14:textId="77777777" w:rsidR="00596A9C" w:rsidRDefault="00596A9C">
      <w:pPr>
        <w:pStyle w:val="TrapezaThematonStyle"/>
        <w:spacing w:line="360" w:lineRule="auto"/>
        <w:jc w:val="both"/>
        <w:rPr>
          <w:lang w:val="el-GR"/>
        </w:rPr>
        <w:sectPr w:rsidR="00596A9C">
          <w:type w:val="continuous"/>
          <w:pgSz w:w="11906" w:h="16838"/>
          <w:pgMar w:top="1080" w:right="1080" w:bottom="1080" w:left="1080" w:header="720" w:footer="720" w:gutter="0"/>
          <w:cols w:space="720"/>
        </w:sectPr>
      </w:pPr>
    </w:p>
    <w:p w14:paraId="1EC06EC3"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14012</w:t>
      </w:r>
    </w:p>
    <w:p w14:paraId="5765E2FD" w14:textId="77777777" w:rsidR="00596A9C" w:rsidRDefault="00000000">
      <w:pPr>
        <w:pStyle w:val="TrapezaThematonStyle"/>
        <w:spacing w:line="360" w:lineRule="auto"/>
        <w:jc w:val="both"/>
        <w:rPr>
          <w:rFonts w:ascii="Times New Roman" w:eastAsia="Times New Roman" w:hAnsi="Times New Roman" w:cs="Times New Roman"/>
          <w:lang w:val="el-GR"/>
        </w:rPr>
      </w:pPr>
      <w:r>
        <w:rPr>
          <w:rFonts w:eastAsiaTheme="minorEastAsia"/>
          <w:b/>
          <w:bCs/>
          <w:color w:val="000000"/>
          <w:lang w:val="el-GR"/>
        </w:rPr>
        <w:t>Ενδεικτική επίλυση</w:t>
      </w:r>
    </w:p>
    <w:p w14:paraId="7AC1EDEE" w14:textId="77777777" w:rsidR="00596A9C" w:rsidRDefault="00000000">
      <w:pPr>
        <w:pStyle w:val="TrapezaThematonStyle"/>
        <w:spacing w:line="360" w:lineRule="auto"/>
        <w:ind w:left="567"/>
        <w:jc w:val="both"/>
        <w:rPr>
          <w:rFonts w:eastAsiaTheme="minorEastAsia"/>
          <w:color w:val="000000"/>
          <w:lang w:val="el-GR"/>
        </w:rPr>
      </w:pPr>
      <w:r>
        <w:rPr>
          <w:rFonts w:eastAsiaTheme="minorEastAsia"/>
          <w:b/>
          <w:bCs/>
          <w:color w:val="000000"/>
          <w:lang w:val="el-GR"/>
        </w:rPr>
        <w:t>α)</w:t>
      </w:r>
      <w:r>
        <w:rPr>
          <w:rFonts w:eastAsiaTheme="minorEastAsia"/>
          <w:color w:val="000000"/>
          <w:lang w:val="el-GR"/>
        </w:rPr>
        <w:t xml:space="preserve"> </w:t>
      </w:r>
    </w:p>
    <w:p w14:paraId="7CD1C47C" w14:textId="77777777" w:rsidR="00596A9C" w:rsidRDefault="00000000">
      <w:pPr>
        <w:pStyle w:val="TrapezaThematonStyle"/>
        <w:spacing w:line="360" w:lineRule="auto"/>
        <w:ind w:left="567"/>
        <w:jc w:val="both"/>
        <w:rPr>
          <w:rFonts w:cstheme="minorHAnsi"/>
          <w:lang w:val="el-GR"/>
        </w:rPr>
      </w:pPr>
      <w:r>
        <w:rPr>
          <w:lang w:val="el-GR"/>
        </w:rPr>
        <w:t xml:space="preserve">Στα 500 </w:t>
      </w:r>
      <w:r>
        <w:t>mL</w:t>
      </w:r>
      <w:r>
        <w:rPr>
          <w:lang w:val="el-GR"/>
        </w:rPr>
        <w:t xml:space="preserve"> διαλύματος Δ1 περιέχονται </w:t>
      </w:r>
      <w:r>
        <w:rPr>
          <w:rFonts w:eastAsiaTheme="minorEastAsia"/>
          <w:color w:val="000000"/>
          <w:lang w:val="el-GR"/>
        </w:rPr>
        <w:t xml:space="preserve">7,25 </w:t>
      </w:r>
      <w:r>
        <w:rPr>
          <w:rFonts w:eastAsiaTheme="minorEastAsia"/>
          <w:color w:val="000000"/>
        </w:rPr>
        <w:t>g</w:t>
      </w:r>
      <w:r>
        <w:rPr>
          <w:rFonts w:eastAsiaTheme="minorEastAsia"/>
          <w:color w:val="000000"/>
          <w:lang w:val="el-GR"/>
        </w:rPr>
        <w:t xml:space="preserve"> </w:t>
      </w:r>
      <w:r>
        <w:rPr>
          <w:rFonts w:eastAsiaTheme="minorEastAsia"/>
          <w:color w:val="000000"/>
        </w:rPr>
        <w:t>CH</w:t>
      </w:r>
      <w:r>
        <w:rPr>
          <w:rFonts w:eastAsiaTheme="minorEastAsia"/>
          <w:color w:val="000000"/>
          <w:vertAlign w:val="subscript"/>
          <w:lang w:val="el-GR"/>
        </w:rPr>
        <w:t>3</w:t>
      </w:r>
      <w:r>
        <w:rPr>
          <w:rFonts w:eastAsiaTheme="minorEastAsia"/>
          <w:color w:val="000000"/>
        </w:rPr>
        <w:t>COCH</w:t>
      </w:r>
      <w:r>
        <w:rPr>
          <w:rFonts w:eastAsiaTheme="minorEastAsia"/>
          <w:color w:val="000000"/>
          <w:vertAlign w:val="subscript"/>
          <w:lang w:val="el-GR"/>
        </w:rPr>
        <w:t>3</w:t>
      </w:r>
      <w:r>
        <w:rPr>
          <w:rFonts w:eastAsiaTheme="minorEastAsia"/>
          <w:color w:val="000000"/>
          <w:lang w:val="el-GR"/>
        </w:rPr>
        <w:t>.</w:t>
      </w:r>
      <w:r>
        <w:rPr>
          <w:rFonts w:cstheme="minorHAnsi"/>
          <w:lang w:val="el-GR"/>
        </w:rPr>
        <w:t xml:space="preserve"> </w:t>
      </w:r>
    </w:p>
    <w:p w14:paraId="166BC129" w14:textId="77777777" w:rsidR="00596A9C" w:rsidRDefault="00000000">
      <w:pPr>
        <w:pStyle w:val="TrapezaThematonStyle"/>
        <w:spacing w:line="360" w:lineRule="auto"/>
        <w:ind w:left="567"/>
        <w:jc w:val="both"/>
        <w:rPr>
          <w:rFonts w:cstheme="minorHAnsi"/>
          <w:lang w:val="el-GR"/>
        </w:rPr>
      </w:pPr>
      <w:r>
        <w:rPr>
          <w:rFonts w:cstheme="minorHAnsi"/>
          <w:u w:val="single"/>
          <w:lang w:val="el-GR"/>
        </w:rPr>
        <w:t xml:space="preserve">Στα 100    </w:t>
      </w:r>
      <w:r>
        <w:rPr>
          <w:rFonts w:cstheme="minorHAnsi"/>
          <w:u w:val="single"/>
        </w:rPr>
        <w:t>mL</w:t>
      </w:r>
      <w:r>
        <w:rPr>
          <w:rFonts w:cstheme="minorHAnsi"/>
          <w:u w:val="single"/>
          <w:lang w:val="el-GR"/>
        </w:rPr>
        <w:t xml:space="preserve"> διαλύματος Δ1 περιέχονται      </w:t>
      </w:r>
      <w:r>
        <w:rPr>
          <w:rFonts w:cstheme="minorHAnsi"/>
          <w:u w:val="single"/>
        </w:rPr>
        <w:t>x</w:t>
      </w:r>
      <w:r>
        <w:rPr>
          <w:rFonts w:cstheme="minorHAnsi"/>
          <w:u w:val="single"/>
          <w:lang w:val="el-GR"/>
        </w:rPr>
        <w:t xml:space="preserve">; </w:t>
      </w:r>
      <w:r>
        <w:rPr>
          <w:rFonts w:cstheme="minorHAnsi"/>
          <w:u w:val="single"/>
        </w:rPr>
        <w:t>g</w:t>
      </w:r>
      <w:r>
        <w:rPr>
          <w:rFonts w:cstheme="minorHAnsi"/>
          <w:u w:val="single"/>
          <w:lang w:val="el-GR"/>
        </w:rPr>
        <w:t xml:space="preserve">  </w:t>
      </w:r>
      <w:r>
        <w:rPr>
          <w:rFonts w:eastAsiaTheme="minorEastAsia"/>
          <w:color w:val="000000"/>
          <w:u w:val="single"/>
        </w:rPr>
        <w:t>CH</w:t>
      </w:r>
      <w:r>
        <w:rPr>
          <w:rFonts w:eastAsiaTheme="minorEastAsia"/>
          <w:color w:val="000000"/>
          <w:u w:val="single"/>
          <w:vertAlign w:val="subscript"/>
          <w:lang w:val="el-GR"/>
        </w:rPr>
        <w:t>3</w:t>
      </w:r>
      <w:r>
        <w:rPr>
          <w:rFonts w:eastAsiaTheme="minorEastAsia"/>
          <w:color w:val="000000"/>
          <w:u w:val="single"/>
        </w:rPr>
        <w:t>COCH</w:t>
      </w:r>
      <w:r>
        <w:rPr>
          <w:rFonts w:eastAsiaTheme="minorEastAsia"/>
          <w:color w:val="000000"/>
          <w:u w:val="single"/>
          <w:vertAlign w:val="subscript"/>
          <w:lang w:val="el-GR"/>
        </w:rPr>
        <w:t>3</w:t>
      </w:r>
      <w:r>
        <w:rPr>
          <w:rFonts w:eastAsiaTheme="minorEastAsia" w:cstheme="minorHAnsi"/>
          <w:color w:val="000000"/>
          <w:u w:val="single"/>
          <w:lang w:val="el-GR"/>
        </w:rPr>
        <w:t>.</w:t>
      </w:r>
    </w:p>
    <w:p w14:paraId="3EDDFBF7" w14:textId="77777777" w:rsidR="00596A9C" w:rsidRDefault="00000000">
      <w:pPr>
        <w:pStyle w:val="TrapezaThematonStyle"/>
        <w:spacing w:line="360" w:lineRule="auto"/>
        <w:ind w:left="567"/>
        <w:jc w:val="both"/>
        <w:rPr>
          <w:rFonts w:eastAsiaTheme="minorEastAsia" w:cstheme="minorHAnsi"/>
          <w:color w:val="000000"/>
          <w:lang w:val="el-GR"/>
        </w:rPr>
      </w:pPr>
      <w:r>
        <w:rPr>
          <w:rFonts w:cstheme="minorHAnsi"/>
          <w:lang w:val="el-GR"/>
        </w:rPr>
        <w:t>100∙7,25 = 500∙</w:t>
      </w:r>
      <w:r>
        <w:rPr>
          <w:rFonts w:cstheme="minorHAnsi"/>
        </w:rPr>
        <w:t>x</w:t>
      </w:r>
      <w:r>
        <w:rPr>
          <w:rFonts w:ascii="Cambria Math" w:hAnsi="Cambria Math" w:cs="Cambria Math"/>
          <w:lang w:val="el-GR"/>
        </w:rPr>
        <w:t>⇒</w:t>
      </w:r>
      <w:r>
        <w:rPr>
          <w:rFonts w:cstheme="minorHAnsi"/>
        </w:rPr>
        <w:t>x</w:t>
      </w:r>
      <w:r>
        <w:rPr>
          <w:rFonts w:cstheme="minorHAnsi"/>
          <w:lang w:val="el-GR"/>
        </w:rPr>
        <w:t>=</w:t>
      </w:r>
      <m:oMath>
        <m:f>
          <m:fPr>
            <m:ctrlPr>
              <w:rPr>
                <w:rFonts w:ascii="Cambria Math" w:hAnsi="Cambria Math" w:cstheme="minorHAnsi"/>
                <w:i/>
              </w:rPr>
            </m:ctrlPr>
          </m:fPr>
          <m:num>
            <m:r>
              <w:rPr>
                <w:rFonts w:ascii="Cambria Math" w:eastAsia="Cambria Math" w:hAnsi="Cambria Math" w:cstheme="minorHAnsi"/>
                <w:color w:val="000000"/>
                <w:lang w:val="el-GR"/>
              </w:rPr>
              <m:t>725</m:t>
            </m:r>
          </m:num>
          <m:den>
            <m:r>
              <w:rPr>
                <w:rFonts w:ascii="Cambria Math" w:eastAsia="Cambria Math" w:hAnsi="Cambria Math" w:cstheme="minorHAnsi"/>
                <w:lang w:val="el-GR"/>
              </w:rPr>
              <m:t>500</m:t>
            </m:r>
          </m:den>
        </m:f>
      </m:oMath>
      <w:r>
        <w:rPr>
          <w:rFonts w:ascii="Cambria Math" w:hAnsi="Cambria Math" w:cs="Cambria Math"/>
          <w:lang w:val="el-GR"/>
        </w:rPr>
        <w:t>⇒</w:t>
      </w:r>
      <w:r>
        <w:rPr>
          <w:rFonts w:cstheme="minorHAnsi"/>
        </w:rPr>
        <w:t>x</w:t>
      </w:r>
      <w:r>
        <w:rPr>
          <w:rFonts w:cstheme="minorHAnsi"/>
          <w:lang w:val="el-GR"/>
        </w:rPr>
        <w:t>=</w:t>
      </w:r>
      <w:r>
        <w:rPr>
          <w:rFonts w:eastAsiaTheme="minorEastAsia" w:cstheme="minorHAnsi"/>
          <w:color w:val="000000"/>
          <w:lang w:val="el-GR"/>
        </w:rPr>
        <w:t xml:space="preserve"> 1,45.</w:t>
      </w:r>
    </w:p>
    <w:p w14:paraId="651803CD" w14:textId="77777777" w:rsidR="00596A9C" w:rsidRDefault="00000000">
      <w:pPr>
        <w:pStyle w:val="TrapezaThematonStyle"/>
        <w:spacing w:line="360" w:lineRule="auto"/>
        <w:ind w:left="567"/>
        <w:jc w:val="both"/>
        <w:rPr>
          <w:rFonts w:eastAsia="Times New Roman" w:cstheme="minorHAnsi"/>
          <w:lang w:val="el-GR"/>
        </w:rPr>
      </w:pPr>
      <w:r>
        <w:rPr>
          <w:rFonts w:eastAsiaTheme="minorEastAsia" w:cstheme="minorHAnsi"/>
          <w:color w:val="000000"/>
          <w:lang w:val="el-GR"/>
        </w:rPr>
        <w:t xml:space="preserve">Επομένως η περιεκτικότητα % </w:t>
      </w:r>
      <w:r>
        <w:rPr>
          <w:rFonts w:eastAsiaTheme="minorEastAsia" w:cstheme="minorHAnsi"/>
          <w:color w:val="000000"/>
        </w:rPr>
        <w:t>w</w:t>
      </w:r>
      <w:r>
        <w:rPr>
          <w:rFonts w:eastAsiaTheme="minorEastAsia" w:cstheme="minorHAnsi"/>
          <w:color w:val="000000"/>
          <w:lang w:val="el-GR"/>
        </w:rPr>
        <w:t>/</w:t>
      </w:r>
      <w:r>
        <w:rPr>
          <w:rFonts w:eastAsiaTheme="minorEastAsia" w:cstheme="minorHAnsi"/>
          <w:color w:val="000000"/>
        </w:rPr>
        <w:t>v</w:t>
      </w:r>
      <w:r>
        <w:rPr>
          <w:rFonts w:eastAsiaTheme="minorEastAsia" w:cstheme="minorHAnsi"/>
          <w:color w:val="000000"/>
          <w:lang w:val="el-GR"/>
        </w:rPr>
        <w:t xml:space="preserve"> του διαλύματος Δ1</w:t>
      </w:r>
      <w:r>
        <w:rPr>
          <w:rFonts w:eastAsiaTheme="minorEastAsia" w:cstheme="minorHAnsi"/>
          <w:color w:val="000000"/>
          <w:position w:val="-6"/>
          <w:vertAlign w:val="subscript"/>
          <w:lang w:val="el-GR"/>
        </w:rPr>
        <w:t xml:space="preserve"> </w:t>
      </w:r>
      <w:r>
        <w:rPr>
          <w:rFonts w:eastAsiaTheme="minorEastAsia" w:cstheme="minorHAnsi"/>
          <w:color w:val="000000"/>
          <w:lang w:val="el-GR"/>
        </w:rPr>
        <w:t xml:space="preserve">σε </w:t>
      </w:r>
      <w:r>
        <w:rPr>
          <w:rFonts w:eastAsiaTheme="minorEastAsia"/>
          <w:color w:val="000000"/>
        </w:rPr>
        <w:t>CH</w:t>
      </w:r>
      <w:r>
        <w:rPr>
          <w:rFonts w:eastAsiaTheme="minorEastAsia"/>
          <w:color w:val="000000"/>
          <w:vertAlign w:val="subscript"/>
          <w:lang w:val="el-GR"/>
        </w:rPr>
        <w:t>3</w:t>
      </w:r>
      <w:r>
        <w:rPr>
          <w:rFonts w:eastAsiaTheme="minorEastAsia"/>
          <w:color w:val="000000"/>
        </w:rPr>
        <w:t>COCH</w:t>
      </w:r>
      <w:r>
        <w:rPr>
          <w:rFonts w:eastAsiaTheme="minorEastAsia"/>
          <w:color w:val="000000"/>
          <w:vertAlign w:val="subscript"/>
          <w:lang w:val="el-GR"/>
        </w:rPr>
        <w:t>3</w:t>
      </w:r>
      <w:r>
        <w:rPr>
          <w:rFonts w:eastAsiaTheme="minorEastAsia" w:cstheme="minorHAnsi"/>
          <w:color w:val="000000"/>
          <w:lang w:val="el-GR"/>
        </w:rPr>
        <w:t xml:space="preserve">, είναι ίση με 1,45  % </w:t>
      </w:r>
      <w:r>
        <w:rPr>
          <w:rFonts w:eastAsiaTheme="minorEastAsia" w:cstheme="minorHAnsi"/>
          <w:color w:val="000000"/>
        </w:rPr>
        <w:t>w</w:t>
      </w:r>
      <w:r>
        <w:rPr>
          <w:rFonts w:eastAsiaTheme="minorEastAsia" w:cstheme="minorHAnsi"/>
          <w:color w:val="000000"/>
          <w:lang w:val="el-GR"/>
        </w:rPr>
        <w:t>/</w:t>
      </w:r>
      <w:r>
        <w:rPr>
          <w:rFonts w:eastAsiaTheme="minorEastAsia" w:cstheme="minorHAnsi"/>
          <w:color w:val="000000"/>
        </w:rPr>
        <w:t>v</w:t>
      </w:r>
      <w:r>
        <w:rPr>
          <w:rFonts w:eastAsiaTheme="minorEastAsia" w:cstheme="minorHAnsi"/>
          <w:color w:val="000000"/>
          <w:lang w:val="el-GR"/>
        </w:rPr>
        <w:t>.</w:t>
      </w:r>
    </w:p>
    <w:p w14:paraId="6556BDD7" w14:textId="77777777" w:rsidR="00596A9C" w:rsidRPr="006B29E3" w:rsidRDefault="00000000">
      <w:pPr>
        <w:pStyle w:val="TrapezaThematonStyle"/>
        <w:spacing w:line="360" w:lineRule="auto"/>
        <w:ind w:left="567"/>
        <w:jc w:val="both"/>
        <w:rPr>
          <w:rFonts w:eastAsia="Times New Roman" w:cstheme="minorHAnsi"/>
        </w:rPr>
      </w:pPr>
      <w:r>
        <w:rPr>
          <w:rFonts w:eastAsiaTheme="minorEastAsia" w:cstheme="minorHAnsi"/>
          <w:b/>
          <w:bCs/>
          <w:color w:val="000000"/>
          <w:lang w:val="el-GR"/>
        </w:rPr>
        <w:t>β)</w:t>
      </w:r>
      <w:r>
        <w:rPr>
          <w:rFonts w:eastAsiaTheme="minorEastAsia" w:cstheme="minorHAnsi"/>
          <w:color w:val="000000"/>
          <w:lang w:val="el-GR"/>
        </w:rPr>
        <w:t xml:space="preserve"> Υπολογίζουμε τη σχετική μοριακή μάζα (</w:t>
      </w:r>
      <w:r>
        <w:rPr>
          <w:rFonts w:eastAsiaTheme="minorEastAsia" w:cstheme="minorHAnsi"/>
          <w:i/>
          <w:iCs/>
          <w:color w:val="000000"/>
          <w:lang w:val="el-GR"/>
        </w:rPr>
        <w:t>M</w:t>
      </w:r>
      <w:r>
        <w:rPr>
          <w:rFonts w:eastAsiaTheme="minorEastAsia" w:cstheme="minorHAnsi"/>
          <w:color w:val="000000"/>
          <w:vertAlign w:val="subscript"/>
          <w:lang w:val="el-GR"/>
        </w:rPr>
        <w:t>r</w:t>
      </w:r>
      <w:r>
        <w:rPr>
          <w:rFonts w:eastAsiaTheme="minorEastAsia" w:cstheme="minorHAnsi"/>
          <w:color w:val="000000"/>
          <w:lang w:val="el-GR"/>
        </w:rPr>
        <w:t xml:space="preserve">) της </w:t>
      </w:r>
      <w:r>
        <w:rPr>
          <w:rFonts w:eastAsiaTheme="minorEastAsia"/>
          <w:color w:val="000000"/>
        </w:rPr>
        <w:t>CH</w:t>
      </w:r>
      <w:r>
        <w:rPr>
          <w:rFonts w:eastAsiaTheme="minorEastAsia"/>
          <w:color w:val="000000"/>
          <w:vertAlign w:val="subscript"/>
          <w:lang w:val="el-GR"/>
        </w:rPr>
        <w:t>3</w:t>
      </w:r>
      <w:r>
        <w:rPr>
          <w:rFonts w:eastAsiaTheme="minorEastAsia"/>
          <w:color w:val="000000"/>
        </w:rPr>
        <w:t>COCH</w:t>
      </w:r>
      <w:r>
        <w:rPr>
          <w:rFonts w:eastAsiaTheme="minorEastAsia"/>
          <w:color w:val="000000"/>
          <w:vertAlign w:val="subscript"/>
          <w:lang w:val="el-GR"/>
        </w:rPr>
        <w:t>3</w:t>
      </w:r>
      <w:r>
        <w:rPr>
          <w:rFonts w:eastAsiaTheme="minorEastAsia" w:cstheme="minorHAnsi"/>
          <w:color w:val="000000"/>
          <w:lang w:val="el-GR"/>
        </w:rPr>
        <w:t xml:space="preserve">. </w:t>
      </w:r>
      <w:r>
        <w:rPr>
          <w:rFonts w:eastAsiaTheme="minorEastAsia" w:cstheme="minorHAnsi"/>
          <w:i/>
          <w:iCs/>
          <w:color w:val="000000"/>
        </w:rPr>
        <w:t>M</w:t>
      </w:r>
      <w:r>
        <w:rPr>
          <w:rFonts w:eastAsiaTheme="minorEastAsia" w:cstheme="minorHAnsi"/>
          <w:color w:val="000000"/>
          <w:position w:val="-6"/>
          <w:vertAlign w:val="subscript"/>
        </w:rPr>
        <w:t>r</w:t>
      </w:r>
      <w:r w:rsidRPr="006B29E3">
        <w:rPr>
          <w:rFonts w:eastAsiaTheme="minorEastAsia" w:cstheme="minorHAnsi"/>
          <w:color w:val="000000"/>
        </w:rPr>
        <w:t>=3∙12+1∙6+1</w:t>
      </w:r>
      <w:r w:rsidRPr="006B29E3">
        <w:rPr>
          <w:rFonts w:ascii="Cambria Math" w:eastAsiaTheme="minorEastAsia" w:hAnsi="Cambria Math" w:cs="Cambria Math"/>
          <w:color w:val="000000"/>
        </w:rPr>
        <w:t>⋅</w:t>
      </w:r>
      <w:r w:rsidRPr="006B29E3">
        <w:rPr>
          <w:rFonts w:eastAsiaTheme="minorEastAsia" w:cstheme="minorHAnsi"/>
          <w:color w:val="000000"/>
        </w:rPr>
        <w:t xml:space="preserve">16=58. </w:t>
      </w:r>
    </w:p>
    <w:p w14:paraId="4BBDD04C" w14:textId="77777777" w:rsidR="00596A9C" w:rsidRPr="006B29E3" w:rsidRDefault="00000000">
      <w:pPr>
        <w:pStyle w:val="TrapezaThematonStyle"/>
        <w:spacing w:line="360" w:lineRule="auto"/>
        <w:ind w:left="567"/>
        <w:jc w:val="both"/>
        <w:rPr>
          <w:rFonts w:eastAsiaTheme="minorEastAsia"/>
          <w:color w:val="000000"/>
        </w:rPr>
      </w:pPr>
      <w:r>
        <w:rPr>
          <w:i/>
          <w:iCs/>
        </w:rPr>
        <w:t>n</w:t>
      </w:r>
      <w:r w:rsidRPr="006B29E3">
        <w:rPr>
          <w:rFonts w:eastAsiaTheme="minorEastAsia"/>
          <w:color w:val="000000"/>
        </w:rPr>
        <w:t xml:space="preserve"> </w:t>
      </w:r>
      <w:r>
        <w:rPr>
          <w:rFonts w:eastAsiaTheme="minorEastAsia"/>
          <w:color w:val="000000"/>
          <w:vertAlign w:val="subscript"/>
        </w:rPr>
        <w:t>CH</w:t>
      </w:r>
      <w:r w:rsidRPr="006B29E3">
        <w:rPr>
          <w:rFonts w:eastAsiaTheme="minorEastAsia"/>
          <w:color w:val="000000"/>
          <w:vertAlign w:val="subscript"/>
        </w:rPr>
        <w:t>3</w:t>
      </w:r>
      <w:r>
        <w:rPr>
          <w:rFonts w:eastAsiaTheme="minorEastAsia"/>
          <w:color w:val="000000"/>
          <w:vertAlign w:val="subscript"/>
        </w:rPr>
        <w:t>COCH</w:t>
      </w:r>
      <w:r w:rsidRPr="006B29E3">
        <w:rPr>
          <w:rFonts w:eastAsiaTheme="minorEastAsia"/>
          <w:color w:val="000000"/>
          <w:vertAlign w:val="subscript"/>
        </w:rPr>
        <w:t>3</w:t>
      </w:r>
      <m:oMath>
        <m:r>
          <w:rPr>
            <w:rFonts w:ascii="Cambria Math" w:eastAsia="Cambria Math" w:hAnsi="Cambria Math" w:cstheme="minorHAnsi"/>
          </w:rPr>
          <m:t xml:space="preserve">= </m:t>
        </m:r>
        <m:f>
          <m:fPr>
            <m:ctrlPr>
              <w:rPr>
                <w:rFonts w:ascii="Cambria Math" w:hAnsi="Cambria Math" w:cstheme="minorHAnsi"/>
                <w:i/>
              </w:rPr>
            </m:ctrlPr>
          </m:fPr>
          <m:num>
            <m:r>
              <w:rPr>
                <w:rFonts w:ascii="Cambria Math" w:eastAsia="Cambria Math" w:hAnsi="Cambria Math" w:cstheme="minorHAnsi"/>
              </w:rPr>
              <m:t>7,25</m:t>
            </m:r>
          </m:num>
          <m:den>
            <m:r>
              <w:rPr>
                <w:rFonts w:ascii="Cambria Math" w:eastAsia="Cambria Math" w:hAnsi="Cambria Math" w:cstheme="minorHAnsi"/>
              </w:rPr>
              <m:t>58</m:t>
            </m:r>
          </m:den>
        </m:f>
        <m:r>
          <w:rPr>
            <w:rFonts w:ascii="Cambria Math" w:eastAsia="Cambria Math" w:hAnsi="Cambria Math" w:cstheme="minorHAnsi"/>
          </w:rPr>
          <m:t xml:space="preserve"> </m:t>
        </m:r>
        <m:r>
          <w:rPr>
            <w:rFonts w:ascii="Cambria Math" w:eastAsia="Cambria Math" w:hAnsi="Cambria Math" w:cstheme="minorHAnsi"/>
          </w:rPr>
          <m:t>mol</m:t>
        </m:r>
        <m:r>
          <w:rPr>
            <w:rFonts w:ascii="Cambria Math" w:eastAsia="Cambria Math" w:hAnsi="Cambria Math" w:cstheme="minorHAnsi"/>
          </w:rPr>
          <m:t>=</m:t>
        </m:r>
      </m:oMath>
      <w:r w:rsidRPr="006B29E3">
        <w:t xml:space="preserve"> </w:t>
      </w:r>
      <m:oMath>
        <m:r>
          <w:rPr>
            <w:rFonts w:ascii="Cambria Math" w:eastAsia="Cambria Math" w:hAnsi="Cambria Math" w:cstheme="minorHAnsi"/>
          </w:rPr>
          <m:t xml:space="preserve"> </m:t>
        </m:r>
      </m:oMath>
      <w:r w:rsidRPr="006B29E3">
        <w:t xml:space="preserve">0,125 </w:t>
      </w:r>
      <w:r>
        <w:t>mol</w:t>
      </w:r>
      <w:r w:rsidRPr="006B29E3">
        <w:t xml:space="preserve">. </w:t>
      </w:r>
    </w:p>
    <w:p w14:paraId="4BECE2BA" w14:textId="77777777" w:rsidR="00596A9C" w:rsidRDefault="00000000">
      <w:pPr>
        <w:pStyle w:val="TrapezaThematonStyle"/>
        <w:spacing w:line="360" w:lineRule="auto"/>
        <w:ind w:left="567"/>
        <w:jc w:val="both"/>
        <w:rPr>
          <w:rFonts w:eastAsiaTheme="minorEastAsia"/>
          <w:color w:val="000000"/>
          <w:lang w:val="el-GR"/>
        </w:rPr>
      </w:pPr>
      <w:r>
        <w:rPr>
          <w:rFonts w:eastAsiaTheme="minorEastAsia"/>
          <w:color w:val="000000"/>
          <w:lang w:val="el-GR"/>
        </w:rPr>
        <w:t xml:space="preserve">Από τη σχέση </w:t>
      </w:r>
      <m:oMath>
        <m:r>
          <w:rPr>
            <w:rFonts w:ascii="Cambria Math" w:eastAsia="Cambria Math" w:hAnsi="Cambria Math" w:cstheme="minorHAnsi"/>
          </w:rPr>
          <m:t>c</m:t>
        </m:r>
        <m:r>
          <w:rPr>
            <w:rFonts w:ascii="Cambria Math" w:eastAsia="Cambria Math" w:hAnsi="Cambria Math" w:cstheme="minorHAnsi"/>
            <w:lang w:val="el-GR"/>
          </w:rPr>
          <m:t>=</m:t>
        </m:r>
        <m:f>
          <m:fPr>
            <m:ctrlPr>
              <w:rPr>
                <w:rFonts w:ascii="Cambria Math" w:hAnsi="Cambria Math" w:cstheme="minorHAnsi"/>
                <w:i/>
              </w:rPr>
            </m:ctrlPr>
          </m:fPr>
          <m:num>
            <m:r>
              <w:rPr>
                <w:rFonts w:ascii="Cambria Math" w:eastAsia="Cambria Math" w:hAnsi="Cambria Math" w:cstheme="minorHAnsi"/>
              </w:rPr>
              <m:t>n</m:t>
            </m:r>
          </m:num>
          <m:den>
            <m:r>
              <w:rPr>
                <w:rFonts w:ascii="Cambria Math" w:eastAsia="Cambria Math" w:hAnsi="Cambria Math" w:cstheme="minorHAnsi"/>
              </w:rPr>
              <m:t>V</m:t>
            </m:r>
          </m:den>
        </m:f>
        <m:r>
          <w:rPr>
            <w:rFonts w:ascii="Cambria Math" w:eastAsia="Cambria Math" w:hAnsi="Cambria Math" w:cstheme="minorHAnsi"/>
            <w:lang w:val="el-GR"/>
          </w:rPr>
          <m:t xml:space="preserve"> , </m:t>
        </m:r>
      </m:oMath>
      <w:r>
        <w:rPr>
          <w:rFonts w:eastAsiaTheme="minorEastAsia"/>
          <w:color w:val="000000"/>
          <w:lang w:val="el-GR"/>
        </w:rPr>
        <w:t>θα υπολογίσουμε τη συγκέντρωση (</w:t>
      </w:r>
      <w:r>
        <w:rPr>
          <w:rFonts w:eastAsiaTheme="minorEastAsia"/>
          <w:color w:val="000000"/>
        </w:rPr>
        <w:t>c</w:t>
      </w:r>
      <w:r>
        <w:rPr>
          <w:rFonts w:eastAsiaTheme="minorEastAsia"/>
          <w:color w:val="000000"/>
          <w:lang w:val="el-GR"/>
        </w:rPr>
        <w:t xml:space="preserve">) του διαλύματος Δ1. </w:t>
      </w:r>
    </w:p>
    <w:p w14:paraId="59C2E1B8" w14:textId="77777777" w:rsidR="00596A9C" w:rsidRDefault="00000000">
      <w:pPr>
        <w:pStyle w:val="TrapezaThematonStyle"/>
        <w:spacing w:line="360" w:lineRule="auto"/>
        <w:ind w:left="567"/>
        <w:jc w:val="both"/>
        <w:rPr>
          <w:rFonts w:cstheme="minorHAnsi"/>
          <w:i/>
          <w:lang w:val="el-GR"/>
        </w:rPr>
      </w:pPr>
      <w:r>
        <w:rPr>
          <w:rFonts w:cstheme="minorHAnsi"/>
          <w:lang w:val="el-GR"/>
        </w:rPr>
        <w:t xml:space="preserve">Για το διάλυμα Δ1:   </w:t>
      </w:r>
      <m:oMath>
        <m:r>
          <w:rPr>
            <w:rFonts w:ascii="Cambria Math" w:eastAsia="Cambria Math" w:hAnsi="Cambria Math" w:cstheme="minorHAnsi"/>
          </w:rPr>
          <m:t>c</m:t>
        </m:r>
        <m:r>
          <w:rPr>
            <w:rFonts w:ascii="Cambria Math" w:eastAsia="Cambria Math" w:hAnsi="Cambria Math" w:cstheme="minorHAnsi"/>
            <w:lang w:val="el-GR"/>
          </w:rPr>
          <m:t>=</m:t>
        </m:r>
        <m:f>
          <m:fPr>
            <m:ctrlPr>
              <w:rPr>
                <w:rFonts w:ascii="Cambria Math" w:hAnsi="Cambria Math" w:cstheme="minorHAnsi"/>
                <w:i/>
              </w:rPr>
            </m:ctrlPr>
          </m:fPr>
          <m:num>
            <m:r>
              <w:rPr>
                <w:rFonts w:ascii="Cambria Math" w:eastAsia="Cambria Math" w:hAnsi="Cambria Math" w:cstheme="minorHAnsi"/>
              </w:rPr>
              <m:t>n</m:t>
            </m:r>
          </m:num>
          <m:den>
            <m:r>
              <w:rPr>
                <w:rFonts w:ascii="Cambria Math" w:eastAsia="Cambria Math" w:hAnsi="Cambria Math" w:cstheme="minorHAnsi"/>
              </w:rPr>
              <m:t>V</m:t>
            </m:r>
          </m:den>
        </m:f>
        <m:r>
          <w:rPr>
            <w:rFonts w:ascii="Cambria Math" w:eastAsia="Cambria Math" w:hAnsi="Cambria Math" w:cstheme="minorHAnsi"/>
            <w:lang w:val="el-GR"/>
          </w:rPr>
          <m:t xml:space="preserve">= </m:t>
        </m:r>
        <m:f>
          <m:fPr>
            <m:ctrlPr>
              <w:rPr>
                <w:rFonts w:ascii="Cambria Math" w:hAnsi="Cambria Math" w:cstheme="minorHAnsi"/>
                <w:i/>
              </w:rPr>
            </m:ctrlPr>
          </m:fPr>
          <m:num>
            <m:r>
              <w:rPr>
                <w:rFonts w:ascii="Cambria Math" w:eastAsia="Cambria Math" w:hAnsi="Cambria Math" w:cstheme="minorHAnsi"/>
                <w:lang w:val="el-GR"/>
              </w:rPr>
              <m:t xml:space="preserve">0,125 </m:t>
            </m:r>
            <m:r>
              <w:rPr>
                <w:rFonts w:ascii="Cambria Math" w:eastAsia="Cambria Math" w:hAnsi="Cambria Math" w:cstheme="minorHAnsi"/>
              </w:rPr>
              <m:t>mol</m:t>
            </m:r>
          </m:num>
          <m:den>
            <m:r>
              <w:rPr>
                <w:rFonts w:ascii="Cambria Math" w:eastAsia="Cambria Math" w:hAnsi="Cambria Math" w:cstheme="minorHAnsi"/>
                <w:lang w:val="el-GR"/>
              </w:rPr>
              <m:t xml:space="preserve">0,5 </m:t>
            </m:r>
            <m:r>
              <w:rPr>
                <w:rFonts w:ascii="Cambria Math" w:eastAsia="Cambria Math" w:hAnsi="Cambria Math" w:cstheme="minorHAnsi"/>
              </w:rPr>
              <m:t>L</m:t>
            </m:r>
          </m:den>
        </m:f>
        <m:r>
          <w:rPr>
            <w:rFonts w:ascii="Cambria Math" w:eastAsia="Cambria Math" w:hAnsi="Cambria Math" w:cstheme="minorHAnsi"/>
            <w:lang w:val="el-GR"/>
          </w:rPr>
          <m:t xml:space="preserve">=0,25 </m:t>
        </m:r>
        <m:f>
          <m:fPr>
            <m:ctrlPr>
              <w:rPr>
                <w:rFonts w:ascii="Cambria Math" w:hAnsi="Cambria Math" w:cstheme="minorHAnsi"/>
                <w:iCs/>
              </w:rPr>
            </m:ctrlPr>
          </m:fPr>
          <m:num>
            <m:r>
              <w:rPr>
                <w:rFonts w:ascii="Cambria Math" w:eastAsia="Cambria Math" w:hAnsi="Cambria Math" w:cstheme="minorHAnsi"/>
              </w:rPr>
              <m:t>mol</m:t>
            </m:r>
          </m:num>
          <m:den>
            <m:r>
              <w:rPr>
                <w:rFonts w:ascii="Cambria Math" w:eastAsia="Cambria Math" w:hAnsi="Cambria Math" w:cstheme="minorHAnsi"/>
              </w:rPr>
              <m:t>L</m:t>
            </m:r>
          </m:den>
        </m:f>
      </m:oMath>
      <w:r>
        <w:rPr>
          <w:rFonts w:cstheme="minorHAnsi"/>
          <w:iCs/>
          <w:lang w:val="el-GR"/>
        </w:rPr>
        <w:t xml:space="preserve">    </w:t>
      </w:r>
      <w:r>
        <w:rPr>
          <w:rFonts w:cstheme="minorHAnsi"/>
          <w:bCs/>
          <w:lang w:val="el-GR"/>
        </w:rPr>
        <w:t xml:space="preserve">ή  </w:t>
      </w:r>
      <w:r>
        <w:rPr>
          <w:rFonts w:cstheme="minorHAnsi"/>
          <w:bCs/>
          <w:i/>
          <w:iCs/>
        </w:rPr>
        <w:t>c</w:t>
      </w:r>
      <w:r>
        <w:rPr>
          <w:rFonts w:cstheme="minorHAnsi"/>
          <w:bCs/>
          <w:lang w:val="el-GR"/>
        </w:rPr>
        <w:t xml:space="preserve"> </w:t>
      </w:r>
      <w:r>
        <w:rPr>
          <w:rFonts w:cstheme="minorHAnsi"/>
          <w:bCs/>
          <w:i/>
          <w:iCs/>
          <w:lang w:val="el-GR"/>
        </w:rPr>
        <w:t>=</w:t>
      </w:r>
      <w:r>
        <w:rPr>
          <w:rFonts w:cstheme="minorHAnsi"/>
          <w:bCs/>
          <w:lang w:val="el-GR"/>
        </w:rPr>
        <w:t xml:space="preserve"> 0,25 </w:t>
      </w:r>
      <w:r>
        <w:rPr>
          <w:rFonts w:cstheme="minorHAnsi"/>
          <w:bCs/>
        </w:rPr>
        <w:t>M</w:t>
      </w:r>
      <w:r>
        <w:rPr>
          <w:rFonts w:cstheme="minorHAnsi"/>
          <w:bCs/>
          <w:lang w:val="el-GR"/>
        </w:rPr>
        <w:t>.</w:t>
      </w:r>
    </w:p>
    <w:p w14:paraId="245A3C1E" w14:textId="77777777" w:rsidR="00596A9C" w:rsidRDefault="00000000">
      <w:pPr>
        <w:pStyle w:val="TrapezaThematonStyle"/>
        <w:spacing w:line="360" w:lineRule="auto"/>
        <w:ind w:left="567"/>
        <w:jc w:val="both"/>
        <w:rPr>
          <w:rFonts w:eastAsiaTheme="minorEastAsia"/>
          <w:color w:val="000000"/>
          <w:lang w:val="el-GR"/>
        </w:rPr>
      </w:pPr>
      <w:r>
        <w:rPr>
          <w:rFonts w:eastAsiaTheme="minorEastAsia"/>
          <w:color w:val="000000"/>
          <w:lang w:val="el-GR"/>
        </w:rPr>
        <w:lastRenderedPageBreak/>
        <w:t xml:space="preserve">Επομένως, η συγκέντρωση του διαλύματος Δ1 είναι ίση με </w:t>
      </w:r>
      <w:r>
        <w:rPr>
          <w:rFonts w:eastAsiaTheme="minorEastAsia"/>
          <w:i/>
          <w:iCs/>
          <w:color w:val="000000"/>
        </w:rPr>
        <w:t>c</w:t>
      </w:r>
      <w:r>
        <w:rPr>
          <w:rFonts w:eastAsiaTheme="minorEastAsia"/>
          <w:color w:val="000000"/>
          <w:lang w:val="el-GR"/>
        </w:rPr>
        <w:t xml:space="preserve">=0,25 </w:t>
      </w:r>
      <w:r>
        <w:rPr>
          <w:rFonts w:eastAsiaTheme="minorEastAsia"/>
          <w:color w:val="000000"/>
        </w:rPr>
        <w:t>M</w:t>
      </w:r>
      <w:r>
        <w:rPr>
          <w:rFonts w:eastAsiaTheme="minorEastAsia"/>
          <w:color w:val="000000"/>
          <w:lang w:val="el-GR"/>
        </w:rPr>
        <w:t>.</w:t>
      </w:r>
    </w:p>
    <w:p w14:paraId="34C1106F" w14:textId="77777777" w:rsidR="00596A9C" w:rsidRDefault="00000000">
      <w:pPr>
        <w:pStyle w:val="TrapezaThematonStyle"/>
        <w:spacing w:line="360" w:lineRule="auto"/>
        <w:ind w:left="567"/>
        <w:jc w:val="both"/>
        <w:rPr>
          <w:rFonts w:ascii="Times New Roman" w:eastAsia="Times New Roman" w:hAnsi="Times New Roman" w:cs="Times New Roman"/>
          <w:lang w:val="el-GR"/>
        </w:rPr>
      </w:pPr>
      <w:r>
        <w:rPr>
          <w:rFonts w:eastAsiaTheme="minorEastAsia"/>
          <w:b/>
          <w:bCs/>
          <w:color w:val="000000"/>
          <w:lang w:val="el-GR"/>
        </w:rPr>
        <w:t>γ)</w:t>
      </w:r>
      <w:r>
        <w:rPr>
          <w:rFonts w:eastAsiaTheme="minorEastAsia"/>
          <w:color w:val="000000"/>
          <w:lang w:val="el-GR"/>
        </w:rPr>
        <w:t xml:space="preserve"> Σε 1000 </w:t>
      </w:r>
      <w:r>
        <w:rPr>
          <w:rFonts w:eastAsiaTheme="minorEastAsia"/>
          <w:color w:val="000000"/>
        </w:rPr>
        <w:t>mL</w:t>
      </w:r>
      <w:r>
        <w:rPr>
          <w:rFonts w:eastAsiaTheme="minorEastAsia"/>
          <w:color w:val="000000"/>
          <w:lang w:val="el-GR"/>
        </w:rPr>
        <w:t xml:space="preserve"> διαλύματος Δ2, περιέχονται συνολικά (7,25 + 15,95) </w:t>
      </w:r>
      <w:r>
        <w:rPr>
          <w:rFonts w:eastAsiaTheme="minorEastAsia"/>
          <w:color w:val="000000"/>
        </w:rPr>
        <w:t>g</w:t>
      </w:r>
      <w:r>
        <w:rPr>
          <w:rFonts w:eastAsiaTheme="minorEastAsia"/>
          <w:color w:val="000000"/>
          <w:lang w:val="el-GR"/>
        </w:rPr>
        <w:t xml:space="preserve">=23,2 </w:t>
      </w:r>
      <w:r>
        <w:rPr>
          <w:rFonts w:eastAsiaTheme="minorEastAsia"/>
          <w:color w:val="000000"/>
        </w:rPr>
        <w:t>g</w:t>
      </w:r>
      <w:r>
        <w:rPr>
          <w:rFonts w:eastAsiaTheme="minorEastAsia"/>
          <w:color w:val="000000"/>
          <w:lang w:val="el-GR"/>
        </w:rPr>
        <w:t xml:space="preserve"> </w:t>
      </w:r>
      <w:r>
        <w:rPr>
          <w:rFonts w:eastAsiaTheme="minorEastAsia"/>
          <w:color w:val="000000"/>
        </w:rPr>
        <w:t>CH</w:t>
      </w:r>
      <w:r>
        <w:rPr>
          <w:rFonts w:eastAsiaTheme="minorEastAsia"/>
          <w:color w:val="000000"/>
          <w:vertAlign w:val="subscript"/>
          <w:lang w:val="el-GR"/>
        </w:rPr>
        <w:t>3</w:t>
      </w:r>
      <w:r>
        <w:rPr>
          <w:rFonts w:eastAsiaTheme="minorEastAsia"/>
          <w:color w:val="000000"/>
        </w:rPr>
        <w:t>COCH</w:t>
      </w:r>
      <w:r>
        <w:rPr>
          <w:rFonts w:eastAsiaTheme="minorEastAsia"/>
          <w:color w:val="000000"/>
          <w:vertAlign w:val="subscript"/>
          <w:lang w:val="el-GR"/>
        </w:rPr>
        <w:t>3</w:t>
      </w:r>
      <w:r>
        <w:rPr>
          <w:rFonts w:eastAsiaTheme="minorEastAsia"/>
          <w:color w:val="000000"/>
          <w:lang w:val="el-GR"/>
        </w:rPr>
        <w:t xml:space="preserve">. </w:t>
      </w:r>
    </w:p>
    <w:p w14:paraId="6DA03B60" w14:textId="77777777" w:rsidR="00596A9C" w:rsidRDefault="00000000">
      <w:pPr>
        <w:pStyle w:val="TrapezaThematonStyle"/>
        <w:spacing w:line="360" w:lineRule="auto"/>
        <w:ind w:left="567"/>
        <w:jc w:val="both"/>
        <w:rPr>
          <w:rFonts w:eastAsiaTheme="minorEastAsia"/>
          <w:color w:val="000000"/>
          <w:lang w:val="el-GR"/>
        </w:rPr>
      </w:pPr>
      <w:r>
        <w:rPr>
          <w:i/>
          <w:iCs/>
        </w:rPr>
        <w:t>n</w:t>
      </w:r>
      <w:r>
        <w:rPr>
          <w:rFonts w:eastAsiaTheme="minorEastAsia"/>
          <w:color w:val="000000"/>
          <w:lang w:val="el-GR"/>
        </w:rPr>
        <w:t xml:space="preserve"> </w:t>
      </w:r>
      <w:r>
        <w:rPr>
          <w:rFonts w:eastAsiaTheme="minorEastAsia"/>
          <w:color w:val="000000"/>
          <w:vertAlign w:val="subscript"/>
        </w:rPr>
        <w:t>CH</w:t>
      </w:r>
      <w:r>
        <w:rPr>
          <w:rFonts w:eastAsiaTheme="minorEastAsia"/>
          <w:color w:val="000000"/>
          <w:vertAlign w:val="subscript"/>
          <w:lang w:val="el-GR"/>
        </w:rPr>
        <w:t>3</w:t>
      </w:r>
      <w:r>
        <w:rPr>
          <w:rFonts w:eastAsiaTheme="minorEastAsia"/>
          <w:color w:val="000000"/>
          <w:vertAlign w:val="subscript"/>
        </w:rPr>
        <w:t>COCH</w:t>
      </w:r>
      <w:r>
        <w:rPr>
          <w:rFonts w:eastAsiaTheme="minorEastAsia"/>
          <w:color w:val="000000"/>
          <w:vertAlign w:val="subscript"/>
          <w:lang w:val="el-GR"/>
        </w:rPr>
        <w:t>3</w:t>
      </w:r>
      <w:r>
        <w:rPr>
          <w:rFonts w:eastAsiaTheme="minorEastAsia"/>
          <w:color w:val="000000"/>
          <w:lang w:val="el-GR"/>
        </w:rPr>
        <w:t xml:space="preserve"> </w:t>
      </w:r>
      <m:oMath>
        <m:r>
          <w:rPr>
            <w:rFonts w:ascii="Cambria Math" w:eastAsia="Cambria Math" w:hAnsi="Cambria Math" w:cstheme="minorHAnsi"/>
            <w:lang w:val="el-GR"/>
          </w:rPr>
          <m:t xml:space="preserve">= </m:t>
        </m:r>
        <m:f>
          <m:fPr>
            <m:ctrlPr>
              <w:rPr>
                <w:rFonts w:ascii="Cambria Math" w:hAnsi="Cambria Math" w:cstheme="minorHAnsi"/>
                <w:i/>
              </w:rPr>
            </m:ctrlPr>
          </m:fPr>
          <m:num>
            <m:r>
              <w:rPr>
                <w:rFonts w:ascii="Cambria Math" w:eastAsia="Cambria Math" w:hAnsi="Cambria Math" w:cstheme="minorHAnsi"/>
                <w:lang w:val="el-GR"/>
              </w:rPr>
              <m:t>23,2</m:t>
            </m:r>
          </m:num>
          <m:den>
            <m:r>
              <w:rPr>
                <w:rFonts w:ascii="Cambria Math" w:eastAsia="Cambria Math" w:hAnsi="Cambria Math" w:cstheme="minorHAnsi"/>
                <w:lang w:val="el-GR"/>
              </w:rPr>
              <m:t>58</m:t>
            </m:r>
          </m:den>
        </m:f>
        <m:r>
          <w:rPr>
            <w:rFonts w:ascii="Cambria Math" w:eastAsia="Cambria Math" w:hAnsi="Cambria Math" w:cstheme="minorHAnsi"/>
            <w:lang w:val="el-GR"/>
          </w:rPr>
          <m:t xml:space="preserve"> </m:t>
        </m:r>
        <m:r>
          <w:rPr>
            <w:rFonts w:ascii="Cambria Math" w:eastAsia="Cambria Math" w:hAnsi="Cambria Math" w:cstheme="minorHAnsi"/>
          </w:rPr>
          <m:t>mol</m:t>
        </m:r>
        <m:r>
          <w:rPr>
            <w:rFonts w:ascii="Cambria Math" w:eastAsia="Cambria Math" w:hAnsi="Cambria Math" w:cstheme="minorHAnsi"/>
            <w:lang w:val="el-GR"/>
          </w:rPr>
          <m:t>=</m:t>
        </m:r>
      </m:oMath>
      <w:r>
        <w:rPr>
          <w:lang w:val="el-GR"/>
        </w:rPr>
        <w:t xml:space="preserve"> </w:t>
      </w:r>
      <m:oMath>
        <m:r>
          <w:rPr>
            <w:rFonts w:ascii="Cambria Math" w:eastAsia="Cambria Math" w:hAnsi="Cambria Math" w:cstheme="minorHAnsi"/>
            <w:lang w:val="el-GR"/>
          </w:rPr>
          <m:t xml:space="preserve"> </m:t>
        </m:r>
      </m:oMath>
      <w:r>
        <w:rPr>
          <w:lang w:val="el-GR"/>
        </w:rPr>
        <w:t xml:space="preserve">0,4 </w:t>
      </w:r>
      <w:r>
        <w:t>mol</w:t>
      </w:r>
      <w:r>
        <w:rPr>
          <w:lang w:val="el-GR"/>
        </w:rPr>
        <w:t xml:space="preserve">. </w:t>
      </w:r>
    </w:p>
    <w:p w14:paraId="3712D5E6" w14:textId="77777777" w:rsidR="00596A9C" w:rsidRDefault="00000000">
      <w:pPr>
        <w:pStyle w:val="TrapezaThematonStyle"/>
        <w:spacing w:line="360" w:lineRule="auto"/>
        <w:ind w:left="567"/>
        <w:jc w:val="both"/>
        <w:rPr>
          <w:rFonts w:eastAsiaTheme="minorEastAsia"/>
          <w:color w:val="000000"/>
          <w:lang w:val="el-GR"/>
        </w:rPr>
      </w:pPr>
      <w:r>
        <w:rPr>
          <w:rFonts w:eastAsiaTheme="minorEastAsia"/>
          <w:color w:val="000000"/>
          <w:lang w:val="el-GR"/>
        </w:rPr>
        <w:t xml:space="preserve">Από τη σχέση </w:t>
      </w:r>
      <m:oMath>
        <m:r>
          <w:rPr>
            <w:rFonts w:ascii="Cambria Math" w:eastAsia="Cambria Math" w:hAnsi="Cambria Math" w:cstheme="minorHAnsi"/>
          </w:rPr>
          <m:t>c</m:t>
        </m:r>
        <m:r>
          <w:rPr>
            <w:rFonts w:ascii="Cambria Math" w:eastAsia="Cambria Math" w:hAnsi="Cambria Math" w:cstheme="minorHAnsi"/>
            <w:lang w:val="el-GR"/>
          </w:rPr>
          <m:t>=</m:t>
        </m:r>
        <m:f>
          <m:fPr>
            <m:ctrlPr>
              <w:rPr>
                <w:rFonts w:ascii="Cambria Math" w:hAnsi="Cambria Math" w:cstheme="minorHAnsi"/>
                <w:i/>
              </w:rPr>
            </m:ctrlPr>
          </m:fPr>
          <m:num>
            <m:r>
              <w:rPr>
                <w:rFonts w:ascii="Cambria Math" w:eastAsia="Cambria Math" w:hAnsi="Cambria Math" w:cstheme="minorHAnsi"/>
              </w:rPr>
              <m:t>n</m:t>
            </m:r>
          </m:num>
          <m:den>
            <m:r>
              <w:rPr>
                <w:rFonts w:ascii="Cambria Math" w:eastAsia="Cambria Math" w:hAnsi="Cambria Math" w:cstheme="minorHAnsi"/>
              </w:rPr>
              <m:t>V</m:t>
            </m:r>
          </m:den>
        </m:f>
        <m:r>
          <w:rPr>
            <w:rFonts w:ascii="Cambria Math" w:eastAsia="Cambria Math" w:hAnsi="Cambria Math" w:cstheme="minorHAnsi"/>
            <w:lang w:val="el-GR"/>
          </w:rPr>
          <m:t xml:space="preserve"> , </m:t>
        </m:r>
      </m:oMath>
      <w:r>
        <w:rPr>
          <w:rFonts w:eastAsiaTheme="minorEastAsia"/>
          <w:color w:val="000000"/>
          <w:lang w:val="el-GR"/>
        </w:rPr>
        <w:t xml:space="preserve">θα υπολογίσουμε τη συγκέντρωση </w:t>
      </w:r>
      <w:r>
        <w:rPr>
          <w:rFonts w:eastAsiaTheme="minorEastAsia"/>
          <w:color w:val="000000"/>
        </w:rPr>
        <w:t>c</w:t>
      </w:r>
      <w:r>
        <w:rPr>
          <w:rFonts w:eastAsiaTheme="minorEastAsia"/>
          <w:color w:val="000000"/>
          <w:lang w:val="el-GR"/>
        </w:rPr>
        <w:t xml:space="preserve">, του διαλύματος Δ2. </w:t>
      </w:r>
    </w:p>
    <w:p w14:paraId="68A4B47D" w14:textId="77777777" w:rsidR="00596A9C" w:rsidRDefault="00000000">
      <w:pPr>
        <w:pStyle w:val="TrapezaThematonStyle"/>
        <w:spacing w:line="360" w:lineRule="auto"/>
        <w:ind w:left="567"/>
        <w:jc w:val="both"/>
        <w:rPr>
          <w:rFonts w:eastAsiaTheme="minorEastAsia"/>
          <w:color w:val="000000"/>
          <w:lang w:val="el-GR"/>
        </w:rPr>
      </w:pPr>
      <w:r>
        <w:rPr>
          <w:rFonts w:cstheme="minorHAnsi"/>
          <w:iCs/>
          <w:lang w:val="el-GR"/>
        </w:rPr>
        <w:t xml:space="preserve">1000 </w:t>
      </w:r>
      <w:r>
        <w:rPr>
          <w:rFonts w:cstheme="minorHAnsi"/>
          <w:iCs/>
        </w:rPr>
        <w:t>mL</w:t>
      </w:r>
      <w:r>
        <w:rPr>
          <w:rFonts w:cstheme="minorHAnsi"/>
          <w:iCs/>
          <w:lang w:val="el-GR"/>
        </w:rPr>
        <w:t>=1</w:t>
      </w:r>
      <w:r>
        <w:rPr>
          <w:rFonts w:cstheme="minorHAnsi"/>
          <w:iCs/>
        </w:rPr>
        <w:t>L</w:t>
      </w:r>
      <w:r>
        <w:rPr>
          <w:rFonts w:cstheme="minorHAnsi"/>
          <w:iCs/>
          <w:lang w:val="el-GR"/>
        </w:rPr>
        <w:t>.</w:t>
      </w:r>
    </w:p>
    <w:p w14:paraId="11AD1ABF" w14:textId="77777777" w:rsidR="00596A9C" w:rsidRDefault="00000000">
      <w:pPr>
        <w:pStyle w:val="TrapezaThematonStyle"/>
        <w:spacing w:line="360" w:lineRule="auto"/>
        <w:ind w:left="567"/>
        <w:jc w:val="both"/>
        <w:rPr>
          <w:rFonts w:cstheme="minorHAnsi"/>
          <w:i/>
          <w:lang w:val="el-GR"/>
        </w:rPr>
      </w:pPr>
      <w:r>
        <w:rPr>
          <w:rFonts w:cstheme="minorHAnsi"/>
          <w:lang w:val="el-GR"/>
        </w:rPr>
        <w:t xml:space="preserve">Για το διάλυμα Δ2:   </w:t>
      </w:r>
      <m:oMath>
        <m:r>
          <w:rPr>
            <w:rFonts w:ascii="Cambria Math" w:eastAsia="Cambria Math" w:hAnsi="Cambria Math" w:cstheme="minorHAnsi"/>
          </w:rPr>
          <m:t>c</m:t>
        </m:r>
        <m:r>
          <w:rPr>
            <w:rFonts w:ascii="Cambria Math" w:eastAsia="Cambria Math" w:hAnsi="Cambria Math" w:cstheme="minorHAnsi"/>
            <w:lang w:val="el-GR"/>
          </w:rPr>
          <m:t>=</m:t>
        </m:r>
        <m:f>
          <m:fPr>
            <m:ctrlPr>
              <w:rPr>
                <w:rFonts w:ascii="Cambria Math" w:hAnsi="Cambria Math" w:cstheme="minorHAnsi"/>
                <w:i/>
              </w:rPr>
            </m:ctrlPr>
          </m:fPr>
          <m:num>
            <m:r>
              <w:rPr>
                <w:rFonts w:ascii="Cambria Math" w:eastAsia="Cambria Math" w:hAnsi="Cambria Math" w:cstheme="minorHAnsi"/>
              </w:rPr>
              <m:t>n</m:t>
            </m:r>
          </m:num>
          <m:den>
            <m:r>
              <w:rPr>
                <w:rFonts w:ascii="Cambria Math" w:eastAsia="Cambria Math" w:hAnsi="Cambria Math" w:cstheme="minorHAnsi"/>
              </w:rPr>
              <m:t>V</m:t>
            </m:r>
          </m:den>
        </m:f>
        <m:r>
          <w:rPr>
            <w:rFonts w:ascii="Cambria Math" w:eastAsia="Cambria Math" w:hAnsi="Cambria Math" w:cstheme="minorHAnsi"/>
            <w:lang w:val="el-GR"/>
          </w:rPr>
          <m:t xml:space="preserve">= </m:t>
        </m:r>
        <m:f>
          <m:fPr>
            <m:ctrlPr>
              <w:rPr>
                <w:rFonts w:ascii="Cambria Math" w:hAnsi="Cambria Math" w:cstheme="minorHAnsi"/>
                <w:i/>
              </w:rPr>
            </m:ctrlPr>
          </m:fPr>
          <m:num>
            <m:r>
              <w:rPr>
                <w:rFonts w:ascii="Cambria Math" w:eastAsia="Cambria Math" w:hAnsi="Cambria Math" w:cstheme="minorHAnsi"/>
                <w:lang w:val="el-GR"/>
              </w:rPr>
              <m:t xml:space="preserve">0,4 </m:t>
            </m:r>
            <m:r>
              <w:rPr>
                <w:rFonts w:ascii="Cambria Math" w:eastAsia="Cambria Math" w:hAnsi="Cambria Math" w:cstheme="minorHAnsi"/>
              </w:rPr>
              <m:t>mol</m:t>
            </m:r>
          </m:num>
          <m:den>
            <m:r>
              <w:rPr>
                <w:rFonts w:ascii="Cambria Math" w:eastAsia="Cambria Math" w:hAnsi="Cambria Math" w:cstheme="minorHAnsi"/>
                <w:lang w:val="el-GR"/>
              </w:rPr>
              <m:t xml:space="preserve">1 </m:t>
            </m:r>
            <m:r>
              <w:rPr>
                <w:rFonts w:ascii="Cambria Math" w:eastAsia="Cambria Math" w:hAnsi="Cambria Math" w:cstheme="minorHAnsi"/>
              </w:rPr>
              <m:t>L</m:t>
            </m:r>
          </m:den>
        </m:f>
        <m:r>
          <w:rPr>
            <w:rFonts w:ascii="Cambria Math" w:eastAsia="Cambria Math" w:hAnsi="Cambria Math" w:cstheme="minorHAnsi"/>
            <w:lang w:val="el-GR"/>
          </w:rPr>
          <m:t xml:space="preserve">=0,4 </m:t>
        </m:r>
        <m:f>
          <m:fPr>
            <m:ctrlPr>
              <w:rPr>
                <w:rFonts w:ascii="Cambria Math" w:hAnsi="Cambria Math" w:cstheme="minorHAnsi"/>
                <w:iCs/>
              </w:rPr>
            </m:ctrlPr>
          </m:fPr>
          <m:num>
            <m:r>
              <w:rPr>
                <w:rFonts w:ascii="Cambria Math" w:eastAsia="Cambria Math" w:hAnsi="Cambria Math" w:cstheme="minorHAnsi"/>
              </w:rPr>
              <m:t>mol</m:t>
            </m:r>
          </m:num>
          <m:den>
            <m:r>
              <w:rPr>
                <w:rFonts w:ascii="Cambria Math" w:eastAsia="Cambria Math" w:hAnsi="Cambria Math" w:cstheme="minorHAnsi"/>
              </w:rPr>
              <m:t>L</m:t>
            </m:r>
          </m:den>
        </m:f>
      </m:oMath>
      <w:r>
        <w:rPr>
          <w:rFonts w:cstheme="minorHAnsi"/>
          <w:iCs/>
          <w:lang w:val="el-GR"/>
        </w:rPr>
        <w:t xml:space="preserve">    </w:t>
      </w:r>
      <w:r>
        <w:rPr>
          <w:rFonts w:cstheme="minorHAnsi"/>
          <w:bCs/>
          <w:lang w:val="el-GR"/>
        </w:rPr>
        <w:t xml:space="preserve">ή  </w:t>
      </w:r>
      <w:r>
        <w:rPr>
          <w:rFonts w:cstheme="minorHAnsi"/>
          <w:bCs/>
          <w:i/>
          <w:iCs/>
        </w:rPr>
        <w:t>c</w:t>
      </w:r>
      <w:r>
        <w:rPr>
          <w:rFonts w:cstheme="minorHAnsi"/>
          <w:bCs/>
          <w:lang w:val="el-GR"/>
        </w:rPr>
        <w:t xml:space="preserve"> </w:t>
      </w:r>
      <w:r>
        <w:rPr>
          <w:rFonts w:cstheme="minorHAnsi"/>
          <w:bCs/>
          <w:i/>
          <w:iCs/>
          <w:lang w:val="el-GR"/>
        </w:rPr>
        <w:t>=</w:t>
      </w:r>
      <w:r>
        <w:rPr>
          <w:rFonts w:cstheme="minorHAnsi"/>
          <w:bCs/>
          <w:lang w:val="el-GR"/>
        </w:rPr>
        <w:t xml:space="preserve"> 0,4 </w:t>
      </w:r>
      <w:r>
        <w:rPr>
          <w:rFonts w:cstheme="minorHAnsi"/>
          <w:bCs/>
        </w:rPr>
        <w:t>M</w:t>
      </w:r>
      <w:r>
        <w:rPr>
          <w:rFonts w:cstheme="minorHAnsi"/>
          <w:bCs/>
          <w:lang w:val="el-GR"/>
        </w:rPr>
        <w:t>.</w:t>
      </w:r>
    </w:p>
    <w:p w14:paraId="38E7C41D" w14:textId="77777777" w:rsidR="00596A9C" w:rsidRDefault="00000000">
      <w:pPr>
        <w:pStyle w:val="TrapezaThematonStyle"/>
        <w:spacing w:line="360" w:lineRule="auto"/>
        <w:ind w:left="567"/>
        <w:jc w:val="both"/>
        <w:rPr>
          <w:rFonts w:eastAsiaTheme="minorEastAsia"/>
          <w:color w:val="000000"/>
          <w:lang w:val="el-GR"/>
        </w:rPr>
      </w:pPr>
      <w:r>
        <w:rPr>
          <w:rFonts w:eastAsiaTheme="minorEastAsia"/>
          <w:color w:val="000000"/>
          <w:lang w:val="el-GR"/>
        </w:rPr>
        <w:t xml:space="preserve">Επομένως, η συγκέντρωση του διαλύματος Δ2 είναι ίση με </w:t>
      </w:r>
      <w:r>
        <w:rPr>
          <w:rFonts w:eastAsiaTheme="minorEastAsia"/>
          <w:i/>
          <w:iCs/>
          <w:color w:val="000000"/>
        </w:rPr>
        <w:t>c</w:t>
      </w:r>
      <w:r>
        <w:rPr>
          <w:rFonts w:eastAsiaTheme="minorEastAsia"/>
          <w:color w:val="000000"/>
          <w:lang w:val="el-GR"/>
        </w:rPr>
        <w:t xml:space="preserve">=0,4 </w:t>
      </w:r>
      <w:r>
        <w:rPr>
          <w:rFonts w:eastAsiaTheme="minorEastAsia"/>
          <w:color w:val="000000"/>
        </w:rPr>
        <w:t>M</w:t>
      </w:r>
      <w:r>
        <w:rPr>
          <w:rFonts w:eastAsiaTheme="minorEastAsia"/>
          <w:color w:val="000000"/>
          <w:lang w:val="el-GR"/>
        </w:rPr>
        <w:t>.</w:t>
      </w:r>
    </w:p>
    <w:p w14:paraId="2E5B6540" w14:textId="77777777" w:rsidR="00596A9C" w:rsidRDefault="00596A9C">
      <w:pPr>
        <w:pStyle w:val="TrapezaThematonStyle"/>
        <w:spacing w:line="360" w:lineRule="auto"/>
        <w:jc w:val="both"/>
        <w:rPr>
          <w:lang w:val="el-GR"/>
        </w:rPr>
        <w:sectPr w:rsidR="00596A9C">
          <w:type w:val="continuous"/>
          <w:pgSz w:w="11906" w:h="16838"/>
          <w:pgMar w:top="1080" w:right="1080" w:bottom="1080" w:left="1080" w:header="720" w:footer="720" w:gutter="0"/>
          <w:cols w:space="720"/>
        </w:sectPr>
      </w:pPr>
    </w:p>
    <w:p w14:paraId="0348247E"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14013</w:t>
      </w:r>
    </w:p>
    <w:p w14:paraId="01AC99E5" w14:textId="77777777" w:rsidR="00596A9C" w:rsidRDefault="00000000">
      <w:pPr>
        <w:pStyle w:val="TrapezaThematonStyle"/>
        <w:spacing w:line="360" w:lineRule="auto"/>
        <w:jc w:val="both"/>
        <w:rPr>
          <w:rFonts w:asciiTheme="minorHAnsi" w:hAnsiTheme="minorHAnsi" w:cstheme="minorHAnsi"/>
          <w:lang w:val="el-GR"/>
        </w:rPr>
      </w:pPr>
      <w:r>
        <w:rPr>
          <w:rFonts w:asciiTheme="minorHAnsi" w:eastAsiaTheme="minorEastAsia" w:hAnsiTheme="minorHAnsi" w:cstheme="minorHAnsi"/>
          <w:b/>
          <w:bCs/>
          <w:color w:val="000000"/>
          <w:lang w:val="el-GR"/>
        </w:rPr>
        <w:t>Θέμα 4</w:t>
      </w:r>
      <w:r>
        <w:rPr>
          <w:rFonts w:asciiTheme="minorHAnsi" w:eastAsiaTheme="minorEastAsia" w:hAnsiTheme="minorHAnsi" w:cstheme="minorHAnsi"/>
          <w:b/>
          <w:bCs/>
          <w:color w:val="000000"/>
          <w:position w:val="7"/>
          <w:vertAlign w:val="superscript"/>
          <w:lang w:val="el-GR"/>
        </w:rPr>
        <w:t>ο</w:t>
      </w:r>
    </w:p>
    <w:p w14:paraId="5598886F" w14:textId="77777777" w:rsidR="00596A9C" w:rsidRDefault="00000000">
      <w:pPr>
        <w:pStyle w:val="TrapezaThematonStyle"/>
        <w:spacing w:line="360" w:lineRule="auto"/>
        <w:jc w:val="both"/>
        <w:rPr>
          <w:rFonts w:asciiTheme="minorHAnsi" w:hAnsiTheme="minorHAnsi" w:cstheme="minorHAnsi"/>
          <w:lang w:val="el-GR"/>
        </w:rPr>
      </w:pPr>
      <w:r>
        <w:rPr>
          <w:rFonts w:asciiTheme="minorHAnsi" w:eastAsiaTheme="minorEastAsia" w:hAnsiTheme="minorHAnsi" w:cstheme="minorHAnsi"/>
          <w:color w:val="000000"/>
          <w:lang w:val="el-GR"/>
        </w:rPr>
        <w:t>Το θειικό οξύ ή βιτριόλι, είναι ένα άχρωμο, ελαιώδες υγρό με μοριακό τύπο H</w:t>
      </w:r>
      <w:r>
        <w:rPr>
          <w:rFonts w:asciiTheme="minorHAnsi" w:eastAsiaTheme="minorEastAsia" w:hAnsiTheme="minorHAnsi" w:cstheme="minorHAnsi"/>
          <w:color w:val="000000"/>
          <w:vertAlign w:val="subscript"/>
          <w:lang w:val="el-GR"/>
        </w:rPr>
        <w:t>2</w:t>
      </w:r>
      <w:r>
        <w:rPr>
          <w:rFonts w:asciiTheme="minorHAnsi" w:eastAsiaTheme="minorEastAsia" w:hAnsiTheme="minorHAnsi" w:cstheme="minorHAnsi"/>
          <w:color w:val="000000"/>
          <w:lang w:val="el-GR"/>
        </w:rPr>
        <w:t>SO</w:t>
      </w:r>
      <w:r>
        <w:rPr>
          <w:rFonts w:asciiTheme="minorHAnsi" w:eastAsiaTheme="minorEastAsia" w:hAnsiTheme="minorHAnsi" w:cstheme="minorHAnsi"/>
          <w:color w:val="000000"/>
          <w:vertAlign w:val="subscript"/>
          <w:lang w:val="el-GR"/>
        </w:rPr>
        <w:t>4</w:t>
      </w:r>
      <w:r>
        <w:rPr>
          <w:rFonts w:asciiTheme="minorHAnsi" w:eastAsiaTheme="minorEastAsia" w:hAnsiTheme="minorHAnsi" w:cstheme="minorHAnsi"/>
          <w:color w:val="000000"/>
          <w:lang w:val="el-GR"/>
        </w:rPr>
        <w:t xml:space="preserve"> . Πρόκειται για τη χημική ουσία που παράγεται σε μεγαλύτερη ποσότητα από οποιαδήποτε άλλη και είναι το φθηνότερο οξύ βιομηχανικής χρήσης. Είναι ισχυρότατα διαβρωτικό και καυστικό οξύ, ενώ αναμιγνύεται με το νερό σε οποιαδήποτε αναλογία με έκλυση μεγάλων ποσών θερμότητας. Διαθέτουμε υδατικό διάλυμα Δ1</w:t>
      </w:r>
      <w:r>
        <w:rPr>
          <w:rFonts w:asciiTheme="minorHAnsi" w:eastAsiaTheme="minorEastAsia" w:hAnsiTheme="minorHAnsi" w:cstheme="minorHAnsi"/>
          <w:color w:val="000000"/>
          <w:position w:val="-6"/>
          <w:vertAlign w:val="subscript"/>
          <w:lang w:val="el-GR"/>
        </w:rPr>
        <w:t>,</w:t>
      </w:r>
      <w:r>
        <w:rPr>
          <w:rFonts w:asciiTheme="minorHAnsi" w:eastAsiaTheme="minorEastAsia" w:hAnsiTheme="minorHAnsi" w:cstheme="minorHAnsi"/>
          <w:color w:val="000000"/>
          <w:lang w:val="el-GR"/>
        </w:rPr>
        <w:t xml:space="preserve"> με περιεκτικότητα 0,98 % </w:t>
      </w:r>
      <w:r>
        <w:rPr>
          <w:rFonts w:asciiTheme="minorHAnsi" w:eastAsiaTheme="minorEastAsia" w:hAnsiTheme="minorHAnsi" w:cstheme="minorHAnsi"/>
          <w:color w:val="000000"/>
        </w:rPr>
        <w:t>w</w:t>
      </w:r>
      <w:r>
        <w:rPr>
          <w:rFonts w:asciiTheme="minorHAnsi" w:eastAsiaTheme="minorEastAsia" w:hAnsiTheme="minorHAnsi" w:cstheme="minorHAnsi"/>
          <w:color w:val="000000"/>
          <w:lang w:val="el-GR"/>
        </w:rPr>
        <w:t>/</w:t>
      </w:r>
      <w:r>
        <w:rPr>
          <w:rFonts w:asciiTheme="minorHAnsi" w:eastAsiaTheme="minorEastAsia" w:hAnsiTheme="minorHAnsi" w:cstheme="minorHAnsi"/>
          <w:color w:val="000000"/>
        </w:rPr>
        <w:t>v</w:t>
      </w:r>
      <w:r>
        <w:rPr>
          <w:rFonts w:asciiTheme="minorHAnsi" w:eastAsiaTheme="minorEastAsia" w:hAnsiTheme="minorHAnsi" w:cstheme="minorHAnsi"/>
          <w:color w:val="000000"/>
          <w:lang w:val="el-GR"/>
        </w:rPr>
        <w:t xml:space="preserve">  σε H</w:t>
      </w:r>
      <w:r>
        <w:rPr>
          <w:rFonts w:asciiTheme="minorHAnsi" w:eastAsiaTheme="minorEastAsia" w:hAnsiTheme="minorHAnsi" w:cstheme="minorHAnsi"/>
          <w:color w:val="000000"/>
          <w:vertAlign w:val="subscript"/>
          <w:lang w:val="el-GR"/>
        </w:rPr>
        <w:t>2</w:t>
      </w:r>
      <w:r>
        <w:rPr>
          <w:rFonts w:asciiTheme="minorHAnsi" w:eastAsiaTheme="minorEastAsia" w:hAnsiTheme="minorHAnsi" w:cstheme="minorHAnsi"/>
          <w:color w:val="000000"/>
          <w:lang w:val="el-GR"/>
        </w:rPr>
        <w:t>SO</w:t>
      </w:r>
      <w:r>
        <w:rPr>
          <w:rFonts w:asciiTheme="minorHAnsi" w:eastAsiaTheme="minorEastAsia" w:hAnsiTheme="minorHAnsi" w:cstheme="minorHAnsi"/>
          <w:color w:val="000000"/>
          <w:vertAlign w:val="subscript"/>
          <w:lang w:val="el-GR"/>
        </w:rPr>
        <w:t>4</w:t>
      </w:r>
      <w:r>
        <w:rPr>
          <w:rFonts w:asciiTheme="minorHAnsi" w:eastAsiaTheme="minorEastAsia" w:hAnsiTheme="minorHAnsi" w:cstheme="minorHAnsi"/>
          <w:color w:val="000000"/>
          <w:lang w:val="el-GR"/>
        </w:rPr>
        <w:t>.</w:t>
      </w:r>
    </w:p>
    <w:p w14:paraId="57B6FB89" w14:textId="77777777" w:rsidR="00596A9C" w:rsidRDefault="00000000">
      <w:pPr>
        <w:pStyle w:val="TrapezaThematonStyle"/>
        <w:spacing w:line="360" w:lineRule="auto"/>
        <w:ind w:left="567"/>
        <w:jc w:val="both"/>
        <w:rPr>
          <w:rFonts w:asciiTheme="minorHAnsi" w:hAnsiTheme="minorHAnsi" w:cstheme="minorBidi"/>
          <w:lang w:val="el-GR"/>
        </w:rPr>
      </w:pPr>
      <w:r>
        <w:rPr>
          <w:rFonts w:asciiTheme="minorHAnsi" w:eastAsiaTheme="minorEastAsia" w:hAnsiTheme="minorHAnsi" w:cstheme="minorBidi"/>
          <w:b/>
          <w:bCs/>
          <w:color w:val="000000"/>
          <w:lang w:val="el-GR"/>
        </w:rPr>
        <w:t>α)</w:t>
      </w:r>
      <w:r>
        <w:rPr>
          <w:rFonts w:asciiTheme="minorHAnsi" w:eastAsiaTheme="minorEastAsia" w:hAnsiTheme="minorHAnsi" w:cstheme="minorBidi"/>
          <w:color w:val="000000"/>
          <w:lang w:val="el-GR"/>
        </w:rPr>
        <w:t xml:space="preserve"> Ποια είναι η συγκέντρωση (</w:t>
      </w:r>
      <w:r>
        <w:rPr>
          <w:rFonts w:asciiTheme="minorHAnsi" w:eastAsiaTheme="minorEastAsia" w:hAnsiTheme="minorHAnsi" w:cstheme="minorBidi"/>
          <w:i/>
          <w:iCs/>
          <w:color w:val="000000"/>
        </w:rPr>
        <w:t>c</w:t>
      </w:r>
      <w:r>
        <w:rPr>
          <w:rFonts w:asciiTheme="minorHAnsi" w:eastAsiaTheme="minorEastAsia" w:hAnsiTheme="minorHAnsi" w:cstheme="minorBidi"/>
          <w:color w:val="000000"/>
          <w:lang w:val="el-GR"/>
        </w:rPr>
        <w:t>), του διαλύματος Δ1 σε H</w:t>
      </w:r>
      <w:r>
        <w:rPr>
          <w:rFonts w:asciiTheme="minorHAnsi" w:eastAsiaTheme="minorEastAsia" w:hAnsiTheme="minorHAnsi" w:cstheme="minorBidi"/>
          <w:color w:val="000000"/>
          <w:vertAlign w:val="subscript"/>
          <w:lang w:val="el-GR"/>
        </w:rPr>
        <w:t>2</w:t>
      </w:r>
      <w:r>
        <w:rPr>
          <w:rFonts w:asciiTheme="minorHAnsi" w:eastAsiaTheme="minorEastAsia" w:hAnsiTheme="minorHAnsi" w:cstheme="minorBidi"/>
          <w:color w:val="000000"/>
          <w:lang w:val="el-GR"/>
        </w:rPr>
        <w:t>SO</w:t>
      </w:r>
      <w:r>
        <w:rPr>
          <w:rFonts w:asciiTheme="minorHAnsi" w:eastAsiaTheme="minorEastAsia" w:hAnsiTheme="minorHAnsi" w:cstheme="minorBidi"/>
          <w:color w:val="000000"/>
          <w:vertAlign w:val="subscript"/>
          <w:lang w:val="el-GR"/>
        </w:rPr>
        <w:t>4</w:t>
      </w:r>
      <w:r>
        <w:rPr>
          <w:rFonts w:asciiTheme="minorHAnsi" w:eastAsiaTheme="minorEastAsia" w:hAnsiTheme="minorHAnsi" w:cstheme="minorBidi"/>
          <w:color w:val="000000"/>
          <w:lang w:val="el-GR"/>
        </w:rPr>
        <w:t>; (</w:t>
      </w:r>
      <w:r>
        <w:rPr>
          <w:rFonts w:asciiTheme="minorHAnsi" w:eastAsiaTheme="minorEastAsia" w:hAnsiTheme="minorHAnsi" w:cstheme="minorBidi"/>
          <w:i/>
          <w:iCs/>
          <w:color w:val="000000"/>
          <w:lang w:val="el-GR"/>
        </w:rPr>
        <w:t>μονάδες 8</w:t>
      </w:r>
      <w:r>
        <w:rPr>
          <w:rFonts w:asciiTheme="minorHAnsi" w:eastAsiaTheme="minorEastAsia" w:hAnsiTheme="minorHAnsi" w:cstheme="minorBidi"/>
          <w:color w:val="000000"/>
          <w:lang w:val="el-GR"/>
        </w:rPr>
        <w:t>)</w:t>
      </w:r>
    </w:p>
    <w:p w14:paraId="21DC9A94" w14:textId="77777777" w:rsidR="00596A9C" w:rsidRDefault="00000000">
      <w:pPr>
        <w:pStyle w:val="TrapezaThematonStyle"/>
        <w:spacing w:line="360" w:lineRule="auto"/>
        <w:ind w:left="567"/>
        <w:jc w:val="both"/>
        <w:rPr>
          <w:rFonts w:asciiTheme="minorHAnsi" w:eastAsiaTheme="minorEastAsia" w:hAnsiTheme="minorHAnsi" w:cstheme="minorBidi"/>
          <w:color w:val="000000"/>
          <w:lang w:val="el-GR"/>
        </w:rPr>
      </w:pPr>
      <w:r>
        <w:rPr>
          <w:rFonts w:asciiTheme="minorHAnsi" w:eastAsiaTheme="minorEastAsia" w:hAnsiTheme="minorHAnsi" w:cstheme="minorBidi"/>
          <w:b/>
          <w:bCs/>
          <w:color w:val="000000"/>
          <w:lang w:val="el-GR"/>
        </w:rPr>
        <w:t>β)</w:t>
      </w:r>
      <w:r>
        <w:rPr>
          <w:rFonts w:asciiTheme="minorHAnsi" w:eastAsiaTheme="minorEastAsia" w:hAnsiTheme="minorHAnsi" w:cstheme="minorBidi"/>
          <w:color w:val="000000"/>
          <w:lang w:val="el-GR"/>
        </w:rPr>
        <w:t xml:space="preserve"> Σε 800 </w:t>
      </w:r>
      <w:r>
        <w:rPr>
          <w:rFonts w:asciiTheme="minorHAnsi" w:eastAsiaTheme="minorEastAsia" w:hAnsiTheme="minorHAnsi" w:cstheme="minorBidi"/>
          <w:color w:val="000000"/>
        </w:rPr>
        <w:t>mL</w:t>
      </w:r>
      <w:r>
        <w:rPr>
          <w:rFonts w:asciiTheme="minorHAnsi" w:eastAsiaTheme="minorEastAsia" w:hAnsiTheme="minorHAnsi" w:cstheme="minorBidi"/>
          <w:color w:val="000000"/>
          <w:lang w:val="el-GR"/>
        </w:rPr>
        <w:t xml:space="preserve"> του διαλύματος Δ1, προστίθενται επιπλέον 200 </w:t>
      </w:r>
      <w:r>
        <w:rPr>
          <w:rFonts w:asciiTheme="minorHAnsi" w:eastAsiaTheme="minorEastAsia" w:hAnsiTheme="minorHAnsi" w:cstheme="minorBidi"/>
          <w:color w:val="000000"/>
        </w:rPr>
        <w:t>mL</w:t>
      </w:r>
      <w:r>
        <w:rPr>
          <w:rFonts w:asciiTheme="minorHAnsi" w:eastAsiaTheme="minorEastAsia" w:hAnsiTheme="minorHAnsi" w:cstheme="minorBidi"/>
          <w:color w:val="000000"/>
          <w:lang w:val="el-GR"/>
        </w:rPr>
        <w:t xml:space="preserve"> νερού, οπότε σχηματίζεται διάλυμα Δ2. Ποια είναι η συγκέντρωση (</w:t>
      </w:r>
      <w:r>
        <w:rPr>
          <w:rFonts w:asciiTheme="minorHAnsi" w:eastAsiaTheme="minorEastAsia" w:hAnsiTheme="minorHAnsi" w:cstheme="minorBidi"/>
          <w:i/>
          <w:iCs/>
          <w:color w:val="000000"/>
        </w:rPr>
        <w:t>c</w:t>
      </w:r>
      <w:r>
        <w:rPr>
          <w:rFonts w:asciiTheme="minorHAnsi" w:eastAsiaTheme="minorEastAsia" w:hAnsiTheme="minorHAnsi" w:cstheme="minorBidi"/>
          <w:color w:val="000000"/>
          <w:lang w:val="el-GR"/>
        </w:rPr>
        <w:t xml:space="preserve">) του διαλύματος Δ2 σε </w:t>
      </w:r>
      <w:r>
        <w:rPr>
          <w:rFonts w:asciiTheme="minorHAnsi" w:eastAsiaTheme="minorEastAsia" w:hAnsiTheme="minorHAnsi" w:cstheme="minorBidi"/>
          <w:color w:val="000000"/>
        </w:rPr>
        <w:t>H</w:t>
      </w:r>
      <w:r>
        <w:rPr>
          <w:rFonts w:asciiTheme="minorHAnsi" w:eastAsiaTheme="minorEastAsia" w:hAnsiTheme="minorHAnsi" w:cstheme="minorBidi"/>
          <w:color w:val="000000"/>
          <w:position w:val="-6"/>
          <w:vertAlign w:val="subscript"/>
          <w:lang w:val="el-GR"/>
        </w:rPr>
        <w:t>2</w:t>
      </w:r>
      <w:r>
        <w:rPr>
          <w:rFonts w:asciiTheme="minorHAnsi" w:eastAsiaTheme="minorEastAsia" w:hAnsiTheme="minorHAnsi" w:cstheme="minorBidi"/>
          <w:color w:val="000000"/>
        </w:rPr>
        <w:t>SO</w:t>
      </w:r>
      <w:r>
        <w:rPr>
          <w:rFonts w:asciiTheme="minorHAnsi" w:eastAsiaTheme="minorEastAsia" w:hAnsiTheme="minorHAnsi" w:cstheme="minorBidi"/>
          <w:color w:val="000000"/>
          <w:position w:val="-6"/>
          <w:vertAlign w:val="subscript"/>
          <w:lang w:val="el-GR"/>
        </w:rPr>
        <w:t>4</w:t>
      </w:r>
      <w:r>
        <w:rPr>
          <w:rFonts w:asciiTheme="minorHAnsi" w:eastAsiaTheme="minorEastAsia" w:hAnsiTheme="minorHAnsi" w:cstheme="minorBidi"/>
          <w:color w:val="000000"/>
          <w:lang w:val="el-GR"/>
        </w:rPr>
        <w:t>; (</w:t>
      </w:r>
      <w:r>
        <w:rPr>
          <w:rFonts w:asciiTheme="minorHAnsi" w:eastAsiaTheme="minorEastAsia" w:hAnsiTheme="minorHAnsi" w:cstheme="minorBidi"/>
          <w:i/>
          <w:iCs/>
          <w:color w:val="000000"/>
          <w:lang w:val="el-GR"/>
        </w:rPr>
        <w:t>μονάδες 8</w:t>
      </w:r>
      <w:r>
        <w:rPr>
          <w:rFonts w:asciiTheme="minorHAnsi" w:eastAsiaTheme="minorEastAsia" w:hAnsiTheme="minorHAnsi" w:cstheme="minorBidi"/>
          <w:color w:val="000000"/>
          <w:lang w:val="el-GR"/>
        </w:rPr>
        <w:t>)</w:t>
      </w:r>
    </w:p>
    <w:p w14:paraId="2722D125" w14:textId="77777777" w:rsidR="00596A9C" w:rsidRDefault="00000000">
      <w:pPr>
        <w:pStyle w:val="TrapezaThematonStyle"/>
        <w:spacing w:line="360" w:lineRule="auto"/>
        <w:ind w:left="567"/>
        <w:jc w:val="both"/>
        <w:rPr>
          <w:rFonts w:asciiTheme="minorHAnsi" w:hAnsiTheme="minorHAnsi" w:cstheme="minorBidi"/>
          <w:lang w:val="el-GR"/>
        </w:rPr>
      </w:pPr>
      <w:r>
        <w:rPr>
          <w:rFonts w:asciiTheme="minorHAnsi" w:eastAsiaTheme="minorEastAsia" w:hAnsiTheme="minorHAnsi" w:cstheme="minorBidi"/>
          <w:b/>
          <w:bCs/>
          <w:color w:val="000000"/>
          <w:lang w:val="el-GR"/>
        </w:rPr>
        <w:t>γ)</w:t>
      </w:r>
      <w:r>
        <w:rPr>
          <w:rFonts w:asciiTheme="minorHAnsi" w:eastAsiaTheme="minorEastAsia" w:hAnsiTheme="minorHAnsi" w:cstheme="minorBidi"/>
          <w:color w:val="000000"/>
          <w:lang w:val="el-GR"/>
        </w:rPr>
        <w:t xml:space="preserve"> Διαθέτουμε υδατικό διάλυμα Δ3 συγκέντρωσης 0,4 </w:t>
      </w:r>
      <w:r>
        <w:rPr>
          <w:rFonts w:asciiTheme="minorHAnsi" w:eastAsiaTheme="minorEastAsia" w:hAnsiTheme="minorHAnsi" w:cstheme="minorBidi"/>
          <w:color w:val="000000"/>
        </w:rPr>
        <w:t>M</w:t>
      </w:r>
      <w:r>
        <w:rPr>
          <w:rFonts w:asciiTheme="minorHAnsi" w:eastAsiaTheme="minorEastAsia" w:hAnsiTheme="minorHAnsi" w:cstheme="minorBidi"/>
          <w:color w:val="000000"/>
          <w:lang w:val="el-GR"/>
        </w:rPr>
        <w:t xml:space="preserve"> σε </w:t>
      </w:r>
      <w:r>
        <w:rPr>
          <w:rFonts w:asciiTheme="minorHAnsi" w:eastAsiaTheme="minorEastAsia" w:hAnsiTheme="minorHAnsi" w:cstheme="minorBidi"/>
          <w:color w:val="000000"/>
        </w:rPr>
        <w:t>H</w:t>
      </w:r>
      <w:r>
        <w:rPr>
          <w:rFonts w:asciiTheme="minorHAnsi" w:eastAsiaTheme="minorEastAsia" w:hAnsiTheme="minorHAnsi" w:cstheme="minorBidi"/>
          <w:color w:val="000000"/>
          <w:position w:val="-6"/>
          <w:vertAlign w:val="subscript"/>
          <w:lang w:val="el-GR"/>
        </w:rPr>
        <w:t>2</w:t>
      </w:r>
      <w:r>
        <w:rPr>
          <w:rFonts w:asciiTheme="minorHAnsi" w:eastAsiaTheme="minorEastAsia" w:hAnsiTheme="minorHAnsi" w:cstheme="minorBidi"/>
          <w:color w:val="000000"/>
        </w:rPr>
        <w:t>SO</w:t>
      </w:r>
      <w:r>
        <w:rPr>
          <w:rFonts w:asciiTheme="minorHAnsi" w:eastAsiaTheme="minorEastAsia" w:hAnsiTheme="minorHAnsi" w:cstheme="minorBidi"/>
          <w:color w:val="000000"/>
          <w:position w:val="-6"/>
          <w:vertAlign w:val="subscript"/>
          <w:lang w:val="el-GR"/>
        </w:rPr>
        <w:t>4</w:t>
      </w:r>
      <w:r>
        <w:rPr>
          <w:rFonts w:asciiTheme="minorHAnsi" w:eastAsiaTheme="minorEastAsia" w:hAnsiTheme="minorHAnsi" w:cstheme="minorBidi"/>
          <w:color w:val="000000"/>
          <w:lang w:val="el-GR"/>
        </w:rPr>
        <w:t xml:space="preserve">. Με ποια αναλογία όγκων πρέπει να αναμείξουμε τα διαλύματα Δ1 και Δ3 έτσι ώστε να προκύψει διάλυμα Δ4 συγκέντρωσης  0,3 </w:t>
      </w:r>
      <w:r>
        <w:rPr>
          <w:rFonts w:asciiTheme="minorHAnsi" w:eastAsiaTheme="minorEastAsia" w:hAnsiTheme="minorHAnsi" w:cstheme="minorBidi"/>
          <w:color w:val="000000"/>
        </w:rPr>
        <w:t>M</w:t>
      </w:r>
      <w:r>
        <w:rPr>
          <w:rFonts w:asciiTheme="minorHAnsi" w:eastAsiaTheme="minorEastAsia" w:hAnsiTheme="minorHAnsi" w:cstheme="minorBidi"/>
          <w:color w:val="000000"/>
          <w:lang w:val="el-GR"/>
        </w:rPr>
        <w:t xml:space="preserve"> σε </w:t>
      </w:r>
      <w:r>
        <w:rPr>
          <w:rFonts w:asciiTheme="minorHAnsi" w:eastAsiaTheme="minorEastAsia" w:hAnsiTheme="minorHAnsi" w:cstheme="minorBidi"/>
          <w:color w:val="000000"/>
        </w:rPr>
        <w:t>H</w:t>
      </w:r>
      <w:r>
        <w:rPr>
          <w:rFonts w:asciiTheme="minorHAnsi" w:eastAsiaTheme="minorEastAsia" w:hAnsiTheme="minorHAnsi" w:cstheme="minorBidi"/>
          <w:color w:val="000000"/>
          <w:position w:val="-6"/>
          <w:vertAlign w:val="subscript"/>
          <w:lang w:val="el-GR"/>
        </w:rPr>
        <w:t>2</w:t>
      </w:r>
      <w:r>
        <w:rPr>
          <w:rFonts w:asciiTheme="minorHAnsi" w:eastAsiaTheme="minorEastAsia" w:hAnsiTheme="minorHAnsi" w:cstheme="minorBidi"/>
          <w:color w:val="000000"/>
        </w:rPr>
        <w:t>SO</w:t>
      </w:r>
      <w:r>
        <w:rPr>
          <w:rFonts w:asciiTheme="minorHAnsi" w:eastAsiaTheme="minorEastAsia" w:hAnsiTheme="minorHAnsi" w:cstheme="minorBidi"/>
          <w:color w:val="000000"/>
          <w:position w:val="-6"/>
          <w:vertAlign w:val="subscript"/>
          <w:lang w:val="el-GR"/>
        </w:rPr>
        <w:t>4</w:t>
      </w:r>
      <w:r>
        <w:rPr>
          <w:rFonts w:asciiTheme="minorHAnsi" w:eastAsiaTheme="minorEastAsia" w:hAnsiTheme="minorHAnsi" w:cstheme="minorBidi"/>
          <w:color w:val="000000"/>
          <w:lang w:val="el-GR"/>
        </w:rPr>
        <w:t>;  (</w:t>
      </w:r>
      <w:r>
        <w:rPr>
          <w:rFonts w:asciiTheme="minorHAnsi" w:eastAsiaTheme="minorEastAsia" w:hAnsiTheme="minorHAnsi" w:cstheme="minorBidi"/>
          <w:i/>
          <w:iCs/>
          <w:color w:val="000000"/>
          <w:lang w:val="el-GR"/>
        </w:rPr>
        <w:t>μονάδες 9</w:t>
      </w:r>
      <w:r>
        <w:rPr>
          <w:rFonts w:asciiTheme="minorHAnsi" w:eastAsiaTheme="minorEastAsia" w:hAnsiTheme="minorHAnsi" w:cstheme="minorBidi"/>
          <w:color w:val="000000"/>
          <w:lang w:val="el-GR"/>
        </w:rPr>
        <w:t>)</w:t>
      </w:r>
    </w:p>
    <w:p w14:paraId="7DBE46D0" w14:textId="77777777" w:rsidR="00596A9C" w:rsidRDefault="00000000">
      <w:pPr>
        <w:pStyle w:val="TrapezaThematonStyle"/>
        <w:spacing w:line="360" w:lineRule="auto"/>
        <w:ind w:left="567"/>
        <w:jc w:val="both"/>
        <w:rPr>
          <w:rFonts w:asciiTheme="minorHAnsi" w:hAnsiTheme="minorHAnsi" w:cstheme="minorHAnsi"/>
          <w:lang w:val="el-GR"/>
        </w:rPr>
      </w:pPr>
      <w:r>
        <w:rPr>
          <w:rFonts w:asciiTheme="minorHAnsi" w:eastAsiaTheme="minorEastAsia" w:hAnsiTheme="minorHAnsi" w:cstheme="minorHAnsi"/>
          <w:color w:val="000000"/>
          <w:lang w:val="el-GR"/>
        </w:rPr>
        <w:t xml:space="preserve">Δίνονται οι σχετικές ατομικές μάζες: </w:t>
      </w:r>
      <w:r>
        <w:rPr>
          <w:rFonts w:asciiTheme="minorHAnsi" w:eastAsiaTheme="minorEastAsia" w:hAnsiTheme="minorHAnsi" w:cstheme="minorHAnsi"/>
          <w:i/>
          <w:color w:val="000000"/>
        </w:rPr>
        <w:t>A</w:t>
      </w:r>
      <w:r>
        <w:rPr>
          <w:rFonts w:asciiTheme="minorHAnsi" w:eastAsiaTheme="minorEastAsia" w:hAnsiTheme="minorHAnsi" w:cstheme="minorHAnsi"/>
          <w:color w:val="000000"/>
          <w:vertAlign w:val="subscript"/>
        </w:rPr>
        <w:t>r</w:t>
      </w:r>
      <w:r>
        <w:rPr>
          <w:rFonts w:asciiTheme="minorHAnsi" w:eastAsiaTheme="minorEastAsia" w:hAnsiTheme="minorHAnsi" w:cstheme="minorHAnsi"/>
          <w:color w:val="000000"/>
          <w:lang w:val="el-GR"/>
        </w:rPr>
        <w:t>(</w:t>
      </w:r>
      <w:r>
        <w:rPr>
          <w:rFonts w:asciiTheme="minorHAnsi" w:eastAsiaTheme="minorEastAsia" w:hAnsiTheme="minorHAnsi" w:cstheme="minorHAnsi"/>
          <w:color w:val="000000"/>
        </w:rPr>
        <w:t>H</w:t>
      </w:r>
      <w:r>
        <w:rPr>
          <w:rFonts w:asciiTheme="minorHAnsi" w:eastAsiaTheme="minorEastAsia" w:hAnsiTheme="minorHAnsi" w:cstheme="minorHAnsi"/>
          <w:color w:val="000000"/>
          <w:lang w:val="el-GR"/>
        </w:rPr>
        <w:t xml:space="preserve">)=1, </w:t>
      </w:r>
      <w:r>
        <w:rPr>
          <w:rFonts w:asciiTheme="minorHAnsi" w:eastAsiaTheme="minorEastAsia" w:hAnsiTheme="minorHAnsi" w:cstheme="minorHAnsi"/>
          <w:i/>
          <w:color w:val="000000"/>
        </w:rPr>
        <w:t>A</w:t>
      </w:r>
      <w:r>
        <w:rPr>
          <w:rFonts w:asciiTheme="minorHAnsi" w:eastAsiaTheme="minorEastAsia" w:hAnsiTheme="minorHAnsi" w:cstheme="minorHAnsi"/>
          <w:color w:val="000000"/>
          <w:vertAlign w:val="subscript"/>
        </w:rPr>
        <w:t>r</w:t>
      </w:r>
      <w:r>
        <w:rPr>
          <w:rFonts w:asciiTheme="minorHAnsi" w:eastAsiaTheme="minorEastAsia" w:hAnsiTheme="minorHAnsi" w:cstheme="minorHAnsi"/>
          <w:color w:val="000000"/>
          <w:lang w:val="el-GR"/>
        </w:rPr>
        <w:t>(</w:t>
      </w:r>
      <w:r>
        <w:rPr>
          <w:rFonts w:asciiTheme="minorHAnsi" w:eastAsiaTheme="minorEastAsia" w:hAnsiTheme="minorHAnsi" w:cstheme="minorHAnsi"/>
          <w:color w:val="000000"/>
        </w:rPr>
        <w:t>O</w:t>
      </w:r>
      <w:r>
        <w:rPr>
          <w:rFonts w:asciiTheme="minorHAnsi" w:eastAsiaTheme="minorEastAsia" w:hAnsiTheme="minorHAnsi" w:cstheme="minorHAnsi"/>
          <w:color w:val="000000"/>
          <w:lang w:val="el-GR"/>
        </w:rPr>
        <w:t xml:space="preserve">)=16, </w:t>
      </w:r>
      <w:r>
        <w:rPr>
          <w:rFonts w:asciiTheme="minorHAnsi" w:eastAsiaTheme="minorEastAsia" w:hAnsiTheme="minorHAnsi" w:cstheme="minorHAnsi"/>
          <w:i/>
          <w:color w:val="000000"/>
        </w:rPr>
        <w:t>A</w:t>
      </w:r>
      <w:r>
        <w:rPr>
          <w:rFonts w:asciiTheme="minorHAnsi" w:eastAsiaTheme="minorEastAsia" w:hAnsiTheme="minorHAnsi" w:cstheme="minorHAnsi"/>
          <w:color w:val="000000"/>
          <w:vertAlign w:val="subscript"/>
        </w:rPr>
        <w:t>r</w:t>
      </w:r>
      <w:r>
        <w:rPr>
          <w:rFonts w:asciiTheme="minorHAnsi" w:eastAsiaTheme="minorEastAsia" w:hAnsiTheme="minorHAnsi" w:cstheme="minorHAnsi"/>
          <w:color w:val="000000"/>
          <w:lang w:val="el-GR"/>
        </w:rPr>
        <w:t>(</w:t>
      </w:r>
      <w:r>
        <w:rPr>
          <w:rFonts w:asciiTheme="minorHAnsi" w:eastAsiaTheme="minorEastAsia" w:hAnsiTheme="minorHAnsi" w:cstheme="minorHAnsi"/>
          <w:color w:val="000000"/>
        </w:rPr>
        <w:t>S</w:t>
      </w:r>
      <w:r>
        <w:rPr>
          <w:rFonts w:asciiTheme="minorHAnsi" w:eastAsiaTheme="minorEastAsia" w:hAnsiTheme="minorHAnsi" w:cstheme="minorHAnsi"/>
          <w:color w:val="000000"/>
          <w:lang w:val="el-GR"/>
        </w:rPr>
        <w:t>)=32.</w:t>
      </w:r>
    </w:p>
    <w:p w14:paraId="07AF999E" w14:textId="77777777" w:rsidR="00596A9C" w:rsidRDefault="00000000">
      <w:pPr>
        <w:pStyle w:val="TrapezaThematonStyle"/>
        <w:spacing w:line="360" w:lineRule="auto"/>
        <w:ind w:left="7920"/>
        <w:jc w:val="both"/>
        <w:rPr>
          <w:rFonts w:asciiTheme="minorHAnsi" w:eastAsiaTheme="minorEastAsia" w:hAnsiTheme="minorHAnsi" w:cstheme="minorHAnsi"/>
          <w:b/>
          <w:bCs/>
          <w:i/>
          <w:iCs/>
          <w:color w:val="000000"/>
          <w:lang w:val="el-GR"/>
        </w:rPr>
      </w:pPr>
      <w:r>
        <w:rPr>
          <w:rFonts w:asciiTheme="minorHAnsi" w:eastAsiaTheme="minorEastAsia" w:hAnsiTheme="minorHAnsi" w:cstheme="minorHAnsi"/>
          <w:b/>
          <w:bCs/>
          <w:i/>
          <w:iCs/>
          <w:color w:val="000000"/>
          <w:lang w:val="el-GR"/>
        </w:rPr>
        <w:t>Μονάδες 25</w:t>
      </w:r>
    </w:p>
    <w:p w14:paraId="76A50635" w14:textId="77777777" w:rsidR="00596A9C" w:rsidRDefault="00596A9C">
      <w:pPr>
        <w:pStyle w:val="TrapezaThematonStyle"/>
        <w:spacing w:line="360" w:lineRule="auto"/>
        <w:jc w:val="both"/>
        <w:rPr>
          <w:rFonts w:asciiTheme="minorHAnsi" w:hAnsiTheme="minorHAnsi" w:cstheme="minorHAnsi"/>
          <w:lang w:val="el-GR"/>
        </w:rPr>
        <w:sectPr w:rsidR="00596A9C">
          <w:type w:val="continuous"/>
          <w:pgSz w:w="11906" w:h="16838"/>
          <w:pgMar w:top="1080" w:right="1080" w:bottom="1080" w:left="1080" w:header="720" w:footer="720" w:gutter="0"/>
          <w:cols w:space="720"/>
        </w:sectPr>
      </w:pPr>
    </w:p>
    <w:p w14:paraId="33EC07DB"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14013</w:t>
      </w:r>
    </w:p>
    <w:p w14:paraId="00F625EB" w14:textId="77777777" w:rsidR="00596A9C" w:rsidRDefault="00000000">
      <w:pPr>
        <w:pStyle w:val="TrapezaThematonStyle"/>
        <w:spacing w:line="360" w:lineRule="auto"/>
        <w:jc w:val="both"/>
        <w:rPr>
          <w:rFonts w:asciiTheme="minorHAnsi" w:hAnsiTheme="minorHAnsi" w:cstheme="minorHAnsi"/>
          <w:lang w:val="el-GR"/>
        </w:rPr>
      </w:pPr>
      <w:r>
        <w:rPr>
          <w:rFonts w:asciiTheme="minorHAnsi" w:eastAsiaTheme="minorEastAsia" w:hAnsiTheme="minorHAnsi" w:cstheme="minorHAnsi"/>
          <w:b/>
          <w:bCs/>
          <w:color w:val="000000"/>
          <w:lang w:val="el-GR"/>
        </w:rPr>
        <w:t>Ενδεικτική επίλυση</w:t>
      </w:r>
    </w:p>
    <w:p w14:paraId="7E19552D" w14:textId="77777777" w:rsidR="00596A9C" w:rsidRDefault="00000000">
      <w:pPr>
        <w:pStyle w:val="TrapezaThematonStyle"/>
        <w:spacing w:line="360" w:lineRule="auto"/>
        <w:ind w:left="567"/>
        <w:jc w:val="both"/>
        <w:rPr>
          <w:rFonts w:asciiTheme="minorHAnsi" w:eastAsiaTheme="minorEastAsia" w:hAnsiTheme="minorHAnsi" w:cstheme="minorBidi"/>
          <w:color w:val="000000"/>
          <w:lang w:val="el-GR"/>
        </w:rPr>
      </w:pPr>
      <w:r>
        <w:rPr>
          <w:rFonts w:asciiTheme="minorHAnsi" w:eastAsiaTheme="minorEastAsia" w:hAnsiTheme="minorHAnsi" w:cstheme="minorBidi"/>
          <w:b/>
          <w:bCs/>
          <w:color w:val="000000"/>
          <w:lang w:val="el-GR"/>
        </w:rPr>
        <w:t xml:space="preserve">α) </w:t>
      </w:r>
      <w:r>
        <w:rPr>
          <w:rFonts w:asciiTheme="minorHAnsi" w:eastAsiaTheme="minorEastAsia" w:hAnsiTheme="minorHAnsi" w:cstheme="minorBidi"/>
          <w:color w:val="000000"/>
          <w:lang w:val="el-GR"/>
        </w:rPr>
        <w:t>Υπολογίζουμε τη σχετική μοριακή μάζα (</w:t>
      </w:r>
      <w:r>
        <w:rPr>
          <w:rFonts w:asciiTheme="minorHAnsi" w:eastAsiaTheme="minorEastAsia" w:hAnsiTheme="minorHAnsi" w:cstheme="minorBidi"/>
          <w:i/>
          <w:iCs/>
          <w:color w:val="000000"/>
          <w:lang w:val="el-GR"/>
        </w:rPr>
        <w:t>M</w:t>
      </w:r>
      <w:r>
        <w:rPr>
          <w:rFonts w:asciiTheme="minorHAnsi" w:eastAsiaTheme="minorEastAsia" w:hAnsiTheme="minorHAnsi" w:cstheme="minorBidi"/>
          <w:color w:val="000000"/>
          <w:position w:val="-6"/>
          <w:vertAlign w:val="subscript"/>
          <w:lang w:val="el-GR"/>
        </w:rPr>
        <w:t>r</w:t>
      </w:r>
      <w:r>
        <w:rPr>
          <w:rFonts w:asciiTheme="minorHAnsi" w:eastAsiaTheme="minorEastAsia" w:hAnsiTheme="minorHAnsi" w:cstheme="minorBidi"/>
          <w:color w:val="000000"/>
          <w:lang w:val="el-GR"/>
        </w:rPr>
        <w:t xml:space="preserve">) του </w:t>
      </w:r>
      <w:r>
        <w:rPr>
          <w:rFonts w:asciiTheme="minorHAnsi" w:eastAsiaTheme="minorEastAsia" w:hAnsiTheme="minorHAnsi" w:cstheme="minorBidi"/>
          <w:color w:val="000000"/>
        </w:rPr>
        <w:t>H</w:t>
      </w:r>
      <w:r>
        <w:rPr>
          <w:rFonts w:asciiTheme="minorHAnsi" w:eastAsiaTheme="minorEastAsia" w:hAnsiTheme="minorHAnsi" w:cstheme="minorBidi"/>
          <w:color w:val="000000"/>
          <w:position w:val="-6"/>
          <w:vertAlign w:val="subscript"/>
          <w:lang w:val="el-GR"/>
        </w:rPr>
        <w:t>2</w:t>
      </w:r>
      <w:r>
        <w:rPr>
          <w:rFonts w:asciiTheme="minorHAnsi" w:eastAsiaTheme="minorEastAsia" w:hAnsiTheme="minorHAnsi" w:cstheme="minorBidi"/>
          <w:color w:val="000000"/>
        </w:rPr>
        <w:t>SO</w:t>
      </w:r>
      <w:r>
        <w:rPr>
          <w:rFonts w:asciiTheme="minorHAnsi" w:eastAsiaTheme="minorEastAsia" w:hAnsiTheme="minorHAnsi" w:cstheme="minorBidi"/>
          <w:color w:val="000000"/>
          <w:position w:val="-6"/>
          <w:vertAlign w:val="subscript"/>
          <w:lang w:val="el-GR"/>
        </w:rPr>
        <w:t>4</w:t>
      </w:r>
      <w:r>
        <w:rPr>
          <w:rFonts w:asciiTheme="minorHAnsi" w:eastAsiaTheme="minorEastAsia" w:hAnsiTheme="minorHAnsi" w:cstheme="minorBidi"/>
          <w:color w:val="000000"/>
          <w:position w:val="-6"/>
          <w:lang w:val="el-GR"/>
        </w:rPr>
        <w:t>:</w:t>
      </w:r>
      <w:r>
        <w:rPr>
          <w:rFonts w:asciiTheme="minorHAnsi" w:eastAsiaTheme="minorEastAsia" w:hAnsiTheme="minorHAnsi" w:cstheme="minorBidi"/>
          <w:i/>
          <w:iCs/>
          <w:color w:val="000000"/>
          <w:lang w:val="el-GR"/>
        </w:rPr>
        <w:t>M</w:t>
      </w:r>
      <w:r>
        <w:rPr>
          <w:rFonts w:asciiTheme="minorHAnsi" w:eastAsiaTheme="minorEastAsia" w:hAnsiTheme="minorHAnsi" w:cstheme="minorBidi"/>
          <w:color w:val="000000"/>
          <w:position w:val="-6"/>
          <w:vertAlign w:val="subscript"/>
          <w:lang w:val="el-GR"/>
        </w:rPr>
        <w:t>r</w:t>
      </w:r>
      <w:r>
        <w:rPr>
          <w:rFonts w:asciiTheme="minorHAnsi" w:eastAsiaTheme="minorEastAsia" w:hAnsiTheme="minorHAnsi" w:cstheme="minorBidi"/>
          <w:color w:val="000000"/>
          <w:lang w:val="el-GR"/>
        </w:rPr>
        <w:t>=2</w:t>
      </w:r>
      <w:r>
        <w:rPr>
          <w:rFonts w:ascii="Cambria Math" w:eastAsiaTheme="minorEastAsia" w:hAnsi="Cambria Math" w:cs="Cambria Math"/>
          <w:color w:val="000000"/>
          <w:lang w:val="el-GR"/>
        </w:rPr>
        <w:t>⋅</w:t>
      </w:r>
      <w:r>
        <w:rPr>
          <w:rFonts w:asciiTheme="minorHAnsi" w:eastAsiaTheme="minorEastAsia" w:hAnsiTheme="minorHAnsi" w:cstheme="minorBidi"/>
          <w:color w:val="000000"/>
          <w:lang w:val="el-GR"/>
        </w:rPr>
        <w:t>1+1</w:t>
      </w:r>
      <w:r>
        <w:rPr>
          <w:rFonts w:ascii="Cambria Math" w:eastAsiaTheme="minorEastAsia" w:hAnsi="Cambria Math" w:cs="Cambria Math"/>
          <w:color w:val="000000"/>
          <w:lang w:val="el-GR"/>
        </w:rPr>
        <w:t>⋅</w:t>
      </w:r>
      <w:r>
        <w:rPr>
          <w:rFonts w:asciiTheme="minorHAnsi" w:eastAsiaTheme="minorEastAsia" w:hAnsiTheme="minorHAnsi" w:cstheme="minorBidi"/>
          <w:color w:val="000000"/>
          <w:lang w:val="el-GR"/>
        </w:rPr>
        <w:t>32+4</w:t>
      </w:r>
      <w:r>
        <w:rPr>
          <w:rFonts w:ascii="Cambria Math" w:eastAsiaTheme="minorEastAsia" w:hAnsi="Cambria Math" w:cs="Cambria Math"/>
          <w:color w:val="000000"/>
          <w:lang w:val="el-GR"/>
        </w:rPr>
        <w:t>⋅</w:t>
      </w:r>
      <w:r>
        <w:rPr>
          <w:rFonts w:asciiTheme="minorHAnsi" w:eastAsiaTheme="minorEastAsia" w:hAnsiTheme="minorHAnsi" w:cstheme="minorBidi"/>
          <w:color w:val="000000"/>
          <w:lang w:val="el-GR"/>
        </w:rPr>
        <w:t xml:space="preserve">16=98. </w:t>
      </w:r>
    </w:p>
    <w:p w14:paraId="2CE59104" w14:textId="77777777" w:rsidR="00596A9C" w:rsidRDefault="00000000">
      <w:pPr>
        <w:pStyle w:val="TrapezaThematonStyle"/>
        <w:spacing w:line="360" w:lineRule="auto"/>
        <w:ind w:left="567"/>
        <w:jc w:val="both"/>
        <w:rPr>
          <w:rFonts w:asciiTheme="minorHAnsi" w:hAnsiTheme="minorHAnsi" w:cstheme="minorBidi"/>
          <w:lang w:val="el-GR"/>
        </w:rPr>
      </w:pPr>
      <w:r>
        <w:rPr>
          <w:rFonts w:asciiTheme="minorHAnsi" w:hAnsiTheme="minorHAnsi" w:cstheme="minorBidi"/>
          <w:lang w:val="el-GR"/>
        </w:rPr>
        <w:t xml:space="preserve">Στα         100 </w:t>
      </w:r>
      <w:r>
        <w:rPr>
          <w:rFonts w:asciiTheme="minorHAnsi" w:hAnsiTheme="minorHAnsi" w:cstheme="minorBidi"/>
        </w:rPr>
        <w:t>mL</w:t>
      </w:r>
      <w:r>
        <w:rPr>
          <w:rFonts w:asciiTheme="minorHAnsi" w:hAnsiTheme="minorHAnsi" w:cstheme="minorBidi"/>
          <w:lang w:val="el-GR"/>
        </w:rPr>
        <w:t xml:space="preserve"> διαλύματος Δ1 περιέχονται 0,98 </w:t>
      </w:r>
      <w:r>
        <w:rPr>
          <w:rFonts w:asciiTheme="minorHAnsi" w:hAnsiTheme="minorHAnsi" w:cstheme="minorBidi"/>
        </w:rPr>
        <w:t>g</w:t>
      </w:r>
      <w:r>
        <w:rPr>
          <w:rFonts w:asciiTheme="minorHAnsi" w:hAnsiTheme="minorHAnsi" w:cstheme="minorBidi"/>
          <w:lang w:val="el-GR"/>
        </w:rPr>
        <w:t xml:space="preserve"> </w:t>
      </w:r>
      <w:r>
        <w:rPr>
          <w:rFonts w:asciiTheme="minorHAnsi" w:eastAsiaTheme="minorEastAsia" w:hAnsiTheme="minorHAnsi" w:cstheme="minorBidi"/>
          <w:color w:val="000000"/>
        </w:rPr>
        <w:t>H</w:t>
      </w:r>
      <w:r>
        <w:rPr>
          <w:rFonts w:asciiTheme="minorHAnsi" w:eastAsiaTheme="minorEastAsia" w:hAnsiTheme="minorHAnsi" w:cstheme="minorBidi"/>
          <w:color w:val="000000"/>
          <w:position w:val="-6"/>
          <w:vertAlign w:val="subscript"/>
          <w:lang w:val="el-GR"/>
        </w:rPr>
        <w:t>2</w:t>
      </w:r>
      <w:r>
        <w:rPr>
          <w:rFonts w:asciiTheme="minorHAnsi" w:eastAsiaTheme="minorEastAsia" w:hAnsiTheme="minorHAnsi" w:cstheme="minorBidi"/>
          <w:color w:val="000000"/>
        </w:rPr>
        <w:t>SO</w:t>
      </w:r>
      <w:r>
        <w:rPr>
          <w:rFonts w:asciiTheme="minorHAnsi" w:eastAsiaTheme="minorEastAsia" w:hAnsiTheme="minorHAnsi" w:cstheme="minorBidi"/>
          <w:color w:val="000000"/>
          <w:position w:val="-6"/>
          <w:vertAlign w:val="subscript"/>
          <w:lang w:val="el-GR"/>
        </w:rPr>
        <w:t>4</w:t>
      </w:r>
    </w:p>
    <w:p w14:paraId="7DF91A98" w14:textId="77777777" w:rsidR="00596A9C" w:rsidRDefault="00000000">
      <w:pPr>
        <w:pStyle w:val="TrapezaThematonStyle"/>
        <w:spacing w:line="360" w:lineRule="auto"/>
        <w:ind w:firstLine="567"/>
        <w:jc w:val="both"/>
        <w:rPr>
          <w:rFonts w:asciiTheme="minorHAnsi" w:hAnsiTheme="minorHAnsi" w:cstheme="minorBidi"/>
          <w:u w:val="single"/>
          <w:lang w:val="el-GR"/>
        </w:rPr>
      </w:pPr>
      <w:r>
        <w:rPr>
          <w:rFonts w:asciiTheme="minorHAnsi" w:hAnsiTheme="minorHAnsi" w:cstheme="minorBidi"/>
          <w:u w:val="single"/>
          <w:lang w:val="el-GR"/>
        </w:rPr>
        <w:t xml:space="preserve">Στο 1 </w:t>
      </w:r>
      <w:r>
        <w:rPr>
          <w:rFonts w:asciiTheme="minorHAnsi" w:hAnsiTheme="minorHAnsi" w:cstheme="minorBidi"/>
          <w:u w:val="single"/>
        </w:rPr>
        <w:t>L</w:t>
      </w:r>
      <w:r>
        <w:rPr>
          <w:rFonts w:asciiTheme="minorHAnsi" w:hAnsiTheme="minorHAnsi" w:cstheme="minorBidi"/>
          <w:u w:val="single"/>
          <w:lang w:val="el-GR"/>
        </w:rPr>
        <w:t xml:space="preserve">=1000 </w:t>
      </w:r>
      <w:r>
        <w:rPr>
          <w:rFonts w:asciiTheme="minorHAnsi" w:hAnsiTheme="minorHAnsi" w:cstheme="minorBidi"/>
          <w:u w:val="single"/>
        </w:rPr>
        <w:t>mL</w:t>
      </w:r>
      <w:r>
        <w:rPr>
          <w:rFonts w:asciiTheme="minorHAnsi" w:hAnsiTheme="minorHAnsi" w:cstheme="minorBidi"/>
          <w:u w:val="single"/>
          <w:lang w:val="el-GR"/>
        </w:rPr>
        <w:t xml:space="preserve"> διαλύματος  Δ1 περιέχονται  </w:t>
      </w:r>
      <w:r>
        <w:rPr>
          <w:rFonts w:asciiTheme="minorHAnsi" w:hAnsiTheme="minorHAnsi" w:cstheme="minorBidi"/>
          <w:u w:val="single"/>
        </w:rPr>
        <w:t>x</w:t>
      </w:r>
      <w:r>
        <w:rPr>
          <w:rFonts w:asciiTheme="minorHAnsi" w:hAnsiTheme="minorHAnsi" w:cstheme="minorBidi"/>
          <w:u w:val="single"/>
          <w:lang w:val="el-GR"/>
        </w:rPr>
        <w:t xml:space="preserve">; </w:t>
      </w:r>
      <w:r>
        <w:rPr>
          <w:rFonts w:asciiTheme="minorHAnsi" w:hAnsiTheme="minorHAnsi" w:cstheme="minorBidi"/>
          <w:u w:val="single"/>
        </w:rPr>
        <w:t>g</w:t>
      </w:r>
      <w:r>
        <w:rPr>
          <w:rFonts w:asciiTheme="minorHAnsi" w:hAnsiTheme="minorHAnsi" w:cstheme="minorBidi"/>
          <w:u w:val="single"/>
          <w:lang w:val="el-GR"/>
        </w:rPr>
        <w:t xml:space="preserve"> </w:t>
      </w:r>
      <w:r>
        <w:rPr>
          <w:rFonts w:asciiTheme="minorHAnsi" w:eastAsiaTheme="minorEastAsia" w:hAnsiTheme="minorHAnsi" w:cstheme="minorBidi"/>
          <w:color w:val="000000"/>
        </w:rPr>
        <w:t>H</w:t>
      </w:r>
      <w:r>
        <w:rPr>
          <w:rFonts w:asciiTheme="minorHAnsi" w:eastAsiaTheme="minorEastAsia" w:hAnsiTheme="minorHAnsi" w:cstheme="minorBidi"/>
          <w:color w:val="000000"/>
          <w:position w:val="-6"/>
          <w:vertAlign w:val="subscript"/>
          <w:lang w:val="el-GR"/>
        </w:rPr>
        <w:t>2</w:t>
      </w:r>
      <w:r>
        <w:rPr>
          <w:rFonts w:asciiTheme="minorHAnsi" w:eastAsiaTheme="minorEastAsia" w:hAnsiTheme="minorHAnsi" w:cstheme="minorBidi"/>
          <w:color w:val="000000"/>
        </w:rPr>
        <w:t>SO</w:t>
      </w:r>
      <w:r>
        <w:rPr>
          <w:rFonts w:asciiTheme="minorHAnsi" w:eastAsiaTheme="minorEastAsia" w:hAnsiTheme="minorHAnsi" w:cstheme="minorBidi"/>
          <w:color w:val="000000"/>
          <w:position w:val="-6"/>
          <w:vertAlign w:val="subscript"/>
          <w:lang w:val="el-GR"/>
        </w:rPr>
        <w:t>4</w:t>
      </w:r>
    </w:p>
    <w:p w14:paraId="587E38BF" w14:textId="77777777" w:rsidR="00596A9C" w:rsidRDefault="00000000">
      <w:pPr>
        <w:pStyle w:val="TrapezaThematonStyle"/>
        <w:spacing w:line="360" w:lineRule="auto"/>
        <w:ind w:left="567"/>
        <w:jc w:val="both"/>
        <w:rPr>
          <w:rFonts w:asciiTheme="minorHAnsi" w:hAnsiTheme="minorHAnsi" w:cstheme="minorHAnsi"/>
        </w:rPr>
      </w:pPr>
      <w:r>
        <w:rPr>
          <w:rFonts w:asciiTheme="minorHAnsi" w:hAnsiTheme="minorHAnsi" w:cstheme="minorHAnsi"/>
        </w:rPr>
        <w:t>100∙x = 1000∙0,98</w:t>
      </w:r>
      <w:r>
        <w:rPr>
          <w:rFonts w:ascii="Cambria Math" w:hAnsi="Cambria Math" w:cs="Cambria Math"/>
        </w:rPr>
        <w:t>⇒</w:t>
      </w:r>
      <w:r>
        <w:rPr>
          <w:rFonts w:asciiTheme="minorHAnsi" w:hAnsiTheme="minorHAnsi" w:cstheme="minorHAnsi"/>
        </w:rPr>
        <w:t>x=</w:t>
      </w:r>
      <m:oMath>
        <m:f>
          <m:fPr>
            <m:ctrlPr>
              <w:rPr>
                <w:rFonts w:ascii="Cambria Math" w:hAnsi="Cambria Math" w:cstheme="minorHAnsi"/>
                <w:i/>
              </w:rPr>
            </m:ctrlPr>
          </m:fPr>
          <m:num>
            <m:r>
              <w:rPr>
                <w:rFonts w:ascii="Cambria Math" w:eastAsia="Cambria Math" w:hAnsi="Cambria Math" w:cstheme="minorHAnsi"/>
                <w:color w:val="000000"/>
              </w:rPr>
              <m:t>980</m:t>
            </m:r>
          </m:num>
          <m:den>
            <m:r>
              <w:rPr>
                <w:rFonts w:ascii="Cambria Math" w:eastAsia="Cambria Math" w:hAnsi="Cambria Math" w:cstheme="minorHAnsi"/>
              </w:rPr>
              <m:t>100</m:t>
            </m:r>
          </m:den>
        </m:f>
      </m:oMath>
      <w:r>
        <w:rPr>
          <w:rFonts w:ascii="Cambria Math" w:hAnsi="Cambria Math" w:cs="Cambria Math"/>
        </w:rPr>
        <w:t>⇒</w:t>
      </w:r>
      <w:r>
        <w:rPr>
          <w:rFonts w:asciiTheme="minorHAnsi" w:hAnsiTheme="minorHAnsi" w:cstheme="minorHAnsi"/>
        </w:rPr>
        <w:t>x=9,8</w:t>
      </w:r>
      <w:r>
        <w:rPr>
          <w:rFonts w:asciiTheme="minorHAnsi" w:eastAsiaTheme="minorEastAsia" w:hAnsiTheme="minorHAnsi" w:cstheme="minorHAnsi"/>
          <w:color w:val="000000"/>
        </w:rPr>
        <w:t>.</w:t>
      </w:r>
    </w:p>
    <w:p w14:paraId="7D53D737" w14:textId="77777777" w:rsidR="00596A9C" w:rsidRDefault="00000000">
      <w:pPr>
        <w:pStyle w:val="TrapezaThematonStyle"/>
        <w:spacing w:line="360" w:lineRule="auto"/>
        <w:ind w:left="567"/>
        <w:jc w:val="both"/>
        <w:rPr>
          <w:rFonts w:asciiTheme="minorHAnsi" w:hAnsiTheme="minorHAnsi" w:cstheme="minorHAnsi"/>
        </w:rPr>
      </w:pPr>
      <w:r>
        <w:rPr>
          <w:rFonts w:asciiTheme="minorHAnsi" w:hAnsiTheme="minorHAnsi" w:cstheme="minorHAnsi"/>
          <w:i/>
          <w:iCs/>
        </w:rPr>
        <w:t>n</w:t>
      </w:r>
      <w:r>
        <w:rPr>
          <w:rFonts w:asciiTheme="minorHAnsi" w:eastAsiaTheme="minorEastAsia" w:hAnsiTheme="minorHAnsi" w:cstheme="minorHAnsi"/>
          <w:color w:val="000000"/>
        </w:rPr>
        <w:t xml:space="preserve"> H</w:t>
      </w:r>
      <w:r>
        <w:rPr>
          <w:rFonts w:asciiTheme="minorHAnsi" w:eastAsiaTheme="minorEastAsia" w:hAnsiTheme="minorHAnsi" w:cstheme="minorHAnsi"/>
          <w:color w:val="000000"/>
          <w:position w:val="-6"/>
          <w:vertAlign w:val="subscript"/>
        </w:rPr>
        <w:t>2</w:t>
      </w:r>
      <w:r>
        <w:rPr>
          <w:rFonts w:asciiTheme="minorHAnsi" w:eastAsiaTheme="minorEastAsia" w:hAnsiTheme="minorHAnsi" w:cstheme="minorHAnsi"/>
          <w:color w:val="000000"/>
        </w:rPr>
        <w:t>SO</w:t>
      </w:r>
      <w:r>
        <w:rPr>
          <w:rFonts w:asciiTheme="minorHAnsi" w:eastAsiaTheme="minorEastAsia" w:hAnsiTheme="minorHAnsi" w:cstheme="minorHAnsi"/>
          <w:color w:val="000000"/>
          <w:position w:val="-6"/>
          <w:vertAlign w:val="subscript"/>
        </w:rPr>
        <w:t>4</w:t>
      </w:r>
      <w:r>
        <w:rPr>
          <w:rFonts w:asciiTheme="minorHAnsi" w:hAnsiTheme="minorHAnsi" w:cstheme="minorHAnsi"/>
        </w:rPr>
        <w:t xml:space="preserve"> </w:t>
      </w:r>
      <m:oMath>
        <m:r>
          <w:rPr>
            <w:rFonts w:ascii="Cambria Math" w:eastAsia="Cambria Math" w:hAnsi="Cambria Math" w:cstheme="minorHAnsi"/>
          </w:rPr>
          <m:t>=</m:t>
        </m:r>
        <m:f>
          <m:fPr>
            <m:ctrlPr>
              <w:rPr>
                <w:rFonts w:ascii="Cambria Math" w:hAnsi="Cambria Math" w:cstheme="minorHAnsi"/>
                <w:i/>
              </w:rPr>
            </m:ctrlPr>
          </m:fPr>
          <m:num>
            <m:r>
              <w:rPr>
                <w:rFonts w:ascii="Cambria Math" w:eastAsia="Cambria Math" w:hAnsi="Cambria Math" w:cstheme="minorHAnsi"/>
              </w:rPr>
              <m:t>m</m:t>
            </m:r>
          </m:num>
          <m:den>
            <m:sSub>
              <m:sSubPr>
                <m:ctrlPr>
                  <w:rPr>
                    <w:rFonts w:ascii="Cambria Math" w:hAnsi="Cambria Math" w:cstheme="minorHAnsi"/>
                    <w:i/>
                  </w:rPr>
                </m:ctrlPr>
              </m:sSubPr>
              <m:e>
                <m:r>
                  <w:rPr>
                    <w:rFonts w:ascii="Cambria Math" w:eastAsia="Cambria Math" w:hAnsi="Cambria Math" w:cstheme="minorHAnsi"/>
                  </w:rPr>
                  <m:t>M</m:t>
                </m:r>
              </m:e>
              <m:sub>
                <m:r>
                  <w:rPr>
                    <w:rFonts w:ascii="Cambria Math" w:hAnsi="Cambria Math" w:cstheme="minorHAnsi"/>
                  </w:rPr>
                  <m:t>r</m:t>
                </m:r>
              </m:sub>
            </m:sSub>
          </m:den>
        </m:f>
        <m:r>
          <w:rPr>
            <w:rFonts w:ascii="Cambria Math" w:eastAsia="Cambria Math" w:hAnsi="Cambria Math" w:cstheme="minorHAnsi"/>
          </w:rPr>
          <m:t xml:space="preserve">= </m:t>
        </m:r>
        <m:f>
          <m:fPr>
            <m:ctrlPr>
              <w:rPr>
                <w:rFonts w:ascii="Cambria Math" w:hAnsi="Cambria Math" w:cstheme="minorHAnsi"/>
                <w:i/>
              </w:rPr>
            </m:ctrlPr>
          </m:fPr>
          <m:num>
            <m:r>
              <w:rPr>
                <w:rFonts w:ascii="Cambria Math" w:eastAsia="Cambria Math" w:hAnsi="Cambria Math" w:cstheme="minorHAnsi"/>
              </w:rPr>
              <m:t>9,8</m:t>
            </m:r>
          </m:num>
          <m:den>
            <m:r>
              <w:rPr>
                <w:rFonts w:ascii="Cambria Math" w:eastAsia="Cambria Math" w:hAnsi="Cambria Math" w:cstheme="minorHAnsi"/>
              </w:rPr>
              <m:t>98</m:t>
            </m:r>
          </m:den>
        </m:f>
        <m:r>
          <w:rPr>
            <w:rFonts w:ascii="Cambria Math" w:eastAsia="Cambria Math" w:hAnsi="Cambria Math" w:cstheme="minorHAnsi"/>
          </w:rPr>
          <m:t xml:space="preserve"> mol=</m:t>
        </m:r>
      </m:oMath>
      <w:r>
        <w:rPr>
          <w:rFonts w:asciiTheme="minorHAnsi" w:hAnsiTheme="minorHAnsi" w:cstheme="minorHAnsi"/>
        </w:rPr>
        <w:t xml:space="preserve"> </w:t>
      </w:r>
      <m:oMath>
        <m:r>
          <w:rPr>
            <w:rFonts w:ascii="Cambria Math" w:eastAsia="Cambria Math" w:hAnsi="Cambria Math" w:cstheme="minorHAnsi"/>
          </w:rPr>
          <m:t xml:space="preserve"> </m:t>
        </m:r>
      </m:oMath>
      <w:r>
        <w:rPr>
          <w:rFonts w:asciiTheme="minorHAnsi" w:hAnsiTheme="minorHAnsi" w:cstheme="minorHAnsi"/>
        </w:rPr>
        <w:t>0,1 mol.</w:t>
      </w:r>
    </w:p>
    <w:p w14:paraId="14746566" w14:textId="77777777" w:rsidR="00596A9C" w:rsidRDefault="00000000">
      <w:pPr>
        <w:pStyle w:val="TrapezaThematonStyle"/>
        <w:spacing w:line="360" w:lineRule="auto"/>
        <w:ind w:left="567"/>
        <w:jc w:val="both"/>
        <w:rPr>
          <w:rFonts w:asciiTheme="minorHAnsi" w:eastAsiaTheme="minorEastAsia" w:hAnsiTheme="minorHAnsi" w:cstheme="minorBidi"/>
          <w:color w:val="000000"/>
          <w:lang w:val="el-GR"/>
        </w:rPr>
      </w:pPr>
      <w:r>
        <w:rPr>
          <w:rFonts w:asciiTheme="minorHAnsi" w:eastAsiaTheme="minorEastAsia" w:hAnsiTheme="minorHAnsi" w:cstheme="minorBidi"/>
          <w:color w:val="000000"/>
          <w:lang w:val="el-GR"/>
        </w:rPr>
        <w:t xml:space="preserve">Από τη σχέση </w:t>
      </w:r>
      <m:oMath>
        <m:r>
          <w:rPr>
            <w:rFonts w:ascii="Cambria Math" w:eastAsia="Cambria Math" w:hAnsi="Cambria Math" w:cstheme="minorHAnsi"/>
          </w:rPr>
          <m:t>c</m:t>
        </m:r>
        <m:r>
          <w:rPr>
            <w:rFonts w:ascii="Cambria Math" w:eastAsia="Cambria Math" w:hAnsi="Cambria Math" w:cstheme="minorHAnsi"/>
            <w:lang w:val="el-GR"/>
          </w:rPr>
          <m:t>=</m:t>
        </m:r>
        <m:f>
          <m:fPr>
            <m:ctrlPr>
              <w:rPr>
                <w:rFonts w:ascii="Cambria Math" w:hAnsi="Cambria Math" w:cstheme="minorHAnsi"/>
                <w:i/>
              </w:rPr>
            </m:ctrlPr>
          </m:fPr>
          <m:num>
            <m:r>
              <w:rPr>
                <w:rFonts w:ascii="Cambria Math" w:eastAsia="Cambria Math" w:hAnsi="Cambria Math" w:cstheme="minorHAnsi"/>
              </w:rPr>
              <m:t>n</m:t>
            </m:r>
          </m:num>
          <m:den>
            <m:r>
              <w:rPr>
                <w:rFonts w:ascii="Cambria Math" w:eastAsia="Cambria Math" w:hAnsi="Cambria Math" w:cstheme="minorHAnsi"/>
              </w:rPr>
              <m:t>V</m:t>
            </m:r>
          </m:den>
        </m:f>
        <m:r>
          <w:rPr>
            <w:rFonts w:ascii="Cambria Math" w:eastAsia="Cambria Math" w:hAnsi="Cambria Math" w:cstheme="minorHAnsi"/>
            <w:lang w:val="el-GR"/>
          </w:rPr>
          <m:t xml:space="preserve">, </m:t>
        </m:r>
      </m:oMath>
      <w:r>
        <w:rPr>
          <w:rFonts w:asciiTheme="minorHAnsi" w:eastAsiaTheme="minorEastAsia" w:hAnsiTheme="minorHAnsi" w:cstheme="minorBidi"/>
          <w:color w:val="000000"/>
          <w:lang w:val="el-GR"/>
        </w:rPr>
        <w:t>θα υπολογίσουμε τη συγκέντρωση (</w:t>
      </w:r>
      <w:r>
        <w:rPr>
          <w:rFonts w:asciiTheme="minorHAnsi" w:eastAsiaTheme="minorEastAsia" w:hAnsiTheme="minorHAnsi" w:cstheme="minorBidi"/>
          <w:color w:val="000000"/>
        </w:rPr>
        <w:t>c</w:t>
      </w:r>
      <w:r>
        <w:rPr>
          <w:rFonts w:asciiTheme="minorHAnsi" w:eastAsiaTheme="minorEastAsia" w:hAnsiTheme="minorHAnsi" w:cstheme="minorBidi"/>
          <w:color w:val="000000"/>
          <w:lang w:val="el-GR"/>
        </w:rPr>
        <w:t xml:space="preserve">) του διαλύματος Δ1. </w:t>
      </w:r>
    </w:p>
    <w:p w14:paraId="5062BCD1" w14:textId="77777777" w:rsidR="00596A9C" w:rsidRDefault="00000000">
      <w:pPr>
        <w:pStyle w:val="TrapezaThematonStyle"/>
        <w:spacing w:line="360" w:lineRule="auto"/>
        <w:ind w:left="567"/>
        <w:jc w:val="both"/>
        <w:rPr>
          <w:rFonts w:asciiTheme="minorHAnsi" w:hAnsiTheme="minorHAnsi" w:cstheme="minorBidi"/>
          <w:i/>
          <w:iCs/>
          <w:lang w:val="el-GR"/>
        </w:rPr>
      </w:pPr>
      <w:r>
        <w:rPr>
          <w:rFonts w:asciiTheme="minorHAnsi" w:hAnsiTheme="minorHAnsi" w:cstheme="minorBidi"/>
          <w:lang w:val="el-GR"/>
        </w:rPr>
        <w:lastRenderedPageBreak/>
        <w:t xml:space="preserve">Για το διάλυμα Δ1:   </w:t>
      </w:r>
      <m:oMath>
        <m:r>
          <w:rPr>
            <w:rFonts w:ascii="Cambria Math" w:eastAsia="Cambria Math" w:hAnsi="Cambria Math" w:cstheme="minorHAnsi"/>
          </w:rPr>
          <m:t>c</m:t>
        </m:r>
        <m:r>
          <w:rPr>
            <w:rFonts w:ascii="Cambria Math" w:eastAsia="Cambria Math" w:hAnsi="Cambria Math" w:cstheme="minorHAnsi"/>
            <w:lang w:val="el-GR"/>
          </w:rPr>
          <m:t>=</m:t>
        </m:r>
        <m:f>
          <m:fPr>
            <m:ctrlPr>
              <w:rPr>
                <w:rFonts w:ascii="Cambria Math" w:hAnsi="Cambria Math" w:cstheme="minorHAnsi"/>
                <w:i/>
              </w:rPr>
            </m:ctrlPr>
          </m:fPr>
          <m:num>
            <m:r>
              <w:rPr>
                <w:rFonts w:ascii="Cambria Math" w:eastAsia="Cambria Math" w:hAnsi="Cambria Math" w:cstheme="minorHAnsi"/>
              </w:rPr>
              <m:t>n</m:t>
            </m:r>
          </m:num>
          <m:den>
            <m:r>
              <w:rPr>
                <w:rFonts w:ascii="Cambria Math" w:eastAsia="Cambria Math" w:hAnsi="Cambria Math" w:cstheme="minorHAnsi"/>
              </w:rPr>
              <m:t>V</m:t>
            </m:r>
          </m:den>
        </m:f>
        <m:r>
          <w:rPr>
            <w:rFonts w:ascii="Cambria Math" w:eastAsia="Cambria Math" w:hAnsi="Cambria Math" w:cstheme="minorHAnsi"/>
            <w:lang w:val="el-GR"/>
          </w:rPr>
          <m:t xml:space="preserve">= </m:t>
        </m:r>
        <m:f>
          <m:fPr>
            <m:ctrlPr>
              <w:rPr>
                <w:rFonts w:ascii="Cambria Math" w:hAnsi="Cambria Math" w:cstheme="minorHAnsi"/>
                <w:i/>
              </w:rPr>
            </m:ctrlPr>
          </m:fPr>
          <m:num>
            <m:r>
              <w:rPr>
                <w:rFonts w:ascii="Cambria Math" w:eastAsia="Cambria Math" w:hAnsi="Cambria Math" w:cstheme="minorHAnsi"/>
                <w:lang w:val="el-GR"/>
              </w:rPr>
              <m:t xml:space="preserve">0,1 </m:t>
            </m:r>
            <m:r>
              <w:rPr>
                <w:rFonts w:ascii="Cambria Math" w:eastAsia="Cambria Math" w:hAnsi="Cambria Math" w:cstheme="minorHAnsi"/>
              </w:rPr>
              <m:t>mol</m:t>
            </m:r>
          </m:num>
          <m:den>
            <m:r>
              <w:rPr>
                <w:rFonts w:ascii="Cambria Math" w:eastAsia="Cambria Math" w:hAnsi="Cambria Math" w:cstheme="minorHAnsi"/>
                <w:lang w:val="el-GR"/>
              </w:rPr>
              <m:t xml:space="preserve">1 </m:t>
            </m:r>
            <m:r>
              <w:rPr>
                <w:rFonts w:ascii="Cambria Math" w:eastAsia="Cambria Math" w:hAnsi="Cambria Math" w:cstheme="minorHAnsi"/>
              </w:rPr>
              <m:t>L</m:t>
            </m:r>
          </m:den>
        </m:f>
        <m:r>
          <w:rPr>
            <w:rFonts w:ascii="Cambria Math" w:eastAsia="Cambria Math" w:hAnsi="Cambria Math" w:cstheme="minorHAnsi"/>
            <w:lang w:val="el-GR"/>
          </w:rPr>
          <m:t>=0,1</m:t>
        </m:r>
        <m:f>
          <m:fPr>
            <m:ctrlPr>
              <w:rPr>
                <w:rFonts w:ascii="Cambria Math" w:hAnsi="Cambria Math" w:cstheme="minorHAnsi"/>
                <w:iCs/>
              </w:rPr>
            </m:ctrlPr>
          </m:fPr>
          <m:num>
            <m:r>
              <w:rPr>
                <w:rFonts w:ascii="Cambria Math" w:eastAsia="Cambria Math" w:hAnsi="Cambria Math" w:cstheme="minorHAnsi"/>
              </w:rPr>
              <m:t>mol</m:t>
            </m:r>
          </m:num>
          <m:den>
            <m:r>
              <w:rPr>
                <w:rFonts w:ascii="Cambria Math" w:eastAsia="Cambria Math" w:hAnsi="Cambria Math" w:cstheme="minorHAnsi"/>
              </w:rPr>
              <m:t>L</m:t>
            </m:r>
          </m:den>
        </m:f>
      </m:oMath>
      <w:r>
        <w:rPr>
          <w:rFonts w:asciiTheme="minorHAnsi" w:hAnsiTheme="minorHAnsi" w:cstheme="minorBidi"/>
          <w:lang w:val="el-GR"/>
        </w:rPr>
        <w:t xml:space="preserve">    ή  </w:t>
      </w:r>
      <w:r>
        <w:rPr>
          <w:rFonts w:asciiTheme="minorHAnsi" w:hAnsiTheme="minorHAnsi" w:cstheme="minorBidi"/>
          <w:i/>
          <w:iCs/>
        </w:rPr>
        <w:t>c</w:t>
      </w:r>
      <w:r>
        <w:rPr>
          <w:rFonts w:asciiTheme="minorHAnsi" w:hAnsiTheme="minorHAnsi" w:cstheme="minorBidi"/>
          <w:lang w:val="el-GR"/>
        </w:rPr>
        <w:t xml:space="preserve"> </w:t>
      </w:r>
      <w:r>
        <w:rPr>
          <w:rFonts w:asciiTheme="minorHAnsi" w:hAnsiTheme="minorHAnsi" w:cstheme="minorBidi"/>
          <w:i/>
          <w:iCs/>
          <w:lang w:val="el-GR"/>
        </w:rPr>
        <w:t>=</w:t>
      </w:r>
      <w:r>
        <w:rPr>
          <w:rFonts w:asciiTheme="minorHAnsi" w:hAnsiTheme="minorHAnsi" w:cstheme="minorBidi"/>
          <w:lang w:val="el-GR"/>
        </w:rPr>
        <w:t xml:space="preserve"> 0,1 </w:t>
      </w:r>
      <w:r>
        <w:rPr>
          <w:rFonts w:asciiTheme="minorHAnsi" w:hAnsiTheme="minorHAnsi" w:cstheme="minorBidi"/>
        </w:rPr>
        <w:t>M</w:t>
      </w:r>
      <w:r>
        <w:rPr>
          <w:rFonts w:asciiTheme="minorHAnsi" w:hAnsiTheme="minorHAnsi" w:cstheme="minorBidi"/>
          <w:lang w:val="el-GR"/>
        </w:rPr>
        <w:t>.</w:t>
      </w:r>
    </w:p>
    <w:p w14:paraId="76F271B1" w14:textId="77777777" w:rsidR="00596A9C" w:rsidRDefault="00000000">
      <w:pPr>
        <w:pStyle w:val="TrapezaThematonStyle"/>
        <w:spacing w:line="360" w:lineRule="auto"/>
        <w:ind w:left="567"/>
        <w:jc w:val="both"/>
        <w:rPr>
          <w:rFonts w:asciiTheme="minorHAnsi" w:eastAsiaTheme="minorEastAsia" w:hAnsiTheme="minorHAnsi" w:cstheme="minorBidi"/>
          <w:color w:val="000000"/>
          <w:lang w:val="el-GR"/>
        </w:rPr>
      </w:pPr>
      <w:r>
        <w:rPr>
          <w:rFonts w:asciiTheme="minorHAnsi" w:hAnsiTheme="minorHAnsi" w:cstheme="minorBidi"/>
          <w:lang w:val="el-GR"/>
        </w:rPr>
        <w:t xml:space="preserve">Επομένως, η συγκέντρωση του διαλύματος Δ1 είναι 0,1 Μ σε </w:t>
      </w:r>
      <w:r>
        <w:rPr>
          <w:rFonts w:asciiTheme="minorHAnsi" w:eastAsiaTheme="minorEastAsia" w:hAnsiTheme="minorHAnsi" w:cstheme="minorBidi"/>
          <w:color w:val="000000"/>
        </w:rPr>
        <w:t>H</w:t>
      </w:r>
      <w:r>
        <w:rPr>
          <w:rFonts w:asciiTheme="minorHAnsi" w:eastAsiaTheme="minorEastAsia" w:hAnsiTheme="minorHAnsi" w:cstheme="minorBidi"/>
          <w:color w:val="000000"/>
          <w:vertAlign w:val="subscript"/>
          <w:lang w:val="el-GR"/>
        </w:rPr>
        <w:t>2</w:t>
      </w:r>
      <w:r>
        <w:rPr>
          <w:rFonts w:asciiTheme="minorHAnsi" w:eastAsiaTheme="minorEastAsia" w:hAnsiTheme="minorHAnsi" w:cstheme="minorBidi"/>
          <w:color w:val="000000"/>
        </w:rPr>
        <w:t>SO</w:t>
      </w:r>
      <w:r>
        <w:rPr>
          <w:rFonts w:asciiTheme="minorHAnsi" w:eastAsiaTheme="minorEastAsia" w:hAnsiTheme="minorHAnsi" w:cstheme="minorBidi"/>
          <w:color w:val="000000"/>
          <w:vertAlign w:val="subscript"/>
          <w:lang w:val="el-GR"/>
        </w:rPr>
        <w:t>4</w:t>
      </w:r>
      <w:r>
        <w:rPr>
          <w:rFonts w:asciiTheme="minorHAnsi" w:eastAsiaTheme="minorEastAsia" w:hAnsiTheme="minorHAnsi" w:cstheme="minorBidi"/>
          <w:color w:val="000000"/>
          <w:lang w:val="el-GR"/>
        </w:rPr>
        <w:t xml:space="preserve">. </w:t>
      </w:r>
    </w:p>
    <w:p w14:paraId="4E00965A" w14:textId="77777777" w:rsidR="00596A9C" w:rsidRDefault="00000000">
      <w:pPr>
        <w:pStyle w:val="TrapezaThematonStyle"/>
        <w:spacing w:line="360" w:lineRule="auto"/>
        <w:ind w:left="567"/>
        <w:jc w:val="both"/>
        <w:rPr>
          <w:rFonts w:asciiTheme="minorHAnsi" w:eastAsiaTheme="minorEastAsia" w:hAnsiTheme="minorHAnsi" w:cstheme="minorHAnsi"/>
          <w:color w:val="000000"/>
          <w:lang w:val="el-GR"/>
        </w:rPr>
      </w:pPr>
      <w:r>
        <w:rPr>
          <w:rFonts w:asciiTheme="minorHAnsi" w:eastAsiaTheme="minorEastAsia" w:hAnsiTheme="minorHAnsi" w:cstheme="minorHAnsi"/>
          <w:b/>
          <w:bCs/>
          <w:color w:val="000000"/>
          <w:lang w:val="el-GR"/>
        </w:rPr>
        <w:t>β)</w:t>
      </w:r>
      <w:r>
        <w:rPr>
          <w:rFonts w:asciiTheme="minorHAnsi" w:eastAsiaTheme="minorEastAsia" w:hAnsiTheme="minorHAnsi" w:cstheme="minorHAnsi"/>
          <w:color w:val="000000"/>
          <w:lang w:val="el-GR"/>
        </w:rPr>
        <w:t xml:space="preserve"> Εφαρμόζουμε την σχέση που ισχύει κατά την αραίωση διαλυμάτων, για τα διαλύματα Δ</w:t>
      </w:r>
      <w:r>
        <w:rPr>
          <w:rFonts w:asciiTheme="minorHAnsi" w:eastAsiaTheme="minorEastAsia" w:hAnsiTheme="minorHAnsi" w:cstheme="minorHAnsi"/>
          <w:color w:val="000000"/>
          <w:position w:val="-6"/>
          <w:vertAlign w:val="subscript"/>
          <w:lang w:val="el-GR"/>
        </w:rPr>
        <w:t>1</w:t>
      </w:r>
      <w:r>
        <w:rPr>
          <w:rFonts w:asciiTheme="minorHAnsi" w:eastAsiaTheme="minorEastAsia" w:hAnsiTheme="minorHAnsi" w:cstheme="minorHAnsi"/>
          <w:color w:val="000000"/>
          <w:lang w:val="el-GR"/>
        </w:rPr>
        <w:t>, Δ</w:t>
      </w:r>
      <w:r>
        <w:rPr>
          <w:rFonts w:asciiTheme="minorHAnsi" w:eastAsiaTheme="minorEastAsia" w:hAnsiTheme="minorHAnsi" w:cstheme="minorHAnsi"/>
          <w:color w:val="000000"/>
          <w:position w:val="-6"/>
          <w:vertAlign w:val="subscript"/>
          <w:lang w:val="el-GR"/>
        </w:rPr>
        <w:t>2</w:t>
      </w:r>
      <w:r>
        <w:rPr>
          <w:rFonts w:asciiTheme="minorHAnsi" w:eastAsiaTheme="minorEastAsia" w:hAnsiTheme="minorHAnsi" w:cstheme="minorHAnsi"/>
          <w:color w:val="000000"/>
          <w:lang w:val="el-GR"/>
        </w:rPr>
        <w:t xml:space="preserve">, όπου </w:t>
      </w:r>
      <w:r>
        <w:rPr>
          <w:rFonts w:asciiTheme="minorHAnsi" w:eastAsiaTheme="minorEastAsia" w:hAnsiTheme="minorHAnsi" w:cstheme="minorHAnsi"/>
          <w:color w:val="000000"/>
        </w:rPr>
        <w:t>n</w:t>
      </w:r>
      <w:r>
        <w:rPr>
          <w:rFonts w:asciiTheme="minorHAnsi" w:eastAsiaTheme="minorEastAsia" w:hAnsiTheme="minorHAnsi" w:cstheme="minorHAnsi"/>
          <w:color w:val="000000"/>
          <w:position w:val="-6"/>
          <w:vertAlign w:val="subscript"/>
          <w:lang w:val="el-GR"/>
        </w:rPr>
        <w:t>1</w:t>
      </w:r>
      <w:r>
        <w:rPr>
          <w:rFonts w:asciiTheme="minorHAnsi" w:eastAsiaTheme="minorEastAsia" w:hAnsiTheme="minorHAnsi" w:cstheme="minorHAnsi"/>
          <w:color w:val="000000"/>
          <w:lang w:val="el-GR"/>
        </w:rPr>
        <w:t xml:space="preserve">, </w:t>
      </w:r>
      <w:r>
        <w:rPr>
          <w:rFonts w:asciiTheme="minorHAnsi" w:eastAsiaTheme="minorEastAsia" w:hAnsiTheme="minorHAnsi" w:cstheme="minorHAnsi"/>
          <w:color w:val="000000"/>
        </w:rPr>
        <w:t>n</w:t>
      </w:r>
      <w:r>
        <w:rPr>
          <w:rFonts w:asciiTheme="minorHAnsi" w:eastAsiaTheme="minorEastAsia" w:hAnsiTheme="minorHAnsi" w:cstheme="minorHAnsi"/>
          <w:color w:val="000000"/>
          <w:position w:val="-6"/>
          <w:vertAlign w:val="subscript"/>
          <w:lang w:val="el-GR"/>
        </w:rPr>
        <w:t>2</w:t>
      </w:r>
      <w:r>
        <w:rPr>
          <w:rFonts w:asciiTheme="minorHAnsi" w:eastAsiaTheme="minorEastAsia" w:hAnsiTheme="minorHAnsi" w:cstheme="minorHAnsi"/>
          <w:color w:val="000000"/>
          <w:lang w:val="el-GR"/>
        </w:rPr>
        <w:t xml:space="preserve"> είναι τα αρχικά και τα τελικά </w:t>
      </w:r>
      <w:r>
        <w:rPr>
          <w:rFonts w:asciiTheme="minorHAnsi" w:eastAsiaTheme="minorEastAsia" w:hAnsiTheme="minorHAnsi" w:cstheme="minorHAnsi"/>
          <w:color w:val="000000"/>
        </w:rPr>
        <w:t>mol</w:t>
      </w:r>
      <w:r>
        <w:rPr>
          <w:rFonts w:asciiTheme="minorHAnsi" w:eastAsiaTheme="minorEastAsia" w:hAnsiTheme="minorHAnsi" w:cstheme="minorHAnsi"/>
          <w:color w:val="000000"/>
          <w:lang w:val="el-GR"/>
        </w:rPr>
        <w:t xml:space="preserve"> αντίστοιχα, του </w:t>
      </w:r>
      <w:r>
        <w:rPr>
          <w:rFonts w:asciiTheme="minorHAnsi" w:eastAsiaTheme="minorEastAsia" w:hAnsiTheme="minorHAnsi" w:cstheme="minorHAnsi"/>
          <w:color w:val="000000"/>
        </w:rPr>
        <w:t>H</w:t>
      </w:r>
      <w:r>
        <w:rPr>
          <w:rFonts w:asciiTheme="minorHAnsi" w:eastAsiaTheme="minorEastAsia" w:hAnsiTheme="minorHAnsi" w:cstheme="minorHAnsi"/>
          <w:color w:val="000000"/>
          <w:position w:val="-6"/>
          <w:vertAlign w:val="subscript"/>
          <w:lang w:val="el-GR"/>
        </w:rPr>
        <w:t>2</w:t>
      </w:r>
      <w:r>
        <w:rPr>
          <w:rFonts w:asciiTheme="minorHAnsi" w:eastAsiaTheme="minorEastAsia" w:hAnsiTheme="minorHAnsi" w:cstheme="minorHAnsi"/>
          <w:color w:val="000000"/>
        </w:rPr>
        <w:t>SO</w:t>
      </w:r>
      <w:r>
        <w:rPr>
          <w:rFonts w:asciiTheme="minorHAnsi" w:eastAsiaTheme="minorEastAsia" w:hAnsiTheme="minorHAnsi" w:cstheme="minorHAnsi"/>
          <w:color w:val="000000"/>
          <w:position w:val="-6"/>
          <w:vertAlign w:val="subscript"/>
          <w:lang w:val="el-GR"/>
        </w:rPr>
        <w:t>4</w:t>
      </w:r>
      <w:r>
        <w:rPr>
          <w:rFonts w:asciiTheme="minorHAnsi" w:eastAsiaTheme="minorEastAsia" w:hAnsiTheme="minorHAnsi" w:cstheme="minorHAnsi"/>
          <w:color w:val="000000"/>
          <w:lang w:val="el-GR"/>
        </w:rPr>
        <w:t xml:space="preserve">. </w:t>
      </w:r>
    </w:p>
    <w:p w14:paraId="0794C8B3" w14:textId="77777777" w:rsidR="00596A9C" w:rsidRDefault="00000000">
      <w:pPr>
        <w:pStyle w:val="TrapezaThematonStyle"/>
        <w:widowControl w:val="0"/>
        <w:spacing w:line="360" w:lineRule="auto"/>
        <w:ind w:firstLine="567"/>
        <w:jc w:val="both"/>
        <w:rPr>
          <w:rFonts w:asciiTheme="minorHAnsi" w:eastAsiaTheme="minorEastAsia" w:hAnsiTheme="minorHAnsi" w:cstheme="minorHAnsi"/>
          <w:color w:val="000000"/>
          <w:lang w:val="el-GR"/>
        </w:rPr>
      </w:pPr>
      <w:r>
        <w:rPr>
          <w:rFonts w:asciiTheme="minorHAnsi" w:eastAsiaTheme="minorEastAsia" w:hAnsiTheme="minorHAnsi" w:cstheme="minorHAnsi"/>
          <w:color w:val="000000"/>
          <w:lang w:val="el-GR"/>
        </w:rPr>
        <w:t xml:space="preserve">800 </w:t>
      </w:r>
      <w:r>
        <w:rPr>
          <w:rFonts w:asciiTheme="minorHAnsi" w:eastAsiaTheme="minorEastAsia" w:hAnsiTheme="minorHAnsi" w:cstheme="minorHAnsi"/>
          <w:color w:val="000000"/>
        </w:rPr>
        <w:t>mL</w:t>
      </w:r>
      <w:r>
        <w:rPr>
          <w:rFonts w:asciiTheme="minorHAnsi" w:eastAsiaTheme="minorEastAsia" w:hAnsiTheme="minorHAnsi" w:cstheme="minorHAnsi"/>
          <w:color w:val="000000"/>
          <w:lang w:val="el-GR"/>
        </w:rPr>
        <w:t xml:space="preserve">=0,8 </w:t>
      </w:r>
      <w:r>
        <w:rPr>
          <w:rFonts w:asciiTheme="minorHAnsi" w:eastAsiaTheme="minorEastAsia" w:hAnsiTheme="minorHAnsi" w:cstheme="minorHAnsi"/>
          <w:color w:val="000000"/>
        </w:rPr>
        <w:t>L</w:t>
      </w:r>
      <w:r>
        <w:rPr>
          <w:rFonts w:asciiTheme="minorHAnsi" w:eastAsiaTheme="minorEastAsia" w:hAnsiTheme="minorHAnsi" w:cstheme="minorHAnsi"/>
          <w:color w:val="000000"/>
          <w:lang w:val="el-GR"/>
        </w:rPr>
        <w:t xml:space="preserve"> , 200 </w:t>
      </w:r>
      <w:r>
        <w:rPr>
          <w:rFonts w:asciiTheme="minorHAnsi" w:eastAsiaTheme="minorEastAsia" w:hAnsiTheme="minorHAnsi" w:cstheme="minorHAnsi"/>
          <w:color w:val="000000"/>
        </w:rPr>
        <w:t>mL</w:t>
      </w:r>
      <w:r>
        <w:rPr>
          <w:rFonts w:asciiTheme="minorHAnsi" w:eastAsiaTheme="minorEastAsia" w:hAnsiTheme="minorHAnsi" w:cstheme="minorHAnsi"/>
          <w:color w:val="000000"/>
          <w:lang w:val="el-GR"/>
        </w:rPr>
        <w:t xml:space="preserve">=0,2 </w:t>
      </w:r>
      <w:r>
        <w:rPr>
          <w:rFonts w:asciiTheme="minorHAnsi" w:eastAsiaTheme="minorEastAsia" w:hAnsiTheme="minorHAnsi" w:cstheme="minorHAnsi"/>
          <w:color w:val="000000"/>
        </w:rPr>
        <w:t>L</w:t>
      </w:r>
      <w:r>
        <w:rPr>
          <w:rFonts w:asciiTheme="minorHAnsi" w:eastAsiaTheme="minorEastAsia" w:hAnsiTheme="minorHAnsi" w:cstheme="minorHAnsi"/>
          <w:color w:val="000000"/>
          <w:lang w:val="el-GR"/>
        </w:rPr>
        <w:t>.</w:t>
      </w:r>
    </w:p>
    <w:p w14:paraId="71E431DF" w14:textId="77777777" w:rsidR="00596A9C" w:rsidRDefault="00000000">
      <w:pPr>
        <w:pStyle w:val="TrapezaThematonStyle"/>
        <w:widowControl w:val="0"/>
        <w:spacing w:line="360" w:lineRule="auto"/>
        <w:ind w:firstLine="567"/>
        <w:jc w:val="both"/>
        <w:rPr>
          <w:rFonts w:asciiTheme="minorHAnsi" w:eastAsia="Tahoma" w:hAnsiTheme="minorHAnsi" w:cstheme="minorHAnsi"/>
          <w:bCs/>
          <w:i/>
          <w:color w:val="000000"/>
          <w:shd w:val="clear" w:color="auto" w:fill="FFFFFF"/>
          <w:lang w:val="el-GR" w:eastAsia="el-GR" w:bidi="el-GR"/>
        </w:rPr>
      </w:pPr>
      <w:r>
        <w:rPr>
          <w:rFonts w:asciiTheme="minorHAnsi" w:eastAsiaTheme="minorEastAsia" w:hAnsiTheme="minorHAnsi" w:cstheme="minorHAnsi"/>
          <w:i/>
          <w:color w:val="000000"/>
        </w:rPr>
        <w:t>n</w:t>
      </w:r>
      <w:r>
        <w:rPr>
          <w:rFonts w:asciiTheme="minorHAnsi" w:eastAsiaTheme="minorEastAsia" w:hAnsiTheme="minorHAnsi" w:cstheme="minorHAnsi"/>
          <w:color w:val="000000"/>
          <w:position w:val="-6"/>
          <w:vertAlign w:val="subscript"/>
          <w:lang w:val="el-GR"/>
        </w:rPr>
        <w:t>1</w:t>
      </w:r>
      <w:r>
        <w:rPr>
          <w:rFonts w:asciiTheme="minorHAnsi" w:eastAsiaTheme="minorEastAsia" w:hAnsiTheme="minorHAnsi" w:cstheme="minorHAnsi"/>
          <w:color w:val="000000"/>
          <w:lang w:val="el-GR"/>
        </w:rPr>
        <w:t>=</w:t>
      </w:r>
      <w:r>
        <w:rPr>
          <w:rFonts w:asciiTheme="minorHAnsi" w:eastAsiaTheme="minorEastAsia" w:hAnsiTheme="minorHAnsi" w:cstheme="minorHAnsi"/>
          <w:i/>
          <w:color w:val="000000"/>
        </w:rPr>
        <w:t>n</w:t>
      </w:r>
      <w:r>
        <w:rPr>
          <w:rFonts w:asciiTheme="minorHAnsi" w:eastAsiaTheme="minorEastAsia" w:hAnsiTheme="minorHAnsi" w:cstheme="minorHAnsi"/>
          <w:color w:val="000000"/>
          <w:position w:val="-6"/>
          <w:vertAlign w:val="subscript"/>
          <w:lang w:val="el-GR"/>
        </w:rPr>
        <w:t>2</w:t>
      </w:r>
      <w:r>
        <w:rPr>
          <w:rFonts w:ascii="Cambria Math" w:hAnsi="Cambria Math" w:cs="Cambria Math"/>
          <w:lang w:val="el-GR"/>
        </w:rPr>
        <w:t>⇒</w:t>
      </w:r>
      <w:r>
        <w:rPr>
          <w:rFonts w:asciiTheme="minorHAnsi" w:eastAsiaTheme="minorEastAsia" w:hAnsiTheme="minorHAnsi" w:cstheme="minorHAnsi"/>
          <w:i/>
          <w:color w:val="000000"/>
        </w:rPr>
        <w:t>c</w:t>
      </w:r>
      <w:r>
        <w:rPr>
          <w:rFonts w:asciiTheme="minorHAnsi" w:eastAsiaTheme="minorEastAsia" w:hAnsiTheme="minorHAnsi" w:cstheme="minorHAnsi"/>
          <w:color w:val="000000"/>
          <w:position w:val="-6"/>
          <w:vertAlign w:val="subscript"/>
          <w:lang w:val="el-GR"/>
        </w:rPr>
        <w:t>1</w:t>
      </w:r>
      <w:r>
        <w:rPr>
          <w:rFonts w:ascii="Cambria Math" w:eastAsia="Cambria Math" w:hAnsi="Cambria Math" w:cs="Cambria Math"/>
          <w:color w:val="000000"/>
          <w:lang w:val="el-GR"/>
        </w:rPr>
        <w:t>⋅</w:t>
      </w:r>
      <w:r>
        <w:rPr>
          <w:rFonts w:asciiTheme="minorHAnsi" w:eastAsiaTheme="minorEastAsia" w:hAnsiTheme="minorHAnsi" w:cstheme="minorHAnsi"/>
          <w:i/>
          <w:color w:val="000000"/>
        </w:rPr>
        <w:t>V</w:t>
      </w:r>
      <w:r>
        <w:rPr>
          <w:rFonts w:asciiTheme="minorHAnsi" w:eastAsiaTheme="minorEastAsia" w:hAnsiTheme="minorHAnsi" w:cstheme="minorHAnsi"/>
          <w:color w:val="000000"/>
          <w:position w:val="-6"/>
          <w:vertAlign w:val="subscript"/>
          <w:lang w:val="el-GR"/>
        </w:rPr>
        <w:t>1</w:t>
      </w:r>
      <w:r>
        <w:rPr>
          <w:rFonts w:asciiTheme="minorHAnsi" w:eastAsiaTheme="minorEastAsia" w:hAnsiTheme="minorHAnsi" w:cstheme="minorHAnsi"/>
          <w:color w:val="000000"/>
          <w:lang w:val="el-GR"/>
        </w:rPr>
        <w:t>=</w:t>
      </w:r>
      <w:r>
        <w:rPr>
          <w:rFonts w:asciiTheme="minorHAnsi" w:eastAsiaTheme="minorEastAsia" w:hAnsiTheme="minorHAnsi" w:cstheme="minorHAnsi"/>
          <w:i/>
          <w:color w:val="000000"/>
        </w:rPr>
        <w:t>c</w:t>
      </w:r>
      <w:r>
        <w:rPr>
          <w:rFonts w:asciiTheme="minorHAnsi" w:eastAsiaTheme="minorEastAsia" w:hAnsiTheme="minorHAnsi" w:cstheme="minorHAnsi"/>
          <w:color w:val="000000"/>
          <w:position w:val="-6"/>
          <w:vertAlign w:val="subscript"/>
          <w:lang w:val="el-GR"/>
        </w:rPr>
        <w:t>2</w:t>
      </w:r>
      <w:r>
        <w:rPr>
          <w:rFonts w:ascii="Cambria Math" w:eastAsiaTheme="minorEastAsia" w:hAnsi="Cambria Math" w:cs="Cambria Math"/>
          <w:color w:val="000000"/>
          <w:lang w:val="el-GR"/>
        </w:rPr>
        <w:t>⋅</w:t>
      </w:r>
      <w:r>
        <w:rPr>
          <w:rFonts w:asciiTheme="minorHAnsi" w:eastAsiaTheme="minorEastAsia" w:hAnsiTheme="minorHAnsi" w:cstheme="minorHAnsi"/>
          <w:i/>
          <w:color w:val="000000"/>
        </w:rPr>
        <w:t>V</w:t>
      </w:r>
      <w:r>
        <w:rPr>
          <w:rFonts w:asciiTheme="minorHAnsi" w:eastAsiaTheme="minorEastAsia" w:hAnsiTheme="minorHAnsi" w:cstheme="minorHAnsi"/>
          <w:color w:val="000000"/>
          <w:position w:val="-6"/>
          <w:vertAlign w:val="subscript"/>
          <w:lang w:val="el-GR"/>
        </w:rPr>
        <w:t>2</w:t>
      </w:r>
      <w:r>
        <w:rPr>
          <w:rFonts w:ascii="Cambria Math" w:hAnsi="Cambria Math" w:cs="Cambria Math"/>
          <w:lang w:val="el-GR"/>
        </w:rPr>
        <w:t>⇒</w:t>
      </w:r>
      <w:r>
        <w:rPr>
          <w:rFonts w:asciiTheme="minorHAnsi" w:eastAsiaTheme="minorEastAsia" w:hAnsiTheme="minorHAnsi" w:cstheme="minorHAnsi"/>
          <w:color w:val="000000"/>
          <w:lang w:val="el-GR"/>
        </w:rPr>
        <w:t>0,1</w:t>
      </w:r>
      <w:r>
        <w:rPr>
          <w:rFonts w:ascii="Cambria Math" w:eastAsiaTheme="minorEastAsia" w:hAnsi="Cambria Math" w:cs="Cambria Math"/>
          <w:color w:val="000000"/>
          <w:lang w:val="el-GR"/>
        </w:rPr>
        <w:t>⋅</w:t>
      </w:r>
      <w:r>
        <w:rPr>
          <w:rFonts w:asciiTheme="minorHAnsi" w:eastAsiaTheme="minorEastAsia" w:hAnsiTheme="minorHAnsi" w:cstheme="minorHAnsi"/>
          <w:color w:val="000000"/>
          <w:lang w:val="el-GR"/>
        </w:rPr>
        <w:t>0,8=</w:t>
      </w:r>
      <w:r>
        <w:rPr>
          <w:rFonts w:asciiTheme="minorHAnsi" w:eastAsiaTheme="minorEastAsia" w:hAnsiTheme="minorHAnsi" w:cstheme="minorHAnsi"/>
          <w:i/>
          <w:color w:val="000000"/>
        </w:rPr>
        <w:t>c</w:t>
      </w:r>
      <w:r>
        <w:rPr>
          <w:rFonts w:asciiTheme="minorHAnsi" w:eastAsiaTheme="minorEastAsia" w:hAnsiTheme="minorHAnsi" w:cstheme="minorHAnsi"/>
          <w:color w:val="000000"/>
          <w:position w:val="-6"/>
          <w:vertAlign w:val="subscript"/>
          <w:lang w:val="el-GR"/>
        </w:rPr>
        <w:t>2</w:t>
      </w:r>
      <w:proofErr w:type="gramStart"/>
      <w:r>
        <w:rPr>
          <w:rFonts w:ascii="Cambria Math" w:eastAsiaTheme="minorEastAsia" w:hAnsi="Cambria Math" w:cs="Cambria Math"/>
          <w:color w:val="000000"/>
          <w:lang w:val="el-GR"/>
        </w:rPr>
        <w:t>⋅</w:t>
      </w:r>
      <w:r>
        <w:rPr>
          <w:rFonts w:asciiTheme="minorHAnsi" w:eastAsiaTheme="minorEastAsia" w:hAnsiTheme="minorHAnsi" w:cstheme="minorHAnsi"/>
          <w:color w:val="000000"/>
          <w:lang w:val="el-GR"/>
        </w:rPr>
        <w:t>(</w:t>
      </w:r>
      <w:proofErr w:type="gramEnd"/>
      <w:r>
        <w:rPr>
          <w:rFonts w:asciiTheme="minorHAnsi" w:eastAsiaTheme="minorEastAsia" w:hAnsiTheme="minorHAnsi" w:cstheme="minorHAnsi"/>
          <w:color w:val="000000"/>
          <w:lang w:val="el-GR"/>
        </w:rPr>
        <w:t>0,8+0,</w:t>
      </w:r>
      <w:proofErr w:type="gramStart"/>
      <w:r>
        <w:rPr>
          <w:rFonts w:asciiTheme="minorHAnsi" w:eastAsiaTheme="minorEastAsia" w:hAnsiTheme="minorHAnsi" w:cstheme="minorHAnsi"/>
          <w:color w:val="000000"/>
          <w:lang w:val="el-GR"/>
        </w:rPr>
        <w:t>2)</w:t>
      </w:r>
      <w:r>
        <w:rPr>
          <w:rFonts w:ascii="Cambria Math" w:hAnsi="Cambria Math" w:cs="Cambria Math"/>
          <w:lang w:val="el-GR"/>
        </w:rPr>
        <w:t>⇒</w:t>
      </w:r>
      <w:proofErr w:type="gramEnd"/>
      <m:oMath>
        <m:sSub>
          <m:sSubPr>
            <m:ctrlPr>
              <w:rPr>
                <w:rFonts w:ascii="Cambria Math" w:eastAsia="Tahoma" w:hAnsi="Cambria Math" w:cstheme="minorHAnsi"/>
                <w:color w:val="000000"/>
                <w:shd w:val="clear" w:color="auto" w:fill="FFFFFF"/>
                <w:lang w:val="el-GR" w:eastAsia="el-GR" w:bidi="el-GR"/>
              </w:rPr>
            </m:ctrlPr>
          </m:sSubPr>
          <m:e>
            <m:r>
              <w:rPr>
                <w:rFonts w:ascii="Cambria Math" w:eastAsia="Cambria Math" w:hAnsi="Cambria Math" w:cstheme="minorHAnsi"/>
                <w:color w:val="000000"/>
                <w:shd w:val="clear" w:color="auto" w:fill="FFFFFF"/>
                <w:lang w:val="el-GR" w:eastAsia="el-GR" w:bidi="el-GR"/>
              </w:rPr>
              <m:t>c</m:t>
            </m:r>
          </m:e>
          <m:sub>
            <m:r>
              <m:rPr>
                <m:sty m:val="p"/>
              </m:rPr>
              <w:rPr>
                <w:rFonts w:ascii="Cambria Math" w:eastAsia="Tahoma" w:hAnsi="Cambria Math" w:cstheme="minorHAnsi"/>
                <w:color w:val="000000"/>
                <w:shd w:val="clear" w:color="auto" w:fill="FFFFFF"/>
                <w:lang w:val="el-GR" w:eastAsia="el-GR" w:bidi="el-GR"/>
              </w:rPr>
              <m:t>2</m:t>
            </m:r>
          </m:sub>
        </m:sSub>
        <m:r>
          <w:rPr>
            <w:rFonts w:ascii="Cambria Math" w:eastAsia="Cambria Math" w:hAnsi="Cambria Math" w:cstheme="minorHAnsi"/>
            <w:color w:val="000000"/>
            <w:shd w:val="clear" w:color="auto" w:fill="FFFFFF"/>
            <w:lang w:val="el-GR" w:eastAsia="el-GR" w:bidi="el-GR"/>
          </w:rPr>
          <m:t>=</m:t>
        </m:r>
        <m:f>
          <m:fPr>
            <m:ctrlPr>
              <w:rPr>
                <w:rFonts w:ascii="Cambria Math" w:eastAsia="Tahoma" w:hAnsi="Cambria Math" w:cstheme="minorHAnsi"/>
                <w:color w:val="000000"/>
                <w:shd w:val="clear" w:color="auto" w:fill="FFFFFF"/>
                <w:lang w:val="el-GR" w:eastAsia="el-GR" w:bidi="el-GR"/>
              </w:rPr>
            </m:ctrlPr>
          </m:fPr>
          <m:num>
            <m:r>
              <w:rPr>
                <w:rFonts w:ascii="Cambria Math" w:eastAsia="Cambria Math" w:hAnsi="Cambria Math" w:cstheme="minorHAnsi"/>
                <w:color w:val="000000"/>
                <w:shd w:val="clear" w:color="auto" w:fill="FFFFFF"/>
                <w:lang w:val="el-GR" w:eastAsia="el-GR" w:bidi="el-GR"/>
              </w:rPr>
              <m:t xml:space="preserve">0,08 </m:t>
            </m:r>
            <m:r>
              <w:rPr>
                <w:rFonts w:ascii="Cambria Math" w:eastAsia="Cambria Math" w:hAnsi="Cambria Math" w:cstheme="minorHAnsi"/>
                <w:color w:val="000000"/>
                <w:shd w:val="clear" w:color="auto" w:fill="FFFFFF"/>
                <w:lang w:eastAsia="el-GR" w:bidi="el-GR"/>
              </w:rPr>
              <m:t>M</m:t>
            </m:r>
            <m:r>
              <w:rPr>
                <w:rFonts w:ascii="Cambria Math" w:eastAsia="Cambria Math" w:hAnsi="Cambria Math" w:cstheme="minorHAnsi"/>
                <w:color w:val="000000"/>
                <w:shd w:val="clear" w:color="auto" w:fill="FFFFFF"/>
                <w:lang w:val="el-GR" w:eastAsia="el-GR" w:bidi="el-GR"/>
              </w:rPr>
              <m:t>∙</m:t>
            </m:r>
            <m:r>
              <w:rPr>
                <w:rFonts w:ascii="Cambria Math" w:eastAsia="Cambria Math" w:hAnsi="Cambria Math" w:cstheme="minorHAnsi"/>
                <w:color w:val="000000"/>
                <w:shd w:val="clear" w:color="auto" w:fill="FFFFFF"/>
                <w:lang w:eastAsia="el-GR" w:bidi="el-GR"/>
              </w:rPr>
              <m:t>L</m:t>
            </m:r>
          </m:num>
          <m:den>
            <m:r>
              <w:rPr>
                <w:rFonts w:ascii="Cambria Math" w:eastAsia="Cambria Math" w:hAnsi="Cambria Math" w:cstheme="minorHAnsi"/>
                <w:color w:val="000000"/>
                <w:shd w:val="clear" w:color="auto" w:fill="FFFFFF"/>
                <w:lang w:val="el-GR" w:eastAsia="el-GR" w:bidi="el-GR"/>
              </w:rPr>
              <m:t xml:space="preserve">1 </m:t>
            </m:r>
            <m:r>
              <w:rPr>
                <w:rFonts w:ascii="Cambria Math" w:eastAsia="Cambria Math" w:hAnsi="Cambria Math" w:cstheme="minorHAnsi"/>
                <w:color w:val="000000"/>
                <w:shd w:val="clear" w:color="auto" w:fill="FFFFFF"/>
                <w:lang w:eastAsia="el-GR" w:bidi="el-GR"/>
              </w:rPr>
              <m:t>L</m:t>
            </m:r>
          </m:den>
        </m:f>
        <m:r>
          <w:rPr>
            <w:rFonts w:ascii="Cambria Math" w:eastAsia="Cambria Math" w:hAnsi="Cambria Math" w:cstheme="minorHAnsi"/>
            <w:lang w:val="el-GR"/>
          </w:rPr>
          <m:t>⇒</m:t>
        </m:r>
        <m:sSub>
          <m:sSubPr>
            <m:ctrlPr>
              <w:rPr>
                <w:rFonts w:ascii="Cambria Math" w:eastAsia="Tahoma" w:hAnsi="Cambria Math" w:cstheme="minorHAnsi"/>
                <w:color w:val="000000"/>
                <w:shd w:val="clear" w:color="auto" w:fill="FFFFFF"/>
                <w:lang w:val="el-GR" w:eastAsia="el-GR" w:bidi="el-GR"/>
              </w:rPr>
            </m:ctrlPr>
          </m:sSubPr>
          <m:e>
            <m:r>
              <w:rPr>
                <w:rFonts w:ascii="Cambria Math" w:eastAsia="Cambria Math" w:hAnsi="Cambria Math" w:cstheme="minorHAnsi"/>
                <w:color w:val="000000"/>
                <w:shd w:val="clear" w:color="auto" w:fill="FFFFFF"/>
                <w:lang w:eastAsia="el-GR" w:bidi="el-GR"/>
              </w:rPr>
              <m:t>c</m:t>
            </m:r>
          </m:e>
          <m:sub>
            <m:r>
              <m:rPr>
                <m:sty m:val="p"/>
              </m:rPr>
              <w:rPr>
                <w:rFonts w:ascii="Cambria Math" w:eastAsia="Tahoma" w:hAnsi="Cambria Math" w:cstheme="minorHAnsi"/>
                <w:color w:val="000000"/>
                <w:shd w:val="clear" w:color="auto" w:fill="FFFFFF"/>
                <w:lang w:val="el-GR" w:eastAsia="el-GR" w:bidi="el-GR"/>
              </w:rPr>
              <m:t>2</m:t>
            </m:r>
          </m:sub>
        </m:sSub>
        <m:r>
          <w:rPr>
            <w:rFonts w:ascii="Cambria Math" w:eastAsia="Cambria Math" w:hAnsi="Cambria Math" w:cstheme="minorHAnsi"/>
            <w:color w:val="000000"/>
            <w:shd w:val="clear" w:color="auto" w:fill="FFFFFF"/>
            <w:lang w:val="el-GR" w:eastAsia="el-GR" w:bidi="el-GR"/>
          </w:rPr>
          <m:t xml:space="preserve">=0,08 </m:t>
        </m:r>
        <m:r>
          <w:rPr>
            <w:rFonts w:ascii="Cambria Math" w:eastAsia="Cambria Math" w:hAnsi="Cambria Math" w:cstheme="minorHAnsi"/>
            <w:color w:val="000000"/>
            <w:shd w:val="clear" w:color="auto" w:fill="FFFFFF"/>
            <w:lang w:eastAsia="el-GR" w:bidi="el-GR"/>
          </w:rPr>
          <m:t>M</m:t>
        </m:r>
        <m:r>
          <w:rPr>
            <w:rFonts w:ascii="Cambria Math" w:eastAsia="Cambria Math" w:hAnsi="Cambria Math" w:cstheme="minorHAnsi"/>
            <w:color w:val="000000"/>
            <w:shd w:val="clear" w:color="auto" w:fill="FFFFFF"/>
            <w:lang w:val="el-GR" w:eastAsia="el-GR" w:bidi="el-GR"/>
          </w:rPr>
          <m:t>.</m:t>
        </m:r>
      </m:oMath>
    </w:p>
    <w:p w14:paraId="5A5A36B7" w14:textId="77777777" w:rsidR="00596A9C" w:rsidRDefault="00000000">
      <w:pPr>
        <w:pStyle w:val="TrapezaThematonStyle"/>
        <w:spacing w:line="360" w:lineRule="auto"/>
        <w:ind w:left="567"/>
        <w:jc w:val="both"/>
        <w:rPr>
          <w:rFonts w:asciiTheme="minorHAnsi" w:hAnsiTheme="minorHAnsi" w:cstheme="minorBidi"/>
          <w:lang w:val="el-GR"/>
        </w:rPr>
      </w:pPr>
      <w:r>
        <w:rPr>
          <w:rFonts w:asciiTheme="minorHAnsi" w:eastAsiaTheme="minorEastAsia" w:hAnsiTheme="minorHAnsi" w:cstheme="minorBidi"/>
          <w:color w:val="000000"/>
          <w:lang w:val="el-GR"/>
        </w:rPr>
        <w:t xml:space="preserve">Επομένως το διάλυμα Δ2 έχει συγκέντρωση </w:t>
      </w:r>
      <w:r>
        <w:rPr>
          <w:rFonts w:asciiTheme="minorHAnsi" w:eastAsiaTheme="minorEastAsia" w:hAnsiTheme="minorHAnsi" w:cstheme="minorBidi"/>
          <w:i/>
          <w:iCs/>
          <w:color w:val="000000"/>
        </w:rPr>
        <w:t>c</w:t>
      </w:r>
      <w:r>
        <w:rPr>
          <w:rFonts w:asciiTheme="minorHAnsi" w:eastAsiaTheme="minorEastAsia" w:hAnsiTheme="minorHAnsi" w:cstheme="minorBidi"/>
          <w:color w:val="000000"/>
          <w:lang w:val="el-GR"/>
        </w:rPr>
        <w:t xml:space="preserve">=0,08 </w:t>
      </w:r>
      <w:r>
        <w:rPr>
          <w:rFonts w:asciiTheme="minorHAnsi" w:eastAsiaTheme="minorEastAsia" w:hAnsiTheme="minorHAnsi" w:cstheme="minorBidi"/>
          <w:color w:val="000000"/>
        </w:rPr>
        <w:t>M</w:t>
      </w:r>
      <w:r>
        <w:rPr>
          <w:rFonts w:asciiTheme="minorHAnsi" w:eastAsiaTheme="minorEastAsia" w:hAnsiTheme="minorHAnsi" w:cstheme="minorBidi"/>
          <w:color w:val="000000"/>
          <w:lang w:val="el-GR"/>
        </w:rPr>
        <w:t xml:space="preserve"> σε </w:t>
      </w:r>
      <w:r>
        <w:rPr>
          <w:rFonts w:asciiTheme="minorHAnsi" w:eastAsiaTheme="minorEastAsia" w:hAnsiTheme="minorHAnsi" w:cstheme="minorBidi"/>
          <w:color w:val="000000"/>
        </w:rPr>
        <w:t>H</w:t>
      </w:r>
      <w:r>
        <w:rPr>
          <w:rFonts w:asciiTheme="minorHAnsi" w:eastAsiaTheme="minorEastAsia" w:hAnsiTheme="minorHAnsi" w:cstheme="minorBidi"/>
          <w:color w:val="000000"/>
          <w:position w:val="-6"/>
          <w:vertAlign w:val="subscript"/>
          <w:lang w:val="el-GR"/>
        </w:rPr>
        <w:t>2</w:t>
      </w:r>
      <w:r>
        <w:rPr>
          <w:rFonts w:asciiTheme="minorHAnsi" w:eastAsiaTheme="minorEastAsia" w:hAnsiTheme="minorHAnsi" w:cstheme="minorBidi"/>
          <w:color w:val="000000"/>
        </w:rPr>
        <w:t>SO</w:t>
      </w:r>
      <w:r>
        <w:rPr>
          <w:rFonts w:asciiTheme="minorHAnsi" w:eastAsiaTheme="minorEastAsia" w:hAnsiTheme="minorHAnsi" w:cstheme="minorBidi"/>
          <w:color w:val="000000"/>
          <w:position w:val="-6"/>
          <w:vertAlign w:val="subscript"/>
          <w:lang w:val="el-GR"/>
        </w:rPr>
        <w:t>4</w:t>
      </w:r>
      <w:r>
        <w:rPr>
          <w:rFonts w:asciiTheme="minorHAnsi" w:eastAsiaTheme="minorEastAsia" w:hAnsiTheme="minorHAnsi" w:cstheme="minorBidi"/>
          <w:color w:val="000000"/>
          <w:lang w:val="el-GR"/>
        </w:rPr>
        <w:t>.</w:t>
      </w:r>
    </w:p>
    <w:p w14:paraId="51F1EA50" w14:textId="77777777" w:rsidR="00596A9C" w:rsidRDefault="00000000">
      <w:pPr>
        <w:pStyle w:val="TrapezaThematonStyle"/>
        <w:spacing w:line="360" w:lineRule="auto"/>
        <w:ind w:left="567"/>
        <w:jc w:val="both"/>
        <w:rPr>
          <w:rFonts w:ascii="Cambria Math" w:hAnsi="Cambria Math" w:cs="Cambria Math"/>
          <w:lang w:val="el-GR"/>
        </w:rPr>
      </w:pPr>
      <w:r>
        <w:rPr>
          <w:rFonts w:asciiTheme="minorHAnsi" w:eastAsiaTheme="minorEastAsia" w:hAnsiTheme="minorHAnsi" w:cstheme="minorBidi"/>
          <w:b/>
          <w:bCs/>
          <w:color w:val="000000"/>
          <w:lang w:val="el-GR"/>
        </w:rPr>
        <w:t>γ)</w:t>
      </w:r>
      <w:r>
        <w:rPr>
          <w:rFonts w:asciiTheme="minorHAnsi" w:eastAsiaTheme="minorEastAsia" w:hAnsiTheme="minorHAnsi" w:cstheme="minorBidi"/>
          <w:color w:val="000000"/>
          <w:lang w:val="el-GR"/>
        </w:rPr>
        <w:t xml:space="preserve"> Εφαρμόζουμε την σχέση που ισχύει κατά την ανάμειξη διαλυμάτων των διαλυμάτων Δ1 και Δ3 και την παρασκευή του διαλύματος Δ4,  όπου </w:t>
      </w:r>
      <w:r>
        <w:rPr>
          <w:rFonts w:asciiTheme="minorHAnsi" w:eastAsiaTheme="minorEastAsia" w:hAnsiTheme="minorHAnsi" w:cstheme="minorBidi"/>
          <w:color w:val="000000"/>
        </w:rPr>
        <w:t>n</w:t>
      </w:r>
      <w:r>
        <w:rPr>
          <w:rFonts w:asciiTheme="minorHAnsi" w:eastAsiaTheme="minorEastAsia" w:hAnsiTheme="minorHAnsi" w:cstheme="minorBidi"/>
          <w:color w:val="000000"/>
          <w:position w:val="-6"/>
          <w:vertAlign w:val="subscript"/>
          <w:lang w:val="el-GR"/>
        </w:rPr>
        <w:t>1</w:t>
      </w:r>
      <w:r>
        <w:rPr>
          <w:rFonts w:asciiTheme="minorHAnsi" w:eastAsiaTheme="minorEastAsia" w:hAnsiTheme="minorHAnsi" w:cstheme="minorBidi"/>
          <w:color w:val="000000"/>
          <w:lang w:val="el-GR"/>
        </w:rPr>
        <w:t xml:space="preserve">, </w:t>
      </w:r>
      <w:r>
        <w:rPr>
          <w:rFonts w:asciiTheme="minorHAnsi" w:eastAsiaTheme="minorEastAsia" w:hAnsiTheme="minorHAnsi" w:cstheme="minorBidi"/>
          <w:color w:val="000000"/>
        </w:rPr>
        <w:t>n</w:t>
      </w:r>
      <w:r>
        <w:rPr>
          <w:rFonts w:asciiTheme="minorHAnsi" w:eastAsiaTheme="minorEastAsia" w:hAnsiTheme="minorHAnsi" w:cstheme="minorBidi"/>
          <w:color w:val="000000"/>
          <w:position w:val="-6"/>
          <w:vertAlign w:val="subscript"/>
          <w:lang w:val="el-GR"/>
        </w:rPr>
        <w:t>3</w:t>
      </w:r>
      <w:r>
        <w:rPr>
          <w:rFonts w:asciiTheme="minorHAnsi" w:eastAsiaTheme="minorEastAsia" w:hAnsiTheme="minorHAnsi" w:cstheme="minorBidi"/>
          <w:color w:val="000000"/>
          <w:lang w:val="el-GR"/>
        </w:rPr>
        <w:t xml:space="preserve">, </w:t>
      </w:r>
      <w:r>
        <w:rPr>
          <w:rFonts w:asciiTheme="minorHAnsi" w:eastAsiaTheme="minorEastAsia" w:hAnsiTheme="minorHAnsi" w:cstheme="minorBidi"/>
          <w:color w:val="000000"/>
        </w:rPr>
        <w:t>n</w:t>
      </w:r>
      <w:r>
        <w:rPr>
          <w:rFonts w:asciiTheme="minorHAnsi" w:eastAsiaTheme="minorEastAsia" w:hAnsiTheme="minorHAnsi" w:cstheme="minorBidi"/>
          <w:color w:val="000000"/>
          <w:position w:val="-6"/>
          <w:vertAlign w:val="subscript"/>
          <w:lang w:val="el-GR"/>
        </w:rPr>
        <w:t>4</w:t>
      </w:r>
      <w:r>
        <w:rPr>
          <w:rFonts w:asciiTheme="minorHAnsi" w:eastAsiaTheme="minorEastAsia" w:hAnsiTheme="minorHAnsi" w:cstheme="minorBidi"/>
          <w:color w:val="000000"/>
          <w:lang w:val="el-GR"/>
        </w:rPr>
        <w:t xml:space="preserve"> είναι τα  </w:t>
      </w:r>
      <w:r>
        <w:rPr>
          <w:rFonts w:asciiTheme="minorHAnsi" w:eastAsiaTheme="minorEastAsia" w:hAnsiTheme="minorHAnsi" w:cstheme="minorBidi"/>
          <w:color w:val="000000"/>
        </w:rPr>
        <w:t>mol</w:t>
      </w:r>
      <w:r>
        <w:rPr>
          <w:rFonts w:asciiTheme="minorHAnsi" w:eastAsiaTheme="minorEastAsia" w:hAnsiTheme="minorHAnsi" w:cstheme="minorBidi"/>
          <w:color w:val="000000"/>
          <w:lang w:val="el-GR"/>
        </w:rPr>
        <w:t xml:space="preserve"> του </w:t>
      </w:r>
      <w:r>
        <w:rPr>
          <w:rFonts w:asciiTheme="minorHAnsi" w:eastAsiaTheme="minorEastAsia" w:hAnsiTheme="minorHAnsi" w:cstheme="minorBidi"/>
          <w:color w:val="000000"/>
        </w:rPr>
        <w:t>H</w:t>
      </w:r>
      <w:r>
        <w:rPr>
          <w:rFonts w:asciiTheme="minorHAnsi" w:eastAsiaTheme="minorEastAsia" w:hAnsiTheme="minorHAnsi" w:cstheme="minorBidi"/>
          <w:color w:val="000000"/>
          <w:position w:val="-6"/>
          <w:vertAlign w:val="subscript"/>
          <w:lang w:val="el-GR"/>
        </w:rPr>
        <w:t>2</w:t>
      </w:r>
      <w:r>
        <w:rPr>
          <w:rFonts w:asciiTheme="minorHAnsi" w:eastAsiaTheme="minorEastAsia" w:hAnsiTheme="minorHAnsi" w:cstheme="minorBidi"/>
          <w:color w:val="000000"/>
        </w:rPr>
        <w:t>SO</w:t>
      </w:r>
      <w:r>
        <w:rPr>
          <w:rFonts w:asciiTheme="minorHAnsi" w:eastAsiaTheme="minorEastAsia" w:hAnsiTheme="minorHAnsi" w:cstheme="minorBidi"/>
          <w:color w:val="000000"/>
          <w:position w:val="-6"/>
          <w:vertAlign w:val="subscript"/>
          <w:lang w:val="el-GR"/>
        </w:rPr>
        <w:t>4</w:t>
      </w:r>
      <w:r>
        <w:rPr>
          <w:rFonts w:asciiTheme="minorHAnsi" w:eastAsiaTheme="minorEastAsia" w:hAnsiTheme="minorHAnsi" w:cstheme="minorBidi"/>
          <w:color w:val="000000"/>
          <w:lang w:val="el-GR"/>
        </w:rPr>
        <w:t>, στα αντίστοιχα διαλύματα. Ισχύει:</w:t>
      </w:r>
    </w:p>
    <w:p w14:paraId="48B6E51D" w14:textId="77777777" w:rsidR="00596A9C" w:rsidRDefault="00000000">
      <w:pPr>
        <w:pStyle w:val="TrapezaThematonStyle"/>
        <w:spacing w:line="360" w:lineRule="auto"/>
        <w:ind w:left="567"/>
        <w:jc w:val="both"/>
        <w:rPr>
          <w:rFonts w:ascii="Cambria Math" w:hAnsi="Cambria Math" w:cs="Cambria Math"/>
          <w:lang w:val="el-GR"/>
        </w:rPr>
      </w:pPr>
      <w:r>
        <w:rPr>
          <w:rFonts w:asciiTheme="minorHAnsi" w:eastAsiaTheme="minorEastAsia" w:hAnsiTheme="minorHAnsi" w:cstheme="minorBidi"/>
          <w:color w:val="000000"/>
          <w:lang w:val="el-GR"/>
        </w:rPr>
        <w:t xml:space="preserve"> </w:t>
      </w:r>
      <w:r>
        <w:rPr>
          <w:rFonts w:asciiTheme="minorHAnsi" w:eastAsiaTheme="minorEastAsia" w:hAnsiTheme="minorHAnsi" w:cstheme="minorBidi"/>
          <w:i/>
          <w:iCs/>
          <w:color w:val="000000"/>
        </w:rPr>
        <w:t>n</w:t>
      </w:r>
      <w:r>
        <w:rPr>
          <w:rFonts w:asciiTheme="minorHAnsi" w:eastAsiaTheme="minorEastAsia" w:hAnsiTheme="minorHAnsi" w:cstheme="minorBidi"/>
          <w:color w:val="000000"/>
          <w:position w:val="-6"/>
          <w:vertAlign w:val="subscript"/>
          <w:lang w:val="el-GR"/>
        </w:rPr>
        <w:t>4</w:t>
      </w:r>
      <w:r>
        <w:rPr>
          <w:rFonts w:asciiTheme="minorHAnsi" w:eastAsiaTheme="minorEastAsia" w:hAnsiTheme="minorHAnsi" w:cstheme="minorBidi"/>
          <w:color w:val="000000"/>
          <w:lang w:val="el-GR"/>
        </w:rPr>
        <w:t>=</w:t>
      </w:r>
      <w:r>
        <w:rPr>
          <w:rFonts w:asciiTheme="minorHAnsi" w:eastAsiaTheme="minorEastAsia" w:hAnsiTheme="minorHAnsi" w:cstheme="minorBidi"/>
          <w:i/>
          <w:iCs/>
          <w:color w:val="000000"/>
        </w:rPr>
        <w:t>n</w:t>
      </w:r>
      <w:r>
        <w:rPr>
          <w:rFonts w:asciiTheme="minorHAnsi" w:eastAsiaTheme="minorEastAsia" w:hAnsiTheme="minorHAnsi" w:cstheme="minorBidi"/>
          <w:color w:val="000000"/>
          <w:position w:val="-6"/>
          <w:vertAlign w:val="subscript"/>
          <w:lang w:val="el-GR"/>
        </w:rPr>
        <w:t>1</w:t>
      </w:r>
      <w:r>
        <w:rPr>
          <w:rFonts w:asciiTheme="minorHAnsi" w:eastAsiaTheme="minorEastAsia" w:hAnsiTheme="minorHAnsi" w:cstheme="minorBidi"/>
          <w:color w:val="000000"/>
          <w:lang w:val="el-GR"/>
        </w:rPr>
        <w:t>+</w:t>
      </w:r>
      <w:r>
        <w:rPr>
          <w:rFonts w:asciiTheme="minorHAnsi" w:eastAsiaTheme="minorEastAsia" w:hAnsiTheme="minorHAnsi" w:cstheme="minorBidi"/>
          <w:i/>
          <w:iCs/>
          <w:color w:val="000000"/>
        </w:rPr>
        <w:t>n</w:t>
      </w:r>
      <w:r>
        <w:rPr>
          <w:rFonts w:asciiTheme="minorHAnsi" w:eastAsiaTheme="minorEastAsia" w:hAnsiTheme="minorHAnsi" w:cstheme="minorBidi"/>
          <w:color w:val="000000"/>
          <w:position w:val="-6"/>
          <w:vertAlign w:val="subscript"/>
          <w:lang w:val="el-GR"/>
        </w:rPr>
        <w:t>3</w:t>
      </w:r>
      <w:r>
        <w:rPr>
          <w:rFonts w:ascii="Cambria Math" w:hAnsi="Cambria Math" w:cs="Cambria Math"/>
          <w:lang w:val="el-GR"/>
        </w:rPr>
        <w:t>⇒</w:t>
      </w:r>
      <w:r>
        <w:rPr>
          <w:rFonts w:asciiTheme="minorHAnsi" w:hAnsiTheme="minorHAnsi" w:cstheme="minorBidi"/>
          <w:i/>
          <w:iCs/>
        </w:rPr>
        <w:t>c</w:t>
      </w:r>
      <w:r>
        <w:rPr>
          <w:rFonts w:asciiTheme="minorHAnsi" w:eastAsiaTheme="minorEastAsia" w:hAnsiTheme="minorHAnsi" w:cstheme="minorBidi"/>
          <w:color w:val="000000"/>
          <w:position w:val="-6"/>
          <w:vertAlign w:val="subscript"/>
          <w:lang w:val="el-GR"/>
        </w:rPr>
        <w:t>4</w:t>
      </w:r>
      <w:r>
        <w:rPr>
          <w:rFonts w:ascii="Cambria Math" w:eastAsiaTheme="minorEastAsia" w:hAnsi="Cambria Math" w:cs="Cambria Math"/>
          <w:color w:val="000000"/>
          <w:lang w:val="el-GR"/>
        </w:rPr>
        <w:t>⋅</w:t>
      </w:r>
      <w:r>
        <w:rPr>
          <w:rFonts w:asciiTheme="minorHAnsi" w:eastAsiaTheme="minorEastAsia" w:hAnsiTheme="minorHAnsi" w:cstheme="minorBidi"/>
          <w:color w:val="000000"/>
        </w:rPr>
        <w:t>V</w:t>
      </w:r>
      <w:r>
        <w:rPr>
          <w:rFonts w:asciiTheme="minorHAnsi" w:eastAsiaTheme="minorEastAsia" w:hAnsiTheme="minorHAnsi" w:cstheme="minorBidi"/>
          <w:color w:val="000000"/>
          <w:position w:val="-6"/>
          <w:vertAlign w:val="subscript"/>
          <w:lang w:val="el-GR"/>
        </w:rPr>
        <w:t>4</w:t>
      </w:r>
      <w:r>
        <w:rPr>
          <w:rFonts w:asciiTheme="minorHAnsi" w:eastAsiaTheme="minorEastAsia" w:hAnsiTheme="minorHAnsi" w:cstheme="minorBidi"/>
          <w:color w:val="000000"/>
          <w:lang w:val="el-GR"/>
        </w:rPr>
        <w:t>=</w:t>
      </w:r>
      <w:r>
        <w:rPr>
          <w:rFonts w:asciiTheme="minorHAnsi" w:eastAsiaTheme="minorEastAsia" w:hAnsiTheme="minorHAnsi" w:cstheme="minorBidi"/>
          <w:i/>
          <w:iCs/>
          <w:color w:val="000000"/>
        </w:rPr>
        <w:t>c</w:t>
      </w:r>
      <w:r>
        <w:rPr>
          <w:rFonts w:asciiTheme="minorHAnsi" w:eastAsiaTheme="minorEastAsia" w:hAnsiTheme="minorHAnsi" w:cstheme="minorBidi"/>
          <w:color w:val="000000"/>
          <w:position w:val="-6"/>
          <w:vertAlign w:val="subscript"/>
          <w:lang w:val="el-GR"/>
        </w:rPr>
        <w:t>1</w:t>
      </w:r>
      <w:r>
        <w:rPr>
          <w:rFonts w:ascii="Cambria Math" w:eastAsiaTheme="minorEastAsia" w:hAnsi="Cambria Math" w:cs="Cambria Math"/>
          <w:color w:val="000000"/>
          <w:lang w:val="el-GR"/>
        </w:rPr>
        <w:t>⋅</w:t>
      </w:r>
      <w:r>
        <w:rPr>
          <w:rFonts w:asciiTheme="minorHAnsi" w:eastAsiaTheme="minorEastAsia" w:hAnsiTheme="minorHAnsi" w:cstheme="minorBidi"/>
          <w:color w:val="000000"/>
        </w:rPr>
        <w:t>V</w:t>
      </w:r>
      <w:r>
        <w:rPr>
          <w:rFonts w:asciiTheme="minorHAnsi" w:eastAsiaTheme="minorEastAsia" w:hAnsiTheme="minorHAnsi" w:cstheme="minorBidi"/>
          <w:color w:val="000000"/>
          <w:position w:val="-6"/>
          <w:vertAlign w:val="subscript"/>
          <w:lang w:val="el-GR"/>
        </w:rPr>
        <w:t>1</w:t>
      </w:r>
      <w:r>
        <w:rPr>
          <w:rFonts w:asciiTheme="minorHAnsi" w:eastAsiaTheme="minorEastAsia" w:hAnsiTheme="minorHAnsi" w:cstheme="minorBidi"/>
          <w:color w:val="000000"/>
          <w:lang w:val="el-GR"/>
        </w:rPr>
        <w:t>+</w:t>
      </w:r>
      <w:r>
        <w:rPr>
          <w:rFonts w:asciiTheme="minorHAnsi" w:eastAsiaTheme="minorEastAsia" w:hAnsiTheme="minorHAnsi" w:cstheme="minorBidi"/>
          <w:i/>
          <w:iCs/>
          <w:color w:val="000000"/>
        </w:rPr>
        <w:t>c</w:t>
      </w:r>
      <w:r>
        <w:rPr>
          <w:rFonts w:asciiTheme="minorHAnsi" w:eastAsiaTheme="minorEastAsia" w:hAnsiTheme="minorHAnsi" w:cstheme="minorBidi"/>
          <w:i/>
          <w:iCs/>
          <w:color w:val="000000"/>
          <w:position w:val="-6"/>
          <w:vertAlign w:val="subscript"/>
          <w:lang w:val="el-GR"/>
        </w:rPr>
        <w:t>3</w:t>
      </w:r>
      <w:r>
        <w:rPr>
          <w:rFonts w:ascii="Cambria Math" w:eastAsiaTheme="minorEastAsia" w:hAnsi="Cambria Math" w:cs="Cambria Math"/>
          <w:color w:val="000000"/>
          <w:lang w:val="el-GR"/>
        </w:rPr>
        <w:t>⋅</w:t>
      </w:r>
      <w:r>
        <w:rPr>
          <w:rFonts w:asciiTheme="minorHAnsi" w:eastAsiaTheme="minorEastAsia" w:hAnsiTheme="minorHAnsi" w:cstheme="minorBidi"/>
          <w:color w:val="000000"/>
        </w:rPr>
        <w:t>V</w:t>
      </w:r>
      <w:r>
        <w:rPr>
          <w:rFonts w:asciiTheme="minorHAnsi" w:eastAsiaTheme="minorEastAsia" w:hAnsiTheme="minorHAnsi" w:cstheme="minorBidi"/>
          <w:color w:val="000000"/>
          <w:position w:val="-6"/>
          <w:vertAlign w:val="subscript"/>
          <w:lang w:val="el-GR"/>
        </w:rPr>
        <w:t>3</w:t>
      </w:r>
      <w:r>
        <w:rPr>
          <w:rFonts w:ascii="Cambria Math" w:hAnsi="Cambria Math" w:cs="Cambria Math"/>
          <w:lang w:val="el-GR"/>
        </w:rPr>
        <w:t>⇒</w:t>
      </w:r>
      <w:r>
        <w:rPr>
          <w:rFonts w:asciiTheme="minorHAnsi" w:eastAsiaTheme="minorEastAsia" w:hAnsiTheme="minorHAnsi" w:cstheme="minorBidi"/>
          <w:color w:val="000000"/>
          <w:lang w:val="el-GR"/>
        </w:rPr>
        <w:t>0,3</w:t>
      </w:r>
      <w:r>
        <w:rPr>
          <w:rFonts w:ascii="Cambria Math" w:eastAsiaTheme="minorEastAsia" w:hAnsi="Cambria Math" w:cs="Cambria Math"/>
          <w:color w:val="000000"/>
          <w:lang w:val="el-GR"/>
        </w:rPr>
        <w:t>⋅</w:t>
      </w:r>
      <w:r>
        <w:rPr>
          <w:rFonts w:asciiTheme="minorHAnsi" w:eastAsiaTheme="minorEastAsia" w:hAnsiTheme="minorHAnsi" w:cstheme="minorBidi"/>
          <w:color w:val="000000"/>
          <w:lang w:val="el-GR"/>
        </w:rPr>
        <w:t>(</w:t>
      </w:r>
      <w:r>
        <w:rPr>
          <w:rFonts w:asciiTheme="minorHAnsi" w:eastAsiaTheme="minorEastAsia" w:hAnsiTheme="minorHAnsi" w:cstheme="minorBidi"/>
          <w:color w:val="000000"/>
        </w:rPr>
        <w:t>V</w:t>
      </w:r>
      <w:r>
        <w:rPr>
          <w:rFonts w:asciiTheme="minorHAnsi" w:eastAsiaTheme="minorEastAsia" w:hAnsiTheme="minorHAnsi" w:cstheme="minorBidi"/>
          <w:color w:val="000000"/>
          <w:position w:val="-6"/>
          <w:vertAlign w:val="subscript"/>
          <w:lang w:val="el-GR"/>
        </w:rPr>
        <w:t>1</w:t>
      </w:r>
      <w:r>
        <w:rPr>
          <w:rFonts w:asciiTheme="minorHAnsi" w:eastAsiaTheme="minorEastAsia" w:hAnsiTheme="minorHAnsi" w:cstheme="minorBidi"/>
          <w:color w:val="000000"/>
          <w:lang w:val="el-GR"/>
        </w:rPr>
        <w:t>+</w:t>
      </w:r>
      <w:r>
        <w:rPr>
          <w:rFonts w:asciiTheme="minorHAnsi" w:eastAsiaTheme="minorEastAsia" w:hAnsiTheme="minorHAnsi" w:cstheme="minorBidi"/>
          <w:color w:val="000000"/>
        </w:rPr>
        <w:t>V</w:t>
      </w:r>
      <w:r>
        <w:rPr>
          <w:rFonts w:asciiTheme="minorHAnsi" w:eastAsiaTheme="minorEastAsia" w:hAnsiTheme="minorHAnsi" w:cstheme="minorBidi"/>
          <w:color w:val="000000"/>
          <w:position w:val="-6"/>
          <w:vertAlign w:val="subscript"/>
          <w:lang w:val="el-GR"/>
        </w:rPr>
        <w:t>3</w:t>
      </w:r>
      <w:r>
        <w:rPr>
          <w:rFonts w:asciiTheme="minorHAnsi" w:eastAsiaTheme="minorEastAsia" w:hAnsiTheme="minorHAnsi" w:cstheme="minorBidi"/>
          <w:color w:val="000000"/>
          <w:lang w:val="el-GR"/>
        </w:rPr>
        <w:t>)=0,1</w:t>
      </w:r>
      <w:r>
        <w:rPr>
          <w:rFonts w:ascii="Cambria Math" w:eastAsiaTheme="minorEastAsia" w:hAnsi="Cambria Math" w:cs="Cambria Math"/>
          <w:color w:val="000000"/>
          <w:lang w:val="el-GR"/>
        </w:rPr>
        <w:t>⋅</w:t>
      </w:r>
      <w:r>
        <w:rPr>
          <w:rFonts w:asciiTheme="minorHAnsi" w:eastAsiaTheme="minorEastAsia" w:hAnsiTheme="minorHAnsi" w:cstheme="minorBidi"/>
          <w:color w:val="000000"/>
        </w:rPr>
        <w:t>V</w:t>
      </w:r>
      <w:r>
        <w:rPr>
          <w:rFonts w:asciiTheme="minorHAnsi" w:eastAsiaTheme="minorEastAsia" w:hAnsiTheme="minorHAnsi" w:cstheme="minorBidi"/>
          <w:color w:val="000000"/>
          <w:position w:val="-6"/>
          <w:vertAlign w:val="subscript"/>
          <w:lang w:val="el-GR"/>
        </w:rPr>
        <w:t>1</w:t>
      </w:r>
      <w:r>
        <w:rPr>
          <w:rFonts w:asciiTheme="minorHAnsi" w:eastAsiaTheme="minorEastAsia" w:hAnsiTheme="minorHAnsi" w:cstheme="minorBidi"/>
          <w:color w:val="000000"/>
          <w:lang w:val="el-GR"/>
        </w:rPr>
        <w:t>+0,4</w:t>
      </w:r>
      <w:r>
        <w:rPr>
          <w:rFonts w:ascii="Cambria Math" w:eastAsiaTheme="minorEastAsia" w:hAnsi="Cambria Math" w:cs="Cambria Math"/>
          <w:color w:val="000000"/>
          <w:lang w:val="el-GR"/>
        </w:rPr>
        <w:t>⋅</w:t>
      </w:r>
      <w:r>
        <w:rPr>
          <w:rFonts w:asciiTheme="minorHAnsi" w:eastAsiaTheme="minorEastAsia" w:hAnsiTheme="minorHAnsi" w:cstheme="minorBidi"/>
          <w:color w:val="000000"/>
        </w:rPr>
        <w:t>V</w:t>
      </w:r>
      <w:r>
        <w:rPr>
          <w:rFonts w:asciiTheme="minorHAnsi" w:eastAsiaTheme="minorEastAsia" w:hAnsiTheme="minorHAnsi" w:cstheme="minorBidi"/>
          <w:color w:val="000000"/>
          <w:position w:val="-6"/>
          <w:vertAlign w:val="subscript"/>
          <w:lang w:val="el-GR"/>
        </w:rPr>
        <w:t>3</w:t>
      </w:r>
      <w:r>
        <w:rPr>
          <w:rFonts w:ascii="Cambria Math" w:hAnsi="Cambria Math" w:cs="Cambria Math"/>
          <w:lang w:val="el-GR"/>
        </w:rPr>
        <w:t>⇒</w:t>
      </w:r>
      <w:r>
        <w:rPr>
          <w:rFonts w:asciiTheme="minorHAnsi" w:eastAsiaTheme="minorEastAsia" w:hAnsiTheme="minorHAnsi" w:cstheme="minorBidi"/>
          <w:color w:val="000000"/>
          <w:lang w:val="el-GR"/>
        </w:rPr>
        <w:t>0,3</w:t>
      </w:r>
      <w:r>
        <w:rPr>
          <w:rFonts w:ascii="Cambria Math" w:eastAsiaTheme="minorEastAsia" w:hAnsi="Cambria Math" w:cs="Cambria Math"/>
          <w:color w:val="000000"/>
          <w:lang w:val="el-GR"/>
        </w:rPr>
        <w:t>⋅</w:t>
      </w:r>
      <w:r>
        <w:rPr>
          <w:rFonts w:asciiTheme="minorHAnsi" w:eastAsiaTheme="minorEastAsia" w:hAnsiTheme="minorHAnsi" w:cstheme="minorBidi"/>
          <w:color w:val="000000"/>
        </w:rPr>
        <w:t>V</w:t>
      </w:r>
      <w:r>
        <w:rPr>
          <w:rFonts w:asciiTheme="minorHAnsi" w:eastAsiaTheme="minorEastAsia" w:hAnsiTheme="minorHAnsi" w:cstheme="minorBidi"/>
          <w:color w:val="000000"/>
          <w:position w:val="-6"/>
          <w:vertAlign w:val="subscript"/>
          <w:lang w:val="el-GR"/>
        </w:rPr>
        <w:t>1</w:t>
      </w:r>
      <w:r>
        <w:rPr>
          <w:rFonts w:asciiTheme="minorHAnsi" w:eastAsiaTheme="minorEastAsia" w:hAnsiTheme="minorHAnsi" w:cstheme="minorBidi"/>
          <w:color w:val="000000"/>
          <w:lang w:val="el-GR"/>
        </w:rPr>
        <w:t>+ 0,3</w:t>
      </w:r>
      <w:r>
        <w:rPr>
          <w:rFonts w:ascii="Cambria Math" w:eastAsiaTheme="minorEastAsia" w:hAnsi="Cambria Math" w:cs="Cambria Math"/>
          <w:color w:val="000000"/>
          <w:lang w:val="el-GR"/>
        </w:rPr>
        <w:t>⋅</w:t>
      </w:r>
      <w:r>
        <w:rPr>
          <w:rFonts w:asciiTheme="minorHAnsi" w:eastAsiaTheme="minorEastAsia" w:hAnsiTheme="minorHAnsi" w:cstheme="minorBidi"/>
          <w:color w:val="000000"/>
        </w:rPr>
        <w:t>V</w:t>
      </w:r>
      <w:r>
        <w:rPr>
          <w:rFonts w:asciiTheme="minorHAnsi" w:eastAsiaTheme="minorEastAsia" w:hAnsiTheme="minorHAnsi" w:cstheme="minorBidi"/>
          <w:color w:val="000000"/>
          <w:position w:val="-6"/>
          <w:vertAlign w:val="subscript"/>
          <w:lang w:val="el-GR"/>
        </w:rPr>
        <w:t>3</w:t>
      </w:r>
      <w:r>
        <w:rPr>
          <w:rFonts w:asciiTheme="minorHAnsi" w:eastAsiaTheme="minorEastAsia" w:hAnsiTheme="minorHAnsi" w:cstheme="minorBidi"/>
          <w:color w:val="000000"/>
          <w:lang w:val="el-GR"/>
        </w:rPr>
        <w:t>= 0,1</w:t>
      </w:r>
      <w:r>
        <w:rPr>
          <w:rFonts w:ascii="Cambria Math" w:eastAsiaTheme="minorEastAsia" w:hAnsi="Cambria Math" w:cs="Cambria Math"/>
          <w:color w:val="000000"/>
          <w:lang w:val="el-GR"/>
        </w:rPr>
        <w:t>⋅</w:t>
      </w:r>
      <w:r>
        <w:rPr>
          <w:rFonts w:asciiTheme="minorHAnsi" w:eastAsiaTheme="minorEastAsia" w:hAnsiTheme="minorHAnsi" w:cstheme="minorBidi"/>
          <w:color w:val="000000"/>
        </w:rPr>
        <w:t>V</w:t>
      </w:r>
      <w:r>
        <w:rPr>
          <w:rFonts w:asciiTheme="minorHAnsi" w:eastAsiaTheme="minorEastAsia" w:hAnsiTheme="minorHAnsi" w:cstheme="minorBidi"/>
          <w:color w:val="000000"/>
          <w:position w:val="-6"/>
          <w:vertAlign w:val="subscript"/>
          <w:lang w:val="el-GR"/>
        </w:rPr>
        <w:t>1</w:t>
      </w:r>
      <w:r>
        <w:rPr>
          <w:rFonts w:asciiTheme="minorHAnsi" w:eastAsiaTheme="minorEastAsia" w:hAnsiTheme="minorHAnsi" w:cstheme="minorBidi"/>
          <w:color w:val="000000"/>
          <w:lang w:val="el-GR"/>
        </w:rPr>
        <w:t>+ 0,4</w:t>
      </w:r>
      <w:r>
        <w:rPr>
          <w:rFonts w:ascii="Cambria Math" w:eastAsiaTheme="minorEastAsia" w:hAnsi="Cambria Math" w:cs="Cambria Math"/>
          <w:color w:val="000000"/>
          <w:lang w:val="el-GR"/>
        </w:rPr>
        <w:t>⋅</w:t>
      </w:r>
      <w:r>
        <w:rPr>
          <w:rFonts w:asciiTheme="minorHAnsi" w:eastAsiaTheme="minorEastAsia" w:hAnsiTheme="minorHAnsi" w:cstheme="minorBidi"/>
          <w:color w:val="000000"/>
        </w:rPr>
        <w:t>V</w:t>
      </w:r>
      <w:r>
        <w:rPr>
          <w:rFonts w:asciiTheme="minorHAnsi" w:eastAsiaTheme="minorEastAsia" w:hAnsiTheme="minorHAnsi" w:cstheme="minorBidi"/>
          <w:color w:val="000000"/>
          <w:position w:val="-6"/>
          <w:vertAlign w:val="subscript"/>
          <w:lang w:val="el-GR"/>
        </w:rPr>
        <w:t>3</w:t>
      </w:r>
      <w:r>
        <w:rPr>
          <w:rFonts w:asciiTheme="minorHAnsi" w:eastAsiaTheme="minorEastAsia" w:hAnsiTheme="minorHAnsi" w:cstheme="minorBidi"/>
          <w:color w:val="000000"/>
          <w:lang w:val="el-GR"/>
        </w:rPr>
        <w:t xml:space="preserve"> </w:t>
      </w:r>
      <w:r>
        <w:rPr>
          <w:rFonts w:ascii="Cambria Math" w:hAnsi="Cambria Math" w:cs="Cambria Math"/>
          <w:lang w:val="el-GR"/>
        </w:rPr>
        <w:t>⇒ ⇒</w:t>
      </w:r>
      <w:r>
        <w:rPr>
          <w:rFonts w:asciiTheme="minorHAnsi" w:eastAsiaTheme="minorEastAsia" w:hAnsiTheme="minorHAnsi" w:cstheme="minorBidi"/>
          <w:color w:val="000000"/>
          <w:lang w:val="el-GR"/>
        </w:rPr>
        <w:t>0,3</w:t>
      </w:r>
      <w:r>
        <w:rPr>
          <w:rFonts w:ascii="Cambria Math" w:eastAsiaTheme="minorEastAsia" w:hAnsi="Cambria Math" w:cs="Cambria Math"/>
          <w:color w:val="000000"/>
          <w:lang w:val="el-GR"/>
        </w:rPr>
        <w:t>⋅</w:t>
      </w:r>
      <w:r>
        <w:rPr>
          <w:rFonts w:asciiTheme="minorHAnsi" w:eastAsiaTheme="minorEastAsia" w:hAnsiTheme="minorHAnsi" w:cstheme="minorBidi"/>
          <w:color w:val="000000"/>
        </w:rPr>
        <w:t>V</w:t>
      </w:r>
      <w:r>
        <w:rPr>
          <w:rFonts w:asciiTheme="minorHAnsi" w:eastAsiaTheme="minorEastAsia" w:hAnsiTheme="minorHAnsi" w:cstheme="minorBidi"/>
          <w:color w:val="000000"/>
          <w:position w:val="-6"/>
          <w:vertAlign w:val="subscript"/>
          <w:lang w:val="el-GR"/>
        </w:rPr>
        <w:t>1</w:t>
      </w:r>
      <w:r>
        <w:rPr>
          <w:rFonts w:asciiTheme="minorHAnsi" w:eastAsiaTheme="minorEastAsia" w:hAnsiTheme="minorHAnsi" w:cstheme="minorBidi"/>
          <w:color w:val="000000"/>
          <w:lang w:val="el-GR"/>
        </w:rPr>
        <w:t xml:space="preserve"> - 0,1</w:t>
      </w:r>
      <w:r>
        <w:rPr>
          <w:rFonts w:ascii="Cambria Math" w:eastAsiaTheme="minorEastAsia" w:hAnsi="Cambria Math" w:cs="Cambria Math"/>
          <w:color w:val="000000"/>
          <w:lang w:val="el-GR"/>
        </w:rPr>
        <w:t>⋅</w:t>
      </w:r>
      <w:r>
        <w:rPr>
          <w:rFonts w:asciiTheme="minorHAnsi" w:eastAsiaTheme="minorEastAsia" w:hAnsiTheme="minorHAnsi" w:cstheme="minorBidi"/>
          <w:color w:val="000000"/>
        </w:rPr>
        <w:t>V</w:t>
      </w:r>
      <w:r>
        <w:rPr>
          <w:rFonts w:asciiTheme="minorHAnsi" w:eastAsiaTheme="minorEastAsia" w:hAnsiTheme="minorHAnsi" w:cstheme="minorBidi"/>
          <w:color w:val="000000"/>
          <w:position w:val="-6"/>
          <w:vertAlign w:val="subscript"/>
          <w:lang w:val="el-GR"/>
        </w:rPr>
        <w:t>1</w:t>
      </w:r>
      <w:r>
        <w:rPr>
          <w:rFonts w:asciiTheme="minorHAnsi" w:eastAsiaTheme="minorEastAsia" w:hAnsiTheme="minorHAnsi" w:cstheme="minorBidi"/>
          <w:color w:val="000000"/>
          <w:lang w:val="el-GR"/>
        </w:rPr>
        <w:t xml:space="preserve"> = 0,4</w:t>
      </w:r>
      <w:r>
        <w:rPr>
          <w:rFonts w:ascii="Cambria Math" w:eastAsiaTheme="minorEastAsia" w:hAnsi="Cambria Math" w:cs="Cambria Math"/>
          <w:color w:val="000000"/>
          <w:lang w:val="el-GR"/>
        </w:rPr>
        <w:t>⋅</w:t>
      </w:r>
      <w:r>
        <w:rPr>
          <w:rFonts w:asciiTheme="minorHAnsi" w:eastAsiaTheme="minorEastAsia" w:hAnsiTheme="minorHAnsi" w:cstheme="minorBidi"/>
          <w:color w:val="000000"/>
        </w:rPr>
        <w:t>V</w:t>
      </w:r>
      <w:r>
        <w:rPr>
          <w:rFonts w:asciiTheme="minorHAnsi" w:eastAsiaTheme="minorEastAsia" w:hAnsiTheme="minorHAnsi" w:cstheme="minorBidi"/>
          <w:color w:val="000000"/>
          <w:position w:val="-6"/>
          <w:vertAlign w:val="subscript"/>
          <w:lang w:val="el-GR"/>
        </w:rPr>
        <w:t>3</w:t>
      </w:r>
      <w:r>
        <w:rPr>
          <w:rFonts w:asciiTheme="minorHAnsi" w:eastAsiaTheme="minorEastAsia" w:hAnsiTheme="minorHAnsi" w:cstheme="minorBidi"/>
          <w:color w:val="000000"/>
          <w:lang w:val="el-GR"/>
        </w:rPr>
        <w:t xml:space="preserve"> - 0,3</w:t>
      </w:r>
      <w:r>
        <w:rPr>
          <w:rFonts w:ascii="Cambria Math" w:eastAsiaTheme="minorEastAsia" w:hAnsi="Cambria Math" w:cs="Cambria Math"/>
          <w:color w:val="000000"/>
          <w:lang w:val="el-GR"/>
        </w:rPr>
        <w:t>⋅</w:t>
      </w:r>
      <w:r>
        <w:rPr>
          <w:rFonts w:asciiTheme="minorHAnsi" w:eastAsiaTheme="minorEastAsia" w:hAnsiTheme="minorHAnsi" w:cstheme="minorBidi"/>
          <w:color w:val="000000"/>
        </w:rPr>
        <w:t>V</w:t>
      </w:r>
      <w:r>
        <w:rPr>
          <w:rFonts w:asciiTheme="minorHAnsi" w:eastAsiaTheme="minorEastAsia" w:hAnsiTheme="minorHAnsi" w:cstheme="minorBidi"/>
          <w:color w:val="000000"/>
          <w:position w:val="-6"/>
          <w:vertAlign w:val="subscript"/>
          <w:lang w:val="el-GR"/>
        </w:rPr>
        <w:t>3</w:t>
      </w:r>
      <w:r>
        <w:rPr>
          <w:rFonts w:asciiTheme="minorHAnsi" w:eastAsiaTheme="minorEastAsia" w:hAnsiTheme="minorHAnsi" w:cstheme="minorBidi"/>
          <w:color w:val="000000"/>
          <w:lang w:val="el-GR"/>
        </w:rPr>
        <w:t xml:space="preserve">  </w:t>
      </w:r>
      <w:r>
        <w:rPr>
          <w:rFonts w:ascii="Cambria Math" w:hAnsi="Cambria Math" w:cs="Cambria Math"/>
          <w:lang w:val="el-GR"/>
        </w:rPr>
        <w:t>⇒</w:t>
      </w:r>
      <w:r>
        <w:rPr>
          <w:rFonts w:asciiTheme="minorHAnsi" w:eastAsiaTheme="minorEastAsia" w:hAnsiTheme="minorHAnsi" w:cstheme="minorBidi"/>
          <w:color w:val="000000"/>
          <w:lang w:val="el-GR"/>
        </w:rPr>
        <w:t>0,2</w:t>
      </w:r>
      <w:r>
        <w:rPr>
          <w:rFonts w:ascii="Cambria Math" w:eastAsiaTheme="minorEastAsia" w:hAnsi="Cambria Math" w:cs="Cambria Math"/>
          <w:color w:val="000000"/>
          <w:lang w:val="el-GR"/>
        </w:rPr>
        <w:t>⋅</w:t>
      </w:r>
      <w:r>
        <w:rPr>
          <w:rFonts w:asciiTheme="minorHAnsi" w:eastAsiaTheme="minorEastAsia" w:hAnsiTheme="minorHAnsi" w:cstheme="minorBidi"/>
          <w:color w:val="000000"/>
        </w:rPr>
        <w:t>V</w:t>
      </w:r>
      <w:r>
        <w:rPr>
          <w:rFonts w:asciiTheme="minorHAnsi" w:eastAsiaTheme="minorEastAsia" w:hAnsiTheme="minorHAnsi" w:cstheme="minorBidi"/>
          <w:color w:val="000000"/>
          <w:position w:val="-6"/>
          <w:vertAlign w:val="subscript"/>
          <w:lang w:val="el-GR"/>
        </w:rPr>
        <w:t>1</w:t>
      </w:r>
      <w:r>
        <w:rPr>
          <w:rFonts w:asciiTheme="minorHAnsi" w:eastAsiaTheme="minorEastAsia" w:hAnsiTheme="minorHAnsi" w:cstheme="minorBidi"/>
          <w:color w:val="000000"/>
          <w:lang w:val="el-GR"/>
        </w:rPr>
        <w:t>= 0,1</w:t>
      </w:r>
      <w:r>
        <w:rPr>
          <w:rFonts w:ascii="Cambria Math" w:eastAsiaTheme="minorEastAsia" w:hAnsi="Cambria Math" w:cs="Cambria Math"/>
          <w:color w:val="000000"/>
          <w:lang w:val="el-GR"/>
        </w:rPr>
        <w:t>⋅</w:t>
      </w:r>
      <w:r>
        <w:rPr>
          <w:rFonts w:asciiTheme="minorHAnsi" w:eastAsiaTheme="minorEastAsia" w:hAnsiTheme="minorHAnsi" w:cstheme="minorBidi"/>
          <w:color w:val="000000"/>
        </w:rPr>
        <w:t>V</w:t>
      </w:r>
      <w:r>
        <w:rPr>
          <w:rFonts w:asciiTheme="minorHAnsi" w:eastAsiaTheme="minorEastAsia" w:hAnsiTheme="minorHAnsi" w:cstheme="minorBidi"/>
          <w:color w:val="000000"/>
          <w:position w:val="-6"/>
          <w:vertAlign w:val="subscript"/>
          <w:lang w:val="el-GR"/>
        </w:rPr>
        <w:t>3</w:t>
      </w:r>
      <w:r>
        <w:rPr>
          <w:rFonts w:asciiTheme="minorHAnsi" w:eastAsiaTheme="minorEastAsia" w:hAnsiTheme="minorHAnsi" w:cstheme="minorBidi"/>
          <w:color w:val="000000"/>
          <w:lang w:val="el-GR"/>
        </w:rPr>
        <w:t xml:space="preserve"> </w:t>
      </w:r>
      <w:r>
        <w:rPr>
          <w:rFonts w:ascii="Cambria Math" w:hAnsi="Cambria Math" w:cs="Cambria Math"/>
          <w:lang w:val="el-GR"/>
        </w:rPr>
        <w:t xml:space="preserve">⇒ </w:t>
      </w:r>
      <m:oMath>
        <m:f>
          <m:fPr>
            <m:ctrlPr>
              <w:rPr>
                <w:rFonts w:ascii="Cambria Math" w:hAnsi="Cambria Math" w:cs="Cambria Math"/>
                <w:i/>
                <w:lang w:val="el-GR"/>
              </w:rPr>
            </m:ctrlPr>
          </m:fPr>
          <m:num>
            <m:r>
              <w:rPr>
                <w:rFonts w:ascii="Cambria Math" w:eastAsia="Cambria Math" w:hAnsi="Cambria Math" w:cs="Cambria Math"/>
                <w:lang w:val="el-GR"/>
              </w:rPr>
              <m:t>V1</m:t>
            </m:r>
          </m:num>
          <m:den>
            <m:r>
              <w:rPr>
                <w:rFonts w:ascii="Cambria Math" w:eastAsia="Cambria Math" w:hAnsi="Cambria Math" w:cs="Cambria Math"/>
                <w:lang w:val="el-GR"/>
              </w:rPr>
              <m:t>V3</m:t>
            </m:r>
          </m:den>
        </m:f>
      </m:oMath>
      <w:r>
        <w:rPr>
          <w:rFonts w:ascii="Cambria Math" w:hAnsi="Cambria Math" w:cs="Cambria Math"/>
          <w:lang w:val="el-GR"/>
        </w:rPr>
        <w:t>=</w:t>
      </w:r>
      <m:oMath>
        <m:f>
          <m:fPr>
            <m:ctrlPr>
              <w:rPr>
                <w:rFonts w:ascii="Cambria Math" w:hAnsi="Cambria Math" w:cs="Cambria Math"/>
                <w:i/>
                <w:lang w:val="el-GR"/>
              </w:rPr>
            </m:ctrlPr>
          </m:fPr>
          <m:num>
            <m:r>
              <w:rPr>
                <w:rFonts w:ascii="Cambria Math" w:eastAsia="Cambria Math" w:hAnsi="Cambria Math" w:cs="Cambria Math"/>
                <w:lang w:val="el-GR"/>
              </w:rPr>
              <m:t>0,1</m:t>
            </m:r>
          </m:num>
          <m:den>
            <m:r>
              <w:rPr>
                <w:rFonts w:ascii="Cambria Math" w:eastAsia="Cambria Math" w:hAnsi="Cambria Math" w:cs="Cambria Math"/>
                <w:lang w:val="el-GR"/>
              </w:rPr>
              <m:t>0,2</m:t>
            </m:r>
          </m:den>
        </m:f>
      </m:oMath>
      <w:r>
        <w:rPr>
          <w:rFonts w:ascii="Cambria Math" w:hAnsi="Cambria Math" w:cs="Cambria Math"/>
          <w:lang w:val="el-GR"/>
        </w:rPr>
        <w:t xml:space="preserve">⇒ </w:t>
      </w:r>
      <m:oMath>
        <m:f>
          <m:fPr>
            <m:ctrlPr>
              <w:rPr>
                <w:rFonts w:ascii="Cambria Math" w:hAnsi="Cambria Math" w:cs="Cambria Math"/>
                <w:i/>
                <w:lang w:val="el-GR"/>
              </w:rPr>
            </m:ctrlPr>
          </m:fPr>
          <m:num>
            <m:r>
              <w:rPr>
                <w:rFonts w:ascii="Cambria Math" w:eastAsia="Cambria Math" w:hAnsi="Cambria Math" w:cs="Cambria Math"/>
                <w:lang w:val="el-GR"/>
              </w:rPr>
              <m:t>V1</m:t>
            </m:r>
          </m:num>
          <m:den>
            <m:r>
              <w:rPr>
                <w:rFonts w:ascii="Cambria Math" w:eastAsia="Cambria Math" w:hAnsi="Cambria Math" w:cs="Cambria Math"/>
                <w:lang w:val="el-GR"/>
              </w:rPr>
              <m:t>V3</m:t>
            </m:r>
          </m:den>
        </m:f>
      </m:oMath>
      <w:r>
        <w:rPr>
          <w:rFonts w:ascii="Cambria Math" w:hAnsi="Cambria Math" w:cs="Cambria Math"/>
          <w:lang w:val="el-GR"/>
        </w:rPr>
        <w:t>=</w:t>
      </w:r>
      <m:oMath>
        <m:f>
          <m:fPr>
            <m:ctrlPr>
              <w:rPr>
                <w:rFonts w:ascii="Cambria Math" w:hAnsi="Cambria Math" w:cs="Cambria Math"/>
                <w:i/>
                <w:lang w:val="el-GR"/>
              </w:rPr>
            </m:ctrlPr>
          </m:fPr>
          <m:num>
            <m:r>
              <w:rPr>
                <w:rFonts w:ascii="Cambria Math" w:eastAsia="Cambria Math" w:hAnsi="Cambria Math" w:cs="Cambria Math"/>
                <w:lang w:val="el-GR"/>
              </w:rPr>
              <m:t>1</m:t>
            </m:r>
          </m:num>
          <m:den>
            <m:r>
              <w:rPr>
                <w:rFonts w:ascii="Cambria Math" w:eastAsia="Cambria Math" w:hAnsi="Cambria Math" w:cs="Cambria Math"/>
                <w:lang w:val="el-GR"/>
              </w:rPr>
              <m:t>2</m:t>
            </m:r>
          </m:den>
        </m:f>
      </m:oMath>
      <w:r>
        <w:rPr>
          <w:rFonts w:ascii="Cambria Math" w:hAnsi="Cambria Math" w:cs="Cambria Math"/>
          <w:lang w:val="el-GR"/>
        </w:rPr>
        <w:t>.</w:t>
      </w:r>
    </w:p>
    <w:p w14:paraId="2B807283" w14:textId="77777777" w:rsidR="00596A9C" w:rsidRDefault="00000000">
      <w:pPr>
        <w:pStyle w:val="TrapezaThematonStyle"/>
        <w:spacing w:line="360" w:lineRule="auto"/>
        <w:ind w:left="567"/>
        <w:jc w:val="both"/>
        <w:rPr>
          <w:rFonts w:asciiTheme="minorHAnsi" w:eastAsiaTheme="minorEastAsia" w:hAnsiTheme="minorHAnsi" w:cstheme="minorBidi"/>
          <w:color w:val="000000"/>
          <w:lang w:val="el-GR"/>
        </w:rPr>
      </w:pPr>
      <w:r>
        <w:rPr>
          <w:rFonts w:asciiTheme="minorHAnsi" w:eastAsiaTheme="minorEastAsia" w:hAnsiTheme="minorHAnsi" w:cstheme="minorBidi"/>
          <w:color w:val="000000"/>
          <w:lang w:val="el-GR"/>
        </w:rPr>
        <w:t>Επομένως πρέπει να αναμείξουμε τα διαλύματα Δ1 και Δ3</w:t>
      </w:r>
      <w:r>
        <w:rPr>
          <w:lang w:val="el-GR"/>
        </w:rPr>
        <w:t xml:space="preserve"> </w:t>
      </w:r>
      <w:r>
        <w:rPr>
          <w:rFonts w:asciiTheme="minorHAnsi" w:eastAsiaTheme="minorEastAsia" w:hAnsiTheme="minorHAnsi" w:cstheme="minorBidi"/>
          <w:color w:val="000000"/>
          <w:lang w:val="el-GR"/>
        </w:rPr>
        <w:t>με αναλογία όγκων 1:2, αντίστοιχα.</w:t>
      </w:r>
    </w:p>
    <w:p w14:paraId="79B5D16B" w14:textId="77777777" w:rsidR="00596A9C" w:rsidRDefault="00000000">
      <w:pPr>
        <w:pStyle w:val="TrapezaThematonStyle"/>
        <w:spacing w:line="360" w:lineRule="auto"/>
        <w:ind w:left="567"/>
        <w:jc w:val="both"/>
        <w:rPr>
          <w:rFonts w:asciiTheme="minorHAnsi" w:hAnsiTheme="minorHAnsi" w:cstheme="minorHAnsi"/>
          <w:lang w:val="el-GR"/>
        </w:rPr>
      </w:pPr>
      <w:r>
        <w:rPr>
          <w:rFonts w:asciiTheme="minorHAnsi" w:eastAsiaTheme="minorEastAsia" w:hAnsiTheme="minorHAnsi" w:cstheme="minorHAnsi"/>
          <w:color w:val="000000"/>
          <w:lang w:val="el-GR"/>
        </w:rPr>
        <w:t xml:space="preserve">   </w:t>
      </w:r>
    </w:p>
    <w:p w14:paraId="4F30012A" w14:textId="77777777" w:rsidR="00596A9C" w:rsidRDefault="00596A9C">
      <w:pPr>
        <w:pStyle w:val="TrapezaThematonStyle"/>
        <w:spacing w:line="360" w:lineRule="auto"/>
        <w:ind w:left="567"/>
        <w:jc w:val="both"/>
        <w:rPr>
          <w:rFonts w:asciiTheme="minorHAnsi" w:eastAsiaTheme="minorEastAsia" w:hAnsiTheme="minorHAnsi" w:cstheme="minorHAnsi"/>
          <w:color w:val="000000"/>
          <w:highlight w:val="green"/>
          <w:lang w:val="el-GR"/>
        </w:rPr>
      </w:pPr>
    </w:p>
    <w:p w14:paraId="7FA97581" w14:textId="77777777" w:rsidR="00596A9C" w:rsidRDefault="00596A9C">
      <w:pPr>
        <w:pStyle w:val="TrapezaThematonStyle"/>
        <w:spacing w:line="360" w:lineRule="auto"/>
        <w:ind w:left="567"/>
        <w:jc w:val="both"/>
        <w:rPr>
          <w:rFonts w:asciiTheme="minorHAnsi" w:eastAsiaTheme="minorEastAsia" w:hAnsiTheme="minorHAnsi" w:cstheme="minorHAnsi"/>
          <w:i/>
          <w:color w:val="000000"/>
          <w:highlight w:val="green"/>
          <w:lang w:val="el-GR"/>
        </w:rPr>
        <w:sectPr w:rsidR="00596A9C">
          <w:type w:val="continuous"/>
          <w:pgSz w:w="11906" w:h="16838"/>
          <w:pgMar w:top="1080" w:right="1080" w:bottom="1080" w:left="1080" w:header="720" w:footer="720" w:gutter="0"/>
          <w:cols w:space="720"/>
        </w:sectPr>
      </w:pPr>
    </w:p>
    <w:p w14:paraId="230DE07C"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14014</w:t>
      </w:r>
    </w:p>
    <w:p w14:paraId="6669AA05" w14:textId="77777777" w:rsidR="00596A9C" w:rsidRDefault="00000000">
      <w:pPr>
        <w:pStyle w:val="TrapezaThematonStyle"/>
        <w:spacing w:line="360" w:lineRule="auto"/>
        <w:rPr>
          <w:rFonts w:ascii="Times New Roman" w:eastAsia="Times New Roman" w:hAnsi="Times New Roman" w:cs="Times New Roman"/>
          <w:lang w:val="el-GR"/>
        </w:rPr>
      </w:pPr>
      <w:r>
        <w:rPr>
          <w:rFonts w:eastAsiaTheme="minorEastAsia"/>
          <w:b/>
          <w:bCs/>
          <w:color w:val="000000"/>
          <w:lang w:val="el-GR"/>
        </w:rPr>
        <w:t>Θέμα 4</w:t>
      </w:r>
      <w:r>
        <w:rPr>
          <w:rFonts w:eastAsiaTheme="minorEastAsia"/>
          <w:b/>
          <w:bCs/>
          <w:color w:val="000000"/>
          <w:position w:val="7"/>
          <w:vertAlign w:val="superscript"/>
          <w:lang w:val="el-GR"/>
        </w:rPr>
        <w:t>ο</w:t>
      </w:r>
    </w:p>
    <w:p w14:paraId="7EAC6BC3" w14:textId="77777777" w:rsidR="00596A9C" w:rsidRDefault="00000000">
      <w:pPr>
        <w:pStyle w:val="TrapezaThematonStyle"/>
        <w:spacing w:line="360" w:lineRule="auto"/>
        <w:jc w:val="both"/>
        <w:rPr>
          <w:rFonts w:eastAsiaTheme="minorEastAsia"/>
          <w:color w:val="000000"/>
          <w:lang w:val="el-GR"/>
        </w:rPr>
      </w:pPr>
      <w:r>
        <w:rPr>
          <w:rFonts w:eastAsiaTheme="minorEastAsia"/>
          <w:color w:val="000000"/>
          <w:lang w:val="el-GR"/>
        </w:rPr>
        <w:t xml:space="preserve">Το </w:t>
      </w:r>
      <w:r>
        <w:rPr>
          <w:rFonts w:eastAsiaTheme="minorEastAsia"/>
          <w:color w:val="000000"/>
        </w:rPr>
        <w:t>CaCl</w:t>
      </w:r>
      <w:r>
        <w:rPr>
          <w:rFonts w:eastAsiaTheme="minorEastAsia"/>
          <w:color w:val="000000"/>
          <w:vertAlign w:val="subscript"/>
          <w:lang w:val="el-GR"/>
        </w:rPr>
        <w:t>2</w:t>
      </w:r>
      <w:r>
        <w:rPr>
          <w:rFonts w:eastAsiaTheme="minorEastAsia"/>
          <w:color w:val="000000"/>
          <w:lang w:val="el-GR"/>
        </w:rPr>
        <w:t xml:space="preserve"> είναι μια ουσία, η οποία έχει χρήσεις σαν συντηρητικό τροφίμων με τον κωδικό</w:t>
      </w:r>
    </w:p>
    <w:p w14:paraId="37AF11E6" w14:textId="77777777" w:rsidR="00596A9C" w:rsidRDefault="00000000">
      <w:pPr>
        <w:pStyle w:val="TrapezaThematonStyle"/>
        <w:spacing w:line="360" w:lineRule="auto"/>
        <w:jc w:val="both"/>
        <w:rPr>
          <w:rFonts w:eastAsiaTheme="minorEastAsia"/>
          <w:color w:val="000000"/>
          <w:lang w:val="el-GR"/>
        </w:rPr>
      </w:pPr>
      <w:r>
        <w:rPr>
          <w:rFonts w:eastAsiaTheme="minorEastAsia"/>
          <w:color w:val="000000"/>
        </w:rPr>
        <w:t>E</w:t>
      </w:r>
      <w:r>
        <w:rPr>
          <w:rFonts w:eastAsiaTheme="minorEastAsia"/>
          <w:color w:val="000000"/>
          <w:lang w:val="el-GR"/>
        </w:rPr>
        <w:t>509, ενώ παράλληλα χρησιμοποιείται για το λιώσιμο των πάγων στους δρόμους.</w:t>
      </w:r>
    </w:p>
    <w:p w14:paraId="524E7A59" w14:textId="77777777" w:rsidR="00596A9C" w:rsidRDefault="00000000">
      <w:pPr>
        <w:pStyle w:val="TrapezaThematonStyle"/>
        <w:spacing w:line="360" w:lineRule="auto"/>
        <w:jc w:val="both"/>
        <w:rPr>
          <w:rFonts w:eastAsiaTheme="minorEastAsia"/>
          <w:color w:val="000000"/>
          <w:lang w:val="el-GR"/>
        </w:rPr>
      </w:pPr>
      <w:r>
        <w:rPr>
          <w:rFonts w:eastAsiaTheme="minorEastAsia"/>
          <w:color w:val="000000"/>
          <w:lang w:val="el-GR"/>
        </w:rPr>
        <w:t xml:space="preserve">Ένα κορεσμένο υδατικό διάλυμα Δ1 </w:t>
      </w:r>
      <w:r>
        <w:rPr>
          <w:rFonts w:eastAsiaTheme="minorEastAsia"/>
          <w:color w:val="000000"/>
        </w:rPr>
        <w:t>CaCl</w:t>
      </w:r>
      <w:r>
        <w:rPr>
          <w:rFonts w:eastAsiaTheme="minorEastAsia"/>
          <w:color w:val="000000"/>
          <w:vertAlign w:val="subscript"/>
          <w:lang w:val="el-GR"/>
        </w:rPr>
        <w:t>2</w:t>
      </w:r>
      <w:r>
        <w:rPr>
          <w:rFonts w:eastAsiaTheme="minorEastAsia"/>
          <w:color w:val="000000"/>
          <w:lang w:val="el-GR"/>
        </w:rPr>
        <w:t xml:space="preserve"> σε θερμοκρασία 10 </w:t>
      </w:r>
      <w:r>
        <w:rPr>
          <w:rFonts w:eastAsiaTheme="minorEastAsia"/>
          <w:color w:val="000000"/>
          <w:vertAlign w:val="superscript"/>
        </w:rPr>
        <w:t>o</w:t>
      </w:r>
      <w:r>
        <w:rPr>
          <w:rFonts w:eastAsiaTheme="minorEastAsia"/>
          <w:color w:val="000000"/>
        </w:rPr>
        <w:t>C</w:t>
      </w:r>
      <w:r>
        <w:rPr>
          <w:rFonts w:eastAsiaTheme="minorEastAsia"/>
          <w:color w:val="000000"/>
          <w:lang w:val="el-GR"/>
        </w:rPr>
        <w:t>, έχει</w:t>
      </w:r>
      <w:r>
        <w:rPr>
          <w:lang w:val="el-GR"/>
        </w:rPr>
        <w:t xml:space="preserve"> συγκέντρωση</w:t>
      </w:r>
      <w:r>
        <w:rPr>
          <w:rFonts w:eastAsiaTheme="minorEastAsia"/>
          <w:color w:val="000000"/>
          <w:lang w:val="el-GR"/>
        </w:rPr>
        <w:t xml:space="preserve"> </w:t>
      </w:r>
      <w:r>
        <w:rPr>
          <w:rFonts w:eastAsiaTheme="minorEastAsia"/>
          <w:i/>
          <w:iCs/>
          <w:color w:val="000000"/>
        </w:rPr>
        <w:t>c</w:t>
      </w:r>
      <w:r>
        <w:rPr>
          <w:rFonts w:eastAsiaTheme="minorEastAsia"/>
          <w:color w:val="000000"/>
          <w:lang w:val="el-GR"/>
        </w:rPr>
        <w:t xml:space="preserve">=6 </w:t>
      </w:r>
      <w:r>
        <w:rPr>
          <w:rFonts w:eastAsiaTheme="minorEastAsia"/>
          <w:color w:val="000000"/>
        </w:rPr>
        <w:t>M</w:t>
      </w:r>
      <w:r>
        <w:rPr>
          <w:rFonts w:eastAsiaTheme="minorEastAsia"/>
          <w:color w:val="000000"/>
          <w:lang w:val="el-GR"/>
        </w:rPr>
        <w:t>.</w:t>
      </w:r>
    </w:p>
    <w:p w14:paraId="27B88159" w14:textId="77777777" w:rsidR="00596A9C" w:rsidRDefault="00000000">
      <w:pPr>
        <w:pStyle w:val="TrapezaThematonStyle"/>
        <w:spacing w:line="360" w:lineRule="auto"/>
        <w:ind w:left="567"/>
        <w:jc w:val="both"/>
        <w:rPr>
          <w:rFonts w:eastAsiaTheme="minorEastAsia"/>
          <w:color w:val="000000"/>
          <w:lang w:val="el-GR"/>
        </w:rPr>
      </w:pPr>
      <w:r>
        <w:rPr>
          <w:rFonts w:eastAsiaTheme="minorEastAsia"/>
          <w:b/>
          <w:bCs/>
          <w:color w:val="000000"/>
          <w:lang w:val="el-GR"/>
        </w:rPr>
        <w:t>α)</w:t>
      </w:r>
      <w:r>
        <w:rPr>
          <w:rFonts w:eastAsiaTheme="minorEastAsia"/>
          <w:color w:val="000000"/>
          <w:lang w:val="el-GR"/>
        </w:rPr>
        <w:t xml:space="preserve"> Ποια είναι μάζα </w:t>
      </w:r>
      <w:r>
        <w:rPr>
          <w:rFonts w:eastAsiaTheme="minorEastAsia"/>
          <w:color w:val="000000"/>
        </w:rPr>
        <w:t>CaCl</w:t>
      </w:r>
      <w:r>
        <w:rPr>
          <w:rFonts w:eastAsiaTheme="minorEastAsia"/>
          <w:color w:val="000000"/>
          <w:vertAlign w:val="subscript"/>
          <w:lang w:val="el-GR"/>
        </w:rPr>
        <w:t>2</w:t>
      </w:r>
      <w:r>
        <w:rPr>
          <w:rFonts w:eastAsiaTheme="minorEastAsia"/>
          <w:color w:val="000000"/>
          <w:lang w:val="el-GR"/>
        </w:rPr>
        <w:t xml:space="preserve"> που περιέχεται σε 500 </w:t>
      </w:r>
      <w:r>
        <w:rPr>
          <w:rFonts w:eastAsiaTheme="minorEastAsia"/>
          <w:color w:val="000000"/>
        </w:rPr>
        <w:t>mL</w:t>
      </w:r>
      <w:r>
        <w:rPr>
          <w:rFonts w:eastAsiaTheme="minorEastAsia"/>
          <w:color w:val="000000"/>
          <w:lang w:val="el-GR"/>
        </w:rPr>
        <w:t xml:space="preserve"> διαλύματος Δ1 σε θερμοκρασία 10 </w:t>
      </w:r>
      <w:r>
        <w:rPr>
          <w:rFonts w:eastAsiaTheme="minorEastAsia"/>
          <w:color w:val="000000"/>
          <w:vertAlign w:val="superscript"/>
        </w:rPr>
        <w:t>o</w:t>
      </w:r>
      <w:r>
        <w:rPr>
          <w:rFonts w:eastAsiaTheme="minorEastAsia"/>
          <w:color w:val="000000"/>
        </w:rPr>
        <w:t>C</w:t>
      </w:r>
      <w:r>
        <w:rPr>
          <w:rFonts w:eastAsiaTheme="minorEastAsia"/>
          <w:color w:val="000000"/>
          <w:lang w:val="el-GR"/>
        </w:rPr>
        <w:t xml:space="preserve">; </w:t>
      </w:r>
      <w:r>
        <w:rPr>
          <w:rFonts w:eastAsiaTheme="minorEastAsia"/>
          <w:i/>
          <w:color w:val="000000"/>
          <w:lang w:val="el-GR"/>
        </w:rPr>
        <w:t>(</w:t>
      </w:r>
      <w:r>
        <w:rPr>
          <w:rFonts w:eastAsiaTheme="minorEastAsia"/>
          <w:i/>
          <w:iCs/>
          <w:color w:val="000000"/>
          <w:lang w:val="el-GR"/>
        </w:rPr>
        <w:t>μονάδες 8</w:t>
      </w:r>
      <w:r>
        <w:rPr>
          <w:rFonts w:eastAsiaTheme="minorEastAsia"/>
          <w:i/>
          <w:color w:val="000000"/>
          <w:lang w:val="el-GR"/>
        </w:rPr>
        <w:t>)</w:t>
      </w:r>
    </w:p>
    <w:p w14:paraId="6C470514" w14:textId="77777777" w:rsidR="00596A9C" w:rsidRDefault="00000000">
      <w:pPr>
        <w:pStyle w:val="TrapezaThematonStyle"/>
        <w:spacing w:line="360" w:lineRule="auto"/>
        <w:ind w:left="567"/>
        <w:jc w:val="both"/>
        <w:rPr>
          <w:rFonts w:eastAsiaTheme="minorEastAsia"/>
          <w:color w:val="000000"/>
          <w:lang w:val="el-GR"/>
        </w:rPr>
      </w:pPr>
      <w:r>
        <w:rPr>
          <w:rFonts w:eastAsiaTheme="minorEastAsia"/>
          <w:b/>
          <w:bCs/>
          <w:color w:val="000000"/>
          <w:lang w:val="el-GR"/>
        </w:rPr>
        <w:t>β)</w:t>
      </w:r>
      <w:r>
        <w:rPr>
          <w:rFonts w:eastAsiaTheme="minorEastAsia"/>
          <w:color w:val="000000"/>
          <w:lang w:val="el-GR"/>
        </w:rPr>
        <w:t xml:space="preserve"> Σε 400 </w:t>
      </w:r>
      <w:r>
        <w:rPr>
          <w:rFonts w:eastAsiaTheme="minorEastAsia"/>
          <w:color w:val="000000"/>
        </w:rPr>
        <w:t>mL</w:t>
      </w:r>
      <w:r>
        <w:rPr>
          <w:rFonts w:eastAsiaTheme="minorEastAsia"/>
          <w:color w:val="000000"/>
          <w:lang w:val="el-GR"/>
        </w:rPr>
        <w:t xml:space="preserve"> διαλύματος Δ1 προστίθενται επιπλέον 100 </w:t>
      </w:r>
      <w:r>
        <w:rPr>
          <w:rFonts w:eastAsiaTheme="minorEastAsia"/>
          <w:color w:val="000000"/>
        </w:rPr>
        <w:t>mL</w:t>
      </w:r>
      <w:r>
        <w:rPr>
          <w:rFonts w:eastAsiaTheme="minorEastAsia"/>
          <w:color w:val="000000"/>
          <w:lang w:val="el-GR"/>
        </w:rPr>
        <w:t xml:space="preserve"> νερού, οπότε σχηματίζεται διάλυμα Δ2. Ποια είναι η συγκέντρωση (</w:t>
      </w:r>
      <w:r>
        <w:rPr>
          <w:rFonts w:eastAsiaTheme="minorEastAsia"/>
          <w:iCs/>
          <w:color w:val="000000"/>
        </w:rPr>
        <w:t>c</w:t>
      </w:r>
      <w:r>
        <w:rPr>
          <w:rFonts w:eastAsiaTheme="minorEastAsia"/>
          <w:color w:val="000000"/>
          <w:lang w:val="el-GR"/>
        </w:rPr>
        <w:t xml:space="preserve">) του διαλύματος Δ2 σε </w:t>
      </w:r>
      <w:r>
        <w:rPr>
          <w:rFonts w:eastAsiaTheme="minorEastAsia"/>
          <w:color w:val="000000"/>
        </w:rPr>
        <w:t>CaCl</w:t>
      </w:r>
      <w:r>
        <w:rPr>
          <w:rFonts w:eastAsiaTheme="minorEastAsia"/>
          <w:color w:val="000000"/>
          <w:vertAlign w:val="subscript"/>
          <w:lang w:val="el-GR"/>
        </w:rPr>
        <w:t>2</w:t>
      </w:r>
      <w:r>
        <w:rPr>
          <w:rFonts w:eastAsiaTheme="minorEastAsia"/>
          <w:color w:val="000000"/>
          <w:lang w:val="el-GR"/>
        </w:rPr>
        <w:t>; (</w:t>
      </w:r>
      <w:r>
        <w:rPr>
          <w:rFonts w:eastAsiaTheme="minorEastAsia"/>
          <w:i/>
          <w:iCs/>
          <w:color w:val="000000"/>
          <w:lang w:val="el-GR"/>
        </w:rPr>
        <w:t>μονάδες 8</w:t>
      </w:r>
      <w:r>
        <w:rPr>
          <w:rFonts w:eastAsiaTheme="minorEastAsia"/>
          <w:color w:val="000000"/>
          <w:lang w:val="el-GR"/>
        </w:rPr>
        <w:t>)</w:t>
      </w:r>
    </w:p>
    <w:p w14:paraId="7B9AB09F" w14:textId="77777777" w:rsidR="00596A9C" w:rsidRDefault="00000000">
      <w:pPr>
        <w:pStyle w:val="TrapezaThematonStyle"/>
        <w:spacing w:line="360" w:lineRule="auto"/>
        <w:ind w:left="567"/>
        <w:jc w:val="both"/>
        <w:rPr>
          <w:rFonts w:eastAsiaTheme="minorEastAsia"/>
          <w:color w:val="000000"/>
          <w:lang w:val="el-GR"/>
        </w:rPr>
      </w:pPr>
      <w:r>
        <w:rPr>
          <w:rFonts w:eastAsiaTheme="minorEastAsia"/>
          <w:b/>
          <w:bCs/>
          <w:color w:val="000000"/>
          <w:lang w:val="el-GR"/>
        </w:rPr>
        <w:t>γ)</w:t>
      </w:r>
      <w:r>
        <w:rPr>
          <w:rFonts w:eastAsiaTheme="minorEastAsia"/>
          <w:color w:val="000000"/>
          <w:lang w:val="el-GR"/>
        </w:rPr>
        <w:t xml:space="preserve"> Σε 500 </w:t>
      </w:r>
      <w:r>
        <w:rPr>
          <w:rFonts w:eastAsiaTheme="minorEastAsia"/>
          <w:color w:val="000000"/>
        </w:rPr>
        <w:t>mL</w:t>
      </w:r>
      <w:r>
        <w:rPr>
          <w:rFonts w:eastAsiaTheme="minorEastAsia"/>
          <w:color w:val="000000"/>
          <w:lang w:val="el-GR"/>
        </w:rPr>
        <w:t xml:space="preserve"> διαλύματος Δ1 προστίθενται άλλα 500 </w:t>
      </w:r>
      <w:r>
        <w:rPr>
          <w:rFonts w:eastAsiaTheme="minorEastAsia"/>
          <w:color w:val="000000"/>
        </w:rPr>
        <w:t>mL</w:t>
      </w:r>
      <w:r>
        <w:rPr>
          <w:rFonts w:eastAsiaTheme="minorEastAsia"/>
          <w:color w:val="000000"/>
          <w:lang w:val="el-GR"/>
        </w:rPr>
        <w:t xml:space="preserve"> υδατικού διαλύματος Δ3</w:t>
      </w:r>
      <w:r>
        <w:rPr>
          <w:rFonts w:eastAsiaTheme="minorEastAsia"/>
          <w:color w:val="000000"/>
          <w:position w:val="-6"/>
          <w:vertAlign w:val="subscript"/>
          <w:lang w:val="el-GR"/>
        </w:rPr>
        <w:t xml:space="preserve"> </w:t>
      </w:r>
      <w:r>
        <w:rPr>
          <w:rFonts w:eastAsiaTheme="minorEastAsia"/>
          <w:color w:val="000000"/>
        </w:rPr>
        <w:t>CaCl</w:t>
      </w:r>
      <w:r>
        <w:rPr>
          <w:rFonts w:eastAsiaTheme="minorEastAsia"/>
          <w:color w:val="000000"/>
          <w:position w:val="-6"/>
          <w:vertAlign w:val="subscript"/>
          <w:lang w:val="el-GR"/>
        </w:rPr>
        <w:t>2</w:t>
      </w:r>
      <w:r>
        <w:rPr>
          <w:lang w:val="el-GR"/>
        </w:rPr>
        <w:t xml:space="preserve"> συγκέντρωσης</w:t>
      </w:r>
      <w:r>
        <w:rPr>
          <w:rFonts w:eastAsiaTheme="minorEastAsia"/>
          <w:color w:val="000000"/>
          <w:lang w:val="el-GR"/>
        </w:rPr>
        <w:t xml:space="preserve"> 1 </w:t>
      </w:r>
      <w:r>
        <w:rPr>
          <w:rFonts w:eastAsiaTheme="minorEastAsia"/>
          <w:color w:val="000000"/>
        </w:rPr>
        <w:t>M</w:t>
      </w:r>
      <w:r>
        <w:rPr>
          <w:rFonts w:eastAsiaTheme="minorEastAsia"/>
          <w:color w:val="000000"/>
          <w:lang w:val="el-GR"/>
        </w:rPr>
        <w:t>, οπότε σχηματίζεται διάλυμα Δ4. Ποια είναι η συγκέντρωση (</w:t>
      </w:r>
      <w:r>
        <w:rPr>
          <w:rFonts w:eastAsiaTheme="minorEastAsia"/>
          <w:iCs/>
          <w:color w:val="000000"/>
        </w:rPr>
        <w:t>c</w:t>
      </w:r>
      <w:r>
        <w:rPr>
          <w:rFonts w:eastAsiaTheme="minorEastAsia"/>
          <w:color w:val="000000"/>
          <w:lang w:val="el-GR"/>
        </w:rPr>
        <w:t xml:space="preserve">) του διαλύματος Δ4 σε </w:t>
      </w:r>
      <w:r>
        <w:rPr>
          <w:rFonts w:eastAsiaTheme="minorEastAsia"/>
          <w:color w:val="000000"/>
        </w:rPr>
        <w:t>CaCl</w:t>
      </w:r>
      <w:r>
        <w:rPr>
          <w:rFonts w:eastAsiaTheme="minorEastAsia"/>
          <w:color w:val="000000"/>
          <w:position w:val="-6"/>
          <w:vertAlign w:val="subscript"/>
          <w:lang w:val="el-GR"/>
        </w:rPr>
        <w:t>2</w:t>
      </w:r>
      <w:r>
        <w:rPr>
          <w:rFonts w:eastAsiaTheme="minorEastAsia"/>
          <w:color w:val="000000"/>
          <w:lang w:val="el-GR"/>
        </w:rPr>
        <w:t>; (</w:t>
      </w:r>
      <w:r>
        <w:rPr>
          <w:rFonts w:eastAsiaTheme="minorEastAsia"/>
          <w:i/>
          <w:iCs/>
          <w:color w:val="000000"/>
          <w:lang w:val="el-GR"/>
        </w:rPr>
        <w:t>μονάδες 9</w:t>
      </w:r>
      <w:r>
        <w:rPr>
          <w:rFonts w:eastAsiaTheme="minorEastAsia"/>
          <w:color w:val="000000"/>
          <w:lang w:val="el-GR"/>
        </w:rPr>
        <w:t>)</w:t>
      </w:r>
    </w:p>
    <w:p w14:paraId="7876B460" w14:textId="77777777" w:rsidR="00596A9C" w:rsidRDefault="00000000">
      <w:pPr>
        <w:pStyle w:val="TrapezaThematonStyle"/>
        <w:spacing w:line="360" w:lineRule="auto"/>
        <w:ind w:left="567"/>
        <w:rPr>
          <w:rFonts w:eastAsia="Tahoma" w:cstheme="minorHAnsi"/>
          <w:spacing w:val="-1"/>
          <w:lang w:val="el-GR"/>
        </w:rPr>
      </w:pPr>
      <w:r>
        <w:rPr>
          <w:rFonts w:cstheme="minorHAnsi"/>
          <w:lang w:val="el-GR"/>
        </w:rPr>
        <w:t xml:space="preserve">Δίνονται οι σχετικές ατομικές μάζες: </w:t>
      </w:r>
      <w:r>
        <w:rPr>
          <w:rFonts w:cstheme="minorHAnsi"/>
          <w:i/>
        </w:rPr>
        <w:t>A</w:t>
      </w:r>
      <w:r>
        <w:rPr>
          <w:rFonts w:cstheme="minorHAnsi"/>
          <w:vertAlign w:val="subscript"/>
        </w:rPr>
        <w:t>r</w:t>
      </w:r>
      <w:r>
        <w:rPr>
          <w:rFonts w:cstheme="minorHAnsi"/>
          <w:lang w:val="el-GR"/>
        </w:rPr>
        <w:t>(</w:t>
      </w:r>
      <w:r>
        <w:rPr>
          <w:rFonts w:cstheme="minorHAnsi"/>
        </w:rPr>
        <w:t>Ca</w:t>
      </w:r>
      <w:r>
        <w:rPr>
          <w:rFonts w:cstheme="minorHAnsi"/>
          <w:lang w:val="el-GR"/>
        </w:rPr>
        <w:t xml:space="preserve">)=40, </w:t>
      </w:r>
      <w:r>
        <w:rPr>
          <w:rFonts w:cstheme="minorHAnsi"/>
          <w:i/>
        </w:rPr>
        <w:t>A</w:t>
      </w:r>
      <w:r>
        <w:rPr>
          <w:rFonts w:cstheme="minorHAnsi"/>
          <w:vertAlign w:val="subscript"/>
        </w:rPr>
        <w:t>r</w:t>
      </w:r>
      <w:r>
        <w:rPr>
          <w:rFonts w:cstheme="minorHAnsi"/>
          <w:lang w:val="el-GR"/>
        </w:rPr>
        <w:t>(</w:t>
      </w:r>
      <w:r>
        <w:rPr>
          <w:rFonts w:cstheme="minorHAnsi"/>
        </w:rPr>
        <w:t>Cl</w:t>
      </w:r>
      <w:r>
        <w:rPr>
          <w:rFonts w:cstheme="minorHAnsi"/>
          <w:lang w:val="el-GR"/>
        </w:rPr>
        <w:t>)=35,5.</w:t>
      </w:r>
    </w:p>
    <w:p w14:paraId="7CF2C760" w14:textId="77777777" w:rsidR="00596A9C" w:rsidRDefault="00000000">
      <w:pPr>
        <w:pStyle w:val="TrapezaThematonStyle"/>
        <w:spacing w:line="360" w:lineRule="auto"/>
        <w:jc w:val="right"/>
        <w:rPr>
          <w:rFonts w:ascii="Times New Roman" w:eastAsia="Times New Roman" w:hAnsi="Times New Roman" w:cs="Times New Roman"/>
          <w:lang w:val="el-GR"/>
        </w:rPr>
      </w:pPr>
      <w:r>
        <w:rPr>
          <w:rFonts w:eastAsiaTheme="minorEastAsia"/>
          <w:b/>
          <w:bCs/>
          <w:i/>
          <w:iCs/>
          <w:color w:val="000000"/>
          <w:lang w:val="el-GR"/>
        </w:rPr>
        <w:t>Μονάδες 25</w:t>
      </w:r>
    </w:p>
    <w:p w14:paraId="08D79B80" w14:textId="77777777" w:rsidR="00596A9C" w:rsidRDefault="00596A9C">
      <w:pPr>
        <w:pStyle w:val="TrapezaThematonStyle"/>
        <w:spacing w:line="360" w:lineRule="auto"/>
        <w:rPr>
          <w:rFonts w:asciiTheme="minorHAnsi" w:eastAsiaTheme="minorEastAsia" w:cstheme="minorBidi"/>
          <w:b/>
          <w:bCs/>
          <w:color w:val="000000"/>
          <w:lang w:val="el-GR"/>
        </w:rPr>
        <w:sectPr w:rsidR="00596A9C">
          <w:type w:val="continuous"/>
          <w:pgSz w:w="11906" w:h="16838"/>
          <w:pgMar w:top="1080" w:right="1080" w:bottom="1080" w:left="1080" w:header="720" w:footer="720" w:gutter="0"/>
          <w:cols w:space="720"/>
        </w:sectPr>
      </w:pPr>
    </w:p>
    <w:p w14:paraId="52752716"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14014</w:t>
      </w:r>
    </w:p>
    <w:p w14:paraId="7369498F" w14:textId="77777777" w:rsidR="00596A9C" w:rsidRDefault="00000000">
      <w:pPr>
        <w:pStyle w:val="TrapezaThematonStyle"/>
        <w:spacing w:line="360" w:lineRule="auto"/>
        <w:rPr>
          <w:lang w:val="el-GR"/>
        </w:rPr>
      </w:pPr>
      <w:r>
        <w:rPr>
          <w:rFonts w:asciiTheme="minorHAnsi" w:eastAsiaTheme="minorEastAsia" w:cstheme="minorBidi"/>
          <w:b/>
          <w:bCs/>
          <w:color w:val="000000"/>
          <w:lang w:val="el-GR"/>
        </w:rPr>
        <w:t>Ενδεικτική επίλυση</w:t>
      </w:r>
    </w:p>
    <w:p w14:paraId="2937F999" w14:textId="77777777" w:rsidR="00596A9C" w:rsidRDefault="00000000">
      <w:pPr>
        <w:pStyle w:val="TrapezaThematonStyle"/>
        <w:spacing w:line="360" w:lineRule="auto"/>
        <w:ind w:left="567"/>
        <w:rPr>
          <w:rFonts w:eastAsiaTheme="minorEastAsia"/>
          <w:color w:val="000000"/>
          <w:lang w:val="el-GR"/>
        </w:rPr>
      </w:pPr>
      <w:r>
        <w:rPr>
          <w:rFonts w:eastAsiaTheme="minorEastAsia"/>
          <w:b/>
          <w:bCs/>
          <w:color w:val="000000"/>
          <w:lang w:val="el-GR"/>
        </w:rPr>
        <w:lastRenderedPageBreak/>
        <w:t>α)</w:t>
      </w:r>
      <w:r>
        <w:rPr>
          <w:rFonts w:eastAsiaTheme="minorEastAsia"/>
          <w:color w:val="000000"/>
          <w:lang w:val="el-GR"/>
        </w:rPr>
        <w:t xml:space="preserve"> Υπολογίζουμε τη σχετική μοριακή μάζα (</w:t>
      </w:r>
      <w:r>
        <w:rPr>
          <w:rFonts w:eastAsiaTheme="minorEastAsia"/>
          <w:i/>
          <w:iCs/>
          <w:color w:val="000000"/>
          <w:lang w:val="el-GR"/>
        </w:rPr>
        <w:t>M</w:t>
      </w:r>
      <w:r>
        <w:rPr>
          <w:rFonts w:eastAsiaTheme="minorEastAsia"/>
          <w:color w:val="000000"/>
          <w:vertAlign w:val="subscript"/>
          <w:lang w:val="el-GR"/>
        </w:rPr>
        <w:t>r</w:t>
      </w:r>
      <w:r>
        <w:rPr>
          <w:rFonts w:eastAsiaTheme="minorEastAsia"/>
          <w:color w:val="000000"/>
          <w:lang w:val="el-GR"/>
        </w:rPr>
        <w:t xml:space="preserve">) του </w:t>
      </w:r>
      <w:r>
        <w:rPr>
          <w:rFonts w:eastAsiaTheme="minorEastAsia"/>
          <w:color w:val="000000"/>
        </w:rPr>
        <w:t>CaCl</w:t>
      </w:r>
      <w:r>
        <w:rPr>
          <w:rFonts w:eastAsiaTheme="minorEastAsia"/>
          <w:color w:val="000000"/>
          <w:vertAlign w:val="subscript"/>
          <w:lang w:val="el-GR"/>
        </w:rPr>
        <w:t>2</w:t>
      </w:r>
      <w:r>
        <w:rPr>
          <w:rFonts w:eastAsiaTheme="minorEastAsia"/>
          <w:color w:val="000000"/>
          <w:lang w:val="el-GR"/>
        </w:rPr>
        <w:t xml:space="preserve">: </w:t>
      </w:r>
      <w:r>
        <w:rPr>
          <w:rFonts w:eastAsiaTheme="minorEastAsia"/>
          <w:i/>
          <w:iCs/>
          <w:color w:val="000000"/>
        </w:rPr>
        <w:t>M</w:t>
      </w:r>
      <w:r>
        <w:rPr>
          <w:rFonts w:eastAsiaTheme="minorEastAsia"/>
          <w:color w:val="000000"/>
          <w:position w:val="-6"/>
          <w:vertAlign w:val="subscript"/>
        </w:rPr>
        <w:t>r</w:t>
      </w:r>
      <w:r>
        <w:rPr>
          <w:rFonts w:eastAsiaTheme="minorEastAsia"/>
          <w:color w:val="000000"/>
          <w:lang w:val="el-GR"/>
        </w:rPr>
        <w:t>=1∙40+2∙35,5=111.</w:t>
      </w:r>
    </w:p>
    <w:p w14:paraId="636F25CA" w14:textId="77777777" w:rsidR="00596A9C" w:rsidRDefault="00000000">
      <w:pPr>
        <w:pStyle w:val="TrapezaThematonStyle"/>
        <w:spacing w:line="360" w:lineRule="auto"/>
        <w:ind w:left="567"/>
        <w:rPr>
          <w:lang w:val="el-GR"/>
        </w:rPr>
      </w:pPr>
      <w:r>
        <w:rPr>
          <w:lang w:val="el-GR"/>
        </w:rPr>
        <w:t xml:space="preserve">Εργαζόμαστε με βάση το 1 </w:t>
      </w:r>
      <w:r>
        <w:t>L</w:t>
      </w:r>
      <w:r>
        <w:rPr>
          <w:lang w:val="el-GR"/>
        </w:rPr>
        <w:t xml:space="preserve"> διαλύματος Δ1.</w:t>
      </w:r>
    </w:p>
    <w:p w14:paraId="3A09B3F7" w14:textId="77777777" w:rsidR="00596A9C" w:rsidRDefault="00000000">
      <w:pPr>
        <w:pStyle w:val="TrapezaThematonStyle"/>
        <w:spacing w:line="360" w:lineRule="auto"/>
        <w:ind w:left="567"/>
        <w:rPr>
          <w:rFonts w:eastAsiaTheme="minorEastAsia"/>
          <w:color w:val="000000"/>
          <w:lang w:val="el-GR"/>
        </w:rPr>
      </w:pPr>
      <w:r>
        <w:rPr>
          <w:lang w:val="el-GR"/>
        </w:rPr>
        <w:t xml:space="preserve">Στο 1 </w:t>
      </w:r>
      <w:r>
        <w:t>L</w:t>
      </w:r>
      <w:r>
        <w:rPr>
          <w:lang w:val="el-GR"/>
        </w:rPr>
        <w:t xml:space="preserve"> = 1000 </w:t>
      </w:r>
      <w:r>
        <w:t>mL</w:t>
      </w:r>
      <w:r>
        <w:rPr>
          <w:lang w:val="el-GR"/>
        </w:rPr>
        <w:t xml:space="preserve"> διαλύματος Δ1 περιέχονται 6 </w:t>
      </w:r>
      <w:r>
        <w:t>mol</w:t>
      </w:r>
      <w:r>
        <w:rPr>
          <w:lang w:val="el-GR"/>
        </w:rPr>
        <w:t xml:space="preserve"> </w:t>
      </w:r>
      <w:r>
        <w:rPr>
          <w:rFonts w:eastAsiaTheme="minorEastAsia"/>
          <w:color w:val="000000"/>
        </w:rPr>
        <w:t>CaCl</w:t>
      </w:r>
      <w:r>
        <w:rPr>
          <w:rFonts w:eastAsiaTheme="minorEastAsia"/>
          <w:color w:val="000000"/>
          <w:vertAlign w:val="subscript"/>
          <w:lang w:val="el-GR"/>
        </w:rPr>
        <w:t>2</w:t>
      </w:r>
      <w:r>
        <w:rPr>
          <w:rFonts w:eastAsiaTheme="minorEastAsia"/>
          <w:color w:val="000000"/>
          <w:lang w:val="el-GR"/>
        </w:rPr>
        <w:t>.</w:t>
      </w:r>
    </w:p>
    <w:p w14:paraId="2149CEB1" w14:textId="77777777" w:rsidR="00596A9C" w:rsidRDefault="00000000">
      <w:pPr>
        <w:pStyle w:val="TrapezaThematonStyle"/>
        <w:spacing w:line="360" w:lineRule="auto"/>
        <w:ind w:left="567"/>
        <w:rPr>
          <w:lang w:val="el-GR"/>
        </w:rPr>
      </w:pPr>
      <m:oMath>
        <m:r>
          <w:rPr>
            <w:rFonts w:ascii="Cambria Math" w:eastAsia="Cambria Math" w:hAnsi="Cambria Math" w:cstheme="minorHAnsi"/>
          </w:rPr>
          <m:t>c</m:t>
        </m:r>
        <m:r>
          <w:rPr>
            <w:rFonts w:ascii="Cambria Math" w:eastAsia="Cambria Math" w:hAnsi="Cambria Math" w:cstheme="minorHAnsi"/>
            <w:lang w:val="el-GR"/>
          </w:rPr>
          <m:t>=</m:t>
        </m:r>
        <m:f>
          <m:fPr>
            <m:ctrlPr>
              <w:rPr>
                <w:rFonts w:ascii="Cambria Math" w:hAnsi="Cambria Math" w:cstheme="minorHAnsi"/>
                <w:i/>
              </w:rPr>
            </m:ctrlPr>
          </m:fPr>
          <m:num>
            <m:r>
              <w:rPr>
                <w:rFonts w:ascii="Cambria Math" w:eastAsia="Cambria Math" w:hAnsi="Cambria Math" w:cstheme="minorHAnsi"/>
              </w:rPr>
              <m:t>n</m:t>
            </m:r>
          </m:num>
          <m:den>
            <m:r>
              <w:rPr>
                <w:rFonts w:ascii="Cambria Math" w:eastAsia="Cambria Math" w:hAnsi="Cambria Math" w:cstheme="minorHAnsi"/>
              </w:rPr>
              <m:t>V</m:t>
            </m:r>
          </m:den>
        </m:f>
        <m:r>
          <w:rPr>
            <w:rFonts w:ascii="Cambria Math" w:eastAsia="Cambria Math" w:hAnsi="Cambria Math" w:cstheme="minorHAnsi"/>
            <w:lang w:val="el-GR"/>
          </w:rPr>
          <m:t xml:space="preserve">, </m:t>
        </m:r>
      </m:oMath>
      <w:r>
        <w:rPr>
          <w:rFonts w:eastAsiaTheme="minorEastAsia"/>
          <w:color w:val="000000"/>
          <w:lang w:val="el-GR"/>
        </w:rPr>
        <w:t xml:space="preserve">άρα </w:t>
      </w:r>
      <w:r>
        <w:rPr>
          <w:rFonts w:eastAsiaTheme="minorEastAsia"/>
          <w:color w:val="000000"/>
        </w:rPr>
        <w:t>n</w:t>
      </w:r>
      <w:r>
        <w:rPr>
          <w:rFonts w:eastAsiaTheme="minorEastAsia"/>
          <w:color w:val="000000"/>
          <w:lang w:val="el-GR"/>
        </w:rPr>
        <w:t>=</w:t>
      </w:r>
      <w:r>
        <w:rPr>
          <w:rFonts w:eastAsiaTheme="minorEastAsia"/>
          <w:i/>
          <w:iCs/>
          <w:color w:val="000000"/>
        </w:rPr>
        <w:t>c</w:t>
      </w:r>
      <w:r>
        <w:rPr>
          <w:rFonts w:eastAsiaTheme="minorEastAsia"/>
          <w:color w:val="000000"/>
          <w:lang w:val="el-GR"/>
        </w:rPr>
        <w:t>∙</w:t>
      </w:r>
      <w:r>
        <w:rPr>
          <w:rFonts w:eastAsiaTheme="minorEastAsia"/>
          <w:color w:val="000000"/>
        </w:rPr>
        <w:t>V</w:t>
      </w:r>
      <w:r>
        <w:rPr>
          <w:rFonts w:eastAsiaTheme="minorEastAsia"/>
          <w:color w:val="000000"/>
          <w:lang w:val="el-GR"/>
        </w:rPr>
        <w:t>=6</w:t>
      </w:r>
      <w:r>
        <w:rPr>
          <w:rFonts w:eastAsiaTheme="minorEastAsia"/>
          <w:color w:val="000000"/>
          <w:vertAlign w:val="superscript"/>
          <w:lang w:val="el-GR"/>
        </w:rPr>
        <w:t>.</w:t>
      </w:r>
      <w:r>
        <w:rPr>
          <w:rFonts w:eastAsiaTheme="minorEastAsia"/>
          <w:color w:val="000000"/>
          <w:lang w:val="el-GR"/>
        </w:rPr>
        <w:t xml:space="preserve">1=6 </w:t>
      </w:r>
      <w:r>
        <w:rPr>
          <w:rFonts w:eastAsiaTheme="minorEastAsia"/>
          <w:color w:val="000000"/>
        </w:rPr>
        <w:t>mol</w:t>
      </w:r>
      <w:r>
        <w:rPr>
          <w:rFonts w:eastAsiaTheme="minorEastAsia"/>
          <w:color w:val="000000"/>
          <w:lang w:val="el-GR"/>
        </w:rPr>
        <w:t xml:space="preserve">. </w:t>
      </w:r>
    </w:p>
    <w:p w14:paraId="278B2C7A" w14:textId="77777777" w:rsidR="00596A9C" w:rsidRDefault="00000000">
      <w:pPr>
        <w:pStyle w:val="TrapezaThematonStyle"/>
        <w:spacing w:line="360" w:lineRule="auto"/>
        <w:ind w:left="567"/>
        <w:rPr>
          <w:lang w:val="el-GR"/>
        </w:rPr>
      </w:pPr>
      <w:r>
        <w:rPr>
          <w:lang w:val="el-GR"/>
        </w:rPr>
        <w:t xml:space="preserve">Επίσης ισχύει: </w:t>
      </w:r>
      <w:r>
        <w:rPr>
          <w:i/>
          <w:iCs/>
        </w:rPr>
        <w:t>n</w:t>
      </w:r>
      <w:r>
        <w:rPr>
          <w:rFonts w:eastAsiaTheme="minorEastAsia"/>
          <w:color w:val="000000"/>
          <w:lang w:val="el-GR"/>
        </w:rPr>
        <w:t xml:space="preserve"> </w:t>
      </w:r>
      <w:r>
        <w:rPr>
          <w:rFonts w:eastAsiaTheme="minorEastAsia"/>
          <w:color w:val="000000"/>
          <w:vertAlign w:val="subscript"/>
        </w:rPr>
        <w:t>CaCl</w:t>
      </w:r>
      <w:r>
        <w:rPr>
          <w:rFonts w:eastAsiaTheme="minorEastAsia"/>
          <w:color w:val="000000"/>
          <w:vertAlign w:val="subscript"/>
          <w:lang w:val="el-GR"/>
        </w:rPr>
        <w:t>2</w:t>
      </w:r>
      <m:oMath>
        <m:r>
          <w:rPr>
            <w:rFonts w:ascii="Cambria Math" w:eastAsia="Cambria Math" w:hAnsi="Cambria Math" w:cs="Cambria Math"/>
            <w:color w:val="000000"/>
            <w:lang w:val="el-GR"/>
          </w:rPr>
          <m:t xml:space="preserve"> </m:t>
        </m:r>
        <m:r>
          <w:rPr>
            <w:rFonts w:ascii="Cambria Math" w:eastAsia="Cambria Math" w:hAnsi="Cambria Math" w:cstheme="minorHAnsi"/>
            <w:lang w:val="el-GR"/>
          </w:rPr>
          <m:t xml:space="preserve">= </m:t>
        </m:r>
        <m:f>
          <m:fPr>
            <m:ctrlPr>
              <w:rPr>
                <w:rFonts w:ascii="Cambria Math" w:hAnsi="Cambria Math" w:cstheme="minorHAnsi"/>
                <w:i/>
              </w:rPr>
            </m:ctrlPr>
          </m:fPr>
          <m:num>
            <m:r>
              <w:rPr>
                <w:rFonts w:ascii="Cambria Math" w:eastAsia="Cambria Math" w:hAnsi="Cambria Math" w:cstheme="minorHAnsi"/>
                <w:lang w:val="el-GR"/>
              </w:rPr>
              <m:t>m</m:t>
            </m:r>
          </m:num>
          <m:den>
            <m:r>
              <w:rPr>
                <w:rFonts w:ascii="Cambria Math" w:eastAsia="Cambria Math" w:hAnsi="Cambria Math" w:cstheme="minorHAnsi"/>
                <w:lang w:val="el-GR"/>
              </w:rPr>
              <m:t>Mr</m:t>
            </m:r>
          </m:den>
        </m:f>
        <m:r>
          <w:rPr>
            <w:rFonts w:ascii="Cambria Math" w:eastAsia="Cambria Math" w:hAnsi="Cambria Math" w:cstheme="minorHAnsi"/>
            <w:lang w:val="el-GR"/>
          </w:rPr>
          <m:t xml:space="preserve"> </m:t>
        </m:r>
        <m:r>
          <w:rPr>
            <w:rFonts w:ascii="Cambria Math" w:eastAsia="Cambria Math" w:hAnsi="Cambria Math" w:cstheme="minorHAnsi"/>
          </w:rPr>
          <m:t>mol</m:t>
        </m:r>
      </m:oMath>
      <w:r>
        <w:rPr>
          <w:lang w:val="el-GR"/>
        </w:rPr>
        <w:t xml:space="preserve"> </w:t>
      </w:r>
      <m:oMath>
        <m:r>
          <w:rPr>
            <w:rFonts w:ascii="Cambria Math" w:eastAsia="Cambria Math" w:hAnsi="Cambria Math" w:cstheme="minorHAnsi"/>
            <w:lang w:val="el-GR"/>
          </w:rPr>
          <m:t xml:space="preserve"> </m:t>
        </m:r>
      </m:oMath>
      <w:r>
        <w:rPr>
          <w:rFonts w:ascii="Cambria Math" w:hAnsi="Cambria Math"/>
          <w:lang w:val="el-GR"/>
        </w:rPr>
        <w:t>⇒</w:t>
      </w:r>
      <w:r>
        <w:t>m</w:t>
      </w:r>
      <w:r>
        <w:rPr>
          <w:lang w:val="el-GR"/>
        </w:rPr>
        <w:t>=</w:t>
      </w:r>
      <w:r>
        <w:t>n</w:t>
      </w:r>
      <w:r>
        <w:rPr>
          <w:lang w:val="el-GR"/>
        </w:rPr>
        <w:t>∙</w:t>
      </w:r>
      <w:r>
        <w:rPr>
          <w:i/>
          <w:iCs/>
        </w:rPr>
        <w:t>M</w:t>
      </w:r>
      <w:r>
        <w:rPr>
          <w:vertAlign w:val="subscript"/>
        </w:rPr>
        <w:t>r</w:t>
      </w:r>
      <w:r>
        <w:rPr>
          <w:lang w:val="el-GR"/>
        </w:rPr>
        <w:t>=6</w:t>
      </w:r>
      <w:r>
        <w:rPr>
          <w:vertAlign w:val="superscript"/>
          <w:lang w:val="el-GR"/>
        </w:rPr>
        <w:t>.</w:t>
      </w:r>
      <w:r>
        <w:rPr>
          <w:lang w:val="el-GR"/>
        </w:rPr>
        <w:t xml:space="preserve">111=666 </w:t>
      </w:r>
      <w:r>
        <w:t>g</w:t>
      </w:r>
      <w:r>
        <w:rPr>
          <w:lang w:val="el-GR"/>
        </w:rPr>
        <w:t>.</w:t>
      </w:r>
    </w:p>
    <w:p w14:paraId="2136056F" w14:textId="77777777" w:rsidR="00596A9C" w:rsidRDefault="00000000">
      <w:pPr>
        <w:pStyle w:val="TrapezaThematonStyle"/>
        <w:spacing w:line="360" w:lineRule="auto"/>
        <w:ind w:left="567"/>
        <w:rPr>
          <w:lang w:val="el-GR"/>
        </w:rPr>
      </w:pPr>
      <w:r>
        <w:rPr>
          <w:rFonts w:cstheme="minorHAnsi"/>
          <w:lang w:val="el-GR"/>
        </w:rPr>
        <w:t xml:space="preserve">Στα 1000 </w:t>
      </w:r>
      <w:r>
        <w:rPr>
          <w:rFonts w:cstheme="minorHAnsi"/>
        </w:rPr>
        <w:t>mL</w:t>
      </w:r>
      <w:r>
        <w:rPr>
          <w:rFonts w:cstheme="minorHAnsi"/>
          <w:lang w:val="el-GR"/>
        </w:rPr>
        <w:t xml:space="preserve"> διαλύματος Δ1 περιέχονται   666 </w:t>
      </w:r>
      <w:r>
        <w:rPr>
          <w:rFonts w:cstheme="minorHAnsi"/>
        </w:rPr>
        <w:t>g</w:t>
      </w:r>
      <w:r>
        <w:rPr>
          <w:rFonts w:cstheme="minorHAnsi"/>
          <w:lang w:val="el-GR"/>
        </w:rPr>
        <w:t xml:space="preserve">  </w:t>
      </w:r>
      <w:r>
        <w:rPr>
          <w:rFonts w:eastAsiaTheme="minorEastAsia"/>
          <w:color w:val="000000"/>
        </w:rPr>
        <w:t>CaCl</w:t>
      </w:r>
      <w:r>
        <w:rPr>
          <w:rFonts w:eastAsiaTheme="minorEastAsia"/>
          <w:color w:val="000000"/>
          <w:vertAlign w:val="subscript"/>
          <w:lang w:val="el-GR"/>
        </w:rPr>
        <w:t>2</w:t>
      </w:r>
      <w:r>
        <w:rPr>
          <w:rFonts w:eastAsiaTheme="minorEastAsia"/>
          <w:color w:val="000000"/>
          <w:lang w:val="el-GR"/>
        </w:rPr>
        <w:t>.</w:t>
      </w:r>
    </w:p>
    <w:p w14:paraId="307B473F" w14:textId="77777777" w:rsidR="00596A9C" w:rsidRDefault="00000000">
      <w:pPr>
        <w:pStyle w:val="TrapezaThematonStyle"/>
        <w:spacing w:line="360" w:lineRule="auto"/>
        <w:ind w:left="567"/>
        <w:rPr>
          <w:lang w:val="el-GR"/>
        </w:rPr>
      </w:pPr>
      <w:r>
        <w:rPr>
          <w:rFonts w:cstheme="minorHAnsi"/>
          <w:u w:val="single"/>
          <w:lang w:val="el-GR"/>
        </w:rPr>
        <w:t xml:space="preserve">Στα  500   </w:t>
      </w:r>
      <w:r>
        <w:rPr>
          <w:rFonts w:cstheme="minorHAnsi"/>
          <w:u w:val="single"/>
        </w:rPr>
        <w:t>mL</w:t>
      </w:r>
      <w:r>
        <w:rPr>
          <w:rFonts w:cstheme="minorHAnsi"/>
          <w:u w:val="single"/>
          <w:lang w:val="el-GR"/>
        </w:rPr>
        <w:t xml:space="preserve"> διαλύματος Δ</w:t>
      </w:r>
      <w:r>
        <w:rPr>
          <w:rFonts w:cstheme="minorHAnsi"/>
          <w:u w:val="single"/>
          <w:vertAlign w:val="subscript"/>
          <w:lang w:val="el-GR"/>
        </w:rPr>
        <w:t>1</w:t>
      </w:r>
      <w:r>
        <w:rPr>
          <w:rFonts w:cstheme="minorHAnsi"/>
          <w:u w:val="single"/>
          <w:lang w:val="el-GR"/>
        </w:rPr>
        <w:t xml:space="preserve"> περιέχονται      </w:t>
      </w:r>
      <w:r>
        <w:rPr>
          <w:rFonts w:cstheme="minorHAnsi"/>
          <w:u w:val="single"/>
        </w:rPr>
        <w:t>x</w:t>
      </w:r>
      <w:r>
        <w:rPr>
          <w:rFonts w:cstheme="minorHAnsi"/>
          <w:u w:val="single"/>
          <w:lang w:val="el-GR"/>
        </w:rPr>
        <w:t xml:space="preserve">; </w:t>
      </w:r>
      <w:r>
        <w:rPr>
          <w:rFonts w:cstheme="minorHAnsi"/>
          <w:u w:val="single"/>
        </w:rPr>
        <w:t>g</w:t>
      </w:r>
      <w:r>
        <w:rPr>
          <w:rFonts w:cstheme="minorHAnsi"/>
          <w:u w:val="single"/>
          <w:lang w:val="el-GR"/>
        </w:rPr>
        <w:t xml:space="preserve">  </w:t>
      </w:r>
      <w:r>
        <w:rPr>
          <w:rFonts w:eastAsiaTheme="minorEastAsia"/>
          <w:color w:val="000000"/>
          <w:u w:val="single"/>
        </w:rPr>
        <w:t>CaCl</w:t>
      </w:r>
      <w:r>
        <w:rPr>
          <w:rFonts w:eastAsiaTheme="minorEastAsia"/>
          <w:color w:val="000000"/>
          <w:u w:val="single"/>
          <w:vertAlign w:val="subscript"/>
          <w:lang w:val="el-GR"/>
        </w:rPr>
        <w:t>2</w:t>
      </w:r>
      <w:r>
        <w:rPr>
          <w:rFonts w:eastAsiaTheme="minorEastAsia"/>
          <w:color w:val="000000"/>
          <w:u w:val="single"/>
          <w:lang w:val="el-GR"/>
        </w:rPr>
        <w:t>.</w:t>
      </w:r>
    </w:p>
    <w:p w14:paraId="04690026" w14:textId="77777777" w:rsidR="00596A9C" w:rsidRDefault="00000000">
      <w:pPr>
        <w:pStyle w:val="TrapezaThematonStyle"/>
        <w:spacing w:line="360" w:lineRule="auto"/>
        <w:ind w:left="567"/>
        <w:rPr>
          <w:rFonts w:eastAsiaTheme="minorEastAsia"/>
          <w:color w:val="000000"/>
          <w:lang w:val="el-GR"/>
        </w:rPr>
      </w:pPr>
      <w:r>
        <w:rPr>
          <w:rFonts w:cstheme="minorHAnsi"/>
          <w:lang w:val="el-GR"/>
        </w:rPr>
        <w:t>1000∙</w:t>
      </w:r>
      <w:r>
        <w:rPr>
          <w:rFonts w:cstheme="minorHAnsi"/>
        </w:rPr>
        <w:t>x</w:t>
      </w:r>
      <w:r>
        <w:rPr>
          <w:rFonts w:cstheme="minorHAnsi"/>
          <w:lang w:val="el-GR"/>
        </w:rPr>
        <w:t xml:space="preserve"> = 500∙666</w:t>
      </w:r>
      <w:r>
        <w:rPr>
          <w:rFonts w:ascii="Cambria Math" w:hAnsi="Cambria Math" w:cs="Cambria Math"/>
          <w:lang w:val="el-GR"/>
        </w:rPr>
        <w:t>⇒</w:t>
      </w:r>
      <w:r>
        <w:rPr>
          <w:rFonts w:cstheme="minorHAnsi"/>
        </w:rPr>
        <w:t>x</w:t>
      </w:r>
      <w:r>
        <w:rPr>
          <w:rFonts w:cstheme="minorHAnsi"/>
          <w:lang w:val="el-GR"/>
        </w:rPr>
        <w:t>=</w:t>
      </w:r>
      <m:oMath>
        <m:f>
          <m:fPr>
            <m:ctrlPr>
              <w:rPr>
                <w:rFonts w:ascii="Cambria Math" w:hAnsi="Cambria Math" w:cstheme="minorHAnsi"/>
                <w:i/>
              </w:rPr>
            </m:ctrlPr>
          </m:fPr>
          <m:num>
            <m:r>
              <w:rPr>
                <w:rFonts w:ascii="Cambria Math" w:eastAsia="Cambria Math" w:hAnsi="Cambria Math" w:cs="Cambria Math"/>
                <w:color w:val="000000"/>
                <w:lang w:val="el-GR"/>
              </w:rPr>
              <m:t>666∙500</m:t>
            </m:r>
          </m:num>
          <m:den>
            <m:r>
              <w:rPr>
                <w:rFonts w:ascii="Cambria Math" w:eastAsia="Cambria Math" w:hAnsi="Cambria Math" w:cstheme="minorHAnsi"/>
                <w:lang w:val="el-GR"/>
              </w:rPr>
              <m:t>1000</m:t>
            </m:r>
          </m:den>
        </m:f>
      </m:oMath>
      <w:r>
        <w:rPr>
          <w:rFonts w:ascii="Cambria Math" w:hAnsi="Cambria Math" w:cs="Cambria Math"/>
          <w:lang w:val="el-GR"/>
        </w:rPr>
        <w:t>⇒</w:t>
      </w:r>
      <w:r>
        <w:rPr>
          <w:rFonts w:cstheme="minorHAnsi"/>
        </w:rPr>
        <w:t>x</w:t>
      </w:r>
      <w:r>
        <w:rPr>
          <w:rFonts w:cstheme="minorHAnsi"/>
          <w:lang w:val="el-GR"/>
        </w:rPr>
        <w:t>=</w:t>
      </w:r>
      <w:r>
        <w:rPr>
          <w:rFonts w:eastAsiaTheme="minorEastAsia"/>
          <w:color w:val="000000"/>
          <w:lang w:val="el-GR"/>
        </w:rPr>
        <w:t>333.</w:t>
      </w:r>
    </w:p>
    <w:p w14:paraId="4B37777D" w14:textId="77777777" w:rsidR="00596A9C" w:rsidRDefault="00000000">
      <w:pPr>
        <w:pStyle w:val="TrapezaThematonStyle"/>
        <w:spacing w:line="360" w:lineRule="auto"/>
        <w:ind w:left="567"/>
        <w:rPr>
          <w:rFonts w:eastAsiaTheme="minorEastAsia"/>
          <w:color w:val="000000"/>
          <w:lang w:val="el-GR"/>
        </w:rPr>
      </w:pPr>
      <w:r>
        <w:rPr>
          <w:rFonts w:eastAsiaTheme="minorEastAsia"/>
          <w:color w:val="000000"/>
          <w:lang w:val="el-GR"/>
        </w:rPr>
        <w:t xml:space="preserve">Άρα η μάζα </w:t>
      </w:r>
      <w:r>
        <w:rPr>
          <w:rFonts w:eastAsiaTheme="minorEastAsia"/>
          <w:color w:val="000000"/>
        </w:rPr>
        <w:t>CaCl</w:t>
      </w:r>
      <w:r>
        <w:rPr>
          <w:rFonts w:eastAsiaTheme="minorEastAsia"/>
          <w:color w:val="000000"/>
          <w:vertAlign w:val="subscript"/>
          <w:lang w:val="el-GR"/>
        </w:rPr>
        <w:t>2</w:t>
      </w:r>
      <w:r>
        <w:rPr>
          <w:rFonts w:eastAsiaTheme="minorEastAsia"/>
          <w:color w:val="000000"/>
          <w:lang w:val="el-GR"/>
        </w:rPr>
        <w:t xml:space="preserve"> που περιέχεται σε 500 </w:t>
      </w:r>
      <w:r>
        <w:rPr>
          <w:rFonts w:eastAsiaTheme="minorEastAsia"/>
          <w:color w:val="000000"/>
        </w:rPr>
        <w:t>mL</w:t>
      </w:r>
      <w:r>
        <w:rPr>
          <w:rFonts w:eastAsiaTheme="minorEastAsia"/>
          <w:color w:val="000000"/>
          <w:lang w:val="el-GR"/>
        </w:rPr>
        <w:t xml:space="preserve"> διαλύματος Δ1 σε θερμοκρασία 10 </w:t>
      </w:r>
      <w:r>
        <w:rPr>
          <w:rFonts w:eastAsiaTheme="minorEastAsia"/>
          <w:color w:val="000000"/>
          <w:vertAlign w:val="superscript"/>
        </w:rPr>
        <w:t>o</w:t>
      </w:r>
      <w:r>
        <w:rPr>
          <w:rFonts w:eastAsiaTheme="minorEastAsia"/>
          <w:color w:val="000000"/>
        </w:rPr>
        <w:t>C</w:t>
      </w:r>
      <w:r>
        <w:rPr>
          <w:rFonts w:eastAsiaTheme="minorEastAsia"/>
          <w:color w:val="000000"/>
          <w:lang w:val="el-GR"/>
        </w:rPr>
        <w:t xml:space="preserve"> είναι 333 </w:t>
      </w:r>
      <w:r>
        <w:rPr>
          <w:rFonts w:eastAsiaTheme="minorEastAsia"/>
          <w:color w:val="000000"/>
        </w:rPr>
        <w:t>g</w:t>
      </w:r>
      <w:r>
        <w:rPr>
          <w:rFonts w:eastAsiaTheme="minorEastAsia"/>
          <w:color w:val="000000"/>
          <w:lang w:val="el-GR"/>
        </w:rPr>
        <w:t>.</w:t>
      </w:r>
    </w:p>
    <w:p w14:paraId="29EFCD67" w14:textId="77777777" w:rsidR="00596A9C" w:rsidRDefault="00000000">
      <w:pPr>
        <w:pStyle w:val="TrapezaThematonStyle"/>
        <w:spacing w:line="360" w:lineRule="auto"/>
        <w:ind w:left="567"/>
        <w:rPr>
          <w:rFonts w:asciiTheme="minorHAnsi" w:eastAsiaTheme="minorEastAsia" w:hAnsiTheme="minorHAnsi" w:cstheme="minorHAnsi"/>
          <w:color w:val="000000"/>
          <w:lang w:val="el-GR"/>
        </w:rPr>
      </w:pPr>
      <w:r>
        <w:rPr>
          <w:rFonts w:asciiTheme="minorHAnsi" w:eastAsiaTheme="minorEastAsia" w:hAnsiTheme="minorHAnsi" w:cstheme="minorBidi"/>
          <w:b/>
          <w:bCs/>
          <w:color w:val="000000"/>
          <w:lang w:val="el-GR"/>
        </w:rPr>
        <w:t>β)</w:t>
      </w:r>
      <w:r>
        <w:rPr>
          <w:rFonts w:asciiTheme="minorHAnsi" w:eastAsiaTheme="minorEastAsia" w:hAnsiTheme="minorHAnsi" w:cstheme="minorBidi"/>
          <w:color w:val="000000"/>
          <w:lang w:val="el-GR"/>
        </w:rPr>
        <w:t xml:space="preserve"> </w:t>
      </w:r>
      <w:r>
        <w:rPr>
          <w:rFonts w:asciiTheme="minorHAnsi" w:eastAsiaTheme="minorEastAsia" w:hAnsiTheme="minorHAnsi" w:cstheme="minorHAnsi"/>
          <w:color w:val="000000"/>
          <w:lang w:val="el-GR"/>
        </w:rPr>
        <w:t>Εφαρμόζουμε την σχέση που ισχύει κατά την αραίωση διαλυμάτων, για τα διαλύματα Δ</w:t>
      </w:r>
      <w:r>
        <w:rPr>
          <w:rFonts w:asciiTheme="minorHAnsi" w:eastAsiaTheme="minorEastAsia" w:hAnsiTheme="minorHAnsi" w:cstheme="minorHAnsi"/>
          <w:color w:val="000000"/>
          <w:position w:val="-6"/>
          <w:vertAlign w:val="subscript"/>
          <w:lang w:val="el-GR"/>
        </w:rPr>
        <w:t>1</w:t>
      </w:r>
      <w:r>
        <w:rPr>
          <w:rFonts w:asciiTheme="minorHAnsi" w:eastAsiaTheme="minorEastAsia" w:hAnsiTheme="minorHAnsi" w:cstheme="minorHAnsi"/>
          <w:color w:val="000000"/>
          <w:lang w:val="el-GR"/>
        </w:rPr>
        <w:t>, Δ</w:t>
      </w:r>
      <w:r>
        <w:rPr>
          <w:rFonts w:asciiTheme="minorHAnsi" w:eastAsiaTheme="minorEastAsia" w:hAnsiTheme="minorHAnsi" w:cstheme="minorHAnsi"/>
          <w:color w:val="000000"/>
          <w:position w:val="-6"/>
          <w:vertAlign w:val="subscript"/>
          <w:lang w:val="el-GR"/>
        </w:rPr>
        <w:t>2</w:t>
      </w:r>
      <w:r>
        <w:rPr>
          <w:rFonts w:asciiTheme="minorHAnsi" w:eastAsiaTheme="minorEastAsia" w:hAnsiTheme="minorHAnsi" w:cstheme="minorHAnsi"/>
          <w:color w:val="000000"/>
          <w:lang w:val="el-GR"/>
        </w:rPr>
        <w:t xml:space="preserve">, όπου </w:t>
      </w:r>
      <w:r>
        <w:rPr>
          <w:rFonts w:asciiTheme="minorHAnsi" w:eastAsiaTheme="minorEastAsia" w:hAnsiTheme="minorHAnsi" w:cstheme="minorHAnsi"/>
          <w:color w:val="000000"/>
        </w:rPr>
        <w:t>n</w:t>
      </w:r>
      <w:r>
        <w:rPr>
          <w:rFonts w:asciiTheme="minorHAnsi" w:eastAsiaTheme="minorEastAsia" w:hAnsiTheme="minorHAnsi" w:cstheme="minorHAnsi"/>
          <w:color w:val="000000"/>
          <w:position w:val="-6"/>
          <w:vertAlign w:val="subscript"/>
          <w:lang w:val="el-GR"/>
        </w:rPr>
        <w:t>1</w:t>
      </w:r>
      <w:r>
        <w:rPr>
          <w:rFonts w:asciiTheme="minorHAnsi" w:eastAsiaTheme="minorEastAsia" w:hAnsiTheme="minorHAnsi" w:cstheme="minorHAnsi"/>
          <w:color w:val="000000"/>
          <w:lang w:val="el-GR"/>
        </w:rPr>
        <w:t xml:space="preserve">, </w:t>
      </w:r>
      <w:r>
        <w:rPr>
          <w:rFonts w:asciiTheme="minorHAnsi" w:eastAsiaTheme="minorEastAsia" w:hAnsiTheme="minorHAnsi" w:cstheme="minorHAnsi"/>
          <w:color w:val="000000"/>
        </w:rPr>
        <w:t>n</w:t>
      </w:r>
      <w:r>
        <w:rPr>
          <w:rFonts w:asciiTheme="minorHAnsi" w:eastAsiaTheme="minorEastAsia" w:hAnsiTheme="minorHAnsi" w:cstheme="minorHAnsi"/>
          <w:color w:val="000000"/>
          <w:position w:val="-6"/>
          <w:vertAlign w:val="subscript"/>
          <w:lang w:val="el-GR"/>
        </w:rPr>
        <w:t>2</w:t>
      </w:r>
      <w:r>
        <w:rPr>
          <w:rFonts w:asciiTheme="minorHAnsi" w:eastAsiaTheme="minorEastAsia" w:hAnsiTheme="minorHAnsi" w:cstheme="minorHAnsi"/>
          <w:color w:val="000000"/>
          <w:lang w:val="el-GR"/>
        </w:rPr>
        <w:t xml:space="preserve"> είναι τα αρχικά και τα τελικά </w:t>
      </w:r>
      <w:r>
        <w:rPr>
          <w:rFonts w:asciiTheme="minorHAnsi" w:eastAsiaTheme="minorEastAsia" w:hAnsiTheme="minorHAnsi" w:cstheme="minorHAnsi"/>
          <w:color w:val="000000"/>
        </w:rPr>
        <w:t>mol</w:t>
      </w:r>
      <w:r>
        <w:rPr>
          <w:rFonts w:asciiTheme="minorHAnsi" w:eastAsiaTheme="minorEastAsia" w:hAnsiTheme="minorHAnsi" w:cstheme="minorHAnsi"/>
          <w:color w:val="000000"/>
          <w:lang w:val="el-GR"/>
        </w:rPr>
        <w:t xml:space="preserve"> αντίστοιχα, του </w:t>
      </w:r>
      <w:r>
        <w:rPr>
          <w:rFonts w:asciiTheme="minorHAnsi" w:eastAsiaTheme="minorEastAsia" w:hAnsiTheme="minorHAnsi"/>
          <w:color w:val="000000"/>
        </w:rPr>
        <w:t>CaCl</w:t>
      </w:r>
      <w:r>
        <w:rPr>
          <w:rFonts w:asciiTheme="minorHAnsi" w:eastAsiaTheme="minorEastAsia" w:hAnsiTheme="minorHAnsi"/>
          <w:color w:val="000000"/>
          <w:vertAlign w:val="subscript"/>
          <w:lang w:val="el-GR"/>
        </w:rPr>
        <w:t>2</w:t>
      </w:r>
      <w:r>
        <w:rPr>
          <w:rFonts w:asciiTheme="minorHAnsi" w:eastAsiaTheme="minorEastAsia" w:hAnsiTheme="minorHAnsi" w:cstheme="minorHAnsi"/>
          <w:color w:val="000000"/>
          <w:lang w:val="el-GR"/>
        </w:rPr>
        <w:t xml:space="preserve">. </w:t>
      </w:r>
    </w:p>
    <w:p w14:paraId="6FA7BDD5" w14:textId="77777777" w:rsidR="00596A9C" w:rsidRDefault="00000000">
      <w:pPr>
        <w:pStyle w:val="TrapezaThematonStyle"/>
        <w:widowControl w:val="0"/>
        <w:spacing w:line="360" w:lineRule="auto"/>
        <w:ind w:firstLine="567"/>
        <w:jc w:val="both"/>
        <w:rPr>
          <w:rFonts w:eastAsiaTheme="minorEastAsia" w:cstheme="minorHAnsi"/>
          <w:color w:val="000000"/>
          <w:lang w:val="el-GR"/>
        </w:rPr>
      </w:pPr>
      <w:r>
        <w:rPr>
          <w:rFonts w:eastAsiaTheme="minorEastAsia" w:cstheme="minorHAnsi"/>
          <w:color w:val="000000"/>
          <w:lang w:val="el-GR"/>
        </w:rPr>
        <w:t xml:space="preserve">400 </w:t>
      </w:r>
      <w:r>
        <w:rPr>
          <w:rFonts w:eastAsiaTheme="minorEastAsia" w:cstheme="minorHAnsi"/>
          <w:color w:val="000000"/>
        </w:rPr>
        <w:t>mL</w:t>
      </w:r>
      <w:r>
        <w:rPr>
          <w:rFonts w:eastAsiaTheme="minorEastAsia" w:cstheme="minorHAnsi"/>
          <w:color w:val="000000"/>
          <w:lang w:val="el-GR"/>
        </w:rPr>
        <w:t xml:space="preserve">=0,4 </w:t>
      </w:r>
      <w:r>
        <w:rPr>
          <w:rFonts w:eastAsiaTheme="minorEastAsia" w:cstheme="minorHAnsi"/>
          <w:color w:val="000000"/>
        </w:rPr>
        <w:t>L</w:t>
      </w:r>
      <w:r>
        <w:rPr>
          <w:rFonts w:eastAsiaTheme="minorEastAsia" w:cstheme="minorHAnsi"/>
          <w:color w:val="000000"/>
          <w:lang w:val="el-GR"/>
        </w:rPr>
        <w:t xml:space="preserve"> , 100 </w:t>
      </w:r>
      <w:r>
        <w:rPr>
          <w:rFonts w:eastAsiaTheme="minorEastAsia" w:cstheme="minorHAnsi"/>
          <w:color w:val="000000"/>
        </w:rPr>
        <w:t>mL</w:t>
      </w:r>
      <w:r>
        <w:rPr>
          <w:rFonts w:eastAsiaTheme="minorEastAsia" w:cstheme="minorHAnsi"/>
          <w:color w:val="000000"/>
          <w:lang w:val="el-GR"/>
        </w:rPr>
        <w:t xml:space="preserve">=0,1 </w:t>
      </w:r>
      <w:r>
        <w:rPr>
          <w:rFonts w:eastAsiaTheme="minorEastAsia" w:cstheme="minorHAnsi"/>
          <w:color w:val="000000"/>
        </w:rPr>
        <w:t>L</w:t>
      </w:r>
      <w:r>
        <w:rPr>
          <w:rFonts w:eastAsiaTheme="minorEastAsia" w:cstheme="minorHAnsi"/>
          <w:color w:val="000000"/>
          <w:lang w:val="el-GR"/>
        </w:rPr>
        <w:t>.</w:t>
      </w:r>
    </w:p>
    <w:p w14:paraId="112A9748" w14:textId="77777777" w:rsidR="00596A9C" w:rsidRDefault="00000000">
      <w:pPr>
        <w:pStyle w:val="TrapezaThematonStyle"/>
        <w:widowControl w:val="0"/>
        <w:spacing w:line="360" w:lineRule="auto"/>
        <w:ind w:firstLine="567"/>
        <w:jc w:val="both"/>
        <w:rPr>
          <w:rFonts w:eastAsia="Tahoma" w:cstheme="minorHAnsi"/>
          <w:bCs/>
          <w:i/>
          <w:color w:val="000000"/>
          <w:shd w:val="clear" w:color="auto" w:fill="FFFFFF"/>
          <w:lang w:val="el-GR" w:eastAsia="el-GR" w:bidi="el-GR"/>
        </w:rPr>
      </w:pPr>
      <w:r>
        <w:rPr>
          <w:rFonts w:eastAsiaTheme="minorEastAsia" w:cstheme="minorHAnsi"/>
          <w:i/>
          <w:color w:val="000000"/>
        </w:rPr>
        <w:t>n</w:t>
      </w:r>
      <w:r>
        <w:rPr>
          <w:rFonts w:eastAsiaTheme="minorEastAsia" w:cstheme="minorHAnsi"/>
          <w:color w:val="000000"/>
          <w:position w:val="-6"/>
          <w:vertAlign w:val="subscript"/>
          <w:lang w:val="el-GR"/>
        </w:rPr>
        <w:t>1</w:t>
      </w:r>
      <w:r>
        <w:rPr>
          <w:rFonts w:eastAsiaTheme="minorEastAsia" w:cstheme="minorHAnsi"/>
          <w:color w:val="000000"/>
          <w:lang w:val="el-GR"/>
        </w:rPr>
        <w:t>=</w:t>
      </w:r>
      <w:r>
        <w:rPr>
          <w:rFonts w:eastAsiaTheme="minorEastAsia" w:cstheme="minorHAnsi"/>
          <w:i/>
          <w:color w:val="000000"/>
        </w:rPr>
        <w:t>n</w:t>
      </w:r>
      <w:r>
        <w:rPr>
          <w:rFonts w:eastAsiaTheme="minorEastAsia" w:cstheme="minorHAnsi"/>
          <w:color w:val="000000"/>
          <w:position w:val="-6"/>
          <w:vertAlign w:val="subscript"/>
          <w:lang w:val="el-GR"/>
        </w:rPr>
        <w:t>2</w:t>
      </w:r>
      <w:r>
        <w:rPr>
          <w:rFonts w:ascii="Cambria Math" w:eastAsia="Times New Roman" w:hAnsi="Cambria Math" w:cs="Cambria Math"/>
          <w:lang w:val="el-GR"/>
        </w:rPr>
        <w:t>⇒</w:t>
      </w:r>
      <w:r>
        <w:rPr>
          <w:rFonts w:eastAsiaTheme="minorEastAsia" w:cstheme="minorHAnsi"/>
          <w:i/>
          <w:color w:val="000000"/>
        </w:rPr>
        <w:t>c</w:t>
      </w:r>
      <w:r>
        <w:rPr>
          <w:rFonts w:eastAsiaTheme="minorEastAsia" w:cstheme="minorHAnsi"/>
          <w:color w:val="000000"/>
          <w:position w:val="-6"/>
          <w:vertAlign w:val="subscript"/>
          <w:lang w:val="el-GR"/>
        </w:rPr>
        <w:t>1</w:t>
      </w:r>
      <w:r>
        <w:rPr>
          <w:rFonts w:ascii="Cambria Math" w:eastAsia="Cambria Math" w:hAnsi="Cambria Math" w:cs="Cambria Math"/>
          <w:color w:val="000000"/>
          <w:lang w:val="el-GR"/>
        </w:rPr>
        <w:t>⋅</w:t>
      </w:r>
      <w:r>
        <w:rPr>
          <w:rFonts w:eastAsiaTheme="minorEastAsia" w:cstheme="minorHAnsi"/>
          <w:color w:val="000000"/>
        </w:rPr>
        <w:t>V</w:t>
      </w:r>
      <w:r>
        <w:rPr>
          <w:rFonts w:eastAsiaTheme="minorEastAsia" w:cstheme="minorHAnsi"/>
          <w:color w:val="000000"/>
          <w:position w:val="-6"/>
          <w:vertAlign w:val="subscript"/>
          <w:lang w:val="el-GR"/>
        </w:rPr>
        <w:t>1</w:t>
      </w:r>
      <w:r>
        <w:rPr>
          <w:rFonts w:eastAsiaTheme="minorEastAsia" w:cstheme="minorHAnsi"/>
          <w:color w:val="000000"/>
          <w:lang w:val="el-GR"/>
        </w:rPr>
        <w:t>=</w:t>
      </w:r>
      <w:r>
        <w:rPr>
          <w:rFonts w:eastAsiaTheme="minorEastAsia" w:cstheme="minorHAnsi"/>
          <w:i/>
          <w:color w:val="000000"/>
        </w:rPr>
        <w:t>c</w:t>
      </w:r>
      <w:r>
        <w:rPr>
          <w:rFonts w:eastAsiaTheme="minorEastAsia" w:cstheme="minorHAnsi"/>
          <w:color w:val="000000"/>
          <w:position w:val="-6"/>
          <w:vertAlign w:val="subscript"/>
          <w:lang w:val="el-GR"/>
        </w:rPr>
        <w:t>2</w:t>
      </w:r>
      <w:r>
        <w:rPr>
          <w:rFonts w:ascii="Cambria Math" w:eastAsiaTheme="minorEastAsia" w:hAnsi="Cambria Math" w:cs="Cambria Math"/>
          <w:color w:val="000000"/>
          <w:lang w:val="el-GR"/>
        </w:rPr>
        <w:t>⋅</w:t>
      </w:r>
      <w:r>
        <w:rPr>
          <w:rFonts w:eastAsiaTheme="minorEastAsia" w:cstheme="minorHAnsi"/>
          <w:color w:val="000000"/>
        </w:rPr>
        <w:t>V</w:t>
      </w:r>
      <w:r>
        <w:rPr>
          <w:rFonts w:eastAsiaTheme="minorEastAsia" w:cstheme="minorHAnsi"/>
          <w:color w:val="000000"/>
          <w:position w:val="-6"/>
          <w:vertAlign w:val="subscript"/>
          <w:lang w:val="el-GR"/>
        </w:rPr>
        <w:t>2</w:t>
      </w:r>
      <w:r>
        <w:rPr>
          <w:rFonts w:ascii="Cambria Math" w:eastAsia="Times New Roman" w:hAnsi="Cambria Math" w:cs="Cambria Math"/>
          <w:lang w:val="el-GR"/>
        </w:rPr>
        <w:t>⇒</w:t>
      </w:r>
      <w:r>
        <w:rPr>
          <w:rFonts w:eastAsiaTheme="minorEastAsia" w:cstheme="minorHAnsi"/>
          <w:color w:val="000000"/>
          <w:lang w:val="el-GR"/>
        </w:rPr>
        <w:t>6</w:t>
      </w:r>
      <w:r>
        <w:rPr>
          <w:rFonts w:ascii="Cambria Math" w:eastAsiaTheme="minorEastAsia" w:hAnsi="Cambria Math" w:cs="Cambria Math"/>
          <w:color w:val="000000"/>
          <w:lang w:val="el-GR"/>
        </w:rPr>
        <w:t>⋅</w:t>
      </w:r>
      <w:r>
        <w:rPr>
          <w:rFonts w:eastAsiaTheme="minorEastAsia" w:cstheme="minorHAnsi"/>
          <w:color w:val="000000"/>
          <w:lang w:val="el-GR"/>
        </w:rPr>
        <w:t>0,4=</w:t>
      </w:r>
      <w:r>
        <w:rPr>
          <w:rFonts w:eastAsiaTheme="minorEastAsia" w:cstheme="minorHAnsi"/>
          <w:i/>
          <w:color w:val="000000"/>
        </w:rPr>
        <w:t>c</w:t>
      </w:r>
      <w:r>
        <w:rPr>
          <w:rFonts w:eastAsiaTheme="minorEastAsia" w:cstheme="minorHAnsi"/>
          <w:color w:val="000000"/>
          <w:position w:val="-6"/>
          <w:vertAlign w:val="subscript"/>
          <w:lang w:val="el-GR"/>
        </w:rPr>
        <w:t>2</w:t>
      </w:r>
      <w:proofErr w:type="gramStart"/>
      <w:r>
        <w:rPr>
          <w:rFonts w:ascii="Cambria Math" w:eastAsiaTheme="minorEastAsia" w:hAnsi="Cambria Math" w:cs="Cambria Math"/>
          <w:color w:val="000000"/>
          <w:lang w:val="el-GR"/>
        </w:rPr>
        <w:t>⋅</w:t>
      </w:r>
      <w:r>
        <w:rPr>
          <w:rFonts w:eastAsiaTheme="minorEastAsia" w:cstheme="minorHAnsi"/>
          <w:color w:val="000000"/>
          <w:lang w:val="el-GR"/>
        </w:rPr>
        <w:t>(</w:t>
      </w:r>
      <w:proofErr w:type="gramEnd"/>
      <w:r>
        <w:rPr>
          <w:rFonts w:eastAsiaTheme="minorEastAsia" w:cstheme="minorHAnsi"/>
          <w:color w:val="000000"/>
          <w:lang w:val="el-GR"/>
        </w:rPr>
        <w:t>0,4+0,</w:t>
      </w:r>
      <w:proofErr w:type="gramStart"/>
      <w:r>
        <w:rPr>
          <w:rFonts w:eastAsiaTheme="minorEastAsia" w:cstheme="minorHAnsi"/>
          <w:color w:val="000000"/>
          <w:lang w:val="el-GR"/>
        </w:rPr>
        <w:t>1)</w:t>
      </w:r>
      <w:r>
        <w:rPr>
          <w:rFonts w:ascii="Cambria Math" w:eastAsia="Times New Roman" w:hAnsi="Cambria Math" w:cs="Cambria Math"/>
          <w:lang w:val="el-GR"/>
        </w:rPr>
        <w:t>⇒</w:t>
      </w:r>
      <w:proofErr w:type="gramEnd"/>
      <m:oMath>
        <m:sSub>
          <m:sSubPr>
            <m:ctrlPr>
              <w:rPr>
                <w:rFonts w:ascii="Cambria Math" w:eastAsia="Tahoma" w:hAnsi="Cambria Math" w:cstheme="minorHAnsi"/>
                <w:color w:val="000000"/>
                <w:shd w:val="clear" w:color="auto" w:fill="FFFFFF"/>
                <w:lang w:val="el-GR" w:eastAsia="el-GR" w:bidi="el-GR"/>
              </w:rPr>
            </m:ctrlPr>
          </m:sSubPr>
          <m:e>
            <m:r>
              <w:rPr>
                <w:rFonts w:ascii="Cambria Math" w:eastAsia="Cambria Math" w:hAnsi="Cambria Math" w:cstheme="minorHAnsi"/>
                <w:color w:val="000000"/>
                <w:shd w:val="clear" w:color="auto" w:fill="FFFFFF"/>
                <w:lang w:val="el-GR" w:eastAsia="el-GR" w:bidi="el-GR"/>
              </w:rPr>
              <m:t>c</m:t>
            </m:r>
          </m:e>
          <m:sub>
            <m:r>
              <m:rPr>
                <m:sty m:val="p"/>
              </m:rPr>
              <w:rPr>
                <w:rFonts w:ascii="Cambria Math" w:eastAsia="Tahoma" w:hAnsi="Cambria Math" w:cstheme="minorHAnsi"/>
                <w:color w:val="000000"/>
                <w:shd w:val="clear" w:color="auto" w:fill="FFFFFF"/>
                <w:lang w:val="el-GR" w:eastAsia="el-GR" w:bidi="el-GR"/>
              </w:rPr>
              <m:t>2</m:t>
            </m:r>
          </m:sub>
        </m:sSub>
        <m:r>
          <w:rPr>
            <w:rFonts w:ascii="Cambria Math" w:eastAsia="Cambria Math" w:hAnsi="Cambria Math" w:cstheme="minorHAnsi"/>
            <w:color w:val="000000"/>
            <w:shd w:val="clear" w:color="auto" w:fill="FFFFFF"/>
            <w:lang w:val="el-GR" w:eastAsia="el-GR" w:bidi="el-GR"/>
          </w:rPr>
          <m:t>=</m:t>
        </m:r>
        <m:f>
          <m:fPr>
            <m:ctrlPr>
              <w:rPr>
                <w:rFonts w:ascii="Cambria Math" w:eastAsia="Tahoma" w:hAnsi="Cambria Math" w:cstheme="minorHAnsi"/>
                <w:color w:val="000000"/>
                <w:shd w:val="clear" w:color="auto" w:fill="FFFFFF"/>
                <w:lang w:val="el-GR" w:eastAsia="el-GR" w:bidi="el-GR"/>
              </w:rPr>
            </m:ctrlPr>
          </m:fPr>
          <m:num>
            <m:r>
              <w:rPr>
                <w:rFonts w:ascii="Cambria Math" w:eastAsia="Cambria Math" w:hAnsi="Cambria Math" w:cstheme="minorHAnsi"/>
                <w:color w:val="000000"/>
                <w:shd w:val="clear" w:color="auto" w:fill="FFFFFF"/>
                <w:lang w:val="el-GR" w:eastAsia="el-GR" w:bidi="el-GR"/>
              </w:rPr>
              <m:t xml:space="preserve">2,4 </m:t>
            </m:r>
            <m:r>
              <w:rPr>
                <w:rFonts w:ascii="Cambria Math" w:eastAsia="Cambria Math" w:hAnsi="Cambria Math" w:cstheme="minorHAnsi"/>
                <w:color w:val="000000"/>
                <w:shd w:val="clear" w:color="auto" w:fill="FFFFFF"/>
                <w:lang w:eastAsia="el-GR" w:bidi="el-GR"/>
              </w:rPr>
              <m:t>M</m:t>
            </m:r>
            <m:r>
              <w:rPr>
                <w:rFonts w:ascii="Cambria Math" w:eastAsia="Cambria Math" w:hAnsi="Cambria Math" w:cstheme="minorHAnsi"/>
                <w:color w:val="000000"/>
                <w:shd w:val="clear" w:color="auto" w:fill="FFFFFF"/>
                <w:lang w:val="el-GR" w:eastAsia="el-GR" w:bidi="el-GR"/>
              </w:rPr>
              <m:t>∙</m:t>
            </m:r>
            <m:r>
              <w:rPr>
                <w:rFonts w:ascii="Cambria Math" w:eastAsia="Cambria Math" w:hAnsi="Cambria Math" w:cstheme="minorHAnsi"/>
                <w:color w:val="000000"/>
                <w:shd w:val="clear" w:color="auto" w:fill="FFFFFF"/>
                <w:lang w:eastAsia="el-GR" w:bidi="el-GR"/>
              </w:rPr>
              <m:t>L</m:t>
            </m:r>
          </m:num>
          <m:den>
            <m:r>
              <w:rPr>
                <w:rFonts w:ascii="Cambria Math" w:eastAsia="Cambria Math" w:hAnsi="Cambria Math" w:cstheme="minorHAnsi"/>
                <w:color w:val="000000"/>
                <w:shd w:val="clear" w:color="auto" w:fill="FFFFFF"/>
                <w:lang w:val="el-GR" w:eastAsia="el-GR" w:bidi="el-GR"/>
              </w:rPr>
              <m:t xml:space="preserve">0,5 </m:t>
            </m:r>
            <m:r>
              <w:rPr>
                <w:rFonts w:ascii="Cambria Math" w:eastAsia="Cambria Math" w:hAnsi="Cambria Math" w:cstheme="minorHAnsi"/>
                <w:color w:val="000000"/>
                <w:shd w:val="clear" w:color="auto" w:fill="FFFFFF"/>
                <w:lang w:eastAsia="el-GR" w:bidi="el-GR"/>
              </w:rPr>
              <m:t>L</m:t>
            </m:r>
          </m:den>
        </m:f>
        <m:r>
          <w:rPr>
            <w:rFonts w:ascii="Cambria Math" w:eastAsia="Cambria Math" w:hAnsi="Cambria Math" w:cstheme="minorHAnsi"/>
            <w:lang w:val="el-GR"/>
          </w:rPr>
          <m:t>⇒</m:t>
        </m:r>
        <m:sSub>
          <m:sSubPr>
            <m:ctrlPr>
              <w:rPr>
                <w:rFonts w:ascii="Cambria Math" w:eastAsia="Tahoma" w:hAnsi="Cambria Math" w:cstheme="minorHAnsi"/>
                <w:color w:val="000000"/>
                <w:shd w:val="clear" w:color="auto" w:fill="FFFFFF"/>
                <w:lang w:val="el-GR" w:eastAsia="el-GR" w:bidi="el-GR"/>
              </w:rPr>
            </m:ctrlPr>
          </m:sSubPr>
          <m:e>
            <m:r>
              <w:rPr>
                <w:rFonts w:ascii="Cambria Math" w:eastAsia="Cambria Math" w:hAnsi="Cambria Math" w:cstheme="minorHAnsi"/>
                <w:color w:val="000000"/>
                <w:shd w:val="clear" w:color="auto" w:fill="FFFFFF"/>
                <w:lang w:eastAsia="el-GR" w:bidi="el-GR"/>
              </w:rPr>
              <m:t>c</m:t>
            </m:r>
          </m:e>
          <m:sub>
            <m:r>
              <m:rPr>
                <m:sty m:val="p"/>
              </m:rPr>
              <w:rPr>
                <w:rFonts w:ascii="Cambria Math" w:eastAsia="Tahoma" w:hAnsi="Cambria Math" w:cstheme="minorHAnsi"/>
                <w:color w:val="000000"/>
                <w:shd w:val="clear" w:color="auto" w:fill="FFFFFF"/>
                <w:lang w:val="el-GR" w:eastAsia="el-GR" w:bidi="el-GR"/>
              </w:rPr>
              <m:t>2</m:t>
            </m:r>
          </m:sub>
        </m:sSub>
        <m:r>
          <w:rPr>
            <w:rFonts w:ascii="Cambria Math" w:eastAsia="Cambria Math" w:hAnsi="Cambria Math" w:cstheme="minorHAnsi"/>
            <w:color w:val="000000"/>
            <w:shd w:val="clear" w:color="auto" w:fill="FFFFFF"/>
            <w:lang w:val="el-GR" w:eastAsia="el-GR" w:bidi="el-GR"/>
          </w:rPr>
          <m:t xml:space="preserve">=4,8 </m:t>
        </m:r>
        <m:r>
          <w:rPr>
            <w:rFonts w:ascii="Cambria Math" w:eastAsia="Cambria Math" w:hAnsi="Cambria Math" w:cstheme="minorHAnsi"/>
            <w:color w:val="000000"/>
            <w:shd w:val="clear" w:color="auto" w:fill="FFFFFF"/>
            <w:lang w:eastAsia="el-GR" w:bidi="el-GR"/>
          </w:rPr>
          <m:t>M</m:t>
        </m:r>
        <m:r>
          <w:rPr>
            <w:rFonts w:ascii="Cambria Math" w:eastAsia="Cambria Math" w:hAnsi="Cambria Math" w:cstheme="minorHAnsi"/>
            <w:color w:val="000000"/>
            <w:shd w:val="clear" w:color="auto" w:fill="FFFFFF"/>
            <w:lang w:val="el-GR" w:eastAsia="el-GR" w:bidi="el-GR"/>
          </w:rPr>
          <m:t>.</m:t>
        </m:r>
      </m:oMath>
    </w:p>
    <w:p w14:paraId="29FA6539" w14:textId="77777777" w:rsidR="00596A9C" w:rsidRDefault="00000000">
      <w:pPr>
        <w:pStyle w:val="TrapezaThematonStyle"/>
        <w:spacing w:line="360" w:lineRule="auto"/>
        <w:ind w:left="567"/>
        <w:jc w:val="both"/>
        <w:rPr>
          <w:rFonts w:eastAsia="Times New Roman"/>
          <w:lang w:val="el-GR"/>
        </w:rPr>
      </w:pPr>
      <w:r>
        <w:rPr>
          <w:rFonts w:eastAsiaTheme="minorEastAsia"/>
          <w:color w:val="000000"/>
          <w:lang w:val="el-GR"/>
        </w:rPr>
        <w:t xml:space="preserve">Επομένως το διάλυμα Δ2 έχει συγκέντρωση </w:t>
      </w:r>
      <w:r>
        <w:rPr>
          <w:rFonts w:eastAsiaTheme="minorEastAsia"/>
          <w:i/>
          <w:iCs/>
          <w:color w:val="000000"/>
        </w:rPr>
        <w:t>c</w:t>
      </w:r>
      <w:r>
        <w:rPr>
          <w:rFonts w:eastAsiaTheme="minorEastAsia"/>
          <w:color w:val="000000"/>
          <w:lang w:val="el-GR"/>
        </w:rPr>
        <w:t>=4,8</w:t>
      </w:r>
      <w:r>
        <w:rPr>
          <w:rFonts w:eastAsiaTheme="minorEastAsia"/>
          <w:color w:val="000000"/>
        </w:rPr>
        <w:t>M</w:t>
      </w:r>
      <w:r>
        <w:rPr>
          <w:rFonts w:eastAsiaTheme="minorEastAsia"/>
          <w:color w:val="000000"/>
          <w:lang w:val="el-GR"/>
        </w:rPr>
        <w:t xml:space="preserve"> σε </w:t>
      </w:r>
      <w:r>
        <w:rPr>
          <w:rFonts w:eastAsiaTheme="minorEastAsia"/>
          <w:color w:val="000000"/>
        </w:rPr>
        <w:t>CaCl</w:t>
      </w:r>
      <w:r>
        <w:rPr>
          <w:rFonts w:eastAsiaTheme="minorEastAsia"/>
          <w:color w:val="000000"/>
          <w:position w:val="-6"/>
          <w:vertAlign w:val="subscript"/>
          <w:lang w:val="el-GR"/>
        </w:rPr>
        <w:t>2</w:t>
      </w:r>
      <w:r>
        <w:rPr>
          <w:rFonts w:eastAsiaTheme="minorEastAsia"/>
          <w:color w:val="000000"/>
          <w:lang w:val="el-GR"/>
        </w:rPr>
        <w:t>.</w:t>
      </w:r>
    </w:p>
    <w:p w14:paraId="0609FACD" w14:textId="77777777" w:rsidR="00596A9C" w:rsidRDefault="00000000">
      <w:pPr>
        <w:pStyle w:val="TrapezaThematonStyle"/>
        <w:spacing w:line="360" w:lineRule="auto"/>
        <w:ind w:left="567"/>
        <w:jc w:val="both"/>
        <w:rPr>
          <w:rFonts w:eastAsiaTheme="minorEastAsia"/>
          <w:color w:val="000000"/>
          <w:lang w:val="el-GR"/>
        </w:rPr>
      </w:pPr>
      <w:r>
        <w:rPr>
          <w:rFonts w:eastAsiaTheme="minorEastAsia"/>
          <w:b/>
          <w:bCs/>
          <w:color w:val="000000"/>
          <w:lang w:val="el-GR"/>
        </w:rPr>
        <w:t>γ)</w:t>
      </w:r>
      <w:r>
        <w:rPr>
          <w:rFonts w:eastAsiaTheme="minorEastAsia"/>
          <w:color w:val="000000"/>
          <w:lang w:val="el-GR"/>
        </w:rPr>
        <w:t xml:space="preserve"> Εφαρμόζουμε την σχέση που ισχύει κατά την ανάμειξη διαλυμάτων, Δ1 και Δ3 και την παρασκευή του διαλύματος Δ4 , όπου </w:t>
      </w:r>
      <w:r>
        <w:rPr>
          <w:rFonts w:eastAsiaTheme="minorEastAsia"/>
          <w:color w:val="000000"/>
        </w:rPr>
        <w:t>n</w:t>
      </w:r>
      <w:r>
        <w:rPr>
          <w:rFonts w:eastAsiaTheme="minorEastAsia"/>
          <w:color w:val="000000"/>
          <w:position w:val="-6"/>
          <w:vertAlign w:val="subscript"/>
          <w:lang w:val="el-GR"/>
        </w:rPr>
        <w:t>1</w:t>
      </w:r>
      <w:r>
        <w:rPr>
          <w:rFonts w:eastAsiaTheme="minorEastAsia"/>
          <w:color w:val="000000"/>
          <w:lang w:val="el-GR"/>
        </w:rPr>
        <w:t xml:space="preserve">, </w:t>
      </w:r>
      <w:r>
        <w:rPr>
          <w:rFonts w:eastAsiaTheme="minorEastAsia"/>
          <w:color w:val="000000"/>
        </w:rPr>
        <w:t>n</w:t>
      </w:r>
      <w:r>
        <w:rPr>
          <w:rFonts w:eastAsiaTheme="minorEastAsia"/>
          <w:color w:val="000000"/>
          <w:position w:val="-6"/>
          <w:vertAlign w:val="subscript"/>
          <w:lang w:val="el-GR"/>
        </w:rPr>
        <w:t>3</w:t>
      </w:r>
      <w:r>
        <w:rPr>
          <w:rFonts w:eastAsiaTheme="minorEastAsia"/>
          <w:color w:val="000000"/>
          <w:lang w:val="el-GR"/>
        </w:rPr>
        <w:t xml:space="preserve">, </w:t>
      </w:r>
      <w:r>
        <w:rPr>
          <w:rFonts w:eastAsiaTheme="minorEastAsia"/>
          <w:color w:val="000000"/>
        </w:rPr>
        <w:t>n</w:t>
      </w:r>
      <w:r>
        <w:rPr>
          <w:rFonts w:eastAsiaTheme="minorEastAsia"/>
          <w:color w:val="000000"/>
          <w:position w:val="-6"/>
          <w:vertAlign w:val="subscript"/>
          <w:lang w:val="el-GR"/>
        </w:rPr>
        <w:t>4</w:t>
      </w:r>
      <w:r>
        <w:rPr>
          <w:rFonts w:eastAsiaTheme="minorEastAsia"/>
          <w:color w:val="000000"/>
          <w:lang w:val="el-GR"/>
        </w:rPr>
        <w:t xml:space="preserve"> είναι τα  </w:t>
      </w:r>
      <w:r>
        <w:rPr>
          <w:rFonts w:eastAsiaTheme="minorEastAsia"/>
          <w:color w:val="000000"/>
        </w:rPr>
        <w:t>mol</w:t>
      </w:r>
      <w:r>
        <w:rPr>
          <w:rFonts w:eastAsiaTheme="minorEastAsia"/>
          <w:color w:val="000000"/>
          <w:lang w:val="el-GR"/>
        </w:rPr>
        <w:t xml:space="preserve"> του </w:t>
      </w:r>
      <w:r>
        <w:rPr>
          <w:rFonts w:eastAsiaTheme="minorEastAsia"/>
          <w:color w:val="000000"/>
        </w:rPr>
        <w:t>CaCl</w:t>
      </w:r>
      <w:r>
        <w:rPr>
          <w:rFonts w:eastAsiaTheme="minorEastAsia"/>
          <w:color w:val="000000"/>
          <w:position w:val="-6"/>
          <w:vertAlign w:val="subscript"/>
          <w:lang w:val="el-GR"/>
        </w:rPr>
        <w:t>2</w:t>
      </w:r>
      <w:r>
        <w:rPr>
          <w:rFonts w:eastAsiaTheme="minorEastAsia"/>
          <w:color w:val="000000"/>
          <w:lang w:val="el-GR"/>
        </w:rPr>
        <w:t xml:space="preserve">, στα αντίστοιχα διαλύματα και 500 </w:t>
      </w:r>
      <w:r>
        <w:rPr>
          <w:rFonts w:eastAsiaTheme="minorEastAsia"/>
          <w:color w:val="000000"/>
        </w:rPr>
        <w:t>mL</w:t>
      </w:r>
      <w:r>
        <w:rPr>
          <w:rFonts w:eastAsiaTheme="minorEastAsia"/>
          <w:color w:val="000000"/>
          <w:lang w:val="el-GR"/>
        </w:rPr>
        <w:t xml:space="preserve">=0,5 </w:t>
      </w:r>
      <w:r>
        <w:rPr>
          <w:rFonts w:eastAsiaTheme="minorEastAsia"/>
          <w:color w:val="000000"/>
        </w:rPr>
        <w:t>L</w:t>
      </w:r>
      <w:r>
        <w:rPr>
          <w:rFonts w:eastAsiaTheme="minorEastAsia"/>
          <w:color w:val="000000"/>
          <w:lang w:val="el-GR"/>
        </w:rPr>
        <w:t xml:space="preserve">. Ισχύει: </w:t>
      </w:r>
    </w:p>
    <w:p w14:paraId="47E73BB3" w14:textId="77777777" w:rsidR="00596A9C" w:rsidRDefault="00000000">
      <w:pPr>
        <w:pStyle w:val="TrapezaThematonStyle"/>
        <w:spacing w:line="360" w:lineRule="auto"/>
        <w:ind w:left="567"/>
        <w:jc w:val="both"/>
        <w:rPr>
          <w:rFonts w:eastAsia="Times New Roman" w:cs="Cambria Math"/>
          <w:lang w:val="el-GR"/>
        </w:rPr>
      </w:pPr>
      <w:r>
        <w:rPr>
          <w:rFonts w:eastAsiaTheme="minorEastAsia" w:cstheme="minorHAnsi"/>
          <w:i/>
          <w:color w:val="000000"/>
        </w:rPr>
        <w:t>n</w:t>
      </w:r>
      <w:r>
        <w:rPr>
          <w:rFonts w:eastAsiaTheme="minorEastAsia" w:cstheme="minorHAnsi"/>
          <w:color w:val="000000"/>
          <w:position w:val="-6"/>
          <w:vertAlign w:val="subscript"/>
          <w:lang w:val="el-GR"/>
        </w:rPr>
        <w:t>4</w:t>
      </w:r>
      <w:r>
        <w:rPr>
          <w:rFonts w:eastAsiaTheme="minorEastAsia" w:cstheme="minorHAnsi"/>
          <w:color w:val="000000"/>
          <w:lang w:val="el-GR"/>
        </w:rPr>
        <w:t>=</w:t>
      </w:r>
      <w:r>
        <w:rPr>
          <w:rFonts w:eastAsiaTheme="minorEastAsia" w:cstheme="minorHAnsi"/>
          <w:i/>
          <w:color w:val="000000"/>
        </w:rPr>
        <w:t>n</w:t>
      </w:r>
      <w:r>
        <w:rPr>
          <w:rFonts w:eastAsiaTheme="minorEastAsia" w:cstheme="minorHAnsi"/>
          <w:color w:val="000000"/>
          <w:position w:val="-6"/>
          <w:vertAlign w:val="subscript"/>
          <w:lang w:val="el-GR"/>
        </w:rPr>
        <w:t>1</w:t>
      </w:r>
      <w:r>
        <w:rPr>
          <w:rFonts w:eastAsiaTheme="minorEastAsia" w:cstheme="minorHAnsi"/>
          <w:color w:val="000000"/>
          <w:lang w:val="el-GR"/>
        </w:rPr>
        <w:t>+</w:t>
      </w:r>
      <w:r>
        <w:rPr>
          <w:rFonts w:eastAsiaTheme="minorEastAsia" w:cstheme="minorHAnsi"/>
          <w:i/>
          <w:color w:val="000000"/>
        </w:rPr>
        <w:t>n</w:t>
      </w:r>
      <w:r>
        <w:rPr>
          <w:rFonts w:eastAsiaTheme="minorEastAsia" w:cstheme="minorHAnsi"/>
          <w:color w:val="000000"/>
          <w:position w:val="-6"/>
          <w:vertAlign w:val="subscript"/>
          <w:lang w:val="el-GR"/>
        </w:rPr>
        <w:t>3</w:t>
      </w:r>
      <w:r>
        <w:rPr>
          <w:rFonts w:ascii="Cambria Math" w:eastAsia="Times New Roman" w:hAnsi="Cambria Math" w:cs="Cambria Math"/>
          <w:lang w:val="el-GR"/>
        </w:rPr>
        <w:t>⇒</w:t>
      </w:r>
      <w:r>
        <w:rPr>
          <w:rFonts w:eastAsia="Times New Roman" w:cstheme="minorHAnsi"/>
          <w:i/>
        </w:rPr>
        <w:t>c</w:t>
      </w:r>
      <w:r>
        <w:rPr>
          <w:rFonts w:eastAsiaTheme="minorEastAsia" w:cstheme="minorHAnsi"/>
          <w:color w:val="000000"/>
          <w:position w:val="-6"/>
          <w:vertAlign w:val="subscript"/>
          <w:lang w:val="el-GR"/>
        </w:rPr>
        <w:t>4</w:t>
      </w:r>
      <w:r>
        <w:rPr>
          <w:rFonts w:ascii="Cambria Math" w:eastAsiaTheme="minorEastAsia" w:hAnsi="Cambria Math" w:cs="Cambria Math"/>
          <w:color w:val="000000"/>
          <w:lang w:val="el-GR"/>
        </w:rPr>
        <w:t>⋅</w:t>
      </w:r>
      <w:r>
        <w:rPr>
          <w:rFonts w:eastAsiaTheme="minorEastAsia" w:cstheme="minorHAnsi"/>
          <w:color w:val="000000"/>
        </w:rPr>
        <w:t>V</w:t>
      </w:r>
      <w:r>
        <w:rPr>
          <w:rFonts w:eastAsiaTheme="minorEastAsia" w:cstheme="minorHAnsi"/>
          <w:color w:val="000000"/>
          <w:position w:val="-6"/>
          <w:vertAlign w:val="subscript"/>
          <w:lang w:val="el-GR"/>
        </w:rPr>
        <w:t>4</w:t>
      </w:r>
      <w:r>
        <w:rPr>
          <w:rFonts w:eastAsiaTheme="minorEastAsia" w:cstheme="minorHAnsi"/>
          <w:color w:val="000000"/>
          <w:lang w:val="el-GR"/>
        </w:rPr>
        <w:t>=</w:t>
      </w:r>
      <w:r>
        <w:rPr>
          <w:rFonts w:eastAsiaTheme="minorEastAsia" w:cstheme="minorHAnsi"/>
          <w:i/>
          <w:color w:val="000000"/>
        </w:rPr>
        <w:t>c</w:t>
      </w:r>
      <w:r>
        <w:rPr>
          <w:rFonts w:eastAsiaTheme="minorEastAsia" w:cstheme="minorHAnsi"/>
          <w:color w:val="000000"/>
          <w:position w:val="-6"/>
          <w:vertAlign w:val="subscript"/>
          <w:lang w:val="el-GR"/>
        </w:rPr>
        <w:t>1</w:t>
      </w:r>
      <w:r>
        <w:rPr>
          <w:rFonts w:ascii="Cambria Math" w:eastAsiaTheme="minorEastAsia" w:hAnsi="Cambria Math" w:cs="Cambria Math"/>
          <w:color w:val="000000"/>
          <w:lang w:val="el-GR"/>
        </w:rPr>
        <w:t>⋅</w:t>
      </w:r>
      <w:r>
        <w:rPr>
          <w:rFonts w:eastAsiaTheme="minorEastAsia" w:cstheme="minorHAnsi"/>
          <w:color w:val="000000"/>
        </w:rPr>
        <w:t>V</w:t>
      </w:r>
      <w:r>
        <w:rPr>
          <w:rFonts w:eastAsiaTheme="minorEastAsia" w:cstheme="minorHAnsi"/>
          <w:color w:val="000000"/>
          <w:position w:val="-6"/>
          <w:vertAlign w:val="subscript"/>
          <w:lang w:val="el-GR"/>
        </w:rPr>
        <w:t>1</w:t>
      </w:r>
      <w:r>
        <w:rPr>
          <w:rFonts w:eastAsiaTheme="minorEastAsia" w:cstheme="minorHAnsi"/>
          <w:color w:val="000000"/>
          <w:lang w:val="el-GR"/>
        </w:rPr>
        <w:t>+</w:t>
      </w:r>
      <w:r>
        <w:rPr>
          <w:rFonts w:eastAsiaTheme="minorEastAsia" w:cstheme="minorHAnsi"/>
          <w:i/>
          <w:color w:val="000000"/>
        </w:rPr>
        <w:t>c</w:t>
      </w:r>
      <w:r>
        <w:rPr>
          <w:rFonts w:eastAsiaTheme="minorEastAsia" w:cstheme="minorHAnsi"/>
          <w:i/>
          <w:color w:val="000000"/>
          <w:position w:val="-6"/>
          <w:vertAlign w:val="subscript"/>
          <w:lang w:val="el-GR"/>
        </w:rPr>
        <w:t>3</w:t>
      </w:r>
      <w:r>
        <w:rPr>
          <w:rFonts w:ascii="Cambria Math" w:eastAsiaTheme="minorEastAsia" w:hAnsi="Cambria Math" w:cs="Cambria Math"/>
          <w:color w:val="000000"/>
          <w:lang w:val="el-GR"/>
        </w:rPr>
        <w:t>⋅</w:t>
      </w:r>
      <w:r>
        <w:rPr>
          <w:rFonts w:eastAsiaTheme="minorEastAsia" w:cstheme="minorHAnsi"/>
          <w:color w:val="000000"/>
        </w:rPr>
        <w:t>V</w:t>
      </w:r>
      <w:r>
        <w:rPr>
          <w:rFonts w:eastAsiaTheme="minorEastAsia" w:cstheme="minorHAnsi"/>
          <w:color w:val="000000"/>
          <w:position w:val="-6"/>
          <w:vertAlign w:val="subscript"/>
          <w:lang w:val="el-GR"/>
        </w:rPr>
        <w:t>3</w:t>
      </w:r>
      <w:r>
        <w:rPr>
          <w:rFonts w:ascii="Cambria Math" w:eastAsia="Times New Roman" w:hAnsi="Cambria Math" w:cs="Cambria Math"/>
          <w:lang w:val="el-GR"/>
        </w:rPr>
        <w:t>⇒</w:t>
      </w:r>
      <w:r>
        <w:rPr>
          <w:rFonts w:eastAsia="Times New Roman" w:cstheme="minorHAnsi"/>
          <w:i/>
        </w:rPr>
        <w:t>c</w:t>
      </w:r>
      <w:r>
        <w:rPr>
          <w:rFonts w:eastAsiaTheme="minorEastAsia" w:cstheme="minorHAnsi"/>
          <w:color w:val="000000"/>
          <w:position w:val="-6"/>
          <w:vertAlign w:val="subscript"/>
          <w:lang w:val="el-GR"/>
        </w:rPr>
        <w:t>4</w:t>
      </w:r>
      <w:r>
        <w:rPr>
          <w:rFonts w:ascii="Cambria Math" w:eastAsiaTheme="minorEastAsia" w:hAnsi="Cambria Math" w:cs="Cambria Math"/>
          <w:color w:val="000000"/>
          <w:lang w:val="el-GR"/>
        </w:rPr>
        <w:t>⋅</w:t>
      </w:r>
      <w:r>
        <w:rPr>
          <w:rFonts w:eastAsiaTheme="minorEastAsia" w:cstheme="minorHAnsi"/>
          <w:color w:val="000000"/>
          <w:lang w:val="el-GR"/>
        </w:rPr>
        <w:t>(</w:t>
      </w:r>
      <w:r>
        <w:rPr>
          <w:rFonts w:eastAsiaTheme="minorEastAsia" w:cstheme="minorHAnsi"/>
          <w:color w:val="000000"/>
        </w:rPr>
        <w:t>V</w:t>
      </w:r>
      <w:r>
        <w:rPr>
          <w:rFonts w:eastAsiaTheme="minorEastAsia" w:cstheme="minorHAnsi"/>
          <w:color w:val="000000"/>
          <w:position w:val="-6"/>
          <w:vertAlign w:val="subscript"/>
          <w:lang w:val="el-GR"/>
        </w:rPr>
        <w:t>1</w:t>
      </w:r>
      <w:r>
        <w:rPr>
          <w:rFonts w:eastAsiaTheme="minorEastAsia" w:cstheme="minorHAnsi"/>
          <w:color w:val="000000"/>
          <w:lang w:val="el-GR"/>
        </w:rPr>
        <w:t>+</w:t>
      </w:r>
      <w:r>
        <w:rPr>
          <w:rFonts w:eastAsiaTheme="minorEastAsia" w:cstheme="minorHAnsi"/>
          <w:color w:val="000000"/>
        </w:rPr>
        <w:t>V</w:t>
      </w:r>
      <w:proofErr w:type="gramStart"/>
      <w:r>
        <w:rPr>
          <w:rFonts w:eastAsiaTheme="minorEastAsia" w:cstheme="minorHAnsi"/>
          <w:color w:val="000000"/>
          <w:position w:val="-6"/>
          <w:vertAlign w:val="subscript"/>
          <w:lang w:val="el-GR"/>
        </w:rPr>
        <w:t>3</w:t>
      </w:r>
      <w:r>
        <w:rPr>
          <w:rFonts w:eastAsiaTheme="minorEastAsia" w:cstheme="minorHAnsi"/>
          <w:color w:val="000000"/>
          <w:lang w:val="el-GR"/>
        </w:rPr>
        <w:t>)=</w:t>
      </w:r>
      <w:proofErr w:type="gramEnd"/>
      <w:r>
        <w:rPr>
          <w:rFonts w:eastAsiaTheme="minorEastAsia" w:cstheme="minorHAnsi"/>
          <w:color w:val="000000"/>
          <w:lang w:val="el-GR"/>
        </w:rPr>
        <w:t>6</w:t>
      </w:r>
      <w:r>
        <w:rPr>
          <w:rFonts w:ascii="Cambria Math" w:eastAsiaTheme="minorEastAsia" w:hAnsi="Cambria Math" w:cs="Cambria Math"/>
          <w:color w:val="000000"/>
          <w:lang w:val="el-GR"/>
        </w:rPr>
        <w:t>⋅</w:t>
      </w:r>
      <w:r>
        <w:rPr>
          <w:rFonts w:eastAsiaTheme="minorEastAsia" w:cstheme="minorHAnsi"/>
          <w:color w:val="000000"/>
          <w:lang w:val="el-GR"/>
        </w:rPr>
        <w:t>0,5+1</w:t>
      </w:r>
      <w:r>
        <w:rPr>
          <w:rFonts w:ascii="Cambria Math" w:eastAsiaTheme="minorEastAsia" w:hAnsi="Cambria Math" w:cs="Cambria Math"/>
          <w:color w:val="000000"/>
          <w:lang w:val="el-GR"/>
        </w:rPr>
        <w:t>⋅</w:t>
      </w:r>
      <w:r>
        <w:rPr>
          <w:rFonts w:eastAsiaTheme="minorEastAsia" w:cstheme="minorHAnsi"/>
          <w:color w:val="000000"/>
          <w:lang w:val="el-GR"/>
        </w:rPr>
        <w:t>0,5</w:t>
      </w:r>
      <w:r>
        <w:rPr>
          <w:rFonts w:ascii="Cambria Math" w:eastAsia="Times New Roman" w:hAnsi="Cambria Math" w:cs="Cambria Math"/>
          <w:lang w:val="el-GR"/>
        </w:rPr>
        <w:t>⇒</w:t>
      </w:r>
      <w:r>
        <w:rPr>
          <w:rFonts w:eastAsia="Times New Roman" w:cstheme="minorHAnsi"/>
          <w:i/>
          <w:lang w:val="el-GR"/>
        </w:rPr>
        <w:t xml:space="preserve"> </w:t>
      </w:r>
      <w:r>
        <w:rPr>
          <w:rFonts w:eastAsia="Times New Roman" w:cstheme="minorHAnsi"/>
          <w:i/>
        </w:rPr>
        <w:t>c</w:t>
      </w:r>
      <w:r>
        <w:rPr>
          <w:rFonts w:eastAsiaTheme="minorEastAsia" w:cstheme="minorHAnsi"/>
          <w:color w:val="000000"/>
          <w:position w:val="-6"/>
          <w:vertAlign w:val="subscript"/>
          <w:lang w:val="el-GR"/>
        </w:rPr>
        <w:t>4</w:t>
      </w:r>
      <w:proofErr w:type="gramStart"/>
      <w:r>
        <w:rPr>
          <w:rFonts w:ascii="Cambria Math" w:eastAsiaTheme="minorEastAsia" w:hAnsi="Cambria Math" w:cs="Cambria Math"/>
          <w:color w:val="000000"/>
          <w:lang w:val="el-GR"/>
        </w:rPr>
        <w:t>⋅</w:t>
      </w:r>
      <w:r>
        <w:rPr>
          <w:rFonts w:eastAsiaTheme="minorEastAsia" w:cstheme="minorHAnsi"/>
          <w:color w:val="000000"/>
          <w:lang w:val="el-GR"/>
        </w:rPr>
        <w:t>(</w:t>
      </w:r>
      <w:proofErr w:type="gramEnd"/>
      <w:r>
        <w:rPr>
          <w:rFonts w:eastAsiaTheme="minorEastAsia" w:cstheme="minorHAnsi"/>
          <w:color w:val="000000"/>
          <w:lang w:val="el-GR"/>
        </w:rPr>
        <w:t>0,5+0,</w:t>
      </w:r>
      <w:proofErr w:type="gramStart"/>
      <w:r>
        <w:rPr>
          <w:rFonts w:eastAsiaTheme="minorEastAsia" w:cstheme="minorHAnsi"/>
          <w:color w:val="000000"/>
          <w:lang w:val="el-GR"/>
        </w:rPr>
        <w:t>5)=</w:t>
      </w:r>
      <w:proofErr w:type="gramEnd"/>
      <w:r>
        <w:rPr>
          <w:rFonts w:eastAsiaTheme="minorEastAsia" w:cstheme="minorHAnsi"/>
          <w:color w:val="000000"/>
          <w:lang w:val="el-GR"/>
        </w:rPr>
        <w:t>3+0,5</w:t>
      </w:r>
      <w:r>
        <w:rPr>
          <w:rFonts w:ascii="Cambria Math" w:eastAsia="Times New Roman" w:hAnsi="Cambria Math" w:cs="Cambria Math"/>
          <w:lang w:val="el-GR"/>
        </w:rPr>
        <w:t>⇒</w:t>
      </w:r>
    </w:p>
    <w:p w14:paraId="0CEA28D5" w14:textId="77777777" w:rsidR="00596A9C" w:rsidRDefault="00000000">
      <w:pPr>
        <w:pStyle w:val="TrapezaThematonStyle"/>
        <w:spacing w:line="360" w:lineRule="auto"/>
        <w:ind w:left="567"/>
        <w:jc w:val="both"/>
        <w:rPr>
          <w:rFonts w:eastAsiaTheme="minorEastAsia" w:cstheme="minorHAnsi"/>
          <w:color w:val="000000"/>
          <w:lang w:val="el-GR"/>
        </w:rPr>
      </w:pPr>
      <w:r>
        <w:rPr>
          <w:rFonts w:ascii="Cambria Math" w:eastAsia="Times New Roman" w:hAnsi="Cambria Math" w:cs="Cambria Math"/>
          <w:lang w:val="el-GR"/>
        </w:rPr>
        <w:t>⇒</w:t>
      </w:r>
      <w:r>
        <w:rPr>
          <w:rFonts w:eastAsia="Times New Roman" w:cstheme="minorHAnsi"/>
          <w:i/>
          <w:lang w:val="el-GR"/>
        </w:rPr>
        <w:t xml:space="preserve"> </w:t>
      </w:r>
      <w:r>
        <w:rPr>
          <w:rFonts w:eastAsia="Times New Roman" w:cstheme="minorHAnsi"/>
          <w:i/>
        </w:rPr>
        <w:t>c</w:t>
      </w:r>
      <w:r>
        <w:rPr>
          <w:rFonts w:eastAsiaTheme="minorEastAsia" w:cstheme="minorHAnsi"/>
          <w:color w:val="000000"/>
          <w:position w:val="-6"/>
          <w:vertAlign w:val="subscript"/>
          <w:lang w:val="el-GR"/>
        </w:rPr>
        <w:t>4</w:t>
      </w:r>
      <w:r>
        <w:rPr>
          <w:rFonts w:ascii="Cambria Math" w:eastAsiaTheme="minorEastAsia" w:hAnsi="Cambria Math" w:cs="Cambria Math"/>
          <w:color w:val="000000"/>
          <w:lang w:val="el-GR"/>
        </w:rPr>
        <w:t>⋅</w:t>
      </w:r>
      <w:r>
        <w:rPr>
          <w:rFonts w:eastAsiaTheme="minorEastAsia" w:cstheme="minorHAnsi"/>
          <w:color w:val="000000"/>
          <w:lang w:val="el-GR"/>
        </w:rPr>
        <w:t>(1)=3,5</w:t>
      </w:r>
      <w:r>
        <w:rPr>
          <w:rFonts w:ascii="Cambria Math" w:eastAsia="Times New Roman" w:hAnsi="Cambria Math" w:cs="Cambria Math"/>
          <w:lang w:val="el-GR"/>
        </w:rPr>
        <w:t>⇒</w:t>
      </w:r>
      <w:r>
        <w:rPr>
          <w:rFonts w:eastAsia="Times New Roman" w:cstheme="minorHAnsi"/>
          <w:i/>
          <w:lang w:val="el-GR"/>
        </w:rPr>
        <w:t xml:space="preserve"> </w:t>
      </w:r>
      <w:r>
        <w:rPr>
          <w:rFonts w:eastAsia="Times New Roman" w:cstheme="minorHAnsi"/>
          <w:i/>
        </w:rPr>
        <w:t>c</w:t>
      </w:r>
      <w:r>
        <w:rPr>
          <w:rFonts w:eastAsiaTheme="minorEastAsia" w:cstheme="minorHAnsi"/>
          <w:color w:val="000000"/>
          <w:position w:val="-6"/>
          <w:vertAlign w:val="subscript"/>
          <w:lang w:val="el-GR"/>
        </w:rPr>
        <w:t>4</w:t>
      </w:r>
      <w:r>
        <w:rPr>
          <w:rFonts w:eastAsiaTheme="minorEastAsia" w:cstheme="minorHAnsi"/>
          <w:color w:val="000000"/>
          <w:lang w:val="el-GR"/>
        </w:rPr>
        <w:t xml:space="preserve">=3,5 </w:t>
      </w:r>
      <w:r>
        <w:rPr>
          <w:rFonts w:eastAsiaTheme="minorEastAsia" w:cstheme="minorHAnsi"/>
          <w:color w:val="000000"/>
        </w:rPr>
        <w:t>M</w:t>
      </w:r>
      <w:r>
        <w:rPr>
          <w:rFonts w:eastAsiaTheme="minorEastAsia" w:cstheme="minorHAnsi"/>
          <w:color w:val="000000"/>
          <w:lang w:val="el-GR"/>
        </w:rPr>
        <w:t>.</w:t>
      </w:r>
    </w:p>
    <w:p w14:paraId="0E2D2EF3" w14:textId="77777777" w:rsidR="00596A9C" w:rsidRDefault="00000000">
      <w:pPr>
        <w:pStyle w:val="TrapezaThematonStyle"/>
        <w:spacing w:line="360" w:lineRule="auto"/>
        <w:ind w:left="567"/>
        <w:rPr>
          <w:rFonts w:asciiTheme="minorHAnsi" w:eastAsiaTheme="minorEastAsia" w:hAnsiTheme="minorHAnsi" w:cstheme="minorBidi"/>
          <w:color w:val="000000"/>
          <w:lang w:val="el-GR"/>
        </w:rPr>
      </w:pPr>
      <w:r>
        <w:rPr>
          <w:rFonts w:asciiTheme="minorHAnsi" w:eastAsiaTheme="minorEastAsia" w:hAnsiTheme="minorHAnsi" w:cstheme="minorBidi"/>
          <w:color w:val="000000"/>
          <w:lang w:val="el-GR"/>
        </w:rPr>
        <w:t xml:space="preserve">Άρα η συγκέντρωση </w:t>
      </w:r>
      <w:r>
        <w:rPr>
          <w:rFonts w:asciiTheme="minorHAnsi" w:eastAsiaTheme="minorEastAsia" w:hAnsiTheme="minorHAnsi" w:cstheme="minorBidi"/>
          <w:color w:val="000000"/>
        </w:rPr>
        <w:t>c</w:t>
      </w:r>
      <w:r>
        <w:rPr>
          <w:rFonts w:asciiTheme="minorHAnsi" w:eastAsiaTheme="minorEastAsia" w:hAnsiTheme="minorHAnsi" w:cstheme="minorBidi"/>
          <w:color w:val="000000"/>
          <w:lang w:val="el-GR"/>
        </w:rPr>
        <w:t xml:space="preserve">, του διαλύματος Δ4 σε </w:t>
      </w:r>
      <w:r>
        <w:rPr>
          <w:rFonts w:asciiTheme="minorHAnsi" w:eastAsiaTheme="minorEastAsia" w:hAnsiTheme="minorHAnsi" w:cstheme="minorBidi"/>
          <w:color w:val="000000"/>
        </w:rPr>
        <w:t>CaCl</w:t>
      </w:r>
      <w:r>
        <w:rPr>
          <w:rFonts w:asciiTheme="minorHAnsi" w:eastAsiaTheme="minorEastAsia" w:hAnsiTheme="minorHAnsi" w:cstheme="minorBidi"/>
          <w:color w:val="000000"/>
          <w:position w:val="-6"/>
          <w:vertAlign w:val="subscript"/>
          <w:lang w:val="el-GR"/>
        </w:rPr>
        <w:t>2</w:t>
      </w:r>
      <w:r>
        <w:rPr>
          <w:rFonts w:asciiTheme="minorHAnsi" w:eastAsiaTheme="minorEastAsia" w:hAnsiTheme="minorHAnsi" w:cstheme="minorBidi"/>
          <w:color w:val="000000"/>
          <w:lang w:val="el-GR"/>
        </w:rPr>
        <w:t xml:space="preserve"> είναι ίση με 3,5 Μ.</w:t>
      </w:r>
    </w:p>
    <w:p w14:paraId="766EE343" w14:textId="77777777" w:rsidR="00596A9C" w:rsidRDefault="00596A9C">
      <w:pPr>
        <w:pStyle w:val="TrapezaThematonStyle"/>
        <w:spacing w:line="360" w:lineRule="auto"/>
        <w:ind w:left="567"/>
        <w:rPr>
          <w:rFonts w:asciiTheme="minorHAnsi" w:eastAsiaTheme="minorEastAsia" w:cstheme="minorBidi"/>
          <w:color w:val="000000"/>
          <w:highlight w:val="green"/>
          <w:lang w:val="el-GR"/>
        </w:rPr>
        <w:sectPr w:rsidR="00596A9C">
          <w:type w:val="continuous"/>
          <w:pgSz w:w="11906" w:h="16838"/>
          <w:pgMar w:top="1080" w:right="1080" w:bottom="1080" w:left="1080" w:header="720" w:footer="720" w:gutter="0"/>
          <w:cols w:space="720"/>
        </w:sectPr>
      </w:pPr>
    </w:p>
    <w:p w14:paraId="17116A04"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14047</w:t>
      </w:r>
    </w:p>
    <w:p w14:paraId="121CEBDB" w14:textId="77777777" w:rsidR="00596A9C" w:rsidRPr="006B29E3" w:rsidRDefault="00000000">
      <w:pPr>
        <w:pStyle w:val="TrapezaThematonStyle"/>
        <w:spacing w:line="360" w:lineRule="auto"/>
        <w:jc w:val="both"/>
        <w:rPr>
          <w:rFonts w:asciiTheme="minorHAnsi" w:hAnsiTheme="minorHAnsi" w:cstheme="minorHAnsi"/>
          <w:b/>
          <w:u w:val="single"/>
          <w:lang w:val="el-GR"/>
        </w:rPr>
      </w:pPr>
      <w:r w:rsidRPr="006B29E3">
        <w:rPr>
          <w:rFonts w:asciiTheme="minorHAnsi" w:hAnsiTheme="minorHAnsi" w:cstheme="minorHAnsi"/>
          <w:b/>
          <w:u w:val="single"/>
          <w:lang w:val="el-GR"/>
        </w:rPr>
        <w:t>Θέμα 4</w:t>
      </w:r>
      <w:r w:rsidRPr="006B29E3">
        <w:rPr>
          <w:rFonts w:asciiTheme="minorHAnsi" w:hAnsiTheme="minorHAnsi" w:cstheme="minorHAnsi"/>
          <w:b/>
          <w:u w:val="single"/>
          <w:vertAlign w:val="superscript"/>
          <w:lang w:val="el-GR"/>
        </w:rPr>
        <w:t>ο</w:t>
      </w:r>
    </w:p>
    <w:p w14:paraId="7A90E036" w14:textId="77777777" w:rsidR="00596A9C" w:rsidRPr="006B29E3" w:rsidRDefault="00000000">
      <w:pPr>
        <w:pStyle w:val="TrapezaThematonStyle"/>
        <w:autoSpaceDE w:val="0"/>
        <w:autoSpaceDN w:val="0"/>
        <w:adjustRightInd w:val="0"/>
        <w:spacing w:line="360" w:lineRule="auto"/>
        <w:jc w:val="both"/>
        <w:rPr>
          <w:rFonts w:cstheme="minorHAnsi"/>
          <w:lang w:val="el-GR"/>
        </w:rPr>
      </w:pPr>
      <w:r>
        <w:rPr>
          <w:noProof/>
        </w:rPr>
        <w:object w:dxaOrig="1440" w:dyaOrig="1440" w14:anchorId="1B1868D8">
          <v:shape id="_x0000_s1034" type="#_x0000_t75" style="position:absolute;left:0;text-align:left;margin-left:298.8pt;margin-top:3.9pt;width:152.25pt;height:121.5pt;z-index:8192;visibility:visible" o:bordertopcolor="black" o:borderleftcolor="black" o:borderbottomcolor="black" o:borderrightcolor="black">
            <v:imagedata r:id="rId34" o:title=""/>
            <w10:wrap type="square"/>
          </v:shape>
          <o:OLEObject Type="Embed" ProgID="ChemDraw.Document.6.0" ShapeID="_x0000_s1034" DrawAspect="Content" ObjectID="_1808813617" r:id="rId50"/>
        </w:object>
      </w:r>
      <w:r w:rsidRPr="006B29E3">
        <w:rPr>
          <w:rFonts w:cstheme="minorHAnsi"/>
          <w:lang w:val="el-GR"/>
        </w:rPr>
        <w:t>Η καφεΐνη (</w:t>
      </w:r>
      <w:r>
        <w:rPr>
          <w:rFonts w:cstheme="minorHAnsi"/>
        </w:rPr>
        <w:t>C</w:t>
      </w:r>
      <w:r w:rsidRPr="006B29E3">
        <w:rPr>
          <w:rFonts w:cstheme="minorHAnsi"/>
          <w:vertAlign w:val="subscript"/>
          <w:lang w:val="el-GR"/>
        </w:rPr>
        <w:t>8</w:t>
      </w:r>
      <w:r>
        <w:rPr>
          <w:rFonts w:cstheme="minorHAnsi"/>
        </w:rPr>
        <w:t>H</w:t>
      </w:r>
      <w:r w:rsidRPr="006B29E3">
        <w:rPr>
          <w:rFonts w:cstheme="minorHAnsi"/>
          <w:vertAlign w:val="subscript"/>
          <w:lang w:val="el-GR"/>
        </w:rPr>
        <w:t>10</w:t>
      </w:r>
      <w:r>
        <w:rPr>
          <w:rFonts w:cstheme="minorHAnsi"/>
        </w:rPr>
        <w:t>N</w:t>
      </w:r>
      <w:r w:rsidRPr="006B29E3">
        <w:rPr>
          <w:rFonts w:cstheme="minorHAnsi"/>
          <w:vertAlign w:val="subscript"/>
          <w:lang w:val="el-GR"/>
        </w:rPr>
        <w:t>4</w:t>
      </w:r>
      <w:r>
        <w:rPr>
          <w:rFonts w:cstheme="minorHAnsi"/>
        </w:rPr>
        <w:t>O</w:t>
      </w:r>
      <w:r w:rsidRPr="006B29E3">
        <w:rPr>
          <w:rFonts w:cstheme="minorHAnsi"/>
          <w:vertAlign w:val="subscript"/>
          <w:lang w:val="el-GR"/>
        </w:rPr>
        <w:t>2</w:t>
      </w:r>
      <w:r w:rsidRPr="006B29E3">
        <w:rPr>
          <w:rFonts w:cstheme="minorHAnsi"/>
          <w:lang w:val="el-GR"/>
        </w:rPr>
        <w:t xml:space="preserve">) είναι μια ουσία που διεγείρει το </w:t>
      </w:r>
      <w:hyperlink r:id="rId51" w:history="1">
        <w:r w:rsidRPr="006B29E3">
          <w:rPr>
            <w:rFonts w:cstheme="minorHAnsi"/>
            <w:lang w:val="el-GR"/>
          </w:rPr>
          <w:t>κεντρικό νευρικό σύστημα</w:t>
        </w:r>
      </w:hyperlink>
      <w:r w:rsidRPr="006B29E3">
        <w:rPr>
          <w:rFonts w:cstheme="minorHAnsi"/>
          <w:lang w:val="el-GR"/>
        </w:rPr>
        <w:t xml:space="preserve">, προκαλώντας εγρήγορση και προσωρινή αποτροπή της </w:t>
      </w:r>
      <w:hyperlink r:id="rId52" w:tooltip="Υπνηλία (δεν έχει γραφτεί ακόμα)" w:history="1">
        <w:r w:rsidRPr="006B29E3">
          <w:rPr>
            <w:rFonts w:cstheme="minorHAnsi"/>
            <w:lang w:val="el-GR"/>
          </w:rPr>
          <w:t>υπνηλίας</w:t>
        </w:r>
      </w:hyperlink>
      <w:r w:rsidRPr="006B29E3">
        <w:rPr>
          <w:rFonts w:cstheme="minorHAnsi"/>
          <w:lang w:val="el-GR"/>
        </w:rPr>
        <w:t xml:space="preserve">. Η καφεΐνη βρίσκεται σε ποικίλες ποσότητες σε διάφορα μέρη συγκεκριμένων φυτών. Δρα ως φυσικό </w:t>
      </w:r>
      <w:hyperlink r:id="rId53" w:tooltip="Φυτοφάρμακο" w:history="1">
        <w:r w:rsidRPr="006B29E3">
          <w:rPr>
            <w:rFonts w:cstheme="minorHAnsi"/>
            <w:lang w:val="el-GR"/>
          </w:rPr>
          <w:t>φυτοφάρμακο</w:t>
        </w:r>
      </w:hyperlink>
      <w:r w:rsidRPr="006B29E3">
        <w:rPr>
          <w:rFonts w:cstheme="minorHAnsi"/>
          <w:lang w:val="el-GR"/>
        </w:rPr>
        <w:t xml:space="preserve"> που παραλύει και σκοτώνει ορισμένα έντομα που είναι βλαπτικά για τα φυτά αυτά. </w:t>
      </w:r>
    </w:p>
    <w:p w14:paraId="22F6658A" w14:textId="77777777" w:rsidR="00596A9C" w:rsidRPr="006B29E3" w:rsidRDefault="00000000">
      <w:pPr>
        <w:pStyle w:val="TrapezaThematonStyle"/>
        <w:autoSpaceDE w:val="0"/>
        <w:autoSpaceDN w:val="0"/>
        <w:adjustRightInd w:val="0"/>
        <w:spacing w:line="360" w:lineRule="auto"/>
        <w:jc w:val="both"/>
        <w:rPr>
          <w:rFonts w:cstheme="minorHAnsi"/>
          <w:lang w:val="el-GR"/>
        </w:rPr>
      </w:pPr>
      <w:r w:rsidRPr="006B29E3">
        <w:rPr>
          <w:rFonts w:cstheme="minorHAnsi"/>
          <w:lang w:val="el-GR"/>
        </w:rPr>
        <w:lastRenderedPageBreak/>
        <w:t>Τα ποιο γνωστά φυτά από τα οποία παίρνουμε προϊόντα πλούσια σε καφεΐνη είναι το καφεόδεντρο (από τους σπόρους του) και το τεϊόδεντρο (από τα φύλλα του).</w:t>
      </w:r>
    </w:p>
    <w:p w14:paraId="61A22497" w14:textId="77777777" w:rsidR="00596A9C" w:rsidRDefault="00000000">
      <w:pPr>
        <w:pStyle w:val="TrapezaThematonStyle"/>
        <w:autoSpaceDE w:val="0"/>
        <w:autoSpaceDN w:val="0"/>
        <w:adjustRightInd w:val="0"/>
        <w:spacing w:line="360" w:lineRule="auto"/>
        <w:ind w:left="567"/>
        <w:jc w:val="both"/>
        <w:rPr>
          <w:rFonts w:cstheme="minorHAnsi"/>
          <w:i/>
        </w:rPr>
      </w:pPr>
      <w:r w:rsidRPr="006B29E3">
        <w:rPr>
          <w:rFonts w:cstheme="minorHAnsi"/>
          <w:b/>
          <w:lang w:val="el-GR"/>
        </w:rPr>
        <w:t>α)</w:t>
      </w:r>
      <w:r w:rsidRPr="006B29E3">
        <w:rPr>
          <w:rFonts w:cstheme="minorHAnsi"/>
          <w:lang w:val="el-GR"/>
        </w:rPr>
        <w:t xml:space="preserve"> Ένας φλιτζάνι καφέ φίλτρου έχει όγκο 220 </w:t>
      </w:r>
      <w:r>
        <w:rPr>
          <w:rFonts w:cstheme="minorHAnsi"/>
        </w:rPr>
        <w:t>mL</w:t>
      </w:r>
      <w:r w:rsidRPr="006B29E3">
        <w:rPr>
          <w:rFonts w:cstheme="minorHAnsi"/>
          <w:lang w:val="el-GR"/>
        </w:rPr>
        <w:t xml:space="preserve"> και περιέχει 0,088 </w:t>
      </w:r>
      <w:r>
        <w:rPr>
          <w:rFonts w:cstheme="minorHAnsi"/>
        </w:rPr>
        <w:t>g</w:t>
      </w:r>
      <w:r w:rsidRPr="006B29E3">
        <w:rPr>
          <w:rFonts w:cstheme="minorHAnsi"/>
          <w:lang w:val="el-GR"/>
        </w:rPr>
        <w:t xml:space="preserve"> καφεΐνης. Ποια είναι η περιεκτικότητα % </w:t>
      </w:r>
      <w:r>
        <w:rPr>
          <w:rFonts w:cstheme="minorHAnsi"/>
        </w:rPr>
        <w:t>w</w:t>
      </w:r>
      <w:r w:rsidRPr="006B29E3">
        <w:rPr>
          <w:rFonts w:cstheme="minorHAnsi"/>
          <w:lang w:val="el-GR"/>
        </w:rPr>
        <w:t>/</w:t>
      </w:r>
      <w:r>
        <w:rPr>
          <w:rFonts w:cstheme="minorHAnsi"/>
        </w:rPr>
        <w:t>v</w:t>
      </w:r>
      <w:r w:rsidRPr="006B29E3">
        <w:rPr>
          <w:rFonts w:cstheme="minorHAnsi"/>
          <w:lang w:val="el-GR"/>
        </w:rPr>
        <w:t xml:space="preserve"> του συγκεκριμένου καφέ φίλτρου σε καφεΐνη;  </w:t>
      </w:r>
      <w:r>
        <w:rPr>
          <w:rFonts w:cstheme="minorHAnsi"/>
          <w:i/>
        </w:rPr>
        <w:t>(μονάδες 6)</w:t>
      </w:r>
    </w:p>
    <w:p w14:paraId="24629D4F" w14:textId="77777777" w:rsidR="00596A9C" w:rsidRPr="006B29E3" w:rsidRDefault="00000000">
      <w:pPr>
        <w:pStyle w:val="TrapezaThematonStyle"/>
        <w:spacing w:line="360" w:lineRule="auto"/>
        <w:ind w:left="567"/>
        <w:jc w:val="both"/>
        <w:rPr>
          <w:rFonts w:cstheme="minorHAnsi"/>
          <w:i/>
          <w:lang w:val="el-GR"/>
        </w:rPr>
      </w:pPr>
      <w:r w:rsidRPr="006B29E3">
        <w:rPr>
          <w:rFonts w:cstheme="minorHAnsi"/>
          <w:b/>
          <w:lang w:val="el-GR"/>
        </w:rPr>
        <w:t>β)</w:t>
      </w:r>
      <w:r w:rsidRPr="006B29E3">
        <w:rPr>
          <w:rFonts w:cstheme="minorHAnsi"/>
          <w:lang w:val="el-GR"/>
        </w:rPr>
        <w:t xml:space="preserve"> Στο ερώτημα μέχρι πόση καφεΐνη είναι ασφαλές να καταναλώνει μία έγκυος ή μία μητέρα που θηλάζει το νεογέννητο παιδί της, η Ευρωπαϊκή Αρχή για την Ασφάλεια των Τροφίμων (</w:t>
      </w:r>
      <w:r>
        <w:rPr>
          <w:rFonts w:cstheme="minorHAnsi"/>
        </w:rPr>
        <w:t>European</w:t>
      </w:r>
      <w:r w:rsidRPr="006B29E3">
        <w:rPr>
          <w:rFonts w:cstheme="minorHAnsi"/>
          <w:lang w:val="el-GR"/>
        </w:rPr>
        <w:t xml:space="preserve"> </w:t>
      </w:r>
      <w:r>
        <w:rPr>
          <w:rFonts w:cstheme="minorHAnsi"/>
        </w:rPr>
        <w:t>Food</w:t>
      </w:r>
      <w:r w:rsidRPr="006B29E3">
        <w:rPr>
          <w:rFonts w:cstheme="minorHAnsi"/>
          <w:lang w:val="el-GR"/>
        </w:rPr>
        <w:t xml:space="preserve"> </w:t>
      </w:r>
      <w:r>
        <w:rPr>
          <w:rFonts w:cstheme="minorHAnsi"/>
        </w:rPr>
        <w:t>Safety</w:t>
      </w:r>
      <w:r w:rsidRPr="006B29E3">
        <w:rPr>
          <w:rFonts w:cstheme="minorHAnsi"/>
          <w:lang w:val="el-GR"/>
        </w:rPr>
        <w:t xml:space="preserve"> </w:t>
      </w:r>
      <w:r>
        <w:rPr>
          <w:rFonts w:cstheme="minorHAnsi"/>
        </w:rPr>
        <w:t>Authority</w:t>
      </w:r>
      <w:r w:rsidRPr="006B29E3">
        <w:rPr>
          <w:rFonts w:cstheme="minorHAnsi"/>
          <w:lang w:val="el-GR"/>
        </w:rPr>
        <w:t xml:space="preserve">, </w:t>
      </w:r>
      <w:r>
        <w:rPr>
          <w:rFonts w:cstheme="minorHAnsi"/>
        </w:rPr>
        <w:t>EFSA</w:t>
      </w:r>
      <w:r w:rsidRPr="006B29E3">
        <w:rPr>
          <w:rFonts w:cstheme="minorHAnsi"/>
          <w:lang w:val="el-GR"/>
        </w:rPr>
        <w:t>) αναφέρει: “</w:t>
      </w:r>
      <w:r w:rsidRPr="006B29E3">
        <w:rPr>
          <w:rFonts w:cstheme="minorHAnsi"/>
          <w:i/>
          <w:lang w:val="el-GR"/>
        </w:rPr>
        <w:t xml:space="preserve">μέχρι 200 </w:t>
      </w:r>
      <w:r>
        <w:rPr>
          <w:rFonts w:cstheme="minorHAnsi"/>
          <w:i/>
        </w:rPr>
        <w:t>mg</w:t>
      </w:r>
      <w:r w:rsidRPr="006B29E3">
        <w:rPr>
          <w:rFonts w:cstheme="minorHAnsi"/>
          <w:i/>
          <w:lang w:val="el-GR"/>
        </w:rPr>
        <w:t xml:space="preserve"> (0,2 </w:t>
      </w:r>
      <w:r>
        <w:rPr>
          <w:rFonts w:cstheme="minorHAnsi"/>
          <w:i/>
        </w:rPr>
        <w:t>g</w:t>
      </w:r>
      <w:r w:rsidRPr="006B29E3">
        <w:rPr>
          <w:rFonts w:cstheme="minorHAnsi"/>
          <w:i/>
          <w:lang w:val="el-GR"/>
        </w:rPr>
        <w:t>) κατά τη διάρκεια της ημέρας, όχι σε μία δόση</w:t>
      </w:r>
      <w:r w:rsidRPr="006B29E3">
        <w:rPr>
          <w:rFonts w:cstheme="minorHAnsi"/>
          <w:lang w:val="el-GR"/>
        </w:rPr>
        <w:t xml:space="preserve">.” Εάν μία έγκυος ή μία μητέρα που θηλάζει το νεογέννητο παιδί της λαμβάνει 156 </w:t>
      </w:r>
      <w:r>
        <w:rPr>
          <w:rFonts w:cstheme="minorHAnsi"/>
        </w:rPr>
        <w:t>mg</w:t>
      </w:r>
      <w:r w:rsidRPr="006B29E3">
        <w:rPr>
          <w:rFonts w:cstheme="minorHAnsi"/>
          <w:lang w:val="el-GR"/>
        </w:rPr>
        <w:t xml:space="preserve"> (0,156 </w:t>
      </w:r>
      <w:r>
        <w:rPr>
          <w:rFonts w:cstheme="minorHAnsi"/>
        </w:rPr>
        <w:t>g</w:t>
      </w:r>
      <w:r w:rsidRPr="006B29E3">
        <w:rPr>
          <w:rFonts w:cstheme="minorHAnsi"/>
          <w:lang w:val="el-GR"/>
        </w:rPr>
        <w:t xml:space="preserve">) καφεΐνης από άλλες πηγές (π.χ. σοκολάτα, τσάι, ποτά τύπου </w:t>
      </w:r>
      <w:r>
        <w:rPr>
          <w:rFonts w:cstheme="minorHAnsi"/>
        </w:rPr>
        <w:t>Cola</w:t>
      </w:r>
      <w:r w:rsidRPr="006B29E3">
        <w:rPr>
          <w:rFonts w:cstheme="minorHAnsi"/>
          <w:lang w:val="el-GR"/>
        </w:rPr>
        <w:t xml:space="preserve">), να υπολογίσετε μέχρι πόσους καφέδες φίλτρου θα μπορεί να καταναλώσει, ώστε να τηρεί τα όρια που θέτει η </w:t>
      </w:r>
      <w:r>
        <w:rPr>
          <w:rFonts w:cstheme="minorHAnsi"/>
        </w:rPr>
        <w:t>EFSA</w:t>
      </w:r>
      <w:r w:rsidRPr="006B29E3">
        <w:rPr>
          <w:rFonts w:cstheme="minorHAnsi"/>
          <w:lang w:val="el-GR"/>
        </w:rPr>
        <w:t xml:space="preserve">. </w:t>
      </w:r>
      <w:r w:rsidRPr="006B29E3">
        <w:rPr>
          <w:rFonts w:cstheme="minorHAnsi"/>
          <w:i/>
          <w:lang w:val="el-GR"/>
        </w:rPr>
        <w:t>(μονάδες 5)</w:t>
      </w:r>
    </w:p>
    <w:p w14:paraId="76399B1D" w14:textId="77777777" w:rsidR="00596A9C" w:rsidRPr="006B29E3" w:rsidRDefault="00000000">
      <w:pPr>
        <w:pStyle w:val="TrapezaThematonStyle"/>
        <w:spacing w:line="360" w:lineRule="auto"/>
        <w:ind w:left="567"/>
        <w:jc w:val="both"/>
        <w:rPr>
          <w:rFonts w:cstheme="minorHAnsi"/>
          <w:lang w:val="el-GR"/>
        </w:rPr>
      </w:pPr>
      <w:r w:rsidRPr="006B29E3">
        <w:rPr>
          <w:rFonts w:cstheme="minorHAnsi"/>
          <w:b/>
          <w:lang w:val="el-GR"/>
        </w:rPr>
        <w:t>γ)</w:t>
      </w:r>
      <w:r w:rsidRPr="006B29E3">
        <w:rPr>
          <w:rFonts w:cstheme="minorHAnsi"/>
          <w:lang w:val="el-GR"/>
        </w:rPr>
        <w:t xml:space="preserve"> Στο εργαστήριο διαθέτουμε διάλυμα καφεΐνης 0,08 Μ (διάλυμα Δ1).</w:t>
      </w:r>
    </w:p>
    <w:p w14:paraId="1B00A950" w14:textId="77777777" w:rsidR="00596A9C" w:rsidRPr="006B29E3" w:rsidRDefault="00000000">
      <w:pPr>
        <w:pStyle w:val="TrapezaThematonStyle"/>
        <w:spacing w:line="360" w:lineRule="auto"/>
        <w:ind w:left="1134"/>
        <w:jc w:val="both"/>
        <w:rPr>
          <w:rFonts w:cstheme="minorHAnsi"/>
          <w:b/>
          <w:lang w:val="el-GR"/>
        </w:rPr>
      </w:pPr>
      <w:r>
        <w:rPr>
          <w:rFonts w:cstheme="minorHAnsi"/>
          <w:b/>
        </w:rPr>
        <w:t>i</w:t>
      </w:r>
      <w:r w:rsidRPr="006B29E3">
        <w:rPr>
          <w:rFonts w:cstheme="minorHAnsi"/>
          <w:b/>
          <w:lang w:val="el-GR"/>
        </w:rPr>
        <w:t xml:space="preserve">) </w:t>
      </w:r>
      <w:r w:rsidRPr="006B29E3">
        <w:rPr>
          <w:rFonts w:cstheme="minorHAnsi"/>
          <w:lang w:val="el-GR"/>
        </w:rPr>
        <w:t xml:space="preserve">Να υπολογίσετε σε 250 </w:t>
      </w:r>
      <w:r>
        <w:rPr>
          <w:rFonts w:cstheme="minorHAnsi"/>
        </w:rPr>
        <w:t>mL</w:t>
      </w:r>
      <w:r w:rsidRPr="006B29E3">
        <w:rPr>
          <w:rFonts w:cstheme="minorHAnsi"/>
          <w:lang w:val="el-GR"/>
        </w:rPr>
        <w:t xml:space="preserve"> διαλύματος Δ1 πόσα </w:t>
      </w:r>
      <w:r>
        <w:rPr>
          <w:rFonts w:cstheme="minorHAnsi"/>
        </w:rPr>
        <w:t>g</w:t>
      </w:r>
      <w:r w:rsidRPr="006B29E3">
        <w:rPr>
          <w:rFonts w:cstheme="minorHAnsi"/>
          <w:lang w:val="el-GR"/>
        </w:rPr>
        <w:t xml:space="preserve"> καφεΐνης περιέχονται. </w:t>
      </w:r>
      <w:r w:rsidRPr="006B29E3">
        <w:rPr>
          <w:rFonts w:cstheme="minorHAnsi"/>
          <w:i/>
          <w:lang w:val="el-GR"/>
        </w:rPr>
        <w:t>(μονάδες 7)</w:t>
      </w:r>
    </w:p>
    <w:p w14:paraId="036C2C9F" w14:textId="77777777" w:rsidR="00596A9C" w:rsidRPr="006B29E3" w:rsidRDefault="00000000">
      <w:pPr>
        <w:pStyle w:val="TrapezaThematonStyle"/>
        <w:spacing w:line="360" w:lineRule="auto"/>
        <w:ind w:left="1134"/>
        <w:jc w:val="both"/>
        <w:rPr>
          <w:rFonts w:cstheme="minorHAnsi"/>
          <w:i/>
          <w:lang w:val="el-GR"/>
        </w:rPr>
      </w:pPr>
      <w:r>
        <w:rPr>
          <w:rFonts w:cstheme="minorHAnsi"/>
          <w:b/>
        </w:rPr>
        <w:t>ii</w:t>
      </w:r>
      <w:r w:rsidRPr="006B29E3">
        <w:rPr>
          <w:rFonts w:cstheme="minorHAnsi"/>
          <w:b/>
          <w:lang w:val="el-GR"/>
        </w:rPr>
        <w:t xml:space="preserve">) </w:t>
      </w:r>
      <w:r w:rsidRPr="006B29E3">
        <w:rPr>
          <w:rFonts w:cstheme="minorHAnsi"/>
          <w:lang w:val="el-GR"/>
        </w:rPr>
        <w:t xml:space="preserve">Να υπολογίσετε πόσο νερό πρέπει να ρίξουμε σε 400 </w:t>
      </w:r>
      <w:r>
        <w:rPr>
          <w:rFonts w:cstheme="minorHAnsi"/>
        </w:rPr>
        <w:t>mL</w:t>
      </w:r>
      <w:r w:rsidRPr="006B29E3">
        <w:rPr>
          <w:rFonts w:cstheme="minorHAnsi"/>
          <w:lang w:val="el-GR"/>
        </w:rPr>
        <w:t xml:space="preserve"> του διαλύματος Δ1 ώστε να προκύψει διάλυμα 0,05 Μ. </w:t>
      </w:r>
      <w:r w:rsidRPr="006B29E3">
        <w:rPr>
          <w:rFonts w:cstheme="minorHAnsi"/>
          <w:i/>
          <w:lang w:val="el-GR"/>
        </w:rPr>
        <w:t>(μονάδες 7)</w:t>
      </w:r>
    </w:p>
    <w:p w14:paraId="67F878F8" w14:textId="77777777" w:rsidR="00596A9C" w:rsidRPr="006B29E3" w:rsidRDefault="00000000">
      <w:pPr>
        <w:pStyle w:val="TrapezaThematonStyle"/>
        <w:spacing w:line="360" w:lineRule="auto"/>
        <w:rPr>
          <w:rFonts w:cstheme="minorHAnsi"/>
          <w:lang w:val="el-GR"/>
        </w:rPr>
      </w:pPr>
      <w:r w:rsidRPr="006B29E3">
        <w:rPr>
          <w:rFonts w:cstheme="minorHAnsi"/>
          <w:lang w:val="el-GR"/>
        </w:rPr>
        <w:t xml:space="preserve">Δίνονται οι σχετικές ατομικές μάζες: </w:t>
      </w:r>
      <w:r w:rsidRPr="006B29E3">
        <w:rPr>
          <w:rFonts w:cstheme="minorHAnsi"/>
          <w:i/>
          <w:lang w:val="el-GR"/>
        </w:rPr>
        <w:t>Α</w:t>
      </w:r>
      <w:r>
        <w:rPr>
          <w:rFonts w:cstheme="minorHAnsi"/>
          <w:vertAlign w:val="subscript"/>
        </w:rPr>
        <w:t>r</w:t>
      </w:r>
      <w:r w:rsidRPr="006B29E3">
        <w:rPr>
          <w:rFonts w:cstheme="minorHAnsi"/>
          <w:lang w:val="el-GR"/>
        </w:rPr>
        <w:t>(</w:t>
      </w:r>
      <w:r>
        <w:rPr>
          <w:rFonts w:cstheme="minorHAnsi"/>
        </w:rPr>
        <w:t>H</w:t>
      </w:r>
      <w:r w:rsidRPr="006B29E3">
        <w:rPr>
          <w:rFonts w:cstheme="minorHAnsi"/>
          <w:lang w:val="el-GR"/>
        </w:rPr>
        <w:t xml:space="preserve">) = 1, </w:t>
      </w:r>
      <w:r w:rsidRPr="006B29E3">
        <w:rPr>
          <w:rFonts w:cstheme="minorHAnsi"/>
          <w:i/>
          <w:lang w:val="el-GR"/>
        </w:rPr>
        <w:t>Α</w:t>
      </w:r>
      <w:r>
        <w:rPr>
          <w:rFonts w:cstheme="minorHAnsi"/>
          <w:vertAlign w:val="subscript"/>
        </w:rPr>
        <w:t>r</w:t>
      </w:r>
      <w:r w:rsidRPr="006B29E3">
        <w:rPr>
          <w:rFonts w:cstheme="minorHAnsi"/>
          <w:lang w:val="el-GR"/>
        </w:rPr>
        <w:t>(</w:t>
      </w:r>
      <w:r>
        <w:rPr>
          <w:rFonts w:cstheme="minorHAnsi"/>
        </w:rPr>
        <w:t>C</w:t>
      </w:r>
      <w:r w:rsidRPr="006B29E3">
        <w:rPr>
          <w:rFonts w:cstheme="minorHAnsi"/>
          <w:lang w:val="el-GR"/>
        </w:rPr>
        <w:t>) = 12,</w:t>
      </w:r>
      <w:r w:rsidRPr="006B29E3">
        <w:rPr>
          <w:rFonts w:cstheme="minorHAnsi"/>
          <w:i/>
          <w:lang w:val="el-GR"/>
        </w:rPr>
        <w:t xml:space="preserve"> Α</w:t>
      </w:r>
      <w:r>
        <w:rPr>
          <w:rFonts w:cstheme="minorHAnsi"/>
          <w:vertAlign w:val="subscript"/>
        </w:rPr>
        <w:t>r</w:t>
      </w:r>
      <w:r w:rsidRPr="006B29E3">
        <w:rPr>
          <w:rFonts w:cstheme="minorHAnsi"/>
          <w:lang w:val="el-GR"/>
        </w:rPr>
        <w:t>(</w:t>
      </w:r>
      <w:r>
        <w:rPr>
          <w:rFonts w:cstheme="minorHAnsi"/>
        </w:rPr>
        <w:t>N</w:t>
      </w:r>
      <w:r w:rsidRPr="006B29E3">
        <w:rPr>
          <w:rFonts w:cstheme="minorHAnsi"/>
          <w:lang w:val="el-GR"/>
        </w:rPr>
        <w:t>) = 14 και</w:t>
      </w:r>
      <w:r w:rsidRPr="006B29E3">
        <w:rPr>
          <w:rFonts w:cstheme="minorHAnsi"/>
          <w:i/>
          <w:lang w:val="el-GR"/>
        </w:rPr>
        <w:t xml:space="preserve"> Α</w:t>
      </w:r>
      <w:r>
        <w:rPr>
          <w:rFonts w:cstheme="minorHAnsi"/>
          <w:vertAlign w:val="subscript"/>
        </w:rPr>
        <w:t>r</w:t>
      </w:r>
      <w:r w:rsidRPr="006B29E3">
        <w:rPr>
          <w:rFonts w:cstheme="minorHAnsi"/>
          <w:lang w:val="el-GR"/>
        </w:rPr>
        <w:t>(</w:t>
      </w:r>
      <w:r>
        <w:rPr>
          <w:rFonts w:cstheme="minorHAnsi"/>
        </w:rPr>
        <w:t>O</w:t>
      </w:r>
      <w:r w:rsidRPr="006B29E3">
        <w:rPr>
          <w:rFonts w:cstheme="minorHAnsi"/>
          <w:lang w:val="el-GR"/>
        </w:rPr>
        <w:t>) = 16.</w:t>
      </w:r>
    </w:p>
    <w:p w14:paraId="4245BE8D" w14:textId="77777777" w:rsidR="00596A9C" w:rsidRPr="006B29E3" w:rsidRDefault="00000000">
      <w:pPr>
        <w:pStyle w:val="TrapezaThematonStyle"/>
        <w:spacing w:line="360" w:lineRule="auto"/>
        <w:jc w:val="right"/>
        <w:rPr>
          <w:rFonts w:cstheme="minorHAnsi"/>
          <w:b/>
          <w:i/>
          <w:lang w:val="el-GR"/>
        </w:rPr>
        <w:sectPr w:rsidR="00596A9C" w:rsidRPr="006B29E3">
          <w:type w:val="continuous"/>
          <w:pgSz w:w="11906" w:h="16838"/>
          <w:pgMar w:top="1080" w:right="1080" w:bottom="1080" w:left="1080" w:header="720" w:footer="720" w:gutter="0"/>
          <w:cols w:space="720"/>
        </w:sectPr>
      </w:pPr>
      <w:r w:rsidRPr="006B29E3">
        <w:rPr>
          <w:rFonts w:cstheme="minorHAnsi"/>
          <w:b/>
          <w:i/>
          <w:lang w:val="el-GR"/>
        </w:rPr>
        <w:t>Μονάδες 25</w:t>
      </w:r>
    </w:p>
    <w:p w14:paraId="08ABF5C0"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14047</w:t>
      </w:r>
    </w:p>
    <w:p w14:paraId="47FF8803" w14:textId="77777777" w:rsidR="00596A9C" w:rsidRDefault="00000000">
      <w:pPr>
        <w:pStyle w:val="TrapezaThematonStyle"/>
        <w:spacing w:line="360" w:lineRule="auto"/>
        <w:jc w:val="both"/>
        <w:rPr>
          <w:rFonts w:cstheme="minorHAnsi"/>
          <w:b/>
          <w:bCs/>
          <w:color w:val="000000"/>
          <w:lang w:val="el-GR"/>
        </w:rPr>
      </w:pPr>
      <w:r>
        <w:rPr>
          <w:rFonts w:cstheme="minorHAnsi"/>
          <w:b/>
          <w:bCs/>
          <w:color w:val="000000"/>
          <w:lang w:val="el-GR"/>
        </w:rPr>
        <w:t>Ενδεικτική επίλυση</w:t>
      </w:r>
    </w:p>
    <w:p w14:paraId="3111BCF3" w14:textId="77777777" w:rsidR="00596A9C" w:rsidRDefault="00000000">
      <w:pPr>
        <w:pStyle w:val="TrapezaThematonStyle"/>
        <w:spacing w:line="360" w:lineRule="auto"/>
        <w:rPr>
          <w:rFonts w:cstheme="minorHAnsi"/>
          <w:lang w:val="el-GR"/>
        </w:rPr>
      </w:pPr>
      <w:r>
        <w:rPr>
          <w:rFonts w:cstheme="minorHAnsi"/>
          <w:b/>
          <w:bCs/>
          <w:lang w:val="el-GR"/>
        </w:rPr>
        <w:t>α)</w:t>
      </w:r>
      <w:r>
        <w:rPr>
          <w:rFonts w:cstheme="minorHAnsi"/>
          <w:lang w:val="el-GR"/>
        </w:rPr>
        <w:t xml:space="preserve"> </w:t>
      </w:r>
    </w:p>
    <w:p w14:paraId="108A724C" w14:textId="77777777" w:rsidR="00596A9C" w:rsidRDefault="00000000">
      <w:pPr>
        <w:pStyle w:val="TrapezaThematonStyle"/>
        <w:spacing w:line="360" w:lineRule="auto"/>
        <w:rPr>
          <w:rFonts w:cstheme="minorHAnsi"/>
          <w:lang w:val="el-GR"/>
        </w:rPr>
      </w:pPr>
      <w:r>
        <w:rPr>
          <w:rFonts w:cstheme="minorHAnsi"/>
          <w:lang w:val="el-GR"/>
        </w:rPr>
        <w:t xml:space="preserve">220 </w:t>
      </w:r>
      <w:r>
        <w:rPr>
          <w:rFonts w:cstheme="minorHAnsi"/>
        </w:rPr>
        <w:t>mL</w:t>
      </w:r>
      <w:r>
        <w:rPr>
          <w:rFonts w:cstheme="minorHAnsi"/>
          <w:lang w:val="el-GR"/>
        </w:rPr>
        <w:t xml:space="preserve"> καφέ φίλτρου περιέχουν 0,088 </w:t>
      </w:r>
      <w:r>
        <w:rPr>
          <w:rFonts w:cstheme="minorHAnsi"/>
        </w:rPr>
        <w:t>g</w:t>
      </w:r>
      <w:r>
        <w:rPr>
          <w:rFonts w:cstheme="minorHAnsi"/>
          <w:lang w:val="el-GR"/>
        </w:rPr>
        <w:t xml:space="preserve"> καφεΐνης</w:t>
      </w:r>
    </w:p>
    <w:p w14:paraId="2A4F940B" w14:textId="77777777" w:rsidR="00596A9C" w:rsidRDefault="00000000">
      <w:pPr>
        <w:pStyle w:val="TrapezaThematonStyle"/>
        <w:spacing w:line="360" w:lineRule="auto"/>
        <w:rPr>
          <w:rFonts w:cstheme="minorHAnsi"/>
          <w:lang w:val="el-GR"/>
        </w:rPr>
      </w:pPr>
      <w:r>
        <w:rPr>
          <w:rFonts w:cstheme="minorHAnsi"/>
          <w:lang w:val="el-GR"/>
        </w:rPr>
        <w:t xml:space="preserve">100 </w:t>
      </w:r>
      <w:r>
        <w:rPr>
          <w:rFonts w:cstheme="minorHAnsi"/>
        </w:rPr>
        <w:t>mL</w:t>
      </w:r>
      <w:r>
        <w:rPr>
          <w:rFonts w:cstheme="minorHAnsi"/>
          <w:lang w:val="el-GR"/>
        </w:rPr>
        <w:t xml:space="preserve"> καφέ φίλτρου περιέχουν    </w:t>
      </w:r>
      <w:r>
        <w:rPr>
          <w:rFonts w:cstheme="minorHAnsi"/>
        </w:rPr>
        <w:t>x</w:t>
      </w:r>
      <w:r>
        <w:rPr>
          <w:rFonts w:cstheme="minorHAnsi"/>
          <w:vertAlign w:val="subscript"/>
          <w:lang w:val="el-GR"/>
        </w:rPr>
        <w:t>1</w:t>
      </w:r>
      <w:r>
        <w:rPr>
          <w:rFonts w:cstheme="minorHAnsi"/>
          <w:lang w:val="el-GR"/>
        </w:rPr>
        <w:t xml:space="preserve"> </w:t>
      </w:r>
      <w:r>
        <w:rPr>
          <w:rFonts w:cstheme="minorHAnsi"/>
        </w:rPr>
        <w:t>g</w:t>
      </w:r>
      <w:r>
        <w:rPr>
          <w:rFonts w:cstheme="minorHAnsi"/>
          <w:lang w:val="el-GR"/>
        </w:rPr>
        <w:t xml:space="preserve"> καφεΐνης</w:t>
      </w:r>
    </w:p>
    <w:p w14:paraId="49EF39F2" w14:textId="77777777" w:rsidR="00596A9C" w:rsidRDefault="00000000">
      <w:pPr>
        <w:pStyle w:val="TrapezaThematonStyle"/>
        <w:spacing w:line="360" w:lineRule="auto"/>
        <w:rPr>
          <w:rFonts w:cstheme="minorHAnsi"/>
          <w:lang w:val="el-GR"/>
        </w:rPr>
      </w:pPr>
      <w:r>
        <w:rPr>
          <w:rFonts w:cstheme="minorHAnsi"/>
          <w:lang w:val="el-GR"/>
        </w:rPr>
        <w:t>Τα ποσά είναι ανάλογα, οπότε</w:t>
      </w:r>
    </w:p>
    <w:p w14:paraId="798ECB7B" w14:textId="77777777" w:rsidR="00596A9C" w:rsidRDefault="00000000">
      <w:pPr>
        <w:pStyle w:val="TrapezaThematonStyle"/>
        <w:spacing w:line="360" w:lineRule="auto"/>
        <w:rPr>
          <w:rFonts w:eastAsiaTheme="minorEastAsia" w:cstheme="minorHAnsi"/>
        </w:rPr>
      </w:pPr>
      <m:oMathPara>
        <m:oMathParaPr>
          <m:jc m:val="left"/>
        </m:oMathParaPr>
        <m:oMath>
          <m:f>
            <m:fPr>
              <m:ctrlPr>
                <w:rPr>
                  <w:rFonts w:ascii="Cambria Math" w:hAnsi="Cambria Math" w:cstheme="minorHAnsi"/>
                  <w:lang w:val="el-GR"/>
                </w:rPr>
              </m:ctrlPr>
            </m:fPr>
            <m:num>
              <m:r>
                <w:rPr>
                  <w:rFonts w:ascii="Cambria Math" w:eastAsia="Cambria Math" w:hAnsi="Cambria Math" w:cstheme="minorHAnsi"/>
                  <w:lang w:val="el-GR"/>
                </w:rPr>
                <m:t xml:space="preserve">220 </m:t>
              </m:r>
              <m:r>
                <w:rPr>
                  <w:rFonts w:ascii="Cambria Math" w:eastAsia="Cambria Math" w:hAnsi="Cambria Math" w:cstheme="minorHAnsi"/>
                </w:rPr>
                <m:t>mL</m:t>
              </m:r>
            </m:num>
            <m:den>
              <m:r>
                <w:rPr>
                  <w:rFonts w:ascii="Cambria Math" w:eastAsia="Cambria Math" w:hAnsi="Cambria Math" w:cstheme="minorHAnsi"/>
                  <w:lang w:val="el-GR"/>
                </w:rPr>
                <m:t>100 mL</m:t>
              </m:r>
            </m:den>
          </m:f>
          <m:r>
            <w:rPr>
              <w:rFonts w:ascii="Cambria Math" w:eastAsia="Cambria Math" w:hAnsi="Cambria Math" w:cstheme="minorHAnsi"/>
              <w:lang w:val="el-GR"/>
            </w:rPr>
            <m:t>=</m:t>
          </m:r>
          <m:f>
            <m:fPr>
              <m:ctrlPr>
                <w:rPr>
                  <w:rFonts w:ascii="Cambria Math" w:hAnsi="Cambria Math" w:cstheme="minorHAnsi"/>
                  <w:lang w:val="el-GR"/>
                </w:rPr>
              </m:ctrlPr>
            </m:fPr>
            <m:num>
              <m:r>
                <w:rPr>
                  <w:rFonts w:ascii="Cambria Math" w:eastAsia="Cambria Math" w:hAnsi="Cambria Math" w:cstheme="minorHAnsi"/>
                  <w:lang w:val="el-GR"/>
                </w:rPr>
                <m:t>0,088 g καφεΐνης</m:t>
              </m:r>
            </m:num>
            <m:den>
              <m:sSub>
                <m:sSubPr>
                  <m:ctrlPr>
                    <w:rPr>
                      <w:rFonts w:ascii="Cambria Math" w:hAnsi="Cambria Math" w:cstheme="minorHAnsi"/>
                      <w:lang w:val="el-GR"/>
                    </w:rPr>
                  </m:ctrlPr>
                </m:sSubPr>
                <m:e>
                  <m:r>
                    <w:rPr>
                      <w:rFonts w:ascii="Cambria Math" w:eastAsia="Cambria Math" w:hAnsi="Cambria Math" w:cstheme="minorHAnsi"/>
                      <w:lang w:val="el-GR"/>
                    </w:rPr>
                    <m:t>x</m:t>
                  </m:r>
                </m:e>
                <m:sub>
                  <m:r>
                    <m:rPr>
                      <m:sty m:val="p"/>
                    </m:rPr>
                    <w:rPr>
                      <w:rFonts w:ascii="Cambria Math" w:hAnsi="Cambria Math" w:cstheme="minorHAnsi"/>
                      <w:lang w:val="el-GR"/>
                    </w:rPr>
                    <m:t>1</m:t>
                  </m:r>
                </m:sub>
              </m:sSub>
              <m:r>
                <w:rPr>
                  <w:rFonts w:ascii="Cambria Math" w:eastAsia="Cambria Math" w:hAnsi="Cambria Math" w:cstheme="minorHAnsi"/>
                  <w:lang w:val="el-GR"/>
                </w:rPr>
                <m:t xml:space="preserve"> g καφεΐνης</m:t>
              </m:r>
            </m:den>
          </m:f>
          <m:r>
            <w:rPr>
              <w:rFonts w:ascii="Cambria Math" w:eastAsia="Cambria Math" w:hAnsi="Cambria Math" w:cstheme="minorHAnsi"/>
              <w:lang w:val="el-GR"/>
            </w:rPr>
            <m:t>⇒</m:t>
          </m:r>
          <m:sSub>
            <m:sSubPr>
              <m:ctrlPr>
                <w:rPr>
                  <w:rFonts w:ascii="Cambria Math" w:hAnsi="Cambria Math" w:cstheme="minorHAnsi"/>
                  <w:lang w:val="el-GR"/>
                </w:rPr>
              </m:ctrlPr>
            </m:sSubPr>
            <m:e>
              <m:r>
                <w:rPr>
                  <w:rFonts w:ascii="Cambria Math" w:eastAsia="Cambria Math" w:hAnsi="Cambria Math" w:cstheme="minorHAnsi"/>
                  <w:lang w:val="el-GR"/>
                </w:rPr>
                <m:t>x</m:t>
              </m:r>
            </m:e>
            <m:sub>
              <m:r>
                <m:rPr>
                  <m:sty m:val="p"/>
                </m:rPr>
                <w:rPr>
                  <w:rFonts w:ascii="Cambria Math" w:hAnsi="Cambria Math" w:cstheme="minorHAnsi"/>
                  <w:lang w:val="el-GR"/>
                </w:rPr>
                <m:t>1</m:t>
              </m:r>
            </m:sub>
          </m:sSub>
          <m:r>
            <w:rPr>
              <w:rFonts w:ascii="Cambria Math" w:eastAsia="Cambria Math" w:hAnsi="Cambria Math" w:cstheme="minorHAnsi"/>
              <w:lang w:val="el-GR"/>
            </w:rPr>
            <m:t>=</m:t>
          </m:r>
          <m:f>
            <m:fPr>
              <m:ctrlPr>
                <w:rPr>
                  <w:rFonts w:ascii="Cambria Math" w:hAnsi="Cambria Math" w:cstheme="minorHAnsi"/>
                  <w:lang w:val="el-GR"/>
                </w:rPr>
              </m:ctrlPr>
            </m:fPr>
            <m:num>
              <m:r>
                <w:rPr>
                  <w:rFonts w:ascii="Cambria Math" w:eastAsia="Cambria Math" w:hAnsi="Cambria Math" w:cstheme="minorHAnsi"/>
                  <w:lang w:val="el-GR"/>
                </w:rPr>
                <m:t>100</m:t>
              </m:r>
            </m:num>
            <m:den>
              <m:r>
                <w:rPr>
                  <w:rFonts w:ascii="Cambria Math" w:eastAsia="Cambria Math" w:hAnsi="Cambria Math" w:cstheme="minorHAnsi"/>
                  <w:lang w:val="el-GR"/>
                </w:rPr>
                <m:t>220</m:t>
              </m:r>
            </m:den>
          </m:f>
          <m:r>
            <w:rPr>
              <w:rFonts w:ascii="Cambria Math" w:eastAsia="Cambria Math" w:hAnsi="Cambria Math" w:cstheme="minorHAnsi"/>
              <w:lang w:val="el-GR"/>
            </w:rPr>
            <m:t>∙0,088=0,04.</m:t>
          </m:r>
        </m:oMath>
      </m:oMathPara>
    </w:p>
    <w:p w14:paraId="76213454" w14:textId="77777777" w:rsidR="00596A9C" w:rsidRDefault="00000000">
      <w:pPr>
        <w:pStyle w:val="TrapezaThematonStyle"/>
        <w:spacing w:line="360" w:lineRule="auto"/>
        <w:jc w:val="both"/>
        <w:rPr>
          <w:rFonts w:cstheme="minorHAnsi"/>
          <w:lang w:val="el-GR"/>
        </w:rPr>
      </w:pPr>
      <w:r>
        <w:rPr>
          <w:rFonts w:eastAsiaTheme="minorEastAsia" w:cstheme="minorHAnsi"/>
          <w:lang w:val="el-GR"/>
        </w:rPr>
        <w:t xml:space="preserve">Άρα η περιεκτικότητα του συγκεκριμένου καφέ φίλτρου είναι 0,04 % </w:t>
      </w:r>
      <w:r>
        <w:rPr>
          <w:rFonts w:eastAsiaTheme="minorEastAsia" w:cstheme="minorHAnsi"/>
        </w:rPr>
        <w:t>w</w:t>
      </w:r>
      <w:r>
        <w:rPr>
          <w:rFonts w:eastAsiaTheme="minorEastAsia" w:cstheme="minorHAnsi"/>
          <w:lang w:val="el-GR"/>
        </w:rPr>
        <w:t>/</w:t>
      </w:r>
      <w:r>
        <w:rPr>
          <w:rFonts w:eastAsiaTheme="minorEastAsia" w:cstheme="minorHAnsi"/>
        </w:rPr>
        <w:t>v</w:t>
      </w:r>
      <w:r>
        <w:rPr>
          <w:rFonts w:eastAsiaTheme="minorEastAsia" w:cstheme="minorHAnsi"/>
          <w:lang w:val="el-GR"/>
        </w:rPr>
        <w:t xml:space="preserve"> σε καφεΐνη. </w:t>
      </w:r>
    </w:p>
    <w:p w14:paraId="72E16416" w14:textId="77777777" w:rsidR="00596A9C" w:rsidRDefault="00000000">
      <w:pPr>
        <w:pStyle w:val="TrapezaThematonStyle"/>
        <w:spacing w:line="360" w:lineRule="auto"/>
        <w:jc w:val="both"/>
        <w:rPr>
          <w:rFonts w:cstheme="minorHAnsi"/>
          <w:lang w:val="el-GR"/>
        </w:rPr>
      </w:pPr>
      <w:r>
        <w:rPr>
          <w:rFonts w:cstheme="minorHAnsi"/>
          <w:b/>
          <w:bCs/>
          <w:lang w:val="el-GR"/>
        </w:rPr>
        <w:t>β)</w:t>
      </w:r>
      <w:r>
        <w:rPr>
          <w:rFonts w:cstheme="minorHAnsi"/>
          <w:lang w:val="el-GR"/>
        </w:rPr>
        <w:t xml:space="preserve"> Η έγκυος ή η μητέρα που θηλάζει το νεογέννητο παιδί της, θα πρέπει να πάρει μέχρι 200 </w:t>
      </w:r>
      <w:r>
        <w:rPr>
          <w:rFonts w:cstheme="minorHAnsi"/>
        </w:rPr>
        <w:t>mg</w:t>
      </w:r>
      <w:r>
        <w:rPr>
          <w:rFonts w:cstheme="minorHAnsi"/>
          <w:lang w:val="el-GR"/>
        </w:rPr>
        <w:t xml:space="preserve"> – 156 </w:t>
      </w:r>
      <w:r>
        <w:rPr>
          <w:rFonts w:cstheme="minorHAnsi"/>
        </w:rPr>
        <w:t>mg</w:t>
      </w:r>
      <w:r>
        <w:rPr>
          <w:rFonts w:cstheme="minorHAnsi"/>
          <w:lang w:val="el-GR"/>
        </w:rPr>
        <w:t xml:space="preserve"> = 44 </w:t>
      </w:r>
      <w:r>
        <w:rPr>
          <w:rFonts w:cstheme="minorHAnsi"/>
        </w:rPr>
        <w:t>mg</w:t>
      </w:r>
      <w:r>
        <w:rPr>
          <w:rFonts w:cstheme="minorHAnsi"/>
          <w:lang w:val="el-GR"/>
        </w:rPr>
        <w:t xml:space="preserve"> = 0,044 </w:t>
      </w:r>
      <w:r>
        <w:rPr>
          <w:rFonts w:cstheme="minorHAnsi"/>
        </w:rPr>
        <w:t>g</w:t>
      </w:r>
      <w:r>
        <w:rPr>
          <w:rFonts w:cstheme="minorHAnsi"/>
          <w:lang w:val="el-GR"/>
        </w:rPr>
        <w:t xml:space="preserve"> καφεΐνης από τον καφέ φίλτρου.</w:t>
      </w:r>
    </w:p>
    <w:p w14:paraId="4BC99DA6" w14:textId="77777777" w:rsidR="00596A9C" w:rsidRDefault="00000000">
      <w:pPr>
        <w:pStyle w:val="TrapezaThematonStyle"/>
        <w:spacing w:line="360" w:lineRule="auto"/>
        <w:rPr>
          <w:rFonts w:cstheme="minorHAnsi"/>
          <w:lang w:val="el-GR"/>
        </w:rPr>
      </w:pPr>
      <w:r>
        <w:rPr>
          <w:rFonts w:cstheme="minorHAnsi"/>
          <w:lang w:val="el-GR"/>
        </w:rPr>
        <w:t xml:space="preserve">1 φλιτζάνι   καφέ   φίλτρου  περιέχει   0,088 </w:t>
      </w:r>
      <w:r>
        <w:rPr>
          <w:rFonts w:cstheme="minorHAnsi"/>
        </w:rPr>
        <w:t>g</w:t>
      </w:r>
      <w:r>
        <w:rPr>
          <w:rFonts w:cstheme="minorHAnsi"/>
          <w:lang w:val="el-GR"/>
        </w:rPr>
        <w:t xml:space="preserve"> καφεΐνης</w:t>
      </w:r>
    </w:p>
    <w:p w14:paraId="10B1B450" w14:textId="77777777" w:rsidR="00596A9C" w:rsidRDefault="00000000">
      <w:pPr>
        <w:pStyle w:val="TrapezaThematonStyle"/>
        <w:spacing w:line="360" w:lineRule="auto"/>
        <w:rPr>
          <w:rFonts w:cstheme="minorHAnsi"/>
          <w:lang w:val="el-GR"/>
        </w:rPr>
      </w:pPr>
      <w:r>
        <w:rPr>
          <w:rFonts w:cstheme="minorHAnsi"/>
        </w:rPr>
        <w:t>x</w:t>
      </w:r>
      <w:proofErr w:type="gramStart"/>
      <w:r>
        <w:rPr>
          <w:rFonts w:cstheme="minorHAnsi"/>
          <w:vertAlign w:val="subscript"/>
          <w:lang w:val="el-GR"/>
        </w:rPr>
        <w:t>2</w:t>
      </w:r>
      <w:r>
        <w:rPr>
          <w:rFonts w:cstheme="minorHAnsi"/>
          <w:lang w:val="el-GR"/>
        </w:rPr>
        <w:t xml:space="preserve">  φλιτζάνια</w:t>
      </w:r>
      <w:proofErr w:type="gramEnd"/>
      <w:r>
        <w:rPr>
          <w:rFonts w:cstheme="minorHAnsi"/>
          <w:lang w:val="el-GR"/>
        </w:rPr>
        <w:t xml:space="preserve"> καφέ φίλτρου περιέχουν 0,044 </w:t>
      </w:r>
      <w:r>
        <w:rPr>
          <w:rFonts w:cstheme="minorHAnsi"/>
        </w:rPr>
        <w:t>g</w:t>
      </w:r>
      <w:r>
        <w:rPr>
          <w:rFonts w:cstheme="minorHAnsi"/>
          <w:lang w:val="el-GR"/>
        </w:rPr>
        <w:t xml:space="preserve"> καφεΐνης</w:t>
      </w:r>
    </w:p>
    <w:p w14:paraId="0C5F0DB9" w14:textId="77777777" w:rsidR="00596A9C" w:rsidRDefault="00000000">
      <w:pPr>
        <w:pStyle w:val="TrapezaThematonStyle"/>
        <w:spacing w:line="360" w:lineRule="auto"/>
        <w:rPr>
          <w:rFonts w:cstheme="minorHAnsi"/>
          <w:lang w:val="el-GR"/>
        </w:rPr>
      </w:pPr>
      <m:oMathPara>
        <m:oMathParaPr>
          <m:jc m:val="left"/>
        </m:oMathParaPr>
        <m:oMath>
          <m:f>
            <m:fPr>
              <m:ctrlPr>
                <w:rPr>
                  <w:rFonts w:ascii="Cambria Math" w:hAnsi="Cambria Math" w:cstheme="minorHAnsi"/>
                  <w:lang w:val="el-GR"/>
                </w:rPr>
              </m:ctrlPr>
            </m:fPr>
            <m:num>
              <m:r>
                <w:rPr>
                  <w:rFonts w:ascii="Cambria Math" w:eastAsia="Cambria Math" w:hAnsi="Cambria Math" w:cstheme="minorHAnsi"/>
                  <w:lang w:val="el-GR"/>
                </w:rPr>
                <m:t>1 φλιτζάνι</m:t>
              </m:r>
            </m:num>
            <m:den>
              <m:sSub>
                <m:sSubPr>
                  <m:ctrlPr>
                    <w:rPr>
                      <w:rFonts w:ascii="Cambria Math" w:hAnsi="Cambria Math" w:cstheme="minorHAnsi"/>
                      <w:lang w:val="el-GR"/>
                    </w:rPr>
                  </m:ctrlPr>
                </m:sSubPr>
                <m:e>
                  <m:r>
                    <w:rPr>
                      <w:rFonts w:ascii="Cambria Math" w:eastAsia="Cambria Math" w:hAnsi="Cambria Math" w:cstheme="minorHAnsi"/>
                      <w:lang w:val="el-GR"/>
                    </w:rPr>
                    <m:t>x</m:t>
                  </m:r>
                </m:e>
                <m:sub>
                  <m:r>
                    <m:rPr>
                      <m:sty m:val="p"/>
                    </m:rPr>
                    <w:rPr>
                      <w:rFonts w:ascii="Cambria Math" w:hAnsi="Cambria Math" w:cstheme="minorHAnsi"/>
                      <w:lang w:val="el-GR"/>
                    </w:rPr>
                    <m:t>2</m:t>
                  </m:r>
                </m:sub>
              </m:sSub>
              <m:r>
                <w:rPr>
                  <w:rFonts w:ascii="Cambria Math" w:eastAsia="Cambria Math" w:hAnsi="Cambria Math" w:cstheme="minorHAnsi"/>
                  <w:lang w:val="el-GR"/>
                </w:rPr>
                <m:t xml:space="preserve"> φλιτζάνια</m:t>
              </m:r>
            </m:den>
          </m:f>
          <m:r>
            <w:rPr>
              <w:rFonts w:ascii="Cambria Math" w:eastAsia="Cambria Math" w:hAnsi="Cambria Math" w:cstheme="minorHAnsi"/>
              <w:lang w:val="el-GR"/>
            </w:rPr>
            <m:t>=</m:t>
          </m:r>
          <m:f>
            <m:fPr>
              <m:ctrlPr>
                <w:rPr>
                  <w:rFonts w:ascii="Cambria Math" w:hAnsi="Cambria Math" w:cstheme="minorHAnsi"/>
                  <w:lang w:val="el-GR"/>
                </w:rPr>
              </m:ctrlPr>
            </m:fPr>
            <m:num>
              <m:r>
                <w:rPr>
                  <w:rFonts w:ascii="Cambria Math" w:eastAsia="Cambria Math" w:hAnsi="Cambria Math" w:cstheme="minorHAnsi"/>
                  <w:lang w:val="el-GR"/>
                </w:rPr>
                <m:t xml:space="preserve">0,088 </m:t>
              </m:r>
              <m:r>
                <w:rPr>
                  <w:rFonts w:ascii="Cambria Math" w:eastAsia="Cambria Math" w:hAnsi="Cambria Math" w:cstheme="minorHAnsi"/>
                </w:rPr>
                <m:t>g</m:t>
              </m:r>
              <m:r>
                <w:rPr>
                  <w:rFonts w:ascii="Cambria Math" w:eastAsia="Cambria Math" w:hAnsi="Cambria Math" w:cstheme="minorHAnsi"/>
                  <w:lang w:val="el-GR"/>
                </w:rPr>
                <m:t xml:space="preserve"> καφεΐνης</m:t>
              </m:r>
            </m:num>
            <m:den>
              <m:r>
                <w:rPr>
                  <w:rFonts w:ascii="Cambria Math" w:eastAsia="Cambria Math" w:hAnsi="Cambria Math" w:cstheme="minorHAnsi"/>
                  <w:lang w:val="el-GR"/>
                </w:rPr>
                <m:t xml:space="preserve">0,044  </m:t>
              </m:r>
              <m:r>
                <w:rPr>
                  <w:rFonts w:ascii="Cambria Math" w:eastAsia="Cambria Math" w:hAnsi="Cambria Math" w:cstheme="minorHAnsi"/>
                </w:rPr>
                <m:t>g</m:t>
              </m:r>
              <m:r>
                <w:rPr>
                  <w:rFonts w:ascii="Cambria Math" w:eastAsia="Cambria Math" w:hAnsi="Cambria Math" w:cstheme="minorHAnsi"/>
                  <w:lang w:val="el-GR"/>
                </w:rPr>
                <m:t xml:space="preserve"> καφεΐνης</m:t>
              </m:r>
            </m:den>
          </m:f>
          <m:r>
            <w:rPr>
              <w:rFonts w:ascii="Cambria Math" w:eastAsia="Cambria Math" w:hAnsi="Cambria Math" w:cstheme="minorHAnsi"/>
              <w:lang w:val="el-GR"/>
            </w:rPr>
            <m:t>⇒</m:t>
          </m:r>
          <m:sSub>
            <m:sSubPr>
              <m:ctrlPr>
                <w:rPr>
                  <w:rFonts w:ascii="Cambria Math" w:hAnsi="Cambria Math" w:cstheme="minorHAnsi"/>
                  <w:lang w:val="el-GR"/>
                </w:rPr>
              </m:ctrlPr>
            </m:sSubPr>
            <m:e>
              <m:r>
                <w:rPr>
                  <w:rFonts w:ascii="Cambria Math" w:eastAsia="Cambria Math" w:hAnsi="Cambria Math" w:cstheme="minorHAnsi"/>
                  <w:lang w:val="el-GR"/>
                </w:rPr>
                <m:t>x</m:t>
              </m:r>
            </m:e>
            <m:sub>
              <m:r>
                <m:rPr>
                  <m:sty m:val="p"/>
                </m:rPr>
                <w:rPr>
                  <w:rFonts w:ascii="Cambria Math" w:hAnsi="Cambria Math" w:cstheme="minorHAnsi"/>
                  <w:lang w:val="el-GR"/>
                </w:rPr>
                <m:t>2</m:t>
              </m:r>
            </m:sub>
          </m:sSub>
          <m:r>
            <w:rPr>
              <w:rFonts w:ascii="Cambria Math" w:eastAsia="Cambria Math" w:hAnsi="Cambria Math" w:cstheme="minorHAnsi"/>
              <w:lang w:val="el-GR"/>
            </w:rPr>
            <m:t>=</m:t>
          </m:r>
          <m:f>
            <m:fPr>
              <m:ctrlPr>
                <w:rPr>
                  <w:rFonts w:ascii="Cambria Math" w:hAnsi="Cambria Math" w:cstheme="minorHAnsi"/>
                  <w:lang w:val="el-GR"/>
                </w:rPr>
              </m:ctrlPr>
            </m:fPr>
            <m:num>
              <m:r>
                <w:rPr>
                  <w:rFonts w:ascii="Cambria Math" w:eastAsia="Cambria Math" w:hAnsi="Cambria Math" w:cstheme="minorHAnsi"/>
                  <w:lang w:val="el-GR"/>
                </w:rPr>
                <m:t>0,044</m:t>
              </m:r>
            </m:num>
            <m:den>
              <m:r>
                <w:rPr>
                  <w:rFonts w:ascii="Cambria Math" w:eastAsia="Cambria Math" w:hAnsi="Cambria Math" w:cstheme="minorHAnsi"/>
                  <w:lang w:val="el-GR"/>
                </w:rPr>
                <m:t>0,088</m:t>
              </m:r>
            </m:den>
          </m:f>
          <m:r>
            <w:rPr>
              <w:rFonts w:ascii="Cambria Math" w:eastAsia="Cambria Math" w:hAnsi="Cambria Math" w:cstheme="minorHAnsi"/>
              <w:lang w:val="el-GR"/>
            </w:rPr>
            <m:t>∙1=0,5.</m:t>
          </m:r>
        </m:oMath>
      </m:oMathPara>
    </w:p>
    <w:p w14:paraId="359E2F93" w14:textId="77777777" w:rsidR="00596A9C" w:rsidRDefault="00000000">
      <w:pPr>
        <w:pStyle w:val="TrapezaThematonStyle"/>
        <w:spacing w:line="360" w:lineRule="auto"/>
        <w:jc w:val="both"/>
        <w:rPr>
          <w:rFonts w:cstheme="minorHAnsi"/>
          <w:color w:val="000000"/>
          <w:lang w:val="el-GR"/>
        </w:rPr>
      </w:pPr>
      <w:r>
        <w:rPr>
          <w:rFonts w:cstheme="minorHAnsi"/>
          <w:color w:val="000000"/>
          <w:lang w:val="el-GR"/>
        </w:rPr>
        <w:t xml:space="preserve">Συνεπώς, </w:t>
      </w:r>
      <w:r>
        <w:rPr>
          <w:rFonts w:cstheme="minorHAnsi"/>
          <w:lang w:val="el-GR"/>
        </w:rPr>
        <w:t xml:space="preserve">μια έγκυος ή μια μητέρα που θηλάζει το νεογέννητο παιδί της δεν πρέπει να υπερβεί το μισό φλιτζάνι καφέ φίλτρου </w:t>
      </w:r>
      <w:r>
        <w:rPr>
          <w:rFonts w:cstheme="minorHAnsi"/>
          <w:color w:val="000000"/>
          <w:lang w:val="el-GR"/>
        </w:rPr>
        <w:t xml:space="preserve">ημερησίως, ώστε να τηρεί τα όρια ασφαλείας που θέτει η </w:t>
      </w:r>
      <w:r>
        <w:rPr>
          <w:rFonts w:cstheme="minorHAnsi"/>
          <w:color w:val="000000"/>
        </w:rPr>
        <w:t>EFSA</w:t>
      </w:r>
      <w:r>
        <w:rPr>
          <w:rFonts w:cstheme="minorHAnsi"/>
          <w:color w:val="000000"/>
          <w:lang w:val="el-GR"/>
        </w:rPr>
        <w:t xml:space="preserve">. </w:t>
      </w:r>
    </w:p>
    <w:p w14:paraId="1093EB2E" w14:textId="77777777" w:rsidR="00596A9C" w:rsidRDefault="00000000">
      <w:pPr>
        <w:pStyle w:val="TrapezaThematonStyle"/>
        <w:spacing w:line="360" w:lineRule="auto"/>
        <w:rPr>
          <w:rFonts w:eastAsiaTheme="minorEastAsia" w:cstheme="minorHAnsi"/>
          <w:lang w:val="el-GR"/>
        </w:rPr>
      </w:pPr>
      <w:r>
        <w:rPr>
          <w:rFonts w:cstheme="minorHAnsi"/>
          <w:b/>
          <w:bCs/>
          <w:lang w:val="el-GR"/>
        </w:rPr>
        <w:lastRenderedPageBreak/>
        <w:t>γ)</w:t>
      </w:r>
      <w:r>
        <w:rPr>
          <w:rFonts w:cstheme="minorHAnsi"/>
          <w:lang w:val="el-GR"/>
        </w:rPr>
        <w:t xml:space="preserve"> </w:t>
      </w:r>
      <m:oMath>
        <m:sSub>
          <m:sSubPr>
            <m:ctrlPr>
              <w:rPr>
                <w:rFonts w:ascii="Cambria Math" w:hAnsi="Cambria Math" w:cstheme="minorHAnsi"/>
              </w:rPr>
            </m:ctrlPr>
          </m:sSubPr>
          <m:e>
            <m:r>
              <w:rPr>
                <w:rFonts w:ascii="Cambria Math" w:eastAsia="Cambria Math" w:hAnsi="Cambria Math" w:cstheme="minorHAnsi"/>
              </w:rPr>
              <m:t>M</m:t>
            </m:r>
          </m:e>
          <m:sub>
            <m:r>
              <m:rPr>
                <m:sty m:val="p"/>
              </m:rPr>
              <w:rPr>
                <w:rFonts w:ascii="Cambria Math" w:hAnsi="Cambria Math" w:cstheme="minorHAnsi"/>
              </w:rPr>
              <m:t>r</m:t>
            </m:r>
          </m:sub>
        </m:sSub>
        <m:r>
          <w:rPr>
            <w:rFonts w:ascii="Cambria Math" w:eastAsia="Cambria Math" w:hAnsi="Cambria Math" w:cstheme="minorHAnsi"/>
            <w:lang w:val="el-GR"/>
          </w:rPr>
          <m:t>=8∙12+10∙1+4∙14+2∙16=194.</m:t>
        </m:r>
      </m:oMath>
    </w:p>
    <w:p w14:paraId="15B1EFD9" w14:textId="77777777" w:rsidR="00596A9C" w:rsidRDefault="00000000">
      <w:pPr>
        <w:pStyle w:val="TrapezaThematonStyle"/>
        <w:spacing w:line="360" w:lineRule="auto"/>
        <w:ind w:left="567"/>
        <w:rPr>
          <w:rFonts w:cstheme="minorHAnsi"/>
          <w:b/>
          <w:lang w:val="el-GR"/>
        </w:rPr>
      </w:pPr>
      <w:r>
        <w:rPr>
          <w:rFonts w:cstheme="minorHAnsi"/>
          <w:b/>
        </w:rPr>
        <w:t>i</w:t>
      </w:r>
      <w:r>
        <w:rPr>
          <w:rFonts w:cstheme="minorHAnsi"/>
          <w:b/>
          <w:lang w:val="el-GR"/>
        </w:rPr>
        <w:t>)</w:t>
      </w:r>
    </w:p>
    <w:p w14:paraId="664B0AC8" w14:textId="77777777" w:rsidR="00596A9C" w:rsidRDefault="00000000">
      <w:pPr>
        <w:pStyle w:val="TrapezaThematonStyle"/>
        <w:spacing w:line="360" w:lineRule="auto"/>
        <w:ind w:left="567"/>
        <w:rPr>
          <w:rFonts w:cstheme="minorHAnsi"/>
          <w:lang w:val="el-GR"/>
        </w:rPr>
      </w:pPr>
      <w:r>
        <w:rPr>
          <w:rFonts w:cstheme="minorHAnsi"/>
          <w:lang w:val="el-GR"/>
        </w:rPr>
        <w:t xml:space="preserve">1000 </w:t>
      </w:r>
      <w:r>
        <w:rPr>
          <w:rFonts w:cstheme="minorHAnsi"/>
        </w:rPr>
        <w:t>mL</w:t>
      </w:r>
      <w:r>
        <w:rPr>
          <w:rFonts w:cstheme="minorHAnsi"/>
          <w:lang w:val="el-GR"/>
        </w:rPr>
        <w:t xml:space="preserve"> διαλύματος Δ1 περιέχουν 0,08 </w:t>
      </w:r>
      <w:r>
        <w:rPr>
          <w:rFonts w:cstheme="minorHAnsi"/>
        </w:rPr>
        <w:t>mol</w:t>
      </w:r>
      <w:r>
        <w:rPr>
          <w:rFonts w:cstheme="minorHAnsi"/>
          <w:lang w:val="el-GR"/>
        </w:rPr>
        <w:t xml:space="preserve"> καφεΐνης άρα 0,08</w:t>
      </w:r>
      <w:r>
        <w:rPr>
          <w:rFonts w:ascii="Arial Unicode MS" w:eastAsia="Arial Unicode MS" w:hAnsi="Arial Unicode MS" w:cs="Arial Unicode MS" w:hint="eastAsia"/>
          <w:lang w:val="el-GR"/>
        </w:rPr>
        <w:t>·</w:t>
      </w:r>
      <w:r>
        <w:rPr>
          <w:rFonts w:cstheme="minorHAnsi"/>
          <w:lang w:val="el-GR"/>
        </w:rPr>
        <w:t xml:space="preserve">194 </w:t>
      </w:r>
      <w:r>
        <w:rPr>
          <w:rFonts w:cstheme="minorHAnsi"/>
        </w:rPr>
        <w:t>g</w:t>
      </w:r>
      <w:r>
        <w:rPr>
          <w:rFonts w:cstheme="minorHAnsi"/>
          <w:lang w:val="el-GR"/>
        </w:rPr>
        <w:t xml:space="preserve"> καφεΐνης</w:t>
      </w:r>
    </w:p>
    <w:p w14:paraId="67E98846" w14:textId="77777777" w:rsidR="00596A9C" w:rsidRDefault="00000000">
      <w:pPr>
        <w:pStyle w:val="TrapezaThematonStyle"/>
        <w:spacing w:line="360" w:lineRule="auto"/>
        <w:ind w:left="567"/>
        <w:rPr>
          <w:rFonts w:cstheme="minorHAnsi"/>
          <w:lang w:val="el-GR"/>
        </w:rPr>
      </w:pPr>
      <w:r>
        <w:rPr>
          <w:rFonts w:cstheme="minorHAnsi"/>
          <w:lang w:val="el-GR"/>
        </w:rPr>
        <w:t xml:space="preserve">  250</w:t>
      </w:r>
      <w:r>
        <w:rPr>
          <w:rFonts w:cstheme="minorHAnsi"/>
          <w:vertAlign w:val="subscript"/>
          <w:lang w:val="el-GR"/>
        </w:rPr>
        <w:t xml:space="preserve"> </w:t>
      </w:r>
      <w:r>
        <w:rPr>
          <w:rFonts w:cstheme="minorHAnsi"/>
          <w:lang w:val="el-GR"/>
        </w:rPr>
        <w:t xml:space="preserve"> </w:t>
      </w:r>
      <w:r>
        <w:rPr>
          <w:rFonts w:cstheme="minorHAnsi"/>
        </w:rPr>
        <w:t>mL</w:t>
      </w:r>
      <w:r>
        <w:rPr>
          <w:rFonts w:cstheme="minorHAnsi"/>
          <w:lang w:val="el-GR"/>
        </w:rPr>
        <w:t xml:space="preserve"> διαλύματος Δ1 περιέχουν                                                     </w:t>
      </w:r>
      <w:r>
        <w:rPr>
          <w:rFonts w:cstheme="minorHAnsi"/>
        </w:rPr>
        <w:t>x</w:t>
      </w:r>
      <w:r>
        <w:rPr>
          <w:rFonts w:cstheme="minorHAnsi"/>
          <w:vertAlign w:val="subscript"/>
          <w:lang w:val="el-GR"/>
        </w:rPr>
        <w:t>3</w:t>
      </w:r>
      <w:r>
        <w:rPr>
          <w:rFonts w:cstheme="minorHAnsi"/>
          <w:lang w:val="el-GR"/>
        </w:rPr>
        <w:t xml:space="preserve"> </w:t>
      </w:r>
      <w:r>
        <w:rPr>
          <w:rFonts w:cstheme="minorHAnsi"/>
        </w:rPr>
        <w:t>g</w:t>
      </w:r>
      <w:r>
        <w:rPr>
          <w:rFonts w:cstheme="minorHAnsi"/>
          <w:lang w:val="el-GR"/>
        </w:rPr>
        <w:t xml:space="preserve"> καφεΐνης</w:t>
      </w:r>
    </w:p>
    <w:p w14:paraId="051DDBAC" w14:textId="77777777" w:rsidR="00596A9C" w:rsidRDefault="00000000">
      <w:pPr>
        <w:pStyle w:val="TrapezaThematonStyle"/>
        <w:spacing w:line="360" w:lineRule="auto"/>
        <w:ind w:left="567"/>
        <w:rPr>
          <w:rFonts w:eastAsiaTheme="minorEastAsia" w:cstheme="minorHAnsi"/>
        </w:rPr>
      </w:pPr>
      <m:oMathPara>
        <m:oMathParaPr>
          <m:jc m:val="left"/>
        </m:oMathParaPr>
        <m:oMath>
          <m:f>
            <m:fPr>
              <m:ctrlPr>
                <w:rPr>
                  <w:rFonts w:ascii="Cambria Math" w:hAnsi="Cambria Math" w:cstheme="minorHAnsi"/>
                  <w:lang w:val="el-GR"/>
                </w:rPr>
              </m:ctrlPr>
            </m:fPr>
            <m:num>
              <m:r>
                <w:rPr>
                  <w:rFonts w:ascii="Cambria Math" w:eastAsia="Cambria Math" w:hAnsi="Cambria Math" w:cstheme="minorHAnsi"/>
                  <w:lang w:val="el-GR"/>
                </w:rPr>
                <m:t xml:space="preserve">1000 </m:t>
              </m:r>
              <m:r>
                <w:rPr>
                  <w:rFonts w:ascii="Cambria Math" w:eastAsia="Cambria Math" w:hAnsi="Cambria Math" w:cstheme="minorHAnsi"/>
                </w:rPr>
                <m:t>mL</m:t>
              </m:r>
            </m:num>
            <m:den>
              <m:r>
                <w:rPr>
                  <w:rFonts w:ascii="Cambria Math" w:eastAsia="Cambria Math" w:hAnsi="Cambria Math" w:cstheme="minorHAnsi"/>
                  <w:lang w:val="el-GR"/>
                </w:rPr>
                <m:t>250 mL</m:t>
              </m:r>
            </m:den>
          </m:f>
          <m:r>
            <w:rPr>
              <w:rFonts w:ascii="Cambria Math" w:eastAsia="Cambria Math" w:hAnsi="Cambria Math" w:cstheme="minorHAnsi"/>
              <w:lang w:val="el-GR"/>
            </w:rPr>
            <m:t>=</m:t>
          </m:r>
          <m:f>
            <m:fPr>
              <m:ctrlPr>
                <w:rPr>
                  <w:rFonts w:ascii="Cambria Math" w:hAnsi="Cambria Math" w:cstheme="minorHAnsi"/>
                  <w:lang w:val="el-GR"/>
                </w:rPr>
              </m:ctrlPr>
            </m:fPr>
            <m:num>
              <m:r>
                <w:rPr>
                  <w:rFonts w:ascii="Cambria Math" w:eastAsia="Cambria Math" w:hAnsi="Cambria Math" w:cstheme="minorHAnsi"/>
                  <w:lang w:val="el-GR"/>
                </w:rPr>
                <m:t>0,08</m:t>
              </m:r>
              <m:r>
                <w:rPr>
                  <w:rFonts w:ascii="Cambria Math" w:eastAsia="Cambria Math" w:hAnsi="Cambria Math" w:cs="Arial Unicode MS" w:hint="eastAsia"/>
                  <w:lang w:val="el-GR"/>
                </w:rPr>
                <m:t>·</m:t>
              </m:r>
              <m:r>
                <w:rPr>
                  <w:rFonts w:ascii="Cambria Math" w:eastAsia="Cambria Math" w:hAnsi="Cambria Math" w:cstheme="minorHAnsi"/>
                  <w:lang w:val="el-GR"/>
                </w:rPr>
                <m:t>194 g καφεΐνης</m:t>
              </m:r>
            </m:num>
            <m:den>
              <m:sSub>
                <m:sSubPr>
                  <m:ctrlPr>
                    <w:rPr>
                      <w:rFonts w:ascii="Cambria Math" w:hAnsi="Cambria Math" w:cstheme="minorHAnsi"/>
                      <w:lang w:val="el-GR"/>
                    </w:rPr>
                  </m:ctrlPr>
                </m:sSubPr>
                <m:e>
                  <m:r>
                    <w:rPr>
                      <w:rFonts w:ascii="Cambria Math" w:eastAsia="Cambria Math" w:hAnsi="Cambria Math" w:cstheme="minorHAnsi"/>
                      <w:lang w:val="el-GR"/>
                    </w:rPr>
                    <m:t>x</m:t>
                  </m:r>
                </m:e>
                <m:sub>
                  <m:r>
                    <m:rPr>
                      <m:sty m:val="p"/>
                    </m:rPr>
                    <w:rPr>
                      <w:rFonts w:ascii="Cambria Math" w:hAnsi="Cambria Math" w:cstheme="minorHAnsi"/>
                      <w:lang w:val="el-GR"/>
                    </w:rPr>
                    <m:t>3</m:t>
                  </m:r>
                </m:sub>
              </m:sSub>
              <m:r>
                <w:rPr>
                  <w:rFonts w:ascii="Cambria Math" w:eastAsia="Cambria Math" w:hAnsi="Cambria Math" w:cstheme="minorHAnsi"/>
                  <w:lang w:val="el-GR"/>
                </w:rPr>
                <m:t xml:space="preserve"> g καφεΐνης</m:t>
              </m:r>
            </m:den>
          </m:f>
          <m:r>
            <w:rPr>
              <w:rFonts w:ascii="Cambria Math" w:eastAsia="Cambria Math" w:hAnsi="Cambria Math" w:cstheme="minorHAnsi"/>
              <w:lang w:val="el-GR"/>
            </w:rPr>
            <m:t>⇒</m:t>
          </m:r>
          <m:sSub>
            <m:sSubPr>
              <m:ctrlPr>
                <w:rPr>
                  <w:rFonts w:ascii="Cambria Math" w:hAnsi="Cambria Math" w:cstheme="minorHAnsi"/>
                  <w:lang w:val="el-GR"/>
                </w:rPr>
              </m:ctrlPr>
            </m:sSubPr>
            <m:e>
              <m:r>
                <w:rPr>
                  <w:rFonts w:ascii="Cambria Math" w:eastAsia="Cambria Math" w:hAnsi="Cambria Math" w:cstheme="minorHAnsi"/>
                  <w:lang w:val="el-GR"/>
                </w:rPr>
                <m:t>x</m:t>
              </m:r>
            </m:e>
            <m:sub>
              <m:r>
                <m:rPr>
                  <m:sty m:val="p"/>
                </m:rPr>
                <w:rPr>
                  <w:rFonts w:ascii="Cambria Math" w:hAnsi="Cambria Math" w:cstheme="minorHAnsi"/>
                  <w:lang w:val="el-GR"/>
                </w:rPr>
                <m:t>3</m:t>
              </m:r>
            </m:sub>
          </m:sSub>
          <m:r>
            <w:rPr>
              <w:rFonts w:ascii="Cambria Math" w:eastAsia="Cambria Math" w:hAnsi="Cambria Math" w:cstheme="minorHAnsi"/>
              <w:lang w:val="el-GR"/>
            </w:rPr>
            <m:t>=</m:t>
          </m:r>
          <m:f>
            <m:fPr>
              <m:ctrlPr>
                <w:rPr>
                  <w:rFonts w:ascii="Cambria Math" w:hAnsi="Cambria Math" w:cstheme="minorHAnsi"/>
                  <w:lang w:val="el-GR"/>
                </w:rPr>
              </m:ctrlPr>
            </m:fPr>
            <m:num>
              <m:r>
                <w:rPr>
                  <w:rFonts w:ascii="Cambria Math" w:eastAsia="Cambria Math" w:hAnsi="Cambria Math" w:cstheme="minorHAnsi"/>
                  <w:lang w:val="el-GR"/>
                </w:rPr>
                <m:t>250</m:t>
              </m:r>
            </m:num>
            <m:den>
              <m:r>
                <w:rPr>
                  <w:rFonts w:ascii="Cambria Math" w:eastAsia="Cambria Math" w:hAnsi="Cambria Math" w:cstheme="minorHAnsi"/>
                  <w:lang w:val="el-GR"/>
                </w:rPr>
                <m:t>1000</m:t>
              </m:r>
            </m:den>
          </m:f>
          <m:r>
            <w:rPr>
              <w:rFonts w:ascii="Cambria Math" w:eastAsia="Cambria Math" w:hAnsi="Cambria Math" w:cstheme="minorHAnsi"/>
              <w:lang w:val="el-GR"/>
            </w:rPr>
            <m:t xml:space="preserve">∙0,08∙194=3,88. </m:t>
          </m:r>
        </m:oMath>
      </m:oMathPara>
    </w:p>
    <w:p w14:paraId="6580FAB9" w14:textId="77777777" w:rsidR="00596A9C" w:rsidRDefault="00000000">
      <w:pPr>
        <w:pStyle w:val="TrapezaThematonStyle"/>
        <w:spacing w:line="360" w:lineRule="auto"/>
        <w:ind w:left="567"/>
        <w:rPr>
          <w:rFonts w:cstheme="minorHAnsi"/>
          <w:lang w:val="el-GR"/>
        </w:rPr>
      </w:pPr>
      <w:r>
        <w:rPr>
          <w:rFonts w:eastAsiaTheme="minorEastAsia" w:cstheme="minorHAnsi"/>
          <w:lang w:val="el-GR"/>
        </w:rPr>
        <w:t xml:space="preserve">Τα  250 </w:t>
      </w:r>
      <w:r>
        <w:rPr>
          <w:rFonts w:eastAsiaTheme="minorEastAsia" w:cstheme="minorHAnsi"/>
        </w:rPr>
        <w:t>mL</w:t>
      </w:r>
      <w:r>
        <w:rPr>
          <w:rFonts w:eastAsiaTheme="minorEastAsia" w:cstheme="minorHAnsi"/>
          <w:lang w:val="el-GR"/>
        </w:rPr>
        <w:t xml:space="preserve"> διαλύματος Δ1 περιέχουν 3,88 </w:t>
      </w:r>
      <w:r>
        <w:rPr>
          <w:rFonts w:eastAsiaTheme="minorEastAsia" w:cstheme="minorHAnsi"/>
        </w:rPr>
        <w:t>g</w:t>
      </w:r>
      <w:r>
        <w:rPr>
          <w:rFonts w:eastAsiaTheme="minorEastAsia" w:cstheme="minorHAnsi"/>
          <w:lang w:val="el-GR"/>
        </w:rPr>
        <w:t xml:space="preserve"> καφεΐνης. </w:t>
      </w:r>
    </w:p>
    <w:p w14:paraId="201F6F9D" w14:textId="77777777" w:rsidR="00596A9C" w:rsidRDefault="00000000">
      <w:pPr>
        <w:pStyle w:val="TrapezaThematonStyle"/>
        <w:spacing w:line="360" w:lineRule="auto"/>
        <w:ind w:left="567"/>
        <w:rPr>
          <w:rFonts w:cstheme="minorHAnsi"/>
          <w:lang w:val="el-GR"/>
        </w:rPr>
      </w:pPr>
      <w:r>
        <w:rPr>
          <w:rFonts w:cstheme="minorHAnsi"/>
          <w:b/>
        </w:rPr>
        <w:t>ii</w:t>
      </w:r>
      <w:r>
        <w:rPr>
          <w:rFonts w:cstheme="minorHAnsi"/>
          <w:b/>
          <w:lang w:val="el-GR"/>
        </w:rPr>
        <w:t xml:space="preserve">)  </w:t>
      </w:r>
      <w:r>
        <w:rPr>
          <w:rFonts w:cstheme="minorHAnsi"/>
          <w:lang w:val="el-GR"/>
        </w:rPr>
        <w:t>Για την αραίωση ισχύει:</w:t>
      </w:r>
    </w:p>
    <w:p w14:paraId="71099CCB" w14:textId="77777777" w:rsidR="00596A9C" w:rsidRDefault="00000000">
      <w:pPr>
        <w:pStyle w:val="TrapezaThematonStyle"/>
        <w:spacing w:line="360" w:lineRule="auto"/>
        <w:ind w:left="567"/>
        <w:rPr>
          <w:rFonts w:eastAsiaTheme="minorEastAsia" w:cstheme="minorHAnsi"/>
          <w:lang w:val="el-GR"/>
        </w:rPr>
      </w:pPr>
      <m:oMathPara>
        <m:oMathParaPr>
          <m:jc m:val="left"/>
        </m:oMathParaPr>
        <m:oMath>
          <m:sSub>
            <m:sSubPr>
              <m:ctrlPr>
                <w:rPr>
                  <w:rFonts w:ascii="Cambria Math" w:hAnsi="Cambria Math" w:cstheme="minorHAnsi"/>
                  <w:lang w:val="el-GR"/>
                </w:rPr>
              </m:ctrlPr>
            </m:sSubPr>
            <m:e>
              <m:sSub>
                <m:sSubPr>
                  <m:ctrlPr>
                    <w:rPr>
                      <w:rFonts w:ascii="Cambria Math" w:hAnsi="Cambria Math" w:cstheme="minorHAnsi"/>
                      <w:lang w:val="el-GR"/>
                    </w:rPr>
                  </m:ctrlPr>
                </m:sSubPr>
                <m:e>
                  <m:r>
                    <w:rPr>
                      <w:rFonts w:ascii="Cambria Math" w:eastAsia="Cambria Math" w:hAnsi="Cambria Math" w:cstheme="minorHAnsi"/>
                      <w:lang w:val="el-GR"/>
                    </w:rPr>
                    <m:t>c</m:t>
                  </m:r>
                </m:e>
                <m:sub>
                  <m:r>
                    <m:rPr>
                      <m:sty m:val="p"/>
                    </m:rPr>
                    <w:rPr>
                      <w:rFonts w:ascii="Cambria Math" w:hAnsi="Cambria Math" w:cstheme="minorHAnsi"/>
                      <w:lang w:val="el-GR"/>
                    </w:rPr>
                    <m:t>τελ.</m:t>
                  </m:r>
                </m:sub>
              </m:sSub>
              <m:r>
                <w:rPr>
                  <w:rFonts w:ascii="Cambria Math" w:eastAsia="Cambria Math" w:hAnsi="Cambria Math" w:cstheme="minorHAnsi"/>
                  <w:lang w:val="el-GR"/>
                </w:rPr>
                <m:t>∙</m:t>
              </m:r>
              <m:sSub>
                <m:sSubPr>
                  <m:ctrlPr>
                    <w:rPr>
                      <w:rFonts w:ascii="Cambria Math" w:hAnsi="Cambria Math" w:cstheme="minorHAnsi"/>
                      <w:lang w:val="el-GR"/>
                    </w:rPr>
                  </m:ctrlPr>
                </m:sSubPr>
                <m:e>
                  <m:r>
                    <w:rPr>
                      <w:rFonts w:ascii="Cambria Math" w:eastAsia="Cambria Math" w:hAnsi="Cambria Math" w:cstheme="minorHAnsi"/>
                      <w:lang w:val="el-GR"/>
                    </w:rPr>
                    <m:t>V</m:t>
                  </m:r>
                </m:e>
                <m:sub>
                  <m:r>
                    <m:rPr>
                      <m:sty m:val="p"/>
                    </m:rPr>
                    <w:rPr>
                      <w:rFonts w:ascii="Cambria Math" w:hAnsi="Cambria Math" w:cstheme="minorHAnsi"/>
                      <w:lang w:val="el-GR"/>
                    </w:rPr>
                    <m:t>τελ.</m:t>
                  </m:r>
                </m:sub>
              </m:sSub>
              <m:r>
                <w:rPr>
                  <w:rFonts w:ascii="Cambria Math" w:eastAsia="Cambria Math" w:hAnsi="Cambria Math" w:cstheme="minorHAnsi"/>
                  <w:lang w:val="el-GR"/>
                </w:rPr>
                <m:t>=c</m:t>
              </m:r>
            </m:e>
            <m:sub>
              <m:r>
                <m:rPr>
                  <m:sty m:val="p"/>
                </m:rPr>
                <w:rPr>
                  <w:rFonts w:ascii="Cambria Math" w:hAnsi="Cambria Math" w:cstheme="minorHAnsi"/>
                  <w:lang w:val="el-GR"/>
                </w:rPr>
                <m:t>αρχ.</m:t>
              </m:r>
            </m:sub>
          </m:sSub>
          <m:r>
            <w:rPr>
              <w:rFonts w:ascii="Cambria Math" w:eastAsia="Cambria Math" w:hAnsi="Cambria Math" w:cstheme="minorHAnsi"/>
              <w:lang w:val="el-GR"/>
            </w:rPr>
            <m:t>∙</m:t>
          </m:r>
          <m:sSub>
            <m:sSubPr>
              <m:ctrlPr>
                <w:rPr>
                  <w:rFonts w:ascii="Cambria Math" w:hAnsi="Cambria Math" w:cstheme="minorHAnsi"/>
                  <w:lang w:val="el-GR"/>
                </w:rPr>
              </m:ctrlPr>
            </m:sSubPr>
            <m:e>
              <m:r>
                <w:rPr>
                  <w:rFonts w:ascii="Cambria Math" w:eastAsia="Cambria Math" w:hAnsi="Cambria Math" w:cstheme="minorHAnsi"/>
                  <w:lang w:val="el-GR"/>
                </w:rPr>
                <m:t>V</m:t>
              </m:r>
            </m:e>
            <m:sub>
              <m:r>
                <m:rPr>
                  <m:sty m:val="p"/>
                </m:rPr>
                <w:rPr>
                  <w:rFonts w:ascii="Cambria Math" w:hAnsi="Cambria Math" w:cstheme="minorHAnsi"/>
                  <w:lang w:val="el-GR"/>
                </w:rPr>
                <m:t>αρχ.</m:t>
              </m:r>
            </m:sub>
          </m:sSub>
          <m:r>
            <w:rPr>
              <w:rFonts w:ascii="Cambria Math" w:eastAsia="Cambria Math" w:hAnsi="Cambria Math" w:cstheme="minorHAnsi"/>
              <w:lang w:val="el-GR"/>
            </w:rPr>
            <m:t>⇒</m:t>
          </m:r>
          <m:sSub>
            <m:sSubPr>
              <m:ctrlPr>
                <w:rPr>
                  <w:rFonts w:ascii="Cambria Math" w:hAnsi="Cambria Math" w:cstheme="minorHAnsi"/>
                  <w:lang w:val="el-GR"/>
                </w:rPr>
              </m:ctrlPr>
            </m:sSubPr>
            <m:e>
              <m:r>
                <w:rPr>
                  <w:rFonts w:ascii="Cambria Math" w:eastAsia="Cambria Math" w:hAnsi="Cambria Math" w:cstheme="minorHAnsi"/>
                  <w:lang w:val="el-GR"/>
                </w:rPr>
                <m:t>V</m:t>
              </m:r>
            </m:e>
            <m:sub>
              <m:r>
                <m:rPr>
                  <m:sty m:val="p"/>
                </m:rPr>
                <w:rPr>
                  <w:rFonts w:ascii="Cambria Math" w:hAnsi="Cambria Math" w:cstheme="minorHAnsi"/>
                  <w:lang w:val="el-GR"/>
                </w:rPr>
                <m:t>τελ.</m:t>
              </m:r>
            </m:sub>
          </m:sSub>
          <m:r>
            <w:rPr>
              <w:rFonts w:ascii="Cambria Math" w:eastAsia="Cambria Math" w:hAnsi="Cambria Math" w:cstheme="minorHAnsi"/>
              <w:lang w:val="el-GR"/>
            </w:rPr>
            <m:t>=</m:t>
          </m:r>
          <m:f>
            <m:fPr>
              <m:ctrlPr>
                <w:rPr>
                  <w:rFonts w:ascii="Cambria Math" w:hAnsi="Cambria Math" w:cstheme="minorHAnsi"/>
                  <w:lang w:val="el-GR"/>
                </w:rPr>
              </m:ctrlPr>
            </m:fPr>
            <m:num>
              <m:sSub>
                <m:sSubPr>
                  <m:ctrlPr>
                    <w:rPr>
                      <w:rFonts w:ascii="Cambria Math" w:hAnsi="Cambria Math" w:cstheme="minorHAnsi"/>
                      <w:lang w:val="el-GR"/>
                    </w:rPr>
                  </m:ctrlPr>
                </m:sSubPr>
                <m:e>
                  <m:r>
                    <w:rPr>
                      <w:rFonts w:ascii="Cambria Math" w:eastAsia="Cambria Math" w:hAnsi="Cambria Math" w:cstheme="minorHAnsi"/>
                      <w:lang w:val="el-GR"/>
                    </w:rPr>
                    <m:t>c</m:t>
                  </m:r>
                </m:e>
                <m:sub>
                  <m:r>
                    <m:rPr>
                      <m:sty m:val="p"/>
                    </m:rPr>
                    <w:rPr>
                      <w:rFonts w:ascii="Cambria Math" w:hAnsi="Cambria Math" w:cstheme="minorHAnsi"/>
                      <w:lang w:val="el-GR"/>
                    </w:rPr>
                    <m:t>αρχ.</m:t>
                  </m:r>
                </m:sub>
              </m:sSub>
              <m:r>
                <w:rPr>
                  <w:rFonts w:ascii="Cambria Math" w:eastAsia="Cambria Math" w:hAnsi="Cambria Math" w:cstheme="minorHAnsi"/>
                  <w:lang w:val="el-GR"/>
                </w:rPr>
                <m:t>∙</m:t>
              </m:r>
              <m:sSub>
                <m:sSubPr>
                  <m:ctrlPr>
                    <w:rPr>
                      <w:rFonts w:ascii="Cambria Math" w:hAnsi="Cambria Math" w:cstheme="minorHAnsi"/>
                      <w:lang w:val="el-GR"/>
                    </w:rPr>
                  </m:ctrlPr>
                </m:sSubPr>
                <m:e>
                  <m:r>
                    <w:rPr>
                      <w:rFonts w:ascii="Cambria Math" w:eastAsia="Cambria Math" w:hAnsi="Cambria Math" w:cstheme="minorHAnsi"/>
                      <w:lang w:val="el-GR"/>
                    </w:rPr>
                    <m:t>V</m:t>
                  </m:r>
                </m:e>
                <m:sub>
                  <m:r>
                    <m:rPr>
                      <m:sty m:val="p"/>
                    </m:rPr>
                    <w:rPr>
                      <w:rFonts w:ascii="Cambria Math" w:hAnsi="Cambria Math" w:cstheme="minorHAnsi"/>
                      <w:lang w:val="el-GR"/>
                    </w:rPr>
                    <m:t>αρχ.</m:t>
                  </m:r>
                </m:sub>
              </m:sSub>
            </m:num>
            <m:den>
              <m:sSub>
                <m:sSubPr>
                  <m:ctrlPr>
                    <w:rPr>
                      <w:rFonts w:ascii="Cambria Math" w:hAnsi="Cambria Math" w:cstheme="minorHAnsi"/>
                      <w:lang w:val="el-GR"/>
                    </w:rPr>
                  </m:ctrlPr>
                </m:sSubPr>
                <m:e>
                  <m:r>
                    <w:rPr>
                      <w:rFonts w:ascii="Cambria Math" w:eastAsia="Cambria Math" w:hAnsi="Cambria Math" w:cstheme="minorHAnsi"/>
                      <w:lang w:val="el-GR"/>
                    </w:rPr>
                    <m:t>c</m:t>
                  </m:r>
                </m:e>
                <m:sub>
                  <m:r>
                    <m:rPr>
                      <m:sty m:val="p"/>
                    </m:rPr>
                    <w:rPr>
                      <w:rFonts w:ascii="Cambria Math" w:hAnsi="Cambria Math" w:cstheme="minorHAnsi"/>
                      <w:lang w:val="el-GR"/>
                    </w:rPr>
                    <m:t>τελ.</m:t>
                  </m:r>
                </m:sub>
              </m:sSub>
            </m:den>
          </m:f>
          <m:r>
            <w:rPr>
              <w:rFonts w:ascii="Cambria Math" w:eastAsia="Cambria Math" w:hAnsi="Cambria Math" w:cstheme="minorHAnsi"/>
              <w:lang w:val="el-GR"/>
            </w:rPr>
            <m:t>⇒</m:t>
          </m:r>
          <m:sSub>
            <m:sSubPr>
              <m:ctrlPr>
                <w:rPr>
                  <w:rFonts w:ascii="Cambria Math" w:hAnsi="Cambria Math" w:cstheme="minorHAnsi"/>
                  <w:lang w:val="el-GR"/>
                </w:rPr>
              </m:ctrlPr>
            </m:sSubPr>
            <m:e>
              <m:r>
                <w:rPr>
                  <w:rFonts w:ascii="Cambria Math" w:eastAsia="Cambria Math" w:hAnsi="Cambria Math" w:cstheme="minorHAnsi"/>
                  <w:lang w:val="el-GR"/>
                </w:rPr>
                <m:t>V</m:t>
              </m:r>
            </m:e>
            <m:sub>
              <m:r>
                <m:rPr>
                  <m:sty m:val="p"/>
                </m:rPr>
                <w:rPr>
                  <w:rFonts w:ascii="Cambria Math" w:hAnsi="Cambria Math" w:cstheme="minorHAnsi"/>
                  <w:lang w:val="el-GR"/>
                </w:rPr>
                <m:t>αρχ.</m:t>
              </m:r>
            </m:sub>
          </m:sSub>
          <m:r>
            <w:rPr>
              <w:rFonts w:ascii="Cambria Math" w:eastAsia="Cambria Math" w:hAnsi="Cambria Math" w:cstheme="minorHAnsi"/>
              <w:lang w:val="el-GR"/>
            </w:rPr>
            <m:t>+</m:t>
          </m:r>
          <m:sSub>
            <m:sSubPr>
              <m:ctrlPr>
                <w:rPr>
                  <w:rFonts w:ascii="Cambria Math" w:hAnsi="Cambria Math" w:cstheme="minorHAnsi"/>
                  <w:lang w:val="el-GR"/>
                </w:rPr>
              </m:ctrlPr>
            </m:sSubPr>
            <m:e>
              <m:r>
                <w:rPr>
                  <w:rFonts w:ascii="Cambria Math" w:eastAsia="Cambria Math" w:hAnsi="Cambria Math" w:cstheme="minorHAnsi"/>
                  <w:lang w:val="el-GR"/>
                </w:rPr>
                <m:t>V</m:t>
              </m:r>
            </m:e>
            <m:sub>
              <m:sSub>
                <m:sSubPr>
                  <m:ctrlPr>
                    <w:rPr>
                      <w:rFonts w:ascii="Cambria Math" w:hAnsi="Cambria Math" w:cstheme="minorHAnsi"/>
                      <w:lang w:val="el-GR"/>
                    </w:rPr>
                  </m:ctrlPr>
                </m:sSubPr>
                <m:e>
                  <m:r>
                    <m:rPr>
                      <m:sty m:val="p"/>
                    </m:rPr>
                    <w:rPr>
                      <w:rFonts w:ascii="Cambria Math" w:hAnsi="Cambria Math" w:cstheme="minorHAnsi"/>
                      <w:lang w:val="el-GR"/>
                    </w:rPr>
                    <m:t>H</m:t>
                  </m:r>
                </m:e>
                <m:sub>
                  <m:r>
                    <m:rPr>
                      <m:sty m:val="p"/>
                    </m:rPr>
                    <w:rPr>
                      <w:rFonts w:ascii="Cambria Math" w:hAnsi="Cambria Math" w:cstheme="minorHAnsi"/>
                      <w:lang w:val="el-GR"/>
                    </w:rPr>
                    <m:t>2</m:t>
                  </m:r>
                </m:sub>
              </m:sSub>
              <m:r>
                <m:rPr>
                  <m:sty m:val="p"/>
                </m:rPr>
                <w:rPr>
                  <w:rFonts w:ascii="Cambria Math" w:hAnsi="Cambria Math" w:cstheme="minorHAnsi"/>
                  <w:lang w:val="el-GR"/>
                </w:rPr>
                <m:t>O</m:t>
              </m:r>
            </m:sub>
          </m:sSub>
          <m:r>
            <w:rPr>
              <w:rFonts w:ascii="Cambria Math" w:eastAsia="Cambria Math" w:hAnsi="Cambria Math" w:cstheme="minorHAnsi"/>
              <w:lang w:val="el-GR"/>
            </w:rPr>
            <m:t>=</m:t>
          </m:r>
          <m:f>
            <m:fPr>
              <m:ctrlPr>
                <w:rPr>
                  <w:rFonts w:ascii="Cambria Math" w:hAnsi="Cambria Math" w:cstheme="minorHAnsi"/>
                  <w:lang w:val="el-GR"/>
                </w:rPr>
              </m:ctrlPr>
            </m:fPr>
            <m:num>
              <m:sSub>
                <m:sSubPr>
                  <m:ctrlPr>
                    <w:rPr>
                      <w:rFonts w:ascii="Cambria Math" w:hAnsi="Cambria Math" w:cstheme="minorHAnsi"/>
                      <w:lang w:val="el-GR"/>
                    </w:rPr>
                  </m:ctrlPr>
                </m:sSubPr>
                <m:e>
                  <m:r>
                    <w:rPr>
                      <w:rFonts w:ascii="Cambria Math" w:eastAsia="Cambria Math" w:hAnsi="Cambria Math" w:cstheme="minorHAnsi"/>
                      <w:lang w:val="el-GR"/>
                    </w:rPr>
                    <m:t>c</m:t>
                  </m:r>
                </m:e>
                <m:sub>
                  <m:r>
                    <m:rPr>
                      <m:sty m:val="p"/>
                    </m:rPr>
                    <w:rPr>
                      <w:rFonts w:ascii="Cambria Math" w:hAnsi="Cambria Math" w:cstheme="minorHAnsi"/>
                      <w:lang w:val="el-GR"/>
                    </w:rPr>
                    <m:t>αρχ.</m:t>
                  </m:r>
                </m:sub>
              </m:sSub>
              <m:r>
                <w:rPr>
                  <w:rFonts w:ascii="Cambria Math" w:eastAsia="Cambria Math" w:hAnsi="Cambria Math" w:cstheme="minorHAnsi"/>
                  <w:lang w:val="el-GR"/>
                </w:rPr>
                <m:t>∙</m:t>
              </m:r>
              <m:sSub>
                <m:sSubPr>
                  <m:ctrlPr>
                    <w:rPr>
                      <w:rFonts w:ascii="Cambria Math" w:hAnsi="Cambria Math" w:cstheme="minorHAnsi"/>
                      <w:lang w:val="el-GR"/>
                    </w:rPr>
                  </m:ctrlPr>
                </m:sSubPr>
                <m:e>
                  <m:r>
                    <w:rPr>
                      <w:rFonts w:ascii="Cambria Math" w:eastAsia="Cambria Math" w:hAnsi="Cambria Math" w:cstheme="minorHAnsi"/>
                      <w:lang w:val="el-GR"/>
                    </w:rPr>
                    <m:t>V</m:t>
                  </m:r>
                </m:e>
                <m:sub>
                  <m:r>
                    <m:rPr>
                      <m:sty m:val="p"/>
                    </m:rPr>
                    <w:rPr>
                      <w:rFonts w:ascii="Cambria Math" w:hAnsi="Cambria Math" w:cstheme="minorHAnsi"/>
                      <w:lang w:val="el-GR"/>
                    </w:rPr>
                    <m:t>αρχ.</m:t>
                  </m:r>
                </m:sub>
              </m:sSub>
            </m:num>
            <m:den>
              <m:sSub>
                <m:sSubPr>
                  <m:ctrlPr>
                    <w:rPr>
                      <w:rFonts w:ascii="Cambria Math" w:hAnsi="Cambria Math" w:cstheme="minorHAnsi"/>
                      <w:lang w:val="el-GR"/>
                    </w:rPr>
                  </m:ctrlPr>
                </m:sSubPr>
                <m:e>
                  <m:r>
                    <w:rPr>
                      <w:rFonts w:ascii="Cambria Math" w:eastAsia="Cambria Math" w:hAnsi="Cambria Math" w:cstheme="minorHAnsi"/>
                      <w:lang w:val="el-GR"/>
                    </w:rPr>
                    <m:t>c</m:t>
                  </m:r>
                </m:e>
                <m:sub>
                  <m:r>
                    <m:rPr>
                      <m:sty m:val="p"/>
                    </m:rPr>
                    <w:rPr>
                      <w:rFonts w:ascii="Cambria Math" w:hAnsi="Cambria Math" w:cstheme="minorHAnsi"/>
                      <w:lang w:val="el-GR"/>
                    </w:rPr>
                    <m:t>τελ.</m:t>
                  </m:r>
                </m:sub>
              </m:sSub>
            </m:den>
          </m:f>
          <m:r>
            <w:rPr>
              <w:rFonts w:ascii="Cambria Math" w:eastAsia="Cambria Math" w:hAnsi="Cambria Math" w:cstheme="minorHAnsi"/>
              <w:lang w:val="el-GR"/>
            </w:rPr>
            <m:t>⇒</m:t>
          </m:r>
        </m:oMath>
      </m:oMathPara>
    </w:p>
    <w:p w14:paraId="18D111E2" w14:textId="77777777" w:rsidR="00596A9C" w:rsidRDefault="00000000">
      <w:pPr>
        <w:pStyle w:val="TrapezaThematonStyle"/>
        <w:spacing w:line="360" w:lineRule="auto"/>
        <w:ind w:left="567" w:right="-144"/>
        <w:rPr>
          <w:rFonts w:eastAsiaTheme="minorEastAsia" w:cstheme="minorHAnsi"/>
        </w:rPr>
      </w:pPr>
      <m:oMathPara>
        <m:oMathParaPr>
          <m:jc m:val="left"/>
        </m:oMathParaPr>
        <m:oMath>
          <m:r>
            <w:rPr>
              <w:rFonts w:ascii="Cambria Math" w:eastAsia="Cambria Math" w:hAnsi="Cambria Math" w:cstheme="minorHAnsi"/>
              <w:lang w:val="el-GR"/>
            </w:rPr>
            <m:t xml:space="preserve">400 mL+ </m:t>
          </m:r>
          <m:sSub>
            <m:sSubPr>
              <m:ctrlPr>
                <w:rPr>
                  <w:rFonts w:ascii="Cambria Math" w:hAnsi="Cambria Math" w:cstheme="minorHAnsi"/>
                  <w:lang w:val="el-GR"/>
                </w:rPr>
              </m:ctrlPr>
            </m:sSubPr>
            <m:e>
              <m:r>
                <w:rPr>
                  <w:rFonts w:ascii="Cambria Math" w:eastAsia="Cambria Math" w:hAnsi="Cambria Math" w:cstheme="minorHAnsi"/>
                  <w:lang w:val="el-GR"/>
                </w:rPr>
                <m:t>V</m:t>
              </m:r>
            </m:e>
            <m:sub>
              <m:sSub>
                <m:sSubPr>
                  <m:ctrlPr>
                    <w:rPr>
                      <w:rFonts w:ascii="Cambria Math" w:hAnsi="Cambria Math" w:cstheme="minorHAnsi"/>
                      <w:lang w:val="el-GR"/>
                    </w:rPr>
                  </m:ctrlPr>
                </m:sSubPr>
                <m:e>
                  <m:r>
                    <m:rPr>
                      <m:sty m:val="p"/>
                    </m:rPr>
                    <w:rPr>
                      <w:rFonts w:ascii="Cambria Math" w:hAnsi="Cambria Math" w:cstheme="minorHAnsi"/>
                      <w:lang w:val="el-GR"/>
                    </w:rPr>
                    <m:t>H</m:t>
                  </m:r>
                </m:e>
                <m:sub>
                  <m:r>
                    <m:rPr>
                      <m:sty m:val="p"/>
                    </m:rPr>
                    <w:rPr>
                      <w:rFonts w:ascii="Cambria Math" w:hAnsi="Cambria Math" w:cstheme="minorHAnsi"/>
                      <w:lang w:val="el-GR"/>
                    </w:rPr>
                    <m:t>2</m:t>
                  </m:r>
                </m:sub>
              </m:sSub>
              <m:r>
                <m:rPr>
                  <m:sty m:val="p"/>
                </m:rPr>
                <w:rPr>
                  <w:rFonts w:ascii="Cambria Math" w:hAnsi="Cambria Math" w:cstheme="minorHAnsi"/>
                  <w:lang w:val="el-GR"/>
                </w:rPr>
                <m:t>O</m:t>
              </m:r>
            </m:sub>
          </m:sSub>
          <m:r>
            <w:rPr>
              <w:rFonts w:ascii="Cambria Math" w:eastAsia="Cambria Math" w:hAnsi="Cambria Math" w:cstheme="minorHAnsi"/>
              <w:lang w:val="el-GR"/>
            </w:rPr>
            <m:t>=</m:t>
          </m:r>
          <m:f>
            <m:fPr>
              <m:ctrlPr>
                <w:rPr>
                  <w:rFonts w:ascii="Cambria Math" w:hAnsi="Cambria Math" w:cstheme="minorHAnsi"/>
                  <w:lang w:val="el-GR"/>
                </w:rPr>
              </m:ctrlPr>
            </m:fPr>
            <m:num>
              <m:r>
                <w:rPr>
                  <w:rFonts w:ascii="Cambria Math" w:eastAsia="Cambria Math" w:hAnsi="Cambria Math" w:cstheme="minorHAnsi"/>
                  <w:lang w:val="el-GR"/>
                </w:rPr>
                <m:t>0,08 M∙400 ml</m:t>
              </m:r>
            </m:num>
            <m:den>
              <m:r>
                <w:rPr>
                  <w:rFonts w:ascii="Cambria Math" w:eastAsia="Cambria Math" w:hAnsi="Cambria Math" w:cstheme="minorHAnsi"/>
                  <w:lang w:val="el-GR"/>
                </w:rPr>
                <m:t>0,05 M</m:t>
              </m:r>
            </m:den>
          </m:f>
          <m:r>
            <w:rPr>
              <w:rFonts w:ascii="Cambria Math" w:eastAsia="Cambria Math" w:hAnsi="Cambria Math" w:cstheme="minorHAnsi"/>
              <w:lang w:val="el-GR"/>
            </w:rPr>
            <m:t xml:space="preserve">⇒400 mL+ </m:t>
          </m:r>
          <m:sSub>
            <m:sSubPr>
              <m:ctrlPr>
                <w:rPr>
                  <w:rFonts w:ascii="Cambria Math" w:hAnsi="Cambria Math" w:cstheme="minorHAnsi"/>
                  <w:lang w:val="el-GR"/>
                </w:rPr>
              </m:ctrlPr>
            </m:sSubPr>
            <m:e>
              <m:r>
                <w:rPr>
                  <w:rFonts w:ascii="Cambria Math" w:eastAsia="Cambria Math" w:hAnsi="Cambria Math" w:cstheme="minorHAnsi"/>
                  <w:lang w:val="el-GR"/>
                </w:rPr>
                <m:t>V</m:t>
              </m:r>
            </m:e>
            <m:sub>
              <m:sSub>
                <m:sSubPr>
                  <m:ctrlPr>
                    <w:rPr>
                      <w:rFonts w:ascii="Cambria Math" w:hAnsi="Cambria Math" w:cstheme="minorHAnsi"/>
                      <w:lang w:val="el-GR"/>
                    </w:rPr>
                  </m:ctrlPr>
                </m:sSubPr>
                <m:e>
                  <m:r>
                    <m:rPr>
                      <m:sty m:val="p"/>
                    </m:rPr>
                    <w:rPr>
                      <w:rFonts w:ascii="Cambria Math" w:hAnsi="Cambria Math" w:cstheme="minorHAnsi"/>
                      <w:lang w:val="el-GR"/>
                    </w:rPr>
                    <m:t>H</m:t>
                  </m:r>
                </m:e>
                <m:sub>
                  <m:r>
                    <m:rPr>
                      <m:sty m:val="p"/>
                    </m:rPr>
                    <w:rPr>
                      <w:rFonts w:ascii="Cambria Math" w:hAnsi="Cambria Math" w:cstheme="minorHAnsi"/>
                      <w:lang w:val="el-GR"/>
                    </w:rPr>
                    <m:t>2</m:t>
                  </m:r>
                </m:sub>
              </m:sSub>
              <m:r>
                <m:rPr>
                  <m:sty m:val="p"/>
                </m:rPr>
                <w:rPr>
                  <w:rFonts w:ascii="Cambria Math" w:hAnsi="Cambria Math" w:cstheme="minorHAnsi"/>
                  <w:lang w:val="el-GR"/>
                </w:rPr>
                <m:t>O</m:t>
              </m:r>
            </m:sub>
          </m:sSub>
          <m:r>
            <w:rPr>
              <w:rFonts w:ascii="Cambria Math" w:eastAsia="Cambria Math" w:hAnsi="Cambria Math" w:cstheme="minorHAnsi"/>
              <w:lang w:val="el-GR"/>
            </w:rPr>
            <m:t>=640 mL⇒</m:t>
          </m:r>
          <m:sSub>
            <m:sSubPr>
              <m:ctrlPr>
                <w:rPr>
                  <w:rFonts w:ascii="Cambria Math" w:hAnsi="Cambria Math" w:cstheme="minorHAnsi"/>
                  <w:lang w:val="el-GR"/>
                </w:rPr>
              </m:ctrlPr>
            </m:sSubPr>
            <m:e>
              <m:r>
                <w:rPr>
                  <w:rFonts w:ascii="Cambria Math" w:eastAsia="Cambria Math" w:hAnsi="Cambria Math" w:cstheme="minorHAnsi"/>
                  <w:lang w:val="el-GR"/>
                </w:rPr>
                <m:t>V</m:t>
              </m:r>
            </m:e>
            <m:sub>
              <m:sSub>
                <m:sSubPr>
                  <m:ctrlPr>
                    <w:rPr>
                      <w:rFonts w:ascii="Cambria Math" w:hAnsi="Cambria Math" w:cstheme="minorHAnsi"/>
                      <w:lang w:val="el-GR"/>
                    </w:rPr>
                  </m:ctrlPr>
                </m:sSubPr>
                <m:e>
                  <m:r>
                    <m:rPr>
                      <m:sty m:val="p"/>
                    </m:rPr>
                    <w:rPr>
                      <w:rFonts w:ascii="Cambria Math" w:hAnsi="Cambria Math" w:cstheme="minorHAnsi"/>
                      <w:lang w:val="el-GR"/>
                    </w:rPr>
                    <m:t>H</m:t>
                  </m:r>
                </m:e>
                <m:sub>
                  <m:r>
                    <m:rPr>
                      <m:sty m:val="p"/>
                    </m:rPr>
                    <w:rPr>
                      <w:rFonts w:ascii="Cambria Math" w:hAnsi="Cambria Math" w:cstheme="minorHAnsi"/>
                      <w:lang w:val="el-GR"/>
                    </w:rPr>
                    <m:t>2</m:t>
                  </m:r>
                </m:sub>
              </m:sSub>
              <m:r>
                <m:rPr>
                  <m:sty m:val="p"/>
                </m:rPr>
                <w:rPr>
                  <w:rFonts w:ascii="Cambria Math" w:hAnsi="Cambria Math" w:cstheme="minorHAnsi"/>
                  <w:lang w:val="el-GR"/>
                </w:rPr>
                <m:t>O</m:t>
              </m:r>
            </m:sub>
          </m:sSub>
          <m:r>
            <w:rPr>
              <w:rFonts w:ascii="Cambria Math" w:eastAsia="Cambria Math" w:hAnsi="Cambria Math" w:cstheme="minorHAnsi"/>
              <w:lang w:val="el-GR"/>
            </w:rPr>
            <m:t xml:space="preserve">=240 mL. </m:t>
          </m:r>
        </m:oMath>
      </m:oMathPara>
    </w:p>
    <w:p w14:paraId="27A7C194" w14:textId="77777777" w:rsidR="00596A9C" w:rsidRDefault="00000000">
      <w:pPr>
        <w:pStyle w:val="TrapezaThematonStyle"/>
        <w:spacing w:line="360" w:lineRule="auto"/>
        <w:ind w:left="567"/>
        <w:rPr>
          <w:rFonts w:cstheme="minorHAnsi"/>
          <w:lang w:val="el-GR"/>
        </w:rPr>
      </w:pPr>
      <w:r>
        <w:rPr>
          <w:rFonts w:eastAsiaTheme="minorEastAsia" w:cstheme="minorHAnsi"/>
          <w:lang w:val="el-GR"/>
        </w:rPr>
        <w:t xml:space="preserve">Άρα στα 400 </w:t>
      </w:r>
      <w:r>
        <w:rPr>
          <w:rFonts w:eastAsiaTheme="minorEastAsia" w:cstheme="minorHAnsi"/>
        </w:rPr>
        <w:t>mL</w:t>
      </w:r>
      <w:r>
        <w:rPr>
          <w:rFonts w:eastAsiaTheme="minorEastAsia" w:cstheme="minorHAnsi"/>
          <w:lang w:val="el-GR"/>
        </w:rPr>
        <w:t xml:space="preserve"> του Δ1 πρέπει να προστεθούν 240 </w:t>
      </w:r>
      <w:r>
        <w:rPr>
          <w:rFonts w:eastAsiaTheme="minorEastAsia" w:cstheme="minorHAnsi"/>
        </w:rPr>
        <w:t>mL</w:t>
      </w:r>
      <w:r>
        <w:rPr>
          <w:rFonts w:eastAsiaTheme="minorEastAsia" w:cstheme="minorHAnsi"/>
          <w:lang w:val="el-GR"/>
        </w:rPr>
        <w:t xml:space="preserve"> νερό για να παρασκευαστεί το ζητούμενο διάλυμα Δ3.</w:t>
      </w:r>
    </w:p>
    <w:p w14:paraId="69BA0043" w14:textId="77777777" w:rsidR="00596A9C" w:rsidRDefault="00596A9C">
      <w:pPr>
        <w:pStyle w:val="TrapezaThematonStyle"/>
        <w:spacing w:line="360" w:lineRule="auto"/>
        <w:ind w:left="567"/>
        <w:rPr>
          <w:rFonts w:cstheme="minorHAnsi"/>
          <w:b/>
          <w:lang w:val="el-GR"/>
        </w:rPr>
        <w:sectPr w:rsidR="00596A9C">
          <w:type w:val="continuous"/>
          <w:pgSz w:w="11906" w:h="16838"/>
          <w:pgMar w:top="1080" w:right="1080" w:bottom="1080" w:left="1080" w:header="720" w:footer="720" w:gutter="0"/>
          <w:cols w:space="720"/>
        </w:sectPr>
      </w:pPr>
    </w:p>
    <w:p w14:paraId="1FA8FEB5"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14039</w:t>
      </w:r>
    </w:p>
    <w:p w14:paraId="31401C9A" w14:textId="77777777" w:rsidR="00596A9C" w:rsidRPr="006B29E3" w:rsidRDefault="00000000">
      <w:pPr>
        <w:pStyle w:val="TrapezaThematonStyle"/>
        <w:spacing w:line="360" w:lineRule="auto"/>
        <w:jc w:val="both"/>
        <w:rPr>
          <w:rFonts w:asciiTheme="minorHAnsi" w:hAnsiTheme="minorHAnsi" w:cstheme="minorHAnsi"/>
          <w:u w:val="single"/>
          <w:lang w:val="el-GR"/>
        </w:rPr>
      </w:pPr>
      <w:r w:rsidRPr="006B29E3">
        <w:rPr>
          <w:rFonts w:asciiTheme="minorHAnsi" w:hAnsiTheme="minorHAnsi" w:cstheme="minorHAnsi"/>
          <w:b/>
          <w:bCs/>
          <w:u w:val="single"/>
          <w:lang w:val="el-GR"/>
        </w:rPr>
        <w:t>Θέμα 4</w:t>
      </w:r>
      <w:r w:rsidRPr="006B29E3">
        <w:rPr>
          <w:rFonts w:asciiTheme="minorHAnsi" w:hAnsiTheme="minorHAnsi" w:cstheme="minorHAnsi"/>
          <w:b/>
          <w:bCs/>
          <w:u w:val="single"/>
          <w:vertAlign w:val="superscript"/>
          <w:lang w:val="el-GR"/>
        </w:rPr>
        <w:t>ο</w:t>
      </w:r>
      <w:r w:rsidRPr="006B29E3">
        <w:rPr>
          <w:rFonts w:asciiTheme="minorHAnsi" w:hAnsiTheme="minorHAnsi" w:cstheme="minorHAnsi"/>
          <w:b/>
          <w:bCs/>
          <w:u w:val="single"/>
          <w:lang w:val="el-GR"/>
        </w:rPr>
        <w:t xml:space="preserve"> </w:t>
      </w:r>
    </w:p>
    <w:p w14:paraId="0396184A" w14:textId="77777777" w:rsidR="00596A9C" w:rsidRPr="006B29E3" w:rsidRDefault="00000000">
      <w:pPr>
        <w:pStyle w:val="TrapezaThematonStyle"/>
        <w:spacing w:line="360" w:lineRule="auto"/>
        <w:jc w:val="both"/>
        <w:rPr>
          <w:rFonts w:asciiTheme="minorHAnsi" w:hAnsiTheme="minorHAnsi" w:cstheme="minorBidi"/>
          <w:lang w:val="el-GR"/>
        </w:rPr>
      </w:pPr>
      <w:r w:rsidRPr="006B29E3">
        <w:rPr>
          <w:rFonts w:asciiTheme="minorHAnsi" w:hAnsiTheme="minorHAnsi" w:cstheme="minorBidi"/>
          <w:lang w:val="el-GR"/>
        </w:rPr>
        <w:t xml:space="preserve">Διαθέτουμε υδατικό διάλυμα θειούχου νατρίου, </w:t>
      </w:r>
      <w:r>
        <w:rPr>
          <w:rFonts w:asciiTheme="minorHAnsi" w:hAnsiTheme="minorHAnsi" w:cstheme="minorBidi"/>
        </w:rPr>
        <w:t>Na</w:t>
      </w:r>
      <w:r w:rsidRPr="006B29E3">
        <w:rPr>
          <w:rFonts w:asciiTheme="minorHAnsi" w:hAnsiTheme="minorHAnsi" w:cstheme="minorBidi"/>
          <w:vertAlign w:val="subscript"/>
          <w:lang w:val="el-GR"/>
        </w:rPr>
        <w:t>2</w:t>
      </w:r>
      <w:r>
        <w:rPr>
          <w:rFonts w:asciiTheme="minorHAnsi" w:hAnsiTheme="minorHAnsi" w:cstheme="minorBidi"/>
        </w:rPr>
        <w:t>S</w:t>
      </w:r>
      <w:r w:rsidRPr="006B29E3">
        <w:rPr>
          <w:rFonts w:asciiTheme="minorHAnsi" w:hAnsiTheme="minorHAnsi" w:cstheme="minorBidi"/>
          <w:lang w:val="el-GR"/>
        </w:rPr>
        <w:t>, που παρασκευάσαμε στο εργαστήριο Φυσικών Επιστημών του σχολείου και έχει συγκέντρωση 0,4 Μ (διάλυμα Δ1).</w:t>
      </w:r>
    </w:p>
    <w:p w14:paraId="302E8847" w14:textId="77777777" w:rsidR="00596A9C" w:rsidRPr="006B29E3" w:rsidRDefault="00000000">
      <w:pPr>
        <w:pStyle w:val="TrapezaThematonStyle"/>
        <w:spacing w:line="360" w:lineRule="auto"/>
        <w:ind w:left="567"/>
        <w:jc w:val="both"/>
        <w:rPr>
          <w:rFonts w:asciiTheme="minorHAnsi" w:hAnsiTheme="minorHAnsi" w:cstheme="minorHAnsi"/>
          <w:i/>
          <w:lang w:val="el-GR"/>
        </w:rPr>
      </w:pPr>
      <w:r w:rsidRPr="006B29E3">
        <w:rPr>
          <w:rFonts w:asciiTheme="minorHAnsi" w:hAnsiTheme="minorHAnsi" w:cstheme="minorHAnsi"/>
          <w:b/>
          <w:bCs/>
          <w:lang w:val="el-GR"/>
        </w:rPr>
        <w:t xml:space="preserve">α) </w:t>
      </w:r>
      <w:r w:rsidRPr="006B29E3">
        <w:rPr>
          <w:rFonts w:asciiTheme="minorHAnsi" w:hAnsiTheme="minorHAnsi" w:cstheme="minorHAnsi"/>
          <w:lang w:val="el-GR"/>
        </w:rPr>
        <w:t xml:space="preserve">Να υπολογίσετε τη μάζα (σε </w:t>
      </w:r>
      <w:r>
        <w:rPr>
          <w:rFonts w:asciiTheme="minorHAnsi" w:hAnsiTheme="minorHAnsi" w:cstheme="minorHAnsi"/>
        </w:rPr>
        <w:t>g</w:t>
      </w:r>
      <w:r w:rsidRPr="006B29E3">
        <w:rPr>
          <w:rFonts w:asciiTheme="minorHAnsi" w:hAnsiTheme="minorHAnsi" w:cstheme="minorHAnsi"/>
          <w:lang w:val="el-GR"/>
        </w:rPr>
        <w:t xml:space="preserve">) του </w:t>
      </w:r>
      <w:r>
        <w:rPr>
          <w:rFonts w:asciiTheme="minorHAnsi" w:hAnsiTheme="minorHAnsi" w:cstheme="minorHAnsi"/>
        </w:rPr>
        <w:t>Na</w:t>
      </w:r>
      <w:r w:rsidRPr="006B29E3">
        <w:rPr>
          <w:rFonts w:asciiTheme="minorHAnsi" w:hAnsiTheme="minorHAnsi" w:cstheme="minorHAnsi"/>
          <w:vertAlign w:val="subscript"/>
          <w:lang w:val="el-GR"/>
        </w:rPr>
        <w:t>2</w:t>
      </w:r>
      <w:r>
        <w:rPr>
          <w:rFonts w:asciiTheme="minorHAnsi" w:hAnsiTheme="minorHAnsi" w:cstheme="minorHAnsi"/>
        </w:rPr>
        <w:t>S</w:t>
      </w:r>
      <w:r w:rsidRPr="006B29E3">
        <w:rPr>
          <w:rFonts w:asciiTheme="minorHAnsi" w:hAnsiTheme="minorHAnsi" w:cstheme="minorHAnsi"/>
          <w:lang w:val="el-GR"/>
        </w:rPr>
        <w:t xml:space="preserve"> που περιέχεται σε 200 </w:t>
      </w:r>
      <w:r>
        <w:rPr>
          <w:rFonts w:asciiTheme="minorHAnsi" w:hAnsiTheme="minorHAnsi" w:cstheme="minorHAnsi"/>
        </w:rPr>
        <w:t>mL</w:t>
      </w:r>
      <w:r w:rsidRPr="006B29E3">
        <w:rPr>
          <w:rFonts w:asciiTheme="minorHAnsi" w:hAnsiTheme="minorHAnsi" w:cstheme="minorHAnsi"/>
          <w:lang w:val="el-GR"/>
        </w:rPr>
        <w:t xml:space="preserve"> του διαλύματος Δ1. </w:t>
      </w:r>
      <w:r w:rsidRPr="006B29E3">
        <w:rPr>
          <w:rFonts w:asciiTheme="minorHAnsi" w:hAnsiTheme="minorHAnsi" w:cstheme="minorHAnsi"/>
          <w:i/>
          <w:lang w:val="el-GR"/>
        </w:rPr>
        <w:t xml:space="preserve">(μονάδες 7) </w:t>
      </w:r>
    </w:p>
    <w:p w14:paraId="042EEAE2" w14:textId="77777777" w:rsidR="00596A9C" w:rsidRPr="006B29E3" w:rsidRDefault="00000000">
      <w:pPr>
        <w:pStyle w:val="TrapezaThematonStyle"/>
        <w:spacing w:line="360" w:lineRule="auto"/>
        <w:ind w:left="567"/>
        <w:jc w:val="both"/>
        <w:rPr>
          <w:rFonts w:asciiTheme="minorHAnsi" w:hAnsiTheme="minorHAnsi" w:cstheme="minorBidi"/>
          <w:i/>
          <w:iCs/>
          <w:lang w:val="el-GR"/>
        </w:rPr>
      </w:pPr>
      <w:r w:rsidRPr="006B29E3">
        <w:rPr>
          <w:rFonts w:asciiTheme="minorHAnsi" w:hAnsiTheme="minorHAnsi" w:cstheme="minorBidi"/>
          <w:b/>
          <w:bCs/>
          <w:lang w:val="el-GR"/>
        </w:rPr>
        <w:t xml:space="preserve">β) </w:t>
      </w:r>
      <w:r w:rsidRPr="006B29E3">
        <w:rPr>
          <w:rFonts w:asciiTheme="minorHAnsi" w:hAnsiTheme="minorHAnsi" w:cstheme="minorBidi"/>
          <w:lang w:val="el-GR"/>
        </w:rPr>
        <w:t xml:space="preserve">Σε 90 </w:t>
      </w:r>
      <w:r>
        <w:rPr>
          <w:rFonts w:asciiTheme="minorHAnsi" w:hAnsiTheme="minorHAnsi" w:cstheme="minorBidi"/>
        </w:rPr>
        <w:t>mL</w:t>
      </w:r>
      <w:r w:rsidRPr="006B29E3">
        <w:rPr>
          <w:rFonts w:asciiTheme="minorHAnsi" w:hAnsiTheme="minorHAnsi" w:cstheme="minorBidi"/>
          <w:lang w:val="el-GR"/>
        </w:rPr>
        <w:t xml:space="preserve"> του Δ1 προστίθενται 110 </w:t>
      </w:r>
      <w:r>
        <w:rPr>
          <w:rFonts w:asciiTheme="minorHAnsi" w:hAnsiTheme="minorHAnsi" w:cstheme="minorBidi"/>
        </w:rPr>
        <w:t>mL</w:t>
      </w:r>
      <w:r w:rsidRPr="006B29E3">
        <w:rPr>
          <w:rFonts w:asciiTheme="minorHAnsi" w:hAnsiTheme="minorHAnsi" w:cstheme="minorBidi"/>
          <w:lang w:val="el-GR"/>
        </w:rPr>
        <w:t xml:space="preserve"> υδατικού διαλύματος </w:t>
      </w:r>
      <w:r>
        <w:rPr>
          <w:rFonts w:asciiTheme="minorHAnsi" w:hAnsiTheme="minorHAnsi" w:cstheme="minorBidi"/>
        </w:rPr>
        <w:t>Na</w:t>
      </w:r>
      <w:r w:rsidRPr="006B29E3">
        <w:rPr>
          <w:rFonts w:asciiTheme="minorHAnsi" w:hAnsiTheme="minorHAnsi" w:cstheme="minorBidi"/>
          <w:vertAlign w:val="subscript"/>
          <w:lang w:val="el-GR"/>
        </w:rPr>
        <w:t>2</w:t>
      </w:r>
      <w:r>
        <w:rPr>
          <w:rFonts w:asciiTheme="minorHAnsi" w:hAnsiTheme="minorHAnsi" w:cstheme="minorBidi"/>
        </w:rPr>
        <w:t>S</w:t>
      </w:r>
      <w:r w:rsidRPr="006B29E3">
        <w:rPr>
          <w:rFonts w:asciiTheme="minorHAnsi" w:hAnsiTheme="minorHAnsi" w:cstheme="minorBidi"/>
          <w:lang w:val="el-GR"/>
        </w:rPr>
        <w:t xml:space="preserve"> με συγκέντρωση 0,8 Μ (διάλυμα Δ2), οπότε προκύπτει διάλυμα Δ3. </w:t>
      </w:r>
      <w:r w:rsidRPr="006B29E3">
        <w:rPr>
          <w:lang w:val="el-GR"/>
        </w:rPr>
        <w:t xml:space="preserve">Να υπολογίσετε τη </w:t>
      </w:r>
      <w:r w:rsidRPr="006B29E3">
        <w:rPr>
          <w:rFonts w:asciiTheme="minorHAnsi" w:hAnsiTheme="minorHAnsi" w:cstheme="minorBidi"/>
          <w:lang w:val="el-GR"/>
        </w:rPr>
        <w:t xml:space="preserve">συγκέντρωση (σε Μ) του </w:t>
      </w:r>
      <w:r>
        <w:rPr>
          <w:rFonts w:asciiTheme="minorHAnsi" w:hAnsiTheme="minorHAnsi" w:cstheme="minorBidi"/>
        </w:rPr>
        <w:t>Na</w:t>
      </w:r>
      <w:r w:rsidRPr="006B29E3">
        <w:rPr>
          <w:rFonts w:asciiTheme="minorHAnsi" w:hAnsiTheme="minorHAnsi" w:cstheme="minorBidi"/>
          <w:vertAlign w:val="subscript"/>
          <w:lang w:val="el-GR"/>
        </w:rPr>
        <w:t>2</w:t>
      </w:r>
      <w:r>
        <w:rPr>
          <w:rFonts w:asciiTheme="minorHAnsi" w:hAnsiTheme="minorHAnsi" w:cstheme="minorBidi"/>
        </w:rPr>
        <w:t>S</w:t>
      </w:r>
      <w:r w:rsidRPr="006B29E3">
        <w:rPr>
          <w:rFonts w:asciiTheme="minorHAnsi" w:hAnsiTheme="minorHAnsi" w:cstheme="minorBidi"/>
          <w:lang w:val="el-GR"/>
        </w:rPr>
        <w:t xml:space="preserve"> στο διάλυμα Δ3. </w:t>
      </w:r>
      <w:r w:rsidRPr="006B29E3">
        <w:rPr>
          <w:rFonts w:asciiTheme="minorHAnsi" w:hAnsiTheme="minorHAnsi" w:cstheme="minorBidi"/>
          <w:i/>
          <w:iCs/>
          <w:lang w:val="el-GR"/>
        </w:rPr>
        <w:t xml:space="preserve">(μονάδες 8) </w:t>
      </w:r>
    </w:p>
    <w:p w14:paraId="16F58079" w14:textId="77777777" w:rsidR="00596A9C" w:rsidRPr="006B29E3" w:rsidRDefault="00000000">
      <w:pPr>
        <w:pStyle w:val="TrapezaThematonStyle"/>
        <w:spacing w:line="360" w:lineRule="auto"/>
        <w:ind w:left="567"/>
        <w:jc w:val="both"/>
        <w:rPr>
          <w:rFonts w:asciiTheme="minorHAnsi" w:hAnsiTheme="minorHAnsi" w:cstheme="minorBidi"/>
          <w:i/>
          <w:iCs/>
          <w:lang w:val="el-GR"/>
        </w:rPr>
      </w:pPr>
      <w:r w:rsidRPr="006B29E3">
        <w:rPr>
          <w:rFonts w:asciiTheme="minorHAnsi" w:hAnsiTheme="minorHAnsi" w:cstheme="minorBidi"/>
          <w:b/>
          <w:bCs/>
          <w:lang w:val="el-GR"/>
        </w:rPr>
        <w:t xml:space="preserve">γ) </w:t>
      </w:r>
      <w:r w:rsidRPr="006B29E3">
        <w:rPr>
          <w:rFonts w:asciiTheme="minorHAnsi" w:hAnsiTheme="minorHAnsi" w:cstheme="minorBidi"/>
          <w:lang w:val="el-GR"/>
        </w:rPr>
        <w:t xml:space="preserve">Να υπολογίσετε πόση μάζα (σε </w:t>
      </w:r>
      <w:r>
        <w:rPr>
          <w:rFonts w:asciiTheme="minorHAnsi" w:hAnsiTheme="minorHAnsi" w:cstheme="minorBidi"/>
        </w:rPr>
        <w:t>g</w:t>
      </w:r>
      <w:r w:rsidRPr="006B29E3">
        <w:rPr>
          <w:rFonts w:asciiTheme="minorHAnsi" w:hAnsiTheme="minorHAnsi" w:cstheme="minorBidi"/>
          <w:lang w:val="el-GR"/>
        </w:rPr>
        <w:t xml:space="preserve">) </w:t>
      </w:r>
      <w:r>
        <w:rPr>
          <w:rFonts w:asciiTheme="minorHAnsi" w:hAnsiTheme="minorHAnsi" w:cstheme="minorBidi"/>
        </w:rPr>
        <w:t>Na</w:t>
      </w:r>
      <w:r w:rsidRPr="006B29E3">
        <w:rPr>
          <w:rFonts w:asciiTheme="minorHAnsi" w:hAnsiTheme="minorHAnsi" w:cstheme="minorBidi"/>
          <w:vertAlign w:val="subscript"/>
          <w:lang w:val="el-GR"/>
        </w:rPr>
        <w:t>2</w:t>
      </w:r>
      <w:r>
        <w:rPr>
          <w:rFonts w:asciiTheme="minorHAnsi" w:hAnsiTheme="minorHAnsi" w:cstheme="minorBidi"/>
        </w:rPr>
        <w:t>S</w:t>
      </w:r>
      <w:r w:rsidRPr="006B29E3">
        <w:rPr>
          <w:rFonts w:asciiTheme="minorHAnsi" w:hAnsiTheme="minorHAnsi" w:cstheme="minorBidi"/>
          <w:lang w:val="el-GR"/>
        </w:rPr>
        <w:t xml:space="preserve"> πρέπει να προσθέσουμε σε 200 </w:t>
      </w:r>
      <w:r>
        <w:rPr>
          <w:rFonts w:asciiTheme="minorHAnsi" w:hAnsiTheme="minorHAnsi" w:cstheme="minorBidi"/>
        </w:rPr>
        <w:t>mL</w:t>
      </w:r>
      <w:r w:rsidRPr="006B29E3">
        <w:rPr>
          <w:rFonts w:asciiTheme="minorHAnsi" w:hAnsiTheme="minorHAnsi" w:cstheme="minorBidi"/>
          <w:lang w:val="el-GR"/>
        </w:rPr>
        <w:t xml:space="preserve"> του διαλύματος Δ1, χωρίς μεταβολή του όγκου του διαλύματος, ώστε το τελικό διάλυμα Δ4 που θα προκύψει να έχει συγκέντρωση 0,6 Μ. </w:t>
      </w:r>
      <w:r w:rsidRPr="006B29E3">
        <w:rPr>
          <w:rFonts w:asciiTheme="minorHAnsi" w:hAnsiTheme="minorHAnsi" w:cstheme="minorBidi"/>
          <w:i/>
          <w:iCs/>
          <w:lang w:val="el-GR"/>
        </w:rPr>
        <w:t xml:space="preserve">(μονάδες 10) </w:t>
      </w:r>
    </w:p>
    <w:p w14:paraId="634E676A" w14:textId="77777777" w:rsidR="00596A9C" w:rsidRPr="006B29E3" w:rsidRDefault="00000000">
      <w:pPr>
        <w:pStyle w:val="TrapezaThematonStyle"/>
        <w:spacing w:line="360" w:lineRule="auto"/>
        <w:jc w:val="both"/>
        <w:rPr>
          <w:lang w:val="el-GR"/>
        </w:rPr>
      </w:pPr>
      <w:r w:rsidRPr="006B29E3">
        <w:rPr>
          <w:lang w:val="el-GR"/>
        </w:rPr>
        <w:t xml:space="preserve">Δίνονται οι σχετικές ατομικές μάζες: </w:t>
      </w:r>
      <w:r w:rsidRPr="006B29E3">
        <w:rPr>
          <w:i/>
          <w:iCs/>
          <w:lang w:val="el-GR"/>
        </w:rPr>
        <w:t>Α</w:t>
      </w:r>
      <w:r>
        <w:rPr>
          <w:vertAlign w:val="subscript"/>
        </w:rPr>
        <w:t>r</w:t>
      </w:r>
      <w:r w:rsidRPr="006B29E3">
        <w:rPr>
          <w:lang w:val="el-GR"/>
        </w:rPr>
        <w:t>(</w:t>
      </w:r>
      <w:r>
        <w:t>S</w:t>
      </w:r>
      <w:r w:rsidRPr="006B29E3">
        <w:rPr>
          <w:lang w:val="el-GR"/>
        </w:rPr>
        <w:t xml:space="preserve">) = 32,   </w:t>
      </w:r>
      <w:r w:rsidRPr="006B29E3">
        <w:rPr>
          <w:i/>
          <w:iCs/>
          <w:lang w:val="el-GR"/>
        </w:rPr>
        <w:t>Α</w:t>
      </w:r>
      <w:r>
        <w:rPr>
          <w:vertAlign w:val="subscript"/>
        </w:rPr>
        <w:t>r</w:t>
      </w:r>
      <w:r w:rsidRPr="006B29E3">
        <w:rPr>
          <w:lang w:val="el-GR"/>
        </w:rPr>
        <w:t>(Ν</w:t>
      </w:r>
      <w:r>
        <w:t>a</w:t>
      </w:r>
      <w:r w:rsidRPr="006B29E3">
        <w:rPr>
          <w:lang w:val="el-GR"/>
        </w:rPr>
        <w:t>) = 23</w:t>
      </w:r>
    </w:p>
    <w:p w14:paraId="51E235F5" w14:textId="77777777" w:rsidR="00596A9C" w:rsidRPr="006B29E3" w:rsidRDefault="00000000">
      <w:pPr>
        <w:pStyle w:val="TrapezaThematonStyle"/>
        <w:spacing w:line="360" w:lineRule="auto"/>
        <w:jc w:val="right"/>
        <w:rPr>
          <w:b/>
          <w:bCs/>
          <w:lang w:val="el-GR"/>
        </w:rPr>
      </w:pPr>
      <w:r>
        <w:rPr>
          <w:b/>
          <w:bCs/>
          <w:i/>
          <w:iCs/>
        </w:rPr>
        <w:t>M</w:t>
      </w:r>
      <w:r w:rsidRPr="006B29E3">
        <w:rPr>
          <w:b/>
          <w:bCs/>
          <w:i/>
          <w:iCs/>
          <w:lang w:val="el-GR"/>
        </w:rPr>
        <w:t>ονάδες 25</w:t>
      </w:r>
    </w:p>
    <w:p w14:paraId="6E3CD9C8" w14:textId="77777777" w:rsidR="00596A9C" w:rsidRPr="006B29E3" w:rsidRDefault="00596A9C">
      <w:pPr>
        <w:pStyle w:val="TrapezaThematonStyle"/>
        <w:spacing w:line="360" w:lineRule="auto"/>
        <w:jc w:val="both"/>
        <w:rPr>
          <w:rFonts w:cstheme="minorHAnsi"/>
          <w:lang w:val="el-GR"/>
        </w:rPr>
      </w:pPr>
    </w:p>
    <w:p w14:paraId="2F7BCF6F" w14:textId="77777777" w:rsidR="00596A9C" w:rsidRPr="006B29E3" w:rsidRDefault="00596A9C">
      <w:pPr>
        <w:pStyle w:val="TrapezaThematonStyle"/>
        <w:spacing w:line="360" w:lineRule="auto"/>
        <w:jc w:val="both"/>
        <w:rPr>
          <w:rFonts w:cstheme="minorHAnsi"/>
          <w:lang w:val="el-GR"/>
        </w:rPr>
        <w:sectPr w:rsidR="00596A9C" w:rsidRPr="006B29E3">
          <w:type w:val="continuous"/>
          <w:pgSz w:w="11906" w:h="16838"/>
          <w:pgMar w:top="1080" w:right="1080" w:bottom="1080" w:left="1080" w:header="720" w:footer="720" w:gutter="0"/>
          <w:cols w:space="720"/>
        </w:sectPr>
      </w:pPr>
    </w:p>
    <w:p w14:paraId="3BD19FE1"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14039</w:t>
      </w:r>
    </w:p>
    <w:p w14:paraId="73EF4A4F" w14:textId="77777777" w:rsidR="00596A9C" w:rsidRPr="006B29E3" w:rsidRDefault="00000000">
      <w:pPr>
        <w:pStyle w:val="TrapezaThematonStyle"/>
        <w:keepNext/>
        <w:keepLines/>
        <w:spacing w:line="360" w:lineRule="auto"/>
        <w:jc w:val="both"/>
        <w:rPr>
          <w:rFonts w:asciiTheme="minorHAnsi" w:hAnsiTheme="minorHAnsi" w:cstheme="minorBidi"/>
          <w:u w:val="single"/>
          <w:vertAlign w:val="superscript"/>
          <w:lang w:val="el-GR"/>
        </w:rPr>
      </w:pPr>
      <w:r w:rsidRPr="006B29E3">
        <w:rPr>
          <w:rFonts w:asciiTheme="minorHAnsi" w:hAnsiTheme="minorHAnsi" w:cstheme="minorBidi"/>
          <w:u w:val="single"/>
          <w:lang w:val="el-GR"/>
        </w:rPr>
        <w:t>Ενδεικτική επίλυση</w:t>
      </w:r>
    </w:p>
    <w:p w14:paraId="3E02B528" w14:textId="77777777" w:rsidR="00596A9C" w:rsidRPr="006B29E3" w:rsidRDefault="00596A9C">
      <w:pPr>
        <w:pStyle w:val="TrapezaThematonStyle"/>
        <w:spacing w:line="360" w:lineRule="auto"/>
        <w:rPr>
          <w:rFonts w:asciiTheme="minorHAnsi" w:hAnsiTheme="minorHAnsi" w:cstheme="minorBidi"/>
          <w:b/>
          <w:bCs/>
          <w:lang w:val="el-GR"/>
        </w:rPr>
      </w:pPr>
    </w:p>
    <w:p w14:paraId="08EC8E22" w14:textId="77777777" w:rsidR="00596A9C" w:rsidRPr="006B29E3" w:rsidRDefault="00000000">
      <w:pPr>
        <w:pStyle w:val="TrapezaThematonStyle"/>
        <w:spacing w:line="360" w:lineRule="auto"/>
        <w:rPr>
          <w:rFonts w:asciiTheme="minorHAnsi" w:eastAsiaTheme="minorEastAsia" w:hAnsiTheme="minorHAnsi" w:cstheme="minorBidi"/>
          <w:lang w:val="el-GR"/>
        </w:rPr>
      </w:pPr>
      <w:r w:rsidRPr="006B29E3">
        <w:rPr>
          <w:rFonts w:asciiTheme="minorHAnsi" w:hAnsiTheme="minorHAnsi" w:cstheme="minorBidi"/>
          <w:b/>
          <w:bCs/>
          <w:lang w:val="el-GR"/>
        </w:rPr>
        <w:t xml:space="preserve">α)   </w:t>
      </w:r>
      <m:oMath>
        <m:r>
          <w:rPr>
            <w:rFonts w:ascii="Cambria Math" w:eastAsia="Cambria Math" w:hAnsi="Cambria Math" w:cstheme="minorHAnsi"/>
          </w:rPr>
          <m:t>c</m:t>
        </m:r>
        <m:r>
          <m:rPr>
            <m:sty m:val="p"/>
          </m:rPr>
          <w:rPr>
            <w:rFonts w:ascii="Cambria Math" w:eastAsia="Cambria Math" w:hAnsi="Cambria Math" w:cstheme="minorHAnsi"/>
            <w:lang w:val="el-GR"/>
          </w:rPr>
          <m:t>=</m:t>
        </m:r>
        <m:f>
          <m:fPr>
            <m:ctrlPr>
              <w:rPr>
                <w:rFonts w:ascii="Cambria Math" w:eastAsiaTheme="minorEastAsia" w:hAnsi="Cambria Math" w:cstheme="minorHAnsi"/>
              </w:rPr>
            </m:ctrlPr>
          </m:fPr>
          <m:num>
            <m:r>
              <m:rPr>
                <m:sty m:val="p"/>
              </m:rPr>
              <w:rPr>
                <w:rFonts w:ascii="Cambria Math" w:eastAsia="Cambria Math" w:hAnsi="Cambria Math" w:cstheme="minorHAnsi"/>
              </w:rPr>
              <m:t>n</m:t>
            </m:r>
            <m:r>
              <m:rPr>
                <m:sty m:val="p"/>
              </m:rPr>
              <w:rPr>
                <w:rFonts w:ascii="Cambria Math" w:eastAsia="Cambria Math" w:hAnsi="Cambria Math" w:cstheme="minorHAnsi"/>
                <w:lang w:val="el-GR"/>
              </w:rPr>
              <m:t xml:space="preserve"> </m:t>
            </m:r>
          </m:num>
          <m:den>
            <m:r>
              <w:rPr>
                <w:rFonts w:ascii="Cambria Math" w:eastAsia="Cambria Math" w:hAnsi="Cambria Math" w:cstheme="minorHAnsi"/>
              </w:rPr>
              <m:t>V</m:t>
            </m:r>
          </m:den>
        </m:f>
        <m:r>
          <w:rPr>
            <w:rFonts w:ascii="Cambria Math" w:eastAsia="Cambria Math" w:hAnsi="Cambria Math" w:cstheme="minorHAnsi"/>
            <w:lang w:val="el-GR"/>
          </w:rPr>
          <m:t xml:space="preserve"> </m:t>
        </m:r>
      </m:oMath>
      <w:r>
        <w:rPr>
          <w:rFonts w:asciiTheme="minorHAnsi" w:eastAsia="Symbol" w:hAnsiTheme="minorHAnsi" w:cstheme="minorBidi"/>
        </w:rPr>
        <w:sym w:font="Symbol" w:char="F0DE"/>
      </w:r>
      <m:oMath>
        <m:r>
          <w:rPr>
            <w:rFonts w:ascii="Cambria Math" w:eastAsia="Cambria Math" w:hAnsi="Cambria Math" w:cstheme="minorBidi"/>
            <w:lang w:val="el-GR"/>
          </w:rPr>
          <m:t xml:space="preserve"> </m:t>
        </m:r>
        <m:r>
          <m:rPr>
            <m:sty m:val="p"/>
          </m:rPr>
          <w:rPr>
            <w:rFonts w:ascii="Cambria Math" w:eastAsia="Cambria Math" w:hAnsi="Cambria Math" w:cstheme="minorHAnsi"/>
            <w:shd w:val="clear" w:color="auto" w:fill="FFFFFF"/>
            <w:vertAlign w:val="subscript"/>
          </w:rPr>
          <m:t>n</m:t>
        </m:r>
        <m:r>
          <m:rPr>
            <m:sty m:val="p"/>
          </m:rPr>
          <w:rPr>
            <w:rFonts w:ascii="Cambria Math" w:eastAsia="Cambria Math" w:hAnsi="Cambria Math" w:cstheme="minorHAnsi"/>
            <w:shd w:val="clear" w:color="auto" w:fill="FFFFFF"/>
            <w:vertAlign w:val="subscript"/>
            <w:lang w:val="el-GR"/>
          </w:rPr>
          <m:t>=</m:t>
        </m:r>
        <m:r>
          <w:rPr>
            <w:rFonts w:ascii="Cambria Math" w:eastAsia="Cambria Math" w:hAnsi="Cambria Math" w:cstheme="minorHAnsi"/>
            <w:shd w:val="clear" w:color="auto" w:fill="FFFFFF"/>
            <w:vertAlign w:val="subscript"/>
          </w:rPr>
          <m:t>c</m:t>
        </m:r>
        <m:r>
          <m:rPr>
            <m:sty m:val="p"/>
          </m:rPr>
          <w:rPr>
            <w:rFonts w:ascii="Cambria Math" w:eastAsia="Cambria Math" w:hAnsi="Cambria Math" w:cstheme="minorHAnsi"/>
            <w:shd w:val="clear" w:color="auto" w:fill="FFFFFF"/>
            <w:vertAlign w:val="subscript"/>
            <w:lang w:val="el-GR"/>
          </w:rPr>
          <m:t>∙</m:t>
        </m:r>
        <m:r>
          <w:rPr>
            <w:rFonts w:ascii="Cambria Math" w:eastAsia="Cambria Math" w:hAnsi="Cambria Math" w:cstheme="minorHAnsi"/>
            <w:shd w:val="clear" w:color="auto" w:fill="FFFFFF"/>
            <w:vertAlign w:val="subscript"/>
          </w:rPr>
          <m:t>V</m:t>
        </m:r>
      </m:oMath>
      <w:r w:rsidRPr="006B29E3">
        <w:rPr>
          <w:rFonts w:asciiTheme="minorHAnsi" w:hAnsiTheme="minorHAnsi" w:cstheme="minorBidi"/>
          <w:lang w:val="el-GR"/>
        </w:rPr>
        <w:t xml:space="preserve"> </w:t>
      </w:r>
      <w:r w:rsidRPr="006B29E3">
        <w:rPr>
          <w:rFonts w:asciiTheme="minorHAnsi" w:hAnsiTheme="minorHAnsi" w:cstheme="minorBidi"/>
          <w:vertAlign w:val="subscript"/>
          <w:lang w:val="el-GR"/>
        </w:rPr>
        <w:t xml:space="preserve"> </w:t>
      </w:r>
      <w:r>
        <w:rPr>
          <w:rFonts w:asciiTheme="minorHAnsi" w:hAnsiTheme="minorHAnsi" w:cstheme="minorBidi"/>
        </w:rPr>
        <w:sym w:font="Symbol" w:char="F0DE"/>
      </w:r>
      <w:r w:rsidRPr="006B29E3">
        <w:rPr>
          <w:rFonts w:asciiTheme="minorHAnsi" w:hAnsiTheme="minorHAnsi" w:cstheme="minorBidi"/>
          <w:lang w:val="el-GR"/>
        </w:rPr>
        <w:t xml:space="preserve"> </w:t>
      </w:r>
      <m:oMath>
        <m:r>
          <m:rPr>
            <m:sty m:val="p"/>
          </m:rPr>
          <w:rPr>
            <w:rFonts w:ascii="Cambria Math" w:eastAsia="Cambria Math" w:hAnsi="Cambria Math" w:cstheme="minorHAnsi"/>
            <w:shd w:val="clear" w:color="auto" w:fill="FFFFFF"/>
            <w:vertAlign w:val="subscript"/>
          </w:rPr>
          <m:t>n</m:t>
        </m:r>
        <m:r>
          <m:rPr>
            <m:sty m:val="p"/>
          </m:rPr>
          <w:rPr>
            <w:rFonts w:ascii="Cambria Math" w:eastAsia="Cambria Math" w:hAnsi="Cambria Math" w:cstheme="minorHAnsi"/>
            <w:shd w:val="clear" w:color="auto" w:fill="FFFFFF"/>
            <w:vertAlign w:val="subscript"/>
            <w:lang w:val="el-GR"/>
          </w:rPr>
          <m:t>=</m:t>
        </m:r>
        <m:f>
          <m:fPr>
            <m:ctrlPr>
              <w:rPr>
                <w:rFonts w:ascii="Cambria Math" w:hAnsiTheme="minorHAnsi" w:cstheme="minorHAnsi"/>
                <w:shd w:val="clear" w:color="auto" w:fill="FFFFFF"/>
                <w:vertAlign w:val="subscript"/>
              </w:rPr>
            </m:ctrlPr>
          </m:fPr>
          <m:num>
            <m:r>
              <m:rPr>
                <m:sty m:val="p"/>
              </m:rPr>
              <w:rPr>
                <w:rFonts w:ascii="Cambria Math" w:eastAsia="Cambria Math" w:hAnsi="Cambria Math" w:cstheme="minorHAnsi"/>
                <w:shd w:val="clear" w:color="auto" w:fill="FFFFFF"/>
                <w:vertAlign w:val="subscript"/>
                <w:lang w:val="el-GR"/>
              </w:rPr>
              <m:t xml:space="preserve">0,4 </m:t>
            </m:r>
            <m:r>
              <m:rPr>
                <m:sty m:val="p"/>
              </m:rPr>
              <w:rPr>
                <w:rFonts w:ascii="Cambria Math" w:eastAsia="Cambria Math" w:hAnsi="Cambria Math" w:cstheme="minorHAnsi"/>
                <w:shd w:val="clear" w:color="auto" w:fill="FFFFFF"/>
                <w:vertAlign w:val="subscript"/>
              </w:rPr>
              <m:t>mol</m:t>
            </m:r>
          </m:num>
          <m:den>
            <m:r>
              <m:rPr>
                <m:sty m:val="p"/>
              </m:rPr>
              <w:rPr>
                <w:rFonts w:ascii="Cambria Math" w:eastAsia="Cambria Math" w:hAnsi="Cambria Math" w:cstheme="minorHAnsi"/>
                <w:shd w:val="clear" w:color="auto" w:fill="FFFFFF"/>
                <w:vertAlign w:val="subscript"/>
              </w:rPr>
              <m:t>L</m:t>
            </m:r>
          </m:den>
        </m:f>
        <m:r>
          <m:rPr>
            <m:sty m:val="p"/>
          </m:rPr>
          <w:rPr>
            <w:rFonts w:ascii="Cambria Math" w:eastAsia="Cambria Math" w:hAnsi="Cambria Math" w:cstheme="minorHAnsi"/>
            <w:shd w:val="clear" w:color="auto" w:fill="FFFFFF"/>
            <w:vertAlign w:val="subscript"/>
            <w:lang w:val="el-GR"/>
          </w:rPr>
          <m:t xml:space="preserve">∙0,2 </m:t>
        </m:r>
        <m:r>
          <m:rPr>
            <m:sty m:val="p"/>
          </m:rPr>
          <w:rPr>
            <w:rFonts w:ascii="Cambria Math" w:eastAsia="Cambria Math" w:hAnsi="Cambria Math" w:cstheme="minorHAnsi"/>
            <w:shd w:val="clear" w:color="auto" w:fill="FFFFFF"/>
            <w:vertAlign w:val="subscript"/>
          </w:rPr>
          <m:t>L</m:t>
        </m:r>
      </m:oMath>
      <w:r w:rsidRPr="006B29E3">
        <w:rPr>
          <w:rFonts w:asciiTheme="minorHAnsi" w:hAnsiTheme="minorHAnsi" w:cstheme="minorBidi"/>
          <w:lang w:val="el-GR"/>
        </w:rPr>
        <w:t xml:space="preserve"> </w:t>
      </w:r>
      <w:r w:rsidRPr="006B29E3">
        <w:rPr>
          <w:rFonts w:asciiTheme="minorHAnsi" w:hAnsiTheme="minorHAnsi" w:cstheme="minorBidi"/>
          <w:vertAlign w:val="subscript"/>
          <w:lang w:val="el-GR"/>
        </w:rPr>
        <w:t xml:space="preserve">  </w:t>
      </w:r>
      <w:r>
        <w:rPr>
          <w:rFonts w:asciiTheme="minorHAnsi" w:hAnsiTheme="minorHAnsi" w:cstheme="minorBidi"/>
        </w:rPr>
        <w:sym w:font="Symbol" w:char="F0DE"/>
      </w:r>
      <w:r w:rsidRPr="006B29E3">
        <w:rPr>
          <w:rFonts w:asciiTheme="minorHAnsi" w:hAnsiTheme="minorHAnsi" w:cstheme="minorBidi"/>
          <w:lang w:val="el-GR"/>
        </w:rPr>
        <w:t xml:space="preserve"> </w:t>
      </w:r>
      <m:oMath>
        <m:r>
          <m:rPr>
            <m:sty m:val="p"/>
          </m:rPr>
          <w:rPr>
            <w:rFonts w:ascii="Cambria Math" w:eastAsia="Cambria Math" w:hAnsi="Cambria Math" w:cstheme="minorHAnsi"/>
            <w:shd w:val="clear" w:color="auto" w:fill="FFFFFF"/>
            <w:vertAlign w:val="subscript"/>
          </w:rPr>
          <m:t>n</m:t>
        </m:r>
        <m:r>
          <m:rPr>
            <m:sty m:val="p"/>
          </m:rPr>
          <w:rPr>
            <w:rFonts w:ascii="Cambria Math" w:eastAsia="Cambria Math" w:hAnsi="Cambria Math" w:cstheme="minorHAnsi"/>
            <w:shd w:val="clear" w:color="auto" w:fill="FFFFFF"/>
            <w:vertAlign w:val="subscript"/>
            <w:lang w:val="el-GR"/>
          </w:rPr>
          <m:t xml:space="preserve">=0,08 </m:t>
        </m:r>
        <m:r>
          <m:rPr>
            <m:sty m:val="p"/>
          </m:rPr>
          <w:rPr>
            <w:rFonts w:ascii="Cambria Math" w:eastAsia="Cambria Math" w:hAnsi="Cambria Math" w:cstheme="minorHAnsi"/>
            <w:shd w:val="clear" w:color="auto" w:fill="FFFFFF"/>
            <w:vertAlign w:val="subscript"/>
          </w:rPr>
          <m:t>mol</m:t>
        </m:r>
      </m:oMath>
      <w:r w:rsidRPr="006B29E3">
        <w:rPr>
          <w:rFonts w:asciiTheme="minorHAnsi" w:hAnsiTheme="minorHAnsi" w:cstheme="minorBidi"/>
          <w:vertAlign w:val="subscript"/>
          <w:lang w:val="el-GR"/>
        </w:rPr>
        <w:t xml:space="preserve">  </w:t>
      </w:r>
      <w:r w:rsidRPr="006B29E3">
        <w:rPr>
          <w:rFonts w:asciiTheme="minorHAnsi" w:hAnsiTheme="minorHAnsi" w:cstheme="minorBidi"/>
          <w:lang w:val="el-GR"/>
        </w:rPr>
        <w:t>Ν</w:t>
      </w:r>
      <w:r>
        <w:rPr>
          <w:rFonts w:asciiTheme="minorHAnsi" w:hAnsiTheme="minorHAnsi" w:cstheme="minorBidi"/>
        </w:rPr>
        <w:t>a</w:t>
      </w:r>
      <w:r w:rsidRPr="006B29E3">
        <w:rPr>
          <w:rFonts w:asciiTheme="minorHAnsi" w:hAnsiTheme="minorHAnsi" w:cstheme="minorBidi"/>
          <w:vertAlign w:val="subscript"/>
          <w:lang w:val="el-GR"/>
        </w:rPr>
        <w:t>2</w:t>
      </w:r>
      <w:r>
        <w:rPr>
          <w:rFonts w:asciiTheme="minorHAnsi" w:hAnsiTheme="minorHAnsi" w:cstheme="minorBidi"/>
        </w:rPr>
        <w:t>S</w:t>
      </w:r>
    </w:p>
    <w:p w14:paraId="76157694" w14:textId="77777777" w:rsidR="00596A9C" w:rsidRPr="006B29E3" w:rsidRDefault="00000000">
      <w:pPr>
        <w:pStyle w:val="TrapezaThematonStyle"/>
        <w:spacing w:line="360" w:lineRule="auto"/>
        <w:rPr>
          <w:rFonts w:asciiTheme="minorHAnsi" w:eastAsiaTheme="minorEastAsia" w:hAnsiTheme="minorHAnsi" w:cstheme="minorBidi"/>
          <w:lang w:val="el-GR"/>
        </w:rPr>
        <w:sectPr w:rsidR="00596A9C" w:rsidRPr="006B29E3">
          <w:type w:val="continuous"/>
          <w:pgSz w:w="11906" w:h="16838"/>
          <w:pgMar w:top="1080" w:right="1080" w:bottom="1080" w:left="1080" w:header="720" w:footer="720" w:gutter="0"/>
          <w:cols w:space="720"/>
        </w:sectPr>
      </w:pPr>
      <w:r w:rsidRPr="006B29E3">
        <w:rPr>
          <w:rFonts w:asciiTheme="minorHAnsi" w:eastAsiaTheme="minorEastAsia" w:hAnsiTheme="minorHAnsi" w:cstheme="minorBidi"/>
          <w:lang w:val="el-GR"/>
        </w:rPr>
        <w:t xml:space="preserve">Η σχετική μοριακή μάζα του </w:t>
      </w:r>
      <w:r w:rsidRPr="006B29E3">
        <w:rPr>
          <w:rFonts w:asciiTheme="minorHAnsi" w:hAnsiTheme="minorHAnsi" w:cstheme="minorBidi"/>
          <w:lang w:val="el-GR"/>
        </w:rPr>
        <w:t>Ν</w:t>
      </w:r>
      <w:r>
        <w:rPr>
          <w:rFonts w:asciiTheme="minorHAnsi" w:hAnsiTheme="minorHAnsi" w:cstheme="minorBidi"/>
        </w:rPr>
        <w:t>a</w:t>
      </w:r>
      <w:r w:rsidRPr="006B29E3">
        <w:rPr>
          <w:rFonts w:asciiTheme="minorHAnsi" w:hAnsiTheme="minorHAnsi" w:cstheme="minorBidi"/>
          <w:vertAlign w:val="subscript"/>
          <w:lang w:val="el-GR"/>
        </w:rPr>
        <w:t>2</w:t>
      </w:r>
      <w:r>
        <w:rPr>
          <w:rFonts w:asciiTheme="minorHAnsi" w:hAnsiTheme="minorHAnsi" w:cstheme="minorBidi"/>
        </w:rPr>
        <w:t>S</w:t>
      </w:r>
      <w:r w:rsidRPr="006B29E3">
        <w:rPr>
          <w:rFonts w:asciiTheme="minorHAnsi" w:hAnsiTheme="minorHAnsi" w:cstheme="minorBidi"/>
          <w:lang w:val="el-GR"/>
        </w:rPr>
        <w:t xml:space="preserve"> είναι: </w:t>
      </w:r>
      <w:r>
        <w:rPr>
          <w:rFonts w:asciiTheme="minorHAnsi" w:hAnsiTheme="minorHAnsi" w:cstheme="minorBidi"/>
          <w:i/>
          <w:iCs/>
        </w:rPr>
        <w:t>M</w:t>
      </w:r>
      <w:r>
        <w:rPr>
          <w:rFonts w:asciiTheme="minorHAnsi" w:hAnsiTheme="minorHAnsi" w:cstheme="minorBidi"/>
          <w:vertAlign w:val="subscript"/>
        </w:rPr>
        <w:t>r</w:t>
      </w:r>
      <w:r w:rsidRPr="006B29E3">
        <w:rPr>
          <w:rFonts w:asciiTheme="minorHAnsi" w:hAnsiTheme="minorHAnsi" w:cstheme="minorBidi"/>
          <w:vertAlign w:val="subscript"/>
          <w:lang w:val="el-GR"/>
        </w:rPr>
        <w:t xml:space="preserve"> </w:t>
      </w:r>
      <w:r w:rsidRPr="006B29E3">
        <w:rPr>
          <w:rFonts w:asciiTheme="minorHAnsi" w:hAnsiTheme="minorHAnsi" w:cstheme="minorBidi"/>
          <w:lang w:val="el-GR"/>
        </w:rPr>
        <w:t xml:space="preserve">= 2 </w:t>
      </w:r>
      <m:oMath>
        <m:r>
          <m:rPr>
            <m:sty m:val="p"/>
          </m:rPr>
          <w:rPr>
            <w:rFonts w:ascii="Cambria Math" w:eastAsia="Cambria Math" w:hAnsi="Cambria Math" w:cstheme="minorHAnsi"/>
            <w:color w:val="202122"/>
            <w:shd w:val="clear" w:color="auto" w:fill="FFFFFF"/>
            <w:vertAlign w:val="subscript"/>
            <w:lang w:val="el-GR"/>
          </w:rPr>
          <m:t xml:space="preserve">∙ </m:t>
        </m:r>
      </m:oMath>
      <w:r>
        <w:rPr>
          <w:rFonts w:asciiTheme="minorHAnsi" w:hAnsiTheme="minorHAnsi" w:cstheme="minorBidi"/>
          <w:i/>
          <w:iCs/>
        </w:rPr>
        <w:t>A</w:t>
      </w:r>
      <w:r>
        <w:rPr>
          <w:rFonts w:asciiTheme="minorHAnsi" w:hAnsiTheme="minorHAnsi" w:cstheme="minorBidi"/>
          <w:vertAlign w:val="subscript"/>
        </w:rPr>
        <w:t>r</w:t>
      </w:r>
      <w:r w:rsidRPr="006B29E3">
        <w:rPr>
          <w:rFonts w:asciiTheme="minorHAnsi" w:hAnsiTheme="minorHAnsi" w:cstheme="minorBidi"/>
          <w:lang w:val="el-GR"/>
        </w:rPr>
        <w:t>(</w:t>
      </w:r>
      <w:r>
        <w:rPr>
          <w:rFonts w:asciiTheme="minorHAnsi" w:hAnsiTheme="minorHAnsi" w:cstheme="minorBidi"/>
        </w:rPr>
        <w:t>Na</w:t>
      </w:r>
      <w:r w:rsidRPr="006B29E3">
        <w:rPr>
          <w:rFonts w:asciiTheme="minorHAnsi" w:hAnsiTheme="minorHAnsi" w:cstheme="minorBidi"/>
          <w:lang w:val="el-GR"/>
        </w:rPr>
        <w:t xml:space="preserve">) + </w:t>
      </w:r>
      <w:r>
        <w:rPr>
          <w:rFonts w:asciiTheme="minorHAnsi" w:hAnsiTheme="minorHAnsi" w:cstheme="minorBidi"/>
          <w:i/>
          <w:iCs/>
        </w:rPr>
        <w:t>A</w:t>
      </w:r>
      <w:r>
        <w:rPr>
          <w:rFonts w:asciiTheme="minorHAnsi" w:hAnsiTheme="minorHAnsi" w:cstheme="minorBidi"/>
          <w:vertAlign w:val="subscript"/>
        </w:rPr>
        <w:t>r</w:t>
      </w:r>
      <w:r w:rsidRPr="006B29E3">
        <w:rPr>
          <w:rFonts w:asciiTheme="minorHAnsi" w:hAnsiTheme="minorHAnsi" w:cstheme="minorBidi"/>
          <w:vertAlign w:val="subscript"/>
          <w:lang w:val="el-GR"/>
        </w:rPr>
        <w:t xml:space="preserve"> </w:t>
      </w:r>
      <w:r w:rsidRPr="006B29E3">
        <w:rPr>
          <w:rFonts w:asciiTheme="minorHAnsi" w:hAnsiTheme="minorHAnsi" w:cstheme="minorBidi"/>
          <w:lang w:val="el-GR"/>
        </w:rPr>
        <w:t>(</w:t>
      </w:r>
      <w:r>
        <w:rPr>
          <w:rFonts w:asciiTheme="minorHAnsi" w:hAnsiTheme="minorHAnsi" w:cstheme="minorBidi"/>
        </w:rPr>
        <w:t>S</w:t>
      </w:r>
      <w:r w:rsidRPr="006B29E3">
        <w:rPr>
          <w:rFonts w:asciiTheme="minorHAnsi" w:hAnsiTheme="minorHAnsi" w:cstheme="minorBidi"/>
          <w:lang w:val="el-GR"/>
        </w:rPr>
        <w:t>) = 2</w:t>
      </w:r>
      <m:oMath>
        <m:r>
          <w:rPr>
            <w:rFonts w:ascii="Cambria Math" w:eastAsia="Cambria Math" w:hAnsi="Cambria Math" w:cstheme="minorBidi"/>
            <w:lang w:val="el-GR"/>
          </w:rPr>
          <m:t xml:space="preserve"> </m:t>
        </m:r>
        <m:r>
          <m:rPr>
            <m:sty m:val="p"/>
          </m:rPr>
          <w:rPr>
            <w:rFonts w:ascii="Cambria Math" w:eastAsia="Cambria Math" w:hAnsi="Cambria Math" w:cstheme="minorHAnsi"/>
            <w:shd w:val="clear" w:color="auto" w:fill="FFFFFF"/>
            <w:vertAlign w:val="subscript"/>
            <w:lang w:val="el-GR"/>
          </w:rPr>
          <m:t xml:space="preserve">∙ </m:t>
        </m:r>
      </m:oMath>
      <w:r w:rsidRPr="006B29E3">
        <w:rPr>
          <w:rFonts w:asciiTheme="minorHAnsi" w:hAnsiTheme="minorHAnsi" w:cstheme="minorBidi"/>
          <w:lang w:val="el-GR"/>
        </w:rPr>
        <w:t>23 + 32 = 78</w:t>
      </w:r>
    </w:p>
    <w:p w14:paraId="30730FDE"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lastRenderedPageBreak/>
        <w:t>Θέμα 14038</w:t>
      </w:r>
    </w:p>
    <w:p w14:paraId="4934741E" w14:textId="77777777" w:rsidR="00596A9C" w:rsidRPr="006B29E3" w:rsidRDefault="00000000">
      <w:pPr>
        <w:pStyle w:val="TrapezaThematonStyle"/>
        <w:spacing w:line="360" w:lineRule="auto"/>
        <w:jc w:val="both"/>
        <w:rPr>
          <w:rFonts w:asciiTheme="minorHAnsi" w:hAnsiTheme="minorHAnsi" w:cstheme="minorHAnsi"/>
          <w:u w:val="single"/>
          <w:lang w:val="el-GR"/>
        </w:rPr>
      </w:pPr>
      <w:r w:rsidRPr="006B29E3">
        <w:rPr>
          <w:rFonts w:asciiTheme="minorHAnsi" w:hAnsiTheme="minorHAnsi" w:cstheme="minorHAnsi"/>
          <w:b/>
          <w:bCs/>
          <w:u w:val="single"/>
          <w:lang w:val="el-GR"/>
        </w:rPr>
        <w:t>Θέμα 4</w:t>
      </w:r>
      <w:r w:rsidRPr="006B29E3">
        <w:rPr>
          <w:rFonts w:asciiTheme="minorHAnsi" w:hAnsiTheme="minorHAnsi" w:cstheme="minorHAnsi"/>
          <w:b/>
          <w:bCs/>
          <w:u w:val="single"/>
          <w:vertAlign w:val="superscript"/>
          <w:lang w:val="el-GR"/>
        </w:rPr>
        <w:t xml:space="preserve">ο </w:t>
      </w:r>
    </w:p>
    <w:p w14:paraId="7C576CC6" w14:textId="77777777" w:rsidR="00596A9C" w:rsidRPr="006B29E3" w:rsidRDefault="00000000">
      <w:pPr>
        <w:pStyle w:val="TrapezaThematonStyle"/>
        <w:spacing w:line="360" w:lineRule="auto"/>
        <w:jc w:val="both"/>
        <w:rPr>
          <w:rFonts w:asciiTheme="minorHAnsi" w:hAnsiTheme="minorHAnsi" w:cstheme="minorHAnsi"/>
          <w:lang w:val="el-GR"/>
        </w:rPr>
      </w:pPr>
      <w:r w:rsidRPr="006B29E3">
        <w:rPr>
          <w:rFonts w:asciiTheme="minorHAnsi" w:hAnsiTheme="minorHAnsi" w:cstheme="minorHAnsi"/>
          <w:lang w:val="el-GR"/>
        </w:rPr>
        <w:t xml:space="preserve">Σε σχολικό εργαστήριο παρασκευάστηκε υδατικό διάλυμα </w:t>
      </w:r>
      <w:r>
        <w:rPr>
          <w:rFonts w:asciiTheme="minorHAnsi" w:hAnsiTheme="minorHAnsi" w:cstheme="minorHAnsi"/>
        </w:rPr>
        <w:t>Ba</w:t>
      </w:r>
      <w:r w:rsidRPr="006B29E3">
        <w:rPr>
          <w:rFonts w:asciiTheme="minorHAnsi" w:hAnsiTheme="minorHAnsi" w:cstheme="minorHAnsi"/>
          <w:lang w:val="el-GR"/>
        </w:rPr>
        <w:t>(ΟΗ)</w:t>
      </w:r>
      <w:r w:rsidRPr="006B29E3">
        <w:rPr>
          <w:rFonts w:asciiTheme="minorHAnsi" w:hAnsiTheme="minorHAnsi" w:cstheme="minorHAnsi"/>
          <w:vertAlign w:val="subscript"/>
          <w:lang w:val="el-GR"/>
        </w:rPr>
        <w:t>2</w:t>
      </w:r>
      <w:r w:rsidRPr="006B29E3">
        <w:rPr>
          <w:rFonts w:asciiTheme="minorHAnsi" w:hAnsiTheme="minorHAnsi" w:cstheme="minorHAnsi"/>
          <w:lang w:val="el-GR"/>
        </w:rPr>
        <w:t xml:space="preserve"> με όγκο 500 </w:t>
      </w:r>
      <w:r>
        <w:rPr>
          <w:rFonts w:asciiTheme="minorHAnsi" w:hAnsiTheme="minorHAnsi" w:cstheme="minorHAnsi"/>
        </w:rPr>
        <w:t>mL</w:t>
      </w:r>
      <w:r w:rsidRPr="006B29E3">
        <w:rPr>
          <w:rFonts w:asciiTheme="minorHAnsi" w:hAnsiTheme="minorHAnsi" w:cstheme="minorHAnsi"/>
          <w:lang w:val="el-GR"/>
        </w:rPr>
        <w:t xml:space="preserve"> και συγκέντρωση 0,02 Μ (διάλυμα Δ1). </w:t>
      </w:r>
    </w:p>
    <w:p w14:paraId="40F4EBE1" w14:textId="77777777" w:rsidR="00596A9C" w:rsidRPr="006B29E3" w:rsidRDefault="00000000">
      <w:pPr>
        <w:pStyle w:val="TrapezaThematonStyle"/>
        <w:spacing w:line="360" w:lineRule="auto"/>
        <w:ind w:left="567"/>
        <w:jc w:val="both"/>
        <w:rPr>
          <w:rFonts w:asciiTheme="minorHAnsi" w:hAnsiTheme="minorHAnsi" w:cstheme="minorBidi"/>
          <w:lang w:val="el-GR"/>
        </w:rPr>
      </w:pPr>
      <w:r w:rsidRPr="006B29E3">
        <w:rPr>
          <w:rFonts w:asciiTheme="minorHAnsi" w:hAnsiTheme="minorHAnsi" w:cstheme="minorBidi"/>
          <w:b/>
          <w:bCs/>
          <w:lang w:val="el-GR"/>
        </w:rPr>
        <w:t xml:space="preserve">α) </w:t>
      </w:r>
      <w:r w:rsidRPr="006B29E3">
        <w:rPr>
          <w:rFonts w:asciiTheme="minorHAnsi" w:hAnsiTheme="minorHAnsi" w:cstheme="minorBidi"/>
          <w:lang w:val="el-GR"/>
        </w:rPr>
        <w:t xml:space="preserve">Να υπολογίσετε πόση μάζα (σε </w:t>
      </w:r>
      <w:r>
        <w:rPr>
          <w:rFonts w:asciiTheme="minorHAnsi" w:hAnsiTheme="minorHAnsi" w:cstheme="minorBidi"/>
        </w:rPr>
        <w:t>g</w:t>
      </w:r>
      <w:r w:rsidRPr="006B29E3">
        <w:rPr>
          <w:rFonts w:asciiTheme="minorHAnsi" w:hAnsiTheme="minorHAnsi" w:cstheme="minorBidi"/>
          <w:lang w:val="el-GR"/>
        </w:rPr>
        <w:t xml:space="preserve">) </w:t>
      </w:r>
      <w:r>
        <w:rPr>
          <w:rFonts w:asciiTheme="minorHAnsi" w:hAnsiTheme="minorHAnsi" w:cstheme="minorBidi"/>
        </w:rPr>
        <w:t>Ba</w:t>
      </w:r>
      <w:r w:rsidRPr="006B29E3">
        <w:rPr>
          <w:rFonts w:asciiTheme="minorHAnsi" w:hAnsiTheme="minorHAnsi" w:cstheme="minorBidi"/>
          <w:lang w:val="el-GR"/>
        </w:rPr>
        <w:t>(ΟΗ)</w:t>
      </w:r>
      <w:r w:rsidRPr="006B29E3">
        <w:rPr>
          <w:rFonts w:asciiTheme="minorHAnsi" w:hAnsiTheme="minorHAnsi" w:cstheme="minorBidi"/>
          <w:vertAlign w:val="subscript"/>
          <w:lang w:val="el-GR"/>
        </w:rPr>
        <w:t>2</w:t>
      </w:r>
      <w:r w:rsidRPr="006B29E3">
        <w:rPr>
          <w:rFonts w:asciiTheme="minorHAnsi" w:hAnsiTheme="minorHAnsi" w:cstheme="minorBidi"/>
          <w:lang w:val="el-GR"/>
        </w:rPr>
        <w:t xml:space="preserve"> περιέχεται στο διάλυμα Δ1. </w:t>
      </w:r>
      <w:r w:rsidRPr="006B29E3">
        <w:rPr>
          <w:rFonts w:asciiTheme="minorHAnsi" w:hAnsiTheme="minorHAnsi" w:cstheme="minorBidi"/>
          <w:i/>
          <w:iCs/>
          <w:lang w:val="el-GR"/>
        </w:rPr>
        <w:t>(μονάδες 7)</w:t>
      </w:r>
    </w:p>
    <w:p w14:paraId="0F09EBA3" w14:textId="77777777" w:rsidR="00596A9C" w:rsidRPr="006B29E3" w:rsidRDefault="00000000">
      <w:pPr>
        <w:pStyle w:val="TrapezaThematonStyle"/>
        <w:spacing w:line="360" w:lineRule="auto"/>
        <w:ind w:left="567"/>
        <w:jc w:val="both"/>
        <w:rPr>
          <w:rFonts w:asciiTheme="minorHAnsi" w:hAnsiTheme="minorHAnsi" w:cstheme="minorBidi"/>
          <w:lang w:val="el-GR"/>
        </w:rPr>
      </w:pPr>
      <w:r w:rsidRPr="006B29E3">
        <w:rPr>
          <w:rFonts w:asciiTheme="minorHAnsi" w:hAnsiTheme="minorHAnsi" w:cstheme="minorBidi"/>
          <w:b/>
          <w:bCs/>
          <w:lang w:val="el-GR"/>
        </w:rPr>
        <w:t xml:space="preserve">β) </w:t>
      </w:r>
      <w:r w:rsidRPr="006B29E3">
        <w:rPr>
          <w:rFonts w:asciiTheme="minorHAnsi" w:hAnsiTheme="minorHAnsi" w:cstheme="minorBidi"/>
          <w:lang w:val="el-GR"/>
        </w:rPr>
        <w:t xml:space="preserve">60 </w:t>
      </w:r>
      <w:r>
        <w:rPr>
          <w:rFonts w:asciiTheme="minorHAnsi" w:hAnsiTheme="minorHAnsi" w:cstheme="minorBidi"/>
        </w:rPr>
        <w:t>mL</w:t>
      </w:r>
      <w:r w:rsidRPr="006B29E3">
        <w:rPr>
          <w:rFonts w:asciiTheme="minorHAnsi" w:hAnsiTheme="minorHAnsi" w:cstheme="minorBidi"/>
          <w:lang w:val="el-GR"/>
        </w:rPr>
        <w:t xml:space="preserve"> νερού προστίθενται σε 60 </w:t>
      </w:r>
      <w:r>
        <w:rPr>
          <w:rFonts w:asciiTheme="minorHAnsi" w:hAnsiTheme="minorHAnsi" w:cstheme="minorBidi"/>
        </w:rPr>
        <w:t>mL</w:t>
      </w:r>
      <w:r w:rsidRPr="006B29E3">
        <w:rPr>
          <w:rFonts w:asciiTheme="minorHAnsi" w:hAnsiTheme="minorHAnsi" w:cstheme="minorBidi"/>
          <w:lang w:val="el-GR"/>
        </w:rPr>
        <w:t xml:space="preserve"> του διαλύματος Δ1, οπότε προκύπτει  διάλυμα Δ2. Να υπολογίσετε τη συγκέντρωση (σε </w:t>
      </w:r>
      <w:r>
        <w:rPr>
          <w:rFonts w:asciiTheme="minorHAnsi" w:hAnsiTheme="minorHAnsi" w:cstheme="minorBidi"/>
        </w:rPr>
        <w:t>M</w:t>
      </w:r>
      <w:r w:rsidRPr="006B29E3">
        <w:rPr>
          <w:rFonts w:asciiTheme="minorHAnsi" w:hAnsiTheme="minorHAnsi" w:cstheme="minorBidi"/>
          <w:lang w:val="el-GR"/>
        </w:rPr>
        <w:t xml:space="preserve">) του </w:t>
      </w:r>
      <w:r>
        <w:rPr>
          <w:rFonts w:asciiTheme="minorHAnsi" w:hAnsiTheme="minorHAnsi" w:cstheme="minorBidi"/>
        </w:rPr>
        <w:t>Ba</w:t>
      </w:r>
      <w:r w:rsidRPr="006B29E3">
        <w:rPr>
          <w:rFonts w:asciiTheme="minorHAnsi" w:hAnsiTheme="minorHAnsi" w:cstheme="minorBidi"/>
          <w:lang w:val="el-GR"/>
        </w:rPr>
        <w:t>(ΟΗ)</w:t>
      </w:r>
      <w:r w:rsidRPr="006B29E3">
        <w:rPr>
          <w:rFonts w:asciiTheme="minorHAnsi" w:hAnsiTheme="minorHAnsi" w:cstheme="minorBidi"/>
          <w:vertAlign w:val="subscript"/>
          <w:lang w:val="el-GR"/>
        </w:rPr>
        <w:t xml:space="preserve">2 </w:t>
      </w:r>
      <w:r w:rsidRPr="006B29E3">
        <w:rPr>
          <w:rFonts w:asciiTheme="minorHAnsi" w:hAnsiTheme="minorHAnsi" w:cstheme="minorBidi"/>
          <w:lang w:val="el-GR"/>
        </w:rPr>
        <w:t>στο διάλυμα Δ2.</w:t>
      </w:r>
      <w:r w:rsidRPr="006B29E3">
        <w:rPr>
          <w:rFonts w:asciiTheme="minorHAnsi" w:hAnsiTheme="minorHAnsi" w:cstheme="minorBidi"/>
          <w:i/>
          <w:iCs/>
          <w:lang w:val="el-GR"/>
        </w:rPr>
        <w:t xml:space="preserve">(μονάδες 8) </w:t>
      </w:r>
    </w:p>
    <w:p w14:paraId="0AA177FA" w14:textId="77777777" w:rsidR="00596A9C" w:rsidRPr="006B29E3" w:rsidRDefault="00000000">
      <w:pPr>
        <w:pStyle w:val="TrapezaThematonStyle"/>
        <w:spacing w:line="360" w:lineRule="auto"/>
        <w:ind w:left="567"/>
        <w:jc w:val="both"/>
        <w:rPr>
          <w:rFonts w:asciiTheme="minorHAnsi" w:hAnsiTheme="minorHAnsi" w:cstheme="minorBidi"/>
          <w:lang w:val="el-GR"/>
        </w:rPr>
      </w:pPr>
      <w:r w:rsidRPr="006B29E3">
        <w:rPr>
          <w:rFonts w:asciiTheme="minorHAnsi" w:hAnsiTheme="minorHAnsi" w:cstheme="minorBidi"/>
          <w:b/>
          <w:bCs/>
          <w:lang w:val="el-GR"/>
        </w:rPr>
        <w:t xml:space="preserve">γ) </w:t>
      </w:r>
      <w:r w:rsidRPr="006B29E3">
        <w:rPr>
          <w:rFonts w:asciiTheme="minorHAnsi" w:hAnsiTheme="minorHAnsi" w:cstheme="minorBidi"/>
          <w:lang w:val="el-GR"/>
        </w:rPr>
        <w:t xml:space="preserve">Να υπολογίσετε τη  μάζα (σε </w:t>
      </w:r>
      <w:r>
        <w:rPr>
          <w:rFonts w:asciiTheme="minorHAnsi" w:hAnsiTheme="minorHAnsi" w:cstheme="minorBidi"/>
        </w:rPr>
        <w:t>g</w:t>
      </w:r>
      <w:r w:rsidRPr="006B29E3">
        <w:rPr>
          <w:rFonts w:asciiTheme="minorHAnsi" w:hAnsiTheme="minorHAnsi" w:cstheme="minorBidi"/>
          <w:lang w:val="el-GR"/>
        </w:rPr>
        <w:t xml:space="preserve">) του </w:t>
      </w:r>
      <w:r>
        <w:rPr>
          <w:rFonts w:asciiTheme="minorHAnsi" w:hAnsiTheme="minorHAnsi" w:cstheme="minorBidi"/>
        </w:rPr>
        <w:t>Ba</w:t>
      </w:r>
      <w:r w:rsidRPr="006B29E3">
        <w:rPr>
          <w:rFonts w:asciiTheme="minorHAnsi" w:hAnsiTheme="minorHAnsi" w:cstheme="minorBidi"/>
          <w:lang w:val="el-GR"/>
        </w:rPr>
        <w:t>(ΟΗ)</w:t>
      </w:r>
      <w:r w:rsidRPr="006B29E3">
        <w:rPr>
          <w:rFonts w:asciiTheme="minorHAnsi" w:hAnsiTheme="minorHAnsi" w:cstheme="minorBidi"/>
          <w:vertAlign w:val="subscript"/>
          <w:lang w:val="el-GR"/>
        </w:rPr>
        <w:t>2</w:t>
      </w:r>
      <w:r w:rsidRPr="006B29E3">
        <w:rPr>
          <w:rFonts w:asciiTheme="minorHAnsi" w:hAnsiTheme="minorHAnsi" w:cstheme="minorBidi"/>
          <w:lang w:val="el-GR"/>
        </w:rPr>
        <w:t xml:space="preserve">  που πρέπει να προστεθεί σε 60 </w:t>
      </w:r>
      <w:r>
        <w:rPr>
          <w:rFonts w:asciiTheme="minorHAnsi" w:hAnsiTheme="minorHAnsi" w:cstheme="minorBidi"/>
        </w:rPr>
        <w:t>mL</w:t>
      </w:r>
      <w:r w:rsidRPr="006B29E3">
        <w:rPr>
          <w:rFonts w:asciiTheme="minorHAnsi" w:hAnsiTheme="minorHAnsi" w:cstheme="minorBidi"/>
          <w:lang w:val="el-GR"/>
        </w:rPr>
        <w:t xml:space="preserve"> του Δ1, χωρίς μεταβολή του όγκου του διαλύματος, ώστε να προκύψει διάλυμα Δ3 συγκέντρωσης 0,025 Μ. </w:t>
      </w:r>
      <w:r w:rsidRPr="006B29E3">
        <w:rPr>
          <w:rFonts w:asciiTheme="minorHAnsi" w:hAnsiTheme="minorHAnsi" w:cstheme="minorBidi"/>
          <w:i/>
          <w:iCs/>
          <w:lang w:val="el-GR"/>
        </w:rPr>
        <w:t>(μονάδες 10)</w:t>
      </w:r>
    </w:p>
    <w:p w14:paraId="6F84684A" w14:textId="77777777" w:rsidR="00596A9C" w:rsidRPr="006B29E3" w:rsidRDefault="00000000">
      <w:pPr>
        <w:pStyle w:val="TrapezaThematonStyle"/>
        <w:spacing w:line="360" w:lineRule="auto"/>
        <w:jc w:val="both"/>
        <w:rPr>
          <w:lang w:val="el-GR"/>
        </w:rPr>
      </w:pPr>
      <w:r w:rsidRPr="006B29E3">
        <w:rPr>
          <w:lang w:val="el-GR"/>
        </w:rPr>
        <w:t xml:space="preserve">Δίνονται σχετικές ατομικές μάζες: </w:t>
      </w:r>
      <w:r>
        <w:rPr>
          <w:i/>
          <w:iCs/>
        </w:rPr>
        <w:t>A</w:t>
      </w:r>
      <w:r>
        <w:rPr>
          <w:vertAlign w:val="subscript"/>
        </w:rPr>
        <w:t>r</w:t>
      </w:r>
      <w:r w:rsidRPr="006B29E3">
        <w:rPr>
          <w:lang w:val="el-GR"/>
        </w:rPr>
        <w:t xml:space="preserve">(Η)=1, </w:t>
      </w:r>
      <w:r>
        <w:rPr>
          <w:i/>
          <w:iCs/>
        </w:rPr>
        <w:t>A</w:t>
      </w:r>
      <w:r>
        <w:rPr>
          <w:vertAlign w:val="subscript"/>
        </w:rPr>
        <w:t>r</w:t>
      </w:r>
      <w:r w:rsidRPr="006B29E3">
        <w:rPr>
          <w:lang w:val="el-GR"/>
        </w:rPr>
        <w:t xml:space="preserve">(Ο)=16, </w:t>
      </w:r>
      <w:r>
        <w:rPr>
          <w:i/>
          <w:iCs/>
        </w:rPr>
        <w:t>A</w:t>
      </w:r>
      <w:r>
        <w:rPr>
          <w:vertAlign w:val="subscript"/>
        </w:rPr>
        <w:t>r</w:t>
      </w:r>
      <w:r w:rsidRPr="006B29E3">
        <w:rPr>
          <w:lang w:val="el-GR"/>
        </w:rPr>
        <w:t>(</w:t>
      </w:r>
      <w:r>
        <w:t>Ba</w:t>
      </w:r>
      <w:r w:rsidRPr="006B29E3">
        <w:rPr>
          <w:lang w:val="el-GR"/>
        </w:rPr>
        <w:t>)=137.</w:t>
      </w:r>
    </w:p>
    <w:p w14:paraId="45A1E11C" w14:textId="77777777" w:rsidR="00596A9C" w:rsidRPr="006B29E3" w:rsidRDefault="00000000">
      <w:pPr>
        <w:pStyle w:val="TrapezaThematonStyle"/>
        <w:spacing w:line="360" w:lineRule="auto"/>
        <w:jc w:val="right"/>
        <w:rPr>
          <w:rFonts w:cstheme="minorHAnsi"/>
          <w:b/>
          <w:i/>
          <w:lang w:val="el-GR"/>
        </w:rPr>
        <w:sectPr w:rsidR="00596A9C" w:rsidRPr="006B29E3">
          <w:type w:val="continuous"/>
          <w:pgSz w:w="11906" w:h="16838"/>
          <w:pgMar w:top="1080" w:right="1080" w:bottom="1080" w:left="1080" w:header="720" w:footer="720" w:gutter="0"/>
          <w:cols w:space="720"/>
        </w:sectPr>
      </w:pPr>
      <w:r w:rsidRPr="006B29E3">
        <w:rPr>
          <w:rFonts w:cstheme="minorHAnsi"/>
          <w:b/>
          <w:i/>
          <w:lang w:val="el-GR"/>
        </w:rPr>
        <w:t>Μονάδες 25</w:t>
      </w:r>
    </w:p>
    <w:p w14:paraId="6E45BD52"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14038</w:t>
      </w:r>
    </w:p>
    <w:p w14:paraId="047CDDF1" w14:textId="77777777" w:rsidR="00596A9C" w:rsidRPr="006B29E3" w:rsidRDefault="00000000">
      <w:pPr>
        <w:pStyle w:val="TrapezaThematonStyle"/>
        <w:keepNext/>
        <w:keepLines/>
        <w:spacing w:line="360" w:lineRule="auto"/>
        <w:jc w:val="both"/>
        <w:rPr>
          <w:rFonts w:asciiTheme="minorHAnsi" w:hAnsiTheme="minorHAnsi" w:cstheme="minorHAnsi"/>
          <w:u w:val="single"/>
          <w:vertAlign w:val="superscript"/>
          <w:lang w:val="el-GR"/>
        </w:rPr>
      </w:pPr>
      <w:r w:rsidRPr="006B29E3">
        <w:rPr>
          <w:rFonts w:asciiTheme="minorHAnsi" w:hAnsiTheme="minorHAnsi" w:cstheme="minorHAnsi"/>
          <w:u w:val="single"/>
          <w:lang w:val="el-GR"/>
        </w:rPr>
        <w:t>Ενδεικτική επίλυση</w:t>
      </w:r>
    </w:p>
    <w:p w14:paraId="455B1070" w14:textId="77777777" w:rsidR="00596A9C" w:rsidRPr="006B29E3" w:rsidRDefault="00596A9C">
      <w:pPr>
        <w:pStyle w:val="TrapezaThematonStyle"/>
        <w:spacing w:line="360" w:lineRule="auto"/>
        <w:rPr>
          <w:rFonts w:asciiTheme="minorHAnsi" w:hAnsiTheme="minorHAnsi" w:cstheme="minorBidi"/>
          <w:b/>
          <w:bCs/>
          <w:lang w:val="el-GR"/>
        </w:rPr>
      </w:pPr>
    </w:p>
    <w:p w14:paraId="519260C5" w14:textId="77777777" w:rsidR="00596A9C" w:rsidRPr="006B29E3" w:rsidRDefault="00000000">
      <w:pPr>
        <w:pStyle w:val="TrapezaThematonStyle"/>
        <w:spacing w:line="360" w:lineRule="auto"/>
        <w:rPr>
          <w:rFonts w:asciiTheme="minorHAnsi" w:hAnsiTheme="minorHAnsi" w:cstheme="minorBidi"/>
          <w:b/>
          <w:bCs/>
          <w:lang w:val="el-GR"/>
        </w:rPr>
        <w:sectPr w:rsidR="00596A9C" w:rsidRPr="006B29E3">
          <w:type w:val="continuous"/>
          <w:pgSz w:w="11906" w:h="16838"/>
          <w:pgMar w:top="1080" w:right="1080" w:bottom="1080" w:left="1080" w:header="720" w:footer="720" w:gutter="0"/>
          <w:cols w:space="720"/>
        </w:sectPr>
      </w:pPr>
      <w:r w:rsidRPr="006B29E3">
        <w:rPr>
          <w:rFonts w:asciiTheme="minorHAnsi" w:hAnsiTheme="minorHAnsi" w:cstheme="minorBidi"/>
          <w:b/>
          <w:bCs/>
          <w:lang w:val="el-GR"/>
        </w:rPr>
        <w:t xml:space="preserve">α)    </w:t>
      </w:r>
      <w:r w:rsidRPr="006B29E3">
        <w:rPr>
          <w:rFonts w:asciiTheme="minorHAnsi" w:hAnsiTheme="minorHAnsi" w:cstheme="minorBidi"/>
          <w:bCs/>
          <w:lang w:val="el-GR"/>
        </w:rPr>
        <w:t>Στο  διάλυμα Δ1 περιέχονται:</w:t>
      </w:r>
    </w:p>
    <w:p w14:paraId="7797355D"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14037</w:t>
      </w:r>
    </w:p>
    <w:p w14:paraId="7EE71BC7" w14:textId="77777777" w:rsidR="00596A9C" w:rsidRPr="006B29E3" w:rsidRDefault="00000000">
      <w:pPr>
        <w:pStyle w:val="TrapezaThematonStyle"/>
        <w:spacing w:line="360" w:lineRule="auto"/>
        <w:jc w:val="both"/>
        <w:rPr>
          <w:rFonts w:asciiTheme="minorHAnsi" w:hAnsiTheme="minorHAnsi" w:cstheme="minorHAnsi"/>
          <w:u w:val="single"/>
          <w:lang w:val="el-GR"/>
        </w:rPr>
      </w:pPr>
      <w:r w:rsidRPr="006B29E3">
        <w:rPr>
          <w:rFonts w:asciiTheme="minorHAnsi" w:hAnsiTheme="minorHAnsi" w:cstheme="minorHAnsi"/>
          <w:b/>
          <w:bCs/>
          <w:u w:val="single"/>
          <w:lang w:val="el-GR"/>
        </w:rPr>
        <w:t>Θέμα 4</w:t>
      </w:r>
      <w:r w:rsidRPr="006B29E3">
        <w:rPr>
          <w:rFonts w:asciiTheme="minorHAnsi" w:hAnsiTheme="minorHAnsi" w:cstheme="minorHAnsi"/>
          <w:b/>
          <w:bCs/>
          <w:u w:val="single"/>
          <w:vertAlign w:val="superscript"/>
          <w:lang w:val="el-GR"/>
        </w:rPr>
        <w:t>ο</w:t>
      </w:r>
      <w:r w:rsidRPr="006B29E3">
        <w:rPr>
          <w:rFonts w:asciiTheme="minorHAnsi" w:hAnsiTheme="minorHAnsi" w:cstheme="minorHAnsi"/>
          <w:b/>
          <w:bCs/>
          <w:u w:val="single"/>
          <w:lang w:val="el-GR"/>
        </w:rPr>
        <w:t xml:space="preserve"> </w:t>
      </w:r>
    </w:p>
    <w:p w14:paraId="0321B02F" w14:textId="77777777" w:rsidR="00596A9C" w:rsidRPr="006B29E3" w:rsidRDefault="00000000">
      <w:pPr>
        <w:pStyle w:val="TrapezaThematonStyle"/>
        <w:spacing w:line="360" w:lineRule="auto"/>
        <w:jc w:val="both"/>
        <w:rPr>
          <w:rFonts w:asciiTheme="minorHAnsi" w:hAnsiTheme="minorHAnsi" w:cstheme="minorBidi"/>
          <w:lang w:val="el-GR"/>
        </w:rPr>
      </w:pPr>
      <w:r w:rsidRPr="006B29E3">
        <w:rPr>
          <w:rFonts w:asciiTheme="minorHAnsi" w:hAnsiTheme="minorHAnsi" w:cstheme="minorBidi"/>
          <w:lang w:val="el-GR"/>
        </w:rPr>
        <w:t>Οι</w:t>
      </w:r>
      <w:r>
        <w:rPr>
          <w:rFonts w:asciiTheme="minorHAnsi" w:hAnsiTheme="minorHAnsi" w:cstheme="minorBidi"/>
        </w:rPr>
        <w:t> </w:t>
      </w:r>
      <w:r w:rsidRPr="006B29E3">
        <w:rPr>
          <w:rFonts w:asciiTheme="minorHAnsi" w:hAnsiTheme="minorHAnsi" w:cstheme="minorBidi"/>
          <w:lang w:val="el-GR"/>
        </w:rPr>
        <w:t>κεφαλοσπορίνες</w:t>
      </w:r>
      <w:r>
        <w:rPr>
          <w:rFonts w:asciiTheme="minorHAnsi" w:hAnsiTheme="minorHAnsi" w:cstheme="minorBidi"/>
        </w:rPr>
        <w:t> </w:t>
      </w:r>
      <w:r w:rsidRPr="006B29E3">
        <w:rPr>
          <w:rFonts w:asciiTheme="minorHAnsi" w:hAnsiTheme="minorHAnsi" w:cstheme="minorBidi"/>
          <w:lang w:val="el-GR"/>
        </w:rPr>
        <w:t>είναι μια ευρεία ομάδα αντιβιοτικών «ευρέος φάσματος».</w:t>
      </w:r>
    </w:p>
    <w:p w14:paraId="3E70BD89" w14:textId="77777777" w:rsidR="00596A9C" w:rsidRDefault="00000000">
      <w:pPr>
        <w:pStyle w:val="TrapezaThematonStyle"/>
        <w:spacing w:line="360" w:lineRule="auto"/>
        <w:jc w:val="center"/>
        <w:rPr>
          <w:rFonts w:asciiTheme="minorHAnsi" w:hAnsiTheme="minorHAnsi" w:cstheme="minorHAnsi"/>
        </w:rPr>
      </w:pPr>
      <w:r>
        <w:rPr>
          <w:rFonts w:asciiTheme="minorHAnsi" w:hAnsiTheme="minorHAnsi" w:cstheme="minorHAnsi"/>
          <w:noProof/>
          <w:lang w:eastAsia="el-GR"/>
        </w:rPr>
        <w:drawing>
          <wp:inline distT="0" distB="0" distL="0" distR="0" wp14:anchorId="127ADBAC" wp14:editId="0E4A079D">
            <wp:extent cx="1193491" cy="914400"/>
            <wp:effectExtent l="0" t="0" r="0" b="0"/>
            <wp:docPr id="2" name="Εικόνα 1" descr="https://upload.wikimedia.org/wikipedia/commons/thumb/a/a6/Cephalosporin_core_structure.svg/300px-Cephalosporin_core_structur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4" cstate="print"/>
                    <a:srcRect/>
                    <a:stretch>
                      <a:fillRect/>
                    </a:stretch>
                  </pic:blipFill>
                  <pic:spPr bwMode="auto">
                    <a:xfrm>
                      <a:off x="0" y="0"/>
                      <a:ext cx="1193491" cy="914400"/>
                    </a:xfrm>
                    <a:prstGeom prst="rect">
                      <a:avLst/>
                    </a:prstGeom>
                  </pic:spPr>
                </pic:pic>
              </a:graphicData>
            </a:graphic>
          </wp:inline>
        </w:drawing>
      </w:r>
    </w:p>
    <w:p w14:paraId="06240F09" w14:textId="77777777" w:rsidR="00596A9C" w:rsidRPr="006B29E3" w:rsidRDefault="00000000">
      <w:pPr>
        <w:pStyle w:val="TrapezaThematonStyle"/>
        <w:spacing w:line="360" w:lineRule="auto"/>
        <w:jc w:val="both"/>
        <w:rPr>
          <w:rFonts w:asciiTheme="minorHAnsi" w:hAnsiTheme="minorHAnsi" w:cstheme="minorHAnsi"/>
          <w:lang w:val="el-GR"/>
        </w:rPr>
      </w:pPr>
      <w:r w:rsidRPr="006B29E3">
        <w:rPr>
          <w:rFonts w:asciiTheme="minorHAnsi" w:hAnsiTheme="minorHAnsi" w:cstheme="minorHAnsi"/>
          <w:lang w:val="el-GR"/>
        </w:rPr>
        <w:t>Έχουν βακτηριοκτόνο δράση έναντι μεγάλου αριθμού κοινών παθογόνων μικροβίων.</w:t>
      </w:r>
    </w:p>
    <w:p w14:paraId="306183B8" w14:textId="77777777" w:rsidR="00596A9C" w:rsidRPr="006B29E3" w:rsidRDefault="00000000">
      <w:pPr>
        <w:pStyle w:val="TrapezaThematonStyle"/>
        <w:spacing w:line="360" w:lineRule="auto"/>
        <w:jc w:val="both"/>
        <w:rPr>
          <w:rFonts w:asciiTheme="minorHAnsi" w:hAnsiTheme="minorHAnsi" w:cstheme="minorBidi"/>
          <w:lang w:val="el-GR"/>
        </w:rPr>
      </w:pPr>
      <w:r w:rsidRPr="006B29E3">
        <w:rPr>
          <w:rFonts w:asciiTheme="minorHAnsi" w:hAnsiTheme="minorHAnsi" w:cstheme="minorBidi"/>
          <w:lang w:val="el-GR"/>
        </w:rPr>
        <w:t xml:space="preserve">Ένα αντιβιοτικό περιέχει κεφαλοσπορίνη σε δισκία των 500 </w:t>
      </w:r>
      <w:r>
        <w:rPr>
          <w:rFonts w:asciiTheme="minorHAnsi" w:hAnsiTheme="minorHAnsi" w:cstheme="minorBidi"/>
        </w:rPr>
        <w:t>mg</w:t>
      </w:r>
      <w:r w:rsidRPr="006B29E3">
        <w:rPr>
          <w:rFonts w:asciiTheme="minorHAnsi" w:hAnsiTheme="minorHAnsi" w:cstheme="minorBidi"/>
          <w:lang w:val="el-GR"/>
        </w:rPr>
        <w:t xml:space="preserve"> με περιεκτικότητα 90 % </w:t>
      </w:r>
      <w:r>
        <w:rPr>
          <w:rFonts w:asciiTheme="minorHAnsi" w:hAnsiTheme="minorHAnsi" w:cstheme="minorBidi"/>
        </w:rPr>
        <w:t>w</w:t>
      </w:r>
      <w:r w:rsidRPr="006B29E3">
        <w:rPr>
          <w:rFonts w:asciiTheme="minorHAnsi" w:hAnsiTheme="minorHAnsi" w:cstheme="minorBidi"/>
          <w:lang w:val="el-GR"/>
        </w:rPr>
        <w:t>/</w:t>
      </w:r>
      <w:r>
        <w:rPr>
          <w:rFonts w:asciiTheme="minorHAnsi" w:hAnsiTheme="minorHAnsi" w:cstheme="minorBidi"/>
        </w:rPr>
        <w:t>w</w:t>
      </w:r>
      <w:r w:rsidRPr="006B29E3">
        <w:rPr>
          <w:rFonts w:asciiTheme="minorHAnsi" w:hAnsiTheme="minorHAnsi" w:cstheme="minorBidi"/>
          <w:lang w:val="el-GR"/>
        </w:rPr>
        <w:t>.</w:t>
      </w:r>
    </w:p>
    <w:p w14:paraId="2806ED35" w14:textId="77777777" w:rsidR="00596A9C" w:rsidRPr="006B29E3" w:rsidRDefault="00000000">
      <w:pPr>
        <w:pStyle w:val="TrapezaThematonStyle"/>
        <w:spacing w:line="360" w:lineRule="auto"/>
        <w:ind w:left="567"/>
        <w:jc w:val="both"/>
        <w:rPr>
          <w:rFonts w:asciiTheme="minorHAnsi" w:hAnsiTheme="minorHAnsi" w:cstheme="minorBidi"/>
          <w:lang w:val="el-GR"/>
        </w:rPr>
      </w:pPr>
      <w:r w:rsidRPr="006B29E3">
        <w:rPr>
          <w:rFonts w:asciiTheme="minorHAnsi" w:hAnsiTheme="minorHAnsi" w:cstheme="minorBidi"/>
          <w:b/>
          <w:bCs/>
          <w:lang w:val="el-GR"/>
        </w:rPr>
        <w:t xml:space="preserve">α) </w:t>
      </w:r>
      <w:r w:rsidRPr="006B29E3">
        <w:rPr>
          <w:rFonts w:asciiTheme="minorHAnsi" w:hAnsiTheme="minorHAnsi" w:cstheme="minorBidi"/>
          <w:lang w:val="el-GR"/>
        </w:rPr>
        <w:t xml:space="preserve">Να υπολογίσετε πόση μάζα (σε </w:t>
      </w:r>
      <w:r>
        <w:rPr>
          <w:rFonts w:asciiTheme="minorHAnsi" w:hAnsiTheme="minorHAnsi" w:cstheme="minorBidi"/>
        </w:rPr>
        <w:t>g</w:t>
      </w:r>
      <w:r w:rsidRPr="006B29E3">
        <w:rPr>
          <w:rFonts w:asciiTheme="minorHAnsi" w:hAnsiTheme="minorHAnsi" w:cstheme="minorBidi"/>
          <w:lang w:val="el-GR"/>
        </w:rPr>
        <w:t xml:space="preserve">) κεφαλοσπορίνης περιέχεται στο κάθε δισκίο των 500 </w:t>
      </w:r>
      <w:r>
        <w:rPr>
          <w:rFonts w:asciiTheme="minorHAnsi" w:hAnsiTheme="minorHAnsi" w:cstheme="minorBidi"/>
        </w:rPr>
        <w:t>mg</w:t>
      </w:r>
      <w:r w:rsidRPr="006B29E3">
        <w:rPr>
          <w:rFonts w:asciiTheme="minorHAnsi" w:hAnsiTheme="minorHAnsi" w:cstheme="minorBidi"/>
          <w:lang w:val="el-GR"/>
        </w:rPr>
        <w:t xml:space="preserve">. </w:t>
      </w:r>
      <w:r w:rsidRPr="006B29E3">
        <w:rPr>
          <w:rFonts w:asciiTheme="minorHAnsi" w:hAnsiTheme="minorHAnsi" w:cstheme="minorBidi"/>
          <w:i/>
          <w:iCs/>
          <w:lang w:val="el-GR"/>
        </w:rPr>
        <w:t xml:space="preserve">Δίνεται ότι 1 </w:t>
      </w:r>
      <w:r>
        <w:rPr>
          <w:rFonts w:asciiTheme="minorHAnsi" w:hAnsiTheme="minorHAnsi" w:cstheme="minorBidi"/>
          <w:i/>
          <w:iCs/>
        </w:rPr>
        <w:t>mg</w:t>
      </w:r>
      <w:r w:rsidRPr="006B29E3">
        <w:rPr>
          <w:rFonts w:asciiTheme="minorHAnsi" w:hAnsiTheme="minorHAnsi" w:cstheme="minorBidi"/>
          <w:i/>
          <w:iCs/>
          <w:lang w:val="el-GR"/>
        </w:rPr>
        <w:t xml:space="preserve"> = 0,001 </w:t>
      </w:r>
      <w:r>
        <w:rPr>
          <w:rFonts w:asciiTheme="minorHAnsi" w:hAnsiTheme="minorHAnsi" w:cstheme="minorBidi"/>
          <w:i/>
          <w:iCs/>
        </w:rPr>
        <w:t>g</w:t>
      </w:r>
      <w:r w:rsidRPr="006B29E3">
        <w:rPr>
          <w:rFonts w:asciiTheme="minorHAnsi" w:hAnsiTheme="minorHAnsi" w:cstheme="minorBidi"/>
          <w:i/>
          <w:iCs/>
          <w:lang w:val="el-GR"/>
        </w:rPr>
        <w:t xml:space="preserve"> (μονάδες 7)</w:t>
      </w:r>
    </w:p>
    <w:p w14:paraId="2CC6C90C" w14:textId="77777777" w:rsidR="00596A9C" w:rsidRPr="006B29E3" w:rsidRDefault="00000000">
      <w:pPr>
        <w:pStyle w:val="TrapezaThematonStyle"/>
        <w:spacing w:line="360" w:lineRule="auto"/>
        <w:ind w:left="567"/>
        <w:jc w:val="both"/>
        <w:rPr>
          <w:rFonts w:asciiTheme="minorHAnsi" w:hAnsiTheme="minorHAnsi" w:cstheme="minorBidi"/>
          <w:i/>
          <w:iCs/>
          <w:lang w:val="el-GR"/>
        </w:rPr>
      </w:pPr>
      <w:r w:rsidRPr="006B29E3">
        <w:rPr>
          <w:rFonts w:asciiTheme="minorHAnsi" w:hAnsiTheme="minorHAnsi" w:cstheme="minorBidi"/>
          <w:b/>
          <w:bCs/>
          <w:lang w:val="el-GR"/>
        </w:rPr>
        <w:t xml:space="preserve">β) </w:t>
      </w:r>
      <w:r w:rsidRPr="006B29E3">
        <w:rPr>
          <w:rFonts w:asciiTheme="minorHAnsi" w:hAnsiTheme="minorHAnsi" w:cstheme="minorBidi"/>
          <w:lang w:val="el-GR"/>
        </w:rPr>
        <w:t xml:space="preserve">Αν διαλυθεί ένα δισκίο αντιβιοτικού σε νερό μέχρι τελικού όγκου 250 </w:t>
      </w:r>
      <w:r>
        <w:rPr>
          <w:rFonts w:asciiTheme="minorHAnsi" w:hAnsiTheme="minorHAnsi" w:cstheme="minorBidi"/>
        </w:rPr>
        <w:t>mL</w:t>
      </w:r>
      <w:r w:rsidRPr="006B29E3">
        <w:rPr>
          <w:rFonts w:asciiTheme="minorHAnsi" w:hAnsiTheme="minorHAnsi" w:cstheme="minorBidi"/>
          <w:lang w:val="el-GR"/>
        </w:rPr>
        <w:t xml:space="preserve">, να υπολογίσετε τη συγκέντρωση κεφαλοσπορίνης (σε Μ) του υδατικού διαλύματος που θα προκύψει. Δίνεται </w:t>
      </w:r>
      <w:r w:rsidRPr="006B29E3">
        <w:rPr>
          <w:rFonts w:asciiTheme="minorHAnsi" w:hAnsiTheme="minorHAnsi" w:cstheme="minorBidi"/>
          <w:i/>
          <w:iCs/>
          <w:lang w:val="el-GR"/>
        </w:rPr>
        <w:t>Μ</w:t>
      </w:r>
      <w:r>
        <w:rPr>
          <w:rFonts w:asciiTheme="minorHAnsi" w:hAnsiTheme="minorHAnsi" w:cstheme="minorBidi"/>
          <w:vertAlign w:val="subscript"/>
        </w:rPr>
        <w:t>r</w:t>
      </w:r>
      <w:r w:rsidRPr="006B29E3">
        <w:rPr>
          <w:rFonts w:asciiTheme="minorHAnsi" w:hAnsiTheme="minorHAnsi" w:cstheme="minorBidi"/>
          <w:vertAlign w:val="subscript"/>
          <w:lang w:val="el-GR"/>
        </w:rPr>
        <w:t xml:space="preserve">(κεφαλοσπορίνης) </w:t>
      </w:r>
      <w:r w:rsidRPr="006B29E3">
        <w:rPr>
          <w:rFonts w:asciiTheme="minorHAnsi" w:hAnsiTheme="minorHAnsi" w:cstheme="minorBidi"/>
          <w:lang w:val="el-GR"/>
        </w:rPr>
        <w:t xml:space="preserve">= 400. </w:t>
      </w:r>
      <w:r w:rsidRPr="006B29E3">
        <w:rPr>
          <w:rFonts w:asciiTheme="minorHAnsi" w:hAnsiTheme="minorHAnsi" w:cstheme="minorBidi"/>
          <w:i/>
          <w:iCs/>
          <w:lang w:val="el-GR"/>
        </w:rPr>
        <w:t>(μονάδες 8)</w:t>
      </w:r>
    </w:p>
    <w:p w14:paraId="611B8D13" w14:textId="77777777" w:rsidR="00596A9C" w:rsidRPr="006B29E3" w:rsidRDefault="00000000">
      <w:pPr>
        <w:pStyle w:val="TrapezaThematonStyle"/>
        <w:spacing w:line="360" w:lineRule="auto"/>
        <w:ind w:left="567"/>
        <w:jc w:val="both"/>
        <w:rPr>
          <w:rFonts w:asciiTheme="minorHAnsi" w:hAnsiTheme="minorHAnsi" w:cstheme="minorBidi"/>
          <w:lang w:val="el-GR"/>
        </w:rPr>
      </w:pPr>
      <w:r w:rsidRPr="006B29E3">
        <w:rPr>
          <w:rFonts w:asciiTheme="minorHAnsi" w:hAnsiTheme="minorHAnsi" w:cstheme="minorBidi"/>
          <w:b/>
          <w:bCs/>
          <w:lang w:val="el-GR"/>
        </w:rPr>
        <w:t xml:space="preserve">γ) </w:t>
      </w:r>
      <w:r w:rsidRPr="006B29E3">
        <w:rPr>
          <w:rFonts w:asciiTheme="minorHAnsi" w:hAnsiTheme="minorHAnsi" w:cstheme="minorBidi"/>
          <w:lang w:val="el-GR"/>
        </w:rPr>
        <w:t xml:space="preserve">Η συνιστώμενη δόση ανά 1 </w:t>
      </w:r>
      <w:r>
        <w:rPr>
          <w:rFonts w:asciiTheme="minorHAnsi" w:hAnsiTheme="minorHAnsi" w:cstheme="minorBidi"/>
        </w:rPr>
        <w:t>kg</w:t>
      </w:r>
      <w:r w:rsidRPr="006B29E3">
        <w:rPr>
          <w:rFonts w:asciiTheme="minorHAnsi" w:hAnsiTheme="minorHAnsi" w:cstheme="minorBidi"/>
          <w:lang w:val="el-GR"/>
        </w:rPr>
        <w:t xml:space="preserve"> ανθρώπινης σωματικής μάζας είναι 10 </w:t>
      </w:r>
      <w:r>
        <w:rPr>
          <w:rFonts w:asciiTheme="minorHAnsi" w:hAnsiTheme="minorHAnsi" w:cstheme="minorBidi"/>
        </w:rPr>
        <w:t>mg</w:t>
      </w:r>
      <w:r w:rsidRPr="006B29E3">
        <w:rPr>
          <w:rFonts w:asciiTheme="minorHAnsi" w:hAnsiTheme="minorHAnsi" w:cstheme="minorBidi"/>
          <w:lang w:val="el-GR"/>
        </w:rPr>
        <w:t xml:space="preserve"> για κάθε 24 ώρες. Πόσα δισκία πρέπει να καταναλώσει ένας ενήλικας σωματικής μάζας  90 </w:t>
      </w:r>
      <w:r>
        <w:rPr>
          <w:rFonts w:asciiTheme="minorHAnsi" w:hAnsiTheme="minorHAnsi" w:cstheme="minorBidi"/>
        </w:rPr>
        <w:t>kg</w:t>
      </w:r>
      <w:r w:rsidRPr="006B29E3">
        <w:rPr>
          <w:rFonts w:asciiTheme="minorHAnsi" w:hAnsiTheme="minorHAnsi" w:cstheme="minorBidi"/>
          <w:lang w:val="el-GR"/>
        </w:rPr>
        <w:t xml:space="preserve"> από το συγκεκριμένο φάρμακο σε ένα 24ωρο; </w:t>
      </w:r>
      <w:r w:rsidRPr="006B29E3">
        <w:rPr>
          <w:rFonts w:asciiTheme="minorHAnsi" w:hAnsiTheme="minorHAnsi" w:cstheme="minorBidi"/>
          <w:i/>
          <w:iCs/>
          <w:lang w:val="el-GR"/>
        </w:rPr>
        <w:t>(μονάδες 10)</w:t>
      </w:r>
    </w:p>
    <w:p w14:paraId="7900092F" w14:textId="77777777" w:rsidR="00596A9C" w:rsidRPr="006B29E3" w:rsidRDefault="00000000">
      <w:pPr>
        <w:pStyle w:val="TrapezaThematonStyle"/>
        <w:spacing w:line="360" w:lineRule="auto"/>
        <w:jc w:val="right"/>
        <w:rPr>
          <w:rFonts w:cstheme="minorHAnsi"/>
          <w:b/>
          <w:lang w:val="el-GR"/>
        </w:rPr>
      </w:pPr>
      <w:r>
        <w:rPr>
          <w:rFonts w:cstheme="minorHAnsi"/>
          <w:b/>
          <w:i/>
        </w:rPr>
        <w:t>M</w:t>
      </w:r>
      <w:r w:rsidRPr="006B29E3">
        <w:rPr>
          <w:rFonts w:cstheme="minorHAnsi"/>
          <w:b/>
          <w:i/>
          <w:lang w:val="el-GR"/>
        </w:rPr>
        <w:t>ονάδες 25</w:t>
      </w:r>
    </w:p>
    <w:p w14:paraId="116D56E0" w14:textId="77777777" w:rsidR="00596A9C" w:rsidRPr="006B29E3" w:rsidRDefault="00596A9C">
      <w:pPr>
        <w:pStyle w:val="TrapezaThematonStyle"/>
        <w:spacing w:line="360" w:lineRule="auto"/>
        <w:jc w:val="both"/>
        <w:rPr>
          <w:rFonts w:cstheme="minorHAnsi"/>
          <w:lang w:val="el-GR"/>
        </w:rPr>
        <w:sectPr w:rsidR="00596A9C" w:rsidRPr="006B29E3">
          <w:type w:val="continuous"/>
          <w:pgSz w:w="11906" w:h="16838"/>
          <w:pgMar w:top="1080" w:right="1080" w:bottom="1080" w:left="1080" w:header="720" w:footer="720" w:gutter="0"/>
          <w:cols w:space="720"/>
        </w:sectPr>
      </w:pPr>
    </w:p>
    <w:p w14:paraId="2AAA7A29"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lastRenderedPageBreak/>
        <w:t>Απάντηση Θέματος 14037</w:t>
      </w:r>
    </w:p>
    <w:p w14:paraId="691D45DE" w14:textId="77777777" w:rsidR="00596A9C" w:rsidRPr="006B29E3" w:rsidRDefault="00000000">
      <w:pPr>
        <w:pStyle w:val="TrapezaThematonStyle"/>
        <w:keepNext/>
        <w:keepLines/>
        <w:spacing w:line="360" w:lineRule="auto"/>
        <w:jc w:val="both"/>
        <w:rPr>
          <w:rFonts w:asciiTheme="minorHAnsi" w:hAnsiTheme="minorHAnsi" w:cstheme="minorHAnsi"/>
          <w:color w:val="000000"/>
          <w:u w:val="single"/>
          <w:lang w:val="el-GR"/>
        </w:rPr>
      </w:pPr>
      <w:r w:rsidRPr="006B29E3">
        <w:rPr>
          <w:rFonts w:asciiTheme="minorHAnsi" w:hAnsiTheme="minorHAnsi" w:cstheme="minorHAnsi"/>
          <w:color w:val="000000"/>
          <w:u w:val="single"/>
          <w:lang w:val="el-GR"/>
        </w:rPr>
        <w:t>Ενδεικτική επίλυση</w:t>
      </w:r>
    </w:p>
    <w:p w14:paraId="230E40B9" w14:textId="77777777" w:rsidR="00596A9C" w:rsidRPr="006B29E3" w:rsidRDefault="00000000">
      <w:pPr>
        <w:pStyle w:val="TrapezaThematonStyle"/>
        <w:keepNext/>
        <w:keepLines/>
        <w:spacing w:line="360" w:lineRule="auto"/>
        <w:jc w:val="both"/>
        <w:rPr>
          <w:rFonts w:asciiTheme="minorHAnsi" w:hAnsiTheme="minorHAnsi" w:cstheme="minorHAnsi"/>
          <w:color w:val="000000"/>
          <w:vertAlign w:val="superscript"/>
          <w:lang w:val="el-GR"/>
        </w:rPr>
      </w:pPr>
      <w:r w:rsidRPr="006B29E3">
        <w:rPr>
          <w:rFonts w:asciiTheme="minorHAnsi" w:hAnsiTheme="minorHAnsi" w:cstheme="minorHAnsi"/>
          <w:color w:val="000000"/>
          <w:lang w:val="el-GR"/>
        </w:rPr>
        <w:t xml:space="preserve">α) </w:t>
      </w:r>
    </w:p>
    <w:p w14:paraId="74D5C256" w14:textId="77777777" w:rsidR="00596A9C" w:rsidRDefault="00000000">
      <w:pPr>
        <w:pStyle w:val="TrapezaThematonStyle"/>
        <w:spacing w:line="360" w:lineRule="auto"/>
        <w:jc w:val="both"/>
        <w:rPr>
          <w:rFonts w:asciiTheme="minorHAnsi" w:hAnsiTheme="minorHAnsi" w:cstheme="minorHAnsi"/>
          <w:color w:val="000000"/>
        </w:rPr>
      </w:pPr>
      <m:oMathPara>
        <m:oMathParaPr>
          <m:jc m:val="center"/>
        </m:oMathParaPr>
        <m:oMath>
          <m:m>
            <m:mPr>
              <m:mcs>
                <m:mc>
                  <m:mcPr>
                    <m:count m:val="6"/>
                    <m:mcJc m:val="center"/>
                  </m:mcPr>
                </m:mc>
              </m:mcs>
              <m:ctrlPr>
                <w:rPr>
                  <w:rFonts w:ascii="Cambria Math" w:hAnsiTheme="minorHAnsi" w:cstheme="minorHAnsi"/>
                  <w:iCs/>
                  <w:color w:val="000000"/>
                </w:rPr>
              </m:ctrlPr>
            </m:mPr>
            <m:mr>
              <m:e>
                <m:r>
                  <m:rPr>
                    <m:sty m:val="p"/>
                  </m:rPr>
                  <w:rPr>
                    <w:rFonts w:ascii="Cambria Math" w:eastAsia="Cambria Math" w:hAnsi="Cambria Math" w:cstheme="minorHAnsi"/>
                    <w:color w:val="000000"/>
                  </w:rPr>
                  <m:t>Στα 100 g</m:t>
                </m:r>
              </m:e>
              <m:e>
                <m:r>
                  <m:rPr>
                    <m:sty m:val="p"/>
                  </m:rPr>
                  <w:rPr>
                    <w:rFonts w:ascii="Cambria Math" w:eastAsia="Cambria Math" w:hAnsi="Cambria Math" w:cstheme="minorHAnsi"/>
                    <w:color w:val="000000"/>
                  </w:rPr>
                  <m:t xml:space="preserve">δισκίου περιέχονται </m:t>
                </m:r>
              </m:e>
              <m:e>
                <m:r>
                  <m:rPr>
                    <m:sty m:val="p"/>
                  </m:rPr>
                  <w:rPr>
                    <w:rFonts w:ascii="Cambria Math" w:eastAsia="Cambria Math" w:hAnsi="Cambria Math" w:cstheme="minorHAnsi"/>
                    <w:color w:val="000000"/>
                  </w:rPr>
                  <m:t>90 g κεφαλοσπορίνη</m:t>
                </m:r>
              </m:e>
              <m:e/>
              <m:e/>
              <m:e/>
            </m:mr>
            <m:mr>
              <m:e>
                <m:r>
                  <m:rPr>
                    <m:sty m:val="p"/>
                  </m:rPr>
                  <w:rPr>
                    <w:rFonts w:ascii="Cambria Math" w:eastAsia="Cambria Math" w:hAnsi="Cambria Math" w:cstheme="minorHAnsi"/>
                    <w:color w:val="000000"/>
                  </w:rPr>
                  <m:t xml:space="preserve">Στα 0,5 g </m:t>
                </m:r>
              </m:e>
              <m:e>
                <m:r>
                  <m:rPr>
                    <m:sty m:val="p"/>
                  </m:rPr>
                  <w:rPr>
                    <w:rFonts w:ascii="Cambria Math" w:eastAsia="Cambria Math" w:hAnsi="Cambria Math" w:cstheme="minorHAnsi"/>
                    <w:color w:val="000000"/>
                  </w:rPr>
                  <m:t>"</m:t>
                </m:r>
              </m:e>
              <m:e>
                <m:r>
                  <m:rPr>
                    <m:sty m:val="p"/>
                  </m:rPr>
                  <w:rPr>
                    <w:rFonts w:ascii="Cambria Math" w:eastAsia="Cambria Math" w:hAnsi="Cambria Math" w:cstheme="minorHAnsi"/>
                    <w:color w:val="000000"/>
                  </w:rPr>
                  <m:t>x g κεφαλοσπορίνη</m:t>
                </m:r>
              </m:e>
              <m:e/>
              <m:e/>
              <m:e/>
            </m:mr>
          </m:m>
        </m:oMath>
      </m:oMathPara>
    </w:p>
    <w:p w14:paraId="478D41DF" w14:textId="77777777" w:rsidR="00596A9C" w:rsidRDefault="00000000">
      <w:pPr>
        <w:pStyle w:val="TrapezaThematonStyle"/>
        <w:spacing w:line="360" w:lineRule="auto"/>
        <w:jc w:val="center"/>
        <w:rPr>
          <w:rFonts w:asciiTheme="minorHAnsi" w:hAnsiTheme="minorHAnsi" w:cstheme="minorHAnsi"/>
          <w:color w:val="000000"/>
        </w:rPr>
      </w:pPr>
      <m:oMathPara>
        <m:oMath>
          <m:f>
            <m:fPr>
              <m:ctrlPr>
                <w:rPr>
                  <w:rFonts w:ascii="Cambria Math" w:hAnsiTheme="minorHAnsi" w:cstheme="minorHAnsi"/>
                  <w:iCs/>
                  <w:color w:val="000000"/>
                </w:rPr>
              </m:ctrlPr>
            </m:fPr>
            <m:num>
              <m:r>
                <m:rPr>
                  <m:sty m:val="p"/>
                </m:rPr>
                <w:rPr>
                  <w:rFonts w:ascii="Cambria Math" w:eastAsia="Cambria Math" w:hAnsi="Cambria Math" w:cstheme="minorHAnsi"/>
                  <w:color w:val="000000"/>
                </w:rPr>
                <m:t>100 g</m:t>
              </m:r>
            </m:num>
            <m:den>
              <m:r>
                <m:rPr>
                  <m:sty m:val="p"/>
                </m:rPr>
                <w:rPr>
                  <w:rFonts w:ascii="Cambria Math" w:eastAsia="Cambria Math" w:hAnsi="Cambria Math" w:cstheme="minorHAnsi"/>
                  <w:color w:val="000000"/>
                </w:rPr>
                <m:t>0,5 g</m:t>
              </m:r>
            </m:den>
          </m:f>
          <m:r>
            <m:rPr>
              <m:sty m:val="p"/>
            </m:rPr>
            <w:rPr>
              <w:rFonts w:ascii="Cambria Math" w:eastAsia="Cambria Math" w:hAnsi="Cambria Math" w:cstheme="minorHAnsi"/>
              <w:color w:val="000000"/>
            </w:rPr>
            <m:t>=</m:t>
          </m:r>
          <m:f>
            <m:fPr>
              <m:ctrlPr>
                <w:rPr>
                  <w:rFonts w:ascii="Cambria Math" w:hAnsiTheme="minorHAnsi" w:cstheme="minorHAnsi"/>
                  <w:iCs/>
                  <w:color w:val="000000"/>
                </w:rPr>
              </m:ctrlPr>
            </m:fPr>
            <m:num>
              <m:r>
                <m:rPr>
                  <m:sty m:val="p"/>
                </m:rPr>
                <w:rPr>
                  <w:rFonts w:ascii="Cambria Math" w:eastAsia="Cambria Math" w:hAnsi="Cambria Math" w:cstheme="minorHAnsi"/>
                  <w:color w:val="000000"/>
                </w:rPr>
                <m:t>90 g</m:t>
              </m:r>
            </m:num>
            <m:den>
              <m:r>
                <m:rPr>
                  <m:sty m:val="p"/>
                </m:rPr>
                <w:rPr>
                  <w:rFonts w:ascii="Cambria Math" w:eastAsia="Cambria Math" w:hAnsi="Cambria Math" w:cstheme="minorHAnsi"/>
                  <w:color w:val="000000"/>
                </w:rPr>
                <m:t>x g</m:t>
              </m:r>
            </m:den>
          </m:f>
          <m:r>
            <m:rPr>
              <m:sty m:val="p"/>
            </m:rPr>
            <w:rPr>
              <w:rFonts w:ascii="Cambria Math" w:eastAsia="Cambria Math" w:hAnsi="Cambria Math" w:cstheme="minorHAnsi"/>
              <w:color w:val="000000"/>
            </w:rPr>
            <m:t xml:space="preserve"> </m:t>
          </m:r>
        </m:oMath>
      </m:oMathPara>
    </w:p>
    <w:p w14:paraId="1124DFC2" w14:textId="77777777" w:rsidR="00596A9C" w:rsidRPr="006B29E3" w:rsidRDefault="00000000">
      <w:pPr>
        <w:pStyle w:val="TrapezaThematonStyle"/>
        <w:spacing w:line="360" w:lineRule="auto"/>
        <w:jc w:val="center"/>
        <w:rPr>
          <w:rFonts w:asciiTheme="minorHAnsi" w:hAnsiTheme="minorHAnsi" w:cstheme="minorHAnsi"/>
          <w:color w:val="000000"/>
          <w:lang w:val="el-GR"/>
        </w:rPr>
      </w:pPr>
      <w:r>
        <w:rPr>
          <w:rFonts w:asciiTheme="minorHAnsi" w:eastAsiaTheme="minorEastAsia" w:hAnsiTheme="minorHAnsi" w:cstheme="minorHAnsi"/>
          <w:color w:val="000000"/>
        </w:rPr>
        <w:sym w:font="Symbol" w:char="F0DE"/>
      </w:r>
      <w:r w:rsidRPr="006B29E3">
        <w:rPr>
          <w:rFonts w:asciiTheme="minorHAnsi" w:eastAsiaTheme="minorEastAsia" w:hAnsiTheme="minorHAnsi" w:cstheme="minorHAnsi"/>
          <w:color w:val="000000"/>
          <w:lang w:val="el-GR"/>
        </w:rPr>
        <w:t xml:space="preserve"> </w:t>
      </w:r>
      <w:r>
        <w:rPr>
          <w:rFonts w:asciiTheme="minorHAnsi" w:eastAsiaTheme="minorEastAsia" w:hAnsiTheme="minorHAnsi" w:cstheme="minorHAnsi"/>
          <w:color w:val="000000"/>
        </w:rPr>
        <w:t>x</w:t>
      </w:r>
      <w:r w:rsidRPr="006B29E3">
        <w:rPr>
          <w:rFonts w:asciiTheme="minorHAnsi" w:eastAsiaTheme="minorEastAsia" w:hAnsiTheme="minorHAnsi" w:cstheme="minorHAnsi"/>
          <w:color w:val="000000"/>
          <w:lang w:val="el-GR"/>
        </w:rPr>
        <w:t xml:space="preserve"> = 0,45</w:t>
      </w:r>
    </w:p>
    <w:p w14:paraId="4EA8BD7D" w14:textId="77777777" w:rsidR="00596A9C" w:rsidRPr="006B29E3" w:rsidRDefault="00000000">
      <w:pPr>
        <w:pStyle w:val="TrapezaThematonStyle"/>
        <w:spacing w:line="360" w:lineRule="auto"/>
        <w:jc w:val="both"/>
        <w:rPr>
          <w:rFonts w:asciiTheme="minorHAnsi" w:hAnsiTheme="minorHAnsi" w:cstheme="minorBidi"/>
          <w:color w:val="000000"/>
          <w:lang w:val="el-GR"/>
        </w:rPr>
      </w:pPr>
      <w:r w:rsidRPr="006B29E3">
        <w:rPr>
          <w:rFonts w:asciiTheme="minorHAnsi" w:hAnsiTheme="minorHAnsi" w:cstheme="minorBidi"/>
          <w:color w:val="000000"/>
          <w:lang w:val="el-GR"/>
        </w:rPr>
        <w:t xml:space="preserve">Συνεπώς σε 0,5 </w:t>
      </w:r>
      <w:r>
        <w:rPr>
          <w:rFonts w:asciiTheme="minorHAnsi" w:hAnsiTheme="minorHAnsi" w:cstheme="minorBidi"/>
          <w:color w:val="000000"/>
        </w:rPr>
        <w:t>g</w:t>
      </w:r>
      <w:r w:rsidRPr="006B29E3">
        <w:rPr>
          <w:rFonts w:asciiTheme="minorHAnsi" w:hAnsiTheme="minorHAnsi" w:cstheme="minorBidi"/>
          <w:color w:val="000000"/>
          <w:lang w:val="el-GR"/>
        </w:rPr>
        <w:t xml:space="preserve"> = 500 </w:t>
      </w:r>
      <w:r>
        <w:rPr>
          <w:rFonts w:asciiTheme="minorHAnsi" w:hAnsiTheme="minorHAnsi" w:cstheme="minorBidi"/>
          <w:color w:val="000000"/>
        </w:rPr>
        <w:t>mg</w:t>
      </w:r>
      <m:oMath>
        <m:r>
          <w:rPr>
            <w:rFonts w:ascii="Cambria Math" w:eastAsia="Cambria Math" w:hAnsi="Cambria Math" w:cstheme="minorHAnsi"/>
            <w:color w:val="000000"/>
            <w:lang w:val="el-GR"/>
          </w:rPr>
          <m:t xml:space="preserve"> </m:t>
        </m:r>
        <m:r>
          <m:rPr>
            <m:sty m:val="p"/>
          </m:rPr>
          <w:rPr>
            <w:rFonts w:ascii="Cambria Math" w:eastAsia="Cambria Math" w:hAnsi="Cambria Math" w:cstheme="minorHAnsi"/>
            <w:color w:val="000000"/>
            <w:lang w:val="el-GR"/>
          </w:rPr>
          <m:t>δισκίου</m:t>
        </m:r>
      </m:oMath>
      <w:r w:rsidRPr="006B29E3">
        <w:rPr>
          <w:rFonts w:asciiTheme="minorHAnsi" w:hAnsiTheme="minorHAnsi" w:cstheme="minorBidi"/>
          <w:color w:val="000000"/>
          <w:lang w:val="el-GR"/>
        </w:rPr>
        <w:t xml:space="preserve"> περιέχονται 0,45 </w:t>
      </w:r>
      <w:r>
        <w:rPr>
          <w:rFonts w:asciiTheme="minorHAnsi" w:hAnsiTheme="minorHAnsi" w:cstheme="minorBidi"/>
          <w:color w:val="000000"/>
        </w:rPr>
        <w:t>g</w:t>
      </w:r>
      <w:r w:rsidRPr="006B29E3">
        <w:rPr>
          <w:rFonts w:asciiTheme="minorHAnsi" w:hAnsiTheme="minorHAnsi" w:cstheme="minorBidi"/>
          <w:color w:val="000000"/>
          <w:lang w:val="el-GR"/>
        </w:rPr>
        <w:t xml:space="preserve"> = 450 </w:t>
      </w:r>
      <w:r>
        <w:rPr>
          <w:rFonts w:asciiTheme="minorHAnsi" w:hAnsiTheme="minorHAnsi" w:cstheme="minorBidi"/>
          <w:color w:val="000000"/>
        </w:rPr>
        <w:t>mg</w:t>
      </w:r>
      <w:r w:rsidRPr="006B29E3">
        <w:rPr>
          <w:rFonts w:asciiTheme="minorHAnsi" w:hAnsiTheme="minorHAnsi" w:cstheme="minorBidi"/>
          <w:color w:val="000000"/>
          <w:lang w:val="el-GR"/>
        </w:rPr>
        <w:t xml:space="preserve"> </w:t>
      </w:r>
      <m:oMath>
        <m:r>
          <m:rPr>
            <m:sty m:val="p"/>
          </m:rPr>
          <w:rPr>
            <w:rFonts w:ascii="Cambria Math" w:eastAsia="Cambria Math" w:hAnsi="Cambria Math" w:cstheme="minorHAnsi"/>
            <w:color w:val="000000"/>
            <w:lang w:val="el-GR"/>
          </w:rPr>
          <m:t>κεφαλοσπορίνη</m:t>
        </m:r>
      </m:oMath>
      <w:r w:rsidRPr="006B29E3">
        <w:rPr>
          <w:rFonts w:asciiTheme="minorHAnsi" w:hAnsiTheme="minorHAnsi" w:cstheme="minorBidi"/>
          <w:color w:val="000000"/>
          <w:lang w:val="el-GR"/>
        </w:rPr>
        <w:t>.</w:t>
      </w:r>
    </w:p>
    <w:p w14:paraId="3A7A3E1A" w14:textId="77777777" w:rsidR="00596A9C" w:rsidRPr="006B29E3" w:rsidRDefault="00596A9C">
      <w:pPr>
        <w:pStyle w:val="TrapezaThematonStyle"/>
        <w:spacing w:line="360" w:lineRule="auto"/>
        <w:jc w:val="both"/>
        <w:rPr>
          <w:rFonts w:asciiTheme="minorHAnsi" w:hAnsiTheme="minorHAnsi" w:cstheme="minorHAnsi"/>
          <w:b/>
          <w:color w:val="000000"/>
          <w:lang w:val="el-GR"/>
        </w:rPr>
      </w:pPr>
    </w:p>
    <w:p w14:paraId="7EAD2F2D" w14:textId="77777777" w:rsidR="00596A9C" w:rsidRDefault="00000000">
      <w:pPr>
        <w:pStyle w:val="TrapezaThematonStyle"/>
        <w:spacing w:line="360" w:lineRule="auto"/>
        <w:jc w:val="both"/>
        <w:rPr>
          <w:rFonts w:asciiTheme="minorHAnsi" w:hAnsiTheme="minorHAnsi" w:cstheme="minorHAnsi"/>
          <w:color w:val="000000"/>
        </w:rPr>
      </w:pPr>
      <w:r>
        <w:rPr>
          <w:rFonts w:asciiTheme="minorHAnsi" w:hAnsiTheme="minorHAnsi" w:cstheme="minorHAnsi"/>
          <w:b/>
          <w:color w:val="000000"/>
        </w:rPr>
        <w:t>β)</w:t>
      </w:r>
    </w:p>
    <w:p w14:paraId="54F7D957" w14:textId="77777777" w:rsidR="00596A9C" w:rsidRDefault="00000000">
      <w:pPr>
        <w:pStyle w:val="TrapezaThematonStyle"/>
        <w:spacing w:line="360" w:lineRule="auto"/>
        <w:jc w:val="both"/>
        <w:rPr>
          <w:rFonts w:asciiTheme="minorHAnsi" w:hAnsiTheme="minorHAnsi" w:cstheme="minorHAnsi"/>
          <w:color w:val="000000"/>
        </w:rPr>
      </w:pPr>
      <m:oMathPara>
        <m:oMathParaPr>
          <m:jc m:val="center"/>
        </m:oMathParaPr>
        <m:oMath>
          <m:m>
            <m:mPr>
              <m:mcs>
                <m:mc>
                  <m:mcPr>
                    <m:count m:val="6"/>
                    <m:mcJc m:val="center"/>
                  </m:mcPr>
                </m:mc>
              </m:mcs>
              <m:ctrlPr>
                <w:rPr>
                  <w:rFonts w:ascii="Cambria Math" w:hAnsiTheme="minorHAnsi" w:cstheme="minorHAnsi"/>
                  <w:iCs/>
                  <w:color w:val="000000"/>
                </w:rPr>
              </m:ctrlPr>
            </m:mPr>
            <m:mr>
              <m:e>
                <m:r>
                  <m:rPr>
                    <m:sty m:val="p"/>
                  </m:rPr>
                  <w:rPr>
                    <w:rFonts w:ascii="Cambria Math" w:eastAsia="Cambria Math" w:hAnsi="Cambria Math" w:cstheme="minorHAnsi"/>
                    <w:color w:val="000000"/>
                  </w:rPr>
                  <m:t>Σ</m:t>
                </m:r>
                <m:r>
                  <w:rPr>
                    <w:rFonts w:ascii="Cambria Math" w:eastAsia="Cambria Math" w:hAnsi="Cambria Math" w:cstheme="minorHAnsi"/>
                    <w:color w:val="000000"/>
                  </w:rPr>
                  <m:t>ε</m:t>
                </m:r>
                <m:r>
                  <m:rPr>
                    <m:sty m:val="p"/>
                  </m:rPr>
                  <w:rPr>
                    <w:rFonts w:ascii="Cambria Math" w:eastAsia="Cambria Math" w:hAnsi="Cambria Math" w:cstheme="minorHAnsi"/>
                    <w:color w:val="000000"/>
                  </w:rPr>
                  <m:t xml:space="preserve"> 250 mL διαλύματος</m:t>
                </m:r>
              </m:e>
              <m:e>
                <m:r>
                  <m:rPr>
                    <m:sty m:val="p"/>
                  </m:rPr>
                  <w:rPr>
                    <w:rFonts w:ascii="Cambria Math" w:eastAsia="Cambria Math" w:hAnsi="Cambria Math" w:cstheme="minorHAnsi"/>
                    <w:color w:val="000000"/>
                  </w:rPr>
                  <m:t xml:space="preserve"> περιέχονται </m:t>
                </m:r>
              </m:e>
              <m:e>
                <m:r>
                  <m:rPr>
                    <m:sty m:val="p"/>
                  </m:rPr>
                  <w:rPr>
                    <w:rFonts w:ascii="Cambria Math" w:eastAsia="Cambria Math" w:hAnsi="Cambria Math" w:cstheme="minorHAnsi"/>
                    <w:color w:val="000000"/>
                  </w:rPr>
                  <m:t>0,45 g κεφαλοσπορίνη</m:t>
                </m:r>
              </m:e>
              <m:e/>
              <m:e/>
              <m:e/>
            </m:mr>
            <m:mr>
              <m:e>
                <m:r>
                  <m:rPr>
                    <m:sty m:val="p"/>
                  </m:rPr>
                  <w:rPr>
                    <w:rFonts w:ascii="Cambria Math" w:eastAsia="Cambria Math" w:hAnsi="Cambria Math" w:cstheme="minorHAnsi"/>
                    <w:color w:val="000000"/>
                  </w:rPr>
                  <m:t xml:space="preserve">Σε 1000 mL διαλύματος </m:t>
                </m:r>
              </m:e>
              <m:e>
                <m:r>
                  <m:rPr>
                    <m:sty m:val="p"/>
                  </m:rPr>
                  <w:rPr>
                    <w:rFonts w:ascii="Cambria Math" w:eastAsia="Cambria Math" w:hAnsi="Cambria Math" w:cstheme="minorHAnsi"/>
                    <w:color w:val="000000"/>
                  </w:rPr>
                  <m:t>"</m:t>
                </m:r>
              </m:e>
              <m:e>
                <m:r>
                  <m:rPr>
                    <m:sty m:val="p"/>
                  </m:rPr>
                  <w:rPr>
                    <w:rFonts w:ascii="Cambria Math" w:eastAsia="Cambria Math" w:hAnsi="Cambria Math" w:cstheme="minorHAnsi"/>
                    <w:color w:val="000000"/>
                  </w:rPr>
                  <m:t>y g κεφαλοσπορίνη</m:t>
                </m:r>
              </m:e>
              <m:e/>
              <m:e/>
              <m:e/>
            </m:mr>
          </m:m>
        </m:oMath>
      </m:oMathPara>
    </w:p>
    <w:p w14:paraId="4359D285" w14:textId="77777777" w:rsidR="00596A9C" w:rsidRDefault="00000000">
      <w:pPr>
        <w:pStyle w:val="TrapezaThematonStyle"/>
        <w:spacing w:line="360" w:lineRule="auto"/>
        <w:jc w:val="center"/>
        <w:rPr>
          <w:rFonts w:asciiTheme="minorHAnsi" w:hAnsiTheme="minorHAnsi" w:cstheme="minorHAnsi"/>
        </w:rPr>
      </w:pPr>
      <m:oMathPara>
        <m:oMath>
          <m:f>
            <m:fPr>
              <m:ctrlPr>
                <w:rPr>
                  <w:rFonts w:ascii="Cambria Math" w:hAnsiTheme="minorHAnsi" w:cstheme="minorHAnsi"/>
                  <w:iCs/>
                  <w:color w:val="000000"/>
                </w:rPr>
              </m:ctrlPr>
            </m:fPr>
            <m:num>
              <m:r>
                <m:rPr>
                  <m:sty m:val="p"/>
                </m:rPr>
                <w:rPr>
                  <w:rFonts w:ascii="Cambria Math" w:eastAsia="Cambria Math" w:hAnsi="Cambria Math" w:cstheme="minorHAnsi"/>
                  <w:color w:val="000000"/>
                </w:rPr>
                <m:t>250 mL</m:t>
              </m:r>
            </m:num>
            <m:den>
              <m:r>
                <m:rPr>
                  <m:sty m:val="p"/>
                </m:rPr>
                <w:rPr>
                  <w:rFonts w:ascii="Cambria Math" w:eastAsia="Cambria Math" w:hAnsi="Cambria Math" w:cstheme="minorHAnsi"/>
                  <w:color w:val="000000"/>
                </w:rPr>
                <m:t xml:space="preserve">1000 mL </m:t>
              </m:r>
            </m:den>
          </m:f>
          <m:r>
            <m:rPr>
              <m:sty m:val="p"/>
            </m:rPr>
            <w:rPr>
              <w:rFonts w:ascii="Cambria Math" w:eastAsia="Cambria Math" w:hAnsi="Cambria Math" w:cstheme="minorHAnsi"/>
              <w:color w:val="000000"/>
            </w:rPr>
            <m:t>=</m:t>
          </m:r>
          <m:f>
            <m:fPr>
              <m:ctrlPr>
                <w:rPr>
                  <w:rFonts w:ascii="Cambria Math" w:hAnsiTheme="minorHAnsi" w:cstheme="minorHAnsi"/>
                  <w:iCs/>
                  <w:color w:val="000000"/>
                </w:rPr>
              </m:ctrlPr>
            </m:fPr>
            <m:num>
              <m:r>
                <m:rPr>
                  <m:sty m:val="p"/>
                </m:rPr>
                <w:rPr>
                  <w:rFonts w:ascii="Cambria Math" w:eastAsia="Cambria Math" w:hAnsi="Cambria Math" w:cstheme="minorHAnsi"/>
                  <w:color w:val="000000"/>
                </w:rPr>
                <m:t>0,45 g</m:t>
              </m:r>
            </m:num>
            <m:den>
              <m:r>
                <m:rPr>
                  <m:sty m:val="p"/>
                </m:rPr>
                <w:rPr>
                  <w:rFonts w:ascii="Cambria Math" w:eastAsia="Cambria Math" w:hAnsi="Cambria Math" w:cstheme="minorHAnsi"/>
                  <w:color w:val="000000"/>
                </w:rPr>
                <m:t>y g</m:t>
              </m:r>
            </m:den>
          </m:f>
          <m:r>
            <m:rPr>
              <m:sty m:val="p"/>
            </m:rPr>
            <w:rPr>
              <w:rFonts w:ascii="Cambria Math" w:eastAsia="Cambria Math" w:hAnsi="Cambria Math" w:cstheme="minorHAnsi"/>
            </w:rPr>
            <m:t xml:space="preserve">  </m:t>
          </m:r>
        </m:oMath>
      </m:oMathPara>
    </w:p>
    <w:p w14:paraId="67EE1214" w14:textId="77777777" w:rsidR="00596A9C" w:rsidRPr="006B29E3" w:rsidRDefault="00000000">
      <w:pPr>
        <w:pStyle w:val="TrapezaThematonStyle"/>
        <w:spacing w:line="360" w:lineRule="auto"/>
        <w:jc w:val="center"/>
        <w:rPr>
          <w:rFonts w:asciiTheme="minorHAnsi" w:hAnsiTheme="minorHAnsi" w:cstheme="minorHAnsi"/>
          <w:color w:val="000000"/>
          <w:lang w:val="el-GR"/>
        </w:rPr>
        <w:sectPr w:rsidR="00596A9C" w:rsidRPr="006B29E3">
          <w:type w:val="continuous"/>
          <w:pgSz w:w="11906" w:h="16838"/>
          <w:pgMar w:top="1080" w:right="1080" w:bottom="1080" w:left="1080" w:header="720" w:footer="720" w:gutter="0"/>
          <w:cols w:space="720"/>
        </w:sectPr>
      </w:pPr>
      <m:oMath>
        <m:r>
          <m:rPr>
            <m:sty m:val="p"/>
          </m:rPr>
          <w:rPr>
            <w:rFonts w:ascii="Cambria Math" w:eastAsia="Cambria Math" w:hAnsi="Cambria Math" w:cstheme="minorHAnsi"/>
            <w:lang w:val="el-GR"/>
          </w:rPr>
          <m:t xml:space="preserve"> </m:t>
        </m:r>
      </m:oMath>
      <w:r>
        <w:rPr>
          <w:rFonts w:asciiTheme="minorHAnsi" w:eastAsiaTheme="minorEastAsia" w:hAnsiTheme="minorHAnsi" w:cstheme="minorHAnsi"/>
          <w:color w:val="000000"/>
        </w:rPr>
        <w:sym w:font="Symbol" w:char="F0DE"/>
      </w:r>
      <w:r w:rsidRPr="006B29E3">
        <w:rPr>
          <w:rFonts w:asciiTheme="minorHAnsi" w:eastAsiaTheme="minorEastAsia" w:hAnsiTheme="minorHAnsi" w:cstheme="minorHAnsi"/>
          <w:color w:val="000000"/>
          <w:lang w:val="el-GR"/>
        </w:rPr>
        <w:t xml:space="preserve"> </w:t>
      </w:r>
      <w:r>
        <w:rPr>
          <w:rFonts w:asciiTheme="minorHAnsi" w:eastAsiaTheme="minorEastAsia" w:hAnsiTheme="minorHAnsi" w:cstheme="minorHAnsi"/>
          <w:color w:val="000000"/>
        </w:rPr>
        <w:t>y</w:t>
      </w:r>
      <w:r w:rsidRPr="006B29E3">
        <w:rPr>
          <w:rFonts w:asciiTheme="minorHAnsi" w:eastAsiaTheme="minorEastAsia" w:hAnsiTheme="minorHAnsi" w:cstheme="minorHAnsi"/>
          <w:color w:val="000000"/>
          <w:lang w:val="el-GR"/>
        </w:rPr>
        <w:t xml:space="preserve"> = 1,8</w:t>
      </w:r>
    </w:p>
    <w:p w14:paraId="33387A55"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14015</w:t>
      </w:r>
    </w:p>
    <w:p w14:paraId="18B9EC64" w14:textId="77777777" w:rsidR="00596A9C" w:rsidRDefault="00000000">
      <w:pPr>
        <w:pStyle w:val="TrapezaThematonStyle"/>
        <w:spacing w:line="360" w:lineRule="auto"/>
        <w:jc w:val="both"/>
        <w:rPr>
          <w:rFonts w:ascii="Times New Roman" w:eastAsia="Times New Roman" w:hAnsi="Times New Roman" w:cs="Times New Roman"/>
          <w:lang w:val="el-GR"/>
        </w:rPr>
      </w:pPr>
      <w:r>
        <w:rPr>
          <w:rFonts w:eastAsiaTheme="minorEastAsia"/>
          <w:b/>
          <w:bCs/>
          <w:color w:val="000000"/>
          <w:lang w:val="el-GR"/>
        </w:rPr>
        <w:t>Θέμα 4</w:t>
      </w:r>
      <w:r>
        <w:rPr>
          <w:rFonts w:eastAsiaTheme="minorEastAsia"/>
          <w:b/>
          <w:bCs/>
          <w:color w:val="000000"/>
          <w:position w:val="7"/>
          <w:vertAlign w:val="superscript"/>
          <w:lang w:val="el-GR"/>
        </w:rPr>
        <w:t>ο</w:t>
      </w:r>
    </w:p>
    <w:p w14:paraId="2FAE862E" w14:textId="77777777" w:rsidR="00596A9C" w:rsidRDefault="00000000">
      <w:pPr>
        <w:pStyle w:val="TrapezaThematonStyle"/>
        <w:spacing w:line="360" w:lineRule="auto"/>
        <w:jc w:val="both"/>
        <w:rPr>
          <w:rFonts w:eastAsiaTheme="minorEastAsia"/>
          <w:color w:val="000000"/>
          <w:lang w:val="el-GR"/>
        </w:rPr>
      </w:pPr>
      <w:r>
        <w:rPr>
          <w:rFonts w:eastAsiaTheme="minorEastAsia"/>
          <w:color w:val="000000"/>
          <w:lang w:val="el-GR"/>
        </w:rPr>
        <w:t xml:space="preserve">Η </w:t>
      </w:r>
      <w:r>
        <w:rPr>
          <w:rFonts w:eastAsiaTheme="minorEastAsia"/>
          <w:color w:val="000000"/>
        </w:rPr>
        <w:t>CH</w:t>
      </w:r>
      <w:r>
        <w:rPr>
          <w:rFonts w:eastAsiaTheme="minorEastAsia"/>
          <w:color w:val="000000"/>
          <w:vertAlign w:val="subscript"/>
          <w:lang w:val="el-GR"/>
        </w:rPr>
        <w:t>2</w:t>
      </w:r>
      <w:r>
        <w:rPr>
          <w:rFonts w:eastAsiaTheme="minorEastAsia"/>
          <w:color w:val="000000"/>
        </w:rPr>
        <w:t>O</w:t>
      </w:r>
      <w:r>
        <w:rPr>
          <w:rFonts w:eastAsiaTheme="minorEastAsia"/>
          <w:color w:val="000000"/>
          <w:lang w:val="el-GR"/>
        </w:rPr>
        <w:t xml:space="preserve"> (μεθανάλη) είναι μια ουσία που αποτελεί πρώτη ύλη για την παραγωγή πλαστικών, ωστόσο είναι τοξική για τον άνθρωπο ακόμα και σε μικρές ποσότητες.</w:t>
      </w:r>
    </w:p>
    <w:p w14:paraId="555E61FC" w14:textId="77777777" w:rsidR="00596A9C" w:rsidRDefault="00000000">
      <w:pPr>
        <w:pStyle w:val="TrapezaThematonStyle"/>
        <w:spacing w:line="360" w:lineRule="auto"/>
        <w:jc w:val="both"/>
        <w:rPr>
          <w:rFonts w:ascii="Times New Roman" w:eastAsia="Times New Roman" w:hAnsi="Times New Roman" w:cs="Times New Roman"/>
          <w:lang w:val="el-GR"/>
        </w:rPr>
      </w:pPr>
      <w:r>
        <w:rPr>
          <w:rFonts w:eastAsiaTheme="minorEastAsia"/>
          <w:color w:val="000000"/>
          <w:lang w:val="el-GR"/>
        </w:rPr>
        <w:t xml:space="preserve">Διαλύουμε  σε νερό 48 </w:t>
      </w:r>
      <w:r>
        <w:rPr>
          <w:rFonts w:eastAsiaTheme="minorEastAsia"/>
          <w:color w:val="000000"/>
        </w:rPr>
        <w:t>g</w:t>
      </w:r>
      <w:r>
        <w:rPr>
          <w:rFonts w:eastAsiaTheme="minorEastAsia"/>
          <w:color w:val="000000"/>
          <w:lang w:val="el-GR"/>
        </w:rPr>
        <w:t xml:space="preserve"> </w:t>
      </w:r>
      <w:r>
        <w:rPr>
          <w:rFonts w:eastAsiaTheme="minorEastAsia"/>
          <w:color w:val="000000"/>
        </w:rPr>
        <w:t>CH</w:t>
      </w:r>
      <w:r>
        <w:rPr>
          <w:rFonts w:eastAsiaTheme="minorEastAsia"/>
          <w:color w:val="000000"/>
          <w:vertAlign w:val="subscript"/>
          <w:lang w:val="el-GR"/>
        </w:rPr>
        <w:t>2</w:t>
      </w:r>
      <w:r>
        <w:rPr>
          <w:rFonts w:eastAsiaTheme="minorEastAsia"/>
          <w:color w:val="000000"/>
        </w:rPr>
        <w:t>O</w:t>
      </w:r>
      <w:r>
        <w:rPr>
          <w:rFonts w:eastAsiaTheme="minorEastAsia"/>
          <w:color w:val="000000"/>
          <w:lang w:val="el-GR"/>
        </w:rPr>
        <w:t xml:space="preserve">, οπότε σχηματίζεται διάλυμα Δ1 όγκου 800 </w:t>
      </w:r>
      <w:r>
        <w:rPr>
          <w:rFonts w:eastAsiaTheme="minorEastAsia"/>
          <w:color w:val="000000"/>
        </w:rPr>
        <w:t>mL</w:t>
      </w:r>
      <w:r>
        <w:rPr>
          <w:rFonts w:eastAsiaTheme="minorEastAsia"/>
          <w:color w:val="000000"/>
          <w:lang w:val="el-GR"/>
        </w:rPr>
        <w:t xml:space="preserve">. </w:t>
      </w:r>
    </w:p>
    <w:p w14:paraId="20E1E122" w14:textId="77777777" w:rsidR="00596A9C" w:rsidRDefault="00000000">
      <w:pPr>
        <w:pStyle w:val="TrapezaThematonStyle"/>
        <w:spacing w:line="360" w:lineRule="auto"/>
        <w:ind w:left="567"/>
        <w:jc w:val="both"/>
        <w:rPr>
          <w:rFonts w:eastAsiaTheme="minorEastAsia"/>
          <w:color w:val="000000"/>
          <w:lang w:val="el-GR"/>
        </w:rPr>
      </w:pPr>
      <w:r>
        <w:rPr>
          <w:rFonts w:eastAsiaTheme="minorEastAsia"/>
          <w:b/>
          <w:bCs/>
          <w:color w:val="000000"/>
          <w:lang w:val="el-GR"/>
        </w:rPr>
        <w:t>α)</w:t>
      </w:r>
      <w:r>
        <w:rPr>
          <w:rFonts w:eastAsiaTheme="minorEastAsia"/>
          <w:color w:val="000000"/>
          <w:lang w:val="el-GR"/>
        </w:rPr>
        <w:t xml:space="preserve"> </w:t>
      </w:r>
      <w:r>
        <w:rPr>
          <w:rFonts w:eastAsiaTheme="minorEastAsia"/>
          <w:b/>
          <w:color w:val="000000"/>
        </w:rPr>
        <w:t>i</w:t>
      </w:r>
      <w:r>
        <w:rPr>
          <w:rFonts w:eastAsiaTheme="minorEastAsia"/>
          <w:b/>
          <w:color w:val="000000"/>
          <w:lang w:val="el-GR"/>
        </w:rPr>
        <w:t>)</w:t>
      </w:r>
      <w:r>
        <w:rPr>
          <w:rFonts w:eastAsiaTheme="minorEastAsia"/>
          <w:color w:val="000000"/>
          <w:lang w:val="el-GR"/>
        </w:rPr>
        <w:t xml:space="preserve"> Ποια είναι η περιεκτικότητα % </w:t>
      </w:r>
      <w:r>
        <w:rPr>
          <w:rFonts w:eastAsiaTheme="minorEastAsia"/>
          <w:color w:val="000000"/>
        </w:rPr>
        <w:t>w</w:t>
      </w:r>
      <w:r>
        <w:rPr>
          <w:rFonts w:eastAsiaTheme="minorEastAsia"/>
          <w:color w:val="000000"/>
          <w:lang w:val="el-GR"/>
        </w:rPr>
        <w:t>/</w:t>
      </w:r>
      <w:r>
        <w:rPr>
          <w:rFonts w:eastAsiaTheme="minorEastAsia"/>
          <w:color w:val="000000"/>
        </w:rPr>
        <w:t>v</w:t>
      </w:r>
      <w:r>
        <w:rPr>
          <w:rFonts w:eastAsiaTheme="minorEastAsia"/>
          <w:color w:val="000000"/>
          <w:lang w:val="el-GR"/>
        </w:rPr>
        <w:t xml:space="preserve"> του διαλύματος Δ1 σε </w:t>
      </w:r>
      <w:r>
        <w:rPr>
          <w:rFonts w:eastAsiaTheme="minorEastAsia"/>
          <w:color w:val="000000"/>
        </w:rPr>
        <w:t>CH</w:t>
      </w:r>
      <w:r>
        <w:rPr>
          <w:rFonts w:eastAsiaTheme="minorEastAsia"/>
          <w:color w:val="000000"/>
          <w:vertAlign w:val="subscript"/>
          <w:lang w:val="el-GR"/>
        </w:rPr>
        <w:t>2</w:t>
      </w:r>
      <w:r>
        <w:rPr>
          <w:rFonts w:eastAsiaTheme="minorEastAsia"/>
          <w:color w:val="000000"/>
        </w:rPr>
        <w:t>O</w:t>
      </w:r>
      <w:r>
        <w:rPr>
          <w:rFonts w:eastAsiaTheme="minorEastAsia"/>
          <w:color w:val="000000"/>
          <w:lang w:val="el-GR"/>
        </w:rPr>
        <w:t xml:space="preserve">; </w:t>
      </w:r>
      <w:r>
        <w:rPr>
          <w:rFonts w:eastAsiaTheme="minorEastAsia"/>
          <w:i/>
          <w:color w:val="000000"/>
          <w:lang w:val="el-GR"/>
        </w:rPr>
        <w:t>(</w:t>
      </w:r>
      <w:r>
        <w:rPr>
          <w:rFonts w:eastAsiaTheme="minorEastAsia"/>
          <w:i/>
          <w:iCs/>
          <w:color w:val="000000"/>
          <w:lang w:val="el-GR"/>
        </w:rPr>
        <w:t>μονάδες 4</w:t>
      </w:r>
      <w:r>
        <w:rPr>
          <w:rFonts w:eastAsiaTheme="minorEastAsia"/>
          <w:i/>
          <w:color w:val="000000"/>
          <w:lang w:val="el-GR"/>
        </w:rPr>
        <w:t>)</w:t>
      </w:r>
    </w:p>
    <w:p w14:paraId="14868E00" w14:textId="77777777" w:rsidR="00596A9C" w:rsidRDefault="00000000">
      <w:pPr>
        <w:pStyle w:val="TrapezaThematonStyle"/>
        <w:spacing w:line="360" w:lineRule="auto"/>
        <w:ind w:left="567"/>
        <w:jc w:val="both"/>
        <w:rPr>
          <w:rFonts w:ascii="Times New Roman" w:eastAsia="Times New Roman" w:hAnsi="Times New Roman" w:cs="Times New Roman"/>
          <w:lang w:val="el-GR"/>
        </w:rPr>
      </w:pPr>
      <w:r>
        <w:rPr>
          <w:rFonts w:eastAsiaTheme="minorEastAsia"/>
          <w:b/>
          <w:bCs/>
          <w:color w:val="000000"/>
        </w:rPr>
        <w:t>ii</w:t>
      </w:r>
      <w:r>
        <w:rPr>
          <w:rFonts w:eastAsiaTheme="minorEastAsia"/>
          <w:b/>
          <w:bCs/>
          <w:color w:val="000000"/>
          <w:lang w:val="el-GR"/>
        </w:rPr>
        <w:t>)</w:t>
      </w:r>
      <w:r>
        <w:rPr>
          <w:rFonts w:eastAsiaTheme="minorEastAsia"/>
          <w:color w:val="000000"/>
          <w:lang w:val="el-GR"/>
        </w:rPr>
        <w:t xml:space="preserve"> Ποια είναι η συγκέντρωση (</w:t>
      </w:r>
      <w:r>
        <w:rPr>
          <w:rFonts w:eastAsiaTheme="minorEastAsia"/>
          <w:i/>
          <w:iCs/>
          <w:color w:val="000000"/>
        </w:rPr>
        <w:t>c</w:t>
      </w:r>
      <w:r>
        <w:rPr>
          <w:rFonts w:eastAsiaTheme="minorEastAsia"/>
          <w:i/>
          <w:iCs/>
          <w:color w:val="000000"/>
          <w:lang w:val="el-GR"/>
        </w:rPr>
        <w:t>)</w:t>
      </w:r>
      <w:r>
        <w:rPr>
          <w:rFonts w:eastAsiaTheme="minorEastAsia"/>
          <w:color w:val="000000"/>
          <w:lang w:val="el-GR"/>
        </w:rPr>
        <w:t xml:space="preserve"> του διαλύματος Δ1 σε </w:t>
      </w:r>
      <w:r>
        <w:rPr>
          <w:rFonts w:eastAsiaTheme="minorEastAsia"/>
          <w:color w:val="000000"/>
        </w:rPr>
        <w:t>CH</w:t>
      </w:r>
      <w:r>
        <w:rPr>
          <w:rFonts w:eastAsiaTheme="minorEastAsia"/>
          <w:color w:val="000000"/>
          <w:vertAlign w:val="subscript"/>
          <w:lang w:val="el-GR"/>
        </w:rPr>
        <w:t>2</w:t>
      </w:r>
      <w:r>
        <w:rPr>
          <w:rFonts w:eastAsiaTheme="minorEastAsia"/>
          <w:color w:val="000000"/>
        </w:rPr>
        <w:t>O</w:t>
      </w:r>
      <w:r>
        <w:rPr>
          <w:rFonts w:eastAsiaTheme="minorEastAsia"/>
          <w:color w:val="000000"/>
          <w:lang w:val="el-GR"/>
        </w:rPr>
        <w:t xml:space="preserve">; </w:t>
      </w:r>
      <w:r>
        <w:rPr>
          <w:rFonts w:eastAsiaTheme="minorEastAsia"/>
          <w:i/>
          <w:iCs/>
          <w:color w:val="000000"/>
          <w:lang w:val="el-GR"/>
        </w:rPr>
        <w:t>(μονάδες 4)</w:t>
      </w:r>
    </w:p>
    <w:p w14:paraId="090255C5" w14:textId="77777777" w:rsidR="00596A9C" w:rsidRDefault="00000000">
      <w:pPr>
        <w:pStyle w:val="TrapezaThematonStyle"/>
        <w:spacing w:line="360" w:lineRule="auto"/>
        <w:ind w:left="567"/>
        <w:jc w:val="both"/>
        <w:rPr>
          <w:rFonts w:ascii="Times New Roman" w:eastAsia="Times New Roman" w:hAnsi="Times New Roman" w:cs="Times New Roman"/>
          <w:lang w:val="el-GR"/>
        </w:rPr>
      </w:pPr>
      <w:r>
        <w:rPr>
          <w:rFonts w:eastAsiaTheme="minorEastAsia"/>
          <w:b/>
          <w:bCs/>
          <w:color w:val="000000"/>
          <w:lang w:val="el-GR"/>
        </w:rPr>
        <w:t>β)</w:t>
      </w:r>
      <w:r>
        <w:rPr>
          <w:rFonts w:eastAsiaTheme="minorEastAsia"/>
          <w:color w:val="000000"/>
          <w:lang w:val="el-GR"/>
        </w:rPr>
        <w:t xml:space="preserve"> Στο διάλυμα Δ1 προστίθενται 102 </w:t>
      </w:r>
      <w:r>
        <w:rPr>
          <w:rFonts w:eastAsiaTheme="minorEastAsia"/>
          <w:color w:val="000000"/>
        </w:rPr>
        <w:t>g</w:t>
      </w:r>
      <w:r>
        <w:rPr>
          <w:rFonts w:eastAsiaTheme="minorEastAsia"/>
          <w:color w:val="000000"/>
          <w:lang w:val="el-GR"/>
        </w:rPr>
        <w:t xml:space="preserve"> επιπλέον </w:t>
      </w:r>
      <w:r>
        <w:rPr>
          <w:rFonts w:eastAsiaTheme="minorEastAsia"/>
          <w:color w:val="000000"/>
        </w:rPr>
        <w:t>CH</w:t>
      </w:r>
      <w:r>
        <w:rPr>
          <w:rFonts w:eastAsiaTheme="minorEastAsia"/>
          <w:color w:val="000000"/>
          <w:vertAlign w:val="subscript"/>
          <w:lang w:val="el-GR"/>
        </w:rPr>
        <w:t>2</w:t>
      </w:r>
      <w:r>
        <w:rPr>
          <w:rFonts w:eastAsiaTheme="minorEastAsia"/>
          <w:color w:val="000000"/>
        </w:rPr>
        <w:t>O</w:t>
      </w:r>
      <w:r>
        <w:rPr>
          <w:rFonts w:eastAsiaTheme="minorEastAsia"/>
          <w:color w:val="000000"/>
          <w:lang w:val="el-GR"/>
        </w:rPr>
        <w:t xml:space="preserve"> και νερό, οπότε σχηματίζεται διάλυμα Δ2, όγκου 1000 </w:t>
      </w:r>
      <w:r>
        <w:rPr>
          <w:rFonts w:eastAsiaTheme="minorEastAsia"/>
          <w:color w:val="000000"/>
        </w:rPr>
        <w:t>mL</w:t>
      </w:r>
      <w:r>
        <w:rPr>
          <w:rFonts w:eastAsiaTheme="minorEastAsia"/>
          <w:color w:val="000000"/>
          <w:lang w:val="el-GR"/>
        </w:rPr>
        <w:t xml:space="preserve">. Ποια είναι η συγκέντρωση (c)  του διαλύματος Δ2 σε </w:t>
      </w:r>
      <w:r>
        <w:rPr>
          <w:rFonts w:eastAsiaTheme="minorEastAsia"/>
          <w:color w:val="000000"/>
        </w:rPr>
        <w:t>CH</w:t>
      </w:r>
      <w:r>
        <w:rPr>
          <w:rFonts w:eastAsiaTheme="minorEastAsia"/>
          <w:color w:val="000000"/>
          <w:vertAlign w:val="subscript"/>
          <w:lang w:val="el-GR"/>
        </w:rPr>
        <w:t>2</w:t>
      </w:r>
      <w:r>
        <w:rPr>
          <w:rFonts w:eastAsiaTheme="minorEastAsia"/>
          <w:color w:val="000000"/>
        </w:rPr>
        <w:t>O</w:t>
      </w:r>
      <w:r>
        <w:rPr>
          <w:rFonts w:eastAsiaTheme="minorEastAsia"/>
          <w:color w:val="000000"/>
          <w:lang w:val="el-GR"/>
        </w:rPr>
        <w:t>; (</w:t>
      </w:r>
      <w:r>
        <w:rPr>
          <w:rFonts w:eastAsiaTheme="minorEastAsia"/>
          <w:i/>
          <w:iCs/>
          <w:color w:val="000000"/>
          <w:lang w:val="el-GR"/>
        </w:rPr>
        <w:t>μονάδες 8</w:t>
      </w:r>
      <w:r>
        <w:rPr>
          <w:rFonts w:eastAsiaTheme="minorEastAsia"/>
          <w:color w:val="000000"/>
          <w:lang w:val="el-GR"/>
        </w:rPr>
        <w:t>)</w:t>
      </w:r>
    </w:p>
    <w:p w14:paraId="39A109C9" w14:textId="77777777" w:rsidR="00596A9C" w:rsidRDefault="00000000">
      <w:pPr>
        <w:pStyle w:val="TrapezaThematonStyle"/>
        <w:spacing w:line="360" w:lineRule="auto"/>
        <w:ind w:left="567"/>
        <w:jc w:val="both"/>
        <w:rPr>
          <w:rFonts w:eastAsiaTheme="minorEastAsia"/>
          <w:color w:val="000000"/>
          <w:lang w:val="el-GR"/>
        </w:rPr>
      </w:pPr>
      <w:r>
        <w:rPr>
          <w:rFonts w:eastAsiaTheme="minorEastAsia"/>
          <w:b/>
          <w:bCs/>
          <w:color w:val="000000"/>
          <w:lang w:val="el-GR"/>
        </w:rPr>
        <w:t>γ)</w:t>
      </w:r>
      <w:r>
        <w:rPr>
          <w:rFonts w:eastAsiaTheme="minorEastAsia"/>
          <w:color w:val="000000"/>
          <w:lang w:val="el-GR"/>
        </w:rPr>
        <w:t xml:space="preserve"> Διαθέτουμε επίσης υδατικό διάλυμα Δ3 συγκέντρωσης 1,2 </w:t>
      </w:r>
      <w:r>
        <w:rPr>
          <w:rFonts w:eastAsiaTheme="minorEastAsia"/>
          <w:color w:val="000000"/>
        </w:rPr>
        <w:t>M</w:t>
      </w:r>
      <w:r>
        <w:rPr>
          <w:rFonts w:eastAsiaTheme="minorEastAsia"/>
          <w:color w:val="000000"/>
          <w:lang w:val="el-GR"/>
        </w:rPr>
        <w:t xml:space="preserve"> σε </w:t>
      </w:r>
      <w:r>
        <w:rPr>
          <w:rFonts w:eastAsiaTheme="minorEastAsia"/>
          <w:color w:val="000000"/>
        </w:rPr>
        <w:t>CH</w:t>
      </w:r>
      <w:r>
        <w:rPr>
          <w:rFonts w:eastAsiaTheme="minorEastAsia"/>
          <w:color w:val="000000"/>
          <w:position w:val="-6"/>
          <w:vertAlign w:val="subscript"/>
          <w:lang w:val="el-GR"/>
        </w:rPr>
        <w:t>2</w:t>
      </w:r>
      <w:r>
        <w:rPr>
          <w:rFonts w:eastAsiaTheme="minorEastAsia"/>
          <w:color w:val="000000"/>
        </w:rPr>
        <w:t>O</w:t>
      </w:r>
      <w:r>
        <w:rPr>
          <w:rFonts w:eastAsiaTheme="minorEastAsia"/>
          <w:color w:val="000000"/>
          <w:lang w:val="el-GR"/>
        </w:rPr>
        <w:t xml:space="preserve">. Με ποια αναλογία όγκων πρέπει να αναμείξουμε τα διαλύματα Δ1 και Δ3 έτσι ώστε να προκύψει διάλυμα Δ4 συγκέντρωσης 1,4 </w:t>
      </w:r>
      <w:r>
        <w:rPr>
          <w:rFonts w:eastAsiaTheme="minorEastAsia"/>
          <w:color w:val="000000"/>
        </w:rPr>
        <w:t>M</w:t>
      </w:r>
      <w:r>
        <w:rPr>
          <w:rFonts w:eastAsiaTheme="minorEastAsia"/>
          <w:color w:val="000000"/>
          <w:lang w:val="el-GR"/>
        </w:rPr>
        <w:t xml:space="preserve"> σε </w:t>
      </w:r>
      <w:r>
        <w:rPr>
          <w:rFonts w:eastAsiaTheme="minorEastAsia"/>
          <w:color w:val="000000"/>
        </w:rPr>
        <w:t>CH</w:t>
      </w:r>
      <w:r>
        <w:rPr>
          <w:rFonts w:eastAsiaTheme="minorEastAsia"/>
          <w:color w:val="000000"/>
          <w:position w:val="-6"/>
          <w:vertAlign w:val="subscript"/>
          <w:lang w:val="el-GR"/>
        </w:rPr>
        <w:t>2</w:t>
      </w:r>
      <w:r>
        <w:rPr>
          <w:rFonts w:eastAsiaTheme="minorEastAsia"/>
          <w:color w:val="000000"/>
        </w:rPr>
        <w:t>O</w:t>
      </w:r>
      <w:r>
        <w:rPr>
          <w:rFonts w:eastAsiaTheme="minorEastAsia"/>
          <w:color w:val="000000"/>
          <w:lang w:val="el-GR"/>
        </w:rPr>
        <w:t xml:space="preserve">; </w:t>
      </w:r>
    </w:p>
    <w:p w14:paraId="720125BB" w14:textId="77777777" w:rsidR="00596A9C" w:rsidRDefault="00000000">
      <w:pPr>
        <w:pStyle w:val="TrapezaThematonStyle"/>
        <w:spacing w:line="360" w:lineRule="auto"/>
        <w:ind w:left="567"/>
        <w:jc w:val="both"/>
        <w:rPr>
          <w:rFonts w:eastAsia="Times New Roman" w:cstheme="minorHAnsi"/>
          <w:i/>
          <w:lang w:val="el-GR"/>
        </w:rPr>
      </w:pPr>
      <w:r>
        <w:rPr>
          <w:rFonts w:eastAsiaTheme="minorEastAsia" w:cstheme="minorHAnsi"/>
          <w:color w:val="000000"/>
          <w:lang w:val="el-GR"/>
        </w:rPr>
        <w:t xml:space="preserve"> </w:t>
      </w:r>
      <w:r>
        <w:rPr>
          <w:rFonts w:eastAsiaTheme="minorEastAsia" w:cstheme="minorHAnsi"/>
          <w:i/>
          <w:color w:val="000000"/>
          <w:lang w:val="el-GR"/>
        </w:rPr>
        <w:t>(</w:t>
      </w:r>
      <w:r>
        <w:rPr>
          <w:rFonts w:eastAsiaTheme="minorEastAsia" w:cstheme="minorHAnsi"/>
          <w:i/>
          <w:iCs/>
          <w:color w:val="000000"/>
          <w:lang w:val="el-GR"/>
        </w:rPr>
        <w:t>μονάδες 9</w:t>
      </w:r>
      <w:r>
        <w:rPr>
          <w:rFonts w:eastAsiaTheme="minorEastAsia" w:cstheme="minorHAnsi"/>
          <w:i/>
          <w:color w:val="000000"/>
          <w:lang w:val="el-GR"/>
        </w:rPr>
        <w:t>)</w:t>
      </w:r>
    </w:p>
    <w:p w14:paraId="31115C3D" w14:textId="77777777" w:rsidR="00596A9C" w:rsidRDefault="00000000">
      <w:pPr>
        <w:pStyle w:val="TrapezaThematonStyle"/>
        <w:spacing w:line="360" w:lineRule="auto"/>
        <w:ind w:left="567"/>
        <w:jc w:val="both"/>
        <w:rPr>
          <w:rFonts w:ascii="Times New Roman" w:eastAsia="Times New Roman" w:hAnsi="Times New Roman" w:cs="Times New Roman"/>
          <w:lang w:val="el-GR"/>
        </w:rPr>
      </w:pPr>
      <w:r>
        <w:rPr>
          <w:rFonts w:eastAsiaTheme="minorEastAsia"/>
          <w:color w:val="000000"/>
          <w:lang w:val="el-GR"/>
        </w:rPr>
        <w:t xml:space="preserve">Δίνονται οι σχετικές ατομικές μάζες: </w:t>
      </w:r>
      <w:r>
        <w:rPr>
          <w:rFonts w:eastAsiaTheme="minorEastAsia"/>
          <w:i/>
          <w:color w:val="000000"/>
        </w:rPr>
        <w:t>A</w:t>
      </w:r>
      <w:r>
        <w:rPr>
          <w:rFonts w:eastAsiaTheme="minorEastAsia"/>
          <w:color w:val="000000"/>
          <w:vertAlign w:val="subscript"/>
        </w:rPr>
        <w:t>r</w:t>
      </w:r>
      <w:r>
        <w:rPr>
          <w:rFonts w:eastAsiaTheme="minorEastAsia"/>
          <w:color w:val="000000"/>
          <w:lang w:val="el-GR"/>
        </w:rPr>
        <w:t>(</w:t>
      </w:r>
      <w:r>
        <w:rPr>
          <w:rFonts w:eastAsiaTheme="minorEastAsia"/>
          <w:color w:val="000000"/>
        </w:rPr>
        <w:t>C</w:t>
      </w:r>
      <w:r>
        <w:rPr>
          <w:rFonts w:eastAsiaTheme="minorEastAsia"/>
          <w:color w:val="000000"/>
          <w:lang w:val="el-GR"/>
        </w:rPr>
        <w:t xml:space="preserve">)=12, </w:t>
      </w:r>
      <w:r>
        <w:rPr>
          <w:rFonts w:eastAsiaTheme="minorEastAsia"/>
          <w:i/>
          <w:color w:val="000000"/>
        </w:rPr>
        <w:t>A</w:t>
      </w:r>
      <w:r>
        <w:rPr>
          <w:rFonts w:eastAsiaTheme="minorEastAsia"/>
          <w:color w:val="000000"/>
          <w:vertAlign w:val="subscript"/>
        </w:rPr>
        <w:t>r</w:t>
      </w:r>
      <w:r>
        <w:rPr>
          <w:rFonts w:eastAsiaTheme="minorEastAsia"/>
          <w:color w:val="000000"/>
          <w:lang w:val="el-GR"/>
        </w:rPr>
        <w:t>(</w:t>
      </w:r>
      <w:r>
        <w:rPr>
          <w:rFonts w:eastAsiaTheme="minorEastAsia"/>
          <w:color w:val="000000"/>
        </w:rPr>
        <w:t>O</w:t>
      </w:r>
      <w:r>
        <w:rPr>
          <w:rFonts w:eastAsiaTheme="minorEastAsia"/>
          <w:color w:val="000000"/>
          <w:lang w:val="el-GR"/>
        </w:rPr>
        <w:t xml:space="preserve">)=16, </w:t>
      </w:r>
      <w:r>
        <w:rPr>
          <w:rFonts w:eastAsiaTheme="minorEastAsia"/>
          <w:i/>
          <w:color w:val="000000"/>
        </w:rPr>
        <w:t>A</w:t>
      </w:r>
      <w:r>
        <w:rPr>
          <w:rFonts w:eastAsiaTheme="minorEastAsia"/>
          <w:color w:val="000000"/>
          <w:vertAlign w:val="subscript"/>
        </w:rPr>
        <w:t>r</w:t>
      </w:r>
      <w:r>
        <w:rPr>
          <w:rFonts w:eastAsiaTheme="minorEastAsia"/>
          <w:color w:val="000000"/>
          <w:lang w:val="el-GR"/>
        </w:rPr>
        <w:t>(</w:t>
      </w:r>
      <w:r>
        <w:rPr>
          <w:rFonts w:eastAsiaTheme="minorEastAsia"/>
          <w:color w:val="000000"/>
        </w:rPr>
        <w:t>H</w:t>
      </w:r>
      <w:r>
        <w:rPr>
          <w:rFonts w:eastAsiaTheme="minorEastAsia"/>
          <w:color w:val="000000"/>
          <w:lang w:val="el-GR"/>
        </w:rPr>
        <w:t>)=1.</w:t>
      </w:r>
    </w:p>
    <w:p w14:paraId="020C59D2" w14:textId="77777777" w:rsidR="00596A9C" w:rsidRDefault="00000000">
      <w:pPr>
        <w:pStyle w:val="TrapezaThematonStyle"/>
        <w:spacing w:line="360" w:lineRule="auto"/>
        <w:jc w:val="right"/>
        <w:rPr>
          <w:rFonts w:eastAsiaTheme="minorEastAsia"/>
          <w:b/>
          <w:bCs/>
          <w:i/>
          <w:iCs/>
          <w:color w:val="000000"/>
          <w:lang w:val="el-GR"/>
        </w:rPr>
        <w:sectPr w:rsidR="00596A9C">
          <w:type w:val="continuous"/>
          <w:pgSz w:w="11906" w:h="16838"/>
          <w:pgMar w:top="1080" w:right="1080" w:bottom="1080" w:left="1080" w:header="720" w:footer="720" w:gutter="0"/>
          <w:cols w:space="720"/>
        </w:sectPr>
      </w:pPr>
      <w:r>
        <w:rPr>
          <w:rFonts w:eastAsiaTheme="minorEastAsia"/>
          <w:b/>
          <w:bCs/>
          <w:i/>
          <w:iCs/>
          <w:color w:val="000000"/>
          <w:lang w:val="el-GR"/>
        </w:rPr>
        <w:t>Μονάδες 25</w:t>
      </w:r>
    </w:p>
    <w:p w14:paraId="2EDE6F9C"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14015</w:t>
      </w:r>
    </w:p>
    <w:p w14:paraId="266C6E7F" w14:textId="77777777" w:rsidR="00596A9C" w:rsidRDefault="00000000">
      <w:pPr>
        <w:pStyle w:val="TrapezaThematonStyle"/>
        <w:spacing w:line="360" w:lineRule="auto"/>
        <w:jc w:val="both"/>
        <w:rPr>
          <w:rFonts w:ascii="Times New Roman" w:eastAsia="Times New Roman" w:hAnsi="Times New Roman" w:cs="Times New Roman"/>
          <w:lang w:val="el-GR"/>
        </w:rPr>
      </w:pPr>
      <w:r>
        <w:rPr>
          <w:rFonts w:eastAsiaTheme="minorEastAsia"/>
          <w:b/>
          <w:bCs/>
          <w:color w:val="000000"/>
          <w:lang w:val="el-GR"/>
        </w:rPr>
        <w:t>Ενδεικτική επίλυση</w:t>
      </w:r>
    </w:p>
    <w:p w14:paraId="28D7B8CF" w14:textId="77777777" w:rsidR="00596A9C" w:rsidRDefault="00000000">
      <w:pPr>
        <w:pStyle w:val="TrapezaThematonStyle"/>
        <w:spacing w:line="360" w:lineRule="auto"/>
        <w:ind w:left="567"/>
        <w:jc w:val="both"/>
        <w:rPr>
          <w:lang w:val="el-GR"/>
        </w:rPr>
      </w:pPr>
      <w:r>
        <w:rPr>
          <w:rFonts w:eastAsiaTheme="minorEastAsia"/>
          <w:b/>
          <w:bCs/>
          <w:color w:val="000000"/>
          <w:lang w:val="el-GR"/>
        </w:rPr>
        <w:t>α)</w:t>
      </w:r>
      <w:r>
        <w:rPr>
          <w:lang w:val="el-GR"/>
        </w:rPr>
        <w:t xml:space="preserve"> </w:t>
      </w:r>
      <w:r>
        <w:rPr>
          <w:b/>
        </w:rPr>
        <w:t>i</w:t>
      </w:r>
      <w:r>
        <w:rPr>
          <w:b/>
          <w:lang w:val="el-GR"/>
        </w:rPr>
        <w:t>)</w:t>
      </w:r>
    </w:p>
    <w:p w14:paraId="76D9994A" w14:textId="77777777" w:rsidR="00596A9C" w:rsidRDefault="00000000">
      <w:pPr>
        <w:pStyle w:val="TrapezaThematonStyle"/>
        <w:spacing w:line="360" w:lineRule="auto"/>
        <w:ind w:left="567"/>
        <w:jc w:val="both"/>
        <w:rPr>
          <w:rFonts w:cstheme="minorHAnsi"/>
          <w:lang w:val="el-GR"/>
        </w:rPr>
      </w:pPr>
      <w:r>
        <w:rPr>
          <w:lang w:val="el-GR"/>
        </w:rPr>
        <w:lastRenderedPageBreak/>
        <w:t xml:space="preserve">Στα </w:t>
      </w:r>
      <w:r>
        <w:rPr>
          <w:rFonts w:cstheme="minorHAnsi"/>
          <w:lang w:val="el-GR"/>
        </w:rPr>
        <w:t xml:space="preserve">800 </w:t>
      </w:r>
      <w:r>
        <w:rPr>
          <w:rFonts w:cstheme="minorHAnsi"/>
        </w:rPr>
        <w:t>mL</w:t>
      </w:r>
      <w:r>
        <w:rPr>
          <w:rFonts w:cstheme="minorHAnsi"/>
          <w:lang w:val="el-GR"/>
        </w:rPr>
        <w:t xml:space="preserve"> διαλύματος Δ1 περιέχονται  </w:t>
      </w:r>
      <w:r>
        <w:rPr>
          <w:rFonts w:eastAsiaTheme="minorEastAsia" w:cstheme="minorHAnsi"/>
          <w:color w:val="000000"/>
          <w:lang w:val="el-GR"/>
        </w:rPr>
        <w:t xml:space="preserve">48 </w:t>
      </w:r>
      <w:r>
        <w:rPr>
          <w:rFonts w:eastAsiaTheme="minorEastAsia" w:cstheme="minorHAnsi"/>
          <w:color w:val="000000"/>
        </w:rPr>
        <w:t>g</w:t>
      </w:r>
      <w:r>
        <w:rPr>
          <w:rFonts w:eastAsiaTheme="minorEastAsia" w:cstheme="minorHAnsi"/>
          <w:color w:val="000000"/>
          <w:lang w:val="el-GR"/>
        </w:rPr>
        <w:t xml:space="preserve"> </w:t>
      </w:r>
      <w:r>
        <w:rPr>
          <w:rFonts w:eastAsiaTheme="minorEastAsia" w:cstheme="minorHAnsi"/>
          <w:color w:val="000000"/>
        </w:rPr>
        <w:t>CH</w:t>
      </w:r>
      <w:r>
        <w:rPr>
          <w:rFonts w:eastAsiaTheme="minorEastAsia" w:cstheme="minorHAnsi"/>
          <w:color w:val="000000"/>
          <w:vertAlign w:val="subscript"/>
          <w:lang w:val="el-GR"/>
        </w:rPr>
        <w:t>2</w:t>
      </w:r>
      <w:r>
        <w:rPr>
          <w:rFonts w:eastAsiaTheme="minorEastAsia" w:cstheme="minorHAnsi"/>
          <w:color w:val="000000"/>
        </w:rPr>
        <w:t>O</w:t>
      </w:r>
      <w:r>
        <w:rPr>
          <w:rFonts w:eastAsiaTheme="minorEastAsia" w:cstheme="minorHAnsi"/>
          <w:color w:val="000000"/>
          <w:lang w:val="el-GR"/>
        </w:rPr>
        <w:t>.</w:t>
      </w:r>
    </w:p>
    <w:p w14:paraId="14DA9FA6" w14:textId="77777777" w:rsidR="00596A9C" w:rsidRDefault="00000000">
      <w:pPr>
        <w:pStyle w:val="TrapezaThematonStyle"/>
        <w:spacing w:line="360" w:lineRule="auto"/>
        <w:ind w:left="567"/>
        <w:jc w:val="both"/>
        <w:rPr>
          <w:rFonts w:cstheme="minorHAnsi"/>
          <w:u w:val="single"/>
          <w:lang w:val="el-GR"/>
        </w:rPr>
      </w:pPr>
      <w:r>
        <w:rPr>
          <w:rFonts w:cstheme="minorHAnsi"/>
          <w:u w:val="single"/>
          <w:lang w:val="el-GR"/>
        </w:rPr>
        <w:t xml:space="preserve">Στα 100 </w:t>
      </w:r>
      <w:r>
        <w:rPr>
          <w:rFonts w:cstheme="minorHAnsi"/>
          <w:u w:val="single"/>
        </w:rPr>
        <w:t>mL</w:t>
      </w:r>
      <w:r>
        <w:rPr>
          <w:rFonts w:cstheme="minorHAnsi"/>
          <w:u w:val="single"/>
          <w:lang w:val="el-GR"/>
        </w:rPr>
        <w:t xml:space="preserve"> διαλύματος Δ1 περιέχονται   </w:t>
      </w:r>
      <w:r>
        <w:rPr>
          <w:rFonts w:cstheme="minorHAnsi"/>
          <w:u w:val="single"/>
        </w:rPr>
        <w:t>x</w:t>
      </w:r>
      <w:r>
        <w:rPr>
          <w:rFonts w:cstheme="minorHAnsi"/>
          <w:u w:val="single"/>
          <w:lang w:val="el-GR"/>
        </w:rPr>
        <w:t xml:space="preserve">; </w:t>
      </w:r>
      <w:r>
        <w:rPr>
          <w:rFonts w:cstheme="minorHAnsi"/>
          <w:u w:val="single"/>
        </w:rPr>
        <w:t>g</w:t>
      </w:r>
      <w:r>
        <w:rPr>
          <w:rFonts w:cstheme="minorHAnsi"/>
          <w:u w:val="single"/>
          <w:lang w:val="el-GR"/>
        </w:rPr>
        <w:t xml:space="preserve">  </w:t>
      </w:r>
      <w:r>
        <w:rPr>
          <w:rFonts w:eastAsiaTheme="minorEastAsia" w:cstheme="minorHAnsi"/>
          <w:color w:val="000000"/>
          <w:u w:val="single"/>
        </w:rPr>
        <w:t>CH</w:t>
      </w:r>
      <w:r>
        <w:rPr>
          <w:rFonts w:eastAsiaTheme="minorEastAsia" w:cstheme="minorHAnsi"/>
          <w:color w:val="000000"/>
          <w:u w:val="single"/>
          <w:vertAlign w:val="subscript"/>
          <w:lang w:val="el-GR"/>
        </w:rPr>
        <w:t>2</w:t>
      </w:r>
      <w:r>
        <w:rPr>
          <w:rFonts w:eastAsiaTheme="minorEastAsia" w:cstheme="minorHAnsi"/>
          <w:color w:val="000000"/>
          <w:u w:val="single"/>
        </w:rPr>
        <w:t>O</w:t>
      </w:r>
    </w:p>
    <w:p w14:paraId="222B6F36" w14:textId="77777777" w:rsidR="00596A9C" w:rsidRDefault="00000000">
      <w:pPr>
        <w:pStyle w:val="TrapezaThematonStyle"/>
        <w:spacing w:line="360" w:lineRule="auto"/>
        <w:ind w:left="567"/>
        <w:jc w:val="both"/>
        <w:rPr>
          <w:rFonts w:eastAsiaTheme="minorEastAsia" w:cstheme="minorHAnsi"/>
          <w:color w:val="000000"/>
          <w:lang w:val="el-GR"/>
        </w:rPr>
      </w:pPr>
      <w:r>
        <w:rPr>
          <w:rFonts w:cstheme="minorHAnsi"/>
          <w:lang w:val="el-GR"/>
        </w:rPr>
        <w:t>800∙</w:t>
      </w:r>
      <w:r>
        <w:rPr>
          <w:rFonts w:cstheme="minorHAnsi"/>
        </w:rPr>
        <w:t>x</w:t>
      </w:r>
      <w:r>
        <w:rPr>
          <w:rFonts w:cstheme="minorHAnsi"/>
          <w:lang w:val="el-GR"/>
        </w:rPr>
        <w:t>= 48∙100</w:t>
      </w:r>
      <w:r>
        <w:rPr>
          <w:rFonts w:ascii="Cambria Math" w:hAnsi="Cambria Math" w:cs="Cambria Math"/>
          <w:lang w:val="el-GR"/>
        </w:rPr>
        <w:t>⇒</w:t>
      </w:r>
      <w:r>
        <w:rPr>
          <w:rFonts w:cstheme="minorHAnsi"/>
        </w:rPr>
        <w:t>x</w:t>
      </w:r>
      <w:r>
        <w:rPr>
          <w:rFonts w:cstheme="minorHAnsi"/>
          <w:lang w:val="el-GR"/>
        </w:rPr>
        <w:t>=</w:t>
      </w:r>
      <m:oMath>
        <m:f>
          <m:fPr>
            <m:ctrlPr>
              <w:rPr>
                <w:rFonts w:ascii="Cambria Math" w:hAnsi="Cambria Math" w:cstheme="minorHAnsi"/>
                <w:i/>
              </w:rPr>
            </m:ctrlPr>
          </m:fPr>
          <m:num>
            <m:r>
              <w:rPr>
                <w:rFonts w:ascii="Cambria Math" w:eastAsia="Cambria Math" w:hAnsi="Cambria Math" w:cstheme="minorHAnsi"/>
                <w:color w:val="000000"/>
                <w:lang w:val="el-GR"/>
              </w:rPr>
              <m:t>4800</m:t>
            </m:r>
          </m:num>
          <m:den>
            <m:r>
              <w:rPr>
                <w:rFonts w:ascii="Cambria Math" w:eastAsia="Cambria Math" w:hAnsi="Cambria Math" w:cstheme="minorHAnsi"/>
                <w:lang w:val="el-GR"/>
              </w:rPr>
              <m:t>800</m:t>
            </m:r>
          </m:den>
        </m:f>
      </m:oMath>
      <w:r>
        <w:rPr>
          <w:rFonts w:ascii="Cambria Math" w:hAnsi="Cambria Math" w:cs="Cambria Math"/>
          <w:lang w:val="el-GR"/>
        </w:rPr>
        <w:t>⇒</w:t>
      </w:r>
      <w:r>
        <w:rPr>
          <w:rFonts w:cstheme="minorHAnsi"/>
        </w:rPr>
        <w:t>x</w:t>
      </w:r>
      <w:r>
        <w:rPr>
          <w:rFonts w:cstheme="minorHAnsi"/>
          <w:lang w:val="el-GR"/>
        </w:rPr>
        <w:t>=</w:t>
      </w:r>
      <w:r>
        <w:rPr>
          <w:rFonts w:eastAsiaTheme="minorEastAsia" w:cstheme="minorHAnsi"/>
          <w:color w:val="000000"/>
          <w:lang w:val="el-GR"/>
        </w:rPr>
        <w:t>6.</w:t>
      </w:r>
    </w:p>
    <w:p w14:paraId="77561E2A" w14:textId="77777777" w:rsidR="00596A9C" w:rsidRDefault="00000000">
      <w:pPr>
        <w:pStyle w:val="TrapezaThematonStyle"/>
        <w:spacing w:line="360" w:lineRule="auto"/>
        <w:ind w:left="567"/>
        <w:jc w:val="both"/>
        <w:rPr>
          <w:rFonts w:asciiTheme="minorHAnsi" w:hAnsiTheme="minorHAnsi" w:cstheme="minorHAnsi"/>
          <w:lang w:val="el-GR"/>
        </w:rPr>
      </w:pPr>
      <w:r>
        <w:rPr>
          <w:rFonts w:asciiTheme="minorHAnsi" w:eastAsiaTheme="minorEastAsia" w:hAnsiTheme="minorHAnsi" w:cstheme="minorHAnsi"/>
          <w:color w:val="000000"/>
          <w:lang w:val="el-GR"/>
        </w:rPr>
        <w:t xml:space="preserve">Επομένως η περιεκτικότητα % </w:t>
      </w:r>
      <w:r>
        <w:rPr>
          <w:rFonts w:asciiTheme="minorHAnsi" w:eastAsiaTheme="minorEastAsia" w:hAnsiTheme="minorHAnsi" w:cstheme="minorHAnsi"/>
          <w:color w:val="000000"/>
        </w:rPr>
        <w:t>w</w:t>
      </w:r>
      <w:r>
        <w:rPr>
          <w:rFonts w:asciiTheme="minorHAnsi" w:eastAsiaTheme="minorEastAsia" w:hAnsiTheme="minorHAnsi" w:cstheme="minorHAnsi"/>
          <w:color w:val="000000"/>
          <w:lang w:val="el-GR"/>
        </w:rPr>
        <w:t>/</w:t>
      </w:r>
      <w:r>
        <w:rPr>
          <w:rFonts w:asciiTheme="minorHAnsi" w:eastAsiaTheme="minorEastAsia" w:hAnsiTheme="minorHAnsi" w:cstheme="minorHAnsi"/>
          <w:color w:val="000000"/>
        </w:rPr>
        <w:t>v</w:t>
      </w:r>
      <w:r>
        <w:rPr>
          <w:rFonts w:asciiTheme="minorHAnsi" w:eastAsiaTheme="minorEastAsia" w:hAnsiTheme="minorHAnsi" w:cstheme="minorHAnsi"/>
          <w:color w:val="000000"/>
          <w:lang w:val="el-GR"/>
        </w:rPr>
        <w:t xml:space="preserve"> του διαλύματος Δ1 </w:t>
      </w:r>
      <w:r>
        <w:rPr>
          <w:rFonts w:asciiTheme="minorHAnsi" w:eastAsiaTheme="minorEastAsia" w:hAnsiTheme="minorHAnsi" w:cstheme="minorHAnsi"/>
          <w:color w:val="000000"/>
          <w:position w:val="-6"/>
          <w:vertAlign w:val="subscript"/>
          <w:lang w:val="el-GR"/>
        </w:rPr>
        <w:t xml:space="preserve"> </w:t>
      </w:r>
      <w:r>
        <w:rPr>
          <w:rFonts w:asciiTheme="minorHAnsi" w:eastAsiaTheme="minorEastAsia" w:hAnsiTheme="minorHAnsi" w:cstheme="minorHAnsi"/>
          <w:color w:val="000000"/>
          <w:lang w:val="el-GR"/>
        </w:rPr>
        <w:t xml:space="preserve">σε </w:t>
      </w:r>
      <w:r>
        <w:rPr>
          <w:rFonts w:asciiTheme="minorHAnsi" w:eastAsiaTheme="minorEastAsia" w:hAnsiTheme="minorHAnsi" w:cstheme="minorHAnsi"/>
          <w:color w:val="000000"/>
        </w:rPr>
        <w:t>CH</w:t>
      </w:r>
      <w:r>
        <w:rPr>
          <w:rFonts w:asciiTheme="minorHAnsi" w:eastAsiaTheme="minorEastAsia" w:hAnsiTheme="minorHAnsi" w:cstheme="minorHAnsi"/>
          <w:color w:val="000000"/>
          <w:vertAlign w:val="subscript"/>
          <w:lang w:val="el-GR"/>
        </w:rPr>
        <w:t>2</w:t>
      </w:r>
      <w:r>
        <w:rPr>
          <w:rFonts w:asciiTheme="minorHAnsi" w:eastAsiaTheme="minorEastAsia" w:hAnsiTheme="minorHAnsi" w:cstheme="minorHAnsi"/>
          <w:color w:val="000000"/>
        </w:rPr>
        <w:t>O</w:t>
      </w:r>
      <w:r>
        <w:rPr>
          <w:rFonts w:asciiTheme="minorHAnsi" w:eastAsiaTheme="minorEastAsia" w:hAnsiTheme="minorHAnsi" w:cstheme="minorHAnsi"/>
          <w:color w:val="000000"/>
          <w:lang w:val="el-GR"/>
        </w:rPr>
        <w:t xml:space="preserve">, είναι ίση με 6 % </w:t>
      </w:r>
      <w:r>
        <w:rPr>
          <w:rFonts w:asciiTheme="minorHAnsi" w:eastAsiaTheme="minorEastAsia" w:hAnsiTheme="minorHAnsi" w:cstheme="minorHAnsi"/>
          <w:color w:val="000000"/>
        </w:rPr>
        <w:t>w</w:t>
      </w:r>
      <w:r>
        <w:rPr>
          <w:rFonts w:asciiTheme="minorHAnsi" w:eastAsiaTheme="minorEastAsia" w:hAnsiTheme="minorHAnsi" w:cstheme="minorHAnsi"/>
          <w:color w:val="000000"/>
          <w:lang w:val="el-GR"/>
        </w:rPr>
        <w:t>/</w:t>
      </w:r>
      <w:r>
        <w:rPr>
          <w:rFonts w:asciiTheme="minorHAnsi" w:eastAsiaTheme="minorEastAsia" w:hAnsiTheme="minorHAnsi" w:cstheme="minorHAnsi"/>
          <w:color w:val="000000"/>
        </w:rPr>
        <w:t>v</w:t>
      </w:r>
      <w:r>
        <w:rPr>
          <w:rFonts w:asciiTheme="minorHAnsi" w:eastAsiaTheme="minorEastAsia" w:hAnsiTheme="minorHAnsi" w:cstheme="minorHAnsi"/>
          <w:color w:val="000000"/>
          <w:lang w:val="el-GR"/>
        </w:rPr>
        <w:t>.</w:t>
      </w:r>
    </w:p>
    <w:p w14:paraId="3DD03043" w14:textId="77777777" w:rsidR="00596A9C" w:rsidRDefault="00000000">
      <w:pPr>
        <w:pStyle w:val="TrapezaThematonStyle"/>
        <w:spacing w:line="360" w:lineRule="auto"/>
        <w:ind w:left="567"/>
        <w:jc w:val="both"/>
        <w:rPr>
          <w:rFonts w:ascii="Times New Roman" w:eastAsia="Times New Roman" w:hAnsi="Times New Roman" w:cs="Times New Roman"/>
          <w:lang w:val="el-GR"/>
        </w:rPr>
      </w:pPr>
      <w:r>
        <w:rPr>
          <w:rFonts w:eastAsiaTheme="minorEastAsia"/>
          <w:b/>
          <w:bCs/>
          <w:color w:val="000000"/>
        </w:rPr>
        <w:t>ii</w:t>
      </w:r>
      <w:r>
        <w:rPr>
          <w:rFonts w:eastAsiaTheme="minorEastAsia"/>
          <w:b/>
          <w:bCs/>
          <w:color w:val="000000"/>
          <w:lang w:val="el-GR"/>
        </w:rPr>
        <w:t>)</w:t>
      </w:r>
      <w:r>
        <w:rPr>
          <w:rFonts w:eastAsiaTheme="minorEastAsia"/>
          <w:color w:val="000000"/>
          <w:lang w:val="el-GR"/>
        </w:rPr>
        <w:t xml:space="preserve"> Υπολογίζουμε τη σχετική μοριακή μάζα (</w:t>
      </w:r>
      <w:r>
        <w:rPr>
          <w:rFonts w:eastAsiaTheme="minorEastAsia"/>
          <w:i/>
          <w:color w:val="000000"/>
          <w:lang w:val="el-GR"/>
        </w:rPr>
        <w:t>M</w:t>
      </w:r>
      <w:r>
        <w:rPr>
          <w:rFonts w:eastAsiaTheme="minorEastAsia"/>
          <w:color w:val="000000"/>
          <w:position w:val="-6"/>
          <w:vertAlign w:val="subscript"/>
          <w:lang w:val="el-GR"/>
        </w:rPr>
        <w:t>r</w:t>
      </w:r>
      <w:r>
        <w:rPr>
          <w:rFonts w:eastAsiaTheme="minorEastAsia"/>
          <w:color w:val="000000"/>
          <w:lang w:val="el-GR"/>
        </w:rPr>
        <w:t xml:space="preserve">) της </w:t>
      </w:r>
      <w:r>
        <w:rPr>
          <w:rFonts w:eastAsiaTheme="minorEastAsia"/>
          <w:color w:val="000000"/>
        </w:rPr>
        <w:t>CH</w:t>
      </w:r>
      <w:r>
        <w:rPr>
          <w:rFonts w:eastAsiaTheme="minorEastAsia"/>
          <w:color w:val="000000"/>
          <w:position w:val="-6"/>
          <w:vertAlign w:val="subscript"/>
          <w:lang w:val="el-GR"/>
        </w:rPr>
        <w:t>2</w:t>
      </w:r>
      <w:r>
        <w:rPr>
          <w:rFonts w:eastAsiaTheme="minorEastAsia"/>
          <w:color w:val="000000"/>
        </w:rPr>
        <w:t>O</w:t>
      </w:r>
      <w:r>
        <w:rPr>
          <w:rFonts w:eastAsiaTheme="minorEastAsia"/>
          <w:color w:val="000000"/>
          <w:lang w:val="el-GR"/>
        </w:rPr>
        <w:t xml:space="preserve">. </w:t>
      </w:r>
      <w:r>
        <w:rPr>
          <w:rFonts w:eastAsiaTheme="minorEastAsia"/>
          <w:i/>
          <w:color w:val="000000"/>
        </w:rPr>
        <w:t>M</w:t>
      </w:r>
      <w:r>
        <w:rPr>
          <w:rFonts w:eastAsiaTheme="minorEastAsia"/>
          <w:color w:val="000000"/>
          <w:position w:val="-6"/>
          <w:vertAlign w:val="subscript"/>
        </w:rPr>
        <w:t>r</w:t>
      </w:r>
      <w:r>
        <w:rPr>
          <w:rFonts w:eastAsiaTheme="minorEastAsia"/>
          <w:color w:val="000000"/>
          <w:lang w:val="el-GR"/>
        </w:rPr>
        <w:t>=12+2</w:t>
      </w:r>
      <w:r>
        <w:rPr>
          <w:rFonts w:ascii="Cambria Math" w:eastAsia="Cambria Math" w:hAnsi="Cambria Math" w:cs="Cambria Math"/>
          <w:color w:val="000000"/>
          <w:lang w:val="el-GR"/>
        </w:rPr>
        <w:t>⋅</w:t>
      </w:r>
      <w:r>
        <w:rPr>
          <w:rFonts w:eastAsiaTheme="minorEastAsia"/>
          <w:color w:val="000000"/>
          <w:lang w:val="el-GR"/>
        </w:rPr>
        <w:t xml:space="preserve">1+16=30. </w:t>
      </w:r>
    </w:p>
    <w:p w14:paraId="76D84FAE" w14:textId="77777777" w:rsidR="00596A9C" w:rsidRDefault="00000000">
      <w:pPr>
        <w:pStyle w:val="TrapezaThematonStyle"/>
        <w:spacing w:line="360" w:lineRule="auto"/>
        <w:ind w:left="567"/>
        <w:jc w:val="both"/>
        <w:rPr>
          <w:rFonts w:cstheme="minorHAnsi"/>
          <w:lang w:val="el-GR"/>
        </w:rPr>
      </w:pPr>
      <w:r>
        <w:rPr>
          <w:rFonts w:cstheme="minorHAnsi"/>
          <w:iCs/>
          <w:lang w:val="el-GR"/>
        </w:rPr>
        <w:t xml:space="preserve">Υπολογίζουμε τα </w:t>
      </w:r>
      <w:r>
        <w:rPr>
          <w:rFonts w:cstheme="minorHAnsi"/>
          <w:iCs/>
        </w:rPr>
        <w:t>mol</w:t>
      </w:r>
      <w:r>
        <w:rPr>
          <w:rFonts w:cstheme="minorHAnsi"/>
          <w:iCs/>
          <w:lang w:val="el-GR"/>
        </w:rPr>
        <w:t xml:space="preserve"> της ουσίας: </w:t>
      </w:r>
      <w:r>
        <w:rPr>
          <w:rFonts w:cstheme="minorHAnsi"/>
          <w:i/>
          <w:iCs/>
        </w:rPr>
        <w:t>n</w:t>
      </w:r>
      <w:r>
        <w:rPr>
          <w:rFonts w:eastAsiaTheme="minorEastAsia" w:cstheme="minorHAnsi"/>
          <w:color w:val="000000"/>
          <w:lang w:val="el-GR"/>
        </w:rPr>
        <w:t xml:space="preserve"> </w:t>
      </w:r>
      <w:r>
        <w:rPr>
          <w:rFonts w:eastAsiaTheme="minorEastAsia" w:cstheme="minorHAnsi"/>
          <w:color w:val="000000"/>
        </w:rPr>
        <w:t>CH</w:t>
      </w:r>
      <w:r>
        <w:rPr>
          <w:rFonts w:eastAsiaTheme="minorEastAsia" w:cstheme="minorHAnsi"/>
          <w:color w:val="000000"/>
          <w:vertAlign w:val="subscript"/>
          <w:lang w:val="el-GR"/>
        </w:rPr>
        <w:t>2</w:t>
      </w:r>
      <w:r>
        <w:rPr>
          <w:rFonts w:eastAsiaTheme="minorEastAsia" w:cstheme="minorHAnsi"/>
          <w:color w:val="000000"/>
        </w:rPr>
        <w:t>O</w:t>
      </w:r>
      <m:oMath>
        <m:r>
          <w:rPr>
            <w:rFonts w:ascii="Cambria Math" w:eastAsia="Cambria Math" w:hAnsi="Cambria Math" w:cstheme="minorHAnsi"/>
            <w:color w:val="000000"/>
            <w:lang w:val="el-GR"/>
          </w:rPr>
          <m:t xml:space="preserve"> = </m:t>
        </m:r>
        <m:f>
          <m:fPr>
            <m:ctrlPr>
              <w:rPr>
                <w:rFonts w:ascii="Cambria Math" w:hAnsi="Cambria Math" w:cstheme="minorHAnsi"/>
                <w:i/>
              </w:rPr>
            </m:ctrlPr>
          </m:fPr>
          <m:num>
            <m:r>
              <w:rPr>
                <w:rFonts w:ascii="Cambria Math" w:eastAsia="Cambria Math" w:hAnsi="Cambria Math" w:cstheme="minorHAnsi"/>
              </w:rPr>
              <m:t>m</m:t>
            </m:r>
          </m:num>
          <m:den>
            <m:r>
              <w:rPr>
                <w:rFonts w:ascii="Cambria Math" w:eastAsia="Cambria Math" w:hAnsi="Cambria Math" w:cstheme="minorHAnsi"/>
              </w:rPr>
              <m:t>Mr</m:t>
            </m:r>
          </m:den>
        </m:f>
        <m:r>
          <w:rPr>
            <w:rFonts w:ascii="Cambria Math" w:eastAsia="Cambria Math" w:hAnsi="Cambria Math" w:cstheme="minorHAnsi"/>
            <w:color w:val="000000"/>
            <w:lang w:val="el-GR"/>
          </w:rPr>
          <m:t xml:space="preserve"> </m:t>
        </m:r>
        <m:r>
          <w:rPr>
            <w:rFonts w:ascii="Cambria Math" w:eastAsia="Cambria Math" w:hAnsi="Cambria Math" w:cstheme="minorHAnsi"/>
            <w:lang w:val="el-GR"/>
          </w:rPr>
          <m:t xml:space="preserve">= </m:t>
        </m:r>
        <m:f>
          <m:fPr>
            <m:ctrlPr>
              <w:rPr>
                <w:rFonts w:ascii="Cambria Math" w:hAnsi="Cambria Math" w:cstheme="minorHAnsi"/>
                <w:i/>
              </w:rPr>
            </m:ctrlPr>
          </m:fPr>
          <m:num>
            <m:r>
              <w:rPr>
                <w:rFonts w:ascii="Cambria Math" w:eastAsia="Cambria Math" w:hAnsi="Cambria Math" w:cstheme="minorHAnsi"/>
                <w:lang w:val="el-GR"/>
              </w:rPr>
              <m:t>48</m:t>
            </m:r>
          </m:num>
          <m:den>
            <m:r>
              <w:rPr>
                <w:rFonts w:ascii="Cambria Math" w:eastAsia="Cambria Math" w:hAnsi="Cambria Math" w:cstheme="minorHAnsi"/>
                <w:lang w:val="el-GR"/>
              </w:rPr>
              <m:t>30</m:t>
            </m:r>
          </m:den>
        </m:f>
        <m:r>
          <w:rPr>
            <w:rFonts w:ascii="Cambria Math" w:eastAsia="Cambria Math" w:hAnsi="Cambria Math" w:cstheme="minorHAnsi"/>
            <w:lang w:val="el-GR"/>
          </w:rPr>
          <m:t xml:space="preserve"> </m:t>
        </m:r>
        <m:r>
          <w:rPr>
            <w:rFonts w:ascii="Cambria Math" w:eastAsia="Cambria Math" w:hAnsi="Cambria Math" w:cstheme="minorHAnsi"/>
          </w:rPr>
          <m:t>mol</m:t>
        </m:r>
        <m:r>
          <w:rPr>
            <w:rFonts w:ascii="Cambria Math" w:eastAsia="Cambria Math" w:hAnsi="Cambria Math" w:cstheme="minorHAnsi"/>
            <w:lang w:val="el-GR"/>
          </w:rPr>
          <m:t>=</m:t>
        </m:r>
      </m:oMath>
      <w:r>
        <w:rPr>
          <w:rFonts w:cstheme="minorHAnsi"/>
          <w:lang w:val="el-GR"/>
        </w:rPr>
        <w:t xml:space="preserve"> </w:t>
      </w:r>
      <m:oMath>
        <m:r>
          <w:rPr>
            <w:rFonts w:ascii="Cambria Math" w:eastAsia="Cambria Math" w:hAnsi="Cambria Math" w:cstheme="minorHAnsi"/>
            <w:lang w:val="el-GR"/>
          </w:rPr>
          <m:t xml:space="preserve">1,6 </m:t>
        </m:r>
        <m:r>
          <w:rPr>
            <w:rFonts w:ascii="Cambria Math" w:eastAsia="Cambria Math" w:hAnsi="Cambria Math" w:cstheme="minorHAnsi"/>
          </w:rPr>
          <m:t>mol</m:t>
        </m:r>
      </m:oMath>
      <w:r>
        <w:rPr>
          <w:rFonts w:cstheme="minorHAnsi"/>
          <w:lang w:val="el-GR"/>
        </w:rPr>
        <w:t xml:space="preserve">. </w:t>
      </w:r>
    </w:p>
    <w:p w14:paraId="6375C224" w14:textId="77777777" w:rsidR="00596A9C" w:rsidRDefault="00000000">
      <w:pPr>
        <w:pStyle w:val="TrapezaThematonStyle"/>
        <w:spacing w:line="360" w:lineRule="auto"/>
        <w:ind w:left="567"/>
        <w:jc w:val="both"/>
        <w:rPr>
          <w:rFonts w:eastAsiaTheme="minorEastAsia"/>
          <w:color w:val="000000"/>
          <w:lang w:val="el-GR"/>
        </w:rPr>
      </w:pPr>
      <w:r>
        <w:rPr>
          <w:rFonts w:eastAsiaTheme="minorEastAsia"/>
          <w:color w:val="000000"/>
          <w:lang w:val="el-GR"/>
        </w:rPr>
        <w:t xml:space="preserve">Από τη σχέση </w:t>
      </w:r>
      <m:oMath>
        <m:r>
          <w:rPr>
            <w:rFonts w:ascii="Cambria Math" w:eastAsia="Cambria Math" w:hAnsi="Cambria Math" w:cstheme="minorHAnsi"/>
          </w:rPr>
          <m:t>c</m:t>
        </m:r>
        <m:r>
          <w:rPr>
            <w:rFonts w:ascii="Cambria Math" w:eastAsia="Cambria Math" w:hAnsi="Cambria Math" w:cstheme="minorHAnsi"/>
            <w:lang w:val="el-GR"/>
          </w:rPr>
          <m:t>=</m:t>
        </m:r>
        <m:f>
          <m:fPr>
            <m:ctrlPr>
              <w:rPr>
                <w:rFonts w:ascii="Cambria Math" w:hAnsi="Cambria Math" w:cstheme="minorHAnsi"/>
                <w:i/>
              </w:rPr>
            </m:ctrlPr>
          </m:fPr>
          <m:num>
            <m:r>
              <w:rPr>
                <w:rFonts w:ascii="Cambria Math" w:eastAsia="Cambria Math" w:hAnsi="Cambria Math" w:cstheme="minorHAnsi"/>
              </w:rPr>
              <m:t>n</m:t>
            </m:r>
            <m:r>
              <w:rPr>
                <w:rFonts w:ascii="Cambria Math" w:eastAsia="Cambria Math" w:hAnsi="Cambria Math" w:cstheme="minorHAnsi"/>
                <w:lang w:val="el-GR"/>
              </w:rPr>
              <m:t xml:space="preserve"> </m:t>
            </m:r>
          </m:num>
          <m:den>
            <m:r>
              <w:rPr>
                <w:rFonts w:ascii="Cambria Math" w:eastAsia="Cambria Math" w:hAnsi="Cambria Math" w:cstheme="minorHAnsi"/>
              </w:rPr>
              <m:t>V</m:t>
            </m:r>
          </m:den>
        </m:f>
        <m:r>
          <w:rPr>
            <w:rFonts w:ascii="Cambria Math" w:eastAsia="Cambria Math" w:hAnsi="Cambria Math" w:cstheme="minorHAnsi"/>
            <w:lang w:val="el-GR"/>
          </w:rPr>
          <m:t xml:space="preserve"> </m:t>
        </m:r>
      </m:oMath>
      <w:r>
        <w:rPr>
          <w:rFonts w:eastAsiaTheme="minorEastAsia"/>
          <w:lang w:val="el-GR"/>
        </w:rPr>
        <w:t xml:space="preserve">, </w:t>
      </w:r>
      <w:r>
        <w:rPr>
          <w:rFonts w:eastAsiaTheme="minorEastAsia"/>
          <w:color w:val="000000"/>
          <w:lang w:val="el-GR"/>
        </w:rPr>
        <w:t xml:space="preserve">θα υπολογίσουμε τη συγκέντρωση </w:t>
      </w:r>
      <w:r>
        <w:rPr>
          <w:rFonts w:eastAsiaTheme="minorEastAsia"/>
          <w:i/>
          <w:iCs/>
          <w:color w:val="000000"/>
        </w:rPr>
        <w:t>c</w:t>
      </w:r>
      <w:r>
        <w:rPr>
          <w:rFonts w:eastAsiaTheme="minorEastAsia"/>
          <w:color w:val="000000"/>
          <w:lang w:val="el-GR"/>
        </w:rPr>
        <w:t xml:space="preserve"> του διαλύματος Δ1. </w:t>
      </w:r>
    </w:p>
    <w:p w14:paraId="37A5C9B4" w14:textId="77777777" w:rsidR="00596A9C" w:rsidRDefault="00000000">
      <w:pPr>
        <w:pStyle w:val="TrapezaThematonStyle"/>
        <w:spacing w:line="360" w:lineRule="auto"/>
        <w:ind w:left="567"/>
        <w:jc w:val="both"/>
        <w:rPr>
          <w:rFonts w:eastAsiaTheme="minorEastAsia"/>
          <w:color w:val="000000"/>
          <w:lang w:val="el-GR"/>
        </w:rPr>
      </w:pPr>
      <m:oMath>
        <m:r>
          <w:rPr>
            <w:rFonts w:ascii="Cambria Math" w:eastAsia="Cambria Math" w:hAnsi="Cambria Math" w:cstheme="minorHAnsi"/>
          </w:rPr>
          <m:t>c</m:t>
        </m:r>
        <m:r>
          <w:rPr>
            <w:rFonts w:ascii="Cambria Math" w:eastAsia="Cambria Math" w:hAnsi="Cambria Math" w:cstheme="minorHAnsi"/>
            <w:lang w:val="el-GR"/>
          </w:rPr>
          <m:t>=</m:t>
        </m:r>
        <m:f>
          <m:fPr>
            <m:ctrlPr>
              <w:rPr>
                <w:rFonts w:ascii="Cambria Math" w:hAnsi="Cambria Math" w:cstheme="minorHAnsi"/>
                <w:i/>
              </w:rPr>
            </m:ctrlPr>
          </m:fPr>
          <m:num>
            <m:r>
              <w:rPr>
                <w:rFonts w:ascii="Cambria Math" w:eastAsia="Cambria Math" w:hAnsi="Cambria Math" w:cstheme="minorHAnsi"/>
              </w:rPr>
              <m:t>n</m:t>
            </m:r>
          </m:num>
          <m:den>
            <m:r>
              <w:rPr>
                <w:rFonts w:ascii="Cambria Math" w:eastAsia="Cambria Math" w:hAnsi="Cambria Math" w:cstheme="minorHAnsi"/>
              </w:rPr>
              <m:t>V</m:t>
            </m:r>
          </m:den>
        </m:f>
        <m:r>
          <w:rPr>
            <w:rFonts w:ascii="Cambria Math" w:eastAsia="Cambria Math" w:hAnsi="Cambria Math" w:cstheme="minorHAnsi"/>
            <w:lang w:val="el-GR"/>
          </w:rPr>
          <m:t xml:space="preserve">= </m:t>
        </m:r>
        <m:f>
          <m:fPr>
            <m:ctrlPr>
              <w:rPr>
                <w:rFonts w:ascii="Cambria Math" w:hAnsi="Cambria Math" w:cstheme="minorHAnsi"/>
                <w:i/>
              </w:rPr>
            </m:ctrlPr>
          </m:fPr>
          <m:num>
            <m:r>
              <w:rPr>
                <w:rFonts w:ascii="Cambria Math" w:eastAsia="Cambria Math" w:hAnsi="Cambria Math" w:cstheme="minorHAnsi"/>
                <w:lang w:val="el-GR"/>
              </w:rPr>
              <m:t xml:space="preserve">1,6 </m:t>
            </m:r>
            <m:r>
              <w:rPr>
                <w:rFonts w:ascii="Cambria Math" w:eastAsia="Cambria Math" w:hAnsi="Cambria Math" w:cstheme="minorHAnsi"/>
              </w:rPr>
              <m:t>mol</m:t>
            </m:r>
          </m:num>
          <m:den>
            <m:r>
              <w:rPr>
                <w:rFonts w:ascii="Cambria Math" w:eastAsia="Cambria Math" w:hAnsi="Cambria Math" w:cstheme="minorHAnsi"/>
                <w:lang w:val="el-GR"/>
              </w:rPr>
              <m:t xml:space="preserve">0,8 </m:t>
            </m:r>
            <m:r>
              <w:rPr>
                <w:rFonts w:ascii="Cambria Math" w:eastAsia="Cambria Math" w:hAnsi="Cambria Math" w:cstheme="minorHAnsi"/>
              </w:rPr>
              <m:t>L</m:t>
            </m:r>
          </m:den>
        </m:f>
        <m:r>
          <w:rPr>
            <w:rFonts w:ascii="Cambria Math" w:eastAsia="Cambria Math" w:hAnsi="Cambria Math" w:cstheme="minorHAnsi"/>
            <w:lang w:val="el-GR"/>
          </w:rPr>
          <m:t>=2</m:t>
        </m:r>
        <m:f>
          <m:fPr>
            <m:ctrlPr>
              <w:rPr>
                <w:rFonts w:ascii="Cambria Math" w:hAnsi="Cambria Math" w:cstheme="minorHAnsi"/>
                <w:iCs/>
              </w:rPr>
            </m:ctrlPr>
          </m:fPr>
          <m:num>
            <m:r>
              <w:rPr>
                <w:rFonts w:ascii="Cambria Math" w:eastAsia="Cambria Math" w:hAnsi="Cambria Math" w:cstheme="minorHAnsi"/>
              </w:rPr>
              <m:t>mol</m:t>
            </m:r>
          </m:num>
          <m:den>
            <m:r>
              <w:rPr>
                <w:rFonts w:ascii="Cambria Math" w:eastAsia="Cambria Math" w:hAnsi="Cambria Math" w:cstheme="minorHAnsi"/>
              </w:rPr>
              <m:t>L</m:t>
            </m:r>
          </m:den>
        </m:f>
      </m:oMath>
      <w:r>
        <w:rPr>
          <w:lang w:val="el-GR"/>
        </w:rPr>
        <w:t xml:space="preserve">    ή  </w:t>
      </w:r>
      <w:r>
        <w:rPr>
          <w:i/>
          <w:iCs/>
        </w:rPr>
        <w:t>c</w:t>
      </w:r>
      <w:r>
        <w:rPr>
          <w:lang w:val="el-GR"/>
        </w:rPr>
        <w:t xml:space="preserve"> </w:t>
      </w:r>
      <w:r>
        <w:rPr>
          <w:i/>
          <w:iCs/>
          <w:lang w:val="el-GR"/>
        </w:rPr>
        <w:t>=</w:t>
      </w:r>
      <w:r>
        <w:rPr>
          <w:lang w:val="el-GR"/>
        </w:rPr>
        <w:t xml:space="preserve"> 2 </w:t>
      </w:r>
      <w:r>
        <w:t>M</w:t>
      </w:r>
      <w:r>
        <w:rPr>
          <w:lang w:val="el-GR"/>
        </w:rPr>
        <w:t>.</w:t>
      </w:r>
    </w:p>
    <w:p w14:paraId="6E37C412" w14:textId="77777777" w:rsidR="00596A9C" w:rsidRDefault="00000000">
      <w:pPr>
        <w:pStyle w:val="TrapezaThematonStyle"/>
        <w:spacing w:line="360" w:lineRule="auto"/>
        <w:ind w:left="567"/>
        <w:jc w:val="both"/>
        <w:rPr>
          <w:rFonts w:eastAsiaTheme="minorEastAsia"/>
          <w:color w:val="000000"/>
          <w:lang w:val="el-GR"/>
        </w:rPr>
      </w:pPr>
      <w:r>
        <w:rPr>
          <w:lang w:val="el-GR"/>
        </w:rPr>
        <w:t xml:space="preserve"> </w:t>
      </w:r>
      <w:r>
        <w:rPr>
          <w:rFonts w:eastAsiaTheme="minorEastAsia"/>
          <w:color w:val="000000"/>
          <w:lang w:val="el-GR"/>
        </w:rPr>
        <w:t xml:space="preserve">Επομένως, η συγκέντρωση του διαλύματος Δ1, είναι ίση με </w:t>
      </w:r>
      <w:r>
        <w:rPr>
          <w:rFonts w:eastAsiaTheme="minorEastAsia"/>
          <w:i/>
          <w:iCs/>
          <w:color w:val="000000"/>
          <w:lang w:val="el-GR"/>
        </w:rPr>
        <w:t>2</w:t>
      </w:r>
      <w:r>
        <w:rPr>
          <w:rFonts w:eastAsiaTheme="minorEastAsia"/>
          <w:color w:val="000000"/>
          <w:lang w:val="el-GR"/>
        </w:rPr>
        <w:t xml:space="preserve"> </w:t>
      </w:r>
      <w:r>
        <w:rPr>
          <w:rFonts w:eastAsiaTheme="minorEastAsia"/>
          <w:color w:val="000000"/>
        </w:rPr>
        <w:t>M</w:t>
      </w:r>
      <w:r>
        <w:rPr>
          <w:rFonts w:eastAsiaTheme="minorEastAsia"/>
          <w:color w:val="000000"/>
          <w:lang w:val="el-GR"/>
        </w:rPr>
        <w:t>.</w:t>
      </w:r>
    </w:p>
    <w:p w14:paraId="6C69E3E4" w14:textId="77777777" w:rsidR="00596A9C" w:rsidRDefault="00000000">
      <w:pPr>
        <w:pStyle w:val="TrapezaThematonStyle"/>
        <w:spacing w:line="360" w:lineRule="auto"/>
        <w:ind w:left="567"/>
        <w:jc w:val="both"/>
        <w:rPr>
          <w:rFonts w:eastAsiaTheme="minorEastAsia"/>
          <w:color w:val="000000"/>
          <w:lang w:val="el-GR"/>
        </w:rPr>
      </w:pPr>
      <w:r>
        <w:rPr>
          <w:rFonts w:eastAsiaTheme="minorEastAsia"/>
          <w:b/>
          <w:bCs/>
          <w:color w:val="000000"/>
          <w:lang w:val="el-GR"/>
        </w:rPr>
        <w:t>β)</w:t>
      </w:r>
      <w:r>
        <w:rPr>
          <w:rFonts w:eastAsiaTheme="minorEastAsia"/>
          <w:color w:val="000000"/>
          <w:lang w:val="el-GR"/>
        </w:rPr>
        <w:t xml:space="preserve"> Σε 1000 </w:t>
      </w:r>
      <w:r>
        <w:rPr>
          <w:rFonts w:eastAsiaTheme="minorEastAsia"/>
          <w:color w:val="000000"/>
        </w:rPr>
        <w:t>mL</w:t>
      </w:r>
      <w:r>
        <w:rPr>
          <w:rFonts w:eastAsiaTheme="minorEastAsia"/>
          <w:color w:val="000000"/>
          <w:lang w:val="el-GR"/>
        </w:rPr>
        <w:t xml:space="preserve"> = 1 </w:t>
      </w:r>
      <w:r>
        <w:rPr>
          <w:rFonts w:eastAsiaTheme="minorEastAsia"/>
          <w:color w:val="000000"/>
        </w:rPr>
        <w:t>L</w:t>
      </w:r>
      <w:r>
        <w:rPr>
          <w:rFonts w:eastAsiaTheme="minorEastAsia"/>
          <w:color w:val="000000"/>
          <w:lang w:val="el-GR"/>
        </w:rPr>
        <w:t xml:space="preserve"> διαλύματος Δ2, περιέχονται συνολικά (48+102=150) </w:t>
      </w:r>
      <w:r>
        <w:rPr>
          <w:rFonts w:eastAsiaTheme="minorEastAsia"/>
          <w:color w:val="000000"/>
        </w:rPr>
        <w:t>g</w:t>
      </w:r>
      <w:r>
        <w:rPr>
          <w:rFonts w:eastAsiaTheme="minorEastAsia"/>
          <w:color w:val="000000"/>
          <w:lang w:val="el-GR"/>
        </w:rPr>
        <w:t xml:space="preserve"> </w:t>
      </w:r>
      <w:r>
        <w:rPr>
          <w:rFonts w:eastAsiaTheme="minorEastAsia"/>
          <w:color w:val="000000"/>
        </w:rPr>
        <w:t>C</w:t>
      </w:r>
      <w:r>
        <w:rPr>
          <w:rFonts w:eastAsiaTheme="minorEastAsia"/>
          <w:color w:val="000000"/>
          <w:lang w:val="el-GR"/>
        </w:rPr>
        <w:t>Η</w:t>
      </w:r>
      <w:r>
        <w:rPr>
          <w:rFonts w:eastAsiaTheme="minorEastAsia"/>
          <w:color w:val="000000"/>
          <w:vertAlign w:val="subscript"/>
          <w:lang w:val="el-GR"/>
        </w:rPr>
        <w:t>2</w:t>
      </w:r>
      <w:r>
        <w:rPr>
          <w:rFonts w:eastAsiaTheme="minorEastAsia"/>
          <w:color w:val="000000"/>
          <w:lang w:val="el-GR"/>
        </w:rPr>
        <w:t xml:space="preserve">Ο. </w:t>
      </w:r>
    </w:p>
    <w:p w14:paraId="35589DB0" w14:textId="77777777" w:rsidR="00596A9C" w:rsidRDefault="00000000">
      <w:pPr>
        <w:pStyle w:val="TrapezaThematonStyle"/>
        <w:spacing w:line="360" w:lineRule="auto"/>
        <w:ind w:left="567"/>
        <w:jc w:val="both"/>
        <w:rPr>
          <w:rFonts w:eastAsiaTheme="minorEastAsia"/>
          <w:color w:val="000000"/>
          <w:lang w:val="el-GR"/>
        </w:rPr>
      </w:pPr>
      <w:r>
        <w:rPr>
          <w:lang w:val="el-GR"/>
        </w:rPr>
        <w:t xml:space="preserve">Υπολογίζουμε τα </w:t>
      </w:r>
      <w:r>
        <w:t>mol</w:t>
      </w:r>
      <w:r>
        <w:rPr>
          <w:lang w:val="el-GR"/>
        </w:rPr>
        <w:t xml:space="preserve"> της ουσίας: </w:t>
      </w:r>
      <w:r>
        <w:rPr>
          <w:i/>
          <w:iCs/>
        </w:rPr>
        <w:t>n</w:t>
      </w:r>
      <w:r>
        <w:rPr>
          <w:rFonts w:eastAsiaTheme="minorEastAsia"/>
          <w:color w:val="000000"/>
          <w:lang w:val="el-GR"/>
        </w:rPr>
        <w:t xml:space="preserve"> </w:t>
      </w:r>
      <w:r>
        <w:rPr>
          <w:rFonts w:eastAsiaTheme="minorEastAsia"/>
          <w:color w:val="000000"/>
        </w:rPr>
        <w:t>CH</w:t>
      </w:r>
      <w:r>
        <w:rPr>
          <w:rFonts w:eastAsiaTheme="minorEastAsia"/>
          <w:color w:val="000000"/>
          <w:vertAlign w:val="subscript"/>
          <w:lang w:val="el-GR"/>
        </w:rPr>
        <w:t>2</w:t>
      </w:r>
      <w:r>
        <w:rPr>
          <w:rFonts w:eastAsiaTheme="minorEastAsia"/>
          <w:color w:val="000000"/>
        </w:rPr>
        <w:t>O</w:t>
      </w:r>
      <m:oMath>
        <m:r>
          <w:rPr>
            <w:rFonts w:ascii="Cambria Math" w:eastAsia="Cambria Math" w:hAnsi="Cambria Math" w:cstheme="minorHAnsi"/>
            <w:color w:val="000000"/>
            <w:lang w:val="el-GR"/>
          </w:rPr>
          <m:t xml:space="preserve"> = </m:t>
        </m:r>
        <m:f>
          <m:fPr>
            <m:ctrlPr>
              <w:rPr>
                <w:rFonts w:ascii="Cambria Math" w:hAnsi="Cambria Math" w:cstheme="minorHAnsi"/>
                <w:i/>
              </w:rPr>
            </m:ctrlPr>
          </m:fPr>
          <m:num>
            <m:r>
              <w:rPr>
                <w:rFonts w:ascii="Cambria Math" w:eastAsia="Cambria Math" w:hAnsi="Cambria Math" w:cstheme="minorHAnsi"/>
                <w:lang w:val="el-GR"/>
              </w:rPr>
              <m:t>150</m:t>
            </m:r>
          </m:num>
          <m:den>
            <m:r>
              <w:rPr>
                <w:rFonts w:ascii="Cambria Math" w:eastAsia="Cambria Math" w:hAnsi="Cambria Math" w:cstheme="minorHAnsi"/>
                <w:lang w:val="el-GR"/>
              </w:rPr>
              <m:t>60</m:t>
            </m:r>
          </m:den>
        </m:f>
        <m:r>
          <w:rPr>
            <w:rFonts w:ascii="Cambria Math" w:eastAsia="Cambria Math" w:hAnsi="Cambria Math" w:cstheme="minorHAnsi"/>
            <w:color w:val="000000"/>
            <w:lang w:val="el-GR"/>
          </w:rPr>
          <m:t xml:space="preserve"> </m:t>
        </m:r>
        <m:r>
          <w:rPr>
            <w:rFonts w:ascii="Cambria Math" w:eastAsia="Cambria Math" w:hAnsi="Cambria Math" w:cstheme="minorHAnsi"/>
            <w:lang w:val="el-GR"/>
          </w:rPr>
          <m:t>=</m:t>
        </m:r>
      </m:oMath>
      <w:r>
        <w:rPr>
          <w:lang w:val="el-GR"/>
        </w:rPr>
        <w:t xml:space="preserve"> </w:t>
      </w:r>
      <m:oMath>
        <m:r>
          <w:rPr>
            <w:rFonts w:ascii="Cambria Math" w:eastAsia="Cambria Math" w:hAnsi="Cambria Math" w:cstheme="minorHAnsi"/>
            <w:lang w:val="el-GR"/>
          </w:rPr>
          <m:t xml:space="preserve">2,5 </m:t>
        </m:r>
        <m:r>
          <w:rPr>
            <w:rFonts w:ascii="Cambria Math" w:eastAsia="Cambria Math" w:hAnsi="Cambria Math" w:cstheme="minorHAnsi"/>
          </w:rPr>
          <m:t>mol</m:t>
        </m:r>
      </m:oMath>
      <w:r>
        <w:rPr>
          <w:lang w:val="el-GR"/>
        </w:rPr>
        <w:t xml:space="preserve">. </w:t>
      </w:r>
    </w:p>
    <w:p w14:paraId="23A62628" w14:textId="77777777" w:rsidR="00596A9C" w:rsidRDefault="00000000">
      <w:pPr>
        <w:pStyle w:val="TrapezaThematonStyle"/>
        <w:spacing w:line="360" w:lineRule="auto"/>
        <w:ind w:left="567"/>
        <w:jc w:val="both"/>
        <w:rPr>
          <w:rFonts w:eastAsiaTheme="minorEastAsia"/>
          <w:color w:val="000000"/>
          <w:lang w:val="el-GR"/>
        </w:rPr>
      </w:pPr>
      <w:r>
        <w:rPr>
          <w:rFonts w:eastAsiaTheme="minorEastAsia"/>
          <w:color w:val="000000"/>
          <w:lang w:val="el-GR"/>
        </w:rPr>
        <w:t xml:space="preserve">Από τη σχέση </w:t>
      </w:r>
      <m:oMath>
        <m:r>
          <w:rPr>
            <w:rFonts w:ascii="Cambria Math" w:eastAsia="Cambria Math" w:hAnsi="Cambria Math" w:cstheme="minorHAnsi"/>
          </w:rPr>
          <m:t>c</m:t>
        </m:r>
        <m:r>
          <w:rPr>
            <w:rFonts w:ascii="Cambria Math" w:eastAsia="Cambria Math" w:hAnsi="Cambria Math" w:cstheme="minorHAnsi"/>
            <w:lang w:val="el-GR"/>
          </w:rPr>
          <m:t>=</m:t>
        </m:r>
        <m:f>
          <m:fPr>
            <m:ctrlPr>
              <w:rPr>
                <w:rFonts w:ascii="Cambria Math" w:hAnsi="Cambria Math" w:cstheme="minorHAnsi"/>
                <w:i/>
              </w:rPr>
            </m:ctrlPr>
          </m:fPr>
          <m:num>
            <m:r>
              <w:rPr>
                <w:rFonts w:ascii="Cambria Math" w:eastAsia="Cambria Math" w:hAnsi="Cambria Math" w:cstheme="minorHAnsi"/>
              </w:rPr>
              <m:t>n</m:t>
            </m:r>
            <m:r>
              <w:rPr>
                <w:rFonts w:ascii="Cambria Math" w:eastAsia="Cambria Math" w:hAnsi="Cambria Math" w:cstheme="minorHAnsi"/>
                <w:lang w:val="el-GR"/>
              </w:rPr>
              <m:t xml:space="preserve"> </m:t>
            </m:r>
          </m:num>
          <m:den>
            <m:r>
              <w:rPr>
                <w:rFonts w:ascii="Cambria Math" w:eastAsia="Cambria Math" w:hAnsi="Cambria Math" w:cstheme="minorHAnsi"/>
              </w:rPr>
              <m:t>V</m:t>
            </m:r>
          </m:den>
        </m:f>
        <m:r>
          <w:rPr>
            <w:rFonts w:ascii="Cambria Math" w:eastAsia="Cambria Math" w:hAnsi="Cambria Math" w:cstheme="minorHAnsi"/>
            <w:lang w:val="el-GR"/>
          </w:rPr>
          <m:t xml:space="preserve"> </m:t>
        </m:r>
      </m:oMath>
      <w:r>
        <w:rPr>
          <w:rFonts w:eastAsiaTheme="minorEastAsia"/>
          <w:lang w:val="el-GR"/>
        </w:rPr>
        <w:t xml:space="preserve">, </w:t>
      </w:r>
      <w:r>
        <w:rPr>
          <w:rFonts w:eastAsiaTheme="minorEastAsia"/>
          <w:color w:val="000000"/>
          <w:lang w:val="el-GR"/>
        </w:rPr>
        <w:t xml:space="preserve">θα υπολογίσουμε τη συγκέντρωση </w:t>
      </w:r>
      <w:r>
        <w:rPr>
          <w:rFonts w:eastAsiaTheme="minorEastAsia"/>
          <w:i/>
          <w:iCs/>
          <w:color w:val="000000"/>
        </w:rPr>
        <w:t>c</w:t>
      </w:r>
      <w:r>
        <w:rPr>
          <w:rFonts w:eastAsiaTheme="minorEastAsia"/>
          <w:color w:val="000000"/>
          <w:lang w:val="el-GR"/>
        </w:rPr>
        <w:t xml:space="preserve">, του διαλύματος Δ2. </w:t>
      </w:r>
    </w:p>
    <w:p w14:paraId="38128F5E" w14:textId="77777777" w:rsidR="00596A9C" w:rsidRDefault="00000000">
      <w:pPr>
        <w:pStyle w:val="TrapezaThematonStyle"/>
        <w:spacing w:line="360" w:lineRule="auto"/>
        <w:ind w:left="567"/>
        <w:jc w:val="both"/>
        <w:rPr>
          <w:rFonts w:cstheme="minorHAnsi"/>
          <w:bCs/>
          <w:lang w:val="el-GR"/>
        </w:rPr>
      </w:pPr>
      <m:oMath>
        <m:r>
          <w:rPr>
            <w:rFonts w:ascii="Cambria Math" w:eastAsia="Cambria Math" w:hAnsi="Cambria Math" w:cstheme="minorHAnsi"/>
          </w:rPr>
          <m:t>c</m:t>
        </m:r>
        <m:r>
          <w:rPr>
            <w:rFonts w:ascii="Cambria Math" w:eastAsia="Cambria Math" w:hAnsi="Cambria Math" w:cstheme="minorHAnsi"/>
            <w:lang w:val="el-GR"/>
          </w:rPr>
          <m:t>=</m:t>
        </m:r>
        <m:f>
          <m:fPr>
            <m:ctrlPr>
              <w:rPr>
                <w:rFonts w:ascii="Cambria Math" w:hAnsi="Cambria Math" w:cstheme="minorHAnsi"/>
                <w:i/>
              </w:rPr>
            </m:ctrlPr>
          </m:fPr>
          <m:num>
            <m:r>
              <w:rPr>
                <w:rFonts w:ascii="Cambria Math" w:eastAsia="Cambria Math" w:hAnsi="Cambria Math" w:cstheme="minorHAnsi"/>
              </w:rPr>
              <m:t>n</m:t>
            </m:r>
          </m:num>
          <m:den>
            <m:r>
              <w:rPr>
                <w:rFonts w:ascii="Cambria Math" w:eastAsia="Cambria Math" w:hAnsi="Cambria Math" w:cstheme="minorHAnsi"/>
              </w:rPr>
              <m:t>V</m:t>
            </m:r>
          </m:den>
        </m:f>
        <m:r>
          <w:rPr>
            <w:rFonts w:ascii="Cambria Math" w:eastAsia="Cambria Math" w:hAnsi="Cambria Math" w:cstheme="minorHAnsi"/>
            <w:lang w:val="el-GR"/>
          </w:rPr>
          <m:t xml:space="preserve">= </m:t>
        </m:r>
        <m:f>
          <m:fPr>
            <m:ctrlPr>
              <w:rPr>
                <w:rFonts w:ascii="Cambria Math" w:hAnsi="Cambria Math" w:cstheme="minorHAnsi"/>
                <w:i/>
              </w:rPr>
            </m:ctrlPr>
          </m:fPr>
          <m:num>
            <m:r>
              <w:rPr>
                <w:rFonts w:ascii="Cambria Math" w:eastAsia="Cambria Math" w:hAnsi="Cambria Math" w:cstheme="minorHAnsi"/>
                <w:lang w:val="el-GR"/>
              </w:rPr>
              <m:t xml:space="preserve">2,5 </m:t>
            </m:r>
            <m:r>
              <w:rPr>
                <w:rFonts w:ascii="Cambria Math" w:eastAsia="Cambria Math" w:hAnsi="Cambria Math" w:cstheme="minorHAnsi"/>
              </w:rPr>
              <m:t>mol</m:t>
            </m:r>
          </m:num>
          <m:den>
            <m:r>
              <w:rPr>
                <w:rFonts w:ascii="Cambria Math" w:eastAsia="Cambria Math" w:hAnsi="Cambria Math" w:cstheme="minorHAnsi"/>
                <w:lang w:val="el-GR"/>
              </w:rPr>
              <m:t xml:space="preserve">1 </m:t>
            </m:r>
            <m:r>
              <w:rPr>
                <w:rFonts w:ascii="Cambria Math" w:eastAsia="Cambria Math" w:hAnsi="Cambria Math" w:cstheme="minorHAnsi"/>
              </w:rPr>
              <m:t>L</m:t>
            </m:r>
          </m:den>
        </m:f>
        <m:r>
          <w:rPr>
            <w:rFonts w:ascii="Cambria Math" w:eastAsia="Cambria Math" w:hAnsi="Cambria Math" w:cstheme="minorHAnsi"/>
            <w:lang w:val="el-GR"/>
          </w:rPr>
          <m:t>=2,5</m:t>
        </m:r>
        <m:f>
          <m:fPr>
            <m:ctrlPr>
              <w:rPr>
                <w:rFonts w:ascii="Cambria Math" w:hAnsi="Cambria Math" w:cstheme="minorHAnsi"/>
                <w:iCs/>
              </w:rPr>
            </m:ctrlPr>
          </m:fPr>
          <m:num>
            <m:r>
              <w:rPr>
                <w:rFonts w:ascii="Cambria Math" w:eastAsia="Cambria Math" w:hAnsi="Cambria Math" w:cstheme="minorHAnsi"/>
              </w:rPr>
              <m:t>mol</m:t>
            </m:r>
          </m:num>
          <m:den>
            <m:r>
              <w:rPr>
                <w:rFonts w:ascii="Cambria Math" w:eastAsia="Cambria Math" w:hAnsi="Cambria Math" w:cstheme="minorHAnsi"/>
              </w:rPr>
              <m:t>L</m:t>
            </m:r>
          </m:den>
        </m:f>
      </m:oMath>
      <w:r>
        <w:rPr>
          <w:rFonts w:cstheme="minorHAnsi"/>
          <w:iCs/>
          <w:lang w:val="el-GR"/>
        </w:rPr>
        <w:t xml:space="preserve">    </w:t>
      </w:r>
      <w:r>
        <w:rPr>
          <w:rFonts w:cstheme="minorHAnsi"/>
          <w:bCs/>
          <w:lang w:val="el-GR"/>
        </w:rPr>
        <w:t xml:space="preserve">ή  </w:t>
      </w:r>
      <w:r>
        <w:rPr>
          <w:rFonts w:cstheme="minorHAnsi"/>
          <w:bCs/>
          <w:i/>
          <w:iCs/>
        </w:rPr>
        <w:t>c</w:t>
      </w:r>
      <w:r>
        <w:rPr>
          <w:rFonts w:cstheme="minorHAnsi"/>
          <w:bCs/>
          <w:lang w:val="el-GR"/>
        </w:rPr>
        <w:t xml:space="preserve"> </w:t>
      </w:r>
      <w:r>
        <w:rPr>
          <w:rFonts w:cstheme="minorHAnsi"/>
          <w:bCs/>
          <w:i/>
          <w:iCs/>
          <w:lang w:val="el-GR"/>
        </w:rPr>
        <w:t>=</w:t>
      </w:r>
      <w:r>
        <w:rPr>
          <w:rFonts w:cstheme="minorHAnsi"/>
          <w:bCs/>
          <w:lang w:val="el-GR"/>
        </w:rPr>
        <w:t xml:space="preserve"> 2,5 </w:t>
      </w:r>
      <w:r>
        <w:rPr>
          <w:rFonts w:cstheme="minorHAnsi"/>
          <w:bCs/>
        </w:rPr>
        <w:t>M</w:t>
      </w:r>
      <w:r>
        <w:rPr>
          <w:rFonts w:cstheme="minorHAnsi"/>
          <w:bCs/>
          <w:lang w:val="el-GR"/>
        </w:rPr>
        <w:t xml:space="preserve">. </w:t>
      </w:r>
    </w:p>
    <w:p w14:paraId="3B12E3E3" w14:textId="77777777" w:rsidR="00596A9C" w:rsidRDefault="00000000">
      <w:pPr>
        <w:pStyle w:val="TrapezaThematonStyle"/>
        <w:spacing w:line="360" w:lineRule="auto"/>
        <w:ind w:left="567"/>
        <w:jc w:val="both"/>
        <w:rPr>
          <w:rFonts w:eastAsiaTheme="minorEastAsia"/>
          <w:color w:val="000000"/>
          <w:lang w:val="el-GR"/>
        </w:rPr>
      </w:pPr>
      <w:r>
        <w:rPr>
          <w:rFonts w:eastAsiaTheme="minorEastAsia"/>
          <w:color w:val="000000"/>
          <w:lang w:val="el-GR"/>
        </w:rPr>
        <w:t xml:space="preserve">Επομένως, η συγκέντρωση του διαλύματος Δ2, είναι ίση με </w:t>
      </w:r>
      <w:r>
        <w:rPr>
          <w:rFonts w:eastAsiaTheme="minorEastAsia"/>
          <w:i/>
          <w:color w:val="000000"/>
          <w:lang w:val="el-GR"/>
        </w:rPr>
        <w:t>2,5</w:t>
      </w:r>
      <w:r>
        <w:rPr>
          <w:rFonts w:eastAsiaTheme="minorEastAsia"/>
          <w:color w:val="000000"/>
          <w:lang w:val="el-GR"/>
        </w:rPr>
        <w:t xml:space="preserve"> </w:t>
      </w:r>
      <w:r>
        <w:rPr>
          <w:rFonts w:eastAsiaTheme="minorEastAsia"/>
          <w:color w:val="000000"/>
        </w:rPr>
        <w:t>M</w:t>
      </w:r>
      <w:r>
        <w:rPr>
          <w:rFonts w:eastAsiaTheme="minorEastAsia"/>
          <w:color w:val="000000"/>
          <w:lang w:val="el-GR"/>
        </w:rPr>
        <w:t>.</w:t>
      </w:r>
    </w:p>
    <w:p w14:paraId="5EBD5407" w14:textId="77777777" w:rsidR="00596A9C" w:rsidRDefault="00000000">
      <w:pPr>
        <w:pStyle w:val="TrapezaThematonStyle"/>
        <w:spacing w:line="360" w:lineRule="auto"/>
        <w:ind w:left="567"/>
        <w:jc w:val="both"/>
        <w:rPr>
          <w:rFonts w:ascii="Cambria Math" w:eastAsia="Times New Roman" w:hAnsi="Cambria Math" w:cs="Cambria Math"/>
          <w:lang w:val="el-GR"/>
        </w:rPr>
      </w:pPr>
      <w:r>
        <w:rPr>
          <w:rFonts w:eastAsiaTheme="minorEastAsia"/>
          <w:b/>
          <w:bCs/>
          <w:color w:val="000000"/>
          <w:lang w:val="el-GR"/>
        </w:rPr>
        <w:t>γ)</w:t>
      </w:r>
      <w:r>
        <w:rPr>
          <w:rFonts w:eastAsiaTheme="minorEastAsia"/>
          <w:color w:val="000000"/>
          <w:lang w:val="el-GR"/>
        </w:rPr>
        <w:t xml:space="preserve"> Εφαρμόζουμε την σχέση που ισχύει κατά την ανάμειξη διαλυμάτων Δ1 και Δ3 για να προκύψει διάλυμα Δ4, όπου </w:t>
      </w:r>
      <w:r>
        <w:rPr>
          <w:rFonts w:eastAsiaTheme="minorEastAsia"/>
          <w:color w:val="000000"/>
        </w:rPr>
        <w:t>n</w:t>
      </w:r>
      <w:r>
        <w:rPr>
          <w:rFonts w:eastAsiaTheme="minorEastAsia"/>
          <w:color w:val="000000"/>
          <w:position w:val="-6"/>
          <w:vertAlign w:val="subscript"/>
          <w:lang w:val="el-GR"/>
        </w:rPr>
        <w:t>1</w:t>
      </w:r>
      <w:r>
        <w:rPr>
          <w:rFonts w:eastAsiaTheme="minorEastAsia"/>
          <w:color w:val="000000"/>
          <w:lang w:val="el-GR"/>
        </w:rPr>
        <w:t xml:space="preserve">, </w:t>
      </w:r>
      <w:r>
        <w:rPr>
          <w:rFonts w:eastAsiaTheme="minorEastAsia"/>
          <w:color w:val="000000"/>
        </w:rPr>
        <w:t>n</w:t>
      </w:r>
      <w:r>
        <w:rPr>
          <w:rFonts w:eastAsiaTheme="minorEastAsia"/>
          <w:color w:val="000000"/>
          <w:position w:val="-6"/>
          <w:vertAlign w:val="subscript"/>
          <w:lang w:val="el-GR"/>
        </w:rPr>
        <w:t>3</w:t>
      </w:r>
      <w:r>
        <w:rPr>
          <w:rFonts w:eastAsiaTheme="minorEastAsia"/>
          <w:color w:val="000000"/>
          <w:lang w:val="el-GR"/>
        </w:rPr>
        <w:t xml:space="preserve">, </w:t>
      </w:r>
      <w:r>
        <w:rPr>
          <w:rFonts w:eastAsiaTheme="minorEastAsia"/>
          <w:color w:val="000000"/>
        </w:rPr>
        <w:t>n</w:t>
      </w:r>
      <w:r>
        <w:rPr>
          <w:rFonts w:eastAsiaTheme="minorEastAsia"/>
          <w:color w:val="000000"/>
          <w:position w:val="-6"/>
          <w:vertAlign w:val="subscript"/>
          <w:lang w:val="el-GR"/>
        </w:rPr>
        <w:t>4</w:t>
      </w:r>
      <w:r>
        <w:rPr>
          <w:rFonts w:eastAsiaTheme="minorEastAsia"/>
          <w:color w:val="000000"/>
          <w:lang w:val="el-GR"/>
        </w:rPr>
        <w:t xml:space="preserve"> είναι τα  </w:t>
      </w:r>
      <w:r>
        <w:rPr>
          <w:rFonts w:eastAsiaTheme="minorEastAsia"/>
          <w:color w:val="000000"/>
        </w:rPr>
        <w:t>mol</w:t>
      </w:r>
      <w:r>
        <w:rPr>
          <w:rFonts w:eastAsiaTheme="minorEastAsia"/>
          <w:color w:val="000000"/>
          <w:lang w:val="el-GR"/>
        </w:rPr>
        <w:t xml:space="preserve"> της </w:t>
      </w:r>
      <w:r>
        <w:rPr>
          <w:rFonts w:eastAsiaTheme="minorEastAsia"/>
          <w:color w:val="000000"/>
        </w:rPr>
        <w:t>CH</w:t>
      </w:r>
      <w:r>
        <w:rPr>
          <w:rFonts w:eastAsiaTheme="minorEastAsia"/>
          <w:color w:val="000000"/>
          <w:vertAlign w:val="subscript"/>
          <w:lang w:val="el-GR"/>
        </w:rPr>
        <w:t>2</w:t>
      </w:r>
      <w:r>
        <w:rPr>
          <w:rFonts w:eastAsiaTheme="minorEastAsia"/>
          <w:color w:val="000000"/>
        </w:rPr>
        <w:t>O</w:t>
      </w:r>
      <w:r>
        <w:rPr>
          <w:rFonts w:eastAsiaTheme="minorEastAsia"/>
          <w:color w:val="000000"/>
          <w:lang w:val="el-GR"/>
        </w:rPr>
        <w:t>, στα αντίστοιχα διαλύματα. Ισχύει</w:t>
      </w:r>
    </w:p>
    <w:p w14:paraId="204D8535" w14:textId="77777777" w:rsidR="00596A9C" w:rsidRDefault="00000000">
      <w:pPr>
        <w:pStyle w:val="TrapezaThematonStyle"/>
        <w:spacing w:line="360" w:lineRule="auto"/>
        <w:ind w:left="567"/>
        <w:jc w:val="both"/>
        <w:rPr>
          <w:rFonts w:ascii="Cambria Math" w:eastAsia="Times New Roman" w:hAnsi="Cambria Math" w:cs="Cambria Math"/>
          <w:lang w:val="el-GR"/>
        </w:rPr>
      </w:pPr>
      <w:r>
        <w:rPr>
          <w:rFonts w:eastAsiaTheme="minorEastAsia"/>
          <w:color w:val="000000"/>
          <w:lang w:val="el-GR"/>
        </w:rPr>
        <w:t xml:space="preserve"> </w:t>
      </w:r>
      <w:r>
        <w:rPr>
          <w:rFonts w:eastAsiaTheme="minorEastAsia"/>
          <w:i/>
          <w:iCs/>
          <w:color w:val="000000"/>
        </w:rPr>
        <w:t>n</w:t>
      </w:r>
      <w:r>
        <w:rPr>
          <w:rFonts w:eastAsiaTheme="minorEastAsia"/>
          <w:color w:val="000000"/>
          <w:position w:val="-6"/>
          <w:vertAlign w:val="subscript"/>
          <w:lang w:val="el-GR"/>
        </w:rPr>
        <w:t>4</w:t>
      </w:r>
      <w:r>
        <w:rPr>
          <w:rFonts w:eastAsiaTheme="minorEastAsia"/>
          <w:color w:val="000000"/>
          <w:lang w:val="el-GR"/>
        </w:rPr>
        <w:t>=</w:t>
      </w:r>
      <w:r>
        <w:rPr>
          <w:rFonts w:eastAsiaTheme="minorEastAsia"/>
          <w:i/>
          <w:iCs/>
          <w:color w:val="000000"/>
        </w:rPr>
        <w:t>n</w:t>
      </w:r>
      <w:r>
        <w:rPr>
          <w:rFonts w:eastAsiaTheme="minorEastAsia"/>
          <w:color w:val="000000"/>
          <w:position w:val="-6"/>
          <w:vertAlign w:val="subscript"/>
          <w:lang w:val="el-GR"/>
        </w:rPr>
        <w:t>1</w:t>
      </w:r>
      <w:r>
        <w:rPr>
          <w:rFonts w:eastAsiaTheme="minorEastAsia"/>
          <w:color w:val="000000"/>
          <w:lang w:val="el-GR"/>
        </w:rPr>
        <w:t>+</w:t>
      </w:r>
      <w:r>
        <w:rPr>
          <w:rFonts w:eastAsiaTheme="minorEastAsia"/>
          <w:i/>
          <w:iCs/>
          <w:color w:val="000000"/>
        </w:rPr>
        <w:t>n</w:t>
      </w:r>
      <w:r>
        <w:rPr>
          <w:rFonts w:eastAsiaTheme="minorEastAsia"/>
          <w:color w:val="000000"/>
          <w:position w:val="-6"/>
          <w:vertAlign w:val="subscript"/>
          <w:lang w:val="el-GR"/>
        </w:rPr>
        <w:t>3</w:t>
      </w:r>
      <w:r>
        <w:rPr>
          <w:rFonts w:ascii="Cambria Math" w:eastAsia="Times New Roman" w:hAnsi="Cambria Math" w:cs="Cambria Math"/>
          <w:lang w:val="el-GR"/>
        </w:rPr>
        <w:t>⇒</w:t>
      </w:r>
      <w:r>
        <w:rPr>
          <w:rFonts w:eastAsia="Times New Roman"/>
          <w:i/>
          <w:iCs/>
        </w:rPr>
        <w:t>c</w:t>
      </w:r>
      <w:r>
        <w:rPr>
          <w:rFonts w:eastAsiaTheme="minorEastAsia"/>
          <w:color w:val="000000"/>
          <w:position w:val="-6"/>
          <w:vertAlign w:val="subscript"/>
          <w:lang w:val="el-GR"/>
        </w:rPr>
        <w:t>4</w:t>
      </w:r>
      <w:r>
        <w:rPr>
          <w:rFonts w:ascii="Cambria Math" w:eastAsiaTheme="minorEastAsia" w:hAnsi="Cambria Math" w:cs="Cambria Math"/>
          <w:color w:val="000000"/>
          <w:lang w:val="el-GR"/>
        </w:rPr>
        <w:t>⋅</w:t>
      </w:r>
      <w:r>
        <w:rPr>
          <w:rFonts w:eastAsiaTheme="minorEastAsia"/>
          <w:color w:val="000000"/>
        </w:rPr>
        <w:t>V</w:t>
      </w:r>
      <w:r>
        <w:rPr>
          <w:rFonts w:eastAsiaTheme="minorEastAsia"/>
          <w:color w:val="000000"/>
          <w:position w:val="-6"/>
          <w:vertAlign w:val="subscript"/>
          <w:lang w:val="el-GR"/>
        </w:rPr>
        <w:t>4</w:t>
      </w:r>
      <w:r>
        <w:rPr>
          <w:rFonts w:eastAsiaTheme="minorEastAsia"/>
          <w:color w:val="000000"/>
          <w:lang w:val="el-GR"/>
        </w:rPr>
        <w:t>=</w:t>
      </w:r>
      <w:r>
        <w:rPr>
          <w:rFonts w:eastAsiaTheme="minorEastAsia"/>
          <w:i/>
          <w:iCs/>
          <w:color w:val="000000"/>
        </w:rPr>
        <w:t>c</w:t>
      </w:r>
      <w:r>
        <w:rPr>
          <w:rFonts w:eastAsiaTheme="minorEastAsia"/>
          <w:color w:val="000000"/>
          <w:position w:val="-6"/>
          <w:vertAlign w:val="subscript"/>
          <w:lang w:val="el-GR"/>
        </w:rPr>
        <w:t>1</w:t>
      </w:r>
      <w:r>
        <w:rPr>
          <w:rFonts w:ascii="Cambria Math" w:eastAsiaTheme="minorEastAsia" w:hAnsi="Cambria Math" w:cs="Cambria Math"/>
          <w:color w:val="000000"/>
          <w:lang w:val="el-GR"/>
        </w:rPr>
        <w:t>⋅</w:t>
      </w:r>
      <w:r>
        <w:rPr>
          <w:rFonts w:eastAsiaTheme="minorEastAsia"/>
          <w:color w:val="000000"/>
        </w:rPr>
        <w:t>V</w:t>
      </w:r>
      <w:r>
        <w:rPr>
          <w:rFonts w:eastAsiaTheme="minorEastAsia"/>
          <w:color w:val="000000"/>
          <w:position w:val="-6"/>
          <w:vertAlign w:val="subscript"/>
          <w:lang w:val="el-GR"/>
        </w:rPr>
        <w:t>1</w:t>
      </w:r>
      <w:r>
        <w:rPr>
          <w:rFonts w:eastAsiaTheme="minorEastAsia"/>
          <w:color w:val="000000"/>
          <w:lang w:val="el-GR"/>
        </w:rPr>
        <w:t>+</w:t>
      </w:r>
      <w:r>
        <w:rPr>
          <w:rFonts w:eastAsiaTheme="minorEastAsia"/>
          <w:i/>
          <w:iCs/>
          <w:color w:val="000000"/>
        </w:rPr>
        <w:t>c</w:t>
      </w:r>
      <w:r>
        <w:rPr>
          <w:rFonts w:eastAsiaTheme="minorEastAsia"/>
          <w:i/>
          <w:iCs/>
          <w:color w:val="000000"/>
          <w:position w:val="-6"/>
          <w:vertAlign w:val="subscript"/>
          <w:lang w:val="el-GR"/>
        </w:rPr>
        <w:t>3</w:t>
      </w:r>
      <w:r>
        <w:rPr>
          <w:rFonts w:ascii="Cambria Math" w:eastAsiaTheme="minorEastAsia" w:hAnsi="Cambria Math" w:cs="Cambria Math"/>
          <w:color w:val="000000"/>
          <w:lang w:val="el-GR"/>
        </w:rPr>
        <w:t>⋅</w:t>
      </w:r>
      <w:r>
        <w:rPr>
          <w:rFonts w:eastAsiaTheme="minorEastAsia"/>
          <w:color w:val="000000"/>
        </w:rPr>
        <w:t>V</w:t>
      </w:r>
      <w:r>
        <w:rPr>
          <w:rFonts w:eastAsiaTheme="minorEastAsia"/>
          <w:color w:val="000000"/>
          <w:position w:val="-6"/>
          <w:vertAlign w:val="subscript"/>
          <w:lang w:val="el-GR"/>
        </w:rPr>
        <w:t>3</w:t>
      </w:r>
      <w:r>
        <w:rPr>
          <w:rFonts w:ascii="Cambria Math" w:eastAsia="Times New Roman" w:hAnsi="Cambria Math" w:cs="Cambria Math"/>
          <w:lang w:val="el-GR"/>
        </w:rPr>
        <w:t>⇒</w:t>
      </w:r>
      <w:r>
        <w:rPr>
          <w:rFonts w:eastAsiaTheme="minorEastAsia"/>
          <w:color w:val="000000"/>
          <w:lang w:val="el-GR"/>
        </w:rPr>
        <w:t>1,4</w:t>
      </w:r>
      <w:r>
        <w:rPr>
          <w:rFonts w:ascii="Cambria Math" w:eastAsiaTheme="minorEastAsia" w:hAnsi="Cambria Math" w:cs="Cambria Math"/>
          <w:color w:val="000000"/>
          <w:lang w:val="el-GR"/>
        </w:rPr>
        <w:t>⋅</w:t>
      </w:r>
      <w:r>
        <w:rPr>
          <w:rFonts w:eastAsiaTheme="minorEastAsia"/>
          <w:color w:val="000000"/>
          <w:lang w:val="el-GR"/>
        </w:rPr>
        <w:t>(</w:t>
      </w:r>
      <w:r>
        <w:rPr>
          <w:rFonts w:eastAsiaTheme="minorEastAsia"/>
          <w:color w:val="000000"/>
        </w:rPr>
        <w:t>V</w:t>
      </w:r>
      <w:r>
        <w:rPr>
          <w:rFonts w:eastAsiaTheme="minorEastAsia"/>
          <w:color w:val="000000"/>
          <w:position w:val="-6"/>
          <w:vertAlign w:val="subscript"/>
          <w:lang w:val="el-GR"/>
        </w:rPr>
        <w:t>1</w:t>
      </w:r>
      <w:r>
        <w:rPr>
          <w:rFonts w:eastAsiaTheme="minorEastAsia"/>
          <w:color w:val="000000"/>
          <w:lang w:val="el-GR"/>
        </w:rPr>
        <w:t>+</w:t>
      </w:r>
      <w:r>
        <w:rPr>
          <w:rFonts w:eastAsiaTheme="minorEastAsia"/>
          <w:color w:val="000000"/>
        </w:rPr>
        <w:t>V</w:t>
      </w:r>
      <w:proofErr w:type="gramStart"/>
      <w:r>
        <w:rPr>
          <w:rFonts w:eastAsiaTheme="minorEastAsia"/>
          <w:color w:val="000000"/>
          <w:position w:val="-6"/>
          <w:vertAlign w:val="subscript"/>
          <w:lang w:val="el-GR"/>
        </w:rPr>
        <w:t>3</w:t>
      </w:r>
      <w:r>
        <w:rPr>
          <w:rFonts w:eastAsiaTheme="minorEastAsia"/>
          <w:color w:val="000000"/>
          <w:lang w:val="el-GR"/>
        </w:rPr>
        <w:t>)=</w:t>
      </w:r>
      <w:proofErr w:type="gramEnd"/>
      <w:r>
        <w:rPr>
          <w:rFonts w:eastAsiaTheme="minorEastAsia"/>
          <w:color w:val="000000"/>
          <w:lang w:val="el-GR"/>
        </w:rPr>
        <w:t>2</w:t>
      </w:r>
      <w:r>
        <w:rPr>
          <w:rFonts w:ascii="Cambria Math" w:eastAsiaTheme="minorEastAsia" w:hAnsi="Cambria Math" w:cs="Cambria Math"/>
          <w:color w:val="000000"/>
          <w:lang w:val="el-GR"/>
        </w:rPr>
        <w:t>⋅</w:t>
      </w:r>
      <w:r>
        <w:rPr>
          <w:rFonts w:eastAsiaTheme="minorEastAsia"/>
          <w:color w:val="000000"/>
        </w:rPr>
        <w:t>V</w:t>
      </w:r>
      <w:r>
        <w:rPr>
          <w:rFonts w:eastAsiaTheme="minorEastAsia"/>
          <w:color w:val="000000"/>
          <w:position w:val="-6"/>
          <w:vertAlign w:val="subscript"/>
          <w:lang w:val="el-GR"/>
        </w:rPr>
        <w:t>1</w:t>
      </w:r>
      <w:r>
        <w:rPr>
          <w:rFonts w:eastAsiaTheme="minorEastAsia"/>
          <w:color w:val="000000"/>
          <w:lang w:val="el-GR"/>
        </w:rPr>
        <w:t>+1,2</w:t>
      </w:r>
      <w:r>
        <w:rPr>
          <w:rFonts w:ascii="Cambria Math" w:eastAsiaTheme="minorEastAsia" w:hAnsi="Cambria Math" w:cs="Cambria Math"/>
          <w:color w:val="000000"/>
          <w:lang w:val="el-GR"/>
        </w:rPr>
        <w:t>⋅</w:t>
      </w:r>
      <w:r>
        <w:rPr>
          <w:rFonts w:eastAsiaTheme="minorEastAsia"/>
          <w:color w:val="000000"/>
        </w:rPr>
        <w:t>V</w:t>
      </w:r>
      <w:r>
        <w:rPr>
          <w:rFonts w:eastAsiaTheme="minorEastAsia"/>
          <w:color w:val="000000"/>
          <w:position w:val="-6"/>
          <w:vertAlign w:val="subscript"/>
          <w:lang w:val="el-GR"/>
        </w:rPr>
        <w:t>3</w:t>
      </w:r>
      <w:r>
        <w:rPr>
          <w:rFonts w:ascii="Cambria Math" w:eastAsia="Times New Roman" w:hAnsi="Cambria Math" w:cs="Cambria Math"/>
          <w:lang w:val="el-GR"/>
        </w:rPr>
        <w:t>⇒</w:t>
      </w:r>
      <w:r>
        <w:rPr>
          <w:rFonts w:eastAsiaTheme="minorEastAsia"/>
          <w:color w:val="000000"/>
          <w:lang w:val="el-GR"/>
        </w:rPr>
        <w:t>1,4</w:t>
      </w:r>
      <w:r>
        <w:rPr>
          <w:rFonts w:ascii="Cambria Math" w:eastAsiaTheme="minorEastAsia" w:hAnsi="Cambria Math" w:cs="Cambria Math"/>
          <w:color w:val="000000"/>
          <w:lang w:val="el-GR"/>
        </w:rPr>
        <w:t>⋅</w:t>
      </w:r>
      <w:r>
        <w:rPr>
          <w:rFonts w:eastAsiaTheme="minorEastAsia"/>
          <w:color w:val="000000"/>
        </w:rPr>
        <w:t>V</w:t>
      </w:r>
      <w:r>
        <w:rPr>
          <w:rFonts w:eastAsiaTheme="minorEastAsia"/>
          <w:color w:val="000000"/>
          <w:position w:val="-6"/>
          <w:vertAlign w:val="subscript"/>
          <w:lang w:val="el-GR"/>
        </w:rPr>
        <w:t>1</w:t>
      </w:r>
      <w:r>
        <w:rPr>
          <w:rFonts w:eastAsiaTheme="minorEastAsia"/>
          <w:color w:val="000000"/>
          <w:lang w:val="el-GR"/>
        </w:rPr>
        <w:t>+ 1,4</w:t>
      </w:r>
      <w:r>
        <w:rPr>
          <w:rFonts w:ascii="Cambria Math" w:eastAsiaTheme="minorEastAsia" w:hAnsi="Cambria Math" w:cs="Cambria Math"/>
          <w:color w:val="000000"/>
          <w:lang w:val="el-GR"/>
        </w:rPr>
        <w:t>⋅</w:t>
      </w:r>
      <w:r>
        <w:rPr>
          <w:rFonts w:eastAsiaTheme="minorEastAsia"/>
          <w:color w:val="000000"/>
        </w:rPr>
        <w:t>V</w:t>
      </w:r>
      <w:r>
        <w:rPr>
          <w:rFonts w:eastAsiaTheme="minorEastAsia"/>
          <w:color w:val="000000"/>
          <w:position w:val="-6"/>
          <w:vertAlign w:val="subscript"/>
          <w:lang w:val="el-GR"/>
        </w:rPr>
        <w:t>3</w:t>
      </w:r>
      <w:r>
        <w:rPr>
          <w:rFonts w:eastAsiaTheme="minorEastAsia"/>
          <w:color w:val="000000"/>
          <w:lang w:val="el-GR"/>
        </w:rPr>
        <w:t>=2</w:t>
      </w:r>
      <w:r>
        <w:rPr>
          <w:rFonts w:ascii="Cambria Math" w:eastAsiaTheme="minorEastAsia" w:hAnsi="Cambria Math" w:cs="Cambria Math"/>
          <w:color w:val="000000"/>
          <w:lang w:val="el-GR"/>
        </w:rPr>
        <w:t>⋅</w:t>
      </w:r>
      <w:r>
        <w:rPr>
          <w:rFonts w:eastAsiaTheme="minorEastAsia"/>
          <w:color w:val="000000"/>
        </w:rPr>
        <w:t>V</w:t>
      </w:r>
      <w:r>
        <w:rPr>
          <w:rFonts w:eastAsiaTheme="minorEastAsia"/>
          <w:color w:val="000000"/>
          <w:position w:val="-6"/>
          <w:vertAlign w:val="subscript"/>
          <w:lang w:val="el-GR"/>
        </w:rPr>
        <w:t>1</w:t>
      </w:r>
      <w:r>
        <w:rPr>
          <w:rFonts w:eastAsiaTheme="minorEastAsia"/>
          <w:color w:val="000000"/>
          <w:lang w:val="el-GR"/>
        </w:rPr>
        <w:t>+ 1,2</w:t>
      </w:r>
      <w:r>
        <w:rPr>
          <w:rFonts w:ascii="Cambria Math" w:eastAsiaTheme="minorEastAsia" w:hAnsi="Cambria Math" w:cs="Cambria Math"/>
          <w:color w:val="000000"/>
          <w:lang w:val="el-GR"/>
        </w:rPr>
        <w:t>⋅</w:t>
      </w:r>
      <w:r>
        <w:rPr>
          <w:rFonts w:eastAsiaTheme="minorEastAsia"/>
          <w:color w:val="000000"/>
        </w:rPr>
        <w:t>V</w:t>
      </w:r>
      <w:r>
        <w:rPr>
          <w:rFonts w:eastAsiaTheme="minorEastAsia"/>
          <w:color w:val="000000"/>
          <w:position w:val="-6"/>
          <w:vertAlign w:val="subscript"/>
          <w:lang w:val="el-GR"/>
        </w:rPr>
        <w:t>3</w:t>
      </w:r>
      <w:r>
        <w:rPr>
          <w:rFonts w:eastAsiaTheme="minorEastAsia"/>
          <w:color w:val="000000"/>
          <w:lang w:val="el-GR"/>
        </w:rPr>
        <w:t xml:space="preserve"> </w:t>
      </w:r>
      <w:r>
        <w:rPr>
          <w:rFonts w:ascii="Cambria Math" w:eastAsia="Times New Roman" w:hAnsi="Cambria Math" w:cs="Cambria Math"/>
          <w:lang w:val="el-GR"/>
        </w:rPr>
        <w:t xml:space="preserve">⇒ </w:t>
      </w:r>
    </w:p>
    <w:p w14:paraId="58FC14F9" w14:textId="77777777" w:rsidR="00596A9C" w:rsidRDefault="00000000">
      <w:pPr>
        <w:pStyle w:val="TrapezaThematonStyle"/>
        <w:spacing w:line="360" w:lineRule="auto"/>
        <w:ind w:left="567"/>
        <w:jc w:val="both"/>
        <w:rPr>
          <w:rFonts w:ascii="Cambria Math" w:eastAsia="Times New Roman" w:hAnsi="Cambria Math" w:cs="Cambria Math"/>
          <w:lang w:val="el-GR"/>
        </w:rPr>
      </w:pPr>
      <w:r>
        <w:rPr>
          <w:rFonts w:ascii="Cambria Math" w:eastAsia="Times New Roman" w:hAnsi="Cambria Math" w:cs="Cambria Math"/>
          <w:lang w:val="el-GR"/>
        </w:rPr>
        <w:t>⇒</w:t>
      </w:r>
      <w:r>
        <w:rPr>
          <w:rFonts w:eastAsiaTheme="minorEastAsia" w:cstheme="minorHAnsi"/>
          <w:color w:val="000000"/>
          <w:lang w:val="el-GR"/>
        </w:rPr>
        <w:t>1,4</w:t>
      </w:r>
      <w:r>
        <w:rPr>
          <w:rFonts w:ascii="Cambria Math" w:eastAsiaTheme="minorEastAsia" w:hAnsi="Cambria Math" w:cs="Cambria Math"/>
          <w:color w:val="000000"/>
          <w:lang w:val="el-GR"/>
        </w:rPr>
        <w:t>⋅</w:t>
      </w:r>
      <w:r>
        <w:rPr>
          <w:rFonts w:eastAsiaTheme="minorEastAsia" w:cstheme="minorHAnsi"/>
          <w:color w:val="000000"/>
        </w:rPr>
        <w:t>V</w:t>
      </w:r>
      <w:r>
        <w:rPr>
          <w:rFonts w:eastAsiaTheme="minorEastAsia" w:cstheme="minorHAnsi"/>
          <w:color w:val="000000"/>
          <w:position w:val="-6"/>
          <w:vertAlign w:val="subscript"/>
          <w:lang w:val="el-GR"/>
        </w:rPr>
        <w:t>3</w:t>
      </w:r>
      <w:r>
        <w:rPr>
          <w:rFonts w:eastAsiaTheme="minorEastAsia" w:cstheme="minorHAnsi"/>
          <w:color w:val="000000"/>
          <w:lang w:val="el-GR"/>
        </w:rPr>
        <w:t xml:space="preserve"> – 1,2</w:t>
      </w:r>
      <w:r>
        <w:rPr>
          <w:rFonts w:ascii="Cambria Math" w:eastAsiaTheme="minorEastAsia" w:hAnsi="Cambria Math" w:cs="Cambria Math"/>
          <w:color w:val="000000"/>
          <w:lang w:val="el-GR"/>
        </w:rPr>
        <w:t>⋅</w:t>
      </w:r>
      <w:r>
        <w:rPr>
          <w:rFonts w:eastAsiaTheme="minorEastAsia" w:cstheme="minorHAnsi"/>
          <w:color w:val="000000"/>
        </w:rPr>
        <w:t>V</w:t>
      </w:r>
      <w:r>
        <w:rPr>
          <w:rFonts w:eastAsiaTheme="minorEastAsia" w:cstheme="minorHAnsi"/>
          <w:color w:val="000000"/>
          <w:position w:val="-6"/>
          <w:vertAlign w:val="subscript"/>
          <w:lang w:val="el-GR"/>
        </w:rPr>
        <w:t xml:space="preserve">3 </w:t>
      </w:r>
      <w:r>
        <w:rPr>
          <w:rFonts w:eastAsiaTheme="minorEastAsia" w:cstheme="minorHAnsi"/>
          <w:color w:val="000000"/>
          <w:lang w:val="el-GR"/>
        </w:rPr>
        <w:t>= 2</w:t>
      </w:r>
      <w:r>
        <w:rPr>
          <w:rFonts w:ascii="Cambria Math" w:eastAsiaTheme="minorEastAsia" w:hAnsi="Cambria Math" w:cs="Cambria Math"/>
          <w:color w:val="000000"/>
          <w:lang w:val="el-GR"/>
        </w:rPr>
        <w:t>⋅</w:t>
      </w:r>
      <w:r>
        <w:rPr>
          <w:rFonts w:eastAsiaTheme="minorEastAsia" w:cstheme="minorHAnsi"/>
          <w:color w:val="000000"/>
        </w:rPr>
        <w:t>V</w:t>
      </w:r>
      <w:r>
        <w:rPr>
          <w:rFonts w:eastAsiaTheme="minorEastAsia" w:cstheme="minorHAnsi"/>
          <w:color w:val="000000"/>
          <w:position w:val="-6"/>
          <w:vertAlign w:val="subscript"/>
          <w:lang w:val="el-GR"/>
        </w:rPr>
        <w:t>1</w:t>
      </w:r>
      <w:r>
        <w:rPr>
          <w:rFonts w:eastAsiaTheme="minorEastAsia" w:cstheme="minorHAnsi"/>
          <w:color w:val="000000"/>
          <w:lang w:val="el-GR"/>
        </w:rPr>
        <w:t xml:space="preserve"> – 1,4</w:t>
      </w:r>
      <w:r>
        <w:rPr>
          <w:rFonts w:ascii="Cambria Math" w:eastAsiaTheme="minorEastAsia" w:hAnsi="Cambria Math" w:cs="Cambria Math"/>
          <w:color w:val="000000"/>
          <w:lang w:val="el-GR"/>
        </w:rPr>
        <w:t>⋅</w:t>
      </w:r>
      <w:r>
        <w:rPr>
          <w:rFonts w:eastAsiaTheme="minorEastAsia" w:cstheme="minorHAnsi"/>
          <w:color w:val="000000"/>
        </w:rPr>
        <w:t>V</w:t>
      </w:r>
      <w:r>
        <w:rPr>
          <w:rFonts w:eastAsiaTheme="minorEastAsia" w:cstheme="minorHAnsi"/>
          <w:color w:val="000000"/>
          <w:position w:val="-6"/>
          <w:vertAlign w:val="subscript"/>
          <w:lang w:val="el-GR"/>
        </w:rPr>
        <w:t xml:space="preserve">1 </w:t>
      </w:r>
      <w:r>
        <w:rPr>
          <w:rFonts w:ascii="Cambria Math" w:eastAsia="Times New Roman" w:hAnsi="Cambria Math" w:cs="Cambria Math"/>
          <w:lang w:val="el-GR"/>
        </w:rPr>
        <w:t>⇒</w:t>
      </w:r>
      <w:r>
        <w:rPr>
          <w:rFonts w:eastAsiaTheme="minorEastAsia" w:cstheme="minorHAnsi"/>
          <w:color w:val="000000"/>
          <w:lang w:val="el-GR"/>
        </w:rPr>
        <w:t>0,2</w:t>
      </w:r>
      <w:r>
        <w:rPr>
          <w:rFonts w:ascii="Cambria Math" w:eastAsiaTheme="minorEastAsia" w:hAnsi="Cambria Math" w:cs="Cambria Math"/>
          <w:color w:val="000000"/>
          <w:lang w:val="el-GR"/>
        </w:rPr>
        <w:t>⋅</w:t>
      </w:r>
      <w:r>
        <w:rPr>
          <w:rFonts w:eastAsiaTheme="minorEastAsia" w:cstheme="minorHAnsi"/>
          <w:color w:val="000000"/>
        </w:rPr>
        <w:t>V</w:t>
      </w:r>
      <w:r>
        <w:rPr>
          <w:rFonts w:eastAsiaTheme="minorEastAsia" w:cstheme="minorHAnsi"/>
          <w:color w:val="000000"/>
          <w:position w:val="-6"/>
          <w:vertAlign w:val="subscript"/>
          <w:lang w:val="el-GR"/>
        </w:rPr>
        <w:t>3</w:t>
      </w:r>
      <w:r>
        <w:rPr>
          <w:rFonts w:eastAsiaTheme="minorEastAsia" w:cstheme="minorHAnsi"/>
          <w:color w:val="000000"/>
          <w:lang w:val="el-GR"/>
        </w:rPr>
        <w:t>= 0,6</w:t>
      </w:r>
      <w:r>
        <w:rPr>
          <w:rFonts w:ascii="Cambria Math" w:eastAsiaTheme="minorEastAsia" w:hAnsi="Cambria Math" w:cs="Cambria Math"/>
          <w:color w:val="000000"/>
          <w:lang w:val="el-GR"/>
        </w:rPr>
        <w:t>⋅</w:t>
      </w:r>
      <w:r>
        <w:rPr>
          <w:rFonts w:eastAsiaTheme="minorEastAsia" w:cstheme="minorHAnsi"/>
          <w:color w:val="000000"/>
        </w:rPr>
        <w:t>V</w:t>
      </w:r>
      <w:r>
        <w:rPr>
          <w:rFonts w:eastAsiaTheme="minorEastAsia" w:cstheme="minorHAnsi"/>
          <w:color w:val="000000"/>
          <w:position w:val="-6"/>
          <w:vertAlign w:val="subscript"/>
          <w:lang w:val="el-GR"/>
        </w:rPr>
        <w:t>1</w:t>
      </w:r>
      <w:r>
        <w:rPr>
          <w:rFonts w:eastAsiaTheme="minorEastAsia" w:cstheme="minorHAnsi"/>
          <w:color w:val="000000"/>
          <w:lang w:val="el-GR"/>
        </w:rPr>
        <w:t xml:space="preserve"> </w:t>
      </w:r>
      <w:r>
        <w:rPr>
          <w:rFonts w:ascii="Cambria Math" w:eastAsia="Times New Roman" w:hAnsi="Cambria Math" w:cs="Cambria Math"/>
          <w:lang w:val="el-GR"/>
        </w:rPr>
        <w:t xml:space="preserve">⇒ </w:t>
      </w:r>
      <m:oMath>
        <m:f>
          <m:fPr>
            <m:ctrlPr>
              <w:rPr>
                <w:rFonts w:ascii="Cambria Math" w:eastAsia="Times New Roman" w:hAnsi="Cambria Math" w:cs="Cambria Math"/>
                <w:i/>
                <w:lang w:val="el-GR"/>
              </w:rPr>
            </m:ctrlPr>
          </m:fPr>
          <m:num>
            <m:r>
              <w:rPr>
                <w:rFonts w:ascii="Cambria Math" w:eastAsia="Cambria Math" w:hAnsi="Cambria Math" w:cs="Cambria Math"/>
                <w:lang w:val="el-GR"/>
              </w:rPr>
              <m:t>V1</m:t>
            </m:r>
          </m:num>
          <m:den>
            <m:r>
              <w:rPr>
                <w:rFonts w:ascii="Cambria Math" w:eastAsia="Cambria Math" w:hAnsi="Cambria Math" w:cs="Cambria Math"/>
                <w:lang w:val="el-GR"/>
              </w:rPr>
              <m:t>V3</m:t>
            </m:r>
          </m:den>
        </m:f>
      </m:oMath>
      <w:r>
        <w:rPr>
          <w:rFonts w:ascii="Cambria Math" w:eastAsia="Times New Roman" w:hAnsi="Cambria Math" w:cs="Cambria Math"/>
          <w:lang w:val="el-GR"/>
        </w:rPr>
        <w:t>=</w:t>
      </w:r>
      <m:oMath>
        <m:f>
          <m:fPr>
            <m:ctrlPr>
              <w:rPr>
                <w:rFonts w:ascii="Cambria Math" w:eastAsia="Times New Roman" w:hAnsi="Cambria Math" w:cs="Cambria Math"/>
                <w:i/>
                <w:lang w:val="el-GR"/>
              </w:rPr>
            </m:ctrlPr>
          </m:fPr>
          <m:num>
            <m:r>
              <w:rPr>
                <w:rFonts w:ascii="Cambria Math" w:eastAsia="Cambria Math" w:hAnsi="Cambria Math" w:cs="Cambria Math"/>
                <w:lang w:val="el-GR"/>
              </w:rPr>
              <m:t>0,2</m:t>
            </m:r>
          </m:num>
          <m:den>
            <m:r>
              <w:rPr>
                <w:rFonts w:ascii="Cambria Math" w:eastAsia="Cambria Math" w:hAnsi="Cambria Math" w:cs="Cambria Math"/>
                <w:lang w:val="el-GR"/>
              </w:rPr>
              <m:t>0,6</m:t>
            </m:r>
          </m:den>
        </m:f>
      </m:oMath>
      <w:r>
        <w:rPr>
          <w:rFonts w:ascii="Cambria Math" w:eastAsia="Times New Roman" w:hAnsi="Cambria Math" w:cs="Cambria Math"/>
          <w:lang w:val="el-GR"/>
        </w:rPr>
        <w:t xml:space="preserve">⇒ </w:t>
      </w:r>
      <m:oMath>
        <m:f>
          <m:fPr>
            <m:ctrlPr>
              <w:rPr>
                <w:rFonts w:ascii="Cambria Math" w:eastAsia="Times New Roman" w:hAnsi="Cambria Math" w:cs="Cambria Math"/>
                <w:i/>
                <w:lang w:val="el-GR"/>
              </w:rPr>
            </m:ctrlPr>
          </m:fPr>
          <m:num>
            <m:r>
              <w:rPr>
                <w:rFonts w:ascii="Cambria Math" w:eastAsia="Cambria Math" w:hAnsi="Cambria Math" w:cs="Cambria Math"/>
                <w:lang w:val="el-GR"/>
              </w:rPr>
              <m:t>V1</m:t>
            </m:r>
          </m:num>
          <m:den>
            <m:r>
              <w:rPr>
                <w:rFonts w:ascii="Cambria Math" w:eastAsia="Cambria Math" w:hAnsi="Cambria Math" w:cs="Cambria Math"/>
                <w:lang w:val="el-GR"/>
              </w:rPr>
              <m:t>V3</m:t>
            </m:r>
          </m:den>
        </m:f>
      </m:oMath>
      <w:r>
        <w:rPr>
          <w:rFonts w:ascii="Cambria Math" w:eastAsia="Times New Roman" w:hAnsi="Cambria Math" w:cs="Cambria Math"/>
          <w:lang w:val="el-GR"/>
        </w:rPr>
        <w:t>=</w:t>
      </w:r>
      <m:oMath>
        <m:f>
          <m:fPr>
            <m:ctrlPr>
              <w:rPr>
                <w:rFonts w:ascii="Cambria Math" w:eastAsia="Times New Roman" w:hAnsi="Cambria Math" w:cs="Cambria Math"/>
                <w:i/>
                <w:lang w:val="el-GR"/>
              </w:rPr>
            </m:ctrlPr>
          </m:fPr>
          <m:num>
            <m:r>
              <w:rPr>
                <w:rFonts w:ascii="Cambria Math" w:eastAsia="Cambria Math" w:hAnsi="Cambria Math" w:cs="Cambria Math"/>
                <w:lang w:val="el-GR"/>
              </w:rPr>
              <m:t>1</m:t>
            </m:r>
          </m:num>
          <m:den>
            <m:r>
              <w:rPr>
                <w:rFonts w:ascii="Cambria Math" w:eastAsia="Cambria Math" w:hAnsi="Cambria Math" w:cs="Cambria Math"/>
                <w:lang w:val="el-GR"/>
              </w:rPr>
              <m:t>3</m:t>
            </m:r>
          </m:den>
        </m:f>
      </m:oMath>
      <w:r>
        <w:rPr>
          <w:rFonts w:ascii="Cambria Math" w:eastAsia="Times New Roman" w:hAnsi="Cambria Math" w:cs="Cambria Math"/>
          <w:lang w:val="el-GR"/>
        </w:rPr>
        <w:t>.</w:t>
      </w:r>
    </w:p>
    <w:p w14:paraId="59BD82AD" w14:textId="77777777" w:rsidR="00596A9C" w:rsidRDefault="00000000">
      <w:pPr>
        <w:pStyle w:val="TrapezaThematonStyle"/>
        <w:spacing w:line="360" w:lineRule="auto"/>
        <w:ind w:left="567"/>
        <w:jc w:val="both"/>
        <w:rPr>
          <w:rFonts w:eastAsia="Times New Roman" w:cstheme="minorHAnsi"/>
          <w:lang w:val="el-GR"/>
        </w:rPr>
      </w:pPr>
      <w:r>
        <w:rPr>
          <w:rFonts w:eastAsiaTheme="minorEastAsia" w:cstheme="minorHAnsi"/>
          <w:color w:val="000000"/>
          <w:lang w:val="el-GR"/>
        </w:rPr>
        <w:t>Επομένως πρέπει να αναμείξουμε τα διαλύματα Δ1 και Δ3 με αναλογία όγκων 1:3 αντίστοιχα.</w:t>
      </w:r>
    </w:p>
    <w:p w14:paraId="564B081B" w14:textId="77777777" w:rsidR="00596A9C" w:rsidRDefault="00596A9C">
      <w:pPr>
        <w:pStyle w:val="TrapezaThematonStyle"/>
        <w:spacing w:line="360" w:lineRule="auto"/>
        <w:ind w:left="567"/>
        <w:jc w:val="both"/>
        <w:rPr>
          <w:lang w:val="el-GR"/>
        </w:rPr>
      </w:pPr>
    </w:p>
    <w:p w14:paraId="1782C4CF" w14:textId="77777777" w:rsidR="00596A9C" w:rsidRDefault="00596A9C">
      <w:pPr>
        <w:pStyle w:val="TrapezaThematonStyle"/>
        <w:spacing w:line="360" w:lineRule="auto"/>
        <w:ind w:left="567"/>
        <w:jc w:val="both"/>
        <w:rPr>
          <w:highlight w:val="yellow"/>
          <w:lang w:val="el-GR"/>
        </w:rPr>
        <w:sectPr w:rsidR="00596A9C">
          <w:type w:val="continuous"/>
          <w:pgSz w:w="11906" w:h="16838"/>
          <w:pgMar w:top="1080" w:right="1080" w:bottom="1080" w:left="1080" w:header="720" w:footer="720" w:gutter="0"/>
          <w:cols w:space="720"/>
        </w:sectPr>
      </w:pPr>
    </w:p>
    <w:p w14:paraId="0EC4FA3E"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14053</w:t>
      </w:r>
    </w:p>
    <w:p w14:paraId="35C0C31D" w14:textId="77777777" w:rsidR="00596A9C" w:rsidRPr="006B29E3" w:rsidRDefault="00000000">
      <w:pPr>
        <w:pStyle w:val="TrapezaThematonStyle"/>
        <w:spacing w:line="360" w:lineRule="auto"/>
        <w:jc w:val="both"/>
        <w:rPr>
          <w:rFonts w:asciiTheme="minorHAnsi" w:hAnsiTheme="minorHAnsi" w:cstheme="minorHAnsi"/>
          <w:b/>
          <w:lang w:val="el-GR"/>
        </w:rPr>
      </w:pPr>
      <w:r w:rsidRPr="006B29E3">
        <w:rPr>
          <w:rFonts w:asciiTheme="minorHAnsi" w:hAnsiTheme="minorHAnsi" w:cstheme="minorHAnsi"/>
          <w:b/>
          <w:lang w:val="el-GR"/>
        </w:rPr>
        <w:t>ΘΕΜΑ 4</w:t>
      </w:r>
      <w:r w:rsidRPr="006B29E3">
        <w:rPr>
          <w:rFonts w:asciiTheme="minorHAnsi" w:hAnsiTheme="minorHAnsi" w:cstheme="minorHAnsi"/>
          <w:b/>
          <w:vertAlign w:val="superscript"/>
          <w:lang w:val="el-GR"/>
        </w:rPr>
        <w:t>ο</w:t>
      </w:r>
    </w:p>
    <w:p w14:paraId="3F09F7EB" w14:textId="77777777" w:rsidR="00596A9C" w:rsidRPr="006B29E3" w:rsidRDefault="00000000">
      <w:pPr>
        <w:pStyle w:val="TrapezaThematonStyle"/>
        <w:spacing w:line="360" w:lineRule="auto"/>
        <w:jc w:val="both"/>
        <w:rPr>
          <w:rFonts w:cstheme="minorHAnsi"/>
          <w:lang w:val="el-GR"/>
        </w:rPr>
      </w:pPr>
      <w:r w:rsidRPr="006B29E3">
        <w:rPr>
          <w:rFonts w:cstheme="minorHAnsi"/>
          <w:lang w:val="el-GR"/>
        </w:rPr>
        <w:t>Το συστατικά του μπαρουτιού είναι νιτρικό κάλιο (</w:t>
      </w:r>
      <w:r>
        <w:rPr>
          <w:rFonts w:cstheme="minorHAnsi"/>
        </w:rPr>
        <w:t>KNO</w:t>
      </w:r>
      <w:r w:rsidRPr="006B29E3">
        <w:rPr>
          <w:rFonts w:cstheme="minorHAnsi"/>
          <w:vertAlign w:val="subscript"/>
          <w:lang w:val="el-GR"/>
        </w:rPr>
        <w:t>3</w:t>
      </w:r>
      <w:r w:rsidRPr="006B29E3">
        <w:rPr>
          <w:rFonts w:cstheme="minorHAnsi"/>
          <w:lang w:val="el-GR"/>
        </w:rPr>
        <w:t>), θείο (</w:t>
      </w:r>
      <w:r>
        <w:rPr>
          <w:rFonts w:cstheme="minorHAnsi"/>
        </w:rPr>
        <w:t>S</w:t>
      </w:r>
      <w:r w:rsidRPr="006B29E3">
        <w:rPr>
          <w:rFonts w:cstheme="minorHAnsi"/>
          <w:lang w:val="el-GR"/>
        </w:rPr>
        <w:t>) και κάρβουνο (</w:t>
      </w:r>
      <w:r>
        <w:rPr>
          <w:rFonts w:cstheme="minorHAnsi"/>
        </w:rPr>
        <w:t>C</w:t>
      </w:r>
      <w:r w:rsidRPr="006B29E3">
        <w:rPr>
          <w:rFonts w:cstheme="minorHAnsi"/>
          <w:lang w:val="el-GR"/>
        </w:rPr>
        <w:t xml:space="preserve">). </w:t>
      </w:r>
    </w:p>
    <w:p w14:paraId="7C78B7AD" w14:textId="77777777" w:rsidR="00596A9C" w:rsidRPr="006B29E3" w:rsidRDefault="00000000">
      <w:pPr>
        <w:pStyle w:val="TrapezaThematonStyle"/>
        <w:spacing w:line="360" w:lineRule="auto"/>
        <w:ind w:left="567"/>
        <w:jc w:val="both"/>
        <w:rPr>
          <w:rFonts w:cstheme="minorHAnsi"/>
          <w:lang w:val="el-GR"/>
        </w:rPr>
      </w:pPr>
      <w:r w:rsidRPr="006B29E3">
        <w:rPr>
          <w:rFonts w:cstheme="minorHAnsi"/>
          <w:b/>
          <w:lang w:val="el-GR"/>
        </w:rPr>
        <w:t>α)</w:t>
      </w:r>
      <w:r w:rsidRPr="006B29E3">
        <w:rPr>
          <w:rFonts w:cstheme="minorHAnsi"/>
          <w:lang w:val="el-GR"/>
        </w:rPr>
        <w:t xml:space="preserve"> Σε 20 </w:t>
      </w:r>
      <w:r>
        <w:rPr>
          <w:rFonts w:cstheme="minorHAnsi"/>
        </w:rPr>
        <w:t>g</w:t>
      </w:r>
      <w:r w:rsidRPr="006B29E3">
        <w:rPr>
          <w:rFonts w:cstheme="minorHAnsi"/>
          <w:lang w:val="el-GR"/>
        </w:rPr>
        <w:t xml:space="preserve"> μπαρουτιού περιέχονται 15 </w:t>
      </w:r>
      <w:r>
        <w:rPr>
          <w:rFonts w:cstheme="minorHAnsi"/>
        </w:rPr>
        <w:t>g</w:t>
      </w:r>
      <w:r w:rsidRPr="006B29E3">
        <w:rPr>
          <w:rFonts w:cstheme="minorHAnsi"/>
          <w:lang w:val="el-GR"/>
        </w:rPr>
        <w:t xml:space="preserve"> νιτρικού καλίου. Να υπολογίσετε την περιεκτικότητα % </w:t>
      </w:r>
      <w:r>
        <w:rPr>
          <w:rFonts w:cstheme="minorHAnsi"/>
        </w:rPr>
        <w:t>w</w:t>
      </w:r>
      <w:r w:rsidRPr="006B29E3">
        <w:rPr>
          <w:rFonts w:cstheme="minorHAnsi"/>
          <w:lang w:val="el-GR"/>
        </w:rPr>
        <w:t>/</w:t>
      </w:r>
      <w:r>
        <w:rPr>
          <w:rFonts w:cstheme="minorHAnsi"/>
        </w:rPr>
        <w:t>w</w:t>
      </w:r>
      <w:r w:rsidRPr="006B29E3">
        <w:rPr>
          <w:rFonts w:cstheme="minorHAnsi"/>
          <w:lang w:val="el-GR"/>
        </w:rPr>
        <w:t xml:space="preserve"> του μπαρουτιού σε νιτρικό κάλιο. </w:t>
      </w:r>
      <w:r w:rsidRPr="006B29E3">
        <w:rPr>
          <w:rFonts w:cstheme="minorHAnsi"/>
          <w:i/>
          <w:lang w:val="el-GR"/>
        </w:rPr>
        <w:t>(μονάδες 6)</w:t>
      </w:r>
    </w:p>
    <w:p w14:paraId="3E2B68BA" w14:textId="77777777" w:rsidR="00596A9C" w:rsidRPr="006B29E3" w:rsidRDefault="00000000">
      <w:pPr>
        <w:pStyle w:val="TrapezaThematonStyle"/>
        <w:spacing w:line="360" w:lineRule="auto"/>
        <w:ind w:left="567"/>
        <w:jc w:val="both"/>
        <w:rPr>
          <w:rFonts w:cstheme="minorHAnsi"/>
          <w:i/>
          <w:lang w:val="el-GR"/>
        </w:rPr>
      </w:pPr>
      <w:r w:rsidRPr="006B29E3">
        <w:rPr>
          <w:rFonts w:cstheme="minorHAnsi"/>
          <w:b/>
          <w:lang w:val="el-GR"/>
        </w:rPr>
        <w:t>β)</w:t>
      </w:r>
      <w:r w:rsidRPr="006B29E3">
        <w:rPr>
          <w:rFonts w:cstheme="minorHAnsi"/>
          <w:lang w:val="el-GR"/>
        </w:rPr>
        <w:t xml:space="preserve"> Ένα διάλυμα νιτρικού καλίου όγκου 600 </w:t>
      </w:r>
      <w:r>
        <w:rPr>
          <w:rFonts w:cstheme="minorHAnsi"/>
        </w:rPr>
        <w:t>mL</w:t>
      </w:r>
      <w:r w:rsidRPr="006B29E3">
        <w:rPr>
          <w:rFonts w:cstheme="minorHAnsi"/>
          <w:lang w:val="el-GR"/>
        </w:rPr>
        <w:t xml:space="preserve"> (διάλυμα Δ1) έχει περιεκτικότητα 10,1 % </w:t>
      </w:r>
      <w:r>
        <w:rPr>
          <w:rFonts w:cstheme="minorHAnsi"/>
        </w:rPr>
        <w:t>w</w:t>
      </w:r>
      <w:r w:rsidRPr="006B29E3">
        <w:rPr>
          <w:rFonts w:cstheme="minorHAnsi"/>
          <w:lang w:val="el-GR"/>
        </w:rPr>
        <w:t>/</w:t>
      </w:r>
      <w:r>
        <w:rPr>
          <w:rFonts w:cstheme="minorHAnsi"/>
        </w:rPr>
        <w:t>v</w:t>
      </w:r>
      <w:r w:rsidRPr="006B29E3">
        <w:rPr>
          <w:rFonts w:cstheme="minorHAnsi"/>
          <w:lang w:val="el-GR"/>
        </w:rPr>
        <w:t xml:space="preserve"> σε νιτρικό κάλιο. Να υπολογίσετε πόσα </w:t>
      </w:r>
      <w:r>
        <w:rPr>
          <w:rFonts w:cstheme="minorHAnsi"/>
        </w:rPr>
        <w:t>g</w:t>
      </w:r>
      <w:r w:rsidRPr="006B29E3">
        <w:rPr>
          <w:rFonts w:cstheme="minorHAnsi"/>
          <w:lang w:val="el-GR"/>
        </w:rPr>
        <w:t xml:space="preserve"> νιτρικού καλίου περιέχονται στο διάλυμα. </w:t>
      </w:r>
      <w:r w:rsidRPr="006B29E3">
        <w:rPr>
          <w:rFonts w:cstheme="minorHAnsi"/>
          <w:i/>
          <w:lang w:val="el-GR"/>
        </w:rPr>
        <w:t>(μονάδες 6)</w:t>
      </w:r>
    </w:p>
    <w:p w14:paraId="225D6B3C" w14:textId="77777777" w:rsidR="00596A9C" w:rsidRPr="006B29E3" w:rsidRDefault="00000000">
      <w:pPr>
        <w:pStyle w:val="TrapezaThematonStyle"/>
        <w:spacing w:line="360" w:lineRule="auto"/>
        <w:ind w:left="567"/>
        <w:jc w:val="both"/>
        <w:rPr>
          <w:rFonts w:cstheme="minorHAnsi"/>
          <w:lang w:val="el-GR"/>
        </w:rPr>
      </w:pPr>
      <w:r w:rsidRPr="006B29E3">
        <w:rPr>
          <w:rFonts w:cstheme="minorHAnsi"/>
          <w:b/>
          <w:lang w:val="el-GR"/>
        </w:rPr>
        <w:t>γ)</w:t>
      </w:r>
      <w:r w:rsidRPr="006B29E3">
        <w:rPr>
          <w:rFonts w:cstheme="minorHAnsi"/>
          <w:lang w:val="el-GR"/>
        </w:rPr>
        <w:t xml:space="preserve"> Να υπολογίσετε τη συγκέντρωση (</w:t>
      </w:r>
      <w:r>
        <w:rPr>
          <w:rFonts w:cstheme="minorHAnsi"/>
          <w:i/>
        </w:rPr>
        <w:t>c</w:t>
      </w:r>
      <w:r w:rsidRPr="006B29E3">
        <w:rPr>
          <w:rFonts w:cstheme="minorHAnsi"/>
          <w:lang w:val="el-GR"/>
        </w:rPr>
        <w:t xml:space="preserve">) του διαλύματος Δ1.  </w:t>
      </w:r>
      <w:r w:rsidRPr="006B29E3">
        <w:rPr>
          <w:rFonts w:cstheme="minorHAnsi"/>
          <w:i/>
          <w:lang w:val="el-GR"/>
        </w:rPr>
        <w:t>(μονάδες 6)</w:t>
      </w:r>
    </w:p>
    <w:p w14:paraId="74E79118" w14:textId="77777777" w:rsidR="00596A9C" w:rsidRPr="006B29E3" w:rsidRDefault="00000000">
      <w:pPr>
        <w:pStyle w:val="TrapezaThematonStyle"/>
        <w:spacing w:line="360" w:lineRule="auto"/>
        <w:ind w:left="567"/>
        <w:jc w:val="both"/>
        <w:rPr>
          <w:rFonts w:cstheme="minorHAnsi"/>
          <w:i/>
          <w:lang w:val="el-GR"/>
        </w:rPr>
      </w:pPr>
      <w:r w:rsidRPr="006B29E3">
        <w:rPr>
          <w:rFonts w:cstheme="minorHAnsi"/>
          <w:b/>
          <w:lang w:val="el-GR"/>
        </w:rPr>
        <w:t>δ)</w:t>
      </w:r>
      <w:r w:rsidRPr="006B29E3">
        <w:rPr>
          <w:rFonts w:cstheme="minorHAnsi"/>
          <w:lang w:val="el-GR"/>
        </w:rPr>
        <w:t xml:space="preserve"> Στο διάλυμα Δ1 διαλύουμε επιπλέον 60,6 </w:t>
      </w:r>
      <w:r>
        <w:rPr>
          <w:rFonts w:cstheme="minorHAnsi"/>
        </w:rPr>
        <w:t>g</w:t>
      </w:r>
      <w:r w:rsidRPr="006B29E3">
        <w:rPr>
          <w:rFonts w:cstheme="minorHAnsi"/>
          <w:lang w:val="el-GR"/>
        </w:rPr>
        <w:t xml:space="preserve"> ΚΝΟ</w:t>
      </w:r>
      <w:r w:rsidRPr="006B29E3">
        <w:rPr>
          <w:rFonts w:cstheme="minorHAnsi"/>
          <w:vertAlign w:val="subscript"/>
          <w:lang w:val="el-GR"/>
        </w:rPr>
        <w:t>3</w:t>
      </w:r>
      <w:r w:rsidRPr="006B29E3">
        <w:rPr>
          <w:rFonts w:cstheme="minorHAnsi"/>
          <w:lang w:val="el-GR"/>
        </w:rPr>
        <w:t xml:space="preserve"> και προσθέτουμε νερό μέχρις όγκου 800 </w:t>
      </w:r>
      <w:r>
        <w:rPr>
          <w:rFonts w:cstheme="minorHAnsi"/>
        </w:rPr>
        <w:t>mL</w:t>
      </w:r>
      <w:r w:rsidRPr="006B29E3">
        <w:rPr>
          <w:rFonts w:cstheme="minorHAnsi"/>
          <w:lang w:val="el-GR"/>
        </w:rPr>
        <w:t xml:space="preserve"> (διάλυμα Δ2). Να υπολογίσετε τη συγκέντρωση (</w:t>
      </w:r>
      <w:r>
        <w:rPr>
          <w:rFonts w:cstheme="minorHAnsi"/>
        </w:rPr>
        <w:t>c</w:t>
      </w:r>
      <w:r w:rsidRPr="006B29E3">
        <w:rPr>
          <w:rFonts w:cstheme="minorHAnsi"/>
          <w:lang w:val="el-GR"/>
        </w:rPr>
        <w:t xml:space="preserve">) του διαλύματος Δ2. </w:t>
      </w:r>
      <w:r w:rsidRPr="006B29E3">
        <w:rPr>
          <w:rFonts w:cstheme="minorHAnsi"/>
          <w:i/>
          <w:lang w:val="el-GR"/>
        </w:rPr>
        <w:t>(μονάδες 7)</w:t>
      </w:r>
    </w:p>
    <w:p w14:paraId="72B63DAD" w14:textId="77777777" w:rsidR="00596A9C" w:rsidRPr="006B29E3" w:rsidRDefault="00000000">
      <w:pPr>
        <w:pStyle w:val="TrapezaThematonStyle"/>
        <w:spacing w:line="360" w:lineRule="auto"/>
        <w:jc w:val="both"/>
        <w:rPr>
          <w:rFonts w:cstheme="minorHAnsi"/>
          <w:i/>
          <w:lang w:val="el-GR"/>
        </w:rPr>
      </w:pPr>
      <w:r w:rsidRPr="006B29E3">
        <w:rPr>
          <w:rFonts w:cstheme="minorHAnsi"/>
          <w:lang w:val="el-GR"/>
        </w:rPr>
        <w:lastRenderedPageBreak/>
        <w:t xml:space="preserve">Δίνονται οι σχετικές ατομικές μάζες: </w:t>
      </w:r>
      <w:r w:rsidRPr="006B29E3">
        <w:rPr>
          <w:rFonts w:cstheme="minorHAnsi"/>
          <w:i/>
          <w:lang w:val="el-GR"/>
        </w:rPr>
        <w:t>Α</w:t>
      </w:r>
      <w:r>
        <w:rPr>
          <w:rFonts w:cstheme="minorHAnsi"/>
          <w:vertAlign w:val="subscript"/>
        </w:rPr>
        <w:t>r</w:t>
      </w:r>
      <w:r w:rsidRPr="006B29E3">
        <w:rPr>
          <w:rFonts w:cstheme="minorHAnsi"/>
          <w:lang w:val="el-GR"/>
        </w:rPr>
        <w:t xml:space="preserve">(Ν) = 14, </w:t>
      </w:r>
      <w:r w:rsidRPr="006B29E3">
        <w:rPr>
          <w:rFonts w:cstheme="minorHAnsi"/>
          <w:i/>
          <w:lang w:val="el-GR"/>
        </w:rPr>
        <w:t>Α</w:t>
      </w:r>
      <w:r>
        <w:rPr>
          <w:rFonts w:cstheme="minorHAnsi"/>
          <w:vertAlign w:val="subscript"/>
        </w:rPr>
        <w:t>r</w:t>
      </w:r>
      <w:r w:rsidRPr="006B29E3">
        <w:rPr>
          <w:rFonts w:cstheme="minorHAnsi"/>
          <w:lang w:val="el-GR"/>
        </w:rPr>
        <w:t xml:space="preserve">(Ο) = 16, και </w:t>
      </w:r>
      <w:r w:rsidRPr="006B29E3">
        <w:rPr>
          <w:rFonts w:cstheme="minorHAnsi"/>
          <w:i/>
          <w:lang w:val="el-GR"/>
        </w:rPr>
        <w:t>Α</w:t>
      </w:r>
      <w:r>
        <w:rPr>
          <w:rFonts w:cstheme="minorHAnsi"/>
          <w:vertAlign w:val="subscript"/>
        </w:rPr>
        <w:t>r</w:t>
      </w:r>
      <w:r w:rsidRPr="006B29E3">
        <w:rPr>
          <w:rFonts w:cstheme="minorHAnsi"/>
          <w:lang w:val="el-GR"/>
        </w:rPr>
        <w:t xml:space="preserve">(Κ) = 39. </w:t>
      </w:r>
    </w:p>
    <w:p w14:paraId="54690EB5" w14:textId="77777777" w:rsidR="00596A9C" w:rsidRPr="006B29E3" w:rsidRDefault="00000000">
      <w:pPr>
        <w:pStyle w:val="TrapezaThematonStyle"/>
        <w:spacing w:line="360" w:lineRule="auto"/>
        <w:jc w:val="right"/>
        <w:rPr>
          <w:rFonts w:cstheme="minorHAnsi"/>
          <w:b/>
          <w:lang w:val="el-GR"/>
        </w:rPr>
      </w:pPr>
      <w:r w:rsidRPr="006B29E3">
        <w:rPr>
          <w:rFonts w:cstheme="minorHAnsi"/>
          <w:b/>
          <w:lang w:val="el-GR"/>
        </w:rPr>
        <w:t>Μονάδες 25</w:t>
      </w:r>
    </w:p>
    <w:p w14:paraId="5D660F24" w14:textId="77777777" w:rsidR="00596A9C" w:rsidRPr="006B29E3" w:rsidRDefault="00596A9C">
      <w:pPr>
        <w:pStyle w:val="TrapezaThematonStyle"/>
        <w:spacing w:line="360" w:lineRule="auto"/>
        <w:jc w:val="both"/>
        <w:rPr>
          <w:rFonts w:cstheme="minorHAnsi"/>
          <w:lang w:val="el-GR"/>
        </w:rPr>
      </w:pPr>
    </w:p>
    <w:p w14:paraId="2F5FCCAB" w14:textId="77777777" w:rsidR="00596A9C" w:rsidRPr="006B29E3" w:rsidRDefault="00596A9C">
      <w:pPr>
        <w:pStyle w:val="TrapezaThematonStyle"/>
        <w:spacing w:line="360" w:lineRule="auto"/>
        <w:jc w:val="both"/>
        <w:rPr>
          <w:rFonts w:cstheme="minorHAnsi"/>
          <w:lang w:val="el-GR"/>
        </w:rPr>
      </w:pPr>
    </w:p>
    <w:p w14:paraId="093B87E1" w14:textId="77777777" w:rsidR="00596A9C" w:rsidRPr="006B29E3" w:rsidRDefault="00596A9C">
      <w:pPr>
        <w:pStyle w:val="TrapezaThematonStyle"/>
        <w:spacing w:line="360" w:lineRule="auto"/>
        <w:jc w:val="both"/>
        <w:rPr>
          <w:rFonts w:cstheme="minorHAnsi"/>
          <w:lang w:val="el-GR"/>
        </w:rPr>
      </w:pPr>
    </w:p>
    <w:p w14:paraId="4BD8685A" w14:textId="77777777" w:rsidR="00596A9C" w:rsidRPr="006B29E3" w:rsidRDefault="00596A9C">
      <w:pPr>
        <w:pStyle w:val="TrapezaThematonStyle"/>
        <w:spacing w:line="360" w:lineRule="auto"/>
        <w:jc w:val="both"/>
        <w:rPr>
          <w:rFonts w:cstheme="minorHAnsi"/>
          <w:lang w:val="el-GR"/>
        </w:rPr>
      </w:pPr>
    </w:p>
    <w:p w14:paraId="48282594" w14:textId="77777777" w:rsidR="00596A9C" w:rsidRPr="006B29E3" w:rsidRDefault="00596A9C">
      <w:pPr>
        <w:pStyle w:val="TrapezaThematonStyle"/>
        <w:spacing w:line="360" w:lineRule="auto"/>
        <w:jc w:val="both"/>
        <w:rPr>
          <w:rFonts w:cstheme="minorHAnsi"/>
          <w:lang w:val="el-GR"/>
        </w:rPr>
      </w:pPr>
    </w:p>
    <w:p w14:paraId="47367349" w14:textId="77777777" w:rsidR="00596A9C" w:rsidRPr="006B29E3" w:rsidRDefault="00596A9C">
      <w:pPr>
        <w:pStyle w:val="TrapezaThematonStyle"/>
        <w:spacing w:line="360" w:lineRule="auto"/>
        <w:jc w:val="both"/>
        <w:rPr>
          <w:rFonts w:cstheme="minorHAnsi"/>
          <w:lang w:val="el-GR"/>
        </w:rPr>
      </w:pPr>
    </w:p>
    <w:p w14:paraId="0EF18D2A" w14:textId="77777777" w:rsidR="00596A9C" w:rsidRPr="006B29E3" w:rsidRDefault="00596A9C">
      <w:pPr>
        <w:pStyle w:val="TrapezaThematonStyle"/>
        <w:spacing w:line="360" w:lineRule="auto"/>
        <w:jc w:val="both"/>
        <w:rPr>
          <w:rFonts w:cstheme="minorHAnsi"/>
          <w:lang w:val="el-GR"/>
        </w:rPr>
      </w:pPr>
    </w:p>
    <w:p w14:paraId="63C14F56" w14:textId="77777777" w:rsidR="00596A9C" w:rsidRPr="006B29E3" w:rsidRDefault="00596A9C">
      <w:pPr>
        <w:pStyle w:val="TrapezaThematonStyle"/>
        <w:spacing w:line="360" w:lineRule="auto"/>
        <w:jc w:val="both"/>
        <w:rPr>
          <w:rFonts w:cstheme="minorHAnsi"/>
          <w:lang w:val="el-GR"/>
        </w:rPr>
      </w:pPr>
    </w:p>
    <w:p w14:paraId="0A0D703C" w14:textId="77777777" w:rsidR="00596A9C" w:rsidRPr="006B29E3" w:rsidRDefault="00596A9C">
      <w:pPr>
        <w:pStyle w:val="TrapezaThematonStyle"/>
        <w:spacing w:line="360" w:lineRule="auto"/>
        <w:jc w:val="both"/>
        <w:rPr>
          <w:rFonts w:cstheme="minorHAnsi"/>
          <w:lang w:val="el-GR"/>
        </w:rPr>
      </w:pPr>
    </w:p>
    <w:p w14:paraId="4097670B" w14:textId="77777777" w:rsidR="00596A9C" w:rsidRPr="006B29E3" w:rsidRDefault="00596A9C">
      <w:pPr>
        <w:pStyle w:val="TrapezaThematonStyle"/>
        <w:spacing w:line="360" w:lineRule="auto"/>
        <w:jc w:val="both"/>
        <w:rPr>
          <w:rFonts w:cstheme="minorHAnsi"/>
          <w:lang w:val="el-GR"/>
        </w:rPr>
      </w:pPr>
    </w:p>
    <w:p w14:paraId="0B58E226" w14:textId="77777777" w:rsidR="00596A9C" w:rsidRPr="006B29E3" w:rsidRDefault="00596A9C">
      <w:pPr>
        <w:pStyle w:val="TrapezaThematonStyle"/>
        <w:spacing w:line="360" w:lineRule="auto"/>
        <w:jc w:val="both"/>
        <w:rPr>
          <w:rFonts w:cstheme="minorHAnsi"/>
          <w:lang w:val="el-GR"/>
        </w:rPr>
      </w:pPr>
    </w:p>
    <w:p w14:paraId="6BE8746A" w14:textId="77777777" w:rsidR="00596A9C" w:rsidRPr="006B29E3" w:rsidRDefault="00596A9C">
      <w:pPr>
        <w:pStyle w:val="TrapezaThematonStyle"/>
        <w:spacing w:line="360" w:lineRule="auto"/>
        <w:jc w:val="both"/>
        <w:rPr>
          <w:rFonts w:cstheme="minorHAnsi"/>
          <w:lang w:val="el-GR"/>
        </w:rPr>
      </w:pPr>
    </w:p>
    <w:p w14:paraId="4FC6F194" w14:textId="77777777" w:rsidR="00596A9C" w:rsidRPr="006B29E3" w:rsidRDefault="00596A9C">
      <w:pPr>
        <w:pStyle w:val="TrapezaThematonStyle"/>
        <w:spacing w:line="360" w:lineRule="auto"/>
        <w:jc w:val="both"/>
        <w:rPr>
          <w:rFonts w:cstheme="minorHAnsi"/>
          <w:lang w:val="el-GR"/>
        </w:rPr>
      </w:pPr>
    </w:p>
    <w:p w14:paraId="1E2EAA56" w14:textId="77777777" w:rsidR="00596A9C" w:rsidRPr="006B29E3" w:rsidRDefault="00596A9C">
      <w:pPr>
        <w:pStyle w:val="TrapezaThematonStyle"/>
        <w:spacing w:line="360" w:lineRule="auto"/>
        <w:jc w:val="both"/>
        <w:rPr>
          <w:rFonts w:cstheme="minorHAnsi"/>
          <w:lang w:val="el-GR"/>
        </w:rPr>
      </w:pPr>
    </w:p>
    <w:p w14:paraId="7F496A79" w14:textId="77777777" w:rsidR="00596A9C" w:rsidRPr="006B29E3" w:rsidRDefault="00596A9C">
      <w:pPr>
        <w:pStyle w:val="TrapezaThematonStyle"/>
        <w:spacing w:line="360" w:lineRule="auto"/>
        <w:jc w:val="both"/>
        <w:rPr>
          <w:rFonts w:cstheme="minorHAnsi"/>
          <w:lang w:val="el-GR"/>
        </w:rPr>
      </w:pPr>
    </w:p>
    <w:p w14:paraId="3E869DDE" w14:textId="77777777" w:rsidR="00596A9C" w:rsidRPr="006B29E3" w:rsidRDefault="00596A9C">
      <w:pPr>
        <w:pStyle w:val="TrapezaThematonStyle"/>
        <w:spacing w:line="360" w:lineRule="auto"/>
        <w:jc w:val="both"/>
        <w:rPr>
          <w:rFonts w:cstheme="minorHAnsi"/>
          <w:lang w:val="el-GR"/>
        </w:rPr>
        <w:sectPr w:rsidR="00596A9C" w:rsidRPr="006B29E3">
          <w:type w:val="continuous"/>
          <w:pgSz w:w="11906" w:h="16838"/>
          <w:pgMar w:top="1080" w:right="1080" w:bottom="1080" w:left="1080" w:header="720" w:footer="720" w:gutter="0"/>
          <w:cols w:space="720"/>
        </w:sectPr>
      </w:pPr>
    </w:p>
    <w:p w14:paraId="4D631581"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14053</w:t>
      </w:r>
    </w:p>
    <w:p w14:paraId="6D3CD71E" w14:textId="77777777" w:rsidR="00596A9C" w:rsidRDefault="00000000">
      <w:pPr>
        <w:pStyle w:val="TrapezaThematonStyle"/>
        <w:spacing w:line="360" w:lineRule="auto"/>
        <w:jc w:val="both"/>
        <w:rPr>
          <w:rFonts w:cstheme="minorHAnsi"/>
          <w:b/>
          <w:bCs/>
          <w:color w:val="000000"/>
          <w:lang w:val="el-GR"/>
        </w:rPr>
      </w:pPr>
      <w:r>
        <w:rPr>
          <w:rFonts w:cstheme="minorHAnsi"/>
          <w:b/>
          <w:bCs/>
          <w:color w:val="000000"/>
          <w:lang w:val="el-GR"/>
        </w:rPr>
        <w:t>Ενδεικτική επίλυση</w:t>
      </w:r>
    </w:p>
    <w:p w14:paraId="52159142" w14:textId="77777777" w:rsidR="00596A9C" w:rsidRDefault="00000000">
      <w:pPr>
        <w:pStyle w:val="TrapezaThematonStyle"/>
        <w:spacing w:line="360" w:lineRule="auto"/>
        <w:rPr>
          <w:rFonts w:cstheme="minorHAnsi"/>
          <w:lang w:val="el-GR"/>
        </w:rPr>
      </w:pPr>
      <w:r>
        <w:rPr>
          <w:rFonts w:cstheme="minorHAnsi"/>
          <w:b/>
          <w:bCs/>
          <w:lang w:val="el-GR"/>
        </w:rPr>
        <w:t>α)</w:t>
      </w:r>
      <w:r>
        <w:rPr>
          <w:rFonts w:cstheme="minorHAnsi"/>
          <w:lang w:val="el-GR"/>
        </w:rPr>
        <w:t xml:space="preserve"> </w:t>
      </w:r>
    </w:p>
    <w:p w14:paraId="20727874" w14:textId="77777777" w:rsidR="00596A9C" w:rsidRDefault="00000000">
      <w:pPr>
        <w:pStyle w:val="TrapezaThematonStyle"/>
        <w:spacing w:line="360" w:lineRule="auto"/>
        <w:rPr>
          <w:rFonts w:cstheme="minorHAnsi"/>
          <w:lang w:val="el-GR"/>
        </w:rPr>
      </w:pPr>
      <w:r>
        <w:rPr>
          <w:rFonts w:cstheme="minorHAnsi"/>
          <w:lang w:val="el-GR"/>
        </w:rPr>
        <w:t xml:space="preserve">Στα  20 </w:t>
      </w:r>
      <w:r>
        <w:rPr>
          <w:rFonts w:cstheme="minorHAnsi"/>
        </w:rPr>
        <w:t>g</w:t>
      </w:r>
      <w:r>
        <w:rPr>
          <w:rFonts w:cstheme="minorHAnsi"/>
          <w:lang w:val="el-GR"/>
        </w:rPr>
        <w:t xml:space="preserve"> μπαρουτιού τα  15 </w:t>
      </w:r>
      <w:r>
        <w:rPr>
          <w:rFonts w:cstheme="minorHAnsi"/>
        </w:rPr>
        <w:t>g</w:t>
      </w:r>
      <w:r>
        <w:rPr>
          <w:rFonts w:cstheme="minorHAnsi"/>
          <w:lang w:val="el-GR"/>
        </w:rPr>
        <w:t xml:space="preserve"> είναι </w:t>
      </w:r>
      <w:r>
        <w:rPr>
          <w:rFonts w:cstheme="minorHAnsi"/>
        </w:rPr>
        <w:t>KNO</w:t>
      </w:r>
      <w:r>
        <w:rPr>
          <w:rFonts w:cstheme="minorHAnsi"/>
          <w:vertAlign w:val="subscript"/>
          <w:lang w:val="el-GR"/>
        </w:rPr>
        <w:t>3</w:t>
      </w:r>
    </w:p>
    <w:p w14:paraId="6283CE0F" w14:textId="77777777" w:rsidR="00596A9C" w:rsidRDefault="00000000">
      <w:pPr>
        <w:pStyle w:val="TrapezaThematonStyle"/>
        <w:spacing w:line="360" w:lineRule="auto"/>
        <w:rPr>
          <w:rFonts w:cstheme="minorHAnsi"/>
          <w:lang w:val="el-GR"/>
        </w:rPr>
      </w:pPr>
      <w:r>
        <w:rPr>
          <w:rFonts w:cstheme="minorHAnsi"/>
          <w:lang w:val="el-GR"/>
        </w:rPr>
        <w:t xml:space="preserve">στα 100 </w:t>
      </w:r>
      <w:r>
        <w:rPr>
          <w:rFonts w:cstheme="minorHAnsi"/>
        </w:rPr>
        <w:t>g</w:t>
      </w:r>
      <w:r>
        <w:rPr>
          <w:rFonts w:cstheme="minorHAnsi"/>
          <w:lang w:val="el-GR"/>
        </w:rPr>
        <w:t xml:space="preserve"> μπαρουτιού τα  </w:t>
      </w:r>
      <w:r>
        <w:rPr>
          <w:rFonts w:cstheme="minorHAnsi"/>
        </w:rPr>
        <w:t>x</w:t>
      </w:r>
      <w:r>
        <w:rPr>
          <w:rFonts w:cstheme="minorHAnsi"/>
          <w:vertAlign w:val="subscript"/>
          <w:lang w:val="el-GR"/>
        </w:rPr>
        <w:t>1</w:t>
      </w:r>
      <w:r>
        <w:rPr>
          <w:rFonts w:cstheme="minorHAnsi"/>
          <w:lang w:val="el-GR"/>
        </w:rPr>
        <w:t xml:space="preserve"> </w:t>
      </w:r>
      <w:r>
        <w:rPr>
          <w:rFonts w:cstheme="minorHAnsi"/>
        </w:rPr>
        <w:t>g</w:t>
      </w:r>
      <w:r>
        <w:rPr>
          <w:rFonts w:cstheme="minorHAnsi"/>
          <w:lang w:val="el-GR"/>
        </w:rPr>
        <w:t xml:space="preserve"> είναι </w:t>
      </w:r>
      <w:r>
        <w:rPr>
          <w:rFonts w:cstheme="minorHAnsi"/>
        </w:rPr>
        <w:t>KNO</w:t>
      </w:r>
      <w:r>
        <w:rPr>
          <w:rFonts w:cstheme="minorHAnsi"/>
          <w:vertAlign w:val="subscript"/>
          <w:lang w:val="el-GR"/>
        </w:rPr>
        <w:t>3</w:t>
      </w:r>
    </w:p>
    <w:p w14:paraId="75850012" w14:textId="77777777" w:rsidR="00596A9C" w:rsidRDefault="00000000">
      <w:pPr>
        <w:pStyle w:val="TrapezaThematonStyle"/>
        <w:spacing w:line="360" w:lineRule="auto"/>
        <w:rPr>
          <w:rFonts w:cstheme="minorHAnsi"/>
          <w:lang w:val="el-GR"/>
        </w:rPr>
      </w:pPr>
      <w:r>
        <w:rPr>
          <w:rFonts w:cstheme="minorHAnsi"/>
          <w:lang w:val="el-GR"/>
        </w:rPr>
        <w:t>Τα ποσά είναι ανάλογα, οπότε</w:t>
      </w:r>
    </w:p>
    <w:p w14:paraId="0A609E97" w14:textId="77777777" w:rsidR="00596A9C" w:rsidRDefault="00000000">
      <w:pPr>
        <w:pStyle w:val="TrapezaThematonStyle"/>
        <w:spacing w:line="360" w:lineRule="auto"/>
        <w:rPr>
          <w:rFonts w:eastAsiaTheme="minorEastAsia" w:cstheme="minorHAnsi"/>
        </w:rPr>
      </w:pPr>
      <m:oMathPara>
        <m:oMathParaPr>
          <m:jc m:val="left"/>
        </m:oMathParaPr>
        <m:oMath>
          <m:f>
            <m:fPr>
              <m:ctrlPr>
                <w:rPr>
                  <w:rFonts w:ascii="Cambria Math" w:hAnsi="Cambria Math" w:cstheme="minorHAnsi"/>
                  <w:lang w:val="el-GR"/>
                </w:rPr>
              </m:ctrlPr>
            </m:fPr>
            <m:num>
              <m:r>
                <w:rPr>
                  <w:rFonts w:ascii="Cambria Math" w:eastAsia="Cambria Math" w:hAnsi="Cambria Math" w:cstheme="minorHAnsi"/>
                  <w:lang w:val="el-GR"/>
                </w:rPr>
                <m:t xml:space="preserve">20 </m:t>
              </m:r>
              <m:r>
                <w:rPr>
                  <w:rFonts w:ascii="Cambria Math" w:eastAsia="Cambria Math" w:hAnsi="Cambria Math" w:cstheme="minorHAnsi"/>
                </w:rPr>
                <m:t>g</m:t>
              </m:r>
            </m:num>
            <m:den>
              <m:r>
                <w:rPr>
                  <w:rFonts w:ascii="Cambria Math" w:eastAsia="Cambria Math" w:hAnsi="Cambria Math" w:cstheme="minorHAnsi"/>
                  <w:lang w:val="el-GR"/>
                </w:rPr>
                <m:t>100 g</m:t>
              </m:r>
            </m:den>
          </m:f>
          <m:r>
            <w:rPr>
              <w:rFonts w:ascii="Cambria Math" w:eastAsia="Cambria Math" w:hAnsi="Cambria Math" w:cstheme="minorHAnsi"/>
              <w:lang w:val="el-GR"/>
            </w:rPr>
            <m:t>=</m:t>
          </m:r>
          <m:f>
            <m:fPr>
              <m:ctrlPr>
                <w:rPr>
                  <w:rFonts w:ascii="Cambria Math" w:hAnsi="Cambria Math" w:cstheme="minorHAnsi"/>
                  <w:lang w:val="el-GR"/>
                </w:rPr>
              </m:ctrlPr>
            </m:fPr>
            <m:num>
              <m:r>
                <w:rPr>
                  <w:rFonts w:ascii="Cambria Math" w:eastAsia="Cambria Math" w:hAnsi="Cambria Math" w:cstheme="minorHAnsi"/>
                  <w:lang w:val="el-GR"/>
                </w:rPr>
                <m:t xml:space="preserve">15 g </m:t>
              </m:r>
              <m:r>
                <w:rPr>
                  <w:rFonts w:ascii="Cambria Math" w:eastAsia="Cambria Math" w:hAnsi="Cambria Math" w:cstheme="minorHAnsi"/>
                </w:rPr>
                <m:t>KN</m:t>
              </m:r>
              <m:sSub>
                <m:sSubPr>
                  <m:ctrlPr>
                    <w:rPr>
                      <w:rFonts w:ascii="Cambria Math" w:hAnsi="Cambria Math" w:cstheme="minorHAnsi"/>
                    </w:rPr>
                  </m:ctrlPr>
                </m:sSubPr>
                <m:e>
                  <m:r>
                    <w:rPr>
                      <w:rFonts w:ascii="Cambria Math" w:eastAsia="Cambria Math" w:hAnsi="Cambria Math" w:cstheme="minorHAnsi"/>
                    </w:rPr>
                    <m:t>O</m:t>
                  </m:r>
                </m:e>
                <m:sub>
                  <m:r>
                    <m:rPr>
                      <m:sty m:val="p"/>
                    </m:rPr>
                    <w:rPr>
                      <w:rFonts w:ascii="Cambria Math" w:hAnsi="Cambria Math" w:cstheme="minorHAnsi"/>
                    </w:rPr>
                    <m:t>3</m:t>
                  </m:r>
                </m:sub>
              </m:sSub>
            </m:num>
            <m:den>
              <m:sSub>
                <m:sSubPr>
                  <m:ctrlPr>
                    <w:rPr>
                      <w:rFonts w:ascii="Cambria Math" w:hAnsi="Cambria Math" w:cstheme="minorHAnsi"/>
                      <w:lang w:val="el-GR"/>
                    </w:rPr>
                  </m:ctrlPr>
                </m:sSubPr>
                <m:e>
                  <m:r>
                    <w:rPr>
                      <w:rFonts w:ascii="Cambria Math" w:eastAsia="Cambria Math" w:hAnsi="Cambria Math" w:cstheme="minorHAnsi"/>
                      <w:lang w:val="el-GR"/>
                    </w:rPr>
                    <m:t>x</m:t>
                  </m:r>
                </m:e>
                <m:sub>
                  <m:r>
                    <m:rPr>
                      <m:sty m:val="p"/>
                    </m:rPr>
                    <w:rPr>
                      <w:rFonts w:ascii="Cambria Math" w:hAnsi="Cambria Math" w:cstheme="minorHAnsi"/>
                      <w:lang w:val="el-GR"/>
                    </w:rPr>
                    <m:t>1</m:t>
                  </m:r>
                </m:sub>
              </m:sSub>
              <m:r>
                <w:rPr>
                  <w:rFonts w:ascii="Cambria Math" w:eastAsia="Cambria Math" w:hAnsi="Cambria Math" w:cstheme="minorHAnsi"/>
                  <w:lang w:val="el-GR"/>
                </w:rPr>
                <m:t xml:space="preserve"> g </m:t>
              </m:r>
              <m:r>
                <w:rPr>
                  <w:rFonts w:ascii="Cambria Math" w:eastAsia="Cambria Math" w:hAnsi="Cambria Math" w:cstheme="minorHAnsi"/>
                </w:rPr>
                <m:t>KN</m:t>
              </m:r>
              <m:sSub>
                <m:sSubPr>
                  <m:ctrlPr>
                    <w:rPr>
                      <w:rFonts w:ascii="Cambria Math" w:hAnsi="Cambria Math" w:cstheme="minorHAnsi"/>
                    </w:rPr>
                  </m:ctrlPr>
                </m:sSubPr>
                <m:e>
                  <m:r>
                    <w:rPr>
                      <w:rFonts w:ascii="Cambria Math" w:eastAsia="Cambria Math" w:hAnsi="Cambria Math" w:cstheme="minorHAnsi"/>
                    </w:rPr>
                    <m:t>O</m:t>
                  </m:r>
                </m:e>
                <m:sub>
                  <m:r>
                    <m:rPr>
                      <m:sty m:val="p"/>
                    </m:rPr>
                    <w:rPr>
                      <w:rFonts w:ascii="Cambria Math" w:hAnsi="Cambria Math" w:cstheme="minorHAnsi"/>
                    </w:rPr>
                    <m:t>3</m:t>
                  </m:r>
                </m:sub>
              </m:sSub>
            </m:den>
          </m:f>
          <m:r>
            <w:rPr>
              <w:rFonts w:ascii="Cambria Math" w:eastAsia="Cambria Math" w:hAnsi="Cambria Math" w:cstheme="minorHAnsi"/>
              <w:lang w:val="el-GR"/>
            </w:rPr>
            <m:t>⇒</m:t>
          </m:r>
          <m:sSub>
            <m:sSubPr>
              <m:ctrlPr>
                <w:rPr>
                  <w:rFonts w:ascii="Cambria Math" w:hAnsi="Cambria Math" w:cstheme="minorHAnsi"/>
                  <w:lang w:val="el-GR"/>
                </w:rPr>
              </m:ctrlPr>
            </m:sSubPr>
            <m:e>
              <m:r>
                <w:rPr>
                  <w:rFonts w:ascii="Cambria Math" w:eastAsia="Cambria Math" w:hAnsi="Cambria Math" w:cstheme="minorHAnsi"/>
                  <w:lang w:val="el-GR"/>
                </w:rPr>
                <m:t>x</m:t>
              </m:r>
            </m:e>
            <m:sub>
              <m:r>
                <m:rPr>
                  <m:sty m:val="p"/>
                </m:rPr>
                <w:rPr>
                  <w:rFonts w:ascii="Cambria Math" w:hAnsi="Cambria Math" w:cstheme="minorHAnsi"/>
                  <w:lang w:val="el-GR"/>
                </w:rPr>
                <m:t>1</m:t>
              </m:r>
            </m:sub>
          </m:sSub>
          <m:r>
            <w:rPr>
              <w:rFonts w:ascii="Cambria Math" w:eastAsia="Cambria Math" w:hAnsi="Cambria Math" w:cstheme="minorHAnsi"/>
              <w:lang w:val="el-GR"/>
            </w:rPr>
            <m:t>=</m:t>
          </m:r>
          <m:f>
            <m:fPr>
              <m:ctrlPr>
                <w:rPr>
                  <w:rFonts w:ascii="Cambria Math" w:hAnsi="Cambria Math" w:cstheme="minorHAnsi"/>
                  <w:lang w:val="el-GR"/>
                </w:rPr>
              </m:ctrlPr>
            </m:fPr>
            <m:num>
              <m:r>
                <w:rPr>
                  <w:rFonts w:ascii="Cambria Math" w:eastAsia="Cambria Math" w:hAnsi="Cambria Math" w:cstheme="minorHAnsi"/>
                  <w:lang w:val="el-GR"/>
                </w:rPr>
                <m:t>100</m:t>
              </m:r>
            </m:num>
            <m:den>
              <m:r>
                <w:rPr>
                  <w:rFonts w:ascii="Cambria Math" w:eastAsia="Cambria Math" w:hAnsi="Cambria Math" w:cstheme="minorHAnsi"/>
                  <w:lang w:val="el-GR"/>
                </w:rPr>
                <m:t>20</m:t>
              </m:r>
            </m:den>
          </m:f>
          <m:r>
            <w:rPr>
              <w:rFonts w:ascii="Cambria Math" w:eastAsia="Cambria Math" w:hAnsi="Cambria Math" w:cstheme="minorHAnsi"/>
              <w:lang w:val="el-GR"/>
            </w:rPr>
            <m:t>∙15=75.</m:t>
          </m:r>
        </m:oMath>
      </m:oMathPara>
    </w:p>
    <w:p w14:paraId="37B0B7A2" w14:textId="77777777" w:rsidR="00596A9C" w:rsidRDefault="00000000">
      <w:pPr>
        <w:pStyle w:val="TrapezaThematonStyle"/>
        <w:spacing w:line="360" w:lineRule="auto"/>
        <w:rPr>
          <w:rFonts w:cstheme="minorHAnsi"/>
          <w:lang w:val="el-GR"/>
        </w:rPr>
      </w:pPr>
      <w:r>
        <w:rPr>
          <w:rFonts w:eastAsiaTheme="minorEastAsia" w:cstheme="minorHAnsi"/>
          <w:lang w:val="el-GR"/>
        </w:rPr>
        <w:t xml:space="preserve">Άρα </w:t>
      </w:r>
      <w:r>
        <w:rPr>
          <w:rFonts w:cstheme="minorHAnsi"/>
          <w:lang w:val="el-GR"/>
        </w:rPr>
        <w:t>η περιεκτικότητα του μπαρουτιού σε νιτρικό κάλιο</w:t>
      </w:r>
      <w:r>
        <w:rPr>
          <w:rFonts w:eastAsiaTheme="minorEastAsia" w:cstheme="minorHAnsi"/>
          <w:lang w:val="el-GR"/>
        </w:rPr>
        <w:t xml:space="preserve"> είναι 75 % </w:t>
      </w:r>
      <w:r>
        <w:rPr>
          <w:rFonts w:cstheme="minorHAnsi"/>
        </w:rPr>
        <w:t>w</w:t>
      </w:r>
      <w:r>
        <w:rPr>
          <w:rFonts w:cstheme="minorHAnsi"/>
          <w:lang w:val="el-GR"/>
        </w:rPr>
        <w:t>/</w:t>
      </w:r>
      <w:r>
        <w:rPr>
          <w:rFonts w:cstheme="minorHAnsi"/>
        </w:rPr>
        <w:t>w</w:t>
      </w:r>
      <w:r>
        <w:rPr>
          <w:rFonts w:eastAsiaTheme="minorEastAsia" w:cstheme="minorHAnsi"/>
          <w:lang w:val="el-GR"/>
        </w:rPr>
        <w:t xml:space="preserve">. </w:t>
      </w:r>
    </w:p>
    <w:p w14:paraId="1181A536" w14:textId="77777777" w:rsidR="00596A9C" w:rsidRDefault="00000000">
      <w:pPr>
        <w:pStyle w:val="TrapezaThematonStyle"/>
        <w:spacing w:line="360" w:lineRule="auto"/>
        <w:rPr>
          <w:rFonts w:eastAsiaTheme="minorEastAsia" w:cstheme="minorHAnsi"/>
          <w:lang w:val="el-GR"/>
        </w:rPr>
      </w:pPr>
      <w:r>
        <w:rPr>
          <w:rFonts w:cstheme="minorHAnsi"/>
          <w:b/>
          <w:bCs/>
          <w:lang w:val="el-GR"/>
        </w:rPr>
        <w:t>β)</w:t>
      </w:r>
      <w:r>
        <w:rPr>
          <w:rFonts w:cstheme="minorHAnsi"/>
          <w:lang w:val="el-GR"/>
        </w:rPr>
        <w:t xml:space="preserve"> </w:t>
      </w:r>
    </w:p>
    <w:p w14:paraId="35ABB68D" w14:textId="77777777" w:rsidR="00596A9C" w:rsidRDefault="00000000">
      <w:pPr>
        <w:pStyle w:val="TrapezaThematonStyle"/>
        <w:spacing w:line="360" w:lineRule="auto"/>
        <w:rPr>
          <w:rFonts w:cstheme="minorHAnsi"/>
          <w:lang w:val="el-GR"/>
        </w:rPr>
      </w:pPr>
      <w:r>
        <w:rPr>
          <w:rFonts w:cstheme="minorHAnsi"/>
          <w:lang w:val="el-GR"/>
        </w:rPr>
        <w:t xml:space="preserve">Στα 100 </w:t>
      </w:r>
      <w:r>
        <w:rPr>
          <w:rFonts w:cstheme="minorHAnsi"/>
        </w:rPr>
        <w:t>mL</w:t>
      </w:r>
      <w:r>
        <w:rPr>
          <w:rFonts w:cstheme="minorHAnsi"/>
          <w:lang w:val="el-GR"/>
        </w:rPr>
        <w:t xml:space="preserve"> διαλύματος περιέχονται 10,1 </w:t>
      </w:r>
      <w:r>
        <w:rPr>
          <w:rFonts w:cstheme="minorHAnsi"/>
        </w:rPr>
        <w:t>g</w:t>
      </w:r>
      <w:r>
        <w:rPr>
          <w:rFonts w:cstheme="minorHAnsi"/>
          <w:lang w:val="el-GR"/>
        </w:rPr>
        <w:t xml:space="preserve"> </w:t>
      </w:r>
      <w:r>
        <w:rPr>
          <w:rFonts w:cstheme="minorHAnsi"/>
        </w:rPr>
        <w:t>KNO</w:t>
      </w:r>
      <w:r>
        <w:rPr>
          <w:rFonts w:cstheme="minorHAnsi"/>
          <w:vertAlign w:val="subscript"/>
          <w:lang w:val="el-GR"/>
        </w:rPr>
        <w:t>3</w:t>
      </w:r>
    </w:p>
    <w:p w14:paraId="1786FFF7" w14:textId="77777777" w:rsidR="00596A9C" w:rsidRDefault="00000000">
      <w:pPr>
        <w:pStyle w:val="TrapezaThematonStyle"/>
        <w:spacing w:line="360" w:lineRule="auto"/>
        <w:rPr>
          <w:rFonts w:cstheme="minorHAnsi"/>
          <w:lang w:val="el-GR"/>
        </w:rPr>
      </w:pPr>
      <w:r>
        <w:rPr>
          <w:rFonts w:cstheme="minorHAnsi"/>
          <w:lang w:val="el-GR"/>
        </w:rPr>
        <w:t xml:space="preserve">στα 600 </w:t>
      </w:r>
      <w:r>
        <w:rPr>
          <w:rFonts w:cstheme="minorHAnsi"/>
        </w:rPr>
        <w:t>mL</w:t>
      </w:r>
      <w:r>
        <w:rPr>
          <w:rFonts w:cstheme="minorHAnsi"/>
          <w:lang w:val="el-GR"/>
        </w:rPr>
        <w:t xml:space="preserve"> διαλύματος περιέχονται </w:t>
      </w:r>
      <w:r>
        <w:rPr>
          <w:rFonts w:cstheme="minorHAnsi"/>
        </w:rPr>
        <w:t>x</w:t>
      </w:r>
      <w:r>
        <w:rPr>
          <w:rFonts w:cstheme="minorHAnsi"/>
          <w:vertAlign w:val="subscript"/>
          <w:lang w:val="el-GR"/>
        </w:rPr>
        <w:t>2</w:t>
      </w:r>
      <w:r>
        <w:rPr>
          <w:rFonts w:cstheme="minorHAnsi"/>
          <w:lang w:val="el-GR"/>
        </w:rPr>
        <w:t xml:space="preserve"> </w:t>
      </w:r>
      <w:r>
        <w:rPr>
          <w:rFonts w:cstheme="minorHAnsi"/>
        </w:rPr>
        <w:t>g</w:t>
      </w:r>
      <w:r>
        <w:rPr>
          <w:rFonts w:cstheme="minorHAnsi"/>
          <w:lang w:val="el-GR"/>
        </w:rPr>
        <w:t xml:space="preserve"> </w:t>
      </w:r>
      <w:r>
        <w:rPr>
          <w:rFonts w:cstheme="minorHAnsi"/>
        </w:rPr>
        <w:t>KNO</w:t>
      </w:r>
      <w:r>
        <w:rPr>
          <w:rFonts w:cstheme="minorHAnsi"/>
          <w:vertAlign w:val="subscript"/>
          <w:lang w:val="el-GR"/>
        </w:rPr>
        <w:t>3</w:t>
      </w:r>
    </w:p>
    <w:p w14:paraId="311657CF" w14:textId="77777777" w:rsidR="00596A9C" w:rsidRDefault="00000000">
      <w:pPr>
        <w:pStyle w:val="TrapezaThematonStyle"/>
        <w:spacing w:line="360" w:lineRule="auto"/>
        <w:rPr>
          <w:rFonts w:eastAsiaTheme="minorEastAsia" w:cstheme="minorHAnsi"/>
        </w:rPr>
      </w:pPr>
      <m:oMathPara>
        <m:oMathParaPr>
          <m:jc m:val="left"/>
        </m:oMathParaPr>
        <m:oMath>
          <m:f>
            <m:fPr>
              <m:ctrlPr>
                <w:rPr>
                  <w:rFonts w:ascii="Cambria Math" w:hAnsi="Cambria Math" w:cstheme="minorHAnsi"/>
                  <w:lang w:val="el-GR"/>
                </w:rPr>
              </m:ctrlPr>
            </m:fPr>
            <m:num>
              <m:r>
                <w:rPr>
                  <w:rFonts w:ascii="Cambria Math" w:eastAsia="Cambria Math" w:hAnsi="Cambria Math" w:cstheme="minorHAnsi"/>
                  <w:lang w:val="el-GR"/>
                </w:rPr>
                <m:t>100 mL</m:t>
              </m:r>
            </m:num>
            <m:den>
              <m:r>
                <w:rPr>
                  <w:rFonts w:ascii="Cambria Math" w:eastAsia="Cambria Math" w:hAnsi="Cambria Math" w:cstheme="minorHAnsi"/>
                  <w:lang w:val="el-GR"/>
                </w:rPr>
                <m:t>600 mL</m:t>
              </m:r>
            </m:den>
          </m:f>
          <m:r>
            <w:rPr>
              <w:rFonts w:ascii="Cambria Math" w:eastAsia="Cambria Math" w:hAnsi="Cambria Math" w:cstheme="minorHAnsi"/>
              <w:lang w:val="el-GR"/>
            </w:rPr>
            <m:t>=</m:t>
          </m:r>
          <m:f>
            <m:fPr>
              <m:ctrlPr>
                <w:rPr>
                  <w:rFonts w:ascii="Cambria Math" w:hAnsi="Cambria Math" w:cstheme="minorHAnsi"/>
                  <w:lang w:val="el-GR"/>
                </w:rPr>
              </m:ctrlPr>
            </m:fPr>
            <m:num>
              <m:r>
                <w:rPr>
                  <w:rFonts w:ascii="Cambria Math" w:eastAsia="Cambria Math" w:hAnsi="Cambria Math" w:cstheme="minorHAnsi"/>
                  <w:lang w:val="el-GR"/>
                </w:rPr>
                <m:t xml:space="preserve">10,1 g </m:t>
              </m:r>
              <m:r>
                <w:rPr>
                  <w:rFonts w:ascii="Cambria Math" w:eastAsia="Cambria Math" w:hAnsi="Cambria Math" w:cstheme="minorHAnsi"/>
                </w:rPr>
                <m:t>KN</m:t>
              </m:r>
              <m:sSub>
                <m:sSubPr>
                  <m:ctrlPr>
                    <w:rPr>
                      <w:rFonts w:ascii="Cambria Math" w:hAnsi="Cambria Math" w:cstheme="minorHAnsi"/>
                    </w:rPr>
                  </m:ctrlPr>
                </m:sSubPr>
                <m:e>
                  <m:r>
                    <w:rPr>
                      <w:rFonts w:ascii="Cambria Math" w:eastAsia="Cambria Math" w:hAnsi="Cambria Math" w:cstheme="minorHAnsi"/>
                    </w:rPr>
                    <m:t>O</m:t>
                  </m:r>
                </m:e>
                <m:sub>
                  <m:r>
                    <m:rPr>
                      <m:sty m:val="p"/>
                    </m:rPr>
                    <w:rPr>
                      <w:rFonts w:ascii="Cambria Math" w:hAnsi="Cambria Math" w:cstheme="minorHAnsi"/>
                    </w:rPr>
                    <m:t>3</m:t>
                  </m:r>
                </m:sub>
              </m:sSub>
            </m:num>
            <m:den>
              <m:sSub>
                <m:sSubPr>
                  <m:ctrlPr>
                    <w:rPr>
                      <w:rFonts w:ascii="Cambria Math" w:hAnsi="Cambria Math" w:cstheme="minorHAnsi"/>
                      <w:lang w:val="el-GR"/>
                    </w:rPr>
                  </m:ctrlPr>
                </m:sSubPr>
                <m:e>
                  <m:r>
                    <w:rPr>
                      <w:rFonts w:ascii="Cambria Math" w:eastAsia="Cambria Math" w:hAnsi="Cambria Math" w:cstheme="minorHAnsi"/>
                      <w:lang w:val="el-GR"/>
                    </w:rPr>
                    <m:t>x</m:t>
                  </m:r>
                </m:e>
                <m:sub>
                  <m:r>
                    <m:rPr>
                      <m:sty m:val="p"/>
                    </m:rPr>
                    <w:rPr>
                      <w:rFonts w:ascii="Cambria Math" w:hAnsi="Cambria Math" w:cstheme="minorHAnsi"/>
                      <w:lang w:val="el-GR"/>
                    </w:rPr>
                    <m:t>2</m:t>
                  </m:r>
                </m:sub>
              </m:sSub>
              <m:r>
                <w:rPr>
                  <w:rFonts w:ascii="Cambria Math" w:eastAsia="Cambria Math" w:hAnsi="Cambria Math" w:cstheme="minorHAnsi"/>
                  <w:lang w:val="el-GR"/>
                </w:rPr>
                <m:t xml:space="preserve"> g </m:t>
              </m:r>
              <m:r>
                <w:rPr>
                  <w:rFonts w:ascii="Cambria Math" w:eastAsia="Cambria Math" w:hAnsi="Cambria Math" w:cstheme="minorHAnsi"/>
                </w:rPr>
                <m:t>KN</m:t>
              </m:r>
              <m:sSub>
                <m:sSubPr>
                  <m:ctrlPr>
                    <w:rPr>
                      <w:rFonts w:ascii="Cambria Math" w:hAnsi="Cambria Math" w:cstheme="minorHAnsi"/>
                    </w:rPr>
                  </m:ctrlPr>
                </m:sSubPr>
                <m:e>
                  <m:r>
                    <w:rPr>
                      <w:rFonts w:ascii="Cambria Math" w:eastAsia="Cambria Math" w:hAnsi="Cambria Math" w:cstheme="minorHAnsi"/>
                    </w:rPr>
                    <m:t>O</m:t>
                  </m:r>
                </m:e>
                <m:sub>
                  <m:r>
                    <m:rPr>
                      <m:sty m:val="p"/>
                    </m:rPr>
                    <w:rPr>
                      <w:rFonts w:ascii="Cambria Math" w:hAnsi="Cambria Math" w:cstheme="minorHAnsi"/>
                    </w:rPr>
                    <m:t>3</m:t>
                  </m:r>
                </m:sub>
              </m:sSub>
            </m:den>
          </m:f>
          <m:r>
            <w:rPr>
              <w:rFonts w:ascii="Cambria Math" w:eastAsia="Cambria Math" w:hAnsi="Cambria Math" w:cstheme="minorHAnsi"/>
              <w:lang w:val="el-GR"/>
            </w:rPr>
            <m:t>⇒</m:t>
          </m:r>
          <m:sSub>
            <m:sSubPr>
              <m:ctrlPr>
                <w:rPr>
                  <w:rFonts w:ascii="Cambria Math" w:hAnsi="Cambria Math" w:cstheme="minorHAnsi"/>
                  <w:lang w:val="el-GR"/>
                </w:rPr>
              </m:ctrlPr>
            </m:sSubPr>
            <m:e>
              <m:r>
                <w:rPr>
                  <w:rFonts w:ascii="Cambria Math" w:eastAsia="Cambria Math" w:hAnsi="Cambria Math" w:cstheme="minorHAnsi"/>
                  <w:lang w:val="el-GR"/>
                </w:rPr>
                <m:t>x</m:t>
              </m:r>
            </m:e>
            <m:sub>
              <m:r>
                <m:rPr>
                  <m:sty m:val="p"/>
                </m:rPr>
                <w:rPr>
                  <w:rFonts w:ascii="Cambria Math" w:hAnsi="Cambria Math" w:cstheme="minorHAnsi"/>
                  <w:lang w:val="el-GR"/>
                </w:rPr>
                <m:t>2</m:t>
              </m:r>
            </m:sub>
          </m:sSub>
          <m:r>
            <w:rPr>
              <w:rFonts w:ascii="Cambria Math" w:eastAsia="Cambria Math" w:hAnsi="Cambria Math" w:cstheme="minorHAnsi"/>
              <w:lang w:val="el-GR"/>
            </w:rPr>
            <m:t>=</m:t>
          </m:r>
          <m:f>
            <m:fPr>
              <m:ctrlPr>
                <w:rPr>
                  <w:rFonts w:ascii="Cambria Math" w:hAnsi="Cambria Math" w:cstheme="minorHAnsi"/>
                  <w:lang w:val="el-GR"/>
                </w:rPr>
              </m:ctrlPr>
            </m:fPr>
            <m:num>
              <m:r>
                <w:rPr>
                  <w:rFonts w:ascii="Cambria Math" w:eastAsia="Cambria Math" w:hAnsi="Cambria Math" w:cstheme="minorHAnsi"/>
                  <w:lang w:val="el-GR"/>
                </w:rPr>
                <m:t>600</m:t>
              </m:r>
            </m:num>
            <m:den>
              <m:r>
                <w:rPr>
                  <w:rFonts w:ascii="Cambria Math" w:eastAsia="Cambria Math" w:hAnsi="Cambria Math" w:cstheme="minorHAnsi"/>
                  <w:lang w:val="el-GR"/>
                </w:rPr>
                <m:t>100</m:t>
              </m:r>
            </m:den>
          </m:f>
          <m:r>
            <w:rPr>
              <w:rFonts w:ascii="Cambria Math" w:eastAsia="Cambria Math" w:hAnsi="Cambria Math" w:cstheme="minorHAnsi"/>
              <w:lang w:val="el-GR"/>
            </w:rPr>
            <m:t>∙10,1=60,6.</m:t>
          </m:r>
        </m:oMath>
      </m:oMathPara>
    </w:p>
    <w:p w14:paraId="41337910" w14:textId="77777777" w:rsidR="00596A9C" w:rsidRDefault="00000000">
      <w:pPr>
        <w:pStyle w:val="TrapezaThematonStyle"/>
        <w:spacing w:line="360" w:lineRule="auto"/>
        <w:rPr>
          <w:rFonts w:cstheme="minorHAnsi"/>
          <w:lang w:val="el-GR"/>
        </w:rPr>
      </w:pPr>
      <w:r>
        <w:rPr>
          <w:rFonts w:eastAsiaTheme="minorEastAsia" w:cstheme="minorHAnsi"/>
          <w:lang w:val="el-GR"/>
        </w:rPr>
        <w:t xml:space="preserve">Άρα στα 600 </w:t>
      </w:r>
      <w:r>
        <w:rPr>
          <w:rFonts w:eastAsiaTheme="minorEastAsia" w:cstheme="minorHAnsi"/>
        </w:rPr>
        <w:t>mL</w:t>
      </w:r>
      <w:r>
        <w:rPr>
          <w:rFonts w:eastAsiaTheme="minorEastAsia" w:cstheme="minorHAnsi"/>
          <w:lang w:val="el-GR"/>
        </w:rPr>
        <w:t xml:space="preserve"> διαλύματος Δ1 περιέχονται 60,6 </w:t>
      </w:r>
      <w:r>
        <w:rPr>
          <w:rFonts w:eastAsiaTheme="minorEastAsia" w:cstheme="minorHAnsi"/>
        </w:rPr>
        <w:t>g</w:t>
      </w:r>
      <w:r>
        <w:rPr>
          <w:rFonts w:eastAsiaTheme="minorEastAsia" w:cstheme="minorHAnsi"/>
          <w:lang w:val="el-GR"/>
        </w:rPr>
        <w:t xml:space="preserve"> ΚΝΟ</w:t>
      </w:r>
      <w:r>
        <w:rPr>
          <w:rFonts w:eastAsiaTheme="minorEastAsia" w:cstheme="minorHAnsi"/>
          <w:vertAlign w:val="subscript"/>
          <w:lang w:val="el-GR"/>
        </w:rPr>
        <w:t>3</w:t>
      </w:r>
      <w:r>
        <w:rPr>
          <w:rFonts w:eastAsiaTheme="minorEastAsia" w:cstheme="minorHAnsi"/>
          <w:lang w:val="el-GR"/>
        </w:rPr>
        <w:t>.</w:t>
      </w:r>
    </w:p>
    <w:p w14:paraId="6EB844FC" w14:textId="77777777" w:rsidR="00596A9C" w:rsidRDefault="00000000">
      <w:pPr>
        <w:pStyle w:val="TrapezaThematonStyle"/>
        <w:spacing w:line="360" w:lineRule="auto"/>
        <w:rPr>
          <w:rFonts w:cstheme="minorHAnsi"/>
          <w:lang w:val="el-GR"/>
        </w:rPr>
      </w:pPr>
      <w:r>
        <w:rPr>
          <w:rFonts w:cstheme="minorHAnsi"/>
          <w:b/>
          <w:lang w:val="el-GR"/>
        </w:rPr>
        <w:t xml:space="preserve">γ) </w:t>
      </w:r>
      <w:r>
        <w:rPr>
          <w:rFonts w:cstheme="minorHAnsi"/>
          <w:i/>
        </w:rPr>
        <w:t>M</w:t>
      </w:r>
      <w:r>
        <w:rPr>
          <w:rFonts w:cstheme="minorHAnsi"/>
          <w:vertAlign w:val="subscript"/>
        </w:rPr>
        <w:t>r</w:t>
      </w:r>
      <w:r>
        <w:rPr>
          <w:rFonts w:cstheme="minorHAnsi"/>
        </w:rPr>
        <w:t>(KNO</w:t>
      </w:r>
      <w:r>
        <w:rPr>
          <w:rFonts w:cstheme="minorHAnsi"/>
          <w:vertAlign w:val="subscript"/>
        </w:rPr>
        <w:t>3</w:t>
      </w:r>
      <w:r>
        <w:rPr>
          <w:rFonts w:cstheme="minorHAnsi"/>
        </w:rPr>
        <w:t>) = 1</w:t>
      </w:r>
      <w:r>
        <w:rPr>
          <w:rFonts w:ascii="Arial Unicode MS" w:eastAsia="Arial Unicode MS" w:hAnsi="Arial Unicode MS" w:cs="Arial Unicode MS" w:hint="eastAsia"/>
        </w:rPr>
        <w:t>·</w:t>
      </w:r>
      <w:r>
        <w:rPr>
          <w:rFonts w:cstheme="minorHAnsi"/>
        </w:rPr>
        <w:t>39 + 1</w:t>
      </w:r>
      <w:r>
        <w:rPr>
          <w:rFonts w:ascii="Arial Unicode MS" w:eastAsia="Arial Unicode MS" w:hAnsi="Arial Unicode MS" w:cs="Arial Unicode MS" w:hint="eastAsia"/>
        </w:rPr>
        <w:t>·</w:t>
      </w:r>
      <w:r>
        <w:rPr>
          <w:rFonts w:cstheme="minorHAnsi"/>
        </w:rPr>
        <w:t>14 + 3</w:t>
      </w:r>
      <w:r>
        <w:rPr>
          <w:rFonts w:ascii="Arial Unicode MS" w:eastAsia="Arial Unicode MS" w:hAnsi="Arial Unicode MS" w:cs="Arial Unicode MS" w:hint="eastAsia"/>
        </w:rPr>
        <w:t>·</w:t>
      </w:r>
      <w:r>
        <w:rPr>
          <w:rFonts w:cstheme="minorHAnsi"/>
        </w:rPr>
        <w:t>16 = 101</w:t>
      </w:r>
      <w:r>
        <w:rPr>
          <w:rFonts w:cstheme="minorHAnsi"/>
          <w:lang w:val="el-GR"/>
        </w:rPr>
        <w:t>.</w:t>
      </w:r>
    </w:p>
    <w:p w14:paraId="2E3B6026" w14:textId="77777777" w:rsidR="00596A9C" w:rsidRDefault="00000000">
      <w:pPr>
        <w:pStyle w:val="TrapezaThematonStyle"/>
        <w:spacing w:line="360" w:lineRule="auto"/>
        <w:rPr>
          <w:rStyle w:val="Bodytext2Bold"/>
          <w:rFonts w:asciiTheme="minorHAnsi" w:eastAsiaTheme="minorEastAsia" w:hAnsiTheme="minorHAnsi" w:cstheme="minorHAnsi"/>
          <w:b w:val="0"/>
        </w:rPr>
      </w:pPr>
      <m:oMathPara>
        <m:oMathParaPr>
          <m:jc m:val="left"/>
        </m:oMathParaPr>
        <m:oMath>
          <m:r>
            <w:rPr>
              <w:rStyle w:val="Bodytext2Bold"/>
              <w:rFonts w:ascii="Cambria Math" w:eastAsia="Cambria Math" w:hAnsi="Cambria Math" w:cstheme="minorHAnsi"/>
            </w:rPr>
            <w:lastRenderedPageBreak/>
            <m:t>c=</m:t>
          </m:r>
          <m:f>
            <m:fPr>
              <m:ctrlPr>
                <w:rPr>
                  <w:rStyle w:val="Bodytext2Bold"/>
                  <w:rFonts w:ascii="Cambria Math" w:hAnsi="Cambria Math" w:cstheme="minorHAnsi"/>
                  <w:b w:val="0"/>
                  <w:bCs w:val="0"/>
                </w:rPr>
              </m:ctrlPr>
            </m:fPr>
            <m:num>
              <m:r>
                <w:rPr>
                  <w:rStyle w:val="Bodytext2Bold"/>
                  <w:rFonts w:ascii="Cambria Math" w:eastAsia="Cambria Math" w:hAnsi="Cambria Math" w:cstheme="minorHAnsi"/>
                </w:rPr>
                <m:t>n</m:t>
              </m:r>
            </m:num>
            <m:den>
              <m:r>
                <w:rPr>
                  <w:rStyle w:val="Bodytext2Bold"/>
                  <w:rFonts w:ascii="Cambria Math" w:eastAsia="Cambria Math" w:hAnsi="Cambria Math" w:cstheme="minorHAnsi"/>
                </w:rPr>
                <m:t>V</m:t>
              </m:r>
            </m:den>
          </m:f>
          <m:r>
            <w:rPr>
              <w:rStyle w:val="Bodytext2Bold"/>
              <w:rFonts w:ascii="Cambria Math" w:eastAsia="Cambria Math" w:hAnsi="Cambria Math" w:cstheme="minorHAnsi"/>
            </w:rPr>
            <m:t>=</m:t>
          </m:r>
          <m:f>
            <m:fPr>
              <m:ctrlPr>
                <w:rPr>
                  <w:rStyle w:val="Bodytext2Bold"/>
                  <w:rFonts w:ascii="Cambria Math" w:hAnsi="Cambria Math" w:cstheme="minorHAnsi"/>
                  <w:b w:val="0"/>
                  <w:bCs w:val="0"/>
                </w:rPr>
              </m:ctrlPr>
            </m:fPr>
            <m:num>
              <m:f>
                <m:fPr>
                  <m:ctrlPr>
                    <w:rPr>
                      <w:rStyle w:val="Bodytext2Bold"/>
                      <w:rFonts w:ascii="Cambria Math" w:hAnsi="Cambria Math" w:cstheme="minorHAnsi"/>
                      <w:b w:val="0"/>
                      <w:bCs w:val="0"/>
                    </w:rPr>
                  </m:ctrlPr>
                </m:fPr>
                <m:num>
                  <m:r>
                    <w:rPr>
                      <w:rStyle w:val="Bodytext2Bold"/>
                      <w:rFonts w:ascii="Cambria Math" w:eastAsia="Cambria Math" w:hAnsi="Cambria Math" w:cstheme="minorHAnsi"/>
                    </w:rPr>
                    <m:t>m</m:t>
                  </m:r>
                </m:num>
                <m:den>
                  <m:sSub>
                    <m:sSubPr>
                      <m:ctrlPr>
                        <w:rPr>
                          <w:rStyle w:val="Bodytext2Bold"/>
                          <w:rFonts w:ascii="Cambria Math" w:hAnsi="Cambria Math" w:cstheme="minorHAnsi"/>
                          <w:b w:val="0"/>
                          <w:bCs w:val="0"/>
                        </w:rPr>
                      </m:ctrlPr>
                    </m:sSubPr>
                    <m:e>
                      <m:r>
                        <w:rPr>
                          <w:rStyle w:val="Bodytext2Bold"/>
                          <w:rFonts w:ascii="Cambria Math" w:eastAsia="Cambria Math" w:hAnsi="Cambria Math" w:cstheme="minorHAnsi"/>
                        </w:rPr>
                        <m:t>M</m:t>
                      </m:r>
                    </m:e>
                    <m:sub>
                      <m:r>
                        <m:rPr>
                          <m:sty m:val="p"/>
                        </m:rPr>
                        <w:rPr>
                          <w:rStyle w:val="Bodytext2Bold"/>
                          <w:rFonts w:ascii="Cambria Math" w:hAnsi="Cambria Math" w:cstheme="minorHAnsi"/>
                        </w:rPr>
                        <m:t>r</m:t>
                      </m:r>
                    </m:sub>
                  </m:sSub>
                </m:den>
              </m:f>
            </m:num>
            <m:den>
              <m:r>
                <w:rPr>
                  <w:rStyle w:val="Bodytext2Bold"/>
                  <w:rFonts w:ascii="Cambria Math" w:eastAsia="Cambria Math" w:hAnsi="Cambria Math" w:cstheme="minorHAnsi"/>
                </w:rPr>
                <m:t>V</m:t>
              </m:r>
            </m:den>
          </m:f>
          <m:r>
            <w:rPr>
              <w:rStyle w:val="Bodytext2Bold"/>
              <w:rFonts w:ascii="Cambria Math" w:eastAsia="Cambria Math" w:hAnsi="Cambria Math" w:cstheme="minorHAnsi"/>
            </w:rPr>
            <m:t>⇒c=</m:t>
          </m:r>
          <m:f>
            <m:fPr>
              <m:ctrlPr>
                <w:rPr>
                  <w:rStyle w:val="Bodytext2Bold"/>
                  <w:rFonts w:ascii="Cambria Math" w:hAnsi="Cambria Math" w:cstheme="minorHAnsi"/>
                  <w:b w:val="0"/>
                  <w:bCs w:val="0"/>
                </w:rPr>
              </m:ctrlPr>
            </m:fPr>
            <m:num>
              <m:f>
                <m:fPr>
                  <m:ctrlPr>
                    <w:rPr>
                      <w:rStyle w:val="Bodytext2Bold"/>
                      <w:rFonts w:ascii="Cambria Math" w:hAnsi="Cambria Math" w:cstheme="minorHAnsi"/>
                      <w:b w:val="0"/>
                      <w:bCs w:val="0"/>
                    </w:rPr>
                  </m:ctrlPr>
                </m:fPr>
                <m:num>
                  <m:r>
                    <w:rPr>
                      <w:rStyle w:val="Bodytext2Bold"/>
                      <w:rFonts w:ascii="Cambria Math" w:eastAsia="Cambria Math" w:hAnsi="Cambria Math" w:cstheme="minorHAnsi"/>
                    </w:rPr>
                    <m:t>10,1</m:t>
                  </m:r>
                </m:num>
                <m:den>
                  <m:r>
                    <w:rPr>
                      <w:rStyle w:val="Bodytext2Bold"/>
                      <w:rFonts w:ascii="Cambria Math" w:eastAsia="Cambria Math" w:hAnsi="Cambria Math" w:cstheme="minorHAnsi"/>
                    </w:rPr>
                    <m:t>101</m:t>
                  </m:r>
                </m:den>
              </m:f>
              <m:r>
                <w:rPr>
                  <w:rStyle w:val="Bodytext2Bold"/>
                  <w:rFonts w:ascii="Cambria Math" w:eastAsia="Cambria Math" w:hAnsi="Cambria Math" w:cstheme="minorHAnsi"/>
                </w:rPr>
                <m:t xml:space="preserve"> mol</m:t>
              </m:r>
            </m:num>
            <m:den>
              <m:r>
                <w:rPr>
                  <w:rStyle w:val="Bodytext2Bold"/>
                  <w:rFonts w:ascii="Cambria Math" w:eastAsia="Cambria Math" w:hAnsi="Cambria Math" w:cstheme="minorHAnsi"/>
                </w:rPr>
                <m:t>0,1 L</m:t>
              </m:r>
            </m:den>
          </m:f>
          <m:r>
            <w:rPr>
              <w:rStyle w:val="Bodytext2Bold"/>
              <w:rFonts w:ascii="Cambria Math" w:eastAsia="Cambria Math" w:hAnsi="Cambria Math" w:cstheme="minorHAnsi"/>
            </w:rPr>
            <m:t>=1 Μ.</m:t>
          </m:r>
        </m:oMath>
      </m:oMathPara>
    </w:p>
    <w:p w14:paraId="36E45B29" w14:textId="77777777" w:rsidR="00596A9C" w:rsidRDefault="00000000">
      <w:pPr>
        <w:pStyle w:val="TrapezaThematonStyle"/>
        <w:spacing w:line="360" w:lineRule="auto"/>
        <w:rPr>
          <w:rFonts w:cstheme="minorHAnsi"/>
          <w:b/>
          <w:lang w:val="el-GR"/>
        </w:rPr>
      </w:pPr>
      <w:r>
        <w:rPr>
          <w:rFonts w:cstheme="minorHAnsi"/>
          <w:b/>
          <w:lang w:val="el-GR"/>
        </w:rPr>
        <w:t xml:space="preserve">δ) </w:t>
      </w:r>
      <w:r>
        <w:rPr>
          <w:rFonts w:cstheme="minorHAnsi"/>
          <w:lang w:val="el-GR"/>
        </w:rPr>
        <w:t xml:space="preserve">Η μάζα της διαλυμένης ουσίας στο διάλυμα Δ2 είναι: </w:t>
      </w:r>
    </w:p>
    <w:p w14:paraId="718A0710" w14:textId="77777777" w:rsidR="00596A9C" w:rsidRDefault="00000000">
      <w:pPr>
        <w:pStyle w:val="TrapezaThematonStyle"/>
        <w:spacing w:line="360" w:lineRule="auto"/>
        <w:rPr>
          <w:rFonts w:cstheme="minorHAnsi"/>
          <w:lang w:val="el-GR"/>
        </w:rPr>
      </w:pPr>
      <w:r>
        <w:rPr>
          <w:rFonts w:cstheme="minorHAnsi"/>
        </w:rPr>
        <w:t>m</w:t>
      </w:r>
      <w:r>
        <w:rPr>
          <w:rFonts w:cstheme="minorHAnsi"/>
          <w:vertAlign w:val="subscript"/>
          <w:lang w:val="el-GR"/>
        </w:rPr>
        <w:t>Δ2</w:t>
      </w:r>
      <w:r>
        <w:rPr>
          <w:rFonts w:cstheme="minorHAnsi"/>
          <w:lang w:val="el-GR"/>
        </w:rPr>
        <w:t xml:space="preserve"> = </w:t>
      </w:r>
      <w:r>
        <w:rPr>
          <w:rFonts w:cstheme="minorHAnsi"/>
        </w:rPr>
        <w:t>m</w:t>
      </w:r>
      <w:r>
        <w:rPr>
          <w:rFonts w:cstheme="minorHAnsi"/>
          <w:vertAlign w:val="subscript"/>
          <w:lang w:val="el-GR"/>
        </w:rPr>
        <w:t>Δ1</w:t>
      </w:r>
      <w:r>
        <w:rPr>
          <w:rFonts w:cstheme="minorHAnsi"/>
          <w:lang w:val="el-GR"/>
        </w:rPr>
        <w:t xml:space="preserve"> + </w:t>
      </w:r>
      <w:r>
        <w:rPr>
          <w:rFonts w:cstheme="minorHAnsi"/>
        </w:rPr>
        <w:t>m</w:t>
      </w:r>
      <w:r>
        <w:rPr>
          <w:rFonts w:cstheme="minorHAnsi"/>
          <w:vertAlign w:val="subscript"/>
          <w:lang w:val="el-GR"/>
        </w:rPr>
        <w:t xml:space="preserve">προσθήκης </w:t>
      </w:r>
      <w:r>
        <w:rPr>
          <w:rFonts w:cstheme="minorHAnsi"/>
          <w:lang w:val="el-GR"/>
        </w:rPr>
        <w:t xml:space="preserve">= 60,6 </w:t>
      </w:r>
      <w:r>
        <w:rPr>
          <w:rFonts w:cstheme="minorHAnsi"/>
        </w:rPr>
        <w:t>g</w:t>
      </w:r>
      <w:r>
        <w:rPr>
          <w:rFonts w:cstheme="minorHAnsi"/>
          <w:lang w:val="el-GR"/>
        </w:rPr>
        <w:t xml:space="preserve"> + 60,6 </w:t>
      </w:r>
      <w:r>
        <w:rPr>
          <w:rFonts w:cstheme="minorHAnsi"/>
        </w:rPr>
        <w:t>g</w:t>
      </w:r>
      <w:r>
        <w:rPr>
          <w:rFonts w:cstheme="minorHAnsi"/>
          <w:lang w:val="el-GR"/>
        </w:rPr>
        <w:t xml:space="preserve"> = 2</w:t>
      </w:r>
      <w:r>
        <w:rPr>
          <w:rFonts w:ascii="Arial Unicode MS" w:eastAsia="Arial Unicode MS" w:hAnsi="Arial Unicode MS" w:cs="Arial Unicode MS" w:hint="eastAsia"/>
          <w:lang w:val="el-GR"/>
        </w:rPr>
        <w:t>·</w:t>
      </w:r>
      <w:r>
        <w:rPr>
          <w:rFonts w:cstheme="minorHAnsi"/>
          <w:lang w:val="el-GR"/>
        </w:rPr>
        <w:t xml:space="preserve">60,6 </w:t>
      </w:r>
      <w:r>
        <w:rPr>
          <w:rFonts w:cstheme="minorHAnsi"/>
        </w:rPr>
        <w:t>g</w:t>
      </w:r>
      <w:r>
        <w:rPr>
          <w:rFonts w:cstheme="minorHAnsi"/>
          <w:lang w:val="el-GR"/>
        </w:rPr>
        <w:t>.</w:t>
      </w:r>
    </w:p>
    <w:p w14:paraId="573DE27A" w14:textId="77777777" w:rsidR="00596A9C" w:rsidRDefault="00000000">
      <w:pPr>
        <w:pStyle w:val="TrapezaThematonStyle"/>
        <w:spacing w:line="360" w:lineRule="auto"/>
        <w:rPr>
          <w:rFonts w:cstheme="minorHAnsi"/>
          <w:lang w:val="el-GR"/>
        </w:rPr>
      </w:pPr>
      <w:r>
        <w:rPr>
          <w:rFonts w:cstheme="minorHAnsi"/>
          <w:lang w:val="el-GR"/>
        </w:rPr>
        <w:t xml:space="preserve">Τα </w:t>
      </w:r>
      <w:r>
        <w:rPr>
          <w:rFonts w:cstheme="minorHAnsi"/>
        </w:rPr>
        <w:t>mol</w:t>
      </w:r>
      <w:r>
        <w:rPr>
          <w:rFonts w:cstheme="minorHAnsi"/>
          <w:lang w:val="el-GR"/>
        </w:rPr>
        <w:t xml:space="preserve"> της διαλυμένης ουσίας στο διάλυμα Δ2 είναι: </w:t>
      </w:r>
    </w:p>
    <w:p w14:paraId="7C265149" w14:textId="77777777" w:rsidR="00596A9C" w:rsidRDefault="00000000">
      <w:pPr>
        <w:pStyle w:val="TrapezaThematonStyle"/>
        <w:spacing w:line="360" w:lineRule="auto"/>
        <w:rPr>
          <w:rFonts w:cstheme="minorHAnsi"/>
          <w:b/>
          <w:lang w:val="el-GR"/>
        </w:rPr>
      </w:pPr>
      <m:oMathPara>
        <m:oMathParaPr>
          <m:jc m:val="left"/>
        </m:oMathParaPr>
        <m:oMath>
          <m:r>
            <w:rPr>
              <w:rStyle w:val="Bodytext2Bold"/>
              <w:rFonts w:ascii="Cambria Math" w:eastAsia="Cambria Math" w:hAnsi="Cambria Math" w:cstheme="minorHAnsi"/>
            </w:rPr>
            <m:t>n=</m:t>
          </m:r>
          <m:f>
            <m:fPr>
              <m:ctrlPr>
                <w:rPr>
                  <w:rStyle w:val="Bodytext2Bold"/>
                  <w:rFonts w:ascii="Cambria Math" w:hAnsi="Cambria Math" w:cstheme="minorHAnsi"/>
                  <w:b w:val="0"/>
                  <w:bCs w:val="0"/>
                </w:rPr>
              </m:ctrlPr>
            </m:fPr>
            <m:num>
              <m:r>
                <w:rPr>
                  <w:rStyle w:val="Bodytext2Bold"/>
                  <w:rFonts w:ascii="Cambria Math" w:eastAsia="Cambria Math" w:hAnsi="Cambria Math" w:cstheme="minorHAnsi"/>
                </w:rPr>
                <m:t>m</m:t>
              </m:r>
            </m:num>
            <m:den>
              <m:sSub>
                <m:sSubPr>
                  <m:ctrlPr>
                    <w:rPr>
                      <w:rStyle w:val="Bodytext2Bold"/>
                      <w:rFonts w:ascii="Cambria Math" w:hAnsi="Cambria Math" w:cstheme="minorHAnsi"/>
                      <w:b w:val="0"/>
                      <w:bCs w:val="0"/>
                    </w:rPr>
                  </m:ctrlPr>
                </m:sSubPr>
                <m:e>
                  <m:r>
                    <w:rPr>
                      <w:rStyle w:val="Bodytext2Bold"/>
                      <w:rFonts w:ascii="Cambria Math" w:eastAsia="Cambria Math" w:hAnsi="Cambria Math" w:cstheme="minorHAnsi"/>
                    </w:rPr>
                    <m:t>M</m:t>
                  </m:r>
                </m:e>
                <m:sub>
                  <m:r>
                    <m:rPr>
                      <m:sty m:val="p"/>
                    </m:rPr>
                    <w:rPr>
                      <w:rStyle w:val="Bodytext2Bold"/>
                      <w:rFonts w:ascii="Cambria Math" w:hAnsi="Cambria Math" w:cstheme="minorHAnsi"/>
                    </w:rPr>
                    <m:t>r</m:t>
                  </m:r>
                </m:sub>
              </m:sSub>
            </m:den>
          </m:f>
          <m:r>
            <w:rPr>
              <w:rStyle w:val="Bodytext2Bold"/>
              <w:rFonts w:ascii="Cambria Math" w:eastAsia="Cambria Math" w:hAnsi="Cambria Math" w:cstheme="minorHAnsi"/>
            </w:rPr>
            <m:t>=</m:t>
          </m:r>
          <m:f>
            <m:fPr>
              <m:ctrlPr>
                <w:rPr>
                  <w:rStyle w:val="Bodytext2Bold"/>
                  <w:rFonts w:ascii="Cambria Math" w:hAnsi="Cambria Math" w:cstheme="minorHAnsi"/>
                  <w:b w:val="0"/>
                  <w:bCs w:val="0"/>
                </w:rPr>
              </m:ctrlPr>
            </m:fPr>
            <m:num>
              <m:r>
                <w:rPr>
                  <w:rStyle w:val="Bodytext2Bold"/>
                  <w:rFonts w:ascii="Cambria Math" w:eastAsia="Cambria Math" w:hAnsi="Cambria Math" w:cstheme="minorHAnsi"/>
                </w:rPr>
                <m:t>2∙60,6</m:t>
              </m:r>
            </m:num>
            <m:den>
              <m:r>
                <w:rPr>
                  <w:rStyle w:val="Bodytext2Bold"/>
                  <w:rFonts w:ascii="Cambria Math" w:eastAsia="Cambria Math" w:hAnsi="Cambria Math" w:cstheme="minorHAnsi"/>
                </w:rPr>
                <m:t>101</m:t>
              </m:r>
            </m:den>
          </m:f>
          <m:r>
            <w:rPr>
              <w:rStyle w:val="Bodytext2Bold"/>
              <w:rFonts w:ascii="Cambria Math" w:eastAsia="Cambria Math" w:hAnsi="Cambria Math" w:cstheme="minorHAnsi"/>
            </w:rPr>
            <m:t xml:space="preserve"> mol=1,2 mol</m:t>
          </m:r>
        </m:oMath>
      </m:oMathPara>
    </w:p>
    <w:p w14:paraId="65095E18" w14:textId="77777777" w:rsidR="00596A9C" w:rsidRDefault="00000000">
      <w:pPr>
        <w:pStyle w:val="TrapezaThematonStyle"/>
        <w:spacing w:line="360" w:lineRule="auto"/>
        <w:rPr>
          <w:rFonts w:cstheme="minorHAnsi"/>
          <w:lang w:val="el-GR"/>
        </w:rPr>
      </w:pPr>
      <w:r>
        <w:rPr>
          <w:rFonts w:cstheme="minorHAnsi"/>
          <w:lang w:val="el-GR"/>
        </w:rPr>
        <w:t xml:space="preserve">Ο όγκος του Δ2 είναι 800 </w:t>
      </w:r>
      <w:r>
        <w:rPr>
          <w:rFonts w:cstheme="minorHAnsi"/>
        </w:rPr>
        <w:t>ml</w:t>
      </w:r>
      <w:r>
        <w:rPr>
          <w:rFonts w:cstheme="minorHAnsi"/>
          <w:lang w:val="el-GR"/>
        </w:rPr>
        <w:t>.  Επομένως,</w:t>
      </w:r>
    </w:p>
    <w:p w14:paraId="336BB33C" w14:textId="77777777" w:rsidR="00596A9C" w:rsidRDefault="00000000">
      <w:pPr>
        <w:pStyle w:val="TrapezaThematonStyle"/>
        <w:spacing w:line="360" w:lineRule="auto"/>
        <w:rPr>
          <w:rStyle w:val="Bodytext2Bold"/>
          <w:rFonts w:asciiTheme="minorHAnsi" w:eastAsiaTheme="minorEastAsia" w:hAnsiTheme="minorHAnsi" w:cstheme="minorHAnsi"/>
          <w:b w:val="0"/>
          <w:lang w:val="en-US"/>
        </w:rPr>
      </w:pPr>
      <m:oMathPara>
        <m:oMathParaPr>
          <m:jc m:val="left"/>
        </m:oMathParaPr>
        <m:oMath>
          <m:sSub>
            <m:sSubPr>
              <m:ctrlPr>
                <w:rPr>
                  <w:rStyle w:val="Bodytext2Bold"/>
                  <w:rFonts w:ascii="Cambria Math" w:hAnsi="Cambria Math" w:cstheme="minorHAnsi"/>
                  <w:b w:val="0"/>
                  <w:bCs w:val="0"/>
                </w:rPr>
              </m:ctrlPr>
            </m:sSubPr>
            <m:e>
              <m:r>
                <w:rPr>
                  <w:rStyle w:val="Bodytext2Bold"/>
                  <w:rFonts w:ascii="Cambria Math" w:eastAsia="Cambria Math" w:hAnsi="Cambria Math" w:cstheme="minorHAnsi"/>
                  <w:lang w:val="en-US"/>
                </w:rPr>
                <m:t>c</m:t>
              </m:r>
            </m:e>
            <m:sub>
              <m:r>
                <m:rPr>
                  <m:sty m:val="p"/>
                </m:rPr>
                <w:rPr>
                  <w:rStyle w:val="Bodytext2Bold"/>
                  <w:rFonts w:ascii="Cambria Math" w:hAnsi="Cambria Math" w:cstheme="minorHAnsi"/>
                </w:rPr>
                <m:t>Δ</m:t>
              </m:r>
              <m:r>
                <m:rPr>
                  <m:sty m:val="p"/>
                </m:rPr>
                <w:rPr>
                  <w:rStyle w:val="Bodytext2Bold"/>
                  <w:rFonts w:ascii="Cambria Math" w:hAnsi="Cambria Math" w:cstheme="minorHAnsi"/>
                  <w:lang w:val="en-US"/>
                </w:rPr>
                <m:t>2</m:t>
              </m:r>
            </m:sub>
          </m:sSub>
          <m:r>
            <w:rPr>
              <w:rStyle w:val="Bodytext2Bold"/>
              <w:rFonts w:ascii="Cambria Math" w:eastAsia="Cambria Math" w:hAnsi="Cambria Math" w:cstheme="minorHAnsi"/>
              <w:lang w:val="en-US"/>
            </w:rPr>
            <m:t>=</m:t>
          </m:r>
          <m:f>
            <m:fPr>
              <m:ctrlPr>
                <w:rPr>
                  <w:rStyle w:val="Bodytext2Bold"/>
                  <w:rFonts w:ascii="Cambria Math" w:hAnsi="Cambria Math" w:cstheme="minorHAnsi"/>
                  <w:b w:val="0"/>
                  <w:bCs w:val="0"/>
                </w:rPr>
              </m:ctrlPr>
            </m:fPr>
            <m:num>
              <m:r>
                <w:rPr>
                  <w:rStyle w:val="Bodytext2Bold"/>
                  <w:rFonts w:ascii="Cambria Math" w:eastAsia="Cambria Math" w:hAnsi="Cambria Math" w:cstheme="minorHAnsi"/>
                  <w:lang w:val="en-US"/>
                </w:rPr>
                <m:t>n</m:t>
              </m:r>
            </m:num>
            <m:den>
              <m:r>
                <w:rPr>
                  <w:rStyle w:val="Bodytext2Bold"/>
                  <w:rFonts w:ascii="Cambria Math" w:eastAsia="Cambria Math" w:hAnsi="Cambria Math" w:cstheme="minorHAnsi"/>
                  <w:lang w:val="en-US"/>
                </w:rPr>
                <m:t>V</m:t>
              </m:r>
            </m:den>
          </m:f>
          <m:r>
            <w:rPr>
              <w:rStyle w:val="Bodytext2Bold"/>
              <w:rFonts w:ascii="Cambria Math" w:eastAsia="Cambria Math" w:hAnsi="Cambria Math" w:cstheme="minorHAnsi"/>
              <w:lang w:val="en-US"/>
            </w:rPr>
            <m:t>=</m:t>
          </m:r>
          <m:f>
            <m:fPr>
              <m:ctrlPr>
                <w:rPr>
                  <w:rStyle w:val="Bodytext2Bold"/>
                  <w:rFonts w:ascii="Cambria Math" w:hAnsi="Cambria Math" w:cstheme="minorHAnsi"/>
                  <w:b w:val="0"/>
                  <w:bCs w:val="0"/>
                </w:rPr>
              </m:ctrlPr>
            </m:fPr>
            <m:num>
              <m:r>
                <w:rPr>
                  <w:rStyle w:val="Bodytext2Bold"/>
                  <w:rFonts w:ascii="Cambria Math" w:eastAsia="Cambria Math" w:hAnsi="Cambria Math" w:cstheme="minorHAnsi"/>
                  <w:lang w:val="en-US"/>
                </w:rPr>
                <m:t>1,2 mol</m:t>
              </m:r>
            </m:num>
            <m:den>
              <m:r>
                <w:rPr>
                  <w:rStyle w:val="Bodytext2Bold"/>
                  <w:rFonts w:ascii="Cambria Math" w:eastAsia="Cambria Math" w:hAnsi="Cambria Math" w:cstheme="minorHAnsi"/>
                  <w:lang w:val="en-US"/>
                </w:rPr>
                <m:t>0,8 L</m:t>
              </m:r>
            </m:den>
          </m:f>
          <m:r>
            <w:rPr>
              <w:rStyle w:val="Bodytext2Bold"/>
              <w:rFonts w:ascii="Cambria Math" w:eastAsia="Cambria Math" w:hAnsi="Cambria Math" w:cstheme="minorHAnsi"/>
              <w:lang w:val="en-US"/>
            </w:rPr>
            <m:t xml:space="preserve">=1,5 </m:t>
          </m:r>
          <m:r>
            <w:rPr>
              <w:rStyle w:val="Bodytext2Bold"/>
              <w:rFonts w:ascii="Cambria Math" w:eastAsia="Cambria Math" w:hAnsi="Cambria Math" w:cstheme="minorHAnsi"/>
            </w:rPr>
            <m:t>M</m:t>
          </m:r>
          <m:r>
            <w:rPr>
              <w:rStyle w:val="Bodytext2Bold"/>
              <w:rFonts w:ascii="Cambria Math" w:eastAsia="Cambria Math" w:hAnsi="Cambria Math" w:cstheme="minorHAnsi"/>
              <w:lang w:val="en-US"/>
            </w:rPr>
            <m:t>.</m:t>
          </m:r>
        </m:oMath>
      </m:oMathPara>
    </w:p>
    <w:p w14:paraId="45C7C995" w14:textId="77777777" w:rsidR="00596A9C" w:rsidRDefault="00000000">
      <w:pPr>
        <w:pStyle w:val="TrapezaThematonStyle"/>
        <w:spacing w:line="360" w:lineRule="auto"/>
        <w:rPr>
          <w:rFonts w:cstheme="minorHAnsi"/>
          <w:b/>
          <w:lang w:val="el-GR"/>
        </w:rPr>
        <w:sectPr w:rsidR="00596A9C">
          <w:type w:val="continuous"/>
          <w:pgSz w:w="11906" w:h="16838"/>
          <w:pgMar w:top="1080" w:right="1080" w:bottom="1080" w:left="1080" w:header="720" w:footer="720" w:gutter="0"/>
          <w:cols w:space="720"/>
        </w:sectPr>
      </w:pPr>
      <w:r>
        <w:rPr>
          <w:rStyle w:val="Bodytext2Bold5231a2c2-8f10-40f8-a6b5-9ca6c63ad99a"/>
          <w:rFonts w:asciiTheme="minorHAnsi" w:eastAsiaTheme="minorEastAsia" w:hAnsiTheme="minorHAnsi" w:cstheme="minorHAnsi"/>
          <w:b w:val="0"/>
        </w:rPr>
        <w:t>Άρα</w:t>
      </w:r>
      <w:r>
        <w:rPr>
          <w:rStyle w:val="Bodytext2Bold5231a2c2-8f10-40f8-a6b5-9ca6c63ad99a"/>
          <w:rFonts w:asciiTheme="minorHAnsi" w:eastAsiaTheme="minorEastAsia" w:hAnsiTheme="minorHAnsi" w:cstheme="minorHAnsi"/>
        </w:rPr>
        <w:t xml:space="preserve"> </w:t>
      </w:r>
      <w:r>
        <w:rPr>
          <w:rFonts w:cstheme="minorHAnsi"/>
          <w:lang w:val="el-GR"/>
        </w:rPr>
        <w:t>η συγκέντρωση του διαλύματος Δ2 είναι 1,5 Μ.</w:t>
      </w:r>
    </w:p>
    <w:p w14:paraId="1C8D293B"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14094</w:t>
      </w:r>
    </w:p>
    <w:p w14:paraId="6E737693" w14:textId="77777777" w:rsidR="00596A9C" w:rsidRDefault="00000000">
      <w:pPr>
        <w:pStyle w:val="TrapezaThematonStyle"/>
        <w:spacing w:line="360" w:lineRule="auto"/>
        <w:jc w:val="both"/>
        <w:rPr>
          <w:rFonts w:asciiTheme="minorHAnsi" w:hAnsiTheme="minorHAnsi" w:cstheme="minorHAnsi"/>
          <w:b/>
          <w:u w:val="single"/>
          <w:lang w:val="el-GR"/>
        </w:rPr>
      </w:pPr>
      <w:r>
        <w:rPr>
          <w:rFonts w:asciiTheme="minorHAnsi" w:hAnsiTheme="minorHAnsi" w:cstheme="minorHAnsi"/>
          <w:b/>
          <w:u w:val="single"/>
          <w:lang w:val="el-GR"/>
        </w:rPr>
        <w:t>Θέμα 4</w:t>
      </w:r>
      <w:r>
        <w:rPr>
          <w:rFonts w:asciiTheme="minorHAnsi" w:hAnsiTheme="minorHAnsi" w:cstheme="minorHAnsi"/>
          <w:b/>
          <w:u w:val="single"/>
          <w:vertAlign w:val="superscript"/>
          <w:lang w:val="el-GR"/>
        </w:rPr>
        <w:t xml:space="preserve">ο  </w:t>
      </w:r>
    </w:p>
    <w:p w14:paraId="5E98E3CE" w14:textId="77777777" w:rsidR="00596A9C" w:rsidRDefault="00000000">
      <w:pPr>
        <w:pStyle w:val="TrapezaThematonStyle"/>
        <w:shd w:val="clear" w:color="auto" w:fill="FFFFFF"/>
        <w:spacing w:line="360" w:lineRule="auto"/>
        <w:jc w:val="both"/>
        <w:rPr>
          <w:rFonts w:eastAsia="Times New Roman"/>
          <w:lang w:val="el-GR"/>
        </w:rPr>
      </w:pPr>
      <w:r>
        <w:rPr>
          <w:lang w:val="el-GR"/>
        </w:rPr>
        <w:t xml:space="preserve">Τα ιόντα χλωρίου </w:t>
      </w:r>
      <w:bookmarkStart w:id="59" w:name="_Hlk80568283"/>
      <w:r>
        <w:rPr>
          <w:lang w:val="el-GR"/>
        </w:rPr>
        <w:t>(</w:t>
      </w:r>
      <w:r>
        <w:t>Cl</w:t>
      </w:r>
      <w:r>
        <w:rPr>
          <w:vertAlign w:val="superscript"/>
          <w:lang w:val="el-GR"/>
        </w:rPr>
        <w:t>-</w:t>
      </w:r>
      <w:r>
        <w:rPr>
          <w:lang w:val="el-GR"/>
        </w:rPr>
        <w:t xml:space="preserve">), </w:t>
      </w:r>
      <w:bookmarkEnd w:id="59"/>
      <w:r>
        <w:rPr>
          <w:lang w:val="el-GR"/>
        </w:rPr>
        <w:t xml:space="preserve">είναι ένα από τα κύρια ανόργανα ανιόντα του νερού. Οι συγκεντρώσεις τους προσδιορίζονται και αναγράφονται πάντοτε στις ετικέτες των εμφιαλωμένων νερών. Όταν ένα νερό έχει υψηλή συγκέντρωση σε ιόντα χλωρίου μπορεί να προκαλέσει διάβρωση σε μεταλλικούς σωλήνες και κατασκευές, και να δημιουργήσει προβλήματα στα φυτά. Συγκεντρώσεις ιόντων χλωρίου μεγαλύτερες από 0,007 Μ προσδίδουν στο νερό ανιχνεύσιμη γεύση. </w:t>
      </w:r>
    </w:p>
    <w:p w14:paraId="2A684029" w14:textId="77777777" w:rsidR="00596A9C" w:rsidRDefault="00000000">
      <w:pPr>
        <w:pStyle w:val="TrapezaThematonStyle"/>
        <w:shd w:val="clear" w:color="auto" w:fill="FFFFFF"/>
        <w:spacing w:line="360" w:lineRule="auto"/>
        <w:ind w:left="567"/>
        <w:jc w:val="both"/>
        <w:rPr>
          <w:lang w:val="el-GR"/>
        </w:rPr>
      </w:pPr>
      <w:r>
        <w:rPr>
          <w:rFonts w:eastAsia="Times New Roman"/>
          <w:b/>
          <w:bCs/>
          <w:lang w:val="el-GR"/>
        </w:rPr>
        <w:t>α)</w:t>
      </w:r>
      <w:r>
        <w:rPr>
          <w:rFonts w:eastAsia="Times New Roman"/>
          <w:lang w:val="el-GR"/>
        </w:rPr>
        <w:t xml:space="preserve"> Σε 500 </w:t>
      </w:r>
      <w:r>
        <w:rPr>
          <w:rFonts w:eastAsia="Times New Roman"/>
        </w:rPr>
        <w:t>mL</w:t>
      </w:r>
      <w:r>
        <w:rPr>
          <w:rFonts w:eastAsia="Times New Roman"/>
          <w:lang w:val="el-GR"/>
        </w:rPr>
        <w:t xml:space="preserve"> δείγματος νερού από δεξαμενή ύδρευσης  βρέθηκε ότι  περιέχονται 71 </w:t>
      </w:r>
      <w:r>
        <w:rPr>
          <w:rFonts w:eastAsia="Times New Roman"/>
        </w:rPr>
        <w:t>mg</w:t>
      </w:r>
      <w:r>
        <w:rPr>
          <w:rFonts w:eastAsia="Times New Roman"/>
          <w:lang w:val="el-GR"/>
        </w:rPr>
        <w:t xml:space="preserve"> = 0,071 </w:t>
      </w:r>
      <w:r>
        <w:rPr>
          <w:rFonts w:eastAsia="Times New Roman"/>
        </w:rPr>
        <w:t>g</w:t>
      </w:r>
      <w:r>
        <w:rPr>
          <w:rFonts w:eastAsia="Times New Roman"/>
          <w:lang w:val="el-GR"/>
        </w:rPr>
        <w:t xml:space="preserve"> ιόντων χλωρίου </w:t>
      </w:r>
      <w:r>
        <w:rPr>
          <w:lang w:val="el-GR"/>
        </w:rPr>
        <w:t>(</w:t>
      </w:r>
      <w:r>
        <w:t>Cl</w:t>
      </w:r>
      <w:r>
        <w:rPr>
          <w:vertAlign w:val="superscript"/>
          <w:lang w:val="el-GR"/>
        </w:rPr>
        <w:t>-</w:t>
      </w:r>
      <w:r>
        <w:rPr>
          <w:lang w:val="el-GR"/>
        </w:rPr>
        <w:t>)</w:t>
      </w:r>
      <w:r>
        <w:rPr>
          <w:rFonts w:eastAsia="Times New Roman"/>
          <w:lang w:val="el-GR"/>
        </w:rPr>
        <w:t>.</w:t>
      </w:r>
      <w:r>
        <w:rPr>
          <w:rFonts w:eastAsia="Times New Roman"/>
          <w:b/>
          <w:bCs/>
          <w:lang w:val="el-GR"/>
        </w:rPr>
        <w:t xml:space="preserve"> </w:t>
      </w:r>
      <w:r>
        <w:rPr>
          <w:rFonts w:eastAsia="Times New Roman"/>
          <w:lang w:val="el-GR"/>
        </w:rPr>
        <w:t>Να υπολογίσετε τη συγκέντρωση (</w:t>
      </w:r>
      <w:r>
        <w:rPr>
          <w:rFonts w:eastAsia="Times New Roman"/>
          <w:i/>
          <w:iCs/>
        </w:rPr>
        <w:t>c</w:t>
      </w:r>
      <w:r>
        <w:rPr>
          <w:rFonts w:eastAsia="Times New Roman"/>
          <w:lang w:val="el-GR"/>
        </w:rPr>
        <w:t>) του νερού σε ιόντα χλωρίου και να εξετάσετε αν το νερό αυτό θα έχει γεύση.</w:t>
      </w:r>
      <w:r>
        <w:rPr>
          <w:i/>
          <w:iCs/>
          <w:lang w:val="el-GR"/>
        </w:rPr>
        <w:t xml:space="preserve"> (μονάδες 7)</w:t>
      </w:r>
      <w:r>
        <w:rPr>
          <w:lang w:val="el-GR"/>
        </w:rPr>
        <w:t xml:space="preserve">  </w:t>
      </w:r>
    </w:p>
    <w:p w14:paraId="7C723510" w14:textId="77777777" w:rsidR="00596A9C" w:rsidRDefault="00000000">
      <w:pPr>
        <w:pStyle w:val="TrapezaThematonStyle"/>
        <w:shd w:val="clear" w:color="auto" w:fill="FFFFFF"/>
        <w:spacing w:line="360" w:lineRule="auto"/>
        <w:jc w:val="both"/>
        <w:rPr>
          <w:lang w:val="el-GR"/>
        </w:rPr>
      </w:pPr>
      <w:r>
        <w:rPr>
          <w:lang w:val="el-GR"/>
        </w:rPr>
        <w:t>Ο προσδιορισμός της περιεκτικότητας ενός δείγματος νερού σε ιόντα χλωρίου βασίζεται στην αντίδραση των ιόντων χλωρίου του δείγματος, με ιόντα αργύρου σύμφωνα με την αντίδραση</w:t>
      </w:r>
    </w:p>
    <w:p w14:paraId="446AB4A7" w14:textId="77777777" w:rsidR="00596A9C" w:rsidRDefault="00000000">
      <w:pPr>
        <w:pStyle w:val="TrapezaThematonStyle"/>
        <w:shd w:val="clear" w:color="auto" w:fill="FFFFFF"/>
        <w:spacing w:line="360" w:lineRule="auto"/>
        <w:jc w:val="both"/>
        <w:rPr>
          <w:rFonts w:eastAsia="Times New Roman" w:cstheme="minorHAnsi"/>
        </w:rPr>
      </w:pPr>
      <w:r>
        <w:rPr>
          <w:rFonts w:eastAsia="Times New Roman" w:cstheme="minorHAnsi"/>
        </w:rPr>
        <w:t>Cl</w:t>
      </w:r>
      <w:r>
        <w:rPr>
          <w:rFonts w:eastAsia="Times New Roman" w:cstheme="minorHAnsi"/>
          <w:vertAlign w:val="superscript"/>
        </w:rPr>
        <w:t>-</w:t>
      </w:r>
      <w:r>
        <w:rPr>
          <w:rFonts w:eastAsia="Times New Roman" w:cstheme="minorHAnsi"/>
        </w:rPr>
        <w:t>(</w:t>
      </w:r>
      <w:proofErr w:type="gramStart"/>
      <w:r>
        <w:rPr>
          <w:rFonts w:eastAsia="Times New Roman" w:cstheme="minorHAnsi"/>
        </w:rPr>
        <w:t>aq)  +</w:t>
      </w:r>
      <w:proofErr w:type="gramEnd"/>
      <w:r>
        <w:rPr>
          <w:rFonts w:eastAsia="Times New Roman" w:cstheme="minorHAnsi"/>
        </w:rPr>
        <w:t xml:space="preserve">  Ag</w:t>
      </w:r>
      <w:r>
        <w:rPr>
          <w:rFonts w:eastAsia="Times New Roman" w:cstheme="minorHAnsi"/>
          <w:vertAlign w:val="superscript"/>
        </w:rPr>
        <w:t>+</w:t>
      </w:r>
      <w:r>
        <w:rPr>
          <w:rFonts w:eastAsia="Times New Roman" w:cstheme="minorHAnsi"/>
        </w:rPr>
        <w:t>(</w:t>
      </w:r>
      <w:proofErr w:type="gramStart"/>
      <w:r>
        <w:rPr>
          <w:rFonts w:eastAsia="Times New Roman" w:cstheme="minorHAnsi"/>
        </w:rPr>
        <w:t>aq)  →</w:t>
      </w:r>
      <w:proofErr w:type="gramEnd"/>
      <w:r>
        <w:rPr>
          <w:rFonts w:eastAsia="Times New Roman" w:cstheme="minorHAnsi"/>
        </w:rPr>
        <w:t xml:space="preserve">  AgCl(s)</w:t>
      </w:r>
    </w:p>
    <w:p w14:paraId="4CA13EAA" w14:textId="77777777" w:rsidR="00596A9C" w:rsidRDefault="00000000">
      <w:pPr>
        <w:pStyle w:val="TrapezaThematonStyle"/>
        <w:shd w:val="clear" w:color="auto" w:fill="FFFFFF"/>
        <w:spacing w:line="360" w:lineRule="auto"/>
        <w:jc w:val="both"/>
        <w:rPr>
          <w:rFonts w:eastAsia="Times New Roman" w:cstheme="minorHAnsi"/>
          <w:lang w:val="el-GR"/>
        </w:rPr>
      </w:pPr>
      <w:r>
        <w:rPr>
          <w:rFonts w:eastAsia="Times New Roman" w:cstheme="minorHAnsi"/>
        </w:rPr>
        <w:t xml:space="preserve">                                       </w:t>
      </w:r>
      <w:r>
        <w:rPr>
          <w:rFonts w:eastAsia="Times New Roman" w:cstheme="minorHAnsi"/>
          <w:lang w:val="el-GR"/>
        </w:rPr>
        <w:t>λευκό ίζημα</w:t>
      </w:r>
    </w:p>
    <w:p w14:paraId="60EDCAFC" w14:textId="77777777" w:rsidR="00596A9C" w:rsidRDefault="00000000">
      <w:pPr>
        <w:pStyle w:val="TrapezaThematonStyle"/>
        <w:shd w:val="clear" w:color="auto" w:fill="FFFFFF"/>
        <w:spacing w:line="360" w:lineRule="auto"/>
        <w:jc w:val="both"/>
        <w:rPr>
          <w:rFonts w:eastAsia="Times New Roman"/>
          <w:lang w:val="el-GR"/>
        </w:rPr>
      </w:pPr>
      <w:r>
        <w:rPr>
          <w:rFonts w:eastAsia="Times New Roman"/>
          <w:lang w:val="el-GR"/>
        </w:rPr>
        <w:t xml:space="preserve">Για τη μελέτη της περιεκτικότητας δειγμάτων νερού σε ιόντα χλωρίου χρησιμοποιείται διάλυμα </w:t>
      </w:r>
      <w:r>
        <w:rPr>
          <w:lang w:val="el-GR"/>
        </w:rPr>
        <w:t>Α</w:t>
      </w:r>
      <w:r>
        <w:t>gNO</w:t>
      </w:r>
      <w:r>
        <w:rPr>
          <w:vertAlign w:val="subscript"/>
          <w:lang w:val="el-GR"/>
        </w:rPr>
        <w:t xml:space="preserve">3  </w:t>
      </w:r>
      <w:r>
        <w:rPr>
          <w:lang w:val="el-GR"/>
        </w:rPr>
        <w:t>συγκέντρωσης</w:t>
      </w:r>
      <w:r>
        <w:rPr>
          <w:vertAlign w:val="subscript"/>
          <w:lang w:val="el-GR"/>
        </w:rPr>
        <w:t xml:space="preserve"> </w:t>
      </w:r>
      <w:r>
        <w:rPr>
          <w:lang w:val="el-GR"/>
        </w:rPr>
        <w:t>0,05 Μ (διάλυμα</w:t>
      </w:r>
      <w:r>
        <w:rPr>
          <w:vertAlign w:val="subscript"/>
          <w:lang w:val="el-GR"/>
        </w:rPr>
        <w:t xml:space="preserve"> </w:t>
      </w:r>
      <w:r>
        <w:rPr>
          <w:lang w:val="el-GR"/>
        </w:rPr>
        <w:t xml:space="preserve">Δ1). </w:t>
      </w:r>
    </w:p>
    <w:p w14:paraId="1D910D7A" w14:textId="77777777" w:rsidR="00596A9C" w:rsidRDefault="00000000">
      <w:pPr>
        <w:pStyle w:val="TrapezaThematonStyle"/>
        <w:spacing w:line="360" w:lineRule="auto"/>
        <w:ind w:left="567"/>
        <w:jc w:val="both"/>
        <w:rPr>
          <w:vertAlign w:val="subscript"/>
          <w:lang w:val="el-GR"/>
        </w:rPr>
      </w:pPr>
      <w:r>
        <w:rPr>
          <w:b/>
          <w:bCs/>
          <w:lang w:val="el-GR"/>
        </w:rPr>
        <w:t xml:space="preserve">β) </w:t>
      </w:r>
      <w:r>
        <w:rPr>
          <w:lang w:val="el-GR"/>
        </w:rPr>
        <w:t>Στο εργαστήριο διαθέτουμε ποσότητα διαλύματος</w:t>
      </w:r>
      <w:r>
        <w:rPr>
          <w:b/>
          <w:bCs/>
          <w:lang w:val="el-GR"/>
        </w:rPr>
        <w:t xml:space="preserve"> </w:t>
      </w:r>
      <w:r>
        <w:rPr>
          <w:lang w:val="el-GR"/>
        </w:rPr>
        <w:t>Α</w:t>
      </w:r>
      <w:r>
        <w:t>gNO</w:t>
      </w:r>
      <w:r>
        <w:rPr>
          <w:vertAlign w:val="subscript"/>
          <w:lang w:val="el-GR"/>
        </w:rPr>
        <w:t xml:space="preserve">3 </w:t>
      </w:r>
      <w:r>
        <w:rPr>
          <w:lang w:val="el-GR"/>
        </w:rPr>
        <w:t>συγκέντρωσης</w:t>
      </w:r>
      <w:r>
        <w:rPr>
          <w:vertAlign w:val="subscript"/>
          <w:lang w:val="el-GR"/>
        </w:rPr>
        <w:t xml:space="preserve"> </w:t>
      </w:r>
      <w:r>
        <w:rPr>
          <w:lang w:val="el-GR"/>
        </w:rPr>
        <w:t xml:space="preserve">0,1 Μ (διάλυμα Δ2). Να υπολογίσετε </w:t>
      </w:r>
      <w:bookmarkStart w:id="60" w:name="_Hlk71214606"/>
      <w:r>
        <w:rPr>
          <w:lang w:val="el-GR"/>
        </w:rPr>
        <w:t xml:space="preserve">τη μάζα (σε </w:t>
      </w:r>
      <w:r>
        <w:t>g</w:t>
      </w:r>
      <w:r>
        <w:rPr>
          <w:lang w:val="el-GR"/>
        </w:rPr>
        <w:t>) του</w:t>
      </w:r>
      <w:bookmarkStart w:id="61" w:name="_Hlk71065529"/>
      <w:bookmarkStart w:id="62" w:name="_Hlk71213842"/>
      <w:r>
        <w:rPr>
          <w:lang w:val="el-GR"/>
        </w:rPr>
        <w:t xml:space="preserve"> Α</w:t>
      </w:r>
      <w:r>
        <w:t>gNO</w:t>
      </w:r>
      <w:r>
        <w:rPr>
          <w:vertAlign w:val="subscript"/>
          <w:lang w:val="el-GR"/>
        </w:rPr>
        <w:t xml:space="preserve">3 </w:t>
      </w:r>
      <w:bookmarkEnd w:id="61"/>
      <w:bookmarkEnd w:id="62"/>
      <w:r>
        <w:rPr>
          <w:lang w:val="el-GR"/>
        </w:rPr>
        <w:t xml:space="preserve">που περιέχεται σε 50 </w:t>
      </w:r>
      <w:r>
        <w:t>mL</w:t>
      </w:r>
      <w:r>
        <w:rPr>
          <w:lang w:val="el-GR"/>
        </w:rPr>
        <w:t xml:space="preserve"> </w:t>
      </w:r>
      <w:bookmarkStart w:id="63" w:name="_Hlk71206261"/>
      <w:r>
        <w:rPr>
          <w:lang w:val="el-GR"/>
        </w:rPr>
        <w:t>διαλύματος Δ2</w:t>
      </w:r>
      <w:bookmarkStart w:id="64" w:name="_Hlk71205643"/>
      <w:bookmarkEnd w:id="60"/>
      <w:bookmarkEnd w:id="63"/>
      <w:r>
        <w:rPr>
          <w:lang w:val="el-GR"/>
        </w:rPr>
        <w:t>.</w:t>
      </w:r>
      <w:r>
        <w:rPr>
          <w:vertAlign w:val="subscript"/>
          <w:lang w:val="el-GR"/>
        </w:rPr>
        <w:t xml:space="preserve"> </w:t>
      </w:r>
      <w:r>
        <w:rPr>
          <w:i/>
          <w:iCs/>
          <w:lang w:val="el-GR"/>
        </w:rPr>
        <w:t>(μονάδες 7)</w:t>
      </w:r>
      <w:r>
        <w:rPr>
          <w:lang w:val="el-GR"/>
        </w:rPr>
        <w:t xml:space="preserve">  </w:t>
      </w:r>
    </w:p>
    <w:bookmarkEnd w:id="64"/>
    <w:p w14:paraId="60BEB252" w14:textId="77777777" w:rsidR="00596A9C" w:rsidRDefault="00000000">
      <w:pPr>
        <w:pStyle w:val="TrapezaThematonStyle"/>
        <w:spacing w:line="360" w:lineRule="auto"/>
        <w:ind w:left="567"/>
        <w:jc w:val="both"/>
        <w:rPr>
          <w:rFonts w:cstheme="minorHAnsi"/>
          <w:lang w:val="el-GR"/>
        </w:rPr>
      </w:pPr>
      <w:r>
        <w:rPr>
          <w:rFonts w:cstheme="minorHAnsi"/>
          <w:b/>
          <w:bCs/>
          <w:lang w:val="el-GR"/>
        </w:rPr>
        <w:t>γ)</w:t>
      </w:r>
      <w:r>
        <w:rPr>
          <w:rFonts w:cstheme="minorHAnsi"/>
          <w:lang w:val="el-GR"/>
        </w:rPr>
        <w:t xml:space="preserve"> Να υπολογίσετε πόσο όγκο (σε </w:t>
      </w:r>
      <w:r>
        <w:rPr>
          <w:rFonts w:cstheme="minorHAnsi"/>
        </w:rPr>
        <w:t>mL</w:t>
      </w:r>
      <w:r>
        <w:rPr>
          <w:rFonts w:cstheme="minorHAnsi"/>
          <w:lang w:val="el-GR"/>
        </w:rPr>
        <w:t xml:space="preserve">) του διαλύματος Δ2 και πόσο όγκο νερού θα πρέπει να χρησιμοποιήσουμε </w:t>
      </w:r>
      <w:bookmarkStart w:id="65" w:name="_Hlk71215180"/>
      <w:r>
        <w:rPr>
          <w:rFonts w:cstheme="minorHAnsi"/>
          <w:lang w:val="el-GR"/>
        </w:rPr>
        <w:t xml:space="preserve">για να παρασκευάσουμε 250 </w:t>
      </w:r>
      <w:r>
        <w:rPr>
          <w:rFonts w:cstheme="minorHAnsi"/>
        </w:rPr>
        <w:t>mL</w:t>
      </w:r>
      <w:r>
        <w:rPr>
          <w:rFonts w:cstheme="minorHAnsi"/>
          <w:lang w:val="el-GR"/>
        </w:rPr>
        <w:t xml:space="preserve">  διαλύματος Δ1. </w:t>
      </w:r>
      <w:bookmarkEnd w:id="65"/>
      <w:r>
        <w:rPr>
          <w:rFonts w:cstheme="minorHAnsi"/>
          <w:i/>
          <w:iCs/>
          <w:lang w:val="el-GR"/>
        </w:rPr>
        <w:t>(μονάδες 8)</w:t>
      </w:r>
      <w:r>
        <w:rPr>
          <w:rFonts w:cstheme="minorHAnsi"/>
          <w:lang w:val="el-GR"/>
        </w:rPr>
        <w:t xml:space="preserve">  </w:t>
      </w:r>
    </w:p>
    <w:p w14:paraId="0ECBEC0D" w14:textId="77777777" w:rsidR="00596A9C" w:rsidRDefault="00000000">
      <w:pPr>
        <w:pStyle w:val="TrapezaThematonStyle"/>
        <w:spacing w:line="360" w:lineRule="auto"/>
        <w:ind w:left="567"/>
        <w:jc w:val="both"/>
        <w:rPr>
          <w:rFonts w:eastAsiaTheme="minorEastAsia"/>
          <w:lang w:val="el-GR"/>
        </w:rPr>
      </w:pPr>
      <w:bookmarkStart w:id="66" w:name="_Hlk71215253"/>
      <w:r>
        <w:rPr>
          <w:b/>
          <w:bCs/>
          <w:lang w:val="el-GR"/>
        </w:rPr>
        <w:t>δ</w:t>
      </w:r>
      <w:bookmarkStart w:id="67" w:name="_Hlk71216022"/>
      <w:r>
        <w:rPr>
          <w:b/>
          <w:bCs/>
          <w:lang w:val="el-GR"/>
        </w:rPr>
        <w:t>)</w:t>
      </w:r>
      <w:r>
        <w:rPr>
          <w:lang w:val="el-GR"/>
        </w:rPr>
        <w:t xml:space="preserve"> </w:t>
      </w:r>
      <w:bookmarkEnd w:id="66"/>
      <w:bookmarkEnd w:id="67"/>
      <w:r>
        <w:rPr>
          <w:rFonts w:eastAsia="Times New Roman"/>
          <w:lang w:val="el-GR"/>
        </w:rPr>
        <w:t>Να</w:t>
      </w:r>
      <w:r>
        <w:rPr>
          <w:rFonts w:ascii="Tahoma" w:hAnsi="Tahoma" w:cs="Tahoma"/>
          <w:lang w:val="el-GR"/>
        </w:rPr>
        <w:t xml:space="preserve"> </w:t>
      </w:r>
      <w:r>
        <w:rPr>
          <w:lang w:val="el-GR"/>
        </w:rPr>
        <w:t>ε</w:t>
      </w:r>
      <w:r>
        <w:rPr>
          <w:rFonts w:eastAsia="Times New Roman"/>
          <w:lang w:val="el-GR"/>
        </w:rPr>
        <w:t xml:space="preserve">ξηγήσετε, γράφοντας τη σχετική χημική εξίσωση και το ορατό αποτέλεσμά της, γιατί  στα ατμόπλοια χρησιμοποιούσαν διάλυμα </w:t>
      </w:r>
      <w:r>
        <w:rPr>
          <w:shd w:val="clear" w:color="auto" w:fill="FFFFFF"/>
        </w:rPr>
        <w:t>AgNO</w:t>
      </w:r>
      <w:r>
        <w:rPr>
          <w:shd w:val="clear" w:color="auto" w:fill="FFFFFF"/>
          <w:vertAlign w:val="subscript"/>
          <w:lang w:val="el-GR"/>
        </w:rPr>
        <w:t>3</w:t>
      </w:r>
      <w:r>
        <w:rPr>
          <w:shd w:val="clear" w:color="auto" w:fill="FFFFFF"/>
          <w:lang w:val="el-GR"/>
        </w:rPr>
        <w:t xml:space="preserve">, </w:t>
      </w:r>
      <w:r>
        <w:rPr>
          <w:rFonts w:eastAsia="Times New Roman"/>
          <w:lang w:val="el-GR"/>
        </w:rPr>
        <w:t xml:space="preserve">για να διαπιστώσουν εάν υπήρχε εισροή </w:t>
      </w:r>
      <w:r>
        <w:rPr>
          <w:rFonts w:eastAsia="Times New Roman"/>
          <w:lang w:val="el-GR"/>
        </w:rPr>
        <w:lastRenderedPageBreak/>
        <w:t>θαλασσινού νερού στο νερό του λέβητα.</w:t>
      </w:r>
      <w:r>
        <w:rPr>
          <w:i/>
          <w:iCs/>
          <w:lang w:val="el-GR"/>
        </w:rPr>
        <w:t xml:space="preserve"> </w:t>
      </w:r>
      <w:r>
        <w:rPr>
          <w:lang w:val="el-GR"/>
        </w:rPr>
        <w:t xml:space="preserve">Δίνεται ότι το νερό του λέβητα, πρακτικά, δεν περιέχει ιόντα χλωρίου </w:t>
      </w:r>
      <w:r>
        <w:rPr>
          <w:rFonts w:eastAsia="Times New Roman"/>
          <w:lang w:val="el-GR"/>
        </w:rPr>
        <w:t xml:space="preserve">και ότι </w:t>
      </w:r>
      <w:r>
        <w:rPr>
          <w:lang w:val="el-GR"/>
        </w:rPr>
        <w:t>το θαλασσινό νερό έχει συγκέντρωση σε αλάτι (</w:t>
      </w:r>
      <w:r>
        <w:t>NaCl</w:t>
      </w:r>
      <w:r>
        <w:rPr>
          <w:lang w:val="el-GR"/>
        </w:rPr>
        <w:t>, χλωριούχο νάτριο) 0,6 Μ.</w:t>
      </w:r>
      <w:r>
        <w:rPr>
          <w:i/>
          <w:iCs/>
          <w:lang w:val="el-GR"/>
        </w:rPr>
        <w:t xml:space="preserve"> (μονάδες 3)</w:t>
      </w:r>
      <w:r>
        <w:rPr>
          <w:rFonts w:eastAsiaTheme="minorEastAsia"/>
          <w:lang w:val="el-GR"/>
        </w:rPr>
        <w:t xml:space="preserve"> </w:t>
      </w:r>
    </w:p>
    <w:p w14:paraId="402B76A7" w14:textId="77777777" w:rsidR="00596A9C" w:rsidRDefault="00000000">
      <w:pPr>
        <w:pStyle w:val="TrapezaThematonStyle"/>
        <w:spacing w:line="360" w:lineRule="auto"/>
        <w:jc w:val="both"/>
        <w:rPr>
          <w:lang w:val="el-GR"/>
        </w:rPr>
      </w:pPr>
      <w:r>
        <w:rPr>
          <w:rFonts w:eastAsiaTheme="minorEastAsia"/>
          <w:lang w:val="el-GR"/>
        </w:rPr>
        <w:t xml:space="preserve">Δίνονται οι σχετικές ατομικές μάζες:  </w:t>
      </w:r>
      <w:bookmarkStart w:id="68" w:name="_Hlk71210320"/>
      <w:r>
        <w:rPr>
          <w:rFonts w:eastAsiaTheme="minorEastAsia"/>
          <w:i/>
          <w:iCs/>
        </w:rPr>
        <w:t>A</w:t>
      </w:r>
      <w:r>
        <w:rPr>
          <w:rFonts w:eastAsiaTheme="minorEastAsia"/>
          <w:vertAlign w:val="subscript"/>
        </w:rPr>
        <w:t>r</w:t>
      </w:r>
      <w:r>
        <w:rPr>
          <w:rFonts w:eastAsiaTheme="minorEastAsia"/>
          <w:lang w:val="el-GR"/>
        </w:rPr>
        <w:t>(</w:t>
      </w:r>
      <w:r>
        <w:rPr>
          <w:rFonts w:eastAsiaTheme="minorEastAsia"/>
        </w:rPr>
        <w:t>Cl</w:t>
      </w:r>
      <w:r>
        <w:rPr>
          <w:rFonts w:eastAsiaTheme="minorEastAsia"/>
          <w:lang w:val="el-GR"/>
        </w:rPr>
        <w:t xml:space="preserve">) = 35,5,  </w:t>
      </w:r>
      <w:r>
        <w:rPr>
          <w:rFonts w:eastAsiaTheme="minorEastAsia"/>
          <w:i/>
          <w:iCs/>
        </w:rPr>
        <w:t>A</w:t>
      </w:r>
      <w:r>
        <w:rPr>
          <w:rFonts w:eastAsiaTheme="minorEastAsia"/>
          <w:vertAlign w:val="subscript"/>
        </w:rPr>
        <w:t>r</w:t>
      </w:r>
      <w:r>
        <w:rPr>
          <w:rFonts w:eastAsiaTheme="minorEastAsia"/>
          <w:lang w:val="el-GR"/>
        </w:rPr>
        <w:t>(Α</w:t>
      </w:r>
      <w:r>
        <w:rPr>
          <w:rFonts w:eastAsiaTheme="minorEastAsia"/>
        </w:rPr>
        <w:t>g</w:t>
      </w:r>
      <w:r>
        <w:rPr>
          <w:rFonts w:eastAsiaTheme="minorEastAsia"/>
          <w:lang w:val="el-GR"/>
        </w:rPr>
        <w:t>) =</w:t>
      </w:r>
      <w:bookmarkEnd w:id="68"/>
      <w:r>
        <w:rPr>
          <w:rFonts w:eastAsiaTheme="minorEastAsia"/>
          <w:lang w:val="el-GR"/>
        </w:rPr>
        <w:t xml:space="preserve">108, </w:t>
      </w:r>
      <w:bookmarkStart w:id="69" w:name="_Hlk71210289"/>
      <w:r>
        <w:rPr>
          <w:rFonts w:eastAsiaTheme="minorEastAsia"/>
          <w:lang w:val="el-GR"/>
        </w:rPr>
        <w:t xml:space="preserve"> </w:t>
      </w:r>
      <w:r>
        <w:rPr>
          <w:rFonts w:eastAsiaTheme="minorEastAsia"/>
          <w:i/>
          <w:iCs/>
        </w:rPr>
        <w:t>A</w:t>
      </w:r>
      <w:r>
        <w:rPr>
          <w:rFonts w:eastAsiaTheme="minorEastAsia"/>
          <w:vertAlign w:val="subscript"/>
        </w:rPr>
        <w:t>r</w:t>
      </w:r>
      <w:r>
        <w:rPr>
          <w:rFonts w:eastAsiaTheme="minorEastAsia"/>
          <w:lang w:val="el-GR"/>
        </w:rPr>
        <w:t>(</w:t>
      </w:r>
      <w:r>
        <w:rPr>
          <w:rFonts w:eastAsiaTheme="minorEastAsia"/>
        </w:rPr>
        <w:t>N</w:t>
      </w:r>
      <w:r>
        <w:rPr>
          <w:rFonts w:eastAsiaTheme="minorEastAsia"/>
          <w:lang w:val="el-GR"/>
        </w:rPr>
        <w:t>) = 14</w:t>
      </w:r>
      <w:bookmarkEnd w:id="69"/>
      <w:r>
        <w:rPr>
          <w:rFonts w:eastAsiaTheme="minorEastAsia"/>
          <w:lang w:val="el-GR"/>
        </w:rPr>
        <w:t xml:space="preserve"> και </w:t>
      </w:r>
      <w:r>
        <w:rPr>
          <w:rFonts w:eastAsiaTheme="minorEastAsia"/>
          <w:i/>
          <w:iCs/>
        </w:rPr>
        <w:t>A</w:t>
      </w:r>
      <w:r>
        <w:rPr>
          <w:rFonts w:eastAsiaTheme="minorEastAsia"/>
          <w:vertAlign w:val="subscript"/>
        </w:rPr>
        <w:t>r</w:t>
      </w:r>
      <w:r>
        <w:rPr>
          <w:rFonts w:eastAsiaTheme="minorEastAsia"/>
          <w:lang w:val="el-GR"/>
        </w:rPr>
        <w:t>(</w:t>
      </w:r>
      <w:r>
        <w:rPr>
          <w:rFonts w:eastAsiaTheme="minorEastAsia"/>
        </w:rPr>
        <w:t>O</w:t>
      </w:r>
      <w:r>
        <w:rPr>
          <w:rFonts w:eastAsiaTheme="minorEastAsia"/>
          <w:lang w:val="el-GR"/>
        </w:rPr>
        <w:t>) = 16.</w:t>
      </w:r>
      <w:r>
        <w:rPr>
          <w:lang w:val="el-GR"/>
        </w:rPr>
        <w:t xml:space="preserve">  </w:t>
      </w:r>
    </w:p>
    <w:p w14:paraId="5E73CCE4" w14:textId="77777777" w:rsidR="00596A9C" w:rsidRDefault="00000000">
      <w:pPr>
        <w:pStyle w:val="TrapezaThematonStyle"/>
        <w:spacing w:line="360" w:lineRule="auto"/>
        <w:jc w:val="both"/>
        <w:rPr>
          <w:b/>
          <w:bCs/>
          <w:i/>
          <w:iCs/>
          <w:shd w:val="clear" w:color="auto" w:fill="FFFFFF"/>
          <w:lang w:val="el-GR"/>
        </w:rPr>
      </w:pPr>
      <w:r>
        <w:rPr>
          <w:rFonts w:cstheme="minorHAnsi"/>
          <w:shd w:val="clear" w:color="auto" w:fill="FFFFFF"/>
          <w:lang w:val="el-GR"/>
        </w:rPr>
        <w:tab/>
      </w:r>
      <w:r>
        <w:rPr>
          <w:b/>
          <w:bCs/>
          <w:i/>
          <w:iCs/>
          <w:shd w:val="clear" w:color="auto" w:fill="FFFFFF"/>
          <w:lang w:val="el-GR"/>
        </w:rPr>
        <w:t xml:space="preserve">                                                                                                                                        Μονάδες 25</w:t>
      </w:r>
    </w:p>
    <w:p w14:paraId="1B883A12" w14:textId="77777777" w:rsidR="00596A9C" w:rsidRPr="006B29E3" w:rsidRDefault="00596A9C">
      <w:pPr>
        <w:pStyle w:val="TrapezaThematonStyle"/>
        <w:spacing w:line="360" w:lineRule="auto"/>
        <w:jc w:val="both"/>
        <w:rPr>
          <w:lang w:val="el-GR"/>
        </w:rPr>
        <w:sectPr w:rsidR="00596A9C" w:rsidRPr="006B29E3">
          <w:type w:val="continuous"/>
          <w:pgSz w:w="11906" w:h="16838"/>
          <w:pgMar w:top="1080" w:right="1080" w:bottom="1080" w:left="1080" w:header="720" w:footer="720" w:gutter="0"/>
          <w:cols w:space="720"/>
        </w:sectPr>
      </w:pPr>
    </w:p>
    <w:p w14:paraId="542885F3"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14094</w:t>
      </w:r>
    </w:p>
    <w:p w14:paraId="31A7AB12" w14:textId="77777777" w:rsidR="00596A9C" w:rsidRDefault="00000000">
      <w:pPr>
        <w:pStyle w:val="TrapezaThematonStyle"/>
        <w:spacing w:line="360" w:lineRule="auto"/>
        <w:jc w:val="both"/>
        <w:rPr>
          <w:rFonts w:cstheme="minorHAnsi"/>
          <w:b/>
          <w:bCs/>
          <w:lang w:val="el-GR"/>
        </w:rPr>
      </w:pPr>
      <w:r>
        <w:rPr>
          <w:rFonts w:cstheme="minorHAnsi"/>
          <w:b/>
          <w:bCs/>
          <w:lang w:val="el-GR"/>
        </w:rPr>
        <w:t>Ενδεικτική επίλυση</w:t>
      </w:r>
    </w:p>
    <w:p w14:paraId="085AABAE" w14:textId="77777777" w:rsidR="00596A9C" w:rsidRDefault="00000000">
      <w:pPr>
        <w:pStyle w:val="TrapezaThematonStyle"/>
        <w:spacing w:line="360" w:lineRule="auto"/>
        <w:jc w:val="both"/>
        <w:rPr>
          <w:rFonts w:eastAsia="Times New Roman" w:cstheme="minorHAnsi"/>
          <w:lang w:val="el-GR"/>
        </w:rPr>
      </w:pPr>
      <w:r>
        <w:rPr>
          <w:rFonts w:eastAsia="Times New Roman" w:cstheme="minorHAnsi"/>
          <w:b/>
          <w:bCs/>
          <w:lang w:val="el-GR"/>
        </w:rPr>
        <w:t xml:space="preserve">α) </w:t>
      </w:r>
      <w:r>
        <w:rPr>
          <w:rFonts w:eastAsia="Times New Roman" w:cstheme="minorHAnsi"/>
          <w:lang w:val="el-GR"/>
        </w:rPr>
        <w:t xml:space="preserve">Η ποσότητα (σε </w:t>
      </w:r>
      <w:r>
        <w:rPr>
          <w:rFonts w:eastAsia="Times New Roman" w:cstheme="minorHAnsi"/>
        </w:rPr>
        <w:t>mol</w:t>
      </w:r>
      <w:r>
        <w:rPr>
          <w:rFonts w:eastAsia="Times New Roman" w:cstheme="minorHAnsi"/>
          <w:lang w:val="el-GR"/>
        </w:rPr>
        <w:t xml:space="preserve">) των ιόντων </w:t>
      </w:r>
      <w:bookmarkStart w:id="70" w:name="_Hlk84369800"/>
      <w:r>
        <w:rPr>
          <w:rFonts w:eastAsia="Times New Roman" w:cstheme="minorHAnsi"/>
        </w:rPr>
        <w:t>Cl</w:t>
      </w:r>
      <w:r>
        <w:rPr>
          <w:rFonts w:eastAsia="Times New Roman" w:cstheme="minorHAnsi"/>
          <w:vertAlign w:val="superscript"/>
          <w:lang w:val="el-GR"/>
        </w:rPr>
        <w:t>-</w:t>
      </w:r>
      <w:bookmarkEnd w:id="70"/>
      <w:r>
        <w:rPr>
          <w:rFonts w:eastAsia="Times New Roman" w:cstheme="minorHAnsi"/>
          <w:lang w:val="el-GR"/>
        </w:rPr>
        <w:t xml:space="preserve">, που περιέχεται σε 500 </w:t>
      </w:r>
      <w:r>
        <w:rPr>
          <w:rFonts w:eastAsia="Times New Roman" w:cstheme="minorHAnsi"/>
        </w:rPr>
        <w:t>mL</w:t>
      </w:r>
      <w:r>
        <w:rPr>
          <w:rFonts w:eastAsia="Times New Roman" w:cstheme="minorHAnsi"/>
          <w:lang w:val="el-GR"/>
        </w:rPr>
        <w:t xml:space="preserve"> = 0,5 </w:t>
      </w:r>
      <w:r>
        <w:rPr>
          <w:rFonts w:eastAsia="Times New Roman" w:cstheme="minorHAnsi"/>
        </w:rPr>
        <w:t>L</w:t>
      </w:r>
      <w:r>
        <w:rPr>
          <w:rFonts w:eastAsia="Times New Roman" w:cstheme="minorHAnsi"/>
          <w:lang w:val="el-GR"/>
        </w:rPr>
        <w:t xml:space="preserve">  νερού της δεξαμενής ύδρευσης, υπολογίζεται από τη σχέση :</w:t>
      </w:r>
    </w:p>
    <w:p w14:paraId="1978F965" w14:textId="77777777" w:rsidR="00596A9C" w:rsidRDefault="00000000">
      <w:pPr>
        <w:pStyle w:val="TrapezaThematonStyle"/>
        <w:spacing w:line="360" w:lineRule="auto"/>
        <w:jc w:val="both"/>
        <w:rPr>
          <w:rFonts w:eastAsia="Times New Roman" w:cstheme="minorHAnsi"/>
        </w:rPr>
      </w:pPr>
      <w:bookmarkStart w:id="71" w:name="_Hlk80569004"/>
      <m:oMathPara>
        <m:oMath>
          <m:r>
            <w:rPr>
              <w:rFonts w:ascii="Cambria Math" w:eastAsia="Cambria Math" w:hAnsi="Cambria Math" w:cstheme="minorHAnsi"/>
            </w:rPr>
            <m:t>n=</m:t>
          </m:r>
          <m:f>
            <m:fPr>
              <m:ctrlPr>
                <w:rPr>
                  <w:rFonts w:ascii="Cambria Math" w:eastAsia="Times New Roman" w:hAnsi="Cambria Math" w:cstheme="minorHAnsi"/>
                  <w:iCs/>
                </w:rPr>
              </m:ctrlPr>
            </m:fPr>
            <m:num>
              <m:r>
                <w:rPr>
                  <w:rFonts w:ascii="Cambria Math" w:eastAsia="Cambria Math" w:hAnsi="Cambria Math" w:cstheme="minorHAnsi"/>
                </w:rPr>
                <m:t>m</m:t>
              </m:r>
            </m:num>
            <m:den>
              <m:sSub>
                <m:sSubPr>
                  <m:ctrlPr>
                    <w:rPr>
                      <w:rFonts w:ascii="Cambria Math" w:eastAsia="Times New Roman" w:hAnsi="Cambria Math" w:cstheme="minorHAnsi"/>
                      <w:iCs/>
                    </w:rPr>
                  </m:ctrlPr>
                </m:sSubPr>
                <m:e>
                  <m:r>
                    <w:rPr>
                      <w:rFonts w:ascii="Cambria Math" w:eastAsia="Cambria Math" w:hAnsi="Cambria Math" w:cstheme="minorHAnsi"/>
                    </w:rPr>
                    <m:t>A</m:t>
                  </m:r>
                </m:e>
                <m:sub>
                  <m:r>
                    <m:rPr>
                      <m:sty m:val="p"/>
                    </m:rPr>
                    <w:rPr>
                      <w:rFonts w:ascii="Cambria Math" w:eastAsia="Times New Roman" w:hAnsi="Cambria Math" w:cstheme="minorHAnsi"/>
                    </w:rPr>
                    <m:t>r</m:t>
                  </m:r>
                </m:sub>
              </m:sSub>
            </m:den>
          </m:f>
          <m:r>
            <w:rPr>
              <w:rFonts w:ascii="Cambria Math" w:eastAsia="Cambria Math" w:hAnsi="Cambria Math" w:cstheme="minorHAnsi"/>
            </w:rPr>
            <m:t>⇒ n=</m:t>
          </m:r>
          <m:f>
            <m:fPr>
              <m:ctrlPr>
                <w:rPr>
                  <w:rFonts w:ascii="Cambria Math" w:eastAsia="Times New Roman" w:hAnsi="Cambria Math" w:cstheme="minorHAnsi"/>
                  <w:iCs/>
                </w:rPr>
              </m:ctrlPr>
            </m:fPr>
            <m:num>
              <m:r>
                <w:rPr>
                  <w:rFonts w:ascii="Cambria Math" w:eastAsia="Cambria Math" w:hAnsi="Cambria Math" w:cstheme="minorHAnsi"/>
                </w:rPr>
                <m:t>0,071</m:t>
              </m:r>
            </m:num>
            <m:den>
              <m:r>
                <w:rPr>
                  <w:rFonts w:ascii="Cambria Math" w:eastAsia="Cambria Math" w:hAnsi="Cambria Math" w:cstheme="minorHAnsi"/>
                </w:rPr>
                <m:t>35,5</m:t>
              </m:r>
            </m:den>
          </m:f>
          <m:r>
            <w:rPr>
              <w:rFonts w:ascii="Cambria Math" w:eastAsia="Cambria Math" w:hAnsi="Cambria Math" w:cstheme="minorHAnsi"/>
            </w:rPr>
            <m:t>mol=0,002 mol</m:t>
          </m:r>
        </m:oMath>
      </m:oMathPara>
    </w:p>
    <w:p w14:paraId="51046099" w14:textId="77777777" w:rsidR="00596A9C" w:rsidRDefault="00000000">
      <w:pPr>
        <w:pStyle w:val="TrapezaThematonStyle"/>
        <w:spacing w:line="360" w:lineRule="auto"/>
        <w:jc w:val="both"/>
        <w:rPr>
          <w:rFonts w:eastAsia="Times New Roman" w:cstheme="minorHAnsi"/>
          <w:lang w:val="el-GR"/>
        </w:rPr>
      </w:pPr>
      <w:r>
        <w:rPr>
          <w:rFonts w:eastAsia="Times New Roman" w:cstheme="minorHAnsi"/>
          <w:lang w:val="el-GR"/>
        </w:rPr>
        <w:t>Η συγκέντρωση (</w:t>
      </w:r>
      <w:r>
        <w:rPr>
          <w:rFonts w:eastAsia="Times New Roman" w:cstheme="minorHAnsi"/>
          <w:i/>
          <w:iCs/>
        </w:rPr>
        <w:t>c</w:t>
      </w:r>
      <w:r>
        <w:rPr>
          <w:rFonts w:eastAsia="Times New Roman" w:cstheme="minorHAnsi"/>
          <w:lang w:val="el-GR"/>
        </w:rPr>
        <w:t xml:space="preserve">) του εμφιαλωμένου νερού σε ιόντα </w:t>
      </w:r>
      <w:r>
        <w:rPr>
          <w:rFonts w:eastAsia="Times New Roman" w:cstheme="minorHAnsi"/>
        </w:rPr>
        <w:t>Cl</w:t>
      </w:r>
      <w:r>
        <w:rPr>
          <w:rFonts w:eastAsia="Times New Roman" w:cstheme="minorHAnsi"/>
          <w:vertAlign w:val="superscript"/>
          <w:lang w:val="el-GR"/>
        </w:rPr>
        <w:t>-</w:t>
      </w:r>
      <w:r>
        <w:rPr>
          <w:rFonts w:eastAsia="Times New Roman" w:cstheme="minorHAnsi"/>
          <w:lang w:val="el-GR"/>
        </w:rPr>
        <w:t xml:space="preserve">  υπολογίζεται από τη σχέση:</w:t>
      </w:r>
    </w:p>
    <w:p w14:paraId="2FFA9D4F" w14:textId="77777777" w:rsidR="00596A9C" w:rsidRDefault="00000000">
      <w:pPr>
        <w:pStyle w:val="TrapezaThematonStyle"/>
        <w:spacing w:line="360" w:lineRule="auto"/>
        <w:jc w:val="both"/>
        <w:rPr>
          <w:rFonts w:eastAsiaTheme="minorEastAsia" w:cstheme="minorHAnsi"/>
          <w:lang w:val="el-GR"/>
        </w:rPr>
      </w:pPr>
      <m:oMathPara>
        <m:oMath>
          <m:r>
            <w:rPr>
              <w:rFonts w:ascii="Cambria Math" w:eastAsia="Cambria Math" w:hAnsi="Cambria Math" w:cstheme="minorHAnsi"/>
              <w:lang w:val="el-GR"/>
            </w:rPr>
            <m:t>c=</m:t>
          </m:r>
          <m:f>
            <m:fPr>
              <m:ctrlPr>
                <w:rPr>
                  <w:rFonts w:ascii="Cambria Math" w:eastAsiaTheme="minorEastAsia" w:hAnsi="Cambria Math" w:cstheme="minorHAnsi"/>
                  <w:i/>
                </w:rPr>
              </m:ctrlPr>
            </m:fPr>
            <m:num>
              <m:r>
                <w:rPr>
                  <w:rFonts w:ascii="Cambria Math" w:eastAsia="Cambria Math" w:hAnsi="Cambria Math" w:cstheme="minorHAnsi"/>
                </w:rPr>
                <m:t>n</m:t>
              </m:r>
            </m:num>
            <m:den>
              <m:sSub>
                <m:sSubPr>
                  <m:ctrlPr>
                    <w:rPr>
                      <w:rFonts w:ascii="Cambria Math" w:hAnsi="Cambria Math" w:cstheme="minorHAnsi"/>
                    </w:rPr>
                  </m:ctrlPr>
                </m:sSubPr>
                <m:e>
                  <m:r>
                    <w:rPr>
                      <w:rFonts w:ascii="Cambria Math" w:eastAsia="Cambria Math" w:hAnsi="Cambria Math" w:cstheme="minorHAnsi"/>
                    </w:rPr>
                    <m:t>V</m:t>
                  </m:r>
                </m:e>
                <m:sub>
                  <m:r>
                    <m:rPr>
                      <m:sty m:val="p"/>
                    </m:rPr>
                    <w:rPr>
                      <w:rFonts w:ascii="Cambria Math" w:hAnsi="Cambria Math" w:cstheme="minorHAnsi"/>
                      <w:lang w:val="el-GR"/>
                    </w:rPr>
                    <m:t>διαλύματος</m:t>
                  </m:r>
                </m:sub>
              </m:sSub>
            </m:den>
          </m:f>
          <m:r>
            <w:rPr>
              <w:rFonts w:ascii="Cambria Math" w:eastAsia="Cambria Math" w:hAnsi="Cambria Math" w:cstheme="minorHAnsi"/>
              <w:lang w:val="el-GR"/>
            </w:rPr>
            <m:t>=</m:t>
          </m:r>
          <m:f>
            <m:fPr>
              <m:ctrlPr>
                <w:rPr>
                  <w:rFonts w:ascii="Cambria Math" w:eastAsiaTheme="minorEastAsia" w:hAnsi="Cambria Math" w:cstheme="minorHAnsi"/>
                  <w:i/>
                  <w:lang w:val="el-GR"/>
                </w:rPr>
              </m:ctrlPr>
            </m:fPr>
            <m:num>
              <m:r>
                <w:rPr>
                  <w:rFonts w:ascii="Cambria Math" w:eastAsia="Cambria Math" w:hAnsi="Cambria Math" w:cstheme="minorHAnsi"/>
                  <w:lang w:val="el-GR"/>
                </w:rPr>
                <m:t>0,002 mol</m:t>
              </m:r>
            </m:num>
            <m:den>
              <m:r>
                <w:rPr>
                  <w:rFonts w:ascii="Cambria Math" w:eastAsia="Cambria Math" w:hAnsi="Cambria Math" w:cstheme="minorHAnsi"/>
                  <w:lang w:val="el-GR"/>
                </w:rPr>
                <m:t>0,5 L</m:t>
              </m:r>
            </m:den>
          </m:f>
          <m:r>
            <w:rPr>
              <w:rFonts w:ascii="Cambria Math" w:eastAsia="Cambria Math" w:hAnsi="Cambria Math" w:cstheme="minorHAnsi"/>
              <w:lang w:val="el-GR"/>
            </w:rPr>
            <m:t xml:space="preserve">=0,004 Μ </m:t>
          </m:r>
        </m:oMath>
      </m:oMathPara>
    </w:p>
    <w:p w14:paraId="3C719D5E" w14:textId="77777777" w:rsidR="00596A9C" w:rsidRDefault="00000000">
      <w:pPr>
        <w:pStyle w:val="TrapezaThematonStyle"/>
        <w:spacing w:line="360" w:lineRule="auto"/>
        <w:jc w:val="both"/>
        <w:rPr>
          <w:rFonts w:eastAsia="Times New Roman" w:cstheme="minorHAnsi"/>
          <w:lang w:val="el-GR"/>
        </w:rPr>
      </w:pPr>
      <w:r>
        <w:rPr>
          <w:rFonts w:eastAsia="Times New Roman" w:cstheme="minorHAnsi"/>
          <w:lang w:val="el-GR"/>
        </w:rPr>
        <w:t>Επειδή η συγκέντρωση των ιόντων χλωρίου στο νερό της δεξαμενής είναι 0,004 Μ, δηλαδή μικρότερη από τη συγκέντρωση 0,007 Μ ιόντων χλωρίου που προσδίδουν γεύση, συμπεραίνουμε ότι το νερό αυτό δεν θα έχει ανιχνεύσιμη γεύση.</w:t>
      </w:r>
    </w:p>
    <w:bookmarkEnd w:id="71"/>
    <w:p w14:paraId="6DAEE56E" w14:textId="77777777" w:rsidR="00596A9C" w:rsidRDefault="00000000">
      <w:pPr>
        <w:pStyle w:val="TrapezaThematonStyle"/>
        <w:spacing w:line="360" w:lineRule="auto"/>
        <w:jc w:val="both"/>
        <w:rPr>
          <w:rFonts w:cstheme="minorHAnsi"/>
          <w:lang w:val="el-GR"/>
        </w:rPr>
      </w:pPr>
      <w:r>
        <w:rPr>
          <w:rFonts w:cstheme="minorHAnsi"/>
          <w:b/>
          <w:bCs/>
          <w:lang w:val="el-GR"/>
        </w:rPr>
        <w:t>β)</w:t>
      </w:r>
      <w:r>
        <w:rPr>
          <w:rFonts w:cstheme="minorHAnsi"/>
          <w:lang w:val="el-GR"/>
        </w:rPr>
        <w:t xml:space="preserve"> Διάλυμα Δ2: </w:t>
      </w:r>
      <w:r>
        <w:rPr>
          <w:rFonts w:cstheme="minorHAnsi"/>
          <w:i/>
          <w:iCs/>
        </w:rPr>
        <w:t>c</w:t>
      </w:r>
      <w:r>
        <w:rPr>
          <w:rFonts w:cstheme="minorHAnsi"/>
          <w:lang w:val="el-GR"/>
        </w:rPr>
        <w:t xml:space="preserve"> = 0,1 </w:t>
      </w:r>
      <w:r>
        <w:rPr>
          <w:rFonts w:cstheme="minorHAnsi"/>
        </w:rPr>
        <w:t>M</w:t>
      </w:r>
      <w:r>
        <w:rPr>
          <w:rFonts w:cstheme="minorHAnsi"/>
          <w:lang w:val="el-GR"/>
        </w:rPr>
        <w:t xml:space="preserve">  και </w:t>
      </w:r>
      <w:r>
        <w:rPr>
          <w:rFonts w:cstheme="minorHAnsi"/>
        </w:rPr>
        <w:t>V</w:t>
      </w:r>
      <w:r>
        <w:rPr>
          <w:rFonts w:cstheme="minorHAnsi"/>
          <w:vertAlign w:val="subscript"/>
          <w:lang w:val="el-GR"/>
        </w:rPr>
        <w:t xml:space="preserve"> </w:t>
      </w:r>
      <w:r>
        <w:rPr>
          <w:rFonts w:cstheme="minorHAnsi"/>
          <w:lang w:val="el-GR"/>
        </w:rPr>
        <w:t xml:space="preserve">= 50 </w:t>
      </w:r>
      <w:r>
        <w:rPr>
          <w:rFonts w:cstheme="minorHAnsi"/>
        </w:rPr>
        <w:t>mL</w:t>
      </w:r>
      <w:r>
        <w:rPr>
          <w:rFonts w:cstheme="minorHAnsi"/>
          <w:lang w:val="el-GR"/>
        </w:rPr>
        <w:t xml:space="preserve"> = </w:t>
      </w:r>
      <w:bookmarkStart w:id="72" w:name="_Hlk71214183"/>
      <w:r>
        <w:rPr>
          <w:rFonts w:cstheme="minorHAnsi"/>
          <w:lang w:val="el-GR"/>
        </w:rPr>
        <w:t xml:space="preserve">0,05 </w:t>
      </w:r>
      <w:r>
        <w:rPr>
          <w:rFonts w:cstheme="minorHAnsi"/>
        </w:rPr>
        <w:t>L</w:t>
      </w:r>
      <w:r>
        <w:rPr>
          <w:rFonts w:cstheme="minorHAnsi"/>
          <w:lang w:val="el-GR"/>
        </w:rPr>
        <w:t xml:space="preserve"> </w:t>
      </w:r>
      <w:bookmarkEnd w:id="72"/>
    </w:p>
    <w:p w14:paraId="69A49555" w14:textId="77777777" w:rsidR="00596A9C" w:rsidRDefault="00000000">
      <w:pPr>
        <w:pStyle w:val="TrapezaThematonStyle"/>
        <w:spacing w:line="360" w:lineRule="auto"/>
        <w:jc w:val="both"/>
        <w:rPr>
          <w:rFonts w:cstheme="minorHAnsi"/>
          <w:lang w:val="el-GR"/>
        </w:rPr>
      </w:pPr>
      <w:r>
        <w:rPr>
          <w:rFonts w:cstheme="minorHAnsi"/>
        </w:rPr>
        <w:t>H</w:t>
      </w:r>
      <w:r>
        <w:rPr>
          <w:rFonts w:cstheme="minorHAnsi"/>
          <w:lang w:val="el-GR"/>
        </w:rPr>
        <w:t xml:space="preserve"> ποσότητα (σε </w:t>
      </w:r>
      <w:r>
        <w:rPr>
          <w:rFonts w:cstheme="minorHAnsi"/>
        </w:rPr>
        <w:t>mol</w:t>
      </w:r>
      <w:r>
        <w:rPr>
          <w:rFonts w:cstheme="minorHAnsi"/>
          <w:lang w:val="el-GR"/>
        </w:rPr>
        <w:t xml:space="preserve">) του </w:t>
      </w:r>
      <w:bookmarkStart w:id="73" w:name="_Hlk71214265"/>
      <w:r>
        <w:rPr>
          <w:rFonts w:cstheme="minorHAnsi"/>
          <w:lang w:val="el-GR"/>
        </w:rPr>
        <w:t>Α</w:t>
      </w:r>
      <w:r>
        <w:rPr>
          <w:rFonts w:cstheme="minorHAnsi"/>
        </w:rPr>
        <w:t>gNO</w:t>
      </w:r>
      <w:r>
        <w:rPr>
          <w:rFonts w:cstheme="minorHAnsi"/>
          <w:vertAlign w:val="subscript"/>
          <w:lang w:val="el-GR"/>
        </w:rPr>
        <w:t>3</w:t>
      </w:r>
      <w:bookmarkEnd w:id="73"/>
      <w:r>
        <w:rPr>
          <w:rFonts w:cstheme="minorHAnsi"/>
          <w:vertAlign w:val="subscript"/>
          <w:lang w:val="el-GR"/>
        </w:rPr>
        <w:t xml:space="preserve">   </w:t>
      </w:r>
      <w:r>
        <w:rPr>
          <w:rFonts w:cstheme="minorHAnsi"/>
          <w:lang w:val="el-GR"/>
        </w:rPr>
        <w:t xml:space="preserve">που περιέχει είναι:  </w:t>
      </w:r>
    </w:p>
    <w:p w14:paraId="6A01DF21" w14:textId="77777777" w:rsidR="00596A9C" w:rsidRDefault="00000000">
      <w:pPr>
        <w:pStyle w:val="TrapezaThematonStyle"/>
        <w:spacing w:line="360" w:lineRule="auto"/>
        <w:jc w:val="both"/>
        <w:rPr>
          <w:rFonts w:cstheme="minorHAnsi"/>
          <w:lang w:val="el-GR"/>
        </w:rPr>
      </w:pPr>
      <m:oMathPara>
        <m:oMath>
          <m:sSub>
            <m:sSubPr>
              <m:ctrlPr>
                <w:rPr>
                  <w:rFonts w:ascii="Cambria Math" w:hAnsi="Cambria Math" w:cstheme="minorHAnsi"/>
                  <w:i/>
                  <w:lang w:val="el-GR"/>
                </w:rPr>
              </m:ctrlPr>
            </m:sSubPr>
            <m:e>
              <m:r>
                <w:rPr>
                  <w:rFonts w:ascii="Cambria Math" w:eastAsia="Cambria Math" w:hAnsi="Cambria Math" w:cstheme="minorHAnsi"/>
                  <w:lang w:val="el-GR"/>
                </w:rPr>
                <m:t>n</m:t>
              </m:r>
            </m:e>
            <m:sub>
              <m:sSub>
                <m:sSubPr>
                  <m:ctrlPr>
                    <w:rPr>
                      <w:rFonts w:ascii="Cambria Math" w:hAnsi="Cambria Math" w:cstheme="minorHAnsi"/>
                      <w:lang w:val="el-GR"/>
                    </w:rPr>
                  </m:ctrlPr>
                </m:sSubPr>
                <m:e>
                  <m:r>
                    <m:rPr>
                      <m:sty m:val="p"/>
                    </m:rPr>
                    <w:rPr>
                      <w:rFonts w:ascii="Cambria Math" w:hAnsi="Cambria Math" w:cstheme="minorHAnsi"/>
                      <w:lang w:val="el-GR"/>
                    </w:rPr>
                    <m:t>AgNO</m:t>
                  </m:r>
                </m:e>
                <m:sub>
                  <m:r>
                    <m:rPr>
                      <m:sty m:val="p"/>
                    </m:rPr>
                    <w:rPr>
                      <w:rFonts w:ascii="Cambria Math" w:hAnsi="Cambria Math" w:cstheme="minorHAnsi"/>
                      <w:lang w:val="el-GR"/>
                    </w:rPr>
                    <m:t>3</m:t>
                  </m:r>
                </m:sub>
              </m:sSub>
            </m:sub>
          </m:sSub>
          <m:r>
            <w:rPr>
              <w:rFonts w:ascii="Cambria Math" w:eastAsia="Cambria Math" w:hAnsi="Cambria Math" w:cstheme="minorHAnsi"/>
              <w:lang w:val="el-GR"/>
            </w:rPr>
            <m:t xml:space="preserve">=c∙V=0,1 </m:t>
          </m:r>
          <m:f>
            <m:fPr>
              <m:ctrlPr>
                <w:rPr>
                  <w:rFonts w:ascii="Cambria Math" w:hAnsi="Cambria Math" w:cstheme="minorHAnsi"/>
                  <w:i/>
                  <w:lang w:val="el-GR"/>
                </w:rPr>
              </m:ctrlPr>
            </m:fPr>
            <m:num>
              <m:r>
                <w:rPr>
                  <w:rFonts w:ascii="Cambria Math" w:eastAsia="Cambria Math" w:hAnsi="Cambria Math" w:cstheme="minorHAnsi"/>
                </w:rPr>
                <m:t>mol</m:t>
              </m:r>
            </m:num>
            <m:den>
              <m:r>
                <w:rPr>
                  <w:rFonts w:ascii="Cambria Math" w:eastAsia="Cambria Math" w:hAnsi="Cambria Math" w:cstheme="minorHAnsi"/>
                </w:rPr>
                <m:t>L</m:t>
              </m:r>
            </m:den>
          </m:f>
          <m:r>
            <w:rPr>
              <w:rFonts w:ascii="Cambria Math" w:eastAsia="Cambria Math" w:hAnsi="Cambria Math" w:cstheme="minorHAnsi"/>
            </w:rPr>
            <m:t xml:space="preserve"> ⋅0,05 L=0,005 mol</m:t>
          </m:r>
        </m:oMath>
      </m:oMathPara>
    </w:p>
    <w:p w14:paraId="64D9DB7D" w14:textId="77777777" w:rsidR="00596A9C" w:rsidRDefault="00000000">
      <w:pPr>
        <w:pStyle w:val="TrapezaThematonStyle"/>
        <w:spacing w:line="360" w:lineRule="auto"/>
        <w:jc w:val="both"/>
        <w:rPr>
          <w:rFonts w:cstheme="minorHAnsi"/>
          <w:lang w:val="el-GR"/>
        </w:rPr>
      </w:pPr>
      <w:bookmarkStart w:id="74" w:name="_Hlk71214476"/>
      <w:r>
        <w:rPr>
          <w:rFonts w:cstheme="minorHAnsi"/>
          <w:iCs/>
          <w:lang w:val="el-GR"/>
        </w:rPr>
        <w:t xml:space="preserve">Επειδή, </w:t>
      </w:r>
      <w:r>
        <w:rPr>
          <w:rFonts w:cstheme="minorHAnsi"/>
          <w:i/>
          <w:iCs/>
          <w:lang w:val="el-GR"/>
        </w:rPr>
        <w:t xml:space="preserve"> </w:t>
      </w:r>
      <w:r>
        <w:rPr>
          <w:rFonts w:cstheme="minorHAnsi"/>
          <w:i/>
          <w:iCs/>
        </w:rPr>
        <w:t>M</w:t>
      </w:r>
      <w:r>
        <w:rPr>
          <w:rFonts w:cstheme="minorHAnsi"/>
          <w:iCs/>
          <w:vertAlign w:val="subscript"/>
        </w:rPr>
        <w:t>r</w:t>
      </w:r>
      <w:r>
        <w:rPr>
          <w:rFonts w:cstheme="minorHAnsi"/>
          <w:iCs/>
          <w:vertAlign w:val="subscript"/>
          <w:lang w:val="el-GR"/>
        </w:rPr>
        <w:t>,</w:t>
      </w:r>
      <w:bookmarkStart w:id="75" w:name="_Hlk71214494"/>
      <w:r>
        <w:rPr>
          <w:rFonts w:cstheme="minorHAnsi"/>
          <w:vertAlign w:val="subscript"/>
          <w:lang w:val="el-GR"/>
        </w:rPr>
        <w:t>Α</w:t>
      </w:r>
      <w:r>
        <w:rPr>
          <w:rFonts w:cstheme="minorHAnsi"/>
          <w:vertAlign w:val="subscript"/>
        </w:rPr>
        <w:t>gNO</w:t>
      </w:r>
      <w:r>
        <w:rPr>
          <w:rFonts w:cstheme="minorHAnsi"/>
          <w:position w:val="-4"/>
          <w:vertAlign w:val="subscript"/>
          <w:lang w:val="el-GR"/>
        </w:rPr>
        <w:t>3</w:t>
      </w:r>
      <w:bookmarkEnd w:id="75"/>
      <w:r>
        <w:rPr>
          <w:rFonts w:cstheme="minorHAnsi"/>
          <w:iCs/>
          <w:vertAlign w:val="subscript"/>
          <w:lang w:val="el-GR"/>
        </w:rPr>
        <w:t xml:space="preserve">  </w:t>
      </w:r>
      <w:bookmarkEnd w:id="74"/>
      <w:r>
        <w:rPr>
          <w:rFonts w:cstheme="minorHAnsi"/>
          <w:iCs/>
          <w:lang w:val="el-GR"/>
        </w:rPr>
        <w:t>=1</w:t>
      </w:r>
      <w:r>
        <w:rPr>
          <w:rFonts w:ascii="Cambria Math" w:hAnsi="Cambria Math" w:cs="Cambria Math"/>
          <w:iCs/>
          <w:lang w:val="el-GR"/>
        </w:rPr>
        <w:t>⋅</w:t>
      </w:r>
      <w:r>
        <w:rPr>
          <w:rFonts w:cstheme="minorHAnsi"/>
          <w:iCs/>
          <w:lang w:val="el-GR"/>
        </w:rPr>
        <w:t>108 + 1</w:t>
      </w:r>
      <w:r>
        <w:rPr>
          <w:rFonts w:ascii="Cambria Math" w:hAnsi="Cambria Math" w:cs="Cambria Math"/>
          <w:iCs/>
          <w:lang w:val="el-GR"/>
        </w:rPr>
        <w:t>⋅</w:t>
      </w:r>
      <w:r>
        <w:rPr>
          <w:rFonts w:cstheme="minorHAnsi"/>
          <w:iCs/>
          <w:lang w:val="el-GR"/>
        </w:rPr>
        <w:t>14 + 3</w:t>
      </w:r>
      <w:r>
        <w:rPr>
          <w:rFonts w:ascii="Cambria Math" w:hAnsi="Cambria Math" w:cs="Cambria Math"/>
          <w:iCs/>
          <w:lang w:val="el-GR"/>
        </w:rPr>
        <w:t>⋅</w:t>
      </w:r>
      <w:r>
        <w:rPr>
          <w:rFonts w:cstheme="minorHAnsi"/>
          <w:iCs/>
          <w:lang w:val="el-GR"/>
        </w:rPr>
        <w:t xml:space="preserve">16 = 170, η μάζα αυτής της ποσότητας </w:t>
      </w:r>
      <w:bookmarkStart w:id="76" w:name="_Hlk71214341"/>
      <w:r>
        <w:rPr>
          <w:rFonts w:cstheme="minorHAnsi"/>
          <w:lang w:val="el-GR"/>
        </w:rPr>
        <w:t>Α</w:t>
      </w:r>
      <w:r>
        <w:rPr>
          <w:rFonts w:cstheme="minorHAnsi"/>
        </w:rPr>
        <w:t>gNO</w:t>
      </w:r>
      <w:r>
        <w:rPr>
          <w:rFonts w:cstheme="minorHAnsi"/>
          <w:vertAlign w:val="subscript"/>
          <w:lang w:val="el-GR"/>
        </w:rPr>
        <w:t>3</w:t>
      </w:r>
      <w:bookmarkEnd w:id="76"/>
      <w:r>
        <w:rPr>
          <w:rFonts w:cstheme="minorHAnsi"/>
          <w:vertAlign w:val="subscript"/>
          <w:lang w:val="el-GR"/>
        </w:rPr>
        <w:t xml:space="preserve"> </w:t>
      </w:r>
      <w:r>
        <w:rPr>
          <w:rFonts w:cstheme="minorHAnsi"/>
          <w:lang w:val="el-GR"/>
        </w:rPr>
        <w:t xml:space="preserve">είναι: </w:t>
      </w:r>
    </w:p>
    <w:p w14:paraId="14C636D6" w14:textId="77777777" w:rsidR="00596A9C" w:rsidRDefault="00000000">
      <w:pPr>
        <w:pStyle w:val="TrapezaThematonStyle"/>
        <w:spacing w:line="360" w:lineRule="auto"/>
        <w:jc w:val="both"/>
        <w:rPr>
          <w:rFonts w:cstheme="minorHAnsi"/>
          <w:i/>
          <w:lang w:val="el-GR"/>
        </w:rPr>
      </w:pPr>
      <w:r>
        <w:rPr>
          <w:rFonts w:cstheme="minorHAnsi"/>
        </w:rPr>
        <w:t>m</w:t>
      </w:r>
      <w:r>
        <w:rPr>
          <w:rFonts w:cstheme="minorHAnsi"/>
          <w:lang w:val="el-GR"/>
        </w:rPr>
        <w:t xml:space="preserve"> = </w:t>
      </w:r>
      <w:r>
        <w:rPr>
          <w:rFonts w:cstheme="minorHAnsi"/>
        </w:rPr>
        <w:t>n</w:t>
      </w:r>
      <w:r>
        <w:rPr>
          <w:rFonts w:ascii="Cambria Math" w:hAnsi="Cambria Math" w:cs="Cambria Math"/>
          <w:lang w:val="el-GR"/>
        </w:rPr>
        <w:t>⋅</w:t>
      </w:r>
      <w:r>
        <w:rPr>
          <w:rFonts w:cstheme="minorHAnsi"/>
          <w:lang w:val="el-GR"/>
        </w:rPr>
        <w:t xml:space="preserve"> </w:t>
      </w:r>
      <w:r>
        <w:rPr>
          <w:rFonts w:cstheme="minorHAnsi"/>
          <w:iCs/>
        </w:rPr>
        <w:t>M</w:t>
      </w:r>
      <w:r>
        <w:rPr>
          <w:rFonts w:cstheme="minorHAnsi"/>
          <w:iCs/>
          <w:vertAlign w:val="subscript"/>
        </w:rPr>
        <w:t>r</w:t>
      </w:r>
      <w:r>
        <w:rPr>
          <w:rFonts w:cstheme="minorHAnsi"/>
          <w:lang w:val="el-GR"/>
        </w:rPr>
        <w:t xml:space="preserve"> = (0,005 </w:t>
      </w:r>
      <w:r>
        <w:rPr>
          <w:rFonts w:eastAsia="Arial Unicode MS" w:cstheme="minorHAnsi"/>
          <w:lang w:val="el-GR"/>
        </w:rPr>
        <w:t xml:space="preserve">·170) </w:t>
      </w:r>
      <w:r>
        <w:rPr>
          <w:rFonts w:eastAsia="Arial Unicode MS" w:cstheme="minorHAnsi"/>
        </w:rPr>
        <w:t>g</w:t>
      </w:r>
      <w:r>
        <w:rPr>
          <w:rFonts w:cstheme="minorHAnsi"/>
          <w:lang w:val="el-GR"/>
        </w:rPr>
        <w:t xml:space="preserve"> = 0,85 </w:t>
      </w:r>
      <w:r>
        <w:rPr>
          <w:rFonts w:cstheme="minorHAnsi"/>
        </w:rPr>
        <w:t>g</w:t>
      </w:r>
      <w:r>
        <w:rPr>
          <w:rFonts w:cstheme="minorHAnsi"/>
          <w:lang w:val="el-GR"/>
        </w:rPr>
        <w:t>.</w:t>
      </w:r>
    </w:p>
    <w:p w14:paraId="13325CDA" w14:textId="77777777" w:rsidR="00596A9C" w:rsidRDefault="00000000">
      <w:pPr>
        <w:pStyle w:val="TrapezaThematonStyle"/>
        <w:spacing w:line="360" w:lineRule="auto"/>
        <w:jc w:val="both"/>
        <w:rPr>
          <w:rFonts w:eastAsiaTheme="minorEastAsia" w:cstheme="minorHAnsi"/>
          <w:iCs/>
          <w:lang w:val="el-GR"/>
        </w:rPr>
      </w:pPr>
      <w:r>
        <w:rPr>
          <w:rFonts w:cstheme="minorHAnsi"/>
        </w:rPr>
        <w:t>H</w:t>
      </w:r>
      <w:r>
        <w:rPr>
          <w:rFonts w:cstheme="minorHAnsi"/>
          <w:lang w:val="el-GR"/>
        </w:rPr>
        <w:t xml:space="preserve"> μάζα του </w:t>
      </w:r>
      <w:bookmarkStart w:id="77" w:name="_Hlk71214906"/>
      <w:r>
        <w:rPr>
          <w:rFonts w:cstheme="minorHAnsi"/>
          <w:lang w:val="el-GR"/>
        </w:rPr>
        <w:t>Α</w:t>
      </w:r>
      <w:r>
        <w:rPr>
          <w:rFonts w:cstheme="minorHAnsi"/>
        </w:rPr>
        <w:t>gNO</w:t>
      </w:r>
      <w:r>
        <w:rPr>
          <w:rFonts w:cstheme="minorHAnsi"/>
          <w:vertAlign w:val="subscript"/>
          <w:lang w:val="el-GR"/>
        </w:rPr>
        <w:t>3</w:t>
      </w:r>
      <w:bookmarkEnd w:id="77"/>
      <w:r>
        <w:rPr>
          <w:rFonts w:cstheme="minorHAnsi"/>
          <w:vertAlign w:val="subscript"/>
          <w:lang w:val="el-GR"/>
        </w:rPr>
        <w:t xml:space="preserve">   </w:t>
      </w:r>
      <w:r>
        <w:rPr>
          <w:rFonts w:cstheme="minorHAnsi"/>
          <w:lang w:val="el-GR"/>
        </w:rPr>
        <w:t xml:space="preserve">που περιέχεται σε 50 </w:t>
      </w:r>
      <w:r>
        <w:rPr>
          <w:rFonts w:cstheme="minorHAnsi"/>
        </w:rPr>
        <w:t>mL</w:t>
      </w:r>
      <w:r>
        <w:rPr>
          <w:rFonts w:cstheme="minorHAnsi"/>
          <w:lang w:val="el-GR"/>
        </w:rPr>
        <w:t xml:space="preserve"> διαλύματος Δ2 είναι </w:t>
      </w:r>
      <m:oMath>
        <m:r>
          <w:rPr>
            <w:rFonts w:ascii="Cambria Math" w:eastAsia="Cambria Math" w:hAnsi="Cambria Math" w:cstheme="minorHAnsi"/>
            <w:lang w:val="el-GR"/>
          </w:rPr>
          <m:t>0,85 g.</m:t>
        </m:r>
      </m:oMath>
    </w:p>
    <w:p w14:paraId="0E20D803" w14:textId="77777777" w:rsidR="00596A9C" w:rsidRDefault="00000000">
      <w:pPr>
        <w:pStyle w:val="TrapezaThematonStyle"/>
        <w:spacing w:line="360" w:lineRule="auto"/>
        <w:jc w:val="both"/>
        <w:rPr>
          <w:rFonts w:cstheme="minorHAnsi"/>
          <w:b/>
          <w:bCs/>
          <w:lang w:val="el-GR"/>
        </w:rPr>
      </w:pPr>
      <w:r>
        <w:rPr>
          <w:rFonts w:cstheme="minorHAnsi"/>
          <w:b/>
          <w:bCs/>
          <w:lang w:val="el-GR"/>
        </w:rPr>
        <w:t xml:space="preserve">γ) </w:t>
      </w:r>
      <w:r>
        <w:rPr>
          <w:rFonts w:cstheme="minorHAnsi"/>
          <w:bCs/>
          <w:lang w:val="el-GR"/>
        </w:rPr>
        <w:t>Έστω ότι θα χρειαστούμε</w:t>
      </w:r>
      <w:r>
        <w:rPr>
          <w:rFonts w:cstheme="minorHAnsi"/>
          <w:b/>
          <w:bCs/>
          <w:lang w:val="el-GR"/>
        </w:rPr>
        <w:t xml:space="preserve"> </w:t>
      </w:r>
      <w:r>
        <w:rPr>
          <w:rFonts w:cstheme="minorHAnsi"/>
        </w:rPr>
        <w:t>V</w:t>
      </w:r>
      <w:r>
        <w:rPr>
          <w:rFonts w:cstheme="minorHAnsi"/>
          <w:vertAlign w:val="subscript"/>
          <w:lang w:val="el-GR"/>
        </w:rPr>
        <w:t>Δ2</w:t>
      </w:r>
      <w:r>
        <w:rPr>
          <w:rFonts w:cstheme="minorHAnsi"/>
          <w:lang w:val="el-GR"/>
        </w:rPr>
        <w:t xml:space="preserve"> </w:t>
      </w:r>
      <w:r>
        <w:rPr>
          <w:rFonts w:cstheme="minorHAnsi"/>
        </w:rPr>
        <w:t>mL</w:t>
      </w:r>
      <w:r>
        <w:rPr>
          <w:rFonts w:cstheme="minorHAnsi"/>
          <w:lang w:val="el-GR"/>
        </w:rPr>
        <w:t xml:space="preserve"> από το διάλυμα Δ2 και </w:t>
      </w:r>
      <w:r>
        <w:rPr>
          <w:rFonts w:cstheme="minorHAnsi"/>
        </w:rPr>
        <w:t>V</w:t>
      </w:r>
      <w:r>
        <w:rPr>
          <w:rFonts w:cstheme="minorHAnsi"/>
          <w:vertAlign w:val="subscript"/>
          <w:lang w:val="el-GR"/>
        </w:rPr>
        <w:t>Η</w:t>
      </w:r>
      <w:r>
        <w:rPr>
          <w:rFonts w:cstheme="minorHAnsi"/>
          <w:position w:val="-4"/>
          <w:vertAlign w:val="subscript"/>
          <w:lang w:val="el-GR"/>
        </w:rPr>
        <w:t>2</w:t>
      </w:r>
      <w:r>
        <w:rPr>
          <w:rFonts w:cstheme="minorHAnsi"/>
          <w:vertAlign w:val="subscript"/>
          <w:lang w:val="el-GR"/>
        </w:rPr>
        <w:t>Ο</w:t>
      </w:r>
      <w:r>
        <w:rPr>
          <w:rFonts w:cstheme="minorHAnsi"/>
          <w:lang w:val="el-GR"/>
        </w:rPr>
        <w:t xml:space="preserve"> </w:t>
      </w:r>
      <w:r>
        <w:rPr>
          <w:rFonts w:cstheme="minorHAnsi"/>
        </w:rPr>
        <w:t>mL</w:t>
      </w:r>
      <w:r>
        <w:rPr>
          <w:rFonts w:cstheme="minorHAnsi"/>
          <w:lang w:val="el-GR"/>
        </w:rPr>
        <w:t xml:space="preserve"> νερού.</w:t>
      </w:r>
    </w:p>
    <w:p w14:paraId="1D0BA323" w14:textId="77777777" w:rsidR="00596A9C" w:rsidRDefault="00000000">
      <w:pPr>
        <w:pStyle w:val="TrapezaThematonStyle"/>
        <w:spacing w:line="360" w:lineRule="auto"/>
        <w:jc w:val="both"/>
        <w:rPr>
          <w:rFonts w:cstheme="minorHAnsi"/>
          <w:lang w:val="el-GR"/>
        </w:rPr>
      </w:pPr>
      <w:r>
        <w:rPr>
          <w:rFonts w:cstheme="minorHAnsi"/>
          <w:lang w:val="el-GR"/>
        </w:rPr>
        <w:t xml:space="preserve">Διάλυμα Δ2: </w:t>
      </w:r>
      <w:r>
        <w:rPr>
          <w:rFonts w:cstheme="minorHAnsi"/>
          <w:i/>
          <w:iCs/>
        </w:rPr>
        <w:t>c</w:t>
      </w:r>
      <w:r>
        <w:rPr>
          <w:rFonts w:cstheme="minorHAnsi"/>
          <w:vertAlign w:val="subscript"/>
          <w:lang w:val="el-GR"/>
        </w:rPr>
        <w:t>Δ2</w:t>
      </w:r>
      <w:r>
        <w:rPr>
          <w:rFonts w:cstheme="minorHAnsi"/>
          <w:lang w:val="el-GR"/>
        </w:rPr>
        <w:t xml:space="preserve"> = 0, 1 </w:t>
      </w:r>
      <w:r>
        <w:rPr>
          <w:rFonts w:cstheme="minorHAnsi"/>
        </w:rPr>
        <w:t>M</w:t>
      </w:r>
      <w:r>
        <w:rPr>
          <w:rFonts w:cstheme="minorHAnsi"/>
          <w:lang w:val="el-GR"/>
        </w:rPr>
        <w:t xml:space="preserve"> και </w:t>
      </w:r>
      <w:r>
        <w:rPr>
          <w:rFonts w:cstheme="minorHAnsi"/>
        </w:rPr>
        <w:t>V</w:t>
      </w:r>
      <w:r>
        <w:rPr>
          <w:rFonts w:cstheme="minorHAnsi"/>
          <w:vertAlign w:val="subscript"/>
          <w:lang w:val="el-GR"/>
        </w:rPr>
        <w:t>Δ2</w:t>
      </w:r>
      <w:r>
        <w:rPr>
          <w:rFonts w:cstheme="minorHAnsi"/>
          <w:lang w:val="el-GR"/>
        </w:rPr>
        <w:t xml:space="preserve"> </w:t>
      </w:r>
      <w:r>
        <w:rPr>
          <w:rFonts w:cstheme="minorHAnsi"/>
        </w:rPr>
        <w:t>mL</w:t>
      </w:r>
      <w:r>
        <w:rPr>
          <w:rFonts w:cstheme="minorHAnsi"/>
          <w:lang w:val="el-GR"/>
        </w:rPr>
        <w:t>.</w:t>
      </w:r>
    </w:p>
    <w:p w14:paraId="627E4A75" w14:textId="77777777" w:rsidR="00596A9C" w:rsidRDefault="00000000">
      <w:pPr>
        <w:pStyle w:val="TrapezaThematonStyle"/>
        <w:spacing w:line="360" w:lineRule="auto"/>
        <w:jc w:val="both"/>
        <w:rPr>
          <w:rFonts w:eastAsiaTheme="minorEastAsia" w:cstheme="minorHAnsi"/>
          <w:lang w:val="el-GR"/>
        </w:rPr>
      </w:pPr>
      <w:r>
        <w:rPr>
          <w:rFonts w:cstheme="minorHAnsi"/>
          <w:lang w:val="el-GR"/>
        </w:rPr>
        <w:t xml:space="preserve">Διάλυμα Δ1: </w:t>
      </w:r>
      <w:r>
        <w:rPr>
          <w:rFonts w:cstheme="minorHAnsi"/>
          <w:i/>
          <w:iCs/>
        </w:rPr>
        <w:t>c</w:t>
      </w:r>
      <w:r>
        <w:rPr>
          <w:rFonts w:cstheme="minorHAnsi"/>
          <w:vertAlign w:val="subscript"/>
          <w:lang w:val="el-GR"/>
        </w:rPr>
        <w:t>Δ1</w:t>
      </w:r>
      <w:r>
        <w:rPr>
          <w:rFonts w:cstheme="minorHAnsi"/>
          <w:lang w:val="el-GR"/>
        </w:rPr>
        <w:t xml:space="preserve"> = </w:t>
      </w:r>
      <w:bookmarkStart w:id="78" w:name="_Hlk76665429"/>
      <w:r>
        <w:rPr>
          <w:rFonts w:cstheme="minorHAnsi"/>
          <w:lang w:val="el-GR"/>
        </w:rPr>
        <w:t xml:space="preserve">0,05 </w:t>
      </w:r>
      <w:r>
        <w:rPr>
          <w:rFonts w:cstheme="minorHAnsi"/>
        </w:rPr>
        <w:t>M</w:t>
      </w:r>
      <w:r>
        <w:rPr>
          <w:rFonts w:cstheme="minorHAnsi"/>
          <w:lang w:val="el-GR"/>
        </w:rPr>
        <w:t xml:space="preserve"> </w:t>
      </w:r>
      <w:bookmarkEnd w:id="78"/>
      <w:r>
        <w:rPr>
          <w:rFonts w:cstheme="minorHAnsi"/>
          <w:lang w:val="el-GR"/>
        </w:rPr>
        <w:t xml:space="preserve">και </w:t>
      </w:r>
      <w:r>
        <w:rPr>
          <w:rFonts w:cstheme="minorHAnsi"/>
        </w:rPr>
        <w:t>V</w:t>
      </w:r>
      <w:r>
        <w:rPr>
          <w:rFonts w:cstheme="minorHAnsi"/>
          <w:vertAlign w:val="subscript"/>
          <w:lang w:val="el-GR"/>
        </w:rPr>
        <w:t>Δ1</w:t>
      </w:r>
      <w:r>
        <w:rPr>
          <w:rFonts w:cstheme="minorHAnsi"/>
          <w:lang w:val="el-GR"/>
        </w:rPr>
        <w:t xml:space="preserve"> = 250 </w:t>
      </w:r>
      <w:r>
        <w:rPr>
          <w:rFonts w:cstheme="minorHAnsi"/>
        </w:rPr>
        <w:t>m</w:t>
      </w:r>
      <w:r>
        <w:rPr>
          <w:rFonts w:eastAsiaTheme="minorEastAsia" w:cstheme="minorHAnsi"/>
        </w:rPr>
        <w:t>L</w:t>
      </w:r>
      <w:r>
        <w:rPr>
          <w:rFonts w:eastAsiaTheme="minorEastAsia" w:cstheme="minorHAnsi"/>
          <w:lang w:val="el-GR"/>
        </w:rPr>
        <w:t xml:space="preserve"> = (</w:t>
      </w:r>
      <w:r>
        <w:rPr>
          <w:rFonts w:cstheme="minorHAnsi"/>
        </w:rPr>
        <w:t>V</w:t>
      </w:r>
      <w:r>
        <w:rPr>
          <w:rFonts w:cstheme="minorHAnsi"/>
          <w:vertAlign w:val="subscript"/>
          <w:lang w:val="el-GR"/>
        </w:rPr>
        <w:t>Δ2</w:t>
      </w:r>
      <w:r>
        <w:rPr>
          <w:rFonts w:eastAsiaTheme="minorEastAsia" w:cstheme="minorHAnsi"/>
          <w:lang w:val="el-GR"/>
        </w:rPr>
        <w:t xml:space="preserve"> + </w:t>
      </w:r>
      <w:r>
        <w:rPr>
          <w:rFonts w:cstheme="minorHAnsi"/>
        </w:rPr>
        <w:t>V</w:t>
      </w:r>
      <w:r>
        <w:rPr>
          <w:rFonts w:cstheme="minorHAnsi"/>
          <w:vertAlign w:val="subscript"/>
          <w:lang w:val="el-GR"/>
        </w:rPr>
        <w:t>Η</w:t>
      </w:r>
      <w:r>
        <w:rPr>
          <w:rFonts w:cstheme="minorHAnsi"/>
          <w:position w:val="-4"/>
          <w:vertAlign w:val="subscript"/>
          <w:lang w:val="el-GR"/>
        </w:rPr>
        <w:t>2</w:t>
      </w:r>
      <w:r>
        <w:rPr>
          <w:rFonts w:cstheme="minorHAnsi"/>
          <w:vertAlign w:val="subscript"/>
          <w:lang w:val="el-GR"/>
        </w:rPr>
        <w:t>Ο</w:t>
      </w:r>
      <w:r>
        <w:rPr>
          <w:rFonts w:cstheme="minorHAnsi"/>
          <w:lang w:val="el-GR"/>
        </w:rPr>
        <w:t xml:space="preserve">) </w:t>
      </w:r>
      <w:r>
        <w:rPr>
          <w:rFonts w:cstheme="minorHAnsi"/>
        </w:rPr>
        <w:t>mL</w:t>
      </w:r>
      <w:r>
        <w:rPr>
          <w:rFonts w:cstheme="minorHAnsi"/>
          <w:lang w:val="el-GR"/>
        </w:rPr>
        <w:t>.</w:t>
      </w:r>
    </w:p>
    <w:p w14:paraId="21FB550E" w14:textId="77777777" w:rsidR="00596A9C" w:rsidRDefault="00000000">
      <w:pPr>
        <w:pStyle w:val="TrapezaThematonStyle"/>
        <w:spacing w:line="360" w:lineRule="auto"/>
        <w:jc w:val="both"/>
        <w:rPr>
          <w:rFonts w:eastAsiaTheme="minorEastAsia" w:cstheme="minorHAnsi"/>
          <w:lang w:val="el-GR"/>
        </w:rPr>
      </w:pPr>
      <w:r>
        <w:rPr>
          <w:rFonts w:eastAsiaTheme="minorEastAsia" w:cstheme="minorHAnsi"/>
          <w:lang w:val="el-GR"/>
        </w:rPr>
        <w:t>Πρόκειται για αραίωση του διαλύματος Δ1 και την παρασκευή διαλύματος Δ2, άρα</w:t>
      </w:r>
    </w:p>
    <w:p w14:paraId="41FAB8CD" w14:textId="77777777" w:rsidR="00596A9C" w:rsidRDefault="00000000">
      <w:pPr>
        <w:pStyle w:val="TrapezaThematonStyle"/>
        <w:spacing w:line="360" w:lineRule="auto"/>
        <w:jc w:val="both"/>
        <w:rPr>
          <w:rFonts w:eastAsiaTheme="minorEastAsia" w:cstheme="minorHAnsi"/>
          <w:lang w:val="el-GR"/>
        </w:rPr>
      </w:pPr>
      <m:oMathPara>
        <m:oMath>
          <m:sSub>
            <m:sSubPr>
              <m:ctrlPr>
                <w:rPr>
                  <w:rFonts w:ascii="Cambria Math" w:eastAsiaTheme="minorEastAsia" w:hAnsi="Cambria Math" w:cstheme="minorHAnsi"/>
                  <w:lang w:val="el-GR"/>
                </w:rPr>
              </m:ctrlPr>
            </m:sSubPr>
            <m:e>
              <m:r>
                <w:rPr>
                  <w:rFonts w:ascii="Cambria Math" w:eastAsia="Cambria Math" w:hAnsi="Cambria Math" w:cstheme="minorHAnsi"/>
                  <w:lang w:val="el-GR"/>
                </w:rPr>
                <m:t>n</m:t>
              </m:r>
            </m:e>
            <m:sub>
              <m:sSub>
                <m:sSubPr>
                  <m:ctrlPr>
                    <w:rPr>
                      <w:rFonts w:ascii="Cambria Math" w:eastAsiaTheme="minorEastAsia" w:hAnsi="Cambria Math" w:cstheme="minorHAnsi"/>
                      <w:lang w:val="el-GR"/>
                    </w:rPr>
                  </m:ctrlPr>
                </m:sSubPr>
                <m:e>
                  <m:r>
                    <m:rPr>
                      <m:sty m:val="p"/>
                    </m:rPr>
                    <w:rPr>
                      <w:rFonts w:ascii="Cambria Math" w:eastAsiaTheme="minorEastAsia" w:hAnsi="Cambria Math" w:cstheme="minorHAnsi"/>
                      <w:lang w:val="el-GR"/>
                    </w:rPr>
                    <m:t>ΑgNO</m:t>
                  </m:r>
                </m:e>
                <m:sub>
                  <m:r>
                    <m:rPr>
                      <m:sty m:val="p"/>
                    </m:rPr>
                    <w:rPr>
                      <w:rFonts w:ascii="Cambria Math" w:eastAsiaTheme="minorEastAsia" w:hAnsi="Cambria Math" w:cstheme="minorHAnsi"/>
                      <w:lang w:val="el-GR"/>
                    </w:rPr>
                    <m:t>3</m:t>
                  </m:r>
                </m:sub>
              </m:sSub>
              <m:r>
                <m:rPr>
                  <m:sty m:val="p"/>
                </m:rPr>
                <w:rPr>
                  <w:rFonts w:ascii="Cambria Math" w:eastAsiaTheme="minorEastAsia" w:hAnsi="Cambria Math" w:cstheme="minorHAnsi"/>
                  <w:lang w:val="el-GR"/>
                </w:rPr>
                <m:t>,  Δ2</m:t>
              </m:r>
            </m:sub>
          </m:sSub>
          <m:r>
            <w:rPr>
              <w:rFonts w:ascii="Cambria Math" w:eastAsia="Cambria Math" w:hAnsi="Cambria Math" w:cstheme="minorHAnsi"/>
              <w:lang w:val="el-GR"/>
            </w:rPr>
            <m:t>=</m:t>
          </m:r>
          <m:sSub>
            <m:sSubPr>
              <m:ctrlPr>
                <w:rPr>
                  <w:rFonts w:ascii="Cambria Math" w:eastAsiaTheme="minorEastAsia" w:hAnsi="Cambria Math" w:cstheme="minorHAnsi"/>
                  <w:lang w:val="el-GR"/>
                </w:rPr>
              </m:ctrlPr>
            </m:sSubPr>
            <m:e>
              <m:r>
                <w:rPr>
                  <w:rFonts w:ascii="Cambria Math" w:eastAsia="Cambria Math" w:hAnsi="Cambria Math" w:cstheme="minorHAnsi"/>
                  <w:lang w:val="el-GR"/>
                </w:rPr>
                <m:t>n</m:t>
              </m:r>
            </m:e>
            <m:sub>
              <m:sSub>
                <m:sSubPr>
                  <m:ctrlPr>
                    <w:rPr>
                      <w:rFonts w:ascii="Cambria Math" w:eastAsiaTheme="minorEastAsia" w:hAnsi="Cambria Math" w:cstheme="minorHAnsi"/>
                      <w:lang w:val="el-GR"/>
                    </w:rPr>
                  </m:ctrlPr>
                </m:sSubPr>
                <m:e>
                  <m:r>
                    <m:rPr>
                      <m:sty m:val="p"/>
                    </m:rPr>
                    <w:rPr>
                      <w:rFonts w:ascii="Cambria Math" w:eastAsiaTheme="minorEastAsia" w:hAnsi="Cambria Math" w:cstheme="minorHAnsi"/>
                      <w:lang w:val="el-GR"/>
                    </w:rPr>
                    <m:t>ΑgNO</m:t>
                  </m:r>
                </m:e>
                <m:sub>
                  <m:r>
                    <m:rPr>
                      <m:sty m:val="p"/>
                    </m:rPr>
                    <w:rPr>
                      <w:rFonts w:ascii="Cambria Math" w:eastAsiaTheme="minorEastAsia" w:hAnsi="Cambria Math" w:cstheme="minorHAnsi"/>
                      <w:lang w:val="el-GR"/>
                    </w:rPr>
                    <m:t>3</m:t>
                  </m:r>
                </m:sub>
              </m:sSub>
              <m:r>
                <m:rPr>
                  <m:sty m:val="p"/>
                </m:rPr>
                <w:rPr>
                  <w:rFonts w:ascii="Cambria Math" w:eastAsiaTheme="minorEastAsia" w:hAnsi="Cambria Math" w:cstheme="minorHAnsi"/>
                  <w:lang w:val="el-GR"/>
                </w:rPr>
                <m:t>,  Δ1</m:t>
              </m:r>
            </m:sub>
          </m:sSub>
          <m:r>
            <w:rPr>
              <w:rFonts w:ascii="Cambria Math" w:eastAsia="Cambria Math" w:hAnsi="Cambria Math" w:cstheme="minorHAnsi"/>
              <w:lang w:val="el-GR"/>
            </w:rPr>
            <m:t>⇒</m:t>
          </m:r>
          <m:sSub>
            <m:sSubPr>
              <m:ctrlPr>
                <w:rPr>
                  <w:rFonts w:ascii="Cambria Math" w:eastAsiaTheme="minorEastAsia" w:hAnsi="Cambria Math" w:cstheme="minorHAnsi"/>
                  <w:lang w:val="el-GR"/>
                </w:rPr>
              </m:ctrlPr>
            </m:sSubPr>
            <m:e>
              <m:r>
                <w:rPr>
                  <w:rFonts w:ascii="Cambria Math" w:eastAsia="Cambria Math" w:hAnsi="Cambria Math" w:cstheme="minorHAnsi"/>
                  <w:lang w:val="el-GR"/>
                </w:rPr>
                <m:t>c</m:t>
              </m:r>
            </m:e>
            <m:sub>
              <m:r>
                <m:rPr>
                  <m:sty m:val="p"/>
                </m:rPr>
                <w:rPr>
                  <w:rFonts w:ascii="Cambria Math" w:eastAsiaTheme="minorEastAsia" w:hAnsi="Cambria Math" w:cstheme="minorHAnsi"/>
                  <w:lang w:val="el-GR"/>
                </w:rPr>
                <m:t>Δ2</m:t>
              </m:r>
            </m:sub>
          </m:sSub>
          <m:r>
            <w:rPr>
              <w:rFonts w:ascii="Cambria Math" w:eastAsia="Cambria Math" w:hAnsi="Cambria Math" w:cstheme="minorHAnsi"/>
              <w:lang w:val="el-GR"/>
            </w:rPr>
            <m:t>∙</m:t>
          </m:r>
          <m:sSub>
            <m:sSubPr>
              <m:ctrlPr>
                <w:rPr>
                  <w:rFonts w:ascii="Cambria Math" w:eastAsiaTheme="minorEastAsia" w:hAnsi="Cambria Math" w:cstheme="minorHAnsi"/>
                  <w:lang w:val="el-GR"/>
                </w:rPr>
              </m:ctrlPr>
            </m:sSubPr>
            <m:e>
              <m:r>
                <w:rPr>
                  <w:rFonts w:ascii="Cambria Math" w:eastAsia="Cambria Math" w:hAnsi="Cambria Math" w:cstheme="minorHAnsi"/>
                  <w:lang w:val="el-GR"/>
                </w:rPr>
                <m:t>V</m:t>
              </m:r>
            </m:e>
            <m:sub>
              <m:r>
                <m:rPr>
                  <m:sty m:val="p"/>
                </m:rPr>
                <w:rPr>
                  <w:rFonts w:ascii="Cambria Math" w:eastAsiaTheme="minorEastAsia" w:hAnsi="Cambria Math" w:cstheme="minorHAnsi"/>
                  <w:lang w:val="el-GR"/>
                </w:rPr>
                <m:t>Δ2</m:t>
              </m:r>
            </m:sub>
          </m:sSub>
          <m:r>
            <w:rPr>
              <w:rFonts w:ascii="Cambria Math" w:eastAsia="Cambria Math" w:hAnsi="Cambria Math" w:cstheme="minorHAnsi"/>
              <w:lang w:val="el-GR"/>
            </w:rPr>
            <m:t>=</m:t>
          </m:r>
          <m:sSub>
            <m:sSubPr>
              <m:ctrlPr>
                <w:rPr>
                  <w:rFonts w:ascii="Cambria Math" w:eastAsiaTheme="minorEastAsia" w:hAnsi="Cambria Math" w:cstheme="minorHAnsi"/>
                  <w:lang w:val="el-GR"/>
                </w:rPr>
              </m:ctrlPr>
            </m:sSubPr>
            <m:e>
              <m:r>
                <w:rPr>
                  <w:rFonts w:ascii="Cambria Math" w:eastAsia="Cambria Math" w:hAnsi="Cambria Math" w:cstheme="minorHAnsi"/>
                  <w:lang w:val="el-GR"/>
                </w:rPr>
                <m:t>c</m:t>
              </m:r>
            </m:e>
            <m:sub>
              <m:r>
                <m:rPr>
                  <m:sty m:val="p"/>
                </m:rPr>
                <w:rPr>
                  <w:rFonts w:ascii="Cambria Math" w:eastAsiaTheme="minorEastAsia" w:hAnsi="Cambria Math" w:cstheme="minorHAnsi"/>
                  <w:lang w:val="el-GR"/>
                </w:rPr>
                <m:t>Δ1</m:t>
              </m:r>
            </m:sub>
          </m:sSub>
          <m:r>
            <w:rPr>
              <w:rFonts w:ascii="Cambria Math" w:eastAsia="Cambria Math" w:hAnsi="Cambria Math" w:cstheme="minorHAnsi"/>
              <w:lang w:val="el-GR"/>
            </w:rPr>
            <m:t>∙</m:t>
          </m:r>
          <m:sSub>
            <m:sSubPr>
              <m:ctrlPr>
                <w:rPr>
                  <w:rFonts w:ascii="Cambria Math" w:eastAsiaTheme="minorEastAsia" w:hAnsi="Cambria Math" w:cstheme="minorHAnsi"/>
                  <w:lang w:val="el-GR"/>
                </w:rPr>
              </m:ctrlPr>
            </m:sSubPr>
            <m:e>
              <m:r>
                <w:rPr>
                  <w:rFonts w:ascii="Cambria Math" w:eastAsia="Cambria Math" w:hAnsi="Cambria Math" w:cstheme="minorHAnsi"/>
                  <w:lang w:val="el-GR"/>
                </w:rPr>
                <m:t>V</m:t>
              </m:r>
            </m:e>
            <m:sub>
              <m:r>
                <m:rPr>
                  <m:sty m:val="p"/>
                </m:rPr>
                <w:rPr>
                  <w:rFonts w:ascii="Cambria Math" w:eastAsiaTheme="minorEastAsia" w:hAnsi="Cambria Math" w:cstheme="minorHAnsi"/>
                  <w:lang w:val="el-GR"/>
                </w:rPr>
                <m:t>Δ1</m:t>
              </m:r>
            </m:sub>
          </m:sSub>
          <m:r>
            <w:rPr>
              <w:rFonts w:ascii="Cambria Math" w:eastAsia="Cambria Math" w:hAnsi="Cambria Math" w:cstheme="minorHAnsi"/>
              <w:lang w:val="el-GR"/>
            </w:rPr>
            <m:t>⇒0,1 M∙</m:t>
          </m:r>
          <m:sSub>
            <m:sSubPr>
              <m:ctrlPr>
                <w:rPr>
                  <w:rFonts w:ascii="Cambria Math" w:eastAsiaTheme="minorEastAsia" w:hAnsi="Cambria Math" w:cstheme="minorHAnsi"/>
                  <w:lang w:val="el-GR"/>
                </w:rPr>
              </m:ctrlPr>
            </m:sSubPr>
            <m:e>
              <m:r>
                <w:rPr>
                  <w:rFonts w:ascii="Cambria Math" w:eastAsia="Cambria Math" w:hAnsi="Cambria Math" w:cstheme="minorHAnsi"/>
                  <w:lang w:val="el-GR"/>
                </w:rPr>
                <m:t>V</m:t>
              </m:r>
            </m:e>
            <m:sub>
              <m:r>
                <m:rPr>
                  <m:sty m:val="p"/>
                </m:rPr>
                <w:rPr>
                  <w:rFonts w:ascii="Cambria Math" w:eastAsiaTheme="minorEastAsia" w:hAnsi="Cambria Math" w:cstheme="minorHAnsi"/>
                  <w:lang w:val="el-GR"/>
                </w:rPr>
                <m:t>Δ2</m:t>
              </m:r>
            </m:sub>
          </m:sSub>
          <m:r>
            <w:rPr>
              <w:rFonts w:ascii="Cambria Math" w:eastAsia="Cambria Math" w:hAnsi="Cambria Math" w:cstheme="minorHAnsi"/>
              <w:lang w:val="el-GR"/>
            </w:rPr>
            <m:t xml:space="preserve"> mL=0,05 M∙250 mL⇒</m:t>
          </m:r>
        </m:oMath>
      </m:oMathPara>
    </w:p>
    <w:p w14:paraId="4A906B96" w14:textId="77777777" w:rsidR="00596A9C" w:rsidRDefault="00000000">
      <w:pPr>
        <w:pStyle w:val="TrapezaThematonStyle"/>
        <w:spacing w:line="360" w:lineRule="auto"/>
        <w:jc w:val="both"/>
        <w:rPr>
          <w:rFonts w:cstheme="minorHAnsi"/>
          <w:i/>
          <w:shd w:val="clear" w:color="auto" w:fill="FFFFFF"/>
          <w:lang w:val="el-GR"/>
        </w:rPr>
      </w:pPr>
      <m:oMathPara>
        <m:oMath>
          <m:sSub>
            <m:sSubPr>
              <m:ctrlPr>
                <w:rPr>
                  <w:rFonts w:ascii="Cambria Math" w:eastAsiaTheme="minorEastAsia" w:hAnsi="Cambria Math" w:cstheme="minorHAnsi"/>
                </w:rPr>
              </m:ctrlPr>
            </m:sSubPr>
            <m:e>
              <m:r>
                <w:rPr>
                  <w:rFonts w:ascii="Cambria Math" w:eastAsia="Cambria Math" w:hAnsi="Cambria Math" w:cstheme="minorHAnsi"/>
                </w:rPr>
                <m:t>V</m:t>
              </m:r>
            </m:e>
            <m:sub>
              <m:r>
                <m:rPr>
                  <m:sty m:val="p"/>
                </m:rPr>
                <w:rPr>
                  <w:rFonts w:ascii="Cambria Math" w:eastAsiaTheme="minorEastAsia" w:hAnsi="Cambria Math" w:cstheme="minorHAnsi"/>
                  <w:vertAlign w:val="subscript"/>
                </w:rPr>
                <m:t>Δ2</m:t>
              </m:r>
            </m:sub>
          </m:sSub>
          <m:r>
            <w:rPr>
              <w:rFonts w:ascii="Cambria Math" w:eastAsia="Cambria Math" w:hAnsi="Cambria Math" w:cstheme="minorHAnsi"/>
            </w:rPr>
            <m:t xml:space="preserve">=125. </m:t>
          </m:r>
        </m:oMath>
      </m:oMathPara>
    </w:p>
    <w:p w14:paraId="217C2E8A" w14:textId="77777777" w:rsidR="00596A9C" w:rsidRDefault="00000000">
      <w:pPr>
        <w:pStyle w:val="TrapezaThematonStyle"/>
        <w:spacing w:line="360" w:lineRule="auto"/>
        <w:jc w:val="both"/>
        <w:rPr>
          <w:rFonts w:cstheme="minorHAnsi"/>
          <w:lang w:val="el-GR"/>
        </w:rPr>
      </w:pPr>
      <w:r>
        <w:rPr>
          <w:rFonts w:cstheme="minorHAnsi"/>
          <w:lang w:val="el-GR"/>
        </w:rPr>
        <w:t xml:space="preserve">Ισχύει: </w:t>
      </w:r>
      <w:r>
        <w:rPr>
          <w:rFonts w:eastAsiaTheme="minorEastAsia" w:cstheme="minorHAnsi"/>
          <w:lang w:val="el-GR"/>
        </w:rPr>
        <w:t>(</w:t>
      </w:r>
      <w:r>
        <w:rPr>
          <w:rFonts w:cstheme="minorHAnsi"/>
        </w:rPr>
        <w:t>V</w:t>
      </w:r>
      <w:r>
        <w:rPr>
          <w:rFonts w:cstheme="minorHAnsi"/>
          <w:vertAlign w:val="subscript"/>
          <w:lang w:val="el-GR"/>
        </w:rPr>
        <w:t>Δ2</w:t>
      </w:r>
      <w:r>
        <w:rPr>
          <w:rFonts w:eastAsiaTheme="minorEastAsia" w:cstheme="minorHAnsi"/>
          <w:lang w:val="el-GR"/>
        </w:rPr>
        <w:t xml:space="preserve"> + </w:t>
      </w:r>
      <w:r>
        <w:rPr>
          <w:rFonts w:cstheme="minorHAnsi"/>
        </w:rPr>
        <w:t>V</w:t>
      </w:r>
      <w:r>
        <w:rPr>
          <w:rFonts w:cstheme="minorHAnsi"/>
          <w:vertAlign w:val="subscript"/>
          <w:lang w:val="el-GR"/>
        </w:rPr>
        <w:t>Η</w:t>
      </w:r>
      <w:r>
        <w:rPr>
          <w:rFonts w:cstheme="minorHAnsi"/>
          <w:position w:val="-4"/>
          <w:vertAlign w:val="subscript"/>
          <w:lang w:val="el-GR"/>
        </w:rPr>
        <w:t>2</w:t>
      </w:r>
      <w:r>
        <w:rPr>
          <w:rFonts w:cstheme="minorHAnsi"/>
          <w:vertAlign w:val="subscript"/>
          <w:lang w:val="el-GR"/>
        </w:rPr>
        <w:t>Ο</w:t>
      </w:r>
      <w:r>
        <w:rPr>
          <w:rFonts w:cstheme="minorHAnsi"/>
          <w:lang w:val="el-GR"/>
        </w:rPr>
        <w:t xml:space="preserve">) </w:t>
      </w:r>
      <w:r>
        <w:rPr>
          <w:rFonts w:cstheme="minorHAnsi"/>
        </w:rPr>
        <w:t>mL</w:t>
      </w:r>
      <w:r>
        <w:rPr>
          <w:rFonts w:cstheme="minorHAnsi"/>
          <w:lang w:val="el-GR"/>
        </w:rPr>
        <w:t xml:space="preserve"> = 250 </w:t>
      </w:r>
      <w:r>
        <w:rPr>
          <w:rFonts w:cstheme="minorHAnsi"/>
        </w:rPr>
        <w:t>mL</w:t>
      </w:r>
      <w:r>
        <w:rPr>
          <w:rFonts w:cstheme="minorHAnsi"/>
          <w:lang w:val="el-GR"/>
        </w:rPr>
        <w:t xml:space="preserve"> </w:t>
      </w:r>
      <w:r>
        <w:rPr>
          <w:rFonts w:ascii="Cambria Math" w:hAnsi="Cambria Math" w:cs="Cambria Math"/>
          <w:lang w:val="el-GR"/>
        </w:rPr>
        <w:t>⇒</w:t>
      </w:r>
      <w:r>
        <w:rPr>
          <w:rFonts w:cstheme="minorHAnsi"/>
          <w:lang w:val="el-GR"/>
        </w:rPr>
        <w:t xml:space="preserve">125 </w:t>
      </w:r>
      <w:r>
        <w:rPr>
          <w:rFonts w:cstheme="minorHAnsi"/>
        </w:rPr>
        <w:t>mL</w:t>
      </w:r>
      <w:r>
        <w:rPr>
          <w:rFonts w:cstheme="minorHAnsi"/>
          <w:lang w:val="el-GR"/>
        </w:rPr>
        <w:t xml:space="preserve"> + </w:t>
      </w:r>
      <w:r>
        <w:rPr>
          <w:rFonts w:cstheme="minorHAnsi"/>
        </w:rPr>
        <w:t>V</w:t>
      </w:r>
      <w:r>
        <w:rPr>
          <w:rFonts w:cstheme="minorHAnsi"/>
          <w:vertAlign w:val="subscript"/>
          <w:lang w:val="el-GR"/>
        </w:rPr>
        <w:t>Η</w:t>
      </w:r>
      <w:r>
        <w:rPr>
          <w:rFonts w:cstheme="minorHAnsi"/>
          <w:position w:val="-4"/>
          <w:vertAlign w:val="subscript"/>
          <w:lang w:val="el-GR"/>
        </w:rPr>
        <w:t>2</w:t>
      </w:r>
      <w:r>
        <w:rPr>
          <w:rFonts w:cstheme="minorHAnsi"/>
          <w:vertAlign w:val="subscript"/>
          <w:lang w:val="el-GR"/>
        </w:rPr>
        <w:t>Ο</w:t>
      </w:r>
      <w:r>
        <w:rPr>
          <w:rFonts w:cstheme="minorHAnsi"/>
          <w:lang w:val="el-GR"/>
        </w:rPr>
        <w:t xml:space="preserve"> </w:t>
      </w:r>
      <w:r>
        <w:rPr>
          <w:rFonts w:cstheme="minorHAnsi"/>
        </w:rPr>
        <w:t>mL</w:t>
      </w:r>
      <w:r>
        <w:rPr>
          <w:rFonts w:cstheme="minorHAnsi"/>
          <w:lang w:val="el-GR"/>
        </w:rPr>
        <w:t xml:space="preserve"> = 250 </w:t>
      </w:r>
      <w:r>
        <w:rPr>
          <w:rFonts w:cstheme="minorHAnsi"/>
        </w:rPr>
        <w:t>ml</w:t>
      </w:r>
      <w:r>
        <w:rPr>
          <w:rFonts w:cstheme="minorHAnsi"/>
          <w:lang w:val="el-GR"/>
        </w:rPr>
        <w:t xml:space="preserve"> </w:t>
      </w:r>
      <w:r>
        <w:rPr>
          <w:rFonts w:ascii="Cambria Math" w:hAnsi="Cambria Math" w:cs="Cambria Math"/>
          <w:lang w:val="el-GR"/>
        </w:rPr>
        <w:t>⇒</w:t>
      </w:r>
      <w:r>
        <w:rPr>
          <w:rFonts w:cstheme="minorHAnsi"/>
          <w:lang w:val="el-GR"/>
        </w:rPr>
        <w:t xml:space="preserve"> </w:t>
      </w:r>
      <w:r>
        <w:rPr>
          <w:rFonts w:cstheme="minorHAnsi"/>
        </w:rPr>
        <w:t>V</w:t>
      </w:r>
      <w:r>
        <w:rPr>
          <w:rFonts w:cstheme="minorHAnsi"/>
          <w:vertAlign w:val="subscript"/>
          <w:lang w:val="el-GR"/>
        </w:rPr>
        <w:t>Η</w:t>
      </w:r>
      <w:r>
        <w:rPr>
          <w:rFonts w:cstheme="minorHAnsi"/>
          <w:position w:val="-4"/>
          <w:vertAlign w:val="subscript"/>
          <w:lang w:val="el-GR"/>
        </w:rPr>
        <w:t>2</w:t>
      </w:r>
      <w:r>
        <w:rPr>
          <w:rFonts w:cstheme="minorHAnsi"/>
          <w:vertAlign w:val="subscript"/>
          <w:lang w:val="el-GR"/>
        </w:rPr>
        <w:t>Ο</w:t>
      </w:r>
      <w:r>
        <w:rPr>
          <w:rFonts w:cstheme="minorHAnsi"/>
          <w:lang w:val="el-GR"/>
        </w:rPr>
        <w:t xml:space="preserve"> = 125 mL.</w:t>
      </w:r>
    </w:p>
    <w:p w14:paraId="34121DD4" w14:textId="77777777" w:rsidR="00596A9C" w:rsidRDefault="00000000">
      <w:pPr>
        <w:pStyle w:val="TrapezaThematonStyle"/>
        <w:spacing w:line="360" w:lineRule="auto"/>
        <w:jc w:val="both"/>
        <w:rPr>
          <w:rFonts w:cstheme="minorHAnsi"/>
          <w:lang w:val="el-GR"/>
        </w:rPr>
      </w:pPr>
      <w:r>
        <w:rPr>
          <w:rFonts w:cstheme="minorHAnsi"/>
          <w:lang w:val="el-GR"/>
        </w:rPr>
        <w:t xml:space="preserve">Επομένως για να παρασκευάσουμε 250 </w:t>
      </w:r>
      <w:r>
        <w:rPr>
          <w:rFonts w:cstheme="minorHAnsi"/>
        </w:rPr>
        <w:t>mL</w:t>
      </w:r>
      <w:r>
        <w:rPr>
          <w:rFonts w:cstheme="minorHAnsi"/>
          <w:lang w:val="el-GR"/>
        </w:rPr>
        <w:t xml:space="preserve">  διαλύματος Δ1 συγκέντρωσης 0,05 </w:t>
      </w:r>
      <w:r>
        <w:rPr>
          <w:rFonts w:cstheme="minorHAnsi"/>
        </w:rPr>
        <w:t>M</w:t>
      </w:r>
      <w:r>
        <w:rPr>
          <w:rFonts w:cstheme="minorHAnsi"/>
          <w:lang w:val="el-GR"/>
        </w:rPr>
        <w:t xml:space="preserve">, πρέπει  σε 125 </w:t>
      </w:r>
      <w:r>
        <w:rPr>
          <w:rFonts w:cstheme="minorHAnsi"/>
        </w:rPr>
        <w:t>mL</w:t>
      </w:r>
      <w:r>
        <w:rPr>
          <w:rFonts w:cstheme="minorHAnsi"/>
          <w:lang w:val="el-GR"/>
        </w:rPr>
        <w:t xml:space="preserve"> διαλύματος Δ2 να προσθέσουμε 125 </w:t>
      </w:r>
      <w:bookmarkStart w:id="79" w:name="_Hlk69661050"/>
      <w:r>
        <w:rPr>
          <w:rFonts w:cstheme="minorHAnsi"/>
        </w:rPr>
        <w:t>mL</w:t>
      </w:r>
      <w:bookmarkEnd w:id="79"/>
      <w:r>
        <w:rPr>
          <w:rFonts w:cstheme="minorHAnsi"/>
          <w:lang w:val="el-GR"/>
        </w:rPr>
        <w:t xml:space="preserve"> νερού.</w:t>
      </w:r>
    </w:p>
    <w:p w14:paraId="360F229C" w14:textId="77777777" w:rsidR="00596A9C" w:rsidRDefault="00000000">
      <w:pPr>
        <w:pStyle w:val="TrapezaThematonStyle"/>
        <w:spacing w:line="360" w:lineRule="auto"/>
        <w:jc w:val="both"/>
        <w:rPr>
          <w:rFonts w:cstheme="minorHAnsi"/>
          <w:lang w:val="el-GR"/>
        </w:rPr>
      </w:pPr>
      <w:r>
        <w:rPr>
          <w:rFonts w:cstheme="minorHAnsi"/>
          <w:lang w:val="el-GR"/>
        </w:rPr>
        <w:lastRenderedPageBreak/>
        <w:t xml:space="preserve"> </w:t>
      </w:r>
      <w:r>
        <w:rPr>
          <w:rFonts w:cstheme="minorHAnsi"/>
          <w:b/>
          <w:bCs/>
          <w:lang w:val="el-GR"/>
        </w:rPr>
        <w:t xml:space="preserve">δ) </w:t>
      </w:r>
      <w:r>
        <w:rPr>
          <w:rFonts w:eastAsia="Times New Roman" w:cstheme="minorHAnsi"/>
          <w:lang w:val="el-GR"/>
        </w:rPr>
        <w:t>Αν έχει συμβεί εισροή θαλασσινού νερού, τότε το νερό του λέβητα θα περιέχει διαλυμένο Ν</w:t>
      </w:r>
      <w:r>
        <w:rPr>
          <w:rFonts w:eastAsia="Times New Roman" w:cstheme="minorHAnsi"/>
        </w:rPr>
        <w:t>aCl</w:t>
      </w:r>
      <w:r>
        <w:rPr>
          <w:rFonts w:eastAsia="Times New Roman" w:cstheme="minorHAnsi"/>
          <w:lang w:val="el-GR"/>
        </w:rPr>
        <w:t xml:space="preserve">. Με την προσθήκη διαλύματος </w:t>
      </w:r>
      <w:r>
        <w:rPr>
          <w:rFonts w:eastAsia="Times New Roman" w:cstheme="minorHAnsi"/>
        </w:rPr>
        <w:t>AgNO</w:t>
      </w:r>
      <w:r>
        <w:rPr>
          <w:rFonts w:eastAsia="Times New Roman" w:cstheme="minorHAnsi"/>
          <w:vertAlign w:val="subscript"/>
          <w:lang w:val="el-GR"/>
        </w:rPr>
        <w:t>3</w:t>
      </w:r>
      <w:r>
        <w:rPr>
          <w:rFonts w:eastAsia="Times New Roman" w:cstheme="minorHAnsi"/>
          <w:lang w:val="el-GR"/>
        </w:rPr>
        <w:t xml:space="preserve"> θα σχηματιστεί λευκό ίζημα σύμφωνα με την αντίδραση: </w:t>
      </w:r>
      <w:r>
        <w:rPr>
          <w:rFonts w:cstheme="minorHAnsi"/>
        </w:rPr>
        <w:t>NaCl</w:t>
      </w:r>
      <w:r>
        <w:rPr>
          <w:rFonts w:cstheme="minorHAnsi"/>
          <w:lang w:val="el-GR"/>
        </w:rPr>
        <w:t xml:space="preserve"> + Α</w:t>
      </w:r>
      <w:r>
        <w:rPr>
          <w:rFonts w:cstheme="minorHAnsi"/>
        </w:rPr>
        <w:t>gNO</w:t>
      </w:r>
      <w:r>
        <w:rPr>
          <w:rFonts w:cstheme="minorHAnsi"/>
          <w:vertAlign w:val="subscript"/>
          <w:lang w:val="el-GR"/>
        </w:rPr>
        <w:t xml:space="preserve">3  </w:t>
      </w:r>
      <w:r>
        <w:rPr>
          <w:rFonts w:eastAsia="Symbol" w:cstheme="minorHAnsi"/>
        </w:rPr>
        <w:sym w:font="Symbol" w:char="F0AE"/>
      </w:r>
      <w:r>
        <w:rPr>
          <w:rFonts w:eastAsia="Symbol" w:cstheme="minorHAnsi"/>
          <w:lang w:val="el-GR"/>
        </w:rPr>
        <w:t xml:space="preserve"> </w:t>
      </w:r>
      <w:r>
        <w:rPr>
          <w:rFonts w:cstheme="minorHAnsi"/>
          <w:lang w:val="el-GR"/>
        </w:rPr>
        <w:t xml:space="preserve"> </w:t>
      </w:r>
      <w:r>
        <w:rPr>
          <w:rFonts w:cstheme="minorHAnsi"/>
        </w:rPr>
        <w:t>NaNO</w:t>
      </w:r>
      <w:r>
        <w:rPr>
          <w:rFonts w:cstheme="minorHAnsi"/>
          <w:vertAlign w:val="subscript"/>
          <w:lang w:val="el-GR"/>
        </w:rPr>
        <w:t>3</w:t>
      </w:r>
      <w:r>
        <w:rPr>
          <w:rFonts w:cstheme="minorHAnsi"/>
          <w:lang w:val="el-GR"/>
        </w:rPr>
        <w:t xml:space="preserve"> + </w:t>
      </w:r>
      <w:r>
        <w:rPr>
          <w:rFonts w:cstheme="minorHAnsi"/>
        </w:rPr>
        <w:t>AgCl</w:t>
      </w:r>
      <w:r>
        <w:rPr>
          <w:rFonts w:cstheme="minorHAnsi"/>
          <w:lang w:val="el-GR"/>
        </w:rPr>
        <w:t>↓.</w:t>
      </w:r>
    </w:p>
    <w:p w14:paraId="7DAF9748" w14:textId="77777777" w:rsidR="00596A9C" w:rsidRDefault="00000000">
      <w:pPr>
        <w:pStyle w:val="TrapezaThematonStyle"/>
        <w:spacing w:line="360" w:lineRule="auto"/>
        <w:jc w:val="both"/>
        <w:rPr>
          <w:rFonts w:eastAsia="Times New Roman" w:cstheme="minorHAnsi"/>
          <w:lang w:val="el-GR"/>
        </w:rPr>
      </w:pPr>
      <w:r>
        <w:rPr>
          <w:rFonts w:cstheme="minorHAnsi"/>
          <w:lang w:val="el-GR"/>
        </w:rPr>
        <w:t xml:space="preserve">Αν </w:t>
      </w:r>
      <w:r>
        <w:rPr>
          <w:rFonts w:cstheme="minorHAnsi"/>
          <w:b/>
          <w:bCs/>
          <w:lang w:val="el-GR"/>
        </w:rPr>
        <w:t xml:space="preserve">δεν </w:t>
      </w:r>
      <w:r>
        <w:rPr>
          <w:rFonts w:cstheme="minorHAnsi"/>
          <w:lang w:val="el-GR"/>
        </w:rPr>
        <w:t xml:space="preserve">έχει συμβεί εισροή θαλασσινού νερού, τότε με την προσθήκη </w:t>
      </w:r>
      <w:r>
        <w:rPr>
          <w:rFonts w:eastAsia="Times New Roman" w:cstheme="minorHAnsi"/>
          <w:lang w:val="el-GR"/>
        </w:rPr>
        <w:t xml:space="preserve">διαλύματος </w:t>
      </w:r>
      <w:r>
        <w:rPr>
          <w:rFonts w:eastAsia="Times New Roman" w:cstheme="minorHAnsi"/>
        </w:rPr>
        <w:t>AgNO</w:t>
      </w:r>
      <w:r>
        <w:rPr>
          <w:rFonts w:eastAsia="Times New Roman" w:cstheme="minorHAnsi"/>
          <w:vertAlign w:val="subscript"/>
          <w:lang w:val="el-GR"/>
        </w:rPr>
        <w:t xml:space="preserve">3 </w:t>
      </w:r>
      <w:r>
        <w:rPr>
          <w:rFonts w:cstheme="minorHAnsi"/>
          <w:b/>
          <w:bCs/>
          <w:lang w:val="el-GR"/>
        </w:rPr>
        <w:t>δεν</w:t>
      </w:r>
      <w:r>
        <w:rPr>
          <w:rFonts w:cstheme="minorHAnsi"/>
          <w:lang w:val="el-GR"/>
        </w:rPr>
        <w:t xml:space="preserve"> θα παρατηρηθεί καμία μεταβολή.</w:t>
      </w:r>
    </w:p>
    <w:p w14:paraId="544B927A" w14:textId="77777777" w:rsidR="00596A9C" w:rsidRDefault="00596A9C">
      <w:pPr>
        <w:pStyle w:val="TrapezaThematonStyle"/>
        <w:spacing w:line="360" w:lineRule="auto"/>
        <w:jc w:val="both"/>
        <w:rPr>
          <w:rFonts w:cstheme="minorHAnsi"/>
          <w:lang w:val="el-GR"/>
        </w:rPr>
        <w:sectPr w:rsidR="00596A9C">
          <w:type w:val="continuous"/>
          <w:pgSz w:w="11906" w:h="16838"/>
          <w:pgMar w:top="1080" w:right="1080" w:bottom="1080" w:left="1080" w:header="720" w:footer="720" w:gutter="0"/>
          <w:cols w:space="720"/>
        </w:sectPr>
      </w:pPr>
    </w:p>
    <w:p w14:paraId="723F2CC2"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14095</w:t>
      </w:r>
    </w:p>
    <w:p w14:paraId="7CA4F187" w14:textId="77777777" w:rsidR="00596A9C" w:rsidRDefault="00000000">
      <w:pPr>
        <w:pStyle w:val="TrapezaThematonStyle"/>
        <w:widowControl w:val="0"/>
        <w:spacing w:line="360" w:lineRule="auto"/>
        <w:jc w:val="both"/>
        <w:rPr>
          <w:rFonts w:eastAsia="Tahoma" w:cstheme="minorHAnsi"/>
          <w:b/>
          <w:u w:val="single"/>
          <w:lang w:val="el-GR"/>
        </w:rPr>
      </w:pPr>
      <w:r>
        <w:rPr>
          <w:rFonts w:eastAsia="Tahoma" w:cstheme="minorHAnsi"/>
          <w:b/>
          <w:u w:val="single"/>
          <w:lang w:val="el-GR"/>
        </w:rPr>
        <w:t>Θέμα 4</w:t>
      </w:r>
      <w:r>
        <w:rPr>
          <w:rFonts w:eastAsia="Tahoma" w:cstheme="minorHAnsi"/>
          <w:b/>
          <w:u w:val="single"/>
          <w:vertAlign w:val="superscript"/>
          <w:lang w:val="el-GR"/>
        </w:rPr>
        <w:t xml:space="preserve">ο  </w:t>
      </w:r>
    </w:p>
    <w:p w14:paraId="5ED2CD57" w14:textId="77777777" w:rsidR="00596A9C" w:rsidRDefault="00000000">
      <w:pPr>
        <w:pStyle w:val="TrapezaThematonStyle"/>
        <w:spacing w:line="360" w:lineRule="auto"/>
        <w:jc w:val="both"/>
        <w:rPr>
          <w:lang w:val="el-GR"/>
        </w:rPr>
      </w:pPr>
      <w:r>
        <w:rPr>
          <w:lang w:val="el-GR"/>
        </w:rPr>
        <w:t xml:space="preserve">Η καθαρή αμμωνία, </w:t>
      </w:r>
      <w:r>
        <w:t>NH</w:t>
      </w:r>
      <w:r>
        <w:rPr>
          <w:vertAlign w:val="subscript"/>
          <w:lang w:val="el-GR"/>
        </w:rPr>
        <w:t>3</w:t>
      </w:r>
      <w:r>
        <w:rPr>
          <w:lang w:val="el-GR"/>
        </w:rPr>
        <w:t>, σε θερμοκρασία 25 °</w:t>
      </w:r>
      <w:r>
        <w:t>C</w:t>
      </w:r>
      <w:r>
        <w:rPr>
          <w:lang w:val="el-GR"/>
        </w:rPr>
        <w:t xml:space="preserve"> και πίεση 1 </w:t>
      </w:r>
      <w:r>
        <w:t>atm</w:t>
      </w:r>
      <w:r>
        <w:rPr>
          <w:lang w:val="el-GR"/>
        </w:rPr>
        <w:t>, είναι άχρωμο αέριο, με χαρακτηριστική αποπνικτική οσμή. Η αμμωνία είναι ευδιάλυτη στο νερό και τα υδατικά της διαλύματα είναι από τα κυριότερα χημικά αντιδραστήρια που θα συναντήσει κάποιος σε κάθε χημικό εργαστήριο.</w:t>
      </w:r>
    </w:p>
    <w:p w14:paraId="581C61D7" w14:textId="77777777" w:rsidR="00596A9C" w:rsidRDefault="00000000">
      <w:pPr>
        <w:pStyle w:val="TrapezaThematonStyle"/>
        <w:spacing w:line="360" w:lineRule="auto"/>
        <w:jc w:val="both"/>
        <w:rPr>
          <w:lang w:val="el-GR"/>
        </w:rPr>
      </w:pPr>
      <w:r>
        <w:rPr>
          <w:lang w:val="el-GR"/>
        </w:rPr>
        <w:t xml:space="preserve">Στο σχολικό εργαστήριο υπάρχει διάλυμα </w:t>
      </w:r>
      <w:bookmarkStart w:id="80" w:name="_Hlk71150265"/>
      <w:r>
        <w:rPr>
          <w:lang w:val="el-GR"/>
        </w:rPr>
        <w:t>ΝΗ</w:t>
      </w:r>
      <w:r>
        <w:rPr>
          <w:vertAlign w:val="subscript"/>
          <w:lang w:val="el-GR"/>
        </w:rPr>
        <w:t>3</w:t>
      </w:r>
      <w:bookmarkEnd w:id="80"/>
      <w:r>
        <w:rPr>
          <w:lang w:val="el-GR"/>
        </w:rPr>
        <w:t xml:space="preserve">  8,5 % </w:t>
      </w:r>
      <w:r>
        <w:t>w</w:t>
      </w:r>
      <w:r>
        <w:rPr>
          <w:lang w:val="el-GR"/>
        </w:rPr>
        <w:t>/</w:t>
      </w:r>
      <w:r>
        <w:t>v</w:t>
      </w:r>
      <w:r>
        <w:rPr>
          <w:lang w:val="el-GR"/>
        </w:rPr>
        <w:t xml:space="preserve"> ( διάλυμα Δ1).</w:t>
      </w:r>
    </w:p>
    <w:p w14:paraId="53E249C6" w14:textId="77777777" w:rsidR="00596A9C" w:rsidRDefault="00000000">
      <w:pPr>
        <w:pStyle w:val="TrapezaThematonStyle"/>
        <w:spacing w:line="360" w:lineRule="auto"/>
        <w:ind w:left="567"/>
        <w:jc w:val="both"/>
        <w:rPr>
          <w:lang w:val="el-GR"/>
        </w:rPr>
      </w:pPr>
      <w:r>
        <w:rPr>
          <w:b/>
          <w:bCs/>
          <w:lang w:val="el-GR"/>
        </w:rPr>
        <w:t>α)</w:t>
      </w:r>
      <w:r>
        <w:rPr>
          <w:lang w:val="el-GR"/>
        </w:rPr>
        <w:t xml:space="preserve"> Να  υπολογιστεί η συγκέντρωση (</w:t>
      </w:r>
      <w:r>
        <w:rPr>
          <w:i/>
          <w:iCs/>
          <w:lang w:val="el-GR"/>
        </w:rPr>
        <w:t>c</w:t>
      </w:r>
      <w:r>
        <w:rPr>
          <w:lang w:val="el-GR"/>
        </w:rPr>
        <w:t xml:space="preserve">) του διαλύματος Δ1. </w:t>
      </w:r>
      <w:r>
        <w:rPr>
          <w:i/>
          <w:iCs/>
          <w:lang w:val="el-GR"/>
        </w:rPr>
        <w:t>(μονάδες 8)</w:t>
      </w:r>
      <w:r>
        <w:rPr>
          <w:lang w:val="el-GR"/>
        </w:rPr>
        <w:t xml:space="preserve">  </w:t>
      </w:r>
    </w:p>
    <w:p w14:paraId="2B351483" w14:textId="77777777" w:rsidR="00596A9C" w:rsidRDefault="00000000">
      <w:pPr>
        <w:pStyle w:val="TrapezaThematonStyle"/>
        <w:spacing w:line="360" w:lineRule="auto"/>
        <w:ind w:left="567"/>
        <w:jc w:val="both"/>
        <w:rPr>
          <w:lang w:val="el-GR"/>
        </w:rPr>
      </w:pPr>
      <w:r>
        <w:rPr>
          <w:b/>
          <w:bCs/>
          <w:lang w:val="el-GR"/>
        </w:rPr>
        <w:t>β)</w:t>
      </w:r>
      <w:r>
        <w:rPr>
          <w:lang w:val="el-GR"/>
        </w:rPr>
        <w:t xml:space="preserve"> Να υπολογιστεί ο όγκος αέριας αμμωνίας  ΝΗ</w:t>
      </w:r>
      <w:r>
        <w:rPr>
          <w:vertAlign w:val="subscript"/>
          <w:lang w:val="el-GR"/>
        </w:rPr>
        <w:t xml:space="preserve">3 </w:t>
      </w:r>
      <w:r>
        <w:rPr>
          <w:lang w:val="el-GR"/>
        </w:rPr>
        <w:t xml:space="preserve">(σε συνθήκες </w:t>
      </w:r>
      <w:r>
        <w:rPr>
          <w:i/>
          <w:iCs/>
        </w:rPr>
        <w:t>STP</w:t>
      </w:r>
      <w:r>
        <w:rPr>
          <w:lang w:val="el-GR"/>
        </w:rPr>
        <w:t xml:space="preserve">), που πρέπει να διαλυθεί σε νερό, για την παρασκευή 800 </w:t>
      </w:r>
      <w:r>
        <w:t>mL</w:t>
      </w:r>
      <w:r>
        <w:rPr>
          <w:lang w:val="el-GR"/>
        </w:rPr>
        <w:t xml:space="preserve"> διαλύματος ΝΗ</w:t>
      </w:r>
      <w:r>
        <w:rPr>
          <w:vertAlign w:val="subscript"/>
          <w:lang w:val="el-GR"/>
        </w:rPr>
        <w:t xml:space="preserve">3 </w:t>
      </w:r>
      <w:r>
        <w:rPr>
          <w:lang w:val="el-GR"/>
        </w:rPr>
        <w:t>συγκέντρωσης 2 Μ (διάλυμα Δ2).</w:t>
      </w:r>
      <w:r>
        <w:rPr>
          <w:i/>
          <w:iCs/>
          <w:lang w:val="el-GR"/>
        </w:rPr>
        <w:t xml:space="preserve"> (μονάδες 8)</w:t>
      </w:r>
      <w:r>
        <w:rPr>
          <w:lang w:val="el-GR"/>
        </w:rPr>
        <w:t xml:space="preserve">  </w:t>
      </w:r>
    </w:p>
    <w:p w14:paraId="2E60A86D" w14:textId="77777777" w:rsidR="00596A9C" w:rsidRDefault="00000000">
      <w:pPr>
        <w:pStyle w:val="TrapezaThematonStyle"/>
        <w:spacing w:line="360" w:lineRule="auto"/>
        <w:ind w:left="567"/>
        <w:jc w:val="both"/>
        <w:rPr>
          <w:rFonts w:eastAsiaTheme="minorEastAsia" w:cstheme="minorHAnsi"/>
          <w:lang w:val="el-GR"/>
        </w:rPr>
      </w:pPr>
      <w:r>
        <w:rPr>
          <w:b/>
          <w:bCs/>
          <w:lang w:val="el-GR"/>
        </w:rPr>
        <w:t>γ)</w:t>
      </w:r>
      <w:r>
        <w:rPr>
          <w:lang w:val="el-GR"/>
        </w:rPr>
        <w:t xml:space="preserve"> Να υπολογιστεί ο όγκος του διαλύματος Δ1,  που πρέπει να αναμειχθεί με ολόκληρη την ποσότητα του διαλύματος Δ2, ώστε να παρασκευαστεί διάλυμα Δ3, συγκέντρωσης 2,6 Μ.</w:t>
      </w:r>
      <w:r>
        <w:rPr>
          <w:rFonts w:cstheme="minorHAnsi"/>
          <w:i/>
          <w:iCs/>
          <w:lang w:val="el-GR"/>
        </w:rPr>
        <w:t xml:space="preserve"> (μονάδες 9)</w:t>
      </w:r>
      <w:r>
        <w:rPr>
          <w:rFonts w:cstheme="minorHAnsi"/>
          <w:lang w:val="el-GR"/>
        </w:rPr>
        <w:t xml:space="preserve">  </w:t>
      </w:r>
      <w:r>
        <w:rPr>
          <w:rFonts w:eastAsiaTheme="minorEastAsia" w:cstheme="minorHAnsi"/>
          <w:lang w:val="el-GR"/>
        </w:rPr>
        <w:t xml:space="preserve"> </w:t>
      </w:r>
    </w:p>
    <w:p w14:paraId="4D2A3856" w14:textId="77777777" w:rsidR="00596A9C" w:rsidRDefault="00000000">
      <w:pPr>
        <w:pStyle w:val="TrapezaThematonStyle"/>
        <w:spacing w:line="360" w:lineRule="auto"/>
        <w:jc w:val="both"/>
        <w:rPr>
          <w:lang w:val="el-GR"/>
        </w:rPr>
      </w:pPr>
      <w:r>
        <w:rPr>
          <w:rFonts w:eastAsiaTheme="minorEastAsia"/>
          <w:lang w:val="el-GR"/>
        </w:rPr>
        <w:t xml:space="preserve">Δίνονται οι σχετικές ατομικές μάζες </w:t>
      </w:r>
      <w:r>
        <w:rPr>
          <w:rFonts w:eastAsiaTheme="minorEastAsia"/>
          <w:i/>
          <w:iCs/>
          <w:lang w:val="el-GR"/>
        </w:rPr>
        <w:t xml:space="preserve">: </w:t>
      </w:r>
      <w:r>
        <w:rPr>
          <w:rFonts w:eastAsiaTheme="minorEastAsia"/>
          <w:lang w:val="el-GR"/>
        </w:rPr>
        <w:t xml:space="preserve"> </w:t>
      </w:r>
      <w:r>
        <w:rPr>
          <w:rFonts w:eastAsiaTheme="minorEastAsia"/>
          <w:i/>
          <w:iCs/>
        </w:rPr>
        <w:t>A</w:t>
      </w:r>
      <w:r>
        <w:rPr>
          <w:rFonts w:eastAsiaTheme="minorEastAsia"/>
          <w:vertAlign w:val="subscript"/>
        </w:rPr>
        <w:t>r</w:t>
      </w:r>
      <w:r>
        <w:rPr>
          <w:rFonts w:eastAsiaTheme="minorEastAsia"/>
          <w:lang w:val="el-GR"/>
        </w:rPr>
        <w:t>(</w:t>
      </w:r>
      <w:r>
        <w:rPr>
          <w:rFonts w:eastAsiaTheme="minorEastAsia"/>
        </w:rPr>
        <w:t>H</w:t>
      </w:r>
      <w:r>
        <w:rPr>
          <w:rFonts w:eastAsiaTheme="minorEastAsia"/>
          <w:lang w:val="el-GR"/>
        </w:rPr>
        <w:t xml:space="preserve">) = 1 και  </w:t>
      </w:r>
      <w:r>
        <w:rPr>
          <w:rFonts w:eastAsiaTheme="minorEastAsia"/>
          <w:i/>
          <w:iCs/>
        </w:rPr>
        <w:t>A</w:t>
      </w:r>
      <w:r>
        <w:rPr>
          <w:rFonts w:eastAsiaTheme="minorEastAsia"/>
          <w:vertAlign w:val="subscript"/>
        </w:rPr>
        <w:t>r</w:t>
      </w:r>
      <w:r>
        <w:rPr>
          <w:rFonts w:eastAsiaTheme="minorEastAsia"/>
          <w:lang w:val="el-GR"/>
        </w:rPr>
        <w:t>(Ν) = 14.</w:t>
      </w:r>
      <w:r>
        <w:rPr>
          <w:lang w:val="el-GR"/>
        </w:rPr>
        <w:t xml:space="preserve"> </w:t>
      </w:r>
    </w:p>
    <w:p w14:paraId="67C013CE" w14:textId="77777777" w:rsidR="00596A9C" w:rsidRDefault="00000000">
      <w:pPr>
        <w:pStyle w:val="TrapezaThematonStyle"/>
        <w:spacing w:line="360" w:lineRule="auto"/>
        <w:jc w:val="both"/>
        <w:rPr>
          <w:b/>
          <w:bCs/>
          <w:i/>
          <w:iCs/>
          <w:color w:val="202122"/>
          <w:shd w:val="clear" w:color="auto" w:fill="FFFFFF"/>
          <w:lang w:val="el-GR"/>
        </w:rPr>
      </w:pPr>
      <w:r>
        <w:rPr>
          <w:rFonts w:cstheme="minorHAnsi"/>
          <w:color w:val="202122"/>
          <w:shd w:val="clear" w:color="auto" w:fill="FFFFFF"/>
          <w:lang w:val="el-GR"/>
        </w:rPr>
        <w:tab/>
      </w:r>
      <w:r>
        <w:rPr>
          <w:b/>
          <w:bCs/>
          <w:i/>
          <w:iCs/>
          <w:color w:val="202122"/>
          <w:shd w:val="clear" w:color="auto" w:fill="FFFFFF"/>
          <w:lang w:val="el-GR"/>
        </w:rPr>
        <w:t xml:space="preserve">                                                                                                                                        Μονάδες 25</w:t>
      </w:r>
    </w:p>
    <w:p w14:paraId="4EC4BA80" w14:textId="77777777" w:rsidR="00596A9C" w:rsidRPr="006B29E3" w:rsidRDefault="00596A9C">
      <w:pPr>
        <w:pStyle w:val="TrapezaThematonStyle"/>
        <w:spacing w:line="360" w:lineRule="auto"/>
        <w:jc w:val="both"/>
        <w:rPr>
          <w:lang w:val="el-GR"/>
        </w:rPr>
        <w:sectPr w:rsidR="00596A9C" w:rsidRPr="006B29E3">
          <w:type w:val="continuous"/>
          <w:pgSz w:w="11906" w:h="16838"/>
          <w:pgMar w:top="1080" w:right="1080" w:bottom="1080" w:left="1080" w:header="720" w:footer="720" w:gutter="0"/>
          <w:cols w:space="720"/>
        </w:sectPr>
      </w:pPr>
    </w:p>
    <w:p w14:paraId="6C339338"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14095</w:t>
      </w:r>
    </w:p>
    <w:p w14:paraId="11A3B991" w14:textId="77777777" w:rsidR="00596A9C" w:rsidRDefault="00000000">
      <w:pPr>
        <w:pStyle w:val="TrapezaThematonStyle"/>
        <w:spacing w:line="360" w:lineRule="auto"/>
        <w:jc w:val="both"/>
        <w:rPr>
          <w:b/>
          <w:bCs/>
          <w:lang w:val="el-GR"/>
        </w:rPr>
      </w:pPr>
      <w:r>
        <w:rPr>
          <w:b/>
          <w:bCs/>
          <w:lang w:val="el-GR"/>
        </w:rPr>
        <w:t>Ενδεικτική επίλυση</w:t>
      </w:r>
    </w:p>
    <w:p w14:paraId="5112AAA5" w14:textId="77777777" w:rsidR="00596A9C" w:rsidRDefault="00000000">
      <w:pPr>
        <w:pStyle w:val="TrapezaThematonStyle"/>
        <w:spacing w:line="360" w:lineRule="auto"/>
        <w:jc w:val="both"/>
        <w:rPr>
          <w:rFonts w:cstheme="minorHAnsi"/>
          <w:lang w:val="el-GR"/>
        </w:rPr>
      </w:pPr>
      <w:r>
        <w:rPr>
          <w:b/>
          <w:bCs/>
          <w:lang w:val="el-GR"/>
        </w:rPr>
        <w:t xml:space="preserve">α) </w:t>
      </w:r>
      <w:r>
        <w:rPr>
          <w:rFonts w:cstheme="minorHAnsi"/>
          <w:lang w:val="el-GR"/>
        </w:rPr>
        <w:t xml:space="preserve"> </w:t>
      </w:r>
      <w:r>
        <w:rPr>
          <w:rFonts w:cstheme="minorHAnsi"/>
        </w:rPr>
        <w:t>H</w:t>
      </w:r>
      <w:r>
        <w:rPr>
          <w:rFonts w:cstheme="minorHAnsi"/>
          <w:lang w:val="el-GR"/>
        </w:rPr>
        <w:t xml:space="preserve"> συγκέντρωση του διαλύματος Δ1 δίνεται από τη σχέση: </w:t>
      </w:r>
    </w:p>
    <w:p w14:paraId="542953E8" w14:textId="77777777" w:rsidR="00596A9C" w:rsidRDefault="00000000">
      <w:pPr>
        <w:pStyle w:val="TrapezaThematonStyle"/>
        <w:spacing w:line="360" w:lineRule="auto"/>
        <w:jc w:val="both"/>
        <w:rPr>
          <w:rFonts w:eastAsiaTheme="minorEastAsia" w:cstheme="minorHAnsi"/>
          <w:lang w:val="el-GR"/>
        </w:rPr>
      </w:pPr>
      <m:oMathPara>
        <m:oMath>
          <m:r>
            <w:rPr>
              <w:rFonts w:ascii="Cambria Math" w:eastAsia="Cambria Math" w:hAnsi="Cambria Math" w:cstheme="minorHAnsi"/>
              <w:lang w:val="el-GR"/>
            </w:rPr>
            <m:t>c=</m:t>
          </m:r>
          <m:f>
            <m:fPr>
              <m:ctrlPr>
                <w:rPr>
                  <w:rFonts w:ascii="Cambria Math" w:eastAsiaTheme="minorEastAsia" w:hAnsi="Cambria Math" w:cstheme="minorHAnsi"/>
                  <w:i/>
                </w:rPr>
              </m:ctrlPr>
            </m:fPr>
            <m:num>
              <m:r>
                <w:rPr>
                  <w:rFonts w:ascii="Cambria Math" w:eastAsia="Cambria Math" w:hAnsi="Cambria Math" w:cstheme="minorHAnsi"/>
                </w:rPr>
                <m:t>n</m:t>
              </m:r>
            </m:num>
            <m:den>
              <m:sSub>
                <m:sSubPr>
                  <m:ctrlPr>
                    <w:rPr>
                      <w:rFonts w:ascii="Cambria Math" w:hAnsi="Cambria Math" w:cstheme="minorHAnsi"/>
                    </w:rPr>
                  </m:ctrlPr>
                </m:sSubPr>
                <m:e>
                  <m:r>
                    <w:rPr>
                      <w:rFonts w:ascii="Cambria Math" w:eastAsia="Cambria Math" w:hAnsi="Cambria Math" w:cstheme="minorHAnsi"/>
                    </w:rPr>
                    <m:t>V</m:t>
                  </m:r>
                </m:e>
                <m:sub>
                  <m:r>
                    <m:rPr>
                      <m:sty m:val="p"/>
                    </m:rPr>
                    <w:rPr>
                      <w:rFonts w:ascii="Cambria Math" w:hAnsi="Cambria Math" w:cstheme="minorHAnsi"/>
                      <w:lang w:val="el-GR"/>
                    </w:rPr>
                    <m:t>διαλύματος</m:t>
                  </m:r>
                </m:sub>
              </m:sSub>
            </m:den>
          </m:f>
          <m:r>
            <w:rPr>
              <w:rFonts w:ascii="Cambria Math" w:eastAsia="Cambria Math" w:hAnsi="Cambria Math" w:cstheme="minorHAnsi"/>
              <w:lang w:val="el-GR"/>
            </w:rPr>
            <m:t xml:space="preserve"> </m:t>
          </m:r>
        </m:oMath>
      </m:oMathPara>
    </w:p>
    <w:p w14:paraId="5084CE90" w14:textId="77777777" w:rsidR="00596A9C" w:rsidRDefault="00000000">
      <w:pPr>
        <w:pStyle w:val="TrapezaThematonStyle"/>
        <w:spacing w:line="360" w:lineRule="auto"/>
        <w:jc w:val="both"/>
        <w:rPr>
          <w:rFonts w:eastAsiaTheme="minorEastAsia" w:cstheme="minorHAnsi"/>
          <w:lang w:val="el-GR"/>
        </w:rPr>
      </w:pPr>
      <w:r>
        <w:rPr>
          <w:rFonts w:cstheme="minorHAnsi"/>
          <w:lang w:val="el-GR"/>
        </w:rPr>
        <w:t xml:space="preserve">Για την </w:t>
      </w:r>
      <w:r>
        <w:rPr>
          <w:rFonts w:cstheme="minorHAnsi"/>
          <w:vertAlign w:val="subscript"/>
          <w:lang w:val="el-GR"/>
        </w:rPr>
        <w:t xml:space="preserve"> </w:t>
      </w:r>
      <w:r>
        <w:rPr>
          <w:rFonts w:cstheme="minorHAnsi"/>
          <w:lang w:val="el-GR"/>
        </w:rPr>
        <w:t xml:space="preserve"> </w:t>
      </w:r>
      <w:r>
        <w:rPr>
          <w:lang w:val="el-GR"/>
        </w:rPr>
        <w:t>ΝΗ</w:t>
      </w:r>
      <w:r>
        <w:rPr>
          <w:vertAlign w:val="subscript"/>
          <w:lang w:val="el-GR"/>
        </w:rPr>
        <w:t>3</w:t>
      </w:r>
      <w:r>
        <w:rPr>
          <w:rFonts w:cstheme="minorHAnsi"/>
          <w:lang w:val="el-GR"/>
        </w:rPr>
        <w:t xml:space="preserve"> έχουμε: </w:t>
      </w:r>
      <w:r>
        <w:rPr>
          <w:rFonts w:cstheme="minorHAnsi"/>
          <w:i/>
          <w:iCs/>
        </w:rPr>
        <w:t>M</w:t>
      </w:r>
      <w:r>
        <w:rPr>
          <w:rFonts w:cstheme="minorHAnsi"/>
          <w:vertAlign w:val="subscript"/>
        </w:rPr>
        <w:t>r</w:t>
      </w:r>
      <w:r>
        <w:rPr>
          <w:rFonts w:cstheme="minorHAnsi"/>
          <w:lang w:val="el-GR"/>
        </w:rPr>
        <w:t xml:space="preserve"> = 14 + 3</w:t>
      </w:r>
      <w:r>
        <w:rPr>
          <w:rFonts w:ascii="Cambria Math" w:hAnsi="Cambria Math" w:cstheme="minorHAnsi"/>
          <w:lang w:val="el-GR"/>
        </w:rPr>
        <w:t>⋅</w:t>
      </w:r>
      <w:r>
        <w:rPr>
          <w:rFonts w:cstheme="minorHAnsi"/>
          <w:lang w:val="el-GR"/>
        </w:rPr>
        <w:t>1 = 17 και</w:t>
      </w:r>
    </w:p>
    <w:p w14:paraId="11F537A4" w14:textId="77777777" w:rsidR="00596A9C" w:rsidRDefault="00000000">
      <w:pPr>
        <w:pStyle w:val="TrapezaThematonStyle"/>
        <w:spacing w:line="360" w:lineRule="auto"/>
        <w:jc w:val="both"/>
        <w:rPr>
          <w:rFonts w:cstheme="minorHAnsi"/>
          <w:lang w:val="el-GR"/>
        </w:rPr>
      </w:pPr>
      <m:oMathPara>
        <m:oMath>
          <m:r>
            <w:rPr>
              <w:rFonts w:ascii="Cambria Math" w:eastAsia="Cambria Math" w:hAnsi="Cambria Math" w:cstheme="minorHAnsi"/>
              <w:shd w:val="clear" w:color="auto" w:fill="FFFFFF"/>
            </w:rPr>
            <m:t>n=</m:t>
          </m:r>
          <m:f>
            <m:fPr>
              <m:ctrlPr>
                <w:rPr>
                  <w:rFonts w:ascii="Cambria Math" w:hAnsi="Cambria Math" w:cstheme="minorHAnsi"/>
                  <w:iCs/>
                  <w:shd w:val="clear" w:color="auto" w:fill="FFFFFF"/>
                  <w:lang w:val="el-GR"/>
                </w:rPr>
              </m:ctrlPr>
            </m:fPr>
            <m:num>
              <m:r>
                <w:rPr>
                  <w:rFonts w:ascii="Cambria Math" w:eastAsia="Cambria Math" w:hAnsi="Cambria Math" w:cstheme="minorHAnsi"/>
                  <w:shd w:val="clear" w:color="auto" w:fill="FFFFFF"/>
                </w:rPr>
                <m:t xml:space="preserve">m </m:t>
              </m:r>
            </m:num>
            <m:den>
              <m:sSub>
                <m:sSubPr>
                  <m:ctrlPr>
                    <w:rPr>
                      <w:rFonts w:ascii="Cambria Math" w:hAnsi="Cambria Math" w:cstheme="minorHAnsi"/>
                      <w:shd w:val="clear" w:color="auto" w:fill="FFFFFF"/>
                    </w:rPr>
                  </m:ctrlPr>
                </m:sSubPr>
                <m:e>
                  <m:r>
                    <w:rPr>
                      <w:rFonts w:ascii="Cambria Math" w:eastAsia="Cambria Math" w:hAnsi="Cambria Math" w:cstheme="minorHAnsi"/>
                      <w:shd w:val="clear" w:color="auto" w:fill="FFFFFF"/>
                    </w:rPr>
                    <m:t>M</m:t>
                  </m:r>
                </m:e>
                <m:sub>
                  <m:r>
                    <m:rPr>
                      <m:sty m:val="p"/>
                    </m:rPr>
                    <w:rPr>
                      <w:rFonts w:ascii="Cambria Math" w:hAnsi="Cambria Math" w:cstheme="minorHAnsi"/>
                      <w:shd w:val="clear" w:color="auto" w:fill="FFFFFF"/>
                    </w:rPr>
                    <m:t>r</m:t>
                  </m:r>
                </m:sub>
              </m:sSub>
              <m:r>
                <w:rPr>
                  <w:rFonts w:ascii="Cambria Math" w:eastAsia="Cambria Math" w:hAnsi="Cambria Math" w:cstheme="minorHAnsi"/>
                  <w:shd w:val="clear" w:color="auto" w:fill="FFFFFF"/>
                </w:rPr>
                <m:t xml:space="preserve"> </m:t>
              </m:r>
            </m:den>
          </m:f>
          <m:r>
            <w:rPr>
              <w:rFonts w:ascii="Cambria Math" w:eastAsia="Cambria Math" w:hAnsi="Cambria Math" w:cstheme="minorHAnsi"/>
              <w:shd w:val="clear" w:color="auto" w:fill="FFFFFF"/>
            </w:rPr>
            <m:t xml:space="preserve"> =</m:t>
          </m:r>
          <m:f>
            <m:fPr>
              <m:ctrlPr>
                <w:rPr>
                  <w:rFonts w:ascii="Cambria Math" w:hAnsi="Cambria Math" w:cstheme="minorHAnsi"/>
                  <w:iCs/>
                  <w:shd w:val="clear" w:color="auto" w:fill="FFFFFF"/>
                </w:rPr>
              </m:ctrlPr>
            </m:fPr>
            <m:num>
              <m:r>
                <w:rPr>
                  <w:rFonts w:ascii="Cambria Math" w:eastAsia="Cambria Math" w:hAnsi="Cambria Math" w:cstheme="minorHAnsi"/>
                  <w:shd w:val="clear" w:color="auto" w:fill="FFFFFF"/>
                </w:rPr>
                <m:t xml:space="preserve">8,5  </m:t>
              </m:r>
            </m:num>
            <m:den>
              <m:r>
                <w:rPr>
                  <w:rFonts w:ascii="Cambria Math" w:eastAsia="Cambria Math" w:hAnsi="Cambria Math" w:cstheme="minorHAnsi"/>
                  <w:shd w:val="clear" w:color="auto" w:fill="FFFFFF"/>
                </w:rPr>
                <m:t xml:space="preserve">17 </m:t>
              </m:r>
            </m:den>
          </m:f>
          <m:r>
            <w:rPr>
              <w:rFonts w:ascii="Cambria Math" w:eastAsia="Cambria Math" w:hAnsi="Cambria Math" w:cstheme="minorHAnsi"/>
              <w:shd w:val="clear" w:color="auto" w:fill="FFFFFF"/>
            </w:rPr>
            <m:t>mol=0,5 mol</m:t>
          </m:r>
        </m:oMath>
      </m:oMathPara>
    </w:p>
    <w:p w14:paraId="07645371" w14:textId="77777777" w:rsidR="00596A9C" w:rsidRDefault="00000000">
      <w:pPr>
        <w:pStyle w:val="TrapezaThematonStyle"/>
        <w:spacing w:line="360" w:lineRule="auto"/>
        <w:jc w:val="both"/>
        <w:rPr>
          <w:rFonts w:cstheme="minorHAnsi"/>
          <w:lang w:val="el-GR"/>
        </w:rPr>
      </w:pPr>
      <w:r>
        <w:rPr>
          <w:rFonts w:cstheme="minorHAnsi"/>
          <w:lang w:val="el-GR"/>
        </w:rPr>
        <w:t xml:space="preserve">Επειδή 100 </w:t>
      </w:r>
      <w:r>
        <w:rPr>
          <w:rFonts w:cstheme="minorHAnsi"/>
        </w:rPr>
        <w:t>mL</w:t>
      </w:r>
      <w:r>
        <w:rPr>
          <w:rFonts w:cstheme="minorHAnsi"/>
          <w:lang w:val="el-GR"/>
        </w:rPr>
        <w:t xml:space="preserve"> = 0,1 </w:t>
      </w:r>
      <w:r>
        <w:rPr>
          <w:rFonts w:cstheme="minorHAnsi"/>
        </w:rPr>
        <w:t>L</w:t>
      </w:r>
      <w:r>
        <w:rPr>
          <w:rFonts w:cstheme="minorHAnsi"/>
          <w:lang w:val="el-GR"/>
        </w:rPr>
        <w:t xml:space="preserve"> ισχύει:</w:t>
      </w:r>
    </w:p>
    <w:p w14:paraId="2EE1C6C1" w14:textId="77777777" w:rsidR="00596A9C" w:rsidRDefault="00000000">
      <w:pPr>
        <w:pStyle w:val="TrapezaThematonStyle"/>
        <w:spacing w:line="360" w:lineRule="auto"/>
        <w:jc w:val="both"/>
        <w:rPr>
          <w:rFonts w:eastAsiaTheme="minorEastAsia" w:cstheme="minorHAnsi"/>
          <w:lang w:val="el-GR"/>
        </w:rPr>
      </w:pPr>
      <m:oMathPara>
        <m:oMath>
          <m:r>
            <w:rPr>
              <w:rFonts w:ascii="Cambria Math" w:eastAsia="Cambria Math" w:hAnsi="Cambria Math" w:cstheme="minorHAnsi"/>
              <w:lang w:val="el-GR"/>
            </w:rPr>
            <m:t>c=</m:t>
          </m:r>
          <m:f>
            <m:fPr>
              <m:ctrlPr>
                <w:rPr>
                  <w:rFonts w:ascii="Cambria Math" w:eastAsiaTheme="minorEastAsia" w:hAnsi="Cambria Math" w:cstheme="minorHAnsi"/>
                  <w:i/>
                </w:rPr>
              </m:ctrlPr>
            </m:fPr>
            <m:num>
              <m:r>
                <w:rPr>
                  <w:rFonts w:ascii="Cambria Math" w:eastAsia="Cambria Math" w:hAnsi="Cambria Math" w:cstheme="minorHAnsi"/>
                </w:rPr>
                <m:t>n</m:t>
              </m:r>
            </m:num>
            <m:den>
              <m:sSub>
                <m:sSubPr>
                  <m:ctrlPr>
                    <w:rPr>
                      <w:rFonts w:ascii="Cambria Math" w:hAnsi="Cambria Math" w:cstheme="minorHAnsi"/>
                    </w:rPr>
                  </m:ctrlPr>
                </m:sSubPr>
                <m:e>
                  <m:r>
                    <w:rPr>
                      <w:rFonts w:ascii="Cambria Math" w:eastAsia="Cambria Math" w:hAnsi="Cambria Math" w:cstheme="minorHAnsi"/>
                    </w:rPr>
                    <m:t>V</m:t>
                  </m:r>
                </m:e>
                <m:sub>
                  <m:r>
                    <m:rPr>
                      <m:sty m:val="p"/>
                    </m:rPr>
                    <w:rPr>
                      <w:rFonts w:ascii="Cambria Math" w:hAnsi="Cambria Math" w:cstheme="minorHAnsi"/>
                      <w:lang w:val="el-GR"/>
                    </w:rPr>
                    <m:t>διαλύματος</m:t>
                  </m:r>
                </m:sub>
              </m:sSub>
            </m:den>
          </m:f>
          <m:r>
            <w:rPr>
              <w:rFonts w:ascii="Cambria Math" w:eastAsia="Cambria Math" w:hAnsi="Cambria Math" w:cstheme="minorHAnsi"/>
              <w:lang w:val="el-GR"/>
            </w:rPr>
            <m:t>=</m:t>
          </m:r>
          <m:f>
            <m:fPr>
              <m:ctrlPr>
                <w:rPr>
                  <w:rFonts w:ascii="Cambria Math" w:eastAsiaTheme="minorEastAsia" w:hAnsi="Cambria Math" w:cstheme="minorHAnsi"/>
                  <w:i/>
                  <w:lang w:val="el-GR"/>
                </w:rPr>
              </m:ctrlPr>
            </m:fPr>
            <m:num>
              <m:r>
                <w:rPr>
                  <w:rFonts w:ascii="Cambria Math" w:eastAsia="Cambria Math" w:hAnsi="Cambria Math" w:cstheme="minorHAnsi"/>
                  <w:lang w:val="el-GR"/>
                </w:rPr>
                <m:t>0,5 mol</m:t>
              </m:r>
            </m:num>
            <m:den>
              <m:r>
                <w:rPr>
                  <w:rFonts w:ascii="Cambria Math" w:eastAsia="Cambria Math" w:hAnsi="Cambria Math" w:cstheme="minorHAnsi"/>
                  <w:lang w:val="el-GR"/>
                </w:rPr>
                <m:t>0,1 L</m:t>
              </m:r>
            </m:den>
          </m:f>
          <m:r>
            <w:rPr>
              <w:rFonts w:ascii="Cambria Math" w:eastAsia="Cambria Math" w:hAnsi="Cambria Math" w:cstheme="minorHAnsi"/>
              <w:lang w:val="el-GR"/>
            </w:rPr>
            <m:t xml:space="preserve">=5 Μ </m:t>
          </m:r>
        </m:oMath>
      </m:oMathPara>
    </w:p>
    <w:p w14:paraId="2692B680" w14:textId="77777777" w:rsidR="00596A9C" w:rsidRDefault="00000000">
      <w:pPr>
        <w:pStyle w:val="TrapezaThematonStyle"/>
        <w:spacing w:line="360" w:lineRule="auto"/>
        <w:jc w:val="both"/>
        <w:rPr>
          <w:rFonts w:cstheme="minorHAnsi"/>
          <w:shd w:val="clear" w:color="auto" w:fill="FFFFFF"/>
          <w:lang w:val="el-GR"/>
        </w:rPr>
      </w:pPr>
      <w:r>
        <w:rPr>
          <w:rFonts w:eastAsiaTheme="minorEastAsia" w:cstheme="minorHAnsi"/>
          <w:lang w:val="el-GR"/>
        </w:rPr>
        <w:t xml:space="preserve">Επομένως η </w:t>
      </w:r>
      <w:r>
        <w:rPr>
          <w:rFonts w:cstheme="minorHAnsi"/>
          <w:shd w:val="clear" w:color="auto" w:fill="FFFFFF"/>
          <w:lang w:val="el-GR"/>
        </w:rPr>
        <w:t>συγκέντρωση του διαλύματος Δ1 σε ΝΗ</w:t>
      </w:r>
      <w:r>
        <w:rPr>
          <w:rFonts w:cstheme="minorHAnsi"/>
          <w:shd w:val="clear" w:color="auto" w:fill="FFFFFF"/>
          <w:vertAlign w:val="subscript"/>
          <w:lang w:val="el-GR"/>
        </w:rPr>
        <w:t>3</w:t>
      </w:r>
      <w:r>
        <w:rPr>
          <w:rFonts w:cstheme="minorHAnsi"/>
          <w:shd w:val="clear" w:color="auto" w:fill="FFFFFF"/>
          <w:lang w:val="el-GR"/>
        </w:rPr>
        <w:t xml:space="preserve"> είναι 5 Μ.</w:t>
      </w:r>
    </w:p>
    <w:p w14:paraId="657024EA" w14:textId="77777777" w:rsidR="00596A9C" w:rsidRDefault="00000000">
      <w:pPr>
        <w:pStyle w:val="TrapezaThematonStyle"/>
        <w:spacing w:line="360" w:lineRule="auto"/>
        <w:jc w:val="both"/>
        <w:rPr>
          <w:rFonts w:cstheme="minorHAnsi"/>
          <w:shd w:val="clear" w:color="auto" w:fill="FFFFFF"/>
          <w:lang w:val="el-GR"/>
        </w:rPr>
      </w:pPr>
      <w:r>
        <w:rPr>
          <w:rFonts w:cstheme="minorHAnsi"/>
          <w:b/>
          <w:bCs/>
          <w:shd w:val="clear" w:color="auto" w:fill="FFFFFF"/>
          <w:lang w:val="el-GR"/>
        </w:rPr>
        <w:t xml:space="preserve">β) </w:t>
      </w:r>
      <w:r>
        <w:rPr>
          <w:rFonts w:cstheme="minorHAnsi"/>
          <w:shd w:val="clear" w:color="auto" w:fill="FFFFFF"/>
        </w:rPr>
        <w:t>H</w:t>
      </w:r>
      <w:r>
        <w:rPr>
          <w:rFonts w:cstheme="minorHAnsi"/>
          <w:shd w:val="clear" w:color="auto" w:fill="FFFFFF"/>
          <w:lang w:val="el-GR"/>
        </w:rPr>
        <w:t xml:space="preserve"> ποσότητα της </w:t>
      </w:r>
      <w:r>
        <w:rPr>
          <w:rFonts w:cstheme="minorHAnsi"/>
          <w:shd w:val="clear" w:color="auto" w:fill="FFFFFF"/>
        </w:rPr>
        <w:t>NH</w:t>
      </w:r>
      <w:r>
        <w:rPr>
          <w:rFonts w:cstheme="minorHAnsi"/>
          <w:shd w:val="clear" w:color="auto" w:fill="FFFFFF"/>
          <w:vertAlign w:val="subscript"/>
          <w:lang w:val="el-GR"/>
        </w:rPr>
        <w:t>3</w:t>
      </w:r>
      <w:r>
        <w:rPr>
          <w:rFonts w:cstheme="minorHAnsi"/>
          <w:shd w:val="clear" w:color="auto" w:fill="FFFFFF"/>
          <w:lang w:val="el-GR"/>
        </w:rPr>
        <w:t xml:space="preserve"> που περιέχεται σε 800 </w:t>
      </w:r>
      <w:r>
        <w:rPr>
          <w:rFonts w:cstheme="minorHAnsi"/>
          <w:shd w:val="clear" w:color="auto" w:fill="FFFFFF"/>
        </w:rPr>
        <w:t>mL</w:t>
      </w:r>
      <w:r>
        <w:rPr>
          <w:rFonts w:cstheme="minorHAnsi"/>
          <w:shd w:val="clear" w:color="auto" w:fill="FFFFFF"/>
          <w:lang w:val="el-GR"/>
        </w:rPr>
        <w:t xml:space="preserve"> διαλύματος Δ2 είναι : </w:t>
      </w:r>
    </w:p>
    <w:p w14:paraId="1A450BBD" w14:textId="77777777" w:rsidR="00596A9C" w:rsidRDefault="00000000">
      <w:pPr>
        <w:pStyle w:val="TrapezaThematonStyle"/>
        <w:spacing w:line="360" w:lineRule="auto"/>
        <w:jc w:val="both"/>
        <w:rPr>
          <w:rFonts w:eastAsiaTheme="minorEastAsia" w:cstheme="minorHAnsi"/>
          <w:lang w:val="el-GR"/>
        </w:rPr>
      </w:pPr>
      <m:oMathPara>
        <m:oMath>
          <m:r>
            <w:rPr>
              <w:rFonts w:ascii="Cambria Math" w:eastAsia="Cambria Math" w:hAnsi="Cambria Math" w:cstheme="minorHAnsi"/>
            </w:rPr>
            <w:lastRenderedPageBreak/>
            <m:t xml:space="preserve">n=c⋅V=2 </m:t>
          </m:r>
          <m:f>
            <m:fPr>
              <m:ctrlPr>
                <w:rPr>
                  <w:rFonts w:ascii="Cambria Math" w:hAnsi="Cambria Math" w:cstheme="minorHAnsi"/>
                  <w:iCs/>
                </w:rPr>
              </m:ctrlPr>
            </m:fPr>
            <m:num>
              <m:r>
                <w:rPr>
                  <w:rFonts w:ascii="Cambria Math" w:eastAsia="Cambria Math" w:hAnsi="Cambria Math" w:cstheme="minorHAnsi"/>
                </w:rPr>
                <m:t>mol</m:t>
              </m:r>
            </m:num>
            <m:den>
              <m:r>
                <w:rPr>
                  <w:rFonts w:ascii="Cambria Math" w:eastAsia="Cambria Math" w:hAnsi="Cambria Math" w:cstheme="minorHAnsi"/>
                </w:rPr>
                <m:t>L</m:t>
              </m:r>
            </m:den>
          </m:f>
          <m:r>
            <w:rPr>
              <w:rFonts w:ascii="Cambria Math" w:eastAsia="Cambria Math" w:hAnsi="Cambria Math" w:cstheme="minorHAnsi"/>
            </w:rPr>
            <m:t xml:space="preserve"> ⋅0,8 L=1,6 mol</m:t>
          </m:r>
        </m:oMath>
      </m:oMathPara>
    </w:p>
    <w:p w14:paraId="65E00642" w14:textId="77777777" w:rsidR="00596A9C" w:rsidRDefault="00000000">
      <w:pPr>
        <w:pStyle w:val="TrapezaThematonStyle"/>
        <w:spacing w:line="360" w:lineRule="auto"/>
        <w:jc w:val="both"/>
        <w:rPr>
          <w:rFonts w:eastAsiaTheme="minorEastAsia"/>
          <w:shd w:val="clear" w:color="auto" w:fill="FFFFFF"/>
          <w:lang w:val="el-GR"/>
        </w:rPr>
      </w:pPr>
      <w:r>
        <w:rPr>
          <w:rFonts w:eastAsiaTheme="minorEastAsia"/>
          <w:lang w:val="el-GR"/>
        </w:rPr>
        <w:t xml:space="preserve">Ο όγκος αυτής της ποσότητας </w:t>
      </w:r>
      <w:r>
        <w:rPr>
          <w:shd w:val="clear" w:color="auto" w:fill="FFFFFF"/>
        </w:rPr>
        <w:t>NH</w:t>
      </w:r>
      <w:r>
        <w:rPr>
          <w:shd w:val="clear" w:color="auto" w:fill="FFFFFF"/>
          <w:vertAlign w:val="subscript"/>
          <w:lang w:val="el-GR"/>
        </w:rPr>
        <w:t>3</w:t>
      </w:r>
      <w:r>
        <w:rPr>
          <w:shd w:val="clear" w:color="auto" w:fill="FFFFFF"/>
          <w:lang w:val="el-GR"/>
        </w:rPr>
        <w:t xml:space="preserve">, σε συνθήκες </w:t>
      </w:r>
      <w:r>
        <w:rPr>
          <w:i/>
          <w:iCs/>
          <w:shd w:val="clear" w:color="auto" w:fill="FFFFFF"/>
        </w:rPr>
        <w:t>STP</w:t>
      </w:r>
      <w:r>
        <w:rPr>
          <w:shd w:val="clear" w:color="auto" w:fill="FFFFFF"/>
          <w:lang w:val="el-GR"/>
        </w:rPr>
        <w:t>,  είναι:</w:t>
      </w:r>
    </w:p>
    <w:p w14:paraId="5E5CFF72" w14:textId="77777777" w:rsidR="00596A9C" w:rsidRDefault="00000000">
      <w:pPr>
        <w:pStyle w:val="TrapezaThematonStyle"/>
        <w:spacing w:line="360" w:lineRule="auto"/>
        <w:jc w:val="both"/>
      </w:pPr>
      <m:oMathPara>
        <m:oMath>
          <m:r>
            <w:rPr>
              <w:rFonts w:ascii="Cambria Math" w:eastAsia="Cambria Math" w:hAnsi="Cambria Math" w:cstheme="minorHAnsi"/>
              <w:lang w:val="el-GR"/>
            </w:rPr>
            <m:t>n=</m:t>
          </m:r>
          <m:f>
            <m:fPr>
              <m:ctrlPr>
                <w:rPr>
                  <w:rFonts w:ascii="Cambria Math" w:eastAsiaTheme="minorEastAsia" w:hAnsi="Cambria Math" w:cstheme="minorHAnsi"/>
                  <w:i/>
                </w:rPr>
              </m:ctrlPr>
            </m:fPr>
            <m:num>
              <m:r>
                <w:rPr>
                  <w:rFonts w:ascii="Cambria Math" w:eastAsia="Cambria Math" w:hAnsi="Cambria Math" w:cstheme="minorHAnsi"/>
                </w:rPr>
                <m:t>V</m:t>
              </m:r>
            </m:num>
            <m:den>
              <m:sSub>
                <m:sSubPr>
                  <m:ctrlPr>
                    <w:rPr>
                      <w:rFonts w:ascii="Cambria Math" w:hAnsi="Cambria Math" w:cstheme="minorHAnsi"/>
                    </w:rPr>
                  </m:ctrlPr>
                </m:sSubPr>
                <m:e>
                  <m:r>
                    <w:rPr>
                      <w:rFonts w:ascii="Cambria Math" w:eastAsia="Cambria Math" w:hAnsi="Cambria Math" w:cstheme="minorHAnsi"/>
                    </w:rPr>
                    <m:t>V</m:t>
                  </m:r>
                </m:e>
                <m:sub>
                  <m:r>
                    <m:rPr>
                      <m:sty m:val="p"/>
                    </m:rPr>
                    <w:rPr>
                      <w:rFonts w:ascii="Cambria Math" w:hAnsi="Cambria Math" w:cstheme="minorHAnsi"/>
                      <w:lang w:val="el-GR"/>
                    </w:rPr>
                    <m:t xml:space="preserve">mol,   </m:t>
                  </m:r>
                  <m:r>
                    <w:rPr>
                      <w:rFonts w:ascii="Cambria Math" w:hAnsi="Cambria Math" w:cstheme="minorHAnsi"/>
                      <w:lang w:val="el-GR"/>
                    </w:rPr>
                    <m:t>STP</m:t>
                  </m:r>
                </m:sub>
              </m:sSub>
            </m:den>
          </m:f>
          <m:r>
            <w:rPr>
              <w:rFonts w:ascii="Cambria Math" w:eastAsia="Cambria Math" w:hAnsi="Cambria Math" w:cstheme="minorHAnsi"/>
              <w:lang w:val="el-GR"/>
            </w:rPr>
            <m:t>⇒V=</m:t>
          </m:r>
          <m:r>
            <w:rPr>
              <w:rFonts w:ascii="Cambria Math" w:eastAsia="Cambria Math" w:hAnsi="Cambria Math" w:cstheme="minorHAnsi"/>
            </w:rPr>
            <m:t>n</m:t>
          </m:r>
          <m:r>
            <w:rPr>
              <w:rFonts w:ascii="Cambria Math" w:eastAsia="Cambria Math" w:hAnsi="Cambria Math" w:cstheme="minorHAnsi"/>
              <w:lang w:val="el-GR"/>
            </w:rPr>
            <m:t>∙</m:t>
          </m:r>
          <m:sSub>
            <m:sSubPr>
              <m:ctrlPr>
                <w:rPr>
                  <w:rFonts w:ascii="Cambria Math" w:hAnsi="Cambria Math" w:cstheme="minorHAnsi"/>
                </w:rPr>
              </m:ctrlPr>
            </m:sSubPr>
            <m:e>
              <m:r>
                <w:rPr>
                  <w:rFonts w:ascii="Cambria Math" w:eastAsia="Cambria Math" w:hAnsi="Cambria Math" w:cstheme="minorHAnsi"/>
                </w:rPr>
                <m:t>V</m:t>
              </m:r>
            </m:e>
            <m:sub>
              <m:r>
                <m:rPr>
                  <m:sty m:val="p"/>
                </m:rPr>
                <w:rPr>
                  <w:rFonts w:ascii="Cambria Math" w:hAnsi="Cambria Math" w:cstheme="minorHAnsi"/>
                  <w:lang w:val="el-GR"/>
                </w:rPr>
                <m:t xml:space="preserve">mol,   </m:t>
              </m:r>
              <m:r>
                <w:rPr>
                  <w:rFonts w:ascii="Cambria Math" w:hAnsi="Cambria Math" w:cstheme="minorHAnsi"/>
                  <w:lang w:val="el-GR"/>
                </w:rPr>
                <m:t>STP</m:t>
              </m:r>
            </m:sub>
          </m:sSub>
          <m:r>
            <w:rPr>
              <w:rFonts w:ascii="Cambria Math" w:eastAsia="Cambria Math" w:hAnsi="Cambria Math" w:cstheme="minorHAnsi"/>
              <w:lang w:val="el-GR"/>
            </w:rPr>
            <m:t xml:space="preserve">=1,6 </m:t>
          </m:r>
          <m:r>
            <w:rPr>
              <w:rFonts w:ascii="Cambria Math" w:eastAsia="Cambria Math" w:hAnsi="Cambria Math" w:cstheme="minorHAnsi"/>
            </w:rPr>
            <m:t>mol</m:t>
          </m:r>
          <m:r>
            <w:rPr>
              <w:rFonts w:ascii="Cambria Math" w:eastAsia="Cambria Math" w:hAnsi="Cambria Math" w:cstheme="minorHAnsi"/>
              <w:lang w:val="el-GR"/>
            </w:rPr>
            <m:t>∙ 22,4</m:t>
          </m:r>
          <m:f>
            <m:fPr>
              <m:ctrlPr>
                <w:rPr>
                  <w:rFonts w:ascii="Cambria Math" w:eastAsiaTheme="minorEastAsia" w:hAnsi="Cambria Math" w:cstheme="minorHAnsi"/>
                  <w:lang w:val="el-GR"/>
                </w:rPr>
              </m:ctrlPr>
            </m:fPr>
            <m:num>
              <m:r>
                <w:rPr>
                  <w:rFonts w:ascii="Cambria Math" w:eastAsia="Cambria Math" w:hAnsi="Cambria Math" w:cstheme="minorHAnsi"/>
                  <w:lang w:val="el-GR"/>
                </w:rPr>
                <m:t>L</m:t>
              </m:r>
            </m:num>
            <m:den>
              <m:r>
                <w:rPr>
                  <w:rFonts w:ascii="Cambria Math" w:eastAsia="Cambria Math" w:hAnsi="Cambria Math" w:cstheme="minorHAnsi"/>
                  <w:lang w:val="el-GR"/>
                </w:rPr>
                <m:t>mol</m:t>
              </m:r>
            </m:den>
          </m:f>
          <m:r>
            <w:rPr>
              <w:rFonts w:ascii="Cambria Math" w:eastAsia="Cambria Math" w:hAnsi="Cambria Math" w:cstheme="minorHAnsi"/>
              <w:lang w:val="el-GR"/>
            </w:rPr>
            <m:t>=35,84 L .</m:t>
          </m:r>
        </m:oMath>
      </m:oMathPara>
    </w:p>
    <w:p w14:paraId="30C0A0B7" w14:textId="77777777" w:rsidR="00596A9C" w:rsidRDefault="00000000">
      <w:pPr>
        <w:pStyle w:val="TrapezaThematonStyle"/>
        <w:spacing w:line="360" w:lineRule="auto"/>
        <w:jc w:val="both"/>
        <w:rPr>
          <w:lang w:val="el-GR"/>
        </w:rPr>
      </w:pPr>
      <w:r>
        <w:rPr>
          <w:lang w:val="el-GR"/>
        </w:rPr>
        <w:t xml:space="preserve">Επομένως ο όγκος αέριας αμμωνίας σε συνθήκες </w:t>
      </w:r>
      <w:r>
        <w:rPr>
          <w:i/>
          <w:iCs/>
        </w:rPr>
        <w:t>STP</w:t>
      </w:r>
      <w:r>
        <w:rPr>
          <w:i/>
          <w:iCs/>
          <w:lang w:val="el-GR"/>
        </w:rPr>
        <w:t xml:space="preserve"> </w:t>
      </w:r>
      <w:r>
        <w:rPr>
          <w:lang w:val="el-GR"/>
        </w:rPr>
        <w:t xml:space="preserve">που πρέπει να διαλυθεί σε νερό για την παρασκευή 800 </w:t>
      </w:r>
      <w:r>
        <w:t>mL</w:t>
      </w:r>
      <w:r>
        <w:rPr>
          <w:lang w:val="el-GR"/>
        </w:rPr>
        <w:t xml:space="preserve"> διαλύματος Δ2 συγκέντρωσης είναι 35,84 </w:t>
      </w:r>
      <w:r>
        <w:t>L</w:t>
      </w:r>
      <w:r>
        <w:rPr>
          <w:lang w:val="el-GR"/>
        </w:rPr>
        <w:t>.</w:t>
      </w:r>
    </w:p>
    <w:p w14:paraId="68E26053" w14:textId="77777777" w:rsidR="00596A9C" w:rsidRDefault="00000000">
      <w:pPr>
        <w:pStyle w:val="TrapezaThematonStyle"/>
        <w:spacing w:line="360" w:lineRule="auto"/>
        <w:jc w:val="both"/>
        <w:rPr>
          <w:rFonts w:cstheme="minorHAnsi"/>
          <w:lang w:val="el-GR"/>
        </w:rPr>
      </w:pPr>
      <w:r>
        <w:rPr>
          <w:rFonts w:cstheme="minorHAnsi"/>
          <w:b/>
          <w:bCs/>
          <w:lang w:val="el-GR"/>
        </w:rPr>
        <w:t>γ)</w:t>
      </w:r>
      <w:r>
        <w:rPr>
          <w:rFonts w:cstheme="minorHAnsi"/>
          <w:lang w:val="el-GR"/>
        </w:rPr>
        <w:t xml:space="preserve"> Έστω ότι χρειαζόμαστε </w:t>
      </w:r>
      <w:r>
        <w:rPr>
          <w:rFonts w:cstheme="minorHAnsi"/>
        </w:rPr>
        <w:t>V</w:t>
      </w:r>
      <w:r>
        <w:rPr>
          <w:rFonts w:cstheme="minorHAnsi"/>
          <w:vertAlign w:val="subscript"/>
          <w:lang w:val="el-GR"/>
        </w:rPr>
        <w:t>1</w:t>
      </w:r>
      <w:r>
        <w:rPr>
          <w:rFonts w:cstheme="minorHAnsi"/>
          <w:lang w:val="el-GR"/>
        </w:rPr>
        <w:t xml:space="preserve"> </w:t>
      </w:r>
      <w:r>
        <w:rPr>
          <w:rFonts w:cstheme="minorHAnsi"/>
        </w:rPr>
        <w:t>m</w:t>
      </w:r>
      <w:r>
        <w:rPr>
          <w:rFonts w:eastAsiaTheme="minorEastAsia" w:cstheme="minorHAnsi"/>
        </w:rPr>
        <w:t>L</w:t>
      </w:r>
      <w:r>
        <w:rPr>
          <w:rFonts w:eastAsiaTheme="minorEastAsia" w:cstheme="minorHAnsi"/>
          <w:lang w:val="el-GR"/>
        </w:rPr>
        <w:t xml:space="preserve"> από το διάλυμα Δ1, οπότε έχουμε:</w:t>
      </w:r>
    </w:p>
    <w:p w14:paraId="4F9633CE" w14:textId="77777777" w:rsidR="00596A9C" w:rsidRDefault="00000000">
      <w:pPr>
        <w:pStyle w:val="TrapezaThematonStyle"/>
        <w:spacing w:line="360" w:lineRule="auto"/>
        <w:jc w:val="both"/>
        <w:rPr>
          <w:rFonts w:eastAsiaTheme="minorEastAsia" w:cstheme="minorHAnsi"/>
          <w:lang w:val="el-GR"/>
        </w:rPr>
      </w:pPr>
      <w:r>
        <w:rPr>
          <w:rFonts w:cstheme="minorHAnsi"/>
          <w:lang w:val="el-GR"/>
        </w:rPr>
        <w:t xml:space="preserve">Διάλυμα Δ1 : </w:t>
      </w:r>
      <w:r>
        <w:rPr>
          <w:rFonts w:cstheme="minorHAnsi"/>
        </w:rPr>
        <w:t>c</w:t>
      </w:r>
      <w:r>
        <w:rPr>
          <w:rFonts w:cstheme="minorHAnsi"/>
          <w:vertAlign w:val="subscript"/>
          <w:lang w:val="el-GR"/>
        </w:rPr>
        <w:t>1</w:t>
      </w:r>
      <w:r>
        <w:rPr>
          <w:rFonts w:cstheme="minorHAnsi"/>
          <w:lang w:val="el-GR"/>
        </w:rPr>
        <w:t xml:space="preserve"> = 5 </w:t>
      </w:r>
      <w:r>
        <w:rPr>
          <w:rFonts w:cstheme="minorHAnsi"/>
        </w:rPr>
        <w:t>M</w:t>
      </w:r>
      <w:r>
        <w:rPr>
          <w:rFonts w:cstheme="minorHAnsi"/>
          <w:lang w:val="el-GR"/>
        </w:rPr>
        <w:t xml:space="preserve">,  </w:t>
      </w:r>
      <w:r>
        <w:rPr>
          <w:rFonts w:cstheme="minorHAnsi"/>
        </w:rPr>
        <w:t>V</w:t>
      </w:r>
      <w:r>
        <w:rPr>
          <w:rFonts w:cstheme="minorHAnsi"/>
          <w:vertAlign w:val="subscript"/>
          <w:lang w:val="el-GR"/>
        </w:rPr>
        <w:t>1</w:t>
      </w:r>
      <w:r>
        <w:rPr>
          <w:rFonts w:cstheme="minorHAnsi"/>
          <w:lang w:val="el-GR"/>
        </w:rPr>
        <w:t xml:space="preserve"> </w:t>
      </w:r>
      <w:r>
        <w:rPr>
          <w:rFonts w:cstheme="minorHAnsi"/>
        </w:rPr>
        <w:t>m</w:t>
      </w:r>
      <w:r>
        <w:rPr>
          <w:rFonts w:eastAsiaTheme="minorEastAsia" w:cstheme="minorHAnsi"/>
        </w:rPr>
        <w:t>L</w:t>
      </w:r>
      <w:r>
        <w:rPr>
          <w:rFonts w:eastAsiaTheme="minorEastAsia" w:cstheme="minorHAnsi"/>
          <w:lang w:val="el-GR"/>
        </w:rPr>
        <w:t>.</w:t>
      </w:r>
    </w:p>
    <w:p w14:paraId="504E5601" w14:textId="77777777" w:rsidR="00596A9C" w:rsidRDefault="00000000">
      <w:pPr>
        <w:pStyle w:val="TrapezaThematonStyle"/>
        <w:spacing w:line="360" w:lineRule="auto"/>
        <w:jc w:val="both"/>
        <w:rPr>
          <w:rFonts w:eastAsiaTheme="minorEastAsia" w:cstheme="minorHAnsi"/>
          <w:lang w:val="el-GR"/>
        </w:rPr>
      </w:pPr>
      <w:r>
        <w:rPr>
          <w:rFonts w:cstheme="minorHAnsi"/>
          <w:lang w:val="el-GR"/>
        </w:rPr>
        <w:t xml:space="preserve">Διάλυμα Δ2 : </w:t>
      </w:r>
      <w:r>
        <w:rPr>
          <w:rFonts w:cstheme="minorHAnsi"/>
        </w:rPr>
        <w:t>c</w:t>
      </w:r>
      <w:r>
        <w:rPr>
          <w:rFonts w:cstheme="minorHAnsi"/>
          <w:vertAlign w:val="subscript"/>
          <w:lang w:val="el-GR"/>
        </w:rPr>
        <w:t>2</w:t>
      </w:r>
      <w:r>
        <w:rPr>
          <w:rFonts w:cstheme="minorHAnsi"/>
          <w:lang w:val="el-GR"/>
        </w:rPr>
        <w:t xml:space="preserve"> = 2 </w:t>
      </w:r>
      <w:r>
        <w:rPr>
          <w:rFonts w:cstheme="minorHAnsi"/>
        </w:rPr>
        <w:t>M</w:t>
      </w:r>
      <w:r>
        <w:rPr>
          <w:rFonts w:cstheme="minorHAnsi"/>
          <w:lang w:val="el-GR"/>
        </w:rPr>
        <w:t xml:space="preserve">, </w:t>
      </w:r>
      <w:r>
        <w:rPr>
          <w:rFonts w:cstheme="minorHAnsi"/>
        </w:rPr>
        <w:t>V</w:t>
      </w:r>
      <w:r>
        <w:rPr>
          <w:rFonts w:cstheme="minorHAnsi"/>
          <w:vertAlign w:val="subscript"/>
          <w:lang w:val="el-GR"/>
        </w:rPr>
        <w:t>2</w:t>
      </w:r>
      <w:r>
        <w:rPr>
          <w:rFonts w:cstheme="minorHAnsi"/>
          <w:lang w:val="el-GR"/>
        </w:rPr>
        <w:t xml:space="preserve"> = 800 </w:t>
      </w:r>
      <w:r>
        <w:rPr>
          <w:rFonts w:eastAsiaTheme="minorEastAsia" w:cstheme="minorHAnsi"/>
          <w:lang w:val="el-GR"/>
        </w:rPr>
        <w:t xml:space="preserve"> </w:t>
      </w:r>
      <w:r>
        <w:rPr>
          <w:rFonts w:eastAsiaTheme="minorEastAsia" w:cstheme="minorHAnsi"/>
        </w:rPr>
        <w:t>mL</w:t>
      </w:r>
      <w:r>
        <w:rPr>
          <w:rFonts w:eastAsiaTheme="minorEastAsia" w:cstheme="minorHAnsi"/>
          <w:lang w:val="el-GR"/>
        </w:rPr>
        <w:t>.</w:t>
      </w:r>
    </w:p>
    <w:p w14:paraId="68463AFA" w14:textId="77777777" w:rsidR="00596A9C" w:rsidRDefault="00000000">
      <w:pPr>
        <w:pStyle w:val="TrapezaThematonStyle"/>
        <w:spacing w:line="360" w:lineRule="auto"/>
        <w:jc w:val="both"/>
        <w:rPr>
          <w:rFonts w:eastAsiaTheme="minorEastAsia" w:cstheme="minorHAnsi"/>
          <w:lang w:val="el-GR"/>
        </w:rPr>
      </w:pPr>
      <w:r>
        <w:rPr>
          <w:rFonts w:cstheme="minorHAnsi"/>
          <w:lang w:val="el-GR"/>
        </w:rPr>
        <w:t xml:space="preserve">Διάλυμα Δ3 : </w:t>
      </w:r>
      <w:r>
        <w:rPr>
          <w:rFonts w:cstheme="minorHAnsi"/>
        </w:rPr>
        <w:t>c</w:t>
      </w:r>
      <w:r>
        <w:rPr>
          <w:rFonts w:cstheme="minorHAnsi"/>
          <w:vertAlign w:val="subscript"/>
          <w:lang w:val="el-GR"/>
        </w:rPr>
        <w:t>3</w:t>
      </w:r>
      <w:r>
        <w:rPr>
          <w:rFonts w:cstheme="minorHAnsi"/>
          <w:lang w:val="el-GR"/>
        </w:rPr>
        <w:t xml:space="preserve"> = 2,6  </w:t>
      </w:r>
      <w:r>
        <w:rPr>
          <w:rFonts w:cstheme="minorHAnsi"/>
        </w:rPr>
        <w:t>M</w:t>
      </w:r>
      <w:r>
        <w:rPr>
          <w:rFonts w:cstheme="minorHAnsi"/>
          <w:lang w:val="el-GR"/>
        </w:rPr>
        <w:t xml:space="preserve">,  </w:t>
      </w:r>
      <w:r>
        <w:rPr>
          <w:rFonts w:cstheme="minorHAnsi"/>
        </w:rPr>
        <w:t>V</w:t>
      </w:r>
      <w:r>
        <w:rPr>
          <w:rFonts w:cstheme="minorHAnsi"/>
          <w:vertAlign w:val="subscript"/>
          <w:lang w:val="el-GR"/>
        </w:rPr>
        <w:t xml:space="preserve">3 </w:t>
      </w:r>
      <w:r>
        <w:rPr>
          <w:rFonts w:cstheme="minorHAnsi"/>
          <w:lang w:val="el-GR"/>
        </w:rPr>
        <w:t>= (</w:t>
      </w:r>
      <w:r>
        <w:rPr>
          <w:rFonts w:cstheme="minorHAnsi"/>
          <w:shd w:val="clear" w:color="auto" w:fill="FFFFFF"/>
        </w:rPr>
        <w:t>V</w:t>
      </w:r>
      <w:r>
        <w:rPr>
          <w:rFonts w:cstheme="minorHAnsi"/>
          <w:shd w:val="clear" w:color="auto" w:fill="FFFFFF"/>
          <w:vertAlign w:val="subscript"/>
          <w:lang w:val="el-GR"/>
        </w:rPr>
        <w:t>1</w:t>
      </w:r>
      <w:r>
        <w:rPr>
          <w:rFonts w:cstheme="minorHAnsi"/>
          <w:shd w:val="clear" w:color="auto" w:fill="FFFFFF"/>
          <w:lang w:val="el-GR"/>
        </w:rPr>
        <w:t xml:space="preserve"> + 800</w:t>
      </w:r>
      <w:r>
        <w:rPr>
          <w:rFonts w:cstheme="minorHAnsi"/>
          <w:shd w:val="clear" w:color="auto" w:fill="FFFFFF"/>
          <w:vertAlign w:val="subscript"/>
          <w:lang w:val="el-GR"/>
        </w:rPr>
        <w:t xml:space="preserve"> </w:t>
      </w:r>
      <w:r>
        <w:rPr>
          <w:rFonts w:cstheme="minorHAnsi"/>
          <w:shd w:val="clear" w:color="auto" w:fill="FFFFFF"/>
          <w:lang w:val="el-GR"/>
        </w:rPr>
        <w:t xml:space="preserve">) </w:t>
      </w:r>
      <w:r>
        <w:rPr>
          <w:rFonts w:cstheme="minorHAnsi"/>
          <w:shd w:val="clear" w:color="auto" w:fill="FFFFFF"/>
        </w:rPr>
        <w:t>mL</w:t>
      </w:r>
      <w:r>
        <w:rPr>
          <w:rFonts w:cstheme="minorHAnsi"/>
          <w:shd w:val="clear" w:color="auto" w:fill="FFFFFF"/>
          <w:lang w:val="el-GR"/>
        </w:rPr>
        <w:t xml:space="preserve">.    </w:t>
      </w:r>
    </w:p>
    <w:p w14:paraId="6951881F" w14:textId="77777777" w:rsidR="00596A9C" w:rsidRDefault="00000000">
      <w:pPr>
        <w:pStyle w:val="TrapezaThematonStyle"/>
        <w:spacing w:line="360" w:lineRule="auto"/>
        <w:jc w:val="both"/>
        <w:rPr>
          <w:rFonts w:eastAsiaTheme="minorEastAsia"/>
          <w:lang w:val="el-GR"/>
        </w:rPr>
      </w:pPr>
      <w:r>
        <w:rPr>
          <w:rFonts w:eastAsiaTheme="minorEastAsia"/>
          <w:lang w:val="el-GR"/>
        </w:rPr>
        <w:t>Πρόκειται για ανάμειξη διαλυμάτων Δ1 και Δ2 και την παρασκευή του διαλύματος Δ3, επομένως ισχύει:</w:t>
      </w:r>
    </w:p>
    <w:p w14:paraId="77DFFE66" w14:textId="77777777" w:rsidR="00596A9C" w:rsidRDefault="00000000">
      <w:pPr>
        <w:pStyle w:val="TrapezaThematonStyle"/>
        <w:spacing w:line="360" w:lineRule="auto"/>
        <w:jc w:val="both"/>
        <w:rPr>
          <w:rFonts w:eastAsiaTheme="minorEastAsia" w:cstheme="minorHAnsi"/>
          <w:lang w:val="el-GR"/>
        </w:rPr>
      </w:pPr>
      <m:oMathPara>
        <m:oMath>
          <m:sSub>
            <m:sSubPr>
              <m:ctrlPr>
                <w:rPr>
                  <w:rFonts w:ascii="Cambria Math" w:eastAsiaTheme="minorEastAsia" w:hAnsi="Cambria Math" w:cstheme="minorHAnsi"/>
                  <w:lang w:val="el-GR"/>
                </w:rPr>
              </m:ctrlPr>
            </m:sSubPr>
            <m:e>
              <m:r>
                <w:rPr>
                  <w:rFonts w:ascii="Cambria Math" w:eastAsia="Cambria Math" w:hAnsi="Cambria Math" w:cstheme="minorHAnsi"/>
                  <w:lang w:val="el-GR"/>
                </w:rPr>
                <m:t>n</m:t>
              </m:r>
            </m:e>
            <m:sub>
              <m:r>
                <m:rPr>
                  <m:sty m:val="p"/>
                </m:rPr>
                <w:rPr>
                  <w:rFonts w:ascii="Cambria Math" w:eastAsiaTheme="minorEastAsia" w:hAnsi="Cambria Math" w:cstheme="minorHAnsi"/>
                  <w:lang w:val="el-GR"/>
                </w:rPr>
                <m:t>HCl,  Δ3</m:t>
              </m:r>
            </m:sub>
          </m:sSub>
          <m:r>
            <w:rPr>
              <w:rFonts w:ascii="Cambria Math" w:eastAsia="Cambria Math" w:hAnsi="Cambria Math" w:cstheme="minorHAnsi"/>
              <w:lang w:val="el-GR"/>
            </w:rPr>
            <m:t>=</m:t>
          </m:r>
          <m:sSub>
            <m:sSubPr>
              <m:ctrlPr>
                <w:rPr>
                  <w:rFonts w:ascii="Cambria Math" w:eastAsiaTheme="minorEastAsia" w:hAnsi="Cambria Math" w:cstheme="minorHAnsi"/>
                  <w:lang w:val="el-GR"/>
                </w:rPr>
              </m:ctrlPr>
            </m:sSubPr>
            <m:e>
              <m:r>
                <w:rPr>
                  <w:rFonts w:ascii="Cambria Math" w:eastAsia="Cambria Math" w:hAnsi="Cambria Math" w:cstheme="minorHAnsi"/>
                  <w:lang w:val="el-GR"/>
                </w:rPr>
                <m:t>n</m:t>
              </m:r>
            </m:e>
            <m:sub>
              <m:r>
                <m:rPr>
                  <m:sty m:val="p"/>
                </m:rPr>
                <w:rPr>
                  <w:rFonts w:ascii="Cambria Math" w:eastAsiaTheme="minorEastAsia" w:hAnsi="Cambria Math" w:cstheme="minorHAnsi"/>
                  <w:lang w:val="el-GR"/>
                </w:rPr>
                <m:t>HCl,  Δ1</m:t>
              </m:r>
            </m:sub>
          </m:sSub>
          <m:r>
            <w:rPr>
              <w:rFonts w:ascii="Cambria Math" w:eastAsia="Cambria Math" w:hAnsi="Cambria Math" w:cstheme="minorHAnsi"/>
              <w:lang w:val="el-GR"/>
            </w:rPr>
            <m:t xml:space="preserve">+ </m:t>
          </m:r>
          <m:sSub>
            <m:sSubPr>
              <m:ctrlPr>
                <w:rPr>
                  <w:rFonts w:ascii="Cambria Math" w:eastAsiaTheme="minorEastAsia" w:hAnsi="Cambria Math" w:cstheme="minorHAnsi"/>
                  <w:lang w:val="el-GR"/>
                </w:rPr>
              </m:ctrlPr>
            </m:sSubPr>
            <m:e>
              <m:r>
                <w:rPr>
                  <w:rFonts w:ascii="Cambria Math" w:eastAsia="Cambria Math" w:hAnsi="Cambria Math" w:cstheme="minorHAnsi"/>
                  <w:lang w:val="el-GR"/>
                </w:rPr>
                <m:t>n</m:t>
              </m:r>
            </m:e>
            <m:sub>
              <m:r>
                <m:rPr>
                  <m:sty m:val="p"/>
                </m:rPr>
                <w:rPr>
                  <w:rFonts w:ascii="Cambria Math" w:eastAsiaTheme="minorEastAsia" w:hAnsi="Cambria Math" w:cstheme="minorHAnsi"/>
                  <w:lang w:val="el-GR"/>
                </w:rPr>
                <m:t>HCl,  Δ2</m:t>
              </m:r>
            </m:sub>
          </m:sSub>
          <m:r>
            <w:rPr>
              <w:rFonts w:ascii="Cambria Math" w:eastAsia="Cambria Math" w:hAnsi="Cambria Math" w:cstheme="minorHAnsi"/>
              <w:lang w:val="el-GR"/>
            </w:rPr>
            <m:t>⇒</m:t>
          </m:r>
          <m:sSub>
            <m:sSubPr>
              <m:ctrlPr>
                <w:rPr>
                  <w:rFonts w:ascii="Cambria Math" w:eastAsiaTheme="minorEastAsia" w:hAnsi="Cambria Math" w:cstheme="minorHAnsi"/>
                  <w:i/>
                  <w:lang w:val="el-GR"/>
                </w:rPr>
              </m:ctrlPr>
            </m:sSubPr>
            <m:e>
              <m:r>
                <w:rPr>
                  <w:rFonts w:ascii="Cambria Math" w:eastAsia="Cambria Math" w:hAnsi="Cambria Math" w:cstheme="minorHAnsi"/>
                  <w:lang w:val="el-GR"/>
                </w:rPr>
                <m:t>c</m:t>
              </m:r>
            </m:e>
            <m:sub>
              <m:r>
                <w:rPr>
                  <w:rFonts w:ascii="Cambria Math" w:eastAsiaTheme="minorEastAsia" w:hAnsi="Cambria Math" w:cstheme="minorHAnsi"/>
                  <w:lang w:val="el-GR"/>
                </w:rPr>
                <m:t>3</m:t>
              </m:r>
            </m:sub>
          </m:sSub>
          <m:r>
            <w:rPr>
              <w:rFonts w:ascii="Cambria Math" w:eastAsia="Cambria Math" w:hAnsi="Cambria Math" w:cstheme="minorHAnsi"/>
              <w:lang w:val="el-GR"/>
            </w:rPr>
            <m:t>∙</m:t>
          </m:r>
          <m:sSub>
            <m:sSubPr>
              <m:ctrlPr>
                <w:rPr>
                  <w:rFonts w:ascii="Cambria Math" w:eastAsiaTheme="minorEastAsia" w:hAnsi="Cambria Math" w:cstheme="minorHAnsi"/>
                  <w:i/>
                  <w:lang w:val="el-GR"/>
                </w:rPr>
              </m:ctrlPr>
            </m:sSubPr>
            <m:e>
              <m:r>
                <w:rPr>
                  <w:rFonts w:ascii="Cambria Math" w:eastAsia="Cambria Math" w:hAnsi="Cambria Math" w:cstheme="minorHAnsi"/>
                  <w:lang w:val="el-GR"/>
                </w:rPr>
                <m:t>V</m:t>
              </m:r>
            </m:e>
            <m:sub>
              <m:r>
                <w:rPr>
                  <w:rFonts w:ascii="Cambria Math" w:eastAsiaTheme="minorEastAsia" w:hAnsi="Cambria Math" w:cstheme="minorHAnsi"/>
                  <w:lang w:val="el-GR"/>
                </w:rPr>
                <m:t>3</m:t>
              </m:r>
            </m:sub>
          </m:sSub>
          <m:r>
            <w:rPr>
              <w:rFonts w:ascii="Cambria Math" w:eastAsia="Cambria Math" w:hAnsi="Cambria Math" w:cstheme="minorHAnsi"/>
              <w:lang w:val="el-GR"/>
            </w:rPr>
            <m:t>=</m:t>
          </m:r>
          <m:sSub>
            <m:sSubPr>
              <m:ctrlPr>
                <w:rPr>
                  <w:rFonts w:ascii="Cambria Math" w:eastAsiaTheme="minorEastAsia" w:hAnsi="Cambria Math" w:cstheme="minorHAnsi"/>
                  <w:i/>
                  <w:lang w:val="el-GR"/>
                </w:rPr>
              </m:ctrlPr>
            </m:sSubPr>
            <m:e>
              <m:r>
                <w:rPr>
                  <w:rFonts w:ascii="Cambria Math" w:eastAsia="Cambria Math" w:hAnsi="Cambria Math" w:cstheme="minorHAnsi"/>
                  <w:lang w:val="el-GR"/>
                </w:rPr>
                <m:t>c</m:t>
              </m:r>
            </m:e>
            <m:sub>
              <m:r>
                <w:rPr>
                  <w:rFonts w:ascii="Cambria Math" w:eastAsiaTheme="minorEastAsia" w:hAnsi="Cambria Math" w:cstheme="minorHAnsi"/>
                  <w:lang w:val="el-GR"/>
                </w:rPr>
                <m:t>1</m:t>
              </m:r>
            </m:sub>
          </m:sSub>
          <m:r>
            <w:rPr>
              <w:rFonts w:ascii="Cambria Math" w:eastAsia="Cambria Math" w:hAnsi="Cambria Math" w:cstheme="minorHAnsi"/>
              <w:lang w:val="el-GR"/>
            </w:rPr>
            <m:t>∙</m:t>
          </m:r>
          <m:sSub>
            <m:sSubPr>
              <m:ctrlPr>
                <w:rPr>
                  <w:rFonts w:ascii="Cambria Math" w:eastAsiaTheme="minorEastAsia" w:hAnsi="Cambria Math" w:cstheme="minorHAnsi"/>
                  <w:i/>
                  <w:lang w:val="el-GR"/>
                </w:rPr>
              </m:ctrlPr>
            </m:sSubPr>
            <m:e>
              <m:r>
                <w:rPr>
                  <w:rFonts w:ascii="Cambria Math" w:eastAsia="Cambria Math" w:hAnsi="Cambria Math" w:cstheme="minorHAnsi"/>
                  <w:lang w:val="el-GR"/>
                </w:rPr>
                <m:t>V</m:t>
              </m:r>
            </m:e>
            <m:sub>
              <m:r>
                <w:rPr>
                  <w:rFonts w:ascii="Cambria Math" w:eastAsiaTheme="minorEastAsia" w:hAnsi="Cambria Math" w:cstheme="minorHAnsi"/>
                  <w:lang w:val="el-GR"/>
                </w:rPr>
                <m:t>1</m:t>
              </m:r>
            </m:sub>
          </m:sSub>
          <m:r>
            <w:rPr>
              <w:rFonts w:ascii="Cambria Math" w:eastAsia="Cambria Math" w:hAnsi="Cambria Math" w:cstheme="minorHAnsi"/>
              <w:lang w:val="el-GR"/>
            </w:rPr>
            <m:t xml:space="preserve">+ </m:t>
          </m:r>
          <m:sSub>
            <m:sSubPr>
              <m:ctrlPr>
                <w:rPr>
                  <w:rFonts w:ascii="Cambria Math" w:eastAsiaTheme="minorEastAsia" w:hAnsi="Cambria Math" w:cstheme="minorHAnsi"/>
                  <w:i/>
                  <w:lang w:val="el-GR"/>
                </w:rPr>
              </m:ctrlPr>
            </m:sSubPr>
            <m:e>
              <m:r>
                <w:rPr>
                  <w:rFonts w:ascii="Cambria Math" w:eastAsia="Cambria Math" w:hAnsi="Cambria Math" w:cstheme="minorHAnsi"/>
                  <w:lang w:val="el-GR"/>
                </w:rPr>
                <m:t>c</m:t>
              </m:r>
            </m:e>
            <m:sub>
              <m:r>
                <w:rPr>
                  <w:rFonts w:ascii="Cambria Math" w:eastAsiaTheme="minorEastAsia" w:hAnsi="Cambria Math" w:cstheme="minorHAnsi"/>
                  <w:lang w:val="el-GR"/>
                </w:rPr>
                <m:t>2</m:t>
              </m:r>
            </m:sub>
          </m:sSub>
          <m:r>
            <w:rPr>
              <w:rFonts w:ascii="Cambria Math" w:eastAsia="Cambria Math" w:hAnsi="Cambria Math" w:cstheme="minorHAnsi"/>
              <w:lang w:val="el-GR"/>
            </w:rPr>
            <m:t>∙</m:t>
          </m:r>
          <m:sSub>
            <m:sSubPr>
              <m:ctrlPr>
                <w:rPr>
                  <w:rFonts w:ascii="Cambria Math" w:eastAsiaTheme="minorEastAsia" w:hAnsi="Cambria Math" w:cstheme="minorHAnsi"/>
                  <w:i/>
                  <w:lang w:val="el-GR"/>
                </w:rPr>
              </m:ctrlPr>
            </m:sSubPr>
            <m:e>
              <m:r>
                <w:rPr>
                  <w:rFonts w:ascii="Cambria Math" w:eastAsia="Cambria Math" w:hAnsi="Cambria Math" w:cstheme="minorHAnsi"/>
                  <w:lang w:val="el-GR"/>
                </w:rPr>
                <m:t>V</m:t>
              </m:r>
            </m:e>
            <m:sub>
              <m:r>
                <w:rPr>
                  <w:rFonts w:ascii="Cambria Math" w:eastAsiaTheme="minorEastAsia" w:hAnsi="Cambria Math" w:cstheme="minorHAnsi"/>
                  <w:lang w:val="el-GR"/>
                </w:rPr>
                <m:t>2</m:t>
              </m:r>
            </m:sub>
          </m:sSub>
          <m:r>
            <w:rPr>
              <w:rFonts w:ascii="Cambria Math" w:eastAsia="Cambria Math" w:hAnsi="Cambria Math" w:cstheme="minorHAnsi"/>
              <w:lang w:val="el-GR"/>
            </w:rPr>
            <m:t>⇒</m:t>
          </m:r>
        </m:oMath>
      </m:oMathPara>
    </w:p>
    <w:p w14:paraId="672F99E5" w14:textId="77777777" w:rsidR="00596A9C" w:rsidRDefault="00000000">
      <w:pPr>
        <w:pStyle w:val="TrapezaThematonStyle"/>
        <w:spacing w:line="360" w:lineRule="auto"/>
        <w:jc w:val="both"/>
        <w:rPr>
          <w:rFonts w:eastAsiaTheme="minorEastAsia" w:cstheme="minorHAnsi"/>
        </w:rPr>
      </w:pPr>
      <m:oMathPara>
        <m:oMath>
          <m:r>
            <w:rPr>
              <w:rFonts w:ascii="Cambria Math" w:eastAsia="Cambria Math" w:hAnsi="Cambria Math" w:cstheme="minorHAnsi"/>
              <w:lang w:val="el-GR"/>
            </w:rPr>
            <m:t>2,6 M∙</m:t>
          </m:r>
          <m:d>
            <m:dPr>
              <m:ctrlPr>
                <w:rPr>
                  <w:rFonts w:ascii="Cambria Math" w:eastAsiaTheme="minorEastAsia" w:hAnsi="Cambria Math" w:cstheme="minorHAnsi"/>
                  <w:i/>
                  <w:lang w:val="el-GR"/>
                </w:rPr>
              </m:ctrlPr>
            </m:dPr>
            <m:e>
              <m:sSub>
                <m:sSubPr>
                  <m:ctrlPr>
                    <w:rPr>
                      <w:rFonts w:ascii="Cambria Math" w:eastAsiaTheme="minorEastAsia" w:hAnsi="Cambria Math" w:cstheme="minorHAnsi"/>
                      <w:lang w:val="el-GR"/>
                    </w:rPr>
                  </m:ctrlPr>
                </m:sSubPr>
                <m:e>
                  <m:r>
                    <w:rPr>
                      <w:rFonts w:ascii="Cambria Math" w:eastAsia="Cambria Math" w:hAnsi="Cambria Math" w:cstheme="minorHAnsi"/>
                      <w:lang w:val="el-GR"/>
                    </w:rPr>
                    <m:t>V</m:t>
                  </m:r>
                </m:e>
                <m:sub>
                  <m:r>
                    <m:rPr>
                      <m:sty m:val="p"/>
                    </m:rPr>
                    <w:rPr>
                      <w:rFonts w:ascii="Cambria Math" w:eastAsiaTheme="minorEastAsia" w:hAnsi="Cambria Math" w:cstheme="minorHAnsi"/>
                      <w:lang w:val="el-GR"/>
                    </w:rPr>
                    <m:t>1</m:t>
                  </m:r>
                </m:sub>
              </m:sSub>
              <m:r>
                <w:rPr>
                  <w:rFonts w:ascii="Cambria Math" w:eastAsia="Cambria Math" w:hAnsi="Cambria Math" w:cstheme="minorHAnsi"/>
                  <w:lang w:val="el-GR"/>
                </w:rPr>
                <m:t>+800</m:t>
              </m:r>
            </m:e>
          </m:d>
          <m:r>
            <w:rPr>
              <w:rFonts w:ascii="Cambria Math" w:eastAsia="Cambria Math" w:hAnsi="Cambria Math" w:cstheme="minorHAnsi"/>
              <w:lang w:val="el-GR"/>
            </w:rPr>
            <m:t xml:space="preserve"> mL=5 M∙</m:t>
          </m:r>
          <m:sSub>
            <m:sSubPr>
              <m:ctrlPr>
                <w:rPr>
                  <w:rFonts w:ascii="Cambria Math" w:eastAsiaTheme="minorEastAsia" w:hAnsi="Cambria Math" w:cstheme="minorHAnsi"/>
                  <w:i/>
                  <w:lang w:val="el-GR"/>
                </w:rPr>
              </m:ctrlPr>
            </m:sSubPr>
            <m:e>
              <m:r>
                <w:rPr>
                  <w:rFonts w:ascii="Cambria Math" w:eastAsia="Cambria Math" w:hAnsi="Cambria Math" w:cstheme="minorHAnsi"/>
                  <w:lang w:val="el-GR"/>
                </w:rPr>
                <m:t>V</m:t>
              </m:r>
            </m:e>
            <m:sub>
              <m:r>
                <w:rPr>
                  <w:rFonts w:ascii="Cambria Math" w:eastAsiaTheme="minorEastAsia" w:hAnsi="Cambria Math" w:cstheme="minorHAnsi"/>
                  <w:lang w:val="el-GR"/>
                </w:rPr>
                <m:t>1</m:t>
              </m:r>
            </m:sub>
          </m:sSub>
          <m:r>
            <w:rPr>
              <w:rFonts w:ascii="Cambria Math" w:eastAsia="Cambria Math" w:hAnsi="Cambria Math" w:cstheme="minorHAnsi"/>
              <w:lang w:val="el-GR"/>
            </w:rPr>
            <m:t xml:space="preserve"> mL + 2 M∙800 mL ⇒</m:t>
          </m:r>
        </m:oMath>
      </m:oMathPara>
    </w:p>
    <w:p w14:paraId="282FD65C" w14:textId="77777777" w:rsidR="00596A9C" w:rsidRDefault="00000000">
      <w:pPr>
        <w:pStyle w:val="TrapezaThematonStyle"/>
        <w:spacing w:line="360" w:lineRule="auto"/>
        <w:jc w:val="both"/>
        <w:rPr>
          <w:rFonts w:eastAsiaTheme="minorEastAsia" w:cstheme="minorHAnsi"/>
        </w:rPr>
      </w:pPr>
      <m:oMathPara>
        <m:oMath>
          <m:r>
            <w:rPr>
              <w:rFonts w:ascii="Cambria Math" w:eastAsia="Cambria Math" w:hAnsi="Cambria Math" w:cstheme="minorHAnsi"/>
              <w:lang w:val="el-GR"/>
            </w:rPr>
            <m:t>2,6∙</m:t>
          </m:r>
          <m:sSub>
            <m:sSubPr>
              <m:ctrlPr>
                <w:rPr>
                  <w:rFonts w:ascii="Cambria Math" w:eastAsiaTheme="minorEastAsia" w:hAnsi="Cambria Math" w:cstheme="minorHAnsi"/>
                  <w:lang w:val="el-GR"/>
                </w:rPr>
              </m:ctrlPr>
            </m:sSubPr>
            <m:e>
              <m:r>
                <w:rPr>
                  <w:rFonts w:ascii="Cambria Math" w:eastAsia="Cambria Math" w:hAnsi="Cambria Math" w:cstheme="minorHAnsi"/>
                  <w:lang w:val="el-GR"/>
                </w:rPr>
                <m:t>V</m:t>
              </m:r>
            </m:e>
            <m:sub>
              <m:r>
                <m:rPr>
                  <m:sty m:val="p"/>
                </m:rPr>
                <w:rPr>
                  <w:rFonts w:ascii="Cambria Math" w:eastAsiaTheme="minorEastAsia" w:hAnsi="Cambria Math" w:cstheme="minorHAnsi"/>
                  <w:lang w:val="el-GR"/>
                </w:rPr>
                <m:t>1</m:t>
              </m:r>
            </m:sub>
          </m:sSub>
          <m:r>
            <w:rPr>
              <w:rFonts w:ascii="Cambria Math" w:eastAsia="Cambria Math" w:hAnsi="Cambria Math" w:cstheme="minorHAnsi"/>
              <w:lang w:val="el-GR"/>
            </w:rPr>
            <m:t>+2080=5∙</m:t>
          </m:r>
          <m:sSub>
            <m:sSubPr>
              <m:ctrlPr>
                <w:rPr>
                  <w:rFonts w:ascii="Cambria Math" w:eastAsiaTheme="minorEastAsia" w:hAnsi="Cambria Math" w:cstheme="minorHAnsi"/>
                  <w:i/>
                  <w:lang w:val="el-GR"/>
                </w:rPr>
              </m:ctrlPr>
            </m:sSubPr>
            <m:e>
              <m:r>
                <w:rPr>
                  <w:rFonts w:ascii="Cambria Math" w:eastAsia="Cambria Math" w:hAnsi="Cambria Math" w:cstheme="minorHAnsi"/>
                  <w:lang w:val="el-GR"/>
                </w:rPr>
                <m:t>V</m:t>
              </m:r>
            </m:e>
            <m:sub>
              <m:r>
                <w:rPr>
                  <w:rFonts w:ascii="Cambria Math" w:eastAsiaTheme="minorEastAsia" w:hAnsi="Cambria Math" w:cstheme="minorHAnsi"/>
                  <w:lang w:val="el-GR"/>
                </w:rPr>
                <m:t>1</m:t>
              </m:r>
            </m:sub>
          </m:sSub>
          <m:r>
            <w:rPr>
              <w:rFonts w:ascii="Cambria Math" w:eastAsia="Cambria Math" w:hAnsi="Cambria Math" w:cstheme="minorHAnsi"/>
              <w:lang w:val="el-GR"/>
            </w:rPr>
            <m:t xml:space="preserve"> + 1600 ⇒480=2,4</m:t>
          </m:r>
          <m:sSub>
            <m:sSubPr>
              <m:ctrlPr>
                <w:rPr>
                  <w:rFonts w:ascii="Cambria Math" w:eastAsiaTheme="minorEastAsia" w:hAnsi="Cambria Math" w:cstheme="minorHAnsi"/>
                  <w:i/>
                  <w:lang w:val="el-GR"/>
                </w:rPr>
              </m:ctrlPr>
            </m:sSubPr>
            <m:e>
              <m:r>
                <w:rPr>
                  <w:rFonts w:ascii="Cambria Math" w:eastAsia="Cambria Math" w:hAnsi="Cambria Math" w:cstheme="minorHAnsi"/>
                  <w:lang w:val="el-GR"/>
                </w:rPr>
                <m:t>∙V</m:t>
              </m:r>
            </m:e>
            <m:sub>
              <m:r>
                <w:rPr>
                  <w:rFonts w:ascii="Cambria Math" w:eastAsiaTheme="minorEastAsia" w:hAnsi="Cambria Math" w:cstheme="minorHAnsi"/>
                  <w:lang w:val="el-GR"/>
                </w:rPr>
                <m:t>1</m:t>
              </m:r>
            </m:sub>
          </m:sSub>
          <m:r>
            <w:rPr>
              <w:rFonts w:ascii="Cambria Math" w:eastAsia="Cambria Math" w:hAnsi="Cambria Math" w:cstheme="minorHAnsi"/>
              <w:lang w:val="el-GR"/>
            </w:rPr>
            <m:t>⇒</m:t>
          </m:r>
          <m:sSub>
            <m:sSubPr>
              <m:ctrlPr>
                <w:rPr>
                  <w:rFonts w:ascii="Cambria Math" w:eastAsiaTheme="minorEastAsia" w:hAnsi="Cambria Math" w:cstheme="minorHAnsi"/>
                  <w:i/>
                  <w:lang w:val="el-GR"/>
                </w:rPr>
              </m:ctrlPr>
            </m:sSubPr>
            <m:e>
              <m:r>
                <w:rPr>
                  <w:rFonts w:ascii="Cambria Math" w:eastAsia="Cambria Math" w:hAnsi="Cambria Math" w:cstheme="minorHAnsi"/>
                  <w:lang w:val="el-GR"/>
                </w:rPr>
                <m:t>V</m:t>
              </m:r>
            </m:e>
            <m:sub>
              <m:r>
                <w:rPr>
                  <w:rFonts w:ascii="Cambria Math" w:eastAsiaTheme="minorEastAsia" w:hAnsi="Cambria Math" w:cstheme="minorHAnsi"/>
                  <w:lang w:val="el-GR"/>
                </w:rPr>
                <m:t>1</m:t>
              </m:r>
            </m:sub>
          </m:sSub>
          <m:r>
            <w:rPr>
              <w:rFonts w:ascii="Cambria Math" w:eastAsia="Cambria Math" w:hAnsi="Cambria Math" w:cstheme="minorHAnsi"/>
              <w:lang w:val="el-GR"/>
            </w:rPr>
            <m:t>=200.</m:t>
          </m:r>
        </m:oMath>
      </m:oMathPara>
    </w:p>
    <w:p w14:paraId="4E3F5E0A" w14:textId="77777777" w:rsidR="00596A9C" w:rsidRDefault="00000000">
      <w:pPr>
        <w:pStyle w:val="TrapezaThematonStyle"/>
        <w:spacing w:line="360" w:lineRule="auto"/>
        <w:jc w:val="both"/>
        <w:rPr>
          <w:rFonts w:cstheme="minorHAnsi"/>
          <w:i/>
          <w:shd w:val="clear" w:color="auto" w:fill="FFFFFF"/>
          <w:lang w:val="el-GR"/>
        </w:rPr>
      </w:pPr>
      <w:r>
        <w:rPr>
          <w:rFonts w:eastAsiaTheme="minorEastAsia" w:cstheme="minorHAnsi"/>
          <w:iCs/>
          <w:shd w:val="clear" w:color="auto" w:fill="FFFFFF"/>
          <w:lang w:val="el-GR"/>
        </w:rPr>
        <w:t xml:space="preserve">Επομένως πρέπει να αναμειχθούν 200 </w:t>
      </w:r>
      <w:r>
        <w:rPr>
          <w:rFonts w:eastAsiaTheme="minorEastAsia" w:cstheme="minorHAnsi"/>
          <w:iCs/>
          <w:shd w:val="clear" w:color="auto" w:fill="FFFFFF"/>
        </w:rPr>
        <w:t>mL</w:t>
      </w:r>
      <w:r>
        <w:rPr>
          <w:rFonts w:eastAsiaTheme="minorEastAsia" w:cstheme="minorHAnsi"/>
          <w:iCs/>
          <w:shd w:val="clear" w:color="auto" w:fill="FFFFFF"/>
          <w:lang w:val="el-GR"/>
        </w:rPr>
        <w:t xml:space="preserve"> του διαλύματος Δ1 με το Δ2, για να παρασκευαστεί το διάλυμα Δ3 συγκέντρωσης 2,6 Μ.</w:t>
      </w:r>
    </w:p>
    <w:p w14:paraId="70077E92" w14:textId="77777777" w:rsidR="00596A9C" w:rsidRDefault="00596A9C">
      <w:pPr>
        <w:pStyle w:val="TrapezaThematonStyle"/>
        <w:spacing w:line="360" w:lineRule="auto"/>
        <w:jc w:val="both"/>
        <w:rPr>
          <w:lang w:val="el-GR"/>
        </w:rPr>
        <w:sectPr w:rsidR="00596A9C">
          <w:type w:val="continuous"/>
          <w:pgSz w:w="11906" w:h="16838"/>
          <w:pgMar w:top="1080" w:right="1080" w:bottom="1080" w:left="1080" w:header="720" w:footer="720" w:gutter="0"/>
          <w:cols w:space="720"/>
        </w:sectPr>
      </w:pPr>
    </w:p>
    <w:p w14:paraId="6A8F982E"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14096</w:t>
      </w:r>
    </w:p>
    <w:p w14:paraId="21CE0158" w14:textId="77777777" w:rsidR="00596A9C" w:rsidRDefault="00000000">
      <w:pPr>
        <w:pStyle w:val="TrapezaThematonStyle"/>
        <w:widowControl w:val="0"/>
        <w:spacing w:line="360" w:lineRule="auto"/>
        <w:jc w:val="both"/>
        <w:rPr>
          <w:rFonts w:eastAsia="Tahoma" w:cstheme="minorHAnsi"/>
          <w:b/>
          <w:u w:val="single"/>
          <w:lang w:val="el-GR"/>
        </w:rPr>
      </w:pPr>
      <w:r>
        <w:rPr>
          <w:rFonts w:eastAsia="Tahoma" w:cstheme="minorHAnsi"/>
          <w:b/>
          <w:u w:val="single"/>
          <w:lang w:val="el-GR"/>
        </w:rPr>
        <w:t>Θέμα 4</w:t>
      </w:r>
      <w:r>
        <w:rPr>
          <w:rFonts w:eastAsia="Tahoma" w:cstheme="minorHAnsi"/>
          <w:b/>
          <w:u w:val="single"/>
          <w:vertAlign w:val="superscript"/>
          <w:lang w:val="el-GR"/>
        </w:rPr>
        <w:t xml:space="preserve">ο  </w:t>
      </w:r>
    </w:p>
    <w:p w14:paraId="77163E45" w14:textId="77777777" w:rsidR="00596A9C" w:rsidRDefault="00000000">
      <w:pPr>
        <w:pStyle w:val="TrapezaThematonStyle"/>
        <w:shd w:val="clear" w:color="auto" w:fill="FFFFFF"/>
        <w:spacing w:line="360" w:lineRule="auto"/>
        <w:jc w:val="both"/>
        <w:rPr>
          <w:rFonts w:eastAsia="Times New Roman"/>
          <w:lang w:val="el-GR"/>
        </w:rPr>
      </w:pPr>
      <w:r>
        <w:rPr>
          <w:rFonts w:eastAsia="Times New Roman"/>
          <w:lang w:val="el-GR"/>
        </w:rPr>
        <w:t xml:space="preserve">Το νιτρικό αμμώνιο, </w:t>
      </w:r>
      <w:bookmarkStart w:id="81" w:name="_Hlk71035624"/>
      <w:r>
        <w:rPr>
          <w:rFonts w:eastAsia="Times New Roman"/>
        </w:rPr>
        <w:t>NH</w:t>
      </w:r>
      <w:r>
        <w:rPr>
          <w:rFonts w:eastAsia="Times New Roman"/>
          <w:vertAlign w:val="subscript"/>
          <w:lang w:val="el-GR"/>
        </w:rPr>
        <w:t>4</w:t>
      </w:r>
      <w:r>
        <w:rPr>
          <w:rFonts w:eastAsia="Times New Roman"/>
        </w:rPr>
        <w:t>NO</w:t>
      </w:r>
      <w:r>
        <w:rPr>
          <w:rFonts w:eastAsia="Times New Roman"/>
          <w:vertAlign w:val="subscript"/>
          <w:lang w:val="el-GR"/>
        </w:rPr>
        <w:t>3</w:t>
      </w:r>
      <w:r>
        <w:rPr>
          <w:rFonts w:eastAsia="Times New Roman"/>
          <w:lang w:val="el-GR"/>
        </w:rPr>
        <w:t>,</w:t>
      </w:r>
      <w:bookmarkEnd w:id="81"/>
      <w:r>
        <w:rPr>
          <w:rFonts w:eastAsia="Times New Roman"/>
          <w:lang w:val="el-GR"/>
        </w:rPr>
        <w:t xml:space="preserve"> είναι λευκό στερεό που διαλύεται εύκολα στο νερό. Χρησιμοποιείται κυρίως </w:t>
      </w:r>
      <w:r>
        <w:rPr>
          <w:rFonts w:eastAsia="Times New Roman"/>
        </w:rPr>
        <w:t> </w:t>
      </w:r>
      <w:r>
        <w:rPr>
          <w:rFonts w:eastAsia="Times New Roman"/>
          <w:lang w:val="el-GR"/>
        </w:rPr>
        <w:t>ως</w:t>
      </w:r>
      <w:r>
        <w:rPr>
          <w:rFonts w:eastAsia="Times New Roman"/>
        </w:rPr>
        <w:t> </w:t>
      </w:r>
      <w:r>
        <w:rPr>
          <w:rFonts w:eastAsia="Times New Roman"/>
          <w:lang w:val="el-GR"/>
        </w:rPr>
        <w:t xml:space="preserve"> λίπασμα, λόγω της υψηλής περιεκτικότητάς του σε</w:t>
      </w:r>
      <w:r>
        <w:rPr>
          <w:rFonts w:eastAsia="Times New Roman"/>
        </w:rPr>
        <w:t> </w:t>
      </w:r>
      <w:r>
        <w:rPr>
          <w:rFonts w:eastAsia="Times New Roman"/>
          <w:lang w:val="el-GR"/>
        </w:rPr>
        <w:t>άζωτο, αλλά και ως συστατικό σε πολλά εκρηκτικά</w:t>
      </w:r>
      <w:r>
        <w:rPr>
          <w:rFonts w:eastAsia="Times New Roman"/>
        </w:rPr>
        <w:t> </w:t>
      </w:r>
      <w:r>
        <w:rPr>
          <w:rFonts w:eastAsia="Times New Roman"/>
          <w:lang w:val="el-GR"/>
        </w:rPr>
        <w:t>μείγματα που χρησιμοποιούνται σε εξορύξεις και σε αστικές κατασκευές.</w:t>
      </w:r>
    </w:p>
    <w:p w14:paraId="2B5FCAD7" w14:textId="77777777" w:rsidR="00596A9C" w:rsidRDefault="00000000">
      <w:pPr>
        <w:pStyle w:val="TrapezaThematonStyle"/>
        <w:shd w:val="clear" w:color="auto" w:fill="FFFFFF"/>
        <w:spacing w:line="360" w:lineRule="auto"/>
        <w:jc w:val="both"/>
        <w:rPr>
          <w:rFonts w:eastAsia="Times New Roman" w:cstheme="minorHAnsi"/>
          <w:lang w:val="el-GR"/>
        </w:rPr>
      </w:pPr>
      <w:r>
        <w:rPr>
          <w:rFonts w:eastAsia="Times New Roman" w:cstheme="minorHAnsi"/>
          <w:lang w:val="el-GR"/>
        </w:rPr>
        <w:t>Με οδηγία της Ευρωπαϊκής Ένωσης ορίζονται οι διαδικασίες για τον έλεγχο των χαρακτηριστικών και της εκρηκτικότητας των απλών λιπασμάτων με βάση το νιτρικό αμμώνιο.</w:t>
      </w:r>
    </w:p>
    <w:p w14:paraId="14F551A1" w14:textId="77777777" w:rsidR="00596A9C" w:rsidRDefault="00000000">
      <w:pPr>
        <w:pStyle w:val="TrapezaThematonStyle"/>
        <w:shd w:val="clear" w:color="auto" w:fill="FFFFFF"/>
        <w:spacing w:line="360" w:lineRule="auto"/>
        <w:jc w:val="both"/>
        <w:rPr>
          <w:rFonts w:eastAsia="Times New Roman"/>
          <w:lang w:val="el-GR"/>
        </w:rPr>
      </w:pPr>
      <w:r>
        <w:rPr>
          <w:rFonts w:eastAsia="Times New Roman"/>
          <w:lang w:val="el-GR"/>
        </w:rPr>
        <w:t xml:space="preserve">Από μια συσκευασία λιπάσματος στης οποίας την  ετικέτα  γράφει: </w:t>
      </w:r>
      <w:bookmarkStart w:id="82" w:name="_Hlk71121252"/>
      <w:r>
        <w:rPr>
          <w:rFonts w:eastAsia="Times New Roman"/>
          <w:lang w:val="el-GR"/>
        </w:rPr>
        <w:t>«ΝΗ</w:t>
      </w:r>
      <w:r>
        <w:rPr>
          <w:rFonts w:eastAsia="Times New Roman"/>
          <w:vertAlign w:val="subscript"/>
          <w:lang w:val="el-GR"/>
        </w:rPr>
        <w:t>4</w:t>
      </w:r>
      <w:r>
        <w:rPr>
          <w:rFonts w:eastAsia="Times New Roman"/>
          <w:lang w:val="el-GR"/>
        </w:rPr>
        <w:t>ΝΟ</w:t>
      </w:r>
      <w:r>
        <w:rPr>
          <w:rFonts w:eastAsia="Times New Roman"/>
          <w:vertAlign w:val="subscript"/>
          <w:lang w:val="el-GR"/>
        </w:rPr>
        <w:t xml:space="preserve">3 </w:t>
      </w:r>
      <w:bookmarkEnd w:id="82"/>
      <w:r>
        <w:rPr>
          <w:rFonts w:eastAsia="Times New Roman"/>
          <w:lang w:val="el-GR"/>
        </w:rPr>
        <w:t xml:space="preserve"> </w:t>
      </w:r>
      <w:bookmarkStart w:id="83" w:name="_Hlk71121269"/>
      <w:r>
        <w:rPr>
          <w:rFonts w:eastAsia="Times New Roman"/>
          <w:lang w:val="el-GR"/>
        </w:rPr>
        <w:t xml:space="preserve">32 % </w:t>
      </w:r>
      <w:r>
        <w:rPr>
          <w:rFonts w:eastAsia="Times New Roman"/>
        </w:rPr>
        <w:t>w</w:t>
      </w:r>
      <w:r>
        <w:rPr>
          <w:rFonts w:eastAsia="Times New Roman"/>
          <w:lang w:val="el-GR"/>
        </w:rPr>
        <w:t>/</w:t>
      </w:r>
      <w:r>
        <w:rPr>
          <w:rFonts w:eastAsia="Times New Roman"/>
        </w:rPr>
        <w:t>w</w:t>
      </w:r>
      <w:bookmarkEnd w:id="83"/>
      <w:r>
        <w:rPr>
          <w:rFonts w:eastAsia="Times New Roman"/>
          <w:lang w:val="el-GR"/>
        </w:rPr>
        <w:t xml:space="preserve">», παρελήφθη  δείγμα μάζας 50 </w:t>
      </w:r>
      <w:r>
        <w:rPr>
          <w:rFonts w:eastAsia="Times New Roman"/>
        </w:rPr>
        <w:t>g</w:t>
      </w:r>
      <w:r>
        <w:rPr>
          <w:rFonts w:eastAsia="Times New Roman"/>
          <w:lang w:val="el-GR"/>
        </w:rPr>
        <w:t>.</w:t>
      </w:r>
    </w:p>
    <w:p w14:paraId="224957D2" w14:textId="77777777" w:rsidR="00596A9C" w:rsidRDefault="00000000">
      <w:pPr>
        <w:pStyle w:val="TrapezaThematonStyle"/>
        <w:shd w:val="clear" w:color="auto" w:fill="FFFFFF"/>
        <w:spacing w:line="360" w:lineRule="auto"/>
        <w:ind w:left="567"/>
        <w:jc w:val="both"/>
        <w:rPr>
          <w:rFonts w:eastAsia="Times New Roman" w:cstheme="minorHAnsi"/>
          <w:lang w:val="el-GR"/>
        </w:rPr>
      </w:pPr>
      <w:r>
        <w:rPr>
          <w:rFonts w:eastAsia="Times New Roman" w:cstheme="minorHAnsi"/>
          <w:b/>
          <w:bCs/>
          <w:lang w:val="el-GR"/>
        </w:rPr>
        <w:t>α)</w:t>
      </w:r>
      <w:r>
        <w:rPr>
          <w:rFonts w:eastAsia="Times New Roman" w:cstheme="minorHAnsi"/>
          <w:lang w:val="el-GR"/>
        </w:rPr>
        <w:t xml:space="preserve"> Να υπολογιστεί η μάζα του </w:t>
      </w:r>
      <w:bookmarkStart w:id="84" w:name="_Hlk71035862"/>
      <w:r>
        <w:rPr>
          <w:rFonts w:eastAsia="Times New Roman" w:cstheme="minorHAnsi"/>
        </w:rPr>
        <w:t>NH</w:t>
      </w:r>
      <w:r>
        <w:rPr>
          <w:rFonts w:eastAsia="Times New Roman" w:cstheme="minorHAnsi"/>
          <w:vertAlign w:val="subscript"/>
          <w:lang w:val="el-GR"/>
        </w:rPr>
        <w:t>4</w:t>
      </w:r>
      <w:r>
        <w:rPr>
          <w:rFonts w:eastAsia="Times New Roman" w:cstheme="minorHAnsi"/>
        </w:rPr>
        <w:t>NO</w:t>
      </w:r>
      <w:r>
        <w:rPr>
          <w:rFonts w:eastAsia="Times New Roman" w:cstheme="minorHAnsi"/>
          <w:vertAlign w:val="subscript"/>
          <w:lang w:val="el-GR"/>
        </w:rPr>
        <w:t>3</w:t>
      </w:r>
      <w:r>
        <w:rPr>
          <w:rFonts w:eastAsia="Times New Roman" w:cstheme="minorHAnsi"/>
          <w:lang w:val="el-GR"/>
        </w:rPr>
        <w:t xml:space="preserve"> </w:t>
      </w:r>
      <w:bookmarkEnd w:id="84"/>
      <w:r>
        <w:rPr>
          <w:rFonts w:eastAsia="Times New Roman" w:cstheme="minorHAnsi"/>
          <w:lang w:val="el-GR"/>
        </w:rPr>
        <w:t xml:space="preserve">(σε </w:t>
      </w:r>
      <w:r>
        <w:rPr>
          <w:rFonts w:eastAsia="Times New Roman" w:cstheme="minorHAnsi"/>
        </w:rPr>
        <w:t>g</w:t>
      </w:r>
      <w:r>
        <w:rPr>
          <w:rFonts w:eastAsia="Times New Roman" w:cstheme="minorHAnsi"/>
          <w:lang w:val="el-GR"/>
        </w:rPr>
        <w:t xml:space="preserve">) που περιέχεται σε </w:t>
      </w:r>
      <w:bookmarkStart w:id="85" w:name="_Hlk71121713"/>
      <w:r>
        <w:rPr>
          <w:rFonts w:eastAsia="Times New Roman" w:cstheme="minorHAnsi"/>
          <w:lang w:val="el-GR"/>
        </w:rPr>
        <w:t xml:space="preserve">50 </w:t>
      </w:r>
      <w:r>
        <w:rPr>
          <w:rFonts w:eastAsia="Times New Roman" w:cstheme="minorHAnsi"/>
        </w:rPr>
        <w:t>g</w:t>
      </w:r>
      <w:r>
        <w:rPr>
          <w:rFonts w:eastAsia="Times New Roman" w:cstheme="minorHAnsi"/>
          <w:lang w:val="el-GR"/>
        </w:rPr>
        <w:t xml:space="preserve"> του λιπάσματος</w:t>
      </w:r>
      <w:bookmarkEnd w:id="85"/>
      <w:r>
        <w:rPr>
          <w:rFonts w:eastAsia="Times New Roman" w:cstheme="minorHAnsi"/>
          <w:lang w:val="el-GR"/>
        </w:rPr>
        <w:t>.</w:t>
      </w:r>
      <w:r>
        <w:rPr>
          <w:rFonts w:cstheme="minorHAnsi"/>
          <w:i/>
          <w:iCs/>
          <w:lang w:val="el-GR"/>
        </w:rPr>
        <w:t xml:space="preserve"> (μονάδες 7)</w:t>
      </w:r>
      <w:r>
        <w:rPr>
          <w:rFonts w:cstheme="minorHAnsi"/>
          <w:lang w:val="el-GR"/>
        </w:rPr>
        <w:t xml:space="preserve">  </w:t>
      </w:r>
    </w:p>
    <w:p w14:paraId="72BACDF5" w14:textId="77777777" w:rsidR="00596A9C" w:rsidRDefault="00000000">
      <w:pPr>
        <w:pStyle w:val="TrapezaThematonStyle"/>
        <w:shd w:val="clear" w:color="auto" w:fill="FFFFFF"/>
        <w:spacing w:line="360" w:lineRule="auto"/>
        <w:jc w:val="both"/>
        <w:rPr>
          <w:rFonts w:eastAsia="Times New Roman" w:cstheme="minorHAnsi"/>
          <w:lang w:val="el-GR"/>
        </w:rPr>
      </w:pPr>
      <w:r>
        <w:rPr>
          <w:rFonts w:eastAsia="Times New Roman" w:cstheme="minorHAnsi"/>
          <w:lang w:val="el-GR"/>
        </w:rPr>
        <w:t xml:space="preserve">Για τον ποιοτικό έλεγχο του δείγματος, διαλύθηκαν τα 50 </w:t>
      </w:r>
      <w:r>
        <w:rPr>
          <w:rFonts w:eastAsia="Times New Roman" w:cstheme="minorHAnsi"/>
        </w:rPr>
        <w:t>g</w:t>
      </w:r>
      <w:r>
        <w:rPr>
          <w:rFonts w:eastAsia="Times New Roman" w:cstheme="minorHAnsi"/>
          <w:lang w:val="el-GR"/>
        </w:rPr>
        <w:t xml:space="preserve"> λιπάσματος σε νερό και σχηματίστηκε διάλυμα Δ1, όγκου 500 </w:t>
      </w:r>
      <w:r>
        <w:rPr>
          <w:rFonts w:eastAsia="Times New Roman" w:cstheme="minorHAnsi"/>
        </w:rPr>
        <w:t>mL</w:t>
      </w:r>
      <w:r>
        <w:rPr>
          <w:rFonts w:eastAsia="Times New Roman" w:cstheme="minorHAnsi"/>
          <w:lang w:val="el-GR"/>
        </w:rPr>
        <w:t>.</w:t>
      </w:r>
    </w:p>
    <w:p w14:paraId="037C1277" w14:textId="77777777" w:rsidR="00596A9C" w:rsidRDefault="00000000">
      <w:pPr>
        <w:pStyle w:val="TrapezaThematonStyle"/>
        <w:shd w:val="clear" w:color="auto" w:fill="FFFFFF"/>
        <w:spacing w:line="360" w:lineRule="auto"/>
        <w:ind w:left="567"/>
        <w:jc w:val="both"/>
        <w:rPr>
          <w:rFonts w:eastAsia="Times New Roman"/>
          <w:lang w:val="el-GR"/>
        </w:rPr>
      </w:pPr>
      <w:r>
        <w:rPr>
          <w:rFonts w:eastAsia="Times New Roman"/>
          <w:b/>
          <w:bCs/>
          <w:lang w:val="el-GR"/>
        </w:rPr>
        <w:t>β)</w:t>
      </w:r>
      <w:r>
        <w:rPr>
          <w:rFonts w:eastAsia="Times New Roman"/>
          <w:lang w:val="el-GR"/>
        </w:rPr>
        <w:t xml:space="preserve"> Να δείξετε ότι η συγκέντρωση</w:t>
      </w:r>
      <w:bookmarkStart w:id="86" w:name="_Hlk71121837"/>
      <w:r>
        <w:rPr>
          <w:rFonts w:eastAsia="Times New Roman"/>
          <w:lang w:val="el-GR"/>
        </w:rPr>
        <w:t xml:space="preserve"> σε </w:t>
      </w:r>
      <w:r>
        <w:rPr>
          <w:rFonts w:eastAsia="Times New Roman"/>
        </w:rPr>
        <w:t>NH</w:t>
      </w:r>
      <w:r>
        <w:rPr>
          <w:rFonts w:eastAsia="Times New Roman"/>
          <w:vertAlign w:val="subscript"/>
          <w:lang w:val="el-GR"/>
        </w:rPr>
        <w:t>4</w:t>
      </w:r>
      <w:r>
        <w:rPr>
          <w:rFonts w:eastAsia="Times New Roman"/>
        </w:rPr>
        <w:t>NO</w:t>
      </w:r>
      <w:r>
        <w:rPr>
          <w:rFonts w:eastAsia="Times New Roman"/>
          <w:vertAlign w:val="subscript"/>
          <w:lang w:val="el-GR"/>
        </w:rPr>
        <w:t>3</w:t>
      </w:r>
      <w:bookmarkEnd w:id="86"/>
      <w:r>
        <w:rPr>
          <w:rFonts w:eastAsia="Times New Roman"/>
          <w:lang w:val="el-GR"/>
        </w:rPr>
        <w:t xml:space="preserve"> </w:t>
      </w:r>
      <w:r>
        <w:rPr>
          <w:rFonts w:eastAsia="Times New Roman"/>
          <w:vertAlign w:val="subscript"/>
          <w:lang w:val="el-GR"/>
        </w:rPr>
        <w:t xml:space="preserve"> </w:t>
      </w:r>
      <w:r>
        <w:rPr>
          <w:rFonts w:eastAsia="Times New Roman"/>
          <w:lang w:val="el-GR"/>
        </w:rPr>
        <w:t>του διαλύματος Δ1 είναι 0,4 Μ.</w:t>
      </w:r>
      <w:r>
        <w:rPr>
          <w:i/>
          <w:iCs/>
          <w:lang w:val="el-GR"/>
        </w:rPr>
        <w:t xml:space="preserve"> (μονάδες 8)</w:t>
      </w:r>
      <w:r>
        <w:rPr>
          <w:lang w:val="el-GR"/>
        </w:rPr>
        <w:t xml:space="preserve">  </w:t>
      </w:r>
    </w:p>
    <w:p w14:paraId="49DD066B" w14:textId="77777777" w:rsidR="00596A9C" w:rsidRDefault="00000000">
      <w:pPr>
        <w:pStyle w:val="TrapezaThematonStyle"/>
        <w:shd w:val="clear" w:color="auto" w:fill="FFFFFF"/>
        <w:spacing w:line="360" w:lineRule="auto"/>
        <w:ind w:left="567"/>
        <w:jc w:val="both"/>
        <w:rPr>
          <w:rFonts w:eastAsia="Times New Roman"/>
          <w:lang w:val="el-GR"/>
        </w:rPr>
      </w:pPr>
      <w:bookmarkStart w:id="87" w:name="_Hlk71122593"/>
      <w:r>
        <w:rPr>
          <w:rFonts w:eastAsia="Times New Roman"/>
          <w:b/>
          <w:bCs/>
          <w:lang w:val="el-GR"/>
        </w:rPr>
        <w:t>γ)</w:t>
      </w:r>
      <w:bookmarkEnd w:id="87"/>
      <w:r>
        <w:rPr>
          <w:rFonts w:eastAsia="Times New Roman"/>
          <w:lang w:val="el-GR"/>
        </w:rPr>
        <w:t xml:space="preserve"> Να υπολογίσετε τον όγκο του νερού που </w:t>
      </w:r>
      <w:bookmarkStart w:id="88" w:name="_Hlk71122844"/>
      <w:r>
        <w:rPr>
          <w:rFonts w:eastAsia="Times New Roman"/>
          <w:lang w:val="el-GR"/>
        </w:rPr>
        <w:t xml:space="preserve">πρέπει να προστεθεί στα 500 </w:t>
      </w:r>
      <w:r>
        <w:rPr>
          <w:rFonts w:eastAsia="Times New Roman"/>
        </w:rPr>
        <w:t>mL</w:t>
      </w:r>
      <w:r>
        <w:rPr>
          <w:rFonts w:eastAsia="Times New Roman"/>
          <w:lang w:val="el-GR"/>
        </w:rPr>
        <w:t xml:space="preserve"> του διαλύματος Δ1, ώστε να προκύψει διάλυμα Δ2 με συγκέντρωση 0,08 Μ</w:t>
      </w:r>
      <w:bookmarkEnd w:id="88"/>
      <w:r>
        <w:rPr>
          <w:rFonts w:eastAsia="Times New Roman"/>
          <w:lang w:val="el-GR"/>
        </w:rPr>
        <w:t xml:space="preserve">. </w:t>
      </w:r>
      <w:r>
        <w:rPr>
          <w:i/>
          <w:iCs/>
          <w:lang w:val="el-GR"/>
        </w:rPr>
        <w:t>(μονάδες 10)</w:t>
      </w:r>
      <w:r>
        <w:rPr>
          <w:lang w:val="el-GR"/>
        </w:rPr>
        <w:t xml:space="preserve">  </w:t>
      </w:r>
      <w:r>
        <w:rPr>
          <w:rFonts w:eastAsia="Times New Roman"/>
          <w:lang w:val="el-GR"/>
        </w:rPr>
        <w:t xml:space="preserve"> </w:t>
      </w:r>
    </w:p>
    <w:p w14:paraId="3F4C10A3" w14:textId="77777777" w:rsidR="00596A9C" w:rsidRDefault="00000000">
      <w:pPr>
        <w:pStyle w:val="TrapezaThematonStyle"/>
        <w:spacing w:line="360" w:lineRule="auto"/>
        <w:jc w:val="both"/>
        <w:rPr>
          <w:lang w:val="el-GR"/>
        </w:rPr>
      </w:pPr>
      <w:r>
        <w:rPr>
          <w:rFonts w:eastAsia="Times New Roman"/>
        </w:rPr>
        <w:lastRenderedPageBreak/>
        <w:t> </w:t>
      </w:r>
      <w:r>
        <w:rPr>
          <w:rFonts w:eastAsiaTheme="minorEastAsia"/>
          <w:lang w:val="el-GR"/>
        </w:rPr>
        <w:t xml:space="preserve">Δίνονται οι σχετικές ατομικές μάζες : </w:t>
      </w:r>
      <w:r>
        <w:rPr>
          <w:rFonts w:eastAsiaTheme="minorEastAsia"/>
          <w:i/>
          <w:iCs/>
        </w:rPr>
        <w:t>A</w:t>
      </w:r>
      <w:r>
        <w:rPr>
          <w:rFonts w:eastAsiaTheme="minorEastAsia"/>
          <w:vertAlign w:val="subscript"/>
        </w:rPr>
        <w:t>r</w:t>
      </w:r>
      <w:r>
        <w:rPr>
          <w:rFonts w:eastAsiaTheme="minorEastAsia"/>
          <w:lang w:val="el-GR"/>
        </w:rPr>
        <w:t>(</w:t>
      </w:r>
      <w:r>
        <w:rPr>
          <w:rFonts w:eastAsiaTheme="minorEastAsia"/>
        </w:rPr>
        <w:t>N</w:t>
      </w:r>
      <w:r>
        <w:rPr>
          <w:rFonts w:eastAsiaTheme="minorEastAsia"/>
          <w:lang w:val="el-GR"/>
        </w:rPr>
        <w:t xml:space="preserve">) = 14, </w:t>
      </w:r>
      <w:r>
        <w:rPr>
          <w:rFonts w:eastAsiaTheme="minorEastAsia"/>
          <w:i/>
          <w:iCs/>
        </w:rPr>
        <w:t>A</w:t>
      </w:r>
      <w:r>
        <w:rPr>
          <w:rFonts w:eastAsiaTheme="minorEastAsia"/>
          <w:vertAlign w:val="subscript"/>
        </w:rPr>
        <w:t>r</w:t>
      </w:r>
      <w:r>
        <w:rPr>
          <w:rFonts w:eastAsiaTheme="minorEastAsia"/>
          <w:lang w:val="el-GR"/>
        </w:rPr>
        <w:t>(</w:t>
      </w:r>
      <w:r>
        <w:rPr>
          <w:rFonts w:eastAsiaTheme="minorEastAsia"/>
        </w:rPr>
        <w:t>H</w:t>
      </w:r>
      <w:r>
        <w:rPr>
          <w:rFonts w:eastAsiaTheme="minorEastAsia"/>
          <w:lang w:val="el-GR"/>
        </w:rPr>
        <w:t xml:space="preserve">) = 1 και </w:t>
      </w:r>
      <w:r>
        <w:rPr>
          <w:rFonts w:eastAsiaTheme="minorEastAsia"/>
          <w:i/>
          <w:iCs/>
        </w:rPr>
        <w:t>A</w:t>
      </w:r>
      <w:r>
        <w:rPr>
          <w:rFonts w:eastAsiaTheme="minorEastAsia"/>
          <w:vertAlign w:val="subscript"/>
        </w:rPr>
        <w:t>r</w:t>
      </w:r>
      <w:r>
        <w:rPr>
          <w:rFonts w:eastAsiaTheme="minorEastAsia"/>
          <w:lang w:val="el-GR"/>
        </w:rPr>
        <w:t>(</w:t>
      </w:r>
      <w:r>
        <w:rPr>
          <w:rFonts w:eastAsiaTheme="minorEastAsia"/>
        </w:rPr>
        <w:t>O</w:t>
      </w:r>
      <w:r>
        <w:rPr>
          <w:rFonts w:eastAsiaTheme="minorEastAsia"/>
          <w:lang w:val="el-GR"/>
        </w:rPr>
        <w:t xml:space="preserve">) = 16. </w:t>
      </w:r>
      <w:r>
        <w:rPr>
          <w:lang w:val="el-GR"/>
        </w:rPr>
        <w:t xml:space="preserve">  </w:t>
      </w:r>
    </w:p>
    <w:p w14:paraId="642707EB" w14:textId="77777777" w:rsidR="00596A9C" w:rsidRDefault="00000000">
      <w:pPr>
        <w:pStyle w:val="TrapezaThematonStyle"/>
        <w:spacing w:line="360" w:lineRule="auto"/>
        <w:jc w:val="both"/>
        <w:rPr>
          <w:b/>
          <w:bCs/>
          <w:i/>
          <w:iCs/>
          <w:color w:val="202122"/>
          <w:shd w:val="clear" w:color="auto" w:fill="FFFFFF"/>
          <w:lang w:val="el-GR"/>
        </w:rPr>
      </w:pPr>
      <w:r>
        <w:rPr>
          <w:rFonts w:cstheme="minorHAnsi"/>
          <w:color w:val="202122"/>
          <w:shd w:val="clear" w:color="auto" w:fill="FFFFFF"/>
          <w:lang w:val="el-GR"/>
        </w:rPr>
        <w:tab/>
      </w:r>
      <w:r>
        <w:rPr>
          <w:b/>
          <w:bCs/>
          <w:i/>
          <w:iCs/>
          <w:color w:val="202122"/>
          <w:shd w:val="clear" w:color="auto" w:fill="FFFFFF"/>
          <w:lang w:val="el-GR"/>
        </w:rPr>
        <w:t xml:space="preserve">                                                                                                                                        Μονάδες 25</w:t>
      </w:r>
    </w:p>
    <w:p w14:paraId="48679FE2" w14:textId="77777777" w:rsidR="00596A9C" w:rsidRPr="006B29E3" w:rsidRDefault="00596A9C">
      <w:pPr>
        <w:pStyle w:val="TrapezaThematonStyle"/>
        <w:spacing w:line="360" w:lineRule="auto"/>
        <w:jc w:val="both"/>
        <w:rPr>
          <w:lang w:val="el-GR"/>
        </w:rPr>
        <w:sectPr w:rsidR="00596A9C" w:rsidRPr="006B29E3">
          <w:type w:val="continuous"/>
          <w:pgSz w:w="11906" w:h="16838"/>
          <w:pgMar w:top="1080" w:right="1080" w:bottom="1080" w:left="1080" w:header="720" w:footer="720" w:gutter="0"/>
          <w:cols w:space="720"/>
        </w:sectPr>
      </w:pPr>
    </w:p>
    <w:p w14:paraId="4A6D6EF4"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14096</w:t>
      </w:r>
    </w:p>
    <w:p w14:paraId="634655EA" w14:textId="77777777" w:rsidR="00596A9C" w:rsidRDefault="00000000">
      <w:pPr>
        <w:pStyle w:val="TrapezaThematonStyle"/>
        <w:spacing w:line="360" w:lineRule="auto"/>
        <w:jc w:val="both"/>
        <w:rPr>
          <w:b/>
          <w:bCs/>
          <w:lang w:val="el-GR"/>
        </w:rPr>
      </w:pPr>
      <w:r>
        <w:rPr>
          <w:b/>
          <w:bCs/>
          <w:lang w:val="el-GR"/>
        </w:rPr>
        <w:t>Ενδεικτική επίλυση</w:t>
      </w:r>
    </w:p>
    <w:p w14:paraId="1C5AD298" w14:textId="77777777" w:rsidR="00596A9C" w:rsidRDefault="00000000">
      <w:pPr>
        <w:pStyle w:val="TrapezaThematonStyle"/>
        <w:shd w:val="clear" w:color="auto" w:fill="FFFFFF"/>
        <w:spacing w:before="120" w:after="120" w:line="360" w:lineRule="auto"/>
        <w:jc w:val="both"/>
        <w:rPr>
          <w:rFonts w:eastAsia="Times New Roman" w:cstheme="minorHAnsi"/>
          <w:lang w:val="el-GR"/>
        </w:rPr>
      </w:pPr>
      <w:r>
        <w:rPr>
          <w:rFonts w:cstheme="minorHAnsi"/>
          <w:b/>
          <w:bCs/>
          <w:lang w:val="el-GR"/>
        </w:rPr>
        <w:t xml:space="preserve">α) </w:t>
      </w:r>
      <w:r>
        <w:rPr>
          <w:rFonts w:cstheme="minorHAnsi"/>
          <w:lang w:val="el-GR"/>
        </w:rPr>
        <w:t xml:space="preserve">Από την περιεκτικότητα </w:t>
      </w:r>
      <w:r>
        <w:rPr>
          <w:rFonts w:eastAsia="Times New Roman" w:cstheme="minorHAnsi"/>
          <w:lang w:val="el-GR"/>
        </w:rPr>
        <w:t xml:space="preserve">32 % </w:t>
      </w:r>
      <w:r>
        <w:rPr>
          <w:rFonts w:eastAsia="Times New Roman" w:cstheme="minorHAnsi"/>
        </w:rPr>
        <w:t>w</w:t>
      </w:r>
      <w:r>
        <w:rPr>
          <w:rFonts w:eastAsia="Times New Roman" w:cstheme="minorHAnsi"/>
          <w:lang w:val="el-GR"/>
        </w:rPr>
        <w:t>/</w:t>
      </w:r>
      <w:r>
        <w:rPr>
          <w:rFonts w:eastAsia="Times New Roman" w:cstheme="minorHAnsi"/>
        </w:rPr>
        <w:t>w</w:t>
      </w:r>
      <w:r>
        <w:rPr>
          <w:rFonts w:eastAsia="Times New Roman" w:cstheme="minorHAnsi"/>
          <w:lang w:val="el-GR"/>
        </w:rPr>
        <w:t xml:space="preserve">  </w:t>
      </w:r>
      <w:r>
        <w:rPr>
          <w:rFonts w:cstheme="minorHAnsi"/>
          <w:lang w:val="el-GR"/>
        </w:rPr>
        <w:t xml:space="preserve">του λιπάσματος σε </w:t>
      </w:r>
      <w:r>
        <w:rPr>
          <w:rFonts w:eastAsia="Times New Roman" w:cstheme="minorHAnsi"/>
          <w:lang w:val="el-GR"/>
        </w:rPr>
        <w:t>ΝΗ</w:t>
      </w:r>
      <w:r>
        <w:rPr>
          <w:rFonts w:eastAsia="Times New Roman" w:cstheme="minorHAnsi"/>
          <w:vertAlign w:val="subscript"/>
          <w:lang w:val="el-GR"/>
        </w:rPr>
        <w:t>4</w:t>
      </w:r>
      <w:r>
        <w:rPr>
          <w:rFonts w:eastAsia="Times New Roman" w:cstheme="minorHAnsi"/>
          <w:lang w:val="el-GR"/>
        </w:rPr>
        <w:t>ΝΟ</w:t>
      </w:r>
      <w:r>
        <w:rPr>
          <w:rFonts w:eastAsia="Times New Roman" w:cstheme="minorHAnsi"/>
          <w:vertAlign w:val="subscript"/>
          <w:lang w:val="el-GR"/>
        </w:rPr>
        <w:t xml:space="preserve">3 </w:t>
      </w:r>
      <w:r>
        <w:rPr>
          <w:rFonts w:eastAsia="Times New Roman" w:cstheme="minorHAnsi"/>
          <w:lang w:val="el-GR"/>
        </w:rPr>
        <w:t xml:space="preserve">προκύπτει ότι: </w:t>
      </w:r>
    </w:p>
    <w:tbl>
      <w:tblPr>
        <w:tblStyle w:val="TableGridc9c9237f-f0a1-498b-8c6d-926adbdfdfc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0"/>
        <w:gridCol w:w="1345"/>
        <w:gridCol w:w="1670"/>
      </w:tblGrid>
      <w:tr w:rsidR="00596A9C" w14:paraId="62A4C111" w14:textId="77777777">
        <w:tc>
          <w:tcPr>
            <w:tcW w:w="0" w:type="auto"/>
          </w:tcPr>
          <w:p w14:paraId="634DC9DD" w14:textId="77777777" w:rsidR="00596A9C" w:rsidRDefault="00000000">
            <w:pPr>
              <w:pStyle w:val="Normal36ad46b8-ff7c-4d8f-90f0-e79eb5b88299"/>
              <w:spacing w:line="360" w:lineRule="auto"/>
              <w:jc w:val="both"/>
              <w:rPr>
                <w:rFonts w:cstheme="minorHAnsi"/>
                <w:sz w:val="24"/>
                <w:szCs w:val="24"/>
              </w:rPr>
            </w:pPr>
            <w:r>
              <w:rPr>
                <w:rFonts w:cstheme="minorHAnsi"/>
                <w:sz w:val="24"/>
                <w:szCs w:val="24"/>
                <w:shd w:val="clear" w:color="auto" w:fill="FFFFFF"/>
              </w:rPr>
              <w:t xml:space="preserve">            Σε 100 g λιπάσματος </w:t>
            </w:r>
          </w:p>
        </w:tc>
        <w:tc>
          <w:tcPr>
            <w:tcW w:w="0" w:type="auto"/>
          </w:tcPr>
          <w:p w14:paraId="3A46096A" w14:textId="77777777" w:rsidR="00596A9C" w:rsidRDefault="00000000">
            <w:pPr>
              <w:pStyle w:val="Normal36ad46b8-ff7c-4d8f-90f0-e79eb5b88299"/>
              <w:spacing w:line="360" w:lineRule="auto"/>
              <w:jc w:val="both"/>
              <w:rPr>
                <w:rFonts w:cstheme="minorHAnsi"/>
                <w:sz w:val="24"/>
                <w:szCs w:val="24"/>
              </w:rPr>
            </w:pPr>
            <w:r>
              <w:rPr>
                <w:rFonts w:cstheme="minorHAnsi"/>
                <w:sz w:val="24"/>
                <w:szCs w:val="24"/>
                <w:shd w:val="clear" w:color="auto" w:fill="FFFFFF"/>
              </w:rPr>
              <w:t>περιέχονται</w:t>
            </w:r>
          </w:p>
        </w:tc>
        <w:tc>
          <w:tcPr>
            <w:tcW w:w="0" w:type="auto"/>
          </w:tcPr>
          <w:p w14:paraId="2BE3F117" w14:textId="77777777" w:rsidR="00596A9C" w:rsidRDefault="00000000">
            <w:pPr>
              <w:pStyle w:val="Normal36ad46b8-ff7c-4d8f-90f0-e79eb5b88299"/>
              <w:spacing w:line="360" w:lineRule="auto"/>
              <w:jc w:val="both"/>
              <w:rPr>
                <w:rFonts w:cstheme="minorHAnsi"/>
                <w:sz w:val="24"/>
                <w:szCs w:val="24"/>
              </w:rPr>
            </w:pPr>
            <w:r>
              <w:rPr>
                <w:rFonts w:cstheme="minorHAnsi"/>
                <w:sz w:val="24"/>
                <w:szCs w:val="24"/>
                <w:shd w:val="clear" w:color="auto" w:fill="FFFFFF"/>
              </w:rPr>
              <w:t>32 g  ΝΗ</w:t>
            </w:r>
            <w:r>
              <w:rPr>
                <w:rFonts w:cstheme="minorHAnsi"/>
                <w:sz w:val="24"/>
                <w:szCs w:val="24"/>
                <w:shd w:val="clear" w:color="auto" w:fill="FFFFFF"/>
                <w:vertAlign w:val="subscript"/>
              </w:rPr>
              <w:t>4</w:t>
            </w:r>
            <w:r>
              <w:rPr>
                <w:rFonts w:cstheme="minorHAnsi"/>
                <w:sz w:val="24"/>
                <w:szCs w:val="24"/>
                <w:shd w:val="clear" w:color="auto" w:fill="FFFFFF"/>
              </w:rPr>
              <w:t>ΝΟ</w:t>
            </w:r>
            <w:r>
              <w:rPr>
                <w:rFonts w:cstheme="minorHAnsi"/>
                <w:sz w:val="24"/>
                <w:szCs w:val="24"/>
                <w:shd w:val="clear" w:color="auto" w:fill="FFFFFF"/>
                <w:vertAlign w:val="subscript"/>
              </w:rPr>
              <w:t>3</w:t>
            </w:r>
          </w:p>
        </w:tc>
      </w:tr>
      <w:tr w:rsidR="00596A9C" w14:paraId="153DD9B4" w14:textId="77777777">
        <w:tc>
          <w:tcPr>
            <w:tcW w:w="0" w:type="auto"/>
          </w:tcPr>
          <w:p w14:paraId="658F8E7A" w14:textId="77777777" w:rsidR="00596A9C" w:rsidRDefault="00000000">
            <w:pPr>
              <w:pStyle w:val="Normal36ad46b8-ff7c-4d8f-90f0-e79eb5b88299"/>
              <w:spacing w:line="360" w:lineRule="auto"/>
              <w:jc w:val="both"/>
              <w:rPr>
                <w:sz w:val="24"/>
                <w:szCs w:val="24"/>
              </w:rPr>
            </w:pPr>
            <w:r>
              <w:rPr>
                <w:sz w:val="24"/>
                <w:szCs w:val="24"/>
                <w:shd w:val="clear" w:color="auto" w:fill="FFFFFF"/>
              </w:rPr>
              <w:t xml:space="preserve">            Σε  50 g  λιπάσματος</w:t>
            </w:r>
          </w:p>
        </w:tc>
        <w:tc>
          <w:tcPr>
            <w:tcW w:w="0" w:type="auto"/>
          </w:tcPr>
          <w:p w14:paraId="4F59CE56" w14:textId="77777777" w:rsidR="00596A9C" w:rsidRDefault="00000000">
            <w:pPr>
              <w:pStyle w:val="Normal36ad46b8-ff7c-4d8f-90f0-e79eb5b88299"/>
              <w:spacing w:line="360" w:lineRule="auto"/>
              <w:jc w:val="both"/>
              <w:rPr>
                <w:rFonts w:cstheme="minorHAnsi"/>
                <w:sz w:val="24"/>
                <w:szCs w:val="24"/>
              </w:rPr>
            </w:pPr>
            <w:r>
              <w:rPr>
                <w:rFonts w:cstheme="minorHAnsi"/>
                <w:sz w:val="24"/>
                <w:szCs w:val="24"/>
                <w:shd w:val="clear" w:color="auto" w:fill="FFFFFF"/>
              </w:rPr>
              <w:t>περιέχονται</w:t>
            </w:r>
          </w:p>
        </w:tc>
        <w:tc>
          <w:tcPr>
            <w:tcW w:w="0" w:type="auto"/>
          </w:tcPr>
          <w:p w14:paraId="434DA849" w14:textId="77777777" w:rsidR="00596A9C" w:rsidRDefault="00000000">
            <w:pPr>
              <w:pStyle w:val="Normal36ad46b8-ff7c-4d8f-90f0-e79eb5b88299"/>
              <w:spacing w:line="360" w:lineRule="auto"/>
              <w:jc w:val="both"/>
              <w:rPr>
                <w:sz w:val="24"/>
                <w:szCs w:val="24"/>
              </w:rPr>
            </w:pPr>
            <w:r>
              <w:rPr>
                <w:sz w:val="24"/>
                <w:szCs w:val="24"/>
                <w:shd w:val="clear" w:color="auto" w:fill="FFFFFF"/>
              </w:rPr>
              <w:t xml:space="preserve">  x g   ΝΗ</w:t>
            </w:r>
            <w:r>
              <w:rPr>
                <w:sz w:val="24"/>
                <w:szCs w:val="24"/>
                <w:shd w:val="clear" w:color="auto" w:fill="FFFFFF"/>
                <w:vertAlign w:val="subscript"/>
              </w:rPr>
              <w:t>4</w:t>
            </w:r>
            <w:r>
              <w:rPr>
                <w:sz w:val="24"/>
                <w:szCs w:val="24"/>
                <w:shd w:val="clear" w:color="auto" w:fill="FFFFFF"/>
              </w:rPr>
              <w:t>ΝΟ</w:t>
            </w:r>
            <w:r>
              <w:rPr>
                <w:sz w:val="24"/>
                <w:szCs w:val="24"/>
                <w:shd w:val="clear" w:color="auto" w:fill="FFFFFF"/>
                <w:vertAlign w:val="subscript"/>
              </w:rPr>
              <w:t>3</w:t>
            </w:r>
          </w:p>
        </w:tc>
      </w:tr>
    </w:tbl>
    <w:p w14:paraId="00D5986D" w14:textId="77777777" w:rsidR="00596A9C" w:rsidRDefault="00000000">
      <w:pPr>
        <w:pStyle w:val="TrapezaThematonStyle"/>
        <w:shd w:val="clear" w:color="auto" w:fill="FFFFFF"/>
        <w:spacing w:before="120" w:after="120" w:line="360" w:lineRule="auto"/>
        <w:jc w:val="both"/>
        <w:rPr>
          <w:rFonts w:eastAsiaTheme="minorEastAsia"/>
        </w:rPr>
      </w:pPr>
      <m:oMathPara>
        <m:oMath>
          <m:f>
            <m:fPr>
              <m:ctrlPr>
                <w:rPr>
                  <w:rFonts w:ascii="Cambria Math" w:hAnsi="Cambria Math" w:cstheme="minorHAnsi"/>
                  <w:i/>
                </w:rPr>
              </m:ctrlPr>
            </m:fPr>
            <m:num>
              <m:r>
                <w:rPr>
                  <w:rFonts w:ascii="Cambria Math" w:eastAsia="Cambria Math" w:hAnsi="Cambria Math" w:cstheme="minorHAnsi"/>
                  <w:lang w:val="el-GR"/>
                </w:rPr>
                <m:t xml:space="preserve">100 </m:t>
              </m:r>
              <m:r>
                <w:rPr>
                  <w:rFonts w:ascii="Cambria Math" w:eastAsia="Cambria Math" w:hAnsi="Cambria Math" w:cstheme="minorHAnsi"/>
                  <w:shd w:val="clear" w:color="auto" w:fill="FFFFFF"/>
                </w:rPr>
                <m:t>g</m:t>
              </m:r>
            </m:num>
            <m:den>
              <m:r>
                <w:rPr>
                  <w:rFonts w:ascii="Cambria Math" w:eastAsia="Cambria Math" w:hAnsi="Cambria Math" w:cstheme="minorHAnsi"/>
                  <w:lang w:val="el-GR"/>
                </w:rPr>
                <m:t xml:space="preserve">50  </m:t>
              </m:r>
              <m:r>
                <w:rPr>
                  <w:rFonts w:ascii="Cambria Math" w:eastAsia="Cambria Math" w:hAnsi="Cambria Math" w:cstheme="minorHAnsi"/>
                  <w:shd w:val="clear" w:color="auto" w:fill="FFFFFF"/>
                </w:rPr>
                <m:t>g</m:t>
              </m:r>
            </m:den>
          </m:f>
          <m:r>
            <w:rPr>
              <w:rFonts w:ascii="Cambria Math" w:eastAsia="Cambria Math" w:hAnsi="Cambria Math" w:cstheme="minorHAnsi"/>
              <w:lang w:val="el-GR"/>
            </w:rPr>
            <m:t xml:space="preserve">= </m:t>
          </m:r>
          <m:f>
            <m:fPr>
              <m:ctrlPr>
                <w:rPr>
                  <w:rFonts w:ascii="Cambria Math" w:hAnsi="Cambria Math" w:cstheme="minorHAnsi"/>
                  <w:i/>
                </w:rPr>
              </m:ctrlPr>
            </m:fPr>
            <m:num>
              <m:r>
                <w:rPr>
                  <w:rFonts w:ascii="Cambria Math" w:eastAsia="Cambria Math" w:hAnsi="Cambria Math" w:cstheme="minorHAnsi"/>
                  <w:lang w:val="el-GR"/>
                </w:rPr>
                <m:t xml:space="preserve">32  </m:t>
              </m:r>
              <m:r>
                <w:rPr>
                  <w:rFonts w:ascii="Cambria Math" w:eastAsia="Cambria Math" w:hAnsi="Cambria Math" w:cstheme="minorHAnsi"/>
                </w:rPr>
                <m:t>g</m:t>
              </m:r>
            </m:num>
            <m:den>
              <m:r>
                <w:rPr>
                  <w:rFonts w:ascii="Cambria Math" w:eastAsia="Cambria Math" w:hAnsi="Cambria Math" w:cstheme="minorHAnsi"/>
                </w:rPr>
                <m:t>x</m:t>
              </m:r>
              <m:r>
                <w:rPr>
                  <w:rFonts w:ascii="Cambria Math" w:eastAsia="Cambria Math" w:hAnsi="Cambria Math" w:cstheme="minorHAnsi"/>
                  <w:lang w:val="el-GR"/>
                </w:rPr>
                <m:t xml:space="preserve">  </m:t>
              </m:r>
              <m:r>
                <w:rPr>
                  <w:rFonts w:ascii="Cambria Math" w:eastAsia="Cambria Math" w:hAnsi="Cambria Math" w:cstheme="minorHAnsi"/>
                </w:rPr>
                <m:t>g</m:t>
              </m:r>
            </m:den>
          </m:f>
          <m:r>
            <w:rPr>
              <w:rFonts w:ascii="Cambria Math" w:eastAsia="Cambria Math" w:hAnsi="Cambria Math" w:cstheme="minorHAnsi"/>
            </w:rPr>
            <m:t>⇒</m:t>
          </m:r>
        </m:oMath>
      </m:oMathPara>
    </w:p>
    <w:p w14:paraId="1D452C65" w14:textId="77777777" w:rsidR="00596A9C" w:rsidRDefault="00000000">
      <w:pPr>
        <w:pStyle w:val="TrapezaThematonStyle"/>
        <w:shd w:val="clear" w:color="auto" w:fill="FFFFFF"/>
        <w:spacing w:before="120" w:after="120" w:line="360" w:lineRule="auto"/>
        <w:jc w:val="both"/>
        <w:rPr>
          <w:rFonts w:cstheme="minorHAnsi"/>
          <w:shd w:val="clear" w:color="auto" w:fill="FFFFFF"/>
          <w:vertAlign w:val="subscript"/>
          <w:lang w:val="el-GR"/>
        </w:rPr>
      </w:pPr>
      <m:oMathPara>
        <m:oMath>
          <m:r>
            <w:rPr>
              <w:rFonts w:ascii="Cambria Math" w:eastAsia="Cambria Math" w:hAnsi="Cambria Math" w:cstheme="minorHAnsi"/>
            </w:rPr>
            <m:t>x=16</m:t>
          </m:r>
        </m:oMath>
      </m:oMathPara>
    </w:p>
    <w:p w14:paraId="01C4EB46" w14:textId="77777777" w:rsidR="00596A9C" w:rsidRDefault="00000000">
      <w:pPr>
        <w:pStyle w:val="TrapezaThematonStyle"/>
        <w:shd w:val="clear" w:color="auto" w:fill="FFFFFF"/>
        <w:spacing w:before="120" w:after="120" w:line="360" w:lineRule="auto"/>
        <w:jc w:val="both"/>
        <w:rPr>
          <w:rFonts w:eastAsia="Times New Roman"/>
          <w:lang w:val="el-GR"/>
        </w:rPr>
      </w:pPr>
      <w:r>
        <w:rPr>
          <w:shd w:val="clear" w:color="auto" w:fill="FFFFFF"/>
          <w:lang w:val="el-GR"/>
        </w:rPr>
        <w:t xml:space="preserve">Άρα, σε </w:t>
      </w:r>
      <w:r>
        <w:rPr>
          <w:rFonts w:eastAsia="Times New Roman"/>
          <w:lang w:val="el-GR"/>
        </w:rPr>
        <w:t xml:space="preserve">50 </w:t>
      </w:r>
      <w:r>
        <w:rPr>
          <w:rFonts w:eastAsia="Times New Roman"/>
        </w:rPr>
        <w:t>g</w:t>
      </w:r>
      <w:r>
        <w:rPr>
          <w:rFonts w:eastAsia="Times New Roman"/>
          <w:lang w:val="el-GR"/>
        </w:rPr>
        <w:t xml:space="preserve"> του λιπάσματος περιέχονται </w:t>
      </w:r>
      <w:r>
        <w:rPr>
          <w:lang w:val="el-GR"/>
        </w:rPr>
        <w:t xml:space="preserve">16 </w:t>
      </w:r>
      <w:r>
        <w:t>g</w:t>
      </w:r>
      <w:r>
        <w:rPr>
          <w:lang w:val="el-GR"/>
        </w:rPr>
        <w:t xml:space="preserve"> </w:t>
      </w:r>
      <w:bookmarkStart w:id="89" w:name="_Hlk71121878"/>
      <w:r>
        <w:rPr>
          <w:shd w:val="clear" w:color="auto" w:fill="FFFFFF"/>
          <w:lang w:val="el-GR"/>
        </w:rPr>
        <w:t>ΝΗ</w:t>
      </w:r>
      <w:r>
        <w:rPr>
          <w:shd w:val="clear" w:color="auto" w:fill="FFFFFF"/>
          <w:vertAlign w:val="subscript"/>
          <w:lang w:val="el-GR"/>
        </w:rPr>
        <w:t>4</w:t>
      </w:r>
      <w:r>
        <w:rPr>
          <w:shd w:val="clear" w:color="auto" w:fill="FFFFFF"/>
          <w:lang w:val="el-GR"/>
        </w:rPr>
        <w:t>ΝΟ</w:t>
      </w:r>
      <w:r>
        <w:rPr>
          <w:shd w:val="clear" w:color="auto" w:fill="FFFFFF"/>
          <w:vertAlign w:val="subscript"/>
          <w:lang w:val="el-GR"/>
        </w:rPr>
        <w:t>3</w:t>
      </w:r>
      <w:r>
        <w:rPr>
          <w:shd w:val="clear" w:color="auto" w:fill="FFFFFF"/>
          <w:lang w:val="el-GR"/>
        </w:rPr>
        <w:t>.</w:t>
      </w:r>
      <w:bookmarkEnd w:id="89"/>
    </w:p>
    <w:p w14:paraId="7A828D78" w14:textId="77777777" w:rsidR="00596A9C" w:rsidRDefault="00000000">
      <w:pPr>
        <w:pStyle w:val="TrapezaThematonStyle"/>
        <w:spacing w:line="360" w:lineRule="auto"/>
        <w:jc w:val="both"/>
        <w:rPr>
          <w:rFonts w:cstheme="minorHAnsi"/>
          <w:lang w:val="el-GR"/>
        </w:rPr>
      </w:pPr>
      <w:r>
        <w:rPr>
          <w:rFonts w:cstheme="minorHAnsi"/>
          <w:b/>
          <w:bCs/>
          <w:lang w:val="el-GR"/>
        </w:rPr>
        <w:t xml:space="preserve">β) </w:t>
      </w:r>
      <w:r>
        <w:rPr>
          <w:rFonts w:cstheme="minorHAnsi"/>
          <w:lang w:val="el-GR"/>
        </w:rPr>
        <w:t xml:space="preserve">Το διάλυμα Δ1 έχει όγκο </w:t>
      </w:r>
      <w:r>
        <w:rPr>
          <w:rFonts w:cstheme="minorHAnsi"/>
        </w:rPr>
        <w:t>V</w:t>
      </w:r>
      <w:r>
        <w:rPr>
          <w:rFonts w:cstheme="minorHAnsi"/>
          <w:vertAlign w:val="subscript"/>
          <w:lang w:val="el-GR"/>
        </w:rPr>
        <w:t>1</w:t>
      </w:r>
      <w:r>
        <w:rPr>
          <w:rFonts w:cstheme="minorHAnsi"/>
          <w:lang w:val="el-GR"/>
        </w:rPr>
        <w:t xml:space="preserve"> = 500 </w:t>
      </w:r>
      <w:r>
        <w:rPr>
          <w:rFonts w:cstheme="minorHAnsi"/>
        </w:rPr>
        <w:t>mL</w:t>
      </w:r>
      <w:r>
        <w:rPr>
          <w:rFonts w:cstheme="minorHAnsi"/>
          <w:lang w:val="el-GR"/>
        </w:rPr>
        <w:t xml:space="preserve"> = 0,5 </w:t>
      </w:r>
      <w:r>
        <w:rPr>
          <w:rFonts w:cstheme="minorHAnsi"/>
        </w:rPr>
        <w:t>L</w:t>
      </w:r>
      <w:r>
        <w:rPr>
          <w:rFonts w:cstheme="minorHAnsi"/>
          <w:lang w:val="el-GR"/>
        </w:rPr>
        <w:t xml:space="preserve">  και στα 50 </w:t>
      </w:r>
      <w:r>
        <w:rPr>
          <w:rFonts w:cstheme="minorHAnsi"/>
        </w:rPr>
        <w:t>g</w:t>
      </w:r>
      <w:r>
        <w:rPr>
          <w:rFonts w:cstheme="minorHAnsi"/>
          <w:lang w:val="el-GR"/>
        </w:rPr>
        <w:t xml:space="preserve"> λιπάσματος, που έχουν διαλυθεί, περιέχονται 16 </w:t>
      </w:r>
      <w:r>
        <w:rPr>
          <w:rFonts w:cstheme="minorHAnsi"/>
        </w:rPr>
        <w:t>g</w:t>
      </w:r>
      <w:r>
        <w:rPr>
          <w:rFonts w:cstheme="minorHAnsi"/>
          <w:lang w:val="el-GR"/>
        </w:rPr>
        <w:t xml:space="preserve"> </w:t>
      </w:r>
      <w:r>
        <w:rPr>
          <w:rFonts w:cstheme="minorHAnsi"/>
          <w:shd w:val="clear" w:color="auto" w:fill="FFFFFF"/>
          <w:lang w:val="el-GR"/>
        </w:rPr>
        <w:t>ΝΗ</w:t>
      </w:r>
      <w:r>
        <w:rPr>
          <w:rFonts w:cstheme="minorHAnsi"/>
          <w:shd w:val="clear" w:color="auto" w:fill="FFFFFF"/>
          <w:vertAlign w:val="subscript"/>
          <w:lang w:val="el-GR"/>
        </w:rPr>
        <w:t>4</w:t>
      </w:r>
      <w:r>
        <w:rPr>
          <w:rFonts w:cstheme="minorHAnsi"/>
          <w:shd w:val="clear" w:color="auto" w:fill="FFFFFF"/>
          <w:lang w:val="el-GR"/>
        </w:rPr>
        <w:t>ΝΟ</w:t>
      </w:r>
      <w:r>
        <w:rPr>
          <w:rFonts w:cstheme="minorHAnsi"/>
          <w:shd w:val="clear" w:color="auto" w:fill="FFFFFF"/>
          <w:vertAlign w:val="subscript"/>
          <w:lang w:val="el-GR"/>
        </w:rPr>
        <w:t>3..</w:t>
      </w:r>
      <w:r>
        <w:rPr>
          <w:rFonts w:cstheme="minorHAnsi"/>
          <w:lang w:val="el-GR"/>
        </w:rPr>
        <w:t xml:space="preserve"> </w:t>
      </w:r>
    </w:p>
    <w:p w14:paraId="7D7A1D28" w14:textId="77777777" w:rsidR="00596A9C" w:rsidRDefault="00000000">
      <w:pPr>
        <w:pStyle w:val="TrapezaThematonStyle"/>
        <w:spacing w:line="360" w:lineRule="auto"/>
        <w:jc w:val="both"/>
        <w:rPr>
          <w:rFonts w:cstheme="minorHAnsi"/>
          <w:lang w:val="el-GR"/>
        </w:rPr>
      </w:pPr>
      <w:r>
        <w:rPr>
          <w:rFonts w:cstheme="minorHAnsi"/>
          <w:lang w:val="el-GR"/>
        </w:rPr>
        <w:t xml:space="preserve">Για το </w:t>
      </w:r>
      <w:r>
        <w:rPr>
          <w:rFonts w:cstheme="minorHAnsi"/>
          <w:shd w:val="clear" w:color="auto" w:fill="FFFFFF"/>
          <w:lang w:val="el-GR"/>
        </w:rPr>
        <w:t>ΝΗ</w:t>
      </w:r>
      <w:r>
        <w:rPr>
          <w:rFonts w:cstheme="minorHAnsi"/>
          <w:shd w:val="clear" w:color="auto" w:fill="FFFFFF"/>
          <w:vertAlign w:val="subscript"/>
          <w:lang w:val="el-GR"/>
        </w:rPr>
        <w:t>4</w:t>
      </w:r>
      <w:r>
        <w:rPr>
          <w:rFonts w:cstheme="minorHAnsi"/>
          <w:shd w:val="clear" w:color="auto" w:fill="FFFFFF"/>
          <w:lang w:val="el-GR"/>
        </w:rPr>
        <w:t>ΝΟ</w:t>
      </w:r>
      <w:r>
        <w:rPr>
          <w:rFonts w:cstheme="minorHAnsi"/>
          <w:shd w:val="clear" w:color="auto" w:fill="FFFFFF"/>
          <w:vertAlign w:val="subscript"/>
          <w:lang w:val="el-GR"/>
        </w:rPr>
        <w:t xml:space="preserve">3  </w:t>
      </w:r>
      <w:r>
        <w:rPr>
          <w:rFonts w:cstheme="minorHAnsi"/>
          <w:shd w:val="clear" w:color="auto" w:fill="FFFFFF"/>
          <w:lang w:val="el-GR"/>
        </w:rPr>
        <w:t>έχουμε</w:t>
      </w:r>
      <w:r>
        <w:rPr>
          <w:rFonts w:cstheme="minorHAnsi"/>
          <w:lang w:val="el-GR"/>
        </w:rPr>
        <w:t xml:space="preserve">: </w:t>
      </w:r>
      <w:r>
        <w:rPr>
          <w:rFonts w:cstheme="minorHAnsi"/>
          <w:i/>
          <w:iCs/>
        </w:rPr>
        <w:t>M</w:t>
      </w:r>
      <w:r>
        <w:rPr>
          <w:rFonts w:cstheme="minorHAnsi"/>
          <w:vertAlign w:val="subscript"/>
        </w:rPr>
        <w:t>r</w:t>
      </w:r>
      <w:r>
        <w:rPr>
          <w:rFonts w:cstheme="minorHAnsi"/>
          <w:shd w:val="clear" w:color="auto" w:fill="FFFFFF"/>
          <w:lang w:val="el-GR"/>
        </w:rPr>
        <w:t xml:space="preserve"> </w:t>
      </w:r>
      <w:r>
        <w:rPr>
          <w:rFonts w:cstheme="minorHAnsi"/>
          <w:lang w:val="el-GR"/>
        </w:rPr>
        <w:t xml:space="preserve"> = 14 + 4</w:t>
      </w:r>
      <w:r>
        <w:rPr>
          <w:rFonts w:ascii="Cambria Math" w:hAnsi="Cambria Math" w:cstheme="minorHAnsi"/>
          <w:lang w:val="el-GR"/>
        </w:rPr>
        <w:t>⋅</w:t>
      </w:r>
      <w:r>
        <w:rPr>
          <w:rFonts w:cstheme="minorHAnsi"/>
          <w:lang w:val="el-GR"/>
        </w:rPr>
        <w:t>1 + 14 + 3</w:t>
      </w:r>
      <w:r>
        <w:rPr>
          <w:rFonts w:ascii="Cambria Math" w:hAnsi="Cambria Math" w:cs="Cambria Math"/>
          <w:lang w:val="el-GR"/>
        </w:rPr>
        <w:t>⋅</w:t>
      </w:r>
      <w:r>
        <w:rPr>
          <w:rFonts w:cstheme="minorHAnsi"/>
          <w:lang w:val="el-GR"/>
        </w:rPr>
        <w:t>16 = 80 και</w:t>
      </w:r>
    </w:p>
    <w:p w14:paraId="50BD77B3" w14:textId="77777777" w:rsidR="00596A9C" w:rsidRDefault="00000000">
      <w:pPr>
        <w:pStyle w:val="TrapezaThematonStyle"/>
        <w:spacing w:line="360" w:lineRule="auto"/>
        <w:jc w:val="both"/>
        <w:rPr>
          <w:rFonts w:cstheme="minorHAnsi"/>
          <w:i/>
          <w:lang w:val="el-GR"/>
        </w:rPr>
      </w:pPr>
      <m:oMathPara>
        <m:oMath>
          <m:r>
            <w:rPr>
              <w:rFonts w:ascii="Cambria Math" w:eastAsia="Cambria Math" w:hAnsi="Cambria Math" w:cstheme="minorHAnsi"/>
              <w:shd w:val="clear" w:color="auto" w:fill="FFFFFF"/>
            </w:rPr>
            <m:t>n</m:t>
          </m:r>
          <m:r>
            <w:rPr>
              <w:rFonts w:ascii="Cambria Math" w:eastAsia="Cambria Math" w:hAnsi="Cambria Math" w:cstheme="minorHAnsi"/>
              <w:shd w:val="clear" w:color="auto" w:fill="FFFFFF"/>
              <w:lang w:val="el-GR"/>
            </w:rPr>
            <m:t>=</m:t>
          </m:r>
          <m:f>
            <m:fPr>
              <m:ctrlPr>
                <w:rPr>
                  <w:rFonts w:ascii="Cambria Math" w:hAnsi="Cambria Math" w:cstheme="minorHAnsi"/>
                  <w:iCs/>
                  <w:shd w:val="clear" w:color="auto" w:fill="FFFFFF"/>
                  <w:lang w:val="el-GR"/>
                </w:rPr>
              </m:ctrlPr>
            </m:fPr>
            <m:num>
              <m:r>
                <w:rPr>
                  <w:rFonts w:ascii="Cambria Math" w:eastAsia="Cambria Math" w:hAnsi="Cambria Math" w:cstheme="minorHAnsi"/>
                  <w:shd w:val="clear" w:color="auto" w:fill="FFFFFF"/>
                </w:rPr>
                <m:t>m</m:t>
              </m:r>
              <m:r>
                <w:rPr>
                  <w:rFonts w:ascii="Cambria Math" w:eastAsia="Cambria Math" w:hAnsi="Cambria Math" w:cstheme="minorHAnsi"/>
                  <w:shd w:val="clear" w:color="auto" w:fill="FFFFFF"/>
                  <w:lang w:val="el-GR"/>
                </w:rPr>
                <m:t xml:space="preserve"> </m:t>
              </m:r>
            </m:num>
            <m:den>
              <m:r>
                <w:rPr>
                  <w:rFonts w:ascii="Cambria Math" w:eastAsia="Cambria Math" w:hAnsi="Cambria Math" w:cstheme="minorHAnsi"/>
                  <w:shd w:val="clear" w:color="auto" w:fill="FFFFFF"/>
                  <w:lang w:val="el-GR"/>
                </w:rPr>
                <m:t xml:space="preserve">Mr </m:t>
              </m:r>
            </m:den>
          </m:f>
          <m:r>
            <w:rPr>
              <w:rFonts w:ascii="Cambria Math" w:eastAsia="Cambria Math" w:hAnsi="Cambria Math" w:cstheme="minorHAnsi"/>
              <w:shd w:val="clear" w:color="auto" w:fill="FFFFFF"/>
              <w:lang w:val="el-GR"/>
            </w:rPr>
            <m:t xml:space="preserve"> =</m:t>
          </m:r>
          <m:f>
            <m:fPr>
              <m:ctrlPr>
                <w:rPr>
                  <w:rFonts w:ascii="Cambria Math" w:hAnsi="Cambria Math" w:cstheme="minorHAnsi"/>
                  <w:iCs/>
                  <w:shd w:val="clear" w:color="auto" w:fill="FFFFFF"/>
                </w:rPr>
              </m:ctrlPr>
            </m:fPr>
            <m:num>
              <m:r>
                <w:rPr>
                  <w:rFonts w:ascii="Cambria Math" w:eastAsia="Cambria Math" w:hAnsi="Cambria Math" w:cstheme="minorHAnsi"/>
                  <w:shd w:val="clear" w:color="auto" w:fill="FFFFFF"/>
                  <w:lang w:val="el-GR"/>
                </w:rPr>
                <m:t xml:space="preserve">16  </m:t>
              </m:r>
            </m:num>
            <m:den>
              <m:r>
                <w:rPr>
                  <w:rFonts w:ascii="Cambria Math" w:eastAsia="Cambria Math" w:hAnsi="Cambria Math" w:cstheme="minorHAnsi"/>
                  <w:shd w:val="clear" w:color="auto" w:fill="FFFFFF"/>
                  <w:lang w:val="el-GR"/>
                </w:rPr>
                <m:t xml:space="preserve">80 </m:t>
              </m:r>
            </m:den>
          </m:f>
          <m:r>
            <w:rPr>
              <w:rFonts w:ascii="Cambria Math" w:eastAsia="Cambria Math" w:hAnsi="Cambria Math" w:cstheme="minorHAnsi"/>
              <w:shd w:val="clear" w:color="auto" w:fill="FFFFFF"/>
              <w:lang w:val="el-GR"/>
            </w:rPr>
            <m:t xml:space="preserve">mol=0,2 </m:t>
          </m:r>
          <m:r>
            <w:rPr>
              <w:rFonts w:ascii="Cambria Math" w:eastAsia="Cambria Math" w:hAnsi="Cambria Math" w:cstheme="minorHAnsi"/>
              <w:shd w:val="clear" w:color="auto" w:fill="FFFFFF"/>
            </w:rPr>
            <m:t>mol</m:t>
          </m:r>
        </m:oMath>
      </m:oMathPara>
    </w:p>
    <w:p w14:paraId="0FA5E4B9" w14:textId="77777777" w:rsidR="00596A9C" w:rsidRDefault="00000000">
      <w:pPr>
        <w:pStyle w:val="TrapezaThematonStyle"/>
        <w:spacing w:line="360" w:lineRule="auto"/>
        <w:jc w:val="both"/>
        <w:rPr>
          <w:rFonts w:eastAsiaTheme="minorEastAsia" w:cstheme="minorHAnsi"/>
          <w:lang w:val="el-GR"/>
        </w:rPr>
      </w:pPr>
      <m:oMathPara>
        <m:oMath>
          <m:r>
            <w:rPr>
              <w:rFonts w:ascii="Cambria Math" w:eastAsia="Cambria Math" w:hAnsi="Cambria Math" w:cstheme="minorHAnsi"/>
            </w:rPr>
            <m:t>c</m:t>
          </m:r>
          <m:r>
            <w:rPr>
              <w:rFonts w:ascii="Cambria Math" w:eastAsia="Cambria Math" w:hAnsi="Cambria Math" w:cstheme="minorHAnsi"/>
              <w:lang w:val="el-GR"/>
            </w:rPr>
            <m:t>=</m:t>
          </m:r>
          <m:f>
            <m:fPr>
              <m:ctrlPr>
                <w:rPr>
                  <w:rFonts w:ascii="Cambria Math" w:eastAsiaTheme="minorEastAsia" w:hAnsi="Cambria Math" w:cstheme="minorHAnsi"/>
                  <w:i/>
                </w:rPr>
              </m:ctrlPr>
            </m:fPr>
            <m:num>
              <m:r>
                <w:rPr>
                  <w:rFonts w:ascii="Cambria Math" w:eastAsia="Cambria Math" w:hAnsi="Cambria Math" w:cstheme="minorHAnsi"/>
                </w:rPr>
                <m:t>n</m:t>
              </m:r>
            </m:num>
            <m:den>
              <m:r>
                <w:rPr>
                  <w:rFonts w:ascii="Cambria Math" w:eastAsia="Cambria Math" w:hAnsi="Cambria Math" w:cstheme="minorHAnsi"/>
                </w:rPr>
                <m:t>V</m:t>
              </m:r>
            </m:den>
          </m:f>
          <m:r>
            <w:rPr>
              <w:rFonts w:ascii="Cambria Math" w:eastAsia="Cambria Math" w:hAnsi="Cambria Math" w:cstheme="minorHAnsi"/>
              <w:lang w:val="el-GR"/>
            </w:rPr>
            <m:t xml:space="preserve">= </m:t>
          </m:r>
          <m:f>
            <m:fPr>
              <m:ctrlPr>
                <w:rPr>
                  <w:rFonts w:ascii="Cambria Math" w:eastAsiaTheme="minorEastAsia" w:hAnsi="Cambria Math" w:cstheme="minorHAnsi"/>
                  <w:i/>
                </w:rPr>
              </m:ctrlPr>
            </m:fPr>
            <m:num>
              <m:r>
                <w:rPr>
                  <w:rFonts w:ascii="Cambria Math" w:eastAsia="Cambria Math" w:hAnsi="Cambria Math" w:cstheme="minorHAnsi"/>
                  <w:lang w:val="el-GR"/>
                </w:rPr>
                <m:t xml:space="preserve">0,2 </m:t>
              </m:r>
              <m:r>
                <w:rPr>
                  <w:rFonts w:ascii="Cambria Math" w:eastAsia="Cambria Math" w:hAnsi="Cambria Math" w:cstheme="minorHAnsi"/>
                </w:rPr>
                <m:t>mol</m:t>
              </m:r>
            </m:num>
            <m:den>
              <m:r>
                <w:rPr>
                  <w:rFonts w:ascii="Cambria Math" w:eastAsia="Cambria Math" w:hAnsi="Cambria Math" w:cstheme="minorHAnsi"/>
                  <w:lang w:val="el-GR"/>
                </w:rPr>
                <m:t xml:space="preserve">0,5 </m:t>
              </m:r>
              <m:r>
                <w:rPr>
                  <w:rFonts w:ascii="Cambria Math" w:eastAsia="Cambria Math" w:hAnsi="Cambria Math" w:cstheme="minorHAnsi"/>
                </w:rPr>
                <m:t>L</m:t>
              </m:r>
            </m:den>
          </m:f>
          <m:r>
            <w:rPr>
              <w:rFonts w:ascii="Cambria Math" w:eastAsia="Cambria Math" w:hAnsi="Cambria Math" w:cstheme="minorHAnsi"/>
              <w:lang w:val="el-GR"/>
            </w:rPr>
            <m:t xml:space="preserve">=0,4 </m:t>
          </m:r>
          <m:r>
            <w:rPr>
              <w:rFonts w:ascii="Cambria Math" w:eastAsia="Cambria Math" w:hAnsi="Cambria Math" w:cstheme="minorHAnsi"/>
            </w:rPr>
            <m:t>M.</m:t>
          </m:r>
        </m:oMath>
      </m:oMathPara>
    </w:p>
    <w:p w14:paraId="6A4446C0" w14:textId="77777777" w:rsidR="00596A9C" w:rsidRDefault="00000000">
      <w:pPr>
        <w:pStyle w:val="TrapezaThematonStyle"/>
        <w:spacing w:line="360" w:lineRule="auto"/>
        <w:jc w:val="both"/>
        <w:rPr>
          <w:rFonts w:eastAsiaTheme="minorEastAsia" w:cstheme="minorHAnsi"/>
          <w:lang w:val="el-GR"/>
        </w:rPr>
      </w:pPr>
      <w:r>
        <w:rPr>
          <w:rFonts w:eastAsiaTheme="minorEastAsia" w:cstheme="minorHAnsi"/>
          <w:lang w:val="el-GR"/>
        </w:rPr>
        <w:t xml:space="preserve">Επομένως η συγκέντρωση του Δ1 είναι </w:t>
      </w:r>
      <w:r>
        <w:rPr>
          <w:rFonts w:eastAsiaTheme="minorEastAsia" w:cstheme="minorHAnsi"/>
        </w:rPr>
        <w:t>c</w:t>
      </w:r>
      <w:r>
        <w:rPr>
          <w:rFonts w:eastAsiaTheme="minorEastAsia" w:cstheme="minorHAnsi"/>
          <w:vertAlign w:val="subscript"/>
          <w:lang w:val="el-GR"/>
        </w:rPr>
        <w:t xml:space="preserve">1 </w:t>
      </w:r>
      <w:r>
        <w:rPr>
          <w:rFonts w:eastAsiaTheme="minorEastAsia" w:cstheme="minorHAnsi"/>
          <w:lang w:val="el-GR"/>
        </w:rPr>
        <w:t xml:space="preserve">= 0,4 </w:t>
      </w:r>
      <w:r>
        <w:rPr>
          <w:rFonts w:eastAsiaTheme="minorEastAsia" w:cstheme="minorHAnsi"/>
        </w:rPr>
        <w:t>M</w:t>
      </w:r>
      <w:r>
        <w:rPr>
          <w:rFonts w:eastAsiaTheme="minorEastAsia" w:cstheme="minorHAnsi"/>
          <w:lang w:val="el-GR"/>
        </w:rPr>
        <w:t>.</w:t>
      </w:r>
    </w:p>
    <w:p w14:paraId="585B20C5" w14:textId="77777777" w:rsidR="00596A9C" w:rsidRDefault="00000000">
      <w:pPr>
        <w:pStyle w:val="TrapezaThematonStyle"/>
        <w:spacing w:line="360" w:lineRule="auto"/>
        <w:jc w:val="both"/>
        <w:rPr>
          <w:rFonts w:eastAsiaTheme="minorEastAsia" w:cstheme="minorHAnsi"/>
          <w:lang w:val="el-GR"/>
        </w:rPr>
      </w:pPr>
      <w:r>
        <w:rPr>
          <w:rFonts w:eastAsia="Times New Roman" w:cstheme="minorHAnsi"/>
          <w:b/>
          <w:bCs/>
          <w:lang w:val="el-GR"/>
        </w:rPr>
        <w:t xml:space="preserve">γ) </w:t>
      </w:r>
      <w:r>
        <w:rPr>
          <w:rFonts w:eastAsia="Times New Roman" w:cstheme="minorHAnsi"/>
          <w:bCs/>
          <w:lang w:val="el-GR"/>
        </w:rPr>
        <w:t xml:space="preserve">Έστω </w:t>
      </w:r>
      <w:r>
        <w:rPr>
          <w:rFonts w:eastAsia="Times New Roman" w:cstheme="minorHAnsi"/>
          <w:bCs/>
        </w:rPr>
        <w:t>V</w:t>
      </w:r>
      <w:r>
        <w:rPr>
          <w:rFonts w:eastAsia="Times New Roman" w:cstheme="minorHAnsi"/>
          <w:bCs/>
          <w:vertAlign w:val="subscript"/>
        </w:rPr>
        <w:t>H</w:t>
      </w:r>
      <w:r>
        <w:rPr>
          <w:rFonts w:eastAsia="Times New Roman" w:cstheme="minorHAnsi"/>
          <w:bCs/>
          <w:position w:val="-4"/>
          <w:vertAlign w:val="subscript"/>
          <w:lang w:val="el-GR"/>
        </w:rPr>
        <w:t>2</w:t>
      </w:r>
      <w:r>
        <w:rPr>
          <w:rFonts w:eastAsia="Times New Roman" w:cstheme="minorHAnsi"/>
          <w:bCs/>
          <w:vertAlign w:val="subscript"/>
        </w:rPr>
        <w:t>O</w:t>
      </w:r>
      <w:r>
        <w:rPr>
          <w:rFonts w:eastAsia="Times New Roman" w:cstheme="minorHAnsi"/>
          <w:bCs/>
          <w:lang w:val="el-GR"/>
        </w:rPr>
        <w:t xml:space="preserve"> </w:t>
      </w:r>
      <w:r>
        <w:rPr>
          <w:rFonts w:eastAsia="Times New Roman" w:cstheme="minorHAnsi"/>
          <w:bCs/>
        </w:rPr>
        <w:t>mL</w:t>
      </w:r>
      <w:r>
        <w:rPr>
          <w:rFonts w:eastAsia="Times New Roman" w:cstheme="minorHAnsi"/>
          <w:bCs/>
          <w:lang w:val="el-GR"/>
        </w:rPr>
        <w:t xml:space="preserve"> ο όγκος του νερού που πρέπει να προστεθεί.</w:t>
      </w:r>
      <w:r>
        <w:rPr>
          <w:rFonts w:eastAsiaTheme="minorEastAsia" w:cstheme="minorHAnsi"/>
          <w:lang w:val="el-GR"/>
        </w:rPr>
        <w:t xml:space="preserve"> </w:t>
      </w:r>
    </w:p>
    <w:p w14:paraId="3B050A6C" w14:textId="77777777" w:rsidR="00596A9C" w:rsidRDefault="00000000">
      <w:pPr>
        <w:pStyle w:val="TrapezaThematonStyle"/>
        <w:spacing w:line="360" w:lineRule="auto"/>
        <w:jc w:val="both"/>
        <w:rPr>
          <w:rFonts w:eastAsiaTheme="minorEastAsia" w:cstheme="minorHAnsi"/>
          <w:lang w:val="el-GR"/>
        </w:rPr>
      </w:pPr>
      <w:r>
        <w:rPr>
          <w:rFonts w:eastAsiaTheme="minorEastAsia" w:cstheme="minorHAnsi"/>
          <w:lang w:val="el-GR"/>
        </w:rPr>
        <w:t xml:space="preserve">Διάλυμα Δ1: </w:t>
      </w:r>
      <w:bookmarkStart w:id="90" w:name="_Hlk69642068"/>
      <w:r>
        <w:rPr>
          <w:rFonts w:eastAsiaTheme="minorEastAsia" w:cstheme="minorHAnsi"/>
        </w:rPr>
        <w:t>V</w:t>
      </w:r>
      <w:r>
        <w:rPr>
          <w:rFonts w:eastAsiaTheme="minorEastAsia" w:cstheme="minorHAnsi"/>
          <w:vertAlign w:val="subscript"/>
          <w:lang w:val="el-GR"/>
        </w:rPr>
        <w:t>1</w:t>
      </w:r>
      <w:r>
        <w:rPr>
          <w:rFonts w:eastAsiaTheme="minorEastAsia" w:cstheme="minorHAnsi"/>
          <w:lang w:val="el-GR"/>
        </w:rPr>
        <w:t xml:space="preserve"> = 500 </w:t>
      </w:r>
      <w:r>
        <w:rPr>
          <w:rFonts w:eastAsiaTheme="minorEastAsia" w:cstheme="minorHAnsi"/>
        </w:rPr>
        <w:t>mL</w:t>
      </w:r>
      <w:r>
        <w:rPr>
          <w:rFonts w:eastAsiaTheme="minorEastAsia" w:cstheme="minorHAnsi"/>
          <w:lang w:val="el-GR"/>
        </w:rPr>
        <w:t xml:space="preserve">    και  </w:t>
      </w:r>
      <w:r>
        <w:rPr>
          <w:rFonts w:eastAsiaTheme="minorEastAsia" w:cstheme="minorHAnsi"/>
        </w:rPr>
        <w:t>c</w:t>
      </w:r>
      <w:r>
        <w:rPr>
          <w:rFonts w:eastAsiaTheme="minorEastAsia" w:cstheme="minorHAnsi"/>
          <w:vertAlign w:val="subscript"/>
          <w:lang w:val="el-GR"/>
        </w:rPr>
        <w:t>1</w:t>
      </w:r>
      <w:r>
        <w:rPr>
          <w:rFonts w:eastAsiaTheme="minorEastAsia" w:cstheme="minorHAnsi"/>
          <w:lang w:val="el-GR"/>
        </w:rPr>
        <w:t xml:space="preserve"> = 0,4  </w:t>
      </w:r>
      <w:r>
        <w:rPr>
          <w:rFonts w:eastAsiaTheme="minorEastAsia" w:cstheme="minorHAnsi"/>
        </w:rPr>
        <w:t>M</w:t>
      </w:r>
      <w:bookmarkEnd w:id="90"/>
      <w:r>
        <w:rPr>
          <w:rFonts w:eastAsiaTheme="minorEastAsia" w:cstheme="minorHAnsi"/>
          <w:lang w:val="el-GR"/>
        </w:rPr>
        <w:t>.</w:t>
      </w:r>
    </w:p>
    <w:p w14:paraId="4B6D9771" w14:textId="77777777" w:rsidR="00596A9C" w:rsidRDefault="00000000">
      <w:pPr>
        <w:pStyle w:val="TrapezaThematonStyle"/>
        <w:spacing w:line="360" w:lineRule="auto"/>
        <w:jc w:val="both"/>
        <w:rPr>
          <w:rFonts w:eastAsiaTheme="minorEastAsia" w:cstheme="minorHAnsi"/>
          <w:lang w:val="el-GR"/>
        </w:rPr>
      </w:pPr>
      <w:r>
        <w:rPr>
          <w:rFonts w:eastAsiaTheme="minorEastAsia" w:cstheme="minorHAnsi"/>
          <w:lang w:val="el-GR"/>
        </w:rPr>
        <w:t xml:space="preserve"> Διάλυμα Δ2: </w:t>
      </w:r>
      <w:bookmarkStart w:id="91" w:name="_Hlk69642482"/>
      <w:r>
        <w:rPr>
          <w:rFonts w:eastAsiaTheme="minorEastAsia" w:cstheme="minorHAnsi"/>
        </w:rPr>
        <w:t>V</w:t>
      </w:r>
      <w:r>
        <w:rPr>
          <w:rFonts w:eastAsiaTheme="minorEastAsia" w:cstheme="minorHAnsi"/>
          <w:vertAlign w:val="subscript"/>
          <w:lang w:val="el-GR"/>
        </w:rPr>
        <w:t>2</w:t>
      </w:r>
      <w:r>
        <w:rPr>
          <w:rFonts w:eastAsiaTheme="minorEastAsia" w:cstheme="minorHAnsi"/>
          <w:lang w:val="el-GR"/>
        </w:rPr>
        <w:t xml:space="preserve"> = (</w:t>
      </w:r>
      <w:r>
        <w:rPr>
          <w:rFonts w:eastAsiaTheme="minorEastAsia" w:cstheme="minorHAnsi"/>
        </w:rPr>
        <w:t>V</w:t>
      </w:r>
      <w:r>
        <w:rPr>
          <w:rFonts w:eastAsiaTheme="minorEastAsia" w:cstheme="minorHAnsi"/>
          <w:vertAlign w:val="subscript"/>
          <w:lang w:val="el-GR"/>
        </w:rPr>
        <w:t>1</w:t>
      </w:r>
      <w:r>
        <w:rPr>
          <w:rFonts w:eastAsiaTheme="minorEastAsia" w:cstheme="minorHAnsi"/>
          <w:lang w:val="el-GR"/>
        </w:rPr>
        <w:t xml:space="preserve"> + </w:t>
      </w:r>
      <w:r>
        <w:rPr>
          <w:rFonts w:eastAsiaTheme="minorEastAsia" w:cstheme="minorHAnsi"/>
        </w:rPr>
        <w:t>V</w:t>
      </w:r>
      <w:r>
        <w:rPr>
          <w:rFonts w:eastAsiaTheme="minorEastAsia" w:cstheme="minorHAnsi"/>
          <w:vertAlign w:val="subscript"/>
        </w:rPr>
        <w:t>H</w:t>
      </w:r>
      <w:r>
        <w:rPr>
          <w:rFonts w:eastAsiaTheme="minorEastAsia" w:cstheme="minorHAnsi"/>
          <w:position w:val="-4"/>
          <w:vertAlign w:val="subscript"/>
          <w:lang w:val="el-GR"/>
        </w:rPr>
        <w:t>2</w:t>
      </w:r>
      <w:r>
        <w:rPr>
          <w:rFonts w:eastAsiaTheme="minorEastAsia" w:cstheme="minorHAnsi"/>
          <w:vertAlign w:val="subscript"/>
        </w:rPr>
        <w:t>O</w:t>
      </w:r>
      <w:bookmarkEnd w:id="91"/>
      <w:r>
        <w:rPr>
          <w:rFonts w:eastAsiaTheme="minorEastAsia" w:cstheme="minorHAnsi"/>
          <w:lang w:val="el-GR"/>
        </w:rPr>
        <w:t xml:space="preserve">) </w:t>
      </w:r>
      <w:r>
        <w:rPr>
          <w:rFonts w:eastAsiaTheme="minorEastAsia" w:cstheme="minorHAnsi"/>
        </w:rPr>
        <w:t>mL</w:t>
      </w:r>
      <w:r>
        <w:rPr>
          <w:rFonts w:eastAsiaTheme="minorEastAsia" w:cstheme="minorHAnsi"/>
          <w:lang w:val="el-GR"/>
        </w:rPr>
        <w:t xml:space="preserve"> = (500 + </w:t>
      </w:r>
      <w:r>
        <w:rPr>
          <w:rFonts w:eastAsiaTheme="minorEastAsia" w:cstheme="minorHAnsi"/>
        </w:rPr>
        <w:t>V</w:t>
      </w:r>
      <w:r>
        <w:rPr>
          <w:rFonts w:eastAsiaTheme="minorEastAsia" w:cstheme="minorHAnsi"/>
          <w:vertAlign w:val="subscript"/>
        </w:rPr>
        <w:t>H</w:t>
      </w:r>
      <w:r>
        <w:rPr>
          <w:rFonts w:eastAsiaTheme="minorEastAsia" w:cstheme="minorHAnsi"/>
          <w:position w:val="-4"/>
          <w:vertAlign w:val="subscript"/>
          <w:lang w:val="el-GR"/>
        </w:rPr>
        <w:t>2</w:t>
      </w:r>
      <w:r>
        <w:rPr>
          <w:rFonts w:eastAsiaTheme="minorEastAsia" w:cstheme="minorHAnsi"/>
          <w:vertAlign w:val="subscript"/>
        </w:rPr>
        <w:t>O</w:t>
      </w:r>
      <w:r>
        <w:rPr>
          <w:rFonts w:eastAsiaTheme="minorEastAsia" w:cstheme="minorHAnsi"/>
          <w:lang w:val="el-GR"/>
        </w:rPr>
        <w:t xml:space="preserve">) </w:t>
      </w:r>
      <w:r>
        <w:rPr>
          <w:rFonts w:eastAsiaTheme="minorEastAsia" w:cstheme="minorHAnsi"/>
        </w:rPr>
        <w:t>mL</w:t>
      </w:r>
      <w:r>
        <w:rPr>
          <w:rFonts w:eastAsiaTheme="minorEastAsia" w:cstheme="minorHAnsi"/>
          <w:lang w:val="el-GR"/>
        </w:rPr>
        <w:t xml:space="preserve">   και   </w:t>
      </w:r>
      <w:r>
        <w:rPr>
          <w:rFonts w:eastAsiaTheme="minorEastAsia" w:cstheme="minorHAnsi"/>
        </w:rPr>
        <w:t>c</w:t>
      </w:r>
      <w:r>
        <w:rPr>
          <w:rFonts w:eastAsiaTheme="minorEastAsia" w:cstheme="minorHAnsi"/>
          <w:vertAlign w:val="subscript"/>
          <w:lang w:val="el-GR"/>
        </w:rPr>
        <w:t>2</w:t>
      </w:r>
      <w:r>
        <w:rPr>
          <w:rFonts w:eastAsiaTheme="minorEastAsia" w:cstheme="minorHAnsi"/>
          <w:lang w:val="el-GR"/>
        </w:rPr>
        <w:t xml:space="preserve"> = 0,08 </w:t>
      </w:r>
      <w:r>
        <w:rPr>
          <w:rFonts w:eastAsiaTheme="minorEastAsia" w:cstheme="minorHAnsi"/>
        </w:rPr>
        <w:t>M</w:t>
      </w:r>
      <w:r>
        <w:rPr>
          <w:rFonts w:eastAsiaTheme="minorEastAsia" w:cstheme="minorHAnsi"/>
          <w:lang w:val="el-GR"/>
        </w:rPr>
        <w:t>.</w:t>
      </w:r>
    </w:p>
    <w:p w14:paraId="4657AB75" w14:textId="77777777" w:rsidR="00596A9C" w:rsidRDefault="00000000">
      <w:pPr>
        <w:pStyle w:val="TrapezaThematonStyle"/>
        <w:spacing w:line="360" w:lineRule="auto"/>
        <w:jc w:val="both"/>
        <w:rPr>
          <w:rFonts w:eastAsiaTheme="minorEastAsia" w:cstheme="minorHAnsi"/>
          <w:lang w:val="el-GR"/>
        </w:rPr>
      </w:pPr>
      <w:r>
        <w:rPr>
          <w:rFonts w:eastAsiaTheme="minorEastAsia" w:cstheme="minorHAnsi"/>
          <w:lang w:val="el-GR"/>
        </w:rPr>
        <w:t xml:space="preserve">Στην αραίωση ισχύει: </w:t>
      </w:r>
      <w:bookmarkStart w:id="92" w:name="_Hlk69642240"/>
    </w:p>
    <w:p w14:paraId="2C598671" w14:textId="77777777" w:rsidR="00596A9C" w:rsidRDefault="00000000">
      <w:pPr>
        <w:pStyle w:val="TrapezaThematonStyle"/>
        <w:spacing w:line="360" w:lineRule="auto"/>
        <w:jc w:val="both"/>
        <w:rPr>
          <w:rFonts w:eastAsiaTheme="minorEastAsia" w:cstheme="minorHAnsi"/>
        </w:rPr>
      </w:pPr>
      <m:oMathPara>
        <m:oMathParaPr>
          <m:jc m:val="center"/>
        </m:oMathParaPr>
        <m:oMath>
          <m:sSub>
            <m:sSubPr>
              <m:ctrlPr>
                <w:rPr>
                  <w:rFonts w:ascii="Cambria Math" w:eastAsiaTheme="minorEastAsia" w:hAnsi="Cambria Math" w:cstheme="minorHAnsi"/>
                  <w:lang w:val="el-GR"/>
                </w:rPr>
              </m:ctrlPr>
            </m:sSubPr>
            <m:e>
              <m:r>
                <w:rPr>
                  <w:rFonts w:ascii="Cambria Math" w:eastAsia="Cambria Math" w:hAnsi="Cambria Math" w:cstheme="minorHAnsi"/>
                  <w:lang w:val="el-GR"/>
                </w:rPr>
                <m:t>n</m:t>
              </m:r>
            </m:e>
            <m:sub>
              <m:r>
                <m:rPr>
                  <m:sty m:val="p"/>
                </m:rPr>
                <w:rPr>
                  <w:rFonts w:ascii="Cambria Math" w:eastAsiaTheme="minorEastAsia" w:hAnsi="Cambria Math" w:cstheme="minorHAnsi"/>
                  <w:lang w:val="el-GR"/>
                </w:rPr>
                <m:t>HCl,  Δ1</m:t>
              </m:r>
            </m:sub>
          </m:sSub>
          <m:r>
            <w:rPr>
              <w:rFonts w:ascii="Cambria Math" w:eastAsia="Cambria Math" w:hAnsi="Cambria Math" w:cstheme="minorHAnsi"/>
              <w:lang w:val="el-GR"/>
            </w:rPr>
            <m:t>=</m:t>
          </m:r>
          <m:sSub>
            <m:sSubPr>
              <m:ctrlPr>
                <w:rPr>
                  <w:rFonts w:ascii="Cambria Math" w:eastAsiaTheme="minorEastAsia" w:hAnsi="Cambria Math" w:cstheme="minorHAnsi"/>
                  <w:lang w:val="el-GR"/>
                </w:rPr>
              </m:ctrlPr>
            </m:sSubPr>
            <m:e>
              <m:r>
                <w:rPr>
                  <w:rFonts w:ascii="Cambria Math" w:eastAsia="Cambria Math" w:hAnsi="Cambria Math" w:cstheme="minorHAnsi"/>
                  <w:lang w:val="el-GR"/>
                </w:rPr>
                <m:t>n</m:t>
              </m:r>
            </m:e>
            <m:sub>
              <m:r>
                <m:rPr>
                  <m:sty m:val="p"/>
                </m:rPr>
                <w:rPr>
                  <w:rFonts w:ascii="Cambria Math" w:eastAsiaTheme="minorEastAsia" w:hAnsi="Cambria Math" w:cstheme="minorHAnsi"/>
                  <w:lang w:val="el-GR"/>
                </w:rPr>
                <m:t>HCl,  Δ2</m:t>
              </m:r>
            </m:sub>
          </m:sSub>
          <m:r>
            <w:rPr>
              <w:rFonts w:ascii="Cambria Math" w:eastAsia="Cambria Math" w:hAnsi="Cambria Math" w:cstheme="minorHAnsi"/>
              <w:lang w:val="el-GR"/>
            </w:rPr>
            <m:t>⇒</m:t>
          </m:r>
          <m:sSub>
            <m:sSubPr>
              <m:ctrlPr>
                <w:rPr>
                  <w:rFonts w:ascii="Cambria Math" w:eastAsiaTheme="minorEastAsia" w:hAnsi="Cambria Math" w:cstheme="minorHAnsi"/>
                  <w:i/>
                  <w:lang w:val="el-GR"/>
                </w:rPr>
              </m:ctrlPr>
            </m:sSubPr>
            <m:e>
              <m:r>
                <w:rPr>
                  <w:rFonts w:ascii="Cambria Math" w:eastAsia="Cambria Math" w:hAnsi="Cambria Math" w:cstheme="minorHAnsi"/>
                  <w:lang w:val="el-GR"/>
                </w:rPr>
                <m:t>c</m:t>
              </m:r>
            </m:e>
            <m:sub>
              <m:r>
                <w:rPr>
                  <w:rFonts w:ascii="Cambria Math" w:eastAsiaTheme="minorEastAsia" w:hAnsi="Cambria Math" w:cstheme="minorHAnsi"/>
                  <w:lang w:val="el-GR"/>
                </w:rPr>
                <m:t>1</m:t>
              </m:r>
            </m:sub>
          </m:sSub>
          <m:r>
            <w:rPr>
              <w:rFonts w:ascii="Cambria Math" w:eastAsia="Cambria Math" w:hAnsi="Cambria Math" w:cstheme="minorHAnsi"/>
              <w:lang w:val="el-GR"/>
            </w:rPr>
            <m:t>∙</m:t>
          </m:r>
          <m:sSub>
            <m:sSubPr>
              <m:ctrlPr>
                <w:rPr>
                  <w:rFonts w:ascii="Cambria Math" w:eastAsiaTheme="minorEastAsia" w:hAnsi="Cambria Math" w:cstheme="minorHAnsi"/>
                  <w:i/>
                  <w:lang w:val="el-GR"/>
                </w:rPr>
              </m:ctrlPr>
            </m:sSubPr>
            <m:e>
              <m:r>
                <w:rPr>
                  <w:rFonts w:ascii="Cambria Math" w:eastAsia="Cambria Math" w:hAnsi="Cambria Math" w:cstheme="minorHAnsi"/>
                  <w:lang w:val="el-GR"/>
                </w:rPr>
                <m:t>V</m:t>
              </m:r>
            </m:e>
            <m:sub>
              <m:r>
                <w:rPr>
                  <w:rFonts w:ascii="Cambria Math" w:eastAsiaTheme="minorEastAsia" w:hAnsi="Cambria Math" w:cstheme="minorHAnsi"/>
                  <w:lang w:val="el-GR"/>
                </w:rPr>
                <m:t>1</m:t>
              </m:r>
            </m:sub>
          </m:sSub>
          <m:r>
            <w:rPr>
              <w:rFonts w:ascii="Cambria Math" w:eastAsia="Cambria Math" w:hAnsi="Cambria Math" w:cstheme="minorHAnsi"/>
              <w:lang w:val="el-GR"/>
            </w:rPr>
            <m:t>=</m:t>
          </m:r>
          <m:sSub>
            <m:sSubPr>
              <m:ctrlPr>
                <w:rPr>
                  <w:rFonts w:ascii="Cambria Math" w:eastAsiaTheme="minorEastAsia" w:hAnsi="Cambria Math" w:cstheme="minorHAnsi"/>
                  <w:i/>
                  <w:lang w:val="el-GR"/>
                </w:rPr>
              </m:ctrlPr>
            </m:sSubPr>
            <m:e>
              <m:r>
                <w:rPr>
                  <w:rFonts w:ascii="Cambria Math" w:eastAsia="Cambria Math" w:hAnsi="Cambria Math" w:cstheme="minorHAnsi"/>
                  <w:lang w:val="el-GR"/>
                </w:rPr>
                <m:t>c</m:t>
              </m:r>
            </m:e>
            <m:sub>
              <m:r>
                <w:rPr>
                  <w:rFonts w:ascii="Cambria Math" w:eastAsiaTheme="minorEastAsia" w:hAnsi="Cambria Math" w:cstheme="minorHAnsi"/>
                  <w:lang w:val="el-GR"/>
                </w:rPr>
                <m:t>2</m:t>
              </m:r>
            </m:sub>
          </m:sSub>
          <m:r>
            <w:rPr>
              <w:rFonts w:ascii="Cambria Math" w:eastAsia="Cambria Math" w:hAnsi="Cambria Math" w:cstheme="minorHAnsi"/>
              <w:lang w:val="el-GR"/>
            </w:rPr>
            <m:t>∙</m:t>
          </m:r>
          <m:sSub>
            <m:sSubPr>
              <m:ctrlPr>
                <w:rPr>
                  <w:rFonts w:ascii="Cambria Math" w:eastAsiaTheme="minorEastAsia" w:hAnsi="Cambria Math" w:cstheme="minorHAnsi"/>
                  <w:i/>
                  <w:lang w:val="el-GR"/>
                </w:rPr>
              </m:ctrlPr>
            </m:sSubPr>
            <m:e>
              <m:r>
                <w:rPr>
                  <w:rFonts w:ascii="Cambria Math" w:eastAsia="Cambria Math" w:hAnsi="Cambria Math" w:cstheme="minorHAnsi"/>
                  <w:lang w:val="el-GR"/>
                </w:rPr>
                <m:t>V</m:t>
              </m:r>
            </m:e>
            <m:sub>
              <m:r>
                <w:rPr>
                  <w:rFonts w:ascii="Cambria Math" w:eastAsiaTheme="minorEastAsia" w:hAnsi="Cambria Math" w:cstheme="minorHAnsi"/>
                  <w:lang w:val="el-GR"/>
                </w:rPr>
                <m:t>2</m:t>
              </m:r>
            </m:sub>
          </m:sSub>
          <m:r>
            <w:rPr>
              <w:rFonts w:ascii="Cambria Math" w:eastAsia="Cambria Math" w:hAnsi="Cambria Math" w:cstheme="minorHAnsi"/>
              <w:lang w:val="el-GR"/>
            </w:rPr>
            <m:t>⇒0,4 M∙500 mL=0,08 M∙</m:t>
          </m:r>
          <m:d>
            <m:dPr>
              <m:ctrlPr>
                <w:rPr>
                  <w:rFonts w:ascii="Cambria Math" w:eastAsiaTheme="minorEastAsia" w:hAnsi="Cambria Math" w:cstheme="minorHAnsi"/>
                  <w:i/>
                  <w:lang w:val="el-GR"/>
                </w:rPr>
              </m:ctrlPr>
            </m:dPr>
            <m:e>
              <m:r>
                <w:rPr>
                  <w:rFonts w:ascii="Cambria Math" w:eastAsia="Cambria Math" w:hAnsi="Cambria Math" w:cstheme="minorHAnsi"/>
                  <w:lang w:val="el-GR"/>
                </w:rPr>
                <m:t>500+</m:t>
              </m:r>
              <m:sSub>
                <m:sSubPr>
                  <m:ctrlPr>
                    <w:rPr>
                      <w:rFonts w:ascii="Cambria Math" w:eastAsiaTheme="minorEastAsia" w:hAnsi="Cambria Math" w:cstheme="minorHAnsi"/>
                    </w:rPr>
                  </m:ctrlPr>
                </m:sSubPr>
                <m:e>
                  <m:r>
                    <w:rPr>
                      <w:rFonts w:ascii="Cambria Math" w:eastAsia="Cambria Math" w:hAnsi="Cambria Math" w:cstheme="minorHAnsi"/>
                    </w:rPr>
                    <m:t>V</m:t>
                  </m:r>
                </m:e>
                <m:sub>
                  <m:r>
                    <m:rPr>
                      <m:sty m:val="p"/>
                    </m:rPr>
                    <w:rPr>
                      <w:rFonts w:ascii="Cambria Math" w:eastAsiaTheme="minorEastAsia" w:hAnsi="Cambria Math" w:cstheme="minorHAnsi"/>
                      <w:vertAlign w:val="subscript"/>
                    </w:rPr>
                    <m:t>H</m:t>
                  </m:r>
                  <m:r>
                    <m:rPr>
                      <m:sty m:val="p"/>
                    </m:rPr>
                    <w:rPr>
                      <w:rFonts w:ascii="Cambria Math" w:eastAsiaTheme="minorEastAsia" w:hAnsi="Cambria Math" w:cstheme="minorHAnsi"/>
                      <w:position w:val="-4"/>
                      <w:vertAlign w:val="subscript"/>
                      <w:lang w:val="el-GR"/>
                    </w:rPr>
                    <m:t>2</m:t>
                  </m:r>
                  <m:r>
                    <m:rPr>
                      <m:sty m:val="p"/>
                    </m:rPr>
                    <w:rPr>
                      <w:rFonts w:ascii="Cambria Math" w:eastAsiaTheme="minorEastAsia" w:hAnsi="Cambria Math" w:cstheme="minorHAnsi"/>
                      <w:vertAlign w:val="subscript"/>
                    </w:rPr>
                    <m:t>O</m:t>
                  </m:r>
                </m:sub>
              </m:sSub>
            </m:e>
          </m:d>
          <m:r>
            <w:rPr>
              <w:rFonts w:ascii="Cambria Math" w:eastAsia="Cambria Math" w:hAnsi="Cambria Math" w:cstheme="minorHAnsi"/>
              <w:lang w:val="el-GR"/>
            </w:rPr>
            <m:t xml:space="preserve"> mL⇒</m:t>
          </m:r>
        </m:oMath>
      </m:oMathPara>
    </w:p>
    <w:p w14:paraId="018755DA" w14:textId="77777777" w:rsidR="00596A9C" w:rsidRDefault="00000000">
      <w:pPr>
        <w:pStyle w:val="TrapezaThematonStyle"/>
        <w:spacing w:line="360" w:lineRule="auto"/>
        <w:jc w:val="both"/>
        <w:rPr>
          <w:rFonts w:cstheme="minorHAnsi"/>
          <w:i/>
          <w:shd w:val="clear" w:color="auto" w:fill="FFFFFF"/>
          <w:lang w:val="el-GR"/>
        </w:rPr>
      </w:pPr>
      <m:oMathPara>
        <m:oMath>
          <m:r>
            <w:rPr>
              <w:rFonts w:ascii="Cambria Math" w:eastAsia="Cambria Math" w:hAnsi="Cambria Math" w:cstheme="minorHAnsi"/>
              <w:lang w:val="el-GR"/>
            </w:rPr>
            <m:t>200=40+0,08 ∙</m:t>
          </m:r>
          <m:sSub>
            <m:sSubPr>
              <m:ctrlPr>
                <w:rPr>
                  <w:rFonts w:ascii="Cambria Math" w:eastAsiaTheme="minorEastAsia" w:hAnsi="Cambria Math" w:cstheme="minorHAnsi"/>
                </w:rPr>
              </m:ctrlPr>
            </m:sSubPr>
            <m:e>
              <m:r>
                <w:rPr>
                  <w:rFonts w:ascii="Cambria Math" w:eastAsia="Cambria Math" w:hAnsi="Cambria Math" w:cstheme="minorHAnsi"/>
                </w:rPr>
                <m:t>V</m:t>
              </m:r>
            </m:e>
            <m:sub>
              <m:r>
                <m:rPr>
                  <m:sty m:val="p"/>
                </m:rPr>
                <w:rPr>
                  <w:rFonts w:ascii="Cambria Math" w:eastAsiaTheme="minorEastAsia" w:hAnsi="Cambria Math" w:cstheme="minorHAnsi"/>
                  <w:vertAlign w:val="subscript"/>
                </w:rPr>
                <m:t>H</m:t>
              </m:r>
              <m:r>
                <m:rPr>
                  <m:sty m:val="p"/>
                </m:rPr>
                <w:rPr>
                  <w:rFonts w:ascii="Cambria Math" w:eastAsiaTheme="minorEastAsia" w:hAnsi="Cambria Math" w:cstheme="minorHAnsi"/>
                  <w:position w:val="-4"/>
                  <w:vertAlign w:val="subscript"/>
                  <w:lang w:val="el-GR"/>
                </w:rPr>
                <m:t>2</m:t>
              </m:r>
              <m:r>
                <m:rPr>
                  <m:sty m:val="p"/>
                </m:rPr>
                <w:rPr>
                  <w:rFonts w:ascii="Cambria Math" w:eastAsiaTheme="minorEastAsia" w:hAnsi="Cambria Math" w:cstheme="minorHAnsi"/>
                  <w:vertAlign w:val="subscript"/>
                </w:rPr>
                <m:t>O</m:t>
              </m:r>
            </m:sub>
          </m:sSub>
          <m:r>
            <w:rPr>
              <w:rFonts w:ascii="Cambria Math" w:eastAsia="Cambria Math" w:hAnsi="Cambria Math" w:cstheme="minorHAnsi"/>
              <w:lang w:val="el-GR"/>
            </w:rPr>
            <m:t>⇒</m:t>
          </m:r>
          <m:sSub>
            <m:sSubPr>
              <m:ctrlPr>
                <w:rPr>
                  <w:rFonts w:ascii="Cambria Math" w:eastAsiaTheme="minorEastAsia" w:hAnsi="Cambria Math" w:cstheme="minorHAnsi"/>
                </w:rPr>
              </m:ctrlPr>
            </m:sSubPr>
            <m:e>
              <m:r>
                <w:rPr>
                  <w:rFonts w:ascii="Cambria Math" w:eastAsia="Cambria Math" w:hAnsi="Cambria Math" w:cstheme="minorHAnsi"/>
                </w:rPr>
                <m:t>V</m:t>
              </m:r>
            </m:e>
            <m:sub>
              <m:r>
                <m:rPr>
                  <m:sty m:val="p"/>
                </m:rPr>
                <w:rPr>
                  <w:rFonts w:ascii="Cambria Math" w:eastAsiaTheme="minorEastAsia" w:hAnsi="Cambria Math" w:cstheme="minorHAnsi"/>
                  <w:vertAlign w:val="subscript"/>
                </w:rPr>
                <m:t>H</m:t>
              </m:r>
              <m:r>
                <m:rPr>
                  <m:sty m:val="p"/>
                </m:rPr>
                <w:rPr>
                  <w:rFonts w:ascii="Cambria Math" w:eastAsiaTheme="minorEastAsia" w:hAnsi="Cambria Math" w:cstheme="minorHAnsi"/>
                  <w:position w:val="-4"/>
                  <w:vertAlign w:val="subscript"/>
                  <w:lang w:val="el-GR"/>
                </w:rPr>
                <m:t>2</m:t>
              </m:r>
              <m:r>
                <m:rPr>
                  <m:sty m:val="p"/>
                </m:rPr>
                <w:rPr>
                  <w:rFonts w:ascii="Cambria Math" w:eastAsiaTheme="minorEastAsia" w:hAnsi="Cambria Math" w:cstheme="minorHAnsi"/>
                  <w:vertAlign w:val="subscript"/>
                </w:rPr>
                <m:t>O</m:t>
              </m:r>
            </m:sub>
          </m:sSub>
          <m:r>
            <w:rPr>
              <w:rFonts w:ascii="Cambria Math" w:eastAsia="Cambria Math" w:hAnsi="Cambria Math" w:cstheme="minorHAnsi"/>
            </w:rPr>
            <m:t xml:space="preserve">=2.000. </m:t>
          </m:r>
        </m:oMath>
      </m:oMathPara>
    </w:p>
    <w:bookmarkEnd w:id="92"/>
    <w:p w14:paraId="3FF53388" w14:textId="77777777" w:rsidR="00596A9C" w:rsidRDefault="00000000">
      <w:pPr>
        <w:pStyle w:val="TrapezaThematonStyle"/>
        <w:spacing w:line="360" w:lineRule="auto"/>
        <w:jc w:val="both"/>
        <w:rPr>
          <w:rFonts w:eastAsia="Times New Roman" w:cstheme="minorHAnsi"/>
          <w:lang w:val="el-GR"/>
        </w:rPr>
      </w:pPr>
      <w:r>
        <w:rPr>
          <w:rFonts w:eastAsia="Times New Roman" w:cstheme="minorHAnsi"/>
          <w:lang w:val="el-GR"/>
        </w:rPr>
        <w:t xml:space="preserve">Άρα, πρέπει να προστεθούν 2 </w:t>
      </w:r>
      <w:r>
        <w:rPr>
          <w:rFonts w:eastAsia="Times New Roman" w:cstheme="minorHAnsi"/>
        </w:rPr>
        <w:t>L</w:t>
      </w:r>
      <w:r>
        <w:rPr>
          <w:rFonts w:eastAsia="Times New Roman" w:cstheme="minorHAnsi"/>
          <w:lang w:val="el-GR"/>
        </w:rPr>
        <w:t xml:space="preserve"> νερό  σε 500 </w:t>
      </w:r>
      <w:r>
        <w:rPr>
          <w:rFonts w:eastAsia="Times New Roman" w:cstheme="minorHAnsi"/>
        </w:rPr>
        <w:t>mL</w:t>
      </w:r>
      <w:r>
        <w:rPr>
          <w:rFonts w:eastAsia="Times New Roman" w:cstheme="minorHAnsi"/>
          <w:lang w:val="el-GR"/>
        </w:rPr>
        <w:t xml:space="preserve"> του διαλύματος Δ1, ώστε να προκύψει διάλυμα Δ2 με συγκέντρωση 0,08 Μ.</w:t>
      </w:r>
    </w:p>
    <w:p w14:paraId="3CC6D01C" w14:textId="77777777" w:rsidR="00596A9C" w:rsidRDefault="00596A9C">
      <w:pPr>
        <w:pStyle w:val="TrapezaThematonStyle"/>
        <w:rPr>
          <w:lang w:val="el-GR"/>
        </w:rPr>
        <w:sectPr w:rsidR="00596A9C">
          <w:type w:val="continuous"/>
          <w:pgSz w:w="11906" w:h="16838"/>
          <w:pgMar w:top="1080" w:right="1080" w:bottom="1080" w:left="1080" w:header="720" w:footer="720" w:gutter="0"/>
          <w:cols w:space="720"/>
        </w:sectPr>
      </w:pPr>
    </w:p>
    <w:p w14:paraId="322A9019"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14097</w:t>
      </w:r>
    </w:p>
    <w:p w14:paraId="25E6E554" w14:textId="77777777" w:rsidR="00596A9C" w:rsidRDefault="00000000">
      <w:pPr>
        <w:pStyle w:val="TrapezaThematonStyle"/>
        <w:widowControl w:val="0"/>
        <w:spacing w:line="360" w:lineRule="auto"/>
        <w:jc w:val="both"/>
        <w:rPr>
          <w:rFonts w:eastAsia="Tahoma" w:cstheme="minorHAnsi"/>
          <w:b/>
          <w:u w:val="single"/>
          <w:lang w:val="el-GR"/>
        </w:rPr>
      </w:pPr>
      <w:r>
        <w:rPr>
          <w:rFonts w:eastAsia="Tahoma" w:cstheme="minorHAnsi"/>
          <w:b/>
          <w:u w:val="single"/>
          <w:lang w:val="el-GR"/>
        </w:rPr>
        <w:t>Θέμα 4</w:t>
      </w:r>
      <w:r>
        <w:rPr>
          <w:rFonts w:eastAsia="Tahoma" w:cstheme="minorHAnsi"/>
          <w:b/>
          <w:u w:val="single"/>
          <w:vertAlign w:val="superscript"/>
          <w:lang w:val="el-GR"/>
        </w:rPr>
        <w:t xml:space="preserve">ο  </w:t>
      </w:r>
    </w:p>
    <w:p w14:paraId="25F87D9E" w14:textId="77777777" w:rsidR="00596A9C" w:rsidRDefault="00000000">
      <w:pPr>
        <w:pStyle w:val="TrapezaThematonStyle"/>
        <w:autoSpaceDE w:val="0"/>
        <w:autoSpaceDN w:val="0"/>
        <w:adjustRightInd w:val="0"/>
        <w:spacing w:line="360" w:lineRule="auto"/>
        <w:jc w:val="both"/>
        <w:rPr>
          <w:rFonts w:eastAsia="Times New Roman"/>
          <w:shd w:val="clear" w:color="auto" w:fill="FFFFFF"/>
          <w:lang w:val="el-GR" w:eastAsia="el-GR"/>
        </w:rPr>
      </w:pPr>
      <w:r>
        <w:rPr>
          <w:rFonts w:eastAsia="Times New Roman"/>
          <w:lang w:val="el-GR" w:eastAsia="el-GR"/>
        </w:rPr>
        <w:t>Το γαστρικό υγρό εκκρίνεται από τα</w:t>
      </w:r>
      <w:r>
        <w:rPr>
          <w:rFonts w:eastAsia="Times New Roman"/>
          <w:shd w:val="clear" w:color="auto" w:fill="FFFFFF"/>
          <w:lang w:val="el-GR" w:eastAsia="el-GR"/>
        </w:rPr>
        <w:t xml:space="preserve"> τοιχωματικά κύτταρα του βλεννογόνου του στομάχου. Έχει ως βασικό συστατικό το </w:t>
      </w:r>
      <w:r>
        <w:rPr>
          <w:lang w:val="el-GR"/>
        </w:rPr>
        <w:t xml:space="preserve">υδροχλώριο </w:t>
      </w:r>
      <w:r>
        <w:rPr>
          <w:rFonts w:eastAsia="Times New Roman"/>
          <w:shd w:val="clear" w:color="auto" w:fill="FFFFFF"/>
          <w:lang w:val="el-GR" w:eastAsia="el-GR"/>
        </w:rPr>
        <w:t>(</w:t>
      </w:r>
      <w:r>
        <w:rPr>
          <w:rFonts w:eastAsia="Times New Roman"/>
          <w:shd w:val="clear" w:color="auto" w:fill="FFFFFF"/>
          <w:lang w:eastAsia="el-GR"/>
        </w:rPr>
        <w:t>HCl</w:t>
      </w:r>
      <w:r>
        <w:rPr>
          <w:rFonts w:eastAsia="Times New Roman"/>
          <w:shd w:val="clear" w:color="auto" w:fill="FFFFFF"/>
          <w:lang w:val="el-GR" w:eastAsia="el-GR"/>
        </w:rPr>
        <w:t xml:space="preserve">), το οποίο καθιστά το περιβάλλον του στομάχου πολύ όξινο. H μεγάλη οξύτητα του γαστρικού υγρού θανατώνει τους περισσότερους μικροοργανισμούς, οι </w:t>
      </w:r>
      <w:r>
        <w:rPr>
          <w:rFonts w:eastAsia="Times New Roman"/>
          <w:shd w:val="clear" w:color="auto" w:fill="FFFFFF"/>
          <w:lang w:val="el-GR" w:eastAsia="el-GR"/>
        </w:rPr>
        <w:lastRenderedPageBreak/>
        <w:t>οποίοι εισδύουν με την τροφή</w:t>
      </w:r>
      <w:r>
        <w:rPr>
          <w:lang w:val="el-GR"/>
        </w:rPr>
        <w:t>. Η συγκέντρωση του Η</w:t>
      </w:r>
      <w:r>
        <w:t>Cl</w:t>
      </w:r>
      <w:r>
        <w:rPr>
          <w:lang w:val="el-GR"/>
        </w:rPr>
        <w:t xml:space="preserve"> στο γαστρικό υγρό, φυσιολογικά, κυμαίνεται μεταξύ 0,12 Μ και 0,01 Μ.</w:t>
      </w:r>
    </w:p>
    <w:p w14:paraId="48F7CF6B" w14:textId="77777777" w:rsidR="00596A9C" w:rsidRDefault="00000000">
      <w:pPr>
        <w:pStyle w:val="TrapezaThematonStyle"/>
        <w:spacing w:line="360" w:lineRule="auto"/>
        <w:jc w:val="both"/>
        <w:rPr>
          <w:rFonts w:eastAsia="Times New Roman" w:cstheme="minorHAnsi"/>
          <w:shd w:val="clear" w:color="auto" w:fill="FFFFFF"/>
          <w:lang w:val="el-GR" w:eastAsia="el-GR"/>
        </w:rPr>
      </w:pPr>
      <w:r>
        <w:rPr>
          <w:rFonts w:eastAsia="Times New Roman" w:cstheme="minorHAnsi"/>
          <w:shd w:val="clear" w:color="auto" w:fill="FFFFFF"/>
          <w:lang w:val="el-GR" w:eastAsia="el-GR"/>
        </w:rPr>
        <w:t xml:space="preserve">Κατά τις εργαστηριακές εξετάσεις ενός ασθενούς συλλέχθηκε γαστρικό υγρό όγκου 20 </w:t>
      </w:r>
      <w:r>
        <w:rPr>
          <w:rFonts w:eastAsia="Times New Roman" w:cstheme="minorHAnsi"/>
          <w:shd w:val="clear" w:color="auto" w:fill="FFFFFF"/>
          <w:lang w:eastAsia="el-GR"/>
        </w:rPr>
        <w:t>mL</w:t>
      </w:r>
      <w:r>
        <w:rPr>
          <w:rFonts w:eastAsia="Times New Roman" w:cstheme="minorHAnsi"/>
          <w:shd w:val="clear" w:color="auto" w:fill="FFFFFF"/>
          <w:lang w:val="el-GR" w:eastAsia="el-GR"/>
        </w:rPr>
        <w:t xml:space="preserve"> </w:t>
      </w:r>
      <w:r>
        <w:rPr>
          <w:rFonts w:eastAsia="Times New Roman" w:cstheme="minorHAnsi"/>
          <w:lang w:val="el-GR" w:eastAsia="el-GR"/>
        </w:rPr>
        <w:t>(διάλυμα Δ1)</w:t>
      </w:r>
      <w:r>
        <w:rPr>
          <w:rFonts w:eastAsia="Times New Roman" w:cstheme="minorHAnsi"/>
          <w:shd w:val="clear" w:color="auto" w:fill="FFFFFF"/>
          <w:lang w:val="el-GR" w:eastAsia="el-GR"/>
        </w:rPr>
        <w:t xml:space="preserve">, και υπολογίστηκε ότι περιείχε 36,5 </w:t>
      </w:r>
      <w:r>
        <w:rPr>
          <w:rFonts w:eastAsia="Times New Roman" w:cstheme="minorHAnsi"/>
          <w:shd w:val="clear" w:color="auto" w:fill="FFFFFF"/>
          <w:lang w:eastAsia="el-GR"/>
        </w:rPr>
        <w:t>mg</w:t>
      </w:r>
      <w:r>
        <w:rPr>
          <w:rFonts w:eastAsia="Times New Roman" w:cstheme="minorHAnsi"/>
          <w:shd w:val="clear" w:color="auto" w:fill="FFFFFF"/>
          <w:lang w:val="el-GR" w:eastAsia="el-GR"/>
        </w:rPr>
        <w:t xml:space="preserve"> = 0,0365 </w:t>
      </w:r>
      <w:r>
        <w:rPr>
          <w:rFonts w:eastAsia="Times New Roman" w:cstheme="minorHAnsi"/>
          <w:shd w:val="clear" w:color="auto" w:fill="FFFFFF"/>
          <w:lang w:eastAsia="el-GR"/>
        </w:rPr>
        <w:t>g</w:t>
      </w:r>
      <w:r>
        <w:rPr>
          <w:rFonts w:eastAsia="Times New Roman" w:cstheme="minorHAnsi"/>
          <w:shd w:val="clear" w:color="auto" w:fill="FFFFFF"/>
          <w:lang w:val="el-GR" w:eastAsia="el-GR"/>
        </w:rPr>
        <w:t xml:space="preserve"> </w:t>
      </w:r>
      <w:r>
        <w:rPr>
          <w:rFonts w:eastAsia="Times New Roman" w:cstheme="minorHAnsi"/>
          <w:shd w:val="clear" w:color="auto" w:fill="FFFFFF"/>
          <w:lang w:eastAsia="el-GR"/>
        </w:rPr>
        <w:t>HCl</w:t>
      </w:r>
      <w:r>
        <w:rPr>
          <w:rFonts w:eastAsia="Times New Roman" w:cstheme="minorHAnsi"/>
          <w:shd w:val="clear" w:color="auto" w:fill="FFFFFF"/>
          <w:lang w:val="el-GR" w:eastAsia="el-GR"/>
        </w:rPr>
        <w:t>.</w:t>
      </w:r>
    </w:p>
    <w:p w14:paraId="65DD1E7A" w14:textId="77777777" w:rsidR="00596A9C" w:rsidRDefault="00000000">
      <w:pPr>
        <w:pStyle w:val="TrapezaThematonStyle"/>
        <w:spacing w:line="360" w:lineRule="auto"/>
        <w:ind w:left="567"/>
        <w:jc w:val="both"/>
        <w:rPr>
          <w:rFonts w:eastAsia="Times New Roman"/>
          <w:lang w:val="el-GR" w:eastAsia="el-GR"/>
        </w:rPr>
      </w:pPr>
      <w:r>
        <w:rPr>
          <w:rFonts w:eastAsia="Times New Roman"/>
          <w:b/>
          <w:bCs/>
          <w:lang w:val="el-GR" w:eastAsia="el-GR"/>
        </w:rPr>
        <w:t>α)</w:t>
      </w:r>
      <w:r>
        <w:rPr>
          <w:rFonts w:eastAsia="Times New Roman"/>
          <w:lang w:val="el-GR" w:eastAsia="el-GR"/>
        </w:rPr>
        <w:t xml:space="preserve"> Να υπολογίσετε τη </w:t>
      </w:r>
      <w:bookmarkStart w:id="93" w:name="_Hlk69559209"/>
      <w:r>
        <w:rPr>
          <w:rFonts w:eastAsia="Times New Roman"/>
          <w:lang w:val="el-GR" w:eastAsia="el-GR"/>
        </w:rPr>
        <w:t xml:space="preserve">συγκέντρωση (c) σε </w:t>
      </w:r>
      <w:bookmarkStart w:id="94" w:name="_Hlk71107790"/>
      <w:r>
        <w:rPr>
          <w:rFonts w:eastAsia="Times New Roman"/>
          <w:lang w:val="el-GR" w:eastAsia="el-GR"/>
        </w:rPr>
        <w:t>Η</w:t>
      </w:r>
      <w:r>
        <w:rPr>
          <w:rFonts w:eastAsia="Times New Roman"/>
          <w:lang w:eastAsia="el-GR"/>
        </w:rPr>
        <w:t>Cl</w:t>
      </w:r>
      <w:bookmarkEnd w:id="94"/>
      <w:r>
        <w:rPr>
          <w:rFonts w:eastAsia="Times New Roman"/>
          <w:lang w:val="el-GR" w:eastAsia="el-GR"/>
        </w:rPr>
        <w:t xml:space="preserve"> του </w:t>
      </w:r>
      <w:bookmarkStart w:id="95" w:name="_Hlk71118570"/>
      <w:bookmarkEnd w:id="93"/>
      <w:r>
        <w:rPr>
          <w:rFonts w:eastAsia="Times New Roman"/>
          <w:lang w:val="el-GR" w:eastAsia="el-GR"/>
        </w:rPr>
        <w:t>γαστρικού υγρού του ασθενούς</w:t>
      </w:r>
      <w:bookmarkStart w:id="96" w:name="_Hlk71108694"/>
      <w:r>
        <w:rPr>
          <w:rFonts w:eastAsia="Times New Roman"/>
          <w:lang w:val="el-GR" w:eastAsia="el-GR"/>
        </w:rPr>
        <w:t xml:space="preserve"> </w:t>
      </w:r>
      <w:bookmarkEnd w:id="95"/>
      <w:r>
        <w:rPr>
          <w:rFonts w:eastAsia="Times New Roman"/>
          <w:lang w:val="el-GR" w:eastAsia="el-GR"/>
        </w:rPr>
        <w:t>(διάλυμα Δ1)</w:t>
      </w:r>
      <w:bookmarkEnd w:id="96"/>
      <w:r>
        <w:rPr>
          <w:rFonts w:eastAsia="Times New Roman"/>
          <w:lang w:val="el-GR" w:eastAsia="el-GR"/>
        </w:rPr>
        <w:t xml:space="preserve"> </w:t>
      </w:r>
      <w:r>
        <w:rPr>
          <w:rFonts w:eastAsia="Times New Roman"/>
          <w:i/>
          <w:iCs/>
          <w:lang w:val="el-GR" w:eastAsia="el-GR"/>
        </w:rPr>
        <w:t>(μονάδες 5)</w:t>
      </w:r>
      <w:r>
        <w:rPr>
          <w:rFonts w:eastAsia="Times New Roman"/>
          <w:lang w:val="el-GR" w:eastAsia="el-GR"/>
        </w:rPr>
        <w:t xml:space="preserve"> και να κρίνετε αν βρίσκεται </w:t>
      </w:r>
      <w:bookmarkStart w:id="97" w:name="_Hlk73037366"/>
      <w:bookmarkStart w:id="98" w:name="_Hlk74725677"/>
      <w:r>
        <w:rPr>
          <w:rFonts w:eastAsia="Times New Roman"/>
          <w:lang w:val="el-GR" w:eastAsia="el-GR"/>
        </w:rPr>
        <w:t>εντός των φυσιολογικών ορίων</w:t>
      </w:r>
      <w:bookmarkEnd w:id="97"/>
      <w:bookmarkEnd w:id="98"/>
      <w:r>
        <w:rPr>
          <w:rFonts w:eastAsia="Times New Roman"/>
          <w:lang w:val="el-GR" w:eastAsia="el-GR"/>
        </w:rPr>
        <w:t xml:space="preserve"> </w:t>
      </w:r>
      <w:r>
        <w:rPr>
          <w:i/>
          <w:iCs/>
          <w:lang w:val="el-GR" w:eastAsia="el-GR"/>
        </w:rPr>
        <w:t>(μονάδες 2).</w:t>
      </w:r>
      <w:r>
        <w:rPr>
          <w:lang w:val="el-GR" w:eastAsia="el-GR"/>
        </w:rPr>
        <w:t xml:space="preserve">  </w:t>
      </w:r>
    </w:p>
    <w:p w14:paraId="6EE709A8" w14:textId="77777777" w:rsidR="00596A9C" w:rsidRDefault="00000000">
      <w:pPr>
        <w:pStyle w:val="TrapezaThematonStyle"/>
        <w:spacing w:line="360" w:lineRule="auto"/>
        <w:ind w:left="567"/>
        <w:jc w:val="both"/>
        <w:rPr>
          <w:lang w:val="el-GR" w:eastAsia="el-GR"/>
        </w:rPr>
      </w:pPr>
      <w:r>
        <w:rPr>
          <w:rFonts w:eastAsia="Times New Roman"/>
          <w:b/>
          <w:bCs/>
          <w:lang w:val="el-GR" w:eastAsia="el-GR"/>
        </w:rPr>
        <w:t>β)</w:t>
      </w:r>
      <w:r>
        <w:rPr>
          <w:rFonts w:eastAsia="Times New Roman"/>
          <w:lang w:val="el-GR" w:eastAsia="el-GR"/>
        </w:rPr>
        <w:t xml:space="preserve"> Όλη η ποσότητα του γαστρικού υγρού (διάλυμα Δ1) αραιώνεται με προσθήκη νερού, σε τελικό όγκο 500 </w:t>
      </w:r>
      <w:r>
        <w:rPr>
          <w:rFonts w:eastAsia="Times New Roman"/>
          <w:lang w:eastAsia="el-GR"/>
        </w:rPr>
        <w:t>mL</w:t>
      </w:r>
      <w:r>
        <w:rPr>
          <w:rFonts w:eastAsia="Times New Roman"/>
          <w:lang w:val="el-GR" w:eastAsia="el-GR"/>
        </w:rPr>
        <w:t xml:space="preserve"> (διάλυμα Δ2). Να υπολογίσετε  τη συγκέντρωση (c) σε </w:t>
      </w:r>
      <w:r>
        <w:rPr>
          <w:rFonts w:eastAsia="Times New Roman"/>
          <w:lang w:eastAsia="el-GR"/>
        </w:rPr>
        <w:t>HCl</w:t>
      </w:r>
      <w:r>
        <w:rPr>
          <w:rFonts w:eastAsia="Times New Roman"/>
          <w:lang w:val="el-GR" w:eastAsia="el-GR"/>
        </w:rPr>
        <w:t xml:space="preserve"> του </w:t>
      </w:r>
      <w:bookmarkStart w:id="99" w:name="_Hlk73037452"/>
      <w:r>
        <w:rPr>
          <w:rFonts w:eastAsia="Times New Roman"/>
          <w:lang w:val="el-GR" w:eastAsia="el-GR"/>
        </w:rPr>
        <w:t>διαλύματος Δ2</w:t>
      </w:r>
      <w:bookmarkEnd w:id="99"/>
      <w:r>
        <w:rPr>
          <w:rFonts w:eastAsia="Times New Roman"/>
          <w:lang w:val="el-GR" w:eastAsia="el-GR"/>
        </w:rPr>
        <w:t>.</w:t>
      </w:r>
      <w:r>
        <w:rPr>
          <w:i/>
          <w:iCs/>
          <w:lang w:val="el-GR" w:eastAsia="el-GR"/>
        </w:rPr>
        <w:t xml:space="preserve"> </w:t>
      </w:r>
      <w:bookmarkStart w:id="100" w:name="_Hlk73038679"/>
      <w:r>
        <w:rPr>
          <w:i/>
          <w:iCs/>
          <w:lang w:val="el-GR" w:eastAsia="el-GR"/>
        </w:rPr>
        <w:t>(μονάδες 7)</w:t>
      </w:r>
      <w:r>
        <w:rPr>
          <w:lang w:val="el-GR" w:eastAsia="el-GR"/>
        </w:rPr>
        <w:t xml:space="preserve"> </w:t>
      </w:r>
      <w:bookmarkEnd w:id="100"/>
    </w:p>
    <w:p w14:paraId="306A5BFB" w14:textId="77777777" w:rsidR="00596A9C" w:rsidRDefault="00000000">
      <w:pPr>
        <w:pStyle w:val="TrapezaThematonStyle"/>
        <w:spacing w:line="360" w:lineRule="auto"/>
        <w:ind w:left="567"/>
        <w:jc w:val="both"/>
        <w:rPr>
          <w:rFonts w:eastAsia="Times New Roman" w:cstheme="minorHAnsi"/>
          <w:lang w:val="el-GR" w:eastAsia="el-GR"/>
        </w:rPr>
      </w:pPr>
      <w:r>
        <w:rPr>
          <w:rFonts w:eastAsia="Times New Roman" w:cstheme="minorHAnsi"/>
          <w:b/>
          <w:bCs/>
          <w:lang w:val="el-GR" w:eastAsia="el-GR"/>
        </w:rPr>
        <w:t>γ)</w:t>
      </w:r>
      <w:r>
        <w:rPr>
          <w:rFonts w:eastAsia="Times New Roman" w:cstheme="minorHAnsi"/>
          <w:lang w:val="el-GR" w:eastAsia="el-GR"/>
        </w:rPr>
        <w:t xml:space="preserve"> </w:t>
      </w:r>
      <w:bookmarkStart w:id="101" w:name="_Hlk73033622"/>
      <w:r>
        <w:rPr>
          <w:rFonts w:eastAsia="Times New Roman" w:cstheme="minorHAnsi"/>
          <w:lang w:val="el-GR" w:eastAsia="el-GR"/>
        </w:rPr>
        <w:t xml:space="preserve">Αν η συγκέντρωση σε </w:t>
      </w:r>
      <w:r>
        <w:rPr>
          <w:rFonts w:eastAsia="Times New Roman" w:cstheme="minorHAnsi"/>
          <w:lang w:eastAsia="el-GR"/>
        </w:rPr>
        <w:t>HCl</w:t>
      </w:r>
      <w:r>
        <w:rPr>
          <w:rFonts w:eastAsia="Times New Roman" w:cstheme="minorHAnsi"/>
          <w:lang w:val="el-GR" w:eastAsia="el-GR"/>
        </w:rPr>
        <w:t xml:space="preserve"> του γαστρικού υγρού, πριν την κατανάλωση γεύματος, είναι 0,008 Μ, να υπολογίσετε την ποσότητα του </w:t>
      </w:r>
      <w:r>
        <w:rPr>
          <w:rFonts w:eastAsia="Times New Roman" w:cstheme="minorHAnsi"/>
          <w:lang w:eastAsia="el-GR"/>
        </w:rPr>
        <w:t>HCl</w:t>
      </w:r>
      <w:r>
        <w:rPr>
          <w:rFonts w:eastAsia="Times New Roman" w:cstheme="minorHAnsi"/>
          <w:lang w:val="el-GR" w:eastAsia="el-GR"/>
        </w:rPr>
        <w:t xml:space="preserve"> (σε </w:t>
      </w:r>
      <w:r>
        <w:rPr>
          <w:rFonts w:eastAsia="Times New Roman" w:cstheme="minorHAnsi"/>
          <w:lang w:eastAsia="el-GR"/>
        </w:rPr>
        <w:t>mol</w:t>
      </w:r>
      <w:r>
        <w:rPr>
          <w:rFonts w:eastAsia="Times New Roman" w:cstheme="minorHAnsi"/>
          <w:lang w:val="el-GR" w:eastAsia="el-GR"/>
        </w:rPr>
        <w:t xml:space="preserve">) που πρέπει να εκκριθεί, ώστε η συγκέντρωση σε </w:t>
      </w:r>
      <w:r>
        <w:rPr>
          <w:rFonts w:eastAsia="Times New Roman" w:cstheme="minorHAnsi"/>
          <w:lang w:eastAsia="el-GR"/>
        </w:rPr>
        <w:t>HCl</w:t>
      </w:r>
      <w:r>
        <w:rPr>
          <w:rFonts w:eastAsia="Times New Roman" w:cstheme="minorHAnsi"/>
          <w:lang w:val="el-GR" w:eastAsia="el-GR"/>
        </w:rPr>
        <w:t xml:space="preserve">  γαστρικού υγρού όγκου 100 </w:t>
      </w:r>
      <w:r>
        <w:rPr>
          <w:rFonts w:eastAsia="Times New Roman" w:cstheme="minorHAnsi"/>
          <w:lang w:eastAsia="el-GR"/>
        </w:rPr>
        <w:t>mL</w:t>
      </w:r>
      <w:r>
        <w:rPr>
          <w:rFonts w:eastAsia="Times New Roman" w:cstheme="minorHAnsi"/>
          <w:lang w:val="el-GR" w:eastAsia="el-GR"/>
        </w:rPr>
        <w:t xml:space="preserve"> να γίνει 0,01 Μ. </w:t>
      </w:r>
      <w:r>
        <w:rPr>
          <w:rFonts w:cstheme="minorHAnsi"/>
          <w:i/>
          <w:iCs/>
          <w:lang w:val="el-GR" w:eastAsia="el-GR"/>
        </w:rPr>
        <w:t>(μονάδες 7)</w:t>
      </w:r>
    </w:p>
    <w:p w14:paraId="7B578006" w14:textId="77777777" w:rsidR="00596A9C" w:rsidRDefault="00000000">
      <w:pPr>
        <w:pStyle w:val="TrapezaThematonStyle"/>
        <w:spacing w:line="360" w:lineRule="auto"/>
        <w:ind w:left="567"/>
        <w:jc w:val="both"/>
        <w:rPr>
          <w:lang w:val="el-GR" w:eastAsia="el-GR"/>
        </w:rPr>
      </w:pPr>
      <w:r>
        <w:rPr>
          <w:rFonts w:eastAsia="Times New Roman"/>
          <w:b/>
          <w:bCs/>
          <w:lang w:val="el-GR" w:eastAsia="el-GR"/>
        </w:rPr>
        <w:t>δ)</w:t>
      </w:r>
      <w:r>
        <w:rPr>
          <w:rFonts w:eastAsia="Times New Roman"/>
          <w:lang w:val="el-GR" w:eastAsia="el-GR"/>
        </w:rPr>
        <w:t xml:space="preserve"> Το πεπτικό έλκος είναι ασθένεια του στομάχου, η οποία μπορεί να οφείλεται σε</w:t>
      </w:r>
      <w:r>
        <w:rPr>
          <w:lang w:val="el-GR"/>
        </w:rPr>
        <w:t xml:space="preserve"> διάβρωση των τοιχωμάτων του στομάχου, λόγω συστηματικής έκκρισης γαστρικού υγρού με υψηλή συγκέντρωση σε </w:t>
      </w:r>
      <w:r>
        <w:t>HCl</w:t>
      </w:r>
      <w:r>
        <w:rPr>
          <w:lang w:val="el-GR"/>
        </w:rPr>
        <w:t xml:space="preserve">. Η θεραπεία του πεπτικού έλκους περιλαμβάνει φάρμακα που χαρακτηρίζονται ως αντιόξινα. Σε ένα από αυτά τα φάρμακα το δραστικό συστατικό είναι το υδροξείδιο του μαγνησίου, </w:t>
      </w:r>
      <w:r>
        <w:t>Mg</w:t>
      </w:r>
      <w:r>
        <w:rPr>
          <w:lang w:val="el-GR"/>
        </w:rPr>
        <w:t>(</w:t>
      </w:r>
      <w:r>
        <w:t>OH</w:t>
      </w:r>
      <w:r>
        <w:rPr>
          <w:lang w:val="el-GR"/>
        </w:rPr>
        <w:t>)</w:t>
      </w:r>
      <w:r>
        <w:rPr>
          <w:vertAlign w:val="subscript"/>
          <w:lang w:val="el-GR"/>
        </w:rPr>
        <w:t>2</w:t>
      </w:r>
      <w:r>
        <w:rPr>
          <w:lang w:val="el-GR"/>
        </w:rPr>
        <w:t xml:space="preserve">. Να εξηγήσετε τον τρόπο δράσης αυτού του φαρμάκου, γράφοντας τη σχετική χημική εξίσωση. </w:t>
      </w:r>
      <w:r>
        <w:rPr>
          <w:i/>
          <w:iCs/>
          <w:lang w:val="el-GR" w:eastAsia="el-GR"/>
        </w:rPr>
        <w:t>(μονάδες 4)</w:t>
      </w:r>
    </w:p>
    <w:bookmarkEnd w:id="101"/>
    <w:p w14:paraId="66D77032" w14:textId="77777777" w:rsidR="00596A9C" w:rsidRDefault="00000000">
      <w:pPr>
        <w:pStyle w:val="TrapezaThematonStyle"/>
        <w:spacing w:line="360" w:lineRule="auto"/>
        <w:jc w:val="both"/>
        <w:rPr>
          <w:lang w:val="el-GR"/>
        </w:rPr>
      </w:pPr>
      <w:r>
        <w:rPr>
          <w:lang w:val="el-GR" w:eastAsia="el-GR"/>
        </w:rPr>
        <w:t xml:space="preserve"> </w:t>
      </w:r>
      <w:r>
        <w:rPr>
          <w:rFonts w:eastAsia="Times New Roman"/>
        </w:rPr>
        <w:t> </w:t>
      </w:r>
      <w:r>
        <w:rPr>
          <w:rFonts w:eastAsiaTheme="minorEastAsia"/>
          <w:lang w:val="el-GR"/>
        </w:rPr>
        <w:t xml:space="preserve">Δίνονται οι σχετικές ατομικές μάζες : </w:t>
      </w:r>
      <w:r>
        <w:rPr>
          <w:rFonts w:eastAsiaTheme="minorEastAsia"/>
          <w:i/>
          <w:iCs/>
        </w:rPr>
        <w:t>A</w:t>
      </w:r>
      <w:r>
        <w:rPr>
          <w:rFonts w:eastAsiaTheme="minorEastAsia"/>
          <w:vertAlign w:val="subscript"/>
        </w:rPr>
        <w:t>r</w:t>
      </w:r>
      <w:r>
        <w:rPr>
          <w:rFonts w:eastAsiaTheme="minorEastAsia"/>
          <w:lang w:val="el-GR"/>
        </w:rPr>
        <w:t>(</w:t>
      </w:r>
      <w:r>
        <w:rPr>
          <w:rFonts w:eastAsiaTheme="minorEastAsia"/>
        </w:rPr>
        <w:t>Cl</w:t>
      </w:r>
      <w:r>
        <w:rPr>
          <w:rFonts w:eastAsiaTheme="minorEastAsia"/>
          <w:lang w:val="el-GR"/>
        </w:rPr>
        <w:t xml:space="preserve">) = 35,5 και </w:t>
      </w:r>
      <w:r>
        <w:rPr>
          <w:rFonts w:eastAsiaTheme="minorEastAsia"/>
          <w:i/>
          <w:iCs/>
        </w:rPr>
        <w:t>A</w:t>
      </w:r>
      <w:r>
        <w:rPr>
          <w:rFonts w:eastAsiaTheme="minorEastAsia"/>
          <w:vertAlign w:val="subscript"/>
        </w:rPr>
        <w:t>r</w:t>
      </w:r>
      <w:r>
        <w:rPr>
          <w:rFonts w:eastAsiaTheme="minorEastAsia"/>
          <w:lang w:val="el-GR"/>
        </w:rPr>
        <w:t>(</w:t>
      </w:r>
      <w:r>
        <w:rPr>
          <w:rFonts w:eastAsiaTheme="minorEastAsia"/>
        </w:rPr>
        <w:t>H</w:t>
      </w:r>
      <w:r>
        <w:rPr>
          <w:rFonts w:eastAsiaTheme="minorEastAsia"/>
          <w:lang w:val="el-GR"/>
        </w:rPr>
        <w:t>) = 1.</w:t>
      </w:r>
      <w:r>
        <w:rPr>
          <w:lang w:val="el-GR"/>
        </w:rPr>
        <w:t xml:space="preserve">  </w:t>
      </w:r>
    </w:p>
    <w:p w14:paraId="71F81E7B" w14:textId="77777777" w:rsidR="00596A9C" w:rsidRDefault="00000000">
      <w:pPr>
        <w:pStyle w:val="TrapezaThematonStyle"/>
        <w:spacing w:line="360" w:lineRule="auto"/>
        <w:ind w:left="567"/>
        <w:jc w:val="both"/>
        <w:rPr>
          <w:rFonts w:eastAsia="Times New Roman"/>
          <w:lang w:val="el-GR" w:eastAsia="el-GR"/>
        </w:rPr>
      </w:pPr>
      <w:r>
        <w:rPr>
          <w:rFonts w:eastAsia="Times New Roman"/>
          <w:lang w:val="el-GR" w:eastAsia="el-GR"/>
        </w:rPr>
        <w:t xml:space="preserve">                                                                                                                                           </w:t>
      </w:r>
      <w:r>
        <w:rPr>
          <w:rFonts w:eastAsia="Times New Roman"/>
          <w:b/>
          <w:bCs/>
          <w:i/>
          <w:iCs/>
          <w:shd w:val="clear" w:color="auto" w:fill="FFFFFF"/>
          <w:lang w:val="el-GR" w:eastAsia="el-GR"/>
        </w:rPr>
        <w:t>Μονάδες 25</w:t>
      </w:r>
    </w:p>
    <w:p w14:paraId="56B6393C" w14:textId="77777777" w:rsidR="00596A9C" w:rsidRDefault="00596A9C">
      <w:pPr>
        <w:pStyle w:val="TrapezaThematonStyle"/>
        <w:spacing w:line="360" w:lineRule="auto"/>
        <w:jc w:val="both"/>
        <w:sectPr w:rsidR="00596A9C">
          <w:type w:val="continuous"/>
          <w:pgSz w:w="11906" w:h="16838"/>
          <w:pgMar w:top="1080" w:right="1080" w:bottom="1080" w:left="1080" w:header="720" w:footer="720" w:gutter="0"/>
          <w:cols w:space="720"/>
        </w:sectPr>
      </w:pPr>
    </w:p>
    <w:p w14:paraId="27BEAA02" w14:textId="77777777" w:rsidR="00596A9C"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pPr>
      <w:r>
        <w:rPr>
          <w:b/>
          <w:sz w:val="32"/>
        </w:rPr>
        <w:t>Απάντηση Θέματος 14097</w:t>
      </w:r>
    </w:p>
    <w:p w14:paraId="588CE831" w14:textId="77777777" w:rsidR="00596A9C" w:rsidRDefault="00000000">
      <w:pPr>
        <w:pStyle w:val="TrapezaThematonStyle"/>
        <w:spacing w:line="360" w:lineRule="auto"/>
        <w:jc w:val="both"/>
        <w:rPr>
          <w:b/>
          <w:bCs/>
          <w:lang w:val="el-GR"/>
        </w:rPr>
      </w:pPr>
      <w:r>
        <w:rPr>
          <w:b/>
          <w:bCs/>
          <w:lang w:val="el-GR"/>
        </w:rPr>
        <w:t>Ενδεικτική  επίλυση2</w:t>
      </w:r>
    </w:p>
    <w:p w14:paraId="30B474FF" w14:textId="77777777" w:rsidR="00596A9C" w:rsidRDefault="00000000">
      <w:pPr>
        <w:pStyle w:val="TrapezaThematonStyle"/>
        <w:spacing w:line="360" w:lineRule="auto"/>
        <w:jc w:val="both"/>
        <w:rPr>
          <w:rFonts w:eastAsiaTheme="minorEastAsia" w:cstheme="minorHAnsi"/>
          <w:iCs/>
          <w:lang w:val="el-GR" w:eastAsia="el-GR"/>
        </w:rPr>
      </w:pPr>
      <w:r>
        <w:rPr>
          <w:rFonts w:cstheme="minorHAnsi"/>
          <w:b/>
          <w:bCs/>
          <w:lang w:val="el-GR"/>
        </w:rPr>
        <w:t>α)</w:t>
      </w:r>
      <w:r>
        <w:rPr>
          <w:rFonts w:eastAsiaTheme="minorEastAsia" w:cstheme="minorHAnsi"/>
          <w:i/>
          <w:lang w:val="el-GR" w:eastAsia="el-GR"/>
        </w:rPr>
        <w:t xml:space="preserve"> Μ</w:t>
      </w:r>
      <w:r>
        <w:rPr>
          <w:rFonts w:eastAsiaTheme="minorEastAsia" w:cstheme="minorHAnsi"/>
          <w:i/>
          <w:iCs/>
          <w:vertAlign w:val="subscript"/>
          <w:lang w:eastAsia="el-GR"/>
        </w:rPr>
        <w:t>r</w:t>
      </w:r>
      <w:r>
        <w:rPr>
          <w:rFonts w:eastAsiaTheme="minorEastAsia" w:cstheme="minorHAnsi"/>
          <w:i/>
          <w:iCs/>
          <w:vertAlign w:val="subscript"/>
          <w:lang w:val="el-GR" w:eastAsia="el-GR"/>
        </w:rPr>
        <w:t>,</w:t>
      </w:r>
      <w:r>
        <w:rPr>
          <w:rFonts w:eastAsiaTheme="minorEastAsia" w:cstheme="minorHAnsi"/>
          <w:iCs/>
          <w:vertAlign w:val="subscript"/>
          <w:lang w:eastAsia="el-GR"/>
        </w:rPr>
        <w:t>HCl</w:t>
      </w:r>
      <w:r>
        <w:rPr>
          <w:rFonts w:eastAsiaTheme="minorEastAsia" w:cstheme="minorHAnsi"/>
          <w:iCs/>
          <w:lang w:val="el-GR" w:eastAsia="el-GR"/>
        </w:rPr>
        <w:t xml:space="preserve"> = 1 + 35,5 = 36,5   </w:t>
      </w:r>
    </w:p>
    <w:p w14:paraId="15F92245" w14:textId="77777777" w:rsidR="00596A9C" w:rsidRDefault="00000000">
      <w:pPr>
        <w:pStyle w:val="TrapezaThematonStyle"/>
        <w:spacing w:line="360" w:lineRule="auto"/>
        <w:jc w:val="both"/>
        <w:rPr>
          <w:rFonts w:eastAsiaTheme="minorEastAsia" w:cstheme="minorHAnsi"/>
          <w:lang w:val="el-GR" w:eastAsia="el-GR"/>
        </w:rPr>
      </w:pPr>
      <m:oMathPara>
        <m:oMath>
          <m:r>
            <m:rPr>
              <m:sty m:val="p"/>
            </m:rPr>
            <w:rPr>
              <w:rFonts w:ascii="Cambria Math" w:eastAsia="Cambria Math" w:hAnsi="Cambria Math" w:cstheme="minorHAnsi"/>
              <w:lang w:eastAsia="el-GR"/>
            </w:rPr>
            <m:t>n</m:t>
          </m:r>
          <m:r>
            <w:rPr>
              <w:rFonts w:ascii="Cambria Math" w:eastAsia="Cambria Math" w:hAnsi="Cambria Math" w:cstheme="minorHAnsi"/>
              <w:lang w:val="el-GR" w:eastAsia="el-GR"/>
            </w:rPr>
            <m:t>=</m:t>
          </m:r>
          <m:f>
            <m:fPr>
              <m:ctrlPr>
                <w:rPr>
                  <w:rFonts w:ascii="Cambria Math" w:eastAsiaTheme="minorEastAsia" w:hAnsi="Cambria Math" w:cstheme="minorHAnsi"/>
                  <w:i/>
                  <w:lang w:val="el-GR" w:eastAsia="el-GR"/>
                </w:rPr>
              </m:ctrlPr>
            </m:fPr>
            <m:num>
              <m:r>
                <m:rPr>
                  <m:sty m:val="p"/>
                </m:rPr>
                <w:rPr>
                  <w:rFonts w:ascii="Cambria Math" w:eastAsia="Cambria Math" w:hAnsi="Cambria Math" w:cstheme="minorHAnsi"/>
                  <w:lang w:eastAsia="el-GR"/>
                </w:rPr>
                <m:t>m</m:t>
              </m:r>
            </m:num>
            <m:den>
              <m:sSub>
                <m:sSubPr>
                  <m:ctrlPr>
                    <w:rPr>
                      <w:rFonts w:ascii="Cambria Math" w:eastAsia="Times New Roman" w:hAnsi="Cambria Math" w:cstheme="minorHAnsi"/>
                      <w:i/>
                      <w:lang w:val="el-GR" w:eastAsia="el-GR"/>
                    </w:rPr>
                  </m:ctrlPr>
                </m:sSubPr>
                <m:e>
                  <m:r>
                    <w:rPr>
                      <w:rFonts w:ascii="Cambria Math" w:eastAsia="Cambria Math" w:hAnsi="Cambria Math" w:cstheme="minorHAnsi"/>
                      <w:lang w:val="el-GR" w:eastAsia="el-GR"/>
                    </w:rPr>
                    <m:t>M</m:t>
                  </m:r>
                </m:e>
                <m:sub>
                  <m:r>
                    <w:rPr>
                      <w:rFonts w:ascii="Cambria Math" w:eastAsia="Times New Roman" w:hAnsi="Cambria Math" w:cstheme="minorHAnsi"/>
                      <w:lang w:val="el-GR" w:eastAsia="el-GR"/>
                    </w:rPr>
                    <m:t>r</m:t>
                  </m:r>
                </m:sub>
              </m:sSub>
            </m:den>
          </m:f>
          <m:r>
            <w:rPr>
              <w:rFonts w:ascii="Cambria Math" w:eastAsia="Cambria Math" w:hAnsi="Cambria Math" w:cstheme="minorHAnsi"/>
              <w:lang w:val="el-GR" w:eastAsia="el-GR"/>
            </w:rPr>
            <m:t>=</m:t>
          </m:r>
          <m:f>
            <m:fPr>
              <m:ctrlPr>
                <w:rPr>
                  <w:rFonts w:ascii="Cambria Math" w:eastAsiaTheme="minorEastAsia" w:hAnsi="Cambria Math" w:cstheme="minorHAnsi"/>
                  <w:i/>
                  <w:lang w:val="el-GR" w:eastAsia="el-GR"/>
                </w:rPr>
              </m:ctrlPr>
            </m:fPr>
            <m:num>
              <m:r>
                <w:rPr>
                  <w:rFonts w:ascii="Cambria Math" w:eastAsia="Cambria Math" w:hAnsi="Cambria Math" w:cstheme="minorHAnsi"/>
                  <w:lang w:val="el-GR" w:eastAsia="el-GR"/>
                </w:rPr>
                <m:t>0,0365</m:t>
              </m:r>
            </m:num>
            <m:den>
              <m:r>
                <w:rPr>
                  <w:rFonts w:ascii="Cambria Math" w:eastAsia="Cambria Math" w:hAnsi="Cambria Math" w:cstheme="minorHAnsi"/>
                  <w:lang w:val="el-GR" w:eastAsia="el-GR"/>
                </w:rPr>
                <m:t>36,5</m:t>
              </m:r>
            </m:den>
          </m:f>
          <m:r>
            <w:rPr>
              <w:rFonts w:ascii="Cambria Math" w:eastAsia="Cambria Math" w:hAnsi="Cambria Math" w:cstheme="minorHAnsi"/>
              <w:lang w:val="el-GR" w:eastAsia="el-GR"/>
            </w:rPr>
            <m:t xml:space="preserve"> </m:t>
          </m:r>
          <m:r>
            <m:rPr>
              <m:sty m:val="p"/>
            </m:rPr>
            <w:rPr>
              <w:rFonts w:ascii="Cambria Math" w:eastAsia="Cambria Math" w:hAnsi="Cambria Math" w:cstheme="minorHAnsi"/>
              <w:lang w:eastAsia="el-GR"/>
            </w:rPr>
            <m:t>mol</m:t>
          </m:r>
          <m:r>
            <w:rPr>
              <w:rFonts w:ascii="Cambria Math" w:eastAsia="Cambria Math" w:hAnsi="Cambria Math" w:cstheme="minorHAnsi"/>
              <w:lang w:val="el-GR" w:eastAsia="el-GR"/>
            </w:rPr>
            <m:t xml:space="preserve">=0,001 </m:t>
          </m:r>
          <m:r>
            <m:rPr>
              <m:sty m:val="p"/>
            </m:rPr>
            <w:rPr>
              <w:rFonts w:ascii="Cambria Math" w:eastAsia="Cambria Math" w:hAnsi="Cambria Math" w:cstheme="minorHAnsi"/>
              <w:lang w:eastAsia="el-GR"/>
            </w:rPr>
            <m:t>mol</m:t>
          </m:r>
        </m:oMath>
      </m:oMathPara>
    </w:p>
    <w:p w14:paraId="11A47D6C" w14:textId="77777777" w:rsidR="00596A9C" w:rsidRDefault="00000000">
      <w:pPr>
        <w:pStyle w:val="TrapezaThematonStyle"/>
        <w:spacing w:line="360" w:lineRule="auto"/>
        <w:jc w:val="both"/>
        <w:rPr>
          <w:rFonts w:cstheme="minorHAnsi"/>
          <w:b/>
          <w:bCs/>
          <w:lang w:val="el-GR"/>
        </w:rPr>
        <w:sectPr w:rsidR="00596A9C">
          <w:type w:val="continuous"/>
          <w:pgSz w:w="11906" w:h="16838"/>
          <w:pgMar w:top="1080" w:right="1080" w:bottom="1080" w:left="1080" w:header="720" w:footer="720" w:gutter="0"/>
          <w:cols w:space="720"/>
        </w:sectPr>
      </w:pPr>
      <w:r>
        <w:rPr>
          <w:rFonts w:cstheme="minorHAnsi"/>
          <w:b/>
          <w:bCs/>
          <w:lang w:val="el-GR"/>
        </w:rPr>
        <w:t xml:space="preserve"> </w:t>
      </w:r>
      <w:r>
        <w:rPr>
          <w:rFonts w:cstheme="minorHAnsi"/>
          <w:lang w:val="el-GR"/>
        </w:rPr>
        <w:t>Για τη συγκέντρωση του γαστρικού υγρού σε Η</w:t>
      </w:r>
      <w:r>
        <w:rPr>
          <w:rFonts w:cstheme="minorHAnsi"/>
        </w:rPr>
        <w:t>Cl</w:t>
      </w:r>
      <w:r>
        <w:rPr>
          <w:rFonts w:cstheme="minorHAnsi"/>
          <w:lang w:val="el-GR"/>
        </w:rPr>
        <w:t xml:space="preserve"> ισχύει:</w:t>
      </w:r>
    </w:p>
    <w:p w14:paraId="6E6C4F3B"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14117</w:t>
      </w:r>
    </w:p>
    <w:p w14:paraId="4C2870B6" w14:textId="77777777" w:rsidR="00596A9C" w:rsidRPr="006B29E3" w:rsidRDefault="00000000">
      <w:pPr>
        <w:pStyle w:val="TrapezaThematonStyle"/>
        <w:spacing w:line="360" w:lineRule="auto"/>
        <w:jc w:val="both"/>
        <w:rPr>
          <w:rFonts w:asciiTheme="minorHAnsi" w:hAnsiTheme="minorHAnsi" w:cstheme="minorHAnsi"/>
          <w:b/>
          <w:lang w:val="el-GR"/>
        </w:rPr>
      </w:pPr>
      <w:r w:rsidRPr="006B29E3">
        <w:rPr>
          <w:rFonts w:asciiTheme="minorHAnsi" w:hAnsiTheme="minorHAnsi" w:cstheme="minorHAnsi"/>
          <w:b/>
          <w:lang w:val="el-GR"/>
        </w:rPr>
        <w:t>ΘΕΜΑ 4</w:t>
      </w:r>
      <w:r w:rsidRPr="006B29E3">
        <w:rPr>
          <w:rFonts w:asciiTheme="minorHAnsi" w:hAnsiTheme="minorHAnsi" w:cstheme="minorHAnsi"/>
          <w:b/>
          <w:vertAlign w:val="superscript"/>
          <w:lang w:val="el-GR"/>
        </w:rPr>
        <w:t>ο</w:t>
      </w:r>
    </w:p>
    <w:p w14:paraId="4678CDB5" w14:textId="77777777" w:rsidR="00596A9C" w:rsidRPr="006B29E3" w:rsidRDefault="00000000">
      <w:pPr>
        <w:pStyle w:val="TrapezaThematonStyle"/>
        <w:spacing w:line="360" w:lineRule="auto"/>
        <w:jc w:val="both"/>
        <w:rPr>
          <w:rFonts w:cstheme="minorHAnsi"/>
          <w:lang w:val="el-GR"/>
        </w:rPr>
      </w:pPr>
      <w:r w:rsidRPr="006B29E3">
        <w:rPr>
          <w:rFonts w:cstheme="minorHAnsi"/>
          <w:lang w:val="el-GR"/>
        </w:rPr>
        <w:t xml:space="preserve">Μια συσκευασία αναψυκτικού τύπου </w:t>
      </w:r>
      <w:r>
        <w:rPr>
          <w:rFonts w:cstheme="minorHAnsi"/>
        </w:rPr>
        <w:t>Cola</w:t>
      </w:r>
      <w:r w:rsidRPr="006B29E3">
        <w:rPr>
          <w:rFonts w:cstheme="minorHAnsi"/>
          <w:lang w:val="el-GR"/>
        </w:rPr>
        <w:t xml:space="preserve"> έχει όγκο 330 </w:t>
      </w:r>
      <w:r>
        <w:rPr>
          <w:rFonts w:cstheme="minorHAnsi"/>
        </w:rPr>
        <w:t>mL</w:t>
      </w:r>
      <w:r w:rsidRPr="006B29E3">
        <w:rPr>
          <w:rFonts w:cstheme="minorHAnsi"/>
          <w:lang w:val="el-GR"/>
        </w:rPr>
        <w:t xml:space="preserve"> και περιέχει 34,2 </w:t>
      </w:r>
      <w:r>
        <w:rPr>
          <w:rFonts w:cstheme="minorHAnsi"/>
        </w:rPr>
        <w:t>g</w:t>
      </w:r>
      <w:r w:rsidRPr="006B29E3">
        <w:rPr>
          <w:rFonts w:cstheme="minorHAnsi"/>
          <w:lang w:val="el-GR"/>
        </w:rPr>
        <w:t xml:space="preserve"> ζάχαρης (</w:t>
      </w:r>
      <w:r>
        <w:rPr>
          <w:rFonts w:cstheme="minorHAnsi"/>
        </w:rPr>
        <w:t>C</w:t>
      </w:r>
      <w:r w:rsidRPr="006B29E3">
        <w:rPr>
          <w:rFonts w:cstheme="minorHAnsi"/>
          <w:vertAlign w:val="subscript"/>
          <w:lang w:val="el-GR"/>
        </w:rPr>
        <w:t>12</w:t>
      </w:r>
      <w:r>
        <w:rPr>
          <w:rFonts w:cstheme="minorHAnsi"/>
        </w:rPr>
        <w:t>H</w:t>
      </w:r>
      <w:r w:rsidRPr="006B29E3">
        <w:rPr>
          <w:rFonts w:cstheme="minorHAnsi"/>
          <w:vertAlign w:val="subscript"/>
          <w:lang w:val="el-GR"/>
        </w:rPr>
        <w:t>22</w:t>
      </w:r>
      <w:r>
        <w:rPr>
          <w:rFonts w:cstheme="minorHAnsi"/>
        </w:rPr>
        <w:t>O</w:t>
      </w:r>
      <w:r w:rsidRPr="006B29E3">
        <w:rPr>
          <w:rFonts w:cstheme="minorHAnsi"/>
          <w:vertAlign w:val="subscript"/>
          <w:lang w:val="el-GR"/>
        </w:rPr>
        <w:t>11</w:t>
      </w:r>
      <w:r w:rsidRPr="006B29E3">
        <w:rPr>
          <w:rFonts w:cstheme="minorHAnsi"/>
          <w:lang w:val="el-GR"/>
        </w:rPr>
        <w:t xml:space="preserve">). </w:t>
      </w:r>
    </w:p>
    <w:p w14:paraId="23787F8F" w14:textId="77777777" w:rsidR="00596A9C" w:rsidRPr="006B29E3" w:rsidRDefault="00000000">
      <w:pPr>
        <w:pStyle w:val="TrapezaThematonStyle"/>
        <w:spacing w:line="360" w:lineRule="auto"/>
        <w:ind w:left="567"/>
        <w:jc w:val="both"/>
        <w:rPr>
          <w:rFonts w:cstheme="minorHAnsi"/>
          <w:lang w:val="el-GR"/>
        </w:rPr>
      </w:pPr>
      <w:r w:rsidRPr="006B29E3">
        <w:rPr>
          <w:rFonts w:cstheme="minorHAnsi"/>
          <w:b/>
          <w:lang w:val="el-GR"/>
        </w:rPr>
        <w:t>α)</w:t>
      </w:r>
      <w:r w:rsidRPr="006B29E3">
        <w:rPr>
          <w:rFonts w:cstheme="minorHAnsi"/>
          <w:lang w:val="el-GR"/>
        </w:rPr>
        <w:t xml:space="preserve"> Να υπολογίσετε την περιεκτικότητα του διαλύματος </w:t>
      </w:r>
      <w:r>
        <w:rPr>
          <w:rFonts w:cstheme="minorHAnsi"/>
        </w:rPr>
        <w:t>w</w:t>
      </w:r>
      <w:r w:rsidRPr="006B29E3">
        <w:rPr>
          <w:rFonts w:cstheme="minorHAnsi"/>
          <w:lang w:val="el-GR"/>
        </w:rPr>
        <w:t>/</w:t>
      </w:r>
      <w:r>
        <w:rPr>
          <w:rFonts w:cstheme="minorHAnsi"/>
        </w:rPr>
        <w:t>v</w:t>
      </w:r>
      <w:r w:rsidRPr="006B29E3">
        <w:rPr>
          <w:rFonts w:cstheme="minorHAnsi"/>
          <w:lang w:val="el-GR"/>
        </w:rPr>
        <w:t xml:space="preserve"> % σε ζάχαρη, με στρογγυλοποίηση στο δεύτερο δεκαδικό ψηφίο.</w:t>
      </w:r>
      <w:r w:rsidRPr="006B29E3">
        <w:rPr>
          <w:rFonts w:cstheme="minorHAnsi"/>
          <w:i/>
          <w:lang w:val="el-GR"/>
        </w:rPr>
        <w:t xml:space="preserve"> (μονάδες 6)</w:t>
      </w:r>
    </w:p>
    <w:p w14:paraId="60C24C84" w14:textId="77777777" w:rsidR="00596A9C" w:rsidRPr="006B29E3" w:rsidRDefault="00000000">
      <w:pPr>
        <w:pStyle w:val="TrapezaThematonStyle"/>
        <w:spacing w:line="360" w:lineRule="auto"/>
        <w:ind w:left="567"/>
        <w:jc w:val="both"/>
        <w:rPr>
          <w:rFonts w:cstheme="minorHAnsi"/>
          <w:lang w:val="el-GR"/>
        </w:rPr>
      </w:pPr>
      <w:r w:rsidRPr="006B29E3">
        <w:rPr>
          <w:rFonts w:cstheme="minorHAnsi"/>
          <w:b/>
          <w:lang w:val="el-GR"/>
        </w:rPr>
        <w:t>β)</w:t>
      </w:r>
      <w:r w:rsidRPr="006B29E3">
        <w:rPr>
          <w:rFonts w:cstheme="minorHAnsi"/>
          <w:lang w:val="el-GR"/>
        </w:rPr>
        <w:t xml:space="preserve"> Να υπολογίσετε τη συγκέντρωση (</w:t>
      </w:r>
      <w:r>
        <w:rPr>
          <w:rFonts w:cstheme="minorHAnsi"/>
          <w:i/>
        </w:rPr>
        <w:t>c</w:t>
      </w:r>
      <w:r w:rsidRPr="006B29E3">
        <w:rPr>
          <w:rFonts w:cstheme="minorHAnsi"/>
          <w:lang w:val="el-GR"/>
        </w:rPr>
        <w:t xml:space="preserve">) του διαλύματος σε </w:t>
      </w:r>
      <w:r>
        <w:rPr>
          <w:rFonts w:cstheme="minorHAnsi"/>
        </w:rPr>
        <w:t>mol</w:t>
      </w:r>
      <w:r w:rsidRPr="006B29E3">
        <w:rPr>
          <w:rFonts w:cstheme="minorHAnsi"/>
          <w:lang w:val="el-GR"/>
        </w:rPr>
        <w:t>/</w:t>
      </w:r>
      <w:r>
        <w:rPr>
          <w:rFonts w:cstheme="minorHAnsi"/>
        </w:rPr>
        <w:t>L</w:t>
      </w:r>
      <w:r w:rsidRPr="006B29E3">
        <w:rPr>
          <w:rFonts w:cstheme="minorHAnsi"/>
          <w:lang w:val="el-GR"/>
        </w:rPr>
        <w:t>, με στρογγυλοποίηση στο πρώτο δεκαδικό ψηφίο.</w:t>
      </w:r>
      <w:r w:rsidRPr="006B29E3">
        <w:rPr>
          <w:rFonts w:cstheme="minorHAnsi"/>
          <w:i/>
          <w:lang w:val="el-GR"/>
        </w:rPr>
        <w:t xml:space="preserve"> (μονάδες 7)</w:t>
      </w:r>
      <w:r w:rsidRPr="006B29E3">
        <w:rPr>
          <w:rFonts w:cstheme="minorHAnsi"/>
          <w:lang w:val="el-GR"/>
        </w:rPr>
        <w:t>.</w:t>
      </w:r>
    </w:p>
    <w:p w14:paraId="18FE4D4E" w14:textId="77777777" w:rsidR="00596A9C" w:rsidRPr="006B29E3" w:rsidRDefault="00000000">
      <w:pPr>
        <w:pStyle w:val="TrapezaThematonStyle"/>
        <w:spacing w:line="360" w:lineRule="auto"/>
        <w:ind w:left="567"/>
        <w:jc w:val="both"/>
        <w:rPr>
          <w:rFonts w:cstheme="minorHAnsi"/>
          <w:lang w:val="el-GR"/>
        </w:rPr>
      </w:pPr>
      <w:r w:rsidRPr="006B29E3">
        <w:rPr>
          <w:rFonts w:cstheme="minorHAnsi"/>
          <w:b/>
          <w:lang w:val="el-GR"/>
        </w:rPr>
        <w:lastRenderedPageBreak/>
        <w:t>γ)</w:t>
      </w:r>
      <w:r w:rsidRPr="006B29E3">
        <w:rPr>
          <w:rFonts w:cstheme="minorHAnsi"/>
          <w:lang w:val="el-GR"/>
        </w:rPr>
        <w:t xml:space="preserve"> Ο στεβιοσίδης (Ε960) είναι ένα γλυκοζίτης που  εξάγεται από τα φύλλα του φυτού στέβια (</w:t>
      </w:r>
      <w:r>
        <w:rPr>
          <w:rFonts w:cstheme="minorHAnsi"/>
        </w:rPr>
        <w:t>Stevia</w:t>
      </w:r>
      <w:r w:rsidRPr="006B29E3">
        <w:rPr>
          <w:rFonts w:cstheme="minorHAnsi"/>
          <w:lang w:val="el-GR"/>
        </w:rPr>
        <w:t xml:space="preserve"> </w:t>
      </w:r>
      <w:r>
        <w:rPr>
          <w:rFonts w:cstheme="minorHAnsi"/>
        </w:rPr>
        <w:t>rebaudiana</w:t>
      </w:r>
      <w:r w:rsidRPr="006B29E3">
        <w:rPr>
          <w:rFonts w:cstheme="minorHAnsi"/>
          <w:lang w:val="el-GR"/>
        </w:rPr>
        <w:t xml:space="preserve">). Χρησιμοποιείται ως φυσικό γλυκαντικό και έχει 300 φορές πιο γλυκιά γεύση από τη ζάχαρη, δηλαδή 1 </w:t>
      </w:r>
      <w:r>
        <w:rPr>
          <w:rFonts w:cstheme="minorHAnsi"/>
        </w:rPr>
        <w:t>g</w:t>
      </w:r>
      <w:r w:rsidRPr="006B29E3">
        <w:rPr>
          <w:rFonts w:cstheme="minorHAnsi"/>
          <w:lang w:val="el-GR"/>
        </w:rPr>
        <w:t xml:space="preserve"> στεβιοσίδη προκαλεί γλυκύτητα ίση με αυτήν που προκαλούν 300 </w:t>
      </w:r>
      <w:r>
        <w:rPr>
          <w:rFonts w:cstheme="minorHAnsi"/>
        </w:rPr>
        <w:t>g</w:t>
      </w:r>
      <w:r w:rsidRPr="006B29E3">
        <w:rPr>
          <w:rFonts w:cstheme="minorHAnsi"/>
          <w:lang w:val="el-GR"/>
        </w:rPr>
        <w:t xml:space="preserve"> ζάχαρης. Η εταιρεία που παράγει το αναψυκτικό θέλει να παρασκευάσει αναψυκτικό τύπου «</w:t>
      </w:r>
      <w:r>
        <w:rPr>
          <w:rFonts w:cstheme="minorHAnsi"/>
        </w:rPr>
        <w:t>zero</w:t>
      </w:r>
      <w:r w:rsidRPr="006B29E3">
        <w:rPr>
          <w:rFonts w:cstheme="minorHAnsi"/>
          <w:lang w:val="el-GR"/>
        </w:rPr>
        <w:t xml:space="preserve">», στο οποίο θα αντικαταστήσει τη ζάχαρη με στεβιοσίδη. Στόχος της ένα προϊόν με μηδέν θερμίδες από σάκχαρα (κατάλληλο για δίαιτες και για διαβητικούς), που ταυτόχρονα θα έχει την ίδια γλυκύτητα με το κανονικό αναψυκτικό. Να υπολογίσετε πόσα </w:t>
      </w:r>
      <w:r>
        <w:rPr>
          <w:rFonts w:cstheme="minorHAnsi"/>
        </w:rPr>
        <w:t>g</w:t>
      </w:r>
      <w:r w:rsidRPr="006B29E3">
        <w:rPr>
          <w:rFonts w:cstheme="minorHAnsi"/>
          <w:lang w:val="el-GR"/>
        </w:rPr>
        <w:t xml:space="preserve"> στεβιοσίδη πρέπει να προστεθούν σε 33 </w:t>
      </w:r>
      <w:r>
        <w:rPr>
          <w:rFonts w:cstheme="minorHAnsi"/>
        </w:rPr>
        <w:t>L</w:t>
      </w:r>
      <w:r w:rsidRPr="006B29E3">
        <w:rPr>
          <w:rFonts w:cstheme="minorHAnsi"/>
          <w:lang w:val="el-GR"/>
        </w:rPr>
        <w:t xml:space="preserve"> αναψυκτικού τύπου «</w:t>
      </w:r>
      <w:r>
        <w:rPr>
          <w:rFonts w:cstheme="minorHAnsi"/>
        </w:rPr>
        <w:t>zero</w:t>
      </w:r>
      <w:r w:rsidRPr="006B29E3">
        <w:rPr>
          <w:rFonts w:cstheme="minorHAnsi"/>
          <w:lang w:val="el-GR"/>
        </w:rPr>
        <w:t xml:space="preserve">», ώστε αυτό να έχει την ίδια γλυκύτητα με το κανονικό αναψυκτικό. </w:t>
      </w:r>
      <w:r w:rsidRPr="006B29E3">
        <w:rPr>
          <w:rFonts w:cstheme="minorHAnsi"/>
          <w:i/>
          <w:lang w:val="el-GR"/>
        </w:rPr>
        <w:t>(μονάδες 5)</w:t>
      </w:r>
    </w:p>
    <w:p w14:paraId="6EE86BA5" w14:textId="77777777" w:rsidR="00596A9C" w:rsidRPr="006B29E3" w:rsidRDefault="00000000">
      <w:pPr>
        <w:pStyle w:val="TrapezaThematonStyle"/>
        <w:spacing w:line="360" w:lineRule="auto"/>
        <w:ind w:left="567"/>
        <w:jc w:val="both"/>
        <w:rPr>
          <w:rFonts w:cstheme="minorHAnsi"/>
          <w:lang w:val="el-GR"/>
        </w:rPr>
      </w:pPr>
      <w:r w:rsidRPr="006B29E3">
        <w:rPr>
          <w:rFonts w:cstheme="minorHAnsi"/>
          <w:b/>
          <w:lang w:val="el-GR"/>
        </w:rPr>
        <w:t>δ)</w:t>
      </w:r>
      <w:r w:rsidRPr="006B29E3">
        <w:rPr>
          <w:rFonts w:cstheme="minorHAnsi"/>
          <w:lang w:val="el-GR"/>
        </w:rPr>
        <w:t xml:space="preserve"> Θέλουμε να παρασκευάσουμε ένα διάλυμα ζάχαρης 2 </w:t>
      </w:r>
      <w:r>
        <w:rPr>
          <w:rFonts w:cstheme="minorHAnsi"/>
        </w:rPr>
        <w:t>M</w:t>
      </w:r>
      <w:r w:rsidRPr="006B29E3">
        <w:rPr>
          <w:rFonts w:cstheme="minorHAnsi"/>
          <w:lang w:val="el-GR"/>
        </w:rPr>
        <w:t xml:space="preserve"> (διάλυμα Δ1). Διαθέτουμε διάλυμα ζάχαρης 4 Μ (διάλυμα Δ2) και διάλυμα ζάχαρης 0,5 Μ (διάλυμα Δ3). Με ποια αναλογία όγκων πρέπει να αναμείξουμε τα διαλύματα Δ2 και Δ3, για να παρασκευάσουμε το διάλυμα Δ1; </w:t>
      </w:r>
      <w:r w:rsidRPr="006B29E3">
        <w:rPr>
          <w:rFonts w:cstheme="minorHAnsi"/>
          <w:i/>
          <w:lang w:val="el-GR"/>
        </w:rPr>
        <w:t>(μονάδες 7)</w:t>
      </w:r>
    </w:p>
    <w:p w14:paraId="65768FA0" w14:textId="77777777" w:rsidR="00596A9C" w:rsidRPr="006B29E3" w:rsidRDefault="00000000">
      <w:pPr>
        <w:pStyle w:val="TrapezaThematonStyle"/>
        <w:spacing w:line="360" w:lineRule="auto"/>
        <w:jc w:val="both"/>
        <w:rPr>
          <w:rFonts w:cstheme="minorHAnsi"/>
          <w:i/>
          <w:lang w:val="el-GR"/>
        </w:rPr>
      </w:pPr>
      <w:r w:rsidRPr="006B29E3">
        <w:rPr>
          <w:rFonts w:cstheme="minorHAnsi"/>
          <w:lang w:val="el-GR"/>
        </w:rPr>
        <w:t xml:space="preserve">Δίνονται οι σχετικές ατομικές μάζες: </w:t>
      </w:r>
      <w:r w:rsidRPr="006B29E3">
        <w:rPr>
          <w:rFonts w:cstheme="minorHAnsi"/>
          <w:i/>
          <w:lang w:val="el-GR"/>
        </w:rPr>
        <w:t>Α</w:t>
      </w:r>
      <w:r>
        <w:rPr>
          <w:rFonts w:cstheme="minorHAnsi"/>
          <w:vertAlign w:val="subscript"/>
        </w:rPr>
        <w:t>r</w:t>
      </w:r>
      <w:r w:rsidRPr="006B29E3">
        <w:rPr>
          <w:rFonts w:cstheme="minorHAnsi"/>
          <w:lang w:val="el-GR"/>
        </w:rPr>
        <w:t xml:space="preserve">(Η) = 1, </w:t>
      </w:r>
      <w:r w:rsidRPr="006B29E3">
        <w:rPr>
          <w:rFonts w:cstheme="minorHAnsi"/>
          <w:i/>
          <w:lang w:val="el-GR"/>
        </w:rPr>
        <w:t>Α</w:t>
      </w:r>
      <w:r>
        <w:rPr>
          <w:rFonts w:cstheme="minorHAnsi"/>
          <w:vertAlign w:val="subscript"/>
        </w:rPr>
        <w:t>r</w:t>
      </w:r>
      <w:r w:rsidRPr="006B29E3">
        <w:rPr>
          <w:rFonts w:cstheme="minorHAnsi"/>
          <w:lang w:val="el-GR"/>
        </w:rPr>
        <w:t>(</w:t>
      </w:r>
      <w:r>
        <w:rPr>
          <w:rFonts w:cstheme="minorHAnsi"/>
        </w:rPr>
        <w:t>C</w:t>
      </w:r>
      <w:r w:rsidRPr="006B29E3">
        <w:rPr>
          <w:rFonts w:cstheme="minorHAnsi"/>
          <w:lang w:val="el-GR"/>
        </w:rPr>
        <w:t xml:space="preserve">) = 12, και </w:t>
      </w:r>
      <w:r w:rsidRPr="006B29E3">
        <w:rPr>
          <w:rFonts w:cstheme="minorHAnsi"/>
          <w:i/>
          <w:lang w:val="el-GR"/>
        </w:rPr>
        <w:t>Α</w:t>
      </w:r>
      <w:r>
        <w:rPr>
          <w:rFonts w:cstheme="minorHAnsi"/>
          <w:vertAlign w:val="subscript"/>
        </w:rPr>
        <w:t>r</w:t>
      </w:r>
      <w:r w:rsidRPr="006B29E3">
        <w:rPr>
          <w:rFonts w:cstheme="minorHAnsi"/>
          <w:lang w:val="el-GR"/>
        </w:rPr>
        <w:t>(</w:t>
      </w:r>
      <w:r>
        <w:rPr>
          <w:rFonts w:cstheme="minorHAnsi"/>
        </w:rPr>
        <w:t>O</w:t>
      </w:r>
      <w:r w:rsidRPr="006B29E3">
        <w:rPr>
          <w:rFonts w:cstheme="minorHAnsi"/>
          <w:lang w:val="el-GR"/>
        </w:rPr>
        <w:t xml:space="preserve">) = 16. </w:t>
      </w:r>
    </w:p>
    <w:p w14:paraId="1070E28A" w14:textId="77777777" w:rsidR="00596A9C" w:rsidRPr="006B29E3" w:rsidRDefault="00000000">
      <w:pPr>
        <w:pStyle w:val="TrapezaThematonStyle"/>
        <w:spacing w:line="360" w:lineRule="auto"/>
        <w:jc w:val="right"/>
        <w:rPr>
          <w:rFonts w:cstheme="minorHAnsi"/>
          <w:i/>
          <w:lang w:val="el-GR"/>
        </w:rPr>
        <w:sectPr w:rsidR="00596A9C" w:rsidRPr="006B29E3">
          <w:type w:val="continuous"/>
          <w:pgSz w:w="11906" w:h="16838"/>
          <w:pgMar w:top="1080" w:right="1080" w:bottom="1080" w:left="1080" w:header="720" w:footer="720" w:gutter="0"/>
          <w:cols w:space="720"/>
        </w:sectPr>
      </w:pPr>
      <w:r w:rsidRPr="006B29E3">
        <w:rPr>
          <w:rFonts w:cstheme="minorHAnsi"/>
          <w:b/>
          <w:i/>
          <w:lang w:val="el-GR"/>
        </w:rPr>
        <w:t>Μονάδες 25</w:t>
      </w:r>
    </w:p>
    <w:p w14:paraId="55AF93CF"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14117</w:t>
      </w:r>
    </w:p>
    <w:p w14:paraId="4BC65792" w14:textId="77777777" w:rsidR="00596A9C" w:rsidRDefault="00000000">
      <w:pPr>
        <w:pStyle w:val="TrapezaThematonStyle"/>
        <w:spacing w:line="360" w:lineRule="auto"/>
        <w:jc w:val="both"/>
        <w:rPr>
          <w:rFonts w:cstheme="minorHAnsi"/>
          <w:b/>
          <w:bCs/>
          <w:lang w:val="el-GR"/>
        </w:rPr>
      </w:pPr>
      <w:r>
        <w:rPr>
          <w:rFonts w:cstheme="minorHAnsi"/>
          <w:b/>
          <w:bCs/>
          <w:lang w:val="el-GR"/>
        </w:rPr>
        <w:t>Ενδεικτικές απαντήσεις</w:t>
      </w:r>
    </w:p>
    <w:p w14:paraId="131A610C" w14:textId="77777777" w:rsidR="00596A9C" w:rsidRDefault="00000000">
      <w:pPr>
        <w:pStyle w:val="TrapezaThematonStyle"/>
        <w:spacing w:line="360" w:lineRule="auto"/>
        <w:rPr>
          <w:rFonts w:cstheme="minorHAnsi"/>
          <w:lang w:val="el-GR"/>
        </w:rPr>
      </w:pPr>
      <w:r>
        <w:rPr>
          <w:rFonts w:cstheme="minorHAnsi"/>
          <w:b/>
          <w:bCs/>
          <w:lang w:val="el-GR"/>
        </w:rPr>
        <w:t>α)</w:t>
      </w:r>
      <w:r>
        <w:rPr>
          <w:rFonts w:cstheme="minorHAnsi"/>
          <w:lang w:val="el-GR"/>
        </w:rPr>
        <w:t xml:space="preserve"> </w:t>
      </w:r>
    </w:p>
    <w:p w14:paraId="7609B723" w14:textId="77777777" w:rsidR="00596A9C" w:rsidRDefault="00000000">
      <w:pPr>
        <w:pStyle w:val="TrapezaThematonStyle"/>
        <w:spacing w:line="360" w:lineRule="auto"/>
        <w:jc w:val="both"/>
        <w:rPr>
          <w:rFonts w:cstheme="minorHAnsi"/>
          <w:lang w:val="el-GR"/>
        </w:rPr>
      </w:pPr>
      <w:r>
        <w:rPr>
          <w:rFonts w:cstheme="minorHAnsi"/>
          <w:lang w:val="el-GR"/>
        </w:rPr>
        <w:t xml:space="preserve">Στα  330 </w:t>
      </w:r>
      <w:r>
        <w:rPr>
          <w:rFonts w:cstheme="minorHAnsi"/>
        </w:rPr>
        <w:t>mL</w:t>
      </w:r>
      <w:r>
        <w:rPr>
          <w:rFonts w:cstheme="minorHAnsi"/>
          <w:lang w:val="el-GR"/>
        </w:rPr>
        <w:t xml:space="preserve"> αναψυκτικού περιέχονται 34,2 </w:t>
      </w:r>
      <w:r>
        <w:rPr>
          <w:rFonts w:cstheme="minorHAnsi"/>
        </w:rPr>
        <w:t>g</w:t>
      </w:r>
      <w:r>
        <w:rPr>
          <w:rFonts w:cstheme="minorHAnsi"/>
          <w:lang w:val="el-GR"/>
        </w:rPr>
        <w:t xml:space="preserve"> ζάχαρης</w:t>
      </w:r>
    </w:p>
    <w:p w14:paraId="6DC3B93E" w14:textId="77777777" w:rsidR="00596A9C" w:rsidRDefault="00000000">
      <w:pPr>
        <w:pStyle w:val="TrapezaThematonStyle"/>
        <w:spacing w:line="360" w:lineRule="auto"/>
        <w:jc w:val="both"/>
        <w:rPr>
          <w:rFonts w:cstheme="minorHAnsi"/>
          <w:lang w:val="el-GR"/>
        </w:rPr>
      </w:pPr>
      <w:r>
        <w:rPr>
          <w:rFonts w:cstheme="minorHAnsi"/>
          <w:lang w:val="el-GR"/>
        </w:rPr>
        <w:t xml:space="preserve">στα 100 </w:t>
      </w:r>
      <w:r>
        <w:rPr>
          <w:rFonts w:cstheme="minorHAnsi"/>
        </w:rPr>
        <w:t>mL</w:t>
      </w:r>
      <w:r>
        <w:rPr>
          <w:rFonts w:cstheme="minorHAnsi"/>
          <w:lang w:val="el-GR"/>
        </w:rPr>
        <w:t xml:space="preserve"> αναψυκτικού περιέχονται  </w:t>
      </w:r>
      <w:r>
        <w:rPr>
          <w:rFonts w:cstheme="minorHAnsi"/>
        </w:rPr>
        <w:t>x</w:t>
      </w:r>
      <w:r>
        <w:rPr>
          <w:rFonts w:cstheme="minorHAnsi"/>
          <w:vertAlign w:val="subscript"/>
          <w:lang w:val="el-GR"/>
        </w:rPr>
        <w:t>1</w:t>
      </w:r>
      <w:r>
        <w:rPr>
          <w:rFonts w:cstheme="minorHAnsi"/>
          <w:lang w:val="el-GR"/>
        </w:rPr>
        <w:t xml:space="preserve"> </w:t>
      </w:r>
      <w:r>
        <w:rPr>
          <w:rFonts w:cstheme="minorHAnsi"/>
        </w:rPr>
        <w:t>g</w:t>
      </w:r>
      <w:r>
        <w:rPr>
          <w:rFonts w:cstheme="minorHAnsi"/>
          <w:lang w:val="el-GR"/>
        </w:rPr>
        <w:t xml:space="preserve"> ζάχαρης</w:t>
      </w:r>
    </w:p>
    <w:p w14:paraId="08A65F5C" w14:textId="77777777" w:rsidR="00596A9C" w:rsidRDefault="00000000">
      <w:pPr>
        <w:pStyle w:val="TrapezaThematonStyle"/>
        <w:spacing w:line="360" w:lineRule="auto"/>
        <w:jc w:val="both"/>
        <w:rPr>
          <w:rFonts w:cstheme="minorHAnsi"/>
          <w:lang w:val="el-GR"/>
        </w:rPr>
      </w:pPr>
      <w:r>
        <w:rPr>
          <w:rFonts w:cstheme="minorHAnsi"/>
          <w:lang w:val="el-GR"/>
        </w:rPr>
        <w:t>Τα ποσά είναι ανάλογα, οπότε</w:t>
      </w:r>
    </w:p>
    <w:p w14:paraId="71A50C2F" w14:textId="77777777" w:rsidR="00596A9C" w:rsidRDefault="00000000">
      <w:pPr>
        <w:pStyle w:val="TrapezaThematonStyle"/>
        <w:spacing w:line="360" w:lineRule="auto"/>
        <w:jc w:val="both"/>
        <w:rPr>
          <w:rFonts w:eastAsiaTheme="minorEastAsia" w:cstheme="minorHAnsi"/>
        </w:rPr>
      </w:pPr>
      <m:oMathPara>
        <m:oMathParaPr>
          <m:jc m:val="left"/>
        </m:oMathParaPr>
        <m:oMath>
          <m:f>
            <m:fPr>
              <m:ctrlPr>
                <w:rPr>
                  <w:rFonts w:ascii="Cambria Math" w:hAnsi="Cambria Math" w:cstheme="minorHAnsi"/>
                  <w:lang w:val="el-GR"/>
                </w:rPr>
              </m:ctrlPr>
            </m:fPr>
            <m:num>
              <m:r>
                <w:rPr>
                  <w:rFonts w:ascii="Cambria Math" w:eastAsia="Cambria Math" w:hAnsi="Cambria Math" w:cstheme="minorHAnsi"/>
                  <w:lang w:val="el-GR"/>
                </w:rPr>
                <m:t xml:space="preserve">330 </m:t>
              </m:r>
              <m:r>
                <w:rPr>
                  <w:rFonts w:ascii="Cambria Math" w:eastAsia="Cambria Math" w:hAnsi="Cambria Math" w:cstheme="minorHAnsi"/>
                </w:rPr>
                <m:t>mL</m:t>
              </m:r>
            </m:num>
            <m:den>
              <m:r>
                <w:rPr>
                  <w:rFonts w:ascii="Cambria Math" w:eastAsia="Cambria Math" w:hAnsi="Cambria Math" w:cstheme="minorHAnsi"/>
                  <w:lang w:val="el-GR"/>
                </w:rPr>
                <m:t>100 mL</m:t>
              </m:r>
            </m:den>
          </m:f>
          <m:r>
            <w:rPr>
              <w:rFonts w:ascii="Cambria Math" w:eastAsia="Cambria Math" w:hAnsi="Cambria Math" w:cstheme="minorHAnsi"/>
              <w:lang w:val="el-GR"/>
            </w:rPr>
            <m:t>=</m:t>
          </m:r>
          <m:f>
            <m:fPr>
              <m:ctrlPr>
                <w:rPr>
                  <w:rFonts w:ascii="Cambria Math" w:hAnsi="Cambria Math" w:cstheme="minorHAnsi"/>
                  <w:lang w:val="el-GR"/>
                </w:rPr>
              </m:ctrlPr>
            </m:fPr>
            <m:num>
              <m:r>
                <w:rPr>
                  <w:rFonts w:ascii="Cambria Math" w:eastAsia="Cambria Math" w:hAnsi="Cambria Math" w:cstheme="minorHAnsi"/>
                  <w:lang w:val="el-GR"/>
                </w:rPr>
                <m:t>34,2 g ζάχαρης</m:t>
              </m:r>
            </m:num>
            <m:den>
              <m:sSub>
                <m:sSubPr>
                  <m:ctrlPr>
                    <w:rPr>
                      <w:rFonts w:ascii="Cambria Math" w:hAnsi="Cambria Math" w:cstheme="minorHAnsi"/>
                      <w:lang w:val="el-GR"/>
                    </w:rPr>
                  </m:ctrlPr>
                </m:sSubPr>
                <m:e>
                  <m:r>
                    <w:rPr>
                      <w:rFonts w:ascii="Cambria Math" w:eastAsia="Cambria Math" w:hAnsi="Cambria Math" w:cstheme="minorHAnsi"/>
                      <w:lang w:val="el-GR"/>
                    </w:rPr>
                    <m:t>x</m:t>
                  </m:r>
                </m:e>
                <m:sub>
                  <m:r>
                    <m:rPr>
                      <m:sty m:val="p"/>
                    </m:rPr>
                    <w:rPr>
                      <w:rFonts w:ascii="Cambria Math" w:hAnsi="Cambria Math" w:cstheme="minorHAnsi"/>
                      <w:lang w:val="el-GR"/>
                    </w:rPr>
                    <m:t>1</m:t>
                  </m:r>
                </m:sub>
              </m:sSub>
              <m:r>
                <w:rPr>
                  <w:rFonts w:ascii="Cambria Math" w:eastAsia="Cambria Math" w:hAnsi="Cambria Math" w:cstheme="minorHAnsi"/>
                  <w:lang w:val="el-GR"/>
                </w:rPr>
                <m:t xml:space="preserve"> g ζάχαρης</m:t>
              </m:r>
            </m:den>
          </m:f>
          <m:r>
            <w:rPr>
              <w:rFonts w:ascii="Cambria Math" w:eastAsia="Cambria Math" w:hAnsi="Cambria Math" w:cstheme="minorHAnsi"/>
              <w:lang w:val="el-GR"/>
            </w:rPr>
            <m:t>⇒</m:t>
          </m:r>
          <m:sSub>
            <m:sSubPr>
              <m:ctrlPr>
                <w:rPr>
                  <w:rFonts w:ascii="Cambria Math" w:hAnsi="Cambria Math" w:cstheme="minorHAnsi"/>
                  <w:lang w:val="el-GR"/>
                </w:rPr>
              </m:ctrlPr>
            </m:sSubPr>
            <m:e>
              <m:r>
                <w:rPr>
                  <w:rFonts w:ascii="Cambria Math" w:eastAsia="Cambria Math" w:hAnsi="Cambria Math" w:cstheme="minorHAnsi"/>
                  <w:lang w:val="el-GR"/>
                </w:rPr>
                <m:t>x</m:t>
              </m:r>
            </m:e>
            <m:sub>
              <m:r>
                <m:rPr>
                  <m:sty m:val="p"/>
                </m:rPr>
                <w:rPr>
                  <w:rFonts w:ascii="Cambria Math" w:hAnsi="Cambria Math" w:cstheme="minorHAnsi"/>
                  <w:lang w:val="el-GR"/>
                </w:rPr>
                <m:t>1</m:t>
              </m:r>
            </m:sub>
          </m:sSub>
          <m:r>
            <w:rPr>
              <w:rFonts w:ascii="Cambria Math" w:eastAsia="Cambria Math" w:hAnsi="Cambria Math" w:cstheme="minorHAnsi"/>
              <w:lang w:val="el-GR"/>
            </w:rPr>
            <m:t>=</m:t>
          </m:r>
          <m:f>
            <m:fPr>
              <m:ctrlPr>
                <w:rPr>
                  <w:rFonts w:ascii="Cambria Math" w:hAnsi="Cambria Math" w:cstheme="minorHAnsi"/>
                  <w:lang w:val="el-GR"/>
                </w:rPr>
              </m:ctrlPr>
            </m:fPr>
            <m:num>
              <m:r>
                <w:rPr>
                  <w:rFonts w:ascii="Cambria Math" w:eastAsia="Cambria Math" w:hAnsi="Cambria Math" w:cstheme="minorHAnsi"/>
                  <w:lang w:val="el-GR"/>
                </w:rPr>
                <m:t>100</m:t>
              </m:r>
            </m:num>
            <m:den>
              <m:r>
                <w:rPr>
                  <w:rFonts w:ascii="Cambria Math" w:eastAsia="Cambria Math" w:hAnsi="Cambria Math" w:cstheme="minorHAnsi"/>
                  <w:lang w:val="el-GR"/>
                </w:rPr>
                <m:t>330</m:t>
              </m:r>
            </m:den>
          </m:f>
          <m:r>
            <w:rPr>
              <w:rFonts w:ascii="Cambria Math" w:eastAsia="Cambria Math" w:hAnsi="Cambria Math" w:cstheme="minorHAnsi"/>
              <w:lang w:val="el-GR"/>
            </w:rPr>
            <m:t>∙34,2≃10,36.</m:t>
          </m:r>
        </m:oMath>
      </m:oMathPara>
    </w:p>
    <w:p w14:paraId="63D15704" w14:textId="77777777" w:rsidR="00596A9C" w:rsidRDefault="00000000">
      <w:pPr>
        <w:pStyle w:val="TrapezaThematonStyle"/>
        <w:spacing w:line="360" w:lineRule="auto"/>
        <w:jc w:val="both"/>
        <w:rPr>
          <w:rFonts w:cstheme="minorHAnsi"/>
          <w:lang w:val="el-GR"/>
        </w:rPr>
      </w:pPr>
      <w:r>
        <w:rPr>
          <w:rFonts w:eastAsiaTheme="minorEastAsia" w:cstheme="minorHAnsi"/>
          <w:lang w:val="el-GR"/>
        </w:rPr>
        <w:t xml:space="preserve">Άρα το αναψυκτικό έχει περιεκτικότητα 10,36 % </w:t>
      </w:r>
      <w:r>
        <w:rPr>
          <w:rFonts w:eastAsiaTheme="minorEastAsia" w:cstheme="minorHAnsi"/>
        </w:rPr>
        <w:t>w</w:t>
      </w:r>
      <w:r>
        <w:rPr>
          <w:rFonts w:eastAsiaTheme="minorEastAsia" w:cstheme="minorHAnsi"/>
          <w:lang w:val="el-GR"/>
        </w:rPr>
        <w:t>/</w:t>
      </w:r>
      <w:r>
        <w:rPr>
          <w:rFonts w:eastAsiaTheme="minorEastAsia" w:cstheme="minorHAnsi"/>
        </w:rPr>
        <w:t>v</w:t>
      </w:r>
      <w:r>
        <w:rPr>
          <w:rFonts w:eastAsiaTheme="minorEastAsia" w:cstheme="minorHAnsi"/>
          <w:lang w:val="el-GR"/>
        </w:rPr>
        <w:t xml:space="preserve"> σε ζάχαρη. </w:t>
      </w:r>
    </w:p>
    <w:p w14:paraId="71041CAD" w14:textId="77777777" w:rsidR="00596A9C" w:rsidRDefault="00000000">
      <w:pPr>
        <w:pStyle w:val="TrapezaThematonStyle"/>
        <w:spacing w:line="360" w:lineRule="auto"/>
        <w:rPr>
          <w:rFonts w:cstheme="minorHAnsi"/>
        </w:rPr>
      </w:pPr>
      <w:r>
        <w:rPr>
          <w:rFonts w:cstheme="minorHAnsi"/>
          <w:b/>
          <w:lang w:val="el-GR"/>
        </w:rPr>
        <w:t xml:space="preserve">β) </w:t>
      </w:r>
      <w:r>
        <w:rPr>
          <w:rFonts w:cstheme="minorHAnsi"/>
          <w:i/>
        </w:rPr>
        <w:t>M</w:t>
      </w:r>
      <w:r>
        <w:rPr>
          <w:rFonts w:cstheme="minorHAnsi"/>
          <w:vertAlign w:val="subscript"/>
        </w:rPr>
        <w:t>r</w:t>
      </w:r>
      <w:r>
        <w:rPr>
          <w:rFonts w:cstheme="minorHAnsi"/>
        </w:rPr>
        <w:t xml:space="preserve"> = 12</w:t>
      </w:r>
      <w:r>
        <w:rPr>
          <w:rFonts w:ascii="Arial Unicode MS" w:eastAsia="Arial Unicode MS" w:hAnsi="Arial Unicode MS" w:cs="Arial Unicode MS" w:hint="eastAsia"/>
        </w:rPr>
        <w:t>·</w:t>
      </w:r>
      <w:r>
        <w:rPr>
          <w:rFonts w:cstheme="minorHAnsi"/>
        </w:rPr>
        <w:t>12 + 22</w:t>
      </w:r>
      <w:r>
        <w:rPr>
          <w:rFonts w:ascii="Arial Unicode MS" w:eastAsia="Arial Unicode MS" w:hAnsi="Arial Unicode MS" w:cs="Arial Unicode MS" w:hint="eastAsia"/>
        </w:rPr>
        <w:t>·</w:t>
      </w:r>
      <w:r>
        <w:rPr>
          <w:rFonts w:cstheme="minorHAnsi"/>
        </w:rPr>
        <w:t>1 + 11</w:t>
      </w:r>
      <w:r>
        <w:rPr>
          <w:rFonts w:ascii="Arial Unicode MS" w:eastAsia="Arial Unicode MS" w:hAnsi="Arial Unicode MS" w:cs="Arial Unicode MS" w:hint="eastAsia"/>
        </w:rPr>
        <w:t>·</w:t>
      </w:r>
      <w:r>
        <w:rPr>
          <w:rFonts w:cstheme="minorHAnsi"/>
        </w:rPr>
        <w:t>16 = 342.</w:t>
      </w:r>
    </w:p>
    <w:p w14:paraId="45CD0C16" w14:textId="77777777" w:rsidR="00596A9C" w:rsidRDefault="00000000">
      <w:pPr>
        <w:pStyle w:val="TrapezaThematonStyle"/>
        <w:spacing w:line="360" w:lineRule="auto"/>
        <w:jc w:val="both"/>
        <w:rPr>
          <w:rFonts w:eastAsiaTheme="minorEastAsia" w:cstheme="minorHAnsi"/>
        </w:rPr>
      </w:pPr>
      <m:oMathPara>
        <m:oMathParaPr>
          <m:jc m:val="left"/>
        </m:oMathParaPr>
        <m:oMath>
          <m:r>
            <w:rPr>
              <w:rFonts w:ascii="Cambria Math" w:eastAsia="Cambria Math" w:hAnsi="Cambria Math" w:cstheme="minorHAnsi"/>
            </w:rPr>
            <m:t>c</m:t>
          </m:r>
          <m:r>
            <w:rPr>
              <w:rFonts w:ascii="Cambria Math" w:eastAsia="Cambria Math" w:hAnsi="Cambria Math" w:cstheme="minorHAnsi"/>
              <w:lang w:val="el-GR"/>
            </w:rPr>
            <m:t>=</m:t>
          </m:r>
          <m:f>
            <m:fPr>
              <m:ctrlPr>
                <w:rPr>
                  <w:rFonts w:ascii="Cambria Math" w:hAnsi="Cambria Math" w:cstheme="minorHAnsi"/>
                  <w:bCs/>
                </w:rPr>
              </m:ctrlPr>
            </m:fPr>
            <m:num>
              <m:r>
                <w:rPr>
                  <w:rFonts w:ascii="Cambria Math" w:eastAsia="Cambria Math" w:hAnsi="Cambria Math" w:cstheme="minorHAnsi"/>
                </w:rPr>
                <m:t>n</m:t>
              </m:r>
            </m:num>
            <m:den>
              <m:r>
                <w:rPr>
                  <w:rFonts w:ascii="Cambria Math" w:eastAsia="Cambria Math" w:hAnsi="Cambria Math" w:cstheme="minorHAnsi"/>
                </w:rPr>
                <m:t>V</m:t>
              </m:r>
            </m:den>
          </m:f>
          <m:r>
            <w:rPr>
              <w:rFonts w:ascii="Cambria Math" w:eastAsia="Cambria Math" w:hAnsi="Cambria Math" w:cstheme="minorHAnsi"/>
              <w:lang w:val="el-GR"/>
            </w:rPr>
            <m:t>=</m:t>
          </m:r>
          <m:f>
            <m:fPr>
              <m:ctrlPr>
                <w:rPr>
                  <w:rFonts w:ascii="Cambria Math" w:hAnsi="Cambria Math" w:cstheme="minorHAnsi"/>
                  <w:bCs/>
                  <w:i/>
                </w:rPr>
              </m:ctrlPr>
            </m:fPr>
            <m:num>
              <m:f>
                <m:fPr>
                  <m:ctrlPr>
                    <w:rPr>
                      <w:rFonts w:ascii="Cambria Math" w:hAnsi="Cambria Math" w:cstheme="minorHAnsi"/>
                      <w:bCs/>
                      <w:i/>
                    </w:rPr>
                  </m:ctrlPr>
                </m:fPr>
                <m:num>
                  <m:r>
                    <w:rPr>
                      <w:rFonts w:ascii="Cambria Math" w:eastAsia="Cambria Math" w:hAnsi="Cambria Math" w:cstheme="minorHAnsi"/>
                    </w:rPr>
                    <m:t>m</m:t>
                  </m:r>
                </m:num>
                <m:den>
                  <m:sSub>
                    <m:sSubPr>
                      <m:ctrlPr>
                        <w:rPr>
                          <w:rFonts w:ascii="Cambria Math" w:hAnsi="Cambria Math" w:cstheme="minorHAnsi"/>
                          <w:bCs/>
                          <w:i/>
                        </w:rPr>
                      </m:ctrlPr>
                    </m:sSubPr>
                    <m:e>
                      <m:r>
                        <w:rPr>
                          <w:rFonts w:ascii="Cambria Math" w:eastAsia="Cambria Math" w:hAnsi="Cambria Math" w:cstheme="minorHAnsi"/>
                        </w:rPr>
                        <m:t>M</m:t>
                      </m:r>
                    </m:e>
                    <m:sub>
                      <m:r>
                        <m:rPr>
                          <m:sty m:val="p"/>
                        </m:rPr>
                        <w:rPr>
                          <w:rFonts w:ascii="Cambria Math" w:hAnsi="Cambria Math" w:cstheme="minorHAnsi"/>
                        </w:rPr>
                        <m:t>r</m:t>
                      </m:r>
                    </m:sub>
                  </m:sSub>
                </m:den>
              </m:f>
            </m:num>
            <m:den>
              <m:r>
                <w:rPr>
                  <w:rFonts w:ascii="Cambria Math" w:eastAsia="Cambria Math" w:hAnsi="Cambria Math" w:cstheme="minorHAnsi"/>
                </w:rPr>
                <m:t>V</m:t>
              </m:r>
            </m:den>
          </m:f>
          <m:r>
            <w:rPr>
              <w:rFonts w:ascii="Cambria Math" w:eastAsia="Cambria Math" w:hAnsi="Cambria Math" w:cstheme="minorHAnsi"/>
              <w:lang w:val="el-GR"/>
            </w:rPr>
            <m:t>=</m:t>
          </m:r>
          <m:f>
            <m:fPr>
              <m:ctrlPr>
                <w:rPr>
                  <w:rFonts w:ascii="Cambria Math" w:hAnsi="Cambria Math" w:cstheme="minorHAnsi"/>
                  <w:bCs/>
                </w:rPr>
              </m:ctrlPr>
            </m:fPr>
            <m:num>
              <m:f>
                <m:fPr>
                  <m:ctrlPr>
                    <w:rPr>
                      <w:rFonts w:ascii="Cambria Math" w:hAnsi="Cambria Math" w:cstheme="minorHAnsi"/>
                      <w:bCs/>
                    </w:rPr>
                  </m:ctrlPr>
                </m:fPr>
                <m:num>
                  <m:r>
                    <w:rPr>
                      <w:rFonts w:ascii="Cambria Math" w:eastAsia="Cambria Math" w:hAnsi="Cambria Math" w:cstheme="minorHAnsi"/>
                    </w:rPr>
                    <m:t>34</m:t>
                  </m:r>
                  <m:r>
                    <w:rPr>
                      <w:rFonts w:ascii="Cambria Math" w:eastAsia="Cambria Math" w:hAnsi="Cambria Math" w:cstheme="minorHAnsi"/>
                      <w:lang w:val="el-GR"/>
                    </w:rPr>
                    <m:t>,</m:t>
                  </m:r>
                  <m:r>
                    <w:rPr>
                      <w:rFonts w:ascii="Cambria Math" w:eastAsia="Cambria Math" w:hAnsi="Cambria Math" w:cstheme="minorHAnsi"/>
                    </w:rPr>
                    <m:t>2</m:t>
                  </m:r>
                </m:num>
                <m:den>
                  <m:r>
                    <w:rPr>
                      <w:rFonts w:ascii="Cambria Math" w:eastAsia="Cambria Math" w:hAnsi="Cambria Math" w:cstheme="minorHAnsi"/>
                    </w:rPr>
                    <m:t>342</m:t>
                  </m:r>
                </m:den>
              </m:f>
              <m:r>
                <w:rPr>
                  <w:rFonts w:ascii="Cambria Math" w:eastAsia="Cambria Math" w:hAnsi="Cambria Math" w:cstheme="minorHAnsi"/>
                  <w:lang w:val="el-GR"/>
                </w:rPr>
                <m:t xml:space="preserve"> </m:t>
              </m:r>
              <m:r>
                <w:rPr>
                  <w:rFonts w:ascii="Cambria Math" w:eastAsia="Cambria Math" w:hAnsi="Cambria Math" w:cstheme="minorHAnsi"/>
                </w:rPr>
                <m:t>mol</m:t>
              </m:r>
            </m:num>
            <m:den>
              <m:r>
                <w:rPr>
                  <w:rFonts w:ascii="Cambria Math" w:eastAsia="Cambria Math" w:hAnsi="Cambria Math" w:cstheme="minorHAnsi"/>
                </w:rPr>
                <m:t>0</m:t>
              </m:r>
              <m:r>
                <w:rPr>
                  <w:rFonts w:ascii="Cambria Math" w:eastAsia="Cambria Math" w:hAnsi="Cambria Math" w:cstheme="minorHAnsi"/>
                  <w:lang w:val="el-GR"/>
                </w:rPr>
                <m:t>,</m:t>
              </m:r>
              <m:r>
                <w:rPr>
                  <w:rFonts w:ascii="Cambria Math" w:eastAsia="Cambria Math" w:hAnsi="Cambria Math" w:cstheme="minorHAnsi"/>
                </w:rPr>
                <m:t>33</m:t>
              </m:r>
              <m:r>
                <w:rPr>
                  <w:rFonts w:ascii="Cambria Math" w:eastAsia="Cambria Math" w:hAnsi="Cambria Math" w:cstheme="minorHAnsi"/>
                  <w:lang w:val="el-GR"/>
                </w:rPr>
                <m:t xml:space="preserve"> L</m:t>
              </m:r>
            </m:den>
          </m:f>
          <m:r>
            <w:rPr>
              <w:rFonts w:ascii="Cambria Math" w:eastAsia="Cambria Math" w:hAnsi="Cambria Math" w:cstheme="minorHAnsi"/>
              <w:lang w:val="el-GR"/>
            </w:rPr>
            <m:t>≃0,3 M.</m:t>
          </m:r>
        </m:oMath>
      </m:oMathPara>
    </w:p>
    <w:p w14:paraId="66558FEA" w14:textId="77777777" w:rsidR="00596A9C" w:rsidRDefault="00000000">
      <w:pPr>
        <w:pStyle w:val="TrapezaThematonStyle"/>
        <w:spacing w:line="360" w:lineRule="auto"/>
        <w:jc w:val="both"/>
        <w:rPr>
          <w:lang w:val="el-GR"/>
        </w:rPr>
      </w:pPr>
      <w:r>
        <w:rPr>
          <w:lang w:val="el-GR"/>
        </w:rPr>
        <w:t>Άρα, η συγκέντρωση του διαλύματος σε ζάχαρη είναι 0,3 Μ.</w:t>
      </w:r>
    </w:p>
    <w:p w14:paraId="7B7F01BC" w14:textId="77777777" w:rsidR="00596A9C" w:rsidRDefault="00000000">
      <w:pPr>
        <w:pStyle w:val="TrapezaThematonStyle"/>
        <w:spacing w:line="360" w:lineRule="auto"/>
        <w:rPr>
          <w:rFonts w:cstheme="minorHAnsi"/>
          <w:b/>
          <w:lang w:val="el-GR"/>
        </w:rPr>
      </w:pPr>
      <w:r>
        <w:rPr>
          <w:rFonts w:cstheme="minorHAnsi"/>
          <w:b/>
          <w:lang w:val="el-GR"/>
        </w:rPr>
        <w:t xml:space="preserve">γ) </w:t>
      </w:r>
      <w:r>
        <w:rPr>
          <w:rFonts w:cstheme="minorHAnsi"/>
          <w:lang w:val="el-GR"/>
        </w:rPr>
        <w:t xml:space="preserve">Σε 330 </w:t>
      </w:r>
      <w:r>
        <w:rPr>
          <w:rFonts w:cstheme="minorHAnsi"/>
        </w:rPr>
        <w:t>mL</w:t>
      </w:r>
      <w:r>
        <w:rPr>
          <w:rFonts w:cstheme="minorHAnsi"/>
          <w:lang w:val="el-GR"/>
        </w:rPr>
        <w:t xml:space="preserve"> αναψυκτικού περιέχονται 34,2 </w:t>
      </w:r>
      <w:r>
        <w:rPr>
          <w:rFonts w:cstheme="minorHAnsi"/>
        </w:rPr>
        <w:t>g</w:t>
      </w:r>
      <w:r>
        <w:rPr>
          <w:rFonts w:cstheme="minorHAnsi"/>
          <w:lang w:val="el-GR"/>
        </w:rPr>
        <w:t xml:space="preserve"> ζάχαρης, άρα σε 33 </w:t>
      </w:r>
      <w:r>
        <w:rPr>
          <w:rFonts w:cstheme="minorHAnsi"/>
        </w:rPr>
        <w:t>L</w:t>
      </w:r>
      <w:r>
        <w:rPr>
          <w:rFonts w:cstheme="minorHAnsi"/>
          <w:lang w:val="el-GR"/>
        </w:rPr>
        <w:t xml:space="preserve"> = 33.000 </w:t>
      </w:r>
      <w:r>
        <w:rPr>
          <w:rFonts w:cstheme="minorHAnsi"/>
        </w:rPr>
        <w:t>mL</w:t>
      </w:r>
      <w:r>
        <w:rPr>
          <w:rFonts w:cstheme="minorHAnsi"/>
          <w:lang w:val="el-GR"/>
        </w:rPr>
        <w:t xml:space="preserve"> = 100</w:t>
      </w:r>
      <w:r>
        <w:rPr>
          <w:rFonts w:ascii="Arial Unicode MS" w:eastAsia="Arial Unicode MS" w:hAnsi="Arial Unicode MS" w:cs="Arial Unicode MS" w:hint="eastAsia"/>
          <w:lang w:val="el-GR"/>
        </w:rPr>
        <w:t>·</w:t>
      </w:r>
      <w:r>
        <w:rPr>
          <w:rFonts w:cstheme="minorHAnsi"/>
          <w:lang w:val="el-GR"/>
        </w:rPr>
        <w:t xml:space="preserve">330 </w:t>
      </w:r>
      <w:r>
        <w:rPr>
          <w:rFonts w:cstheme="minorHAnsi"/>
        </w:rPr>
        <w:t>mL</w:t>
      </w:r>
      <w:r>
        <w:rPr>
          <w:rFonts w:cstheme="minorHAnsi"/>
          <w:lang w:val="el-GR"/>
        </w:rPr>
        <w:t xml:space="preserve"> αναψυκτικού θα περιέχονται 100</w:t>
      </w:r>
      <w:r>
        <w:rPr>
          <w:rFonts w:ascii="Arial Unicode MS" w:eastAsia="Arial Unicode MS" w:hAnsi="Arial Unicode MS" w:cs="Arial Unicode MS" w:hint="eastAsia"/>
          <w:lang w:val="el-GR"/>
        </w:rPr>
        <w:t>·</w:t>
      </w:r>
      <w:r>
        <w:rPr>
          <w:rFonts w:cstheme="minorHAnsi"/>
          <w:lang w:val="el-GR"/>
        </w:rPr>
        <w:t xml:space="preserve">34,2  </w:t>
      </w:r>
      <w:r>
        <w:rPr>
          <w:rFonts w:cstheme="minorHAnsi"/>
        </w:rPr>
        <w:t>g</w:t>
      </w:r>
      <w:r>
        <w:rPr>
          <w:rFonts w:cstheme="minorHAnsi"/>
          <w:lang w:val="el-GR"/>
        </w:rPr>
        <w:t xml:space="preserve"> ζάχαρης = 3420 </w:t>
      </w:r>
      <w:r>
        <w:rPr>
          <w:rFonts w:cstheme="minorHAnsi"/>
        </w:rPr>
        <w:t>g</w:t>
      </w:r>
      <w:r>
        <w:rPr>
          <w:rFonts w:cstheme="minorHAnsi"/>
          <w:lang w:val="el-GR"/>
        </w:rPr>
        <w:t xml:space="preserve"> ζάχαρης. </w:t>
      </w:r>
    </w:p>
    <w:p w14:paraId="5272818E" w14:textId="77777777" w:rsidR="00596A9C" w:rsidRDefault="00000000">
      <w:pPr>
        <w:pStyle w:val="TrapezaThematonStyle"/>
        <w:spacing w:line="360" w:lineRule="auto"/>
        <w:jc w:val="both"/>
        <w:rPr>
          <w:rFonts w:cstheme="minorHAnsi"/>
          <w:lang w:val="el-GR"/>
        </w:rPr>
      </w:pPr>
      <w:r>
        <w:rPr>
          <w:rFonts w:cstheme="minorHAnsi"/>
          <w:lang w:val="el-GR"/>
        </w:rPr>
        <w:t xml:space="preserve">1 </w:t>
      </w:r>
      <w:r>
        <w:rPr>
          <w:rFonts w:cstheme="minorHAnsi"/>
        </w:rPr>
        <w:t>g</w:t>
      </w:r>
      <w:r>
        <w:rPr>
          <w:rFonts w:cstheme="minorHAnsi"/>
          <w:lang w:val="el-GR"/>
        </w:rPr>
        <w:t xml:space="preserve"> στεβιοσίδη έχει ίση γλυκύτητα με  300 </w:t>
      </w:r>
      <w:r>
        <w:rPr>
          <w:rFonts w:cstheme="minorHAnsi"/>
        </w:rPr>
        <w:t>g</w:t>
      </w:r>
      <w:r>
        <w:rPr>
          <w:rFonts w:cstheme="minorHAnsi"/>
          <w:lang w:val="el-GR"/>
        </w:rPr>
        <w:t xml:space="preserve"> ζάχαρης  </w:t>
      </w:r>
    </w:p>
    <w:p w14:paraId="0DE112F5" w14:textId="77777777" w:rsidR="00596A9C" w:rsidRDefault="00000000">
      <w:pPr>
        <w:pStyle w:val="TrapezaThematonStyle"/>
        <w:spacing w:line="360" w:lineRule="auto"/>
        <w:jc w:val="both"/>
        <w:rPr>
          <w:rFonts w:cstheme="minorHAnsi"/>
          <w:lang w:val="el-GR"/>
        </w:rPr>
      </w:pPr>
      <w:r>
        <w:rPr>
          <w:rFonts w:cstheme="minorHAnsi"/>
        </w:rPr>
        <w:t>x</w:t>
      </w:r>
      <w:r>
        <w:rPr>
          <w:rFonts w:cstheme="minorHAnsi"/>
          <w:vertAlign w:val="subscript"/>
          <w:lang w:val="el-GR"/>
        </w:rPr>
        <w:t>2</w:t>
      </w:r>
      <w:r>
        <w:rPr>
          <w:rFonts w:cstheme="minorHAnsi"/>
          <w:lang w:val="el-GR"/>
        </w:rPr>
        <w:t xml:space="preserve"> </w:t>
      </w:r>
      <w:r>
        <w:rPr>
          <w:rFonts w:cstheme="minorHAnsi"/>
        </w:rPr>
        <w:t>g</w:t>
      </w:r>
      <w:r>
        <w:rPr>
          <w:rFonts w:cstheme="minorHAnsi"/>
          <w:lang w:val="el-GR"/>
        </w:rPr>
        <w:t xml:space="preserve"> στεβιοσίδη έχουν ίση γλυκύτητα 3420 </w:t>
      </w:r>
      <w:r>
        <w:rPr>
          <w:rFonts w:cstheme="minorHAnsi"/>
        </w:rPr>
        <w:t>g</w:t>
      </w:r>
      <w:r>
        <w:rPr>
          <w:rFonts w:cstheme="minorHAnsi"/>
          <w:lang w:val="el-GR"/>
        </w:rPr>
        <w:t xml:space="preserve"> ζάχαρης </w:t>
      </w:r>
    </w:p>
    <w:p w14:paraId="0EA109D6" w14:textId="77777777" w:rsidR="00596A9C" w:rsidRDefault="00000000">
      <w:pPr>
        <w:pStyle w:val="TrapezaThematonStyle"/>
        <w:spacing w:line="360" w:lineRule="auto"/>
        <w:jc w:val="both"/>
        <w:rPr>
          <w:rFonts w:cstheme="minorHAnsi"/>
          <w:lang w:val="el-GR"/>
        </w:rPr>
      </w:pPr>
      <w:r>
        <w:rPr>
          <w:rFonts w:cstheme="minorHAnsi"/>
          <w:lang w:val="el-GR"/>
        </w:rPr>
        <w:t>Τα ποσά είναι ανάλογα, οπότε</w:t>
      </w:r>
    </w:p>
    <w:p w14:paraId="53031F7F" w14:textId="77777777" w:rsidR="00596A9C" w:rsidRDefault="00000000">
      <w:pPr>
        <w:pStyle w:val="TrapezaThematonStyle"/>
        <w:spacing w:line="360" w:lineRule="auto"/>
        <w:jc w:val="both"/>
        <w:rPr>
          <w:rFonts w:eastAsiaTheme="minorEastAsia" w:cstheme="minorHAnsi"/>
        </w:rPr>
      </w:pPr>
      <m:oMathPara>
        <m:oMathParaPr>
          <m:jc m:val="left"/>
        </m:oMathParaPr>
        <m:oMath>
          <m:f>
            <m:fPr>
              <m:ctrlPr>
                <w:rPr>
                  <w:rFonts w:ascii="Cambria Math" w:hAnsi="Cambria Math" w:cstheme="minorHAnsi"/>
                  <w:lang w:val="el-GR"/>
                </w:rPr>
              </m:ctrlPr>
            </m:fPr>
            <m:num>
              <m:r>
                <w:rPr>
                  <w:rFonts w:ascii="Cambria Math" w:eastAsia="Cambria Math" w:hAnsi="Cambria Math" w:cstheme="minorHAnsi"/>
                  <w:lang w:val="el-GR"/>
                </w:rPr>
                <m:t>300 g ζάχαρης</m:t>
              </m:r>
            </m:num>
            <m:den>
              <m:r>
                <w:rPr>
                  <w:rFonts w:ascii="Cambria Math" w:eastAsia="Cambria Math" w:hAnsi="Cambria Math" w:cstheme="minorHAnsi"/>
                  <w:lang w:val="el-GR"/>
                </w:rPr>
                <m:t>3420 g ζάχαρης</m:t>
              </m:r>
            </m:den>
          </m:f>
          <m:r>
            <w:rPr>
              <w:rFonts w:ascii="Cambria Math" w:eastAsia="Cambria Math" w:hAnsi="Cambria Math" w:cstheme="minorHAnsi"/>
              <w:lang w:val="el-GR"/>
            </w:rPr>
            <m:t>=</m:t>
          </m:r>
          <m:f>
            <m:fPr>
              <m:ctrlPr>
                <w:rPr>
                  <w:rFonts w:ascii="Cambria Math" w:hAnsi="Cambria Math" w:cstheme="minorHAnsi"/>
                  <w:lang w:val="el-GR"/>
                </w:rPr>
              </m:ctrlPr>
            </m:fPr>
            <m:num>
              <m:r>
                <w:rPr>
                  <w:rFonts w:ascii="Cambria Math" w:eastAsia="Cambria Math" w:hAnsi="Cambria Math" w:cstheme="minorHAnsi"/>
                  <w:lang w:val="el-GR"/>
                </w:rPr>
                <m:t>1 g στεβι</m:t>
              </m:r>
              <m:r>
                <w:rPr>
                  <w:rFonts w:ascii="Cambria Math" w:eastAsia="Cambria Math" w:hAnsi="Cambria Math" w:cstheme="minorHAnsi"/>
                </w:rPr>
                <m:t>o</m:t>
              </m:r>
              <m:r>
                <w:rPr>
                  <w:rFonts w:ascii="Cambria Math" w:eastAsia="Cambria Math" w:hAnsi="Cambria Math" w:cstheme="minorHAnsi"/>
                  <w:lang w:val="el-GR"/>
                </w:rPr>
                <m:t xml:space="preserve">σίδη </m:t>
              </m:r>
            </m:num>
            <m:den>
              <m:sSub>
                <m:sSubPr>
                  <m:ctrlPr>
                    <w:rPr>
                      <w:rFonts w:ascii="Cambria Math" w:hAnsi="Cambria Math" w:cstheme="minorHAnsi"/>
                      <w:lang w:val="el-GR"/>
                    </w:rPr>
                  </m:ctrlPr>
                </m:sSubPr>
                <m:e>
                  <m:r>
                    <w:rPr>
                      <w:rFonts w:ascii="Cambria Math" w:eastAsia="Cambria Math" w:hAnsi="Cambria Math" w:cstheme="minorHAnsi"/>
                      <w:lang w:val="el-GR"/>
                    </w:rPr>
                    <m:t>x</m:t>
                  </m:r>
                </m:e>
                <m:sub>
                  <m:r>
                    <m:rPr>
                      <m:sty m:val="p"/>
                    </m:rPr>
                    <w:rPr>
                      <w:rFonts w:ascii="Cambria Math" w:hAnsi="Cambria Math" w:cstheme="minorHAnsi"/>
                      <w:lang w:val="el-GR"/>
                    </w:rPr>
                    <m:t>2</m:t>
                  </m:r>
                </m:sub>
              </m:sSub>
              <m:r>
                <w:rPr>
                  <w:rFonts w:ascii="Cambria Math" w:eastAsia="Cambria Math" w:hAnsi="Cambria Math" w:cstheme="minorHAnsi"/>
                  <w:lang w:val="el-GR"/>
                </w:rPr>
                <m:t xml:space="preserve"> g στεβι</m:t>
              </m:r>
              <m:r>
                <w:rPr>
                  <w:rFonts w:ascii="Cambria Math" w:eastAsia="Cambria Math" w:hAnsi="Cambria Math" w:cstheme="minorHAnsi"/>
                </w:rPr>
                <m:t>o</m:t>
              </m:r>
              <m:r>
                <w:rPr>
                  <w:rFonts w:ascii="Cambria Math" w:eastAsia="Cambria Math" w:hAnsi="Cambria Math" w:cstheme="minorHAnsi"/>
                  <w:lang w:val="el-GR"/>
                </w:rPr>
                <m:t>σίδη</m:t>
              </m:r>
            </m:den>
          </m:f>
          <m:r>
            <w:rPr>
              <w:rFonts w:ascii="Cambria Math" w:eastAsia="Cambria Math" w:hAnsi="Cambria Math" w:cstheme="minorHAnsi"/>
              <w:lang w:val="el-GR"/>
            </w:rPr>
            <m:t>⇒</m:t>
          </m:r>
          <m:sSub>
            <m:sSubPr>
              <m:ctrlPr>
                <w:rPr>
                  <w:rFonts w:ascii="Cambria Math" w:hAnsi="Cambria Math" w:cstheme="minorHAnsi"/>
                  <w:lang w:val="el-GR"/>
                </w:rPr>
              </m:ctrlPr>
            </m:sSubPr>
            <m:e>
              <m:r>
                <w:rPr>
                  <w:rFonts w:ascii="Cambria Math" w:eastAsia="Cambria Math" w:hAnsi="Cambria Math" w:cstheme="minorHAnsi"/>
                  <w:lang w:val="el-GR"/>
                </w:rPr>
                <m:t>x</m:t>
              </m:r>
            </m:e>
            <m:sub>
              <m:r>
                <m:rPr>
                  <m:sty m:val="p"/>
                </m:rPr>
                <w:rPr>
                  <w:rFonts w:ascii="Cambria Math" w:hAnsi="Cambria Math" w:cstheme="minorHAnsi"/>
                  <w:lang w:val="el-GR"/>
                </w:rPr>
                <m:t>2</m:t>
              </m:r>
            </m:sub>
          </m:sSub>
          <m:r>
            <w:rPr>
              <w:rFonts w:ascii="Cambria Math" w:eastAsia="Cambria Math" w:hAnsi="Cambria Math" w:cstheme="minorHAnsi"/>
              <w:lang w:val="el-GR"/>
            </w:rPr>
            <m:t>=</m:t>
          </m:r>
          <m:f>
            <m:fPr>
              <m:ctrlPr>
                <w:rPr>
                  <w:rFonts w:ascii="Cambria Math" w:hAnsi="Cambria Math" w:cstheme="minorHAnsi"/>
                  <w:lang w:val="el-GR"/>
                </w:rPr>
              </m:ctrlPr>
            </m:fPr>
            <m:num>
              <m:r>
                <w:rPr>
                  <w:rFonts w:ascii="Cambria Math" w:eastAsia="Cambria Math" w:hAnsi="Cambria Math" w:cstheme="minorHAnsi"/>
                  <w:lang w:val="el-GR"/>
                </w:rPr>
                <m:t>3420</m:t>
              </m:r>
            </m:num>
            <m:den>
              <m:r>
                <w:rPr>
                  <w:rFonts w:ascii="Cambria Math" w:eastAsia="Cambria Math" w:hAnsi="Cambria Math" w:cstheme="minorHAnsi"/>
                  <w:lang w:val="el-GR"/>
                </w:rPr>
                <m:t>300</m:t>
              </m:r>
            </m:den>
          </m:f>
          <m:r>
            <w:rPr>
              <w:rFonts w:ascii="Cambria Math" w:eastAsia="Cambria Math" w:hAnsi="Cambria Math" w:cstheme="minorHAnsi"/>
              <w:lang w:val="el-GR"/>
            </w:rPr>
            <m:t>∙1=11,4.</m:t>
          </m:r>
        </m:oMath>
      </m:oMathPara>
    </w:p>
    <w:p w14:paraId="39DC334A" w14:textId="77777777" w:rsidR="00596A9C" w:rsidRDefault="00000000">
      <w:pPr>
        <w:pStyle w:val="TrapezaThematonStyle"/>
        <w:spacing w:line="360" w:lineRule="auto"/>
        <w:jc w:val="both"/>
        <w:rPr>
          <w:rFonts w:cstheme="minorHAnsi"/>
          <w:lang w:val="el-GR"/>
        </w:rPr>
      </w:pPr>
      <w:r>
        <w:rPr>
          <w:rFonts w:cstheme="minorHAnsi"/>
          <w:lang w:val="el-GR"/>
        </w:rPr>
        <w:t xml:space="preserve">Επομένως, πρέπει να προστεθούν 11,4 </w:t>
      </w:r>
      <w:r>
        <w:rPr>
          <w:rFonts w:cstheme="minorHAnsi"/>
        </w:rPr>
        <w:t>g</w:t>
      </w:r>
      <w:r>
        <w:rPr>
          <w:rFonts w:cstheme="minorHAnsi"/>
          <w:lang w:val="el-GR"/>
        </w:rPr>
        <w:t xml:space="preserve"> στεβιοσίδη.</w:t>
      </w:r>
    </w:p>
    <w:p w14:paraId="4FA863CA" w14:textId="77777777" w:rsidR="00596A9C" w:rsidRDefault="00000000">
      <w:pPr>
        <w:pStyle w:val="TrapezaThematonStyle"/>
        <w:spacing w:line="360" w:lineRule="auto"/>
        <w:jc w:val="both"/>
        <w:rPr>
          <w:rFonts w:eastAsiaTheme="minorEastAsia" w:cstheme="minorHAnsi"/>
          <w:lang w:val="el-GR"/>
        </w:rPr>
      </w:pPr>
      <w:r>
        <w:rPr>
          <w:rFonts w:cstheme="minorHAnsi"/>
          <w:b/>
          <w:lang w:val="el-GR"/>
        </w:rPr>
        <w:t xml:space="preserve">δ) </w:t>
      </w:r>
      <w:r>
        <w:rPr>
          <w:rFonts w:cstheme="minorHAnsi"/>
          <w:lang w:val="el-GR"/>
        </w:rPr>
        <w:t xml:space="preserve">Έστω ότι θα χρησιμοποιήσουμε όγκο </w:t>
      </w:r>
      <w:r>
        <w:rPr>
          <w:rFonts w:cstheme="minorHAnsi"/>
        </w:rPr>
        <w:t>V</w:t>
      </w:r>
      <w:r>
        <w:rPr>
          <w:rFonts w:cstheme="minorHAnsi"/>
          <w:vertAlign w:val="subscript"/>
          <w:lang w:val="el-GR"/>
        </w:rPr>
        <w:t>2</w:t>
      </w:r>
      <w:r>
        <w:rPr>
          <w:rFonts w:cstheme="minorHAnsi"/>
          <w:lang w:val="el-GR"/>
        </w:rPr>
        <w:t xml:space="preserve"> από το διάλυμα Δ2  και όγκο </w:t>
      </w:r>
      <w:r>
        <w:rPr>
          <w:rFonts w:cstheme="minorHAnsi"/>
        </w:rPr>
        <w:t>V</w:t>
      </w:r>
      <w:r>
        <w:rPr>
          <w:rFonts w:cstheme="minorHAnsi"/>
          <w:vertAlign w:val="subscript"/>
          <w:lang w:val="el-GR"/>
        </w:rPr>
        <w:t xml:space="preserve">3 </w:t>
      </w:r>
      <w:r>
        <w:rPr>
          <w:rFonts w:cstheme="minorHAnsi"/>
          <w:lang w:val="el-GR"/>
        </w:rPr>
        <w:t xml:space="preserve">από το διάλυμα Δ3. </w:t>
      </w:r>
      <w:r>
        <w:rPr>
          <w:rFonts w:eastAsiaTheme="minorEastAsia" w:cstheme="minorHAnsi"/>
          <w:lang w:val="el-GR"/>
        </w:rPr>
        <w:t xml:space="preserve">Προφανώς, για τον όγκος </w:t>
      </w:r>
      <w:r>
        <w:rPr>
          <w:rFonts w:cstheme="minorHAnsi"/>
        </w:rPr>
        <w:t>V</w:t>
      </w:r>
      <w:r>
        <w:rPr>
          <w:rFonts w:cstheme="minorHAnsi"/>
          <w:vertAlign w:val="subscript"/>
          <w:lang w:val="el-GR"/>
        </w:rPr>
        <w:t>1</w:t>
      </w:r>
      <w:r>
        <w:rPr>
          <w:rFonts w:cstheme="minorHAnsi"/>
          <w:lang w:val="el-GR"/>
        </w:rPr>
        <w:t xml:space="preserve"> </w:t>
      </w:r>
      <w:r>
        <w:rPr>
          <w:rFonts w:eastAsiaTheme="minorEastAsia" w:cstheme="minorHAnsi"/>
          <w:lang w:val="el-GR"/>
        </w:rPr>
        <w:t xml:space="preserve">του διαλύματος μετά την ανάμειξη ισχύει </w:t>
      </w:r>
      <w:r>
        <w:rPr>
          <w:rFonts w:cstheme="minorHAnsi"/>
        </w:rPr>
        <w:t>V</w:t>
      </w:r>
      <w:r>
        <w:rPr>
          <w:rFonts w:cstheme="minorHAnsi"/>
          <w:vertAlign w:val="subscript"/>
          <w:lang w:val="el-GR"/>
        </w:rPr>
        <w:t>1</w:t>
      </w:r>
      <w:r>
        <w:rPr>
          <w:rFonts w:cstheme="minorHAnsi"/>
          <w:lang w:val="el-GR"/>
        </w:rPr>
        <w:t xml:space="preserve"> = </w:t>
      </w:r>
      <w:r>
        <w:rPr>
          <w:rFonts w:cstheme="minorHAnsi"/>
        </w:rPr>
        <w:t>V</w:t>
      </w:r>
      <w:r>
        <w:rPr>
          <w:rFonts w:cstheme="minorHAnsi"/>
          <w:vertAlign w:val="subscript"/>
          <w:lang w:val="el-GR"/>
        </w:rPr>
        <w:t>2</w:t>
      </w:r>
      <w:r>
        <w:rPr>
          <w:rFonts w:cstheme="minorHAnsi"/>
          <w:lang w:val="el-GR"/>
        </w:rPr>
        <w:t xml:space="preserve"> + </w:t>
      </w:r>
      <w:r>
        <w:rPr>
          <w:rFonts w:cstheme="minorHAnsi"/>
        </w:rPr>
        <w:t>V</w:t>
      </w:r>
      <w:r>
        <w:rPr>
          <w:rFonts w:cstheme="minorHAnsi"/>
          <w:vertAlign w:val="subscript"/>
          <w:lang w:val="el-GR"/>
        </w:rPr>
        <w:t>3</w:t>
      </w:r>
      <w:r>
        <w:rPr>
          <w:rFonts w:cstheme="minorHAnsi"/>
          <w:lang w:val="el-GR"/>
        </w:rPr>
        <w:t>.</w:t>
      </w:r>
      <w:r>
        <w:rPr>
          <w:rFonts w:eastAsiaTheme="minorEastAsia" w:cstheme="minorHAnsi"/>
          <w:lang w:val="el-GR"/>
        </w:rPr>
        <w:t xml:space="preserve"> </w:t>
      </w:r>
    </w:p>
    <w:p w14:paraId="0A092848" w14:textId="77777777" w:rsidR="00596A9C" w:rsidRDefault="00000000">
      <w:pPr>
        <w:pStyle w:val="TrapezaThematonStyle"/>
        <w:spacing w:line="360" w:lineRule="auto"/>
        <w:rPr>
          <w:rFonts w:eastAsiaTheme="minorEastAsia" w:cstheme="minorHAnsi"/>
          <w:lang w:val="el-GR"/>
        </w:rPr>
      </w:pPr>
      <w:r>
        <w:rPr>
          <w:rFonts w:eastAsiaTheme="minorEastAsia" w:cstheme="minorHAnsi"/>
          <w:lang w:val="el-GR"/>
        </w:rPr>
        <w:t>Για την ανάμειξη διαλυμάτων ισχύει η σχέση:</w:t>
      </w:r>
    </w:p>
    <w:p w14:paraId="1C5B1B37" w14:textId="77777777" w:rsidR="00596A9C" w:rsidRDefault="00000000">
      <w:pPr>
        <w:pStyle w:val="TrapezaThematonStyle"/>
        <w:spacing w:line="360" w:lineRule="auto"/>
        <w:rPr>
          <w:rStyle w:val="Bodytext2Bold"/>
          <w:rFonts w:asciiTheme="minorHAnsi" w:hAnsiTheme="minorHAnsi" w:cstheme="minorHAnsi"/>
          <w:b w:val="0"/>
          <w:bCs w:val="0"/>
          <w:color w:val="auto"/>
          <w:lang w:val="en-US"/>
        </w:rPr>
      </w:pPr>
      <m:oMathPara>
        <m:oMathParaPr>
          <m:jc m:val="left"/>
        </m:oMathParaPr>
        <m:oMath>
          <m:sSub>
            <m:sSubPr>
              <m:ctrlPr>
                <w:rPr>
                  <w:rStyle w:val="Bodytext2Bold"/>
                  <w:rFonts w:ascii="Cambria Math" w:hAnsi="Cambria Math" w:cstheme="minorHAnsi"/>
                  <w:b w:val="0"/>
                  <w:bCs w:val="0"/>
                  <w:color w:val="auto"/>
                  <w:lang w:val="en-US"/>
                </w:rPr>
              </m:ctrlPr>
            </m:sSubPr>
            <m:e>
              <m:r>
                <w:rPr>
                  <w:rStyle w:val="Bodytext2Bold"/>
                  <w:rFonts w:ascii="Cambria Math" w:eastAsia="Cambria Math" w:hAnsi="Cambria Math" w:cstheme="minorHAnsi"/>
                  <w:color w:val="auto"/>
                  <w:lang w:val="en-US"/>
                </w:rPr>
                <m:t>c</m:t>
              </m:r>
            </m:e>
            <m:sub>
              <m:r>
                <m:rPr>
                  <m:sty m:val="p"/>
                </m:rPr>
                <w:rPr>
                  <w:rStyle w:val="Bodytext2Bold"/>
                  <w:rFonts w:ascii="Cambria Math" w:hAnsi="Cambria Math" w:cstheme="minorHAnsi"/>
                  <w:color w:val="auto"/>
                  <w:lang w:val="en-US"/>
                </w:rPr>
                <m:t>Δ1</m:t>
              </m:r>
            </m:sub>
          </m:sSub>
          <m:sSub>
            <m:sSubPr>
              <m:ctrlPr>
                <w:rPr>
                  <w:rStyle w:val="Bodytext2Bold"/>
                  <w:rFonts w:ascii="Cambria Math" w:hAnsi="Cambria Math" w:cstheme="minorHAnsi"/>
                  <w:b w:val="0"/>
                  <w:bCs w:val="0"/>
                  <w:color w:val="auto"/>
                  <w:lang w:val="en-US"/>
                </w:rPr>
              </m:ctrlPr>
            </m:sSubPr>
            <m:e>
              <m:r>
                <w:rPr>
                  <w:rStyle w:val="Bodytext2Bold"/>
                  <w:rFonts w:ascii="Cambria Math" w:eastAsia="Cambria Math" w:hAnsi="Cambria Math" w:cstheme="minorHAnsi"/>
                  <w:color w:val="auto"/>
                  <w:lang w:val="en-US"/>
                </w:rPr>
                <m:t>∙V</m:t>
              </m:r>
            </m:e>
            <m:sub>
              <m:r>
                <m:rPr>
                  <m:sty m:val="p"/>
                </m:rPr>
                <w:rPr>
                  <w:rStyle w:val="Bodytext2Bold"/>
                  <w:rFonts w:ascii="Cambria Math" w:hAnsi="Cambria Math" w:cstheme="minorHAnsi"/>
                  <w:color w:val="auto"/>
                  <w:lang w:val="en-US"/>
                </w:rPr>
                <m:t>Δ1</m:t>
              </m:r>
            </m:sub>
          </m:sSub>
          <m:r>
            <w:rPr>
              <w:rStyle w:val="Bodytext2Bold"/>
              <w:rFonts w:ascii="Cambria Math" w:eastAsia="Cambria Math" w:hAnsi="Cambria Math" w:cstheme="minorHAnsi"/>
              <w:color w:val="auto"/>
              <w:lang w:val="en-US"/>
            </w:rPr>
            <m:t>=</m:t>
          </m:r>
          <m:sSub>
            <m:sSubPr>
              <m:ctrlPr>
                <w:rPr>
                  <w:rStyle w:val="Bodytext2Bold"/>
                  <w:rFonts w:ascii="Cambria Math" w:hAnsi="Cambria Math" w:cstheme="minorHAnsi"/>
                  <w:b w:val="0"/>
                  <w:bCs w:val="0"/>
                  <w:color w:val="auto"/>
                  <w:lang w:val="en-US"/>
                </w:rPr>
              </m:ctrlPr>
            </m:sSubPr>
            <m:e>
              <m:r>
                <w:rPr>
                  <w:rStyle w:val="Bodytext2Bold"/>
                  <w:rFonts w:ascii="Cambria Math" w:eastAsia="Cambria Math" w:hAnsi="Cambria Math" w:cstheme="minorHAnsi"/>
                  <w:color w:val="auto"/>
                  <w:lang w:val="en-US"/>
                </w:rPr>
                <m:t>c</m:t>
              </m:r>
            </m:e>
            <m:sub>
              <m:r>
                <m:rPr>
                  <m:sty m:val="p"/>
                </m:rPr>
                <w:rPr>
                  <w:rStyle w:val="Bodytext2Bold"/>
                  <w:rFonts w:ascii="Cambria Math" w:hAnsi="Cambria Math" w:cstheme="minorHAnsi"/>
                  <w:color w:val="auto"/>
                  <w:lang w:val="en-US"/>
                </w:rPr>
                <m:t>Δ2</m:t>
              </m:r>
            </m:sub>
          </m:sSub>
          <m:sSub>
            <m:sSubPr>
              <m:ctrlPr>
                <w:rPr>
                  <w:rStyle w:val="Bodytext2Bold"/>
                  <w:rFonts w:ascii="Cambria Math" w:hAnsi="Cambria Math" w:cstheme="minorHAnsi"/>
                  <w:b w:val="0"/>
                  <w:bCs w:val="0"/>
                  <w:color w:val="auto"/>
                  <w:lang w:val="en-US"/>
                </w:rPr>
              </m:ctrlPr>
            </m:sSubPr>
            <m:e>
              <m:r>
                <w:rPr>
                  <w:rStyle w:val="Bodytext2Bold"/>
                  <w:rFonts w:ascii="Cambria Math" w:eastAsia="Cambria Math" w:hAnsi="Cambria Math" w:cstheme="minorHAnsi"/>
                  <w:color w:val="auto"/>
                  <w:lang w:val="en-US"/>
                </w:rPr>
                <m:t>∙V</m:t>
              </m:r>
            </m:e>
            <m:sub>
              <m:r>
                <m:rPr>
                  <m:sty m:val="p"/>
                </m:rPr>
                <w:rPr>
                  <w:rStyle w:val="Bodytext2Bold"/>
                  <w:rFonts w:ascii="Cambria Math" w:hAnsi="Cambria Math" w:cstheme="minorHAnsi"/>
                  <w:color w:val="auto"/>
                  <w:lang w:val="en-US"/>
                </w:rPr>
                <m:t>Δ2</m:t>
              </m:r>
            </m:sub>
          </m:sSub>
          <m:r>
            <w:rPr>
              <w:rStyle w:val="Bodytext2Bold"/>
              <w:rFonts w:ascii="Cambria Math" w:eastAsia="Cambria Math" w:hAnsi="Cambria Math" w:cstheme="minorHAnsi"/>
              <w:color w:val="auto"/>
              <w:lang w:val="en-US"/>
            </w:rPr>
            <m:t>+</m:t>
          </m:r>
          <m:sSub>
            <m:sSubPr>
              <m:ctrlPr>
                <w:rPr>
                  <w:rStyle w:val="Bodytext2Bold"/>
                  <w:rFonts w:ascii="Cambria Math" w:hAnsi="Cambria Math" w:cstheme="minorHAnsi"/>
                  <w:b w:val="0"/>
                  <w:bCs w:val="0"/>
                  <w:color w:val="auto"/>
                  <w:lang w:val="en-US"/>
                </w:rPr>
              </m:ctrlPr>
            </m:sSubPr>
            <m:e>
              <m:r>
                <w:rPr>
                  <w:rStyle w:val="Bodytext2Bold"/>
                  <w:rFonts w:ascii="Cambria Math" w:eastAsia="Cambria Math" w:hAnsi="Cambria Math" w:cstheme="minorHAnsi"/>
                  <w:color w:val="auto"/>
                  <w:lang w:val="en-US"/>
                </w:rPr>
                <m:t>c</m:t>
              </m:r>
            </m:e>
            <m:sub>
              <m:r>
                <m:rPr>
                  <m:sty m:val="p"/>
                </m:rPr>
                <w:rPr>
                  <w:rStyle w:val="Bodytext2Bold"/>
                  <w:rFonts w:ascii="Cambria Math" w:hAnsi="Cambria Math" w:cstheme="minorHAnsi"/>
                  <w:color w:val="auto"/>
                  <w:lang w:val="en-US"/>
                </w:rPr>
                <m:t>Δ3</m:t>
              </m:r>
            </m:sub>
          </m:sSub>
          <m:sSub>
            <m:sSubPr>
              <m:ctrlPr>
                <w:rPr>
                  <w:rStyle w:val="Bodytext2Bold"/>
                  <w:rFonts w:ascii="Cambria Math" w:hAnsi="Cambria Math" w:cstheme="minorHAnsi"/>
                  <w:b w:val="0"/>
                  <w:bCs w:val="0"/>
                  <w:color w:val="auto"/>
                  <w:lang w:val="en-US"/>
                </w:rPr>
              </m:ctrlPr>
            </m:sSubPr>
            <m:e>
              <m:r>
                <w:rPr>
                  <w:rStyle w:val="Bodytext2Bold"/>
                  <w:rFonts w:ascii="Cambria Math" w:eastAsia="Cambria Math" w:hAnsi="Cambria Math" w:cstheme="minorHAnsi"/>
                  <w:color w:val="auto"/>
                  <w:lang w:val="en-US"/>
                </w:rPr>
                <m:t>∙V</m:t>
              </m:r>
            </m:e>
            <m:sub>
              <m:r>
                <m:rPr>
                  <m:sty m:val="p"/>
                </m:rPr>
                <w:rPr>
                  <w:rStyle w:val="Bodytext2Bold"/>
                  <w:rFonts w:ascii="Cambria Math" w:hAnsi="Cambria Math" w:cstheme="minorHAnsi"/>
                  <w:color w:val="auto"/>
                  <w:lang w:val="en-US"/>
                </w:rPr>
                <m:t>Δ3</m:t>
              </m:r>
            </m:sub>
          </m:sSub>
          <m:r>
            <w:rPr>
              <w:rStyle w:val="Bodytext2Bold"/>
              <w:rFonts w:ascii="Cambria Math" w:eastAsia="Cambria Math" w:hAnsi="Cambria Math" w:cstheme="minorHAnsi"/>
              <w:color w:val="auto"/>
              <w:lang w:val="en-US"/>
            </w:rPr>
            <m:t>⇒</m:t>
          </m:r>
          <m:sSub>
            <m:sSubPr>
              <m:ctrlPr>
                <w:rPr>
                  <w:rStyle w:val="Bodytext2Bold"/>
                  <w:rFonts w:ascii="Cambria Math" w:hAnsi="Cambria Math" w:cstheme="minorHAnsi"/>
                  <w:b w:val="0"/>
                  <w:bCs w:val="0"/>
                  <w:color w:val="auto"/>
                  <w:lang w:val="en-US"/>
                </w:rPr>
              </m:ctrlPr>
            </m:sSubPr>
            <m:e>
              <m:r>
                <w:rPr>
                  <w:rStyle w:val="Bodytext2Bold"/>
                  <w:rFonts w:ascii="Cambria Math" w:eastAsia="Cambria Math" w:hAnsi="Cambria Math" w:cstheme="minorHAnsi"/>
                  <w:color w:val="auto"/>
                  <w:lang w:val="en-US"/>
                </w:rPr>
                <m:t>c</m:t>
              </m:r>
            </m:e>
            <m:sub>
              <m:r>
                <m:rPr>
                  <m:sty m:val="p"/>
                </m:rPr>
                <w:rPr>
                  <w:rStyle w:val="Bodytext2Bold"/>
                  <w:rFonts w:ascii="Cambria Math" w:hAnsi="Cambria Math" w:cstheme="minorHAnsi"/>
                  <w:color w:val="auto"/>
                  <w:lang w:val="en-US"/>
                </w:rPr>
                <m:t>Δ1</m:t>
              </m:r>
            </m:sub>
          </m:sSub>
          <m:sSub>
            <m:sSubPr>
              <m:ctrlPr>
                <w:rPr>
                  <w:rStyle w:val="Bodytext2Bold"/>
                  <w:rFonts w:ascii="Cambria Math" w:hAnsi="Cambria Math" w:cstheme="minorHAnsi"/>
                  <w:b w:val="0"/>
                  <w:bCs w:val="0"/>
                  <w:color w:val="auto"/>
                  <w:lang w:val="en-US"/>
                </w:rPr>
              </m:ctrlPr>
            </m:sSubPr>
            <m:e>
              <m:r>
                <w:rPr>
                  <w:rStyle w:val="Bodytext2Bold"/>
                  <w:rFonts w:ascii="Cambria Math" w:eastAsia="Cambria Math" w:hAnsi="Cambria Math" w:cstheme="minorHAnsi"/>
                  <w:color w:val="auto"/>
                  <w:lang w:val="en-US"/>
                </w:rPr>
                <m:t>∙(V</m:t>
              </m:r>
            </m:e>
            <m:sub>
              <m:r>
                <m:rPr>
                  <m:sty m:val="p"/>
                </m:rPr>
                <w:rPr>
                  <w:rStyle w:val="Bodytext2Bold"/>
                  <w:rFonts w:ascii="Cambria Math" w:hAnsi="Cambria Math" w:cstheme="minorHAnsi"/>
                  <w:color w:val="auto"/>
                  <w:lang w:val="en-US"/>
                </w:rPr>
                <m:t>Δ2</m:t>
              </m:r>
            </m:sub>
          </m:sSub>
          <m:r>
            <w:rPr>
              <w:rStyle w:val="Bodytext2Bold"/>
              <w:rFonts w:ascii="Cambria Math" w:eastAsia="Cambria Math" w:hAnsi="Cambria Math" w:cstheme="minorHAnsi"/>
              <w:color w:val="auto"/>
              <w:lang w:val="en-US"/>
            </w:rPr>
            <m:t>+</m:t>
          </m:r>
          <m:sSub>
            <m:sSubPr>
              <m:ctrlPr>
                <w:rPr>
                  <w:rStyle w:val="Bodytext2Bold"/>
                  <w:rFonts w:ascii="Cambria Math" w:hAnsi="Cambria Math" w:cstheme="minorHAnsi"/>
                  <w:b w:val="0"/>
                  <w:bCs w:val="0"/>
                  <w:color w:val="auto"/>
                  <w:lang w:val="en-US"/>
                </w:rPr>
              </m:ctrlPr>
            </m:sSubPr>
            <m:e>
              <m:r>
                <w:rPr>
                  <w:rStyle w:val="Bodytext2Bold"/>
                  <w:rFonts w:ascii="Cambria Math" w:eastAsia="Cambria Math" w:hAnsi="Cambria Math" w:cstheme="minorHAnsi"/>
                  <w:color w:val="auto"/>
                  <w:lang w:val="en-US"/>
                </w:rPr>
                <m:t>V</m:t>
              </m:r>
            </m:e>
            <m:sub>
              <m:r>
                <m:rPr>
                  <m:sty m:val="p"/>
                </m:rPr>
                <w:rPr>
                  <w:rStyle w:val="Bodytext2Bold"/>
                  <w:rFonts w:ascii="Cambria Math" w:hAnsi="Cambria Math" w:cstheme="minorHAnsi"/>
                  <w:color w:val="auto"/>
                  <w:lang w:val="en-US"/>
                </w:rPr>
                <m:t>Δ3</m:t>
              </m:r>
            </m:sub>
          </m:sSub>
          <m:r>
            <w:rPr>
              <w:rStyle w:val="Bodytext2Bold"/>
              <w:rFonts w:ascii="Cambria Math" w:eastAsia="Cambria Math" w:hAnsi="Cambria Math" w:cstheme="minorHAnsi"/>
              <w:color w:val="auto"/>
              <w:lang w:val="en-US"/>
            </w:rPr>
            <m:t>)=</m:t>
          </m:r>
          <m:sSub>
            <m:sSubPr>
              <m:ctrlPr>
                <w:rPr>
                  <w:rStyle w:val="Bodytext2Bold"/>
                  <w:rFonts w:ascii="Cambria Math" w:hAnsi="Cambria Math" w:cstheme="minorHAnsi"/>
                  <w:b w:val="0"/>
                  <w:bCs w:val="0"/>
                  <w:color w:val="auto"/>
                  <w:lang w:val="en-US"/>
                </w:rPr>
              </m:ctrlPr>
            </m:sSubPr>
            <m:e>
              <m:r>
                <w:rPr>
                  <w:rStyle w:val="Bodytext2Bold"/>
                  <w:rFonts w:ascii="Cambria Math" w:eastAsia="Cambria Math" w:hAnsi="Cambria Math" w:cstheme="minorHAnsi"/>
                  <w:color w:val="auto"/>
                  <w:lang w:val="en-US"/>
                </w:rPr>
                <m:t>c</m:t>
              </m:r>
            </m:e>
            <m:sub>
              <m:r>
                <m:rPr>
                  <m:sty m:val="p"/>
                </m:rPr>
                <w:rPr>
                  <w:rStyle w:val="Bodytext2Bold"/>
                  <w:rFonts w:ascii="Cambria Math" w:hAnsi="Cambria Math" w:cstheme="minorHAnsi"/>
                  <w:color w:val="auto"/>
                  <w:lang w:val="en-US"/>
                </w:rPr>
                <m:t>Δ2</m:t>
              </m:r>
            </m:sub>
          </m:sSub>
          <m:sSub>
            <m:sSubPr>
              <m:ctrlPr>
                <w:rPr>
                  <w:rStyle w:val="Bodytext2Bold"/>
                  <w:rFonts w:ascii="Cambria Math" w:hAnsi="Cambria Math" w:cstheme="minorHAnsi"/>
                  <w:b w:val="0"/>
                  <w:bCs w:val="0"/>
                  <w:color w:val="auto"/>
                  <w:lang w:val="en-US"/>
                </w:rPr>
              </m:ctrlPr>
            </m:sSubPr>
            <m:e>
              <m:r>
                <w:rPr>
                  <w:rStyle w:val="Bodytext2Bold"/>
                  <w:rFonts w:ascii="Cambria Math" w:eastAsia="Cambria Math" w:hAnsi="Cambria Math" w:cstheme="minorHAnsi"/>
                  <w:color w:val="auto"/>
                  <w:lang w:val="en-US"/>
                </w:rPr>
                <m:t>∙V</m:t>
              </m:r>
            </m:e>
            <m:sub>
              <m:r>
                <m:rPr>
                  <m:sty m:val="p"/>
                </m:rPr>
                <w:rPr>
                  <w:rStyle w:val="Bodytext2Bold"/>
                  <w:rFonts w:ascii="Cambria Math" w:hAnsi="Cambria Math" w:cstheme="minorHAnsi"/>
                  <w:color w:val="auto"/>
                  <w:lang w:val="en-US"/>
                </w:rPr>
                <m:t>Δ2</m:t>
              </m:r>
            </m:sub>
          </m:sSub>
          <m:r>
            <w:rPr>
              <w:rStyle w:val="Bodytext2Bold"/>
              <w:rFonts w:ascii="Cambria Math" w:eastAsia="Cambria Math" w:hAnsi="Cambria Math" w:cstheme="minorHAnsi"/>
              <w:color w:val="auto"/>
              <w:lang w:val="en-US"/>
            </w:rPr>
            <m:t>+</m:t>
          </m:r>
          <m:sSub>
            <m:sSubPr>
              <m:ctrlPr>
                <w:rPr>
                  <w:rStyle w:val="Bodytext2Bold"/>
                  <w:rFonts w:ascii="Cambria Math" w:hAnsi="Cambria Math" w:cstheme="minorHAnsi"/>
                  <w:b w:val="0"/>
                  <w:bCs w:val="0"/>
                  <w:color w:val="auto"/>
                  <w:lang w:val="en-US"/>
                </w:rPr>
              </m:ctrlPr>
            </m:sSubPr>
            <m:e>
              <m:r>
                <w:rPr>
                  <w:rStyle w:val="Bodytext2Bold"/>
                  <w:rFonts w:ascii="Cambria Math" w:eastAsia="Cambria Math" w:hAnsi="Cambria Math" w:cstheme="minorHAnsi"/>
                  <w:color w:val="auto"/>
                  <w:lang w:val="en-US"/>
                </w:rPr>
                <m:t>c</m:t>
              </m:r>
            </m:e>
            <m:sub>
              <m:r>
                <m:rPr>
                  <m:sty m:val="p"/>
                </m:rPr>
                <w:rPr>
                  <w:rStyle w:val="Bodytext2Bold"/>
                  <w:rFonts w:ascii="Cambria Math" w:hAnsi="Cambria Math" w:cstheme="minorHAnsi"/>
                  <w:color w:val="auto"/>
                  <w:lang w:val="en-US"/>
                </w:rPr>
                <m:t>Δ3</m:t>
              </m:r>
            </m:sub>
          </m:sSub>
          <m:sSub>
            <m:sSubPr>
              <m:ctrlPr>
                <w:rPr>
                  <w:rStyle w:val="Bodytext2Bold"/>
                  <w:rFonts w:ascii="Cambria Math" w:hAnsi="Cambria Math" w:cstheme="minorHAnsi"/>
                  <w:b w:val="0"/>
                  <w:bCs w:val="0"/>
                  <w:color w:val="auto"/>
                  <w:lang w:val="en-US"/>
                </w:rPr>
              </m:ctrlPr>
            </m:sSubPr>
            <m:e>
              <m:r>
                <w:rPr>
                  <w:rStyle w:val="Bodytext2Bold"/>
                  <w:rFonts w:ascii="Cambria Math" w:eastAsia="Cambria Math" w:hAnsi="Cambria Math" w:cstheme="minorHAnsi"/>
                  <w:color w:val="auto"/>
                  <w:lang w:val="en-US"/>
                </w:rPr>
                <m:t>∙V</m:t>
              </m:r>
            </m:e>
            <m:sub>
              <m:r>
                <m:rPr>
                  <m:sty m:val="p"/>
                </m:rPr>
                <w:rPr>
                  <w:rStyle w:val="Bodytext2Bold"/>
                  <w:rFonts w:ascii="Cambria Math" w:hAnsi="Cambria Math" w:cstheme="minorHAnsi"/>
                  <w:color w:val="auto"/>
                  <w:lang w:val="en-US"/>
                </w:rPr>
                <m:t>Δ3</m:t>
              </m:r>
            </m:sub>
          </m:sSub>
          <m:r>
            <w:rPr>
              <w:rStyle w:val="Bodytext2Bold"/>
              <w:rFonts w:ascii="Cambria Math" w:eastAsia="Cambria Math" w:hAnsi="Cambria Math" w:cstheme="minorHAnsi"/>
              <w:color w:val="auto"/>
              <w:lang w:val="en-US"/>
            </w:rPr>
            <m:t>⇒</m:t>
          </m:r>
        </m:oMath>
      </m:oMathPara>
    </w:p>
    <w:p w14:paraId="6E2FC446" w14:textId="77777777" w:rsidR="00596A9C" w:rsidRDefault="00000000">
      <w:pPr>
        <w:pStyle w:val="TrapezaThematonStyle"/>
        <w:spacing w:line="360" w:lineRule="auto"/>
        <w:rPr>
          <w:rStyle w:val="Bodytext2Bold"/>
          <w:rFonts w:asciiTheme="minorHAnsi" w:hAnsiTheme="minorHAnsi" w:cstheme="minorHAnsi"/>
          <w:b w:val="0"/>
          <w:bCs w:val="0"/>
          <w:color w:val="auto"/>
        </w:rPr>
      </w:pPr>
      <m:oMathPara>
        <m:oMathParaPr>
          <m:jc m:val="left"/>
        </m:oMathParaPr>
        <m:oMath>
          <m:r>
            <w:rPr>
              <w:rStyle w:val="Bodytext2Bold"/>
              <w:rFonts w:ascii="Cambria Math" w:eastAsia="Cambria Math" w:hAnsi="Cambria Math" w:cstheme="minorHAnsi"/>
              <w:color w:val="auto"/>
              <w:lang w:val="en-US"/>
            </w:rPr>
            <m:t>2 Μ</m:t>
          </m:r>
          <m:sSub>
            <m:sSubPr>
              <m:ctrlPr>
                <w:rPr>
                  <w:rStyle w:val="Bodytext2Bold"/>
                  <w:rFonts w:ascii="Cambria Math" w:hAnsi="Cambria Math" w:cstheme="minorHAnsi"/>
                  <w:b w:val="0"/>
                  <w:bCs w:val="0"/>
                  <w:color w:val="auto"/>
                  <w:lang w:val="en-US"/>
                </w:rPr>
              </m:ctrlPr>
            </m:sSubPr>
            <m:e>
              <m:r>
                <w:rPr>
                  <w:rStyle w:val="Bodytext2Bold"/>
                  <w:rFonts w:ascii="Cambria Math" w:eastAsia="Cambria Math" w:hAnsi="Cambria Math" w:cstheme="minorHAnsi"/>
                  <w:color w:val="auto"/>
                  <w:lang w:val="en-US"/>
                </w:rPr>
                <m:t>∙(V</m:t>
              </m:r>
            </m:e>
            <m:sub>
              <m:r>
                <m:rPr>
                  <m:sty m:val="p"/>
                </m:rPr>
                <w:rPr>
                  <w:rStyle w:val="Bodytext2Bold"/>
                  <w:rFonts w:ascii="Cambria Math" w:hAnsi="Cambria Math" w:cstheme="minorHAnsi"/>
                  <w:color w:val="auto"/>
                  <w:lang w:val="en-US"/>
                </w:rPr>
                <m:t>Δ2</m:t>
              </m:r>
            </m:sub>
          </m:sSub>
          <m:r>
            <w:rPr>
              <w:rStyle w:val="Bodytext2Bold"/>
              <w:rFonts w:ascii="Cambria Math" w:eastAsia="Cambria Math" w:hAnsi="Cambria Math" w:cstheme="minorHAnsi"/>
              <w:color w:val="auto"/>
              <w:lang w:val="en-US"/>
            </w:rPr>
            <m:t>+</m:t>
          </m:r>
          <m:sSub>
            <m:sSubPr>
              <m:ctrlPr>
                <w:rPr>
                  <w:rStyle w:val="Bodytext2Bold"/>
                  <w:rFonts w:ascii="Cambria Math" w:hAnsi="Cambria Math" w:cstheme="minorHAnsi"/>
                  <w:b w:val="0"/>
                  <w:bCs w:val="0"/>
                  <w:color w:val="auto"/>
                  <w:lang w:val="en-US"/>
                </w:rPr>
              </m:ctrlPr>
            </m:sSubPr>
            <m:e>
              <m:r>
                <w:rPr>
                  <w:rStyle w:val="Bodytext2Bold"/>
                  <w:rFonts w:ascii="Cambria Math" w:eastAsia="Cambria Math" w:hAnsi="Cambria Math" w:cstheme="minorHAnsi"/>
                  <w:color w:val="auto"/>
                  <w:lang w:val="en-US"/>
                </w:rPr>
                <m:t>V</m:t>
              </m:r>
            </m:e>
            <m:sub>
              <m:r>
                <m:rPr>
                  <m:sty m:val="p"/>
                </m:rPr>
                <w:rPr>
                  <w:rStyle w:val="Bodytext2Bold"/>
                  <w:rFonts w:ascii="Cambria Math" w:hAnsi="Cambria Math" w:cstheme="minorHAnsi"/>
                  <w:color w:val="auto"/>
                  <w:lang w:val="en-US"/>
                </w:rPr>
                <m:t>Δ3</m:t>
              </m:r>
            </m:sub>
          </m:sSub>
          <m:r>
            <w:rPr>
              <w:rStyle w:val="Bodytext2Bold"/>
              <w:rFonts w:ascii="Cambria Math" w:eastAsia="Cambria Math" w:hAnsi="Cambria Math" w:cstheme="minorHAnsi"/>
              <w:color w:val="auto"/>
              <w:lang w:val="en-US"/>
            </w:rPr>
            <m:t>)=4 Μ</m:t>
          </m:r>
          <m:sSub>
            <m:sSubPr>
              <m:ctrlPr>
                <w:rPr>
                  <w:rStyle w:val="Bodytext2Bold"/>
                  <w:rFonts w:ascii="Cambria Math" w:hAnsi="Cambria Math" w:cstheme="minorHAnsi"/>
                  <w:b w:val="0"/>
                  <w:bCs w:val="0"/>
                  <w:color w:val="auto"/>
                  <w:lang w:val="en-US"/>
                </w:rPr>
              </m:ctrlPr>
            </m:sSubPr>
            <m:e>
              <m:r>
                <w:rPr>
                  <w:rStyle w:val="Bodytext2Bold"/>
                  <w:rFonts w:ascii="Cambria Math" w:eastAsia="Cambria Math" w:hAnsi="Cambria Math" w:cstheme="minorHAnsi"/>
                  <w:color w:val="auto"/>
                  <w:lang w:val="en-US"/>
                </w:rPr>
                <m:t>∙V</m:t>
              </m:r>
            </m:e>
            <m:sub>
              <m:r>
                <m:rPr>
                  <m:sty m:val="p"/>
                </m:rPr>
                <w:rPr>
                  <w:rStyle w:val="Bodytext2Bold"/>
                  <w:rFonts w:ascii="Cambria Math" w:hAnsi="Cambria Math" w:cstheme="minorHAnsi"/>
                  <w:color w:val="auto"/>
                  <w:lang w:val="en-US"/>
                </w:rPr>
                <m:t>Δ2</m:t>
              </m:r>
            </m:sub>
          </m:sSub>
          <m:r>
            <w:rPr>
              <w:rStyle w:val="Bodytext2Bold"/>
              <w:rFonts w:ascii="Cambria Math" w:eastAsia="Cambria Math" w:hAnsi="Cambria Math" w:cstheme="minorHAnsi"/>
              <w:color w:val="auto"/>
              <w:lang w:val="en-US"/>
            </w:rPr>
            <m:t>+0,5 Μ</m:t>
          </m:r>
          <m:sSub>
            <m:sSubPr>
              <m:ctrlPr>
                <w:rPr>
                  <w:rStyle w:val="Bodytext2Bold"/>
                  <w:rFonts w:ascii="Cambria Math" w:hAnsi="Cambria Math" w:cstheme="minorHAnsi"/>
                  <w:b w:val="0"/>
                  <w:bCs w:val="0"/>
                  <w:color w:val="auto"/>
                  <w:lang w:val="en-US"/>
                </w:rPr>
              </m:ctrlPr>
            </m:sSubPr>
            <m:e>
              <m:r>
                <w:rPr>
                  <w:rStyle w:val="Bodytext2Bold"/>
                  <w:rFonts w:ascii="Cambria Math" w:eastAsia="Cambria Math" w:hAnsi="Cambria Math" w:cstheme="minorHAnsi"/>
                  <w:color w:val="auto"/>
                  <w:lang w:val="en-US"/>
                </w:rPr>
                <m:t>∙V</m:t>
              </m:r>
            </m:e>
            <m:sub>
              <m:r>
                <m:rPr>
                  <m:sty m:val="p"/>
                </m:rPr>
                <w:rPr>
                  <w:rStyle w:val="Bodytext2Bold"/>
                  <w:rFonts w:ascii="Cambria Math" w:hAnsi="Cambria Math" w:cstheme="minorHAnsi"/>
                  <w:color w:val="auto"/>
                  <w:lang w:val="en-US"/>
                </w:rPr>
                <m:t>Δ3</m:t>
              </m:r>
            </m:sub>
          </m:sSub>
          <m:r>
            <w:rPr>
              <w:rStyle w:val="Bodytext2Bold"/>
              <w:rFonts w:ascii="Cambria Math" w:eastAsia="Cambria Math" w:hAnsi="Cambria Math" w:cstheme="minorHAnsi"/>
              <w:color w:val="auto"/>
              <w:lang w:val="en-US"/>
            </w:rPr>
            <m:t>⇒2</m:t>
          </m:r>
          <m:sSub>
            <m:sSubPr>
              <m:ctrlPr>
                <w:rPr>
                  <w:rStyle w:val="Bodytext2Bold"/>
                  <w:rFonts w:ascii="Cambria Math" w:hAnsi="Cambria Math" w:cstheme="minorHAnsi"/>
                  <w:b w:val="0"/>
                  <w:bCs w:val="0"/>
                  <w:color w:val="auto"/>
                  <w:lang w:val="en-US"/>
                </w:rPr>
              </m:ctrlPr>
            </m:sSubPr>
            <m:e>
              <m:r>
                <w:rPr>
                  <w:rStyle w:val="Bodytext2Bold"/>
                  <w:rFonts w:ascii="Cambria Math" w:eastAsia="Cambria Math" w:hAnsi="Cambria Math" w:cstheme="minorHAnsi"/>
                  <w:color w:val="auto"/>
                  <w:lang w:val="en-US"/>
                </w:rPr>
                <m:t>V</m:t>
              </m:r>
            </m:e>
            <m:sub>
              <m:r>
                <m:rPr>
                  <m:sty m:val="p"/>
                </m:rPr>
                <w:rPr>
                  <w:rStyle w:val="Bodytext2Bold"/>
                  <w:rFonts w:ascii="Cambria Math" w:hAnsi="Cambria Math" w:cstheme="minorHAnsi"/>
                  <w:color w:val="auto"/>
                  <w:lang w:val="en-US"/>
                </w:rPr>
                <m:t>Δ2</m:t>
              </m:r>
            </m:sub>
          </m:sSub>
          <m:r>
            <w:rPr>
              <w:rStyle w:val="Bodytext2Bold"/>
              <w:rFonts w:ascii="Cambria Math" w:eastAsia="Cambria Math" w:hAnsi="Cambria Math" w:cstheme="minorHAnsi"/>
              <w:color w:val="auto"/>
              <w:lang w:val="en-US"/>
            </w:rPr>
            <m:t>+</m:t>
          </m:r>
          <m:sSub>
            <m:sSubPr>
              <m:ctrlPr>
                <w:rPr>
                  <w:rStyle w:val="Bodytext2Bold"/>
                  <w:rFonts w:ascii="Cambria Math" w:hAnsi="Cambria Math" w:cstheme="minorHAnsi"/>
                  <w:b w:val="0"/>
                  <w:bCs w:val="0"/>
                  <w:color w:val="auto"/>
                  <w:lang w:val="en-US"/>
                </w:rPr>
              </m:ctrlPr>
            </m:sSubPr>
            <m:e>
              <m:r>
                <w:rPr>
                  <w:rStyle w:val="Bodytext2Bold"/>
                  <w:rFonts w:ascii="Cambria Math" w:eastAsia="Cambria Math" w:hAnsi="Cambria Math" w:cstheme="minorHAnsi"/>
                  <w:color w:val="auto"/>
                  <w:lang w:val="en-US"/>
                </w:rPr>
                <m:t>2V</m:t>
              </m:r>
            </m:e>
            <m:sub>
              <m:r>
                <m:rPr>
                  <m:sty m:val="p"/>
                </m:rPr>
                <w:rPr>
                  <w:rStyle w:val="Bodytext2Bold"/>
                  <w:rFonts w:ascii="Cambria Math" w:hAnsi="Cambria Math" w:cstheme="minorHAnsi"/>
                  <w:color w:val="auto"/>
                  <w:lang w:val="en-US"/>
                </w:rPr>
                <m:t>Δ3</m:t>
              </m:r>
            </m:sub>
          </m:sSub>
          <m:r>
            <w:rPr>
              <w:rStyle w:val="Bodytext2Bold"/>
              <w:rFonts w:ascii="Cambria Math" w:eastAsia="Cambria Math" w:hAnsi="Cambria Math" w:cstheme="minorHAnsi"/>
              <w:color w:val="auto"/>
              <w:lang w:val="en-US"/>
            </w:rPr>
            <m:t>=</m:t>
          </m:r>
          <m:sSub>
            <m:sSubPr>
              <m:ctrlPr>
                <w:rPr>
                  <w:rStyle w:val="Bodytext2Bold"/>
                  <w:rFonts w:ascii="Cambria Math" w:hAnsi="Cambria Math" w:cstheme="minorHAnsi"/>
                  <w:b w:val="0"/>
                  <w:bCs w:val="0"/>
                  <w:color w:val="auto"/>
                  <w:lang w:val="en-US"/>
                </w:rPr>
              </m:ctrlPr>
            </m:sSubPr>
            <m:e>
              <m:r>
                <w:rPr>
                  <w:rStyle w:val="Bodytext2Bold"/>
                  <w:rFonts w:ascii="Cambria Math" w:eastAsia="Cambria Math" w:hAnsi="Cambria Math" w:cstheme="minorHAnsi"/>
                  <w:color w:val="auto"/>
                  <w:lang w:val="en-US"/>
                </w:rPr>
                <m:t>4V</m:t>
              </m:r>
            </m:e>
            <m:sub>
              <m:r>
                <m:rPr>
                  <m:sty m:val="p"/>
                </m:rPr>
                <w:rPr>
                  <w:rStyle w:val="Bodytext2Bold"/>
                  <w:rFonts w:ascii="Cambria Math" w:hAnsi="Cambria Math" w:cstheme="minorHAnsi"/>
                  <w:color w:val="auto"/>
                  <w:lang w:val="en-US"/>
                </w:rPr>
                <m:t>Δ2</m:t>
              </m:r>
            </m:sub>
          </m:sSub>
          <m:r>
            <w:rPr>
              <w:rStyle w:val="Bodytext2Bold"/>
              <w:rFonts w:ascii="Cambria Math" w:eastAsia="Cambria Math" w:hAnsi="Cambria Math" w:cstheme="minorHAnsi"/>
              <w:color w:val="auto"/>
              <w:lang w:val="en-US"/>
            </w:rPr>
            <m:t>+</m:t>
          </m:r>
          <m:sSub>
            <m:sSubPr>
              <m:ctrlPr>
                <w:rPr>
                  <w:rStyle w:val="Bodytext2Bold"/>
                  <w:rFonts w:ascii="Cambria Math" w:hAnsi="Cambria Math" w:cstheme="minorHAnsi"/>
                  <w:b w:val="0"/>
                  <w:bCs w:val="0"/>
                  <w:color w:val="auto"/>
                  <w:lang w:val="en-US"/>
                </w:rPr>
              </m:ctrlPr>
            </m:sSubPr>
            <m:e>
              <m:r>
                <w:rPr>
                  <w:rStyle w:val="Bodytext2Bold"/>
                  <w:rFonts w:ascii="Cambria Math" w:eastAsia="Cambria Math" w:hAnsi="Cambria Math" w:cstheme="minorHAnsi"/>
                  <w:color w:val="auto"/>
                  <w:lang w:val="en-US"/>
                </w:rPr>
                <m:t>0,5V</m:t>
              </m:r>
            </m:e>
            <m:sub>
              <m:r>
                <m:rPr>
                  <m:sty m:val="p"/>
                </m:rPr>
                <w:rPr>
                  <w:rStyle w:val="Bodytext2Bold"/>
                  <w:rFonts w:ascii="Cambria Math" w:hAnsi="Cambria Math" w:cstheme="minorHAnsi"/>
                  <w:color w:val="auto"/>
                  <w:lang w:val="en-US"/>
                </w:rPr>
                <m:t>Δ3</m:t>
              </m:r>
            </m:sub>
          </m:sSub>
          <m:r>
            <w:rPr>
              <w:rStyle w:val="Bodytext2Bold"/>
              <w:rFonts w:ascii="Cambria Math" w:eastAsia="Cambria Math" w:hAnsi="Cambria Math" w:cstheme="minorHAnsi"/>
              <w:color w:val="auto"/>
              <w:lang w:val="en-US"/>
            </w:rPr>
            <m:t>⇒</m:t>
          </m:r>
        </m:oMath>
      </m:oMathPara>
    </w:p>
    <w:p w14:paraId="3989B395" w14:textId="77777777" w:rsidR="00596A9C" w:rsidRDefault="00000000">
      <w:pPr>
        <w:pStyle w:val="TrapezaThematonStyle"/>
        <w:spacing w:line="360" w:lineRule="auto"/>
        <w:rPr>
          <w:rStyle w:val="Bodytext2Bold"/>
          <w:rFonts w:asciiTheme="minorHAnsi" w:hAnsiTheme="minorHAnsi" w:cstheme="minorHAnsi"/>
          <w:b w:val="0"/>
          <w:bCs w:val="0"/>
          <w:color w:val="auto"/>
        </w:rPr>
      </w:pPr>
      <m:oMathPara>
        <m:oMathParaPr>
          <m:jc m:val="left"/>
        </m:oMathParaPr>
        <m:oMath>
          <m:sSub>
            <m:sSubPr>
              <m:ctrlPr>
                <w:rPr>
                  <w:rStyle w:val="Bodytext2Bold"/>
                  <w:rFonts w:ascii="Cambria Math" w:hAnsi="Cambria Math" w:cstheme="minorHAnsi"/>
                  <w:b w:val="0"/>
                  <w:bCs w:val="0"/>
                  <w:color w:val="auto"/>
                  <w:lang w:val="en-US"/>
                </w:rPr>
              </m:ctrlPr>
            </m:sSubPr>
            <m:e>
              <m:r>
                <w:rPr>
                  <w:rStyle w:val="Bodytext2Bold"/>
                  <w:rFonts w:ascii="Cambria Math" w:eastAsia="Cambria Math" w:hAnsi="Cambria Math" w:cstheme="minorHAnsi"/>
                  <w:color w:val="auto"/>
                  <w:lang w:val="en-US"/>
                </w:rPr>
                <m:t>1,5V</m:t>
              </m:r>
            </m:e>
            <m:sub>
              <m:r>
                <m:rPr>
                  <m:sty m:val="p"/>
                </m:rPr>
                <w:rPr>
                  <w:rStyle w:val="Bodytext2Bold"/>
                  <w:rFonts w:ascii="Cambria Math" w:hAnsi="Cambria Math" w:cstheme="minorHAnsi"/>
                  <w:color w:val="auto"/>
                  <w:lang w:val="en-US"/>
                </w:rPr>
                <m:t>Δ3</m:t>
              </m:r>
            </m:sub>
          </m:sSub>
          <m:r>
            <w:rPr>
              <w:rStyle w:val="Bodytext2Bold"/>
              <w:rFonts w:ascii="Cambria Math" w:eastAsia="Cambria Math" w:hAnsi="Cambria Math" w:cstheme="minorHAnsi"/>
              <w:color w:val="auto"/>
              <w:lang w:val="en-US"/>
            </w:rPr>
            <m:t>=</m:t>
          </m:r>
          <m:sSub>
            <m:sSubPr>
              <m:ctrlPr>
                <w:rPr>
                  <w:rStyle w:val="Bodytext2Bold"/>
                  <w:rFonts w:ascii="Cambria Math" w:hAnsi="Cambria Math" w:cstheme="minorHAnsi"/>
                  <w:b w:val="0"/>
                  <w:bCs w:val="0"/>
                  <w:color w:val="auto"/>
                  <w:lang w:val="en-US"/>
                </w:rPr>
              </m:ctrlPr>
            </m:sSubPr>
            <m:e>
              <m:r>
                <w:rPr>
                  <w:rStyle w:val="Bodytext2Bold"/>
                  <w:rFonts w:ascii="Cambria Math" w:eastAsia="Cambria Math" w:hAnsi="Cambria Math" w:cstheme="minorHAnsi"/>
                  <w:color w:val="auto"/>
                  <w:lang w:val="en-US"/>
                </w:rPr>
                <m:t>2V</m:t>
              </m:r>
            </m:e>
            <m:sub>
              <m:r>
                <m:rPr>
                  <m:sty m:val="p"/>
                </m:rPr>
                <w:rPr>
                  <w:rStyle w:val="Bodytext2Bold"/>
                  <w:rFonts w:ascii="Cambria Math" w:hAnsi="Cambria Math" w:cstheme="minorHAnsi"/>
                  <w:color w:val="auto"/>
                  <w:lang w:val="en-US"/>
                </w:rPr>
                <m:t>Δ2</m:t>
              </m:r>
            </m:sub>
          </m:sSub>
          <m:r>
            <w:rPr>
              <w:rStyle w:val="Bodytext2Bold"/>
              <w:rFonts w:ascii="Cambria Math" w:eastAsia="Cambria Math" w:hAnsi="Cambria Math" w:cstheme="minorHAnsi"/>
              <w:color w:val="auto"/>
              <w:lang w:val="en-US"/>
            </w:rPr>
            <m:t>⇒</m:t>
          </m:r>
          <m:f>
            <m:fPr>
              <m:ctrlPr>
                <w:rPr>
                  <w:rStyle w:val="Bodytext2Bold"/>
                  <w:rFonts w:ascii="Cambria Math" w:hAnsi="Cambria Math" w:cstheme="minorHAnsi"/>
                  <w:b w:val="0"/>
                  <w:bCs w:val="0"/>
                  <w:color w:val="auto"/>
                  <w:lang w:val="en-US"/>
                </w:rPr>
              </m:ctrlPr>
            </m:fPr>
            <m:num>
              <m:sSub>
                <m:sSubPr>
                  <m:ctrlPr>
                    <w:rPr>
                      <w:rStyle w:val="Bodytext2Bold"/>
                      <w:rFonts w:ascii="Cambria Math" w:hAnsi="Cambria Math" w:cstheme="minorHAnsi"/>
                      <w:b w:val="0"/>
                      <w:bCs w:val="0"/>
                      <w:color w:val="auto"/>
                      <w:lang w:val="en-US"/>
                    </w:rPr>
                  </m:ctrlPr>
                </m:sSubPr>
                <m:e>
                  <m:r>
                    <w:rPr>
                      <w:rStyle w:val="Bodytext2Bold"/>
                      <w:rFonts w:ascii="Cambria Math" w:eastAsia="Cambria Math" w:hAnsi="Cambria Math" w:cstheme="minorHAnsi"/>
                      <w:color w:val="auto"/>
                      <w:lang w:val="en-US"/>
                    </w:rPr>
                    <m:t>V</m:t>
                  </m:r>
                </m:e>
                <m:sub>
                  <m:r>
                    <m:rPr>
                      <m:sty m:val="p"/>
                    </m:rPr>
                    <w:rPr>
                      <w:rStyle w:val="Bodytext2Bold"/>
                      <w:rFonts w:ascii="Cambria Math" w:hAnsi="Cambria Math" w:cstheme="minorHAnsi"/>
                      <w:color w:val="auto"/>
                      <w:lang w:val="en-US"/>
                    </w:rPr>
                    <m:t>Δ2</m:t>
                  </m:r>
                </m:sub>
              </m:sSub>
            </m:num>
            <m:den>
              <m:sSub>
                <m:sSubPr>
                  <m:ctrlPr>
                    <w:rPr>
                      <w:rStyle w:val="Bodytext2Bold"/>
                      <w:rFonts w:ascii="Cambria Math" w:hAnsi="Cambria Math" w:cstheme="minorHAnsi"/>
                      <w:b w:val="0"/>
                      <w:bCs w:val="0"/>
                      <w:color w:val="auto"/>
                      <w:lang w:val="en-US"/>
                    </w:rPr>
                  </m:ctrlPr>
                </m:sSubPr>
                <m:e>
                  <m:r>
                    <w:rPr>
                      <w:rStyle w:val="Bodytext2Bold"/>
                      <w:rFonts w:ascii="Cambria Math" w:eastAsia="Cambria Math" w:hAnsi="Cambria Math" w:cstheme="minorHAnsi"/>
                      <w:color w:val="auto"/>
                      <w:lang w:val="en-US"/>
                    </w:rPr>
                    <m:t>V</m:t>
                  </m:r>
                </m:e>
                <m:sub>
                  <m:r>
                    <m:rPr>
                      <m:sty m:val="p"/>
                    </m:rPr>
                    <w:rPr>
                      <w:rStyle w:val="Bodytext2Bold"/>
                      <w:rFonts w:ascii="Cambria Math" w:hAnsi="Cambria Math" w:cstheme="minorHAnsi"/>
                      <w:color w:val="auto"/>
                      <w:lang w:val="en-US"/>
                    </w:rPr>
                    <m:t>Δ3</m:t>
                  </m:r>
                </m:sub>
              </m:sSub>
            </m:den>
          </m:f>
          <m:r>
            <w:rPr>
              <w:rStyle w:val="Bodytext2Bold"/>
              <w:rFonts w:ascii="Cambria Math" w:eastAsia="Cambria Math" w:hAnsi="Cambria Math" w:cstheme="minorHAnsi"/>
              <w:color w:val="auto"/>
              <w:lang w:val="en-US"/>
            </w:rPr>
            <m:t>=</m:t>
          </m:r>
          <m:f>
            <m:fPr>
              <m:ctrlPr>
                <w:rPr>
                  <w:rStyle w:val="Bodytext2Bold"/>
                  <w:rFonts w:ascii="Cambria Math" w:hAnsi="Cambria Math" w:cstheme="minorHAnsi"/>
                  <w:b w:val="0"/>
                  <w:bCs w:val="0"/>
                  <w:color w:val="auto"/>
                  <w:lang w:val="en-US"/>
                </w:rPr>
              </m:ctrlPr>
            </m:fPr>
            <m:num>
              <m:r>
                <w:rPr>
                  <w:rStyle w:val="Bodytext2Bold"/>
                  <w:rFonts w:ascii="Cambria Math" w:eastAsia="Cambria Math" w:hAnsi="Cambria Math" w:cstheme="minorHAnsi"/>
                  <w:color w:val="auto"/>
                  <w:lang w:val="en-US"/>
                </w:rPr>
                <m:t>1,5</m:t>
              </m:r>
            </m:num>
            <m:den>
              <m:r>
                <w:rPr>
                  <w:rStyle w:val="Bodytext2Bold"/>
                  <w:rFonts w:ascii="Cambria Math" w:eastAsia="Cambria Math" w:hAnsi="Cambria Math" w:cstheme="minorHAnsi"/>
                  <w:color w:val="auto"/>
                  <w:lang w:val="en-US"/>
                </w:rPr>
                <m:t>2</m:t>
              </m:r>
            </m:den>
          </m:f>
          <m:r>
            <w:rPr>
              <w:rStyle w:val="Bodytext2Bold"/>
              <w:rFonts w:ascii="Cambria Math" w:eastAsia="Cambria Math" w:hAnsi="Cambria Math" w:cstheme="minorHAnsi"/>
              <w:color w:val="auto"/>
              <w:lang w:val="en-US"/>
            </w:rPr>
            <m:t>=</m:t>
          </m:r>
          <m:f>
            <m:fPr>
              <m:ctrlPr>
                <w:rPr>
                  <w:rStyle w:val="Bodytext2Bold"/>
                  <w:rFonts w:ascii="Cambria Math" w:hAnsi="Cambria Math" w:cstheme="minorHAnsi"/>
                  <w:b w:val="0"/>
                  <w:bCs w:val="0"/>
                  <w:color w:val="auto"/>
                  <w:lang w:val="en-US"/>
                </w:rPr>
              </m:ctrlPr>
            </m:fPr>
            <m:num>
              <m:r>
                <w:rPr>
                  <w:rStyle w:val="Bodytext2Bold"/>
                  <w:rFonts w:ascii="Cambria Math" w:eastAsia="Cambria Math" w:hAnsi="Cambria Math" w:cstheme="minorHAnsi"/>
                  <w:color w:val="auto"/>
                  <w:lang w:val="en-US"/>
                </w:rPr>
                <m:t>3</m:t>
              </m:r>
            </m:num>
            <m:den>
              <m:r>
                <w:rPr>
                  <w:rStyle w:val="Bodytext2Bold"/>
                  <w:rFonts w:ascii="Cambria Math" w:eastAsia="Cambria Math" w:hAnsi="Cambria Math" w:cstheme="minorHAnsi"/>
                  <w:color w:val="auto"/>
                  <w:lang w:val="en-US"/>
                </w:rPr>
                <m:t>4</m:t>
              </m:r>
            </m:den>
          </m:f>
          <m:r>
            <w:rPr>
              <w:rStyle w:val="Bodytext2Bold"/>
              <w:rFonts w:ascii="Cambria Math" w:eastAsia="Cambria Math" w:hAnsi="Cambria Math" w:cstheme="minorHAnsi"/>
              <w:color w:val="auto"/>
              <w:lang w:val="en-US"/>
            </w:rPr>
            <m:t>.</m:t>
          </m:r>
        </m:oMath>
      </m:oMathPara>
    </w:p>
    <w:p w14:paraId="72BB223C" w14:textId="77777777" w:rsidR="00596A9C" w:rsidRDefault="00000000">
      <w:pPr>
        <w:pStyle w:val="TrapezaThematonStyle"/>
        <w:spacing w:line="360" w:lineRule="auto"/>
        <w:rPr>
          <w:rStyle w:val="Bodytext2Bold"/>
          <w:rFonts w:asciiTheme="minorHAnsi" w:hAnsiTheme="minorHAnsi" w:cstheme="minorHAnsi"/>
          <w:b w:val="0"/>
          <w:bCs w:val="0"/>
          <w:color w:val="auto"/>
        </w:rPr>
      </w:pPr>
      <w:r>
        <w:rPr>
          <w:rStyle w:val="Bodytext2Bold5231a2c2-8f10-40f8-a6b5-9ca6c63ad99a"/>
          <w:rFonts w:asciiTheme="minorHAnsi" w:hAnsiTheme="minorHAnsi" w:cstheme="minorHAnsi"/>
          <w:b w:val="0"/>
          <w:color w:val="auto"/>
        </w:rPr>
        <w:t>Άρα τα διαλύματα Δ2 και Δ3 πρέπει να αναμειχθούν με αναλογία όγκων 3 προς 4, αντίστοιχα.</w:t>
      </w:r>
    </w:p>
    <w:p w14:paraId="101D401A" w14:textId="77777777" w:rsidR="00596A9C" w:rsidRDefault="00596A9C">
      <w:pPr>
        <w:pStyle w:val="TrapezaThematonStyle"/>
        <w:spacing w:line="360" w:lineRule="auto"/>
        <w:rPr>
          <w:rFonts w:cstheme="minorHAnsi"/>
          <w:lang w:val="el-GR"/>
        </w:rPr>
        <w:sectPr w:rsidR="00596A9C">
          <w:type w:val="continuous"/>
          <w:pgSz w:w="11906" w:h="16838"/>
          <w:pgMar w:top="1080" w:right="1080" w:bottom="1080" w:left="1080" w:header="720" w:footer="720" w:gutter="0"/>
          <w:cols w:space="720"/>
        </w:sectPr>
      </w:pPr>
    </w:p>
    <w:p w14:paraId="4D30D2ED"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14118</w:t>
      </w:r>
    </w:p>
    <w:p w14:paraId="6518B1C0" w14:textId="77777777" w:rsidR="00596A9C" w:rsidRPr="006B29E3" w:rsidRDefault="00000000">
      <w:pPr>
        <w:pStyle w:val="TrapezaThematonStyle"/>
        <w:spacing w:line="360" w:lineRule="auto"/>
        <w:jc w:val="both"/>
        <w:rPr>
          <w:rFonts w:asciiTheme="minorHAnsi" w:hAnsiTheme="minorHAnsi" w:cstheme="minorHAnsi"/>
          <w:b/>
          <w:lang w:val="el-GR"/>
        </w:rPr>
      </w:pPr>
      <w:r w:rsidRPr="006B29E3">
        <w:rPr>
          <w:rFonts w:asciiTheme="minorHAnsi" w:hAnsiTheme="minorHAnsi" w:cstheme="minorHAnsi"/>
          <w:b/>
          <w:lang w:val="el-GR"/>
        </w:rPr>
        <w:t>ΘΕΜΑ 4</w:t>
      </w:r>
      <w:r w:rsidRPr="006B29E3">
        <w:rPr>
          <w:rFonts w:asciiTheme="minorHAnsi" w:hAnsiTheme="minorHAnsi" w:cstheme="minorHAnsi"/>
          <w:b/>
          <w:vertAlign w:val="superscript"/>
          <w:lang w:val="el-GR"/>
        </w:rPr>
        <w:t>ο</w:t>
      </w:r>
    </w:p>
    <w:p w14:paraId="7F6802EA" w14:textId="77777777" w:rsidR="00596A9C" w:rsidRPr="006B29E3" w:rsidRDefault="00000000">
      <w:pPr>
        <w:pStyle w:val="TrapezaThematonStyle"/>
        <w:spacing w:line="360" w:lineRule="auto"/>
        <w:jc w:val="both"/>
        <w:rPr>
          <w:rFonts w:cstheme="minorHAnsi"/>
          <w:lang w:val="el-GR"/>
        </w:rPr>
      </w:pPr>
      <w:r w:rsidRPr="006B29E3">
        <w:rPr>
          <w:rFonts w:cstheme="minorHAnsi"/>
          <w:lang w:val="el-GR"/>
        </w:rPr>
        <w:t xml:space="preserve">Ένα αναψυκτικό έχει περιεκτικότητα 10,6 % </w:t>
      </w:r>
      <w:r>
        <w:rPr>
          <w:rFonts w:cstheme="minorHAnsi"/>
        </w:rPr>
        <w:t>w</w:t>
      </w:r>
      <w:r w:rsidRPr="006B29E3">
        <w:rPr>
          <w:rFonts w:cstheme="minorHAnsi"/>
          <w:lang w:val="el-GR"/>
        </w:rPr>
        <w:t>/</w:t>
      </w:r>
      <w:r>
        <w:rPr>
          <w:rFonts w:cstheme="minorHAnsi"/>
        </w:rPr>
        <w:t>v</w:t>
      </w:r>
      <w:r w:rsidRPr="006B29E3">
        <w:rPr>
          <w:rFonts w:cstheme="minorHAnsi"/>
          <w:lang w:val="el-GR"/>
        </w:rPr>
        <w:t xml:space="preserve"> σε ζάχαρη (</w:t>
      </w:r>
      <w:r>
        <w:rPr>
          <w:rFonts w:cstheme="minorHAnsi"/>
        </w:rPr>
        <w:t>C</w:t>
      </w:r>
      <w:r w:rsidRPr="006B29E3">
        <w:rPr>
          <w:rFonts w:cstheme="minorHAnsi"/>
          <w:vertAlign w:val="subscript"/>
          <w:lang w:val="el-GR"/>
        </w:rPr>
        <w:t>12</w:t>
      </w:r>
      <w:r>
        <w:rPr>
          <w:rFonts w:cstheme="minorHAnsi"/>
        </w:rPr>
        <w:t>H</w:t>
      </w:r>
      <w:r w:rsidRPr="006B29E3">
        <w:rPr>
          <w:rFonts w:cstheme="minorHAnsi"/>
          <w:vertAlign w:val="subscript"/>
          <w:lang w:val="el-GR"/>
        </w:rPr>
        <w:t>22</w:t>
      </w:r>
      <w:r>
        <w:rPr>
          <w:rFonts w:cstheme="minorHAnsi"/>
        </w:rPr>
        <w:t>O</w:t>
      </w:r>
      <w:r w:rsidRPr="006B29E3">
        <w:rPr>
          <w:rFonts w:cstheme="minorHAnsi"/>
          <w:vertAlign w:val="subscript"/>
          <w:lang w:val="el-GR"/>
        </w:rPr>
        <w:t>11</w:t>
      </w:r>
      <w:r w:rsidRPr="006B29E3">
        <w:rPr>
          <w:rFonts w:cstheme="minorHAnsi"/>
          <w:lang w:val="el-GR"/>
        </w:rPr>
        <w:t xml:space="preserve">). </w:t>
      </w:r>
    </w:p>
    <w:p w14:paraId="5444C7FD" w14:textId="77777777" w:rsidR="00596A9C" w:rsidRPr="006B29E3" w:rsidRDefault="00000000">
      <w:pPr>
        <w:pStyle w:val="TrapezaThematonStyle"/>
        <w:spacing w:line="360" w:lineRule="auto"/>
        <w:ind w:left="567"/>
        <w:jc w:val="both"/>
        <w:rPr>
          <w:rFonts w:cstheme="minorHAnsi"/>
          <w:lang w:val="el-GR"/>
        </w:rPr>
      </w:pPr>
      <w:r w:rsidRPr="006B29E3">
        <w:rPr>
          <w:rFonts w:cstheme="minorHAnsi"/>
          <w:b/>
          <w:lang w:val="el-GR"/>
        </w:rPr>
        <w:t>α)</w:t>
      </w:r>
      <w:r w:rsidRPr="006B29E3">
        <w:rPr>
          <w:rFonts w:cstheme="minorHAnsi"/>
          <w:lang w:val="el-GR"/>
        </w:rPr>
        <w:t xml:space="preserve"> Να υπολογίσετε πόσα </w:t>
      </w:r>
      <w:r>
        <w:rPr>
          <w:rFonts w:cstheme="minorHAnsi"/>
        </w:rPr>
        <w:t>g</w:t>
      </w:r>
      <w:r w:rsidRPr="006B29E3">
        <w:rPr>
          <w:rFonts w:cstheme="minorHAnsi"/>
          <w:lang w:val="el-GR"/>
        </w:rPr>
        <w:t xml:space="preserve"> ζάχαρης περιέχονται σε μία συσκευασία που περιέχει 330 </w:t>
      </w:r>
      <w:r>
        <w:rPr>
          <w:rFonts w:cstheme="minorHAnsi"/>
        </w:rPr>
        <w:t>mL</w:t>
      </w:r>
      <w:r w:rsidRPr="006B29E3">
        <w:rPr>
          <w:rFonts w:cstheme="minorHAnsi"/>
          <w:lang w:val="el-GR"/>
        </w:rPr>
        <w:t xml:space="preserve"> αναψυκτικού. </w:t>
      </w:r>
      <w:r w:rsidRPr="006B29E3">
        <w:rPr>
          <w:rFonts w:cstheme="minorHAnsi"/>
          <w:i/>
          <w:lang w:val="el-GR"/>
        </w:rPr>
        <w:t>(μονάδες 6)</w:t>
      </w:r>
    </w:p>
    <w:p w14:paraId="6DB90DD9" w14:textId="77777777" w:rsidR="00596A9C" w:rsidRPr="006B29E3" w:rsidRDefault="00000000">
      <w:pPr>
        <w:pStyle w:val="TrapezaThematonStyle"/>
        <w:spacing w:line="360" w:lineRule="auto"/>
        <w:ind w:left="567"/>
        <w:jc w:val="both"/>
        <w:rPr>
          <w:rFonts w:cstheme="minorHAnsi"/>
          <w:lang w:val="el-GR"/>
        </w:rPr>
      </w:pPr>
      <w:r w:rsidRPr="006B29E3">
        <w:rPr>
          <w:rFonts w:cstheme="minorHAnsi"/>
          <w:b/>
          <w:lang w:val="el-GR"/>
        </w:rPr>
        <w:t>β)</w:t>
      </w:r>
      <w:r w:rsidRPr="006B29E3">
        <w:rPr>
          <w:rFonts w:cstheme="minorHAnsi"/>
          <w:lang w:val="el-GR"/>
        </w:rPr>
        <w:t xml:space="preserve"> Να υπολογίσετε σε πόσα κουταλάκια ζάχαρης αντιστοιχεί η συγκεκριμένη ποσότητα ζάχαρης, δεδομένου ότι ένα κουταλάκι χωράει 5 </w:t>
      </w:r>
      <w:r>
        <w:rPr>
          <w:rFonts w:cstheme="minorHAnsi"/>
        </w:rPr>
        <w:t>g</w:t>
      </w:r>
      <w:r w:rsidRPr="006B29E3">
        <w:rPr>
          <w:rFonts w:cstheme="minorHAnsi"/>
          <w:lang w:val="el-GR"/>
        </w:rPr>
        <w:t xml:space="preserve"> ζάχαρης. </w:t>
      </w:r>
      <w:r w:rsidRPr="006B29E3">
        <w:rPr>
          <w:rFonts w:cstheme="minorHAnsi"/>
          <w:i/>
          <w:lang w:val="el-GR"/>
        </w:rPr>
        <w:t>(μονάδες 5)</w:t>
      </w:r>
    </w:p>
    <w:p w14:paraId="6F552EF9" w14:textId="77777777" w:rsidR="00596A9C" w:rsidRPr="006B29E3" w:rsidRDefault="00000000">
      <w:pPr>
        <w:pStyle w:val="TrapezaThematonStyle"/>
        <w:spacing w:line="360" w:lineRule="auto"/>
        <w:ind w:left="567"/>
        <w:jc w:val="both"/>
        <w:rPr>
          <w:rFonts w:cstheme="minorHAnsi"/>
          <w:lang w:val="el-GR"/>
        </w:rPr>
      </w:pPr>
      <w:r w:rsidRPr="006B29E3">
        <w:rPr>
          <w:rFonts w:cstheme="minorHAnsi"/>
          <w:b/>
          <w:lang w:val="el-GR"/>
        </w:rPr>
        <w:t>γ)</w:t>
      </w:r>
      <w:r w:rsidRPr="006B29E3">
        <w:rPr>
          <w:rFonts w:cstheme="minorHAnsi"/>
          <w:lang w:val="el-GR"/>
        </w:rPr>
        <w:t xml:space="preserve"> Να υπολογίσετε τη συγκέντρωση αναψυκτικού σε ζάχαρη σε </w:t>
      </w:r>
      <w:r>
        <w:rPr>
          <w:rFonts w:cstheme="minorHAnsi"/>
        </w:rPr>
        <w:t>mol</w:t>
      </w:r>
      <w:r w:rsidRPr="006B29E3">
        <w:rPr>
          <w:rFonts w:cstheme="minorHAnsi"/>
          <w:lang w:val="el-GR"/>
        </w:rPr>
        <w:t>/</w:t>
      </w:r>
      <w:r>
        <w:rPr>
          <w:rFonts w:cstheme="minorHAnsi"/>
        </w:rPr>
        <w:t>L</w:t>
      </w:r>
      <w:r w:rsidRPr="006B29E3">
        <w:rPr>
          <w:rFonts w:cstheme="minorHAnsi"/>
          <w:lang w:val="el-GR"/>
        </w:rPr>
        <w:t xml:space="preserve">, με στρογγυλοποίηση στο δεύτερο δεκαδικό ψηφίο. </w:t>
      </w:r>
      <w:r w:rsidRPr="006B29E3">
        <w:rPr>
          <w:rFonts w:cstheme="minorHAnsi"/>
          <w:i/>
          <w:lang w:val="el-GR"/>
        </w:rPr>
        <w:t>(μονάδες 7)</w:t>
      </w:r>
      <w:r w:rsidRPr="006B29E3">
        <w:rPr>
          <w:rFonts w:cstheme="minorHAnsi"/>
          <w:lang w:val="el-GR"/>
        </w:rPr>
        <w:t>.</w:t>
      </w:r>
    </w:p>
    <w:p w14:paraId="31F7EB16" w14:textId="77777777" w:rsidR="00596A9C" w:rsidRPr="006B29E3" w:rsidRDefault="00000000">
      <w:pPr>
        <w:pStyle w:val="TrapezaThematonStyle"/>
        <w:spacing w:line="360" w:lineRule="auto"/>
        <w:ind w:left="567"/>
        <w:jc w:val="both"/>
        <w:rPr>
          <w:rFonts w:cstheme="minorHAnsi"/>
          <w:lang w:val="el-GR"/>
        </w:rPr>
      </w:pPr>
      <w:r w:rsidRPr="006B29E3">
        <w:rPr>
          <w:rFonts w:cstheme="minorHAnsi"/>
          <w:b/>
          <w:lang w:val="el-GR"/>
        </w:rPr>
        <w:t>δ)</w:t>
      </w:r>
      <w:r w:rsidRPr="006B29E3">
        <w:rPr>
          <w:rFonts w:cstheme="minorHAnsi"/>
          <w:lang w:val="el-GR"/>
        </w:rPr>
        <w:t xml:space="preserve"> Θέλουμε να παρασκευάσουμε ένα διάλυμα ζάχαρης 0,5 </w:t>
      </w:r>
      <w:r>
        <w:rPr>
          <w:rFonts w:cstheme="minorHAnsi"/>
        </w:rPr>
        <w:t>M</w:t>
      </w:r>
      <w:r w:rsidRPr="006B29E3">
        <w:rPr>
          <w:rFonts w:cstheme="minorHAnsi"/>
          <w:lang w:val="el-GR"/>
        </w:rPr>
        <w:t xml:space="preserve"> (διάλυμα Δ1). Διαθέτουμε διάλυμα ζάχαρης 1 Μ (διάλυμα Δ2) και διάλυμα ζάχαρης 0,1 Μ (διάλυμα Δ3). Με ποια αναλογία όγκων πρέπει να αναμείξουμε τα διαλύματα Δ2 και Δ3, για να παρασκευάσουμε το διάλυμα Δ1; </w:t>
      </w:r>
      <w:r w:rsidRPr="006B29E3">
        <w:rPr>
          <w:rFonts w:cstheme="minorHAnsi"/>
          <w:i/>
          <w:lang w:val="el-GR"/>
        </w:rPr>
        <w:t>(μονάδες 7)</w:t>
      </w:r>
    </w:p>
    <w:p w14:paraId="0F0282BD" w14:textId="77777777" w:rsidR="00596A9C" w:rsidRPr="006B29E3" w:rsidRDefault="00000000">
      <w:pPr>
        <w:pStyle w:val="TrapezaThematonStyle"/>
        <w:spacing w:line="360" w:lineRule="auto"/>
        <w:jc w:val="both"/>
        <w:rPr>
          <w:rFonts w:cstheme="minorHAnsi"/>
          <w:i/>
          <w:lang w:val="el-GR"/>
        </w:rPr>
      </w:pPr>
      <w:r w:rsidRPr="006B29E3">
        <w:rPr>
          <w:rFonts w:cstheme="minorHAnsi"/>
          <w:lang w:val="el-GR"/>
        </w:rPr>
        <w:t xml:space="preserve">Δίνονται οι σχετικές ατομικές μάζες: </w:t>
      </w:r>
      <w:r w:rsidRPr="006B29E3">
        <w:rPr>
          <w:rFonts w:cstheme="minorHAnsi"/>
          <w:i/>
          <w:lang w:val="el-GR"/>
        </w:rPr>
        <w:t>Α</w:t>
      </w:r>
      <w:r>
        <w:rPr>
          <w:rFonts w:cstheme="minorHAnsi"/>
          <w:vertAlign w:val="subscript"/>
        </w:rPr>
        <w:t>r</w:t>
      </w:r>
      <w:r w:rsidRPr="006B29E3">
        <w:rPr>
          <w:rFonts w:cstheme="minorHAnsi"/>
          <w:lang w:val="el-GR"/>
        </w:rPr>
        <w:t xml:space="preserve">(Η) = 1, </w:t>
      </w:r>
      <w:r w:rsidRPr="006B29E3">
        <w:rPr>
          <w:rFonts w:cstheme="minorHAnsi"/>
          <w:i/>
          <w:lang w:val="el-GR"/>
        </w:rPr>
        <w:t>Α</w:t>
      </w:r>
      <w:r>
        <w:rPr>
          <w:rFonts w:cstheme="minorHAnsi"/>
          <w:vertAlign w:val="subscript"/>
        </w:rPr>
        <w:t>r</w:t>
      </w:r>
      <w:r w:rsidRPr="006B29E3">
        <w:rPr>
          <w:rFonts w:cstheme="minorHAnsi"/>
          <w:lang w:val="el-GR"/>
        </w:rPr>
        <w:t>(</w:t>
      </w:r>
      <w:r>
        <w:rPr>
          <w:rFonts w:cstheme="minorHAnsi"/>
        </w:rPr>
        <w:t>C</w:t>
      </w:r>
      <w:r w:rsidRPr="006B29E3">
        <w:rPr>
          <w:rFonts w:cstheme="minorHAnsi"/>
          <w:lang w:val="el-GR"/>
        </w:rPr>
        <w:t xml:space="preserve">) = 12, και </w:t>
      </w:r>
      <w:r w:rsidRPr="006B29E3">
        <w:rPr>
          <w:rFonts w:cstheme="minorHAnsi"/>
          <w:i/>
          <w:lang w:val="el-GR"/>
        </w:rPr>
        <w:t>Α</w:t>
      </w:r>
      <w:r>
        <w:rPr>
          <w:rFonts w:cstheme="minorHAnsi"/>
          <w:vertAlign w:val="subscript"/>
        </w:rPr>
        <w:t>r</w:t>
      </w:r>
      <w:r w:rsidRPr="006B29E3">
        <w:rPr>
          <w:rFonts w:cstheme="minorHAnsi"/>
          <w:lang w:val="el-GR"/>
        </w:rPr>
        <w:t>(</w:t>
      </w:r>
      <w:r>
        <w:rPr>
          <w:rFonts w:cstheme="minorHAnsi"/>
        </w:rPr>
        <w:t>O</w:t>
      </w:r>
      <w:r w:rsidRPr="006B29E3">
        <w:rPr>
          <w:rFonts w:cstheme="minorHAnsi"/>
          <w:lang w:val="el-GR"/>
        </w:rPr>
        <w:t xml:space="preserve">) = 16. </w:t>
      </w:r>
    </w:p>
    <w:p w14:paraId="6E5E34AB" w14:textId="77777777" w:rsidR="00596A9C" w:rsidRPr="006B29E3" w:rsidRDefault="00000000">
      <w:pPr>
        <w:pStyle w:val="TrapezaThematonStyle"/>
        <w:spacing w:line="360" w:lineRule="auto"/>
        <w:jc w:val="right"/>
        <w:rPr>
          <w:rFonts w:cstheme="minorHAnsi"/>
          <w:i/>
          <w:lang w:val="el-GR"/>
        </w:rPr>
        <w:sectPr w:rsidR="00596A9C" w:rsidRPr="006B29E3">
          <w:type w:val="continuous"/>
          <w:pgSz w:w="11906" w:h="16838"/>
          <w:pgMar w:top="1080" w:right="1080" w:bottom="1080" w:left="1080" w:header="720" w:footer="720" w:gutter="0"/>
          <w:cols w:space="720"/>
        </w:sectPr>
      </w:pPr>
      <w:r w:rsidRPr="006B29E3">
        <w:rPr>
          <w:rFonts w:cstheme="minorHAnsi"/>
          <w:b/>
          <w:i/>
          <w:lang w:val="el-GR"/>
        </w:rPr>
        <w:t>Μονάδες 25</w:t>
      </w:r>
    </w:p>
    <w:p w14:paraId="2F17842D"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14118</w:t>
      </w:r>
    </w:p>
    <w:p w14:paraId="34367629" w14:textId="77777777" w:rsidR="00596A9C" w:rsidRDefault="00000000">
      <w:pPr>
        <w:pStyle w:val="TrapezaThematonStyle"/>
        <w:spacing w:line="360" w:lineRule="auto"/>
        <w:jc w:val="both"/>
        <w:rPr>
          <w:rFonts w:cstheme="minorHAnsi"/>
          <w:b/>
          <w:bCs/>
          <w:lang w:val="el-GR"/>
        </w:rPr>
      </w:pPr>
      <w:r>
        <w:rPr>
          <w:rFonts w:cstheme="minorHAnsi"/>
          <w:b/>
          <w:bCs/>
          <w:lang w:val="el-GR"/>
        </w:rPr>
        <w:t>Ενδεικτικές απαντήσεις</w:t>
      </w:r>
    </w:p>
    <w:p w14:paraId="285FC522" w14:textId="77777777" w:rsidR="00596A9C" w:rsidRDefault="00000000">
      <w:pPr>
        <w:pStyle w:val="TrapezaThematonStyle"/>
        <w:spacing w:line="360" w:lineRule="auto"/>
        <w:rPr>
          <w:rFonts w:cstheme="minorHAnsi"/>
          <w:lang w:val="el-GR"/>
        </w:rPr>
      </w:pPr>
      <w:r>
        <w:rPr>
          <w:rFonts w:cstheme="minorHAnsi"/>
          <w:b/>
          <w:bCs/>
          <w:lang w:val="el-GR"/>
        </w:rPr>
        <w:t>α)</w:t>
      </w:r>
      <w:r>
        <w:rPr>
          <w:rFonts w:cstheme="minorHAnsi"/>
          <w:lang w:val="el-GR"/>
        </w:rPr>
        <w:t xml:space="preserve"> </w:t>
      </w:r>
    </w:p>
    <w:p w14:paraId="7D1A72B4" w14:textId="77777777" w:rsidR="00596A9C" w:rsidRDefault="00000000">
      <w:pPr>
        <w:pStyle w:val="TrapezaThematonStyle"/>
        <w:spacing w:line="360" w:lineRule="auto"/>
        <w:jc w:val="both"/>
        <w:rPr>
          <w:rFonts w:cstheme="minorHAnsi"/>
          <w:lang w:val="el-GR"/>
        </w:rPr>
      </w:pPr>
      <w:r>
        <w:rPr>
          <w:rFonts w:cstheme="minorHAnsi"/>
          <w:lang w:val="el-GR"/>
        </w:rPr>
        <w:t xml:space="preserve">Στα  100 </w:t>
      </w:r>
      <w:r>
        <w:rPr>
          <w:rFonts w:cstheme="minorHAnsi"/>
        </w:rPr>
        <w:t>mL</w:t>
      </w:r>
      <w:r>
        <w:rPr>
          <w:rFonts w:cstheme="minorHAnsi"/>
          <w:lang w:val="el-GR"/>
        </w:rPr>
        <w:t xml:space="preserve"> αναψυκτικού περιέχονται 10,6 </w:t>
      </w:r>
      <w:r>
        <w:rPr>
          <w:rFonts w:cstheme="minorHAnsi"/>
        </w:rPr>
        <w:t>g</w:t>
      </w:r>
      <w:r>
        <w:rPr>
          <w:rFonts w:cstheme="minorHAnsi"/>
          <w:lang w:val="el-GR"/>
        </w:rPr>
        <w:t xml:space="preserve"> ζάχαρης</w:t>
      </w:r>
    </w:p>
    <w:p w14:paraId="7AAF5CEC" w14:textId="77777777" w:rsidR="00596A9C" w:rsidRDefault="00000000">
      <w:pPr>
        <w:pStyle w:val="TrapezaThematonStyle"/>
        <w:spacing w:line="360" w:lineRule="auto"/>
        <w:jc w:val="both"/>
        <w:rPr>
          <w:rFonts w:cstheme="minorHAnsi"/>
          <w:lang w:val="el-GR"/>
        </w:rPr>
      </w:pPr>
      <w:r>
        <w:rPr>
          <w:rFonts w:cstheme="minorHAnsi"/>
          <w:lang w:val="el-GR"/>
        </w:rPr>
        <w:t xml:space="preserve">στα 330 </w:t>
      </w:r>
      <w:r>
        <w:rPr>
          <w:rFonts w:cstheme="minorHAnsi"/>
        </w:rPr>
        <w:t>mL</w:t>
      </w:r>
      <w:r>
        <w:rPr>
          <w:rFonts w:cstheme="minorHAnsi"/>
          <w:lang w:val="el-GR"/>
        </w:rPr>
        <w:t xml:space="preserve"> αναψυκτικού περιέχονται  </w:t>
      </w:r>
      <w:r>
        <w:rPr>
          <w:rFonts w:cstheme="minorHAnsi"/>
        </w:rPr>
        <w:t>x</w:t>
      </w:r>
      <w:r>
        <w:rPr>
          <w:rFonts w:cstheme="minorHAnsi"/>
          <w:vertAlign w:val="subscript"/>
          <w:lang w:val="el-GR"/>
        </w:rPr>
        <w:t>1</w:t>
      </w:r>
      <w:r>
        <w:rPr>
          <w:rFonts w:cstheme="minorHAnsi"/>
          <w:lang w:val="el-GR"/>
        </w:rPr>
        <w:t xml:space="preserve"> </w:t>
      </w:r>
      <w:r>
        <w:rPr>
          <w:rFonts w:cstheme="minorHAnsi"/>
        </w:rPr>
        <w:t>g</w:t>
      </w:r>
      <w:r>
        <w:rPr>
          <w:rFonts w:cstheme="minorHAnsi"/>
          <w:lang w:val="el-GR"/>
        </w:rPr>
        <w:t xml:space="preserve"> ζάχαρης</w:t>
      </w:r>
    </w:p>
    <w:p w14:paraId="348CBB8D" w14:textId="77777777" w:rsidR="00596A9C" w:rsidRDefault="00000000">
      <w:pPr>
        <w:pStyle w:val="TrapezaThematonStyle"/>
        <w:spacing w:line="360" w:lineRule="auto"/>
        <w:jc w:val="both"/>
        <w:rPr>
          <w:rFonts w:cstheme="minorHAnsi"/>
          <w:lang w:val="el-GR"/>
        </w:rPr>
      </w:pPr>
      <w:r>
        <w:rPr>
          <w:rFonts w:cstheme="minorHAnsi"/>
          <w:lang w:val="el-GR"/>
        </w:rPr>
        <w:t>Τα ποσά είναι ανάλογα, οπότε</w:t>
      </w:r>
    </w:p>
    <w:p w14:paraId="1603E6C5" w14:textId="77777777" w:rsidR="00596A9C" w:rsidRDefault="00000000">
      <w:pPr>
        <w:pStyle w:val="TrapezaThematonStyle"/>
        <w:spacing w:line="360" w:lineRule="auto"/>
        <w:jc w:val="both"/>
        <w:rPr>
          <w:rFonts w:eastAsiaTheme="minorEastAsia" w:cstheme="minorHAnsi"/>
        </w:rPr>
      </w:pPr>
      <m:oMathPara>
        <m:oMathParaPr>
          <m:jc m:val="left"/>
        </m:oMathParaPr>
        <m:oMath>
          <m:f>
            <m:fPr>
              <m:ctrlPr>
                <w:rPr>
                  <w:rFonts w:ascii="Cambria Math" w:hAnsi="Cambria Math" w:cstheme="minorHAnsi"/>
                  <w:lang w:val="el-GR"/>
                </w:rPr>
              </m:ctrlPr>
            </m:fPr>
            <m:num>
              <m:r>
                <w:rPr>
                  <w:rFonts w:ascii="Cambria Math" w:eastAsia="Cambria Math" w:hAnsi="Cambria Math" w:cstheme="minorHAnsi"/>
                  <w:lang w:val="el-GR"/>
                </w:rPr>
                <m:t xml:space="preserve">100 </m:t>
              </m:r>
              <m:r>
                <w:rPr>
                  <w:rFonts w:ascii="Cambria Math" w:eastAsia="Cambria Math" w:hAnsi="Cambria Math" w:cstheme="minorHAnsi"/>
                </w:rPr>
                <m:t>mL</m:t>
              </m:r>
            </m:num>
            <m:den>
              <m:r>
                <w:rPr>
                  <w:rFonts w:ascii="Cambria Math" w:eastAsia="Cambria Math" w:hAnsi="Cambria Math" w:cstheme="minorHAnsi"/>
                  <w:lang w:val="el-GR"/>
                </w:rPr>
                <m:t>330 mL</m:t>
              </m:r>
            </m:den>
          </m:f>
          <m:r>
            <w:rPr>
              <w:rFonts w:ascii="Cambria Math" w:eastAsia="Cambria Math" w:hAnsi="Cambria Math" w:cstheme="minorHAnsi"/>
              <w:lang w:val="el-GR"/>
            </w:rPr>
            <m:t>=</m:t>
          </m:r>
          <m:f>
            <m:fPr>
              <m:ctrlPr>
                <w:rPr>
                  <w:rFonts w:ascii="Cambria Math" w:hAnsi="Cambria Math" w:cstheme="minorHAnsi"/>
                  <w:lang w:val="el-GR"/>
                </w:rPr>
              </m:ctrlPr>
            </m:fPr>
            <m:num>
              <m:r>
                <w:rPr>
                  <w:rFonts w:ascii="Cambria Math" w:eastAsia="Cambria Math" w:hAnsi="Cambria Math" w:cstheme="minorHAnsi"/>
                  <w:lang w:val="el-GR"/>
                </w:rPr>
                <m:t>10,6 g ζάχαρης</m:t>
              </m:r>
            </m:num>
            <m:den>
              <m:sSub>
                <m:sSubPr>
                  <m:ctrlPr>
                    <w:rPr>
                      <w:rFonts w:ascii="Cambria Math" w:hAnsi="Cambria Math" w:cstheme="minorHAnsi"/>
                      <w:lang w:val="el-GR"/>
                    </w:rPr>
                  </m:ctrlPr>
                </m:sSubPr>
                <m:e>
                  <m:r>
                    <w:rPr>
                      <w:rFonts w:ascii="Cambria Math" w:eastAsia="Cambria Math" w:hAnsi="Cambria Math" w:cstheme="minorHAnsi"/>
                      <w:lang w:val="el-GR"/>
                    </w:rPr>
                    <m:t>x</m:t>
                  </m:r>
                </m:e>
                <m:sub>
                  <m:r>
                    <m:rPr>
                      <m:sty m:val="p"/>
                    </m:rPr>
                    <w:rPr>
                      <w:rFonts w:ascii="Cambria Math" w:hAnsi="Cambria Math" w:cstheme="minorHAnsi"/>
                      <w:lang w:val="el-GR"/>
                    </w:rPr>
                    <m:t>1</m:t>
                  </m:r>
                </m:sub>
              </m:sSub>
              <m:r>
                <w:rPr>
                  <w:rFonts w:ascii="Cambria Math" w:eastAsia="Cambria Math" w:hAnsi="Cambria Math" w:cstheme="minorHAnsi"/>
                  <w:lang w:val="el-GR"/>
                </w:rPr>
                <m:t xml:space="preserve"> g ζάχαρης</m:t>
              </m:r>
            </m:den>
          </m:f>
          <m:r>
            <w:rPr>
              <w:rFonts w:ascii="Cambria Math" w:eastAsia="Cambria Math" w:hAnsi="Cambria Math" w:cstheme="minorHAnsi"/>
              <w:lang w:val="el-GR"/>
            </w:rPr>
            <m:t>⇒</m:t>
          </m:r>
          <m:sSub>
            <m:sSubPr>
              <m:ctrlPr>
                <w:rPr>
                  <w:rFonts w:ascii="Cambria Math" w:hAnsi="Cambria Math" w:cstheme="minorHAnsi"/>
                  <w:lang w:val="el-GR"/>
                </w:rPr>
              </m:ctrlPr>
            </m:sSubPr>
            <m:e>
              <m:r>
                <w:rPr>
                  <w:rFonts w:ascii="Cambria Math" w:eastAsia="Cambria Math" w:hAnsi="Cambria Math" w:cstheme="minorHAnsi"/>
                  <w:lang w:val="el-GR"/>
                </w:rPr>
                <m:t>x</m:t>
              </m:r>
            </m:e>
            <m:sub>
              <m:r>
                <m:rPr>
                  <m:sty m:val="p"/>
                </m:rPr>
                <w:rPr>
                  <w:rFonts w:ascii="Cambria Math" w:hAnsi="Cambria Math" w:cstheme="minorHAnsi"/>
                  <w:lang w:val="el-GR"/>
                </w:rPr>
                <m:t>1</m:t>
              </m:r>
            </m:sub>
          </m:sSub>
          <m:r>
            <w:rPr>
              <w:rFonts w:ascii="Cambria Math" w:eastAsia="Cambria Math" w:hAnsi="Cambria Math" w:cstheme="minorHAnsi"/>
              <w:lang w:val="el-GR"/>
            </w:rPr>
            <m:t>=</m:t>
          </m:r>
          <m:f>
            <m:fPr>
              <m:ctrlPr>
                <w:rPr>
                  <w:rFonts w:ascii="Cambria Math" w:hAnsi="Cambria Math" w:cstheme="minorHAnsi"/>
                  <w:lang w:val="el-GR"/>
                </w:rPr>
              </m:ctrlPr>
            </m:fPr>
            <m:num>
              <m:r>
                <w:rPr>
                  <w:rFonts w:ascii="Cambria Math" w:eastAsia="Cambria Math" w:hAnsi="Cambria Math" w:cstheme="minorHAnsi"/>
                  <w:lang w:val="el-GR"/>
                </w:rPr>
                <m:t>330</m:t>
              </m:r>
            </m:num>
            <m:den>
              <m:r>
                <w:rPr>
                  <w:rFonts w:ascii="Cambria Math" w:eastAsia="Cambria Math" w:hAnsi="Cambria Math" w:cstheme="minorHAnsi"/>
                  <w:lang w:val="el-GR"/>
                </w:rPr>
                <m:t>100</m:t>
              </m:r>
            </m:den>
          </m:f>
          <m:r>
            <w:rPr>
              <w:rFonts w:ascii="Cambria Math" w:eastAsia="Cambria Math" w:hAnsi="Cambria Math" w:cstheme="minorHAnsi"/>
              <w:lang w:val="el-GR"/>
            </w:rPr>
            <m:t>∙10,6=34,98.</m:t>
          </m:r>
        </m:oMath>
      </m:oMathPara>
    </w:p>
    <w:p w14:paraId="2EB8BF2D" w14:textId="77777777" w:rsidR="00596A9C" w:rsidRDefault="00000000">
      <w:pPr>
        <w:pStyle w:val="TrapezaThematonStyle"/>
        <w:spacing w:line="360" w:lineRule="auto"/>
        <w:jc w:val="both"/>
        <w:rPr>
          <w:rFonts w:cstheme="minorHAnsi"/>
          <w:lang w:val="el-GR"/>
        </w:rPr>
      </w:pPr>
      <w:r>
        <w:rPr>
          <w:rFonts w:eastAsiaTheme="minorEastAsia" w:cstheme="minorHAnsi"/>
          <w:lang w:val="el-GR"/>
        </w:rPr>
        <w:lastRenderedPageBreak/>
        <w:t xml:space="preserve">Άρα στη συγκεκριμένη συσκευασία έχουν διαλυθεί 34,98 </w:t>
      </w:r>
      <w:r>
        <w:rPr>
          <w:rFonts w:eastAsiaTheme="minorEastAsia" w:cstheme="minorHAnsi"/>
        </w:rPr>
        <w:t>g</w:t>
      </w:r>
      <w:r>
        <w:rPr>
          <w:rFonts w:eastAsiaTheme="minorEastAsia" w:cstheme="minorHAnsi"/>
          <w:lang w:val="el-GR"/>
        </w:rPr>
        <w:t xml:space="preserve"> ζάχαρης. </w:t>
      </w:r>
    </w:p>
    <w:p w14:paraId="008AF040" w14:textId="77777777" w:rsidR="00596A9C" w:rsidRDefault="00000000">
      <w:pPr>
        <w:pStyle w:val="TrapezaThematonStyle"/>
        <w:spacing w:line="360" w:lineRule="auto"/>
        <w:rPr>
          <w:rFonts w:cstheme="minorHAnsi"/>
          <w:b/>
          <w:lang w:val="el-GR"/>
        </w:rPr>
      </w:pPr>
      <w:r>
        <w:rPr>
          <w:rFonts w:cstheme="minorHAnsi"/>
          <w:b/>
          <w:lang w:val="el-GR"/>
        </w:rPr>
        <w:t xml:space="preserve">β) </w:t>
      </w:r>
    </w:p>
    <w:p w14:paraId="6D2F84FD" w14:textId="77777777" w:rsidR="00596A9C" w:rsidRDefault="00000000">
      <w:pPr>
        <w:pStyle w:val="TrapezaThematonStyle"/>
        <w:spacing w:line="360" w:lineRule="auto"/>
        <w:jc w:val="both"/>
        <w:rPr>
          <w:rFonts w:cstheme="minorHAnsi"/>
          <w:lang w:val="el-GR"/>
        </w:rPr>
      </w:pPr>
      <w:r>
        <w:rPr>
          <w:rFonts w:cstheme="minorHAnsi"/>
          <w:lang w:val="el-GR"/>
        </w:rPr>
        <w:t xml:space="preserve">κάθε 1  κουταλάκι  περιέχει   5 </w:t>
      </w:r>
      <w:r>
        <w:rPr>
          <w:rFonts w:cstheme="minorHAnsi"/>
        </w:rPr>
        <w:t>g</w:t>
      </w:r>
      <w:r>
        <w:rPr>
          <w:rFonts w:cstheme="minorHAnsi"/>
          <w:lang w:val="el-GR"/>
        </w:rPr>
        <w:t xml:space="preserve">   ζάχαρης </w:t>
      </w:r>
    </w:p>
    <w:p w14:paraId="530DD186" w14:textId="77777777" w:rsidR="00596A9C" w:rsidRDefault="00000000">
      <w:pPr>
        <w:pStyle w:val="TrapezaThematonStyle"/>
        <w:spacing w:line="360" w:lineRule="auto"/>
        <w:jc w:val="both"/>
        <w:rPr>
          <w:rFonts w:cstheme="minorHAnsi"/>
          <w:lang w:val="el-GR"/>
        </w:rPr>
      </w:pPr>
      <w:r>
        <w:rPr>
          <w:rFonts w:cstheme="minorHAnsi"/>
          <w:lang w:val="el-GR"/>
        </w:rPr>
        <w:t xml:space="preserve">         </w:t>
      </w:r>
      <w:r>
        <w:rPr>
          <w:rFonts w:cstheme="minorHAnsi"/>
        </w:rPr>
        <w:t>x</w:t>
      </w:r>
      <w:r>
        <w:rPr>
          <w:rFonts w:cstheme="minorHAnsi"/>
          <w:vertAlign w:val="subscript"/>
          <w:lang w:val="el-GR"/>
        </w:rPr>
        <w:t>2</w:t>
      </w:r>
      <w:r>
        <w:rPr>
          <w:rFonts w:cstheme="minorHAnsi"/>
          <w:lang w:val="el-GR"/>
        </w:rPr>
        <w:t xml:space="preserve"> κουταλάκια περιέχουν 34,98 </w:t>
      </w:r>
      <w:r>
        <w:rPr>
          <w:rFonts w:cstheme="minorHAnsi"/>
        </w:rPr>
        <w:t>g</w:t>
      </w:r>
      <w:r>
        <w:rPr>
          <w:rFonts w:cstheme="minorHAnsi"/>
          <w:lang w:val="el-GR"/>
        </w:rPr>
        <w:t xml:space="preserve"> ζάχαρη </w:t>
      </w:r>
    </w:p>
    <w:p w14:paraId="542BF18C" w14:textId="77777777" w:rsidR="00596A9C" w:rsidRDefault="00000000">
      <w:pPr>
        <w:pStyle w:val="TrapezaThematonStyle"/>
        <w:spacing w:line="360" w:lineRule="auto"/>
        <w:jc w:val="both"/>
        <w:rPr>
          <w:rFonts w:cstheme="minorHAnsi"/>
          <w:lang w:val="el-GR"/>
        </w:rPr>
      </w:pPr>
      <w:r>
        <w:rPr>
          <w:rFonts w:cstheme="minorHAnsi"/>
          <w:lang w:val="el-GR"/>
        </w:rPr>
        <w:t>Τα ποσά είναι ανάλογα, οπότε</w:t>
      </w:r>
    </w:p>
    <w:p w14:paraId="34DE68F8" w14:textId="77777777" w:rsidR="00596A9C" w:rsidRDefault="00000000">
      <w:pPr>
        <w:pStyle w:val="TrapezaThematonStyle"/>
        <w:spacing w:line="360" w:lineRule="auto"/>
        <w:jc w:val="both"/>
        <w:rPr>
          <w:rFonts w:eastAsiaTheme="minorEastAsia" w:cstheme="minorHAnsi"/>
        </w:rPr>
      </w:pPr>
      <m:oMathPara>
        <m:oMathParaPr>
          <m:jc m:val="left"/>
        </m:oMathParaPr>
        <m:oMath>
          <m:f>
            <m:fPr>
              <m:ctrlPr>
                <w:rPr>
                  <w:rFonts w:ascii="Cambria Math" w:hAnsi="Cambria Math" w:cstheme="minorHAnsi"/>
                  <w:lang w:val="el-GR"/>
                </w:rPr>
              </m:ctrlPr>
            </m:fPr>
            <m:num>
              <m:r>
                <w:rPr>
                  <w:rFonts w:ascii="Cambria Math" w:eastAsia="Cambria Math" w:hAnsi="Cambria Math" w:cstheme="minorHAnsi"/>
                  <w:lang w:val="el-GR"/>
                </w:rPr>
                <m:t>1 κουταλάκι</m:t>
              </m:r>
            </m:num>
            <m:den>
              <m:sSub>
                <m:sSubPr>
                  <m:ctrlPr>
                    <w:rPr>
                      <w:rFonts w:ascii="Cambria Math" w:hAnsi="Cambria Math" w:cstheme="minorHAnsi"/>
                      <w:lang w:val="el-GR"/>
                    </w:rPr>
                  </m:ctrlPr>
                </m:sSubPr>
                <m:e>
                  <m:r>
                    <w:rPr>
                      <w:rFonts w:ascii="Cambria Math" w:eastAsia="Cambria Math" w:hAnsi="Cambria Math" w:cstheme="minorHAnsi"/>
                      <w:lang w:val="el-GR"/>
                    </w:rPr>
                    <m:t>x</m:t>
                  </m:r>
                </m:e>
                <m:sub>
                  <m:r>
                    <m:rPr>
                      <m:sty m:val="p"/>
                    </m:rPr>
                    <w:rPr>
                      <w:rFonts w:ascii="Cambria Math" w:hAnsi="Cambria Math" w:cstheme="minorHAnsi"/>
                      <w:lang w:val="el-GR"/>
                    </w:rPr>
                    <m:t>2</m:t>
                  </m:r>
                </m:sub>
              </m:sSub>
              <m:r>
                <w:rPr>
                  <w:rFonts w:ascii="Cambria Math" w:eastAsia="Cambria Math" w:hAnsi="Cambria Math" w:cstheme="minorHAnsi"/>
                  <w:lang w:val="el-GR"/>
                </w:rPr>
                <m:t xml:space="preserve"> κουταλάκια</m:t>
              </m:r>
            </m:den>
          </m:f>
          <m:r>
            <w:rPr>
              <w:rFonts w:ascii="Cambria Math" w:eastAsia="Cambria Math" w:hAnsi="Cambria Math" w:cstheme="minorHAnsi"/>
              <w:lang w:val="el-GR"/>
            </w:rPr>
            <m:t>=</m:t>
          </m:r>
          <m:f>
            <m:fPr>
              <m:ctrlPr>
                <w:rPr>
                  <w:rFonts w:ascii="Cambria Math" w:hAnsi="Cambria Math" w:cstheme="minorHAnsi"/>
                  <w:lang w:val="el-GR"/>
                </w:rPr>
              </m:ctrlPr>
            </m:fPr>
            <m:num>
              <m:r>
                <w:rPr>
                  <w:rFonts w:ascii="Cambria Math" w:eastAsia="Cambria Math" w:hAnsi="Cambria Math" w:cstheme="minorHAnsi"/>
                  <w:lang w:val="el-GR"/>
                </w:rPr>
                <m:t xml:space="preserve">5 g ζάχαρης </m:t>
              </m:r>
            </m:num>
            <m:den>
              <m:r>
                <w:rPr>
                  <w:rFonts w:ascii="Cambria Math" w:eastAsia="Cambria Math" w:hAnsi="Cambria Math" w:cstheme="minorHAnsi"/>
                  <w:lang w:val="el-GR"/>
                </w:rPr>
                <m:t>34,98 g ζάχαρης</m:t>
              </m:r>
            </m:den>
          </m:f>
          <m:r>
            <w:rPr>
              <w:rFonts w:ascii="Cambria Math" w:eastAsia="Cambria Math" w:hAnsi="Cambria Math" w:cstheme="minorHAnsi"/>
              <w:lang w:val="el-GR"/>
            </w:rPr>
            <m:t>⇒</m:t>
          </m:r>
          <m:sSub>
            <m:sSubPr>
              <m:ctrlPr>
                <w:rPr>
                  <w:rFonts w:ascii="Cambria Math" w:hAnsi="Cambria Math" w:cstheme="minorHAnsi"/>
                  <w:lang w:val="el-GR"/>
                </w:rPr>
              </m:ctrlPr>
            </m:sSubPr>
            <m:e>
              <m:r>
                <w:rPr>
                  <w:rFonts w:ascii="Cambria Math" w:eastAsia="Cambria Math" w:hAnsi="Cambria Math" w:cstheme="minorHAnsi"/>
                  <w:lang w:val="el-GR"/>
                </w:rPr>
                <m:t>x</m:t>
              </m:r>
            </m:e>
            <m:sub>
              <m:r>
                <m:rPr>
                  <m:sty m:val="p"/>
                </m:rPr>
                <w:rPr>
                  <w:rFonts w:ascii="Cambria Math" w:hAnsi="Cambria Math" w:cstheme="minorHAnsi"/>
                  <w:lang w:val="el-GR"/>
                </w:rPr>
                <m:t>2</m:t>
              </m:r>
            </m:sub>
          </m:sSub>
          <m:r>
            <w:rPr>
              <w:rFonts w:ascii="Cambria Math" w:eastAsia="Cambria Math" w:hAnsi="Cambria Math" w:cstheme="minorHAnsi"/>
              <w:lang w:val="el-GR"/>
            </w:rPr>
            <m:t>=</m:t>
          </m:r>
          <m:f>
            <m:fPr>
              <m:ctrlPr>
                <w:rPr>
                  <w:rFonts w:ascii="Cambria Math" w:hAnsi="Cambria Math" w:cstheme="minorHAnsi"/>
                  <w:lang w:val="el-GR"/>
                </w:rPr>
              </m:ctrlPr>
            </m:fPr>
            <m:num>
              <m:r>
                <w:rPr>
                  <w:rFonts w:ascii="Cambria Math" w:eastAsia="Cambria Math" w:hAnsi="Cambria Math" w:cstheme="minorHAnsi"/>
                  <w:lang w:val="el-GR"/>
                </w:rPr>
                <m:t>34,98</m:t>
              </m:r>
            </m:num>
            <m:den>
              <m:r>
                <w:rPr>
                  <w:rFonts w:ascii="Cambria Math" w:eastAsia="Cambria Math" w:hAnsi="Cambria Math" w:cstheme="minorHAnsi"/>
                  <w:lang w:val="el-GR"/>
                </w:rPr>
                <m:t>5</m:t>
              </m:r>
            </m:den>
          </m:f>
          <m:r>
            <w:rPr>
              <w:rFonts w:ascii="Cambria Math" w:eastAsia="Cambria Math" w:hAnsi="Cambria Math" w:cstheme="minorHAnsi"/>
              <w:lang w:val="el-GR"/>
            </w:rPr>
            <m:t>∙1=7.</m:t>
          </m:r>
        </m:oMath>
      </m:oMathPara>
    </w:p>
    <w:p w14:paraId="536DB527" w14:textId="77777777" w:rsidR="00596A9C" w:rsidRDefault="00000000">
      <w:pPr>
        <w:pStyle w:val="TrapezaThematonStyle"/>
        <w:spacing w:line="360" w:lineRule="auto"/>
        <w:jc w:val="both"/>
        <w:rPr>
          <w:rFonts w:cstheme="minorHAnsi"/>
          <w:lang w:val="el-GR"/>
        </w:rPr>
      </w:pPr>
      <w:r>
        <w:rPr>
          <w:rFonts w:cstheme="minorHAnsi"/>
          <w:lang w:val="el-GR"/>
        </w:rPr>
        <w:t>Επομένως, η ζάχαρη που περιέχει η συγκεκριμένη συσκευασία αντιστοιχεί σε 7 κουταλάκια ζάχαρης.</w:t>
      </w:r>
    </w:p>
    <w:p w14:paraId="32CB88D0" w14:textId="77777777" w:rsidR="00596A9C" w:rsidRDefault="00000000">
      <w:pPr>
        <w:pStyle w:val="TrapezaThematonStyle"/>
        <w:spacing w:line="360" w:lineRule="auto"/>
        <w:rPr>
          <w:rFonts w:cstheme="minorHAnsi"/>
        </w:rPr>
      </w:pPr>
      <w:r>
        <w:rPr>
          <w:rFonts w:cstheme="minorHAnsi"/>
          <w:b/>
          <w:lang w:val="el-GR"/>
        </w:rPr>
        <w:t xml:space="preserve">γ) </w:t>
      </w:r>
      <w:r>
        <w:rPr>
          <w:rFonts w:cstheme="minorHAnsi"/>
          <w:i/>
        </w:rPr>
        <w:t>M</w:t>
      </w:r>
      <w:r>
        <w:rPr>
          <w:rFonts w:cstheme="minorHAnsi"/>
          <w:vertAlign w:val="subscript"/>
        </w:rPr>
        <w:t>r</w:t>
      </w:r>
      <w:r>
        <w:rPr>
          <w:rFonts w:cstheme="minorHAnsi"/>
        </w:rPr>
        <w:t xml:space="preserve"> = 12</w:t>
      </w:r>
      <w:r>
        <w:rPr>
          <w:rFonts w:ascii="Arial Unicode MS" w:eastAsia="Arial Unicode MS" w:hAnsi="Arial Unicode MS" w:cs="Arial Unicode MS" w:hint="eastAsia"/>
        </w:rPr>
        <w:t>·</w:t>
      </w:r>
      <w:r>
        <w:rPr>
          <w:rFonts w:cstheme="minorHAnsi"/>
        </w:rPr>
        <w:t>12 + 22</w:t>
      </w:r>
      <w:r>
        <w:rPr>
          <w:rFonts w:ascii="Arial Unicode MS" w:eastAsia="Arial Unicode MS" w:hAnsi="Arial Unicode MS" w:cs="Arial Unicode MS" w:hint="eastAsia"/>
        </w:rPr>
        <w:t>·</w:t>
      </w:r>
      <w:r>
        <w:rPr>
          <w:rFonts w:cstheme="minorHAnsi"/>
        </w:rPr>
        <w:t>1 + 11</w:t>
      </w:r>
      <w:r>
        <w:rPr>
          <w:rFonts w:ascii="Arial Unicode MS" w:eastAsia="Arial Unicode MS" w:hAnsi="Arial Unicode MS" w:cs="Arial Unicode MS" w:hint="eastAsia"/>
        </w:rPr>
        <w:t>·</w:t>
      </w:r>
      <w:r>
        <w:rPr>
          <w:rFonts w:cstheme="minorHAnsi"/>
        </w:rPr>
        <w:t>16 = 342.</w:t>
      </w:r>
    </w:p>
    <w:p w14:paraId="454C5FC4" w14:textId="77777777" w:rsidR="00596A9C" w:rsidRDefault="00000000">
      <w:pPr>
        <w:pStyle w:val="TrapezaThematonStyle"/>
        <w:spacing w:line="360" w:lineRule="auto"/>
        <w:jc w:val="both"/>
        <w:rPr>
          <w:rFonts w:eastAsiaTheme="minorEastAsia" w:cstheme="minorHAnsi"/>
          <w:lang w:val="el-GR"/>
        </w:rPr>
      </w:pPr>
      <m:oMathPara>
        <m:oMathParaPr>
          <m:jc m:val="left"/>
        </m:oMathParaPr>
        <m:oMath>
          <m:r>
            <w:rPr>
              <w:rFonts w:ascii="Cambria Math" w:eastAsia="Cambria Math" w:hAnsi="Cambria Math" w:cstheme="minorHAnsi"/>
            </w:rPr>
            <m:t>c</m:t>
          </m:r>
          <m:r>
            <w:rPr>
              <w:rFonts w:ascii="Cambria Math" w:eastAsia="Cambria Math" w:hAnsi="Cambria Math" w:cstheme="minorHAnsi"/>
              <w:lang w:val="el-GR"/>
            </w:rPr>
            <m:t>=</m:t>
          </m:r>
          <m:f>
            <m:fPr>
              <m:ctrlPr>
                <w:rPr>
                  <w:rFonts w:ascii="Cambria Math" w:hAnsi="Cambria Math" w:cstheme="minorHAnsi"/>
                  <w:bCs/>
                </w:rPr>
              </m:ctrlPr>
            </m:fPr>
            <m:num>
              <m:r>
                <w:rPr>
                  <w:rFonts w:ascii="Cambria Math" w:eastAsia="Cambria Math" w:hAnsi="Cambria Math" w:cstheme="minorHAnsi"/>
                </w:rPr>
                <m:t>n</m:t>
              </m:r>
            </m:num>
            <m:den>
              <m:r>
                <w:rPr>
                  <w:rFonts w:ascii="Cambria Math" w:eastAsia="Cambria Math" w:hAnsi="Cambria Math" w:cstheme="minorHAnsi"/>
                </w:rPr>
                <m:t>V</m:t>
              </m:r>
            </m:den>
          </m:f>
          <m:r>
            <w:rPr>
              <w:rFonts w:ascii="Cambria Math" w:eastAsia="Cambria Math" w:hAnsi="Cambria Math" w:cstheme="minorHAnsi"/>
              <w:lang w:val="el-GR"/>
            </w:rPr>
            <m:t>=</m:t>
          </m:r>
          <m:f>
            <m:fPr>
              <m:ctrlPr>
                <w:rPr>
                  <w:rFonts w:ascii="Cambria Math" w:hAnsi="Cambria Math" w:cstheme="minorHAnsi"/>
                  <w:bCs/>
                  <w:i/>
                </w:rPr>
              </m:ctrlPr>
            </m:fPr>
            <m:num>
              <m:f>
                <m:fPr>
                  <m:ctrlPr>
                    <w:rPr>
                      <w:rFonts w:ascii="Cambria Math" w:hAnsi="Cambria Math" w:cstheme="minorHAnsi"/>
                      <w:bCs/>
                      <w:i/>
                    </w:rPr>
                  </m:ctrlPr>
                </m:fPr>
                <m:num>
                  <m:r>
                    <w:rPr>
                      <w:rFonts w:ascii="Cambria Math" w:eastAsia="Cambria Math" w:hAnsi="Cambria Math" w:cstheme="minorHAnsi"/>
                    </w:rPr>
                    <m:t>m</m:t>
                  </m:r>
                </m:num>
                <m:den>
                  <m:sSub>
                    <m:sSubPr>
                      <m:ctrlPr>
                        <w:rPr>
                          <w:rFonts w:ascii="Cambria Math" w:hAnsi="Cambria Math" w:cstheme="minorHAnsi"/>
                          <w:bCs/>
                          <w:i/>
                        </w:rPr>
                      </m:ctrlPr>
                    </m:sSubPr>
                    <m:e>
                      <m:r>
                        <w:rPr>
                          <w:rFonts w:ascii="Cambria Math" w:eastAsia="Cambria Math" w:hAnsi="Cambria Math" w:cstheme="minorHAnsi"/>
                        </w:rPr>
                        <m:t>M</m:t>
                      </m:r>
                    </m:e>
                    <m:sub>
                      <m:r>
                        <m:rPr>
                          <m:sty m:val="p"/>
                        </m:rPr>
                        <w:rPr>
                          <w:rFonts w:ascii="Cambria Math" w:hAnsi="Cambria Math" w:cstheme="minorHAnsi"/>
                        </w:rPr>
                        <m:t>r</m:t>
                      </m:r>
                    </m:sub>
                  </m:sSub>
                </m:den>
              </m:f>
            </m:num>
            <m:den>
              <m:r>
                <w:rPr>
                  <w:rFonts w:ascii="Cambria Math" w:eastAsia="Cambria Math" w:hAnsi="Cambria Math" w:cstheme="minorHAnsi"/>
                </w:rPr>
                <m:t>V</m:t>
              </m:r>
            </m:den>
          </m:f>
          <m:r>
            <w:rPr>
              <w:rFonts w:ascii="Cambria Math" w:eastAsia="Cambria Math" w:hAnsi="Cambria Math" w:cstheme="minorHAnsi"/>
              <w:lang w:val="el-GR"/>
            </w:rPr>
            <m:t>=</m:t>
          </m:r>
          <m:f>
            <m:fPr>
              <m:ctrlPr>
                <w:rPr>
                  <w:rFonts w:ascii="Cambria Math" w:hAnsi="Cambria Math" w:cstheme="minorHAnsi"/>
                  <w:bCs/>
                </w:rPr>
              </m:ctrlPr>
            </m:fPr>
            <m:num>
              <m:f>
                <m:fPr>
                  <m:ctrlPr>
                    <w:rPr>
                      <w:rFonts w:ascii="Cambria Math" w:hAnsi="Cambria Math" w:cstheme="minorHAnsi"/>
                      <w:bCs/>
                    </w:rPr>
                  </m:ctrlPr>
                </m:fPr>
                <m:num>
                  <m:r>
                    <w:rPr>
                      <w:rFonts w:ascii="Cambria Math" w:eastAsia="Cambria Math" w:hAnsi="Cambria Math" w:cstheme="minorHAnsi"/>
                    </w:rPr>
                    <m:t>10</m:t>
                  </m:r>
                  <m:r>
                    <w:rPr>
                      <w:rFonts w:ascii="Cambria Math" w:eastAsia="Cambria Math" w:hAnsi="Cambria Math" w:cstheme="minorHAnsi"/>
                      <w:lang w:val="el-GR"/>
                    </w:rPr>
                    <m:t>,6</m:t>
                  </m:r>
                </m:num>
                <m:den>
                  <m:r>
                    <w:rPr>
                      <w:rFonts w:ascii="Cambria Math" w:eastAsia="Cambria Math" w:hAnsi="Cambria Math" w:cstheme="minorHAnsi"/>
                    </w:rPr>
                    <m:t>342</m:t>
                  </m:r>
                </m:den>
              </m:f>
              <m:r>
                <w:rPr>
                  <w:rFonts w:ascii="Cambria Math" w:eastAsia="Cambria Math" w:hAnsi="Cambria Math" w:cstheme="minorHAnsi"/>
                  <w:lang w:val="el-GR"/>
                </w:rPr>
                <m:t xml:space="preserve"> </m:t>
              </m:r>
              <m:r>
                <w:rPr>
                  <w:rFonts w:ascii="Cambria Math" w:eastAsia="Cambria Math" w:hAnsi="Cambria Math" w:cstheme="minorHAnsi"/>
                </w:rPr>
                <m:t>mol</m:t>
              </m:r>
            </m:num>
            <m:den>
              <m:r>
                <w:rPr>
                  <w:rFonts w:ascii="Cambria Math" w:eastAsia="Cambria Math" w:hAnsi="Cambria Math" w:cstheme="minorHAnsi"/>
                </w:rPr>
                <m:t>0</m:t>
              </m:r>
              <m:r>
                <w:rPr>
                  <w:rFonts w:ascii="Cambria Math" w:eastAsia="Cambria Math" w:hAnsi="Cambria Math" w:cstheme="minorHAnsi"/>
                  <w:lang w:val="el-GR"/>
                </w:rPr>
                <m:t>,</m:t>
              </m:r>
              <m:r>
                <w:rPr>
                  <w:rFonts w:ascii="Cambria Math" w:eastAsia="Cambria Math" w:hAnsi="Cambria Math" w:cstheme="minorHAnsi"/>
                </w:rPr>
                <m:t>1</m:t>
              </m:r>
              <m:r>
                <w:rPr>
                  <w:rFonts w:ascii="Cambria Math" w:eastAsia="Cambria Math" w:hAnsi="Cambria Math" w:cstheme="minorHAnsi"/>
                  <w:lang w:val="el-GR"/>
                </w:rPr>
                <m:t xml:space="preserve"> L</m:t>
              </m:r>
            </m:den>
          </m:f>
          <m:r>
            <w:rPr>
              <w:rFonts w:ascii="Cambria Math" w:eastAsia="Cambria Math" w:hAnsi="Cambria Math" w:cstheme="minorHAnsi"/>
              <w:lang w:val="el-GR"/>
            </w:rPr>
            <m:t>≃0,31 M.</m:t>
          </m:r>
        </m:oMath>
      </m:oMathPara>
    </w:p>
    <w:p w14:paraId="1E02B1A1" w14:textId="77777777" w:rsidR="00596A9C" w:rsidRDefault="00000000">
      <w:pPr>
        <w:pStyle w:val="TrapezaThematonStyle"/>
        <w:spacing w:line="360" w:lineRule="auto"/>
        <w:jc w:val="both"/>
        <w:rPr>
          <w:rFonts w:eastAsiaTheme="minorEastAsia" w:cstheme="minorHAnsi"/>
          <w:bCs/>
          <w:lang w:val="el-GR"/>
        </w:rPr>
      </w:pPr>
      <w:r>
        <w:rPr>
          <w:lang w:val="el-GR"/>
        </w:rPr>
        <w:t>Επομένως, η συγκέντρωση του αναψυκτικού είναι 0,31 Μ σε ζάχαρη.</w:t>
      </w:r>
    </w:p>
    <w:p w14:paraId="686535A4" w14:textId="77777777" w:rsidR="00596A9C" w:rsidRDefault="00000000">
      <w:pPr>
        <w:pStyle w:val="TrapezaThematonStyle"/>
        <w:spacing w:line="360" w:lineRule="auto"/>
        <w:jc w:val="both"/>
        <w:rPr>
          <w:rFonts w:eastAsiaTheme="minorEastAsia" w:cstheme="minorHAnsi"/>
          <w:lang w:val="el-GR"/>
        </w:rPr>
      </w:pPr>
      <w:r>
        <w:rPr>
          <w:rFonts w:cstheme="minorHAnsi"/>
          <w:b/>
          <w:lang w:val="el-GR"/>
        </w:rPr>
        <w:t xml:space="preserve">δ) </w:t>
      </w:r>
      <w:r>
        <w:rPr>
          <w:rFonts w:cstheme="minorHAnsi"/>
          <w:lang w:val="el-GR"/>
        </w:rPr>
        <w:t xml:space="preserve">Έστω ότι θα χρησιμοποιήσουμε όγκο </w:t>
      </w:r>
      <w:r>
        <w:rPr>
          <w:rFonts w:cstheme="minorHAnsi"/>
        </w:rPr>
        <w:t>V</w:t>
      </w:r>
      <w:r>
        <w:rPr>
          <w:rFonts w:cstheme="minorHAnsi"/>
          <w:vertAlign w:val="subscript"/>
          <w:lang w:val="el-GR"/>
        </w:rPr>
        <w:t>2</w:t>
      </w:r>
      <w:r>
        <w:rPr>
          <w:rFonts w:cstheme="minorHAnsi"/>
          <w:lang w:val="el-GR"/>
        </w:rPr>
        <w:t xml:space="preserve"> από το διάλυμα Δ2  και όγκο </w:t>
      </w:r>
      <w:r>
        <w:rPr>
          <w:rFonts w:cstheme="minorHAnsi"/>
        </w:rPr>
        <w:t>V</w:t>
      </w:r>
      <w:r>
        <w:rPr>
          <w:rFonts w:cstheme="minorHAnsi"/>
          <w:vertAlign w:val="subscript"/>
          <w:lang w:val="el-GR"/>
        </w:rPr>
        <w:t xml:space="preserve">3 </w:t>
      </w:r>
      <w:r>
        <w:rPr>
          <w:rFonts w:cstheme="minorHAnsi"/>
          <w:lang w:val="el-GR"/>
        </w:rPr>
        <w:t xml:space="preserve">από το διάλυμα Δ3. </w:t>
      </w:r>
      <w:r>
        <w:rPr>
          <w:rFonts w:eastAsiaTheme="minorEastAsia" w:cstheme="minorHAnsi"/>
          <w:lang w:val="el-GR"/>
        </w:rPr>
        <w:t xml:space="preserve">Προφανώς, για τον όγκο </w:t>
      </w:r>
      <w:r>
        <w:rPr>
          <w:rFonts w:cstheme="minorHAnsi"/>
        </w:rPr>
        <w:t>V</w:t>
      </w:r>
      <w:r>
        <w:rPr>
          <w:rFonts w:cstheme="minorHAnsi"/>
          <w:vertAlign w:val="subscript"/>
          <w:lang w:val="el-GR"/>
        </w:rPr>
        <w:t>1</w:t>
      </w:r>
      <w:r>
        <w:rPr>
          <w:rFonts w:cstheme="minorHAnsi"/>
          <w:lang w:val="el-GR"/>
        </w:rPr>
        <w:t xml:space="preserve"> </w:t>
      </w:r>
      <w:r>
        <w:rPr>
          <w:rFonts w:eastAsiaTheme="minorEastAsia" w:cstheme="minorHAnsi"/>
          <w:lang w:val="el-GR"/>
        </w:rPr>
        <w:t xml:space="preserve">του διαλύματος μετά την ανάμειξη ισχύει </w:t>
      </w:r>
      <w:r>
        <w:rPr>
          <w:rFonts w:cstheme="minorHAnsi"/>
        </w:rPr>
        <w:t>V</w:t>
      </w:r>
      <w:r>
        <w:rPr>
          <w:rFonts w:cstheme="minorHAnsi"/>
          <w:vertAlign w:val="subscript"/>
          <w:lang w:val="el-GR"/>
        </w:rPr>
        <w:t>1</w:t>
      </w:r>
      <w:r>
        <w:rPr>
          <w:rFonts w:cstheme="minorHAnsi"/>
          <w:lang w:val="el-GR"/>
        </w:rPr>
        <w:t xml:space="preserve"> = </w:t>
      </w:r>
      <w:r>
        <w:rPr>
          <w:rFonts w:cstheme="minorHAnsi"/>
        </w:rPr>
        <w:t>V</w:t>
      </w:r>
      <w:r>
        <w:rPr>
          <w:rFonts w:cstheme="minorHAnsi"/>
          <w:vertAlign w:val="subscript"/>
          <w:lang w:val="el-GR"/>
        </w:rPr>
        <w:t>2</w:t>
      </w:r>
      <w:r>
        <w:rPr>
          <w:rFonts w:cstheme="minorHAnsi"/>
          <w:lang w:val="el-GR"/>
        </w:rPr>
        <w:t xml:space="preserve"> + </w:t>
      </w:r>
      <w:r>
        <w:rPr>
          <w:rFonts w:cstheme="minorHAnsi"/>
        </w:rPr>
        <w:t>V</w:t>
      </w:r>
      <w:r>
        <w:rPr>
          <w:rFonts w:cstheme="minorHAnsi"/>
          <w:vertAlign w:val="subscript"/>
          <w:lang w:val="el-GR"/>
        </w:rPr>
        <w:t>3</w:t>
      </w:r>
      <w:r>
        <w:rPr>
          <w:rFonts w:cstheme="minorHAnsi"/>
          <w:lang w:val="el-GR"/>
        </w:rPr>
        <w:t>.</w:t>
      </w:r>
      <w:r>
        <w:rPr>
          <w:rFonts w:eastAsiaTheme="minorEastAsia" w:cstheme="minorHAnsi"/>
          <w:lang w:val="el-GR"/>
        </w:rPr>
        <w:t xml:space="preserve"> </w:t>
      </w:r>
    </w:p>
    <w:p w14:paraId="0DC7D1B6" w14:textId="77777777" w:rsidR="00596A9C" w:rsidRDefault="00000000">
      <w:pPr>
        <w:pStyle w:val="TrapezaThematonStyle"/>
        <w:spacing w:line="360" w:lineRule="auto"/>
        <w:rPr>
          <w:rFonts w:eastAsiaTheme="minorEastAsia" w:cstheme="minorHAnsi"/>
          <w:lang w:val="el-GR"/>
        </w:rPr>
      </w:pPr>
      <w:r>
        <w:rPr>
          <w:rFonts w:eastAsiaTheme="minorEastAsia" w:cstheme="minorHAnsi"/>
          <w:lang w:val="el-GR"/>
        </w:rPr>
        <w:t>Για την ανάμειξη διαλυμάτων ισχύει η σχέση:</w:t>
      </w:r>
    </w:p>
    <w:p w14:paraId="45C4F3A1" w14:textId="77777777" w:rsidR="00596A9C" w:rsidRDefault="00000000">
      <w:pPr>
        <w:pStyle w:val="TrapezaThematonStyle"/>
        <w:spacing w:line="360" w:lineRule="auto"/>
        <w:rPr>
          <w:rStyle w:val="Bodytext2Bold"/>
          <w:rFonts w:asciiTheme="minorHAnsi" w:hAnsiTheme="minorHAnsi" w:cstheme="minorHAnsi"/>
          <w:b w:val="0"/>
          <w:bCs w:val="0"/>
          <w:color w:val="auto"/>
          <w:lang w:val="en-US"/>
        </w:rPr>
      </w:pPr>
      <m:oMathPara>
        <m:oMathParaPr>
          <m:jc m:val="left"/>
        </m:oMathParaPr>
        <m:oMath>
          <m:sSub>
            <m:sSubPr>
              <m:ctrlPr>
                <w:rPr>
                  <w:rStyle w:val="Bodytext2Bold"/>
                  <w:rFonts w:ascii="Cambria Math" w:hAnsi="Cambria Math" w:cstheme="minorHAnsi"/>
                  <w:b w:val="0"/>
                  <w:bCs w:val="0"/>
                  <w:color w:val="auto"/>
                  <w:lang w:val="en-US"/>
                </w:rPr>
              </m:ctrlPr>
            </m:sSubPr>
            <m:e>
              <m:r>
                <w:rPr>
                  <w:rStyle w:val="Bodytext2Bold"/>
                  <w:rFonts w:ascii="Cambria Math" w:eastAsia="Cambria Math" w:hAnsi="Cambria Math" w:cstheme="minorHAnsi"/>
                  <w:color w:val="auto"/>
                  <w:lang w:val="en-US"/>
                </w:rPr>
                <m:t>c</m:t>
              </m:r>
            </m:e>
            <m:sub>
              <m:r>
                <m:rPr>
                  <m:sty m:val="p"/>
                </m:rPr>
                <w:rPr>
                  <w:rStyle w:val="Bodytext2Bold"/>
                  <w:rFonts w:ascii="Cambria Math" w:hAnsi="Cambria Math" w:cstheme="minorHAnsi"/>
                  <w:color w:val="auto"/>
                  <w:lang w:val="en-US"/>
                </w:rPr>
                <m:t>Δ1</m:t>
              </m:r>
            </m:sub>
          </m:sSub>
          <m:sSub>
            <m:sSubPr>
              <m:ctrlPr>
                <w:rPr>
                  <w:rStyle w:val="Bodytext2Bold"/>
                  <w:rFonts w:ascii="Cambria Math" w:hAnsi="Cambria Math" w:cstheme="minorHAnsi"/>
                  <w:b w:val="0"/>
                  <w:bCs w:val="0"/>
                  <w:color w:val="auto"/>
                  <w:lang w:val="en-US"/>
                </w:rPr>
              </m:ctrlPr>
            </m:sSubPr>
            <m:e>
              <m:r>
                <w:rPr>
                  <w:rStyle w:val="Bodytext2Bold"/>
                  <w:rFonts w:ascii="Cambria Math" w:eastAsia="Cambria Math" w:hAnsi="Cambria Math" w:cstheme="minorHAnsi"/>
                  <w:color w:val="auto"/>
                  <w:lang w:val="en-US"/>
                </w:rPr>
                <m:t>∙V</m:t>
              </m:r>
            </m:e>
            <m:sub>
              <m:r>
                <m:rPr>
                  <m:sty m:val="p"/>
                </m:rPr>
                <w:rPr>
                  <w:rStyle w:val="Bodytext2Bold"/>
                  <w:rFonts w:ascii="Cambria Math" w:hAnsi="Cambria Math" w:cstheme="minorHAnsi"/>
                  <w:color w:val="auto"/>
                  <w:lang w:val="en-US"/>
                </w:rPr>
                <m:t>Δ1</m:t>
              </m:r>
            </m:sub>
          </m:sSub>
          <m:r>
            <w:rPr>
              <w:rStyle w:val="Bodytext2Bold"/>
              <w:rFonts w:ascii="Cambria Math" w:eastAsia="Cambria Math" w:hAnsi="Cambria Math" w:cstheme="minorHAnsi"/>
              <w:color w:val="auto"/>
              <w:lang w:val="en-US"/>
            </w:rPr>
            <m:t>=</m:t>
          </m:r>
          <m:sSub>
            <m:sSubPr>
              <m:ctrlPr>
                <w:rPr>
                  <w:rStyle w:val="Bodytext2Bold"/>
                  <w:rFonts w:ascii="Cambria Math" w:hAnsi="Cambria Math" w:cstheme="minorHAnsi"/>
                  <w:b w:val="0"/>
                  <w:bCs w:val="0"/>
                  <w:color w:val="auto"/>
                  <w:lang w:val="en-US"/>
                </w:rPr>
              </m:ctrlPr>
            </m:sSubPr>
            <m:e>
              <m:r>
                <w:rPr>
                  <w:rStyle w:val="Bodytext2Bold"/>
                  <w:rFonts w:ascii="Cambria Math" w:eastAsia="Cambria Math" w:hAnsi="Cambria Math" w:cstheme="minorHAnsi"/>
                  <w:color w:val="auto"/>
                  <w:lang w:val="en-US"/>
                </w:rPr>
                <m:t>c</m:t>
              </m:r>
            </m:e>
            <m:sub>
              <m:r>
                <m:rPr>
                  <m:sty m:val="p"/>
                </m:rPr>
                <w:rPr>
                  <w:rStyle w:val="Bodytext2Bold"/>
                  <w:rFonts w:ascii="Cambria Math" w:hAnsi="Cambria Math" w:cstheme="minorHAnsi"/>
                  <w:color w:val="auto"/>
                  <w:lang w:val="en-US"/>
                </w:rPr>
                <m:t>Δ2</m:t>
              </m:r>
            </m:sub>
          </m:sSub>
          <m:sSub>
            <m:sSubPr>
              <m:ctrlPr>
                <w:rPr>
                  <w:rStyle w:val="Bodytext2Bold"/>
                  <w:rFonts w:ascii="Cambria Math" w:hAnsi="Cambria Math" w:cstheme="minorHAnsi"/>
                  <w:b w:val="0"/>
                  <w:bCs w:val="0"/>
                  <w:color w:val="auto"/>
                  <w:lang w:val="en-US"/>
                </w:rPr>
              </m:ctrlPr>
            </m:sSubPr>
            <m:e>
              <m:r>
                <w:rPr>
                  <w:rStyle w:val="Bodytext2Bold"/>
                  <w:rFonts w:ascii="Cambria Math" w:eastAsia="Cambria Math" w:hAnsi="Cambria Math" w:cstheme="minorHAnsi"/>
                  <w:color w:val="auto"/>
                  <w:lang w:val="en-US"/>
                </w:rPr>
                <m:t>∙V</m:t>
              </m:r>
            </m:e>
            <m:sub>
              <m:r>
                <m:rPr>
                  <m:sty m:val="p"/>
                </m:rPr>
                <w:rPr>
                  <w:rStyle w:val="Bodytext2Bold"/>
                  <w:rFonts w:ascii="Cambria Math" w:hAnsi="Cambria Math" w:cstheme="minorHAnsi"/>
                  <w:color w:val="auto"/>
                  <w:lang w:val="en-US"/>
                </w:rPr>
                <m:t>Δ2</m:t>
              </m:r>
            </m:sub>
          </m:sSub>
          <m:r>
            <w:rPr>
              <w:rStyle w:val="Bodytext2Bold"/>
              <w:rFonts w:ascii="Cambria Math" w:eastAsia="Cambria Math" w:hAnsi="Cambria Math" w:cstheme="minorHAnsi"/>
              <w:color w:val="auto"/>
              <w:lang w:val="en-US"/>
            </w:rPr>
            <m:t>+</m:t>
          </m:r>
          <m:sSub>
            <m:sSubPr>
              <m:ctrlPr>
                <w:rPr>
                  <w:rStyle w:val="Bodytext2Bold"/>
                  <w:rFonts w:ascii="Cambria Math" w:hAnsi="Cambria Math" w:cstheme="minorHAnsi"/>
                  <w:b w:val="0"/>
                  <w:bCs w:val="0"/>
                  <w:color w:val="auto"/>
                  <w:lang w:val="en-US"/>
                </w:rPr>
              </m:ctrlPr>
            </m:sSubPr>
            <m:e>
              <m:r>
                <w:rPr>
                  <w:rStyle w:val="Bodytext2Bold"/>
                  <w:rFonts w:ascii="Cambria Math" w:eastAsia="Cambria Math" w:hAnsi="Cambria Math" w:cstheme="minorHAnsi"/>
                  <w:color w:val="auto"/>
                  <w:lang w:val="en-US"/>
                </w:rPr>
                <m:t>c</m:t>
              </m:r>
            </m:e>
            <m:sub>
              <m:r>
                <m:rPr>
                  <m:sty m:val="p"/>
                </m:rPr>
                <w:rPr>
                  <w:rStyle w:val="Bodytext2Bold"/>
                  <w:rFonts w:ascii="Cambria Math" w:hAnsi="Cambria Math" w:cstheme="minorHAnsi"/>
                  <w:color w:val="auto"/>
                  <w:lang w:val="en-US"/>
                </w:rPr>
                <m:t>Δ3</m:t>
              </m:r>
            </m:sub>
          </m:sSub>
          <m:sSub>
            <m:sSubPr>
              <m:ctrlPr>
                <w:rPr>
                  <w:rStyle w:val="Bodytext2Bold"/>
                  <w:rFonts w:ascii="Cambria Math" w:hAnsi="Cambria Math" w:cstheme="minorHAnsi"/>
                  <w:b w:val="0"/>
                  <w:bCs w:val="0"/>
                  <w:color w:val="auto"/>
                  <w:lang w:val="en-US"/>
                </w:rPr>
              </m:ctrlPr>
            </m:sSubPr>
            <m:e>
              <m:r>
                <w:rPr>
                  <w:rStyle w:val="Bodytext2Bold"/>
                  <w:rFonts w:ascii="Cambria Math" w:eastAsia="Cambria Math" w:hAnsi="Cambria Math" w:cstheme="minorHAnsi"/>
                  <w:color w:val="auto"/>
                  <w:lang w:val="en-US"/>
                </w:rPr>
                <m:t>∙V</m:t>
              </m:r>
            </m:e>
            <m:sub>
              <m:r>
                <m:rPr>
                  <m:sty m:val="p"/>
                </m:rPr>
                <w:rPr>
                  <w:rStyle w:val="Bodytext2Bold"/>
                  <w:rFonts w:ascii="Cambria Math" w:hAnsi="Cambria Math" w:cstheme="minorHAnsi"/>
                  <w:color w:val="auto"/>
                  <w:lang w:val="en-US"/>
                </w:rPr>
                <m:t>Δ3</m:t>
              </m:r>
            </m:sub>
          </m:sSub>
          <m:r>
            <w:rPr>
              <w:rStyle w:val="Bodytext2Bold"/>
              <w:rFonts w:ascii="Cambria Math" w:eastAsia="Cambria Math" w:hAnsi="Cambria Math" w:cstheme="minorHAnsi"/>
              <w:color w:val="auto"/>
              <w:lang w:val="en-US"/>
            </w:rPr>
            <m:t>⇒</m:t>
          </m:r>
          <m:sSub>
            <m:sSubPr>
              <m:ctrlPr>
                <w:rPr>
                  <w:rStyle w:val="Bodytext2Bold"/>
                  <w:rFonts w:ascii="Cambria Math" w:hAnsi="Cambria Math" w:cstheme="minorHAnsi"/>
                  <w:b w:val="0"/>
                  <w:bCs w:val="0"/>
                  <w:color w:val="auto"/>
                  <w:lang w:val="en-US"/>
                </w:rPr>
              </m:ctrlPr>
            </m:sSubPr>
            <m:e>
              <m:r>
                <w:rPr>
                  <w:rStyle w:val="Bodytext2Bold"/>
                  <w:rFonts w:ascii="Cambria Math" w:eastAsia="Cambria Math" w:hAnsi="Cambria Math" w:cstheme="minorHAnsi"/>
                  <w:color w:val="auto"/>
                  <w:lang w:val="en-US"/>
                </w:rPr>
                <m:t>c</m:t>
              </m:r>
            </m:e>
            <m:sub>
              <m:r>
                <m:rPr>
                  <m:sty m:val="p"/>
                </m:rPr>
                <w:rPr>
                  <w:rStyle w:val="Bodytext2Bold"/>
                  <w:rFonts w:ascii="Cambria Math" w:hAnsi="Cambria Math" w:cstheme="minorHAnsi"/>
                  <w:color w:val="auto"/>
                  <w:lang w:val="en-US"/>
                </w:rPr>
                <m:t>Δ1</m:t>
              </m:r>
            </m:sub>
          </m:sSub>
          <m:sSub>
            <m:sSubPr>
              <m:ctrlPr>
                <w:rPr>
                  <w:rStyle w:val="Bodytext2Bold"/>
                  <w:rFonts w:ascii="Cambria Math" w:hAnsi="Cambria Math" w:cstheme="minorHAnsi"/>
                  <w:b w:val="0"/>
                  <w:bCs w:val="0"/>
                  <w:color w:val="auto"/>
                  <w:lang w:val="en-US"/>
                </w:rPr>
              </m:ctrlPr>
            </m:sSubPr>
            <m:e>
              <m:r>
                <w:rPr>
                  <w:rStyle w:val="Bodytext2Bold"/>
                  <w:rFonts w:ascii="Cambria Math" w:eastAsia="Cambria Math" w:hAnsi="Cambria Math" w:cstheme="minorHAnsi"/>
                  <w:color w:val="auto"/>
                  <w:lang w:val="en-US"/>
                </w:rPr>
                <m:t>∙(V</m:t>
              </m:r>
            </m:e>
            <m:sub>
              <m:r>
                <m:rPr>
                  <m:sty m:val="p"/>
                </m:rPr>
                <w:rPr>
                  <w:rStyle w:val="Bodytext2Bold"/>
                  <w:rFonts w:ascii="Cambria Math" w:hAnsi="Cambria Math" w:cstheme="minorHAnsi"/>
                  <w:color w:val="auto"/>
                  <w:lang w:val="en-US"/>
                </w:rPr>
                <m:t>Δ2</m:t>
              </m:r>
            </m:sub>
          </m:sSub>
          <m:r>
            <w:rPr>
              <w:rStyle w:val="Bodytext2Bold"/>
              <w:rFonts w:ascii="Cambria Math" w:eastAsia="Cambria Math" w:hAnsi="Cambria Math" w:cstheme="minorHAnsi"/>
              <w:color w:val="auto"/>
              <w:lang w:val="en-US"/>
            </w:rPr>
            <m:t>+</m:t>
          </m:r>
          <m:sSub>
            <m:sSubPr>
              <m:ctrlPr>
                <w:rPr>
                  <w:rStyle w:val="Bodytext2Bold"/>
                  <w:rFonts w:ascii="Cambria Math" w:hAnsi="Cambria Math" w:cstheme="minorHAnsi"/>
                  <w:b w:val="0"/>
                  <w:bCs w:val="0"/>
                  <w:color w:val="auto"/>
                  <w:lang w:val="en-US"/>
                </w:rPr>
              </m:ctrlPr>
            </m:sSubPr>
            <m:e>
              <m:r>
                <w:rPr>
                  <w:rStyle w:val="Bodytext2Bold"/>
                  <w:rFonts w:ascii="Cambria Math" w:eastAsia="Cambria Math" w:hAnsi="Cambria Math" w:cstheme="minorHAnsi"/>
                  <w:color w:val="auto"/>
                  <w:lang w:val="en-US"/>
                </w:rPr>
                <m:t>V</m:t>
              </m:r>
            </m:e>
            <m:sub>
              <m:r>
                <m:rPr>
                  <m:sty m:val="p"/>
                </m:rPr>
                <w:rPr>
                  <w:rStyle w:val="Bodytext2Bold"/>
                  <w:rFonts w:ascii="Cambria Math" w:hAnsi="Cambria Math" w:cstheme="minorHAnsi"/>
                  <w:color w:val="auto"/>
                  <w:lang w:val="en-US"/>
                </w:rPr>
                <m:t>Δ3</m:t>
              </m:r>
            </m:sub>
          </m:sSub>
          <m:r>
            <w:rPr>
              <w:rStyle w:val="Bodytext2Bold"/>
              <w:rFonts w:ascii="Cambria Math" w:eastAsia="Cambria Math" w:hAnsi="Cambria Math" w:cstheme="minorHAnsi"/>
              <w:color w:val="auto"/>
              <w:lang w:val="en-US"/>
            </w:rPr>
            <m:t>)=</m:t>
          </m:r>
          <m:sSub>
            <m:sSubPr>
              <m:ctrlPr>
                <w:rPr>
                  <w:rStyle w:val="Bodytext2Bold"/>
                  <w:rFonts w:ascii="Cambria Math" w:hAnsi="Cambria Math" w:cstheme="minorHAnsi"/>
                  <w:b w:val="0"/>
                  <w:bCs w:val="0"/>
                  <w:color w:val="auto"/>
                  <w:lang w:val="en-US"/>
                </w:rPr>
              </m:ctrlPr>
            </m:sSubPr>
            <m:e>
              <m:r>
                <w:rPr>
                  <w:rStyle w:val="Bodytext2Bold"/>
                  <w:rFonts w:ascii="Cambria Math" w:eastAsia="Cambria Math" w:hAnsi="Cambria Math" w:cstheme="minorHAnsi"/>
                  <w:color w:val="auto"/>
                  <w:lang w:val="en-US"/>
                </w:rPr>
                <m:t>c</m:t>
              </m:r>
            </m:e>
            <m:sub>
              <m:r>
                <m:rPr>
                  <m:sty m:val="p"/>
                </m:rPr>
                <w:rPr>
                  <w:rStyle w:val="Bodytext2Bold"/>
                  <w:rFonts w:ascii="Cambria Math" w:hAnsi="Cambria Math" w:cstheme="minorHAnsi"/>
                  <w:color w:val="auto"/>
                  <w:lang w:val="en-US"/>
                </w:rPr>
                <m:t>Δ2</m:t>
              </m:r>
            </m:sub>
          </m:sSub>
          <m:sSub>
            <m:sSubPr>
              <m:ctrlPr>
                <w:rPr>
                  <w:rStyle w:val="Bodytext2Bold"/>
                  <w:rFonts w:ascii="Cambria Math" w:hAnsi="Cambria Math" w:cstheme="minorHAnsi"/>
                  <w:b w:val="0"/>
                  <w:bCs w:val="0"/>
                  <w:color w:val="auto"/>
                  <w:lang w:val="en-US"/>
                </w:rPr>
              </m:ctrlPr>
            </m:sSubPr>
            <m:e>
              <m:r>
                <w:rPr>
                  <w:rStyle w:val="Bodytext2Bold"/>
                  <w:rFonts w:ascii="Cambria Math" w:eastAsia="Cambria Math" w:hAnsi="Cambria Math" w:cstheme="minorHAnsi"/>
                  <w:color w:val="auto"/>
                  <w:lang w:val="en-US"/>
                </w:rPr>
                <m:t>∙V</m:t>
              </m:r>
            </m:e>
            <m:sub>
              <m:r>
                <m:rPr>
                  <m:sty m:val="p"/>
                </m:rPr>
                <w:rPr>
                  <w:rStyle w:val="Bodytext2Bold"/>
                  <w:rFonts w:ascii="Cambria Math" w:hAnsi="Cambria Math" w:cstheme="minorHAnsi"/>
                  <w:color w:val="auto"/>
                  <w:lang w:val="en-US"/>
                </w:rPr>
                <m:t>Δ2</m:t>
              </m:r>
            </m:sub>
          </m:sSub>
          <m:r>
            <w:rPr>
              <w:rStyle w:val="Bodytext2Bold"/>
              <w:rFonts w:ascii="Cambria Math" w:eastAsia="Cambria Math" w:hAnsi="Cambria Math" w:cstheme="minorHAnsi"/>
              <w:color w:val="auto"/>
              <w:lang w:val="en-US"/>
            </w:rPr>
            <m:t>+</m:t>
          </m:r>
          <m:sSub>
            <m:sSubPr>
              <m:ctrlPr>
                <w:rPr>
                  <w:rStyle w:val="Bodytext2Bold"/>
                  <w:rFonts w:ascii="Cambria Math" w:hAnsi="Cambria Math" w:cstheme="minorHAnsi"/>
                  <w:b w:val="0"/>
                  <w:bCs w:val="0"/>
                  <w:color w:val="auto"/>
                  <w:lang w:val="en-US"/>
                </w:rPr>
              </m:ctrlPr>
            </m:sSubPr>
            <m:e>
              <m:r>
                <w:rPr>
                  <w:rStyle w:val="Bodytext2Bold"/>
                  <w:rFonts w:ascii="Cambria Math" w:eastAsia="Cambria Math" w:hAnsi="Cambria Math" w:cstheme="minorHAnsi"/>
                  <w:color w:val="auto"/>
                  <w:lang w:val="en-US"/>
                </w:rPr>
                <m:t>c</m:t>
              </m:r>
            </m:e>
            <m:sub>
              <m:r>
                <m:rPr>
                  <m:sty m:val="p"/>
                </m:rPr>
                <w:rPr>
                  <w:rStyle w:val="Bodytext2Bold"/>
                  <w:rFonts w:ascii="Cambria Math" w:hAnsi="Cambria Math" w:cstheme="minorHAnsi"/>
                  <w:color w:val="auto"/>
                  <w:lang w:val="en-US"/>
                </w:rPr>
                <m:t>Δ3</m:t>
              </m:r>
            </m:sub>
          </m:sSub>
          <m:sSub>
            <m:sSubPr>
              <m:ctrlPr>
                <w:rPr>
                  <w:rStyle w:val="Bodytext2Bold"/>
                  <w:rFonts w:ascii="Cambria Math" w:hAnsi="Cambria Math" w:cstheme="minorHAnsi"/>
                  <w:b w:val="0"/>
                  <w:bCs w:val="0"/>
                  <w:color w:val="auto"/>
                  <w:lang w:val="en-US"/>
                </w:rPr>
              </m:ctrlPr>
            </m:sSubPr>
            <m:e>
              <m:r>
                <w:rPr>
                  <w:rStyle w:val="Bodytext2Bold"/>
                  <w:rFonts w:ascii="Cambria Math" w:eastAsia="Cambria Math" w:hAnsi="Cambria Math" w:cstheme="minorHAnsi"/>
                  <w:color w:val="auto"/>
                  <w:lang w:val="en-US"/>
                </w:rPr>
                <m:t>∙V</m:t>
              </m:r>
            </m:e>
            <m:sub>
              <m:r>
                <m:rPr>
                  <m:sty m:val="p"/>
                </m:rPr>
                <w:rPr>
                  <w:rStyle w:val="Bodytext2Bold"/>
                  <w:rFonts w:ascii="Cambria Math" w:hAnsi="Cambria Math" w:cstheme="minorHAnsi"/>
                  <w:color w:val="auto"/>
                  <w:lang w:val="en-US"/>
                </w:rPr>
                <m:t>Δ3</m:t>
              </m:r>
            </m:sub>
          </m:sSub>
          <m:r>
            <w:rPr>
              <w:rStyle w:val="Bodytext2Bold"/>
              <w:rFonts w:ascii="Cambria Math" w:eastAsia="Cambria Math" w:hAnsi="Cambria Math" w:cstheme="minorHAnsi"/>
              <w:color w:val="auto"/>
              <w:lang w:val="en-US"/>
            </w:rPr>
            <m:t>⇒</m:t>
          </m:r>
        </m:oMath>
      </m:oMathPara>
    </w:p>
    <w:p w14:paraId="2FC35064" w14:textId="77777777" w:rsidR="00596A9C" w:rsidRDefault="00000000">
      <w:pPr>
        <w:pStyle w:val="TrapezaThematonStyle"/>
        <w:spacing w:line="360" w:lineRule="auto"/>
        <w:rPr>
          <w:rStyle w:val="Bodytext2Bold"/>
          <w:rFonts w:asciiTheme="minorHAnsi" w:hAnsiTheme="minorHAnsi" w:cstheme="minorHAnsi"/>
          <w:b w:val="0"/>
          <w:bCs w:val="0"/>
          <w:color w:val="auto"/>
        </w:rPr>
      </w:pPr>
      <m:oMathPara>
        <m:oMathParaPr>
          <m:jc m:val="left"/>
        </m:oMathParaPr>
        <m:oMath>
          <m:r>
            <w:rPr>
              <w:rStyle w:val="Bodytext2Bold"/>
              <w:rFonts w:ascii="Cambria Math" w:eastAsia="Cambria Math" w:hAnsi="Cambria Math" w:cstheme="minorHAnsi"/>
              <w:color w:val="auto"/>
              <w:lang w:val="en-US"/>
            </w:rPr>
            <m:t>0,5 Μ</m:t>
          </m:r>
          <m:sSub>
            <m:sSubPr>
              <m:ctrlPr>
                <w:rPr>
                  <w:rStyle w:val="Bodytext2Bold"/>
                  <w:rFonts w:ascii="Cambria Math" w:hAnsi="Cambria Math" w:cstheme="minorHAnsi"/>
                  <w:b w:val="0"/>
                  <w:bCs w:val="0"/>
                  <w:color w:val="auto"/>
                  <w:lang w:val="en-US"/>
                </w:rPr>
              </m:ctrlPr>
            </m:sSubPr>
            <m:e>
              <m:r>
                <w:rPr>
                  <w:rStyle w:val="Bodytext2Bold"/>
                  <w:rFonts w:ascii="Cambria Math" w:eastAsia="Cambria Math" w:hAnsi="Cambria Math" w:cstheme="minorHAnsi"/>
                  <w:color w:val="auto"/>
                  <w:lang w:val="en-US"/>
                </w:rPr>
                <m:t>∙(V</m:t>
              </m:r>
            </m:e>
            <m:sub>
              <m:r>
                <m:rPr>
                  <m:sty m:val="p"/>
                </m:rPr>
                <w:rPr>
                  <w:rStyle w:val="Bodytext2Bold"/>
                  <w:rFonts w:ascii="Cambria Math" w:hAnsi="Cambria Math" w:cstheme="minorHAnsi"/>
                  <w:color w:val="auto"/>
                  <w:lang w:val="en-US"/>
                </w:rPr>
                <m:t>Δ2</m:t>
              </m:r>
            </m:sub>
          </m:sSub>
          <m:r>
            <w:rPr>
              <w:rStyle w:val="Bodytext2Bold"/>
              <w:rFonts w:ascii="Cambria Math" w:eastAsia="Cambria Math" w:hAnsi="Cambria Math" w:cstheme="minorHAnsi"/>
              <w:color w:val="auto"/>
              <w:lang w:val="en-US"/>
            </w:rPr>
            <m:t>+</m:t>
          </m:r>
          <m:sSub>
            <m:sSubPr>
              <m:ctrlPr>
                <w:rPr>
                  <w:rStyle w:val="Bodytext2Bold"/>
                  <w:rFonts w:ascii="Cambria Math" w:hAnsi="Cambria Math" w:cstheme="minorHAnsi"/>
                  <w:b w:val="0"/>
                  <w:bCs w:val="0"/>
                  <w:color w:val="auto"/>
                  <w:lang w:val="en-US"/>
                </w:rPr>
              </m:ctrlPr>
            </m:sSubPr>
            <m:e>
              <m:r>
                <w:rPr>
                  <w:rStyle w:val="Bodytext2Bold"/>
                  <w:rFonts w:ascii="Cambria Math" w:eastAsia="Cambria Math" w:hAnsi="Cambria Math" w:cstheme="minorHAnsi"/>
                  <w:color w:val="auto"/>
                  <w:lang w:val="en-US"/>
                </w:rPr>
                <m:t>V</m:t>
              </m:r>
            </m:e>
            <m:sub>
              <m:r>
                <m:rPr>
                  <m:sty m:val="p"/>
                </m:rPr>
                <w:rPr>
                  <w:rStyle w:val="Bodytext2Bold"/>
                  <w:rFonts w:ascii="Cambria Math" w:hAnsi="Cambria Math" w:cstheme="minorHAnsi"/>
                  <w:color w:val="auto"/>
                  <w:lang w:val="en-US"/>
                </w:rPr>
                <m:t>Δ3</m:t>
              </m:r>
            </m:sub>
          </m:sSub>
          <m:r>
            <w:rPr>
              <w:rStyle w:val="Bodytext2Bold"/>
              <w:rFonts w:ascii="Cambria Math" w:eastAsia="Cambria Math" w:hAnsi="Cambria Math" w:cstheme="minorHAnsi"/>
              <w:color w:val="auto"/>
              <w:lang w:val="en-US"/>
            </w:rPr>
            <m:t>)=1 Μ</m:t>
          </m:r>
          <m:sSub>
            <m:sSubPr>
              <m:ctrlPr>
                <w:rPr>
                  <w:rStyle w:val="Bodytext2Bold"/>
                  <w:rFonts w:ascii="Cambria Math" w:hAnsi="Cambria Math" w:cstheme="minorHAnsi"/>
                  <w:b w:val="0"/>
                  <w:bCs w:val="0"/>
                  <w:color w:val="auto"/>
                  <w:lang w:val="en-US"/>
                </w:rPr>
              </m:ctrlPr>
            </m:sSubPr>
            <m:e>
              <m:r>
                <w:rPr>
                  <w:rStyle w:val="Bodytext2Bold"/>
                  <w:rFonts w:ascii="Cambria Math" w:eastAsia="Cambria Math" w:hAnsi="Cambria Math" w:cstheme="minorHAnsi"/>
                  <w:color w:val="auto"/>
                  <w:lang w:val="en-US"/>
                </w:rPr>
                <m:t>∙V</m:t>
              </m:r>
            </m:e>
            <m:sub>
              <m:r>
                <m:rPr>
                  <m:sty m:val="p"/>
                </m:rPr>
                <w:rPr>
                  <w:rStyle w:val="Bodytext2Bold"/>
                  <w:rFonts w:ascii="Cambria Math" w:hAnsi="Cambria Math" w:cstheme="minorHAnsi"/>
                  <w:color w:val="auto"/>
                  <w:lang w:val="en-US"/>
                </w:rPr>
                <m:t>Δ2</m:t>
              </m:r>
            </m:sub>
          </m:sSub>
          <m:r>
            <w:rPr>
              <w:rStyle w:val="Bodytext2Bold"/>
              <w:rFonts w:ascii="Cambria Math" w:eastAsia="Cambria Math" w:hAnsi="Cambria Math" w:cstheme="minorHAnsi"/>
              <w:color w:val="auto"/>
              <w:lang w:val="en-US"/>
            </w:rPr>
            <m:t>+0,1 Μ</m:t>
          </m:r>
          <m:sSub>
            <m:sSubPr>
              <m:ctrlPr>
                <w:rPr>
                  <w:rStyle w:val="Bodytext2Bold"/>
                  <w:rFonts w:ascii="Cambria Math" w:hAnsi="Cambria Math" w:cstheme="minorHAnsi"/>
                  <w:b w:val="0"/>
                  <w:bCs w:val="0"/>
                  <w:color w:val="auto"/>
                  <w:lang w:val="en-US"/>
                </w:rPr>
              </m:ctrlPr>
            </m:sSubPr>
            <m:e>
              <m:r>
                <w:rPr>
                  <w:rStyle w:val="Bodytext2Bold"/>
                  <w:rFonts w:ascii="Cambria Math" w:eastAsia="Cambria Math" w:hAnsi="Cambria Math" w:cstheme="minorHAnsi"/>
                  <w:color w:val="auto"/>
                  <w:lang w:val="en-US"/>
                </w:rPr>
                <m:t>∙V</m:t>
              </m:r>
            </m:e>
            <m:sub>
              <m:r>
                <m:rPr>
                  <m:sty m:val="p"/>
                </m:rPr>
                <w:rPr>
                  <w:rStyle w:val="Bodytext2Bold"/>
                  <w:rFonts w:ascii="Cambria Math" w:hAnsi="Cambria Math" w:cstheme="minorHAnsi"/>
                  <w:color w:val="auto"/>
                  <w:lang w:val="en-US"/>
                </w:rPr>
                <m:t>Δ3</m:t>
              </m:r>
            </m:sub>
          </m:sSub>
          <m:r>
            <w:rPr>
              <w:rStyle w:val="Bodytext2Bold"/>
              <w:rFonts w:ascii="Cambria Math" w:eastAsia="Cambria Math" w:hAnsi="Cambria Math" w:cstheme="minorHAnsi"/>
              <w:color w:val="auto"/>
              <w:lang w:val="en-US"/>
            </w:rPr>
            <m:t>⇒</m:t>
          </m:r>
          <m:sSub>
            <m:sSubPr>
              <m:ctrlPr>
                <w:rPr>
                  <w:rStyle w:val="Bodytext2Bold"/>
                  <w:rFonts w:ascii="Cambria Math" w:hAnsi="Cambria Math" w:cstheme="minorHAnsi"/>
                  <w:b w:val="0"/>
                  <w:bCs w:val="0"/>
                  <w:color w:val="auto"/>
                  <w:lang w:val="en-US"/>
                </w:rPr>
              </m:ctrlPr>
            </m:sSubPr>
            <m:e>
              <m:r>
                <w:rPr>
                  <w:rStyle w:val="Bodytext2Bold"/>
                  <w:rFonts w:ascii="Cambria Math" w:eastAsia="Cambria Math" w:hAnsi="Cambria Math" w:cstheme="minorHAnsi"/>
                  <w:color w:val="auto"/>
                  <w:lang w:val="en-US"/>
                </w:rPr>
                <m:t>0,5V</m:t>
              </m:r>
            </m:e>
            <m:sub>
              <m:r>
                <m:rPr>
                  <m:sty m:val="p"/>
                </m:rPr>
                <w:rPr>
                  <w:rStyle w:val="Bodytext2Bold"/>
                  <w:rFonts w:ascii="Cambria Math" w:hAnsi="Cambria Math" w:cstheme="minorHAnsi"/>
                  <w:color w:val="auto"/>
                  <w:lang w:val="en-US"/>
                </w:rPr>
                <m:t>Δ2</m:t>
              </m:r>
            </m:sub>
          </m:sSub>
          <m:r>
            <w:rPr>
              <w:rStyle w:val="Bodytext2Bold"/>
              <w:rFonts w:ascii="Cambria Math" w:eastAsia="Cambria Math" w:hAnsi="Cambria Math" w:cstheme="minorHAnsi"/>
              <w:color w:val="auto"/>
              <w:lang w:val="en-US"/>
            </w:rPr>
            <m:t>+0,5</m:t>
          </m:r>
          <m:sSub>
            <m:sSubPr>
              <m:ctrlPr>
                <w:rPr>
                  <w:rStyle w:val="Bodytext2Bold"/>
                  <w:rFonts w:ascii="Cambria Math" w:hAnsi="Cambria Math" w:cstheme="minorHAnsi"/>
                  <w:b w:val="0"/>
                  <w:bCs w:val="0"/>
                  <w:color w:val="auto"/>
                  <w:lang w:val="en-US"/>
                </w:rPr>
              </m:ctrlPr>
            </m:sSubPr>
            <m:e>
              <m:r>
                <w:rPr>
                  <w:rStyle w:val="Bodytext2Bold"/>
                  <w:rFonts w:ascii="Cambria Math" w:eastAsia="Cambria Math" w:hAnsi="Cambria Math" w:cstheme="minorHAnsi"/>
                  <w:color w:val="auto"/>
                  <w:lang w:val="en-US"/>
                </w:rPr>
                <m:t>V</m:t>
              </m:r>
            </m:e>
            <m:sub>
              <m:r>
                <m:rPr>
                  <m:sty m:val="p"/>
                </m:rPr>
                <w:rPr>
                  <w:rStyle w:val="Bodytext2Bold"/>
                  <w:rFonts w:ascii="Cambria Math" w:hAnsi="Cambria Math" w:cstheme="minorHAnsi"/>
                  <w:color w:val="auto"/>
                  <w:lang w:val="en-US"/>
                </w:rPr>
                <m:t>Δ3</m:t>
              </m:r>
            </m:sub>
          </m:sSub>
          <m:r>
            <w:rPr>
              <w:rStyle w:val="Bodytext2Bold"/>
              <w:rFonts w:ascii="Cambria Math" w:eastAsia="Cambria Math" w:hAnsi="Cambria Math" w:cstheme="minorHAnsi"/>
              <w:color w:val="auto"/>
              <w:lang w:val="en-US"/>
            </w:rPr>
            <m:t>=</m:t>
          </m:r>
          <m:sSub>
            <m:sSubPr>
              <m:ctrlPr>
                <w:rPr>
                  <w:rStyle w:val="Bodytext2Bold"/>
                  <w:rFonts w:ascii="Cambria Math" w:hAnsi="Cambria Math" w:cstheme="minorHAnsi"/>
                  <w:b w:val="0"/>
                  <w:bCs w:val="0"/>
                  <w:color w:val="auto"/>
                  <w:lang w:val="en-US"/>
                </w:rPr>
              </m:ctrlPr>
            </m:sSubPr>
            <m:e>
              <m:r>
                <w:rPr>
                  <w:rStyle w:val="Bodytext2Bold"/>
                  <w:rFonts w:ascii="Cambria Math" w:eastAsia="Cambria Math" w:hAnsi="Cambria Math" w:cstheme="minorHAnsi"/>
                  <w:color w:val="auto"/>
                  <w:lang w:val="en-US"/>
                </w:rPr>
                <m:t>V</m:t>
              </m:r>
            </m:e>
            <m:sub>
              <m:r>
                <m:rPr>
                  <m:sty m:val="p"/>
                </m:rPr>
                <w:rPr>
                  <w:rStyle w:val="Bodytext2Bold"/>
                  <w:rFonts w:ascii="Cambria Math" w:hAnsi="Cambria Math" w:cstheme="minorHAnsi"/>
                  <w:color w:val="auto"/>
                  <w:lang w:val="en-US"/>
                </w:rPr>
                <m:t>Δ2</m:t>
              </m:r>
            </m:sub>
          </m:sSub>
          <m:r>
            <w:rPr>
              <w:rStyle w:val="Bodytext2Bold"/>
              <w:rFonts w:ascii="Cambria Math" w:eastAsia="Cambria Math" w:hAnsi="Cambria Math" w:cstheme="minorHAnsi"/>
              <w:color w:val="auto"/>
              <w:lang w:val="en-US"/>
            </w:rPr>
            <m:t>+</m:t>
          </m:r>
          <m:sSub>
            <m:sSubPr>
              <m:ctrlPr>
                <w:rPr>
                  <w:rStyle w:val="Bodytext2Bold"/>
                  <w:rFonts w:ascii="Cambria Math" w:hAnsi="Cambria Math" w:cstheme="minorHAnsi"/>
                  <w:b w:val="0"/>
                  <w:bCs w:val="0"/>
                  <w:color w:val="auto"/>
                  <w:lang w:val="en-US"/>
                </w:rPr>
              </m:ctrlPr>
            </m:sSubPr>
            <m:e>
              <m:r>
                <w:rPr>
                  <w:rStyle w:val="Bodytext2Bold"/>
                  <w:rFonts w:ascii="Cambria Math" w:eastAsia="Cambria Math" w:hAnsi="Cambria Math" w:cstheme="minorHAnsi"/>
                  <w:color w:val="auto"/>
                  <w:lang w:val="en-US"/>
                </w:rPr>
                <m:t>0,1V</m:t>
              </m:r>
            </m:e>
            <m:sub>
              <m:r>
                <m:rPr>
                  <m:sty m:val="p"/>
                </m:rPr>
                <w:rPr>
                  <w:rStyle w:val="Bodytext2Bold"/>
                  <w:rFonts w:ascii="Cambria Math" w:hAnsi="Cambria Math" w:cstheme="minorHAnsi"/>
                  <w:color w:val="auto"/>
                  <w:lang w:val="en-US"/>
                </w:rPr>
                <m:t>Δ3</m:t>
              </m:r>
            </m:sub>
          </m:sSub>
          <m:r>
            <w:rPr>
              <w:rStyle w:val="Bodytext2Bold"/>
              <w:rFonts w:ascii="Cambria Math" w:eastAsia="Cambria Math" w:hAnsi="Cambria Math" w:cstheme="minorHAnsi"/>
              <w:color w:val="auto"/>
              <w:lang w:val="en-US"/>
            </w:rPr>
            <m:t>⇒</m:t>
          </m:r>
        </m:oMath>
      </m:oMathPara>
    </w:p>
    <w:p w14:paraId="72EFCB31" w14:textId="77777777" w:rsidR="00596A9C" w:rsidRDefault="00000000">
      <w:pPr>
        <w:pStyle w:val="TrapezaThematonStyle"/>
        <w:spacing w:line="360" w:lineRule="auto"/>
        <w:rPr>
          <w:rStyle w:val="Bodytext2Bold"/>
          <w:rFonts w:asciiTheme="minorHAnsi" w:hAnsiTheme="minorHAnsi" w:cstheme="minorHAnsi"/>
          <w:b w:val="0"/>
          <w:bCs w:val="0"/>
          <w:color w:val="auto"/>
        </w:rPr>
      </w:pPr>
      <m:oMathPara>
        <m:oMathParaPr>
          <m:jc m:val="left"/>
        </m:oMathParaPr>
        <m:oMath>
          <m:sSub>
            <m:sSubPr>
              <m:ctrlPr>
                <w:rPr>
                  <w:rStyle w:val="Bodytext2Bold"/>
                  <w:rFonts w:ascii="Cambria Math" w:hAnsi="Cambria Math" w:cstheme="minorHAnsi"/>
                  <w:b w:val="0"/>
                  <w:bCs w:val="0"/>
                  <w:color w:val="auto"/>
                  <w:lang w:val="en-US"/>
                </w:rPr>
              </m:ctrlPr>
            </m:sSubPr>
            <m:e>
              <m:r>
                <w:rPr>
                  <w:rStyle w:val="Bodytext2Bold"/>
                  <w:rFonts w:ascii="Cambria Math" w:eastAsia="Cambria Math" w:hAnsi="Cambria Math" w:cstheme="minorHAnsi"/>
                  <w:color w:val="auto"/>
                  <w:lang w:val="en-US"/>
                </w:rPr>
                <m:t>0,4V</m:t>
              </m:r>
            </m:e>
            <m:sub>
              <m:r>
                <m:rPr>
                  <m:sty m:val="p"/>
                </m:rPr>
                <w:rPr>
                  <w:rStyle w:val="Bodytext2Bold"/>
                  <w:rFonts w:ascii="Cambria Math" w:hAnsi="Cambria Math" w:cstheme="minorHAnsi"/>
                  <w:color w:val="auto"/>
                  <w:lang w:val="en-US"/>
                </w:rPr>
                <m:t>Δ3</m:t>
              </m:r>
            </m:sub>
          </m:sSub>
          <m:r>
            <w:rPr>
              <w:rStyle w:val="Bodytext2Bold"/>
              <w:rFonts w:ascii="Cambria Math" w:eastAsia="Cambria Math" w:hAnsi="Cambria Math" w:cstheme="minorHAnsi"/>
              <w:color w:val="auto"/>
              <w:lang w:val="en-US"/>
            </w:rPr>
            <m:t>=0,5</m:t>
          </m:r>
          <m:sSub>
            <m:sSubPr>
              <m:ctrlPr>
                <w:rPr>
                  <w:rStyle w:val="Bodytext2Bold"/>
                  <w:rFonts w:ascii="Cambria Math" w:hAnsi="Cambria Math" w:cstheme="minorHAnsi"/>
                  <w:b w:val="0"/>
                  <w:bCs w:val="0"/>
                  <w:color w:val="auto"/>
                  <w:lang w:val="en-US"/>
                </w:rPr>
              </m:ctrlPr>
            </m:sSubPr>
            <m:e>
              <m:r>
                <w:rPr>
                  <w:rStyle w:val="Bodytext2Bold"/>
                  <w:rFonts w:ascii="Cambria Math" w:eastAsia="Cambria Math" w:hAnsi="Cambria Math" w:cstheme="minorHAnsi"/>
                  <w:color w:val="auto"/>
                  <w:lang w:val="en-US"/>
                </w:rPr>
                <m:t>V</m:t>
              </m:r>
            </m:e>
            <m:sub>
              <m:r>
                <m:rPr>
                  <m:sty m:val="p"/>
                </m:rPr>
                <w:rPr>
                  <w:rStyle w:val="Bodytext2Bold"/>
                  <w:rFonts w:ascii="Cambria Math" w:hAnsi="Cambria Math" w:cstheme="minorHAnsi"/>
                  <w:color w:val="auto"/>
                  <w:lang w:val="en-US"/>
                </w:rPr>
                <m:t>Δ2</m:t>
              </m:r>
            </m:sub>
          </m:sSub>
          <m:r>
            <w:rPr>
              <w:rStyle w:val="Bodytext2Bold"/>
              <w:rFonts w:ascii="Cambria Math" w:eastAsia="Cambria Math" w:hAnsi="Cambria Math" w:cstheme="minorHAnsi"/>
              <w:color w:val="auto"/>
              <w:lang w:val="en-US"/>
            </w:rPr>
            <m:t>⇒</m:t>
          </m:r>
          <m:f>
            <m:fPr>
              <m:ctrlPr>
                <w:rPr>
                  <w:rStyle w:val="Bodytext2Bold"/>
                  <w:rFonts w:ascii="Cambria Math" w:hAnsi="Cambria Math" w:cstheme="minorHAnsi"/>
                  <w:b w:val="0"/>
                  <w:bCs w:val="0"/>
                  <w:color w:val="auto"/>
                  <w:lang w:val="en-US"/>
                </w:rPr>
              </m:ctrlPr>
            </m:fPr>
            <m:num>
              <m:sSub>
                <m:sSubPr>
                  <m:ctrlPr>
                    <w:rPr>
                      <w:rStyle w:val="Bodytext2Bold"/>
                      <w:rFonts w:ascii="Cambria Math" w:hAnsi="Cambria Math" w:cstheme="minorHAnsi"/>
                      <w:b w:val="0"/>
                      <w:bCs w:val="0"/>
                      <w:color w:val="auto"/>
                      <w:lang w:val="en-US"/>
                    </w:rPr>
                  </m:ctrlPr>
                </m:sSubPr>
                <m:e>
                  <m:r>
                    <w:rPr>
                      <w:rStyle w:val="Bodytext2Bold"/>
                      <w:rFonts w:ascii="Cambria Math" w:eastAsia="Cambria Math" w:hAnsi="Cambria Math" w:cstheme="minorHAnsi"/>
                      <w:color w:val="auto"/>
                      <w:lang w:val="en-US"/>
                    </w:rPr>
                    <m:t>V</m:t>
                  </m:r>
                </m:e>
                <m:sub>
                  <m:r>
                    <m:rPr>
                      <m:sty m:val="p"/>
                    </m:rPr>
                    <w:rPr>
                      <w:rStyle w:val="Bodytext2Bold"/>
                      <w:rFonts w:ascii="Cambria Math" w:hAnsi="Cambria Math" w:cstheme="minorHAnsi"/>
                      <w:color w:val="auto"/>
                      <w:lang w:val="en-US"/>
                    </w:rPr>
                    <m:t>Δ2</m:t>
                  </m:r>
                </m:sub>
              </m:sSub>
            </m:num>
            <m:den>
              <m:sSub>
                <m:sSubPr>
                  <m:ctrlPr>
                    <w:rPr>
                      <w:rStyle w:val="Bodytext2Bold"/>
                      <w:rFonts w:ascii="Cambria Math" w:hAnsi="Cambria Math" w:cstheme="minorHAnsi"/>
                      <w:b w:val="0"/>
                      <w:bCs w:val="0"/>
                      <w:color w:val="auto"/>
                      <w:lang w:val="en-US"/>
                    </w:rPr>
                  </m:ctrlPr>
                </m:sSubPr>
                <m:e>
                  <m:r>
                    <w:rPr>
                      <w:rStyle w:val="Bodytext2Bold"/>
                      <w:rFonts w:ascii="Cambria Math" w:eastAsia="Cambria Math" w:hAnsi="Cambria Math" w:cstheme="minorHAnsi"/>
                      <w:color w:val="auto"/>
                      <w:lang w:val="en-US"/>
                    </w:rPr>
                    <m:t>V</m:t>
                  </m:r>
                </m:e>
                <m:sub>
                  <m:r>
                    <m:rPr>
                      <m:sty m:val="p"/>
                    </m:rPr>
                    <w:rPr>
                      <w:rStyle w:val="Bodytext2Bold"/>
                      <w:rFonts w:ascii="Cambria Math" w:hAnsi="Cambria Math" w:cstheme="minorHAnsi"/>
                      <w:color w:val="auto"/>
                      <w:lang w:val="en-US"/>
                    </w:rPr>
                    <m:t>Δ3</m:t>
                  </m:r>
                </m:sub>
              </m:sSub>
            </m:den>
          </m:f>
          <m:r>
            <w:rPr>
              <w:rStyle w:val="Bodytext2Bold"/>
              <w:rFonts w:ascii="Cambria Math" w:eastAsia="Cambria Math" w:hAnsi="Cambria Math" w:cstheme="minorHAnsi"/>
              <w:color w:val="auto"/>
              <w:lang w:val="en-US"/>
            </w:rPr>
            <m:t>=</m:t>
          </m:r>
          <m:f>
            <m:fPr>
              <m:ctrlPr>
                <w:rPr>
                  <w:rStyle w:val="Bodytext2Bold"/>
                  <w:rFonts w:ascii="Cambria Math" w:hAnsi="Cambria Math" w:cstheme="minorHAnsi"/>
                  <w:b w:val="0"/>
                  <w:bCs w:val="0"/>
                  <w:color w:val="auto"/>
                  <w:lang w:val="en-US"/>
                </w:rPr>
              </m:ctrlPr>
            </m:fPr>
            <m:num>
              <m:r>
                <w:rPr>
                  <w:rStyle w:val="Bodytext2Bold"/>
                  <w:rFonts w:ascii="Cambria Math" w:eastAsia="Cambria Math" w:hAnsi="Cambria Math" w:cstheme="minorHAnsi"/>
                  <w:color w:val="auto"/>
                  <w:lang w:val="en-US"/>
                </w:rPr>
                <m:t>0,4</m:t>
              </m:r>
            </m:num>
            <m:den>
              <m:r>
                <w:rPr>
                  <w:rStyle w:val="Bodytext2Bold"/>
                  <w:rFonts w:ascii="Cambria Math" w:eastAsia="Cambria Math" w:hAnsi="Cambria Math" w:cstheme="minorHAnsi"/>
                  <w:color w:val="auto"/>
                  <w:lang w:val="en-US"/>
                </w:rPr>
                <m:t>0,5</m:t>
              </m:r>
            </m:den>
          </m:f>
          <m:r>
            <w:rPr>
              <w:rStyle w:val="Bodytext2Bold"/>
              <w:rFonts w:ascii="Cambria Math" w:eastAsia="Cambria Math" w:hAnsi="Cambria Math" w:cstheme="minorHAnsi"/>
              <w:color w:val="auto"/>
              <w:lang w:val="en-US"/>
            </w:rPr>
            <m:t>=</m:t>
          </m:r>
          <m:f>
            <m:fPr>
              <m:ctrlPr>
                <w:rPr>
                  <w:rStyle w:val="Bodytext2Bold"/>
                  <w:rFonts w:ascii="Cambria Math" w:hAnsi="Cambria Math" w:cstheme="minorHAnsi"/>
                  <w:b w:val="0"/>
                  <w:bCs w:val="0"/>
                  <w:color w:val="auto"/>
                  <w:lang w:val="en-US"/>
                </w:rPr>
              </m:ctrlPr>
            </m:fPr>
            <m:num>
              <m:r>
                <w:rPr>
                  <w:rStyle w:val="Bodytext2Bold"/>
                  <w:rFonts w:ascii="Cambria Math" w:eastAsia="Cambria Math" w:hAnsi="Cambria Math" w:cstheme="minorHAnsi"/>
                  <w:color w:val="auto"/>
                  <w:lang w:val="en-US"/>
                </w:rPr>
                <m:t>4</m:t>
              </m:r>
            </m:num>
            <m:den>
              <m:r>
                <w:rPr>
                  <w:rStyle w:val="Bodytext2Bold"/>
                  <w:rFonts w:ascii="Cambria Math" w:eastAsia="Cambria Math" w:hAnsi="Cambria Math" w:cstheme="minorHAnsi"/>
                  <w:color w:val="auto"/>
                  <w:lang w:val="en-US"/>
                </w:rPr>
                <m:t>5</m:t>
              </m:r>
            </m:den>
          </m:f>
          <m:r>
            <w:rPr>
              <w:rStyle w:val="Bodytext2Bold"/>
              <w:rFonts w:ascii="Cambria Math" w:eastAsia="Cambria Math" w:hAnsi="Cambria Math" w:cstheme="minorHAnsi"/>
              <w:color w:val="auto"/>
              <w:lang w:val="en-US"/>
            </w:rPr>
            <m:t>.</m:t>
          </m:r>
        </m:oMath>
      </m:oMathPara>
    </w:p>
    <w:p w14:paraId="7452FFD9" w14:textId="77777777" w:rsidR="00596A9C" w:rsidRDefault="00000000">
      <w:pPr>
        <w:pStyle w:val="TrapezaThematonStyle"/>
        <w:spacing w:line="360" w:lineRule="auto"/>
        <w:rPr>
          <w:rStyle w:val="Bodytext2Bold"/>
          <w:rFonts w:asciiTheme="minorHAnsi" w:hAnsiTheme="minorHAnsi" w:cstheme="minorHAnsi"/>
          <w:b w:val="0"/>
          <w:color w:val="auto"/>
        </w:rPr>
      </w:pPr>
      <w:r>
        <w:rPr>
          <w:rStyle w:val="Bodytext2Bold5231a2c2-8f10-40f8-a6b5-9ca6c63ad99a"/>
          <w:rFonts w:asciiTheme="minorHAnsi" w:hAnsiTheme="minorHAnsi" w:cstheme="minorHAnsi"/>
          <w:b w:val="0"/>
          <w:color w:val="auto"/>
        </w:rPr>
        <w:t>Άρα τα διαλύματα Δ2 και Δ3 πρέπει να αναμειχθούν με αναλογία όγκων 4 προς 5,</w:t>
      </w:r>
      <w:r>
        <w:rPr>
          <w:rStyle w:val="Bodytext2Bold5231a2c2-8f10-40f8-a6b5-9ca6c63ad99a"/>
          <w:rFonts w:cstheme="minorHAnsi"/>
          <w:b w:val="0"/>
          <w:color w:val="auto"/>
        </w:rPr>
        <w:t xml:space="preserve"> </w:t>
      </w:r>
      <w:r>
        <w:rPr>
          <w:rStyle w:val="Bodytext2Bold5231a2c2-8f10-40f8-a6b5-9ca6c63ad99a"/>
          <w:rFonts w:asciiTheme="minorHAnsi" w:hAnsiTheme="minorHAnsi" w:cstheme="minorHAnsi"/>
          <w:b w:val="0"/>
          <w:color w:val="auto"/>
        </w:rPr>
        <w:t>αντίστοιχα.</w:t>
      </w:r>
    </w:p>
    <w:p w14:paraId="2F2E1B26" w14:textId="77777777" w:rsidR="00596A9C" w:rsidRDefault="00596A9C">
      <w:pPr>
        <w:pStyle w:val="TrapezaThematonStyle"/>
        <w:spacing w:line="360" w:lineRule="auto"/>
        <w:rPr>
          <w:rFonts w:cstheme="minorHAnsi"/>
          <w:lang w:val="el-GR"/>
        </w:rPr>
        <w:sectPr w:rsidR="00596A9C">
          <w:type w:val="continuous"/>
          <w:pgSz w:w="11906" w:h="16838"/>
          <w:pgMar w:top="1080" w:right="1080" w:bottom="1080" w:left="1080" w:header="720" w:footer="720" w:gutter="0"/>
          <w:cols w:space="720"/>
        </w:sectPr>
      </w:pPr>
    </w:p>
    <w:p w14:paraId="16D44943"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14119</w:t>
      </w:r>
    </w:p>
    <w:p w14:paraId="690B5B9D" w14:textId="77777777" w:rsidR="00596A9C" w:rsidRPr="006B29E3" w:rsidRDefault="00000000">
      <w:pPr>
        <w:pStyle w:val="TrapezaThematonStyle"/>
        <w:spacing w:line="360" w:lineRule="auto"/>
        <w:jc w:val="both"/>
        <w:rPr>
          <w:rFonts w:cstheme="minorHAnsi"/>
          <w:b/>
          <w:u w:val="single"/>
          <w:lang w:val="el-GR"/>
        </w:rPr>
      </w:pPr>
      <w:r w:rsidRPr="006B29E3">
        <w:rPr>
          <w:rFonts w:cstheme="minorHAnsi"/>
          <w:b/>
          <w:u w:val="single"/>
          <w:lang w:val="el-GR"/>
        </w:rPr>
        <w:t>Θέμα 4</w:t>
      </w:r>
      <w:r w:rsidRPr="006B29E3">
        <w:rPr>
          <w:rFonts w:cstheme="minorHAnsi"/>
          <w:b/>
          <w:u w:val="single"/>
          <w:vertAlign w:val="superscript"/>
          <w:lang w:val="el-GR"/>
        </w:rPr>
        <w:t>ο</w:t>
      </w:r>
    </w:p>
    <w:p w14:paraId="73C692CA" w14:textId="77777777" w:rsidR="00596A9C" w:rsidRPr="006B29E3" w:rsidRDefault="00000000">
      <w:pPr>
        <w:pStyle w:val="TrapezaThematonStyle"/>
        <w:spacing w:line="360" w:lineRule="auto"/>
        <w:jc w:val="both"/>
        <w:rPr>
          <w:rFonts w:cstheme="minorHAnsi"/>
          <w:lang w:val="el-GR"/>
        </w:rPr>
      </w:pPr>
      <w:r w:rsidRPr="006B29E3">
        <w:rPr>
          <w:rFonts w:cstheme="minorHAnsi"/>
          <w:lang w:val="el-GR"/>
        </w:rPr>
        <w:t xml:space="preserve">Ένα παγωμένο τσάι περιέχει 4,6 </w:t>
      </w:r>
      <w:r>
        <w:rPr>
          <w:rFonts w:cstheme="minorHAnsi"/>
        </w:rPr>
        <w:t>g</w:t>
      </w:r>
      <w:r w:rsidRPr="006B29E3">
        <w:rPr>
          <w:rFonts w:cstheme="minorHAnsi"/>
          <w:lang w:val="el-GR"/>
        </w:rPr>
        <w:t xml:space="preserve"> ζάχαρης (</w:t>
      </w:r>
      <w:r>
        <w:rPr>
          <w:rFonts w:cstheme="minorHAnsi"/>
        </w:rPr>
        <w:t>C</w:t>
      </w:r>
      <w:r w:rsidRPr="006B29E3">
        <w:rPr>
          <w:rFonts w:cstheme="minorHAnsi"/>
          <w:vertAlign w:val="subscript"/>
          <w:lang w:val="el-GR"/>
        </w:rPr>
        <w:t>12</w:t>
      </w:r>
      <w:r>
        <w:rPr>
          <w:rFonts w:cstheme="minorHAnsi"/>
        </w:rPr>
        <w:t>H</w:t>
      </w:r>
      <w:r w:rsidRPr="006B29E3">
        <w:rPr>
          <w:rFonts w:cstheme="minorHAnsi"/>
          <w:vertAlign w:val="subscript"/>
          <w:lang w:val="el-GR"/>
        </w:rPr>
        <w:t>22</w:t>
      </w:r>
      <w:r>
        <w:rPr>
          <w:rFonts w:cstheme="minorHAnsi"/>
        </w:rPr>
        <w:t>O</w:t>
      </w:r>
      <w:r w:rsidRPr="006B29E3">
        <w:rPr>
          <w:rFonts w:cstheme="minorHAnsi"/>
          <w:vertAlign w:val="subscript"/>
          <w:lang w:val="el-GR"/>
        </w:rPr>
        <w:t>11</w:t>
      </w:r>
      <w:r w:rsidRPr="006B29E3">
        <w:rPr>
          <w:rFonts w:cstheme="minorHAnsi"/>
          <w:lang w:val="el-GR"/>
        </w:rPr>
        <w:t xml:space="preserve">) </w:t>
      </w:r>
      <w:r w:rsidRPr="006B29E3">
        <w:rPr>
          <w:rFonts w:cstheme="minorHAnsi"/>
          <w:noProof/>
          <w:lang w:val="el-GR" w:eastAsia="el-GR"/>
        </w:rPr>
        <w:t xml:space="preserve">ανά 100 </w:t>
      </w:r>
      <w:r>
        <w:rPr>
          <w:rFonts w:cstheme="minorHAnsi"/>
          <w:noProof/>
          <w:lang w:eastAsia="el-GR"/>
        </w:rPr>
        <w:t>mL</w:t>
      </w:r>
      <w:r w:rsidRPr="006B29E3">
        <w:rPr>
          <w:rFonts w:cstheme="minorHAnsi"/>
          <w:noProof/>
          <w:lang w:val="el-GR" w:eastAsia="el-GR"/>
        </w:rPr>
        <w:t xml:space="preserve"> προϊόντος. </w:t>
      </w:r>
    </w:p>
    <w:p w14:paraId="23FA39C8" w14:textId="77777777" w:rsidR="00596A9C" w:rsidRPr="006B29E3" w:rsidRDefault="00000000">
      <w:pPr>
        <w:pStyle w:val="TrapezaThematonStyle"/>
        <w:spacing w:line="360" w:lineRule="auto"/>
        <w:jc w:val="both"/>
        <w:rPr>
          <w:rFonts w:cstheme="minorHAnsi"/>
          <w:lang w:val="el-GR"/>
        </w:rPr>
      </w:pPr>
      <w:r w:rsidRPr="006B29E3">
        <w:rPr>
          <w:rFonts w:cstheme="minorHAnsi"/>
          <w:lang w:val="el-GR"/>
        </w:rPr>
        <w:t xml:space="preserve">α) Να υπολογίσετε πόση ζάχαρη περιέχεται σε μια ποσότητα 20 </w:t>
      </w:r>
      <w:r>
        <w:rPr>
          <w:rFonts w:cstheme="minorHAnsi"/>
        </w:rPr>
        <w:t>L</w:t>
      </w:r>
      <w:r w:rsidRPr="006B29E3">
        <w:rPr>
          <w:rFonts w:cstheme="minorHAnsi"/>
          <w:lang w:val="el-GR"/>
        </w:rPr>
        <w:t xml:space="preserve"> από το τσάι αυτό. </w:t>
      </w:r>
      <w:r w:rsidRPr="006B29E3">
        <w:rPr>
          <w:rFonts w:cstheme="minorHAnsi"/>
          <w:i/>
          <w:lang w:val="el-GR"/>
        </w:rPr>
        <w:t>(6 μονάδες)</w:t>
      </w:r>
    </w:p>
    <w:p w14:paraId="518784CC" w14:textId="77777777" w:rsidR="00596A9C" w:rsidRPr="006B29E3" w:rsidRDefault="00000000">
      <w:pPr>
        <w:pStyle w:val="TrapezaThematonStyle"/>
        <w:spacing w:line="360" w:lineRule="auto"/>
        <w:jc w:val="both"/>
        <w:rPr>
          <w:rFonts w:cstheme="minorHAnsi"/>
          <w:lang w:val="el-GR"/>
        </w:rPr>
      </w:pPr>
      <w:r w:rsidRPr="006B29E3">
        <w:rPr>
          <w:rFonts w:cstheme="minorHAnsi"/>
          <w:lang w:val="el-GR"/>
        </w:rPr>
        <w:t>β) Να υπολογίσετε τη συγκέντρωση (</w:t>
      </w:r>
      <w:r>
        <w:rPr>
          <w:rFonts w:cstheme="minorHAnsi"/>
        </w:rPr>
        <w:t>c</w:t>
      </w:r>
      <w:r w:rsidRPr="006B29E3">
        <w:rPr>
          <w:rFonts w:cstheme="minorHAnsi"/>
          <w:lang w:val="el-GR"/>
        </w:rPr>
        <w:t xml:space="preserve">) του τσαγιου αυτού σε ζάχαρη, </w:t>
      </w:r>
      <w:r w:rsidRPr="006B29E3">
        <w:rPr>
          <w:lang w:val="el-GR"/>
        </w:rPr>
        <w:t>με στρογγυλοποίηση στο τρίτο δεκαδικό</w:t>
      </w:r>
      <w:r w:rsidRPr="006B29E3">
        <w:rPr>
          <w:rFonts w:cstheme="minorHAnsi"/>
          <w:lang w:val="el-GR"/>
        </w:rPr>
        <w:t xml:space="preserve"> ψηφίο. </w:t>
      </w:r>
      <w:r w:rsidRPr="006B29E3">
        <w:rPr>
          <w:rFonts w:cstheme="minorHAnsi"/>
          <w:i/>
          <w:lang w:val="el-GR"/>
        </w:rPr>
        <w:t>(7 μονάδες)</w:t>
      </w:r>
    </w:p>
    <w:p w14:paraId="56FE6977" w14:textId="77777777" w:rsidR="00596A9C" w:rsidRPr="006B29E3" w:rsidRDefault="00000000">
      <w:pPr>
        <w:pStyle w:val="TrapezaThematonStyle"/>
        <w:spacing w:line="360" w:lineRule="auto"/>
        <w:jc w:val="both"/>
        <w:rPr>
          <w:rFonts w:cstheme="minorHAnsi"/>
          <w:lang w:val="el-GR"/>
        </w:rPr>
      </w:pPr>
      <w:r w:rsidRPr="006B29E3">
        <w:rPr>
          <w:rFonts w:cstheme="minorHAnsi"/>
          <w:lang w:val="el-GR"/>
        </w:rPr>
        <w:t>γ) Η σουκραλοζη (</w:t>
      </w:r>
      <w:r>
        <w:rPr>
          <w:rFonts w:cstheme="minorHAnsi"/>
        </w:rPr>
        <w:t>E</w:t>
      </w:r>
      <w:r w:rsidRPr="006B29E3">
        <w:rPr>
          <w:rFonts w:cstheme="minorHAnsi"/>
          <w:lang w:val="el-GR"/>
        </w:rPr>
        <w:t xml:space="preserve">955) είναι μια τεχνητή γλυκαντική ουσία, η οποία είναι 600 φορές γλυκύτερη από τη ζάχαρη, δηλαδή 1 </w:t>
      </w:r>
      <w:r>
        <w:rPr>
          <w:rFonts w:cstheme="minorHAnsi"/>
        </w:rPr>
        <w:t>g</w:t>
      </w:r>
      <w:r w:rsidRPr="006B29E3">
        <w:rPr>
          <w:rFonts w:cstheme="minorHAnsi"/>
          <w:lang w:val="el-GR"/>
        </w:rPr>
        <w:t xml:space="preserve"> σουκραλόζης προκαλεί γλυκύτητα ίση με αυτήν που προκαλούν 600 </w:t>
      </w:r>
      <w:r>
        <w:rPr>
          <w:rFonts w:cstheme="minorHAnsi"/>
        </w:rPr>
        <w:t>g</w:t>
      </w:r>
      <w:r w:rsidRPr="006B29E3">
        <w:rPr>
          <w:rFonts w:cstheme="minorHAnsi"/>
          <w:lang w:val="el-GR"/>
        </w:rPr>
        <w:t xml:space="preserve"> ζάχαρης. Το παγωμένο τσάι τύπου «</w:t>
      </w:r>
      <w:r>
        <w:rPr>
          <w:rFonts w:cstheme="minorHAnsi"/>
        </w:rPr>
        <w:t>zero</w:t>
      </w:r>
      <w:r w:rsidRPr="006B29E3">
        <w:rPr>
          <w:rFonts w:cstheme="minorHAnsi"/>
          <w:lang w:val="el-GR"/>
        </w:rPr>
        <w:t xml:space="preserve">» της εταιρείας δεν περιέχει καθόλου ζάχαρη, επειδή την έχει αντικαταστήσει με κατάλληλη ποσότητα σουκραλόζης.  Η αντικατάσταση γίνεται για να έχει το προϊόν μηδέν θερμίδες από σάκχαρα (κατάλληλο για δίαιτες και για διαβητικούς) και ταυτόχρονα να έχει την ίδια γλυκυτητα με το κανονικό τσάι. Να υπολογίσετε την ποσότητα της σουκραλόζης που περιέχει μια ποσότητα 10 </w:t>
      </w:r>
      <w:r>
        <w:rPr>
          <w:rFonts w:cstheme="minorHAnsi"/>
        </w:rPr>
        <w:t>L</w:t>
      </w:r>
      <w:r w:rsidRPr="006B29E3">
        <w:rPr>
          <w:rFonts w:cstheme="minorHAnsi"/>
          <w:lang w:val="el-GR"/>
        </w:rPr>
        <w:t xml:space="preserve"> από το τσάι τύπου «</w:t>
      </w:r>
      <w:r>
        <w:rPr>
          <w:rFonts w:cstheme="minorHAnsi"/>
        </w:rPr>
        <w:t>zero</w:t>
      </w:r>
      <w:r w:rsidRPr="006B29E3">
        <w:rPr>
          <w:rFonts w:cstheme="minorHAnsi"/>
          <w:lang w:val="el-GR"/>
        </w:rPr>
        <w:t xml:space="preserve">». </w:t>
      </w:r>
      <w:r w:rsidRPr="006B29E3">
        <w:rPr>
          <w:rFonts w:cstheme="minorHAnsi"/>
          <w:i/>
          <w:lang w:val="el-GR"/>
        </w:rPr>
        <w:t>(5 μονάδες)</w:t>
      </w:r>
    </w:p>
    <w:p w14:paraId="7920CE86" w14:textId="77777777" w:rsidR="00596A9C" w:rsidRPr="006B29E3" w:rsidRDefault="00000000">
      <w:pPr>
        <w:pStyle w:val="TrapezaThematonStyle"/>
        <w:spacing w:line="360" w:lineRule="auto"/>
        <w:jc w:val="both"/>
        <w:rPr>
          <w:rFonts w:cstheme="minorHAnsi"/>
          <w:i/>
          <w:lang w:val="el-GR"/>
        </w:rPr>
      </w:pPr>
      <w:r w:rsidRPr="006B29E3">
        <w:rPr>
          <w:rFonts w:cstheme="minorHAnsi"/>
          <w:lang w:val="el-GR"/>
        </w:rPr>
        <w:lastRenderedPageBreak/>
        <w:t xml:space="preserve"> δ) Στο εργαστήριο διαθέτετε δύο διαλύματα σουκραλόζης, το διάλυμα Δ1 με συγκέντρωση 0,7 Μ  και το διάλυμα Δ2 με συγκέντρωση 0,1 Μ. Να υπολογίσετε με ποια αναλογία πρέπει να τα αναμείξετε για να παρασκευάσετε διάλυμα Δ3 με συγκέντρωση 0,5 Μ. </w:t>
      </w:r>
      <w:r w:rsidRPr="006B29E3">
        <w:rPr>
          <w:rFonts w:cstheme="minorHAnsi"/>
          <w:i/>
          <w:lang w:val="el-GR"/>
        </w:rPr>
        <w:t>(7 μονάδες)</w:t>
      </w:r>
    </w:p>
    <w:p w14:paraId="7A9FD1C7" w14:textId="77777777" w:rsidR="00596A9C" w:rsidRPr="006B29E3" w:rsidRDefault="00000000">
      <w:pPr>
        <w:pStyle w:val="TrapezaThematonStyle"/>
        <w:tabs>
          <w:tab w:val="left" w:pos="7560"/>
        </w:tabs>
        <w:spacing w:line="360" w:lineRule="auto"/>
        <w:jc w:val="both"/>
        <w:rPr>
          <w:rFonts w:cstheme="minorHAnsi"/>
          <w:i/>
          <w:lang w:val="el-GR"/>
        </w:rPr>
      </w:pPr>
      <w:r w:rsidRPr="006B29E3">
        <w:rPr>
          <w:rFonts w:cstheme="minorHAnsi"/>
          <w:lang w:val="el-GR"/>
        </w:rPr>
        <w:t xml:space="preserve">Δίνονται οι σχετικές ατομικές μάζες: </w:t>
      </w:r>
      <w:r w:rsidRPr="006B29E3">
        <w:rPr>
          <w:rFonts w:cstheme="minorHAnsi"/>
          <w:i/>
          <w:lang w:val="el-GR"/>
        </w:rPr>
        <w:t>Α</w:t>
      </w:r>
      <w:r>
        <w:rPr>
          <w:rFonts w:cstheme="minorHAnsi"/>
          <w:vertAlign w:val="subscript"/>
        </w:rPr>
        <w:t>r</w:t>
      </w:r>
      <w:r w:rsidRPr="006B29E3">
        <w:rPr>
          <w:rFonts w:cstheme="minorHAnsi"/>
          <w:lang w:val="el-GR"/>
        </w:rPr>
        <w:t xml:space="preserve">(Η) = 1, </w:t>
      </w:r>
      <w:r w:rsidRPr="006B29E3">
        <w:rPr>
          <w:rFonts w:cstheme="minorHAnsi"/>
          <w:i/>
          <w:lang w:val="el-GR"/>
        </w:rPr>
        <w:t>Α</w:t>
      </w:r>
      <w:r>
        <w:rPr>
          <w:rFonts w:cstheme="minorHAnsi"/>
          <w:vertAlign w:val="subscript"/>
        </w:rPr>
        <w:t>r</w:t>
      </w:r>
      <w:r w:rsidRPr="006B29E3">
        <w:rPr>
          <w:rFonts w:cstheme="minorHAnsi"/>
          <w:lang w:val="el-GR"/>
        </w:rPr>
        <w:t>(</w:t>
      </w:r>
      <w:r>
        <w:rPr>
          <w:rFonts w:cstheme="minorHAnsi"/>
        </w:rPr>
        <w:t>C</w:t>
      </w:r>
      <w:r w:rsidRPr="006B29E3">
        <w:rPr>
          <w:rFonts w:cstheme="minorHAnsi"/>
          <w:lang w:val="el-GR"/>
        </w:rPr>
        <w:t xml:space="preserve">) = 12, και </w:t>
      </w:r>
      <w:r w:rsidRPr="006B29E3">
        <w:rPr>
          <w:rFonts w:cstheme="minorHAnsi"/>
          <w:i/>
          <w:lang w:val="el-GR"/>
        </w:rPr>
        <w:t>Α</w:t>
      </w:r>
      <w:r>
        <w:rPr>
          <w:rFonts w:cstheme="minorHAnsi"/>
          <w:vertAlign w:val="subscript"/>
        </w:rPr>
        <w:t>r</w:t>
      </w:r>
      <w:r w:rsidRPr="006B29E3">
        <w:rPr>
          <w:rFonts w:cstheme="minorHAnsi"/>
          <w:lang w:val="el-GR"/>
        </w:rPr>
        <w:t>(</w:t>
      </w:r>
      <w:r>
        <w:rPr>
          <w:rFonts w:cstheme="minorHAnsi"/>
        </w:rPr>
        <w:t>O</w:t>
      </w:r>
      <w:r w:rsidRPr="006B29E3">
        <w:rPr>
          <w:rFonts w:cstheme="minorHAnsi"/>
          <w:lang w:val="el-GR"/>
        </w:rPr>
        <w:t xml:space="preserve">) = 16. </w:t>
      </w:r>
      <w:r w:rsidRPr="006B29E3">
        <w:rPr>
          <w:rFonts w:cstheme="minorHAnsi"/>
          <w:lang w:val="el-GR"/>
        </w:rPr>
        <w:tab/>
      </w:r>
    </w:p>
    <w:p w14:paraId="603FBD19" w14:textId="77777777" w:rsidR="00596A9C" w:rsidRPr="006B29E3" w:rsidRDefault="00000000">
      <w:pPr>
        <w:pStyle w:val="TrapezaThematonStyle"/>
        <w:spacing w:line="360" w:lineRule="auto"/>
        <w:jc w:val="right"/>
        <w:rPr>
          <w:rFonts w:cstheme="minorHAnsi"/>
          <w:i/>
          <w:lang w:val="el-GR"/>
        </w:rPr>
      </w:pPr>
      <w:r w:rsidRPr="006B29E3">
        <w:rPr>
          <w:rFonts w:cstheme="minorHAnsi"/>
          <w:b/>
          <w:i/>
          <w:lang w:val="el-GR"/>
        </w:rPr>
        <w:t>Μονάδες 25</w:t>
      </w:r>
    </w:p>
    <w:p w14:paraId="08464107" w14:textId="77777777" w:rsidR="00596A9C" w:rsidRPr="006B29E3" w:rsidRDefault="00596A9C">
      <w:pPr>
        <w:pStyle w:val="TrapezaThematonStyle"/>
        <w:spacing w:line="360" w:lineRule="auto"/>
        <w:jc w:val="both"/>
        <w:rPr>
          <w:rFonts w:cstheme="minorHAnsi"/>
          <w:i/>
          <w:lang w:val="el-GR"/>
        </w:rPr>
      </w:pPr>
    </w:p>
    <w:p w14:paraId="0A394DF6" w14:textId="77777777" w:rsidR="00596A9C" w:rsidRPr="006B29E3" w:rsidRDefault="00596A9C">
      <w:pPr>
        <w:pStyle w:val="TrapezaThematonStyle"/>
        <w:spacing w:line="360" w:lineRule="auto"/>
        <w:jc w:val="both"/>
        <w:rPr>
          <w:rFonts w:cstheme="minorHAnsi"/>
          <w:i/>
          <w:lang w:val="el-GR"/>
        </w:rPr>
      </w:pPr>
    </w:p>
    <w:p w14:paraId="5370947B" w14:textId="77777777" w:rsidR="00596A9C" w:rsidRPr="006B29E3" w:rsidRDefault="00596A9C">
      <w:pPr>
        <w:pStyle w:val="TrapezaThematonStyle"/>
        <w:spacing w:line="360" w:lineRule="auto"/>
        <w:jc w:val="both"/>
        <w:rPr>
          <w:rFonts w:cstheme="minorHAnsi"/>
          <w:i/>
          <w:lang w:val="el-GR"/>
        </w:rPr>
        <w:sectPr w:rsidR="00596A9C" w:rsidRPr="006B29E3">
          <w:type w:val="continuous"/>
          <w:pgSz w:w="11906" w:h="16838"/>
          <w:pgMar w:top="1080" w:right="1080" w:bottom="1080" w:left="1080" w:header="720" w:footer="720" w:gutter="0"/>
          <w:cols w:space="720"/>
        </w:sectPr>
      </w:pPr>
    </w:p>
    <w:p w14:paraId="20FD22C7"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14119</w:t>
      </w:r>
    </w:p>
    <w:p w14:paraId="2A2BFBF2" w14:textId="77777777" w:rsidR="00596A9C" w:rsidRPr="006B29E3" w:rsidRDefault="00000000">
      <w:pPr>
        <w:pStyle w:val="TrapezaThematonStyle"/>
        <w:spacing w:line="360" w:lineRule="auto"/>
        <w:jc w:val="both"/>
        <w:rPr>
          <w:rFonts w:cstheme="minorHAnsi"/>
          <w:b/>
          <w:lang w:val="el-GR"/>
        </w:rPr>
      </w:pPr>
      <w:r w:rsidRPr="006B29E3">
        <w:rPr>
          <w:rFonts w:cstheme="minorHAnsi"/>
          <w:b/>
          <w:lang w:val="el-GR"/>
        </w:rPr>
        <w:t>Ενδεικτική επίλυση</w:t>
      </w:r>
    </w:p>
    <w:p w14:paraId="746D299C" w14:textId="77777777" w:rsidR="00596A9C" w:rsidRPr="006B29E3" w:rsidRDefault="00000000">
      <w:pPr>
        <w:pStyle w:val="TrapezaThematonStyle"/>
        <w:spacing w:line="360" w:lineRule="auto"/>
        <w:jc w:val="both"/>
        <w:rPr>
          <w:rFonts w:cstheme="minorHAnsi"/>
          <w:b/>
          <w:lang w:val="el-GR"/>
        </w:rPr>
      </w:pPr>
      <w:r w:rsidRPr="006B29E3">
        <w:rPr>
          <w:rFonts w:cstheme="minorHAnsi"/>
          <w:b/>
          <w:lang w:val="el-GR"/>
        </w:rPr>
        <w:t xml:space="preserve">α) </w:t>
      </w:r>
    </w:p>
    <w:p w14:paraId="1AE23671" w14:textId="77777777" w:rsidR="00596A9C" w:rsidRPr="006B29E3" w:rsidRDefault="00000000">
      <w:pPr>
        <w:pStyle w:val="TrapezaThematonStyle"/>
        <w:spacing w:line="360" w:lineRule="auto"/>
        <w:jc w:val="both"/>
        <w:rPr>
          <w:rFonts w:cstheme="minorHAnsi"/>
          <w:lang w:val="el-GR"/>
        </w:rPr>
      </w:pPr>
      <w:r w:rsidRPr="006B29E3">
        <w:rPr>
          <w:rFonts w:cstheme="minorHAnsi"/>
          <w:lang w:val="el-GR"/>
        </w:rPr>
        <w:t xml:space="preserve">σε         100 </w:t>
      </w:r>
      <w:r>
        <w:rPr>
          <w:rFonts w:cstheme="minorHAnsi"/>
        </w:rPr>
        <w:t>mL</w:t>
      </w:r>
      <w:r w:rsidRPr="006B29E3">
        <w:rPr>
          <w:rFonts w:cstheme="minorHAnsi"/>
          <w:lang w:val="el-GR"/>
        </w:rPr>
        <w:t xml:space="preserve">       παγωμένου τσαγιού περιέχονται 4,6 </w:t>
      </w:r>
      <w:r>
        <w:rPr>
          <w:rFonts w:cstheme="minorHAnsi"/>
        </w:rPr>
        <w:t>g</w:t>
      </w:r>
      <w:r w:rsidRPr="006B29E3">
        <w:rPr>
          <w:rFonts w:cstheme="minorHAnsi"/>
          <w:lang w:val="el-GR"/>
        </w:rPr>
        <w:t xml:space="preserve"> ζάχαρης</w:t>
      </w:r>
    </w:p>
    <w:p w14:paraId="734F4EC3" w14:textId="77777777" w:rsidR="00596A9C" w:rsidRPr="006B29E3" w:rsidRDefault="00000000">
      <w:pPr>
        <w:pStyle w:val="TrapezaThematonStyle"/>
        <w:spacing w:line="360" w:lineRule="auto"/>
        <w:jc w:val="both"/>
        <w:rPr>
          <w:rFonts w:cstheme="minorHAnsi"/>
          <w:lang w:val="el-GR"/>
        </w:rPr>
      </w:pPr>
      <w:r w:rsidRPr="006B29E3">
        <w:rPr>
          <w:rFonts w:cstheme="minorHAnsi"/>
          <w:lang w:val="el-GR"/>
        </w:rPr>
        <w:t xml:space="preserve">σε 20 </w:t>
      </w:r>
      <w:r>
        <w:rPr>
          <w:rFonts w:cstheme="minorHAnsi"/>
        </w:rPr>
        <w:t>L</w:t>
      </w:r>
      <w:r w:rsidRPr="006B29E3">
        <w:rPr>
          <w:rFonts w:cstheme="minorHAnsi"/>
          <w:lang w:val="el-GR"/>
        </w:rPr>
        <w:t xml:space="preserve"> = 20.000 </w:t>
      </w:r>
      <w:r>
        <w:rPr>
          <w:rFonts w:cstheme="minorHAnsi"/>
        </w:rPr>
        <w:t>mL</w:t>
      </w:r>
      <w:r w:rsidRPr="006B29E3">
        <w:rPr>
          <w:rFonts w:cstheme="minorHAnsi"/>
          <w:lang w:val="el-GR"/>
        </w:rPr>
        <w:t xml:space="preserve"> παγωμένου τσαγιού περιέχονται </w:t>
      </w:r>
      <w:r>
        <w:rPr>
          <w:rFonts w:cstheme="minorHAnsi"/>
        </w:rPr>
        <w:t>x</w:t>
      </w:r>
      <w:r w:rsidRPr="006B29E3">
        <w:rPr>
          <w:rFonts w:cstheme="minorHAnsi"/>
          <w:vertAlign w:val="subscript"/>
          <w:lang w:val="el-GR"/>
        </w:rPr>
        <w:t>1</w:t>
      </w:r>
      <w:r w:rsidRPr="006B29E3">
        <w:rPr>
          <w:rFonts w:cstheme="minorHAnsi"/>
          <w:lang w:val="el-GR"/>
        </w:rPr>
        <w:t xml:space="preserve"> </w:t>
      </w:r>
      <w:r>
        <w:rPr>
          <w:rFonts w:cstheme="minorHAnsi"/>
        </w:rPr>
        <w:t>g</w:t>
      </w:r>
      <w:r w:rsidRPr="006B29E3">
        <w:rPr>
          <w:rFonts w:cstheme="minorHAnsi"/>
          <w:lang w:val="el-GR"/>
        </w:rPr>
        <w:t xml:space="preserve"> ζάχαρης</w:t>
      </w:r>
    </w:p>
    <w:p w14:paraId="448D7425" w14:textId="77777777" w:rsidR="00596A9C" w:rsidRDefault="00000000">
      <w:pPr>
        <w:pStyle w:val="TrapezaThematonStyle"/>
        <w:spacing w:line="360" w:lineRule="auto"/>
        <w:jc w:val="both"/>
        <w:rPr>
          <w:rFonts w:eastAsiaTheme="minorEastAsia" w:cstheme="minorHAnsi"/>
        </w:rPr>
      </w:pPr>
      <m:oMathPara>
        <m:oMathParaPr>
          <m:jc m:val="left"/>
        </m:oMathParaPr>
        <m:oMath>
          <m:f>
            <m:fPr>
              <m:ctrlPr>
                <w:rPr>
                  <w:rFonts w:ascii="Cambria Math" w:hAnsi="Cambria Math" w:cstheme="minorHAnsi"/>
                </w:rPr>
              </m:ctrlPr>
            </m:fPr>
            <m:num>
              <m:r>
                <w:rPr>
                  <w:rFonts w:ascii="Cambria Math" w:eastAsia="Cambria Math" w:hAnsi="Cambria Math" w:cstheme="minorHAnsi"/>
                </w:rPr>
                <m:t>100 mL</m:t>
              </m:r>
            </m:num>
            <m:den>
              <m:r>
                <w:rPr>
                  <w:rFonts w:ascii="Cambria Math" w:eastAsia="Cambria Math" w:hAnsi="Cambria Math" w:cstheme="minorHAnsi"/>
                </w:rPr>
                <m:t>20.000 mL</m:t>
              </m:r>
            </m:den>
          </m:f>
          <m:r>
            <w:rPr>
              <w:rFonts w:ascii="Cambria Math" w:eastAsia="Cambria Math" w:hAnsi="Cambria Math" w:cstheme="minorHAnsi"/>
            </w:rPr>
            <m:t>=</m:t>
          </m:r>
          <m:f>
            <m:fPr>
              <m:ctrlPr>
                <w:rPr>
                  <w:rFonts w:ascii="Cambria Math" w:hAnsi="Cambria Math" w:cstheme="minorHAnsi"/>
                </w:rPr>
              </m:ctrlPr>
            </m:fPr>
            <m:num>
              <m:r>
                <w:rPr>
                  <w:rFonts w:ascii="Cambria Math" w:eastAsia="Cambria Math" w:hAnsi="Cambria Math" w:cstheme="minorHAnsi"/>
                </w:rPr>
                <m:t>4,6 g</m:t>
              </m:r>
            </m:num>
            <m:den>
              <m:sSub>
                <m:sSubPr>
                  <m:ctrlPr>
                    <w:rPr>
                      <w:rFonts w:ascii="Cambria Math" w:hAnsi="Cambria Math" w:cstheme="minorHAnsi"/>
                    </w:rPr>
                  </m:ctrlPr>
                </m:sSubPr>
                <m:e>
                  <m:r>
                    <w:rPr>
                      <w:rFonts w:ascii="Cambria Math" w:eastAsia="Cambria Math" w:hAnsi="Cambria Math" w:cstheme="minorHAnsi"/>
                    </w:rPr>
                    <m:t>x</m:t>
                  </m:r>
                </m:e>
                <m:sub>
                  <m:r>
                    <m:rPr>
                      <m:sty m:val="p"/>
                    </m:rPr>
                    <w:rPr>
                      <w:rFonts w:ascii="Cambria Math" w:hAnsi="Cambria Math" w:cstheme="minorHAnsi"/>
                    </w:rPr>
                    <m:t>1</m:t>
                  </m:r>
                </m:sub>
              </m:sSub>
              <m:r>
                <w:rPr>
                  <w:rFonts w:ascii="Cambria Math" w:eastAsia="Cambria Math" w:hAnsi="Cambria Math" w:cstheme="minorHAnsi"/>
                </w:rPr>
                <m:t xml:space="preserve"> g</m:t>
              </m:r>
            </m:den>
          </m:f>
          <m:r>
            <w:rPr>
              <w:rFonts w:ascii="Cambria Math" w:eastAsia="Cambria Math" w:hAnsi="Cambria Math" w:cstheme="minorHAnsi"/>
            </w:rPr>
            <m:t xml:space="preserve">⇒ </m:t>
          </m:r>
          <m:sSub>
            <m:sSubPr>
              <m:ctrlPr>
                <w:rPr>
                  <w:rFonts w:ascii="Cambria Math" w:hAnsi="Cambria Math" w:cstheme="minorHAnsi"/>
                </w:rPr>
              </m:ctrlPr>
            </m:sSubPr>
            <m:e>
              <m:r>
                <w:rPr>
                  <w:rFonts w:ascii="Cambria Math" w:eastAsia="Cambria Math" w:hAnsi="Cambria Math" w:cstheme="minorHAnsi"/>
                </w:rPr>
                <m:t>x</m:t>
              </m:r>
            </m:e>
            <m:sub>
              <m:r>
                <m:rPr>
                  <m:sty m:val="p"/>
                </m:rPr>
                <w:rPr>
                  <w:rFonts w:ascii="Cambria Math" w:hAnsi="Cambria Math" w:cstheme="minorHAnsi"/>
                </w:rPr>
                <m:t>1</m:t>
              </m:r>
            </m:sub>
          </m:sSub>
          <m:r>
            <w:rPr>
              <w:rFonts w:ascii="Cambria Math" w:eastAsia="Cambria Math" w:hAnsi="Cambria Math" w:cstheme="minorHAnsi"/>
            </w:rPr>
            <m:t>=</m:t>
          </m:r>
          <m:f>
            <m:fPr>
              <m:ctrlPr>
                <w:rPr>
                  <w:rFonts w:ascii="Cambria Math" w:hAnsi="Cambria Math" w:cstheme="minorHAnsi"/>
                </w:rPr>
              </m:ctrlPr>
            </m:fPr>
            <m:num>
              <m:r>
                <w:rPr>
                  <w:rFonts w:ascii="Cambria Math" w:eastAsia="Cambria Math" w:hAnsi="Cambria Math" w:cstheme="minorHAnsi"/>
                </w:rPr>
                <m:t>20.000</m:t>
              </m:r>
            </m:num>
            <m:den>
              <m:r>
                <w:rPr>
                  <w:rFonts w:ascii="Cambria Math" w:eastAsia="Cambria Math" w:hAnsi="Cambria Math" w:cstheme="minorHAnsi"/>
                </w:rPr>
                <m:t>100</m:t>
              </m:r>
            </m:den>
          </m:f>
          <m:r>
            <w:rPr>
              <w:rFonts w:ascii="Cambria Math" w:eastAsia="Cambria Math" w:hAnsi="Cambria Math" w:cstheme="minorHAnsi"/>
            </w:rPr>
            <m:t>∙4,6=920.</m:t>
          </m:r>
        </m:oMath>
      </m:oMathPara>
    </w:p>
    <w:p w14:paraId="01AD791A" w14:textId="77777777" w:rsidR="00596A9C" w:rsidRPr="006B29E3" w:rsidRDefault="00000000">
      <w:pPr>
        <w:pStyle w:val="TrapezaThematonStyle"/>
        <w:spacing w:line="360" w:lineRule="auto"/>
        <w:jc w:val="both"/>
        <w:rPr>
          <w:rFonts w:cstheme="minorHAnsi"/>
          <w:lang w:val="el-GR"/>
        </w:rPr>
      </w:pPr>
      <w:r w:rsidRPr="006B29E3">
        <w:rPr>
          <w:rFonts w:eastAsiaTheme="minorEastAsia" w:cstheme="minorHAnsi"/>
          <w:lang w:val="el-GR"/>
        </w:rPr>
        <w:t xml:space="preserve">Στα 20 </w:t>
      </w:r>
      <w:r>
        <w:rPr>
          <w:rFonts w:eastAsiaTheme="minorEastAsia" w:cstheme="minorHAnsi"/>
        </w:rPr>
        <w:t>L</w:t>
      </w:r>
      <w:r w:rsidRPr="006B29E3">
        <w:rPr>
          <w:rFonts w:eastAsiaTheme="minorEastAsia" w:cstheme="minorHAnsi"/>
          <w:lang w:val="el-GR"/>
        </w:rPr>
        <w:t xml:space="preserve"> τσαγιού περιέχονται 920 </w:t>
      </w:r>
      <w:r>
        <w:rPr>
          <w:rFonts w:eastAsiaTheme="minorEastAsia" w:cstheme="minorHAnsi"/>
        </w:rPr>
        <w:t>g</w:t>
      </w:r>
      <w:r w:rsidRPr="006B29E3">
        <w:rPr>
          <w:rFonts w:eastAsiaTheme="minorEastAsia" w:cstheme="minorHAnsi"/>
          <w:lang w:val="el-GR"/>
        </w:rPr>
        <w:t xml:space="preserve"> ζάχαρης.</w:t>
      </w:r>
    </w:p>
    <w:p w14:paraId="770B7CC2" w14:textId="77777777" w:rsidR="00596A9C" w:rsidRDefault="00000000">
      <w:pPr>
        <w:pStyle w:val="TrapezaThematonStyle"/>
        <w:spacing w:line="360" w:lineRule="auto"/>
        <w:jc w:val="both"/>
        <w:rPr>
          <w:rFonts w:cstheme="minorHAnsi"/>
        </w:rPr>
      </w:pPr>
      <w:r>
        <w:rPr>
          <w:rFonts w:cstheme="minorHAnsi"/>
          <w:b/>
        </w:rPr>
        <w:t>β)</w:t>
      </w:r>
      <w:r>
        <w:rPr>
          <w:rFonts w:cstheme="minorHAnsi"/>
        </w:rPr>
        <w:t xml:space="preserve"> </w:t>
      </w:r>
      <w:proofErr w:type="gramStart"/>
      <w:r>
        <w:rPr>
          <w:rFonts w:cstheme="minorHAnsi"/>
          <w:i/>
        </w:rPr>
        <w:t>M</w:t>
      </w:r>
      <w:r>
        <w:rPr>
          <w:rFonts w:cstheme="minorHAnsi"/>
          <w:vertAlign w:val="subscript"/>
        </w:rPr>
        <w:t>r,ζάχαρης</w:t>
      </w:r>
      <w:proofErr w:type="gramEnd"/>
      <w:r>
        <w:rPr>
          <w:rFonts w:cstheme="minorHAnsi"/>
        </w:rPr>
        <w:t xml:space="preserve"> =12</w:t>
      </w:r>
      <w:r>
        <w:rPr>
          <w:rFonts w:ascii="Arial" w:hAnsi="Arial" w:cs="Arial"/>
        </w:rPr>
        <w:t>·</w:t>
      </w:r>
      <w:r>
        <w:rPr>
          <w:rFonts w:cstheme="minorHAnsi"/>
        </w:rPr>
        <w:t>12 +22</w:t>
      </w:r>
      <w:r>
        <w:rPr>
          <w:rFonts w:ascii="Arial" w:hAnsi="Arial" w:cs="Arial"/>
        </w:rPr>
        <w:t>·</w:t>
      </w:r>
      <w:r>
        <w:rPr>
          <w:rFonts w:cstheme="minorHAnsi"/>
        </w:rPr>
        <w:t>1 + 11</w:t>
      </w:r>
      <w:r>
        <w:rPr>
          <w:rFonts w:ascii="Arial" w:hAnsi="Arial" w:cs="Arial"/>
        </w:rPr>
        <w:t>·</w:t>
      </w:r>
      <w:r>
        <w:rPr>
          <w:rFonts w:cstheme="minorHAnsi"/>
        </w:rPr>
        <w:t>16 = 342.</w:t>
      </w:r>
    </w:p>
    <w:p w14:paraId="0EBE2607" w14:textId="77777777" w:rsidR="00596A9C" w:rsidRDefault="00000000">
      <w:pPr>
        <w:pStyle w:val="TrapezaThematonStyle"/>
        <w:spacing w:line="360" w:lineRule="auto"/>
        <w:jc w:val="both"/>
        <w:rPr>
          <w:rFonts w:eastAsiaTheme="minorEastAsia" w:cstheme="minorHAnsi"/>
        </w:rPr>
      </w:pPr>
      <m:oMathPara>
        <m:oMathParaPr>
          <m:jc m:val="left"/>
        </m:oMathParaPr>
        <m:oMath>
          <m:r>
            <w:rPr>
              <w:rFonts w:ascii="Cambria Math" w:eastAsia="Cambria Math" w:hAnsi="Cambria Math" w:cstheme="minorHAnsi"/>
            </w:rPr>
            <m:t>c=</m:t>
          </m:r>
          <m:f>
            <m:fPr>
              <m:ctrlPr>
                <w:rPr>
                  <w:rFonts w:ascii="Cambria Math" w:hAnsi="Cambria Math" w:cstheme="minorHAnsi"/>
                </w:rPr>
              </m:ctrlPr>
            </m:fPr>
            <m:num>
              <m:r>
                <w:rPr>
                  <w:rFonts w:ascii="Cambria Math" w:eastAsia="Cambria Math" w:hAnsi="Cambria Math" w:cstheme="minorHAnsi"/>
                </w:rPr>
                <m:t>n</m:t>
              </m:r>
            </m:num>
            <m:den>
              <m:r>
                <w:rPr>
                  <w:rFonts w:ascii="Cambria Math" w:eastAsia="Cambria Math" w:hAnsi="Cambria Math" w:cstheme="minorHAnsi"/>
                </w:rPr>
                <m:t>V</m:t>
              </m:r>
            </m:den>
          </m:f>
          <m:r>
            <w:rPr>
              <w:rFonts w:ascii="Cambria Math" w:eastAsia="Cambria Math" w:hAnsi="Cambria Math" w:cstheme="minorHAnsi"/>
            </w:rPr>
            <m:t>=</m:t>
          </m:r>
          <m:f>
            <m:fPr>
              <m:ctrlPr>
                <w:rPr>
                  <w:rFonts w:ascii="Cambria Math" w:hAnsi="Cambria Math" w:cstheme="minorHAnsi"/>
                </w:rPr>
              </m:ctrlPr>
            </m:fPr>
            <m:num>
              <m:f>
                <m:fPr>
                  <m:ctrlPr>
                    <w:rPr>
                      <w:rFonts w:ascii="Cambria Math" w:hAnsi="Cambria Math" w:cstheme="minorHAnsi"/>
                    </w:rPr>
                  </m:ctrlPr>
                </m:fPr>
                <m:num>
                  <m:r>
                    <w:rPr>
                      <w:rFonts w:ascii="Cambria Math" w:eastAsia="Cambria Math" w:hAnsi="Cambria Math" w:cstheme="minorHAnsi"/>
                    </w:rPr>
                    <m:t>m</m:t>
                  </m:r>
                </m:num>
                <m:den>
                  <m:sSub>
                    <m:sSubPr>
                      <m:ctrlPr>
                        <w:rPr>
                          <w:rFonts w:ascii="Cambria Math" w:hAnsi="Cambria Math" w:cstheme="minorHAnsi"/>
                        </w:rPr>
                      </m:ctrlPr>
                    </m:sSubPr>
                    <m:e>
                      <m:r>
                        <w:rPr>
                          <w:rFonts w:ascii="Cambria Math" w:eastAsia="Cambria Math" w:hAnsi="Cambria Math" w:cstheme="minorHAnsi"/>
                        </w:rPr>
                        <m:t>M</m:t>
                      </m:r>
                    </m:e>
                    <m:sub>
                      <m:r>
                        <m:rPr>
                          <m:sty m:val="p"/>
                        </m:rPr>
                        <w:rPr>
                          <w:rFonts w:ascii="Cambria Math" w:hAnsi="Cambria Math" w:cstheme="minorHAnsi"/>
                        </w:rPr>
                        <m:t>r</m:t>
                      </m:r>
                    </m:sub>
                  </m:sSub>
                </m:den>
              </m:f>
            </m:num>
            <m:den>
              <m:r>
                <w:rPr>
                  <w:rFonts w:ascii="Cambria Math" w:eastAsia="Cambria Math" w:hAnsi="Cambria Math" w:cstheme="minorHAnsi"/>
                </w:rPr>
                <m:t>V</m:t>
              </m:r>
            </m:den>
          </m:f>
          <m:r>
            <w:rPr>
              <w:rFonts w:ascii="Cambria Math" w:eastAsia="Cambria Math" w:hAnsi="Cambria Math" w:cstheme="minorHAnsi"/>
            </w:rPr>
            <m:t>=</m:t>
          </m:r>
          <m:f>
            <m:fPr>
              <m:ctrlPr>
                <w:rPr>
                  <w:rFonts w:ascii="Cambria Math" w:hAnsi="Cambria Math" w:cstheme="minorHAnsi"/>
                </w:rPr>
              </m:ctrlPr>
            </m:fPr>
            <m:num>
              <m:f>
                <m:fPr>
                  <m:ctrlPr>
                    <w:rPr>
                      <w:rFonts w:ascii="Cambria Math" w:hAnsi="Cambria Math" w:cstheme="minorHAnsi"/>
                    </w:rPr>
                  </m:ctrlPr>
                </m:fPr>
                <m:num>
                  <m:r>
                    <w:rPr>
                      <w:rFonts w:ascii="Cambria Math" w:eastAsia="Cambria Math" w:hAnsi="Cambria Math" w:cstheme="minorHAnsi"/>
                    </w:rPr>
                    <m:t>4,6</m:t>
                  </m:r>
                </m:num>
                <m:den>
                  <m:r>
                    <w:rPr>
                      <w:rFonts w:ascii="Cambria Math" w:eastAsia="Cambria Math" w:hAnsi="Cambria Math" w:cstheme="minorHAnsi"/>
                    </w:rPr>
                    <m:t>342</m:t>
                  </m:r>
                </m:den>
              </m:f>
              <m:r>
                <w:rPr>
                  <w:rFonts w:ascii="Cambria Math" w:eastAsia="Cambria Math" w:hAnsi="Cambria Math" w:cstheme="minorHAnsi"/>
                </w:rPr>
                <m:t xml:space="preserve"> mol</m:t>
              </m:r>
            </m:num>
            <m:den>
              <m:r>
                <w:rPr>
                  <w:rFonts w:ascii="Cambria Math" w:eastAsia="Cambria Math" w:hAnsi="Cambria Math" w:cstheme="minorHAnsi"/>
                </w:rPr>
                <m:t>0,1 L</m:t>
              </m:r>
            </m:den>
          </m:f>
          <m:r>
            <w:rPr>
              <w:rFonts w:ascii="Cambria Math" w:eastAsia="Cambria Math" w:hAnsi="Cambria Math" w:cstheme="minorHAnsi"/>
            </w:rPr>
            <m:t>≃0,135 M.</m:t>
          </m:r>
        </m:oMath>
      </m:oMathPara>
    </w:p>
    <w:p w14:paraId="2FC59537" w14:textId="77777777" w:rsidR="00596A9C" w:rsidRPr="006B29E3" w:rsidRDefault="00000000">
      <w:pPr>
        <w:pStyle w:val="TrapezaThematonStyle"/>
        <w:spacing w:line="360" w:lineRule="auto"/>
        <w:jc w:val="both"/>
        <w:rPr>
          <w:lang w:val="el-GR"/>
        </w:rPr>
      </w:pPr>
      <w:r w:rsidRPr="006B29E3">
        <w:rPr>
          <w:lang w:val="el-GR"/>
        </w:rPr>
        <w:t xml:space="preserve">Επομένως, η συγκέντρωση του τσαγιού σε ζάχαρη είναι 0,135 </w:t>
      </w:r>
      <w:r>
        <w:t>M</w:t>
      </w:r>
      <w:r w:rsidRPr="006B29E3">
        <w:rPr>
          <w:lang w:val="el-GR"/>
        </w:rPr>
        <w:t>.</w:t>
      </w:r>
    </w:p>
    <w:p w14:paraId="49FA1B13" w14:textId="77777777" w:rsidR="00596A9C" w:rsidRPr="006B29E3" w:rsidRDefault="00000000">
      <w:pPr>
        <w:pStyle w:val="TrapezaThematonStyle"/>
        <w:spacing w:line="360" w:lineRule="auto"/>
        <w:jc w:val="both"/>
        <w:rPr>
          <w:rFonts w:cstheme="minorHAnsi"/>
          <w:lang w:val="el-GR"/>
        </w:rPr>
      </w:pPr>
      <w:r w:rsidRPr="006B29E3">
        <w:rPr>
          <w:rFonts w:cstheme="minorHAnsi"/>
          <w:b/>
          <w:lang w:val="el-GR"/>
        </w:rPr>
        <w:t>γ)</w:t>
      </w:r>
      <w:r w:rsidRPr="006B29E3">
        <w:rPr>
          <w:rFonts w:cstheme="minorHAnsi"/>
          <w:lang w:val="el-GR"/>
        </w:rPr>
        <w:t xml:space="preserve"> Τα 20 </w:t>
      </w:r>
      <w:r>
        <w:rPr>
          <w:rFonts w:cstheme="minorHAnsi"/>
        </w:rPr>
        <w:t>L</w:t>
      </w:r>
      <w:r w:rsidRPr="006B29E3">
        <w:rPr>
          <w:rFonts w:cstheme="minorHAnsi"/>
          <w:lang w:val="el-GR"/>
        </w:rPr>
        <w:t xml:space="preserve"> κανονικού τσαγιού περιέχουν 920 </w:t>
      </w:r>
      <w:r>
        <w:rPr>
          <w:rFonts w:cstheme="minorHAnsi"/>
        </w:rPr>
        <w:t>g</w:t>
      </w:r>
      <w:r w:rsidRPr="006B29E3">
        <w:rPr>
          <w:rFonts w:cstheme="minorHAnsi"/>
          <w:lang w:val="el-GR"/>
        </w:rPr>
        <w:t xml:space="preserve"> ζάχαρης, άρα τα 10 </w:t>
      </w:r>
      <w:r>
        <w:rPr>
          <w:rFonts w:cstheme="minorHAnsi"/>
        </w:rPr>
        <w:t>L</w:t>
      </w:r>
      <w:r w:rsidRPr="006B29E3">
        <w:rPr>
          <w:rFonts w:cstheme="minorHAnsi"/>
          <w:lang w:val="el-GR"/>
        </w:rPr>
        <w:t xml:space="preserve"> θα περιέχουν 460 </w:t>
      </w:r>
      <w:r>
        <w:rPr>
          <w:rFonts w:cstheme="minorHAnsi"/>
        </w:rPr>
        <w:t>g</w:t>
      </w:r>
      <w:r w:rsidRPr="006B29E3">
        <w:rPr>
          <w:rFonts w:cstheme="minorHAnsi"/>
          <w:lang w:val="el-GR"/>
        </w:rPr>
        <w:t xml:space="preserve"> ζάχαρης. Δεδομένου ότι η σουκραλόζη είναι 600 φορές γλυκύτερη από τη ζάχαρη ισχύει:</w:t>
      </w:r>
    </w:p>
    <w:p w14:paraId="1AED754E" w14:textId="77777777" w:rsidR="00596A9C" w:rsidRPr="006B29E3" w:rsidRDefault="00000000">
      <w:pPr>
        <w:pStyle w:val="TrapezaThematonStyle"/>
        <w:spacing w:line="360" w:lineRule="auto"/>
        <w:jc w:val="both"/>
        <w:rPr>
          <w:rFonts w:cstheme="minorHAnsi"/>
          <w:lang w:val="el-GR"/>
        </w:rPr>
      </w:pPr>
      <w:r w:rsidRPr="006B29E3">
        <w:rPr>
          <w:rFonts w:cstheme="minorHAnsi"/>
          <w:lang w:val="el-GR"/>
        </w:rPr>
        <w:t xml:space="preserve">1 </w:t>
      </w:r>
      <w:r>
        <w:rPr>
          <w:rFonts w:cstheme="minorHAnsi"/>
        </w:rPr>
        <w:t>g</w:t>
      </w:r>
      <w:r w:rsidRPr="006B29E3">
        <w:rPr>
          <w:rFonts w:cstheme="minorHAnsi"/>
          <w:lang w:val="el-GR"/>
        </w:rPr>
        <w:t xml:space="preserve"> σουκραλόζης  παρέχει  γλυκύτητα  ίση με   600 </w:t>
      </w:r>
      <w:r>
        <w:rPr>
          <w:rFonts w:cstheme="minorHAnsi"/>
        </w:rPr>
        <w:t>g</w:t>
      </w:r>
      <w:r w:rsidRPr="006B29E3">
        <w:rPr>
          <w:rFonts w:cstheme="minorHAnsi"/>
          <w:lang w:val="el-GR"/>
        </w:rPr>
        <w:t xml:space="preserve"> ζάχαρης        </w:t>
      </w:r>
    </w:p>
    <w:p w14:paraId="22B9FD2A" w14:textId="77777777" w:rsidR="00596A9C" w:rsidRPr="006B29E3" w:rsidRDefault="00000000">
      <w:pPr>
        <w:pStyle w:val="TrapezaThematonStyle"/>
        <w:spacing w:line="360" w:lineRule="auto"/>
        <w:jc w:val="both"/>
        <w:rPr>
          <w:rFonts w:cstheme="minorHAnsi"/>
          <w:lang w:val="el-GR"/>
        </w:rPr>
      </w:pPr>
      <w:r>
        <w:rPr>
          <w:rFonts w:cstheme="minorHAnsi"/>
        </w:rPr>
        <w:t>X</w:t>
      </w:r>
      <w:r w:rsidRPr="006B29E3">
        <w:rPr>
          <w:rFonts w:cstheme="minorHAnsi"/>
          <w:vertAlign w:val="subscript"/>
          <w:lang w:val="el-GR"/>
        </w:rPr>
        <w:t>2</w:t>
      </w:r>
      <w:r w:rsidRPr="006B29E3">
        <w:rPr>
          <w:rFonts w:cstheme="minorHAnsi"/>
          <w:lang w:val="el-GR"/>
        </w:rPr>
        <w:t xml:space="preserve"> </w:t>
      </w:r>
      <w:r>
        <w:rPr>
          <w:rFonts w:cstheme="minorHAnsi"/>
        </w:rPr>
        <w:t>g</w:t>
      </w:r>
      <w:r w:rsidRPr="006B29E3">
        <w:rPr>
          <w:rFonts w:cstheme="minorHAnsi"/>
          <w:lang w:val="el-GR"/>
        </w:rPr>
        <w:t xml:space="preserve"> σουκραλόζης παρέχουν γλυκύτητα ίση με 460 </w:t>
      </w:r>
      <w:r>
        <w:rPr>
          <w:rFonts w:cstheme="minorHAnsi"/>
        </w:rPr>
        <w:t>g</w:t>
      </w:r>
      <w:r w:rsidRPr="006B29E3">
        <w:rPr>
          <w:rFonts w:cstheme="minorHAnsi"/>
          <w:lang w:val="el-GR"/>
        </w:rPr>
        <w:t xml:space="preserve"> ζάχαρης</w:t>
      </w:r>
    </w:p>
    <w:p w14:paraId="54320734" w14:textId="77777777" w:rsidR="00596A9C" w:rsidRDefault="00000000">
      <w:pPr>
        <w:pStyle w:val="TrapezaThematonStyle"/>
        <w:spacing w:line="360" w:lineRule="auto"/>
        <w:jc w:val="both"/>
        <w:rPr>
          <w:rFonts w:cstheme="minorHAnsi"/>
        </w:rPr>
      </w:pPr>
      <m:oMathPara>
        <m:oMathParaPr>
          <m:jc m:val="left"/>
        </m:oMathParaPr>
        <m:oMath>
          <m:f>
            <m:fPr>
              <m:ctrlPr>
                <w:rPr>
                  <w:rFonts w:ascii="Cambria Math" w:hAnsi="Cambria Math" w:cstheme="minorHAnsi"/>
                </w:rPr>
              </m:ctrlPr>
            </m:fPr>
            <m:num>
              <m:r>
                <w:rPr>
                  <w:rFonts w:ascii="Cambria Math" w:eastAsia="Cambria Math" w:hAnsi="Cambria Math" w:cstheme="minorHAnsi"/>
                </w:rPr>
                <m:t>1 g</m:t>
              </m:r>
            </m:num>
            <m:den>
              <m:sSub>
                <m:sSubPr>
                  <m:ctrlPr>
                    <w:rPr>
                      <w:rFonts w:ascii="Cambria Math" w:hAnsi="Cambria Math" w:cstheme="minorHAnsi"/>
                    </w:rPr>
                  </m:ctrlPr>
                </m:sSubPr>
                <m:e>
                  <m:r>
                    <w:rPr>
                      <w:rFonts w:ascii="Cambria Math" w:eastAsia="Cambria Math" w:hAnsi="Cambria Math" w:cstheme="minorHAnsi"/>
                    </w:rPr>
                    <m:t>x</m:t>
                  </m:r>
                </m:e>
                <m:sub>
                  <m:r>
                    <m:rPr>
                      <m:sty m:val="p"/>
                    </m:rPr>
                    <w:rPr>
                      <w:rFonts w:ascii="Cambria Math" w:hAnsi="Cambria Math" w:cstheme="minorHAnsi"/>
                    </w:rPr>
                    <m:t>2</m:t>
                  </m:r>
                </m:sub>
              </m:sSub>
              <m:r>
                <w:rPr>
                  <w:rFonts w:ascii="Cambria Math" w:eastAsia="Cambria Math" w:hAnsi="Cambria Math" w:cstheme="minorHAnsi"/>
                </w:rPr>
                <m:t xml:space="preserve"> g</m:t>
              </m:r>
            </m:den>
          </m:f>
          <m:r>
            <w:rPr>
              <w:rFonts w:ascii="Cambria Math" w:eastAsia="Cambria Math" w:hAnsi="Cambria Math" w:cstheme="minorHAnsi"/>
            </w:rPr>
            <m:t>=</m:t>
          </m:r>
          <m:f>
            <m:fPr>
              <m:ctrlPr>
                <w:rPr>
                  <w:rFonts w:ascii="Cambria Math" w:hAnsi="Cambria Math" w:cstheme="minorHAnsi"/>
                </w:rPr>
              </m:ctrlPr>
            </m:fPr>
            <m:num>
              <m:r>
                <w:rPr>
                  <w:rFonts w:ascii="Cambria Math" w:eastAsia="Cambria Math" w:hAnsi="Cambria Math" w:cstheme="minorHAnsi"/>
                </w:rPr>
                <m:t>600 g</m:t>
              </m:r>
            </m:num>
            <m:den>
              <m:r>
                <w:rPr>
                  <w:rFonts w:ascii="Cambria Math" w:eastAsia="Cambria Math" w:hAnsi="Cambria Math" w:cstheme="minorHAnsi"/>
                </w:rPr>
                <m:t>460 g</m:t>
              </m:r>
            </m:den>
          </m:f>
          <m:r>
            <w:rPr>
              <w:rFonts w:ascii="Cambria Math" w:eastAsia="Cambria Math" w:hAnsi="Cambria Math" w:cstheme="minorHAnsi"/>
            </w:rPr>
            <m:t xml:space="preserve">⇒ </m:t>
          </m:r>
          <m:sSub>
            <m:sSubPr>
              <m:ctrlPr>
                <w:rPr>
                  <w:rFonts w:ascii="Cambria Math" w:hAnsi="Cambria Math" w:cstheme="minorHAnsi"/>
                </w:rPr>
              </m:ctrlPr>
            </m:sSubPr>
            <m:e>
              <m:r>
                <w:rPr>
                  <w:rFonts w:ascii="Cambria Math" w:eastAsia="Cambria Math" w:hAnsi="Cambria Math" w:cstheme="minorHAnsi"/>
                </w:rPr>
                <m:t>x</m:t>
              </m:r>
            </m:e>
            <m:sub>
              <m:r>
                <m:rPr>
                  <m:sty m:val="p"/>
                </m:rPr>
                <w:rPr>
                  <w:rFonts w:ascii="Cambria Math" w:hAnsi="Cambria Math" w:cstheme="minorHAnsi"/>
                </w:rPr>
                <m:t>2</m:t>
              </m:r>
            </m:sub>
          </m:sSub>
          <m:r>
            <w:rPr>
              <w:rFonts w:ascii="Cambria Math" w:eastAsia="Cambria Math" w:hAnsi="Cambria Math" w:cstheme="minorHAnsi"/>
            </w:rPr>
            <m:t>=</m:t>
          </m:r>
          <m:f>
            <m:fPr>
              <m:ctrlPr>
                <w:rPr>
                  <w:rFonts w:ascii="Cambria Math" w:hAnsi="Cambria Math" w:cstheme="minorHAnsi"/>
                </w:rPr>
              </m:ctrlPr>
            </m:fPr>
            <m:num>
              <m:r>
                <w:rPr>
                  <w:rFonts w:ascii="Cambria Math" w:eastAsia="Cambria Math" w:hAnsi="Cambria Math" w:cstheme="minorHAnsi"/>
                </w:rPr>
                <m:t>460</m:t>
              </m:r>
            </m:num>
            <m:den>
              <m:r>
                <w:rPr>
                  <w:rFonts w:ascii="Cambria Math" w:eastAsia="Cambria Math" w:hAnsi="Cambria Math" w:cstheme="minorHAnsi"/>
                </w:rPr>
                <m:t>600</m:t>
              </m:r>
            </m:den>
          </m:f>
          <m:r>
            <w:rPr>
              <w:rFonts w:ascii="Cambria Math" w:eastAsia="Cambria Math" w:hAnsi="Cambria Math" w:cstheme="minorHAnsi"/>
            </w:rPr>
            <m:t>∙1=0,7</m:t>
          </m:r>
          <m:acc>
            <m:accPr>
              <m:ctrlPr>
                <w:rPr>
                  <w:rFonts w:ascii="Cambria Math" w:hAnsi="Cambria Math" w:cstheme="minorHAnsi"/>
                </w:rPr>
              </m:ctrlPr>
            </m:accPr>
            <m:e>
              <m:r>
                <w:rPr>
                  <w:rFonts w:ascii="Cambria Math" w:eastAsia="Cambria Math" w:hAnsi="Cambria Math" w:cstheme="minorHAnsi"/>
                </w:rPr>
                <m:t>6</m:t>
              </m:r>
            </m:e>
          </m:acc>
          <m:r>
            <w:rPr>
              <w:rFonts w:ascii="Cambria Math" w:eastAsia="Cambria Math" w:hAnsi="Cambria Math" w:cstheme="minorHAnsi"/>
            </w:rPr>
            <m:t>.</m:t>
          </m:r>
        </m:oMath>
      </m:oMathPara>
    </w:p>
    <w:p w14:paraId="1E4B32A7" w14:textId="77777777" w:rsidR="00596A9C" w:rsidRPr="006B29E3" w:rsidRDefault="00000000">
      <w:pPr>
        <w:pStyle w:val="TrapezaThematonStyle"/>
        <w:spacing w:line="360" w:lineRule="auto"/>
        <w:jc w:val="both"/>
        <w:rPr>
          <w:rFonts w:cstheme="minorHAnsi"/>
          <w:lang w:val="el-GR"/>
        </w:rPr>
      </w:pPr>
      <w:r w:rsidRPr="006B29E3">
        <w:rPr>
          <w:rFonts w:cstheme="minorHAnsi"/>
          <w:lang w:val="el-GR"/>
        </w:rPr>
        <w:t xml:space="preserve">Επομένως τα 10 </w:t>
      </w:r>
      <w:r>
        <w:rPr>
          <w:rFonts w:cstheme="minorHAnsi"/>
        </w:rPr>
        <w:t>L</w:t>
      </w:r>
      <w:r w:rsidRPr="006B29E3">
        <w:rPr>
          <w:rFonts w:cstheme="minorHAnsi"/>
          <w:lang w:val="el-GR"/>
        </w:rPr>
        <w:t xml:space="preserve"> παγωμένου τσαγιού τύπου «</w:t>
      </w:r>
      <w:r>
        <w:rPr>
          <w:rFonts w:cstheme="minorHAnsi"/>
        </w:rPr>
        <w:t>zero</w:t>
      </w:r>
      <w:r w:rsidRPr="006B29E3">
        <w:rPr>
          <w:rFonts w:cstheme="minorHAnsi"/>
          <w:lang w:val="el-GR"/>
        </w:rPr>
        <w:t xml:space="preserve">» περιέχουν </w:t>
      </w:r>
      <m:oMath>
        <m:r>
          <w:rPr>
            <w:rFonts w:ascii="Cambria Math" w:eastAsia="Cambria Math" w:hAnsi="Cambria Math" w:cstheme="minorHAnsi"/>
            <w:lang w:val="el-GR"/>
          </w:rPr>
          <m:t>0,7</m:t>
        </m:r>
        <m:acc>
          <m:accPr>
            <m:ctrlPr>
              <w:rPr>
                <w:rFonts w:ascii="Cambria Math" w:hAnsi="Cambria Math" w:cstheme="minorHAnsi"/>
              </w:rPr>
            </m:ctrlPr>
          </m:accPr>
          <m:e>
            <m:r>
              <w:rPr>
                <w:rFonts w:ascii="Cambria Math" w:eastAsia="Cambria Math" w:hAnsi="Cambria Math" w:cstheme="minorHAnsi"/>
                <w:lang w:val="el-GR"/>
              </w:rPr>
              <m:t>6</m:t>
            </m:r>
          </m:e>
        </m:acc>
        <m:r>
          <w:rPr>
            <w:rFonts w:ascii="Cambria Math" w:eastAsia="Cambria Math" w:hAnsi="Cambria Math" w:cstheme="minorHAnsi"/>
            <w:lang w:val="el-GR"/>
          </w:rPr>
          <m:t xml:space="preserve"> </m:t>
        </m:r>
      </m:oMath>
      <w:r>
        <w:rPr>
          <w:rFonts w:cstheme="minorHAnsi"/>
        </w:rPr>
        <w:t>g</w:t>
      </w:r>
      <w:r w:rsidRPr="006B29E3">
        <w:rPr>
          <w:rFonts w:cstheme="minorHAnsi"/>
          <w:lang w:val="el-GR"/>
        </w:rPr>
        <w:t xml:space="preserve"> σουκραλόζης.</w:t>
      </w:r>
    </w:p>
    <w:p w14:paraId="45E30590" w14:textId="77777777" w:rsidR="00596A9C" w:rsidRPr="006B29E3" w:rsidRDefault="00000000">
      <w:pPr>
        <w:pStyle w:val="TrapezaThematonStyle"/>
        <w:spacing w:line="360" w:lineRule="auto"/>
        <w:jc w:val="both"/>
        <w:rPr>
          <w:rFonts w:cstheme="minorHAnsi"/>
          <w:lang w:val="el-GR"/>
        </w:rPr>
      </w:pPr>
      <w:r w:rsidRPr="006B29E3">
        <w:rPr>
          <w:rFonts w:cstheme="minorHAnsi"/>
          <w:b/>
          <w:lang w:val="el-GR"/>
        </w:rPr>
        <w:t>δ)</w:t>
      </w:r>
      <w:r w:rsidRPr="006B29E3">
        <w:rPr>
          <w:rFonts w:cstheme="minorHAnsi"/>
          <w:lang w:val="el-GR"/>
        </w:rPr>
        <w:t xml:space="preserve"> Έστω ότι πρέπει να αναμείξουμε </w:t>
      </w:r>
      <w:r>
        <w:rPr>
          <w:rFonts w:cstheme="minorHAnsi"/>
        </w:rPr>
        <w:t>V</w:t>
      </w:r>
      <w:r w:rsidRPr="006B29E3">
        <w:rPr>
          <w:rFonts w:cstheme="minorHAnsi"/>
          <w:vertAlign w:val="subscript"/>
          <w:lang w:val="el-GR"/>
        </w:rPr>
        <w:t>1</w:t>
      </w:r>
      <w:r w:rsidRPr="006B29E3">
        <w:rPr>
          <w:rFonts w:cstheme="minorHAnsi"/>
          <w:lang w:val="el-GR"/>
        </w:rPr>
        <w:t xml:space="preserve"> </w:t>
      </w:r>
      <w:r>
        <w:rPr>
          <w:rFonts w:cstheme="minorHAnsi"/>
        </w:rPr>
        <w:t>L</w:t>
      </w:r>
      <w:r w:rsidRPr="006B29E3">
        <w:rPr>
          <w:rFonts w:cstheme="minorHAnsi"/>
          <w:lang w:val="el-GR"/>
        </w:rPr>
        <w:t xml:space="preserve"> από το διάλυμα Δ1 και </w:t>
      </w:r>
      <w:r>
        <w:rPr>
          <w:rFonts w:cstheme="minorHAnsi"/>
        </w:rPr>
        <w:t>V</w:t>
      </w:r>
      <w:r w:rsidRPr="006B29E3">
        <w:rPr>
          <w:rFonts w:cstheme="minorHAnsi"/>
          <w:vertAlign w:val="subscript"/>
          <w:lang w:val="el-GR"/>
        </w:rPr>
        <w:t>2</w:t>
      </w:r>
      <w:r w:rsidRPr="006B29E3">
        <w:rPr>
          <w:rFonts w:cstheme="minorHAnsi"/>
          <w:lang w:val="el-GR"/>
        </w:rPr>
        <w:t xml:space="preserve"> </w:t>
      </w:r>
      <w:r>
        <w:rPr>
          <w:rFonts w:cstheme="minorHAnsi"/>
        </w:rPr>
        <w:t>L</w:t>
      </w:r>
      <w:r w:rsidRPr="006B29E3">
        <w:rPr>
          <w:rFonts w:cstheme="minorHAnsi"/>
          <w:lang w:val="el-GR"/>
        </w:rPr>
        <w:t xml:space="preserve"> από το διάλυμα Δ2. Ο όγκος του διαλύματος Δ3 είναι </w:t>
      </w:r>
      <w:r>
        <w:rPr>
          <w:rFonts w:cstheme="minorHAnsi"/>
        </w:rPr>
        <w:t>V</w:t>
      </w:r>
      <w:r w:rsidRPr="006B29E3">
        <w:rPr>
          <w:rFonts w:cstheme="minorHAnsi"/>
          <w:vertAlign w:val="subscript"/>
          <w:lang w:val="el-GR"/>
        </w:rPr>
        <w:t>3</w:t>
      </w:r>
      <w:r w:rsidRPr="006B29E3">
        <w:rPr>
          <w:rFonts w:cstheme="minorHAnsi"/>
          <w:lang w:val="el-GR"/>
        </w:rPr>
        <w:t xml:space="preserve"> = </w:t>
      </w:r>
      <w:r>
        <w:rPr>
          <w:rFonts w:cstheme="minorHAnsi"/>
        </w:rPr>
        <w:t>V</w:t>
      </w:r>
      <w:r w:rsidRPr="006B29E3">
        <w:rPr>
          <w:rFonts w:cstheme="minorHAnsi"/>
          <w:vertAlign w:val="subscript"/>
          <w:lang w:val="el-GR"/>
        </w:rPr>
        <w:t>1</w:t>
      </w:r>
      <w:r w:rsidRPr="006B29E3">
        <w:rPr>
          <w:rFonts w:cstheme="minorHAnsi"/>
          <w:lang w:val="el-GR"/>
        </w:rPr>
        <w:t xml:space="preserve"> + </w:t>
      </w:r>
      <w:r>
        <w:rPr>
          <w:rFonts w:cstheme="minorHAnsi"/>
        </w:rPr>
        <w:t>V</w:t>
      </w:r>
      <w:r w:rsidRPr="006B29E3">
        <w:rPr>
          <w:rFonts w:cstheme="minorHAnsi"/>
          <w:vertAlign w:val="subscript"/>
          <w:lang w:val="el-GR"/>
        </w:rPr>
        <w:t>2</w:t>
      </w:r>
      <w:r w:rsidRPr="006B29E3">
        <w:rPr>
          <w:rFonts w:cstheme="minorHAnsi"/>
          <w:lang w:val="el-GR"/>
        </w:rPr>
        <w:t xml:space="preserve">. Για την αραίωση ισχύει: </w:t>
      </w:r>
    </w:p>
    <w:p w14:paraId="3159376F" w14:textId="77777777" w:rsidR="00596A9C" w:rsidRDefault="00000000">
      <w:pPr>
        <w:pStyle w:val="TrapezaThematonStyle"/>
        <w:spacing w:line="360" w:lineRule="auto"/>
        <w:jc w:val="both"/>
        <w:rPr>
          <w:rFonts w:eastAsiaTheme="minorEastAsia" w:cstheme="minorHAnsi"/>
        </w:rPr>
      </w:pPr>
      <m:oMathPara>
        <m:oMathParaPr>
          <m:jc m:val="left"/>
        </m:oMathParaPr>
        <m:oMath>
          <m:sSub>
            <m:sSubPr>
              <m:ctrlPr>
                <w:rPr>
                  <w:rFonts w:ascii="Cambria Math" w:hAnsi="Cambria Math" w:cstheme="minorHAnsi"/>
                  <w:i/>
                </w:rPr>
              </m:ctrlPr>
            </m:sSubPr>
            <m:e>
              <m:r>
                <w:rPr>
                  <w:rFonts w:ascii="Cambria Math" w:eastAsia="Cambria Math" w:hAnsi="Cambria Math" w:cstheme="minorHAnsi"/>
                </w:rPr>
                <m:t>c</m:t>
              </m:r>
            </m:e>
            <m:sub>
              <m:r>
                <m:rPr>
                  <m:sty m:val="p"/>
                </m:rPr>
                <w:rPr>
                  <w:rFonts w:ascii="Cambria Math" w:hAnsi="Cambria Math" w:cstheme="minorHAnsi"/>
                </w:rPr>
                <m:t>3</m:t>
              </m:r>
            </m:sub>
          </m:sSub>
          <m:sSub>
            <m:sSubPr>
              <m:ctrlPr>
                <w:rPr>
                  <w:rFonts w:ascii="Cambria Math" w:hAnsi="Cambria Math" w:cstheme="minorHAnsi"/>
                </w:rPr>
              </m:ctrlPr>
            </m:sSubPr>
            <m:e>
              <m:r>
                <w:rPr>
                  <w:rFonts w:ascii="Cambria Math" w:eastAsia="Cambria Math" w:hAnsi="Cambria Math" w:cstheme="minorHAnsi"/>
                </w:rPr>
                <m:t>∙V</m:t>
              </m:r>
            </m:e>
            <m:sub>
              <m:r>
                <m:rPr>
                  <m:sty m:val="p"/>
                </m:rPr>
                <w:rPr>
                  <w:rFonts w:ascii="Cambria Math" w:hAnsi="Cambria Math" w:cstheme="minorHAnsi"/>
                </w:rPr>
                <m:t>3</m:t>
              </m:r>
            </m:sub>
          </m:sSub>
          <m:r>
            <w:rPr>
              <w:rFonts w:ascii="Cambria Math" w:eastAsia="Cambria Math" w:hAnsi="Cambria Math" w:cstheme="minorHAnsi"/>
            </w:rPr>
            <m:t>=</m:t>
          </m:r>
          <m:sSub>
            <m:sSubPr>
              <m:ctrlPr>
                <w:rPr>
                  <w:rFonts w:ascii="Cambria Math" w:hAnsi="Cambria Math" w:cstheme="minorHAnsi"/>
                  <w:i/>
                </w:rPr>
              </m:ctrlPr>
            </m:sSubPr>
            <m:e>
              <m:r>
                <w:rPr>
                  <w:rFonts w:ascii="Cambria Math" w:eastAsia="Cambria Math" w:hAnsi="Cambria Math" w:cstheme="minorHAnsi"/>
                </w:rPr>
                <m:t>c</m:t>
              </m:r>
            </m:e>
            <m:sub>
              <m:r>
                <m:rPr>
                  <m:sty m:val="p"/>
                </m:rPr>
                <w:rPr>
                  <w:rFonts w:ascii="Cambria Math" w:hAnsi="Cambria Math" w:cstheme="minorHAnsi"/>
                </w:rPr>
                <m:t>1</m:t>
              </m:r>
            </m:sub>
          </m:sSub>
          <m:sSub>
            <m:sSubPr>
              <m:ctrlPr>
                <w:rPr>
                  <w:rFonts w:ascii="Cambria Math" w:hAnsi="Cambria Math" w:cstheme="minorHAnsi"/>
                </w:rPr>
              </m:ctrlPr>
            </m:sSubPr>
            <m:e>
              <m:r>
                <w:rPr>
                  <w:rFonts w:ascii="Cambria Math" w:eastAsia="Cambria Math" w:hAnsi="Cambria Math" w:cstheme="minorHAnsi"/>
                </w:rPr>
                <m:t>∙V</m:t>
              </m:r>
            </m:e>
            <m:sub>
              <m:r>
                <m:rPr>
                  <m:sty m:val="p"/>
                </m:rPr>
                <w:rPr>
                  <w:rFonts w:ascii="Cambria Math" w:hAnsi="Cambria Math" w:cstheme="minorHAnsi"/>
                </w:rPr>
                <m:t>1</m:t>
              </m:r>
            </m:sub>
          </m:sSub>
          <m:r>
            <w:rPr>
              <w:rFonts w:ascii="Cambria Math" w:eastAsia="Cambria Math" w:hAnsi="Cambria Math" w:cstheme="minorHAnsi"/>
            </w:rPr>
            <m:t>+</m:t>
          </m:r>
          <m:sSub>
            <m:sSubPr>
              <m:ctrlPr>
                <w:rPr>
                  <w:rFonts w:ascii="Cambria Math" w:hAnsi="Cambria Math" w:cstheme="minorHAnsi"/>
                  <w:i/>
                </w:rPr>
              </m:ctrlPr>
            </m:sSubPr>
            <m:e>
              <m:r>
                <w:rPr>
                  <w:rFonts w:ascii="Cambria Math" w:eastAsia="Cambria Math" w:hAnsi="Cambria Math" w:cstheme="minorHAnsi"/>
                </w:rPr>
                <m:t>c</m:t>
              </m:r>
            </m:e>
            <m:sub>
              <m:r>
                <m:rPr>
                  <m:sty m:val="p"/>
                </m:rPr>
                <w:rPr>
                  <w:rFonts w:ascii="Cambria Math" w:hAnsi="Cambria Math" w:cstheme="minorHAnsi"/>
                </w:rPr>
                <m:t>2</m:t>
              </m:r>
            </m:sub>
          </m:sSub>
          <m:sSub>
            <m:sSubPr>
              <m:ctrlPr>
                <w:rPr>
                  <w:rFonts w:ascii="Cambria Math" w:hAnsi="Cambria Math" w:cstheme="minorHAnsi"/>
                </w:rPr>
              </m:ctrlPr>
            </m:sSubPr>
            <m:e>
              <m:r>
                <w:rPr>
                  <w:rFonts w:ascii="Cambria Math" w:eastAsia="Cambria Math" w:hAnsi="Cambria Math" w:cstheme="minorHAnsi"/>
                </w:rPr>
                <m:t>∙V</m:t>
              </m:r>
            </m:e>
            <m:sub>
              <m:r>
                <m:rPr>
                  <m:sty m:val="p"/>
                </m:rPr>
                <w:rPr>
                  <w:rFonts w:ascii="Cambria Math" w:hAnsi="Cambria Math" w:cstheme="minorHAnsi"/>
                </w:rPr>
                <m:t>2</m:t>
              </m:r>
            </m:sub>
          </m:sSub>
          <m:r>
            <w:rPr>
              <w:rFonts w:ascii="Cambria Math" w:eastAsia="Cambria Math" w:hAnsi="Cambria Math" w:cstheme="minorHAnsi"/>
            </w:rPr>
            <m:t>⇒0,5 Μ∙</m:t>
          </m:r>
          <m:d>
            <m:dPr>
              <m:ctrlPr>
                <w:rPr>
                  <w:rFonts w:ascii="Cambria Math" w:hAnsi="Cambria Math" w:cstheme="minorHAnsi"/>
                </w:rPr>
              </m:ctrlPr>
            </m:dPr>
            <m:e>
              <m:sSub>
                <m:sSubPr>
                  <m:ctrlPr>
                    <w:rPr>
                      <w:rFonts w:ascii="Cambria Math" w:hAnsi="Cambria Math" w:cstheme="minorHAnsi"/>
                    </w:rPr>
                  </m:ctrlPr>
                </m:sSubPr>
                <m:e>
                  <m:r>
                    <w:rPr>
                      <w:rFonts w:ascii="Cambria Math" w:eastAsia="Cambria Math" w:hAnsi="Cambria Math" w:cstheme="minorHAnsi"/>
                    </w:rPr>
                    <m:t>V</m:t>
                  </m:r>
                </m:e>
                <m:sub>
                  <m:r>
                    <m:rPr>
                      <m:sty m:val="p"/>
                    </m:rPr>
                    <w:rPr>
                      <w:rFonts w:ascii="Cambria Math" w:hAnsi="Cambria Math" w:cstheme="minorHAnsi"/>
                    </w:rPr>
                    <m:t>1</m:t>
                  </m:r>
                </m:sub>
              </m:sSub>
              <m:r>
                <w:rPr>
                  <w:rFonts w:ascii="Cambria Math" w:eastAsia="Cambria Math" w:hAnsi="Cambria Math" w:cstheme="minorHAnsi"/>
                </w:rPr>
                <m:t>+</m:t>
              </m:r>
              <m:sSub>
                <m:sSubPr>
                  <m:ctrlPr>
                    <w:rPr>
                      <w:rFonts w:ascii="Cambria Math" w:hAnsi="Cambria Math" w:cstheme="minorHAnsi"/>
                    </w:rPr>
                  </m:ctrlPr>
                </m:sSubPr>
                <m:e>
                  <m:r>
                    <w:rPr>
                      <w:rFonts w:ascii="Cambria Math" w:eastAsia="Cambria Math" w:hAnsi="Cambria Math" w:cstheme="minorHAnsi"/>
                    </w:rPr>
                    <m:t>V</m:t>
                  </m:r>
                </m:e>
                <m:sub>
                  <m:r>
                    <m:rPr>
                      <m:sty m:val="p"/>
                    </m:rPr>
                    <w:rPr>
                      <w:rFonts w:ascii="Cambria Math" w:hAnsi="Cambria Math" w:cstheme="minorHAnsi"/>
                    </w:rPr>
                    <m:t>2</m:t>
                  </m:r>
                </m:sub>
              </m:sSub>
            </m:e>
          </m:d>
          <m:r>
            <w:rPr>
              <w:rFonts w:ascii="Cambria Math" w:eastAsia="Cambria Math" w:hAnsi="Cambria Math" w:cstheme="minorHAnsi"/>
            </w:rPr>
            <m:t xml:space="preserve"> L=0,7 M∙</m:t>
          </m:r>
          <m:sSub>
            <m:sSubPr>
              <m:ctrlPr>
                <w:rPr>
                  <w:rFonts w:ascii="Cambria Math" w:hAnsi="Cambria Math" w:cstheme="minorHAnsi"/>
                </w:rPr>
              </m:ctrlPr>
            </m:sSubPr>
            <m:e>
              <m:r>
                <w:rPr>
                  <w:rFonts w:ascii="Cambria Math" w:eastAsia="Cambria Math" w:hAnsi="Cambria Math" w:cstheme="minorHAnsi"/>
                </w:rPr>
                <m:t>V</m:t>
              </m:r>
            </m:e>
            <m:sub>
              <m:r>
                <m:rPr>
                  <m:sty m:val="p"/>
                </m:rPr>
                <w:rPr>
                  <w:rFonts w:ascii="Cambria Math" w:hAnsi="Cambria Math" w:cstheme="minorHAnsi"/>
                </w:rPr>
                <m:t>1</m:t>
              </m:r>
            </m:sub>
          </m:sSub>
          <m:r>
            <w:rPr>
              <w:rFonts w:ascii="Cambria Math" w:eastAsia="Cambria Math" w:hAnsi="Cambria Math" w:cstheme="minorHAnsi"/>
            </w:rPr>
            <m:t xml:space="preserve"> L+0,1 M∙ </m:t>
          </m:r>
          <m:sSub>
            <m:sSubPr>
              <m:ctrlPr>
                <w:rPr>
                  <w:rFonts w:ascii="Cambria Math" w:hAnsi="Cambria Math" w:cstheme="minorHAnsi"/>
                </w:rPr>
              </m:ctrlPr>
            </m:sSubPr>
            <m:e>
              <m:r>
                <w:rPr>
                  <w:rFonts w:ascii="Cambria Math" w:eastAsia="Cambria Math" w:hAnsi="Cambria Math" w:cstheme="minorHAnsi"/>
                </w:rPr>
                <m:t>V</m:t>
              </m:r>
            </m:e>
            <m:sub>
              <m:r>
                <m:rPr>
                  <m:sty m:val="p"/>
                </m:rPr>
                <w:rPr>
                  <w:rFonts w:ascii="Cambria Math" w:hAnsi="Cambria Math" w:cstheme="minorHAnsi"/>
                </w:rPr>
                <m:t>2</m:t>
              </m:r>
            </m:sub>
          </m:sSub>
          <m:r>
            <w:rPr>
              <w:rFonts w:ascii="Cambria Math" w:eastAsia="Cambria Math" w:hAnsi="Cambria Math" w:cstheme="minorHAnsi"/>
            </w:rPr>
            <m:t xml:space="preserve"> L⇒</m:t>
          </m:r>
        </m:oMath>
      </m:oMathPara>
    </w:p>
    <w:p w14:paraId="46B07A29" w14:textId="77777777" w:rsidR="00596A9C" w:rsidRDefault="00000000">
      <w:pPr>
        <w:pStyle w:val="TrapezaThematonStyle"/>
        <w:spacing w:line="360" w:lineRule="auto"/>
        <w:jc w:val="both"/>
        <w:rPr>
          <w:rFonts w:eastAsiaTheme="minorEastAsia" w:cstheme="minorHAnsi"/>
        </w:rPr>
      </w:pPr>
      <m:oMathPara>
        <m:oMathParaPr>
          <m:jc m:val="left"/>
        </m:oMathParaPr>
        <m:oMath>
          <m:r>
            <w:rPr>
              <w:rFonts w:ascii="Cambria Math" w:eastAsia="Cambria Math" w:hAnsi="Cambria Math" w:cstheme="minorHAnsi"/>
            </w:rPr>
            <m:t>0,4</m:t>
          </m:r>
          <m:sSub>
            <m:sSubPr>
              <m:ctrlPr>
                <w:rPr>
                  <w:rFonts w:ascii="Cambria Math" w:hAnsi="Cambria Math" w:cstheme="minorHAnsi"/>
                </w:rPr>
              </m:ctrlPr>
            </m:sSubPr>
            <m:e>
              <m:r>
                <w:rPr>
                  <w:rFonts w:ascii="Cambria Math" w:eastAsia="Cambria Math" w:hAnsi="Cambria Math" w:cstheme="minorHAnsi"/>
                </w:rPr>
                <m:t>V</m:t>
              </m:r>
            </m:e>
            <m:sub>
              <m:r>
                <m:rPr>
                  <m:sty m:val="p"/>
                </m:rPr>
                <w:rPr>
                  <w:rFonts w:ascii="Cambria Math" w:hAnsi="Cambria Math" w:cstheme="minorHAnsi"/>
                </w:rPr>
                <m:t>2</m:t>
              </m:r>
            </m:sub>
          </m:sSub>
          <m:r>
            <w:rPr>
              <w:rFonts w:ascii="Cambria Math" w:eastAsia="Cambria Math" w:hAnsi="Cambria Math" w:cstheme="minorHAnsi"/>
            </w:rPr>
            <m:t>=0,2</m:t>
          </m:r>
          <m:sSub>
            <m:sSubPr>
              <m:ctrlPr>
                <w:rPr>
                  <w:rFonts w:ascii="Cambria Math" w:hAnsi="Cambria Math" w:cstheme="minorHAnsi"/>
                </w:rPr>
              </m:ctrlPr>
            </m:sSubPr>
            <m:e>
              <m:r>
                <w:rPr>
                  <w:rFonts w:ascii="Cambria Math" w:eastAsia="Cambria Math" w:hAnsi="Cambria Math" w:cstheme="minorHAnsi"/>
                </w:rPr>
                <m:t>V</m:t>
              </m:r>
            </m:e>
            <m:sub>
              <m:r>
                <m:rPr>
                  <m:sty m:val="p"/>
                </m:rPr>
                <w:rPr>
                  <w:rFonts w:ascii="Cambria Math" w:hAnsi="Cambria Math" w:cstheme="minorHAnsi"/>
                </w:rPr>
                <m:t>1</m:t>
              </m:r>
            </m:sub>
          </m:sSub>
          <m:r>
            <w:rPr>
              <w:rFonts w:ascii="Cambria Math" w:eastAsia="Cambria Math" w:hAnsi="Cambria Math" w:cstheme="minorHAnsi"/>
            </w:rPr>
            <m:t>⇒</m:t>
          </m:r>
          <m:f>
            <m:fPr>
              <m:ctrlPr>
                <w:rPr>
                  <w:rFonts w:ascii="Cambria Math" w:hAnsi="Cambria Math" w:cstheme="minorHAnsi"/>
                </w:rPr>
              </m:ctrlPr>
            </m:fPr>
            <m:num>
              <m:sSub>
                <m:sSubPr>
                  <m:ctrlPr>
                    <w:rPr>
                      <w:rFonts w:ascii="Cambria Math" w:hAnsi="Cambria Math" w:cstheme="minorHAnsi"/>
                    </w:rPr>
                  </m:ctrlPr>
                </m:sSubPr>
                <m:e>
                  <m:r>
                    <w:rPr>
                      <w:rFonts w:ascii="Cambria Math" w:eastAsia="Cambria Math" w:hAnsi="Cambria Math" w:cstheme="minorHAnsi"/>
                    </w:rPr>
                    <m:t>V</m:t>
                  </m:r>
                </m:e>
                <m:sub>
                  <m:r>
                    <m:rPr>
                      <m:sty m:val="p"/>
                    </m:rPr>
                    <w:rPr>
                      <w:rFonts w:ascii="Cambria Math" w:hAnsi="Cambria Math" w:cstheme="minorHAnsi"/>
                    </w:rPr>
                    <m:t>1</m:t>
                  </m:r>
                </m:sub>
              </m:sSub>
            </m:num>
            <m:den>
              <m:sSub>
                <m:sSubPr>
                  <m:ctrlPr>
                    <w:rPr>
                      <w:rFonts w:ascii="Cambria Math" w:hAnsi="Cambria Math" w:cstheme="minorHAnsi"/>
                    </w:rPr>
                  </m:ctrlPr>
                </m:sSubPr>
                <m:e>
                  <m:r>
                    <w:rPr>
                      <w:rFonts w:ascii="Cambria Math" w:eastAsia="Cambria Math" w:hAnsi="Cambria Math" w:cstheme="minorHAnsi"/>
                    </w:rPr>
                    <m:t>V</m:t>
                  </m:r>
                </m:e>
                <m:sub>
                  <m:r>
                    <m:rPr>
                      <m:sty m:val="p"/>
                    </m:rPr>
                    <w:rPr>
                      <w:rFonts w:ascii="Cambria Math" w:hAnsi="Cambria Math" w:cstheme="minorHAnsi"/>
                    </w:rPr>
                    <m:t>2</m:t>
                  </m:r>
                </m:sub>
              </m:sSub>
            </m:den>
          </m:f>
          <m:r>
            <w:rPr>
              <w:rFonts w:ascii="Cambria Math" w:eastAsia="Cambria Math" w:hAnsi="Cambria Math" w:cstheme="minorHAnsi"/>
            </w:rPr>
            <m:t>=</m:t>
          </m:r>
          <m:f>
            <m:fPr>
              <m:ctrlPr>
                <w:rPr>
                  <w:rFonts w:ascii="Cambria Math" w:hAnsi="Cambria Math" w:cstheme="minorHAnsi"/>
                </w:rPr>
              </m:ctrlPr>
            </m:fPr>
            <m:num>
              <m:r>
                <w:rPr>
                  <w:rFonts w:ascii="Cambria Math" w:eastAsia="Cambria Math" w:hAnsi="Cambria Math" w:cstheme="minorHAnsi"/>
                </w:rPr>
                <m:t>0,4</m:t>
              </m:r>
            </m:num>
            <m:den>
              <m:r>
                <w:rPr>
                  <w:rFonts w:ascii="Cambria Math" w:eastAsia="Cambria Math" w:hAnsi="Cambria Math" w:cstheme="minorHAnsi"/>
                </w:rPr>
                <m:t>0,2</m:t>
              </m:r>
            </m:den>
          </m:f>
          <m:r>
            <w:rPr>
              <w:rFonts w:ascii="Cambria Math" w:eastAsia="Cambria Math" w:hAnsi="Cambria Math" w:cstheme="minorHAnsi"/>
            </w:rPr>
            <m:t>=</m:t>
          </m:r>
          <m:f>
            <m:fPr>
              <m:ctrlPr>
                <w:rPr>
                  <w:rFonts w:ascii="Cambria Math" w:hAnsi="Cambria Math" w:cstheme="minorHAnsi"/>
                </w:rPr>
              </m:ctrlPr>
            </m:fPr>
            <m:num>
              <m:r>
                <w:rPr>
                  <w:rFonts w:ascii="Cambria Math" w:eastAsia="Cambria Math" w:hAnsi="Cambria Math" w:cstheme="minorHAnsi"/>
                </w:rPr>
                <m:t>2</m:t>
              </m:r>
            </m:num>
            <m:den>
              <m:r>
                <w:rPr>
                  <w:rFonts w:ascii="Cambria Math" w:eastAsia="Cambria Math" w:hAnsi="Cambria Math" w:cstheme="minorHAnsi"/>
                </w:rPr>
                <m:t>1</m:t>
              </m:r>
            </m:den>
          </m:f>
          <m:r>
            <w:rPr>
              <w:rFonts w:ascii="Cambria Math" w:eastAsia="Cambria Math" w:hAnsi="Cambria Math" w:cstheme="minorHAnsi"/>
            </w:rPr>
            <m:t>.</m:t>
          </m:r>
        </m:oMath>
      </m:oMathPara>
    </w:p>
    <w:p w14:paraId="7B4B52C1" w14:textId="77777777" w:rsidR="00596A9C" w:rsidRDefault="00000000">
      <w:pPr>
        <w:pStyle w:val="TrapezaThematonStyle"/>
        <w:spacing w:line="360" w:lineRule="auto"/>
        <w:rPr>
          <w:rStyle w:val="Bodytext2Bold"/>
          <w:rFonts w:asciiTheme="minorHAnsi" w:hAnsiTheme="minorHAnsi" w:cstheme="minorHAnsi"/>
          <w:b w:val="0"/>
          <w:bCs w:val="0"/>
        </w:rPr>
      </w:pPr>
      <w:r>
        <w:rPr>
          <w:rStyle w:val="Bodytext2Bold5231a2c2-8f10-40f8-a6b5-9ca6c63ad99a"/>
          <w:rFonts w:asciiTheme="minorHAnsi" w:hAnsiTheme="minorHAnsi" w:cstheme="minorHAnsi"/>
          <w:b w:val="0"/>
        </w:rPr>
        <w:t>Άρα τα διαλύματα Δ1 και Δ1 πρέπει να αναμειχθούν με αναλογία όγκων 2 προς 1, αντίστοιχα.</w:t>
      </w:r>
    </w:p>
    <w:p w14:paraId="13B2AA7B" w14:textId="77777777" w:rsidR="00596A9C" w:rsidRPr="006B29E3" w:rsidRDefault="00596A9C">
      <w:pPr>
        <w:pStyle w:val="TrapezaThematonStyle"/>
        <w:spacing w:line="360" w:lineRule="auto"/>
        <w:jc w:val="both"/>
        <w:rPr>
          <w:rFonts w:eastAsiaTheme="minorEastAsia" w:cstheme="minorHAnsi"/>
          <w:lang w:val="el-GR"/>
        </w:rPr>
        <w:sectPr w:rsidR="00596A9C" w:rsidRPr="006B29E3">
          <w:type w:val="continuous"/>
          <w:pgSz w:w="11906" w:h="16838"/>
          <w:pgMar w:top="1080" w:right="1080" w:bottom="1080" w:left="1080" w:header="720" w:footer="720" w:gutter="0"/>
          <w:cols w:space="720"/>
        </w:sectPr>
      </w:pPr>
    </w:p>
    <w:p w14:paraId="4842E79B"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11852</w:t>
      </w:r>
    </w:p>
    <w:p w14:paraId="49BC049E" w14:textId="77777777" w:rsidR="00596A9C" w:rsidRPr="006B29E3" w:rsidRDefault="00000000">
      <w:pPr>
        <w:pStyle w:val="TrapezaThematonStyle"/>
        <w:spacing w:line="360" w:lineRule="auto"/>
        <w:jc w:val="both"/>
        <w:rPr>
          <w:rFonts w:asciiTheme="minorHAnsi" w:hAnsiTheme="minorHAnsi" w:cstheme="minorHAnsi"/>
          <w:lang w:val="el-GR"/>
        </w:rPr>
      </w:pPr>
      <w:r w:rsidRPr="006B29E3">
        <w:rPr>
          <w:rFonts w:asciiTheme="minorHAnsi" w:hAnsiTheme="minorHAnsi" w:cstheme="minorHAnsi"/>
          <w:b/>
          <w:bCs/>
          <w:u w:val="single"/>
          <w:lang w:val="el-GR"/>
        </w:rPr>
        <w:t>Θέμα 4</w:t>
      </w:r>
      <w:r w:rsidRPr="006B29E3">
        <w:rPr>
          <w:rFonts w:asciiTheme="minorHAnsi" w:hAnsiTheme="minorHAnsi" w:cstheme="minorHAnsi"/>
          <w:b/>
          <w:bCs/>
          <w:u w:val="single"/>
          <w:vertAlign w:val="superscript"/>
          <w:lang w:val="el-GR"/>
        </w:rPr>
        <w:t>ο</w:t>
      </w:r>
      <w:r w:rsidRPr="006B29E3">
        <w:rPr>
          <w:rFonts w:asciiTheme="minorHAnsi" w:hAnsiTheme="minorHAnsi" w:cstheme="minorHAnsi"/>
          <w:b/>
          <w:bCs/>
          <w:lang w:val="el-GR"/>
        </w:rPr>
        <w:t xml:space="preserve"> </w:t>
      </w:r>
    </w:p>
    <w:p w14:paraId="4D09FD09" w14:textId="77777777" w:rsidR="00596A9C" w:rsidRPr="006B29E3" w:rsidRDefault="00000000">
      <w:pPr>
        <w:pStyle w:val="TrapezaThematonStyle"/>
        <w:spacing w:line="360" w:lineRule="auto"/>
        <w:jc w:val="both"/>
        <w:rPr>
          <w:rFonts w:asciiTheme="minorHAnsi" w:hAnsiTheme="minorHAnsi" w:cstheme="minorHAnsi"/>
          <w:lang w:val="el-GR"/>
        </w:rPr>
      </w:pPr>
      <w:r w:rsidRPr="006B29E3">
        <w:rPr>
          <w:rFonts w:asciiTheme="minorHAnsi" w:hAnsiTheme="minorHAnsi" w:cstheme="minorHAnsi"/>
          <w:lang w:val="el-GR"/>
        </w:rPr>
        <w:lastRenderedPageBreak/>
        <w:t>Βιτριόλι</w:t>
      </w:r>
      <w:r>
        <w:rPr>
          <w:rFonts w:asciiTheme="minorHAnsi" w:hAnsiTheme="minorHAnsi" w:cstheme="minorHAnsi"/>
        </w:rPr>
        <w:t> </w:t>
      </w:r>
      <w:r w:rsidRPr="006B29E3">
        <w:rPr>
          <w:rFonts w:asciiTheme="minorHAnsi" w:hAnsiTheme="minorHAnsi" w:cstheme="minorHAnsi"/>
          <w:lang w:val="el-GR"/>
        </w:rPr>
        <w:t>είναι</w:t>
      </w:r>
      <w:r>
        <w:rPr>
          <w:rFonts w:asciiTheme="minorHAnsi" w:hAnsiTheme="minorHAnsi" w:cstheme="minorHAnsi"/>
        </w:rPr>
        <w:t> </w:t>
      </w:r>
      <w:r w:rsidRPr="006B29E3">
        <w:rPr>
          <w:rFonts w:asciiTheme="minorHAnsi" w:hAnsiTheme="minorHAnsi" w:cstheme="minorHAnsi"/>
          <w:lang w:val="el-GR"/>
        </w:rPr>
        <w:t xml:space="preserve">η </w:t>
      </w:r>
      <w:hyperlink r:id="rId55" w:tooltip="Χημική ένωση" w:history="1">
        <w:r w:rsidRPr="006B29E3">
          <w:rPr>
            <w:rStyle w:val="-"/>
            <w:rFonts w:asciiTheme="minorHAnsi" w:hAnsiTheme="minorHAnsi" w:cstheme="minorHAnsi"/>
            <w:color w:val="auto"/>
            <w:u w:val="none"/>
            <w:lang w:val="el-GR"/>
          </w:rPr>
          <w:t>χημική ένωση</w:t>
        </w:r>
      </w:hyperlink>
      <w:r>
        <w:rPr>
          <w:rFonts w:asciiTheme="minorHAnsi" w:hAnsiTheme="minorHAnsi" w:cstheme="minorHAnsi"/>
        </w:rPr>
        <w:t> </w:t>
      </w:r>
      <w:r w:rsidRPr="006B29E3">
        <w:rPr>
          <w:rFonts w:asciiTheme="minorHAnsi" w:hAnsiTheme="minorHAnsi" w:cstheme="minorHAnsi"/>
          <w:lang w:val="el-GR"/>
        </w:rPr>
        <w:t>με μοριακό τύπο</w:t>
      </w:r>
      <w:r>
        <w:rPr>
          <w:rFonts w:asciiTheme="minorHAnsi" w:hAnsiTheme="minorHAnsi" w:cstheme="minorHAnsi"/>
        </w:rPr>
        <w:t> H</w:t>
      </w:r>
      <w:r w:rsidRPr="006B29E3">
        <w:rPr>
          <w:rFonts w:asciiTheme="minorHAnsi" w:hAnsiTheme="minorHAnsi" w:cstheme="minorHAnsi"/>
          <w:vertAlign w:val="subscript"/>
          <w:lang w:val="el-GR"/>
        </w:rPr>
        <w:t>2</w:t>
      </w:r>
      <w:r>
        <w:rPr>
          <w:rFonts w:asciiTheme="minorHAnsi" w:hAnsiTheme="minorHAnsi" w:cstheme="minorHAnsi"/>
        </w:rPr>
        <w:t>SO</w:t>
      </w:r>
      <w:r w:rsidRPr="006B29E3">
        <w:rPr>
          <w:rFonts w:asciiTheme="minorHAnsi" w:hAnsiTheme="minorHAnsi" w:cstheme="minorHAnsi"/>
          <w:vertAlign w:val="subscript"/>
          <w:lang w:val="el-GR"/>
        </w:rPr>
        <w:t>4</w:t>
      </w:r>
      <w:r w:rsidRPr="006B29E3">
        <w:rPr>
          <w:rFonts w:asciiTheme="minorHAnsi" w:hAnsiTheme="minorHAnsi" w:cstheme="minorHAnsi"/>
          <w:lang w:val="el-GR"/>
        </w:rPr>
        <w:t>. Είναι πλήρως διαλυτό στο νερό σε όλες τις συγκεντρώσεις. Η λέξη «βιτριόλι» προέρχεται από τη</w:t>
      </w:r>
      <w:r>
        <w:rPr>
          <w:rFonts w:asciiTheme="minorHAnsi" w:hAnsiTheme="minorHAnsi" w:cstheme="minorHAnsi"/>
        </w:rPr>
        <w:t> </w:t>
      </w:r>
      <w:hyperlink r:id="rId56" w:tooltip="Λατινικά" w:history="1">
        <w:r w:rsidRPr="006B29E3">
          <w:rPr>
            <w:rStyle w:val="-"/>
            <w:rFonts w:asciiTheme="minorHAnsi" w:hAnsiTheme="minorHAnsi" w:cstheme="minorHAnsi"/>
            <w:color w:val="auto"/>
            <w:u w:val="none"/>
            <w:lang w:val="el-GR"/>
          </w:rPr>
          <w:t>λατινική</w:t>
        </w:r>
      </w:hyperlink>
      <w:r>
        <w:rPr>
          <w:rFonts w:asciiTheme="minorHAnsi" w:hAnsiTheme="minorHAnsi" w:cstheme="minorHAnsi"/>
        </w:rPr>
        <w:t> </w:t>
      </w:r>
      <w:r w:rsidRPr="006B29E3">
        <w:rPr>
          <w:rFonts w:asciiTheme="minorHAnsi" w:hAnsiTheme="minorHAnsi" w:cstheme="minorHAnsi"/>
          <w:lang w:val="el-GR"/>
        </w:rPr>
        <w:t>λέξη</w:t>
      </w:r>
      <w:r>
        <w:rPr>
          <w:rFonts w:asciiTheme="minorHAnsi" w:hAnsiTheme="minorHAnsi" w:cstheme="minorHAnsi"/>
        </w:rPr>
        <w:t> </w:t>
      </w:r>
      <w:r>
        <w:rPr>
          <w:rFonts w:asciiTheme="minorHAnsi" w:hAnsiTheme="minorHAnsi" w:cstheme="minorHAnsi"/>
          <w:i/>
          <w:iCs/>
        </w:rPr>
        <w:t>vitreus</w:t>
      </w:r>
      <w:r w:rsidRPr="006B29E3">
        <w:rPr>
          <w:rFonts w:asciiTheme="minorHAnsi" w:hAnsiTheme="minorHAnsi" w:cstheme="minorHAnsi"/>
          <w:lang w:val="el-GR"/>
        </w:rPr>
        <w:t>, δηλαδή</w:t>
      </w:r>
      <w:r>
        <w:rPr>
          <w:rFonts w:asciiTheme="minorHAnsi" w:hAnsiTheme="minorHAnsi" w:cstheme="minorHAnsi"/>
        </w:rPr>
        <w:t> </w:t>
      </w:r>
      <w:hyperlink r:id="rId57" w:tooltip="Γυαλί" w:history="1">
        <w:r w:rsidRPr="006B29E3">
          <w:rPr>
            <w:rStyle w:val="-"/>
            <w:rFonts w:asciiTheme="minorHAnsi" w:hAnsiTheme="minorHAnsi" w:cstheme="minorHAnsi"/>
            <w:color w:val="auto"/>
            <w:u w:val="none"/>
            <w:lang w:val="el-GR"/>
          </w:rPr>
          <w:t>γυαλί</w:t>
        </w:r>
      </w:hyperlink>
      <w:r w:rsidRPr="006B29E3">
        <w:rPr>
          <w:rFonts w:asciiTheme="minorHAnsi" w:hAnsiTheme="minorHAnsi" w:cstheme="minorHAnsi"/>
          <w:lang w:val="el-GR"/>
        </w:rPr>
        <w:t>, σχετιζόμενο με την υαλώδη εμφάνιση των ένυδρων θειικών αλάτων. Είναι καυστικό (προκαλεί</w:t>
      </w:r>
      <w:r>
        <w:rPr>
          <w:rFonts w:asciiTheme="minorHAnsi" w:hAnsiTheme="minorHAnsi" w:cstheme="minorHAnsi"/>
        </w:rPr>
        <w:t> </w:t>
      </w:r>
      <w:hyperlink r:id="rId58" w:history="1">
        <w:r w:rsidRPr="006B29E3">
          <w:rPr>
            <w:rStyle w:val="-"/>
            <w:rFonts w:asciiTheme="minorHAnsi" w:hAnsiTheme="minorHAnsi" w:cstheme="minorHAnsi"/>
            <w:color w:val="auto"/>
            <w:u w:val="none"/>
            <w:lang w:val="el-GR"/>
          </w:rPr>
          <w:t>εγκαύματα</w:t>
        </w:r>
      </w:hyperlink>
      <w:r>
        <w:rPr>
          <w:rFonts w:asciiTheme="minorHAnsi" w:hAnsiTheme="minorHAnsi" w:cstheme="minorHAnsi"/>
        </w:rPr>
        <w:t> </w:t>
      </w:r>
      <w:r w:rsidRPr="006B29E3">
        <w:rPr>
          <w:rFonts w:asciiTheme="minorHAnsi" w:hAnsiTheme="minorHAnsi" w:cstheme="minorHAnsi"/>
          <w:lang w:val="el-GR"/>
        </w:rPr>
        <w:t xml:space="preserve">αν πέσει στο δέρμα) και όταν είναι θερμό και πυκνό προκαλεί οξειδώσεις. </w:t>
      </w:r>
    </w:p>
    <w:p w14:paraId="133D21BB" w14:textId="77777777" w:rsidR="00596A9C" w:rsidRPr="006B29E3" w:rsidRDefault="00000000">
      <w:pPr>
        <w:pStyle w:val="TrapezaThematonStyle"/>
        <w:spacing w:line="360" w:lineRule="auto"/>
        <w:jc w:val="both"/>
        <w:rPr>
          <w:rFonts w:asciiTheme="minorHAnsi" w:hAnsiTheme="minorHAnsi" w:cstheme="minorHAnsi"/>
          <w:color w:val="000000"/>
          <w:lang w:val="el-GR"/>
        </w:rPr>
      </w:pPr>
      <w:r w:rsidRPr="006B29E3">
        <w:rPr>
          <w:rFonts w:asciiTheme="minorHAnsi" w:hAnsiTheme="minorHAnsi" w:cstheme="minorHAnsi"/>
          <w:lang w:val="el-GR"/>
        </w:rPr>
        <w:t xml:space="preserve">Διαθέτουμε 2 </w:t>
      </w:r>
      <w:r>
        <w:rPr>
          <w:rFonts w:asciiTheme="minorHAnsi" w:hAnsiTheme="minorHAnsi" w:cstheme="minorHAnsi"/>
        </w:rPr>
        <w:t>L</w:t>
      </w:r>
      <w:r w:rsidRPr="006B29E3">
        <w:rPr>
          <w:rFonts w:asciiTheme="minorHAnsi" w:hAnsiTheme="minorHAnsi" w:cstheme="minorHAnsi"/>
          <w:lang w:val="el-GR"/>
        </w:rPr>
        <w:t xml:space="preserve">  ενός υδατικού διαλύματος </w:t>
      </w:r>
      <w:r>
        <w:rPr>
          <w:rFonts w:asciiTheme="minorHAnsi" w:hAnsiTheme="minorHAnsi" w:cstheme="minorHAnsi"/>
        </w:rPr>
        <w:t>H</w:t>
      </w:r>
      <w:r w:rsidRPr="006B29E3">
        <w:rPr>
          <w:rFonts w:asciiTheme="minorHAnsi" w:hAnsiTheme="minorHAnsi" w:cstheme="minorHAnsi"/>
          <w:vertAlign w:val="subscript"/>
          <w:lang w:val="el-GR"/>
        </w:rPr>
        <w:t>2</w:t>
      </w:r>
      <w:r>
        <w:rPr>
          <w:rFonts w:asciiTheme="minorHAnsi" w:hAnsiTheme="minorHAnsi" w:cstheme="minorHAnsi"/>
        </w:rPr>
        <w:t>SO</w:t>
      </w:r>
      <w:r w:rsidRPr="006B29E3">
        <w:rPr>
          <w:rFonts w:asciiTheme="minorHAnsi" w:hAnsiTheme="minorHAnsi" w:cstheme="minorHAnsi"/>
          <w:vertAlign w:val="subscript"/>
          <w:lang w:val="el-GR"/>
        </w:rPr>
        <w:t>4</w:t>
      </w:r>
      <w:r w:rsidRPr="006B29E3">
        <w:rPr>
          <w:rFonts w:asciiTheme="minorHAnsi" w:hAnsiTheme="minorHAnsi" w:cstheme="minorHAnsi"/>
          <w:lang w:val="el-GR"/>
        </w:rPr>
        <w:t xml:space="preserve">  συγκέντρωσης 1,5 Μ (διάλυμα Δ1).</w:t>
      </w:r>
    </w:p>
    <w:p w14:paraId="2B43C625" w14:textId="77777777" w:rsidR="00596A9C" w:rsidRPr="006B29E3" w:rsidRDefault="00000000">
      <w:pPr>
        <w:pStyle w:val="TrapezaThematonStyle"/>
        <w:spacing w:line="360" w:lineRule="auto"/>
        <w:ind w:left="567"/>
        <w:jc w:val="both"/>
        <w:rPr>
          <w:rFonts w:asciiTheme="minorHAnsi" w:hAnsiTheme="minorHAnsi" w:cstheme="minorHAnsi"/>
          <w:lang w:val="el-GR"/>
        </w:rPr>
      </w:pPr>
      <w:r w:rsidRPr="006B29E3">
        <w:rPr>
          <w:rFonts w:asciiTheme="minorHAnsi" w:hAnsiTheme="minorHAnsi" w:cstheme="minorHAnsi"/>
          <w:b/>
          <w:bCs/>
          <w:lang w:val="el-GR"/>
        </w:rPr>
        <w:t xml:space="preserve">α) </w:t>
      </w:r>
      <w:r w:rsidRPr="006B29E3">
        <w:rPr>
          <w:rFonts w:asciiTheme="minorHAnsi" w:hAnsiTheme="minorHAnsi" w:cstheme="minorHAnsi"/>
          <w:lang w:val="el-GR"/>
        </w:rPr>
        <w:t xml:space="preserve">Να υπολογιστεί η  % </w:t>
      </w:r>
      <w:r>
        <w:rPr>
          <w:rFonts w:asciiTheme="minorHAnsi" w:hAnsiTheme="minorHAnsi" w:cstheme="minorHAnsi"/>
        </w:rPr>
        <w:t>w</w:t>
      </w:r>
      <w:r w:rsidRPr="006B29E3">
        <w:rPr>
          <w:rFonts w:asciiTheme="minorHAnsi" w:hAnsiTheme="minorHAnsi" w:cstheme="minorHAnsi"/>
          <w:lang w:val="el-GR"/>
        </w:rPr>
        <w:t>/</w:t>
      </w:r>
      <w:r>
        <w:rPr>
          <w:rFonts w:asciiTheme="minorHAnsi" w:hAnsiTheme="minorHAnsi" w:cstheme="minorHAnsi"/>
        </w:rPr>
        <w:t>v</w:t>
      </w:r>
      <w:r w:rsidRPr="006B29E3">
        <w:rPr>
          <w:rFonts w:asciiTheme="minorHAnsi" w:hAnsiTheme="minorHAnsi" w:cstheme="minorHAnsi"/>
          <w:lang w:val="el-GR"/>
        </w:rPr>
        <w:t xml:space="preserve"> περιεκτικότητα του διαλύματος Δ1. </w:t>
      </w:r>
      <w:r w:rsidRPr="006B29E3">
        <w:rPr>
          <w:rFonts w:asciiTheme="minorHAnsi" w:hAnsiTheme="minorHAnsi" w:cstheme="minorHAnsi"/>
          <w:i/>
          <w:lang w:val="el-GR"/>
        </w:rPr>
        <w:t>(μονάδες 7)</w:t>
      </w:r>
      <w:r w:rsidRPr="006B29E3">
        <w:rPr>
          <w:rFonts w:asciiTheme="minorHAnsi" w:hAnsiTheme="minorHAnsi" w:cstheme="minorHAnsi"/>
          <w:lang w:val="el-GR"/>
        </w:rPr>
        <w:t xml:space="preserve"> </w:t>
      </w:r>
    </w:p>
    <w:p w14:paraId="621550A8" w14:textId="77777777" w:rsidR="00596A9C" w:rsidRPr="006B29E3" w:rsidRDefault="00000000">
      <w:pPr>
        <w:pStyle w:val="TrapezaThematonStyle"/>
        <w:spacing w:line="360" w:lineRule="auto"/>
        <w:ind w:left="567"/>
        <w:jc w:val="both"/>
        <w:rPr>
          <w:rFonts w:asciiTheme="minorHAnsi" w:hAnsiTheme="minorHAnsi" w:cstheme="minorHAnsi"/>
          <w:lang w:val="el-GR"/>
        </w:rPr>
      </w:pPr>
      <w:r w:rsidRPr="006B29E3">
        <w:rPr>
          <w:rFonts w:asciiTheme="minorHAnsi" w:hAnsiTheme="minorHAnsi" w:cstheme="minorHAnsi"/>
          <w:b/>
          <w:bCs/>
          <w:lang w:val="el-GR"/>
        </w:rPr>
        <w:t xml:space="preserve">β) </w:t>
      </w:r>
      <w:r w:rsidRPr="006B29E3">
        <w:rPr>
          <w:rFonts w:asciiTheme="minorHAnsi" w:hAnsiTheme="minorHAnsi" w:cstheme="minorHAnsi"/>
          <w:lang w:val="el-GR"/>
        </w:rPr>
        <w:t xml:space="preserve">Να υπολογιστεί η συγκέντρωση (σε Μ) του διαλύματος Δ2 που προκύπτει κατά την προσθήκη 4 </w:t>
      </w:r>
      <w:r>
        <w:rPr>
          <w:rFonts w:asciiTheme="minorHAnsi" w:hAnsiTheme="minorHAnsi" w:cstheme="minorHAnsi"/>
        </w:rPr>
        <w:t>L</w:t>
      </w:r>
      <w:r w:rsidRPr="006B29E3">
        <w:rPr>
          <w:rFonts w:asciiTheme="minorHAnsi" w:hAnsiTheme="minorHAnsi" w:cstheme="minorHAnsi"/>
          <w:lang w:val="el-GR"/>
        </w:rPr>
        <w:t xml:space="preserve"> Η</w:t>
      </w:r>
      <w:r w:rsidRPr="006B29E3">
        <w:rPr>
          <w:rFonts w:asciiTheme="minorHAnsi" w:hAnsiTheme="minorHAnsi" w:cstheme="minorHAnsi"/>
          <w:vertAlign w:val="subscript"/>
          <w:lang w:val="el-GR"/>
        </w:rPr>
        <w:t>2</w:t>
      </w:r>
      <w:r w:rsidRPr="006B29E3">
        <w:rPr>
          <w:rFonts w:asciiTheme="minorHAnsi" w:hAnsiTheme="minorHAnsi" w:cstheme="minorHAnsi"/>
          <w:lang w:val="el-GR"/>
        </w:rPr>
        <w:t xml:space="preserve">Ο στο διάλυμα Δ1. </w:t>
      </w:r>
      <w:r w:rsidRPr="006B29E3">
        <w:rPr>
          <w:rFonts w:asciiTheme="minorHAnsi" w:hAnsiTheme="minorHAnsi" w:cstheme="minorHAnsi"/>
          <w:i/>
          <w:lang w:val="el-GR"/>
        </w:rPr>
        <w:t>(μονάδες 8)</w:t>
      </w:r>
      <w:r w:rsidRPr="006B29E3">
        <w:rPr>
          <w:rFonts w:asciiTheme="minorHAnsi" w:hAnsiTheme="minorHAnsi" w:cstheme="minorHAnsi"/>
          <w:lang w:val="el-GR"/>
        </w:rPr>
        <w:t xml:space="preserve"> </w:t>
      </w:r>
    </w:p>
    <w:p w14:paraId="66C4275A" w14:textId="77777777" w:rsidR="00596A9C" w:rsidRPr="006B29E3" w:rsidRDefault="00000000">
      <w:pPr>
        <w:pStyle w:val="TrapezaThematonStyle"/>
        <w:spacing w:line="360" w:lineRule="auto"/>
        <w:ind w:left="567"/>
        <w:jc w:val="both"/>
        <w:rPr>
          <w:rFonts w:asciiTheme="minorHAnsi" w:hAnsiTheme="minorHAnsi" w:cstheme="minorHAnsi"/>
          <w:i/>
          <w:iCs/>
          <w:lang w:val="el-GR"/>
        </w:rPr>
      </w:pPr>
      <w:r w:rsidRPr="006B29E3">
        <w:rPr>
          <w:rFonts w:asciiTheme="minorHAnsi" w:hAnsiTheme="minorHAnsi" w:cstheme="minorHAnsi"/>
          <w:b/>
          <w:bCs/>
          <w:lang w:val="el-GR"/>
        </w:rPr>
        <w:t xml:space="preserve">γ) </w:t>
      </w:r>
      <w:r w:rsidRPr="006B29E3">
        <w:rPr>
          <w:rFonts w:asciiTheme="minorHAnsi" w:hAnsiTheme="minorHAnsi" w:cstheme="minorHAnsi"/>
          <w:lang w:val="el-GR"/>
        </w:rPr>
        <w:t xml:space="preserve">Να υπολογιστεί η συγκέντρωση (σε Μ) του διαλύματος Δ4 που προκύπτει κατά την προσθήκη 2 </w:t>
      </w:r>
      <w:r>
        <w:rPr>
          <w:rFonts w:asciiTheme="minorHAnsi" w:hAnsiTheme="minorHAnsi" w:cstheme="minorHAnsi"/>
        </w:rPr>
        <w:t>L</w:t>
      </w:r>
      <w:r w:rsidRPr="006B29E3">
        <w:rPr>
          <w:rFonts w:asciiTheme="minorHAnsi" w:hAnsiTheme="minorHAnsi" w:cstheme="minorHAnsi"/>
          <w:lang w:val="el-GR"/>
        </w:rPr>
        <w:t xml:space="preserve"> διαλύματος Δ3  </w:t>
      </w:r>
      <w:r>
        <w:rPr>
          <w:rFonts w:asciiTheme="minorHAnsi" w:hAnsiTheme="minorHAnsi" w:cstheme="minorHAnsi"/>
        </w:rPr>
        <w:t>H</w:t>
      </w:r>
      <w:r w:rsidRPr="006B29E3">
        <w:rPr>
          <w:rFonts w:asciiTheme="minorHAnsi" w:hAnsiTheme="minorHAnsi" w:cstheme="minorHAnsi"/>
          <w:vertAlign w:val="subscript"/>
          <w:lang w:val="el-GR"/>
        </w:rPr>
        <w:t>2</w:t>
      </w:r>
      <w:r>
        <w:rPr>
          <w:rFonts w:asciiTheme="minorHAnsi" w:hAnsiTheme="minorHAnsi" w:cstheme="minorHAnsi"/>
        </w:rPr>
        <w:t>SO</w:t>
      </w:r>
      <w:r w:rsidRPr="006B29E3">
        <w:rPr>
          <w:rFonts w:asciiTheme="minorHAnsi" w:hAnsiTheme="minorHAnsi" w:cstheme="minorHAnsi"/>
          <w:vertAlign w:val="subscript"/>
          <w:lang w:val="el-GR"/>
        </w:rPr>
        <w:t xml:space="preserve">4  </w:t>
      </w:r>
      <w:r w:rsidRPr="006B29E3">
        <w:rPr>
          <w:rFonts w:asciiTheme="minorHAnsi" w:hAnsiTheme="minorHAnsi" w:cstheme="minorHAnsi"/>
          <w:lang w:val="el-GR"/>
        </w:rPr>
        <w:t>0,5 Μ, στο διάλυμα Δ1.(</w:t>
      </w:r>
      <w:r w:rsidRPr="006B29E3">
        <w:rPr>
          <w:rFonts w:asciiTheme="minorHAnsi" w:hAnsiTheme="minorHAnsi" w:cstheme="minorHAnsi"/>
          <w:i/>
          <w:iCs/>
          <w:lang w:val="el-GR"/>
        </w:rPr>
        <w:t>μονάδες 10)</w:t>
      </w:r>
    </w:p>
    <w:p w14:paraId="0E269E3C" w14:textId="77777777" w:rsidR="00596A9C" w:rsidRPr="006B29E3" w:rsidRDefault="00000000">
      <w:pPr>
        <w:pStyle w:val="TrapezaThematonStyle"/>
        <w:spacing w:line="360" w:lineRule="auto"/>
        <w:jc w:val="both"/>
        <w:rPr>
          <w:rFonts w:cstheme="minorHAnsi"/>
          <w:lang w:val="el-GR"/>
        </w:rPr>
      </w:pPr>
      <w:r w:rsidRPr="006B29E3">
        <w:rPr>
          <w:rFonts w:cstheme="minorHAnsi"/>
          <w:lang w:val="el-GR"/>
        </w:rPr>
        <w:t xml:space="preserve">Δίνονται οι σχετικές ατομικές μάζες: </w:t>
      </w:r>
      <w:r w:rsidRPr="006B29E3">
        <w:rPr>
          <w:rFonts w:cstheme="minorHAnsi"/>
          <w:i/>
          <w:lang w:val="el-GR"/>
        </w:rPr>
        <w:t>Α</w:t>
      </w:r>
      <w:r>
        <w:rPr>
          <w:rFonts w:cstheme="minorHAnsi"/>
        </w:rPr>
        <w:t>r</w:t>
      </w:r>
      <w:r w:rsidRPr="006B29E3">
        <w:rPr>
          <w:rFonts w:cstheme="minorHAnsi"/>
          <w:lang w:val="el-GR"/>
        </w:rPr>
        <w:t>(</w:t>
      </w:r>
      <w:r>
        <w:rPr>
          <w:rFonts w:cstheme="minorHAnsi"/>
        </w:rPr>
        <w:t>H</w:t>
      </w:r>
      <w:r w:rsidRPr="006B29E3">
        <w:rPr>
          <w:rFonts w:cstheme="minorHAnsi"/>
          <w:lang w:val="el-GR"/>
        </w:rPr>
        <w:t xml:space="preserve">)=1, </w:t>
      </w:r>
      <w:r w:rsidRPr="006B29E3">
        <w:rPr>
          <w:rFonts w:cstheme="minorHAnsi"/>
          <w:i/>
          <w:lang w:val="el-GR"/>
        </w:rPr>
        <w:t>Α</w:t>
      </w:r>
      <w:r>
        <w:rPr>
          <w:rFonts w:cstheme="minorHAnsi"/>
        </w:rPr>
        <w:t>r</w:t>
      </w:r>
      <w:r w:rsidRPr="006B29E3">
        <w:rPr>
          <w:rFonts w:cstheme="minorHAnsi"/>
          <w:lang w:val="el-GR"/>
        </w:rPr>
        <w:t>(</w:t>
      </w:r>
      <w:r>
        <w:rPr>
          <w:rFonts w:cstheme="minorHAnsi"/>
        </w:rPr>
        <w:t>S</w:t>
      </w:r>
      <w:r w:rsidRPr="006B29E3">
        <w:rPr>
          <w:rFonts w:cstheme="minorHAnsi"/>
          <w:lang w:val="el-GR"/>
        </w:rPr>
        <w:t xml:space="preserve">)=32, </w:t>
      </w:r>
      <w:r w:rsidRPr="006B29E3">
        <w:rPr>
          <w:rFonts w:cstheme="minorHAnsi"/>
          <w:i/>
          <w:lang w:val="el-GR"/>
        </w:rPr>
        <w:t>Α</w:t>
      </w:r>
      <w:r>
        <w:rPr>
          <w:rFonts w:cstheme="minorHAnsi"/>
        </w:rPr>
        <w:t>r</w:t>
      </w:r>
      <w:r w:rsidRPr="006B29E3">
        <w:rPr>
          <w:rFonts w:cstheme="minorHAnsi"/>
          <w:lang w:val="el-GR"/>
        </w:rPr>
        <w:t>(</w:t>
      </w:r>
      <w:r>
        <w:rPr>
          <w:rFonts w:cstheme="minorHAnsi"/>
        </w:rPr>
        <w:t>O</w:t>
      </w:r>
      <w:r w:rsidRPr="006B29E3">
        <w:rPr>
          <w:rFonts w:cstheme="minorHAnsi"/>
          <w:lang w:val="el-GR"/>
        </w:rPr>
        <w:t>)=16.</w:t>
      </w:r>
    </w:p>
    <w:p w14:paraId="7A9124E8" w14:textId="77777777" w:rsidR="00596A9C" w:rsidRPr="006B29E3" w:rsidRDefault="00000000">
      <w:pPr>
        <w:pStyle w:val="TrapezaThematonStyle"/>
        <w:spacing w:line="360" w:lineRule="auto"/>
        <w:jc w:val="both"/>
        <w:rPr>
          <w:rFonts w:cstheme="minorHAnsi"/>
          <w:lang w:val="el-GR"/>
        </w:rPr>
      </w:pPr>
      <w:r w:rsidRPr="006B29E3">
        <w:rPr>
          <w:rFonts w:cstheme="minorHAnsi"/>
          <w:lang w:val="el-GR"/>
        </w:rPr>
        <w:t xml:space="preserve">                                                                                                                                                </w:t>
      </w:r>
      <w:r w:rsidRPr="006B29E3">
        <w:rPr>
          <w:rFonts w:cstheme="minorHAnsi"/>
          <w:b/>
          <w:i/>
          <w:lang w:val="el-GR"/>
        </w:rPr>
        <w:t xml:space="preserve">Μονάδες 25 </w:t>
      </w:r>
    </w:p>
    <w:p w14:paraId="2D41D291" w14:textId="77777777" w:rsidR="00596A9C" w:rsidRPr="006B29E3" w:rsidRDefault="00596A9C">
      <w:pPr>
        <w:pStyle w:val="TrapezaThematonStyle"/>
        <w:spacing w:line="360" w:lineRule="auto"/>
        <w:jc w:val="both"/>
        <w:rPr>
          <w:rFonts w:cstheme="minorHAnsi"/>
          <w:lang w:val="el-GR"/>
        </w:rPr>
        <w:sectPr w:rsidR="00596A9C" w:rsidRPr="006B29E3">
          <w:type w:val="continuous"/>
          <w:pgSz w:w="11906" w:h="16838"/>
          <w:pgMar w:top="1080" w:right="1080" w:bottom="1080" w:left="1080" w:header="720" w:footer="720" w:gutter="0"/>
          <w:cols w:space="720"/>
        </w:sectPr>
      </w:pPr>
    </w:p>
    <w:p w14:paraId="5137C8EF"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11852</w:t>
      </w:r>
    </w:p>
    <w:p w14:paraId="642464DE" w14:textId="77777777" w:rsidR="00596A9C" w:rsidRPr="006B29E3" w:rsidRDefault="00000000">
      <w:pPr>
        <w:pStyle w:val="TrapezaThematonStyle"/>
        <w:keepNext/>
        <w:keepLines/>
        <w:spacing w:line="360" w:lineRule="auto"/>
        <w:jc w:val="both"/>
        <w:rPr>
          <w:rFonts w:asciiTheme="minorHAnsi" w:hAnsiTheme="minorHAnsi" w:cstheme="minorHAnsi"/>
          <w:u w:val="single"/>
          <w:lang w:val="el-GR"/>
        </w:rPr>
      </w:pPr>
      <w:r w:rsidRPr="006B29E3">
        <w:rPr>
          <w:rFonts w:asciiTheme="minorHAnsi" w:hAnsiTheme="minorHAnsi" w:cstheme="minorHAnsi"/>
          <w:u w:val="single"/>
          <w:lang w:val="el-GR"/>
        </w:rPr>
        <w:t>Ενδεικτική επίλυση</w:t>
      </w:r>
    </w:p>
    <w:p w14:paraId="633E9600" w14:textId="77777777" w:rsidR="00596A9C" w:rsidRPr="006B29E3" w:rsidRDefault="00596A9C">
      <w:pPr>
        <w:pStyle w:val="TrapezaThematonStyle"/>
        <w:keepNext/>
        <w:keepLines/>
        <w:spacing w:line="360" w:lineRule="auto"/>
        <w:jc w:val="both"/>
        <w:rPr>
          <w:rFonts w:asciiTheme="minorHAnsi" w:hAnsiTheme="minorHAnsi" w:cstheme="minorHAnsi"/>
          <w:u w:val="single"/>
          <w:vertAlign w:val="superscript"/>
          <w:lang w:val="el-GR"/>
        </w:rPr>
      </w:pPr>
    </w:p>
    <w:p w14:paraId="730D79C7" w14:textId="77777777" w:rsidR="00596A9C" w:rsidRPr="006B29E3" w:rsidRDefault="00000000">
      <w:pPr>
        <w:pStyle w:val="TrapezaThematonStyle"/>
        <w:spacing w:line="360" w:lineRule="auto"/>
        <w:jc w:val="both"/>
        <w:rPr>
          <w:rFonts w:asciiTheme="minorHAnsi" w:hAnsiTheme="minorHAnsi" w:cstheme="minorBidi"/>
          <w:lang w:val="el-GR"/>
        </w:rPr>
      </w:pPr>
      <w:r w:rsidRPr="006B29E3">
        <w:rPr>
          <w:rFonts w:asciiTheme="minorHAnsi" w:hAnsiTheme="minorHAnsi" w:cstheme="minorBidi"/>
          <w:b/>
          <w:bCs/>
          <w:lang w:val="el-GR"/>
        </w:rPr>
        <w:t>α)</w:t>
      </w:r>
      <w:r w:rsidRPr="006B29E3">
        <w:rPr>
          <w:rFonts w:asciiTheme="minorHAnsi" w:hAnsiTheme="minorHAnsi" w:cstheme="minorBidi"/>
          <w:lang w:val="el-GR"/>
        </w:rPr>
        <w:t xml:space="preserve"> Από τη σχέση </w:t>
      </w:r>
      <m:oMath>
        <m:r>
          <w:rPr>
            <w:rFonts w:ascii="Cambria Math" w:eastAsia="Cambria Math" w:hAnsi="Cambria Math" w:cstheme="minorHAnsi"/>
          </w:rPr>
          <m:t>c</m:t>
        </m:r>
        <m:r>
          <w:rPr>
            <w:rFonts w:ascii="Cambria Math" w:eastAsia="Cambria Math" w:hAnsi="Cambria Math" w:cstheme="minorHAnsi"/>
            <w:lang w:val="el-GR"/>
          </w:rPr>
          <m:t>=</m:t>
        </m:r>
        <m:f>
          <m:fPr>
            <m:ctrlPr>
              <w:rPr>
                <w:rFonts w:ascii="Cambria Math" w:hAnsi="Cambria Math" w:cstheme="minorHAnsi"/>
              </w:rPr>
            </m:ctrlPr>
          </m:fPr>
          <m:num>
            <m:r>
              <w:rPr>
                <w:rFonts w:ascii="Cambria Math" w:eastAsia="Cambria Math" w:hAnsi="Cambria Math" w:cstheme="minorHAnsi"/>
              </w:rPr>
              <m:t>n</m:t>
            </m:r>
          </m:num>
          <m:den>
            <m:r>
              <w:rPr>
                <w:rFonts w:ascii="Cambria Math" w:eastAsia="Cambria Math" w:hAnsi="Cambria Math" w:cstheme="minorHAnsi"/>
              </w:rPr>
              <m:t>V</m:t>
            </m:r>
          </m:den>
        </m:f>
      </m:oMath>
      <w:r w:rsidRPr="006B29E3">
        <w:rPr>
          <w:rFonts w:asciiTheme="minorHAnsi" w:hAnsiTheme="minorHAnsi" w:cstheme="minorHAnsi"/>
          <w:lang w:val="el-GR"/>
        </w:rPr>
        <w:t xml:space="preserve">   </w:t>
      </w:r>
      <w:r w:rsidRPr="006B29E3">
        <w:rPr>
          <w:rFonts w:asciiTheme="minorHAnsi" w:hAnsiTheme="minorHAnsi" w:cstheme="minorBidi"/>
          <w:lang w:val="el-GR"/>
        </w:rPr>
        <w:t xml:space="preserve">υπολογίζονται  τα </w:t>
      </w:r>
      <w:r>
        <w:rPr>
          <w:rFonts w:asciiTheme="minorHAnsi" w:hAnsiTheme="minorHAnsi" w:cstheme="minorBidi"/>
        </w:rPr>
        <w:t>mol</w:t>
      </w:r>
      <w:r w:rsidRPr="006B29E3">
        <w:rPr>
          <w:rFonts w:asciiTheme="minorHAnsi" w:hAnsiTheme="minorHAnsi" w:cstheme="minorBidi"/>
          <w:lang w:val="el-GR"/>
        </w:rPr>
        <w:t xml:space="preserve"> του </w:t>
      </w:r>
      <w:r>
        <w:rPr>
          <w:rFonts w:asciiTheme="minorHAnsi" w:hAnsiTheme="minorHAnsi" w:cstheme="minorBidi"/>
        </w:rPr>
        <w:t>H</w:t>
      </w:r>
      <w:r w:rsidRPr="006B29E3">
        <w:rPr>
          <w:rFonts w:asciiTheme="minorHAnsi" w:hAnsiTheme="minorHAnsi" w:cstheme="minorBidi"/>
          <w:vertAlign w:val="subscript"/>
          <w:lang w:val="el-GR"/>
        </w:rPr>
        <w:t>2</w:t>
      </w:r>
      <w:r>
        <w:rPr>
          <w:rFonts w:asciiTheme="minorHAnsi" w:hAnsiTheme="minorHAnsi" w:cstheme="minorBidi"/>
        </w:rPr>
        <w:t>SO</w:t>
      </w:r>
      <w:r w:rsidRPr="006B29E3">
        <w:rPr>
          <w:rFonts w:asciiTheme="minorHAnsi" w:hAnsiTheme="minorHAnsi" w:cstheme="minorBidi"/>
          <w:vertAlign w:val="subscript"/>
          <w:lang w:val="el-GR"/>
        </w:rPr>
        <w:t>4</w:t>
      </w:r>
      <w:r w:rsidRPr="006B29E3">
        <w:rPr>
          <w:rFonts w:asciiTheme="minorHAnsi" w:hAnsiTheme="minorHAnsi" w:cstheme="minorBidi"/>
          <w:lang w:val="el-GR"/>
        </w:rPr>
        <w:t>.</w:t>
      </w:r>
    </w:p>
    <w:p w14:paraId="6705CA31" w14:textId="77777777" w:rsidR="00596A9C" w:rsidRDefault="00000000">
      <w:pPr>
        <w:pStyle w:val="TrapezaThematonStyle"/>
        <w:spacing w:line="360" w:lineRule="auto"/>
        <w:jc w:val="both"/>
        <w:rPr>
          <w:rFonts w:asciiTheme="minorHAnsi" w:hAnsiTheme="minorHAnsi" w:cstheme="minorBidi"/>
          <w:vertAlign w:val="subscript"/>
        </w:rPr>
      </w:pPr>
      <m:oMath>
        <m:r>
          <w:rPr>
            <w:rFonts w:ascii="Cambria Math" w:eastAsia="Cambria Math" w:hAnsi="Cambria Math" w:cstheme="minorHAnsi"/>
          </w:rPr>
          <m:t>c=</m:t>
        </m:r>
        <m:f>
          <m:fPr>
            <m:ctrlPr>
              <w:rPr>
                <w:rFonts w:ascii="Cambria Math" w:hAnsi="Cambria Math" w:cstheme="minorHAnsi"/>
              </w:rPr>
            </m:ctrlPr>
          </m:fPr>
          <m:num>
            <m:r>
              <w:rPr>
                <w:rFonts w:ascii="Cambria Math" w:eastAsia="Cambria Math" w:hAnsi="Cambria Math" w:cstheme="minorHAnsi"/>
              </w:rPr>
              <m:t>n</m:t>
            </m:r>
          </m:num>
          <m:den>
            <m:r>
              <w:rPr>
                <w:rFonts w:ascii="Cambria Math" w:eastAsia="Cambria Math" w:hAnsi="Cambria Math" w:cstheme="minorHAnsi"/>
              </w:rPr>
              <m:t>V</m:t>
            </m:r>
          </m:den>
        </m:f>
      </m:oMath>
      <w:r>
        <w:rPr>
          <w:rFonts w:asciiTheme="minorHAnsi" w:hAnsiTheme="minorHAnsi" w:cstheme="minorHAnsi"/>
        </w:rPr>
        <w:t xml:space="preserve">   </w:t>
      </w:r>
      <w:r>
        <w:rPr>
          <w:rFonts w:ascii="Cambria Math" w:hAnsi="Cambria Math" w:cs="Cambria Math"/>
        </w:rPr>
        <w:t>⇒</w:t>
      </w:r>
      <w:r>
        <w:rPr>
          <w:rFonts w:asciiTheme="minorHAnsi" w:hAnsiTheme="minorHAnsi" w:cstheme="minorBidi"/>
          <w:i/>
          <w:iCs/>
        </w:rPr>
        <w:t xml:space="preserve"> </w:t>
      </w:r>
      <w:r>
        <w:rPr>
          <w:rFonts w:asciiTheme="minorHAnsi" w:hAnsiTheme="minorHAnsi" w:cstheme="minorBidi"/>
          <w:iCs/>
        </w:rPr>
        <w:t xml:space="preserve">n = c · </w:t>
      </w:r>
      <w:r>
        <w:rPr>
          <w:rFonts w:asciiTheme="minorHAnsi" w:hAnsiTheme="minorHAnsi" w:cstheme="minorBidi"/>
          <w:i/>
          <w:iCs/>
        </w:rPr>
        <w:t xml:space="preserve">V </w:t>
      </w:r>
      <w:r>
        <w:rPr>
          <w:rFonts w:ascii="Cambria Math" w:hAnsi="Cambria Math" w:cs="Cambria Math"/>
        </w:rPr>
        <w:t>⇒</w:t>
      </w:r>
      <w:r>
        <w:rPr>
          <w:rFonts w:asciiTheme="minorHAnsi" w:hAnsiTheme="minorHAnsi" w:cstheme="minorBidi"/>
          <w:i/>
          <w:iCs/>
        </w:rPr>
        <w:t xml:space="preserve"> </w:t>
      </w:r>
      <w:r>
        <w:rPr>
          <w:rFonts w:asciiTheme="minorHAnsi" w:hAnsiTheme="minorHAnsi" w:cstheme="minorBidi"/>
          <w:iCs/>
        </w:rPr>
        <w:t xml:space="preserve">n </w:t>
      </w:r>
      <w:r>
        <w:rPr>
          <w:rFonts w:asciiTheme="minorHAnsi" w:hAnsiTheme="minorHAnsi" w:cstheme="minorBidi"/>
        </w:rPr>
        <w:t xml:space="preserve">= 1,5 mol/L · 2 L </w:t>
      </w:r>
      <w:r>
        <w:rPr>
          <w:rFonts w:ascii="Cambria Math" w:hAnsi="Cambria Math" w:cs="Cambria Math"/>
        </w:rPr>
        <w:t>⇒</w:t>
      </w:r>
      <w:r>
        <w:rPr>
          <w:rFonts w:asciiTheme="minorHAnsi" w:hAnsiTheme="minorHAnsi" w:cstheme="minorBidi"/>
        </w:rPr>
        <w:t xml:space="preserve"> </w:t>
      </w:r>
      <w:r>
        <w:rPr>
          <w:rFonts w:asciiTheme="minorHAnsi" w:hAnsiTheme="minorHAnsi" w:cstheme="minorBidi"/>
          <w:iCs/>
        </w:rPr>
        <w:t xml:space="preserve">n </w:t>
      </w:r>
      <w:r>
        <w:rPr>
          <w:rFonts w:asciiTheme="minorHAnsi" w:hAnsiTheme="minorHAnsi" w:cstheme="minorBidi"/>
          <w:i/>
          <w:iCs/>
        </w:rPr>
        <w:t xml:space="preserve">= </w:t>
      </w:r>
      <w:r>
        <w:rPr>
          <w:rFonts w:asciiTheme="minorHAnsi" w:hAnsiTheme="minorHAnsi" w:cstheme="minorBidi"/>
        </w:rPr>
        <w:t>3 mol H</w:t>
      </w:r>
      <w:r>
        <w:rPr>
          <w:rFonts w:asciiTheme="minorHAnsi" w:hAnsiTheme="minorHAnsi" w:cstheme="minorBidi"/>
          <w:vertAlign w:val="subscript"/>
        </w:rPr>
        <w:t>2</w:t>
      </w:r>
      <w:r>
        <w:rPr>
          <w:rFonts w:asciiTheme="minorHAnsi" w:hAnsiTheme="minorHAnsi" w:cstheme="minorBidi"/>
        </w:rPr>
        <w:t>SO</w:t>
      </w:r>
      <w:proofErr w:type="gramStart"/>
      <w:r>
        <w:rPr>
          <w:rFonts w:asciiTheme="minorHAnsi" w:hAnsiTheme="minorHAnsi" w:cstheme="minorBidi"/>
          <w:vertAlign w:val="subscript"/>
        </w:rPr>
        <w:t>4</w:t>
      </w:r>
      <w:r>
        <w:rPr>
          <w:rFonts w:asciiTheme="minorHAnsi" w:hAnsiTheme="minorHAnsi" w:cstheme="minorBidi"/>
        </w:rPr>
        <w:t>.</w:t>
      </w:r>
      <w:r>
        <w:rPr>
          <w:rFonts w:asciiTheme="minorHAnsi" w:hAnsiTheme="minorHAnsi" w:cstheme="minorBidi"/>
          <w:vertAlign w:val="subscript"/>
        </w:rPr>
        <w:t>.</w:t>
      </w:r>
      <w:proofErr w:type="gramEnd"/>
    </w:p>
    <w:p w14:paraId="642AA03A" w14:textId="77777777" w:rsidR="00596A9C" w:rsidRPr="006B29E3" w:rsidRDefault="00000000">
      <w:pPr>
        <w:pStyle w:val="TrapezaThematonStyle"/>
        <w:spacing w:line="360" w:lineRule="auto"/>
        <w:jc w:val="both"/>
        <w:rPr>
          <w:rFonts w:asciiTheme="minorHAnsi" w:hAnsiTheme="minorHAnsi" w:cstheme="minorHAnsi"/>
          <w:lang w:val="el-GR"/>
        </w:rPr>
      </w:pPr>
      <w:r>
        <w:rPr>
          <w:rFonts w:asciiTheme="minorHAnsi" w:hAnsiTheme="minorHAnsi" w:cstheme="minorHAnsi"/>
        </w:rPr>
        <w:t>H</w:t>
      </w:r>
      <w:r w:rsidRPr="006B29E3">
        <w:rPr>
          <w:rFonts w:asciiTheme="minorHAnsi" w:hAnsiTheme="minorHAnsi" w:cstheme="minorHAnsi"/>
          <w:lang w:val="el-GR"/>
        </w:rPr>
        <w:t xml:space="preserve"> σχετική μοριακή μάζα του </w:t>
      </w:r>
      <w:r>
        <w:rPr>
          <w:rFonts w:asciiTheme="minorHAnsi" w:hAnsiTheme="minorHAnsi" w:cstheme="minorHAnsi"/>
        </w:rPr>
        <w:t>H</w:t>
      </w:r>
      <w:r w:rsidRPr="006B29E3">
        <w:rPr>
          <w:rFonts w:asciiTheme="minorHAnsi" w:hAnsiTheme="minorHAnsi" w:cstheme="minorHAnsi"/>
          <w:vertAlign w:val="subscript"/>
          <w:lang w:val="el-GR"/>
        </w:rPr>
        <w:t>2</w:t>
      </w:r>
      <w:r>
        <w:rPr>
          <w:rFonts w:asciiTheme="minorHAnsi" w:hAnsiTheme="minorHAnsi" w:cstheme="minorHAnsi"/>
        </w:rPr>
        <w:t>SO</w:t>
      </w:r>
      <w:r w:rsidRPr="006B29E3">
        <w:rPr>
          <w:rFonts w:asciiTheme="minorHAnsi" w:hAnsiTheme="minorHAnsi" w:cstheme="minorHAnsi"/>
          <w:vertAlign w:val="subscript"/>
          <w:lang w:val="el-GR"/>
        </w:rPr>
        <w:t xml:space="preserve">4 </w:t>
      </w:r>
      <w:r w:rsidRPr="006B29E3">
        <w:rPr>
          <w:rFonts w:asciiTheme="minorHAnsi" w:hAnsiTheme="minorHAnsi" w:cstheme="minorHAnsi"/>
          <w:lang w:val="el-GR"/>
        </w:rPr>
        <w:t>είναι:</w:t>
      </w:r>
    </w:p>
    <w:p w14:paraId="5251B686" w14:textId="77777777" w:rsidR="00596A9C" w:rsidRPr="006B29E3" w:rsidRDefault="00000000">
      <w:pPr>
        <w:pStyle w:val="TrapezaThematonStyle"/>
        <w:spacing w:line="360" w:lineRule="auto"/>
        <w:jc w:val="both"/>
        <w:rPr>
          <w:rFonts w:asciiTheme="minorHAnsi" w:hAnsiTheme="minorHAnsi" w:cstheme="minorHAnsi"/>
          <w:lang w:val="el-GR"/>
        </w:rPr>
      </w:pPr>
      <w:r>
        <w:rPr>
          <w:rFonts w:asciiTheme="minorHAnsi" w:hAnsiTheme="minorHAnsi" w:cstheme="minorHAnsi"/>
          <w:i/>
        </w:rPr>
        <w:t>M</w:t>
      </w:r>
      <w:r>
        <w:rPr>
          <w:rFonts w:asciiTheme="minorHAnsi" w:hAnsiTheme="minorHAnsi" w:cstheme="minorHAnsi"/>
        </w:rPr>
        <w:t>r</w:t>
      </w:r>
      <w:r w:rsidRPr="006B29E3">
        <w:rPr>
          <w:rFonts w:asciiTheme="minorHAnsi" w:hAnsiTheme="minorHAnsi" w:cstheme="minorHAnsi"/>
          <w:lang w:val="el-GR"/>
        </w:rPr>
        <w:t xml:space="preserve"> = 1·2 + 32 + 16·4 = 98</w:t>
      </w:r>
    </w:p>
    <w:p w14:paraId="23D40A46" w14:textId="77777777" w:rsidR="00596A9C" w:rsidRPr="006B29E3" w:rsidRDefault="00000000">
      <w:pPr>
        <w:pStyle w:val="TrapezaThematonStyle"/>
        <w:spacing w:line="360" w:lineRule="auto"/>
        <w:jc w:val="both"/>
        <w:rPr>
          <w:rFonts w:asciiTheme="minorHAnsi" w:hAnsiTheme="minorHAnsi" w:cstheme="minorHAnsi"/>
          <w:lang w:val="el-GR"/>
        </w:rPr>
      </w:pPr>
      <w:r w:rsidRPr="006B29E3">
        <w:rPr>
          <w:rFonts w:asciiTheme="minorHAnsi" w:hAnsiTheme="minorHAnsi" w:cstheme="minorHAnsi"/>
          <w:lang w:val="el-GR"/>
        </w:rPr>
        <w:t xml:space="preserve">Από τη σχέση  </w:t>
      </w:r>
      <m:oMath>
        <m:r>
          <w:rPr>
            <w:rFonts w:ascii="Cambria Math" w:eastAsia="Cambria Math" w:hAnsi="Cambria Math" w:cstheme="minorHAnsi"/>
          </w:rPr>
          <m:t>n</m:t>
        </m:r>
        <m:r>
          <w:rPr>
            <w:rFonts w:ascii="Cambria Math" w:eastAsia="Cambria Math" w:hAnsi="Cambria Math" w:cstheme="minorHAnsi"/>
            <w:lang w:val="el-GR"/>
          </w:rPr>
          <m:t>=</m:t>
        </m:r>
        <m:f>
          <m:fPr>
            <m:ctrlPr>
              <w:rPr>
                <w:rFonts w:ascii="Cambria Math" w:hAnsi="Cambria Math" w:cstheme="minorHAnsi"/>
              </w:rPr>
            </m:ctrlPr>
          </m:fPr>
          <m:num>
            <m:r>
              <w:rPr>
                <w:rFonts w:ascii="Cambria Math" w:eastAsia="Cambria Math" w:hAnsi="Cambria Math" w:cstheme="minorHAnsi"/>
              </w:rPr>
              <m:t>m</m:t>
            </m:r>
          </m:num>
          <m:den>
            <m:r>
              <w:rPr>
                <w:rFonts w:ascii="Cambria Math" w:eastAsia="Cambria Math" w:hAnsi="Cambria Math" w:cstheme="minorHAnsi"/>
              </w:rPr>
              <m:t>Mr</m:t>
            </m:r>
          </m:den>
        </m:f>
      </m:oMath>
      <w:r w:rsidRPr="006B29E3">
        <w:rPr>
          <w:rFonts w:asciiTheme="minorHAnsi" w:hAnsiTheme="minorHAnsi" w:cstheme="minorHAnsi"/>
          <w:lang w:val="el-GR"/>
        </w:rPr>
        <w:t xml:space="preserve">   υπολογίζεται η μάζα του του </w:t>
      </w:r>
      <w:r>
        <w:rPr>
          <w:rFonts w:asciiTheme="minorHAnsi" w:hAnsiTheme="minorHAnsi" w:cstheme="minorHAnsi"/>
        </w:rPr>
        <w:t>H</w:t>
      </w:r>
      <w:r w:rsidRPr="006B29E3">
        <w:rPr>
          <w:rFonts w:asciiTheme="minorHAnsi" w:hAnsiTheme="minorHAnsi" w:cstheme="minorHAnsi"/>
          <w:vertAlign w:val="subscript"/>
          <w:lang w:val="el-GR"/>
        </w:rPr>
        <w:t>2</w:t>
      </w:r>
      <w:r>
        <w:rPr>
          <w:rFonts w:asciiTheme="minorHAnsi" w:hAnsiTheme="minorHAnsi" w:cstheme="minorHAnsi"/>
        </w:rPr>
        <w:t>SO</w:t>
      </w:r>
      <w:r w:rsidRPr="006B29E3">
        <w:rPr>
          <w:rFonts w:asciiTheme="minorHAnsi" w:hAnsiTheme="minorHAnsi" w:cstheme="minorHAnsi"/>
          <w:vertAlign w:val="subscript"/>
          <w:lang w:val="el-GR"/>
        </w:rPr>
        <w:t>4</w:t>
      </w:r>
      <w:r w:rsidRPr="006B29E3">
        <w:rPr>
          <w:rFonts w:asciiTheme="minorHAnsi" w:hAnsiTheme="minorHAnsi" w:cstheme="minorHAnsi"/>
          <w:lang w:val="el-GR"/>
        </w:rPr>
        <w:t>.</w:t>
      </w:r>
      <w:r w:rsidRPr="006B29E3">
        <w:rPr>
          <w:rFonts w:asciiTheme="minorHAnsi" w:hAnsiTheme="minorHAnsi" w:cstheme="minorHAnsi"/>
          <w:vertAlign w:val="subscript"/>
          <w:lang w:val="el-GR"/>
        </w:rPr>
        <w:t>.</w:t>
      </w:r>
    </w:p>
    <w:p w14:paraId="189ADFDF" w14:textId="77777777" w:rsidR="00596A9C" w:rsidRDefault="00000000">
      <w:pPr>
        <w:pStyle w:val="TrapezaThematonStyle"/>
        <w:spacing w:line="360" w:lineRule="auto"/>
        <w:jc w:val="both"/>
        <w:rPr>
          <w:rFonts w:asciiTheme="minorHAnsi" w:hAnsiTheme="minorHAnsi" w:cstheme="minorHAnsi"/>
          <w:vertAlign w:val="subscript"/>
        </w:rPr>
      </w:pPr>
      <m:oMath>
        <m:r>
          <w:rPr>
            <w:rFonts w:ascii="Cambria Math" w:eastAsia="Cambria Math" w:hAnsi="Cambria Math" w:cstheme="minorHAnsi"/>
          </w:rPr>
          <m:t>n=</m:t>
        </m:r>
        <m:f>
          <m:fPr>
            <m:ctrlPr>
              <w:rPr>
                <w:rFonts w:ascii="Cambria Math" w:hAnsi="Cambria Math" w:cstheme="minorHAnsi"/>
              </w:rPr>
            </m:ctrlPr>
          </m:fPr>
          <m:num>
            <m:r>
              <w:rPr>
                <w:rFonts w:ascii="Cambria Math" w:eastAsia="Cambria Math" w:hAnsi="Cambria Math" w:cstheme="minorHAnsi"/>
              </w:rPr>
              <m:t>m</m:t>
            </m:r>
          </m:num>
          <m:den>
            <m:r>
              <w:rPr>
                <w:rFonts w:ascii="Cambria Math" w:eastAsia="Cambria Math" w:hAnsi="Cambria Math" w:cstheme="minorHAnsi"/>
              </w:rPr>
              <m:t>Mr</m:t>
            </m:r>
          </m:den>
        </m:f>
      </m:oMath>
      <w:r>
        <w:rPr>
          <w:rFonts w:asciiTheme="minorHAnsi" w:hAnsiTheme="minorHAnsi" w:cstheme="minorHAnsi"/>
        </w:rPr>
        <w:t xml:space="preserve">   </w:t>
      </w:r>
      <w:r>
        <w:rPr>
          <w:rFonts w:ascii="Cambria Math" w:hAnsi="Cambria Math" w:cs="Cambria Math"/>
        </w:rPr>
        <w:t>⇒</w:t>
      </w:r>
      <w:r>
        <w:rPr>
          <w:rFonts w:asciiTheme="minorHAnsi" w:hAnsiTheme="minorHAnsi" w:cstheme="minorHAnsi"/>
        </w:rPr>
        <w:t xml:space="preserve"> m = n · </w:t>
      </w:r>
      <w:r>
        <w:rPr>
          <w:rFonts w:asciiTheme="minorHAnsi" w:hAnsiTheme="minorHAnsi" w:cstheme="minorHAnsi"/>
          <w:i/>
        </w:rPr>
        <w:t>M</w:t>
      </w:r>
      <w:r>
        <w:rPr>
          <w:rFonts w:asciiTheme="minorHAnsi" w:hAnsiTheme="minorHAnsi" w:cstheme="minorHAnsi"/>
        </w:rPr>
        <w:t xml:space="preserve">r </w:t>
      </w:r>
      <w:r>
        <w:rPr>
          <w:rFonts w:ascii="Cambria Math" w:hAnsi="Cambria Math" w:cs="Cambria Math"/>
        </w:rPr>
        <w:t xml:space="preserve">⇒ </w:t>
      </w:r>
      <w:r>
        <w:rPr>
          <w:rFonts w:asciiTheme="minorHAnsi" w:hAnsiTheme="minorHAnsi" w:cstheme="minorHAnsi"/>
        </w:rPr>
        <w:t>m = 3 mol · 98 g/</w:t>
      </w:r>
      <w:proofErr w:type="gramStart"/>
      <w:r>
        <w:rPr>
          <w:rFonts w:asciiTheme="minorHAnsi" w:hAnsiTheme="minorHAnsi" w:cstheme="minorHAnsi"/>
        </w:rPr>
        <w:t xml:space="preserve">mol </w:t>
      </w:r>
      <w:r>
        <w:rPr>
          <w:rFonts w:ascii="Cambria Math" w:hAnsi="Cambria Math" w:cs="Cambria Math"/>
        </w:rPr>
        <w:t>⇒</w:t>
      </w:r>
      <w:r>
        <w:rPr>
          <w:rFonts w:asciiTheme="minorHAnsi" w:hAnsiTheme="minorHAnsi" w:cstheme="minorHAnsi"/>
        </w:rPr>
        <w:t xml:space="preserve"> m</w:t>
      </w:r>
      <w:proofErr w:type="gramEnd"/>
      <w:r>
        <w:rPr>
          <w:rFonts w:asciiTheme="minorHAnsi" w:hAnsiTheme="minorHAnsi" w:cstheme="minorHAnsi"/>
        </w:rPr>
        <w:t xml:space="preserve"> = 294 g H</w:t>
      </w:r>
      <w:r>
        <w:rPr>
          <w:rFonts w:asciiTheme="minorHAnsi" w:hAnsiTheme="minorHAnsi" w:cstheme="minorHAnsi"/>
          <w:vertAlign w:val="subscript"/>
        </w:rPr>
        <w:t>2</w:t>
      </w:r>
      <w:r>
        <w:rPr>
          <w:rFonts w:asciiTheme="minorHAnsi" w:hAnsiTheme="minorHAnsi" w:cstheme="minorHAnsi"/>
        </w:rPr>
        <w:t>SO</w:t>
      </w:r>
      <w:proofErr w:type="gramStart"/>
      <w:r>
        <w:rPr>
          <w:rFonts w:asciiTheme="minorHAnsi" w:hAnsiTheme="minorHAnsi" w:cstheme="minorHAnsi"/>
          <w:vertAlign w:val="subscript"/>
        </w:rPr>
        <w:t>4</w:t>
      </w:r>
      <w:r>
        <w:rPr>
          <w:rFonts w:asciiTheme="minorHAnsi" w:hAnsiTheme="minorHAnsi" w:cstheme="minorHAnsi"/>
        </w:rPr>
        <w:t>.</w:t>
      </w:r>
      <w:r>
        <w:rPr>
          <w:rFonts w:asciiTheme="minorHAnsi" w:hAnsiTheme="minorHAnsi" w:cstheme="minorHAnsi"/>
          <w:vertAlign w:val="subscript"/>
        </w:rPr>
        <w:t>.</w:t>
      </w:r>
      <w:proofErr w:type="gramEnd"/>
    </w:p>
    <w:p w14:paraId="088B2995" w14:textId="77777777" w:rsidR="00596A9C" w:rsidRDefault="00596A9C">
      <w:pPr>
        <w:pStyle w:val="TrapezaThematonStyle"/>
        <w:spacing w:line="360" w:lineRule="auto"/>
        <w:jc w:val="both"/>
        <w:rPr>
          <w:rFonts w:asciiTheme="minorHAnsi" w:hAnsiTheme="minorHAnsi" w:cstheme="minorHAnsi"/>
        </w:rPr>
      </w:pPr>
    </w:p>
    <w:p w14:paraId="5DC6FC1D" w14:textId="77777777" w:rsidR="00596A9C" w:rsidRPr="006B29E3" w:rsidRDefault="00000000">
      <w:pPr>
        <w:pStyle w:val="TrapezaThematonStyle"/>
        <w:spacing w:line="360" w:lineRule="auto"/>
        <w:jc w:val="both"/>
        <w:rPr>
          <w:rFonts w:asciiTheme="minorHAnsi" w:hAnsiTheme="minorHAnsi" w:cstheme="minorHAnsi"/>
          <w:lang w:val="el-GR"/>
        </w:rPr>
      </w:pPr>
      <w:r w:rsidRPr="006B29E3">
        <w:rPr>
          <w:rFonts w:asciiTheme="minorHAnsi" w:hAnsiTheme="minorHAnsi" w:cstheme="minorHAnsi"/>
          <w:lang w:val="el-GR"/>
        </w:rPr>
        <w:t xml:space="preserve">Σε 2000 </w:t>
      </w:r>
      <w:r>
        <w:rPr>
          <w:rFonts w:asciiTheme="minorHAnsi" w:hAnsiTheme="minorHAnsi" w:cstheme="minorHAnsi"/>
        </w:rPr>
        <w:t>mL</w:t>
      </w:r>
      <w:r w:rsidRPr="006B29E3">
        <w:rPr>
          <w:rFonts w:asciiTheme="minorHAnsi" w:hAnsiTheme="minorHAnsi" w:cstheme="minorHAnsi"/>
          <w:lang w:val="el-GR"/>
        </w:rPr>
        <w:t xml:space="preserve"> διαλύματος περιέχονται   294 </w:t>
      </w:r>
      <w:r>
        <w:rPr>
          <w:rFonts w:asciiTheme="minorHAnsi" w:hAnsiTheme="minorHAnsi" w:cstheme="minorHAnsi"/>
        </w:rPr>
        <w:t>g</w:t>
      </w:r>
      <w:r w:rsidRPr="006B29E3">
        <w:rPr>
          <w:rFonts w:asciiTheme="minorHAnsi" w:hAnsiTheme="minorHAnsi" w:cstheme="minorHAnsi"/>
          <w:lang w:val="el-GR"/>
        </w:rPr>
        <w:t xml:space="preserve"> </w:t>
      </w:r>
      <w:r>
        <w:rPr>
          <w:rFonts w:asciiTheme="minorHAnsi" w:hAnsiTheme="minorHAnsi" w:cstheme="minorHAnsi"/>
        </w:rPr>
        <w:t>H</w:t>
      </w:r>
      <w:r w:rsidRPr="006B29E3">
        <w:rPr>
          <w:rFonts w:asciiTheme="minorHAnsi" w:hAnsiTheme="minorHAnsi" w:cstheme="minorHAnsi"/>
          <w:vertAlign w:val="subscript"/>
          <w:lang w:val="el-GR"/>
        </w:rPr>
        <w:t>2</w:t>
      </w:r>
      <w:r>
        <w:rPr>
          <w:rFonts w:asciiTheme="minorHAnsi" w:hAnsiTheme="minorHAnsi" w:cstheme="minorHAnsi"/>
        </w:rPr>
        <w:t>SO</w:t>
      </w:r>
      <w:r w:rsidRPr="006B29E3">
        <w:rPr>
          <w:rFonts w:asciiTheme="minorHAnsi" w:hAnsiTheme="minorHAnsi" w:cstheme="minorHAnsi"/>
          <w:vertAlign w:val="subscript"/>
          <w:lang w:val="el-GR"/>
        </w:rPr>
        <w:t>4</w:t>
      </w:r>
    </w:p>
    <w:p w14:paraId="35C2CD36" w14:textId="77777777" w:rsidR="00596A9C" w:rsidRPr="006B29E3" w:rsidRDefault="00000000">
      <w:pPr>
        <w:pStyle w:val="TrapezaThematonStyle"/>
        <w:spacing w:line="360" w:lineRule="auto"/>
        <w:jc w:val="both"/>
        <w:rPr>
          <w:rFonts w:asciiTheme="minorHAnsi" w:hAnsiTheme="minorHAnsi" w:cstheme="minorHAnsi"/>
          <w:u w:val="single"/>
          <w:lang w:val="el-GR"/>
        </w:rPr>
      </w:pPr>
      <w:r w:rsidRPr="006B29E3">
        <w:rPr>
          <w:rFonts w:asciiTheme="minorHAnsi" w:hAnsiTheme="minorHAnsi" w:cstheme="minorHAnsi"/>
          <w:u w:val="single"/>
          <w:lang w:val="el-GR"/>
        </w:rPr>
        <w:t xml:space="preserve">Σε 100 </w:t>
      </w:r>
      <w:r>
        <w:rPr>
          <w:rFonts w:asciiTheme="minorHAnsi" w:hAnsiTheme="minorHAnsi" w:cstheme="minorHAnsi"/>
          <w:u w:val="single"/>
        </w:rPr>
        <w:t>mL</w:t>
      </w:r>
      <w:r w:rsidRPr="006B29E3">
        <w:rPr>
          <w:rFonts w:asciiTheme="minorHAnsi" w:hAnsiTheme="minorHAnsi" w:cstheme="minorHAnsi"/>
          <w:u w:val="single"/>
          <w:lang w:val="el-GR"/>
        </w:rPr>
        <w:t xml:space="preserve">  διαλύματος περιέχονται   </w:t>
      </w:r>
      <w:r>
        <w:rPr>
          <w:rFonts w:asciiTheme="minorHAnsi" w:hAnsiTheme="minorHAnsi" w:cstheme="minorHAnsi"/>
          <w:u w:val="single"/>
        </w:rPr>
        <w:t>x</w:t>
      </w:r>
      <w:r w:rsidRPr="006B29E3">
        <w:rPr>
          <w:rFonts w:asciiTheme="minorHAnsi" w:hAnsiTheme="minorHAnsi" w:cstheme="minorHAnsi"/>
          <w:u w:val="single"/>
          <w:lang w:val="el-GR"/>
        </w:rPr>
        <w:t xml:space="preserve">; </w:t>
      </w:r>
      <w:r>
        <w:rPr>
          <w:rFonts w:asciiTheme="minorHAnsi" w:hAnsiTheme="minorHAnsi" w:cstheme="minorHAnsi"/>
          <w:u w:val="single"/>
        </w:rPr>
        <w:t>g</w:t>
      </w:r>
      <w:r w:rsidRPr="006B29E3">
        <w:rPr>
          <w:rFonts w:asciiTheme="minorHAnsi" w:hAnsiTheme="minorHAnsi" w:cstheme="minorHAnsi"/>
          <w:u w:val="single"/>
          <w:lang w:val="el-GR"/>
        </w:rPr>
        <w:t xml:space="preserve"> </w:t>
      </w:r>
      <w:r>
        <w:rPr>
          <w:rFonts w:asciiTheme="minorHAnsi" w:hAnsiTheme="minorHAnsi" w:cstheme="minorHAnsi"/>
          <w:u w:val="single"/>
        </w:rPr>
        <w:t>H</w:t>
      </w:r>
      <w:r w:rsidRPr="006B29E3">
        <w:rPr>
          <w:rFonts w:asciiTheme="minorHAnsi" w:hAnsiTheme="minorHAnsi" w:cstheme="minorHAnsi"/>
          <w:u w:val="single"/>
          <w:vertAlign w:val="subscript"/>
          <w:lang w:val="el-GR"/>
        </w:rPr>
        <w:t>2</w:t>
      </w:r>
      <w:r>
        <w:rPr>
          <w:rFonts w:asciiTheme="minorHAnsi" w:hAnsiTheme="minorHAnsi" w:cstheme="minorHAnsi"/>
          <w:u w:val="single"/>
        </w:rPr>
        <w:t>SO</w:t>
      </w:r>
      <w:r w:rsidRPr="006B29E3">
        <w:rPr>
          <w:rFonts w:asciiTheme="minorHAnsi" w:hAnsiTheme="minorHAnsi" w:cstheme="minorHAnsi"/>
          <w:u w:val="single"/>
          <w:vertAlign w:val="subscript"/>
          <w:lang w:val="el-GR"/>
        </w:rPr>
        <w:t>4.</w:t>
      </w:r>
      <w:r w:rsidRPr="006B29E3">
        <w:rPr>
          <w:rFonts w:asciiTheme="minorHAnsi" w:hAnsiTheme="minorHAnsi" w:cstheme="minorHAnsi"/>
          <w:u w:val="single"/>
          <w:lang w:val="el-GR"/>
        </w:rPr>
        <w:t xml:space="preserve">   </w:t>
      </w:r>
    </w:p>
    <w:p w14:paraId="0D4760F2" w14:textId="77777777" w:rsidR="00596A9C" w:rsidRDefault="00000000">
      <w:pPr>
        <w:pStyle w:val="TrapezaThematonStyle"/>
        <w:spacing w:line="360" w:lineRule="auto"/>
        <w:ind w:left="567"/>
        <w:rPr>
          <w:rFonts w:asciiTheme="minorHAnsi" w:hAnsiTheme="minorHAnsi" w:cstheme="minorHAnsi"/>
          <w:iCs/>
          <w:color w:val="000000"/>
          <w:sz w:val="28"/>
          <w:szCs w:val="28"/>
        </w:rPr>
      </w:pPr>
      <w:r w:rsidRPr="006B29E3">
        <w:rPr>
          <w:rFonts w:asciiTheme="minorHAnsi" w:hAnsiTheme="minorHAnsi" w:cstheme="minorHAnsi"/>
          <w:lang w:val="el-GR"/>
        </w:rPr>
        <w:t xml:space="preserve">               </w:t>
      </w:r>
      <m:oMath>
        <m:f>
          <m:fPr>
            <m:ctrlPr>
              <w:rPr>
                <w:rFonts w:ascii="Cambria Math" w:hAnsiTheme="minorHAnsi" w:cstheme="minorHAnsi"/>
                <w:iCs/>
                <w:color w:val="000000"/>
                <w:sz w:val="28"/>
                <w:szCs w:val="28"/>
              </w:rPr>
            </m:ctrlPr>
          </m:fPr>
          <m:num>
            <m:r>
              <w:rPr>
                <w:rFonts w:ascii="Cambria Math" w:eastAsia="Cambria Math" w:hAnsi="Cambria Math" w:cstheme="minorHAnsi"/>
                <w:color w:val="000000"/>
                <w:sz w:val="28"/>
                <w:szCs w:val="28"/>
              </w:rPr>
              <m:t>2000 mL</m:t>
            </m:r>
          </m:num>
          <m:den>
            <m:r>
              <w:rPr>
                <w:rFonts w:ascii="Cambria Math" w:eastAsia="Cambria Math" w:hAnsi="Cambria Math" w:cstheme="minorHAnsi"/>
                <w:color w:val="000000"/>
                <w:sz w:val="28"/>
                <w:szCs w:val="28"/>
              </w:rPr>
              <m:t>100 mL</m:t>
            </m:r>
          </m:den>
        </m:f>
        <m:r>
          <w:rPr>
            <w:rFonts w:ascii="Cambria Math" w:eastAsia="Cambria Math" w:hAnsi="Cambria Math" w:cstheme="minorHAnsi"/>
            <w:color w:val="000000"/>
            <w:sz w:val="28"/>
            <w:szCs w:val="28"/>
          </w:rPr>
          <m:t>=</m:t>
        </m:r>
        <m:f>
          <m:fPr>
            <m:ctrlPr>
              <w:rPr>
                <w:rFonts w:ascii="Cambria Math" w:hAnsiTheme="minorHAnsi" w:cstheme="minorHAnsi"/>
                <w:iCs/>
                <w:color w:val="000000"/>
                <w:sz w:val="28"/>
                <w:szCs w:val="28"/>
              </w:rPr>
            </m:ctrlPr>
          </m:fPr>
          <m:num>
            <m:r>
              <w:rPr>
                <w:rFonts w:ascii="Cambria Math" w:eastAsia="Cambria Math" w:hAnsi="Cambria Math" w:cstheme="minorHAnsi"/>
                <w:color w:val="000000"/>
                <w:sz w:val="28"/>
                <w:szCs w:val="28"/>
              </w:rPr>
              <m:t>294 g</m:t>
            </m:r>
          </m:num>
          <m:den>
            <m:r>
              <w:rPr>
                <w:rFonts w:ascii="Cambria Math" w:eastAsia="Cambria Math" w:hAnsi="Cambria Math" w:cstheme="minorHAnsi"/>
                <w:color w:val="000000"/>
                <w:sz w:val="28"/>
                <w:szCs w:val="28"/>
              </w:rPr>
              <m:t>x g</m:t>
            </m:r>
          </m:den>
        </m:f>
        <m:r>
          <w:rPr>
            <w:rFonts w:ascii="Cambria Math" w:eastAsia="Cambria Math" w:hAnsi="Cambria Math" w:cstheme="minorHAnsi"/>
            <w:color w:val="000000"/>
            <w:sz w:val="28"/>
            <w:szCs w:val="28"/>
          </w:rPr>
          <m:t xml:space="preserve"> </m:t>
        </m:r>
      </m:oMath>
    </w:p>
    <w:p w14:paraId="065ECC9B" w14:textId="77777777" w:rsidR="00596A9C" w:rsidRPr="006B29E3" w:rsidRDefault="00000000">
      <w:pPr>
        <w:pStyle w:val="TrapezaThematonStyle"/>
        <w:spacing w:line="360" w:lineRule="auto"/>
        <w:ind w:left="1419"/>
        <w:rPr>
          <w:rFonts w:asciiTheme="minorHAnsi" w:hAnsiTheme="minorHAnsi" w:cstheme="minorHAnsi"/>
          <w:color w:val="000000"/>
          <w:lang w:val="el-GR"/>
        </w:rPr>
      </w:pPr>
      <w:proofErr w:type="gramStart"/>
      <w:r>
        <w:rPr>
          <w:rFonts w:asciiTheme="minorHAnsi" w:eastAsiaTheme="minorEastAsia" w:hAnsiTheme="minorHAnsi" w:cstheme="minorHAnsi"/>
          <w:color w:val="000000"/>
        </w:rPr>
        <w:t>x</w:t>
      </w:r>
      <w:proofErr w:type="gramEnd"/>
      <w:r w:rsidRPr="006B29E3">
        <w:rPr>
          <w:rFonts w:asciiTheme="minorHAnsi" w:eastAsiaTheme="minorEastAsia" w:hAnsiTheme="minorHAnsi" w:cstheme="minorHAnsi"/>
          <w:color w:val="000000"/>
          <w:lang w:val="el-GR"/>
        </w:rPr>
        <w:t xml:space="preserve">  </w:t>
      </w:r>
      <w:r w:rsidRPr="006B29E3">
        <w:rPr>
          <w:rFonts w:asciiTheme="minorHAnsi" w:hAnsiTheme="minorHAnsi" w:cstheme="minorHAnsi"/>
          <w:lang w:val="el-GR"/>
        </w:rPr>
        <w:t xml:space="preserve">· 2000 = 294 · 100  </w:t>
      </w:r>
      <w:r w:rsidRPr="006B29E3">
        <w:rPr>
          <w:rFonts w:ascii="Cambria Math" w:hAnsi="Cambria Math" w:cs="Cambria Math"/>
          <w:lang w:val="el-GR"/>
        </w:rPr>
        <w:t xml:space="preserve">⇒ </w:t>
      </w:r>
      <w:r>
        <w:rPr>
          <w:rFonts w:asciiTheme="minorHAnsi" w:eastAsiaTheme="minorEastAsia" w:hAnsiTheme="minorHAnsi" w:cstheme="minorHAnsi"/>
          <w:color w:val="000000"/>
        </w:rPr>
        <w:t>x</w:t>
      </w:r>
      <w:r w:rsidRPr="006B29E3">
        <w:rPr>
          <w:rFonts w:asciiTheme="minorHAnsi" w:eastAsiaTheme="minorEastAsia" w:hAnsiTheme="minorHAnsi" w:cstheme="minorHAnsi"/>
          <w:color w:val="000000"/>
          <w:lang w:val="el-GR"/>
        </w:rPr>
        <w:t xml:space="preserve"> = 14,7</w:t>
      </w:r>
    </w:p>
    <w:p w14:paraId="7DDBFB9F" w14:textId="77777777" w:rsidR="00596A9C" w:rsidRPr="006B29E3" w:rsidRDefault="00000000">
      <w:pPr>
        <w:pStyle w:val="TrapezaThematonStyle"/>
        <w:spacing w:line="360" w:lineRule="auto"/>
        <w:jc w:val="both"/>
        <w:rPr>
          <w:rFonts w:asciiTheme="minorHAnsi" w:hAnsiTheme="minorHAnsi" w:cstheme="minorHAnsi"/>
          <w:lang w:val="el-GR"/>
        </w:rPr>
      </w:pPr>
      <w:r w:rsidRPr="006B29E3">
        <w:rPr>
          <w:rFonts w:asciiTheme="minorHAnsi" w:hAnsiTheme="minorHAnsi" w:cstheme="minorHAnsi"/>
          <w:lang w:val="el-GR"/>
        </w:rPr>
        <w:t xml:space="preserve">Άρα  η περιεκτικότητα του διαλύματος Δ1 είναι 14,7 % </w:t>
      </w:r>
      <w:r>
        <w:rPr>
          <w:rFonts w:asciiTheme="minorHAnsi" w:hAnsiTheme="minorHAnsi" w:cstheme="minorHAnsi"/>
        </w:rPr>
        <w:t>w</w:t>
      </w:r>
      <w:r w:rsidRPr="006B29E3">
        <w:rPr>
          <w:rFonts w:asciiTheme="minorHAnsi" w:hAnsiTheme="minorHAnsi" w:cstheme="minorHAnsi"/>
          <w:lang w:val="el-GR"/>
        </w:rPr>
        <w:t>/</w:t>
      </w:r>
      <w:r>
        <w:rPr>
          <w:rFonts w:asciiTheme="minorHAnsi" w:hAnsiTheme="minorHAnsi" w:cstheme="minorHAnsi"/>
        </w:rPr>
        <w:t>v</w:t>
      </w:r>
      <w:r w:rsidRPr="006B29E3">
        <w:rPr>
          <w:rFonts w:asciiTheme="minorHAnsi" w:hAnsiTheme="minorHAnsi" w:cstheme="minorHAnsi"/>
          <w:lang w:val="el-GR"/>
        </w:rPr>
        <w:t xml:space="preserve">.     </w:t>
      </w:r>
    </w:p>
    <w:p w14:paraId="7B50EE21" w14:textId="77777777" w:rsidR="00596A9C" w:rsidRPr="006B29E3" w:rsidRDefault="00000000">
      <w:pPr>
        <w:pStyle w:val="TrapezaThematonStyle"/>
        <w:spacing w:line="360" w:lineRule="auto"/>
        <w:jc w:val="both"/>
        <w:rPr>
          <w:rFonts w:asciiTheme="minorHAnsi" w:hAnsiTheme="minorHAnsi" w:cstheme="minorHAnsi"/>
          <w:b/>
          <w:lang w:val="el-GR"/>
        </w:rPr>
      </w:pPr>
      <w:r w:rsidRPr="006B29E3">
        <w:rPr>
          <w:rFonts w:asciiTheme="minorHAnsi" w:hAnsiTheme="minorHAnsi" w:cstheme="minorHAnsi"/>
          <w:lang w:val="el-GR"/>
        </w:rPr>
        <w:t xml:space="preserve">        </w:t>
      </w:r>
    </w:p>
    <w:p w14:paraId="6ACC736D" w14:textId="77777777" w:rsidR="00596A9C" w:rsidRPr="006B29E3" w:rsidRDefault="00000000">
      <w:pPr>
        <w:pStyle w:val="TrapezaThematonStyle"/>
        <w:spacing w:line="360" w:lineRule="auto"/>
        <w:jc w:val="both"/>
        <w:rPr>
          <w:rFonts w:asciiTheme="minorHAnsi" w:hAnsiTheme="minorHAnsi" w:cstheme="minorHAnsi"/>
          <w:lang w:val="el-GR"/>
        </w:rPr>
      </w:pPr>
      <w:r w:rsidRPr="006B29E3">
        <w:rPr>
          <w:rFonts w:asciiTheme="minorHAnsi" w:hAnsiTheme="minorHAnsi" w:cstheme="minorHAnsi"/>
          <w:b/>
          <w:lang w:val="el-GR"/>
        </w:rPr>
        <w:t>β)</w:t>
      </w:r>
      <w:r w:rsidRPr="006B29E3">
        <w:rPr>
          <w:rFonts w:asciiTheme="minorHAnsi" w:hAnsiTheme="minorHAnsi" w:cstheme="minorHAnsi"/>
          <w:lang w:val="el-GR"/>
        </w:rPr>
        <w:t xml:space="preserve"> Κατά την αραίωση του διαλύματος Δ1 για την παρασκευή του αραιωμένου διαλύματος Δ2, τα </w:t>
      </w:r>
      <w:r>
        <w:rPr>
          <w:rFonts w:asciiTheme="minorHAnsi" w:hAnsiTheme="minorHAnsi" w:cstheme="minorHAnsi"/>
        </w:rPr>
        <w:t>mol</w:t>
      </w:r>
      <w:r w:rsidRPr="006B29E3">
        <w:rPr>
          <w:rFonts w:asciiTheme="minorHAnsi" w:hAnsiTheme="minorHAnsi" w:cstheme="minorHAnsi"/>
          <w:lang w:val="el-GR"/>
        </w:rPr>
        <w:t xml:space="preserve"> της διαλυμένης ουσίας παραμένουν σταθερά και συνεπώς  ισχύει:</w:t>
      </w:r>
    </w:p>
    <w:p w14:paraId="40751E26" w14:textId="77777777" w:rsidR="00596A9C" w:rsidRDefault="00000000">
      <w:pPr>
        <w:pStyle w:val="TrapezaThematonStyle"/>
        <w:spacing w:line="360" w:lineRule="auto"/>
        <w:jc w:val="both"/>
        <w:rPr>
          <w:rFonts w:asciiTheme="minorHAnsi" w:hAnsiTheme="minorHAnsi" w:cstheme="minorHAnsi"/>
        </w:rPr>
      </w:pPr>
      <w:r>
        <w:rPr>
          <w:rFonts w:asciiTheme="minorHAnsi" w:hAnsiTheme="minorHAnsi" w:cstheme="minorHAnsi"/>
        </w:rPr>
        <w:t>n</w:t>
      </w:r>
      <w:r>
        <w:rPr>
          <w:rFonts w:asciiTheme="minorHAnsi" w:hAnsiTheme="minorHAnsi" w:cstheme="minorHAnsi"/>
          <w:vertAlign w:val="subscript"/>
        </w:rPr>
        <w:t>1</w:t>
      </w:r>
      <w:r>
        <w:rPr>
          <w:rFonts w:asciiTheme="minorHAnsi" w:hAnsiTheme="minorHAnsi" w:cstheme="minorHAnsi"/>
        </w:rPr>
        <w:t xml:space="preserve"> = n</w:t>
      </w:r>
      <w:r>
        <w:rPr>
          <w:rFonts w:asciiTheme="minorHAnsi" w:hAnsiTheme="minorHAnsi" w:cstheme="minorHAnsi"/>
          <w:vertAlign w:val="subscript"/>
        </w:rPr>
        <w:t xml:space="preserve">2 </w:t>
      </w:r>
      <w:r>
        <w:rPr>
          <w:rFonts w:ascii="Cambria Math" w:hAnsi="Cambria Math" w:cs="Cambria Math"/>
        </w:rPr>
        <w:t>⇒</w:t>
      </w:r>
      <w:r>
        <w:rPr>
          <w:rFonts w:asciiTheme="minorHAnsi" w:hAnsiTheme="minorHAnsi" w:cstheme="minorHAnsi"/>
        </w:rPr>
        <w:t xml:space="preserve"> </w:t>
      </w:r>
      <w:r>
        <w:rPr>
          <w:rFonts w:asciiTheme="minorHAnsi" w:hAnsiTheme="minorHAnsi" w:cstheme="minorHAnsi"/>
          <w:i/>
        </w:rPr>
        <w:t>c</w:t>
      </w:r>
      <w:r>
        <w:rPr>
          <w:rFonts w:asciiTheme="minorHAnsi" w:hAnsiTheme="minorHAnsi" w:cstheme="minorHAnsi"/>
          <w:vertAlign w:val="subscript"/>
        </w:rPr>
        <w:t xml:space="preserve">1 </w:t>
      </w:r>
      <w:r>
        <w:rPr>
          <w:rFonts w:asciiTheme="minorHAnsi" w:hAnsiTheme="minorHAnsi" w:cstheme="minorHAnsi"/>
        </w:rPr>
        <w:t xml:space="preserve">· </w:t>
      </w:r>
      <w:r>
        <w:rPr>
          <w:rFonts w:asciiTheme="minorHAnsi" w:hAnsiTheme="minorHAnsi" w:cstheme="minorHAnsi"/>
          <w:i/>
        </w:rPr>
        <w:t>V</w:t>
      </w:r>
      <w:r>
        <w:rPr>
          <w:rFonts w:asciiTheme="minorHAnsi" w:hAnsiTheme="minorHAnsi" w:cstheme="minorHAnsi"/>
          <w:vertAlign w:val="subscript"/>
        </w:rPr>
        <w:t xml:space="preserve">1 </w:t>
      </w:r>
      <w:r>
        <w:rPr>
          <w:rFonts w:asciiTheme="minorHAnsi" w:hAnsiTheme="minorHAnsi" w:cstheme="minorHAnsi"/>
        </w:rPr>
        <w:t xml:space="preserve">= </w:t>
      </w:r>
      <w:r>
        <w:rPr>
          <w:rFonts w:asciiTheme="minorHAnsi" w:hAnsiTheme="minorHAnsi" w:cstheme="minorHAnsi"/>
          <w:i/>
        </w:rPr>
        <w:t>c</w:t>
      </w:r>
      <w:r>
        <w:rPr>
          <w:rFonts w:asciiTheme="minorHAnsi" w:hAnsiTheme="minorHAnsi" w:cstheme="minorHAnsi"/>
          <w:vertAlign w:val="subscript"/>
        </w:rPr>
        <w:t xml:space="preserve">2 </w:t>
      </w:r>
      <w:r>
        <w:rPr>
          <w:rFonts w:asciiTheme="minorHAnsi" w:hAnsiTheme="minorHAnsi" w:cstheme="minorHAnsi"/>
        </w:rPr>
        <w:t xml:space="preserve">· </w:t>
      </w:r>
      <w:r>
        <w:rPr>
          <w:rFonts w:asciiTheme="minorHAnsi" w:hAnsiTheme="minorHAnsi" w:cstheme="minorHAnsi"/>
          <w:i/>
        </w:rPr>
        <w:t>V</w:t>
      </w:r>
      <w:r>
        <w:rPr>
          <w:rFonts w:asciiTheme="minorHAnsi" w:hAnsiTheme="minorHAnsi" w:cstheme="minorHAnsi"/>
          <w:vertAlign w:val="subscript"/>
        </w:rPr>
        <w:t>2</w:t>
      </w:r>
      <w:r>
        <w:rPr>
          <w:rFonts w:asciiTheme="minorHAnsi" w:hAnsiTheme="minorHAnsi" w:cstheme="minorHAnsi"/>
          <w:i/>
        </w:rPr>
        <w:t xml:space="preserve"> </w:t>
      </w:r>
      <w:r>
        <w:rPr>
          <w:rFonts w:ascii="Cambria Math" w:hAnsi="Cambria Math" w:cs="Cambria Math"/>
        </w:rPr>
        <w:t xml:space="preserve">⇒ </w:t>
      </w:r>
      <w:r>
        <w:rPr>
          <w:rFonts w:asciiTheme="minorHAnsi" w:hAnsiTheme="minorHAnsi" w:cstheme="minorHAnsi"/>
        </w:rPr>
        <w:t xml:space="preserve">1,5 M · 2 L = </w:t>
      </w:r>
      <w:r>
        <w:rPr>
          <w:rFonts w:asciiTheme="minorHAnsi" w:hAnsiTheme="minorHAnsi" w:cstheme="minorHAnsi"/>
          <w:i/>
        </w:rPr>
        <w:t>c</w:t>
      </w:r>
      <w:r>
        <w:rPr>
          <w:rFonts w:asciiTheme="minorHAnsi" w:hAnsiTheme="minorHAnsi" w:cstheme="minorHAnsi"/>
          <w:vertAlign w:val="subscript"/>
        </w:rPr>
        <w:t xml:space="preserve">2 </w:t>
      </w:r>
      <w:r>
        <w:rPr>
          <w:rFonts w:asciiTheme="minorHAnsi" w:hAnsiTheme="minorHAnsi" w:cstheme="minorHAnsi"/>
        </w:rPr>
        <w:t>· 6 L</w:t>
      </w:r>
      <w:r>
        <w:rPr>
          <w:rFonts w:ascii="Cambria Math" w:hAnsi="Cambria Math" w:cs="Cambria Math"/>
        </w:rPr>
        <w:t>⇒</w:t>
      </w:r>
      <w:r>
        <w:rPr>
          <w:rFonts w:asciiTheme="minorHAnsi" w:hAnsiTheme="minorHAnsi" w:cstheme="minorHAnsi"/>
        </w:rPr>
        <w:t xml:space="preserve"> </w:t>
      </w:r>
      <w:r>
        <w:rPr>
          <w:rFonts w:asciiTheme="minorHAnsi" w:hAnsiTheme="minorHAnsi" w:cstheme="minorHAnsi"/>
          <w:i/>
        </w:rPr>
        <w:t>c</w:t>
      </w:r>
      <w:r>
        <w:rPr>
          <w:rFonts w:asciiTheme="minorHAnsi" w:hAnsiTheme="minorHAnsi" w:cstheme="minorHAnsi"/>
          <w:vertAlign w:val="subscript"/>
        </w:rPr>
        <w:t xml:space="preserve">2 </w:t>
      </w:r>
      <w:r>
        <w:rPr>
          <w:rFonts w:asciiTheme="minorHAnsi" w:hAnsiTheme="minorHAnsi" w:cstheme="minorHAnsi"/>
        </w:rPr>
        <w:t>= 0,5 M.</w:t>
      </w:r>
    </w:p>
    <w:p w14:paraId="681273E4" w14:textId="77777777" w:rsidR="00596A9C" w:rsidRPr="006B29E3" w:rsidRDefault="00000000">
      <w:pPr>
        <w:pStyle w:val="TrapezaThematonStyle"/>
        <w:spacing w:line="360" w:lineRule="auto"/>
        <w:jc w:val="both"/>
        <w:rPr>
          <w:rFonts w:asciiTheme="minorHAnsi" w:hAnsiTheme="minorHAnsi" w:cstheme="minorHAnsi"/>
          <w:lang w:val="el-GR"/>
        </w:rPr>
      </w:pPr>
      <w:r w:rsidRPr="006B29E3">
        <w:rPr>
          <w:rFonts w:asciiTheme="minorHAnsi" w:hAnsiTheme="minorHAnsi" w:cstheme="minorHAnsi"/>
          <w:lang w:val="el-GR"/>
        </w:rPr>
        <w:t xml:space="preserve">Συνεπώς το αραιωμένο διάλυμα Δ2 έχει συγκέντρωση  </w:t>
      </w:r>
      <w:r>
        <w:rPr>
          <w:rFonts w:asciiTheme="minorHAnsi" w:hAnsiTheme="minorHAnsi" w:cstheme="minorHAnsi"/>
          <w:i/>
        </w:rPr>
        <w:t>c</w:t>
      </w:r>
      <w:r w:rsidRPr="006B29E3">
        <w:rPr>
          <w:rFonts w:asciiTheme="minorHAnsi" w:hAnsiTheme="minorHAnsi" w:cstheme="minorHAnsi"/>
          <w:vertAlign w:val="subscript"/>
          <w:lang w:val="el-GR"/>
        </w:rPr>
        <w:t xml:space="preserve">2  </w:t>
      </w:r>
      <w:r w:rsidRPr="006B29E3">
        <w:rPr>
          <w:rFonts w:asciiTheme="minorHAnsi" w:hAnsiTheme="minorHAnsi" w:cstheme="minorHAnsi"/>
          <w:lang w:val="el-GR"/>
        </w:rPr>
        <w:t xml:space="preserve">= 0,5 </w:t>
      </w:r>
      <w:r>
        <w:rPr>
          <w:rFonts w:asciiTheme="minorHAnsi" w:hAnsiTheme="minorHAnsi" w:cstheme="minorHAnsi"/>
        </w:rPr>
        <w:t>M</w:t>
      </w:r>
      <w:r w:rsidRPr="006B29E3">
        <w:rPr>
          <w:rFonts w:asciiTheme="minorHAnsi" w:hAnsiTheme="minorHAnsi" w:cstheme="minorHAnsi"/>
          <w:lang w:val="el-GR"/>
        </w:rPr>
        <w:t>.</w:t>
      </w:r>
    </w:p>
    <w:p w14:paraId="26F4D4BC" w14:textId="77777777" w:rsidR="00596A9C" w:rsidRPr="006B29E3" w:rsidRDefault="00596A9C">
      <w:pPr>
        <w:pStyle w:val="TrapezaThematonStyle"/>
        <w:spacing w:line="360" w:lineRule="auto"/>
        <w:jc w:val="both"/>
        <w:rPr>
          <w:rFonts w:asciiTheme="minorHAnsi" w:hAnsiTheme="minorHAnsi" w:cstheme="minorHAnsi"/>
          <w:b/>
          <w:lang w:val="el-GR"/>
        </w:rPr>
      </w:pPr>
    </w:p>
    <w:p w14:paraId="19920126" w14:textId="77777777" w:rsidR="00596A9C" w:rsidRPr="006B29E3" w:rsidRDefault="00000000">
      <w:pPr>
        <w:pStyle w:val="TrapezaThematonStyle"/>
        <w:spacing w:line="360" w:lineRule="auto"/>
        <w:jc w:val="both"/>
        <w:rPr>
          <w:rFonts w:asciiTheme="minorHAnsi" w:hAnsiTheme="minorHAnsi" w:cstheme="minorHAnsi"/>
          <w:lang w:val="el-GR"/>
        </w:rPr>
      </w:pPr>
      <w:r w:rsidRPr="006B29E3">
        <w:rPr>
          <w:rFonts w:asciiTheme="minorHAnsi" w:hAnsiTheme="minorHAnsi" w:cstheme="minorHAnsi"/>
          <w:b/>
          <w:lang w:val="el-GR"/>
        </w:rPr>
        <w:t>γ)</w:t>
      </w:r>
      <w:r w:rsidRPr="006B29E3">
        <w:rPr>
          <w:rFonts w:asciiTheme="minorHAnsi" w:hAnsiTheme="minorHAnsi" w:cstheme="minorHAnsi"/>
          <w:lang w:val="el-GR"/>
        </w:rPr>
        <w:t xml:space="preserve"> Κατά την ανάμειξη του διαλύματος Δ1 με το διάλυμα Δ3 και την παρασκευή του διαλύματος Δ4,   ισχύει:</w:t>
      </w:r>
    </w:p>
    <w:p w14:paraId="1142C1E9" w14:textId="77777777" w:rsidR="00596A9C" w:rsidRDefault="00000000">
      <w:pPr>
        <w:pStyle w:val="TrapezaThematonStyle"/>
        <w:spacing w:line="360" w:lineRule="auto"/>
        <w:jc w:val="both"/>
        <w:rPr>
          <w:rFonts w:asciiTheme="minorHAnsi" w:hAnsiTheme="minorHAnsi" w:cstheme="minorHAnsi"/>
        </w:rPr>
      </w:pPr>
      <w:r>
        <w:rPr>
          <w:rFonts w:asciiTheme="minorHAnsi" w:hAnsiTheme="minorHAnsi" w:cstheme="minorHAnsi"/>
          <w:i/>
        </w:rPr>
        <w:t>c</w:t>
      </w:r>
      <w:r>
        <w:rPr>
          <w:rFonts w:asciiTheme="minorHAnsi" w:hAnsiTheme="minorHAnsi" w:cstheme="minorHAnsi"/>
          <w:vertAlign w:val="subscript"/>
        </w:rPr>
        <w:t xml:space="preserve">1 </w:t>
      </w:r>
      <w:r>
        <w:rPr>
          <w:rFonts w:asciiTheme="minorHAnsi" w:hAnsiTheme="minorHAnsi" w:cstheme="minorHAnsi"/>
        </w:rPr>
        <w:t xml:space="preserve">· </w:t>
      </w:r>
      <w:r>
        <w:rPr>
          <w:rFonts w:asciiTheme="minorHAnsi" w:hAnsiTheme="minorHAnsi" w:cstheme="minorHAnsi"/>
          <w:i/>
        </w:rPr>
        <w:t>V</w:t>
      </w:r>
      <w:r>
        <w:rPr>
          <w:rFonts w:asciiTheme="minorHAnsi" w:hAnsiTheme="minorHAnsi" w:cstheme="minorHAnsi"/>
          <w:vertAlign w:val="subscript"/>
        </w:rPr>
        <w:t>1</w:t>
      </w:r>
      <w:r>
        <w:rPr>
          <w:rFonts w:asciiTheme="minorHAnsi" w:hAnsiTheme="minorHAnsi" w:cstheme="minorHAnsi"/>
        </w:rPr>
        <w:t xml:space="preserve"> + </w:t>
      </w:r>
      <w:r>
        <w:rPr>
          <w:rFonts w:asciiTheme="minorHAnsi" w:hAnsiTheme="minorHAnsi" w:cstheme="minorHAnsi"/>
          <w:i/>
        </w:rPr>
        <w:t>c</w:t>
      </w:r>
      <w:r>
        <w:rPr>
          <w:rFonts w:asciiTheme="minorHAnsi" w:hAnsiTheme="minorHAnsi" w:cstheme="minorHAnsi"/>
          <w:vertAlign w:val="subscript"/>
        </w:rPr>
        <w:t xml:space="preserve">3 </w:t>
      </w:r>
      <w:r>
        <w:rPr>
          <w:rFonts w:asciiTheme="minorHAnsi" w:hAnsiTheme="minorHAnsi" w:cstheme="minorHAnsi"/>
        </w:rPr>
        <w:t xml:space="preserve">· </w:t>
      </w:r>
      <w:r>
        <w:rPr>
          <w:rFonts w:asciiTheme="minorHAnsi" w:hAnsiTheme="minorHAnsi" w:cstheme="minorHAnsi"/>
          <w:i/>
        </w:rPr>
        <w:t>V</w:t>
      </w:r>
      <w:r>
        <w:rPr>
          <w:rFonts w:asciiTheme="minorHAnsi" w:hAnsiTheme="minorHAnsi" w:cstheme="minorHAnsi"/>
          <w:vertAlign w:val="subscript"/>
        </w:rPr>
        <w:t>3</w:t>
      </w:r>
      <w:r>
        <w:rPr>
          <w:rFonts w:asciiTheme="minorHAnsi" w:hAnsiTheme="minorHAnsi" w:cstheme="minorHAnsi"/>
        </w:rPr>
        <w:t xml:space="preserve"> = </w:t>
      </w:r>
      <w:r>
        <w:rPr>
          <w:rFonts w:asciiTheme="minorHAnsi" w:hAnsiTheme="minorHAnsi" w:cstheme="minorHAnsi"/>
          <w:i/>
        </w:rPr>
        <w:t>c</w:t>
      </w:r>
      <w:r>
        <w:rPr>
          <w:rFonts w:asciiTheme="minorHAnsi" w:hAnsiTheme="minorHAnsi" w:cstheme="minorHAnsi"/>
          <w:vertAlign w:val="subscript"/>
        </w:rPr>
        <w:t>4</w:t>
      </w:r>
      <w:r>
        <w:rPr>
          <w:rFonts w:asciiTheme="minorHAnsi" w:hAnsiTheme="minorHAnsi" w:cstheme="minorHAnsi"/>
        </w:rPr>
        <w:t xml:space="preserve"> (</w:t>
      </w:r>
      <w:r>
        <w:rPr>
          <w:rFonts w:asciiTheme="minorHAnsi" w:hAnsiTheme="minorHAnsi" w:cstheme="minorHAnsi"/>
          <w:i/>
        </w:rPr>
        <w:t>V</w:t>
      </w:r>
      <w:r>
        <w:rPr>
          <w:rFonts w:asciiTheme="minorHAnsi" w:hAnsiTheme="minorHAnsi" w:cstheme="minorHAnsi"/>
          <w:vertAlign w:val="subscript"/>
        </w:rPr>
        <w:t xml:space="preserve">1 </w:t>
      </w:r>
      <w:r>
        <w:rPr>
          <w:rFonts w:asciiTheme="minorHAnsi" w:hAnsiTheme="minorHAnsi" w:cstheme="minorHAnsi"/>
        </w:rPr>
        <w:t xml:space="preserve">+ </w:t>
      </w:r>
      <w:r>
        <w:rPr>
          <w:rFonts w:asciiTheme="minorHAnsi" w:hAnsiTheme="minorHAnsi" w:cstheme="minorHAnsi"/>
          <w:i/>
        </w:rPr>
        <w:t>V</w:t>
      </w:r>
      <w:r>
        <w:rPr>
          <w:rFonts w:asciiTheme="minorHAnsi" w:hAnsiTheme="minorHAnsi" w:cstheme="minorHAnsi"/>
          <w:vertAlign w:val="subscript"/>
        </w:rPr>
        <w:t>3</w:t>
      </w:r>
      <w:r>
        <w:rPr>
          <w:rFonts w:asciiTheme="minorHAnsi" w:hAnsiTheme="minorHAnsi" w:cstheme="minorHAnsi"/>
        </w:rPr>
        <w:t xml:space="preserve">) </w:t>
      </w:r>
      <w:proofErr w:type="gramStart"/>
      <w:r>
        <w:rPr>
          <w:rFonts w:ascii="Cambria Math" w:hAnsi="Cambria Math" w:cs="Cambria Math"/>
        </w:rPr>
        <w:t>⇒</w:t>
      </w:r>
      <w:r>
        <w:rPr>
          <w:rFonts w:asciiTheme="minorHAnsi" w:hAnsiTheme="minorHAnsi" w:cstheme="minorHAnsi"/>
        </w:rPr>
        <w:t xml:space="preserve">  1</w:t>
      </w:r>
      <w:proofErr w:type="gramEnd"/>
      <w:r>
        <w:rPr>
          <w:rFonts w:asciiTheme="minorHAnsi" w:hAnsiTheme="minorHAnsi" w:cstheme="minorHAnsi"/>
        </w:rPr>
        <w:t xml:space="preserve">,5 M · 2 L + 0,5 M· 2 L = </w:t>
      </w:r>
      <w:r>
        <w:rPr>
          <w:rFonts w:asciiTheme="minorHAnsi" w:hAnsiTheme="minorHAnsi" w:cstheme="minorHAnsi"/>
          <w:i/>
        </w:rPr>
        <w:t>c</w:t>
      </w:r>
      <w:r>
        <w:rPr>
          <w:rFonts w:asciiTheme="minorHAnsi" w:hAnsiTheme="minorHAnsi" w:cstheme="minorHAnsi"/>
          <w:vertAlign w:val="subscript"/>
        </w:rPr>
        <w:t xml:space="preserve">4 </w:t>
      </w:r>
      <w:r>
        <w:rPr>
          <w:rFonts w:asciiTheme="minorHAnsi" w:hAnsiTheme="minorHAnsi" w:cstheme="minorHAnsi"/>
        </w:rPr>
        <w:t xml:space="preserve">· 4 L </w:t>
      </w:r>
      <w:proofErr w:type="gramStart"/>
      <w:r>
        <w:rPr>
          <w:rFonts w:ascii="Cambria Math" w:hAnsi="Cambria Math" w:cs="Cambria Math"/>
        </w:rPr>
        <w:t>⇒</w:t>
      </w:r>
      <w:r>
        <w:rPr>
          <w:rFonts w:asciiTheme="minorHAnsi" w:hAnsiTheme="minorHAnsi" w:cstheme="minorHAnsi"/>
        </w:rPr>
        <w:t xml:space="preserve"> </w:t>
      </w:r>
      <w:r>
        <w:rPr>
          <w:rFonts w:asciiTheme="minorHAnsi" w:hAnsiTheme="minorHAnsi" w:cstheme="minorHAnsi"/>
          <w:i/>
        </w:rPr>
        <w:t xml:space="preserve"> c</w:t>
      </w:r>
      <w:proofErr w:type="gramEnd"/>
      <w:r>
        <w:rPr>
          <w:rFonts w:asciiTheme="minorHAnsi" w:hAnsiTheme="minorHAnsi" w:cstheme="minorHAnsi"/>
          <w:vertAlign w:val="subscript"/>
        </w:rPr>
        <w:t>4</w:t>
      </w:r>
      <w:r>
        <w:rPr>
          <w:rFonts w:asciiTheme="minorHAnsi" w:hAnsiTheme="minorHAnsi" w:cstheme="minorHAnsi"/>
          <w:i/>
        </w:rPr>
        <w:t xml:space="preserve"> = </w:t>
      </w:r>
      <w:r>
        <w:rPr>
          <w:rFonts w:asciiTheme="minorHAnsi" w:hAnsiTheme="minorHAnsi" w:cstheme="minorHAnsi"/>
        </w:rPr>
        <w:t>1 M.</w:t>
      </w:r>
    </w:p>
    <w:p w14:paraId="4915B679" w14:textId="77777777" w:rsidR="00596A9C" w:rsidRPr="006B29E3" w:rsidRDefault="00000000">
      <w:pPr>
        <w:pStyle w:val="TrapezaThematonStyle"/>
        <w:spacing w:line="360" w:lineRule="auto"/>
        <w:jc w:val="both"/>
        <w:rPr>
          <w:rFonts w:asciiTheme="minorHAnsi" w:hAnsiTheme="minorHAnsi" w:cstheme="minorHAnsi"/>
          <w:lang w:val="el-GR"/>
        </w:rPr>
        <w:sectPr w:rsidR="00596A9C" w:rsidRPr="006B29E3">
          <w:type w:val="continuous"/>
          <w:pgSz w:w="11906" w:h="16838"/>
          <w:pgMar w:top="1080" w:right="1080" w:bottom="1080" w:left="1080" w:header="720" w:footer="720" w:gutter="0"/>
          <w:cols w:space="720"/>
        </w:sectPr>
      </w:pPr>
      <w:r w:rsidRPr="006B29E3">
        <w:rPr>
          <w:rFonts w:asciiTheme="minorHAnsi" w:hAnsiTheme="minorHAnsi" w:cstheme="minorHAnsi"/>
          <w:lang w:val="el-GR"/>
        </w:rPr>
        <w:t xml:space="preserve">Συνεπώς το τελικό διάλυμα Δ4 έχει συγκέντρωση </w:t>
      </w:r>
      <w:r>
        <w:rPr>
          <w:rFonts w:asciiTheme="minorHAnsi" w:hAnsiTheme="minorHAnsi" w:cstheme="minorHAnsi"/>
          <w:i/>
        </w:rPr>
        <w:t>c</w:t>
      </w:r>
      <w:r w:rsidRPr="006B29E3">
        <w:rPr>
          <w:rFonts w:asciiTheme="minorHAnsi" w:hAnsiTheme="minorHAnsi" w:cstheme="minorHAnsi"/>
          <w:vertAlign w:val="subscript"/>
          <w:lang w:val="el-GR"/>
        </w:rPr>
        <w:t>4</w:t>
      </w:r>
      <w:r w:rsidRPr="006B29E3">
        <w:rPr>
          <w:rFonts w:asciiTheme="minorHAnsi" w:hAnsiTheme="minorHAnsi" w:cstheme="minorHAnsi"/>
          <w:i/>
          <w:vertAlign w:val="subscript"/>
          <w:lang w:val="el-GR"/>
        </w:rPr>
        <w:t xml:space="preserve">  </w:t>
      </w:r>
      <w:r w:rsidRPr="006B29E3">
        <w:rPr>
          <w:rFonts w:asciiTheme="minorHAnsi" w:hAnsiTheme="minorHAnsi" w:cstheme="minorHAnsi"/>
          <w:i/>
          <w:lang w:val="el-GR"/>
        </w:rPr>
        <w:t xml:space="preserve">= </w:t>
      </w:r>
      <w:r w:rsidRPr="006B29E3">
        <w:rPr>
          <w:rFonts w:asciiTheme="minorHAnsi" w:hAnsiTheme="minorHAnsi" w:cstheme="minorHAnsi"/>
          <w:lang w:val="el-GR"/>
        </w:rPr>
        <w:t xml:space="preserve">1 </w:t>
      </w:r>
      <w:r>
        <w:rPr>
          <w:rFonts w:asciiTheme="minorHAnsi" w:hAnsiTheme="minorHAnsi" w:cstheme="minorHAnsi"/>
        </w:rPr>
        <w:t>M</w:t>
      </w:r>
      <w:r w:rsidRPr="006B29E3">
        <w:rPr>
          <w:rFonts w:asciiTheme="minorHAnsi" w:hAnsiTheme="minorHAnsi" w:cstheme="minorHAnsi"/>
          <w:lang w:val="el-GR"/>
        </w:rPr>
        <w:t>.</w:t>
      </w:r>
    </w:p>
    <w:p w14:paraId="61062DF3"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13873</w:t>
      </w:r>
    </w:p>
    <w:p w14:paraId="451DB5FE" w14:textId="77777777" w:rsidR="00596A9C" w:rsidRDefault="00000000">
      <w:pPr>
        <w:pStyle w:val="TrapezaThematonStyle"/>
        <w:spacing w:line="360" w:lineRule="auto"/>
        <w:jc w:val="both"/>
        <w:rPr>
          <w:rFonts w:asciiTheme="minorHAnsi" w:hAnsiTheme="minorHAnsi" w:cstheme="minorHAnsi"/>
          <w:u w:val="single"/>
          <w:lang w:val="el-GR"/>
        </w:rPr>
      </w:pPr>
      <w:r>
        <w:rPr>
          <w:rFonts w:asciiTheme="minorHAnsi" w:hAnsiTheme="minorHAnsi" w:cstheme="minorHAnsi"/>
          <w:b/>
          <w:bCs/>
          <w:u w:val="single"/>
          <w:lang w:val="el-GR"/>
        </w:rPr>
        <w:t>Θέμα 4</w:t>
      </w:r>
      <w:r>
        <w:rPr>
          <w:rFonts w:asciiTheme="minorHAnsi" w:hAnsiTheme="minorHAnsi" w:cstheme="minorHAnsi"/>
          <w:b/>
          <w:bCs/>
          <w:u w:val="single"/>
          <w:vertAlign w:val="superscript"/>
          <w:lang w:val="el-GR"/>
        </w:rPr>
        <w:t>ο</w:t>
      </w:r>
      <w:r>
        <w:rPr>
          <w:rFonts w:asciiTheme="minorHAnsi" w:hAnsiTheme="minorHAnsi" w:cstheme="minorHAnsi"/>
          <w:b/>
          <w:bCs/>
          <w:u w:val="single"/>
          <w:lang w:val="el-GR"/>
        </w:rPr>
        <w:t xml:space="preserve"> </w:t>
      </w:r>
    </w:p>
    <w:p w14:paraId="1FDBAEA3" w14:textId="77777777" w:rsidR="00596A9C" w:rsidRDefault="00000000">
      <w:pPr>
        <w:pStyle w:val="TrapezaThematonStyle"/>
        <w:spacing w:line="360" w:lineRule="auto"/>
        <w:jc w:val="both"/>
        <w:rPr>
          <w:rFonts w:cstheme="minorHAnsi"/>
          <w:lang w:val="el-GR"/>
        </w:rPr>
      </w:pPr>
      <w:r>
        <w:rPr>
          <w:rFonts w:cstheme="minorHAnsi"/>
          <w:lang w:val="el-GR"/>
        </w:rPr>
        <w:t>Το νιτρικό οξύ (ΗΝΟ</w:t>
      </w:r>
      <w:r>
        <w:rPr>
          <w:rFonts w:cstheme="minorHAnsi"/>
          <w:vertAlign w:val="subscript"/>
          <w:lang w:val="el-GR"/>
        </w:rPr>
        <w:t>3</w:t>
      </w:r>
      <w:r>
        <w:rPr>
          <w:rFonts w:cstheme="minorHAnsi"/>
          <w:lang w:val="el-GR"/>
        </w:rPr>
        <w:t>) είναι ένα ισχυρά διαβρωτικό και τοξικό οξύ με ευρεία χρήση στη βιομηχανία λιπασμάτων, χρωμάτων κλπ.</w:t>
      </w:r>
    </w:p>
    <w:p w14:paraId="49C76321" w14:textId="77777777" w:rsidR="00596A9C" w:rsidRDefault="00000000">
      <w:pPr>
        <w:pStyle w:val="TrapezaThematonStyle"/>
        <w:spacing w:line="360" w:lineRule="auto"/>
        <w:ind w:left="567"/>
        <w:jc w:val="both"/>
        <w:rPr>
          <w:rFonts w:cstheme="minorHAnsi"/>
          <w:lang w:val="el-GR"/>
        </w:rPr>
      </w:pPr>
      <w:r>
        <w:rPr>
          <w:rFonts w:cstheme="minorHAnsi"/>
          <w:b/>
          <w:lang w:val="el-GR"/>
        </w:rPr>
        <w:t>α)</w:t>
      </w:r>
      <w:r>
        <w:rPr>
          <w:rFonts w:cstheme="minorHAnsi"/>
          <w:lang w:val="el-GR"/>
        </w:rPr>
        <w:t xml:space="preserve"> Στο σχολικό εργαστήριο διαθέτουμε πυκνό διάλυμα ΗΝΟ</w:t>
      </w:r>
      <w:r>
        <w:rPr>
          <w:rFonts w:cstheme="minorHAnsi"/>
          <w:vertAlign w:val="subscript"/>
          <w:lang w:val="el-GR"/>
        </w:rPr>
        <w:t>3</w:t>
      </w:r>
      <w:r>
        <w:rPr>
          <w:rFonts w:cstheme="minorHAnsi"/>
          <w:lang w:val="el-GR"/>
        </w:rPr>
        <w:t xml:space="preserve"> περιεκτικότητας 63% </w:t>
      </w:r>
      <w:r>
        <w:rPr>
          <w:rFonts w:cstheme="minorHAnsi"/>
          <w:lang w:val="en-GB"/>
        </w:rPr>
        <w:t>w</w:t>
      </w:r>
      <w:r>
        <w:rPr>
          <w:rFonts w:cstheme="minorHAnsi"/>
          <w:lang w:val="el-GR"/>
        </w:rPr>
        <w:t>/</w:t>
      </w:r>
      <w:r>
        <w:rPr>
          <w:rFonts w:cstheme="minorHAnsi"/>
          <w:lang w:val="en-GB"/>
        </w:rPr>
        <w:t>v</w:t>
      </w:r>
      <w:r>
        <w:rPr>
          <w:rFonts w:cstheme="minorHAnsi"/>
          <w:lang w:val="el-GR"/>
        </w:rPr>
        <w:t xml:space="preserve"> (διάλυμα Δ1). Να υπολογίσετε πόσα </w:t>
      </w:r>
      <w:r>
        <w:rPr>
          <w:rFonts w:cstheme="minorHAnsi"/>
        </w:rPr>
        <w:t>g</w:t>
      </w:r>
      <w:r>
        <w:rPr>
          <w:rFonts w:cstheme="minorHAnsi"/>
          <w:lang w:val="el-GR"/>
        </w:rPr>
        <w:t xml:space="preserve"> ΗΝΟ</w:t>
      </w:r>
      <w:r>
        <w:rPr>
          <w:rFonts w:cstheme="minorHAnsi"/>
          <w:vertAlign w:val="subscript"/>
          <w:lang w:val="el-GR"/>
        </w:rPr>
        <w:t>3</w:t>
      </w:r>
      <w:r>
        <w:rPr>
          <w:rFonts w:cstheme="minorHAnsi"/>
          <w:lang w:val="el-GR"/>
        </w:rPr>
        <w:t xml:space="preserve"> περιέχονται σε 400 </w:t>
      </w:r>
      <w:r>
        <w:rPr>
          <w:rFonts w:cstheme="minorHAnsi"/>
        </w:rPr>
        <w:t>mL</w:t>
      </w:r>
      <w:r>
        <w:rPr>
          <w:rFonts w:cstheme="minorHAnsi"/>
          <w:lang w:val="el-GR"/>
        </w:rPr>
        <w:t xml:space="preserve"> του διαλύματος Δ1.</w:t>
      </w:r>
      <w:r>
        <w:rPr>
          <w:rFonts w:cstheme="minorHAnsi"/>
          <w:i/>
          <w:lang w:val="el-GR"/>
        </w:rPr>
        <w:t xml:space="preserve"> (μονάδες 5)</w:t>
      </w:r>
    </w:p>
    <w:p w14:paraId="0132C082" w14:textId="77777777" w:rsidR="00596A9C" w:rsidRDefault="00000000">
      <w:pPr>
        <w:pStyle w:val="TrapezaThematonStyle"/>
        <w:spacing w:line="360" w:lineRule="auto"/>
        <w:ind w:left="567"/>
        <w:jc w:val="both"/>
        <w:rPr>
          <w:rFonts w:cstheme="minorHAnsi"/>
          <w:lang w:val="el-GR"/>
        </w:rPr>
      </w:pPr>
      <w:r>
        <w:rPr>
          <w:rFonts w:cstheme="minorHAnsi"/>
          <w:b/>
          <w:lang w:val="el-GR"/>
        </w:rPr>
        <w:t>β)</w:t>
      </w:r>
      <w:r>
        <w:rPr>
          <w:rFonts w:cstheme="minorHAnsi"/>
          <w:lang w:val="el-GR"/>
        </w:rPr>
        <w:t xml:space="preserve"> Να υπολογίσετε ποια είναι η συγκέντρωση (</w:t>
      </w:r>
      <w:r>
        <w:rPr>
          <w:rFonts w:cstheme="minorHAnsi"/>
        </w:rPr>
        <w:t>c</w:t>
      </w:r>
      <w:r>
        <w:rPr>
          <w:rFonts w:cstheme="minorHAnsi"/>
          <w:lang w:val="el-GR"/>
        </w:rPr>
        <w:t>) σε ΗΝΟ</w:t>
      </w:r>
      <w:r>
        <w:rPr>
          <w:rFonts w:cstheme="minorHAnsi"/>
          <w:vertAlign w:val="subscript"/>
          <w:lang w:val="el-GR"/>
        </w:rPr>
        <w:t>3</w:t>
      </w:r>
      <w:r>
        <w:rPr>
          <w:rFonts w:cstheme="minorHAnsi"/>
          <w:lang w:val="el-GR"/>
        </w:rPr>
        <w:t xml:space="preserve"> του διαλύματος Δ1. </w:t>
      </w:r>
      <w:r>
        <w:rPr>
          <w:rFonts w:cstheme="minorHAnsi"/>
          <w:i/>
          <w:lang w:val="el-GR"/>
        </w:rPr>
        <w:t>(μονάδες 8)</w:t>
      </w:r>
    </w:p>
    <w:p w14:paraId="130FF4B3" w14:textId="77777777" w:rsidR="00596A9C" w:rsidRDefault="00000000">
      <w:pPr>
        <w:pStyle w:val="TrapezaThematonStyle"/>
        <w:spacing w:line="360" w:lineRule="auto"/>
        <w:ind w:left="567"/>
        <w:jc w:val="both"/>
        <w:rPr>
          <w:rFonts w:cstheme="minorHAnsi"/>
          <w:i/>
          <w:lang w:val="el-GR"/>
        </w:rPr>
      </w:pPr>
      <w:r>
        <w:rPr>
          <w:rFonts w:cstheme="minorHAnsi"/>
          <w:b/>
          <w:lang w:val="el-GR"/>
        </w:rPr>
        <w:t>γ)</w:t>
      </w:r>
      <w:r>
        <w:rPr>
          <w:rFonts w:cstheme="minorHAnsi"/>
          <w:lang w:val="el-GR"/>
        </w:rPr>
        <w:t xml:space="preserve"> Σε 400 </w:t>
      </w:r>
      <w:r>
        <w:rPr>
          <w:rFonts w:cstheme="minorHAnsi"/>
        </w:rPr>
        <w:t>mL</w:t>
      </w:r>
      <w:r>
        <w:rPr>
          <w:rFonts w:cstheme="minorHAnsi"/>
          <w:lang w:val="el-GR"/>
        </w:rPr>
        <w:t xml:space="preserve"> του διαλύματος Δ1 προσθέτουμε 600 mL άλλου διαλύματος ΗΝΟ</w:t>
      </w:r>
      <w:r>
        <w:rPr>
          <w:rFonts w:cstheme="minorHAnsi"/>
          <w:vertAlign w:val="subscript"/>
          <w:lang w:val="el-GR"/>
        </w:rPr>
        <w:t>3</w:t>
      </w:r>
      <w:r>
        <w:rPr>
          <w:rFonts w:cstheme="minorHAnsi"/>
          <w:lang w:val="el-GR"/>
        </w:rPr>
        <w:t xml:space="preserve"> άγνωστης περιεκτικότητας (διάλυμα Δ2). Το τελικό διάλυμα που προκύπτει έχει  περιεκτικότητα 30 % w/v και όγκο ίσο με το άθροισμα των όγκων των αναμειγνυόμενων διαλυμάτων (διάλυμα Δ3). Να υπολογίσετε την περιεκτικότητα % </w:t>
      </w:r>
      <w:r>
        <w:rPr>
          <w:rFonts w:cstheme="minorHAnsi"/>
          <w:lang w:val="en-GB"/>
        </w:rPr>
        <w:t>w</w:t>
      </w:r>
      <w:r>
        <w:rPr>
          <w:rFonts w:cstheme="minorHAnsi"/>
          <w:lang w:val="el-GR"/>
        </w:rPr>
        <w:t>/</w:t>
      </w:r>
      <w:r>
        <w:rPr>
          <w:rFonts w:cstheme="minorHAnsi"/>
          <w:lang w:val="en-GB"/>
        </w:rPr>
        <w:t>v</w:t>
      </w:r>
      <w:r>
        <w:rPr>
          <w:rFonts w:cstheme="minorHAnsi"/>
          <w:lang w:val="el-GR"/>
        </w:rPr>
        <w:t xml:space="preserve"> σε ΗΝΟ</w:t>
      </w:r>
      <w:r>
        <w:rPr>
          <w:rFonts w:cstheme="minorHAnsi"/>
          <w:vertAlign w:val="subscript"/>
          <w:lang w:val="el-GR"/>
        </w:rPr>
        <w:t>3</w:t>
      </w:r>
      <w:r>
        <w:rPr>
          <w:rFonts w:cstheme="minorHAnsi"/>
          <w:lang w:val="el-GR"/>
        </w:rPr>
        <w:t xml:space="preserve"> του διαλύματος Δ2. </w:t>
      </w:r>
      <w:r>
        <w:rPr>
          <w:rFonts w:cstheme="minorHAnsi"/>
          <w:i/>
          <w:lang w:val="el-GR"/>
        </w:rPr>
        <w:t>(μονάδες 12)</w:t>
      </w:r>
    </w:p>
    <w:p w14:paraId="662B36B7" w14:textId="77777777" w:rsidR="00596A9C" w:rsidRDefault="00000000">
      <w:pPr>
        <w:pStyle w:val="TrapezaThematonStyle"/>
        <w:spacing w:line="360" w:lineRule="auto"/>
        <w:ind w:right="567"/>
        <w:jc w:val="both"/>
        <w:rPr>
          <w:rFonts w:cstheme="minorHAnsi"/>
          <w:i/>
          <w:lang w:val="el-GR"/>
        </w:rPr>
      </w:pPr>
      <w:r>
        <w:rPr>
          <w:rFonts w:cstheme="minorHAnsi"/>
          <w:lang w:val="el-GR"/>
        </w:rPr>
        <w:t xml:space="preserve">Δίνονται οι σχετικές ατομικές μάζες: </w:t>
      </w:r>
      <w:r>
        <w:rPr>
          <w:rFonts w:cstheme="minorHAnsi"/>
          <w:i/>
          <w:lang w:val="el-GR"/>
        </w:rPr>
        <w:t>Α</w:t>
      </w:r>
      <w:r>
        <w:rPr>
          <w:rFonts w:cstheme="minorHAnsi"/>
          <w:vertAlign w:val="subscript"/>
          <w:lang w:val="en-GB"/>
        </w:rPr>
        <w:t>r</w:t>
      </w:r>
      <w:r>
        <w:rPr>
          <w:rFonts w:cstheme="minorHAnsi"/>
          <w:lang w:val="el-GR"/>
        </w:rPr>
        <w:t xml:space="preserve">(Η) = 1, </w:t>
      </w:r>
      <w:r>
        <w:rPr>
          <w:rFonts w:cstheme="minorHAnsi"/>
          <w:i/>
          <w:lang w:val="el-GR"/>
        </w:rPr>
        <w:t>Α</w:t>
      </w:r>
      <w:r>
        <w:rPr>
          <w:rFonts w:cstheme="minorHAnsi"/>
          <w:vertAlign w:val="subscript"/>
          <w:lang w:val="en-GB"/>
        </w:rPr>
        <w:t>r</w:t>
      </w:r>
      <w:r>
        <w:rPr>
          <w:rFonts w:cstheme="minorHAnsi"/>
          <w:lang w:val="el-GR"/>
        </w:rPr>
        <w:t xml:space="preserve">(Ν) = 14 και </w:t>
      </w:r>
      <w:r>
        <w:rPr>
          <w:rFonts w:cstheme="minorHAnsi"/>
          <w:i/>
          <w:lang w:val="el-GR"/>
        </w:rPr>
        <w:t>Α</w:t>
      </w:r>
      <w:r>
        <w:rPr>
          <w:rFonts w:cstheme="minorHAnsi"/>
          <w:vertAlign w:val="subscript"/>
          <w:lang w:val="en-GB"/>
        </w:rPr>
        <w:t>r</w:t>
      </w:r>
      <w:r>
        <w:rPr>
          <w:rFonts w:cstheme="minorHAnsi"/>
          <w:lang w:val="el-GR"/>
        </w:rPr>
        <w:t>(Ο) = 16.</w:t>
      </w:r>
    </w:p>
    <w:p w14:paraId="22DEFEF5" w14:textId="77777777" w:rsidR="00596A9C" w:rsidRDefault="00000000">
      <w:pPr>
        <w:pStyle w:val="TrapezaThematonStyle"/>
        <w:spacing w:line="360" w:lineRule="auto"/>
        <w:ind w:left="567"/>
        <w:jc w:val="right"/>
        <w:rPr>
          <w:rFonts w:cstheme="minorHAnsi"/>
          <w:i/>
          <w:iCs/>
          <w:lang w:val="el-GR"/>
        </w:rPr>
      </w:pPr>
      <w:r>
        <w:rPr>
          <w:rFonts w:cstheme="minorHAnsi"/>
          <w:b/>
          <w:bCs/>
          <w:i/>
          <w:iCs/>
          <w:lang w:val="el-GR"/>
        </w:rPr>
        <w:t>Μονάδες 25</w:t>
      </w:r>
    </w:p>
    <w:p w14:paraId="5FE7D185" w14:textId="77777777" w:rsidR="00596A9C" w:rsidRPr="006B29E3" w:rsidRDefault="00596A9C">
      <w:pPr>
        <w:pStyle w:val="TrapezaThematonStyle"/>
        <w:rPr>
          <w:lang w:val="el-GR"/>
        </w:rPr>
        <w:sectPr w:rsidR="00596A9C" w:rsidRPr="006B29E3">
          <w:type w:val="continuous"/>
          <w:pgSz w:w="11906" w:h="16838"/>
          <w:pgMar w:top="1080" w:right="1080" w:bottom="1080" w:left="1080" w:header="720" w:footer="720" w:gutter="0"/>
          <w:cols w:space="720"/>
        </w:sectPr>
      </w:pPr>
    </w:p>
    <w:p w14:paraId="5B5DD752"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13873</w:t>
      </w:r>
    </w:p>
    <w:p w14:paraId="3A1A563B" w14:textId="77777777" w:rsidR="00596A9C" w:rsidRDefault="00000000">
      <w:pPr>
        <w:pStyle w:val="TrapezaThematonStyle"/>
        <w:spacing w:line="360" w:lineRule="auto"/>
        <w:jc w:val="both"/>
        <w:rPr>
          <w:rFonts w:cstheme="minorHAnsi"/>
          <w:b/>
          <w:bCs/>
          <w:lang w:val="el-GR"/>
        </w:rPr>
      </w:pPr>
      <w:r>
        <w:rPr>
          <w:rFonts w:cstheme="minorHAnsi"/>
          <w:b/>
          <w:bCs/>
          <w:lang w:val="el-GR"/>
        </w:rPr>
        <w:t>Ενδεικτική επίλυση</w:t>
      </w:r>
    </w:p>
    <w:p w14:paraId="1F6AEF6D" w14:textId="77777777" w:rsidR="00596A9C" w:rsidRDefault="00000000">
      <w:pPr>
        <w:pStyle w:val="TrapezaThematonStyle"/>
        <w:spacing w:line="360" w:lineRule="auto"/>
        <w:jc w:val="both"/>
        <w:rPr>
          <w:rFonts w:cstheme="minorHAnsi"/>
          <w:lang w:val="el-GR"/>
        </w:rPr>
      </w:pPr>
      <w:r>
        <w:rPr>
          <w:rFonts w:cstheme="minorHAnsi"/>
          <w:b/>
          <w:lang w:val="el-GR"/>
        </w:rPr>
        <w:t>α)</w:t>
      </w:r>
      <w:r>
        <w:rPr>
          <w:rFonts w:cstheme="minorHAnsi"/>
          <w:lang w:val="el-GR"/>
        </w:rPr>
        <w:t xml:space="preserve"> Για τον υπολογισμό των g ΗΝΟ</w:t>
      </w:r>
      <w:r>
        <w:rPr>
          <w:rFonts w:cstheme="minorHAnsi"/>
          <w:vertAlign w:val="subscript"/>
          <w:lang w:val="el-GR"/>
        </w:rPr>
        <w:t>3</w:t>
      </w:r>
      <w:r>
        <w:rPr>
          <w:rFonts w:cstheme="minorHAnsi"/>
          <w:lang w:val="el-GR"/>
        </w:rPr>
        <w:t xml:space="preserve"> που περιέχονται σε 400 </w:t>
      </w:r>
      <w:r>
        <w:rPr>
          <w:rFonts w:cstheme="minorHAnsi"/>
        </w:rPr>
        <w:t>mL</w:t>
      </w:r>
      <w:r>
        <w:rPr>
          <w:rFonts w:cstheme="minorHAnsi"/>
          <w:lang w:val="el-GR"/>
        </w:rPr>
        <w:t xml:space="preserve"> του διαλύματος Δ1 έχουμε:</w:t>
      </w:r>
    </w:p>
    <w:p w14:paraId="646FE1D7" w14:textId="77777777" w:rsidR="00596A9C" w:rsidRDefault="00000000">
      <w:pPr>
        <w:pStyle w:val="TrapezaThematonStyle"/>
        <w:spacing w:line="360" w:lineRule="auto"/>
        <w:rPr>
          <w:rFonts w:cstheme="minorHAnsi"/>
          <w:iCs/>
          <w:lang w:val="el-GR"/>
        </w:rPr>
      </w:pPr>
      <m:oMathPara>
        <m:oMath>
          <m:m>
            <m:mPr>
              <m:mcs>
                <m:mc>
                  <m:mcPr>
                    <m:count m:val="6"/>
                    <m:mcJc m:val="center"/>
                  </m:mcPr>
                </m:mc>
              </m:mcs>
              <m:ctrlPr>
                <w:rPr>
                  <w:rFonts w:ascii="Cambria Math" w:hAnsi="Cambria Math" w:cstheme="minorHAnsi"/>
                  <w:iCs/>
                  <w:lang w:val="el-GR"/>
                </w:rPr>
              </m:ctrlPr>
            </m:mPr>
            <m:mr>
              <m:e>
                <m:r>
                  <m:rPr>
                    <m:sty m:val="p"/>
                  </m:rPr>
                  <w:rPr>
                    <w:rFonts w:ascii="Cambria Math" w:eastAsia="Cambria Math" w:hAnsi="Cambria Math" w:cstheme="minorHAnsi"/>
                    <w:lang w:val="el-GR"/>
                  </w:rPr>
                  <m:t xml:space="preserve">Στα </m:t>
                </m:r>
                <m:r>
                  <m:rPr>
                    <m:sty m:val="p"/>
                  </m:rPr>
                  <w:rPr>
                    <w:rFonts w:ascii="Cambria Math" w:eastAsia="Cambria Math" w:hAnsi="Cambria Math" w:cstheme="minorHAnsi"/>
                  </w:rPr>
                  <m:t xml:space="preserve">100 </m:t>
                </m:r>
                <m:r>
                  <m:rPr>
                    <m:sty m:val="p"/>
                  </m:rPr>
                  <w:rPr>
                    <w:rFonts w:ascii="Cambria Math" w:eastAsia="Cambria Math" w:hAnsi="Cambria Math" w:cstheme="minorHAnsi"/>
                    <w:lang w:val="en-GB"/>
                  </w:rPr>
                  <m:t>m</m:t>
                </m:r>
                <m:r>
                  <m:rPr>
                    <m:sty m:val="p"/>
                  </m:rPr>
                  <w:rPr>
                    <w:rFonts w:ascii="Cambria Math" w:eastAsia="Cambria Math" w:hAnsi="Cambria Math" w:cstheme="minorHAnsi"/>
                  </w:rPr>
                  <m:t xml:space="preserve">L </m:t>
                </m:r>
              </m:e>
              <m:e>
                <m:r>
                  <m:rPr>
                    <m:sty m:val="p"/>
                  </m:rPr>
                  <w:rPr>
                    <w:rFonts w:ascii="Cambria Math" w:eastAsia="Cambria Math" w:hAnsi="Cambria Math" w:cstheme="minorHAnsi"/>
                  </w:rPr>
                  <m:t xml:space="preserve">διαλύματος </m:t>
                </m:r>
                <m:r>
                  <m:rPr>
                    <m:sty m:val="p"/>
                  </m:rPr>
                  <w:rPr>
                    <w:rFonts w:ascii="Cambria Math" w:eastAsia="Cambria Math" w:hAnsi="Cambria Math" w:cstheme="minorHAnsi"/>
                    <w:lang w:val="el-GR"/>
                  </w:rPr>
                  <m:t>περιέχονται</m:t>
                </m:r>
              </m:e>
              <m:e>
                <m:r>
                  <m:rPr>
                    <m:sty m:val="p"/>
                  </m:rPr>
                  <w:rPr>
                    <w:rFonts w:ascii="Cambria Math" w:eastAsia="Cambria Math" w:hAnsi="Cambria Math" w:cstheme="minorHAnsi"/>
                    <w:lang w:val="el-GR"/>
                  </w:rPr>
                  <m:t xml:space="preserve">63 </m:t>
                </m:r>
                <m:r>
                  <m:rPr>
                    <m:sty m:val="p"/>
                  </m:rPr>
                  <w:rPr>
                    <w:rFonts w:ascii="Cambria Math" w:eastAsia="Cambria Math" w:hAnsi="Cambria Math" w:cstheme="minorHAnsi"/>
                  </w:rPr>
                  <m:t>g H</m:t>
                </m:r>
                <m:sSub>
                  <m:sSubPr>
                    <m:ctrlPr>
                      <w:rPr>
                        <w:rFonts w:ascii="Cambria Math" w:hAnsi="Cambria Math" w:cstheme="minorHAnsi"/>
                      </w:rPr>
                    </m:ctrlPr>
                  </m:sSubPr>
                  <m:e>
                    <m:r>
                      <m:rPr>
                        <m:sty m:val="p"/>
                      </m:rPr>
                      <w:rPr>
                        <w:rFonts w:ascii="Cambria Math" w:eastAsia="Cambria Math" w:hAnsi="Cambria Math" w:cstheme="minorHAnsi"/>
                      </w:rPr>
                      <m:t>NO</m:t>
                    </m:r>
                  </m:e>
                  <m:sub>
                    <m:r>
                      <m:rPr>
                        <m:sty m:val="p"/>
                      </m:rPr>
                      <w:rPr>
                        <w:rFonts w:ascii="Cambria Math" w:hAnsi="Cambria Math" w:cstheme="minorHAnsi"/>
                      </w:rPr>
                      <m:t>3</m:t>
                    </m:r>
                  </m:sub>
                </m:sSub>
              </m:e>
              <m:e/>
              <m:e/>
              <m:e/>
            </m:mr>
            <m:mr>
              <m:e>
                <m:r>
                  <m:rPr>
                    <m:sty m:val="p"/>
                  </m:rPr>
                  <w:rPr>
                    <w:rFonts w:ascii="Cambria Math" w:eastAsia="Cambria Math" w:hAnsi="Cambria Math" w:cstheme="minorHAnsi"/>
                    <w:lang w:val="el-GR"/>
                  </w:rPr>
                  <m:t xml:space="preserve">Στα </m:t>
                </m:r>
                <m:r>
                  <m:rPr>
                    <m:sty m:val="p"/>
                  </m:rPr>
                  <w:rPr>
                    <w:rFonts w:ascii="Cambria Math" w:eastAsia="Cambria Math" w:hAnsi="Cambria Math" w:cstheme="minorHAnsi"/>
                  </w:rPr>
                  <m:t xml:space="preserve">400 m L </m:t>
                </m:r>
              </m:e>
              <m:e>
                <m:r>
                  <m:rPr>
                    <m:sty m:val="p"/>
                  </m:rPr>
                  <w:rPr>
                    <w:rFonts w:ascii="Cambria Math" w:eastAsia="Cambria Math" w:hAnsi="Cambria Math" w:cstheme="minorHAnsi"/>
                    <w:lang w:val="el-GR"/>
                  </w:rPr>
                  <m:t>"</m:t>
                </m:r>
              </m:e>
              <m:e>
                <m:r>
                  <m:rPr>
                    <m:sty m:val="p"/>
                  </m:rPr>
                  <w:rPr>
                    <w:rFonts w:ascii="Cambria Math" w:eastAsia="Cambria Math" w:hAnsi="Cambria Math" w:cstheme="minorHAnsi"/>
                  </w:rPr>
                  <m:t>x g H</m:t>
                </m:r>
                <m:sSub>
                  <m:sSubPr>
                    <m:ctrlPr>
                      <w:rPr>
                        <w:rFonts w:ascii="Cambria Math" w:hAnsi="Cambria Math" w:cstheme="minorHAnsi"/>
                      </w:rPr>
                    </m:ctrlPr>
                  </m:sSubPr>
                  <m:e>
                    <m:r>
                      <m:rPr>
                        <m:sty m:val="p"/>
                      </m:rPr>
                      <w:rPr>
                        <w:rFonts w:ascii="Cambria Math" w:eastAsia="Cambria Math" w:hAnsi="Cambria Math" w:cstheme="minorHAnsi"/>
                      </w:rPr>
                      <m:t>NO</m:t>
                    </m:r>
                  </m:e>
                  <m:sub>
                    <m:r>
                      <m:rPr>
                        <m:sty m:val="p"/>
                      </m:rPr>
                      <w:rPr>
                        <w:rFonts w:ascii="Cambria Math" w:hAnsi="Cambria Math" w:cstheme="minorHAnsi"/>
                      </w:rPr>
                      <m:t>3</m:t>
                    </m:r>
                  </m:sub>
                </m:sSub>
              </m:e>
              <m:e/>
              <m:e/>
              <m:e/>
            </m:mr>
          </m:m>
        </m:oMath>
      </m:oMathPara>
    </w:p>
    <w:p w14:paraId="3337EC9E" w14:textId="77777777" w:rsidR="00596A9C" w:rsidRDefault="00000000">
      <w:pPr>
        <w:pStyle w:val="TrapezaThematonStyle"/>
        <w:spacing w:line="360" w:lineRule="auto"/>
        <w:rPr>
          <w:rFonts w:cstheme="minorHAnsi"/>
          <w:i/>
        </w:rPr>
      </w:pPr>
      <m:oMathPara>
        <m:oMath>
          <m:f>
            <m:fPr>
              <m:ctrlPr>
                <w:rPr>
                  <w:rFonts w:ascii="Cambria Math" w:hAnsi="Cambria Math" w:cstheme="minorHAnsi"/>
                  <w:iCs/>
                  <w:lang w:val="el-GR"/>
                </w:rPr>
              </m:ctrlPr>
            </m:fPr>
            <m:num>
              <m:r>
                <w:rPr>
                  <w:rFonts w:ascii="Cambria Math" w:eastAsia="Cambria Math" w:hAnsi="Cambria Math" w:cstheme="minorHAnsi"/>
                  <w:lang w:val="el-GR"/>
                </w:rPr>
                <m:t>100 mL</m:t>
              </m:r>
            </m:num>
            <m:den>
              <m:r>
                <w:rPr>
                  <w:rFonts w:ascii="Cambria Math" w:eastAsia="Cambria Math" w:hAnsi="Cambria Math" w:cstheme="minorHAnsi"/>
                  <w:lang w:val="el-GR"/>
                </w:rPr>
                <m:t>400 mL</m:t>
              </m:r>
            </m:den>
          </m:f>
          <m:r>
            <w:rPr>
              <w:rFonts w:ascii="Cambria Math" w:eastAsia="Cambria Math" w:hAnsi="Cambria Math" w:cstheme="minorHAnsi"/>
              <w:lang w:val="el-GR"/>
            </w:rPr>
            <m:t>=</m:t>
          </m:r>
          <m:f>
            <m:fPr>
              <m:ctrlPr>
                <w:rPr>
                  <w:rFonts w:ascii="Cambria Math" w:hAnsi="Cambria Math" w:cstheme="minorHAnsi"/>
                  <w:iCs/>
                  <w:lang w:val="el-GR"/>
                </w:rPr>
              </m:ctrlPr>
            </m:fPr>
            <m:num>
              <m:r>
                <w:rPr>
                  <w:rFonts w:ascii="Cambria Math" w:eastAsia="Cambria Math" w:hAnsi="Cambria Math" w:cstheme="minorHAnsi"/>
                  <w:lang w:val="el-GR"/>
                </w:rPr>
                <m:t>63 g</m:t>
              </m:r>
            </m:num>
            <m:den>
              <m:r>
                <w:rPr>
                  <w:rFonts w:ascii="Cambria Math" w:eastAsia="Cambria Math" w:hAnsi="Cambria Math" w:cstheme="minorHAnsi"/>
                  <w:lang w:val="el-GR"/>
                </w:rPr>
                <m:t>x g</m:t>
              </m:r>
            </m:den>
          </m:f>
          <m:r>
            <w:rPr>
              <w:rFonts w:ascii="Cambria Math" w:eastAsia="Cambria Math" w:hAnsi="Cambria Math" w:cstheme="minorHAnsi"/>
              <w:lang w:val="el-GR"/>
            </w:rPr>
            <m:t>⇒x=25</m:t>
          </m:r>
          <m:r>
            <w:rPr>
              <w:rFonts w:ascii="Cambria Math" w:eastAsia="Cambria Math" w:hAnsi="Cambria Math" w:cstheme="minorHAnsi"/>
            </w:rPr>
            <m:t>2</m:t>
          </m:r>
        </m:oMath>
      </m:oMathPara>
    </w:p>
    <w:p w14:paraId="037D3860" w14:textId="77777777" w:rsidR="00596A9C" w:rsidRDefault="00000000">
      <w:pPr>
        <w:pStyle w:val="TrapezaThematonStyle"/>
        <w:spacing w:line="360" w:lineRule="auto"/>
        <w:jc w:val="both"/>
        <w:rPr>
          <w:rFonts w:cstheme="minorHAnsi"/>
          <w:lang w:val="el-GR"/>
        </w:rPr>
      </w:pPr>
      <w:r>
        <w:rPr>
          <w:rFonts w:cstheme="minorHAnsi"/>
          <w:lang w:val="el-GR"/>
        </w:rPr>
        <w:t>Άρα περιέχονται 252 g ΗΝΟ</w:t>
      </w:r>
      <w:r>
        <w:rPr>
          <w:rFonts w:cstheme="minorHAnsi"/>
          <w:vertAlign w:val="subscript"/>
          <w:lang w:val="el-GR"/>
        </w:rPr>
        <w:t>3</w:t>
      </w:r>
      <w:r>
        <w:rPr>
          <w:rFonts w:cstheme="minorHAnsi"/>
          <w:lang w:val="el-GR"/>
        </w:rPr>
        <w:t xml:space="preserve">. </w:t>
      </w:r>
    </w:p>
    <w:p w14:paraId="75E87F95" w14:textId="77777777" w:rsidR="00596A9C" w:rsidRDefault="00000000">
      <w:pPr>
        <w:pStyle w:val="TrapezaThematonStyle"/>
        <w:spacing w:line="360" w:lineRule="auto"/>
        <w:jc w:val="both"/>
        <w:rPr>
          <w:rFonts w:cstheme="minorHAnsi"/>
          <w:lang w:val="el-GR"/>
        </w:rPr>
      </w:pPr>
      <w:r>
        <w:rPr>
          <w:rFonts w:cstheme="minorHAnsi"/>
          <w:b/>
          <w:lang w:val="el-GR"/>
        </w:rPr>
        <w:t>β)</w:t>
      </w:r>
      <w:r>
        <w:rPr>
          <w:rFonts w:cstheme="minorHAnsi"/>
          <w:lang w:val="el-GR"/>
        </w:rPr>
        <w:t xml:space="preserve"> Η σχετική μοριακή μάζα του ΗΝΟ</w:t>
      </w:r>
      <w:r>
        <w:rPr>
          <w:rFonts w:cstheme="minorHAnsi"/>
          <w:vertAlign w:val="subscript"/>
          <w:lang w:val="el-GR"/>
        </w:rPr>
        <w:t>3</w:t>
      </w:r>
      <w:r>
        <w:rPr>
          <w:lang w:val="el-GR"/>
        </w:rPr>
        <w:t xml:space="preserve"> είναι: Μ</w:t>
      </w:r>
      <w:r>
        <w:rPr>
          <w:i/>
          <w:vertAlign w:val="subscript"/>
          <w:lang w:val="en-GB"/>
        </w:rPr>
        <w:t>r</w:t>
      </w:r>
      <w:r>
        <w:rPr>
          <w:lang w:val="el-GR"/>
        </w:rPr>
        <w:t>(</w:t>
      </w:r>
      <w:r>
        <w:rPr>
          <w:rFonts w:cstheme="minorHAnsi"/>
          <w:lang w:val="el-GR"/>
        </w:rPr>
        <w:t>ΗΝΟ</w:t>
      </w:r>
      <w:r>
        <w:rPr>
          <w:rFonts w:cstheme="minorHAnsi"/>
          <w:vertAlign w:val="subscript"/>
          <w:lang w:val="el-GR"/>
        </w:rPr>
        <w:t>3</w:t>
      </w:r>
      <w:r>
        <w:rPr>
          <w:rFonts w:cstheme="minorHAnsi"/>
          <w:lang w:val="el-GR"/>
        </w:rPr>
        <w:t xml:space="preserve">) = 1 + 14 + 3∙ 16 = 63. Οπότε έχουμε μάζα ανά mol:  Μ = 63  </w:t>
      </w:r>
      <m:oMath>
        <m:r>
          <w:rPr>
            <w:rFonts w:ascii="Cambria Math" w:eastAsia="Cambria Math" w:hAnsi="Cambria Math" w:cstheme="minorHAnsi"/>
            <w:sz w:val="28"/>
            <w:szCs w:val="28"/>
            <w:lang w:val="el-GR"/>
          </w:rPr>
          <m:t xml:space="preserve"> </m:t>
        </m:r>
        <m:f>
          <m:fPr>
            <m:ctrlPr>
              <w:rPr>
                <w:rFonts w:ascii="Cambria Math" w:hAnsi="Cambria Math" w:cstheme="minorHAnsi"/>
                <w:sz w:val="28"/>
                <w:szCs w:val="28"/>
                <w:vertAlign w:val="superscript"/>
              </w:rPr>
            </m:ctrlPr>
          </m:fPr>
          <m:num>
            <m:r>
              <w:rPr>
                <w:rFonts w:ascii="Cambria Math" w:eastAsia="Cambria Math" w:hAnsi="Cambria Math" w:cstheme="minorHAnsi"/>
                <w:sz w:val="28"/>
                <w:szCs w:val="28"/>
                <w:vertAlign w:val="superscript"/>
              </w:rPr>
              <m:t>g</m:t>
            </m:r>
          </m:num>
          <m:den>
            <m:r>
              <w:rPr>
                <w:rFonts w:ascii="Cambria Math" w:eastAsia="Cambria Math" w:hAnsi="Cambria Math" w:cstheme="minorHAnsi"/>
                <w:sz w:val="28"/>
                <w:szCs w:val="28"/>
                <w:vertAlign w:val="superscript"/>
              </w:rPr>
              <m:t>mol</m:t>
            </m:r>
          </m:den>
        </m:f>
        <m:r>
          <w:rPr>
            <w:rFonts w:ascii="Cambria Math" w:eastAsia="Cambria Math" w:hAnsi="Cambria Math" w:cstheme="minorHAnsi"/>
            <w:sz w:val="28"/>
            <w:szCs w:val="28"/>
            <w:vertAlign w:val="superscript"/>
            <w:lang w:val="el-GR"/>
          </w:rPr>
          <m:t xml:space="preserve"> </m:t>
        </m:r>
      </m:oMath>
      <w:r w:rsidRPr="006B29E3">
        <w:rPr>
          <w:rFonts w:eastAsiaTheme="minorEastAsia" w:cstheme="minorHAnsi"/>
          <w:sz w:val="28"/>
          <w:szCs w:val="28"/>
          <w:lang w:val="el-GR"/>
        </w:rPr>
        <w:t>.</w:t>
      </w:r>
    </w:p>
    <w:p w14:paraId="7373669F" w14:textId="77777777" w:rsidR="00596A9C" w:rsidRDefault="00000000">
      <w:pPr>
        <w:pStyle w:val="TrapezaThematonStyle"/>
        <w:spacing w:line="360" w:lineRule="auto"/>
        <w:jc w:val="both"/>
        <w:rPr>
          <w:rFonts w:cstheme="minorHAnsi"/>
          <w:lang w:val="el-GR"/>
        </w:rPr>
      </w:pPr>
      <w:r>
        <w:rPr>
          <w:rFonts w:cstheme="minorHAnsi"/>
          <w:lang w:val="el-GR"/>
        </w:rPr>
        <w:t>Η διαλυμένη ποσότητα ΗΝΟ</w:t>
      </w:r>
      <w:r>
        <w:rPr>
          <w:rFonts w:cstheme="minorHAnsi"/>
          <w:vertAlign w:val="subscript"/>
          <w:lang w:val="el-GR"/>
        </w:rPr>
        <w:t>3</w:t>
      </w:r>
      <w:r>
        <w:rPr>
          <w:rFonts w:cstheme="minorHAnsi"/>
          <w:lang w:val="el-GR"/>
        </w:rPr>
        <w:t xml:space="preserve"> σε όγκο V = 0,4 </w:t>
      </w:r>
      <w:r>
        <w:rPr>
          <w:rFonts w:cstheme="minorHAnsi"/>
          <w:lang w:val="en-GB"/>
        </w:rPr>
        <w:t>L</w:t>
      </w:r>
      <w:r>
        <w:rPr>
          <w:rFonts w:cstheme="minorHAnsi"/>
          <w:lang w:val="el-GR"/>
        </w:rPr>
        <w:t xml:space="preserve"> διαλύματος έχει μάζα m = 252 </w:t>
      </w:r>
      <w:r>
        <w:rPr>
          <w:rFonts w:cstheme="minorHAnsi"/>
          <w:lang w:val="en-GB"/>
        </w:rPr>
        <w:t>g</w:t>
      </w:r>
      <w:r>
        <w:rPr>
          <w:rFonts w:cstheme="minorHAnsi"/>
          <w:lang w:val="el-GR"/>
        </w:rPr>
        <w:t xml:space="preserve"> και τα </w:t>
      </w:r>
      <w:r>
        <w:rPr>
          <w:rFonts w:cstheme="minorHAnsi"/>
          <w:lang w:val="en-GB"/>
        </w:rPr>
        <w:t>mol</w:t>
      </w:r>
      <w:r>
        <w:rPr>
          <w:rFonts w:cstheme="minorHAnsi"/>
          <w:lang w:val="el-GR"/>
        </w:rPr>
        <w:t xml:space="preserve"> της είναι: </w:t>
      </w:r>
    </w:p>
    <w:p w14:paraId="2D34C664" w14:textId="77777777" w:rsidR="00596A9C" w:rsidRDefault="00000000">
      <w:pPr>
        <w:pStyle w:val="TrapezaThematonStyle"/>
        <w:spacing w:line="360" w:lineRule="auto"/>
        <w:jc w:val="both"/>
        <w:rPr>
          <w:rFonts w:cstheme="minorHAnsi"/>
          <w:lang w:val="el-GR"/>
        </w:rPr>
      </w:pPr>
      <m:oMathPara>
        <m:oMath>
          <m:r>
            <w:rPr>
              <w:rFonts w:ascii="Cambria Math" w:eastAsia="Cambria Math" w:hAnsi="Cambria Math" w:cstheme="minorHAnsi"/>
              <w:lang w:val="el-GR"/>
            </w:rPr>
            <m:t>n=</m:t>
          </m:r>
          <m:f>
            <m:fPr>
              <m:ctrlPr>
                <w:rPr>
                  <w:rFonts w:ascii="Cambria Math" w:hAnsi="Cambria Math" w:cstheme="minorHAnsi"/>
                  <w:iCs/>
                  <w:lang w:val="el-GR"/>
                </w:rPr>
              </m:ctrlPr>
            </m:fPr>
            <m:num>
              <m:r>
                <w:rPr>
                  <w:rFonts w:ascii="Cambria Math" w:eastAsia="Cambria Math" w:hAnsi="Cambria Math" w:cstheme="minorHAnsi"/>
                  <w:lang w:val="el-GR"/>
                </w:rPr>
                <m:t>m</m:t>
              </m:r>
            </m:num>
            <m:den>
              <m:r>
                <w:rPr>
                  <w:rFonts w:ascii="Cambria Math" w:eastAsia="Cambria Math" w:hAnsi="Cambria Math" w:cs="Cambria Math"/>
                  <w:lang w:val="el-GR"/>
                </w:rPr>
                <m:t>Μ</m:t>
              </m:r>
            </m:den>
          </m:f>
          <m:r>
            <w:rPr>
              <w:rFonts w:ascii="Cambria Math" w:eastAsia="Cambria Math" w:hAnsi="Cambria Math" w:cstheme="minorHAnsi"/>
              <w:lang w:val="el-GR"/>
            </w:rPr>
            <m:t>⇒n=</m:t>
          </m:r>
          <m:f>
            <m:fPr>
              <m:ctrlPr>
                <w:rPr>
                  <w:rFonts w:ascii="Cambria Math" w:hAnsi="Cambria Math" w:cstheme="minorHAnsi"/>
                  <w:iCs/>
                  <w:lang w:val="el-GR"/>
                </w:rPr>
              </m:ctrlPr>
            </m:fPr>
            <m:num>
              <m:r>
                <w:rPr>
                  <w:rFonts w:ascii="Cambria Math" w:eastAsia="Cambria Math" w:hAnsi="Cambria Math" w:cstheme="minorHAnsi"/>
                  <w:lang w:val="el-GR"/>
                </w:rPr>
                <m:t>252</m:t>
              </m:r>
            </m:num>
            <m:den>
              <m:r>
                <w:rPr>
                  <w:rFonts w:ascii="Cambria Math" w:eastAsia="Cambria Math" w:hAnsi="Cambria Math" w:cs="Cambria Math"/>
                  <w:lang w:val="el-GR"/>
                </w:rPr>
                <m:t>63</m:t>
              </m:r>
            </m:den>
          </m:f>
          <m:r>
            <w:rPr>
              <w:rFonts w:ascii="Cambria Math" w:eastAsia="Cambria Math" w:hAnsi="Cambria Math" w:cstheme="minorHAnsi"/>
              <w:lang w:val="en-GB"/>
            </w:rPr>
            <m:t>mol</m:t>
          </m:r>
          <m:r>
            <w:rPr>
              <w:rFonts w:ascii="Cambria Math" w:eastAsia="Cambria Math" w:hAnsi="Cambria Math" w:cstheme="minorHAnsi"/>
              <w:lang w:val="el-GR"/>
            </w:rPr>
            <m:t>⇒n=</m:t>
          </m:r>
          <m:r>
            <w:rPr>
              <w:rFonts w:ascii="Cambria Math" w:eastAsia="Cambria Math" w:hAnsi="Cambria Math" w:cstheme="minorHAnsi"/>
            </w:rPr>
            <m:t>4 mol</m:t>
          </m:r>
        </m:oMath>
      </m:oMathPara>
    </w:p>
    <w:p w14:paraId="5CABC211" w14:textId="77777777" w:rsidR="00596A9C" w:rsidRDefault="00000000">
      <w:pPr>
        <w:pStyle w:val="TrapezaThematonStyle"/>
        <w:spacing w:line="360" w:lineRule="auto"/>
        <w:jc w:val="both"/>
        <w:rPr>
          <w:rFonts w:cstheme="minorHAnsi"/>
          <w:lang w:val="el-GR"/>
        </w:rPr>
      </w:pPr>
      <w:r>
        <w:rPr>
          <w:rFonts w:cstheme="minorHAnsi"/>
          <w:lang w:val="el-GR"/>
        </w:rPr>
        <w:t>Η σ</w:t>
      </w:r>
      <w:r>
        <w:rPr>
          <w:lang w:val="el-GR"/>
        </w:rPr>
        <w:t>υγκέντρωση</w:t>
      </w:r>
      <w:r>
        <w:rPr>
          <w:rFonts w:cstheme="minorHAnsi"/>
          <w:lang w:val="el-GR"/>
        </w:rPr>
        <w:t xml:space="preserve"> </w:t>
      </w:r>
      <w:r>
        <w:rPr>
          <w:rFonts w:cstheme="minorHAnsi"/>
          <w:lang w:val="en-GB"/>
        </w:rPr>
        <w:t>c</w:t>
      </w:r>
      <w:r>
        <w:rPr>
          <w:rFonts w:cstheme="minorHAnsi"/>
          <w:lang w:val="el-GR"/>
        </w:rPr>
        <w:t xml:space="preserve"> του διαλύματος ΗΝΟ</w:t>
      </w:r>
      <w:r>
        <w:rPr>
          <w:rFonts w:cstheme="minorHAnsi"/>
          <w:vertAlign w:val="subscript"/>
          <w:lang w:val="el-GR"/>
        </w:rPr>
        <w:t>3</w:t>
      </w:r>
      <w:r>
        <w:rPr>
          <w:rFonts w:cstheme="minorHAnsi"/>
          <w:lang w:val="el-GR"/>
        </w:rPr>
        <w:t xml:space="preserve"> έχει τιμή:</w:t>
      </w:r>
    </w:p>
    <w:p w14:paraId="4440FAEA" w14:textId="77777777" w:rsidR="00596A9C" w:rsidRDefault="00000000">
      <w:pPr>
        <w:pStyle w:val="TrapezaThematonStyle"/>
        <w:spacing w:line="360" w:lineRule="auto"/>
        <w:jc w:val="both"/>
        <w:rPr>
          <w:rFonts w:cstheme="minorHAnsi"/>
          <w:lang w:val="el-GR"/>
        </w:rPr>
      </w:pPr>
      <m:oMathPara>
        <m:oMath>
          <m:r>
            <w:rPr>
              <w:rFonts w:ascii="Cambria Math" w:eastAsia="Cambria Math" w:hAnsi="Cambria Math" w:cstheme="minorHAnsi"/>
              <w:lang w:val="el-GR"/>
            </w:rPr>
            <w:lastRenderedPageBreak/>
            <m:t>c=</m:t>
          </m:r>
          <m:f>
            <m:fPr>
              <m:ctrlPr>
                <w:rPr>
                  <w:rFonts w:ascii="Cambria Math" w:hAnsi="Cambria Math" w:cstheme="minorHAnsi"/>
                  <w:iCs/>
                  <w:lang w:val="el-GR"/>
                </w:rPr>
              </m:ctrlPr>
            </m:fPr>
            <m:num>
              <m:r>
                <w:rPr>
                  <w:rFonts w:ascii="Cambria Math" w:eastAsia="Cambria Math" w:hAnsi="Cambria Math" w:cstheme="minorHAnsi"/>
                  <w:lang w:val="el-GR"/>
                </w:rPr>
                <m:t>n</m:t>
              </m:r>
            </m:num>
            <m:den>
              <m:r>
                <w:rPr>
                  <w:rFonts w:ascii="Cambria Math" w:eastAsia="Cambria Math" w:hAnsi="Cambria Math" w:cstheme="minorHAnsi"/>
                  <w:lang w:val="el-GR"/>
                </w:rPr>
                <m:t>V</m:t>
              </m:r>
            </m:den>
          </m:f>
          <m:r>
            <w:rPr>
              <w:rFonts w:ascii="Cambria Math" w:eastAsia="Cambria Math" w:hAnsi="Cambria Math" w:cstheme="minorHAnsi"/>
              <w:lang w:val="el-GR"/>
            </w:rPr>
            <m:t>⇒c=</m:t>
          </m:r>
          <m:f>
            <m:fPr>
              <m:ctrlPr>
                <w:rPr>
                  <w:rFonts w:ascii="Cambria Math" w:hAnsi="Cambria Math" w:cstheme="minorHAnsi"/>
                  <w:iCs/>
                  <w:lang w:val="el-GR"/>
                </w:rPr>
              </m:ctrlPr>
            </m:fPr>
            <m:num>
              <m:r>
                <w:rPr>
                  <w:rFonts w:ascii="Cambria Math" w:eastAsia="Cambria Math" w:hAnsi="Cambria Math" w:cstheme="minorHAnsi"/>
                  <w:lang w:val="el-GR"/>
                </w:rPr>
                <m:t>4 mol</m:t>
              </m:r>
            </m:num>
            <m:den>
              <m:r>
                <w:rPr>
                  <w:rFonts w:ascii="Cambria Math" w:eastAsia="Cambria Math" w:hAnsi="Cambria Math" w:cstheme="minorHAnsi"/>
                  <w:lang w:val="el-GR"/>
                </w:rPr>
                <m:t>0,4 L</m:t>
              </m:r>
            </m:den>
          </m:f>
          <m:r>
            <w:rPr>
              <w:rFonts w:ascii="Cambria Math" w:eastAsia="Cambria Math" w:hAnsi="Cambria Math" w:cstheme="minorHAnsi"/>
              <w:lang w:val="el-GR"/>
            </w:rPr>
            <m:t>⇒c=</m:t>
          </m:r>
          <m:r>
            <w:rPr>
              <w:rFonts w:ascii="Cambria Math" w:eastAsia="Cambria Math" w:hAnsi="Cambria Math" w:cstheme="minorHAnsi"/>
            </w:rPr>
            <m:t>10 M</m:t>
          </m:r>
        </m:oMath>
      </m:oMathPara>
    </w:p>
    <w:p w14:paraId="0BE6BCB3" w14:textId="77777777" w:rsidR="00596A9C" w:rsidRDefault="00000000">
      <w:pPr>
        <w:pStyle w:val="TrapezaThematonStyle"/>
        <w:spacing w:line="360" w:lineRule="auto"/>
        <w:jc w:val="both"/>
        <w:rPr>
          <w:rFonts w:cstheme="minorHAnsi"/>
          <w:lang w:val="el-GR"/>
        </w:rPr>
      </w:pPr>
      <w:r>
        <w:rPr>
          <w:rFonts w:cstheme="minorHAnsi"/>
          <w:lang w:val="el-GR"/>
        </w:rPr>
        <w:t>Η συγκέντρωση του διαλύματος Δ1 είναι 10 Μ σε ΗΝΟ</w:t>
      </w:r>
      <w:r>
        <w:rPr>
          <w:rFonts w:cstheme="minorHAnsi"/>
          <w:vertAlign w:val="subscript"/>
          <w:lang w:val="el-GR"/>
        </w:rPr>
        <w:t>3</w:t>
      </w:r>
      <w:r>
        <w:rPr>
          <w:rFonts w:cstheme="minorHAnsi"/>
          <w:lang w:val="el-GR"/>
        </w:rPr>
        <w:t xml:space="preserve">. </w:t>
      </w:r>
    </w:p>
    <w:p w14:paraId="2DE1E2C4" w14:textId="77777777" w:rsidR="00596A9C" w:rsidRDefault="00000000">
      <w:pPr>
        <w:pStyle w:val="TrapezaThematonStyle"/>
        <w:spacing w:line="360" w:lineRule="auto"/>
        <w:jc w:val="both"/>
        <w:rPr>
          <w:rFonts w:cstheme="minorHAnsi"/>
          <w:lang w:val="el-GR"/>
        </w:rPr>
      </w:pPr>
      <w:r>
        <w:rPr>
          <w:rFonts w:cstheme="minorHAnsi"/>
          <w:b/>
          <w:lang w:val="el-GR"/>
        </w:rPr>
        <w:t xml:space="preserve">γ) </w:t>
      </w:r>
      <w:r>
        <w:rPr>
          <w:rFonts w:cstheme="minorHAnsi"/>
          <w:lang w:val="el-GR"/>
        </w:rPr>
        <w:t>Το τελικό διάλυμα θα έχει όγκο: 400 mL + 600 mL = 1000 mL. Η ποσότητα του ΗΝΟ</w:t>
      </w:r>
      <w:r>
        <w:rPr>
          <w:rFonts w:cstheme="minorHAnsi"/>
          <w:vertAlign w:val="subscript"/>
          <w:lang w:val="el-GR"/>
        </w:rPr>
        <w:t>3</w:t>
      </w:r>
      <w:r>
        <w:rPr>
          <w:rFonts w:cstheme="minorHAnsi"/>
          <w:lang w:val="el-GR"/>
        </w:rPr>
        <w:t xml:space="preserve"> στο τελικό διάλυμα θα είναι:</w:t>
      </w:r>
    </w:p>
    <w:p w14:paraId="4DC53479" w14:textId="77777777" w:rsidR="00596A9C" w:rsidRDefault="00000000">
      <w:pPr>
        <w:pStyle w:val="TrapezaThematonStyle"/>
        <w:spacing w:line="360" w:lineRule="auto"/>
        <w:jc w:val="center"/>
        <w:rPr>
          <w:rFonts w:cstheme="minorHAnsi"/>
          <w:iCs/>
          <w:lang w:val="el-GR"/>
        </w:rPr>
      </w:pPr>
      <m:oMathPara>
        <m:oMath>
          <m:m>
            <m:mPr>
              <m:mcs>
                <m:mc>
                  <m:mcPr>
                    <m:count m:val="6"/>
                    <m:mcJc m:val="center"/>
                  </m:mcPr>
                </m:mc>
              </m:mcs>
              <m:ctrlPr>
                <w:rPr>
                  <w:rFonts w:ascii="Cambria Math" w:hAnsi="Cambria Math" w:cstheme="minorHAnsi"/>
                  <w:iCs/>
                  <w:lang w:val="el-GR"/>
                </w:rPr>
              </m:ctrlPr>
            </m:mPr>
            <m:mr>
              <m:e>
                <m:r>
                  <m:rPr>
                    <m:sty m:val="p"/>
                  </m:rPr>
                  <w:rPr>
                    <w:rFonts w:ascii="Cambria Math" w:eastAsia="Cambria Math" w:hAnsi="Cambria Math" w:cstheme="minorHAnsi"/>
                    <w:lang w:val="el-GR"/>
                  </w:rPr>
                  <m:t xml:space="preserve">Στα </m:t>
                </m:r>
                <m:r>
                  <m:rPr>
                    <m:sty m:val="p"/>
                  </m:rPr>
                  <w:rPr>
                    <w:rFonts w:ascii="Cambria Math" w:eastAsia="Cambria Math" w:hAnsi="Cambria Math" w:cstheme="minorHAnsi"/>
                  </w:rPr>
                  <m:t xml:space="preserve">100 </m:t>
                </m:r>
                <m:r>
                  <m:rPr>
                    <m:sty m:val="p"/>
                  </m:rPr>
                  <w:rPr>
                    <w:rFonts w:ascii="Cambria Math" w:eastAsia="Cambria Math" w:hAnsi="Cambria Math" w:cstheme="minorHAnsi"/>
                    <w:lang w:val="en-GB"/>
                  </w:rPr>
                  <m:t>m</m:t>
                </m:r>
                <m:r>
                  <m:rPr>
                    <m:sty m:val="p"/>
                  </m:rPr>
                  <w:rPr>
                    <w:rFonts w:ascii="Cambria Math" w:eastAsia="Cambria Math" w:hAnsi="Cambria Math" w:cstheme="minorHAnsi"/>
                  </w:rPr>
                  <m:t xml:space="preserve">L </m:t>
                </m:r>
              </m:e>
              <m:e>
                <m:r>
                  <m:rPr>
                    <m:sty m:val="p"/>
                  </m:rPr>
                  <w:rPr>
                    <w:rFonts w:ascii="Cambria Math" w:eastAsia="Cambria Math" w:hAnsi="Cambria Math" w:cstheme="minorHAnsi"/>
                  </w:rPr>
                  <m:t xml:space="preserve">διαλύματος Δ3 </m:t>
                </m:r>
                <m:r>
                  <m:rPr>
                    <m:sty m:val="p"/>
                  </m:rPr>
                  <w:rPr>
                    <w:rFonts w:ascii="Cambria Math" w:eastAsia="Cambria Math" w:hAnsi="Cambria Math" w:cstheme="minorHAnsi"/>
                    <w:lang w:val="el-GR"/>
                  </w:rPr>
                  <m:t>περιέχονται</m:t>
                </m:r>
              </m:e>
              <m:e>
                <m:r>
                  <m:rPr>
                    <m:sty m:val="p"/>
                  </m:rPr>
                  <w:rPr>
                    <w:rFonts w:ascii="Cambria Math" w:eastAsia="Cambria Math" w:hAnsi="Cambria Math" w:cstheme="minorHAnsi"/>
                    <w:lang w:val="el-GR"/>
                  </w:rPr>
                  <m:t xml:space="preserve">30 </m:t>
                </m:r>
                <m:r>
                  <m:rPr>
                    <m:sty m:val="p"/>
                  </m:rPr>
                  <w:rPr>
                    <w:rFonts w:ascii="Cambria Math" w:eastAsia="Cambria Math" w:hAnsi="Cambria Math" w:cstheme="minorHAnsi"/>
                  </w:rPr>
                  <m:t>g H</m:t>
                </m:r>
                <m:sSub>
                  <m:sSubPr>
                    <m:ctrlPr>
                      <w:rPr>
                        <w:rFonts w:ascii="Cambria Math" w:hAnsi="Cambria Math" w:cstheme="minorHAnsi"/>
                      </w:rPr>
                    </m:ctrlPr>
                  </m:sSubPr>
                  <m:e>
                    <m:r>
                      <m:rPr>
                        <m:sty m:val="p"/>
                      </m:rPr>
                      <w:rPr>
                        <w:rFonts w:ascii="Cambria Math" w:eastAsia="Cambria Math" w:hAnsi="Cambria Math" w:cstheme="minorHAnsi"/>
                      </w:rPr>
                      <m:t>NO</m:t>
                    </m:r>
                  </m:e>
                  <m:sub>
                    <m:r>
                      <m:rPr>
                        <m:sty m:val="p"/>
                      </m:rPr>
                      <w:rPr>
                        <w:rFonts w:ascii="Cambria Math" w:hAnsi="Cambria Math" w:cstheme="minorHAnsi"/>
                      </w:rPr>
                      <m:t>3</m:t>
                    </m:r>
                  </m:sub>
                </m:sSub>
              </m:e>
              <m:e/>
              <m:e/>
              <m:e/>
            </m:mr>
            <m:mr>
              <m:e>
                <m:r>
                  <m:rPr>
                    <m:sty m:val="p"/>
                  </m:rPr>
                  <w:rPr>
                    <w:rFonts w:ascii="Cambria Math" w:eastAsia="Cambria Math" w:hAnsi="Cambria Math" w:cstheme="minorHAnsi"/>
                    <w:lang w:val="el-GR"/>
                  </w:rPr>
                  <m:t xml:space="preserve">Στα </m:t>
                </m:r>
                <m:r>
                  <m:rPr>
                    <m:sty m:val="p"/>
                  </m:rPr>
                  <w:rPr>
                    <w:rFonts w:ascii="Cambria Math" w:eastAsia="Cambria Math" w:hAnsi="Cambria Math" w:cstheme="minorHAnsi"/>
                  </w:rPr>
                  <m:t xml:space="preserve">1000 m L </m:t>
                </m:r>
              </m:e>
              <m:e>
                <m:r>
                  <m:rPr>
                    <m:sty m:val="p"/>
                  </m:rPr>
                  <w:rPr>
                    <w:rFonts w:ascii="Cambria Math" w:eastAsia="Cambria Math" w:hAnsi="Cambria Math" w:cstheme="minorHAnsi"/>
                    <w:lang w:val="el-GR"/>
                  </w:rPr>
                  <m:t>"</m:t>
                </m:r>
              </m:e>
              <m:e>
                <m:r>
                  <m:rPr>
                    <m:sty m:val="p"/>
                  </m:rPr>
                  <w:rPr>
                    <w:rFonts w:ascii="Cambria Math" w:eastAsia="Cambria Math" w:hAnsi="Cambria Math" w:cstheme="minorHAnsi"/>
                  </w:rPr>
                  <m:t>y g H</m:t>
                </m:r>
                <m:sSub>
                  <m:sSubPr>
                    <m:ctrlPr>
                      <w:rPr>
                        <w:rFonts w:ascii="Cambria Math" w:hAnsi="Cambria Math" w:cstheme="minorHAnsi"/>
                      </w:rPr>
                    </m:ctrlPr>
                  </m:sSubPr>
                  <m:e>
                    <m:r>
                      <m:rPr>
                        <m:sty m:val="p"/>
                      </m:rPr>
                      <w:rPr>
                        <w:rFonts w:ascii="Cambria Math" w:eastAsia="Cambria Math" w:hAnsi="Cambria Math" w:cstheme="minorHAnsi"/>
                      </w:rPr>
                      <m:t>NO</m:t>
                    </m:r>
                  </m:e>
                  <m:sub>
                    <m:r>
                      <m:rPr>
                        <m:sty m:val="p"/>
                      </m:rPr>
                      <w:rPr>
                        <w:rFonts w:ascii="Cambria Math" w:hAnsi="Cambria Math" w:cstheme="minorHAnsi"/>
                      </w:rPr>
                      <m:t>3</m:t>
                    </m:r>
                  </m:sub>
                </m:sSub>
              </m:e>
              <m:e/>
              <m:e/>
              <m:e/>
            </m:mr>
          </m:m>
        </m:oMath>
      </m:oMathPara>
    </w:p>
    <w:p w14:paraId="217AD36F" w14:textId="77777777" w:rsidR="00596A9C" w:rsidRDefault="00000000">
      <w:pPr>
        <w:pStyle w:val="TrapezaThematonStyle"/>
        <w:spacing w:line="360" w:lineRule="auto"/>
        <w:rPr>
          <w:rFonts w:cstheme="minorHAnsi"/>
          <w:i/>
        </w:rPr>
      </w:pPr>
      <m:oMathPara>
        <m:oMath>
          <m:f>
            <m:fPr>
              <m:ctrlPr>
                <w:rPr>
                  <w:rFonts w:ascii="Cambria Math" w:hAnsi="Cambria Math" w:cstheme="minorHAnsi"/>
                  <w:iCs/>
                  <w:lang w:val="el-GR"/>
                </w:rPr>
              </m:ctrlPr>
            </m:fPr>
            <m:num>
              <m:r>
                <w:rPr>
                  <w:rFonts w:ascii="Cambria Math" w:eastAsia="Cambria Math" w:hAnsi="Cambria Math" w:cstheme="minorHAnsi"/>
                  <w:lang w:val="el-GR"/>
                </w:rPr>
                <m:t>100 mL</m:t>
              </m:r>
            </m:num>
            <m:den>
              <m:r>
                <w:rPr>
                  <w:rFonts w:ascii="Cambria Math" w:eastAsia="Cambria Math" w:hAnsi="Cambria Math" w:cstheme="minorHAnsi"/>
                  <w:lang w:val="el-GR"/>
                </w:rPr>
                <m:t>1000 mL</m:t>
              </m:r>
            </m:den>
          </m:f>
          <m:r>
            <w:rPr>
              <w:rFonts w:ascii="Cambria Math" w:eastAsia="Cambria Math" w:hAnsi="Cambria Math" w:cstheme="minorHAnsi"/>
              <w:lang w:val="el-GR"/>
            </w:rPr>
            <m:t>=</m:t>
          </m:r>
          <m:f>
            <m:fPr>
              <m:ctrlPr>
                <w:rPr>
                  <w:rFonts w:ascii="Cambria Math" w:hAnsi="Cambria Math" w:cstheme="minorHAnsi"/>
                  <w:iCs/>
                  <w:lang w:val="el-GR"/>
                </w:rPr>
              </m:ctrlPr>
            </m:fPr>
            <m:num>
              <m:r>
                <w:rPr>
                  <w:rFonts w:ascii="Cambria Math" w:eastAsia="Cambria Math" w:hAnsi="Cambria Math" w:cstheme="minorHAnsi"/>
                  <w:lang w:val="el-GR"/>
                </w:rPr>
                <m:t>30 g</m:t>
              </m:r>
            </m:num>
            <m:den>
              <m:r>
                <w:rPr>
                  <w:rFonts w:ascii="Cambria Math" w:eastAsia="Cambria Math" w:hAnsi="Cambria Math" w:cstheme="minorHAnsi"/>
                  <w:lang w:val="el-GR"/>
                </w:rPr>
                <m:t>y g</m:t>
              </m:r>
            </m:den>
          </m:f>
          <m:r>
            <w:rPr>
              <w:rFonts w:ascii="Cambria Math" w:eastAsia="Cambria Math" w:hAnsi="Cambria Math" w:cstheme="minorHAnsi"/>
              <w:lang w:val="el-GR"/>
            </w:rPr>
            <m:t>⇒y=30</m:t>
          </m:r>
          <m:r>
            <w:rPr>
              <w:rFonts w:ascii="Cambria Math" w:eastAsia="Cambria Math" w:hAnsi="Cambria Math" w:cstheme="minorHAnsi"/>
            </w:rPr>
            <m:t>0</m:t>
          </m:r>
        </m:oMath>
      </m:oMathPara>
    </w:p>
    <w:p w14:paraId="000E1C20" w14:textId="77777777" w:rsidR="00596A9C" w:rsidRDefault="00000000">
      <w:pPr>
        <w:pStyle w:val="TrapezaThematonStyle"/>
        <w:spacing w:line="360" w:lineRule="auto"/>
        <w:jc w:val="both"/>
        <w:rPr>
          <w:rFonts w:cstheme="minorHAnsi"/>
          <w:lang w:val="el-GR"/>
        </w:rPr>
      </w:pPr>
      <w:r>
        <w:rPr>
          <w:rFonts w:cstheme="minorHAnsi"/>
          <w:lang w:val="el-GR"/>
        </w:rPr>
        <w:t>Άρα περιέχονται 300 g ΗΝΟ</w:t>
      </w:r>
      <w:r>
        <w:rPr>
          <w:rFonts w:cstheme="minorHAnsi"/>
          <w:vertAlign w:val="subscript"/>
          <w:lang w:val="el-GR"/>
        </w:rPr>
        <w:t>3</w:t>
      </w:r>
      <w:r>
        <w:rPr>
          <w:rFonts w:cstheme="minorHAnsi"/>
          <w:lang w:val="el-GR"/>
        </w:rPr>
        <w:t xml:space="preserve"> από τα οποία τα 252 g θα προέρχονται από το διάλυμα Δ1 και τα υπόλοιπα 300 g – 252 g = 48 g προέρχονται από το διάλυμα Δ2. Για τον υπολογισμό της περιεκτικότητας % w/v του διαλύματος Δ2 έχουμε: </w:t>
      </w:r>
    </w:p>
    <w:p w14:paraId="3859A016" w14:textId="77777777" w:rsidR="00596A9C" w:rsidRDefault="00000000">
      <w:pPr>
        <w:pStyle w:val="TrapezaThematonStyle"/>
        <w:spacing w:line="360" w:lineRule="auto"/>
        <w:rPr>
          <w:rFonts w:cstheme="minorHAnsi"/>
          <w:iCs/>
          <w:lang w:val="el-GR"/>
        </w:rPr>
      </w:pPr>
      <m:oMathPara>
        <m:oMath>
          <m:m>
            <m:mPr>
              <m:mcs>
                <m:mc>
                  <m:mcPr>
                    <m:count m:val="6"/>
                    <m:mcJc m:val="center"/>
                  </m:mcPr>
                </m:mc>
              </m:mcs>
              <m:ctrlPr>
                <w:rPr>
                  <w:rFonts w:ascii="Cambria Math" w:hAnsi="Cambria Math" w:cstheme="minorHAnsi"/>
                  <w:iCs/>
                  <w:lang w:val="el-GR"/>
                </w:rPr>
              </m:ctrlPr>
            </m:mPr>
            <m:mr>
              <m:e>
                <m:r>
                  <m:rPr>
                    <m:sty m:val="p"/>
                  </m:rPr>
                  <w:rPr>
                    <w:rFonts w:ascii="Cambria Math" w:eastAsia="Cambria Math" w:hAnsi="Cambria Math" w:cstheme="minorHAnsi"/>
                    <w:lang w:val="el-GR"/>
                  </w:rPr>
                  <m:t xml:space="preserve">Στα </m:t>
                </m:r>
                <m:r>
                  <m:rPr>
                    <m:sty m:val="p"/>
                  </m:rPr>
                  <w:rPr>
                    <w:rFonts w:ascii="Cambria Math" w:eastAsia="Cambria Math" w:hAnsi="Cambria Math" w:cstheme="minorHAnsi"/>
                  </w:rPr>
                  <m:t xml:space="preserve">600 </m:t>
                </m:r>
                <m:r>
                  <m:rPr>
                    <m:sty m:val="p"/>
                  </m:rPr>
                  <w:rPr>
                    <w:rFonts w:ascii="Cambria Math" w:eastAsia="Cambria Math" w:hAnsi="Cambria Math" w:cstheme="minorHAnsi"/>
                    <w:lang w:val="en-GB"/>
                  </w:rPr>
                  <m:t>m</m:t>
                </m:r>
                <m:r>
                  <m:rPr>
                    <m:sty m:val="p"/>
                  </m:rPr>
                  <w:rPr>
                    <w:rFonts w:ascii="Cambria Math" w:eastAsia="Cambria Math" w:hAnsi="Cambria Math" w:cstheme="minorHAnsi"/>
                  </w:rPr>
                  <m:t xml:space="preserve">L </m:t>
                </m:r>
              </m:e>
              <m:e>
                <m:r>
                  <m:rPr>
                    <m:sty m:val="p"/>
                  </m:rPr>
                  <w:rPr>
                    <w:rFonts w:ascii="Cambria Math" w:eastAsia="Cambria Math" w:hAnsi="Cambria Math" w:cstheme="minorHAnsi"/>
                  </w:rPr>
                  <m:t xml:space="preserve">διαλύματος </m:t>
                </m:r>
                <m:r>
                  <m:rPr>
                    <m:sty m:val="p"/>
                  </m:rPr>
                  <w:rPr>
                    <w:rFonts w:ascii="Cambria Math" w:eastAsia="Cambria Math" w:hAnsi="Cambria Math" w:cstheme="minorHAnsi"/>
                    <w:lang w:val="el-GR"/>
                  </w:rPr>
                  <m:t>περιέχονται</m:t>
                </m:r>
              </m:e>
              <m:e>
                <m:r>
                  <m:rPr>
                    <m:sty m:val="p"/>
                  </m:rPr>
                  <w:rPr>
                    <w:rFonts w:ascii="Cambria Math" w:eastAsia="Cambria Math" w:hAnsi="Cambria Math" w:cstheme="minorHAnsi"/>
                    <w:lang w:val="el-GR"/>
                  </w:rPr>
                  <m:t xml:space="preserve">48 </m:t>
                </m:r>
                <m:r>
                  <m:rPr>
                    <m:sty m:val="p"/>
                  </m:rPr>
                  <w:rPr>
                    <w:rFonts w:ascii="Cambria Math" w:eastAsia="Cambria Math" w:hAnsi="Cambria Math" w:cstheme="minorHAnsi"/>
                  </w:rPr>
                  <m:t>g H</m:t>
                </m:r>
                <m:sSub>
                  <m:sSubPr>
                    <m:ctrlPr>
                      <w:rPr>
                        <w:rFonts w:ascii="Cambria Math" w:hAnsi="Cambria Math" w:cstheme="minorHAnsi"/>
                      </w:rPr>
                    </m:ctrlPr>
                  </m:sSubPr>
                  <m:e>
                    <m:r>
                      <m:rPr>
                        <m:sty m:val="p"/>
                      </m:rPr>
                      <w:rPr>
                        <w:rFonts w:ascii="Cambria Math" w:eastAsia="Cambria Math" w:hAnsi="Cambria Math" w:cstheme="minorHAnsi"/>
                      </w:rPr>
                      <m:t>NO</m:t>
                    </m:r>
                  </m:e>
                  <m:sub>
                    <m:r>
                      <m:rPr>
                        <m:sty m:val="p"/>
                      </m:rPr>
                      <w:rPr>
                        <w:rFonts w:ascii="Cambria Math" w:hAnsi="Cambria Math" w:cstheme="minorHAnsi"/>
                      </w:rPr>
                      <m:t>3</m:t>
                    </m:r>
                  </m:sub>
                </m:sSub>
              </m:e>
              <m:e/>
              <m:e/>
              <m:e/>
            </m:mr>
            <m:mr>
              <m:e>
                <m:r>
                  <m:rPr>
                    <m:sty m:val="p"/>
                  </m:rPr>
                  <w:rPr>
                    <w:rFonts w:ascii="Cambria Math" w:eastAsia="Cambria Math" w:hAnsi="Cambria Math" w:cstheme="minorHAnsi"/>
                    <w:lang w:val="el-GR"/>
                  </w:rPr>
                  <m:t xml:space="preserve">Στα </m:t>
                </m:r>
                <m:r>
                  <m:rPr>
                    <m:sty m:val="p"/>
                  </m:rPr>
                  <w:rPr>
                    <w:rFonts w:ascii="Cambria Math" w:eastAsia="Cambria Math" w:hAnsi="Cambria Math" w:cstheme="minorHAnsi"/>
                  </w:rPr>
                  <m:t xml:space="preserve">100 mL </m:t>
                </m:r>
              </m:e>
              <m:e>
                <m:r>
                  <m:rPr>
                    <m:sty m:val="p"/>
                  </m:rPr>
                  <w:rPr>
                    <w:rFonts w:ascii="Cambria Math" w:eastAsia="Cambria Math" w:hAnsi="Cambria Math" w:cstheme="minorHAnsi"/>
                    <w:lang w:val="el-GR"/>
                  </w:rPr>
                  <m:t>"</m:t>
                </m:r>
              </m:e>
              <m:e>
                <m:r>
                  <m:rPr>
                    <m:sty m:val="p"/>
                  </m:rPr>
                  <w:rPr>
                    <w:rFonts w:ascii="Cambria Math" w:eastAsia="Cambria Math" w:hAnsi="Cambria Math" w:cstheme="minorHAnsi"/>
                  </w:rPr>
                  <m:t>z g H</m:t>
                </m:r>
                <m:sSub>
                  <m:sSubPr>
                    <m:ctrlPr>
                      <w:rPr>
                        <w:rFonts w:ascii="Cambria Math" w:hAnsi="Cambria Math" w:cstheme="minorHAnsi"/>
                      </w:rPr>
                    </m:ctrlPr>
                  </m:sSubPr>
                  <m:e>
                    <m:r>
                      <m:rPr>
                        <m:sty m:val="p"/>
                      </m:rPr>
                      <w:rPr>
                        <w:rFonts w:ascii="Cambria Math" w:eastAsia="Cambria Math" w:hAnsi="Cambria Math" w:cstheme="minorHAnsi"/>
                      </w:rPr>
                      <m:t>NO</m:t>
                    </m:r>
                  </m:e>
                  <m:sub>
                    <m:r>
                      <m:rPr>
                        <m:sty m:val="p"/>
                      </m:rPr>
                      <w:rPr>
                        <w:rFonts w:ascii="Cambria Math" w:hAnsi="Cambria Math" w:cstheme="minorHAnsi"/>
                      </w:rPr>
                      <m:t>3</m:t>
                    </m:r>
                  </m:sub>
                </m:sSub>
              </m:e>
              <m:e/>
              <m:e/>
              <m:e/>
            </m:mr>
          </m:m>
        </m:oMath>
      </m:oMathPara>
    </w:p>
    <w:p w14:paraId="615F4921" w14:textId="77777777" w:rsidR="00596A9C" w:rsidRDefault="00000000">
      <w:pPr>
        <w:pStyle w:val="TrapezaThematonStyle"/>
        <w:spacing w:line="360" w:lineRule="auto"/>
        <w:rPr>
          <w:rFonts w:cstheme="minorHAnsi"/>
          <w:i/>
        </w:rPr>
      </w:pPr>
      <m:oMathPara>
        <m:oMath>
          <m:f>
            <m:fPr>
              <m:ctrlPr>
                <w:rPr>
                  <w:rFonts w:ascii="Cambria Math" w:hAnsi="Cambria Math" w:cstheme="minorHAnsi"/>
                  <w:iCs/>
                  <w:lang w:val="el-GR"/>
                </w:rPr>
              </m:ctrlPr>
            </m:fPr>
            <m:num>
              <m:r>
                <w:rPr>
                  <w:rFonts w:ascii="Cambria Math" w:eastAsia="Cambria Math" w:hAnsi="Cambria Math" w:cstheme="minorHAnsi"/>
                  <w:lang w:val="el-GR"/>
                </w:rPr>
                <m:t>600 mL</m:t>
              </m:r>
            </m:num>
            <m:den>
              <m:r>
                <w:rPr>
                  <w:rFonts w:ascii="Cambria Math" w:eastAsia="Cambria Math" w:hAnsi="Cambria Math" w:cstheme="minorHAnsi"/>
                  <w:lang w:val="el-GR"/>
                </w:rPr>
                <m:t>100 mL</m:t>
              </m:r>
            </m:den>
          </m:f>
          <m:r>
            <w:rPr>
              <w:rFonts w:ascii="Cambria Math" w:eastAsia="Cambria Math" w:hAnsi="Cambria Math" w:cstheme="minorHAnsi"/>
              <w:lang w:val="el-GR"/>
            </w:rPr>
            <m:t>=</m:t>
          </m:r>
          <m:f>
            <m:fPr>
              <m:ctrlPr>
                <w:rPr>
                  <w:rFonts w:ascii="Cambria Math" w:hAnsi="Cambria Math" w:cstheme="minorHAnsi"/>
                  <w:iCs/>
                  <w:lang w:val="el-GR"/>
                </w:rPr>
              </m:ctrlPr>
            </m:fPr>
            <m:num>
              <m:r>
                <w:rPr>
                  <w:rFonts w:ascii="Cambria Math" w:eastAsia="Cambria Math" w:hAnsi="Cambria Math" w:cstheme="minorHAnsi"/>
                  <w:lang w:val="el-GR"/>
                </w:rPr>
                <m:t>48 g</m:t>
              </m:r>
            </m:num>
            <m:den>
              <m:r>
                <w:rPr>
                  <w:rFonts w:ascii="Cambria Math" w:eastAsia="Cambria Math" w:hAnsi="Cambria Math" w:cstheme="minorHAnsi"/>
                  <w:lang w:val="el-GR"/>
                </w:rPr>
                <m:t>z g</m:t>
              </m:r>
            </m:den>
          </m:f>
          <m:r>
            <w:rPr>
              <w:rFonts w:ascii="Cambria Math" w:eastAsia="Cambria Math" w:hAnsi="Cambria Math" w:cstheme="minorHAnsi"/>
              <w:lang w:val="el-GR"/>
            </w:rPr>
            <m:t>⇒z=8</m:t>
          </m:r>
        </m:oMath>
      </m:oMathPara>
    </w:p>
    <w:p w14:paraId="1F855600" w14:textId="77777777" w:rsidR="00596A9C" w:rsidRDefault="00000000">
      <w:pPr>
        <w:pStyle w:val="TrapezaThematonStyle"/>
        <w:spacing w:line="360" w:lineRule="auto"/>
        <w:jc w:val="both"/>
        <w:rPr>
          <w:rFonts w:cstheme="minorHAnsi"/>
          <w:lang w:val="el-GR"/>
        </w:rPr>
      </w:pPr>
      <w:r>
        <w:rPr>
          <w:rFonts w:cstheme="minorHAnsi"/>
          <w:lang w:val="el-GR"/>
        </w:rPr>
        <w:t>Η περιεκτικότητα του διαλύματος Δ2 είναι 8 % w/v σε ΗΝΟ</w:t>
      </w:r>
      <w:r>
        <w:rPr>
          <w:rFonts w:cstheme="minorHAnsi"/>
          <w:vertAlign w:val="subscript"/>
          <w:lang w:val="el-GR"/>
        </w:rPr>
        <w:t>3</w:t>
      </w:r>
      <w:r>
        <w:rPr>
          <w:rFonts w:cstheme="minorHAnsi"/>
          <w:lang w:val="el-GR"/>
        </w:rPr>
        <w:t xml:space="preserve">. </w:t>
      </w:r>
    </w:p>
    <w:p w14:paraId="5940FDC3" w14:textId="77777777" w:rsidR="00596A9C" w:rsidRDefault="00596A9C">
      <w:pPr>
        <w:pStyle w:val="TrapezaThematonStyle"/>
        <w:rPr>
          <w:lang w:val="el-GR"/>
        </w:rPr>
        <w:sectPr w:rsidR="00596A9C">
          <w:type w:val="continuous"/>
          <w:pgSz w:w="11906" w:h="16838"/>
          <w:pgMar w:top="1080" w:right="1080" w:bottom="1080" w:left="1080" w:header="720" w:footer="720" w:gutter="0"/>
          <w:cols w:space="720"/>
        </w:sectPr>
      </w:pPr>
    </w:p>
    <w:p w14:paraId="2D5411C9"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13981</w:t>
      </w:r>
    </w:p>
    <w:p w14:paraId="0D3B0DBC" w14:textId="77777777" w:rsidR="00596A9C" w:rsidRDefault="00000000">
      <w:pPr>
        <w:pStyle w:val="TrapezaThematonStyle"/>
        <w:spacing w:line="360" w:lineRule="auto"/>
        <w:rPr>
          <w:b/>
          <w:bCs/>
          <w:color w:val="000000"/>
          <w:lang w:val="el-GR"/>
        </w:rPr>
      </w:pPr>
      <w:r>
        <w:rPr>
          <w:b/>
          <w:bCs/>
          <w:color w:val="000000"/>
          <w:lang w:val="el-GR"/>
        </w:rPr>
        <w:t>Θέμα 4</w:t>
      </w:r>
      <w:r>
        <w:rPr>
          <w:b/>
          <w:bCs/>
          <w:color w:val="000000"/>
          <w:vertAlign w:val="superscript"/>
          <w:lang w:val="el-GR"/>
        </w:rPr>
        <w:t>ο</w:t>
      </w:r>
    </w:p>
    <w:p w14:paraId="2D8AA43D" w14:textId="77777777" w:rsidR="00596A9C" w:rsidRDefault="00000000">
      <w:pPr>
        <w:pStyle w:val="TrapezaThematonStyle"/>
        <w:spacing w:line="360" w:lineRule="auto"/>
        <w:jc w:val="both"/>
        <w:rPr>
          <w:rFonts w:cstheme="minorHAnsi"/>
          <w:color w:val="000000"/>
          <w:lang w:val="el-GR"/>
        </w:rPr>
      </w:pPr>
      <w:r>
        <w:rPr>
          <w:rFonts w:cstheme="minorHAnsi"/>
          <w:color w:val="000000"/>
          <w:lang w:val="el-GR"/>
        </w:rPr>
        <w:t>Τα αλκοολούχα ποτά περιέχουν την ουσία αιθανόλη ή οινόπνευμα (</w:t>
      </w:r>
      <w:r>
        <w:rPr>
          <w:rFonts w:cstheme="minorHAnsi"/>
          <w:color w:val="000000"/>
        </w:rPr>
        <w:t>CH</w:t>
      </w:r>
      <w:r>
        <w:rPr>
          <w:rFonts w:cstheme="minorHAnsi"/>
          <w:color w:val="000000"/>
          <w:vertAlign w:val="subscript"/>
          <w:lang w:val="el-GR"/>
        </w:rPr>
        <w:t>3</w:t>
      </w:r>
      <w:r>
        <w:rPr>
          <w:rFonts w:cstheme="minorHAnsi"/>
          <w:color w:val="000000"/>
        </w:rPr>
        <w:t>CH</w:t>
      </w:r>
      <w:r>
        <w:rPr>
          <w:rFonts w:cstheme="minorHAnsi"/>
          <w:color w:val="000000"/>
          <w:vertAlign w:val="subscript"/>
          <w:lang w:val="el-GR"/>
        </w:rPr>
        <w:t>2</w:t>
      </w:r>
      <w:r>
        <w:rPr>
          <w:rFonts w:cstheme="minorHAnsi"/>
          <w:color w:val="000000"/>
        </w:rPr>
        <w:t>OH</w:t>
      </w:r>
      <w:r>
        <w:rPr>
          <w:rFonts w:cstheme="minorHAnsi"/>
          <w:color w:val="000000"/>
          <w:lang w:val="el-GR"/>
        </w:rPr>
        <w:t>). Η περιεκτικότητα των αλκοολούχων ποτών σε αιθανόλη εκφράζεται σε αλκοολικούς βαθμούς.</w:t>
      </w:r>
    </w:p>
    <w:p w14:paraId="3ACB81D1" w14:textId="77777777" w:rsidR="00596A9C" w:rsidRDefault="00000000">
      <w:pPr>
        <w:pStyle w:val="TrapezaThematonStyle"/>
        <w:spacing w:line="360" w:lineRule="auto"/>
        <w:jc w:val="both"/>
        <w:rPr>
          <w:rFonts w:cstheme="minorHAnsi"/>
          <w:color w:val="000000"/>
          <w:lang w:val="el-GR"/>
        </w:rPr>
      </w:pPr>
      <w:r>
        <w:rPr>
          <w:rFonts w:cstheme="minorHAnsi"/>
          <w:color w:val="000000"/>
          <w:lang w:val="el-GR"/>
        </w:rPr>
        <w:t>Αλκοολικός βαθμός είναι η %</w:t>
      </w:r>
      <w:r>
        <w:rPr>
          <w:rFonts w:cstheme="minorHAnsi"/>
          <w:color w:val="FF0000"/>
          <w:lang w:val="el-GR"/>
        </w:rPr>
        <w:t xml:space="preserve"> </w:t>
      </w:r>
      <w:r>
        <w:rPr>
          <w:rFonts w:cstheme="minorHAnsi"/>
          <w:color w:val="000000"/>
          <w:lang w:val="el-GR"/>
        </w:rPr>
        <w:t xml:space="preserve">v/v περιεκτικότητα του αλκοολούχου ποτού σε οινόπνευμα. </w:t>
      </w:r>
    </w:p>
    <w:p w14:paraId="2C3FF79C" w14:textId="77777777" w:rsidR="00596A9C" w:rsidRDefault="00000000">
      <w:pPr>
        <w:pStyle w:val="TrapezaThematonStyle"/>
        <w:spacing w:line="360" w:lineRule="auto"/>
        <w:jc w:val="both"/>
        <w:rPr>
          <w:lang w:val="el-GR"/>
        </w:rPr>
      </w:pPr>
      <w:r>
        <w:rPr>
          <w:color w:val="000000"/>
          <w:lang w:val="el-GR"/>
        </w:rPr>
        <w:t>Ένας μπάρμαν διαθέτει 3 ποτά</w:t>
      </w:r>
      <w:r>
        <w:rPr>
          <w:lang w:val="el-GR"/>
        </w:rPr>
        <w:t xml:space="preserve">. Το ποτό Α, το οποίο αναφέρει στην ετικέτα του ότι περιέχει 40 % </w:t>
      </w:r>
      <w:r>
        <w:t>v</w:t>
      </w:r>
      <w:r>
        <w:rPr>
          <w:lang w:val="el-GR"/>
        </w:rPr>
        <w:t>/</w:t>
      </w:r>
      <w:r>
        <w:t>v</w:t>
      </w:r>
      <w:r>
        <w:rPr>
          <w:lang w:val="el-GR"/>
        </w:rPr>
        <w:t xml:space="preserve"> οινόπνευμα, το ποτό Β, το οποίο  αναγράφει  στην ετικέτα του ότι αντιστοιχεί σε 20 αλκοολικούς βαθμούς και το ποτό Γ, το οποίο έχει συγκέντρωση 2 Μ σε αιθανόλη.</w:t>
      </w:r>
    </w:p>
    <w:p w14:paraId="2D0AD67E" w14:textId="77777777" w:rsidR="00596A9C" w:rsidRDefault="00000000">
      <w:pPr>
        <w:pStyle w:val="TrapezaThematonStyle"/>
        <w:spacing w:line="360" w:lineRule="auto"/>
        <w:ind w:left="567"/>
        <w:jc w:val="both"/>
        <w:rPr>
          <w:lang w:val="el-GR"/>
        </w:rPr>
      </w:pPr>
      <w:r>
        <w:rPr>
          <w:b/>
          <w:bCs/>
          <w:lang w:val="el-GR"/>
        </w:rPr>
        <w:t>α)</w:t>
      </w:r>
      <w:r>
        <w:rPr>
          <w:lang w:val="el-GR"/>
        </w:rPr>
        <w:t xml:space="preserve"> Ο μπάρμαν σερβίρει ποσότητα από το ποτό Α σε ένα πελάτη στο μπαρ. Ο πελάτης αυτός  κατανάλωσε 60 </w:t>
      </w:r>
      <w:r>
        <w:t>mL</w:t>
      </w:r>
      <w:r>
        <w:rPr>
          <w:lang w:val="el-GR"/>
        </w:rPr>
        <w:t xml:space="preserve"> οινοπνεύματος συνολικά. Να υπολογίσετε τα </w:t>
      </w:r>
      <w:r>
        <w:t>mL</w:t>
      </w:r>
      <w:r>
        <w:rPr>
          <w:lang w:val="el-GR"/>
        </w:rPr>
        <w:t xml:space="preserve"> ποτού Α που ήπιε ο πελάτης αυτός. </w:t>
      </w:r>
      <w:r>
        <w:rPr>
          <w:i/>
          <w:iCs/>
          <w:lang w:val="el-GR"/>
        </w:rPr>
        <w:t>(μονάδες 8)</w:t>
      </w:r>
    </w:p>
    <w:p w14:paraId="13D369CE" w14:textId="77777777" w:rsidR="00596A9C" w:rsidRDefault="00000000">
      <w:pPr>
        <w:pStyle w:val="TrapezaThematonStyle"/>
        <w:spacing w:line="360" w:lineRule="auto"/>
        <w:ind w:left="567"/>
        <w:jc w:val="both"/>
        <w:rPr>
          <w:lang w:val="el-GR"/>
        </w:rPr>
      </w:pPr>
      <w:r>
        <w:rPr>
          <w:b/>
          <w:bCs/>
          <w:lang w:val="el-GR"/>
        </w:rPr>
        <w:t>β)</w:t>
      </w:r>
      <w:r>
        <w:rPr>
          <w:lang w:val="el-GR"/>
        </w:rPr>
        <w:t xml:space="preserve"> Να υπολογίσετε τα </w:t>
      </w:r>
      <w:r>
        <w:t>mL</w:t>
      </w:r>
      <w:r>
        <w:rPr>
          <w:lang w:val="el-GR"/>
        </w:rPr>
        <w:t xml:space="preserve"> νερού που πρέπει να προσθέσει σε 80 </w:t>
      </w:r>
      <w:r>
        <w:t>mL</w:t>
      </w:r>
      <w:r>
        <w:rPr>
          <w:lang w:val="el-GR"/>
        </w:rPr>
        <w:t xml:space="preserve"> από το ποτό Γ για να προκύψει ποτό Δ με συγκέντρωση </w:t>
      </w:r>
      <w:r>
        <w:rPr>
          <w:i/>
          <w:iCs/>
          <w:lang w:val="el-GR"/>
        </w:rPr>
        <w:t>c</w:t>
      </w:r>
      <w:r>
        <w:rPr>
          <w:lang w:val="el-GR"/>
        </w:rPr>
        <w:t xml:space="preserve">= 1,6 Μ σε αιθανόλη. </w:t>
      </w:r>
      <w:r>
        <w:rPr>
          <w:i/>
          <w:iCs/>
          <w:lang w:val="el-GR"/>
        </w:rPr>
        <w:t>(μονάδες 8)</w:t>
      </w:r>
    </w:p>
    <w:p w14:paraId="308EC8FF" w14:textId="77777777" w:rsidR="00596A9C" w:rsidRDefault="00000000">
      <w:pPr>
        <w:pStyle w:val="TrapezaThematonStyle"/>
        <w:spacing w:line="360" w:lineRule="auto"/>
        <w:ind w:left="567"/>
        <w:jc w:val="both"/>
        <w:rPr>
          <w:i/>
          <w:iCs/>
          <w:color w:val="000000"/>
          <w:lang w:val="el-GR"/>
        </w:rPr>
      </w:pPr>
      <w:r>
        <w:rPr>
          <w:b/>
          <w:bCs/>
          <w:lang w:val="el-GR"/>
        </w:rPr>
        <w:t>γ)</w:t>
      </w:r>
      <w:r>
        <w:rPr>
          <w:lang w:val="el-GR"/>
        </w:rPr>
        <w:t xml:space="preserve"> Να υπολογίσετε την αναλογία όγκων που πρέπει να αναμείξει τα ποτά </w:t>
      </w:r>
      <w:r>
        <w:rPr>
          <w:color w:val="000000"/>
          <w:lang w:val="el-GR"/>
        </w:rPr>
        <w:t xml:space="preserve">Α και Β, για να φτιάξει ένα κοκτέιλ (ποτό Ε) με περιεκτικότητα 28 % </w:t>
      </w:r>
      <w:r>
        <w:rPr>
          <w:color w:val="000000"/>
        </w:rPr>
        <w:t>v</w:t>
      </w:r>
      <w:r>
        <w:rPr>
          <w:color w:val="000000"/>
          <w:lang w:val="el-GR"/>
        </w:rPr>
        <w:t>/</w:t>
      </w:r>
      <w:r>
        <w:rPr>
          <w:color w:val="000000"/>
        </w:rPr>
        <w:t>v</w:t>
      </w:r>
      <w:r>
        <w:rPr>
          <w:color w:val="000000"/>
          <w:lang w:val="el-GR"/>
        </w:rPr>
        <w:t xml:space="preserve"> σε οινόπνευμα. </w:t>
      </w:r>
      <w:r>
        <w:rPr>
          <w:i/>
          <w:iCs/>
          <w:color w:val="000000"/>
          <w:lang w:val="el-GR"/>
        </w:rPr>
        <w:t>(μονάδες 9)</w:t>
      </w:r>
    </w:p>
    <w:p w14:paraId="70C1AB36" w14:textId="77777777" w:rsidR="00596A9C" w:rsidRDefault="00000000">
      <w:pPr>
        <w:pStyle w:val="TrapezaThematonStyle"/>
        <w:spacing w:line="360" w:lineRule="auto"/>
        <w:ind w:left="567"/>
        <w:jc w:val="right"/>
        <w:rPr>
          <w:rFonts w:cstheme="minorHAnsi"/>
          <w:b/>
          <w:i/>
          <w:color w:val="000000"/>
          <w:lang w:val="el-GR"/>
        </w:rPr>
      </w:pPr>
      <w:r>
        <w:rPr>
          <w:rFonts w:cstheme="minorHAnsi"/>
          <w:b/>
          <w:i/>
          <w:color w:val="000000"/>
          <w:lang w:val="el-GR"/>
        </w:rPr>
        <w:t>Μονάδες 25</w:t>
      </w:r>
    </w:p>
    <w:p w14:paraId="50D228E2" w14:textId="77777777" w:rsidR="00596A9C" w:rsidRDefault="00596A9C">
      <w:pPr>
        <w:pStyle w:val="TrapezaThematonStyle"/>
        <w:spacing w:line="360" w:lineRule="auto"/>
        <w:ind w:left="567"/>
        <w:jc w:val="both"/>
        <w:rPr>
          <w:rFonts w:cstheme="minorHAnsi"/>
          <w:b/>
          <w:i/>
          <w:color w:val="000000"/>
          <w:lang w:val="el-GR"/>
        </w:rPr>
      </w:pPr>
    </w:p>
    <w:p w14:paraId="29774018" w14:textId="77777777" w:rsidR="00596A9C" w:rsidRDefault="00596A9C">
      <w:pPr>
        <w:pStyle w:val="TrapezaThematonStyle"/>
        <w:spacing w:line="360" w:lineRule="auto"/>
        <w:ind w:left="567"/>
        <w:jc w:val="right"/>
        <w:rPr>
          <w:rFonts w:cstheme="minorHAnsi"/>
          <w:b/>
          <w:i/>
          <w:color w:val="000000"/>
          <w:lang w:val="el-GR"/>
        </w:rPr>
        <w:sectPr w:rsidR="00596A9C">
          <w:type w:val="continuous"/>
          <w:pgSz w:w="11906" w:h="16838"/>
          <w:pgMar w:top="1080" w:right="1080" w:bottom="1080" w:left="1080" w:header="720" w:footer="720" w:gutter="0"/>
          <w:cols w:space="720"/>
        </w:sectPr>
      </w:pPr>
    </w:p>
    <w:p w14:paraId="5EE291F6"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13981</w:t>
      </w:r>
    </w:p>
    <w:p w14:paraId="350681E1" w14:textId="77777777" w:rsidR="00596A9C" w:rsidRDefault="00000000">
      <w:pPr>
        <w:pStyle w:val="TrapezaThematonStyle"/>
        <w:spacing w:line="360" w:lineRule="auto"/>
        <w:jc w:val="both"/>
        <w:rPr>
          <w:b/>
          <w:lang w:val="el-GR"/>
        </w:rPr>
      </w:pPr>
      <w:r>
        <w:rPr>
          <w:b/>
          <w:lang w:val="el-GR"/>
        </w:rPr>
        <w:lastRenderedPageBreak/>
        <w:t>Ενδεικτική επίλυση</w:t>
      </w:r>
    </w:p>
    <w:p w14:paraId="55B163B6" w14:textId="77777777" w:rsidR="00596A9C" w:rsidRDefault="00000000">
      <w:pPr>
        <w:pStyle w:val="TrapezaThematonStyle"/>
        <w:spacing w:line="360" w:lineRule="auto"/>
        <w:ind w:left="567"/>
        <w:jc w:val="both"/>
        <w:rPr>
          <w:rFonts w:cstheme="minorHAnsi"/>
          <w:color w:val="000000"/>
          <w:lang w:val="el-GR"/>
        </w:rPr>
      </w:pPr>
      <w:r>
        <w:rPr>
          <w:rFonts w:cstheme="minorHAnsi"/>
          <w:b/>
          <w:color w:val="000000"/>
          <w:lang w:val="el-GR"/>
        </w:rPr>
        <w:t>α)</w:t>
      </w:r>
      <w:r>
        <w:rPr>
          <w:rFonts w:cstheme="minorHAnsi"/>
          <w:color w:val="000000"/>
          <w:lang w:val="el-GR"/>
        </w:rPr>
        <w:t xml:space="preserve"> </w:t>
      </w:r>
    </w:p>
    <w:p w14:paraId="114B2831" w14:textId="77777777" w:rsidR="00596A9C" w:rsidRDefault="00000000">
      <w:pPr>
        <w:pStyle w:val="TrapezaThematonStyle"/>
        <w:spacing w:line="360" w:lineRule="auto"/>
        <w:ind w:left="567"/>
        <w:jc w:val="both"/>
        <w:rPr>
          <w:rFonts w:cstheme="minorHAnsi"/>
          <w:lang w:val="el-GR"/>
        </w:rPr>
      </w:pPr>
      <w:r>
        <w:rPr>
          <w:rFonts w:cstheme="minorHAnsi"/>
          <w:lang w:val="el-GR"/>
        </w:rPr>
        <w:t xml:space="preserve">Στα 100 </w:t>
      </w:r>
      <w:r>
        <w:rPr>
          <w:rFonts w:cstheme="minorHAnsi"/>
        </w:rPr>
        <w:t>mL</w:t>
      </w:r>
      <w:r>
        <w:rPr>
          <w:rFonts w:cstheme="minorHAnsi"/>
          <w:lang w:val="el-GR"/>
        </w:rPr>
        <w:t xml:space="preserve"> ποτού Α περιέχονται </w:t>
      </w:r>
      <w:r>
        <w:rPr>
          <w:rFonts w:cstheme="minorHAnsi"/>
          <w:color w:val="000000"/>
          <w:lang w:val="el-GR"/>
        </w:rPr>
        <w:t xml:space="preserve">40 </w:t>
      </w:r>
      <w:r>
        <w:rPr>
          <w:rFonts w:cstheme="minorHAnsi"/>
          <w:color w:val="000000"/>
        </w:rPr>
        <w:t>mL</w:t>
      </w:r>
      <w:r>
        <w:rPr>
          <w:rFonts w:cstheme="minorHAnsi"/>
          <w:color w:val="000000"/>
          <w:lang w:val="el-GR"/>
        </w:rPr>
        <w:t xml:space="preserve"> οινοπνεύματος</w:t>
      </w:r>
    </w:p>
    <w:p w14:paraId="0B51A8EF" w14:textId="77777777" w:rsidR="00596A9C" w:rsidRDefault="00000000">
      <w:pPr>
        <w:pStyle w:val="TrapezaThematonStyle"/>
        <w:spacing w:line="360" w:lineRule="auto"/>
        <w:ind w:left="567"/>
        <w:jc w:val="both"/>
        <w:rPr>
          <w:u w:val="single"/>
          <w:lang w:val="el-GR"/>
        </w:rPr>
      </w:pPr>
      <w:r>
        <w:rPr>
          <w:u w:val="single"/>
          <w:lang w:val="el-GR"/>
        </w:rPr>
        <w:t xml:space="preserve">Στα </w:t>
      </w:r>
      <w:r>
        <w:rPr>
          <w:u w:val="single"/>
        </w:rPr>
        <w:t>x</w:t>
      </w:r>
      <w:r>
        <w:rPr>
          <w:u w:val="single"/>
          <w:lang w:val="el-GR"/>
        </w:rPr>
        <w:t xml:space="preserve"> </w:t>
      </w:r>
      <w:r>
        <w:rPr>
          <w:u w:val="single"/>
        </w:rPr>
        <w:t>mL</w:t>
      </w:r>
      <w:r>
        <w:rPr>
          <w:u w:val="single"/>
          <w:lang w:val="el-GR"/>
        </w:rPr>
        <w:t xml:space="preserve">    ποτού Α  περιέχονται </w:t>
      </w:r>
      <w:r>
        <w:rPr>
          <w:color w:val="000000"/>
          <w:u w:val="single"/>
          <w:lang w:val="el-GR"/>
        </w:rPr>
        <w:t xml:space="preserve">60 </w:t>
      </w:r>
      <w:r>
        <w:rPr>
          <w:color w:val="000000"/>
          <w:u w:val="single"/>
        </w:rPr>
        <w:t>mL</w:t>
      </w:r>
      <w:r>
        <w:rPr>
          <w:color w:val="000000"/>
          <w:u w:val="single"/>
          <w:lang w:val="el-GR"/>
        </w:rPr>
        <w:t xml:space="preserve"> οινοπνεύματος</w:t>
      </w:r>
      <w:r>
        <w:rPr>
          <w:u w:val="single"/>
          <w:lang w:val="el-GR"/>
        </w:rPr>
        <w:t xml:space="preserve">  </w:t>
      </w:r>
    </w:p>
    <w:p w14:paraId="56CA9717" w14:textId="77777777" w:rsidR="00596A9C" w:rsidRDefault="00000000">
      <w:pPr>
        <w:pStyle w:val="TrapezaThematonStyle"/>
        <w:spacing w:line="360" w:lineRule="auto"/>
        <w:ind w:left="567"/>
        <w:jc w:val="both"/>
        <w:rPr>
          <w:rFonts w:cstheme="minorHAnsi"/>
          <w:color w:val="000000"/>
          <w:lang w:val="el-GR"/>
        </w:rPr>
      </w:pPr>
      <w:r>
        <w:rPr>
          <w:rFonts w:cstheme="minorHAnsi"/>
          <w:lang w:val="el-GR"/>
        </w:rPr>
        <w:t>60∙100 = 40∙</w:t>
      </w:r>
      <w:r>
        <w:rPr>
          <w:rFonts w:cstheme="minorHAnsi"/>
        </w:rPr>
        <w:t>x</w:t>
      </w:r>
      <w:r>
        <w:rPr>
          <w:rFonts w:ascii="Cambria Math" w:hAnsi="Cambria Math" w:cs="Cambria Math"/>
          <w:lang w:val="el-GR"/>
        </w:rPr>
        <w:t>⇒</w:t>
      </w:r>
      <w:r>
        <w:rPr>
          <w:rFonts w:cstheme="minorHAnsi"/>
        </w:rPr>
        <w:t>x</w:t>
      </w:r>
      <w:r>
        <w:rPr>
          <w:rFonts w:cstheme="minorHAnsi"/>
          <w:lang w:val="el-GR"/>
        </w:rPr>
        <w:t>=</w:t>
      </w:r>
      <m:oMath>
        <m:f>
          <m:fPr>
            <m:ctrlPr>
              <w:rPr>
                <w:rFonts w:ascii="Cambria Math" w:hAnsi="Cambria Math" w:cstheme="minorHAnsi"/>
                <w:i/>
              </w:rPr>
            </m:ctrlPr>
          </m:fPr>
          <m:num>
            <m:r>
              <w:rPr>
                <w:rFonts w:ascii="Cambria Math" w:eastAsia="Cambria Math" w:hAnsi="Cambria Math" w:cstheme="minorHAnsi"/>
                <w:color w:val="000000"/>
                <w:lang w:val="el-GR"/>
              </w:rPr>
              <m:t>60∙100</m:t>
            </m:r>
          </m:num>
          <m:den>
            <m:r>
              <w:rPr>
                <w:rFonts w:ascii="Cambria Math" w:eastAsia="Cambria Math" w:hAnsi="Cambria Math" w:cstheme="minorHAnsi"/>
                <w:lang w:val="el-GR"/>
              </w:rPr>
              <m:t>40</m:t>
            </m:r>
          </m:den>
        </m:f>
      </m:oMath>
      <w:r>
        <w:rPr>
          <w:rFonts w:ascii="Cambria Math" w:hAnsi="Cambria Math" w:cs="Cambria Math"/>
          <w:lang w:val="el-GR"/>
        </w:rPr>
        <w:t>⇒</w:t>
      </w:r>
      <w:r>
        <w:rPr>
          <w:rFonts w:cstheme="minorHAnsi"/>
        </w:rPr>
        <w:t>x</w:t>
      </w:r>
      <w:r>
        <w:rPr>
          <w:rFonts w:cstheme="minorHAnsi"/>
          <w:lang w:val="el-GR"/>
        </w:rPr>
        <w:t>=</w:t>
      </w:r>
      <w:r>
        <w:rPr>
          <w:rFonts w:cstheme="minorHAnsi"/>
          <w:color w:val="000000"/>
          <w:lang w:val="el-GR"/>
        </w:rPr>
        <w:t xml:space="preserve"> 150.</w:t>
      </w:r>
    </w:p>
    <w:p w14:paraId="35132506" w14:textId="77777777" w:rsidR="00596A9C" w:rsidRDefault="00000000">
      <w:pPr>
        <w:pStyle w:val="TrapezaThematonStyle"/>
        <w:spacing w:line="360" w:lineRule="auto"/>
        <w:ind w:left="567"/>
        <w:jc w:val="both"/>
        <w:rPr>
          <w:rFonts w:asciiTheme="minorHAnsi" w:hAnsiTheme="minorHAnsi" w:cstheme="minorHAnsi"/>
          <w:color w:val="000000"/>
          <w:lang w:val="el-GR"/>
        </w:rPr>
      </w:pPr>
      <w:r>
        <w:rPr>
          <w:rFonts w:asciiTheme="minorHAnsi" w:eastAsiaTheme="minorEastAsia" w:hAnsiTheme="minorHAnsi" w:cstheme="minorHAnsi"/>
          <w:color w:val="000000"/>
          <w:lang w:val="el-GR"/>
        </w:rPr>
        <w:t xml:space="preserve">Επομένως </w:t>
      </w:r>
      <w:r>
        <w:rPr>
          <w:rFonts w:asciiTheme="minorHAnsi" w:hAnsiTheme="minorHAnsi" w:cstheme="minorHAnsi"/>
          <w:color w:val="000000"/>
          <w:lang w:val="el-GR"/>
        </w:rPr>
        <w:t>ο πελάτης</w:t>
      </w:r>
      <w:r>
        <w:rPr>
          <w:rFonts w:asciiTheme="minorHAnsi" w:hAnsiTheme="minorHAnsi" w:cstheme="minorHAnsi"/>
          <w:lang w:val="el-GR"/>
        </w:rPr>
        <w:t xml:space="preserve"> </w:t>
      </w:r>
      <w:r>
        <w:rPr>
          <w:rFonts w:asciiTheme="minorHAnsi" w:eastAsiaTheme="minorHAnsi" w:hAnsiTheme="minorHAnsi" w:cstheme="minorHAnsi"/>
          <w:color w:val="000000"/>
          <w:lang w:val="el-GR"/>
        </w:rPr>
        <w:t xml:space="preserve">κατανάλωσε 150 </w:t>
      </w:r>
      <w:r>
        <w:rPr>
          <w:rFonts w:asciiTheme="minorHAnsi" w:eastAsiaTheme="minorHAnsi" w:hAnsiTheme="minorHAnsi" w:cstheme="minorHAnsi"/>
          <w:color w:val="000000"/>
        </w:rPr>
        <w:t>mL</w:t>
      </w:r>
      <w:r>
        <w:rPr>
          <w:rFonts w:asciiTheme="minorHAnsi" w:eastAsiaTheme="minorHAnsi" w:hAnsiTheme="minorHAnsi" w:cstheme="minorHAnsi"/>
          <w:color w:val="000000"/>
          <w:lang w:val="el-GR"/>
        </w:rPr>
        <w:t xml:space="preserve"> ποτού Α.</w:t>
      </w:r>
    </w:p>
    <w:p w14:paraId="3A801E96" w14:textId="77777777" w:rsidR="00596A9C" w:rsidRDefault="00000000">
      <w:pPr>
        <w:pStyle w:val="TrapezaThematonStyle"/>
        <w:spacing w:line="360" w:lineRule="auto"/>
        <w:ind w:left="567"/>
        <w:jc w:val="both"/>
        <w:rPr>
          <w:rFonts w:eastAsiaTheme="minorEastAsia"/>
          <w:color w:val="000000"/>
          <w:lang w:val="el-GR"/>
        </w:rPr>
      </w:pPr>
      <w:r>
        <w:rPr>
          <w:rFonts w:eastAsiaTheme="minorEastAsia"/>
          <w:b/>
          <w:bCs/>
          <w:color w:val="000000"/>
          <w:lang w:val="el-GR"/>
        </w:rPr>
        <w:t>β)</w:t>
      </w:r>
      <w:r>
        <w:rPr>
          <w:rFonts w:eastAsiaTheme="minorEastAsia"/>
          <w:color w:val="000000"/>
          <w:lang w:val="el-GR"/>
        </w:rPr>
        <w:t xml:space="preserve"> Έστω </w:t>
      </w:r>
      <w:r>
        <w:rPr>
          <w:rFonts w:eastAsiaTheme="minorEastAsia"/>
          <w:color w:val="000000"/>
        </w:rPr>
        <w:t>x</w:t>
      </w:r>
      <w:r>
        <w:rPr>
          <w:rFonts w:eastAsiaTheme="minorEastAsia"/>
          <w:color w:val="000000"/>
          <w:lang w:val="el-GR"/>
        </w:rPr>
        <w:t xml:space="preserve"> (</w:t>
      </w:r>
      <w:r>
        <w:rPr>
          <w:rFonts w:eastAsiaTheme="minorEastAsia"/>
          <w:color w:val="000000"/>
        </w:rPr>
        <w:t>mL</w:t>
      </w:r>
      <w:r>
        <w:rPr>
          <w:rFonts w:eastAsiaTheme="minorEastAsia"/>
          <w:color w:val="000000"/>
          <w:lang w:val="el-GR"/>
        </w:rPr>
        <w:t xml:space="preserve">) ο ζητούμενος όγκος του νερού. Εφαρμόζουμε την σχέση που ισχύει κατά την αραίωση διαλυμάτων, για τα διαλύματα (ποτά) Γ και Δ, όπου </w:t>
      </w:r>
      <w:r>
        <w:rPr>
          <w:rFonts w:eastAsiaTheme="minorEastAsia"/>
          <w:color w:val="000000"/>
        </w:rPr>
        <w:t>n</w:t>
      </w:r>
      <w:r>
        <w:rPr>
          <w:rFonts w:eastAsiaTheme="minorEastAsia"/>
          <w:color w:val="000000"/>
          <w:position w:val="-6"/>
          <w:vertAlign w:val="subscript"/>
          <w:lang w:val="el-GR"/>
        </w:rPr>
        <w:t>1</w:t>
      </w:r>
      <w:r>
        <w:rPr>
          <w:rFonts w:eastAsiaTheme="minorEastAsia"/>
          <w:color w:val="000000"/>
          <w:lang w:val="el-GR"/>
        </w:rPr>
        <w:t xml:space="preserve">, </w:t>
      </w:r>
      <w:r>
        <w:rPr>
          <w:rFonts w:eastAsiaTheme="minorEastAsia"/>
          <w:color w:val="000000"/>
        </w:rPr>
        <w:t>n</w:t>
      </w:r>
      <w:r>
        <w:rPr>
          <w:rFonts w:eastAsiaTheme="minorEastAsia"/>
          <w:color w:val="000000"/>
          <w:position w:val="-6"/>
          <w:vertAlign w:val="subscript"/>
          <w:lang w:val="el-GR"/>
        </w:rPr>
        <w:t>2</w:t>
      </w:r>
      <w:r>
        <w:rPr>
          <w:rFonts w:eastAsiaTheme="minorEastAsia"/>
          <w:color w:val="000000"/>
          <w:lang w:val="el-GR"/>
        </w:rPr>
        <w:t xml:space="preserve"> είναι τα αρχικά και τα τελικά </w:t>
      </w:r>
      <w:r>
        <w:rPr>
          <w:rFonts w:eastAsiaTheme="minorEastAsia"/>
          <w:color w:val="000000"/>
        </w:rPr>
        <w:t>mol</w:t>
      </w:r>
      <w:r>
        <w:rPr>
          <w:rFonts w:eastAsiaTheme="minorEastAsia"/>
          <w:color w:val="000000"/>
          <w:lang w:val="el-GR"/>
        </w:rPr>
        <w:t xml:space="preserve"> αντίστοιχα, της αιθανόλης. </w:t>
      </w:r>
    </w:p>
    <w:p w14:paraId="60223E4D" w14:textId="77777777" w:rsidR="00596A9C" w:rsidRDefault="00000000">
      <w:pPr>
        <w:pStyle w:val="TrapezaThematonStyle"/>
        <w:widowControl w:val="0"/>
        <w:spacing w:line="360" w:lineRule="auto"/>
        <w:ind w:firstLine="567"/>
        <w:jc w:val="both"/>
        <w:rPr>
          <w:rFonts w:ascii="Cambria Math" w:hAnsi="Cambria Math" w:cs="Cambria Math"/>
          <w:lang w:val="el-GR"/>
        </w:rPr>
      </w:pPr>
      <w:r>
        <w:rPr>
          <w:rFonts w:eastAsiaTheme="minorEastAsia"/>
          <w:i/>
          <w:iCs/>
          <w:color w:val="000000"/>
        </w:rPr>
        <w:t>n</w:t>
      </w:r>
      <w:r>
        <w:rPr>
          <w:rFonts w:eastAsiaTheme="minorEastAsia"/>
          <w:color w:val="000000"/>
          <w:position w:val="-6"/>
          <w:vertAlign w:val="subscript"/>
          <w:lang w:val="el-GR"/>
        </w:rPr>
        <w:t>1</w:t>
      </w:r>
      <w:r>
        <w:rPr>
          <w:rFonts w:eastAsiaTheme="minorEastAsia"/>
          <w:color w:val="000000"/>
          <w:lang w:val="el-GR"/>
        </w:rPr>
        <w:t>=</w:t>
      </w:r>
      <w:r>
        <w:rPr>
          <w:rFonts w:eastAsiaTheme="minorEastAsia"/>
          <w:i/>
          <w:iCs/>
          <w:color w:val="000000"/>
        </w:rPr>
        <w:t>n</w:t>
      </w:r>
      <w:r>
        <w:rPr>
          <w:rFonts w:eastAsiaTheme="minorEastAsia"/>
          <w:color w:val="000000"/>
          <w:position w:val="-6"/>
          <w:vertAlign w:val="subscript"/>
          <w:lang w:val="el-GR"/>
        </w:rPr>
        <w:t>2</w:t>
      </w:r>
      <w:r>
        <w:rPr>
          <w:rFonts w:ascii="Cambria Math" w:hAnsi="Cambria Math" w:cs="Cambria Math"/>
          <w:lang w:val="el-GR"/>
        </w:rPr>
        <w:t xml:space="preserve">⇒ </w:t>
      </w:r>
      <w:r>
        <w:rPr>
          <w:rFonts w:eastAsiaTheme="minorEastAsia"/>
          <w:i/>
          <w:iCs/>
          <w:color w:val="000000"/>
        </w:rPr>
        <w:t>c</w:t>
      </w:r>
      <w:r>
        <w:rPr>
          <w:rFonts w:eastAsiaTheme="minorEastAsia"/>
          <w:color w:val="000000"/>
          <w:position w:val="-6"/>
          <w:vertAlign w:val="subscript"/>
          <w:lang w:val="el-GR"/>
        </w:rPr>
        <w:t>1</w:t>
      </w:r>
      <w:r>
        <w:rPr>
          <w:rFonts w:ascii="Cambria Math" w:eastAsia="Cambria Math" w:hAnsi="Cambria Math" w:cs="Cambria Math"/>
          <w:color w:val="000000"/>
          <w:lang w:val="el-GR"/>
        </w:rPr>
        <w:t>⋅</w:t>
      </w:r>
      <w:r>
        <w:rPr>
          <w:rFonts w:eastAsiaTheme="minorEastAsia"/>
          <w:i/>
          <w:iCs/>
          <w:color w:val="000000"/>
        </w:rPr>
        <w:t>V</w:t>
      </w:r>
      <w:r>
        <w:rPr>
          <w:rFonts w:eastAsiaTheme="minorEastAsia"/>
          <w:color w:val="000000"/>
          <w:position w:val="-6"/>
          <w:vertAlign w:val="subscript"/>
          <w:lang w:val="el-GR"/>
        </w:rPr>
        <w:t>1</w:t>
      </w:r>
      <w:r>
        <w:rPr>
          <w:rFonts w:eastAsiaTheme="minorEastAsia"/>
          <w:color w:val="000000"/>
          <w:lang w:val="el-GR"/>
        </w:rPr>
        <w:t>=</w:t>
      </w:r>
      <w:r>
        <w:rPr>
          <w:rFonts w:eastAsiaTheme="minorEastAsia"/>
          <w:i/>
          <w:iCs/>
          <w:color w:val="000000"/>
        </w:rPr>
        <w:t>c</w:t>
      </w:r>
      <w:r>
        <w:rPr>
          <w:rFonts w:eastAsiaTheme="minorEastAsia"/>
          <w:color w:val="000000"/>
          <w:position w:val="-6"/>
          <w:vertAlign w:val="subscript"/>
          <w:lang w:val="el-GR"/>
        </w:rPr>
        <w:t>2</w:t>
      </w:r>
      <w:r>
        <w:rPr>
          <w:rFonts w:ascii="Cambria Math" w:eastAsiaTheme="minorEastAsia" w:hAnsi="Cambria Math" w:cs="Cambria Math"/>
          <w:color w:val="000000"/>
          <w:lang w:val="el-GR"/>
        </w:rPr>
        <w:t>⋅</w:t>
      </w:r>
      <w:r>
        <w:rPr>
          <w:rFonts w:eastAsiaTheme="minorEastAsia"/>
          <w:i/>
          <w:iCs/>
          <w:color w:val="000000"/>
        </w:rPr>
        <w:t>V</w:t>
      </w:r>
      <w:r>
        <w:rPr>
          <w:rFonts w:eastAsiaTheme="minorEastAsia"/>
          <w:color w:val="000000"/>
          <w:position w:val="-6"/>
          <w:vertAlign w:val="subscript"/>
          <w:lang w:val="el-GR"/>
        </w:rPr>
        <w:t>2</w:t>
      </w:r>
      <w:r>
        <w:rPr>
          <w:rFonts w:ascii="Cambria Math" w:hAnsi="Cambria Math" w:cs="Cambria Math"/>
          <w:lang w:val="el-GR"/>
        </w:rPr>
        <w:t xml:space="preserve">⇒ </w:t>
      </w:r>
      <w:r>
        <w:rPr>
          <w:rFonts w:eastAsiaTheme="minorEastAsia"/>
          <w:color w:val="000000"/>
          <w:lang w:val="el-GR"/>
        </w:rPr>
        <w:t>2</w:t>
      </w:r>
      <w:r>
        <w:rPr>
          <w:rFonts w:ascii="Cambria Math" w:eastAsiaTheme="minorEastAsia" w:hAnsi="Cambria Math" w:cs="Cambria Math"/>
          <w:color w:val="000000"/>
          <w:lang w:val="el-GR"/>
        </w:rPr>
        <w:t>⋅</w:t>
      </w:r>
      <w:r>
        <w:rPr>
          <w:rFonts w:eastAsiaTheme="minorEastAsia"/>
          <w:color w:val="000000"/>
          <w:lang w:val="el-GR"/>
        </w:rPr>
        <w:t>80</w:t>
      </w:r>
      <w:r>
        <w:rPr>
          <w:rFonts w:eastAsiaTheme="minorEastAsia"/>
          <w:color w:val="000000"/>
          <w:vertAlign w:val="superscript"/>
          <w:lang w:val="el-GR"/>
        </w:rPr>
        <w:t>.</w:t>
      </w:r>
      <w:r>
        <w:rPr>
          <w:rFonts w:eastAsiaTheme="minorEastAsia"/>
          <w:color w:val="000000"/>
          <w:lang w:val="el-GR"/>
        </w:rPr>
        <w:t>10</w:t>
      </w:r>
      <w:r>
        <w:rPr>
          <w:rFonts w:eastAsiaTheme="minorEastAsia"/>
          <w:color w:val="000000"/>
          <w:vertAlign w:val="superscript"/>
          <w:lang w:val="el-GR"/>
        </w:rPr>
        <w:t>-3</w:t>
      </w:r>
      <w:r>
        <w:rPr>
          <w:rFonts w:eastAsiaTheme="minorEastAsia"/>
          <w:color w:val="000000"/>
          <w:lang w:val="el-GR"/>
        </w:rPr>
        <w:t>=1,6</w:t>
      </w:r>
      <w:r>
        <w:rPr>
          <w:rFonts w:ascii="Cambria Math" w:eastAsiaTheme="minorEastAsia" w:hAnsi="Cambria Math" w:cs="Cambria Math"/>
          <w:color w:val="000000"/>
          <w:lang w:val="el-GR"/>
        </w:rPr>
        <w:t>⋅</w:t>
      </w:r>
      <w:r>
        <w:rPr>
          <w:rFonts w:eastAsiaTheme="minorEastAsia"/>
          <w:color w:val="000000"/>
          <w:lang w:val="el-GR"/>
        </w:rPr>
        <w:t>(80</w:t>
      </w:r>
      <w:r>
        <w:rPr>
          <w:rFonts w:eastAsiaTheme="minorEastAsia"/>
          <w:color w:val="000000"/>
          <w:vertAlign w:val="superscript"/>
          <w:lang w:val="el-GR"/>
        </w:rPr>
        <w:t>.</w:t>
      </w:r>
      <w:r>
        <w:rPr>
          <w:rFonts w:eastAsiaTheme="minorEastAsia"/>
          <w:color w:val="000000"/>
          <w:lang w:val="el-GR"/>
        </w:rPr>
        <w:t>10</w:t>
      </w:r>
      <w:r>
        <w:rPr>
          <w:rFonts w:eastAsiaTheme="minorEastAsia"/>
          <w:color w:val="000000"/>
          <w:vertAlign w:val="superscript"/>
          <w:lang w:val="el-GR"/>
        </w:rPr>
        <w:t>-3</w:t>
      </w:r>
      <w:r>
        <w:rPr>
          <w:rFonts w:eastAsiaTheme="minorEastAsia"/>
          <w:color w:val="000000"/>
          <w:lang w:val="el-GR"/>
        </w:rPr>
        <w:t>+</w:t>
      </w:r>
      <w:r>
        <w:rPr>
          <w:rFonts w:eastAsiaTheme="minorEastAsia"/>
          <w:color w:val="000000"/>
        </w:rPr>
        <w:t>x</w:t>
      </w:r>
      <w:r>
        <w:rPr>
          <w:rFonts w:eastAsiaTheme="minorEastAsia"/>
          <w:color w:val="000000"/>
          <w:vertAlign w:val="superscript"/>
          <w:lang w:val="el-GR"/>
        </w:rPr>
        <w:t>.</w:t>
      </w:r>
      <w:r>
        <w:rPr>
          <w:rFonts w:eastAsiaTheme="minorEastAsia"/>
          <w:color w:val="000000"/>
          <w:lang w:val="el-GR"/>
        </w:rPr>
        <w:t>10</w:t>
      </w:r>
      <w:r>
        <w:rPr>
          <w:rFonts w:eastAsiaTheme="minorEastAsia"/>
          <w:color w:val="000000"/>
          <w:vertAlign w:val="superscript"/>
          <w:lang w:val="el-GR"/>
        </w:rPr>
        <w:t>-</w:t>
      </w:r>
      <w:proofErr w:type="gramStart"/>
      <w:r>
        <w:rPr>
          <w:rFonts w:eastAsiaTheme="minorEastAsia"/>
          <w:color w:val="000000"/>
          <w:vertAlign w:val="superscript"/>
          <w:lang w:val="el-GR"/>
        </w:rPr>
        <w:t>3</w:t>
      </w:r>
      <w:r>
        <w:rPr>
          <w:rFonts w:eastAsiaTheme="minorEastAsia"/>
          <w:color w:val="000000"/>
          <w:lang w:val="el-GR"/>
        </w:rPr>
        <w:t>)</w:t>
      </w:r>
      <w:r>
        <w:rPr>
          <w:rFonts w:ascii="Cambria Math" w:hAnsi="Cambria Math" w:cs="Cambria Math"/>
          <w:lang w:val="el-GR"/>
        </w:rPr>
        <w:t>⇒</w:t>
      </w:r>
      <w:proofErr w:type="gramEnd"/>
      <w:r>
        <w:rPr>
          <w:rFonts w:eastAsiaTheme="minorEastAsia"/>
          <w:color w:val="000000"/>
          <w:lang w:val="el-GR"/>
        </w:rPr>
        <w:t xml:space="preserve"> 2</w:t>
      </w:r>
      <w:r>
        <w:rPr>
          <w:rFonts w:ascii="Cambria Math" w:eastAsiaTheme="minorEastAsia" w:hAnsi="Cambria Math" w:cs="Cambria Math"/>
          <w:color w:val="000000"/>
          <w:lang w:val="el-GR"/>
        </w:rPr>
        <w:t>⋅</w:t>
      </w:r>
      <w:r>
        <w:rPr>
          <w:rFonts w:eastAsiaTheme="minorEastAsia"/>
          <w:color w:val="000000"/>
          <w:lang w:val="el-GR"/>
        </w:rPr>
        <w:t>80 =1,6</w:t>
      </w:r>
      <w:proofErr w:type="gramStart"/>
      <w:r>
        <w:rPr>
          <w:rFonts w:ascii="Cambria Math" w:eastAsiaTheme="minorEastAsia" w:hAnsi="Cambria Math" w:cs="Cambria Math"/>
          <w:color w:val="000000"/>
          <w:lang w:val="el-GR"/>
        </w:rPr>
        <w:t>⋅</w:t>
      </w:r>
      <w:r>
        <w:rPr>
          <w:rFonts w:eastAsiaTheme="minorEastAsia"/>
          <w:color w:val="000000"/>
          <w:lang w:val="el-GR"/>
        </w:rPr>
        <w:t>(</w:t>
      </w:r>
      <w:proofErr w:type="gramEnd"/>
      <w:r>
        <w:rPr>
          <w:rFonts w:eastAsiaTheme="minorEastAsia"/>
          <w:color w:val="000000"/>
          <w:lang w:val="el-GR"/>
        </w:rPr>
        <w:t>80 +</w:t>
      </w:r>
      <w:proofErr w:type="gramStart"/>
      <w:r>
        <w:rPr>
          <w:rFonts w:eastAsiaTheme="minorEastAsia"/>
          <w:color w:val="000000"/>
        </w:rPr>
        <w:t>x</w:t>
      </w:r>
      <w:r>
        <w:rPr>
          <w:rFonts w:eastAsiaTheme="minorEastAsia"/>
          <w:color w:val="000000"/>
          <w:lang w:val="el-GR"/>
        </w:rPr>
        <w:t>)</w:t>
      </w:r>
      <w:r>
        <w:rPr>
          <w:rFonts w:ascii="Cambria Math" w:hAnsi="Cambria Math" w:cs="Cambria Math"/>
          <w:lang w:val="el-GR"/>
        </w:rPr>
        <w:t>⇒</w:t>
      </w:r>
      <w:proofErr w:type="gramEnd"/>
      <w:r>
        <w:rPr>
          <w:rFonts w:eastAsiaTheme="minorEastAsia"/>
          <w:color w:val="000000"/>
          <w:lang w:val="el-GR"/>
        </w:rPr>
        <w:t xml:space="preserve"> 160 =1,6</w:t>
      </w:r>
      <w:proofErr w:type="gramStart"/>
      <w:r>
        <w:rPr>
          <w:rFonts w:ascii="Cambria Math" w:eastAsiaTheme="minorEastAsia" w:hAnsi="Cambria Math" w:cs="Cambria Math"/>
          <w:color w:val="000000"/>
          <w:lang w:val="el-GR"/>
        </w:rPr>
        <w:t>⋅</w:t>
      </w:r>
      <w:r>
        <w:rPr>
          <w:rFonts w:eastAsiaTheme="minorEastAsia"/>
          <w:color w:val="000000"/>
          <w:lang w:val="el-GR"/>
        </w:rPr>
        <w:t>(</w:t>
      </w:r>
      <w:proofErr w:type="gramEnd"/>
      <w:r>
        <w:rPr>
          <w:rFonts w:eastAsiaTheme="minorEastAsia"/>
          <w:color w:val="000000"/>
          <w:lang w:val="el-GR"/>
        </w:rPr>
        <w:t>80 +</w:t>
      </w:r>
      <w:proofErr w:type="gramStart"/>
      <w:r>
        <w:rPr>
          <w:rFonts w:eastAsiaTheme="minorEastAsia"/>
          <w:color w:val="000000"/>
        </w:rPr>
        <w:t>x</w:t>
      </w:r>
      <w:r>
        <w:rPr>
          <w:rFonts w:eastAsiaTheme="minorEastAsia"/>
          <w:color w:val="000000"/>
          <w:lang w:val="el-GR"/>
        </w:rPr>
        <w:t>)</w:t>
      </w:r>
      <w:r>
        <w:rPr>
          <w:rFonts w:ascii="Cambria Math" w:hAnsi="Cambria Math" w:cs="Cambria Math"/>
          <w:lang w:val="el-GR"/>
        </w:rPr>
        <w:t>⇒</w:t>
      </w:r>
      <w:proofErr w:type="gramEnd"/>
    </w:p>
    <w:p w14:paraId="1CBCF9B3" w14:textId="77777777" w:rsidR="00596A9C" w:rsidRDefault="00000000">
      <w:pPr>
        <w:pStyle w:val="TrapezaThematonStyle"/>
        <w:widowControl w:val="0"/>
        <w:spacing w:line="360" w:lineRule="auto"/>
        <w:ind w:firstLine="567"/>
        <w:jc w:val="both"/>
        <w:rPr>
          <w:rFonts w:eastAsiaTheme="minorEastAsia"/>
          <w:color w:val="000000"/>
          <w:lang w:val="el-GR"/>
        </w:rPr>
      </w:pPr>
      <w:r>
        <w:rPr>
          <w:rFonts w:ascii="Cambria Math" w:hAnsi="Cambria Math" w:cs="Cambria Math"/>
          <w:lang w:val="el-GR"/>
        </w:rPr>
        <w:t xml:space="preserve">⇒ </w:t>
      </w:r>
      <m:oMath>
        <m:f>
          <m:fPr>
            <m:ctrlPr>
              <w:rPr>
                <w:rFonts w:ascii="Cambria Math" w:hAnsi="Cambria Math" w:cs="Cambria Math"/>
                <w:i/>
                <w:lang w:val="el-GR"/>
              </w:rPr>
            </m:ctrlPr>
          </m:fPr>
          <m:num>
            <m:r>
              <w:rPr>
                <w:rFonts w:ascii="Cambria Math" w:eastAsia="Cambria Math" w:hAnsi="Cambria Math" w:cs="Cambria Math"/>
                <w:lang w:val="el-GR"/>
              </w:rPr>
              <m:t>160</m:t>
            </m:r>
          </m:num>
          <m:den>
            <m:r>
              <w:rPr>
                <w:rFonts w:ascii="Cambria Math" w:eastAsia="Cambria Math" w:hAnsi="Cambria Math" w:cs="Cambria Math"/>
                <w:lang w:val="el-GR"/>
              </w:rPr>
              <m:t>1,6</m:t>
            </m:r>
          </m:den>
        </m:f>
      </m:oMath>
      <w:r>
        <w:rPr>
          <w:rFonts w:eastAsiaTheme="minorEastAsia"/>
          <w:color w:val="000000"/>
          <w:lang w:val="el-GR"/>
        </w:rPr>
        <w:t xml:space="preserve"> =80 +</w:t>
      </w:r>
      <w:r>
        <w:rPr>
          <w:rFonts w:eastAsiaTheme="minorEastAsia"/>
          <w:color w:val="000000"/>
        </w:rPr>
        <w:t>x</w:t>
      </w:r>
      <w:r>
        <w:rPr>
          <w:rFonts w:ascii="Cambria Math" w:hAnsi="Cambria Math" w:cs="Cambria Math"/>
          <w:lang w:val="el-GR"/>
        </w:rPr>
        <w:t>⇒</w:t>
      </w:r>
      <w:r>
        <w:rPr>
          <w:rFonts w:eastAsiaTheme="minorEastAsia"/>
          <w:color w:val="000000"/>
          <w:lang w:val="el-GR"/>
        </w:rPr>
        <w:t xml:space="preserve">100 = 80 + </w:t>
      </w:r>
      <w:r>
        <w:rPr>
          <w:rFonts w:eastAsiaTheme="minorEastAsia"/>
          <w:color w:val="000000"/>
        </w:rPr>
        <w:t>x</w:t>
      </w:r>
      <w:r>
        <w:rPr>
          <w:rFonts w:eastAsiaTheme="minorEastAsia"/>
          <w:color w:val="000000"/>
          <w:lang w:val="el-GR"/>
        </w:rPr>
        <w:t xml:space="preserve"> </w:t>
      </w:r>
      <w:r>
        <w:rPr>
          <w:rFonts w:ascii="Cambria Math" w:hAnsi="Cambria Math" w:cs="Cambria Math"/>
          <w:lang w:val="el-GR"/>
        </w:rPr>
        <w:t>⇒</w:t>
      </w:r>
      <w:r>
        <w:rPr>
          <w:rFonts w:eastAsiaTheme="minorEastAsia"/>
          <w:color w:val="000000"/>
        </w:rPr>
        <w:t>x</w:t>
      </w:r>
      <w:r>
        <w:rPr>
          <w:rFonts w:eastAsiaTheme="minorEastAsia"/>
          <w:color w:val="000000"/>
          <w:lang w:val="el-GR"/>
        </w:rPr>
        <w:t>= 20.</w:t>
      </w:r>
    </w:p>
    <w:p w14:paraId="18C406D2" w14:textId="77777777" w:rsidR="00596A9C" w:rsidRDefault="00000000">
      <w:pPr>
        <w:pStyle w:val="TrapezaThematonStyle"/>
        <w:widowControl w:val="0"/>
        <w:spacing w:line="360" w:lineRule="auto"/>
        <w:ind w:firstLine="567"/>
        <w:jc w:val="both"/>
        <w:rPr>
          <w:rFonts w:eastAsiaTheme="minorEastAsia"/>
          <w:color w:val="000000"/>
          <w:lang w:val="el-GR"/>
        </w:rPr>
      </w:pPr>
      <w:r>
        <w:rPr>
          <w:color w:val="000000"/>
          <w:lang w:val="el-GR"/>
        </w:rPr>
        <w:t xml:space="preserve">Επομένως θα πρέπει να προσθέσει 20 </w:t>
      </w:r>
      <w:r>
        <w:rPr>
          <w:color w:val="000000"/>
        </w:rPr>
        <w:t>mL</w:t>
      </w:r>
      <w:r>
        <w:rPr>
          <w:color w:val="000000"/>
          <w:lang w:val="el-GR"/>
        </w:rPr>
        <w:t xml:space="preserve"> νερό στο ποτό Γ για να προκύψει το ποτό Δ.</w:t>
      </w:r>
    </w:p>
    <w:p w14:paraId="33466202" w14:textId="77777777" w:rsidR="00596A9C" w:rsidRDefault="00000000">
      <w:pPr>
        <w:pStyle w:val="TrapezaThematonStyle"/>
        <w:spacing w:line="360" w:lineRule="auto"/>
        <w:ind w:left="567"/>
        <w:jc w:val="both"/>
        <w:rPr>
          <w:rFonts w:cstheme="minorHAnsi"/>
          <w:color w:val="000000"/>
          <w:lang w:val="el-GR"/>
        </w:rPr>
      </w:pPr>
      <w:r>
        <w:rPr>
          <w:b/>
          <w:bCs/>
          <w:color w:val="000000"/>
          <w:lang w:val="el-GR"/>
        </w:rPr>
        <w:t>γ)</w:t>
      </w:r>
      <w:r>
        <w:rPr>
          <w:color w:val="000000"/>
          <w:lang w:val="el-GR"/>
        </w:rPr>
        <w:t xml:space="preserve"> Έστω ότι χρειάζονται </w:t>
      </w:r>
      <w:r>
        <w:rPr>
          <w:i/>
          <w:iCs/>
          <w:color w:val="000000"/>
        </w:rPr>
        <w:t>V</w:t>
      </w:r>
      <w:r>
        <w:rPr>
          <w:color w:val="000000"/>
          <w:vertAlign w:val="subscript"/>
        </w:rPr>
        <w:t>A</w:t>
      </w:r>
      <w:r>
        <w:rPr>
          <w:color w:val="000000"/>
          <w:lang w:val="el-GR"/>
        </w:rPr>
        <w:t xml:space="preserve"> </w:t>
      </w:r>
      <w:r>
        <w:rPr>
          <w:color w:val="000000"/>
        </w:rPr>
        <w:t>mL</w:t>
      </w:r>
      <w:r>
        <w:rPr>
          <w:color w:val="000000"/>
          <w:lang w:val="el-GR"/>
        </w:rPr>
        <w:t xml:space="preserve"> από το ποτό Α και </w:t>
      </w:r>
      <w:r>
        <w:rPr>
          <w:i/>
          <w:iCs/>
          <w:color w:val="000000"/>
        </w:rPr>
        <w:t>V</w:t>
      </w:r>
      <w:r>
        <w:rPr>
          <w:color w:val="000000"/>
          <w:vertAlign w:val="subscript"/>
          <w:lang w:val="el-GR"/>
        </w:rPr>
        <w:t>Β</w:t>
      </w:r>
      <w:r>
        <w:rPr>
          <w:color w:val="000000"/>
          <w:lang w:val="el-GR"/>
        </w:rPr>
        <w:t xml:space="preserve"> </w:t>
      </w:r>
      <w:r>
        <w:rPr>
          <w:color w:val="000000"/>
        </w:rPr>
        <w:t>mL</w:t>
      </w:r>
      <w:r>
        <w:rPr>
          <w:color w:val="000000"/>
          <w:lang w:val="el-GR"/>
        </w:rPr>
        <w:t xml:space="preserve"> από το ποτό Β.</w:t>
      </w:r>
    </w:p>
    <w:p w14:paraId="2E2AB7A7" w14:textId="77777777" w:rsidR="00596A9C" w:rsidRDefault="00000000">
      <w:pPr>
        <w:pStyle w:val="TrapezaThematonStyle"/>
        <w:spacing w:line="360" w:lineRule="auto"/>
        <w:ind w:left="567"/>
        <w:jc w:val="both"/>
        <w:rPr>
          <w:lang w:val="el-GR"/>
        </w:rPr>
      </w:pPr>
      <w:r>
        <w:rPr>
          <w:lang w:val="el-GR"/>
        </w:rPr>
        <w:t>Για το ποτό Α ισχύει:</w:t>
      </w:r>
    </w:p>
    <w:p w14:paraId="37D43BBD" w14:textId="77777777" w:rsidR="00596A9C" w:rsidRDefault="00000000">
      <w:pPr>
        <w:pStyle w:val="TrapezaThematonStyle"/>
        <w:spacing w:line="360" w:lineRule="auto"/>
        <w:ind w:left="567"/>
        <w:jc w:val="both"/>
        <w:rPr>
          <w:rFonts w:cstheme="minorHAnsi"/>
          <w:lang w:val="el-GR"/>
        </w:rPr>
      </w:pPr>
      <w:r>
        <w:rPr>
          <w:rFonts w:cstheme="minorHAnsi"/>
          <w:lang w:val="el-GR"/>
        </w:rPr>
        <w:t xml:space="preserve">Στα 100 </w:t>
      </w:r>
      <w:r>
        <w:rPr>
          <w:rFonts w:cstheme="minorHAnsi"/>
        </w:rPr>
        <w:t>mL</w:t>
      </w:r>
      <w:r>
        <w:rPr>
          <w:rFonts w:cstheme="minorHAnsi"/>
          <w:lang w:val="el-GR"/>
        </w:rPr>
        <w:t xml:space="preserve"> ποτού Α περιέχονται </w:t>
      </w:r>
      <w:r>
        <w:rPr>
          <w:rFonts w:cstheme="minorHAnsi"/>
          <w:color w:val="000000"/>
          <w:lang w:val="el-GR"/>
        </w:rPr>
        <w:t xml:space="preserve">40 </w:t>
      </w:r>
      <w:r>
        <w:rPr>
          <w:rFonts w:cstheme="minorHAnsi"/>
          <w:color w:val="000000"/>
        </w:rPr>
        <w:t>mL</w:t>
      </w:r>
      <w:r>
        <w:rPr>
          <w:rFonts w:cstheme="minorHAnsi"/>
          <w:color w:val="000000"/>
          <w:lang w:val="el-GR"/>
        </w:rPr>
        <w:t xml:space="preserve"> οινοπνεύματος</w:t>
      </w:r>
    </w:p>
    <w:p w14:paraId="640492BB" w14:textId="77777777" w:rsidR="00596A9C" w:rsidRDefault="00000000">
      <w:pPr>
        <w:pStyle w:val="TrapezaThematonStyle"/>
        <w:spacing w:line="360" w:lineRule="auto"/>
        <w:ind w:left="567"/>
        <w:jc w:val="both"/>
        <w:rPr>
          <w:rFonts w:cstheme="minorHAnsi"/>
          <w:u w:val="single"/>
          <w:lang w:val="el-GR"/>
        </w:rPr>
      </w:pPr>
      <w:r>
        <w:rPr>
          <w:rFonts w:cstheme="minorHAnsi"/>
          <w:u w:val="single"/>
          <w:lang w:val="el-GR"/>
        </w:rPr>
        <w:t xml:space="preserve">Στα </w:t>
      </w:r>
      <w:r>
        <w:rPr>
          <w:rFonts w:cstheme="minorHAnsi"/>
          <w:i/>
          <w:u w:val="single"/>
        </w:rPr>
        <w:t>V</w:t>
      </w:r>
      <w:r>
        <w:rPr>
          <w:rFonts w:cstheme="minorHAnsi"/>
          <w:u w:val="single"/>
          <w:vertAlign w:val="subscript"/>
        </w:rPr>
        <w:t>A</w:t>
      </w:r>
      <w:r>
        <w:rPr>
          <w:rFonts w:cstheme="minorHAnsi"/>
          <w:u w:val="single"/>
          <w:lang w:val="el-GR"/>
        </w:rPr>
        <w:t xml:space="preserve"> </w:t>
      </w:r>
      <w:r>
        <w:rPr>
          <w:rFonts w:cstheme="minorHAnsi"/>
          <w:u w:val="single"/>
        </w:rPr>
        <w:t>mL</w:t>
      </w:r>
      <w:r>
        <w:rPr>
          <w:rFonts w:cstheme="minorHAnsi"/>
          <w:u w:val="single"/>
          <w:lang w:val="el-GR"/>
        </w:rPr>
        <w:t xml:space="preserve">  ποτού Α περιέχονται    </w:t>
      </w:r>
      <w:r>
        <w:rPr>
          <w:rFonts w:cstheme="minorHAnsi"/>
          <w:color w:val="000000"/>
          <w:u w:val="single"/>
        </w:rPr>
        <w:t>x</w:t>
      </w:r>
      <w:r>
        <w:rPr>
          <w:rFonts w:cstheme="minorHAnsi"/>
          <w:color w:val="000000"/>
          <w:u w:val="single"/>
          <w:lang w:val="el-GR"/>
        </w:rPr>
        <w:t xml:space="preserve">; </w:t>
      </w:r>
      <w:r>
        <w:rPr>
          <w:rFonts w:cstheme="minorHAnsi"/>
          <w:color w:val="000000"/>
          <w:u w:val="single"/>
        </w:rPr>
        <w:t>mL</w:t>
      </w:r>
      <w:r>
        <w:rPr>
          <w:rFonts w:cstheme="minorHAnsi"/>
          <w:color w:val="000000"/>
          <w:u w:val="single"/>
          <w:lang w:val="el-GR"/>
        </w:rPr>
        <w:t xml:space="preserve"> οινοπνεύματος</w:t>
      </w:r>
      <w:r>
        <w:rPr>
          <w:rFonts w:cstheme="minorHAnsi"/>
          <w:u w:val="single"/>
          <w:lang w:val="el-GR"/>
        </w:rPr>
        <w:t xml:space="preserve">  </w:t>
      </w:r>
    </w:p>
    <w:p w14:paraId="1E7DFE4E" w14:textId="77777777" w:rsidR="00596A9C" w:rsidRDefault="00000000">
      <w:pPr>
        <w:pStyle w:val="TrapezaThematonStyle"/>
        <w:spacing w:line="360" w:lineRule="auto"/>
        <w:ind w:left="567"/>
        <w:jc w:val="both"/>
        <w:rPr>
          <w:color w:val="000000"/>
          <w:lang w:val="el-GR"/>
        </w:rPr>
      </w:pPr>
      <w:r>
        <w:rPr>
          <w:lang w:val="el-GR"/>
        </w:rPr>
        <w:t xml:space="preserve"> 40∙</w:t>
      </w:r>
      <w:r>
        <w:rPr>
          <w:i/>
          <w:iCs/>
          <w:color w:val="000000"/>
        </w:rPr>
        <w:t>V</w:t>
      </w:r>
      <w:r>
        <w:rPr>
          <w:color w:val="000000"/>
          <w:vertAlign w:val="subscript"/>
        </w:rPr>
        <w:t>A</w:t>
      </w:r>
      <w:r>
        <w:rPr>
          <w:lang w:val="el-GR"/>
        </w:rPr>
        <w:t xml:space="preserve"> = 100∙</w:t>
      </w:r>
      <w:r>
        <w:t>x</w:t>
      </w:r>
      <w:r>
        <w:rPr>
          <w:rFonts w:ascii="Cambria Math" w:hAnsi="Cambria Math" w:cs="Cambria Math"/>
          <w:lang w:val="el-GR"/>
        </w:rPr>
        <w:t xml:space="preserve">⇒ </w:t>
      </w:r>
      <w:r>
        <w:t>x</w:t>
      </w:r>
      <w:r>
        <w:rPr>
          <w:lang w:val="el-GR"/>
        </w:rPr>
        <w:t>=</w:t>
      </w:r>
      <m:oMath>
        <m:f>
          <m:fPr>
            <m:ctrlPr>
              <w:rPr>
                <w:rFonts w:ascii="Cambria Math" w:hAnsi="Cambria Math" w:cstheme="minorHAnsi"/>
                <w:i/>
              </w:rPr>
            </m:ctrlPr>
          </m:fPr>
          <m:num>
            <m:r>
              <w:rPr>
                <w:rFonts w:ascii="Cambria Math" w:eastAsia="Cambria Math" w:hAnsi="Cambria Math" w:cstheme="minorHAnsi"/>
                <w:color w:val="000000"/>
                <w:lang w:val="el-GR"/>
              </w:rPr>
              <m:t>40∙VA</m:t>
            </m:r>
          </m:num>
          <m:den>
            <m:r>
              <w:rPr>
                <w:rFonts w:ascii="Cambria Math" w:eastAsia="Cambria Math" w:hAnsi="Cambria Math" w:cstheme="minorHAnsi"/>
                <w:lang w:val="el-GR"/>
              </w:rPr>
              <m:t>100</m:t>
            </m:r>
          </m:den>
        </m:f>
      </m:oMath>
      <w:r>
        <w:rPr>
          <w:rFonts w:ascii="Cambria Math" w:hAnsi="Cambria Math" w:cs="Cambria Math"/>
          <w:lang w:val="el-GR"/>
        </w:rPr>
        <w:t xml:space="preserve">⇒ </w:t>
      </w:r>
      <w:r>
        <w:t>x</w:t>
      </w:r>
      <w:r>
        <w:rPr>
          <w:lang w:val="el-GR"/>
        </w:rPr>
        <w:t>=</w:t>
      </w:r>
      <w:r>
        <w:rPr>
          <w:color w:val="000000"/>
          <w:lang w:val="el-GR"/>
        </w:rPr>
        <w:t>0,4</w:t>
      </w:r>
      <w:r>
        <w:rPr>
          <w:rFonts w:ascii="Cambria Math" w:hAnsi="Cambria Math"/>
          <w:color w:val="000000"/>
          <w:lang w:val="el-GR"/>
        </w:rPr>
        <w:t>⋅</w:t>
      </w:r>
      <w:r>
        <w:rPr>
          <w:i/>
          <w:iCs/>
          <w:color w:val="000000"/>
        </w:rPr>
        <w:t>V</w:t>
      </w:r>
      <w:r>
        <w:rPr>
          <w:color w:val="000000"/>
          <w:vertAlign w:val="subscript"/>
        </w:rPr>
        <w:t>A</w:t>
      </w:r>
      <w:r>
        <w:rPr>
          <w:color w:val="000000"/>
          <w:lang w:val="el-GR"/>
        </w:rPr>
        <w:t xml:space="preserve"> </w:t>
      </w:r>
      <w:r>
        <w:rPr>
          <w:color w:val="000000"/>
        </w:rPr>
        <w:t>mL</w:t>
      </w:r>
      <w:r>
        <w:rPr>
          <w:color w:val="000000"/>
          <w:lang w:val="el-GR"/>
        </w:rPr>
        <w:t xml:space="preserve"> οινοπνεύματος.</w:t>
      </w:r>
    </w:p>
    <w:p w14:paraId="6291BF2A" w14:textId="77777777" w:rsidR="00596A9C" w:rsidRDefault="00000000">
      <w:pPr>
        <w:pStyle w:val="TrapezaThematonStyle"/>
        <w:spacing w:line="360" w:lineRule="auto"/>
        <w:ind w:left="567"/>
        <w:jc w:val="both"/>
        <w:rPr>
          <w:lang w:val="el-GR"/>
        </w:rPr>
      </w:pPr>
      <w:r>
        <w:rPr>
          <w:lang w:val="el-GR"/>
        </w:rPr>
        <w:t>Για το ποτό Β ισχύει:</w:t>
      </w:r>
    </w:p>
    <w:p w14:paraId="0C5F9D61" w14:textId="77777777" w:rsidR="00596A9C" w:rsidRDefault="00000000">
      <w:pPr>
        <w:pStyle w:val="TrapezaThematonStyle"/>
        <w:spacing w:line="360" w:lineRule="auto"/>
        <w:ind w:left="567"/>
        <w:jc w:val="both"/>
        <w:rPr>
          <w:lang w:val="el-GR"/>
        </w:rPr>
      </w:pPr>
      <w:r>
        <w:rPr>
          <w:lang w:val="el-GR"/>
        </w:rPr>
        <w:t xml:space="preserve">Στα 100 </w:t>
      </w:r>
      <w:r>
        <w:t>mL</w:t>
      </w:r>
      <w:r>
        <w:rPr>
          <w:lang w:val="el-GR"/>
        </w:rPr>
        <w:t xml:space="preserve"> ποτού </w:t>
      </w:r>
      <w:r>
        <w:t>B</w:t>
      </w:r>
      <w:r>
        <w:rPr>
          <w:lang w:val="el-GR"/>
        </w:rPr>
        <w:t xml:space="preserve"> περιέχονται </w:t>
      </w:r>
      <w:r>
        <w:rPr>
          <w:color w:val="000000"/>
          <w:lang w:val="el-GR"/>
        </w:rPr>
        <w:t xml:space="preserve">20 </w:t>
      </w:r>
      <w:r>
        <w:rPr>
          <w:color w:val="000000"/>
        </w:rPr>
        <w:t>mL</w:t>
      </w:r>
      <w:r>
        <w:rPr>
          <w:color w:val="000000"/>
          <w:lang w:val="el-GR"/>
        </w:rPr>
        <w:t xml:space="preserve"> οινοπνεύματος</w:t>
      </w:r>
    </w:p>
    <w:p w14:paraId="4B255406" w14:textId="77777777" w:rsidR="00596A9C" w:rsidRDefault="00000000">
      <w:pPr>
        <w:pStyle w:val="TrapezaThematonStyle"/>
        <w:spacing w:line="360" w:lineRule="auto"/>
        <w:ind w:left="567"/>
        <w:jc w:val="both"/>
        <w:rPr>
          <w:rFonts w:cstheme="minorHAnsi"/>
          <w:u w:val="single"/>
          <w:lang w:val="el-GR"/>
        </w:rPr>
      </w:pPr>
      <w:r>
        <w:rPr>
          <w:rFonts w:cstheme="minorHAnsi"/>
          <w:u w:val="single"/>
          <w:lang w:val="el-GR"/>
        </w:rPr>
        <w:t xml:space="preserve">Στα </w:t>
      </w:r>
      <w:r>
        <w:rPr>
          <w:rFonts w:cstheme="minorHAnsi"/>
          <w:i/>
          <w:u w:val="single"/>
        </w:rPr>
        <w:t>V</w:t>
      </w:r>
      <w:r>
        <w:rPr>
          <w:rFonts w:cstheme="minorHAnsi"/>
          <w:u w:val="single"/>
          <w:vertAlign w:val="subscript"/>
        </w:rPr>
        <w:t>B</w:t>
      </w:r>
      <w:r>
        <w:rPr>
          <w:rFonts w:cstheme="minorHAnsi"/>
          <w:u w:val="single"/>
          <w:lang w:val="el-GR"/>
        </w:rPr>
        <w:t xml:space="preserve"> </w:t>
      </w:r>
      <w:r>
        <w:rPr>
          <w:rFonts w:cstheme="minorHAnsi"/>
          <w:u w:val="single"/>
        </w:rPr>
        <w:t>mL</w:t>
      </w:r>
      <w:r>
        <w:rPr>
          <w:rFonts w:cstheme="minorHAnsi"/>
          <w:u w:val="single"/>
          <w:lang w:val="el-GR"/>
        </w:rPr>
        <w:t xml:space="preserve">  ποτού </w:t>
      </w:r>
      <w:r>
        <w:rPr>
          <w:rFonts w:cstheme="minorHAnsi"/>
          <w:u w:val="single"/>
        </w:rPr>
        <w:t>B</w:t>
      </w:r>
      <w:r>
        <w:rPr>
          <w:rFonts w:cstheme="minorHAnsi"/>
          <w:u w:val="single"/>
          <w:lang w:val="el-GR"/>
        </w:rPr>
        <w:t xml:space="preserve"> περιέχονται    </w:t>
      </w:r>
      <w:r>
        <w:rPr>
          <w:rFonts w:cstheme="minorHAnsi"/>
          <w:color w:val="000000"/>
          <w:u w:val="single"/>
        </w:rPr>
        <w:t>y</w:t>
      </w:r>
      <w:r>
        <w:rPr>
          <w:rFonts w:cstheme="minorHAnsi"/>
          <w:color w:val="000000"/>
          <w:u w:val="single"/>
          <w:lang w:val="el-GR"/>
        </w:rPr>
        <w:t xml:space="preserve">; </w:t>
      </w:r>
      <w:r>
        <w:rPr>
          <w:rFonts w:cstheme="minorHAnsi"/>
          <w:color w:val="000000"/>
          <w:u w:val="single"/>
        </w:rPr>
        <w:t>mL</w:t>
      </w:r>
      <w:r>
        <w:rPr>
          <w:rFonts w:cstheme="minorHAnsi"/>
          <w:color w:val="000000"/>
          <w:u w:val="single"/>
          <w:lang w:val="el-GR"/>
        </w:rPr>
        <w:t xml:space="preserve"> οινοπνεύματος</w:t>
      </w:r>
      <w:r>
        <w:rPr>
          <w:rFonts w:cstheme="minorHAnsi"/>
          <w:u w:val="single"/>
          <w:lang w:val="el-GR"/>
        </w:rPr>
        <w:t xml:space="preserve">  </w:t>
      </w:r>
    </w:p>
    <w:p w14:paraId="72155673" w14:textId="77777777" w:rsidR="00596A9C" w:rsidRDefault="00000000">
      <w:pPr>
        <w:pStyle w:val="TrapezaThematonStyle"/>
        <w:spacing w:line="360" w:lineRule="auto"/>
        <w:ind w:left="567"/>
        <w:jc w:val="both"/>
        <w:rPr>
          <w:color w:val="000000"/>
          <w:lang w:val="el-GR"/>
        </w:rPr>
      </w:pPr>
      <w:r>
        <w:rPr>
          <w:lang w:val="el-GR"/>
        </w:rPr>
        <w:t xml:space="preserve"> 20∙</w:t>
      </w:r>
      <w:r>
        <w:rPr>
          <w:color w:val="000000"/>
          <w:lang w:val="el-GR"/>
        </w:rPr>
        <w:t xml:space="preserve"> </w:t>
      </w:r>
      <w:r>
        <w:rPr>
          <w:i/>
          <w:iCs/>
          <w:color w:val="000000"/>
        </w:rPr>
        <w:t>V</w:t>
      </w:r>
      <w:r>
        <w:rPr>
          <w:color w:val="000000"/>
          <w:vertAlign w:val="subscript"/>
        </w:rPr>
        <w:t>B</w:t>
      </w:r>
      <w:r>
        <w:rPr>
          <w:lang w:val="el-GR"/>
        </w:rPr>
        <w:t xml:space="preserve"> = 100∙</w:t>
      </w:r>
      <w:r>
        <w:t>y</w:t>
      </w:r>
      <w:r>
        <w:rPr>
          <w:rFonts w:ascii="Cambria Math" w:hAnsi="Cambria Math" w:cs="Cambria Math"/>
          <w:lang w:val="el-GR"/>
        </w:rPr>
        <w:t xml:space="preserve">⇒ </w:t>
      </w:r>
      <w:r>
        <w:t>y</w:t>
      </w:r>
      <w:r>
        <w:rPr>
          <w:lang w:val="el-GR"/>
        </w:rPr>
        <w:t>=</w:t>
      </w:r>
      <m:oMath>
        <m:f>
          <m:fPr>
            <m:ctrlPr>
              <w:rPr>
                <w:rFonts w:ascii="Cambria Math" w:hAnsi="Cambria Math" w:cstheme="minorHAnsi"/>
                <w:i/>
              </w:rPr>
            </m:ctrlPr>
          </m:fPr>
          <m:num>
            <m:r>
              <w:rPr>
                <w:rFonts w:ascii="Cambria Math" w:eastAsia="Cambria Math" w:hAnsi="Cambria Math" w:cstheme="minorHAnsi"/>
                <w:color w:val="000000"/>
                <w:lang w:val="el-GR"/>
              </w:rPr>
              <m:t>20∙VB</m:t>
            </m:r>
          </m:num>
          <m:den>
            <m:r>
              <w:rPr>
                <w:rFonts w:ascii="Cambria Math" w:eastAsia="Cambria Math" w:hAnsi="Cambria Math" w:cstheme="minorHAnsi"/>
                <w:lang w:val="el-GR"/>
              </w:rPr>
              <m:t>100</m:t>
            </m:r>
          </m:den>
        </m:f>
      </m:oMath>
      <w:r>
        <w:rPr>
          <w:rFonts w:ascii="Cambria Math" w:hAnsi="Cambria Math" w:cs="Cambria Math"/>
          <w:lang w:val="el-GR"/>
        </w:rPr>
        <w:t xml:space="preserve">⇒ </w:t>
      </w:r>
      <w:r>
        <w:t>y</w:t>
      </w:r>
      <w:r>
        <w:rPr>
          <w:lang w:val="el-GR"/>
        </w:rPr>
        <w:t>=</w:t>
      </w:r>
      <w:r>
        <w:rPr>
          <w:color w:val="000000"/>
          <w:lang w:val="el-GR"/>
        </w:rPr>
        <w:t>0,2</w:t>
      </w:r>
      <w:r>
        <w:rPr>
          <w:rFonts w:ascii="Cambria Math" w:hAnsi="Cambria Math"/>
          <w:color w:val="000000"/>
          <w:lang w:val="el-GR"/>
        </w:rPr>
        <w:t>⋅</w:t>
      </w:r>
      <w:r>
        <w:rPr>
          <w:i/>
          <w:iCs/>
          <w:color w:val="000000"/>
        </w:rPr>
        <w:t>V</w:t>
      </w:r>
      <w:r>
        <w:rPr>
          <w:color w:val="000000"/>
          <w:vertAlign w:val="subscript"/>
        </w:rPr>
        <w:t>B</w:t>
      </w:r>
      <w:r>
        <w:rPr>
          <w:color w:val="000000"/>
          <w:lang w:val="el-GR"/>
        </w:rPr>
        <w:t xml:space="preserve"> </w:t>
      </w:r>
      <w:r>
        <w:rPr>
          <w:color w:val="000000"/>
        </w:rPr>
        <w:t>mL</w:t>
      </w:r>
      <w:r>
        <w:rPr>
          <w:color w:val="000000"/>
          <w:lang w:val="el-GR"/>
        </w:rPr>
        <w:t xml:space="preserve"> οινοπνεύματος.</w:t>
      </w:r>
    </w:p>
    <w:p w14:paraId="37A265AD" w14:textId="77777777" w:rsidR="00596A9C" w:rsidRDefault="00000000">
      <w:pPr>
        <w:pStyle w:val="TrapezaThematonStyle"/>
        <w:spacing w:line="360" w:lineRule="auto"/>
        <w:ind w:left="567"/>
        <w:jc w:val="both"/>
        <w:rPr>
          <w:lang w:val="el-GR"/>
        </w:rPr>
      </w:pPr>
      <w:r>
        <w:rPr>
          <w:lang w:val="el-GR"/>
        </w:rPr>
        <w:t>Για το ποτό Ε ισχύει:</w:t>
      </w:r>
    </w:p>
    <w:p w14:paraId="6C2366E6" w14:textId="77777777" w:rsidR="00596A9C" w:rsidRDefault="00000000">
      <w:pPr>
        <w:pStyle w:val="TrapezaThematonStyle"/>
        <w:spacing w:line="360" w:lineRule="auto"/>
        <w:ind w:left="567"/>
        <w:jc w:val="both"/>
        <w:rPr>
          <w:rFonts w:cstheme="minorHAnsi"/>
          <w:lang w:val="el-GR"/>
        </w:rPr>
      </w:pPr>
      <w:r>
        <w:rPr>
          <w:rFonts w:cstheme="minorHAnsi"/>
          <w:lang w:val="el-GR"/>
        </w:rPr>
        <w:t xml:space="preserve">Στα 100 </w:t>
      </w:r>
      <w:r>
        <w:rPr>
          <w:rFonts w:cstheme="minorHAnsi"/>
        </w:rPr>
        <w:t>mL</w:t>
      </w:r>
      <w:r>
        <w:rPr>
          <w:rFonts w:cstheme="minorHAnsi"/>
          <w:lang w:val="el-GR"/>
        </w:rPr>
        <w:t xml:space="preserve"> </w:t>
      </w:r>
      <w:r>
        <w:rPr>
          <w:rFonts w:cstheme="minorHAnsi"/>
          <w:lang w:val="el-GR"/>
        </w:rPr>
        <w:tab/>
        <w:t xml:space="preserve"> ποτού Ε περιέχονται                            </w:t>
      </w:r>
      <w:r>
        <w:rPr>
          <w:rFonts w:cstheme="minorHAnsi"/>
          <w:color w:val="000000"/>
          <w:lang w:val="el-GR"/>
        </w:rPr>
        <w:t xml:space="preserve">28 </w:t>
      </w:r>
      <w:r>
        <w:rPr>
          <w:rFonts w:cstheme="minorHAnsi"/>
          <w:color w:val="000000"/>
        </w:rPr>
        <w:t>mL</w:t>
      </w:r>
      <w:r>
        <w:rPr>
          <w:rFonts w:cstheme="minorHAnsi"/>
          <w:color w:val="000000"/>
          <w:lang w:val="el-GR"/>
        </w:rPr>
        <w:t xml:space="preserve"> οινοπνεύματος</w:t>
      </w:r>
    </w:p>
    <w:p w14:paraId="252F8995" w14:textId="77777777" w:rsidR="00596A9C" w:rsidRDefault="00000000">
      <w:pPr>
        <w:pStyle w:val="TrapezaThematonStyle"/>
        <w:spacing w:line="360" w:lineRule="auto"/>
        <w:ind w:left="567"/>
        <w:jc w:val="both"/>
        <w:rPr>
          <w:rFonts w:cstheme="minorHAnsi"/>
          <w:u w:val="single"/>
          <w:lang w:val="el-GR"/>
        </w:rPr>
      </w:pPr>
      <w:r>
        <w:rPr>
          <w:rFonts w:cstheme="minorHAnsi"/>
          <w:u w:val="single"/>
          <w:lang w:val="el-GR"/>
        </w:rPr>
        <w:t>Στα (</w:t>
      </w:r>
      <w:r>
        <w:rPr>
          <w:rFonts w:cstheme="minorHAnsi"/>
          <w:i/>
          <w:u w:val="single"/>
        </w:rPr>
        <w:t>V</w:t>
      </w:r>
      <w:r>
        <w:rPr>
          <w:rFonts w:cstheme="minorHAnsi"/>
          <w:u w:val="single"/>
          <w:vertAlign w:val="subscript"/>
          <w:lang w:val="el-GR"/>
        </w:rPr>
        <w:t>Α</w:t>
      </w:r>
      <w:r>
        <w:rPr>
          <w:rFonts w:cstheme="minorHAnsi"/>
          <w:u w:val="single"/>
          <w:lang w:val="el-GR"/>
        </w:rPr>
        <w:t xml:space="preserve"> + </w:t>
      </w:r>
      <w:r>
        <w:rPr>
          <w:rFonts w:cstheme="minorHAnsi"/>
          <w:i/>
          <w:u w:val="single"/>
        </w:rPr>
        <w:t>V</w:t>
      </w:r>
      <w:r>
        <w:rPr>
          <w:rFonts w:cstheme="minorHAnsi"/>
          <w:u w:val="single"/>
          <w:vertAlign w:val="subscript"/>
          <w:lang w:val="el-GR"/>
        </w:rPr>
        <w:t>Β</w:t>
      </w:r>
      <w:r>
        <w:rPr>
          <w:rFonts w:cstheme="minorHAnsi"/>
          <w:u w:val="single"/>
          <w:lang w:val="el-GR"/>
        </w:rPr>
        <w:t xml:space="preserve"> )</w:t>
      </w:r>
      <w:r>
        <w:rPr>
          <w:rFonts w:cstheme="minorHAnsi"/>
          <w:u w:val="single"/>
        </w:rPr>
        <w:t>mL</w:t>
      </w:r>
      <w:r>
        <w:rPr>
          <w:rFonts w:cstheme="minorHAnsi"/>
          <w:u w:val="single"/>
          <w:lang w:val="el-GR"/>
        </w:rPr>
        <w:t xml:space="preserve">  ποτού Ε περιέχονται    (</w:t>
      </w:r>
      <w:r>
        <w:rPr>
          <w:rFonts w:cstheme="minorHAnsi"/>
          <w:color w:val="000000"/>
          <w:u w:val="single"/>
          <w:lang w:val="el-GR"/>
        </w:rPr>
        <w:t>0,4</w:t>
      </w:r>
      <w:r>
        <w:rPr>
          <w:rFonts w:ascii="Cambria Math" w:hAnsi="Cambria Math" w:cstheme="minorHAnsi"/>
          <w:color w:val="000000"/>
          <w:u w:val="single"/>
          <w:lang w:val="el-GR"/>
        </w:rPr>
        <w:t>⋅</w:t>
      </w:r>
      <w:r>
        <w:rPr>
          <w:rFonts w:cstheme="minorHAnsi"/>
          <w:i/>
          <w:color w:val="000000"/>
          <w:u w:val="single"/>
        </w:rPr>
        <w:t>V</w:t>
      </w:r>
      <w:r>
        <w:rPr>
          <w:rFonts w:cstheme="minorHAnsi"/>
          <w:color w:val="000000"/>
          <w:u w:val="single"/>
          <w:vertAlign w:val="subscript"/>
        </w:rPr>
        <w:t>A</w:t>
      </w:r>
      <w:r>
        <w:rPr>
          <w:rFonts w:cstheme="minorHAnsi"/>
          <w:color w:val="000000"/>
          <w:u w:val="single"/>
          <w:lang w:val="el-GR"/>
        </w:rPr>
        <w:t xml:space="preserve"> + 0,2</w:t>
      </w:r>
      <w:r>
        <w:rPr>
          <w:rFonts w:ascii="Cambria Math" w:hAnsi="Cambria Math" w:cstheme="minorHAnsi"/>
          <w:color w:val="000000"/>
          <w:u w:val="single"/>
          <w:lang w:val="el-GR"/>
        </w:rPr>
        <w:t>⋅</w:t>
      </w:r>
      <w:r>
        <w:rPr>
          <w:rFonts w:cstheme="minorHAnsi"/>
          <w:i/>
          <w:color w:val="000000"/>
          <w:u w:val="single"/>
        </w:rPr>
        <w:t>V</w:t>
      </w:r>
      <w:r>
        <w:rPr>
          <w:rFonts w:cstheme="minorHAnsi"/>
          <w:color w:val="000000"/>
          <w:u w:val="single"/>
          <w:vertAlign w:val="subscript"/>
          <w:lang w:val="el-GR"/>
        </w:rPr>
        <w:t>Β</w:t>
      </w:r>
      <w:r>
        <w:rPr>
          <w:rFonts w:cstheme="minorHAnsi"/>
          <w:color w:val="000000"/>
          <w:u w:val="single"/>
          <w:lang w:val="el-GR"/>
        </w:rPr>
        <w:t xml:space="preserve">) ; </w:t>
      </w:r>
      <w:r>
        <w:rPr>
          <w:rFonts w:cstheme="minorHAnsi"/>
          <w:color w:val="000000"/>
          <w:u w:val="single"/>
        </w:rPr>
        <w:t>mL</w:t>
      </w:r>
      <w:r>
        <w:rPr>
          <w:rFonts w:cstheme="minorHAnsi"/>
          <w:color w:val="000000"/>
          <w:u w:val="single"/>
          <w:lang w:val="el-GR"/>
        </w:rPr>
        <w:t xml:space="preserve"> οινοπνεύματος</w:t>
      </w:r>
      <w:r>
        <w:rPr>
          <w:rFonts w:cstheme="minorHAnsi"/>
          <w:u w:val="single"/>
          <w:lang w:val="el-GR"/>
        </w:rPr>
        <w:t xml:space="preserve">  </w:t>
      </w:r>
    </w:p>
    <w:p w14:paraId="2BBDCEB4" w14:textId="77777777" w:rsidR="00596A9C" w:rsidRDefault="00000000">
      <w:pPr>
        <w:pStyle w:val="TrapezaThematonStyle"/>
        <w:spacing w:line="360" w:lineRule="auto"/>
        <w:ind w:left="567"/>
        <w:jc w:val="both"/>
        <w:rPr>
          <w:rFonts w:ascii="Cambria Math" w:hAnsi="Cambria Math" w:cs="Cambria Math"/>
          <w:lang w:val="el-GR"/>
        </w:rPr>
      </w:pPr>
      <w:r>
        <w:rPr>
          <w:rFonts w:cstheme="minorHAnsi"/>
          <w:lang w:val="el-GR"/>
        </w:rPr>
        <w:t xml:space="preserve"> 28∙</w:t>
      </w:r>
      <w:r>
        <w:rPr>
          <w:rFonts w:cstheme="minorHAnsi"/>
          <w:color w:val="000000"/>
          <w:lang w:val="el-GR"/>
        </w:rPr>
        <w:t xml:space="preserve"> </w:t>
      </w:r>
      <w:r>
        <w:rPr>
          <w:rFonts w:cstheme="minorHAnsi"/>
          <w:lang w:val="el-GR"/>
        </w:rPr>
        <w:t>(</w:t>
      </w:r>
      <w:r>
        <w:rPr>
          <w:rFonts w:cstheme="minorHAnsi"/>
          <w:i/>
        </w:rPr>
        <w:t>V</w:t>
      </w:r>
      <w:r>
        <w:rPr>
          <w:rFonts w:cstheme="minorHAnsi"/>
          <w:vertAlign w:val="subscript"/>
          <w:lang w:val="el-GR"/>
        </w:rPr>
        <w:t>Α</w:t>
      </w:r>
      <w:r>
        <w:rPr>
          <w:rFonts w:cstheme="minorHAnsi"/>
          <w:lang w:val="el-GR"/>
        </w:rPr>
        <w:t xml:space="preserve"> + </w:t>
      </w:r>
      <w:r>
        <w:rPr>
          <w:rFonts w:cstheme="minorHAnsi"/>
          <w:i/>
        </w:rPr>
        <w:t>V</w:t>
      </w:r>
      <w:r>
        <w:rPr>
          <w:rFonts w:cstheme="minorHAnsi"/>
          <w:vertAlign w:val="subscript"/>
          <w:lang w:val="el-GR"/>
        </w:rPr>
        <w:t>Β</w:t>
      </w:r>
      <w:r>
        <w:rPr>
          <w:rFonts w:cstheme="minorHAnsi"/>
          <w:lang w:val="el-GR"/>
        </w:rPr>
        <w:t xml:space="preserve"> )= 100∙(</w:t>
      </w:r>
      <w:r>
        <w:rPr>
          <w:rFonts w:cstheme="minorHAnsi"/>
          <w:color w:val="000000"/>
          <w:lang w:val="el-GR"/>
        </w:rPr>
        <w:t>0,4</w:t>
      </w:r>
      <w:r>
        <w:rPr>
          <w:rFonts w:ascii="Cambria Math" w:hAnsi="Cambria Math" w:cstheme="minorHAnsi"/>
          <w:color w:val="000000"/>
          <w:lang w:val="el-GR"/>
        </w:rPr>
        <w:t>⋅</w:t>
      </w:r>
      <w:r>
        <w:rPr>
          <w:rFonts w:cstheme="minorHAnsi"/>
          <w:i/>
          <w:color w:val="000000"/>
        </w:rPr>
        <w:t>V</w:t>
      </w:r>
      <w:r>
        <w:rPr>
          <w:rFonts w:cstheme="minorHAnsi"/>
          <w:color w:val="000000"/>
          <w:vertAlign w:val="subscript"/>
        </w:rPr>
        <w:t>A</w:t>
      </w:r>
      <w:r>
        <w:rPr>
          <w:rFonts w:cstheme="minorHAnsi"/>
          <w:color w:val="000000"/>
          <w:lang w:val="el-GR"/>
        </w:rPr>
        <w:t xml:space="preserve"> + 0,2</w:t>
      </w:r>
      <w:r>
        <w:rPr>
          <w:rFonts w:ascii="Cambria Math" w:hAnsi="Cambria Math" w:cstheme="minorHAnsi"/>
          <w:color w:val="000000"/>
          <w:lang w:val="el-GR"/>
        </w:rPr>
        <w:t>⋅</w:t>
      </w:r>
      <w:r>
        <w:rPr>
          <w:rFonts w:cstheme="minorHAnsi"/>
          <w:i/>
          <w:color w:val="000000"/>
        </w:rPr>
        <w:t>V</w:t>
      </w:r>
      <w:r>
        <w:rPr>
          <w:rFonts w:cstheme="minorHAnsi"/>
          <w:color w:val="000000"/>
          <w:vertAlign w:val="subscript"/>
          <w:lang w:val="el-GR"/>
        </w:rPr>
        <w:t>Β</w:t>
      </w:r>
      <w:r>
        <w:rPr>
          <w:rFonts w:cstheme="minorHAnsi"/>
          <w:lang w:val="el-GR"/>
        </w:rPr>
        <w:t>)</w:t>
      </w:r>
      <w:r>
        <w:rPr>
          <w:rFonts w:ascii="Cambria Math" w:hAnsi="Cambria Math" w:cs="Cambria Math"/>
          <w:lang w:val="el-GR"/>
        </w:rPr>
        <w:t>⇒</w:t>
      </w:r>
      <w:r>
        <w:rPr>
          <w:rFonts w:cstheme="minorHAnsi"/>
          <w:lang w:val="el-GR"/>
        </w:rPr>
        <w:t xml:space="preserve"> 28∙</w:t>
      </w:r>
      <w:r>
        <w:rPr>
          <w:rFonts w:cstheme="minorHAnsi"/>
          <w:color w:val="000000"/>
          <w:lang w:val="el-GR"/>
        </w:rPr>
        <w:t xml:space="preserve"> </w:t>
      </w:r>
      <w:r>
        <w:rPr>
          <w:rFonts w:cstheme="minorHAnsi"/>
          <w:i/>
        </w:rPr>
        <w:t>V</w:t>
      </w:r>
      <w:r>
        <w:rPr>
          <w:rFonts w:cstheme="minorHAnsi"/>
          <w:vertAlign w:val="subscript"/>
          <w:lang w:val="el-GR"/>
        </w:rPr>
        <w:t>Α</w:t>
      </w:r>
      <w:r>
        <w:rPr>
          <w:rFonts w:cstheme="minorHAnsi"/>
          <w:lang w:val="el-GR"/>
        </w:rPr>
        <w:t xml:space="preserve"> + 28</w:t>
      </w:r>
      <w:r>
        <w:rPr>
          <w:rFonts w:ascii="Cambria Math" w:hAnsi="Cambria Math" w:cstheme="minorHAnsi"/>
          <w:lang w:val="el-GR"/>
        </w:rPr>
        <w:t>⋅</w:t>
      </w:r>
      <w:r>
        <w:rPr>
          <w:rFonts w:cstheme="minorHAnsi"/>
          <w:i/>
        </w:rPr>
        <w:t>V</w:t>
      </w:r>
      <w:r>
        <w:rPr>
          <w:rFonts w:cstheme="minorHAnsi"/>
          <w:vertAlign w:val="subscript"/>
          <w:lang w:val="el-GR"/>
        </w:rPr>
        <w:t>Β</w:t>
      </w:r>
      <w:r>
        <w:rPr>
          <w:rFonts w:cstheme="minorHAnsi"/>
          <w:lang w:val="el-GR"/>
        </w:rPr>
        <w:t xml:space="preserve"> = 40</w:t>
      </w:r>
      <w:r>
        <w:rPr>
          <w:rFonts w:ascii="Cambria Math" w:hAnsi="Cambria Math" w:cstheme="minorHAnsi"/>
          <w:color w:val="000000"/>
          <w:lang w:val="el-GR"/>
        </w:rPr>
        <w:t>⋅</w:t>
      </w:r>
      <w:r>
        <w:rPr>
          <w:rFonts w:cstheme="minorHAnsi"/>
          <w:i/>
          <w:color w:val="000000"/>
        </w:rPr>
        <w:t>V</w:t>
      </w:r>
      <w:r>
        <w:rPr>
          <w:rFonts w:cstheme="minorHAnsi"/>
          <w:color w:val="000000"/>
          <w:vertAlign w:val="subscript"/>
        </w:rPr>
        <w:t>A</w:t>
      </w:r>
      <w:r>
        <w:rPr>
          <w:rFonts w:cstheme="minorHAnsi"/>
          <w:color w:val="000000"/>
          <w:lang w:val="el-GR"/>
        </w:rPr>
        <w:t xml:space="preserve"> + 20</w:t>
      </w:r>
      <w:r>
        <w:rPr>
          <w:rFonts w:ascii="Cambria Math" w:hAnsi="Cambria Math" w:cstheme="minorHAnsi"/>
          <w:color w:val="000000"/>
          <w:lang w:val="el-GR"/>
        </w:rPr>
        <w:t>⋅</w:t>
      </w:r>
      <w:r>
        <w:rPr>
          <w:rFonts w:cstheme="minorHAnsi"/>
          <w:i/>
          <w:color w:val="000000"/>
        </w:rPr>
        <w:t>V</w:t>
      </w:r>
      <w:r>
        <w:rPr>
          <w:rFonts w:cstheme="minorHAnsi"/>
          <w:color w:val="000000"/>
          <w:vertAlign w:val="subscript"/>
          <w:lang w:val="el-GR"/>
        </w:rPr>
        <w:t>Β</w:t>
      </w:r>
      <w:r>
        <w:rPr>
          <w:rFonts w:cstheme="minorHAnsi"/>
          <w:lang w:val="el-GR"/>
        </w:rPr>
        <w:t xml:space="preserve"> </w:t>
      </w:r>
      <w:r>
        <w:rPr>
          <w:rFonts w:ascii="Cambria Math" w:hAnsi="Cambria Math" w:cs="Cambria Math"/>
          <w:lang w:val="el-GR"/>
        </w:rPr>
        <w:t>⇒</w:t>
      </w:r>
    </w:p>
    <w:p w14:paraId="2BAFA45C" w14:textId="77777777" w:rsidR="00596A9C" w:rsidRDefault="00000000">
      <w:pPr>
        <w:pStyle w:val="TrapezaThematonStyle"/>
        <w:spacing w:line="360" w:lineRule="auto"/>
        <w:ind w:left="567"/>
        <w:jc w:val="both"/>
        <w:rPr>
          <w:rFonts w:ascii="Cambria Math" w:hAnsi="Cambria Math" w:cs="Cambria Math"/>
          <w:lang w:val="el-GR"/>
        </w:rPr>
      </w:pPr>
      <w:r>
        <w:rPr>
          <w:rFonts w:ascii="Cambria Math" w:hAnsi="Cambria Math" w:cs="Cambria Math"/>
          <w:lang w:val="el-GR"/>
        </w:rPr>
        <w:t>⇒</w:t>
      </w:r>
      <w:r>
        <w:rPr>
          <w:rFonts w:cstheme="minorHAnsi"/>
          <w:lang w:val="el-GR"/>
        </w:rPr>
        <w:t xml:space="preserve"> 8</w:t>
      </w:r>
      <w:r>
        <w:rPr>
          <w:rFonts w:ascii="Cambria Math" w:hAnsi="Cambria Math" w:cstheme="minorHAnsi"/>
          <w:lang w:val="el-GR"/>
        </w:rPr>
        <w:t>⋅</w:t>
      </w:r>
      <w:r>
        <w:rPr>
          <w:rFonts w:cstheme="minorHAnsi"/>
          <w:i/>
        </w:rPr>
        <w:t>V</w:t>
      </w:r>
      <w:r>
        <w:rPr>
          <w:rFonts w:cstheme="minorHAnsi"/>
          <w:vertAlign w:val="subscript"/>
          <w:lang w:val="el-GR"/>
        </w:rPr>
        <w:t>Β</w:t>
      </w:r>
      <w:r>
        <w:rPr>
          <w:rFonts w:cstheme="minorHAnsi"/>
          <w:lang w:val="el-GR"/>
        </w:rPr>
        <w:t xml:space="preserve"> = 12</w:t>
      </w:r>
      <w:r>
        <w:rPr>
          <w:rFonts w:ascii="Cambria Math" w:hAnsi="Cambria Math" w:cstheme="minorHAnsi"/>
          <w:color w:val="000000"/>
          <w:lang w:val="el-GR"/>
        </w:rPr>
        <w:t>⋅</w:t>
      </w:r>
      <w:r>
        <w:rPr>
          <w:rFonts w:cstheme="minorHAnsi"/>
          <w:i/>
          <w:color w:val="000000"/>
        </w:rPr>
        <w:t>V</w:t>
      </w:r>
      <w:r>
        <w:rPr>
          <w:rFonts w:cstheme="minorHAnsi"/>
          <w:color w:val="000000"/>
          <w:vertAlign w:val="subscript"/>
        </w:rPr>
        <w:t>A</w:t>
      </w:r>
      <w:r>
        <w:rPr>
          <w:rFonts w:cstheme="minorHAnsi"/>
          <w:color w:val="000000"/>
          <w:lang w:val="el-GR"/>
        </w:rPr>
        <w:t xml:space="preserve"> </w:t>
      </w:r>
      <w:r>
        <w:rPr>
          <w:rFonts w:ascii="Cambria Math" w:hAnsi="Cambria Math" w:cs="Cambria Math"/>
          <w:lang w:val="el-GR"/>
        </w:rPr>
        <w:t>⇒</w:t>
      </w:r>
      <m:oMath>
        <m:r>
          <w:rPr>
            <w:rFonts w:ascii="Cambria Math" w:eastAsia="Cambria Math" w:hAnsi="Cambria Math" w:cs="Cambria Math"/>
            <w:lang w:val="el-GR"/>
          </w:rPr>
          <m:t xml:space="preserve"> </m:t>
        </m:r>
        <m:f>
          <m:fPr>
            <m:ctrlPr>
              <w:rPr>
                <w:rFonts w:ascii="Cambria Math" w:hAnsi="Cambria Math" w:cstheme="minorHAnsi"/>
                <w:i/>
              </w:rPr>
            </m:ctrlPr>
          </m:fPr>
          <m:num>
            <m:r>
              <w:rPr>
                <w:rFonts w:ascii="Cambria Math" w:eastAsia="Cambria Math" w:hAnsi="Cambria Math" w:cstheme="minorHAnsi"/>
                <w:color w:val="000000"/>
                <w:lang w:val="el-GR"/>
              </w:rPr>
              <m:t>VA</m:t>
            </m:r>
          </m:num>
          <m:den>
            <m:r>
              <w:rPr>
                <w:rFonts w:ascii="Cambria Math" w:eastAsia="Cambria Math" w:hAnsi="Cambria Math" w:cstheme="minorHAnsi"/>
                <w:lang w:val="el-GR"/>
              </w:rPr>
              <m:t>VB</m:t>
            </m:r>
          </m:den>
        </m:f>
      </m:oMath>
      <w:r>
        <w:rPr>
          <w:rFonts w:ascii="Cambria Math" w:eastAsiaTheme="minorEastAsia" w:hAnsi="Cambria Math" w:cs="Cambria Math"/>
          <w:lang w:val="el-GR"/>
        </w:rPr>
        <w:t>=</w:t>
      </w:r>
      <m:oMath>
        <m:f>
          <m:fPr>
            <m:ctrlPr>
              <w:rPr>
                <w:rFonts w:ascii="Cambria Math" w:hAnsi="Cambria Math" w:cstheme="minorHAnsi"/>
                <w:i/>
              </w:rPr>
            </m:ctrlPr>
          </m:fPr>
          <m:num>
            <m:r>
              <w:rPr>
                <w:rFonts w:ascii="Cambria Math" w:eastAsia="Cambria Math" w:hAnsi="Cambria Math" w:cstheme="minorHAnsi"/>
                <w:color w:val="000000"/>
                <w:lang w:val="el-GR"/>
              </w:rPr>
              <m:t>8</m:t>
            </m:r>
          </m:num>
          <m:den>
            <m:r>
              <w:rPr>
                <w:rFonts w:ascii="Cambria Math" w:eastAsia="Cambria Math" w:hAnsi="Cambria Math" w:cstheme="minorHAnsi"/>
                <w:lang w:val="el-GR"/>
              </w:rPr>
              <m:t>12</m:t>
            </m:r>
          </m:den>
        </m:f>
      </m:oMath>
      <w:r>
        <w:rPr>
          <w:rFonts w:ascii="Cambria Math" w:hAnsi="Cambria Math" w:cs="Cambria Math"/>
          <w:lang w:val="el-GR"/>
        </w:rPr>
        <w:t>⇒</w:t>
      </w:r>
      <w:r>
        <w:rPr>
          <w:rFonts w:cstheme="minorHAnsi"/>
          <w:lang w:val="el-GR"/>
        </w:rPr>
        <w:t xml:space="preserve"> </w:t>
      </w:r>
      <m:oMath>
        <m:f>
          <m:fPr>
            <m:ctrlPr>
              <w:rPr>
                <w:rFonts w:ascii="Cambria Math" w:hAnsi="Cambria Math" w:cstheme="minorHAnsi"/>
              </w:rPr>
            </m:ctrlPr>
          </m:fPr>
          <m:num>
            <m:r>
              <w:rPr>
                <w:rFonts w:ascii="Cambria Math" w:eastAsia="Cambria Math" w:hAnsi="Cambria Math" w:cstheme="minorHAnsi"/>
                <w:color w:val="000000"/>
                <w:lang w:val="el-GR"/>
              </w:rPr>
              <m:t>VA</m:t>
            </m:r>
          </m:num>
          <m:den>
            <m:r>
              <w:rPr>
                <w:rFonts w:ascii="Cambria Math" w:eastAsia="Cambria Math" w:hAnsi="Cambria Math" w:cstheme="minorHAnsi"/>
                <w:lang w:val="el-GR"/>
              </w:rPr>
              <m:t>VB</m:t>
            </m:r>
          </m:den>
        </m:f>
      </m:oMath>
      <w:r>
        <w:rPr>
          <w:rFonts w:ascii="Cambria Math" w:eastAsiaTheme="minorEastAsia" w:hAnsi="Cambria Math" w:cs="Cambria Math"/>
          <w:lang w:val="el-GR"/>
        </w:rPr>
        <w:t>=</w:t>
      </w:r>
      <m:oMath>
        <m:f>
          <m:fPr>
            <m:ctrlPr>
              <w:rPr>
                <w:rFonts w:ascii="Cambria Math" w:hAnsi="Cambria Math" w:cstheme="minorHAnsi"/>
                <w:i/>
              </w:rPr>
            </m:ctrlPr>
          </m:fPr>
          <m:num>
            <m:r>
              <w:rPr>
                <w:rFonts w:ascii="Cambria Math" w:eastAsia="Cambria Math" w:hAnsi="Cambria Math" w:cstheme="minorHAnsi"/>
                <w:color w:val="000000"/>
                <w:lang w:val="el-GR"/>
              </w:rPr>
              <m:t>2</m:t>
            </m:r>
          </m:num>
          <m:den>
            <m:r>
              <w:rPr>
                <w:rFonts w:ascii="Cambria Math" w:eastAsia="Cambria Math" w:hAnsi="Cambria Math" w:cstheme="minorHAnsi"/>
                <w:lang w:val="el-GR"/>
              </w:rPr>
              <m:t>3</m:t>
            </m:r>
          </m:den>
        </m:f>
      </m:oMath>
      <w:r>
        <w:rPr>
          <w:rFonts w:ascii="Cambria Math" w:hAnsi="Cambria Math" w:cs="Cambria Math"/>
          <w:lang w:val="el-GR"/>
        </w:rPr>
        <w:t>.</w:t>
      </w:r>
    </w:p>
    <w:p w14:paraId="0C413684" w14:textId="77777777" w:rsidR="00596A9C" w:rsidRDefault="00000000">
      <w:pPr>
        <w:pStyle w:val="TrapezaThematonStyle"/>
        <w:spacing w:line="360" w:lineRule="auto"/>
        <w:ind w:left="567"/>
        <w:jc w:val="both"/>
        <w:rPr>
          <w:lang w:val="el-GR"/>
        </w:rPr>
        <w:sectPr w:rsidR="00596A9C">
          <w:type w:val="continuous"/>
          <w:pgSz w:w="11906" w:h="16838"/>
          <w:pgMar w:top="1080" w:right="1080" w:bottom="1080" w:left="1080" w:header="720" w:footer="720" w:gutter="0"/>
          <w:cols w:space="720"/>
        </w:sectPr>
      </w:pPr>
      <w:r>
        <w:rPr>
          <w:lang w:val="el-GR"/>
        </w:rPr>
        <w:t xml:space="preserve">Επομένως θα πρέπει να αναμείξει τα ποτά Α και Β, με αναλογία όγκων </w:t>
      </w:r>
      <m:oMath>
        <m:f>
          <m:fPr>
            <m:ctrlPr>
              <w:rPr>
                <w:rFonts w:ascii="Cambria Math" w:hAnsi="Cambria Math" w:cstheme="minorHAnsi"/>
                <w:i/>
              </w:rPr>
            </m:ctrlPr>
          </m:fPr>
          <m:num>
            <m:r>
              <w:rPr>
                <w:rFonts w:ascii="Cambria Math" w:eastAsia="Cambria Math" w:hAnsi="Cambria Math" w:cstheme="minorHAnsi"/>
                <w:lang w:val="el-GR"/>
              </w:rPr>
              <m:t>VA</m:t>
            </m:r>
          </m:num>
          <m:den>
            <m:r>
              <w:rPr>
                <w:rFonts w:ascii="Cambria Math" w:eastAsia="Cambria Math" w:hAnsi="Cambria Math" w:cstheme="minorHAnsi"/>
                <w:lang w:val="el-GR"/>
              </w:rPr>
              <m:t>VB</m:t>
            </m:r>
          </m:den>
        </m:f>
      </m:oMath>
      <w:r>
        <w:rPr>
          <w:rFonts w:ascii="Cambria Math" w:eastAsiaTheme="minorEastAsia" w:hAnsi="Cambria Math" w:cs="Cambria Math"/>
          <w:lang w:val="el-GR"/>
        </w:rPr>
        <w:t>=</w:t>
      </w:r>
      <m:oMath>
        <m:f>
          <m:fPr>
            <m:ctrlPr>
              <w:rPr>
                <w:rFonts w:ascii="Cambria Math" w:hAnsi="Cambria Math" w:cstheme="minorHAnsi"/>
                <w:i/>
              </w:rPr>
            </m:ctrlPr>
          </m:fPr>
          <m:num>
            <m:r>
              <w:rPr>
                <w:rFonts w:ascii="Cambria Math" w:eastAsia="Cambria Math" w:hAnsi="Cambria Math" w:cstheme="minorHAnsi"/>
                <w:lang w:val="el-GR"/>
              </w:rPr>
              <m:t>2</m:t>
            </m:r>
          </m:num>
          <m:den>
            <m:r>
              <w:rPr>
                <w:rFonts w:ascii="Cambria Math" w:eastAsia="Cambria Math" w:hAnsi="Cambria Math" w:cstheme="minorHAnsi"/>
                <w:lang w:val="el-GR"/>
              </w:rPr>
              <m:t>3</m:t>
            </m:r>
          </m:den>
        </m:f>
      </m:oMath>
      <w:r>
        <w:rPr>
          <w:lang w:val="el-GR"/>
        </w:rPr>
        <w:t xml:space="preserve"> αντίστοιχα για να φτιάξει ένα κοκτέιλ (ποτό Ε) με περιεκτικότητα 28 % </w:t>
      </w:r>
      <w:r>
        <w:t>v</w:t>
      </w:r>
      <w:r>
        <w:rPr>
          <w:lang w:val="el-GR"/>
        </w:rPr>
        <w:t>/</w:t>
      </w:r>
      <w:r>
        <w:t>v</w:t>
      </w:r>
      <w:r>
        <w:rPr>
          <w:lang w:val="el-GR"/>
        </w:rPr>
        <w:t xml:space="preserve"> σε οινόπνευμα.</w:t>
      </w:r>
    </w:p>
    <w:p w14:paraId="3CD5184E"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14036</w:t>
      </w:r>
    </w:p>
    <w:p w14:paraId="56124492" w14:textId="77777777" w:rsidR="00596A9C" w:rsidRPr="006B29E3" w:rsidRDefault="00000000">
      <w:pPr>
        <w:pStyle w:val="TrapezaThematonStyle"/>
        <w:spacing w:line="360" w:lineRule="auto"/>
        <w:rPr>
          <w:rFonts w:asciiTheme="minorHAnsi" w:hAnsiTheme="minorHAnsi" w:cstheme="minorHAnsi"/>
          <w:u w:val="single"/>
          <w:lang w:val="el-GR"/>
        </w:rPr>
      </w:pPr>
      <w:r w:rsidRPr="006B29E3">
        <w:rPr>
          <w:rFonts w:asciiTheme="minorHAnsi" w:hAnsiTheme="minorHAnsi" w:cstheme="minorHAnsi"/>
          <w:b/>
          <w:bCs/>
          <w:u w:val="single"/>
          <w:lang w:val="el-GR"/>
        </w:rPr>
        <w:t>Θέμα 4</w:t>
      </w:r>
      <w:r w:rsidRPr="006B29E3">
        <w:rPr>
          <w:rFonts w:asciiTheme="minorHAnsi" w:hAnsiTheme="minorHAnsi" w:cstheme="minorHAnsi"/>
          <w:b/>
          <w:bCs/>
          <w:u w:val="single"/>
          <w:vertAlign w:val="superscript"/>
          <w:lang w:val="el-GR"/>
        </w:rPr>
        <w:t>ο</w:t>
      </w:r>
      <w:r w:rsidRPr="006B29E3">
        <w:rPr>
          <w:rFonts w:asciiTheme="minorHAnsi" w:hAnsiTheme="minorHAnsi" w:cstheme="minorHAnsi"/>
          <w:b/>
          <w:bCs/>
          <w:u w:val="single"/>
          <w:lang w:val="el-GR"/>
        </w:rPr>
        <w:t xml:space="preserve"> </w:t>
      </w:r>
    </w:p>
    <w:p w14:paraId="15DD85E2" w14:textId="77777777" w:rsidR="00596A9C" w:rsidRPr="006B29E3" w:rsidRDefault="00000000">
      <w:pPr>
        <w:pStyle w:val="TrapezaThematonStyle"/>
        <w:spacing w:line="360" w:lineRule="auto"/>
        <w:jc w:val="both"/>
        <w:rPr>
          <w:rFonts w:asciiTheme="minorHAnsi" w:hAnsiTheme="minorHAnsi" w:cstheme="minorBidi"/>
          <w:lang w:val="el-GR"/>
        </w:rPr>
      </w:pPr>
      <w:r w:rsidRPr="006B29E3">
        <w:rPr>
          <w:rFonts w:asciiTheme="minorHAnsi" w:hAnsiTheme="minorHAnsi" w:cstheme="minorBidi"/>
          <w:lang w:val="el-GR"/>
        </w:rPr>
        <w:lastRenderedPageBreak/>
        <w:t xml:space="preserve">Το ιωδιούχο ασβέστιο, </w:t>
      </w:r>
      <w:r>
        <w:rPr>
          <w:rFonts w:asciiTheme="minorHAnsi" w:hAnsiTheme="minorHAnsi" w:cstheme="minorBidi"/>
        </w:rPr>
        <w:t>CaI</w:t>
      </w:r>
      <w:r w:rsidRPr="006B29E3">
        <w:rPr>
          <w:rFonts w:asciiTheme="minorHAnsi" w:hAnsiTheme="minorHAnsi" w:cstheme="minorBidi"/>
          <w:vertAlign w:val="subscript"/>
          <w:lang w:val="el-GR"/>
        </w:rPr>
        <w:t>2</w:t>
      </w:r>
      <w:r w:rsidRPr="006B29E3">
        <w:rPr>
          <w:rFonts w:asciiTheme="minorHAnsi" w:hAnsiTheme="minorHAnsi" w:cstheme="minorBidi"/>
          <w:lang w:val="el-GR"/>
        </w:rPr>
        <w:t>,</w:t>
      </w:r>
      <w:r w:rsidRPr="006B29E3">
        <w:rPr>
          <w:rFonts w:asciiTheme="minorHAnsi" w:hAnsiTheme="minorHAnsi" w:cstheme="minorBidi"/>
          <w:vertAlign w:val="subscript"/>
          <w:lang w:val="el-GR"/>
        </w:rPr>
        <w:t xml:space="preserve"> </w:t>
      </w:r>
      <w:r w:rsidRPr="006B29E3">
        <w:rPr>
          <w:rFonts w:asciiTheme="minorHAnsi" w:hAnsiTheme="minorHAnsi" w:cstheme="minorBidi"/>
          <w:lang w:val="el-GR"/>
        </w:rPr>
        <w:t xml:space="preserve">είναι μια ιοντική ένωση αρκετά </w:t>
      </w:r>
      <w:r w:rsidRPr="006B29E3">
        <w:rPr>
          <w:rFonts w:asciiTheme="minorHAnsi" w:hAnsiTheme="minorHAnsi" w:cstheme="minorBidi"/>
          <w:color w:val="000000"/>
          <w:lang w:val="el-GR"/>
        </w:rPr>
        <w:t>ευδιάλυτη στο νερό</w:t>
      </w:r>
      <w:r w:rsidRPr="006B29E3">
        <w:rPr>
          <w:rFonts w:asciiTheme="minorHAnsi" w:hAnsiTheme="minorHAnsi" w:cstheme="minorBidi"/>
          <w:lang w:val="el-GR"/>
        </w:rPr>
        <w:t>. Χρησιμοποιείται σε τρόφιμα γάτας ως πηγή ιωδίου.</w:t>
      </w:r>
    </w:p>
    <w:p w14:paraId="6E65F7B4" w14:textId="77777777" w:rsidR="00596A9C" w:rsidRPr="006B29E3" w:rsidRDefault="00000000">
      <w:pPr>
        <w:pStyle w:val="TrapezaThematonStyle"/>
        <w:spacing w:line="360" w:lineRule="auto"/>
        <w:rPr>
          <w:rFonts w:asciiTheme="minorHAnsi" w:hAnsiTheme="minorHAnsi" w:cstheme="minorBidi"/>
          <w:lang w:val="el-GR"/>
        </w:rPr>
      </w:pPr>
      <w:r w:rsidRPr="006B29E3">
        <w:rPr>
          <w:rFonts w:asciiTheme="minorHAnsi" w:hAnsiTheme="minorHAnsi" w:cstheme="minorBidi"/>
          <w:lang w:val="el-GR"/>
        </w:rPr>
        <w:t xml:space="preserve">Διαθέτουμε κονσέρβα γάτας 150 </w:t>
      </w:r>
      <w:r>
        <w:rPr>
          <w:rFonts w:asciiTheme="minorHAnsi" w:hAnsiTheme="minorHAnsi" w:cstheme="minorBidi"/>
        </w:rPr>
        <w:t>g</w:t>
      </w:r>
      <w:r w:rsidRPr="006B29E3">
        <w:rPr>
          <w:rFonts w:asciiTheme="minorHAnsi" w:hAnsiTheme="minorHAnsi" w:cstheme="minorBidi"/>
          <w:lang w:val="el-GR"/>
        </w:rPr>
        <w:t xml:space="preserve">  περιεκτικότητας 0,008 % </w:t>
      </w:r>
      <w:r>
        <w:rPr>
          <w:rFonts w:asciiTheme="minorHAnsi" w:hAnsiTheme="minorHAnsi" w:cstheme="minorBidi"/>
        </w:rPr>
        <w:t>w</w:t>
      </w:r>
      <w:r w:rsidRPr="006B29E3">
        <w:rPr>
          <w:rFonts w:asciiTheme="minorHAnsi" w:hAnsiTheme="minorHAnsi" w:cstheme="minorBidi"/>
          <w:lang w:val="el-GR"/>
        </w:rPr>
        <w:t>/</w:t>
      </w:r>
      <w:r>
        <w:rPr>
          <w:rFonts w:asciiTheme="minorHAnsi" w:hAnsiTheme="minorHAnsi" w:cstheme="minorBidi"/>
        </w:rPr>
        <w:t>w</w:t>
      </w:r>
      <w:r w:rsidRPr="006B29E3">
        <w:rPr>
          <w:rFonts w:asciiTheme="minorHAnsi" w:hAnsiTheme="minorHAnsi" w:cstheme="minorBidi"/>
          <w:lang w:val="el-GR"/>
        </w:rPr>
        <w:t xml:space="preserve"> σε  </w:t>
      </w:r>
      <w:r>
        <w:rPr>
          <w:rFonts w:asciiTheme="minorHAnsi" w:hAnsiTheme="minorHAnsi" w:cstheme="minorBidi"/>
        </w:rPr>
        <w:t>Ca</w:t>
      </w:r>
      <w:r w:rsidRPr="006B29E3">
        <w:rPr>
          <w:rFonts w:asciiTheme="minorHAnsi" w:hAnsiTheme="minorHAnsi" w:cstheme="minorBidi"/>
          <w:lang w:val="el-GR"/>
        </w:rPr>
        <w:t>Ι</w:t>
      </w:r>
      <w:r w:rsidRPr="006B29E3">
        <w:rPr>
          <w:rFonts w:asciiTheme="minorHAnsi" w:hAnsiTheme="minorHAnsi" w:cstheme="minorBidi"/>
          <w:vertAlign w:val="subscript"/>
          <w:lang w:val="el-GR"/>
        </w:rPr>
        <w:t>2</w:t>
      </w:r>
      <w:r w:rsidRPr="006B29E3">
        <w:rPr>
          <w:rFonts w:asciiTheme="minorHAnsi" w:hAnsiTheme="minorHAnsi" w:cstheme="minorBidi"/>
          <w:lang w:val="el-GR"/>
        </w:rPr>
        <w:t xml:space="preserve"> . </w:t>
      </w:r>
    </w:p>
    <w:p w14:paraId="58DCB4F7" w14:textId="77777777" w:rsidR="00596A9C" w:rsidRPr="006B29E3" w:rsidRDefault="00000000">
      <w:pPr>
        <w:pStyle w:val="TrapezaThematonStyle"/>
        <w:spacing w:line="360" w:lineRule="auto"/>
        <w:ind w:left="567"/>
        <w:rPr>
          <w:rFonts w:asciiTheme="minorHAnsi" w:hAnsiTheme="minorHAnsi" w:cstheme="minorBidi"/>
          <w:lang w:val="el-GR"/>
        </w:rPr>
      </w:pPr>
      <w:r w:rsidRPr="006B29E3">
        <w:rPr>
          <w:rFonts w:asciiTheme="minorHAnsi" w:hAnsiTheme="minorHAnsi" w:cstheme="minorBidi"/>
          <w:b/>
          <w:bCs/>
          <w:lang w:val="el-GR"/>
        </w:rPr>
        <w:t xml:space="preserve">α) </w:t>
      </w:r>
      <w:r w:rsidRPr="006B29E3">
        <w:rPr>
          <w:rFonts w:asciiTheme="minorHAnsi" w:hAnsiTheme="minorHAnsi" w:cstheme="minorBidi"/>
          <w:lang w:val="el-GR"/>
        </w:rPr>
        <w:t xml:space="preserve">Να υπολογιστεί η μάζα (σε </w:t>
      </w:r>
      <w:r>
        <w:rPr>
          <w:rFonts w:asciiTheme="minorHAnsi" w:hAnsiTheme="minorHAnsi" w:cstheme="minorBidi"/>
        </w:rPr>
        <w:t>mg</w:t>
      </w:r>
      <w:r w:rsidRPr="006B29E3">
        <w:rPr>
          <w:rFonts w:asciiTheme="minorHAnsi" w:hAnsiTheme="minorHAnsi" w:cstheme="minorBidi"/>
          <w:lang w:val="el-GR"/>
        </w:rPr>
        <w:t xml:space="preserve">)  του </w:t>
      </w:r>
      <w:r>
        <w:rPr>
          <w:rFonts w:asciiTheme="minorHAnsi" w:hAnsiTheme="minorHAnsi" w:cstheme="minorBidi"/>
        </w:rPr>
        <w:t>Ca</w:t>
      </w:r>
      <w:r w:rsidRPr="006B29E3">
        <w:rPr>
          <w:rFonts w:asciiTheme="minorHAnsi" w:hAnsiTheme="minorHAnsi" w:cstheme="minorBidi"/>
          <w:lang w:val="el-GR"/>
        </w:rPr>
        <w:t>Ι</w:t>
      </w:r>
      <w:r w:rsidRPr="006B29E3">
        <w:rPr>
          <w:rFonts w:asciiTheme="minorHAnsi" w:hAnsiTheme="minorHAnsi" w:cstheme="minorBidi"/>
          <w:vertAlign w:val="subscript"/>
          <w:lang w:val="el-GR"/>
        </w:rPr>
        <w:t>2</w:t>
      </w:r>
      <w:r w:rsidRPr="006B29E3">
        <w:rPr>
          <w:rFonts w:asciiTheme="minorHAnsi" w:hAnsiTheme="minorHAnsi" w:cstheme="minorBidi"/>
          <w:lang w:val="el-GR"/>
        </w:rPr>
        <w:t xml:space="preserve"> που περιέχεται στην κονσέρβα των 150 </w:t>
      </w:r>
      <w:r>
        <w:rPr>
          <w:rFonts w:asciiTheme="minorHAnsi" w:hAnsiTheme="minorHAnsi" w:cstheme="minorBidi"/>
        </w:rPr>
        <w:t>g</w:t>
      </w:r>
      <w:r w:rsidRPr="006B29E3">
        <w:rPr>
          <w:rFonts w:asciiTheme="minorHAnsi" w:hAnsiTheme="minorHAnsi" w:cstheme="minorBidi"/>
          <w:lang w:val="el-GR"/>
        </w:rPr>
        <w:t xml:space="preserve">. </w:t>
      </w:r>
      <w:r w:rsidRPr="006B29E3">
        <w:rPr>
          <w:rFonts w:asciiTheme="minorHAnsi" w:hAnsiTheme="minorHAnsi" w:cstheme="minorBidi"/>
          <w:i/>
          <w:iCs/>
          <w:lang w:val="el-GR"/>
        </w:rPr>
        <w:t>(μονάδες 7)</w:t>
      </w:r>
      <w:r w:rsidRPr="006B29E3">
        <w:rPr>
          <w:rFonts w:asciiTheme="minorHAnsi" w:hAnsiTheme="minorHAnsi" w:cstheme="minorBidi"/>
          <w:lang w:val="el-GR"/>
        </w:rPr>
        <w:t xml:space="preserve"> </w:t>
      </w:r>
    </w:p>
    <w:p w14:paraId="26175C3F" w14:textId="77777777" w:rsidR="00596A9C" w:rsidRPr="006B29E3" w:rsidRDefault="00000000">
      <w:pPr>
        <w:pStyle w:val="TrapezaThematonStyle"/>
        <w:spacing w:line="360" w:lineRule="auto"/>
        <w:ind w:left="567"/>
        <w:jc w:val="both"/>
        <w:rPr>
          <w:rFonts w:asciiTheme="minorHAnsi" w:hAnsiTheme="minorHAnsi" w:cstheme="minorBidi"/>
          <w:i/>
          <w:iCs/>
          <w:lang w:val="el-GR"/>
        </w:rPr>
      </w:pPr>
      <w:r w:rsidRPr="006B29E3">
        <w:rPr>
          <w:rFonts w:asciiTheme="minorHAnsi" w:hAnsiTheme="minorHAnsi" w:cstheme="minorBidi"/>
          <w:b/>
          <w:bCs/>
          <w:lang w:val="el-GR"/>
        </w:rPr>
        <w:t xml:space="preserve">β) </w:t>
      </w:r>
      <w:r>
        <w:rPr>
          <w:rFonts w:asciiTheme="minorHAnsi" w:hAnsiTheme="minorHAnsi" w:cstheme="minorBidi"/>
        </w:rPr>
        <w:t>H</w:t>
      </w:r>
      <w:r w:rsidRPr="006B29E3">
        <w:rPr>
          <w:rFonts w:asciiTheme="minorHAnsi" w:hAnsiTheme="minorHAnsi" w:cstheme="minorBidi"/>
          <w:lang w:val="el-GR"/>
        </w:rPr>
        <w:t xml:space="preserve"> συνιστώμενη ημερήσια δόση </w:t>
      </w:r>
      <w:r>
        <w:rPr>
          <w:rFonts w:asciiTheme="minorHAnsi" w:hAnsiTheme="minorHAnsi" w:cstheme="minorBidi"/>
        </w:rPr>
        <w:t>Ca</w:t>
      </w:r>
      <w:r w:rsidRPr="006B29E3">
        <w:rPr>
          <w:rFonts w:asciiTheme="minorHAnsi" w:hAnsiTheme="minorHAnsi" w:cstheme="minorBidi"/>
          <w:lang w:val="el-GR"/>
        </w:rPr>
        <w:t>Ι</w:t>
      </w:r>
      <w:r w:rsidRPr="006B29E3">
        <w:rPr>
          <w:rFonts w:asciiTheme="minorHAnsi" w:hAnsiTheme="minorHAnsi" w:cstheme="minorBidi"/>
          <w:vertAlign w:val="subscript"/>
          <w:lang w:val="el-GR"/>
        </w:rPr>
        <w:t>2</w:t>
      </w:r>
      <w:r w:rsidRPr="006B29E3">
        <w:rPr>
          <w:rFonts w:asciiTheme="minorHAnsi" w:hAnsiTheme="minorHAnsi" w:cstheme="minorBidi"/>
          <w:lang w:val="el-GR"/>
        </w:rPr>
        <w:t xml:space="preserve"> είναι 2 </w:t>
      </w:r>
      <w:r>
        <w:rPr>
          <w:rFonts w:asciiTheme="minorHAnsi" w:hAnsiTheme="minorHAnsi" w:cstheme="minorBidi"/>
        </w:rPr>
        <w:t>mg</w:t>
      </w:r>
      <w:r w:rsidRPr="006B29E3">
        <w:rPr>
          <w:rFonts w:asciiTheme="minorHAnsi" w:hAnsiTheme="minorHAnsi" w:cstheme="minorBidi"/>
          <w:lang w:val="el-GR"/>
        </w:rPr>
        <w:t xml:space="preserve"> </w:t>
      </w:r>
      <w:r>
        <w:rPr>
          <w:rFonts w:asciiTheme="minorHAnsi" w:hAnsiTheme="minorHAnsi" w:cstheme="minorBidi"/>
        </w:rPr>
        <w:t>Ca</w:t>
      </w:r>
      <w:r w:rsidRPr="006B29E3">
        <w:rPr>
          <w:rFonts w:asciiTheme="minorHAnsi" w:hAnsiTheme="minorHAnsi" w:cstheme="minorBidi"/>
          <w:lang w:val="el-GR"/>
        </w:rPr>
        <w:t>Ι</w:t>
      </w:r>
      <w:r w:rsidRPr="006B29E3">
        <w:rPr>
          <w:rFonts w:asciiTheme="minorHAnsi" w:hAnsiTheme="minorHAnsi" w:cstheme="minorBidi"/>
          <w:vertAlign w:val="subscript"/>
          <w:lang w:val="el-GR"/>
        </w:rPr>
        <w:t>2</w:t>
      </w:r>
      <w:r w:rsidRPr="006B29E3">
        <w:rPr>
          <w:rFonts w:asciiTheme="minorHAnsi" w:hAnsiTheme="minorHAnsi" w:cstheme="minorBidi"/>
          <w:lang w:val="el-GR"/>
        </w:rPr>
        <w:t xml:space="preserve"> ανά 1 </w:t>
      </w:r>
      <w:r>
        <w:rPr>
          <w:rFonts w:asciiTheme="minorHAnsi" w:hAnsiTheme="minorHAnsi" w:cstheme="minorBidi"/>
        </w:rPr>
        <w:t>kg</w:t>
      </w:r>
      <w:r w:rsidRPr="006B29E3">
        <w:rPr>
          <w:rFonts w:asciiTheme="minorHAnsi" w:hAnsiTheme="minorHAnsi" w:cstheme="minorBidi"/>
          <w:lang w:val="el-GR"/>
        </w:rPr>
        <w:t xml:space="preserve"> σωματικής μάζας γάτας. Πόσα </w:t>
      </w:r>
      <w:r>
        <w:rPr>
          <w:rFonts w:asciiTheme="minorHAnsi" w:hAnsiTheme="minorHAnsi" w:cstheme="minorBidi"/>
        </w:rPr>
        <w:t>g</w:t>
      </w:r>
      <w:r w:rsidRPr="006B29E3">
        <w:rPr>
          <w:rFonts w:asciiTheme="minorHAnsi" w:hAnsiTheme="minorHAnsi" w:cstheme="minorBidi"/>
          <w:lang w:val="el-GR"/>
        </w:rPr>
        <w:t xml:space="preserve"> κονσέρβας πρέπει να καταναλώσει ημερησίως μια γάτα σωματικής μάζας 4 </w:t>
      </w:r>
      <w:r>
        <w:rPr>
          <w:rFonts w:asciiTheme="minorHAnsi" w:hAnsiTheme="minorHAnsi" w:cstheme="minorBidi"/>
        </w:rPr>
        <w:t>kg</w:t>
      </w:r>
      <w:r w:rsidRPr="006B29E3">
        <w:rPr>
          <w:rFonts w:asciiTheme="minorHAnsi" w:hAnsiTheme="minorHAnsi" w:cstheme="minorBidi"/>
          <w:lang w:val="el-GR"/>
        </w:rPr>
        <w:t xml:space="preserve">, ώστε να πάρει την απαραίτητη ποσότητα </w:t>
      </w:r>
      <w:r>
        <w:rPr>
          <w:rFonts w:asciiTheme="minorHAnsi" w:hAnsiTheme="minorHAnsi" w:cstheme="minorBidi"/>
        </w:rPr>
        <w:t>Ca</w:t>
      </w:r>
      <w:r w:rsidRPr="006B29E3">
        <w:rPr>
          <w:rFonts w:asciiTheme="minorHAnsi" w:hAnsiTheme="minorHAnsi" w:cstheme="minorBidi"/>
          <w:lang w:val="el-GR"/>
        </w:rPr>
        <w:t>Ι</w:t>
      </w:r>
      <w:r w:rsidRPr="006B29E3">
        <w:rPr>
          <w:rFonts w:asciiTheme="minorHAnsi" w:hAnsiTheme="minorHAnsi" w:cstheme="minorBidi"/>
          <w:vertAlign w:val="subscript"/>
          <w:lang w:val="el-GR"/>
        </w:rPr>
        <w:t>2</w:t>
      </w:r>
      <w:r w:rsidRPr="006B29E3">
        <w:rPr>
          <w:rFonts w:asciiTheme="minorHAnsi" w:hAnsiTheme="minorHAnsi" w:cstheme="minorBidi"/>
          <w:lang w:val="el-GR"/>
        </w:rPr>
        <w:t xml:space="preserve">; </w:t>
      </w:r>
      <w:r w:rsidRPr="006B29E3">
        <w:rPr>
          <w:rFonts w:asciiTheme="minorHAnsi" w:hAnsiTheme="minorHAnsi" w:cstheme="minorBidi"/>
          <w:i/>
          <w:iCs/>
          <w:lang w:val="el-GR"/>
        </w:rPr>
        <w:t xml:space="preserve">(μονάδες 8) </w:t>
      </w:r>
    </w:p>
    <w:p w14:paraId="693AA1AB" w14:textId="77777777" w:rsidR="00596A9C" w:rsidRPr="006B29E3" w:rsidRDefault="00000000">
      <w:pPr>
        <w:pStyle w:val="TrapezaThematonStyle"/>
        <w:spacing w:line="360" w:lineRule="auto"/>
        <w:ind w:left="567"/>
        <w:jc w:val="both"/>
        <w:rPr>
          <w:rFonts w:asciiTheme="minorHAnsi" w:hAnsiTheme="minorHAnsi" w:cstheme="minorBidi"/>
          <w:lang w:val="el-GR"/>
        </w:rPr>
      </w:pPr>
      <w:r w:rsidRPr="006B29E3">
        <w:rPr>
          <w:rFonts w:asciiTheme="minorHAnsi" w:hAnsiTheme="minorHAnsi" w:cstheme="minorBidi"/>
          <w:b/>
          <w:bCs/>
          <w:lang w:val="el-GR"/>
        </w:rPr>
        <w:t xml:space="preserve">γ) </w:t>
      </w:r>
      <w:r w:rsidRPr="006B29E3">
        <w:rPr>
          <w:rFonts w:asciiTheme="minorHAnsi" w:hAnsiTheme="minorHAnsi" w:cstheme="minorBidi"/>
          <w:lang w:val="el-GR"/>
        </w:rPr>
        <w:t xml:space="preserve">Αν η γάτα σωματικής μάζας 4 </w:t>
      </w:r>
      <w:r>
        <w:rPr>
          <w:rFonts w:asciiTheme="minorHAnsi" w:hAnsiTheme="minorHAnsi" w:cstheme="minorBidi"/>
        </w:rPr>
        <w:t>kg</w:t>
      </w:r>
      <w:r w:rsidRPr="006B29E3">
        <w:rPr>
          <w:rFonts w:asciiTheme="minorHAnsi" w:hAnsiTheme="minorHAnsi" w:cstheme="minorBidi"/>
          <w:lang w:val="el-GR"/>
        </w:rPr>
        <w:t xml:space="preserve"> καταναλώσει μισή από την παραπάνω  κονσέρβα, και στο τέλος της ημέρας πάρει και ένα δισκίο 500 </w:t>
      </w:r>
      <w:r>
        <w:rPr>
          <w:rFonts w:asciiTheme="minorHAnsi" w:hAnsiTheme="minorHAnsi" w:cstheme="minorBidi"/>
        </w:rPr>
        <w:t>mg</w:t>
      </w:r>
      <w:r w:rsidRPr="006B29E3">
        <w:rPr>
          <w:rFonts w:asciiTheme="minorHAnsi" w:hAnsiTheme="minorHAnsi" w:cstheme="minorBidi"/>
          <w:lang w:val="el-GR"/>
        </w:rPr>
        <w:t xml:space="preserve">  συμπληρώματος διατροφής που έχει περιεκτικότητα σε </w:t>
      </w:r>
      <w:r>
        <w:rPr>
          <w:rFonts w:asciiTheme="minorHAnsi" w:hAnsiTheme="minorHAnsi" w:cstheme="minorBidi"/>
        </w:rPr>
        <w:t>Ca</w:t>
      </w:r>
      <w:r w:rsidRPr="006B29E3">
        <w:rPr>
          <w:rFonts w:asciiTheme="minorHAnsi" w:hAnsiTheme="minorHAnsi" w:cstheme="minorBidi"/>
          <w:lang w:val="el-GR"/>
        </w:rPr>
        <w:t>Ι</w:t>
      </w:r>
      <w:r w:rsidRPr="006B29E3">
        <w:rPr>
          <w:rFonts w:asciiTheme="minorHAnsi" w:hAnsiTheme="minorHAnsi" w:cstheme="minorBidi"/>
          <w:vertAlign w:val="subscript"/>
          <w:lang w:val="el-GR"/>
        </w:rPr>
        <w:t>2</w:t>
      </w:r>
      <w:r w:rsidRPr="006B29E3">
        <w:rPr>
          <w:rFonts w:asciiTheme="minorHAnsi" w:hAnsiTheme="minorHAnsi" w:cstheme="minorBidi"/>
          <w:lang w:val="el-GR"/>
        </w:rPr>
        <w:t xml:space="preserve"> 0,5 % </w:t>
      </w:r>
      <w:r>
        <w:rPr>
          <w:rFonts w:asciiTheme="minorHAnsi" w:hAnsiTheme="minorHAnsi" w:cstheme="minorBidi"/>
        </w:rPr>
        <w:t>w</w:t>
      </w:r>
      <w:r w:rsidRPr="006B29E3">
        <w:rPr>
          <w:rFonts w:asciiTheme="minorHAnsi" w:hAnsiTheme="minorHAnsi" w:cstheme="minorBidi"/>
          <w:lang w:val="el-GR"/>
        </w:rPr>
        <w:t>/</w:t>
      </w:r>
      <w:r>
        <w:rPr>
          <w:rFonts w:asciiTheme="minorHAnsi" w:hAnsiTheme="minorHAnsi" w:cstheme="minorBidi"/>
        </w:rPr>
        <w:t>w</w:t>
      </w:r>
      <w:r w:rsidRPr="006B29E3">
        <w:rPr>
          <w:rFonts w:asciiTheme="minorHAnsi" w:hAnsiTheme="minorHAnsi" w:cstheme="minorBidi"/>
          <w:lang w:val="el-GR"/>
        </w:rPr>
        <w:t>, θα έχει καλύψει τις</w:t>
      </w:r>
      <w:r w:rsidRPr="006B29E3">
        <w:rPr>
          <w:rFonts w:asciiTheme="minorHAnsi" w:hAnsiTheme="minorHAnsi" w:cstheme="minorBidi"/>
          <w:color w:val="000000"/>
          <w:lang w:val="el-GR"/>
        </w:rPr>
        <w:t xml:space="preserve"> ημερήσιες</w:t>
      </w:r>
      <w:r w:rsidRPr="006B29E3">
        <w:rPr>
          <w:rFonts w:asciiTheme="minorHAnsi" w:hAnsiTheme="minorHAnsi" w:cstheme="minorBidi"/>
          <w:color w:val="FF0000"/>
          <w:lang w:val="el-GR"/>
        </w:rPr>
        <w:t xml:space="preserve"> </w:t>
      </w:r>
      <w:r w:rsidRPr="006B29E3">
        <w:rPr>
          <w:rFonts w:asciiTheme="minorHAnsi" w:hAnsiTheme="minorHAnsi" w:cstheme="minorBidi"/>
          <w:lang w:val="el-GR"/>
        </w:rPr>
        <w:t xml:space="preserve">ανάγκες του οργανισμού της σε </w:t>
      </w:r>
      <w:r>
        <w:rPr>
          <w:rFonts w:asciiTheme="minorHAnsi" w:hAnsiTheme="minorHAnsi" w:cstheme="minorBidi"/>
        </w:rPr>
        <w:t>Ca</w:t>
      </w:r>
      <w:r w:rsidRPr="006B29E3">
        <w:rPr>
          <w:rFonts w:asciiTheme="minorHAnsi" w:hAnsiTheme="minorHAnsi" w:cstheme="minorBidi"/>
          <w:lang w:val="el-GR"/>
        </w:rPr>
        <w:t>Ι</w:t>
      </w:r>
      <w:r w:rsidRPr="006B29E3">
        <w:rPr>
          <w:rFonts w:asciiTheme="minorHAnsi" w:hAnsiTheme="minorHAnsi" w:cstheme="minorBidi"/>
          <w:vertAlign w:val="subscript"/>
          <w:lang w:val="el-GR"/>
        </w:rPr>
        <w:t>2</w:t>
      </w:r>
      <w:r w:rsidRPr="006B29E3">
        <w:rPr>
          <w:rFonts w:asciiTheme="minorHAnsi" w:hAnsiTheme="minorHAnsi" w:cstheme="minorBidi"/>
          <w:lang w:val="el-GR"/>
        </w:rPr>
        <w:t xml:space="preserve">; </w:t>
      </w:r>
      <w:r w:rsidRPr="006B29E3">
        <w:rPr>
          <w:rFonts w:asciiTheme="minorHAnsi" w:hAnsiTheme="minorHAnsi" w:cstheme="minorBidi"/>
          <w:i/>
          <w:iCs/>
          <w:lang w:val="el-GR"/>
        </w:rPr>
        <w:t>(μονάδες 10)</w:t>
      </w:r>
      <w:r w:rsidRPr="006B29E3">
        <w:rPr>
          <w:rFonts w:asciiTheme="minorHAnsi" w:hAnsiTheme="minorHAnsi" w:cstheme="minorBidi"/>
          <w:lang w:val="el-GR"/>
        </w:rPr>
        <w:t xml:space="preserve"> </w:t>
      </w:r>
    </w:p>
    <w:p w14:paraId="09591396" w14:textId="77777777" w:rsidR="00596A9C" w:rsidRPr="006B29E3" w:rsidRDefault="00000000">
      <w:pPr>
        <w:pStyle w:val="TrapezaThematonStyle"/>
        <w:spacing w:line="360" w:lineRule="auto"/>
        <w:jc w:val="right"/>
        <w:rPr>
          <w:b/>
          <w:bCs/>
          <w:lang w:val="el-GR"/>
        </w:rPr>
      </w:pPr>
      <w:r w:rsidRPr="006B29E3">
        <w:rPr>
          <w:b/>
          <w:bCs/>
          <w:i/>
          <w:iCs/>
          <w:lang w:val="el-GR"/>
        </w:rPr>
        <w:t>Μονάδες 25</w:t>
      </w:r>
    </w:p>
    <w:p w14:paraId="39511BA3" w14:textId="77777777" w:rsidR="00596A9C" w:rsidRPr="006B29E3" w:rsidRDefault="00596A9C">
      <w:pPr>
        <w:pStyle w:val="TrapezaThematonStyle"/>
        <w:spacing w:line="360" w:lineRule="auto"/>
        <w:rPr>
          <w:rFonts w:cstheme="minorHAnsi"/>
          <w:lang w:val="el-GR"/>
        </w:rPr>
        <w:sectPr w:rsidR="00596A9C" w:rsidRPr="006B29E3">
          <w:type w:val="continuous"/>
          <w:pgSz w:w="11906" w:h="16838"/>
          <w:pgMar w:top="1080" w:right="1080" w:bottom="1080" w:left="1080" w:header="720" w:footer="720" w:gutter="0"/>
          <w:cols w:space="720"/>
        </w:sectPr>
      </w:pPr>
    </w:p>
    <w:p w14:paraId="779E1441"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14036</w:t>
      </w:r>
    </w:p>
    <w:p w14:paraId="067BEBDE" w14:textId="77777777" w:rsidR="00596A9C" w:rsidRPr="006B29E3" w:rsidRDefault="00000000">
      <w:pPr>
        <w:pStyle w:val="TrapezaThematonStyle"/>
        <w:keepNext/>
        <w:keepLines/>
        <w:spacing w:line="360" w:lineRule="auto"/>
        <w:jc w:val="both"/>
        <w:rPr>
          <w:rFonts w:asciiTheme="minorHAnsi" w:hAnsiTheme="minorHAnsi" w:cstheme="minorHAnsi"/>
          <w:u w:val="single"/>
          <w:vertAlign w:val="superscript"/>
          <w:lang w:val="el-GR"/>
        </w:rPr>
      </w:pPr>
      <w:r w:rsidRPr="006B29E3">
        <w:rPr>
          <w:rFonts w:asciiTheme="minorHAnsi" w:hAnsiTheme="minorHAnsi" w:cstheme="minorHAnsi"/>
          <w:u w:val="single"/>
          <w:lang w:val="el-GR"/>
        </w:rPr>
        <w:t>Ενδεικτική επίλυση</w:t>
      </w:r>
    </w:p>
    <w:p w14:paraId="5B1446A3" w14:textId="77777777" w:rsidR="00596A9C" w:rsidRPr="006B29E3" w:rsidRDefault="00000000">
      <w:pPr>
        <w:pStyle w:val="TrapezaThematonStyle"/>
        <w:spacing w:line="360" w:lineRule="auto"/>
        <w:jc w:val="both"/>
        <w:rPr>
          <w:rFonts w:asciiTheme="minorHAnsi" w:hAnsiTheme="minorHAnsi" w:cstheme="minorHAnsi"/>
          <w:b/>
          <w:lang w:val="el-GR"/>
        </w:rPr>
      </w:pPr>
      <w:r w:rsidRPr="006B29E3">
        <w:rPr>
          <w:rFonts w:asciiTheme="minorHAnsi" w:hAnsiTheme="minorHAnsi" w:cstheme="minorHAnsi"/>
          <w:b/>
          <w:lang w:val="el-GR"/>
        </w:rPr>
        <w:t xml:space="preserve">α) </w:t>
      </w:r>
    </w:p>
    <w:p w14:paraId="33E6D4C0" w14:textId="77777777" w:rsidR="00596A9C" w:rsidRDefault="00000000">
      <w:pPr>
        <w:pStyle w:val="TrapezaThematonStyle"/>
        <w:spacing w:line="360" w:lineRule="auto"/>
        <w:jc w:val="both"/>
        <w:rPr>
          <w:rFonts w:asciiTheme="minorHAnsi" w:hAnsiTheme="minorHAnsi" w:cstheme="minorBidi"/>
        </w:rPr>
      </w:pPr>
      <m:oMathPara>
        <m:oMathParaPr>
          <m:jc m:val="center"/>
        </m:oMathParaPr>
        <m:oMath>
          <m:m>
            <m:mPr>
              <m:mcs>
                <m:mc>
                  <m:mcPr>
                    <m:count m:val="6"/>
                    <m:mcJc m:val="center"/>
                  </m:mcPr>
                </m:mc>
              </m:mcs>
              <m:ctrlPr>
                <w:rPr>
                  <w:rFonts w:ascii="Cambria Math" w:hAnsiTheme="minorHAnsi" w:cstheme="minorHAnsi"/>
                  <w:iCs/>
                </w:rPr>
              </m:ctrlPr>
            </m:mPr>
            <m:mr>
              <m:e>
                <m:r>
                  <m:rPr>
                    <m:sty m:val="p"/>
                  </m:rPr>
                  <w:rPr>
                    <w:rFonts w:ascii="Cambria Math" w:eastAsia="Cambria Math" w:hAnsi="Cambria Math" w:cstheme="minorHAnsi"/>
                  </w:rPr>
                  <m:t xml:space="preserve">Στα 100 g  </m:t>
                </m:r>
              </m:e>
              <m:e>
                <m:r>
                  <m:rPr>
                    <m:sty m:val="p"/>
                  </m:rPr>
                  <w:rPr>
                    <w:rFonts w:ascii="Cambria Math" w:eastAsia="Cambria Math" w:hAnsi="Cambria Math" w:cstheme="minorHAnsi"/>
                  </w:rPr>
                  <m:t>κονσέρβας</m:t>
                </m:r>
                <m:r>
                  <w:rPr>
                    <w:rFonts w:ascii="Cambria Math" w:eastAsia="Cambria Math" w:hAnsi="Cambria Math" w:cstheme="minorHAnsi"/>
                  </w:rPr>
                  <m:t xml:space="preserve"> </m:t>
                </m:r>
                <m:r>
                  <m:rPr>
                    <m:sty m:val="p"/>
                  </m:rPr>
                  <w:rPr>
                    <w:rFonts w:ascii="Cambria Math" w:eastAsia="Cambria Math" w:hAnsi="Cambria Math" w:cstheme="minorHAnsi"/>
                  </w:rPr>
                  <m:t xml:space="preserve"> περιέχονται </m:t>
                </m:r>
              </m:e>
              <m:e>
                <m:r>
                  <m:rPr>
                    <m:sty m:val="p"/>
                  </m:rPr>
                  <w:rPr>
                    <w:rFonts w:ascii="Cambria Math" w:eastAsia="Cambria Math" w:hAnsi="Cambria Math" w:cstheme="minorHAnsi"/>
                  </w:rPr>
                  <m:t xml:space="preserve">0,008 g </m:t>
                </m:r>
                <m:sSub>
                  <m:sSubPr>
                    <m:ctrlPr>
                      <w:rPr>
                        <w:rFonts w:ascii="Cambria Math" w:hAnsiTheme="minorHAnsi" w:cstheme="minorHAnsi"/>
                        <w:iCs/>
                      </w:rPr>
                    </m:ctrlPr>
                  </m:sSubPr>
                  <m:e>
                    <m:r>
                      <m:rPr>
                        <m:sty m:val="p"/>
                      </m:rPr>
                      <w:rPr>
                        <w:rFonts w:ascii="Cambria Math" w:eastAsia="Cambria Math" w:hAnsi="Cambria Math" w:cstheme="minorHAnsi"/>
                      </w:rPr>
                      <m:t>CaI</m:t>
                    </m:r>
                  </m:e>
                  <m:sub>
                    <m:r>
                      <m:rPr>
                        <m:sty m:val="p"/>
                      </m:rPr>
                      <w:rPr>
                        <w:rFonts w:ascii="Cambria Math" w:hAnsiTheme="minorHAnsi" w:cstheme="minorHAnsi"/>
                      </w:rPr>
                      <m:t>2</m:t>
                    </m:r>
                  </m:sub>
                </m:sSub>
              </m:e>
              <m:e/>
              <m:e/>
              <m:e/>
            </m:mr>
            <m:mr>
              <m:e>
                <m:r>
                  <m:rPr>
                    <m:sty m:val="p"/>
                  </m:rPr>
                  <w:rPr>
                    <w:rFonts w:ascii="Cambria Math" w:eastAsia="Cambria Math" w:hAnsi="Cambria Math" w:cstheme="minorHAnsi"/>
                  </w:rPr>
                  <m:t xml:space="preserve">Στα 150 g </m:t>
                </m:r>
              </m:e>
              <m:e>
                <m:r>
                  <m:rPr>
                    <m:sty m:val="p"/>
                  </m:rPr>
                  <w:rPr>
                    <w:rFonts w:ascii="Cambria Math" w:eastAsia="Cambria Math" w:hAnsi="Cambria Math" w:cstheme="minorHAnsi"/>
                  </w:rPr>
                  <m:t>"</m:t>
                </m:r>
              </m:e>
              <m:e>
                <m:r>
                  <m:rPr>
                    <m:sty m:val="p"/>
                  </m:rPr>
                  <w:rPr>
                    <w:rFonts w:ascii="Cambria Math" w:eastAsia="Cambria Math" w:hAnsi="Cambria Math" w:cstheme="minorHAnsi"/>
                  </w:rPr>
                  <m:t xml:space="preserve">x g </m:t>
                </m:r>
                <m:sSub>
                  <m:sSubPr>
                    <m:ctrlPr>
                      <w:rPr>
                        <w:rFonts w:ascii="Cambria Math" w:hAnsiTheme="minorHAnsi" w:cstheme="minorHAnsi"/>
                        <w:iCs/>
                      </w:rPr>
                    </m:ctrlPr>
                  </m:sSubPr>
                  <m:e>
                    <m:r>
                      <m:rPr>
                        <m:sty m:val="p"/>
                      </m:rPr>
                      <w:rPr>
                        <w:rFonts w:ascii="Cambria Math" w:eastAsia="Cambria Math" w:hAnsi="Cambria Math" w:cstheme="minorHAnsi"/>
                      </w:rPr>
                      <m:t>CaI</m:t>
                    </m:r>
                  </m:e>
                  <m:sub>
                    <m:r>
                      <m:rPr>
                        <m:sty m:val="p"/>
                      </m:rPr>
                      <w:rPr>
                        <w:rFonts w:ascii="Cambria Math" w:hAnsiTheme="minorHAnsi" w:cstheme="minorHAnsi"/>
                      </w:rPr>
                      <m:t>2</m:t>
                    </m:r>
                  </m:sub>
                </m:sSub>
              </m:e>
              <m:e/>
              <m:e/>
              <m:e/>
            </m:mr>
          </m:m>
        </m:oMath>
      </m:oMathPara>
    </w:p>
    <w:p w14:paraId="397C950E" w14:textId="77777777" w:rsidR="00596A9C" w:rsidRDefault="00000000">
      <w:pPr>
        <w:pStyle w:val="TrapezaThematonStyle"/>
        <w:spacing w:line="360" w:lineRule="auto"/>
        <w:jc w:val="center"/>
        <w:rPr>
          <w:rFonts w:asciiTheme="minorHAnsi" w:hAnsiTheme="minorHAnsi" w:cstheme="minorBidi"/>
        </w:rPr>
      </w:pPr>
      <m:oMathPara>
        <m:oMath>
          <m:f>
            <m:fPr>
              <m:ctrlPr>
                <w:rPr>
                  <w:rFonts w:ascii="Cambria Math" w:hAnsiTheme="minorHAnsi" w:cstheme="minorHAnsi"/>
                  <w:iCs/>
                </w:rPr>
              </m:ctrlPr>
            </m:fPr>
            <m:num>
              <m:r>
                <w:rPr>
                  <w:rFonts w:ascii="Cambria Math" w:eastAsia="Cambria Math" w:hAnsi="Cambria Math" w:cstheme="minorHAnsi"/>
                </w:rPr>
                <m:t xml:space="preserve">100g </m:t>
              </m:r>
            </m:num>
            <m:den>
              <m:r>
                <w:rPr>
                  <w:rFonts w:ascii="Cambria Math" w:eastAsia="Cambria Math" w:hAnsi="Cambria Math" w:cstheme="minorHAnsi"/>
                </w:rPr>
                <m:t xml:space="preserve">150g </m:t>
              </m:r>
            </m:den>
          </m:f>
          <m:r>
            <w:rPr>
              <w:rFonts w:ascii="Cambria Math" w:eastAsia="Cambria Math" w:hAnsi="Cambria Math" w:cstheme="minorHAnsi"/>
            </w:rPr>
            <m:t>=</m:t>
          </m:r>
          <m:f>
            <m:fPr>
              <m:ctrlPr>
                <w:rPr>
                  <w:rFonts w:ascii="Cambria Math" w:hAnsiTheme="minorHAnsi" w:cstheme="minorHAnsi"/>
                  <w:iCs/>
                </w:rPr>
              </m:ctrlPr>
            </m:fPr>
            <m:num>
              <m:r>
                <w:rPr>
                  <w:rFonts w:ascii="Cambria Math" w:eastAsia="Cambria Math" w:hAnsi="Cambria Math" w:cstheme="minorHAnsi"/>
                </w:rPr>
                <m:t>0,008 g</m:t>
              </m:r>
            </m:num>
            <m:den>
              <m:r>
                <w:rPr>
                  <w:rFonts w:ascii="Cambria Math" w:eastAsia="Cambria Math" w:hAnsi="Cambria Math" w:cstheme="minorHAnsi"/>
                </w:rPr>
                <m:t>x g</m:t>
              </m:r>
            </m:den>
          </m:f>
          <m:r>
            <w:rPr>
              <w:rFonts w:ascii="Cambria Math" w:eastAsia="Cambria Math" w:hAnsi="Cambria Math" w:cstheme="minorHAnsi"/>
            </w:rPr>
            <m:t xml:space="preserve"> </m:t>
          </m:r>
        </m:oMath>
      </m:oMathPara>
    </w:p>
    <w:p w14:paraId="7B6F029D" w14:textId="77777777" w:rsidR="00596A9C" w:rsidRPr="006B29E3" w:rsidRDefault="00000000">
      <w:pPr>
        <w:pStyle w:val="TrapezaThematonStyle"/>
        <w:spacing w:line="360" w:lineRule="auto"/>
        <w:ind w:left="360"/>
        <w:jc w:val="center"/>
        <w:rPr>
          <w:rFonts w:asciiTheme="minorHAnsi" w:hAnsiTheme="minorHAnsi" w:cstheme="minorBidi"/>
          <w:lang w:val="el-GR"/>
        </w:rPr>
      </w:pPr>
      <w:r>
        <w:rPr>
          <w:rFonts w:asciiTheme="minorHAnsi" w:eastAsiaTheme="minorEastAsia" w:hAnsiTheme="minorHAnsi" w:cstheme="minorHAnsi"/>
        </w:rPr>
        <w:t>x</w:t>
      </w:r>
      <w:r w:rsidRPr="006B29E3">
        <w:rPr>
          <w:rFonts w:asciiTheme="minorHAnsi" w:eastAsiaTheme="minorEastAsia" w:hAnsiTheme="minorHAnsi" w:cstheme="minorHAnsi"/>
          <w:lang w:val="el-GR"/>
        </w:rPr>
        <w:t xml:space="preserve"> = 0,012</w:t>
      </w:r>
    </w:p>
    <w:p w14:paraId="6CC43AA4" w14:textId="77777777" w:rsidR="00596A9C" w:rsidRPr="006B29E3" w:rsidRDefault="00000000">
      <w:pPr>
        <w:pStyle w:val="TrapezaThematonStyle"/>
        <w:spacing w:line="360" w:lineRule="auto"/>
        <w:jc w:val="both"/>
        <w:rPr>
          <w:rFonts w:asciiTheme="minorHAnsi" w:hAnsiTheme="minorHAnsi" w:cstheme="minorHAnsi"/>
          <w:b/>
          <w:lang w:val="el-GR"/>
        </w:rPr>
      </w:pPr>
      <w:r w:rsidRPr="006B29E3">
        <w:rPr>
          <w:rFonts w:asciiTheme="minorHAnsi" w:hAnsiTheme="minorHAnsi" w:cstheme="minorHAnsi"/>
          <w:lang w:val="el-GR"/>
        </w:rPr>
        <w:t xml:space="preserve">Συνεπώς σε 150 </w:t>
      </w:r>
      <w:r>
        <w:rPr>
          <w:rFonts w:asciiTheme="minorHAnsi" w:hAnsiTheme="minorHAnsi" w:cstheme="minorHAnsi"/>
        </w:rPr>
        <w:t>g</w:t>
      </w:r>
      <w:r w:rsidRPr="006B29E3">
        <w:rPr>
          <w:rFonts w:asciiTheme="minorHAnsi" w:hAnsiTheme="minorHAnsi" w:cstheme="minorHAnsi"/>
          <w:lang w:val="el-GR"/>
        </w:rPr>
        <w:t xml:space="preserve">  </w:t>
      </w:r>
      <m:oMath>
        <m:r>
          <w:rPr>
            <w:rFonts w:ascii="Cambria Math" w:eastAsia="Cambria Math" w:hAnsi="Cambria Math" w:cstheme="minorHAnsi"/>
          </w:rPr>
          <m:t>κονσ</m:t>
        </m:r>
        <m:r>
          <w:rPr>
            <w:rFonts w:ascii="Cambria Math" w:eastAsia="Cambria Math" w:hAnsi="Cambria Math" w:cstheme="minorHAnsi"/>
            <w:lang w:val="el-GR"/>
          </w:rPr>
          <m:t>έ</m:t>
        </m:r>
        <m:r>
          <w:rPr>
            <w:rFonts w:ascii="Cambria Math" w:eastAsia="Cambria Math" w:hAnsi="Cambria Math" w:cstheme="minorHAnsi"/>
          </w:rPr>
          <m:t>ρβας</m:t>
        </m:r>
      </m:oMath>
      <w:r w:rsidRPr="006B29E3">
        <w:rPr>
          <w:rFonts w:asciiTheme="minorHAnsi" w:hAnsiTheme="minorHAnsi" w:cstheme="minorHAnsi"/>
          <w:lang w:val="el-GR"/>
        </w:rPr>
        <w:t xml:space="preserve"> περιέχονται 0,012 </w:t>
      </w:r>
      <w:r>
        <w:rPr>
          <w:rFonts w:asciiTheme="minorHAnsi" w:hAnsiTheme="minorHAnsi" w:cstheme="minorHAnsi"/>
        </w:rPr>
        <w:t>g</w:t>
      </w:r>
      <w:r w:rsidRPr="006B29E3">
        <w:rPr>
          <w:rFonts w:asciiTheme="minorHAnsi" w:hAnsiTheme="minorHAnsi" w:cstheme="minorHAnsi"/>
          <w:lang w:val="el-GR"/>
        </w:rPr>
        <w:t xml:space="preserve"> = 12 </w:t>
      </w:r>
      <w:r>
        <w:rPr>
          <w:rFonts w:asciiTheme="minorHAnsi" w:hAnsiTheme="minorHAnsi" w:cstheme="minorHAnsi"/>
        </w:rPr>
        <w:t>mg</w:t>
      </w:r>
      <w:r w:rsidRPr="006B29E3">
        <w:rPr>
          <w:rFonts w:asciiTheme="minorHAnsi" w:hAnsiTheme="minorHAnsi" w:cstheme="minorHAnsi"/>
          <w:lang w:val="el-GR"/>
        </w:rPr>
        <w:t xml:space="preserve"> </w:t>
      </w:r>
      <w:r>
        <w:rPr>
          <w:rFonts w:asciiTheme="minorHAnsi" w:hAnsiTheme="minorHAnsi" w:cstheme="minorHAnsi"/>
        </w:rPr>
        <w:t>Ca</w:t>
      </w:r>
      <w:r w:rsidRPr="006B29E3">
        <w:rPr>
          <w:rFonts w:asciiTheme="minorHAnsi" w:hAnsiTheme="minorHAnsi" w:cstheme="minorHAnsi"/>
          <w:lang w:val="el-GR"/>
        </w:rPr>
        <w:t>Ι</w:t>
      </w:r>
      <w:r w:rsidRPr="006B29E3">
        <w:rPr>
          <w:rFonts w:asciiTheme="minorHAnsi" w:hAnsiTheme="minorHAnsi" w:cstheme="minorHAnsi"/>
          <w:vertAlign w:val="subscript"/>
          <w:lang w:val="el-GR"/>
        </w:rPr>
        <w:t>2</w:t>
      </w:r>
      <w:r w:rsidRPr="006B29E3">
        <w:rPr>
          <w:rFonts w:asciiTheme="minorHAnsi" w:hAnsiTheme="minorHAnsi" w:cstheme="minorHAnsi"/>
          <w:lang w:val="el-GR"/>
        </w:rPr>
        <w:t xml:space="preserve">. </w:t>
      </w:r>
    </w:p>
    <w:p w14:paraId="3F0A9E4A" w14:textId="77777777" w:rsidR="00596A9C" w:rsidRPr="006B29E3" w:rsidRDefault="00000000">
      <w:pPr>
        <w:pStyle w:val="TrapezaThematonStyle"/>
        <w:spacing w:line="360" w:lineRule="auto"/>
        <w:jc w:val="both"/>
        <w:rPr>
          <w:rFonts w:asciiTheme="minorHAnsi" w:hAnsiTheme="minorHAnsi" w:cstheme="minorBidi"/>
          <w:lang w:val="el-GR"/>
        </w:rPr>
      </w:pPr>
      <w:r w:rsidRPr="006B29E3">
        <w:rPr>
          <w:rFonts w:asciiTheme="minorHAnsi" w:hAnsiTheme="minorHAnsi" w:cstheme="minorBidi"/>
          <w:b/>
          <w:bCs/>
          <w:lang w:val="el-GR"/>
        </w:rPr>
        <w:t>β)</w:t>
      </w:r>
      <w:r w:rsidRPr="006B29E3">
        <w:rPr>
          <w:rFonts w:asciiTheme="minorHAnsi" w:hAnsiTheme="minorHAnsi" w:cstheme="minorBidi"/>
          <w:lang w:val="el-GR"/>
        </w:rPr>
        <w:t xml:space="preserve"> Για τον υπολογισμό της Συνιστώμενης Ημερήσιας Δόσης της γάτας  ισχύει:</w:t>
      </w:r>
    </w:p>
    <w:p w14:paraId="15674857" w14:textId="77777777" w:rsidR="00596A9C" w:rsidRDefault="00000000">
      <w:pPr>
        <w:pStyle w:val="TrapezaThematonStyle"/>
        <w:spacing w:line="360" w:lineRule="auto"/>
        <w:jc w:val="both"/>
        <w:rPr>
          <w:rFonts w:asciiTheme="minorHAnsi" w:hAnsiTheme="minorHAnsi" w:cstheme="minorHAnsi"/>
        </w:rPr>
      </w:pPr>
      <m:oMathPara>
        <m:oMathParaPr>
          <m:jc m:val="center"/>
        </m:oMathParaPr>
        <m:oMath>
          <m:m>
            <m:mPr>
              <m:mcs>
                <m:mc>
                  <m:mcPr>
                    <m:count m:val="6"/>
                    <m:mcJc m:val="center"/>
                  </m:mcPr>
                </m:mc>
              </m:mcs>
              <m:ctrlPr>
                <w:rPr>
                  <w:rFonts w:ascii="Cambria Math" w:hAnsiTheme="minorHAnsi" w:cstheme="minorHAnsi"/>
                  <w:iCs/>
                </w:rPr>
              </m:ctrlPr>
            </m:mPr>
            <m:mr>
              <m:e>
                <m:r>
                  <m:rPr>
                    <m:sty m:val="p"/>
                  </m:rPr>
                  <w:rPr>
                    <w:rFonts w:ascii="Cambria Math" w:eastAsia="Cambria Math" w:hAnsi="Cambria Math" w:cstheme="minorHAnsi"/>
                  </w:rPr>
                  <m:t xml:space="preserve">Για 1 kg σωματικής μάζας   </m:t>
                </m:r>
              </m:e>
              <m:e>
                <m:r>
                  <m:rPr>
                    <m:sty m:val="p"/>
                  </m:rPr>
                  <w:rPr>
                    <w:rFonts w:ascii="Cambria Math" w:eastAsia="Cambria Math" w:hAnsi="Cambria Math" w:cstheme="minorHAnsi"/>
                  </w:rPr>
                  <m:t xml:space="preserve">απαιτούνται  </m:t>
                </m:r>
              </m:e>
              <m:e>
                <m:r>
                  <m:rPr>
                    <m:sty m:val="p"/>
                  </m:rPr>
                  <w:rPr>
                    <w:rFonts w:ascii="Cambria Math" w:eastAsia="Cambria Math" w:hAnsi="Cambria Math" w:cstheme="minorHAnsi"/>
                  </w:rPr>
                  <m:t>2 mg</m:t>
                </m:r>
                <m:sSub>
                  <m:sSubPr>
                    <m:ctrlPr>
                      <w:rPr>
                        <w:rFonts w:ascii="Cambria Math" w:hAnsiTheme="minorHAnsi" w:cstheme="minorHAnsi"/>
                        <w:iCs/>
                      </w:rPr>
                    </m:ctrlPr>
                  </m:sSubPr>
                  <m:e>
                    <m:r>
                      <m:rPr>
                        <m:sty m:val="p"/>
                      </m:rPr>
                      <w:rPr>
                        <w:rFonts w:ascii="Cambria Math" w:eastAsia="Cambria Math" w:hAnsi="Cambria Math" w:cstheme="minorHAnsi"/>
                      </w:rPr>
                      <m:t xml:space="preserve"> CaI</m:t>
                    </m:r>
                  </m:e>
                  <m:sub>
                    <m:r>
                      <m:rPr>
                        <m:sty m:val="p"/>
                      </m:rPr>
                      <w:rPr>
                        <w:rFonts w:ascii="Cambria Math" w:hAnsiTheme="minorHAnsi" w:cstheme="minorHAnsi"/>
                      </w:rPr>
                      <m:t>2</m:t>
                    </m:r>
                  </m:sub>
                </m:sSub>
                <m:r>
                  <m:rPr>
                    <m:sty m:val="p"/>
                  </m:rPr>
                  <w:rPr>
                    <w:rFonts w:ascii="Cambria Math" w:eastAsia="Cambria Math" w:hAnsi="Cambria Math" w:cstheme="minorHAnsi"/>
                  </w:rPr>
                  <m:t xml:space="preserve">  </m:t>
                </m:r>
              </m:e>
              <m:e/>
              <m:e/>
              <m:e/>
            </m:mr>
            <m:mr>
              <m:e>
                <m:r>
                  <m:rPr>
                    <m:sty m:val="p"/>
                  </m:rPr>
                  <w:rPr>
                    <w:rFonts w:ascii="Cambria Math" w:eastAsia="Cambria Math" w:hAnsi="Cambria Math" w:cstheme="minorHAnsi"/>
                  </w:rPr>
                  <m:t xml:space="preserve">Για 4 kg σωματικής μάζας </m:t>
                </m:r>
              </m:e>
              <m:e>
                <m:r>
                  <m:rPr>
                    <m:sty m:val="p"/>
                  </m:rPr>
                  <w:rPr>
                    <w:rFonts w:ascii="Cambria Math" w:eastAsia="Cambria Math" w:hAnsi="Cambria Math" w:cstheme="minorHAnsi"/>
                  </w:rPr>
                  <m:t>"</m:t>
                </m:r>
              </m:e>
              <m:e>
                <m:r>
                  <m:rPr>
                    <m:sty m:val="p"/>
                  </m:rPr>
                  <w:rPr>
                    <w:rFonts w:ascii="Cambria Math" w:eastAsia="Cambria Math" w:hAnsi="Cambria Math" w:cstheme="minorHAnsi"/>
                  </w:rPr>
                  <m:t xml:space="preserve">y mg </m:t>
                </m:r>
                <m:sSub>
                  <m:sSubPr>
                    <m:ctrlPr>
                      <w:rPr>
                        <w:rFonts w:ascii="Cambria Math" w:hAnsiTheme="minorHAnsi" w:cstheme="minorHAnsi"/>
                        <w:iCs/>
                      </w:rPr>
                    </m:ctrlPr>
                  </m:sSubPr>
                  <m:e>
                    <m:r>
                      <m:rPr>
                        <m:sty m:val="p"/>
                      </m:rPr>
                      <w:rPr>
                        <w:rFonts w:ascii="Cambria Math" w:eastAsia="Cambria Math" w:hAnsi="Cambria Math" w:cstheme="minorHAnsi"/>
                      </w:rPr>
                      <m:t>CaI</m:t>
                    </m:r>
                  </m:e>
                  <m:sub>
                    <m:r>
                      <m:rPr>
                        <m:sty m:val="p"/>
                      </m:rPr>
                      <w:rPr>
                        <w:rFonts w:ascii="Cambria Math" w:hAnsiTheme="minorHAnsi" w:cstheme="minorHAnsi"/>
                      </w:rPr>
                      <m:t>2</m:t>
                    </m:r>
                  </m:sub>
                </m:sSub>
              </m:e>
              <m:e/>
              <m:e/>
              <m:e/>
            </m:mr>
          </m:m>
        </m:oMath>
      </m:oMathPara>
    </w:p>
    <w:p w14:paraId="364EE1B6" w14:textId="77777777" w:rsidR="00596A9C" w:rsidRDefault="00000000">
      <w:pPr>
        <w:pStyle w:val="TrapezaThematonStyle"/>
        <w:spacing w:line="360" w:lineRule="auto"/>
        <w:jc w:val="center"/>
        <w:rPr>
          <w:rFonts w:asciiTheme="minorHAnsi" w:eastAsiaTheme="minorEastAsia" w:hAnsiTheme="minorHAnsi" w:cstheme="minorHAnsi"/>
          <w:iCs/>
          <w:sz w:val="28"/>
          <w:szCs w:val="28"/>
        </w:rPr>
      </w:pPr>
      <m:oMath>
        <m:f>
          <m:fPr>
            <m:ctrlPr>
              <w:rPr>
                <w:rFonts w:ascii="Cambria Math" w:hAnsiTheme="minorHAnsi" w:cstheme="minorHAnsi"/>
                <w:iCs/>
                <w:sz w:val="28"/>
                <w:szCs w:val="28"/>
              </w:rPr>
            </m:ctrlPr>
          </m:fPr>
          <m:num>
            <m:r>
              <w:rPr>
                <w:rFonts w:ascii="Cambria Math" w:eastAsia="Cambria Math" w:hAnsi="Cambria Math" w:cstheme="minorHAnsi"/>
                <w:sz w:val="28"/>
                <w:szCs w:val="28"/>
              </w:rPr>
              <m:t xml:space="preserve">1kg </m:t>
            </m:r>
          </m:num>
          <m:den>
            <m:r>
              <w:rPr>
                <w:rFonts w:ascii="Cambria Math" w:eastAsia="Cambria Math" w:hAnsi="Cambria Math" w:cstheme="minorHAnsi"/>
                <w:sz w:val="28"/>
                <w:szCs w:val="28"/>
              </w:rPr>
              <m:t>4 kg</m:t>
            </m:r>
          </m:den>
        </m:f>
        <m:r>
          <w:rPr>
            <w:rFonts w:ascii="Cambria Math" w:eastAsia="Cambria Math" w:hAnsi="Cambria Math" w:cstheme="minorHAnsi"/>
            <w:sz w:val="28"/>
            <w:szCs w:val="28"/>
          </w:rPr>
          <m:t>=</m:t>
        </m:r>
        <m:f>
          <m:fPr>
            <m:ctrlPr>
              <w:rPr>
                <w:rFonts w:ascii="Cambria Math" w:hAnsiTheme="minorHAnsi" w:cstheme="minorHAnsi"/>
                <w:iCs/>
                <w:sz w:val="28"/>
                <w:szCs w:val="28"/>
              </w:rPr>
            </m:ctrlPr>
          </m:fPr>
          <m:num>
            <m:r>
              <w:rPr>
                <w:rFonts w:ascii="Cambria Math" w:eastAsia="Cambria Math" w:hAnsi="Cambria Math" w:cstheme="minorHAnsi"/>
                <w:sz w:val="28"/>
                <w:szCs w:val="28"/>
              </w:rPr>
              <m:t>2 mg</m:t>
            </m:r>
          </m:num>
          <m:den>
            <m:r>
              <w:rPr>
                <w:rFonts w:ascii="Cambria Math" w:eastAsia="Cambria Math" w:hAnsi="Cambria Math" w:cstheme="minorHAnsi"/>
                <w:sz w:val="28"/>
                <w:szCs w:val="28"/>
              </w:rPr>
              <m:t>y mg</m:t>
            </m:r>
          </m:den>
        </m:f>
      </m:oMath>
      <w:r>
        <w:rPr>
          <w:rFonts w:asciiTheme="minorHAnsi" w:eastAsiaTheme="minorEastAsia" w:hAnsiTheme="minorHAnsi" w:cstheme="minorHAnsi"/>
          <w:iCs/>
          <w:sz w:val="28"/>
          <w:szCs w:val="28"/>
        </w:rPr>
        <w:t xml:space="preserve"> </w:t>
      </w:r>
    </w:p>
    <w:p w14:paraId="0B35CE20" w14:textId="77777777" w:rsidR="00596A9C" w:rsidRPr="006B29E3" w:rsidRDefault="00000000">
      <w:pPr>
        <w:pStyle w:val="TrapezaThematonStyle"/>
        <w:spacing w:line="360" w:lineRule="auto"/>
        <w:ind w:left="360"/>
        <w:jc w:val="center"/>
        <w:rPr>
          <w:rFonts w:asciiTheme="minorHAnsi" w:hAnsiTheme="minorHAnsi" w:cstheme="minorHAnsi"/>
          <w:lang w:val="el-GR"/>
        </w:rPr>
      </w:pPr>
      <w:r>
        <w:rPr>
          <w:rFonts w:asciiTheme="minorHAnsi" w:eastAsiaTheme="minorEastAsia" w:hAnsiTheme="minorHAnsi" w:cstheme="minorHAnsi"/>
        </w:rPr>
        <w:t>y</w:t>
      </w:r>
      <w:r w:rsidRPr="006B29E3">
        <w:rPr>
          <w:rFonts w:asciiTheme="minorHAnsi" w:eastAsiaTheme="minorEastAsia" w:hAnsiTheme="minorHAnsi" w:cstheme="minorHAnsi"/>
          <w:lang w:val="el-GR"/>
        </w:rPr>
        <w:t xml:space="preserve"> = 8</w:t>
      </w:r>
    </w:p>
    <w:p w14:paraId="2A314E49" w14:textId="77777777" w:rsidR="00596A9C" w:rsidRPr="006B29E3" w:rsidRDefault="00000000">
      <w:pPr>
        <w:pStyle w:val="TrapezaThematonStyle"/>
        <w:spacing w:line="360" w:lineRule="auto"/>
        <w:jc w:val="both"/>
        <w:rPr>
          <w:rFonts w:asciiTheme="minorHAnsi" w:hAnsiTheme="minorHAnsi" w:cstheme="minorBidi"/>
          <w:i/>
          <w:iCs/>
          <w:lang w:val="el-GR"/>
        </w:rPr>
      </w:pPr>
      <m:oMath>
        <m:r>
          <w:rPr>
            <w:rFonts w:ascii="Cambria Math" w:eastAsia="Cambria Math" w:hAnsi="Cambria Math" w:cstheme="minorHAnsi"/>
          </w:rPr>
          <m:t>Για</m:t>
        </m:r>
        <m:r>
          <w:rPr>
            <w:rFonts w:ascii="Cambria Math" w:eastAsia="Cambria Math" w:hAnsi="Cambria Math" w:cstheme="minorHAnsi"/>
            <w:lang w:val="el-GR"/>
          </w:rPr>
          <m:t xml:space="preserve"> 4 </m:t>
        </m:r>
        <m:r>
          <w:rPr>
            <w:rFonts w:ascii="Cambria Math" w:eastAsia="Cambria Math" w:hAnsi="Cambria Math" w:cstheme="minorHAnsi"/>
          </w:rPr>
          <m:t>kg</m:t>
        </m:r>
        <m:r>
          <w:rPr>
            <w:rFonts w:ascii="Cambria Math" w:eastAsia="Cambria Math" w:hAnsi="Cambria Math" w:cstheme="minorHAnsi"/>
            <w:lang w:val="el-GR"/>
          </w:rPr>
          <m:t xml:space="preserve"> </m:t>
        </m:r>
        <m:r>
          <w:rPr>
            <w:rFonts w:ascii="Cambria Math" w:eastAsia="Cambria Math" w:hAnsi="Cambria Math" w:cstheme="minorHAnsi"/>
          </w:rPr>
          <m:t>σωματικ</m:t>
        </m:r>
        <m:r>
          <w:rPr>
            <w:rFonts w:ascii="Cambria Math" w:eastAsia="Cambria Math" w:hAnsi="Cambria Math" w:cstheme="minorHAnsi"/>
            <w:lang w:val="el-GR"/>
          </w:rPr>
          <m:t>ή</m:t>
        </m:r>
        <m:r>
          <w:rPr>
            <w:rFonts w:ascii="Cambria Math" w:eastAsia="Cambria Math" w:hAnsi="Cambria Math" w:cstheme="minorHAnsi"/>
          </w:rPr>
          <m:t>ς</m:t>
        </m:r>
        <m:r>
          <w:rPr>
            <w:rFonts w:ascii="Cambria Math" w:eastAsia="Cambria Math" w:hAnsi="Cambria Math" w:cstheme="minorHAnsi"/>
            <w:lang w:val="el-GR"/>
          </w:rPr>
          <m:t xml:space="preserve"> </m:t>
        </m:r>
        <m:r>
          <w:rPr>
            <w:rFonts w:ascii="Cambria Math" w:eastAsia="Cambria Math" w:hAnsi="Cambria Math" w:cstheme="minorHAnsi"/>
          </w:rPr>
          <m:t>μ</m:t>
        </m:r>
        <m:r>
          <w:rPr>
            <w:rFonts w:ascii="Cambria Math" w:eastAsia="Cambria Math" w:hAnsi="Cambria Math" w:cstheme="minorHAnsi"/>
            <w:lang w:val="el-GR"/>
          </w:rPr>
          <m:t>ά</m:t>
        </m:r>
        <m:r>
          <w:rPr>
            <w:rFonts w:ascii="Cambria Math" w:eastAsia="Cambria Math" w:hAnsi="Cambria Math" w:cstheme="minorHAnsi"/>
          </w:rPr>
          <m:t>ζας</m:t>
        </m:r>
      </m:oMath>
      <w:r w:rsidRPr="006B29E3">
        <w:rPr>
          <w:rFonts w:asciiTheme="minorHAnsi" w:hAnsiTheme="minorHAnsi" w:cstheme="minorBidi"/>
          <w:lang w:val="el-GR"/>
        </w:rPr>
        <w:t xml:space="preserve">  απαιτούνται 8 </w:t>
      </w:r>
      <w:r>
        <w:rPr>
          <w:rFonts w:asciiTheme="minorHAnsi" w:hAnsiTheme="minorHAnsi" w:cstheme="minorBidi"/>
        </w:rPr>
        <w:t>mg</w:t>
      </w:r>
      <w:r w:rsidRPr="006B29E3">
        <w:rPr>
          <w:rFonts w:asciiTheme="minorHAnsi" w:hAnsiTheme="minorHAnsi" w:cstheme="minorBidi"/>
          <w:lang w:val="el-GR"/>
        </w:rPr>
        <w:t xml:space="preserve"> = 0,008 </w:t>
      </w:r>
      <w:r>
        <w:rPr>
          <w:rFonts w:asciiTheme="minorHAnsi" w:hAnsiTheme="minorHAnsi" w:cstheme="minorBidi"/>
        </w:rPr>
        <w:t>g</w:t>
      </w:r>
      <w:r w:rsidRPr="006B29E3">
        <w:rPr>
          <w:rFonts w:asciiTheme="minorHAnsi" w:hAnsiTheme="minorHAnsi" w:cstheme="minorBidi"/>
          <w:lang w:val="el-GR"/>
        </w:rPr>
        <w:t xml:space="preserve"> </w:t>
      </w:r>
      <w:r>
        <w:rPr>
          <w:rFonts w:asciiTheme="minorHAnsi" w:hAnsiTheme="minorHAnsi" w:cstheme="minorBidi"/>
        </w:rPr>
        <w:t>Ca</w:t>
      </w:r>
      <w:r w:rsidRPr="006B29E3">
        <w:rPr>
          <w:rFonts w:asciiTheme="minorHAnsi" w:hAnsiTheme="minorHAnsi" w:cstheme="minorBidi"/>
          <w:lang w:val="el-GR"/>
        </w:rPr>
        <w:t>Ι</w:t>
      </w:r>
      <w:r w:rsidRPr="006B29E3">
        <w:rPr>
          <w:rFonts w:asciiTheme="minorHAnsi" w:hAnsiTheme="minorHAnsi" w:cstheme="minorBidi"/>
          <w:vertAlign w:val="subscript"/>
          <w:lang w:val="el-GR"/>
        </w:rPr>
        <w:t>2</w:t>
      </w:r>
      <w:r w:rsidRPr="006B29E3">
        <w:rPr>
          <w:rFonts w:asciiTheme="minorHAnsi" w:hAnsiTheme="minorHAnsi" w:cstheme="minorBidi"/>
          <w:lang w:val="el-GR"/>
        </w:rPr>
        <w:t>.</w:t>
      </w:r>
    </w:p>
    <w:p w14:paraId="409503E3" w14:textId="77777777" w:rsidR="00596A9C" w:rsidRDefault="00000000">
      <w:pPr>
        <w:pStyle w:val="TrapezaThematonStyle"/>
        <w:spacing w:line="360" w:lineRule="auto"/>
        <w:jc w:val="both"/>
        <w:rPr>
          <w:rFonts w:asciiTheme="minorHAnsi" w:hAnsiTheme="minorHAnsi" w:cstheme="minorHAnsi"/>
        </w:rPr>
      </w:pPr>
      <m:oMathPara>
        <m:oMathParaPr>
          <m:jc m:val="center"/>
        </m:oMathParaPr>
        <m:oMath>
          <m:m>
            <m:mPr>
              <m:mcs>
                <m:mc>
                  <m:mcPr>
                    <m:count m:val="6"/>
                    <m:mcJc m:val="center"/>
                  </m:mcPr>
                </m:mc>
              </m:mcs>
              <m:ctrlPr>
                <w:rPr>
                  <w:rFonts w:ascii="Cambria Math" w:hAnsiTheme="minorHAnsi" w:cstheme="minorHAnsi"/>
                  <w:iCs/>
                </w:rPr>
              </m:ctrlPr>
            </m:mPr>
            <m:mr>
              <m:e>
                <m:r>
                  <m:rPr>
                    <m:sty m:val="p"/>
                  </m:rPr>
                  <w:rPr>
                    <w:rFonts w:ascii="Cambria Math" w:eastAsia="Cambria Math" w:hAnsi="Cambria Math" w:cstheme="minorHAnsi"/>
                  </w:rPr>
                  <m:t xml:space="preserve">Στα 100 g  </m:t>
                </m:r>
              </m:e>
              <m:e>
                <m:r>
                  <m:rPr>
                    <m:sty m:val="p"/>
                  </m:rPr>
                  <w:rPr>
                    <w:rFonts w:ascii="Cambria Math" w:eastAsia="Cambria Math" w:hAnsi="Cambria Math" w:cstheme="minorHAnsi"/>
                  </w:rPr>
                  <m:t>κονσέρβας</m:t>
                </m:r>
                <m:r>
                  <w:rPr>
                    <w:rFonts w:ascii="Cambria Math" w:eastAsia="Cambria Math" w:hAnsi="Cambria Math" w:cstheme="minorHAnsi"/>
                  </w:rPr>
                  <m:t xml:space="preserve"> </m:t>
                </m:r>
                <m:r>
                  <m:rPr>
                    <m:sty m:val="p"/>
                  </m:rPr>
                  <w:rPr>
                    <w:rFonts w:ascii="Cambria Math" w:eastAsia="Cambria Math" w:hAnsi="Cambria Math" w:cstheme="minorHAnsi"/>
                  </w:rPr>
                  <m:t xml:space="preserve"> περιέχονται </m:t>
                </m:r>
              </m:e>
              <m:e>
                <m:r>
                  <m:rPr>
                    <m:sty m:val="p"/>
                  </m:rPr>
                  <w:rPr>
                    <w:rFonts w:ascii="Cambria Math" w:eastAsia="Cambria Math" w:hAnsi="Cambria Math" w:cstheme="minorHAnsi"/>
                  </w:rPr>
                  <m:t xml:space="preserve">0,008 g  </m:t>
                </m:r>
                <m:sSub>
                  <m:sSubPr>
                    <m:ctrlPr>
                      <w:rPr>
                        <w:rFonts w:ascii="Cambria Math" w:hAnsiTheme="minorHAnsi" w:cstheme="minorHAnsi"/>
                        <w:iCs/>
                      </w:rPr>
                    </m:ctrlPr>
                  </m:sSubPr>
                  <m:e>
                    <m:r>
                      <m:rPr>
                        <m:sty m:val="p"/>
                      </m:rPr>
                      <w:rPr>
                        <w:rFonts w:ascii="Cambria Math" w:eastAsia="Cambria Math" w:hAnsi="Cambria Math" w:cstheme="minorHAnsi"/>
                      </w:rPr>
                      <m:t>CaI</m:t>
                    </m:r>
                  </m:e>
                  <m:sub>
                    <m:r>
                      <m:rPr>
                        <m:sty m:val="p"/>
                      </m:rPr>
                      <w:rPr>
                        <w:rFonts w:ascii="Cambria Math" w:hAnsiTheme="minorHAnsi" w:cstheme="minorHAnsi"/>
                      </w:rPr>
                      <m:t>2</m:t>
                    </m:r>
                  </m:sub>
                </m:sSub>
                <m:r>
                  <m:rPr>
                    <m:sty m:val="p"/>
                  </m:rPr>
                  <w:rPr>
                    <w:rFonts w:ascii="Cambria Math" w:eastAsia="Cambria Math" w:hAnsi="Cambria Math" w:cstheme="minorHAnsi"/>
                  </w:rPr>
                  <m:t xml:space="preserve"> </m:t>
                </m:r>
              </m:e>
              <m:e/>
              <m:e/>
              <m:e/>
            </m:mr>
            <m:mr>
              <m:e>
                <m:r>
                  <m:rPr>
                    <m:sty m:val="p"/>
                  </m:rPr>
                  <w:rPr>
                    <w:rFonts w:ascii="Cambria Math" w:eastAsia="Cambria Math" w:hAnsi="Cambria Math" w:cstheme="minorHAnsi"/>
                  </w:rPr>
                  <m:t xml:space="preserve">Στα ω g </m:t>
                </m:r>
              </m:e>
              <m:e>
                <m:r>
                  <m:rPr>
                    <m:sty m:val="p"/>
                  </m:rPr>
                  <w:rPr>
                    <w:rFonts w:ascii="Cambria Math" w:eastAsia="Cambria Math" w:hAnsi="Cambria Math" w:cstheme="minorHAnsi"/>
                  </w:rPr>
                  <m:t>"</m:t>
                </m:r>
              </m:e>
              <m:e>
                <m:r>
                  <m:rPr>
                    <m:sty m:val="p"/>
                  </m:rPr>
                  <w:rPr>
                    <w:rFonts w:ascii="Cambria Math" w:eastAsia="Cambria Math" w:hAnsi="Cambria Math" w:cstheme="minorHAnsi"/>
                  </w:rPr>
                  <m:t xml:space="preserve">0,008 g  </m:t>
                </m:r>
                <m:sSub>
                  <m:sSubPr>
                    <m:ctrlPr>
                      <w:rPr>
                        <w:rFonts w:ascii="Cambria Math" w:hAnsiTheme="minorHAnsi" w:cstheme="minorHAnsi"/>
                        <w:iCs/>
                      </w:rPr>
                    </m:ctrlPr>
                  </m:sSubPr>
                  <m:e>
                    <m:r>
                      <m:rPr>
                        <m:sty m:val="p"/>
                      </m:rPr>
                      <w:rPr>
                        <w:rFonts w:ascii="Cambria Math" w:eastAsia="Cambria Math" w:hAnsi="Cambria Math" w:cstheme="minorHAnsi"/>
                      </w:rPr>
                      <m:t>CaI</m:t>
                    </m:r>
                  </m:e>
                  <m:sub>
                    <m:r>
                      <m:rPr>
                        <m:sty m:val="p"/>
                      </m:rPr>
                      <w:rPr>
                        <w:rFonts w:ascii="Cambria Math" w:hAnsiTheme="minorHAnsi" w:cstheme="minorHAnsi"/>
                      </w:rPr>
                      <m:t>2</m:t>
                    </m:r>
                  </m:sub>
                </m:sSub>
                <m:r>
                  <m:rPr>
                    <m:sty m:val="p"/>
                  </m:rPr>
                  <w:rPr>
                    <w:rFonts w:ascii="Cambria Math" w:eastAsia="Cambria Math" w:hAnsi="Cambria Math" w:cstheme="minorHAnsi"/>
                  </w:rPr>
                  <m:t xml:space="preserve"> </m:t>
                </m:r>
              </m:e>
              <m:e/>
              <m:e/>
              <m:e/>
            </m:mr>
          </m:m>
        </m:oMath>
      </m:oMathPara>
    </w:p>
    <w:p w14:paraId="2FC2EC3D" w14:textId="77777777" w:rsidR="00596A9C" w:rsidRDefault="00000000">
      <w:pPr>
        <w:pStyle w:val="TrapezaThematonStyle"/>
        <w:spacing w:line="360" w:lineRule="auto"/>
        <w:jc w:val="center"/>
        <w:rPr>
          <w:rFonts w:asciiTheme="minorHAnsi" w:hAnsiTheme="minorHAnsi" w:cstheme="minorHAnsi"/>
          <w:iCs/>
        </w:rPr>
      </w:pPr>
      <m:oMathPara>
        <m:oMath>
          <m:f>
            <m:fPr>
              <m:ctrlPr>
                <w:rPr>
                  <w:rFonts w:ascii="Cambria Math" w:hAnsiTheme="minorHAnsi" w:cstheme="minorHAnsi"/>
                  <w:iCs/>
                </w:rPr>
              </m:ctrlPr>
            </m:fPr>
            <m:num>
              <m:r>
                <w:rPr>
                  <w:rFonts w:ascii="Cambria Math" w:eastAsia="Cambria Math" w:hAnsi="Cambria Math" w:cstheme="minorHAnsi"/>
                </w:rPr>
                <m:t xml:space="preserve">100 g </m:t>
              </m:r>
            </m:num>
            <m:den>
              <m:r>
                <w:rPr>
                  <w:rFonts w:ascii="Cambria Math" w:eastAsia="Cambria Math" w:hAnsi="Cambria Math" w:cstheme="minorHAnsi"/>
                </w:rPr>
                <m:t>ω g</m:t>
              </m:r>
            </m:den>
          </m:f>
          <m:r>
            <w:rPr>
              <w:rFonts w:ascii="Cambria Math" w:eastAsia="Cambria Math" w:hAnsi="Cambria Math" w:cstheme="minorHAnsi"/>
            </w:rPr>
            <m:t>=</m:t>
          </m:r>
          <m:f>
            <m:fPr>
              <m:ctrlPr>
                <w:rPr>
                  <w:rFonts w:ascii="Cambria Math" w:hAnsiTheme="minorHAnsi" w:cstheme="minorHAnsi"/>
                  <w:iCs/>
                </w:rPr>
              </m:ctrlPr>
            </m:fPr>
            <m:num>
              <m:r>
                <w:rPr>
                  <w:rFonts w:ascii="Cambria Math" w:eastAsia="Cambria Math" w:hAnsi="Cambria Math" w:cstheme="minorHAnsi"/>
                </w:rPr>
                <m:t>0,008 g</m:t>
              </m:r>
            </m:num>
            <m:den>
              <m:r>
                <w:rPr>
                  <w:rFonts w:ascii="Cambria Math" w:eastAsia="Cambria Math" w:hAnsi="Cambria Math" w:cstheme="minorHAnsi"/>
                </w:rPr>
                <m:t>0,008 g</m:t>
              </m:r>
            </m:den>
          </m:f>
          <m:r>
            <w:rPr>
              <w:rFonts w:ascii="Cambria Math" w:eastAsia="Cambria Math" w:hAnsi="Cambria Math" w:cstheme="minorHAnsi"/>
            </w:rPr>
            <m:t xml:space="preserve">  </m:t>
          </m:r>
        </m:oMath>
      </m:oMathPara>
    </w:p>
    <w:p w14:paraId="63EDB2A8" w14:textId="77777777" w:rsidR="00596A9C" w:rsidRPr="006B29E3" w:rsidRDefault="00000000">
      <w:pPr>
        <w:pStyle w:val="TrapezaThematonStyle"/>
        <w:spacing w:line="360" w:lineRule="auto"/>
        <w:ind w:left="360"/>
        <w:jc w:val="center"/>
        <w:rPr>
          <w:rFonts w:asciiTheme="minorHAnsi" w:hAnsiTheme="minorHAnsi" w:cstheme="minorHAnsi"/>
          <w:lang w:val="el-GR"/>
        </w:rPr>
      </w:pPr>
      <w:r w:rsidRPr="006B29E3">
        <w:rPr>
          <w:rFonts w:asciiTheme="minorHAnsi" w:eastAsiaTheme="minorEastAsia" w:hAnsiTheme="minorHAnsi" w:cstheme="minorHAnsi"/>
          <w:lang w:val="el-GR"/>
        </w:rPr>
        <w:t>ω = 100</w:t>
      </w:r>
    </w:p>
    <w:p w14:paraId="30EBB059" w14:textId="77777777" w:rsidR="00596A9C" w:rsidRPr="006B29E3" w:rsidRDefault="00000000">
      <w:pPr>
        <w:pStyle w:val="TrapezaThematonStyle"/>
        <w:spacing w:line="360" w:lineRule="auto"/>
        <w:jc w:val="both"/>
        <w:rPr>
          <w:rFonts w:asciiTheme="minorHAnsi" w:hAnsiTheme="minorHAnsi" w:cstheme="minorBidi"/>
          <w:b/>
          <w:bCs/>
          <w:lang w:val="el-GR"/>
        </w:rPr>
      </w:pPr>
      <w:r w:rsidRPr="006B29E3">
        <w:rPr>
          <w:rFonts w:asciiTheme="minorHAnsi" w:hAnsiTheme="minorHAnsi" w:cstheme="minorBidi"/>
          <w:lang w:val="el-GR"/>
        </w:rPr>
        <w:lastRenderedPageBreak/>
        <w:t xml:space="preserve">Άρα η γάτα πρέπει να καταναλώσει 100 </w:t>
      </w:r>
      <w:r>
        <w:rPr>
          <w:rFonts w:asciiTheme="minorHAnsi" w:hAnsiTheme="minorHAnsi" w:cstheme="minorBidi"/>
        </w:rPr>
        <w:t>g</w:t>
      </w:r>
      <w:r w:rsidRPr="006B29E3">
        <w:rPr>
          <w:rFonts w:asciiTheme="minorHAnsi" w:hAnsiTheme="minorHAnsi" w:cstheme="minorBidi"/>
          <w:lang w:val="el-GR"/>
        </w:rPr>
        <w:t xml:space="preserve"> κονσέρβας για να λάβει τη Συνιστώμενη Ημερήσια Δόση </w:t>
      </w:r>
      <w:r>
        <w:rPr>
          <w:rFonts w:asciiTheme="minorHAnsi" w:hAnsiTheme="minorHAnsi" w:cstheme="minorBidi"/>
        </w:rPr>
        <w:t>Ca</w:t>
      </w:r>
      <w:r w:rsidRPr="006B29E3">
        <w:rPr>
          <w:rFonts w:asciiTheme="minorHAnsi" w:hAnsiTheme="minorHAnsi" w:cstheme="minorBidi"/>
          <w:lang w:val="el-GR"/>
        </w:rPr>
        <w:t>Ι</w:t>
      </w:r>
      <w:r w:rsidRPr="006B29E3">
        <w:rPr>
          <w:rFonts w:asciiTheme="minorHAnsi" w:hAnsiTheme="minorHAnsi" w:cstheme="minorBidi"/>
          <w:vertAlign w:val="subscript"/>
          <w:lang w:val="el-GR"/>
        </w:rPr>
        <w:t>2.</w:t>
      </w:r>
    </w:p>
    <w:p w14:paraId="5CD90D96" w14:textId="77777777" w:rsidR="00596A9C" w:rsidRPr="006B29E3" w:rsidRDefault="00000000">
      <w:pPr>
        <w:pStyle w:val="TrapezaThematonStyle"/>
        <w:spacing w:line="360" w:lineRule="auto"/>
        <w:jc w:val="both"/>
        <w:rPr>
          <w:rFonts w:asciiTheme="minorHAnsi" w:hAnsiTheme="minorHAnsi" w:cstheme="minorBidi"/>
          <w:lang w:val="el-GR"/>
        </w:rPr>
      </w:pPr>
      <w:r w:rsidRPr="006B29E3">
        <w:rPr>
          <w:rFonts w:asciiTheme="minorHAnsi" w:hAnsiTheme="minorHAnsi" w:cstheme="minorBidi"/>
          <w:b/>
          <w:bCs/>
          <w:lang w:val="el-GR"/>
        </w:rPr>
        <w:t>γ)</w:t>
      </w:r>
      <w:r w:rsidRPr="006B29E3">
        <w:rPr>
          <w:rFonts w:asciiTheme="minorHAnsi" w:hAnsiTheme="minorHAnsi" w:cstheme="minorBidi"/>
          <w:lang w:val="el-GR"/>
        </w:rPr>
        <w:t xml:space="preserve"> Από το ερώτημα </w:t>
      </w:r>
      <w:r w:rsidRPr="006B29E3">
        <w:rPr>
          <w:rFonts w:asciiTheme="minorHAnsi" w:hAnsiTheme="minorHAnsi" w:cstheme="minorBidi"/>
          <w:b/>
          <w:bCs/>
          <w:lang w:val="el-GR"/>
        </w:rPr>
        <w:t>α)</w:t>
      </w:r>
      <w:r w:rsidRPr="006B29E3">
        <w:rPr>
          <w:rFonts w:asciiTheme="minorHAnsi" w:hAnsiTheme="minorHAnsi" w:cstheme="minorBidi"/>
          <w:lang w:val="el-GR"/>
        </w:rPr>
        <w:t xml:space="preserve"> γνωρίζουμε ότι  σε 150 </w:t>
      </w:r>
      <w:r>
        <w:rPr>
          <w:rFonts w:asciiTheme="minorHAnsi" w:hAnsiTheme="minorHAnsi" w:cstheme="minorBidi"/>
        </w:rPr>
        <w:t>g</w:t>
      </w:r>
      <w:r w:rsidRPr="006B29E3">
        <w:rPr>
          <w:rFonts w:asciiTheme="minorHAnsi" w:hAnsiTheme="minorHAnsi" w:cstheme="minorBidi"/>
          <w:lang w:val="el-GR"/>
        </w:rPr>
        <w:t xml:space="preserve"> </w:t>
      </w:r>
      <m:oMath>
        <m:r>
          <w:rPr>
            <w:rFonts w:ascii="Cambria Math" w:eastAsia="Cambria Math" w:hAnsi="Cambria Math" w:cstheme="minorHAnsi"/>
          </w:rPr>
          <m:t>κονσ</m:t>
        </m:r>
        <m:r>
          <w:rPr>
            <w:rFonts w:ascii="Cambria Math" w:eastAsia="Cambria Math" w:hAnsi="Cambria Math" w:cstheme="minorHAnsi"/>
            <w:lang w:val="el-GR"/>
          </w:rPr>
          <m:t>έ</m:t>
        </m:r>
        <m:r>
          <w:rPr>
            <w:rFonts w:ascii="Cambria Math" w:eastAsia="Cambria Math" w:hAnsi="Cambria Math" w:cstheme="minorHAnsi"/>
          </w:rPr>
          <m:t>ρβας</m:t>
        </m:r>
      </m:oMath>
      <w:r w:rsidRPr="006B29E3">
        <w:rPr>
          <w:rFonts w:asciiTheme="minorHAnsi" w:hAnsiTheme="minorHAnsi" w:cstheme="minorBidi"/>
          <w:lang w:val="el-GR"/>
        </w:rPr>
        <w:t xml:space="preserve"> περιέχονται 0,012 </w:t>
      </w:r>
      <w:r>
        <w:rPr>
          <w:rFonts w:asciiTheme="minorHAnsi" w:hAnsiTheme="minorHAnsi" w:cstheme="minorBidi"/>
        </w:rPr>
        <w:t>g</w:t>
      </w:r>
      <w:r w:rsidRPr="006B29E3">
        <w:rPr>
          <w:rFonts w:asciiTheme="minorHAnsi" w:hAnsiTheme="minorHAnsi" w:cstheme="minorBidi"/>
          <w:lang w:val="el-GR"/>
        </w:rPr>
        <w:t xml:space="preserve"> </w:t>
      </w:r>
      <w:r>
        <w:rPr>
          <w:rFonts w:asciiTheme="minorHAnsi" w:hAnsiTheme="minorHAnsi" w:cstheme="minorBidi"/>
        </w:rPr>
        <w:t>Ca</w:t>
      </w:r>
      <w:r w:rsidRPr="006B29E3">
        <w:rPr>
          <w:rFonts w:asciiTheme="minorHAnsi" w:hAnsiTheme="minorHAnsi" w:cstheme="minorBidi"/>
          <w:lang w:val="el-GR"/>
        </w:rPr>
        <w:t>Ι</w:t>
      </w:r>
      <w:r w:rsidRPr="006B29E3">
        <w:rPr>
          <w:rFonts w:asciiTheme="minorHAnsi" w:hAnsiTheme="minorHAnsi" w:cstheme="minorBidi"/>
          <w:vertAlign w:val="subscript"/>
          <w:lang w:val="el-GR"/>
        </w:rPr>
        <w:t>2</w:t>
      </w:r>
      <w:r w:rsidRPr="006B29E3">
        <w:rPr>
          <w:rFonts w:asciiTheme="minorHAnsi" w:hAnsiTheme="minorHAnsi" w:cstheme="minorBidi"/>
          <w:lang w:val="el-GR"/>
        </w:rPr>
        <w:t xml:space="preserve">. </w:t>
      </w:r>
    </w:p>
    <w:p w14:paraId="0DEB29BB" w14:textId="77777777" w:rsidR="00596A9C" w:rsidRDefault="00000000">
      <w:pPr>
        <w:pStyle w:val="TrapezaThematonStyle"/>
        <w:spacing w:line="360" w:lineRule="auto"/>
        <w:jc w:val="both"/>
        <w:rPr>
          <w:rFonts w:asciiTheme="minorHAnsi" w:hAnsiTheme="minorHAnsi" w:cstheme="minorHAnsi"/>
        </w:rPr>
      </w:pPr>
      <m:oMathPara>
        <m:oMathParaPr>
          <m:jc m:val="center"/>
        </m:oMathParaPr>
        <m:oMath>
          <m:m>
            <m:mPr>
              <m:mcs>
                <m:mc>
                  <m:mcPr>
                    <m:count m:val="6"/>
                    <m:mcJc m:val="center"/>
                  </m:mcPr>
                </m:mc>
              </m:mcs>
              <m:ctrlPr>
                <w:rPr>
                  <w:rFonts w:ascii="Cambria Math" w:hAnsiTheme="minorHAnsi" w:cstheme="minorHAnsi"/>
                  <w:iCs/>
                </w:rPr>
              </m:ctrlPr>
            </m:mPr>
            <m:mr>
              <m:e>
                <m:r>
                  <m:rPr>
                    <m:sty m:val="p"/>
                  </m:rPr>
                  <w:rPr>
                    <w:rFonts w:ascii="Cambria Math" w:eastAsia="Cambria Math" w:hAnsi="Cambria Math" w:cstheme="minorHAnsi"/>
                  </w:rPr>
                  <m:t xml:space="preserve">Στα 150 g  </m:t>
                </m:r>
              </m:e>
              <m:e>
                <m:r>
                  <m:rPr>
                    <m:sty m:val="p"/>
                  </m:rPr>
                  <w:rPr>
                    <w:rFonts w:ascii="Cambria Math" w:eastAsia="Cambria Math" w:hAnsi="Cambria Math" w:cstheme="minorHAnsi"/>
                  </w:rPr>
                  <m:t>κονσέρβας</m:t>
                </m:r>
                <m:r>
                  <w:rPr>
                    <w:rFonts w:ascii="Cambria Math" w:eastAsia="Cambria Math" w:hAnsi="Cambria Math" w:cstheme="minorHAnsi"/>
                  </w:rPr>
                  <m:t xml:space="preserve"> </m:t>
                </m:r>
                <m:r>
                  <m:rPr>
                    <m:sty m:val="p"/>
                  </m:rPr>
                  <w:rPr>
                    <w:rFonts w:ascii="Cambria Math" w:eastAsia="Cambria Math" w:hAnsi="Cambria Math" w:cstheme="minorHAnsi"/>
                  </w:rPr>
                  <m:t xml:space="preserve"> περιέχονται </m:t>
                </m:r>
              </m:e>
              <m:e>
                <m:r>
                  <m:rPr>
                    <m:sty m:val="p"/>
                  </m:rPr>
                  <w:rPr>
                    <w:rFonts w:ascii="Cambria Math" w:eastAsia="Cambria Math" w:hAnsi="Cambria Math" w:cstheme="minorHAnsi"/>
                  </w:rPr>
                  <m:t xml:space="preserve">0,012 g </m:t>
                </m:r>
                <m:sSub>
                  <m:sSubPr>
                    <m:ctrlPr>
                      <w:rPr>
                        <w:rFonts w:ascii="Cambria Math" w:hAnsiTheme="minorHAnsi" w:cstheme="minorHAnsi"/>
                        <w:iCs/>
                      </w:rPr>
                    </m:ctrlPr>
                  </m:sSubPr>
                  <m:e>
                    <m:r>
                      <m:rPr>
                        <m:sty m:val="p"/>
                      </m:rPr>
                      <w:rPr>
                        <w:rFonts w:ascii="Cambria Math" w:eastAsia="Cambria Math" w:hAnsi="Cambria Math" w:cstheme="minorHAnsi"/>
                      </w:rPr>
                      <m:t>CaI</m:t>
                    </m:r>
                  </m:e>
                  <m:sub>
                    <m:r>
                      <m:rPr>
                        <m:sty m:val="p"/>
                      </m:rPr>
                      <w:rPr>
                        <w:rFonts w:ascii="Cambria Math" w:hAnsiTheme="minorHAnsi" w:cstheme="minorHAnsi"/>
                      </w:rPr>
                      <m:t>2</m:t>
                    </m:r>
                  </m:sub>
                </m:sSub>
                <m:r>
                  <m:rPr>
                    <m:sty m:val="p"/>
                  </m:rPr>
                  <w:rPr>
                    <w:rFonts w:ascii="Cambria Math" w:eastAsia="Cambria Math" w:hAnsi="Cambria Math" w:cstheme="minorHAnsi"/>
                  </w:rPr>
                  <m:t xml:space="preserve">  </m:t>
                </m:r>
              </m:e>
              <m:e/>
              <m:e/>
              <m:e/>
            </m:mr>
            <m:mr>
              <m:e>
                <m:r>
                  <m:rPr>
                    <m:sty m:val="p"/>
                  </m:rPr>
                  <w:rPr>
                    <w:rFonts w:ascii="Cambria Math" w:eastAsia="Cambria Math" w:hAnsi="Cambria Math" w:cstheme="minorHAnsi"/>
                  </w:rPr>
                  <m:t xml:space="preserve">Στα 75 g </m:t>
                </m:r>
              </m:e>
              <m:e>
                <m:r>
                  <m:rPr>
                    <m:sty m:val="p"/>
                  </m:rPr>
                  <w:rPr>
                    <w:rFonts w:ascii="Cambria Math" w:eastAsia="Cambria Math" w:hAnsi="Cambria Math" w:cstheme="minorHAnsi"/>
                  </w:rPr>
                  <m:t>"</m:t>
                </m:r>
              </m:e>
              <m:e>
                <m:r>
                  <w:rPr>
                    <w:rFonts w:ascii="Cambria Math" w:eastAsia="Cambria Math" w:hAnsi="Cambria Math" w:cstheme="minorHAnsi"/>
                  </w:rPr>
                  <m:t>z</m:t>
                </m:r>
                <m:r>
                  <m:rPr>
                    <m:sty m:val="p"/>
                  </m:rPr>
                  <w:rPr>
                    <w:rFonts w:ascii="Cambria Math" w:eastAsia="Cambria Math" w:hAnsi="Cambria Math" w:cstheme="minorHAnsi"/>
                  </w:rPr>
                  <m:t xml:space="preserve"> g  </m:t>
                </m:r>
                <m:sSub>
                  <m:sSubPr>
                    <m:ctrlPr>
                      <w:rPr>
                        <w:rFonts w:ascii="Cambria Math" w:hAnsiTheme="minorHAnsi" w:cstheme="minorHAnsi"/>
                        <w:iCs/>
                      </w:rPr>
                    </m:ctrlPr>
                  </m:sSubPr>
                  <m:e>
                    <m:r>
                      <m:rPr>
                        <m:sty m:val="p"/>
                      </m:rPr>
                      <w:rPr>
                        <w:rFonts w:ascii="Cambria Math" w:eastAsia="Cambria Math" w:hAnsi="Cambria Math" w:cstheme="minorHAnsi"/>
                      </w:rPr>
                      <m:t>CaI</m:t>
                    </m:r>
                  </m:e>
                  <m:sub>
                    <m:r>
                      <m:rPr>
                        <m:sty m:val="p"/>
                      </m:rPr>
                      <w:rPr>
                        <w:rFonts w:ascii="Cambria Math" w:hAnsiTheme="minorHAnsi" w:cstheme="minorHAnsi"/>
                      </w:rPr>
                      <m:t>2</m:t>
                    </m:r>
                  </m:sub>
                </m:sSub>
                <m:r>
                  <m:rPr>
                    <m:sty m:val="p"/>
                  </m:rPr>
                  <w:rPr>
                    <w:rFonts w:ascii="Cambria Math" w:eastAsia="Cambria Math" w:hAnsi="Cambria Math" w:cstheme="minorHAnsi"/>
                  </w:rPr>
                  <m:t xml:space="preserve"> </m:t>
                </m:r>
              </m:e>
              <m:e/>
              <m:e/>
              <m:e/>
            </m:mr>
          </m:m>
        </m:oMath>
      </m:oMathPara>
    </w:p>
    <w:p w14:paraId="11ACB68A" w14:textId="77777777" w:rsidR="00596A9C" w:rsidRDefault="00596A9C">
      <w:pPr>
        <w:pStyle w:val="TrapezaThematonStyle"/>
        <w:spacing w:line="360" w:lineRule="auto"/>
        <w:jc w:val="both"/>
        <w:rPr>
          <w:rFonts w:asciiTheme="minorHAnsi" w:hAnsiTheme="minorHAnsi" w:cstheme="minorHAnsi"/>
        </w:rPr>
      </w:pPr>
    </w:p>
    <w:p w14:paraId="29E38A2D" w14:textId="77777777" w:rsidR="00596A9C" w:rsidRDefault="00000000">
      <w:pPr>
        <w:pStyle w:val="TrapezaThematonStyle"/>
        <w:spacing w:line="360" w:lineRule="auto"/>
        <w:jc w:val="center"/>
        <w:rPr>
          <w:rFonts w:asciiTheme="minorHAnsi" w:hAnsiTheme="minorHAnsi" w:cstheme="minorHAnsi"/>
          <w:iCs/>
        </w:rPr>
      </w:pPr>
      <m:oMathPara>
        <m:oMath>
          <m:f>
            <m:fPr>
              <m:ctrlPr>
                <w:rPr>
                  <w:rFonts w:ascii="Cambria Math" w:hAnsiTheme="minorHAnsi" w:cstheme="minorHAnsi"/>
                  <w:iCs/>
                </w:rPr>
              </m:ctrlPr>
            </m:fPr>
            <m:num>
              <m:r>
                <w:rPr>
                  <w:rFonts w:ascii="Cambria Math" w:eastAsia="Cambria Math" w:hAnsi="Cambria Math" w:cstheme="minorHAnsi"/>
                </w:rPr>
                <m:t>150 g</m:t>
              </m:r>
            </m:num>
            <m:den>
              <m:r>
                <w:rPr>
                  <w:rFonts w:ascii="Cambria Math" w:eastAsia="Cambria Math" w:hAnsi="Cambria Math" w:cstheme="minorHAnsi"/>
                </w:rPr>
                <m:t>75 g</m:t>
              </m:r>
            </m:den>
          </m:f>
          <m:r>
            <w:rPr>
              <w:rFonts w:ascii="Cambria Math" w:eastAsia="Cambria Math" w:hAnsi="Cambria Math" w:cstheme="minorHAnsi"/>
            </w:rPr>
            <m:t>=</m:t>
          </m:r>
          <m:f>
            <m:fPr>
              <m:ctrlPr>
                <w:rPr>
                  <w:rFonts w:ascii="Cambria Math" w:hAnsiTheme="minorHAnsi" w:cstheme="minorHAnsi"/>
                  <w:iCs/>
                </w:rPr>
              </m:ctrlPr>
            </m:fPr>
            <m:num>
              <m:r>
                <w:rPr>
                  <w:rFonts w:ascii="Cambria Math" w:eastAsia="Cambria Math" w:hAnsi="Cambria Math" w:cstheme="minorHAnsi"/>
                </w:rPr>
                <m:t>0,012 g</m:t>
              </m:r>
            </m:num>
            <m:den>
              <m:r>
                <w:rPr>
                  <w:rFonts w:ascii="Cambria Math" w:eastAsia="Cambria Math" w:hAnsi="Cambria Math" w:cstheme="minorHAnsi"/>
                </w:rPr>
                <m:t>z g</m:t>
              </m:r>
            </m:den>
          </m:f>
        </m:oMath>
      </m:oMathPara>
    </w:p>
    <w:p w14:paraId="1938A31D" w14:textId="77777777" w:rsidR="00596A9C" w:rsidRPr="006B29E3" w:rsidRDefault="00000000">
      <w:pPr>
        <w:pStyle w:val="TrapezaThematonStyle"/>
        <w:spacing w:line="360" w:lineRule="auto"/>
        <w:ind w:left="360"/>
        <w:jc w:val="center"/>
        <w:rPr>
          <w:rFonts w:asciiTheme="minorHAnsi" w:hAnsiTheme="minorHAnsi" w:cstheme="minorHAnsi"/>
          <w:lang w:val="el-GR"/>
        </w:rPr>
      </w:pPr>
      <w:r>
        <w:rPr>
          <w:rFonts w:asciiTheme="minorHAnsi" w:eastAsiaTheme="minorEastAsia" w:hAnsiTheme="minorHAnsi" w:cstheme="minorHAnsi"/>
        </w:rPr>
        <w:t>z</w:t>
      </w:r>
      <w:r w:rsidRPr="006B29E3">
        <w:rPr>
          <w:rFonts w:asciiTheme="minorHAnsi" w:eastAsiaTheme="minorEastAsia" w:hAnsiTheme="minorHAnsi" w:cstheme="minorHAnsi"/>
          <w:lang w:val="el-GR"/>
        </w:rPr>
        <w:t xml:space="preserve"> = </w:t>
      </w:r>
      <w:r w:rsidRPr="006B29E3">
        <w:rPr>
          <w:rFonts w:asciiTheme="minorHAnsi" w:eastAsiaTheme="minorEastAsia" w:hAnsiTheme="minorHAnsi" w:cstheme="minorHAnsi"/>
          <w:bCs/>
          <w:lang w:val="el-GR"/>
        </w:rPr>
        <w:t>0,006</w:t>
      </w:r>
    </w:p>
    <w:p w14:paraId="2CD63CF1" w14:textId="77777777" w:rsidR="00596A9C" w:rsidRPr="006B29E3" w:rsidRDefault="00000000">
      <w:pPr>
        <w:pStyle w:val="TrapezaThematonStyle"/>
        <w:spacing w:line="360" w:lineRule="auto"/>
        <w:jc w:val="both"/>
        <w:rPr>
          <w:rFonts w:asciiTheme="minorHAnsi" w:hAnsiTheme="minorHAnsi" w:cstheme="minorBidi"/>
          <w:lang w:val="el-GR"/>
        </w:rPr>
      </w:pPr>
      <w:r w:rsidRPr="006B29E3">
        <w:rPr>
          <w:rFonts w:asciiTheme="minorHAnsi" w:hAnsiTheme="minorHAnsi" w:cstheme="minorBidi"/>
          <w:lang w:val="el-GR"/>
        </w:rPr>
        <w:t xml:space="preserve">Άρα στη μισή κονσέρβα περιέχονται 0,006 </w:t>
      </w:r>
      <w:r>
        <w:rPr>
          <w:rFonts w:asciiTheme="minorHAnsi" w:hAnsiTheme="minorHAnsi" w:cstheme="minorBidi"/>
        </w:rPr>
        <w:t>g</w:t>
      </w:r>
      <w:r w:rsidRPr="006B29E3">
        <w:rPr>
          <w:rFonts w:asciiTheme="minorHAnsi" w:hAnsiTheme="minorHAnsi" w:cstheme="minorBidi"/>
          <w:lang w:val="el-GR"/>
        </w:rPr>
        <w:t xml:space="preserve"> </w:t>
      </w:r>
      <w:r>
        <w:rPr>
          <w:rFonts w:asciiTheme="minorHAnsi" w:hAnsiTheme="minorHAnsi" w:cstheme="minorBidi"/>
        </w:rPr>
        <w:t>Ca</w:t>
      </w:r>
      <w:r w:rsidRPr="006B29E3">
        <w:rPr>
          <w:rFonts w:asciiTheme="minorHAnsi" w:hAnsiTheme="minorHAnsi" w:cstheme="minorBidi"/>
          <w:lang w:val="el-GR"/>
        </w:rPr>
        <w:t>Ι</w:t>
      </w:r>
      <w:r w:rsidRPr="006B29E3">
        <w:rPr>
          <w:rFonts w:asciiTheme="minorHAnsi" w:hAnsiTheme="minorHAnsi" w:cstheme="minorBidi"/>
          <w:vertAlign w:val="subscript"/>
          <w:lang w:val="el-GR"/>
        </w:rPr>
        <w:t>2</w:t>
      </w:r>
      <w:r w:rsidRPr="006B29E3">
        <w:rPr>
          <w:rFonts w:asciiTheme="minorHAnsi" w:hAnsiTheme="minorHAnsi" w:cstheme="minorBidi"/>
          <w:lang w:val="el-GR"/>
        </w:rPr>
        <w:t>.</w:t>
      </w:r>
    </w:p>
    <w:p w14:paraId="31ECC63D" w14:textId="77777777" w:rsidR="00596A9C" w:rsidRPr="006B29E3" w:rsidRDefault="00000000">
      <w:pPr>
        <w:pStyle w:val="TrapezaThematonStyle"/>
        <w:spacing w:line="360" w:lineRule="auto"/>
        <w:jc w:val="both"/>
        <w:rPr>
          <w:rFonts w:asciiTheme="minorHAnsi" w:hAnsiTheme="minorHAnsi" w:cstheme="minorHAnsi"/>
          <w:lang w:val="el-GR"/>
        </w:rPr>
      </w:pPr>
      <w:r w:rsidRPr="006B29E3">
        <w:rPr>
          <w:rFonts w:asciiTheme="minorHAnsi" w:hAnsiTheme="minorHAnsi" w:cstheme="minorHAnsi"/>
          <w:lang w:val="el-GR"/>
        </w:rPr>
        <w:t xml:space="preserve">Για το συμπλήρωμα διατροφής των 500 </w:t>
      </w:r>
      <w:r>
        <w:rPr>
          <w:rFonts w:asciiTheme="minorHAnsi" w:hAnsiTheme="minorHAnsi" w:cstheme="minorHAnsi"/>
        </w:rPr>
        <w:t>mg</w:t>
      </w:r>
      <w:r w:rsidRPr="006B29E3">
        <w:rPr>
          <w:rFonts w:asciiTheme="minorHAnsi" w:hAnsiTheme="minorHAnsi" w:cstheme="minorHAnsi"/>
          <w:lang w:val="el-GR"/>
        </w:rPr>
        <w:t xml:space="preserve"> = 0,5 </w:t>
      </w:r>
      <w:r>
        <w:rPr>
          <w:rFonts w:asciiTheme="minorHAnsi" w:hAnsiTheme="minorHAnsi" w:cstheme="minorHAnsi"/>
        </w:rPr>
        <w:t>g</w:t>
      </w:r>
      <w:r w:rsidRPr="006B29E3">
        <w:rPr>
          <w:rFonts w:asciiTheme="minorHAnsi" w:hAnsiTheme="minorHAnsi" w:cstheme="minorHAnsi"/>
          <w:lang w:val="el-GR"/>
        </w:rPr>
        <w:t xml:space="preserve"> έχουμε:</w:t>
      </w:r>
    </w:p>
    <w:p w14:paraId="637DE015" w14:textId="77777777" w:rsidR="00596A9C" w:rsidRDefault="00000000">
      <w:pPr>
        <w:pStyle w:val="TrapezaThematonStyle"/>
        <w:spacing w:line="360" w:lineRule="auto"/>
        <w:jc w:val="both"/>
        <w:rPr>
          <w:rFonts w:asciiTheme="minorHAnsi" w:hAnsiTheme="minorHAnsi" w:cstheme="minorHAnsi"/>
        </w:rPr>
      </w:pPr>
      <m:oMathPara>
        <m:oMathParaPr>
          <m:jc m:val="center"/>
        </m:oMathParaPr>
        <m:oMath>
          <m:m>
            <m:mPr>
              <m:mcs>
                <m:mc>
                  <m:mcPr>
                    <m:count m:val="6"/>
                    <m:mcJc m:val="center"/>
                  </m:mcPr>
                </m:mc>
              </m:mcs>
              <m:ctrlPr>
                <w:rPr>
                  <w:rFonts w:ascii="Cambria Math" w:hAnsiTheme="minorHAnsi" w:cstheme="minorHAnsi"/>
                  <w:iCs/>
                </w:rPr>
              </m:ctrlPr>
            </m:mPr>
            <m:mr>
              <m:e>
                <m:r>
                  <m:rPr>
                    <m:sty m:val="p"/>
                  </m:rPr>
                  <w:rPr>
                    <w:rFonts w:ascii="Cambria Math" w:eastAsia="Cambria Math" w:hAnsi="Cambria Math" w:cstheme="minorHAnsi"/>
                  </w:rPr>
                  <m:t xml:space="preserve">Στα 100 g  </m:t>
                </m:r>
              </m:e>
              <m:e>
                <m:r>
                  <m:rPr>
                    <m:sty m:val="p"/>
                  </m:rPr>
                  <w:rPr>
                    <w:rFonts w:ascii="Cambria Math" w:eastAsia="Cambria Math" w:hAnsi="Cambria Math" w:cstheme="minorHAnsi"/>
                  </w:rPr>
                  <m:t xml:space="preserve">συμπληρώματος </m:t>
                </m:r>
                <m:r>
                  <w:rPr>
                    <w:rFonts w:ascii="Cambria Math" w:eastAsia="Cambria Math" w:hAnsi="Cambria Math" w:cstheme="minorHAnsi"/>
                  </w:rPr>
                  <m:t xml:space="preserve"> </m:t>
                </m:r>
                <m:r>
                  <m:rPr>
                    <m:sty m:val="p"/>
                  </m:rPr>
                  <w:rPr>
                    <w:rFonts w:ascii="Cambria Math" w:eastAsia="Cambria Math" w:hAnsi="Cambria Math" w:cstheme="minorHAnsi"/>
                  </w:rPr>
                  <m:t xml:space="preserve"> περιέχονται </m:t>
                </m:r>
              </m:e>
              <m:e>
                <m:r>
                  <m:rPr>
                    <m:sty m:val="p"/>
                  </m:rPr>
                  <w:rPr>
                    <w:rFonts w:ascii="Cambria Math" w:eastAsia="Cambria Math" w:hAnsi="Cambria Math" w:cstheme="minorHAnsi"/>
                  </w:rPr>
                  <m:t xml:space="preserve">0,5 g  </m:t>
                </m:r>
                <m:sSub>
                  <m:sSubPr>
                    <m:ctrlPr>
                      <w:rPr>
                        <w:rFonts w:ascii="Cambria Math" w:hAnsiTheme="minorHAnsi" w:cstheme="minorHAnsi"/>
                        <w:iCs/>
                      </w:rPr>
                    </m:ctrlPr>
                  </m:sSubPr>
                  <m:e>
                    <m:r>
                      <m:rPr>
                        <m:sty m:val="p"/>
                      </m:rPr>
                      <w:rPr>
                        <w:rFonts w:ascii="Cambria Math" w:eastAsia="Cambria Math" w:hAnsi="Cambria Math" w:cstheme="minorHAnsi"/>
                      </w:rPr>
                      <m:t>CaI</m:t>
                    </m:r>
                  </m:e>
                  <m:sub>
                    <m:r>
                      <m:rPr>
                        <m:sty m:val="p"/>
                      </m:rPr>
                      <w:rPr>
                        <w:rFonts w:ascii="Cambria Math" w:hAnsiTheme="minorHAnsi" w:cstheme="minorHAnsi"/>
                      </w:rPr>
                      <m:t>2</m:t>
                    </m:r>
                  </m:sub>
                </m:sSub>
                <m:r>
                  <w:rPr>
                    <w:rFonts w:ascii="Cambria Math" w:eastAsia="Cambria Math" w:hAnsi="Cambria Math" w:cstheme="minorHAnsi"/>
                  </w:rPr>
                  <m:t xml:space="preserve">  </m:t>
                </m:r>
              </m:e>
              <m:e/>
              <m:e/>
              <m:e/>
            </m:mr>
            <m:mr>
              <m:e>
                <m:r>
                  <m:rPr>
                    <m:sty m:val="p"/>
                  </m:rPr>
                  <w:rPr>
                    <w:rFonts w:ascii="Cambria Math" w:eastAsia="Cambria Math" w:hAnsi="Cambria Math" w:cstheme="minorHAnsi"/>
                  </w:rPr>
                  <m:t xml:space="preserve">Στα 0,5 g </m:t>
                </m:r>
              </m:e>
              <m:e>
                <m:r>
                  <m:rPr>
                    <m:sty m:val="p"/>
                  </m:rPr>
                  <w:rPr>
                    <w:rFonts w:ascii="Cambria Math" w:eastAsia="Cambria Math" w:hAnsi="Cambria Math" w:cstheme="minorHAnsi"/>
                  </w:rPr>
                  <m:t>"</m:t>
                </m:r>
              </m:e>
              <m:e>
                <m:r>
                  <m:rPr>
                    <m:sty m:val="p"/>
                  </m:rPr>
                  <w:rPr>
                    <w:rFonts w:ascii="Cambria Math" w:eastAsia="Cambria Math" w:hAnsi="Cambria Math" w:cstheme="minorHAnsi"/>
                  </w:rPr>
                  <m:t xml:space="preserve">κ g  </m:t>
                </m:r>
                <m:r>
                  <w:rPr>
                    <w:rFonts w:ascii="Cambria Math" w:eastAsia="Cambria Math" w:hAnsi="Cambria Math" w:cstheme="minorHAnsi"/>
                  </w:rPr>
                  <m:t xml:space="preserve"> </m:t>
                </m:r>
                <m:sSub>
                  <m:sSubPr>
                    <m:ctrlPr>
                      <w:rPr>
                        <w:rFonts w:ascii="Cambria Math" w:hAnsiTheme="minorHAnsi" w:cstheme="minorHAnsi"/>
                        <w:iCs/>
                      </w:rPr>
                    </m:ctrlPr>
                  </m:sSubPr>
                  <m:e>
                    <m:r>
                      <m:rPr>
                        <m:sty m:val="p"/>
                      </m:rPr>
                      <w:rPr>
                        <w:rFonts w:ascii="Cambria Math" w:eastAsia="Cambria Math" w:hAnsi="Cambria Math" w:cstheme="minorHAnsi"/>
                      </w:rPr>
                      <m:t>CaI</m:t>
                    </m:r>
                  </m:e>
                  <m:sub>
                    <m:r>
                      <m:rPr>
                        <m:sty m:val="p"/>
                      </m:rPr>
                      <w:rPr>
                        <w:rFonts w:ascii="Cambria Math" w:hAnsiTheme="minorHAnsi" w:cstheme="minorHAnsi"/>
                      </w:rPr>
                      <m:t>2</m:t>
                    </m:r>
                  </m:sub>
                </m:sSub>
                <m:r>
                  <w:rPr>
                    <w:rFonts w:ascii="Cambria Math" w:eastAsia="Cambria Math" w:hAnsi="Cambria Math" w:cstheme="minorHAnsi"/>
                  </w:rPr>
                  <m:t xml:space="preserve"> </m:t>
                </m:r>
              </m:e>
              <m:e/>
              <m:e/>
              <m:e/>
            </m:mr>
          </m:m>
        </m:oMath>
      </m:oMathPara>
    </w:p>
    <w:p w14:paraId="6F0A823B" w14:textId="77777777" w:rsidR="00596A9C" w:rsidRDefault="00000000">
      <w:pPr>
        <w:pStyle w:val="TrapezaThematonStyle"/>
        <w:spacing w:line="360" w:lineRule="auto"/>
        <w:jc w:val="center"/>
        <w:rPr>
          <w:rFonts w:asciiTheme="minorHAnsi" w:hAnsiTheme="minorHAnsi" w:cstheme="minorHAnsi"/>
          <w:iCs/>
        </w:rPr>
      </w:pPr>
      <m:oMathPara>
        <m:oMath>
          <m:f>
            <m:fPr>
              <m:ctrlPr>
                <w:rPr>
                  <w:rFonts w:ascii="Cambria Math" w:hAnsiTheme="minorHAnsi" w:cstheme="minorHAnsi"/>
                  <w:iCs/>
                </w:rPr>
              </m:ctrlPr>
            </m:fPr>
            <m:num>
              <m:r>
                <w:rPr>
                  <w:rFonts w:ascii="Cambria Math" w:eastAsia="Cambria Math" w:hAnsi="Cambria Math" w:cstheme="minorHAnsi"/>
                </w:rPr>
                <m:t xml:space="preserve">100 g </m:t>
              </m:r>
            </m:num>
            <m:den>
              <m:r>
                <w:rPr>
                  <w:rFonts w:ascii="Cambria Math" w:eastAsia="Cambria Math" w:hAnsi="Cambria Math" w:cstheme="minorHAnsi"/>
                </w:rPr>
                <m:t>0,5 g</m:t>
              </m:r>
            </m:den>
          </m:f>
          <m:r>
            <w:rPr>
              <w:rFonts w:ascii="Cambria Math" w:eastAsia="Cambria Math" w:hAnsi="Cambria Math" w:cstheme="minorHAnsi"/>
            </w:rPr>
            <m:t>=</m:t>
          </m:r>
          <m:f>
            <m:fPr>
              <m:ctrlPr>
                <w:rPr>
                  <w:rFonts w:ascii="Cambria Math" w:hAnsiTheme="minorHAnsi" w:cstheme="minorHAnsi"/>
                  <w:iCs/>
                </w:rPr>
              </m:ctrlPr>
            </m:fPr>
            <m:num>
              <m:r>
                <w:rPr>
                  <w:rFonts w:ascii="Cambria Math" w:eastAsia="Cambria Math" w:hAnsi="Cambria Math" w:cstheme="minorHAnsi"/>
                </w:rPr>
                <m:t>0,5 g</m:t>
              </m:r>
            </m:num>
            <m:den>
              <m:r>
                <w:rPr>
                  <w:rFonts w:ascii="Cambria Math" w:eastAsia="Cambria Math" w:hAnsi="Cambria Math" w:cstheme="minorHAnsi"/>
                </w:rPr>
                <m:t>κ g</m:t>
              </m:r>
            </m:den>
          </m:f>
        </m:oMath>
      </m:oMathPara>
    </w:p>
    <w:p w14:paraId="01331443" w14:textId="77777777" w:rsidR="00596A9C" w:rsidRPr="006B29E3" w:rsidRDefault="00000000">
      <w:pPr>
        <w:pStyle w:val="TrapezaThematonStyle"/>
        <w:spacing w:line="360" w:lineRule="auto"/>
        <w:rPr>
          <w:rFonts w:asciiTheme="minorHAnsi" w:hAnsiTheme="minorHAnsi" w:cstheme="minorBidi"/>
          <w:lang w:val="el-GR"/>
        </w:rPr>
      </w:pPr>
      <w:r>
        <w:rPr>
          <w:rFonts w:asciiTheme="minorHAnsi" w:eastAsiaTheme="minorEastAsia" w:hAnsiTheme="minorHAnsi" w:cstheme="minorHAnsi"/>
          <w:iCs/>
        </w:rPr>
        <w:t xml:space="preserve">                                                                            </w:t>
      </w:r>
      <w:r w:rsidRPr="006B29E3">
        <w:rPr>
          <w:rFonts w:asciiTheme="minorHAnsi" w:eastAsiaTheme="minorEastAsia" w:hAnsiTheme="minorHAnsi" w:cstheme="minorHAnsi"/>
          <w:lang w:val="el-GR"/>
        </w:rPr>
        <w:t>κ = 0,0025</w:t>
      </w:r>
      <w:r w:rsidRPr="006B29E3">
        <w:rPr>
          <w:rFonts w:asciiTheme="minorHAnsi" w:hAnsiTheme="minorHAnsi" w:cstheme="minorHAnsi"/>
          <w:lang w:val="el-GR"/>
        </w:rPr>
        <w:t xml:space="preserve">  </w:t>
      </w:r>
    </w:p>
    <w:p w14:paraId="1F9D0783" w14:textId="77777777" w:rsidR="00596A9C" w:rsidRPr="006B29E3" w:rsidRDefault="00000000">
      <w:pPr>
        <w:pStyle w:val="TrapezaThematonStyle"/>
        <w:spacing w:line="360" w:lineRule="auto"/>
        <w:rPr>
          <w:rFonts w:asciiTheme="minorHAnsi" w:hAnsiTheme="minorHAnsi" w:cstheme="minorBidi"/>
          <w:lang w:val="el-GR"/>
        </w:rPr>
      </w:pPr>
      <w:r w:rsidRPr="006B29E3">
        <w:rPr>
          <w:rFonts w:asciiTheme="minorHAnsi" w:hAnsiTheme="minorHAnsi" w:cstheme="minorBidi"/>
          <w:lang w:val="el-GR"/>
        </w:rPr>
        <w:t>Άρα η γάτα θα προσλάβει συνολικά (</w:t>
      </w:r>
      <w:r w:rsidRPr="006B29E3">
        <w:rPr>
          <w:rFonts w:asciiTheme="minorHAnsi" w:eastAsiaTheme="minorEastAsia" w:hAnsiTheme="minorHAnsi" w:cstheme="minorBidi"/>
          <w:lang w:val="el-GR"/>
        </w:rPr>
        <w:t>0,0025 + 0,006)</w:t>
      </w:r>
      <w:r w:rsidRPr="006B29E3">
        <w:rPr>
          <w:rFonts w:asciiTheme="minorHAnsi" w:hAnsiTheme="minorHAnsi" w:cstheme="minorBidi"/>
          <w:lang w:val="el-GR"/>
        </w:rPr>
        <w:t xml:space="preserve"> </w:t>
      </w:r>
      <w:r>
        <w:rPr>
          <w:rFonts w:asciiTheme="minorHAnsi" w:hAnsiTheme="minorHAnsi" w:cstheme="minorBidi"/>
        </w:rPr>
        <w:t>g</w:t>
      </w:r>
      <w:r w:rsidRPr="006B29E3">
        <w:rPr>
          <w:rFonts w:asciiTheme="minorHAnsi" w:eastAsiaTheme="minorEastAsia" w:hAnsiTheme="minorHAnsi" w:cstheme="minorBidi"/>
          <w:lang w:val="el-GR"/>
        </w:rPr>
        <w:t xml:space="preserve"> = 0,0085</w:t>
      </w:r>
      <w:r w:rsidRPr="006B29E3">
        <w:rPr>
          <w:rFonts w:asciiTheme="minorHAnsi" w:hAnsiTheme="minorHAnsi" w:cstheme="minorBidi"/>
          <w:lang w:val="el-GR"/>
        </w:rPr>
        <w:t xml:space="preserve"> </w:t>
      </w:r>
      <w:r>
        <w:rPr>
          <w:rFonts w:asciiTheme="minorHAnsi" w:hAnsiTheme="minorHAnsi" w:cstheme="minorBidi"/>
        </w:rPr>
        <w:t>g</w:t>
      </w:r>
      <w:r w:rsidRPr="006B29E3">
        <w:rPr>
          <w:rFonts w:asciiTheme="minorHAnsi" w:hAnsiTheme="minorHAnsi" w:cstheme="minorBidi"/>
          <w:lang w:val="el-GR"/>
        </w:rPr>
        <w:t xml:space="preserve"> </w:t>
      </w:r>
      <w:r>
        <w:rPr>
          <w:rFonts w:asciiTheme="minorHAnsi" w:hAnsiTheme="minorHAnsi" w:cstheme="minorBidi"/>
        </w:rPr>
        <w:t>Ca</w:t>
      </w:r>
      <w:r w:rsidRPr="006B29E3">
        <w:rPr>
          <w:rFonts w:asciiTheme="minorHAnsi" w:hAnsiTheme="minorHAnsi" w:cstheme="minorBidi"/>
          <w:lang w:val="el-GR"/>
        </w:rPr>
        <w:t>Ι</w:t>
      </w:r>
      <w:r w:rsidRPr="006B29E3">
        <w:rPr>
          <w:rFonts w:asciiTheme="minorHAnsi" w:hAnsiTheme="minorHAnsi" w:cstheme="minorBidi"/>
          <w:vertAlign w:val="subscript"/>
          <w:lang w:val="el-GR"/>
        </w:rPr>
        <w:t>2</w:t>
      </w:r>
      <w:r w:rsidRPr="006B29E3">
        <w:rPr>
          <w:rFonts w:asciiTheme="minorHAnsi" w:hAnsiTheme="minorHAnsi" w:cstheme="minorBidi"/>
          <w:lang w:val="el-GR"/>
        </w:rPr>
        <w:t>.</w:t>
      </w:r>
    </w:p>
    <w:p w14:paraId="6635F6C5" w14:textId="77777777" w:rsidR="00596A9C" w:rsidRPr="006B29E3" w:rsidRDefault="00000000">
      <w:pPr>
        <w:pStyle w:val="TrapezaThematonStyle"/>
        <w:spacing w:line="360" w:lineRule="auto"/>
        <w:jc w:val="both"/>
        <w:rPr>
          <w:rFonts w:asciiTheme="minorHAnsi" w:hAnsiTheme="minorHAnsi" w:cstheme="minorBidi"/>
          <w:lang w:val="el-GR"/>
        </w:rPr>
        <w:sectPr w:rsidR="00596A9C" w:rsidRPr="006B29E3">
          <w:type w:val="continuous"/>
          <w:pgSz w:w="11906" w:h="16838"/>
          <w:pgMar w:top="1080" w:right="1080" w:bottom="1080" w:left="1080" w:header="720" w:footer="720" w:gutter="0"/>
          <w:cols w:space="720"/>
        </w:sectPr>
      </w:pPr>
      <w:r w:rsidRPr="006B29E3">
        <w:rPr>
          <w:rFonts w:asciiTheme="minorHAnsi" w:hAnsiTheme="minorHAnsi" w:cstheme="minorBidi"/>
          <w:lang w:val="el-GR"/>
        </w:rPr>
        <w:t xml:space="preserve">Συνεπώς  η γάτα  θα έχει καλύψει τις ανάγκες του οργανισμού της, ημερησίως, σε </w:t>
      </w:r>
      <w:r>
        <w:rPr>
          <w:rFonts w:asciiTheme="minorHAnsi" w:hAnsiTheme="minorHAnsi" w:cstheme="minorBidi"/>
        </w:rPr>
        <w:t>Ca</w:t>
      </w:r>
      <w:r w:rsidRPr="006B29E3">
        <w:rPr>
          <w:rFonts w:asciiTheme="minorHAnsi" w:hAnsiTheme="minorHAnsi" w:cstheme="minorBidi"/>
          <w:lang w:val="el-GR"/>
        </w:rPr>
        <w:t>Ι</w:t>
      </w:r>
      <w:r w:rsidRPr="006B29E3">
        <w:rPr>
          <w:rFonts w:asciiTheme="minorHAnsi" w:hAnsiTheme="minorHAnsi" w:cstheme="minorBidi"/>
          <w:vertAlign w:val="subscript"/>
          <w:lang w:val="el-GR"/>
        </w:rPr>
        <w:t>2</w:t>
      </w:r>
      <w:r w:rsidRPr="006B29E3">
        <w:rPr>
          <w:rFonts w:asciiTheme="minorHAnsi" w:hAnsiTheme="minorHAnsi" w:cstheme="minorBidi"/>
          <w:lang w:val="el-GR"/>
        </w:rPr>
        <w:t xml:space="preserve"> που έχει προσδιοριστεί στο</w:t>
      </w:r>
      <w:r w:rsidRPr="006B29E3">
        <w:rPr>
          <w:rFonts w:asciiTheme="minorHAnsi" w:hAnsiTheme="minorHAnsi" w:cstheme="minorBidi"/>
          <w:b/>
          <w:bCs/>
          <w:lang w:val="el-GR"/>
        </w:rPr>
        <w:t xml:space="preserve">  β)</w:t>
      </w:r>
      <w:r w:rsidRPr="006B29E3">
        <w:rPr>
          <w:rFonts w:asciiTheme="minorHAnsi" w:hAnsiTheme="minorHAnsi" w:cstheme="minorBidi"/>
          <w:lang w:val="el-GR"/>
        </w:rPr>
        <w:t xml:space="preserve">  ερώτημα ίση με 0,008 </w:t>
      </w:r>
      <w:r>
        <w:rPr>
          <w:rFonts w:asciiTheme="minorHAnsi" w:hAnsiTheme="minorHAnsi" w:cstheme="minorBidi"/>
        </w:rPr>
        <w:t>g</w:t>
      </w:r>
      <w:r w:rsidRPr="006B29E3">
        <w:rPr>
          <w:rFonts w:asciiTheme="minorHAnsi" w:hAnsiTheme="minorHAnsi" w:cstheme="minorBidi"/>
          <w:lang w:val="el-GR"/>
        </w:rPr>
        <w:t>.</w:t>
      </w:r>
      <w:r w:rsidRPr="006B29E3">
        <w:rPr>
          <w:rFonts w:asciiTheme="minorHAnsi" w:hAnsiTheme="minorHAnsi" w:cstheme="minorBidi"/>
          <w:vertAlign w:val="subscript"/>
          <w:lang w:val="el-GR"/>
        </w:rPr>
        <w:t>.</w:t>
      </w:r>
    </w:p>
    <w:p w14:paraId="3F48C22A"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14041</w:t>
      </w:r>
    </w:p>
    <w:p w14:paraId="654D9847" w14:textId="77777777" w:rsidR="00596A9C" w:rsidRPr="006B29E3" w:rsidRDefault="00000000">
      <w:pPr>
        <w:pStyle w:val="TrapezaThematonStyle"/>
        <w:spacing w:line="360" w:lineRule="auto"/>
        <w:jc w:val="both"/>
        <w:rPr>
          <w:rFonts w:asciiTheme="minorHAnsi" w:eastAsia="Tahoma" w:hAnsiTheme="minorHAnsi"/>
          <w:b/>
          <w:u w:val="single"/>
          <w:lang w:val="el-GR"/>
        </w:rPr>
      </w:pPr>
      <w:r w:rsidRPr="006B29E3">
        <w:rPr>
          <w:rFonts w:asciiTheme="minorHAnsi" w:eastAsia="Tahoma" w:hAnsiTheme="minorHAnsi"/>
          <w:b/>
          <w:u w:val="single"/>
          <w:lang w:val="el-GR"/>
        </w:rPr>
        <w:t>Θέμα 4</w:t>
      </w:r>
      <w:r w:rsidRPr="006B29E3">
        <w:rPr>
          <w:rFonts w:asciiTheme="minorHAnsi" w:eastAsia="Tahoma" w:hAnsiTheme="minorHAnsi"/>
          <w:b/>
          <w:u w:val="single"/>
          <w:vertAlign w:val="superscript"/>
          <w:lang w:val="el-GR"/>
        </w:rPr>
        <w:t>ο</w:t>
      </w:r>
    </w:p>
    <w:p w14:paraId="6CD7BF85" w14:textId="77777777" w:rsidR="00596A9C" w:rsidRPr="006B29E3" w:rsidRDefault="00000000">
      <w:pPr>
        <w:pStyle w:val="TrapezaThematonStyle"/>
        <w:spacing w:line="360" w:lineRule="auto"/>
        <w:ind w:right="600"/>
        <w:jc w:val="both"/>
        <w:rPr>
          <w:rFonts w:asciiTheme="minorHAnsi" w:eastAsia="Tahoma" w:hAnsiTheme="minorHAnsi"/>
          <w:lang w:val="el-GR"/>
        </w:rPr>
      </w:pPr>
      <w:r w:rsidRPr="006B29E3">
        <w:rPr>
          <w:rFonts w:asciiTheme="minorHAnsi" w:eastAsia="Tahoma" w:hAnsiTheme="minorHAnsi"/>
          <w:lang w:val="el-GR"/>
        </w:rPr>
        <w:t>Το</w:t>
      </w:r>
      <w:r>
        <w:rPr>
          <w:rFonts w:asciiTheme="minorHAnsi" w:eastAsia="Tahoma" w:hAnsiTheme="minorHAnsi"/>
        </w:rPr>
        <w:t> </w:t>
      </w:r>
      <w:r w:rsidRPr="006B29E3">
        <w:rPr>
          <w:rFonts w:asciiTheme="minorHAnsi" w:eastAsia="Tahoma" w:hAnsiTheme="minorHAnsi"/>
          <w:lang w:val="el-GR"/>
        </w:rPr>
        <w:t xml:space="preserve">φθοριούχο νάτριο, </w:t>
      </w:r>
      <w:r>
        <w:rPr>
          <w:rFonts w:asciiTheme="minorHAnsi" w:eastAsia="Tahoma" w:hAnsiTheme="minorHAnsi"/>
        </w:rPr>
        <w:t>NaF</w:t>
      </w:r>
      <w:r w:rsidRPr="006B29E3">
        <w:rPr>
          <w:rFonts w:asciiTheme="minorHAnsi" w:eastAsia="Tahoma" w:hAnsiTheme="minorHAnsi"/>
          <w:lang w:val="el-GR"/>
        </w:rPr>
        <w:t xml:space="preserve">, </w:t>
      </w:r>
      <w:r>
        <w:rPr>
          <w:rFonts w:asciiTheme="minorHAnsi" w:eastAsia="Tahoma" w:hAnsiTheme="minorHAnsi"/>
        </w:rPr>
        <w:t> </w:t>
      </w:r>
      <w:r w:rsidRPr="006B29E3">
        <w:rPr>
          <w:rFonts w:asciiTheme="minorHAnsi" w:eastAsia="Tahoma" w:hAnsiTheme="minorHAnsi"/>
          <w:lang w:val="el-GR"/>
        </w:rPr>
        <w:t>είναι ένα άχρωμο ή λευκό στερεό που είναι ευδιάλυτο στο νερό. Αποτελεί πηγή φθορίου στην παραγωγή φαρμακευτικών προϊόντων και χρησιμοποιείται για την πρόληψη τερηδόνας.</w:t>
      </w:r>
    </w:p>
    <w:p w14:paraId="2BDB4874" w14:textId="77777777" w:rsidR="00596A9C" w:rsidRPr="006B29E3" w:rsidRDefault="00000000">
      <w:pPr>
        <w:pStyle w:val="TrapezaThematonStyle"/>
        <w:spacing w:line="360" w:lineRule="auto"/>
        <w:ind w:right="600"/>
        <w:jc w:val="both"/>
        <w:rPr>
          <w:rFonts w:asciiTheme="minorHAnsi" w:eastAsia="Times New Roman" w:hAnsiTheme="minorHAnsi"/>
          <w:lang w:val="el-GR"/>
        </w:rPr>
      </w:pPr>
      <w:r w:rsidRPr="006B29E3">
        <w:rPr>
          <w:rFonts w:asciiTheme="minorHAnsi" w:eastAsia="Tahoma" w:hAnsiTheme="minorHAnsi"/>
          <w:lang w:val="el-GR"/>
        </w:rPr>
        <w:t>Διαθέτουμε</w:t>
      </w:r>
      <w:r w:rsidRPr="006B29E3">
        <w:rPr>
          <w:rFonts w:asciiTheme="minorHAnsi" w:eastAsia="Tahoma" w:hAnsiTheme="minorHAnsi"/>
          <w:color w:val="000000"/>
          <w:lang w:val="el-GR"/>
        </w:rPr>
        <w:t xml:space="preserve"> </w:t>
      </w:r>
      <w:r w:rsidRPr="006B29E3">
        <w:rPr>
          <w:rFonts w:asciiTheme="minorHAnsi" w:eastAsia="Tahoma" w:hAnsiTheme="minorHAnsi"/>
          <w:bCs/>
          <w:lang w:val="el-GR"/>
        </w:rPr>
        <w:t>υδατικό διάλυμα</w:t>
      </w:r>
      <w:r w:rsidRPr="006B29E3">
        <w:rPr>
          <w:rFonts w:asciiTheme="minorHAnsi" w:eastAsia="Tahoma" w:hAnsiTheme="minorHAnsi"/>
          <w:b/>
          <w:bCs/>
          <w:color w:val="FF0000"/>
          <w:lang w:val="el-GR"/>
        </w:rPr>
        <w:t xml:space="preserve"> </w:t>
      </w:r>
      <w:r>
        <w:rPr>
          <w:rFonts w:asciiTheme="minorHAnsi" w:eastAsia="Tahoma" w:hAnsiTheme="minorHAnsi"/>
        </w:rPr>
        <w:t>NaF</w:t>
      </w:r>
      <w:r w:rsidRPr="006B29E3">
        <w:rPr>
          <w:rFonts w:asciiTheme="minorHAnsi" w:eastAsia="Tahoma" w:hAnsiTheme="minorHAnsi"/>
          <w:lang w:val="el-GR"/>
        </w:rPr>
        <w:t xml:space="preserve"> συγκέντρωσης 0,5 Μ (διάλυμα Δ1). Να υπολογισθούν:</w:t>
      </w:r>
    </w:p>
    <w:p w14:paraId="16775CCA" w14:textId="77777777" w:rsidR="00596A9C" w:rsidRPr="006B29E3" w:rsidRDefault="00000000">
      <w:pPr>
        <w:pStyle w:val="TrapezaThematonStyle"/>
        <w:tabs>
          <w:tab w:val="left" w:pos="7660"/>
        </w:tabs>
        <w:spacing w:line="360" w:lineRule="auto"/>
        <w:ind w:left="567"/>
        <w:jc w:val="both"/>
        <w:rPr>
          <w:rFonts w:asciiTheme="minorHAnsi" w:eastAsia="Times New Roman" w:hAnsiTheme="minorHAnsi"/>
          <w:lang w:val="el-GR"/>
        </w:rPr>
      </w:pPr>
      <w:r w:rsidRPr="006B29E3">
        <w:rPr>
          <w:rFonts w:asciiTheme="minorHAnsi" w:eastAsia="Tahoma" w:hAnsiTheme="minorHAnsi"/>
          <w:b/>
          <w:bCs/>
          <w:lang w:val="el-GR"/>
        </w:rPr>
        <w:t>α</w:t>
      </w:r>
      <w:r w:rsidRPr="006B29E3">
        <w:rPr>
          <w:rFonts w:asciiTheme="minorHAnsi" w:eastAsia="Tahoma" w:hAnsiTheme="minorHAnsi"/>
          <w:lang w:val="el-GR"/>
        </w:rPr>
        <w:t xml:space="preserve">) Η μάζα (σε </w:t>
      </w:r>
      <w:r>
        <w:rPr>
          <w:rFonts w:asciiTheme="minorHAnsi" w:eastAsia="Tahoma" w:hAnsiTheme="minorHAnsi"/>
        </w:rPr>
        <w:t>g</w:t>
      </w:r>
      <w:r w:rsidRPr="006B29E3">
        <w:rPr>
          <w:rFonts w:asciiTheme="minorHAnsi" w:eastAsia="Tahoma" w:hAnsiTheme="minorHAnsi"/>
          <w:lang w:val="el-GR"/>
        </w:rPr>
        <w:t>) του</w:t>
      </w:r>
      <w:r w:rsidRPr="006B29E3">
        <w:rPr>
          <w:rFonts w:asciiTheme="minorHAnsi" w:eastAsia="Tahoma" w:hAnsiTheme="minorHAnsi"/>
          <w:b/>
          <w:bCs/>
          <w:lang w:val="el-GR"/>
        </w:rPr>
        <w:t xml:space="preserve"> </w:t>
      </w:r>
      <w:r>
        <w:rPr>
          <w:rFonts w:asciiTheme="minorHAnsi" w:eastAsia="Tahoma" w:hAnsiTheme="minorHAnsi"/>
        </w:rPr>
        <w:t>NaF</w:t>
      </w:r>
      <w:r w:rsidRPr="006B29E3">
        <w:rPr>
          <w:rFonts w:asciiTheme="minorHAnsi" w:eastAsia="Tahoma" w:hAnsiTheme="minorHAnsi"/>
          <w:lang w:val="el-GR"/>
        </w:rPr>
        <w:t xml:space="preserve"> που περιέχεται </w:t>
      </w:r>
      <w:r w:rsidRPr="006B29E3">
        <w:rPr>
          <w:rFonts w:asciiTheme="minorHAnsi" w:eastAsia="Tahoma" w:hAnsiTheme="minorHAnsi"/>
          <w:b/>
          <w:bCs/>
          <w:lang w:val="el-GR"/>
        </w:rPr>
        <w:t xml:space="preserve"> </w:t>
      </w:r>
      <w:r w:rsidRPr="006B29E3">
        <w:rPr>
          <w:rFonts w:asciiTheme="minorHAnsi" w:eastAsia="Tahoma" w:hAnsiTheme="minorHAnsi"/>
          <w:bCs/>
          <w:lang w:val="el-GR"/>
        </w:rPr>
        <w:t xml:space="preserve">σε 200 </w:t>
      </w:r>
      <w:r>
        <w:rPr>
          <w:rFonts w:asciiTheme="minorHAnsi" w:eastAsia="Tahoma" w:hAnsiTheme="minorHAnsi"/>
          <w:bCs/>
        </w:rPr>
        <w:t>mL</w:t>
      </w:r>
      <w:r w:rsidRPr="006B29E3">
        <w:rPr>
          <w:rFonts w:asciiTheme="minorHAnsi" w:eastAsia="Tahoma" w:hAnsiTheme="minorHAnsi"/>
          <w:bCs/>
          <w:lang w:val="el-GR"/>
        </w:rPr>
        <w:t xml:space="preserve"> του διαλύματος</w:t>
      </w:r>
      <w:r w:rsidRPr="006B29E3">
        <w:rPr>
          <w:rFonts w:asciiTheme="minorHAnsi" w:eastAsia="Tahoma" w:hAnsiTheme="minorHAnsi"/>
          <w:lang w:val="el-GR"/>
        </w:rPr>
        <w:t xml:space="preserve"> Δ1. </w:t>
      </w:r>
      <w:r w:rsidRPr="006B29E3">
        <w:rPr>
          <w:rFonts w:asciiTheme="minorHAnsi" w:eastAsia="Tahoma" w:hAnsiTheme="minorHAnsi"/>
          <w:i/>
          <w:iCs/>
          <w:lang w:val="el-GR"/>
        </w:rPr>
        <w:t>(μονάδες 7)</w:t>
      </w:r>
    </w:p>
    <w:p w14:paraId="7C2F7244" w14:textId="77777777" w:rsidR="00596A9C" w:rsidRPr="006B29E3" w:rsidRDefault="00000000">
      <w:pPr>
        <w:pStyle w:val="TrapezaThematonStyle"/>
        <w:spacing w:line="360" w:lineRule="auto"/>
        <w:ind w:left="567"/>
        <w:jc w:val="both"/>
        <w:rPr>
          <w:rFonts w:asciiTheme="minorHAnsi" w:eastAsia="Tahoma" w:hAnsiTheme="minorHAnsi"/>
          <w:lang w:val="el-GR"/>
        </w:rPr>
      </w:pPr>
      <w:r w:rsidRPr="006B29E3">
        <w:rPr>
          <w:rFonts w:asciiTheme="minorHAnsi" w:eastAsia="Tahoma" w:hAnsiTheme="minorHAnsi"/>
          <w:b/>
          <w:bCs/>
          <w:lang w:val="el-GR"/>
        </w:rPr>
        <w:t>β</w:t>
      </w:r>
      <w:r w:rsidRPr="006B29E3">
        <w:rPr>
          <w:rFonts w:asciiTheme="minorHAnsi" w:eastAsia="Tahoma" w:hAnsiTheme="minorHAnsi"/>
          <w:lang w:val="el-GR"/>
        </w:rPr>
        <w:t xml:space="preserve">) Ο όγκος (σε </w:t>
      </w:r>
      <w:r>
        <w:rPr>
          <w:rFonts w:asciiTheme="minorHAnsi" w:eastAsia="Tahoma" w:hAnsiTheme="minorHAnsi"/>
        </w:rPr>
        <w:t>mL</w:t>
      </w:r>
      <w:r w:rsidRPr="006B29E3">
        <w:rPr>
          <w:rFonts w:asciiTheme="minorHAnsi" w:eastAsia="Tahoma" w:hAnsiTheme="minorHAnsi"/>
          <w:lang w:val="el-GR"/>
        </w:rPr>
        <w:t xml:space="preserve">) του νερού που πρέπει να προστεθεί σε 200 </w:t>
      </w:r>
      <w:r>
        <w:rPr>
          <w:rFonts w:asciiTheme="minorHAnsi" w:eastAsia="Tahoma" w:hAnsiTheme="minorHAnsi"/>
        </w:rPr>
        <w:t>mL</w:t>
      </w:r>
      <w:r w:rsidRPr="006B29E3">
        <w:rPr>
          <w:rFonts w:asciiTheme="minorHAnsi" w:eastAsia="Tahoma" w:hAnsiTheme="minorHAnsi"/>
          <w:lang w:val="el-GR"/>
        </w:rPr>
        <w:t xml:space="preserve"> του διαλύματος Δ1 για να προκύψει διάλυμα Δ2 με συγκέντρωση 0,1Μ. </w:t>
      </w:r>
      <w:r w:rsidRPr="006B29E3">
        <w:rPr>
          <w:rFonts w:asciiTheme="minorHAnsi" w:eastAsia="Tahoma" w:hAnsiTheme="minorHAnsi"/>
          <w:i/>
          <w:iCs/>
          <w:lang w:val="el-GR"/>
        </w:rPr>
        <w:t>(μονάδες 8)</w:t>
      </w:r>
    </w:p>
    <w:p w14:paraId="433FA672" w14:textId="77777777" w:rsidR="00596A9C" w:rsidRPr="006B29E3" w:rsidRDefault="00000000">
      <w:pPr>
        <w:pStyle w:val="TrapezaThematonStyle"/>
        <w:tabs>
          <w:tab w:val="left" w:pos="7380"/>
        </w:tabs>
        <w:spacing w:line="360" w:lineRule="auto"/>
        <w:ind w:left="567"/>
        <w:jc w:val="both"/>
        <w:rPr>
          <w:rFonts w:asciiTheme="minorHAnsi" w:eastAsia="Tahoma" w:hAnsiTheme="minorHAnsi"/>
          <w:i/>
          <w:iCs/>
          <w:lang w:val="el-GR"/>
        </w:rPr>
      </w:pPr>
      <w:r w:rsidRPr="006B29E3">
        <w:rPr>
          <w:rFonts w:asciiTheme="minorHAnsi" w:eastAsia="Tahoma" w:hAnsiTheme="minorHAnsi"/>
          <w:b/>
          <w:bCs/>
          <w:lang w:val="el-GR"/>
        </w:rPr>
        <w:t>γ)</w:t>
      </w:r>
      <w:r w:rsidRPr="006B29E3">
        <w:rPr>
          <w:rFonts w:asciiTheme="minorHAnsi" w:eastAsia="Tahoma" w:hAnsiTheme="minorHAnsi"/>
          <w:lang w:val="el-GR"/>
        </w:rPr>
        <w:t xml:space="preserve"> </w:t>
      </w:r>
      <w:r>
        <w:rPr>
          <w:rFonts w:asciiTheme="minorHAnsi" w:eastAsia="Tahoma" w:hAnsiTheme="minorHAnsi"/>
        </w:rPr>
        <w:t>H</w:t>
      </w:r>
      <w:r w:rsidRPr="006B29E3">
        <w:rPr>
          <w:rFonts w:asciiTheme="minorHAnsi" w:eastAsia="Tahoma" w:hAnsiTheme="minorHAnsi"/>
          <w:lang w:val="el-GR"/>
        </w:rPr>
        <w:t xml:space="preserve">  αναλογία όγκων που πρέπει να αναμειχθούν τα διαλύματα Δ1 και Δ2 ώστε να προκύψει διάλυμα Δ3 με συγκέντρωση 0,3 Μ. </w:t>
      </w:r>
      <w:r w:rsidRPr="006B29E3">
        <w:rPr>
          <w:rFonts w:asciiTheme="minorHAnsi" w:eastAsia="Tahoma" w:hAnsiTheme="minorHAnsi"/>
          <w:i/>
          <w:iCs/>
          <w:lang w:val="el-GR"/>
        </w:rPr>
        <w:t>(μονάδες 10)</w:t>
      </w:r>
    </w:p>
    <w:p w14:paraId="7BE1341C" w14:textId="77777777" w:rsidR="00596A9C" w:rsidRPr="006B29E3" w:rsidRDefault="00000000">
      <w:pPr>
        <w:pStyle w:val="TrapezaThematonStyle"/>
        <w:jc w:val="both"/>
        <w:rPr>
          <w:rFonts w:asciiTheme="minorHAnsi" w:eastAsia="Tahoma" w:hAnsiTheme="minorHAnsi" w:cstheme="minorBidi"/>
          <w:lang w:val="el-GR"/>
        </w:rPr>
      </w:pPr>
      <w:r w:rsidRPr="006B29E3">
        <w:rPr>
          <w:rFonts w:asciiTheme="minorHAnsi" w:eastAsia="Tahoma" w:hAnsiTheme="minorHAnsi" w:cstheme="minorBidi"/>
          <w:lang w:val="el-GR"/>
        </w:rPr>
        <w:t xml:space="preserve">Δίνονται οι σχετικές ατομικές μάζες: </w:t>
      </w:r>
      <w:r w:rsidRPr="006B29E3">
        <w:rPr>
          <w:rFonts w:asciiTheme="minorHAnsi" w:eastAsia="Tahoma" w:hAnsiTheme="minorHAnsi" w:cstheme="minorBidi"/>
          <w:i/>
          <w:iCs/>
          <w:lang w:val="el-GR"/>
        </w:rPr>
        <w:t>Α</w:t>
      </w:r>
      <w:r>
        <w:rPr>
          <w:rFonts w:asciiTheme="minorHAnsi" w:eastAsia="Tahoma" w:hAnsiTheme="minorHAnsi" w:cstheme="minorBidi"/>
          <w:vertAlign w:val="subscript"/>
        </w:rPr>
        <w:t>r</w:t>
      </w:r>
      <w:r w:rsidRPr="006B29E3">
        <w:rPr>
          <w:rFonts w:asciiTheme="minorHAnsi" w:eastAsia="Tahoma" w:hAnsiTheme="minorHAnsi" w:cstheme="minorBidi"/>
          <w:lang w:val="el-GR"/>
        </w:rPr>
        <w:t>(Ν</w:t>
      </w:r>
      <w:r>
        <w:rPr>
          <w:rFonts w:asciiTheme="minorHAnsi" w:eastAsia="Tahoma" w:hAnsiTheme="minorHAnsi" w:cstheme="minorBidi"/>
        </w:rPr>
        <w:t>a</w:t>
      </w:r>
      <w:r w:rsidRPr="006B29E3">
        <w:rPr>
          <w:rFonts w:asciiTheme="minorHAnsi" w:eastAsia="Tahoma" w:hAnsiTheme="minorHAnsi" w:cstheme="minorBidi"/>
          <w:lang w:val="el-GR"/>
        </w:rPr>
        <w:t xml:space="preserve">)=23 και  </w:t>
      </w:r>
      <w:r w:rsidRPr="006B29E3">
        <w:rPr>
          <w:rFonts w:asciiTheme="minorHAnsi" w:eastAsia="Tahoma" w:hAnsiTheme="minorHAnsi" w:cstheme="minorBidi"/>
          <w:i/>
          <w:iCs/>
          <w:lang w:val="el-GR"/>
        </w:rPr>
        <w:t>Α</w:t>
      </w:r>
      <w:r>
        <w:rPr>
          <w:rFonts w:asciiTheme="minorHAnsi" w:eastAsia="Tahoma" w:hAnsiTheme="minorHAnsi" w:cstheme="minorBidi"/>
          <w:vertAlign w:val="subscript"/>
        </w:rPr>
        <w:t>r</w:t>
      </w:r>
      <w:r w:rsidRPr="006B29E3">
        <w:rPr>
          <w:rFonts w:asciiTheme="minorHAnsi" w:eastAsia="Tahoma" w:hAnsiTheme="minorHAnsi" w:cstheme="minorBidi"/>
          <w:lang w:val="el-GR"/>
        </w:rPr>
        <w:t>(</w:t>
      </w:r>
      <w:r>
        <w:rPr>
          <w:rFonts w:asciiTheme="minorHAnsi" w:eastAsia="Tahoma" w:hAnsiTheme="minorHAnsi" w:cstheme="minorBidi"/>
        </w:rPr>
        <w:t>F</w:t>
      </w:r>
      <w:r w:rsidRPr="006B29E3">
        <w:rPr>
          <w:rFonts w:asciiTheme="minorHAnsi" w:eastAsia="Tahoma" w:hAnsiTheme="minorHAnsi" w:cstheme="minorBidi"/>
          <w:lang w:val="el-GR"/>
        </w:rPr>
        <w:t xml:space="preserve">)=19 </w:t>
      </w:r>
    </w:p>
    <w:p w14:paraId="09990811" w14:textId="77777777" w:rsidR="00596A9C" w:rsidRPr="006B29E3" w:rsidRDefault="00000000">
      <w:pPr>
        <w:pStyle w:val="TrapezaThematonStyle"/>
        <w:jc w:val="both"/>
        <w:rPr>
          <w:rFonts w:asciiTheme="minorHAnsi" w:eastAsia="Tahoma" w:hAnsiTheme="minorHAnsi" w:cstheme="minorBidi"/>
          <w:b/>
          <w:bCs/>
          <w:i/>
          <w:iCs/>
          <w:lang w:val="el-GR"/>
        </w:rPr>
      </w:pPr>
      <w:r w:rsidRPr="006B29E3">
        <w:rPr>
          <w:rFonts w:asciiTheme="minorHAnsi" w:eastAsia="Tahoma" w:hAnsiTheme="minorHAnsi"/>
          <w:lang w:val="el-GR"/>
        </w:rPr>
        <w:t xml:space="preserve">                                                                                                                                 </w:t>
      </w:r>
      <w:r w:rsidRPr="006B29E3">
        <w:rPr>
          <w:rFonts w:asciiTheme="minorHAnsi" w:eastAsia="Tahoma" w:hAnsiTheme="minorHAnsi" w:cstheme="minorBidi"/>
          <w:b/>
          <w:bCs/>
          <w:i/>
          <w:iCs/>
          <w:lang w:val="el-GR"/>
        </w:rPr>
        <w:t>Μονάδες 25</w:t>
      </w:r>
    </w:p>
    <w:p w14:paraId="4ED72B3F" w14:textId="77777777" w:rsidR="00596A9C" w:rsidRPr="006B29E3" w:rsidRDefault="00596A9C">
      <w:pPr>
        <w:pStyle w:val="TrapezaThematonStyle"/>
        <w:spacing w:line="360" w:lineRule="auto"/>
        <w:ind w:left="567"/>
        <w:jc w:val="both"/>
        <w:rPr>
          <w:rFonts w:asciiTheme="minorHAnsi" w:eastAsia="Times New Roman" w:hAnsiTheme="minorHAnsi"/>
          <w:lang w:val="el-GR"/>
        </w:rPr>
      </w:pPr>
    </w:p>
    <w:p w14:paraId="2FA2FD22" w14:textId="77777777" w:rsidR="00596A9C" w:rsidRPr="006B29E3" w:rsidRDefault="00596A9C">
      <w:pPr>
        <w:pStyle w:val="TrapezaThematonStyle"/>
        <w:spacing w:line="360" w:lineRule="auto"/>
        <w:jc w:val="both"/>
        <w:rPr>
          <w:rFonts w:asciiTheme="minorHAnsi" w:hAnsiTheme="minorHAnsi"/>
          <w:lang w:val="el-GR"/>
        </w:rPr>
      </w:pPr>
    </w:p>
    <w:p w14:paraId="1AD5D4C0" w14:textId="77777777" w:rsidR="00596A9C" w:rsidRPr="006B29E3" w:rsidRDefault="00596A9C">
      <w:pPr>
        <w:pStyle w:val="TrapezaThematonStyle"/>
        <w:rPr>
          <w:lang w:val="el-GR"/>
        </w:rPr>
        <w:sectPr w:rsidR="00596A9C" w:rsidRPr="006B29E3">
          <w:type w:val="continuous"/>
          <w:pgSz w:w="11906" w:h="16838"/>
          <w:pgMar w:top="1080" w:right="1080" w:bottom="1080" w:left="1080" w:header="720" w:footer="720" w:gutter="0"/>
          <w:cols w:space="720"/>
        </w:sectPr>
      </w:pPr>
    </w:p>
    <w:p w14:paraId="184F8399"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14041</w:t>
      </w:r>
    </w:p>
    <w:p w14:paraId="3D7840C0" w14:textId="77777777" w:rsidR="00596A9C" w:rsidRPr="006B29E3" w:rsidRDefault="00000000">
      <w:pPr>
        <w:pStyle w:val="TrapezaThematonStyle"/>
        <w:keepNext/>
        <w:keepLines/>
        <w:spacing w:line="360" w:lineRule="auto"/>
        <w:jc w:val="both"/>
        <w:rPr>
          <w:rFonts w:asciiTheme="minorHAnsi" w:hAnsiTheme="minorHAnsi" w:cstheme="minorHAnsi"/>
          <w:u w:val="single"/>
          <w:vertAlign w:val="superscript"/>
          <w:lang w:val="el-GR"/>
        </w:rPr>
      </w:pPr>
      <w:r w:rsidRPr="006B29E3">
        <w:rPr>
          <w:rFonts w:asciiTheme="minorHAnsi" w:hAnsiTheme="minorHAnsi" w:cstheme="minorHAnsi"/>
          <w:u w:val="single"/>
          <w:lang w:val="el-GR"/>
        </w:rPr>
        <w:lastRenderedPageBreak/>
        <w:t>Ενδεικτική επίλυση</w:t>
      </w:r>
    </w:p>
    <w:p w14:paraId="4958DA1E" w14:textId="77777777" w:rsidR="00596A9C" w:rsidRPr="006B29E3" w:rsidRDefault="00596A9C">
      <w:pPr>
        <w:pStyle w:val="TrapezaThematonStyle"/>
        <w:spacing w:line="360" w:lineRule="auto"/>
        <w:jc w:val="both"/>
        <w:rPr>
          <w:rFonts w:asciiTheme="minorHAnsi" w:hAnsiTheme="minorHAnsi" w:cstheme="minorBidi"/>
          <w:b/>
          <w:bCs/>
          <w:lang w:val="el-GR"/>
        </w:rPr>
      </w:pPr>
    </w:p>
    <w:p w14:paraId="70B49EF7" w14:textId="77777777" w:rsidR="00596A9C" w:rsidRPr="006B29E3" w:rsidRDefault="00000000">
      <w:pPr>
        <w:pStyle w:val="TrapezaThematonStyle"/>
        <w:spacing w:line="360" w:lineRule="auto"/>
        <w:jc w:val="both"/>
        <w:rPr>
          <w:rFonts w:asciiTheme="minorHAnsi" w:hAnsiTheme="minorHAnsi" w:cstheme="minorBidi"/>
          <w:lang w:val="el-GR"/>
        </w:rPr>
        <w:sectPr w:rsidR="00596A9C" w:rsidRPr="006B29E3">
          <w:type w:val="continuous"/>
          <w:pgSz w:w="11906" w:h="16838"/>
          <w:pgMar w:top="1080" w:right="1080" w:bottom="1080" w:left="1080" w:header="720" w:footer="720" w:gutter="0"/>
          <w:cols w:space="720"/>
        </w:sectPr>
      </w:pPr>
      <w:r w:rsidRPr="006B29E3">
        <w:rPr>
          <w:rFonts w:asciiTheme="minorHAnsi" w:hAnsiTheme="minorHAnsi" w:cstheme="minorBidi"/>
          <w:b/>
          <w:bCs/>
          <w:lang w:val="el-GR"/>
        </w:rPr>
        <w:t xml:space="preserve">α) </w:t>
      </w:r>
      <w:r w:rsidRPr="006B29E3">
        <w:rPr>
          <w:rFonts w:asciiTheme="minorHAnsi" w:hAnsiTheme="minorHAnsi" w:cstheme="minorBidi"/>
          <w:lang w:val="el-GR"/>
        </w:rPr>
        <w:t>Για το διάλυμα Δ1 ισχύει:</w:t>
      </w:r>
    </w:p>
    <w:p w14:paraId="5C43636A"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14042</w:t>
      </w:r>
    </w:p>
    <w:p w14:paraId="2049B2C0" w14:textId="77777777" w:rsidR="00596A9C" w:rsidRPr="006B29E3" w:rsidRDefault="00000000">
      <w:pPr>
        <w:pStyle w:val="TrapezaThematonStyle"/>
        <w:spacing w:line="360" w:lineRule="auto"/>
        <w:jc w:val="both"/>
        <w:rPr>
          <w:rFonts w:asciiTheme="minorHAnsi" w:eastAsia="Tahoma" w:hAnsiTheme="minorHAnsi"/>
          <w:b/>
          <w:u w:val="single"/>
          <w:vertAlign w:val="superscript"/>
          <w:lang w:val="el-GR"/>
        </w:rPr>
      </w:pPr>
      <w:r w:rsidRPr="006B29E3">
        <w:rPr>
          <w:rFonts w:asciiTheme="minorHAnsi" w:eastAsia="Tahoma" w:hAnsiTheme="minorHAnsi"/>
          <w:b/>
          <w:u w:val="single"/>
          <w:lang w:val="el-GR"/>
        </w:rPr>
        <w:t>Θέμα 4</w:t>
      </w:r>
      <w:r w:rsidRPr="006B29E3">
        <w:rPr>
          <w:rFonts w:asciiTheme="minorHAnsi" w:eastAsia="Tahoma" w:hAnsiTheme="minorHAnsi"/>
          <w:b/>
          <w:u w:val="single"/>
          <w:vertAlign w:val="superscript"/>
          <w:lang w:val="el-GR"/>
        </w:rPr>
        <w:t>ο</w:t>
      </w:r>
    </w:p>
    <w:p w14:paraId="465B300A" w14:textId="77777777" w:rsidR="00596A9C" w:rsidRPr="006B29E3" w:rsidRDefault="00000000">
      <w:pPr>
        <w:pStyle w:val="TrapezaThematonStyle"/>
        <w:spacing w:line="360" w:lineRule="auto"/>
        <w:jc w:val="both"/>
        <w:rPr>
          <w:lang w:val="el-GR"/>
        </w:rPr>
      </w:pPr>
      <w:r w:rsidRPr="006B29E3">
        <w:rPr>
          <w:lang w:val="el-GR"/>
        </w:rPr>
        <w:t xml:space="preserve">Το βρωμιούχο νάτριο, γνωστό ως </w:t>
      </w:r>
      <w:r>
        <w:t>sedoneural</w:t>
      </w:r>
      <w:r w:rsidRPr="006B29E3">
        <w:rPr>
          <w:lang w:val="el-GR"/>
        </w:rPr>
        <w:t xml:space="preserve">, είναι ένα άλας με χημικό τύπο </w:t>
      </w:r>
      <w:r>
        <w:t>NaBr</w:t>
      </w:r>
      <w:r w:rsidRPr="006B29E3">
        <w:rPr>
          <w:lang w:val="el-GR"/>
        </w:rPr>
        <w:t xml:space="preserve">. Χρησιμοποιήθηκε ευρέως ως αντισπασμωδικό και ηρεμιστικό από τα τέλη του 19ου ως τις αρχές του 20ου αιώνα. Η δραστικότητά του οφείλεται στα αρνητικά ιόντα βρωμίου. </w:t>
      </w:r>
    </w:p>
    <w:p w14:paraId="334EC3A1" w14:textId="77777777" w:rsidR="00596A9C" w:rsidRPr="006B29E3" w:rsidRDefault="00000000">
      <w:pPr>
        <w:pStyle w:val="TrapezaThematonStyle"/>
        <w:spacing w:line="360" w:lineRule="auto"/>
        <w:jc w:val="both"/>
        <w:rPr>
          <w:lang w:val="el-GR"/>
        </w:rPr>
      </w:pPr>
      <w:r w:rsidRPr="006B29E3">
        <w:rPr>
          <w:lang w:val="el-GR"/>
        </w:rPr>
        <w:t xml:space="preserve">Διαθέτουμε στο εργαστήριο ένα υδατικό διάλυμα </w:t>
      </w:r>
      <w:r>
        <w:t>NaBr</w:t>
      </w:r>
      <w:r w:rsidRPr="006B29E3">
        <w:rPr>
          <w:lang w:val="el-GR"/>
        </w:rPr>
        <w:t xml:space="preserve"> 0,01 Μ (διάλυμα Δ1).</w:t>
      </w:r>
    </w:p>
    <w:p w14:paraId="6FB3C2B7" w14:textId="77777777" w:rsidR="00596A9C" w:rsidRPr="006B29E3" w:rsidRDefault="00000000">
      <w:pPr>
        <w:pStyle w:val="TrapezaThematonStyle"/>
        <w:spacing w:line="360" w:lineRule="auto"/>
        <w:jc w:val="both"/>
        <w:rPr>
          <w:lang w:val="el-GR"/>
        </w:rPr>
      </w:pPr>
      <w:r w:rsidRPr="006B29E3">
        <w:rPr>
          <w:lang w:val="el-GR"/>
        </w:rPr>
        <w:t xml:space="preserve">Να υπολογίσετε: </w:t>
      </w:r>
    </w:p>
    <w:p w14:paraId="5E41CE68" w14:textId="77777777" w:rsidR="00596A9C" w:rsidRPr="006B29E3" w:rsidRDefault="00000000">
      <w:pPr>
        <w:pStyle w:val="TrapezaThematonStyle"/>
        <w:spacing w:line="360" w:lineRule="auto"/>
        <w:ind w:left="567"/>
        <w:jc w:val="both"/>
        <w:rPr>
          <w:rFonts w:asciiTheme="minorHAnsi" w:eastAsia="Times New Roman" w:hAnsiTheme="minorHAnsi"/>
          <w:lang w:val="el-GR"/>
        </w:rPr>
      </w:pPr>
      <w:r w:rsidRPr="006B29E3">
        <w:rPr>
          <w:rFonts w:asciiTheme="minorHAnsi" w:eastAsia="Tahoma" w:hAnsiTheme="minorHAnsi"/>
          <w:b/>
          <w:lang w:val="el-GR"/>
        </w:rPr>
        <w:t xml:space="preserve">α) </w:t>
      </w:r>
      <w:r w:rsidRPr="006B29E3">
        <w:rPr>
          <w:rFonts w:asciiTheme="minorHAnsi" w:eastAsia="Tahoma" w:hAnsiTheme="minorHAnsi"/>
          <w:lang w:val="el-GR"/>
        </w:rPr>
        <w:t>τη μάζα (σε</w:t>
      </w:r>
      <w:r w:rsidRPr="006B29E3">
        <w:rPr>
          <w:rFonts w:asciiTheme="minorHAnsi" w:eastAsia="Tahoma" w:hAnsiTheme="minorHAnsi"/>
          <w:b/>
          <w:lang w:val="el-GR"/>
        </w:rPr>
        <w:t xml:space="preserve"> </w:t>
      </w:r>
      <w:r>
        <w:rPr>
          <w:rFonts w:asciiTheme="minorHAnsi" w:eastAsia="Tahoma" w:hAnsiTheme="minorHAnsi"/>
        </w:rPr>
        <w:t>g</w:t>
      </w:r>
      <w:r w:rsidRPr="006B29E3">
        <w:rPr>
          <w:rFonts w:asciiTheme="minorHAnsi" w:eastAsia="Tahoma" w:hAnsiTheme="minorHAnsi"/>
          <w:lang w:val="el-GR"/>
        </w:rPr>
        <w:t>)</w:t>
      </w:r>
      <w:r w:rsidRPr="006B29E3">
        <w:rPr>
          <w:rFonts w:asciiTheme="minorHAnsi" w:eastAsia="Tahoma" w:hAnsiTheme="minorHAnsi"/>
          <w:b/>
          <w:lang w:val="el-GR"/>
        </w:rPr>
        <w:t xml:space="preserve">  </w:t>
      </w:r>
      <w:r w:rsidRPr="006B29E3">
        <w:rPr>
          <w:rFonts w:asciiTheme="minorHAnsi" w:eastAsia="Tahoma" w:hAnsiTheme="minorHAnsi"/>
          <w:lang w:val="el-GR"/>
        </w:rPr>
        <w:t>του</w:t>
      </w:r>
      <w:r w:rsidRPr="006B29E3">
        <w:rPr>
          <w:rFonts w:asciiTheme="minorHAnsi" w:eastAsia="Tahoma" w:hAnsiTheme="minorHAnsi"/>
          <w:b/>
          <w:lang w:val="el-GR"/>
        </w:rPr>
        <w:t xml:space="preserve">  </w:t>
      </w:r>
      <w:r>
        <w:rPr>
          <w:rFonts w:asciiTheme="minorHAnsi" w:eastAsia="Tahoma" w:hAnsiTheme="minorHAnsi"/>
        </w:rPr>
        <w:t>NaBr</w:t>
      </w:r>
      <w:r w:rsidRPr="006B29E3">
        <w:rPr>
          <w:rFonts w:asciiTheme="minorHAnsi" w:eastAsia="Tahoma" w:hAnsiTheme="minorHAnsi"/>
          <w:lang w:val="el-GR"/>
        </w:rPr>
        <w:t xml:space="preserve">  που περιέχεται σε 3 </w:t>
      </w:r>
      <w:r>
        <w:rPr>
          <w:rFonts w:asciiTheme="minorHAnsi" w:eastAsia="Tahoma" w:hAnsiTheme="minorHAnsi"/>
        </w:rPr>
        <w:t>L</w:t>
      </w:r>
      <w:r w:rsidRPr="006B29E3">
        <w:rPr>
          <w:rFonts w:asciiTheme="minorHAnsi" w:eastAsia="Tahoma" w:hAnsiTheme="minorHAnsi"/>
          <w:b/>
          <w:lang w:val="el-GR"/>
        </w:rPr>
        <w:t xml:space="preserve"> </w:t>
      </w:r>
      <w:r w:rsidRPr="006B29E3">
        <w:rPr>
          <w:rFonts w:asciiTheme="minorHAnsi" w:eastAsia="Tahoma" w:hAnsiTheme="minorHAnsi"/>
          <w:lang w:val="el-GR"/>
        </w:rPr>
        <w:t xml:space="preserve">του διαλύματος Δ1. </w:t>
      </w:r>
      <w:r w:rsidRPr="006B29E3">
        <w:rPr>
          <w:rFonts w:asciiTheme="minorHAnsi" w:eastAsia="Tahoma" w:hAnsiTheme="minorHAnsi"/>
          <w:i/>
          <w:lang w:val="el-GR"/>
        </w:rPr>
        <w:t>(μονάδες 7)</w:t>
      </w:r>
    </w:p>
    <w:p w14:paraId="1D98433A" w14:textId="77777777" w:rsidR="00596A9C" w:rsidRPr="006B29E3" w:rsidRDefault="00000000">
      <w:pPr>
        <w:pStyle w:val="TrapezaThematonStyle"/>
        <w:spacing w:line="360" w:lineRule="auto"/>
        <w:ind w:left="567"/>
        <w:jc w:val="both"/>
        <w:rPr>
          <w:rFonts w:asciiTheme="minorHAnsi" w:eastAsia="Times New Roman" w:hAnsiTheme="minorHAnsi"/>
          <w:lang w:val="el-GR"/>
        </w:rPr>
      </w:pPr>
      <w:r w:rsidRPr="006B29E3">
        <w:rPr>
          <w:rFonts w:asciiTheme="minorHAnsi" w:eastAsia="Tahoma" w:hAnsiTheme="minorHAnsi"/>
          <w:b/>
          <w:bCs/>
          <w:lang w:val="el-GR"/>
        </w:rPr>
        <w:t xml:space="preserve">β) </w:t>
      </w:r>
      <w:r w:rsidRPr="006B29E3">
        <w:rPr>
          <w:rFonts w:asciiTheme="minorHAnsi" w:eastAsia="Tahoma" w:hAnsiTheme="minorHAnsi"/>
          <w:lang w:val="el-GR"/>
        </w:rPr>
        <w:t>τον όγκο (σε</w:t>
      </w:r>
      <w:r w:rsidRPr="006B29E3">
        <w:rPr>
          <w:rFonts w:asciiTheme="minorHAnsi" w:eastAsia="Tahoma" w:hAnsiTheme="minorHAnsi"/>
          <w:b/>
          <w:bCs/>
          <w:lang w:val="el-GR"/>
        </w:rPr>
        <w:t xml:space="preserve"> </w:t>
      </w:r>
      <w:r>
        <w:rPr>
          <w:rFonts w:asciiTheme="minorHAnsi" w:eastAsia="Tahoma" w:hAnsiTheme="minorHAnsi"/>
        </w:rPr>
        <w:t>L</w:t>
      </w:r>
      <w:r w:rsidRPr="006B29E3">
        <w:rPr>
          <w:rFonts w:asciiTheme="minorHAnsi" w:eastAsia="Tahoma" w:hAnsiTheme="minorHAnsi"/>
          <w:lang w:val="el-GR"/>
        </w:rPr>
        <w:t>)</w:t>
      </w:r>
      <w:r w:rsidRPr="006B29E3">
        <w:rPr>
          <w:rFonts w:asciiTheme="minorHAnsi" w:eastAsia="Tahoma" w:hAnsiTheme="minorHAnsi"/>
          <w:b/>
          <w:bCs/>
          <w:lang w:val="el-GR"/>
        </w:rPr>
        <w:t xml:space="preserve"> </w:t>
      </w:r>
      <w:r w:rsidRPr="006B29E3">
        <w:rPr>
          <w:rFonts w:asciiTheme="minorHAnsi" w:eastAsia="Tahoma" w:hAnsiTheme="minorHAnsi"/>
          <w:lang w:val="el-GR"/>
        </w:rPr>
        <w:t>του νερού που πρέπει να προστεθεί σε</w:t>
      </w:r>
      <w:r w:rsidRPr="006B29E3">
        <w:rPr>
          <w:rFonts w:asciiTheme="minorHAnsi" w:eastAsia="Tahoma" w:hAnsiTheme="minorHAnsi"/>
          <w:b/>
          <w:bCs/>
          <w:lang w:val="el-GR"/>
        </w:rPr>
        <w:t xml:space="preserve"> </w:t>
      </w:r>
      <w:r w:rsidRPr="006B29E3">
        <w:rPr>
          <w:rFonts w:asciiTheme="minorHAnsi" w:eastAsia="Tahoma" w:hAnsiTheme="minorHAnsi"/>
          <w:lang w:val="el-GR"/>
        </w:rPr>
        <w:t xml:space="preserve">3 </w:t>
      </w:r>
      <w:r>
        <w:rPr>
          <w:rFonts w:asciiTheme="minorHAnsi" w:eastAsia="Tahoma" w:hAnsiTheme="minorHAnsi"/>
        </w:rPr>
        <w:t>L</w:t>
      </w:r>
      <w:r w:rsidRPr="006B29E3">
        <w:rPr>
          <w:rFonts w:asciiTheme="minorHAnsi" w:eastAsia="Tahoma" w:hAnsiTheme="minorHAnsi"/>
          <w:b/>
          <w:bCs/>
          <w:lang w:val="el-GR"/>
        </w:rPr>
        <w:t xml:space="preserve"> </w:t>
      </w:r>
      <w:r w:rsidRPr="006B29E3">
        <w:rPr>
          <w:rFonts w:asciiTheme="minorHAnsi" w:eastAsia="Tahoma" w:hAnsiTheme="minorHAnsi"/>
          <w:lang w:val="el-GR"/>
        </w:rPr>
        <w:t xml:space="preserve">διαλύματος Δ1, για να παρασκευάσουμε ένα διάλυμα Δ2  συγκέντρωσης 0,001 Μ σε </w:t>
      </w:r>
      <w:r>
        <w:rPr>
          <w:rFonts w:asciiTheme="minorHAnsi" w:eastAsia="Tahoma" w:hAnsiTheme="minorHAnsi"/>
        </w:rPr>
        <w:t>NaBr</w:t>
      </w:r>
      <w:r w:rsidRPr="006B29E3">
        <w:rPr>
          <w:rFonts w:asciiTheme="minorHAnsi" w:eastAsia="Tahoma" w:hAnsiTheme="minorHAnsi"/>
          <w:lang w:val="el-GR"/>
        </w:rPr>
        <w:t>.</w:t>
      </w:r>
      <w:r w:rsidRPr="006B29E3">
        <w:rPr>
          <w:rFonts w:asciiTheme="minorHAnsi" w:eastAsia="Tahoma" w:hAnsiTheme="minorHAnsi"/>
          <w:i/>
          <w:iCs/>
          <w:lang w:val="el-GR"/>
        </w:rPr>
        <w:t xml:space="preserve"> (μονάδες 8)</w:t>
      </w:r>
    </w:p>
    <w:p w14:paraId="7557BA92" w14:textId="77777777" w:rsidR="00596A9C" w:rsidRPr="006B29E3" w:rsidRDefault="00000000">
      <w:pPr>
        <w:pStyle w:val="TrapezaThematonStyle"/>
        <w:spacing w:line="360" w:lineRule="auto"/>
        <w:ind w:left="567" w:right="100"/>
        <w:jc w:val="both"/>
        <w:rPr>
          <w:rFonts w:asciiTheme="minorHAnsi" w:eastAsia="Tahoma" w:hAnsiTheme="minorHAnsi"/>
          <w:i/>
          <w:iCs/>
          <w:lang w:val="el-GR"/>
        </w:rPr>
      </w:pPr>
      <w:r w:rsidRPr="006B29E3">
        <w:rPr>
          <w:rFonts w:asciiTheme="minorHAnsi" w:eastAsia="Tahoma" w:hAnsiTheme="minorHAnsi"/>
          <w:b/>
          <w:bCs/>
          <w:lang w:val="el-GR"/>
        </w:rPr>
        <w:t xml:space="preserve">γ) </w:t>
      </w:r>
      <w:r w:rsidRPr="006B29E3">
        <w:rPr>
          <w:rFonts w:asciiTheme="minorHAnsi" w:eastAsia="Tahoma" w:hAnsiTheme="minorHAnsi"/>
          <w:lang w:val="el-GR"/>
        </w:rPr>
        <w:t>τη μάζα (σε</w:t>
      </w:r>
      <w:r w:rsidRPr="006B29E3">
        <w:rPr>
          <w:rFonts w:asciiTheme="minorHAnsi" w:eastAsia="Tahoma" w:hAnsiTheme="minorHAnsi"/>
          <w:b/>
          <w:bCs/>
          <w:lang w:val="el-GR"/>
        </w:rPr>
        <w:t xml:space="preserve"> </w:t>
      </w:r>
      <w:r>
        <w:rPr>
          <w:rFonts w:asciiTheme="minorHAnsi" w:eastAsia="Tahoma" w:hAnsiTheme="minorHAnsi"/>
        </w:rPr>
        <w:t>g</w:t>
      </w:r>
      <w:r w:rsidRPr="006B29E3">
        <w:rPr>
          <w:rFonts w:asciiTheme="minorHAnsi" w:eastAsia="Tahoma" w:hAnsiTheme="minorHAnsi"/>
          <w:lang w:val="el-GR"/>
        </w:rPr>
        <w:t xml:space="preserve">) του </w:t>
      </w:r>
      <w:r>
        <w:rPr>
          <w:rFonts w:asciiTheme="minorHAnsi" w:eastAsia="Tahoma" w:hAnsiTheme="minorHAnsi"/>
        </w:rPr>
        <w:t>NaBr</w:t>
      </w:r>
      <w:r w:rsidRPr="006B29E3">
        <w:rPr>
          <w:rFonts w:asciiTheme="minorHAnsi" w:eastAsia="Tahoma" w:hAnsiTheme="minorHAnsi"/>
          <w:lang w:val="el-GR"/>
        </w:rPr>
        <w:t xml:space="preserve">  που θα πρέπει να προστεθεί σε</w:t>
      </w:r>
      <w:r w:rsidRPr="006B29E3">
        <w:rPr>
          <w:rFonts w:asciiTheme="minorHAnsi" w:eastAsia="Tahoma" w:hAnsiTheme="minorHAnsi"/>
          <w:b/>
          <w:bCs/>
          <w:lang w:val="el-GR"/>
        </w:rPr>
        <w:t xml:space="preserve"> </w:t>
      </w:r>
      <w:r w:rsidRPr="006B29E3">
        <w:rPr>
          <w:rFonts w:asciiTheme="minorHAnsi" w:eastAsia="Tahoma" w:hAnsiTheme="minorHAnsi"/>
          <w:lang w:val="el-GR"/>
        </w:rPr>
        <w:t xml:space="preserve">2 </w:t>
      </w:r>
      <w:r>
        <w:rPr>
          <w:rFonts w:asciiTheme="minorHAnsi" w:eastAsia="Tahoma" w:hAnsiTheme="minorHAnsi"/>
        </w:rPr>
        <w:t>L</w:t>
      </w:r>
      <w:r w:rsidRPr="006B29E3">
        <w:rPr>
          <w:rFonts w:asciiTheme="minorHAnsi" w:eastAsia="Tahoma" w:hAnsiTheme="minorHAnsi"/>
          <w:b/>
          <w:bCs/>
          <w:lang w:val="el-GR"/>
        </w:rPr>
        <w:t xml:space="preserve"> </w:t>
      </w:r>
      <w:r w:rsidRPr="006B29E3">
        <w:rPr>
          <w:rFonts w:asciiTheme="minorHAnsi" w:eastAsia="Tahoma" w:hAnsiTheme="minorHAnsi"/>
          <w:lang w:val="el-GR"/>
        </w:rPr>
        <w:t>του Δ1, χωρίς μεταβολή όγκου του διαλύματος,  ώστε να προκύψει διάλυμα Δ3 συγκέντρωσης 0,02 Μ.</w:t>
      </w:r>
      <w:r w:rsidRPr="006B29E3">
        <w:rPr>
          <w:rFonts w:asciiTheme="minorHAnsi" w:eastAsia="Tahoma" w:hAnsiTheme="minorHAnsi"/>
          <w:i/>
          <w:iCs/>
          <w:lang w:val="el-GR"/>
        </w:rPr>
        <w:t xml:space="preserve"> (μονάδες 10)</w:t>
      </w:r>
    </w:p>
    <w:p w14:paraId="419D5D36" w14:textId="77777777" w:rsidR="00596A9C" w:rsidRPr="006B29E3" w:rsidRDefault="00000000">
      <w:pPr>
        <w:pStyle w:val="TrapezaThematonStyle"/>
        <w:spacing w:line="360" w:lineRule="auto"/>
        <w:ind w:right="100"/>
        <w:rPr>
          <w:rFonts w:asciiTheme="minorHAnsi" w:eastAsia="Tahoma" w:hAnsiTheme="minorHAnsi"/>
          <w:lang w:val="el-GR"/>
        </w:rPr>
      </w:pPr>
      <w:r w:rsidRPr="006B29E3">
        <w:rPr>
          <w:rFonts w:asciiTheme="minorHAnsi" w:eastAsia="Tahoma" w:hAnsiTheme="minorHAnsi"/>
          <w:lang w:val="el-GR"/>
        </w:rPr>
        <w:t xml:space="preserve">Δίνονται οι σχετικές ατομικές μάζες: </w:t>
      </w:r>
      <w:r w:rsidRPr="006B29E3">
        <w:rPr>
          <w:rFonts w:asciiTheme="minorHAnsi" w:eastAsia="Tahoma" w:hAnsiTheme="minorHAnsi"/>
          <w:i/>
          <w:iCs/>
          <w:lang w:val="el-GR"/>
        </w:rPr>
        <w:t>Α</w:t>
      </w:r>
      <w:r>
        <w:rPr>
          <w:rFonts w:asciiTheme="minorHAnsi" w:eastAsia="Tahoma" w:hAnsiTheme="minorHAnsi"/>
          <w:vertAlign w:val="subscript"/>
        </w:rPr>
        <w:t>r</w:t>
      </w:r>
      <w:r w:rsidRPr="006B29E3">
        <w:rPr>
          <w:rFonts w:asciiTheme="minorHAnsi" w:eastAsia="Tahoma" w:hAnsiTheme="minorHAnsi"/>
          <w:lang w:val="el-GR"/>
        </w:rPr>
        <w:t>(Ν</w:t>
      </w:r>
      <w:r>
        <w:rPr>
          <w:rFonts w:asciiTheme="minorHAnsi" w:eastAsia="Tahoma" w:hAnsiTheme="minorHAnsi"/>
        </w:rPr>
        <w:t>a</w:t>
      </w:r>
      <w:r w:rsidRPr="006B29E3">
        <w:rPr>
          <w:rFonts w:asciiTheme="minorHAnsi" w:eastAsia="Tahoma" w:hAnsiTheme="minorHAnsi"/>
          <w:lang w:val="el-GR"/>
        </w:rPr>
        <w:t xml:space="preserve">) = 23 και </w:t>
      </w:r>
      <w:r w:rsidRPr="006B29E3">
        <w:rPr>
          <w:rFonts w:asciiTheme="minorHAnsi" w:eastAsia="Tahoma" w:hAnsiTheme="minorHAnsi"/>
          <w:i/>
          <w:iCs/>
          <w:lang w:val="el-GR"/>
        </w:rPr>
        <w:t>Α</w:t>
      </w:r>
      <w:r>
        <w:rPr>
          <w:rFonts w:asciiTheme="minorHAnsi" w:eastAsia="Tahoma" w:hAnsiTheme="minorHAnsi"/>
          <w:vertAlign w:val="subscript"/>
        </w:rPr>
        <w:t>r</w:t>
      </w:r>
      <w:r w:rsidRPr="006B29E3">
        <w:rPr>
          <w:rFonts w:asciiTheme="minorHAnsi" w:eastAsia="Tahoma" w:hAnsiTheme="minorHAnsi"/>
          <w:lang w:val="el-GR"/>
        </w:rPr>
        <w:t>(</w:t>
      </w:r>
      <w:r>
        <w:rPr>
          <w:rFonts w:asciiTheme="minorHAnsi" w:eastAsia="Tahoma" w:hAnsiTheme="minorHAnsi"/>
        </w:rPr>
        <w:t>Br</w:t>
      </w:r>
      <w:r w:rsidRPr="006B29E3">
        <w:rPr>
          <w:rFonts w:asciiTheme="minorHAnsi" w:eastAsia="Tahoma" w:hAnsiTheme="minorHAnsi"/>
          <w:lang w:val="el-GR"/>
        </w:rPr>
        <w:t>) = 80.</w:t>
      </w:r>
    </w:p>
    <w:p w14:paraId="4D0DC94B" w14:textId="77777777" w:rsidR="00596A9C" w:rsidRPr="006B29E3" w:rsidRDefault="00000000">
      <w:pPr>
        <w:pStyle w:val="TrapezaThematonStyle"/>
        <w:spacing w:line="360" w:lineRule="auto"/>
        <w:ind w:right="100"/>
        <w:rPr>
          <w:rFonts w:asciiTheme="minorHAnsi" w:eastAsia="Times New Roman" w:hAnsiTheme="minorHAnsi"/>
          <w:b/>
          <w:bCs/>
          <w:lang w:val="el-GR"/>
        </w:rPr>
      </w:pPr>
      <w:r w:rsidRPr="006B29E3">
        <w:rPr>
          <w:rFonts w:asciiTheme="minorHAnsi" w:eastAsia="Tahoma" w:hAnsiTheme="minorHAnsi"/>
          <w:lang w:val="el-GR"/>
        </w:rPr>
        <w:t xml:space="preserve">                                                                                                                                             </w:t>
      </w:r>
      <w:r w:rsidRPr="006B29E3">
        <w:rPr>
          <w:rFonts w:asciiTheme="minorHAnsi" w:eastAsia="Tahoma" w:hAnsiTheme="minorHAnsi"/>
          <w:b/>
          <w:bCs/>
          <w:i/>
          <w:iCs/>
          <w:lang w:val="el-GR"/>
        </w:rPr>
        <w:t>Μονάδες 25</w:t>
      </w:r>
    </w:p>
    <w:p w14:paraId="24F01292" w14:textId="77777777" w:rsidR="00596A9C" w:rsidRPr="006B29E3" w:rsidRDefault="00596A9C">
      <w:pPr>
        <w:pStyle w:val="TrapezaThematonStyle"/>
        <w:spacing w:line="360" w:lineRule="auto"/>
        <w:jc w:val="both"/>
        <w:rPr>
          <w:rFonts w:asciiTheme="minorHAnsi" w:eastAsia="Tahoma" w:hAnsiTheme="minorHAnsi"/>
          <w:lang w:val="el-GR"/>
        </w:rPr>
      </w:pPr>
    </w:p>
    <w:p w14:paraId="29053A17" w14:textId="77777777" w:rsidR="00596A9C" w:rsidRPr="006B29E3" w:rsidRDefault="00596A9C">
      <w:pPr>
        <w:pStyle w:val="TrapezaThematonStyle"/>
        <w:spacing w:line="360" w:lineRule="auto"/>
        <w:jc w:val="both"/>
        <w:rPr>
          <w:rFonts w:asciiTheme="minorHAnsi" w:eastAsia="Tahoma" w:hAnsiTheme="minorHAnsi"/>
          <w:lang w:val="el-GR"/>
        </w:rPr>
      </w:pPr>
    </w:p>
    <w:p w14:paraId="48925008" w14:textId="77777777" w:rsidR="00596A9C" w:rsidRPr="006B29E3" w:rsidRDefault="00596A9C">
      <w:pPr>
        <w:pStyle w:val="TrapezaThematonStyle"/>
        <w:spacing w:line="360" w:lineRule="auto"/>
        <w:jc w:val="both"/>
        <w:rPr>
          <w:rFonts w:asciiTheme="minorHAnsi" w:hAnsiTheme="minorHAnsi"/>
          <w:lang w:val="el-GR"/>
        </w:rPr>
        <w:sectPr w:rsidR="00596A9C" w:rsidRPr="006B29E3">
          <w:type w:val="continuous"/>
          <w:pgSz w:w="11906" w:h="16838"/>
          <w:pgMar w:top="1080" w:right="1080" w:bottom="1080" w:left="1080" w:header="720" w:footer="720" w:gutter="0"/>
          <w:cols w:space="720"/>
        </w:sectPr>
      </w:pPr>
    </w:p>
    <w:p w14:paraId="30152E48"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14042</w:t>
      </w:r>
    </w:p>
    <w:p w14:paraId="379D3ECC" w14:textId="77777777" w:rsidR="00596A9C" w:rsidRPr="006B29E3" w:rsidRDefault="00000000">
      <w:pPr>
        <w:pStyle w:val="TrapezaThematonStyle"/>
        <w:keepNext/>
        <w:keepLines/>
        <w:spacing w:line="360" w:lineRule="auto"/>
        <w:jc w:val="both"/>
        <w:rPr>
          <w:rFonts w:asciiTheme="minorHAnsi" w:hAnsiTheme="minorHAnsi" w:cstheme="minorHAnsi"/>
          <w:u w:val="single"/>
          <w:vertAlign w:val="superscript"/>
          <w:lang w:val="el-GR"/>
        </w:rPr>
      </w:pPr>
      <w:r w:rsidRPr="006B29E3">
        <w:rPr>
          <w:rFonts w:asciiTheme="minorHAnsi" w:hAnsiTheme="minorHAnsi" w:cstheme="minorHAnsi"/>
          <w:u w:val="single"/>
          <w:lang w:val="el-GR"/>
        </w:rPr>
        <w:t xml:space="preserve">Ενδεικτική επίλυση    </w:t>
      </w:r>
    </w:p>
    <w:p w14:paraId="267EEC41" w14:textId="77777777" w:rsidR="00596A9C" w:rsidRPr="006B29E3" w:rsidRDefault="00000000">
      <w:pPr>
        <w:pStyle w:val="TrapezaThematonStyle"/>
        <w:spacing w:line="360" w:lineRule="auto"/>
        <w:jc w:val="both"/>
        <w:rPr>
          <w:rFonts w:asciiTheme="minorHAnsi" w:hAnsiTheme="minorHAnsi" w:cstheme="minorBidi"/>
          <w:lang w:val="el-GR"/>
        </w:rPr>
        <w:sectPr w:rsidR="00596A9C" w:rsidRPr="006B29E3">
          <w:type w:val="continuous"/>
          <w:pgSz w:w="11906" w:h="16838"/>
          <w:pgMar w:top="1080" w:right="1080" w:bottom="1080" w:left="1080" w:header="720" w:footer="720" w:gutter="0"/>
          <w:cols w:space="720"/>
        </w:sectPr>
      </w:pPr>
      <w:r w:rsidRPr="006B29E3">
        <w:rPr>
          <w:rFonts w:asciiTheme="minorHAnsi" w:hAnsiTheme="minorHAnsi" w:cstheme="minorBidi"/>
          <w:b/>
          <w:bCs/>
          <w:lang w:val="el-GR"/>
        </w:rPr>
        <w:t xml:space="preserve">α) </w:t>
      </w:r>
      <w:r w:rsidRPr="006B29E3">
        <w:rPr>
          <w:rFonts w:asciiTheme="minorHAnsi" w:hAnsiTheme="minorHAnsi" w:cstheme="minorBidi"/>
          <w:lang w:val="el-GR"/>
        </w:rPr>
        <w:t xml:space="preserve">Για τα 3 </w:t>
      </w:r>
      <w:r>
        <w:rPr>
          <w:rFonts w:asciiTheme="minorHAnsi" w:hAnsiTheme="minorHAnsi" w:cstheme="minorBidi"/>
        </w:rPr>
        <w:t>L</w:t>
      </w:r>
      <w:r w:rsidRPr="006B29E3">
        <w:rPr>
          <w:rFonts w:asciiTheme="minorHAnsi" w:hAnsiTheme="minorHAnsi" w:cstheme="minorBidi"/>
          <w:lang w:val="el-GR"/>
        </w:rPr>
        <w:t xml:space="preserve"> του διαλύματος Δ1:</w:t>
      </w:r>
    </w:p>
    <w:p w14:paraId="6E3A52C7"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14044</w:t>
      </w:r>
    </w:p>
    <w:p w14:paraId="4E867BFA" w14:textId="77777777" w:rsidR="00596A9C" w:rsidRPr="006B29E3" w:rsidRDefault="00000000">
      <w:pPr>
        <w:pStyle w:val="TrapezaThematonStyle"/>
        <w:spacing w:line="360" w:lineRule="auto"/>
        <w:jc w:val="both"/>
        <w:rPr>
          <w:rFonts w:eastAsia="Tahoma"/>
          <w:b/>
          <w:u w:val="single"/>
          <w:vertAlign w:val="superscript"/>
          <w:lang w:val="el-GR"/>
        </w:rPr>
      </w:pPr>
      <w:r w:rsidRPr="006B29E3">
        <w:rPr>
          <w:rFonts w:eastAsia="Tahoma"/>
          <w:b/>
          <w:u w:val="single"/>
          <w:lang w:val="el-GR"/>
        </w:rPr>
        <w:t>Θέµα 4</w:t>
      </w:r>
      <w:r w:rsidRPr="006B29E3">
        <w:rPr>
          <w:rFonts w:eastAsia="Tahoma"/>
          <w:b/>
          <w:u w:val="single"/>
          <w:vertAlign w:val="superscript"/>
          <w:lang w:val="el-GR"/>
        </w:rPr>
        <w:t>ο</w:t>
      </w:r>
    </w:p>
    <w:p w14:paraId="184EFE03" w14:textId="77777777" w:rsidR="00596A9C" w:rsidRPr="006B29E3" w:rsidRDefault="00000000">
      <w:pPr>
        <w:pStyle w:val="TrapezaThematonStyle"/>
        <w:spacing w:line="360" w:lineRule="auto"/>
        <w:jc w:val="both"/>
        <w:rPr>
          <w:rFonts w:eastAsia="Tahoma"/>
          <w:b/>
          <w:vertAlign w:val="superscript"/>
          <w:lang w:val="el-GR"/>
        </w:rPr>
      </w:pPr>
      <w:r w:rsidRPr="006B29E3">
        <w:rPr>
          <w:lang w:val="el-GR"/>
        </w:rPr>
        <w:t xml:space="preserve">Το </w:t>
      </w:r>
      <w:r w:rsidRPr="006B29E3">
        <w:rPr>
          <w:bCs/>
          <w:lang w:val="el-GR"/>
        </w:rPr>
        <w:t>αντισηπτικό</w:t>
      </w:r>
      <w:r w:rsidRPr="006B29E3">
        <w:rPr>
          <w:lang w:val="el-GR"/>
        </w:rPr>
        <w:t xml:space="preserve"> είναι </w:t>
      </w:r>
      <w:hyperlink r:id="rId59" w:tooltip="Αντιμικροβιακό (δεν έχει γραφτεί ακόμα)" w:history="1">
        <w:r w:rsidRPr="006B29E3">
          <w:rPr>
            <w:rStyle w:val="-"/>
            <w:color w:val="auto"/>
            <w:u w:val="none"/>
            <w:lang w:val="el-GR"/>
          </w:rPr>
          <w:t>αντιμικροβιακή ουσία</w:t>
        </w:r>
      </w:hyperlink>
      <w:r w:rsidRPr="006B29E3">
        <w:rPr>
          <w:lang w:val="el-GR"/>
        </w:rPr>
        <w:t xml:space="preserve">, η οποία ρίχνεται σε έναν ζωντανό </w:t>
      </w:r>
      <w:hyperlink r:id="rId60" w:tooltip="Ιστός (βιολογία)" w:history="1">
        <w:r w:rsidRPr="006B29E3">
          <w:rPr>
            <w:rStyle w:val="-"/>
            <w:color w:val="auto"/>
            <w:u w:val="none"/>
            <w:lang w:val="el-GR"/>
          </w:rPr>
          <w:t>ιστό</w:t>
        </w:r>
      </w:hyperlink>
      <w:r w:rsidRPr="006B29E3">
        <w:rPr>
          <w:lang w:val="el-GR"/>
        </w:rPr>
        <w:t xml:space="preserve"> (</w:t>
      </w:r>
      <w:hyperlink r:id="rId61" w:history="1">
        <w:r w:rsidRPr="006B29E3">
          <w:rPr>
            <w:rStyle w:val="-"/>
            <w:color w:val="auto"/>
            <w:u w:val="none"/>
            <w:lang w:val="el-GR"/>
          </w:rPr>
          <w:t>δέρμα</w:t>
        </w:r>
      </w:hyperlink>
      <w:r w:rsidRPr="006B29E3">
        <w:rPr>
          <w:lang w:val="el-GR"/>
        </w:rPr>
        <w:t xml:space="preserve">) για να μειώσει την πιθανότητα εμφάνισης </w:t>
      </w:r>
      <w:hyperlink r:id="rId62" w:history="1">
        <w:r w:rsidRPr="006B29E3">
          <w:rPr>
            <w:rStyle w:val="-"/>
            <w:color w:val="auto"/>
            <w:u w:val="none"/>
            <w:lang w:val="el-GR"/>
          </w:rPr>
          <w:t>λοίμωξης</w:t>
        </w:r>
      </w:hyperlink>
      <w:r w:rsidRPr="006B29E3">
        <w:rPr>
          <w:lang w:val="el-GR"/>
        </w:rPr>
        <w:t xml:space="preserve"> ή σήψης. Μερικά αντισηπτικά είναι ικανά να καταστρέφουν τα μικρόβια που βρίσκονται στο σώμα, ενώ άλλα είναι </w:t>
      </w:r>
      <w:hyperlink r:id="rId63" w:tooltip="Βακτηριόσταση" w:history="1">
        <w:r w:rsidRPr="006B29E3">
          <w:rPr>
            <w:rStyle w:val="-"/>
            <w:color w:val="auto"/>
            <w:u w:val="none"/>
            <w:lang w:val="el-GR"/>
          </w:rPr>
          <w:t>βακτηριοστατικά</w:t>
        </w:r>
      </w:hyperlink>
      <w:r w:rsidRPr="006B29E3">
        <w:rPr>
          <w:lang w:val="el-GR"/>
        </w:rPr>
        <w:t xml:space="preserve"> και περιορίζονται στην ικανότητα παρεμποδισμού ή αναστολής της ανάπτυξης τους. </w:t>
      </w:r>
      <w:r w:rsidRPr="006B29E3">
        <w:rPr>
          <w:rFonts w:eastAsia="Tahoma"/>
          <w:lang w:val="el-GR"/>
        </w:rPr>
        <w:t xml:space="preserve"> </w:t>
      </w:r>
    </w:p>
    <w:p w14:paraId="29738AEA" w14:textId="77777777" w:rsidR="00596A9C" w:rsidRPr="006B29E3" w:rsidRDefault="00000000">
      <w:pPr>
        <w:pStyle w:val="TrapezaThematonStyle"/>
        <w:spacing w:line="360" w:lineRule="auto"/>
        <w:ind w:right="-8"/>
        <w:jc w:val="both"/>
        <w:rPr>
          <w:rFonts w:eastAsia="Tahoma"/>
          <w:lang w:val="el-GR"/>
        </w:rPr>
      </w:pPr>
      <w:r w:rsidRPr="006B29E3">
        <w:rPr>
          <w:rFonts w:eastAsia="Tahoma"/>
          <w:lang w:val="el-GR"/>
        </w:rPr>
        <w:t xml:space="preserve">Ως αντισηπτικό των χεριών παρασκευάστηκε υδατικό διάλυμα αιθανόλης 70 % </w:t>
      </w:r>
      <w:r>
        <w:rPr>
          <w:rFonts w:eastAsia="Tahoma"/>
        </w:rPr>
        <w:t>v</w:t>
      </w:r>
      <w:r w:rsidRPr="006B29E3">
        <w:rPr>
          <w:rFonts w:eastAsia="Tahoma"/>
          <w:lang w:val="el-GR"/>
        </w:rPr>
        <w:t>/</w:t>
      </w:r>
      <w:r>
        <w:rPr>
          <w:rFonts w:eastAsia="Tahoma"/>
        </w:rPr>
        <w:t>v</w:t>
      </w:r>
      <w:r w:rsidRPr="006B29E3">
        <w:rPr>
          <w:rFonts w:eastAsia="Tahoma"/>
          <w:lang w:val="el-GR"/>
        </w:rPr>
        <w:t xml:space="preserve"> (διάλυμα Δ1). </w:t>
      </w:r>
    </w:p>
    <w:p w14:paraId="50A4F3F8" w14:textId="77777777" w:rsidR="00596A9C" w:rsidRPr="006B29E3" w:rsidRDefault="00000000">
      <w:pPr>
        <w:pStyle w:val="TrapezaThematonStyle"/>
        <w:spacing w:line="360" w:lineRule="auto"/>
        <w:ind w:left="567" w:right="-8"/>
        <w:jc w:val="both"/>
        <w:rPr>
          <w:rFonts w:eastAsia="Tahoma"/>
          <w:lang w:val="el-GR"/>
        </w:rPr>
      </w:pPr>
      <w:r w:rsidRPr="006B29E3">
        <w:rPr>
          <w:rFonts w:eastAsia="Tahoma"/>
          <w:b/>
          <w:lang w:val="el-GR"/>
        </w:rPr>
        <w:t xml:space="preserve">α) </w:t>
      </w:r>
      <w:r w:rsidRPr="006B29E3">
        <w:rPr>
          <w:rFonts w:eastAsia="Tahoma"/>
          <w:lang w:val="el-GR"/>
        </w:rPr>
        <w:t xml:space="preserve">Να υπολογίσετε τον όγκο του νερού και τον όγκο της αιθανόλης (σε </w:t>
      </w:r>
      <w:r>
        <w:rPr>
          <w:rFonts w:eastAsia="Tahoma"/>
        </w:rPr>
        <w:t>mL</w:t>
      </w:r>
      <w:r w:rsidRPr="006B29E3">
        <w:rPr>
          <w:rFonts w:eastAsia="Tahoma"/>
          <w:lang w:val="el-GR"/>
        </w:rPr>
        <w:t xml:space="preserve">) που χρησιμοποιήθηκε για την παρασκευή 500 </w:t>
      </w:r>
      <w:r>
        <w:rPr>
          <w:rFonts w:eastAsia="Tahoma"/>
        </w:rPr>
        <w:t>mL</w:t>
      </w:r>
      <w:r w:rsidRPr="006B29E3">
        <w:rPr>
          <w:rFonts w:eastAsia="Tahoma"/>
          <w:lang w:val="el-GR"/>
        </w:rPr>
        <w:t xml:space="preserve"> διαλύματος Δ1</w:t>
      </w:r>
      <w:r w:rsidRPr="006B29E3">
        <w:rPr>
          <w:rFonts w:eastAsia="Tahoma"/>
          <w:i/>
          <w:lang w:val="el-GR"/>
        </w:rPr>
        <w:t>. (µονάδες 7)</w:t>
      </w:r>
    </w:p>
    <w:p w14:paraId="63305D70" w14:textId="77777777" w:rsidR="00596A9C" w:rsidRPr="006B29E3" w:rsidRDefault="00000000">
      <w:pPr>
        <w:pStyle w:val="TrapezaThematonStyle"/>
        <w:spacing w:line="360" w:lineRule="auto"/>
        <w:ind w:left="567"/>
        <w:jc w:val="both"/>
        <w:rPr>
          <w:rFonts w:eastAsia="Times New Roman"/>
          <w:lang w:val="el-GR"/>
        </w:rPr>
      </w:pPr>
      <w:r w:rsidRPr="006B29E3">
        <w:rPr>
          <w:rFonts w:eastAsia="Tahoma"/>
          <w:b/>
          <w:bCs/>
          <w:lang w:val="el-GR"/>
        </w:rPr>
        <w:t xml:space="preserve">β) </w:t>
      </w:r>
      <w:r w:rsidRPr="006B29E3">
        <w:rPr>
          <w:rFonts w:eastAsia="Tahoma"/>
          <w:lang w:val="el-GR"/>
        </w:rPr>
        <w:t xml:space="preserve">Σε 200 </w:t>
      </w:r>
      <w:r>
        <w:rPr>
          <w:rFonts w:eastAsia="Tahoma"/>
        </w:rPr>
        <w:t>mL</w:t>
      </w:r>
      <w:r w:rsidRPr="006B29E3">
        <w:rPr>
          <w:rFonts w:eastAsia="Tahoma"/>
          <w:lang w:val="el-GR"/>
        </w:rPr>
        <w:t xml:space="preserve"> του ∆1 προστίθενται 300 </w:t>
      </w:r>
      <w:r>
        <w:rPr>
          <w:rFonts w:eastAsia="Tahoma"/>
        </w:rPr>
        <w:t>mL</w:t>
      </w:r>
      <w:r w:rsidRPr="006B29E3">
        <w:rPr>
          <w:rFonts w:eastAsia="Tahoma"/>
          <w:lang w:val="el-GR"/>
        </w:rPr>
        <w:t xml:space="preserve"> νερό, οπότε προκύπτει  διάλυμα</w:t>
      </w:r>
    </w:p>
    <w:p w14:paraId="517D848D" w14:textId="77777777" w:rsidR="00596A9C" w:rsidRPr="006B29E3" w:rsidRDefault="00000000">
      <w:pPr>
        <w:pStyle w:val="TrapezaThematonStyle"/>
        <w:spacing w:line="360" w:lineRule="auto"/>
        <w:ind w:left="567"/>
        <w:jc w:val="both"/>
        <w:rPr>
          <w:rFonts w:eastAsia="Tahoma"/>
          <w:i/>
          <w:iCs/>
          <w:lang w:val="el-GR"/>
        </w:rPr>
      </w:pPr>
      <w:r w:rsidRPr="006B29E3">
        <w:rPr>
          <w:rFonts w:eastAsia="Tahoma"/>
          <w:lang w:val="el-GR"/>
        </w:rPr>
        <w:t>∆2.</w:t>
      </w:r>
      <w:r w:rsidRPr="006B29E3">
        <w:rPr>
          <w:rFonts w:eastAsia="Tahoma"/>
          <w:b/>
          <w:bCs/>
          <w:lang w:val="el-GR"/>
        </w:rPr>
        <w:t xml:space="preserve"> </w:t>
      </w:r>
      <w:r w:rsidRPr="006B29E3">
        <w:rPr>
          <w:lang w:val="el-GR"/>
        </w:rPr>
        <w:t xml:space="preserve">Να υπολογίσετε την </w:t>
      </w:r>
      <w:r w:rsidRPr="006B29E3">
        <w:rPr>
          <w:rFonts w:eastAsia="Tahoma"/>
          <w:lang w:val="el-GR"/>
        </w:rPr>
        <w:t xml:space="preserve"> % </w:t>
      </w:r>
      <w:r>
        <w:rPr>
          <w:rFonts w:eastAsia="Tahoma"/>
        </w:rPr>
        <w:t>v</w:t>
      </w:r>
      <w:r w:rsidRPr="006B29E3">
        <w:rPr>
          <w:rFonts w:eastAsia="Tahoma"/>
          <w:lang w:val="el-GR"/>
        </w:rPr>
        <w:t>/</w:t>
      </w:r>
      <w:r>
        <w:rPr>
          <w:rFonts w:eastAsia="Tahoma"/>
        </w:rPr>
        <w:t>v</w:t>
      </w:r>
      <w:r w:rsidRPr="006B29E3">
        <w:rPr>
          <w:rFonts w:eastAsia="Tahoma"/>
          <w:lang w:val="el-GR"/>
        </w:rPr>
        <w:t xml:space="preserve"> περιεκτικότητα του διαλύματος ∆2.</w:t>
      </w:r>
      <w:r w:rsidRPr="006B29E3">
        <w:rPr>
          <w:rFonts w:eastAsia="Tahoma"/>
          <w:i/>
          <w:iCs/>
          <w:lang w:val="el-GR"/>
        </w:rPr>
        <w:t xml:space="preserve"> (μονάδες 8)</w:t>
      </w:r>
    </w:p>
    <w:p w14:paraId="57530085" w14:textId="77777777" w:rsidR="00596A9C" w:rsidRPr="006B29E3" w:rsidRDefault="00000000">
      <w:pPr>
        <w:pStyle w:val="TrapezaThematonStyle"/>
        <w:spacing w:line="360" w:lineRule="auto"/>
        <w:ind w:left="567"/>
        <w:jc w:val="both"/>
        <w:rPr>
          <w:rFonts w:eastAsia="Tahoma"/>
          <w:lang w:val="el-GR"/>
        </w:rPr>
      </w:pPr>
      <w:r w:rsidRPr="006B29E3">
        <w:rPr>
          <w:rFonts w:eastAsia="Tahoma"/>
          <w:b/>
          <w:bCs/>
          <w:lang w:val="el-GR"/>
        </w:rPr>
        <w:lastRenderedPageBreak/>
        <w:t xml:space="preserve">γ) </w:t>
      </w:r>
      <w:r w:rsidRPr="006B29E3">
        <w:rPr>
          <w:rFonts w:eastAsia="Tahoma"/>
          <w:lang w:val="el-GR"/>
        </w:rPr>
        <w:t xml:space="preserve">Επειδή η συχνή χρήση του αντισηπτικού προκαλεί ερεθισμό του δέρματος, οι φαρμακευτικές εταιρείες προσθέτουν στα αντισηπτικά, Αλόη Βέρα, το οποίο είναι ένα θεραπευτικό βότανο που καταπραΰνει τις δερματικές παθήσεις. </w:t>
      </w:r>
    </w:p>
    <w:p w14:paraId="2647CC5A" w14:textId="77777777" w:rsidR="00596A9C" w:rsidRDefault="00000000">
      <w:pPr>
        <w:pStyle w:val="TrapezaThematonStyle"/>
        <w:spacing w:line="360" w:lineRule="auto"/>
        <w:ind w:left="567"/>
        <w:jc w:val="both"/>
        <w:rPr>
          <w:rFonts w:eastAsia="Tahoma"/>
          <w:i/>
          <w:iCs/>
        </w:rPr>
      </w:pPr>
      <w:r w:rsidRPr="006B29E3">
        <w:rPr>
          <w:rFonts w:eastAsia="Tahoma"/>
          <w:lang w:val="el-GR"/>
        </w:rPr>
        <w:t xml:space="preserve">Για τον λόγο αυτό στο εργαστήριο, σε 300 </w:t>
      </w:r>
      <w:r>
        <w:rPr>
          <w:rFonts w:eastAsia="Tahoma"/>
        </w:rPr>
        <w:t>mL</w:t>
      </w:r>
      <w:r w:rsidRPr="006B29E3">
        <w:rPr>
          <w:rFonts w:eastAsia="Tahoma"/>
          <w:lang w:val="el-GR"/>
        </w:rPr>
        <w:t xml:space="preserve">  διαλύματος  αιθανόλης 95 % </w:t>
      </w:r>
      <w:r>
        <w:rPr>
          <w:rFonts w:eastAsia="Tahoma"/>
        </w:rPr>
        <w:t>v</w:t>
      </w:r>
      <w:r w:rsidRPr="006B29E3">
        <w:rPr>
          <w:rFonts w:eastAsia="Tahoma"/>
          <w:lang w:val="el-GR"/>
        </w:rPr>
        <w:t>/</w:t>
      </w:r>
      <w:r>
        <w:rPr>
          <w:rFonts w:eastAsia="Tahoma"/>
        </w:rPr>
        <w:t>v</w:t>
      </w:r>
      <w:r w:rsidRPr="006B29E3">
        <w:rPr>
          <w:rFonts w:eastAsia="Tahoma"/>
          <w:lang w:val="el-GR"/>
        </w:rPr>
        <w:t xml:space="preserve">  προστέθηκε και διάλυμα αλόης 100 </w:t>
      </w:r>
      <w:r>
        <w:rPr>
          <w:rFonts w:eastAsia="Tahoma"/>
        </w:rPr>
        <w:t>mL</w:t>
      </w:r>
      <w:r w:rsidRPr="006B29E3">
        <w:rPr>
          <w:rFonts w:eastAsia="Tahoma"/>
          <w:lang w:val="el-GR"/>
        </w:rPr>
        <w:t xml:space="preserve"> περιεκτικότητας 60 % </w:t>
      </w:r>
      <w:r>
        <w:rPr>
          <w:rFonts w:eastAsia="Tahoma"/>
        </w:rPr>
        <w:t>v</w:t>
      </w:r>
      <w:r w:rsidRPr="006B29E3">
        <w:rPr>
          <w:rFonts w:eastAsia="Tahoma"/>
          <w:lang w:val="el-GR"/>
        </w:rPr>
        <w:t>/</w:t>
      </w:r>
      <w:r>
        <w:rPr>
          <w:rFonts w:eastAsia="Tahoma"/>
        </w:rPr>
        <w:t>v</w:t>
      </w:r>
      <w:r w:rsidRPr="006B29E3">
        <w:rPr>
          <w:rFonts w:eastAsia="Tahoma"/>
          <w:lang w:val="el-GR"/>
        </w:rPr>
        <w:t>. Να υπολογίσετε την περιεκτικότητα (</w:t>
      </w:r>
      <w:r>
        <w:rPr>
          <w:rFonts w:eastAsia="Tahoma"/>
        </w:rPr>
        <w:t>v</w:t>
      </w:r>
      <w:r w:rsidRPr="006B29E3">
        <w:rPr>
          <w:rFonts w:eastAsia="Tahoma"/>
          <w:lang w:val="el-GR"/>
        </w:rPr>
        <w:t>/</w:t>
      </w:r>
      <w:r>
        <w:rPr>
          <w:rFonts w:eastAsia="Tahoma"/>
        </w:rPr>
        <w:t>v</w:t>
      </w:r>
      <w:r w:rsidRPr="006B29E3">
        <w:rPr>
          <w:rFonts w:eastAsia="Tahoma"/>
          <w:lang w:val="el-GR"/>
        </w:rPr>
        <w:t xml:space="preserve">) του τελικού διαλύματος σε αιθανόλη και αλόη. </w:t>
      </w:r>
      <w:r>
        <w:rPr>
          <w:rFonts w:eastAsia="Tahoma"/>
        </w:rPr>
        <w:t>(</w:t>
      </w:r>
      <w:r>
        <w:rPr>
          <w:rFonts w:eastAsia="Tahoma"/>
          <w:i/>
          <w:iCs/>
        </w:rPr>
        <w:t>μονάδες 10)</w:t>
      </w:r>
    </w:p>
    <w:p w14:paraId="2B7770F6" w14:textId="77777777" w:rsidR="00596A9C" w:rsidRDefault="00000000">
      <w:pPr>
        <w:pStyle w:val="TrapezaThematonStyle"/>
        <w:spacing w:line="360" w:lineRule="auto"/>
        <w:ind w:left="360"/>
        <w:jc w:val="right"/>
        <w:rPr>
          <w:rFonts w:eastAsia="Tahoma"/>
          <w:b/>
          <w:bCs/>
        </w:rPr>
      </w:pPr>
      <w:r>
        <w:rPr>
          <w:rFonts w:eastAsia="Tahoma"/>
          <w:b/>
          <w:bCs/>
          <w:i/>
        </w:rPr>
        <w:t>Μονάδες 25</w:t>
      </w:r>
    </w:p>
    <w:p w14:paraId="20356629" w14:textId="77777777" w:rsidR="00596A9C" w:rsidRDefault="00596A9C">
      <w:pPr>
        <w:pStyle w:val="TrapezaThematonStyle"/>
        <w:spacing w:line="360" w:lineRule="auto"/>
        <w:ind w:left="360"/>
        <w:jc w:val="right"/>
        <w:rPr>
          <w:rFonts w:eastAsia="Tahoma"/>
          <w:b/>
          <w:bCs/>
        </w:rPr>
        <w:sectPr w:rsidR="00596A9C">
          <w:type w:val="continuous"/>
          <w:pgSz w:w="11906" w:h="16838"/>
          <w:pgMar w:top="1080" w:right="1080" w:bottom="1080" w:left="1080" w:header="720" w:footer="720" w:gutter="0"/>
          <w:cols w:space="720"/>
        </w:sectPr>
      </w:pPr>
    </w:p>
    <w:p w14:paraId="3B9CEFBD" w14:textId="77777777" w:rsidR="00596A9C"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pPr>
      <w:r>
        <w:rPr>
          <w:b/>
          <w:sz w:val="32"/>
        </w:rPr>
        <w:t>Απάντηση Θέματος 14044</w:t>
      </w:r>
    </w:p>
    <w:p w14:paraId="0EA5EC05" w14:textId="77777777" w:rsidR="00596A9C" w:rsidRDefault="00000000">
      <w:pPr>
        <w:pStyle w:val="TrapezaThematonStyle"/>
        <w:keepNext/>
        <w:keepLines/>
        <w:spacing w:line="360" w:lineRule="auto"/>
        <w:jc w:val="both"/>
        <w:rPr>
          <w:rFonts w:asciiTheme="minorHAnsi" w:hAnsiTheme="minorHAnsi" w:cstheme="minorHAnsi"/>
          <w:u w:val="single"/>
          <w:vertAlign w:val="superscript"/>
        </w:rPr>
      </w:pPr>
      <w:r>
        <w:rPr>
          <w:rFonts w:asciiTheme="minorHAnsi" w:hAnsiTheme="minorHAnsi" w:cstheme="minorHAnsi"/>
          <w:u w:val="single"/>
        </w:rPr>
        <w:t xml:space="preserve">Ενδεικτική επίλυση    </w:t>
      </w:r>
    </w:p>
    <w:p w14:paraId="0E5C44CD" w14:textId="77777777" w:rsidR="00596A9C" w:rsidRDefault="00000000">
      <w:pPr>
        <w:pStyle w:val="TrapezaThematonStyle"/>
        <w:spacing w:line="360" w:lineRule="auto"/>
        <w:jc w:val="both"/>
        <w:rPr>
          <w:rFonts w:asciiTheme="minorHAnsi" w:hAnsiTheme="minorHAnsi" w:cstheme="minorHAnsi"/>
          <w:b/>
        </w:rPr>
      </w:pPr>
      <w:r>
        <w:rPr>
          <w:rFonts w:asciiTheme="minorHAnsi" w:hAnsiTheme="minorHAnsi" w:cstheme="minorHAnsi"/>
          <w:b/>
        </w:rPr>
        <w:t xml:space="preserve">α) </w:t>
      </w:r>
    </w:p>
    <w:p w14:paraId="04C81CCE" w14:textId="77777777" w:rsidR="00596A9C" w:rsidRDefault="00000000">
      <w:pPr>
        <w:pStyle w:val="TrapezaThematonStyle"/>
        <w:spacing w:line="360" w:lineRule="auto"/>
        <w:jc w:val="center"/>
        <w:rPr>
          <w:rFonts w:asciiTheme="minorHAnsi" w:hAnsiTheme="minorHAnsi" w:cstheme="minorHAnsi"/>
        </w:rPr>
      </w:pPr>
      <m:oMathPara>
        <m:oMathParaPr>
          <m:jc m:val="center"/>
        </m:oMathParaPr>
        <m:oMath>
          <m:m>
            <m:mPr>
              <m:mcs>
                <m:mc>
                  <m:mcPr>
                    <m:count m:val="6"/>
                    <m:mcJc m:val="center"/>
                  </m:mcPr>
                </m:mc>
              </m:mcs>
              <m:ctrlPr>
                <w:rPr>
                  <w:rFonts w:ascii="Cambria Math" w:hAnsiTheme="minorHAnsi" w:cstheme="minorHAnsi"/>
                  <w:iCs/>
                </w:rPr>
              </m:ctrlPr>
            </m:mPr>
            <m:mr>
              <m:e>
                <m:r>
                  <m:rPr>
                    <m:sty m:val="p"/>
                  </m:rPr>
                  <w:rPr>
                    <w:rFonts w:ascii="Cambria Math" w:eastAsia="Cambria Math" w:hAnsi="Cambria Math" w:cstheme="minorHAnsi"/>
                  </w:rPr>
                  <m:t xml:space="preserve">Στα 100 mL  </m:t>
                </m:r>
              </m:e>
              <m:e>
                <m:r>
                  <m:rPr>
                    <m:sty m:val="p"/>
                  </m:rPr>
                  <w:rPr>
                    <w:rFonts w:ascii="Cambria Math" w:eastAsia="Cambria Math" w:hAnsi="Cambria Math" w:cstheme="minorHAnsi"/>
                  </w:rPr>
                  <m:t xml:space="preserve">αντισηπτικό  περιέχονται </m:t>
                </m:r>
              </m:e>
              <m:e>
                <m:r>
                  <m:rPr>
                    <m:sty m:val="p"/>
                  </m:rPr>
                  <w:rPr>
                    <w:rFonts w:ascii="Cambria Math" w:eastAsia="Cambria Math" w:hAnsi="Cambria Math" w:cstheme="minorHAnsi"/>
                  </w:rPr>
                  <m:t>70 mL αιθανόλη</m:t>
                </m:r>
              </m:e>
              <m:e/>
              <m:e/>
              <m:e/>
            </m:mr>
            <m:mr>
              <m:e>
                <m:r>
                  <m:rPr>
                    <m:sty m:val="p"/>
                  </m:rPr>
                  <w:rPr>
                    <w:rFonts w:ascii="Cambria Math" w:eastAsia="Cambria Math" w:hAnsi="Cambria Math" w:cstheme="minorHAnsi"/>
                  </w:rPr>
                  <m:t xml:space="preserve">Στα 500 mL </m:t>
                </m:r>
              </m:e>
              <m:e>
                <m:r>
                  <m:rPr>
                    <m:sty m:val="p"/>
                  </m:rPr>
                  <w:rPr>
                    <w:rFonts w:ascii="Cambria Math" w:eastAsia="Cambria Math" w:hAnsi="Cambria Math" w:cstheme="minorHAnsi"/>
                  </w:rPr>
                  <m:t>"</m:t>
                </m:r>
              </m:e>
              <m:e>
                <m:r>
                  <m:rPr>
                    <m:sty m:val="p"/>
                  </m:rPr>
                  <w:rPr>
                    <w:rFonts w:ascii="Cambria Math" w:eastAsia="Cambria Math" w:hAnsi="Cambria Math" w:cstheme="minorHAnsi"/>
                  </w:rPr>
                  <m:t>x mL αιθανόλη</m:t>
                </m:r>
              </m:e>
              <m:e/>
              <m:e/>
              <m:e/>
            </m:mr>
          </m:m>
        </m:oMath>
      </m:oMathPara>
    </w:p>
    <w:p w14:paraId="0C05C462" w14:textId="77777777" w:rsidR="00596A9C" w:rsidRDefault="00000000">
      <w:pPr>
        <w:pStyle w:val="TrapezaThematonStyle"/>
        <w:spacing w:line="360" w:lineRule="auto"/>
        <w:jc w:val="center"/>
        <w:rPr>
          <w:rFonts w:asciiTheme="minorHAnsi" w:hAnsiTheme="minorHAnsi" w:cstheme="minorHAnsi"/>
        </w:rPr>
      </w:pPr>
      <m:oMathPara>
        <m:oMath>
          <m:f>
            <m:fPr>
              <m:ctrlPr>
                <w:rPr>
                  <w:rFonts w:ascii="Cambria Math" w:hAnsiTheme="minorHAnsi" w:cstheme="minorHAnsi"/>
                  <w:iCs/>
                </w:rPr>
              </m:ctrlPr>
            </m:fPr>
            <m:num>
              <m:r>
                <w:rPr>
                  <w:rFonts w:ascii="Cambria Math" w:eastAsia="Cambria Math" w:hAnsi="Cambria Math" w:cstheme="minorHAnsi"/>
                </w:rPr>
                <m:t>100 mL</m:t>
              </m:r>
            </m:num>
            <m:den>
              <m:r>
                <w:rPr>
                  <w:rFonts w:ascii="Cambria Math" w:eastAsia="Cambria Math" w:hAnsi="Cambria Math" w:cstheme="minorHAnsi"/>
                </w:rPr>
                <m:t>500 mL</m:t>
              </m:r>
            </m:den>
          </m:f>
          <m:r>
            <w:rPr>
              <w:rFonts w:ascii="Cambria Math" w:eastAsia="Cambria Math" w:hAnsi="Cambria Math" w:cstheme="minorHAnsi"/>
            </w:rPr>
            <m:t>=</m:t>
          </m:r>
          <m:f>
            <m:fPr>
              <m:ctrlPr>
                <w:rPr>
                  <w:rFonts w:ascii="Cambria Math" w:hAnsiTheme="minorHAnsi" w:cstheme="minorHAnsi"/>
                  <w:iCs/>
                </w:rPr>
              </m:ctrlPr>
            </m:fPr>
            <m:num>
              <m:r>
                <w:rPr>
                  <w:rFonts w:ascii="Cambria Math" w:eastAsia="Cambria Math" w:hAnsi="Cambria Math" w:cstheme="minorHAnsi"/>
                </w:rPr>
                <m:t>70 mL</m:t>
              </m:r>
            </m:num>
            <m:den>
              <m:r>
                <w:rPr>
                  <w:rFonts w:ascii="Cambria Math" w:eastAsia="Cambria Math" w:hAnsi="Cambria Math" w:cstheme="minorHAnsi"/>
                </w:rPr>
                <m:t>x mL</m:t>
              </m:r>
            </m:den>
          </m:f>
          <m:r>
            <w:rPr>
              <w:rFonts w:ascii="Cambria Math" w:eastAsia="Cambria Math" w:hAnsi="Cambria Math" w:cstheme="minorHAnsi"/>
            </w:rPr>
            <m:t xml:space="preserve"> </m:t>
          </m:r>
        </m:oMath>
      </m:oMathPara>
    </w:p>
    <w:p w14:paraId="544BAA42" w14:textId="77777777" w:rsidR="00596A9C" w:rsidRPr="006B29E3" w:rsidRDefault="00000000">
      <w:pPr>
        <w:pStyle w:val="TrapezaThematonStyle"/>
        <w:spacing w:line="360" w:lineRule="auto"/>
        <w:jc w:val="center"/>
        <w:rPr>
          <w:rFonts w:asciiTheme="minorHAnsi" w:hAnsiTheme="minorHAnsi" w:cstheme="minorHAnsi"/>
          <w:lang w:val="el-GR"/>
        </w:rPr>
      </w:pPr>
      <w:r>
        <w:rPr>
          <w:rFonts w:asciiTheme="minorHAnsi" w:eastAsiaTheme="minorEastAsia" w:hAnsiTheme="minorHAnsi" w:cstheme="minorHAnsi"/>
        </w:rPr>
        <w:t>x</w:t>
      </w:r>
      <w:r w:rsidRPr="006B29E3">
        <w:rPr>
          <w:rFonts w:asciiTheme="minorHAnsi" w:eastAsiaTheme="minorEastAsia" w:hAnsiTheme="minorHAnsi" w:cstheme="minorHAnsi"/>
          <w:lang w:val="el-GR"/>
        </w:rPr>
        <w:t xml:space="preserve"> = 350</w:t>
      </w:r>
    </w:p>
    <w:p w14:paraId="75CF8AD4" w14:textId="77777777" w:rsidR="00596A9C" w:rsidRPr="006B29E3" w:rsidRDefault="00000000">
      <w:pPr>
        <w:pStyle w:val="TrapezaThematonStyle"/>
        <w:spacing w:line="360" w:lineRule="auto"/>
        <w:jc w:val="both"/>
        <w:rPr>
          <w:rFonts w:asciiTheme="minorHAnsi" w:hAnsiTheme="minorHAnsi" w:cstheme="minorBidi"/>
          <w:lang w:val="el-GR"/>
        </w:rPr>
      </w:pPr>
      <w:r w:rsidRPr="006B29E3">
        <w:rPr>
          <w:rFonts w:asciiTheme="minorHAnsi" w:hAnsiTheme="minorHAnsi" w:cstheme="minorBidi"/>
          <w:lang w:val="el-GR"/>
        </w:rPr>
        <w:t xml:space="preserve">Συνεπώς σε </w:t>
      </w:r>
      <m:oMath>
        <m:r>
          <w:rPr>
            <w:rFonts w:ascii="Cambria Math" w:eastAsia="Cambria Math" w:hAnsi="Cambria Math" w:cstheme="minorHAnsi"/>
            <w:lang w:val="el-GR"/>
          </w:rPr>
          <m:t xml:space="preserve">500 </m:t>
        </m:r>
        <m:r>
          <w:rPr>
            <w:rFonts w:ascii="Cambria Math" w:eastAsia="Cambria Math" w:hAnsi="Cambria Math" w:cstheme="minorHAnsi"/>
          </w:rPr>
          <m:t>mL</m:t>
        </m:r>
      </m:oMath>
      <w:r w:rsidRPr="006B29E3">
        <w:rPr>
          <w:rFonts w:asciiTheme="minorHAnsi" w:hAnsiTheme="minorHAnsi" w:cstheme="minorBidi"/>
          <w:lang w:val="el-GR"/>
        </w:rPr>
        <w:t xml:space="preserve">  </w:t>
      </w:r>
      <m:oMath>
        <m:r>
          <w:rPr>
            <w:rFonts w:ascii="Cambria Math" w:eastAsia="Cambria Math" w:hAnsi="Cambria Math" w:cstheme="minorHAnsi"/>
          </w:rPr>
          <m:t>αντισηπτικ</m:t>
        </m:r>
        <m:r>
          <w:rPr>
            <w:rFonts w:ascii="Cambria Math" w:eastAsia="Cambria Math" w:hAnsi="Cambria Math" w:cstheme="minorHAnsi"/>
            <w:lang w:val="el-GR"/>
          </w:rPr>
          <m:t>ό</m:t>
        </m:r>
      </m:oMath>
      <w:r w:rsidRPr="006B29E3">
        <w:rPr>
          <w:rFonts w:asciiTheme="minorHAnsi" w:hAnsiTheme="minorHAnsi" w:cstheme="minorBidi"/>
          <w:lang w:val="el-GR"/>
        </w:rPr>
        <w:t xml:space="preserve"> διαλύματος Δ1 περιέχονται </w:t>
      </w:r>
      <w:r w:rsidRPr="006B29E3">
        <w:rPr>
          <w:rFonts w:asciiTheme="minorHAnsi" w:eastAsiaTheme="minorEastAsia" w:hAnsiTheme="minorHAnsi" w:cstheme="minorBidi"/>
          <w:lang w:val="el-GR"/>
        </w:rPr>
        <w:t>350</w:t>
      </w:r>
      <m:oMath>
        <m:r>
          <w:rPr>
            <w:rFonts w:ascii="Cambria Math" w:eastAsia="Cambria Math" w:hAnsi="Cambria Math" w:cstheme="minorHAnsi"/>
            <w:lang w:val="el-GR"/>
          </w:rPr>
          <m:t xml:space="preserve"> </m:t>
        </m:r>
        <m:r>
          <w:rPr>
            <w:rFonts w:ascii="Cambria Math" w:eastAsia="Cambria Math" w:hAnsi="Cambria Math" w:cstheme="minorHAnsi"/>
          </w:rPr>
          <m:t>mL</m:t>
        </m:r>
        <m:r>
          <w:rPr>
            <w:rFonts w:ascii="Cambria Math" w:eastAsia="Cambria Math" w:hAnsi="Cambria Math" w:cstheme="minorHAnsi"/>
            <w:lang w:val="el-GR"/>
          </w:rPr>
          <m:t xml:space="preserve"> </m:t>
        </m:r>
        <m:r>
          <w:rPr>
            <w:rFonts w:ascii="Cambria Math" w:eastAsia="Cambria Math" w:hAnsi="Cambria Math" w:cstheme="minorHAnsi"/>
          </w:rPr>
          <m:t>αιθαν</m:t>
        </m:r>
        <m:r>
          <w:rPr>
            <w:rFonts w:ascii="Cambria Math" w:eastAsia="Cambria Math" w:hAnsi="Cambria Math" w:cstheme="minorHAnsi"/>
            <w:lang w:val="el-GR"/>
          </w:rPr>
          <m:t>ό</m:t>
        </m:r>
        <m:r>
          <w:rPr>
            <w:rFonts w:ascii="Cambria Math" w:eastAsia="Cambria Math" w:hAnsi="Cambria Math" w:cstheme="minorHAnsi"/>
          </w:rPr>
          <m:t>λη</m:t>
        </m:r>
      </m:oMath>
      <w:r w:rsidRPr="006B29E3">
        <w:rPr>
          <w:rFonts w:asciiTheme="minorHAnsi" w:eastAsiaTheme="minorEastAsia" w:hAnsiTheme="minorHAnsi" w:cstheme="minorBidi"/>
          <w:lang w:val="el-GR"/>
        </w:rPr>
        <w:t>.</w:t>
      </w:r>
    </w:p>
    <w:p w14:paraId="360DD396" w14:textId="77777777" w:rsidR="00596A9C" w:rsidRPr="006B29E3" w:rsidRDefault="00000000">
      <w:pPr>
        <w:pStyle w:val="TrapezaThematonStyle"/>
        <w:spacing w:line="360" w:lineRule="auto"/>
        <w:jc w:val="both"/>
        <w:rPr>
          <w:rFonts w:asciiTheme="minorHAnsi" w:hAnsiTheme="minorHAnsi" w:cstheme="minorHAnsi"/>
          <w:lang w:val="el-GR"/>
        </w:rPr>
      </w:pPr>
      <w:r w:rsidRPr="006B29E3">
        <w:rPr>
          <w:rFonts w:asciiTheme="minorHAnsi" w:hAnsiTheme="minorHAnsi" w:cstheme="minorHAnsi"/>
          <w:lang w:val="el-GR"/>
        </w:rPr>
        <w:t xml:space="preserve">και (500 – 350) </w:t>
      </w:r>
      <w:r>
        <w:rPr>
          <w:rFonts w:asciiTheme="minorHAnsi" w:hAnsiTheme="minorHAnsi" w:cstheme="minorHAnsi"/>
        </w:rPr>
        <w:t>mL</w:t>
      </w:r>
      <w:r w:rsidRPr="006B29E3">
        <w:rPr>
          <w:rFonts w:asciiTheme="minorHAnsi" w:hAnsiTheme="minorHAnsi" w:cstheme="minorHAnsi"/>
          <w:lang w:val="el-GR"/>
        </w:rPr>
        <w:t xml:space="preserve"> =150 </w:t>
      </w:r>
      <w:bookmarkStart w:id="102" w:name="_Hlk75892825"/>
      <w:r>
        <w:rPr>
          <w:rFonts w:asciiTheme="minorHAnsi" w:hAnsiTheme="minorHAnsi" w:cstheme="minorHAnsi"/>
        </w:rPr>
        <w:t>mL</w:t>
      </w:r>
      <w:bookmarkEnd w:id="102"/>
      <w:r w:rsidRPr="006B29E3">
        <w:rPr>
          <w:rFonts w:asciiTheme="minorHAnsi" w:hAnsiTheme="minorHAnsi" w:cstheme="minorHAnsi"/>
          <w:lang w:val="el-GR"/>
        </w:rPr>
        <w:t xml:space="preserve"> νερό.</w:t>
      </w:r>
    </w:p>
    <w:p w14:paraId="4B7B02F9" w14:textId="77777777" w:rsidR="00596A9C" w:rsidRPr="006B29E3" w:rsidRDefault="00000000">
      <w:pPr>
        <w:pStyle w:val="TrapezaThematonStyle"/>
        <w:spacing w:line="360" w:lineRule="auto"/>
        <w:jc w:val="both"/>
        <w:rPr>
          <w:rFonts w:asciiTheme="minorHAnsi" w:hAnsiTheme="minorHAnsi" w:cstheme="minorBidi"/>
          <w:lang w:val="el-GR"/>
        </w:rPr>
      </w:pPr>
      <w:r w:rsidRPr="006B29E3">
        <w:rPr>
          <w:rFonts w:asciiTheme="minorHAnsi" w:hAnsiTheme="minorHAnsi" w:cstheme="minorBidi"/>
          <w:b/>
          <w:bCs/>
          <w:lang w:val="el-GR"/>
        </w:rPr>
        <w:t>β)</w:t>
      </w:r>
      <w:r w:rsidRPr="006B29E3">
        <w:rPr>
          <w:rFonts w:asciiTheme="minorHAnsi" w:hAnsiTheme="minorHAnsi" w:cstheme="minorBidi"/>
          <w:lang w:val="el-GR"/>
        </w:rPr>
        <w:t xml:space="preserve"> Για το διάλυμα Δ1 :</w:t>
      </w:r>
    </w:p>
    <w:p w14:paraId="492DF05C" w14:textId="77777777" w:rsidR="00596A9C" w:rsidRDefault="00000000">
      <w:pPr>
        <w:pStyle w:val="TrapezaThematonStyle"/>
        <w:spacing w:line="360" w:lineRule="auto"/>
        <w:jc w:val="center"/>
        <w:rPr>
          <w:rFonts w:asciiTheme="minorHAnsi" w:hAnsiTheme="minorHAnsi" w:cstheme="minorHAnsi"/>
        </w:rPr>
      </w:pPr>
      <m:oMathPara>
        <m:oMathParaPr>
          <m:jc m:val="center"/>
        </m:oMathParaPr>
        <m:oMath>
          <m:m>
            <m:mPr>
              <m:mcs>
                <m:mc>
                  <m:mcPr>
                    <m:count m:val="6"/>
                    <m:mcJc m:val="center"/>
                  </m:mcPr>
                </m:mc>
              </m:mcs>
              <m:ctrlPr>
                <w:rPr>
                  <w:rFonts w:ascii="Cambria Math" w:hAnsiTheme="minorHAnsi" w:cstheme="minorHAnsi"/>
                  <w:iCs/>
                </w:rPr>
              </m:ctrlPr>
            </m:mPr>
            <m:mr>
              <m:e>
                <m:r>
                  <m:rPr>
                    <m:sty m:val="p"/>
                  </m:rPr>
                  <w:rPr>
                    <w:rFonts w:ascii="Cambria Math" w:eastAsia="Cambria Math" w:hAnsi="Cambria Math" w:cstheme="minorHAnsi"/>
                  </w:rPr>
                  <m:t xml:space="preserve">Στα 100 mL  </m:t>
                </m:r>
              </m:e>
              <m:e>
                <m:r>
                  <m:rPr>
                    <m:sty m:val="p"/>
                  </m:rPr>
                  <w:rPr>
                    <w:rFonts w:ascii="Cambria Math" w:eastAsia="Cambria Math" w:hAnsi="Cambria Math" w:cstheme="minorHAnsi"/>
                  </w:rPr>
                  <m:t xml:space="preserve">αντισηπτικό  περιέχονται </m:t>
                </m:r>
              </m:e>
              <m:e>
                <m:r>
                  <m:rPr>
                    <m:sty m:val="p"/>
                  </m:rPr>
                  <w:rPr>
                    <w:rFonts w:ascii="Cambria Math" w:eastAsia="Cambria Math" w:hAnsi="Cambria Math" w:cstheme="minorHAnsi"/>
                  </w:rPr>
                  <m:t>70 mL αιθανόλη</m:t>
                </m:r>
              </m:e>
              <m:e/>
              <m:e/>
              <m:e/>
            </m:mr>
            <m:mr>
              <m:e>
                <m:r>
                  <m:rPr>
                    <m:sty m:val="p"/>
                  </m:rPr>
                  <w:rPr>
                    <w:rFonts w:ascii="Cambria Math" w:eastAsia="Cambria Math" w:hAnsi="Cambria Math" w:cstheme="minorHAnsi"/>
                  </w:rPr>
                  <m:t xml:space="preserve">Στα 200 mL </m:t>
                </m:r>
              </m:e>
              <m:e>
                <m:r>
                  <m:rPr>
                    <m:sty m:val="p"/>
                  </m:rPr>
                  <w:rPr>
                    <w:rFonts w:ascii="Cambria Math" w:eastAsia="Cambria Math" w:hAnsi="Cambria Math" w:cstheme="minorHAnsi"/>
                  </w:rPr>
                  <m:t>"</m:t>
                </m:r>
              </m:e>
              <m:e>
                <m:r>
                  <m:rPr>
                    <m:sty m:val="p"/>
                  </m:rPr>
                  <w:rPr>
                    <w:rFonts w:ascii="Cambria Math" w:eastAsia="Cambria Math" w:hAnsi="Cambria Math" w:cstheme="minorHAnsi"/>
                  </w:rPr>
                  <m:t>y mL αιθανόλη</m:t>
                </m:r>
              </m:e>
              <m:e/>
              <m:e/>
              <m:e/>
            </m:mr>
          </m:m>
        </m:oMath>
      </m:oMathPara>
    </w:p>
    <w:p w14:paraId="026AD477" w14:textId="77777777" w:rsidR="00596A9C" w:rsidRDefault="00000000">
      <w:pPr>
        <w:pStyle w:val="TrapezaThematonStyle"/>
        <w:spacing w:line="360" w:lineRule="auto"/>
        <w:jc w:val="center"/>
        <w:rPr>
          <w:rFonts w:asciiTheme="minorHAnsi" w:hAnsiTheme="minorHAnsi" w:cstheme="minorHAnsi"/>
        </w:rPr>
      </w:pPr>
      <m:oMathPara>
        <m:oMath>
          <m:f>
            <m:fPr>
              <m:ctrlPr>
                <w:rPr>
                  <w:rFonts w:ascii="Cambria Math" w:hAnsiTheme="minorHAnsi" w:cstheme="minorHAnsi"/>
                  <w:iCs/>
                </w:rPr>
              </m:ctrlPr>
            </m:fPr>
            <m:num>
              <m:r>
                <w:rPr>
                  <w:rFonts w:ascii="Cambria Math" w:eastAsia="Cambria Math" w:hAnsi="Cambria Math" w:cstheme="minorHAnsi"/>
                </w:rPr>
                <m:t>100 mL</m:t>
              </m:r>
            </m:num>
            <m:den>
              <m:r>
                <w:rPr>
                  <w:rFonts w:ascii="Cambria Math" w:eastAsia="Cambria Math" w:hAnsi="Cambria Math" w:cstheme="minorHAnsi"/>
                </w:rPr>
                <m:t>200 mL</m:t>
              </m:r>
            </m:den>
          </m:f>
          <m:r>
            <w:rPr>
              <w:rFonts w:ascii="Cambria Math" w:eastAsia="Cambria Math" w:hAnsi="Cambria Math" w:cstheme="minorHAnsi"/>
            </w:rPr>
            <m:t>=</m:t>
          </m:r>
          <m:f>
            <m:fPr>
              <m:ctrlPr>
                <w:rPr>
                  <w:rFonts w:ascii="Cambria Math" w:hAnsiTheme="minorHAnsi" w:cstheme="minorHAnsi"/>
                  <w:iCs/>
                </w:rPr>
              </m:ctrlPr>
            </m:fPr>
            <m:num>
              <m:r>
                <w:rPr>
                  <w:rFonts w:ascii="Cambria Math" w:eastAsia="Cambria Math" w:hAnsi="Cambria Math" w:cstheme="minorHAnsi"/>
                </w:rPr>
                <m:t>70 mL</m:t>
              </m:r>
            </m:num>
            <m:den>
              <m:r>
                <w:rPr>
                  <w:rFonts w:ascii="Cambria Math" w:eastAsia="Cambria Math" w:hAnsi="Cambria Math" w:cstheme="minorHAnsi"/>
                </w:rPr>
                <m:t>y mL</m:t>
              </m:r>
            </m:den>
          </m:f>
          <m:r>
            <w:rPr>
              <w:rFonts w:ascii="Cambria Math" w:eastAsia="Cambria Math" w:hAnsi="Cambria Math" w:cstheme="minorHAnsi"/>
            </w:rPr>
            <m:t xml:space="preserve"> </m:t>
          </m:r>
        </m:oMath>
      </m:oMathPara>
    </w:p>
    <w:p w14:paraId="576580F1" w14:textId="77777777" w:rsidR="00596A9C" w:rsidRPr="006B29E3" w:rsidRDefault="00000000">
      <w:pPr>
        <w:pStyle w:val="TrapezaThematonStyle"/>
        <w:spacing w:line="360" w:lineRule="auto"/>
        <w:jc w:val="center"/>
        <w:rPr>
          <w:rFonts w:asciiTheme="minorHAnsi" w:hAnsiTheme="minorHAnsi" w:cstheme="minorHAnsi"/>
          <w:lang w:val="el-GR"/>
        </w:rPr>
      </w:pPr>
      <w:r>
        <w:rPr>
          <w:rFonts w:asciiTheme="minorHAnsi" w:eastAsiaTheme="minorEastAsia" w:hAnsiTheme="minorHAnsi" w:cstheme="minorHAnsi"/>
        </w:rPr>
        <w:t xml:space="preserve"> y</w:t>
      </w:r>
      <w:r w:rsidRPr="006B29E3">
        <w:rPr>
          <w:rFonts w:asciiTheme="minorHAnsi" w:eastAsiaTheme="minorEastAsia" w:hAnsiTheme="minorHAnsi" w:cstheme="minorHAnsi"/>
          <w:lang w:val="el-GR"/>
        </w:rPr>
        <w:t xml:space="preserve"> = 140</w:t>
      </w:r>
    </w:p>
    <w:p w14:paraId="6C1081BB" w14:textId="77777777" w:rsidR="00596A9C" w:rsidRPr="006B29E3" w:rsidRDefault="00000000">
      <w:pPr>
        <w:pStyle w:val="TrapezaThematonStyle"/>
        <w:spacing w:line="360" w:lineRule="auto"/>
        <w:jc w:val="both"/>
        <w:rPr>
          <w:rFonts w:asciiTheme="minorHAnsi" w:hAnsiTheme="minorHAnsi" w:cstheme="minorBidi"/>
          <w:lang w:val="el-GR"/>
        </w:rPr>
      </w:pPr>
      <w:r w:rsidRPr="006B29E3">
        <w:rPr>
          <w:rFonts w:asciiTheme="minorHAnsi" w:hAnsiTheme="minorHAnsi" w:cstheme="minorBidi"/>
          <w:lang w:val="el-GR"/>
        </w:rPr>
        <w:t xml:space="preserve">Συνεπώς σε </w:t>
      </w:r>
      <m:oMath>
        <m:r>
          <w:rPr>
            <w:rFonts w:ascii="Cambria Math" w:eastAsia="Cambria Math" w:hAnsi="Cambria Math" w:cstheme="minorHAnsi"/>
            <w:lang w:val="el-GR"/>
          </w:rPr>
          <m:t xml:space="preserve">200 </m:t>
        </m:r>
        <m:r>
          <w:rPr>
            <w:rFonts w:ascii="Cambria Math" w:eastAsia="Cambria Math" w:hAnsi="Cambria Math" w:cstheme="minorHAnsi"/>
          </w:rPr>
          <m:t>mL</m:t>
        </m:r>
      </m:oMath>
      <w:r w:rsidRPr="006B29E3">
        <w:rPr>
          <w:rFonts w:asciiTheme="minorHAnsi" w:hAnsiTheme="minorHAnsi" w:cstheme="minorBidi"/>
          <w:lang w:val="el-GR"/>
        </w:rPr>
        <w:t xml:space="preserve">  </w:t>
      </w:r>
      <m:oMath>
        <m:r>
          <w:rPr>
            <w:rFonts w:ascii="Cambria Math" w:eastAsia="Cambria Math" w:hAnsi="Cambria Math" w:cstheme="minorHAnsi"/>
          </w:rPr>
          <m:t>αντισηπτικ</m:t>
        </m:r>
        <m:r>
          <w:rPr>
            <w:rFonts w:ascii="Cambria Math" w:eastAsia="Cambria Math" w:hAnsi="Cambria Math" w:cstheme="minorHAnsi"/>
            <w:lang w:val="el-GR"/>
          </w:rPr>
          <m:t>ό</m:t>
        </m:r>
      </m:oMath>
      <w:r w:rsidRPr="006B29E3">
        <w:rPr>
          <w:rFonts w:asciiTheme="minorHAnsi" w:hAnsiTheme="minorHAnsi" w:cstheme="minorBidi"/>
          <w:lang w:val="el-GR"/>
        </w:rPr>
        <w:t xml:space="preserve"> διαλύματος Δ1 περιέχονται </w:t>
      </w:r>
      <w:r w:rsidRPr="006B29E3">
        <w:rPr>
          <w:rFonts w:asciiTheme="minorHAnsi" w:eastAsiaTheme="minorEastAsia" w:hAnsiTheme="minorHAnsi" w:cstheme="minorBidi"/>
          <w:lang w:val="el-GR"/>
        </w:rPr>
        <w:t>140</w:t>
      </w:r>
      <m:oMath>
        <m:r>
          <w:rPr>
            <w:rFonts w:ascii="Cambria Math" w:eastAsia="Cambria Math" w:hAnsi="Cambria Math" w:cstheme="minorHAnsi"/>
            <w:lang w:val="el-GR"/>
          </w:rPr>
          <m:t xml:space="preserve"> </m:t>
        </m:r>
        <m:r>
          <w:rPr>
            <w:rFonts w:ascii="Cambria Math" w:eastAsia="Cambria Math" w:hAnsi="Cambria Math" w:cstheme="minorHAnsi"/>
          </w:rPr>
          <m:t>mL</m:t>
        </m:r>
        <m:r>
          <w:rPr>
            <w:rFonts w:ascii="Cambria Math" w:eastAsia="Cambria Math" w:hAnsi="Cambria Math" w:cstheme="minorHAnsi"/>
            <w:lang w:val="el-GR"/>
          </w:rPr>
          <m:t xml:space="preserve"> </m:t>
        </m:r>
        <m:r>
          <w:rPr>
            <w:rFonts w:ascii="Cambria Math" w:eastAsia="Cambria Math" w:hAnsi="Cambria Math" w:cstheme="minorHAnsi"/>
          </w:rPr>
          <m:t>αιθαν</m:t>
        </m:r>
        <m:r>
          <w:rPr>
            <w:rFonts w:ascii="Cambria Math" w:eastAsia="Cambria Math" w:hAnsi="Cambria Math" w:cstheme="minorHAnsi"/>
            <w:lang w:val="el-GR"/>
          </w:rPr>
          <m:t>ό</m:t>
        </m:r>
        <m:r>
          <w:rPr>
            <w:rFonts w:ascii="Cambria Math" w:eastAsia="Cambria Math" w:hAnsi="Cambria Math" w:cstheme="minorHAnsi"/>
          </w:rPr>
          <m:t>λη</m:t>
        </m:r>
      </m:oMath>
      <w:r w:rsidRPr="006B29E3">
        <w:rPr>
          <w:rFonts w:asciiTheme="minorHAnsi" w:eastAsiaTheme="minorEastAsia" w:hAnsiTheme="minorHAnsi" w:cstheme="minorBidi"/>
          <w:lang w:val="el-GR"/>
        </w:rPr>
        <w:t>.</w:t>
      </w:r>
    </w:p>
    <w:p w14:paraId="504DCE28" w14:textId="77777777" w:rsidR="00596A9C" w:rsidRPr="006B29E3" w:rsidRDefault="00000000">
      <w:pPr>
        <w:pStyle w:val="TrapezaThematonStyle"/>
        <w:spacing w:line="360" w:lineRule="auto"/>
        <w:jc w:val="both"/>
        <w:rPr>
          <w:rFonts w:asciiTheme="minorHAnsi" w:hAnsiTheme="minorHAnsi" w:cstheme="minorHAnsi"/>
          <w:lang w:val="el-GR"/>
        </w:rPr>
      </w:pPr>
      <w:r w:rsidRPr="006B29E3">
        <w:rPr>
          <w:rFonts w:asciiTheme="minorHAnsi" w:hAnsiTheme="minorHAnsi" w:cstheme="minorHAnsi"/>
          <w:lang w:val="el-GR"/>
        </w:rPr>
        <w:t>Μετά την προσθήκη  300</w:t>
      </w:r>
      <m:oMath>
        <m:r>
          <w:rPr>
            <w:rFonts w:ascii="Cambria Math" w:eastAsia="Cambria Math" w:hAnsi="Cambria Math" w:cstheme="minorHAnsi"/>
            <w:lang w:val="el-GR"/>
          </w:rPr>
          <m:t xml:space="preserve"> </m:t>
        </m:r>
        <m:r>
          <w:rPr>
            <w:rFonts w:ascii="Cambria Math" w:eastAsia="Cambria Math" w:hAnsi="Cambria Math" w:cstheme="minorHAnsi"/>
          </w:rPr>
          <m:t>mL</m:t>
        </m:r>
      </m:oMath>
      <w:r w:rsidRPr="006B29E3">
        <w:rPr>
          <w:rFonts w:asciiTheme="minorHAnsi" w:hAnsiTheme="minorHAnsi" w:cstheme="minorHAnsi"/>
          <w:lang w:val="el-GR"/>
        </w:rPr>
        <w:t xml:space="preserve"> νερού θα έχουμε 500 </w:t>
      </w:r>
      <m:oMath>
        <m:r>
          <w:rPr>
            <w:rFonts w:ascii="Cambria Math" w:eastAsia="Cambria Math" w:hAnsi="Cambria Math" w:cstheme="minorHAnsi"/>
          </w:rPr>
          <m:t>mL</m:t>
        </m:r>
      </m:oMath>
      <w:r w:rsidRPr="006B29E3">
        <w:rPr>
          <w:rFonts w:asciiTheme="minorHAnsi" w:hAnsiTheme="minorHAnsi" w:cstheme="minorHAnsi"/>
          <w:lang w:val="el-GR"/>
        </w:rPr>
        <w:t xml:space="preserve"> διαλύματος και 140</w:t>
      </w:r>
      <m:oMath>
        <m:r>
          <w:rPr>
            <w:rFonts w:ascii="Cambria Math" w:eastAsia="Cambria Math" w:hAnsi="Cambria Math" w:cstheme="minorHAnsi"/>
            <w:lang w:val="el-GR"/>
          </w:rPr>
          <m:t xml:space="preserve"> </m:t>
        </m:r>
        <m:r>
          <w:rPr>
            <w:rFonts w:ascii="Cambria Math" w:eastAsia="Cambria Math" w:hAnsi="Cambria Math" w:cstheme="minorHAnsi"/>
          </w:rPr>
          <m:t>mL</m:t>
        </m:r>
      </m:oMath>
      <w:r w:rsidRPr="006B29E3">
        <w:rPr>
          <w:rFonts w:asciiTheme="minorHAnsi" w:hAnsiTheme="minorHAnsi" w:cstheme="minorHAnsi"/>
          <w:lang w:val="el-GR"/>
        </w:rPr>
        <w:t xml:space="preserve"> αιθανόλης.</w:t>
      </w:r>
    </w:p>
    <w:p w14:paraId="53EAABAC" w14:textId="77777777" w:rsidR="00596A9C" w:rsidRPr="006B29E3" w:rsidRDefault="00000000">
      <w:pPr>
        <w:pStyle w:val="TrapezaThematonStyle"/>
        <w:spacing w:line="360" w:lineRule="auto"/>
        <w:jc w:val="both"/>
        <w:rPr>
          <w:rFonts w:asciiTheme="minorHAnsi" w:hAnsiTheme="minorHAnsi" w:cstheme="minorBidi"/>
          <w:lang w:val="el-GR"/>
        </w:rPr>
      </w:pPr>
      <w:r w:rsidRPr="006B29E3">
        <w:rPr>
          <w:rFonts w:asciiTheme="minorHAnsi" w:hAnsiTheme="minorHAnsi" w:cstheme="minorBidi"/>
          <w:lang w:val="el-GR"/>
        </w:rPr>
        <w:t>Για το αραιωμένο διάλυμα Δ2 :</w:t>
      </w:r>
    </w:p>
    <w:p w14:paraId="6CC8C8D6" w14:textId="77777777" w:rsidR="00596A9C" w:rsidRDefault="00000000">
      <w:pPr>
        <w:pStyle w:val="TrapezaThematonStyle"/>
        <w:spacing w:line="360" w:lineRule="auto"/>
        <w:jc w:val="center"/>
        <w:rPr>
          <w:rFonts w:asciiTheme="minorHAnsi" w:hAnsiTheme="minorHAnsi" w:cstheme="minorHAnsi"/>
        </w:rPr>
      </w:pPr>
      <m:oMathPara>
        <m:oMathParaPr>
          <m:jc m:val="center"/>
        </m:oMathParaPr>
        <m:oMath>
          <m:m>
            <m:mPr>
              <m:mcs>
                <m:mc>
                  <m:mcPr>
                    <m:count m:val="6"/>
                    <m:mcJc m:val="center"/>
                  </m:mcPr>
                </m:mc>
              </m:mcs>
              <m:ctrlPr>
                <w:rPr>
                  <w:rFonts w:ascii="Cambria Math" w:hAnsiTheme="minorHAnsi" w:cstheme="minorHAnsi"/>
                  <w:iCs/>
                </w:rPr>
              </m:ctrlPr>
            </m:mPr>
            <m:mr>
              <m:e>
                <m:r>
                  <m:rPr>
                    <m:sty m:val="p"/>
                  </m:rPr>
                  <w:rPr>
                    <w:rFonts w:ascii="Cambria Math" w:eastAsia="Cambria Math" w:hAnsi="Cambria Math" w:cstheme="minorHAnsi"/>
                  </w:rPr>
                  <m:t xml:space="preserve">Στα 500 mL  </m:t>
                </m:r>
              </m:e>
              <m:e>
                <m:r>
                  <m:rPr>
                    <m:sty m:val="p"/>
                  </m:rPr>
                  <w:rPr>
                    <w:rFonts w:ascii="Cambria Math" w:eastAsia="Cambria Math" w:hAnsi="Cambria Math" w:cstheme="minorHAnsi"/>
                  </w:rPr>
                  <m:t xml:space="preserve">αντισηπτικό  περιέχονται </m:t>
                </m:r>
              </m:e>
              <m:e>
                <m:r>
                  <m:rPr>
                    <m:sty m:val="p"/>
                  </m:rPr>
                  <w:rPr>
                    <w:rFonts w:ascii="Cambria Math" w:eastAsia="Cambria Math" w:hAnsi="Cambria Math" w:cstheme="minorHAnsi"/>
                  </w:rPr>
                  <m:t>140 mL αιθανόλη</m:t>
                </m:r>
              </m:e>
              <m:e/>
              <m:e/>
              <m:e/>
            </m:mr>
            <m:mr>
              <m:e>
                <m:r>
                  <m:rPr>
                    <m:sty m:val="p"/>
                  </m:rPr>
                  <w:rPr>
                    <w:rFonts w:ascii="Cambria Math" w:eastAsia="Cambria Math" w:hAnsi="Cambria Math" w:cstheme="minorHAnsi"/>
                  </w:rPr>
                  <m:t xml:space="preserve">Στα 100 mL </m:t>
                </m:r>
              </m:e>
              <m:e>
                <m:r>
                  <m:rPr>
                    <m:sty m:val="p"/>
                  </m:rPr>
                  <w:rPr>
                    <w:rFonts w:ascii="Cambria Math" w:eastAsia="Cambria Math" w:hAnsi="Cambria Math" w:cstheme="minorHAnsi"/>
                  </w:rPr>
                  <m:t>"</m:t>
                </m:r>
              </m:e>
              <m:e>
                <m:r>
                  <m:rPr>
                    <m:sty m:val="p"/>
                  </m:rPr>
                  <w:rPr>
                    <w:rFonts w:ascii="Cambria Math" w:eastAsia="Cambria Math" w:hAnsi="Cambria Math" w:cstheme="minorHAnsi"/>
                  </w:rPr>
                  <m:t>z mL αιθανόλη</m:t>
                </m:r>
              </m:e>
              <m:e/>
              <m:e/>
              <m:e/>
            </m:mr>
          </m:m>
        </m:oMath>
      </m:oMathPara>
    </w:p>
    <w:p w14:paraId="6DCDB466" w14:textId="77777777" w:rsidR="00596A9C" w:rsidRDefault="00000000">
      <w:pPr>
        <w:pStyle w:val="TrapezaThematonStyle"/>
        <w:spacing w:line="360" w:lineRule="auto"/>
        <w:jc w:val="center"/>
        <w:rPr>
          <w:rFonts w:asciiTheme="minorHAnsi" w:eastAsiaTheme="minorEastAsia" w:hAnsiTheme="minorHAnsi" w:cstheme="minorHAnsi"/>
          <w:iCs/>
          <w:sz w:val="28"/>
          <w:szCs w:val="28"/>
        </w:rPr>
      </w:pPr>
      <m:oMath>
        <m:f>
          <m:fPr>
            <m:ctrlPr>
              <w:rPr>
                <w:rFonts w:ascii="Cambria Math" w:hAnsiTheme="minorHAnsi" w:cstheme="minorHAnsi"/>
                <w:iCs/>
                <w:sz w:val="28"/>
                <w:szCs w:val="28"/>
              </w:rPr>
            </m:ctrlPr>
          </m:fPr>
          <m:num>
            <m:r>
              <w:rPr>
                <w:rFonts w:ascii="Cambria Math" w:eastAsia="Cambria Math" w:hAnsi="Cambria Math" w:cstheme="minorHAnsi"/>
                <w:sz w:val="28"/>
                <w:szCs w:val="28"/>
              </w:rPr>
              <m:t>500 mL</m:t>
            </m:r>
          </m:num>
          <m:den>
            <m:r>
              <w:rPr>
                <w:rFonts w:ascii="Cambria Math" w:eastAsia="Cambria Math" w:hAnsi="Cambria Math" w:cstheme="minorHAnsi"/>
                <w:sz w:val="28"/>
                <w:szCs w:val="28"/>
              </w:rPr>
              <m:t>100 mL</m:t>
            </m:r>
          </m:den>
        </m:f>
        <m:r>
          <w:rPr>
            <w:rFonts w:ascii="Cambria Math" w:eastAsia="Cambria Math" w:hAnsi="Cambria Math" w:cstheme="minorHAnsi"/>
            <w:sz w:val="28"/>
            <w:szCs w:val="28"/>
          </w:rPr>
          <m:t>=</m:t>
        </m:r>
        <m:f>
          <m:fPr>
            <m:ctrlPr>
              <w:rPr>
                <w:rFonts w:ascii="Cambria Math" w:hAnsiTheme="minorHAnsi" w:cstheme="minorHAnsi"/>
                <w:iCs/>
                <w:sz w:val="28"/>
                <w:szCs w:val="28"/>
              </w:rPr>
            </m:ctrlPr>
          </m:fPr>
          <m:num>
            <m:r>
              <w:rPr>
                <w:rFonts w:ascii="Cambria Math" w:eastAsia="Cambria Math" w:hAnsi="Cambria Math" w:cstheme="minorHAnsi"/>
                <w:sz w:val="28"/>
                <w:szCs w:val="28"/>
              </w:rPr>
              <m:t>140 mL</m:t>
            </m:r>
          </m:num>
          <m:den>
            <m:r>
              <w:rPr>
                <w:rFonts w:ascii="Cambria Math" w:eastAsia="Cambria Math" w:hAnsi="Cambria Math" w:cstheme="minorHAnsi"/>
                <w:sz w:val="28"/>
                <w:szCs w:val="28"/>
              </w:rPr>
              <m:t>z mL</m:t>
            </m:r>
          </m:den>
        </m:f>
      </m:oMath>
      <w:r>
        <w:rPr>
          <w:rFonts w:asciiTheme="minorHAnsi" w:eastAsiaTheme="minorEastAsia" w:hAnsiTheme="minorHAnsi" w:cstheme="minorHAnsi"/>
          <w:iCs/>
          <w:sz w:val="28"/>
          <w:szCs w:val="28"/>
        </w:rPr>
        <w:t xml:space="preserve"> </w:t>
      </w:r>
    </w:p>
    <w:p w14:paraId="078E943C" w14:textId="77777777" w:rsidR="00596A9C" w:rsidRPr="006B29E3" w:rsidRDefault="00000000">
      <w:pPr>
        <w:pStyle w:val="TrapezaThematonStyle"/>
        <w:spacing w:line="360" w:lineRule="auto"/>
        <w:jc w:val="center"/>
        <w:rPr>
          <w:rFonts w:asciiTheme="minorHAnsi" w:hAnsiTheme="minorHAnsi" w:cstheme="minorHAnsi"/>
          <w:lang w:val="el-GR"/>
        </w:rPr>
      </w:pPr>
      <w:r>
        <w:rPr>
          <w:rFonts w:asciiTheme="minorHAnsi" w:eastAsiaTheme="minorEastAsia" w:hAnsiTheme="minorHAnsi" w:cstheme="minorHAnsi"/>
        </w:rPr>
        <w:t xml:space="preserve"> z</w:t>
      </w:r>
      <w:r w:rsidRPr="006B29E3">
        <w:rPr>
          <w:rFonts w:asciiTheme="minorHAnsi" w:eastAsiaTheme="minorEastAsia" w:hAnsiTheme="minorHAnsi" w:cstheme="minorHAnsi"/>
          <w:lang w:val="el-GR"/>
        </w:rPr>
        <w:t xml:space="preserve"> = 28</w:t>
      </w:r>
    </w:p>
    <w:p w14:paraId="03D979EC" w14:textId="77777777" w:rsidR="00596A9C" w:rsidRPr="006B29E3" w:rsidRDefault="00000000">
      <w:pPr>
        <w:pStyle w:val="TrapezaThematonStyle"/>
        <w:spacing w:line="360" w:lineRule="auto"/>
        <w:jc w:val="both"/>
        <w:rPr>
          <w:rFonts w:asciiTheme="minorHAnsi" w:hAnsiTheme="minorHAnsi" w:cstheme="minorHAnsi"/>
          <w:b/>
          <w:lang w:val="el-GR"/>
        </w:rPr>
      </w:pPr>
      <w:r w:rsidRPr="006B29E3">
        <w:rPr>
          <w:rFonts w:asciiTheme="minorHAnsi" w:hAnsiTheme="minorHAnsi" w:cstheme="minorBidi"/>
          <w:lang w:val="el-GR"/>
        </w:rPr>
        <w:t xml:space="preserve">Άρα το διάλυμα Δ2 θα έχει περιεκτικότητα 28 % </w:t>
      </w:r>
      <w:r>
        <w:rPr>
          <w:rFonts w:asciiTheme="minorHAnsi" w:hAnsiTheme="minorHAnsi" w:cstheme="minorBidi"/>
        </w:rPr>
        <w:t>v</w:t>
      </w:r>
      <w:r w:rsidRPr="006B29E3">
        <w:rPr>
          <w:rFonts w:asciiTheme="minorHAnsi" w:hAnsiTheme="minorHAnsi" w:cstheme="minorBidi"/>
          <w:lang w:val="el-GR"/>
        </w:rPr>
        <w:t>/</w:t>
      </w:r>
      <w:r>
        <w:rPr>
          <w:rFonts w:asciiTheme="minorHAnsi" w:hAnsiTheme="minorHAnsi" w:cstheme="minorBidi"/>
        </w:rPr>
        <w:t>v</w:t>
      </w:r>
      <w:r w:rsidRPr="006B29E3">
        <w:rPr>
          <w:rFonts w:asciiTheme="minorHAnsi" w:hAnsiTheme="minorHAnsi" w:cstheme="minorBidi"/>
          <w:lang w:val="el-GR"/>
        </w:rPr>
        <w:t xml:space="preserve"> σε αιθανόλη</w:t>
      </w:r>
    </w:p>
    <w:p w14:paraId="49270815" w14:textId="77777777" w:rsidR="00596A9C" w:rsidRPr="006B29E3" w:rsidRDefault="00000000">
      <w:pPr>
        <w:pStyle w:val="TrapezaThematonStyle"/>
        <w:spacing w:line="360" w:lineRule="auto"/>
        <w:jc w:val="both"/>
        <w:rPr>
          <w:rFonts w:asciiTheme="minorHAnsi" w:hAnsiTheme="minorHAnsi" w:cstheme="minorBidi"/>
          <w:lang w:val="el-GR"/>
        </w:rPr>
      </w:pPr>
      <w:r w:rsidRPr="006B29E3">
        <w:rPr>
          <w:rFonts w:asciiTheme="minorHAnsi" w:hAnsiTheme="minorHAnsi" w:cstheme="minorBidi"/>
          <w:b/>
          <w:bCs/>
          <w:lang w:val="el-GR"/>
        </w:rPr>
        <w:t>γ)</w:t>
      </w:r>
      <w:r w:rsidRPr="006B29E3">
        <w:rPr>
          <w:rFonts w:asciiTheme="minorHAnsi" w:hAnsiTheme="minorHAnsi" w:cstheme="minorBidi"/>
          <w:lang w:val="el-GR"/>
        </w:rPr>
        <w:t xml:space="preserve"> Για το αντισηπτικό περιεκτικότητας 95% </w:t>
      </w:r>
      <w:r>
        <w:rPr>
          <w:rFonts w:asciiTheme="minorHAnsi" w:hAnsiTheme="minorHAnsi" w:cstheme="minorBidi"/>
        </w:rPr>
        <w:t>v</w:t>
      </w:r>
      <w:r w:rsidRPr="006B29E3">
        <w:rPr>
          <w:rFonts w:asciiTheme="minorHAnsi" w:hAnsiTheme="minorHAnsi" w:cstheme="minorBidi"/>
          <w:lang w:val="el-GR"/>
        </w:rPr>
        <w:t>/</w:t>
      </w:r>
      <w:r>
        <w:rPr>
          <w:rFonts w:asciiTheme="minorHAnsi" w:hAnsiTheme="minorHAnsi" w:cstheme="minorBidi"/>
        </w:rPr>
        <w:t>v</w:t>
      </w:r>
      <w:r w:rsidRPr="006B29E3">
        <w:rPr>
          <w:rFonts w:asciiTheme="minorHAnsi" w:hAnsiTheme="minorHAnsi" w:cstheme="minorBidi"/>
          <w:lang w:val="el-GR"/>
        </w:rPr>
        <w:t xml:space="preserve"> σε αιθανόλη ισχύει:</w:t>
      </w:r>
    </w:p>
    <w:p w14:paraId="796DF40D" w14:textId="77777777" w:rsidR="00596A9C" w:rsidRDefault="00000000">
      <w:pPr>
        <w:pStyle w:val="TrapezaThematonStyle"/>
        <w:spacing w:line="360" w:lineRule="auto"/>
        <w:jc w:val="center"/>
        <w:rPr>
          <w:rFonts w:asciiTheme="minorHAnsi" w:hAnsiTheme="minorHAnsi" w:cstheme="minorHAnsi"/>
        </w:rPr>
      </w:pPr>
      <m:oMathPara>
        <m:oMathParaPr>
          <m:jc m:val="center"/>
        </m:oMathParaPr>
        <m:oMath>
          <m:m>
            <m:mPr>
              <m:mcs>
                <m:mc>
                  <m:mcPr>
                    <m:count m:val="6"/>
                    <m:mcJc m:val="center"/>
                  </m:mcPr>
                </m:mc>
              </m:mcs>
              <m:ctrlPr>
                <w:rPr>
                  <w:rFonts w:ascii="Cambria Math" w:hAnsiTheme="minorHAnsi" w:cstheme="minorHAnsi"/>
                  <w:iCs/>
                </w:rPr>
              </m:ctrlPr>
            </m:mPr>
            <m:mr>
              <m:e>
                <m:r>
                  <m:rPr>
                    <m:sty m:val="p"/>
                  </m:rPr>
                  <w:rPr>
                    <w:rFonts w:ascii="Cambria Math" w:eastAsia="Cambria Math" w:hAnsi="Cambria Math" w:cstheme="minorHAnsi"/>
                  </w:rPr>
                  <m:t xml:space="preserve">Στα 100 mL  </m:t>
                </m:r>
              </m:e>
              <m:e>
                <m:r>
                  <m:rPr>
                    <m:sty m:val="p"/>
                  </m:rPr>
                  <w:rPr>
                    <w:rFonts w:ascii="Cambria Math" w:eastAsia="Cambria Math" w:hAnsi="Cambria Math" w:cstheme="minorHAnsi"/>
                  </w:rPr>
                  <m:t xml:space="preserve">διαλύματος αιθανόλης   περιέχονται </m:t>
                </m:r>
              </m:e>
              <m:e>
                <m:r>
                  <m:rPr>
                    <m:sty m:val="p"/>
                  </m:rPr>
                  <w:rPr>
                    <w:rFonts w:ascii="Cambria Math" w:eastAsia="Cambria Math" w:hAnsi="Cambria Math" w:cstheme="minorHAnsi"/>
                  </w:rPr>
                  <m:t>95 mL αιθανόλη</m:t>
                </m:r>
              </m:e>
              <m:e/>
              <m:e/>
              <m:e/>
            </m:mr>
            <m:mr>
              <m:e>
                <m:r>
                  <m:rPr>
                    <m:sty m:val="p"/>
                  </m:rPr>
                  <w:rPr>
                    <w:rFonts w:ascii="Cambria Math" w:eastAsia="Cambria Math" w:hAnsi="Cambria Math" w:cstheme="minorHAnsi"/>
                  </w:rPr>
                  <m:t xml:space="preserve">Στα 300 mL </m:t>
                </m:r>
              </m:e>
              <m:e>
                <m:r>
                  <m:rPr>
                    <m:sty m:val="p"/>
                  </m:rPr>
                  <w:rPr>
                    <w:rFonts w:ascii="Cambria Math" w:eastAsia="Cambria Math" w:hAnsi="Cambria Math" w:cstheme="minorHAnsi"/>
                  </w:rPr>
                  <m:t>"</m:t>
                </m:r>
              </m:e>
              <m:e>
                <m:r>
                  <m:rPr>
                    <m:sty m:val="p"/>
                  </m:rPr>
                  <w:rPr>
                    <w:rFonts w:ascii="Cambria Math" w:eastAsia="Cambria Math" w:hAnsi="Cambria Math" w:cstheme="minorHAnsi"/>
                  </w:rPr>
                  <m:t>w mL αιθανόλη</m:t>
                </m:r>
              </m:e>
              <m:e/>
              <m:e/>
              <m:e/>
            </m:mr>
          </m:m>
        </m:oMath>
      </m:oMathPara>
    </w:p>
    <w:p w14:paraId="0A38A28B" w14:textId="77777777" w:rsidR="00596A9C" w:rsidRDefault="00000000">
      <w:pPr>
        <w:pStyle w:val="TrapezaThematonStyle"/>
        <w:spacing w:line="360" w:lineRule="auto"/>
        <w:jc w:val="center"/>
        <w:rPr>
          <w:rFonts w:asciiTheme="minorHAnsi" w:hAnsiTheme="minorHAnsi" w:cstheme="minorHAnsi"/>
          <w:iCs/>
        </w:rPr>
      </w:pPr>
      <m:oMathPara>
        <m:oMath>
          <m:f>
            <m:fPr>
              <m:ctrlPr>
                <w:rPr>
                  <w:rFonts w:ascii="Cambria Math" w:hAnsiTheme="minorHAnsi" w:cstheme="minorHAnsi"/>
                  <w:iCs/>
                </w:rPr>
              </m:ctrlPr>
            </m:fPr>
            <m:num>
              <m:r>
                <w:rPr>
                  <w:rFonts w:ascii="Cambria Math" w:eastAsia="Cambria Math" w:hAnsi="Cambria Math" w:cstheme="minorHAnsi"/>
                </w:rPr>
                <m:t>100 mL</m:t>
              </m:r>
            </m:num>
            <m:den>
              <m:r>
                <w:rPr>
                  <w:rFonts w:ascii="Cambria Math" w:eastAsia="Cambria Math" w:hAnsi="Cambria Math" w:cstheme="minorHAnsi"/>
                </w:rPr>
                <m:t>300 mL</m:t>
              </m:r>
            </m:den>
          </m:f>
          <m:r>
            <w:rPr>
              <w:rFonts w:ascii="Cambria Math" w:eastAsia="Cambria Math" w:hAnsi="Cambria Math" w:cstheme="minorHAnsi"/>
            </w:rPr>
            <m:t>=</m:t>
          </m:r>
          <m:f>
            <m:fPr>
              <m:ctrlPr>
                <w:rPr>
                  <w:rFonts w:ascii="Cambria Math" w:hAnsiTheme="minorHAnsi" w:cstheme="minorHAnsi"/>
                  <w:iCs/>
                </w:rPr>
              </m:ctrlPr>
            </m:fPr>
            <m:num>
              <m:r>
                <w:rPr>
                  <w:rFonts w:ascii="Cambria Math" w:eastAsia="Cambria Math" w:hAnsi="Cambria Math" w:cstheme="minorHAnsi"/>
                </w:rPr>
                <m:t>95 mL</m:t>
              </m:r>
            </m:num>
            <m:den>
              <m:r>
                <w:rPr>
                  <w:rFonts w:ascii="Cambria Math" w:eastAsia="Cambria Math" w:hAnsi="Cambria Math" w:cstheme="minorHAnsi"/>
                </w:rPr>
                <m:t>w mL</m:t>
              </m:r>
            </m:den>
          </m:f>
        </m:oMath>
      </m:oMathPara>
    </w:p>
    <w:p w14:paraId="39C05FE0" w14:textId="77777777" w:rsidR="00596A9C" w:rsidRPr="006B29E3" w:rsidRDefault="00000000">
      <w:pPr>
        <w:pStyle w:val="TrapezaThematonStyle"/>
        <w:spacing w:line="360" w:lineRule="auto"/>
        <w:jc w:val="center"/>
        <w:rPr>
          <w:rFonts w:asciiTheme="minorHAnsi" w:hAnsiTheme="minorHAnsi" w:cstheme="minorHAnsi"/>
          <w:lang w:val="el-GR"/>
        </w:rPr>
      </w:pPr>
      <w:r>
        <w:rPr>
          <w:rFonts w:asciiTheme="minorHAnsi" w:eastAsiaTheme="minorEastAsia" w:hAnsiTheme="minorHAnsi" w:cstheme="minorHAnsi"/>
        </w:rPr>
        <w:t xml:space="preserve"> w</w:t>
      </w:r>
      <w:r w:rsidRPr="006B29E3">
        <w:rPr>
          <w:rFonts w:asciiTheme="minorHAnsi" w:eastAsiaTheme="minorEastAsia" w:hAnsiTheme="minorHAnsi" w:cstheme="minorHAnsi"/>
          <w:lang w:val="el-GR"/>
        </w:rPr>
        <w:t xml:space="preserve"> = 285</w:t>
      </w:r>
    </w:p>
    <w:p w14:paraId="242AE2C1" w14:textId="77777777" w:rsidR="00596A9C" w:rsidRPr="006B29E3" w:rsidRDefault="00000000">
      <w:pPr>
        <w:pStyle w:val="TrapezaThematonStyle"/>
        <w:spacing w:line="360" w:lineRule="auto"/>
        <w:jc w:val="both"/>
        <w:rPr>
          <w:rFonts w:asciiTheme="minorHAnsi" w:hAnsiTheme="minorHAnsi" w:cstheme="minorHAnsi"/>
          <w:i/>
          <w:lang w:val="el-GR"/>
        </w:rPr>
      </w:pPr>
      <w:r w:rsidRPr="006B29E3">
        <w:rPr>
          <w:rFonts w:asciiTheme="minorHAnsi" w:hAnsiTheme="minorHAnsi" w:cstheme="minorHAnsi"/>
          <w:lang w:val="el-GR"/>
        </w:rPr>
        <w:t xml:space="preserve">Συνεπώς σε </w:t>
      </w:r>
      <m:oMath>
        <m:r>
          <w:rPr>
            <w:rFonts w:ascii="Cambria Math" w:eastAsia="Cambria Math" w:hAnsi="Cambria Math" w:cstheme="minorHAnsi"/>
            <w:lang w:val="el-GR"/>
          </w:rPr>
          <m:t xml:space="preserve">300 </m:t>
        </m:r>
        <m:r>
          <w:rPr>
            <w:rFonts w:ascii="Cambria Math" w:eastAsia="Cambria Math" w:hAnsi="Cambria Math" w:cstheme="minorHAnsi"/>
          </w:rPr>
          <m:t>mL</m:t>
        </m:r>
      </m:oMath>
      <w:r w:rsidRPr="006B29E3">
        <w:rPr>
          <w:rFonts w:asciiTheme="minorHAnsi" w:hAnsiTheme="minorHAnsi" w:cstheme="minorHAnsi"/>
          <w:lang w:val="el-GR"/>
        </w:rPr>
        <w:t xml:space="preserve">  </w:t>
      </w:r>
      <m:oMath>
        <m:r>
          <w:rPr>
            <w:rFonts w:ascii="Cambria Math" w:eastAsia="Cambria Math" w:hAnsi="Cambria Math" w:cstheme="minorHAnsi"/>
          </w:rPr>
          <m:t>αντισηπτικ</m:t>
        </m:r>
        <m:r>
          <w:rPr>
            <w:rFonts w:ascii="Cambria Math" w:eastAsia="Cambria Math" w:hAnsi="Cambria Math" w:cstheme="minorHAnsi"/>
            <w:lang w:val="el-GR"/>
          </w:rPr>
          <m:t>ό</m:t>
        </m:r>
      </m:oMath>
      <w:r w:rsidRPr="006B29E3">
        <w:rPr>
          <w:rFonts w:asciiTheme="minorHAnsi" w:hAnsiTheme="minorHAnsi" w:cstheme="minorHAnsi"/>
          <w:lang w:val="el-GR"/>
        </w:rPr>
        <w:t xml:space="preserve"> περιέχονται </w:t>
      </w:r>
      <w:r w:rsidRPr="006B29E3">
        <w:rPr>
          <w:rFonts w:asciiTheme="minorHAnsi" w:eastAsiaTheme="minorEastAsia" w:hAnsiTheme="minorHAnsi" w:cstheme="minorHAnsi"/>
          <w:lang w:val="el-GR"/>
        </w:rPr>
        <w:t>285</w:t>
      </w:r>
      <m:oMath>
        <m:r>
          <w:rPr>
            <w:rFonts w:ascii="Cambria Math" w:eastAsia="Cambria Math" w:hAnsi="Cambria Math" w:cstheme="minorHAnsi"/>
            <w:lang w:val="el-GR"/>
          </w:rPr>
          <m:t xml:space="preserve"> </m:t>
        </m:r>
        <m:r>
          <w:rPr>
            <w:rFonts w:ascii="Cambria Math" w:eastAsia="Cambria Math" w:hAnsi="Cambria Math" w:cstheme="minorHAnsi"/>
          </w:rPr>
          <m:t>mL</m:t>
        </m:r>
        <m:r>
          <w:rPr>
            <w:rFonts w:ascii="Cambria Math" w:eastAsia="Cambria Math" w:hAnsi="Cambria Math" w:cstheme="minorHAnsi"/>
            <w:lang w:val="el-GR"/>
          </w:rPr>
          <m:t xml:space="preserve"> </m:t>
        </m:r>
        <m:r>
          <w:rPr>
            <w:rFonts w:ascii="Cambria Math" w:eastAsia="Cambria Math" w:hAnsi="Cambria Math" w:cstheme="minorHAnsi"/>
          </w:rPr>
          <m:t>αιθαν</m:t>
        </m:r>
        <m:r>
          <w:rPr>
            <w:rFonts w:ascii="Cambria Math" w:eastAsia="Cambria Math" w:hAnsi="Cambria Math" w:cstheme="minorHAnsi"/>
            <w:lang w:val="el-GR"/>
          </w:rPr>
          <m:t>ό</m:t>
        </m:r>
        <m:r>
          <w:rPr>
            <w:rFonts w:ascii="Cambria Math" w:eastAsia="Cambria Math" w:hAnsi="Cambria Math" w:cstheme="minorHAnsi"/>
          </w:rPr>
          <m:t>λη</m:t>
        </m:r>
        <m:r>
          <w:rPr>
            <w:rFonts w:ascii="Cambria Math" w:eastAsia="Cambria Math" w:hAnsi="Cambria Math" w:cstheme="minorHAnsi"/>
            <w:lang w:val="el-GR"/>
          </w:rPr>
          <m:t>.</m:t>
        </m:r>
      </m:oMath>
    </w:p>
    <w:p w14:paraId="1C49B971" w14:textId="77777777" w:rsidR="00596A9C" w:rsidRPr="006B29E3" w:rsidRDefault="00000000">
      <w:pPr>
        <w:pStyle w:val="TrapezaThematonStyle"/>
        <w:spacing w:line="360" w:lineRule="auto"/>
        <w:jc w:val="both"/>
        <w:rPr>
          <w:rFonts w:asciiTheme="minorHAnsi" w:hAnsiTheme="minorHAnsi" w:cstheme="minorHAnsi"/>
          <w:lang w:val="el-GR"/>
        </w:rPr>
      </w:pPr>
      <w:r w:rsidRPr="006B29E3">
        <w:rPr>
          <w:rFonts w:asciiTheme="minorHAnsi" w:hAnsiTheme="minorHAnsi" w:cstheme="minorHAnsi"/>
          <w:lang w:val="el-GR"/>
        </w:rPr>
        <w:t xml:space="preserve">Για το διάλυμα αλόης με περιεκτικότητα  60 % </w:t>
      </w:r>
      <w:r>
        <w:rPr>
          <w:rFonts w:asciiTheme="minorHAnsi" w:hAnsiTheme="minorHAnsi" w:cstheme="minorHAnsi"/>
        </w:rPr>
        <w:t>v</w:t>
      </w:r>
      <w:r w:rsidRPr="006B29E3">
        <w:rPr>
          <w:rFonts w:asciiTheme="minorHAnsi" w:hAnsiTheme="minorHAnsi" w:cstheme="minorHAnsi"/>
          <w:lang w:val="el-GR"/>
        </w:rPr>
        <w:t>/</w:t>
      </w:r>
      <w:r>
        <w:rPr>
          <w:rFonts w:asciiTheme="minorHAnsi" w:hAnsiTheme="minorHAnsi" w:cstheme="minorHAnsi"/>
        </w:rPr>
        <w:t>v</w:t>
      </w:r>
      <w:r w:rsidRPr="006B29E3">
        <w:rPr>
          <w:rFonts w:asciiTheme="minorHAnsi" w:hAnsiTheme="minorHAnsi" w:cstheme="minorHAnsi"/>
          <w:lang w:val="el-GR"/>
        </w:rPr>
        <w:t xml:space="preserve">  θα ισχύει: </w:t>
      </w:r>
    </w:p>
    <w:p w14:paraId="535BE7C9" w14:textId="77777777" w:rsidR="00596A9C" w:rsidRDefault="00000000">
      <w:pPr>
        <w:pStyle w:val="TrapezaThematonStyle"/>
        <w:spacing w:line="360" w:lineRule="auto"/>
        <w:jc w:val="center"/>
        <w:rPr>
          <w:rFonts w:asciiTheme="minorHAnsi" w:hAnsiTheme="minorHAnsi" w:cstheme="minorHAnsi"/>
        </w:rPr>
      </w:pPr>
      <m:oMathPara>
        <m:oMath>
          <m:m>
            <m:mPr>
              <m:mcs>
                <m:mc>
                  <m:mcPr>
                    <m:count m:val="6"/>
                    <m:mcJc m:val="center"/>
                  </m:mcPr>
                </m:mc>
              </m:mcs>
              <m:ctrlPr>
                <w:rPr>
                  <w:rFonts w:ascii="Cambria Math" w:hAnsiTheme="minorHAnsi" w:cstheme="minorHAnsi"/>
                  <w:iCs/>
                </w:rPr>
              </m:ctrlPr>
            </m:mPr>
            <m:mr>
              <m:e>
                <m:r>
                  <m:rPr>
                    <m:sty m:val="p"/>
                  </m:rPr>
                  <w:rPr>
                    <w:rFonts w:ascii="Cambria Math" w:eastAsia="Cambria Math" w:hAnsi="Cambria Math" w:cstheme="minorHAnsi"/>
                  </w:rPr>
                  <m:t xml:space="preserve">Στα 100 mL  </m:t>
                </m:r>
              </m:e>
              <m:e>
                <m:r>
                  <m:rPr>
                    <m:sty m:val="p"/>
                  </m:rPr>
                  <w:rPr>
                    <w:rFonts w:ascii="Cambria Math" w:eastAsia="Cambria Math" w:hAnsi="Cambria Math" w:cstheme="minorHAnsi"/>
                  </w:rPr>
                  <m:t xml:space="preserve">διαλύματος Αλόης  περιέχονται </m:t>
                </m:r>
              </m:e>
              <m:e>
                <m:r>
                  <m:rPr>
                    <m:sty m:val="p"/>
                  </m:rPr>
                  <w:rPr>
                    <w:rFonts w:ascii="Cambria Math" w:eastAsia="Cambria Math" w:hAnsi="Cambria Math" w:cstheme="minorHAnsi"/>
                  </w:rPr>
                  <m:t>60 mL αλόη</m:t>
                </m:r>
              </m:e>
              <m:e/>
              <m:e/>
              <m:e/>
            </m:mr>
            <m:mr>
              <m:e/>
              <m:e/>
              <m:e/>
              <m:e/>
              <m:e/>
              <m:e/>
            </m:mr>
          </m:m>
        </m:oMath>
      </m:oMathPara>
    </w:p>
    <w:p w14:paraId="07D7EBA8" w14:textId="77777777" w:rsidR="00596A9C" w:rsidRPr="006B29E3" w:rsidRDefault="00000000">
      <w:pPr>
        <w:pStyle w:val="TrapezaThematonStyle"/>
        <w:spacing w:line="360" w:lineRule="auto"/>
        <w:jc w:val="both"/>
        <w:rPr>
          <w:rFonts w:asciiTheme="minorHAnsi" w:hAnsiTheme="minorHAnsi" w:cstheme="minorHAnsi"/>
          <w:lang w:val="el-GR"/>
        </w:rPr>
      </w:pPr>
      <w:r w:rsidRPr="006B29E3">
        <w:rPr>
          <w:rFonts w:asciiTheme="minorHAnsi" w:hAnsiTheme="minorHAnsi" w:cstheme="minorHAnsi"/>
          <w:lang w:val="el-GR"/>
        </w:rPr>
        <w:t>Το τελικό διάλυμα θα έχει όγκο 400</w:t>
      </w:r>
      <m:oMath>
        <m:r>
          <w:rPr>
            <w:rFonts w:ascii="Cambria Math" w:eastAsia="Cambria Math" w:hAnsi="Cambria Math" w:cstheme="minorHAnsi"/>
            <w:lang w:val="el-GR"/>
          </w:rPr>
          <m:t xml:space="preserve"> </m:t>
        </m:r>
        <m:r>
          <w:rPr>
            <w:rFonts w:ascii="Cambria Math" w:eastAsia="Cambria Math" w:hAnsi="Cambria Math" w:cstheme="minorHAnsi"/>
          </w:rPr>
          <m:t>mL</m:t>
        </m:r>
      </m:oMath>
      <w:r w:rsidRPr="006B29E3">
        <w:rPr>
          <w:rFonts w:asciiTheme="minorHAnsi" w:hAnsiTheme="minorHAnsi" w:cstheme="minorHAnsi"/>
          <w:lang w:val="el-GR"/>
        </w:rPr>
        <w:t>.</w:t>
      </w:r>
    </w:p>
    <w:p w14:paraId="01783326" w14:textId="77777777" w:rsidR="00596A9C" w:rsidRPr="006B29E3" w:rsidRDefault="00000000">
      <w:pPr>
        <w:pStyle w:val="TrapezaThematonStyle"/>
        <w:spacing w:line="360" w:lineRule="auto"/>
        <w:jc w:val="both"/>
        <w:rPr>
          <w:rFonts w:asciiTheme="minorHAnsi" w:hAnsiTheme="minorHAnsi" w:cstheme="minorBidi"/>
          <w:lang w:val="el-GR"/>
        </w:rPr>
      </w:pPr>
      <w:r w:rsidRPr="006B29E3">
        <w:rPr>
          <w:rFonts w:asciiTheme="minorHAnsi" w:hAnsiTheme="minorHAnsi" w:cstheme="minorBidi"/>
          <w:lang w:val="el-GR"/>
        </w:rPr>
        <w:t xml:space="preserve">Για την περιεκτικότητα </w:t>
      </w:r>
      <w:bookmarkStart w:id="103" w:name="_Hlk75893368"/>
      <w:r w:rsidRPr="006B29E3">
        <w:rPr>
          <w:rFonts w:asciiTheme="minorHAnsi" w:hAnsiTheme="minorHAnsi" w:cstheme="minorBidi"/>
          <w:lang w:val="el-GR"/>
        </w:rPr>
        <w:t xml:space="preserve">του τελικού διαλύματος σε </w:t>
      </w:r>
      <w:bookmarkEnd w:id="103"/>
      <w:r w:rsidRPr="006B29E3">
        <w:rPr>
          <w:rFonts w:asciiTheme="minorHAnsi" w:hAnsiTheme="minorHAnsi" w:cstheme="minorBidi"/>
          <w:lang w:val="el-GR"/>
        </w:rPr>
        <w:t>αιθανόλη:</w:t>
      </w:r>
    </w:p>
    <w:p w14:paraId="7B4EE53C" w14:textId="77777777" w:rsidR="00596A9C" w:rsidRDefault="00000000">
      <w:pPr>
        <w:pStyle w:val="TrapezaThematonStyle"/>
        <w:spacing w:line="360" w:lineRule="auto"/>
        <w:jc w:val="center"/>
        <w:rPr>
          <w:rFonts w:asciiTheme="minorHAnsi" w:hAnsiTheme="minorHAnsi" w:cstheme="minorHAnsi"/>
        </w:rPr>
      </w:pPr>
      <m:oMathPara>
        <m:oMathParaPr>
          <m:jc m:val="center"/>
        </m:oMathParaPr>
        <m:oMath>
          <m:m>
            <m:mPr>
              <m:mcs>
                <m:mc>
                  <m:mcPr>
                    <m:count m:val="6"/>
                    <m:mcJc m:val="center"/>
                  </m:mcPr>
                </m:mc>
              </m:mcs>
              <m:ctrlPr>
                <w:rPr>
                  <w:rFonts w:ascii="Cambria Math" w:hAnsiTheme="minorHAnsi" w:cstheme="minorHAnsi"/>
                  <w:iCs/>
                </w:rPr>
              </m:ctrlPr>
            </m:mPr>
            <m:mr>
              <m:e>
                <m:r>
                  <m:rPr>
                    <m:sty m:val="p"/>
                  </m:rPr>
                  <w:rPr>
                    <w:rFonts w:ascii="Cambria Math" w:eastAsia="Cambria Math" w:hAnsi="Cambria Math" w:cstheme="minorHAnsi"/>
                  </w:rPr>
                  <m:t xml:space="preserve">Στα 400 mL  </m:t>
                </m:r>
              </m:e>
              <m:e>
                <m:r>
                  <m:rPr>
                    <m:sty m:val="p"/>
                  </m:rPr>
                  <w:rPr>
                    <w:rFonts w:ascii="Cambria Math" w:eastAsia="Cambria Math" w:hAnsi="Cambria Math" w:cstheme="minorHAnsi"/>
                  </w:rPr>
                  <m:t xml:space="preserve">διαλύματος    περιέχονται </m:t>
                </m:r>
              </m:e>
              <m:e>
                <m:r>
                  <m:rPr>
                    <m:sty m:val="p"/>
                  </m:rPr>
                  <w:rPr>
                    <w:rFonts w:ascii="Cambria Math" w:eastAsia="Cambria Math" w:hAnsi="Cambria Math" w:cstheme="minorHAnsi"/>
                  </w:rPr>
                  <m:t>285 mL αιθανόλη</m:t>
                </m:r>
              </m:e>
              <m:e/>
              <m:e/>
              <m:e/>
            </m:mr>
            <m:mr>
              <m:e>
                <m:r>
                  <m:rPr>
                    <m:sty m:val="p"/>
                  </m:rPr>
                  <w:rPr>
                    <w:rFonts w:ascii="Cambria Math" w:eastAsia="Cambria Math" w:hAnsi="Cambria Math" w:cstheme="minorHAnsi"/>
                  </w:rPr>
                  <m:t xml:space="preserve">Στα 100 mL </m:t>
                </m:r>
              </m:e>
              <m:e>
                <m:r>
                  <m:rPr>
                    <m:sty m:val="p"/>
                  </m:rPr>
                  <w:rPr>
                    <w:rFonts w:ascii="Cambria Math" w:eastAsia="Cambria Math" w:hAnsi="Cambria Math" w:cstheme="minorHAnsi"/>
                  </w:rPr>
                  <m:t>"</m:t>
                </m:r>
              </m:e>
              <m:e>
                <m:r>
                  <m:rPr>
                    <m:sty m:val="p"/>
                  </m:rPr>
                  <w:rPr>
                    <w:rFonts w:ascii="Cambria Math" w:eastAsia="Cambria Math" w:hAnsi="Cambria Math" w:cstheme="minorHAnsi"/>
                  </w:rPr>
                  <m:t>f  mL αιθανόλη</m:t>
                </m:r>
              </m:e>
              <m:e/>
              <m:e/>
              <m:e/>
            </m:mr>
          </m:m>
        </m:oMath>
      </m:oMathPara>
    </w:p>
    <w:p w14:paraId="1CBD23FD" w14:textId="77777777" w:rsidR="00596A9C" w:rsidRDefault="00000000">
      <w:pPr>
        <w:pStyle w:val="TrapezaThematonStyle"/>
        <w:spacing w:line="360" w:lineRule="auto"/>
        <w:jc w:val="center"/>
        <w:rPr>
          <w:rFonts w:asciiTheme="minorHAnsi" w:hAnsiTheme="minorHAnsi" w:cstheme="minorHAnsi"/>
          <w:iCs/>
        </w:rPr>
      </w:pPr>
      <m:oMathPara>
        <m:oMath>
          <m:f>
            <m:fPr>
              <m:ctrlPr>
                <w:rPr>
                  <w:rFonts w:ascii="Cambria Math" w:hAnsiTheme="minorHAnsi" w:cstheme="minorHAnsi"/>
                  <w:iCs/>
                </w:rPr>
              </m:ctrlPr>
            </m:fPr>
            <m:num>
              <m:r>
                <w:rPr>
                  <w:rFonts w:ascii="Cambria Math" w:eastAsia="Cambria Math" w:hAnsi="Cambria Math" w:cstheme="minorHAnsi"/>
                </w:rPr>
                <m:t>400 mL</m:t>
              </m:r>
            </m:num>
            <m:den>
              <m:r>
                <w:rPr>
                  <w:rFonts w:ascii="Cambria Math" w:eastAsia="Cambria Math" w:hAnsi="Cambria Math" w:cstheme="minorHAnsi"/>
                </w:rPr>
                <m:t>100 mL</m:t>
              </m:r>
            </m:den>
          </m:f>
          <m:r>
            <w:rPr>
              <w:rFonts w:ascii="Cambria Math" w:eastAsia="Cambria Math" w:hAnsi="Cambria Math" w:cstheme="minorHAnsi"/>
            </w:rPr>
            <m:t>=</m:t>
          </m:r>
          <m:f>
            <m:fPr>
              <m:ctrlPr>
                <w:rPr>
                  <w:rFonts w:ascii="Cambria Math" w:hAnsiTheme="minorHAnsi" w:cstheme="minorHAnsi"/>
                  <w:iCs/>
                </w:rPr>
              </m:ctrlPr>
            </m:fPr>
            <m:num>
              <m:r>
                <w:rPr>
                  <w:rFonts w:ascii="Cambria Math" w:eastAsia="Cambria Math" w:hAnsi="Cambria Math" w:cstheme="minorHAnsi"/>
                </w:rPr>
                <m:t>285 mL</m:t>
              </m:r>
            </m:num>
            <m:den>
              <m:r>
                <w:rPr>
                  <w:rFonts w:ascii="Cambria Math" w:eastAsia="Cambria Math" w:hAnsi="Cambria Math" w:cstheme="minorHAnsi"/>
                </w:rPr>
                <m:t>f  mL</m:t>
              </m:r>
            </m:den>
          </m:f>
        </m:oMath>
      </m:oMathPara>
    </w:p>
    <w:p w14:paraId="1F1A6339" w14:textId="77777777" w:rsidR="00596A9C" w:rsidRPr="006B29E3" w:rsidRDefault="00000000">
      <w:pPr>
        <w:pStyle w:val="TrapezaThematonStyle"/>
        <w:spacing w:line="360" w:lineRule="auto"/>
        <w:jc w:val="center"/>
        <w:rPr>
          <w:rFonts w:asciiTheme="minorHAnsi" w:hAnsiTheme="minorHAnsi" w:cstheme="minorHAnsi"/>
          <w:lang w:val="el-GR"/>
        </w:rPr>
      </w:pPr>
      <w:r>
        <w:rPr>
          <w:rFonts w:asciiTheme="minorHAnsi" w:eastAsiaTheme="minorEastAsia" w:hAnsiTheme="minorHAnsi" w:cstheme="minorHAnsi"/>
        </w:rPr>
        <w:t xml:space="preserve"> f</w:t>
      </w:r>
      <w:r w:rsidRPr="006B29E3">
        <w:rPr>
          <w:rFonts w:asciiTheme="minorHAnsi" w:eastAsiaTheme="minorEastAsia" w:hAnsiTheme="minorHAnsi" w:cstheme="minorHAnsi"/>
          <w:lang w:val="el-GR"/>
        </w:rPr>
        <w:t xml:space="preserve"> = 71,25</w:t>
      </w:r>
    </w:p>
    <w:p w14:paraId="525D5208" w14:textId="77777777" w:rsidR="00596A9C" w:rsidRPr="006B29E3" w:rsidRDefault="00000000">
      <w:pPr>
        <w:pStyle w:val="TrapezaThematonStyle"/>
        <w:spacing w:line="360" w:lineRule="auto"/>
        <w:jc w:val="both"/>
        <w:rPr>
          <w:rFonts w:asciiTheme="minorHAnsi" w:hAnsiTheme="minorHAnsi" w:cstheme="minorBidi"/>
          <w:lang w:val="el-GR"/>
        </w:rPr>
      </w:pPr>
      <w:r w:rsidRPr="006B29E3">
        <w:rPr>
          <w:rFonts w:asciiTheme="minorHAnsi" w:hAnsiTheme="minorHAnsi" w:cstheme="minorBidi"/>
          <w:lang w:val="el-GR"/>
        </w:rPr>
        <w:t>Για την περιεκτικότητα του τελικού διαλύματος σε Αλόη:</w:t>
      </w:r>
    </w:p>
    <w:p w14:paraId="6120CBF4" w14:textId="77777777" w:rsidR="00596A9C" w:rsidRDefault="00000000">
      <w:pPr>
        <w:pStyle w:val="TrapezaThematonStyle"/>
        <w:spacing w:line="360" w:lineRule="auto"/>
        <w:jc w:val="center"/>
        <w:rPr>
          <w:rFonts w:asciiTheme="minorHAnsi" w:hAnsiTheme="minorHAnsi" w:cstheme="minorHAnsi"/>
        </w:rPr>
      </w:pPr>
      <m:oMathPara>
        <m:oMathParaPr>
          <m:jc m:val="center"/>
        </m:oMathParaPr>
        <m:oMath>
          <m:m>
            <m:mPr>
              <m:mcs>
                <m:mc>
                  <m:mcPr>
                    <m:count m:val="6"/>
                    <m:mcJc m:val="center"/>
                  </m:mcPr>
                </m:mc>
              </m:mcs>
              <m:ctrlPr>
                <w:rPr>
                  <w:rFonts w:ascii="Cambria Math" w:hAnsiTheme="minorHAnsi" w:cstheme="minorHAnsi"/>
                  <w:iCs/>
                </w:rPr>
              </m:ctrlPr>
            </m:mPr>
            <m:mr>
              <m:e>
                <m:r>
                  <m:rPr>
                    <m:sty m:val="p"/>
                  </m:rPr>
                  <w:rPr>
                    <w:rFonts w:ascii="Cambria Math" w:eastAsia="Cambria Math" w:hAnsi="Cambria Math" w:cstheme="minorHAnsi"/>
                  </w:rPr>
                  <m:t xml:space="preserve">Στα 400 mL  </m:t>
                </m:r>
              </m:e>
              <m:e>
                <m:r>
                  <m:rPr>
                    <m:sty m:val="p"/>
                  </m:rPr>
                  <w:rPr>
                    <w:rFonts w:ascii="Cambria Math" w:eastAsia="Cambria Math" w:hAnsi="Cambria Math" w:cstheme="minorHAnsi"/>
                  </w:rPr>
                  <m:t xml:space="preserve">διαλύματος    περιέχονται </m:t>
                </m:r>
              </m:e>
              <m:e>
                <m:r>
                  <m:rPr>
                    <m:sty m:val="p"/>
                  </m:rPr>
                  <w:rPr>
                    <w:rFonts w:ascii="Cambria Math" w:eastAsia="Cambria Math" w:hAnsi="Cambria Math" w:cstheme="minorHAnsi"/>
                  </w:rPr>
                  <m:t>60 mL αλόη</m:t>
                </m:r>
              </m:e>
              <m:e/>
              <m:e/>
              <m:e/>
            </m:mr>
            <m:mr>
              <m:e>
                <m:r>
                  <m:rPr>
                    <m:sty m:val="p"/>
                  </m:rPr>
                  <w:rPr>
                    <w:rFonts w:ascii="Cambria Math" w:eastAsia="Cambria Math" w:hAnsi="Cambria Math" w:cstheme="minorHAnsi"/>
                  </w:rPr>
                  <m:t xml:space="preserve">Στα 100 mL </m:t>
                </m:r>
              </m:e>
              <m:e>
                <m:r>
                  <m:rPr>
                    <m:sty m:val="p"/>
                  </m:rPr>
                  <w:rPr>
                    <w:rFonts w:ascii="Cambria Math" w:eastAsia="Cambria Math" w:hAnsi="Cambria Math" w:cstheme="minorHAnsi"/>
                  </w:rPr>
                  <m:t>"</m:t>
                </m:r>
              </m:e>
              <m:e>
                <m:r>
                  <m:rPr>
                    <m:sty m:val="p"/>
                  </m:rPr>
                  <w:rPr>
                    <w:rFonts w:ascii="Cambria Math" w:eastAsia="Cambria Math" w:hAnsi="Cambria Math" w:cstheme="minorHAnsi"/>
                  </w:rPr>
                  <m:t>v  mL αλόη</m:t>
                </m:r>
              </m:e>
              <m:e/>
              <m:e/>
              <m:e/>
            </m:mr>
          </m:m>
        </m:oMath>
      </m:oMathPara>
    </w:p>
    <w:p w14:paraId="423D41AF" w14:textId="77777777" w:rsidR="00596A9C" w:rsidRDefault="00000000">
      <w:pPr>
        <w:pStyle w:val="TrapezaThematonStyle"/>
        <w:spacing w:line="360" w:lineRule="auto"/>
        <w:jc w:val="center"/>
        <w:rPr>
          <w:rFonts w:asciiTheme="minorHAnsi" w:hAnsiTheme="minorHAnsi" w:cstheme="minorHAnsi"/>
          <w:iCs/>
        </w:rPr>
      </w:pPr>
      <m:oMathPara>
        <m:oMath>
          <m:f>
            <m:fPr>
              <m:ctrlPr>
                <w:rPr>
                  <w:rFonts w:ascii="Cambria Math" w:hAnsiTheme="minorHAnsi" w:cstheme="minorHAnsi"/>
                  <w:iCs/>
                </w:rPr>
              </m:ctrlPr>
            </m:fPr>
            <m:num>
              <m:r>
                <w:rPr>
                  <w:rFonts w:ascii="Cambria Math" w:eastAsia="Cambria Math" w:hAnsi="Cambria Math" w:cstheme="minorHAnsi"/>
                </w:rPr>
                <m:t>400 mL</m:t>
              </m:r>
            </m:num>
            <m:den>
              <m:r>
                <w:rPr>
                  <w:rFonts w:ascii="Cambria Math" w:eastAsia="Cambria Math" w:hAnsi="Cambria Math" w:cstheme="minorHAnsi"/>
                </w:rPr>
                <m:t>100 mL</m:t>
              </m:r>
            </m:den>
          </m:f>
          <m:r>
            <w:rPr>
              <w:rFonts w:ascii="Cambria Math" w:eastAsia="Cambria Math" w:hAnsi="Cambria Math" w:cstheme="minorHAnsi"/>
            </w:rPr>
            <m:t>=</m:t>
          </m:r>
          <m:f>
            <m:fPr>
              <m:ctrlPr>
                <w:rPr>
                  <w:rFonts w:ascii="Cambria Math" w:hAnsiTheme="minorHAnsi" w:cstheme="minorHAnsi"/>
                  <w:iCs/>
                </w:rPr>
              </m:ctrlPr>
            </m:fPr>
            <m:num>
              <m:r>
                <w:rPr>
                  <w:rFonts w:ascii="Cambria Math" w:eastAsia="Cambria Math" w:hAnsi="Cambria Math" w:cstheme="minorHAnsi"/>
                </w:rPr>
                <m:t>60 mL</m:t>
              </m:r>
            </m:num>
            <m:den>
              <m:r>
                <w:rPr>
                  <w:rFonts w:ascii="Cambria Math" w:eastAsia="Cambria Math" w:hAnsi="Cambria Math" w:cstheme="minorHAnsi"/>
                </w:rPr>
                <m:t>v mL</m:t>
              </m:r>
            </m:den>
          </m:f>
        </m:oMath>
      </m:oMathPara>
    </w:p>
    <w:p w14:paraId="430D9B95" w14:textId="77777777" w:rsidR="00596A9C" w:rsidRDefault="00000000">
      <w:pPr>
        <w:pStyle w:val="TrapezaThematonStyle"/>
        <w:numPr>
          <w:ilvl w:val="0"/>
          <w:numId w:val="3"/>
        </w:numPr>
        <w:spacing w:line="360" w:lineRule="auto"/>
        <w:jc w:val="center"/>
        <w:rPr>
          <w:rFonts w:asciiTheme="minorHAnsi" w:hAnsiTheme="minorHAnsi" w:cstheme="minorHAnsi"/>
        </w:rPr>
      </w:pPr>
      <w:r>
        <w:rPr>
          <w:rFonts w:asciiTheme="minorHAnsi" w:eastAsiaTheme="minorEastAsia" w:hAnsiTheme="minorHAnsi" w:cstheme="minorBidi"/>
        </w:rPr>
        <w:t>v = 15</w:t>
      </w:r>
    </w:p>
    <w:p w14:paraId="7C168821" w14:textId="77777777" w:rsidR="00596A9C" w:rsidRPr="006B29E3" w:rsidRDefault="00000000">
      <w:pPr>
        <w:pStyle w:val="TrapezaThematonStyle"/>
        <w:spacing w:line="360" w:lineRule="auto"/>
        <w:jc w:val="both"/>
        <w:rPr>
          <w:rFonts w:asciiTheme="minorHAnsi" w:hAnsiTheme="minorHAnsi" w:cstheme="minorHAnsi"/>
          <w:lang w:val="el-GR"/>
        </w:rPr>
        <w:sectPr w:rsidR="00596A9C" w:rsidRPr="006B29E3">
          <w:type w:val="continuous"/>
          <w:pgSz w:w="11906" w:h="16838"/>
          <w:pgMar w:top="1080" w:right="1080" w:bottom="1080" w:left="1080" w:header="720" w:footer="720" w:gutter="0"/>
          <w:cols w:space="720"/>
        </w:sectPr>
      </w:pPr>
      <w:r w:rsidRPr="006B29E3">
        <w:rPr>
          <w:rFonts w:asciiTheme="minorHAnsi" w:hAnsiTheme="minorHAnsi" w:cstheme="minorHAnsi"/>
          <w:lang w:val="el-GR"/>
        </w:rPr>
        <w:t xml:space="preserve">Οπότε το τελικό διάλυμα θα έχει 71,25 % </w:t>
      </w:r>
      <w:r>
        <w:rPr>
          <w:rFonts w:asciiTheme="minorHAnsi" w:hAnsiTheme="minorHAnsi" w:cstheme="minorHAnsi"/>
        </w:rPr>
        <w:t>v</w:t>
      </w:r>
      <w:r w:rsidRPr="006B29E3">
        <w:rPr>
          <w:rFonts w:asciiTheme="minorHAnsi" w:hAnsiTheme="minorHAnsi" w:cstheme="minorHAnsi"/>
          <w:lang w:val="el-GR"/>
        </w:rPr>
        <w:t>/</w:t>
      </w:r>
      <w:r>
        <w:rPr>
          <w:rFonts w:asciiTheme="minorHAnsi" w:hAnsiTheme="minorHAnsi" w:cstheme="minorHAnsi"/>
        </w:rPr>
        <w:t>v</w:t>
      </w:r>
      <w:r w:rsidRPr="006B29E3">
        <w:rPr>
          <w:rFonts w:asciiTheme="minorHAnsi" w:hAnsiTheme="minorHAnsi" w:cstheme="minorHAnsi"/>
          <w:lang w:val="el-GR"/>
        </w:rPr>
        <w:t xml:space="preserve"> περιεκτικότητα σε αιθανόλη και 15 % </w:t>
      </w:r>
      <w:r>
        <w:rPr>
          <w:rFonts w:asciiTheme="minorHAnsi" w:hAnsiTheme="minorHAnsi" w:cstheme="minorHAnsi"/>
        </w:rPr>
        <w:t>v</w:t>
      </w:r>
      <w:r w:rsidRPr="006B29E3">
        <w:rPr>
          <w:rFonts w:asciiTheme="minorHAnsi" w:hAnsiTheme="minorHAnsi" w:cstheme="minorHAnsi"/>
          <w:lang w:val="el-GR"/>
        </w:rPr>
        <w:t>/</w:t>
      </w:r>
      <w:r>
        <w:rPr>
          <w:rFonts w:asciiTheme="minorHAnsi" w:hAnsiTheme="minorHAnsi" w:cstheme="minorHAnsi"/>
        </w:rPr>
        <w:t>v</w:t>
      </w:r>
      <w:r w:rsidRPr="006B29E3">
        <w:rPr>
          <w:rFonts w:asciiTheme="minorHAnsi" w:hAnsiTheme="minorHAnsi" w:cstheme="minorHAnsi"/>
          <w:lang w:val="el-GR"/>
        </w:rPr>
        <w:t xml:space="preserve">  περιεκτικότητα σε αλόη.</w:t>
      </w:r>
    </w:p>
    <w:p w14:paraId="07715480"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14140</w:t>
      </w:r>
    </w:p>
    <w:p w14:paraId="21C36561" w14:textId="77777777" w:rsidR="00596A9C" w:rsidRDefault="00000000">
      <w:pPr>
        <w:pStyle w:val="TrapezaThematonStyle"/>
        <w:spacing w:line="360" w:lineRule="auto"/>
        <w:jc w:val="both"/>
        <w:rPr>
          <w:rFonts w:eastAsia="Times New Roman" w:cstheme="minorHAnsi"/>
          <w:b/>
          <w:bCs/>
          <w:u w:val="single"/>
          <w:lang w:val="el-GR" w:eastAsia="el-GR"/>
        </w:rPr>
      </w:pPr>
      <w:r>
        <w:rPr>
          <w:rFonts w:eastAsia="Times New Roman" w:cstheme="minorHAnsi"/>
          <w:b/>
          <w:bCs/>
          <w:u w:val="single"/>
          <w:lang w:val="el-GR" w:eastAsia="el-GR"/>
        </w:rPr>
        <w:t>Θέμα 4</w:t>
      </w:r>
      <w:r>
        <w:rPr>
          <w:rFonts w:eastAsia="Times New Roman" w:cstheme="minorHAnsi"/>
          <w:b/>
          <w:bCs/>
          <w:u w:val="single"/>
          <w:vertAlign w:val="superscript"/>
          <w:lang w:val="el-GR" w:eastAsia="el-GR"/>
        </w:rPr>
        <w:t>ο</w:t>
      </w:r>
      <w:r>
        <w:rPr>
          <w:rFonts w:eastAsia="Times New Roman" w:cstheme="minorHAnsi"/>
          <w:b/>
          <w:bCs/>
          <w:u w:val="single"/>
          <w:lang w:val="el-GR" w:eastAsia="el-GR"/>
        </w:rPr>
        <w:t xml:space="preserve"> </w:t>
      </w:r>
    </w:p>
    <w:p w14:paraId="6014FA86" w14:textId="77777777" w:rsidR="00596A9C" w:rsidRDefault="00000000">
      <w:pPr>
        <w:pStyle w:val="TrapezaThematonStyle"/>
        <w:autoSpaceDE w:val="0"/>
        <w:autoSpaceDN w:val="0"/>
        <w:adjustRightInd w:val="0"/>
        <w:spacing w:line="360" w:lineRule="auto"/>
        <w:ind w:right="-334"/>
        <w:jc w:val="both"/>
        <w:rPr>
          <w:rFonts w:eastAsia="Times New Roman" w:cstheme="minorHAnsi"/>
          <w:lang w:val="el-GR" w:eastAsia="el-GR"/>
        </w:rPr>
      </w:pPr>
      <w:r>
        <w:rPr>
          <w:rFonts w:eastAsia="Times New Roman" w:cstheme="minorHAnsi"/>
          <w:lang w:eastAsia="el-GR"/>
        </w:rPr>
        <w:t>T</w:t>
      </w:r>
      <w:r>
        <w:rPr>
          <w:rFonts w:eastAsia="Times New Roman" w:cstheme="minorHAnsi"/>
          <w:lang w:val="el-GR" w:eastAsia="el-GR"/>
        </w:rPr>
        <w:t xml:space="preserve">ο ανθρακικό νάτριο, </w:t>
      </w:r>
      <w:proofErr w:type="gramStart"/>
      <w:r>
        <w:rPr>
          <w:rFonts w:eastAsia="Times New Roman" w:cstheme="minorHAnsi"/>
          <w:lang w:val="el-GR" w:eastAsia="el-GR"/>
        </w:rPr>
        <w:t>Na</w:t>
      </w:r>
      <w:r>
        <w:rPr>
          <w:rFonts w:eastAsia="Times New Roman" w:cstheme="minorHAnsi"/>
          <w:vertAlign w:val="subscript"/>
          <w:lang w:val="el-GR" w:eastAsia="el-GR"/>
        </w:rPr>
        <w:t>2</w:t>
      </w:r>
      <w:r>
        <w:rPr>
          <w:rFonts w:eastAsia="Times New Roman" w:cstheme="minorHAnsi"/>
          <w:lang w:val="el-GR" w:eastAsia="el-GR"/>
        </w:rPr>
        <w:t>CO</w:t>
      </w:r>
      <w:r>
        <w:rPr>
          <w:rFonts w:eastAsia="Times New Roman" w:cstheme="minorHAnsi"/>
          <w:vertAlign w:val="subscript"/>
          <w:lang w:val="el-GR" w:eastAsia="el-GR"/>
        </w:rPr>
        <w:t>3</w:t>
      </w:r>
      <w:r>
        <w:rPr>
          <w:rFonts w:eastAsia="Times New Roman" w:cstheme="minorHAnsi"/>
          <w:lang w:val="el-GR" w:eastAsia="el-GR"/>
        </w:rPr>
        <w:t>, συναντάται με τις εμπειρικές ονομασίες σόδα, σόδα πλύσης (washing soda) ή τέφρα σόδας</w:t>
      </w:r>
      <w:proofErr w:type="gramEnd"/>
      <w:r>
        <w:rPr>
          <w:rFonts w:eastAsia="Times New Roman" w:cstheme="minorHAnsi"/>
          <w:lang w:val="el-GR" w:eastAsia="el-GR"/>
        </w:rPr>
        <w:t xml:space="preserve"> (soda </w:t>
      </w:r>
      <w:proofErr w:type="gramStart"/>
      <w:r>
        <w:rPr>
          <w:rFonts w:eastAsia="Times New Roman" w:cstheme="minorHAnsi"/>
          <w:lang w:val="el-GR" w:eastAsia="el-GR"/>
        </w:rPr>
        <w:t>ash ,</w:t>
      </w:r>
      <w:proofErr w:type="gramEnd"/>
      <w:r>
        <w:rPr>
          <w:rFonts w:eastAsia="Times New Roman" w:cstheme="minorHAnsi"/>
          <w:lang w:val="el-GR" w:eastAsia="el-GR"/>
        </w:rPr>
        <w:t xml:space="preserve"> ονομασία προερχόμενη από τον παλαιό τρόπο παραγωγής του από την τέφρα φυτικών υλών). Οι κύριες εφαρμογές του είναι στην παραγωγή υάλου, στην υφαντουργία, ως αποσκληρυντικό του νερού και για την παραγωγή σαπουνιών και απορρυπαντικών.</w:t>
      </w:r>
    </w:p>
    <w:p w14:paraId="1FDBE10A" w14:textId="77777777" w:rsidR="00596A9C" w:rsidRDefault="00000000">
      <w:pPr>
        <w:pStyle w:val="TrapezaThematonStyle"/>
        <w:autoSpaceDE w:val="0"/>
        <w:autoSpaceDN w:val="0"/>
        <w:adjustRightInd w:val="0"/>
        <w:spacing w:line="360" w:lineRule="auto"/>
        <w:ind w:right="-334"/>
        <w:jc w:val="both"/>
        <w:rPr>
          <w:rFonts w:eastAsia="Times New Roman"/>
          <w:lang w:val="el-GR" w:eastAsia="el-GR"/>
        </w:rPr>
      </w:pPr>
      <w:r>
        <w:rPr>
          <w:rFonts w:eastAsia="Times New Roman"/>
          <w:lang w:val="el-GR" w:eastAsia="el-GR"/>
        </w:rPr>
        <w:t>Για την παρασκευή ενός  διαλύματος Na</w:t>
      </w:r>
      <w:r>
        <w:rPr>
          <w:rFonts w:eastAsia="Times New Roman"/>
          <w:vertAlign w:val="subscript"/>
          <w:lang w:val="el-GR" w:eastAsia="el-GR"/>
        </w:rPr>
        <w:t>2</w:t>
      </w:r>
      <w:r>
        <w:rPr>
          <w:rFonts w:eastAsia="Times New Roman"/>
          <w:lang w:val="el-GR" w:eastAsia="el-GR"/>
        </w:rPr>
        <w:t>CO</w:t>
      </w:r>
      <w:r>
        <w:rPr>
          <w:rFonts w:eastAsia="Times New Roman"/>
          <w:vertAlign w:val="subscript"/>
          <w:lang w:val="el-GR" w:eastAsia="el-GR"/>
        </w:rPr>
        <w:t xml:space="preserve">3  </w:t>
      </w:r>
      <w:r>
        <w:rPr>
          <w:rFonts w:eastAsia="Times New Roman"/>
          <w:lang w:val="el-GR" w:eastAsia="el-GR"/>
        </w:rPr>
        <w:t xml:space="preserve">(διάλυμα Δ1), ζυγίζονται 39,75 </w:t>
      </w:r>
      <w:r>
        <w:rPr>
          <w:rFonts w:eastAsia="Times New Roman"/>
          <w:lang w:eastAsia="el-GR"/>
        </w:rPr>
        <w:t>g</w:t>
      </w:r>
      <w:r>
        <w:rPr>
          <w:rFonts w:eastAsia="Times New Roman"/>
          <w:lang w:val="el-GR" w:eastAsia="el-GR"/>
        </w:rPr>
        <w:t xml:space="preserve">  άνυδρου </w:t>
      </w:r>
      <w:bookmarkStart w:id="104" w:name="_Hlk77875437"/>
      <w:r>
        <w:rPr>
          <w:rFonts w:eastAsia="Times New Roman"/>
          <w:lang w:val="el-GR" w:eastAsia="el-GR"/>
        </w:rPr>
        <w:t>Na</w:t>
      </w:r>
      <w:r>
        <w:rPr>
          <w:rFonts w:eastAsia="Times New Roman"/>
          <w:vertAlign w:val="subscript"/>
          <w:lang w:val="el-GR" w:eastAsia="el-GR"/>
        </w:rPr>
        <w:t>2</w:t>
      </w:r>
      <w:r>
        <w:rPr>
          <w:rFonts w:eastAsia="Times New Roman"/>
          <w:lang w:val="el-GR" w:eastAsia="el-GR"/>
        </w:rPr>
        <w:t>CO</w:t>
      </w:r>
      <w:r>
        <w:rPr>
          <w:rFonts w:eastAsia="Times New Roman"/>
          <w:vertAlign w:val="subscript"/>
          <w:lang w:val="el-GR" w:eastAsia="el-GR"/>
        </w:rPr>
        <w:t>3</w:t>
      </w:r>
      <w:bookmarkEnd w:id="104"/>
      <w:r>
        <w:rPr>
          <w:rFonts w:eastAsia="Times New Roman"/>
          <w:lang w:val="el-GR" w:eastAsia="el-GR"/>
        </w:rPr>
        <w:t xml:space="preserve">. Η ποσότητα του </w:t>
      </w:r>
      <w:bookmarkStart w:id="105" w:name="_Hlk77873163"/>
      <w:r>
        <w:rPr>
          <w:rFonts w:eastAsia="Times New Roman"/>
          <w:lang w:val="el-GR" w:eastAsia="el-GR"/>
        </w:rPr>
        <w:t>Na</w:t>
      </w:r>
      <w:r>
        <w:rPr>
          <w:rFonts w:eastAsia="Times New Roman"/>
          <w:vertAlign w:val="subscript"/>
          <w:lang w:val="el-GR" w:eastAsia="el-GR"/>
        </w:rPr>
        <w:t>2</w:t>
      </w:r>
      <w:r>
        <w:rPr>
          <w:rFonts w:eastAsia="Times New Roman"/>
          <w:lang w:val="el-GR" w:eastAsia="el-GR"/>
        </w:rPr>
        <w:t>CO</w:t>
      </w:r>
      <w:r>
        <w:rPr>
          <w:rFonts w:eastAsia="Times New Roman"/>
          <w:vertAlign w:val="subscript"/>
          <w:lang w:val="el-GR" w:eastAsia="el-GR"/>
        </w:rPr>
        <w:t xml:space="preserve">3 </w:t>
      </w:r>
      <w:bookmarkEnd w:id="105"/>
      <w:r>
        <w:rPr>
          <w:rFonts w:eastAsia="Times New Roman"/>
          <w:lang w:val="el-GR" w:eastAsia="el-GR"/>
        </w:rPr>
        <w:t xml:space="preserve">μεταφέρεται σε ογκομετρική φιάλη των 250 mL. Προστίθεται </w:t>
      </w:r>
      <w:bookmarkStart w:id="106" w:name="_Hlk77871848"/>
      <w:r>
        <w:rPr>
          <w:rFonts w:eastAsia="Times New Roman"/>
          <w:lang w:val="el-GR" w:eastAsia="el-GR"/>
        </w:rPr>
        <w:t xml:space="preserve">ικανή ποσότητα απιονισμένου  νερού </w:t>
      </w:r>
      <w:bookmarkEnd w:id="106"/>
      <w:r>
        <w:rPr>
          <w:rFonts w:eastAsia="Times New Roman"/>
          <w:lang w:val="el-GR" w:eastAsia="el-GR"/>
        </w:rPr>
        <w:t>και η φιάλη αναδεύεται μέχρι πλήρους διάλυσης του στερεού. Στη συνέχεια, προστίθεται απιονισμένο  νερό μέχρι τη χαραγή της ογκομετρικής φιάλης και η φιάλη αναδεύεται και πάλι.</w:t>
      </w:r>
    </w:p>
    <w:p w14:paraId="515507DC" w14:textId="77777777" w:rsidR="00596A9C" w:rsidRDefault="00000000">
      <w:pPr>
        <w:pStyle w:val="TrapezaThematonStyle"/>
        <w:autoSpaceDE w:val="0"/>
        <w:autoSpaceDN w:val="0"/>
        <w:adjustRightInd w:val="0"/>
        <w:spacing w:line="360" w:lineRule="auto"/>
        <w:ind w:left="567"/>
        <w:jc w:val="both"/>
        <w:rPr>
          <w:rFonts w:eastAsia="Times New Roman" w:cstheme="minorHAnsi"/>
          <w:i/>
          <w:iCs/>
          <w:lang w:val="el-GR" w:eastAsia="el-GR"/>
        </w:rPr>
      </w:pPr>
      <w:r>
        <w:rPr>
          <w:rFonts w:eastAsia="Times New Roman" w:cstheme="minorHAnsi"/>
          <w:b/>
          <w:bCs/>
          <w:lang w:val="el-GR" w:eastAsia="el-GR"/>
        </w:rPr>
        <w:t>α)</w:t>
      </w:r>
      <w:r>
        <w:rPr>
          <w:rFonts w:eastAsia="Times New Roman" w:cstheme="minorHAnsi"/>
          <w:lang w:val="el-GR" w:eastAsia="el-GR"/>
        </w:rPr>
        <w:t xml:space="preserve"> Να υπολογίσετε την </w:t>
      </w:r>
      <w:bookmarkStart w:id="107" w:name="_Hlk80089120"/>
      <w:r>
        <w:rPr>
          <w:rFonts w:eastAsia="Times New Roman" w:cstheme="minorHAnsi"/>
          <w:lang w:val="el-GR" w:eastAsia="el-GR"/>
        </w:rPr>
        <w:t xml:space="preserve">περιεκτικότητα  % </w:t>
      </w:r>
      <w:r>
        <w:rPr>
          <w:rFonts w:eastAsia="Times New Roman" w:cstheme="minorHAnsi"/>
          <w:lang w:eastAsia="el-GR"/>
        </w:rPr>
        <w:t>w</w:t>
      </w:r>
      <w:r>
        <w:rPr>
          <w:rFonts w:eastAsia="Times New Roman" w:cstheme="minorHAnsi"/>
          <w:lang w:val="el-GR" w:eastAsia="el-GR"/>
        </w:rPr>
        <w:t>/</w:t>
      </w:r>
      <w:r>
        <w:rPr>
          <w:rFonts w:eastAsia="Times New Roman" w:cstheme="minorHAnsi"/>
          <w:lang w:eastAsia="el-GR"/>
        </w:rPr>
        <w:t>v</w:t>
      </w:r>
      <w:r>
        <w:rPr>
          <w:rFonts w:eastAsia="Times New Roman" w:cstheme="minorHAnsi"/>
          <w:lang w:val="el-GR" w:eastAsia="el-GR"/>
        </w:rPr>
        <w:t xml:space="preserve"> του </w:t>
      </w:r>
      <w:r>
        <w:rPr>
          <w:rFonts w:eastAsia="Times New Roman" w:cstheme="minorHAnsi"/>
          <w:lang w:eastAsia="el-GR"/>
        </w:rPr>
        <w:t>Na</w:t>
      </w:r>
      <w:r>
        <w:rPr>
          <w:rFonts w:eastAsia="Times New Roman" w:cstheme="minorHAnsi"/>
          <w:vertAlign w:val="subscript"/>
          <w:lang w:val="el-GR" w:eastAsia="el-GR"/>
        </w:rPr>
        <w:t>2</w:t>
      </w:r>
      <w:r>
        <w:rPr>
          <w:rFonts w:eastAsia="Times New Roman" w:cstheme="minorHAnsi"/>
          <w:lang w:eastAsia="el-GR"/>
        </w:rPr>
        <w:t>C</w:t>
      </w:r>
      <w:r>
        <w:rPr>
          <w:rFonts w:eastAsia="Times New Roman" w:cstheme="minorHAnsi"/>
          <w:lang w:val="el-GR" w:eastAsia="el-GR"/>
        </w:rPr>
        <w:t>O</w:t>
      </w:r>
      <w:r>
        <w:rPr>
          <w:rFonts w:eastAsia="Times New Roman" w:cstheme="minorHAnsi"/>
          <w:vertAlign w:val="subscript"/>
          <w:lang w:val="el-GR" w:eastAsia="el-GR"/>
        </w:rPr>
        <w:t xml:space="preserve">3 </w:t>
      </w:r>
      <w:r>
        <w:rPr>
          <w:rFonts w:eastAsia="Times New Roman" w:cstheme="minorHAnsi"/>
          <w:lang w:val="el-GR" w:eastAsia="el-GR"/>
        </w:rPr>
        <w:t xml:space="preserve">στο διάλυμα Δ1. </w:t>
      </w:r>
      <w:bookmarkEnd w:id="107"/>
      <w:r>
        <w:rPr>
          <w:rFonts w:eastAsia="Times New Roman" w:cstheme="minorHAnsi"/>
          <w:i/>
          <w:iCs/>
          <w:lang w:val="el-GR" w:eastAsia="el-GR"/>
        </w:rPr>
        <w:t>(μονάδες 8)</w:t>
      </w:r>
    </w:p>
    <w:p w14:paraId="461B6AD9" w14:textId="77777777" w:rsidR="00596A9C" w:rsidRDefault="00000000">
      <w:pPr>
        <w:pStyle w:val="TrapezaThematonStyle"/>
        <w:autoSpaceDE w:val="0"/>
        <w:autoSpaceDN w:val="0"/>
        <w:adjustRightInd w:val="0"/>
        <w:spacing w:line="360" w:lineRule="auto"/>
        <w:ind w:left="567"/>
        <w:jc w:val="both"/>
        <w:rPr>
          <w:rFonts w:eastAsia="Times New Roman"/>
          <w:lang w:val="el-GR" w:eastAsia="el-GR"/>
        </w:rPr>
      </w:pPr>
      <w:bookmarkStart w:id="108" w:name="_Hlk79770222"/>
      <w:r>
        <w:rPr>
          <w:rFonts w:eastAsia="Times New Roman"/>
          <w:b/>
          <w:bCs/>
          <w:lang w:val="el-GR" w:eastAsia="el-GR"/>
        </w:rPr>
        <w:t>β)</w:t>
      </w:r>
      <w:bookmarkEnd w:id="108"/>
      <w:r>
        <w:rPr>
          <w:rFonts w:eastAsia="Times New Roman"/>
          <w:lang w:val="el-GR" w:eastAsia="el-GR"/>
        </w:rPr>
        <w:t xml:space="preserve"> Να υπολογίσετε </w:t>
      </w:r>
      <w:bookmarkStart w:id="109" w:name="_Hlk80089593"/>
      <w:r>
        <w:rPr>
          <w:rFonts w:eastAsia="Times New Roman"/>
          <w:lang w:val="el-GR" w:eastAsia="el-GR"/>
        </w:rPr>
        <w:t>τη συγκέντρωση (</w:t>
      </w:r>
      <w:r>
        <w:rPr>
          <w:rFonts w:eastAsia="Times New Roman"/>
          <w:i/>
          <w:iCs/>
          <w:lang w:val="el-GR" w:eastAsia="el-GR"/>
        </w:rPr>
        <w:t>c</w:t>
      </w:r>
      <w:r>
        <w:rPr>
          <w:rFonts w:eastAsia="Times New Roman"/>
          <w:lang w:val="el-GR" w:eastAsia="el-GR"/>
        </w:rPr>
        <w:t xml:space="preserve">)  του </w:t>
      </w:r>
      <w:r>
        <w:rPr>
          <w:rFonts w:eastAsia="Times New Roman"/>
          <w:lang w:eastAsia="el-GR"/>
        </w:rPr>
        <w:t>Na</w:t>
      </w:r>
      <w:r>
        <w:rPr>
          <w:rFonts w:eastAsia="Times New Roman"/>
          <w:vertAlign w:val="subscript"/>
          <w:lang w:val="el-GR" w:eastAsia="el-GR"/>
        </w:rPr>
        <w:t>2</w:t>
      </w:r>
      <w:r>
        <w:rPr>
          <w:rFonts w:eastAsia="Times New Roman"/>
          <w:lang w:eastAsia="el-GR"/>
        </w:rPr>
        <w:t>C</w:t>
      </w:r>
      <w:r>
        <w:rPr>
          <w:rFonts w:eastAsia="Times New Roman"/>
          <w:lang w:val="el-GR" w:eastAsia="el-GR"/>
        </w:rPr>
        <w:t>O</w:t>
      </w:r>
      <w:r>
        <w:rPr>
          <w:rFonts w:eastAsia="Times New Roman"/>
          <w:vertAlign w:val="subscript"/>
          <w:lang w:val="el-GR" w:eastAsia="el-GR"/>
        </w:rPr>
        <w:t xml:space="preserve">3 </w:t>
      </w:r>
      <w:r>
        <w:rPr>
          <w:rFonts w:eastAsia="Times New Roman"/>
          <w:lang w:val="el-GR" w:eastAsia="el-GR"/>
        </w:rPr>
        <w:t>στο διάλυμα Δ1</w:t>
      </w:r>
      <w:bookmarkEnd w:id="109"/>
      <w:r>
        <w:rPr>
          <w:rFonts w:eastAsia="Times New Roman"/>
          <w:lang w:val="el-GR" w:eastAsia="el-GR"/>
        </w:rPr>
        <w:t xml:space="preserve">. </w:t>
      </w:r>
      <w:r>
        <w:rPr>
          <w:rFonts w:eastAsia="Times New Roman"/>
          <w:i/>
          <w:iCs/>
          <w:lang w:val="el-GR" w:eastAsia="el-GR"/>
        </w:rPr>
        <w:t xml:space="preserve">(μονάδες </w:t>
      </w:r>
      <w:bookmarkStart w:id="110" w:name="_Hlk77871950"/>
      <w:r>
        <w:rPr>
          <w:rFonts w:eastAsia="Times New Roman"/>
          <w:i/>
          <w:iCs/>
          <w:lang w:val="el-GR" w:eastAsia="el-GR"/>
        </w:rPr>
        <w:t>8)</w:t>
      </w:r>
      <w:r>
        <w:rPr>
          <w:rFonts w:eastAsia="Times New Roman"/>
          <w:lang w:val="el-GR" w:eastAsia="el-GR"/>
        </w:rPr>
        <w:t xml:space="preserve">   </w:t>
      </w:r>
    </w:p>
    <w:bookmarkEnd w:id="110"/>
    <w:p w14:paraId="24DEDE33" w14:textId="77777777" w:rsidR="00596A9C" w:rsidRDefault="00000000">
      <w:pPr>
        <w:pStyle w:val="TrapezaThematonStyle"/>
        <w:spacing w:line="360" w:lineRule="auto"/>
        <w:ind w:left="567"/>
        <w:jc w:val="both"/>
        <w:rPr>
          <w:rFonts w:eastAsia="Times New Roman"/>
          <w:i/>
          <w:iCs/>
          <w:lang w:val="el-GR" w:eastAsia="el-GR"/>
        </w:rPr>
      </w:pPr>
      <w:r>
        <w:rPr>
          <w:rFonts w:eastAsia="Times New Roman"/>
          <w:b/>
          <w:bCs/>
          <w:lang w:val="el-GR" w:eastAsia="el-GR"/>
        </w:rPr>
        <w:lastRenderedPageBreak/>
        <w:t>γ)</w:t>
      </w:r>
      <w:r>
        <w:rPr>
          <w:rFonts w:eastAsia="Times New Roman"/>
          <w:lang w:val="el-GR" w:eastAsia="el-GR"/>
        </w:rPr>
        <w:t xml:space="preserve"> Σε </w:t>
      </w:r>
      <w:bookmarkStart w:id="111" w:name="_Hlk80089906"/>
      <w:r>
        <w:rPr>
          <w:rFonts w:eastAsia="Times New Roman"/>
          <w:lang w:val="el-GR" w:eastAsia="el-GR"/>
        </w:rPr>
        <w:t xml:space="preserve">25 </w:t>
      </w:r>
      <w:r>
        <w:rPr>
          <w:rFonts w:eastAsia="Times New Roman"/>
          <w:lang w:eastAsia="el-GR"/>
        </w:rPr>
        <w:t>mL</w:t>
      </w:r>
      <w:r>
        <w:rPr>
          <w:rFonts w:eastAsia="Times New Roman"/>
          <w:lang w:val="el-GR" w:eastAsia="el-GR"/>
        </w:rPr>
        <w:t xml:space="preserve"> </w:t>
      </w:r>
      <w:bookmarkEnd w:id="111"/>
      <w:r>
        <w:rPr>
          <w:rFonts w:eastAsia="Times New Roman"/>
          <w:lang w:val="el-GR" w:eastAsia="el-GR"/>
        </w:rPr>
        <w:t xml:space="preserve">του Δ1 προστίθενται 50 </w:t>
      </w:r>
      <w:r>
        <w:rPr>
          <w:rFonts w:eastAsia="Times New Roman"/>
          <w:lang w:eastAsia="el-GR"/>
        </w:rPr>
        <w:t>mL</w:t>
      </w:r>
      <w:r>
        <w:rPr>
          <w:rFonts w:eastAsia="Times New Roman"/>
          <w:lang w:val="el-GR" w:eastAsia="el-GR"/>
        </w:rPr>
        <w:t xml:space="preserve"> διαλύματος </w:t>
      </w:r>
      <w:bookmarkStart w:id="112" w:name="_Hlk80088798"/>
      <w:r>
        <w:rPr>
          <w:rFonts w:eastAsia="Times New Roman"/>
          <w:lang w:eastAsia="el-GR"/>
        </w:rPr>
        <w:t>Na</w:t>
      </w:r>
      <w:r>
        <w:rPr>
          <w:rFonts w:eastAsia="Times New Roman"/>
          <w:vertAlign w:val="subscript"/>
          <w:lang w:val="el-GR" w:eastAsia="el-GR"/>
        </w:rPr>
        <w:t>2</w:t>
      </w:r>
      <w:r>
        <w:rPr>
          <w:rFonts w:eastAsia="Times New Roman"/>
          <w:lang w:eastAsia="el-GR"/>
        </w:rPr>
        <w:t>C</w:t>
      </w:r>
      <w:r>
        <w:rPr>
          <w:rFonts w:eastAsia="Times New Roman"/>
          <w:lang w:val="el-GR" w:eastAsia="el-GR"/>
        </w:rPr>
        <w:t>O</w:t>
      </w:r>
      <w:r>
        <w:rPr>
          <w:rFonts w:eastAsia="Times New Roman"/>
          <w:vertAlign w:val="subscript"/>
          <w:lang w:val="el-GR" w:eastAsia="el-GR"/>
        </w:rPr>
        <w:t>3</w:t>
      </w:r>
      <w:bookmarkEnd w:id="112"/>
      <w:r>
        <w:rPr>
          <w:rFonts w:eastAsia="Times New Roman"/>
          <w:lang w:val="el-GR" w:eastAsia="el-GR"/>
        </w:rPr>
        <w:t xml:space="preserve"> συγκέντρωσης 0,75 Μ (διάλυμα Δ2), οπότε προκύπτει  διάλυμα Δ3 όγκου 75 </w:t>
      </w:r>
      <w:r>
        <w:rPr>
          <w:rFonts w:eastAsia="Times New Roman"/>
          <w:lang w:eastAsia="el-GR"/>
        </w:rPr>
        <w:t>mL</w:t>
      </w:r>
      <w:r>
        <w:rPr>
          <w:rFonts w:eastAsia="Times New Roman"/>
          <w:lang w:val="el-GR" w:eastAsia="el-GR"/>
        </w:rPr>
        <w:t>. Να υπολογίσετε τη συγκέντρωση (</w:t>
      </w:r>
      <w:r>
        <w:rPr>
          <w:rFonts w:eastAsia="Times New Roman"/>
          <w:i/>
          <w:iCs/>
          <w:lang w:val="el-GR" w:eastAsia="el-GR"/>
        </w:rPr>
        <w:t>c</w:t>
      </w:r>
      <w:r>
        <w:rPr>
          <w:rFonts w:eastAsia="Times New Roman"/>
          <w:lang w:val="el-GR" w:eastAsia="el-GR"/>
        </w:rPr>
        <w:t xml:space="preserve">)  σε </w:t>
      </w:r>
      <w:r>
        <w:rPr>
          <w:rFonts w:eastAsia="Times New Roman"/>
          <w:lang w:eastAsia="el-GR"/>
        </w:rPr>
        <w:t>Na</w:t>
      </w:r>
      <w:r>
        <w:rPr>
          <w:rFonts w:eastAsia="Times New Roman"/>
          <w:vertAlign w:val="subscript"/>
          <w:lang w:val="el-GR" w:eastAsia="el-GR"/>
        </w:rPr>
        <w:t>2</w:t>
      </w:r>
      <w:r>
        <w:rPr>
          <w:rFonts w:eastAsia="Times New Roman"/>
          <w:lang w:eastAsia="el-GR"/>
        </w:rPr>
        <w:t>C</w:t>
      </w:r>
      <w:r>
        <w:rPr>
          <w:rFonts w:eastAsia="Times New Roman"/>
          <w:lang w:val="el-GR" w:eastAsia="el-GR"/>
        </w:rPr>
        <w:t>O</w:t>
      </w:r>
      <w:r>
        <w:rPr>
          <w:rFonts w:eastAsia="Times New Roman"/>
          <w:vertAlign w:val="subscript"/>
          <w:lang w:val="el-GR" w:eastAsia="el-GR"/>
        </w:rPr>
        <w:t xml:space="preserve">3 </w:t>
      </w:r>
      <w:r>
        <w:rPr>
          <w:rFonts w:eastAsia="Times New Roman"/>
          <w:lang w:val="el-GR" w:eastAsia="el-GR"/>
        </w:rPr>
        <w:t xml:space="preserve"> στο διάλυμα Δ3. </w:t>
      </w:r>
      <w:r>
        <w:rPr>
          <w:rFonts w:eastAsia="Times New Roman"/>
          <w:i/>
          <w:iCs/>
          <w:lang w:val="el-GR" w:eastAsia="el-GR"/>
        </w:rPr>
        <w:t>(μονάδες 9)</w:t>
      </w:r>
    </w:p>
    <w:p w14:paraId="14FF1C6D" w14:textId="77777777" w:rsidR="00596A9C" w:rsidRDefault="00000000">
      <w:pPr>
        <w:pStyle w:val="TrapezaThematonStyle"/>
        <w:spacing w:line="360" w:lineRule="auto"/>
        <w:jc w:val="both"/>
        <w:rPr>
          <w:lang w:val="el-GR"/>
        </w:rPr>
      </w:pPr>
      <w:r>
        <w:rPr>
          <w:rFonts w:eastAsiaTheme="minorEastAsia"/>
          <w:lang w:val="el-GR"/>
        </w:rPr>
        <w:t>Δίνονται  σχετικές ατομικές μάζες των στοιχείων:</w:t>
      </w:r>
      <w:r>
        <w:rPr>
          <w:rFonts w:eastAsiaTheme="minorEastAsia"/>
          <w:i/>
          <w:iCs/>
          <w:lang w:val="el-GR"/>
        </w:rPr>
        <w:t xml:space="preserve"> </w:t>
      </w:r>
      <w:r>
        <w:rPr>
          <w:rFonts w:eastAsiaTheme="minorEastAsia"/>
          <w:i/>
          <w:iCs/>
        </w:rPr>
        <w:t>A</w:t>
      </w:r>
      <w:r>
        <w:rPr>
          <w:rFonts w:eastAsiaTheme="minorEastAsia"/>
          <w:vertAlign w:val="subscript"/>
        </w:rPr>
        <w:t>r</w:t>
      </w:r>
      <w:r>
        <w:rPr>
          <w:rFonts w:eastAsiaTheme="minorEastAsia"/>
          <w:lang w:val="el-GR"/>
        </w:rPr>
        <w:t>(</w:t>
      </w:r>
      <w:r>
        <w:rPr>
          <w:rFonts w:eastAsiaTheme="minorEastAsia"/>
        </w:rPr>
        <w:t>Na</w:t>
      </w:r>
      <w:r>
        <w:rPr>
          <w:rFonts w:eastAsiaTheme="minorEastAsia"/>
          <w:lang w:val="el-GR"/>
        </w:rPr>
        <w:t xml:space="preserve">) = 23, </w:t>
      </w:r>
      <w:r>
        <w:rPr>
          <w:rFonts w:eastAsiaTheme="minorEastAsia"/>
          <w:i/>
          <w:iCs/>
          <w:lang w:val="el-GR"/>
        </w:rPr>
        <w:t xml:space="preserve"> </w:t>
      </w:r>
      <w:r>
        <w:rPr>
          <w:rFonts w:eastAsiaTheme="minorEastAsia"/>
          <w:i/>
          <w:iCs/>
        </w:rPr>
        <w:t>A</w:t>
      </w:r>
      <w:r>
        <w:rPr>
          <w:rFonts w:eastAsiaTheme="minorEastAsia"/>
          <w:vertAlign w:val="subscript"/>
        </w:rPr>
        <w:t>r</w:t>
      </w:r>
      <w:r>
        <w:rPr>
          <w:rFonts w:eastAsiaTheme="minorEastAsia"/>
          <w:lang w:val="el-GR"/>
        </w:rPr>
        <w:t>(</w:t>
      </w:r>
      <w:r>
        <w:rPr>
          <w:rFonts w:eastAsiaTheme="minorEastAsia"/>
        </w:rPr>
        <w:t>C</w:t>
      </w:r>
      <w:r>
        <w:rPr>
          <w:rFonts w:eastAsiaTheme="minorEastAsia"/>
          <w:lang w:val="el-GR"/>
        </w:rPr>
        <w:t xml:space="preserve">) = 12 και </w:t>
      </w:r>
      <w:r>
        <w:rPr>
          <w:rFonts w:eastAsiaTheme="minorEastAsia"/>
          <w:i/>
          <w:iCs/>
        </w:rPr>
        <w:t>A</w:t>
      </w:r>
      <w:r>
        <w:rPr>
          <w:rFonts w:eastAsiaTheme="minorEastAsia"/>
          <w:vertAlign w:val="subscript"/>
        </w:rPr>
        <w:t>r</w:t>
      </w:r>
      <w:r>
        <w:rPr>
          <w:rFonts w:eastAsiaTheme="minorEastAsia"/>
          <w:lang w:val="el-GR"/>
        </w:rPr>
        <w:t>(</w:t>
      </w:r>
      <w:r>
        <w:rPr>
          <w:rFonts w:eastAsiaTheme="minorEastAsia"/>
        </w:rPr>
        <w:t>O</w:t>
      </w:r>
      <w:r>
        <w:rPr>
          <w:rFonts w:eastAsiaTheme="minorEastAsia"/>
          <w:lang w:val="el-GR"/>
        </w:rPr>
        <w:t xml:space="preserve">) = 16. </w:t>
      </w:r>
      <w:r>
        <w:rPr>
          <w:lang w:val="el-GR"/>
        </w:rPr>
        <w:t xml:space="preserve">  </w:t>
      </w:r>
    </w:p>
    <w:p w14:paraId="19F24988" w14:textId="77777777" w:rsidR="00596A9C" w:rsidRDefault="00000000">
      <w:pPr>
        <w:pStyle w:val="TrapezaThematonStyle"/>
        <w:spacing w:line="360" w:lineRule="auto"/>
        <w:jc w:val="both"/>
        <w:rPr>
          <w:rFonts w:cstheme="minorHAnsi"/>
          <w:b/>
          <w:bCs/>
          <w:i/>
          <w:iCs/>
          <w:shd w:val="clear" w:color="auto" w:fill="FFFFFF"/>
          <w:lang w:val="el-GR"/>
        </w:rPr>
      </w:pPr>
      <w:r>
        <w:rPr>
          <w:rFonts w:cstheme="minorHAnsi"/>
          <w:b/>
          <w:bCs/>
          <w:i/>
          <w:iCs/>
          <w:shd w:val="clear" w:color="auto" w:fill="FFFFFF"/>
          <w:lang w:val="el-GR"/>
        </w:rPr>
        <w:t xml:space="preserve">                                                                                                                                                       Μονάδες 25</w:t>
      </w:r>
    </w:p>
    <w:p w14:paraId="7EFBA844" w14:textId="77777777" w:rsidR="00596A9C" w:rsidRPr="006B29E3" w:rsidRDefault="00596A9C">
      <w:pPr>
        <w:pStyle w:val="TrapezaThematonStyle"/>
        <w:spacing w:line="360" w:lineRule="auto"/>
        <w:jc w:val="both"/>
        <w:rPr>
          <w:lang w:val="el-GR"/>
        </w:rPr>
        <w:sectPr w:rsidR="00596A9C" w:rsidRPr="006B29E3">
          <w:type w:val="continuous"/>
          <w:pgSz w:w="11906" w:h="16838"/>
          <w:pgMar w:top="1080" w:right="1080" w:bottom="1080" w:left="1080" w:header="720" w:footer="720" w:gutter="0"/>
          <w:cols w:space="720"/>
        </w:sectPr>
      </w:pPr>
    </w:p>
    <w:p w14:paraId="17732BF2"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14140</w:t>
      </w:r>
    </w:p>
    <w:p w14:paraId="3869A47A" w14:textId="77777777" w:rsidR="00596A9C" w:rsidRDefault="00000000">
      <w:pPr>
        <w:pStyle w:val="TrapezaThematonStyle"/>
        <w:widowControl w:val="0"/>
        <w:suppressAutoHyphens/>
        <w:autoSpaceDN w:val="0"/>
        <w:spacing w:line="360" w:lineRule="auto"/>
        <w:jc w:val="both"/>
        <w:textAlignment w:val="baseline"/>
        <w:rPr>
          <w:rFonts w:eastAsia="SimSun" w:cstheme="minorHAnsi"/>
          <w:color w:val="000000"/>
          <w:kern w:val="3"/>
          <w:shd w:val="clear" w:color="auto" w:fill="FFFFFF"/>
          <w:lang w:val="el-GR" w:eastAsia="zh-CN" w:bidi="hi-IN"/>
        </w:rPr>
      </w:pPr>
      <w:r>
        <w:rPr>
          <w:rFonts w:eastAsia="SimSun" w:cstheme="minorHAnsi"/>
          <w:b/>
          <w:bCs/>
          <w:color w:val="000000"/>
          <w:kern w:val="3"/>
          <w:shd w:val="clear" w:color="auto" w:fill="FFFFFF"/>
          <w:lang w:val="el-GR" w:eastAsia="zh-CN" w:bidi="hi-IN"/>
        </w:rPr>
        <w:t>Ενδεικτική επίλυση</w:t>
      </w:r>
      <w:r>
        <w:rPr>
          <w:rFonts w:eastAsia="SimSun" w:cstheme="minorHAnsi"/>
          <w:color w:val="000000"/>
          <w:kern w:val="3"/>
          <w:shd w:val="clear" w:color="auto" w:fill="FFFFFF"/>
          <w:lang w:val="el-GR" w:eastAsia="zh-CN" w:bidi="hi-IN"/>
        </w:rPr>
        <w:t> </w:t>
      </w:r>
    </w:p>
    <w:p w14:paraId="47D7B3B0" w14:textId="77777777" w:rsidR="00596A9C" w:rsidRDefault="00000000">
      <w:pPr>
        <w:pStyle w:val="TrapezaThematonStyle"/>
        <w:spacing w:line="360" w:lineRule="auto"/>
        <w:jc w:val="both"/>
        <w:rPr>
          <w:rFonts w:eastAsia="Times New Roman" w:cstheme="minorHAnsi"/>
          <w:lang w:val="el-GR" w:eastAsia="el-GR"/>
        </w:rPr>
      </w:pPr>
      <w:r>
        <w:rPr>
          <w:rFonts w:eastAsia="Times New Roman" w:cstheme="minorHAnsi"/>
          <w:b/>
          <w:bCs/>
          <w:lang w:val="el-GR" w:eastAsia="el-GR"/>
        </w:rPr>
        <w:t>α)</w:t>
      </w:r>
      <w:r>
        <w:rPr>
          <w:rFonts w:eastAsia="Times New Roman" w:cstheme="minorHAnsi"/>
          <w:lang w:val="el-GR" w:eastAsia="el-GR"/>
        </w:rPr>
        <w:t xml:space="preserve"> Το διάλυμα Δ1 έχει όγκο </w:t>
      </w:r>
      <w:r>
        <w:rPr>
          <w:rFonts w:eastAsia="Times New Roman" w:cstheme="minorHAnsi"/>
          <w:lang w:eastAsia="el-GR"/>
        </w:rPr>
        <w:t>V</w:t>
      </w:r>
      <w:r>
        <w:rPr>
          <w:rFonts w:eastAsia="Times New Roman" w:cstheme="minorHAnsi"/>
          <w:lang w:val="el-GR" w:eastAsia="el-GR"/>
        </w:rPr>
        <w:t xml:space="preserve"> = 250 </w:t>
      </w:r>
      <w:bookmarkStart w:id="113" w:name="_Hlk80090291"/>
      <w:r>
        <w:rPr>
          <w:rFonts w:eastAsia="Times New Roman" w:cstheme="minorHAnsi"/>
          <w:lang w:eastAsia="el-GR"/>
        </w:rPr>
        <w:t>mL</w:t>
      </w:r>
      <w:bookmarkEnd w:id="113"/>
      <w:r>
        <w:rPr>
          <w:rFonts w:eastAsia="Times New Roman" w:cstheme="minorHAnsi"/>
          <w:lang w:val="el-GR" w:eastAsia="el-GR"/>
        </w:rPr>
        <w:t xml:space="preserve"> και περιέχει 39,75 </w:t>
      </w:r>
      <w:r>
        <w:rPr>
          <w:rFonts w:eastAsia="Times New Roman" w:cstheme="minorHAnsi"/>
          <w:lang w:eastAsia="el-GR"/>
        </w:rPr>
        <w:t>g</w:t>
      </w:r>
      <w:r>
        <w:rPr>
          <w:rFonts w:eastAsia="Times New Roman" w:cstheme="minorHAnsi"/>
          <w:lang w:val="el-GR" w:eastAsia="el-GR"/>
        </w:rPr>
        <w:t xml:space="preserve"> </w:t>
      </w:r>
      <w:r>
        <w:rPr>
          <w:rFonts w:eastAsia="Times New Roman" w:cstheme="minorHAnsi"/>
          <w:lang w:eastAsia="el-GR"/>
        </w:rPr>
        <w:t>Na</w:t>
      </w:r>
      <w:r>
        <w:rPr>
          <w:rFonts w:eastAsia="Times New Roman" w:cstheme="minorHAnsi"/>
          <w:vertAlign w:val="subscript"/>
          <w:lang w:val="el-GR" w:eastAsia="el-GR"/>
        </w:rPr>
        <w:t>2</w:t>
      </w:r>
      <w:r>
        <w:rPr>
          <w:rFonts w:eastAsia="Times New Roman" w:cstheme="minorHAnsi"/>
          <w:lang w:eastAsia="el-GR"/>
        </w:rPr>
        <w:t>C</w:t>
      </w:r>
      <w:r>
        <w:rPr>
          <w:rFonts w:eastAsia="Times New Roman" w:cstheme="minorHAnsi"/>
          <w:lang w:val="el-GR" w:eastAsia="el-GR"/>
        </w:rPr>
        <w:t>O</w:t>
      </w:r>
      <w:r>
        <w:rPr>
          <w:rFonts w:eastAsia="Times New Roman" w:cstheme="minorHAnsi"/>
          <w:vertAlign w:val="subscript"/>
          <w:lang w:val="el-GR" w:eastAsia="el-GR"/>
        </w:rPr>
        <w:t>3</w:t>
      </w:r>
      <w:r>
        <w:rPr>
          <w:rFonts w:eastAsia="Times New Roman" w:cstheme="minorHAnsi"/>
          <w:lang w:val="el-GR" w:eastAsia="el-GR"/>
        </w:rPr>
        <w:t>.</w:t>
      </w:r>
    </w:p>
    <w:p w14:paraId="391538D6" w14:textId="77777777" w:rsidR="00596A9C" w:rsidRDefault="00000000">
      <w:pPr>
        <w:pStyle w:val="TrapezaThematonStyle"/>
        <w:spacing w:line="360" w:lineRule="auto"/>
        <w:jc w:val="both"/>
        <w:rPr>
          <w:rFonts w:eastAsia="Times New Roman"/>
          <w:lang w:val="el-GR" w:eastAsia="el-GR"/>
        </w:rPr>
      </w:pPr>
      <w:r>
        <w:rPr>
          <w:rFonts w:eastAsia="Times New Roman"/>
          <w:lang w:val="el-GR" w:eastAsia="el-GR"/>
        </w:rPr>
        <w:t xml:space="preserve">     Σε  250 </w:t>
      </w:r>
      <w:bookmarkStart w:id="114" w:name="_Hlk80089993"/>
      <w:r>
        <w:rPr>
          <w:rFonts w:eastAsia="Times New Roman"/>
          <w:lang w:eastAsia="el-GR"/>
        </w:rPr>
        <w:t>mL</w:t>
      </w:r>
      <w:r>
        <w:rPr>
          <w:rFonts w:eastAsia="Times New Roman"/>
          <w:lang w:val="el-GR" w:eastAsia="el-GR"/>
        </w:rPr>
        <w:t xml:space="preserve">  </w:t>
      </w:r>
      <w:bookmarkEnd w:id="114"/>
      <w:r>
        <w:rPr>
          <w:rFonts w:eastAsia="Times New Roman"/>
          <w:lang w:val="el-GR" w:eastAsia="el-GR"/>
        </w:rPr>
        <w:t xml:space="preserve">     </w:t>
      </w:r>
      <w:bookmarkStart w:id="115" w:name="_Hlk80088843"/>
      <w:r>
        <w:rPr>
          <w:rFonts w:eastAsia="Times New Roman"/>
          <w:lang w:val="el-GR" w:eastAsia="el-GR"/>
        </w:rPr>
        <w:t xml:space="preserve">διαλύματος  Δ1 </w:t>
      </w:r>
      <w:bookmarkEnd w:id="115"/>
      <w:r>
        <w:rPr>
          <w:rFonts w:eastAsia="Times New Roman"/>
          <w:lang w:val="el-GR" w:eastAsia="el-GR"/>
        </w:rPr>
        <w:t xml:space="preserve">περιέχονται  39,75 </w:t>
      </w:r>
      <w:r>
        <w:rPr>
          <w:rFonts w:eastAsia="Times New Roman"/>
          <w:lang w:eastAsia="el-GR"/>
        </w:rPr>
        <w:t>g</w:t>
      </w:r>
      <w:r>
        <w:rPr>
          <w:rFonts w:eastAsia="Times New Roman"/>
          <w:lang w:val="el-GR" w:eastAsia="el-GR"/>
        </w:rPr>
        <w:t xml:space="preserve"> </w:t>
      </w:r>
      <w:bookmarkStart w:id="116" w:name="_Hlk80088867"/>
      <w:bookmarkStart w:id="117" w:name="_Hlk80090098"/>
      <w:r>
        <w:rPr>
          <w:rFonts w:eastAsia="Times New Roman"/>
          <w:lang w:eastAsia="el-GR"/>
        </w:rPr>
        <w:t>Na</w:t>
      </w:r>
      <w:r>
        <w:rPr>
          <w:rFonts w:eastAsia="Times New Roman"/>
          <w:vertAlign w:val="subscript"/>
          <w:lang w:val="el-GR" w:eastAsia="el-GR"/>
        </w:rPr>
        <w:t>2</w:t>
      </w:r>
      <w:r>
        <w:rPr>
          <w:rFonts w:eastAsia="Times New Roman"/>
          <w:lang w:eastAsia="el-GR"/>
        </w:rPr>
        <w:t>C</w:t>
      </w:r>
      <w:r>
        <w:rPr>
          <w:rFonts w:eastAsia="Times New Roman"/>
          <w:lang w:val="el-GR" w:eastAsia="el-GR"/>
        </w:rPr>
        <w:t>O</w:t>
      </w:r>
      <w:r>
        <w:rPr>
          <w:rFonts w:eastAsia="Times New Roman"/>
          <w:vertAlign w:val="subscript"/>
          <w:lang w:val="el-GR" w:eastAsia="el-GR"/>
        </w:rPr>
        <w:t>3</w:t>
      </w:r>
      <w:bookmarkEnd w:id="116"/>
    </w:p>
    <w:bookmarkEnd w:id="117"/>
    <w:p w14:paraId="7E3231AB" w14:textId="77777777" w:rsidR="00596A9C" w:rsidRDefault="00000000">
      <w:pPr>
        <w:pStyle w:val="TrapezaThematonStyle"/>
        <w:spacing w:line="360" w:lineRule="auto"/>
        <w:jc w:val="both"/>
        <w:rPr>
          <w:rFonts w:eastAsia="Times New Roman"/>
          <w:lang w:val="el-GR" w:eastAsia="el-GR"/>
        </w:rPr>
      </w:pPr>
      <w:r>
        <w:rPr>
          <w:rFonts w:eastAsia="Times New Roman"/>
          <w:lang w:val="el-GR" w:eastAsia="el-GR"/>
        </w:rPr>
        <w:t xml:space="preserve">     σε  100 </w:t>
      </w:r>
      <w:r>
        <w:rPr>
          <w:rFonts w:eastAsia="Times New Roman"/>
          <w:lang w:eastAsia="el-GR"/>
        </w:rPr>
        <w:t>mL</w:t>
      </w:r>
      <w:r>
        <w:rPr>
          <w:rFonts w:eastAsia="Times New Roman"/>
          <w:lang w:val="el-GR" w:eastAsia="el-GR"/>
        </w:rPr>
        <w:t xml:space="preserve">       διαλύματος  Δ1 περιέχονται    </w:t>
      </w:r>
      <w:r>
        <w:rPr>
          <w:rFonts w:eastAsia="Times New Roman"/>
          <w:lang w:eastAsia="el-GR"/>
        </w:rPr>
        <w:t>x</w:t>
      </w:r>
      <w:r>
        <w:rPr>
          <w:rFonts w:eastAsia="Times New Roman"/>
          <w:lang w:val="el-GR" w:eastAsia="el-GR"/>
        </w:rPr>
        <w:t xml:space="preserve"> </w:t>
      </w:r>
      <w:r>
        <w:rPr>
          <w:rFonts w:eastAsia="Times New Roman"/>
          <w:lang w:eastAsia="el-GR"/>
        </w:rPr>
        <w:t>g</w:t>
      </w:r>
      <w:r>
        <w:rPr>
          <w:rFonts w:eastAsia="Times New Roman"/>
          <w:lang w:val="el-GR" w:eastAsia="el-GR"/>
        </w:rPr>
        <w:t xml:space="preserve"> </w:t>
      </w:r>
      <w:bookmarkStart w:id="118" w:name="_Hlk80089393"/>
      <w:r>
        <w:rPr>
          <w:rFonts w:eastAsia="Times New Roman"/>
          <w:lang w:val="el-GR" w:eastAsia="el-GR"/>
        </w:rPr>
        <w:t xml:space="preserve">  </w:t>
      </w:r>
      <w:r>
        <w:rPr>
          <w:rFonts w:eastAsia="Times New Roman"/>
          <w:lang w:eastAsia="el-GR"/>
        </w:rPr>
        <w:t>Na</w:t>
      </w:r>
      <w:r>
        <w:rPr>
          <w:rFonts w:eastAsia="Times New Roman"/>
          <w:vertAlign w:val="subscript"/>
          <w:lang w:val="el-GR" w:eastAsia="el-GR"/>
        </w:rPr>
        <w:t>2</w:t>
      </w:r>
      <w:r>
        <w:rPr>
          <w:rFonts w:eastAsia="Times New Roman"/>
          <w:lang w:eastAsia="el-GR"/>
        </w:rPr>
        <w:t>C</w:t>
      </w:r>
      <w:r>
        <w:rPr>
          <w:rFonts w:eastAsia="Times New Roman"/>
          <w:lang w:val="el-GR" w:eastAsia="el-GR"/>
        </w:rPr>
        <w:t>O</w:t>
      </w:r>
      <w:r>
        <w:rPr>
          <w:rFonts w:eastAsia="Times New Roman"/>
          <w:vertAlign w:val="subscript"/>
          <w:lang w:val="el-GR" w:eastAsia="el-GR"/>
        </w:rPr>
        <w:t>3</w:t>
      </w:r>
      <w:bookmarkEnd w:id="118"/>
    </w:p>
    <w:p w14:paraId="66A87BB5" w14:textId="77777777" w:rsidR="00596A9C" w:rsidRDefault="00000000">
      <w:pPr>
        <w:pStyle w:val="TrapezaThematonStyle"/>
        <w:spacing w:line="360" w:lineRule="auto"/>
        <w:jc w:val="both"/>
        <w:rPr>
          <w:rFonts w:eastAsiaTheme="minorEastAsia" w:cstheme="minorHAnsi"/>
          <w:lang w:eastAsia="el-GR"/>
        </w:rPr>
      </w:pPr>
      <m:oMathPara>
        <m:oMathParaPr>
          <m:jc m:val="left"/>
        </m:oMathParaPr>
        <m:oMath>
          <m:f>
            <m:fPr>
              <m:ctrlPr>
                <w:rPr>
                  <w:rFonts w:ascii="Cambria Math" w:eastAsia="Times New Roman" w:hAnsi="Cambria Math" w:cstheme="minorHAnsi"/>
                  <w:lang w:val="el-GR" w:eastAsia="el-GR"/>
                </w:rPr>
              </m:ctrlPr>
            </m:fPr>
            <m:num>
              <m:r>
                <m:rPr>
                  <m:sty m:val="p"/>
                </m:rPr>
                <w:rPr>
                  <w:rFonts w:ascii="Cambria Math" w:eastAsia="Cambria Math" w:hAnsi="Cambria Math" w:cstheme="minorHAnsi"/>
                  <w:lang w:val="el-GR" w:eastAsia="el-GR"/>
                </w:rPr>
                <m:t>250 mL</m:t>
              </m:r>
            </m:num>
            <m:den>
              <m:r>
                <m:rPr>
                  <m:sty m:val="p"/>
                </m:rPr>
                <w:rPr>
                  <w:rFonts w:ascii="Cambria Math" w:eastAsia="Cambria Math" w:hAnsi="Cambria Math" w:cstheme="minorHAnsi"/>
                  <w:lang w:val="el-GR" w:eastAsia="el-GR"/>
                </w:rPr>
                <m:t>100 mL</m:t>
              </m:r>
            </m:den>
          </m:f>
          <m:r>
            <m:rPr>
              <m:sty m:val="p"/>
            </m:rPr>
            <w:rPr>
              <w:rFonts w:ascii="Cambria Math" w:eastAsia="Cambria Math" w:hAnsi="Cambria Math" w:cstheme="minorHAnsi"/>
              <w:lang w:val="el-GR" w:eastAsia="el-GR"/>
            </w:rPr>
            <m:t>=</m:t>
          </m:r>
          <m:f>
            <m:fPr>
              <m:ctrlPr>
                <w:rPr>
                  <w:rFonts w:ascii="Cambria Math" w:eastAsia="Times New Roman" w:hAnsi="Cambria Math" w:cstheme="minorHAnsi"/>
                  <w:lang w:val="el-GR" w:eastAsia="el-GR"/>
                </w:rPr>
              </m:ctrlPr>
            </m:fPr>
            <m:num>
              <m:r>
                <m:rPr>
                  <m:sty m:val="p"/>
                </m:rPr>
                <w:rPr>
                  <w:rFonts w:ascii="Cambria Math" w:eastAsia="Cambria Math" w:hAnsi="Cambria Math" w:cstheme="minorHAnsi"/>
                  <w:lang w:val="el-GR" w:eastAsia="el-GR"/>
                </w:rPr>
                <m:t>39,75 g</m:t>
              </m:r>
            </m:num>
            <m:den>
              <m:r>
                <m:rPr>
                  <m:sty m:val="p"/>
                </m:rPr>
                <w:rPr>
                  <w:rFonts w:ascii="Cambria Math" w:eastAsia="Cambria Math" w:hAnsi="Cambria Math" w:cstheme="minorHAnsi"/>
                  <w:lang w:val="el-GR" w:eastAsia="el-GR"/>
                </w:rPr>
                <m:t>x g</m:t>
              </m:r>
            </m:den>
          </m:f>
          <m:r>
            <m:rPr>
              <m:sty m:val="p"/>
            </m:rPr>
            <w:rPr>
              <w:rFonts w:ascii="Cambria Math" w:eastAsia="Cambria Math" w:hAnsi="Cambria Math" w:cstheme="minorHAnsi"/>
              <w:lang w:val="el-GR" w:eastAsia="el-GR"/>
            </w:rPr>
            <m:t>⇒ x=</m:t>
          </m:r>
          <m:f>
            <m:fPr>
              <m:ctrlPr>
                <w:rPr>
                  <w:rFonts w:ascii="Cambria Math" w:eastAsia="Times New Roman" w:hAnsi="Cambria Math" w:cstheme="minorHAnsi"/>
                  <w:lang w:val="el-GR" w:eastAsia="el-GR"/>
                </w:rPr>
              </m:ctrlPr>
            </m:fPr>
            <m:num>
              <m:r>
                <m:rPr>
                  <m:sty m:val="p"/>
                </m:rPr>
                <w:rPr>
                  <w:rFonts w:ascii="Cambria Math" w:eastAsia="Cambria Math" w:hAnsi="Cambria Math" w:cstheme="minorHAnsi"/>
                  <w:lang w:val="el-GR" w:eastAsia="el-GR"/>
                </w:rPr>
                <m:t>100</m:t>
              </m:r>
            </m:num>
            <m:den>
              <m:r>
                <m:rPr>
                  <m:sty m:val="p"/>
                </m:rPr>
                <w:rPr>
                  <w:rFonts w:ascii="Cambria Math" w:eastAsia="Cambria Math" w:hAnsi="Cambria Math" w:cstheme="minorHAnsi"/>
                  <w:lang w:val="el-GR" w:eastAsia="el-GR"/>
                </w:rPr>
                <m:t>250</m:t>
              </m:r>
            </m:den>
          </m:f>
          <m:r>
            <m:rPr>
              <m:sty m:val="p"/>
            </m:rPr>
            <w:rPr>
              <w:rFonts w:ascii="Cambria Math" w:eastAsia="Cambria Math" w:hAnsi="Cambria Math" w:cstheme="minorHAnsi"/>
              <w:lang w:val="el-GR" w:eastAsia="el-GR"/>
            </w:rPr>
            <m:t>∙39,75=15,9</m:t>
          </m:r>
        </m:oMath>
      </m:oMathPara>
    </w:p>
    <w:p w14:paraId="689EC211" w14:textId="77777777" w:rsidR="00596A9C" w:rsidRDefault="00000000">
      <w:pPr>
        <w:pStyle w:val="TrapezaThematonStyle"/>
        <w:spacing w:line="360" w:lineRule="auto"/>
        <w:jc w:val="both"/>
        <w:rPr>
          <w:rFonts w:eastAsia="Times New Roman" w:cstheme="minorHAnsi"/>
          <w:b/>
          <w:bCs/>
          <w:lang w:val="el-GR" w:eastAsia="el-GR"/>
        </w:rPr>
      </w:pPr>
      <w:r>
        <w:rPr>
          <w:rFonts w:eastAsia="Times New Roman" w:cstheme="minorHAnsi"/>
          <w:lang w:val="el-GR" w:eastAsia="el-GR"/>
        </w:rPr>
        <w:t>Επομένως η</w:t>
      </w:r>
      <w:r>
        <w:rPr>
          <w:rFonts w:eastAsia="Times New Roman" w:cstheme="minorHAnsi"/>
          <w:b/>
          <w:bCs/>
          <w:lang w:val="el-GR" w:eastAsia="el-GR"/>
        </w:rPr>
        <w:t xml:space="preserve"> </w:t>
      </w:r>
      <w:r>
        <w:rPr>
          <w:rFonts w:eastAsia="Times New Roman" w:cstheme="minorHAnsi"/>
          <w:lang w:val="el-GR" w:eastAsia="el-GR"/>
        </w:rPr>
        <w:t xml:space="preserve">περιεκτικότητα </w:t>
      </w:r>
      <w:bookmarkStart w:id="119" w:name="_Hlk80089135"/>
      <w:r>
        <w:rPr>
          <w:rFonts w:eastAsia="Times New Roman" w:cstheme="minorHAnsi"/>
          <w:lang w:val="el-GR" w:eastAsia="el-GR"/>
        </w:rPr>
        <w:t xml:space="preserve"> </w:t>
      </w:r>
      <w:bookmarkEnd w:id="119"/>
      <w:r>
        <w:rPr>
          <w:rFonts w:eastAsia="Times New Roman" w:cstheme="minorHAnsi"/>
          <w:lang w:val="el-GR" w:eastAsia="el-GR"/>
        </w:rPr>
        <w:t xml:space="preserve">του </w:t>
      </w:r>
      <w:r>
        <w:rPr>
          <w:rFonts w:eastAsia="Times New Roman" w:cstheme="minorHAnsi"/>
          <w:lang w:eastAsia="el-GR"/>
        </w:rPr>
        <w:t>Na</w:t>
      </w:r>
      <w:r>
        <w:rPr>
          <w:rFonts w:eastAsia="Times New Roman" w:cstheme="minorHAnsi"/>
          <w:vertAlign w:val="subscript"/>
          <w:lang w:val="el-GR" w:eastAsia="el-GR"/>
        </w:rPr>
        <w:t>2</w:t>
      </w:r>
      <w:r>
        <w:rPr>
          <w:rFonts w:eastAsia="Times New Roman" w:cstheme="minorHAnsi"/>
          <w:lang w:eastAsia="el-GR"/>
        </w:rPr>
        <w:t>C</w:t>
      </w:r>
      <w:r>
        <w:rPr>
          <w:rFonts w:eastAsia="Times New Roman" w:cstheme="minorHAnsi"/>
          <w:lang w:val="el-GR" w:eastAsia="el-GR"/>
        </w:rPr>
        <w:t>O</w:t>
      </w:r>
      <w:r>
        <w:rPr>
          <w:rFonts w:eastAsia="Times New Roman" w:cstheme="minorHAnsi"/>
          <w:vertAlign w:val="subscript"/>
          <w:lang w:val="el-GR" w:eastAsia="el-GR"/>
        </w:rPr>
        <w:t xml:space="preserve">3 </w:t>
      </w:r>
      <w:r>
        <w:rPr>
          <w:rFonts w:eastAsia="Times New Roman" w:cstheme="minorHAnsi"/>
          <w:lang w:val="el-GR" w:eastAsia="el-GR"/>
        </w:rPr>
        <w:t xml:space="preserve">στο διάλυμα Δ1 είναι 15,9 % </w:t>
      </w:r>
      <w:r>
        <w:rPr>
          <w:rFonts w:eastAsia="Times New Roman" w:cstheme="minorHAnsi"/>
          <w:lang w:eastAsia="el-GR"/>
        </w:rPr>
        <w:t>w</w:t>
      </w:r>
      <w:r>
        <w:rPr>
          <w:rFonts w:eastAsia="Times New Roman" w:cstheme="minorHAnsi"/>
          <w:lang w:val="el-GR" w:eastAsia="el-GR"/>
        </w:rPr>
        <w:t>/</w:t>
      </w:r>
      <w:r>
        <w:rPr>
          <w:rFonts w:eastAsia="Times New Roman" w:cstheme="minorHAnsi"/>
          <w:lang w:eastAsia="el-GR"/>
        </w:rPr>
        <w:t>v</w:t>
      </w:r>
      <w:r>
        <w:rPr>
          <w:rFonts w:eastAsia="Times New Roman" w:cstheme="minorHAnsi"/>
          <w:lang w:val="el-GR" w:eastAsia="el-GR"/>
        </w:rPr>
        <w:t>.</w:t>
      </w:r>
    </w:p>
    <w:p w14:paraId="2D87F4EC" w14:textId="77777777" w:rsidR="00596A9C" w:rsidRDefault="00000000">
      <w:pPr>
        <w:pStyle w:val="TrapezaThematonStyle"/>
        <w:spacing w:line="360" w:lineRule="auto"/>
        <w:jc w:val="both"/>
        <w:rPr>
          <w:rFonts w:eastAsia="Times New Roman" w:cstheme="minorHAnsi"/>
          <w:lang w:eastAsia="el-GR"/>
        </w:rPr>
      </w:pPr>
      <w:bookmarkStart w:id="120" w:name="_Hlk79770324"/>
      <w:r>
        <w:rPr>
          <w:rFonts w:eastAsia="Times New Roman" w:cstheme="minorHAnsi"/>
          <w:b/>
          <w:bCs/>
          <w:lang w:val="el-GR" w:eastAsia="el-GR"/>
        </w:rPr>
        <w:t>β)</w:t>
      </w:r>
      <w:r>
        <w:rPr>
          <w:rFonts w:eastAsia="Times New Roman" w:cstheme="minorHAnsi"/>
          <w:b/>
          <w:lang w:val="el-GR" w:eastAsia="el-GR"/>
        </w:rPr>
        <w:t xml:space="preserve"> </w:t>
      </w:r>
      <w:bookmarkStart w:id="121" w:name="_Hlk80094062"/>
      <w:r>
        <w:rPr>
          <w:rFonts w:eastAsia="Times New Roman" w:cstheme="minorHAnsi"/>
          <w:i/>
          <w:lang w:eastAsia="el-GR"/>
        </w:rPr>
        <w:t>M</w:t>
      </w:r>
      <w:r>
        <w:rPr>
          <w:rFonts w:eastAsia="Times New Roman" w:cstheme="minorHAnsi"/>
          <w:vertAlign w:val="subscript"/>
          <w:lang w:eastAsia="el-GR"/>
        </w:rPr>
        <w:t>r</w:t>
      </w:r>
      <w:r>
        <w:rPr>
          <w:rFonts w:eastAsia="Times New Roman" w:cstheme="minorHAnsi"/>
          <w:lang w:eastAsia="el-GR"/>
        </w:rPr>
        <w:t>(Na</w:t>
      </w:r>
      <w:r>
        <w:rPr>
          <w:rFonts w:eastAsia="Times New Roman" w:cstheme="minorHAnsi"/>
          <w:vertAlign w:val="subscript"/>
          <w:lang w:val="el-GR" w:eastAsia="el-GR"/>
        </w:rPr>
        <w:t>2</w:t>
      </w:r>
      <w:r>
        <w:rPr>
          <w:rFonts w:eastAsia="Times New Roman" w:cstheme="minorHAnsi"/>
          <w:lang w:eastAsia="el-GR"/>
        </w:rPr>
        <w:t>C</w:t>
      </w:r>
      <w:r>
        <w:rPr>
          <w:rFonts w:eastAsia="Times New Roman" w:cstheme="minorHAnsi"/>
          <w:lang w:val="el-GR" w:eastAsia="el-GR"/>
        </w:rPr>
        <w:t>O</w:t>
      </w:r>
      <w:r>
        <w:rPr>
          <w:rFonts w:eastAsia="Times New Roman" w:cstheme="minorHAnsi"/>
          <w:vertAlign w:val="subscript"/>
          <w:lang w:val="el-GR" w:eastAsia="el-GR"/>
        </w:rPr>
        <w:t>3</w:t>
      </w:r>
      <w:r>
        <w:rPr>
          <w:rFonts w:eastAsia="Times New Roman" w:cstheme="minorHAnsi"/>
          <w:lang w:eastAsia="el-GR"/>
        </w:rPr>
        <w:t>)</w:t>
      </w:r>
      <w:r>
        <w:rPr>
          <w:rFonts w:eastAsia="Times New Roman" w:cstheme="minorHAnsi"/>
          <w:vertAlign w:val="subscript"/>
          <w:lang w:val="el-GR" w:eastAsia="el-GR"/>
        </w:rPr>
        <w:t xml:space="preserve"> </w:t>
      </w:r>
      <w:r>
        <w:rPr>
          <w:rFonts w:eastAsia="Times New Roman" w:cstheme="minorHAnsi"/>
          <w:lang w:val="el-GR" w:eastAsia="el-GR"/>
        </w:rPr>
        <w:t>=</w:t>
      </w:r>
      <w:r>
        <w:rPr>
          <w:rFonts w:eastAsia="Times New Roman" w:cstheme="minorHAnsi"/>
          <w:lang w:eastAsia="el-GR"/>
        </w:rPr>
        <w:t xml:space="preserve"> </w:t>
      </w:r>
      <w:r>
        <w:rPr>
          <w:rFonts w:eastAsia="Times New Roman" w:cstheme="minorHAnsi"/>
          <w:lang w:val="el-GR" w:eastAsia="el-GR"/>
        </w:rPr>
        <w:t>2·23 +</w:t>
      </w:r>
      <w:r>
        <w:rPr>
          <w:rFonts w:eastAsia="Times New Roman" w:cstheme="minorHAnsi"/>
          <w:lang w:eastAsia="el-GR"/>
        </w:rPr>
        <w:t xml:space="preserve"> </w:t>
      </w:r>
      <w:r>
        <w:rPr>
          <w:rFonts w:eastAsia="Times New Roman" w:cstheme="minorHAnsi"/>
          <w:lang w:val="el-GR" w:eastAsia="el-GR"/>
        </w:rPr>
        <w:t>1·12 + 3·16 = 106.</w:t>
      </w:r>
    </w:p>
    <w:p w14:paraId="53CBC70B" w14:textId="77777777" w:rsidR="00596A9C" w:rsidRDefault="00000000">
      <w:pPr>
        <w:pStyle w:val="TrapezaThematonStyle"/>
        <w:spacing w:line="360" w:lineRule="auto"/>
        <w:jc w:val="both"/>
        <w:rPr>
          <w:rFonts w:eastAsia="Times New Roman" w:cstheme="minorHAnsi"/>
          <w:lang w:eastAsia="el-GR"/>
        </w:rPr>
      </w:pPr>
      <m:oMathPara>
        <m:oMathParaPr>
          <m:jc m:val="left"/>
        </m:oMathParaPr>
        <m:oMath>
          <m:r>
            <w:rPr>
              <w:rFonts w:ascii="Cambria Math" w:eastAsia="Cambria Math" w:hAnsi="Cambria Math" w:cstheme="minorHAnsi"/>
              <w:lang w:eastAsia="el-GR"/>
            </w:rPr>
            <m:t>c</m:t>
          </m:r>
          <m:r>
            <m:rPr>
              <m:sty m:val="p"/>
            </m:rPr>
            <w:rPr>
              <w:rFonts w:ascii="Cambria Math" w:eastAsia="Cambria Math" w:hAnsi="Cambria Math" w:cstheme="minorHAnsi"/>
              <w:lang w:eastAsia="el-GR"/>
            </w:rPr>
            <m:t>=</m:t>
          </m:r>
          <m:f>
            <m:fPr>
              <m:ctrlPr>
                <w:rPr>
                  <w:rFonts w:ascii="Cambria Math" w:eastAsia="Times New Roman" w:hAnsi="Cambria Math" w:cstheme="minorHAnsi"/>
                  <w:lang w:eastAsia="el-GR"/>
                </w:rPr>
              </m:ctrlPr>
            </m:fPr>
            <m:num>
              <m:r>
                <m:rPr>
                  <m:sty m:val="p"/>
                </m:rPr>
                <w:rPr>
                  <w:rFonts w:ascii="Cambria Math" w:eastAsia="Cambria Math" w:hAnsi="Cambria Math" w:cstheme="minorHAnsi"/>
                  <w:lang w:eastAsia="el-GR"/>
                </w:rPr>
                <m:t>n</m:t>
              </m:r>
            </m:num>
            <m:den>
              <m:r>
                <m:rPr>
                  <m:sty m:val="p"/>
                </m:rPr>
                <w:rPr>
                  <w:rFonts w:ascii="Cambria Math" w:eastAsia="Cambria Math" w:hAnsi="Cambria Math" w:cstheme="minorHAnsi"/>
                  <w:lang w:eastAsia="el-GR"/>
                </w:rPr>
                <m:t>V</m:t>
              </m:r>
            </m:den>
          </m:f>
          <m:r>
            <m:rPr>
              <m:sty m:val="p"/>
            </m:rPr>
            <w:rPr>
              <w:rFonts w:ascii="Cambria Math" w:eastAsia="Cambria Math" w:hAnsi="Cambria Math" w:cstheme="minorHAnsi"/>
              <w:lang w:eastAsia="el-GR"/>
            </w:rPr>
            <m:t>=</m:t>
          </m:r>
          <m:f>
            <m:fPr>
              <m:ctrlPr>
                <w:rPr>
                  <w:rFonts w:ascii="Cambria Math" w:eastAsia="Times New Roman" w:hAnsi="Cambria Math" w:cstheme="minorHAnsi"/>
                  <w:lang w:eastAsia="el-GR"/>
                </w:rPr>
              </m:ctrlPr>
            </m:fPr>
            <m:num>
              <m:f>
                <m:fPr>
                  <m:ctrlPr>
                    <w:rPr>
                      <w:rFonts w:ascii="Cambria Math" w:eastAsia="Times New Roman" w:hAnsi="Cambria Math" w:cstheme="minorHAnsi"/>
                      <w:lang w:eastAsia="el-GR"/>
                    </w:rPr>
                  </m:ctrlPr>
                </m:fPr>
                <m:num>
                  <m:r>
                    <m:rPr>
                      <m:sty m:val="p"/>
                    </m:rPr>
                    <w:rPr>
                      <w:rFonts w:ascii="Cambria Math" w:eastAsia="Cambria Math" w:hAnsi="Cambria Math" w:cstheme="minorHAnsi"/>
                      <w:lang w:eastAsia="el-GR"/>
                    </w:rPr>
                    <m:t>m</m:t>
                  </m:r>
                </m:num>
                <m:den>
                  <m:sSub>
                    <m:sSubPr>
                      <m:ctrlPr>
                        <w:rPr>
                          <w:rFonts w:ascii="Cambria Math" w:eastAsia="Times New Roman" w:hAnsi="Cambria Math" w:cstheme="minorHAnsi"/>
                          <w:lang w:eastAsia="el-GR"/>
                        </w:rPr>
                      </m:ctrlPr>
                    </m:sSubPr>
                    <m:e>
                      <m:r>
                        <w:rPr>
                          <w:rFonts w:ascii="Cambria Math" w:eastAsia="Cambria Math" w:hAnsi="Cambria Math" w:cstheme="minorHAnsi"/>
                          <w:lang w:eastAsia="el-GR"/>
                        </w:rPr>
                        <m:t>M</m:t>
                      </m:r>
                    </m:e>
                    <m:sub>
                      <m:r>
                        <m:rPr>
                          <m:sty m:val="p"/>
                        </m:rPr>
                        <w:rPr>
                          <w:rFonts w:ascii="Cambria Math" w:eastAsia="Times New Roman" w:hAnsi="Cambria Math" w:cstheme="minorHAnsi"/>
                          <w:lang w:eastAsia="el-GR"/>
                        </w:rPr>
                        <m:t>r</m:t>
                      </m:r>
                    </m:sub>
                  </m:sSub>
                </m:den>
              </m:f>
            </m:num>
            <m:den>
              <m:r>
                <m:rPr>
                  <m:sty m:val="p"/>
                </m:rPr>
                <w:rPr>
                  <w:rFonts w:ascii="Cambria Math" w:eastAsia="Cambria Math" w:hAnsi="Cambria Math" w:cstheme="minorHAnsi"/>
                  <w:lang w:eastAsia="el-GR"/>
                </w:rPr>
                <m:t>V</m:t>
              </m:r>
            </m:den>
          </m:f>
          <m:r>
            <m:rPr>
              <m:sty m:val="p"/>
            </m:rPr>
            <w:rPr>
              <w:rFonts w:ascii="Cambria Math" w:eastAsia="Cambria Math" w:hAnsi="Cambria Math" w:cstheme="minorHAnsi"/>
              <w:lang w:eastAsia="el-GR"/>
            </w:rPr>
            <m:t>=</m:t>
          </m:r>
          <m:f>
            <m:fPr>
              <m:ctrlPr>
                <w:rPr>
                  <w:rFonts w:ascii="Cambria Math" w:eastAsia="Times New Roman" w:hAnsi="Cambria Math" w:cstheme="minorHAnsi"/>
                  <w:lang w:eastAsia="el-GR"/>
                </w:rPr>
              </m:ctrlPr>
            </m:fPr>
            <m:num>
              <m:f>
                <m:fPr>
                  <m:ctrlPr>
                    <w:rPr>
                      <w:rFonts w:ascii="Cambria Math" w:eastAsia="Times New Roman" w:hAnsi="Cambria Math" w:cstheme="minorHAnsi"/>
                      <w:lang w:eastAsia="el-GR"/>
                    </w:rPr>
                  </m:ctrlPr>
                </m:fPr>
                <m:num>
                  <m:r>
                    <m:rPr>
                      <m:sty m:val="p"/>
                    </m:rPr>
                    <w:rPr>
                      <w:rFonts w:ascii="Cambria Math" w:eastAsia="Cambria Math" w:hAnsi="Cambria Math" w:cstheme="minorHAnsi"/>
                      <w:lang w:eastAsia="el-GR"/>
                    </w:rPr>
                    <m:t>39,75</m:t>
                  </m:r>
                </m:num>
                <m:den>
                  <m:r>
                    <m:rPr>
                      <m:sty m:val="p"/>
                    </m:rPr>
                    <w:rPr>
                      <w:rFonts w:ascii="Cambria Math" w:eastAsia="Cambria Math" w:hAnsi="Cambria Math" w:cstheme="minorHAnsi"/>
                      <w:lang w:eastAsia="el-GR"/>
                    </w:rPr>
                    <m:t>106</m:t>
                  </m:r>
                </m:den>
              </m:f>
              <m:r>
                <m:rPr>
                  <m:sty m:val="p"/>
                </m:rPr>
                <w:rPr>
                  <w:rFonts w:ascii="Cambria Math" w:eastAsia="Cambria Math" w:hAnsi="Cambria Math" w:cstheme="minorHAnsi"/>
                  <w:lang w:eastAsia="el-GR"/>
                </w:rPr>
                <m:t xml:space="preserve"> mol</m:t>
              </m:r>
            </m:num>
            <m:den>
              <m:r>
                <m:rPr>
                  <m:sty m:val="p"/>
                </m:rPr>
                <w:rPr>
                  <w:rFonts w:ascii="Cambria Math" w:eastAsia="Cambria Math" w:hAnsi="Cambria Math" w:cstheme="minorHAnsi"/>
                  <w:lang w:eastAsia="el-GR"/>
                </w:rPr>
                <m:t>0,25 L</m:t>
              </m:r>
            </m:den>
          </m:f>
          <m:r>
            <m:rPr>
              <m:sty m:val="p"/>
            </m:rPr>
            <w:rPr>
              <w:rFonts w:ascii="Cambria Math" w:eastAsia="Cambria Math" w:hAnsi="Cambria Math" w:cstheme="minorHAnsi"/>
              <w:lang w:eastAsia="el-GR"/>
            </w:rPr>
            <m:t>= 1,5 M</m:t>
          </m:r>
        </m:oMath>
      </m:oMathPara>
    </w:p>
    <w:p w14:paraId="4B9FCB82" w14:textId="77777777" w:rsidR="00596A9C" w:rsidRDefault="00000000">
      <w:pPr>
        <w:pStyle w:val="TrapezaThematonStyle"/>
        <w:spacing w:line="360" w:lineRule="auto"/>
        <w:jc w:val="both"/>
        <w:rPr>
          <w:rFonts w:eastAsia="Times New Roman" w:cstheme="minorHAnsi"/>
          <w:b/>
          <w:bCs/>
          <w:lang w:val="el-GR" w:eastAsia="el-GR"/>
        </w:rPr>
      </w:pPr>
      <w:r>
        <w:rPr>
          <w:rFonts w:eastAsia="Times New Roman" w:cstheme="minorHAnsi"/>
          <w:lang w:val="el-GR" w:eastAsia="el-GR"/>
        </w:rPr>
        <w:t xml:space="preserve">Η συγκέντρωση του </w:t>
      </w:r>
      <w:r>
        <w:rPr>
          <w:rFonts w:eastAsia="Times New Roman" w:cstheme="minorHAnsi"/>
          <w:lang w:eastAsia="el-GR"/>
        </w:rPr>
        <w:t>Na</w:t>
      </w:r>
      <w:r>
        <w:rPr>
          <w:rFonts w:eastAsia="Times New Roman" w:cstheme="minorHAnsi"/>
          <w:vertAlign w:val="subscript"/>
          <w:lang w:val="el-GR" w:eastAsia="el-GR"/>
        </w:rPr>
        <w:t>2</w:t>
      </w:r>
      <w:r>
        <w:rPr>
          <w:rFonts w:eastAsia="Times New Roman" w:cstheme="minorHAnsi"/>
          <w:lang w:eastAsia="el-GR"/>
        </w:rPr>
        <w:t>C</w:t>
      </w:r>
      <w:r>
        <w:rPr>
          <w:rFonts w:eastAsia="Times New Roman" w:cstheme="minorHAnsi"/>
          <w:lang w:val="el-GR" w:eastAsia="el-GR"/>
        </w:rPr>
        <w:t>O</w:t>
      </w:r>
      <w:r>
        <w:rPr>
          <w:rFonts w:eastAsia="Times New Roman" w:cstheme="minorHAnsi"/>
          <w:vertAlign w:val="subscript"/>
          <w:lang w:val="el-GR" w:eastAsia="el-GR"/>
        </w:rPr>
        <w:t xml:space="preserve">3 </w:t>
      </w:r>
      <w:r>
        <w:rPr>
          <w:rFonts w:eastAsia="Times New Roman" w:cstheme="minorHAnsi"/>
          <w:lang w:val="el-GR" w:eastAsia="el-GR"/>
        </w:rPr>
        <w:t>στο διάλυμα Δ1 είναι 1,5 Μ.</w:t>
      </w:r>
    </w:p>
    <w:bookmarkEnd w:id="121"/>
    <w:p w14:paraId="4C4F2440" w14:textId="77777777" w:rsidR="00596A9C" w:rsidRDefault="00000000">
      <w:pPr>
        <w:pStyle w:val="TrapezaThematonStyle"/>
        <w:spacing w:line="360" w:lineRule="auto"/>
        <w:jc w:val="both"/>
        <w:rPr>
          <w:rFonts w:eastAsia="Times New Roman" w:cstheme="minorHAnsi"/>
          <w:lang w:val="el-GR" w:eastAsia="el-GR"/>
        </w:rPr>
      </w:pPr>
      <w:r>
        <w:rPr>
          <w:rFonts w:eastAsia="Times New Roman" w:cstheme="minorHAnsi"/>
          <w:b/>
          <w:bCs/>
          <w:lang w:val="el-GR" w:eastAsia="el-GR"/>
        </w:rPr>
        <w:t xml:space="preserve">γ) </w:t>
      </w:r>
      <w:r>
        <w:rPr>
          <w:rFonts w:eastAsia="Times New Roman" w:cstheme="minorHAnsi"/>
          <w:lang w:val="el-GR" w:eastAsia="el-GR"/>
        </w:rPr>
        <w:t>Για τα διαλύματα Δ1, Δ2 και Δ3 γνωρίζουμε:</w:t>
      </w:r>
    </w:p>
    <w:p w14:paraId="132E85EB" w14:textId="77777777" w:rsidR="00596A9C" w:rsidRDefault="00000000">
      <w:pPr>
        <w:pStyle w:val="TrapezaThematonStyle"/>
        <w:spacing w:line="360" w:lineRule="auto"/>
        <w:jc w:val="both"/>
        <w:rPr>
          <w:rFonts w:eastAsia="Times New Roman" w:cstheme="minorHAnsi"/>
          <w:lang w:val="el-GR" w:eastAsia="el-GR"/>
        </w:rPr>
      </w:pPr>
      <w:r>
        <w:rPr>
          <w:rFonts w:eastAsia="Times New Roman" w:cstheme="minorHAnsi"/>
          <w:lang w:val="el-GR" w:eastAsia="el-GR"/>
        </w:rPr>
        <w:t xml:space="preserve">Δ1: </w:t>
      </w:r>
      <w:bookmarkStart w:id="122" w:name="_Hlk80090369"/>
      <w:r>
        <w:rPr>
          <w:rFonts w:eastAsia="Times New Roman" w:cstheme="minorHAnsi"/>
          <w:lang w:eastAsia="el-GR"/>
        </w:rPr>
        <w:t>c</w:t>
      </w:r>
      <w:r>
        <w:rPr>
          <w:rFonts w:eastAsia="Times New Roman" w:cstheme="minorHAnsi"/>
          <w:vertAlign w:val="subscript"/>
          <w:lang w:val="el-GR" w:eastAsia="el-GR"/>
        </w:rPr>
        <w:t>1</w:t>
      </w:r>
      <w:r>
        <w:rPr>
          <w:rFonts w:eastAsia="Times New Roman" w:cstheme="minorHAnsi"/>
          <w:lang w:val="el-GR" w:eastAsia="el-GR"/>
        </w:rPr>
        <w:t xml:space="preserve"> = 1,5 </w:t>
      </w:r>
      <w:r>
        <w:rPr>
          <w:rFonts w:eastAsia="Times New Roman" w:cstheme="minorHAnsi"/>
          <w:lang w:eastAsia="el-GR"/>
        </w:rPr>
        <w:t>M</w:t>
      </w:r>
      <w:r>
        <w:rPr>
          <w:rFonts w:eastAsia="Times New Roman" w:cstheme="minorHAnsi"/>
          <w:lang w:val="el-GR" w:eastAsia="el-GR"/>
        </w:rPr>
        <w:t xml:space="preserve">    και  </w:t>
      </w:r>
      <w:r>
        <w:rPr>
          <w:rFonts w:eastAsia="Times New Roman" w:cstheme="minorHAnsi"/>
          <w:lang w:eastAsia="el-GR"/>
        </w:rPr>
        <w:t>V</w:t>
      </w:r>
      <w:r>
        <w:rPr>
          <w:rFonts w:eastAsia="Times New Roman" w:cstheme="minorHAnsi"/>
          <w:vertAlign w:val="subscript"/>
          <w:lang w:val="el-GR" w:eastAsia="el-GR"/>
        </w:rPr>
        <w:t>1</w:t>
      </w:r>
      <w:r>
        <w:rPr>
          <w:rFonts w:eastAsia="Times New Roman" w:cstheme="minorHAnsi"/>
          <w:lang w:val="el-GR" w:eastAsia="el-GR"/>
        </w:rPr>
        <w:t xml:space="preserve"> = 25 </w:t>
      </w:r>
      <w:r>
        <w:rPr>
          <w:rFonts w:eastAsia="Times New Roman" w:cstheme="minorHAnsi"/>
          <w:lang w:eastAsia="el-GR"/>
        </w:rPr>
        <w:t>mL</w:t>
      </w:r>
      <w:r>
        <w:rPr>
          <w:rFonts w:eastAsia="Times New Roman" w:cstheme="minorHAnsi"/>
          <w:lang w:val="el-GR" w:eastAsia="el-GR"/>
        </w:rPr>
        <w:t xml:space="preserve"> = 0,025 </w:t>
      </w:r>
      <w:r>
        <w:rPr>
          <w:rFonts w:eastAsia="Times New Roman" w:cstheme="minorHAnsi"/>
          <w:lang w:eastAsia="el-GR"/>
        </w:rPr>
        <w:t>L</w:t>
      </w:r>
    </w:p>
    <w:p w14:paraId="7AD4339A" w14:textId="77777777" w:rsidR="00596A9C" w:rsidRDefault="00000000">
      <w:pPr>
        <w:pStyle w:val="TrapezaThematonStyle"/>
        <w:spacing w:line="360" w:lineRule="auto"/>
        <w:jc w:val="both"/>
        <w:rPr>
          <w:rFonts w:eastAsia="Times New Roman" w:cstheme="minorHAnsi"/>
          <w:lang w:val="el-GR" w:eastAsia="el-GR"/>
        </w:rPr>
      </w:pPr>
      <w:bookmarkStart w:id="123" w:name="_Hlk80090426"/>
      <w:bookmarkEnd w:id="120"/>
      <w:bookmarkEnd w:id="122"/>
      <w:r>
        <w:rPr>
          <w:rFonts w:eastAsia="Times New Roman" w:cstheme="minorHAnsi"/>
          <w:lang w:val="el-GR" w:eastAsia="el-GR"/>
        </w:rPr>
        <w:t xml:space="preserve">Δ2: </w:t>
      </w:r>
      <w:r>
        <w:rPr>
          <w:rFonts w:eastAsia="Times New Roman" w:cstheme="minorHAnsi"/>
          <w:lang w:eastAsia="el-GR"/>
        </w:rPr>
        <w:t>c</w:t>
      </w:r>
      <w:r>
        <w:rPr>
          <w:rFonts w:eastAsia="Times New Roman" w:cstheme="minorHAnsi"/>
          <w:vertAlign w:val="subscript"/>
          <w:lang w:val="el-GR" w:eastAsia="el-GR"/>
        </w:rPr>
        <w:t>2</w:t>
      </w:r>
      <w:r>
        <w:rPr>
          <w:rFonts w:eastAsia="Times New Roman" w:cstheme="minorHAnsi"/>
          <w:lang w:val="el-GR" w:eastAsia="el-GR"/>
        </w:rPr>
        <w:t xml:space="preserve"> = 0,75 </w:t>
      </w:r>
      <w:r>
        <w:rPr>
          <w:rFonts w:eastAsia="Times New Roman" w:cstheme="minorHAnsi"/>
          <w:lang w:eastAsia="el-GR"/>
        </w:rPr>
        <w:t>M</w:t>
      </w:r>
      <w:r>
        <w:rPr>
          <w:rFonts w:eastAsia="Times New Roman" w:cstheme="minorHAnsi"/>
          <w:lang w:val="el-GR" w:eastAsia="el-GR"/>
        </w:rPr>
        <w:t xml:space="preserve">    και  </w:t>
      </w:r>
      <w:r>
        <w:rPr>
          <w:rFonts w:eastAsia="Times New Roman" w:cstheme="minorHAnsi"/>
          <w:lang w:eastAsia="el-GR"/>
        </w:rPr>
        <w:t>V</w:t>
      </w:r>
      <w:r>
        <w:rPr>
          <w:rFonts w:eastAsia="Times New Roman" w:cstheme="minorHAnsi"/>
          <w:vertAlign w:val="subscript"/>
          <w:lang w:val="el-GR" w:eastAsia="el-GR"/>
        </w:rPr>
        <w:t>2</w:t>
      </w:r>
      <w:r>
        <w:rPr>
          <w:rFonts w:eastAsia="Times New Roman" w:cstheme="minorHAnsi"/>
          <w:lang w:val="el-GR" w:eastAsia="el-GR"/>
        </w:rPr>
        <w:t xml:space="preserve"> = 50 </w:t>
      </w:r>
      <w:r>
        <w:rPr>
          <w:rFonts w:eastAsia="Times New Roman" w:cstheme="minorHAnsi"/>
          <w:lang w:eastAsia="el-GR"/>
        </w:rPr>
        <w:t>mL</w:t>
      </w:r>
      <w:r>
        <w:rPr>
          <w:rFonts w:eastAsia="Times New Roman" w:cstheme="minorHAnsi"/>
          <w:lang w:val="el-GR" w:eastAsia="el-GR"/>
        </w:rPr>
        <w:t xml:space="preserve"> = 0,050 </w:t>
      </w:r>
      <w:r>
        <w:rPr>
          <w:rFonts w:eastAsia="Times New Roman" w:cstheme="minorHAnsi"/>
          <w:lang w:eastAsia="el-GR"/>
        </w:rPr>
        <w:t>L</w:t>
      </w:r>
    </w:p>
    <w:bookmarkEnd w:id="123"/>
    <w:p w14:paraId="39CC93BB" w14:textId="77777777" w:rsidR="00596A9C" w:rsidRDefault="00000000">
      <w:pPr>
        <w:pStyle w:val="TrapezaThematonStyle"/>
        <w:spacing w:line="360" w:lineRule="auto"/>
        <w:jc w:val="both"/>
        <w:rPr>
          <w:rFonts w:eastAsia="Times New Roman" w:cstheme="minorHAnsi"/>
          <w:lang w:val="el-GR" w:eastAsia="el-GR"/>
        </w:rPr>
      </w:pPr>
      <w:r>
        <w:rPr>
          <w:rFonts w:eastAsia="Times New Roman" w:cstheme="minorHAnsi"/>
          <w:lang w:val="el-GR" w:eastAsia="el-GR"/>
        </w:rPr>
        <w:t xml:space="preserve">Δ3: </w:t>
      </w:r>
      <w:r>
        <w:rPr>
          <w:rFonts w:eastAsia="Times New Roman" w:cstheme="minorHAnsi"/>
          <w:lang w:eastAsia="el-GR"/>
        </w:rPr>
        <w:t>c</w:t>
      </w:r>
      <w:r>
        <w:rPr>
          <w:rFonts w:eastAsia="Times New Roman" w:cstheme="minorHAnsi"/>
          <w:vertAlign w:val="subscript"/>
          <w:lang w:val="el-GR" w:eastAsia="el-GR"/>
        </w:rPr>
        <w:t>3</w:t>
      </w:r>
      <w:r>
        <w:rPr>
          <w:rFonts w:eastAsia="Times New Roman" w:cstheme="minorHAnsi"/>
          <w:lang w:val="el-GR" w:eastAsia="el-GR"/>
        </w:rPr>
        <w:t xml:space="preserve"> = ;   και  </w:t>
      </w:r>
      <w:r>
        <w:rPr>
          <w:rFonts w:eastAsia="Times New Roman" w:cstheme="minorHAnsi"/>
          <w:lang w:eastAsia="el-GR"/>
        </w:rPr>
        <w:t>V</w:t>
      </w:r>
      <w:r>
        <w:rPr>
          <w:rFonts w:eastAsia="Times New Roman" w:cstheme="minorHAnsi"/>
          <w:vertAlign w:val="subscript"/>
          <w:lang w:val="el-GR" w:eastAsia="el-GR"/>
        </w:rPr>
        <w:t>3</w:t>
      </w:r>
      <w:r>
        <w:rPr>
          <w:rFonts w:eastAsia="Times New Roman" w:cstheme="minorHAnsi"/>
          <w:lang w:val="el-GR" w:eastAsia="el-GR"/>
        </w:rPr>
        <w:t xml:space="preserve"> = 75 </w:t>
      </w:r>
      <w:r>
        <w:rPr>
          <w:rFonts w:eastAsia="Times New Roman" w:cstheme="minorHAnsi"/>
          <w:lang w:eastAsia="el-GR"/>
        </w:rPr>
        <w:t>mL</w:t>
      </w:r>
      <w:r>
        <w:rPr>
          <w:rFonts w:eastAsia="Times New Roman" w:cstheme="minorHAnsi"/>
          <w:lang w:val="el-GR" w:eastAsia="el-GR"/>
        </w:rPr>
        <w:t xml:space="preserve"> = 0,075 </w:t>
      </w:r>
      <w:r>
        <w:rPr>
          <w:rFonts w:eastAsia="Times New Roman" w:cstheme="minorHAnsi"/>
          <w:lang w:eastAsia="el-GR"/>
        </w:rPr>
        <w:t>L</w:t>
      </w:r>
    </w:p>
    <w:p w14:paraId="784C3F47" w14:textId="77777777" w:rsidR="00596A9C" w:rsidRDefault="00000000">
      <w:pPr>
        <w:pStyle w:val="TrapezaThematonStyle"/>
        <w:spacing w:line="360" w:lineRule="auto"/>
        <w:jc w:val="both"/>
        <w:rPr>
          <w:rFonts w:eastAsia="Times New Roman"/>
          <w:lang w:val="el-GR" w:eastAsia="el-GR"/>
        </w:rPr>
        <w:sectPr w:rsidR="00596A9C">
          <w:type w:val="continuous"/>
          <w:pgSz w:w="11906" w:h="16838"/>
          <w:pgMar w:top="1080" w:right="1080" w:bottom="1080" w:left="1080" w:header="720" w:footer="720" w:gutter="0"/>
          <w:cols w:space="720"/>
        </w:sectPr>
      </w:pPr>
      <w:r>
        <w:rPr>
          <w:rFonts w:eastAsia="Times New Roman"/>
          <w:lang w:val="el-GR" w:eastAsia="el-GR"/>
        </w:rPr>
        <w:t xml:space="preserve">Για την ανάμειξη των διαλυμάτων Δ1 και Δ2 και την παρασκευή του διαλύματος Δ3 ισχύει: </w:t>
      </w:r>
    </w:p>
    <w:p w14:paraId="20247889"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14130</w:t>
      </w:r>
    </w:p>
    <w:p w14:paraId="3230EF6B" w14:textId="77777777" w:rsidR="00596A9C" w:rsidRDefault="00000000">
      <w:pPr>
        <w:pStyle w:val="TrapezaThematonStyle"/>
        <w:spacing w:line="360" w:lineRule="auto"/>
        <w:jc w:val="both"/>
        <w:rPr>
          <w:rFonts w:cstheme="minorHAnsi"/>
          <w:lang w:val="el-GR"/>
        </w:rPr>
      </w:pPr>
      <w:r>
        <w:rPr>
          <w:rFonts w:cstheme="minorHAnsi"/>
          <w:b/>
          <w:u w:val="single"/>
          <w:lang w:val="el-GR"/>
        </w:rPr>
        <w:t>Θέμα 4</w:t>
      </w:r>
      <w:r>
        <w:rPr>
          <w:rFonts w:cstheme="minorHAnsi"/>
          <w:b/>
          <w:u w:val="single"/>
          <w:vertAlign w:val="superscript"/>
          <w:lang w:val="el-GR"/>
        </w:rPr>
        <w:t>ο</w:t>
      </w:r>
    </w:p>
    <w:p w14:paraId="1A5DB8EF" w14:textId="77777777" w:rsidR="00596A9C" w:rsidRDefault="00000000">
      <w:pPr>
        <w:pStyle w:val="TrapezaThematonStyle"/>
        <w:spacing w:line="360" w:lineRule="auto"/>
        <w:jc w:val="both"/>
        <w:rPr>
          <w:rFonts w:cstheme="minorHAnsi"/>
          <w:color w:val="222222"/>
          <w:shd w:val="clear" w:color="auto" w:fill="FFFFFF"/>
          <w:lang w:val="el-GR"/>
        </w:rPr>
      </w:pPr>
      <w:r>
        <w:rPr>
          <w:lang w:val="el-GR"/>
        </w:rPr>
        <w:t>Το βενζοϊκό νάτριο (</w:t>
      </w:r>
      <w:r>
        <w:rPr>
          <w:rFonts w:cstheme="minorHAnsi"/>
          <w:color w:val="222222"/>
          <w:shd w:val="clear" w:color="auto" w:fill="FFFFFF"/>
        </w:rPr>
        <w:t>C</w:t>
      </w:r>
      <w:r>
        <w:rPr>
          <w:rFonts w:cstheme="minorHAnsi"/>
          <w:color w:val="222222"/>
          <w:shd w:val="clear" w:color="auto" w:fill="FFFFFF"/>
          <w:vertAlign w:val="subscript"/>
          <w:lang w:val="el-GR"/>
        </w:rPr>
        <w:t>7</w:t>
      </w:r>
      <w:r>
        <w:rPr>
          <w:rFonts w:cstheme="minorHAnsi"/>
          <w:color w:val="222222"/>
          <w:shd w:val="clear" w:color="auto" w:fill="FFFFFF"/>
        </w:rPr>
        <w:t>H</w:t>
      </w:r>
      <w:r>
        <w:rPr>
          <w:rFonts w:cstheme="minorHAnsi"/>
          <w:color w:val="222222"/>
          <w:shd w:val="clear" w:color="auto" w:fill="FFFFFF"/>
          <w:vertAlign w:val="subscript"/>
          <w:lang w:val="el-GR"/>
        </w:rPr>
        <w:t>5</w:t>
      </w:r>
      <w:r>
        <w:rPr>
          <w:rFonts w:cstheme="minorHAnsi"/>
          <w:color w:val="222222"/>
          <w:shd w:val="clear" w:color="auto" w:fill="FFFFFF"/>
        </w:rPr>
        <w:t>O</w:t>
      </w:r>
      <w:r>
        <w:rPr>
          <w:rFonts w:cstheme="minorHAnsi"/>
          <w:color w:val="222222"/>
          <w:shd w:val="clear" w:color="auto" w:fill="FFFFFF"/>
          <w:vertAlign w:val="subscript"/>
          <w:lang w:val="el-GR"/>
        </w:rPr>
        <w:t>2</w:t>
      </w:r>
      <w:r>
        <w:rPr>
          <w:rFonts w:cstheme="minorHAnsi"/>
          <w:color w:val="222222"/>
          <w:shd w:val="clear" w:color="auto" w:fill="FFFFFF"/>
        </w:rPr>
        <w:t>Na</w:t>
      </w:r>
      <w:r>
        <w:rPr>
          <w:rFonts w:cstheme="minorHAnsi"/>
          <w:color w:val="222222"/>
          <w:shd w:val="clear" w:color="auto" w:fill="FFFFFF"/>
          <w:lang w:val="el-GR"/>
        </w:rPr>
        <w:t xml:space="preserve">), γνωστό ως το Ε211 πρόσθετο τροφίμων, </w:t>
      </w:r>
      <w:r>
        <w:rPr>
          <w:lang w:val="el-GR"/>
        </w:rPr>
        <w:t xml:space="preserve">χρησιμοποιείται συχνά ως συντηρητικό τροφίμων και ποτών, αναστέλλοντας την ανάπτυξη ζυμών, μυκήτων και βακτηρίων που εμπλέκονται στην αλλοίωσή τους. </w:t>
      </w:r>
      <w:r>
        <w:rPr>
          <w:rFonts w:cstheme="minorHAnsi"/>
          <w:lang w:val="el-GR"/>
        </w:rPr>
        <w:t xml:space="preserve">Στην ετικέτα συσκευασίας χυμού φρούτων μάζας 1440 </w:t>
      </w:r>
      <w:r>
        <w:rPr>
          <w:rFonts w:cstheme="minorHAnsi"/>
        </w:rPr>
        <w:t>g</w:t>
      </w:r>
      <w:r>
        <w:rPr>
          <w:rFonts w:cstheme="minorHAnsi"/>
          <w:lang w:val="el-GR"/>
        </w:rPr>
        <w:t xml:space="preserve"> αναγράφεται ότι το περιεχόμενο βενζοϊκό νάτριο είναι 720</w:t>
      </w:r>
      <w:r>
        <w:rPr>
          <w:rFonts w:cstheme="minorHAnsi"/>
          <w:color w:val="222222"/>
          <w:shd w:val="clear" w:color="auto" w:fill="FFFFFF"/>
          <w:lang w:val="el-GR"/>
        </w:rPr>
        <w:t xml:space="preserve"> </w:t>
      </w:r>
      <w:r>
        <w:rPr>
          <w:rFonts w:cstheme="minorHAnsi"/>
          <w:color w:val="222222"/>
          <w:shd w:val="clear" w:color="auto" w:fill="FFFFFF"/>
        </w:rPr>
        <w:t>mg</w:t>
      </w:r>
      <w:r>
        <w:rPr>
          <w:rFonts w:cstheme="minorHAnsi"/>
          <w:color w:val="222222"/>
          <w:shd w:val="clear" w:color="auto" w:fill="FFFFFF"/>
          <w:lang w:val="el-GR"/>
        </w:rPr>
        <w:t xml:space="preserve">. </w:t>
      </w:r>
    </w:p>
    <w:p w14:paraId="188C733B" w14:textId="77777777" w:rsidR="00596A9C" w:rsidRDefault="00000000">
      <w:pPr>
        <w:pStyle w:val="TrapezaThematonStyle"/>
        <w:spacing w:line="360" w:lineRule="auto"/>
        <w:ind w:left="567"/>
        <w:jc w:val="both"/>
        <w:rPr>
          <w:rFonts w:cstheme="minorHAnsi"/>
          <w:color w:val="222222"/>
          <w:shd w:val="clear" w:color="auto" w:fill="FFFFFF"/>
          <w:lang w:val="el-GR"/>
        </w:rPr>
      </w:pPr>
      <w:r>
        <w:rPr>
          <w:rFonts w:cstheme="minorHAnsi"/>
          <w:b/>
          <w:color w:val="222222"/>
          <w:shd w:val="clear" w:color="auto" w:fill="FFFFFF"/>
          <w:lang w:val="el-GR"/>
        </w:rPr>
        <w:t>α)</w:t>
      </w:r>
      <w:r>
        <w:rPr>
          <w:rFonts w:cstheme="minorHAnsi"/>
          <w:color w:val="222222"/>
          <w:shd w:val="clear" w:color="auto" w:fill="FFFFFF"/>
          <w:lang w:val="el-GR"/>
        </w:rPr>
        <w:t xml:space="preserve"> Να υπολογίσετε την % </w:t>
      </w:r>
      <w:r>
        <w:rPr>
          <w:rFonts w:cstheme="minorHAnsi"/>
          <w:color w:val="222222"/>
          <w:shd w:val="clear" w:color="auto" w:fill="FFFFFF"/>
        </w:rPr>
        <w:t>w</w:t>
      </w:r>
      <w:r>
        <w:rPr>
          <w:rFonts w:cstheme="minorHAnsi"/>
          <w:color w:val="222222"/>
          <w:shd w:val="clear" w:color="auto" w:fill="FFFFFF"/>
          <w:lang w:val="el-GR"/>
        </w:rPr>
        <w:t>/</w:t>
      </w:r>
      <w:r>
        <w:rPr>
          <w:rFonts w:cstheme="minorHAnsi"/>
          <w:color w:val="222222"/>
          <w:shd w:val="clear" w:color="auto" w:fill="FFFFFF"/>
        </w:rPr>
        <w:t>w</w:t>
      </w:r>
      <w:r>
        <w:rPr>
          <w:rFonts w:cstheme="minorHAnsi"/>
          <w:color w:val="222222"/>
          <w:shd w:val="clear" w:color="auto" w:fill="FFFFFF"/>
          <w:lang w:val="el-GR"/>
        </w:rPr>
        <w:t xml:space="preserve"> περιεκτικότητα του χυμού σε βενζοϊκό νάτριο</w:t>
      </w:r>
      <w:r>
        <w:rPr>
          <w:rFonts w:cstheme="minorHAnsi"/>
          <w:i/>
          <w:color w:val="222222"/>
          <w:shd w:val="clear" w:color="auto" w:fill="FFFFFF"/>
          <w:lang w:val="el-GR"/>
        </w:rPr>
        <w:t>. (μονάδες 8)</w:t>
      </w:r>
      <w:r>
        <w:rPr>
          <w:rFonts w:cstheme="minorHAnsi"/>
          <w:color w:val="222222"/>
          <w:shd w:val="clear" w:color="auto" w:fill="FFFFFF"/>
          <w:lang w:val="el-GR"/>
        </w:rPr>
        <w:t xml:space="preserve"> </w:t>
      </w:r>
    </w:p>
    <w:p w14:paraId="5F2D6012" w14:textId="77777777" w:rsidR="00596A9C" w:rsidRDefault="00000000">
      <w:pPr>
        <w:pStyle w:val="TrapezaThematonStyle"/>
        <w:spacing w:line="360" w:lineRule="auto"/>
        <w:ind w:left="567"/>
        <w:jc w:val="both"/>
        <w:rPr>
          <w:rFonts w:cstheme="minorHAnsi"/>
          <w:i/>
          <w:color w:val="222222"/>
          <w:shd w:val="clear" w:color="auto" w:fill="FFFFFF"/>
          <w:lang w:val="el-GR"/>
        </w:rPr>
      </w:pPr>
      <w:r>
        <w:rPr>
          <w:rFonts w:cstheme="minorHAnsi"/>
          <w:b/>
          <w:color w:val="222222"/>
          <w:shd w:val="clear" w:color="auto" w:fill="FFFFFF"/>
          <w:lang w:val="el-GR"/>
        </w:rPr>
        <w:t>β)</w:t>
      </w:r>
      <w:r>
        <w:rPr>
          <w:rFonts w:cstheme="minorHAnsi"/>
          <w:color w:val="222222"/>
          <w:shd w:val="clear" w:color="auto" w:fill="FFFFFF"/>
          <w:lang w:val="el-GR"/>
        </w:rPr>
        <w:t xml:space="preserve"> Δεδομένου ότι η πυκνότητα του χυμού είναι 1,2 </w:t>
      </w:r>
      <w:r>
        <w:rPr>
          <w:rFonts w:cstheme="minorHAnsi"/>
          <w:color w:val="222222"/>
          <w:shd w:val="clear" w:color="auto" w:fill="FFFFFF"/>
        </w:rPr>
        <w:t>g</w:t>
      </w:r>
      <w:r>
        <w:rPr>
          <w:rFonts w:cstheme="minorHAnsi"/>
          <w:color w:val="222222"/>
          <w:shd w:val="clear" w:color="auto" w:fill="FFFFFF"/>
          <w:lang w:val="el-GR"/>
        </w:rPr>
        <w:t>/</w:t>
      </w:r>
      <w:r>
        <w:rPr>
          <w:rFonts w:cstheme="minorHAnsi"/>
          <w:color w:val="222222"/>
          <w:shd w:val="clear" w:color="auto" w:fill="FFFFFF"/>
        </w:rPr>
        <w:t>mL</w:t>
      </w:r>
      <w:r>
        <w:rPr>
          <w:rFonts w:cstheme="minorHAnsi"/>
          <w:color w:val="222222"/>
          <w:shd w:val="clear" w:color="auto" w:fill="FFFFFF"/>
          <w:lang w:val="el-GR"/>
        </w:rPr>
        <w:t xml:space="preserve">, να υπολογίσετε την % </w:t>
      </w:r>
      <w:r>
        <w:rPr>
          <w:rFonts w:cstheme="minorHAnsi"/>
          <w:color w:val="222222"/>
          <w:shd w:val="clear" w:color="auto" w:fill="FFFFFF"/>
        </w:rPr>
        <w:t>w</w:t>
      </w:r>
      <w:r>
        <w:rPr>
          <w:rFonts w:cstheme="minorHAnsi"/>
          <w:color w:val="222222"/>
          <w:shd w:val="clear" w:color="auto" w:fill="FFFFFF"/>
          <w:lang w:val="el-GR"/>
        </w:rPr>
        <w:t>/</w:t>
      </w:r>
      <w:r>
        <w:rPr>
          <w:rFonts w:cstheme="minorHAnsi"/>
          <w:color w:val="222222"/>
          <w:shd w:val="clear" w:color="auto" w:fill="FFFFFF"/>
        </w:rPr>
        <w:t>v</w:t>
      </w:r>
      <w:r>
        <w:rPr>
          <w:rFonts w:cstheme="minorHAnsi"/>
          <w:color w:val="222222"/>
          <w:shd w:val="clear" w:color="auto" w:fill="FFFFFF"/>
          <w:lang w:val="el-GR"/>
        </w:rPr>
        <w:t xml:space="preserve"> περιεκτικότητα  του χυμού σε βενζοϊκό νάτριο. (</w:t>
      </w:r>
      <w:r>
        <w:rPr>
          <w:rFonts w:cstheme="minorHAnsi"/>
          <w:i/>
          <w:color w:val="222222"/>
          <w:shd w:val="clear" w:color="auto" w:fill="FFFFFF"/>
          <w:lang w:val="el-GR"/>
        </w:rPr>
        <w:t>μονάδες 8)</w:t>
      </w:r>
    </w:p>
    <w:p w14:paraId="6ACB70DF" w14:textId="77777777" w:rsidR="00596A9C" w:rsidRDefault="00000000">
      <w:pPr>
        <w:pStyle w:val="TrapezaThematonStyle"/>
        <w:spacing w:line="360" w:lineRule="auto"/>
        <w:jc w:val="both"/>
        <w:rPr>
          <w:lang w:val="el-GR"/>
        </w:rPr>
      </w:pPr>
      <w:r>
        <w:rPr>
          <w:lang w:val="el-GR"/>
        </w:rPr>
        <w:t xml:space="preserve">Το ανώτατο επιτρεπτό όριο για το περιεχόμενο βενζοϊκό νάτριο </w:t>
      </w:r>
      <w:r>
        <w:rPr>
          <w:rFonts w:cstheme="minorHAnsi"/>
          <w:color w:val="222222"/>
          <w:shd w:val="clear" w:color="auto" w:fill="FFFFFF"/>
          <w:lang w:val="el-GR"/>
        </w:rPr>
        <w:t xml:space="preserve">στους συσκευασμένους χυμούς φρούτων, </w:t>
      </w:r>
      <w:r>
        <w:rPr>
          <w:lang w:val="el-GR"/>
        </w:rPr>
        <w:t xml:space="preserve">όπως καθορίζεται από την Ευρωπαϊκή νομοθεσία,  είναι 2,5 </w:t>
      </w:r>
      <w:r>
        <w:t>mmol</w:t>
      </w:r>
      <w:r>
        <w:rPr>
          <w:lang w:val="el-GR"/>
        </w:rPr>
        <w:t xml:space="preserve"> / </w:t>
      </w:r>
      <w:r>
        <w:t>kg</w:t>
      </w:r>
      <w:r>
        <w:rPr>
          <w:lang w:val="el-GR"/>
        </w:rPr>
        <w:t xml:space="preserve"> χυμού. </w:t>
      </w:r>
    </w:p>
    <w:p w14:paraId="19B60F27" w14:textId="77777777" w:rsidR="00596A9C" w:rsidRDefault="00000000">
      <w:pPr>
        <w:pStyle w:val="TrapezaThematonStyle"/>
        <w:spacing w:line="360" w:lineRule="auto"/>
        <w:ind w:left="567"/>
        <w:jc w:val="both"/>
        <w:rPr>
          <w:i/>
          <w:iCs/>
          <w:color w:val="222222"/>
          <w:shd w:val="clear" w:color="auto" w:fill="FFFFFF"/>
          <w:lang w:val="el-GR"/>
        </w:rPr>
      </w:pPr>
      <w:r>
        <w:rPr>
          <w:b/>
          <w:bCs/>
          <w:color w:val="222222"/>
          <w:shd w:val="clear" w:color="auto" w:fill="FFFFFF"/>
          <w:lang w:val="el-GR"/>
        </w:rPr>
        <w:lastRenderedPageBreak/>
        <w:t>γ)</w:t>
      </w:r>
      <w:r>
        <w:rPr>
          <w:color w:val="222222"/>
          <w:shd w:val="clear" w:color="auto" w:fill="FFFFFF"/>
          <w:lang w:val="el-GR"/>
        </w:rPr>
        <w:t xml:space="preserve"> Να εξετάσετε αν η ποσότητα του συντηρητικού που αναγράφεται στην ετικέτα είναι εντός των προδιαγραφών που προβλέπονται από τη νομοθεσία</w:t>
      </w:r>
      <w:r>
        <w:rPr>
          <w:i/>
          <w:iCs/>
          <w:color w:val="222222"/>
          <w:shd w:val="clear" w:color="auto" w:fill="FFFFFF"/>
          <w:lang w:val="el-GR"/>
        </w:rPr>
        <w:t>. (μονάδες 9)</w:t>
      </w:r>
    </w:p>
    <w:p w14:paraId="7870139F" w14:textId="77777777" w:rsidR="00596A9C" w:rsidRDefault="00000000">
      <w:pPr>
        <w:pStyle w:val="TrapezaThematonStyle"/>
        <w:spacing w:line="360" w:lineRule="auto"/>
        <w:jc w:val="both"/>
        <w:rPr>
          <w:rFonts w:cstheme="minorHAnsi"/>
          <w:i/>
          <w:color w:val="222222"/>
          <w:shd w:val="clear" w:color="auto" w:fill="FFFFFF"/>
          <w:lang w:val="el-GR"/>
        </w:rPr>
      </w:pPr>
      <w:r>
        <w:rPr>
          <w:rFonts w:cstheme="minorHAnsi"/>
          <w:color w:val="222222"/>
          <w:shd w:val="clear" w:color="auto" w:fill="FFFFFF"/>
          <w:lang w:val="el-GR"/>
        </w:rPr>
        <w:t xml:space="preserve">Δίνονται οι σχετικές ατομικές μάζες:  </w:t>
      </w:r>
      <m:oMath>
        <m:sSub>
          <m:sSubPr>
            <m:ctrlPr>
              <w:rPr>
                <w:rFonts w:ascii="Cambria Math" w:hAnsi="Cambria Math" w:cstheme="minorHAnsi"/>
                <w:i/>
                <w:color w:val="222222"/>
                <w:shd w:val="clear" w:color="auto" w:fill="FFFFFF"/>
                <w:lang w:val="el-GR"/>
              </w:rPr>
            </m:ctrlPr>
          </m:sSubPr>
          <m:e>
            <m:r>
              <w:rPr>
                <w:rFonts w:ascii="Cambria Math" w:eastAsia="Cambria Math" w:hAnsi="Cambria Math" w:cstheme="minorHAnsi"/>
                <w:color w:val="222222"/>
                <w:shd w:val="clear" w:color="auto" w:fill="FFFFFF"/>
              </w:rPr>
              <m:t>A</m:t>
            </m:r>
          </m:e>
          <m:sub>
            <m:r>
              <w:rPr>
                <w:rFonts w:ascii="Cambria Math" w:hAnsi="Cambria Math" w:cstheme="minorHAnsi"/>
                <w:color w:val="222222"/>
                <w:shd w:val="clear" w:color="auto" w:fill="FFFFFF"/>
                <w:lang w:val="el-GR"/>
              </w:rPr>
              <m:t>r</m:t>
            </m:r>
          </m:sub>
        </m:sSub>
      </m:oMath>
      <w:r>
        <w:rPr>
          <w:rFonts w:cstheme="minorHAnsi"/>
          <w:color w:val="222222"/>
          <w:shd w:val="clear" w:color="auto" w:fill="FFFFFF"/>
          <w:lang w:val="el-GR"/>
        </w:rPr>
        <w:t>(</w:t>
      </w:r>
      <w:r>
        <w:rPr>
          <w:rFonts w:cstheme="minorHAnsi"/>
          <w:color w:val="222222"/>
          <w:shd w:val="clear" w:color="auto" w:fill="FFFFFF"/>
        </w:rPr>
        <w:t>C</w:t>
      </w:r>
      <w:r>
        <w:rPr>
          <w:rFonts w:cstheme="minorHAnsi"/>
          <w:color w:val="222222"/>
          <w:shd w:val="clear" w:color="auto" w:fill="FFFFFF"/>
          <w:lang w:val="el-GR"/>
        </w:rPr>
        <w:t xml:space="preserve">)=12, </w:t>
      </w:r>
      <m:oMath>
        <m:sSub>
          <m:sSubPr>
            <m:ctrlPr>
              <w:rPr>
                <w:rFonts w:ascii="Cambria Math" w:hAnsi="Cambria Math" w:cstheme="minorHAnsi"/>
                <w:i/>
                <w:color w:val="222222"/>
                <w:shd w:val="clear" w:color="auto" w:fill="FFFFFF"/>
                <w:lang w:val="el-GR"/>
              </w:rPr>
            </m:ctrlPr>
          </m:sSubPr>
          <m:e>
            <m:r>
              <w:rPr>
                <w:rFonts w:ascii="Cambria Math" w:eastAsia="Cambria Math" w:hAnsi="Cambria Math" w:cstheme="minorHAnsi"/>
                <w:color w:val="222222"/>
                <w:shd w:val="clear" w:color="auto" w:fill="FFFFFF"/>
              </w:rPr>
              <m:t>A</m:t>
            </m:r>
          </m:e>
          <m:sub>
            <m:r>
              <w:rPr>
                <w:rFonts w:ascii="Cambria Math" w:hAnsi="Cambria Math" w:cstheme="minorHAnsi"/>
                <w:color w:val="222222"/>
                <w:shd w:val="clear" w:color="auto" w:fill="FFFFFF"/>
                <w:lang w:val="el-GR"/>
              </w:rPr>
              <m:t>r</m:t>
            </m:r>
          </m:sub>
        </m:sSub>
      </m:oMath>
      <w:r>
        <w:rPr>
          <w:rFonts w:cstheme="minorHAnsi"/>
          <w:color w:val="222222"/>
          <w:shd w:val="clear" w:color="auto" w:fill="FFFFFF"/>
          <w:lang w:val="el-GR"/>
        </w:rPr>
        <w:t>(</w:t>
      </w:r>
      <w:r>
        <w:rPr>
          <w:rFonts w:cstheme="minorHAnsi"/>
          <w:color w:val="222222"/>
          <w:shd w:val="clear" w:color="auto" w:fill="FFFFFF"/>
        </w:rPr>
        <w:t>H</w:t>
      </w:r>
      <w:r>
        <w:rPr>
          <w:rFonts w:cstheme="minorHAnsi"/>
          <w:color w:val="222222"/>
          <w:shd w:val="clear" w:color="auto" w:fill="FFFFFF"/>
          <w:lang w:val="el-GR"/>
        </w:rPr>
        <w:t xml:space="preserve">)=1, </w:t>
      </w:r>
      <m:oMath>
        <m:sSub>
          <m:sSubPr>
            <m:ctrlPr>
              <w:rPr>
                <w:rFonts w:ascii="Cambria Math" w:hAnsi="Cambria Math" w:cstheme="minorHAnsi"/>
                <w:i/>
                <w:color w:val="222222"/>
                <w:shd w:val="clear" w:color="auto" w:fill="FFFFFF"/>
                <w:lang w:val="el-GR"/>
              </w:rPr>
            </m:ctrlPr>
          </m:sSubPr>
          <m:e>
            <m:r>
              <w:rPr>
                <w:rFonts w:ascii="Cambria Math" w:eastAsia="Cambria Math" w:hAnsi="Cambria Math" w:cstheme="minorHAnsi"/>
                <w:color w:val="222222"/>
                <w:shd w:val="clear" w:color="auto" w:fill="FFFFFF"/>
              </w:rPr>
              <m:t>A</m:t>
            </m:r>
          </m:e>
          <m:sub>
            <m:r>
              <w:rPr>
                <w:rFonts w:ascii="Cambria Math" w:hAnsi="Cambria Math" w:cstheme="minorHAnsi"/>
                <w:color w:val="222222"/>
                <w:shd w:val="clear" w:color="auto" w:fill="FFFFFF"/>
                <w:lang w:val="el-GR"/>
              </w:rPr>
              <m:t>r</m:t>
            </m:r>
          </m:sub>
        </m:sSub>
      </m:oMath>
      <w:r>
        <w:rPr>
          <w:rFonts w:cstheme="minorHAnsi"/>
          <w:color w:val="222222"/>
          <w:shd w:val="clear" w:color="auto" w:fill="FFFFFF"/>
          <w:lang w:val="el-GR"/>
        </w:rPr>
        <w:t>(</w:t>
      </w:r>
      <w:r>
        <w:rPr>
          <w:rFonts w:cstheme="minorHAnsi"/>
          <w:color w:val="222222"/>
          <w:shd w:val="clear" w:color="auto" w:fill="FFFFFF"/>
        </w:rPr>
        <w:t>Na</w:t>
      </w:r>
      <w:r>
        <w:rPr>
          <w:rFonts w:cstheme="minorHAnsi"/>
          <w:color w:val="222222"/>
          <w:shd w:val="clear" w:color="auto" w:fill="FFFFFF"/>
          <w:lang w:val="el-GR"/>
        </w:rPr>
        <w:t xml:space="preserve">)=23, </w:t>
      </w:r>
      <m:oMath>
        <m:sSub>
          <m:sSubPr>
            <m:ctrlPr>
              <w:rPr>
                <w:rFonts w:ascii="Cambria Math" w:hAnsi="Cambria Math" w:cstheme="minorHAnsi"/>
                <w:i/>
                <w:color w:val="222222"/>
                <w:shd w:val="clear" w:color="auto" w:fill="FFFFFF"/>
                <w:lang w:val="el-GR"/>
              </w:rPr>
            </m:ctrlPr>
          </m:sSubPr>
          <m:e>
            <m:r>
              <w:rPr>
                <w:rFonts w:ascii="Cambria Math" w:eastAsia="Cambria Math" w:hAnsi="Cambria Math" w:cstheme="minorHAnsi"/>
                <w:color w:val="222222"/>
                <w:shd w:val="clear" w:color="auto" w:fill="FFFFFF"/>
              </w:rPr>
              <m:t>A</m:t>
            </m:r>
          </m:e>
          <m:sub>
            <m:r>
              <w:rPr>
                <w:rFonts w:ascii="Cambria Math" w:hAnsi="Cambria Math" w:cstheme="minorHAnsi"/>
                <w:color w:val="222222"/>
                <w:shd w:val="clear" w:color="auto" w:fill="FFFFFF"/>
                <w:lang w:val="el-GR"/>
              </w:rPr>
              <m:t>r</m:t>
            </m:r>
          </m:sub>
        </m:sSub>
      </m:oMath>
      <w:r>
        <w:rPr>
          <w:rFonts w:cstheme="minorHAnsi"/>
          <w:color w:val="222222"/>
          <w:shd w:val="clear" w:color="auto" w:fill="FFFFFF"/>
          <w:lang w:val="el-GR"/>
        </w:rPr>
        <w:t>(</w:t>
      </w:r>
      <w:r>
        <w:rPr>
          <w:rFonts w:cstheme="minorHAnsi"/>
          <w:color w:val="222222"/>
          <w:shd w:val="clear" w:color="auto" w:fill="FFFFFF"/>
        </w:rPr>
        <w:t>O</w:t>
      </w:r>
      <w:r>
        <w:rPr>
          <w:rFonts w:cstheme="minorHAnsi"/>
          <w:color w:val="222222"/>
          <w:shd w:val="clear" w:color="auto" w:fill="FFFFFF"/>
          <w:lang w:val="el-GR"/>
        </w:rPr>
        <w:t>)=16</w:t>
      </w:r>
    </w:p>
    <w:p w14:paraId="7EADAD66" w14:textId="77777777" w:rsidR="00596A9C" w:rsidRDefault="00000000">
      <w:pPr>
        <w:pStyle w:val="TrapezaThematonStyle"/>
        <w:spacing w:line="360" w:lineRule="auto"/>
        <w:ind w:left="567"/>
        <w:jc w:val="right"/>
        <w:rPr>
          <w:rFonts w:cstheme="minorHAnsi"/>
          <w:i/>
          <w:color w:val="222222"/>
          <w:shd w:val="clear" w:color="auto" w:fill="FFFFFF"/>
          <w:lang w:val="el-GR"/>
        </w:rPr>
      </w:pPr>
      <w:r>
        <w:rPr>
          <w:rFonts w:cstheme="minorHAnsi"/>
          <w:b/>
          <w:i/>
          <w:color w:val="222222"/>
          <w:shd w:val="clear" w:color="auto" w:fill="FFFFFF"/>
          <w:lang w:val="el-GR"/>
        </w:rPr>
        <w:t>Μονάδες 25</w:t>
      </w:r>
    </w:p>
    <w:p w14:paraId="67E21EF5" w14:textId="77777777" w:rsidR="00596A9C" w:rsidRDefault="00596A9C">
      <w:pPr>
        <w:pStyle w:val="TrapezaThematonStyle"/>
        <w:rPr>
          <w:lang w:val="el-GR"/>
        </w:rPr>
        <w:sectPr w:rsidR="00596A9C">
          <w:type w:val="continuous"/>
          <w:pgSz w:w="11906" w:h="16838"/>
          <w:pgMar w:top="1080" w:right="1080" w:bottom="1080" w:left="1080" w:header="720" w:footer="720" w:gutter="0"/>
          <w:cols w:space="720"/>
        </w:sectPr>
      </w:pPr>
    </w:p>
    <w:p w14:paraId="68CA9569"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14130</w:t>
      </w:r>
    </w:p>
    <w:p w14:paraId="3ED2D960" w14:textId="77777777" w:rsidR="00596A9C" w:rsidRDefault="00000000">
      <w:pPr>
        <w:pStyle w:val="TrapezaThematonStyle"/>
        <w:spacing w:line="360" w:lineRule="auto"/>
        <w:jc w:val="both"/>
        <w:rPr>
          <w:rFonts w:cstheme="minorHAnsi"/>
          <w:b/>
          <w:color w:val="222222"/>
          <w:shd w:val="clear" w:color="auto" w:fill="FFFFFF"/>
          <w:lang w:val="el-GR"/>
        </w:rPr>
      </w:pPr>
      <w:r>
        <w:rPr>
          <w:rFonts w:cstheme="minorHAnsi"/>
          <w:b/>
          <w:color w:val="222222"/>
          <w:shd w:val="clear" w:color="auto" w:fill="FFFFFF"/>
          <w:lang w:val="el-GR"/>
        </w:rPr>
        <w:t xml:space="preserve">Ενδεικτική επίλυση </w:t>
      </w:r>
    </w:p>
    <w:p w14:paraId="39EA17DC" w14:textId="77777777" w:rsidR="00596A9C" w:rsidRDefault="00000000">
      <w:pPr>
        <w:pStyle w:val="TrapezaThematonStyle"/>
        <w:spacing w:line="360" w:lineRule="auto"/>
        <w:jc w:val="both"/>
        <w:rPr>
          <w:rFonts w:cstheme="minorHAnsi"/>
          <w:color w:val="222222"/>
          <w:shd w:val="clear" w:color="auto" w:fill="FFFFFF"/>
          <w:lang w:val="el-GR"/>
        </w:rPr>
      </w:pPr>
      <w:r>
        <w:rPr>
          <w:rFonts w:cstheme="minorHAnsi"/>
          <w:b/>
          <w:color w:val="222222"/>
          <w:shd w:val="clear" w:color="auto" w:fill="FFFFFF"/>
          <w:lang w:val="el-GR"/>
        </w:rPr>
        <w:t xml:space="preserve">α) </w:t>
      </w:r>
    </w:p>
    <w:p w14:paraId="64A2208C" w14:textId="77777777" w:rsidR="00596A9C" w:rsidRDefault="00000000">
      <w:pPr>
        <w:pStyle w:val="TrapezaThematonStyle"/>
        <w:spacing w:line="360" w:lineRule="auto"/>
        <w:jc w:val="both"/>
        <w:rPr>
          <w:rFonts w:cstheme="minorHAnsi"/>
          <w:color w:val="222222"/>
          <w:shd w:val="clear" w:color="auto" w:fill="FFFFFF"/>
          <w:lang w:val="el-GR"/>
        </w:rPr>
      </w:pPr>
      <w:r>
        <w:rPr>
          <w:rFonts w:cstheme="minorHAnsi"/>
          <w:color w:val="222222"/>
          <w:shd w:val="clear" w:color="auto" w:fill="FFFFFF"/>
          <w:lang w:val="el-GR"/>
        </w:rPr>
        <w:t xml:space="preserve">Σε 1440 </w:t>
      </w:r>
      <w:r>
        <w:rPr>
          <w:rFonts w:cstheme="minorHAnsi"/>
          <w:color w:val="222222"/>
          <w:shd w:val="clear" w:color="auto" w:fill="FFFFFF"/>
        </w:rPr>
        <w:t>g</w:t>
      </w:r>
      <w:r>
        <w:rPr>
          <w:rFonts w:cstheme="minorHAnsi"/>
          <w:color w:val="222222"/>
          <w:shd w:val="clear" w:color="auto" w:fill="FFFFFF"/>
          <w:lang w:val="el-GR"/>
        </w:rPr>
        <w:t xml:space="preserve"> χυμού φρούτων περιέχονται 720 </w:t>
      </w:r>
      <w:r>
        <w:rPr>
          <w:rFonts w:cstheme="minorHAnsi"/>
          <w:color w:val="222222"/>
          <w:shd w:val="clear" w:color="auto" w:fill="FFFFFF"/>
        </w:rPr>
        <w:t>mg</w:t>
      </w:r>
      <w:r>
        <w:rPr>
          <w:rFonts w:cstheme="minorHAnsi"/>
          <w:color w:val="222222"/>
          <w:shd w:val="clear" w:color="auto" w:fill="FFFFFF"/>
          <w:lang w:val="el-GR"/>
        </w:rPr>
        <w:t xml:space="preserve"> βενζοϊκού νατρίου</w:t>
      </w:r>
    </w:p>
    <w:p w14:paraId="3AC77B98" w14:textId="77777777" w:rsidR="00596A9C" w:rsidRDefault="00000000">
      <w:pPr>
        <w:pStyle w:val="TrapezaThematonStyle"/>
        <w:spacing w:line="360" w:lineRule="auto"/>
        <w:jc w:val="both"/>
        <w:rPr>
          <w:rFonts w:cstheme="minorHAnsi"/>
          <w:color w:val="222222"/>
          <w:shd w:val="clear" w:color="auto" w:fill="FFFFFF"/>
          <w:lang w:val="el-GR"/>
        </w:rPr>
      </w:pPr>
      <w:r>
        <w:rPr>
          <w:rFonts w:cstheme="minorHAnsi"/>
          <w:color w:val="222222"/>
          <w:shd w:val="clear" w:color="auto" w:fill="FFFFFF"/>
          <w:lang w:val="el-GR"/>
        </w:rPr>
        <w:t xml:space="preserve">Σε 100 </w:t>
      </w:r>
      <w:r>
        <w:rPr>
          <w:rFonts w:cstheme="minorHAnsi"/>
          <w:color w:val="222222"/>
          <w:shd w:val="clear" w:color="auto" w:fill="FFFFFF"/>
        </w:rPr>
        <w:t>g</w:t>
      </w:r>
      <w:r>
        <w:rPr>
          <w:rFonts w:cstheme="minorHAnsi"/>
          <w:color w:val="222222"/>
          <w:shd w:val="clear" w:color="auto" w:fill="FFFFFF"/>
          <w:lang w:val="el-GR"/>
        </w:rPr>
        <w:t xml:space="preserve"> χυμού φρούτων περιέχονται       </w:t>
      </w:r>
      <w:r>
        <w:rPr>
          <w:rFonts w:cstheme="minorHAnsi"/>
          <w:color w:val="222222"/>
          <w:shd w:val="clear" w:color="auto" w:fill="FFFFFF"/>
        </w:rPr>
        <w:t>x</w:t>
      </w:r>
      <w:r>
        <w:rPr>
          <w:rFonts w:cstheme="minorHAnsi"/>
          <w:color w:val="222222"/>
          <w:shd w:val="clear" w:color="auto" w:fill="FFFFFF"/>
          <w:lang w:val="el-GR"/>
        </w:rPr>
        <w:t xml:space="preserve">; </w:t>
      </w:r>
      <w:r>
        <w:rPr>
          <w:rFonts w:cstheme="minorHAnsi"/>
          <w:color w:val="222222"/>
          <w:shd w:val="clear" w:color="auto" w:fill="FFFFFF"/>
        </w:rPr>
        <w:t>mg</w:t>
      </w:r>
      <w:r>
        <w:rPr>
          <w:rFonts w:cstheme="minorHAnsi"/>
          <w:color w:val="222222"/>
          <w:shd w:val="clear" w:color="auto" w:fill="FFFFFF"/>
          <w:lang w:val="el-GR"/>
        </w:rPr>
        <w:t xml:space="preserve"> βενζοϊκού νατρίου</w:t>
      </w:r>
    </w:p>
    <w:p w14:paraId="11DD3CCE" w14:textId="77777777" w:rsidR="00596A9C" w:rsidRDefault="00000000">
      <w:pPr>
        <w:pStyle w:val="TrapezaThematonStyle"/>
        <w:spacing w:line="360" w:lineRule="auto"/>
        <w:jc w:val="both"/>
        <w:rPr>
          <w:rFonts w:cstheme="minorHAnsi"/>
        </w:rPr>
      </w:pPr>
      <m:oMathPara>
        <m:oMathParaPr>
          <m:jc m:val="left"/>
        </m:oMathParaPr>
        <m:oMath>
          <m:f>
            <m:fPr>
              <m:ctrlPr>
                <w:rPr>
                  <w:rFonts w:ascii="Cambria Math" w:hAnsi="Cambria Math" w:cstheme="minorHAnsi"/>
                </w:rPr>
              </m:ctrlPr>
            </m:fPr>
            <m:num>
              <m:r>
                <m:rPr>
                  <m:sty m:val="p"/>
                </m:rPr>
                <w:rPr>
                  <w:rFonts w:ascii="Cambria Math" w:eastAsia="Cambria Math" w:hAnsi="Cambria Math" w:cstheme="minorHAnsi"/>
                </w:rPr>
                <m:t>1440 g</m:t>
              </m:r>
            </m:num>
            <m:den>
              <m:r>
                <m:rPr>
                  <m:sty m:val="p"/>
                </m:rPr>
                <w:rPr>
                  <w:rFonts w:ascii="Cambria Math" w:eastAsia="Cambria Math" w:hAnsi="Cambria Math" w:cstheme="minorHAnsi"/>
                </w:rPr>
                <m:t>100 g</m:t>
              </m:r>
            </m:den>
          </m:f>
          <m:r>
            <m:rPr>
              <m:sty m:val="p"/>
            </m:rPr>
            <w:rPr>
              <w:rFonts w:ascii="Cambria Math" w:eastAsia="Cambria Math" w:hAnsi="Cambria Math" w:cstheme="minorHAnsi"/>
            </w:rPr>
            <m:t>=</m:t>
          </m:r>
          <m:f>
            <m:fPr>
              <m:ctrlPr>
                <w:rPr>
                  <w:rFonts w:ascii="Cambria Math" w:hAnsi="Cambria Math" w:cstheme="minorHAnsi"/>
                </w:rPr>
              </m:ctrlPr>
            </m:fPr>
            <m:num>
              <m:r>
                <m:rPr>
                  <m:sty m:val="p"/>
                </m:rPr>
                <w:rPr>
                  <w:rFonts w:ascii="Cambria Math" w:eastAsia="Cambria Math" w:hAnsi="Cambria Math" w:cstheme="minorHAnsi"/>
                </w:rPr>
                <m:t>720 mg</m:t>
              </m:r>
            </m:num>
            <m:den>
              <m:r>
                <m:rPr>
                  <m:sty m:val="p"/>
                </m:rPr>
                <w:rPr>
                  <w:rFonts w:ascii="Cambria Math" w:eastAsia="Cambria Math" w:hAnsi="Cambria Math" w:cstheme="minorHAnsi"/>
                </w:rPr>
                <m:t xml:space="preserve">x mg </m:t>
              </m:r>
            </m:den>
          </m:f>
          <m:r>
            <m:rPr>
              <m:sty m:val="p"/>
            </m:rPr>
            <w:rPr>
              <w:rFonts w:ascii="Cambria Math" w:eastAsia="Cambria Math" w:hAnsi="Cambria Math" w:cstheme="minorHAnsi"/>
            </w:rPr>
            <m:t xml:space="preserve"> ⇒x=50</m:t>
          </m:r>
        </m:oMath>
      </m:oMathPara>
    </w:p>
    <w:p w14:paraId="6F72625B" w14:textId="77777777" w:rsidR="00596A9C" w:rsidRDefault="00000000">
      <w:pPr>
        <w:pStyle w:val="TrapezaThematonStyle"/>
        <w:spacing w:line="360" w:lineRule="auto"/>
        <w:jc w:val="both"/>
        <w:rPr>
          <w:rFonts w:cstheme="minorHAnsi"/>
          <w:lang w:val="el-GR"/>
        </w:rPr>
      </w:pPr>
      <w:r>
        <w:rPr>
          <w:rFonts w:cstheme="minorHAnsi"/>
          <w:lang w:val="el-GR"/>
        </w:rPr>
        <w:t xml:space="preserve">Άρα σε 100 </w:t>
      </w:r>
      <w:r>
        <w:rPr>
          <w:rFonts w:cstheme="minorHAnsi"/>
        </w:rPr>
        <w:t>g</w:t>
      </w:r>
      <w:r>
        <w:rPr>
          <w:rFonts w:cstheme="minorHAnsi"/>
          <w:lang w:val="el-GR"/>
        </w:rPr>
        <w:t xml:space="preserve"> χυμού περιέχονται 50 </w:t>
      </w:r>
      <w:r>
        <w:rPr>
          <w:rFonts w:cstheme="minorHAnsi"/>
        </w:rPr>
        <w:t>mg</w:t>
      </w:r>
      <w:r>
        <w:rPr>
          <w:rFonts w:cstheme="minorHAnsi"/>
          <w:lang w:val="el-GR"/>
        </w:rPr>
        <w:t xml:space="preserve"> </w:t>
      </w:r>
      <w:r>
        <w:rPr>
          <w:rFonts w:cstheme="minorHAnsi"/>
          <w:color w:val="222222"/>
          <w:shd w:val="clear" w:color="auto" w:fill="FFFFFF"/>
          <w:lang w:val="el-GR"/>
        </w:rPr>
        <w:t xml:space="preserve">βενζοϊκού νατρίου ή </w:t>
      </w:r>
      <w:r>
        <w:rPr>
          <w:rFonts w:eastAsiaTheme="minorHAnsi"/>
          <w:lang w:val="el-GR"/>
        </w:rPr>
        <w:t xml:space="preserve">0,05 </w:t>
      </w:r>
      <w:r>
        <w:rPr>
          <w:rFonts w:eastAsiaTheme="minorHAnsi"/>
        </w:rPr>
        <w:t>g</w:t>
      </w:r>
    </w:p>
    <w:p w14:paraId="12342DC1" w14:textId="77777777" w:rsidR="00596A9C" w:rsidRDefault="00000000">
      <w:pPr>
        <w:pStyle w:val="TrapezaThematonStyle"/>
        <w:spacing w:line="360" w:lineRule="auto"/>
        <w:jc w:val="both"/>
        <w:rPr>
          <w:rFonts w:eastAsiaTheme="minorHAnsi"/>
          <w:lang w:val="el-GR"/>
        </w:rPr>
      </w:pPr>
      <w:r>
        <w:rPr>
          <w:rFonts w:eastAsiaTheme="minorHAnsi"/>
          <w:lang w:val="el-GR"/>
        </w:rPr>
        <w:t xml:space="preserve">Επομένως η περιεκτικότητα του χυμού σε βενζοϊκό νάτριο είναι 0,05 % </w:t>
      </w:r>
      <w:r>
        <w:rPr>
          <w:rFonts w:eastAsiaTheme="minorHAnsi"/>
        </w:rPr>
        <w:t>w</w:t>
      </w:r>
      <w:r>
        <w:rPr>
          <w:rFonts w:eastAsiaTheme="minorHAnsi"/>
          <w:lang w:val="el-GR"/>
        </w:rPr>
        <w:t>/</w:t>
      </w:r>
      <w:r>
        <w:rPr>
          <w:rFonts w:eastAsiaTheme="minorHAnsi"/>
        </w:rPr>
        <w:t>w</w:t>
      </w:r>
      <w:r>
        <w:rPr>
          <w:rFonts w:eastAsiaTheme="minorHAnsi"/>
          <w:lang w:val="el-GR"/>
        </w:rPr>
        <w:t xml:space="preserve">. </w:t>
      </w:r>
    </w:p>
    <w:p w14:paraId="76CBFFC7" w14:textId="77777777" w:rsidR="00596A9C" w:rsidRDefault="00000000">
      <w:pPr>
        <w:pStyle w:val="TrapezaThematonStyle"/>
        <w:spacing w:line="360" w:lineRule="auto"/>
        <w:jc w:val="both"/>
        <w:rPr>
          <w:rFonts w:eastAsiaTheme="minorHAnsi"/>
          <w:b/>
          <w:lang w:val="el-GR"/>
        </w:rPr>
      </w:pPr>
      <w:r>
        <w:rPr>
          <w:rFonts w:eastAsiaTheme="minorHAnsi"/>
          <w:b/>
          <w:lang w:val="el-GR"/>
        </w:rPr>
        <w:t xml:space="preserve">β) </w:t>
      </w:r>
      <w:r>
        <w:rPr>
          <w:rFonts w:eastAsiaTheme="minorHAnsi"/>
          <w:lang w:val="el-GR"/>
        </w:rPr>
        <w:t xml:space="preserve">Με βάση τον ορισμό της πυκνότητας  </w:t>
      </w:r>
      <m:oMath>
        <m:r>
          <m:rPr>
            <m:sty m:val="p"/>
          </m:rPr>
          <w:rPr>
            <w:rFonts w:ascii="Cambria Math" w:eastAsia="Cambria Math" w:hAnsi="Cambria Math" w:cs="Cambria Math"/>
            <w:sz w:val="28"/>
            <w:szCs w:val="28"/>
            <w:lang w:val="el-GR"/>
          </w:rPr>
          <m:t xml:space="preserve">ρ= </m:t>
        </m:r>
        <m:f>
          <m:fPr>
            <m:ctrlPr>
              <w:rPr>
                <w:rFonts w:ascii="Cambria Math" w:eastAsiaTheme="minorHAnsi" w:hAnsi="Cambria Math"/>
                <w:sz w:val="28"/>
                <w:szCs w:val="28"/>
                <w:lang w:val="el-GR"/>
              </w:rPr>
            </m:ctrlPr>
          </m:fPr>
          <m:num>
            <m:r>
              <m:rPr>
                <m:sty m:val="p"/>
              </m:rPr>
              <w:rPr>
                <w:rFonts w:ascii="Cambria Math" w:eastAsia="Cambria Math" w:hAnsi="Cambria Math" w:cs="Cambria Math"/>
                <w:sz w:val="28"/>
                <w:szCs w:val="28"/>
              </w:rPr>
              <m:t>m</m:t>
            </m:r>
          </m:num>
          <m:den>
            <m:r>
              <m:rPr>
                <m:sty m:val="p"/>
              </m:rPr>
              <w:rPr>
                <w:rFonts w:ascii="Cambria Math" w:eastAsia="Cambria Math" w:hAnsi="Cambria Math" w:cs="Cambria Math"/>
                <w:sz w:val="28"/>
                <w:szCs w:val="28"/>
                <w:lang w:val="el-GR"/>
              </w:rPr>
              <m:t>V</m:t>
            </m:r>
          </m:den>
        </m:f>
        <m:r>
          <w:rPr>
            <w:rFonts w:ascii="Cambria Math" w:eastAsia="Cambria Math" w:hAnsi="Cambria Math" w:cs="Cambria Math"/>
            <w:sz w:val="28"/>
            <w:szCs w:val="28"/>
            <w:lang w:val="el-GR"/>
          </w:rPr>
          <m:t xml:space="preserve">  </m:t>
        </m:r>
      </m:oMath>
      <w:r>
        <w:rPr>
          <w:rFonts w:eastAsiaTheme="minorHAnsi"/>
          <w:lang w:val="el-GR"/>
        </w:rPr>
        <w:t xml:space="preserve">υπολογίζεται ο όγκος των 1440 </w:t>
      </w:r>
      <w:r>
        <w:rPr>
          <w:rFonts w:eastAsiaTheme="minorHAnsi"/>
        </w:rPr>
        <w:t>g</w:t>
      </w:r>
      <w:r>
        <w:rPr>
          <w:rFonts w:eastAsiaTheme="minorHAnsi"/>
          <w:lang w:val="el-GR"/>
        </w:rPr>
        <w:t xml:space="preserve"> του χυμού:</w:t>
      </w:r>
      <w:r>
        <w:rPr>
          <w:rFonts w:eastAsiaTheme="minorHAnsi"/>
          <w:b/>
          <w:lang w:val="el-GR"/>
        </w:rPr>
        <w:t xml:space="preserve">  </w:t>
      </w:r>
      <m:oMath>
        <m:r>
          <m:rPr>
            <m:sty m:val="p"/>
          </m:rPr>
          <w:rPr>
            <w:rFonts w:ascii="Cambria Math" w:eastAsia="Cambria Math" w:hAnsi="Cambria Math" w:cs="Cambria Math"/>
            <w:sz w:val="28"/>
            <w:szCs w:val="28"/>
            <w:lang w:val="el-GR"/>
          </w:rPr>
          <m:t>V</m:t>
        </m:r>
        <m:r>
          <w:rPr>
            <w:rFonts w:ascii="Cambria Math" w:eastAsia="Cambria Math" w:hAnsi="Cambria Math" w:cs="Cambria Math"/>
            <w:sz w:val="28"/>
            <w:szCs w:val="28"/>
            <w:lang w:val="el-GR"/>
          </w:rPr>
          <m:t>=</m:t>
        </m:r>
        <m:r>
          <m:rPr>
            <m:sty m:val="p"/>
          </m:rPr>
          <w:rPr>
            <w:rFonts w:ascii="Cambria Math" w:eastAsia="Cambria Math" w:hAnsi="Cambria Math" w:cs="Cambria Math"/>
            <w:sz w:val="28"/>
            <w:szCs w:val="28"/>
            <w:lang w:val="el-GR"/>
          </w:rPr>
          <m:t xml:space="preserve"> </m:t>
        </m:r>
        <m:f>
          <m:fPr>
            <m:ctrlPr>
              <w:rPr>
                <w:rFonts w:ascii="Cambria Math" w:eastAsiaTheme="minorHAnsi" w:hAnsi="Cambria Math"/>
                <w:sz w:val="28"/>
                <w:szCs w:val="28"/>
                <w:lang w:val="el-GR"/>
              </w:rPr>
            </m:ctrlPr>
          </m:fPr>
          <m:num>
            <m:r>
              <m:rPr>
                <m:sty m:val="p"/>
              </m:rPr>
              <w:rPr>
                <w:rFonts w:ascii="Cambria Math" w:eastAsia="Cambria Math" w:hAnsi="Cambria Math" w:cs="Cambria Math"/>
                <w:sz w:val="28"/>
                <w:szCs w:val="28"/>
              </w:rPr>
              <m:t>m</m:t>
            </m:r>
          </m:num>
          <m:den>
            <m:r>
              <m:rPr>
                <m:sty m:val="p"/>
              </m:rPr>
              <w:rPr>
                <w:rFonts w:ascii="Cambria Math" w:eastAsia="Cambria Math" w:hAnsi="Cambria Math" w:cs="Cambria Math"/>
                <w:sz w:val="28"/>
                <w:szCs w:val="28"/>
                <w:lang w:val="el-GR"/>
              </w:rPr>
              <m:t>ρ</m:t>
            </m:r>
          </m:den>
        </m:f>
      </m:oMath>
      <w:r>
        <w:rPr>
          <w:sz w:val="28"/>
          <w:szCs w:val="28"/>
          <w:lang w:val="el-GR"/>
        </w:rPr>
        <w:t xml:space="preserve"> </w:t>
      </w:r>
      <w:r>
        <w:rPr>
          <w:rFonts w:ascii="Cambria Math" w:hAnsi="Cambria Math"/>
          <w:sz w:val="28"/>
          <w:szCs w:val="28"/>
          <w:lang w:val="el-GR"/>
        </w:rPr>
        <w:t>⇒</w:t>
      </w:r>
      <w:r>
        <w:rPr>
          <w:lang w:val="el-GR"/>
        </w:rPr>
        <w:t xml:space="preserve"> </w:t>
      </w:r>
      <m:oMath>
        <m:r>
          <m:rPr>
            <m:sty m:val="p"/>
          </m:rPr>
          <w:rPr>
            <w:rFonts w:ascii="Cambria Math" w:eastAsia="Cambria Math" w:hAnsi="Cambria Math" w:cs="Cambria Math"/>
            <w:sz w:val="28"/>
            <w:szCs w:val="28"/>
            <w:lang w:val="el-GR"/>
          </w:rPr>
          <m:t xml:space="preserve">V= </m:t>
        </m:r>
        <m:f>
          <m:fPr>
            <m:ctrlPr>
              <w:rPr>
                <w:rFonts w:ascii="Cambria Math" w:hAnsi="Cambria Math"/>
                <w:sz w:val="28"/>
                <w:szCs w:val="28"/>
                <w:lang w:val="el-GR"/>
              </w:rPr>
            </m:ctrlPr>
          </m:fPr>
          <m:num>
            <m:r>
              <m:rPr>
                <m:sty m:val="p"/>
              </m:rPr>
              <w:rPr>
                <w:rFonts w:ascii="Cambria Math" w:eastAsia="Cambria Math" w:hAnsi="Cambria Math" w:cs="Cambria Math"/>
                <w:sz w:val="28"/>
                <w:szCs w:val="28"/>
                <w:lang w:val="el-GR"/>
              </w:rPr>
              <m:t>1440 g</m:t>
            </m:r>
          </m:num>
          <m:den>
            <m:r>
              <m:rPr>
                <m:sty m:val="p"/>
              </m:rPr>
              <w:rPr>
                <w:rFonts w:ascii="Cambria Math" w:eastAsia="Cambria Math" w:hAnsi="Cambria Math" w:cs="Cambria Math"/>
                <w:sz w:val="28"/>
                <w:szCs w:val="28"/>
                <w:lang w:val="el-GR"/>
              </w:rPr>
              <m:t xml:space="preserve">1,2 </m:t>
            </m:r>
            <m:f>
              <m:fPr>
                <m:ctrlPr>
                  <w:rPr>
                    <w:rFonts w:ascii="Cambria Math" w:hAnsi="Cambria Math"/>
                    <w:sz w:val="28"/>
                    <w:szCs w:val="28"/>
                    <w:lang w:val="el-GR"/>
                  </w:rPr>
                </m:ctrlPr>
              </m:fPr>
              <m:num>
                <m:r>
                  <m:rPr>
                    <m:sty m:val="p"/>
                  </m:rPr>
                  <w:rPr>
                    <w:rFonts w:ascii="Cambria Math" w:eastAsia="Cambria Math" w:hAnsi="Cambria Math" w:cs="Cambria Math"/>
                    <w:sz w:val="28"/>
                    <w:szCs w:val="28"/>
                    <w:lang w:val="el-GR"/>
                  </w:rPr>
                  <m:t>g</m:t>
                </m:r>
              </m:num>
              <m:den>
                <m:r>
                  <m:rPr>
                    <m:sty m:val="p"/>
                  </m:rPr>
                  <w:rPr>
                    <w:rFonts w:ascii="Cambria Math" w:eastAsia="Cambria Math" w:hAnsi="Cambria Math" w:cs="Cambria Math"/>
                    <w:sz w:val="28"/>
                    <w:szCs w:val="28"/>
                    <w:lang w:val="el-GR"/>
                  </w:rPr>
                  <m:t>mL</m:t>
                </m:r>
              </m:den>
            </m:f>
          </m:den>
        </m:f>
        <m:r>
          <m:rPr>
            <m:sty m:val="p"/>
          </m:rPr>
          <w:rPr>
            <w:rFonts w:ascii="Cambria Math" w:eastAsia="Cambria Math" w:hAnsi="Cambria Math" w:cs="Cambria Math"/>
            <w:sz w:val="28"/>
            <w:szCs w:val="28"/>
            <w:lang w:val="el-GR"/>
          </w:rPr>
          <m:t>⇒</m:t>
        </m:r>
      </m:oMath>
      <w:r>
        <w:rPr>
          <w:rFonts w:eastAsiaTheme="minorHAnsi"/>
          <w:b/>
          <w:color w:val="548DD4"/>
          <w:lang w:val="el-GR"/>
        </w:rPr>
        <w:t xml:space="preserve"> </w:t>
      </w:r>
      <m:oMath>
        <m:r>
          <m:rPr>
            <m:sty m:val="p"/>
          </m:rPr>
          <w:rPr>
            <w:rFonts w:ascii="Cambria Math" w:eastAsia="Cambria Math" w:hAnsi="Cambria Math" w:cs="Cambria Math"/>
            <w:lang w:val="el-GR"/>
          </w:rPr>
          <m:t>V=1200 mL</m:t>
        </m:r>
      </m:oMath>
    </w:p>
    <w:p w14:paraId="0B207E1E" w14:textId="77777777" w:rsidR="00596A9C" w:rsidRDefault="00000000">
      <w:pPr>
        <w:pStyle w:val="TrapezaThematonStyle"/>
        <w:spacing w:line="360" w:lineRule="auto"/>
        <w:jc w:val="both"/>
        <w:rPr>
          <w:rFonts w:cstheme="minorHAnsi"/>
          <w:color w:val="222222"/>
          <w:shd w:val="clear" w:color="auto" w:fill="FFFFFF"/>
          <w:lang w:val="el-GR"/>
        </w:rPr>
      </w:pPr>
      <w:r>
        <w:rPr>
          <w:rFonts w:cstheme="minorHAnsi"/>
          <w:lang w:val="el-GR"/>
        </w:rPr>
        <w:t xml:space="preserve">Σε 1200 </w:t>
      </w:r>
      <w:r>
        <w:rPr>
          <w:rFonts w:cstheme="minorHAnsi"/>
        </w:rPr>
        <w:t>mL</w:t>
      </w:r>
      <w:r>
        <w:rPr>
          <w:rFonts w:cstheme="minorHAnsi"/>
          <w:lang w:val="el-GR"/>
        </w:rPr>
        <w:t xml:space="preserve"> χυμού περιέχονται 720 </w:t>
      </w:r>
      <w:r>
        <w:rPr>
          <w:rFonts w:cstheme="minorHAnsi"/>
        </w:rPr>
        <w:t>mg</w:t>
      </w:r>
      <w:r>
        <w:rPr>
          <w:rFonts w:cstheme="minorHAnsi"/>
          <w:lang w:val="el-GR"/>
        </w:rPr>
        <w:t xml:space="preserve"> </w:t>
      </w:r>
      <w:r>
        <w:rPr>
          <w:rFonts w:cstheme="minorHAnsi"/>
          <w:color w:val="222222"/>
          <w:shd w:val="clear" w:color="auto" w:fill="FFFFFF"/>
          <w:lang w:val="el-GR"/>
        </w:rPr>
        <w:t>βενζοϊκού νατρίου</w:t>
      </w:r>
    </w:p>
    <w:p w14:paraId="7892EC15" w14:textId="77777777" w:rsidR="00596A9C" w:rsidRDefault="00000000">
      <w:pPr>
        <w:pStyle w:val="TrapezaThematonStyle"/>
        <w:spacing w:line="360" w:lineRule="auto"/>
        <w:jc w:val="both"/>
        <w:rPr>
          <w:rFonts w:cstheme="minorHAnsi"/>
          <w:shd w:val="clear" w:color="auto" w:fill="FFFFFF"/>
          <w:lang w:val="el-GR"/>
        </w:rPr>
      </w:pPr>
      <w:r>
        <w:rPr>
          <w:rFonts w:cstheme="minorHAnsi"/>
          <w:shd w:val="clear" w:color="auto" w:fill="FFFFFF"/>
          <w:lang w:val="el-GR"/>
        </w:rPr>
        <w:t xml:space="preserve">Σε 100 </w:t>
      </w:r>
      <w:r>
        <w:rPr>
          <w:rFonts w:cstheme="minorHAnsi"/>
          <w:shd w:val="clear" w:color="auto" w:fill="FFFFFF"/>
        </w:rPr>
        <w:t>mL</w:t>
      </w:r>
      <w:r>
        <w:rPr>
          <w:rFonts w:cstheme="minorHAnsi"/>
          <w:shd w:val="clear" w:color="auto" w:fill="FFFFFF"/>
          <w:lang w:val="el-GR"/>
        </w:rPr>
        <w:t xml:space="preserve"> χυμού περιέχονται </w:t>
      </w:r>
      <w:r>
        <w:rPr>
          <w:rFonts w:cstheme="minorHAnsi"/>
          <w:shd w:val="clear" w:color="auto" w:fill="FFFFFF"/>
        </w:rPr>
        <w:t>y</w:t>
      </w:r>
      <w:r>
        <w:rPr>
          <w:rFonts w:cstheme="minorHAnsi"/>
          <w:shd w:val="clear" w:color="auto" w:fill="FFFFFF"/>
          <w:lang w:val="el-GR"/>
        </w:rPr>
        <w:t xml:space="preserve">; </w:t>
      </w:r>
      <w:r>
        <w:rPr>
          <w:rFonts w:cstheme="minorHAnsi"/>
          <w:shd w:val="clear" w:color="auto" w:fill="FFFFFF"/>
        </w:rPr>
        <w:t>mg</w:t>
      </w:r>
      <w:r>
        <w:rPr>
          <w:rFonts w:cstheme="minorHAnsi"/>
          <w:shd w:val="clear" w:color="auto" w:fill="FFFFFF"/>
          <w:lang w:val="el-GR"/>
        </w:rPr>
        <w:t xml:space="preserve"> </w:t>
      </w:r>
      <w:r>
        <w:rPr>
          <w:rFonts w:cstheme="minorHAnsi"/>
          <w:color w:val="222222"/>
          <w:shd w:val="clear" w:color="auto" w:fill="FFFFFF"/>
          <w:lang w:val="el-GR"/>
        </w:rPr>
        <w:t>βενζοϊκού νατρίου</w:t>
      </w:r>
    </w:p>
    <w:p w14:paraId="3777E1C2" w14:textId="77777777" w:rsidR="00596A9C" w:rsidRDefault="00000000">
      <w:pPr>
        <w:pStyle w:val="TrapezaThematonStyle"/>
        <w:spacing w:line="360" w:lineRule="auto"/>
        <w:jc w:val="both"/>
        <w:rPr>
          <w:rFonts w:cstheme="minorHAnsi"/>
        </w:rPr>
      </w:pPr>
      <m:oMathPara>
        <m:oMathParaPr>
          <m:jc m:val="left"/>
        </m:oMathParaPr>
        <m:oMath>
          <m:f>
            <m:fPr>
              <m:ctrlPr>
                <w:rPr>
                  <w:rFonts w:ascii="Cambria Math" w:hAnsi="Cambria Math" w:cstheme="minorHAnsi"/>
                </w:rPr>
              </m:ctrlPr>
            </m:fPr>
            <m:num>
              <m:r>
                <m:rPr>
                  <m:sty m:val="p"/>
                </m:rPr>
                <w:rPr>
                  <w:rFonts w:ascii="Cambria Math" w:eastAsia="Cambria Math" w:hAnsi="Cambria Math" w:cstheme="minorHAnsi"/>
                </w:rPr>
                <m:t>1200 mL</m:t>
              </m:r>
            </m:num>
            <m:den>
              <m:r>
                <m:rPr>
                  <m:sty m:val="p"/>
                </m:rPr>
                <w:rPr>
                  <w:rFonts w:ascii="Cambria Math" w:eastAsia="Cambria Math" w:hAnsi="Cambria Math" w:cstheme="minorHAnsi"/>
                </w:rPr>
                <m:t>100 mL</m:t>
              </m:r>
            </m:den>
          </m:f>
          <m:r>
            <m:rPr>
              <m:sty m:val="p"/>
            </m:rPr>
            <w:rPr>
              <w:rFonts w:ascii="Cambria Math" w:eastAsia="Cambria Math" w:hAnsi="Cambria Math" w:cstheme="minorHAnsi"/>
            </w:rPr>
            <m:t>=</m:t>
          </m:r>
          <m:f>
            <m:fPr>
              <m:ctrlPr>
                <w:rPr>
                  <w:rFonts w:ascii="Cambria Math" w:hAnsi="Cambria Math" w:cstheme="minorHAnsi"/>
                </w:rPr>
              </m:ctrlPr>
            </m:fPr>
            <m:num>
              <m:r>
                <m:rPr>
                  <m:sty m:val="p"/>
                </m:rPr>
                <w:rPr>
                  <w:rFonts w:ascii="Cambria Math" w:eastAsia="Cambria Math" w:hAnsi="Cambria Math" w:cstheme="minorHAnsi"/>
                </w:rPr>
                <m:t>720 mg</m:t>
              </m:r>
            </m:num>
            <m:den>
              <m:r>
                <m:rPr>
                  <m:sty m:val="p"/>
                </m:rPr>
                <w:rPr>
                  <w:rFonts w:ascii="Cambria Math" w:eastAsia="Cambria Math" w:hAnsi="Cambria Math" w:cstheme="minorHAnsi"/>
                </w:rPr>
                <m:t xml:space="preserve">y mg </m:t>
              </m:r>
            </m:den>
          </m:f>
          <m:r>
            <m:rPr>
              <m:sty m:val="p"/>
            </m:rPr>
            <w:rPr>
              <w:rFonts w:ascii="Cambria Math" w:eastAsia="Cambria Math" w:hAnsi="Cambria Math" w:cstheme="minorHAnsi"/>
            </w:rPr>
            <m:t xml:space="preserve"> ⇒y= 60</m:t>
          </m:r>
        </m:oMath>
      </m:oMathPara>
    </w:p>
    <w:p w14:paraId="0D1C9A55" w14:textId="77777777" w:rsidR="00596A9C" w:rsidRDefault="00000000">
      <w:pPr>
        <w:pStyle w:val="TrapezaThematonStyle"/>
        <w:spacing w:line="360" w:lineRule="auto"/>
        <w:jc w:val="both"/>
        <w:rPr>
          <w:rFonts w:cstheme="minorHAnsi"/>
          <w:lang w:val="el-GR"/>
        </w:rPr>
      </w:pPr>
      <w:r>
        <w:rPr>
          <w:rFonts w:cstheme="minorHAnsi"/>
          <w:lang w:val="el-GR"/>
        </w:rPr>
        <w:t xml:space="preserve">Άρα σε 100 </w:t>
      </w:r>
      <w:r>
        <w:rPr>
          <w:rFonts w:cstheme="minorHAnsi"/>
        </w:rPr>
        <w:t>mL</w:t>
      </w:r>
      <w:r>
        <w:rPr>
          <w:rFonts w:cstheme="minorHAnsi"/>
          <w:lang w:val="el-GR"/>
        </w:rPr>
        <w:t xml:space="preserve"> χυμού περιέχονται 60 </w:t>
      </w:r>
      <w:r>
        <w:rPr>
          <w:rFonts w:cstheme="minorHAnsi"/>
        </w:rPr>
        <w:t>mg</w:t>
      </w:r>
      <w:r>
        <w:rPr>
          <w:rFonts w:cstheme="minorHAnsi"/>
          <w:shd w:val="clear" w:color="auto" w:fill="FFFFFF"/>
          <w:lang w:val="el-GR"/>
        </w:rPr>
        <w:t xml:space="preserve">  ή 0,06 </w:t>
      </w:r>
      <w:r>
        <w:rPr>
          <w:rFonts w:cstheme="minorHAnsi"/>
          <w:shd w:val="clear" w:color="auto" w:fill="FFFFFF"/>
        </w:rPr>
        <w:t>g</w:t>
      </w:r>
      <w:r>
        <w:rPr>
          <w:rFonts w:cstheme="minorHAnsi"/>
          <w:shd w:val="clear" w:color="auto" w:fill="FFFFFF"/>
          <w:lang w:val="el-GR"/>
        </w:rPr>
        <w:t xml:space="preserve"> </w:t>
      </w:r>
      <w:r>
        <w:rPr>
          <w:rFonts w:cstheme="minorHAnsi"/>
          <w:color w:val="222222"/>
          <w:shd w:val="clear" w:color="auto" w:fill="FFFFFF"/>
          <w:lang w:val="el-GR"/>
        </w:rPr>
        <w:t>βενζοϊκού νατρίου</w:t>
      </w:r>
      <w:r>
        <w:rPr>
          <w:rFonts w:cstheme="minorHAnsi"/>
          <w:shd w:val="clear" w:color="auto" w:fill="FFFFFF"/>
          <w:lang w:val="el-GR"/>
        </w:rPr>
        <w:t>.</w:t>
      </w:r>
    </w:p>
    <w:p w14:paraId="1D5973F7" w14:textId="77777777" w:rsidR="00596A9C" w:rsidRDefault="00000000">
      <w:pPr>
        <w:pStyle w:val="TrapezaThematonStyle"/>
        <w:spacing w:line="360" w:lineRule="auto"/>
        <w:jc w:val="both"/>
        <w:rPr>
          <w:rFonts w:cstheme="minorHAnsi"/>
          <w:lang w:val="el-GR"/>
        </w:rPr>
      </w:pPr>
      <w:r>
        <w:rPr>
          <w:rFonts w:cstheme="minorHAnsi"/>
        </w:rPr>
        <w:t>E</w:t>
      </w:r>
      <w:r>
        <w:rPr>
          <w:rFonts w:cstheme="minorHAnsi"/>
          <w:lang w:val="el-GR"/>
        </w:rPr>
        <w:t xml:space="preserve">πομένως η περιεκτικότητα του χυμού σε βενζοϊκό νάτριο είναι 0,06 % </w:t>
      </w:r>
      <w:r>
        <w:rPr>
          <w:rFonts w:cstheme="minorHAnsi"/>
        </w:rPr>
        <w:t>w</w:t>
      </w:r>
      <w:r>
        <w:rPr>
          <w:rFonts w:cstheme="minorHAnsi"/>
          <w:lang w:val="el-GR"/>
        </w:rPr>
        <w:t>/</w:t>
      </w:r>
      <w:r>
        <w:rPr>
          <w:rFonts w:cstheme="minorHAnsi"/>
        </w:rPr>
        <w:t>v</w:t>
      </w:r>
      <w:r>
        <w:rPr>
          <w:rFonts w:cstheme="minorHAnsi"/>
          <w:lang w:val="el-GR"/>
        </w:rPr>
        <w:t xml:space="preserve">. </w:t>
      </w:r>
    </w:p>
    <w:p w14:paraId="0BC29058" w14:textId="77777777" w:rsidR="00596A9C" w:rsidRDefault="00000000">
      <w:pPr>
        <w:pStyle w:val="TrapezaThematonStyle"/>
        <w:spacing w:line="360" w:lineRule="auto"/>
        <w:rPr>
          <w:color w:val="222222"/>
          <w:shd w:val="clear" w:color="auto" w:fill="FFFFFF"/>
          <w:lang w:val="el-GR"/>
        </w:rPr>
      </w:pPr>
      <w:r>
        <w:rPr>
          <w:rFonts w:cstheme="minorHAnsi"/>
          <w:b/>
          <w:color w:val="222222"/>
          <w:shd w:val="clear" w:color="auto" w:fill="FFFFFF"/>
          <w:lang w:val="el-GR"/>
        </w:rPr>
        <w:t>γ)</w:t>
      </w:r>
      <w:r>
        <w:rPr>
          <w:rFonts w:eastAsiaTheme="minorHAnsi"/>
          <w:lang w:val="el-GR"/>
        </w:rPr>
        <w:t xml:space="preserve"> </w:t>
      </w:r>
    </w:p>
    <w:p w14:paraId="422829A1" w14:textId="77777777" w:rsidR="00596A9C" w:rsidRDefault="00000000">
      <w:pPr>
        <w:pStyle w:val="TrapezaThematonStyle"/>
        <w:spacing w:line="360" w:lineRule="auto"/>
        <w:jc w:val="both"/>
        <w:rPr>
          <w:color w:val="222222"/>
          <w:shd w:val="clear" w:color="auto" w:fill="FFFFFF"/>
          <w:lang w:val="el-GR"/>
        </w:rPr>
      </w:pPr>
      <w:r>
        <w:rPr>
          <w:color w:val="222222"/>
          <w:shd w:val="clear" w:color="auto" w:fill="FFFFFF"/>
          <w:lang w:val="el-GR"/>
        </w:rPr>
        <w:t xml:space="preserve">Στα 100 </w:t>
      </w:r>
      <w:r>
        <w:rPr>
          <w:color w:val="222222"/>
          <w:shd w:val="clear" w:color="auto" w:fill="FFFFFF"/>
        </w:rPr>
        <w:t>g</w:t>
      </w:r>
      <w:r>
        <w:rPr>
          <w:color w:val="222222"/>
          <w:shd w:val="clear" w:color="auto" w:fill="FFFFFF"/>
          <w:lang w:val="el-GR"/>
        </w:rPr>
        <w:t xml:space="preserve"> χυμού περιέχονται 0,05 </w:t>
      </w:r>
      <w:r>
        <w:rPr>
          <w:color w:val="222222"/>
          <w:shd w:val="clear" w:color="auto" w:fill="FFFFFF"/>
        </w:rPr>
        <w:t>g</w:t>
      </w:r>
      <w:r>
        <w:rPr>
          <w:color w:val="222222"/>
          <w:shd w:val="clear" w:color="auto" w:fill="FFFFFF"/>
          <w:lang w:val="el-GR"/>
        </w:rPr>
        <w:t xml:space="preserve"> βενζοϊκού νατρίου</w:t>
      </w:r>
    </w:p>
    <w:p w14:paraId="19D1DF08" w14:textId="77777777" w:rsidR="00596A9C" w:rsidRDefault="00000000">
      <w:pPr>
        <w:pStyle w:val="TrapezaThematonStyle"/>
        <w:spacing w:line="360" w:lineRule="auto"/>
        <w:jc w:val="both"/>
        <w:rPr>
          <w:color w:val="222222"/>
          <w:shd w:val="clear" w:color="auto" w:fill="FFFFFF"/>
          <w:lang w:val="el-GR"/>
        </w:rPr>
      </w:pPr>
      <w:r>
        <w:rPr>
          <w:color w:val="222222"/>
          <w:shd w:val="clear" w:color="auto" w:fill="FFFFFF"/>
          <w:lang w:val="el-GR"/>
        </w:rPr>
        <w:t xml:space="preserve">Στα 1000 </w:t>
      </w:r>
      <w:r>
        <w:rPr>
          <w:color w:val="222222"/>
          <w:shd w:val="clear" w:color="auto" w:fill="FFFFFF"/>
        </w:rPr>
        <w:t>g</w:t>
      </w:r>
      <w:r>
        <w:rPr>
          <w:color w:val="222222"/>
          <w:shd w:val="clear" w:color="auto" w:fill="FFFFFF"/>
          <w:lang w:val="el-GR"/>
        </w:rPr>
        <w:t xml:space="preserve"> χυμού περιέχονται  </w:t>
      </w:r>
      <w:r>
        <w:rPr>
          <w:color w:val="222222"/>
          <w:shd w:val="clear" w:color="auto" w:fill="FFFFFF"/>
        </w:rPr>
        <w:t>z</w:t>
      </w:r>
      <w:r>
        <w:rPr>
          <w:color w:val="222222"/>
          <w:shd w:val="clear" w:color="auto" w:fill="FFFFFF"/>
          <w:lang w:val="el-GR"/>
        </w:rPr>
        <w:t xml:space="preserve">; </w:t>
      </w:r>
      <w:r>
        <w:rPr>
          <w:color w:val="222222"/>
          <w:shd w:val="clear" w:color="auto" w:fill="FFFFFF"/>
        </w:rPr>
        <w:t>g</w:t>
      </w:r>
      <w:r>
        <w:rPr>
          <w:color w:val="222222"/>
          <w:shd w:val="clear" w:color="auto" w:fill="FFFFFF"/>
          <w:lang w:val="el-GR"/>
        </w:rPr>
        <w:t xml:space="preserve"> βενζοϊκού νατρίου</w:t>
      </w:r>
    </w:p>
    <w:p w14:paraId="2365EBB5" w14:textId="77777777" w:rsidR="00596A9C" w:rsidRDefault="00000000">
      <w:pPr>
        <w:pStyle w:val="TrapezaThematonStyle"/>
        <w:spacing w:line="360" w:lineRule="auto"/>
        <w:jc w:val="both"/>
        <w:rPr>
          <w:rFonts w:cstheme="minorHAnsi"/>
          <w:lang w:val="el-GR"/>
        </w:rPr>
      </w:pPr>
      <m:oMathPara>
        <m:oMathParaPr>
          <m:jc m:val="left"/>
        </m:oMathParaPr>
        <m:oMath>
          <m:f>
            <m:fPr>
              <m:ctrlPr>
                <w:rPr>
                  <w:rFonts w:ascii="Cambria Math" w:hAnsi="Cambria Math" w:cstheme="minorHAnsi"/>
                </w:rPr>
              </m:ctrlPr>
            </m:fPr>
            <m:num>
              <m:r>
                <m:rPr>
                  <m:sty m:val="p"/>
                </m:rPr>
                <w:rPr>
                  <w:rFonts w:ascii="Cambria Math" w:eastAsia="Cambria Math" w:hAnsi="Cambria Math" w:cstheme="minorHAnsi"/>
                </w:rPr>
                <m:t>100 g</m:t>
              </m:r>
            </m:num>
            <m:den>
              <m:r>
                <m:rPr>
                  <m:sty m:val="p"/>
                </m:rPr>
                <w:rPr>
                  <w:rFonts w:ascii="Cambria Math" w:eastAsia="Cambria Math" w:hAnsi="Cambria Math" w:cstheme="minorHAnsi"/>
                </w:rPr>
                <m:t>1000 g</m:t>
              </m:r>
            </m:den>
          </m:f>
          <m:r>
            <m:rPr>
              <m:sty m:val="p"/>
            </m:rPr>
            <w:rPr>
              <w:rFonts w:ascii="Cambria Math" w:eastAsia="Cambria Math" w:hAnsi="Cambria Math" w:cstheme="minorHAnsi"/>
            </w:rPr>
            <m:t>=</m:t>
          </m:r>
          <m:f>
            <m:fPr>
              <m:ctrlPr>
                <w:rPr>
                  <w:rFonts w:ascii="Cambria Math" w:hAnsi="Cambria Math" w:cstheme="minorHAnsi"/>
                </w:rPr>
              </m:ctrlPr>
            </m:fPr>
            <m:num>
              <m:r>
                <m:rPr>
                  <m:sty m:val="p"/>
                </m:rPr>
                <w:rPr>
                  <w:rFonts w:ascii="Cambria Math" w:eastAsia="Cambria Math" w:hAnsi="Cambria Math" w:cstheme="minorHAnsi"/>
                </w:rPr>
                <m:t>0,05 g</m:t>
              </m:r>
            </m:num>
            <m:den>
              <m:r>
                <m:rPr>
                  <m:sty m:val="p"/>
                </m:rPr>
                <w:rPr>
                  <w:rFonts w:ascii="Cambria Math" w:eastAsia="Cambria Math" w:hAnsi="Cambria Math" w:cstheme="minorHAnsi"/>
                </w:rPr>
                <m:t xml:space="preserve">z g </m:t>
              </m:r>
            </m:den>
          </m:f>
          <m:r>
            <m:rPr>
              <m:sty m:val="p"/>
            </m:rPr>
            <w:rPr>
              <w:rFonts w:ascii="Cambria Math" w:eastAsia="Cambria Math" w:hAnsi="Cambria Math" w:cstheme="minorHAnsi"/>
            </w:rPr>
            <m:t xml:space="preserve"> ⇒z=0,5</m:t>
          </m:r>
        </m:oMath>
      </m:oMathPara>
    </w:p>
    <w:p w14:paraId="18104244" w14:textId="77777777" w:rsidR="00596A9C" w:rsidRDefault="00000000">
      <w:pPr>
        <w:pStyle w:val="TrapezaThematonStyle"/>
        <w:spacing w:line="360" w:lineRule="auto"/>
        <w:jc w:val="both"/>
        <w:rPr>
          <w:rFonts w:cstheme="minorHAnsi"/>
          <w:lang w:val="el-GR"/>
        </w:rPr>
      </w:pPr>
      <w:r>
        <w:rPr>
          <w:rFonts w:cstheme="minorHAnsi"/>
          <w:lang w:val="el-GR"/>
        </w:rPr>
        <w:t xml:space="preserve">Επομένως το περιεχόμενο βενζοϊκό νάτριο στο χυμό είναι 0,5 </w:t>
      </w:r>
      <w:r>
        <w:rPr>
          <w:rFonts w:cstheme="minorHAnsi"/>
        </w:rPr>
        <w:t>g</w:t>
      </w:r>
      <w:r>
        <w:rPr>
          <w:rFonts w:cstheme="minorHAnsi"/>
          <w:lang w:val="el-GR"/>
        </w:rPr>
        <w:t>/</w:t>
      </w:r>
      <w:r>
        <w:rPr>
          <w:rFonts w:cstheme="minorHAnsi"/>
        </w:rPr>
        <w:t>kg</w:t>
      </w:r>
      <w:r>
        <w:rPr>
          <w:rFonts w:cstheme="minorHAnsi"/>
          <w:lang w:val="el-GR"/>
        </w:rPr>
        <w:t xml:space="preserve">. </w:t>
      </w:r>
    </w:p>
    <w:p w14:paraId="42CAF76E" w14:textId="77777777" w:rsidR="00596A9C" w:rsidRDefault="00000000">
      <w:pPr>
        <w:pStyle w:val="TrapezaThematonStyle"/>
        <w:spacing w:line="360" w:lineRule="auto"/>
        <w:jc w:val="both"/>
        <w:rPr>
          <w:shd w:val="clear" w:color="auto" w:fill="FFFFFF"/>
          <w:lang w:val="el-GR"/>
        </w:rPr>
        <w:sectPr w:rsidR="00596A9C">
          <w:type w:val="continuous"/>
          <w:pgSz w:w="11906" w:h="16838"/>
          <w:pgMar w:top="1080" w:right="1080" w:bottom="1080" w:left="1080" w:header="720" w:footer="720" w:gutter="0"/>
          <w:cols w:space="720"/>
        </w:sectPr>
      </w:pPr>
      <w:r>
        <w:rPr>
          <w:shd w:val="clear" w:color="auto" w:fill="FFFFFF"/>
          <w:lang w:val="el-GR"/>
        </w:rPr>
        <w:t xml:space="preserve">Υπολογίζουμε τη μέγιστη μάζα του βενζοικού νατρίου που πρέπει να περιέχεται στο χυμό, σε </w:t>
      </w:r>
      <w:r>
        <w:rPr>
          <w:shd w:val="clear" w:color="auto" w:fill="FFFFFF"/>
        </w:rPr>
        <w:t>g</w:t>
      </w:r>
      <w:r>
        <w:rPr>
          <w:shd w:val="clear" w:color="auto" w:fill="FFFFFF"/>
          <w:lang w:val="el-GR"/>
        </w:rPr>
        <w:t>/</w:t>
      </w:r>
      <w:r>
        <w:rPr>
          <w:shd w:val="clear" w:color="auto" w:fill="FFFFFF"/>
        </w:rPr>
        <w:t>kg</w:t>
      </w:r>
      <w:r>
        <w:rPr>
          <w:shd w:val="clear" w:color="auto" w:fill="FFFFFF"/>
          <w:lang w:val="el-GR"/>
        </w:rPr>
        <w:t xml:space="preserve"> χυμού, με βάση το </w:t>
      </w:r>
      <w:r>
        <w:rPr>
          <w:lang w:val="el-GR"/>
        </w:rPr>
        <w:t xml:space="preserve">ανώτατο επιτρεπτό όριο, το οποίο  είναι 2,5 </w:t>
      </w:r>
      <w:r>
        <w:t>mmol</w:t>
      </w:r>
      <w:r>
        <w:rPr>
          <w:lang w:val="el-GR"/>
        </w:rPr>
        <w:t>/</w:t>
      </w:r>
      <w:r>
        <w:t>kg</w:t>
      </w:r>
      <w:r>
        <w:rPr>
          <w:lang w:val="el-GR"/>
        </w:rPr>
        <w:t xml:space="preserve"> για το περιεχόμενο βενζοϊκό νάτριο</w:t>
      </w:r>
      <w:r>
        <w:rPr>
          <w:shd w:val="clear" w:color="auto" w:fill="FFFFFF"/>
          <w:lang w:val="el-GR"/>
        </w:rPr>
        <w:t xml:space="preserve">. </w:t>
      </w:r>
    </w:p>
    <w:p w14:paraId="7F8310CC"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14128</w:t>
      </w:r>
    </w:p>
    <w:p w14:paraId="62285A25" w14:textId="77777777" w:rsidR="00596A9C" w:rsidRDefault="00000000">
      <w:pPr>
        <w:pStyle w:val="TrapezaThematonStyle"/>
        <w:spacing w:line="360" w:lineRule="auto"/>
        <w:jc w:val="both"/>
        <w:rPr>
          <w:rFonts w:cstheme="minorHAnsi"/>
          <w:b/>
          <w:u w:val="single"/>
          <w:lang w:val="el-GR"/>
        </w:rPr>
      </w:pPr>
      <w:r>
        <w:rPr>
          <w:rFonts w:cstheme="minorHAnsi"/>
          <w:b/>
          <w:u w:val="single"/>
          <w:lang w:val="el-GR"/>
        </w:rPr>
        <w:t>Θέμα 4</w:t>
      </w:r>
      <w:r>
        <w:rPr>
          <w:rFonts w:cstheme="minorHAnsi"/>
          <w:b/>
          <w:u w:val="single"/>
          <w:vertAlign w:val="superscript"/>
          <w:lang w:val="el-GR"/>
        </w:rPr>
        <w:t>ο</w:t>
      </w:r>
    </w:p>
    <w:p w14:paraId="411716FB" w14:textId="77777777" w:rsidR="00596A9C" w:rsidRDefault="00000000">
      <w:pPr>
        <w:pStyle w:val="TrapezaThematonStyle"/>
        <w:spacing w:line="360" w:lineRule="auto"/>
        <w:jc w:val="both"/>
        <w:rPr>
          <w:lang w:val="el-GR"/>
        </w:rPr>
      </w:pPr>
      <w:r>
        <w:rPr>
          <w:lang w:val="el-GR"/>
        </w:rPr>
        <w:lastRenderedPageBreak/>
        <w:t>Για την παρασκευή σαπουνιού στο σχολικό εργαστήριο, ακολουθήθηκε μια πορεία κατά την οποία αρχικά απαιτείται η παρασκευή ενός πυκνού υδατικού διαλύματος υδροξειδίου του νατρίου (</w:t>
      </w:r>
      <w:r>
        <w:t>NaOH</w:t>
      </w:r>
      <w:r>
        <w:rPr>
          <w:lang w:val="el-GR"/>
        </w:rPr>
        <w:t xml:space="preserve">), το οποίο προστίθεται σε ποσότητα θερμού λαδιού. Σύμφωνα με τη διαδικασία παρασκευής του σαπουνιού, 12 </w:t>
      </w:r>
      <w:r>
        <w:t>g</w:t>
      </w:r>
      <w:r>
        <w:rPr>
          <w:lang w:val="el-GR"/>
        </w:rPr>
        <w:t xml:space="preserve"> Ν</w:t>
      </w:r>
      <w:r>
        <w:t>aOH</w:t>
      </w:r>
      <w:r>
        <w:rPr>
          <w:lang w:val="el-GR"/>
        </w:rPr>
        <w:t xml:space="preserve"> προστίθενται σε 28 </w:t>
      </w:r>
      <w:r>
        <w:t>mL</w:t>
      </w:r>
      <w:r>
        <w:rPr>
          <w:lang w:val="el-GR"/>
        </w:rPr>
        <w:t xml:space="preserve"> νερού και μετά από παρατεταμένη ανάδευση το ΝαΟΗ διαλύεται στο νερό (διάλυμα Δ1) και προστίθεται στο λάδι. </w:t>
      </w:r>
    </w:p>
    <w:p w14:paraId="2DD97759" w14:textId="77777777" w:rsidR="00596A9C" w:rsidRDefault="00000000">
      <w:pPr>
        <w:pStyle w:val="TrapezaThematonStyle"/>
        <w:spacing w:line="360" w:lineRule="auto"/>
        <w:ind w:left="567"/>
        <w:jc w:val="both"/>
        <w:rPr>
          <w:i/>
          <w:iCs/>
          <w:lang w:val="el-GR"/>
        </w:rPr>
      </w:pPr>
      <w:r>
        <w:rPr>
          <w:b/>
          <w:bCs/>
          <w:lang w:val="el-GR"/>
        </w:rPr>
        <w:t>α)</w:t>
      </w:r>
      <w:r>
        <w:rPr>
          <w:lang w:val="el-GR"/>
        </w:rPr>
        <w:t xml:space="preserve">  Να υπολογίσετε την % </w:t>
      </w:r>
      <w:r>
        <w:t>w</w:t>
      </w:r>
      <w:r>
        <w:rPr>
          <w:lang w:val="el-GR"/>
        </w:rPr>
        <w:t>/</w:t>
      </w:r>
      <w:r>
        <w:t>w</w:t>
      </w:r>
      <w:r>
        <w:rPr>
          <w:lang w:val="el-GR"/>
        </w:rPr>
        <w:t xml:space="preserve"> περιεκτικότητα του διαλύματος Δ1 σε </w:t>
      </w:r>
      <w:r>
        <w:t>NaOH</w:t>
      </w:r>
      <w:r>
        <w:rPr>
          <w:lang w:val="el-GR"/>
        </w:rPr>
        <w:t xml:space="preserve"> που απαιτείται για την παρασκευή του σαπουνιού. (ρ νερού = 1 </w:t>
      </w:r>
      <w:r>
        <w:t>g</w:t>
      </w:r>
      <w:r>
        <w:rPr>
          <w:lang w:val="el-GR"/>
        </w:rPr>
        <w:t>/</w:t>
      </w:r>
      <w:r>
        <w:t>mL</w:t>
      </w:r>
      <w:r>
        <w:rPr>
          <w:lang w:val="el-GR"/>
        </w:rPr>
        <w:t xml:space="preserve">) </w:t>
      </w:r>
      <w:r>
        <w:rPr>
          <w:i/>
          <w:iCs/>
          <w:lang w:val="el-GR"/>
        </w:rPr>
        <w:t>(μονάδες 8)</w:t>
      </w:r>
    </w:p>
    <w:p w14:paraId="0AC454D9" w14:textId="77777777" w:rsidR="00596A9C" w:rsidRDefault="00000000">
      <w:pPr>
        <w:pStyle w:val="TrapezaThematonStyle"/>
        <w:spacing w:line="360" w:lineRule="auto"/>
        <w:jc w:val="both"/>
        <w:rPr>
          <w:rFonts w:cstheme="minorHAnsi"/>
          <w:lang w:val="el-GR"/>
        </w:rPr>
      </w:pPr>
      <w:r>
        <w:rPr>
          <w:rFonts w:cstheme="minorHAnsi"/>
          <w:lang w:val="el-GR"/>
        </w:rPr>
        <w:t xml:space="preserve"> Ένα αποφρακτικό σκεύασμα περιέχει 75% </w:t>
      </w:r>
      <w:r>
        <w:rPr>
          <w:rFonts w:cstheme="minorHAnsi"/>
        </w:rPr>
        <w:t>w</w:t>
      </w:r>
      <w:r>
        <w:rPr>
          <w:rFonts w:cstheme="minorHAnsi"/>
          <w:lang w:val="el-GR"/>
        </w:rPr>
        <w:t>/</w:t>
      </w:r>
      <w:r>
        <w:rPr>
          <w:rFonts w:cstheme="minorHAnsi"/>
        </w:rPr>
        <w:t>w</w:t>
      </w:r>
      <w:r>
        <w:rPr>
          <w:rFonts w:cstheme="minorHAnsi"/>
          <w:lang w:val="el-GR"/>
        </w:rPr>
        <w:t xml:space="preserve"> Ν</w:t>
      </w:r>
      <w:r>
        <w:rPr>
          <w:rFonts w:cstheme="minorHAnsi"/>
        </w:rPr>
        <w:t>aOH</w:t>
      </w:r>
      <w:r>
        <w:rPr>
          <w:rFonts w:cstheme="minorHAnsi"/>
          <w:lang w:val="el-GR"/>
        </w:rPr>
        <w:t>, συστατικό στο οποίο βασίζεται η δράση του.</w:t>
      </w:r>
    </w:p>
    <w:p w14:paraId="28F7AF32" w14:textId="77777777" w:rsidR="00596A9C" w:rsidRDefault="00000000">
      <w:pPr>
        <w:pStyle w:val="TrapezaThematonStyle"/>
        <w:spacing w:line="360" w:lineRule="auto"/>
        <w:ind w:left="567"/>
        <w:jc w:val="both"/>
        <w:rPr>
          <w:rFonts w:cstheme="minorHAnsi"/>
          <w:lang w:val="el-GR"/>
        </w:rPr>
      </w:pPr>
      <w:r>
        <w:rPr>
          <w:rFonts w:cstheme="minorHAnsi"/>
          <w:b/>
          <w:lang w:val="el-GR"/>
        </w:rPr>
        <w:t>β)</w:t>
      </w:r>
      <w:r>
        <w:rPr>
          <w:rFonts w:cstheme="minorHAnsi"/>
          <w:lang w:val="el-GR"/>
        </w:rPr>
        <w:t xml:space="preserve"> Αν στο εργαστήριο δεν διαθέτουμε Ν</w:t>
      </w:r>
      <w:r>
        <w:rPr>
          <w:rFonts w:cstheme="minorHAnsi"/>
        </w:rPr>
        <w:t>a</w:t>
      </w:r>
      <w:r>
        <w:rPr>
          <w:rFonts w:cstheme="minorHAnsi"/>
          <w:lang w:val="el-GR"/>
        </w:rPr>
        <w:t xml:space="preserve">ΟΗ και χρησιμοποιήσουμε αντί αυτού το αποφρακτικό σκεύασμα, να υπολογίσετε τη μάζα του σκευάσματος που πρέπει να χρησιμοποιήσουμε ώστε να παρασκευάσουμε 40 </w:t>
      </w:r>
      <w:r>
        <w:rPr>
          <w:rFonts w:cstheme="minorHAnsi"/>
        </w:rPr>
        <w:t>g</w:t>
      </w:r>
      <w:r>
        <w:rPr>
          <w:rFonts w:cstheme="minorHAnsi"/>
          <w:lang w:val="el-GR"/>
        </w:rPr>
        <w:t xml:space="preserve"> διαλύματος με την ίδια περιεκτικότητα σε </w:t>
      </w:r>
      <w:r>
        <w:rPr>
          <w:rFonts w:cstheme="minorHAnsi"/>
        </w:rPr>
        <w:t>NaOH</w:t>
      </w:r>
      <w:r>
        <w:rPr>
          <w:rFonts w:cstheme="minorHAnsi"/>
          <w:lang w:val="el-GR"/>
        </w:rPr>
        <w:t xml:space="preserve"> με το Δ1. </w:t>
      </w:r>
      <w:r>
        <w:rPr>
          <w:rFonts w:cstheme="minorHAnsi"/>
          <w:i/>
          <w:lang w:val="el-GR"/>
        </w:rPr>
        <w:t>(μονάδες 8)</w:t>
      </w:r>
    </w:p>
    <w:p w14:paraId="4108EB01" w14:textId="77777777" w:rsidR="00596A9C" w:rsidRDefault="00000000">
      <w:pPr>
        <w:pStyle w:val="TrapezaThematonStyle"/>
        <w:spacing w:line="360" w:lineRule="auto"/>
        <w:jc w:val="both"/>
        <w:rPr>
          <w:rFonts w:cstheme="minorHAnsi"/>
          <w:lang w:val="el-GR"/>
        </w:rPr>
      </w:pPr>
      <w:r>
        <w:rPr>
          <w:rFonts w:cstheme="minorHAnsi"/>
          <w:lang w:val="el-GR"/>
        </w:rPr>
        <w:t xml:space="preserve">Μια άλλη ημέρα επιχειρήσαμε εκ νέου την παρασκευή σαπουνιού. Μην έχοντας στη διάθεσή μας στερεό </w:t>
      </w:r>
      <w:r>
        <w:rPr>
          <w:rFonts w:cstheme="minorHAnsi"/>
        </w:rPr>
        <w:t>NaOH</w:t>
      </w:r>
      <w:r>
        <w:rPr>
          <w:rFonts w:cstheme="minorHAnsi"/>
          <w:lang w:val="el-GR"/>
        </w:rPr>
        <w:t xml:space="preserve"> αλλά ούτε το παραπάνω σκεύασμα, βρήκαμε στο εργαστήριο ένα διάλυμα Ν</w:t>
      </w:r>
      <w:r>
        <w:rPr>
          <w:rFonts w:cstheme="minorHAnsi"/>
        </w:rPr>
        <w:t>a</w:t>
      </w:r>
      <w:r>
        <w:rPr>
          <w:rFonts w:cstheme="minorHAnsi"/>
          <w:lang w:val="el-GR"/>
        </w:rPr>
        <w:t>ΟΗ με την ετικέτα «κορεσμένο διάλυμα Ν</w:t>
      </w:r>
      <w:r>
        <w:rPr>
          <w:rFonts w:cstheme="minorHAnsi"/>
        </w:rPr>
        <w:t>a</w:t>
      </w:r>
      <w:r>
        <w:rPr>
          <w:rFonts w:cstheme="minorHAnsi"/>
          <w:lang w:val="el-GR"/>
        </w:rPr>
        <w:t xml:space="preserve">ΟΗ». Από βιβλιογραφικά δεδομένα η διαλυτότητα του </w:t>
      </w:r>
      <w:r>
        <w:rPr>
          <w:rFonts w:cstheme="minorHAnsi"/>
        </w:rPr>
        <w:t>NaOH</w:t>
      </w:r>
      <w:r>
        <w:rPr>
          <w:rFonts w:cstheme="minorHAnsi"/>
          <w:lang w:val="el-GR"/>
        </w:rPr>
        <w:t xml:space="preserve">, στις συνθήκες θερμοκρασίας του εργαστηρίου, </w:t>
      </w:r>
      <w:r>
        <w:rPr>
          <w:rFonts w:cstheme="minorHAnsi"/>
          <w:vertAlign w:val="superscript"/>
          <w:lang w:val="el-GR"/>
        </w:rPr>
        <w:t xml:space="preserve"> </w:t>
      </w:r>
      <w:r>
        <w:rPr>
          <w:rFonts w:cstheme="minorHAnsi"/>
          <w:lang w:val="el-GR"/>
        </w:rPr>
        <w:t xml:space="preserve">είναι </w:t>
      </w:r>
      <w:bookmarkStart w:id="124" w:name="_Hlk79998687"/>
      <w:r>
        <w:rPr>
          <w:rFonts w:cstheme="minorHAnsi"/>
          <w:lang w:val="el-GR"/>
        </w:rPr>
        <w:t xml:space="preserve">100 </w:t>
      </w:r>
      <w:r>
        <w:rPr>
          <w:rFonts w:cstheme="minorHAnsi"/>
        </w:rPr>
        <w:t>g</w:t>
      </w:r>
      <w:r>
        <w:rPr>
          <w:rFonts w:cstheme="minorHAnsi"/>
          <w:lang w:val="el-GR"/>
        </w:rPr>
        <w:t xml:space="preserve"> </w:t>
      </w:r>
      <w:r>
        <w:rPr>
          <w:rFonts w:cstheme="minorHAnsi"/>
        </w:rPr>
        <w:t>NaOH</w:t>
      </w:r>
      <w:r>
        <w:rPr>
          <w:rFonts w:cstheme="minorHAnsi"/>
          <w:lang w:val="el-GR"/>
        </w:rPr>
        <w:t xml:space="preserve"> σε 100 </w:t>
      </w:r>
      <w:r>
        <w:rPr>
          <w:rFonts w:cstheme="minorHAnsi"/>
        </w:rPr>
        <w:t>g</w:t>
      </w:r>
      <w:r>
        <w:rPr>
          <w:rFonts w:cstheme="minorHAnsi"/>
          <w:lang w:val="el-GR"/>
        </w:rPr>
        <w:t xml:space="preserve"> νερού</w:t>
      </w:r>
      <w:bookmarkEnd w:id="124"/>
      <w:r>
        <w:rPr>
          <w:rFonts w:cstheme="minorHAnsi"/>
          <w:lang w:val="el-GR"/>
        </w:rPr>
        <w:t xml:space="preserve">. </w:t>
      </w:r>
    </w:p>
    <w:p w14:paraId="0E2C570A" w14:textId="77777777" w:rsidR="00596A9C" w:rsidRDefault="00000000">
      <w:pPr>
        <w:pStyle w:val="TrapezaThematonStyle"/>
        <w:spacing w:line="360" w:lineRule="auto"/>
        <w:ind w:left="567"/>
        <w:jc w:val="both"/>
        <w:rPr>
          <w:lang w:val="el-GR"/>
        </w:rPr>
      </w:pPr>
      <w:r>
        <w:rPr>
          <w:b/>
          <w:bCs/>
          <w:lang w:val="el-GR"/>
        </w:rPr>
        <w:t>γ)</w:t>
      </w:r>
      <w:r>
        <w:rPr>
          <w:lang w:val="el-GR"/>
        </w:rPr>
        <w:t xml:space="preserve"> Χρησιμοποιώντας το δεδομένο της διαλυτότητας του </w:t>
      </w:r>
      <w:r>
        <w:t>NaOH</w:t>
      </w:r>
      <w:r>
        <w:rPr>
          <w:lang w:val="el-GR"/>
        </w:rPr>
        <w:t xml:space="preserve">, να </w:t>
      </w:r>
    </w:p>
    <w:p w14:paraId="5613CDA8" w14:textId="77777777" w:rsidR="00596A9C" w:rsidRDefault="00000000">
      <w:pPr>
        <w:pStyle w:val="TrapezaThematonStyle"/>
        <w:spacing w:line="360" w:lineRule="auto"/>
        <w:ind w:left="1134"/>
        <w:jc w:val="both"/>
        <w:rPr>
          <w:i/>
          <w:iCs/>
          <w:lang w:val="el-GR"/>
        </w:rPr>
      </w:pPr>
      <w:r>
        <w:rPr>
          <w:b/>
          <w:bCs/>
        </w:rPr>
        <w:t>i</w:t>
      </w:r>
      <w:r>
        <w:rPr>
          <w:lang w:val="el-GR"/>
        </w:rPr>
        <w:t xml:space="preserve">.  υπολογίσετε τη μάζα του κορεσμένου διαλύματος </w:t>
      </w:r>
      <w:r>
        <w:t>NaOH</w:t>
      </w:r>
      <w:r>
        <w:rPr>
          <w:lang w:val="el-GR"/>
        </w:rPr>
        <w:t xml:space="preserve"> στην οποία  περιέχονται 12 </w:t>
      </w:r>
      <w:r>
        <w:t>g</w:t>
      </w:r>
      <w:r>
        <w:rPr>
          <w:lang w:val="el-GR"/>
        </w:rPr>
        <w:t xml:space="preserve"> </w:t>
      </w:r>
      <w:r>
        <w:t>NaOH</w:t>
      </w:r>
      <w:r>
        <w:rPr>
          <w:lang w:val="el-GR"/>
        </w:rPr>
        <w:t xml:space="preserve">. </w:t>
      </w:r>
      <w:r>
        <w:rPr>
          <w:i/>
          <w:iCs/>
          <w:lang w:val="el-GR"/>
        </w:rPr>
        <w:t>(μονάδες 5)</w:t>
      </w:r>
    </w:p>
    <w:p w14:paraId="50C59A9E" w14:textId="77777777" w:rsidR="00596A9C" w:rsidRDefault="00000000">
      <w:pPr>
        <w:pStyle w:val="TrapezaThematonStyle"/>
        <w:spacing w:line="360" w:lineRule="auto"/>
        <w:ind w:left="1134"/>
        <w:jc w:val="both"/>
        <w:rPr>
          <w:i/>
          <w:iCs/>
          <w:lang w:val="el-GR"/>
        </w:rPr>
      </w:pPr>
      <w:r>
        <w:rPr>
          <w:b/>
          <w:bCs/>
        </w:rPr>
        <w:t>ii</w:t>
      </w:r>
      <w:r>
        <w:rPr>
          <w:lang w:val="el-GR"/>
        </w:rPr>
        <w:t xml:space="preserve">. </w:t>
      </w:r>
      <w:r>
        <w:rPr>
          <w:color w:val="C00000"/>
          <w:lang w:val="el-GR"/>
        </w:rPr>
        <w:t xml:space="preserve"> </w:t>
      </w:r>
      <w:r>
        <w:rPr>
          <w:lang w:val="el-GR"/>
        </w:rPr>
        <w:t>προτείνετε έναν τρόπο για να παρασκευάσουμε το διάλυμα που χρειαζόμαστε για το σαπούνι, χρησιμοποιώντας το κορεσμένο διάλυμα Ν</w:t>
      </w:r>
      <w:r>
        <w:t>a</w:t>
      </w:r>
      <w:r>
        <w:rPr>
          <w:lang w:val="el-GR"/>
        </w:rPr>
        <w:t xml:space="preserve">ΟΗ. </w:t>
      </w:r>
      <w:r>
        <w:rPr>
          <w:i/>
          <w:iCs/>
          <w:lang w:val="el-GR"/>
        </w:rPr>
        <w:t>(μονάδες 4)</w:t>
      </w:r>
    </w:p>
    <w:p w14:paraId="47C99184" w14:textId="77777777" w:rsidR="00596A9C" w:rsidRDefault="00000000">
      <w:pPr>
        <w:pStyle w:val="TrapezaThematonStyle"/>
        <w:spacing w:line="360" w:lineRule="auto"/>
        <w:ind w:left="1134"/>
        <w:jc w:val="right"/>
        <w:rPr>
          <w:rFonts w:cstheme="minorHAnsi"/>
          <w:i/>
          <w:lang w:val="el-GR"/>
        </w:rPr>
      </w:pPr>
      <w:r>
        <w:rPr>
          <w:rFonts w:cstheme="minorHAnsi"/>
          <w:b/>
          <w:i/>
          <w:lang w:val="el-GR"/>
        </w:rPr>
        <w:t>Μονάδες 25</w:t>
      </w:r>
    </w:p>
    <w:p w14:paraId="1AE040EF" w14:textId="77777777" w:rsidR="00596A9C" w:rsidRPr="006B29E3" w:rsidRDefault="00596A9C">
      <w:pPr>
        <w:pStyle w:val="TrapezaThematonStyle"/>
        <w:rPr>
          <w:lang w:val="el-GR"/>
        </w:rPr>
        <w:sectPr w:rsidR="00596A9C" w:rsidRPr="006B29E3">
          <w:type w:val="continuous"/>
          <w:pgSz w:w="11906" w:h="16838"/>
          <w:pgMar w:top="1080" w:right="1080" w:bottom="1080" w:left="1080" w:header="720" w:footer="720" w:gutter="0"/>
          <w:cols w:space="720"/>
        </w:sectPr>
      </w:pPr>
    </w:p>
    <w:p w14:paraId="2827CB58"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14128</w:t>
      </w:r>
    </w:p>
    <w:p w14:paraId="19B0C37E" w14:textId="77777777" w:rsidR="00596A9C" w:rsidRDefault="00000000">
      <w:pPr>
        <w:pStyle w:val="TrapezaThematonStyle"/>
        <w:spacing w:line="360" w:lineRule="auto"/>
        <w:jc w:val="both"/>
        <w:rPr>
          <w:rFonts w:cstheme="minorHAnsi"/>
          <w:b/>
          <w:lang w:val="el-GR"/>
        </w:rPr>
      </w:pPr>
      <w:r>
        <w:rPr>
          <w:rFonts w:cstheme="minorHAnsi"/>
          <w:b/>
          <w:lang w:val="el-GR"/>
        </w:rPr>
        <w:t>Ενδεικτική επίλυση</w:t>
      </w:r>
    </w:p>
    <w:p w14:paraId="2D48680E" w14:textId="77777777" w:rsidR="00596A9C" w:rsidRDefault="00000000">
      <w:pPr>
        <w:pStyle w:val="TrapezaThematonStyle"/>
        <w:spacing w:line="360" w:lineRule="auto"/>
        <w:jc w:val="both"/>
        <w:rPr>
          <w:rFonts w:cstheme="minorHAnsi"/>
          <w:lang w:val="el-GR"/>
        </w:rPr>
      </w:pPr>
      <w:r>
        <w:rPr>
          <w:rFonts w:cstheme="minorHAnsi"/>
          <w:b/>
          <w:lang w:val="el-GR"/>
        </w:rPr>
        <w:t>α)</w:t>
      </w:r>
      <w:r>
        <w:rPr>
          <w:rFonts w:cstheme="minorHAnsi"/>
          <w:lang w:val="el-GR"/>
        </w:rPr>
        <w:t xml:space="preserve"> Υπολογίζεται η μάζα του νερού, με χρήση του ορισμού της πυκνότητας:</w:t>
      </w:r>
    </w:p>
    <w:p w14:paraId="4DCCAC2A" w14:textId="77777777" w:rsidR="00596A9C" w:rsidRDefault="00000000">
      <w:pPr>
        <w:pStyle w:val="TrapezaThematonStyle"/>
        <w:spacing w:line="360" w:lineRule="auto"/>
        <w:jc w:val="both"/>
        <w:rPr>
          <w:rFonts w:cstheme="minorHAnsi"/>
          <w:lang w:val="el-GR"/>
        </w:rPr>
      </w:pPr>
      <m:oMathPara>
        <m:oMathParaPr>
          <m:jc m:val="left"/>
        </m:oMathParaPr>
        <m:oMath>
          <m:sSub>
            <m:sSubPr>
              <m:ctrlPr>
                <w:rPr>
                  <w:rFonts w:ascii="Cambria Math" w:hAnsi="Cambria Math" w:cstheme="minorHAnsi"/>
                  <w:lang w:val="el-GR"/>
                </w:rPr>
              </m:ctrlPr>
            </m:sSubPr>
            <m:e>
              <m:r>
                <w:rPr>
                  <w:rFonts w:ascii="Cambria Math" w:eastAsia="Cambria Math" w:hAnsi="Cambria Math" w:cstheme="minorHAnsi"/>
                  <w:lang w:val="el-GR"/>
                </w:rPr>
                <m:t>ρ</m:t>
              </m:r>
            </m:e>
            <m:sub>
              <m:r>
                <m:rPr>
                  <m:sty m:val="p"/>
                </m:rPr>
                <w:rPr>
                  <w:rFonts w:ascii="Cambria Math" w:hAnsi="Cambria Math" w:cstheme="minorHAnsi"/>
                  <w:lang w:val="el-GR"/>
                </w:rPr>
                <m:t>νερού</m:t>
              </m:r>
            </m:sub>
          </m:sSub>
          <m:r>
            <w:rPr>
              <w:rFonts w:ascii="Cambria Math" w:eastAsia="Cambria Math" w:hAnsi="Cambria Math" w:cstheme="minorHAnsi"/>
              <w:lang w:val="el-GR"/>
            </w:rPr>
            <m:t xml:space="preserve">= </m:t>
          </m:r>
          <m:f>
            <m:fPr>
              <m:ctrlPr>
                <w:rPr>
                  <w:rFonts w:ascii="Cambria Math" w:hAnsi="Cambria Math" w:cstheme="minorHAnsi"/>
                  <w:lang w:val="el-GR"/>
                </w:rPr>
              </m:ctrlPr>
            </m:fPr>
            <m:num>
              <m:sSub>
                <m:sSubPr>
                  <m:ctrlPr>
                    <w:rPr>
                      <w:rFonts w:ascii="Cambria Math" w:hAnsi="Cambria Math" w:cstheme="minorHAnsi"/>
                      <w:lang w:val="el-GR"/>
                    </w:rPr>
                  </m:ctrlPr>
                </m:sSubPr>
                <m:e>
                  <m:r>
                    <w:rPr>
                      <w:rFonts w:ascii="Cambria Math" w:eastAsia="Cambria Math" w:hAnsi="Cambria Math" w:cstheme="minorHAnsi"/>
                    </w:rPr>
                    <m:t>m</m:t>
                  </m:r>
                </m:e>
                <m:sub>
                  <m:r>
                    <m:rPr>
                      <m:sty m:val="p"/>
                    </m:rPr>
                    <w:rPr>
                      <w:rFonts w:ascii="Cambria Math" w:hAnsi="Cambria Math" w:cstheme="minorHAnsi"/>
                      <w:lang w:val="el-GR"/>
                    </w:rPr>
                    <m:t>νερού</m:t>
                  </m:r>
                </m:sub>
              </m:sSub>
            </m:num>
            <m:den>
              <m:sSub>
                <m:sSubPr>
                  <m:ctrlPr>
                    <w:rPr>
                      <w:rFonts w:ascii="Cambria Math" w:hAnsi="Cambria Math" w:cstheme="minorHAnsi"/>
                    </w:rPr>
                  </m:ctrlPr>
                </m:sSubPr>
                <m:e>
                  <m:r>
                    <w:rPr>
                      <w:rFonts w:ascii="Cambria Math" w:eastAsia="Cambria Math" w:hAnsi="Cambria Math" w:cstheme="minorHAnsi"/>
                    </w:rPr>
                    <m:t>V</m:t>
                  </m:r>
                </m:e>
                <m:sub>
                  <m:r>
                    <m:rPr>
                      <m:sty m:val="p"/>
                    </m:rPr>
                    <w:rPr>
                      <w:rFonts w:ascii="Cambria Math" w:hAnsi="Cambria Math" w:cstheme="minorHAnsi"/>
                      <w:lang w:val="el-GR"/>
                    </w:rPr>
                    <m:t>νερού</m:t>
                  </m:r>
                </m:sub>
              </m:sSub>
            </m:den>
          </m:f>
          <m:r>
            <w:rPr>
              <w:rFonts w:ascii="Cambria Math" w:eastAsia="Cambria Math" w:hAnsi="Cambria Math" w:cstheme="minorHAnsi"/>
              <w:lang w:val="el-GR"/>
            </w:rPr>
            <m:t>⇒</m:t>
          </m:r>
          <m:sSub>
            <m:sSubPr>
              <m:ctrlPr>
                <w:rPr>
                  <w:rFonts w:ascii="Cambria Math" w:hAnsi="Cambria Math" w:cstheme="minorHAnsi"/>
                  <w:lang w:val="el-GR"/>
                </w:rPr>
              </m:ctrlPr>
            </m:sSubPr>
            <m:e>
              <m:r>
                <w:rPr>
                  <w:rFonts w:ascii="Cambria Math" w:eastAsia="Cambria Math" w:hAnsi="Cambria Math" w:cstheme="minorHAnsi"/>
                  <w:lang w:val="el-GR"/>
                </w:rPr>
                <m:t>m</m:t>
              </m:r>
            </m:e>
            <m:sub>
              <m:r>
                <m:rPr>
                  <m:sty m:val="p"/>
                </m:rPr>
                <w:rPr>
                  <w:rFonts w:ascii="Cambria Math" w:hAnsi="Cambria Math" w:cstheme="minorHAnsi"/>
                  <w:lang w:val="el-GR"/>
                </w:rPr>
                <m:t>νερού</m:t>
              </m:r>
            </m:sub>
          </m:sSub>
          <m:r>
            <w:rPr>
              <w:rFonts w:ascii="Cambria Math" w:eastAsia="Cambria Math" w:hAnsi="Cambria Math" w:cstheme="minorHAnsi"/>
              <w:lang w:val="el-GR"/>
            </w:rPr>
            <m:t xml:space="preserve">= </m:t>
          </m:r>
          <m:sSub>
            <m:sSubPr>
              <m:ctrlPr>
                <w:rPr>
                  <w:rFonts w:ascii="Cambria Math" w:hAnsi="Cambria Math" w:cstheme="minorHAnsi"/>
                  <w:lang w:val="el-GR"/>
                </w:rPr>
              </m:ctrlPr>
            </m:sSubPr>
            <m:e>
              <m:r>
                <w:rPr>
                  <w:rFonts w:ascii="Cambria Math" w:eastAsia="Cambria Math" w:hAnsi="Cambria Math" w:cstheme="minorHAnsi"/>
                </w:rPr>
                <m:t>V</m:t>
              </m:r>
            </m:e>
            <m:sub>
              <m:r>
                <m:rPr>
                  <m:sty m:val="p"/>
                </m:rPr>
                <w:rPr>
                  <w:rFonts w:ascii="Cambria Math" w:hAnsi="Cambria Math" w:cstheme="minorHAnsi"/>
                  <w:lang w:val="el-GR"/>
                </w:rPr>
                <m:t>νερού</m:t>
              </m:r>
            </m:sub>
          </m:sSub>
          <m:r>
            <w:rPr>
              <w:rFonts w:ascii="Cambria Math" w:eastAsia="Cambria Math" w:hAnsi="Cambria Math" w:cstheme="minorHAnsi"/>
              <w:lang w:val="el-GR"/>
            </w:rPr>
            <m:t xml:space="preserve">∙ </m:t>
          </m:r>
          <m:sSub>
            <m:sSubPr>
              <m:ctrlPr>
                <w:rPr>
                  <w:rFonts w:ascii="Cambria Math" w:hAnsi="Cambria Math" w:cstheme="minorHAnsi"/>
                </w:rPr>
              </m:ctrlPr>
            </m:sSubPr>
            <m:e>
              <m:r>
                <w:rPr>
                  <w:rFonts w:ascii="Cambria Math" w:eastAsia="Cambria Math" w:hAnsi="Cambria Math" w:cstheme="minorHAnsi"/>
                  <w:lang w:val="el-GR"/>
                </w:rPr>
                <m:t>ρ</m:t>
              </m:r>
            </m:e>
            <m:sub>
              <m:r>
                <m:rPr>
                  <m:sty m:val="p"/>
                </m:rPr>
                <w:rPr>
                  <w:rFonts w:ascii="Cambria Math" w:hAnsi="Cambria Math" w:cstheme="minorHAnsi"/>
                  <w:lang w:val="el-GR"/>
                </w:rPr>
                <m:t>νερού</m:t>
              </m:r>
            </m:sub>
          </m:sSub>
          <m:r>
            <w:rPr>
              <w:rFonts w:ascii="Cambria Math" w:eastAsia="Cambria Math" w:hAnsi="Cambria Math" w:cstheme="minorHAnsi"/>
              <w:lang w:val="el-GR"/>
            </w:rPr>
            <m:t xml:space="preserve">=28 </m:t>
          </m:r>
          <m:r>
            <w:rPr>
              <w:rFonts w:ascii="Cambria Math" w:eastAsia="Cambria Math" w:hAnsi="Cambria Math" w:cstheme="minorHAnsi"/>
            </w:rPr>
            <m:t>mL</m:t>
          </m:r>
          <m:r>
            <w:rPr>
              <w:rFonts w:ascii="Cambria Math" w:eastAsia="Cambria Math" w:hAnsi="Cambria Math" w:cstheme="minorHAnsi"/>
              <w:lang w:val="el-GR"/>
            </w:rPr>
            <m:t>∙1</m:t>
          </m:r>
          <m:f>
            <m:fPr>
              <m:ctrlPr>
                <w:rPr>
                  <w:rFonts w:ascii="Cambria Math" w:hAnsi="Cambria Math" w:cstheme="minorHAnsi"/>
                </w:rPr>
              </m:ctrlPr>
            </m:fPr>
            <m:num>
              <m:r>
                <w:rPr>
                  <w:rFonts w:ascii="Cambria Math" w:eastAsia="Cambria Math" w:hAnsi="Cambria Math" w:cstheme="minorHAnsi"/>
                </w:rPr>
                <m:t>g</m:t>
              </m:r>
            </m:num>
            <m:den>
              <m:r>
                <w:rPr>
                  <w:rFonts w:ascii="Cambria Math" w:eastAsia="Cambria Math" w:hAnsi="Cambria Math" w:cstheme="minorHAnsi"/>
                </w:rPr>
                <m:t>mL</m:t>
              </m:r>
            </m:den>
          </m:f>
          <m:r>
            <w:rPr>
              <w:rFonts w:ascii="Cambria Math" w:eastAsia="Cambria Math" w:hAnsi="Cambria Math" w:cstheme="minorHAnsi"/>
              <w:lang w:val="el-GR"/>
            </w:rPr>
            <m:t xml:space="preserve">=28 </m:t>
          </m:r>
          <m:r>
            <w:rPr>
              <w:rFonts w:ascii="Cambria Math" w:eastAsia="Cambria Math" w:hAnsi="Cambria Math" w:cstheme="minorHAnsi"/>
            </w:rPr>
            <m:t>g</m:t>
          </m:r>
        </m:oMath>
      </m:oMathPara>
    </w:p>
    <w:p w14:paraId="3FF5A13F" w14:textId="77777777" w:rsidR="00596A9C" w:rsidRDefault="00000000">
      <w:pPr>
        <w:pStyle w:val="TrapezaThematonStyle"/>
        <w:spacing w:line="360" w:lineRule="auto"/>
        <w:jc w:val="both"/>
        <w:rPr>
          <w:lang w:val="el-GR"/>
        </w:rPr>
      </w:pPr>
      <w:r>
        <w:rPr>
          <w:lang w:val="el-GR"/>
        </w:rPr>
        <w:t xml:space="preserve">Η μάζα του διαλύματος Δ1 σε </w:t>
      </w:r>
      <w:r>
        <w:t>NaOH</w:t>
      </w:r>
      <w:r>
        <w:rPr>
          <w:lang w:val="el-GR"/>
        </w:rPr>
        <w:t xml:space="preserve"> είναι: </w:t>
      </w:r>
    </w:p>
    <w:p w14:paraId="4D37CD7F" w14:textId="77777777" w:rsidR="00596A9C" w:rsidRDefault="00000000">
      <w:pPr>
        <w:pStyle w:val="TrapezaThematonStyle"/>
        <w:spacing w:line="360" w:lineRule="auto"/>
        <w:jc w:val="both"/>
        <w:rPr>
          <w:rFonts w:cstheme="minorHAnsi"/>
          <w:lang w:val="el-GR"/>
        </w:rPr>
      </w:pPr>
      <w:r>
        <w:rPr>
          <w:rFonts w:cstheme="minorHAnsi"/>
          <w:lang w:val="el-GR"/>
        </w:rPr>
        <w:t xml:space="preserve"> </w:t>
      </w:r>
      <m:oMath>
        <m:sSub>
          <m:sSubPr>
            <m:ctrlPr>
              <w:rPr>
                <w:rFonts w:ascii="Cambria Math" w:hAnsi="Cambria Math" w:cstheme="minorHAnsi"/>
                <w:lang w:val="el-GR"/>
              </w:rPr>
            </m:ctrlPr>
          </m:sSubPr>
          <m:e>
            <m:r>
              <w:rPr>
                <w:rFonts w:ascii="Cambria Math" w:eastAsia="Cambria Math" w:hAnsi="Cambria Math" w:cstheme="minorHAnsi"/>
              </w:rPr>
              <m:t>m</m:t>
            </m:r>
          </m:e>
          <m:sub>
            <m:r>
              <m:rPr>
                <m:sty m:val="p"/>
              </m:rPr>
              <w:rPr>
                <w:rFonts w:ascii="Cambria Math" w:hAnsi="Cambria Math" w:cstheme="minorHAnsi"/>
                <w:lang w:val="el-GR"/>
              </w:rPr>
              <m:t>δ/τος</m:t>
            </m:r>
          </m:sub>
        </m:sSub>
      </m:oMath>
      <w:r>
        <w:rPr>
          <w:rFonts w:cstheme="minorHAnsi"/>
          <w:lang w:val="el-GR"/>
        </w:rPr>
        <w:t xml:space="preserve"> = </w:t>
      </w:r>
      <m:oMath>
        <m:sSub>
          <m:sSubPr>
            <m:ctrlPr>
              <w:rPr>
                <w:rFonts w:ascii="Cambria Math" w:hAnsi="Cambria Math" w:cstheme="minorHAnsi"/>
                <w:lang w:val="el-GR"/>
              </w:rPr>
            </m:ctrlPr>
          </m:sSubPr>
          <m:e>
            <m:r>
              <w:rPr>
                <w:rFonts w:ascii="Cambria Math" w:eastAsia="Cambria Math" w:hAnsi="Cambria Math" w:cstheme="minorHAnsi"/>
              </w:rPr>
              <m:t>m</m:t>
            </m:r>
          </m:e>
          <m:sub>
            <m:r>
              <m:rPr>
                <m:sty m:val="p"/>
              </m:rPr>
              <w:rPr>
                <w:rFonts w:ascii="Cambria Math" w:hAnsi="Cambria Math" w:cstheme="minorHAnsi"/>
                <w:lang w:val="el-GR"/>
              </w:rPr>
              <m:t>νερού</m:t>
            </m:r>
          </m:sub>
        </m:sSub>
      </m:oMath>
      <w:r>
        <w:rPr>
          <w:rFonts w:cstheme="minorHAnsi"/>
          <w:lang w:val="el-GR"/>
        </w:rPr>
        <w:t xml:space="preserve"> +  </w:t>
      </w:r>
      <m:oMath>
        <m:sSub>
          <m:sSubPr>
            <m:ctrlPr>
              <w:rPr>
                <w:rFonts w:ascii="Cambria Math" w:hAnsi="Cambria Math" w:cstheme="minorHAnsi"/>
                <w:lang w:val="el-GR"/>
              </w:rPr>
            </m:ctrlPr>
          </m:sSubPr>
          <m:e>
            <m:r>
              <w:rPr>
                <w:rFonts w:ascii="Cambria Math" w:eastAsia="Cambria Math" w:hAnsi="Cambria Math" w:cstheme="minorHAnsi"/>
              </w:rPr>
              <m:t>m</m:t>
            </m:r>
          </m:e>
          <m:sub>
            <m:r>
              <m:rPr>
                <m:sty m:val="p"/>
              </m:rPr>
              <w:rPr>
                <w:rFonts w:ascii="Cambria Math" w:hAnsi="Cambria Math" w:cstheme="minorHAnsi"/>
                <w:lang w:val="el-GR"/>
              </w:rPr>
              <m:t xml:space="preserve">NaOH </m:t>
            </m:r>
          </m:sub>
        </m:sSub>
        <m:r>
          <w:rPr>
            <w:rFonts w:ascii="Cambria Math" w:eastAsia="Cambria Math" w:hAnsi="Cambria Math" w:cstheme="minorHAnsi"/>
            <w:lang w:val="el-GR"/>
          </w:rPr>
          <m:t>=28 g+12 g=40 g</m:t>
        </m:r>
      </m:oMath>
    </w:p>
    <w:p w14:paraId="70D35248" w14:textId="77777777" w:rsidR="00596A9C" w:rsidRDefault="00000000">
      <w:pPr>
        <w:pStyle w:val="TrapezaThematonStyle"/>
        <w:spacing w:line="360" w:lineRule="auto"/>
        <w:jc w:val="both"/>
        <w:rPr>
          <w:lang w:val="el-GR"/>
        </w:rPr>
      </w:pPr>
      <w:r>
        <w:rPr>
          <w:lang w:val="el-GR"/>
        </w:rPr>
        <w:t xml:space="preserve">Σε 40 </w:t>
      </w:r>
      <w:r>
        <w:t>g</w:t>
      </w:r>
      <w:r>
        <w:rPr>
          <w:lang w:val="el-GR"/>
        </w:rPr>
        <w:t xml:space="preserve"> διαλύματος Δ1 </w:t>
      </w:r>
      <w:r>
        <w:t>NaOH</w:t>
      </w:r>
      <w:r>
        <w:rPr>
          <w:lang w:val="el-GR"/>
        </w:rPr>
        <w:t xml:space="preserve"> περιέχονται 12 </w:t>
      </w:r>
      <w:r>
        <w:t>g</w:t>
      </w:r>
      <w:r>
        <w:rPr>
          <w:lang w:val="el-GR"/>
        </w:rPr>
        <w:t xml:space="preserve"> </w:t>
      </w:r>
      <w:r>
        <w:t>NaOH</w:t>
      </w:r>
    </w:p>
    <w:p w14:paraId="7608897E" w14:textId="77777777" w:rsidR="00596A9C" w:rsidRDefault="00000000">
      <w:pPr>
        <w:pStyle w:val="TrapezaThematonStyle"/>
        <w:spacing w:line="360" w:lineRule="auto"/>
        <w:jc w:val="both"/>
        <w:rPr>
          <w:lang w:val="el-GR"/>
        </w:rPr>
      </w:pPr>
      <w:r>
        <w:rPr>
          <w:lang w:val="el-GR"/>
        </w:rPr>
        <w:t xml:space="preserve">Σε 100 </w:t>
      </w:r>
      <w:r>
        <w:t>g</w:t>
      </w:r>
      <w:r>
        <w:rPr>
          <w:lang w:val="el-GR"/>
        </w:rPr>
        <w:t xml:space="preserve"> διαλύματος Δ1 </w:t>
      </w:r>
      <w:r>
        <w:t>NaOH</w:t>
      </w:r>
      <w:r>
        <w:rPr>
          <w:lang w:val="el-GR"/>
        </w:rPr>
        <w:t xml:space="preserve"> περιέχονται </w:t>
      </w:r>
      <w:r>
        <w:t>x</w:t>
      </w:r>
      <w:r>
        <w:rPr>
          <w:lang w:val="el-GR"/>
        </w:rPr>
        <w:t xml:space="preserve">; </w:t>
      </w:r>
      <w:r>
        <w:t>g</w:t>
      </w:r>
      <w:r>
        <w:rPr>
          <w:lang w:val="el-GR"/>
        </w:rPr>
        <w:t xml:space="preserve"> </w:t>
      </w:r>
      <w:r>
        <w:t>NaOH</w:t>
      </w:r>
      <w:r>
        <w:rPr>
          <w:lang w:val="el-GR"/>
        </w:rPr>
        <w:t xml:space="preserve"> </w:t>
      </w:r>
    </w:p>
    <w:p w14:paraId="408F91FF" w14:textId="77777777" w:rsidR="00596A9C" w:rsidRDefault="00000000">
      <w:pPr>
        <w:pStyle w:val="TrapezaThematonStyle"/>
        <w:spacing w:line="360" w:lineRule="auto"/>
        <w:jc w:val="both"/>
        <w:rPr>
          <w:rFonts w:cstheme="minorHAnsi"/>
        </w:rPr>
      </w:pPr>
      <m:oMathPara>
        <m:oMathParaPr>
          <m:jc m:val="left"/>
        </m:oMathParaPr>
        <m:oMath>
          <m:f>
            <m:fPr>
              <m:ctrlPr>
                <w:rPr>
                  <w:rFonts w:ascii="Cambria Math" w:hAnsi="Cambria Math" w:cstheme="minorHAnsi"/>
                </w:rPr>
              </m:ctrlPr>
            </m:fPr>
            <m:num>
              <m:r>
                <w:rPr>
                  <w:rFonts w:ascii="Cambria Math" w:eastAsia="Cambria Math" w:hAnsi="Cambria Math" w:cstheme="minorHAnsi"/>
                </w:rPr>
                <m:t>40 g</m:t>
              </m:r>
            </m:num>
            <m:den>
              <m:r>
                <w:rPr>
                  <w:rFonts w:ascii="Cambria Math" w:eastAsia="Cambria Math" w:hAnsi="Cambria Math" w:cstheme="minorHAnsi"/>
                </w:rPr>
                <m:t>100 g</m:t>
              </m:r>
            </m:den>
          </m:f>
          <m:r>
            <w:rPr>
              <w:rFonts w:ascii="Cambria Math" w:eastAsia="Cambria Math" w:hAnsi="Cambria Math" w:cstheme="minorHAnsi"/>
            </w:rPr>
            <m:t>=</m:t>
          </m:r>
          <m:f>
            <m:fPr>
              <m:ctrlPr>
                <w:rPr>
                  <w:rFonts w:ascii="Cambria Math" w:hAnsi="Cambria Math" w:cstheme="minorHAnsi"/>
                </w:rPr>
              </m:ctrlPr>
            </m:fPr>
            <m:num>
              <m:r>
                <w:rPr>
                  <w:rFonts w:ascii="Cambria Math" w:eastAsia="Cambria Math" w:hAnsi="Cambria Math" w:cstheme="minorHAnsi"/>
                </w:rPr>
                <m:t>12 g</m:t>
              </m:r>
            </m:num>
            <m:den>
              <m:r>
                <w:rPr>
                  <w:rFonts w:ascii="Cambria Math" w:eastAsia="Cambria Math" w:hAnsi="Cambria Math" w:cstheme="minorHAnsi"/>
                </w:rPr>
                <m:t xml:space="preserve">x g </m:t>
              </m:r>
            </m:den>
          </m:f>
          <m:r>
            <w:rPr>
              <w:rFonts w:ascii="Cambria Math" w:eastAsia="Cambria Math" w:hAnsi="Cambria Math" w:cstheme="minorHAnsi"/>
            </w:rPr>
            <m:t xml:space="preserve"> ⇒x=30</m:t>
          </m:r>
        </m:oMath>
      </m:oMathPara>
    </w:p>
    <w:p w14:paraId="5EE0BAC7" w14:textId="77777777" w:rsidR="00596A9C" w:rsidRDefault="00000000">
      <w:pPr>
        <w:pStyle w:val="TrapezaThematonStyle"/>
        <w:spacing w:line="360" w:lineRule="auto"/>
        <w:jc w:val="both"/>
        <w:rPr>
          <w:rFonts w:cstheme="minorHAnsi"/>
          <w:lang w:val="el-GR"/>
        </w:rPr>
      </w:pPr>
      <w:r>
        <w:rPr>
          <w:rFonts w:cstheme="minorHAnsi"/>
          <w:lang w:val="el-GR"/>
        </w:rPr>
        <w:t xml:space="preserve">Επομένως το διάλυμα Δ1 έχει περιεκτικότητα 30 % </w:t>
      </w:r>
      <w:r>
        <w:rPr>
          <w:rFonts w:cstheme="minorHAnsi"/>
        </w:rPr>
        <w:t>w</w:t>
      </w:r>
      <w:r>
        <w:rPr>
          <w:rFonts w:cstheme="minorHAnsi"/>
          <w:lang w:val="el-GR"/>
        </w:rPr>
        <w:t>/</w:t>
      </w:r>
      <w:r>
        <w:rPr>
          <w:rFonts w:cstheme="minorHAnsi"/>
        </w:rPr>
        <w:t>w</w:t>
      </w:r>
      <w:r>
        <w:rPr>
          <w:rFonts w:cstheme="minorHAnsi"/>
          <w:lang w:val="el-GR"/>
        </w:rPr>
        <w:t xml:space="preserve"> σε ΝαΟΗ.</w:t>
      </w:r>
    </w:p>
    <w:p w14:paraId="6E6A47A5" w14:textId="77777777" w:rsidR="00596A9C" w:rsidRDefault="00000000">
      <w:pPr>
        <w:pStyle w:val="TrapezaThematonStyle"/>
        <w:spacing w:line="360" w:lineRule="auto"/>
        <w:jc w:val="both"/>
        <w:rPr>
          <w:rFonts w:cstheme="minorHAnsi"/>
          <w:lang w:val="el-GR"/>
        </w:rPr>
      </w:pPr>
      <w:r>
        <w:rPr>
          <w:rFonts w:cstheme="minorHAnsi"/>
          <w:b/>
          <w:lang w:val="el-GR"/>
        </w:rPr>
        <w:lastRenderedPageBreak/>
        <w:t>β)</w:t>
      </w:r>
      <w:r>
        <w:rPr>
          <w:rFonts w:cstheme="minorHAnsi"/>
          <w:lang w:val="el-GR"/>
        </w:rPr>
        <w:t xml:space="preserve"> Για να παρασκευάσουμε 40 </w:t>
      </w:r>
      <w:r>
        <w:rPr>
          <w:rFonts w:cstheme="minorHAnsi"/>
        </w:rPr>
        <w:t>g</w:t>
      </w:r>
      <w:r>
        <w:rPr>
          <w:rFonts w:cstheme="minorHAnsi"/>
          <w:lang w:val="el-GR"/>
        </w:rPr>
        <w:t xml:space="preserve"> διαλύματος </w:t>
      </w:r>
      <w:r>
        <w:rPr>
          <w:rFonts w:cstheme="minorHAnsi"/>
        </w:rPr>
        <w:t>NaOH</w:t>
      </w:r>
      <w:r>
        <w:rPr>
          <w:rFonts w:cstheme="minorHAnsi"/>
          <w:lang w:val="el-GR"/>
        </w:rPr>
        <w:t xml:space="preserve"> 30 % </w:t>
      </w:r>
      <w:r>
        <w:rPr>
          <w:rFonts w:cstheme="minorHAnsi"/>
        </w:rPr>
        <w:t>w</w:t>
      </w:r>
      <w:r>
        <w:rPr>
          <w:rFonts w:cstheme="minorHAnsi"/>
          <w:lang w:val="el-GR"/>
        </w:rPr>
        <w:t>/</w:t>
      </w:r>
      <w:r>
        <w:rPr>
          <w:rFonts w:cstheme="minorHAnsi"/>
        </w:rPr>
        <w:t>w</w:t>
      </w:r>
      <w:r>
        <w:rPr>
          <w:rFonts w:cstheme="minorHAnsi"/>
          <w:lang w:val="el-GR"/>
        </w:rPr>
        <w:t xml:space="preserve"> απαιτούνται 12 </w:t>
      </w:r>
      <w:r>
        <w:rPr>
          <w:rFonts w:cstheme="minorHAnsi"/>
        </w:rPr>
        <w:t>g</w:t>
      </w:r>
      <w:r>
        <w:rPr>
          <w:rFonts w:cstheme="minorHAnsi"/>
          <w:lang w:val="el-GR"/>
        </w:rPr>
        <w:t xml:space="preserve"> </w:t>
      </w:r>
      <w:r>
        <w:rPr>
          <w:rFonts w:cstheme="minorHAnsi"/>
        </w:rPr>
        <w:t>NaOH</w:t>
      </w:r>
      <w:r>
        <w:rPr>
          <w:rFonts w:cstheme="minorHAnsi"/>
          <w:lang w:val="el-GR"/>
        </w:rPr>
        <w:t xml:space="preserve">. Το αποφρακτικό σκεύασμα περιέχει 75 % </w:t>
      </w:r>
      <w:r>
        <w:rPr>
          <w:rFonts w:cstheme="minorHAnsi"/>
        </w:rPr>
        <w:t>w</w:t>
      </w:r>
      <w:r>
        <w:rPr>
          <w:rFonts w:cstheme="minorHAnsi"/>
          <w:lang w:val="el-GR"/>
        </w:rPr>
        <w:t>/</w:t>
      </w:r>
      <w:r>
        <w:rPr>
          <w:rFonts w:cstheme="minorHAnsi"/>
        </w:rPr>
        <w:t>w</w:t>
      </w:r>
      <w:r>
        <w:rPr>
          <w:rFonts w:cstheme="minorHAnsi"/>
          <w:lang w:val="el-GR"/>
        </w:rPr>
        <w:t xml:space="preserve"> </w:t>
      </w:r>
      <w:r>
        <w:rPr>
          <w:rFonts w:cstheme="minorHAnsi"/>
        </w:rPr>
        <w:t>NaOH</w:t>
      </w:r>
      <w:r>
        <w:rPr>
          <w:rFonts w:cstheme="minorHAnsi"/>
          <w:lang w:val="el-GR"/>
        </w:rPr>
        <w:t xml:space="preserve">, άρα: </w:t>
      </w:r>
    </w:p>
    <w:p w14:paraId="7E4B7F98" w14:textId="77777777" w:rsidR="00596A9C" w:rsidRDefault="00000000">
      <w:pPr>
        <w:pStyle w:val="TrapezaThematonStyle"/>
        <w:spacing w:line="360" w:lineRule="auto"/>
        <w:jc w:val="both"/>
        <w:rPr>
          <w:rFonts w:cstheme="minorHAnsi"/>
          <w:lang w:val="el-GR"/>
        </w:rPr>
      </w:pPr>
      <w:r>
        <w:rPr>
          <w:rFonts w:cstheme="minorHAnsi"/>
          <w:lang w:val="el-GR"/>
        </w:rPr>
        <w:t xml:space="preserve">Σε 100 </w:t>
      </w:r>
      <w:r>
        <w:rPr>
          <w:rFonts w:cstheme="minorHAnsi"/>
        </w:rPr>
        <w:t>g</w:t>
      </w:r>
      <w:r>
        <w:rPr>
          <w:rFonts w:cstheme="minorHAnsi"/>
          <w:lang w:val="el-GR"/>
        </w:rPr>
        <w:t xml:space="preserve"> αποφρακτικου σκευάσματος περιέχονται 75 </w:t>
      </w:r>
      <w:r>
        <w:rPr>
          <w:rFonts w:cstheme="minorHAnsi"/>
        </w:rPr>
        <w:t>g</w:t>
      </w:r>
      <w:r>
        <w:rPr>
          <w:rFonts w:cstheme="minorHAnsi"/>
          <w:lang w:val="el-GR"/>
        </w:rPr>
        <w:t xml:space="preserve"> </w:t>
      </w:r>
      <w:r>
        <w:rPr>
          <w:rFonts w:cstheme="minorHAnsi"/>
        </w:rPr>
        <w:t>NaOH</w:t>
      </w:r>
    </w:p>
    <w:p w14:paraId="316AF7C2" w14:textId="77777777" w:rsidR="00596A9C" w:rsidRDefault="00000000">
      <w:pPr>
        <w:pStyle w:val="TrapezaThematonStyle"/>
        <w:spacing w:line="360" w:lineRule="auto"/>
        <w:jc w:val="both"/>
        <w:rPr>
          <w:rFonts w:cstheme="minorHAnsi"/>
          <w:lang w:val="el-GR"/>
        </w:rPr>
      </w:pPr>
      <w:r>
        <w:rPr>
          <w:rFonts w:cstheme="minorHAnsi"/>
          <w:lang w:val="el-GR"/>
        </w:rPr>
        <w:t xml:space="preserve">Σε    </w:t>
      </w:r>
      <w:r>
        <w:rPr>
          <w:rFonts w:cstheme="minorHAnsi"/>
        </w:rPr>
        <w:t>y</w:t>
      </w:r>
      <w:r>
        <w:rPr>
          <w:rFonts w:cstheme="minorHAnsi"/>
          <w:lang w:val="el-GR"/>
        </w:rPr>
        <w:t xml:space="preserve">; </w:t>
      </w:r>
      <w:r>
        <w:rPr>
          <w:rFonts w:cstheme="minorHAnsi"/>
        </w:rPr>
        <w:t>g</w:t>
      </w:r>
      <w:r>
        <w:rPr>
          <w:rFonts w:cstheme="minorHAnsi"/>
          <w:lang w:val="el-GR"/>
        </w:rPr>
        <w:t xml:space="preserve"> αποφρακτικού σκευάσματος περιέχονται  12 </w:t>
      </w:r>
      <w:r>
        <w:rPr>
          <w:rFonts w:cstheme="minorHAnsi"/>
        </w:rPr>
        <w:t>g</w:t>
      </w:r>
      <w:r>
        <w:rPr>
          <w:rFonts w:cstheme="minorHAnsi"/>
          <w:lang w:val="el-GR"/>
        </w:rPr>
        <w:t xml:space="preserve"> </w:t>
      </w:r>
      <w:r>
        <w:rPr>
          <w:rFonts w:cstheme="minorHAnsi"/>
        </w:rPr>
        <w:t>NaOH</w:t>
      </w:r>
      <w:r>
        <w:rPr>
          <w:rFonts w:cstheme="minorHAnsi"/>
          <w:lang w:val="el-GR"/>
        </w:rPr>
        <w:t xml:space="preserve"> </w:t>
      </w:r>
    </w:p>
    <w:p w14:paraId="6FAFABF5" w14:textId="77777777" w:rsidR="00596A9C" w:rsidRDefault="00000000">
      <w:pPr>
        <w:pStyle w:val="TrapezaThematonStyle"/>
        <w:spacing w:line="360" w:lineRule="auto"/>
        <w:jc w:val="both"/>
        <w:rPr>
          <w:rFonts w:cstheme="minorHAnsi"/>
        </w:rPr>
      </w:pPr>
      <m:oMathPara>
        <m:oMathParaPr>
          <m:jc m:val="left"/>
        </m:oMathParaPr>
        <m:oMath>
          <m:f>
            <m:fPr>
              <m:ctrlPr>
                <w:rPr>
                  <w:rFonts w:ascii="Cambria Math" w:hAnsi="Cambria Math" w:cstheme="minorHAnsi"/>
                </w:rPr>
              </m:ctrlPr>
            </m:fPr>
            <m:num>
              <m:r>
                <w:rPr>
                  <w:rFonts w:ascii="Cambria Math" w:eastAsia="Cambria Math" w:hAnsi="Cambria Math" w:cstheme="minorHAnsi"/>
                </w:rPr>
                <m:t>100 g</m:t>
              </m:r>
            </m:num>
            <m:den>
              <m:r>
                <w:rPr>
                  <w:rFonts w:ascii="Cambria Math" w:eastAsia="Cambria Math" w:hAnsi="Cambria Math" w:cstheme="minorHAnsi"/>
                </w:rPr>
                <m:t>y g</m:t>
              </m:r>
            </m:den>
          </m:f>
          <m:r>
            <w:rPr>
              <w:rFonts w:ascii="Cambria Math" w:eastAsia="Cambria Math" w:hAnsi="Cambria Math" w:cstheme="minorHAnsi"/>
            </w:rPr>
            <m:t>=</m:t>
          </m:r>
          <m:f>
            <m:fPr>
              <m:ctrlPr>
                <w:rPr>
                  <w:rFonts w:ascii="Cambria Math" w:hAnsi="Cambria Math" w:cstheme="minorHAnsi"/>
                </w:rPr>
              </m:ctrlPr>
            </m:fPr>
            <m:num>
              <m:r>
                <w:rPr>
                  <w:rFonts w:ascii="Cambria Math" w:eastAsia="Cambria Math" w:hAnsi="Cambria Math" w:cstheme="minorHAnsi"/>
                </w:rPr>
                <m:t>75 g</m:t>
              </m:r>
            </m:num>
            <m:den>
              <m:r>
                <w:rPr>
                  <w:rFonts w:ascii="Cambria Math" w:eastAsia="Cambria Math" w:hAnsi="Cambria Math" w:cstheme="minorHAnsi"/>
                </w:rPr>
                <m:t xml:space="preserve">12 g </m:t>
              </m:r>
            </m:den>
          </m:f>
          <m:r>
            <w:rPr>
              <w:rFonts w:ascii="Cambria Math" w:eastAsia="Cambria Math" w:hAnsi="Cambria Math" w:cstheme="minorHAnsi"/>
            </w:rPr>
            <m:t xml:space="preserve"> ⇒y=16</m:t>
          </m:r>
        </m:oMath>
      </m:oMathPara>
    </w:p>
    <w:p w14:paraId="4164D814" w14:textId="77777777" w:rsidR="00596A9C" w:rsidRDefault="00000000">
      <w:pPr>
        <w:pStyle w:val="TrapezaThematonStyle"/>
        <w:spacing w:line="360" w:lineRule="auto"/>
        <w:jc w:val="both"/>
        <w:rPr>
          <w:rFonts w:cstheme="minorHAnsi"/>
          <w:lang w:val="el-GR"/>
        </w:rPr>
      </w:pPr>
      <w:r>
        <w:rPr>
          <w:rFonts w:cstheme="minorHAnsi"/>
          <w:lang w:val="el-GR"/>
        </w:rPr>
        <w:t xml:space="preserve">Επομένως η μάζα του σκευάσματος που πρέπει να χρησιμοποιήσουμε για να παρασκευάσουμε 40 </w:t>
      </w:r>
      <w:r>
        <w:rPr>
          <w:rFonts w:cstheme="minorHAnsi"/>
        </w:rPr>
        <w:t>g</w:t>
      </w:r>
      <w:r>
        <w:rPr>
          <w:rFonts w:cstheme="minorHAnsi"/>
          <w:lang w:val="el-GR"/>
        </w:rPr>
        <w:t xml:space="preserve"> διαλύματος με την ίδια περιεκτικότητα σε </w:t>
      </w:r>
      <w:r>
        <w:rPr>
          <w:rFonts w:cstheme="minorHAnsi"/>
        </w:rPr>
        <w:t>NaOH</w:t>
      </w:r>
      <w:r>
        <w:rPr>
          <w:rFonts w:cstheme="minorHAnsi"/>
          <w:lang w:val="el-GR"/>
        </w:rPr>
        <w:t xml:space="preserve"> με το Δ1 είναι 16 </w:t>
      </w:r>
      <w:r>
        <w:rPr>
          <w:rFonts w:cstheme="minorHAnsi"/>
        </w:rPr>
        <w:t>g</w:t>
      </w:r>
      <w:r>
        <w:rPr>
          <w:rFonts w:cstheme="minorHAnsi"/>
          <w:lang w:val="el-GR"/>
        </w:rPr>
        <w:t>.</w:t>
      </w:r>
    </w:p>
    <w:p w14:paraId="54C25DB1" w14:textId="77777777" w:rsidR="00596A9C" w:rsidRDefault="00000000">
      <w:pPr>
        <w:pStyle w:val="TrapezaThematonStyle"/>
        <w:spacing w:line="360" w:lineRule="auto"/>
        <w:jc w:val="both"/>
        <w:rPr>
          <w:rFonts w:cstheme="minorHAnsi"/>
          <w:b/>
          <w:lang w:val="el-GR"/>
        </w:rPr>
      </w:pPr>
      <w:r>
        <w:rPr>
          <w:rFonts w:cstheme="minorHAnsi"/>
          <w:b/>
          <w:lang w:val="el-GR"/>
        </w:rPr>
        <w:t xml:space="preserve">γ) </w:t>
      </w:r>
    </w:p>
    <w:p w14:paraId="3F9134C1" w14:textId="77777777" w:rsidR="00596A9C" w:rsidRDefault="00000000">
      <w:pPr>
        <w:pStyle w:val="TrapezaThematonStyle"/>
        <w:spacing w:line="360" w:lineRule="auto"/>
        <w:jc w:val="both"/>
        <w:rPr>
          <w:rFonts w:cstheme="minorHAnsi"/>
          <w:lang w:val="el-GR"/>
        </w:rPr>
      </w:pPr>
      <w:r>
        <w:rPr>
          <w:rFonts w:cstheme="minorHAnsi"/>
          <w:b/>
        </w:rPr>
        <w:t>i</w:t>
      </w:r>
      <w:r>
        <w:rPr>
          <w:rFonts w:cstheme="minorHAnsi"/>
          <w:b/>
          <w:lang w:val="el-GR"/>
        </w:rPr>
        <w:t xml:space="preserve">) </w:t>
      </w:r>
      <w:r>
        <w:rPr>
          <w:rFonts w:cstheme="minorHAnsi"/>
          <w:lang w:val="el-GR"/>
        </w:rPr>
        <w:t xml:space="preserve">Θα υπολογίσουμε τη μάζα του κορεσμένου διαλύματος που περιέχει 12 </w:t>
      </w:r>
      <w:r>
        <w:rPr>
          <w:rFonts w:cstheme="minorHAnsi"/>
        </w:rPr>
        <w:t>g</w:t>
      </w:r>
      <w:r>
        <w:rPr>
          <w:rFonts w:cstheme="minorHAnsi"/>
          <w:lang w:val="el-GR"/>
        </w:rPr>
        <w:t xml:space="preserve"> </w:t>
      </w:r>
      <w:r>
        <w:rPr>
          <w:rFonts w:cstheme="minorHAnsi"/>
        </w:rPr>
        <w:t>NaOH</w:t>
      </w:r>
      <w:r>
        <w:rPr>
          <w:rFonts w:cstheme="minorHAnsi"/>
          <w:lang w:val="el-GR"/>
        </w:rPr>
        <w:t xml:space="preserve">. </w:t>
      </w:r>
    </w:p>
    <w:p w14:paraId="40A1A7B4" w14:textId="77777777" w:rsidR="00596A9C" w:rsidRDefault="00000000">
      <w:pPr>
        <w:pStyle w:val="TrapezaThematonStyle"/>
        <w:spacing w:line="360" w:lineRule="auto"/>
        <w:jc w:val="both"/>
        <w:rPr>
          <w:rFonts w:cstheme="minorHAnsi"/>
        </w:rPr>
      </w:pPr>
      <m:oMath>
        <m:sSub>
          <m:sSubPr>
            <m:ctrlPr>
              <w:rPr>
                <w:rFonts w:ascii="Cambria Math" w:hAnsi="Cambria Math" w:cstheme="minorHAnsi"/>
                <w:sz w:val="28"/>
                <w:szCs w:val="28"/>
              </w:rPr>
            </m:ctrlPr>
          </m:sSubPr>
          <m:e>
            <m:r>
              <w:rPr>
                <w:rFonts w:ascii="Cambria Math" w:eastAsia="Cambria Math" w:hAnsi="Cambria Math" w:cstheme="minorHAnsi"/>
                <w:sz w:val="28"/>
                <w:szCs w:val="28"/>
              </w:rPr>
              <m:t>m</m:t>
            </m:r>
          </m:e>
          <m:sub>
            <m:r>
              <m:rPr>
                <m:sty m:val="p"/>
              </m:rPr>
              <w:rPr>
                <w:rFonts w:ascii="Cambria Math" w:hAnsi="Cambria Math" w:cstheme="minorHAnsi"/>
                <w:sz w:val="28"/>
                <w:szCs w:val="28"/>
              </w:rPr>
              <m:t>διαλ</m:t>
            </m:r>
            <m:r>
              <m:rPr>
                <m:sty m:val="p"/>
              </m:rPr>
              <w:rPr>
                <w:rFonts w:ascii="Cambria Math" w:hAnsi="Cambria Math" w:cstheme="minorHAnsi"/>
                <w:sz w:val="28"/>
                <w:szCs w:val="28"/>
                <w:lang w:val="el-GR"/>
              </w:rPr>
              <m:t>ύ</m:t>
            </m:r>
            <m:r>
              <m:rPr>
                <m:sty m:val="p"/>
              </m:rPr>
              <w:rPr>
                <w:rFonts w:ascii="Cambria Math" w:hAnsi="Cambria Math" w:cstheme="minorHAnsi"/>
                <w:sz w:val="28"/>
                <w:szCs w:val="28"/>
              </w:rPr>
              <m:t>ματος</m:t>
            </m:r>
          </m:sub>
        </m:sSub>
        <m:r>
          <w:rPr>
            <w:rFonts w:ascii="Cambria Math" w:eastAsia="Cambria Math" w:hAnsi="Cambria Math" w:cstheme="minorHAnsi"/>
            <w:sz w:val="28"/>
            <w:szCs w:val="28"/>
            <w:vertAlign w:val="subscript"/>
          </w:rPr>
          <m:t xml:space="preserve"> </m:t>
        </m:r>
        <m:r>
          <w:rPr>
            <w:rFonts w:ascii="Cambria Math" w:eastAsia="Cambria Math" w:hAnsi="Cambria Math" w:cstheme="minorHAnsi"/>
            <w:sz w:val="28"/>
            <w:szCs w:val="28"/>
          </w:rPr>
          <m:t xml:space="preserve">= </m:t>
        </m:r>
        <m:sSub>
          <m:sSubPr>
            <m:ctrlPr>
              <w:rPr>
                <w:rFonts w:ascii="Cambria Math" w:hAnsi="Cambria Math" w:cstheme="minorHAnsi"/>
                <w:sz w:val="28"/>
                <w:szCs w:val="28"/>
              </w:rPr>
            </m:ctrlPr>
          </m:sSubPr>
          <m:e>
            <m:r>
              <w:rPr>
                <w:rFonts w:ascii="Cambria Math" w:eastAsia="Cambria Math" w:hAnsi="Cambria Math" w:cstheme="minorHAnsi"/>
                <w:sz w:val="28"/>
                <w:szCs w:val="28"/>
              </w:rPr>
              <m:t xml:space="preserve">m </m:t>
            </m:r>
          </m:e>
          <m:sub>
            <m:r>
              <m:rPr>
                <m:sty m:val="p"/>
              </m:rPr>
              <w:rPr>
                <w:rFonts w:ascii="Cambria Math" w:hAnsi="Cambria Math" w:cstheme="minorHAnsi"/>
                <w:sz w:val="28"/>
                <w:szCs w:val="28"/>
              </w:rPr>
              <m:t>νερού</m:t>
            </m:r>
          </m:sub>
        </m:sSub>
        <m:r>
          <w:rPr>
            <w:rFonts w:ascii="Cambria Math" w:eastAsia="Cambria Math" w:hAnsi="Cambria Math" w:cstheme="minorHAnsi"/>
            <w:sz w:val="28"/>
            <w:szCs w:val="28"/>
          </w:rPr>
          <m:t xml:space="preserve"> + </m:t>
        </m:r>
        <m:sSub>
          <m:sSubPr>
            <m:ctrlPr>
              <w:rPr>
                <w:rFonts w:ascii="Cambria Math" w:hAnsi="Cambria Math" w:cstheme="minorHAnsi"/>
                <w:sz w:val="28"/>
                <w:szCs w:val="28"/>
              </w:rPr>
            </m:ctrlPr>
          </m:sSubPr>
          <m:e>
            <m:r>
              <w:rPr>
                <w:rFonts w:ascii="Cambria Math" w:eastAsia="Cambria Math" w:hAnsi="Cambria Math" w:cstheme="minorHAnsi"/>
                <w:sz w:val="28"/>
                <w:szCs w:val="28"/>
              </w:rPr>
              <m:t>m</m:t>
            </m:r>
          </m:e>
          <m:sub>
            <m:r>
              <m:rPr>
                <m:sty m:val="p"/>
              </m:rPr>
              <w:rPr>
                <w:rFonts w:ascii="Cambria Math" w:hAnsi="Cambria Math" w:cstheme="minorHAnsi"/>
                <w:sz w:val="28"/>
                <w:szCs w:val="28"/>
              </w:rPr>
              <m:t>ΝαΟΗ</m:t>
            </m:r>
          </m:sub>
        </m:sSub>
      </m:oMath>
      <w:r>
        <w:rPr>
          <w:rFonts w:cstheme="minorHAnsi"/>
        </w:rPr>
        <w:t xml:space="preserve"> = 100 g + 100 g = 200 g   </w:t>
      </w:r>
    </w:p>
    <w:p w14:paraId="14AB8B32" w14:textId="77777777" w:rsidR="00596A9C" w:rsidRDefault="00000000">
      <w:pPr>
        <w:pStyle w:val="TrapezaThematonStyle"/>
        <w:spacing w:line="360" w:lineRule="auto"/>
        <w:jc w:val="both"/>
        <w:rPr>
          <w:rFonts w:cstheme="minorHAnsi"/>
          <w:lang w:val="el-GR"/>
        </w:rPr>
      </w:pPr>
      <w:r>
        <w:rPr>
          <w:rFonts w:cstheme="minorHAnsi"/>
          <w:lang w:val="el-GR"/>
        </w:rPr>
        <w:t xml:space="preserve">Σε 200 </w:t>
      </w:r>
      <w:r>
        <w:rPr>
          <w:rFonts w:cstheme="minorHAnsi"/>
        </w:rPr>
        <w:t>g</w:t>
      </w:r>
      <w:r>
        <w:rPr>
          <w:rFonts w:cstheme="minorHAnsi"/>
          <w:lang w:val="el-GR"/>
        </w:rPr>
        <w:t xml:space="preserve"> κορεσμένου διαλύματος περιέχονται 100 </w:t>
      </w:r>
      <w:r>
        <w:rPr>
          <w:rFonts w:cstheme="minorHAnsi"/>
        </w:rPr>
        <w:t>g</w:t>
      </w:r>
      <w:r>
        <w:rPr>
          <w:rFonts w:cstheme="minorHAnsi"/>
          <w:lang w:val="el-GR"/>
        </w:rPr>
        <w:t xml:space="preserve"> </w:t>
      </w:r>
      <w:r>
        <w:rPr>
          <w:rFonts w:cstheme="minorHAnsi"/>
        </w:rPr>
        <w:t>NaOH</w:t>
      </w:r>
    </w:p>
    <w:p w14:paraId="1407B8BC" w14:textId="77777777" w:rsidR="00596A9C" w:rsidRDefault="00000000">
      <w:pPr>
        <w:pStyle w:val="TrapezaThematonStyle"/>
        <w:spacing w:line="360" w:lineRule="auto"/>
        <w:jc w:val="both"/>
        <w:rPr>
          <w:rFonts w:cstheme="minorHAnsi"/>
          <w:lang w:val="el-GR"/>
        </w:rPr>
      </w:pPr>
      <w:r>
        <w:rPr>
          <w:rFonts w:cstheme="minorHAnsi"/>
          <w:lang w:val="el-GR"/>
        </w:rPr>
        <w:t xml:space="preserve">Σε </w:t>
      </w:r>
      <w:r>
        <w:rPr>
          <w:rFonts w:cstheme="minorHAnsi"/>
        </w:rPr>
        <w:t>z</w:t>
      </w:r>
      <w:r>
        <w:rPr>
          <w:rFonts w:cstheme="minorHAnsi"/>
          <w:lang w:val="el-GR"/>
        </w:rPr>
        <w:t xml:space="preserve">;   </w:t>
      </w:r>
      <w:r>
        <w:rPr>
          <w:rFonts w:cstheme="minorHAnsi"/>
        </w:rPr>
        <w:t>g</w:t>
      </w:r>
      <w:r>
        <w:rPr>
          <w:rFonts w:cstheme="minorHAnsi"/>
          <w:lang w:val="el-GR"/>
        </w:rPr>
        <w:t xml:space="preserve"> κορεσμένου διαλύματος περιέχονται   12 ; </w:t>
      </w:r>
      <w:r>
        <w:rPr>
          <w:rFonts w:cstheme="minorHAnsi"/>
        </w:rPr>
        <w:t>g</w:t>
      </w:r>
      <w:r>
        <w:rPr>
          <w:rFonts w:cstheme="minorHAnsi"/>
          <w:lang w:val="el-GR"/>
        </w:rPr>
        <w:t xml:space="preserve"> </w:t>
      </w:r>
      <w:r>
        <w:rPr>
          <w:rFonts w:cstheme="minorHAnsi"/>
        </w:rPr>
        <w:t>NaOH</w:t>
      </w:r>
    </w:p>
    <w:p w14:paraId="0746C749" w14:textId="77777777" w:rsidR="00596A9C" w:rsidRDefault="00000000">
      <w:pPr>
        <w:pStyle w:val="TrapezaThematonStyle"/>
        <w:spacing w:line="360" w:lineRule="auto"/>
        <w:jc w:val="both"/>
        <w:rPr>
          <w:rFonts w:cstheme="minorHAnsi"/>
        </w:rPr>
      </w:pPr>
      <m:oMathPara>
        <m:oMathParaPr>
          <m:jc m:val="left"/>
        </m:oMathParaPr>
        <m:oMath>
          <m:f>
            <m:fPr>
              <m:ctrlPr>
                <w:rPr>
                  <w:rFonts w:ascii="Cambria Math" w:hAnsi="Cambria Math" w:cstheme="minorHAnsi"/>
                </w:rPr>
              </m:ctrlPr>
            </m:fPr>
            <m:num>
              <m:r>
                <w:rPr>
                  <w:rFonts w:ascii="Cambria Math" w:eastAsia="Cambria Math" w:hAnsi="Cambria Math" w:cstheme="minorHAnsi"/>
                </w:rPr>
                <m:t>200 g</m:t>
              </m:r>
            </m:num>
            <m:den>
              <m:r>
                <w:rPr>
                  <w:rFonts w:ascii="Cambria Math" w:eastAsia="Cambria Math" w:hAnsi="Cambria Math" w:cstheme="minorHAnsi"/>
                </w:rPr>
                <m:t>z g</m:t>
              </m:r>
            </m:den>
          </m:f>
          <m:r>
            <w:rPr>
              <w:rFonts w:ascii="Cambria Math" w:eastAsia="Cambria Math" w:hAnsi="Cambria Math" w:cstheme="minorHAnsi"/>
            </w:rPr>
            <m:t>=</m:t>
          </m:r>
          <m:f>
            <m:fPr>
              <m:ctrlPr>
                <w:rPr>
                  <w:rFonts w:ascii="Cambria Math" w:hAnsi="Cambria Math" w:cstheme="minorHAnsi"/>
                </w:rPr>
              </m:ctrlPr>
            </m:fPr>
            <m:num>
              <m:r>
                <w:rPr>
                  <w:rFonts w:ascii="Cambria Math" w:eastAsia="Cambria Math" w:hAnsi="Cambria Math" w:cstheme="minorHAnsi"/>
                </w:rPr>
                <m:t>100 g</m:t>
              </m:r>
            </m:num>
            <m:den>
              <m:r>
                <w:rPr>
                  <w:rFonts w:ascii="Cambria Math" w:eastAsia="Cambria Math" w:hAnsi="Cambria Math" w:cstheme="minorHAnsi"/>
                </w:rPr>
                <m:t xml:space="preserve">12 g </m:t>
              </m:r>
            </m:den>
          </m:f>
          <m:r>
            <w:rPr>
              <w:rFonts w:ascii="Cambria Math" w:eastAsia="Cambria Math" w:hAnsi="Cambria Math" w:cstheme="minorHAnsi"/>
            </w:rPr>
            <m:t xml:space="preserve"> ⇒z=24</m:t>
          </m:r>
        </m:oMath>
      </m:oMathPara>
    </w:p>
    <w:p w14:paraId="4157FDD5" w14:textId="77777777" w:rsidR="00596A9C" w:rsidRDefault="00000000">
      <w:pPr>
        <w:pStyle w:val="TrapezaThematonStyle"/>
        <w:spacing w:line="360" w:lineRule="auto"/>
        <w:jc w:val="both"/>
        <w:rPr>
          <w:rFonts w:cstheme="minorHAnsi"/>
          <w:lang w:val="el-GR"/>
        </w:rPr>
      </w:pPr>
      <w:r>
        <w:rPr>
          <w:rFonts w:cstheme="minorHAnsi"/>
          <w:lang w:val="el-GR"/>
        </w:rPr>
        <w:t xml:space="preserve">Επομένως 24 </w:t>
      </w:r>
      <w:r>
        <w:rPr>
          <w:rFonts w:cstheme="minorHAnsi"/>
        </w:rPr>
        <w:t>g</w:t>
      </w:r>
      <w:r>
        <w:rPr>
          <w:rFonts w:cstheme="minorHAnsi"/>
          <w:lang w:val="el-GR"/>
        </w:rPr>
        <w:t xml:space="preserve"> κορεσμένου διαλύματος </w:t>
      </w:r>
      <w:r>
        <w:rPr>
          <w:rFonts w:cstheme="minorHAnsi"/>
        </w:rPr>
        <w:t>NaOH</w:t>
      </w:r>
      <w:r>
        <w:rPr>
          <w:rFonts w:cstheme="minorHAnsi"/>
          <w:lang w:val="el-GR"/>
        </w:rPr>
        <w:t xml:space="preserve"> περιέχουν 12 </w:t>
      </w:r>
      <w:r>
        <w:rPr>
          <w:rFonts w:cstheme="minorHAnsi"/>
        </w:rPr>
        <w:t>g</w:t>
      </w:r>
      <w:r>
        <w:rPr>
          <w:rFonts w:cstheme="minorHAnsi"/>
          <w:lang w:val="el-GR"/>
        </w:rPr>
        <w:t xml:space="preserve"> </w:t>
      </w:r>
      <w:r>
        <w:rPr>
          <w:rFonts w:cstheme="minorHAnsi"/>
        </w:rPr>
        <w:t>NaOH</w:t>
      </w:r>
      <w:r>
        <w:rPr>
          <w:rFonts w:cstheme="minorHAnsi"/>
          <w:color w:val="C00000"/>
          <w:lang w:val="el-GR"/>
        </w:rPr>
        <w:t>.</w:t>
      </w:r>
    </w:p>
    <w:p w14:paraId="67B1A4B3" w14:textId="77777777" w:rsidR="00596A9C" w:rsidRDefault="00000000">
      <w:pPr>
        <w:pStyle w:val="TrapezaThematonStyle"/>
        <w:spacing w:line="360" w:lineRule="auto"/>
        <w:jc w:val="both"/>
        <w:rPr>
          <w:rFonts w:cstheme="minorHAnsi"/>
          <w:lang w:val="el-GR"/>
        </w:rPr>
      </w:pPr>
      <w:r>
        <w:rPr>
          <w:rFonts w:cstheme="minorHAnsi"/>
          <w:b/>
        </w:rPr>
        <w:t>ii</w:t>
      </w:r>
      <w:r>
        <w:rPr>
          <w:rFonts w:cstheme="minorHAnsi"/>
          <w:lang w:val="el-GR"/>
        </w:rPr>
        <w:t xml:space="preserve">) Εφόσον σε 24 </w:t>
      </w:r>
      <w:r>
        <w:rPr>
          <w:rFonts w:cstheme="minorHAnsi"/>
        </w:rPr>
        <w:t>g</w:t>
      </w:r>
      <w:r>
        <w:rPr>
          <w:rFonts w:cstheme="minorHAnsi"/>
          <w:lang w:val="el-GR"/>
        </w:rPr>
        <w:t xml:space="preserve"> κορεσμένου διαλύματος περιέχ</w:t>
      </w:r>
      <w:r>
        <w:rPr>
          <w:rFonts w:cstheme="minorHAnsi"/>
        </w:rPr>
        <w:t>o</w:t>
      </w:r>
      <w:r>
        <w:rPr>
          <w:rFonts w:cstheme="minorHAnsi"/>
          <w:lang w:val="el-GR"/>
        </w:rPr>
        <w:t xml:space="preserve">νται 12 </w:t>
      </w:r>
      <w:r>
        <w:rPr>
          <w:rFonts w:cstheme="minorHAnsi"/>
        </w:rPr>
        <w:t>g</w:t>
      </w:r>
      <w:r>
        <w:rPr>
          <w:rFonts w:cstheme="minorHAnsi"/>
          <w:lang w:val="el-GR"/>
        </w:rPr>
        <w:t xml:space="preserve"> </w:t>
      </w:r>
      <w:r>
        <w:rPr>
          <w:rFonts w:cstheme="minorHAnsi"/>
        </w:rPr>
        <w:t>NaOH</w:t>
      </w:r>
      <w:r>
        <w:rPr>
          <w:rFonts w:cstheme="minorHAnsi"/>
          <w:lang w:val="el-GR"/>
        </w:rPr>
        <w:t xml:space="preserve">, ενώ απαιτούνται 40 </w:t>
      </w:r>
      <w:r>
        <w:rPr>
          <w:rFonts w:cstheme="minorHAnsi"/>
        </w:rPr>
        <w:t>g</w:t>
      </w:r>
      <w:r>
        <w:rPr>
          <w:rFonts w:cstheme="minorHAnsi"/>
          <w:lang w:val="el-GR"/>
        </w:rPr>
        <w:t xml:space="preserve"> διαλύματος τα οποία να περιέχουν 12 </w:t>
      </w:r>
      <w:r>
        <w:rPr>
          <w:rFonts w:cstheme="minorHAnsi"/>
        </w:rPr>
        <w:t>g</w:t>
      </w:r>
      <w:r>
        <w:rPr>
          <w:rFonts w:cstheme="minorHAnsi"/>
          <w:lang w:val="el-GR"/>
        </w:rPr>
        <w:t xml:space="preserve"> </w:t>
      </w:r>
      <w:r>
        <w:rPr>
          <w:rFonts w:cstheme="minorHAnsi"/>
        </w:rPr>
        <w:t>NaOH</w:t>
      </w:r>
      <w:r>
        <w:rPr>
          <w:rFonts w:cstheme="minorHAnsi"/>
          <w:lang w:val="el-GR"/>
        </w:rPr>
        <w:t xml:space="preserve">, θα προσθέσουμε (40 – 24) </w:t>
      </w:r>
      <w:r>
        <w:rPr>
          <w:rFonts w:cstheme="minorHAnsi"/>
        </w:rPr>
        <w:t>g</w:t>
      </w:r>
      <w:r>
        <w:rPr>
          <w:rFonts w:cstheme="minorHAnsi"/>
          <w:lang w:val="el-GR"/>
        </w:rPr>
        <w:t xml:space="preserve"> = 16 </w:t>
      </w:r>
      <w:r>
        <w:rPr>
          <w:rFonts w:cstheme="minorHAnsi"/>
        </w:rPr>
        <w:t>g</w:t>
      </w:r>
      <w:r>
        <w:rPr>
          <w:rFonts w:cstheme="minorHAnsi"/>
          <w:lang w:val="el-GR"/>
        </w:rPr>
        <w:t xml:space="preserve"> νερό στα 24 </w:t>
      </w:r>
      <w:r>
        <w:rPr>
          <w:rFonts w:cstheme="minorHAnsi"/>
        </w:rPr>
        <w:t>g</w:t>
      </w:r>
      <w:r>
        <w:rPr>
          <w:rFonts w:cstheme="minorHAnsi"/>
          <w:lang w:val="el-GR"/>
        </w:rPr>
        <w:t xml:space="preserve"> κορεσμένου διαλύματος </w:t>
      </w:r>
      <w:r>
        <w:rPr>
          <w:rFonts w:cstheme="minorHAnsi"/>
        </w:rPr>
        <w:t>NaOH</w:t>
      </w:r>
      <w:r>
        <w:rPr>
          <w:rFonts w:cstheme="minorHAnsi"/>
          <w:lang w:val="el-GR"/>
        </w:rPr>
        <w:t xml:space="preserve">, ώστε να προκύψουν 40 </w:t>
      </w:r>
      <w:r>
        <w:rPr>
          <w:rFonts w:cstheme="minorHAnsi"/>
        </w:rPr>
        <w:t>g</w:t>
      </w:r>
      <w:r>
        <w:rPr>
          <w:rFonts w:cstheme="minorHAnsi"/>
          <w:lang w:val="el-GR"/>
        </w:rPr>
        <w:t xml:space="preserve"> από το διάλυμα Δ1 που χρειαζόμαστε για την παρασκευή σαπουνιού. </w:t>
      </w:r>
    </w:p>
    <w:p w14:paraId="25085C71" w14:textId="77777777" w:rsidR="00596A9C" w:rsidRDefault="00596A9C">
      <w:pPr>
        <w:pStyle w:val="TrapezaThematonStyle"/>
        <w:rPr>
          <w:lang w:val="el-GR"/>
        </w:rPr>
        <w:sectPr w:rsidR="00596A9C">
          <w:type w:val="continuous"/>
          <w:pgSz w:w="11906" w:h="16838"/>
          <w:pgMar w:top="1080" w:right="1080" w:bottom="1080" w:left="1080" w:header="720" w:footer="720" w:gutter="0"/>
          <w:cols w:space="720"/>
        </w:sectPr>
      </w:pPr>
    </w:p>
    <w:p w14:paraId="4CCF26BA"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14127</w:t>
      </w:r>
    </w:p>
    <w:p w14:paraId="420D98F1" w14:textId="77777777" w:rsidR="00596A9C" w:rsidRDefault="00000000">
      <w:pPr>
        <w:pStyle w:val="TrapezaThematonStyle"/>
        <w:spacing w:line="360" w:lineRule="auto"/>
        <w:jc w:val="both"/>
        <w:rPr>
          <w:rFonts w:cstheme="minorHAnsi"/>
          <w:b/>
          <w:u w:val="single"/>
          <w:lang w:val="el-GR"/>
        </w:rPr>
      </w:pPr>
      <w:r>
        <w:rPr>
          <w:rFonts w:cstheme="minorHAnsi"/>
          <w:b/>
          <w:u w:val="single"/>
          <w:lang w:val="el-GR"/>
        </w:rPr>
        <w:t>Θέμα 4</w:t>
      </w:r>
      <w:r>
        <w:rPr>
          <w:rFonts w:cstheme="minorHAnsi"/>
          <w:b/>
          <w:u w:val="single"/>
          <w:vertAlign w:val="superscript"/>
          <w:lang w:val="el-GR"/>
        </w:rPr>
        <w:t>ο</w:t>
      </w:r>
    </w:p>
    <w:p w14:paraId="1EB13A8E" w14:textId="77777777" w:rsidR="00596A9C" w:rsidRDefault="00000000">
      <w:pPr>
        <w:pStyle w:val="TrapezaThematonStyle"/>
        <w:spacing w:line="360" w:lineRule="auto"/>
        <w:jc w:val="both"/>
        <w:rPr>
          <w:rFonts w:cstheme="minorHAnsi"/>
          <w:lang w:val="el-GR"/>
        </w:rPr>
      </w:pPr>
      <w:r>
        <w:rPr>
          <w:lang w:val="el-GR"/>
        </w:rPr>
        <w:t>Ο ασβεστόλιθος είναι πέτρωμα του οποίου το κύριο συστατικό είναι το ανθρακικό ασβέστιο (</w:t>
      </w:r>
      <w:r>
        <w:t>CaCO</w:t>
      </w:r>
      <w:r>
        <w:rPr>
          <w:vertAlign w:val="subscript"/>
          <w:lang w:val="el-GR"/>
        </w:rPr>
        <w:t>3</w:t>
      </w:r>
      <w:r>
        <w:rPr>
          <w:lang w:val="el-GR"/>
        </w:rPr>
        <w:t xml:space="preserve">). </w:t>
      </w:r>
      <w:r>
        <w:rPr>
          <w:rFonts w:cstheme="minorHAnsi"/>
          <w:lang w:val="el-GR"/>
        </w:rPr>
        <w:t xml:space="preserve">Δείγμα ασβεστόλιθου δόθηκε σε χημικό εργαστήριο για τον προσδιορισμό της  % </w:t>
      </w:r>
      <w:r>
        <w:rPr>
          <w:rFonts w:cstheme="minorHAnsi"/>
        </w:rPr>
        <w:t>w</w:t>
      </w:r>
      <w:r>
        <w:rPr>
          <w:rFonts w:cstheme="minorHAnsi"/>
          <w:lang w:val="el-GR"/>
        </w:rPr>
        <w:t>/</w:t>
      </w:r>
      <w:r>
        <w:rPr>
          <w:rFonts w:cstheme="minorHAnsi"/>
        </w:rPr>
        <w:t>w</w:t>
      </w:r>
      <w:r>
        <w:rPr>
          <w:rFonts w:cstheme="minorHAnsi"/>
          <w:lang w:val="el-GR"/>
        </w:rPr>
        <w:t xml:space="preserve"> περιεκτικότητάς του σε </w:t>
      </w:r>
      <w:r>
        <w:rPr>
          <w:rFonts w:cstheme="minorHAnsi"/>
        </w:rPr>
        <w:t>CaCO</w:t>
      </w:r>
      <w:r>
        <w:rPr>
          <w:rFonts w:cstheme="minorHAnsi"/>
          <w:vertAlign w:val="subscript"/>
          <w:lang w:val="el-GR"/>
        </w:rPr>
        <w:t>3</w:t>
      </w:r>
      <w:r>
        <w:rPr>
          <w:rFonts w:cstheme="minorHAnsi"/>
          <w:lang w:val="el-GR"/>
        </w:rPr>
        <w:t xml:space="preserve">. </w:t>
      </w:r>
    </w:p>
    <w:p w14:paraId="10202DBC" w14:textId="77777777" w:rsidR="00596A9C" w:rsidRDefault="00000000">
      <w:pPr>
        <w:pStyle w:val="TrapezaThematonStyle"/>
        <w:spacing w:line="360" w:lineRule="auto"/>
        <w:jc w:val="both"/>
        <w:rPr>
          <w:lang w:val="el-GR"/>
        </w:rPr>
      </w:pPr>
      <w:r>
        <w:rPr>
          <w:lang w:val="el-GR"/>
        </w:rPr>
        <w:t xml:space="preserve">Για τον σκοπό αυτό σε 12,5 </w:t>
      </w:r>
      <w:r>
        <w:t>g</w:t>
      </w:r>
      <w:r>
        <w:rPr>
          <w:lang w:val="el-GR"/>
        </w:rPr>
        <w:t xml:space="preserve"> δείγματος προστέθηκε διάλυμα </w:t>
      </w:r>
      <w:r>
        <w:t>HCl</w:t>
      </w:r>
      <w:r>
        <w:rPr>
          <w:lang w:val="el-GR"/>
        </w:rPr>
        <w:t xml:space="preserve">. Το παραγόμενο αέριο </w:t>
      </w:r>
      <w:r>
        <w:t>CO</w:t>
      </w:r>
      <w:r>
        <w:rPr>
          <w:vertAlign w:val="subscript"/>
          <w:lang w:val="el-GR"/>
        </w:rPr>
        <w:t>2</w:t>
      </w:r>
      <w:r>
        <w:rPr>
          <w:lang w:val="el-GR"/>
        </w:rPr>
        <w:t xml:space="preserve">, σύμφωνα με τη χημική εξίσωση (1), συλλέχθηκε και ο όγκος του υπολογίστηκε 2,24 </w:t>
      </w:r>
      <w:r>
        <w:t>L</w:t>
      </w:r>
      <w:r>
        <w:rPr>
          <w:lang w:val="el-GR"/>
        </w:rPr>
        <w:t xml:space="preserve"> σε συνθήκες </w:t>
      </w:r>
      <w:r>
        <w:rPr>
          <w:i/>
          <w:iCs/>
        </w:rPr>
        <w:t>STP</w:t>
      </w:r>
      <w:r>
        <w:rPr>
          <w:lang w:val="el-GR"/>
        </w:rPr>
        <w:t xml:space="preserve">. </w:t>
      </w:r>
    </w:p>
    <w:p w14:paraId="3D873819" w14:textId="77777777" w:rsidR="00596A9C" w:rsidRDefault="00000000">
      <w:pPr>
        <w:pStyle w:val="TrapezaThematonStyle"/>
        <w:spacing w:line="360" w:lineRule="auto"/>
        <w:jc w:val="both"/>
        <w:rPr>
          <w:rFonts w:cstheme="minorHAnsi"/>
          <w:lang w:val="el-GR"/>
        </w:rPr>
      </w:pPr>
      <m:oMath>
        <m:r>
          <w:rPr>
            <w:rFonts w:ascii="Cambria Math" w:eastAsia="Cambria Math" w:hAnsi="Cambria Math" w:cstheme="minorHAnsi"/>
            <w:lang w:val="el-GR"/>
          </w:rPr>
          <m:t>CaC</m:t>
        </m:r>
        <m:sSub>
          <m:sSubPr>
            <m:ctrlPr>
              <w:rPr>
                <w:rFonts w:ascii="Cambria Math" w:hAnsi="Cambria Math" w:cstheme="minorHAnsi"/>
                <w:lang w:val="el-GR"/>
              </w:rPr>
            </m:ctrlPr>
          </m:sSubPr>
          <m:e>
            <m:r>
              <w:rPr>
                <w:rFonts w:ascii="Cambria Math" w:eastAsia="Cambria Math" w:hAnsi="Cambria Math" w:cstheme="minorHAnsi"/>
                <w:lang w:val="el-GR"/>
              </w:rPr>
              <m:t>O</m:t>
            </m:r>
          </m:e>
          <m:sub>
            <m:r>
              <m:rPr>
                <m:sty m:val="p"/>
              </m:rPr>
              <w:rPr>
                <w:rFonts w:ascii="Cambria Math" w:hAnsi="Cambria Math" w:cstheme="minorHAnsi"/>
                <w:lang w:val="el-GR"/>
              </w:rPr>
              <m:t>3</m:t>
            </m:r>
          </m:sub>
        </m:sSub>
        <m:r>
          <w:rPr>
            <w:rFonts w:ascii="Cambria Math" w:eastAsia="Cambria Math" w:hAnsi="Cambria Math" w:cstheme="minorHAnsi"/>
            <w:lang w:val="el-GR"/>
          </w:rPr>
          <m:t>(</m:t>
        </m:r>
        <m:r>
          <w:rPr>
            <w:rFonts w:ascii="Cambria Math" w:eastAsia="Cambria Math" w:hAnsi="Cambria Math" w:cstheme="minorHAnsi"/>
          </w:rPr>
          <m:t>s</m:t>
        </m:r>
        <m:r>
          <w:rPr>
            <w:rFonts w:ascii="Cambria Math" w:eastAsia="Cambria Math" w:hAnsi="Cambria Math" w:cstheme="minorHAnsi"/>
            <w:lang w:val="el-GR"/>
          </w:rPr>
          <m:t>)</m:t>
        </m:r>
        <m:r>
          <w:rPr>
            <w:rFonts w:ascii="Cambria Math" w:eastAsia="Cambria Math" w:hAnsi="Cambria Math" w:cstheme="minorHAnsi"/>
            <w:lang w:val="el-GR"/>
          </w:rPr>
          <m:t>+2HCl (aq)→Ca</m:t>
        </m:r>
        <m:sSub>
          <m:sSubPr>
            <m:ctrlPr>
              <w:rPr>
                <w:rFonts w:ascii="Cambria Math" w:hAnsi="Cambria Math" w:cstheme="minorHAnsi"/>
                <w:lang w:val="el-GR"/>
              </w:rPr>
            </m:ctrlPr>
          </m:sSubPr>
          <m:e>
            <m:r>
              <w:rPr>
                <w:rFonts w:ascii="Cambria Math" w:eastAsia="Cambria Math" w:hAnsi="Cambria Math" w:cstheme="minorHAnsi"/>
                <w:lang w:val="el-GR"/>
              </w:rPr>
              <m:t>Cl</m:t>
            </m:r>
          </m:e>
          <m:sub>
            <m:r>
              <m:rPr>
                <m:sty m:val="p"/>
              </m:rPr>
              <w:rPr>
                <w:rFonts w:ascii="Cambria Math" w:hAnsi="Cambria Math" w:cstheme="minorHAnsi"/>
                <w:lang w:val="el-GR"/>
              </w:rPr>
              <m:t>2</m:t>
            </m:r>
          </m:sub>
        </m:sSub>
        <m:r>
          <w:rPr>
            <w:rFonts w:ascii="Cambria Math" w:eastAsia="Cambria Math" w:hAnsi="Cambria Math" w:cstheme="minorHAnsi"/>
            <w:lang w:val="el-GR"/>
          </w:rPr>
          <m:t>(aq)+C</m:t>
        </m:r>
        <m:sSub>
          <m:sSubPr>
            <m:ctrlPr>
              <w:rPr>
                <w:rFonts w:ascii="Cambria Math" w:hAnsi="Cambria Math" w:cstheme="minorHAnsi"/>
                <w:lang w:val="el-GR"/>
              </w:rPr>
            </m:ctrlPr>
          </m:sSubPr>
          <m:e>
            <m:r>
              <w:rPr>
                <w:rFonts w:ascii="Cambria Math" w:eastAsia="Cambria Math" w:hAnsi="Cambria Math" w:cstheme="minorHAnsi"/>
                <w:lang w:val="el-GR"/>
              </w:rPr>
              <m:t>O</m:t>
            </m:r>
          </m:e>
          <m:sub>
            <m:r>
              <m:rPr>
                <m:sty m:val="p"/>
              </m:rPr>
              <w:rPr>
                <w:rFonts w:ascii="Cambria Math" w:hAnsi="Cambria Math" w:cstheme="minorHAnsi"/>
                <w:lang w:val="el-GR"/>
              </w:rPr>
              <m:t>2</m:t>
            </m:r>
          </m:sub>
        </m:sSub>
        <m:r>
          <w:rPr>
            <w:rFonts w:ascii="Cambria Math" w:eastAsia="Cambria Math" w:hAnsi="Cambria Math" w:cstheme="minorHAnsi"/>
            <w:lang w:val="el-GR"/>
          </w:rPr>
          <m:t>(g)+</m:t>
        </m:r>
        <m:sSub>
          <m:sSubPr>
            <m:ctrlPr>
              <w:rPr>
                <w:rFonts w:ascii="Cambria Math" w:hAnsi="Cambria Math" w:cstheme="minorHAnsi"/>
                <w:iCs/>
                <w:lang w:val="el-GR"/>
              </w:rPr>
            </m:ctrlPr>
          </m:sSubPr>
          <m:e>
            <m:sSub>
              <m:sSubPr>
                <m:ctrlPr>
                  <w:rPr>
                    <w:rFonts w:ascii="Cambria Math" w:hAnsi="Cambria Math" w:cstheme="minorHAnsi"/>
                    <w:lang w:val="el-GR"/>
                  </w:rPr>
                </m:ctrlPr>
              </m:sSubPr>
              <m:e>
                <m:r>
                  <w:rPr>
                    <w:rFonts w:ascii="Cambria Math" w:eastAsia="Cambria Math" w:hAnsi="Cambria Math" w:cstheme="minorHAnsi"/>
                    <w:lang w:val="el-GR"/>
                  </w:rPr>
                  <m:t>Η</m:t>
                </m:r>
              </m:e>
              <m:sub>
                <m:r>
                  <m:rPr>
                    <m:sty m:val="p"/>
                  </m:rPr>
                  <w:rPr>
                    <w:rFonts w:ascii="Cambria Math" w:hAnsi="Cambria Math" w:cstheme="minorHAnsi"/>
                    <w:lang w:val="el-GR"/>
                  </w:rPr>
                  <m:t>2</m:t>
                </m:r>
              </m:sub>
            </m:sSub>
            <m:r>
              <w:rPr>
                <w:rFonts w:ascii="Cambria Math" w:eastAsia="Cambria Math" w:hAnsi="Cambria Math" w:cstheme="minorHAnsi"/>
                <w:lang w:val="el-GR"/>
              </w:rPr>
              <m:t>Ο (l)</m:t>
            </m:r>
          </m:e>
          <m:sub>
            <m:r>
              <m:rPr>
                <m:sty m:val="p"/>
              </m:rPr>
              <w:rPr>
                <w:rFonts w:ascii="Cambria Math" w:hAnsi="Cambria Math" w:cstheme="minorHAnsi"/>
                <w:lang w:val="el-GR"/>
              </w:rPr>
              <m:t xml:space="preserve"> </m:t>
            </m:r>
          </m:sub>
        </m:sSub>
      </m:oMath>
      <w:r>
        <w:rPr>
          <w:rFonts w:cstheme="minorHAnsi"/>
          <w:lang w:val="el-GR"/>
        </w:rPr>
        <w:t xml:space="preserve">     (1)</w:t>
      </w:r>
    </w:p>
    <w:p w14:paraId="077FF6C5" w14:textId="77777777" w:rsidR="00596A9C" w:rsidRDefault="00000000">
      <w:pPr>
        <w:pStyle w:val="TrapezaThematonStyle"/>
        <w:spacing w:line="360" w:lineRule="auto"/>
        <w:ind w:left="567"/>
        <w:jc w:val="both"/>
        <w:rPr>
          <w:rFonts w:cstheme="minorHAnsi"/>
          <w:i/>
          <w:lang w:val="el-GR"/>
        </w:rPr>
      </w:pPr>
      <w:r>
        <w:rPr>
          <w:rFonts w:cstheme="minorHAnsi"/>
          <w:b/>
          <w:lang w:val="el-GR"/>
        </w:rPr>
        <w:t>α)</w:t>
      </w:r>
      <w:r>
        <w:rPr>
          <w:rFonts w:cstheme="minorHAnsi"/>
          <w:lang w:val="el-GR"/>
        </w:rPr>
        <w:t xml:space="preserve"> Με δεδομένο ότι τα </w:t>
      </w:r>
      <w:r>
        <w:rPr>
          <w:rFonts w:cstheme="minorHAnsi"/>
        </w:rPr>
        <w:t>mol</w:t>
      </w:r>
      <w:r>
        <w:rPr>
          <w:rFonts w:cstheme="minorHAnsi"/>
          <w:lang w:val="el-GR"/>
        </w:rPr>
        <w:t xml:space="preserve"> του </w:t>
      </w:r>
      <w:r>
        <w:rPr>
          <w:rFonts w:cstheme="minorHAnsi"/>
        </w:rPr>
        <w:t>CO</w:t>
      </w:r>
      <w:r>
        <w:rPr>
          <w:rFonts w:cstheme="minorHAnsi"/>
          <w:vertAlign w:val="subscript"/>
          <w:lang w:val="el-GR"/>
        </w:rPr>
        <w:t>2</w:t>
      </w:r>
      <w:r>
        <w:rPr>
          <w:rFonts w:cstheme="minorHAnsi"/>
          <w:lang w:val="el-GR"/>
        </w:rPr>
        <w:t xml:space="preserve"> που παράγονται από την αντίδραση (1) είναι ίσα με τα </w:t>
      </w:r>
      <w:r>
        <w:rPr>
          <w:rFonts w:cstheme="minorHAnsi"/>
        </w:rPr>
        <w:t>mol</w:t>
      </w:r>
      <w:r>
        <w:rPr>
          <w:rFonts w:cstheme="minorHAnsi"/>
          <w:lang w:val="el-GR"/>
        </w:rPr>
        <w:t xml:space="preserve"> του </w:t>
      </w:r>
      <w:r>
        <w:rPr>
          <w:rFonts w:cstheme="minorHAnsi"/>
        </w:rPr>
        <w:t>CaCO</w:t>
      </w:r>
      <w:r>
        <w:rPr>
          <w:rFonts w:cstheme="minorHAnsi"/>
          <w:vertAlign w:val="subscript"/>
          <w:lang w:val="el-GR"/>
        </w:rPr>
        <w:t>3</w:t>
      </w:r>
      <w:r>
        <w:rPr>
          <w:rFonts w:cstheme="minorHAnsi"/>
          <w:lang w:val="el-GR"/>
        </w:rPr>
        <w:t xml:space="preserve"> που αντέδρασαν, να υπολογιστεί η μάζα του </w:t>
      </w:r>
      <w:r>
        <w:rPr>
          <w:rFonts w:cstheme="minorHAnsi"/>
        </w:rPr>
        <w:t>CaCO</w:t>
      </w:r>
      <w:r>
        <w:rPr>
          <w:rFonts w:cstheme="minorHAnsi"/>
          <w:vertAlign w:val="subscript"/>
          <w:lang w:val="el-GR"/>
        </w:rPr>
        <w:t>3</w:t>
      </w:r>
      <w:r>
        <w:rPr>
          <w:rFonts w:cstheme="minorHAnsi"/>
          <w:lang w:val="el-GR"/>
        </w:rPr>
        <w:t xml:space="preserve"> που περιέχεται στο δείγμα. </w:t>
      </w:r>
      <w:r>
        <w:rPr>
          <w:rFonts w:cstheme="minorHAnsi"/>
          <w:i/>
          <w:lang w:val="el-GR"/>
        </w:rPr>
        <w:t>(μονάδες 8)</w:t>
      </w:r>
    </w:p>
    <w:p w14:paraId="532A9551" w14:textId="77777777" w:rsidR="00596A9C" w:rsidRDefault="00000000">
      <w:pPr>
        <w:pStyle w:val="TrapezaThematonStyle"/>
        <w:spacing w:line="360" w:lineRule="auto"/>
        <w:ind w:left="567"/>
        <w:jc w:val="both"/>
        <w:rPr>
          <w:rFonts w:cstheme="minorHAnsi"/>
          <w:i/>
          <w:lang w:val="el-GR"/>
        </w:rPr>
      </w:pPr>
      <w:r>
        <w:rPr>
          <w:rFonts w:cstheme="minorHAnsi"/>
          <w:b/>
          <w:lang w:val="el-GR"/>
        </w:rPr>
        <w:t xml:space="preserve">β) </w:t>
      </w:r>
      <w:r>
        <w:rPr>
          <w:rFonts w:cstheme="minorHAnsi"/>
          <w:lang w:val="el-GR"/>
        </w:rPr>
        <w:t xml:space="preserve">Να υπολογιστεί η % </w:t>
      </w:r>
      <w:r>
        <w:rPr>
          <w:rFonts w:cstheme="minorHAnsi"/>
        </w:rPr>
        <w:t>w</w:t>
      </w:r>
      <w:r>
        <w:rPr>
          <w:rFonts w:cstheme="minorHAnsi"/>
          <w:lang w:val="el-GR"/>
        </w:rPr>
        <w:t>/</w:t>
      </w:r>
      <w:r>
        <w:rPr>
          <w:rFonts w:cstheme="minorHAnsi"/>
        </w:rPr>
        <w:t>w</w:t>
      </w:r>
      <w:r>
        <w:rPr>
          <w:rFonts w:cstheme="minorHAnsi"/>
          <w:lang w:val="el-GR"/>
        </w:rPr>
        <w:t xml:space="preserve"> περιεκτικότητα του δείγματος ασβεστολίθου σε </w:t>
      </w:r>
      <w:r>
        <w:rPr>
          <w:rFonts w:cstheme="minorHAnsi"/>
        </w:rPr>
        <w:t>CaCO</w:t>
      </w:r>
      <w:r>
        <w:rPr>
          <w:rFonts w:cstheme="minorHAnsi"/>
          <w:vertAlign w:val="subscript"/>
          <w:lang w:val="el-GR"/>
        </w:rPr>
        <w:t>3</w:t>
      </w:r>
      <w:r>
        <w:rPr>
          <w:rFonts w:cstheme="minorHAnsi"/>
          <w:lang w:val="el-GR"/>
        </w:rPr>
        <w:t xml:space="preserve">. </w:t>
      </w:r>
      <w:r>
        <w:rPr>
          <w:rFonts w:cstheme="minorHAnsi"/>
          <w:i/>
          <w:iCs/>
          <w:lang w:val="el-GR"/>
        </w:rPr>
        <w:t>(μ</w:t>
      </w:r>
      <w:r>
        <w:rPr>
          <w:rFonts w:cstheme="minorHAnsi"/>
          <w:i/>
          <w:lang w:val="el-GR"/>
        </w:rPr>
        <w:t>ονάδες 8)</w:t>
      </w:r>
    </w:p>
    <w:p w14:paraId="23AF35A5" w14:textId="77777777" w:rsidR="00596A9C" w:rsidRDefault="00000000">
      <w:pPr>
        <w:pStyle w:val="TrapezaThematonStyle"/>
        <w:spacing w:line="360" w:lineRule="auto"/>
        <w:jc w:val="both"/>
        <w:rPr>
          <w:lang w:val="el-GR"/>
        </w:rPr>
      </w:pPr>
      <w:r>
        <w:rPr>
          <w:lang w:val="el-GR"/>
        </w:rPr>
        <w:lastRenderedPageBreak/>
        <w:t xml:space="preserve">Το παραγόμενο </w:t>
      </w:r>
      <w:r>
        <w:t>CO</w:t>
      </w:r>
      <w:r>
        <w:rPr>
          <w:vertAlign w:val="subscript"/>
          <w:lang w:val="el-GR"/>
        </w:rPr>
        <w:t>2</w:t>
      </w:r>
      <w:r>
        <w:rPr>
          <w:lang w:val="el-GR"/>
        </w:rPr>
        <w:t xml:space="preserve"> διαβιβάζεται σε ορισμένο όγκο νερού, χωρίς μεταβολή του όγκου, ώστε να παραχθεί κορεσμένο διάλυμα Δ1,</w:t>
      </w:r>
      <w:r>
        <w:rPr>
          <w:color w:val="C00000"/>
          <w:lang w:val="el-GR"/>
        </w:rPr>
        <w:t xml:space="preserve"> </w:t>
      </w:r>
      <w:r>
        <w:rPr>
          <w:lang w:val="el-GR"/>
        </w:rPr>
        <w:t xml:space="preserve">στις συνθήκες θερμοκρασίας και πίεσης του εργαστηρίου (20 </w:t>
      </w:r>
      <w:r>
        <w:rPr>
          <w:vertAlign w:val="superscript"/>
          <w:lang w:val="el-GR"/>
        </w:rPr>
        <w:t>ο</w:t>
      </w:r>
      <w:r>
        <w:t>C</w:t>
      </w:r>
      <w:r>
        <w:rPr>
          <w:lang w:val="el-GR"/>
        </w:rPr>
        <w:t xml:space="preserve"> και </w:t>
      </w:r>
      <w:bookmarkStart w:id="125" w:name="_Hlk80032151"/>
      <w:r>
        <w:rPr>
          <w:lang w:val="el-GR"/>
        </w:rPr>
        <w:t xml:space="preserve">1 </w:t>
      </w:r>
      <w:r>
        <w:t>atm</w:t>
      </w:r>
      <w:bookmarkEnd w:id="125"/>
      <w:r>
        <w:rPr>
          <w:lang w:val="el-GR"/>
        </w:rPr>
        <w:t xml:space="preserve">). </w:t>
      </w:r>
      <w:r>
        <w:t>H</w:t>
      </w:r>
      <w:r>
        <w:rPr>
          <w:lang w:val="el-GR"/>
        </w:rPr>
        <w:t xml:space="preserve"> διαλυτότητα του </w:t>
      </w:r>
      <w:r>
        <w:t>CO</w:t>
      </w:r>
      <w:r>
        <w:rPr>
          <w:vertAlign w:val="subscript"/>
          <w:lang w:val="el-GR"/>
        </w:rPr>
        <w:t>2</w:t>
      </w:r>
      <w:r>
        <w:rPr>
          <w:lang w:val="el-GR"/>
        </w:rPr>
        <w:t xml:space="preserve"> στους 20 </w:t>
      </w:r>
      <w:r>
        <w:rPr>
          <w:vertAlign w:val="superscript"/>
          <w:lang w:val="el-GR"/>
        </w:rPr>
        <w:t>ο</w:t>
      </w:r>
      <w:r>
        <w:t>C</w:t>
      </w:r>
      <w:r>
        <w:rPr>
          <w:lang w:val="el-GR"/>
        </w:rPr>
        <w:t xml:space="preserve"> και </w:t>
      </w:r>
      <w:bookmarkStart w:id="126" w:name="_Hlk80033147"/>
      <w:r>
        <w:rPr>
          <w:lang w:val="el-GR"/>
        </w:rPr>
        <w:t xml:space="preserve">πίεση 1 </w:t>
      </w:r>
      <w:r>
        <w:t>atm</w:t>
      </w:r>
      <w:bookmarkEnd w:id="126"/>
      <w:r>
        <w:rPr>
          <w:lang w:val="el-GR"/>
        </w:rPr>
        <w:t xml:space="preserve"> είναι 2,2 </w:t>
      </w:r>
      <w:r>
        <w:t>g</w:t>
      </w:r>
      <w:r>
        <w:rPr>
          <w:lang w:val="el-GR"/>
        </w:rPr>
        <w:t xml:space="preserve"> σε 1 </w:t>
      </w:r>
      <w:r>
        <w:t>L</w:t>
      </w:r>
      <w:r>
        <w:rPr>
          <w:lang w:val="el-GR"/>
        </w:rPr>
        <w:t xml:space="preserve"> νερού.</w:t>
      </w:r>
    </w:p>
    <w:p w14:paraId="13A9C007" w14:textId="77777777" w:rsidR="00596A9C" w:rsidRDefault="00000000">
      <w:pPr>
        <w:pStyle w:val="TrapezaThematonStyle"/>
        <w:spacing w:line="360" w:lineRule="auto"/>
        <w:ind w:left="567"/>
        <w:jc w:val="both"/>
        <w:rPr>
          <w:lang w:val="el-GR"/>
        </w:rPr>
      </w:pPr>
      <w:r>
        <w:rPr>
          <w:b/>
          <w:bCs/>
          <w:lang w:val="el-GR"/>
        </w:rPr>
        <w:t>γ)</w:t>
      </w:r>
      <w:r>
        <w:rPr>
          <w:lang w:val="el-GR"/>
        </w:rPr>
        <w:t xml:space="preserve"> Να υπολογισθεί ο όγκος του νερού στον οποίο πρέπει να διαβιβαστεί το παραγόμενο </w:t>
      </w:r>
      <w:r>
        <w:t>CO</w:t>
      </w:r>
      <w:r>
        <w:rPr>
          <w:vertAlign w:val="subscript"/>
          <w:lang w:val="el-GR"/>
        </w:rPr>
        <w:t>2</w:t>
      </w:r>
      <w:r>
        <w:rPr>
          <w:lang w:val="el-GR"/>
        </w:rPr>
        <w:t xml:space="preserve">, έτσι ώστε να προκύψει το κορεσμένο διάλυμα Δ1. </w:t>
      </w:r>
      <w:r>
        <w:rPr>
          <w:i/>
          <w:iCs/>
          <w:lang w:val="el-GR"/>
        </w:rPr>
        <w:t>(μονάδες 9)</w:t>
      </w:r>
      <w:r>
        <w:rPr>
          <w:lang w:val="el-GR"/>
        </w:rPr>
        <w:t xml:space="preserve"> </w:t>
      </w:r>
    </w:p>
    <w:p w14:paraId="72389226" w14:textId="77777777" w:rsidR="00596A9C" w:rsidRDefault="00000000">
      <w:pPr>
        <w:pStyle w:val="TrapezaThematonStyle"/>
        <w:spacing w:line="360" w:lineRule="auto"/>
        <w:jc w:val="both"/>
        <w:rPr>
          <w:lang w:val="el-GR"/>
        </w:rPr>
      </w:pPr>
      <w:r>
        <w:rPr>
          <w:lang w:val="el-GR"/>
        </w:rPr>
        <w:t xml:space="preserve">Δίνονται οι σχετικές ατομικές μάζες: </w:t>
      </w:r>
      <m:oMath>
        <m:sSub>
          <m:sSubPr>
            <m:ctrlPr>
              <w:rPr>
                <w:rFonts w:ascii="Cambria Math" w:hAnsi="Cambria Math" w:cstheme="minorHAnsi"/>
                <w:i/>
                <w:color w:val="222222"/>
                <w:shd w:val="clear" w:color="auto" w:fill="FFFFFF"/>
                <w:lang w:val="el-GR"/>
              </w:rPr>
            </m:ctrlPr>
          </m:sSubPr>
          <m:e>
            <m:r>
              <w:rPr>
                <w:rFonts w:ascii="Cambria Math" w:eastAsia="Cambria Math" w:hAnsi="Cambria Math" w:cstheme="minorHAnsi"/>
                <w:color w:val="222222"/>
                <w:shd w:val="clear" w:color="auto" w:fill="FFFFFF"/>
              </w:rPr>
              <m:t>A</m:t>
            </m:r>
          </m:e>
          <m:sub>
            <m:r>
              <m:rPr>
                <m:sty m:val="p"/>
              </m:rPr>
              <w:rPr>
                <w:rFonts w:ascii="Cambria Math" w:hAnsi="Cambria Math" w:cstheme="minorHAnsi"/>
                <w:color w:val="222222"/>
                <w:shd w:val="clear" w:color="auto" w:fill="FFFFFF"/>
                <w:lang w:val="el-GR"/>
              </w:rPr>
              <m:t>r</m:t>
            </m:r>
          </m:sub>
        </m:sSub>
      </m:oMath>
      <w:r>
        <w:rPr>
          <w:color w:val="222222"/>
          <w:shd w:val="clear" w:color="auto" w:fill="FFFFFF"/>
          <w:lang w:val="el-GR"/>
        </w:rPr>
        <w:t>(</w:t>
      </w:r>
      <w:r>
        <w:rPr>
          <w:color w:val="222222"/>
          <w:shd w:val="clear" w:color="auto" w:fill="FFFFFF"/>
        </w:rPr>
        <w:t>C</w:t>
      </w:r>
      <w:r>
        <w:rPr>
          <w:color w:val="222222"/>
          <w:shd w:val="clear" w:color="auto" w:fill="FFFFFF"/>
          <w:lang w:val="el-GR"/>
        </w:rPr>
        <w:t xml:space="preserve">)=12, </w:t>
      </w:r>
      <m:oMath>
        <m:sSub>
          <m:sSubPr>
            <m:ctrlPr>
              <w:rPr>
                <w:rFonts w:ascii="Cambria Math" w:hAnsi="Cambria Math" w:cstheme="minorHAnsi"/>
                <w:i/>
                <w:color w:val="222222"/>
                <w:shd w:val="clear" w:color="auto" w:fill="FFFFFF"/>
                <w:lang w:val="el-GR"/>
              </w:rPr>
            </m:ctrlPr>
          </m:sSubPr>
          <m:e>
            <m:r>
              <w:rPr>
                <w:rFonts w:ascii="Cambria Math" w:eastAsia="Cambria Math" w:hAnsi="Cambria Math" w:cstheme="minorHAnsi"/>
                <w:color w:val="222222"/>
                <w:shd w:val="clear" w:color="auto" w:fill="FFFFFF"/>
              </w:rPr>
              <m:t>A</m:t>
            </m:r>
          </m:e>
          <m:sub>
            <m:r>
              <m:rPr>
                <m:sty m:val="p"/>
              </m:rPr>
              <w:rPr>
                <w:rFonts w:ascii="Cambria Math" w:hAnsi="Cambria Math" w:cstheme="minorHAnsi"/>
                <w:color w:val="222222"/>
                <w:shd w:val="clear" w:color="auto" w:fill="FFFFFF"/>
                <w:lang w:val="el-GR"/>
              </w:rPr>
              <m:t>r</m:t>
            </m:r>
          </m:sub>
        </m:sSub>
      </m:oMath>
      <w:r>
        <w:rPr>
          <w:color w:val="222222"/>
          <w:shd w:val="clear" w:color="auto" w:fill="FFFFFF"/>
          <w:lang w:val="el-GR"/>
        </w:rPr>
        <w:t>(</w:t>
      </w:r>
      <w:r>
        <w:rPr>
          <w:color w:val="222222"/>
          <w:shd w:val="clear" w:color="auto" w:fill="FFFFFF"/>
        </w:rPr>
        <w:t>Ca</w:t>
      </w:r>
      <w:r>
        <w:rPr>
          <w:color w:val="222222"/>
          <w:shd w:val="clear" w:color="auto" w:fill="FFFFFF"/>
          <w:lang w:val="el-GR"/>
        </w:rPr>
        <w:t xml:space="preserve">)=40, </w:t>
      </w:r>
      <m:oMath>
        <m:sSub>
          <m:sSubPr>
            <m:ctrlPr>
              <w:rPr>
                <w:rFonts w:ascii="Cambria Math" w:hAnsi="Cambria Math" w:cstheme="minorHAnsi"/>
                <w:i/>
                <w:color w:val="222222"/>
                <w:shd w:val="clear" w:color="auto" w:fill="FFFFFF"/>
                <w:lang w:val="el-GR"/>
              </w:rPr>
            </m:ctrlPr>
          </m:sSubPr>
          <m:e>
            <m:r>
              <w:rPr>
                <w:rFonts w:ascii="Cambria Math" w:eastAsia="Cambria Math" w:hAnsi="Cambria Math" w:cstheme="minorHAnsi"/>
                <w:color w:val="222222"/>
                <w:shd w:val="clear" w:color="auto" w:fill="FFFFFF"/>
              </w:rPr>
              <m:t>A</m:t>
            </m:r>
          </m:e>
          <m:sub>
            <m:r>
              <m:rPr>
                <m:sty m:val="p"/>
              </m:rPr>
              <w:rPr>
                <w:rFonts w:ascii="Cambria Math" w:hAnsi="Cambria Math" w:cstheme="minorHAnsi"/>
                <w:color w:val="222222"/>
                <w:shd w:val="clear" w:color="auto" w:fill="FFFFFF"/>
                <w:lang w:val="el-GR"/>
              </w:rPr>
              <m:t>r</m:t>
            </m:r>
          </m:sub>
        </m:sSub>
      </m:oMath>
      <w:r>
        <w:rPr>
          <w:color w:val="222222"/>
          <w:shd w:val="clear" w:color="auto" w:fill="FFFFFF"/>
          <w:lang w:val="el-GR"/>
        </w:rPr>
        <w:t>(</w:t>
      </w:r>
      <w:r>
        <w:rPr>
          <w:color w:val="222222"/>
          <w:shd w:val="clear" w:color="auto" w:fill="FFFFFF"/>
        </w:rPr>
        <w:t>O</w:t>
      </w:r>
      <w:r>
        <w:rPr>
          <w:color w:val="222222"/>
          <w:shd w:val="clear" w:color="auto" w:fill="FFFFFF"/>
          <w:lang w:val="el-GR"/>
        </w:rPr>
        <w:t>)=16</w:t>
      </w:r>
    </w:p>
    <w:p w14:paraId="7F4BB230" w14:textId="77777777" w:rsidR="00596A9C" w:rsidRDefault="00000000">
      <w:pPr>
        <w:pStyle w:val="TrapezaThematonStyle"/>
        <w:jc w:val="right"/>
        <w:rPr>
          <w:b/>
          <w:i/>
          <w:lang w:val="el-GR"/>
        </w:rPr>
        <w:sectPr w:rsidR="00596A9C">
          <w:type w:val="continuous"/>
          <w:pgSz w:w="11906" w:h="16838"/>
          <w:pgMar w:top="1080" w:right="1080" w:bottom="1080" w:left="1080" w:header="720" w:footer="720" w:gutter="0"/>
          <w:cols w:space="720"/>
        </w:sectPr>
      </w:pPr>
      <w:r>
        <w:rPr>
          <w:b/>
          <w:i/>
          <w:lang w:val="el-GR"/>
        </w:rPr>
        <w:t>Μονάδες 25</w:t>
      </w:r>
    </w:p>
    <w:p w14:paraId="15FFDB58"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14127</w:t>
      </w:r>
    </w:p>
    <w:p w14:paraId="138E74D8" w14:textId="77777777" w:rsidR="00596A9C" w:rsidRDefault="00000000">
      <w:pPr>
        <w:pStyle w:val="TrapezaThematonStyle"/>
        <w:spacing w:line="360" w:lineRule="auto"/>
        <w:jc w:val="both"/>
        <w:rPr>
          <w:rFonts w:cstheme="minorHAnsi"/>
          <w:b/>
          <w:lang w:val="el-GR"/>
        </w:rPr>
      </w:pPr>
      <w:r>
        <w:rPr>
          <w:rFonts w:cstheme="minorHAnsi"/>
          <w:b/>
          <w:lang w:val="el-GR"/>
        </w:rPr>
        <w:t>Ενδεικτική επίλυση</w:t>
      </w:r>
    </w:p>
    <w:p w14:paraId="5B254CF2" w14:textId="77777777" w:rsidR="00596A9C" w:rsidRDefault="00000000">
      <w:pPr>
        <w:pStyle w:val="TrapezaThematonStyle"/>
        <w:spacing w:line="360" w:lineRule="auto"/>
        <w:jc w:val="both"/>
        <w:rPr>
          <w:rFonts w:cstheme="minorHAnsi"/>
          <w:lang w:val="el-GR"/>
        </w:rPr>
      </w:pPr>
      <w:r>
        <w:rPr>
          <w:rFonts w:cstheme="minorHAnsi"/>
          <w:b/>
          <w:lang w:val="el-GR"/>
        </w:rPr>
        <w:t>α)</w:t>
      </w:r>
      <w:r>
        <w:rPr>
          <w:rFonts w:cstheme="minorHAnsi"/>
          <w:lang w:val="el-GR"/>
        </w:rPr>
        <w:t xml:space="preserve"> Υπολογίζονται τα </w:t>
      </w:r>
      <w:r>
        <w:rPr>
          <w:rFonts w:cstheme="minorHAnsi"/>
        </w:rPr>
        <w:t>mol</w:t>
      </w:r>
      <w:r>
        <w:rPr>
          <w:rFonts w:cstheme="minorHAnsi"/>
          <w:lang w:val="el-GR"/>
        </w:rPr>
        <w:t xml:space="preserve"> του </w:t>
      </w:r>
      <w:r>
        <w:rPr>
          <w:rFonts w:cstheme="minorHAnsi"/>
        </w:rPr>
        <w:t>CO</w:t>
      </w:r>
      <w:r>
        <w:rPr>
          <w:rFonts w:cstheme="minorHAnsi"/>
          <w:vertAlign w:val="subscript"/>
          <w:lang w:val="el-GR"/>
        </w:rPr>
        <w:t>2</w:t>
      </w:r>
      <w:r>
        <w:rPr>
          <w:rFonts w:cstheme="minorHAnsi"/>
          <w:lang w:val="el-GR"/>
        </w:rPr>
        <w:t xml:space="preserve"> που παράχθηκαν:</w:t>
      </w:r>
    </w:p>
    <w:p w14:paraId="4105CEE2" w14:textId="77777777" w:rsidR="00596A9C" w:rsidRDefault="00000000">
      <w:pPr>
        <w:pStyle w:val="TrapezaThematonStyle"/>
        <w:spacing w:line="360" w:lineRule="auto"/>
        <w:jc w:val="both"/>
        <w:rPr>
          <w:rFonts w:cstheme="minorHAnsi"/>
        </w:rPr>
      </w:pPr>
      <m:oMath>
        <m:r>
          <w:rPr>
            <w:rFonts w:ascii="Cambria Math" w:eastAsia="Cambria Math" w:hAnsi="Cambria Math" w:cstheme="minorHAnsi"/>
            <w:sz w:val="28"/>
            <w:szCs w:val="28"/>
          </w:rPr>
          <m:t>n=</m:t>
        </m:r>
        <m:f>
          <m:fPr>
            <m:ctrlPr>
              <w:rPr>
                <w:rFonts w:ascii="Cambria Math" w:hAnsi="Cambria Math" w:cstheme="minorHAnsi"/>
                <w:sz w:val="28"/>
                <w:szCs w:val="28"/>
                <w:lang w:val="el-GR"/>
              </w:rPr>
            </m:ctrlPr>
          </m:fPr>
          <m:num>
            <m:r>
              <w:rPr>
                <w:rFonts w:ascii="Cambria Math" w:eastAsia="Cambria Math" w:hAnsi="Cambria Math" w:cstheme="minorHAnsi"/>
                <w:sz w:val="28"/>
                <w:szCs w:val="28"/>
              </w:rPr>
              <m:t>V</m:t>
            </m:r>
          </m:num>
          <m:den>
            <m:sSub>
              <m:sSubPr>
                <m:ctrlPr>
                  <w:rPr>
                    <w:rFonts w:ascii="Cambria Math" w:hAnsi="Cambria Math" w:cstheme="minorHAnsi"/>
                    <w:sz w:val="28"/>
                    <w:szCs w:val="28"/>
                    <w:lang w:val="el-GR"/>
                  </w:rPr>
                </m:ctrlPr>
              </m:sSubPr>
              <m:e>
                <m:r>
                  <w:rPr>
                    <w:rFonts w:ascii="Cambria Math" w:eastAsia="Cambria Math" w:hAnsi="Cambria Math" w:cstheme="minorHAnsi"/>
                    <w:sz w:val="28"/>
                    <w:szCs w:val="28"/>
                  </w:rPr>
                  <m:t>V</m:t>
                </m:r>
              </m:e>
              <m:sub>
                <m:r>
                  <m:rPr>
                    <m:sty m:val="p"/>
                  </m:rPr>
                  <w:rPr>
                    <w:rFonts w:ascii="Cambria Math" w:hAnsi="Cambria Math" w:cstheme="minorHAnsi"/>
                    <w:sz w:val="28"/>
                    <w:szCs w:val="28"/>
                  </w:rPr>
                  <m:t>m</m:t>
                </m:r>
              </m:sub>
            </m:sSub>
          </m:den>
        </m:f>
        <m:r>
          <w:rPr>
            <w:rFonts w:ascii="Cambria Math" w:eastAsia="Cambria Math" w:hAnsi="Cambria Math" w:cstheme="minorHAnsi"/>
            <w:sz w:val="28"/>
            <w:szCs w:val="28"/>
          </w:rPr>
          <m:t xml:space="preserve">= </m:t>
        </m:r>
        <m:f>
          <m:fPr>
            <m:ctrlPr>
              <w:rPr>
                <w:rFonts w:ascii="Cambria Math" w:hAnsi="Cambria Math" w:cstheme="minorHAnsi"/>
                <w:sz w:val="28"/>
                <w:szCs w:val="28"/>
                <w:lang w:val="el-GR"/>
              </w:rPr>
            </m:ctrlPr>
          </m:fPr>
          <m:num>
            <m:r>
              <w:rPr>
                <w:rFonts w:ascii="Cambria Math" w:eastAsia="Cambria Math" w:hAnsi="Cambria Math" w:cstheme="minorHAnsi"/>
                <w:sz w:val="28"/>
                <w:szCs w:val="28"/>
              </w:rPr>
              <m:t>2,24 L</m:t>
            </m:r>
          </m:num>
          <m:den>
            <m:r>
              <w:rPr>
                <w:rFonts w:ascii="Cambria Math" w:eastAsia="Cambria Math" w:hAnsi="Cambria Math" w:cstheme="minorHAnsi"/>
                <w:sz w:val="28"/>
                <w:szCs w:val="28"/>
              </w:rPr>
              <m:t>22,4 L/mol</m:t>
            </m:r>
          </m:den>
        </m:f>
      </m:oMath>
      <w:r>
        <w:rPr>
          <w:rFonts w:cstheme="minorHAnsi"/>
          <w:sz w:val="32"/>
          <w:szCs w:val="32"/>
        </w:rPr>
        <w:t xml:space="preserve"> </w:t>
      </w:r>
      <w:r>
        <w:rPr>
          <w:rFonts w:cstheme="minorHAnsi"/>
        </w:rPr>
        <w:t>= 0,1 mol</w:t>
      </w:r>
    </w:p>
    <w:p w14:paraId="16DE8E51" w14:textId="77777777" w:rsidR="00596A9C" w:rsidRDefault="00000000">
      <w:pPr>
        <w:pStyle w:val="TrapezaThematonStyle"/>
        <w:spacing w:line="360" w:lineRule="auto"/>
        <w:jc w:val="both"/>
        <w:rPr>
          <w:rFonts w:cstheme="minorHAnsi"/>
          <w:lang w:val="el-GR"/>
        </w:rPr>
      </w:pPr>
      <w:r>
        <w:rPr>
          <w:rFonts w:cstheme="minorHAnsi"/>
          <w:lang w:val="el-GR"/>
        </w:rPr>
        <w:t xml:space="preserve">Άρα παράχθηκαν 0,1 </w:t>
      </w:r>
      <w:r>
        <w:rPr>
          <w:rFonts w:cstheme="minorHAnsi"/>
        </w:rPr>
        <w:t>mol</w:t>
      </w:r>
      <w:r>
        <w:rPr>
          <w:rFonts w:cstheme="minorHAnsi"/>
          <w:lang w:val="el-GR"/>
        </w:rPr>
        <w:t xml:space="preserve"> </w:t>
      </w:r>
      <w:r>
        <w:rPr>
          <w:rFonts w:cstheme="minorHAnsi"/>
        </w:rPr>
        <w:t>CO</w:t>
      </w:r>
      <w:r>
        <w:rPr>
          <w:rFonts w:cstheme="minorHAnsi"/>
          <w:vertAlign w:val="subscript"/>
          <w:lang w:val="el-GR"/>
        </w:rPr>
        <w:t>2</w:t>
      </w:r>
      <w:r>
        <w:rPr>
          <w:rFonts w:cstheme="minorHAnsi"/>
          <w:lang w:val="el-GR"/>
        </w:rPr>
        <w:t xml:space="preserve"> και συνεπώς αντέδρασαν 0,1 </w:t>
      </w:r>
      <w:r>
        <w:rPr>
          <w:rFonts w:cstheme="minorHAnsi"/>
        </w:rPr>
        <w:t>mol</w:t>
      </w:r>
      <w:r>
        <w:rPr>
          <w:rFonts w:cstheme="minorHAnsi"/>
          <w:lang w:val="el-GR"/>
        </w:rPr>
        <w:t xml:space="preserve"> </w:t>
      </w:r>
      <w:r>
        <w:rPr>
          <w:rFonts w:cstheme="minorHAnsi"/>
        </w:rPr>
        <w:t>CaCO</w:t>
      </w:r>
      <w:r>
        <w:rPr>
          <w:rFonts w:cstheme="minorHAnsi"/>
          <w:vertAlign w:val="subscript"/>
          <w:lang w:val="el-GR"/>
        </w:rPr>
        <w:t>3</w:t>
      </w:r>
      <w:r>
        <w:rPr>
          <w:rFonts w:cstheme="minorHAnsi"/>
          <w:lang w:val="el-GR"/>
        </w:rPr>
        <w:t xml:space="preserve">, δηλαδή 0,1 </w:t>
      </w:r>
      <w:r>
        <w:rPr>
          <w:rFonts w:cstheme="minorHAnsi"/>
        </w:rPr>
        <w:t>mol</w:t>
      </w:r>
      <w:r>
        <w:rPr>
          <w:rFonts w:cstheme="minorHAnsi"/>
          <w:lang w:val="el-GR"/>
        </w:rPr>
        <w:t xml:space="preserve"> </w:t>
      </w:r>
      <w:r>
        <w:rPr>
          <w:rFonts w:cstheme="minorHAnsi"/>
        </w:rPr>
        <w:t>CaCO</w:t>
      </w:r>
      <w:r>
        <w:rPr>
          <w:rFonts w:cstheme="minorHAnsi"/>
          <w:vertAlign w:val="subscript"/>
          <w:lang w:val="el-GR"/>
        </w:rPr>
        <w:t>3</w:t>
      </w:r>
      <w:r>
        <w:rPr>
          <w:rFonts w:cstheme="minorHAnsi"/>
          <w:lang w:val="el-GR"/>
        </w:rPr>
        <w:t xml:space="preserve"> περιέχονται στο δείγμα του ασβεστόλιθου. </w:t>
      </w:r>
    </w:p>
    <w:p w14:paraId="73068793" w14:textId="77777777" w:rsidR="00596A9C" w:rsidRDefault="00000000">
      <w:pPr>
        <w:pStyle w:val="TrapezaThematonStyle"/>
        <w:spacing w:line="360" w:lineRule="auto"/>
        <w:jc w:val="both"/>
        <w:rPr>
          <w:rFonts w:cstheme="minorHAnsi"/>
        </w:rPr>
      </w:pPr>
      <m:oMath>
        <m:sSub>
          <m:sSubPr>
            <m:ctrlPr>
              <w:rPr>
                <w:rFonts w:ascii="Cambria Math" w:hAnsi="Cambria Math" w:cstheme="minorHAnsi"/>
                <w:i/>
              </w:rPr>
            </m:ctrlPr>
          </m:sSubPr>
          <m:e>
            <m:r>
              <w:rPr>
                <w:rFonts w:ascii="Cambria Math" w:eastAsia="Cambria Math" w:hAnsi="Cambria Math" w:cstheme="minorHAnsi"/>
              </w:rPr>
              <m:t>M</m:t>
            </m:r>
          </m:e>
          <m:sub>
            <m:r>
              <m:rPr>
                <m:sty m:val="p"/>
              </m:rPr>
              <w:rPr>
                <w:rFonts w:ascii="Cambria Math" w:hAnsi="Cambria Math" w:cstheme="minorHAnsi"/>
              </w:rPr>
              <m:t>r</m:t>
            </m:r>
          </m:sub>
        </m:sSub>
        <m:r>
          <w:rPr>
            <w:rFonts w:ascii="Cambria Math" w:eastAsia="Cambria Math" w:hAnsi="Cambria Math" w:cstheme="minorHAnsi"/>
          </w:rPr>
          <m:t>(</m:t>
        </m:r>
      </m:oMath>
      <w:r>
        <w:rPr>
          <w:rFonts w:cstheme="minorHAnsi"/>
        </w:rPr>
        <w:t>CaCO</w:t>
      </w:r>
      <w:r>
        <w:rPr>
          <w:rFonts w:cstheme="minorHAnsi"/>
          <w:vertAlign w:val="subscript"/>
        </w:rPr>
        <w:t>3</w:t>
      </w:r>
      <w:r>
        <w:rPr>
          <w:rFonts w:cstheme="minorHAnsi"/>
        </w:rPr>
        <w:t>) = 40 + 12 + 3∙16 = 100</w:t>
      </w:r>
    </w:p>
    <w:p w14:paraId="5C8BFD8C" w14:textId="77777777" w:rsidR="00596A9C" w:rsidRDefault="00000000">
      <w:pPr>
        <w:pStyle w:val="TrapezaThematonStyle"/>
        <w:spacing w:line="360" w:lineRule="auto"/>
        <w:jc w:val="both"/>
        <w:rPr>
          <w:rFonts w:cstheme="minorHAnsi"/>
        </w:rPr>
      </w:pPr>
      <m:oMath>
        <m:sSub>
          <m:sSubPr>
            <m:ctrlPr>
              <w:rPr>
                <w:rFonts w:ascii="Cambria Math" w:hAnsi="Cambria Math" w:cstheme="minorHAnsi"/>
              </w:rPr>
            </m:ctrlPr>
          </m:sSubPr>
          <m:e>
            <m:r>
              <w:rPr>
                <w:rFonts w:ascii="Cambria Math" w:eastAsia="Cambria Math" w:hAnsi="Cambria Math" w:cstheme="minorHAnsi"/>
              </w:rPr>
              <m:t>m</m:t>
            </m:r>
          </m:e>
          <m:sub>
            <m:r>
              <m:rPr>
                <m:sty m:val="p"/>
              </m:rPr>
              <w:rPr>
                <w:rFonts w:ascii="Cambria Math" w:hAnsi="Cambria Math" w:cstheme="minorHAnsi"/>
              </w:rPr>
              <m:t>CaCO</m:t>
            </m:r>
            <m:r>
              <m:rPr>
                <m:sty m:val="p"/>
              </m:rPr>
              <w:rPr>
                <w:rFonts w:ascii="Cambria Math" w:hAnsi="Cambria Math" w:cstheme="minorHAnsi"/>
                <w:vertAlign w:val="subscript"/>
              </w:rPr>
              <m:t>3</m:t>
            </m:r>
          </m:sub>
        </m:sSub>
        <m:r>
          <w:rPr>
            <w:rFonts w:ascii="Cambria Math" w:eastAsia="Cambria Math" w:hAnsi="Cambria Math" w:cstheme="minorHAnsi"/>
          </w:rPr>
          <m:t xml:space="preserve">= </m:t>
        </m:r>
        <m:sSub>
          <m:sSubPr>
            <m:ctrlPr>
              <w:rPr>
                <w:rFonts w:ascii="Cambria Math" w:hAnsi="Cambria Math" w:cstheme="minorHAnsi"/>
              </w:rPr>
            </m:ctrlPr>
          </m:sSubPr>
          <m:e>
            <m:r>
              <w:rPr>
                <w:rFonts w:ascii="Cambria Math" w:eastAsia="Cambria Math" w:hAnsi="Cambria Math" w:cstheme="minorHAnsi"/>
              </w:rPr>
              <m:t>n</m:t>
            </m:r>
          </m:e>
          <m:sub>
            <m:r>
              <m:rPr>
                <m:sty m:val="p"/>
              </m:rPr>
              <w:rPr>
                <w:rFonts w:ascii="Cambria Math" w:hAnsi="Cambria Math" w:cstheme="minorHAnsi"/>
              </w:rPr>
              <m:t>CaCO</m:t>
            </m:r>
            <m:r>
              <m:rPr>
                <m:sty m:val="p"/>
              </m:rPr>
              <w:rPr>
                <w:rFonts w:ascii="Cambria Math" w:hAnsi="Cambria Math" w:cstheme="minorHAnsi"/>
                <w:vertAlign w:val="subscript"/>
              </w:rPr>
              <m:t>3</m:t>
            </m:r>
          </m:sub>
        </m:sSub>
        <m:r>
          <w:rPr>
            <w:rFonts w:ascii="Cambria Math" w:eastAsia="Cambria Math" w:hAnsi="Cambria Math" w:cstheme="minorHAnsi"/>
          </w:rPr>
          <m:t>∙</m:t>
        </m:r>
      </m:oMath>
      <w:r>
        <w:rPr>
          <w:rFonts w:cstheme="minorHAnsi"/>
        </w:rPr>
        <w:t xml:space="preserve"> </w:t>
      </w:r>
      <m:oMath>
        <m:sSub>
          <m:sSubPr>
            <m:ctrlPr>
              <w:rPr>
                <w:rFonts w:ascii="Cambria Math" w:hAnsi="Cambria Math" w:cstheme="minorHAnsi"/>
              </w:rPr>
            </m:ctrlPr>
          </m:sSubPr>
          <m:e>
            <m:r>
              <w:rPr>
                <w:rFonts w:ascii="Cambria Math" w:eastAsia="Cambria Math" w:hAnsi="Cambria Math" w:cstheme="minorHAnsi"/>
              </w:rPr>
              <m:t>M</m:t>
            </m:r>
          </m:e>
          <m:sub>
            <m:r>
              <m:rPr>
                <m:sty m:val="p"/>
              </m:rPr>
              <w:rPr>
                <w:rFonts w:ascii="Cambria Math" w:hAnsi="Cambria Math" w:cstheme="minorHAnsi"/>
              </w:rPr>
              <m:t>r</m:t>
            </m:r>
          </m:sub>
        </m:sSub>
        <m:r>
          <w:rPr>
            <w:rFonts w:ascii="Cambria Math" w:eastAsia="Cambria Math" w:hAnsi="Cambria Math" w:cstheme="minorHAnsi"/>
          </w:rPr>
          <m:t>(</m:t>
        </m:r>
      </m:oMath>
      <w:r>
        <w:rPr>
          <w:rFonts w:cstheme="minorHAnsi"/>
        </w:rPr>
        <w:t>CaCO</w:t>
      </w:r>
      <w:r>
        <w:rPr>
          <w:rFonts w:cstheme="minorHAnsi"/>
          <w:vertAlign w:val="subscript"/>
        </w:rPr>
        <w:t>3</w:t>
      </w:r>
      <w:r>
        <w:rPr>
          <w:rFonts w:cstheme="minorHAnsi"/>
        </w:rPr>
        <w:t>) = (0,1 ∙ 100) g = 10 g</w:t>
      </w:r>
    </w:p>
    <w:p w14:paraId="018ADA7A" w14:textId="77777777" w:rsidR="00596A9C" w:rsidRDefault="00000000">
      <w:pPr>
        <w:pStyle w:val="TrapezaThematonStyle"/>
        <w:spacing w:line="360" w:lineRule="auto"/>
        <w:jc w:val="both"/>
        <w:rPr>
          <w:lang w:val="el-GR"/>
        </w:rPr>
      </w:pPr>
      <w:r>
        <w:rPr>
          <w:lang w:val="el-GR"/>
        </w:rPr>
        <w:t xml:space="preserve">Επομένως η μάζα του </w:t>
      </w:r>
      <w:r>
        <w:t>CaCO</w:t>
      </w:r>
      <w:r>
        <w:rPr>
          <w:vertAlign w:val="subscript"/>
          <w:lang w:val="el-GR"/>
        </w:rPr>
        <w:t>3</w:t>
      </w:r>
      <w:r>
        <w:rPr>
          <w:lang w:val="el-GR"/>
        </w:rPr>
        <w:t xml:space="preserve"> που περιέχεται στο δείγμα ασβεστόλιθου είναι 10 </w:t>
      </w:r>
      <w:r>
        <w:t>g</w:t>
      </w:r>
      <w:r>
        <w:rPr>
          <w:lang w:val="el-GR"/>
        </w:rPr>
        <w:t xml:space="preserve">. </w:t>
      </w:r>
    </w:p>
    <w:p w14:paraId="46EC1C0A" w14:textId="77777777" w:rsidR="00596A9C" w:rsidRDefault="00000000">
      <w:pPr>
        <w:pStyle w:val="TrapezaThematonStyle"/>
        <w:spacing w:line="360" w:lineRule="auto"/>
        <w:jc w:val="both"/>
        <w:rPr>
          <w:rFonts w:cstheme="minorHAnsi"/>
          <w:b/>
          <w:lang w:val="el-GR"/>
        </w:rPr>
      </w:pPr>
      <w:r>
        <w:rPr>
          <w:rFonts w:cstheme="minorHAnsi"/>
          <w:b/>
          <w:lang w:val="el-GR"/>
        </w:rPr>
        <w:t xml:space="preserve">β) </w:t>
      </w:r>
    </w:p>
    <w:p w14:paraId="6AFC7B6E" w14:textId="77777777" w:rsidR="00596A9C" w:rsidRDefault="00000000">
      <w:pPr>
        <w:pStyle w:val="TrapezaThematonStyle"/>
        <w:spacing w:line="360" w:lineRule="auto"/>
        <w:jc w:val="both"/>
        <w:rPr>
          <w:rFonts w:cstheme="minorHAnsi"/>
          <w:lang w:val="el-GR"/>
        </w:rPr>
      </w:pPr>
      <w:r>
        <w:rPr>
          <w:rFonts w:cstheme="minorHAnsi"/>
          <w:lang w:val="el-GR"/>
        </w:rPr>
        <w:t xml:space="preserve">Σε 12,5  </w:t>
      </w:r>
      <w:r>
        <w:rPr>
          <w:rFonts w:cstheme="minorHAnsi"/>
        </w:rPr>
        <w:t>g</w:t>
      </w:r>
      <w:r>
        <w:rPr>
          <w:rFonts w:cstheme="minorHAnsi"/>
          <w:lang w:val="el-GR"/>
        </w:rPr>
        <w:t xml:space="preserve"> δείγματος ασβεστόλιθου περιέχονται 10 </w:t>
      </w:r>
      <w:r>
        <w:rPr>
          <w:rFonts w:cstheme="minorHAnsi"/>
        </w:rPr>
        <w:t>g</w:t>
      </w:r>
      <w:r>
        <w:rPr>
          <w:rFonts w:cstheme="minorHAnsi"/>
          <w:lang w:val="el-GR"/>
        </w:rPr>
        <w:t xml:space="preserve"> </w:t>
      </w:r>
      <w:r>
        <w:rPr>
          <w:rFonts w:cstheme="minorHAnsi"/>
        </w:rPr>
        <w:t>CaCO</w:t>
      </w:r>
      <w:r>
        <w:rPr>
          <w:rFonts w:cstheme="minorHAnsi"/>
          <w:vertAlign w:val="subscript"/>
          <w:lang w:val="el-GR"/>
        </w:rPr>
        <w:t>3</w:t>
      </w:r>
    </w:p>
    <w:p w14:paraId="7318216B" w14:textId="77777777" w:rsidR="00596A9C" w:rsidRDefault="00000000">
      <w:pPr>
        <w:pStyle w:val="TrapezaThematonStyle"/>
        <w:spacing w:line="360" w:lineRule="auto"/>
        <w:jc w:val="both"/>
        <w:rPr>
          <w:rFonts w:cstheme="minorHAnsi"/>
          <w:lang w:val="el-GR"/>
        </w:rPr>
      </w:pPr>
      <w:r>
        <w:rPr>
          <w:rFonts w:cstheme="minorHAnsi"/>
          <w:lang w:val="el-GR"/>
        </w:rPr>
        <w:t xml:space="preserve">Σε 100 </w:t>
      </w:r>
      <w:r>
        <w:rPr>
          <w:rFonts w:cstheme="minorHAnsi"/>
        </w:rPr>
        <w:t>g</w:t>
      </w:r>
      <w:r>
        <w:rPr>
          <w:rFonts w:cstheme="minorHAnsi"/>
          <w:lang w:val="el-GR"/>
        </w:rPr>
        <w:t xml:space="preserve"> δείγματος ασβεστόλιθου περιέχονται  </w:t>
      </w:r>
      <w:r>
        <w:rPr>
          <w:rFonts w:cstheme="minorHAnsi"/>
        </w:rPr>
        <w:t>x</w:t>
      </w:r>
      <w:r>
        <w:rPr>
          <w:rFonts w:cstheme="minorHAnsi"/>
          <w:lang w:val="el-GR"/>
        </w:rPr>
        <w:t xml:space="preserve">; </w:t>
      </w:r>
      <w:r>
        <w:rPr>
          <w:rFonts w:cstheme="minorHAnsi"/>
        </w:rPr>
        <w:t>g</w:t>
      </w:r>
      <w:r>
        <w:rPr>
          <w:rFonts w:cstheme="minorHAnsi"/>
          <w:lang w:val="el-GR"/>
        </w:rPr>
        <w:t xml:space="preserve"> </w:t>
      </w:r>
      <w:r>
        <w:rPr>
          <w:rFonts w:cstheme="minorHAnsi"/>
        </w:rPr>
        <w:t>CaCO</w:t>
      </w:r>
      <w:r>
        <w:rPr>
          <w:rFonts w:cstheme="minorHAnsi"/>
          <w:vertAlign w:val="subscript"/>
          <w:lang w:val="el-GR"/>
        </w:rPr>
        <w:t>3</w:t>
      </w:r>
    </w:p>
    <w:p w14:paraId="7FC70CD0" w14:textId="77777777" w:rsidR="00596A9C" w:rsidRDefault="00000000">
      <w:pPr>
        <w:pStyle w:val="TrapezaThematonStyle"/>
        <w:spacing w:line="360" w:lineRule="auto"/>
        <w:jc w:val="both"/>
        <w:rPr>
          <w:rFonts w:cstheme="minorHAnsi"/>
          <w:lang w:val="el-GR"/>
        </w:rPr>
      </w:pPr>
      <m:oMathPara>
        <m:oMathParaPr>
          <m:jc m:val="left"/>
        </m:oMathParaPr>
        <m:oMath>
          <m:f>
            <m:fPr>
              <m:ctrlPr>
                <w:rPr>
                  <w:rFonts w:ascii="Cambria Math" w:hAnsi="Cambria Math" w:cstheme="minorHAnsi"/>
                </w:rPr>
              </m:ctrlPr>
            </m:fPr>
            <m:num>
              <m:r>
                <w:rPr>
                  <w:rFonts w:ascii="Cambria Math" w:eastAsia="Cambria Math" w:hAnsi="Cambria Math" w:cstheme="minorHAnsi"/>
                </w:rPr>
                <m:t>12,5 g</m:t>
              </m:r>
            </m:num>
            <m:den>
              <m:r>
                <w:rPr>
                  <w:rFonts w:ascii="Cambria Math" w:eastAsia="Cambria Math" w:hAnsi="Cambria Math" w:cstheme="minorHAnsi"/>
                </w:rPr>
                <m:t>100 g</m:t>
              </m:r>
            </m:den>
          </m:f>
          <m:r>
            <w:rPr>
              <w:rFonts w:ascii="Cambria Math" w:eastAsia="Cambria Math" w:hAnsi="Cambria Math" w:cstheme="minorHAnsi"/>
            </w:rPr>
            <m:t>=</m:t>
          </m:r>
          <m:f>
            <m:fPr>
              <m:ctrlPr>
                <w:rPr>
                  <w:rFonts w:ascii="Cambria Math" w:hAnsi="Cambria Math" w:cstheme="minorHAnsi"/>
                </w:rPr>
              </m:ctrlPr>
            </m:fPr>
            <m:num>
              <m:r>
                <w:rPr>
                  <w:rFonts w:ascii="Cambria Math" w:eastAsia="Cambria Math" w:hAnsi="Cambria Math" w:cstheme="minorHAnsi"/>
                </w:rPr>
                <m:t>10 g</m:t>
              </m:r>
            </m:num>
            <m:den>
              <m:r>
                <w:rPr>
                  <w:rFonts w:ascii="Cambria Math" w:eastAsia="Cambria Math" w:hAnsi="Cambria Math" w:cstheme="minorHAnsi"/>
                </w:rPr>
                <m:t xml:space="preserve">x g </m:t>
              </m:r>
            </m:den>
          </m:f>
          <m:r>
            <w:rPr>
              <w:rFonts w:ascii="Cambria Math" w:eastAsia="Cambria Math" w:hAnsi="Cambria Math" w:cstheme="minorHAnsi"/>
            </w:rPr>
            <m:t xml:space="preserve"> ⇒x=80</m:t>
          </m:r>
        </m:oMath>
      </m:oMathPara>
    </w:p>
    <w:p w14:paraId="12438D03" w14:textId="77777777" w:rsidR="00596A9C" w:rsidRDefault="00000000">
      <w:pPr>
        <w:pStyle w:val="TrapezaThematonStyle"/>
        <w:spacing w:line="360" w:lineRule="auto"/>
        <w:jc w:val="both"/>
        <w:rPr>
          <w:rFonts w:cstheme="minorHAnsi"/>
          <w:lang w:val="el-GR"/>
        </w:rPr>
      </w:pPr>
      <w:r>
        <w:rPr>
          <w:rFonts w:cstheme="minorHAnsi"/>
          <w:lang w:val="el-GR"/>
        </w:rPr>
        <w:t xml:space="preserve">Επομένως η περιεκτικότητα του δείγματος ασβεστόλιθου σε </w:t>
      </w:r>
      <w:r>
        <w:rPr>
          <w:rFonts w:cstheme="minorHAnsi"/>
        </w:rPr>
        <w:t>CaCO</w:t>
      </w:r>
      <w:r>
        <w:rPr>
          <w:rFonts w:cstheme="minorHAnsi"/>
          <w:vertAlign w:val="subscript"/>
          <w:lang w:val="el-GR"/>
        </w:rPr>
        <w:t>3</w:t>
      </w:r>
      <w:r>
        <w:rPr>
          <w:rFonts w:cstheme="minorHAnsi"/>
          <w:lang w:val="el-GR"/>
        </w:rPr>
        <w:t xml:space="preserve"> είναι 80 % </w:t>
      </w:r>
      <w:r>
        <w:rPr>
          <w:rFonts w:cstheme="minorHAnsi"/>
        </w:rPr>
        <w:t>w</w:t>
      </w:r>
      <w:r>
        <w:rPr>
          <w:rFonts w:cstheme="minorHAnsi"/>
          <w:lang w:val="el-GR"/>
        </w:rPr>
        <w:t>/</w:t>
      </w:r>
      <w:r>
        <w:rPr>
          <w:rFonts w:cstheme="minorHAnsi"/>
        </w:rPr>
        <w:t>w</w:t>
      </w:r>
      <w:r>
        <w:rPr>
          <w:rFonts w:cstheme="minorHAnsi"/>
          <w:lang w:val="el-GR"/>
        </w:rPr>
        <w:t xml:space="preserve">. </w:t>
      </w:r>
    </w:p>
    <w:p w14:paraId="448572E6" w14:textId="77777777" w:rsidR="00596A9C" w:rsidRDefault="00000000">
      <w:pPr>
        <w:pStyle w:val="TrapezaThematonStyle"/>
        <w:spacing w:line="360" w:lineRule="auto"/>
        <w:jc w:val="both"/>
        <w:rPr>
          <w:rFonts w:cstheme="minorHAnsi"/>
          <w:lang w:val="el-GR"/>
        </w:rPr>
      </w:pPr>
      <w:r>
        <w:rPr>
          <w:rFonts w:cstheme="minorHAnsi"/>
          <w:b/>
          <w:lang w:val="el-GR"/>
        </w:rPr>
        <w:t>γ)</w:t>
      </w:r>
      <w:r>
        <w:rPr>
          <w:rFonts w:cstheme="minorHAnsi"/>
          <w:lang w:val="el-GR"/>
        </w:rPr>
        <w:t xml:space="preserve"> Τα 0,1 </w:t>
      </w:r>
      <w:r>
        <w:rPr>
          <w:rFonts w:cstheme="minorHAnsi"/>
        </w:rPr>
        <w:t>mol</w:t>
      </w:r>
      <w:r>
        <w:rPr>
          <w:rFonts w:cstheme="minorHAnsi"/>
          <w:lang w:val="el-GR"/>
        </w:rPr>
        <w:t xml:space="preserve"> </w:t>
      </w:r>
      <w:r>
        <w:rPr>
          <w:rFonts w:cstheme="minorHAnsi"/>
        </w:rPr>
        <w:t>CO</w:t>
      </w:r>
      <w:r>
        <w:rPr>
          <w:rFonts w:cstheme="minorHAnsi"/>
          <w:vertAlign w:val="subscript"/>
          <w:lang w:val="el-GR"/>
        </w:rPr>
        <w:t>2</w:t>
      </w:r>
      <w:r>
        <w:rPr>
          <w:rFonts w:cstheme="minorHAnsi"/>
          <w:lang w:val="el-GR"/>
        </w:rPr>
        <w:t xml:space="preserve"> που παράχθηκαν διαβιβάζονται σε </w:t>
      </w:r>
      <w:r>
        <w:rPr>
          <w:rFonts w:cstheme="minorHAnsi"/>
        </w:rPr>
        <w:t>V</w:t>
      </w:r>
      <w:r>
        <w:rPr>
          <w:rFonts w:cstheme="minorHAnsi"/>
          <w:lang w:val="el-GR"/>
        </w:rPr>
        <w:t xml:space="preserve"> </w:t>
      </w:r>
      <w:r>
        <w:rPr>
          <w:rFonts w:cstheme="minorHAnsi"/>
        </w:rPr>
        <w:t>L</w:t>
      </w:r>
      <w:r>
        <w:rPr>
          <w:rFonts w:cstheme="minorHAnsi"/>
          <w:lang w:val="el-GR"/>
        </w:rPr>
        <w:t xml:space="preserve"> νερού. </w:t>
      </w:r>
    </w:p>
    <w:p w14:paraId="4E95ADFB" w14:textId="77777777" w:rsidR="00596A9C" w:rsidRDefault="00000000">
      <w:pPr>
        <w:pStyle w:val="TrapezaThematonStyle"/>
        <w:spacing w:line="360" w:lineRule="auto"/>
        <w:jc w:val="both"/>
        <w:rPr>
          <w:lang w:val="el-GR"/>
        </w:rPr>
      </w:pPr>
      <w:r>
        <w:t>H</w:t>
      </w:r>
      <w:r>
        <w:rPr>
          <w:lang w:val="el-GR"/>
        </w:rPr>
        <w:t xml:space="preserve"> διαλυτότητα του </w:t>
      </w:r>
      <w:r>
        <w:t>CO</w:t>
      </w:r>
      <w:r>
        <w:rPr>
          <w:vertAlign w:val="subscript"/>
          <w:lang w:val="el-GR"/>
        </w:rPr>
        <w:t>2</w:t>
      </w:r>
      <w:r>
        <w:rPr>
          <w:lang w:val="el-GR"/>
        </w:rPr>
        <w:t xml:space="preserve"> στους 20 </w:t>
      </w:r>
      <w:r>
        <w:rPr>
          <w:vertAlign w:val="superscript"/>
          <w:lang w:val="el-GR"/>
        </w:rPr>
        <w:t>ο</w:t>
      </w:r>
      <w:r>
        <w:t>C</w:t>
      </w:r>
      <w:r>
        <w:rPr>
          <w:lang w:val="el-GR"/>
        </w:rPr>
        <w:t xml:space="preserve"> και πίεση 1 </w:t>
      </w:r>
      <w:proofErr w:type="gramStart"/>
      <w:r>
        <w:t>atm</w:t>
      </w:r>
      <w:r>
        <w:rPr>
          <w:lang w:val="el-GR"/>
        </w:rPr>
        <w:t xml:space="preserve">  είναι</w:t>
      </w:r>
      <w:proofErr w:type="gramEnd"/>
      <w:r>
        <w:rPr>
          <w:lang w:val="el-GR"/>
        </w:rPr>
        <w:t xml:space="preserve"> 2,2 </w:t>
      </w:r>
      <w:proofErr w:type="gramStart"/>
      <w:r>
        <w:t>g</w:t>
      </w:r>
      <w:r>
        <w:rPr>
          <w:lang w:val="el-GR"/>
        </w:rPr>
        <w:t xml:space="preserve">  σε</w:t>
      </w:r>
      <w:proofErr w:type="gramEnd"/>
      <w:r>
        <w:rPr>
          <w:lang w:val="el-GR"/>
        </w:rPr>
        <w:t xml:space="preserve"> 1 </w:t>
      </w:r>
      <w:r>
        <w:t>L</w:t>
      </w:r>
      <w:r>
        <w:rPr>
          <w:lang w:val="el-GR"/>
        </w:rPr>
        <w:t xml:space="preserve"> νερού. Υπολογίζουμε τη συγκέντρωση του κορεσμένου διαλύματος:</w:t>
      </w:r>
    </w:p>
    <w:p w14:paraId="5F405A83" w14:textId="77777777" w:rsidR="00596A9C" w:rsidRDefault="00000000">
      <w:pPr>
        <w:pStyle w:val="TrapezaThematonStyle"/>
        <w:spacing w:line="360" w:lineRule="auto"/>
        <w:jc w:val="both"/>
        <w:rPr>
          <w:rFonts w:cstheme="minorHAnsi"/>
          <w:lang w:val="el-GR"/>
        </w:rPr>
      </w:pPr>
      <m:oMath>
        <m:sSub>
          <m:sSubPr>
            <m:ctrlPr>
              <w:rPr>
                <w:rFonts w:ascii="Cambria Math" w:hAnsi="Cambria Math" w:cstheme="minorHAnsi"/>
                <w:i/>
              </w:rPr>
            </m:ctrlPr>
          </m:sSubPr>
          <m:e>
            <m:r>
              <w:rPr>
                <w:rFonts w:ascii="Cambria Math" w:eastAsia="Cambria Math" w:hAnsi="Cambria Math" w:cstheme="minorHAnsi"/>
              </w:rPr>
              <m:t>M</m:t>
            </m:r>
          </m:e>
          <m:sub>
            <m:r>
              <m:rPr>
                <m:sty m:val="p"/>
              </m:rPr>
              <w:rPr>
                <w:rFonts w:ascii="Cambria Math" w:hAnsi="Cambria Math" w:cstheme="minorHAnsi"/>
              </w:rPr>
              <m:t>r</m:t>
            </m:r>
          </m:sub>
        </m:sSub>
      </m:oMath>
      <w:r>
        <w:rPr>
          <w:rFonts w:cstheme="minorHAnsi"/>
          <w:lang w:val="el-GR"/>
        </w:rPr>
        <w:t>(</w:t>
      </w:r>
      <w:r>
        <w:rPr>
          <w:rFonts w:cstheme="minorHAnsi"/>
        </w:rPr>
        <w:t>CO</w:t>
      </w:r>
      <w:r>
        <w:rPr>
          <w:rFonts w:cstheme="minorHAnsi"/>
          <w:vertAlign w:val="subscript"/>
          <w:lang w:val="el-GR"/>
        </w:rPr>
        <w:t>2</w:t>
      </w:r>
      <w:r>
        <w:rPr>
          <w:rFonts w:cstheme="minorHAnsi"/>
          <w:lang w:val="el-GR"/>
        </w:rPr>
        <w:t>) = 12 + 2∙16 = 44</w:t>
      </w:r>
    </w:p>
    <w:p w14:paraId="42DD35BF" w14:textId="77777777" w:rsidR="00596A9C" w:rsidRDefault="00000000">
      <w:pPr>
        <w:pStyle w:val="TrapezaThematonStyle"/>
        <w:spacing w:line="360" w:lineRule="auto"/>
        <w:jc w:val="both"/>
        <w:rPr>
          <w:rFonts w:cstheme="minorHAnsi"/>
          <w:i/>
          <w:szCs w:val="28"/>
          <w:lang w:val="el-GR"/>
        </w:rPr>
      </w:pPr>
      <m:oMath>
        <m:r>
          <w:rPr>
            <w:rFonts w:ascii="Cambria Math" w:eastAsia="Cambria Math" w:hAnsi="Cambria Math" w:cstheme="minorHAnsi"/>
            <w:sz w:val="28"/>
            <w:szCs w:val="28"/>
          </w:rPr>
          <m:t>n</m:t>
        </m:r>
        <m:r>
          <w:rPr>
            <w:rFonts w:ascii="Cambria Math" w:eastAsia="Cambria Math" w:hAnsi="Cambria Math" w:cstheme="minorHAnsi"/>
            <w:sz w:val="28"/>
            <w:szCs w:val="28"/>
            <w:lang w:val="el-GR"/>
          </w:rPr>
          <m:t xml:space="preserve">= </m:t>
        </m:r>
        <m:f>
          <m:fPr>
            <m:ctrlPr>
              <w:rPr>
                <w:rFonts w:ascii="Cambria Math" w:hAnsi="Cambria Math" w:cstheme="minorHAnsi"/>
                <w:iCs/>
                <w:sz w:val="28"/>
                <w:szCs w:val="28"/>
                <w:lang w:val="el-GR"/>
              </w:rPr>
            </m:ctrlPr>
          </m:fPr>
          <m:num>
            <m:r>
              <w:rPr>
                <w:rFonts w:ascii="Cambria Math" w:eastAsia="Cambria Math" w:hAnsi="Cambria Math" w:cstheme="minorHAnsi"/>
                <w:sz w:val="28"/>
                <w:szCs w:val="28"/>
              </w:rPr>
              <m:t>m</m:t>
            </m:r>
          </m:num>
          <m:den>
            <m:sSub>
              <m:sSubPr>
                <m:ctrlPr>
                  <w:rPr>
                    <w:rFonts w:ascii="Cambria Math" w:hAnsi="Cambria Math" w:cstheme="minorHAnsi"/>
                    <w:iCs/>
                    <w:sz w:val="28"/>
                    <w:szCs w:val="28"/>
                    <w:lang w:val="el-GR"/>
                  </w:rPr>
                </m:ctrlPr>
              </m:sSubPr>
              <m:e>
                <m:r>
                  <w:rPr>
                    <w:rFonts w:ascii="Cambria Math" w:eastAsia="Cambria Math" w:hAnsi="Cambria Math" w:cstheme="minorHAnsi"/>
                    <w:sz w:val="28"/>
                    <w:szCs w:val="28"/>
                    <w:lang w:val="el-GR"/>
                  </w:rPr>
                  <m:t>M</m:t>
                </m:r>
              </m:e>
              <m:sub>
                <m:r>
                  <m:rPr>
                    <m:sty m:val="p"/>
                  </m:rPr>
                  <w:rPr>
                    <w:rFonts w:ascii="Cambria Math" w:hAnsi="Cambria Math" w:cstheme="minorHAnsi"/>
                    <w:sz w:val="28"/>
                    <w:szCs w:val="28"/>
                  </w:rPr>
                  <m:t>r</m:t>
                </m:r>
              </m:sub>
            </m:sSub>
          </m:den>
        </m:f>
      </m:oMath>
      <w:r>
        <w:rPr>
          <w:rFonts w:cstheme="minorHAnsi"/>
          <w:sz w:val="28"/>
          <w:szCs w:val="28"/>
          <w:lang w:val="el-GR"/>
        </w:rPr>
        <w:t xml:space="preserve"> = </w:t>
      </w:r>
      <m:oMath>
        <m:f>
          <m:fPr>
            <m:ctrlPr>
              <w:rPr>
                <w:rFonts w:ascii="Cambria Math" w:hAnsi="Cambria Math" w:cstheme="minorHAnsi"/>
                <w:iCs/>
                <w:sz w:val="28"/>
                <w:szCs w:val="28"/>
              </w:rPr>
            </m:ctrlPr>
          </m:fPr>
          <m:num>
            <m:r>
              <w:rPr>
                <w:rFonts w:ascii="Cambria Math" w:eastAsia="Cambria Math" w:hAnsi="Cambria Math" w:cstheme="minorHAnsi"/>
                <w:sz w:val="28"/>
                <w:szCs w:val="28"/>
                <w:lang w:val="el-GR"/>
              </w:rPr>
              <m:t xml:space="preserve">2,2 </m:t>
            </m:r>
          </m:num>
          <m:den>
            <m:r>
              <w:rPr>
                <w:rFonts w:ascii="Cambria Math" w:eastAsia="Cambria Math" w:hAnsi="Cambria Math" w:cstheme="minorHAnsi"/>
                <w:sz w:val="28"/>
                <w:szCs w:val="28"/>
                <w:lang w:val="el-GR"/>
              </w:rPr>
              <m:t>44</m:t>
            </m:r>
          </m:den>
        </m:f>
        <m:r>
          <w:rPr>
            <w:rFonts w:ascii="Cambria Math" w:eastAsia="Cambria Math" w:hAnsi="Cambria Math" w:cstheme="minorHAnsi"/>
            <w:sz w:val="28"/>
            <w:szCs w:val="28"/>
            <w:lang w:val="el-GR"/>
          </w:rPr>
          <m:t xml:space="preserve"> </m:t>
        </m:r>
        <m:r>
          <w:rPr>
            <w:rFonts w:ascii="Cambria Math" w:eastAsia="Cambria Math" w:hAnsi="Cambria Math" w:cstheme="minorHAnsi"/>
            <w:sz w:val="28"/>
            <w:szCs w:val="28"/>
          </w:rPr>
          <m:t>mol</m:t>
        </m:r>
        <m:r>
          <w:rPr>
            <w:rFonts w:ascii="Cambria Math" w:eastAsia="Cambria Math" w:hAnsi="Cambria Math" w:cstheme="minorHAnsi"/>
            <w:sz w:val="28"/>
            <w:szCs w:val="28"/>
            <w:lang w:val="el-GR"/>
          </w:rPr>
          <m:t>=</m:t>
        </m:r>
      </m:oMath>
      <w:r>
        <w:rPr>
          <w:rFonts w:cstheme="minorHAnsi"/>
          <w:sz w:val="28"/>
          <w:szCs w:val="28"/>
          <w:lang w:val="el-GR"/>
        </w:rPr>
        <w:t xml:space="preserve"> </w:t>
      </w:r>
      <w:r>
        <w:rPr>
          <w:rFonts w:cstheme="minorHAnsi"/>
          <w:lang w:val="el-GR"/>
        </w:rPr>
        <w:t xml:space="preserve">0,05 </w:t>
      </w:r>
      <w:r>
        <w:rPr>
          <w:rFonts w:cstheme="minorHAnsi"/>
        </w:rPr>
        <w:t>mol</w:t>
      </w:r>
    </w:p>
    <w:p w14:paraId="3B63B847" w14:textId="77777777" w:rsidR="00596A9C" w:rsidRDefault="00000000">
      <w:pPr>
        <w:pStyle w:val="TrapezaThematonStyle"/>
        <w:spacing w:line="360" w:lineRule="auto"/>
        <w:jc w:val="both"/>
        <w:rPr>
          <w:lang w:val="el-GR"/>
        </w:rPr>
      </w:pPr>
      <w:r>
        <w:rPr>
          <w:lang w:val="el-GR"/>
        </w:rPr>
        <w:t xml:space="preserve">Άρα το κορεσμένο διάλυμα </w:t>
      </w:r>
      <w:r>
        <w:t>CO</w:t>
      </w:r>
      <w:r>
        <w:rPr>
          <w:vertAlign w:val="subscript"/>
          <w:lang w:val="el-GR"/>
        </w:rPr>
        <w:t>2</w:t>
      </w:r>
      <w:r>
        <w:rPr>
          <w:lang w:val="el-GR"/>
        </w:rPr>
        <w:t xml:space="preserve"> θα περιέχει 0,05 </w:t>
      </w:r>
      <w:r>
        <w:t>mol</w:t>
      </w:r>
      <w:r>
        <w:rPr>
          <w:lang w:val="el-GR"/>
        </w:rPr>
        <w:t xml:space="preserve"> </w:t>
      </w:r>
      <w:r>
        <w:t>CO</w:t>
      </w:r>
      <w:r>
        <w:rPr>
          <w:vertAlign w:val="subscript"/>
          <w:lang w:val="el-GR"/>
        </w:rPr>
        <w:t>2</w:t>
      </w:r>
      <w:r>
        <w:rPr>
          <w:lang w:val="el-GR"/>
        </w:rPr>
        <w:t xml:space="preserve">  σε  1 </w:t>
      </w:r>
      <w:r>
        <w:t>L</w:t>
      </w:r>
      <w:r>
        <w:rPr>
          <w:lang w:val="el-GR"/>
        </w:rPr>
        <w:t xml:space="preserve"> νερού, άρα θα έχει συγκέντρωση 0,05 Μ.  </w:t>
      </w:r>
    </w:p>
    <w:p w14:paraId="7BA1581A" w14:textId="77777777" w:rsidR="00596A9C" w:rsidRDefault="00000000">
      <w:pPr>
        <w:pStyle w:val="TrapezaThematonStyle"/>
        <w:spacing w:line="360" w:lineRule="auto"/>
        <w:jc w:val="both"/>
        <w:rPr>
          <w:rFonts w:cstheme="minorHAnsi"/>
          <w:b/>
          <w:lang w:val="el-GR"/>
        </w:rPr>
      </w:pPr>
      <w:r>
        <w:rPr>
          <w:rFonts w:cstheme="minorHAnsi"/>
          <w:lang w:val="el-GR"/>
        </w:rPr>
        <w:t xml:space="preserve">Συνεπώς τα 0,1 </w:t>
      </w:r>
      <w:r>
        <w:rPr>
          <w:rFonts w:cstheme="minorHAnsi"/>
        </w:rPr>
        <w:t>mol</w:t>
      </w:r>
      <w:r>
        <w:rPr>
          <w:rFonts w:cstheme="minorHAnsi"/>
          <w:lang w:val="el-GR"/>
        </w:rPr>
        <w:t xml:space="preserve"> </w:t>
      </w:r>
      <w:r>
        <w:rPr>
          <w:rFonts w:cstheme="minorHAnsi"/>
        </w:rPr>
        <w:t>CO</w:t>
      </w:r>
      <w:r>
        <w:rPr>
          <w:rFonts w:cstheme="minorHAnsi"/>
          <w:vertAlign w:val="subscript"/>
          <w:lang w:val="el-GR"/>
        </w:rPr>
        <w:t>2</w:t>
      </w:r>
      <w:r>
        <w:rPr>
          <w:rFonts w:cstheme="minorHAnsi"/>
          <w:lang w:val="el-GR"/>
        </w:rPr>
        <w:t xml:space="preserve"> που παράχθηκαν θα πρέπει να διαβιβαστούν σε </w:t>
      </w:r>
      <w:r>
        <w:rPr>
          <w:rFonts w:cstheme="minorHAnsi"/>
        </w:rPr>
        <w:t>V</w:t>
      </w:r>
      <w:r>
        <w:rPr>
          <w:rFonts w:cstheme="minorHAnsi"/>
          <w:lang w:val="el-GR"/>
        </w:rPr>
        <w:t xml:space="preserve"> </w:t>
      </w:r>
      <w:r>
        <w:rPr>
          <w:rFonts w:cstheme="minorHAnsi"/>
        </w:rPr>
        <w:t>L</w:t>
      </w:r>
      <w:r>
        <w:rPr>
          <w:rFonts w:cstheme="minorHAnsi"/>
          <w:lang w:val="el-GR"/>
        </w:rPr>
        <w:t xml:space="preserve"> ώστε να παραχθεί διάλυμα συγκέντρωσης </w:t>
      </w:r>
      <m:oMath>
        <m:r>
          <w:rPr>
            <w:rFonts w:ascii="Cambria Math" w:eastAsia="Cambria Math" w:hAnsi="Cambria Math" w:cstheme="minorHAnsi"/>
            <w:lang w:val="el-GR"/>
          </w:rPr>
          <m:t>c=0,05 M</m:t>
        </m:r>
      </m:oMath>
      <w:r>
        <w:rPr>
          <w:rFonts w:cstheme="minorHAnsi"/>
          <w:color w:val="C00000"/>
          <w:lang w:val="el-GR"/>
        </w:rPr>
        <w:t xml:space="preserve"> </w:t>
      </w:r>
      <w:r>
        <w:rPr>
          <w:rFonts w:cstheme="minorHAnsi"/>
          <w:lang w:val="el-GR"/>
        </w:rPr>
        <w:t xml:space="preserve">και ισχύει: </w:t>
      </w:r>
    </w:p>
    <w:p w14:paraId="77BDD541" w14:textId="77777777" w:rsidR="00596A9C" w:rsidRDefault="00000000">
      <w:pPr>
        <w:pStyle w:val="TrapezaThematonStyle"/>
        <w:spacing w:line="360" w:lineRule="auto"/>
        <w:jc w:val="both"/>
        <w:rPr>
          <w:rFonts w:cstheme="minorHAnsi"/>
          <w:lang w:val="el-GR"/>
        </w:rPr>
      </w:pPr>
      <m:oMathPara>
        <m:oMathParaPr>
          <m:jc m:val="left"/>
        </m:oMathParaPr>
        <m:oMath>
          <m:r>
            <w:rPr>
              <w:rFonts w:ascii="Cambria Math" w:eastAsia="Cambria Math" w:hAnsi="Cambria Math" w:cstheme="minorHAnsi"/>
            </w:rPr>
            <m:t xml:space="preserve">c= </m:t>
          </m:r>
          <m:f>
            <m:fPr>
              <m:ctrlPr>
                <w:rPr>
                  <w:rFonts w:ascii="Cambria Math" w:hAnsi="Cambria Math" w:cstheme="minorHAnsi"/>
                </w:rPr>
              </m:ctrlPr>
            </m:fPr>
            <m:num>
              <m:r>
                <w:rPr>
                  <w:rFonts w:ascii="Cambria Math" w:eastAsia="Cambria Math" w:hAnsi="Cambria Math" w:cstheme="minorHAnsi"/>
                </w:rPr>
                <m:t>n</m:t>
              </m:r>
            </m:num>
            <m:den>
              <m:r>
                <w:rPr>
                  <w:rFonts w:ascii="Cambria Math" w:eastAsia="Cambria Math" w:hAnsi="Cambria Math" w:cstheme="minorHAnsi"/>
                </w:rPr>
                <m:t>V</m:t>
              </m:r>
            </m:den>
          </m:f>
          <m:r>
            <w:rPr>
              <w:rFonts w:ascii="Cambria Math" w:eastAsia="Cambria Math" w:hAnsi="Cambria Math" w:cstheme="minorHAnsi"/>
            </w:rPr>
            <m:t xml:space="preserve"> ⇒V =</m:t>
          </m:r>
          <m:f>
            <m:fPr>
              <m:ctrlPr>
                <w:rPr>
                  <w:rFonts w:ascii="Cambria Math" w:hAnsi="Cambria Math" w:cstheme="minorHAnsi"/>
                  <w:iCs/>
                  <w:lang w:val="el-GR"/>
                </w:rPr>
              </m:ctrlPr>
            </m:fPr>
            <m:num>
              <m:r>
                <w:rPr>
                  <w:rFonts w:ascii="Cambria Math" w:eastAsia="Cambria Math" w:hAnsi="Cambria Math" w:cstheme="minorHAnsi"/>
                  <w:lang w:val="el-GR"/>
                </w:rPr>
                <m:t>n</m:t>
              </m:r>
            </m:num>
            <m:den>
              <m:r>
                <w:rPr>
                  <w:rFonts w:ascii="Cambria Math" w:eastAsia="Cambria Math" w:hAnsi="Cambria Math" w:cstheme="minorHAnsi"/>
                  <w:lang w:val="el-GR"/>
                </w:rPr>
                <m:t>c</m:t>
              </m:r>
            </m:den>
          </m:f>
          <m:r>
            <w:rPr>
              <w:rFonts w:ascii="Cambria Math" w:eastAsia="Cambria Math" w:hAnsi="Cambria Math" w:cstheme="minorHAnsi"/>
            </w:rPr>
            <m:t xml:space="preserve">= </m:t>
          </m:r>
          <m:f>
            <m:fPr>
              <m:ctrlPr>
                <w:rPr>
                  <w:rFonts w:ascii="Cambria Math" w:hAnsi="Cambria Math" w:cstheme="minorHAnsi"/>
                </w:rPr>
              </m:ctrlPr>
            </m:fPr>
            <m:num>
              <m:r>
                <w:rPr>
                  <w:rFonts w:ascii="Cambria Math" w:eastAsia="Cambria Math" w:hAnsi="Cambria Math" w:cstheme="minorHAnsi"/>
                  <w:lang w:val="el-GR"/>
                </w:rPr>
                <m:t xml:space="preserve">0,1 </m:t>
              </m:r>
              <m:r>
                <w:rPr>
                  <w:rFonts w:ascii="Cambria Math" w:eastAsia="Cambria Math" w:hAnsi="Cambria Math" w:cstheme="minorHAnsi"/>
                </w:rPr>
                <m:t>mol</m:t>
              </m:r>
            </m:num>
            <m:den>
              <m:r>
                <w:rPr>
                  <w:rFonts w:ascii="Cambria Math" w:eastAsia="Cambria Math" w:hAnsi="Cambria Math" w:cstheme="minorHAnsi"/>
                  <w:lang w:val="el-GR"/>
                </w:rPr>
                <m:t xml:space="preserve">0,05 </m:t>
              </m:r>
              <m:f>
                <m:fPr>
                  <m:ctrlPr>
                    <w:rPr>
                      <w:rFonts w:ascii="Cambria Math" w:hAnsi="Cambria Math" w:cstheme="minorHAnsi"/>
                    </w:rPr>
                  </m:ctrlPr>
                </m:fPr>
                <m:num>
                  <m:r>
                    <w:rPr>
                      <w:rFonts w:ascii="Cambria Math" w:eastAsia="Cambria Math" w:hAnsi="Cambria Math" w:cstheme="minorHAnsi"/>
                    </w:rPr>
                    <m:t>mol</m:t>
                  </m:r>
                </m:num>
                <m:den>
                  <m:r>
                    <w:rPr>
                      <w:rFonts w:ascii="Cambria Math" w:eastAsia="Cambria Math" w:hAnsi="Cambria Math" w:cstheme="minorHAnsi"/>
                    </w:rPr>
                    <m:t>L</m:t>
                  </m:r>
                </m:den>
              </m:f>
              <m:r>
                <w:rPr>
                  <w:rFonts w:ascii="Cambria Math" w:eastAsia="Cambria Math" w:hAnsi="Cambria Math" w:cstheme="minorHAnsi"/>
                  <w:lang w:val="el-GR"/>
                </w:rPr>
                <m:t xml:space="preserve"> </m:t>
              </m:r>
            </m:den>
          </m:f>
          <m:r>
            <w:rPr>
              <w:rFonts w:ascii="Cambria Math" w:eastAsia="Cambria Math" w:hAnsi="Cambria Math" w:cstheme="minorHAnsi"/>
              <w:lang w:val="el-GR"/>
            </w:rPr>
            <m:t xml:space="preserve">=2 L </m:t>
          </m:r>
        </m:oMath>
      </m:oMathPara>
    </w:p>
    <w:p w14:paraId="48AB0989" w14:textId="77777777" w:rsidR="00596A9C" w:rsidRDefault="00000000">
      <w:pPr>
        <w:pStyle w:val="TrapezaThematonStyle"/>
        <w:spacing w:line="360" w:lineRule="auto"/>
        <w:jc w:val="both"/>
        <w:rPr>
          <w:rFonts w:cstheme="minorHAnsi"/>
          <w:lang w:val="el-GR"/>
        </w:rPr>
      </w:pPr>
      <w:r>
        <w:rPr>
          <w:rFonts w:cstheme="minorHAnsi"/>
          <w:lang w:val="el-GR"/>
        </w:rPr>
        <w:lastRenderedPageBreak/>
        <w:t xml:space="preserve">Επομένως αν διαβιβάσουμε το παραγόμενο </w:t>
      </w:r>
      <w:r>
        <w:rPr>
          <w:rFonts w:cstheme="minorHAnsi"/>
        </w:rPr>
        <w:t>CO</w:t>
      </w:r>
      <w:r>
        <w:rPr>
          <w:rFonts w:cstheme="minorHAnsi"/>
          <w:vertAlign w:val="subscript"/>
          <w:lang w:val="el-GR"/>
        </w:rPr>
        <w:t>2</w:t>
      </w:r>
      <w:r>
        <w:rPr>
          <w:rFonts w:cstheme="minorHAnsi"/>
          <w:lang w:val="el-GR"/>
        </w:rPr>
        <w:t xml:space="preserve"> σε 2 </w:t>
      </w:r>
      <w:r>
        <w:rPr>
          <w:rFonts w:cstheme="minorHAnsi"/>
        </w:rPr>
        <w:t>L</w:t>
      </w:r>
      <w:r>
        <w:rPr>
          <w:rFonts w:cstheme="minorHAnsi"/>
          <w:lang w:val="el-GR"/>
        </w:rPr>
        <w:t xml:space="preserve"> νερού θα παραχθεί κορεσμένο διάλυμα </w:t>
      </w:r>
      <w:r>
        <w:rPr>
          <w:rFonts w:cstheme="minorHAnsi"/>
        </w:rPr>
        <w:t>CO</w:t>
      </w:r>
      <w:r>
        <w:rPr>
          <w:rFonts w:cstheme="minorHAnsi"/>
          <w:vertAlign w:val="subscript"/>
          <w:lang w:val="el-GR"/>
        </w:rPr>
        <w:t>2</w:t>
      </w:r>
      <w:r>
        <w:rPr>
          <w:rFonts w:cstheme="minorHAnsi"/>
          <w:lang w:val="el-GR"/>
        </w:rPr>
        <w:t>.</w:t>
      </w:r>
    </w:p>
    <w:p w14:paraId="6499AE66" w14:textId="77777777" w:rsidR="00596A9C" w:rsidRDefault="00596A9C">
      <w:pPr>
        <w:pStyle w:val="TrapezaThematonStyle"/>
        <w:rPr>
          <w:lang w:val="el-GR"/>
        </w:rPr>
        <w:sectPr w:rsidR="00596A9C">
          <w:type w:val="continuous"/>
          <w:pgSz w:w="11906" w:h="16838"/>
          <w:pgMar w:top="1080" w:right="1080" w:bottom="1080" w:left="1080" w:header="720" w:footer="720" w:gutter="0"/>
          <w:cols w:space="720"/>
        </w:sectPr>
      </w:pPr>
    </w:p>
    <w:p w14:paraId="76C472E4"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14142</w:t>
      </w:r>
    </w:p>
    <w:p w14:paraId="69788DFC" w14:textId="77777777" w:rsidR="00596A9C" w:rsidRDefault="00000000">
      <w:pPr>
        <w:pStyle w:val="TrapezaThematonStyle"/>
        <w:spacing w:line="360" w:lineRule="auto"/>
        <w:jc w:val="both"/>
        <w:rPr>
          <w:rFonts w:eastAsia="Times New Roman" w:cstheme="minorHAnsi"/>
          <w:b/>
          <w:bCs/>
          <w:u w:val="single"/>
          <w:lang w:val="el-GR" w:eastAsia="el-GR"/>
        </w:rPr>
      </w:pPr>
      <w:r>
        <w:rPr>
          <w:rFonts w:eastAsia="Times New Roman" w:cstheme="minorHAnsi"/>
          <w:b/>
          <w:bCs/>
          <w:u w:val="single"/>
          <w:lang w:val="el-GR" w:eastAsia="el-GR"/>
        </w:rPr>
        <w:t>Θέμα 4</w:t>
      </w:r>
      <w:r>
        <w:rPr>
          <w:rFonts w:eastAsia="Times New Roman" w:cstheme="minorHAnsi"/>
          <w:b/>
          <w:bCs/>
          <w:u w:val="single"/>
          <w:vertAlign w:val="superscript"/>
          <w:lang w:val="el-GR" w:eastAsia="el-GR"/>
        </w:rPr>
        <w:t>ο</w:t>
      </w:r>
      <w:r>
        <w:rPr>
          <w:rFonts w:eastAsia="Times New Roman" w:cstheme="minorHAnsi"/>
          <w:b/>
          <w:bCs/>
          <w:u w:val="single"/>
          <w:lang w:val="el-GR" w:eastAsia="el-GR"/>
        </w:rPr>
        <w:t xml:space="preserve"> </w:t>
      </w:r>
    </w:p>
    <w:p w14:paraId="50EBF1CF" w14:textId="77777777" w:rsidR="00596A9C" w:rsidRDefault="00000000">
      <w:pPr>
        <w:pStyle w:val="TrapezaThematonStyle"/>
        <w:autoSpaceDE w:val="0"/>
        <w:autoSpaceDN w:val="0"/>
        <w:adjustRightInd w:val="0"/>
        <w:spacing w:line="360" w:lineRule="auto"/>
        <w:ind w:right="-334"/>
        <w:jc w:val="both"/>
        <w:rPr>
          <w:rFonts w:eastAsia="Times New Roman" w:cstheme="minorHAnsi"/>
          <w:shd w:val="clear" w:color="auto" w:fill="FFFFFF"/>
          <w:lang w:val="el-GR" w:eastAsia="el-GR"/>
        </w:rPr>
      </w:pPr>
      <w:r>
        <w:rPr>
          <w:rFonts w:eastAsia="Times New Roman" w:cstheme="minorHAnsi"/>
          <w:shd w:val="clear" w:color="auto" w:fill="FFFFFF"/>
          <w:lang w:val="el-GR" w:eastAsia="el-GR"/>
        </w:rPr>
        <w:t>Ο νιτρικός άργυρος, </w:t>
      </w:r>
      <w:bookmarkStart w:id="127" w:name="_Hlk77878255"/>
      <w:r>
        <w:rPr>
          <w:rFonts w:eastAsia="Times New Roman" w:cstheme="minorHAnsi"/>
          <w:shd w:val="clear" w:color="auto" w:fill="FFFFFF"/>
          <w:lang w:val="el-GR" w:eastAsia="el-GR"/>
        </w:rPr>
        <w:t>AgNO</w:t>
      </w:r>
      <w:r>
        <w:rPr>
          <w:rFonts w:eastAsia="Times New Roman" w:cstheme="minorHAnsi"/>
          <w:shd w:val="clear" w:color="auto" w:fill="FFFFFF"/>
          <w:vertAlign w:val="subscript"/>
          <w:lang w:val="el-GR" w:eastAsia="el-GR"/>
        </w:rPr>
        <w:t>3</w:t>
      </w:r>
      <w:bookmarkEnd w:id="127"/>
      <w:r>
        <w:rPr>
          <w:rFonts w:eastAsia="Times New Roman" w:cstheme="minorHAnsi"/>
          <w:shd w:val="clear" w:color="auto" w:fill="FFFFFF"/>
          <w:lang w:val="el-GR" w:eastAsia="el-GR"/>
        </w:rPr>
        <w:t>, χρησιμοποιείται ως πρώτη ύλη για την παραγωγή άλλων ενώσεων του </w:t>
      </w:r>
      <w:r>
        <w:rPr>
          <w:rFonts w:eastAsia="Times New Roman" w:cstheme="minorHAnsi"/>
          <w:lang w:val="el-GR" w:eastAsia="el-GR"/>
        </w:rPr>
        <w:t>αργύρου</w:t>
      </w:r>
      <w:r>
        <w:rPr>
          <w:rFonts w:eastAsia="Times New Roman" w:cstheme="minorHAnsi"/>
          <w:shd w:val="clear" w:color="auto" w:fill="FFFFFF"/>
          <w:lang w:val="el-GR" w:eastAsia="el-GR"/>
        </w:rPr>
        <w:t xml:space="preserve">, με σημαντικότερες αυτές που χρησιμοποιούνται στην εμφάνιση των φωτογραφικών φιλμ. </w:t>
      </w:r>
      <w:r>
        <w:rPr>
          <w:rFonts w:eastAsia="Times New Roman" w:cstheme="minorHAnsi"/>
          <w:lang w:val="el-GR" w:eastAsia="el-GR"/>
        </w:rPr>
        <w:t>Παρασκευάζουμε</w:t>
      </w:r>
      <w:r>
        <w:rPr>
          <w:rFonts w:eastAsia="Times New Roman" w:cstheme="minorHAnsi"/>
          <w:b/>
          <w:lang w:val="el-GR" w:eastAsia="el-GR"/>
        </w:rPr>
        <w:t xml:space="preserve"> </w:t>
      </w:r>
      <w:r>
        <w:rPr>
          <w:rFonts w:eastAsia="Times New Roman" w:cstheme="minorHAnsi"/>
          <w:bCs/>
          <w:lang w:val="el-GR" w:eastAsia="el-GR"/>
        </w:rPr>
        <w:t>υ</w:t>
      </w:r>
      <w:r>
        <w:rPr>
          <w:rFonts w:eastAsia="Times New Roman" w:cstheme="minorHAnsi"/>
          <w:lang w:val="el-GR" w:eastAsia="el-GR"/>
        </w:rPr>
        <w:t>δατικό διάλυμα</w:t>
      </w:r>
      <w:r>
        <w:rPr>
          <w:rFonts w:eastAsia="Times New Roman" w:cstheme="minorHAnsi"/>
          <w:shd w:val="clear" w:color="auto" w:fill="FFFFFF"/>
          <w:lang w:val="el-GR" w:eastAsia="el-GR"/>
        </w:rPr>
        <w:t xml:space="preserve"> AgNO</w:t>
      </w:r>
      <w:r>
        <w:rPr>
          <w:rFonts w:eastAsia="Times New Roman" w:cstheme="minorHAnsi"/>
          <w:shd w:val="clear" w:color="auto" w:fill="FFFFFF"/>
          <w:vertAlign w:val="subscript"/>
          <w:lang w:val="el-GR" w:eastAsia="el-GR"/>
        </w:rPr>
        <w:t>3</w:t>
      </w:r>
      <w:r>
        <w:rPr>
          <w:rFonts w:eastAsia="Times New Roman" w:cstheme="minorHAnsi"/>
          <w:shd w:val="clear" w:color="auto" w:fill="FFFFFF"/>
          <w:lang w:val="el-GR" w:eastAsia="el-GR"/>
        </w:rPr>
        <w:t xml:space="preserve"> (διάλυμα Δ1)</w:t>
      </w:r>
      <w:r>
        <w:rPr>
          <w:rFonts w:eastAsia="Times New Roman" w:cstheme="minorHAnsi"/>
          <w:lang w:val="el-GR" w:eastAsia="el-GR"/>
        </w:rPr>
        <w:t xml:space="preserve">, όγκου 400 </w:t>
      </w:r>
      <w:r>
        <w:rPr>
          <w:rFonts w:eastAsia="Times New Roman" w:cstheme="minorHAnsi"/>
          <w:lang w:eastAsia="el-GR"/>
        </w:rPr>
        <w:t>mL</w:t>
      </w:r>
      <w:r>
        <w:rPr>
          <w:rFonts w:eastAsia="Times New Roman" w:cstheme="minorHAnsi"/>
          <w:lang w:val="el-GR" w:eastAsia="el-GR"/>
        </w:rPr>
        <w:t xml:space="preserve"> με διάλυση 3,4 </w:t>
      </w:r>
      <w:r>
        <w:rPr>
          <w:rFonts w:eastAsia="Times New Roman" w:cstheme="minorHAnsi"/>
          <w:lang w:eastAsia="el-GR"/>
        </w:rPr>
        <w:t>g</w:t>
      </w:r>
      <w:r>
        <w:rPr>
          <w:rFonts w:eastAsia="Times New Roman" w:cstheme="minorHAnsi"/>
          <w:lang w:val="el-GR" w:eastAsia="el-GR"/>
        </w:rPr>
        <w:t xml:space="preserve">  </w:t>
      </w:r>
      <w:bookmarkStart w:id="128" w:name="_Hlk80093686"/>
      <w:r>
        <w:rPr>
          <w:rFonts w:eastAsia="Times New Roman" w:cstheme="minorHAnsi"/>
          <w:lang w:eastAsia="el-GR"/>
        </w:rPr>
        <w:t>AgNO</w:t>
      </w:r>
      <w:r>
        <w:rPr>
          <w:rFonts w:eastAsia="Times New Roman" w:cstheme="minorHAnsi"/>
          <w:vertAlign w:val="subscript"/>
          <w:lang w:val="el-GR" w:eastAsia="el-GR"/>
        </w:rPr>
        <w:t>3</w:t>
      </w:r>
      <w:r>
        <w:rPr>
          <w:rFonts w:eastAsia="Times New Roman" w:cstheme="minorHAnsi"/>
          <w:lang w:val="el-GR" w:eastAsia="el-GR"/>
        </w:rPr>
        <w:t xml:space="preserve"> </w:t>
      </w:r>
      <w:bookmarkEnd w:id="128"/>
      <w:r>
        <w:rPr>
          <w:rFonts w:eastAsia="Times New Roman" w:cstheme="minorHAnsi"/>
          <w:lang w:val="el-GR" w:eastAsia="el-GR"/>
        </w:rPr>
        <w:t xml:space="preserve">σε νερό. </w:t>
      </w:r>
    </w:p>
    <w:p w14:paraId="06A8764F" w14:textId="77777777" w:rsidR="00596A9C" w:rsidRDefault="00000000">
      <w:pPr>
        <w:pStyle w:val="TrapezaThematonStyle"/>
        <w:autoSpaceDE w:val="0"/>
        <w:autoSpaceDN w:val="0"/>
        <w:adjustRightInd w:val="0"/>
        <w:spacing w:line="360" w:lineRule="auto"/>
        <w:ind w:left="567" w:right="-334"/>
        <w:jc w:val="both"/>
        <w:rPr>
          <w:rFonts w:eastAsia="Times New Roman" w:cstheme="minorHAnsi"/>
          <w:lang w:val="el-GR" w:eastAsia="el-GR"/>
        </w:rPr>
      </w:pPr>
      <w:r>
        <w:rPr>
          <w:rFonts w:eastAsia="Times New Roman" w:cstheme="minorHAnsi"/>
          <w:b/>
          <w:bCs/>
          <w:lang w:val="el-GR" w:eastAsia="el-GR"/>
        </w:rPr>
        <w:t xml:space="preserve">α) </w:t>
      </w:r>
      <w:r>
        <w:rPr>
          <w:rFonts w:eastAsia="Times New Roman" w:cstheme="minorHAnsi"/>
          <w:lang w:val="el-GR" w:eastAsia="el-GR"/>
        </w:rPr>
        <w:t xml:space="preserve">Να υπολογίσετε την % </w:t>
      </w:r>
      <w:r>
        <w:rPr>
          <w:rFonts w:eastAsia="Times New Roman" w:cstheme="minorHAnsi"/>
          <w:lang w:eastAsia="el-GR"/>
        </w:rPr>
        <w:t>w</w:t>
      </w:r>
      <w:r>
        <w:rPr>
          <w:rFonts w:eastAsia="Times New Roman" w:cstheme="minorHAnsi"/>
          <w:lang w:val="el-GR" w:eastAsia="el-GR"/>
        </w:rPr>
        <w:t>/</w:t>
      </w:r>
      <w:r>
        <w:rPr>
          <w:rFonts w:eastAsia="Times New Roman" w:cstheme="minorHAnsi"/>
          <w:lang w:eastAsia="el-GR"/>
        </w:rPr>
        <w:t>v</w:t>
      </w:r>
      <w:r>
        <w:rPr>
          <w:rFonts w:eastAsia="Times New Roman" w:cstheme="minorHAnsi"/>
          <w:lang w:val="el-GR" w:eastAsia="el-GR"/>
        </w:rPr>
        <w:t xml:space="preserve"> περιεκτικότητα του διαλύματος Δ1.</w:t>
      </w:r>
      <w:r>
        <w:rPr>
          <w:rFonts w:eastAsia="Times New Roman" w:cstheme="minorHAnsi"/>
          <w:b/>
          <w:bCs/>
          <w:lang w:val="el-GR" w:eastAsia="el-GR"/>
        </w:rPr>
        <w:t xml:space="preserve"> </w:t>
      </w:r>
      <w:r>
        <w:rPr>
          <w:rFonts w:eastAsia="Times New Roman" w:cstheme="minorHAnsi"/>
          <w:i/>
          <w:iCs/>
          <w:lang w:val="el-GR" w:eastAsia="el-GR"/>
        </w:rPr>
        <w:t>(μονάδες 8</w:t>
      </w:r>
      <w:r>
        <w:rPr>
          <w:rFonts w:eastAsia="Times New Roman" w:cstheme="minorHAnsi"/>
          <w:lang w:val="el-GR" w:eastAsia="el-GR"/>
        </w:rPr>
        <w:t>)</w:t>
      </w:r>
    </w:p>
    <w:p w14:paraId="07CF5B97" w14:textId="77777777" w:rsidR="00596A9C" w:rsidRDefault="00000000">
      <w:pPr>
        <w:pStyle w:val="TrapezaThematonStyle"/>
        <w:autoSpaceDE w:val="0"/>
        <w:autoSpaceDN w:val="0"/>
        <w:adjustRightInd w:val="0"/>
        <w:spacing w:line="360" w:lineRule="auto"/>
        <w:ind w:right="-334"/>
        <w:jc w:val="both"/>
        <w:rPr>
          <w:rFonts w:eastAsia="Times New Roman" w:cstheme="minorHAnsi"/>
          <w:lang w:val="el-GR" w:eastAsia="el-GR"/>
        </w:rPr>
      </w:pPr>
      <w:r>
        <w:rPr>
          <w:rFonts w:eastAsia="Times New Roman" w:cstheme="minorHAnsi"/>
          <w:b/>
          <w:bCs/>
          <w:lang w:val="el-GR" w:eastAsia="el-GR"/>
        </w:rPr>
        <w:t xml:space="preserve">         </w:t>
      </w:r>
      <w:r>
        <w:rPr>
          <w:rFonts w:eastAsia="Times New Roman" w:cstheme="minorHAnsi"/>
          <w:lang w:val="el-GR" w:eastAsia="el-GR"/>
        </w:rPr>
        <w:t xml:space="preserve"> </w:t>
      </w:r>
      <w:r>
        <w:rPr>
          <w:rFonts w:eastAsia="Times New Roman" w:cstheme="minorHAnsi"/>
          <w:b/>
          <w:bCs/>
          <w:lang w:val="el-GR" w:eastAsia="el-GR"/>
        </w:rPr>
        <w:t>β)</w:t>
      </w:r>
      <w:r>
        <w:rPr>
          <w:rFonts w:eastAsia="Times New Roman" w:cstheme="minorHAnsi"/>
          <w:lang w:val="el-GR" w:eastAsia="el-GR"/>
        </w:rPr>
        <w:t xml:space="preserve"> Να δείξετε ότι η συγκέντρωση του </w:t>
      </w:r>
      <w:bookmarkStart w:id="129" w:name="_Hlk77878983"/>
      <w:r>
        <w:rPr>
          <w:rFonts w:eastAsia="Times New Roman" w:cstheme="minorHAnsi"/>
          <w:lang w:eastAsia="el-GR"/>
        </w:rPr>
        <w:t>AgNO</w:t>
      </w:r>
      <w:r>
        <w:rPr>
          <w:rFonts w:eastAsia="Times New Roman" w:cstheme="minorHAnsi"/>
          <w:vertAlign w:val="subscript"/>
          <w:lang w:val="el-GR" w:eastAsia="el-GR"/>
        </w:rPr>
        <w:t>3</w:t>
      </w:r>
      <w:r>
        <w:rPr>
          <w:rFonts w:eastAsia="Times New Roman" w:cstheme="minorHAnsi"/>
          <w:lang w:val="el-GR" w:eastAsia="el-GR"/>
        </w:rPr>
        <w:t xml:space="preserve"> </w:t>
      </w:r>
      <w:bookmarkEnd w:id="129"/>
      <w:r>
        <w:rPr>
          <w:rFonts w:eastAsia="Times New Roman" w:cstheme="minorHAnsi"/>
          <w:lang w:val="el-GR" w:eastAsia="el-GR"/>
        </w:rPr>
        <w:t xml:space="preserve">στο διάλυμα Δ1 είναι 0,05 Μ. </w:t>
      </w:r>
      <w:bookmarkStart w:id="130" w:name="_Hlk77878494"/>
      <w:r>
        <w:rPr>
          <w:rFonts w:eastAsia="Times New Roman" w:cstheme="minorHAnsi"/>
          <w:i/>
          <w:iCs/>
          <w:lang w:val="el-GR" w:eastAsia="el-GR"/>
        </w:rPr>
        <w:t>(μονάδες 8</w:t>
      </w:r>
      <w:r>
        <w:rPr>
          <w:rFonts w:eastAsia="Times New Roman" w:cstheme="minorHAnsi"/>
          <w:lang w:val="el-GR" w:eastAsia="el-GR"/>
        </w:rPr>
        <w:t>)</w:t>
      </w:r>
    </w:p>
    <w:bookmarkEnd w:id="130"/>
    <w:p w14:paraId="38F96DBF" w14:textId="77777777" w:rsidR="00596A9C" w:rsidRDefault="00000000">
      <w:pPr>
        <w:pStyle w:val="TrapezaThematonStyle"/>
        <w:spacing w:line="360" w:lineRule="auto"/>
        <w:ind w:left="567" w:right="-334"/>
        <w:jc w:val="both"/>
        <w:rPr>
          <w:rFonts w:eastAsia="Times New Roman"/>
          <w:i/>
          <w:iCs/>
          <w:lang w:val="el-GR" w:eastAsia="el-GR"/>
        </w:rPr>
      </w:pPr>
      <w:r>
        <w:rPr>
          <w:rFonts w:eastAsia="Times New Roman"/>
          <w:b/>
          <w:bCs/>
          <w:lang w:val="el-GR" w:eastAsia="el-GR"/>
        </w:rPr>
        <w:t>γ)</w:t>
      </w:r>
      <w:r>
        <w:rPr>
          <w:rFonts w:eastAsia="Times New Roman"/>
          <w:lang w:val="el-GR" w:eastAsia="el-GR"/>
        </w:rPr>
        <w:t xml:space="preserve"> Σε </w:t>
      </w:r>
      <w:bookmarkStart w:id="131" w:name="_Hlk80094792"/>
      <w:r>
        <w:rPr>
          <w:rFonts w:eastAsia="Times New Roman"/>
          <w:lang w:val="el-GR" w:eastAsia="el-GR"/>
        </w:rPr>
        <w:t xml:space="preserve">20 </w:t>
      </w:r>
      <w:r>
        <w:rPr>
          <w:rFonts w:eastAsia="Times New Roman"/>
          <w:lang w:eastAsia="el-GR"/>
        </w:rPr>
        <w:t>mL</w:t>
      </w:r>
      <w:r>
        <w:rPr>
          <w:rFonts w:eastAsia="Times New Roman"/>
          <w:lang w:val="el-GR" w:eastAsia="el-GR"/>
        </w:rPr>
        <w:t xml:space="preserve"> του διαλύματος Δ1 </w:t>
      </w:r>
      <w:bookmarkEnd w:id="131"/>
      <w:r>
        <w:rPr>
          <w:rFonts w:eastAsia="Times New Roman"/>
          <w:lang w:val="el-GR" w:eastAsia="el-GR"/>
        </w:rPr>
        <w:t xml:space="preserve">προστίθενται 180 </w:t>
      </w:r>
      <w:bookmarkStart w:id="132" w:name="_Hlk77878585"/>
      <w:r>
        <w:rPr>
          <w:rFonts w:eastAsia="Times New Roman"/>
          <w:lang w:eastAsia="el-GR"/>
        </w:rPr>
        <w:t>mL</w:t>
      </w:r>
      <w:r>
        <w:rPr>
          <w:rFonts w:eastAsia="Times New Roman"/>
          <w:lang w:val="el-GR" w:eastAsia="el-GR"/>
        </w:rPr>
        <w:t xml:space="preserve"> </w:t>
      </w:r>
      <w:bookmarkEnd w:id="132"/>
      <w:r>
        <w:rPr>
          <w:rFonts w:eastAsia="Times New Roman"/>
          <w:lang w:val="el-GR" w:eastAsia="el-GR"/>
        </w:rPr>
        <w:t xml:space="preserve">νερού και 0,17 </w:t>
      </w:r>
      <w:r>
        <w:rPr>
          <w:rFonts w:eastAsia="Times New Roman"/>
          <w:lang w:eastAsia="el-GR"/>
        </w:rPr>
        <w:t>g</w:t>
      </w:r>
      <w:r>
        <w:rPr>
          <w:rFonts w:eastAsia="Times New Roman"/>
          <w:lang w:val="el-GR" w:eastAsia="el-GR"/>
        </w:rPr>
        <w:t xml:space="preserve">  </w:t>
      </w:r>
      <w:r>
        <w:rPr>
          <w:rFonts w:eastAsia="Times New Roman"/>
          <w:lang w:eastAsia="el-GR"/>
        </w:rPr>
        <w:t>AgNO</w:t>
      </w:r>
      <w:r>
        <w:rPr>
          <w:rFonts w:eastAsia="Times New Roman"/>
          <w:vertAlign w:val="subscript"/>
          <w:lang w:val="el-GR" w:eastAsia="el-GR"/>
        </w:rPr>
        <w:t>3</w:t>
      </w:r>
      <w:r>
        <w:rPr>
          <w:rFonts w:eastAsia="Times New Roman"/>
          <w:lang w:val="el-GR" w:eastAsia="el-GR"/>
        </w:rPr>
        <w:t xml:space="preserve">, οπότε προκύπτει διάλυμα Δ2, όγκου </w:t>
      </w:r>
      <w:bookmarkStart w:id="133" w:name="_Hlk80095081"/>
      <w:r>
        <w:rPr>
          <w:rFonts w:eastAsia="Times New Roman"/>
          <w:lang w:val="el-GR" w:eastAsia="el-GR"/>
        </w:rPr>
        <w:t xml:space="preserve">200 </w:t>
      </w:r>
      <w:r>
        <w:rPr>
          <w:rFonts w:eastAsia="Times New Roman"/>
          <w:lang w:eastAsia="el-GR"/>
        </w:rPr>
        <w:t>mL</w:t>
      </w:r>
      <w:bookmarkEnd w:id="133"/>
      <w:r>
        <w:rPr>
          <w:rFonts w:eastAsia="Times New Roman"/>
          <w:lang w:val="el-GR" w:eastAsia="el-GR"/>
        </w:rPr>
        <w:t xml:space="preserve">. Να υπολογιστεί </w:t>
      </w:r>
      <w:bookmarkStart w:id="134" w:name="_Hlk80095891"/>
      <w:r>
        <w:rPr>
          <w:rFonts w:eastAsia="Times New Roman"/>
          <w:lang w:val="el-GR" w:eastAsia="el-GR"/>
        </w:rPr>
        <w:t xml:space="preserve">η συγκέντρωση του </w:t>
      </w:r>
      <w:r>
        <w:rPr>
          <w:rFonts w:eastAsia="Times New Roman"/>
          <w:lang w:eastAsia="el-GR"/>
        </w:rPr>
        <w:t>AgNO</w:t>
      </w:r>
      <w:r>
        <w:rPr>
          <w:rFonts w:eastAsia="Times New Roman"/>
          <w:vertAlign w:val="subscript"/>
          <w:lang w:val="el-GR" w:eastAsia="el-GR"/>
        </w:rPr>
        <w:t>3</w:t>
      </w:r>
      <w:r>
        <w:rPr>
          <w:rFonts w:eastAsia="Times New Roman"/>
          <w:lang w:val="el-GR" w:eastAsia="el-GR"/>
        </w:rPr>
        <w:t xml:space="preserve"> (c) στο διάλυμα Δ2. </w:t>
      </w:r>
      <w:bookmarkEnd w:id="134"/>
      <w:r>
        <w:rPr>
          <w:rFonts w:eastAsia="Times New Roman"/>
          <w:lang w:val="el-GR" w:eastAsia="el-GR"/>
        </w:rPr>
        <w:t xml:space="preserve"> </w:t>
      </w:r>
      <w:r>
        <w:rPr>
          <w:rFonts w:eastAsia="Times New Roman"/>
          <w:i/>
          <w:iCs/>
          <w:lang w:val="el-GR" w:eastAsia="el-GR"/>
        </w:rPr>
        <w:t>(μονάδες 9)</w:t>
      </w:r>
    </w:p>
    <w:p w14:paraId="53F41393" w14:textId="77777777" w:rsidR="00596A9C" w:rsidRDefault="00000000">
      <w:pPr>
        <w:pStyle w:val="TrapezaThematonStyle"/>
        <w:spacing w:line="360" w:lineRule="auto"/>
        <w:jc w:val="both"/>
        <w:rPr>
          <w:lang w:val="el-GR"/>
        </w:rPr>
      </w:pPr>
      <w:r>
        <w:rPr>
          <w:rFonts w:eastAsiaTheme="minorEastAsia"/>
          <w:lang w:val="el-GR"/>
        </w:rPr>
        <w:t>Δίνονται οι σχετικές ατoμικές μάζες των στοιχείων :</w:t>
      </w:r>
      <w:r>
        <w:rPr>
          <w:rFonts w:eastAsiaTheme="minorEastAsia"/>
          <w:i/>
          <w:iCs/>
          <w:lang w:val="el-GR"/>
        </w:rPr>
        <w:t xml:space="preserve"> </w:t>
      </w:r>
      <w:r>
        <w:rPr>
          <w:rFonts w:eastAsiaTheme="minorEastAsia"/>
          <w:i/>
          <w:iCs/>
        </w:rPr>
        <w:t>A</w:t>
      </w:r>
      <w:r>
        <w:rPr>
          <w:rFonts w:eastAsiaTheme="minorEastAsia"/>
          <w:vertAlign w:val="subscript"/>
        </w:rPr>
        <w:t>r</w:t>
      </w:r>
      <w:r>
        <w:rPr>
          <w:rFonts w:eastAsiaTheme="minorEastAsia"/>
          <w:lang w:val="el-GR"/>
        </w:rPr>
        <w:t>(</w:t>
      </w:r>
      <w:r>
        <w:rPr>
          <w:rFonts w:eastAsiaTheme="minorEastAsia"/>
        </w:rPr>
        <w:t>Ag</w:t>
      </w:r>
      <w:r>
        <w:rPr>
          <w:rFonts w:eastAsiaTheme="minorEastAsia"/>
          <w:lang w:val="el-GR"/>
        </w:rPr>
        <w:t xml:space="preserve">) = 108, </w:t>
      </w:r>
      <w:r>
        <w:rPr>
          <w:rFonts w:eastAsiaTheme="minorEastAsia"/>
          <w:i/>
          <w:iCs/>
          <w:lang w:val="el-GR"/>
        </w:rPr>
        <w:t xml:space="preserve"> </w:t>
      </w:r>
      <w:r>
        <w:rPr>
          <w:rFonts w:eastAsiaTheme="minorEastAsia"/>
          <w:i/>
          <w:iCs/>
        </w:rPr>
        <w:t>A</w:t>
      </w:r>
      <w:r>
        <w:rPr>
          <w:rFonts w:eastAsiaTheme="minorEastAsia"/>
          <w:vertAlign w:val="subscript"/>
        </w:rPr>
        <w:t>r</w:t>
      </w:r>
      <w:r>
        <w:rPr>
          <w:rFonts w:eastAsiaTheme="minorEastAsia"/>
          <w:lang w:val="el-GR"/>
        </w:rPr>
        <w:t>(</w:t>
      </w:r>
      <w:r>
        <w:rPr>
          <w:rFonts w:eastAsiaTheme="minorEastAsia"/>
        </w:rPr>
        <w:t>N</w:t>
      </w:r>
      <w:r>
        <w:rPr>
          <w:rFonts w:eastAsiaTheme="minorEastAsia"/>
          <w:lang w:val="el-GR"/>
        </w:rPr>
        <w:t xml:space="preserve">) = 14 και  </w:t>
      </w:r>
      <w:r>
        <w:rPr>
          <w:rFonts w:eastAsiaTheme="minorEastAsia"/>
          <w:i/>
          <w:iCs/>
        </w:rPr>
        <w:t>A</w:t>
      </w:r>
      <w:r>
        <w:rPr>
          <w:rFonts w:eastAsiaTheme="minorEastAsia"/>
          <w:vertAlign w:val="subscript"/>
        </w:rPr>
        <w:t>r</w:t>
      </w:r>
      <w:r>
        <w:rPr>
          <w:rFonts w:eastAsiaTheme="minorEastAsia"/>
          <w:lang w:val="el-GR"/>
        </w:rPr>
        <w:t>(</w:t>
      </w:r>
      <w:r>
        <w:rPr>
          <w:rFonts w:eastAsiaTheme="minorEastAsia"/>
        </w:rPr>
        <w:t>O</w:t>
      </w:r>
      <w:r>
        <w:rPr>
          <w:rFonts w:eastAsiaTheme="minorEastAsia"/>
          <w:lang w:val="el-GR"/>
        </w:rPr>
        <w:t xml:space="preserve">) = 16. </w:t>
      </w:r>
      <w:r>
        <w:rPr>
          <w:lang w:val="el-GR"/>
        </w:rPr>
        <w:t xml:space="preserve">  </w:t>
      </w:r>
    </w:p>
    <w:p w14:paraId="559FCA6A" w14:textId="77777777" w:rsidR="00596A9C" w:rsidRDefault="00000000">
      <w:pPr>
        <w:pStyle w:val="TrapezaThematonStyle"/>
        <w:spacing w:line="360" w:lineRule="auto"/>
        <w:ind w:right="-334"/>
        <w:jc w:val="both"/>
        <w:rPr>
          <w:rFonts w:cstheme="minorHAnsi"/>
          <w:b/>
          <w:bCs/>
          <w:i/>
          <w:iCs/>
          <w:shd w:val="clear" w:color="auto" w:fill="FFFFFF"/>
          <w:lang w:val="el-GR"/>
        </w:rPr>
      </w:pPr>
      <w:r>
        <w:rPr>
          <w:rFonts w:cstheme="minorHAnsi"/>
          <w:b/>
          <w:bCs/>
          <w:i/>
          <w:iCs/>
          <w:shd w:val="clear" w:color="auto" w:fill="FFFFFF"/>
          <w:lang w:val="el-GR"/>
        </w:rPr>
        <w:t xml:space="preserve">                                                                                                                                                            Μονάδες 25</w:t>
      </w:r>
    </w:p>
    <w:p w14:paraId="6E252071" w14:textId="77777777" w:rsidR="00596A9C" w:rsidRPr="006B29E3" w:rsidRDefault="00596A9C">
      <w:pPr>
        <w:pStyle w:val="TrapezaThematonStyle"/>
        <w:spacing w:line="360" w:lineRule="auto"/>
        <w:jc w:val="both"/>
        <w:rPr>
          <w:lang w:val="el-GR"/>
        </w:rPr>
        <w:sectPr w:rsidR="00596A9C" w:rsidRPr="006B29E3">
          <w:type w:val="continuous"/>
          <w:pgSz w:w="11906" w:h="16838"/>
          <w:pgMar w:top="1080" w:right="1080" w:bottom="1080" w:left="1080" w:header="720" w:footer="720" w:gutter="0"/>
          <w:cols w:space="720"/>
        </w:sectPr>
      </w:pPr>
    </w:p>
    <w:p w14:paraId="215A8A63"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14142</w:t>
      </w:r>
    </w:p>
    <w:p w14:paraId="297BAAD8" w14:textId="77777777" w:rsidR="00596A9C" w:rsidRDefault="00000000">
      <w:pPr>
        <w:pStyle w:val="TrapezaThematonStyle"/>
        <w:widowControl w:val="0"/>
        <w:suppressAutoHyphens/>
        <w:autoSpaceDN w:val="0"/>
        <w:spacing w:line="360" w:lineRule="auto"/>
        <w:jc w:val="both"/>
        <w:textAlignment w:val="baseline"/>
        <w:rPr>
          <w:rFonts w:eastAsia="SimSun" w:cstheme="minorHAnsi"/>
          <w:color w:val="000000"/>
          <w:kern w:val="3"/>
          <w:shd w:val="clear" w:color="auto" w:fill="FFFFFF"/>
          <w:lang w:val="el-GR" w:eastAsia="zh-CN" w:bidi="hi-IN"/>
        </w:rPr>
      </w:pPr>
      <w:r>
        <w:rPr>
          <w:rFonts w:eastAsia="SimSun" w:cstheme="minorHAnsi"/>
          <w:b/>
          <w:bCs/>
          <w:color w:val="000000"/>
          <w:kern w:val="3"/>
          <w:shd w:val="clear" w:color="auto" w:fill="FFFFFF"/>
          <w:lang w:val="el-GR" w:eastAsia="zh-CN" w:bidi="hi-IN"/>
        </w:rPr>
        <w:t>Ενδεικτική επίλυση</w:t>
      </w:r>
      <w:r>
        <w:rPr>
          <w:rFonts w:eastAsia="SimSun" w:cstheme="minorHAnsi"/>
          <w:color w:val="000000"/>
          <w:kern w:val="3"/>
          <w:shd w:val="clear" w:color="auto" w:fill="FFFFFF"/>
          <w:lang w:val="el-GR" w:eastAsia="zh-CN" w:bidi="hi-IN"/>
        </w:rPr>
        <w:t> </w:t>
      </w:r>
    </w:p>
    <w:p w14:paraId="0855E0C3" w14:textId="77777777" w:rsidR="00596A9C" w:rsidRDefault="00000000">
      <w:pPr>
        <w:pStyle w:val="TrapezaThematonStyle"/>
        <w:spacing w:line="360" w:lineRule="auto"/>
        <w:jc w:val="both"/>
        <w:rPr>
          <w:rFonts w:eastAsia="Times New Roman" w:cstheme="minorHAnsi"/>
          <w:lang w:val="el-GR" w:eastAsia="el-GR"/>
        </w:rPr>
      </w:pPr>
      <w:r>
        <w:rPr>
          <w:rFonts w:eastAsia="Times New Roman" w:cstheme="minorHAnsi"/>
          <w:b/>
          <w:bCs/>
          <w:color w:val="000000"/>
          <w:lang w:val="el-GR" w:eastAsia="el-GR"/>
        </w:rPr>
        <w:t>α)</w:t>
      </w:r>
      <w:r>
        <w:rPr>
          <w:rFonts w:eastAsia="Times New Roman" w:cstheme="minorHAnsi"/>
          <w:lang w:val="el-GR" w:eastAsia="el-GR"/>
        </w:rPr>
        <w:t xml:space="preserve"> </w:t>
      </w:r>
    </w:p>
    <w:p w14:paraId="619C4678" w14:textId="77777777" w:rsidR="00596A9C" w:rsidRDefault="00000000">
      <w:pPr>
        <w:pStyle w:val="TrapezaThematonStyle"/>
        <w:spacing w:line="360" w:lineRule="auto"/>
        <w:jc w:val="both"/>
        <w:rPr>
          <w:rFonts w:eastAsia="Times New Roman"/>
          <w:lang w:val="el-GR" w:eastAsia="el-GR"/>
        </w:rPr>
      </w:pPr>
      <w:r>
        <w:rPr>
          <w:rFonts w:eastAsia="Times New Roman"/>
          <w:lang w:val="el-GR" w:eastAsia="el-GR"/>
        </w:rPr>
        <w:t xml:space="preserve">     Σε  400 </w:t>
      </w:r>
      <w:r>
        <w:rPr>
          <w:rFonts w:eastAsia="Times New Roman"/>
          <w:lang w:eastAsia="el-GR"/>
        </w:rPr>
        <w:t>mL</w:t>
      </w:r>
      <w:r>
        <w:rPr>
          <w:rFonts w:eastAsia="Times New Roman"/>
          <w:lang w:val="el-GR" w:eastAsia="el-GR"/>
        </w:rPr>
        <w:t xml:space="preserve">       διαλύματος  Δ1 περιέχονται  3,4 </w:t>
      </w:r>
      <w:r>
        <w:rPr>
          <w:rFonts w:eastAsia="Times New Roman"/>
          <w:lang w:eastAsia="el-GR"/>
        </w:rPr>
        <w:t>g</w:t>
      </w:r>
      <w:r>
        <w:rPr>
          <w:rFonts w:eastAsia="Times New Roman"/>
          <w:lang w:val="el-GR" w:eastAsia="el-GR"/>
        </w:rPr>
        <w:t xml:space="preserve"> </w:t>
      </w:r>
      <w:r>
        <w:rPr>
          <w:rFonts w:eastAsia="Times New Roman"/>
          <w:color w:val="000000"/>
          <w:lang w:eastAsia="el-GR"/>
        </w:rPr>
        <w:t>AgNO</w:t>
      </w:r>
      <w:r>
        <w:rPr>
          <w:rFonts w:eastAsia="Times New Roman"/>
          <w:color w:val="000000"/>
          <w:vertAlign w:val="subscript"/>
          <w:lang w:val="el-GR" w:eastAsia="el-GR"/>
        </w:rPr>
        <w:t>3</w:t>
      </w:r>
    </w:p>
    <w:p w14:paraId="43485B2F" w14:textId="77777777" w:rsidR="00596A9C" w:rsidRDefault="00000000">
      <w:pPr>
        <w:pStyle w:val="TrapezaThematonStyle"/>
        <w:spacing w:line="360" w:lineRule="auto"/>
        <w:jc w:val="both"/>
        <w:rPr>
          <w:rFonts w:eastAsia="Times New Roman"/>
          <w:lang w:val="el-GR" w:eastAsia="el-GR"/>
        </w:rPr>
      </w:pPr>
      <w:r>
        <w:rPr>
          <w:rFonts w:eastAsia="Times New Roman"/>
          <w:lang w:val="el-GR" w:eastAsia="el-GR"/>
        </w:rPr>
        <w:t xml:space="preserve">     σε  100 </w:t>
      </w:r>
      <w:r>
        <w:rPr>
          <w:rFonts w:eastAsia="Times New Roman"/>
          <w:lang w:eastAsia="el-GR"/>
        </w:rPr>
        <w:t>mL</w:t>
      </w:r>
      <w:r>
        <w:rPr>
          <w:rFonts w:eastAsia="Times New Roman"/>
          <w:lang w:val="el-GR" w:eastAsia="el-GR"/>
        </w:rPr>
        <w:t xml:space="preserve">       διαλύματος  Δ1 περιέχονται  </w:t>
      </w:r>
      <w:r>
        <w:rPr>
          <w:rFonts w:eastAsia="Times New Roman"/>
          <w:lang w:eastAsia="el-GR"/>
        </w:rPr>
        <w:t>x</w:t>
      </w:r>
      <w:r>
        <w:rPr>
          <w:rFonts w:eastAsia="Times New Roman"/>
          <w:lang w:val="el-GR" w:eastAsia="el-GR"/>
        </w:rPr>
        <w:t xml:space="preserve"> </w:t>
      </w:r>
      <w:r>
        <w:rPr>
          <w:rFonts w:eastAsia="Times New Roman"/>
          <w:lang w:eastAsia="el-GR"/>
        </w:rPr>
        <w:t>g</w:t>
      </w:r>
      <w:r>
        <w:rPr>
          <w:rFonts w:eastAsia="Times New Roman"/>
          <w:lang w:val="el-GR" w:eastAsia="el-GR"/>
        </w:rPr>
        <w:t xml:space="preserve"> </w:t>
      </w:r>
      <w:r>
        <w:rPr>
          <w:rFonts w:eastAsia="Times New Roman"/>
          <w:color w:val="000000"/>
          <w:lang w:eastAsia="el-GR"/>
        </w:rPr>
        <w:t>AgNO</w:t>
      </w:r>
      <w:r>
        <w:rPr>
          <w:rFonts w:eastAsia="Times New Roman"/>
          <w:color w:val="000000"/>
          <w:vertAlign w:val="subscript"/>
          <w:lang w:val="el-GR" w:eastAsia="el-GR"/>
        </w:rPr>
        <w:t>3</w:t>
      </w:r>
    </w:p>
    <w:p w14:paraId="49DF0200" w14:textId="77777777" w:rsidR="00596A9C" w:rsidRDefault="00000000">
      <w:pPr>
        <w:pStyle w:val="TrapezaThematonStyle"/>
        <w:spacing w:line="360" w:lineRule="auto"/>
        <w:jc w:val="both"/>
        <w:rPr>
          <w:rFonts w:eastAsiaTheme="minorEastAsia" w:cstheme="minorHAnsi"/>
          <w:lang w:eastAsia="el-GR"/>
        </w:rPr>
      </w:pPr>
      <m:oMathPara>
        <m:oMathParaPr>
          <m:jc m:val="left"/>
        </m:oMathParaPr>
        <m:oMath>
          <m:f>
            <m:fPr>
              <m:ctrlPr>
                <w:rPr>
                  <w:rFonts w:ascii="Cambria Math" w:eastAsia="Times New Roman" w:hAnsi="Cambria Math" w:cstheme="minorHAnsi"/>
                  <w:lang w:val="el-GR" w:eastAsia="el-GR"/>
                </w:rPr>
              </m:ctrlPr>
            </m:fPr>
            <m:num>
              <m:r>
                <w:rPr>
                  <w:rFonts w:ascii="Cambria Math" w:eastAsia="Cambria Math" w:hAnsi="Cambria Math" w:cstheme="minorHAnsi"/>
                  <w:lang w:val="el-GR" w:eastAsia="el-GR"/>
                </w:rPr>
                <m:t>400 mL</m:t>
              </m:r>
            </m:num>
            <m:den>
              <m:r>
                <w:rPr>
                  <w:rFonts w:ascii="Cambria Math" w:eastAsia="Cambria Math" w:hAnsi="Cambria Math" w:cstheme="minorHAnsi"/>
                  <w:lang w:val="el-GR" w:eastAsia="el-GR"/>
                </w:rPr>
                <m:t>100 mL</m:t>
              </m:r>
            </m:den>
          </m:f>
          <m:r>
            <w:rPr>
              <w:rFonts w:ascii="Cambria Math" w:eastAsia="Cambria Math" w:hAnsi="Cambria Math" w:cstheme="minorHAnsi"/>
              <w:lang w:val="el-GR" w:eastAsia="el-GR"/>
            </w:rPr>
            <m:t>=</m:t>
          </m:r>
          <m:f>
            <m:fPr>
              <m:ctrlPr>
                <w:rPr>
                  <w:rFonts w:ascii="Cambria Math" w:eastAsia="Times New Roman" w:hAnsi="Cambria Math" w:cstheme="minorHAnsi"/>
                  <w:lang w:val="el-GR" w:eastAsia="el-GR"/>
                </w:rPr>
              </m:ctrlPr>
            </m:fPr>
            <m:num>
              <m:r>
                <w:rPr>
                  <w:rFonts w:ascii="Cambria Math" w:eastAsia="Cambria Math" w:hAnsi="Cambria Math" w:cstheme="minorHAnsi"/>
                  <w:lang w:val="el-GR" w:eastAsia="el-GR"/>
                </w:rPr>
                <m:t>3,4 g</m:t>
              </m:r>
            </m:num>
            <m:den>
              <m:r>
                <w:rPr>
                  <w:rFonts w:ascii="Cambria Math" w:eastAsia="Cambria Math" w:hAnsi="Cambria Math" w:cstheme="minorHAnsi"/>
                  <w:lang w:val="el-GR" w:eastAsia="el-GR"/>
                </w:rPr>
                <m:t>x g</m:t>
              </m:r>
            </m:den>
          </m:f>
          <m:r>
            <w:rPr>
              <w:rFonts w:ascii="Cambria Math" w:eastAsia="Cambria Math" w:hAnsi="Cambria Math" w:cstheme="minorHAnsi"/>
              <w:color w:val="000000"/>
              <w:lang w:val="el-GR" w:eastAsia="el-GR"/>
            </w:rPr>
            <m:t>⇒ x=</m:t>
          </m:r>
          <m:f>
            <m:fPr>
              <m:ctrlPr>
                <w:rPr>
                  <w:rFonts w:ascii="Cambria Math" w:eastAsia="Times New Roman" w:hAnsi="Cambria Math" w:cstheme="minorHAnsi"/>
                  <w:lang w:val="el-GR" w:eastAsia="el-GR"/>
                </w:rPr>
              </m:ctrlPr>
            </m:fPr>
            <m:num>
              <m:r>
                <w:rPr>
                  <w:rFonts w:ascii="Cambria Math" w:eastAsia="Cambria Math" w:hAnsi="Cambria Math" w:cstheme="minorHAnsi"/>
                  <w:lang w:val="el-GR" w:eastAsia="el-GR"/>
                </w:rPr>
                <m:t>100</m:t>
              </m:r>
            </m:num>
            <m:den>
              <m:r>
                <w:rPr>
                  <w:rFonts w:ascii="Cambria Math" w:eastAsia="Cambria Math" w:hAnsi="Cambria Math" w:cstheme="minorHAnsi"/>
                  <w:lang w:val="el-GR" w:eastAsia="el-GR"/>
                </w:rPr>
                <m:t>400</m:t>
              </m:r>
            </m:den>
          </m:f>
          <m:r>
            <w:rPr>
              <w:rFonts w:ascii="Cambria Math" w:eastAsia="Cambria Math" w:hAnsi="Cambria Math" w:cstheme="minorHAnsi"/>
              <w:lang w:val="el-GR" w:eastAsia="el-GR"/>
            </w:rPr>
            <m:t>∙3,4=0,85</m:t>
          </m:r>
        </m:oMath>
      </m:oMathPara>
    </w:p>
    <w:p w14:paraId="0B5C915F" w14:textId="77777777" w:rsidR="00596A9C" w:rsidRDefault="00000000">
      <w:pPr>
        <w:pStyle w:val="TrapezaThematonStyle"/>
        <w:spacing w:line="360" w:lineRule="auto"/>
        <w:jc w:val="both"/>
        <w:rPr>
          <w:rFonts w:eastAsia="Times New Roman" w:cstheme="minorHAnsi"/>
          <w:b/>
          <w:bCs/>
          <w:color w:val="000000"/>
          <w:lang w:val="el-GR" w:eastAsia="el-GR"/>
        </w:rPr>
      </w:pPr>
      <w:r>
        <w:rPr>
          <w:rFonts w:eastAsia="Times New Roman" w:cstheme="minorHAnsi"/>
          <w:color w:val="000000"/>
          <w:lang w:val="el-GR" w:eastAsia="el-GR"/>
        </w:rPr>
        <w:t>Επομένως η</w:t>
      </w:r>
      <w:r>
        <w:rPr>
          <w:rFonts w:eastAsia="Times New Roman" w:cstheme="minorHAnsi"/>
          <w:b/>
          <w:bCs/>
          <w:color w:val="000000"/>
          <w:lang w:val="el-GR" w:eastAsia="el-GR"/>
        </w:rPr>
        <w:t xml:space="preserve"> </w:t>
      </w:r>
      <w:r>
        <w:rPr>
          <w:rFonts w:eastAsia="Times New Roman" w:cstheme="minorHAnsi"/>
          <w:color w:val="000000"/>
          <w:lang w:val="el-GR" w:eastAsia="el-GR"/>
        </w:rPr>
        <w:t xml:space="preserve">περιεκτικότητα  του </w:t>
      </w:r>
      <w:bookmarkStart w:id="135" w:name="_Hlk80094088"/>
      <w:r>
        <w:rPr>
          <w:rFonts w:eastAsia="Times New Roman" w:cstheme="minorHAnsi"/>
          <w:color w:val="000000"/>
          <w:lang w:eastAsia="el-GR"/>
        </w:rPr>
        <w:t>AgNO</w:t>
      </w:r>
      <w:r>
        <w:rPr>
          <w:rFonts w:eastAsia="Times New Roman" w:cstheme="minorHAnsi"/>
          <w:color w:val="000000"/>
          <w:vertAlign w:val="subscript"/>
          <w:lang w:val="el-GR" w:eastAsia="el-GR"/>
        </w:rPr>
        <w:t xml:space="preserve">3 </w:t>
      </w:r>
      <w:bookmarkEnd w:id="135"/>
      <w:r>
        <w:rPr>
          <w:rFonts w:eastAsia="Times New Roman" w:cstheme="minorHAnsi"/>
          <w:color w:val="000000"/>
          <w:lang w:val="el-GR" w:eastAsia="el-GR"/>
        </w:rPr>
        <w:t xml:space="preserve">στο διάλυμα Δ1 είναι 0,85 % </w:t>
      </w:r>
      <w:r>
        <w:rPr>
          <w:rFonts w:eastAsia="Times New Roman" w:cstheme="minorHAnsi"/>
          <w:color w:val="000000"/>
          <w:lang w:eastAsia="el-GR"/>
        </w:rPr>
        <w:t>w</w:t>
      </w:r>
      <w:r>
        <w:rPr>
          <w:rFonts w:eastAsia="Times New Roman" w:cstheme="minorHAnsi"/>
          <w:color w:val="000000"/>
          <w:lang w:val="el-GR" w:eastAsia="el-GR"/>
        </w:rPr>
        <w:t>/</w:t>
      </w:r>
      <w:r>
        <w:rPr>
          <w:rFonts w:eastAsia="Times New Roman" w:cstheme="minorHAnsi"/>
          <w:color w:val="000000"/>
          <w:lang w:eastAsia="el-GR"/>
        </w:rPr>
        <w:t>v</w:t>
      </w:r>
      <w:r>
        <w:rPr>
          <w:rFonts w:eastAsia="Times New Roman" w:cstheme="minorHAnsi"/>
          <w:color w:val="000000"/>
          <w:lang w:val="el-GR" w:eastAsia="el-GR"/>
        </w:rPr>
        <w:t>.</w:t>
      </w:r>
    </w:p>
    <w:p w14:paraId="7941950B" w14:textId="77777777" w:rsidR="00596A9C" w:rsidRDefault="00000000">
      <w:pPr>
        <w:pStyle w:val="TrapezaThematonStyle"/>
        <w:spacing w:line="360" w:lineRule="auto"/>
        <w:jc w:val="both"/>
        <w:rPr>
          <w:rFonts w:eastAsia="Times New Roman" w:cstheme="minorHAnsi"/>
          <w:color w:val="000000"/>
          <w:lang w:eastAsia="el-GR"/>
        </w:rPr>
      </w:pPr>
      <w:r>
        <w:rPr>
          <w:rFonts w:eastAsia="Times New Roman" w:cstheme="minorHAnsi"/>
          <w:b/>
          <w:bCs/>
          <w:color w:val="000000"/>
          <w:lang w:val="el-GR" w:eastAsia="el-GR"/>
        </w:rPr>
        <w:t xml:space="preserve">β) </w:t>
      </w:r>
      <w:bookmarkStart w:id="136" w:name="_Hlk80096299"/>
      <w:r>
        <w:rPr>
          <w:rFonts w:eastAsia="Times New Roman" w:cstheme="minorHAnsi"/>
          <w:i/>
          <w:color w:val="000000"/>
          <w:lang w:eastAsia="el-GR"/>
        </w:rPr>
        <w:t>M</w:t>
      </w:r>
      <w:r>
        <w:rPr>
          <w:rFonts w:eastAsia="Times New Roman" w:cstheme="minorHAnsi"/>
          <w:color w:val="000000"/>
          <w:vertAlign w:val="subscript"/>
          <w:lang w:eastAsia="el-GR"/>
        </w:rPr>
        <w:t>r</w:t>
      </w:r>
      <w:r>
        <w:rPr>
          <w:rFonts w:eastAsia="Times New Roman" w:cstheme="minorHAnsi"/>
          <w:color w:val="000000"/>
          <w:lang w:val="el-GR" w:eastAsia="el-GR"/>
        </w:rPr>
        <w:t>(Α</w:t>
      </w:r>
      <w:r>
        <w:rPr>
          <w:rFonts w:eastAsia="Times New Roman" w:cstheme="minorHAnsi"/>
          <w:color w:val="000000"/>
          <w:lang w:eastAsia="el-GR"/>
        </w:rPr>
        <w:t>gNO</w:t>
      </w:r>
      <w:r>
        <w:rPr>
          <w:rFonts w:eastAsia="Times New Roman" w:cstheme="minorHAnsi"/>
          <w:color w:val="000000"/>
          <w:vertAlign w:val="subscript"/>
          <w:lang w:val="el-GR" w:eastAsia="el-GR"/>
        </w:rPr>
        <w:t>3</w:t>
      </w:r>
      <w:r>
        <w:rPr>
          <w:rFonts w:eastAsia="Times New Roman" w:cstheme="minorHAnsi"/>
          <w:color w:val="000000"/>
          <w:lang w:val="el-GR" w:eastAsia="el-GR"/>
        </w:rPr>
        <w:t>)</w:t>
      </w:r>
      <w:r>
        <w:rPr>
          <w:rFonts w:eastAsia="Times New Roman" w:cstheme="minorHAnsi"/>
          <w:color w:val="000000"/>
          <w:vertAlign w:val="subscript"/>
          <w:lang w:val="el-GR" w:eastAsia="el-GR"/>
        </w:rPr>
        <w:t xml:space="preserve"> </w:t>
      </w:r>
      <w:r>
        <w:rPr>
          <w:rFonts w:eastAsia="Times New Roman" w:cstheme="minorHAnsi"/>
          <w:color w:val="000000"/>
          <w:lang w:val="el-GR" w:eastAsia="el-GR"/>
        </w:rPr>
        <w:t>= 1·108 + 1·14 + 3·16 = 170.</w:t>
      </w:r>
    </w:p>
    <w:p w14:paraId="63FFB54A" w14:textId="77777777" w:rsidR="00596A9C" w:rsidRDefault="00000000">
      <w:pPr>
        <w:pStyle w:val="TrapezaThematonStyle"/>
        <w:spacing w:line="360" w:lineRule="auto"/>
        <w:jc w:val="both"/>
        <w:rPr>
          <w:rFonts w:eastAsia="Times New Roman" w:cstheme="minorHAnsi"/>
          <w:color w:val="000000"/>
          <w:lang w:eastAsia="el-GR"/>
        </w:rPr>
      </w:pPr>
      <m:oMathPara>
        <m:oMathParaPr>
          <m:jc m:val="left"/>
        </m:oMathParaPr>
        <m:oMath>
          <m:r>
            <w:rPr>
              <w:rFonts w:ascii="Cambria Math" w:eastAsia="Cambria Math" w:hAnsi="Cambria Math" w:cstheme="minorHAnsi"/>
              <w:color w:val="000000"/>
              <w:lang w:eastAsia="el-GR"/>
            </w:rPr>
            <m:t>c=</m:t>
          </m:r>
          <m:f>
            <m:fPr>
              <m:ctrlPr>
                <w:rPr>
                  <w:rFonts w:ascii="Cambria Math" w:eastAsia="Times New Roman" w:hAnsi="Cambria Math" w:cstheme="minorHAnsi"/>
                  <w:color w:val="000000"/>
                  <w:lang w:eastAsia="el-GR"/>
                </w:rPr>
              </m:ctrlPr>
            </m:fPr>
            <m:num>
              <m:r>
                <w:rPr>
                  <w:rFonts w:ascii="Cambria Math" w:eastAsia="Cambria Math" w:hAnsi="Cambria Math" w:cstheme="minorHAnsi"/>
                  <w:color w:val="000000"/>
                  <w:lang w:eastAsia="el-GR"/>
                </w:rPr>
                <m:t>n</m:t>
              </m:r>
            </m:num>
            <m:den>
              <m:r>
                <w:rPr>
                  <w:rFonts w:ascii="Cambria Math" w:eastAsia="Cambria Math" w:hAnsi="Cambria Math" w:cstheme="minorHAnsi"/>
                  <w:color w:val="000000"/>
                  <w:lang w:eastAsia="el-GR"/>
                </w:rPr>
                <m:t>V</m:t>
              </m:r>
            </m:den>
          </m:f>
          <m:r>
            <w:rPr>
              <w:rFonts w:ascii="Cambria Math" w:eastAsia="Cambria Math" w:hAnsi="Cambria Math" w:cstheme="minorHAnsi"/>
              <w:color w:val="000000"/>
              <w:lang w:eastAsia="el-GR"/>
            </w:rPr>
            <m:t>=</m:t>
          </m:r>
          <m:f>
            <m:fPr>
              <m:ctrlPr>
                <w:rPr>
                  <w:rFonts w:ascii="Cambria Math" w:eastAsia="Times New Roman" w:hAnsi="Cambria Math" w:cstheme="minorHAnsi"/>
                  <w:color w:val="000000"/>
                  <w:lang w:eastAsia="el-GR"/>
                </w:rPr>
              </m:ctrlPr>
            </m:fPr>
            <m:num>
              <m:f>
                <m:fPr>
                  <m:ctrlPr>
                    <w:rPr>
                      <w:rFonts w:ascii="Cambria Math" w:eastAsia="Times New Roman" w:hAnsi="Cambria Math" w:cstheme="minorHAnsi"/>
                      <w:color w:val="000000"/>
                      <w:lang w:eastAsia="el-GR"/>
                    </w:rPr>
                  </m:ctrlPr>
                </m:fPr>
                <m:num>
                  <m:r>
                    <w:rPr>
                      <w:rFonts w:ascii="Cambria Math" w:eastAsia="Cambria Math" w:hAnsi="Cambria Math" w:cstheme="minorHAnsi"/>
                      <w:color w:val="000000"/>
                      <w:lang w:eastAsia="el-GR"/>
                    </w:rPr>
                    <m:t>m</m:t>
                  </m:r>
                </m:num>
                <m:den>
                  <m:sSub>
                    <m:sSubPr>
                      <m:ctrlPr>
                        <w:rPr>
                          <w:rFonts w:ascii="Cambria Math" w:eastAsia="Times New Roman" w:hAnsi="Cambria Math" w:cstheme="minorHAnsi"/>
                          <w:color w:val="000000"/>
                          <w:lang w:eastAsia="el-GR"/>
                        </w:rPr>
                      </m:ctrlPr>
                    </m:sSubPr>
                    <m:e>
                      <m:r>
                        <w:rPr>
                          <w:rFonts w:ascii="Cambria Math" w:eastAsia="Cambria Math" w:hAnsi="Cambria Math" w:cstheme="minorHAnsi"/>
                          <w:color w:val="000000"/>
                          <w:lang w:eastAsia="el-GR"/>
                        </w:rPr>
                        <m:t>M</m:t>
                      </m:r>
                    </m:e>
                    <m:sub>
                      <m:r>
                        <m:rPr>
                          <m:sty m:val="p"/>
                        </m:rPr>
                        <w:rPr>
                          <w:rFonts w:ascii="Cambria Math" w:eastAsia="Times New Roman" w:hAnsi="Cambria Math" w:cstheme="minorHAnsi"/>
                          <w:color w:val="000000"/>
                          <w:lang w:eastAsia="el-GR"/>
                        </w:rPr>
                        <m:t>r</m:t>
                      </m:r>
                    </m:sub>
                  </m:sSub>
                </m:den>
              </m:f>
            </m:num>
            <m:den>
              <m:r>
                <w:rPr>
                  <w:rFonts w:ascii="Cambria Math" w:eastAsia="Cambria Math" w:hAnsi="Cambria Math" w:cstheme="minorHAnsi"/>
                  <w:color w:val="000000"/>
                  <w:lang w:eastAsia="el-GR"/>
                </w:rPr>
                <m:t>V</m:t>
              </m:r>
            </m:den>
          </m:f>
          <m:r>
            <w:rPr>
              <w:rFonts w:ascii="Cambria Math" w:eastAsia="Cambria Math" w:hAnsi="Cambria Math" w:cstheme="minorHAnsi"/>
              <w:color w:val="000000"/>
              <w:lang w:eastAsia="el-GR"/>
            </w:rPr>
            <m:t>=</m:t>
          </m:r>
          <m:f>
            <m:fPr>
              <m:ctrlPr>
                <w:rPr>
                  <w:rFonts w:ascii="Cambria Math" w:eastAsia="Times New Roman" w:hAnsi="Cambria Math" w:cstheme="minorHAnsi"/>
                  <w:color w:val="000000"/>
                  <w:lang w:eastAsia="el-GR"/>
                </w:rPr>
              </m:ctrlPr>
            </m:fPr>
            <m:num>
              <m:f>
                <m:fPr>
                  <m:ctrlPr>
                    <w:rPr>
                      <w:rFonts w:ascii="Cambria Math" w:eastAsia="Times New Roman" w:hAnsi="Cambria Math" w:cstheme="minorHAnsi"/>
                      <w:color w:val="000000"/>
                      <w:lang w:eastAsia="el-GR"/>
                    </w:rPr>
                  </m:ctrlPr>
                </m:fPr>
                <m:num>
                  <m:r>
                    <w:rPr>
                      <w:rFonts w:ascii="Cambria Math" w:eastAsia="Cambria Math" w:hAnsi="Cambria Math" w:cstheme="minorHAnsi"/>
                      <w:color w:val="000000"/>
                      <w:lang w:eastAsia="el-GR"/>
                    </w:rPr>
                    <m:t>3,4</m:t>
                  </m:r>
                </m:num>
                <m:den>
                  <m:r>
                    <w:rPr>
                      <w:rFonts w:ascii="Cambria Math" w:eastAsia="Cambria Math" w:hAnsi="Cambria Math" w:cstheme="minorHAnsi"/>
                      <w:color w:val="000000"/>
                      <w:lang w:eastAsia="el-GR"/>
                    </w:rPr>
                    <m:t>170</m:t>
                  </m:r>
                </m:den>
              </m:f>
              <m:r>
                <w:rPr>
                  <w:rFonts w:ascii="Cambria Math" w:eastAsia="Cambria Math" w:hAnsi="Cambria Math" w:cstheme="minorHAnsi"/>
                  <w:color w:val="000000"/>
                  <w:lang w:eastAsia="el-GR"/>
                </w:rPr>
                <m:t xml:space="preserve"> mol</m:t>
              </m:r>
            </m:num>
            <m:den>
              <m:r>
                <w:rPr>
                  <w:rFonts w:ascii="Cambria Math" w:eastAsia="Cambria Math" w:hAnsi="Cambria Math" w:cstheme="minorHAnsi"/>
                  <w:color w:val="000000"/>
                  <w:lang w:eastAsia="el-GR"/>
                </w:rPr>
                <m:t>0,4 L</m:t>
              </m:r>
            </m:den>
          </m:f>
          <m:r>
            <w:rPr>
              <w:rFonts w:ascii="Cambria Math" w:eastAsia="Cambria Math" w:hAnsi="Cambria Math" w:cstheme="minorHAnsi"/>
              <w:color w:val="000000"/>
              <w:lang w:eastAsia="el-GR"/>
            </w:rPr>
            <m:t>= 0,05 M</m:t>
          </m:r>
        </m:oMath>
      </m:oMathPara>
    </w:p>
    <w:p w14:paraId="63DAC01B" w14:textId="77777777" w:rsidR="00596A9C" w:rsidRDefault="00000000">
      <w:pPr>
        <w:pStyle w:val="TrapezaThematonStyle"/>
        <w:spacing w:line="360" w:lineRule="auto"/>
        <w:jc w:val="both"/>
        <w:rPr>
          <w:rFonts w:eastAsia="Times New Roman" w:cstheme="minorHAnsi"/>
          <w:b/>
          <w:bCs/>
          <w:color w:val="000000"/>
          <w:lang w:val="el-GR" w:eastAsia="el-GR"/>
        </w:rPr>
      </w:pPr>
      <w:r>
        <w:rPr>
          <w:rFonts w:eastAsia="Times New Roman" w:cstheme="minorHAnsi"/>
          <w:color w:val="000000"/>
          <w:lang w:val="el-GR" w:eastAsia="el-GR"/>
        </w:rPr>
        <w:t xml:space="preserve">Επομένως η συγκέντρωση του </w:t>
      </w:r>
      <w:bookmarkStart w:id="137" w:name="_Hlk80094619"/>
      <w:r>
        <w:rPr>
          <w:rFonts w:eastAsia="Times New Roman" w:cstheme="minorHAnsi"/>
          <w:color w:val="000000"/>
          <w:lang w:eastAsia="el-GR"/>
        </w:rPr>
        <w:t>AgNO</w:t>
      </w:r>
      <w:r>
        <w:rPr>
          <w:rFonts w:eastAsia="Times New Roman" w:cstheme="minorHAnsi"/>
          <w:color w:val="000000"/>
          <w:vertAlign w:val="subscript"/>
          <w:lang w:val="el-GR" w:eastAsia="el-GR"/>
        </w:rPr>
        <w:t>3</w:t>
      </w:r>
      <w:bookmarkEnd w:id="137"/>
      <w:r>
        <w:rPr>
          <w:rFonts w:eastAsia="Times New Roman" w:cstheme="minorHAnsi"/>
          <w:color w:val="000000"/>
          <w:lang w:val="el-GR" w:eastAsia="el-GR"/>
        </w:rPr>
        <w:t xml:space="preserve"> </w:t>
      </w:r>
      <w:r>
        <w:rPr>
          <w:rFonts w:eastAsia="Times New Roman" w:cstheme="minorHAnsi"/>
          <w:color w:val="000000"/>
          <w:vertAlign w:val="subscript"/>
          <w:lang w:val="el-GR" w:eastAsia="el-GR"/>
        </w:rPr>
        <w:t xml:space="preserve"> </w:t>
      </w:r>
      <w:r>
        <w:rPr>
          <w:rFonts w:eastAsia="Times New Roman" w:cstheme="minorHAnsi"/>
          <w:color w:val="000000"/>
          <w:lang w:val="el-GR" w:eastAsia="el-GR"/>
        </w:rPr>
        <w:t>στο διάλυμα Δ1 είναι 0,05 Μ.</w:t>
      </w:r>
    </w:p>
    <w:bookmarkEnd w:id="136"/>
    <w:p w14:paraId="5A08BF0C" w14:textId="77777777" w:rsidR="00596A9C" w:rsidRDefault="00000000">
      <w:pPr>
        <w:pStyle w:val="TrapezaThematonStyle"/>
        <w:spacing w:line="360" w:lineRule="auto"/>
        <w:jc w:val="both"/>
        <w:rPr>
          <w:rFonts w:eastAsia="Times New Roman"/>
          <w:lang w:val="el-GR" w:eastAsia="el-GR"/>
        </w:rPr>
      </w:pPr>
      <w:r>
        <w:rPr>
          <w:rFonts w:eastAsia="Times New Roman"/>
          <w:b/>
          <w:bCs/>
          <w:color w:val="000000"/>
          <w:lang w:val="el-GR" w:eastAsia="el-GR"/>
        </w:rPr>
        <w:t>γ)</w:t>
      </w:r>
      <w:r>
        <w:rPr>
          <w:rFonts w:eastAsia="Times New Roman"/>
          <w:color w:val="FF0000"/>
          <w:lang w:val="el-GR" w:eastAsia="el-GR"/>
        </w:rPr>
        <w:t xml:space="preserve"> </w:t>
      </w:r>
      <w:r>
        <w:rPr>
          <w:rFonts w:eastAsia="Times New Roman"/>
          <w:lang w:val="el-GR" w:eastAsia="el-GR"/>
        </w:rPr>
        <w:t xml:space="preserve">Η ολική ποσότητα </w:t>
      </w:r>
      <w:r>
        <w:rPr>
          <w:rFonts w:eastAsia="Times New Roman"/>
          <w:lang w:eastAsia="el-GR"/>
        </w:rPr>
        <w:t>AgNO</w:t>
      </w:r>
      <w:r>
        <w:rPr>
          <w:rFonts w:eastAsia="Times New Roman"/>
          <w:vertAlign w:val="subscript"/>
          <w:lang w:val="el-GR" w:eastAsia="el-GR"/>
        </w:rPr>
        <w:t>3</w:t>
      </w:r>
      <w:r>
        <w:rPr>
          <w:rFonts w:eastAsia="Times New Roman"/>
          <w:lang w:val="el-GR" w:eastAsia="el-GR"/>
        </w:rPr>
        <w:t xml:space="preserve"> στο διάλυμα Δ2 είναι το άθροισμα της ποσότητας </w:t>
      </w:r>
      <w:r>
        <w:rPr>
          <w:rFonts w:eastAsia="Times New Roman"/>
          <w:lang w:eastAsia="el-GR"/>
        </w:rPr>
        <w:t>AgNO</w:t>
      </w:r>
      <w:r>
        <w:rPr>
          <w:rFonts w:eastAsia="Times New Roman"/>
          <w:vertAlign w:val="subscript"/>
          <w:lang w:val="el-GR" w:eastAsia="el-GR"/>
        </w:rPr>
        <w:t>3</w:t>
      </w:r>
      <w:r>
        <w:rPr>
          <w:rFonts w:eastAsia="Times New Roman"/>
          <w:lang w:val="el-GR" w:eastAsia="el-GR"/>
        </w:rPr>
        <w:t xml:space="preserve">  που περιέχεται στα 20 mL του διαλύματος Δ1 και της ποσότητα που προστίθεται:</w:t>
      </w:r>
    </w:p>
    <w:p w14:paraId="1C961723" w14:textId="77777777" w:rsidR="00596A9C" w:rsidRDefault="00000000">
      <w:pPr>
        <w:pStyle w:val="TrapezaThematonStyle"/>
        <w:spacing w:line="360" w:lineRule="auto"/>
        <w:jc w:val="both"/>
        <w:rPr>
          <w:rFonts w:eastAsia="Times New Roman" w:cstheme="minorHAnsi"/>
          <w:iCs/>
          <w:lang w:eastAsia="el-GR"/>
        </w:rPr>
      </w:pPr>
      <m:oMathPara>
        <m:oMath>
          <m:sSub>
            <m:sSubPr>
              <m:ctrlPr>
                <w:rPr>
                  <w:rFonts w:ascii="Cambria Math" w:eastAsia="Times New Roman" w:hAnsi="Cambria Math" w:cstheme="minorHAnsi"/>
                  <w:iCs/>
                  <w:lang w:eastAsia="el-GR"/>
                </w:rPr>
              </m:ctrlPr>
            </m:sSubPr>
            <m:e>
              <m:r>
                <w:rPr>
                  <w:rFonts w:ascii="Cambria Math" w:eastAsia="Cambria Math" w:hAnsi="Cambria Math" w:cstheme="minorHAnsi"/>
                  <w:lang w:eastAsia="el-GR"/>
                </w:rPr>
                <m:t>n</m:t>
              </m:r>
            </m:e>
            <m:sub>
              <m:r>
                <m:rPr>
                  <m:sty m:val="p"/>
                </m:rPr>
                <w:rPr>
                  <w:rFonts w:ascii="Cambria Math" w:eastAsia="Times New Roman" w:hAnsi="Cambria Math" w:cstheme="minorHAnsi"/>
                  <w:lang w:val="el-GR" w:eastAsia="el-GR"/>
                </w:rPr>
                <m:t>Δ</m:t>
              </m:r>
              <m:r>
                <m:rPr>
                  <m:sty m:val="p"/>
                </m:rPr>
                <w:rPr>
                  <w:rFonts w:ascii="Cambria Math" w:eastAsia="Times New Roman" w:hAnsi="Cambria Math" w:cstheme="minorHAnsi"/>
                  <w:lang w:eastAsia="el-GR"/>
                </w:rPr>
                <m:t>2</m:t>
              </m:r>
            </m:sub>
          </m:sSub>
          <m:r>
            <w:rPr>
              <w:rFonts w:ascii="Cambria Math" w:eastAsia="Cambria Math" w:hAnsi="Cambria Math" w:cstheme="minorHAnsi"/>
              <w:lang w:eastAsia="el-GR"/>
            </w:rPr>
            <m:t>=</m:t>
          </m:r>
          <m:sSub>
            <m:sSubPr>
              <m:ctrlPr>
                <w:rPr>
                  <w:rFonts w:ascii="Cambria Math" w:eastAsia="Times New Roman" w:hAnsi="Cambria Math" w:cstheme="minorHAnsi"/>
                  <w:iCs/>
                  <w:lang w:eastAsia="el-GR"/>
                </w:rPr>
              </m:ctrlPr>
            </m:sSubPr>
            <m:e>
              <m:r>
                <w:rPr>
                  <w:rFonts w:ascii="Cambria Math" w:eastAsia="Cambria Math" w:hAnsi="Cambria Math" w:cstheme="minorHAnsi"/>
                  <w:lang w:eastAsia="el-GR"/>
                </w:rPr>
                <m:t>n</m:t>
              </m:r>
            </m:e>
            <m:sub>
              <m:r>
                <m:rPr>
                  <m:sty m:val="p"/>
                </m:rPr>
                <w:rPr>
                  <w:rFonts w:ascii="Cambria Math" w:eastAsia="Times New Roman" w:hAnsi="Cambria Math" w:cstheme="minorHAnsi"/>
                  <w:lang w:val="el-GR" w:eastAsia="el-GR"/>
                </w:rPr>
                <m:t>Δ</m:t>
              </m:r>
              <m:r>
                <m:rPr>
                  <m:sty m:val="p"/>
                </m:rPr>
                <w:rPr>
                  <w:rFonts w:ascii="Cambria Math" w:eastAsia="Times New Roman" w:hAnsi="Cambria Math" w:cstheme="minorHAnsi"/>
                  <w:lang w:eastAsia="el-GR"/>
                </w:rPr>
                <m:t>1</m:t>
              </m:r>
            </m:sub>
          </m:sSub>
          <m:r>
            <w:rPr>
              <w:rFonts w:ascii="Cambria Math" w:eastAsia="Cambria Math" w:hAnsi="Cambria Math" w:cstheme="minorHAnsi"/>
              <w:lang w:eastAsia="el-GR"/>
            </w:rPr>
            <m:t>+</m:t>
          </m:r>
          <m:sSub>
            <m:sSubPr>
              <m:ctrlPr>
                <w:rPr>
                  <w:rFonts w:ascii="Cambria Math" w:eastAsia="Times New Roman" w:hAnsi="Cambria Math" w:cstheme="minorHAnsi"/>
                  <w:iCs/>
                  <w:lang w:eastAsia="el-GR"/>
                </w:rPr>
              </m:ctrlPr>
            </m:sSubPr>
            <m:e>
              <m:r>
                <w:rPr>
                  <w:rFonts w:ascii="Cambria Math" w:eastAsia="Cambria Math" w:hAnsi="Cambria Math" w:cstheme="minorHAnsi"/>
                  <w:lang w:eastAsia="el-GR"/>
                </w:rPr>
                <m:t>n</m:t>
              </m:r>
            </m:e>
            <m:sub>
              <m:r>
                <m:rPr>
                  <m:sty m:val="p"/>
                </m:rPr>
                <w:rPr>
                  <w:rFonts w:ascii="Cambria Math" w:eastAsia="Times New Roman" w:hAnsi="Cambria Math" w:cstheme="minorHAnsi"/>
                  <w:lang w:val="el-GR" w:eastAsia="el-GR"/>
                </w:rPr>
                <m:t>προσθήκης</m:t>
              </m:r>
            </m:sub>
          </m:sSub>
          <m:r>
            <w:rPr>
              <w:rFonts w:ascii="Cambria Math" w:eastAsia="Cambria Math" w:hAnsi="Cambria Math" w:cstheme="minorHAnsi"/>
              <w:lang w:eastAsia="el-GR"/>
            </w:rPr>
            <m:t>=</m:t>
          </m:r>
          <m:sSub>
            <m:sSubPr>
              <m:ctrlPr>
                <w:rPr>
                  <w:rFonts w:ascii="Cambria Math" w:eastAsia="Times New Roman" w:hAnsi="Cambria Math" w:cstheme="minorHAnsi"/>
                  <w:iCs/>
                  <w:lang w:eastAsia="el-GR"/>
                </w:rPr>
              </m:ctrlPr>
            </m:sSubPr>
            <m:e>
              <m:r>
                <w:rPr>
                  <w:rFonts w:ascii="Cambria Math" w:eastAsia="Cambria Math" w:hAnsi="Cambria Math" w:cstheme="minorHAnsi"/>
                  <w:lang w:eastAsia="el-GR"/>
                </w:rPr>
                <m:t>c</m:t>
              </m:r>
            </m:e>
            <m:sub>
              <m:r>
                <m:rPr>
                  <m:sty m:val="p"/>
                </m:rPr>
                <w:rPr>
                  <w:rFonts w:ascii="Cambria Math" w:eastAsia="Times New Roman" w:hAnsi="Cambria Math" w:cstheme="minorHAnsi"/>
                  <w:lang w:val="el-GR" w:eastAsia="el-GR"/>
                </w:rPr>
                <m:t>Δ</m:t>
              </m:r>
              <m:r>
                <m:rPr>
                  <m:sty m:val="p"/>
                </m:rPr>
                <w:rPr>
                  <w:rFonts w:ascii="Cambria Math" w:eastAsia="Times New Roman" w:hAnsi="Cambria Math" w:cstheme="minorHAnsi"/>
                  <w:lang w:eastAsia="el-GR"/>
                </w:rPr>
                <m:t>1</m:t>
              </m:r>
            </m:sub>
          </m:sSub>
          <m:r>
            <w:rPr>
              <w:rFonts w:ascii="Cambria Math" w:eastAsia="Cambria Math" w:hAnsi="Cambria Math" w:cstheme="minorHAnsi"/>
              <w:lang w:eastAsia="el-GR"/>
            </w:rPr>
            <m:t>∙</m:t>
          </m:r>
          <m:sSub>
            <m:sSubPr>
              <m:ctrlPr>
                <w:rPr>
                  <w:rFonts w:ascii="Cambria Math" w:eastAsia="Times New Roman" w:hAnsi="Cambria Math" w:cstheme="minorHAnsi"/>
                  <w:iCs/>
                  <w:lang w:eastAsia="el-GR"/>
                </w:rPr>
              </m:ctrlPr>
            </m:sSubPr>
            <m:e>
              <m:r>
                <w:rPr>
                  <w:rFonts w:ascii="Cambria Math" w:eastAsia="Cambria Math" w:hAnsi="Cambria Math" w:cstheme="minorHAnsi"/>
                  <w:lang w:eastAsia="el-GR"/>
                </w:rPr>
                <m:t>V</m:t>
              </m:r>
            </m:e>
            <m:sub>
              <m:r>
                <m:rPr>
                  <m:sty m:val="p"/>
                </m:rPr>
                <w:rPr>
                  <w:rFonts w:ascii="Cambria Math" w:eastAsia="Times New Roman" w:hAnsi="Cambria Math" w:cstheme="minorHAnsi"/>
                  <w:lang w:val="el-GR" w:eastAsia="el-GR"/>
                </w:rPr>
                <m:t>Δ</m:t>
              </m:r>
              <m:r>
                <m:rPr>
                  <m:sty m:val="p"/>
                </m:rPr>
                <w:rPr>
                  <w:rFonts w:ascii="Cambria Math" w:eastAsia="Times New Roman" w:hAnsi="Cambria Math" w:cstheme="minorHAnsi"/>
                  <w:lang w:eastAsia="el-GR"/>
                </w:rPr>
                <m:t>1</m:t>
              </m:r>
            </m:sub>
          </m:sSub>
          <m:r>
            <w:rPr>
              <w:rFonts w:ascii="Cambria Math" w:eastAsia="Cambria Math" w:hAnsi="Cambria Math" w:cstheme="minorHAnsi"/>
              <w:lang w:eastAsia="el-GR"/>
            </w:rPr>
            <m:t>+</m:t>
          </m:r>
          <m:f>
            <m:fPr>
              <m:ctrlPr>
                <w:rPr>
                  <w:rFonts w:ascii="Cambria Math" w:eastAsia="Times New Roman" w:hAnsi="Cambria Math" w:cstheme="minorHAnsi"/>
                  <w:lang w:eastAsia="el-GR"/>
                </w:rPr>
              </m:ctrlPr>
            </m:fPr>
            <m:num>
              <m:sSub>
                <m:sSubPr>
                  <m:ctrlPr>
                    <w:rPr>
                      <w:rFonts w:ascii="Cambria Math" w:eastAsia="Times New Roman" w:hAnsi="Cambria Math" w:cstheme="minorHAnsi"/>
                      <w:lang w:eastAsia="el-GR"/>
                    </w:rPr>
                  </m:ctrlPr>
                </m:sSubPr>
                <m:e>
                  <m:r>
                    <w:rPr>
                      <w:rFonts w:ascii="Cambria Math" w:eastAsia="Cambria Math" w:hAnsi="Cambria Math" w:cstheme="minorHAnsi"/>
                      <w:lang w:eastAsia="el-GR"/>
                    </w:rPr>
                    <m:t>m</m:t>
                  </m:r>
                </m:e>
                <m:sub>
                  <m:r>
                    <m:rPr>
                      <m:sty m:val="p"/>
                    </m:rPr>
                    <w:rPr>
                      <w:rFonts w:ascii="Cambria Math" w:eastAsia="Times New Roman" w:hAnsi="Cambria Math" w:cstheme="minorHAnsi"/>
                      <w:lang w:val="el-GR" w:eastAsia="el-GR"/>
                    </w:rPr>
                    <m:t>προσθήκης</m:t>
                  </m:r>
                </m:sub>
              </m:sSub>
            </m:num>
            <m:den>
              <m:sSub>
                <m:sSubPr>
                  <m:ctrlPr>
                    <w:rPr>
                      <w:rFonts w:ascii="Cambria Math" w:eastAsia="Times New Roman" w:hAnsi="Cambria Math" w:cstheme="minorHAnsi"/>
                      <w:i/>
                      <w:lang w:eastAsia="el-GR"/>
                    </w:rPr>
                  </m:ctrlPr>
                </m:sSubPr>
                <m:e>
                  <m:r>
                    <w:rPr>
                      <w:rFonts w:ascii="Cambria Math" w:eastAsia="Cambria Math" w:hAnsi="Cambria Math" w:cstheme="minorHAnsi"/>
                      <w:lang w:eastAsia="el-GR"/>
                    </w:rPr>
                    <m:t>Μ</m:t>
                  </m:r>
                </m:e>
                <m:sub>
                  <m:r>
                    <w:rPr>
                      <w:rFonts w:ascii="Cambria Math" w:eastAsia="Times New Roman" w:hAnsi="Cambria Math" w:cstheme="minorHAnsi"/>
                      <w:lang w:eastAsia="el-GR"/>
                    </w:rPr>
                    <m:t>r</m:t>
                  </m:r>
                </m:sub>
              </m:sSub>
            </m:den>
          </m:f>
          <m:r>
            <w:rPr>
              <w:rFonts w:ascii="Cambria Math" w:eastAsia="Cambria Math" w:hAnsi="Cambria Math" w:cstheme="minorHAnsi"/>
              <w:lang w:eastAsia="el-GR"/>
            </w:rPr>
            <m:t>=0,05 M∙0,02 L+</m:t>
          </m:r>
          <m:f>
            <m:fPr>
              <m:ctrlPr>
                <w:rPr>
                  <w:rFonts w:ascii="Cambria Math" w:eastAsia="Times New Roman" w:hAnsi="Cambria Math" w:cstheme="minorHAnsi"/>
                  <w:iCs/>
                  <w:lang w:val="el-GR" w:eastAsia="el-GR"/>
                </w:rPr>
              </m:ctrlPr>
            </m:fPr>
            <m:num>
              <m:r>
                <w:rPr>
                  <w:rFonts w:ascii="Cambria Math" w:eastAsia="Cambria Math" w:hAnsi="Cambria Math" w:cstheme="minorHAnsi"/>
                  <w:lang w:eastAsia="el-GR"/>
                </w:rPr>
                <m:t>0,17</m:t>
              </m:r>
            </m:num>
            <m:den>
              <m:r>
                <w:rPr>
                  <w:rFonts w:ascii="Cambria Math" w:eastAsia="Cambria Math" w:hAnsi="Cambria Math" w:cstheme="minorHAnsi"/>
                  <w:lang w:eastAsia="el-GR"/>
                </w:rPr>
                <m:t>170</m:t>
              </m:r>
            </m:den>
          </m:f>
          <m:r>
            <w:rPr>
              <w:rFonts w:ascii="Cambria Math" w:eastAsia="Cambria Math" w:hAnsi="Cambria Math" w:cstheme="minorHAnsi"/>
              <w:lang w:eastAsia="el-GR"/>
            </w:rPr>
            <m:t>mol=0,002 mol</m:t>
          </m:r>
        </m:oMath>
      </m:oMathPara>
    </w:p>
    <w:p w14:paraId="45026325" w14:textId="77777777" w:rsidR="00596A9C" w:rsidRDefault="00000000">
      <w:pPr>
        <w:pStyle w:val="TrapezaThematonStyle"/>
        <w:spacing w:line="360" w:lineRule="auto"/>
        <w:jc w:val="both"/>
        <w:rPr>
          <w:rFonts w:eastAsia="Times New Roman" w:cstheme="minorHAnsi"/>
          <w:lang w:val="el-GR" w:eastAsia="el-GR"/>
        </w:rPr>
      </w:pPr>
      <w:r>
        <w:rPr>
          <w:rFonts w:eastAsia="Times New Roman" w:cstheme="minorHAnsi"/>
          <w:lang w:val="el-GR" w:eastAsia="el-GR"/>
        </w:rPr>
        <w:t xml:space="preserve">οπότε, </w:t>
      </w:r>
    </w:p>
    <w:p w14:paraId="07A25C95" w14:textId="77777777" w:rsidR="00596A9C" w:rsidRDefault="00000000">
      <w:pPr>
        <w:pStyle w:val="TrapezaThematonStyle"/>
        <w:spacing w:line="360" w:lineRule="auto"/>
        <w:jc w:val="both"/>
        <w:rPr>
          <w:rFonts w:eastAsia="Times New Roman" w:cstheme="minorHAnsi"/>
          <w:lang w:eastAsia="el-GR"/>
        </w:rPr>
      </w:pPr>
      <m:oMathPara>
        <m:oMath>
          <m:sSub>
            <m:sSubPr>
              <m:ctrlPr>
                <w:rPr>
                  <w:rFonts w:ascii="Cambria Math" w:eastAsia="Times New Roman" w:hAnsi="Cambria Math" w:cstheme="minorHAnsi"/>
                  <w:iCs/>
                  <w:lang w:val="el-GR" w:eastAsia="el-GR"/>
                </w:rPr>
              </m:ctrlPr>
            </m:sSubPr>
            <m:e>
              <m:r>
                <w:rPr>
                  <w:rFonts w:ascii="Cambria Math" w:eastAsia="Cambria Math" w:hAnsi="Cambria Math" w:cstheme="minorHAnsi"/>
                  <w:lang w:val="el-GR" w:eastAsia="el-GR"/>
                </w:rPr>
                <m:t>c</m:t>
              </m:r>
            </m:e>
            <m:sub>
              <m:r>
                <m:rPr>
                  <m:sty m:val="p"/>
                </m:rPr>
                <w:rPr>
                  <w:rFonts w:ascii="Cambria Math" w:eastAsia="Times New Roman" w:hAnsi="Cambria Math" w:cstheme="minorHAnsi"/>
                  <w:lang w:val="el-GR" w:eastAsia="el-GR"/>
                </w:rPr>
                <m:t>Δ2</m:t>
              </m:r>
            </m:sub>
          </m:sSub>
          <m:r>
            <w:rPr>
              <w:rFonts w:ascii="Cambria Math" w:eastAsia="Cambria Math" w:hAnsi="Cambria Math" w:cstheme="minorHAnsi"/>
              <w:lang w:val="el-GR" w:eastAsia="el-GR"/>
            </w:rPr>
            <m:t>=</m:t>
          </m:r>
          <m:f>
            <m:fPr>
              <m:ctrlPr>
                <w:rPr>
                  <w:rFonts w:ascii="Cambria Math" w:eastAsia="Times New Roman" w:hAnsi="Cambria Math" w:cstheme="minorHAnsi"/>
                  <w:iCs/>
                  <w:lang w:val="el-GR" w:eastAsia="el-GR"/>
                </w:rPr>
              </m:ctrlPr>
            </m:fPr>
            <m:num>
              <m:sSub>
                <m:sSubPr>
                  <m:ctrlPr>
                    <w:rPr>
                      <w:rFonts w:ascii="Cambria Math" w:eastAsia="Times New Roman" w:hAnsi="Cambria Math" w:cstheme="minorHAnsi"/>
                      <w:iCs/>
                      <w:lang w:val="el-GR" w:eastAsia="el-GR"/>
                    </w:rPr>
                  </m:ctrlPr>
                </m:sSubPr>
                <m:e>
                  <m:r>
                    <w:rPr>
                      <w:rFonts w:ascii="Cambria Math" w:eastAsia="Cambria Math" w:hAnsi="Cambria Math" w:cstheme="minorHAnsi"/>
                      <w:lang w:val="el-GR" w:eastAsia="el-GR"/>
                    </w:rPr>
                    <m:t>n</m:t>
                  </m:r>
                </m:e>
                <m:sub>
                  <m:r>
                    <m:rPr>
                      <m:sty m:val="p"/>
                    </m:rPr>
                    <w:rPr>
                      <w:rFonts w:ascii="Cambria Math" w:eastAsia="Times New Roman" w:hAnsi="Cambria Math" w:cstheme="minorHAnsi"/>
                      <w:lang w:val="el-GR" w:eastAsia="el-GR"/>
                    </w:rPr>
                    <m:t>Δ2</m:t>
                  </m:r>
                </m:sub>
              </m:sSub>
            </m:num>
            <m:den>
              <m:sSub>
                <m:sSubPr>
                  <m:ctrlPr>
                    <w:rPr>
                      <w:rFonts w:ascii="Cambria Math" w:eastAsia="Times New Roman" w:hAnsi="Cambria Math" w:cstheme="minorHAnsi"/>
                      <w:iCs/>
                      <w:lang w:val="el-GR" w:eastAsia="el-GR"/>
                    </w:rPr>
                  </m:ctrlPr>
                </m:sSubPr>
                <m:e>
                  <m:r>
                    <w:rPr>
                      <w:rFonts w:ascii="Cambria Math" w:eastAsia="Cambria Math" w:hAnsi="Cambria Math" w:cstheme="minorHAnsi"/>
                      <w:lang w:val="el-GR" w:eastAsia="el-GR"/>
                    </w:rPr>
                    <m:t>V</m:t>
                  </m:r>
                </m:e>
                <m:sub>
                  <m:r>
                    <m:rPr>
                      <m:sty m:val="p"/>
                    </m:rPr>
                    <w:rPr>
                      <w:rFonts w:ascii="Cambria Math" w:eastAsia="Times New Roman" w:hAnsi="Cambria Math" w:cstheme="minorHAnsi"/>
                      <w:lang w:val="el-GR" w:eastAsia="el-GR"/>
                    </w:rPr>
                    <m:t>Δ2</m:t>
                  </m:r>
                </m:sub>
              </m:sSub>
            </m:den>
          </m:f>
          <m:r>
            <w:rPr>
              <w:rFonts w:ascii="Cambria Math" w:eastAsia="Cambria Math" w:hAnsi="Cambria Math" w:cstheme="minorHAnsi"/>
              <w:lang w:val="el-GR" w:eastAsia="el-GR"/>
            </w:rPr>
            <m:t>=</m:t>
          </m:r>
          <m:f>
            <m:fPr>
              <m:ctrlPr>
                <w:rPr>
                  <w:rFonts w:ascii="Cambria Math" w:eastAsia="Times New Roman" w:hAnsi="Cambria Math" w:cstheme="minorHAnsi"/>
                  <w:iCs/>
                  <w:lang w:val="el-GR" w:eastAsia="el-GR"/>
                </w:rPr>
              </m:ctrlPr>
            </m:fPr>
            <m:num>
              <m:r>
                <w:rPr>
                  <w:rFonts w:ascii="Cambria Math" w:eastAsia="Cambria Math" w:hAnsi="Cambria Math" w:cstheme="minorHAnsi"/>
                  <w:lang w:val="el-GR" w:eastAsia="el-GR"/>
                </w:rPr>
                <m:t>0,002 mol</m:t>
              </m:r>
            </m:num>
            <m:den>
              <m:r>
                <w:rPr>
                  <w:rFonts w:ascii="Cambria Math" w:eastAsia="Cambria Math" w:hAnsi="Cambria Math" w:cstheme="minorHAnsi"/>
                  <w:lang w:val="el-GR" w:eastAsia="el-GR"/>
                </w:rPr>
                <m:t>0,2 L</m:t>
              </m:r>
            </m:den>
          </m:f>
          <m:r>
            <w:rPr>
              <w:rFonts w:ascii="Cambria Math" w:eastAsia="Cambria Math" w:hAnsi="Cambria Math" w:cstheme="minorHAnsi"/>
              <w:lang w:val="el-GR" w:eastAsia="el-GR"/>
            </w:rPr>
            <m:t>=0,01 M</m:t>
          </m:r>
        </m:oMath>
      </m:oMathPara>
    </w:p>
    <w:p w14:paraId="7AC6874F" w14:textId="77777777" w:rsidR="00596A9C" w:rsidRDefault="00000000">
      <w:pPr>
        <w:pStyle w:val="TrapezaThematonStyle"/>
        <w:spacing w:line="360" w:lineRule="auto"/>
        <w:jc w:val="both"/>
        <w:rPr>
          <w:rFonts w:eastAsia="Times New Roman" w:cstheme="minorHAnsi"/>
          <w:lang w:val="el-GR" w:eastAsia="el-GR"/>
        </w:rPr>
      </w:pPr>
      <w:r>
        <w:rPr>
          <w:rFonts w:eastAsia="Times New Roman" w:cstheme="minorHAnsi"/>
          <w:lang w:eastAsia="el-GR"/>
        </w:rPr>
        <w:t>E</w:t>
      </w:r>
      <w:r>
        <w:rPr>
          <w:rFonts w:eastAsia="Times New Roman" w:cstheme="minorHAnsi"/>
          <w:lang w:val="el-GR" w:eastAsia="el-GR"/>
        </w:rPr>
        <w:t xml:space="preserve">πομένως, η συγκέντρωση του </w:t>
      </w:r>
      <w:r>
        <w:rPr>
          <w:rFonts w:eastAsia="Times New Roman" w:cstheme="minorHAnsi"/>
          <w:lang w:eastAsia="el-GR"/>
        </w:rPr>
        <w:t>AgNO</w:t>
      </w:r>
      <w:r>
        <w:rPr>
          <w:rFonts w:eastAsia="Times New Roman" w:cstheme="minorHAnsi"/>
          <w:vertAlign w:val="subscript"/>
          <w:lang w:val="el-GR" w:eastAsia="el-GR"/>
        </w:rPr>
        <w:t>3</w:t>
      </w:r>
      <w:r>
        <w:rPr>
          <w:rFonts w:eastAsia="Times New Roman" w:cstheme="minorHAnsi"/>
          <w:lang w:val="el-GR" w:eastAsia="el-GR"/>
        </w:rPr>
        <w:t xml:space="preserve"> στο διάλυμα Δ2 είναι 0,01Μ.</w:t>
      </w:r>
    </w:p>
    <w:p w14:paraId="2D41D0F8" w14:textId="77777777" w:rsidR="00596A9C" w:rsidRDefault="00596A9C">
      <w:pPr>
        <w:pStyle w:val="TrapezaThematonStyle"/>
        <w:spacing w:line="360" w:lineRule="auto"/>
        <w:jc w:val="both"/>
        <w:rPr>
          <w:rFonts w:eastAsia="Times New Roman" w:cstheme="minorHAnsi"/>
          <w:lang w:val="el-GR" w:eastAsia="el-GR"/>
        </w:rPr>
      </w:pPr>
    </w:p>
    <w:p w14:paraId="50FA89E4" w14:textId="77777777" w:rsidR="00596A9C" w:rsidRDefault="00596A9C">
      <w:pPr>
        <w:pStyle w:val="TrapezaThematonStyle"/>
        <w:spacing w:line="360" w:lineRule="auto"/>
        <w:jc w:val="both"/>
        <w:rPr>
          <w:rFonts w:eastAsia="Times New Roman" w:cstheme="minorHAnsi"/>
          <w:b/>
          <w:bCs/>
          <w:u w:val="single"/>
          <w:lang w:val="el-GR" w:eastAsia="el-GR"/>
        </w:rPr>
      </w:pPr>
    </w:p>
    <w:p w14:paraId="3688DAD4" w14:textId="77777777" w:rsidR="00596A9C" w:rsidRDefault="00596A9C">
      <w:pPr>
        <w:pStyle w:val="TrapezaThematonStyle"/>
        <w:spacing w:line="360" w:lineRule="auto"/>
        <w:jc w:val="both"/>
        <w:rPr>
          <w:rFonts w:eastAsia="Times New Roman" w:cstheme="minorHAnsi"/>
          <w:b/>
          <w:bCs/>
          <w:u w:val="single"/>
          <w:lang w:val="el-GR" w:eastAsia="el-GR"/>
        </w:rPr>
      </w:pPr>
    </w:p>
    <w:p w14:paraId="3B3FB92E" w14:textId="77777777" w:rsidR="00596A9C" w:rsidRDefault="00596A9C">
      <w:pPr>
        <w:pStyle w:val="TrapezaThematonStyle"/>
        <w:rPr>
          <w:lang w:val="el-GR"/>
        </w:rPr>
        <w:sectPr w:rsidR="00596A9C">
          <w:type w:val="continuous"/>
          <w:pgSz w:w="11906" w:h="16838"/>
          <w:pgMar w:top="1080" w:right="1080" w:bottom="1080" w:left="1080" w:header="720" w:footer="720" w:gutter="0"/>
          <w:cols w:space="720"/>
        </w:sectPr>
      </w:pPr>
    </w:p>
    <w:p w14:paraId="16AFDC1A"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14149</w:t>
      </w:r>
    </w:p>
    <w:p w14:paraId="739B825F" w14:textId="77777777" w:rsidR="00596A9C" w:rsidRDefault="00000000">
      <w:pPr>
        <w:pStyle w:val="TrapezaThematonStyle"/>
        <w:spacing w:line="360" w:lineRule="auto"/>
        <w:jc w:val="both"/>
        <w:rPr>
          <w:rFonts w:eastAsia="Times New Roman" w:cstheme="minorHAnsi"/>
          <w:b/>
          <w:bCs/>
          <w:u w:val="single"/>
          <w:lang w:val="el-GR" w:eastAsia="el-GR"/>
        </w:rPr>
      </w:pPr>
      <w:r>
        <w:rPr>
          <w:rFonts w:eastAsia="Times New Roman" w:cstheme="minorHAnsi"/>
          <w:b/>
          <w:bCs/>
          <w:u w:val="single"/>
          <w:lang w:val="el-GR" w:eastAsia="el-GR"/>
        </w:rPr>
        <w:t>Θέμα 4</w:t>
      </w:r>
      <w:r>
        <w:rPr>
          <w:rFonts w:eastAsia="Times New Roman" w:cstheme="minorHAnsi"/>
          <w:b/>
          <w:bCs/>
          <w:u w:val="single"/>
          <w:vertAlign w:val="superscript"/>
          <w:lang w:val="el-GR" w:eastAsia="el-GR"/>
        </w:rPr>
        <w:t>ο</w:t>
      </w:r>
      <w:r>
        <w:rPr>
          <w:rFonts w:eastAsia="Times New Roman" w:cstheme="minorHAnsi"/>
          <w:b/>
          <w:bCs/>
          <w:u w:val="single"/>
          <w:lang w:val="el-GR" w:eastAsia="el-GR"/>
        </w:rPr>
        <w:t xml:space="preserve"> </w:t>
      </w:r>
    </w:p>
    <w:p w14:paraId="2FE567CE" w14:textId="77777777" w:rsidR="00596A9C" w:rsidRDefault="00000000">
      <w:pPr>
        <w:pStyle w:val="TrapezaThematonStyle"/>
        <w:spacing w:line="360" w:lineRule="auto"/>
        <w:jc w:val="both"/>
        <w:rPr>
          <w:rFonts w:eastAsia="Times New Roman"/>
          <w:shd w:val="clear" w:color="auto" w:fill="FFFFFF"/>
          <w:lang w:val="el-GR" w:eastAsia="el-GR"/>
        </w:rPr>
      </w:pPr>
      <w:r>
        <w:rPr>
          <w:rFonts w:eastAsia="Times New Roman"/>
          <w:lang w:val="el-GR" w:eastAsia="el-GR"/>
        </w:rPr>
        <w:t>Το Κ</w:t>
      </w:r>
      <w:r>
        <w:rPr>
          <w:rFonts w:eastAsia="Times New Roman"/>
          <w:lang w:eastAsia="el-GR"/>
        </w:rPr>
        <w:t>MnO</w:t>
      </w:r>
      <w:r>
        <w:rPr>
          <w:rFonts w:eastAsia="Times New Roman"/>
          <w:vertAlign w:val="subscript"/>
          <w:lang w:val="el-GR" w:eastAsia="el-GR"/>
        </w:rPr>
        <w:t>4</w:t>
      </w:r>
      <w:r>
        <w:rPr>
          <w:rFonts w:eastAsia="Times New Roman"/>
          <w:lang w:val="el-GR" w:eastAsia="el-GR"/>
        </w:rPr>
        <w:t xml:space="preserve"> (υπερμαγγανικό κάλιο) </w:t>
      </w:r>
      <w:r>
        <w:rPr>
          <w:rFonts w:eastAsia="Times New Roman"/>
          <w:shd w:val="clear" w:color="auto" w:fill="FFFFFF"/>
          <w:lang w:val="el-GR" w:eastAsia="el-GR"/>
        </w:rPr>
        <w:t xml:space="preserve">είναι ένα ισχυρό οξειδωτικό μέσο. Διαλύεται στο νερό  και δίνει διαλύματα με ιώδες χρώμα. Χρησιμοποιείται ευρέως στο εργαστήριο χημείας. Παλαιότερα είχε χρησιμοποιηθεί και ως απολυμαντικό, αν και σταδιακά αντικαταστάθηκε από καταλληλότερα απολυμαντικά. </w:t>
      </w:r>
    </w:p>
    <w:p w14:paraId="0ECC15E4" w14:textId="77777777" w:rsidR="00596A9C" w:rsidRDefault="00000000">
      <w:pPr>
        <w:pStyle w:val="TrapezaThematonStyle"/>
        <w:spacing w:line="360" w:lineRule="auto"/>
        <w:jc w:val="both"/>
        <w:rPr>
          <w:rFonts w:eastAsia="Times New Roman"/>
          <w:lang w:val="el-GR" w:eastAsia="el-GR"/>
        </w:rPr>
      </w:pPr>
      <w:r>
        <w:rPr>
          <w:rFonts w:eastAsia="Times New Roman" w:cstheme="minorHAnsi"/>
          <w:lang w:val="el-GR" w:eastAsia="el-GR"/>
        </w:rPr>
        <w:t>Στο εργαστήριο Φυσικών Επιστημών του σχολείου μια</w:t>
      </w:r>
      <w:r>
        <w:rPr>
          <w:rFonts w:eastAsia="Times New Roman"/>
          <w:lang w:val="el-GR" w:eastAsia="el-GR"/>
        </w:rPr>
        <w:t xml:space="preserve"> ομάδα μαθητών, έχοντας στη διάθεσή της τα παρακάτω όργανα και αντιδραστήρια, ανέλαβε να παρασκευάσει διάλυμα KMnO</w:t>
      </w:r>
      <w:r>
        <w:rPr>
          <w:rFonts w:eastAsia="Times New Roman"/>
          <w:vertAlign w:val="subscript"/>
          <w:lang w:val="el-GR" w:eastAsia="el-GR"/>
        </w:rPr>
        <w:t>4</w:t>
      </w:r>
      <w:r>
        <w:rPr>
          <w:rFonts w:eastAsia="Times New Roman"/>
          <w:lang w:val="el-GR" w:eastAsia="el-GR"/>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6"/>
        <w:gridCol w:w="4154"/>
      </w:tblGrid>
      <w:tr w:rsidR="00596A9C" w14:paraId="40C670AC" w14:textId="77777777">
        <w:tc>
          <w:tcPr>
            <w:tcW w:w="5346" w:type="dxa"/>
          </w:tcPr>
          <w:p w14:paraId="46708D51" w14:textId="77777777" w:rsidR="00596A9C" w:rsidRDefault="00000000">
            <w:pPr>
              <w:pStyle w:val="Normal36ad46b8-ff7c-4d8f-90f0-e79eb5b88299"/>
              <w:spacing w:line="360" w:lineRule="auto"/>
              <w:jc w:val="center"/>
              <w:rPr>
                <w:rFonts w:ascii="Calibri" w:hAnsi="Calibri" w:cs="Calibri"/>
                <w:b/>
                <w:sz w:val="24"/>
                <w:szCs w:val="24"/>
              </w:rPr>
            </w:pPr>
            <w:r>
              <w:rPr>
                <w:rFonts w:ascii="Calibri" w:hAnsi="Calibri" w:cs="Calibri"/>
                <w:b/>
                <w:sz w:val="24"/>
                <w:szCs w:val="24"/>
              </w:rPr>
              <w:t>Όργανα</w:t>
            </w:r>
          </w:p>
        </w:tc>
        <w:tc>
          <w:tcPr>
            <w:tcW w:w="4154" w:type="dxa"/>
          </w:tcPr>
          <w:p w14:paraId="66EA2CD2" w14:textId="77777777" w:rsidR="00596A9C" w:rsidRDefault="00000000">
            <w:pPr>
              <w:pStyle w:val="Normal36ad46b8-ff7c-4d8f-90f0-e79eb5b88299"/>
              <w:spacing w:line="360" w:lineRule="auto"/>
              <w:jc w:val="center"/>
              <w:rPr>
                <w:rFonts w:ascii="Calibri" w:hAnsi="Calibri" w:cs="Calibri"/>
                <w:b/>
                <w:sz w:val="24"/>
                <w:szCs w:val="24"/>
              </w:rPr>
            </w:pPr>
            <w:r>
              <w:rPr>
                <w:rFonts w:ascii="Calibri" w:hAnsi="Calibri" w:cs="Calibri"/>
                <w:b/>
                <w:sz w:val="24"/>
                <w:szCs w:val="24"/>
              </w:rPr>
              <w:t>Αντιδραστήρια</w:t>
            </w:r>
          </w:p>
        </w:tc>
      </w:tr>
      <w:tr w:rsidR="00596A9C" w14:paraId="68B5F7B8" w14:textId="77777777">
        <w:trPr>
          <w:trHeight w:val="386"/>
        </w:trPr>
        <w:tc>
          <w:tcPr>
            <w:tcW w:w="5346" w:type="dxa"/>
            <w:vAlign w:val="center"/>
          </w:tcPr>
          <w:p w14:paraId="17DD3E0B" w14:textId="77777777" w:rsidR="00596A9C" w:rsidRDefault="00000000">
            <w:pPr>
              <w:pStyle w:val="Normal36ad46b8-ff7c-4d8f-90f0-e79eb5b88299"/>
              <w:spacing w:line="360" w:lineRule="auto"/>
              <w:rPr>
                <w:rFonts w:ascii="Calibri" w:hAnsi="Calibri" w:cs="Calibri"/>
                <w:sz w:val="24"/>
                <w:szCs w:val="24"/>
              </w:rPr>
            </w:pPr>
            <w:r>
              <w:rPr>
                <w:rFonts w:ascii="Calibri" w:hAnsi="Calibri" w:cs="Calibri"/>
                <w:sz w:val="24"/>
                <w:szCs w:val="24"/>
              </w:rPr>
              <w:t>Ηλεκτρονική ζυγαριά</w:t>
            </w:r>
          </w:p>
        </w:tc>
        <w:tc>
          <w:tcPr>
            <w:tcW w:w="4154" w:type="dxa"/>
            <w:vAlign w:val="center"/>
          </w:tcPr>
          <w:p w14:paraId="1DA1F162" w14:textId="77777777" w:rsidR="00596A9C" w:rsidRDefault="00000000">
            <w:pPr>
              <w:pStyle w:val="Normal36ad46b8-ff7c-4d8f-90f0-e79eb5b88299"/>
              <w:spacing w:line="360" w:lineRule="auto"/>
              <w:rPr>
                <w:rFonts w:ascii="Calibri" w:hAnsi="Calibri" w:cs="Calibri"/>
                <w:sz w:val="24"/>
                <w:szCs w:val="24"/>
              </w:rPr>
            </w:pPr>
            <w:r>
              <w:rPr>
                <w:rFonts w:ascii="Calibri" w:hAnsi="Calibri" w:cs="Calibri"/>
                <w:sz w:val="24"/>
                <w:szCs w:val="24"/>
              </w:rPr>
              <w:t>Υπερμαγγανικό κάλιο (</w:t>
            </w:r>
            <w:bookmarkStart w:id="138" w:name="_Hlk79709066"/>
            <w:r>
              <w:rPr>
                <w:rFonts w:ascii="Calibri" w:hAnsi="Calibri" w:cs="Calibri"/>
                <w:sz w:val="24"/>
                <w:szCs w:val="24"/>
              </w:rPr>
              <w:t>KMnO</w:t>
            </w:r>
            <w:r>
              <w:rPr>
                <w:rFonts w:ascii="Calibri" w:hAnsi="Calibri" w:cs="Calibri"/>
                <w:sz w:val="24"/>
                <w:szCs w:val="24"/>
                <w:vertAlign w:val="subscript"/>
              </w:rPr>
              <w:t>4</w:t>
            </w:r>
            <w:r>
              <w:rPr>
                <w:rFonts w:ascii="Calibri" w:hAnsi="Calibri" w:cs="Calibri"/>
                <w:sz w:val="24"/>
                <w:szCs w:val="24"/>
              </w:rPr>
              <w:t>)</w:t>
            </w:r>
            <w:bookmarkEnd w:id="138"/>
            <w:r>
              <w:rPr>
                <w:rFonts w:ascii="Calibri" w:hAnsi="Calibri" w:cs="Calibri"/>
                <w:sz w:val="24"/>
                <w:szCs w:val="24"/>
              </w:rPr>
              <w:t xml:space="preserve"> στερεό </w:t>
            </w:r>
          </w:p>
        </w:tc>
      </w:tr>
      <w:tr w:rsidR="00596A9C" w14:paraId="262E80AD" w14:textId="77777777">
        <w:tc>
          <w:tcPr>
            <w:tcW w:w="5346" w:type="dxa"/>
            <w:vAlign w:val="center"/>
          </w:tcPr>
          <w:p w14:paraId="27ED33BF" w14:textId="77777777" w:rsidR="00596A9C" w:rsidRDefault="00000000">
            <w:pPr>
              <w:pStyle w:val="Normal36ad46b8-ff7c-4d8f-90f0-e79eb5b88299"/>
              <w:spacing w:line="360" w:lineRule="auto"/>
              <w:rPr>
                <w:rFonts w:ascii="Calibri" w:hAnsi="Calibri" w:cs="Calibri"/>
                <w:sz w:val="24"/>
                <w:szCs w:val="24"/>
              </w:rPr>
            </w:pPr>
            <w:r>
              <w:rPr>
                <w:rFonts w:ascii="Calibri" w:hAnsi="Calibri" w:cs="Calibri"/>
                <w:sz w:val="24"/>
                <w:szCs w:val="24"/>
              </w:rPr>
              <w:t>Ογκομετρική φιάλη 100 mL</w:t>
            </w:r>
          </w:p>
        </w:tc>
        <w:tc>
          <w:tcPr>
            <w:tcW w:w="4154" w:type="dxa"/>
            <w:vAlign w:val="center"/>
          </w:tcPr>
          <w:p w14:paraId="51E7016C" w14:textId="77777777" w:rsidR="00596A9C" w:rsidRDefault="00000000">
            <w:pPr>
              <w:pStyle w:val="Normal36ad46b8-ff7c-4d8f-90f0-e79eb5b88299"/>
              <w:spacing w:line="360" w:lineRule="auto"/>
              <w:rPr>
                <w:rFonts w:ascii="Calibri" w:hAnsi="Calibri" w:cs="Calibri"/>
                <w:sz w:val="24"/>
                <w:szCs w:val="24"/>
              </w:rPr>
            </w:pPr>
            <w:r>
              <w:rPr>
                <w:rFonts w:ascii="Calibri" w:hAnsi="Calibri" w:cs="Calibri"/>
                <w:sz w:val="24"/>
                <w:szCs w:val="24"/>
              </w:rPr>
              <w:t>Απιονισμένο νερό</w:t>
            </w:r>
          </w:p>
        </w:tc>
      </w:tr>
      <w:tr w:rsidR="00596A9C" w14:paraId="6D5049F3" w14:textId="77777777">
        <w:tc>
          <w:tcPr>
            <w:tcW w:w="5346" w:type="dxa"/>
            <w:vAlign w:val="center"/>
          </w:tcPr>
          <w:p w14:paraId="610B2AA9" w14:textId="77777777" w:rsidR="00596A9C" w:rsidRDefault="00000000">
            <w:pPr>
              <w:pStyle w:val="Normal36ad46b8-ff7c-4d8f-90f0-e79eb5b88299"/>
              <w:spacing w:line="360" w:lineRule="auto"/>
              <w:rPr>
                <w:rFonts w:ascii="Calibri" w:hAnsi="Calibri" w:cs="Calibri"/>
                <w:sz w:val="24"/>
                <w:szCs w:val="24"/>
              </w:rPr>
            </w:pPr>
            <w:r>
              <w:rPr>
                <w:rFonts w:ascii="Calibri" w:hAnsi="Calibri" w:cs="Calibri"/>
                <w:sz w:val="24"/>
                <w:szCs w:val="24"/>
              </w:rPr>
              <w:t xml:space="preserve">Χωνί  διήθησης </w:t>
            </w:r>
          </w:p>
        </w:tc>
        <w:tc>
          <w:tcPr>
            <w:tcW w:w="4154" w:type="dxa"/>
            <w:vAlign w:val="center"/>
          </w:tcPr>
          <w:p w14:paraId="04708FFB" w14:textId="77777777" w:rsidR="00596A9C" w:rsidRDefault="00596A9C">
            <w:pPr>
              <w:pStyle w:val="Normal36ad46b8-ff7c-4d8f-90f0-e79eb5b88299"/>
              <w:spacing w:line="360" w:lineRule="auto"/>
              <w:rPr>
                <w:rFonts w:ascii="Calibri" w:hAnsi="Calibri" w:cs="Calibri"/>
                <w:sz w:val="24"/>
                <w:szCs w:val="24"/>
              </w:rPr>
            </w:pPr>
          </w:p>
        </w:tc>
      </w:tr>
      <w:tr w:rsidR="00596A9C" w:rsidRPr="006B29E3" w14:paraId="72F5A6AC" w14:textId="77777777">
        <w:tc>
          <w:tcPr>
            <w:tcW w:w="5346" w:type="dxa"/>
            <w:vAlign w:val="center"/>
          </w:tcPr>
          <w:p w14:paraId="3C31F134" w14:textId="77777777" w:rsidR="00596A9C" w:rsidRDefault="00000000">
            <w:pPr>
              <w:pStyle w:val="Normal36ad46b8-ff7c-4d8f-90f0-e79eb5b88299"/>
              <w:spacing w:line="360" w:lineRule="auto"/>
              <w:rPr>
                <w:rFonts w:ascii="Calibri" w:hAnsi="Calibri" w:cs="Calibri"/>
                <w:sz w:val="24"/>
                <w:szCs w:val="24"/>
              </w:rPr>
            </w:pPr>
            <w:r>
              <w:rPr>
                <w:rFonts w:ascii="Calibri" w:hAnsi="Calibri" w:cs="Calibri"/>
                <w:sz w:val="24"/>
                <w:szCs w:val="24"/>
              </w:rPr>
              <w:t>Ύαλος ωρολογίου ή ποτήρι ζέσεως</w:t>
            </w:r>
          </w:p>
        </w:tc>
        <w:tc>
          <w:tcPr>
            <w:tcW w:w="4154" w:type="dxa"/>
            <w:vAlign w:val="center"/>
          </w:tcPr>
          <w:p w14:paraId="62FF3087" w14:textId="77777777" w:rsidR="00596A9C" w:rsidRDefault="00596A9C">
            <w:pPr>
              <w:pStyle w:val="Normal36ad46b8-ff7c-4d8f-90f0-e79eb5b88299"/>
              <w:spacing w:line="360" w:lineRule="auto"/>
              <w:rPr>
                <w:rFonts w:ascii="Calibri" w:hAnsi="Calibri" w:cs="Calibri"/>
                <w:sz w:val="24"/>
                <w:szCs w:val="24"/>
              </w:rPr>
            </w:pPr>
          </w:p>
        </w:tc>
      </w:tr>
      <w:tr w:rsidR="00596A9C" w14:paraId="52838F55" w14:textId="77777777">
        <w:tc>
          <w:tcPr>
            <w:tcW w:w="5346" w:type="dxa"/>
            <w:vAlign w:val="center"/>
          </w:tcPr>
          <w:p w14:paraId="55080972" w14:textId="77777777" w:rsidR="00596A9C" w:rsidRDefault="00000000">
            <w:pPr>
              <w:pStyle w:val="Normal36ad46b8-ff7c-4d8f-90f0-e79eb5b88299"/>
              <w:spacing w:line="360" w:lineRule="auto"/>
              <w:rPr>
                <w:rFonts w:ascii="Calibri" w:hAnsi="Calibri" w:cs="Calibri"/>
                <w:sz w:val="24"/>
                <w:szCs w:val="24"/>
              </w:rPr>
            </w:pPr>
            <w:r>
              <w:rPr>
                <w:rFonts w:ascii="Calibri" w:hAnsi="Calibri" w:cs="Calibri"/>
                <w:sz w:val="24"/>
                <w:szCs w:val="24"/>
              </w:rPr>
              <w:t>Υδροβολέας</w:t>
            </w:r>
          </w:p>
        </w:tc>
        <w:tc>
          <w:tcPr>
            <w:tcW w:w="4154" w:type="dxa"/>
            <w:vAlign w:val="center"/>
          </w:tcPr>
          <w:p w14:paraId="305F4916" w14:textId="77777777" w:rsidR="00596A9C" w:rsidRDefault="00596A9C">
            <w:pPr>
              <w:pStyle w:val="Normal36ad46b8-ff7c-4d8f-90f0-e79eb5b88299"/>
              <w:spacing w:line="360" w:lineRule="auto"/>
              <w:rPr>
                <w:rFonts w:ascii="Calibri" w:hAnsi="Calibri" w:cs="Calibri"/>
                <w:sz w:val="24"/>
                <w:szCs w:val="24"/>
              </w:rPr>
            </w:pPr>
          </w:p>
        </w:tc>
      </w:tr>
    </w:tbl>
    <w:p w14:paraId="1C1E8E84" w14:textId="77777777" w:rsidR="00596A9C" w:rsidRDefault="00000000">
      <w:pPr>
        <w:pStyle w:val="TrapezaThematonStyle"/>
        <w:spacing w:before="120" w:line="360" w:lineRule="auto"/>
        <w:ind w:left="567"/>
        <w:jc w:val="both"/>
        <w:rPr>
          <w:rFonts w:eastAsia="Times New Roman"/>
          <w:i/>
          <w:iCs/>
          <w:lang w:val="el-GR" w:eastAsia="el-GR"/>
        </w:rPr>
      </w:pPr>
      <w:r>
        <w:rPr>
          <w:rFonts w:eastAsia="Times New Roman"/>
          <w:b/>
          <w:bCs/>
          <w:lang w:val="el-GR" w:eastAsia="el-GR"/>
        </w:rPr>
        <w:t>α)</w:t>
      </w:r>
      <w:r>
        <w:rPr>
          <w:rFonts w:eastAsia="Times New Roman"/>
          <w:lang w:val="el-GR" w:eastAsia="el-GR"/>
        </w:rPr>
        <w:t xml:space="preserve"> Να περιγράψετε την πειραματική διαδικασία για την παρασκευή 100 </w:t>
      </w:r>
      <w:r>
        <w:rPr>
          <w:rFonts w:eastAsia="Times New Roman"/>
          <w:lang w:eastAsia="el-GR"/>
        </w:rPr>
        <w:t>mL</w:t>
      </w:r>
      <w:r>
        <w:rPr>
          <w:rFonts w:eastAsia="Times New Roman"/>
          <w:lang w:val="el-GR" w:eastAsia="el-GR"/>
        </w:rPr>
        <w:t xml:space="preserve"> διαλύματος KMnO</w:t>
      </w:r>
      <w:r>
        <w:rPr>
          <w:rFonts w:eastAsia="Times New Roman"/>
          <w:vertAlign w:val="subscript"/>
          <w:lang w:val="el-GR" w:eastAsia="el-GR"/>
        </w:rPr>
        <w:t>4</w:t>
      </w:r>
      <w:r>
        <w:rPr>
          <w:rFonts w:eastAsia="Times New Roman"/>
          <w:lang w:val="el-GR" w:eastAsia="el-GR"/>
        </w:rPr>
        <w:t xml:space="preserve"> συγκέντρωσης 0,01 Μ (διάλυμα Δ1).</w:t>
      </w:r>
      <w:r>
        <w:rPr>
          <w:rFonts w:eastAsia="Times New Roman"/>
          <w:i/>
          <w:iCs/>
          <w:lang w:val="el-GR" w:eastAsia="el-GR"/>
        </w:rPr>
        <w:t xml:space="preserve"> (μονάδες 8)</w:t>
      </w:r>
    </w:p>
    <w:p w14:paraId="5B4E213D" w14:textId="77777777" w:rsidR="00596A9C" w:rsidRDefault="00000000">
      <w:pPr>
        <w:pStyle w:val="TrapezaThematonStyle"/>
        <w:spacing w:line="360" w:lineRule="auto"/>
        <w:ind w:left="567"/>
        <w:jc w:val="both"/>
        <w:rPr>
          <w:rFonts w:eastAsia="Times New Roman" w:cstheme="minorHAnsi"/>
          <w:i/>
          <w:iCs/>
          <w:lang w:val="el-GR" w:eastAsia="el-GR"/>
        </w:rPr>
      </w:pPr>
      <w:bookmarkStart w:id="139" w:name="_Hlk79745256"/>
      <w:r>
        <w:rPr>
          <w:rFonts w:eastAsia="Times New Roman"/>
          <w:b/>
          <w:bCs/>
          <w:lang w:val="el-GR" w:eastAsia="el-GR"/>
        </w:rPr>
        <w:t>β)</w:t>
      </w:r>
      <w:bookmarkEnd w:id="139"/>
      <w:r>
        <w:rPr>
          <w:rFonts w:eastAsia="Times New Roman"/>
          <w:lang w:val="el-GR" w:eastAsia="el-GR"/>
        </w:rPr>
        <w:t xml:space="preserve"> Να υπολογίσετε την  % w/v περιεκτικότητα του διαλύματος  Δ1.</w:t>
      </w:r>
      <w:r>
        <w:rPr>
          <w:rFonts w:eastAsia="Times New Roman" w:cstheme="minorHAnsi"/>
          <w:i/>
          <w:iCs/>
          <w:lang w:val="el-GR" w:eastAsia="el-GR"/>
        </w:rPr>
        <w:t xml:space="preserve"> (μονάδες 8)</w:t>
      </w:r>
    </w:p>
    <w:p w14:paraId="5F5DFF58" w14:textId="77777777" w:rsidR="00596A9C" w:rsidRDefault="00000000">
      <w:pPr>
        <w:pStyle w:val="TrapezaThematonStyle"/>
        <w:spacing w:line="360" w:lineRule="auto"/>
        <w:ind w:left="567"/>
        <w:jc w:val="both"/>
        <w:rPr>
          <w:rFonts w:eastAsia="Times New Roman"/>
          <w:i/>
          <w:iCs/>
          <w:lang w:val="el-GR" w:eastAsia="el-GR"/>
        </w:rPr>
      </w:pPr>
      <w:r>
        <w:rPr>
          <w:rFonts w:eastAsia="Times New Roman"/>
          <w:b/>
          <w:bCs/>
          <w:lang w:val="el-GR" w:eastAsia="el-GR"/>
        </w:rPr>
        <w:t>γ)</w:t>
      </w:r>
      <w:r>
        <w:rPr>
          <w:rFonts w:eastAsia="Times New Roman"/>
          <w:lang w:val="el-GR" w:eastAsia="el-GR"/>
        </w:rPr>
        <w:t xml:space="preserve"> Να υπολογίσετε τον όγκο του διαλύματος Δ1 που πρέπει να αραιωθεί με νερό, για</w:t>
      </w:r>
      <w:bookmarkStart w:id="140" w:name="_Hlk79709655"/>
      <w:r>
        <w:rPr>
          <w:rFonts w:eastAsia="Times New Roman"/>
          <w:lang w:val="el-GR" w:eastAsia="el-GR"/>
        </w:rPr>
        <w:t xml:space="preserve"> την </w:t>
      </w:r>
      <w:bookmarkStart w:id="141" w:name="_Hlk80965851"/>
      <w:r>
        <w:rPr>
          <w:rFonts w:eastAsia="Times New Roman"/>
          <w:lang w:val="el-GR" w:eastAsia="el-GR"/>
        </w:rPr>
        <w:t xml:space="preserve">παρασκευή </w:t>
      </w:r>
      <w:bookmarkEnd w:id="140"/>
      <w:r>
        <w:rPr>
          <w:rFonts w:eastAsia="Times New Roman"/>
          <w:lang w:val="el-GR" w:eastAsia="el-GR"/>
        </w:rPr>
        <w:t>100 mL διαλύματος KMnO</w:t>
      </w:r>
      <w:r>
        <w:rPr>
          <w:rFonts w:eastAsia="Times New Roman"/>
          <w:vertAlign w:val="subscript"/>
          <w:lang w:val="el-GR" w:eastAsia="el-GR"/>
        </w:rPr>
        <w:t xml:space="preserve">4  </w:t>
      </w:r>
      <w:r>
        <w:rPr>
          <w:rFonts w:eastAsia="Times New Roman"/>
          <w:lang w:val="el-GR" w:eastAsia="el-GR"/>
        </w:rPr>
        <w:t xml:space="preserve">συγκέντρωσης 0,005 Μ (διάλυμα Δ2). </w:t>
      </w:r>
      <w:bookmarkEnd w:id="141"/>
      <w:r>
        <w:rPr>
          <w:rFonts w:eastAsia="Times New Roman"/>
          <w:i/>
          <w:iCs/>
          <w:lang w:val="el-GR" w:eastAsia="el-GR"/>
        </w:rPr>
        <w:t>(μονάδες 9)</w:t>
      </w:r>
    </w:p>
    <w:p w14:paraId="3419B92C" w14:textId="77777777" w:rsidR="00596A9C" w:rsidRDefault="00000000">
      <w:pPr>
        <w:pStyle w:val="TrapezaThematonStyle"/>
        <w:spacing w:line="360" w:lineRule="auto"/>
        <w:jc w:val="both"/>
        <w:rPr>
          <w:lang w:val="el-GR"/>
        </w:rPr>
      </w:pPr>
      <w:r>
        <w:rPr>
          <w:rFonts w:eastAsiaTheme="minorEastAsia"/>
          <w:lang w:val="el-GR"/>
        </w:rPr>
        <w:t>Δίνονται οι σχετικές ατομικές μάζες των στοιχείων:</w:t>
      </w:r>
      <w:r>
        <w:rPr>
          <w:rFonts w:eastAsiaTheme="minorEastAsia"/>
          <w:i/>
          <w:iCs/>
          <w:lang w:val="el-GR"/>
        </w:rPr>
        <w:t xml:space="preserve"> </w:t>
      </w:r>
      <w:r>
        <w:rPr>
          <w:rFonts w:eastAsiaTheme="minorEastAsia"/>
          <w:i/>
          <w:iCs/>
        </w:rPr>
        <w:t>A</w:t>
      </w:r>
      <w:r>
        <w:rPr>
          <w:rFonts w:eastAsiaTheme="minorEastAsia"/>
          <w:vertAlign w:val="subscript"/>
        </w:rPr>
        <w:t>r</w:t>
      </w:r>
      <w:r>
        <w:rPr>
          <w:rFonts w:eastAsiaTheme="minorEastAsia"/>
          <w:lang w:val="el-GR"/>
        </w:rPr>
        <w:t xml:space="preserve">(Κ) = 39, </w:t>
      </w:r>
      <w:r>
        <w:rPr>
          <w:rFonts w:eastAsiaTheme="minorEastAsia"/>
          <w:i/>
          <w:iCs/>
          <w:lang w:val="el-GR"/>
        </w:rPr>
        <w:t xml:space="preserve"> </w:t>
      </w:r>
      <w:r>
        <w:rPr>
          <w:rFonts w:eastAsiaTheme="minorEastAsia"/>
          <w:i/>
          <w:iCs/>
        </w:rPr>
        <w:t>A</w:t>
      </w:r>
      <w:r>
        <w:rPr>
          <w:rFonts w:eastAsiaTheme="minorEastAsia"/>
          <w:vertAlign w:val="subscript"/>
        </w:rPr>
        <w:t>r</w:t>
      </w:r>
      <w:r>
        <w:rPr>
          <w:rFonts w:eastAsiaTheme="minorEastAsia"/>
          <w:lang w:val="el-GR"/>
        </w:rPr>
        <w:t>(</w:t>
      </w:r>
      <w:r>
        <w:rPr>
          <w:rFonts w:eastAsiaTheme="minorEastAsia"/>
        </w:rPr>
        <w:t>Mn</w:t>
      </w:r>
      <w:r>
        <w:rPr>
          <w:rFonts w:eastAsiaTheme="minorEastAsia"/>
          <w:lang w:val="el-GR"/>
        </w:rPr>
        <w:t xml:space="preserve">) = 55 και  </w:t>
      </w:r>
      <w:r>
        <w:rPr>
          <w:rFonts w:eastAsiaTheme="minorEastAsia"/>
          <w:i/>
          <w:iCs/>
        </w:rPr>
        <w:t>A</w:t>
      </w:r>
      <w:r>
        <w:rPr>
          <w:rFonts w:eastAsiaTheme="minorEastAsia"/>
          <w:vertAlign w:val="subscript"/>
        </w:rPr>
        <w:t>r</w:t>
      </w:r>
      <w:r>
        <w:rPr>
          <w:rFonts w:eastAsiaTheme="minorEastAsia"/>
          <w:lang w:val="el-GR"/>
        </w:rPr>
        <w:t>(</w:t>
      </w:r>
      <w:r>
        <w:rPr>
          <w:rFonts w:eastAsiaTheme="minorEastAsia"/>
        </w:rPr>
        <w:t>O</w:t>
      </w:r>
      <w:r>
        <w:rPr>
          <w:rFonts w:eastAsiaTheme="minorEastAsia"/>
          <w:lang w:val="el-GR"/>
        </w:rPr>
        <w:t xml:space="preserve">) = 16. </w:t>
      </w:r>
      <w:r>
        <w:rPr>
          <w:lang w:val="el-GR"/>
        </w:rPr>
        <w:t xml:space="preserve">  </w:t>
      </w:r>
    </w:p>
    <w:p w14:paraId="59E19D88" w14:textId="77777777" w:rsidR="00596A9C" w:rsidRDefault="00000000">
      <w:pPr>
        <w:pStyle w:val="TrapezaThematonStyle"/>
        <w:spacing w:line="360" w:lineRule="auto"/>
        <w:ind w:right="-334"/>
        <w:jc w:val="both"/>
        <w:rPr>
          <w:rFonts w:eastAsia="Times New Roman" w:cstheme="minorHAnsi"/>
          <w:lang w:val="el-GR" w:eastAsia="el-GR"/>
        </w:rPr>
      </w:pPr>
      <w:r>
        <w:rPr>
          <w:rFonts w:cstheme="minorHAnsi"/>
          <w:b/>
          <w:bCs/>
          <w:i/>
          <w:iCs/>
          <w:shd w:val="clear" w:color="auto" w:fill="FFFFFF"/>
          <w:lang w:val="el-GR"/>
        </w:rPr>
        <w:t xml:space="preserve">                                                                                                                                                            Μονάδες 25</w:t>
      </w:r>
    </w:p>
    <w:p w14:paraId="3F654E5C" w14:textId="77777777" w:rsidR="00596A9C" w:rsidRPr="006B29E3" w:rsidRDefault="00596A9C">
      <w:pPr>
        <w:pStyle w:val="TrapezaThematonStyle"/>
        <w:rPr>
          <w:lang w:val="el-GR"/>
        </w:rPr>
        <w:sectPr w:rsidR="00596A9C" w:rsidRPr="006B29E3">
          <w:type w:val="continuous"/>
          <w:pgSz w:w="11906" w:h="16838"/>
          <w:pgMar w:top="1080" w:right="1080" w:bottom="1080" w:left="1080" w:header="720" w:footer="720" w:gutter="0"/>
          <w:cols w:space="720"/>
        </w:sectPr>
      </w:pPr>
    </w:p>
    <w:p w14:paraId="2C7C051A"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14149</w:t>
      </w:r>
    </w:p>
    <w:p w14:paraId="2CDC7C94" w14:textId="77777777" w:rsidR="00596A9C" w:rsidRDefault="00000000">
      <w:pPr>
        <w:pStyle w:val="TrapezaThematonStyle"/>
        <w:widowControl w:val="0"/>
        <w:suppressAutoHyphens/>
        <w:autoSpaceDN w:val="0"/>
        <w:spacing w:line="360" w:lineRule="auto"/>
        <w:jc w:val="both"/>
        <w:textAlignment w:val="baseline"/>
        <w:rPr>
          <w:rFonts w:eastAsia="SimSun"/>
          <w:kern w:val="3"/>
          <w:shd w:val="clear" w:color="auto" w:fill="FFFFFF"/>
          <w:lang w:val="el-GR" w:eastAsia="zh-CN" w:bidi="hi-IN"/>
        </w:rPr>
      </w:pPr>
      <w:bookmarkStart w:id="142" w:name="_Hlk79769892"/>
      <w:r>
        <w:rPr>
          <w:rFonts w:eastAsia="SimSun"/>
          <w:b/>
          <w:bCs/>
          <w:kern w:val="3"/>
          <w:shd w:val="clear" w:color="auto" w:fill="FFFFFF"/>
          <w:lang w:val="el-GR" w:eastAsia="zh-CN" w:bidi="hi-IN"/>
        </w:rPr>
        <w:t>Ενδεικτική επίλυση</w:t>
      </w:r>
      <w:r>
        <w:rPr>
          <w:rFonts w:eastAsia="SimSun"/>
          <w:kern w:val="3"/>
          <w:shd w:val="clear" w:color="auto" w:fill="FFFFFF"/>
          <w:lang w:val="el-GR" w:eastAsia="zh-CN" w:bidi="hi-IN"/>
        </w:rPr>
        <w:t> </w:t>
      </w:r>
    </w:p>
    <w:bookmarkEnd w:id="142"/>
    <w:p w14:paraId="21A41435" w14:textId="77777777" w:rsidR="00596A9C" w:rsidRDefault="00000000">
      <w:pPr>
        <w:pStyle w:val="TrapezaThematonStyle"/>
        <w:autoSpaceDE w:val="0"/>
        <w:autoSpaceDN w:val="0"/>
        <w:adjustRightInd w:val="0"/>
        <w:spacing w:line="360" w:lineRule="auto"/>
        <w:jc w:val="both"/>
        <w:rPr>
          <w:rFonts w:eastAsia="Times New Roman" w:cstheme="minorHAnsi"/>
          <w:lang w:val="el-GR" w:eastAsia="el-GR"/>
        </w:rPr>
        <w:sectPr w:rsidR="00596A9C">
          <w:type w:val="continuous"/>
          <w:pgSz w:w="11906" w:h="16838"/>
          <w:pgMar w:top="1080" w:right="1080" w:bottom="1080" w:left="1080" w:header="720" w:footer="720" w:gutter="0"/>
          <w:cols w:space="720"/>
        </w:sectPr>
      </w:pPr>
      <w:r>
        <w:rPr>
          <w:rFonts w:eastAsia="Times New Roman" w:cstheme="minorHAnsi"/>
          <w:b/>
          <w:bCs/>
          <w:lang w:val="el-GR" w:eastAsia="el-GR"/>
        </w:rPr>
        <w:t>α)</w:t>
      </w:r>
      <w:r>
        <w:rPr>
          <w:rFonts w:eastAsia="Times New Roman" w:cstheme="minorHAnsi"/>
          <w:lang w:val="el-GR" w:eastAsia="el-GR"/>
        </w:rPr>
        <w:t xml:space="preserve"> Από τη συγκέντρωση του διαλύματος Δ1 υπολογίζουμε τη μάζα του KMnO</w:t>
      </w:r>
      <w:r>
        <w:rPr>
          <w:rFonts w:eastAsia="Times New Roman" w:cstheme="minorHAnsi"/>
          <w:vertAlign w:val="subscript"/>
          <w:lang w:val="el-GR" w:eastAsia="el-GR"/>
        </w:rPr>
        <w:t>4,</w:t>
      </w:r>
      <w:r>
        <w:rPr>
          <w:rFonts w:eastAsia="Times New Roman" w:cstheme="minorHAnsi"/>
          <w:lang w:val="el-GR" w:eastAsia="el-GR"/>
        </w:rPr>
        <w:t xml:space="preserve"> που χρειάζεται να ζυγιστεί, για να παρασκευαστεί το διάλυμα Δ1: </w:t>
      </w:r>
    </w:p>
    <w:p w14:paraId="2EA7F1F2"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14040</w:t>
      </w:r>
    </w:p>
    <w:p w14:paraId="7BF9AFB2" w14:textId="77777777" w:rsidR="00596A9C" w:rsidRPr="006B29E3" w:rsidRDefault="00000000">
      <w:pPr>
        <w:pStyle w:val="TrapezaThematonStyle"/>
        <w:spacing w:line="360" w:lineRule="auto"/>
        <w:jc w:val="both"/>
        <w:rPr>
          <w:rFonts w:eastAsia="Tahoma"/>
          <w:b/>
          <w:u w:val="single"/>
          <w:vertAlign w:val="superscript"/>
          <w:lang w:val="el-GR"/>
        </w:rPr>
      </w:pPr>
      <w:r w:rsidRPr="006B29E3">
        <w:rPr>
          <w:rFonts w:eastAsia="Tahoma"/>
          <w:b/>
          <w:u w:val="single"/>
          <w:lang w:val="el-GR"/>
        </w:rPr>
        <w:t>Θέμα 4</w:t>
      </w:r>
      <w:r w:rsidRPr="006B29E3">
        <w:rPr>
          <w:rFonts w:eastAsia="Tahoma"/>
          <w:b/>
          <w:u w:val="single"/>
          <w:vertAlign w:val="superscript"/>
          <w:lang w:val="el-GR"/>
        </w:rPr>
        <w:t>ο</w:t>
      </w:r>
    </w:p>
    <w:p w14:paraId="34D63740" w14:textId="77777777" w:rsidR="00596A9C" w:rsidRPr="006B29E3" w:rsidRDefault="00000000">
      <w:pPr>
        <w:pStyle w:val="TrapezaThematonStyle"/>
        <w:spacing w:line="360" w:lineRule="auto"/>
        <w:jc w:val="both"/>
        <w:rPr>
          <w:rFonts w:eastAsia="Tahoma"/>
          <w:lang w:val="el-GR"/>
        </w:rPr>
      </w:pPr>
      <w:r w:rsidRPr="006B29E3">
        <w:rPr>
          <w:rFonts w:eastAsia="Tahoma"/>
          <w:lang w:val="el-GR"/>
        </w:rPr>
        <w:t xml:space="preserve">Το θειικό οξύ, </w:t>
      </w:r>
      <w:r>
        <w:rPr>
          <w:rFonts w:eastAsia="Tahoma"/>
        </w:rPr>
        <w:t>H</w:t>
      </w:r>
      <w:r w:rsidRPr="006B29E3">
        <w:rPr>
          <w:rFonts w:eastAsia="Tahoma"/>
          <w:vertAlign w:val="subscript"/>
          <w:lang w:val="el-GR"/>
        </w:rPr>
        <w:t>2</w:t>
      </w:r>
      <w:r>
        <w:rPr>
          <w:rFonts w:eastAsia="Tahoma"/>
        </w:rPr>
        <w:t>SO</w:t>
      </w:r>
      <w:r w:rsidRPr="006B29E3">
        <w:rPr>
          <w:rFonts w:eastAsia="Tahoma"/>
          <w:vertAlign w:val="subscript"/>
          <w:lang w:val="el-GR"/>
        </w:rPr>
        <w:t>4</w:t>
      </w:r>
      <w:r w:rsidRPr="006B29E3">
        <w:rPr>
          <w:rFonts w:eastAsia="Tahoma"/>
          <w:lang w:val="el-GR"/>
        </w:rPr>
        <w:t xml:space="preserve"> , κοινώς γνωστό ως βιτριόλι, είναι ένα ισχυρότατο διαβρωτικό υγρό, που διαλύεται στο νερό. Είναι καυστικό και αφυδατώνει την οργανική ύλη (ύφασμα, ξύλο, χαρτί, ζάχαρη κ.ά.) όταν έρθει σε επαφή με αυτή.</w:t>
      </w:r>
    </w:p>
    <w:p w14:paraId="19126832" w14:textId="77777777" w:rsidR="00596A9C" w:rsidRPr="006B29E3" w:rsidRDefault="00000000">
      <w:pPr>
        <w:pStyle w:val="TrapezaThematonStyle"/>
        <w:spacing w:line="360" w:lineRule="auto"/>
        <w:jc w:val="both"/>
        <w:rPr>
          <w:rFonts w:eastAsia="Times New Roman"/>
          <w:lang w:val="el-GR"/>
        </w:rPr>
      </w:pPr>
      <w:r w:rsidRPr="006B29E3">
        <w:rPr>
          <w:rFonts w:eastAsia="Tahoma"/>
          <w:lang w:val="el-GR"/>
        </w:rPr>
        <w:lastRenderedPageBreak/>
        <w:t xml:space="preserve">Διαθέτουμε υδατικό διάλυμα </w:t>
      </w:r>
      <w:r>
        <w:rPr>
          <w:rFonts w:eastAsia="Tahoma"/>
        </w:rPr>
        <w:t>H</w:t>
      </w:r>
      <w:r w:rsidRPr="006B29E3">
        <w:rPr>
          <w:rFonts w:eastAsia="Tahoma"/>
          <w:vertAlign w:val="subscript"/>
          <w:lang w:val="el-GR"/>
        </w:rPr>
        <w:t>2</w:t>
      </w:r>
      <w:r>
        <w:rPr>
          <w:rFonts w:eastAsia="Tahoma"/>
        </w:rPr>
        <w:t>SO</w:t>
      </w:r>
      <w:r w:rsidRPr="006B29E3">
        <w:rPr>
          <w:rFonts w:eastAsia="Tahoma"/>
          <w:vertAlign w:val="subscript"/>
          <w:lang w:val="el-GR"/>
        </w:rPr>
        <w:t>4</w:t>
      </w:r>
      <w:r w:rsidRPr="006B29E3">
        <w:rPr>
          <w:rFonts w:eastAsia="Tahoma"/>
          <w:lang w:val="el-GR"/>
        </w:rPr>
        <w:t xml:space="preserve">  (διάλυμα Δ1) όγκου 4</w:t>
      </w:r>
      <w:r w:rsidRPr="006B29E3">
        <w:rPr>
          <w:rFonts w:eastAsia="Tahoma"/>
          <w:b/>
          <w:bCs/>
          <w:lang w:val="el-GR"/>
        </w:rPr>
        <w:t xml:space="preserve"> </w:t>
      </w:r>
      <w:r>
        <w:rPr>
          <w:rFonts w:eastAsia="Tahoma"/>
        </w:rPr>
        <w:t>L</w:t>
      </w:r>
      <w:r w:rsidRPr="006B29E3">
        <w:rPr>
          <w:rFonts w:eastAsia="Tahoma"/>
          <w:lang w:val="el-GR"/>
        </w:rPr>
        <w:t xml:space="preserve"> και  συγκέντρωσης 1,5 Μ.</w:t>
      </w:r>
    </w:p>
    <w:p w14:paraId="723406C0" w14:textId="77777777" w:rsidR="00596A9C" w:rsidRPr="006B29E3" w:rsidRDefault="00000000">
      <w:pPr>
        <w:pStyle w:val="TrapezaThematonStyle"/>
        <w:spacing w:line="360" w:lineRule="auto"/>
        <w:ind w:left="567"/>
        <w:jc w:val="both"/>
        <w:rPr>
          <w:rFonts w:eastAsia="Times New Roman"/>
          <w:lang w:val="el-GR"/>
        </w:rPr>
      </w:pPr>
      <w:r w:rsidRPr="006B29E3">
        <w:rPr>
          <w:rFonts w:eastAsia="Tahoma"/>
          <w:b/>
          <w:bCs/>
          <w:lang w:val="el-GR"/>
        </w:rPr>
        <w:t xml:space="preserve">α) </w:t>
      </w:r>
      <w:r w:rsidRPr="006B29E3">
        <w:rPr>
          <w:rFonts w:eastAsia="Tahoma"/>
          <w:lang w:val="el-GR"/>
        </w:rPr>
        <w:t>Να υπολογιστεί η %</w:t>
      </w:r>
      <w:r w:rsidRPr="006B29E3">
        <w:rPr>
          <w:rFonts w:eastAsia="Tahoma"/>
          <w:b/>
          <w:bCs/>
          <w:lang w:val="el-GR"/>
        </w:rPr>
        <w:t xml:space="preserve"> </w:t>
      </w:r>
      <w:r>
        <w:rPr>
          <w:rFonts w:eastAsia="Tahoma"/>
        </w:rPr>
        <w:t>w</w:t>
      </w:r>
      <w:r w:rsidRPr="006B29E3">
        <w:rPr>
          <w:rFonts w:eastAsia="Tahoma"/>
          <w:lang w:val="el-GR"/>
        </w:rPr>
        <w:t>/</w:t>
      </w:r>
      <w:r>
        <w:rPr>
          <w:rFonts w:eastAsia="Tahoma"/>
        </w:rPr>
        <w:t>v</w:t>
      </w:r>
      <w:r w:rsidRPr="006B29E3">
        <w:rPr>
          <w:rFonts w:eastAsia="Tahoma"/>
          <w:b/>
          <w:bCs/>
          <w:lang w:val="el-GR"/>
        </w:rPr>
        <w:t xml:space="preserve"> </w:t>
      </w:r>
      <w:r w:rsidRPr="006B29E3">
        <w:rPr>
          <w:rFonts w:eastAsia="Tahoma"/>
          <w:lang w:val="el-GR"/>
        </w:rPr>
        <w:t xml:space="preserve">περιεκτικότητα του διαλύματος Δ1. </w:t>
      </w:r>
      <w:r w:rsidRPr="006B29E3">
        <w:rPr>
          <w:rFonts w:eastAsia="Tahoma"/>
          <w:i/>
          <w:iCs/>
          <w:lang w:val="el-GR"/>
        </w:rPr>
        <w:t>(μονάδες 7)</w:t>
      </w:r>
    </w:p>
    <w:p w14:paraId="50F3E39E" w14:textId="77777777" w:rsidR="00596A9C" w:rsidRPr="006B29E3" w:rsidRDefault="00000000">
      <w:pPr>
        <w:pStyle w:val="TrapezaThematonStyle"/>
        <w:spacing w:line="360" w:lineRule="auto"/>
        <w:ind w:left="567"/>
        <w:jc w:val="both"/>
        <w:rPr>
          <w:rFonts w:eastAsia="Times New Roman"/>
          <w:lang w:val="el-GR"/>
        </w:rPr>
      </w:pPr>
      <w:r w:rsidRPr="006B29E3">
        <w:rPr>
          <w:rFonts w:eastAsia="Tahoma"/>
          <w:b/>
          <w:bCs/>
          <w:lang w:val="el-GR"/>
        </w:rPr>
        <w:t xml:space="preserve">β) </w:t>
      </w:r>
      <w:r w:rsidRPr="006B29E3">
        <w:rPr>
          <w:rFonts w:eastAsia="Tahoma"/>
          <w:lang w:val="el-GR"/>
        </w:rPr>
        <w:t>Να υπολογιστεί η συγκέντρωση (</w:t>
      </w:r>
      <w:r>
        <w:rPr>
          <w:rFonts w:eastAsia="Tahoma"/>
          <w:i/>
          <w:iCs/>
        </w:rPr>
        <w:t>c</w:t>
      </w:r>
      <w:r w:rsidRPr="006B29E3">
        <w:rPr>
          <w:rFonts w:eastAsia="Tahoma"/>
          <w:lang w:val="el-GR"/>
        </w:rPr>
        <w:t xml:space="preserve">) του διαλύματος (διάλυμα Δ2) που προκύπτει κατά την προσθήκη 4 </w:t>
      </w:r>
      <w:r>
        <w:rPr>
          <w:rFonts w:eastAsia="Tahoma"/>
        </w:rPr>
        <w:t>L</w:t>
      </w:r>
      <w:r w:rsidRPr="006B29E3">
        <w:rPr>
          <w:rFonts w:eastAsia="Tahoma"/>
          <w:lang w:val="el-GR"/>
        </w:rPr>
        <w:t xml:space="preserve"> νερού σε 2</w:t>
      </w:r>
      <w:r>
        <w:rPr>
          <w:rFonts w:eastAsia="Tahoma"/>
        </w:rPr>
        <w:t>L</w:t>
      </w:r>
      <w:r w:rsidRPr="006B29E3">
        <w:rPr>
          <w:rFonts w:eastAsia="Tahoma"/>
          <w:lang w:val="el-GR"/>
        </w:rPr>
        <w:t xml:space="preserve"> του διαλύματος Δ1</w:t>
      </w:r>
      <w:r w:rsidRPr="006B29E3">
        <w:rPr>
          <w:rFonts w:eastAsia="Tahoma"/>
          <w:i/>
          <w:iCs/>
          <w:lang w:val="el-GR"/>
        </w:rPr>
        <w:t>. (μονάδες 8)</w:t>
      </w:r>
    </w:p>
    <w:p w14:paraId="37700595" w14:textId="77777777" w:rsidR="00596A9C" w:rsidRPr="006B29E3" w:rsidRDefault="00000000">
      <w:pPr>
        <w:pStyle w:val="TrapezaThematonStyle"/>
        <w:spacing w:line="360" w:lineRule="auto"/>
        <w:ind w:left="567"/>
        <w:jc w:val="both"/>
        <w:rPr>
          <w:rFonts w:eastAsia="Tahoma"/>
          <w:i/>
          <w:iCs/>
          <w:lang w:val="el-GR"/>
        </w:rPr>
      </w:pPr>
      <w:r w:rsidRPr="006B29E3">
        <w:rPr>
          <w:rFonts w:eastAsia="Tahoma"/>
          <w:b/>
          <w:bCs/>
          <w:lang w:val="el-GR"/>
        </w:rPr>
        <w:t xml:space="preserve">γ) </w:t>
      </w:r>
      <w:r w:rsidRPr="006B29E3">
        <w:rPr>
          <w:rFonts w:eastAsia="Tahoma"/>
          <w:lang w:val="el-GR"/>
        </w:rPr>
        <w:t xml:space="preserve">Να υπολογιστεί πόση μάζα (σε </w:t>
      </w:r>
      <w:r>
        <w:rPr>
          <w:rFonts w:eastAsia="Tahoma"/>
        </w:rPr>
        <w:t>g</w:t>
      </w:r>
      <w:r w:rsidRPr="006B29E3">
        <w:rPr>
          <w:rFonts w:eastAsia="Tahoma"/>
          <w:lang w:val="el-GR"/>
        </w:rPr>
        <w:t xml:space="preserve">) </w:t>
      </w:r>
      <w:r>
        <w:rPr>
          <w:rFonts w:eastAsia="Tahoma"/>
        </w:rPr>
        <w:t>H</w:t>
      </w:r>
      <w:r w:rsidRPr="006B29E3">
        <w:rPr>
          <w:rFonts w:eastAsia="Tahoma"/>
          <w:vertAlign w:val="subscript"/>
          <w:lang w:val="el-GR"/>
        </w:rPr>
        <w:t>2</w:t>
      </w:r>
      <w:r>
        <w:rPr>
          <w:rFonts w:eastAsia="Tahoma"/>
        </w:rPr>
        <w:t>SO</w:t>
      </w:r>
      <w:r w:rsidRPr="006B29E3">
        <w:rPr>
          <w:rFonts w:eastAsia="Tahoma"/>
          <w:vertAlign w:val="subscript"/>
          <w:lang w:val="el-GR"/>
        </w:rPr>
        <w:t xml:space="preserve">4 </w:t>
      </w:r>
      <w:r w:rsidRPr="006B29E3">
        <w:rPr>
          <w:rFonts w:eastAsia="Tahoma"/>
          <w:lang w:val="el-GR"/>
        </w:rPr>
        <w:t xml:space="preserve">πρέπει να προστεθεί σε 2 </w:t>
      </w:r>
      <w:r>
        <w:rPr>
          <w:rFonts w:eastAsia="Tahoma"/>
        </w:rPr>
        <w:t>L</w:t>
      </w:r>
      <w:r w:rsidRPr="006B29E3">
        <w:rPr>
          <w:rFonts w:eastAsia="Tahoma"/>
          <w:lang w:val="el-GR"/>
        </w:rPr>
        <w:t xml:space="preserve"> διαλύματος Δ1, ώστε να προκύψει διάλυμα Δ3 με συγκέντρωση 3 Μ. Η προσθήκη του </w:t>
      </w:r>
      <w:r>
        <w:rPr>
          <w:rFonts w:eastAsia="Tahoma"/>
        </w:rPr>
        <w:t>H</w:t>
      </w:r>
      <w:r w:rsidRPr="006B29E3">
        <w:rPr>
          <w:rFonts w:eastAsia="Tahoma"/>
          <w:vertAlign w:val="subscript"/>
          <w:lang w:val="el-GR"/>
        </w:rPr>
        <w:t>2</w:t>
      </w:r>
      <w:r>
        <w:rPr>
          <w:rFonts w:eastAsia="Tahoma"/>
        </w:rPr>
        <w:t>SO</w:t>
      </w:r>
      <w:r w:rsidRPr="006B29E3">
        <w:rPr>
          <w:rFonts w:eastAsia="Tahoma"/>
          <w:vertAlign w:val="subscript"/>
          <w:lang w:val="el-GR"/>
        </w:rPr>
        <w:t>4</w:t>
      </w:r>
      <w:r w:rsidRPr="006B29E3">
        <w:rPr>
          <w:rFonts w:eastAsia="Tahoma"/>
          <w:lang w:val="el-GR"/>
        </w:rPr>
        <w:t xml:space="preserve"> δεν μεταβάλει τον όγκο του διαλύματος</w:t>
      </w:r>
      <w:r w:rsidRPr="006B29E3">
        <w:rPr>
          <w:rFonts w:eastAsia="Tahoma"/>
          <w:b/>
          <w:bCs/>
          <w:lang w:val="el-GR"/>
        </w:rPr>
        <w:t xml:space="preserve">. </w:t>
      </w:r>
      <w:r w:rsidRPr="006B29E3">
        <w:rPr>
          <w:rFonts w:eastAsia="Tahoma"/>
          <w:i/>
          <w:iCs/>
          <w:lang w:val="el-GR"/>
        </w:rPr>
        <w:t>(μονάδες 10)</w:t>
      </w:r>
    </w:p>
    <w:p w14:paraId="5F92EF28" w14:textId="77777777" w:rsidR="00596A9C" w:rsidRPr="006B29E3" w:rsidRDefault="00000000">
      <w:pPr>
        <w:pStyle w:val="TrapezaThematonStyle"/>
        <w:spacing w:line="360" w:lineRule="auto"/>
        <w:jc w:val="both"/>
        <w:rPr>
          <w:rFonts w:eastAsia="Tahoma"/>
          <w:lang w:val="el-GR"/>
        </w:rPr>
      </w:pPr>
      <w:r w:rsidRPr="006B29E3">
        <w:rPr>
          <w:rFonts w:eastAsia="Tahoma"/>
          <w:lang w:val="el-GR"/>
        </w:rPr>
        <w:t xml:space="preserve">Δίνονται οι σχετικές ατομικές μάζες:  </w:t>
      </w:r>
      <w:r w:rsidRPr="006B29E3">
        <w:rPr>
          <w:rFonts w:eastAsia="Tahoma"/>
          <w:i/>
          <w:lang w:val="el-GR"/>
        </w:rPr>
        <w:t>Α</w:t>
      </w:r>
      <w:r>
        <w:rPr>
          <w:rFonts w:eastAsia="Tahoma"/>
        </w:rPr>
        <w:t>r</w:t>
      </w:r>
      <w:r w:rsidRPr="006B29E3">
        <w:rPr>
          <w:rFonts w:eastAsia="Tahoma"/>
          <w:lang w:val="el-GR"/>
        </w:rPr>
        <w:t>(</w:t>
      </w:r>
      <w:r>
        <w:rPr>
          <w:rFonts w:eastAsia="Tahoma"/>
        </w:rPr>
        <w:t>H</w:t>
      </w:r>
      <w:r w:rsidRPr="006B29E3">
        <w:rPr>
          <w:rFonts w:eastAsia="Tahoma"/>
          <w:lang w:val="el-GR"/>
        </w:rPr>
        <w:t xml:space="preserve">)=1, </w:t>
      </w:r>
      <w:r w:rsidRPr="006B29E3">
        <w:rPr>
          <w:rFonts w:eastAsia="Tahoma"/>
          <w:i/>
          <w:lang w:val="el-GR"/>
        </w:rPr>
        <w:t>Α</w:t>
      </w:r>
      <w:r>
        <w:rPr>
          <w:rFonts w:eastAsia="Tahoma"/>
        </w:rPr>
        <w:t>r</w:t>
      </w:r>
      <w:r w:rsidRPr="006B29E3">
        <w:rPr>
          <w:rFonts w:eastAsia="Tahoma"/>
          <w:lang w:val="el-GR"/>
        </w:rPr>
        <w:t>(</w:t>
      </w:r>
      <w:r>
        <w:rPr>
          <w:rFonts w:eastAsia="Tahoma"/>
        </w:rPr>
        <w:t>S</w:t>
      </w:r>
      <w:r w:rsidRPr="006B29E3">
        <w:rPr>
          <w:rFonts w:eastAsia="Tahoma"/>
          <w:lang w:val="el-GR"/>
        </w:rPr>
        <w:t xml:space="preserve">)=32 και  </w:t>
      </w:r>
      <w:r w:rsidRPr="006B29E3">
        <w:rPr>
          <w:rFonts w:eastAsia="Tahoma"/>
          <w:i/>
          <w:lang w:val="el-GR"/>
        </w:rPr>
        <w:t>Α</w:t>
      </w:r>
      <w:r>
        <w:rPr>
          <w:rFonts w:eastAsia="Tahoma"/>
        </w:rPr>
        <w:t>r</w:t>
      </w:r>
      <w:r w:rsidRPr="006B29E3">
        <w:rPr>
          <w:rFonts w:eastAsia="Tahoma"/>
          <w:lang w:val="el-GR"/>
        </w:rPr>
        <w:t>(</w:t>
      </w:r>
      <w:r>
        <w:rPr>
          <w:rFonts w:eastAsia="Tahoma"/>
        </w:rPr>
        <w:t>O</w:t>
      </w:r>
      <w:r w:rsidRPr="006B29E3">
        <w:rPr>
          <w:rFonts w:eastAsia="Tahoma"/>
          <w:lang w:val="el-GR"/>
        </w:rPr>
        <w:t>)=16.</w:t>
      </w:r>
    </w:p>
    <w:p w14:paraId="22EDBD0E" w14:textId="77777777" w:rsidR="00596A9C" w:rsidRPr="006B29E3" w:rsidRDefault="00000000">
      <w:pPr>
        <w:pStyle w:val="TrapezaThematonStyle"/>
        <w:spacing w:line="360" w:lineRule="auto"/>
        <w:jc w:val="right"/>
        <w:rPr>
          <w:rFonts w:eastAsia="Tahoma"/>
          <w:lang w:val="el-GR"/>
        </w:rPr>
      </w:pPr>
      <w:r w:rsidRPr="006B29E3">
        <w:rPr>
          <w:rFonts w:eastAsia="Tahoma"/>
          <w:lang w:val="el-GR"/>
        </w:rPr>
        <w:t xml:space="preserve">                                                                                                                                 </w:t>
      </w:r>
      <w:r w:rsidRPr="006B29E3">
        <w:rPr>
          <w:rFonts w:eastAsia="Times New Roman"/>
          <w:b/>
          <w:bCs/>
          <w:i/>
          <w:iCs/>
          <w:lang w:val="el-GR"/>
        </w:rPr>
        <w:t>Μ</w:t>
      </w:r>
      <w:r w:rsidRPr="006B29E3">
        <w:rPr>
          <w:rFonts w:eastAsia="Tahoma"/>
          <w:b/>
          <w:bCs/>
          <w:i/>
          <w:iCs/>
          <w:lang w:val="el-GR"/>
        </w:rPr>
        <w:t>ονάδες 25</w:t>
      </w:r>
    </w:p>
    <w:p w14:paraId="157A8EAA" w14:textId="77777777" w:rsidR="00596A9C" w:rsidRPr="006B29E3" w:rsidRDefault="00596A9C">
      <w:pPr>
        <w:pStyle w:val="TrapezaThematonStyle"/>
        <w:spacing w:line="360" w:lineRule="auto"/>
        <w:rPr>
          <w:lang w:val="el-GR"/>
        </w:rPr>
      </w:pPr>
    </w:p>
    <w:p w14:paraId="19BFDBAA" w14:textId="77777777" w:rsidR="00596A9C" w:rsidRPr="006B29E3" w:rsidRDefault="00000000">
      <w:pPr>
        <w:pStyle w:val="TrapezaThematonStyle"/>
        <w:rPr>
          <w:lang w:val="el-GR"/>
        </w:rPr>
        <w:sectPr w:rsidR="00596A9C" w:rsidRPr="006B29E3">
          <w:type w:val="continuous"/>
          <w:pgSz w:w="11906" w:h="16838"/>
          <w:pgMar w:top="1080" w:right="1080" w:bottom="1080" w:left="1080" w:header="720" w:footer="720" w:gutter="0"/>
          <w:cols w:space="720"/>
        </w:sectPr>
      </w:pPr>
      <w:r w:rsidRPr="006B29E3">
        <w:rPr>
          <w:lang w:val="el-GR"/>
        </w:rPr>
        <w:t xml:space="preserve"> </w:t>
      </w:r>
    </w:p>
    <w:p w14:paraId="705ABC4E"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14040</w:t>
      </w:r>
    </w:p>
    <w:p w14:paraId="63F6FB56" w14:textId="77777777" w:rsidR="00596A9C" w:rsidRPr="006B29E3" w:rsidRDefault="00000000">
      <w:pPr>
        <w:pStyle w:val="TrapezaThematonStyle"/>
        <w:keepNext/>
        <w:keepLines/>
        <w:spacing w:line="360" w:lineRule="auto"/>
        <w:jc w:val="both"/>
        <w:rPr>
          <w:rFonts w:asciiTheme="minorHAnsi" w:hAnsiTheme="minorHAnsi" w:cstheme="minorHAnsi"/>
          <w:u w:val="single"/>
          <w:vertAlign w:val="superscript"/>
          <w:lang w:val="el-GR"/>
        </w:rPr>
      </w:pPr>
      <w:r w:rsidRPr="006B29E3">
        <w:rPr>
          <w:rFonts w:asciiTheme="minorHAnsi" w:hAnsiTheme="minorHAnsi" w:cstheme="minorHAnsi"/>
          <w:u w:val="single"/>
          <w:lang w:val="el-GR"/>
        </w:rPr>
        <w:t>Ενδεικτική επίλυση</w:t>
      </w:r>
    </w:p>
    <w:p w14:paraId="15150DF4" w14:textId="77777777" w:rsidR="00596A9C" w:rsidRPr="006B29E3" w:rsidRDefault="00000000">
      <w:pPr>
        <w:pStyle w:val="TrapezaThematonStyle"/>
        <w:spacing w:line="360" w:lineRule="auto"/>
        <w:jc w:val="both"/>
        <w:rPr>
          <w:rFonts w:asciiTheme="minorHAnsi" w:hAnsiTheme="minorHAnsi" w:cstheme="minorHAnsi"/>
          <w:color w:val="000000"/>
          <w:lang w:val="el-GR"/>
        </w:rPr>
      </w:pPr>
      <w:r w:rsidRPr="006B29E3">
        <w:rPr>
          <w:rFonts w:asciiTheme="minorHAnsi" w:hAnsiTheme="minorHAnsi" w:cstheme="minorHAnsi"/>
          <w:b/>
          <w:color w:val="000000"/>
          <w:lang w:val="el-GR"/>
        </w:rPr>
        <w:t xml:space="preserve">α) </w:t>
      </w:r>
      <w:r w:rsidRPr="006B29E3">
        <w:rPr>
          <w:rFonts w:asciiTheme="minorHAnsi" w:hAnsiTheme="minorHAnsi" w:cstheme="minorHAnsi"/>
          <w:color w:val="000000"/>
          <w:lang w:val="el-GR"/>
        </w:rPr>
        <w:t>Για το διάλυμα Δ1:</w:t>
      </w:r>
    </w:p>
    <w:p w14:paraId="63C4F8D8" w14:textId="77777777" w:rsidR="00596A9C" w:rsidRDefault="00000000">
      <w:pPr>
        <w:pStyle w:val="TrapezaThematonStyle"/>
        <w:spacing w:line="360" w:lineRule="auto"/>
        <w:jc w:val="center"/>
        <w:rPr>
          <w:rFonts w:asciiTheme="minorHAnsi" w:hAnsiTheme="minorHAnsi" w:cstheme="minorBidi"/>
          <w:b/>
          <w:bCs/>
          <w:color w:val="000000"/>
        </w:rPr>
      </w:pPr>
      <m:oMathPara>
        <m:oMathParaPr>
          <m:jc m:val="center"/>
        </m:oMathParaPr>
        <m:oMath>
          <m:m>
            <m:mPr>
              <m:mcs>
                <m:mc>
                  <m:mcPr>
                    <m:count m:val="6"/>
                    <m:mcJc m:val="center"/>
                  </m:mcPr>
                </m:mc>
              </m:mcs>
              <m:ctrlPr>
                <w:rPr>
                  <w:rFonts w:ascii="Cambria Math" w:hAnsi="Cambria Math" w:cstheme="minorHAnsi"/>
                  <w:iCs/>
                  <w:color w:val="000000"/>
                </w:rPr>
              </m:ctrlPr>
            </m:mPr>
            <m:mr>
              <m:e>
                <m:r>
                  <m:rPr>
                    <m:sty m:val="p"/>
                  </m:rPr>
                  <w:rPr>
                    <w:rFonts w:ascii="Cambria Math" w:eastAsia="Cambria Math" w:hAnsi="Cambria Math" w:cstheme="minorHAnsi"/>
                    <w:color w:val="000000"/>
                  </w:rPr>
                  <m:t xml:space="preserve">Στα 1000 mL  </m:t>
                </m:r>
              </m:e>
              <m:e>
                <m:r>
                  <m:rPr>
                    <m:sty m:val="p"/>
                  </m:rPr>
                  <w:rPr>
                    <w:rFonts w:ascii="Cambria Math" w:eastAsia="Cambria Math" w:hAnsi="Cambria Math" w:cstheme="minorHAnsi"/>
                    <w:color w:val="000000"/>
                  </w:rPr>
                  <m:t xml:space="preserve">διαλύματος  περιέχονται </m:t>
                </m:r>
              </m:e>
              <m:e>
                <m:r>
                  <m:rPr>
                    <m:sty m:val="p"/>
                  </m:rPr>
                  <w:rPr>
                    <w:rFonts w:ascii="Cambria Math" w:eastAsia="Cambria Math" w:hAnsi="Cambria Math" w:cstheme="minorHAnsi"/>
                    <w:color w:val="000000"/>
                  </w:rPr>
                  <m:t xml:space="preserve">1,5 mol  </m:t>
                </m:r>
                <m:sSub>
                  <m:sSubPr>
                    <m:ctrlPr>
                      <w:rPr>
                        <w:rFonts w:ascii="Cambria Math" w:hAnsi="Cambria Math" w:cstheme="minorHAnsi"/>
                        <w:color w:val="000000"/>
                        <w:vertAlign w:val="subscript"/>
                      </w:rPr>
                    </m:ctrlPr>
                  </m:sSubPr>
                  <m:e>
                    <m:r>
                      <m:rPr>
                        <m:sty m:val="p"/>
                      </m:rPr>
                      <w:rPr>
                        <w:rFonts w:ascii="Cambria Math" w:eastAsia="Cambria Math" w:hAnsi="Cambria Math" w:cstheme="minorHAnsi"/>
                        <w:color w:val="000000"/>
                        <w:vertAlign w:val="subscript"/>
                      </w:rPr>
                      <m:t>H</m:t>
                    </m:r>
                  </m:e>
                  <m:sub>
                    <m:r>
                      <w:rPr>
                        <w:rFonts w:ascii="Cambria Math" w:hAnsi="Cambria Math" w:cstheme="minorHAnsi"/>
                        <w:color w:val="000000"/>
                        <w:vertAlign w:val="subscript"/>
                      </w:rPr>
                      <m:t>2</m:t>
                    </m:r>
                  </m:sub>
                </m:sSub>
                <m:r>
                  <m:rPr>
                    <m:sty m:val="p"/>
                  </m:rPr>
                  <w:rPr>
                    <w:rFonts w:ascii="Cambria Math" w:eastAsia="Cambria Math" w:hAnsi="Cambria Math" w:cstheme="minorHAnsi"/>
                    <w:color w:val="000000"/>
                  </w:rPr>
                  <m:t>S</m:t>
                </m:r>
                <m:sSub>
                  <m:sSubPr>
                    <m:ctrlPr>
                      <w:rPr>
                        <w:rFonts w:ascii="Cambria Math" w:hAnsi="Cambria Math" w:cstheme="minorHAnsi"/>
                        <w:color w:val="000000"/>
                      </w:rPr>
                    </m:ctrlPr>
                  </m:sSubPr>
                  <m:e>
                    <m:r>
                      <m:rPr>
                        <m:sty m:val="p"/>
                      </m:rPr>
                      <w:rPr>
                        <w:rFonts w:ascii="Cambria Math" w:eastAsia="Cambria Math" w:hAnsi="Cambria Math" w:cstheme="minorHAnsi"/>
                        <w:color w:val="000000"/>
                      </w:rPr>
                      <m:t>O</m:t>
                    </m:r>
                  </m:e>
                  <m:sub>
                    <m:r>
                      <w:rPr>
                        <w:rFonts w:ascii="Cambria Math" w:hAnsi="Cambria Math" w:cstheme="minorHAnsi"/>
                        <w:color w:val="000000"/>
                      </w:rPr>
                      <m:t>4</m:t>
                    </m:r>
                  </m:sub>
                </m:sSub>
              </m:e>
              <m:e/>
              <m:e/>
              <m:e/>
            </m:mr>
            <m:mr>
              <m:e>
                <m:r>
                  <m:rPr>
                    <m:sty m:val="p"/>
                  </m:rPr>
                  <w:rPr>
                    <w:rFonts w:ascii="Cambria Math" w:eastAsia="Cambria Math" w:hAnsi="Cambria Math" w:cstheme="minorHAnsi"/>
                    <w:color w:val="000000"/>
                  </w:rPr>
                  <m:t xml:space="preserve">Στα 100 mL </m:t>
                </m:r>
              </m:e>
              <m:e>
                <m:r>
                  <m:rPr>
                    <m:sty m:val="p"/>
                  </m:rPr>
                  <w:rPr>
                    <w:rFonts w:ascii="Cambria Math" w:eastAsia="Cambria Math" w:hAnsi="Cambria Math" w:cstheme="minorHAnsi"/>
                    <w:color w:val="000000"/>
                  </w:rPr>
                  <m:t>"</m:t>
                </m:r>
              </m:e>
              <m:e>
                <m:r>
                  <m:rPr>
                    <m:sty m:val="p"/>
                  </m:rPr>
                  <w:rPr>
                    <w:rFonts w:ascii="Cambria Math" w:eastAsia="Cambria Math" w:hAnsi="Cambria Math" w:cstheme="minorHAnsi"/>
                    <w:color w:val="000000"/>
                  </w:rPr>
                  <m:t xml:space="preserve">n mol  </m:t>
                </m:r>
                <m:sSub>
                  <m:sSubPr>
                    <m:ctrlPr>
                      <w:rPr>
                        <w:rFonts w:ascii="Cambria Math" w:hAnsi="Cambria Math" w:cstheme="minorHAnsi"/>
                        <w:color w:val="000000"/>
                        <w:vertAlign w:val="subscript"/>
                      </w:rPr>
                    </m:ctrlPr>
                  </m:sSubPr>
                  <m:e>
                    <m:r>
                      <m:rPr>
                        <m:sty m:val="p"/>
                      </m:rPr>
                      <w:rPr>
                        <w:rFonts w:ascii="Cambria Math" w:eastAsia="Cambria Math" w:hAnsi="Cambria Math" w:cstheme="minorHAnsi"/>
                        <w:color w:val="000000"/>
                        <w:vertAlign w:val="subscript"/>
                      </w:rPr>
                      <m:t>H</m:t>
                    </m:r>
                  </m:e>
                  <m:sub>
                    <m:r>
                      <w:rPr>
                        <w:rFonts w:ascii="Cambria Math" w:hAnsi="Cambria Math" w:cstheme="minorHAnsi"/>
                        <w:color w:val="000000"/>
                        <w:vertAlign w:val="subscript"/>
                      </w:rPr>
                      <m:t>2</m:t>
                    </m:r>
                  </m:sub>
                </m:sSub>
                <m:r>
                  <m:rPr>
                    <m:sty m:val="p"/>
                  </m:rPr>
                  <w:rPr>
                    <w:rFonts w:ascii="Cambria Math" w:eastAsia="Cambria Math" w:hAnsi="Cambria Math" w:cstheme="minorHAnsi"/>
                    <w:color w:val="000000"/>
                  </w:rPr>
                  <m:t>S</m:t>
                </m:r>
                <m:sSub>
                  <m:sSubPr>
                    <m:ctrlPr>
                      <w:rPr>
                        <w:rFonts w:ascii="Cambria Math" w:hAnsi="Cambria Math" w:cstheme="minorHAnsi"/>
                        <w:color w:val="000000"/>
                      </w:rPr>
                    </m:ctrlPr>
                  </m:sSubPr>
                  <m:e>
                    <m:r>
                      <m:rPr>
                        <m:sty m:val="p"/>
                      </m:rPr>
                      <w:rPr>
                        <w:rFonts w:ascii="Cambria Math" w:eastAsia="Cambria Math" w:hAnsi="Cambria Math" w:cstheme="minorHAnsi"/>
                        <w:color w:val="000000"/>
                      </w:rPr>
                      <m:t>O</m:t>
                    </m:r>
                  </m:e>
                  <m:sub>
                    <m:r>
                      <w:rPr>
                        <w:rFonts w:ascii="Cambria Math" w:hAnsi="Cambria Math" w:cstheme="minorHAnsi"/>
                        <w:color w:val="000000"/>
                      </w:rPr>
                      <m:t>4</m:t>
                    </m:r>
                  </m:sub>
                </m:sSub>
                <m:r>
                  <m:rPr>
                    <m:sty m:val="p"/>
                  </m:rPr>
                  <w:rPr>
                    <w:rFonts w:ascii="Cambria Math" w:eastAsia="Cambria Math" w:hAnsi="Cambria Math" w:cstheme="minorHAnsi"/>
                    <w:color w:val="000000"/>
                  </w:rPr>
                  <m:t xml:space="preserve"> </m:t>
                </m:r>
              </m:e>
              <m:e/>
              <m:e/>
              <m:e/>
            </m:mr>
          </m:m>
        </m:oMath>
      </m:oMathPara>
    </w:p>
    <w:p w14:paraId="168B60F2" w14:textId="77777777" w:rsidR="00596A9C" w:rsidRDefault="00000000">
      <w:pPr>
        <w:pStyle w:val="TrapezaThematonStyle"/>
        <w:spacing w:line="360" w:lineRule="auto"/>
        <w:jc w:val="center"/>
        <w:rPr>
          <w:rFonts w:asciiTheme="minorHAnsi" w:eastAsiaTheme="minorEastAsia" w:hAnsiTheme="minorHAnsi" w:cstheme="minorBidi"/>
          <w:color w:val="000000"/>
          <w:sz w:val="28"/>
          <w:szCs w:val="28"/>
        </w:rPr>
      </w:pPr>
      <m:oMath>
        <m:f>
          <m:fPr>
            <m:ctrlPr>
              <w:rPr>
                <w:rFonts w:ascii="Cambria Math" w:hAnsi="Cambria Math" w:cstheme="minorHAnsi"/>
                <w:iCs/>
                <w:color w:val="000000"/>
                <w:sz w:val="28"/>
                <w:szCs w:val="28"/>
              </w:rPr>
            </m:ctrlPr>
          </m:fPr>
          <m:num>
            <m:r>
              <m:rPr>
                <m:sty m:val="p"/>
              </m:rPr>
              <w:rPr>
                <w:rFonts w:ascii="Cambria Math" w:eastAsia="Cambria Math" w:hAnsi="Cambria Math" w:cstheme="minorHAnsi"/>
                <w:color w:val="000000"/>
                <w:sz w:val="28"/>
                <w:szCs w:val="28"/>
              </w:rPr>
              <m:t>1000 mL</m:t>
            </m:r>
          </m:num>
          <m:den>
            <m:r>
              <m:rPr>
                <m:sty m:val="p"/>
              </m:rPr>
              <w:rPr>
                <w:rFonts w:ascii="Cambria Math" w:eastAsia="Cambria Math" w:hAnsi="Cambria Math" w:cstheme="minorHAnsi"/>
                <w:color w:val="000000"/>
                <w:sz w:val="28"/>
                <w:szCs w:val="28"/>
              </w:rPr>
              <m:t>100 mL</m:t>
            </m:r>
          </m:den>
        </m:f>
        <m:r>
          <m:rPr>
            <m:sty m:val="p"/>
          </m:rPr>
          <w:rPr>
            <w:rFonts w:ascii="Cambria Math" w:eastAsia="Cambria Math" w:hAnsi="Cambria Math" w:cstheme="minorHAnsi"/>
            <w:color w:val="000000"/>
            <w:sz w:val="28"/>
            <w:szCs w:val="28"/>
          </w:rPr>
          <m:t>=</m:t>
        </m:r>
        <m:f>
          <m:fPr>
            <m:ctrlPr>
              <w:rPr>
                <w:rFonts w:ascii="Cambria Math" w:hAnsi="Cambria Math" w:cstheme="minorHAnsi"/>
                <w:iCs/>
                <w:color w:val="000000"/>
                <w:sz w:val="28"/>
                <w:szCs w:val="28"/>
              </w:rPr>
            </m:ctrlPr>
          </m:fPr>
          <m:num>
            <m:r>
              <m:rPr>
                <m:sty m:val="p"/>
              </m:rPr>
              <w:rPr>
                <w:rFonts w:ascii="Cambria Math" w:eastAsia="Cambria Math" w:hAnsi="Cambria Math" w:cstheme="minorHAnsi"/>
                <w:color w:val="000000"/>
                <w:sz w:val="28"/>
                <w:szCs w:val="28"/>
              </w:rPr>
              <m:t>1,5 mol</m:t>
            </m:r>
          </m:num>
          <m:den>
            <m:r>
              <m:rPr>
                <m:sty m:val="p"/>
              </m:rPr>
              <w:rPr>
                <w:rFonts w:ascii="Cambria Math" w:eastAsia="Cambria Math" w:hAnsi="Cambria Math" w:cstheme="minorHAnsi"/>
                <w:color w:val="000000"/>
                <w:sz w:val="28"/>
                <w:szCs w:val="28"/>
              </w:rPr>
              <m:t>n mol</m:t>
            </m:r>
          </m:den>
        </m:f>
      </m:oMath>
      <w:r>
        <w:rPr>
          <w:rFonts w:asciiTheme="minorHAnsi" w:eastAsiaTheme="minorEastAsia" w:hAnsiTheme="minorHAnsi" w:cstheme="minorBidi"/>
          <w:color w:val="000000"/>
          <w:sz w:val="28"/>
          <w:szCs w:val="28"/>
        </w:rPr>
        <w:t xml:space="preserve"> </w:t>
      </w:r>
    </w:p>
    <w:p w14:paraId="7C12DBA8" w14:textId="77777777" w:rsidR="00596A9C" w:rsidRPr="006B29E3" w:rsidRDefault="00000000">
      <w:pPr>
        <w:pStyle w:val="TrapezaThematonStyle"/>
        <w:spacing w:line="360" w:lineRule="auto"/>
        <w:jc w:val="center"/>
        <w:rPr>
          <w:rFonts w:asciiTheme="minorHAnsi" w:hAnsiTheme="minorHAnsi" w:cstheme="minorHAnsi"/>
          <w:lang w:val="el-GR"/>
        </w:rPr>
        <w:sectPr w:rsidR="00596A9C" w:rsidRPr="006B29E3">
          <w:type w:val="continuous"/>
          <w:pgSz w:w="11906" w:h="16838"/>
          <w:pgMar w:top="1080" w:right="1080" w:bottom="1080" w:left="1080" w:header="720" w:footer="720" w:gutter="0"/>
          <w:cols w:space="720"/>
        </w:sectPr>
      </w:pPr>
      <w:r>
        <w:rPr>
          <w:rFonts w:asciiTheme="minorHAnsi" w:eastAsiaTheme="minorEastAsia" w:hAnsiTheme="minorHAnsi" w:cstheme="minorBidi"/>
          <w:color w:val="000000"/>
        </w:rPr>
        <w:sym w:font="Symbol" w:char="F0DE"/>
      </w:r>
      <w:r w:rsidRPr="006B29E3">
        <w:rPr>
          <w:rFonts w:asciiTheme="minorHAnsi" w:eastAsiaTheme="minorEastAsia" w:hAnsiTheme="minorHAnsi" w:cstheme="minorBidi"/>
          <w:color w:val="000000"/>
          <w:lang w:val="el-GR"/>
        </w:rPr>
        <w:t xml:space="preserve">  </w:t>
      </w:r>
      <w:r>
        <w:rPr>
          <w:rFonts w:asciiTheme="minorHAnsi" w:eastAsiaTheme="minorEastAsia" w:hAnsiTheme="minorHAnsi" w:cstheme="minorBidi"/>
          <w:bCs/>
          <w:color w:val="000000"/>
        </w:rPr>
        <w:t>n</w:t>
      </w:r>
      <w:r w:rsidRPr="006B29E3">
        <w:rPr>
          <w:rFonts w:asciiTheme="minorHAnsi" w:eastAsiaTheme="minorEastAsia" w:hAnsiTheme="minorHAnsi" w:cstheme="minorBidi"/>
          <w:b/>
          <w:bCs/>
          <w:color w:val="000000"/>
          <w:lang w:val="el-GR"/>
        </w:rPr>
        <w:t xml:space="preserve"> </w:t>
      </w:r>
      <w:r w:rsidRPr="006B29E3">
        <w:rPr>
          <w:rFonts w:asciiTheme="minorHAnsi" w:eastAsiaTheme="minorEastAsia" w:hAnsiTheme="minorHAnsi" w:cstheme="minorBidi"/>
          <w:color w:val="000000"/>
          <w:lang w:val="el-GR"/>
        </w:rPr>
        <w:t>= 0,15</w:t>
      </w:r>
    </w:p>
    <w:p w14:paraId="7A81C1A0"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11903</w:t>
      </w:r>
    </w:p>
    <w:p w14:paraId="5EEE123B" w14:textId="77777777" w:rsidR="00596A9C" w:rsidRPr="006B29E3" w:rsidRDefault="00000000">
      <w:pPr>
        <w:pStyle w:val="TrapezaThematonStyle"/>
        <w:spacing w:line="360" w:lineRule="auto"/>
        <w:jc w:val="both"/>
        <w:rPr>
          <w:rFonts w:asciiTheme="minorHAnsi" w:hAnsiTheme="minorHAnsi" w:cstheme="minorHAnsi"/>
          <w:u w:val="single"/>
          <w:lang w:val="el-GR"/>
        </w:rPr>
      </w:pPr>
      <w:r w:rsidRPr="006B29E3">
        <w:rPr>
          <w:rFonts w:asciiTheme="minorHAnsi" w:hAnsiTheme="minorHAnsi" w:cstheme="minorHAnsi"/>
          <w:b/>
          <w:bCs/>
          <w:u w:val="single"/>
          <w:lang w:val="el-GR"/>
        </w:rPr>
        <w:t>Θέμα 4</w:t>
      </w:r>
      <w:r w:rsidRPr="006B29E3">
        <w:rPr>
          <w:rFonts w:asciiTheme="minorHAnsi" w:hAnsiTheme="minorHAnsi" w:cstheme="minorHAnsi"/>
          <w:b/>
          <w:bCs/>
          <w:u w:val="single"/>
          <w:vertAlign w:val="superscript"/>
          <w:lang w:val="el-GR"/>
        </w:rPr>
        <w:t>ο</w:t>
      </w:r>
      <w:r w:rsidRPr="006B29E3">
        <w:rPr>
          <w:rFonts w:asciiTheme="minorHAnsi" w:hAnsiTheme="minorHAnsi" w:cstheme="minorHAnsi"/>
          <w:b/>
          <w:bCs/>
          <w:u w:val="single"/>
          <w:lang w:val="el-GR"/>
        </w:rPr>
        <w:t xml:space="preserve"> </w:t>
      </w:r>
    </w:p>
    <w:p w14:paraId="6E3E4C0E" w14:textId="77777777" w:rsidR="00596A9C" w:rsidRPr="006B29E3" w:rsidRDefault="00000000">
      <w:pPr>
        <w:pStyle w:val="TrapezaThematonStyle"/>
        <w:spacing w:line="360" w:lineRule="auto"/>
        <w:jc w:val="both"/>
        <w:rPr>
          <w:lang w:val="el-GR"/>
        </w:rPr>
      </w:pPr>
      <w:r w:rsidRPr="006B29E3">
        <w:rPr>
          <w:lang w:val="el-GR"/>
        </w:rPr>
        <w:t>Η καυστική ποτάσα είναι μια ισχυρή βάση με</w:t>
      </w:r>
      <w:r>
        <w:t> </w:t>
      </w:r>
      <w:hyperlink r:id="rId64" w:history="1">
        <w:r w:rsidRPr="006B29E3">
          <w:rPr>
            <w:rStyle w:val="Hyperlinkc933b14f-93ea-4489-8340-fc6b379ec5c0"/>
            <w:color w:val="auto"/>
            <w:u w:val="none"/>
            <w:lang w:val="el-GR"/>
          </w:rPr>
          <w:t>χημικό τύπο</w:t>
        </w:r>
      </w:hyperlink>
      <w:r>
        <w:t> KOH</w:t>
      </w:r>
      <w:r w:rsidRPr="006B29E3">
        <w:rPr>
          <w:lang w:val="el-GR"/>
        </w:rPr>
        <w:t>. Καταστρέφει το χαρτί, το μετάξι και  άλλα οργανικά υλικά. Προκαλεί σοβαρά εγκαύματα στο δέρμα και είναι ιδιαίτερα επικίνδυνη στα</w:t>
      </w:r>
      <w:r>
        <w:t> </w:t>
      </w:r>
      <w:hyperlink r:id="rId65" w:history="1">
        <w:r w:rsidRPr="006B29E3">
          <w:rPr>
            <w:rStyle w:val="Hyperlinkc933b14f-93ea-4489-8340-fc6b379ec5c0"/>
            <w:color w:val="auto"/>
            <w:u w:val="none"/>
            <w:lang w:val="el-GR"/>
          </w:rPr>
          <w:t>μάτια</w:t>
        </w:r>
      </w:hyperlink>
      <w:r w:rsidRPr="006B29E3">
        <w:rPr>
          <w:lang w:val="el-GR"/>
        </w:rPr>
        <w:t xml:space="preserve">. Κατά το χειρισμό της, πρέπει να φοράμε εργαστηριακά γυαλιά και λαστιχένια γάντια. Χρησιμοποιείται στην παραγωγή υγρών σαπουνιών, ως πρώτη ύλη, και ως χημικό αντιδραστήριο. </w:t>
      </w:r>
    </w:p>
    <w:p w14:paraId="66F8A121" w14:textId="77777777" w:rsidR="00596A9C" w:rsidRPr="006B29E3" w:rsidRDefault="00000000">
      <w:pPr>
        <w:pStyle w:val="TrapezaThematonStyle"/>
        <w:spacing w:line="360" w:lineRule="auto"/>
        <w:jc w:val="both"/>
        <w:rPr>
          <w:rFonts w:asciiTheme="minorHAnsi" w:hAnsiTheme="minorHAnsi" w:cstheme="minorBidi"/>
          <w:lang w:val="el-GR"/>
        </w:rPr>
      </w:pPr>
      <w:r w:rsidRPr="006B29E3">
        <w:rPr>
          <w:rFonts w:asciiTheme="minorHAnsi" w:hAnsiTheme="minorHAnsi" w:cstheme="minorBidi"/>
          <w:lang w:val="el-GR"/>
        </w:rPr>
        <w:t xml:space="preserve">112 </w:t>
      </w:r>
      <w:r>
        <w:rPr>
          <w:rFonts w:asciiTheme="minorHAnsi" w:hAnsiTheme="minorHAnsi" w:cstheme="minorBidi"/>
        </w:rPr>
        <w:t>g</w:t>
      </w:r>
      <w:r w:rsidRPr="006B29E3">
        <w:rPr>
          <w:rFonts w:asciiTheme="minorHAnsi" w:hAnsiTheme="minorHAnsi" w:cstheme="minorBidi"/>
          <w:lang w:val="el-GR"/>
        </w:rPr>
        <w:t xml:space="preserve"> </w:t>
      </w:r>
      <w:r>
        <w:rPr>
          <w:rFonts w:asciiTheme="minorHAnsi" w:hAnsiTheme="minorHAnsi" w:cstheme="minorBidi"/>
        </w:rPr>
        <w:t>KOH</w:t>
      </w:r>
      <w:r w:rsidRPr="006B29E3">
        <w:rPr>
          <w:rFonts w:asciiTheme="minorHAnsi" w:hAnsiTheme="minorHAnsi" w:cstheme="minorBidi"/>
          <w:lang w:val="el-GR"/>
        </w:rPr>
        <w:t xml:space="preserve"> διαλύονται στο </w:t>
      </w:r>
      <w:r>
        <w:rPr>
          <w:rFonts w:asciiTheme="minorHAnsi" w:hAnsiTheme="minorHAnsi" w:cstheme="minorBidi"/>
        </w:rPr>
        <w:t>H</w:t>
      </w:r>
      <w:r w:rsidRPr="006B29E3">
        <w:rPr>
          <w:rFonts w:asciiTheme="minorHAnsi" w:hAnsiTheme="minorHAnsi" w:cstheme="minorBidi"/>
          <w:vertAlign w:val="subscript"/>
          <w:lang w:val="el-GR"/>
        </w:rPr>
        <w:t>2</w:t>
      </w:r>
      <w:r>
        <w:rPr>
          <w:rFonts w:asciiTheme="minorHAnsi" w:hAnsiTheme="minorHAnsi" w:cstheme="minorBidi"/>
        </w:rPr>
        <w:t>O</w:t>
      </w:r>
      <w:r w:rsidRPr="006B29E3">
        <w:rPr>
          <w:rFonts w:asciiTheme="minorHAnsi" w:hAnsiTheme="minorHAnsi" w:cstheme="minorBidi"/>
          <w:lang w:val="el-GR"/>
        </w:rPr>
        <w:t xml:space="preserve"> και προκύπτει διάλυμα όγκου 2 </w:t>
      </w:r>
      <w:r>
        <w:rPr>
          <w:rFonts w:asciiTheme="minorHAnsi" w:hAnsiTheme="minorHAnsi" w:cstheme="minorBidi"/>
        </w:rPr>
        <w:t>L</w:t>
      </w:r>
      <w:r w:rsidRPr="006B29E3">
        <w:rPr>
          <w:rFonts w:asciiTheme="minorHAnsi" w:hAnsiTheme="minorHAnsi" w:cstheme="minorBidi"/>
          <w:lang w:val="el-GR"/>
        </w:rPr>
        <w:t xml:space="preserve"> </w:t>
      </w:r>
      <w:bookmarkStart w:id="143" w:name="_Hlk82715150"/>
      <w:r w:rsidRPr="006B29E3">
        <w:rPr>
          <w:rFonts w:asciiTheme="minorHAnsi" w:hAnsiTheme="minorHAnsi" w:cstheme="minorBidi"/>
          <w:lang w:val="el-GR"/>
        </w:rPr>
        <w:t xml:space="preserve">(διάλυμα Δ1). </w:t>
      </w:r>
      <w:bookmarkEnd w:id="143"/>
    </w:p>
    <w:p w14:paraId="6B4A6C7E" w14:textId="77777777" w:rsidR="00596A9C" w:rsidRPr="006B29E3" w:rsidRDefault="00000000">
      <w:pPr>
        <w:pStyle w:val="TrapezaThematonStyle"/>
        <w:spacing w:line="360" w:lineRule="auto"/>
        <w:ind w:left="567"/>
        <w:rPr>
          <w:rFonts w:asciiTheme="minorHAnsi" w:hAnsiTheme="minorHAnsi" w:cstheme="minorHAnsi"/>
          <w:lang w:val="el-GR"/>
        </w:rPr>
      </w:pPr>
      <w:r w:rsidRPr="006B29E3">
        <w:rPr>
          <w:rFonts w:asciiTheme="minorHAnsi" w:hAnsiTheme="minorHAnsi" w:cstheme="minorHAnsi"/>
          <w:b/>
          <w:bCs/>
          <w:lang w:val="el-GR"/>
        </w:rPr>
        <w:t xml:space="preserve">α) </w:t>
      </w:r>
      <w:r w:rsidRPr="006B29E3">
        <w:rPr>
          <w:rFonts w:asciiTheme="minorHAnsi" w:hAnsiTheme="minorHAnsi" w:cstheme="minorHAnsi"/>
          <w:lang w:val="el-GR"/>
        </w:rPr>
        <w:t xml:space="preserve">Να υπολογιστεί η συγκέντρωση (σε Μ) του διαλύματος Δ1. </w:t>
      </w:r>
      <w:r w:rsidRPr="006B29E3">
        <w:rPr>
          <w:rFonts w:asciiTheme="minorHAnsi" w:hAnsiTheme="minorHAnsi" w:cstheme="minorHAnsi"/>
          <w:i/>
          <w:lang w:val="el-GR"/>
        </w:rPr>
        <w:t>(μονάδες 7)</w:t>
      </w:r>
      <w:r w:rsidRPr="006B29E3">
        <w:rPr>
          <w:rFonts w:asciiTheme="minorHAnsi" w:hAnsiTheme="minorHAnsi" w:cstheme="minorHAnsi"/>
          <w:lang w:val="el-GR"/>
        </w:rPr>
        <w:t xml:space="preserve"> </w:t>
      </w:r>
    </w:p>
    <w:p w14:paraId="21310121" w14:textId="77777777" w:rsidR="00596A9C" w:rsidRPr="006B29E3" w:rsidRDefault="00000000">
      <w:pPr>
        <w:pStyle w:val="TrapezaThematonStyle"/>
        <w:spacing w:line="360" w:lineRule="auto"/>
        <w:ind w:left="567"/>
        <w:rPr>
          <w:rFonts w:asciiTheme="minorHAnsi" w:hAnsiTheme="minorHAnsi" w:cstheme="minorHAnsi"/>
          <w:lang w:val="el-GR"/>
        </w:rPr>
      </w:pPr>
      <w:r w:rsidRPr="006B29E3">
        <w:rPr>
          <w:rFonts w:asciiTheme="minorHAnsi" w:hAnsiTheme="minorHAnsi" w:cstheme="minorHAnsi"/>
          <w:b/>
          <w:bCs/>
          <w:lang w:val="el-GR"/>
        </w:rPr>
        <w:t>β</w:t>
      </w:r>
      <w:r w:rsidRPr="006B29E3">
        <w:rPr>
          <w:rFonts w:asciiTheme="minorHAnsi" w:hAnsiTheme="minorHAnsi" w:cstheme="minorHAnsi"/>
          <w:b/>
          <w:lang w:val="el-GR"/>
        </w:rPr>
        <w:t xml:space="preserve">) </w:t>
      </w:r>
      <w:r w:rsidRPr="006B29E3">
        <w:rPr>
          <w:rFonts w:asciiTheme="minorHAnsi" w:hAnsiTheme="minorHAnsi" w:cstheme="minorHAnsi"/>
          <w:lang w:val="el-GR"/>
        </w:rPr>
        <w:t xml:space="preserve">Αραιώνουμε 200 </w:t>
      </w:r>
      <w:r>
        <w:rPr>
          <w:rFonts w:asciiTheme="minorHAnsi" w:hAnsiTheme="minorHAnsi" w:cstheme="minorHAnsi"/>
        </w:rPr>
        <w:t>mL</w:t>
      </w:r>
      <w:r w:rsidRPr="006B29E3">
        <w:rPr>
          <w:rFonts w:asciiTheme="minorHAnsi" w:hAnsiTheme="minorHAnsi" w:cstheme="minorHAnsi"/>
          <w:lang w:val="el-GR"/>
        </w:rPr>
        <w:t xml:space="preserve"> διαλύματος Δ1 με 800 </w:t>
      </w:r>
      <w:r>
        <w:rPr>
          <w:rFonts w:asciiTheme="minorHAnsi" w:hAnsiTheme="minorHAnsi" w:cstheme="minorHAnsi"/>
        </w:rPr>
        <w:t>mL</w:t>
      </w:r>
      <w:r w:rsidRPr="006B29E3">
        <w:rPr>
          <w:rFonts w:asciiTheme="minorHAnsi" w:hAnsiTheme="minorHAnsi" w:cstheme="minorHAnsi"/>
          <w:lang w:val="el-GR"/>
        </w:rPr>
        <w:t xml:space="preserve"> νερό. Να υπολογιστεί η συγκέντρωση (σε Μ) του αραιωμένου διαλύματος Δ2. </w:t>
      </w:r>
      <w:r w:rsidRPr="006B29E3">
        <w:rPr>
          <w:rFonts w:asciiTheme="minorHAnsi" w:hAnsiTheme="minorHAnsi" w:cstheme="minorHAnsi"/>
          <w:i/>
          <w:lang w:val="el-GR"/>
        </w:rPr>
        <w:t>(μονάδες 8)</w:t>
      </w:r>
      <w:r w:rsidRPr="006B29E3">
        <w:rPr>
          <w:rFonts w:asciiTheme="minorHAnsi" w:hAnsiTheme="minorHAnsi" w:cstheme="minorHAnsi"/>
          <w:lang w:val="el-GR"/>
        </w:rPr>
        <w:t xml:space="preserve"> </w:t>
      </w:r>
    </w:p>
    <w:p w14:paraId="7005236E" w14:textId="77777777" w:rsidR="00596A9C" w:rsidRPr="006B29E3" w:rsidRDefault="00000000">
      <w:pPr>
        <w:pStyle w:val="TrapezaThematonStyle"/>
        <w:spacing w:line="360" w:lineRule="auto"/>
        <w:ind w:left="567"/>
        <w:rPr>
          <w:rFonts w:asciiTheme="minorHAnsi" w:hAnsiTheme="minorHAnsi" w:cstheme="minorHAnsi"/>
          <w:lang w:val="el-GR"/>
        </w:rPr>
      </w:pPr>
      <w:r w:rsidRPr="006B29E3">
        <w:rPr>
          <w:rFonts w:asciiTheme="minorHAnsi" w:hAnsiTheme="minorHAnsi" w:cstheme="minorHAnsi"/>
          <w:b/>
          <w:bCs/>
          <w:lang w:val="el-GR"/>
        </w:rPr>
        <w:t xml:space="preserve">γ) </w:t>
      </w:r>
      <w:r w:rsidRPr="006B29E3">
        <w:rPr>
          <w:rFonts w:asciiTheme="minorHAnsi" w:hAnsiTheme="minorHAnsi" w:cstheme="minorHAnsi"/>
          <w:lang w:val="el-GR"/>
        </w:rPr>
        <w:t xml:space="preserve">Να υπολογισθεί η συγκέντρωση διαλύματος Δ4 που προκύπτει με προσθήκη στο διάλυμα Δ1 ενός υδατικού διαλύματος </w:t>
      </w:r>
      <w:r>
        <w:rPr>
          <w:rFonts w:asciiTheme="minorHAnsi" w:hAnsiTheme="minorHAnsi" w:cstheme="minorHAnsi"/>
        </w:rPr>
        <w:t>KOH</w:t>
      </w:r>
      <w:r w:rsidRPr="006B29E3">
        <w:rPr>
          <w:rFonts w:asciiTheme="minorHAnsi" w:hAnsiTheme="minorHAnsi" w:cstheme="minorHAnsi"/>
          <w:lang w:val="el-GR"/>
        </w:rPr>
        <w:t xml:space="preserve"> </w:t>
      </w:r>
      <w:r w:rsidRPr="006B29E3">
        <w:rPr>
          <w:rFonts w:asciiTheme="minorHAnsi" w:hAnsiTheme="minorHAnsi" w:cstheme="minorBidi"/>
          <w:lang w:val="el-GR"/>
        </w:rPr>
        <w:t xml:space="preserve">(διάλυμα Δ3) </w:t>
      </w:r>
      <w:r w:rsidRPr="006B29E3">
        <w:rPr>
          <w:rFonts w:asciiTheme="minorHAnsi" w:hAnsiTheme="minorHAnsi" w:cstheme="minorHAnsi"/>
          <w:lang w:val="el-GR"/>
        </w:rPr>
        <w:t xml:space="preserve">όγκου 3 </w:t>
      </w:r>
      <w:r>
        <w:rPr>
          <w:rFonts w:asciiTheme="minorHAnsi" w:hAnsiTheme="minorHAnsi" w:cstheme="minorHAnsi"/>
        </w:rPr>
        <w:t>L</w:t>
      </w:r>
      <w:r w:rsidRPr="006B29E3">
        <w:rPr>
          <w:rFonts w:asciiTheme="minorHAnsi" w:hAnsiTheme="minorHAnsi" w:cstheme="minorHAnsi"/>
          <w:lang w:val="el-GR"/>
        </w:rPr>
        <w:t xml:space="preserve"> και συγκέντρωσης 2 Μ. </w:t>
      </w:r>
      <w:r w:rsidRPr="006B29E3">
        <w:rPr>
          <w:rFonts w:asciiTheme="minorHAnsi" w:hAnsiTheme="minorHAnsi" w:cstheme="minorHAnsi"/>
          <w:i/>
          <w:lang w:val="el-GR"/>
        </w:rPr>
        <w:t>(μονάδες 10)</w:t>
      </w:r>
      <w:r w:rsidRPr="006B29E3">
        <w:rPr>
          <w:rFonts w:asciiTheme="minorHAnsi" w:hAnsiTheme="minorHAnsi" w:cstheme="minorHAnsi"/>
          <w:lang w:val="el-GR"/>
        </w:rPr>
        <w:t xml:space="preserve"> </w:t>
      </w:r>
    </w:p>
    <w:p w14:paraId="102D2801" w14:textId="77777777" w:rsidR="00596A9C" w:rsidRPr="006B29E3" w:rsidRDefault="00000000">
      <w:pPr>
        <w:pStyle w:val="TrapezaThematonStyle"/>
        <w:spacing w:line="360" w:lineRule="auto"/>
        <w:jc w:val="both"/>
        <w:rPr>
          <w:rFonts w:cstheme="minorHAnsi"/>
          <w:lang w:val="el-GR"/>
        </w:rPr>
      </w:pPr>
      <w:r w:rsidRPr="006B29E3">
        <w:rPr>
          <w:rFonts w:cstheme="minorHAnsi"/>
          <w:lang w:val="el-GR"/>
        </w:rPr>
        <w:t xml:space="preserve">Δίνονται οι σχετικές ατομικές μάζες: </w:t>
      </w:r>
      <w:r w:rsidRPr="006B29E3">
        <w:rPr>
          <w:rFonts w:cstheme="minorHAnsi"/>
          <w:i/>
          <w:lang w:val="el-GR"/>
        </w:rPr>
        <w:t>Α</w:t>
      </w:r>
      <w:r>
        <w:rPr>
          <w:rFonts w:cstheme="minorHAnsi"/>
        </w:rPr>
        <w:t>r</w:t>
      </w:r>
      <w:r w:rsidRPr="006B29E3">
        <w:rPr>
          <w:rFonts w:cstheme="minorHAnsi"/>
          <w:lang w:val="el-GR"/>
        </w:rPr>
        <w:t>(</w:t>
      </w:r>
      <w:r>
        <w:rPr>
          <w:rFonts w:cstheme="minorHAnsi"/>
        </w:rPr>
        <w:t>K</w:t>
      </w:r>
      <w:r w:rsidRPr="006B29E3">
        <w:rPr>
          <w:rFonts w:cstheme="minorHAnsi"/>
          <w:lang w:val="el-GR"/>
        </w:rPr>
        <w:t xml:space="preserve">)=39, </w:t>
      </w:r>
      <w:r w:rsidRPr="006B29E3">
        <w:rPr>
          <w:rFonts w:cstheme="minorHAnsi"/>
          <w:i/>
          <w:lang w:val="el-GR"/>
        </w:rPr>
        <w:t>Α</w:t>
      </w:r>
      <w:r>
        <w:rPr>
          <w:rFonts w:cstheme="minorHAnsi"/>
        </w:rPr>
        <w:t>r</w:t>
      </w:r>
      <w:r w:rsidRPr="006B29E3">
        <w:rPr>
          <w:rFonts w:cstheme="minorHAnsi"/>
          <w:lang w:val="el-GR"/>
        </w:rPr>
        <w:t>(</w:t>
      </w:r>
      <w:r>
        <w:rPr>
          <w:rFonts w:cstheme="minorHAnsi"/>
        </w:rPr>
        <w:t>O</w:t>
      </w:r>
      <w:r w:rsidRPr="006B29E3">
        <w:rPr>
          <w:rFonts w:cstheme="minorHAnsi"/>
          <w:lang w:val="el-GR"/>
        </w:rPr>
        <w:t xml:space="preserve">)=16, </w:t>
      </w:r>
      <w:r w:rsidRPr="006B29E3">
        <w:rPr>
          <w:rFonts w:cstheme="minorHAnsi"/>
          <w:i/>
          <w:lang w:val="el-GR"/>
        </w:rPr>
        <w:t>Α</w:t>
      </w:r>
      <w:r>
        <w:rPr>
          <w:rFonts w:cstheme="minorHAnsi"/>
        </w:rPr>
        <w:t>r</w:t>
      </w:r>
      <w:r w:rsidRPr="006B29E3">
        <w:rPr>
          <w:rFonts w:cstheme="minorHAnsi"/>
          <w:lang w:val="el-GR"/>
        </w:rPr>
        <w:t xml:space="preserve">(Η)=1. </w:t>
      </w:r>
    </w:p>
    <w:p w14:paraId="2F64575A" w14:textId="77777777" w:rsidR="00596A9C" w:rsidRPr="006B29E3" w:rsidRDefault="00000000">
      <w:pPr>
        <w:pStyle w:val="TrapezaThematonStyle"/>
        <w:spacing w:line="360" w:lineRule="auto"/>
        <w:jc w:val="right"/>
        <w:rPr>
          <w:rFonts w:asciiTheme="minorHAnsi" w:hAnsiTheme="minorHAnsi" w:cstheme="minorHAnsi"/>
          <w:b/>
          <w:i/>
          <w:lang w:val="el-GR"/>
        </w:rPr>
      </w:pPr>
      <w:r w:rsidRPr="006B29E3">
        <w:rPr>
          <w:rFonts w:asciiTheme="minorHAnsi" w:hAnsiTheme="minorHAnsi" w:cstheme="minorHAnsi"/>
          <w:b/>
          <w:i/>
          <w:lang w:val="el-GR"/>
        </w:rPr>
        <w:t>Μονάδες 25</w:t>
      </w:r>
    </w:p>
    <w:p w14:paraId="3777D8E2" w14:textId="77777777" w:rsidR="00596A9C" w:rsidRPr="006B29E3" w:rsidRDefault="00596A9C">
      <w:pPr>
        <w:pStyle w:val="TrapezaThematonStyle"/>
        <w:spacing w:line="360" w:lineRule="auto"/>
        <w:jc w:val="both"/>
        <w:rPr>
          <w:rFonts w:cstheme="minorHAnsi"/>
          <w:lang w:val="el-GR"/>
        </w:rPr>
      </w:pPr>
    </w:p>
    <w:p w14:paraId="0BC830FE" w14:textId="77777777" w:rsidR="00596A9C" w:rsidRPr="006B29E3" w:rsidRDefault="00596A9C">
      <w:pPr>
        <w:pStyle w:val="TrapezaThematonStyle"/>
        <w:rPr>
          <w:lang w:val="el-GR"/>
        </w:rPr>
        <w:sectPr w:rsidR="00596A9C" w:rsidRPr="006B29E3">
          <w:type w:val="continuous"/>
          <w:pgSz w:w="11906" w:h="16838"/>
          <w:pgMar w:top="1080" w:right="1080" w:bottom="1080" w:left="1080" w:header="720" w:footer="720" w:gutter="0"/>
          <w:cols w:space="720"/>
        </w:sectPr>
      </w:pPr>
    </w:p>
    <w:p w14:paraId="1A0C406A"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lastRenderedPageBreak/>
        <w:t>Απάντηση Θέματος 11903</w:t>
      </w:r>
    </w:p>
    <w:p w14:paraId="630FE890" w14:textId="77777777" w:rsidR="00596A9C" w:rsidRDefault="00000000">
      <w:pPr>
        <w:pStyle w:val="TrapezaThematonStyle"/>
        <w:keepNext/>
        <w:keepLines/>
        <w:spacing w:line="360" w:lineRule="auto"/>
        <w:jc w:val="both"/>
        <w:rPr>
          <w:rFonts w:asciiTheme="minorHAnsi" w:hAnsiTheme="minorHAnsi" w:cstheme="minorBidi"/>
          <w:vertAlign w:val="superscript"/>
          <w:lang w:val="el-GR"/>
        </w:rPr>
      </w:pPr>
      <w:r>
        <w:rPr>
          <w:rFonts w:asciiTheme="minorHAnsi" w:hAnsiTheme="minorHAnsi" w:cstheme="minorBidi"/>
          <w:lang w:val="el-GR"/>
        </w:rPr>
        <w:t>Ενδεικτική επίλυση</w:t>
      </w:r>
    </w:p>
    <w:p w14:paraId="7459D625" w14:textId="77777777" w:rsidR="00596A9C" w:rsidRPr="006B29E3" w:rsidRDefault="00000000">
      <w:pPr>
        <w:pStyle w:val="TrapezaThematonStyle"/>
        <w:spacing w:line="360" w:lineRule="auto"/>
        <w:jc w:val="both"/>
        <w:rPr>
          <w:rFonts w:asciiTheme="minorHAnsi" w:hAnsiTheme="minorHAnsi" w:cstheme="minorBidi"/>
          <w:lang w:val="el-GR"/>
        </w:rPr>
      </w:pPr>
      <w:r w:rsidRPr="006B29E3">
        <w:rPr>
          <w:rFonts w:asciiTheme="minorHAnsi" w:hAnsiTheme="minorHAnsi" w:cstheme="minorBidi"/>
          <w:b/>
          <w:bCs/>
          <w:lang w:val="el-GR"/>
        </w:rPr>
        <w:t>α)</w:t>
      </w:r>
      <w:r w:rsidRPr="006B29E3">
        <w:rPr>
          <w:rFonts w:asciiTheme="minorHAnsi" w:hAnsiTheme="minorHAnsi" w:cstheme="minorBidi"/>
          <w:lang w:val="el-GR"/>
        </w:rPr>
        <w:t xml:space="preserve"> </w:t>
      </w:r>
      <w:r w:rsidRPr="006B29E3">
        <w:rPr>
          <w:rFonts w:asciiTheme="minorHAnsi" w:hAnsiTheme="minorHAnsi" w:cstheme="minorHAnsi"/>
          <w:lang w:val="el-GR"/>
        </w:rPr>
        <w:t xml:space="preserve">Από τη σχέση  </w:t>
      </w:r>
      <m:oMath>
        <m:r>
          <w:rPr>
            <w:rFonts w:ascii="Cambria Math" w:eastAsia="Cambria Math" w:hAnsi="Cambria Math" w:cstheme="minorHAnsi"/>
          </w:rPr>
          <m:t>n</m:t>
        </m:r>
        <m:r>
          <w:rPr>
            <w:rFonts w:ascii="Cambria Math" w:eastAsia="Cambria Math" w:hAnsi="Cambria Math" w:cstheme="minorHAnsi"/>
            <w:lang w:val="el-GR"/>
          </w:rPr>
          <m:t>=</m:t>
        </m:r>
        <m:f>
          <m:fPr>
            <m:ctrlPr>
              <w:rPr>
                <w:rFonts w:ascii="Cambria Math" w:eastAsiaTheme="minorEastAsia" w:hAnsi="Cambria Math" w:cstheme="minorHAnsi"/>
              </w:rPr>
            </m:ctrlPr>
          </m:fPr>
          <m:num>
            <m:r>
              <w:rPr>
                <w:rFonts w:ascii="Cambria Math" w:eastAsia="Cambria Math" w:hAnsi="Cambria Math" w:cstheme="minorHAnsi"/>
              </w:rPr>
              <m:t>m</m:t>
            </m:r>
          </m:num>
          <m:den>
            <m:r>
              <w:rPr>
                <w:rFonts w:ascii="Cambria Math" w:eastAsia="Cambria Math" w:hAnsi="Cambria Math" w:cstheme="minorHAnsi"/>
              </w:rPr>
              <m:t>Mr</m:t>
            </m:r>
          </m:den>
        </m:f>
      </m:oMath>
      <w:r w:rsidRPr="006B29E3">
        <w:rPr>
          <w:rFonts w:asciiTheme="minorHAnsi" w:hAnsiTheme="minorHAnsi" w:cstheme="minorHAnsi"/>
          <w:lang w:val="el-GR"/>
        </w:rPr>
        <w:t xml:space="preserve">  θα υπολογιστούν τα </w:t>
      </w:r>
      <w:r>
        <w:rPr>
          <w:rFonts w:asciiTheme="minorHAnsi" w:hAnsiTheme="minorHAnsi" w:cstheme="minorHAnsi"/>
        </w:rPr>
        <w:t>mol</w:t>
      </w:r>
      <w:r w:rsidRPr="006B29E3">
        <w:rPr>
          <w:rFonts w:asciiTheme="minorHAnsi" w:hAnsiTheme="minorHAnsi" w:cstheme="minorHAnsi"/>
          <w:lang w:val="el-GR"/>
        </w:rPr>
        <w:t xml:space="preserve">  </w:t>
      </w:r>
      <w:r w:rsidRPr="006B29E3">
        <w:rPr>
          <w:rFonts w:asciiTheme="minorHAnsi" w:hAnsiTheme="minorHAnsi" w:cstheme="minorBidi"/>
          <w:lang w:val="el-GR"/>
        </w:rPr>
        <w:t xml:space="preserve">του </w:t>
      </w:r>
      <w:r>
        <w:rPr>
          <w:rFonts w:asciiTheme="minorHAnsi" w:hAnsiTheme="minorHAnsi" w:cstheme="minorBidi"/>
        </w:rPr>
        <w:t>KOH</w:t>
      </w:r>
      <w:r w:rsidRPr="006B29E3">
        <w:rPr>
          <w:rFonts w:asciiTheme="minorHAnsi" w:hAnsiTheme="minorHAnsi" w:cstheme="minorBidi"/>
          <w:lang w:val="el-GR"/>
        </w:rPr>
        <w:t>.</w:t>
      </w:r>
    </w:p>
    <w:p w14:paraId="3579309E" w14:textId="77777777" w:rsidR="00596A9C" w:rsidRDefault="00000000">
      <w:pPr>
        <w:pStyle w:val="TrapezaThematonStyle"/>
        <w:spacing w:line="360" w:lineRule="auto"/>
        <w:jc w:val="both"/>
        <w:rPr>
          <w:rFonts w:asciiTheme="minorHAnsi" w:hAnsiTheme="minorHAnsi" w:cstheme="minorHAnsi"/>
        </w:rPr>
      </w:pPr>
      <w:proofErr w:type="gramStart"/>
      <w:r>
        <w:rPr>
          <w:rFonts w:asciiTheme="minorHAnsi" w:hAnsiTheme="minorHAnsi" w:cstheme="minorHAnsi"/>
          <w:i/>
        </w:rPr>
        <w:t>M</w:t>
      </w:r>
      <w:r>
        <w:rPr>
          <w:rFonts w:asciiTheme="minorHAnsi" w:hAnsiTheme="minorHAnsi" w:cstheme="minorHAnsi"/>
        </w:rPr>
        <w:t>r</w:t>
      </w:r>
      <w:r>
        <w:rPr>
          <w:rFonts w:asciiTheme="minorHAnsi" w:hAnsiTheme="minorHAnsi" w:cstheme="minorHAnsi"/>
          <w:vertAlign w:val="subscript"/>
        </w:rPr>
        <w:t>(</w:t>
      </w:r>
      <w:proofErr w:type="gramEnd"/>
      <w:r>
        <w:rPr>
          <w:rFonts w:asciiTheme="minorHAnsi" w:hAnsiTheme="minorHAnsi" w:cstheme="minorHAnsi"/>
          <w:vertAlign w:val="subscript"/>
        </w:rPr>
        <w:t xml:space="preserve">KOH) </w:t>
      </w:r>
      <w:r>
        <w:rPr>
          <w:rFonts w:asciiTheme="minorHAnsi" w:hAnsiTheme="minorHAnsi" w:cstheme="minorHAnsi"/>
        </w:rPr>
        <w:t>= 39 + 16 + 1 = 56</w:t>
      </w:r>
    </w:p>
    <w:p w14:paraId="054AFBE3" w14:textId="77777777" w:rsidR="00596A9C" w:rsidRDefault="00000000">
      <w:pPr>
        <w:pStyle w:val="TrapezaThematonStyle"/>
        <w:spacing w:line="360" w:lineRule="auto"/>
        <w:jc w:val="both"/>
        <w:rPr>
          <w:rFonts w:asciiTheme="minorHAnsi" w:hAnsiTheme="minorHAnsi" w:cstheme="minorHAnsi"/>
        </w:rPr>
      </w:pPr>
      <m:oMath>
        <m:r>
          <w:rPr>
            <w:rFonts w:ascii="Cambria Math" w:eastAsia="Cambria Math" w:hAnsi="Cambria Math" w:cstheme="minorHAnsi"/>
          </w:rPr>
          <m:t>n=</m:t>
        </m:r>
        <m:f>
          <m:fPr>
            <m:ctrlPr>
              <w:rPr>
                <w:rFonts w:ascii="Cambria Math" w:eastAsiaTheme="minorEastAsia" w:hAnsi="Cambria Math" w:cstheme="minorHAnsi"/>
              </w:rPr>
            </m:ctrlPr>
          </m:fPr>
          <m:num>
            <m:r>
              <w:rPr>
                <w:rFonts w:ascii="Cambria Math" w:eastAsia="Cambria Math" w:hAnsi="Cambria Math" w:cstheme="minorHAnsi"/>
              </w:rPr>
              <m:t>m</m:t>
            </m:r>
          </m:num>
          <m:den>
            <m:r>
              <w:rPr>
                <w:rFonts w:ascii="Cambria Math" w:eastAsia="Cambria Math" w:hAnsi="Cambria Math" w:cstheme="minorHAnsi"/>
              </w:rPr>
              <m:t>Mr</m:t>
            </m:r>
          </m:den>
        </m:f>
      </m:oMath>
      <w:r>
        <w:rPr>
          <w:rFonts w:asciiTheme="minorHAnsi" w:hAnsiTheme="minorHAnsi" w:cstheme="minorHAnsi"/>
        </w:rPr>
        <w:t xml:space="preserve">  </w:t>
      </w:r>
      <m:oMath>
        <m:r>
          <w:rPr>
            <w:rFonts w:ascii="Cambria Math" w:eastAsia="Cambria Math" w:hAnsi="Cambria Math" w:cs="Cambria Math"/>
          </w:rPr>
          <m:t>⇒</m:t>
        </m:r>
      </m:oMath>
      <w:r>
        <w:rPr>
          <w:rFonts w:asciiTheme="minorHAnsi" w:hAnsiTheme="minorHAnsi" w:cstheme="minorHAnsi"/>
        </w:rPr>
        <w:t xml:space="preserve"> n </w:t>
      </w:r>
      <w:r>
        <w:rPr>
          <w:rFonts w:asciiTheme="minorHAnsi" w:hAnsiTheme="minorHAnsi" w:cstheme="minorHAnsi"/>
          <w:i/>
        </w:rPr>
        <w:t>=</w:t>
      </w:r>
      <w:r>
        <w:rPr>
          <w:rFonts w:asciiTheme="minorHAnsi" w:hAnsiTheme="minorHAnsi" w:cstheme="minorHAnsi"/>
        </w:rPr>
        <w:t xml:space="preserve"> (112/</w:t>
      </w:r>
      <w:proofErr w:type="gramStart"/>
      <w:r>
        <w:rPr>
          <w:rFonts w:asciiTheme="minorHAnsi" w:hAnsiTheme="minorHAnsi" w:cstheme="minorHAnsi"/>
        </w:rPr>
        <w:t>56)mol</w:t>
      </w:r>
      <w:proofErr w:type="gramEnd"/>
      <w:r>
        <w:rPr>
          <w:rFonts w:asciiTheme="minorHAnsi" w:hAnsiTheme="minorHAnsi" w:cstheme="minorHAnsi"/>
        </w:rPr>
        <w:t xml:space="preserve"> </w:t>
      </w:r>
      <m:oMath>
        <m:r>
          <w:rPr>
            <w:rFonts w:ascii="Cambria Math" w:eastAsia="Cambria Math" w:hAnsi="Cambria Math" w:cs="Cambria Math"/>
          </w:rPr>
          <m:t>⇒</m:t>
        </m:r>
      </m:oMath>
      <w:r>
        <w:rPr>
          <w:rFonts w:asciiTheme="minorHAnsi" w:hAnsiTheme="minorHAnsi" w:cstheme="minorHAnsi"/>
          <w:i/>
        </w:rPr>
        <w:t xml:space="preserve"> </w:t>
      </w:r>
      <w:r>
        <w:rPr>
          <w:rFonts w:asciiTheme="minorHAnsi" w:hAnsiTheme="minorHAnsi" w:cstheme="minorHAnsi"/>
        </w:rPr>
        <w:t>n</w:t>
      </w:r>
      <w:r>
        <w:rPr>
          <w:rFonts w:asciiTheme="minorHAnsi" w:hAnsiTheme="minorHAnsi" w:cstheme="minorHAnsi"/>
          <w:i/>
        </w:rPr>
        <w:t xml:space="preserve"> =</w:t>
      </w:r>
      <w:r>
        <w:rPr>
          <w:rFonts w:asciiTheme="minorHAnsi" w:hAnsiTheme="minorHAnsi" w:cstheme="minorHAnsi"/>
        </w:rPr>
        <w:t xml:space="preserve"> 2 mol.</w:t>
      </w:r>
    </w:p>
    <w:p w14:paraId="28ADE8D1" w14:textId="77777777" w:rsidR="00596A9C" w:rsidRPr="006B29E3" w:rsidRDefault="00000000">
      <w:pPr>
        <w:pStyle w:val="TrapezaThematonStyle"/>
        <w:spacing w:line="360" w:lineRule="auto"/>
        <w:jc w:val="both"/>
        <w:rPr>
          <w:rFonts w:asciiTheme="minorHAnsi" w:hAnsiTheme="minorHAnsi" w:cstheme="minorHAnsi"/>
          <w:lang w:val="el-GR"/>
        </w:rPr>
      </w:pPr>
      <w:r w:rsidRPr="006B29E3">
        <w:rPr>
          <w:rFonts w:asciiTheme="minorHAnsi" w:hAnsiTheme="minorHAnsi" w:cstheme="minorHAnsi"/>
          <w:lang w:val="el-GR"/>
        </w:rPr>
        <w:t xml:space="preserve">Από τη σχέση </w:t>
      </w:r>
      <w:r w:rsidRPr="006B29E3">
        <w:rPr>
          <w:rFonts w:asciiTheme="minorHAnsi" w:hAnsiTheme="minorHAnsi" w:cstheme="minorBidi"/>
          <w:b/>
          <w:bCs/>
          <w:lang w:val="el-GR"/>
        </w:rPr>
        <w:t xml:space="preserve">   </w:t>
      </w:r>
      <w:r>
        <w:rPr>
          <w:rFonts w:asciiTheme="minorHAnsi" w:hAnsiTheme="minorHAnsi" w:cstheme="minorHAnsi"/>
          <w:i/>
        </w:rPr>
        <w:t>c</w:t>
      </w:r>
      <w:r w:rsidRPr="006B29E3">
        <w:rPr>
          <w:rFonts w:asciiTheme="minorHAnsi" w:hAnsiTheme="minorHAnsi" w:cstheme="minorBidi"/>
          <w:b/>
          <w:bCs/>
          <w:lang w:val="el-GR"/>
        </w:rPr>
        <w:t xml:space="preserve"> </w:t>
      </w:r>
      <m:oMath>
        <m:r>
          <w:rPr>
            <w:rFonts w:ascii="Cambria Math" w:eastAsia="Cambria Math" w:hAnsi="Cambria Math" w:cstheme="minorHAnsi"/>
            <w:lang w:val="el-GR"/>
          </w:rPr>
          <m:t>=</m:t>
        </m:r>
        <m:f>
          <m:fPr>
            <m:ctrlPr>
              <w:rPr>
                <w:rFonts w:ascii="Cambria Math" w:eastAsiaTheme="minorEastAsia" w:hAnsi="Cambria Math" w:cstheme="minorHAnsi"/>
              </w:rPr>
            </m:ctrlPr>
          </m:fPr>
          <m:num>
            <m:r>
              <w:rPr>
                <w:rFonts w:ascii="Cambria Math" w:eastAsia="Cambria Math" w:hAnsi="Cambria Math" w:cstheme="minorHAnsi"/>
              </w:rPr>
              <m:t>n</m:t>
            </m:r>
          </m:num>
          <m:den>
            <m:r>
              <w:rPr>
                <w:rFonts w:ascii="Cambria Math" w:eastAsia="Cambria Math" w:hAnsi="Cambria Math" w:cstheme="minorHAnsi"/>
              </w:rPr>
              <m:t>V</m:t>
            </m:r>
          </m:den>
        </m:f>
      </m:oMath>
      <w:r w:rsidRPr="006B29E3">
        <w:rPr>
          <w:rFonts w:asciiTheme="minorHAnsi" w:eastAsiaTheme="minorEastAsia" w:hAnsiTheme="minorHAnsi" w:cstheme="minorBidi"/>
          <w:i/>
          <w:lang w:val="el-GR"/>
        </w:rPr>
        <w:t xml:space="preserve">   </w:t>
      </w:r>
      <w:r w:rsidRPr="006B29E3">
        <w:rPr>
          <w:rFonts w:asciiTheme="minorHAnsi" w:hAnsiTheme="minorHAnsi" w:cstheme="minorHAnsi"/>
          <w:lang w:val="el-GR"/>
        </w:rPr>
        <w:t xml:space="preserve">θα υπολογιστεί  η συγκέντρωση του διαλύματος  </w:t>
      </w:r>
      <w:r>
        <w:rPr>
          <w:rFonts w:asciiTheme="minorHAnsi" w:hAnsiTheme="minorHAnsi" w:cstheme="minorHAnsi"/>
        </w:rPr>
        <w:t>KOH</w:t>
      </w:r>
      <w:r w:rsidRPr="006B29E3">
        <w:rPr>
          <w:rFonts w:asciiTheme="minorHAnsi" w:hAnsiTheme="minorHAnsi" w:cstheme="minorHAnsi"/>
          <w:lang w:val="el-GR"/>
        </w:rPr>
        <w:t xml:space="preserve">  Δ1.</w:t>
      </w:r>
    </w:p>
    <w:p w14:paraId="32C959FE" w14:textId="77777777" w:rsidR="00596A9C" w:rsidRDefault="00000000">
      <w:pPr>
        <w:pStyle w:val="TrapezaThematonStyle"/>
        <w:spacing w:line="360" w:lineRule="auto"/>
        <w:jc w:val="both"/>
        <w:rPr>
          <w:rFonts w:asciiTheme="minorHAnsi" w:hAnsiTheme="minorHAnsi" w:cstheme="minorHAnsi"/>
        </w:rPr>
      </w:pPr>
      <w:r>
        <w:rPr>
          <w:rFonts w:asciiTheme="minorHAnsi" w:hAnsiTheme="minorHAnsi" w:cstheme="minorHAnsi"/>
          <w:i/>
        </w:rPr>
        <w:t>c</w:t>
      </w:r>
      <w:r>
        <w:rPr>
          <w:rFonts w:asciiTheme="minorHAnsi" w:hAnsiTheme="minorHAnsi" w:cstheme="minorBidi"/>
          <w:b/>
          <w:bCs/>
        </w:rPr>
        <w:t xml:space="preserve"> </w:t>
      </w:r>
      <m:oMath>
        <m:r>
          <w:rPr>
            <w:rFonts w:ascii="Cambria Math" w:eastAsia="Cambria Math" w:hAnsi="Cambria Math" w:cstheme="minorHAnsi"/>
          </w:rPr>
          <m:t>=</m:t>
        </m:r>
        <m:f>
          <m:fPr>
            <m:ctrlPr>
              <w:rPr>
                <w:rFonts w:ascii="Cambria Math" w:eastAsiaTheme="minorEastAsia" w:hAnsi="Cambria Math" w:cstheme="minorHAnsi"/>
              </w:rPr>
            </m:ctrlPr>
          </m:fPr>
          <m:num>
            <m:r>
              <w:rPr>
                <w:rFonts w:ascii="Cambria Math" w:eastAsia="Cambria Math" w:hAnsi="Cambria Math" w:cstheme="minorHAnsi"/>
              </w:rPr>
              <m:t>n</m:t>
            </m:r>
          </m:num>
          <m:den>
            <m:r>
              <w:rPr>
                <w:rFonts w:ascii="Cambria Math" w:eastAsia="Cambria Math" w:hAnsi="Cambria Math" w:cstheme="minorHAnsi"/>
              </w:rPr>
              <m:t>V</m:t>
            </m:r>
          </m:den>
        </m:f>
      </m:oMath>
      <w:r>
        <w:rPr>
          <w:rFonts w:asciiTheme="minorHAnsi" w:eastAsiaTheme="minorEastAsia" w:hAnsiTheme="minorHAnsi" w:cstheme="minorBidi"/>
          <w:i/>
        </w:rPr>
        <w:t xml:space="preserve">  </w:t>
      </w:r>
      <m:oMath>
        <m:r>
          <w:rPr>
            <w:rFonts w:ascii="Cambria Math" w:eastAsia="Cambria Math" w:hAnsi="Cambria Math" w:cs="Cambria Math"/>
          </w:rPr>
          <m:t>⇒</m:t>
        </m:r>
      </m:oMath>
      <w:r>
        <w:rPr>
          <w:rFonts w:asciiTheme="minorHAnsi" w:hAnsiTheme="minorHAnsi" w:cstheme="minorHAnsi"/>
          <w:i/>
        </w:rPr>
        <w:t>c =</w:t>
      </w:r>
      <w:r>
        <w:rPr>
          <w:rFonts w:asciiTheme="minorHAnsi" w:hAnsiTheme="minorHAnsi" w:cstheme="minorHAnsi"/>
        </w:rPr>
        <w:t xml:space="preserve"> 2mol/ 2L </w:t>
      </w:r>
      <m:oMath>
        <m:r>
          <w:rPr>
            <w:rFonts w:ascii="Cambria Math" w:eastAsia="Cambria Math" w:hAnsi="Cambria Math" w:cs="Cambria Math"/>
          </w:rPr>
          <m:t>⇒</m:t>
        </m:r>
      </m:oMath>
      <w:r>
        <w:rPr>
          <w:rFonts w:asciiTheme="minorHAnsi" w:hAnsiTheme="minorHAnsi" w:cstheme="minorHAnsi"/>
        </w:rPr>
        <w:t xml:space="preserve"> </w:t>
      </w:r>
      <w:r>
        <w:rPr>
          <w:rFonts w:asciiTheme="minorHAnsi" w:hAnsiTheme="minorHAnsi" w:cstheme="minorHAnsi"/>
          <w:i/>
        </w:rPr>
        <w:t xml:space="preserve">c = </w:t>
      </w:r>
      <w:r>
        <w:rPr>
          <w:rFonts w:asciiTheme="minorHAnsi" w:hAnsiTheme="minorHAnsi" w:cstheme="minorHAnsi"/>
        </w:rPr>
        <w:t>1 M.</w:t>
      </w:r>
    </w:p>
    <w:p w14:paraId="718E245C" w14:textId="77777777" w:rsidR="00596A9C" w:rsidRPr="006B29E3" w:rsidRDefault="00000000">
      <w:pPr>
        <w:pStyle w:val="TrapezaThematonStyle"/>
        <w:spacing w:line="360" w:lineRule="auto"/>
        <w:jc w:val="both"/>
        <w:rPr>
          <w:rFonts w:asciiTheme="minorHAnsi" w:hAnsiTheme="minorHAnsi" w:cstheme="minorHAnsi"/>
          <w:lang w:val="el-GR"/>
        </w:rPr>
      </w:pPr>
      <w:r w:rsidRPr="006B29E3">
        <w:rPr>
          <w:rFonts w:asciiTheme="minorHAnsi" w:hAnsiTheme="minorHAnsi" w:cstheme="minorHAnsi"/>
          <w:lang w:val="el-GR"/>
        </w:rPr>
        <w:t xml:space="preserve">Άρα η συγκέντρωση του διαλύματος ΚΟΗ είναι </w:t>
      </w:r>
      <w:r>
        <w:rPr>
          <w:rFonts w:asciiTheme="minorHAnsi" w:hAnsiTheme="minorHAnsi" w:cstheme="minorHAnsi"/>
          <w:i/>
        </w:rPr>
        <w:t>c</w:t>
      </w:r>
      <w:r w:rsidRPr="006B29E3">
        <w:rPr>
          <w:rFonts w:asciiTheme="minorHAnsi" w:hAnsiTheme="minorHAnsi" w:cstheme="minorHAnsi"/>
          <w:i/>
          <w:lang w:val="el-GR"/>
        </w:rPr>
        <w:t xml:space="preserve"> = </w:t>
      </w:r>
      <w:r w:rsidRPr="006B29E3">
        <w:rPr>
          <w:rFonts w:asciiTheme="minorHAnsi" w:hAnsiTheme="minorHAnsi" w:cstheme="minorHAnsi"/>
          <w:lang w:val="el-GR"/>
        </w:rPr>
        <w:t xml:space="preserve">1 </w:t>
      </w:r>
      <w:r>
        <w:rPr>
          <w:rFonts w:asciiTheme="minorHAnsi" w:hAnsiTheme="minorHAnsi" w:cstheme="minorHAnsi"/>
        </w:rPr>
        <w:t>M</w:t>
      </w:r>
    </w:p>
    <w:p w14:paraId="7515DB60" w14:textId="77777777" w:rsidR="00596A9C" w:rsidRPr="006B29E3" w:rsidRDefault="00596A9C">
      <w:pPr>
        <w:pStyle w:val="TrapezaThematonStyle"/>
        <w:spacing w:line="360" w:lineRule="auto"/>
        <w:jc w:val="both"/>
        <w:rPr>
          <w:rFonts w:asciiTheme="minorHAnsi" w:hAnsiTheme="minorHAnsi" w:cstheme="minorHAnsi"/>
          <w:b/>
          <w:lang w:val="el-GR"/>
        </w:rPr>
      </w:pPr>
    </w:p>
    <w:p w14:paraId="628DD8C0" w14:textId="77777777" w:rsidR="00596A9C" w:rsidRPr="006B29E3" w:rsidRDefault="00000000">
      <w:pPr>
        <w:pStyle w:val="TrapezaThematonStyle"/>
        <w:spacing w:line="360" w:lineRule="auto"/>
        <w:jc w:val="both"/>
        <w:rPr>
          <w:rFonts w:asciiTheme="minorHAnsi" w:hAnsiTheme="minorHAnsi" w:cstheme="minorHAnsi"/>
          <w:lang w:val="el-GR"/>
        </w:rPr>
      </w:pPr>
      <w:r w:rsidRPr="006B29E3">
        <w:rPr>
          <w:rFonts w:asciiTheme="minorHAnsi" w:hAnsiTheme="minorHAnsi" w:cstheme="minorHAnsi"/>
          <w:b/>
          <w:lang w:val="el-GR"/>
        </w:rPr>
        <w:t>β)</w:t>
      </w:r>
      <w:r w:rsidRPr="006B29E3">
        <w:rPr>
          <w:rFonts w:asciiTheme="minorHAnsi" w:hAnsiTheme="minorHAnsi" w:cstheme="minorHAnsi"/>
          <w:lang w:val="el-GR"/>
        </w:rPr>
        <w:t xml:space="preserve"> Το αραιωμένο διάλυμα  Δ2 έχει όγκο </w:t>
      </w:r>
      <w:r>
        <w:rPr>
          <w:rFonts w:asciiTheme="minorHAnsi" w:hAnsiTheme="minorHAnsi" w:cstheme="minorHAnsi"/>
          <w:i/>
          <w:iCs/>
        </w:rPr>
        <w:t>V</w:t>
      </w:r>
      <w:r w:rsidRPr="006B29E3">
        <w:rPr>
          <w:rFonts w:asciiTheme="minorHAnsi" w:hAnsiTheme="minorHAnsi" w:cstheme="minorHAnsi"/>
          <w:vertAlign w:val="subscript"/>
          <w:lang w:val="el-GR"/>
        </w:rPr>
        <w:t>2</w:t>
      </w:r>
      <w:r w:rsidRPr="006B29E3">
        <w:rPr>
          <w:rFonts w:asciiTheme="minorHAnsi" w:hAnsiTheme="minorHAnsi" w:cstheme="minorHAnsi"/>
          <w:lang w:val="el-GR"/>
        </w:rPr>
        <w:t xml:space="preserve"> = </w:t>
      </w:r>
      <w:bookmarkStart w:id="144" w:name="_Hlk82714894"/>
      <w:r w:rsidRPr="006B29E3">
        <w:rPr>
          <w:rFonts w:asciiTheme="minorHAnsi" w:hAnsiTheme="minorHAnsi" w:cstheme="minorHAnsi"/>
          <w:lang w:val="el-GR"/>
        </w:rPr>
        <w:t xml:space="preserve">200 </w:t>
      </w:r>
      <w:r>
        <w:rPr>
          <w:rFonts w:asciiTheme="minorHAnsi" w:hAnsiTheme="minorHAnsi" w:cstheme="minorHAnsi"/>
        </w:rPr>
        <w:t>mL</w:t>
      </w:r>
      <w:r w:rsidRPr="006B29E3">
        <w:rPr>
          <w:rFonts w:asciiTheme="minorHAnsi" w:hAnsiTheme="minorHAnsi" w:cstheme="minorHAnsi"/>
          <w:lang w:val="el-GR"/>
        </w:rPr>
        <w:t xml:space="preserve"> </w:t>
      </w:r>
      <w:bookmarkEnd w:id="144"/>
      <w:r w:rsidRPr="006B29E3">
        <w:rPr>
          <w:rFonts w:asciiTheme="minorHAnsi" w:hAnsiTheme="minorHAnsi" w:cstheme="minorHAnsi"/>
          <w:lang w:val="el-GR"/>
        </w:rPr>
        <w:t xml:space="preserve">+ 800 </w:t>
      </w:r>
      <w:r>
        <w:rPr>
          <w:rFonts w:asciiTheme="minorHAnsi" w:hAnsiTheme="minorHAnsi" w:cstheme="minorHAnsi"/>
        </w:rPr>
        <w:t>mL</w:t>
      </w:r>
      <w:r w:rsidRPr="006B29E3">
        <w:rPr>
          <w:rFonts w:asciiTheme="minorHAnsi" w:hAnsiTheme="minorHAnsi" w:cstheme="minorHAnsi"/>
          <w:lang w:val="el-GR"/>
        </w:rPr>
        <w:t xml:space="preserve"> = 1000 </w:t>
      </w:r>
      <w:r>
        <w:rPr>
          <w:rFonts w:asciiTheme="minorHAnsi" w:hAnsiTheme="minorHAnsi" w:cstheme="minorHAnsi"/>
        </w:rPr>
        <w:t>mL</w:t>
      </w:r>
      <w:r w:rsidRPr="006B29E3">
        <w:rPr>
          <w:rFonts w:asciiTheme="minorHAnsi" w:hAnsiTheme="minorHAnsi" w:cstheme="minorHAnsi"/>
          <w:lang w:val="el-GR"/>
        </w:rPr>
        <w:t xml:space="preserve"> = 1 </w:t>
      </w:r>
      <w:r>
        <w:rPr>
          <w:rFonts w:asciiTheme="minorHAnsi" w:hAnsiTheme="minorHAnsi" w:cstheme="minorHAnsi"/>
        </w:rPr>
        <w:t>L</w:t>
      </w:r>
      <w:r w:rsidRPr="006B29E3">
        <w:rPr>
          <w:rFonts w:asciiTheme="minorHAnsi" w:hAnsiTheme="minorHAnsi" w:cstheme="minorHAnsi"/>
          <w:lang w:val="el-GR"/>
        </w:rPr>
        <w:t xml:space="preserve"> και περιέχει την ίδια ποσότητα ΚΟΗ  με τα 200 </w:t>
      </w:r>
      <w:r>
        <w:rPr>
          <w:rFonts w:asciiTheme="minorHAnsi" w:hAnsiTheme="minorHAnsi" w:cstheme="minorHAnsi"/>
        </w:rPr>
        <w:t>mL</w:t>
      </w:r>
      <w:r w:rsidRPr="006B29E3">
        <w:rPr>
          <w:rFonts w:asciiTheme="minorHAnsi" w:hAnsiTheme="minorHAnsi" w:cstheme="minorHAnsi"/>
          <w:lang w:val="el-GR"/>
        </w:rPr>
        <w:t xml:space="preserve"> διαλύματος Δ1. </w:t>
      </w:r>
    </w:p>
    <w:p w14:paraId="76C126B9" w14:textId="77777777" w:rsidR="00596A9C" w:rsidRPr="006B29E3" w:rsidRDefault="00000000">
      <w:pPr>
        <w:pStyle w:val="TrapezaThematonStyle"/>
        <w:spacing w:line="360" w:lineRule="auto"/>
        <w:jc w:val="both"/>
        <w:rPr>
          <w:rFonts w:asciiTheme="minorHAnsi" w:hAnsiTheme="minorHAnsi" w:cstheme="minorHAnsi"/>
          <w:lang w:val="el-GR"/>
        </w:rPr>
      </w:pPr>
      <w:r w:rsidRPr="006B29E3">
        <w:rPr>
          <w:rFonts w:asciiTheme="minorHAnsi" w:hAnsiTheme="minorHAnsi" w:cstheme="minorHAnsi"/>
          <w:lang w:val="el-GR"/>
        </w:rPr>
        <w:t>Κατά υην αραίωση του διαλύματος Δ1 ισχύει:</w:t>
      </w:r>
    </w:p>
    <w:p w14:paraId="6AF77367" w14:textId="77777777" w:rsidR="00596A9C" w:rsidRDefault="00000000">
      <w:pPr>
        <w:pStyle w:val="TrapezaThematonStyle"/>
        <w:spacing w:line="360" w:lineRule="auto"/>
        <w:jc w:val="both"/>
        <w:rPr>
          <w:rFonts w:asciiTheme="minorHAnsi" w:hAnsiTheme="minorHAnsi" w:cstheme="minorHAnsi"/>
        </w:rPr>
      </w:pPr>
      <w:r>
        <w:rPr>
          <w:rFonts w:asciiTheme="minorHAnsi" w:hAnsiTheme="minorHAnsi" w:cstheme="minorHAnsi"/>
          <w:i/>
        </w:rPr>
        <w:t>c</w:t>
      </w:r>
      <w:r>
        <w:rPr>
          <w:rFonts w:asciiTheme="minorHAnsi" w:hAnsiTheme="minorHAnsi" w:cstheme="minorHAnsi"/>
          <w:i/>
          <w:vertAlign w:val="subscript"/>
        </w:rPr>
        <w:t xml:space="preserve">1 </w:t>
      </w:r>
      <w:r>
        <w:rPr>
          <w:rFonts w:asciiTheme="minorHAnsi" w:hAnsiTheme="minorHAnsi" w:cstheme="minorHAnsi"/>
          <w:i/>
        </w:rPr>
        <w:t>· V</w:t>
      </w:r>
      <w:r>
        <w:rPr>
          <w:rFonts w:asciiTheme="minorHAnsi" w:hAnsiTheme="minorHAnsi" w:cstheme="minorHAnsi"/>
          <w:i/>
          <w:vertAlign w:val="subscript"/>
        </w:rPr>
        <w:t xml:space="preserve">1 </w:t>
      </w:r>
      <w:r>
        <w:rPr>
          <w:rFonts w:asciiTheme="minorHAnsi" w:hAnsiTheme="minorHAnsi" w:cstheme="minorHAnsi"/>
          <w:i/>
        </w:rPr>
        <w:t>= c</w:t>
      </w:r>
      <w:r>
        <w:rPr>
          <w:rFonts w:asciiTheme="minorHAnsi" w:hAnsiTheme="minorHAnsi" w:cstheme="minorHAnsi"/>
          <w:i/>
          <w:vertAlign w:val="subscript"/>
        </w:rPr>
        <w:t xml:space="preserve">2 </w:t>
      </w:r>
      <w:r>
        <w:rPr>
          <w:rFonts w:asciiTheme="minorHAnsi" w:hAnsiTheme="minorHAnsi" w:cstheme="minorHAnsi"/>
          <w:i/>
        </w:rPr>
        <w:t xml:space="preserve">· </w:t>
      </w:r>
      <w:bookmarkStart w:id="145" w:name="_Hlk82715305"/>
      <w:r>
        <w:rPr>
          <w:rFonts w:asciiTheme="minorHAnsi" w:hAnsiTheme="minorHAnsi" w:cstheme="minorHAnsi"/>
          <w:i/>
        </w:rPr>
        <w:t>V</w:t>
      </w:r>
      <w:r>
        <w:rPr>
          <w:rFonts w:asciiTheme="minorHAnsi" w:hAnsiTheme="minorHAnsi" w:cstheme="minorHAnsi"/>
          <w:i/>
          <w:vertAlign w:val="subscript"/>
        </w:rPr>
        <w:t>2</w:t>
      </w:r>
      <w:bookmarkEnd w:id="145"/>
      <w:r>
        <w:rPr>
          <w:rFonts w:asciiTheme="minorHAnsi" w:hAnsiTheme="minorHAnsi" w:cstheme="minorHAnsi"/>
          <w:i/>
          <w:vertAlign w:val="subscript"/>
        </w:rPr>
        <w:t xml:space="preserve">  </w:t>
      </w:r>
      <m:oMath>
        <m:r>
          <w:rPr>
            <w:rFonts w:ascii="Cambria Math" w:eastAsia="Cambria Math" w:hAnsi="Cambria Math" w:cs="Cambria Math"/>
          </w:rPr>
          <m:t>⇒</m:t>
        </m:r>
      </m:oMath>
      <w:r>
        <w:rPr>
          <w:rFonts w:asciiTheme="minorHAnsi" w:hAnsiTheme="minorHAnsi" w:cstheme="minorHAnsi"/>
        </w:rPr>
        <w:t xml:space="preserve">1 M · 0,2 L = </w:t>
      </w:r>
      <w:r>
        <w:rPr>
          <w:rFonts w:asciiTheme="minorHAnsi" w:hAnsiTheme="minorHAnsi" w:cstheme="minorHAnsi"/>
          <w:i/>
        </w:rPr>
        <w:t>c</w:t>
      </w:r>
      <w:r>
        <w:rPr>
          <w:rFonts w:asciiTheme="minorHAnsi" w:hAnsiTheme="minorHAnsi" w:cstheme="minorHAnsi"/>
          <w:i/>
          <w:vertAlign w:val="subscript"/>
        </w:rPr>
        <w:t xml:space="preserve">2 </w:t>
      </w:r>
      <w:r>
        <w:rPr>
          <w:rFonts w:asciiTheme="minorHAnsi" w:hAnsiTheme="minorHAnsi" w:cstheme="minorHAnsi"/>
          <w:i/>
        </w:rPr>
        <w:t xml:space="preserve">· </w:t>
      </w:r>
      <w:r>
        <w:rPr>
          <w:rFonts w:asciiTheme="minorHAnsi" w:hAnsiTheme="minorHAnsi" w:cstheme="minorHAnsi"/>
        </w:rPr>
        <w:t xml:space="preserve">1 L </w:t>
      </w:r>
      <m:oMath>
        <m:r>
          <w:rPr>
            <w:rFonts w:ascii="Cambria Math" w:eastAsia="Cambria Math" w:hAnsi="Cambria Math" w:cs="Cambria Math"/>
          </w:rPr>
          <m:t>⇒</m:t>
        </m:r>
      </m:oMath>
      <w:r>
        <w:rPr>
          <w:rFonts w:asciiTheme="minorHAnsi" w:hAnsiTheme="minorHAnsi" w:cstheme="minorHAnsi"/>
        </w:rPr>
        <w:t xml:space="preserve"> </w:t>
      </w:r>
      <w:r>
        <w:rPr>
          <w:rFonts w:asciiTheme="minorHAnsi" w:hAnsiTheme="minorHAnsi" w:cstheme="minorHAnsi"/>
          <w:i/>
        </w:rPr>
        <w:t>c</w:t>
      </w:r>
      <w:r>
        <w:rPr>
          <w:rFonts w:asciiTheme="minorHAnsi" w:hAnsiTheme="minorHAnsi" w:cstheme="minorHAnsi"/>
          <w:i/>
          <w:vertAlign w:val="subscript"/>
        </w:rPr>
        <w:t>2</w:t>
      </w:r>
      <w:r>
        <w:rPr>
          <w:rFonts w:asciiTheme="minorHAnsi" w:hAnsiTheme="minorHAnsi" w:cstheme="minorHAnsi"/>
          <w:i/>
        </w:rPr>
        <w:t xml:space="preserve"> = </w:t>
      </w:r>
      <w:r>
        <w:rPr>
          <w:rFonts w:asciiTheme="minorHAnsi" w:hAnsiTheme="minorHAnsi" w:cstheme="minorHAnsi"/>
        </w:rPr>
        <w:t>0,2 M.</w:t>
      </w:r>
    </w:p>
    <w:p w14:paraId="32131B59" w14:textId="77777777" w:rsidR="00596A9C" w:rsidRPr="006B29E3" w:rsidRDefault="00000000">
      <w:pPr>
        <w:pStyle w:val="TrapezaThematonStyle"/>
        <w:spacing w:line="360" w:lineRule="auto"/>
        <w:jc w:val="both"/>
        <w:rPr>
          <w:rFonts w:asciiTheme="minorHAnsi" w:hAnsiTheme="minorHAnsi" w:cstheme="minorHAnsi"/>
          <w:lang w:val="el-GR"/>
        </w:rPr>
      </w:pPr>
      <w:r w:rsidRPr="006B29E3">
        <w:rPr>
          <w:rFonts w:asciiTheme="minorHAnsi" w:hAnsiTheme="minorHAnsi" w:cstheme="minorHAnsi"/>
          <w:lang w:val="el-GR"/>
        </w:rPr>
        <w:t>Άρα η συγκέντρωση του αραιωμένου διαλύματος  Δ2 σε ΚΟΗ είναι</w:t>
      </w:r>
      <w:r w:rsidRPr="006B29E3">
        <w:rPr>
          <w:rFonts w:asciiTheme="minorHAnsi" w:hAnsiTheme="minorHAnsi" w:cstheme="minorHAnsi"/>
          <w:i/>
          <w:lang w:val="el-GR"/>
        </w:rPr>
        <w:t xml:space="preserve"> </w:t>
      </w:r>
      <w:r>
        <w:rPr>
          <w:rFonts w:asciiTheme="minorHAnsi" w:hAnsiTheme="minorHAnsi" w:cstheme="minorHAnsi"/>
          <w:i/>
        </w:rPr>
        <w:t>c</w:t>
      </w:r>
      <w:r w:rsidRPr="006B29E3">
        <w:rPr>
          <w:rFonts w:asciiTheme="minorHAnsi" w:hAnsiTheme="minorHAnsi" w:cstheme="minorHAnsi"/>
          <w:i/>
          <w:vertAlign w:val="subscript"/>
          <w:lang w:val="el-GR"/>
        </w:rPr>
        <w:t xml:space="preserve">2 </w:t>
      </w:r>
      <w:r w:rsidRPr="006B29E3">
        <w:rPr>
          <w:rFonts w:asciiTheme="minorHAnsi" w:hAnsiTheme="minorHAnsi" w:cstheme="minorHAnsi"/>
          <w:lang w:val="el-GR"/>
        </w:rPr>
        <w:t>= 0,2 Μ.</w:t>
      </w:r>
    </w:p>
    <w:p w14:paraId="220CF296" w14:textId="77777777" w:rsidR="00596A9C" w:rsidRPr="006B29E3" w:rsidRDefault="00596A9C">
      <w:pPr>
        <w:pStyle w:val="TrapezaThematonStyle"/>
        <w:spacing w:line="360" w:lineRule="auto"/>
        <w:jc w:val="both"/>
        <w:rPr>
          <w:rFonts w:asciiTheme="minorHAnsi" w:hAnsiTheme="minorHAnsi" w:cstheme="minorHAnsi"/>
          <w:b/>
          <w:lang w:val="el-GR"/>
        </w:rPr>
      </w:pPr>
    </w:p>
    <w:p w14:paraId="65C32262" w14:textId="77777777" w:rsidR="00596A9C" w:rsidRPr="006B29E3" w:rsidRDefault="00000000">
      <w:pPr>
        <w:pStyle w:val="TrapezaThematonStyle"/>
        <w:spacing w:line="360" w:lineRule="auto"/>
        <w:jc w:val="both"/>
        <w:rPr>
          <w:rFonts w:asciiTheme="minorHAnsi" w:hAnsiTheme="minorHAnsi" w:cstheme="minorHAnsi"/>
          <w:lang w:val="el-GR"/>
        </w:rPr>
      </w:pPr>
      <w:r w:rsidRPr="006B29E3">
        <w:rPr>
          <w:rFonts w:asciiTheme="minorHAnsi" w:hAnsiTheme="minorHAnsi" w:cstheme="minorHAnsi"/>
          <w:b/>
          <w:lang w:val="el-GR"/>
        </w:rPr>
        <w:t>γ)</w:t>
      </w:r>
      <w:r w:rsidRPr="006B29E3">
        <w:rPr>
          <w:rFonts w:asciiTheme="minorHAnsi" w:hAnsiTheme="minorHAnsi" w:cstheme="minorHAnsi"/>
          <w:lang w:val="el-GR"/>
        </w:rPr>
        <w:t xml:space="preserve"> Από την ανάμειξη του διαλύματος Δ1 με το διάλυμα Δ3 προκύπτει το διάλυμα Δ4, με όγκο </w:t>
      </w:r>
      <w:r>
        <w:rPr>
          <w:rFonts w:asciiTheme="minorHAnsi" w:hAnsiTheme="minorHAnsi" w:cstheme="minorHAnsi"/>
          <w:i/>
        </w:rPr>
        <w:t>V</w:t>
      </w:r>
      <w:r w:rsidRPr="006B29E3">
        <w:rPr>
          <w:rFonts w:asciiTheme="minorHAnsi" w:hAnsiTheme="minorHAnsi" w:cstheme="minorHAnsi"/>
          <w:i/>
          <w:vertAlign w:val="subscript"/>
          <w:lang w:val="el-GR"/>
        </w:rPr>
        <w:t xml:space="preserve">4 </w:t>
      </w:r>
      <w:r w:rsidRPr="006B29E3">
        <w:rPr>
          <w:rFonts w:asciiTheme="minorHAnsi" w:hAnsiTheme="minorHAnsi" w:cstheme="minorHAnsi"/>
          <w:lang w:val="el-GR"/>
        </w:rPr>
        <w:t xml:space="preserve">= 2 </w:t>
      </w:r>
      <w:r>
        <w:rPr>
          <w:rFonts w:asciiTheme="minorHAnsi" w:hAnsiTheme="minorHAnsi" w:cstheme="minorHAnsi"/>
        </w:rPr>
        <w:t>L</w:t>
      </w:r>
      <w:r w:rsidRPr="006B29E3">
        <w:rPr>
          <w:rFonts w:asciiTheme="minorHAnsi" w:hAnsiTheme="minorHAnsi" w:cstheme="minorHAnsi"/>
          <w:lang w:val="el-GR"/>
        </w:rPr>
        <w:t xml:space="preserve"> + 3 </w:t>
      </w:r>
      <w:r>
        <w:rPr>
          <w:rFonts w:asciiTheme="minorHAnsi" w:hAnsiTheme="minorHAnsi" w:cstheme="minorHAnsi"/>
        </w:rPr>
        <w:t>L</w:t>
      </w:r>
      <w:r w:rsidRPr="006B29E3">
        <w:rPr>
          <w:rFonts w:asciiTheme="minorHAnsi" w:hAnsiTheme="minorHAnsi" w:cstheme="minorHAnsi"/>
          <w:lang w:val="el-GR"/>
        </w:rPr>
        <w:t xml:space="preserve"> = 5 </w:t>
      </w:r>
      <w:r>
        <w:rPr>
          <w:rFonts w:asciiTheme="minorHAnsi" w:hAnsiTheme="minorHAnsi" w:cstheme="minorHAnsi"/>
        </w:rPr>
        <w:t>L</w:t>
      </w:r>
      <w:r w:rsidRPr="006B29E3">
        <w:rPr>
          <w:rFonts w:asciiTheme="minorHAnsi" w:hAnsiTheme="minorHAnsi" w:cstheme="minorHAnsi"/>
          <w:lang w:val="el-GR"/>
        </w:rPr>
        <w:t xml:space="preserve">. </w:t>
      </w:r>
      <w:r>
        <w:rPr>
          <w:rFonts w:asciiTheme="minorHAnsi" w:hAnsiTheme="minorHAnsi" w:cstheme="minorHAnsi"/>
        </w:rPr>
        <w:t>A</w:t>
      </w:r>
      <w:r w:rsidRPr="006B29E3">
        <w:rPr>
          <w:rFonts w:asciiTheme="minorHAnsi" w:hAnsiTheme="minorHAnsi" w:cstheme="minorHAnsi"/>
          <w:lang w:val="el-GR"/>
        </w:rPr>
        <w:t>πό τον τύπο της ανάμειξης ισχύει:</w:t>
      </w:r>
    </w:p>
    <w:p w14:paraId="0A0AE4CB" w14:textId="77777777" w:rsidR="00596A9C" w:rsidRPr="006B29E3" w:rsidRDefault="00000000">
      <w:pPr>
        <w:pStyle w:val="TrapezaThematonStyle"/>
        <w:spacing w:line="360" w:lineRule="auto"/>
        <w:jc w:val="both"/>
        <w:rPr>
          <w:rFonts w:asciiTheme="minorHAnsi" w:hAnsiTheme="minorHAnsi" w:cstheme="minorHAnsi"/>
          <w:lang w:val="el-GR"/>
        </w:rPr>
      </w:pPr>
      <w:r>
        <w:rPr>
          <w:rFonts w:asciiTheme="minorHAnsi" w:hAnsiTheme="minorHAnsi" w:cstheme="minorHAnsi"/>
          <w:i/>
        </w:rPr>
        <w:t>c</w:t>
      </w:r>
      <w:r w:rsidRPr="006B29E3">
        <w:rPr>
          <w:rFonts w:asciiTheme="minorHAnsi" w:hAnsiTheme="minorHAnsi" w:cstheme="minorHAnsi"/>
          <w:i/>
          <w:vertAlign w:val="subscript"/>
          <w:lang w:val="el-GR"/>
        </w:rPr>
        <w:t>1</w:t>
      </w:r>
      <w:r w:rsidRPr="006B29E3">
        <w:rPr>
          <w:rFonts w:asciiTheme="minorHAnsi" w:hAnsiTheme="minorHAnsi" w:cstheme="minorHAnsi"/>
          <w:i/>
          <w:lang w:val="el-GR"/>
        </w:rPr>
        <w:t>·</w:t>
      </w:r>
      <w:r>
        <w:rPr>
          <w:rFonts w:asciiTheme="minorHAnsi" w:hAnsiTheme="minorHAnsi" w:cstheme="minorHAnsi"/>
          <w:i/>
        </w:rPr>
        <w:t>V</w:t>
      </w:r>
      <w:r w:rsidRPr="006B29E3">
        <w:rPr>
          <w:rFonts w:asciiTheme="minorHAnsi" w:hAnsiTheme="minorHAnsi" w:cstheme="minorHAnsi"/>
          <w:i/>
          <w:vertAlign w:val="subscript"/>
          <w:lang w:val="el-GR"/>
        </w:rPr>
        <w:t>1</w:t>
      </w:r>
      <w:r w:rsidRPr="006B29E3">
        <w:rPr>
          <w:rFonts w:asciiTheme="minorHAnsi" w:hAnsiTheme="minorHAnsi" w:cstheme="minorHAnsi"/>
          <w:i/>
          <w:lang w:val="el-GR"/>
        </w:rPr>
        <w:t xml:space="preserve"> + </w:t>
      </w:r>
      <w:r>
        <w:rPr>
          <w:rFonts w:asciiTheme="minorHAnsi" w:hAnsiTheme="minorHAnsi" w:cstheme="minorHAnsi"/>
          <w:i/>
        </w:rPr>
        <w:t>c</w:t>
      </w:r>
      <w:r w:rsidRPr="006B29E3">
        <w:rPr>
          <w:rFonts w:asciiTheme="minorHAnsi" w:hAnsiTheme="minorHAnsi" w:cstheme="minorHAnsi"/>
          <w:i/>
          <w:vertAlign w:val="subscript"/>
          <w:lang w:val="el-GR"/>
        </w:rPr>
        <w:t>3</w:t>
      </w:r>
      <w:r w:rsidRPr="006B29E3">
        <w:rPr>
          <w:rFonts w:asciiTheme="minorHAnsi" w:hAnsiTheme="minorHAnsi" w:cstheme="minorHAnsi"/>
          <w:i/>
          <w:lang w:val="el-GR"/>
        </w:rPr>
        <w:t>·</w:t>
      </w:r>
      <w:r>
        <w:rPr>
          <w:rFonts w:asciiTheme="minorHAnsi" w:hAnsiTheme="minorHAnsi" w:cstheme="minorHAnsi"/>
          <w:i/>
        </w:rPr>
        <w:t>V</w:t>
      </w:r>
      <w:r w:rsidRPr="006B29E3">
        <w:rPr>
          <w:rFonts w:asciiTheme="minorHAnsi" w:hAnsiTheme="minorHAnsi" w:cstheme="minorHAnsi"/>
          <w:i/>
          <w:vertAlign w:val="subscript"/>
          <w:lang w:val="el-GR"/>
        </w:rPr>
        <w:t>3</w:t>
      </w:r>
      <w:r w:rsidRPr="006B29E3">
        <w:rPr>
          <w:rFonts w:asciiTheme="minorHAnsi" w:hAnsiTheme="minorHAnsi" w:cstheme="minorHAnsi"/>
          <w:i/>
          <w:lang w:val="el-GR"/>
        </w:rPr>
        <w:t xml:space="preserve"> = </w:t>
      </w:r>
      <w:r>
        <w:rPr>
          <w:rFonts w:asciiTheme="minorHAnsi" w:hAnsiTheme="minorHAnsi" w:cstheme="minorHAnsi"/>
          <w:i/>
        </w:rPr>
        <w:t>c</w:t>
      </w:r>
      <w:r w:rsidRPr="006B29E3">
        <w:rPr>
          <w:rFonts w:asciiTheme="minorHAnsi" w:hAnsiTheme="minorHAnsi" w:cstheme="minorHAnsi"/>
          <w:i/>
          <w:vertAlign w:val="subscript"/>
          <w:lang w:val="el-GR"/>
        </w:rPr>
        <w:t>4</w:t>
      </w:r>
      <w:r w:rsidRPr="006B29E3">
        <w:rPr>
          <w:rFonts w:asciiTheme="minorHAnsi" w:hAnsiTheme="minorHAnsi" w:cstheme="minorHAnsi"/>
          <w:i/>
          <w:lang w:val="el-GR"/>
        </w:rPr>
        <w:t xml:space="preserve">· </w:t>
      </w:r>
      <w:r>
        <w:rPr>
          <w:rFonts w:asciiTheme="minorHAnsi" w:hAnsiTheme="minorHAnsi" w:cstheme="minorHAnsi"/>
          <w:i/>
        </w:rPr>
        <w:t>V</w:t>
      </w:r>
      <w:r w:rsidRPr="006B29E3">
        <w:rPr>
          <w:rFonts w:asciiTheme="minorHAnsi" w:hAnsiTheme="minorHAnsi" w:cstheme="minorHAnsi"/>
          <w:i/>
          <w:vertAlign w:val="subscript"/>
          <w:lang w:val="el-GR"/>
        </w:rPr>
        <w:t xml:space="preserve">4  </w:t>
      </w:r>
      <w:r w:rsidRPr="006B29E3">
        <w:rPr>
          <w:rFonts w:asciiTheme="minorHAnsi" w:hAnsiTheme="minorHAnsi" w:cstheme="minorHAnsi"/>
          <w:i/>
          <w:lang w:val="el-GR"/>
        </w:rPr>
        <w:t xml:space="preserve"> </w:t>
      </w:r>
      <m:oMath>
        <m:r>
          <w:rPr>
            <w:rFonts w:ascii="Cambria Math" w:eastAsia="Cambria Math" w:hAnsi="Cambria Math" w:cs="Cambria Math"/>
            <w:lang w:val="el-GR"/>
          </w:rPr>
          <m:t>⇒</m:t>
        </m:r>
      </m:oMath>
      <w:r w:rsidRPr="006B29E3">
        <w:rPr>
          <w:rFonts w:asciiTheme="minorHAnsi" w:hAnsiTheme="minorHAnsi" w:cstheme="minorHAnsi"/>
          <w:lang w:val="el-GR"/>
        </w:rPr>
        <w:t xml:space="preserve">1 </w:t>
      </w:r>
      <w:r>
        <w:rPr>
          <w:rFonts w:asciiTheme="minorHAnsi" w:hAnsiTheme="minorHAnsi" w:cstheme="minorHAnsi"/>
        </w:rPr>
        <w:t>M</w:t>
      </w:r>
      <w:r w:rsidRPr="006B29E3">
        <w:rPr>
          <w:rFonts w:asciiTheme="minorHAnsi" w:hAnsiTheme="minorHAnsi" w:cstheme="minorHAnsi"/>
          <w:lang w:val="el-GR"/>
        </w:rPr>
        <w:t xml:space="preserve"> · 2 </w:t>
      </w:r>
      <w:r>
        <w:rPr>
          <w:rFonts w:asciiTheme="minorHAnsi" w:hAnsiTheme="minorHAnsi" w:cstheme="minorHAnsi"/>
        </w:rPr>
        <w:t>L</w:t>
      </w:r>
      <w:r w:rsidRPr="006B29E3">
        <w:rPr>
          <w:rFonts w:asciiTheme="minorHAnsi" w:hAnsiTheme="minorHAnsi" w:cstheme="minorHAnsi"/>
          <w:lang w:val="el-GR"/>
        </w:rPr>
        <w:t xml:space="preserve"> + 2 </w:t>
      </w:r>
      <w:r>
        <w:rPr>
          <w:rFonts w:asciiTheme="minorHAnsi" w:hAnsiTheme="minorHAnsi" w:cstheme="minorHAnsi"/>
        </w:rPr>
        <w:t>M</w:t>
      </w:r>
      <w:r w:rsidRPr="006B29E3">
        <w:rPr>
          <w:rFonts w:asciiTheme="minorHAnsi" w:hAnsiTheme="minorHAnsi" w:cstheme="minorHAnsi"/>
          <w:lang w:val="el-GR"/>
        </w:rPr>
        <w:t xml:space="preserve"> · 3 </w:t>
      </w:r>
      <w:r>
        <w:rPr>
          <w:rFonts w:asciiTheme="minorHAnsi" w:hAnsiTheme="minorHAnsi" w:cstheme="minorHAnsi"/>
        </w:rPr>
        <w:t>L</w:t>
      </w:r>
      <w:r w:rsidRPr="006B29E3">
        <w:rPr>
          <w:rFonts w:asciiTheme="minorHAnsi" w:hAnsiTheme="minorHAnsi" w:cstheme="minorHAnsi"/>
          <w:lang w:val="el-GR"/>
        </w:rPr>
        <w:t xml:space="preserve"> = </w:t>
      </w:r>
      <w:r>
        <w:rPr>
          <w:rFonts w:asciiTheme="minorHAnsi" w:hAnsiTheme="minorHAnsi" w:cstheme="minorHAnsi"/>
          <w:i/>
        </w:rPr>
        <w:t>c</w:t>
      </w:r>
      <w:r w:rsidRPr="006B29E3">
        <w:rPr>
          <w:rFonts w:asciiTheme="minorHAnsi" w:hAnsiTheme="minorHAnsi" w:cstheme="minorHAnsi"/>
          <w:i/>
          <w:vertAlign w:val="subscript"/>
          <w:lang w:val="el-GR"/>
        </w:rPr>
        <w:t xml:space="preserve">4 </w:t>
      </w:r>
      <w:r w:rsidRPr="006B29E3">
        <w:rPr>
          <w:rFonts w:asciiTheme="minorHAnsi" w:hAnsiTheme="minorHAnsi" w:cstheme="minorHAnsi"/>
          <w:i/>
          <w:lang w:val="el-GR"/>
        </w:rPr>
        <w:t xml:space="preserve">· </w:t>
      </w:r>
      <w:r w:rsidRPr="006B29E3">
        <w:rPr>
          <w:rFonts w:asciiTheme="minorHAnsi" w:hAnsiTheme="minorHAnsi" w:cstheme="minorHAnsi"/>
          <w:lang w:val="el-GR"/>
        </w:rPr>
        <w:t xml:space="preserve">5 </w:t>
      </w:r>
      <w:r>
        <w:rPr>
          <w:rFonts w:asciiTheme="minorHAnsi" w:hAnsiTheme="minorHAnsi" w:cstheme="minorHAnsi"/>
        </w:rPr>
        <w:t>L</w:t>
      </w:r>
      <w:r w:rsidRPr="006B29E3">
        <w:rPr>
          <w:rFonts w:asciiTheme="minorHAnsi" w:hAnsiTheme="minorHAnsi" w:cstheme="minorHAnsi"/>
          <w:lang w:val="el-GR"/>
        </w:rPr>
        <w:t xml:space="preserve"> </w:t>
      </w:r>
      <m:oMath>
        <m:r>
          <w:rPr>
            <w:rFonts w:ascii="Cambria Math" w:eastAsia="Cambria Math" w:hAnsi="Cambria Math" w:cs="Cambria Math"/>
            <w:lang w:val="el-GR"/>
          </w:rPr>
          <m:t>⇒</m:t>
        </m:r>
      </m:oMath>
      <w:r w:rsidRPr="006B29E3">
        <w:rPr>
          <w:rFonts w:asciiTheme="minorHAnsi" w:hAnsiTheme="minorHAnsi" w:cstheme="minorHAnsi"/>
          <w:lang w:val="el-GR"/>
        </w:rPr>
        <w:t xml:space="preserve"> </w:t>
      </w:r>
      <w:r>
        <w:rPr>
          <w:rFonts w:asciiTheme="minorHAnsi" w:hAnsiTheme="minorHAnsi" w:cstheme="minorHAnsi"/>
          <w:i/>
        </w:rPr>
        <w:t>c</w:t>
      </w:r>
      <w:r w:rsidRPr="006B29E3">
        <w:rPr>
          <w:rFonts w:asciiTheme="minorHAnsi" w:hAnsiTheme="minorHAnsi" w:cstheme="minorHAnsi"/>
          <w:i/>
          <w:vertAlign w:val="subscript"/>
          <w:lang w:val="el-GR"/>
        </w:rPr>
        <w:t xml:space="preserve">4 </w:t>
      </w:r>
      <w:r w:rsidRPr="006B29E3">
        <w:rPr>
          <w:rFonts w:asciiTheme="minorHAnsi" w:hAnsiTheme="minorHAnsi" w:cstheme="minorHAnsi"/>
          <w:i/>
          <w:lang w:val="el-GR"/>
        </w:rPr>
        <w:t xml:space="preserve">= </w:t>
      </w:r>
      <w:r w:rsidRPr="006B29E3">
        <w:rPr>
          <w:rFonts w:asciiTheme="minorHAnsi" w:hAnsiTheme="minorHAnsi" w:cstheme="minorHAnsi"/>
          <w:lang w:val="el-GR"/>
        </w:rPr>
        <w:t xml:space="preserve">1,6 </w:t>
      </w:r>
      <w:r>
        <w:rPr>
          <w:rFonts w:asciiTheme="minorHAnsi" w:hAnsiTheme="minorHAnsi" w:cstheme="minorHAnsi"/>
        </w:rPr>
        <w:t>M</w:t>
      </w:r>
    </w:p>
    <w:p w14:paraId="5EF7F565" w14:textId="77777777" w:rsidR="00596A9C" w:rsidRPr="006B29E3" w:rsidRDefault="00000000">
      <w:pPr>
        <w:pStyle w:val="TrapezaThematonStyle"/>
        <w:spacing w:line="360" w:lineRule="auto"/>
        <w:jc w:val="both"/>
        <w:rPr>
          <w:rFonts w:asciiTheme="minorHAnsi" w:hAnsiTheme="minorHAnsi" w:cstheme="minorHAnsi"/>
          <w:lang w:val="el-GR"/>
        </w:rPr>
      </w:pPr>
      <w:r w:rsidRPr="006B29E3">
        <w:rPr>
          <w:rFonts w:asciiTheme="minorHAnsi" w:hAnsiTheme="minorHAnsi" w:cstheme="minorHAnsi"/>
          <w:lang w:val="el-GR"/>
        </w:rPr>
        <w:t xml:space="preserve">Άρα η συγκέντρωση του τελικού διαλύματος Δ4 σε  ΚΟΗ είναι </w:t>
      </w:r>
      <w:r>
        <w:rPr>
          <w:rFonts w:asciiTheme="minorHAnsi" w:hAnsiTheme="minorHAnsi" w:cstheme="minorHAnsi"/>
          <w:i/>
        </w:rPr>
        <w:t>c</w:t>
      </w:r>
      <w:r w:rsidRPr="006B29E3">
        <w:rPr>
          <w:rFonts w:asciiTheme="minorHAnsi" w:hAnsiTheme="minorHAnsi" w:cstheme="minorHAnsi"/>
          <w:i/>
          <w:vertAlign w:val="subscript"/>
          <w:lang w:val="el-GR"/>
        </w:rPr>
        <w:t xml:space="preserve">4 </w:t>
      </w:r>
      <w:r w:rsidRPr="006B29E3">
        <w:rPr>
          <w:rFonts w:asciiTheme="minorHAnsi" w:hAnsiTheme="minorHAnsi" w:cstheme="minorHAnsi"/>
          <w:i/>
          <w:lang w:val="el-GR"/>
        </w:rPr>
        <w:t xml:space="preserve">= </w:t>
      </w:r>
      <w:r w:rsidRPr="006B29E3">
        <w:rPr>
          <w:rFonts w:asciiTheme="minorHAnsi" w:hAnsiTheme="minorHAnsi" w:cstheme="minorHAnsi"/>
          <w:lang w:val="el-GR"/>
        </w:rPr>
        <w:t>1,6 Μ.</w:t>
      </w:r>
    </w:p>
    <w:p w14:paraId="698DFFA0" w14:textId="77777777" w:rsidR="00596A9C" w:rsidRPr="006B29E3" w:rsidRDefault="00596A9C">
      <w:pPr>
        <w:pStyle w:val="TrapezaThematonStyle"/>
        <w:spacing w:line="360" w:lineRule="auto"/>
        <w:jc w:val="both"/>
        <w:rPr>
          <w:rFonts w:asciiTheme="minorHAnsi" w:hAnsiTheme="minorHAnsi" w:cstheme="minorHAnsi"/>
          <w:lang w:val="el-GR"/>
        </w:rPr>
      </w:pPr>
    </w:p>
    <w:p w14:paraId="07949876" w14:textId="77777777" w:rsidR="00596A9C" w:rsidRPr="006B29E3" w:rsidRDefault="00596A9C">
      <w:pPr>
        <w:pStyle w:val="TrapezaThematonStyle"/>
        <w:spacing w:line="360" w:lineRule="auto"/>
        <w:jc w:val="both"/>
        <w:rPr>
          <w:rFonts w:asciiTheme="minorHAnsi" w:hAnsiTheme="minorHAnsi" w:cstheme="minorHAnsi"/>
          <w:lang w:val="el-GR"/>
        </w:rPr>
      </w:pPr>
    </w:p>
    <w:p w14:paraId="6AA99997" w14:textId="77777777" w:rsidR="00596A9C" w:rsidRPr="006B29E3" w:rsidRDefault="00596A9C">
      <w:pPr>
        <w:pStyle w:val="TrapezaThematonStyle"/>
        <w:rPr>
          <w:lang w:val="el-GR"/>
        </w:rPr>
        <w:sectPr w:rsidR="00596A9C" w:rsidRPr="006B29E3">
          <w:type w:val="continuous"/>
          <w:pgSz w:w="11906" w:h="16838"/>
          <w:pgMar w:top="1080" w:right="1080" w:bottom="1080" w:left="1080" w:header="720" w:footer="720" w:gutter="0"/>
          <w:cols w:space="720"/>
        </w:sectPr>
      </w:pPr>
    </w:p>
    <w:p w14:paraId="077634F0"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14157</w:t>
      </w:r>
    </w:p>
    <w:p w14:paraId="5CD9910F" w14:textId="77777777" w:rsidR="00596A9C" w:rsidRDefault="00000000">
      <w:pPr>
        <w:pStyle w:val="TrapezaThematonStyle"/>
        <w:spacing w:line="360" w:lineRule="auto"/>
        <w:jc w:val="both"/>
        <w:rPr>
          <w:rFonts w:asciiTheme="minorHAnsi" w:hAnsiTheme="minorHAnsi" w:cstheme="minorHAnsi"/>
          <w:u w:val="single"/>
          <w:lang w:val="el-GR"/>
        </w:rPr>
      </w:pPr>
      <w:r>
        <w:rPr>
          <w:rFonts w:asciiTheme="minorHAnsi" w:hAnsiTheme="minorHAnsi" w:cstheme="minorHAnsi"/>
          <w:b/>
          <w:bCs/>
          <w:u w:val="single"/>
          <w:lang w:val="el-GR"/>
        </w:rPr>
        <w:t>Θέμα 4</w:t>
      </w:r>
      <w:r>
        <w:rPr>
          <w:rFonts w:asciiTheme="minorHAnsi" w:hAnsiTheme="minorHAnsi" w:cstheme="minorHAnsi"/>
          <w:b/>
          <w:bCs/>
          <w:u w:val="single"/>
          <w:vertAlign w:val="superscript"/>
          <w:lang w:val="el-GR"/>
        </w:rPr>
        <w:t>ο</w:t>
      </w:r>
      <w:r>
        <w:rPr>
          <w:rFonts w:asciiTheme="minorHAnsi" w:hAnsiTheme="minorHAnsi" w:cstheme="minorHAnsi"/>
          <w:b/>
          <w:bCs/>
          <w:u w:val="single"/>
          <w:lang w:val="el-GR"/>
        </w:rPr>
        <w:t xml:space="preserve"> </w:t>
      </w:r>
    </w:p>
    <w:p w14:paraId="219EDD4B" w14:textId="77777777" w:rsidR="00596A9C" w:rsidRDefault="00000000">
      <w:pPr>
        <w:pStyle w:val="TrapezaThematonStyle"/>
        <w:spacing w:line="360" w:lineRule="auto"/>
        <w:jc w:val="both"/>
        <w:rPr>
          <w:rFonts w:cstheme="minorHAnsi"/>
          <w:lang w:val="el-GR"/>
        </w:rPr>
      </w:pPr>
      <w:r>
        <w:rPr>
          <w:rFonts w:cstheme="minorHAnsi"/>
          <w:lang w:val="el-GR"/>
        </w:rPr>
        <w:t xml:space="preserve">Προσθέτουμε 100 g </w:t>
      </w:r>
      <w:r>
        <w:rPr>
          <w:rFonts w:cstheme="minorHAnsi"/>
        </w:rPr>
        <w:t>K</w:t>
      </w:r>
      <w:r>
        <w:rPr>
          <w:rFonts w:cstheme="minorHAnsi"/>
          <w:lang w:val="el-GR"/>
        </w:rPr>
        <w:t>ΝΟ</w:t>
      </w:r>
      <w:r>
        <w:rPr>
          <w:rFonts w:cstheme="minorHAnsi"/>
          <w:vertAlign w:val="subscript"/>
          <w:lang w:val="el-GR"/>
        </w:rPr>
        <w:t>3</w:t>
      </w:r>
      <w:r>
        <w:rPr>
          <w:rFonts w:cstheme="minorHAnsi"/>
          <w:lang w:val="el-GR"/>
        </w:rPr>
        <w:t xml:space="preserve"> σε 200 g νερού θερμοκρασίας 15 </w:t>
      </w:r>
      <w:r>
        <w:rPr>
          <w:rFonts w:cstheme="minorHAnsi"/>
          <w:vertAlign w:val="superscript"/>
          <w:lang w:val="el-GR"/>
        </w:rPr>
        <w:t>ο</w:t>
      </w:r>
      <w:r>
        <w:rPr>
          <w:rFonts w:cstheme="minorHAnsi"/>
        </w:rPr>
        <w:t>C</w:t>
      </w:r>
      <w:r>
        <w:rPr>
          <w:rFonts w:cstheme="minorHAnsi"/>
          <w:lang w:val="el-GR"/>
        </w:rPr>
        <w:t xml:space="preserve"> και αναδεύουμε με υάλινη ράβδο. Παρ’ όλη τη συστηματική ανάδευση μέρος της ποσότητας του </w:t>
      </w:r>
      <w:r>
        <w:rPr>
          <w:rFonts w:cstheme="minorHAnsi"/>
        </w:rPr>
        <w:t>K</w:t>
      </w:r>
      <w:r>
        <w:rPr>
          <w:rFonts w:cstheme="minorHAnsi"/>
          <w:lang w:val="el-GR"/>
        </w:rPr>
        <w:t>ΝΟ</w:t>
      </w:r>
      <w:r>
        <w:rPr>
          <w:rFonts w:cstheme="minorHAnsi"/>
          <w:vertAlign w:val="subscript"/>
          <w:lang w:val="el-GR"/>
        </w:rPr>
        <w:t>3</w:t>
      </w:r>
      <w:r>
        <w:rPr>
          <w:rFonts w:cstheme="minorHAnsi"/>
          <w:lang w:val="el-GR"/>
        </w:rPr>
        <w:t xml:space="preserve"> δεν διαλύθηκε στο νερό και απομακρύνθηκε με διήθηση. Το κορεσμένο διάλυμα Δ1 που λήφθηκε είχε μάζα 250 g.  </w:t>
      </w:r>
    </w:p>
    <w:p w14:paraId="669C4ED9" w14:textId="77777777" w:rsidR="00596A9C" w:rsidRDefault="00000000">
      <w:pPr>
        <w:pStyle w:val="TrapezaThematonStyle"/>
        <w:spacing w:line="360" w:lineRule="auto"/>
        <w:ind w:left="567"/>
        <w:jc w:val="both"/>
        <w:rPr>
          <w:rFonts w:cstheme="minorHAnsi"/>
          <w:b/>
          <w:lang w:val="el-GR"/>
        </w:rPr>
      </w:pPr>
      <w:r>
        <w:rPr>
          <w:rFonts w:cstheme="minorHAnsi"/>
          <w:b/>
          <w:lang w:val="el-GR"/>
        </w:rPr>
        <w:t xml:space="preserve">α) </w:t>
      </w:r>
      <w:r>
        <w:rPr>
          <w:rFonts w:cstheme="minorHAnsi"/>
          <w:lang w:val="el-GR"/>
        </w:rPr>
        <w:t xml:space="preserve">Να υπολογίσετε: </w:t>
      </w:r>
    </w:p>
    <w:p w14:paraId="1589DB69" w14:textId="77777777" w:rsidR="00596A9C" w:rsidRDefault="00000000">
      <w:pPr>
        <w:pStyle w:val="TrapezaThematonStyle"/>
        <w:spacing w:line="360" w:lineRule="auto"/>
        <w:ind w:left="1134"/>
        <w:jc w:val="both"/>
        <w:rPr>
          <w:rFonts w:cstheme="minorHAnsi"/>
          <w:i/>
          <w:lang w:val="el-GR"/>
        </w:rPr>
      </w:pPr>
      <w:r>
        <w:rPr>
          <w:rFonts w:cstheme="minorHAnsi"/>
          <w:b/>
        </w:rPr>
        <w:t>i</w:t>
      </w:r>
      <w:r>
        <w:rPr>
          <w:rFonts w:cstheme="minorHAnsi"/>
          <w:b/>
          <w:lang w:val="el-GR"/>
        </w:rPr>
        <w:t>)</w:t>
      </w:r>
      <w:r>
        <w:rPr>
          <w:rFonts w:cstheme="minorHAnsi"/>
          <w:lang w:val="el-GR"/>
        </w:rPr>
        <w:t xml:space="preserve"> την περιεκτικότητα % </w:t>
      </w:r>
      <w:r>
        <w:rPr>
          <w:rFonts w:cstheme="minorHAnsi"/>
        </w:rPr>
        <w:t>w</w:t>
      </w:r>
      <w:r>
        <w:rPr>
          <w:rFonts w:cstheme="minorHAnsi"/>
          <w:lang w:val="el-GR"/>
        </w:rPr>
        <w:t>/</w:t>
      </w:r>
      <w:r>
        <w:rPr>
          <w:rFonts w:cstheme="minorHAnsi"/>
        </w:rPr>
        <w:t>w</w:t>
      </w:r>
      <w:r>
        <w:rPr>
          <w:rFonts w:cstheme="minorHAnsi"/>
          <w:lang w:val="el-GR"/>
        </w:rPr>
        <w:t xml:space="preserve"> σε </w:t>
      </w:r>
      <w:r>
        <w:rPr>
          <w:rFonts w:cstheme="minorHAnsi"/>
        </w:rPr>
        <w:t>K</w:t>
      </w:r>
      <w:r>
        <w:rPr>
          <w:rFonts w:cstheme="minorHAnsi"/>
          <w:lang w:val="el-GR"/>
        </w:rPr>
        <w:t>ΝΟ</w:t>
      </w:r>
      <w:r>
        <w:rPr>
          <w:rFonts w:cstheme="minorHAnsi"/>
          <w:vertAlign w:val="subscript"/>
          <w:lang w:val="el-GR"/>
        </w:rPr>
        <w:t>3</w:t>
      </w:r>
      <w:r>
        <w:rPr>
          <w:rFonts w:cstheme="minorHAnsi"/>
          <w:lang w:val="el-GR"/>
        </w:rPr>
        <w:t xml:space="preserve"> του διαλύματος Δ1. </w:t>
      </w:r>
      <w:r>
        <w:rPr>
          <w:rFonts w:cstheme="minorHAnsi"/>
          <w:i/>
          <w:lang w:val="el-GR"/>
        </w:rPr>
        <w:t xml:space="preserve">(μονάδες 7) </w:t>
      </w:r>
    </w:p>
    <w:p w14:paraId="64B3194B" w14:textId="77777777" w:rsidR="00596A9C" w:rsidRDefault="00000000">
      <w:pPr>
        <w:pStyle w:val="TrapezaThematonStyle"/>
        <w:spacing w:line="360" w:lineRule="auto"/>
        <w:ind w:left="1134"/>
        <w:jc w:val="both"/>
        <w:rPr>
          <w:rFonts w:cstheme="minorHAnsi"/>
          <w:lang w:val="el-GR"/>
        </w:rPr>
      </w:pPr>
      <w:r>
        <w:rPr>
          <w:rFonts w:cstheme="minorHAnsi"/>
          <w:b/>
        </w:rPr>
        <w:t>ii</w:t>
      </w:r>
      <w:r>
        <w:rPr>
          <w:rFonts w:cstheme="minorHAnsi"/>
          <w:b/>
          <w:lang w:val="el-GR"/>
        </w:rPr>
        <w:t>)</w:t>
      </w:r>
      <w:r>
        <w:rPr>
          <w:rFonts w:cstheme="minorHAnsi"/>
          <w:lang w:val="el-GR"/>
        </w:rPr>
        <w:t xml:space="preserve"> τη διαλυτότητα του </w:t>
      </w:r>
      <w:r>
        <w:rPr>
          <w:rFonts w:cstheme="minorHAnsi"/>
        </w:rPr>
        <w:t>K</w:t>
      </w:r>
      <w:r>
        <w:rPr>
          <w:rFonts w:cstheme="minorHAnsi"/>
          <w:lang w:val="el-GR"/>
        </w:rPr>
        <w:t>ΝΟ</w:t>
      </w:r>
      <w:r>
        <w:rPr>
          <w:rFonts w:cstheme="minorHAnsi"/>
          <w:vertAlign w:val="subscript"/>
          <w:lang w:val="el-GR"/>
        </w:rPr>
        <w:t>3</w:t>
      </w:r>
      <w:r>
        <w:rPr>
          <w:rFonts w:cstheme="minorHAnsi"/>
          <w:lang w:val="el-GR"/>
        </w:rPr>
        <w:t xml:space="preserve"> στο νερό σε </w:t>
      </w:r>
      <w:r>
        <w:rPr>
          <w:rFonts w:cstheme="minorHAnsi"/>
        </w:rPr>
        <w:t>g</w:t>
      </w:r>
      <w:r>
        <w:rPr>
          <w:rFonts w:cstheme="minorHAnsi"/>
          <w:lang w:val="el-GR"/>
        </w:rPr>
        <w:t xml:space="preserve"> </w:t>
      </w:r>
      <w:r>
        <w:rPr>
          <w:rFonts w:cstheme="minorHAnsi"/>
        </w:rPr>
        <w:t>K</w:t>
      </w:r>
      <w:r>
        <w:rPr>
          <w:rFonts w:cstheme="minorHAnsi"/>
          <w:lang w:val="el-GR"/>
        </w:rPr>
        <w:t>ΝΟ</w:t>
      </w:r>
      <w:r>
        <w:rPr>
          <w:rFonts w:cstheme="minorHAnsi"/>
          <w:vertAlign w:val="subscript"/>
          <w:lang w:val="el-GR"/>
        </w:rPr>
        <w:t>3</w:t>
      </w:r>
      <w:r>
        <w:rPr>
          <w:rFonts w:cstheme="minorHAnsi"/>
          <w:lang w:val="el-GR"/>
        </w:rPr>
        <w:t xml:space="preserve"> ανά 100 g νερό στους 15 </w:t>
      </w:r>
      <w:r>
        <w:rPr>
          <w:rFonts w:cstheme="minorHAnsi"/>
          <w:vertAlign w:val="superscript"/>
          <w:lang w:val="el-GR"/>
        </w:rPr>
        <w:t>ο</w:t>
      </w:r>
      <w:r>
        <w:rPr>
          <w:rFonts w:cstheme="minorHAnsi"/>
        </w:rPr>
        <w:t>C</w:t>
      </w:r>
      <w:r>
        <w:rPr>
          <w:rFonts w:cstheme="minorHAnsi"/>
          <w:lang w:val="el-GR"/>
        </w:rPr>
        <w:t xml:space="preserve">. </w:t>
      </w:r>
      <w:r>
        <w:rPr>
          <w:rFonts w:cstheme="minorHAnsi"/>
          <w:i/>
          <w:lang w:val="el-GR"/>
        </w:rPr>
        <w:t>(μονάδες 6)</w:t>
      </w:r>
    </w:p>
    <w:p w14:paraId="45DE3D65" w14:textId="77777777" w:rsidR="00596A9C" w:rsidRDefault="00000000">
      <w:pPr>
        <w:pStyle w:val="TrapezaThematonStyle"/>
        <w:spacing w:line="360" w:lineRule="auto"/>
        <w:jc w:val="both"/>
        <w:rPr>
          <w:rFonts w:cstheme="minorHAnsi"/>
          <w:lang w:val="el-GR"/>
        </w:rPr>
      </w:pPr>
      <w:r>
        <w:rPr>
          <w:rFonts w:cstheme="minorHAnsi"/>
          <w:lang w:val="el-GR"/>
        </w:rPr>
        <w:t xml:space="preserve">Η διαλυτότητα του </w:t>
      </w:r>
      <w:r>
        <w:rPr>
          <w:rFonts w:cstheme="minorHAnsi"/>
        </w:rPr>
        <w:t>K</w:t>
      </w:r>
      <w:r>
        <w:rPr>
          <w:rFonts w:cstheme="minorHAnsi"/>
          <w:lang w:val="el-GR"/>
        </w:rPr>
        <w:t>ΝΟ</w:t>
      </w:r>
      <w:r>
        <w:rPr>
          <w:rFonts w:cstheme="minorHAnsi"/>
          <w:vertAlign w:val="subscript"/>
          <w:lang w:val="el-GR"/>
        </w:rPr>
        <w:t>3</w:t>
      </w:r>
      <w:r>
        <w:rPr>
          <w:rFonts w:cstheme="minorHAnsi"/>
          <w:lang w:val="el-GR"/>
        </w:rPr>
        <w:t xml:space="preserve"> στους 45 </w:t>
      </w:r>
      <w:r>
        <w:rPr>
          <w:rFonts w:cstheme="minorHAnsi"/>
          <w:vertAlign w:val="superscript"/>
          <w:lang w:val="el-GR"/>
        </w:rPr>
        <w:t>ο</w:t>
      </w:r>
      <w:r>
        <w:rPr>
          <w:rFonts w:cstheme="minorHAnsi"/>
        </w:rPr>
        <w:t>C</w:t>
      </w:r>
      <w:r>
        <w:rPr>
          <w:rFonts w:cstheme="minorHAnsi"/>
          <w:lang w:val="el-GR"/>
        </w:rPr>
        <w:t xml:space="preserve"> στο νερό είναι 75,75 g ανά 100 g νερού. </w:t>
      </w:r>
    </w:p>
    <w:p w14:paraId="79E61BC9" w14:textId="77777777" w:rsidR="00596A9C" w:rsidRDefault="00000000">
      <w:pPr>
        <w:pStyle w:val="TrapezaThematonStyle"/>
        <w:spacing w:line="360" w:lineRule="auto"/>
        <w:ind w:left="567"/>
        <w:jc w:val="both"/>
        <w:rPr>
          <w:rFonts w:cstheme="minorHAnsi"/>
          <w:lang w:val="el-GR"/>
        </w:rPr>
      </w:pPr>
      <w:r>
        <w:rPr>
          <w:rFonts w:cstheme="minorHAnsi"/>
          <w:b/>
          <w:lang w:val="el-GR"/>
        </w:rPr>
        <w:t>β)</w:t>
      </w:r>
      <w:r>
        <w:rPr>
          <w:rFonts w:cstheme="minorHAnsi"/>
          <w:lang w:val="el-GR"/>
        </w:rPr>
        <w:t xml:space="preserve"> Να υπολογίσετε:</w:t>
      </w:r>
    </w:p>
    <w:p w14:paraId="0BC4F4E5" w14:textId="77777777" w:rsidR="00596A9C" w:rsidRDefault="00000000">
      <w:pPr>
        <w:pStyle w:val="TrapezaThematonStyle"/>
        <w:spacing w:line="360" w:lineRule="auto"/>
        <w:ind w:left="1134"/>
        <w:jc w:val="both"/>
        <w:rPr>
          <w:rFonts w:cstheme="minorHAnsi"/>
          <w:lang w:val="el-GR"/>
        </w:rPr>
      </w:pPr>
      <w:r>
        <w:rPr>
          <w:rFonts w:cstheme="minorHAnsi"/>
          <w:b/>
        </w:rPr>
        <w:lastRenderedPageBreak/>
        <w:t>i</w:t>
      </w:r>
      <w:r>
        <w:rPr>
          <w:rFonts w:cstheme="minorHAnsi"/>
          <w:b/>
          <w:lang w:val="el-GR"/>
        </w:rPr>
        <w:t>)</w:t>
      </w:r>
      <w:r>
        <w:rPr>
          <w:rFonts w:cstheme="minorHAnsi"/>
          <w:lang w:val="el-GR"/>
        </w:rPr>
        <w:t xml:space="preserve"> την επιπλέον ποσότητα </w:t>
      </w:r>
      <w:r>
        <w:rPr>
          <w:rFonts w:cstheme="minorHAnsi"/>
        </w:rPr>
        <w:t>K</w:t>
      </w:r>
      <w:r>
        <w:rPr>
          <w:rFonts w:cstheme="minorHAnsi"/>
          <w:lang w:val="el-GR"/>
        </w:rPr>
        <w:t>ΝΟ</w:t>
      </w:r>
      <w:r>
        <w:rPr>
          <w:rFonts w:cstheme="minorHAnsi"/>
          <w:vertAlign w:val="subscript"/>
          <w:lang w:val="el-GR"/>
        </w:rPr>
        <w:t>3</w:t>
      </w:r>
      <w:r>
        <w:rPr>
          <w:rFonts w:cstheme="minorHAnsi"/>
          <w:lang w:val="el-GR"/>
        </w:rPr>
        <w:t xml:space="preserve"> που πρέπει να προστεθεί στο διάλυμα Δ1, όταν αυτό θερμανθεί στους 45 </w:t>
      </w:r>
      <w:r>
        <w:rPr>
          <w:rFonts w:cstheme="minorHAnsi"/>
          <w:vertAlign w:val="superscript"/>
          <w:lang w:val="el-GR"/>
        </w:rPr>
        <w:t>ο</w:t>
      </w:r>
      <w:r>
        <w:rPr>
          <w:rFonts w:cstheme="minorHAnsi"/>
        </w:rPr>
        <w:t>C</w:t>
      </w:r>
      <w:r>
        <w:rPr>
          <w:rFonts w:cstheme="minorHAnsi"/>
          <w:lang w:val="el-GR"/>
        </w:rPr>
        <w:t xml:space="preserve">, ώστε το νέο διάλυμα (διάλυμα Δ2), που θα δημιουργηθεί να είναι επίσης κορεσμένο. </w:t>
      </w:r>
      <w:r>
        <w:rPr>
          <w:rFonts w:cstheme="minorHAnsi"/>
          <w:i/>
          <w:lang w:val="el-GR"/>
        </w:rPr>
        <w:t>(μονάδες 6)</w:t>
      </w:r>
    </w:p>
    <w:p w14:paraId="1DF3A6DF" w14:textId="77777777" w:rsidR="00596A9C" w:rsidRDefault="00000000">
      <w:pPr>
        <w:pStyle w:val="TrapezaThematonStyle"/>
        <w:spacing w:line="360" w:lineRule="auto"/>
        <w:ind w:left="1134"/>
        <w:jc w:val="both"/>
        <w:rPr>
          <w:rFonts w:cstheme="minorHAnsi"/>
          <w:lang w:val="el-GR"/>
        </w:rPr>
      </w:pPr>
      <w:r>
        <w:rPr>
          <w:rFonts w:cstheme="minorHAnsi"/>
          <w:b/>
        </w:rPr>
        <w:t>ii</w:t>
      </w:r>
      <w:r>
        <w:rPr>
          <w:rFonts w:cstheme="minorHAnsi"/>
          <w:b/>
          <w:lang w:val="el-GR"/>
        </w:rPr>
        <w:t>)</w:t>
      </w:r>
      <w:r>
        <w:rPr>
          <w:rFonts w:cstheme="minorHAnsi"/>
          <w:lang w:val="el-GR"/>
        </w:rPr>
        <w:t xml:space="preserve"> τη συγκέντρωση του διαλύματος Δ2 (με ακρίβεια πρώτου δεκαδικού αριθμού) σε </w:t>
      </w:r>
      <w:r>
        <w:rPr>
          <w:rFonts w:cstheme="minorHAnsi"/>
        </w:rPr>
        <w:t>K</w:t>
      </w:r>
      <w:r>
        <w:rPr>
          <w:rFonts w:cstheme="minorHAnsi"/>
          <w:lang w:val="el-GR"/>
        </w:rPr>
        <w:t>ΝΟ</w:t>
      </w:r>
      <w:r>
        <w:rPr>
          <w:rFonts w:cstheme="minorHAnsi"/>
          <w:vertAlign w:val="subscript"/>
          <w:lang w:val="el-GR"/>
        </w:rPr>
        <w:t>3</w:t>
      </w:r>
      <w:r>
        <w:rPr>
          <w:rFonts w:cstheme="minorHAnsi"/>
          <w:lang w:val="el-GR"/>
        </w:rPr>
        <w:t xml:space="preserve"> αν ο όγκος του είναι 268 </w:t>
      </w:r>
      <w:r>
        <w:rPr>
          <w:rFonts w:cstheme="minorHAnsi"/>
        </w:rPr>
        <w:t>mL</w:t>
      </w:r>
      <w:r>
        <w:rPr>
          <w:rFonts w:cstheme="minorHAnsi"/>
          <w:lang w:val="el-GR"/>
        </w:rPr>
        <w:t xml:space="preserve"> </w:t>
      </w:r>
      <w:r>
        <w:rPr>
          <w:rFonts w:cstheme="minorHAnsi"/>
          <w:i/>
          <w:lang w:val="el-GR"/>
        </w:rPr>
        <w:t>(μονάδες 6)</w:t>
      </w:r>
    </w:p>
    <w:p w14:paraId="27557CE6" w14:textId="77777777" w:rsidR="00596A9C" w:rsidRDefault="00000000">
      <w:pPr>
        <w:pStyle w:val="TrapezaThematonStyle"/>
        <w:spacing w:line="360" w:lineRule="auto"/>
        <w:jc w:val="both"/>
        <w:rPr>
          <w:rFonts w:cstheme="minorHAnsi"/>
          <w:lang w:val="el-GR"/>
        </w:rPr>
      </w:pPr>
      <w:r>
        <w:rPr>
          <w:rFonts w:cstheme="minorHAnsi"/>
          <w:lang w:val="el-GR"/>
        </w:rPr>
        <w:t xml:space="preserve">Δίνονται οι σχετικές ατομικές μάζες: </w:t>
      </w:r>
      <w:r>
        <w:rPr>
          <w:rFonts w:cstheme="minorHAnsi"/>
          <w:i/>
        </w:rPr>
        <w:t>A</w:t>
      </w:r>
      <w:r>
        <w:rPr>
          <w:rFonts w:cstheme="minorHAnsi"/>
          <w:vertAlign w:val="subscript"/>
        </w:rPr>
        <w:t>r</w:t>
      </w:r>
      <w:r>
        <w:rPr>
          <w:rFonts w:cstheme="minorHAnsi"/>
          <w:lang w:val="el-GR"/>
        </w:rPr>
        <w:t xml:space="preserve">(Ν)=14, </w:t>
      </w:r>
      <w:r>
        <w:rPr>
          <w:rFonts w:cstheme="minorHAnsi"/>
          <w:i/>
        </w:rPr>
        <w:t>A</w:t>
      </w:r>
      <w:r>
        <w:rPr>
          <w:rFonts w:cstheme="minorHAnsi"/>
          <w:vertAlign w:val="subscript"/>
        </w:rPr>
        <w:t>r</w:t>
      </w:r>
      <w:r>
        <w:rPr>
          <w:rFonts w:cstheme="minorHAnsi"/>
          <w:lang w:val="el-GR"/>
        </w:rPr>
        <w:t xml:space="preserve">(Ο)=16, </w:t>
      </w:r>
      <w:r>
        <w:rPr>
          <w:rFonts w:cstheme="minorHAnsi"/>
          <w:i/>
        </w:rPr>
        <w:t>A</w:t>
      </w:r>
      <w:r>
        <w:rPr>
          <w:rFonts w:cstheme="minorHAnsi"/>
          <w:vertAlign w:val="subscript"/>
        </w:rPr>
        <w:t>r</w:t>
      </w:r>
      <w:r>
        <w:rPr>
          <w:rFonts w:cstheme="minorHAnsi"/>
          <w:lang w:val="el-GR"/>
        </w:rPr>
        <w:t>(</w:t>
      </w:r>
      <w:r>
        <w:rPr>
          <w:rFonts w:cstheme="minorHAnsi"/>
        </w:rPr>
        <w:t>K</w:t>
      </w:r>
      <w:r>
        <w:rPr>
          <w:rFonts w:cstheme="minorHAnsi"/>
          <w:lang w:val="el-GR"/>
        </w:rPr>
        <w:t>)=39</w:t>
      </w:r>
    </w:p>
    <w:p w14:paraId="15A54CC3" w14:textId="77777777" w:rsidR="00596A9C" w:rsidRDefault="00000000">
      <w:pPr>
        <w:pStyle w:val="TrapezaThematonStyle"/>
        <w:spacing w:line="360" w:lineRule="auto"/>
        <w:ind w:left="567"/>
        <w:jc w:val="right"/>
        <w:rPr>
          <w:rFonts w:cstheme="minorHAnsi"/>
          <w:i/>
          <w:iCs/>
          <w:lang w:val="el-GR"/>
        </w:rPr>
      </w:pPr>
      <w:r>
        <w:rPr>
          <w:rFonts w:cstheme="minorHAnsi"/>
          <w:b/>
          <w:bCs/>
          <w:i/>
          <w:iCs/>
          <w:lang w:val="el-GR"/>
        </w:rPr>
        <w:t>Μονάδες 25</w:t>
      </w:r>
    </w:p>
    <w:p w14:paraId="017E9A14" w14:textId="77777777" w:rsidR="00596A9C" w:rsidRPr="006B29E3" w:rsidRDefault="00596A9C">
      <w:pPr>
        <w:pStyle w:val="TrapezaThematonStyle"/>
        <w:rPr>
          <w:lang w:val="el-GR"/>
        </w:rPr>
        <w:sectPr w:rsidR="00596A9C" w:rsidRPr="006B29E3">
          <w:type w:val="continuous"/>
          <w:pgSz w:w="11906" w:h="16838"/>
          <w:pgMar w:top="1080" w:right="1080" w:bottom="1080" w:left="1080" w:header="720" w:footer="720" w:gutter="0"/>
          <w:cols w:space="720"/>
        </w:sectPr>
      </w:pPr>
    </w:p>
    <w:p w14:paraId="70E99E72"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14157</w:t>
      </w:r>
    </w:p>
    <w:p w14:paraId="4D70698F" w14:textId="77777777" w:rsidR="00596A9C" w:rsidRDefault="00000000">
      <w:pPr>
        <w:pStyle w:val="TrapezaThematonStyle"/>
        <w:spacing w:line="360" w:lineRule="auto"/>
        <w:jc w:val="both"/>
        <w:rPr>
          <w:rFonts w:cstheme="minorHAnsi"/>
          <w:b/>
          <w:bCs/>
          <w:lang w:val="el-GR"/>
        </w:rPr>
      </w:pPr>
      <w:r>
        <w:rPr>
          <w:rFonts w:cstheme="minorHAnsi"/>
          <w:b/>
          <w:bCs/>
          <w:lang w:val="el-GR"/>
        </w:rPr>
        <w:t>Ενδεικτική επίλυση</w:t>
      </w:r>
    </w:p>
    <w:p w14:paraId="6C8E78C6" w14:textId="77777777" w:rsidR="00596A9C" w:rsidRDefault="00000000">
      <w:pPr>
        <w:pStyle w:val="TrapezaThematonStyle"/>
        <w:spacing w:line="360" w:lineRule="auto"/>
        <w:rPr>
          <w:rFonts w:cstheme="minorHAnsi"/>
          <w:b/>
          <w:lang w:val="el-GR"/>
        </w:rPr>
      </w:pPr>
      <w:r>
        <w:rPr>
          <w:rFonts w:cstheme="minorHAnsi"/>
          <w:b/>
          <w:lang w:val="el-GR"/>
        </w:rPr>
        <w:t xml:space="preserve">α) </w:t>
      </w:r>
    </w:p>
    <w:p w14:paraId="30BC3E5D" w14:textId="77777777" w:rsidR="00596A9C" w:rsidRDefault="00000000">
      <w:pPr>
        <w:pStyle w:val="TrapezaThematonStyle"/>
        <w:spacing w:line="360" w:lineRule="auto"/>
        <w:ind w:left="567"/>
        <w:jc w:val="both"/>
        <w:rPr>
          <w:rFonts w:cstheme="minorHAnsi"/>
          <w:vertAlign w:val="subscript"/>
          <w:lang w:val="el-GR"/>
        </w:rPr>
      </w:pPr>
      <w:r>
        <w:rPr>
          <w:rFonts w:cstheme="minorHAnsi"/>
          <w:b/>
        </w:rPr>
        <w:t>i</w:t>
      </w:r>
      <w:r>
        <w:rPr>
          <w:rFonts w:cstheme="minorHAnsi"/>
          <w:b/>
          <w:lang w:val="el-GR"/>
        </w:rPr>
        <w:t>)</w:t>
      </w:r>
      <w:r>
        <w:rPr>
          <w:rFonts w:cstheme="minorHAnsi"/>
          <w:lang w:val="el-GR"/>
        </w:rPr>
        <w:t xml:space="preserve"> Η μάζα (</w:t>
      </w:r>
      <w:r>
        <w:rPr>
          <w:rFonts w:cstheme="minorHAnsi"/>
        </w:rPr>
        <w:t>m</w:t>
      </w:r>
      <w:r>
        <w:rPr>
          <w:rFonts w:cstheme="minorHAnsi"/>
          <w:lang w:val="el-GR"/>
        </w:rPr>
        <w:t xml:space="preserve">) του </w:t>
      </w:r>
      <w:r>
        <w:rPr>
          <w:rFonts w:cstheme="minorHAnsi"/>
        </w:rPr>
        <w:t>K</w:t>
      </w:r>
      <w:r>
        <w:rPr>
          <w:rFonts w:cstheme="minorHAnsi"/>
          <w:lang w:val="el-GR"/>
        </w:rPr>
        <w:t>ΝΟ</w:t>
      </w:r>
      <w:r>
        <w:rPr>
          <w:rFonts w:cstheme="minorHAnsi"/>
          <w:vertAlign w:val="subscript"/>
          <w:lang w:val="el-GR"/>
        </w:rPr>
        <w:t>3</w:t>
      </w:r>
      <w:r>
        <w:rPr>
          <w:rFonts w:cstheme="minorHAnsi"/>
          <w:lang w:val="el-GR"/>
        </w:rPr>
        <w:t xml:space="preserve"> που παραμένει διαλυμένη στο διάλυμα υπολογίζεται αν από τη μάζα του τελικού διαλύματος αφαιρέσουμε τη μάζα του νερού, δηλαδή: </w:t>
      </w:r>
      <w:r>
        <w:rPr>
          <w:rFonts w:cstheme="minorHAnsi"/>
        </w:rPr>
        <w:t>m</w:t>
      </w:r>
      <w:r>
        <w:rPr>
          <w:rFonts w:cstheme="minorHAnsi"/>
          <w:vertAlign w:val="subscript"/>
          <w:lang w:val="el-GR"/>
        </w:rPr>
        <w:t>διαλυμένου, ΚΝΟ</w:t>
      </w:r>
      <w:r>
        <w:rPr>
          <w:rFonts w:cstheme="minorHAnsi"/>
          <w:position w:val="-4"/>
          <w:vertAlign w:val="subscript"/>
          <w:lang w:val="el-GR"/>
        </w:rPr>
        <w:t>3</w:t>
      </w:r>
      <w:r>
        <w:rPr>
          <w:rFonts w:cstheme="minorHAnsi"/>
          <w:b/>
          <w:lang w:val="el-GR"/>
        </w:rPr>
        <w:t xml:space="preserve"> </w:t>
      </w:r>
      <w:r>
        <w:rPr>
          <w:rFonts w:cstheme="minorHAnsi"/>
          <w:lang w:val="el-GR"/>
        </w:rPr>
        <w:t xml:space="preserve">= 250 g - 200 g = 50 g. Άρα διαλύθηκαν 50 g </w:t>
      </w:r>
      <w:r>
        <w:rPr>
          <w:rFonts w:cstheme="minorHAnsi"/>
        </w:rPr>
        <w:t>K</w:t>
      </w:r>
      <w:r>
        <w:rPr>
          <w:rFonts w:cstheme="minorHAnsi"/>
          <w:lang w:val="el-GR"/>
        </w:rPr>
        <w:t>ΝΟ</w:t>
      </w:r>
      <w:r>
        <w:rPr>
          <w:rFonts w:cstheme="minorHAnsi"/>
          <w:vertAlign w:val="subscript"/>
          <w:lang w:val="el-GR"/>
        </w:rPr>
        <w:t>3</w:t>
      </w:r>
      <w:r>
        <w:rPr>
          <w:rFonts w:cstheme="minorHAnsi"/>
          <w:lang w:val="el-GR"/>
        </w:rPr>
        <w:t>.</w:t>
      </w:r>
    </w:p>
    <w:p w14:paraId="40B14822" w14:textId="77777777" w:rsidR="00596A9C" w:rsidRDefault="00000000">
      <w:pPr>
        <w:pStyle w:val="TrapezaThematonStyle"/>
        <w:spacing w:line="360" w:lineRule="auto"/>
        <w:ind w:left="567"/>
        <w:jc w:val="both"/>
        <w:rPr>
          <w:rFonts w:cstheme="minorHAnsi"/>
          <w:lang w:val="el-GR"/>
        </w:rPr>
      </w:pPr>
      <w:r>
        <w:rPr>
          <w:rFonts w:cstheme="minorHAnsi"/>
          <w:lang w:val="el-GR"/>
        </w:rPr>
        <w:t xml:space="preserve">Η περιεκτικότητα % </w:t>
      </w:r>
      <w:r>
        <w:rPr>
          <w:rFonts w:cstheme="minorHAnsi"/>
        </w:rPr>
        <w:t>w</w:t>
      </w:r>
      <w:r>
        <w:rPr>
          <w:rFonts w:cstheme="minorHAnsi"/>
          <w:lang w:val="el-GR"/>
        </w:rPr>
        <w:t>/</w:t>
      </w:r>
      <w:r>
        <w:rPr>
          <w:rFonts w:cstheme="minorHAnsi"/>
        </w:rPr>
        <w:t>w</w:t>
      </w:r>
      <w:r>
        <w:rPr>
          <w:rFonts w:cstheme="minorHAnsi"/>
          <w:lang w:val="el-GR"/>
        </w:rPr>
        <w:t xml:space="preserve"> σε </w:t>
      </w:r>
      <w:r>
        <w:rPr>
          <w:rFonts w:cstheme="minorHAnsi"/>
        </w:rPr>
        <w:t>K</w:t>
      </w:r>
      <w:r>
        <w:rPr>
          <w:rFonts w:cstheme="minorHAnsi"/>
          <w:lang w:val="el-GR"/>
        </w:rPr>
        <w:t>ΝΟ</w:t>
      </w:r>
      <w:r>
        <w:rPr>
          <w:rFonts w:cstheme="minorHAnsi"/>
          <w:vertAlign w:val="subscript"/>
          <w:lang w:val="el-GR"/>
        </w:rPr>
        <w:t>3</w:t>
      </w:r>
      <w:r>
        <w:rPr>
          <w:rFonts w:cstheme="minorHAnsi"/>
          <w:lang w:val="el-GR"/>
        </w:rPr>
        <w:t xml:space="preserve"> θα προκύψει ως εξής:</w:t>
      </w:r>
    </w:p>
    <w:p w14:paraId="6C290BBA" w14:textId="77777777" w:rsidR="00596A9C" w:rsidRDefault="00000000">
      <w:pPr>
        <w:pStyle w:val="TrapezaThematonStyle"/>
        <w:spacing w:line="360" w:lineRule="auto"/>
        <w:ind w:left="567"/>
        <w:rPr>
          <w:rFonts w:cstheme="minorHAnsi"/>
          <w:iCs/>
          <w:lang w:val="el-GR"/>
        </w:rPr>
      </w:pPr>
      <m:oMathPara>
        <m:oMath>
          <m:m>
            <m:mPr>
              <m:mcs>
                <m:mc>
                  <m:mcPr>
                    <m:count m:val="6"/>
                    <m:mcJc m:val="center"/>
                  </m:mcPr>
                </m:mc>
              </m:mcs>
              <m:ctrlPr>
                <w:rPr>
                  <w:rFonts w:ascii="Cambria Math" w:hAnsi="Cambria Math" w:cstheme="minorHAnsi"/>
                  <w:iCs/>
                  <w:lang w:val="el-GR"/>
                </w:rPr>
              </m:ctrlPr>
            </m:mPr>
            <m:mr>
              <m:e>
                <m:r>
                  <m:rPr>
                    <m:sty m:val="p"/>
                  </m:rPr>
                  <w:rPr>
                    <w:rFonts w:ascii="Cambria Math" w:eastAsia="Cambria Math" w:hAnsi="Cambria Math" w:cstheme="minorHAnsi"/>
                    <w:lang w:val="el-GR"/>
                  </w:rPr>
                  <m:t>Στα 2</m:t>
                </m:r>
                <m:r>
                  <m:rPr>
                    <m:sty m:val="p"/>
                  </m:rPr>
                  <w:rPr>
                    <w:rFonts w:ascii="Cambria Math" w:eastAsia="Cambria Math" w:hAnsi="Cambria Math" w:cstheme="minorHAnsi"/>
                  </w:rPr>
                  <m:t xml:space="preserve">50 </m:t>
                </m:r>
                <m:r>
                  <m:rPr>
                    <m:sty m:val="p"/>
                  </m:rPr>
                  <w:rPr>
                    <w:rFonts w:ascii="Cambria Math" w:eastAsia="Cambria Math" w:hAnsi="Cambria Math" w:cstheme="minorHAnsi"/>
                    <w:lang w:val="en-GB"/>
                  </w:rPr>
                  <m:t>g</m:t>
                </m:r>
                <m:r>
                  <m:rPr>
                    <m:sty m:val="p"/>
                  </m:rPr>
                  <w:rPr>
                    <w:rFonts w:ascii="Cambria Math" w:eastAsia="Cambria Math" w:hAnsi="Cambria Math" w:cstheme="minorHAnsi"/>
                  </w:rPr>
                  <m:t xml:space="preserve"> </m:t>
                </m:r>
              </m:e>
              <m:e>
                <m:r>
                  <m:rPr>
                    <m:sty m:val="p"/>
                  </m:rPr>
                  <w:rPr>
                    <w:rFonts w:ascii="Cambria Math" w:eastAsia="Cambria Math" w:hAnsi="Cambria Math" w:cstheme="minorHAnsi"/>
                  </w:rPr>
                  <m:t xml:space="preserve">διαλύματος Δ1 </m:t>
                </m:r>
                <m:r>
                  <m:rPr>
                    <m:sty m:val="p"/>
                  </m:rPr>
                  <w:rPr>
                    <w:rFonts w:ascii="Cambria Math" w:eastAsia="Cambria Math" w:hAnsi="Cambria Math" w:cstheme="minorHAnsi"/>
                    <w:lang w:val="el-GR"/>
                  </w:rPr>
                  <m:t>περιέχονται</m:t>
                </m:r>
              </m:e>
              <m:e>
                <m:r>
                  <m:rPr>
                    <m:sty m:val="p"/>
                  </m:rPr>
                  <w:rPr>
                    <w:rFonts w:ascii="Cambria Math" w:eastAsia="Cambria Math" w:hAnsi="Cambria Math" w:cstheme="minorHAnsi"/>
                    <w:lang w:val="el-GR"/>
                  </w:rPr>
                  <m:t xml:space="preserve">50 </m:t>
                </m:r>
                <m:r>
                  <m:rPr>
                    <m:sty m:val="p"/>
                  </m:rPr>
                  <w:rPr>
                    <w:rFonts w:ascii="Cambria Math" w:eastAsia="Cambria Math" w:hAnsi="Cambria Math" w:cstheme="minorHAnsi"/>
                  </w:rPr>
                  <m:t>g K</m:t>
                </m:r>
                <m:sSub>
                  <m:sSubPr>
                    <m:ctrlPr>
                      <w:rPr>
                        <w:rFonts w:ascii="Cambria Math" w:hAnsi="Cambria Math" w:cstheme="minorHAnsi"/>
                      </w:rPr>
                    </m:ctrlPr>
                  </m:sSubPr>
                  <m:e>
                    <m:r>
                      <m:rPr>
                        <m:sty m:val="p"/>
                      </m:rPr>
                      <w:rPr>
                        <w:rFonts w:ascii="Cambria Math" w:eastAsia="Cambria Math" w:hAnsi="Cambria Math" w:cstheme="minorHAnsi"/>
                      </w:rPr>
                      <m:t>NO</m:t>
                    </m:r>
                  </m:e>
                  <m:sub>
                    <m:r>
                      <m:rPr>
                        <m:sty m:val="p"/>
                      </m:rPr>
                      <w:rPr>
                        <w:rFonts w:ascii="Cambria Math" w:hAnsi="Cambria Math" w:cstheme="minorHAnsi"/>
                      </w:rPr>
                      <m:t>3</m:t>
                    </m:r>
                  </m:sub>
                </m:sSub>
              </m:e>
              <m:e/>
              <m:e/>
              <m:e/>
            </m:mr>
            <m:mr>
              <m:e>
                <m:r>
                  <m:rPr>
                    <m:sty m:val="p"/>
                  </m:rPr>
                  <w:rPr>
                    <w:rFonts w:ascii="Cambria Math" w:eastAsia="Cambria Math" w:hAnsi="Cambria Math" w:cstheme="minorHAnsi"/>
                    <w:lang w:val="el-GR"/>
                  </w:rPr>
                  <m:t xml:space="preserve">Στα </m:t>
                </m:r>
                <m:r>
                  <m:rPr>
                    <m:sty m:val="p"/>
                  </m:rPr>
                  <w:rPr>
                    <w:rFonts w:ascii="Cambria Math" w:eastAsia="Cambria Math" w:hAnsi="Cambria Math" w:cstheme="minorHAnsi"/>
                  </w:rPr>
                  <m:t xml:space="preserve">100 g </m:t>
                </m:r>
              </m:e>
              <m:e>
                <m:r>
                  <m:rPr>
                    <m:sty m:val="p"/>
                  </m:rPr>
                  <w:rPr>
                    <w:rFonts w:ascii="Cambria Math" w:eastAsia="Cambria Math" w:hAnsi="Cambria Math" w:cstheme="minorHAnsi"/>
                    <w:lang w:val="el-GR"/>
                  </w:rPr>
                  <m:t>"</m:t>
                </m:r>
              </m:e>
              <m:e>
                <m:r>
                  <m:rPr>
                    <m:sty m:val="p"/>
                  </m:rPr>
                  <w:rPr>
                    <w:rFonts w:ascii="Cambria Math" w:eastAsia="Cambria Math" w:hAnsi="Cambria Math" w:cstheme="minorHAnsi"/>
                  </w:rPr>
                  <m:t>x g K</m:t>
                </m:r>
                <m:sSub>
                  <m:sSubPr>
                    <m:ctrlPr>
                      <w:rPr>
                        <w:rFonts w:ascii="Cambria Math" w:hAnsi="Cambria Math" w:cstheme="minorHAnsi"/>
                      </w:rPr>
                    </m:ctrlPr>
                  </m:sSubPr>
                  <m:e>
                    <m:r>
                      <m:rPr>
                        <m:sty m:val="p"/>
                      </m:rPr>
                      <w:rPr>
                        <w:rFonts w:ascii="Cambria Math" w:eastAsia="Cambria Math" w:hAnsi="Cambria Math" w:cstheme="minorHAnsi"/>
                      </w:rPr>
                      <m:t>NO</m:t>
                    </m:r>
                  </m:e>
                  <m:sub>
                    <m:r>
                      <m:rPr>
                        <m:sty m:val="p"/>
                      </m:rPr>
                      <w:rPr>
                        <w:rFonts w:ascii="Cambria Math" w:hAnsi="Cambria Math" w:cstheme="minorHAnsi"/>
                      </w:rPr>
                      <m:t>3</m:t>
                    </m:r>
                  </m:sub>
                </m:sSub>
              </m:e>
              <m:e/>
              <m:e/>
              <m:e/>
            </m:mr>
          </m:m>
        </m:oMath>
      </m:oMathPara>
    </w:p>
    <w:p w14:paraId="7DB3D46E" w14:textId="77777777" w:rsidR="00596A9C" w:rsidRDefault="00000000">
      <w:pPr>
        <w:pStyle w:val="TrapezaThematonStyle"/>
        <w:spacing w:line="360" w:lineRule="auto"/>
        <w:ind w:left="567"/>
        <w:rPr>
          <w:rFonts w:cstheme="minorHAnsi"/>
          <w:i/>
        </w:rPr>
      </w:pPr>
      <m:oMathPara>
        <m:oMath>
          <m:f>
            <m:fPr>
              <m:ctrlPr>
                <w:rPr>
                  <w:rFonts w:ascii="Cambria Math" w:hAnsi="Cambria Math" w:cstheme="minorHAnsi"/>
                  <w:iCs/>
                  <w:lang w:val="el-GR"/>
                </w:rPr>
              </m:ctrlPr>
            </m:fPr>
            <m:num>
              <m:r>
                <w:rPr>
                  <w:rFonts w:ascii="Cambria Math" w:eastAsia="Cambria Math" w:hAnsi="Cambria Math" w:cstheme="minorHAnsi"/>
                  <w:lang w:val="el-GR"/>
                </w:rPr>
                <m:t>250 g</m:t>
              </m:r>
            </m:num>
            <m:den>
              <m:r>
                <w:rPr>
                  <w:rFonts w:ascii="Cambria Math" w:eastAsia="Cambria Math" w:hAnsi="Cambria Math" w:cstheme="minorHAnsi"/>
                  <w:lang w:val="el-GR"/>
                </w:rPr>
                <m:t>100 g</m:t>
              </m:r>
            </m:den>
          </m:f>
          <m:r>
            <w:rPr>
              <w:rFonts w:ascii="Cambria Math" w:eastAsia="Cambria Math" w:hAnsi="Cambria Math" w:cstheme="minorHAnsi"/>
              <w:lang w:val="el-GR"/>
            </w:rPr>
            <m:t>=</m:t>
          </m:r>
          <m:f>
            <m:fPr>
              <m:ctrlPr>
                <w:rPr>
                  <w:rFonts w:ascii="Cambria Math" w:hAnsi="Cambria Math" w:cstheme="minorHAnsi"/>
                  <w:iCs/>
                  <w:lang w:val="el-GR"/>
                </w:rPr>
              </m:ctrlPr>
            </m:fPr>
            <m:num>
              <m:r>
                <w:rPr>
                  <w:rFonts w:ascii="Cambria Math" w:eastAsia="Cambria Math" w:hAnsi="Cambria Math" w:cstheme="minorHAnsi"/>
                  <w:lang w:val="el-GR"/>
                </w:rPr>
                <m:t>50 g</m:t>
              </m:r>
            </m:num>
            <m:den>
              <m:r>
                <w:rPr>
                  <w:rFonts w:ascii="Cambria Math" w:eastAsia="Cambria Math" w:hAnsi="Cambria Math" w:cstheme="minorHAnsi"/>
                  <w:lang w:val="el-GR"/>
                </w:rPr>
                <m:t>x g</m:t>
              </m:r>
            </m:den>
          </m:f>
          <m:r>
            <w:rPr>
              <w:rFonts w:ascii="Cambria Math" w:eastAsia="Cambria Math" w:hAnsi="Cambria Math" w:cstheme="minorHAnsi"/>
              <w:lang w:val="el-GR"/>
            </w:rPr>
            <m:t>⇒x=20</m:t>
          </m:r>
        </m:oMath>
      </m:oMathPara>
    </w:p>
    <w:p w14:paraId="76E97585" w14:textId="77777777" w:rsidR="00596A9C" w:rsidRDefault="00000000">
      <w:pPr>
        <w:pStyle w:val="TrapezaThematonStyle"/>
        <w:spacing w:line="360" w:lineRule="auto"/>
        <w:ind w:left="567"/>
        <w:jc w:val="both"/>
        <w:rPr>
          <w:rFonts w:cstheme="minorHAnsi"/>
          <w:lang w:val="el-GR"/>
        </w:rPr>
      </w:pPr>
      <w:r>
        <w:rPr>
          <w:rFonts w:cstheme="minorHAnsi"/>
          <w:lang w:val="el-GR"/>
        </w:rPr>
        <w:t xml:space="preserve">Άρα η περιεκτικότητα του διαλύματος Δ1 σε </w:t>
      </w:r>
      <w:r>
        <w:rPr>
          <w:rFonts w:cstheme="minorHAnsi"/>
        </w:rPr>
        <w:t>K</w:t>
      </w:r>
      <w:r>
        <w:rPr>
          <w:rFonts w:cstheme="minorHAnsi"/>
          <w:lang w:val="el-GR"/>
        </w:rPr>
        <w:t>ΝΟ</w:t>
      </w:r>
      <w:r>
        <w:rPr>
          <w:rFonts w:cstheme="minorHAnsi"/>
          <w:vertAlign w:val="subscript"/>
          <w:lang w:val="el-GR"/>
        </w:rPr>
        <w:t>3</w:t>
      </w:r>
      <w:r>
        <w:rPr>
          <w:rFonts w:cstheme="minorHAnsi"/>
          <w:lang w:val="el-GR"/>
        </w:rPr>
        <w:t xml:space="preserve"> είναι 20 % </w:t>
      </w:r>
      <w:r>
        <w:rPr>
          <w:rFonts w:cstheme="minorHAnsi"/>
        </w:rPr>
        <w:t>w</w:t>
      </w:r>
      <w:r>
        <w:rPr>
          <w:rFonts w:cstheme="minorHAnsi"/>
          <w:lang w:val="el-GR"/>
        </w:rPr>
        <w:t>/</w:t>
      </w:r>
      <w:r>
        <w:rPr>
          <w:rFonts w:cstheme="minorHAnsi"/>
        </w:rPr>
        <w:t>w</w:t>
      </w:r>
      <w:r>
        <w:rPr>
          <w:rFonts w:cstheme="minorHAnsi"/>
          <w:lang w:val="el-GR"/>
        </w:rPr>
        <w:t>.</w:t>
      </w:r>
    </w:p>
    <w:p w14:paraId="754E6F5E" w14:textId="77777777" w:rsidR="00596A9C" w:rsidRDefault="00000000">
      <w:pPr>
        <w:pStyle w:val="TrapezaThematonStyle"/>
        <w:spacing w:line="360" w:lineRule="auto"/>
        <w:ind w:left="567"/>
        <w:jc w:val="both"/>
        <w:rPr>
          <w:rFonts w:cstheme="minorHAnsi"/>
          <w:lang w:val="el-GR"/>
        </w:rPr>
      </w:pPr>
      <w:r>
        <w:rPr>
          <w:rFonts w:cstheme="minorHAnsi"/>
          <w:b/>
        </w:rPr>
        <w:t>ii</w:t>
      </w:r>
      <w:r>
        <w:rPr>
          <w:rFonts w:cstheme="minorHAnsi"/>
          <w:b/>
          <w:lang w:val="el-GR"/>
        </w:rPr>
        <w:t>)</w:t>
      </w:r>
      <w:r>
        <w:rPr>
          <w:rFonts w:cstheme="minorHAnsi"/>
          <w:lang w:val="el-GR"/>
        </w:rPr>
        <w:t xml:space="preserve"> Η διαλυτότητα του </w:t>
      </w:r>
      <w:r>
        <w:rPr>
          <w:rFonts w:cstheme="minorHAnsi"/>
        </w:rPr>
        <w:t>K</w:t>
      </w:r>
      <w:r>
        <w:rPr>
          <w:rFonts w:cstheme="minorHAnsi"/>
          <w:lang w:val="el-GR"/>
        </w:rPr>
        <w:t>ΝΟ</w:t>
      </w:r>
      <w:r>
        <w:rPr>
          <w:rFonts w:cstheme="minorHAnsi"/>
          <w:vertAlign w:val="subscript"/>
          <w:lang w:val="el-GR"/>
        </w:rPr>
        <w:t>3</w:t>
      </w:r>
      <w:r>
        <w:rPr>
          <w:rFonts w:cstheme="minorHAnsi"/>
          <w:lang w:val="el-GR"/>
        </w:rPr>
        <w:t xml:space="preserve"> στους 15 </w:t>
      </w:r>
      <w:r>
        <w:rPr>
          <w:rFonts w:cstheme="minorHAnsi"/>
          <w:vertAlign w:val="superscript"/>
          <w:lang w:val="el-GR"/>
        </w:rPr>
        <w:t>ο</w:t>
      </w:r>
      <w:r>
        <w:rPr>
          <w:rFonts w:cstheme="minorHAnsi"/>
        </w:rPr>
        <w:t>C</w:t>
      </w:r>
      <w:bookmarkStart w:id="146" w:name="_Hlk65349965"/>
      <w:r>
        <w:rPr>
          <w:rFonts w:cstheme="minorHAnsi"/>
          <w:lang w:val="el-GR"/>
        </w:rPr>
        <w:t xml:space="preserve"> θα εξαχθεί </w:t>
      </w:r>
      <w:bookmarkEnd w:id="146"/>
      <w:r>
        <w:rPr>
          <w:rFonts w:cstheme="minorHAnsi"/>
          <w:lang w:val="el-GR"/>
        </w:rPr>
        <w:t>ως εξής:</w:t>
      </w:r>
    </w:p>
    <w:p w14:paraId="5D135352" w14:textId="77777777" w:rsidR="00596A9C" w:rsidRDefault="00000000">
      <w:pPr>
        <w:pStyle w:val="TrapezaThematonStyle"/>
        <w:spacing w:line="360" w:lineRule="auto"/>
        <w:ind w:left="567"/>
        <w:rPr>
          <w:rFonts w:cstheme="minorHAnsi"/>
          <w:iCs/>
          <w:lang w:val="el-GR"/>
        </w:rPr>
      </w:pPr>
      <m:oMathPara>
        <m:oMath>
          <m:m>
            <m:mPr>
              <m:mcs>
                <m:mc>
                  <m:mcPr>
                    <m:count m:val="6"/>
                    <m:mcJc m:val="center"/>
                  </m:mcPr>
                </m:mc>
              </m:mcs>
              <m:ctrlPr>
                <w:rPr>
                  <w:rFonts w:ascii="Cambria Math" w:hAnsi="Cambria Math" w:cstheme="minorHAnsi"/>
                  <w:iCs/>
                  <w:lang w:val="el-GR"/>
                </w:rPr>
              </m:ctrlPr>
            </m:mPr>
            <m:mr>
              <m:e>
                <m:r>
                  <m:rPr>
                    <m:sty m:val="p"/>
                  </m:rPr>
                  <w:rPr>
                    <w:rFonts w:ascii="Cambria Math" w:eastAsia="Cambria Math" w:hAnsi="Cambria Math" w:cstheme="minorHAnsi"/>
                    <w:lang w:val="el-GR"/>
                  </w:rPr>
                  <m:t>Στα 2</m:t>
                </m:r>
                <m:r>
                  <m:rPr>
                    <m:sty m:val="p"/>
                  </m:rPr>
                  <w:rPr>
                    <w:rFonts w:ascii="Cambria Math" w:eastAsia="Cambria Math" w:hAnsi="Cambria Math" w:cstheme="minorHAnsi"/>
                  </w:rPr>
                  <m:t xml:space="preserve">00 </m:t>
                </m:r>
                <m:r>
                  <m:rPr>
                    <m:sty m:val="p"/>
                  </m:rPr>
                  <w:rPr>
                    <w:rFonts w:ascii="Cambria Math" w:eastAsia="Cambria Math" w:hAnsi="Cambria Math" w:cstheme="minorHAnsi"/>
                    <w:lang w:val="en-GB"/>
                  </w:rPr>
                  <m:t>g</m:t>
                </m:r>
                <m:r>
                  <m:rPr>
                    <m:sty m:val="p"/>
                  </m:rPr>
                  <w:rPr>
                    <w:rFonts w:ascii="Cambria Math" w:eastAsia="Cambria Math" w:hAnsi="Cambria Math" w:cstheme="minorHAnsi"/>
                  </w:rPr>
                  <m:t xml:space="preserve"> </m:t>
                </m:r>
              </m:e>
              <m:e>
                <m:r>
                  <m:rPr>
                    <m:sty m:val="p"/>
                  </m:rPr>
                  <w:rPr>
                    <w:rFonts w:ascii="Cambria Math" w:eastAsia="Cambria Math" w:hAnsi="Cambria Math" w:cstheme="minorHAnsi"/>
                  </w:rPr>
                  <m:t>νερού διαλύ</m:t>
                </m:r>
                <m:r>
                  <m:rPr>
                    <m:sty m:val="p"/>
                  </m:rPr>
                  <w:rPr>
                    <w:rFonts w:ascii="Cambria Math" w:eastAsia="Cambria Math" w:hAnsi="Cambria Math" w:cstheme="minorHAnsi"/>
                    <w:lang w:val="el-GR"/>
                  </w:rPr>
                  <m:t>ονται</m:t>
                </m:r>
              </m:e>
              <m:e>
                <m:r>
                  <m:rPr>
                    <m:sty m:val="p"/>
                  </m:rPr>
                  <w:rPr>
                    <w:rFonts w:ascii="Cambria Math" w:eastAsia="Cambria Math" w:hAnsi="Cambria Math" w:cstheme="minorHAnsi"/>
                    <w:lang w:val="el-GR"/>
                  </w:rPr>
                  <m:t xml:space="preserve">50 </m:t>
                </m:r>
                <m:r>
                  <m:rPr>
                    <m:sty m:val="p"/>
                  </m:rPr>
                  <w:rPr>
                    <w:rFonts w:ascii="Cambria Math" w:eastAsia="Cambria Math" w:hAnsi="Cambria Math" w:cstheme="minorHAnsi"/>
                  </w:rPr>
                  <m:t>g K</m:t>
                </m:r>
                <m:sSub>
                  <m:sSubPr>
                    <m:ctrlPr>
                      <w:rPr>
                        <w:rFonts w:ascii="Cambria Math" w:hAnsi="Cambria Math" w:cstheme="minorHAnsi"/>
                      </w:rPr>
                    </m:ctrlPr>
                  </m:sSubPr>
                  <m:e>
                    <m:r>
                      <m:rPr>
                        <m:sty m:val="p"/>
                      </m:rPr>
                      <w:rPr>
                        <w:rFonts w:ascii="Cambria Math" w:eastAsia="Cambria Math" w:hAnsi="Cambria Math" w:cstheme="minorHAnsi"/>
                      </w:rPr>
                      <m:t>NO</m:t>
                    </m:r>
                  </m:e>
                  <m:sub>
                    <m:r>
                      <m:rPr>
                        <m:sty m:val="p"/>
                      </m:rPr>
                      <w:rPr>
                        <w:rFonts w:ascii="Cambria Math" w:hAnsi="Cambria Math" w:cstheme="minorHAnsi"/>
                      </w:rPr>
                      <m:t>3</m:t>
                    </m:r>
                  </m:sub>
                </m:sSub>
              </m:e>
              <m:e/>
              <m:e/>
              <m:e/>
            </m:mr>
            <m:mr>
              <m:e>
                <m:r>
                  <m:rPr>
                    <m:sty m:val="p"/>
                  </m:rPr>
                  <w:rPr>
                    <w:rFonts w:ascii="Cambria Math" w:eastAsia="Cambria Math" w:hAnsi="Cambria Math" w:cstheme="minorHAnsi"/>
                    <w:lang w:val="el-GR"/>
                  </w:rPr>
                  <m:t xml:space="preserve">Στα </m:t>
                </m:r>
                <m:r>
                  <m:rPr>
                    <m:sty m:val="p"/>
                  </m:rPr>
                  <w:rPr>
                    <w:rFonts w:ascii="Cambria Math" w:eastAsia="Cambria Math" w:hAnsi="Cambria Math" w:cstheme="minorHAnsi"/>
                  </w:rPr>
                  <m:t xml:space="preserve">100 g </m:t>
                </m:r>
              </m:e>
              <m:e>
                <m:r>
                  <m:rPr>
                    <m:sty m:val="p"/>
                  </m:rPr>
                  <w:rPr>
                    <w:rFonts w:ascii="Cambria Math" w:eastAsia="Cambria Math" w:hAnsi="Cambria Math" w:cstheme="minorHAnsi"/>
                    <w:lang w:val="el-GR"/>
                  </w:rPr>
                  <m:t>"</m:t>
                </m:r>
              </m:e>
              <m:e>
                <m:r>
                  <m:rPr>
                    <m:sty m:val="p"/>
                  </m:rPr>
                  <w:rPr>
                    <w:rFonts w:ascii="Cambria Math" w:eastAsia="Cambria Math" w:hAnsi="Cambria Math" w:cstheme="minorHAnsi"/>
                  </w:rPr>
                  <m:t>y g K</m:t>
                </m:r>
                <m:sSub>
                  <m:sSubPr>
                    <m:ctrlPr>
                      <w:rPr>
                        <w:rFonts w:ascii="Cambria Math" w:hAnsi="Cambria Math" w:cstheme="minorHAnsi"/>
                      </w:rPr>
                    </m:ctrlPr>
                  </m:sSubPr>
                  <m:e>
                    <m:r>
                      <m:rPr>
                        <m:sty m:val="p"/>
                      </m:rPr>
                      <w:rPr>
                        <w:rFonts w:ascii="Cambria Math" w:eastAsia="Cambria Math" w:hAnsi="Cambria Math" w:cstheme="minorHAnsi"/>
                      </w:rPr>
                      <m:t>NO</m:t>
                    </m:r>
                  </m:e>
                  <m:sub>
                    <m:r>
                      <m:rPr>
                        <m:sty m:val="p"/>
                      </m:rPr>
                      <w:rPr>
                        <w:rFonts w:ascii="Cambria Math" w:hAnsi="Cambria Math" w:cstheme="minorHAnsi"/>
                      </w:rPr>
                      <m:t>3</m:t>
                    </m:r>
                  </m:sub>
                </m:sSub>
              </m:e>
              <m:e/>
              <m:e/>
              <m:e/>
            </m:mr>
          </m:m>
        </m:oMath>
      </m:oMathPara>
    </w:p>
    <w:p w14:paraId="49705977" w14:textId="77777777" w:rsidR="00596A9C" w:rsidRDefault="00000000">
      <w:pPr>
        <w:pStyle w:val="TrapezaThematonStyle"/>
        <w:spacing w:line="360" w:lineRule="auto"/>
        <w:ind w:left="567"/>
        <w:rPr>
          <w:rFonts w:cstheme="minorHAnsi"/>
          <w:i/>
        </w:rPr>
      </w:pPr>
      <m:oMathPara>
        <m:oMath>
          <m:f>
            <m:fPr>
              <m:ctrlPr>
                <w:rPr>
                  <w:rFonts w:ascii="Cambria Math" w:hAnsi="Cambria Math" w:cstheme="minorHAnsi"/>
                  <w:iCs/>
                  <w:lang w:val="el-GR"/>
                </w:rPr>
              </m:ctrlPr>
            </m:fPr>
            <m:num>
              <m:r>
                <w:rPr>
                  <w:rFonts w:ascii="Cambria Math" w:eastAsia="Cambria Math" w:hAnsi="Cambria Math" w:cstheme="minorHAnsi"/>
                  <w:lang w:val="el-GR"/>
                </w:rPr>
                <m:t>200 g</m:t>
              </m:r>
            </m:num>
            <m:den>
              <m:r>
                <w:rPr>
                  <w:rFonts w:ascii="Cambria Math" w:eastAsia="Cambria Math" w:hAnsi="Cambria Math" w:cstheme="minorHAnsi"/>
                  <w:lang w:val="el-GR"/>
                </w:rPr>
                <m:t>100 g</m:t>
              </m:r>
            </m:den>
          </m:f>
          <m:r>
            <w:rPr>
              <w:rFonts w:ascii="Cambria Math" w:eastAsia="Cambria Math" w:hAnsi="Cambria Math" w:cstheme="minorHAnsi"/>
              <w:lang w:val="el-GR"/>
            </w:rPr>
            <m:t>=</m:t>
          </m:r>
          <m:f>
            <m:fPr>
              <m:ctrlPr>
                <w:rPr>
                  <w:rFonts w:ascii="Cambria Math" w:hAnsi="Cambria Math" w:cstheme="minorHAnsi"/>
                  <w:iCs/>
                  <w:lang w:val="el-GR"/>
                </w:rPr>
              </m:ctrlPr>
            </m:fPr>
            <m:num>
              <m:r>
                <w:rPr>
                  <w:rFonts w:ascii="Cambria Math" w:eastAsia="Cambria Math" w:hAnsi="Cambria Math" w:cstheme="minorHAnsi"/>
                  <w:lang w:val="el-GR"/>
                </w:rPr>
                <m:t>50 g</m:t>
              </m:r>
            </m:num>
            <m:den>
              <m:r>
                <w:rPr>
                  <w:rFonts w:ascii="Cambria Math" w:eastAsia="Cambria Math" w:hAnsi="Cambria Math" w:cstheme="minorHAnsi"/>
                  <w:lang w:val="el-GR"/>
                </w:rPr>
                <m:t>y g</m:t>
              </m:r>
            </m:den>
          </m:f>
          <m:r>
            <w:rPr>
              <w:rFonts w:ascii="Cambria Math" w:eastAsia="Cambria Math" w:hAnsi="Cambria Math" w:cstheme="minorHAnsi"/>
              <w:lang w:val="el-GR"/>
            </w:rPr>
            <m:t>⇒y=25</m:t>
          </m:r>
        </m:oMath>
      </m:oMathPara>
    </w:p>
    <w:p w14:paraId="7624FA8D" w14:textId="77777777" w:rsidR="00596A9C" w:rsidRDefault="00000000">
      <w:pPr>
        <w:pStyle w:val="TrapezaThematonStyle"/>
        <w:spacing w:line="360" w:lineRule="auto"/>
        <w:ind w:left="567"/>
        <w:jc w:val="both"/>
        <w:rPr>
          <w:rFonts w:cstheme="minorHAnsi"/>
          <w:lang w:val="el-GR"/>
        </w:rPr>
      </w:pPr>
      <w:r>
        <w:rPr>
          <w:rFonts w:cstheme="minorHAnsi"/>
          <w:lang w:val="el-GR"/>
        </w:rPr>
        <w:t xml:space="preserve">Άρα η διαλυτότητα του </w:t>
      </w:r>
      <w:r>
        <w:rPr>
          <w:rFonts w:cstheme="minorHAnsi"/>
        </w:rPr>
        <w:t>K</w:t>
      </w:r>
      <w:r>
        <w:rPr>
          <w:rFonts w:cstheme="minorHAnsi"/>
          <w:lang w:val="el-GR"/>
        </w:rPr>
        <w:t>ΝΟ</w:t>
      </w:r>
      <w:r>
        <w:rPr>
          <w:rFonts w:cstheme="minorHAnsi"/>
          <w:vertAlign w:val="subscript"/>
          <w:lang w:val="el-GR"/>
        </w:rPr>
        <w:t>3</w:t>
      </w:r>
      <w:r>
        <w:rPr>
          <w:rFonts w:cstheme="minorHAnsi"/>
          <w:lang w:val="el-GR"/>
        </w:rPr>
        <w:t xml:space="preserve"> στο νερό στους 15 </w:t>
      </w:r>
      <w:r>
        <w:rPr>
          <w:rFonts w:cstheme="minorHAnsi"/>
          <w:vertAlign w:val="superscript"/>
          <w:lang w:val="el-GR"/>
        </w:rPr>
        <w:t>ο</w:t>
      </w:r>
      <w:r>
        <w:rPr>
          <w:rFonts w:cstheme="minorHAnsi"/>
        </w:rPr>
        <w:t>C</w:t>
      </w:r>
      <w:r>
        <w:rPr>
          <w:rFonts w:cstheme="minorHAnsi"/>
          <w:lang w:val="el-GR"/>
        </w:rPr>
        <w:t xml:space="preserve"> είναι 25 g ανά 100 g Η</w:t>
      </w:r>
      <w:r>
        <w:rPr>
          <w:rFonts w:cstheme="minorHAnsi"/>
          <w:vertAlign w:val="subscript"/>
          <w:lang w:val="el-GR"/>
        </w:rPr>
        <w:t>2</w:t>
      </w:r>
      <w:r>
        <w:rPr>
          <w:rFonts w:cstheme="minorHAnsi"/>
          <w:lang w:val="el-GR"/>
        </w:rPr>
        <w:t>Ο.</w:t>
      </w:r>
    </w:p>
    <w:p w14:paraId="03ACE8A4" w14:textId="77777777" w:rsidR="00596A9C" w:rsidRDefault="00000000">
      <w:pPr>
        <w:pStyle w:val="TrapezaThematonStyle"/>
        <w:spacing w:line="360" w:lineRule="auto"/>
        <w:jc w:val="both"/>
        <w:rPr>
          <w:rFonts w:cstheme="minorHAnsi"/>
          <w:b/>
          <w:lang w:val="el-GR"/>
        </w:rPr>
      </w:pPr>
      <w:r>
        <w:rPr>
          <w:rFonts w:cstheme="minorHAnsi"/>
          <w:b/>
          <w:lang w:val="el-GR"/>
        </w:rPr>
        <w:t xml:space="preserve">β) </w:t>
      </w:r>
    </w:p>
    <w:p w14:paraId="1B6580F8" w14:textId="77777777" w:rsidR="00596A9C" w:rsidRDefault="00000000">
      <w:pPr>
        <w:pStyle w:val="TrapezaThematonStyle"/>
        <w:spacing w:line="360" w:lineRule="auto"/>
        <w:ind w:left="567"/>
        <w:jc w:val="both"/>
        <w:rPr>
          <w:rFonts w:cstheme="minorHAnsi"/>
          <w:lang w:val="el-GR"/>
        </w:rPr>
      </w:pPr>
      <w:r>
        <w:rPr>
          <w:rFonts w:cstheme="minorHAnsi"/>
          <w:b/>
        </w:rPr>
        <w:t>i</w:t>
      </w:r>
      <w:r>
        <w:rPr>
          <w:rFonts w:cstheme="minorHAnsi"/>
          <w:b/>
          <w:lang w:val="el-GR"/>
        </w:rPr>
        <w:t>)</w:t>
      </w:r>
      <w:r>
        <w:rPr>
          <w:rFonts w:cstheme="minorHAnsi"/>
          <w:lang w:val="el-GR"/>
        </w:rPr>
        <w:t xml:space="preserve"> Το διάλυμα Δ2 θα περιέχει την ποσότητα του νερού που περιείχε το διάλυμα Δ1, δηλαδή 200 g.</w:t>
      </w:r>
    </w:p>
    <w:p w14:paraId="20117613" w14:textId="77777777" w:rsidR="00596A9C" w:rsidRDefault="00000000">
      <w:pPr>
        <w:pStyle w:val="TrapezaThematonStyle"/>
        <w:spacing w:line="360" w:lineRule="auto"/>
        <w:ind w:left="567"/>
        <w:jc w:val="both"/>
        <w:rPr>
          <w:rFonts w:cstheme="minorHAnsi"/>
          <w:lang w:val="el-GR"/>
        </w:rPr>
      </w:pPr>
      <w:r>
        <w:rPr>
          <w:rFonts w:cstheme="minorHAnsi"/>
          <w:lang w:val="el-GR"/>
        </w:rPr>
        <w:t xml:space="preserve">Η ποσότητα </w:t>
      </w:r>
      <w:bookmarkStart w:id="147" w:name="_Hlk65349980"/>
      <w:r>
        <w:rPr>
          <w:rFonts w:cstheme="minorHAnsi"/>
        </w:rPr>
        <w:t>K</w:t>
      </w:r>
      <w:r>
        <w:rPr>
          <w:rFonts w:cstheme="minorHAnsi"/>
          <w:lang w:val="el-GR"/>
        </w:rPr>
        <w:t>ΝΟ</w:t>
      </w:r>
      <w:r>
        <w:rPr>
          <w:rFonts w:cstheme="minorHAnsi"/>
          <w:vertAlign w:val="subscript"/>
          <w:lang w:val="el-GR"/>
        </w:rPr>
        <w:t>3</w:t>
      </w:r>
      <w:r>
        <w:rPr>
          <w:rFonts w:cstheme="minorHAnsi"/>
          <w:lang w:val="el-GR"/>
        </w:rPr>
        <w:t xml:space="preserve"> </w:t>
      </w:r>
      <w:bookmarkEnd w:id="147"/>
      <w:r>
        <w:rPr>
          <w:rFonts w:cstheme="minorHAnsi"/>
          <w:lang w:val="el-GR"/>
        </w:rPr>
        <w:t>που περιέχει το κορεσμένο διάλυμα Δ2 προσδιορίζεται ως εξής:</w:t>
      </w:r>
    </w:p>
    <w:p w14:paraId="58EB716C" w14:textId="77777777" w:rsidR="00596A9C" w:rsidRDefault="00000000">
      <w:pPr>
        <w:pStyle w:val="TrapezaThematonStyle"/>
        <w:spacing w:line="360" w:lineRule="auto"/>
        <w:ind w:left="567"/>
        <w:rPr>
          <w:rFonts w:cstheme="minorHAnsi"/>
          <w:iCs/>
          <w:lang w:val="el-GR"/>
        </w:rPr>
      </w:pPr>
      <m:oMathPara>
        <m:oMath>
          <m:m>
            <m:mPr>
              <m:mcs>
                <m:mc>
                  <m:mcPr>
                    <m:count m:val="6"/>
                    <m:mcJc m:val="center"/>
                  </m:mcPr>
                </m:mc>
              </m:mcs>
              <m:ctrlPr>
                <w:rPr>
                  <w:rFonts w:ascii="Cambria Math" w:hAnsi="Cambria Math" w:cstheme="minorHAnsi"/>
                  <w:iCs/>
                  <w:lang w:val="el-GR"/>
                </w:rPr>
              </m:ctrlPr>
            </m:mPr>
            <m:mr>
              <m:e>
                <m:r>
                  <m:rPr>
                    <m:sty m:val="p"/>
                  </m:rPr>
                  <w:rPr>
                    <w:rFonts w:ascii="Cambria Math" w:eastAsia="Cambria Math" w:hAnsi="Cambria Math" w:cstheme="minorHAnsi"/>
                    <w:lang w:val="el-GR"/>
                  </w:rPr>
                  <m:t>Στα 1</m:t>
                </m:r>
                <m:r>
                  <m:rPr>
                    <m:sty m:val="p"/>
                  </m:rPr>
                  <w:rPr>
                    <w:rFonts w:ascii="Cambria Math" w:eastAsia="Cambria Math" w:hAnsi="Cambria Math" w:cstheme="minorHAnsi"/>
                  </w:rPr>
                  <m:t xml:space="preserve">00 </m:t>
                </m:r>
                <m:r>
                  <m:rPr>
                    <m:sty m:val="p"/>
                  </m:rPr>
                  <w:rPr>
                    <w:rFonts w:ascii="Cambria Math" w:eastAsia="Cambria Math" w:hAnsi="Cambria Math" w:cstheme="minorHAnsi"/>
                    <w:lang w:val="en-GB"/>
                  </w:rPr>
                  <m:t>g</m:t>
                </m:r>
                <m:r>
                  <m:rPr>
                    <m:sty m:val="p"/>
                  </m:rPr>
                  <w:rPr>
                    <w:rFonts w:ascii="Cambria Math" w:eastAsia="Cambria Math" w:hAnsi="Cambria Math" w:cstheme="minorHAnsi"/>
                  </w:rPr>
                  <m:t xml:space="preserve"> </m:t>
                </m:r>
              </m:e>
              <m:e>
                <m:r>
                  <m:rPr>
                    <m:sty m:val="p"/>
                  </m:rPr>
                  <w:rPr>
                    <w:rFonts w:ascii="Cambria Math" w:eastAsia="Cambria Math" w:hAnsi="Cambria Math" w:cstheme="minorHAnsi"/>
                  </w:rPr>
                  <m:t>νερού μπορούν να διαλυθούν</m:t>
                </m:r>
                <m:r>
                  <m:rPr>
                    <m:sty m:val="p"/>
                  </m:rPr>
                  <w:rPr>
                    <w:rFonts w:ascii="Cambria Math" w:eastAsia="Cambria Math" w:hAnsi="Cambria Math" w:cstheme="minorHAnsi"/>
                    <w:lang w:val="el-GR"/>
                  </w:rPr>
                  <m:t xml:space="preserve"> το πολύ</m:t>
                </m:r>
              </m:e>
              <m:e>
                <m:r>
                  <m:rPr>
                    <m:sty m:val="p"/>
                  </m:rPr>
                  <w:rPr>
                    <w:rFonts w:ascii="Cambria Math" w:eastAsia="Cambria Math" w:hAnsi="Cambria Math" w:cstheme="minorHAnsi"/>
                    <w:lang w:val="el-GR"/>
                  </w:rPr>
                  <m:t xml:space="preserve">75,75 </m:t>
                </m:r>
                <m:r>
                  <m:rPr>
                    <m:sty m:val="p"/>
                  </m:rPr>
                  <w:rPr>
                    <w:rFonts w:ascii="Cambria Math" w:eastAsia="Cambria Math" w:hAnsi="Cambria Math" w:cstheme="minorHAnsi"/>
                  </w:rPr>
                  <m:t>g K</m:t>
                </m:r>
                <m:sSub>
                  <m:sSubPr>
                    <m:ctrlPr>
                      <w:rPr>
                        <w:rFonts w:ascii="Cambria Math" w:hAnsi="Cambria Math" w:cstheme="minorHAnsi"/>
                      </w:rPr>
                    </m:ctrlPr>
                  </m:sSubPr>
                  <m:e>
                    <m:r>
                      <m:rPr>
                        <m:sty m:val="p"/>
                      </m:rPr>
                      <w:rPr>
                        <w:rFonts w:ascii="Cambria Math" w:eastAsia="Cambria Math" w:hAnsi="Cambria Math" w:cstheme="minorHAnsi"/>
                      </w:rPr>
                      <m:t>NO</m:t>
                    </m:r>
                  </m:e>
                  <m:sub>
                    <m:r>
                      <m:rPr>
                        <m:sty m:val="p"/>
                      </m:rPr>
                      <w:rPr>
                        <w:rFonts w:ascii="Cambria Math" w:hAnsi="Cambria Math" w:cstheme="minorHAnsi"/>
                      </w:rPr>
                      <m:t>3</m:t>
                    </m:r>
                  </m:sub>
                </m:sSub>
              </m:e>
              <m:e/>
              <m:e/>
              <m:e/>
            </m:mr>
            <m:mr>
              <m:e>
                <m:r>
                  <m:rPr>
                    <m:sty m:val="p"/>
                  </m:rPr>
                  <w:rPr>
                    <w:rFonts w:ascii="Cambria Math" w:eastAsia="Cambria Math" w:hAnsi="Cambria Math" w:cstheme="minorHAnsi"/>
                    <w:lang w:val="el-GR"/>
                  </w:rPr>
                  <m:t xml:space="preserve">Στα </m:t>
                </m:r>
                <m:r>
                  <m:rPr>
                    <m:sty m:val="p"/>
                  </m:rPr>
                  <w:rPr>
                    <w:rFonts w:ascii="Cambria Math" w:eastAsia="Cambria Math" w:hAnsi="Cambria Math" w:cstheme="minorHAnsi"/>
                  </w:rPr>
                  <m:t xml:space="preserve">200 g </m:t>
                </m:r>
              </m:e>
              <m:e>
                <m:r>
                  <m:rPr>
                    <m:sty m:val="p"/>
                  </m:rPr>
                  <w:rPr>
                    <w:rFonts w:ascii="Cambria Math" w:eastAsia="Cambria Math" w:hAnsi="Cambria Math" w:cstheme="minorHAnsi"/>
                    <w:lang w:val="el-GR"/>
                  </w:rPr>
                  <m:t>"</m:t>
                </m:r>
              </m:e>
              <m:e>
                <m:r>
                  <m:rPr>
                    <m:sty m:val="p"/>
                  </m:rPr>
                  <w:rPr>
                    <w:rFonts w:ascii="Cambria Math" w:eastAsia="Cambria Math" w:hAnsi="Cambria Math" w:cstheme="minorHAnsi"/>
                  </w:rPr>
                  <m:t>z g K</m:t>
                </m:r>
                <m:sSub>
                  <m:sSubPr>
                    <m:ctrlPr>
                      <w:rPr>
                        <w:rFonts w:ascii="Cambria Math" w:hAnsi="Cambria Math" w:cstheme="minorHAnsi"/>
                      </w:rPr>
                    </m:ctrlPr>
                  </m:sSubPr>
                  <m:e>
                    <m:r>
                      <m:rPr>
                        <m:sty m:val="p"/>
                      </m:rPr>
                      <w:rPr>
                        <w:rFonts w:ascii="Cambria Math" w:eastAsia="Cambria Math" w:hAnsi="Cambria Math" w:cstheme="minorHAnsi"/>
                      </w:rPr>
                      <m:t>NO</m:t>
                    </m:r>
                  </m:e>
                  <m:sub>
                    <m:r>
                      <m:rPr>
                        <m:sty m:val="p"/>
                      </m:rPr>
                      <w:rPr>
                        <w:rFonts w:ascii="Cambria Math" w:hAnsi="Cambria Math" w:cstheme="minorHAnsi"/>
                      </w:rPr>
                      <m:t>3</m:t>
                    </m:r>
                  </m:sub>
                </m:sSub>
              </m:e>
              <m:e/>
              <m:e/>
              <m:e/>
            </m:mr>
          </m:m>
        </m:oMath>
      </m:oMathPara>
    </w:p>
    <w:p w14:paraId="5B6B10C1" w14:textId="77777777" w:rsidR="00596A9C" w:rsidRDefault="00000000">
      <w:pPr>
        <w:pStyle w:val="TrapezaThematonStyle"/>
        <w:spacing w:line="360" w:lineRule="auto"/>
        <w:ind w:left="567"/>
        <w:rPr>
          <w:rFonts w:cstheme="minorHAnsi"/>
          <w:i/>
        </w:rPr>
      </w:pPr>
      <m:oMathPara>
        <m:oMath>
          <m:f>
            <m:fPr>
              <m:ctrlPr>
                <w:rPr>
                  <w:rFonts w:ascii="Cambria Math" w:hAnsi="Cambria Math" w:cstheme="minorHAnsi"/>
                  <w:iCs/>
                  <w:lang w:val="el-GR"/>
                </w:rPr>
              </m:ctrlPr>
            </m:fPr>
            <m:num>
              <m:r>
                <w:rPr>
                  <w:rFonts w:ascii="Cambria Math" w:eastAsia="Cambria Math" w:hAnsi="Cambria Math" w:cstheme="minorHAnsi"/>
                  <w:lang w:val="el-GR"/>
                </w:rPr>
                <m:t>100 g</m:t>
              </m:r>
            </m:num>
            <m:den>
              <m:r>
                <w:rPr>
                  <w:rFonts w:ascii="Cambria Math" w:eastAsia="Cambria Math" w:hAnsi="Cambria Math" w:cstheme="minorHAnsi"/>
                  <w:lang w:val="el-GR"/>
                </w:rPr>
                <m:t>200 g</m:t>
              </m:r>
            </m:den>
          </m:f>
          <m:r>
            <w:rPr>
              <w:rFonts w:ascii="Cambria Math" w:eastAsia="Cambria Math" w:hAnsi="Cambria Math" w:cstheme="minorHAnsi"/>
              <w:lang w:val="el-GR"/>
            </w:rPr>
            <m:t>=</m:t>
          </m:r>
          <m:f>
            <m:fPr>
              <m:ctrlPr>
                <w:rPr>
                  <w:rFonts w:ascii="Cambria Math" w:hAnsi="Cambria Math" w:cstheme="minorHAnsi"/>
                  <w:iCs/>
                  <w:lang w:val="el-GR"/>
                </w:rPr>
              </m:ctrlPr>
            </m:fPr>
            <m:num>
              <m:r>
                <w:rPr>
                  <w:rFonts w:ascii="Cambria Math" w:eastAsia="Cambria Math" w:hAnsi="Cambria Math" w:cstheme="minorHAnsi"/>
                  <w:lang w:val="el-GR"/>
                </w:rPr>
                <m:t>75,75 g</m:t>
              </m:r>
            </m:num>
            <m:den>
              <m:r>
                <w:rPr>
                  <w:rFonts w:ascii="Cambria Math" w:eastAsia="Cambria Math" w:hAnsi="Cambria Math" w:cstheme="minorHAnsi"/>
                  <w:lang w:val="el-GR"/>
                </w:rPr>
                <m:t>z g</m:t>
              </m:r>
            </m:den>
          </m:f>
          <m:r>
            <w:rPr>
              <w:rFonts w:ascii="Cambria Math" w:eastAsia="Cambria Math" w:hAnsi="Cambria Math" w:cstheme="minorHAnsi"/>
              <w:lang w:val="el-GR"/>
            </w:rPr>
            <m:t>⇒z=151,5</m:t>
          </m:r>
        </m:oMath>
      </m:oMathPara>
    </w:p>
    <w:p w14:paraId="356E91C2" w14:textId="77777777" w:rsidR="00596A9C" w:rsidRDefault="00000000">
      <w:pPr>
        <w:pStyle w:val="TrapezaThematonStyle"/>
        <w:spacing w:line="360" w:lineRule="auto"/>
        <w:ind w:left="567"/>
        <w:jc w:val="both"/>
        <w:rPr>
          <w:rFonts w:cstheme="minorHAnsi"/>
          <w:lang w:val="el-GR"/>
        </w:rPr>
      </w:pPr>
      <w:r>
        <w:rPr>
          <w:rFonts w:cstheme="minorHAnsi"/>
          <w:lang w:val="el-GR"/>
        </w:rPr>
        <w:lastRenderedPageBreak/>
        <w:t xml:space="preserve">Άρα στο Δ2 μπορούν να διαλυθούν μέχρι 151,5 g </w:t>
      </w:r>
      <w:r>
        <w:rPr>
          <w:rFonts w:cstheme="minorHAnsi"/>
        </w:rPr>
        <w:t>K</w:t>
      </w:r>
      <w:r>
        <w:rPr>
          <w:rFonts w:cstheme="minorHAnsi"/>
          <w:lang w:val="el-GR"/>
        </w:rPr>
        <w:t>ΝΟ</w:t>
      </w:r>
      <w:r>
        <w:rPr>
          <w:rFonts w:cstheme="minorHAnsi"/>
          <w:vertAlign w:val="subscript"/>
          <w:lang w:val="el-GR"/>
        </w:rPr>
        <w:t>3</w:t>
      </w:r>
      <w:r>
        <w:rPr>
          <w:rFonts w:cstheme="minorHAnsi"/>
          <w:lang w:val="el-GR"/>
        </w:rPr>
        <w:t xml:space="preserve">. Επειδή το αρχικό διάλυμα περιείχε 50 g </w:t>
      </w:r>
      <w:r>
        <w:rPr>
          <w:rFonts w:cstheme="minorHAnsi"/>
        </w:rPr>
        <w:t>K</w:t>
      </w:r>
      <w:r>
        <w:rPr>
          <w:rFonts w:cstheme="minorHAnsi"/>
          <w:lang w:val="el-GR"/>
        </w:rPr>
        <w:t>ΝΟ</w:t>
      </w:r>
      <w:r>
        <w:rPr>
          <w:rFonts w:cstheme="minorHAnsi"/>
          <w:vertAlign w:val="subscript"/>
          <w:lang w:val="el-GR"/>
        </w:rPr>
        <w:t>3</w:t>
      </w:r>
      <w:r>
        <w:rPr>
          <w:rFonts w:cstheme="minorHAnsi"/>
          <w:lang w:val="el-GR"/>
        </w:rPr>
        <w:t xml:space="preserve">, θα πρέπει να προστεθούν 151,5 g – 50 g = 101,5 g </w:t>
      </w:r>
      <w:r>
        <w:rPr>
          <w:rFonts w:cstheme="minorHAnsi"/>
        </w:rPr>
        <w:t>K</w:t>
      </w:r>
      <w:r>
        <w:rPr>
          <w:rFonts w:cstheme="minorHAnsi"/>
          <w:lang w:val="el-GR"/>
        </w:rPr>
        <w:t>ΝΟ</w:t>
      </w:r>
      <w:r>
        <w:rPr>
          <w:rFonts w:cstheme="minorHAnsi"/>
          <w:vertAlign w:val="subscript"/>
          <w:lang w:val="el-GR"/>
        </w:rPr>
        <w:t>3</w:t>
      </w:r>
      <w:r>
        <w:rPr>
          <w:rFonts w:cstheme="minorHAnsi"/>
          <w:lang w:val="el-GR"/>
        </w:rPr>
        <w:t>, ώστε το διάλυμα Δ2 να γίνει κορεσμένο.</w:t>
      </w:r>
    </w:p>
    <w:p w14:paraId="6DDA8A8D" w14:textId="77777777" w:rsidR="00596A9C" w:rsidRDefault="00000000">
      <w:pPr>
        <w:pStyle w:val="TrapezaThematonStyle"/>
        <w:spacing w:line="360" w:lineRule="auto"/>
        <w:ind w:left="567"/>
        <w:jc w:val="both"/>
        <w:rPr>
          <w:rFonts w:cstheme="minorHAnsi"/>
          <w:lang w:val="el-GR"/>
        </w:rPr>
      </w:pPr>
      <w:r>
        <w:rPr>
          <w:rFonts w:cstheme="minorHAnsi"/>
          <w:b/>
        </w:rPr>
        <w:t>ii</w:t>
      </w:r>
      <w:r>
        <w:rPr>
          <w:rFonts w:cstheme="minorHAnsi"/>
          <w:b/>
          <w:lang w:val="el-GR"/>
        </w:rPr>
        <w:t>)</w:t>
      </w:r>
      <w:r>
        <w:rPr>
          <w:rFonts w:cstheme="minorHAnsi"/>
          <w:lang w:val="el-GR"/>
        </w:rPr>
        <w:t xml:space="preserve"> Η σχετική μοριακή μάζα (</w:t>
      </w:r>
      <w:r>
        <w:rPr>
          <w:rFonts w:cstheme="minorHAnsi"/>
          <w:i/>
          <w:lang w:val="el-GR"/>
        </w:rPr>
        <w:t>Μ</w:t>
      </w:r>
      <w:r>
        <w:rPr>
          <w:rFonts w:cstheme="minorHAnsi"/>
          <w:vertAlign w:val="subscript"/>
        </w:rPr>
        <w:t>r</w:t>
      </w:r>
      <w:r>
        <w:rPr>
          <w:rFonts w:cstheme="minorHAnsi"/>
          <w:lang w:val="el-GR"/>
        </w:rPr>
        <w:t xml:space="preserve">) του </w:t>
      </w:r>
      <w:r>
        <w:rPr>
          <w:rFonts w:cstheme="minorHAnsi"/>
        </w:rPr>
        <w:t>K</w:t>
      </w:r>
      <w:r>
        <w:rPr>
          <w:rFonts w:cstheme="minorHAnsi"/>
          <w:lang w:val="el-GR"/>
        </w:rPr>
        <w:t>ΝΟ</w:t>
      </w:r>
      <w:r>
        <w:rPr>
          <w:rFonts w:cstheme="minorHAnsi"/>
          <w:vertAlign w:val="subscript"/>
          <w:lang w:val="el-GR"/>
        </w:rPr>
        <w:t>3</w:t>
      </w:r>
      <w:r>
        <w:rPr>
          <w:rFonts w:cstheme="minorHAnsi"/>
          <w:lang w:val="el-GR"/>
        </w:rPr>
        <w:t xml:space="preserve"> είναι: </w:t>
      </w:r>
      <w:r>
        <w:rPr>
          <w:rFonts w:cstheme="minorHAnsi"/>
          <w:i/>
          <w:lang w:val="el-GR"/>
        </w:rPr>
        <w:t>Μ</w:t>
      </w:r>
      <w:r>
        <w:rPr>
          <w:rFonts w:cstheme="minorHAnsi"/>
          <w:vertAlign w:val="subscript"/>
        </w:rPr>
        <w:t>r</w:t>
      </w:r>
      <w:r>
        <w:rPr>
          <w:rFonts w:cstheme="minorHAnsi"/>
          <w:lang w:val="el-GR"/>
        </w:rPr>
        <w:t xml:space="preserve"> = </w:t>
      </w:r>
      <w:r>
        <w:rPr>
          <w:rFonts w:cstheme="minorHAnsi"/>
          <w:i/>
        </w:rPr>
        <w:t>A</w:t>
      </w:r>
      <w:r>
        <w:rPr>
          <w:rFonts w:cstheme="minorHAnsi"/>
          <w:vertAlign w:val="subscript"/>
        </w:rPr>
        <w:t>r</w:t>
      </w:r>
      <w:r>
        <w:rPr>
          <w:rFonts w:cstheme="minorHAnsi"/>
          <w:lang w:val="el-GR"/>
        </w:rPr>
        <w:t xml:space="preserve">(Κ) + </w:t>
      </w:r>
      <w:r>
        <w:rPr>
          <w:rFonts w:cstheme="minorHAnsi"/>
          <w:i/>
        </w:rPr>
        <w:t>A</w:t>
      </w:r>
      <w:r>
        <w:rPr>
          <w:rFonts w:cstheme="minorHAnsi"/>
          <w:vertAlign w:val="subscript"/>
        </w:rPr>
        <w:t>r</w:t>
      </w:r>
      <w:r>
        <w:rPr>
          <w:rFonts w:cstheme="minorHAnsi"/>
          <w:lang w:val="el-GR"/>
        </w:rPr>
        <w:t>(</w:t>
      </w:r>
      <w:r>
        <w:rPr>
          <w:rFonts w:cstheme="minorHAnsi"/>
        </w:rPr>
        <w:t>N</w:t>
      </w:r>
      <w:r>
        <w:rPr>
          <w:rFonts w:cstheme="minorHAnsi"/>
          <w:lang w:val="el-GR"/>
        </w:rPr>
        <w:t xml:space="preserve">) + 3∙ </w:t>
      </w:r>
      <w:r>
        <w:rPr>
          <w:rFonts w:cstheme="minorHAnsi"/>
          <w:i/>
        </w:rPr>
        <w:t>A</w:t>
      </w:r>
      <w:r>
        <w:rPr>
          <w:rFonts w:cstheme="minorHAnsi"/>
          <w:vertAlign w:val="subscript"/>
        </w:rPr>
        <w:t>r</w:t>
      </w:r>
      <w:r>
        <w:rPr>
          <w:rFonts w:cstheme="minorHAnsi"/>
          <w:lang w:val="el-GR"/>
        </w:rPr>
        <w:t xml:space="preserve">(Ο) = 39 + 14 + 3∙16 = 101. Επομένως η μάζα ανά </w:t>
      </w:r>
      <w:r>
        <w:rPr>
          <w:rFonts w:cstheme="minorHAnsi"/>
        </w:rPr>
        <w:t>mol</w:t>
      </w:r>
      <w:r>
        <w:rPr>
          <w:rFonts w:cstheme="minorHAnsi"/>
          <w:lang w:val="el-GR"/>
        </w:rPr>
        <w:t xml:space="preserve"> του </w:t>
      </w:r>
      <w:r>
        <w:rPr>
          <w:rFonts w:cstheme="minorHAnsi"/>
        </w:rPr>
        <w:t>K</w:t>
      </w:r>
      <w:r>
        <w:rPr>
          <w:rFonts w:cstheme="minorHAnsi"/>
          <w:lang w:val="el-GR"/>
        </w:rPr>
        <w:t>ΝΟ</w:t>
      </w:r>
      <w:r>
        <w:rPr>
          <w:rFonts w:cstheme="minorHAnsi"/>
          <w:vertAlign w:val="subscript"/>
          <w:lang w:val="el-GR"/>
        </w:rPr>
        <w:t>3</w:t>
      </w:r>
      <w:r>
        <w:rPr>
          <w:rFonts w:cstheme="minorHAnsi"/>
          <w:lang w:val="el-GR"/>
        </w:rPr>
        <w:t xml:space="preserve"> είναι:</w:t>
      </w:r>
      <w:r w:rsidRPr="006B29E3">
        <w:rPr>
          <w:rFonts w:cstheme="minorHAnsi"/>
          <w:lang w:val="el-GR"/>
        </w:rPr>
        <w:t xml:space="preserve"> </w:t>
      </w:r>
      <w:r>
        <w:rPr>
          <w:rFonts w:cstheme="minorHAnsi"/>
        </w:rPr>
        <w:t>M</w:t>
      </w:r>
      <w:r w:rsidRPr="006B29E3">
        <w:rPr>
          <w:rFonts w:cstheme="minorHAnsi"/>
          <w:lang w:val="el-GR"/>
        </w:rPr>
        <w:t xml:space="preserve"> =</w:t>
      </w:r>
      <w:r>
        <w:rPr>
          <w:rFonts w:cstheme="minorHAnsi"/>
          <w:lang w:val="el-GR"/>
        </w:rPr>
        <w:t xml:space="preserve"> 101</w:t>
      </w:r>
      <m:oMath>
        <m:r>
          <w:rPr>
            <w:rFonts w:ascii="Cambria Math" w:eastAsia="Cambria Math" w:hAnsi="Cambria Math" w:cstheme="minorHAnsi"/>
            <w:lang w:val="el-GR"/>
          </w:rPr>
          <m:t xml:space="preserve"> </m:t>
        </m:r>
        <m:f>
          <m:fPr>
            <m:ctrlPr>
              <w:rPr>
                <w:rFonts w:ascii="Cambria Math" w:hAnsi="Cambria Math" w:cstheme="minorHAnsi"/>
                <w:sz w:val="28"/>
                <w:szCs w:val="28"/>
                <w:lang w:val="el-GR"/>
              </w:rPr>
            </m:ctrlPr>
          </m:fPr>
          <m:num>
            <m:r>
              <w:rPr>
                <w:rFonts w:ascii="Cambria Math" w:eastAsia="Cambria Math" w:hAnsi="Cambria Math" w:cstheme="minorHAnsi"/>
                <w:sz w:val="28"/>
                <w:szCs w:val="28"/>
              </w:rPr>
              <m:t>g</m:t>
            </m:r>
          </m:num>
          <m:den>
            <m:r>
              <w:rPr>
                <w:rFonts w:ascii="Cambria Math" w:eastAsia="Cambria Math" w:hAnsi="Cambria Math" w:cstheme="minorHAnsi"/>
                <w:sz w:val="28"/>
                <w:szCs w:val="28"/>
                <w:lang w:val="el-GR"/>
              </w:rPr>
              <m:t>mol</m:t>
            </m:r>
          </m:den>
        </m:f>
      </m:oMath>
      <w:r>
        <w:rPr>
          <w:rFonts w:eastAsiaTheme="minorEastAsia" w:cstheme="minorHAnsi"/>
          <w:lang w:val="el-GR"/>
        </w:rPr>
        <w:t>.</w:t>
      </w:r>
    </w:p>
    <w:p w14:paraId="74024392" w14:textId="77777777" w:rsidR="00596A9C" w:rsidRDefault="00000000">
      <w:pPr>
        <w:pStyle w:val="TrapezaThematonStyle"/>
        <w:spacing w:line="360" w:lineRule="auto"/>
        <w:ind w:left="567"/>
        <w:jc w:val="both"/>
        <w:rPr>
          <w:rFonts w:cstheme="minorHAnsi"/>
          <w:lang w:val="el-GR"/>
        </w:rPr>
      </w:pPr>
      <w:r>
        <w:rPr>
          <w:rFonts w:cstheme="minorHAnsi"/>
          <w:lang w:val="el-GR"/>
        </w:rPr>
        <w:t xml:space="preserve">Τα mol του </w:t>
      </w:r>
      <w:r>
        <w:rPr>
          <w:rFonts w:cstheme="minorHAnsi"/>
        </w:rPr>
        <w:t>K</w:t>
      </w:r>
      <w:r>
        <w:rPr>
          <w:rFonts w:cstheme="minorHAnsi"/>
          <w:lang w:val="el-GR"/>
        </w:rPr>
        <w:t>ΝΟ</w:t>
      </w:r>
      <w:r>
        <w:rPr>
          <w:rFonts w:cstheme="minorHAnsi"/>
          <w:vertAlign w:val="subscript"/>
          <w:lang w:val="el-GR"/>
        </w:rPr>
        <w:t>3</w:t>
      </w:r>
      <w:r>
        <w:rPr>
          <w:rFonts w:cstheme="minorHAnsi"/>
          <w:lang w:val="el-GR"/>
        </w:rPr>
        <w:t xml:space="preserve"> που υπάρχουν στο διάλυμα Δ2 είναι:</w:t>
      </w:r>
    </w:p>
    <w:p w14:paraId="15E73E17" w14:textId="77777777" w:rsidR="00596A9C" w:rsidRDefault="00000000">
      <w:pPr>
        <w:pStyle w:val="TrapezaThematonStyle"/>
        <w:spacing w:line="360" w:lineRule="auto"/>
        <w:ind w:left="567"/>
        <w:jc w:val="both"/>
        <w:rPr>
          <w:rFonts w:eastAsiaTheme="minorEastAsia" w:cstheme="minorHAnsi"/>
          <w:lang w:val="el-GR"/>
        </w:rPr>
      </w:pPr>
      <m:oMathPara>
        <m:oMath>
          <m:r>
            <w:rPr>
              <w:rFonts w:ascii="Cambria Math" w:eastAsia="Cambria Math" w:hAnsi="Cambria Math" w:cstheme="minorHAnsi"/>
              <w:lang w:val="el-GR"/>
            </w:rPr>
            <m:t>n=</m:t>
          </m:r>
          <m:f>
            <m:fPr>
              <m:ctrlPr>
                <w:rPr>
                  <w:rFonts w:ascii="Cambria Math" w:hAnsi="Cambria Math" w:cstheme="minorHAnsi"/>
                  <w:lang w:val="el-GR"/>
                </w:rPr>
              </m:ctrlPr>
            </m:fPr>
            <m:num>
              <m:r>
                <w:rPr>
                  <w:rFonts w:ascii="Cambria Math" w:eastAsia="Cambria Math" w:hAnsi="Cambria Math" w:cstheme="minorHAnsi"/>
                  <w:lang w:val="el-GR"/>
                </w:rPr>
                <m:t>m</m:t>
              </m:r>
            </m:num>
            <m:den>
              <m:r>
                <w:rPr>
                  <w:rFonts w:ascii="Cambria Math" w:eastAsia="Cambria Math" w:hAnsi="Cambria Math" w:cstheme="minorHAnsi"/>
                  <w:lang w:val="el-GR"/>
                </w:rPr>
                <m:t>M</m:t>
              </m:r>
            </m:den>
          </m:f>
          <m:r>
            <w:rPr>
              <w:rFonts w:ascii="Cambria Math" w:eastAsia="Cambria Math" w:hAnsi="Cambria Math" w:cstheme="minorHAnsi"/>
              <w:lang w:val="el-GR"/>
            </w:rPr>
            <m:t>=</m:t>
          </m:r>
          <m:f>
            <m:fPr>
              <m:ctrlPr>
                <w:rPr>
                  <w:rFonts w:ascii="Cambria Math" w:hAnsi="Cambria Math" w:cstheme="minorHAnsi"/>
                  <w:lang w:val="el-GR"/>
                </w:rPr>
              </m:ctrlPr>
            </m:fPr>
            <m:num>
              <m:r>
                <w:rPr>
                  <w:rFonts w:ascii="Cambria Math" w:eastAsia="Cambria Math" w:hAnsi="Cambria Math" w:cstheme="minorHAnsi"/>
                  <w:lang w:val="el-GR"/>
                </w:rPr>
                <m:t>151,5</m:t>
              </m:r>
            </m:num>
            <m:den>
              <m:r>
                <w:rPr>
                  <w:rFonts w:ascii="Cambria Math" w:eastAsia="Cambria Math" w:hAnsi="Cambria Math" w:cstheme="minorHAnsi"/>
                  <w:lang w:val="el-GR"/>
                </w:rPr>
                <m:t>101</m:t>
              </m:r>
            </m:den>
          </m:f>
          <m:r>
            <w:rPr>
              <w:rFonts w:ascii="Cambria Math" w:eastAsia="Cambria Math" w:hAnsi="Cambria Math" w:cstheme="minorHAnsi"/>
              <w:lang w:val="el-GR"/>
            </w:rPr>
            <m:t>mol=1,5 mol.</m:t>
          </m:r>
        </m:oMath>
      </m:oMathPara>
    </w:p>
    <w:p w14:paraId="6345AA2E" w14:textId="77777777" w:rsidR="00596A9C" w:rsidRDefault="00000000">
      <w:pPr>
        <w:pStyle w:val="TrapezaThematonStyle"/>
        <w:spacing w:line="360" w:lineRule="auto"/>
        <w:ind w:left="567"/>
        <w:jc w:val="both"/>
        <w:rPr>
          <w:rFonts w:cstheme="minorHAnsi"/>
          <w:lang w:val="el-GR"/>
        </w:rPr>
      </w:pPr>
      <w:r>
        <w:rPr>
          <w:rFonts w:cstheme="minorHAnsi"/>
          <w:lang w:val="el-GR"/>
        </w:rPr>
        <w:t xml:space="preserve">Η συγκέντρωση </w:t>
      </w:r>
      <w:r>
        <w:rPr>
          <w:rFonts w:cstheme="minorHAnsi"/>
        </w:rPr>
        <w:t>c</w:t>
      </w:r>
      <w:r>
        <w:rPr>
          <w:rFonts w:cstheme="minorHAnsi"/>
          <w:lang w:val="el-GR"/>
        </w:rPr>
        <w:t xml:space="preserve"> του διαλύματος Δ2 είναι:</w:t>
      </w:r>
    </w:p>
    <w:p w14:paraId="029E9EE6" w14:textId="77777777" w:rsidR="00596A9C" w:rsidRDefault="00000000">
      <w:pPr>
        <w:pStyle w:val="TrapezaThematonStyle"/>
        <w:spacing w:line="360" w:lineRule="auto"/>
        <w:ind w:left="567"/>
        <w:jc w:val="both"/>
        <w:rPr>
          <w:rFonts w:eastAsiaTheme="minorEastAsia" w:cstheme="minorHAnsi"/>
          <w:lang w:val="el-GR"/>
        </w:rPr>
      </w:pPr>
      <m:oMathPara>
        <m:oMath>
          <m:r>
            <w:rPr>
              <w:rFonts w:ascii="Cambria Math" w:eastAsia="Cambria Math" w:hAnsi="Cambria Math" w:cstheme="minorHAnsi"/>
              <w:lang w:val="el-GR"/>
            </w:rPr>
            <m:t>c=</m:t>
          </m:r>
          <m:f>
            <m:fPr>
              <m:ctrlPr>
                <w:rPr>
                  <w:rFonts w:ascii="Cambria Math" w:hAnsi="Cambria Math" w:cstheme="minorHAnsi"/>
                  <w:lang w:val="el-GR"/>
                </w:rPr>
              </m:ctrlPr>
            </m:fPr>
            <m:num>
              <m:r>
                <w:rPr>
                  <w:rFonts w:ascii="Cambria Math" w:eastAsia="Cambria Math" w:hAnsi="Cambria Math" w:cstheme="minorHAnsi"/>
                  <w:lang w:val="el-GR"/>
                </w:rPr>
                <m:t>n</m:t>
              </m:r>
            </m:num>
            <m:den>
              <m:r>
                <w:rPr>
                  <w:rFonts w:ascii="Cambria Math" w:eastAsia="Cambria Math" w:hAnsi="Cambria Math" w:cstheme="minorHAnsi"/>
                  <w:lang w:val="el-GR"/>
                </w:rPr>
                <m:t>V</m:t>
              </m:r>
            </m:den>
          </m:f>
          <m:r>
            <w:rPr>
              <w:rFonts w:ascii="Cambria Math" w:eastAsia="Cambria Math" w:hAnsi="Cambria Math" w:cstheme="minorHAnsi"/>
              <w:lang w:val="el-GR"/>
            </w:rPr>
            <m:t>=</m:t>
          </m:r>
          <m:f>
            <m:fPr>
              <m:ctrlPr>
                <w:rPr>
                  <w:rFonts w:ascii="Cambria Math" w:hAnsi="Cambria Math" w:cstheme="minorHAnsi"/>
                  <w:lang w:val="el-GR"/>
                </w:rPr>
              </m:ctrlPr>
            </m:fPr>
            <m:num>
              <m:r>
                <w:rPr>
                  <w:rFonts w:ascii="Cambria Math" w:eastAsia="Cambria Math" w:hAnsi="Cambria Math" w:cstheme="minorHAnsi"/>
                  <w:lang w:val="el-GR"/>
                </w:rPr>
                <m:t>1,5</m:t>
              </m:r>
            </m:num>
            <m:den>
              <m:r>
                <w:rPr>
                  <w:rFonts w:ascii="Cambria Math" w:eastAsia="Cambria Math" w:hAnsi="Cambria Math" w:cstheme="minorHAnsi"/>
                  <w:lang w:val="el-GR"/>
                </w:rPr>
                <m:t>0,268</m:t>
              </m:r>
            </m:den>
          </m:f>
          <m:r>
            <w:rPr>
              <w:rFonts w:ascii="Cambria Math" w:eastAsia="Cambria Math" w:hAnsi="Cambria Math" w:cstheme="minorHAnsi"/>
              <w:lang w:val="el-GR"/>
            </w:rPr>
            <m:t>mol≈5,6 M</m:t>
          </m:r>
        </m:oMath>
      </m:oMathPara>
    </w:p>
    <w:p w14:paraId="1A429E85" w14:textId="77777777" w:rsidR="00596A9C" w:rsidRDefault="00000000">
      <w:pPr>
        <w:pStyle w:val="TrapezaThematonStyle"/>
        <w:spacing w:line="360" w:lineRule="auto"/>
        <w:ind w:left="567"/>
        <w:jc w:val="both"/>
        <w:rPr>
          <w:rFonts w:cstheme="minorHAnsi"/>
          <w:lang w:val="el-GR"/>
        </w:rPr>
      </w:pPr>
      <w:r>
        <w:rPr>
          <w:rFonts w:cstheme="minorHAnsi"/>
          <w:lang w:val="el-GR"/>
        </w:rPr>
        <w:t xml:space="preserve">Άρα η συγκέντρωση </w:t>
      </w:r>
      <w:r>
        <w:rPr>
          <w:rFonts w:cstheme="minorHAnsi"/>
        </w:rPr>
        <w:t>c</w:t>
      </w:r>
      <w:r>
        <w:rPr>
          <w:rFonts w:cstheme="minorHAnsi"/>
          <w:lang w:val="el-GR"/>
        </w:rPr>
        <w:t xml:space="preserve"> του διαλύματος Δ2 είναι 5,6 Μ σε </w:t>
      </w:r>
      <w:r>
        <w:rPr>
          <w:rFonts w:cstheme="minorHAnsi"/>
        </w:rPr>
        <w:t>K</w:t>
      </w:r>
      <w:r>
        <w:rPr>
          <w:rFonts w:cstheme="minorHAnsi"/>
          <w:lang w:val="el-GR"/>
        </w:rPr>
        <w:t>ΝΟ</w:t>
      </w:r>
      <w:r>
        <w:rPr>
          <w:rFonts w:cstheme="minorHAnsi"/>
          <w:vertAlign w:val="subscript"/>
          <w:lang w:val="el-GR"/>
        </w:rPr>
        <w:t>3</w:t>
      </w:r>
      <w:r>
        <w:rPr>
          <w:rFonts w:cstheme="minorHAnsi"/>
          <w:lang w:val="el-GR"/>
        </w:rPr>
        <w:t>.</w:t>
      </w:r>
    </w:p>
    <w:p w14:paraId="08C81A4E" w14:textId="77777777" w:rsidR="00596A9C" w:rsidRDefault="00596A9C">
      <w:pPr>
        <w:pStyle w:val="TrapezaThematonStyle"/>
        <w:rPr>
          <w:lang w:val="el-GR"/>
        </w:rPr>
        <w:sectPr w:rsidR="00596A9C">
          <w:type w:val="continuous"/>
          <w:pgSz w:w="11906" w:h="16838"/>
          <w:pgMar w:top="1080" w:right="1080" w:bottom="1080" w:left="1080" w:header="720" w:footer="720" w:gutter="0"/>
          <w:cols w:space="720"/>
        </w:sectPr>
      </w:pPr>
    </w:p>
    <w:p w14:paraId="7FA5DF79"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14156</w:t>
      </w:r>
    </w:p>
    <w:p w14:paraId="197B2D8E" w14:textId="77777777" w:rsidR="00596A9C" w:rsidRDefault="00000000">
      <w:pPr>
        <w:pStyle w:val="TrapezaThematonStyle"/>
        <w:spacing w:line="360" w:lineRule="auto"/>
        <w:jc w:val="both"/>
        <w:rPr>
          <w:rFonts w:asciiTheme="minorHAnsi" w:hAnsiTheme="minorHAnsi" w:cstheme="minorHAnsi"/>
          <w:u w:val="single"/>
          <w:lang w:val="el-GR"/>
        </w:rPr>
      </w:pPr>
      <w:r>
        <w:rPr>
          <w:rFonts w:asciiTheme="minorHAnsi" w:hAnsiTheme="minorHAnsi" w:cstheme="minorHAnsi"/>
          <w:b/>
          <w:bCs/>
          <w:u w:val="single"/>
          <w:lang w:val="el-GR"/>
        </w:rPr>
        <w:t>Θέμα 4</w:t>
      </w:r>
      <w:r>
        <w:rPr>
          <w:rFonts w:asciiTheme="minorHAnsi" w:hAnsiTheme="minorHAnsi" w:cstheme="minorHAnsi"/>
          <w:b/>
          <w:bCs/>
          <w:u w:val="single"/>
          <w:vertAlign w:val="superscript"/>
          <w:lang w:val="el-GR"/>
        </w:rPr>
        <w:t>ο</w:t>
      </w:r>
      <w:r>
        <w:rPr>
          <w:rFonts w:asciiTheme="minorHAnsi" w:hAnsiTheme="minorHAnsi" w:cstheme="minorHAnsi"/>
          <w:b/>
          <w:bCs/>
          <w:u w:val="single"/>
          <w:lang w:val="el-GR"/>
        </w:rPr>
        <w:t xml:space="preserve"> </w:t>
      </w:r>
    </w:p>
    <w:p w14:paraId="258F5929" w14:textId="77777777" w:rsidR="00596A9C" w:rsidRDefault="00000000">
      <w:pPr>
        <w:pStyle w:val="TrapezaThematonStyle"/>
        <w:spacing w:line="360" w:lineRule="auto"/>
        <w:jc w:val="both"/>
        <w:rPr>
          <w:rFonts w:cstheme="minorHAnsi"/>
          <w:lang w:val="el-GR"/>
        </w:rPr>
      </w:pPr>
      <w:r>
        <w:rPr>
          <w:rFonts w:cstheme="minorHAnsi"/>
          <w:lang w:val="el-GR"/>
        </w:rPr>
        <w:t xml:space="preserve">Στο σχολικό εργαστήριο φυσικών επιστημών η ετικέτα ενός δοχείου που περιέχει νιτρικό άλας κάποιου μετάλλου έχει καταστραφεί. Εκτιμάται ότι το άλας που περιέχεται μπορεί να είναι: </w:t>
      </w:r>
      <w:r>
        <w:rPr>
          <w:rFonts w:cstheme="minorHAnsi"/>
        </w:rPr>
        <w:t>Mg</w:t>
      </w:r>
      <w:r>
        <w:rPr>
          <w:rFonts w:cstheme="minorHAnsi"/>
          <w:lang w:val="el-GR"/>
        </w:rPr>
        <w:t>(</w:t>
      </w:r>
      <w:r>
        <w:rPr>
          <w:rFonts w:cstheme="minorHAnsi"/>
        </w:rPr>
        <w:t>NO</w:t>
      </w:r>
      <w:r>
        <w:rPr>
          <w:rFonts w:cstheme="minorHAnsi"/>
          <w:vertAlign w:val="subscript"/>
          <w:lang w:val="el-GR"/>
        </w:rPr>
        <w:t>3</w:t>
      </w:r>
      <w:r>
        <w:rPr>
          <w:rFonts w:cstheme="minorHAnsi"/>
          <w:lang w:val="el-GR"/>
        </w:rPr>
        <w:t>)</w:t>
      </w:r>
      <w:r>
        <w:rPr>
          <w:rFonts w:cstheme="minorHAnsi"/>
          <w:vertAlign w:val="subscript"/>
          <w:lang w:val="el-GR"/>
        </w:rPr>
        <w:t>2</w:t>
      </w:r>
      <w:r>
        <w:rPr>
          <w:rFonts w:cstheme="minorHAnsi"/>
          <w:lang w:val="el-GR"/>
        </w:rPr>
        <w:t xml:space="preserve">, </w:t>
      </w:r>
      <w:r>
        <w:rPr>
          <w:rFonts w:cstheme="minorHAnsi"/>
        </w:rPr>
        <w:t>Ca</w:t>
      </w:r>
      <w:r>
        <w:rPr>
          <w:rFonts w:cstheme="minorHAnsi"/>
          <w:lang w:val="el-GR"/>
        </w:rPr>
        <w:t>(</w:t>
      </w:r>
      <w:r>
        <w:rPr>
          <w:rFonts w:cstheme="minorHAnsi"/>
        </w:rPr>
        <w:t>NO</w:t>
      </w:r>
      <w:r>
        <w:rPr>
          <w:rFonts w:cstheme="minorHAnsi"/>
          <w:vertAlign w:val="subscript"/>
          <w:lang w:val="el-GR"/>
        </w:rPr>
        <w:t>3</w:t>
      </w:r>
      <w:r>
        <w:rPr>
          <w:rFonts w:cstheme="minorHAnsi"/>
          <w:lang w:val="el-GR"/>
        </w:rPr>
        <w:t>)</w:t>
      </w:r>
      <w:r>
        <w:rPr>
          <w:rFonts w:cstheme="minorHAnsi"/>
          <w:vertAlign w:val="subscript"/>
          <w:lang w:val="el-GR"/>
        </w:rPr>
        <w:t>2</w:t>
      </w:r>
      <w:r>
        <w:rPr>
          <w:rFonts w:cstheme="minorHAnsi"/>
          <w:lang w:val="el-GR"/>
        </w:rPr>
        <w:t xml:space="preserve"> ή </w:t>
      </w:r>
      <w:r>
        <w:rPr>
          <w:rFonts w:cstheme="minorHAnsi"/>
        </w:rPr>
        <w:t>Ba</w:t>
      </w:r>
      <w:r>
        <w:rPr>
          <w:rFonts w:cstheme="minorHAnsi"/>
          <w:lang w:val="el-GR"/>
        </w:rPr>
        <w:t>(</w:t>
      </w:r>
      <w:r>
        <w:rPr>
          <w:rFonts w:cstheme="minorHAnsi"/>
        </w:rPr>
        <w:t>NO</w:t>
      </w:r>
      <w:r>
        <w:rPr>
          <w:rFonts w:cstheme="minorHAnsi"/>
          <w:vertAlign w:val="subscript"/>
          <w:lang w:val="el-GR"/>
        </w:rPr>
        <w:t>3</w:t>
      </w:r>
      <w:r>
        <w:rPr>
          <w:rFonts w:cstheme="minorHAnsi"/>
          <w:lang w:val="el-GR"/>
        </w:rPr>
        <w:t>)</w:t>
      </w:r>
      <w:r>
        <w:rPr>
          <w:rFonts w:cstheme="minorHAnsi"/>
          <w:vertAlign w:val="subscript"/>
          <w:lang w:val="el-GR"/>
        </w:rPr>
        <w:t>2</w:t>
      </w:r>
      <w:r>
        <w:rPr>
          <w:rFonts w:cstheme="minorHAnsi"/>
          <w:lang w:val="el-GR"/>
        </w:rPr>
        <w:t xml:space="preserve">. Για την ταυτοποίηση του άλατος η χημικός του σχολείου ζυγίζει μάζα </w:t>
      </w:r>
      <w:r>
        <w:rPr>
          <w:rFonts w:cstheme="minorHAnsi"/>
        </w:rPr>
        <w:t>m</w:t>
      </w:r>
      <w:r>
        <w:rPr>
          <w:rFonts w:cstheme="minorHAnsi"/>
          <w:vertAlign w:val="subscript"/>
          <w:lang w:val="el-GR"/>
        </w:rPr>
        <w:t>1</w:t>
      </w:r>
      <w:r>
        <w:rPr>
          <w:rFonts w:cstheme="minorHAnsi"/>
          <w:lang w:val="el-GR"/>
        </w:rPr>
        <w:t xml:space="preserve"> = 16,4 </w:t>
      </w:r>
      <w:r>
        <w:rPr>
          <w:rFonts w:cstheme="minorHAnsi"/>
        </w:rPr>
        <w:t>g</w:t>
      </w:r>
      <w:r>
        <w:rPr>
          <w:rFonts w:cstheme="minorHAnsi"/>
          <w:lang w:val="el-GR"/>
        </w:rPr>
        <w:t xml:space="preserve"> από το άλας και την ποσότητα αυτή τη διαλύει σε νερό παρασκευάζοντας το διάλυμα Δ1 όγκου </w:t>
      </w:r>
      <w:r>
        <w:rPr>
          <w:rFonts w:cstheme="minorHAnsi"/>
        </w:rPr>
        <w:t>V</w:t>
      </w:r>
      <w:r>
        <w:rPr>
          <w:rFonts w:cstheme="minorHAnsi"/>
          <w:vertAlign w:val="subscript"/>
          <w:lang w:val="el-GR"/>
        </w:rPr>
        <w:t>1</w:t>
      </w:r>
      <w:r>
        <w:rPr>
          <w:rFonts w:cstheme="minorHAnsi"/>
          <w:lang w:val="el-GR"/>
        </w:rPr>
        <w:t xml:space="preserve"> = 200 m</w:t>
      </w:r>
      <w:r>
        <w:rPr>
          <w:rFonts w:cstheme="minorHAnsi"/>
        </w:rPr>
        <w:t>L</w:t>
      </w:r>
      <w:r>
        <w:rPr>
          <w:rFonts w:cstheme="minorHAnsi"/>
          <w:lang w:val="el-GR"/>
        </w:rPr>
        <w:t xml:space="preserve">. Με κατάλληλη μέθοδο διαπιστώνει ότι το διάλυμα Δ1 έχει συγκέντρωση </w:t>
      </w:r>
      <w:r>
        <w:rPr>
          <w:rFonts w:cstheme="minorHAnsi"/>
        </w:rPr>
        <w:t>c</w:t>
      </w:r>
      <w:r>
        <w:rPr>
          <w:rFonts w:cstheme="minorHAnsi"/>
          <w:vertAlign w:val="subscript"/>
          <w:lang w:val="el-GR"/>
        </w:rPr>
        <w:t>1</w:t>
      </w:r>
      <w:r>
        <w:rPr>
          <w:rFonts w:cstheme="minorHAnsi"/>
          <w:lang w:val="el-GR"/>
        </w:rPr>
        <w:t xml:space="preserve"> = 0,5 </w:t>
      </w:r>
      <w:r>
        <w:rPr>
          <w:rFonts w:cstheme="minorHAnsi"/>
        </w:rPr>
        <w:t>M</w:t>
      </w:r>
      <w:r>
        <w:rPr>
          <w:rFonts w:cstheme="minorHAnsi"/>
          <w:lang w:val="el-GR"/>
        </w:rPr>
        <w:t xml:space="preserve"> σε άλας. </w:t>
      </w:r>
    </w:p>
    <w:p w14:paraId="075C32B2" w14:textId="77777777" w:rsidR="00596A9C" w:rsidRDefault="00000000">
      <w:pPr>
        <w:pStyle w:val="TrapezaThematonStyle"/>
        <w:spacing w:line="360" w:lineRule="auto"/>
        <w:ind w:left="567"/>
        <w:jc w:val="both"/>
        <w:rPr>
          <w:rFonts w:cstheme="minorHAnsi"/>
          <w:lang w:val="el-GR"/>
        </w:rPr>
      </w:pPr>
      <w:r>
        <w:rPr>
          <w:rFonts w:cstheme="minorHAnsi"/>
          <w:b/>
          <w:lang w:val="el-GR"/>
        </w:rPr>
        <w:t>α)</w:t>
      </w:r>
      <w:r>
        <w:rPr>
          <w:rFonts w:cstheme="minorHAnsi"/>
          <w:lang w:val="el-GR"/>
        </w:rPr>
        <w:t xml:space="preserve"> Να υπολογίσετε την περιεκτικότητα % w/v του διαλύματος Δ1 σε άλας. </w:t>
      </w:r>
      <w:r>
        <w:rPr>
          <w:i/>
          <w:lang w:val="el-GR"/>
        </w:rPr>
        <w:t>(μονάδες 7)</w:t>
      </w:r>
    </w:p>
    <w:p w14:paraId="77117E00" w14:textId="77777777" w:rsidR="00596A9C" w:rsidRDefault="00000000">
      <w:pPr>
        <w:pStyle w:val="TrapezaThematonStyle"/>
        <w:spacing w:line="360" w:lineRule="auto"/>
        <w:ind w:left="567"/>
        <w:jc w:val="both"/>
        <w:rPr>
          <w:rFonts w:cstheme="minorHAnsi"/>
          <w:lang w:val="el-GR"/>
        </w:rPr>
      </w:pPr>
      <w:r>
        <w:rPr>
          <w:rFonts w:cstheme="minorHAnsi"/>
          <w:b/>
          <w:lang w:val="el-GR"/>
        </w:rPr>
        <w:t>β)</w:t>
      </w:r>
      <w:r>
        <w:rPr>
          <w:rFonts w:cstheme="minorHAnsi"/>
          <w:lang w:val="el-GR"/>
        </w:rPr>
        <w:t xml:space="preserve"> Να προσδιορίσετε τον χημικό τύπο του άλατος που περιέχεται στο δοχείο. </w:t>
      </w:r>
      <w:r>
        <w:rPr>
          <w:i/>
          <w:lang w:val="el-GR"/>
        </w:rPr>
        <w:t>(μονάδες 10)</w:t>
      </w:r>
    </w:p>
    <w:p w14:paraId="751BADB3" w14:textId="77777777" w:rsidR="00596A9C" w:rsidRDefault="00000000">
      <w:pPr>
        <w:pStyle w:val="TrapezaThematonStyle"/>
        <w:spacing w:line="360" w:lineRule="auto"/>
        <w:ind w:left="567"/>
        <w:jc w:val="both"/>
        <w:rPr>
          <w:i/>
          <w:lang w:val="el-GR"/>
        </w:rPr>
      </w:pPr>
      <w:r>
        <w:rPr>
          <w:rFonts w:cstheme="minorHAnsi"/>
          <w:b/>
          <w:lang w:val="el-GR"/>
        </w:rPr>
        <w:t>γ)</w:t>
      </w:r>
      <w:r>
        <w:rPr>
          <w:rFonts w:cstheme="minorHAnsi"/>
          <w:lang w:val="el-GR"/>
        </w:rPr>
        <w:t xml:space="preserve"> Αναμειγνύουμε τα </w:t>
      </w:r>
      <w:r>
        <w:rPr>
          <w:rFonts w:cstheme="minorHAnsi"/>
        </w:rPr>
        <w:t>V</w:t>
      </w:r>
      <w:r>
        <w:rPr>
          <w:rFonts w:cstheme="minorHAnsi"/>
          <w:vertAlign w:val="subscript"/>
          <w:lang w:val="el-GR"/>
        </w:rPr>
        <w:t>1</w:t>
      </w:r>
      <w:r>
        <w:rPr>
          <w:rFonts w:cstheme="minorHAnsi"/>
          <w:lang w:val="el-GR"/>
        </w:rPr>
        <w:t xml:space="preserve"> = 200 mL του διαλύματος Δ1 με άλλο διάλυμα του ιδίου άλατος (διάλυμα Δ2) το οποίο έχει συγκέντρωση </w:t>
      </w:r>
      <w:r>
        <w:rPr>
          <w:rFonts w:cstheme="minorHAnsi"/>
        </w:rPr>
        <w:t>c</w:t>
      </w:r>
      <w:r>
        <w:rPr>
          <w:rFonts w:cstheme="minorHAnsi"/>
          <w:vertAlign w:val="subscript"/>
          <w:lang w:val="el-GR"/>
        </w:rPr>
        <w:t>2</w:t>
      </w:r>
      <w:r>
        <w:rPr>
          <w:rFonts w:cstheme="minorHAnsi"/>
          <w:lang w:val="el-GR"/>
        </w:rPr>
        <w:t xml:space="preserve"> = 0,25 Μ και περιέχει </w:t>
      </w:r>
      <w:r>
        <w:rPr>
          <w:rFonts w:cstheme="minorHAnsi"/>
        </w:rPr>
        <w:t>n</w:t>
      </w:r>
      <w:r>
        <w:rPr>
          <w:rFonts w:cstheme="minorHAnsi"/>
          <w:vertAlign w:val="subscript"/>
          <w:lang w:val="el-GR"/>
        </w:rPr>
        <w:t>2</w:t>
      </w:r>
      <w:r>
        <w:rPr>
          <w:rFonts w:cstheme="minorHAnsi"/>
          <w:lang w:val="el-GR"/>
        </w:rPr>
        <w:t xml:space="preserve"> = 0,2 mol άλατος. Από την ανάμειξη προκύπτει το διάλυμα Δ3 το οποίο έχει όγκο ίσο με το άθροισμα των όγκων των διαλυμάτων που αναμείχθηκαν. Να υπολογίσετε την συγκέντρωση (</w:t>
      </w:r>
      <w:r>
        <w:rPr>
          <w:rFonts w:cstheme="minorHAnsi"/>
        </w:rPr>
        <w:t>c</w:t>
      </w:r>
      <w:r>
        <w:rPr>
          <w:rFonts w:cstheme="minorHAnsi"/>
          <w:vertAlign w:val="subscript"/>
          <w:lang w:val="el-GR"/>
        </w:rPr>
        <w:t>3</w:t>
      </w:r>
      <w:r>
        <w:rPr>
          <w:rFonts w:cstheme="minorHAnsi"/>
          <w:lang w:val="el-GR"/>
        </w:rPr>
        <w:t xml:space="preserve">) του διαλύματος Δ3 σε άλας. </w:t>
      </w:r>
      <w:r>
        <w:rPr>
          <w:i/>
          <w:lang w:val="el-GR"/>
        </w:rPr>
        <w:t>(μονάδες 8)</w:t>
      </w:r>
    </w:p>
    <w:p w14:paraId="41E394DA" w14:textId="77777777" w:rsidR="00596A9C" w:rsidRDefault="00000000">
      <w:pPr>
        <w:pStyle w:val="TrapezaThematonStyle"/>
        <w:spacing w:line="360" w:lineRule="auto"/>
        <w:jc w:val="both"/>
        <w:rPr>
          <w:rFonts w:cstheme="minorHAnsi"/>
          <w:lang w:val="el-GR"/>
        </w:rPr>
      </w:pPr>
      <w:r>
        <w:rPr>
          <w:rFonts w:cstheme="minorHAnsi"/>
          <w:lang w:val="el-GR"/>
        </w:rPr>
        <w:t xml:space="preserve">Δίνονται οι σχετικές ατομικές μάζες: </w:t>
      </w:r>
      <w:r>
        <w:rPr>
          <w:rFonts w:cstheme="minorHAnsi"/>
          <w:i/>
          <w:lang w:val="el-GR"/>
        </w:rPr>
        <w:t>Α</w:t>
      </w:r>
      <w:r>
        <w:rPr>
          <w:rFonts w:cstheme="minorHAnsi"/>
          <w:vertAlign w:val="subscript"/>
          <w:lang w:val="en-GB"/>
        </w:rPr>
        <w:t>r</w:t>
      </w:r>
      <w:r>
        <w:rPr>
          <w:rFonts w:cstheme="minorHAnsi"/>
          <w:lang w:val="el-GR"/>
        </w:rPr>
        <w:t xml:space="preserve">(Ν) = 14, </w:t>
      </w:r>
      <w:r>
        <w:rPr>
          <w:rFonts w:cstheme="minorHAnsi"/>
          <w:i/>
          <w:lang w:val="el-GR"/>
        </w:rPr>
        <w:t>Α</w:t>
      </w:r>
      <w:r>
        <w:rPr>
          <w:rFonts w:cstheme="minorHAnsi"/>
          <w:vertAlign w:val="subscript"/>
          <w:lang w:val="en-GB"/>
        </w:rPr>
        <w:t>r</w:t>
      </w:r>
      <w:r>
        <w:rPr>
          <w:rFonts w:cstheme="minorHAnsi"/>
          <w:lang w:val="el-GR"/>
        </w:rPr>
        <w:t>(Ο) = 16,</w:t>
      </w:r>
      <w:r>
        <w:rPr>
          <w:rFonts w:cstheme="minorHAnsi"/>
          <w:i/>
          <w:lang w:val="el-GR"/>
        </w:rPr>
        <w:t xml:space="preserve"> Α</w:t>
      </w:r>
      <w:r>
        <w:rPr>
          <w:rFonts w:cstheme="minorHAnsi"/>
          <w:vertAlign w:val="subscript"/>
          <w:lang w:val="en-GB"/>
        </w:rPr>
        <w:t>r</w:t>
      </w:r>
      <w:r>
        <w:rPr>
          <w:rFonts w:cstheme="minorHAnsi"/>
          <w:lang w:val="el-GR"/>
        </w:rPr>
        <w:t>(</w:t>
      </w:r>
      <w:r>
        <w:rPr>
          <w:rFonts w:cstheme="minorHAnsi"/>
        </w:rPr>
        <w:t>Mg</w:t>
      </w:r>
      <w:r>
        <w:rPr>
          <w:rFonts w:cstheme="minorHAnsi"/>
          <w:lang w:val="el-GR"/>
        </w:rPr>
        <w:t xml:space="preserve">) = 24, </w:t>
      </w:r>
      <w:r>
        <w:rPr>
          <w:rFonts w:cstheme="minorHAnsi"/>
          <w:i/>
          <w:lang w:val="el-GR"/>
        </w:rPr>
        <w:t>Α</w:t>
      </w:r>
      <w:r>
        <w:rPr>
          <w:rFonts w:cstheme="minorHAnsi"/>
          <w:vertAlign w:val="subscript"/>
          <w:lang w:val="en-GB"/>
        </w:rPr>
        <w:t>r</w:t>
      </w:r>
      <w:r>
        <w:rPr>
          <w:rFonts w:cstheme="minorHAnsi"/>
          <w:lang w:val="el-GR"/>
        </w:rPr>
        <w:t>(</w:t>
      </w:r>
      <w:r>
        <w:rPr>
          <w:rFonts w:cstheme="minorHAnsi"/>
        </w:rPr>
        <w:t>Ca</w:t>
      </w:r>
      <w:r>
        <w:rPr>
          <w:rFonts w:cstheme="minorHAnsi"/>
          <w:lang w:val="el-GR"/>
        </w:rPr>
        <w:t>) = 40,</w:t>
      </w:r>
      <w:r>
        <w:rPr>
          <w:rFonts w:cstheme="minorHAnsi"/>
          <w:i/>
          <w:lang w:val="el-GR"/>
        </w:rPr>
        <w:t xml:space="preserve"> Α</w:t>
      </w:r>
      <w:r>
        <w:rPr>
          <w:rFonts w:cstheme="minorHAnsi"/>
          <w:vertAlign w:val="subscript"/>
          <w:lang w:val="en-GB"/>
        </w:rPr>
        <w:t>r</w:t>
      </w:r>
      <w:r>
        <w:rPr>
          <w:rFonts w:cstheme="minorHAnsi"/>
          <w:lang w:val="el-GR"/>
        </w:rPr>
        <w:t>(</w:t>
      </w:r>
      <w:r>
        <w:rPr>
          <w:rFonts w:cstheme="minorHAnsi"/>
        </w:rPr>
        <w:t>Ba</w:t>
      </w:r>
      <w:r>
        <w:rPr>
          <w:rFonts w:cstheme="minorHAnsi"/>
          <w:lang w:val="el-GR"/>
        </w:rPr>
        <w:t>) = 137.</w:t>
      </w:r>
    </w:p>
    <w:p w14:paraId="52D24D87" w14:textId="77777777" w:rsidR="00596A9C" w:rsidRDefault="00000000">
      <w:pPr>
        <w:pStyle w:val="TrapezaThematonStyle"/>
        <w:spacing w:line="360" w:lineRule="auto"/>
        <w:ind w:left="567"/>
        <w:jc w:val="right"/>
        <w:rPr>
          <w:rFonts w:cstheme="minorHAnsi"/>
          <w:i/>
          <w:iCs/>
          <w:lang w:val="el-GR"/>
        </w:rPr>
      </w:pPr>
      <w:r>
        <w:rPr>
          <w:rFonts w:cstheme="minorHAnsi"/>
          <w:b/>
          <w:bCs/>
          <w:i/>
          <w:iCs/>
          <w:lang w:val="el-GR"/>
        </w:rPr>
        <w:t>Μονάδες 25</w:t>
      </w:r>
    </w:p>
    <w:p w14:paraId="68F5282E" w14:textId="77777777" w:rsidR="00596A9C" w:rsidRDefault="00596A9C">
      <w:pPr>
        <w:pStyle w:val="TrapezaThematonStyle"/>
        <w:rPr>
          <w:lang w:val="el-GR"/>
        </w:rPr>
        <w:sectPr w:rsidR="00596A9C">
          <w:type w:val="continuous"/>
          <w:pgSz w:w="11906" w:h="16838"/>
          <w:pgMar w:top="1080" w:right="1080" w:bottom="1080" w:left="1080" w:header="720" w:footer="720" w:gutter="0"/>
          <w:cols w:space="720"/>
        </w:sectPr>
      </w:pPr>
    </w:p>
    <w:p w14:paraId="20135B62"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14156</w:t>
      </w:r>
    </w:p>
    <w:p w14:paraId="21A57CF2" w14:textId="77777777" w:rsidR="00596A9C" w:rsidRDefault="00000000">
      <w:pPr>
        <w:pStyle w:val="TrapezaThematonStyle"/>
        <w:spacing w:line="360" w:lineRule="auto"/>
        <w:jc w:val="both"/>
        <w:rPr>
          <w:rFonts w:cstheme="minorHAnsi"/>
          <w:b/>
          <w:bCs/>
          <w:lang w:val="el-GR"/>
        </w:rPr>
      </w:pPr>
      <w:r>
        <w:rPr>
          <w:rFonts w:cstheme="minorHAnsi"/>
          <w:b/>
          <w:bCs/>
          <w:lang w:val="el-GR"/>
        </w:rPr>
        <w:t>Ενδεικτική επίλυση</w:t>
      </w:r>
    </w:p>
    <w:p w14:paraId="64B7082F" w14:textId="77777777" w:rsidR="00596A9C" w:rsidRDefault="00000000">
      <w:pPr>
        <w:pStyle w:val="TrapezaThematonStyle"/>
        <w:spacing w:line="360" w:lineRule="auto"/>
        <w:jc w:val="both"/>
        <w:rPr>
          <w:rFonts w:cstheme="minorHAnsi"/>
          <w:lang w:val="el-GR"/>
        </w:rPr>
      </w:pPr>
      <w:r>
        <w:rPr>
          <w:rFonts w:cstheme="minorHAnsi"/>
          <w:b/>
          <w:lang w:val="el-GR"/>
        </w:rPr>
        <w:t>α)</w:t>
      </w:r>
      <w:r>
        <w:rPr>
          <w:rFonts w:cstheme="minorHAnsi"/>
          <w:lang w:val="el-GR"/>
        </w:rPr>
        <w:t xml:space="preserve"> Για τον υπολογισμό της περιεκτικότητας % w/v του διαλύματος Δ1 σε άλας έχουμε:</w:t>
      </w:r>
    </w:p>
    <w:p w14:paraId="5CC1DCB9" w14:textId="77777777" w:rsidR="00596A9C" w:rsidRDefault="00000000">
      <w:pPr>
        <w:pStyle w:val="TrapezaThematonStyle"/>
        <w:spacing w:line="360" w:lineRule="auto"/>
        <w:rPr>
          <w:rFonts w:cstheme="minorHAnsi"/>
          <w:iCs/>
          <w:lang w:val="el-GR"/>
        </w:rPr>
      </w:pPr>
      <m:oMathPara>
        <m:oMath>
          <m:m>
            <m:mPr>
              <m:mcs>
                <m:mc>
                  <m:mcPr>
                    <m:count m:val="6"/>
                    <m:mcJc m:val="center"/>
                  </m:mcPr>
                </m:mc>
              </m:mcs>
              <m:ctrlPr>
                <w:rPr>
                  <w:rFonts w:ascii="Cambria Math" w:hAnsi="Cambria Math" w:cstheme="minorHAnsi"/>
                  <w:iCs/>
                  <w:lang w:val="el-GR"/>
                </w:rPr>
              </m:ctrlPr>
            </m:mPr>
            <m:mr>
              <m:e>
                <m:r>
                  <m:rPr>
                    <m:sty m:val="p"/>
                  </m:rPr>
                  <w:rPr>
                    <w:rFonts w:ascii="Cambria Math" w:eastAsia="Cambria Math" w:hAnsi="Cambria Math" w:cstheme="minorHAnsi"/>
                    <w:lang w:val="el-GR"/>
                  </w:rPr>
                  <m:t xml:space="preserve">Στα </m:t>
                </m:r>
                <m:r>
                  <m:rPr>
                    <m:sty m:val="p"/>
                  </m:rPr>
                  <w:rPr>
                    <w:rFonts w:ascii="Cambria Math" w:eastAsia="Cambria Math" w:hAnsi="Cambria Math" w:cstheme="minorHAnsi"/>
                  </w:rPr>
                  <m:t xml:space="preserve">200 </m:t>
                </m:r>
                <m:r>
                  <m:rPr>
                    <m:sty m:val="p"/>
                  </m:rPr>
                  <w:rPr>
                    <w:rFonts w:ascii="Cambria Math" w:eastAsia="Cambria Math" w:hAnsi="Cambria Math" w:cstheme="minorHAnsi"/>
                    <w:lang w:val="en-GB"/>
                  </w:rPr>
                  <m:t>m</m:t>
                </m:r>
                <m:r>
                  <m:rPr>
                    <m:sty m:val="p"/>
                  </m:rPr>
                  <w:rPr>
                    <w:rFonts w:ascii="Cambria Math" w:eastAsia="Cambria Math" w:hAnsi="Cambria Math" w:cstheme="minorHAnsi"/>
                  </w:rPr>
                  <m:t xml:space="preserve">L </m:t>
                </m:r>
              </m:e>
              <m:e>
                <m:r>
                  <m:rPr>
                    <m:sty m:val="p"/>
                  </m:rPr>
                  <w:rPr>
                    <w:rFonts w:ascii="Cambria Math" w:eastAsia="Cambria Math" w:hAnsi="Cambria Math" w:cstheme="minorHAnsi"/>
                  </w:rPr>
                  <m:t xml:space="preserve">διαλύματος Δ1 </m:t>
                </m:r>
                <m:r>
                  <m:rPr>
                    <m:sty m:val="p"/>
                  </m:rPr>
                  <w:rPr>
                    <w:rFonts w:ascii="Cambria Math" w:eastAsia="Cambria Math" w:hAnsi="Cambria Math" w:cstheme="minorHAnsi"/>
                    <w:lang w:val="el-GR"/>
                  </w:rPr>
                  <m:t>περιέχονται</m:t>
                </m:r>
              </m:e>
              <m:e>
                <m:r>
                  <m:rPr>
                    <m:sty m:val="p"/>
                  </m:rPr>
                  <w:rPr>
                    <w:rFonts w:ascii="Cambria Math" w:eastAsia="Cambria Math" w:hAnsi="Cambria Math" w:cstheme="minorHAnsi"/>
                    <w:lang w:val="el-GR"/>
                  </w:rPr>
                  <m:t xml:space="preserve">16,4 </m:t>
                </m:r>
                <m:r>
                  <m:rPr>
                    <m:sty m:val="p"/>
                  </m:rPr>
                  <w:rPr>
                    <w:rFonts w:ascii="Cambria Math" w:eastAsia="Cambria Math" w:hAnsi="Cambria Math" w:cstheme="minorHAnsi"/>
                  </w:rPr>
                  <m:t>g άλατος</m:t>
                </m:r>
              </m:e>
              <m:e/>
              <m:e/>
              <m:e/>
            </m:mr>
            <m:mr>
              <m:e>
                <m:r>
                  <m:rPr>
                    <m:sty m:val="p"/>
                  </m:rPr>
                  <w:rPr>
                    <w:rFonts w:ascii="Cambria Math" w:eastAsia="Cambria Math" w:hAnsi="Cambria Math" w:cstheme="minorHAnsi"/>
                    <w:lang w:val="el-GR"/>
                  </w:rPr>
                  <m:t xml:space="preserve">Στα </m:t>
                </m:r>
                <m:r>
                  <m:rPr>
                    <m:sty m:val="p"/>
                  </m:rPr>
                  <w:rPr>
                    <w:rFonts w:ascii="Cambria Math" w:eastAsia="Cambria Math" w:hAnsi="Cambria Math" w:cstheme="minorHAnsi"/>
                  </w:rPr>
                  <m:t xml:space="preserve">100 mL </m:t>
                </m:r>
              </m:e>
              <m:e>
                <m:r>
                  <m:rPr>
                    <m:sty m:val="p"/>
                  </m:rPr>
                  <w:rPr>
                    <w:rFonts w:ascii="Cambria Math" w:eastAsia="Cambria Math" w:hAnsi="Cambria Math" w:cstheme="minorHAnsi"/>
                    <w:lang w:val="el-GR"/>
                  </w:rPr>
                  <m:t>"</m:t>
                </m:r>
              </m:e>
              <m:e>
                <m:r>
                  <m:rPr>
                    <m:sty m:val="p"/>
                  </m:rPr>
                  <w:rPr>
                    <w:rFonts w:ascii="Cambria Math" w:eastAsia="Cambria Math" w:hAnsi="Cambria Math" w:cstheme="minorHAnsi"/>
                  </w:rPr>
                  <m:t>x g άλατος</m:t>
                </m:r>
              </m:e>
              <m:e/>
              <m:e/>
              <m:e/>
            </m:mr>
          </m:m>
        </m:oMath>
      </m:oMathPara>
    </w:p>
    <w:p w14:paraId="143D8365" w14:textId="77777777" w:rsidR="00596A9C" w:rsidRDefault="00000000">
      <w:pPr>
        <w:pStyle w:val="TrapezaThematonStyle"/>
        <w:spacing w:line="360" w:lineRule="auto"/>
        <w:rPr>
          <w:rFonts w:cstheme="minorHAnsi"/>
          <w:i/>
        </w:rPr>
      </w:pPr>
      <m:oMathPara>
        <m:oMath>
          <m:f>
            <m:fPr>
              <m:ctrlPr>
                <w:rPr>
                  <w:rFonts w:ascii="Cambria Math" w:hAnsi="Cambria Math" w:cstheme="minorHAnsi"/>
                  <w:iCs/>
                  <w:lang w:val="el-GR"/>
                </w:rPr>
              </m:ctrlPr>
            </m:fPr>
            <m:num>
              <m:r>
                <w:rPr>
                  <w:rFonts w:ascii="Cambria Math" w:eastAsia="Cambria Math" w:hAnsi="Cambria Math" w:cstheme="minorHAnsi"/>
                  <w:lang w:val="el-GR"/>
                </w:rPr>
                <m:t>200 mL</m:t>
              </m:r>
            </m:num>
            <m:den>
              <m:r>
                <w:rPr>
                  <w:rFonts w:ascii="Cambria Math" w:eastAsia="Cambria Math" w:hAnsi="Cambria Math" w:cstheme="minorHAnsi"/>
                  <w:lang w:val="el-GR"/>
                </w:rPr>
                <m:t>100 mL</m:t>
              </m:r>
            </m:den>
          </m:f>
          <m:r>
            <w:rPr>
              <w:rFonts w:ascii="Cambria Math" w:eastAsia="Cambria Math" w:hAnsi="Cambria Math" w:cstheme="minorHAnsi"/>
              <w:lang w:val="el-GR"/>
            </w:rPr>
            <m:t>=</m:t>
          </m:r>
          <m:f>
            <m:fPr>
              <m:ctrlPr>
                <w:rPr>
                  <w:rFonts w:ascii="Cambria Math" w:hAnsi="Cambria Math" w:cstheme="minorHAnsi"/>
                  <w:iCs/>
                  <w:lang w:val="el-GR"/>
                </w:rPr>
              </m:ctrlPr>
            </m:fPr>
            <m:num>
              <m:r>
                <w:rPr>
                  <w:rFonts w:ascii="Cambria Math" w:eastAsia="Cambria Math" w:hAnsi="Cambria Math" w:cstheme="minorHAnsi"/>
                  <w:lang w:val="el-GR"/>
                </w:rPr>
                <m:t>16,4 g</m:t>
              </m:r>
            </m:num>
            <m:den>
              <m:r>
                <w:rPr>
                  <w:rFonts w:ascii="Cambria Math" w:eastAsia="Cambria Math" w:hAnsi="Cambria Math" w:cstheme="minorHAnsi"/>
                  <w:lang w:val="el-GR"/>
                </w:rPr>
                <m:t>x g</m:t>
              </m:r>
            </m:den>
          </m:f>
          <m:r>
            <w:rPr>
              <w:rFonts w:ascii="Cambria Math" w:eastAsia="Cambria Math" w:hAnsi="Cambria Math" w:cstheme="minorHAnsi"/>
              <w:lang w:val="el-GR"/>
            </w:rPr>
            <m:t>⇒x=</m:t>
          </m:r>
          <m:r>
            <w:rPr>
              <w:rFonts w:ascii="Cambria Math" w:eastAsia="Cambria Math" w:hAnsi="Cambria Math" w:cstheme="minorHAnsi"/>
            </w:rPr>
            <m:t>8,2</m:t>
          </m:r>
        </m:oMath>
      </m:oMathPara>
    </w:p>
    <w:p w14:paraId="16E67988" w14:textId="77777777" w:rsidR="00596A9C" w:rsidRDefault="00000000">
      <w:pPr>
        <w:pStyle w:val="TrapezaThematonStyle"/>
        <w:spacing w:line="360" w:lineRule="auto"/>
        <w:rPr>
          <w:rFonts w:cstheme="minorHAnsi"/>
          <w:lang w:val="el-GR"/>
        </w:rPr>
      </w:pPr>
      <w:r>
        <w:rPr>
          <w:rFonts w:cstheme="minorHAnsi"/>
          <w:lang w:val="el-GR"/>
        </w:rPr>
        <w:t>Άρα η περιεκτικότητα του διαλύματος Δ1 είναι 8,2 % w/</w:t>
      </w:r>
      <w:r>
        <w:rPr>
          <w:rFonts w:cstheme="minorHAnsi"/>
          <w:lang w:val="en-GB"/>
        </w:rPr>
        <w:t>v</w:t>
      </w:r>
      <w:r>
        <w:rPr>
          <w:rFonts w:cstheme="minorHAnsi"/>
          <w:lang w:val="el-GR"/>
        </w:rPr>
        <w:t xml:space="preserve"> σε άλας.</w:t>
      </w:r>
    </w:p>
    <w:p w14:paraId="22D126F5" w14:textId="77777777" w:rsidR="00596A9C" w:rsidRDefault="00000000">
      <w:pPr>
        <w:pStyle w:val="TrapezaThematonStyle"/>
        <w:spacing w:line="360" w:lineRule="auto"/>
        <w:jc w:val="both"/>
        <w:rPr>
          <w:rFonts w:cstheme="minorHAnsi"/>
          <w:lang w:val="el-GR"/>
        </w:rPr>
      </w:pPr>
      <w:r>
        <w:rPr>
          <w:rFonts w:cstheme="minorHAnsi"/>
          <w:b/>
          <w:lang w:val="el-GR"/>
        </w:rPr>
        <w:t xml:space="preserve">β) </w:t>
      </w:r>
      <w:r>
        <w:rPr>
          <w:rFonts w:cstheme="minorHAnsi"/>
          <w:lang w:val="el-GR"/>
        </w:rPr>
        <w:t>Προσδιορίζουμε τη σχετική μοριακή μάζα του άλατος, ώστε μέσω αυτής να προσδιορίσουμε τον χημικό του τύπο.</w:t>
      </w:r>
      <w:r>
        <w:rPr>
          <w:rFonts w:cstheme="minorHAnsi"/>
          <w:b/>
          <w:lang w:val="el-GR"/>
        </w:rPr>
        <w:t xml:space="preserve"> </w:t>
      </w:r>
    </w:p>
    <w:p w14:paraId="4CD04298" w14:textId="77777777" w:rsidR="00596A9C" w:rsidRDefault="00000000">
      <w:pPr>
        <w:pStyle w:val="TrapezaThematonStyle"/>
        <w:spacing w:line="360" w:lineRule="auto"/>
        <w:jc w:val="both"/>
        <w:rPr>
          <w:rFonts w:cstheme="minorHAnsi"/>
          <w:lang w:val="el-GR"/>
        </w:rPr>
      </w:pPr>
      <w:r>
        <w:rPr>
          <w:rFonts w:cstheme="minorHAnsi"/>
          <w:lang w:val="el-GR"/>
        </w:rPr>
        <w:t xml:space="preserve">Από την συγκέντρωση του διαλύματος προσδιορίζουμε τα </w:t>
      </w:r>
      <w:r>
        <w:rPr>
          <w:rFonts w:cstheme="minorHAnsi"/>
        </w:rPr>
        <w:t>mol</w:t>
      </w:r>
      <w:r>
        <w:rPr>
          <w:rFonts w:cstheme="minorHAnsi"/>
          <w:lang w:val="el-GR"/>
        </w:rPr>
        <w:t xml:space="preserve"> της διαλυμένης ουσίας. Όγκος διαλύματος  </w:t>
      </w:r>
      <w:r>
        <w:rPr>
          <w:rFonts w:cstheme="minorHAnsi"/>
        </w:rPr>
        <w:t>V</w:t>
      </w:r>
      <w:r>
        <w:rPr>
          <w:rFonts w:cstheme="minorHAnsi"/>
          <w:vertAlign w:val="subscript"/>
          <w:lang w:val="el-GR"/>
        </w:rPr>
        <w:t>1</w:t>
      </w:r>
      <w:r>
        <w:rPr>
          <w:rFonts w:cstheme="minorHAnsi"/>
          <w:lang w:val="el-GR"/>
        </w:rPr>
        <w:t xml:space="preserve"> = 200 m</w:t>
      </w:r>
      <w:r>
        <w:rPr>
          <w:rFonts w:cstheme="minorHAnsi"/>
        </w:rPr>
        <w:t>L</w:t>
      </w:r>
      <w:r>
        <w:rPr>
          <w:rFonts w:cstheme="minorHAnsi"/>
          <w:lang w:val="el-GR"/>
        </w:rPr>
        <w:t xml:space="preserve"> = 0,2 </w:t>
      </w:r>
      <w:r>
        <w:rPr>
          <w:rFonts w:cstheme="minorHAnsi"/>
        </w:rPr>
        <w:t>L</w:t>
      </w:r>
      <w:r>
        <w:rPr>
          <w:rFonts w:cstheme="minorHAnsi"/>
          <w:lang w:val="el-GR"/>
        </w:rPr>
        <w:t xml:space="preserve">. </w:t>
      </w:r>
    </w:p>
    <w:p w14:paraId="6C97A6E5" w14:textId="77777777" w:rsidR="00596A9C" w:rsidRDefault="00000000">
      <w:pPr>
        <w:pStyle w:val="TrapezaThematonStyle"/>
        <w:spacing w:line="360" w:lineRule="auto"/>
        <w:jc w:val="both"/>
        <w:rPr>
          <w:rFonts w:cstheme="minorHAnsi"/>
          <w:lang w:val="el-GR"/>
        </w:rPr>
      </w:pPr>
      <m:oMathPara>
        <m:oMath>
          <m:sSub>
            <m:sSubPr>
              <m:ctrlPr>
                <w:rPr>
                  <w:rFonts w:ascii="Cambria Math" w:hAnsi="Cambria Math" w:cstheme="minorHAnsi"/>
                  <w:lang w:val="el-GR"/>
                </w:rPr>
              </m:ctrlPr>
            </m:sSubPr>
            <m:e>
              <m:r>
                <w:rPr>
                  <w:rFonts w:ascii="Cambria Math" w:eastAsia="Cambria Math" w:hAnsi="Cambria Math" w:cstheme="minorHAnsi"/>
                  <w:lang w:val="el-GR"/>
                </w:rPr>
                <m:t>c</m:t>
              </m:r>
            </m:e>
            <m:sub>
              <m:r>
                <m:rPr>
                  <m:sty m:val="p"/>
                </m:rPr>
                <w:rPr>
                  <w:rFonts w:ascii="Cambria Math" w:hAnsi="Cambria Math" w:cstheme="minorHAnsi"/>
                  <w:lang w:val="el-GR"/>
                </w:rPr>
                <m:t>1</m:t>
              </m:r>
            </m:sub>
          </m:sSub>
          <m:r>
            <w:rPr>
              <w:rFonts w:ascii="Cambria Math" w:eastAsia="Cambria Math" w:hAnsi="Cambria Math" w:cstheme="minorHAnsi"/>
              <w:lang w:val="el-GR"/>
            </w:rPr>
            <m:t>=</m:t>
          </m:r>
          <m:f>
            <m:fPr>
              <m:ctrlPr>
                <w:rPr>
                  <w:rFonts w:ascii="Cambria Math" w:hAnsi="Cambria Math" w:cstheme="minorHAnsi"/>
                  <w:lang w:val="el-GR"/>
                </w:rPr>
              </m:ctrlPr>
            </m:fPr>
            <m:num>
              <m:sSub>
                <m:sSubPr>
                  <m:ctrlPr>
                    <w:rPr>
                      <w:rFonts w:ascii="Cambria Math" w:hAnsi="Cambria Math" w:cstheme="minorHAnsi"/>
                      <w:lang w:val="el-GR"/>
                    </w:rPr>
                  </m:ctrlPr>
                </m:sSubPr>
                <m:e>
                  <m:r>
                    <w:rPr>
                      <w:rFonts w:ascii="Cambria Math" w:eastAsia="Cambria Math" w:hAnsi="Cambria Math" w:cstheme="minorHAnsi"/>
                      <w:lang w:val="el-GR"/>
                    </w:rPr>
                    <m:t>n</m:t>
                  </m:r>
                </m:e>
                <m:sub>
                  <m:r>
                    <m:rPr>
                      <m:sty m:val="p"/>
                    </m:rPr>
                    <w:rPr>
                      <w:rFonts w:ascii="Cambria Math" w:hAnsi="Cambria Math" w:cstheme="minorHAnsi"/>
                      <w:lang w:val="el-GR"/>
                    </w:rPr>
                    <m:t>1</m:t>
                  </m:r>
                </m:sub>
              </m:sSub>
            </m:num>
            <m:den>
              <m:sSub>
                <m:sSubPr>
                  <m:ctrlPr>
                    <w:rPr>
                      <w:rFonts w:ascii="Cambria Math" w:hAnsi="Cambria Math" w:cstheme="minorHAnsi"/>
                      <w:lang w:val="el-GR"/>
                    </w:rPr>
                  </m:ctrlPr>
                </m:sSubPr>
                <m:e>
                  <m:r>
                    <w:rPr>
                      <w:rFonts w:ascii="Cambria Math" w:eastAsia="Cambria Math" w:hAnsi="Cambria Math" w:cstheme="minorHAnsi"/>
                      <w:lang w:val="el-GR"/>
                    </w:rPr>
                    <m:t>V</m:t>
                  </m:r>
                </m:e>
                <m:sub>
                  <m:r>
                    <m:rPr>
                      <m:sty m:val="p"/>
                    </m:rPr>
                    <w:rPr>
                      <w:rFonts w:ascii="Cambria Math" w:hAnsi="Cambria Math" w:cstheme="minorHAnsi"/>
                      <w:lang w:val="el-GR"/>
                    </w:rPr>
                    <m:t>1</m:t>
                  </m:r>
                </m:sub>
              </m:sSub>
            </m:den>
          </m:f>
          <m:r>
            <w:rPr>
              <w:rFonts w:ascii="Cambria Math" w:eastAsia="Cambria Math" w:hAnsi="Cambria Math" w:cstheme="minorHAnsi"/>
              <w:lang w:val="el-GR"/>
            </w:rPr>
            <m:t>⟹</m:t>
          </m:r>
          <m:sSub>
            <m:sSubPr>
              <m:ctrlPr>
                <w:rPr>
                  <w:rFonts w:ascii="Cambria Math" w:hAnsi="Cambria Math" w:cstheme="minorHAnsi"/>
                  <w:lang w:val="el-GR"/>
                </w:rPr>
              </m:ctrlPr>
            </m:sSubPr>
            <m:e>
              <m:r>
                <w:rPr>
                  <w:rFonts w:ascii="Cambria Math" w:eastAsia="Cambria Math" w:hAnsi="Cambria Math" w:cstheme="minorHAnsi"/>
                  <w:lang w:val="el-GR"/>
                </w:rPr>
                <m:t>n</m:t>
              </m:r>
            </m:e>
            <m:sub>
              <m:r>
                <m:rPr>
                  <m:sty m:val="p"/>
                </m:rPr>
                <w:rPr>
                  <w:rFonts w:ascii="Cambria Math" w:hAnsi="Cambria Math" w:cstheme="minorHAnsi"/>
                  <w:lang w:val="el-GR"/>
                </w:rPr>
                <m:t>1</m:t>
              </m:r>
            </m:sub>
          </m:sSub>
          <m:r>
            <w:rPr>
              <w:rFonts w:ascii="Cambria Math" w:eastAsia="Cambria Math" w:hAnsi="Cambria Math" w:cstheme="minorHAnsi"/>
              <w:lang w:val="el-GR"/>
            </w:rPr>
            <m:t>=</m:t>
          </m:r>
          <m:sSub>
            <m:sSubPr>
              <m:ctrlPr>
                <w:rPr>
                  <w:rFonts w:ascii="Cambria Math" w:hAnsi="Cambria Math" w:cstheme="minorHAnsi"/>
                  <w:lang w:val="el-GR"/>
                </w:rPr>
              </m:ctrlPr>
            </m:sSubPr>
            <m:e>
              <m:r>
                <w:rPr>
                  <w:rFonts w:ascii="Cambria Math" w:eastAsia="Cambria Math" w:hAnsi="Cambria Math" w:cstheme="minorHAnsi"/>
                  <w:lang w:val="el-GR"/>
                </w:rPr>
                <m:t>c</m:t>
              </m:r>
            </m:e>
            <m:sub>
              <m:r>
                <m:rPr>
                  <m:sty m:val="p"/>
                </m:rPr>
                <w:rPr>
                  <w:rFonts w:ascii="Cambria Math" w:hAnsi="Cambria Math" w:cstheme="minorHAnsi"/>
                  <w:lang w:val="el-GR"/>
                </w:rPr>
                <m:t>1</m:t>
              </m:r>
            </m:sub>
          </m:sSub>
          <m:r>
            <w:rPr>
              <w:rFonts w:ascii="Cambria Math" w:eastAsia="Cambria Math" w:hAnsi="Cambria Math" w:cstheme="minorHAnsi"/>
              <w:lang w:val="el-GR"/>
            </w:rPr>
            <m:t>∙</m:t>
          </m:r>
          <m:sSub>
            <m:sSubPr>
              <m:ctrlPr>
                <w:rPr>
                  <w:rFonts w:ascii="Cambria Math" w:hAnsi="Cambria Math" w:cstheme="minorHAnsi"/>
                  <w:lang w:val="el-GR"/>
                </w:rPr>
              </m:ctrlPr>
            </m:sSubPr>
            <m:e>
              <m:r>
                <w:rPr>
                  <w:rFonts w:ascii="Cambria Math" w:eastAsia="Cambria Math" w:hAnsi="Cambria Math" w:cstheme="minorHAnsi"/>
                  <w:lang w:val="el-GR"/>
                </w:rPr>
                <m:t>V</m:t>
              </m:r>
            </m:e>
            <m:sub>
              <m:r>
                <m:rPr>
                  <m:sty m:val="p"/>
                </m:rPr>
                <w:rPr>
                  <w:rFonts w:ascii="Cambria Math" w:hAnsi="Cambria Math" w:cstheme="minorHAnsi"/>
                  <w:lang w:val="el-GR"/>
                </w:rPr>
                <m:t>1</m:t>
              </m:r>
            </m:sub>
          </m:sSub>
          <m:r>
            <w:rPr>
              <w:rFonts w:ascii="Cambria Math" w:eastAsia="Cambria Math" w:hAnsi="Cambria Math" w:cstheme="minorHAnsi"/>
              <w:lang w:val="el-GR"/>
            </w:rPr>
            <m:t>⟹</m:t>
          </m:r>
          <m:sSub>
            <m:sSubPr>
              <m:ctrlPr>
                <w:rPr>
                  <w:rFonts w:ascii="Cambria Math" w:hAnsi="Cambria Math" w:cstheme="minorHAnsi"/>
                  <w:lang w:val="el-GR"/>
                </w:rPr>
              </m:ctrlPr>
            </m:sSubPr>
            <m:e>
              <m:r>
                <w:rPr>
                  <w:rFonts w:ascii="Cambria Math" w:eastAsia="Cambria Math" w:hAnsi="Cambria Math" w:cstheme="minorHAnsi"/>
                  <w:lang w:val="el-GR"/>
                </w:rPr>
                <m:t>n</m:t>
              </m:r>
            </m:e>
            <m:sub>
              <m:r>
                <m:rPr>
                  <m:sty m:val="p"/>
                </m:rPr>
                <w:rPr>
                  <w:rFonts w:ascii="Cambria Math" w:hAnsi="Cambria Math" w:cstheme="minorHAnsi"/>
                  <w:lang w:val="el-GR"/>
                </w:rPr>
                <m:t>1</m:t>
              </m:r>
            </m:sub>
          </m:sSub>
          <m:r>
            <w:rPr>
              <w:rFonts w:ascii="Cambria Math" w:eastAsia="Cambria Math" w:hAnsi="Cambria Math" w:cstheme="minorHAnsi"/>
              <w:lang w:val="el-GR"/>
            </w:rPr>
            <m:t>=0,5 M∙0,2 L⟹</m:t>
          </m:r>
          <m:sSub>
            <m:sSubPr>
              <m:ctrlPr>
                <w:rPr>
                  <w:rFonts w:ascii="Cambria Math" w:hAnsi="Cambria Math" w:cstheme="minorHAnsi"/>
                  <w:lang w:val="el-GR"/>
                </w:rPr>
              </m:ctrlPr>
            </m:sSubPr>
            <m:e>
              <m:r>
                <w:rPr>
                  <w:rFonts w:ascii="Cambria Math" w:eastAsia="Cambria Math" w:hAnsi="Cambria Math" w:cstheme="minorHAnsi"/>
                  <w:lang w:val="el-GR"/>
                </w:rPr>
                <m:t>n</m:t>
              </m:r>
            </m:e>
            <m:sub>
              <m:r>
                <m:rPr>
                  <m:sty m:val="p"/>
                </m:rPr>
                <w:rPr>
                  <w:rFonts w:ascii="Cambria Math" w:hAnsi="Cambria Math" w:cstheme="minorHAnsi"/>
                  <w:lang w:val="el-GR"/>
                </w:rPr>
                <m:t>1</m:t>
              </m:r>
            </m:sub>
          </m:sSub>
          <m:r>
            <w:rPr>
              <w:rFonts w:ascii="Cambria Math" w:eastAsia="Cambria Math" w:hAnsi="Cambria Math" w:cstheme="minorHAnsi"/>
              <w:lang w:val="el-GR"/>
            </w:rPr>
            <m:t>=0,1 mol</m:t>
          </m:r>
        </m:oMath>
      </m:oMathPara>
    </w:p>
    <w:p w14:paraId="10EA8BB1" w14:textId="77777777" w:rsidR="00596A9C" w:rsidRDefault="00000000">
      <w:pPr>
        <w:pStyle w:val="TrapezaThematonStyle"/>
        <w:spacing w:line="360" w:lineRule="auto"/>
        <w:jc w:val="both"/>
        <w:rPr>
          <w:rFonts w:cstheme="minorHAnsi"/>
          <w:vertAlign w:val="subscript"/>
          <w:lang w:val="el-GR"/>
        </w:rPr>
      </w:pPr>
      <w:r>
        <w:rPr>
          <w:rFonts w:cstheme="minorHAnsi"/>
          <w:lang w:val="el-GR"/>
        </w:rPr>
        <w:t>Προσδιορίζουμε την μάζα ανά mol:  Μ του άλατος</w:t>
      </w:r>
      <m:oMath>
        <m:r>
          <w:rPr>
            <w:rFonts w:ascii="Cambria Math" w:eastAsia="Cambria Math" w:hAnsi="Cambria Math" w:cstheme="minorHAnsi"/>
            <w:vertAlign w:val="superscript"/>
            <w:lang w:val="el-GR"/>
          </w:rPr>
          <m:t xml:space="preserve">. </m:t>
        </m:r>
      </m:oMath>
    </w:p>
    <w:p w14:paraId="10FDB961" w14:textId="77777777" w:rsidR="00596A9C" w:rsidRDefault="00000000">
      <w:pPr>
        <w:pStyle w:val="TrapezaThematonStyle"/>
        <w:spacing w:line="360" w:lineRule="auto"/>
        <w:jc w:val="both"/>
        <w:rPr>
          <w:rFonts w:cstheme="minorHAnsi"/>
        </w:rPr>
      </w:pPr>
      <m:oMathPara>
        <m:oMath>
          <m:sSub>
            <m:sSubPr>
              <m:ctrlPr>
                <w:rPr>
                  <w:rFonts w:ascii="Cambria Math" w:hAnsi="Cambria Math" w:cstheme="minorHAnsi"/>
                  <w:lang w:val="el-GR"/>
                </w:rPr>
              </m:ctrlPr>
            </m:sSubPr>
            <m:e>
              <m:r>
                <w:rPr>
                  <w:rFonts w:ascii="Cambria Math" w:eastAsia="Cambria Math" w:hAnsi="Cambria Math" w:cstheme="minorHAnsi"/>
                  <w:lang w:val="el-GR"/>
                </w:rPr>
                <m:t>n</m:t>
              </m:r>
            </m:e>
            <m:sub>
              <m:r>
                <m:rPr>
                  <m:sty m:val="p"/>
                </m:rPr>
                <w:rPr>
                  <w:rFonts w:ascii="Cambria Math" w:hAnsi="Cambria Math" w:cstheme="minorHAnsi"/>
                  <w:lang w:val="el-GR"/>
                </w:rPr>
                <m:t>1</m:t>
              </m:r>
            </m:sub>
          </m:sSub>
          <m:r>
            <w:rPr>
              <w:rFonts w:ascii="Cambria Math" w:eastAsia="Cambria Math" w:hAnsi="Cambria Math" w:cstheme="minorHAnsi"/>
              <w:lang w:val="el-GR"/>
            </w:rPr>
            <m:t>=</m:t>
          </m:r>
          <m:f>
            <m:fPr>
              <m:ctrlPr>
                <w:rPr>
                  <w:rFonts w:ascii="Cambria Math" w:hAnsi="Cambria Math" w:cstheme="minorHAnsi"/>
                  <w:lang w:val="el-GR"/>
                </w:rPr>
              </m:ctrlPr>
            </m:fPr>
            <m:num>
              <m:sSub>
                <m:sSubPr>
                  <m:ctrlPr>
                    <w:rPr>
                      <w:rFonts w:ascii="Cambria Math" w:hAnsi="Cambria Math" w:cstheme="minorHAnsi"/>
                      <w:lang w:val="el-GR"/>
                    </w:rPr>
                  </m:ctrlPr>
                </m:sSubPr>
                <m:e>
                  <m:r>
                    <w:rPr>
                      <w:rFonts w:ascii="Cambria Math" w:eastAsia="Cambria Math" w:hAnsi="Cambria Math" w:cstheme="minorHAnsi"/>
                      <w:lang w:val="el-GR"/>
                    </w:rPr>
                    <m:t>m</m:t>
                  </m:r>
                </m:e>
                <m:sub>
                  <m:r>
                    <m:rPr>
                      <m:sty m:val="p"/>
                    </m:rPr>
                    <w:rPr>
                      <w:rFonts w:ascii="Cambria Math" w:hAnsi="Cambria Math" w:cstheme="minorHAnsi"/>
                      <w:lang w:val="el-GR"/>
                    </w:rPr>
                    <m:t>1</m:t>
                  </m:r>
                </m:sub>
              </m:sSub>
            </m:num>
            <m:den>
              <m:r>
                <w:rPr>
                  <w:rFonts w:ascii="Cambria Math" w:eastAsia="Cambria Math" w:hAnsi="Cambria Math" w:cstheme="minorHAnsi"/>
                  <w:lang w:val="el-GR"/>
                </w:rPr>
                <m:t>M</m:t>
              </m:r>
            </m:den>
          </m:f>
          <m:r>
            <w:rPr>
              <w:rFonts w:ascii="Cambria Math" w:eastAsia="Cambria Math" w:hAnsi="Cambria Math" w:cstheme="minorHAnsi"/>
              <w:lang w:val="el-GR"/>
            </w:rPr>
            <m:t>⟹M=</m:t>
          </m:r>
          <m:f>
            <m:fPr>
              <m:ctrlPr>
                <w:rPr>
                  <w:rFonts w:ascii="Cambria Math" w:hAnsi="Cambria Math" w:cstheme="minorHAnsi"/>
                  <w:lang w:val="el-GR"/>
                </w:rPr>
              </m:ctrlPr>
            </m:fPr>
            <m:num>
              <m:sSub>
                <m:sSubPr>
                  <m:ctrlPr>
                    <w:rPr>
                      <w:rFonts w:ascii="Cambria Math" w:hAnsi="Cambria Math" w:cstheme="minorHAnsi"/>
                      <w:lang w:val="el-GR"/>
                    </w:rPr>
                  </m:ctrlPr>
                </m:sSubPr>
                <m:e>
                  <m:r>
                    <w:rPr>
                      <w:rFonts w:ascii="Cambria Math" w:eastAsia="Cambria Math" w:hAnsi="Cambria Math" w:cstheme="minorHAnsi"/>
                      <w:lang w:val="el-GR"/>
                    </w:rPr>
                    <m:t>m</m:t>
                  </m:r>
                </m:e>
                <m:sub>
                  <m:r>
                    <m:rPr>
                      <m:sty m:val="p"/>
                    </m:rPr>
                    <w:rPr>
                      <w:rFonts w:ascii="Cambria Math" w:hAnsi="Cambria Math" w:cstheme="minorHAnsi"/>
                      <w:lang w:val="el-GR"/>
                    </w:rPr>
                    <m:t>1</m:t>
                  </m:r>
                </m:sub>
              </m:sSub>
            </m:num>
            <m:den>
              <m:sSub>
                <m:sSubPr>
                  <m:ctrlPr>
                    <w:rPr>
                      <w:rFonts w:ascii="Cambria Math" w:hAnsi="Cambria Math" w:cstheme="minorHAnsi"/>
                      <w:lang w:val="el-GR"/>
                    </w:rPr>
                  </m:ctrlPr>
                </m:sSubPr>
                <m:e>
                  <m:r>
                    <w:rPr>
                      <w:rFonts w:ascii="Cambria Math" w:eastAsia="Cambria Math" w:hAnsi="Cambria Math" w:cstheme="minorHAnsi"/>
                      <w:lang w:val="el-GR"/>
                    </w:rPr>
                    <m:t>n</m:t>
                  </m:r>
                </m:e>
                <m:sub>
                  <m:r>
                    <m:rPr>
                      <m:sty m:val="p"/>
                    </m:rPr>
                    <w:rPr>
                      <w:rFonts w:ascii="Cambria Math" w:hAnsi="Cambria Math" w:cstheme="minorHAnsi"/>
                      <w:lang w:val="el-GR"/>
                    </w:rPr>
                    <m:t>1</m:t>
                  </m:r>
                </m:sub>
              </m:sSub>
            </m:den>
          </m:f>
          <m:r>
            <w:rPr>
              <w:rFonts w:ascii="Cambria Math" w:eastAsia="Cambria Math" w:hAnsi="Cambria Math" w:cstheme="minorHAnsi"/>
              <w:lang w:val="el-GR"/>
            </w:rPr>
            <m:t>⟹M=</m:t>
          </m:r>
          <m:f>
            <m:fPr>
              <m:ctrlPr>
                <w:rPr>
                  <w:rFonts w:ascii="Cambria Math" w:hAnsi="Cambria Math" w:cstheme="minorHAnsi"/>
                  <w:lang w:val="el-GR"/>
                </w:rPr>
              </m:ctrlPr>
            </m:fPr>
            <m:num>
              <m:r>
                <w:rPr>
                  <w:rFonts w:ascii="Cambria Math" w:eastAsia="Cambria Math" w:hAnsi="Cambria Math" w:cstheme="minorHAnsi"/>
                  <w:lang w:val="el-GR"/>
                </w:rPr>
                <m:t>16,4 g</m:t>
              </m:r>
            </m:num>
            <m:den>
              <m:r>
                <w:rPr>
                  <w:rFonts w:ascii="Cambria Math" w:eastAsia="Cambria Math" w:hAnsi="Cambria Math" w:cstheme="minorHAnsi"/>
                  <w:lang w:val="el-GR"/>
                </w:rPr>
                <m:t>0,1 mol</m:t>
              </m:r>
            </m:den>
          </m:f>
          <m:r>
            <w:rPr>
              <w:rFonts w:ascii="Cambria Math" w:eastAsia="Cambria Math" w:hAnsi="Cambria Math" w:cstheme="minorHAnsi"/>
              <w:lang w:val="el-GR"/>
            </w:rPr>
            <m:t>⟹M=164</m:t>
          </m:r>
          <m:f>
            <m:fPr>
              <m:ctrlPr>
                <w:rPr>
                  <w:rFonts w:ascii="Cambria Math" w:hAnsi="Cambria Math" w:cstheme="minorHAnsi"/>
                  <w:lang w:val="el-GR"/>
                </w:rPr>
              </m:ctrlPr>
            </m:fPr>
            <m:num>
              <m:r>
                <w:rPr>
                  <w:rFonts w:ascii="Cambria Math" w:eastAsia="Cambria Math" w:hAnsi="Cambria Math" w:cstheme="minorHAnsi"/>
                  <w:lang w:val="el-GR"/>
                </w:rPr>
                <m:t>g</m:t>
              </m:r>
            </m:num>
            <m:den>
              <m:r>
                <w:rPr>
                  <w:rFonts w:ascii="Cambria Math" w:eastAsia="Cambria Math" w:hAnsi="Cambria Math" w:cstheme="minorHAnsi"/>
                  <w:lang w:val="el-GR"/>
                </w:rPr>
                <m:t>mol</m:t>
              </m:r>
            </m:den>
          </m:f>
        </m:oMath>
      </m:oMathPara>
    </w:p>
    <w:p w14:paraId="70BD7AED" w14:textId="77777777" w:rsidR="00596A9C" w:rsidRDefault="00000000">
      <w:pPr>
        <w:pStyle w:val="TrapezaThematonStyle"/>
        <w:spacing w:line="360" w:lineRule="auto"/>
        <w:jc w:val="both"/>
        <w:rPr>
          <w:rFonts w:cstheme="minorHAnsi"/>
          <w:lang w:val="el-GR"/>
        </w:rPr>
      </w:pPr>
      <w:r>
        <w:rPr>
          <w:rFonts w:cstheme="minorHAnsi"/>
          <w:lang w:val="el-GR"/>
        </w:rPr>
        <w:t xml:space="preserve">Άρα η σχετική μοριακή μάζα του άλατος είναι </w:t>
      </w:r>
      <w:r>
        <w:rPr>
          <w:rFonts w:cstheme="minorHAnsi"/>
          <w:i/>
        </w:rPr>
        <w:t>M</w:t>
      </w:r>
      <w:r>
        <w:rPr>
          <w:rFonts w:cstheme="minorHAnsi"/>
          <w:vertAlign w:val="subscript"/>
        </w:rPr>
        <w:t>r</w:t>
      </w:r>
      <w:r>
        <w:rPr>
          <w:rFonts w:cstheme="minorHAnsi"/>
          <w:lang w:val="el-GR"/>
        </w:rPr>
        <w:t xml:space="preserve"> = 164.</w:t>
      </w:r>
    </w:p>
    <w:p w14:paraId="3021DB3F" w14:textId="77777777" w:rsidR="00596A9C" w:rsidRDefault="00000000">
      <w:pPr>
        <w:pStyle w:val="TrapezaThematonStyle"/>
        <w:spacing w:line="360" w:lineRule="auto"/>
        <w:jc w:val="both"/>
        <w:rPr>
          <w:rFonts w:cstheme="minorHAnsi"/>
          <w:lang w:val="el-GR"/>
        </w:rPr>
      </w:pPr>
      <w:r>
        <w:rPr>
          <w:rFonts w:cstheme="minorHAnsi"/>
          <w:lang w:val="el-GR"/>
        </w:rPr>
        <w:t>Τα πιθανά άλατα έχουν σχετικές μοριακές μάζες αντίστοιχα:</w:t>
      </w:r>
    </w:p>
    <w:p w14:paraId="1DE4D130" w14:textId="77777777" w:rsidR="00596A9C" w:rsidRDefault="00000000">
      <w:pPr>
        <w:pStyle w:val="TrapezaThematonStyle"/>
        <w:spacing w:line="360" w:lineRule="auto"/>
        <w:jc w:val="both"/>
        <w:rPr>
          <w:rFonts w:cstheme="minorHAnsi"/>
        </w:rPr>
      </w:pPr>
      <w:proofErr w:type="gramStart"/>
      <w:r>
        <w:rPr>
          <w:rFonts w:cstheme="minorHAnsi"/>
        </w:rPr>
        <w:t>Mg(</w:t>
      </w:r>
      <w:proofErr w:type="gramEnd"/>
      <w:r>
        <w:rPr>
          <w:rFonts w:cstheme="minorHAnsi"/>
        </w:rPr>
        <w:t>NO</w:t>
      </w:r>
      <w:r>
        <w:rPr>
          <w:rFonts w:cstheme="minorHAnsi"/>
          <w:vertAlign w:val="subscript"/>
        </w:rPr>
        <w:t>3</w:t>
      </w:r>
      <w:r>
        <w:rPr>
          <w:rFonts w:cstheme="minorHAnsi"/>
        </w:rPr>
        <w:t>)</w:t>
      </w:r>
      <w:r>
        <w:rPr>
          <w:rFonts w:cstheme="minorHAnsi"/>
          <w:vertAlign w:val="subscript"/>
        </w:rPr>
        <w:t>2</w:t>
      </w:r>
      <w:r>
        <w:rPr>
          <w:rFonts w:cstheme="minorHAnsi"/>
        </w:rPr>
        <w:t>: 24 + 2</w:t>
      </w:r>
      <w:r>
        <w:rPr>
          <w:rFonts w:cstheme="minorHAnsi"/>
        </w:rPr>
        <w:sym w:font="Wingdings" w:char="F09E"/>
      </w:r>
      <w:r>
        <w:rPr>
          <w:rFonts w:cstheme="minorHAnsi"/>
        </w:rPr>
        <w:t>(14 + 3</w:t>
      </w:r>
      <w:r>
        <w:rPr>
          <w:rFonts w:cstheme="minorHAnsi"/>
          <w:lang w:val="el-GR"/>
        </w:rPr>
        <w:sym w:font="Wingdings" w:char="F09E"/>
      </w:r>
      <w:r>
        <w:rPr>
          <w:rFonts w:cstheme="minorHAnsi"/>
        </w:rPr>
        <w:t>16) = 148</w:t>
      </w:r>
    </w:p>
    <w:p w14:paraId="6E39D4FC" w14:textId="77777777" w:rsidR="00596A9C" w:rsidRDefault="00000000">
      <w:pPr>
        <w:pStyle w:val="TrapezaThematonStyle"/>
        <w:spacing w:line="360" w:lineRule="auto"/>
        <w:jc w:val="both"/>
        <w:rPr>
          <w:rFonts w:cstheme="minorHAnsi"/>
        </w:rPr>
      </w:pPr>
      <w:proofErr w:type="gramStart"/>
      <w:r>
        <w:rPr>
          <w:rFonts w:cstheme="minorHAnsi"/>
        </w:rPr>
        <w:t>Ca(</w:t>
      </w:r>
      <w:proofErr w:type="gramEnd"/>
      <w:r>
        <w:rPr>
          <w:rFonts w:cstheme="minorHAnsi"/>
        </w:rPr>
        <w:t>NO</w:t>
      </w:r>
      <w:r>
        <w:rPr>
          <w:rFonts w:cstheme="minorHAnsi"/>
          <w:vertAlign w:val="subscript"/>
        </w:rPr>
        <w:t>3</w:t>
      </w:r>
      <w:r>
        <w:rPr>
          <w:rFonts w:cstheme="minorHAnsi"/>
        </w:rPr>
        <w:t>)</w:t>
      </w:r>
      <w:r>
        <w:rPr>
          <w:rFonts w:cstheme="minorHAnsi"/>
          <w:vertAlign w:val="subscript"/>
        </w:rPr>
        <w:t>2</w:t>
      </w:r>
      <w:r>
        <w:rPr>
          <w:rFonts w:cstheme="minorHAnsi"/>
        </w:rPr>
        <w:t>: 40 + 2</w:t>
      </w:r>
      <w:r>
        <w:rPr>
          <w:rFonts w:cstheme="minorHAnsi"/>
        </w:rPr>
        <w:sym w:font="Wingdings" w:char="F09E"/>
      </w:r>
      <w:r>
        <w:rPr>
          <w:rFonts w:cstheme="minorHAnsi"/>
        </w:rPr>
        <w:t>(14 + 3</w:t>
      </w:r>
      <w:r>
        <w:rPr>
          <w:rFonts w:cstheme="minorHAnsi"/>
          <w:lang w:val="el-GR"/>
        </w:rPr>
        <w:sym w:font="Wingdings" w:char="F09E"/>
      </w:r>
      <w:r>
        <w:rPr>
          <w:rFonts w:cstheme="minorHAnsi"/>
        </w:rPr>
        <w:t>16) = 164</w:t>
      </w:r>
    </w:p>
    <w:p w14:paraId="3BACAA61" w14:textId="77777777" w:rsidR="00596A9C" w:rsidRDefault="00000000">
      <w:pPr>
        <w:pStyle w:val="TrapezaThematonStyle"/>
        <w:spacing w:line="360" w:lineRule="auto"/>
        <w:jc w:val="both"/>
        <w:rPr>
          <w:rFonts w:cstheme="minorHAnsi"/>
        </w:rPr>
      </w:pPr>
      <w:proofErr w:type="gramStart"/>
      <w:r>
        <w:rPr>
          <w:rFonts w:cstheme="minorHAnsi"/>
        </w:rPr>
        <w:t>Ba(</w:t>
      </w:r>
      <w:proofErr w:type="gramEnd"/>
      <w:r>
        <w:rPr>
          <w:rFonts w:cstheme="minorHAnsi"/>
        </w:rPr>
        <w:t>NO</w:t>
      </w:r>
      <w:r>
        <w:rPr>
          <w:rFonts w:cstheme="minorHAnsi"/>
          <w:vertAlign w:val="subscript"/>
        </w:rPr>
        <w:t>3</w:t>
      </w:r>
      <w:r>
        <w:rPr>
          <w:rFonts w:cstheme="minorHAnsi"/>
        </w:rPr>
        <w:t>)</w:t>
      </w:r>
      <w:r>
        <w:rPr>
          <w:rFonts w:cstheme="minorHAnsi"/>
          <w:vertAlign w:val="subscript"/>
        </w:rPr>
        <w:t>2</w:t>
      </w:r>
      <w:r>
        <w:rPr>
          <w:rFonts w:cstheme="minorHAnsi"/>
        </w:rPr>
        <w:t>: 137 + 2</w:t>
      </w:r>
      <w:r>
        <w:rPr>
          <w:rFonts w:cstheme="minorHAnsi"/>
        </w:rPr>
        <w:sym w:font="Wingdings" w:char="F09E"/>
      </w:r>
      <w:r>
        <w:rPr>
          <w:rFonts w:cstheme="minorHAnsi"/>
        </w:rPr>
        <w:t>(14 + 3</w:t>
      </w:r>
      <w:r>
        <w:rPr>
          <w:rFonts w:cstheme="minorHAnsi"/>
          <w:lang w:val="el-GR"/>
        </w:rPr>
        <w:sym w:font="Wingdings" w:char="F09E"/>
      </w:r>
      <w:r>
        <w:rPr>
          <w:rFonts w:cstheme="minorHAnsi"/>
        </w:rPr>
        <w:t>16) = 261</w:t>
      </w:r>
    </w:p>
    <w:p w14:paraId="6A111531" w14:textId="77777777" w:rsidR="00596A9C" w:rsidRDefault="00000000">
      <w:pPr>
        <w:pStyle w:val="TrapezaThematonStyle"/>
        <w:spacing w:line="360" w:lineRule="auto"/>
        <w:jc w:val="both"/>
        <w:rPr>
          <w:rFonts w:cstheme="minorHAnsi"/>
          <w:lang w:val="el-GR"/>
        </w:rPr>
      </w:pPr>
      <w:r>
        <w:rPr>
          <w:rFonts w:cstheme="minorHAnsi"/>
          <w:lang w:val="el-GR"/>
        </w:rPr>
        <w:t>Η τιμή του δεύτερου άλατος συμπίπτει με αυτή που προσδιορίσαμε.</w:t>
      </w:r>
    </w:p>
    <w:p w14:paraId="2C66DD5B" w14:textId="77777777" w:rsidR="00596A9C" w:rsidRDefault="00000000">
      <w:pPr>
        <w:pStyle w:val="TrapezaThematonStyle"/>
        <w:spacing w:line="360" w:lineRule="auto"/>
        <w:jc w:val="both"/>
        <w:rPr>
          <w:rFonts w:cstheme="minorHAnsi"/>
          <w:color w:val="FF0000"/>
          <w:lang w:val="el-GR"/>
        </w:rPr>
      </w:pPr>
      <w:r>
        <w:rPr>
          <w:rFonts w:cstheme="minorHAnsi"/>
          <w:lang w:val="el-GR"/>
        </w:rPr>
        <w:t xml:space="preserve">Επομένως το άλας που περιείχε το δοχείο είναι το </w:t>
      </w:r>
      <w:r>
        <w:rPr>
          <w:rFonts w:cstheme="minorHAnsi"/>
        </w:rPr>
        <w:t>Ca</w:t>
      </w:r>
      <w:r>
        <w:rPr>
          <w:rFonts w:cstheme="minorHAnsi"/>
          <w:lang w:val="el-GR"/>
        </w:rPr>
        <w:t>(</w:t>
      </w:r>
      <w:r>
        <w:rPr>
          <w:rFonts w:cstheme="minorHAnsi"/>
        </w:rPr>
        <w:t>NO</w:t>
      </w:r>
      <w:r>
        <w:rPr>
          <w:rFonts w:cstheme="minorHAnsi"/>
          <w:vertAlign w:val="subscript"/>
          <w:lang w:val="el-GR"/>
        </w:rPr>
        <w:t>3</w:t>
      </w:r>
      <w:r>
        <w:rPr>
          <w:rFonts w:cstheme="minorHAnsi"/>
          <w:lang w:val="el-GR"/>
        </w:rPr>
        <w:t>)</w:t>
      </w:r>
      <w:r>
        <w:rPr>
          <w:rFonts w:cstheme="minorHAnsi"/>
          <w:vertAlign w:val="subscript"/>
          <w:lang w:val="el-GR"/>
        </w:rPr>
        <w:t>2</w:t>
      </w:r>
      <w:r>
        <w:rPr>
          <w:rFonts w:cstheme="minorHAnsi"/>
          <w:lang w:val="el-GR"/>
        </w:rPr>
        <w:t>.</w:t>
      </w:r>
    </w:p>
    <w:p w14:paraId="0146BCC3" w14:textId="77777777" w:rsidR="00596A9C" w:rsidRDefault="00000000">
      <w:pPr>
        <w:pStyle w:val="TrapezaThematonStyle"/>
        <w:spacing w:line="360" w:lineRule="auto"/>
        <w:jc w:val="both"/>
        <w:rPr>
          <w:rFonts w:cstheme="minorHAnsi"/>
          <w:lang w:val="el-GR"/>
        </w:rPr>
      </w:pPr>
      <w:r>
        <w:rPr>
          <w:rFonts w:cstheme="minorHAnsi"/>
          <w:b/>
          <w:lang w:val="el-GR"/>
        </w:rPr>
        <w:t>γ)</w:t>
      </w:r>
      <w:r>
        <w:rPr>
          <w:rFonts w:cstheme="minorHAnsi"/>
          <w:lang w:val="el-GR"/>
        </w:rPr>
        <w:t xml:space="preserve"> Προσδιορίζουμε αρχικά τον όγκο </w:t>
      </w:r>
      <w:r>
        <w:rPr>
          <w:rFonts w:cstheme="minorHAnsi"/>
          <w:lang w:val="en-GB"/>
        </w:rPr>
        <w:t>V</w:t>
      </w:r>
      <w:r>
        <w:rPr>
          <w:rFonts w:cstheme="minorHAnsi"/>
          <w:vertAlign w:val="subscript"/>
          <w:lang w:val="el-GR"/>
        </w:rPr>
        <w:t>2</w:t>
      </w:r>
      <w:r>
        <w:rPr>
          <w:rFonts w:cstheme="minorHAnsi"/>
          <w:lang w:val="el-GR"/>
        </w:rPr>
        <w:t xml:space="preserve"> του διαλύματος Δ2 που έχει συγκέντρωση c</w:t>
      </w:r>
      <w:r>
        <w:rPr>
          <w:rFonts w:cstheme="minorHAnsi"/>
          <w:vertAlign w:val="subscript"/>
          <w:lang w:val="el-GR"/>
        </w:rPr>
        <w:t>2</w:t>
      </w:r>
      <w:r>
        <w:rPr>
          <w:rFonts w:cstheme="minorHAnsi"/>
          <w:lang w:val="el-GR"/>
        </w:rPr>
        <w:t xml:space="preserve"> = 0,25 </w:t>
      </w:r>
      <w:r>
        <w:rPr>
          <w:rFonts w:cstheme="minorHAnsi"/>
          <w:lang w:val="en-GB"/>
        </w:rPr>
        <w:t>M</w:t>
      </w:r>
      <w:r>
        <w:rPr>
          <w:rFonts w:cstheme="minorHAnsi"/>
          <w:lang w:val="el-GR"/>
        </w:rPr>
        <w:t xml:space="preserve"> και περιέχει n</w:t>
      </w:r>
      <w:r>
        <w:rPr>
          <w:rFonts w:cstheme="minorHAnsi"/>
          <w:vertAlign w:val="subscript"/>
          <w:lang w:val="el-GR"/>
        </w:rPr>
        <w:t xml:space="preserve">2 </w:t>
      </w:r>
      <w:r>
        <w:rPr>
          <w:rFonts w:cstheme="minorHAnsi"/>
          <w:lang w:val="el-GR"/>
        </w:rPr>
        <w:t xml:space="preserve">= 0,2 </w:t>
      </w:r>
      <w:r>
        <w:rPr>
          <w:rFonts w:cstheme="minorHAnsi"/>
          <w:lang w:val="en-GB"/>
        </w:rPr>
        <w:t>mol</w:t>
      </w:r>
      <w:r>
        <w:rPr>
          <w:rFonts w:cstheme="minorHAnsi"/>
          <w:lang w:val="el-GR"/>
        </w:rPr>
        <w:t xml:space="preserve"> </w:t>
      </w:r>
      <w:r>
        <w:rPr>
          <w:rFonts w:cstheme="minorHAnsi"/>
        </w:rPr>
        <w:t>Ca</w:t>
      </w:r>
      <w:r>
        <w:rPr>
          <w:rFonts w:cstheme="minorHAnsi"/>
          <w:lang w:val="el-GR"/>
        </w:rPr>
        <w:t>(</w:t>
      </w:r>
      <w:r>
        <w:rPr>
          <w:rFonts w:cstheme="minorHAnsi"/>
        </w:rPr>
        <w:t>NO</w:t>
      </w:r>
      <w:r>
        <w:rPr>
          <w:rFonts w:cstheme="minorHAnsi"/>
          <w:vertAlign w:val="subscript"/>
          <w:lang w:val="el-GR"/>
        </w:rPr>
        <w:t>3</w:t>
      </w:r>
      <w:r>
        <w:rPr>
          <w:rFonts w:cstheme="minorHAnsi"/>
          <w:lang w:val="el-GR"/>
        </w:rPr>
        <w:t>)</w:t>
      </w:r>
      <w:r>
        <w:rPr>
          <w:rFonts w:cstheme="minorHAnsi"/>
          <w:vertAlign w:val="subscript"/>
          <w:lang w:val="el-GR"/>
        </w:rPr>
        <w:t>2</w:t>
      </w:r>
      <w:r>
        <w:rPr>
          <w:rFonts w:cstheme="minorHAnsi"/>
          <w:lang w:val="el-GR"/>
        </w:rPr>
        <w:t>:</w:t>
      </w:r>
    </w:p>
    <w:p w14:paraId="11C42A02" w14:textId="77777777" w:rsidR="00596A9C" w:rsidRDefault="00000000">
      <w:pPr>
        <w:pStyle w:val="TrapezaThematonStyle"/>
        <w:spacing w:line="360" w:lineRule="auto"/>
        <w:jc w:val="both"/>
        <w:rPr>
          <w:rFonts w:cstheme="minorHAnsi"/>
          <w:lang w:val="el-GR"/>
        </w:rPr>
      </w:pPr>
      <m:oMathPara>
        <m:oMath>
          <m:sSub>
            <m:sSubPr>
              <m:ctrlPr>
                <w:rPr>
                  <w:rFonts w:ascii="Cambria Math" w:hAnsi="Cambria Math" w:cstheme="minorHAnsi"/>
                  <w:lang w:val="el-GR"/>
                </w:rPr>
              </m:ctrlPr>
            </m:sSubPr>
            <m:e>
              <m:r>
                <w:rPr>
                  <w:rFonts w:ascii="Cambria Math" w:eastAsia="Cambria Math" w:hAnsi="Cambria Math" w:cstheme="minorHAnsi"/>
                  <w:lang w:val="el-GR"/>
                </w:rPr>
                <m:t>c</m:t>
              </m:r>
            </m:e>
            <m:sub>
              <m:r>
                <m:rPr>
                  <m:sty m:val="p"/>
                </m:rPr>
                <w:rPr>
                  <w:rFonts w:ascii="Cambria Math" w:hAnsi="Cambria Math" w:cstheme="minorHAnsi"/>
                  <w:lang w:val="el-GR"/>
                </w:rPr>
                <m:t>2</m:t>
              </m:r>
            </m:sub>
          </m:sSub>
          <m:r>
            <w:rPr>
              <w:rFonts w:ascii="Cambria Math" w:eastAsia="Cambria Math" w:hAnsi="Cambria Math" w:cstheme="minorHAnsi"/>
              <w:lang w:val="el-GR"/>
            </w:rPr>
            <m:t>=</m:t>
          </m:r>
          <m:f>
            <m:fPr>
              <m:ctrlPr>
                <w:rPr>
                  <w:rFonts w:ascii="Cambria Math" w:hAnsi="Cambria Math" w:cstheme="minorHAnsi"/>
                  <w:lang w:val="el-GR"/>
                </w:rPr>
              </m:ctrlPr>
            </m:fPr>
            <m:num>
              <m:sSub>
                <m:sSubPr>
                  <m:ctrlPr>
                    <w:rPr>
                      <w:rFonts w:ascii="Cambria Math" w:hAnsi="Cambria Math" w:cstheme="minorHAnsi"/>
                      <w:lang w:val="el-GR"/>
                    </w:rPr>
                  </m:ctrlPr>
                </m:sSubPr>
                <m:e>
                  <m:r>
                    <w:rPr>
                      <w:rFonts w:ascii="Cambria Math" w:eastAsia="Cambria Math" w:hAnsi="Cambria Math" w:cstheme="minorHAnsi"/>
                      <w:lang w:val="el-GR"/>
                    </w:rPr>
                    <m:t>n</m:t>
                  </m:r>
                </m:e>
                <m:sub>
                  <m:r>
                    <m:rPr>
                      <m:sty m:val="p"/>
                    </m:rPr>
                    <w:rPr>
                      <w:rFonts w:ascii="Cambria Math" w:hAnsi="Cambria Math" w:cstheme="minorHAnsi"/>
                      <w:lang w:val="el-GR"/>
                    </w:rPr>
                    <m:t>2</m:t>
                  </m:r>
                </m:sub>
              </m:sSub>
            </m:num>
            <m:den>
              <m:sSub>
                <m:sSubPr>
                  <m:ctrlPr>
                    <w:rPr>
                      <w:rFonts w:ascii="Cambria Math" w:hAnsi="Cambria Math" w:cstheme="minorHAnsi"/>
                      <w:lang w:val="el-GR"/>
                    </w:rPr>
                  </m:ctrlPr>
                </m:sSubPr>
                <m:e>
                  <m:r>
                    <w:rPr>
                      <w:rFonts w:ascii="Cambria Math" w:eastAsia="Cambria Math" w:hAnsi="Cambria Math" w:cstheme="minorHAnsi"/>
                      <w:lang w:val="el-GR"/>
                    </w:rPr>
                    <m:t>V</m:t>
                  </m:r>
                </m:e>
                <m:sub>
                  <m:r>
                    <m:rPr>
                      <m:sty m:val="p"/>
                    </m:rPr>
                    <w:rPr>
                      <w:rFonts w:ascii="Cambria Math" w:hAnsi="Cambria Math" w:cstheme="minorHAnsi"/>
                      <w:lang w:val="el-GR"/>
                    </w:rPr>
                    <m:t>2</m:t>
                  </m:r>
                </m:sub>
              </m:sSub>
            </m:den>
          </m:f>
          <m:r>
            <w:rPr>
              <w:rFonts w:ascii="Cambria Math" w:eastAsia="Cambria Math" w:hAnsi="Cambria Math" w:cstheme="minorHAnsi"/>
              <w:lang w:val="el-GR"/>
            </w:rPr>
            <m:t>⇒</m:t>
          </m:r>
          <m:sSub>
            <m:sSubPr>
              <m:ctrlPr>
                <w:rPr>
                  <w:rFonts w:ascii="Cambria Math" w:hAnsi="Cambria Math" w:cstheme="minorHAnsi"/>
                  <w:lang w:val="el-GR"/>
                </w:rPr>
              </m:ctrlPr>
            </m:sSubPr>
            <m:e>
              <m:r>
                <w:rPr>
                  <w:rFonts w:ascii="Cambria Math" w:eastAsia="Cambria Math" w:hAnsi="Cambria Math" w:cstheme="minorHAnsi"/>
                  <w:lang w:val="el-GR"/>
                </w:rPr>
                <m:t>V</m:t>
              </m:r>
            </m:e>
            <m:sub>
              <m:r>
                <m:rPr>
                  <m:sty m:val="p"/>
                </m:rPr>
                <w:rPr>
                  <w:rFonts w:ascii="Cambria Math" w:hAnsi="Cambria Math" w:cstheme="minorHAnsi"/>
                  <w:lang w:val="el-GR"/>
                </w:rPr>
                <m:t>2</m:t>
              </m:r>
            </m:sub>
          </m:sSub>
          <m:r>
            <w:rPr>
              <w:rFonts w:ascii="Cambria Math" w:eastAsia="Cambria Math" w:hAnsi="Cambria Math" w:cstheme="minorHAnsi"/>
              <w:lang w:val="el-GR"/>
            </w:rPr>
            <m:t>=</m:t>
          </m:r>
          <m:f>
            <m:fPr>
              <m:ctrlPr>
                <w:rPr>
                  <w:rFonts w:ascii="Cambria Math" w:hAnsi="Cambria Math" w:cstheme="minorHAnsi"/>
                  <w:lang w:val="el-GR"/>
                </w:rPr>
              </m:ctrlPr>
            </m:fPr>
            <m:num>
              <m:sSub>
                <m:sSubPr>
                  <m:ctrlPr>
                    <w:rPr>
                      <w:rFonts w:ascii="Cambria Math" w:hAnsi="Cambria Math" w:cstheme="minorHAnsi"/>
                      <w:lang w:val="el-GR"/>
                    </w:rPr>
                  </m:ctrlPr>
                </m:sSubPr>
                <m:e>
                  <m:r>
                    <w:rPr>
                      <w:rFonts w:ascii="Cambria Math" w:eastAsia="Cambria Math" w:hAnsi="Cambria Math" w:cstheme="minorHAnsi"/>
                      <w:lang w:val="el-GR"/>
                    </w:rPr>
                    <m:t>n</m:t>
                  </m:r>
                </m:e>
                <m:sub>
                  <m:r>
                    <m:rPr>
                      <m:sty m:val="p"/>
                    </m:rPr>
                    <w:rPr>
                      <w:rFonts w:ascii="Cambria Math" w:hAnsi="Cambria Math" w:cstheme="minorHAnsi"/>
                      <w:lang w:val="el-GR"/>
                    </w:rPr>
                    <m:t>2</m:t>
                  </m:r>
                </m:sub>
              </m:sSub>
            </m:num>
            <m:den>
              <m:sSub>
                <m:sSubPr>
                  <m:ctrlPr>
                    <w:rPr>
                      <w:rFonts w:ascii="Cambria Math" w:hAnsi="Cambria Math" w:cstheme="minorHAnsi"/>
                      <w:lang w:val="el-GR"/>
                    </w:rPr>
                  </m:ctrlPr>
                </m:sSubPr>
                <m:e>
                  <m:r>
                    <w:rPr>
                      <w:rFonts w:ascii="Cambria Math" w:eastAsia="Cambria Math" w:hAnsi="Cambria Math" w:cstheme="minorHAnsi"/>
                      <w:lang w:val="el-GR"/>
                    </w:rPr>
                    <m:t>c</m:t>
                  </m:r>
                </m:e>
                <m:sub>
                  <m:r>
                    <m:rPr>
                      <m:sty m:val="p"/>
                    </m:rPr>
                    <w:rPr>
                      <w:rFonts w:ascii="Cambria Math" w:hAnsi="Cambria Math" w:cstheme="minorHAnsi"/>
                      <w:lang w:val="el-GR"/>
                    </w:rPr>
                    <m:t>2</m:t>
                  </m:r>
                </m:sub>
              </m:sSub>
            </m:den>
          </m:f>
          <m:r>
            <w:rPr>
              <w:rFonts w:ascii="Cambria Math" w:eastAsia="Cambria Math" w:hAnsi="Cambria Math" w:cstheme="minorHAnsi"/>
              <w:lang w:val="el-GR"/>
            </w:rPr>
            <m:t>⇒</m:t>
          </m:r>
          <m:sSub>
            <m:sSubPr>
              <m:ctrlPr>
                <w:rPr>
                  <w:rFonts w:ascii="Cambria Math" w:hAnsi="Cambria Math" w:cstheme="minorHAnsi"/>
                  <w:lang w:val="el-GR"/>
                </w:rPr>
              </m:ctrlPr>
            </m:sSubPr>
            <m:e>
              <m:r>
                <w:rPr>
                  <w:rFonts w:ascii="Cambria Math" w:eastAsia="Cambria Math" w:hAnsi="Cambria Math" w:cstheme="minorHAnsi"/>
                  <w:lang w:val="el-GR"/>
                </w:rPr>
                <m:t>V</m:t>
              </m:r>
            </m:e>
            <m:sub>
              <m:r>
                <m:rPr>
                  <m:sty m:val="p"/>
                </m:rPr>
                <w:rPr>
                  <w:rFonts w:ascii="Cambria Math" w:hAnsi="Cambria Math" w:cstheme="minorHAnsi"/>
                  <w:lang w:val="el-GR"/>
                </w:rPr>
                <m:t>2</m:t>
              </m:r>
            </m:sub>
          </m:sSub>
          <m:r>
            <w:rPr>
              <w:rFonts w:ascii="Cambria Math" w:eastAsia="Cambria Math" w:hAnsi="Cambria Math" w:cstheme="minorHAnsi"/>
              <w:lang w:val="el-GR"/>
            </w:rPr>
            <m:t>=</m:t>
          </m:r>
          <m:f>
            <m:fPr>
              <m:ctrlPr>
                <w:rPr>
                  <w:rFonts w:ascii="Cambria Math" w:hAnsi="Cambria Math" w:cstheme="minorHAnsi"/>
                  <w:lang w:val="el-GR"/>
                </w:rPr>
              </m:ctrlPr>
            </m:fPr>
            <m:num>
              <m:r>
                <w:rPr>
                  <w:rFonts w:ascii="Cambria Math" w:eastAsia="Cambria Math" w:hAnsi="Cambria Math" w:cstheme="minorHAnsi"/>
                  <w:lang w:val="el-GR"/>
                </w:rPr>
                <m:t>0,2  mol</m:t>
              </m:r>
            </m:num>
            <m:den>
              <m:r>
                <w:rPr>
                  <w:rFonts w:ascii="Cambria Math" w:eastAsia="Cambria Math" w:hAnsi="Cambria Math" w:cstheme="minorHAnsi"/>
                  <w:lang w:val="el-GR"/>
                </w:rPr>
                <m:t>0,25 M</m:t>
              </m:r>
            </m:den>
          </m:f>
          <m:r>
            <w:rPr>
              <w:rFonts w:ascii="Cambria Math" w:eastAsia="Cambria Math" w:hAnsi="Cambria Math" w:cstheme="minorHAnsi"/>
              <w:lang w:val="el-GR"/>
            </w:rPr>
            <m:t>⇒</m:t>
          </m:r>
          <m:sSub>
            <m:sSubPr>
              <m:ctrlPr>
                <w:rPr>
                  <w:rFonts w:ascii="Cambria Math" w:hAnsi="Cambria Math" w:cstheme="minorHAnsi"/>
                  <w:lang w:val="el-GR"/>
                </w:rPr>
              </m:ctrlPr>
            </m:sSubPr>
            <m:e>
              <m:r>
                <w:rPr>
                  <w:rFonts w:ascii="Cambria Math" w:eastAsia="Cambria Math" w:hAnsi="Cambria Math" w:cstheme="minorHAnsi"/>
                  <w:lang w:val="el-GR"/>
                </w:rPr>
                <m:t>V</m:t>
              </m:r>
            </m:e>
            <m:sub>
              <m:r>
                <m:rPr>
                  <m:sty m:val="p"/>
                </m:rPr>
                <w:rPr>
                  <w:rFonts w:ascii="Cambria Math" w:hAnsi="Cambria Math" w:cstheme="minorHAnsi"/>
                  <w:lang w:val="el-GR"/>
                </w:rPr>
                <m:t>2</m:t>
              </m:r>
            </m:sub>
          </m:sSub>
          <m:r>
            <w:rPr>
              <w:rFonts w:ascii="Cambria Math" w:eastAsia="Cambria Math" w:hAnsi="Cambria Math" w:cstheme="minorHAnsi"/>
              <w:lang w:val="el-GR"/>
            </w:rPr>
            <m:t>=0,8 L</m:t>
          </m:r>
        </m:oMath>
      </m:oMathPara>
    </w:p>
    <w:p w14:paraId="2D8C45CD" w14:textId="77777777" w:rsidR="00596A9C" w:rsidRDefault="00000000">
      <w:pPr>
        <w:pStyle w:val="TrapezaThematonStyle"/>
        <w:spacing w:line="360" w:lineRule="auto"/>
        <w:jc w:val="both"/>
        <w:rPr>
          <w:rFonts w:cstheme="minorHAnsi"/>
          <w:lang w:val="el-GR"/>
        </w:rPr>
      </w:pPr>
      <w:r>
        <w:rPr>
          <w:rFonts w:cstheme="minorHAnsi"/>
          <w:lang w:val="el-GR"/>
        </w:rPr>
        <w:t xml:space="preserve">Το διάλυμα Δ2 έχει όγκο </w:t>
      </w:r>
      <w:r>
        <w:rPr>
          <w:rFonts w:cstheme="minorHAnsi"/>
          <w:lang w:val="en-GB"/>
        </w:rPr>
        <w:t>V</w:t>
      </w:r>
      <w:r>
        <w:rPr>
          <w:rFonts w:cstheme="minorHAnsi"/>
          <w:vertAlign w:val="subscript"/>
          <w:lang w:val="el-GR"/>
        </w:rPr>
        <w:t>2</w:t>
      </w:r>
      <w:r>
        <w:rPr>
          <w:rFonts w:cstheme="minorHAnsi"/>
          <w:lang w:val="el-GR"/>
        </w:rPr>
        <w:t xml:space="preserve"> = 0,8 </w:t>
      </w:r>
      <w:r>
        <w:rPr>
          <w:rFonts w:cstheme="minorHAnsi"/>
          <w:lang w:val="en-GB"/>
        </w:rPr>
        <w:t>L</w:t>
      </w:r>
      <w:r>
        <w:rPr>
          <w:rFonts w:cstheme="minorHAnsi"/>
          <w:lang w:val="el-GR"/>
        </w:rPr>
        <w:t>.</w:t>
      </w:r>
    </w:p>
    <w:p w14:paraId="795E9BDA" w14:textId="77777777" w:rsidR="00596A9C" w:rsidRDefault="00000000">
      <w:pPr>
        <w:pStyle w:val="TrapezaThematonStyle"/>
        <w:spacing w:line="360" w:lineRule="auto"/>
        <w:jc w:val="both"/>
        <w:rPr>
          <w:rFonts w:cstheme="minorHAnsi"/>
          <w:lang w:val="el-GR"/>
        </w:rPr>
      </w:pPr>
      <w:r>
        <w:rPr>
          <w:rFonts w:cstheme="minorHAnsi"/>
          <w:lang w:val="el-GR"/>
        </w:rPr>
        <w:t xml:space="preserve"> Το διάλυμα Δ1 έχει όγκο </w:t>
      </w:r>
      <w:r>
        <w:rPr>
          <w:rFonts w:cstheme="minorHAnsi"/>
          <w:lang w:val="en-GB"/>
        </w:rPr>
        <w:t>V</w:t>
      </w:r>
      <w:r>
        <w:rPr>
          <w:rFonts w:cstheme="minorHAnsi"/>
          <w:vertAlign w:val="subscript"/>
          <w:lang w:val="el-GR"/>
        </w:rPr>
        <w:t>1</w:t>
      </w:r>
      <w:r>
        <w:rPr>
          <w:rFonts w:cstheme="minorHAnsi"/>
          <w:lang w:val="el-GR"/>
        </w:rPr>
        <w:t xml:space="preserve"> = 0,2 L και συγκέντρωση c</w:t>
      </w:r>
      <w:r>
        <w:rPr>
          <w:rFonts w:cstheme="minorHAnsi"/>
          <w:vertAlign w:val="subscript"/>
          <w:lang w:val="el-GR"/>
        </w:rPr>
        <w:t>1</w:t>
      </w:r>
      <w:r>
        <w:rPr>
          <w:rFonts w:cstheme="minorHAnsi"/>
          <w:lang w:val="el-GR"/>
        </w:rPr>
        <w:t xml:space="preserve"> = 0,5 Μ. Το τελικό διάλυμα Δ3 θα έχει όγκο </w:t>
      </w:r>
      <w:r>
        <w:rPr>
          <w:rFonts w:cstheme="minorHAnsi"/>
          <w:lang w:val="en-GB"/>
        </w:rPr>
        <w:t>V</w:t>
      </w:r>
      <w:r>
        <w:rPr>
          <w:rFonts w:cstheme="minorHAnsi"/>
          <w:vertAlign w:val="subscript"/>
          <w:lang w:val="el-GR"/>
        </w:rPr>
        <w:t>3</w:t>
      </w:r>
      <w:r>
        <w:rPr>
          <w:rFonts w:cstheme="minorHAnsi"/>
          <w:lang w:val="el-GR"/>
        </w:rPr>
        <w:t xml:space="preserve"> = </w:t>
      </w:r>
      <w:r>
        <w:rPr>
          <w:rFonts w:cstheme="minorHAnsi"/>
          <w:lang w:val="en-GB"/>
        </w:rPr>
        <w:t>V</w:t>
      </w:r>
      <w:r>
        <w:rPr>
          <w:rFonts w:cstheme="minorHAnsi"/>
          <w:vertAlign w:val="subscript"/>
          <w:lang w:val="el-GR"/>
        </w:rPr>
        <w:t>1</w:t>
      </w:r>
      <w:r>
        <w:rPr>
          <w:rFonts w:cstheme="minorHAnsi"/>
          <w:lang w:val="el-GR"/>
        </w:rPr>
        <w:t xml:space="preserve"> + </w:t>
      </w:r>
      <w:r>
        <w:rPr>
          <w:rFonts w:cstheme="minorHAnsi"/>
          <w:lang w:val="en-GB"/>
        </w:rPr>
        <w:t>V</w:t>
      </w:r>
      <w:r>
        <w:rPr>
          <w:rFonts w:cstheme="minorHAnsi"/>
          <w:vertAlign w:val="subscript"/>
          <w:lang w:val="el-GR"/>
        </w:rPr>
        <w:t>2</w:t>
      </w:r>
      <w:r>
        <w:rPr>
          <w:rFonts w:cstheme="minorHAnsi"/>
          <w:lang w:val="el-GR"/>
        </w:rPr>
        <w:t xml:space="preserve"> = (0,2 + 0,8) </w:t>
      </w:r>
      <w:r>
        <w:rPr>
          <w:rFonts w:cstheme="minorHAnsi"/>
          <w:lang w:val="en-GB"/>
        </w:rPr>
        <w:t>L</w:t>
      </w:r>
      <w:r>
        <w:rPr>
          <w:rFonts w:cstheme="minorHAnsi"/>
          <w:lang w:val="el-GR"/>
        </w:rPr>
        <w:t xml:space="preserve"> = 1 </w:t>
      </w:r>
      <w:r>
        <w:rPr>
          <w:rFonts w:cstheme="minorHAnsi"/>
          <w:lang w:val="en-GB"/>
        </w:rPr>
        <w:t>L</w:t>
      </w:r>
      <w:r>
        <w:rPr>
          <w:rFonts w:cstheme="minorHAnsi"/>
          <w:lang w:val="el-GR"/>
        </w:rPr>
        <w:t xml:space="preserve"> και συγκέντρωση c</w:t>
      </w:r>
      <w:r>
        <w:rPr>
          <w:rFonts w:cstheme="minorHAnsi"/>
          <w:vertAlign w:val="subscript"/>
          <w:lang w:val="el-GR"/>
        </w:rPr>
        <w:t>3</w:t>
      </w:r>
      <w:r>
        <w:rPr>
          <w:rFonts w:cstheme="minorHAnsi"/>
          <w:lang w:val="el-GR"/>
        </w:rPr>
        <w:t>. Για την ανάμειξη των διαλυμάτων Δ1 και Δ2 και την παρασκευή διαλύματος Δ3 ισχύει:</w:t>
      </w:r>
    </w:p>
    <w:p w14:paraId="3D8E029A" w14:textId="77777777" w:rsidR="00596A9C" w:rsidRDefault="00000000">
      <w:pPr>
        <w:pStyle w:val="TrapezaThematonStyle"/>
        <w:spacing w:line="360" w:lineRule="auto"/>
        <w:jc w:val="both"/>
        <w:rPr>
          <w:rFonts w:eastAsiaTheme="minorEastAsia" w:cstheme="minorHAnsi"/>
        </w:rPr>
      </w:pPr>
      <m:oMathPara>
        <m:oMath>
          <m:sSub>
            <m:sSubPr>
              <m:ctrlPr>
                <w:rPr>
                  <w:rFonts w:ascii="Cambria Math" w:eastAsiaTheme="minorEastAsia" w:hAnsi="Cambria Math" w:cstheme="minorHAnsi"/>
                  <w:lang w:val="en-GB"/>
                </w:rPr>
              </m:ctrlPr>
            </m:sSubPr>
            <m:e>
              <m:r>
                <w:rPr>
                  <w:rFonts w:ascii="Cambria Math" w:eastAsia="Cambria Math" w:hAnsi="Cambria Math" w:cstheme="minorHAnsi"/>
                </w:rPr>
                <m:t>c</m:t>
              </m:r>
            </m:e>
            <m:sub>
              <m:r>
                <m:rPr>
                  <m:sty m:val="p"/>
                </m:rPr>
                <w:rPr>
                  <w:rFonts w:ascii="Cambria Math" w:eastAsiaTheme="minorEastAsia" w:hAnsi="Cambria Math" w:cstheme="minorHAnsi"/>
                  <w:lang w:val="en-GB"/>
                </w:rPr>
                <m:t>1</m:t>
              </m:r>
            </m:sub>
          </m:sSub>
          <m:r>
            <w:rPr>
              <w:rFonts w:ascii="Cambria Math" w:eastAsia="Cambria Math" w:hAnsi="Cambria Math" w:cstheme="minorHAnsi"/>
            </w:rPr>
            <m:t>∙</m:t>
          </m:r>
          <m:sSub>
            <m:sSubPr>
              <m:ctrlPr>
                <w:rPr>
                  <w:rFonts w:ascii="Cambria Math" w:hAnsi="Cambria Math" w:cstheme="minorHAnsi"/>
                  <w:lang w:val="en-GB"/>
                </w:rPr>
              </m:ctrlPr>
            </m:sSubPr>
            <m:e>
              <m:r>
                <w:rPr>
                  <w:rFonts w:ascii="Cambria Math" w:eastAsia="Cambria Math" w:hAnsi="Cambria Math" w:cstheme="minorHAnsi"/>
                  <w:lang w:val="en-GB"/>
                </w:rPr>
                <m:t>V</m:t>
              </m:r>
            </m:e>
            <m:sub>
              <m:r>
                <m:rPr>
                  <m:sty m:val="p"/>
                </m:rPr>
                <w:rPr>
                  <w:rFonts w:ascii="Cambria Math" w:hAnsi="Cambria Math" w:cstheme="minorHAnsi"/>
                </w:rPr>
                <m:t>1</m:t>
              </m:r>
            </m:sub>
          </m:sSub>
          <m:r>
            <w:rPr>
              <w:rFonts w:ascii="Cambria Math" w:eastAsia="Cambria Math" w:hAnsi="Cambria Math" w:cstheme="minorHAnsi"/>
            </w:rPr>
            <m:t>+</m:t>
          </m:r>
          <m:sSub>
            <m:sSubPr>
              <m:ctrlPr>
                <w:rPr>
                  <w:rFonts w:ascii="Cambria Math" w:hAnsi="Cambria Math" w:cstheme="minorHAnsi"/>
                  <w:lang w:val="en-GB"/>
                </w:rPr>
              </m:ctrlPr>
            </m:sSubPr>
            <m:e>
              <m:r>
                <w:rPr>
                  <w:rFonts w:ascii="Cambria Math" w:eastAsia="Cambria Math" w:hAnsi="Cambria Math" w:cstheme="minorHAnsi"/>
                  <w:lang w:val="en-GB"/>
                </w:rPr>
                <m:t>c</m:t>
              </m:r>
            </m:e>
            <m:sub>
              <m:r>
                <m:rPr>
                  <m:sty m:val="p"/>
                </m:rPr>
                <w:rPr>
                  <w:rFonts w:ascii="Cambria Math" w:hAnsi="Cambria Math" w:cstheme="minorHAnsi"/>
                </w:rPr>
                <m:t>2</m:t>
              </m:r>
            </m:sub>
          </m:sSub>
          <m:r>
            <w:rPr>
              <w:rFonts w:ascii="Cambria Math" w:eastAsia="Cambria Math" w:hAnsi="Cambria Math" w:cstheme="minorHAnsi"/>
            </w:rPr>
            <m:t>∙</m:t>
          </m:r>
          <m:sSub>
            <m:sSubPr>
              <m:ctrlPr>
                <w:rPr>
                  <w:rFonts w:ascii="Cambria Math" w:eastAsiaTheme="minorEastAsia" w:hAnsi="Cambria Math" w:cstheme="minorHAnsi"/>
                  <w:lang w:val="en-GB"/>
                </w:rPr>
              </m:ctrlPr>
            </m:sSubPr>
            <m:e>
              <m:r>
                <w:rPr>
                  <w:rFonts w:ascii="Cambria Math" w:eastAsia="Cambria Math" w:hAnsi="Cambria Math" w:cstheme="minorHAnsi"/>
                  <w:lang w:val="en-GB"/>
                </w:rPr>
                <m:t>V</m:t>
              </m:r>
            </m:e>
            <m:sub>
              <m:r>
                <m:rPr>
                  <m:sty m:val="p"/>
                </m:rPr>
                <w:rPr>
                  <w:rFonts w:ascii="Cambria Math" w:eastAsiaTheme="minorEastAsia" w:hAnsi="Cambria Math" w:cstheme="minorHAnsi"/>
                </w:rPr>
                <m:t>2</m:t>
              </m:r>
            </m:sub>
          </m:sSub>
          <m:r>
            <w:rPr>
              <w:rFonts w:ascii="Cambria Math" w:eastAsia="Cambria Math" w:hAnsi="Cambria Math" w:cstheme="minorHAnsi"/>
            </w:rPr>
            <m:t>=</m:t>
          </m:r>
          <m:sSub>
            <m:sSubPr>
              <m:ctrlPr>
                <w:rPr>
                  <w:rFonts w:ascii="Cambria Math" w:hAnsi="Cambria Math" w:cstheme="minorHAnsi"/>
                  <w:lang w:val="en-GB"/>
                </w:rPr>
              </m:ctrlPr>
            </m:sSubPr>
            <m:e>
              <m:r>
                <w:rPr>
                  <w:rFonts w:ascii="Cambria Math" w:eastAsia="Cambria Math" w:hAnsi="Cambria Math" w:cstheme="minorHAnsi"/>
                  <w:lang w:val="en-GB"/>
                </w:rPr>
                <m:t>c</m:t>
              </m:r>
            </m:e>
            <m:sub>
              <m:r>
                <m:rPr>
                  <m:sty m:val="p"/>
                </m:rPr>
                <w:rPr>
                  <w:rFonts w:ascii="Cambria Math" w:hAnsi="Cambria Math" w:cstheme="minorHAnsi"/>
                </w:rPr>
                <m:t>3</m:t>
              </m:r>
            </m:sub>
          </m:sSub>
          <m:r>
            <w:rPr>
              <w:rFonts w:ascii="Cambria Math" w:eastAsia="Cambria Math" w:hAnsi="Cambria Math" w:cstheme="minorHAnsi"/>
            </w:rPr>
            <m:t>∙</m:t>
          </m:r>
          <m:sSub>
            <m:sSubPr>
              <m:ctrlPr>
                <w:rPr>
                  <w:rFonts w:ascii="Cambria Math" w:eastAsiaTheme="minorEastAsia" w:hAnsi="Cambria Math" w:cstheme="minorHAnsi"/>
                  <w:lang w:val="en-GB"/>
                </w:rPr>
              </m:ctrlPr>
            </m:sSubPr>
            <m:e>
              <m:r>
                <w:rPr>
                  <w:rFonts w:ascii="Cambria Math" w:eastAsia="Cambria Math" w:hAnsi="Cambria Math" w:cstheme="minorHAnsi"/>
                  <w:lang w:val="en-GB"/>
                </w:rPr>
                <m:t>V</m:t>
              </m:r>
            </m:e>
            <m:sub>
              <m:r>
                <m:rPr>
                  <m:sty m:val="p"/>
                </m:rPr>
                <w:rPr>
                  <w:rFonts w:ascii="Cambria Math" w:eastAsiaTheme="minorEastAsia" w:hAnsi="Cambria Math" w:cstheme="minorHAnsi"/>
                </w:rPr>
                <m:t>3</m:t>
              </m:r>
            </m:sub>
          </m:sSub>
          <m:r>
            <w:rPr>
              <w:rFonts w:ascii="Cambria Math" w:eastAsia="Cambria Math" w:hAnsi="Cambria Math" w:cstheme="minorHAnsi"/>
            </w:rPr>
            <m:t>⇒</m:t>
          </m:r>
          <m:sSub>
            <m:sSubPr>
              <m:ctrlPr>
                <w:rPr>
                  <w:rFonts w:ascii="Cambria Math" w:hAnsi="Cambria Math" w:cstheme="minorHAnsi"/>
                  <w:lang w:val="en-GB"/>
                </w:rPr>
              </m:ctrlPr>
            </m:sSubPr>
            <m:e>
              <m:r>
                <w:rPr>
                  <w:rFonts w:ascii="Cambria Math" w:eastAsia="Cambria Math" w:hAnsi="Cambria Math" w:cstheme="minorHAnsi"/>
                  <w:lang w:val="en-GB"/>
                </w:rPr>
                <m:t>c</m:t>
              </m:r>
            </m:e>
            <m:sub>
              <m:r>
                <m:rPr>
                  <m:sty m:val="p"/>
                </m:rPr>
                <w:rPr>
                  <w:rFonts w:ascii="Cambria Math" w:hAnsi="Cambria Math" w:cstheme="minorHAnsi"/>
                </w:rPr>
                <m:t>3</m:t>
              </m:r>
            </m:sub>
          </m:sSub>
          <m:r>
            <w:rPr>
              <w:rFonts w:ascii="Cambria Math" w:eastAsia="Cambria Math" w:hAnsi="Cambria Math" w:cstheme="minorHAnsi"/>
            </w:rPr>
            <m:t>=</m:t>
          </m:r>
          <m:f>
            <m:fPr>
              <m:ctrlPr>
                <w:rPr>
                  <w:rFonts w:ascii="Cambria Math" w:hAnsi="Cambria Math" w:cstheme="minorHAnsi"/>
                  <w:lang w:val="en-GB"/>
                </w:rPr>
              </m:ctrlPr>
            </m:fPr>
            <m:num>
              <m:sSub>
                <m:sSubPr>
                  <m:ctrlPr>
                    <w:rPr>
                      <w:rFonts w:ascii="Cambria Math" w:hAnsi="Cambria Math" w:cstheme="minorHAnsi"/>
                      <w:lang w:val="en-GB"/>
                    </w:rPr>
                  </m:ctrlPr>
                </m:sSubPr>
                <m:e>
                  <m:r>
                    <w:rPr>
                      <w:rFonts w:ascii="Cambria Math" w:eastAsia="Cambria Math" w:hAnsi="Cambria Math" w:cstheme="minorHAnsi"/>
                      <w:lang w:val="en-GB"/>
                    </w:rPr>
                    <m:t>c</m:t>
                  </m:r>
                </m:e>
                <m:sub>
                  <m:r>
                    <m:rPr>
                      <m:sty m:val="p"/>
                    </m:rPr>
                    <w:rPr>
                      <w:rFonts w:ascii="Cambria Math" w:hAnsi="Cambria Math" w:cstheme="minorHAnsi"/>
                      <w:lang w:val="el-GR"/>
                    </w:rPr>
                    <m:t>1</m:t>
                  </m:r>
                </m:sub>
              </m:sSub>
              <m:r>
                <w:rPr>
                  <w:rFonts w:ascii="Cambria Math" w:eastAsia="Cambria Math" w:hAnsi="Cambria Math" w:cstheme="minorHAnsi"/>
                  <w:lang w:val="el-GR"/>
                </w:rPr>
                <m:t>∙</m:t>
              </m:r>
              <m:sSub>
                <m:sSubPr>
                  <m:ctrlPr>
                    <w:rPr>
                      <w:rFonts w:ascii="Cambria Math" w:hAnsi="Cambria Math" w:cstheme="minorHAnsi"/>
                      <w:lang w:val="en-GB"/>
                    </w:rPr>
                  </m:ctrlPr>
                </m:sSubPr>
                <m:e>
                  <m:r>
                    <w:rPr>
                      <w:rFonts w:ascii="Cambria Math" w:eastAsia="Cambria Math" w:hAnsi="Cambria Math" w:cstheme="minorHAnsi"/>
                      <w:lang w:val="en-GB"/>
                    </w:rPr>
                    <m:t>V</m:t>
                  </m:r>
                </m:e>
                <m:sub>
                  <m:r>
                    <m:rPr>
                      <m:sty m:val="p"/>
                    </m:rPr>
                    <w:rPr>
                      <w:rFonts w:ascii="Cambria Math" w:hAnsi="Cambria Math" w:cstheme="minorHAnsi"/>
                    </w:rPr>
                    <m:t>1</m:t>
                  </m:r>
                </m:sub>
              </m:sSub>
              <m:r>
                <w:rPr>
                  <w:rFonts w:ascii="Cambria Math" w:eastAsia="Cambria Math" w:hAnsi="Cambria Math" w:cstheme="minorHAnsi"/>
                  <w:lang w:val="el-GR"/>
                </w:rPr>
                <m:t>+</m:t>
              </m:r>
              <m:sSub>
                <m:sSubPr>
                  <m:ctrlPr>
                    <w:rPr>
                      <w:rFonts w:ascii="Cambria Math" w:hAnsi="Cambria Math" w:cstheme="minorHAnsi"/>
                      <w:lang w:val="en-GB"/>
                    </w:rPr>
                  </m:ctrlPr>
                </m:sSubPr>
                <m:e>
                  <m:r>
                    <w:rPr>
                      <w:rFonts w:ascii="Cambria Math" w:eastAsia="Cambria Math" w:hAnsi="Cambria Math" w:cstheme="minorHAnsi"/>
                      <w:lang w:val="en-GB"/>
                    </w:rPr>
                    <m:t>c</m:t>
                  </m:r>
                </m:e>
                <m:sub>
                  <m:r>
                    <m:rPr>
                      <m:sty m:val="p"/>
                    </m:rPr>
                    <w:rPr>
                      <w:rFonts w:ascii="Cambria Math" w:hAnsi="Cambria Math" w:cstheme="minorHAnsi"/>
                      <w:lang w:val="el-GR"/>
                    </w:rPr>
                    <m:t>2</m:t>
                  </m:r>
                </m:sub>
              </m:sSub>
              <m:r>
                <w:rPr>
                  <w:rFonts w:ascii="Cambria Math" w:eastAsia="Cambria Math" w:hAnsi="Cambria Math" w:cstheme="minorHAnsi"/>
                  <w:lang w:val="el-GR"/>
                </w:rPr>
                <m:t>∙</m:t>
              </m:r>
              <m:sSub>
                <m:sSubPr>
                  <m:ctrlPr>
                    <w:rPr>
                      <w:rFonts w:ascii="Cambria Math" w:eastAsiaTheme="minorEastAsia" w:hAnsi="Cambria Math" w:cstheme="minorHAnsi"/>
                      <w:lang w:val="en-GB"/>
                    </w:rPr>
                  </m:ctrlPr>
                </m:sSubPr>
                <m:e>
                  <m:r>
                    <w:rPr>
                      <w:rFonts w:ascii="Cambria Math" w:eastAsia="Cambria Math" w:hAnsi="Cambria Math" w:cstheme="minorHAnsi"/>
                      <w:lang w:val="en-GB"/>
                    </w:rPr>
                    <m:t>V</m:t>
                  </m:r>
                </m:e>
                <m:sub>
                  <m:r>
                    <m:rPr>
                      <m:sty m:val="p"/>
                    </m:rPr>
                    <w:rPr>
                      <w:rFonts w:ascii="Cambria Math" w:eastAsiaTheme="minorEastAsia" w:hAnsi="Cambria Math" w:cstheme="minorHAnsi"/>
                      <w:lang w:val="el-GR"/>
                    </w:rPr>
                    <m:t>2</m:t>
                  </m:r>
                </m:sub>
              </m:sSub>
            </m:num>
            <m:den>
              <m:sSub>
                <m:sSubPr>
                  <m:ctrlPr>
                    <w:rPr>
                      <w:rFonts w:ascii="Cambria Math" w:eastAsiaTheme="minorEastAsia" w:hAnsi="Cambria Math" w:cstheme="minorHAnsi"/>
                      <w:lang w:val="en-GB"/>
                    </w:rPr>
                  </m:ctrlPr>
                </m:sSubPr>
                <m:e>
                  <m:r>
                    <w:rPr>
                      <w:rFonts w:ascii="Cambria Math" w:eastAsia="Cambria Math" w:hAnsi="Cambria Math" w:cstheme="minorHAnsi"/>
                      <w:lang w:val="en-GB"/>
                    </w:rPr>
                    <m:t>V</m:t>
                  </m:r>
                </m:e>
                <m:sub>
                  <m:r>
                    <m:rPr>
                      <m:sty m:val="p"/>
                    </m:rPr>
                    <w:rPr>
                      <w:rFonts w:ascii="Cambria Math" w:eastAsiaTheme="minorEastAsia" w:hAnsi="Cambria Math" w:cstheme="minorHAnsi"/>
                      <w:lang w:val="el-GR"/>
                    </w:rPr>
                    <m:t>3</m:t>
                  </m:r>
                </m:sub>
              </m:sSub>
            </m:den>
          </m:f>
          <m:r>
            <w:rPr>
              <w:rFonts w:ascii="Cambria Math" w:eastAsia="Cambria Math" w:hAnsi="Cambria Math" w:cstheme="minorHAnsi"/>
            </w:rPr>
            <m:t>⇒</m:t>
          </m:r>
          <m:sSub>
            <m:sSubPr>
              <m:ctrlPr>
                <w:rPr>
                  <w:rFonts w:ascii="Cambria Math" w:hAnsi="Cambria Math" w:cstheme="minorHAnsi"/>
                  <w:lang w:val="en-GB"/>
                </w:rPr>
              </m:ctrlPr>
            </m:sSubPr>
            <m:e>
              <m:r>
                <w:rPr>
                  <w:rFonts w:ascii="Cambria Math" w:eastAsia="Cambria Math" w:hAnsi="Cambria Math" w:cstheme="minorHAnsi"/>
                  <w:lang w:val="en-GB"/>
                </w:rPr>
                <m:t>c</m:t>
              </m:r>
            </m:e>
            <m:sub>
              <m:r>
                <m:rPr>
                  <m:sty m:val="p"/>
                </m:rPr>
                <w:rPr>
                  <w:rFonts w:ascii="Cambria Math" w:hAnsi="Cambria Math" w:cstheme="minorHAnsi"/>
                </w:rPr>
                <m:t>3</m:t>
              </m:r>
            </m:sub>
          </m:sSub>
          <m:r>
            <w:rPr>
              <w:rFonts w:ascii="Cambria Math" w:eastAsia="Cambria Math" w:hAnsi="Cambria Math" w:cstheme="minorHAnsi"/>
            </w:rPr>
            <m:t>=</m:t>
          </m:r>
          <m:f>
            <m:fPr>
              <m:ctrlPr>
                <w:rPr>
                  <w:rFonts w:ascii="Cambria Math" w:hAnsi="Cambria Math" w:cstheme="minorHAnsi"/>
                  <w:lang w:val="en-GB"/>
                </w:rPr>
              </m:ctrlPr>
            </m:fPr>
            <m:num>
              <m:r>
                <w:rPr>
                  <w:rFonts w:ascii="Cambria Math" w:eastAsia="Cambria Math" w:hAnsi="Cambria Math" w:cstheme="minorHAnsi"/>
                </w:rPr>
                <m:t xml:space="preserve">0,5∙0,2+0,25∙0,8 </m:t>
              </m:r>
            </m:num>
            <m:den>
              <m:r>
                <w:rPr>
                  <w:rFonts w:ascii="Cambria Math" w:eastAsia="Cambria Math" w:hAnsi="Cambria Math" w:cstheme="minorHAnsi"/>
                </w:rPr>
                <m:t>1</m:t>
              </m:r>
            </m:den>
          </m:f>
          <m:r>
            <w:rPr>
              <w:rFonts w:ascii="Cambria Math" w:eastAsia="Cambria Math" w:hAnsi="Cambria Math" w:cstheme="minorHAnsi"/>
            </w:rPr>
            <m:t>M⇒</m:t>
          </m:r>
          <m:sSub>
            <m:sSubPr>
              <m:ctrlPr>
                <w:rPr>
                  <w:rFonts w:ascii="Cambria Math" w:hAnsi="Cambria Math" w:cstheme="minorHAnsi"/>
                  <w:lang w:val="en-GB"/>
                </w:rPr>
              </m:ctrlPr>
            </m:sSubPr>
            <m:e>
              <m:r>
                <w:rPr>
                  <w:rFonts w:ascii="Cambria Math" w:eastAsia="Cambria Math" w:hAnsi="Cambria Math" w:cstheme="minorHAnsi"/>
                  <w:lang w:val="en-GB"/>
                </w:rPr>
                <m:t>c</m:t>
              </m:r>
            </m:e>
            <m:sub>
              <m:r>
                <m:rPr>
                  <m:sty m:val="p"/>
                </m:rPr>
                <w:rPr>
                  <w:rFonts w:ascii="Cambria Math" w:hAnsi="Cambria Math" w:cstheme="minorHAnsi"/>
                </w:rPr>
                <m:t xml:space="preserve">3 </m:t>
              </m:r>
            </m:sub>
          </m:sSub>
          <m:r>
            <w:rPr>
              <w:rFonts w:ascii="Cambria Math" w:eastAsia="Cambria Math" w:hAnsi="Cambria Math" w:cstheme="minorHAnsi"/>
            </w:rPr>
            <m:t xml:space="preserve">=0,3 </m:t>
          </m:r>
          <m:r>
            <w:rPr>
              <w:rFonts w:ascii="Cambria Math" w:eastAsia="Cambria Math" w:hAnsi="Cambria Math" w:cstheme="minorHAnsi"/>
              <w:lang w:val="en-GB"/>
            </w:rPr>
            <m:t>M</m:t>
          </m:r>
        </m:oMath>
      </m:oMathPara>
    </w:p>
    <w:p w14:paraId="0C06AEAE" w14:textId="77777777" w:rsidR="00596A9C" w:rsidRDefault="00000000">
      <w:pPr>
        <w:pStyle w:val="TrapezaThematonStyle"/>
        <w:spacing w:line="360" w:lineRule="auto"/>
        <w:jc w:val="both"/>
        <w:rPr>
          <w:rFonts w:cstheme="minorHAnsi"/>
          <w:lang w:val="el-GR"/>
        </w:rPr>
      </w:pPr>
      <w:r>
        <w:rPr>
          <w:rFonts w:cstheme="minorHAnsi"/>
          <w:lang w:val="el-GR"/>
        </w:rPr>
        <w:t xml:space="preserve">Η συγκέντρωση του διαλύματος Δ3 σε </w:t>
      </w:r>
      <w:r>
        <w:rPr>
          <w:rFonts w:cstheme="minorHAnsi"/>
        </w:rPr>
        <w:t>Ca</w:t>
      </w:r>
      <w:r>
        <w:rPr>
          <w:rFonts w:cstheme="minorHAnsi"/>
          <w:lang w:val="el-GR"/>
        </w:rPr>
        <w:t>(</w:t>
      </w:r>
      <w:r>
        <w:rPr>
          <w:rFonts w:cstheme="minorHAnsi"/>
        </w:rPr>
        <w:t>NO</w:t>
      </w:r>
      <w:r>
        <w:rPr>
          <w:rFonts w:cstheme="minorHAnsi"/>
          <w:vertAlign w:val="subscript"/>
          <w:lang w:val="el-GR"/>
        </w:rPr>
        <w:t>3</w:t>
      </w:r>
      <w:r>
        <w:rPr>
          <w:rFonts w:cstheme="minorHAnsi"/>
          <w:lang w:val="el-GR"/>
        </w:rPr>
        <w:t>)</w:t>
      </w:r>
      <w:r>
        <w:rPr>
          <w:rFonts w:cstheme="minorHAnsi"/>
          <w:vertAlign w:val="subscript"/>
          <w:lang w:val="el-GR"/>
        </w:rPr>
        <w:t>2</w:t>
      </w:r>
      <w:r>
        <w:rPr>
          <w:rFonts w:cstheme="minorHAnsi"/>
          <w:lang w:val="el-GR"/>
        </w:rPr>
        <w:t xml:space="preserve"> είναι 0,3 Μ. </w:t>
      </w:r>
    </w:p>
    <w:p w14:paraId="77680FCA" w14:textId="77777777" w:rsidR="00596A9C" w:rsidRDefault="00596A9C">
      <w:pPr>
        <w:pStyle w:val="TrapezaThematonStyle"/>
        <w:rPr>
          <w:lang w:val="el-GR"/>
        </w:rPr>
        <w:sectPr w:rsidR="00596A9C">
          <w:type w:val="continuous"/>
          <w:pgSz w:w="11906" w:h="16838"/>
          <w:pgMar w:top="1080" w:right="1080" w:bottom="1080" w:left="1080" w:header="720" w:footer="720" w:gutter="0"/>
          <w:cols w:space="720"/>
        </w:sectPr>
      </w:pPr>
    </w:p>
    <w:p w14:paraId="6E32BCA1"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14155</w:t>
      </w:r>
    </w:p>
    <w:p w14:paraId="2B7B5D42" w14:textId="77777777" w:rsidR="00596A9C" w:rsidRDefault="00000000">
      <w:pPr>
        <w:pStyle w:val="TrapezaThematonStyle"/>
        <w:spacing w:line="360" w:lineRule="auto"/>
        <w:jc w:val="both"/>
        <w:rPr>
          <w:rFonts w:asciiTheme="minorHAnsi" w:hAnsiTheme="minorHAnsi" w:cstheme="minorHAnsi"/>
          <w:u w:val="single"/>
          <w:lang w:val="el-GR"/>
        </w:rPr>
      </w:pPr>
      <w:r>
        <w:rPr>
          <w:rFonts w:asciiTheme="minorHAnsi" w:hAnsiTheme="minorHAnsi" w:cstheme="minorHAnsi"/>
          <w:b/>
          <w:bCs/>
          <w:u w:val="single"/>
          <w:lang w:val="el-GR"/>
        </w:rPr>
        <w:t>Θέμα 4</w:t>
      </w:r>
      <w:r>
        <w:rPr>
          <w:rFonts w:asciiTheme="minorHAnsi" w:hAnsiTheme="minorHAnsi" w:cstheme="minorHAnsi"/>
          <w:b/>
          <w:bCs/>
          <w:u w:val="single"/>
          <w:vertAlign w:val="superscript"/>
          <w:lang w:val="el-GR"/>
        </w:rPr>
        <w:t>ο</w:t>
      </w:r>
      <w:r>
        <w:rPr>
          <w:rFonts w:asciiTheme="minorHAnsi" w:hAnsiTheme="minorHAnsi" w:cstheme="minorHAnsi"/>
          <w:b/>
          <w:bCs/>
          <w:u w:val="single"/>
          <w:lang w:val="el-GR"/>
        </w:rPr>
        <w:t xml:space="preserve"> </w:t>
      </w:r>
    </w:p>
    <w:p w14:paraId="36B56EB1" w14:textId="77777777" w:rsidR="00596A9C" w:rsidRDefault="00000000">
      <w:pPr>
        <w:pStyle w:val="TrapezaThematonStyle"/>
        <w:spacing w:line="360" w:lineRule="auto"/>
        <w:jc w:val="both"/>
        <w:rPr>
          <w:rFonts w:cstheme="minorHAnsi"/>
          <w:lang w:val="el-GR"/>
        </w:rPr>
      </w:pPr>
      <w:r>
        <w:rPr>
          <w:rFonts w:cstheme="minorHAnsi"/>
          <w:lang w:val="el-GR"/>
        </w:rPr>
        <w:t xml:space="preserve">Στο σχολικό εργαστήριο φυσικών επιστημών του σχολείου μια ομάδα μαθητών και μαθητριών θέλει να παρασκευάσει  διάλυμα όγκου </w:t>
      </w:r>
      <w:r>
        <w:rPr>
          <w:rFonts w:cstheme="minorHAnsi"/>
        </w:rPr>
        <w:t>V</w:t>
      </w:r>
      <w:r>
        <w:rPr>
          <w:rFonts w:cstheme="minorHAnsi"/>
          <w:lang w:val="el-GR"/>
        </w:rPr>
        <w:t xml:space="preserve"> = 200 </w:t>
      </w:r>
      <w:r>
        <w:rPr>
          <w:rFonts w:cstheme="minorHAnsi"/>
        </w:rPr>
        <w:t>mL</w:t>
      </w:r>
      <w:r>
        <w:rPr>
          <w:rFonts w:cstheme="minorHAnsi"/>
          <w:lang w:val="el-GR"/>
        </w:rPr>
        <w:t xml:space="preserve"> συγκέντρωσης </w:t>
      </w:r>
      <w:r>
        <w:rPr>
          <w:rFonts w:cstheme="minorHAnsi"/>
          <w:i/>
          <w:lang w:val="el-GR"/>
        </w:rPr>
        <w:t>c</w:t>
      </w:r>
      <w:r>
        <w:rPr>
          <w:rFonts w:cstheme="minorHAnsi"/>
          <w:lang w:val="el-GR"/>
        </w:rPr>
        <w:t xml:space="preserve"> = 1,5 Μ σε </w:t>
      </w:r>
      <w:r>
        <w:rPr>
          <w:rFonts w:cstheme="minorHAnsi"/>
        </w:rPr>
        <w:t>Na</w:t>
      </w:r>
      <w:r>
        <w:rPr>
          <w:rFonts w:cstheme="minorHAnsi"/>
          <w:vertAlign w:val="subscript"/>
          <w:lang w:val="el-GR"/>
        </w:rPr>
        <w:t>2</w:t>
      </w:r>
      <w:r>
        <w:rPr>
          <w:rFonts w:cstheme="minorHAnsi"/>
        </w:rPr>
        <w:t>CO</w:t>
      </w:r>
      <w:r>
        <w:rPr>
          <w:rFonts w:cstheme="minorHAnsi"/>
          <w:vertAlign w:val="subscript"/>
          <w:lang w:val="el-GR"/>
        </w:rPr>
        <w:t>3</w:t>
      </w:r>
      <w:r>
        <w:rPr>
          <w:rFonts w:cstheme="minorHAnsi"/>
          <w:lang w:val="el-GR"/>
        </w:rPr>
        <w:t xml:space="preserve"> (διάλυμα Δ1).</w:t>
      </w:r>
    </w:p>
    <w:p w14:paraId="69643B3D" w14:textId="77777777" w:rsidR="00596A9C" w:rsidRDefault="00000000">
      <w:pPr>
        <w:pStyle w:val="TrapezaThematonStyle"/>
        <w:spacing w:line="360" w:lineRule="auto"/>
        <w:jc w:val="both"/>
        <w:rPr>
          <w:rFonts w:cstheme="minorHAnsi"/>
          <w:lang w:val="el-GR"/>
        </w:rPr>
      </w:pPr>
      <w:r>
        <w:rPr>
          <w:rFonts w:cstheme="minorHAnsi"/>
          <w:b/>
          <w:lang w:val="el-GR"/>
        </w:rPr>
        <w:lastRenderedPageBreak/>
        <w:t>α)</w:t>
      </w:r>
      <w:r>
        <w:rPr>
          <w:rFonts w:cstheme="minorHAnsi"/>
          <w:lang w:val="el-GR"/>
        </w:rPr>
        <w:t xml:space="preserve"> Να υπολογίσετε τη μάζα του </w:t>
      </w:r>
      <w:r>
        <w:rPr>
          <w:rFonts w:cstheme="minorHAnsi"/>
        </w:rPr>
        <w:t>Na</w:t>
      </w:r>
      <w:r>
        <w:rPr>
          <w:rFonts w:cstheme="minorHAnsi"/>
          <w:vertAlign w:val="subscript"/>
          <w:lang w:val="el-GR"/>
        </w:rPr>
        <w:t>2</w:t>
      </w:r>
      <w:r>
        <w:rPr>
          <w:rFonts w:cstheme="minorHAnsi"/>
        </w:rPr>
        <w:t>CO</w:t>
      </w:r>
      <w:r>
        <w:rPr>
          <w:rFonts w:cstheme="minorHAnsi"/>
          <w:vertAlign w:val="subscript"/>
          <w:lang w:val="el-GR"/>
        </w:rPr>
        <w:t xml:space="preserve">3 </w:t>
      </w:r>
      <w:r>
        <w:rPr>
          <w:rFonts w:cstheme="minorHAnsi"/>
          <w:lang w:val="el-GR"/>
        </w:rPr>
        <w:t xml:space="preserve">που πρέπει να ζυγίσει η ομάδα ώστε να παρασκευάσει το διάλυμα Δ1. </w:t>
      </w:r>
      <w:r>
        <w:rPr>
          <w:i/>
          <w:lang w:val="el-GR"/>
        </w:rPr>
        <w:t>(μονάδες 9)</w:t>
      </w:r>
    </w:p>
    <w:p w14:paraId="4541832E" w14:textId="77777777" w:rsidR="00596A9C" w:rsidRDefault="00000000">
      <w:pPr>
        <w:pStyle w:val="TrapezaThematonStyle"/>
        <w:spacing w:line="360" w:lineRule="auto"/>
        <w:jc w:val="both"/>
        <w:rPr>
          <w:rFonts w:cstheme="minorHAnsi"/>
          <w:lang w:val="el-GR"/>
        </w:rPr>
      </w:pPr>
      <w:r>
        <w:rPr>
          <w:rFonts w:cstheme="minorHAnsi"/>
          <w:b/>
          <w:lang w:val="el-GR"/>
        </w:rPr>
        <w:t>β)</w:t>
      </w:r>
      <w:r>
        <w:rPr>
          <w:rFonts w:cstheme="minorHAnsi"/>
          <w:lang w:val="el-GR"/>
        </w:rPr>
        <w:t xml:space="preserve"> Να περιγράψετε σε συντομία τη διαδικασία που πρέπει να ακολουθήσει ώστε να παρασκευάσει το διάλυμα Δ1, έχοντας στη διάθεσή της τα παρακάτω σκεύη και όργανα από τον εξοπλισμό του εργαστηρίου: ζυγός, δοχείο ζύγισης, κουταλάκι, ογκομετρική φιάλη των 200 </w:t>
      </w:r>
      <w:r>
        <w:rPr>
          <w:rFonts w:cstheme="minorHAnsi"/>
        </w:rPr>
        <w:t>mL</w:t>
      </w:r>
      <w:r>
        <w:rPr>
          <w:rFonts w:cstheme="minorHAnsi"/>
          <w:lang w:val="el-GR"/>
        </w:rPr>
        <w:t xml:space="preserve">, γυάλινο χωνί, υδροβολέας. </w:t>
      </w:r>
      <w:r>
        <w:rPr>
          <w:i/>
          <w:lang w:val="el-GR"/>
        </w:rPr>
        <w:t>(μονάδες 6)</w:t>
      </w:r>
    </w:p>
    <w:p w14:paraId="7D524463" w14:textId="77777777" w:rsidR="00596A9C" w:rsidRDefault="00000000">
      <w:pPr>
        <w:pStyle w:val="TrapezaThematonStyle"/>
        <w:spacing w:line="360" w:lineRule="auto"/>
        <w:jc w:val="both"/>
        <w:rPr>
          <w:rFonts w:cstheme="minorHAnsi"/>
          <w:lang w:val="el-GR"/>
        </w:rPr>
      </w:pPr>
      <w:r>
        <w:rPr>
          <w:rFonts w:cstheme="minorHAnsi"/>
          <w:b/>
          <w:lang w:val="el-GR"/>
        </w:rPr>
        <w:t>γ)</w:t>
      </w:r>
      <w:r>
        <w:rPr>
          <w:rFonts w:cstheme="minorHAnsi"/>
          <w:lang w:val="el-GR"/>
        </w:rPr>
        <w:t xml:space="preserve"> Αν η κενή ογκομετρική φιάλη των 200 </w:t>
      </w:r>
      <w:r>
        <w:rPr>
          <w:rFonts w:cstheme="minorHAnsi"/>
        </w:rPr>
        <w:t>mL</w:t>
      </w:r>
      <w:r>
        <w:rPr>
          <w:rFonts w:cstheme="minorHAnsi"/>
          <w:lang w:val="el-GR"/>
        </w:rPr>
        <w:t xml:space="preserve"> ζυγίζει 110 </w:t>
      </w:r>
      <w:r>
        <w:rPr>
          <w:rFonts w:cstheme="minorHAnsi"/>
        </w:rPr>
        <w:t>g</w:t>
      </w:r>
      <w:r>
        <w:rPr>
          <w:rFonts w:cstheme="minorHAnsi"/>
          <w:lang w:val="el-GR"/>
        </w:rPr>
        <w:t xml:space="preserve"> και όταν περιέχει και το διάλυμα Δ1 που παρασκευάστηκε ζυγίζει 330 </w:t>
      </w:r>
      <w:r>
        <w:rPr>
          <w:rFonts w:cstheme="minorHAnsi"/>
        </w:rPr>
        <w:t>g</w:t>
      </w:r>
      <w:r>
        <w:rPr>
          <w:rFonts w:cstheme="minorHAnsi"/>
          <w:lang w:val="el-GR"/>
        </w:rPr>
        <w:t xml:space="preserve">, να υπολογίσετε την πυκνότητα του διαλύματος Δ1 σε </w:t>
      </w:r>
      <m:oMath>
        <m:f>
          <m:fPr>
            <m:ctrlPr>
              <w:rPr>
                <w:rFonts w:ascii="Cambria Math" w:hAnsi="Cambria Math" w:cstheme="minorHAnsi"/>
                <w:lang w:val="el-GR"/>
              </w:rPr>
            </m:ctrlPr>
          </m:fPr>
          <m:num>
            <m:r>
              <w:rPr>
                <w:rFonts w:ascii="Cambria Math" w:eastAsia="Cambria Math" w:hAnsi="Cambria Math" w:cstheme="minorHAnsi"/>
              </w:rPr>
              <m:t>g</m:t>
            </m:r>
          </m:num>
          <m:den>
            <m:r>
              <w:rPr>
                <w:rFonts w:ascii="Cambria Math" w:eastAsia="Cambria Math" w:hAnsi="Cambria Math" w:cstheme="minorHAnsi"/>
                <w:lang w:val="el-GR"/>
              </w:rPr>
              <m:t>mL</m:t>
            </m:r>
          </m:den>
        </m:f>
      </m:oMath>
      <w:r>
        <w:rPr>
          <w:rFonts w:cstheme="minorHAnsi"/>
          <w:lang w:val="el-GR"/>
        </w:rPr>
        <w:t>.</w:t>
      </w:r>
      <w:r>
        <w:rPr>
          <w:i/>
          <w:lang w:val="el-GR"/>
        </w:rPr>
        <w:t xml:space="preserve"> (μονάδες 6)</w:t>
      </w:r>
    </w:p>
    <w:p w14:paraId="58169182" w14:textId="77777777" w:rsidR="00596A9C" w:rsidRDefault="00000000">
      <w:pPr>
        <w:pStyle w:val="TrapezaThematonStyle"/>
        <w:spacing w:line="360" w:lineRule="auto"/>
        <w:jc w:val="both"/>
        <w:rPr>
          <w:rFonts w:cstheme="minorHAnsi"/>
          <w:lang w:val="el-GR"/>
        </w:rPr>
      </w:pPr>
      <w:r>
        <w:rPr>
          <w:rFonts w:cstheme="minorHAnsi"/>
          <w:b/>
          <w:lang w:val="el-GR"/>
        </w:rPr>
        <w:t>δ)</w:t>
      </w:r>
      <w:r>
        <w:rPr>
          <w:rFonts w:cstheme="minorHAnsi"/>
          <w:lang w:val="el-GR"/>
        </w:rPr>
        <w:t xml:space="preserve"> Να υπολογίσετε την περιεκτικότητα  % </w:t>
      </w:r>
      <w:r>
        <w:rPr>
          <w:rFonts w:cstheme="minorHAnsi"/>
        </w:rPr>
        <w:t>w</w:t>
      </w:r>
      <w:r>
        <w:rPr>
          <w:rFonts w:cstheme="minorHAnsi"/>
          <w:lang w:val="el-GR"/>
        </w:rPr>
        <w:t xml:space="preserve">/v του διαλύματος Δ1. </w:t>
      </w:r>
      <w:r>
        <w:rPr>
          <w:i/>
          <w:lang w:val="el-GR"/>
        </w:rPr>
        <w:t>(μονάδες 4)</w:t>
      </w:r>
    </w:p>
    <w:p w14:paraId="74D918B1" w14:textId="77777777" w:rsidR="00596A9C" w:rsidRDefault="00000000">
      <w:pPr>
        <w:pStyle w:val="TrapezaThematonStyle"/>
        <w:spacing w:line="360" w:lineRule="auto"/>
        <w:jc w:val="both"/>
        <w:rPr>
          <w:rFonts w:cstheme="minorHAnsi"/>
          <w:lang w:val="el-GR"/>
        </w:rPr>
      </w:pPr>
      <w:r>
        <w:rPr>
          <w:rFonts w:cstheme="minorHAnsi"/>
          <w:lang w:val="el-GR"/>
        </w:rPr>
        <w:t xml:space="preserve">Δίνονται οι σχετικές ατομικές μάζες: </w:t>
      </w:r>
      <w:r>
        <w:rPr>
          <w:rFonts w:cstheme="minorHAnsi"/>
        </w:rPr>
        <w:t>A</w:t>
      </w:r>
      <w:r>
        <w:rPr>
          <w:rFonts w:cstheme="minorHAnsi"/>
          <w:vertAlign w:val="subscript"/>
        </w:rPr>
        <w:t>r</w:t>
      </w:r>
      <w:r>
        <w:rPr>
          <w:rFonts w:cstheme="minorHAnsi"/>
          <w:lang w:val="el-GR"/>
        </w:rPr>
        <w:t>(</w:t>
      </w:r>
      <w:r>
        <w:rPr>
          <w:rFonts w:cstheme="minorHAnsi"/>
        </w:rPr>
        <w:t>C</w:t>
      </w:r>
      <w:r>
        <w:rPr>
          <w:rFonts w:cstheme="minorHAnsi"/>
          <w:lang w:val="el-GR"/>
        </w:rPr>
        <w:t xml:space="preserve">)=12, </w:t>
      </w:r>
      <w:r>
        <w:rPr>
          <w:rFonts w:cstheme="minorHAnsi"/>
          <w:i/>
        </w:rPr>
        <w:t>A</w:t>
      </w:r>
      <w:r>
        <w:rPr>
          <w:rFonts w:cstheme="minorHAnsi"/>
          <w:vertAlign w:val="subscript"/>
        </w:rPr>
        <w:t>r</w:t>
      </w:r>
      <w:r>
        <w:rPr>
          <w:rFonts w:cstheme="minorHAnsi"/>
          <w:lang w:val="el-GR"/>
        </w:rPr>
        <w:t xml:space="preserve">(Ο)=16, </w:t>
      </w:r>
      <w:r>
        <w:rPr>
          <w:rFonts w:cstheme="minorHAnsi"/>
          <w:i/>
        </w:rPr>
        <w:t>A</w:t>
      </w:r>
      <w:r>
        <w:rPr>
          <w:rFonts w:cstheme="minorHAnsi"/>
          <w:vertAlign w:val="subscript"/>
        </w:rPr>
        <w:t>r</w:t>
      </w:r>
      <w:r>
        <w:rPr>
          <w:rFonts w:cstheme="minorHAnsi"/>
          <w:lang w:val="el-GR"/>
        </w:rPr>
        <w:t>(Ν</w:t>
      </w:r>
      <w:r>
        <w:rPr>
          <w:rFonts w:cstheme="minorHAnsi"/>
        </w:rPr>
        <w:t>a</w:t>
      </w:r>
      <w:r>
        <w:rPr>
          <w:rFonts w:cstheme="minorHAnsi"/>
          <w:lang w:val="el-GR"/>
        </w:rPr>
        <w:t>)=23.</w:t>
      </w:r>
    </w:p>
    <w:p w14:paraId="479530CB" w14:textId="77777777" w:rsidR="00596A9C" w:rsidRPr="006B29E3" w:rsidRDefault="00000000">
      <w:pPr>
        <w:pStyle w:val="TrapezaThematonStyle"/>
        <w:jc w:val="right"/>
        <w:rPr>
          <w:lang w:val="el-GR"/>
        </w:rPr>
        <w:sectPr w:rsidR="00596A9C" w:rsidRPr="006B29E3">
          <w:type w:val="continuous"/>
          <w:pgSz w:w="11906" w:h="16838"/>
          <w:pgMar w:top="1080" w:right="1080" w:bottom="1080" w:left="1080" w:header="720" w:footer="720" w:gutter="0"/>
          <w:cols w:space="720"/>
        </w:sectPr>
      </w:pPr>
      <w:r>
        <w:rPr>
          <w:rFonts w:cstheme="minorHAnsi"/>
          <w:b/>
          <w:bCs/>
          <w:i/>
          <w:iCs/>
          <w:lang w:val="el-GR"/>
        </w:rPr>
        <w:t>Μονάδες 25</w:t>
      </w:r>
    </w:p>
    <w:p w14:paraId="417DA434"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14155</w:t>
      </w:r>
    </w:p>
    <w:p w14:paraId="0C112B2C" w14:textId="77777777" w:rsidR="00596A9C" w:rsidRDefault="00000000">
      <w:pPr>
        <w:pStyle w:val="TrapezaThematonStyle"/>
        <w:spacing w:line="360" w:lineRule="auto"/>
        <w:jc w:val="both"/>
        <w:rPr>
          <w:rFonts w:cstheme="minorHAnsi"/>
          <w:b/>
          <w:bCs/>
          <w:color w:val="000000"/>
          <w:lang w:val="el-GR"/>
        </w:rPr>
      </w:pPr>
      <w:r>
        <w:rPr>
          <w:rFonts w:cstheme="minorHAnsi"/>
          <w:b/>
          <w:bCs/>
          <w:color w:val="000000"/>
          <w:lang w:val="el-GR"/>
        </w:rPr>
        <w:t>Ενδεικτική επίλυση</w:t>
      </w:r>
    </w:p>
    <w:p w14:paraId="09B1E704" w14:textId="77777777" w:rsidR="00596A9C" w:rsidRDefault="00000000">
      <w:pPr>
        <w:pStyle w:val="TrapezaThematonStyle"/>
        <w:spacing w:line="360" w:lineRule="auto"/>
        <w:jc w:val="both"/>
        <w:rPr>
          <w:rFonts w:cstheme="minorHAnsi"/>
          <w:lang w:val="el-GR"/>
        </w:rPr>
      </w:pPr>
      <w:r>
        <w:rPr>
          <w:rFonts w:cstheme="minorHAnsi"/>
          <w:b/>
          <w:lang w:val="el-GR"/>
        </w:rPr>
        <w:t xml:space="preserve">α) </w:t>
      </w:r>
      <w:r>
        <w:rPr>
          <w:rFonts w:cstheme="minorHAnsi"/>
          <w:lang w:val="el-GR"/>
        </w:rPr>
        <w:t xml:space="preserve">Υπολογίζουμε τα </w:t>
      </w:r>
      <w:r>
        <w:rPr>
          <w:rFonts w:cstheme="minorHAnsi"/>
        </w:rPr>
        <w:t>m</w:t>
      </w:r>
      <w:r>
        <w:rPr>
          <w:rFonts w:cstheme="minorHAnsi"/>
          <w:lang w:val="el-GR"/>
        </w:rPr>
        <w:t>ο</w:t>
      </w:r>
      <w:r>
        <w:rPr>
          <w:rFonts w:cstheme="minorHAnsi"/>
        </w:rPr>
        <w:t>l</w:t>
      </w:r>
      <w:r>
        <w:rPr>
          <w:rFonts w:cstheme="minorHAnsi"/>
          <w:lang w:val="el-GR"/>
        </w:rPr>
        <w:t xml:space="preserve"> </w:t>
      </w:r>
      <w:r>
        <w:rPr>
          <w:rFonts w:cstheme="minorHAnsi"/>
        </w:rPr>
        <w:t>Na</w:t>
      </w:r>
      <w:r>
        <w:rPr>
          <w:rFonts w:cstheme="minorHAnsi"/>
          <w:vertAlign w:val="subscript"/>
          <w:lang w:val="el-GR"/>
        </w:rPr>
        <w:t>2</w:t>
      </w:r>
      <w:r>
        <w:rPr>
          <w:rFonts w:cstheme="minorHAnsi"/>
        </w:rPr>
        <w:t>CO</w:t>
      </w:r>
      <w:r>
        <w:rPr>
          <w:rFonts w:cstheme="minorHAnsi"/>
          <w:vertAlign w:val="subscript"/>
          <w:lang w:val="el-GR"/>
        </w:rPr>
        <w:t>3</w:t>
      </w:r>
      <w:r>
        <w:rPr>
          <w:rFonts w:cstheme="minorHAnsi"/>
          <w:lang w:val="el-GR"/>
        </w:rPr>
        <w:t xml:space="preserve"> που περιέχονται στο διάλυμα Δ1:</w:t>
      </w:r>
    </w:p>
    <w:p w14:paraId="08F8487E" w14:textId="77777777" w:rsidR="00596A9C" w:rsidRDefault="00000000">
      <w:pPr>
        <w:pStyle w:val="TrapezaThematonStyle"/>
        <w:spacing w:line="360" w:lineRule="auto"/>
        <w:jc w:val="both"/>
        <w:rPr>
          <w:rFonts w:eastAsiaTheme="minorEastAsia" w:cstheme="minorHAnsi"/>
          <w:lang w:val="el-GR"/>
        </w:rPr>
      </w:pPr>
      <m:oMathPara>
        <m:oMath>
          <m:r>
            <w:rPr>
              <w:rFonts w:ascii="Cambria Math" w:eastAsia="Cambria Math" w:hAnsi="Cambria Math" w:cstheme="minorHAnsi"/>
              <w:lang w:val="el-GR"/>
            </w:rPr>
            <m:t>c=</m:t>
          </m:r>
          <m:f>
            <m:fPr>
              <m:ctrlPr>
                <w:rPr>
                  <w:rFonts w:ascii="Cambria Math" w:hAnsi="Cambria Math" w:cstheme="minorHAnsi"/>
                  <w:lang w:val="el-GR"/>
                </w:rPr>
              </m:ctrlPr>
            </m:fPr>
            <m:num>
              <m:r>
                <w:rPr>
                  <w:rFonts w:ascii="Cambria Math" w:eastAsia="Cambria Math" w:hAnsi="Cambria Math" w:cstheme="minorHAnsi"/>
                  <w:lang w:val="el-GR"/>
                </w:rPr>
                <m:t>n</m:t>
              </m:r>
            </m:num>
            <m:den>
              <m:r>
                <w:rPr>
                  <w:rFonts w:ascii="Cambria Math" w:eastAsia="Cambria Math" w:hAnsi="Cambria Math" w:cstheme="minorHAnsi"/>
                  <w:lang w:val="el-GR"/>
                </w:rPr>
                <m:t>V</m:t>
              </m:r>
            </m:den>
          </m:f>
          <m:r>
            <w:rPr>
              <w:rFonts w:ascii="Cambria Math" w:eastAsia="Cambria Math" w:hAnsi="Cambria Math" w:cstheme="minorHAnsi"/>
              <w:lang w:val="el-GR"/>
            </w:rPr>
            <m:t xml:space="preserve">⟹n=c∙V⟹n=1,5 M∙0,2 L⟹n=0,3 mol </m:t>
          </m:r>
        </m:oMath>
      </m:oMathPara>
    </w:p>
    <w:p w14:paraId="3801BA8D" w14:textId="77777777" w:rsidR="00596A9C" w:rsidRDefault="00000000">
      <w:pPr>
        <w:pStyle w:val="TrapezaThematonStyle"/>
        <w:spacing w:line="360" w:lineRule="auto"/>
        <w:jc w:val="both"/>
        <w:rPr>
          <w:rFonts w:cstheme="minorHAnsi"/>
          <w:lang w:val="el-GR"/>
        </w:rPr>
      </w:pPr>
      <w:r>
        <w:rPr>
          <w:rFonts w:eastAsiaTheme="minorEastAsia" w:cstheme="minorHAnsi"/>
          <w:lang w:val="el-GR"/>
        </w:rPr>
        <w:t xml:space="preserve">Υπολογίζουμε τη σχετική μοριακή μάζα </w:t>
      </w:r>
      <w:r>
        <w:rPr>
          <w:rFonts w:eastAsiaTheme="minorEastAsia" w:cstheme="minorHAnsi"/>
          <w:i/>
          <w:lang w:val="el-GR"/>
        </w:rPr>
        <w:t>Μ</w:t>
      </w:r>
      <w:r>
        <w:rPr>
          <w:rFonts w:eastAsiaTheme="minorEastAsia" w:cstheme="minorHAnsi"/>
          <w:vertAlign w:val="subscript"/>
        </w:rPr>
        <w:t>r</w:t>
      </w:r>
      <w:r>
        <w:rPr>
          <w:rFonts w:eastAsiaTheme="minorEastAsia" w:cstheme="minorHAnsi"/>
          <w:i/>
          <w:lang w:val="el-GR"/>
        </w:rPr>
        <w:t xml:space="preserve"> </w:t>
      </w:r>
      <w:r>
        <w:rPr>
          <w:rFonts w:eastAsiaTheme="minorEastAsia" w:cstheme="minorHAnsi"/>
          <w:lang w:val="el-GR"/>
        </w:rPr>
        <w:t xml:space="preserve">του </w:t>
      </w:r>
      <w:r>
        <w:rPr>
          <w:rFonts w:cstheme="minorHAnsi"/>
        </w:rPr>
        <w:t>Na</w:t>
      </w:r>
      <w:r>
        <w:rPr>
          <w:rFonts w:cstheme="minorHAnsi"/>
          <w:vertAlign w:val="subscript"/>
          <w:lang w:val="el-GR"/>
        </w:rPr>
        <w:t>2</w:t>
      </w:r>
      <w:r>
        <w:rPr>
          <w:rFonts w:cstheme="minorHAnsi"/>
        </w:rPr>
        <w:t>CO</w:t>
      </w:r>
      <w:r>
        <w:rPr>
          <w:rFonts w:cstheme="minorHAnsi"/>
          <w:vertAlign w:val="subscript"/>
          <w:lang w:val="el-GR"/>
        </w:rPr>
        <w:t>3</w:t>
      </w:r>
      <w:r>
        <w:rPr>
          <w:rFonts w:cstheme="minorHAnsi"/>
          <w:lang w:val="el-GR"/>
        </w:rPr>
        <w:t>:</w:t>
      </w:r>
    </w:p>
    <w:p w14:paraId="355E9694" w14:textId="77777777" w:rsidR="00596A9C" w:rsidRDefault="00000000">
      <w:pPr>
        <w:pStyle w:val="TrapezaThematonStyle"/>
        <w:spacing w:line="360" w:lineRule="auto"/>
        <w:jc w:val="both"/>
        <w:rPr>
          <w:rFonts w:eastAsiaTheme="minorEastAsia" w:cstheme="minorHAnsi"/>
          <w:vertAlign w:val="superscript"/>
          <w:lang w:val="el-GR"/>
        </w:rPr>
      </w:pPr>
      <w:r>
        <w:rPr>
          <w:rFonts w:cstheme="minorHAnsi"/>
          <w:i/>
        </w:rPr>
        <w:t>M</w:t>
      </w:r>
      <w:r>
        <w:rPr>
          <w:rFonts w:cstheme="minorHAnsi"/>
          <w:vertAlign w:val="subscript"/>
        </w:rPr>
        <w:t>r</w:t>
      </w:r>
      <w:r>
        <w:rPr>
          <w:rFonts w:cstheme="minorHAnsi"/>
        </w:rPr>
        <w:t xml:space="preserve"> = 2</w:t>
      </w:r>
      <w:r>
        <w:rPr>
          <w:rFonts w:cstheme="minorHAnsi"/>
        </w:rPr>
        <w:sym w:font="Wingdings" w:char="F09E"/>
      </w:r>
      <w:proofErr w:type="gramStart"/>
      <w:r>
        <w:rPr>
          <w:rFonts w:cstheme="minorHAnsi"/>
          <w:i/>
        </w:rPr>
        <w:t>A</w:t>
      </w:r>
      <w:r>
        <w:rPr>
          <w:rFonts w:cstheme="minorHAnsi"/>
          <w:vertAlign w:val="subscript"/>
        </w:rPr>
        <w:t>r</w:t>
      </w:r>
      <w:r>
        <w:rPr>
          <w:rFonts w:cstheme="minorHAnsi"/>
        </w:rPr>
        <w:t>(</w:t>
      </w:r>
      <w:proofErr w:type="gramEnd"/>
      <w:r>
        <w:rPr>
          <w:rFonts w:cstheme="minorHAnsi"/>
        </w:rPr>
        <w:t xml:space="preserve">Na) + </w:t>
      </w:r>
      <w:r>
        <w:rPr>
          <w:rFonts w:cstheme="minorHAnsi"/>
          <w:i/>
        </w:rPr>
        <w:t>A</w:t>
      </w:r>
      <w:r>
        <w:rPr>
          <w:rFonts w:cstheme="minorHAnsi"/>
          <w:vertAlign w:val="subscript"/>
        </w:rPr>
        <w:t>r</w:t>
      </w:r>
      <w:r>
        <w:rPr>
          <w:rFonts w:cstheme="minorHAnsi"/>
        </w:rPr>
        <w:t>(C) + 3</w:t>
      </w:r>
      <w:r>
        <w:rPr>
          <w:rFonts w:cstheme="minorHAnsi"/>
        </w:rPr>
        <w:sym w:font="Wingdings" w:char="F09E"/>
      </w:r>
      <w:r>
        <w:rPr>
          <w:rFonts w:cstheme="minorHAnsi"/>
          <w:i/>
        </w:rPr>
        <w:t>A</w:t>
      </w:r>
      <w:r>
        <w:rPr>
          <w:rFonts w:cstheme="minorHAnsi"/>
          <w:vertAlign w:val="subscript"/>
        </w:rPr>
        <w:t>r</w:t>
      </w:r>
      <w:r>
        <w:rPr>
          <w:rFonts w:cstheme="minorHAnsi"/>
        </w:rPr>
        <w:t>(O) = 2</w:t>
      </w:r>
      <w:r>
        <w:rPr>
          <w:rFonts w:cstheme="minorHAnsi"/>
        </w:rPr>
        <w:sym w:font="Wingdings" w:char="F09E"/>
      </w:r>
      <w:r>
        <w:rPr>
          <w:rFonts w:cstheme="minorHAnsi"/>
        </w:rPr>
        <w:t>23 + 12 + 3</w:t>
      </w:r>
      <w:r>
        <w:rPr>
          <w:rFonts w:cstheme="minorHAnsi"/>
        </w:rPr>
        <w:sym w:font="Wingdings" w:char="F09E"/>
      </w:r>
      <w:r>
        <w:rPr>
          <w:rFonts w:cstheme="minorHAnsi"/>
        </w:rPr>
        <w:t xml:space="preserve">16 = 106. </w:t>
      </w:r>
      <w:r>
        <w:rPr>
          <w:rFonts w:cstheme="minorHAnsi"/>
          <w:lang w:val="el-GR"/>
        </w:rPr>
        <w:t>Οπότε έχουμε για το</w:t>
      </w:r>
      <w:r>
        <w:rPr>
          <w:rFonts w:eastAsiaTheme="minorEastAsia" w:cstheme="minorHAnsi"/>
          <w:lang w:val="el-GR"/>
        </w:rPr>
        <w:t xml:space="preserve"> </w:t>
      </w:r>
      <w:r>
        <w:rPr>
          <w:rFonts w:cstheme="minorHAnsi"/>
        </w:rPr>
        <w:t>Na</w:t>
      </w:r>
      <w:r>
        <w:rPr>
          <w:rFonts w:cstheme="minorHAnsi"/>
          <w:vertAlign w:val="subscript"/>
          <w:lang w:val="el-GR"/>
        </w:rPr>
        <w:t>2</w:t>
      </w:r>
      <w:r>
        <w:rPr>
          <w:rFonts w:cstheme="minorHAnsi"/>
        </w:rPr>
        <w:t>CO</w:t>
      </w:r>
      <w:r>
        <w:rPr>
          <w:rFonts w:cstheme="minorHAnsi"/>
          <w:vertAlign w:val="subscript"/>
          <w:lang w:val="el-GR"/>
        </w:rPr>
        <w:t>3</w:t>
      </w:r>
      <w:r>
        <w:rPr>
          <w:rFonts w:cstheme="minorHAnsi"/>
          <w:lang w:val="el-GR"/>
        </w:rPr>
        <w:t xml:space="preserve"> μάζα ανά mol:  Μ = 106</w:t>
      </w:r>
      <w:r>
        <w:rPr>
          <w:rFonts w:cstheme="minorHAnsi"/>
          <w:vertAlign w:val="superscript"/>
          <w:lang w:val="el-GR"/>
        </w:rPr>
        <w:t xml:space="preserve"> </w:t>
      </w:r>
      <m:oMath>
        <m:f>
          <m:fPr>
            <m:ctrlPr>
              <w:rPr>
                <w:rFonts w:ascii="Cambria Math" w:hAnsi="Cambria Math" w:cstheme="minorHAnsi"/>
                <w:vertAlign w:val="superscript"/>
              </w:rPr>
            </m:ctrlPr>
          </m:fPr>
          <m:num>
            <m:r>
              <w:rPr>
                <w:rFonts w:ascii="Cambria Math" w:eastAsia="Cambria Math" w:hAnsi="Cambria Math" w:cstheme="minorHAnsi"/>
                <w:vertAlign w:val="superscript"/>
              </w:rPr>
              <m:t>g</m:t>
            </m:r>
          </m:num>
          <m:den>
            <m:r>
              <w:rPr>
                <w:rFonts w:ascii="Cambria Math" w:eastAsia="Cambria Math" w:hAnsi="Cambria Math" w:cstheme="minorHAnsi"/>
                <w:vertAlign w:val="superscript"/>
              </w:rPr>
              <m:t>mol</m:t>
            </m:r>
          </m:den>
        </m:f>
        <m:r>
          <w:rPr>
            <w:rFonts w:ascii="Cambria Math" w:eastAsia="Cambria Math" w:hAnsi="Cambria Math" w:cstheme="minorHAnsi"/>
            <w:vertAlign w:val="superscript"/>
            <w:lang w:val="el-GR"/>
          </w:rPr>
          <m:t>.</m:t>
        </m:r>
      </m:oMath>
    </w:p>
    <w:p w14:paraId="08C38010" w14:textId="77777777" w:rsidR="00596A9C" w:rsidRDefault="00000000">
      <w:pPr>
        <w:pStyle w:val="TrapezaThematonStyle"/>
        <w:spacing w:line="360" w:lineRule="auto"/>
        <w:jc w:val="both"/>
        <w:rPr>
          <w:rFonts w:cstheme="minorHAnsi"/>
          <w:lang w:val="el-GR"/>
        </w:rPr>
      </w:pPr>
      <w:r>
        <w:rPr>
          <w:rFonts w:eastAsiaTheme="minorEastAsia" w:cstheme="minorHAnsi"/>
          <w:lang w:val="el-GR"/>
        </w:rPr>
        <w:t xml:space="preserve">Υπολογίζουμε την μάζα </w:t>
      </w:r>
      <w:r>
        <w:rPr>
          <w:rFonts w:eastAsiaTheme="minorEastAsia" w:cstheme="minorHAnsi"/>
        </w:rPr>
        <w:t>m</w:t>
      </w:r>
      <w:r>
        <w:rPr>
          <w:rFonts w:eastAsiaTheme="minorEastAsia" w:cstheme="minorHAnsi"/>
          <w:lang w:val="el-GR"/>
        </w:rPr>
        <w:t xml:space="preserve"> του </w:t>
      </w:r>
      <w:r>
        <w:rPr>
          <w:rFonts w:cstheme="minorHAnsi"/>
        </w:rPr>
        <w:t>Na</w:t>
      </w:r>
      <w:r>
        <w:rPr>
          <w:rFonts w:cstheme="minorHAnsi"/>
          <w:vertAlign w:val="subscript"/>
          <w:lang w:val="el-GR"/>
        </w:rPr>
        <w:t>2</w:t>
      </w:r>
      <w:r>
        <w:rPr>
          <w:rFonts w:cstheme="minorHAnsi"/>
        </w:rPr>
        <w:t>CO</w:t>
      </w:r>
      <w:r>
        <w:rPr>
          <w:rFonts w:cstheme="minorHAnsi"/>
          <w:vertAlign w:val="subscript"/>
          <w:lang w:val="el-GR"/>
        </w:rPr>
        <w:t>3</w:t>
      </w:r>
      <w:r>
        <w:rPr>
          <w:rFonts w:cstheme="minorHAnsi"/>
          <w:lang w:val="el-GR"/>
        </w:rPr>
        <w:t xml:space="preserve"> που πρέπει να ζυγίσουν οι μαθητές και οι μαθήτριες:</w:t>
      </w:r>
    </w:p>
    <w:p w14:paraId="4F14A68D" w14:textId="77777777" w:rsidR="00596A9C" w:rsidRDefault="00000000">
      <w:pPr>
        <w:pStyle w:val="TrapezaThematonStyle"/>
        <w:spacing w:line="360" w:lineRule="auto"/>
        <w:jc w:val="both"/>
        <w:rPr>
          <w:rFonts w:cstheme="minorHAnsi"/>
          <w:i/>
          <w:lang w:val="el-GR"/>
        </w:rPr>
      </w:pPr>
      <m:oMathPara>
        <m:oMath>
          <m:r>
            <w:rPr>
              <w:rFonts w:ascii="Cambria Math" w:eastAsia="Cambria Math" w:hAnsi="Cambria Math" w:cstheme="minorHAnsi"/>
              <w:lang w:val="el-GR"/>
            </w:rPr>
            <m:t>n=</m:t>
          </m:r>
          <m:f>
            <m:fPr>
              <m:ctrlPr>
                <w:rPr>
                  <w:rFonts w:ascii="Cambria Math" w:hAnsi="Cambria Math" w:cstheme="minorHAnsi"/>
                  <w:iCs/>
                  <w:lang w:val="el-GR"/>
                </w:rPr>
              </m:ctrlPr>
            </m:fPr>
            <m:num>
              <m:r>
                <w:rPr>
                  <w:rFonts w:ascii="Cambria Math" w:eastAsia="Cambria Math" w:hAnsi="Cambria Math" w:cstheme="minorHAnsi"/>
                  <w:lang w:val="el-GR"/>
                </w:rPr>
                <m:t>m</m:t>
              </m:r>
            </m:num>
            <m:den>
              <m:r>
                <w:rPr>
                  <w:rFonts w:ascii="Cambria Math" w:eastAsia="Cambria Math" w:hAnsi="Cambria Math" w:cs="Cambria Math"/>
                  <w:lang w:val="el-GR"/>
                </w:rPr>
                <m:t>Μ</m:t>
              </m:r>
            </m:den>
          </m:f>
          <m:r>
            <w:rPr>
              <w:rFonts w:ascii="Cambria Math" w:eastAsia="Cambria Math" w:hAnsi="Cambria Math" w:cstheme="minorHAnsi"/>
              <w:lang w:val="el-GR"/>
            </w:rPr>
            <m:t>⇒m=n∙M⇒m=0,3∙106 g⇒m=31,8 g</m:t>
          </m:r>
        </m:oMath>
      </m:oMathPara>
    </w:p>
    <w:p w14:paraId="664646A9" w14:textId="77777777" w:rsidR="00596A9C" w:rsidRDefault="00000000">
      <w:pPr>
        <w:pStyle w:val="TrapezaThematonStyle"/>
        <w:spacing w:line="360" w:lineRule="auto"/>
        <w:jc w:val="both"/>
        <w:rPr>
          <w:rFonts w:cstheme="minorHAnsi"/>
          <w:lang w:val="el-GR"/>
        </w:rPr>
      </w:pPr>
      <w:r>
        <w:rPr>
          <w:rFonts w:cstheme="minorHAnsi"/>
          <w:lang w:val="el-GR"/>
        </w:rPr>
        <w:t xml:space="preserve">Άρα πρέπει η ομάδα να ζυγίσει 31,8 </w:t>
      </w:r>
      <w:r>
        <w:rPr>
          <w:rFonts w:cstheme="minorHAnsi"/>
        </w:rPr>
        <w:t>g</w:t>
      </w:r>
      <w:r>
        <w:rPr>
          <w:rFonts w:cstheme="minorHAnsi"/>
          <w:lang w:val="el-GR"/>
        </w:rPr>
        <w:t xml:space="preserve"> </w:t>
      </w:r>
      <w:r>
        <w:rPr>
          <w:rFonts w:cstheme="minorHAnsi"/>
        </w:rPr>
        <w:t>Na</w:t>
      </w:r>
      <w:r>
        <w:rPr>
          <w:rFonts w:cstheme="minorHAnsi"/>
          <w:vertAlign w:val="subscript"/>
          <w:lang w:val="el-GR"/>
        </w:rPr>
        <w:t>2</w:t>
      </w:r>
      <w:r>
        <w:rPr>
          <w:rFonts w:cstheme="minorHAnsi"/>
        </w:rPr>
        <w:t>CO</w:t>
      </w:r>
      <w:r>
        <w:rPr>
          <w:rFonts w:cstheme="minorHAnsi"/>
          <w:vertAlign w:val="subscript"/>
          <w:lang w:val="el-GR"/>
        </w:rPr>
        <w:t>3</w:t>
      </w:r>
      <w:r>
        <w:rPr>
          <w:rFonts w:cstheme="minorHAnsi"/>
          <w:lang w:val="el-GR"/>
        </w:rPr>
        <w:t>.</w:t>
      </w:r>
    </w:p>
    <w:p w14:paraId="3111C0A0" w14:textId="77777777" w:rsidR="00596A9C" w:rsidRDefault="00000000">
      <w:pPr>
        <w:pStyle w:val="TrapezaThematonStyle"/>
        <w:spacing w:line="360" w:lineRule="auto"/>
        <w:jc w:val="both"/>
        <w:rPr>
          <w:rFonts w:cstheme="minorHAnsi"/>
          <w:lang w:val="el-GR"/>
        </w:rPr>
      </w:pPr>
      <w:r>
        <w:rPr>
          <w:rFonts w:cstheme="minorHAnsi"/>
          <w:b/>
          <w:lang w:val="el-GR"/>
        </w:rPr>
        <w:t xml:space="preserve">β) </w:t>
      </w:r>
      <w:r>
        <w:rPr>
          <w:rFonts w:cstheme="minorHAnsi"/>
          <w:lang w:val="el-GR"/>
        </w:rPr>
        <w:t xml:space="preserve">Αρχικά η ομάδα πρέπει να ζυγίσει με τη βοήθεια του δοχείου ζύγισης 31,8 </w:t>
      </w:r>
      <w:r>
        <w:rPr>
          <w:rFonts w:cstheme="minorHAnsi"/>
        </w:rPr>
        <w:t>g</w:t>
      </w:r>
      <w:r>
        <w:rPr>
          <w:rFonts w:cstheme="minorHAnsi"/>
          <w:lang w:val="el-GR"/>
        </w:rPr>
        <w:t xml:space="preserve"> </w:t>
      </w:r>
      <w:r>
        <w:rPr>
          <w:rFonts w:cstheme="minorHAnsi"/>
        </w:rPr>
        <w:t>Na</w:t>
      </w:r>
      <w:r>
        <w:rPr>
          <w:rFonts w:cstheme="minorHAnsi"/>
          <w:vertAlign w:val="subscript"/>
          <w:lang w:val="el-GR"/>
        </w:rPr>
        <w:t>2</w:t>
      </w:r>
      <w:r>
        <w:rPr>
          <w:rFonts w:cstheme="minorHAnsi"/>
        </w:rPr>
        <w:t>CO</w:t>
      </w:r>
      <w:r>
        <w:rPr>
          <w:rFonts w:cstheme="minorHAnsi"/>
          <w:vertAlign w:val="subscript"/>
          <w:lang w:val="el-GR"/>
        </w:rPr>
        <w:t xml:space="preserve">3 </w:t>
      </w:r>
      <w:r>
        <w:rPr>
          <w:rFonts w:cstheme="minorHAnsi"/>
          <w:lang w:val="el-GR"/>
        </w:rPr>
        <w:t xml:space="preserve">και με τη βοήθεια του χωνιού να τα μεταφέρει στην ογκομετρική φιάλη των 200 </w:t>
      </w:r>
      <w:r>
        <w:rPr>
          <w:rFonts w:cstheme="minorHAnsi"/>
        </w:rPr>
        <w:t>mL</w:t>
      </w:r>
      <w:r>
        <w:rPr>
          <w:rFonts w:cstheme="minorHAnsi"/>
          <w:lang w:val="el-GR"/>
        </w:rPr>
        <w:t>. Στη συνέχεια, πρέπει να προσθέσει αρκετό νερό στην ογκομετρική φιάλη και να αναδεύσει μέχρι να διαλυθεί το στερεό. Τέλος, να συμπληρώσει με νερό μέχρι τη χαραγή και να αναδεύσει ξανά.</w:t>
      </w:r>
    </w:p>
    <w:p w14:paraId="11177DF0" w14:textId="77777777" w:rsidR="00596A9C" w:rsidRDefault="00000000">
      <w:pPr>
        <w:pStyle w:val="TrapezaThematonStyle"/>
        <w:spacing w:line="360" w:lineRule="auto"/>
        <w:jc w:val="both"/>
        <w:rPr>
          <w:rFonts w:cstheme="minorHAnsi"/>
          <w:lang w:val="el-GR"/>
        </w:rPr>
      </w:pPr>
      <w:r>
        <w:rPr>
          <w:rFonts w:cstheme="minorHAnsi"/>
          <w:b/>
          <w:lang w:val="el-GR"/>
        </w:rPr>
        <w:t xml:space="preserve">γ) </w:t>
      </w:r>
      <w:r>
        <w:rPr>
          <w:rFonts w:cstheme="minorHAnsi"/>
          <w:lang w:val="el-GR"/>
        </w:rPr>
        <w:t xml:space="preserve">Η φιάλη κενή ζυγίζει </w:t>
      </w:r>
      <w:r>
        <w:rPr>
          <w:rFonts w:cstheme="minorHAnsi"/>
        </w:rPr>
        <w:t>m</w:t>
      </w:r>
      <w:r>
        <w:rPr>
          <w:rFonts w:cstheme="minorHAnsi"/>
          <w:vertAlign w:val="subscript"/>
          <w:lang w:val="el-GR"/>
        </w:rPr>
        <w:t>φ</w:t>
      </w:r>
      <w:r>
        <w:rPr>
          <w:rFonts w:cstheme="minorHAnsi"/>
          <w:lang w:val="el-GR"/>
        </w:rPr>
        <w:t xml:space="preserve"> = 110 g, ενώ μαζί με το διάλυμα </w:t>
      </w:r>
      <w:r>
        <w:rPr>
          <w:rFonts w:cstheme="minorHAnsi"/>
        </w:rPr>
        <w:t>m</w:t>
      </w:r>
      <w:r>
        <w:rPr>
          <w:rFonts w:cstheme="minorHAnsi"/>
          <w:vertAlign w:val="subscript"/>
          <w:lang w:val="el-GR"/>
        </w:rPr>
        <w:t xml:space="preserve">φ+δ </w:t>
      </w:r>
      <w:r>
        <w:rPr>
          <w:rFonts w:cstheme="minorHAnsi"/>
          <w:lang w:val="el-GR"/>
        </w:rPr>
        <w:t xml:space="preserve">= 330 g. Επομένως το διάλυμα ζυγίζει </w:t>
      </w:r>
      <w:r>
        <w:rPr>
          <w:rFonts w:cstheme="minorHAnsi"/>
        </w:rPr>
        <w:t>m</w:t>
      </w:r>
      <w:r>
        <w:rPr>
          <w:rFonts w:cstheme="minorHAnsi"/>
          <w:vertAlign w:val="subscript"/>
          <w:lang w:val="el-GR"/>
        </w:rPr>
        <w:t>δ</w:t>
      </w:r>
      <w:r>
        <w:rPr>
          <w:rFonts w:cstheme="minorHAnsi"/>
          <w:lang w:val="el-GR"/>
        </w:rPr>
        <w:t xml:space="preserve"> = </w:t>
      </w:r>
      <w:r>
        <w:rPr>
          <w:rFonts w:cstheme="minorHAnsi"/>
        </w:rPr>
        <w:t>m</w:t>
      </w:r>
      <w:r>
        <w:rPr>
          <w:rFonts w:cstheme="minorHAnsi"/>
          <w:vertAlign w:val="subscript"/>
          <w:lang w:val="el-GR"/>
        </w:rPr>
        <w:t>φ+δ</w:t>
      </w:r>
      <w:r>
        <w:rPr>
          <w:rFonts w:cstheme="minorHAnsi"/>
          <w:lang w:val="el-GR"/>
        </w:rPr>
        <w:t xml:space="preserve"> - </w:t>
      </w:r>
      <w:r>
        <w:rPr>
          <w:rFonts w:cstheme="minorHAnsi"/>
        </w:rPr>
        <w:t>m</w:t>
      </w:r>
      <w:r>
        <w:rPr>
          <w:rFonts w:cstheme="minorHAnsi"/>
          <w:vertAlign w:val="subscript"/>
          <w:lang w:val="el-GR"/>
        </w:rPr>
        <w:t>φ</w:t>
      </w:r>
      <w:r>
        <w:rPr>
          <w:rFonts w:cstheme="minorHAnsi"/>
          <w:lang w:val="el-GR"/>
        </w:rPr>
        <w:t xml:space="preserve"> = 330 </w:t>
      </w:r>
      <w:r>
        <w:rPr>
          <w:rFonts w:cstheme="minorHAnsi"/>
        </w:rPr>
        <w:t>g</w:t>
      </w:r>
      <w:r>
        <w:rPr>
          <w:rFonts w:cstheme="minorHAnsi"/>
          <w:lang w:val="el-GR"/>
        </w:rPr>
        <w:t xml:space="preserve"> – 110 </w:t>
      </w:r>
      <w:r>
        <w:rPr>
          <w:rFonts w:cstheme="minorHAnsi"/>
        </w:rPr>
        <w:t>g</w:t>
      </w:r>
      <w:r>
        <w:rPr>
          <w:rFonts w:cstheme="minorHAnsi"/>
          <w:lang w:val="el-GR"/>
        </w:rPr>
        <w:t xml:space="preserve"> = 220 g. Το διάλυμα όμως έχει όγκο </w:t>
      </w:r>
      <w:r>
        <w:rPr>
          <w:rFonts w:cstheme="minorHAnsi"/>
        </w:rPr>
        <w:t>V</w:t>
      </w:r>
      <w:r>
        <w:rPr>
          <w:rFonts w:cstheme="minorHAnsi"/>
          <w:lang w:val="el-GR"/>
        </w:rPr>
        <w:t xml:space="preserve"> = 200 </w:t>
      </w:r>
      <w:r>
        <w:rPr>
          <w:rFonts w:cstheme="minorHAnsi"/>
        </w:rPr>
        <w:t>mL</w:t>
      </w:r>
      <w:r>
        <w:rPr>
          <w:rFonts w:cstheme="minorHAnsi"/>
          <w:lang w:val="el-GR"/>
        </w:rPr>
        <w:t>, επομένως η πυκνότητά του ρ είναι:</w:t>
      </w:r>
    </w:p>
    <w:p w14:paraId="4D47226C" w14:textId="77777777" w:rsidR="00596A9C" w:rsidRDefault="00000000">
      <w:pPr>
        <w:pStyle w:val="TrapezaThematonStyle"/>
        <w:spacing w:line="360" w:lineRule="auto"/>
        <w:jc w:val="both"/>
        <w:rPr>
          <w:rFonts w:eastAsiaTheme="minorEastAsia" w:cstheme="minorHAnsi"/>
          <w:lang w:val="el-GR"/>
        </w:rPr>
      </w:pPr>
      <m:oMathPara>
        <m:oMath>
          <m:r>
            <w:rPr>
              <w:rFonts w:ascii="Cambria Math" w:eastAsia="Cambria Math" w:hAnsi="Cambria Math" w:cstheme="minorHAnsi"/>
              <w:lang w:val="el-GR"/>
            </w:rPr>
            <m:t>ρ=</m:t>
          </m:r>
          <m:f>
            <m:fPr>
              <m:ctrlPr>
                <w:rPr>
                  <w:rFonts w:ascii="Cambria Math" w:hAnsi="Cambria Math" w:cstheme="minorHAnsi"/>
                  <w:lang w:val="el-GR"/>
                </w:rPr>
              </m:ctrlPr>
            </m:fPr>
            <m:num>
              <m:sSub>
                <m:sSubPr>
                  <m:ctrlPr>
                    <w:rPr>
                      <w:rFonts w:ascii="Cambria Math" w:hAnsi="Cambria Math" w:cstheme="minorHAnsi"/>
                      <w:lang w:val="el-GR"/>
                    </w:rPr>
                  </m:ctrlPr>
                </m:sSubPr>
                <m:e>
                  <m:r>
                    <w:rPr>
                      <w:rFonts w:ascii="Cambria Math" w:eastAsia="Cambria Math" w:hAnsi="Cambria Math" w:cstheme="minorHAnsi"/>
                    </w:rPr>
                    <m:t>m</m:t>
                  </m:r>
                </m:e>
                <m:sub>
                  <m:r>
                    <m:rPr>
                      <m:sty m:val="p"/>
                    </m:rPr>
                    <w:rPr>
                      <w:rFonts w:ascii="Cambria Math" w:hAnsi="Cambria Math" w:cstheme="minorHAnsi"/>
                      <w:lang w:val="el-GR"/>
                    </w:rPr>
                    <m:t>δ</m:t>
                  </m:r>
                </m:sub>
              </m:sSub>
            </m:num>
            <m:den>
              <m:r>
                <w:rPr>
                  <w:rFonts w:ascii="Cambria Math" w:eastAsia="Cambria Math" w:hAnsi="Cambria Math" w:cstheme="minorHAnsi"/>
                  <w:lang w:val="el-GR"/>
                </w:rPr>
                <m:t>V</m:t>
              </m:r>
            </m:den>
          </m:f>
          <m:r>
            <w:rPr>
              <w:rFonts w:ascii="Cambria Math" w:eastAsia="Cambria Math" w:hAnsi="Cambria Math" w:cstheme="minorHAnsi"/>
              <w:lang w:val="el-GR"/>
            </w:rPr>
            <m:t>=</m:t>
          </m:r>
          <m:f>
            <m:fPr>
              <m:ctrlPr>
                <w:rPr>
                  <w:rFonts w:ascii="Cambria Math" w:hAnsi="Cambria Math" w:cstheme="minorHAnsi"/>
                  <w:lang w:val="el-GR"/>
                </w:rPr>
              </m:ctrlPr>
            </m:fPr>
            <m:num>
              <m:r>
                <w:rPr>
                  <w:rFonts w:ascii="Cambria Math" w:eastAsia="Cambria Math" w:hAnsi="Cambria Math" w:cstheme="minorHAnsi"/>
                  <w:lang w:val="el-GR"/>
                </w:rPr>
                <m:t>220 g</m:t>
              </m:r>
            </m:num>
            <m:den>
              <m:r>
                <w:rPr>
                  <w:rFonts w:ascii="Cambria Math" w:eastAsia="Cambria Math" w:hAnsi="Cambria Math" w:cstheme="minorHAnsi"/>
                  <w:lang w:val="el-GR"/>
                </w:rPr>
                <m:t>200 mL</m:t>
              </m:r>
            </m:den>
          </m:f>
          <m:r>
            <w:rPr>
              <w:rFonts w:ascii="Cambria Math" w:eastAsia="Cambria Math" w:hAnsi="Cambria Math" w:cstheme="minorHAnsi"/>
              <w:lang w:val="el-GR"/>
            </w:rPr>
            <m:t>=1,1</m:t>
          </m:r>
          <m:f>
            <m:fPr>
              <m:ctrlPr>
                <w:rPr>
                  <w:rFonts w:ascii="Cambria Math" w:hAnsi="Cambria Math" w:cstheme="minorHAnsi"/>
                  <w:lang w:val="el-GR"/>
                </w:rPr>
              </m:ctrlPr>
            </m:fPr>
            <m:num>
              <m:r>
                <w:rPr>
                  <w:rFonts w:ascii="Cambria Math" w:eastAsia="Cambria Math" w:hAnsi="Cambria Math" w:cstheme="minorHAnsi"/>
                  <w:lang w:val="el-GR"/>
                </w:rPr>
                <m:t>g</m:t>
              </m:r>
            </m:num>
            <m:den>
              <m:r>
                <w:rPr>
                  <w:rFonts w:ascii="Cambria Math" w:eastAsia="Cambria Math" w:hAnsi="Cambria Math" w:cstheme="minorHAnsi"/>
                  <w:lang w:val="el-GR"/>
                </w:rPr>
                <m:t>mL</m:t>
              </m:r>
            </m:den>
          </m:f>
        </m:oMath>
      </m:oMathPara>
    </w:p>
    <w:p w14:paraId="3D0078F4" w14:textId="77777777" w:rsidR="00596A9C" w:rsidRDefault="00000000">
      <w:pPr>
        <w:pStyle w:val="TrapezaThematonStyle"/>
        <w:spacing w:line="360" w:lineRule="auto"/>
        <w:jc w:val="both"/>
        <w:rPr>
          <w:rFonts w:eastAsiaTheme="minorEastAsia" w:cstheme="minorHAnsi"/>
          <w:lang w:val="el-GR"/>
        </w:rPr>
      </w:pPr>
      <w:r>
        <w:rPr>
          <w:rFonts w:eastAsiaTheme="minorEastAsia" w:cstheme="minorHAnsi"/>
          <w:lang w:val="el-GR"/>
        </w:rPr>
        <w:t xml:space="preserve">Άρα η πυκνότητα του διαλύματος Δ1 είναι  </w:t>
      </w:r>
      <m:oMath>
        <m:r>
          <w:rPr>
            <w:rFonts w:ascii="Cambria Math" w:eastAsia="Cambria Math" w:hAnsi="Cambria Math" w:cstheme="minorHAnsi"/>
            <w:lang w:val="el-GR"/>
          </w:rPr>
          <m:t>ρ=1,1</m:t>
        </m:r>
        <m:f>
          <m:fPr>
            <m:ctrlPr>
              <w:rPr>
                <w:rFonts w:ascii="Cambria Math" w:hAnsi="Cambria Math" w:cstheme="minorHAnsi"/>
                <w:lang w:val="el-GR"/>
              </w:rPr>
            </m:ctrlPr>
          </m:fPr>
          <m:num>
            <m:r>
              <w:rPr>
                <w:rFonts w:ascii="Cambria Math" w:eastAsia="Cambria Math" w:hAnsi="Cambria Math" w:cstheme="minorHAnsi"/>
                <w:lang w:val="el-GR"/>
              </w:rPr>
              <m:t>g</m:t>
            </m:r>
          </m:num>
          <m:den>
            <m:r>
              <w:rPr>
                <w:rFonts w:ascii="Cambria Math" w:eastAsia="Cambria Math" w:hAnsi="Cambria Math" w:cstheme="minorHAnsi"/>
                <w:lang w:val="el-GR"/>
              </w:rPr>
              <m:t>mL</m:t>
            </m:r>
          </m:den>
        </m:f>
      </m:oMath>
      <w:r>
        <w:rPr>
          <w:rFonts w:eastAsiaTheme="minorEastAsia" w:cstheme="minorHAnsi"/>
          <w:lang w:val="el-GR"/>
        </w:rPr>
        <w:t>.</w:t>
      </w:r>
    </w:p>
    <w:p w14:paraId="562CFBCF" w14:textId="77777777" w:rsidR="00596A9C" w:rsidRDefault="00000000">
      <w:pPr>
        <w:pStyle w:val="TrapezaThematonStyle"/>
        <w:spacing w:line="360" w:lineRule="auto"/>
        <w:jc w:val="both"/>
        <w:rPr>
          <w:rFonts w:eastAsiaTheme="minorEastAsia" w:cstheme="minorHAnsi"/>
          <w:lang w:val="el-GR"/>
        </w:rPr>
      </w:pPr>
      <w:r>
        <w:rPr>
          <w:rFonts w:eastAsiaTheme="minorEastAsia" w:cstheme="minorHAnsi"/>
          <w:b/>
          <w:lang w:val="el-GR"/>
        </w:rPr>
        <w:t>δ)</w:t>
      </w:r>
      <w:r>
        <w:rPr>
          <w:rFonts w:eastAsiaTheme="minorEastAsia" w:cstheme="minorHAnsi"/>
          <w:lang w:val="el-GR"/>
        </w:rPr>
        <w:t xml:space="preserve"> Για την εύρεση της περιεκτικότητας % w/v του διαλύματος Δ1 σε </w:t>
      </w:r>
      <w:r>
        <w:rPr>
          <w:rFonts w:cstheme="minorHAnsi"/>
        </w:rPr>
        <w:t>Na</w:t>
      </w:r>
      <w:r>
        <w:rPr>
          <w:rFonts w:cstheme="minorHAnsi"/>
          <w:vertAlign w:val="subscript"/>
          <w:lang w:val="el-GR"/>
        </w:rPr>
        <w:t>2</w:t>
      </w:r>
      <w:r>
        <w:rPr>
          <w:rFonts w:cstheme="minorHAnsi"/>
        </w:rPr>
        <w:t>CO</w:t>
      </w:r>
      <w:r>
        <w:rPr>
          <w:rFonts w:cstheme="minorHAnsi"/>
          <w:vertAlign w:val="subscript"/>
          <w:lang w:val="el-GR"/>
        </w:rPr>
        <w:t>3</w:t>
      </w:r>
      <w:r>
        <w:rPr>
          <w:rFonts w:cstheme="minorHAnsi"/>
          <w:lang w:val="el-GR"/>
        </w:rPr>
        <w:t xml:space="preserve"> ισχύει:</w:t>
      </w:r>
    </w:p>
    <w:p w14:paraId="16C525DE" w14:textId="77777777" w:rsidR="00596A9C" w:rsidRDefault="00000000">
      <w:pPr>
        <w:pStyle w:val="TrapezaThematonStyle"/>
        <w:spacing w:line="360" w:lineRule="auto"/>
        <w:rPr>
          <w:rFonts w:cstheme="minorHAnsi"/>
          <w:iCs/>
          <w:lang w:val="el-GR"/>
        </w:rPr>
      </w:pPr>
      <m:oMathPara>
        <m:oMath>
          <m:m>
            <m:mPr>
              <m:mcs>
                <m:mc>
                  <m:mcPr>
                    <m:count m:val="6"/>
                    <m:mcJc m:val="center"/>
                  </m:mcPr>
                </m:mc>
              </m:mcs>
              <m:ctrlPr>
                <w:rPr>
                  <w:rFonts w:ascii="Cambria Math" w:hAnsi="Cambria Math" w:cstheme="minorHAnsi"/>
                  <w:iCs/>
                  <w:lang w:val="el-GR"/>
                </w:rPr>
              </m:ctrlPr>
            </m:mPr>
            <m:mr>
              <m:e>
                <m:r>
                  <m:rPr>
                    <m:sty m:val="p"/>
                  </m:rPr>
                  <w:rPr>
                    <w:rFonts w:ascii="Cambria Math" w:eastAsia="Cambria Math" w:hAnsi="Cambria Math" w:cstheme="minorHAnsi"/>
                    <w:lang w:val="el-GR"/>
                  </w:rPr>
                  <m:t xml:space="preserve">Στα </m:t>
                </m:r>
                <m:r>
                  <m:rPr>
                    <m:sty m:val="p"/>
                  </m:rPr>
                  <w:rPr>
                    <w:rFonts w:ascii="Cambria Math" w:eastAsia="Cambria Math" w:hAnsi="Cambria Math" w:cstheme="minorHAnsi"/>
                  </w:rPr>
                  <m:t xml:space="preserve">200 </m:t>
                </m:r>
                <m:r>
                  <m:rPr>
                    <m:sty m:val="p"/>
                  </m:rPr>
                  <w:rPr>
                    <w:rFonts w:ascii="Cambria Math" w:eastAsia="Cambria Math" w:hAnsi="Cambria Math" w:cstheme="minorHAnsi"/>
                    <w:lang w:val="en-GB"/>
                  </w:rPr>
                  <m:t>m</m:t>
                </m:r>
                <m:r>
                  <m:rPr>
                    <m:sty m:val="p"/>
                  </m:rPr>
                  <w:rPr>
                    <w:rFonts w:ascii="Cambria Math" w:eastAsia="Cambria Math" w:hAnsi="Cambria Math" w:cstheme="minorHAnsi"/>
                  </w:rPr>
                  <m:t xml:space="preserve">L </m:t>
                </m:r>
              </m:e>
              <m:e>
                <m:r>
                  <m:rPr>
                    <m:sty m:val="p"/>
                  </m:rPr>
                  <w:rPr>
                    <w:rFonts w:ascii="Cambria Math" w:eastAsia="Cambria Math" w:hAnsi="Cambria Math" w:cstheme="minorHAnsi"/>
                  </w:rPr>
                  <m:t xml:space="preserve">διαλύματος </m:t>
                </m:r>
                <m:r>
                  <m:rPr>
                    <m:sty m:val="p"/>
                  </m:rPr>
                  <w:rPr>
                    <w:rFonts w:ascii="Cambria Math" w:eastAsia="Cambria Math" w:hAnsi="Cambria Math" w:cstheme="minorHAnsi"/>
                    <w:lang w:val="el-GR"/>
                  </w:rPr>
                  <m:t>περιέχονται</m:t>
                </m:r>
              </m:e>
              <m:e>
                <m:r>
                  <m:rPr>
                    <m:sty m:val="p"/>
                  </m:rPr>
                  <w:rPr>
                    <w:rFonts w:ascii="Cambria Math" w:eastAsia="Cambria Math" w:hAnsi="Cambria Math" w:cstheme="minorHAnsi"/>
                    <w:lang w:val="el-GR"/>
                  </w:rPr>
                  <m:t xml:space="preserve">31,8 </m:t>
                </m:r>
                <m:r>
                  <m:rPr>
                    <m:sty m:val="p"/>
                  </m:rPr>
                  <w:rPr>
                    <w:rFonts w:ascii="Cambria Math" w:eastAsia="Cambria Math" w:hAnsi="Cambria Math" w:cstheme="minorHAnsi"/>
                  </w:rPr>
                  <m:t xml:space="preserve">g </m:t>
                </m:r>
                <m:sSub>
                  <m:sSubPr>
                    <m:ctrlPr>
                      <w:rPr>
                        <w:rFonts w:ascii="Cambria Math" w:hAnsi="Cambria Math" w:cstheme="minorHAnsi"/>
                      </w:rPr>
                    </m:ctrlPr>
                  </m:sSubPr>
                  <m:e>
                    <m:r>
                      <m:rPr>
                        <m:sty m:val="p"/>
                      </m:rPr>
                      <w:rPr>
                        <w:rFonts w:ascii="Cambria Math" w:eastAsia="Cambria Math" w:hAnsi="Cambria Math" w:cstheme="minorHAnsi"/>
                        <w:lang w:val="en-GB"/>
                      </w:rPr>
                      <m:t>Na</m:t>
                    </m:r>
                  </m:e>
                  <m:sub>
                    <m:r>
                      <m:rPr>
                        <m:sty m:val="p"/>
                      </m:rPr>
                      <w:rPr>
                        <w:rFonts w:ascii="Cambria Math" w:hAnsi="Cambria Math" w:cstheme="minorHAnsi"/>
                      </w:rPr>
                      <m:t>2</m:t>
                    </m:r>
                  </m:sub>
                </m:sSub>
                <m:sSub>
                  <m:sSubPr>
                    <m:ctrlPr>
                      <w:rPr>
                        <w:rFonts w:ascii="Cambria Math" w:hAnsi="Cambria Math" w:cstheme="minorHAnsi"/>
                      </w:rPr>
                    </m:ctrlPr>
                  </m:sSubPr>
                  <m:e>
                    <m:r>
                      <m:rPr>
                        <m:sty m:val="p"/>
                      </m:rPr>
                      <w:rPr>
                        <w:rFonts w:ascii="Cambria Math" w:eastAsia="Cambria Math" w:hAnsi="Cambria Math" w:cstheme="minorHAnsi"/>
                      </w:rPr>
                      <m:t>CO</m:t>
                    </m:r>
                  </m:e>
                  <m:sub>
                    <m:r>
                      <m:rPr>
                        <m:sty m:val="p"/>
                      </m:rPr>
                      <w:rPr>
                        <w:rFonts w:ascii="Cambria Math" w:hAnsi="Cambria Math" w:cstheme="minorHAnsi"/>
                      </w:rPr>
                      <m:t>3</m:t>
                    </m:r>
                  </m:sub>
                </m:sSub>
              </m:e>
              <m:e/>
              <m:e/>
              <m:e/>
            </m:mr>
            <m:mr>
              <m:e>
                <m:r>
                  <m:rPr>
                    <m:sty m:val="p"/>
                  </m:rPr>
                  <w:rPr>
                    <w:rFonts w:ascii="Cambria Math" w:eastAsia="Cambria Math" w:hAnsi="Cambria Math" w:cstheme="minorHAnsi"/>
                    <w:lang w:val="el-GR"/>
                  </w:rPr>
                  <m:t xml:space="preserve">Στα </m:t>
                </m:r>
                <m:r>
                  <m:rPr>
                    <m:sty m:val="p"/>
                  </m:rPr>
                  <w:rPr>
                    <w:rFonts w:ascii="Cambria Math" w:eastAsia="Cambria Math" w:hAnsi="Cambria Math" w:cstheme="minorHAnsi"/>
                  </w:rPr>
                  <m:t xml:space="preserve">100 mL </m:t>
                </m:r>
              </m:e>
              <m:e>
                <m:r>
                  <m:rPr>
                    <m:sty m:val="p"/>
                  </m:rPr>
                  <w:rPr>
                    <w:rFonts w:ascii="Cambria Math" w:eastAsia="Cambria Math" w:hAnsi="Cambria Math" w:cstheme="minorHAnsi"/>
                    <w:lang w:val="el-GR"/>
                  </w:rPr>
                  <m:t>"</m:t>
                </m:r>
              </m:e>
              <m:e>
                <m:r>
                  <m:rPr>
                    <m:sty m:val="p"/>
                  </m:rPr>
                  <w:rPr>
                    <w:rFonts w:ascii="Cambria Math" w:eastAsia="Cambria Math" w:hAnsi="Cambria Math" w:cstheme="minorHAnsi"/>
                  </w:rPr>
                  <m:t xml:space="preserve">x g </m:t>
                </m:r>
                <m:sSub>
                  <m:sSubPr>
                    <m:ctrlPr>
                      <w:rPr>
                        <w:rFonts w:ascii="Cambria Math" w:hAnsi="Cambria Math" w:cstheme="minorHAnsi"/>
                      </w:rPr>
                    </m:ctrlPr>
                  </m:sSubPr>
                  <m:e>
                    <m:r>
                      <m:rPr>
                        <m:sty m:val="p"/>
                      </m:rPr>
                      <w:rPr>
                        <w:rFonts w:ascii="Cambria Math" w:eastAsia="Cambria Math" w:hAnsi="Cambria Math" w:cstheme="minorHAnsi"/>
                        <w:lang w:val="en-GB"/>
                      </w:rPr>
                      <m:t>Na</m:t>
                    </m:r>
                  </m:e>
                  <m:sub>
                    <m:r>
                      <m:rPr>
                        <m:sty m:val="p"/>
                      </m:rPr>
                      <w:rPr>
                        <w:rFonts w:ascii="Cambria Math" w:hAnsi="Cambria Math" w:cstheme="minorHAnsi"/>
                      </w:rPr>
                      <m:t>2</m:t>
                    </m:r>
                  </m:sub>
                </m:sSub>
                <m:sSub>
                  <m:sSubPr>
                    <m:ctrlPr>
                      <w:rPr>
                        <w:rFonts w:ascii="Cambria Math" w:hAnsi="Cambria Math" w:cstheme="minorHAnsi"/>
                      </w:rPr>
                    </m:ctrlPr>
                  </m:sSubPr>
                  <m:e>
                    <m:r>
                      <m:rPr>
                        <m:sty m:val="p"/>
                      </m:rPr>
                      <w:rPr>
                        <w:rFonts w:ascii="Cambria Math" w:eastAsia="Cambria Math" w:hAnsi="Cambria Math" w:cstheme="minorHAnsi"/>
                      </w:rPr>
                      <m:t>CO</m:t>
                    </m:r>
                  </m:e>
                  <m:sub>
                    <m:r>
                      <m:rPr>
                        <m:sty m:val="p"/>
                      </m:rPr>
                      <w:rPr>
                        <w:rFonts w:ascii="Cambria Math" w:hAnsi="Cambria Math" w:cstheme="minorHAnsi"/>
                      </w:rPr>
                      <m:t>3</m:t>
                    </m:r>
                  </m:sub>
                </m:sSub>
              </m:e>
              <m:e/>
              <m:e/>
              <m:e/>
            </m:mr>
          </m:m>
        </m:oMath>
      </m:oMathPara>
    </w:p>
    <w:p w14:paraId="244A7E2E" w14:textId="77777777" w:rsidR="00596A9C" w:rsidRDefault="00000000">
      <w:pPr>
        <w:pStyle w:val="TrapezaThematonStyle"/>
        <w:spacing w:line="360" w:lineRule="auto"/>
        <w:rPr>
          <w:rFonts w:cstheme="minorHAnsi"/>
          <w:i/>
        </w:rPr>
      </w:pPr>
      <m:oMathPara>
        <m:oMath>
          <m:f>
            <m:fPr>
              <m:ctrlPr>
                <w:rPr>
                  <w:rFonts w:ascii="Cambria Math" w:hAnsi="Cambria Math" w:cstheme="minorHAnsi"/>
                  <w:iCs/>
                  <w:lang w:val="el-GR"/>
                </w:rPr>
              </m:ctrlPr>
            </m:fPr>
            <m:num>
              <m:r>
                <w:rPr>
                  <w:rFonts w:ascii="Cambria Math" w:eastAsia="Cambria Math" w:hAnsi="Cambria Math" w:cstheme="minorHAnsi"/>
                  <w:lang w:val="el-GR"/>
                </w:rPr>
                <m:t>200 mL</m:t>
              </m:r>
            </m:num>
            <m:den>
              <m:r>
                <w:rPr>
                  <w:rFonts w:ascii="Cambria Math" w:eastAsia="Cambria Math" w:hAnsi="Cambria Math" w:cstheme="minorHAnsi"/>
                  <w:lang w:val="el-GR"/>
                </w:rPr>
                <m:t>100 mL</m:t>
              </m:r>
            </m:den>
          </m:f>
          <m:r>
            <w:rPr>
              <w:rFonts w:ascii="Cambria Math" w:eastAsia="Cambria Math" w:hAnsi="Cambria Math" w:cstheme="minorHAnsi"/>
              <w:lang w:val="el-GR"/>
            </w:rPr>
            <m:t>=</m:t>
          </m:r>
          <m:f>
            <m:fPr>
              <m:ctrlPr>
                <w:rPr>
                  <w:rFonts w:ascii="Cambria Math" w:hAnsi="Cambria Math" w:cstheme="minorHAnsi"/>
                  <w:iCs/>
                  <w:lang w:val="el-GR"/>
                </w:rPr>
              </m:ctrlPr>
            </m:fPr>
            <m:num>
              <m:r>
                <w:rPr>
                  <w:rFonts w:ascii="Cambria Math" w:eastAsia="Cambria Math" w:hAnsi="Cambria Math" w:cstheme="minorHAnsi"/>
                  <w:lang w:val="el-GR"/>
                </w:rPr>
                <m:t>31,8 g</m:t>
              </m:r>
            </m:num>
            <m:den>
              <m:r>
                <w:rPr>
                  <w:rFonts w:ascii="Cambria Math" w:eastAsia="Cambria Math" w:hAnsi="Cambria Math" w:cstheme="minorHAnsi"/>
                  <w:lang w:val="el-GR"/>
                </w:rPr>
                <m:t>x g</m:t>
              </m:r>
            </m:den>
          </m:f>
          <m:r>
            <w:rPr>
              <w:rFonts w:ascii="Cambria Math" w:eastAsia="Cambria Math" w:hAnsi="Cambria Math" w:cstheme="minorHAnsi"/>
              <w:lang w:val="el-GR"/>
            </w:rPr>
            <m:t>⇒x=</m:t>
          </m:r>
          <m:r>
            <w:rPr>
              <w:rFonts w:ascii="Cambria Math" w:eastAsia="Cambria Math" w:hAnsi="Cambria Math" w:cstheme="minorHAnsi"/>
            </w:rPr>
            <m:t>15,9</m:t>
          </m:r>
        </m:oMath>
      </m:oMathPara>
    </w:p>
    <w:p w14:paraId="58D77DF5" w14:textId="77777777" w:rsidR="00596A9C" w:rsidRDefault="00000000">
      <w:pPr>
        <w:pStyle w:val="TrapezaThematonStyle"/>
        <w:spacing w:line="360" w:lineRule="auto"/>
        <w:jc w:val="both"/>
        <w:rPr>
          <w:rFonts w:eastAsiaTheme="minorEastAsia" w:cstheme="minorHAnsi"/>
          <w:lang w:val="el-GR"/>
        </w:rPr>
      </w:pPr>
      <w:r>
        <w:rPr>
          <w:rFonts w:eastAsiaTheme="minorEastAsia" w:cstheme="minorHAnsi"/>
          <w:lang w:val="el-GR"/>
        </w:rPr>
        <w:t xml:space="preserve">Άρα η περιεκτικότητα του διαλύματος Δ1 είναι 15,9 % w/v σε </w:t>
      </w:r>
      <w:r>
        <w:rPr>
          <w:rFonts w:cstheme="minorHAnsi"/>
        </w:rPr>
        <w:t>Na</w:t>
      </w:r>
      <w:r>
        <w:rPr>
          <w:rFonts w:cstheme="minorHAnsi"/>
          <w:vertAlign w:val="subscript"/>
          <w:lang w:val="el-GR"/>
        </w:rPr>
        <w:t>2</w:t>
      </w:r>
      <w:r>
        <w:rPr>
          <w:rFonts w:cstheme="minorHAnsi"/>
        </w:rPr>
        <w:t>CO</w:t>
      </w:r>
      <w:r>
        <w:rPr>
          <w:rFonts w:cstheme="minorHAnsi"/>
          <w:vertAlign w:val="subscript"/>
          <w:lang w:val="el-GR"/>
        </w:rPr>
        <w:t>3</w:t>
      </w:r>
      <w:r>
        <w:rPr>
          <w:rFonts w:cstheme="minorHAnsi"/>
          <w:lang w:val="el-GR"/>
        </w:rPr>
        <w:t>.</w:t>
      </w:r>
    </w:p>
    <w:p w14:paraId="5E07F246" w14:textId="77777777" w:rsidR="00596A9C" w:rsidRDefault="00596A9C">
      <w:pPr>
        <w:pStyle w:val="TrapezaThematonStyle"/>
        <w:rPr>
          <w:lang w:val="el-GR"/>
        </w:rPr>
        <w:sectPr w:rsidR="00596A9C">
          <w:type w:val="continuous"/>
          <w:pgSz w:w="11906" w:h="16838"/>
          <w:pgMar w:top="1080" w:right="1080" w:bottom="1080" w:left="1080" w:header="720" w:footer="720" w:gutter="0"/>
          <w:cols w:space="720"/>
        </w:sectPr>
      </w:pPr>
    </w:p>
    <w:p w14:paraId="71E65233"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14262</w:t>
      </w:r>
    </w:p>
    <w:p w14:paraId="2BEC6883" w14:textId="77777777" w:rsidR="00596A9C" w:rsidRDefault="00000000">
      <w:pPr>
        <w:pStyle w:val="TrapezaThematonStyle"/>
        <w:spacing w:line="360" w:lineRule="auto"/>
        <w:jc w:val="both"/>
        <w:rPr>
          <w:rFonts w:eastAsia="Times New Roman" w:cstheme="minorHAnsi"/>
          <w:b/>
          <w:bCs/>
          <w:u w:val="single"/>
          <w:lang w:val="el-GR" w:eastAsia="el-GR"/>
        </w:rPr>
      </w:pPr>
      <w:r>
        <w:rPr>
          <w:rFonts w:eastAsia="Times New Roman" w:cstheme="minorHAnsi"/>
          <w:b/>
          <w:bCs/>
          <w:u w:val="single"/>
          <w:lang w:val="el-GR" w:eastAsia="el-GR"/>
        </w:rPr>
        <w:t>Θέμα 4</w:t>
      </w:r>
      <w:r>
        <w:rPr>
          <w:rFonts w:eastAsia="Times New Roman" w:cstheme="minorHAnsi"/>
          <w:b/>
          <w:bCs/>
          <w:u w:val="single"/>
          <w:vertAlign w:val="superscript"/>
          <w:lang w:val="el-GR" w:eastAsia="el-GR"/>
        </w:rPr>
        <w:t>ο</w:t>
      </w:r>
      <w:r>
        <w:rPr>
          <w:rFonts w:eastAsia="Times New Roman" w:cstheme="minorHAnsi"/>
          <w:b/>
          <w:bCs/>
          <w:u w:val="single"/>
          <w:lang w:val="el-GR" w:eastAsia="el-GR"/>
        </w:rPr>
        <w:t xml:space="preserve"> </w:t>
      </w:r>
    </w:p>
    <w:p w14:paraId="27723857" w14:textId="77777777" w:rsidR="00596A9C" w:rsidRDefault="00000000">
      <w:pPr>
        <w:pStyle w:val="TrapezaThematonStyle"/>
        <w:shd w:val="clear" w:color="auto" w:fill="FFFFFF"/>
        <w:spacing w:line="360" w:lineRule="auto"/>
        <w:jc w:val="both"/>
        <w:rPr>
          <w:rFonts w:cstheme="minorHAnsi"/>
          <w:lang w:val="el-GR"/>
        </w:rPr>
      </w:pPr>
      <w:r>
        <w:rPr>
          <w:rFonts w:cstheme="minorHAnsi"/>
          <w:lang w:val="el-GR"/>
        </w:rPr>
        <w:t xml:space="preserve">Η γλυκόζη είναι ο πρώτος απλός υδατάνθρακας που απομονώθηκε σε καθαρή μορφή, έχει μοριακό τύπο </w:t>
      </w:r>
      <w:bookmarkStart w:id="148" w:name="_Hlk83569791"/>
      <w:r>
        <w:rPr>
          <w:rFonts w:cstheme="minorHAnsi"/>
        </w:rPr>
        <w:t>C</w:t>
      </w:r>
      <w:r>
        <w:rPr>
          <w:rFonts w:cstheme="minorHAnsi"/>
          <w:vertAlign w:val="subscript"/>
          <w:lang w:val="el-GR"/>
        </w:rPr>
        <w:t>6</w:t>
      </w:r>
      <w:r>
        <w:rPr>
          <w:rFonts w:cstheme="minorHAnsi"/>
        </w:rPr>
        <w:t>H</w:t>
      </w:r>
      <w:r>
        <w:rPr>
          <w:rFonts w:cstheme="minorHAnsi"/>
          <w:vertAlign w:val="subscript"/>
          <w:lang w:val="el-GR"/>
        </w:rPr>
        <w:t>12</w:t>
      </w:r>
      <w:r>
        <w:rPr>
          <w:rFonts w:cstheme="minorHAnsi"/>
        </w:rPr>
        <w:t>O</w:t>
      </w:r>
      <w:r>
        <w:rPr>
          <w:rFonts w:cstheme="minorHAnsi"/>
          <w:vertAlign w:val="subscript"/>
          <w:lang w:val="el-GR"/>
        </w:rPr>
        <w:t>6</w:t>
      </w:r>
      <w:bookmarkEnd w:id="148"/>
      <w:r>
        <w:rPr>
          <w:rFonts w:cstheme="minorHAnsi"/>
          <w:lang w:val="el-GR"/>
        </w:rPr>
        <w:t xml:space="preserve"> και βιοσυντίθεται από τα φυτά μέσω της φωτοσύνθεσης. Η κατανάλωση γλυκόζης μέσω των τροφών αποτελεί την κύρια πηγή ενέργειας για τους ζωντανούς οργανισμούς. </w:t>
      </w:r>
    </w:p>
    <w:p w14:paraId="63E837C5" w14:textId="77777777" w:rsidR="00596A9C" w:rsidRDefault="00000000">
      <w:pPr>
        <w:pStyle w:val="TrapezaThematonStyle"/>
        <w:shd w:val="clear" w:color="auto" w:fill="FFFFFF"/>
        <w:spacing w:line="360" w:lineRule="auto"/>
        <w:jc w:val="both"/>
        <w:rPr>
          <w:rFonts w:eastAsia="Times New Roman" w:cstheme="minorHAnsi"/>
          <w:lang w:val="el-GR"/>
        </w:rPr>
      </w:pPr>
      <w:r>
        <w:rPr>
          <w:rFonts w:eastAsia="Times New Roman" w:cstheme="minorHAnsi"/>
          <w:lang w:val="el-GR"/>
        </w:rPr>
        <w:t>Η γλυκόζη είναι ευδιάλυτη στο νερό. Στα νοσοκομεία είναι συνήθης η ενδοφλέβια χορήγηση διαλυμάτων γλυκόζης (δεξτρόζης) σε ασθενείς, ως πηγή υδατανθράκων και συμπλήρωσης των ελλειμμάτων σε νερό.</w:t>
      </w:r>
    </w:p>
    <w:p w14:paraId="5EB07C6C" w14:textId="77777777" w:rsidR="00596A9C" w:rsidRDefault="00000000">
      <w:pPr>
        <w:pStyle w:val="TrapezaThematonStyle"/>
        <w:shd w:val="clear" w:color="auto" w:fill="FFFFFF"/>
        <w:spacing w:line="360" w:lineRule="auto"/>
        <w:jc w:val="both"/>
        <w:rPr>
          <w:rFonts w:cstheme="minorHAnsi"/>
          <w:lang w:val="el-GR"/>
        </w:rPr>
      </w:pPr>
      <w:r>
        <w:rPr>
          <w:rFonts w:eastAsia="Times New Roman" w:cstheme="minorHAnsi"/>
          <w:lang w:val="el-GR"/>
        </w:rPr>
        <w:t>Υδατικό διάλυμα γλυκόζης,</w:t>
      </w:r>
      <w:r>
        <w:rPr>
          <w:rFonts w:cstheme="minorHAnsi"/>
          <w:lang w:val="el-GR"/>
        </w:rPr>
        <w:t xml:space="preserve"> </w:t>
      </w:r>
      <w:r>
        <w:rPr>
          <w:rFonts w:cstheme="minorHAnsi"/>
        </w:rPr>
        <w:t>C</w:t>
      </w:r>
      <w:r>
        <w:rPr>
          <w:rFonts w:cstheme="minorHAnsi"/>
          <w:vertAlign w:val="subscript"/>
          <w:lang w:val="el-GR"/>
        </w:rPr>
        <w:t>6</w:t>
      </w:r>
      <w:r>
        <w:rPr>
          <w:rFonts w:cstheme="minorHAnsi"/>
        </w:rPr>
        <w:t>H</w:t>
      </w:r>
      <w:r>
        <w:rPr>
          <w:rFonts w:cstheme="minorHAnsi"/>
          <w:vertAlign w:val="subscript"/>
          <w:lang w:val="el-GR"/>
        </w:rPr>
        <w:t>12</w:t>
      </w:r>
      <w:r>
        <w:rPr>
          <w:rFonts w:cstheme="minorHAnsi"/>
        </w:rPr>
        <w:t>O</w:t>
      </w:r>
      <w:r>
        <w:rPr>
          <w:rFonts w:cstheme="minorHAnsi"/>
          <w:vertAlign w:val="subscript"/>
          <w:lang w:val="el-GR"/>
        </w:rPr>
        <w:t>6</w:t>
      </w:r>
      <w:r>
        <w:rPr>
          <w:rFonts w:cstheme="minorHAnsi"/>
          <w:lang w:val="el-GR"/>
        </w:rPr>
        <w:t xml:space="preserve">, (διάλυμα Δ1), έχει όγκο </w:t>
      </w:r>
      <w:bookmarkStart w:id="149" w:name="_Hlk83570096"/>
      <w:r>
        <w:rPr>
          <w:rFonts w:cstheme="minorHAnsi"/>
          <w:lang w:val="el-GR"/>
        </w:rPr>
        <w:t xml:space="preserve">500 </w:t>
      </w:r>
      <w:r>
        <w:rPr>
          <w:rFonts w:cstheme="minorHAnsi"/>
        </w:rPr>
        <w:t>mL</w:t>
      </w:r>
      <w:r>
        <w:rPr>
          <w:rFonts w:cstheme="minorHAnsi"/>
          <w:lang w:val="el-GR"/>
        </w:rPr>
        <w:t xml:space="preserve"> </w:t>
      </w:r>
      <w:bookmarkEnd w:id="149"/>
      <w:r>
        <w:rPr>
          <w:rFonts w:cstheme="minorHAnsi"/>
          <w:lang w:val="el-GR"/>
        </w:rPr>
        <w:t xml:space="preserve">και </w:t>
      </w:r>
      <w:bookmarkStart w:id="150" w:name="_Hlk83570396"/>
      <w:r>
        <w:rPr>
          <w:rFonts w:cstheme="minorHAnsi"/>
          <w:lang w:val="el-GR"/>
        </w:rPr>
        <w:t>συγκέντρωση (</w:t>
      </w:r>
      <w:r>
        <w:rPr>
          <w:rFonts w:cstheme="minorHAnsi"/>
          <w:i/>
          <w:iCs/>
        </w:rPr>
        <w:t>c</w:t>
      </w:r>
      <w:r>
        <w:rPr>
          <w:rFonts w:cstheme="minorHAnsi"/>
          <w:lang w:val="el-GR"/>
        </w:rPr>
        <w:t xml:space="preserve">) σε γλυκόζη </w:t>
      </w:r>
      <w:bookmarkEnd w:id="150"/>
      <w:r>
        <w:rPr>
          <w:rFonts w:cstheme="minorHAnsi"/>
          <w:lang w:val="el-GR"/>
        </w:rPr>
        <w:t xml:space="preserve">0,28 </w:t>
      </w:r>
      <w:r>
        <w:rPr>
          <w:rFonts w:cstheme="minorHAnsi"/>
        </w:rPr>
        <w:t>M</w:t>
      </w:r>
      <w:r>
        <w:rPr>
          <w:rFonts w:cstheme="minorHAnsi"/>
          <w:lang w:val="el-GR"/>
        </w:rPr>
        <w:t xml:space="preserve">. </w:t>
      </w:r>
    </w:p>
    <w:p w14:paraId="33A21EBD" w14:textId="77777777" w:rsidR="00596A9C" w:rsidRDefault="00000000">
      <w:pPr>
        <w:pStyle w:val="TrapezaThematonStyle"/>
        <w:shd w:val="clear" w:color="auto" w:fill="FFFFFF"/>
        <w:spacing w:line="360" w:lineRule="auto"/>
        <w:ind w:left="567"/>
        <w:jc w:val="both"/>
        <w:rPr>
          <w:rFonts w:cstheme="minorHAnsi"/>
          <w:lang w:val="el-GR"/>
        </w:rPr>
      </w:pPr>
      <w:r>
        <w:rPr>
          <w:rFonts w:cstheme="minorHAnsi"/>
          <w:b/>
          <w:bCs/>
          <w:lang w:val="el-GR"/>
        </w:rPr>
        <w:t>α)</w:t>
      </w:r>
      <w:r>
        <w:rPr>
          <w:rFonts w:cstheme="minorHAnsi"/>
          <w:lang w:val="el-GR"/>
        </w:rPr>
        <w:t xml:space="preserve"> Να υπολογίσετε τη μάζα (σε </w:t>
      </w:r>
      <w:r>
        <w:rPr>
          <w:rFonts w:cstheme="minorHAnsi"/>
        </w:rPr>
        <w:t>g</w:t>
      </w:r>
      <w:r>
        <w:rPr>
          <w:rFonts w:cstheme="minorHAnsi"/>
          <w:lang w:val="el-GR"/>
        </w:rPr>
        <w:t xml:space="preserve">) της γλυκόζης που περιέχεται σε  500 </w:t>
      </w:r>
      <w:bookmarkStart w:id="151" w:name="_Hlk83570293"/>
      <w:r>
        <w:rPr>
          <w:rFonts w:cstheme="minorHAnsi"/>
        </w:rPr>
        <w:t>mL</w:t>
      </w:r>
      <w:r>
        <w:rPr>
          <w:rFonts w:cstheme="minorHAnsi"/>
          <w:lang w:val="el-GR"/>
        </w:rPr>
        <w:t xml:space="preserve"> του διαλύματος Δ1</w:t>
      </w:r>
      <w:bookmarkEnd w:id="151"/>
      <w:r>
        <w:rPr>
          <w:rFonts w:cstheme="minorHAnsi"/>
          <w:lang w:val="el-GR"/>
        </w:rPr>
        <w:t>.</w:t>
      </w:r>
      <w:r>
        <w:rPr>
          <w:rFonts w:eastAsia="Times New Roman" w:cstheme="minorHAnsi"/>
          <w:i/>
          <w:iCs/>
          <w:lang w:val="el-GR" w:eastAsia="el-GR"/>
        </w:rPr>
        <w:t xml:space="preserve"> (μονάδες 8)</w:t>
      </w:r>
      <w:r>
        <w:rPr>
          <w:rFonts w:cstheme="minorHAnsi"/>
          <w:lang w:val="el-GR"/>
        </w:rPr>
        <w:t xml:space="preserve"> </w:t>
      </w:r>
    </w:p>
    <w:p w14:paraId="6D821AE4" w14:textId="77777777" w:rsidR="00596A9C" w:rsidRDefault="00000000">
      <w:pPr>
        <w:pStyle w:val="TrapezaThematonStyle"/>
        <w:shd w:val="clear" w:color="auto" w:fill="FFFFFF"/>
        <w:spacing w:line="360" w:lineRule="auto"/>
        <w:ind w:left="567"/>
        <w:jc w:val="both"/>
        <w:rPr>
          <w:rFonts w:cstheme="minorHAnsi"/>
          <w:lang w:val="el-GR"/>
        </w:rPr>
      </w:pPr>
      <w:r>
        <w:rPr>
          <w:rFonts w:cstheme="minorHAnsi"/>
          <w:b/>
          <w:bCs/>
          <w:lang w:val="el-GR"/>
        </w:rPr>
        <w:t>β)</w:t>
      </w:r>
      <w:r>
        <w:rPr>
          <w:rFonts w:cstheme="minorHAnsi"/>
          <w:lang w:val="el-GR"/>
        </w:rPr>
        <w:t xml:space="preserve"> Να υπολογίσετε την περιεκτικότητα % </w:t>
      </w:r>
      <w:r>
        <w:rPr>
          <w:rFonts w:cstheme="minorHAnsi"/>
        </w:rPr>
        <w:t>w</w:t>
      </w:r>
      <w:r>
        <w:rPr>
          <w:rFonts w:cstheme="minorHAnsi"/>
          <w:lang w:val="el-GR"/>
        </w:rPr>
        <w:t>/</w:t>
      </w:r>
      <w:r>
        <w:rPr>
          <w:rFonts w:cstheme="minorHAnsi"/>
        </w:rPr>
        <w:t>v</w:t>
      </w:r>
      <w:r>
        <w:rPr>
          <w:rFonts w:cstheme="minorHAnsi"/>
          <w:lang w:val="el-GR"/>
        </w:rPr>
        <w:t xml:space="preserve"> σε γλυκόζη του διαλύματος Δ1.</w:t>
      </w:r>
      <w:r>
        <w:rPr>
          <w:rFonts w:eastAsia="Times New Roman" w:cstheme="minorHAnsi"/>
          <w:i/>
          <w:iCs/>
          <w:lang w:val="el-GR" w:eastAsia="el-GR"/>
        </w:rPr>
        <w:t xml:space="preserve"> (μονάδες 8)</w:t>
      </w:r>
    </w:p>
    <w:p w14:paraId="334E7BB0" w14:textId="77777777" w:rsidR="00596A9C" w:rsidRDefault="00000000">
      <w:pPr>
        <w:pStyle w:val="TrapezaThematonStyle"/>
        <w:shd w:val="clear" w:color="auto" w:fill="FFFFFF"/>
        <w:spacing w:line="360" w:lineRule="auto"/>
        <w:ind w:left="567"/>
        <w:jc w:val="both"/>
        <w:rPr>
          <w:rFonts w:eastAsia="Times New Roman" w:cstheme="minorHAnsi"/>
          <w:i/>
          <w:iCs/>
          <w:lang w:val="el-GR" w:eastAsia="el-GR"/>
        </w:rPr>
      </w:pPr>
      <w:r>
        <w:rPr>
          <w:rFonts w:cstheme="minorHAnsi"/>
          <w:b/>
          <w:bCs/>
          <w:lang w:val="el-GR"/>
        </w:rPr>
        <w:t>γ)</w:t>
      </w:r>
      <w:r>
        <w:rPr>
          <w:rFonts w:cstheme="minorHAnsi"/>
          <w:lang w:val="el-GR"/>
        </w:rPr>
        <w:t xml:space="preserve"> Από την ανάμειξη 200 </w:t>
      </w:r>
      <w:r>
        <w:rPr>
          <w:rFonts w:cstheme="minorHAnsi"/>
        </w:rPr>
        <w:t>mL</w:t>
      </w:r>
      <w:r>
        <w:rPr>
          <w:rFonts w:cstheme="minorHAnsi"/>
          <w:lang w:val="el-GR"/>
        </w:rPr>
        <w:t xml:space="preserve"> του διαλύματος Δ1 και 800 </w:t>
      </w:r>
      <w:r>
        <w:rPr>
          <w:rFonts w:cstheme="minorHAnsi"/>
        </w:rPr>
        <w:t>mL</w:t>
      </w:r>
      <w:r>
        <w:rPr>
          <w:rFonts w:cstheme="minorHAnsi"/>
          <w:lang w:val="el-GR"/>
        </w:rPr>
        <w:t xml:space="preserve"> διαλύματος γλυκόζης 2 Μ (διάλυμα Δ2), προκύπτει διάλυμα Δ3. Να υπολογίσετε τη συγκέντρωση σε γλυκόζη του διαλύματος Δ3. </w:t>
      </w:r>
      <w:r>
        <w:rPr>
          <w:rFonts w:eastAsia="Times New Roman" w:cstheme="minorHAnsi"/>
          <w:i/>
          <w:iCs/>
          <w:lang w:val="el-GR" w:eastAsia="el-GR"/>
        </w:rPr>
        <w:t>(μονάδες 9)</w:t>
      </w:r>
    </w:p>
    <w:p w14:paraId="64EBE747" w14:textId="77777777" w:rsidR="00596A9C" w:rsidRDefault="00000000">
      <w:pPr>
        <w:pStyle w:val="TrapezaThematonStyle"/>
        <w:spacing w:line="360" w:lineRule="auto"/>
        <w:jc w:val="both"/>
        <w:rPr>
          <w:rFonts w:cstheme="minorHAnsi"/>
          <w:lang w:val="el-GR"/>
        </w:rPr>
      </w:pPr>
      <w:bookmarkStart w:id="152" w:name="_Hlk79658995"/>
      <w:r>
        <w:rPr>
          <w:rFonts w:eastAsiaTheme="minorEastAsia" w:cstheme="minorHAnsi"/>
          <w:lang w:val="el-GR"/>
        </w:rPr>
        <w:t>Δίνονται οι σχετικές ατομικές μάζες :</w:t>
      </w:r>
      <w:r>
        <w:rPr>
          <w:rFonts w:eastAsiaTheme="minorEastAsia" w:cstheme="minorHAnsi"/>
          <w:i/>
          <w:iCs/>
          <w:lang w:val="el-GR"/>
        </w:rPr>
        <w:t xml:space="preserve"> </w:t>
      </w:r>
      <w:r>
        <w:rPr>
          <w:rFonts w:eastAsiaTheme="minorEastAsia" w:cstheme="minorHAnsi"/>
          <w:i/>
          <w:iCs/>
        </w:rPr>
        <w:t>A</w:t>
      </w:r>
      <w:r>
        <w:rPr>
          <w:rFonts w:eastAsiaTheme="minorEastAsia" w:cstheme="minorHAnsi"/>
          <w:vertAlign w:val="subscript"/>
        </w:rPr>
        <w:t>r</w:t>
      </w:r>
      <w:r>
        <w:rPr>
          <w:rFonts w:eastAsiaTheme="minorEastAsia" w:cstheme="minorHAnsi"/>
          <w:lang w:val="el-GR"/>
        </w:rPr>
        <w:t>(</w:t>
      </w:r>
      <w:r>
        <w:rPr>
          <w:rFonts w:eastAsiaTheme="minorEastAsia" w:cstheme="minorHAnsi"/>
        </w:rPr>
        <w:t>C</w:t>
      </w:r>
      <w:r>
        <w:rPr>
          <w:rFonts w:eastAsiaTheme="minorEastAsia" w:cstheme="minorHAnsi"/>
          <w:lang w:val="el-GR"/>
        </w:rPr>
        <w:t xml:space="preserve">) = 12, </w:t>
      </w:r>
      <w:r>
        <w:rPr>
          <w:rFonts w:eastAsiaTheme="minorEastAsia" w:cstheme="minorHAnsi"/>
          <w:i/>
          <w:iCs/>
          <w:lang w:val="el-GR"/>
        </w:rPr>
        <w:t xml:space="preserve"> </w:t>
      </w:r>
      <w:r>
        <w:rPr>
          <w:rFonts w:eastAsiaTheme="minorEastAsia" w:cstheme="minorHAnsi"/>
          <w:i/>
          <w:iCs/>
        </w:rPr>
        <w:t>A</w:t>
      </w:r>
      <w:r>
        <w:rPr>
          <w:rFonts w:eastAsiaTheme="minorEastAsia" w:cstheme="minorHAnsi"/>
          <w:vertAlign w:val="subscript"/>
        </w:rPr>
        <w:t>r</w:t>
      </w:r>
      <w:r>
        <w:rPr>
          <w:rFonts w:eastAsiaTheme="minorEastAsia" w:cstheme="minorHAnsi"/>
          <w:lang w:val="el-GR"/>
        </w:rPr>
        <w:t xml:space="preserve">(Η) = 1 και  </w:t>
      </w:r>
      <w:r>
        <w:rPr>
          <w:rFonts w:eastAsiaTheme="minorEastAsia" w:cstheme="minorHAnsi"/>
          <w:i/>
          <w:iCs/>
        </w:rPr>
        <w:t>A</w:t>
      </w:r>
      <w:r>
        <w:rPr>
          <w:rFonts w:eastAsiaTheme="minorEastAsia" w:cstheme="minorHAnsi"/>
          <w:vertAlign w:val="subscript"/>
        </w:rPr>
        <w:t>r</w:t>
      </w:r>
      <w:r>
        <w:rPr>
          <w:rFonts w:eastAsiaTheme="minorEastAsia" w:cstheme="minorHAnsi"/>
          <w:lang w:val="el-GR"/>
        </w:rPr>
        <w:t>(</w:t>
      </w:r>
      <w:r>
        <w:rPr>
          <w:rFonts w:eastAsiaTheme="minorEastAsia" w:cstheme="minorHAnsi"/>
        </w:rPr>
        <w:t>O</w:t>
      </w:r>
      <w:r>
        <w:rPr>
          <w:rFonts w:eastAsiaTheme="minorEastAsia" w:cstheme="minorHAnsi"/>
          <w:lang w:val="el-GR"/>
        </w:rPr>
        <w:t xml:space="preserve">) = 16. </w:t>
      </w:r>
      <w:r>
        <w:rPr>
          <w:rFonts w:cstheme="minorHAnsi"/>
          <w:lang w:val="el-GR"/>
        </w:rPr>
        <w:t xml:space="preserve">  </w:t>
      </w:r>
    </w:p>
    <w:p w14:paraId="49146E8D" w14:textId="77777777" w:rsidR="00596A9C" w:rsidRDefault="00000000">
      <w:pPr>
        <w:pStyle w:val="TrapezaThematonStyle"/>
        <w:spacing w:line="360" w:lineRule="auto"/>
        <w:ind w:right="-334"/>
        <w:jc w:val="both"/>
        <w:rPr>
          <w:rFonts w:eastAsia="Times New Roman" w:cstheme="minorHAnsi"/>
          <w:lang w:val="el-GR" w:eastAsia="el-GR"/>
        </w:rPr>
      </w:pPr>
      <w:r>
        <w:rPr>
          <w:rFonts w:cstheme="minorHAnsi"/>
          <w:b/>
          <w:bCs/>
          <w:i/>
          <w:iCs/>
          <w:shd w:val="clear" w:color="auto" w:fill="FFFFFF"/>
          <w:lang w:val="el-GR"/>
        </w:rPr>
        <w:t xml:space="preserve">                                                                                                                                                           Μονάδες 25</w:t>
      </w:r>
    </w:p>
    <w:bookmarkEnd w:id="152"/>
    <w:p w14:paraId="2FE1F64F" w14:textId="77777777" w:rsidR="00596A9C" w:rsidRPr="006B29E3" w:rsidRDefault="00596A9C">
      <w:pPr>
        <w:pStyle w:val="TrapezaThematonStyle"/>
        <w:spacing w:line="360" w:lineRule="auto"/>
        <w:jc w:val="both"/>
        <w:rPr>
          <w:lang w:val="el-GR"/>
        </w:rPr>
        <w:sectPr w:rsidR="00596A9C" w:rsidRPr="006B29E3">
          <w:type w:val="continuous"/>
          <w:pgSz w:w="11906" w:h="16838"/>
          <w:pgMar w:top="1080" w:right="1080" w:bottom="1080" w:left="1080" w:header="720" w:footer="720" w:gutter="0"/>
          <w:cols w:space="720"/>
        </w:sectPr>
      </w:pPr>
    </w:p>
    <w:p w14:paraId="0AB2FB6F"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14262</w:t>
      </w:r>
    </w:p>
    <w:p w14:paraId="0F6496C9" w14:textId="77777777" w:rsidR="00596A9C" w:rsidRDefault="00000000">
      <w:pPr>
        <w:pStyle w:val="TrapezaThematonStyle"/>
        <w:widowControl w:val="0"/>
        <w:suppressAutoHyphens/>
        <w:autoSpaceDN w:val="0"/>
        <w:spacing w:line="360" w:lineRule="auto"/>
        <w:jc w:val="both"/>
        <w:textAlignment w:val="baseline"/>
        <w:rPr>
          <w:rFonts w:eastAsia="SimSun" w:cstheme="minorHAnsi"/>
          <w:kern w:val="3"/>
          <w:shd w:val="clear" w:color="auto" w:fill="FFFFFF"/>
          <w:lang w:val="el-GR" w:eastAsia="zh-CN" w:bidi="hi-IN"/>
        </w:rPr>
      </w:pPr>
      <w:r>
        <w:rPr>
          <w:rFonts w:eastAsia="SimSun" w:cstheme="minorHAnsi"/>
          <w:b/>
          <w:bCs/>
          <w:kern w:val="3"/>
          <w:shd w:val="clear" w:color="auto" w:fill="FFFFFF"/>
          <w:lang w:val="el-GR" w:eastAsia="zh-CN" w:bidi="hi-IN"/>
        </w:rPr>
        <w:t>Ενδεικτική επίλυση</w:t>
      </w:r>
      <w:r>
        <w:rPr>
          <w:rFonts w:eastAsia="SimSun" w:cstheme="minorHAnsi"/>
          <w:kern w:val="3"/>
          <w:shd w:val="clear" w:color="auto" w:fill="FFFFFF"/>
          <w:lang w:val="el-GR" w:eastAsia="zh-CN" w:bidi="hi-IN"/>
        </w:rPr>
        <w:t> </w:t>
      </w:r>
    </w:p>
    <w:p w14:paraId="20F95F1C" w14:textId="77777777" w:rsidR="00596A9C" w:rsidRDefault="00000000">
      <w:pPr>
        <w:pStyle w:val="TrapezaThematonStyle"/>
        <w:spacing w:line="360" w:lineRule="auto"/>
        <w:jc w:val="both"/>
        <w:textAlignment w:val="baseline"/>
        <w:rPr>
          <w:rFonts w:eastAsia="Times New Roman" w:cstheme="minorHAnsi"/>
          <w:lang w:val="el-GR" w:eastAsia="el-GR"/>
        </w:rPr>
      </w:pPr>
      <w:r>
        <w:rPr>
          <w:rFonts w:eastAsia="Times New Roman" w:cstheme="minorHAnsi"/>
          <w:b/>
          <w:bCs/>
          <w:lang w:val="el-GR" w:eastAsia="el-GR"/>
        </w:rPr>
        <w:t>α)</w:t>
      </w:r>
      <w:r>
        <w:rPr>
          <w:rFonts w:eastAsia="Times New Roman" w:cstheme="minorHAnsi"/>
          <w:lang w:val="el-GR" w:eastAsia="el-GR"/>
        </w:rPr>
        <w:t xml:space="preserve"> Για</w:t>
      </w:r>
      <w:r>
        <w:rPr>
          <w:rFonts w:eastAsia="Times New Roman" w:cstheme="minorHAnsi"/>
          <w:lang w:eastAsia="el-GR"/>
        </w:rPr>
        <w:t> </w:t>
      </w:r>
      <w:r>
        <w:rPr>
          <w:rFonts w:eastAsia="Times New Roman" w:cstheme="minorHAnsi"/>
          <w:lang w:val="el-GR" w:eastAsia="el-GR"/>
        </w:rPr>
        <w:t>τη γλυκόζη,</w:t>
      </w:r>
      <w:r>
        <w:rPr>
          <w:rFonts w:eastAsia="Times New Roman" w:cstheme="minorHAnsi"/>
          <w:lang w:eastAsia="el-GR"/>
        </w:rPr>
        <w:t> </w:t>
      </w:r>
      <w:bookmarkStart w:id="153" w:name="_Hlk83572055"/>
      <w:bookmarkStart w:id="154" w:name="_Hlk83571456"/>
      <w:r>
        <w:rPr>
          <w:rFonts w:cstheme="minorHAnsi"/>
        </w:rPr>
        <w:t>C</w:t>
      </w:r>
      <w:r>
        <w:rPr>
          <w:rFonts w:cstheme="minorHAnsi"/>
          <w:vertAlign w:val="subscript"/>
          <w:lang w:val="el-GR"/>
        </w:rPr>
        <w:t>6</w:t>
      </w:r>
      <w:r>
        <w:rPr>
          <w:rFonts w:cstheme="minorHAnsi"/>
        </w:rPr>
        <w:t>H</w:t>
      </w:r>
      <w:r>
        <w:rPr>
          <w:rFonts w:cstheme="minorHAnsi"/>
          <w:vertAlign w:val="subscript"/>
          <w:lang w:val="el-GR"/>
        </w:rPr>
        <w:t>12</w:t>
      </w:r>
      <w:r>
        <w:rPr>
          <w:rFonts w:cstheme="minorHAnsi"/>
        </w:rPr>
        <w:t>O</w:t>
      </w:r>
      <w:r>
        <w:rPr>
          <w:rFonts w:cstheme="minorHAnsi"/>
          <w:vertAlign w:val="subscript"/>
          <w:lang w:val="el-GR"/>
        </w:rPr>
        <w:t>6</w:t>
      </w:r>
      <w:bookmarkEnd w:id="153"/>
      <w:r>
        <w:rPr>
          <w:rFonts w:cstheme="minorHAnsi"/>
          <w:lang w:val="el-GR"/>
        </w:rPr>
        <w:t>,</w:t>
      </w:r>
      <w:bookmarkEnd w:id="154"/>
      <w:r>
        <w:rPr>
          <w:rFonts w:eastAsia="Times New Roman" w:cstheme="minorHAnsi"/>
          <w:lang w:val="el-GR" w:eastAsia="el-GR"/>
        </w:rPr>
        <w:t xml:space="preserve"> ισχύει:</w:t>
      </w:r>
      <w:r>
        <w:rPr>
          <w:rFonts w:eastAsia="Times New Roman" w:cstheme="minorHAnsi"/>
          <w:lang w:eastAsia="el-GR"/>
        </w:rPr>
        <w:t> </w:t>
      </w:r>
    </w:p>
    <w:p w14:paraId="19C27098" w14:textId="77777777" w:rsidR="00596A9C" w:rsidRDefault="00000000">
      <w:pPr>
        <w:pStyle w:val="TrapezaThematonStyle"/>
        <w:spacing w:line="360" w:lineRule="auto"/>
        <w:jc w:val="both"/>
        <w:textAlignment w:val="baseline"/>
        <w:rPr>
          <w:rFonts w:eastAsia="Times New Roman" w:cstheme="minorHAnsi"/>
          <w:lang w:val="el-GR" w:eastAsia="el-GR"/>
        </w:rPr>
      </w:pPr>
      <w:r>
        <w:rPr>
          <w:rFonts w:eastAsia="Times New Roman" w:cstheme="minorHAnsi"/>
          <w:i/>
          <w:iCs/>
          <w:lang w:eastAsia="el-GR"/>
        </w:rPr>
        <w:t>M</w:t>
      </w:r>
      <w:r>
        <w:rPr>
          <w:rFonts w:eastAsia="Times New Roman" w:cstheme="minorHAnsi"/>
          <w:vertAlign w:val="subscript"/>
          <w:lang w:eastAsia="el-GR"/>
        </w:rPr>
        <w:t>r</w:t>
      </w:r>
      <w:r>
        <w:rPr>
          <w:rFonts w:eastAsia="Times New Roman" w:cstheme="minorHAnsi"/>
          <w:lang w:eastAsia="el-GR"/>
        </w:rPr>
        <w:t> </w:t>
      </w:r>
      <w:r>
        <w:rPr>
          <w:rFonts w:eastAsia="Times New Roman" w:cstheme="minorHAnsi"/>
          <w:lang w:val="el-GR" w:eastAsia="el-GR"/>
        </w:rPr>
        <w:t>=</w:t>
      </w:r>
      <w:r>
        <w:rPr>
          <w:rFonts w:eastAsia="Times New Roman" w:cstheme="minorHAnsi"/>
          <w:lang w:eastAsia="el-GR"/>
        </w:rPr>
        <w:t> </w:t>
      </w:r>
      <w:r>
        <w:rPr>
          <w:rFonts w:eastAsia="Times New Roman" w:cstheme="minorHAnsi"/>
          <w:lang w:val="el-GR" w:eastAsia="el-GR"/>
        </w:rPr>
        <w:t>6</w:t>
      </w:r>
      <w:r>
        <w:rPr>
          <w:rFonts w:ascii="Cambria Math" w:eastAsia="Times New Roman" w:hAnsi="Cambria Math" w:cstheme="minorHAnsi"/>
          <w:lang w:val="el-GR" w:eastAsia="el-GR"/>
        </w:rPr>
        <w:t>⋅</w:t>
      </w:r>
      <w:r>
        <w:rPr>
          <w:rFonts w:eastAsia="Times New Roman" w:cstheme="minorHAnsi"/>
          <w:i/>
          <w:iCs/>
          <w:lang w:eastAsia="el-GR"/>
        </w:rPr>
        <w:t>A</w:t>
      </w:r>
      <w:r>
        <w:rPr>
          <w:rFonts w:eastAsia="Times New Roman" w:cstheme="minorHAnsi"/>
          <w:vertAlign w:val="subscript"/>
          <w:lang w:eastAsia="el-GR"/>
        </w:rPr>
        <w:t>r</w:t>
      </w:r>
      <w:r>
        <w:rPr>
          <w:rFonts w:eastAsia="Times New Roman" w:cstheme="minorHAnsi"/>
          <w:lang w:val="el-GR" w:eastAsia="el-GR"/>
        </w:rPr>
        <w:t>(</w:t>
      </w:r>
      <w:r>
        <w:rPr>
          <w:rFonts w:eastAsia="Times New Roman" w:cstheme="minorHAnsi"/>
          <w:lang w:eastAsia="el-GR"/>
        </w:rPr>
        <w:t>C</w:t>
      </w:r>
      <w:r>
        <w:rPr>
          <w:rFonts w:eastAsia="Times New Roman" w:cstheme="minorHAnsi"/>
          <w:lang w:val="el-GR" w:eastAsia="el-GR"/>
        </w:rPr>
        <w:t>) +</w:t>
      </w:r>
      <w:r>
        <w:rPr>
          <w:rFonts w:eastAsia="Times New Roman" w:cstheme="minorHAnsi"/>
          <w:lang w:eastAsia="el-GR"/>
        </w:rPr>
        <w:t> </w:t>
      </w:r>
      <w:r>
        <w:rPr>
          <w:rFonts w:eastAsia="Times New Roman" w:cstheme="minorHAnsi"/>
          <w:lang w:val="el-GR" w:eastAsia="el-GR"/>
        </w:rPr>
        <w:t>12</w:t>
      </w:r>
      <w:r>
        <w:rPr>
          <w:rFonts w:ascii="Cambria Math" w:eastAsia="Times New Roman" w:hAnsi="Cambria Math" w:cs="Cambria Math"/>
          <w:lang w:val="el-GR" w:eastAsia="el-GR"/>
        </w:rPr>
        <w:t>⋅</w:t>
      </w:r>
      <w:r>
        <w:rPr>
          <w:rFonts w:eastAsia="Times New Roman" w:cstheme="minorHAnsi"/>
          <w:i/>
          <w:iCs/>
          <w:lang w:eastAsia="el-GR"/>
        </w:rPr>
        <w:t>A</w:t>
      </w:r>
      <w:r>
        <w:rPr>
          <w:rFonts w:eastAsia="Times New Roman" w:cstheme="minorHAnsi"/>
          <w:vertAlign w:val="subscript"/>
          <w:lang w:eastAsia="el-GR"/>
        </w:rPr>
        <w:t>r</w:t>
      </w:r>
      <w:r>
        <w:rPr>
          <w:rFonts w:eastAsia="Times New Roman" w:cstheme="minorHAnsi"/>
          <w:lang w:val="el-GR" w:eastAsia="el-GR"/>
        </w:rPr>
        <w:t>(Η) + 6</w:t>
      </w:r>
      <w:r>
        <w:rPr>
          <w:rFonts w:ascii="Cambria Math" w:eastAsia="Times New Roman" w:hAnsi="Cambria Math" w:cs="Cambria Math"/>
          <w:lang w:val="el-GR" w:eastAsia="el-GR"/>
        </w:rPr>
        <w:t>⋅</w:t>
      </w:r>
      <w:r>
        <w:rPr>
          <w:rFonts w:eastAsia="Times New Roman" w:cstheme="minorHAnsi"/>
          <w:i/>
          <w:iCs/>
          <w:lang w:eastAsia="el-GR"/>
        </w:rPr>
        <w:t>A</w:t>
      </w:r>
      <w:r>
        <w:rPr>
          <w:rFonts w:eastAsia="Times New Roman" w:cstheme="minorHAnsi"/>
          <w:vertAlign w:val="subscript"/>
          <w:lang w:eastAsia="el-GR"/>
        </w:rPr>
        <w:t>r</w:t>
      </w:r>
      <w:r>
        <w:rPr>
          <w:rFonts w:eastAsia="Times New Roman" w:cstheme="minorHAnsi"/>
          <w:lang w:val="el-GR" w:eastAsia="el-GR"/>
        </w:rPr>
        <w:t xml:space="preserve">(Ο) = 6 </w:t>
      </w:r>
      <w:r>
        <w:rPr>
          <w:rFonts w:ascii="Cambria Math" w:eastAsia="Times New Roman" w:hAnsi="Cambria Math" w:cstheme="minorHAnsi"/>
          <w:lang w:val="el-GR" w:eastAsia="el-GR"/>
        </w:rPr>
        <w:t>⋅</w:t>
      </w:r>
      <w:r>
        <w:rPr>
          <w:rFonts w:eastAsia="Times New Roman" w:cstheme="minorHAnsi"/>
          <w:lang w:val="el-GR" w:eastAsia="el-GR"/>
        </w:rPr>
        <w:t>12 + 12</w:t>
      </w:r>
      <w:r>
        <w:rPr>
          <w:rFonts w:ascii="Cambria Math" w:eastAsia="Times New Roman" w:hAnsi="Cambria Math" w:cstheme="minorHAnsi"/>
          <w:lang w:val="el-GR" w:eastAsia="el-GR"/>
        </w:rPr>
        <w:t>⋅</w:t>
      </w:r>
      <w:r>
        <w:rPr>
          <w:rFonts w:eastAsia="Times New Roman" w:cstheme="minorHAnsi"/>
          <w:lang w:val="el-GR" w:eastAsia="el-GR"/>
        </w:rPr>
        <w:t xml:space="preserve"> 1 + 6 </w:t>
      </w:r>
      <w:r>
        <w:rPr>
          <w:rFonts w:ascii="Cambria Math" w:eastAsia="Times New Roman" w:hAnsi="Cambria Math" w:cstheme="minorHAnsi"/>
          <w:lang w:val="el-GR" w:eastAsia="el-GR"/>
        </w:rPr>
        <w:t>⋅</w:t>
      </w:r>
      <w:r>
        <w:rPr>
          <w:rFonts w:eastAsia="Times New Roman" w:cstheme="minorHAnsi"/>
          <w:lang w:val="el-GR" w:eastAsia="el-GR"/>
        </w:rPr>
        <w:t>16 = 180</w:t>
      </w:r>
    </w:p>
    <w:p w14:paraId="53662C44" w14:textId="77777777" w:rsidR="00596A9C" w:rsidRDefault="00000000">
      <w:pPr>
        <w:pStyle w:val="TrapezaThematonStyle"/>
        <w:spacing w:line="360" w:lineRule="auto"/>
        <w:jc w:val="both"/>
        <w:textAlignment w:val="baseline"/>
        <w:rPr>
          <w:rFonts w:eastAsia="Times New Roman" w:cstheme="minorHAnsi"/>
          <w:lang w:val="el-GR" w:eastAsia="el-GR"/>
        </w:rPr>
      </w:pPr>
      <w:r>
        <w:rPr>
          <w:rFonts w:eastAsia="Times New Roman" w:cstheme="minorHAnsi"/>
          <w:lang w:val="el-GR" w:eastAsia="el-GR"/>
        </w:rPr>
        <w:t xml:space="preserve">Η ποσότητα </w:t>
      </w:r>
      <w:r>
        <w:rPr>
          <w:rFonts w:cstheme="minorHAnsi"/>
        </w:rPr>
        <w:t>C</w:t>
      </w:r>
      <w:r>
        <w:rPr>
          <w:rFonts w:cstheme="minorHAnsi"/>
          <w:vertAlign w:val="subscript"/>
          <w:lang w:val="el-GR"/>
        </w:rPr>
        <w:t>6</w:t>
      </w:r>
      <w:r>
        <w:rPr>
          <w:rFonts w:cstheme="minorHAnsi"/>
        </w:rPr>
        <w:t>H</w:t>
      </w:r>
      <w:r>
        <w:rPr>
          <w:rFonts w:cstheme="minorHAnsi"/>
          <w:vertAlign w:val="subscript"/>
          <w:lang w:val="el-GR"/>
        </w:rPr>
        <w:t>12</w:t>
      </w:r>
      <w:r>
        <w:rPr>
          <w:rFonts w:cstheme="minorHAnsi"/>
        </w:rPr>
        <w:t>O</w:t>
      </w:r>
      <w:r>
        <w:rPr>
          <w:rFonts w:cstheme="minorHAnsi"/>
          <w:vertAlign w:val="subscript"/>
          <w:lang w:val="el-GR"/>
        </w:rPr>
        <w:t>6</w:t>
      </w:r>
      <w:r>
        <w:rPr>
          <w:rFonts w:eastAsia="Times New Roman" w:cstheme="minorHAnsi"/>
          <w:lang w:val="el-GR" w:eastAsia="el-GR"/>
        </w:rPr>
        <w:t xml:space="preserve"> που περιέχεται σε 500</w:t>
      </w:r>
      <w:r>
        <w:rPr>
          <w:rFonts w:cstheme="minorHAnsi"/>
          <w:lang w:val="el-GR" w:eastAsia="el-GR"/>
        </w:rPr>
        <w:t xml:space="preserve"> </w:t>
      </w:r>
      <w:r>
        <w:rPr>
          <w:rFonts w:cstheme="minorHAnsi"/>
          <w:lang w:eastAsia="el-GR"/>
        </w:rPr>
        <w:t>mL</w:t>
      </w:r>
      <w:r>
        <w:rPr>
          <w:rFonts w:cstheme="minorHAnsi"/>
          <w:lang w:val="el-GR" w:eastAsia="el-GR"/>
        </w:rPr>
        <w:t xml:space="preserve"> = 0,5 </w:t>
      </w:r>
      <w:r>
        <w:rPr>
          <w:rFonts w:cstheme="minorHAnsi"/>
          <w:lang w:eastAsia="el-GR"/>
        </w:rPr>
        <w:t>L</w:t>
      </w:r>
      <w:r>
        <w:rPr>
          <w:rFonts w:cstheme="minorHAnsi"/>
          <w:lang w:val="el-GR" w:eastAsia="el-GR"/>
        </w:rPr>
        <w:t xml:space="preserve">  διαλύματος </w:t>
      </w:r>
      <w:r>
        <w:rPr>
          <w:rFonts w:eastAsia="Times New Roman" w:cstheme="minorHAnsi"/>
          <w:lang w:val="el-GR" w:eastAsia="el-GR"/>
        </w:rPr>
        <w:t>Δ1 είναι:</w:t>
      </w:r>
    </w:p>
    <w:p w14:paraId="11BD1DA0" w14:textId="77777777" w:rsidR="00596A9C" w:rsidRDefault="00000000">
      <w:pPr>
        <w:pStyle w:val="TrapezaThematonStyle"/>
        <w:spacing w:line="360" w:lineRule="auto"/>
        <w:jc w:val="both"/>
        <w:textAlignment w:val="baseline"/>
        <w:rPr>
          <w:rFonts w:eastAsia="Times New Roman" w:cstheme="minorHAnsi"/>
          <w:lang w:eastAsia="el-GR"/>
        </w:rPr>
      </w:pPr>
      <m:oMathPara>
        <m:oMath>
          <m:r>
            <m:rPr>
              <m:sty m:val="p"/>
            </m:rPr>
            <w:rPr>
              <w:rFonts w:ascii="Cambria Math" w:eastAsia="Cambria Math" w:hAnsi="Cambria Math" w:cstheme="minorHAnsi"/>
              <w:lang w:val="fr-FR" w:eastAsia="el-GR"/>
            </w:rPr>
            <m:t>c</m:t>
          </m:r>
          <m:r>
            <m:rPr>
              <m:sty m:val="p"/>
            </m:rPr>
            <w:rPr>
              <w:rFonts w:ascii="Cambria Math" w:eastAsia="Cambria Math" w:hAnsi="Cambria Math" w:cstheme="minorHAnsi"/>
              <w:lang w:val="el-GR" w:eastAsia="el-GR"/>
            </w:rPr>
            <m:t>=</m:t>
          </m:r>
          <m:f>
            <m:fPr>
              <m:ctrlPr>
                <w:rPr>
                  <w:rFonts w:ascii="Cambria Math" w:eastAsia="Times New Roman" w:hAnsi="Cambria Math" w:cstheme="minorHAnsi"/>
                  <w:lang w:val="el-GR" w:eastAsia="el-GR"/>
                </w:rPr>
              </m:ctrlPr>
            </m:fPr>
            <m:num>
              <m:r>
                <m:rPr>
                  <m:sty m:val="p"/>
                </m:rPr>
                <w:rPr>
                  <w:rFonts w:ascii="Cambria Math" w:eastAsia="Cambria Math" w:hAnsi="Cambria Math" w:cstheme="minorHAnsi"/>
                  <w:lang w:val="el-GR" w:eastAsia="el-GR"/>
                </w:rPr>
                <m:t>n</m:t>
              </m:r>
            </m:num>
            <m:den>
              <m:r>
                <m:rPr>
                  <m:sty m:val="p"/>
                </m:rPr>
                <w:rPr>
                  <w:rFonts w:ascii="Cambria Math" w:eastAsia="Cambria Math" w:hAnsi="Cambria Math" w:cstheme="minorHAnsi"/>
                  <w:lang w:val="el-GR" w:eastAsia="el-GR"/>
                </w:rPr>
                <m:t>V</m:t>
              </m:r>
            </m:den>
          </m:f>
          <m:box>
            <m:boxPr>
              <m:opEmu m:val="1"/>
              <m:ctrlPr>
                <w:rPr>
                  <w:rFonts w:ascii="Cambria Math" w:eastAsia="Times New Roman" w:hAnsi="Cambria Math" w:cstheme="minorHAnsi"/>
                  <w:lang w:val="el-GR" w:eastAsia="el-GR"/>
                </w:rPr>
              </m:ctrlPr>
            </m:boxPr>
            <m:e>
              <m:groupChr>
                <m:groupChrPr>
                  <m:chr m:val="⇒"/>
                  <m:vertJc m:val="bot"/>
                  <m:ctrlPr>
                    <w:rPr>
                      <w:rFonts w:ascii="Cambria Math" w:eastAsia="Times New Roman" w:hAnsi="Cambria Math" w:cstheme="minorHAnsi"/>
                      <w:lang w:val="el-GR" w:eastAsia="el-GR"/>
                    </w:rPr>
                  </m:ctrlPr>
                </m:groupChrPr>
                <m:e>
                  <m:r>
                    <m:rPr>
                      <m:sty m:val="p"/>
                    </m:rPr>
                    <w:rPr>
                      <w:rFonts w:ascii="Cambria Math" w:eastAsia="Cambria Math" w:hAnsi="Cambria Math" w:cstheme="minorHAnsi"/>
                      <w:lang w:val="el-GR" w:eastAsia="el-GR"/>
                    </w:rPr>
                    <m:t xml:space="preserve"> </m:t>
                  </m:r>
                </m:e>
              </m:groupChr>
              <m:r>
                <w:rPr>
                  <w:rFonts w:ascii="Cambria Math" w:eastAsia="Cambria Math" w:hAnsi="Cambria Math" w:cstheme="minorHAnsi"/>
                  <w:lang w:val="el-GR" w:eastAsia="el-GR"/>
                </w:rPr>
                <m:t xml:space="preserve"> </m:t>
              </m:r>
            </m:e>
          </m:box>
          <m:r>
            <m:rPr>
              <m:sty m:val="p"/>
            </m:rPr>
            <w:rPr>
              <w:rFonts w:ascii="Cambria Math" w:eastAsia="Cambria Math" w:hAnsi="Cambria Math" w:cstheme="minorHAnsi"/>
              <w:lang w:val="el-GR" w:eastAsia="el-GR"/>
            </w:rPr>
            <m:t>n=c ∙V ⇒n</m:t>
          </m:r>
          <m:r>
            <w:rPr>
              <w:rFonts w:ascii="Cambria Math" w:eastAsia="Cambria Math" w:hAnsi="Cambria Math" w:cstheme="minorHAnsi"/>
              <w:lang w:val="el-GR" w:eastAsia="el-GR"/>
            </w:rPr>
            <m:t xml:space="preserve">=0,28 </m:t>
          </m:r>
          <m:f>
            <m:fPr>
              <m:ctrlPr>
                <w:rPr>
                  <w:rFonts w:ascii="Cambria Math" w:eastAsia="Times New Roman" w:hAnsi="Cambria Math" w:cstheme="minorHAnsi"/>
                  <w:lang w:val="el-GR" w:eastAsia="el-GR"/>
                </w:rPr>
              </m:ctrlPr>
            </m:fPr>
            <m:num>
              <m:r>
                <m:rPr>
                  <m:sty m:val="p"/>
                </m:rPr>
                <w:rPr>
                  <w:rFonts w:ascii="Cambria Math" w:eastAsia="Cambria Math" w:hAnsi="Cambria Math" w:cstheme="minorHAnsi"/>
                  <w:lang w:val="el-GR" w:eastAsia="el-GR"/>
                </w:rPr>
                <m:t>mol</m:t>
              </m:r>
            </m:num>
            <m:den>
              <m:r>
                <m:rPr>
                  <m:sty m:val="p"/>
                </m:rPr>
                <w:rPr>
                  <w:rFonts w:ascii="Cambria Math" w:eastAsia="Cambria Math" w:hAnsi="Cambria Math" w:cstheme="minorHAnsi"/>
                  <w:lang w:val="el-GR" w:eastAsia="el-GR"/>
                </w:rPr>
                <m:t>L</m:t>
              </m:r>
            </m:den>
          </m:f>
          <m:r>
            <m:rPr>
              <m:sty m:val="p"/>
            </m:rPr>
            <w:rPr>
              <w:rFonts w:ascii="Cambria Math" w:eastAsia="Cambria Math" w:hAnsi="Cambria Math" w:cstheme="minorHAnsi"/>
              <w:lang w:val="el-GR" w:eastAsia="el-GR"/>
            </w:rPr>
            <m:t xml:space="preserve"> ∙0,5 L </m:t>
          </m:r>
          <m:box>
            <m:boxPr>
              <m:opEmu m:val="1"/>
              <m:ctrlPr>
                <w:rPr>
                  <w:rFonts w:ascii="Cambria Math" w:eastAsia="Times New Roman" w:hAnsi="Cambria Math" w:cstheme="minorHAnsi"/>
                  <w:i/>
                  <w:lang w:val="fr-FR" w:eastAsia="el-GR"/>
                </w:rPr>
              </m:ctrlPr>
            </m:boxPr>
            <m:e>
              <m:r>
                <m:rPr>
                  <m:sty m:val="p"/>
                </m:rPr>
                <w:rPr>
                  <w:rFonts w:ascii="Cambria Math" w:eastAsia="Cambria Math" w:hAnsi="Cambria Math" w:cstheme="minorHAnsi"/>
                  <w:lang w:val="el-GR" w:eastAsia="el-GR"/>
                </w:rPr>
                <m:t>⇒</m:t>
              </m:r>
            </m:e>
          </m:box>
          <m:r>
            <m:rPr>
              <m:sty m:val="p"/>
            </m:rPr>
            <w:rPr>
              <w:rFonts w:ascii="Cambria Math" w:eastAsia="Cambria Math" w:hAnsi="Cambria Math" w:cstheme="minorHAnsi"/>
              <w:lang w:val="fr-FR" w:eastAsia="el-GR"/>
            </w:rPr>
            <m:t>n</m:t>
          </m:r>
          <m:r>
            <w:rPr>
              <w:rFonts w:ascii="Cambria Math" w:eastAsia="Cambria Math" w:hAnsi="Cambria Math" w:cstheme="minorHAnsi"/>
              <w:lang w:val="fr-FR" w:eastAsia="el-GR"/>
            </w:rPr>
            <m:t xml:space="preserve">=0,14 </m:t>
          </m:r>
          <m:r>
            <m:rPr>
              <m:sty m:val="p"/>
            </m:rPr>
            <w:rPr>
              <w:rFonts w:ascii="Cambria Math" w:eastAsia="Cambria Math" w:hAnsi="Cambria Math" w:cstheme="minorHAnsi"/>
              <w:lang w:eastAsia="el-GR"/>
            </w:rPr>
            <m:t>mol</m:t>
          </m:r>
        </m:oMath>
      </m:oMathPara>
    </w:p>
    <w:p w14:paraId="1F262C57" w14:textId="77777777" w:rsidR="00596A9C" w:rsidRDefault="00000000">
      <w:pPr>
        <w:pStyle w:val="TrapezaThematonStyle"/>
        <w:spacing w:line="360" w:lineRule="auto"/>
        <w:jc w:val="both"/>
        <w:textAlignment w:val="baseline"/>
        <w:rPr>
          <w:rFonts w:eastAsia="Times New Roman" w:cstheme="minorHAnsi"/>
          <w:lang w:val="el-GR" w:eastAsia="el-GR"/>
        </w:rPr>
      </w:pPr>
      <m:oMathPara>
        <m:oMath>
          <m:r>
            <m:rPr>
              <m:sty m:val="p"/>
            </m:rPr>
            <w:rPr>
              <w:rFonts w:ascii="Cambria Math" w:eastAsia="Cambria Math" w:hAnsi="Cambria Math" w:cstheme="minorHAnsi"/>
              <w:lang w:val="el-GR" w:eastAsia="el-GR"/>
            </w:rPr>
            <m:t>n=</m:t>
          </m:r>
          <m:f>
            <m:fPr>
              <m:ctrlPr>
                <w:rPr>
                  <w:rFonts w:ascii="Cambria Math" w:eastAsia="Times New Roman" w:hAnsi="Cambria Math" w:cstheme="minorHAnsi"/>
                  <w:lang w:val="el-GR" w:eastAsia="el-GR"/>
                </w:rPr>
              </m:ctrlPr>
            </m:fPr>
            <m:num>
              <m:r>
                <m:rPr>
                  <m:sty m:val="p"/>
                </m:rPr>
                <w:rPr>
                  <w:rFonts w:ascii="Cambria Math" w:eastAsia="Cambria Math" w:hAnsi="Cambria Math" w:cstheme="minorHAnsi"/>
                  <w:lang w:val="el-GR" w:eastAsia="el-GR"/>
                </w:rPr>
                <m:t>m</m:t>
              </m:r>
            </m:num>
            <m:den>
              <m:sSub>
                <m:sSubPr>
                  <m:ctrlPr>
                    <w:rPr>
                      <w:rFonts w:ascii="Cambria Math" w:eastAsia="Times New Roman" w:hAnsi="Cambria Math" w:cstheme="minorHAnsi"/>
                      <w:lang w:val="el-GR" w:eastAsia="el-GR"/>
                    </w:rPr>
                  </m:ctrlPr>
                </m:sSubPr>
                <m:e>
                  <m:r>
                    <w:rPr>
                      <w:rFonts w:ascii="Cambria Math" w:eastAsia="Cambria Math" w:hAnsi="Cambria Math" w:cstheme="minorHAnsi"/>
                      <w:lang w:val="el-GR" w:eastAsia="el-GR"/>
                    </w:rPr>
                    <m:t>M</m:t>
                  </m:r>
                </m:e>
                <m:sub>
                  <m:r>
                    <m:rPr>
                      <m:sty m:val="p"/>
                    </m:rPr>
                    <w:rPr>
                      <w:rFonts w:ascii="Cambria Math" w:eastAsia="Times New Roman" w:hAnsi="Cambria Math" w:cstheme="minorHAnsi"/>
                      <w:lang w:val="el-GR" w:eastAsia="el-GR"/>
                    </w:rPr>
                    <m:t>r</m:t>
                  </m:r>
                </m:sub>
              </m:sSub>
            </m:den>
          </m:f>
          <m:box>
            <m:boxPr>
              <m:opEmu m:val="1"/>
              <m:ctrlPr>
                <w:rPr>
                  <w:rFonts w:ascii="Cambria Math" w:eastAsia="Times New Roman" w:hAnsi="Cambria Math" w:cstheme="minorHAnsi"/>
                  <w:i/>
                  <w:lang w:val="el-GR" w:eastAsia="el-GR"/>
                </w:rPr>
              </m:ctrlPr>
            </m:boxPr>
            <m:e>
              <m:groupChr>
                <m:groupChrPr>
                  <m:chr m:val="⇒"/>
                  <m:vertJc m:val="bot"/>
                  <m:ctrlPr>
                    <w:rPr>
                      <w:rFonts w:ascii="Cambria Math" w:eastAsia="Times New Roman" w:hAnsi="Cambria Math" w:cstheme="minorHAnsi"/>
                      <w:i/>
                      <w:lang w:val="el-GR" w:eastAsia="el-GR"/>
                    </w:rPr>
                  </m:ctrlPr>
                </m:groupChrPr>
                <m:e>
                  <m:r>
                    <w:rPr>
                      <w:rFonts w:ascii="Cambria Math" w:eastAsia="Cambria Math" w:hAnsi="Cambria Math" w:cstheme="minorHAnsi"/>
                      <w:lang w:val="el-GR" w:eastAsia="el-GR"/>
                    </w:rPr>
                    <m:t xml:space="preserve"> </m:t>
                  </m:r>
                </m:e>
              </m:groupChr>
            </m:e>
          </m:box>
          <m:r>
            <m:rPr>
              <m:sty m:val="p"/>
            </m:rPr>
            <w:rPr>
              <w:rFonts w:ascii="Cambria Math" w:eastAsia="Cambria Math" w:hAnsi="Cambria Math" w:cstheme="minorHAnsi"/>
              <w:lang w:eastAsia="el-GR"/>
            </w:rPr>
            <m:t>m=n</m:t>
          </m:r>
          <m:r>
            <w:rPr>
              <w:rFonts w:ascii="Cambria Math" w:eastAsia="Cambria Math" w:hAnsi="Cambria Math" w:cstheme="minorHAnsi"/>
              <w:lang w:eastAsia="el-GR"/>
            </w:rPr>
            <m:t>∙</m:t>
          </m:r>
          <m:sSub>
            <m:sSubPr>
              <m:ctrlPr>
                <w:rPr>
                  <w:rFonts w:ascii="Cambria Math" w:eastAsia="Times New Roman" w:hAnsi="Cambria Math" w:cstheme="minorHAnsi"/>
                  <w:lang w:val="el-GR" w:eastAsia="el-GR"/>
                </w:rPr>
              </m:ctrlPr>
            </m:sSubPr>
            <m:e>
              <m:r>
                <w:rPr>
                  <w:rFonts w:ascii="Cambria Math" w:eastAsia="Cambria Math" w:hAnsi="Cambria Math" w:cstheme="minorHAnsi"/>
                  <w:lang w:val="el-GR" w:eastAsia="el-GR"/>
                </w:rPr>
                <m:t>M</m:t>
              </m:r>
            </m:e>
            <m:sub>
              <m:r>
                <m:rPr>
                  <m:sty m:val="p"/>
                </m:rPr>
                <w:rPr>
                  <w:rFonts w:ascii="Cambria Math" w:eastAsia="Times New Roman" w:hAnsi="Cambria Math" w:cstheme="minorHAnsi"/>
                  <w:lang w:val="el-GR" w:eastAsia="el-GR"/>
                </w:rPr>
                <m:t>r</m:t>
              </m:r>
            </m:sub>
          </m:sSub>
          <m:box>
            <m:boxPr>
              <m:opEmu m:val="1"/>
              <m:ctrlPr>
                <w:rPr>
                  <w:rFonts w:ascii="Cambria Math" w:eastAsia="Times New Roman" w:hAnsi="Cambria Math" w:cstheme="minorHAnsi"/>
                  <w:i/>
                  <w:lang w:val="el-GR" w:eastAsia="el-GR"/>
                </w:rPr>
              </m:ctrlPr>
            </m:boxPr>
            <m:e>
              <m:groupChr>
                <m:groupChrPr>
                  <m:chr m:val="⇒"/>
                  <m:vertJc m:val="bot"/>
                  <m:ctrlPr>
                    <w:rPr>
                      <w:rFonts w:ascii="Cambria Math" w:eastAsia="Times New Roman" w:hAnsi="Cambria Math" w:cstheme="minorHAnsi"/>
                      <w:i/>
                      <w:lang w:val="el-GR" w:eastAsia="el-GR"/>
                    </w:rPr>
                  </m:ctrlPr>
                </m:groupChrPr>
                <m:e>
                  <m:r>
                    <w:rPr>
                      <w:rFonts w:ascii="Cambria Math" w:eastAsia="Cambria Math" w:hAnsi="Cambria Math" w:cstheme="minorHAnsi"/>
                      <w:lang w:eastAsia="el-GR"/>
                    </w:rPr>
                    <m:t xml:space="preserve"> </m:t>
                  </m:r>
                </m:e>
              </m:groupChr>
            </m:e>
          </m:box>
          <m:r>
            <w:rPr>
              <w:rFonts w:ascii="Cambria Math" w:eastAsia="Cambria Math" w:hAnsi="Cambria Math" w:cstheme="minorHAnsi"/>
              <w:lang w:eastAsia="el-GR"/>
            </w:rPr>
            <m:t xml:space="preserve"> </m:t>
          </m:r>
          <m:r>
            <m:rPr>
              <m:sty m:val="p"/>
            </m:rPr>
            <w:rPr>
              <w:rFonts w:ascii="Cambria Math" w:eastAsia="Cambria Math" w:hAnsi="Cambria Math" w:cstheme="minorHAnsi"/>
              <w:lang w:eastAsia="el-GR"/>
            </w:rPr>
            <m:t>m</m:t>
          </m:r>
          <m:r>
            <w:rPr>
              <w:rFonts w:ascii="Cambria Math" w:eastAsia="Cambria Math" w:hAnsi="Cambria Math" w:cstheme="minorHAnsi"/>
              <w:lang w:eastAsia="el-GR"/>
            </w:rPr>
            <m:t>=(</m:t>
          </m:r>
          <m:r>
            <w:rPr>
              <w:rFonts w:ascii="Cambria Math" w:eastAsia="Cambria Math" w:hAnsi="Cambria Math" w:cstheme="minorHAnsi"/>
              <w:lang w:val="el-GR" w:eastAsia="el-GR"/>
            </w:rPr>
            <m:t>0,14</m:t>
          </m:r>
          <m:r>
            <m:rPr>
              <m:sty m:val="p"/>
            </m:rPr>
            <w:rPr>
              <w:rFonts w:ascii="Cambria Math" w:eastAsia="Cambria Math" w:hAnsi="Cambria Math" w:cstheme="minorHAnsi"/>
              <w:lang w:eastAsia="el-GR"/>
            </w:rPr>
            <m:t>∙180) g</m:t>
          </m:r>
          <m:r>
            <w:rPr>
              <w:rFonts w:ascii="Cambria Math" w:eastAsia="Cambria Math" w:hAnsi="Cambria Math" w:cstheme="minorHAnsi"/>
              <w:lang w:val="el-GR" w:eastAsia="el-GR"/>
            </w:rPr>
            <m:t>=</m:t>
          </m:r>
          <m:r>
            <w:rPr>
              <w:rFonts w:ascii="Cambria Math" w:eastAsia="Cambria Math" w:hAnsi="Cambria Math" w:cstheme="minorHAnsi"/>
              <w:lang w:eastAsia="el-GR"/>
            </w:rPr>
            <m:t xml:space="preserve">25,2 </m:t>
          </m:r>
          <m:r>
            <m:rPr>
              <m:sty m:val="p"/>
            </m:rPr>
            <w:rPr>
              <w:rFonts w:ascii="Cambria Math" w:eastAsia="Cambria Math" w:hAnsi="Cambria Math" w:cstheme="minorHAnsi"/>
              <w:lang w:val="el-GR" w:eastAsia="el-GR"/>
            </w:rPr>
            <m:t>g</m:t>
          </m:r>
        </m:oMath>
      </m:oMathPara>
    </w:p>
    <w:p w14:paraId="167FB556" w14:textId="77777777" w:rsidR="00596A9C" w:rsidRDefault="00000000">
      <w:pPr>
        <w:pStyle w:val="TrapezaThematonStyle"/>
        <w:spacing w:line="360" w:lineRule="auto"/>
        <w:jc w:val="both"/>
        <w:textAlignment w:val="baseline"/>
        <w:rPr>
          <w:rFonts w:eastAsiaTheme="minorEastAsia" w:cstheme="minorHAnsi"/>
          <w:lang w:val="el-GR" w:eastAsia="el-GR"/>
        </w:rPr>
      </w:pPr>
      <w:r>
        <w:rPr>
          <w:rFonts w:eastAsia="Times New Roman" w:cstheme="minorHAnsi"/>
          <w:lang w:val="el-GR" w:eastAsia="el-GR"/>
        </w:rPr>
        <w:t xml:space="preserve">Επομένως </w:t>
      </w:r>
      <w:r>
        <w:rPr>
          <w:rFonts w:cstheme="minorHAnsi"/>
          <w:lang w:val="el-GR"/>
        </w:rPr>
        <w:t xml:space="preserve">η μάζα της γλυκόζης που περιέχεται σε 500 </w:t>
      </w:r>
      <w:r>
        <w:rPr>
          <w:rFonts w:cstheme="minorHAnsi"/>
        </w:rPr>
        <w:t>mL</w:t>
      </w:r>
      <w:r>
        <w:rPr>
          <w:rFonts w:cstheme="minorHAnsi"/>
          <w:lang w:val="el-GR"/>
        </w:rPr>
        <w:t xml:space="preserve"> του διαλύματος Δ1 είναι </w:t>
      </w:r>
      <m:oMath>
        <m:r>
          <w:rPr>
            <w:rFonts w:ascii="Cambria Math" w:eastAsia="Cambria Math" w:hAnsi="Cambria Math" w:cstheme="minorHAnsi"/>
            <w:lang w:val="el-GR" w:eastAsia="el-GR"/>
          </w:rPr>
          <m:t xml:space="preserve">25,2 </m:t>
        </m:r>
        <m:r>
          <m:rPr>
            <m:sty m:val="p"/>
          </m:rPr>
          <w:rPr>
            <w:rFonts w:ascii="Cambria Math" w:eastAsia="Cambria Math" w:hAnsi="Cambria Math" w:cstheme="minorHAnsi"/>
            <w:lang w:val="el-GR" w:eastAsia="el-GR"/>
          </w:rPr>
          <m:t>g.</m:t>
        </m:r>
      </m:oMath>
    </w:p>
    <w:p w14:paraId="3C5C72C5" w14:textId="77777777" w:rsidR="00596A9C" w:rsidRDefault="00000000">
      <w:pPr>
        <w:pStyle w:val="TrapezaThematonStyle"/>
        <w:spacing w:line="360" w:lineRule="auto"/>
        <w:jc w:val="both"/>
        <w:textAlignment w:val="baseline"/>
        <w:rPr>
          <w:rFonts w:eastAsia="Times New Roman" w:cstheme="minorHAnsi"/>
          <w:lang w:val="el-GR" w:eastAsia="el-GR"/>
        </w:rPr>
      </w:pPr>
      <w:r>
        <w:rPr>
          <w:rFonts w:eastAsiaTheme="minorEastAsia" w:cstheme="minorHAnsi"/>
          <w:b/>
          <w:bCs/>
          <w:lang w:val="el-GR" w:eastAsia="el-GR"/>
        </w:rPr>
        <w:t xml:space="preserve">β) </w:t>
      </w:r>
    </w:p>
    <w:p w14:paraId="41ABB0D4" w14:textId="77777777" w:rsidR="00596A9C" w:rsidRDefault="00000000">
      <w:pPr>
        <w:pStyle w:val="TrapezaThematonStyle"/>
        <w:spacing w:line="360" w:lineRule="auto"/>
        <w:jc w:val="both"/>
        <w:rPr>
          <w:rFonts w:eastAsia="Times New Roman" w:cstheme="minorHAnsi"/>
          <w:lang w:val="el-GR" w:eastAsia="el-GR"/>
        </w:rPr>
      </w:pPr>
      <w:r>
        <w:rPr>
          <w:rFonts w:eastAsia="Times New Roman" w:cstheme="minorHAnsi"/>
          <w:lang w:val="el-GR" w:eastAsia="el-GR"/>
        </w:rPr>
        <w:t xml:space="preserve">Σε     500 </w:t>
      </w:r>
      <w:r>
        <w:rPr>
          <w:rFonts w:eastAsia="Times New Roman" w:cstheme="minorHAnsi"/>
          <w:lang w:eastAsia="el-GR"/>
        </w:rPr>
        <w:t>mL</w:t>
      </w:r>
      <w:r>
        <w:rPr>
          <w:rFonts w:eastAsia="Times New Roman" w:cstheme="minorHAnsi"/>
          <w:lang w:val="el-GR" w:eastAsia="el-GR"/>
        </w:rPr>
        <w:t xml:space="preserve">       διαλύματος Δ1  περιέχονται           </w:t>
      </w:r>
      <w:bookmarkStart w:id="155" w:name="_Hlk83572164"/>
      <w:r>
        <w:rPr>
          <w:rFonts w:eastAsia="Times New Roman" w:cstheme="minorHAnsi"/>
          <w:lang w:val="el-GR" w:eastAsia="el-GR"/>
        </w:rPr>
        <w:t>25,2</w:t>
      </w:r>
      <w:bookmarkEnd w:id="155"/>
      <w:r>
        <w:rPr>
          <w:rFonts w:eastAsia="Times New Roman" w:cstheme="minorHAnsi"/>
          <w:lang w:val="el-GR" w:eastAsia="el-GR"/>
        </w:rPr>
        <w:t xml:space="preserve"> </w:t>
      </w:r>
      <w:r>
        <w:rPr>
          <w:rFonts w:eastAsia="Times New Roman" w:cstheme="minorHAnsi"/>
          <w:lang w:eastAsia="el-GR"/>
        </w:rPr>
        <w:t>g</w:t>
      </w:r>
      <w:r>
        <w:rPr>
          <w:rFonts w:eastAsia="Times New Roman" w:cstheme="minorHAnsi"/>
          <w:lang w:val="el-GR" w:eastAsia="el-GR"/>
        </w:rPr>
        <w:t xml:space="preserve"> </w:t>
      </w:r>
      <w:bookmarkStart w:id="156" w:name="_Hlk83572190"/>
      <w:r>
        <w:rPr>
          <w:rFonts w:cstheme="minorHAnsi"/>
        </w:rPr>
        <w:t>C</w:t>
      </w:r>
      <w:r>
        <w:rPr>
          <w:rFonts w:cstheme="minorHAnsi"/>
          <w:vertAlign w:val="subscript"/>
          <w:lang w:val="el-GR"/>
        </w:rPr>
        <w:t>6</w:t>
      </w:r>
      <w:r>
        <w:rPr>
          <w:rFonts w:cstheme="minorHAnsi"/>
        </w:rPr>
        <w:t>H</w:t>
      </w:r>
      <w:r>
        <w:rPr>
          <w:rFonts w:cstheme="minorHAnsi"/>
          <w:vertAlign w:val="subscript"/>
          <w:lang w:val="el-GR"/>
        </w:rPr>
        <w:t>12</w:t>
      </w:r>
      <w:r>
        <w:rPr>
          <w:rFonts w:cstheme="minorHAnsi"/>
        </w:rPr>
        <w:t>O</w:t>
      </w:r>
      <w:r>
        <w:rPr>
          <w:rFonts w:cstheme="minorHAnsi"/>
          <w:vertAlign w:val="subscript"/>
          <w:lang w:val="el-GR"/>
        </w:rPr>
        <w:t>6</w:t>
      </w:r>
      <w:bookmarkEnd w:id="156"/>
    </w:p>
    <w:p w14:paraId="72AB96DF" w14:textId="77777777" w:rsidR="00596A9C" w:rsidRDefault="00000000">
      <w:pPr>
        <w:pStyle w:val="TrapezaThematonStyle"/>
        <w:spacing w:line="360" w:lineRule="auto"/>
        <w:jc w:val="both"/>
        <w:rPr>
          <w:rFonts w:eastAsia="Times New Roman" w:cstheme="minorHAnsi"/>
          <w:lang w:val="el-GR" w:eastAsia="el-GR"/>
        </w:rPr>
      </w:pPr>
      <w:r>
        <w:rPr>
          <w:rFonts w:eastAsia="Times New Roman" w:cstheme="minorHAnsi"/>
          <w:lang w:val="el-GR" w:eastAsia="el-GR"/>
        </w:rPr>
        <w:lastRenderedPageBreak/>
        <w:t xml:space="preserve">     σε 100 </w:t>
      </w:r>
      <w:r>
        <w:rPr>
          <w:rFonts w:eastAsia="Times New Roman" w:cstheme="minorHAnsi"/>
          <w:lang w:eastAsia="el-GR"/>
        </w:rPr>
        <w:t>mL</w:t>
      </w:r>
      <w:r>
        <w:rPr>
          <w:rFonts w:eastAsia="Times New Roman" w:cstheme="minorHAnsi"/>
          <w:lang w:val="el-GR" w:eastAsia="el-GR"/>
        </w:rPr>
        <w:t xml:space="preserve">       διαλύματος Δ1   περιέχονται               </w:t>
      </w:r>
      <w:r>
        <w:rPr>
          <w:rFonts w:eastAsia="Times New Roman" w:cstheme="minorHAnsi"/>
          <w:lang w:eastAsia="el-GR"/>
        </w:rPr>
        <w:t>x</w:t>
      </w:r>
      <w:r>
        <w:rPr>
          <w:rFonts w:eastAsia="Times New Roman" w:cstheme="minorHAnsi"/>
          <w:lang w:val="el-GR" w:eastAsia="el-GR"/>
        </w:rPr>
        <w:t xml:space="preserve"> </w:t>
      </w:r>
      <w:r>
        <w:rPr>
          <w:rFonts w:eastAsia="Times New Roman" w:cstheme="minorHAnsi"/>
          <w:lang w:eastAsia="el-GR"/>
        </w:rPr>
        <w:t>g</w:t>
      </w:r>
      <w:r>
        <w:rPr>
          <w:rFonts w:eastAsia="Times New Roman" w:cstheme="minorHAnsi"/>
          <w:lang w:val="el-GR" w:eastAsia="el-GR"/>
        </w:rPr>
        <w:t xml:space="preserve">  </w:t>
      </w:r>
      <w:r>
        <w:rPr>
          <w:rFonts w:cstheme="minorHAnsi"/>
        </w:rPr>
        <w:t>C</w:t>
      </w:r>
      <w:r>
        <w:rPr>
          <w:rFonts w:cstheme="minorHAnsi"/>
          <w:vertAlign w:val="subscript"/>
          <w:lang w:val="el-GR"/>
        </w:rPr>
        <w:t>6</w:t>
      </w:r>
      <w:r>
        <w:rPr>
          <w:rFonts w:cstheme="minorHAnsi"/>
        </w:rPr>
        <w:t>H</w:t>
      </w:r>
      <w:r>
        <w:rPr>
          <w:rFonts w:cstheme="minorHAnsi"/>
          <w:vertAlign w:val="subscript"/>
          <w:lang w:val="el-GR"/>
        </w:rPr>
        <w:t>12</w:t>
      </w:r>
      <w:r>
        <w:rPr>
          <w:rFonts w:cstheme="minorHAnsi"/>
        </w:rPr>
        <w:t>O</w:t>
      </w:r>
      <w:r>
        <w:rPr>
          <w:rFonts w:cstheme="minorHAnsi"/>
          <w:vertAlign w:val="subscript"/>
          <w:lang w:val="el-GR"/>
        </w:rPr>
        <w:t>6</w:t>
      </w:r>
    </w:p>
    <w:p w14:paraId="3BC7CB65" w14:textId="77777777" w:rsidR="00596A9C" w:rsidRDefault="00000000">
      <w:pPr>
        <w:pStyle w:val="TrapezaThematonStyle"/>
        <w:spacing w:line="360" w:lineRule="auto"/>
        <w:jc w:val="both"/>
        <w:rPr>
          <w:rFonts w:eastAsia="Times New Roman" w:cstheme="minorHAnsi"/>
          <w:lang w:val="el-GR" w:eastAsia="el-GR"/>
        </w:rPr>
      </w:pPr>
      <m:oMathPara>
        <m:oMath>
          <m:f>
            <m:fPr>
              <m:ctrlPr>
                <w:rPr>
                  <w:rFonts w:ascii="Cambria Math" w:eastAsia="Times New Roman" w:hAnsi="Cambria Math" w:cstheme="minorHAnsi"/>
                  <w:lang w:val="el-GR" w:eastAsia="el-GR"/>
                </w:rPr>
              </m:ctrlPr>
            </m:fPr>
            <m:num>
              <m:r>
                <m:rPr>
                  <m:sty m:val="p"/>
                </m:rPr>
                <w:rPr>
                  <w:rFonts w:ascii="Cambria Math" w:eastAsia="Cambria Math" w:hAnsi="Cambria Math" w:cstheme="minorHAnsi"/>
                  <w:lang w:val="el-GR" w:eastAsia="el-GR"/>
                </w:rPr>
                <m:t>500 mL</m:t>
              </m:r>
            </m:num>
            <m:den>
              <m:r>
                <m:rPr>
                  <m:sty m:val="p"/>
                </m:rPr>
                <w:rPr>
                  <w:rFonts w:ascii="Cambria Math" w:eastAsia="Cambria Math" w:hAnsi="Cambria Math" w:cstheme="minorHAnsi"/>
                  <w:lang w:val="el-GR" w:eastAsia="el-GR"/>
                </w:rPr>
                <m:t>100 mL</m:t>
              </m:r>
            </m:den>
          </m:f>
          <m:r>
            <m:rPr>
              <m:sty m:val="p"/>
            </m:rPr>
            <w:rPr>
              <w:rFonts w:ascii="Cambria Math" w:eastAsia="Cambria Math" w:hAnsi="Cambria Math" w:cstheme="minorHAnsi"/>
              <w:lang w:val="el-GR" w:eastAsia="el-GR"/>
            </w:rPr>
            <m:t>=</m:t>
          </m:r>
          <m:f>
            <m:fPr>
              <m:ctrlPr>
                <w:rPr>
                  <w:rFonts w:ascii="Cambria Math" w:eastAsia="Times New Roman" w:hAnsi="Cambria Math" w:cstheme="minorHAnsi"/>
                  <w:lang w:val="el-GR" w:eastAsia="el-GR"/>
                </w:rPr>
              </m:ctrlPr>
            </m:fPr>
            <m:num>
              <m:r>
                <m:rPr>
                  <m:sty m:val="p"/>
                </m:rPr>
                <w:rPr>
                  <w:rFonts w:ascii="Cambria Math" w:eastAsia="Cambria Math" w:hAnsi="Cambria Math" w:cstheme="minorHAnsi"/>
                  <w:lang w:val="el-GR" w:eastAsia="el-GR"/>
                </w:rPr>
                <m:t>25,2 g</m:t>
              </m:r>
            </m:num>
            <m:den>
              <m:r>
                <m:rPr>
                  <m:sty m:val="p"/>
                </m:rPr>
                <w:rPr>
                  <w:rFonts w:ascii="Cambria Math" w:eastAsia="Cambria Math" w:hAnsi="Cambria Math" w:cstheme="minorHAnsi"/>
                  <w:lang w:val="el-GR" w:eastAsia="el-GR"/>
                </w:rPr>
                <m:t>x g</m:t>
              </m:r>
            </m:den>
          </m:f>
          <m:r>
            <m:rPr>
              <m:sty m:val="p"/>
            </m:rPr>
            <w:rPr>
              <w:rFonts w:ascii="Cambria Math" w:eastAsia="Cambria Math" w:hAnsi="Cambria Math" w:cstheme="minorHAnsi"/>
              <w:lang w:val="el-GR" w:eastAsia="el-GR"/>
            </w:rPr>
            <m:t>⇒x=5,04</m:t>
          </m:r>
        </m:oMath>
      </m:oMathPara>
    </w:p>
    <w:p w14:paraId="7AD2A832" w14:textId="77777777" w:rsidR="00596A9C" w:rsidRDefault="00000000">
      <w:pPr>
        <w:pStyle w:val="TrapezaThematonStyle"/>
        <w:spacing w:line="360" w:lineRule="auto"/>
        <w:jc w:val="both"/>
        <w:textAlignment w:val="baseline"/>
        <w:rPr>
          <w:rFonts w:eastAsia="Times New Roman" w:cs="Times New Roman"/>
          <w:lang w:val="el-GR" w:eastAsia="el-GR"/>
        </w:rPr>
      </w:pPr>
      <w:r>
        <w:rPr>
          <w:rFonts w:eastAsia="Times New Roman" w:cs="Times New Roman"/>
          <w:lang w:val="el-GR" w:eastAsia="el-GR"/>
        </w:rPr>
        <w:t xml:space="preserve">Άρα η περιεκτικότητα του Δ1 σε </w:t>
      </w:r>
      <w:r>
        <w:rPr>
          <w:rFonts w:cstheme="minorHAnsi"/>
        </w:rPr>
        <w:t>C</w:t>
      </w:r>
      <w:r>
        <w:rPr>
          <w:rFonts w:cstheme="minorHAnsi"/>
          <w:vertAlign w:val="subscript"/>
          <w:lang w:val="el-GR"/>
        </w:rPr>
        <w:t>6</w:t>
      </w:r>
      <w:r>
        <w:rPr>
          <w:rFonts w:cstheme="minorHAnsi"/>
        </w:rPr>
        <w:t>H</w:t>
      </w:r>
      <w:r>
        <w:rPr>
          <w:rFonts w:cstheme="minorHAnsi"/>
          <w:vertAlign w:val="subscript"/>
          <w:lang w:val="el-GR"/>
        </w:rPr>
        <w:t>12</w:t>
      </w:r>
      <w:r>
        <w:rPr>
          <w:rFonts w:cstheme="minorHAnsi"/>
        </w:rPr>
        <w:t>O</w:t>
      </w:r>
      <w:r>
        <w:rPr>
          <w:rFonts w:cstheme="minorHAnsi"/>
          <w:vertAlign w:val="subscript"/>
          <w:lang w:val="el-GR"/>
        </w:rPr>
        <w:t>6</w:t>
      </w:r>
      <w:r>
        <w:rPr>
          <w:rFonts w:eastAsia="Times New Roman" w:cs="Times New Roman"/>
          <w:lang w:val="el-GR" w:eastAsia="el-GR"/>
        </w:rPr>
        <w:t xml:space="preserve"> </w:t>
      </w:r>
      <m:oMath>
        <m:r>
          <m:rPr>
            <m:sty m:val="p"/>
          </m:rPr>
          <w:rPr>
            <w:rFonts w:ascii="Cambria Math" w:eastAsia="Cambria Math" w:hAnsi="Cambria Math" w:cstheme="minorHAnsi"/>
            <w:lang w:val="el-GR" w:eastAsia="el-GR"/>
          </w:rPr>
          <m:t xml:space="preserve"> </m:t>
        </m:r>
      </m:oMath>
      <w:r>
        <w:rPr>
          <w:rFonts w:eastAsia="Times New Roman" w:cs="Times New Roman"/>
          <w:lang w:val="el-GR" w:eastAsia="el-GR"/>
        </w:rPr>
        <w:t xml:space="preserve">είναι ίση με  5,04 % </w:t>
      </w:r>
      <w:r>
        <w:rPr>
          <w:rFonts w:eastAsia="Times New Roman" w:cs="Times New Roman"/>
          <w:lang w:val="fr-FR" w:eastAsia="el-GR"/>
        </w:rPr>
        <w:t>w</w:t>
      </w:r>
      <w:r>
        <w:rPr>
          <w:rFonts w:eastAsia="Times New Roman" w:cs="Times New Roman"/>
          <w:lang w:val="el-GR" w:eastAsia="el-GR"/>
        </w:rPr>
        <w:t>/</w:t>
      </w:r>
      <w:r>
        <w:rPr>
          <w:rFonts w:eastAsia="Times New Roman" w:cs="Times New Roman"/>
          <w:lang w:eastAsia="el-GR"/>
        </w:rPr>
        <w:t>v</w:t>
      </w:r>
      <w:r>
        <w:rPr>
          <w:rFonts w:eastAsia="Times New Roman" w:cs="Times New Roman"/>
          <w:lang w:val="el-GR" w:eastAsia="el-GR"/>
        </w:rPr>
        <w:t>.</w:t>
      </w:r>
    </w:p>
    <w:p w14:paraId="7E8B8371" w14:textId="77777777" w:rsidR="00596A9C" w:rsidRDefault="00000000">
      <w:pPr>
        <w:pStyle w:val="TrapezaThematonStyle"/>
        <w:spacing w:line="360" w:lineRule="auto"/>
        <w:jc w:val="both"/>
        <w:rPr>
          <w:rFonts w:eastAsia="Times New Roman" w:cstheme="minorHAnsi"/>
          <w:lang w:val="el-GR" w:eastAsia="el-GR"/>
        </w:rPr>
      </w:pPr>
      <w:r>
        <w:rPr>
          <w:rFonts w:eastAsia="Times New Roman" w:cstheme="minorHAnsi"/>
          <w:b/>
          <w:bCs/>
          <w:lang w:val="el-GR" w:eastAsia="el-GR"/>
        </w:rPr>
        <w:t>γ)</w:t>
      </w:r>
      <w:r>
        <w:rPr>
          <w:rFonts w:eastAsia="Times New Roman" w:cstheme="minorHAnsi"/>
          <w:lang w:val="el-GR" w:eastAsia="el-GR"/>
        </w:rPr>
        <w:t xml:space="preserve"> Για τα διαλύματα Δ1, Δ2 και Δ3 γνωρίζουμε:</w:t>
      </w:r>
    </w:p>
    <w:p w14:paraId="493E7ADD" w14:textId="77777777" w:rsidR="00596A9C" w:rsidRDefault="00000000">
      <w:pPr>
        <w:pStyle w:val="TrapezaThematonStyle"/>
        <w:spacing w:line="360" w:lineRule="auto"/>
        <w:jc w:val="both"/>
        <w:rPr>
          <w:rFonts w:eastAsia="Times New Roman" w:cstheme="minorHAnsi"/>
          <w:lang w:val="el-GR" w:eastAsia="el-GR"/>
        </w:rPr>
      </w:pPr>
      <w:r>
        <w:rPr>
          <w:rFonts w:eastAsia="Times New Roman" w:cstheme="minorHAnsi"/>
          <w:lang w:val="el-GR" w:eastAsia="el-GR"/>
        </w:rPr>
        <w:t xml:space="preserve">Δ1: </w:t>
      </w:r>
      <w:r>
        <w:rPr>
          <w:rFonts w:eastAsia="Times New Roman" w:cstheme="minorHAnsi"/>
          <w:lang w:eastAsia="el-GR"/>
        </w:rPr>
        <w:t>c</w:t>
      </w:r>
      <w:r>
        <w:rPr>
          <w:rFonts w:eastAsia="Times New Roman" w:cstheme="minorHAnsi"/>
          <w:vertAlign w:val="subscript"/>
          <w:lang w:val="el-GR" w:eastAsia="el-GR"/>
        </w:rPr>
        <w:t xml:space="preserve">Δ1 </w:t>
      </w:r>
      <w:r>
        <w:rPr>
          <w:rFonts w:eastAsia="Times New Roman" w:cstheme="minorHAnsi"/>
          <w:lang w:val="el-GR" w:eastAsia="el-GR"/>
        </w:rPr>
        <w:t xml:space="preserve">= 0,28 </w:t>
      </w:r>
      <w:r>
        <w:rPr>
          <w:rFonts w:eastAsia="Times New Roman" w:cstheme="minorHAnsi"/>
          <w:lang w:eastAsia="el-GR"/>
        </w:rPr>
        <w:t>M</w:t>
      </w:r>
      <w:r>
        <w:rPr>
          <w:rFonts w:eastAsia="Times New Roman" w:cstheme="minorHAnsi"/>
          <w:lang w:val="el-GR" w:eastAsia="el-GR"/>
        </w:rPr>
        <w:t xml:space="preserve"> και  </w:t>
      </w:r>
      <w:r>
        <w:rPr>
          <w:rFonts w:eastAsia="Times New Roman" w:cstheme="minorHAnsi"/>
          <w:lang w:eastAsia="el-GR"/>
        </w:rPr>
        <w:t>V</w:t>
      </w:r>
      <w:r>
        <w:rPr>
          <w:rFonts w:eastAsia="Times New Roman" w:cstheme="minorHAnsi"/>
          <w:vertAlign w:val="subscript"/>
          <w:lang w:val="el-GR" w:eastAsia="el-GR"/>
        </w:rPr>
        <w:t>Δ1</w:t>
      </w:r>
      <w:r>
        <w:rPr>
          <w:rFonts w:eastAsia="Times New Roman" w:cstheme="minorHAnsi"/>
          <w:lang w:val="el-GR" w:eastAsia="el-GR"/>
        </w:rPr>
        <w:t xml:space="preserve"> = 200 </w:t>
      </w:r>
      <w:r>
        <w:rPr>
          <w:rFonts w:eastAsia="Times New Roman" w:cstheme="minorHAnsi"/>
          <w:lang w:eastAsia="el-GR"/>
        </w:rPr>
        <w:t>mL</w:t>
      </w:r>
      <w:r>
        <w:rPr>
          <w:rFonts w:eastAsia="Times New Roman" w:cstheme="minorHAnsi"/>
          <w:lang w:val="el-GR" w:eastAsia="el-GR"/>
        </w:rPr>
        <w:t xml:space="preserve"> = 0,2 </w:t>
      </w:r>
      <w:r>
        <w:rPr>
          <w:rFonts w:eastAsia="Times New Roman" w:cstheme="minorHAnsi"/>
          <w:lang w:eastAsia="el-GR"/>
        </w:rPr>
        <w:t>L</w:t>
      </w:r>
    </w:p>
    <w:p w14:paraId="7CFC5104" w14:textId="77777777" w:rsidR="00596A9C" w:rsidRDefault="00000000">
      <w:pPr>
        <w:pStyle w:val="TrapezaThematonStyle"/>
        <w:spacing w:line="360" w:lineRule="auto"/>
        <w:jc w:val="both"/>
        <w:rPr>
          <w:rFonts w:eastAsia="Times New Roman" w:cstheme="minorHAnsi"/>
          <w:lang w:val="el-GR" w:eastAsia="el-GR"/>
        </w:rPr>
      </w:pPr>
      <w:r>
        <w:rPr>
          <w:rFonts w:eastAsia="Times New Roman" w:cstheme="minorHAnsi"/>
          <w:lang w:val="el-GR" w:eastAsia="el-GR"/>
        </w:rPr>
        <w:t xml:space="preserve">Δ2: </w:t>
      </w:r>
      <w:r>
        <w:rPr>
          <w:rFonts w:eastAsia="Times New Roman" w:cstheme="minorHAnsi"/>
          <w:lang w:eastAsia="el-GR"/>
        </w:rPr>
        <w:t>c</w:t>
      </w:r>
      <w:r>
        <w:rPr>
          <w:rFonts w:eastAsia="Times New Roman" w:cstheme="minorHAnsi"/>
          <w:vertAlign w:val="subscript"/>
          <w:lang w:val="el-GR" w:eastAsia="el-GR"/>
        </w:rPr>
        <w:t xml:space="preserve">Δ2 </w:t>
      </w:r>
      <w:r>
        <w:rPr>
          <w:rFonts w:eastAsia="Times New Roman" w:cstheme="minorHAnsi"/>
          <w:lang w:val="el-GR" w:eastAsia="el-GR"/>
        </w:rPr>
        <w:t xml:space="preserve">= 2 </w:t>
      </w:r>
      <w:r>
        <w:rPr>
          <w:rFonts w:eastAsia="Times New Roman" w:cstheme="minorHAnsi"/>
          <w:lang w:eastAsia="el-GR"/>
        </w:rPr>
        <w:t>M</w:t>
      </w:r>
      <w:r>
        <w:rPr>
          <w:rFonts w:eastAsia="Times New Roman" w:cstheme="minorHAnsi"/>
          <w:lang w:val="el-GR" w:eastAsia="el-GR"/>
        </w:rPr>
        <w:t xml:space="preserve"> και  </w:t>
      </w:r>
      <w:r>
        <w:rPr>
          <w:rFonts w:eastAsia="Times New Roman" w:cstheme="minorHAnsi"/>
          <w:lang w:eastAsia="el-GR"/>
        </w:rPr>
        <w:t>V</w:t>
      </w:r>
      <w:r>
        <w:rPr>
          <w:rFonts w:eastAsia="Times New Roman" w:cstheme="minorHAnsi"/>
          <w:vertAlign w:val="subscript"/>
          <w:lang w:val="el-GR" w:eastAsia="el-GR"/>
        </w:rPr>
        <w:t>Δ2</w:t>
      </w:r>
      <w:r>
        <w:rPr>
          <w:rFonts w:eastAsia="Times New Roman" w:cstheme="minorHAnsi"/>
          <w:lang w:val="el-GR" w:eastAsia="el-GR"/>
        </w:rPr>
        <w:t xml:space="preserve"> = 800 </w:t>
      </w:r>
      <w:bookmarkStart w:id="157" w:name="_Hlk83572489"/>
      <w:r>
        <w:rPr>
          <w:rFonts w:eastAsia="Times New Roman" w:cstheme="minorHAnsi"/>
          <w:lang w:eastAsia="el-GR"/>
        </w:rPr>
        <w:t>mL</w:t>
      </w:r>
      <w:bookmarkEnd w:id="157"/>
      <w:r>
        <w:rPr>
          <w:rFonts w:eastAsia="Times New Roman" w:cstheme="minorHAnsi"/>
          <w:lang w:val="el-GR" w:eastAsia="el-GR"/>
        </w:rPr>
        <w:t xml:space="preserve"> = 0,8 </w:t>
      </w:r>
      <w:r>
        <w:rPr>
          <w:rFonts w:eastAsia="Times New Roman" w:cstheme="minorHAnsi"/>
          <w:lang w:eastAsia="el-GR"/>
        </w:rPr>
        <w:t>L</w:t>
      </w:r>
    </w:p>
    <w:p w14:paraId="76BCF365" w14:textId="77777777" w:rsidR="00596A9C" w:rsidRDefault="00000000">
      <w:pPr>
        <w:pStyle w:val="TrapezaThematonStyle"/>
        <w:spacing w:line="360" w:lineRule="auto"/>
        <w:jc w:val="both"/>
        <w:rPr>
          <w:rFonts w:eastAsia="Times New Roman" w:cstheme="minorHAnsi"/>
          <w:lang w:val="el-GR" w:eastAsia="el-GR"/>
        </w:rPr>
      </w:pPr>
      <w:r>
        <w:rPr>
          <w:rFonts w:eastAsia="Times New Roman" w:cstheme="minorHAnsi"/>
          <w:lang w:val="el-GR" w:eastAsia="el-GR"/>
        </w:rPr>
        <w:t xml:space="preserve">Δ3: </w:t>
      </w:r>
      <w:r>
        <w:rPr>
          <w:rFonts w:eastAsia="Times New Roman" w:cstheme="minorHAnsi"/>
          <w:lang w:eastAsia="el-GR"/>
        </w:rPr>
        <w:t>c</w:t>
      </w:r>
      <w:r>
        <w:rPr>
          <w:rFonts w:eastAsia="Times New Roman" w:cstheme="minorHAnsi"/>
          <w:vertAlign w:val="subscript"/>
          <w:lang w:val="el-GR" w:eastAsia="el-GR"/>
        </w:rPr>
        <w:t xml:space="preserve">Δ3 </w:t>
      </w:r>
      <w:r>
        <w:rPr>
          <w:rFonts w:eastAsia="Times New Roman" w:cstheme="minorHAnsi"/>
          <w:lang w:val="el-GR" w:eastAsia="el-GR"/>
        </w:rPr>
        <w:t xml:space="preserve">= ;   και  </w:t>
      </w:r>
      <w:r>
        <w:rPr>
          <w:rFonts w:eastAsia="Times New Roman" w:cstheme="minorHAnsi"/>
          <w:lang w:eastAsia="el-GR"/>
        </w:rPr>
        <w:t>V</w:t>
      </w:r>
      <w:r>
        <w:rPr>
          <w:rFonts w:eastAsia="Times New Roman" w:cstheme="minorHAnsi"/>
          <w:vertAlign w:val="subscript"/>
          <w:lang w:val="el-GR" w:eastAsia="el-GR"/>
        </w:rPr>
        <w:t>Δ3</w:t>
      </w:r>
      <w:r>
        <w:rPr>
          <w:rFonts w:eastAsia="Times New Roman" w:cstheme="minorHAnsi"/>
          <w:lang w:val="el-GR" w:eastAsia="el-GR"/>
        </w:rPr>
        <w:t xml:space="preserve"> = 200 </w:t>
      </w:r>
      <w:r>
        <w:rPr>
          <w:rFonts w:eastAsia="Times New Roman" w:cstheme="minorHAnsi"/>
          <w:lang w:eastAsia="el-GR"/>
        </w:rPr>
        <w:t>mL</w:t>
      </w:r>
      <w:r>
        <w:rPr>
          <w:rFonts w:eastAsia="Times New Roman" w:cstheme="minorHAnsi"/>
          <w:lang w:val="el-GR" w:eastAsia="el-GR"/>
        </w:rPr>
        <w:t xml:space="preserve"> + 800 </w:t>
      </w:r>
      <w:r>
        <w:rPr>
          <w:rFonts w:eastAsia="Times New Roman" w:cstheme="minorHAnsi"/>
          <w:lang w:eastAsia="el-GR"/>
        </w:rPr>
        <w:t>mL</w:t>
      </w:r>
      <w:r>
        <w:rPr>
          <w:rFonts w:eastAsia="Times New Roman" w:cstheme="minorHAnsi"/>
          <w:lang w:val="el-GR" w:eastAsia="el-GR"/>
        </w:rPr>
        <w:t xml:space="preserve"> = 1000 </w:t>
      </w:r>
      <w:r>
        <w:rPr>
          <w:rFonts w:eastAsia="Times New Roman" w:cstheme="minorHAnsi"/>
          <w:lang w:eastAsia="el-GR"/>
        </w:rPr>
        <w:t>mL</w:t>
      </w:r>
      <w:r>
        <w:rPr>
          <w:rFonts w:eastAsia="Times New Roman" w:cstheme="minorHAnsi"/>
          <w:lang w:val="el-GR" w:eastAsia="el-GR"/>
        </w:rPr>
        <w:t xml:space="preserve"> = 1 </w:t>
      </w:r>
      <w:r>
        <w:rPr>
          <w:rFonts w:eastAsia="Times New Roman" w:cstheme="minorHAnsi"/>
          <w:lang w:eastAsia="el-GR"/>
        </w:rPr>
        <w:t>L</w:t>
      </w:r>
    </w:p>
    <w:p w14:paraId="49D26E17" w14:textId="77777777" w:rsidR="00596A9C" w:rsidRDefault="00000000">
      <w:pPr>
        <w:pStyle w:val="TrapezaThematonStyle"/>
        <w:spacing w:line="360" w:lineRule="auto"/>
        <w:jc w:val="both"/>
        <w:rPr>
          <w:rFonts w:eastAsia="Times New Roman"/>
          <w:lang w:val="el-GR" w:eastAsia="el-GR"/>
        </w:rPr>
        <w:sectPr w:rsidR="00596A9C">
          <w:type w:val="continuous"/>
          <w:pgSz w:w="11906" w:h="16838"/>
          <w:pgMar w:top="1080" w:right="1080" w:bottom="1080" w:left="1080" w:header="720" w:footer="720" w:gutter="0"/>
          <w:cols w:space="720"/>
        </w:sectPr>
      </w:pPr>
      <w:r>
        <w:rPr>
          <w:rFonts w:eastAsia="Times New Roman"/>
          <w:lang w:val="el-GR" w:eastAsia="el-GR"/>
        </w:rPr>
        <w:t xml:space="preserve">Για την ανάμειξη των διαλυμάτων Δ1 και Δ2 και την παρασκευή του διαλύματος Δ3 ισχύει: </w:t>
      </w:r>
    </w:p>
    <w:p w14:paraId="28D640B3"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14148</w:t>
      </w:r>
    </w:p>
    <w:p w14:paraId="3E7CCC6C" w14:textId="77777777" w:rsidR="00596A9C" w:rsidRDefault="00000000">
      <w:pPr>
        <w:pStyle w:val="TrapezaThematonStyle"/>
        <w:spacing w:line="360" w:lineRule="auto"/>
        <w:jc w:val="both"/>
        <w:rPr>
          <w:rFonts w:eastAsia="Times New Roman" w:cstheme="minorHAnsi"/>
          <w:b/>
          <w:bCs/>
          <w:u w:val="single"/>
          <w:lang w:val="el-GR" w:eastAsia="el-GR"/>
        </w:rPr>
      </w:pPr>
      <w:r>
        <w:rPr>
          <w:rFonts w:eastAsia="Times New Roman" w:cstheme="minorHAnsi"/>
          <w:b/>
          <w:bCs/>
          <w:u w:val="single"/>
          <w:lang w:val="el-GR" w:eastAsia="el-GR"/>
        </w:rPr>
        <w:t>Θέμα 4</w:t>
      </w:r>
      <w:r>
        <w:rPr>
          <w:rFonts w:eastAsia="Times New Roman" w:cstheme="minorHAnsi"/>
          <w:b/>
          <w:bCs/>
          <w:u w:val="single"/>
          <w:vertAlign w:val="superscript"/>
          <w:lang w:val="el-GR" w:eastAsia="el-GR"/>
        </w:rPr>
        <w:t>ο</w:t>
      </w:r>
      <w:r>
        <w:rPr>
          <w:rFonts w:eastAsia="Times New Roman" w:cstheme="minorHAnsi"/>
          <w:b/>
          <w:bCs/>
          <w:u w:val="single"/>
          <w:lang w:val="el-GR" w:eastAsia="el-GR"/>
        </w:rPr>
        <w:t xml:space="preserve"> </w:t>
      </w:r>
    </w:p>
    <w:p w14:paraId="54BB2A51" w14:textId="77777777" w:rsidR="00596A9C" w:rsidRDefault="00000000">
      <w:pPr>
        <w:pStyle w:val="TrapezaThematonStyle"/>
        <w:spacing w:line="360" w:lineRule="auto"/>
        <w:jc w:val="both"/>
        <w:rPr>
          <w:rFonts w:eastAsia="Times New Roman" w:cstheme="minorHAnsi"/>
          <w:shd w:val="clear" w:color="auto" w:fill="FFFFFF"/>
          <w:lang w:val="el-GR" w:eastAsia="el-GR"/>
        </w:rPr>
      </w:pPr>
      <w:r>
        <w:rPr>
          <w:rFonts w:eastAsia="Times New Roman" w:cstheme="minorHAnsi"/>
          <w:shd w:val="clear" w:color="auto" w:fill="FFFFFF"/>
          <w:lang w:val="el-GR" w:eastAsia="el-GR"/>
        </w:rPr>
        <w:t xml:space="preserve">Tο νιτρικό κάλιο, </w:t>
      </w:r>
      <w:bookmarkStart w:id="158" w:name="_Hlk80825696"/>
      <w:r>
        <w:rPr>
          <w:rFonts w:eastAsia="Times New Roman" w:cstheme="minorHAnsi"/>
          <w:shd w:val="clear" w:color="auto" w:fill="FFFFFF"/>
          <w:lang w:eastAsia="el-GR"/>
        </w:rPr>
        <w:t>KNO</w:t>
      </w:r>
      <w:r>
        <w:rPr>
          <w:rFonts w:eastAsia="Times New Roman" w:cstheme="minorHAnsi"/>
          <w:shd w:val="clear" w:color="auto" w:fill="FFFFFF"/>
          <w:vertAlign w:val="subscript"/>
          <w:lang w:val="el-GR" w:eastAsia="el-GR"/>
        </w:rPr>
        <w:t>3</w:t>
      </w:r>
      <w:r>
        <w:rPr>
          <w:rFonts w:eastAsia="Times New Roman" w:cstheme="minorHAnsi"/>
          <w:shd w:val="clear" w:color="auto" w:fill="FFFFFF"/>
          <w:lang w:val="el-GR" w:eastAsia="el-GR"/>
        </w:rPr>
        <w:t>,</w:t>
      </w:r>
      <w:bookmarkEnd w:id="158"/>
      <w:r>
        <w:rPr>
          <w:rFonts w:eastAsia="Times New Roman" w:cstheme="minorHAnsi"/>
          <w:shd w:val="clear" w:color="auto" w:fill="FFFFFF"/>
          <w:lang w:val="el-GR" w:eastAsia="el-GR"/>
        </w:rPr>
        <w:t xml:space="preserve"> είναι λευκό, άοσμο, κρυσταλλικό στερεό, </w:t>
      </w:r>
      <w:r>
        <w:rPr>
          <w:rFonts w:cstheme="minorHAnsi"/>
          <w:shd w:val="clear" w:color="auto" w:fill="FFFFFF"/>
          <w:lang w:val="el-GR"/>
        </w:rPr>
        <w:t>μετρίως διαλυτό στο νερό. Χρησιμοποιείται ως λίπασμα, στην παραγωγή της πυρίτιδας, στα</w:t>
      </w:r>
      <w:r>
        <w:rPr>
          <w:rFonts w:cstheme="minorHAnsi"/>
          <w:shd w:val="clear" w:color="auto" w:fill="FFFFFF"/>
        </w:rPr>
        <w:t> </w:t>
      </w:r>
      <w:r>
        <w:rPr>
          <w:rFonts w:cstheme="minorHAnsi"/>
          <w:lang w:val="el-GR"/>
        </w:rPr>
        <w:t>πυροτεχνήματα</w:t>
      </w:r>
      <w:r>
        <w:rPr>
          <w:rFonts w:cstheme="minorHAnsi"/>
          <w:shd w:val="clear" w:color="auto" w:fill="FFFFFF"/>
          <w:lang w:val="el-GR"/>
        </w:rPr>
        <w:t xml:space="preserve"> και ως</w:t>
      </w:r>
      <w:r>
        <w:rPr>
          <w:rFonts w:cstheme="minorHAnsi"/>
          <w:shd w:val="clear" w:color="auto" w:fill="FFFFFF"/>
        </w:rPr>
        <w:t> </w:t>
      </w:r>
      <w:r>
        <w:rPr>
          <w:rFonts w:cstheme="minorHAnsi"/>
          <w:lang w:val="el-GR"/>
        </w:rPr>
        <w:t>συντηρητικό τροφίμων</w:t>
      </w:r>
      <w:r>
        <w:rPr>
          <w:rFonts w:cstheme="minorHAnsi"/>
          <w:shd w:val="clear" w:color="auto" w:fill="FFFFFF"/>
          <w:lang w:val="el-GR"/>
        </w:rPr>
        <w:t xml:space="preserve"> σ</w:t>
      </w:r>
      <w:r>
        <w:rPr>
          <w:rFonts w:eastAsia="Times New Roman" w:cstheme="minorHAnsi"/>
          <w:shd w:val="clear" w:color="auto" w:fill="FFFFFF"/>
          <w:lang w:val="el-GR" w:eastAsia="el-GR"/>
        </w:rPr>
        <w:t xml:space="preserve">τις χώρες της Ευρωπαϊκής Ένωσης με την κωδική ονομασία  Ε252. Για τον υπολογισμό της διαλυτότητας του </w:t>
      </w:r>
      <w:r>
        <w:rPr>
          <w:rFonts w:eastAsia="Times New Roman" w:cstheme="minorHAnsi"/>
          <w:shd w:val="clear" w:color="auto" w:fill="FFFFFF"/>
          <w:lang w:eastAsia="el-GR"/>
        </w:rPr>
        <w:t>KNO</w:t>
      </w:r>
      <w:r>
        <w:rPr>
          <w:rFonts w:eastAsia="Times New Roman" w:cstheme="minorHAnsi"/>
          <w:shd w:val="clear" w:color="auto" w:fill="FFFFFF"/>
          <w:vertAlign w:val="subscript"/>
          <w:lang w:val="el-GR" w:eastAsia="el-GR"/>
        </w:rPr>
        <w:t>3</w:t>
      </w:r>
      <w:r>
        <w:rPr>
          <w:rFonts w:eastAsia="Times New Roman" w:cstheme="minorHAnsi"/>
          <w:shd w:val="clear" w:color="auto" w:fill="FFFFFF"/>
          <w:lang w:val="el-GR" w:eastAsia="el-GR"/>
        </w:rPr>
        <w:t xml:space="preserve"> μία ομάδα μαθητών έκανε στο Εργαστήριο Φυσικών  Επιστημών του σχολείου  τ</w:t>
      </w:r>
      <w:r>
        <w:rPr>
          <w:rFonts w:eastAsia="Times New Roman" w:cstheme="minorHAnsi"/>
          <w:shd w:val="clear" w:color="auto" w:fill="FFFFFF"/>
          <w:lang w:eastAsia="el-GR"/>
        </w:rPr>
        <w:t>o</w:t>
      </w:r>
      <w:r>
        <w:rPr>
          <w:rFonts w:eastAsia="Times New Roman" w:cstheme="minorHAnsi"/>
          <w:shd w:val="clear" w:color="auto" w:fill="FFFFFF"/>
          <w:lang w:val="el-GR" w:eastAsia="el-GR"/>
        </w:rPr>
        <w:t xml:space="preserve"> παρακάτω πείραμα:</w:t>
      </w:r>
    </w:p>
    <w:p w14:paraId="2B535286" w14:textId="77777777" w:rsidR="00596A9C" w:rsidRDefault="00000000">
      <w:pPr>
        <w:pStyle w:val="TrapezaThematonStyle"/>
        <w:spacing w:line="360" w:lineRule="auto"/>
        <w:jc w:val="both"/>
        <w:rPr>
          <w:rFonts w:eastAsia="Times New Roman" w:cstheme="minorHAnsi"/>
          <w:lang w:val="el-GR" w:eastAsia="el-GR"/>
        </w:rPr>
      </w:pPr>
      <w:r>
        <w:rPr>
          <w:rFonts w:eastAsia="Times New Roman" w:cstheme="minorHAnsi"/>
          <w:shd w:val="clear" w:color="auto" w:fill="FFFFFF"/>
          <w:lang w:val="el-GR" w:eastAsia="el-GR"/>
        </w:rPr>
        <w:t xml:space="preserve">Σε θερμοκρασία </w:t>
      </w:r>
      <w:bookmarkStart w:id="159" w:name="_Hlk79706511"/>
      <w:r>
        <w:rPr>
          <w:rFonts w:eastAsia="Times New Roman" w:cstheme="minorHAnsi"/>
          <w:shd w:val="clear" w:color="auto" w:fill="FFFFFF"/>
          <w:lang w:val="el-GR" w:eastAsia="el-GR"/>
        </w:rPr>
        <w:t>20</w:t>
      </w:r>
      <w:r>
        <w:rPr>
          <w:rFonts w:eastAsia="Times New Roman" w:cstheme="minorHAnsi"/>
          <w:vertAlign w:val="superscript"/>
          <w:lang w:val="el-GR" w:eastAsia="el-GR"/>
        </w:rPr>
        <w:t xml:space="preserve"> </w:t>
      </w:r>
      <w:bookmarkStart w:id="160" w:name="_Hlk79707145"/>
      <w:r>
        <w:rPr>
          <w:rFonts w:eastAsia="Times New Roman" w:cstheme="minorHAnsi"/>
          <w:vertAlign w:val="superscript"/>
          <w:lang w:eastAsia="el-GR"/>
        </w:rPr>
        <w:t>o</w:t>
      </w:r>
      <w:r>
        <w:rPr>
          <w:rFonts w:eastAsia="Times New Roman" w:cstheme="minorHAnsi"/>
          <w:lang w:eastAsia="el-GR"/>
        </w:rPr>
        <w:t>C</w:t>
      </w:r>
      <w:bookmarkEnd w:id="160"/>
      <w:r>
        <w:rPr>
          <w:rFonts w:eastAsia="Times New Roman" w:cstheme="minorHAnsi"/>
          <w:lang w:val="el-GR" w:eastAsia="el-GR"/>
        </w:rPr>
        <w:t xml:space="preserve"> </w:t>
      </w:r>
      <w:bookmarkEnd w:id="159"/>
      <w:r>
        <w:rPr>
          <w:rFonts w:eastAsia="Times New Roman" w:cstheme="minorHAnsi"/>
          <w:lang w:val="el-GR" w:eastAsia="el-GR"/>
        </w:rPr>
        <w:t xml:space="preserve">και σε ποτήρι ζέσεως που περιείχε </w:t>
      </w:r>
      <w:bookmarkStart w:id="161" w:name="_Hlk80826223"/>
      <w:r>
        <w:rPr>
          <w:rFonts w:eastAsia="Times New Roman" w:cstheme="minorHAnsi"/>
          <w:lang w:val="el-GR" w:eastAsia="el-GR"/>
        </w:rPr>
        <w:t xml:space="preserve">500 </w:t>
      </w:r>
      <w:r>
        <w:rPr>
          <w:rFonts w:eastAsia="Times New Roman" w:cstheme="minorHAnsi"/>
          <w:lang w:eastAsia="el-GR"/>
        </w:rPr>
        <w:t>g</w:t>
      </w:r>
      <w:r>
        <w:rPr>
          <w:rFonts w:eastAsia="Times New Roman" w:cstheme="minorHAnsi"/>
          <w:lang w:val="el-GR" w:eastAsia="el-GR"/>
        </w:rPr>
        <w:t xml:space="preserve"> νερό </w:t>
      </w:r>
      <w:bookmarkEnd w:id="161"/>
      <w:r>
        <w:rPr>
          <w:rFonts w:eastAsia="Times New Roman" w:cstheme="minorHAnsi"/>
          <w:lang w:val="el-GR" w:eastAsia="el-GR"/>
        </w:rPr>
        <w:t xml:space="preserve">προστέθηκαν, υπό συνεχή ανάδευση, </w:t>
      </w:r>
      <w:bookmarkStart w:id="162" w:name="_Hlk80826250"/>
      <w:r>
        <w:rPr>
          <w:rFonts w:eastAsia="Times New Roman" w:cstheme="minorHAnsi"/>
          <w:lang w:val="el-GR" w:eastAsia="el-GR"/>
        </w:rPr>
        <w:t xml:space="preserve">200 </w:t>
      </w:r>
      <w:r>
        <w:rPr>
          <w:rFonts w:eastAsia="Times New Roman" w:cstheme="minorHAnsi"/>
          <w:lang w:eastAsia="el-GR"/>
        </w:rPr>
        <w:t>g</w:t>
      </w:r>
      <w:bookmarkEnd w:id="162"/>
      <w:r>
        <w:rPr>
          <w:rFonts w:eastAsia="Times New Roman" w:cstheme="minorHAnsi"/>
          <w:lang w:val="el-GR" w:eastAsia="el-GR"/>
        </w:rPr>
        <w:t xml:space="preserve"> </w:t>
      </w:r>
      <w:r>
        <w:rPr>
          <w:rFonts w:eastAsia="Times New Roman" w:cstheme="minorHAnsi"/>
          <w:lang w:eastAsia="el-GR"/>
        </w:rPr>
        <w:t>KNO</w:t>
      </w:r>
      <w:r>
        <w:rPr>
          <w:rFonts w:eastAsia="Times New Roman" w:cstheme="minorHAnsi"/>
          <w:vertAlign w:val="subscript"/>
          <w:lang w:val="el-GR" w:eastAsia="el-GR"/>
        </w:rPr>
        <w:t>3</w:t>
      </w:r>
      <w:r>
        <w:rPr>
          <w:rFonts w:eastAsia="Times New Roman" w:cstheme="minorHAnsi"/>
          <w:lang w:val="el-GR" w:eastAsia="el-GR"/>
        </w:rPr>
        <w:t xml:space="preserve">. Μετά από αρκετή ώρα διαπιστώθηκε ότι έμεινε στον πυθμένα του δοχείου αδιάλυτο στερεό. </w:t>
      </w:r>
    </w:p>
    <w:p w14:paraId="3691A424" w14:textId="77777777" w:rsidR="00596A9C" w:rsidRDefault="00000000">
      <w:pPr>
        <w:pStyle w:val="TrapezaThematonStyle"/>
        <w:spacing w:line="360" w:lineRule="auto"/>
        <w:jc w:val="both"/>
        <w:rPr>
          <w:rFonts w:eastAsia="Times New Roman"/>
          <w:lang w:val="el-GR" w:eastAsia="el-GR"/>
        </w:rPr>
      </w:pPr>
      <w:r>
        <w:rPr>
          <w:rFonts w:eastAsia="Times New Roman"/>
          <w:lang w:val="el-GR" w:eastAsia="el-GR"/>
        </w:rPr>
        <w:t xml:space="preserve">Στη συνέχεια </w:t>
      </w:r>
      <w:r>
        <w:rPr>
          <w:lang w:val="el-GR"/>
        </w:rPr>
        <w:t xml:space="preserve">διαχωρίστηκε με κατάλληλη μέθοδο το αδιάλυτο στερεό από το διάλυμα. Προσδιορίστηκε  η μάζα του στερεού και βρέθηκε ίση με 38,4 </w:t>
      </w:r>
      <w:r>
        <w:t>g</w:t>
      </w:r>
      <w:r>
        <w:rPr>
          <w:lang w:val="el-GR"/>
        </w:rPr>
        <w:t xml:space="preserve"> και ο όγκος του διαλύματος Δ1 ίσος  με</w:t>
      </w:r>
      <w:r>
        <w:rPr>
          <w:rFonts w:eastAsia="Times New Roman"/>
          <w:lang w:val="el-GR" w:eastAsia="el-GR"/>
        </w:rPr>
        <w:t xml:space="preserve">  </w:t>
      </w:r>
      <w:r>
        <w:rPr>
          <w:rFonts w:eastAsia="Times New Roman"/>
          <w:lang w:eastAsia="el-GR"/>
        </w:rPr>
        <w:t>V</w:t>
      </w:r>
      <w:r>
        <w:rPr>
          <w:rFonts w:eastAsia="Times New Roman"/>
          <w:vertAlign w:val="subscript"/>
          <w:lang w:val="el-GR" w:eastAsia="el-GR"/>
        </w:rPr>
        <w:t>1</w:t>
      </w:r>
      <w:r>
        <w:rPr>
          <w:rFonts w:eastAsia="Times New Roman"/>
          <w:lang w:val="el-GR" w:eastAsia="el-GR"/>
        </w:rPr>
        <w:t xml:space="preserve"> = 550 </w:t>
      </w:r>
      <w:bookmarkStart w:id="163" w:name="_Hlk80827737"/>
      <w:r>
        <w:rPr>
          <w:rFonts w:eastAsia="Times New Roman"/>
          <w:lang w:eastAsia="el-GR"/>
        </w:rPr>
        <w:t>mL</w:t>
      </w:r>
      <w:bookmarkEnd w:id="163"/>
      <w:r>
        <w:rPr>
          <w:rFonts w:eastAsia="Times New Roman"/>
          <w:lang w:val="el-GR" w:eastAsia="el-GR"/>
        </w:rPr>
        <w:t>.</w:t>
      </w:r>
    </w:p>
    <w:p w14:paraId="0C52BB2B" w14:textId="77777777" w:rsidR="00596A9C" w:rsidRDefault="00000000">
      <w:pPr>
        <w:pStyle w:val="TrapezaThematonStyle"/>
        <w:tabs>
          <w:tab w:val="left" w:pos="567"/>
        </w:tabs>
        <w:spacing w:line="360" w:lineRule="auto"/>
        <w:ind w:left="567"/>
        <w:jc w:val="both"/>
        <w:rPr>
          <w:rFonts w:eastAsia="Times New Roman" w:cstheme="minorHAnsi"/>
          <w:i/>
          <w:iCs/>
          <w:lang w:val="el-GR" w:eastAsia="el-GR"/>
        </w:rPr>
      </w:pPr>
      <w:bookmarkStart w:id="164" w:name="_Hlk79770382"/>
      <w:r>
        <w:rPr>
          <w:rFonts w:eastAsia="Times New Roman" w:cstheme="minorHAnsi"/>
          <w:b/>
          <w:bCs/>
          <w:lang w:val="el-GR" w:eastAsia="el-GR"/>
        </w:rPr>
        <w:t>α)</w:t>
      </w:r>
      <w:r>
        <w:rPr>
          <w:rFonts w:eastAsia="Times New Roman" w:cstheme="minorHAnsi"/>
          <w:lang w:val="el-GR" w:eastAsia="el-GR"/>
        </w:rPr>
        <w:t xml:space="preserve"> </w:t>
      </w:r>
      <w:bookmarkStart w:id="165" w:name="_Hlk79706940"/>
      <w:bookmarkEnd w:id="164"/>
      <w:r>
        <w:rPr>
          <w:rFonts w:eastAsia="Times New Roman" w:cstheme="minorHAnsi"/>
          <w:lang w:val="el-GR" w:eastAsia="el-GR"/>
        </w:rPr>
        <w:t xml:space="preserve">Να υπολογίσετε, στους </w:t>
      </w:r>
      <w:bookmarkStart w:id="166" w:name="_Hlk80827051"/>
      <w:r>
        <w:rPr>
          <w:rFonts w:eastAsia="Times New Roman" w:cstheme="minorHAnsi"/>
          <w:shd w:val="clear" w:color="auto" w:fill="FFFFFF"/>
          <w:lang w:val="el-GR" w:eastAsia="el-GR"/>
        </w:rPr>
        <w:t>20</w:t>
      </w:r>
      <w:r>
        <w:rPr>
          <w:rFonts w:eastAsia="Times New Roman" w:cstheme="minorHAnsi"/>
          <w:vertAlign w:val="superscript"/>
          <w:lang w:val="el-GR" w:eastAsia="el-GR"/>
        </w:rPr>
        <w:t xml:space="preserve"> </w:t>
      </w:r>
      <w:r>
        <w:rPr>
          <w:rFonts w:eastAsia="Times New Roman" w:cstheme="minorHAnsi"/>
          <w:vertAlign w:val="superscript"/>
          <w:lang w:eastAsia="el-GR"/>
        </w:rPr>
        <w:t>o</w:t>
      </w:r>
      <w:r>
        <w:rPr>
          <w:rFonts w:eastAsia="Times New Roman" w:cstheme="minorHAnsi"/>
          <w:lang w:eastAsia="el-GR"/>
        </w:rPr>
        <w:t>C</w:t>
      </w:r>
      <w:bookmarkEnd w:id="166"/>
      <w:r>
        <w:rPr>
          <w:rFonts w:eastAsia="Times New Roman" w:cstheme="minorHAnsi"/>
          <w:lang w:val="el-GR" w:eastAsia="el-GR"/>
        </w:rPr>
        <w:t xml:space="preserve">, τη διαλυτότητα του </w:t>
      </w:r>
      <w:bookmarkStart w:id="167" w:name="_Hlk80826321"/>
      <w:r>
        <w:rPr>
          <w:rFonts w:eastAsia="Times New Roman" w:cstheme="minorHAnsi"/>
          <w:lang w:eastAsia="el-GR"/>
        </w:rPr>
        <w:t>KNO</w:t>
      </w:r>
      <w:r>
        <w:rPr>
          <w:rFonts w:eastAsia="Times New Roman" w:cstheme="minorHAnsi"/>
          <w:vertAlign w:val="subscript"/>
          <w:lang w:val="el-GR" w:eastAsia="el-GR"/>
        </w:rPr>
        <w:t xml:space="preserve">3 </w:t>
      </w:r>
      <w:r>
        <w:rPr>
          <w:rFonts w:eastAsia="Times New Roman" w:cstheme="minorHAnsi"/>
          <w:lang w:val="el-GR" w:eastAsia="el-GR"/>
        </w:rPr>
        <w:t>(</w:t>
      </w:r>
      <w:bookmarkEnd w:id="167"/>
      <w:r>
        <w:rPr>
          <w:rFonts w:eastAsia="Times New Roman" w:cstheme="minorHAnsi"/>
          <w:lang w:val="el-GR" w:eastAsia="el-GR"/>
        </w:rPr>
        <w:t xml:space="preserve">σε </w:t>
      </w:r>
      <w:r>
        <w:rPr>
          <w:rFonts w:eastAsia="Times New Roman" w:cstheme="minorHAnsi"/>
          <w:lang w:eastAsia="el-GR"/>
        </w:rPr>
        <w:t>g</w:t>
      </w:r>
      <w:r>
        <w:rPr>
          <w:rFonts w:eastAsia="Times New Roman" w:cstheme="minorHAnsi"/>
          <w:lang w:val="el-GR" w:eastAsia="el-GR"/>
        </w:rPr>
        <w:t xml:space="preserve"> ανά 100 </w:t>
      </w:r>
      <w:r>
        <w:rPr>
          <w:rFonts w:eastAsia="Times New Roman" w:cstheme="minorHAnsi"/>
          <w:lang w:eastAsia="el-GR"/>
        </w:rPr>
        <w:t>g</w:t>
      </w:r>
      <w:r>
        <w:rPr>
          <w:rFonts w:eastAsia="Times New Roman" w:cstheme="minorHAnsi"/>
          <w:lang w:val="el-GR" w:eastAsia="el-GR"/>
        </w:rPr>
        <w:t xml:space="preserve"> </w:t>
      </w:r>
      <w:bookmarkStart w:id="168" w:name="_Hlk80826892"/>
      <w:r>
        <w:rPr>
          <w:rFonts w:eastAsia="Times New Roman" w:cstheme="minorHAnsi"/>
          <w:lang w:eastAsia="el-GR"/>
        </w:rPr>
        <w:t>H</w:t>
      </w:r>
      <w:r>
        <w:rPr>
          <w:rFonts w:eastAsia="Times New Roman" w:cstheme="minorHAnsi"/>
          <w:vertAlign w:val="subscript"/>
          <w:lang w:val="el-GR" w:eastAsia="el-GR"/>
        </w:rPr>
        <w:t>2</w:t>
      </w:r>
      <w:r>
        <w:rPr>
          <w:rFonts w:eastAsia="Times New Roman" w:cstheme="minorHAnsi"/>
          <w:lang w:eastAsia="el-GR"/>
        </w:rPr>
        <w:t>O</w:t>
      </w:r>
      <w:bookmarkEnd w:id="168"/>
      <w:r>
        <w:rPr>
          <w:rFonts w:eastAsia="Times New Roman" w:cstheme="minorHAnsi"/>
          <w:lang w:val="el-GR" w:eastAsia="el-GR"/>
        </w:rPr>
        <w:t>)</w:t>
      </w:r>
      <w:bookmarkEnd w:id="165"/>
      <w:r>
        <w:rPr>
          <w:rFonts w:eastAsia="Times New Roman" w:cstheme="minorHAnsi"/>
          <w:lang w:val="el-GR" w:eastAsia="el-GR"/>
        </w:rPr>
        <w:t xml:space="preserve">. </w:t>
      </w:r>
      <w:r>
        <w:rPr>
          <w:rFonts w:eastAsia="Times New Roman" w:cstheme="minorHAnsi"/>
          <w:i/>
          <w:iCs/>
          <w:lang w:val="el-GR" w:eastAsia="el-GR"/>
        </w:rPr>
        <w:t>(μονάδες 8)</w:t>
      </w:r>
    </w:p>
    <w:p w14:paraId="5CE31C0A" w14:textId="77777777" w:rsidR="00596A9C" w:rsidRDefault="00000000">
      <w:pPr>
        <w:pStyle w:val="TrapezaThematonStyle"/>
        <w:tabs>
          <w:tab w:val="left" w:pos="567"/>
        </w:tabs>
        <w:spacing w:line="360" w:lineRule="auto"/>
        <w:ind w:left="567"/>
        <w:jc w:val="both"/>
        <w:rPr>
          <w:rFonts w:eastAsia="Times New Roman" w:cstheme="minorHAnsi"/>
          <w:i/>
          <w:iCs/>
          <w:lang w:val="el-GR" w:eastAsia="el-GR"/>
        </w:rPr>
      </w:pPr>
      <w:r>
        <w:rPr>
          <w:rFonts w:eastAsia="Times New Roman" w:cstheme="minorHAnsi"/>
          <w:b/>
          <w:bCs/>
          <w:lang w:val="el-GR" w:eastAsia="el-GR"/>
        </w:rPr>
        <w:t>β)</w:t>
      </w:r>
      <w:r>
        <w:rPr>
          <w:rFonts w:eastAsia="Times New Roman" w:cstheme="minorHAnsi"/>
          <w:lang w:val="el-GR" w:eastAsia="el-GR"/>
        </w:rPr>
        <w:t xml:space="preserve"> Να υπολογίσετε, στους </w:t>
      </w:r>
      <w:r>
        <w:rPr>
          <w:rFonts w:eastAsia="Times New Roman" w:cstheme="minorHAnsi"/>
          <w:shd w:val="clear" w:color="auto" w:fill="FFFFFF"/>
          <w:lang w:val="el-GR" w:eastAsia="el-GR"/>
        </w:rPr>
        <w:t>20</w:t>
      </w:r>
      <w:r>
        <w:rPr>
          <w:rFonts w:eastAsia="Times New Roman" w:cstheme="minorHAnsi"/>
          <w:vertAlign w:val="superscript"/>
          <w:lang w:val="el-GR" w:eastAsia="el-GR"/>
        </w:rPr>
        <w:t xml:space="preserve"> </w:t>
      </w:r>
      <w:r>
        <w:rPr>
          <w:rFonts w:eastAsia="Times New Roman" w:cstheme="minorHAnsi"/>
          <w:vertAlign w:val="superscript"/>
          <w:lang w:eastAsia="el-GR"/>
        </w:rPr>
        <w:t>o</w:t>
      </w:r>
      <w:r>
        <w:rPr>
          <w:rFonts w:eastAsia="Times New Roman" w:cstheme="minorHAnsi"/>
          <w:lang w:eastAsia="el-GR"/>
        </w:rPr>
        <w:t>C</w:t>
      </w:r>
      <w:r>
        <w:rPr>
          <w:rFonts w:eastAsia="Times New Roman" w:cstheme="minorHAnsi"/>
          <w:lang w:val="el-GR" w:eastAsia="el-GR"/>
        </w:rPr>
        <w:t>, τ</w:t>
      </w:r>
      <w:bookmarkStart w:id="169" w:name="_Hlk80828588"/>
      <w:r>
        <w:rPr>
          <w:rFonts w:eastAsia="Times New Roman" w:cstheme="minorHAnsi"/>
          <w:lang w:val="el-GR" w:eastAsia="el-GR"/>
        </w:rPr>
        <w:t>η συγκέντρωση του διαλύματος Δ1</w:t>
      </w:r>
      <w:bookmarkEnd w:id="169"/>
      <w:r>
        <w:rPr>
          <w:rFonts w:eastAsia="Times New Roman" w:cstheme="minorHAnsi"/>
          <w:lang w:val="el-GR" w:eastAsia="el-GR"/>
        </w:rPr>
        <w:t xml:space="preserve">, </w:t>
      </w:r>
      <w:bookmarkStart w:id="170" w:name="_Hlk81207865"/>
      <w:r>
        <w:rPr>
          <w:rFonts w:eastAsia="Times New Roman" w:cstheme="minorHAnsi"/>
          <w:lang w:val="el-GR" w:eastAsia="el-GR"/>
        </w:rPr>
        <w:t xml:space="preserve">με στρογγυλοποίηση στο πρώτο δεκαδικό ψηφίο. </w:t>
      </w:r>
      <w:bookmarkStart w:id="171" w:name="_Hlk81206686"/>
      <w:bookmarkStart w:id="172" w:name="_Hlk79710242"/>
      <w:r>
        <w:rPr>
          <w:rFonts w:eastAsia="Times New Roman" w:cstheme="minorHAnsi"/>
          <w:i/>
          <w:iCs/>
          <w:lang w:val="el-GR" w:eastAsia="el-GR"/>
        </w:rPr>
        <w:t>(μονάδες 7)</w:t>
      </w:r>
      <w:bookmarkEnd w:id="171"/>
    </w:p>
    <w:bookmarkEnd w:id="170"/>
    <w:bookmarkEnd w:id="172"/>
    <w:p w14:paraId="0FB7870C" w14:textId="77777777" w:rsidR="00596A9C" w:rsidRDefault="00000000">
      <w:pPr>
        <w:pStyle w:val="TrapezaThematonStyle"/>
        <w:tabs>
          <w:tab w:val="left" w:pos="567"/>
        </w:tabs>
        <w:spacing w:line="360" w:lineRule="auto"/>
        <w:ind w:left="567"/>
        <w:jc w:val="both"/>
        <w:rPr>
          <w:rFonts w:eastAsia="Times New Roman" w:cstheme="minorHAnsi"/>
          <w:i/>
          <w:iCs/>
          <w:lang w:val="el-GR" w:eastAsia="el-GR"/>
        </w:rPr>
      </w:pPr>
      <w:r>
        <w:rPr>
          <w:rFonts w:eastAsia="Times New Roman" w:cstheme="minorHAnsi"/>
          <w:b/>
          <w:bCs/>
          <w:lang w:val="el-GR" w:eastAsia="el-GR"/>
        </w:rPr>
        <w:t>γ)</w:t>
      </w:r>
      <w:r>
        <w:rPr>
          <w:rFonts w:eastAsia="Times New Roman" w:cstheme="minorHAnsi"/>
          <w:lang w:val="el-GR" w:eastAsia="el-GR"/>
        </w:rPr>
        <w:t xml:space="preserve"> Αν το ίδιο πείραμα γίνει σε θερμοκρασία  θ</w:t>
      </w:r>
      <w:r>
        <w:rPr>
          <w:rFonts w:eastAsia="Times New Roman" w:cstheme="minorHAnsi"/>
          <w:vertAlign w:val="superscript"/>
          <w:lang w:val="el-GR" w:eastAsia="el-GR"/>
        </w:rPr>
        <w:t xml:space="preserve"> </w:t>
      </w:r>
      <w:r>
        <w:rPr>
          <w:rFonts w:eastAsia="Times New Roman" w:cstheme="minorHAnsi"/>
          <w:vertAlign w:val="superscript"/>
          <w:lang w:eastAsia="el-GR"/>
        </w:rPr>
        <w:t>o</w:t>
      </w:r>
      <w:r>
        <w:rPr>
          <w:rFonts w:eastAsia="Times New Roman" w:cstheme="minorHAnsi"/>
          <w:lang w:eastAsia="el-GR"/>
        </w:rPr>
        <w:t>C</w:t>
      </w:r>
      <w:r>
        <w:rPr>
          <w:rFonts w:eastAsia="Times New Roman" w:cstheme="minorHAnsi"/>
          <w:lang w:val="el-GR" w:eastAsia="el-GR"/>
        </w:rPr>
        <w:t xml:space="preserve">, στην οποία η διαλυτότητα του </w:t>
      </w:r>
      <w:r>
        <w:rPr>
          <w:rFonts w:eastAsia="Times New Roman" w:cstheme="minorHAnsi"/>
          <w:lang w:eastAsia="el-GR"/>
        </w:rPr>
        <w:t>KNO</w:t>
      </w:r>
      <w:r>
        <w:rPr>
          <w:rFonts w:eastAsia="Times New Roman" w:cstheme="minorHAnsi"/>
          <w:vertAlign w:val="subscript"/>
          <w:lang w:val="el-GR" w:eastAsia="el-GR"/>
        </w:rPr>
        <w:t xml:space="preserve">3 </w:t>
      </w:r>
      <w:r>
        <w:rPr>
          <w:rFonts w:eastAsia="Times New Roman" w:cstheme="minorHAnsi"/>
          <w:lang w:val="el-GR" w:eastAsia="el-GR"/>
        </w:rPr>
        <w:t xml:space="preserve"> </w:t>
      </w:r>
      <w:r>
        <w:rPr>
          <w:rFonts w:eastAsia="Times New Roman" w:cstheme="minorHAnsi"/>
          <w:strike/>
          <w:lang w:val="el-GR" w:eastAsia="el-GR"/>
        </w:rPr>
        <w:t xml:space="preserve"> </w:t>
      </w:r>
      <w:r>
        <w:rPr>
          <w:rFonts w:eastAsia="Times New Roman" w:cstheme="minorHAnsi"/>
          <w:lang w:val="el-GR" w:eastAsia="el-GR"/>
        </w:rPr>
        <w:t xml:space="preserve">είναι 38,3 </w:t>
      </w:r>
      <w:r>
        <w:rPr>
          <w:rFonts w:eastAsia="Times New Roman" w:cstheme="minorHAnsi"/>
          <w:lang w:eastAsia="el-GR"/>
        </w:rPr>
        <w:t>g</w:t>
      </w:r>
      <w:r>
        <w:rPr>
          <w:rFonts w:eastAsia="Times New Roman" w:cstheme="minorHAnsi"/>
          <w:lang w:val="el-GR" w:eastAsia="el-GR"/>
        </w:rPr>
        <w:t xml:space="preserve"> ανά 100 </w:t>
      </w:r>
      <w:r>
        <w:rPr>
          <w:rFonts w:eastAsia="Times New Roman" w:cstheme="minorHAnsi"/>
          <w:lang w:eastAsia="el-GR"/>
        </w:rPr>
        <w:t>g</w:t>
      </w:r>
      <w:r>
        <w:rPr>
          <w:rFonts w:eastAsia="Times New Roman" w:cstheme="minorHAnsi"/>
          <w:lang w:val="el-GR" w:eastAsia="el-GR"/>
        </w:rPr>
        <w:t xml:space="preserve"> </w:t>
      </w:r>
      <w:r>
        <w:rPr>
          <w:rFonts w:eastAsia="Times New Roman" w:cstheme="minorHAnsi"/>
          <w:lang w:eastAsia="el-GR"/>
        </w:rPr>
        <w:t>H</w:t>
      </w:r>
      <w:r>
        <w:rPr>
          <w:rFonts w:eastAsia="Times New Roman" w:cstheme="minorHAnsi"/>
          <w:vertAlign w:val="subscript"/>
          <w:lang w:val="el-GR" w:eastAsia="el-GR"/>
        </w:rPr>
        <w:t>2</w:t>
      </w:r>
      <w:r>
        <w:rPr>
          <w:rFonts w:eastAsia="Times New Roman" w:cstheme="minorHAnsi"/>
          <w:lang w:eastAsia="el-GR"/>
        </w:rPr>
        <w:t>O</w:t>
      </w:r>
      <w:r>
        <w:rPr>
          <w:rFonts w:eastAsia="Times New Roman" w:cstheme="minorHAnsi"/>
          <w:lang w:val="el-GR" w:eastAsia="el-GR"/>
        </w:rPr>
        <w:t xml:space="preserve">, να εξετάσετε αν θα διαλυθεί ολόκληρη η ποσότητα των 200 </w:t>
      </w:r>
      <w:r>
        <w:rPr>
          <w:rFonts w:eastAsia="Times New Roman" w:cstheme="minorHAnsi"/>
          <w:lang w:eastAsia="el-GR"/>
        </w:rPr>
        <w:t>g</w:t>
      </w:r>
      <w:r>
        <w:rPr>
          <w:rFonts w:eastAsia="Times New Roman" w:cstheme="minorHAnsi"/>
          <w:lang w:val="el-GR" w:eastAsia="el-GR"/>
        </w:rPr>
        <w:t xml:space="preserve"> ΚΝΟ</w:t>
      </w:r>
      <w:r>
        <w:rPr>
          <w:rFonts w:eastAsia="Times New Roman" w:cstheme="minorHAnsi"/>
          <w:vertAlign w:val="subscript"/>
          <w:lang w:val="el-GR" w:eastAsia="el-GR"/>
        </w:rPr>
        <w:t>3</w:t>
      </w:r>
      <w:r>
        <w:rPr>
          <w:rFonts w:eastAsia="Times New Roman" w:cstheme="minorHAnsi"/>
          <w:lang w:val="el-GR" w:eastAsia="el-GR"/>
        </w:rPr>
        <w:t xml:space="preserve"> στα 500 </w:t>
      </w:r>
      <w:r>
        <w:rPr>
          <w:rFonts w:eastAsia="Times New Roman" w:cstheme="minorHAnsi"/>
          <w:lang w:eastAsia="el-GR"/>
        </w:rPr>
        <w:t>g</w:t>
      </w:r>
      <w:r>
        <w:rPr>
          <w:rFonts w:eastAsia="Times New Roman" w:cstheme="minorHAnsi"/>
          <w:lang w:val="el-GR" w:eastAsia="el-GR"/>
        </w:rPr>
        <w:t xml:space="preserve"> νερού ή αν  κάποια ποσότητα </w:t>
      </w:r>
      <w:r>
        <w:rPr>
          <w:rFonts w:eastAsia="Times New Roman" w:cstheme="minorHAnsi"/>
          <w:lang w:eastAsia="el-GR"/>
        </w:rPr>
        <w:t>KNO</w:t>
      </w:r>
      <w:r>
        <w:rPr>
          <w:rFonts w:eastAsia="Times New Roman" w:cstheme="minorHAnsi"/>
          <w:vertAlign w:val="subscript"/>
          <w:lang w:val="el-GR" w:eastAsia="el-GR"/>
        </w:rPr>
        <w:t>3</w:t>
      </w:r>
      <w:r>
        <w:rPr>
          <w:rFonts w:eastAsia="Times New Roman" w:cstheme="minorHAnsi"/>
          <w:lang w:val="el-GR" w:eastAsia="el-GR"/>
        </w:rPr>
        <w:t xml:space="preserve"> θα παραμείνει αδιάλυτη. </w:t>
      </w:r>
      <w:r>
        <w:rPr>
          <w:rFonts w:eastAsia="Times New Roman" w:cstheme="minorHAnsi"/>
          <w:i/>
          <w:iCs/>
          <w:lang w:val="el-GR" w:eastAsia="el-GR"/>
        </w:rPr>
        <w:t>(μονάδες 7)</w:t>
      </w:r>
    </w:p>
    <w:p w14:paraId="0EC4A1EB" w14:textId="77777777" w:rsidR="00596A9C" w:rsidRDefault="00000000">
      <w:pPr>
        <w:pStyle w:val="TrapezaThematonStyle"/>
        <w:tabs>
          <w:tab w:val="left" w:pos="567"/>
        </w:tabs>
        <w:spacing w:line="360" w:lineRule="auto"/>
        <w:ind w:left="567"/>
        <w:jc w:val="both"/>
        <w:rPr>
          <w:b/>
          <w:bCs/>
          <w:lang w:val="el-GR" w:eastAsia="el-GR"/>
        </w:rPr>
      </w:pPr>
      <w:r>
        <w:rPr>
          <w:rFonts w:eastAsia="Times New Roman"/>
          <w:b/>
          <w:bCs/>
          <w:lang w:val="el-GR" w:eastAsia="el-GR"/>
        </w:rPr>
        <w:t xml:space="preserve">δ) </w:t>
      </w:r>
      <w:r>
        <w:rPr>
          <w:rFonts w:eastAsia="Times New Roman"/>
          <w:lang w:val="el-GR" w:eastAsia="el-GR"/>
        </w:rPr>
        <w:t xml:space="preserve">Το νιτρικό κάλιο μπορεί να παρασκευασθεί χημικά από την ανάμιξη διαλυμάτων </w:t>
      </w:r>
      <w:bookmarkStart w:id="173" w:name="_Hlk80829336"/>
      <w:r>
        <w:rPr>
          <w:rFonts w:eastAsia="Times New Roman"/>
          <w:lang w:eastAsia="el-GR"/>
        </w:rPr>
        <w:t>NH</w:t>
      </w:r>
      <w:r>
        <w:rPr>
          <w:rFonts w:eastAsia="Times New Roman"/>
          <w:vertAlign w:val="subscript"/>
          <w:lang w:val="el-GR" w:eastAsia="el-GR"/>
        </w:rPr>
        <w:t>4</w:t>
      </w:r>
      <w:r>
        <w:rPr>
          <w:rFonts w:eastAsia="Times New Roman"/>
          <w:lang w:eastAsia="el-GR"/>
        </w:rPr>
        <w:t>NO</w:t>
      </w:r>
      <w:r>
        <w:rPr>
          <w:rFonts w:eastAsia="Times New Roman"/>
          <w:vertAlign w:val="subscript"/>
          <w:lang w:val="el-GR" w:eastAsia="el-GR"/>
        </w:rPr>
        <w:t>3</w:t>
      </w:r>
      <w:r>
        <w:rPr>
          <w:rFonts w:eastAsia="Times New Roman"/>
          <w:lang w:val="el-GR" w:eastAsia="el-GR"/>
        </w:rPr>
        <w:t xml:space="preserve"> και </w:t>
      </w:r>
      <w:r>
        <w:rPr>
          <w:rFonts w:eastAsia="Times New Roman"/>
          <w:lang w:eastAsia="el-GR"/>
        </w:rPr>
        <w:t>KOH</w:t>
      </w:r>
      <w:bookmarkEnd w:id="173"/>
      <w:r>
        <w:rPr>
          <w:rFonts w:eastAsia="Times New Roman"/>
          <w:lang w:val="el-GR" w:eastAsia="el-GR"/>
        </w:rPr>
        <w:t>.</w:t>
      </w:r>
      <w:r>
        <w:rPr>
          <w:lang w:val="el-GR" w:eastAsia="el-GR"/>
        </w:rPr>
        <w:t xml:space="preserve"> Να γράψετε τη χημική εξίσωση που περιγράφει αυτό τον τρόπο παρασκευής του νιτρικού καλίου.</w:t>
      </w:r>
      <w:r>
        <w:rPr>
          <w:i/>
          <w:iCs/>
          <w:lang w:val="el-GR" w:eastAsia="el-GR"/>
        </w:rPr>
        <w:t xml:space="preserve"> (μονάδες 3)</w:t>
      </w:r>
      <w:r>
        <w:rPr>
          <w:lang w:val="el-GR" w:eastAsia="el-GR"/>
        </w:rPr>
        <w:t xml:space="preserve">  </w:t>
      </w:r>
    </w:p>
    <w:p w14:paraId="28845D95" w14:textId="77777777" w:rsidR="00596A9C" w:rsidRDefault="00000000">
      <w:pPr>
        <w:pStyle w:val="TrapezaThematonStyle"/>
        <w:spacing w:line="360" w:lineRule="auto"/>
        <w:jc w:val="both"/>
        <w:rPr>
          <w:lang w:val="el-GR"/>
        </w:rPr>
      </w:pPr>
      <w:bookmarkStart w:id="174" w:name="_Hlk79710301"/>
      <w:r>
        <w:rPr>
          <w:rFonts w:eastAsiaTheme="minorEastAsia"/>
          <w:lang w:val="el-GR"/>
        </w:rPr>
        <w:t xml:space="preserve">Δίνονται οι σχετικές ατομικές μάζες των στοιχείων: </w:t>
      </w:r>
      <w:r>
        <w:rPr>
          <w:rFonts w:eastAsiaTheme="minorEastAsia"/>
          <w:i/>
          <w:iCs/>
        </w:rPr>
        <w:t>A</w:t>
      </w:r>
      <w:r>
        <w:rPr>
          <w:rFonts w:eastAsiaTheme="minorEastAsia"/>
          <w:vertAlign w:val="subscript"/>
        </w:rPr>
        <w:t>r</w:t>
      </w:r>
      <w:r>
        <w:rPr>
          <w:rFonts w:eastAsiaTheme="minorEastAsia"/>
          <w:lang w:val="el-GR"/>
        </w:rPr>
        <w:t xml:space="preserve">(Κ) = 39, </w:t>
      </w:r>
      <w:r>
        <w:rPr>
          <w:rFonts w:eastAsiaTheme="minorEastAsia"/>
          <w:i/>
          <w:iCs/>
          <w:lang w:val="el-GR"/>
        </w:rPr>
        <w:t xml:space="preserve"> </w:t>
      </w:r>
      <w:r>
        <w:rPr>
          <w:rFonts w:eastAsiaTheme="minorEastAsia"/>
          <w:i/>
          <w:iCs/>
        </w:rPr>
        <w:t>A</w:t>
      </w:r>
      <w:r>
        <w:rPr>
          <w:rFonts w:eastAsiaTheme="minorEastAsia"/>
          <w:vertAlign w:val="subscript"/>
        </w:rPr>
        <w:t>r</w:t>
      </w:r>
      <w:r>
        <w:rPr>
          <w:rFonts w:eastAsiaTheme="minorEastAsia"/>
          <w:lang w:val="el-GR"/>
        </w:rPr>
        <w:t xml:space="preserve">(Ν) = 14 και  </w:t>
      </w:r>
      <w:r>
        <w:rPr>
          <w:rFonts w:eastAsiaTheme="minorEastAsia"/>
          <w:i/>
          <w:iCs/>
        </w:rPr>
        <w:t>A</w:t>
      </w:r>
      <w:r>
        <w:rPr>
          <w:rFonts w:eastAsiaTheme="minorEastAsia"/>
          <w:vertAlign w:val="subscript"/>
        </w:rPr>
        <w:t>r</w:t>
      </w:r>
      <w:r>
        <w:rPr>
          <w:rFonts w:eastAsiaTheme="minorEastAsia"/>
          <w:lang w:val="el-GR"/>
        </w:rPr>
        <w:t>(</w:t>
      </w:r>
      <w:r>
        <w:rPr>
          <w:rFonts w:eastAsiaTheme="minorEastAsia"/>
        </w:rPr>
        <w:t>O</w:t>
      </w:r>
      <w:r>
        <w:rPr>
          <w:rFonts w:eastAsiaTheme="minorEastAsia"/>
          <w:lang w:val="el-GR"/>
        </w:rPr>
        <w:t xml:space="preserve">) = 16. </w:t>
      </w:r>
      <w:r>
        <w:rPr>
          <w:lang w:val="el-GR"/>
        </w:rPr>
        <w:t xml:space="preserve">  </w:t>
      </w:r>
    </w:p>
    <w:p w14:paraId="7906F338" w14:textId="77777777" w:rsidR="00596A9C" w:rsidRDefault="00000000">
      <w:pPr>
        <w:pStyle w:val="TrapezaThematonStyle"/>
        <w:spacing w:line="360" w:lineRule="auto"/>
        <w:ind w:right="-334"/>
        <w:jc w:val="both"/>
        <w:rPr>
          <w:rFonts w:eastAsia="Times New Roman" w:cstheme="minorHAnsi"/>
          <w:lang w:val="el-GR" w:eastAsia="el-GR"/>
        </w:rPr>
      </w:pPr>
      <w:r>
        <w:rPr>
          <w:rFonts w:cstheme="minorHAnsi"/>
          <w:b/>
          <w:bCs/>
          <w:i/>
          <w:iCs/>
          <w:shd w:val="clear" w:color="auto" w:fill="FFFFFF"/>
          <w:lang w:val="el-GR"/>
        </w:rPr>
        <w:t xml:space="preserve">                                                                                                                                                            Μονάδες 25</w:t>
      </w:r>
    </w:p>
    <w:bookmarkEnd w:id="174"/>
    <w:p w14:paraId="1AADA03C" w14:textId="77777777" w:rsidR="00596A9C" w:rsidRPr="006B29E3" w:rsidRDefault="00596A9C">
      <w:pPr>
        <w:pStyle w:val="TrapezaThematonStyle"/>
        <w:spacing w:line="360" w:lineRule="auto"/>
        <w:jc w:val="both"/>
        <w:rPr>
          <w:lang w:val="el-GR"/>
        </w:rPr>
        <w:sectPr w:rsidR="00596A9C" w:rsidRPr="006B29E3">
          <w:type w:val="continuous"/>
          <w:pgSz w:w="11906" w:h="16838"/>
          <w:pgMar w:top="1080" w:right="1080" w:bottom="1080" w:left="1080" w:header="720" w:footer="720" w:gutter="0"/>
          <w:cols w:space="720"/>
        </w:sectPr>
      </w:pPr>
    </w:p>
    <w:p w14:paraId="11E8DF10"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lastRenderedPageBreak/>
        <w:t>Απάντηση Θέματος 14148</w:t>
      </w:r>
    </w:p>
    <w:p w14:paraId="2DC2244F" w14:textId="77777777" w:rsidR="00596A9C" w:rsidRDefault="00000000">
      <w:pPr>
        <w:pStyle w:val="TrapezaThematonStyle"/>
        <w:widowControl w:val="0"/>
        <w:suppressAutoHyphens/>
        <w:autoSpaceDN w:val="0"/>
        <w:spacing w:line="360" w:lineRule="auto"/>
        <w:jc w:val="both"/>
        <w:textAlignment w:val="baseline"/>
        <w:rPr>
          <w:rFonts w:eastAsia="SimSun" w:cstheme="minorHAnsi"/>
          <w:kern w:val="3"/>
          <w:shd w:val="clear" w:color="auto" w:fill="FFFFFF"/>
          <w:lang w:val="el-GR" w:eastAsia="zh-CN" w:bidi="hi-IN"/>
        </w:rPr>
      </w:pPr>
      <w:r>
        <w:rPr>
          <w:rFonts w:eastAsia="SimSun" w:cstheme="minorHAnsi"/>
          <w:b/>
          <w:bCs/>
          <w:kern w:val="3"/>
          <w:shd w:val="clear" w:color="auto" w:fill="FFFFFF"/>
          <w:lang w:val="el-GR" w:eastAsia="zh-CN" w:bidi="hi-IN"/>
        </w:rPr>
        <w:t>Ενδεικτική επίλυση</w:t>
      </w:r>
      <w:r>
        <w:rPr>
          <w:rFonts w:eastAsia="SimSun" w:cstheme="minorHAnsi"/>
          <w:kern w:val="3"/>
          <w:shd w:val="clear" w:color="auto" w:fill="FFFFFF"/>
          <w:lang w:val="el-GR" w:eastAsia="zh-CN" w:bidi="hi-IN"/>
        </w:rPr>
        <w:t> </w:t>
      </w:r>
    </w:p>
    <w:p w14:paraId="0BF7A6B8" w14:textId="77777777" w:rsidR="00596A9C" w:rsidRDefault="00000000">
      <w:pPr>
        <w:pStyle w:val="TrapezaThematonStyle"/>
        <w:spacing w:line="360" w:lineRule="auto"/>
        <w:jc w:val="both"/>
        <w:rPr>
          <w:rFonts w:eastAsia="Times New Roman" w:cstheme="minorHAnsi"/>
          <w:vertAlign w:val="subscript"/>
          <w:lang w:val="el-GR" w:eastAsia="el-GR"/>
        </w:rPr>
      </w:pPr>
      <w:r>
        <w:rPr>
          <w:rFonts w:eastAsia="Times New Roman" w:cstheme="minorHAnsi"/>
          <w:b/>
          <w:bCs/>
          <w:lang w:val="el-GR" w:eastAsia="el-GR"/>
        </w:rPr>
        <w:t xml:space="preserve">α) </w:t>
      </w:r>
      <w:bookmarkStart w:id="175" w:name="_Hlk80827359"/>
      <w:r>
        <w:rPr>
          <w:rFonts w:eastAsia="Times New Roman" w:cstheme="minorHAnsi"/>
          <w:lang w:val="el-GR" w:eastAsia="el-GR"/>
        </w:rPr>
        <w:t xml:space="preserve">Στους </w:t>
      </w:r>
      <w:r>
        <w:rPr>
          <w:rFonts w:eastAsia="Times New Roman" w:cstheme="minorHAnsi"/>
          <w:shd w:val="clear" w:color="auto" w:fill="FFFFFF"/>
          <w:lang w:val="el-GR" w:eastAsia="el-GR"/>
        </w:rPr>
        <w:t>20</w:t>
      </w:r>
      <w:r>
        <w:rPr>
          <w:rFonts w:eastAsia="Times New Roman" w:cstheme="minorHAnsi"/>
          <w:vertAlign w:val="superscript"/>
          <w:lang w:val="el-GR" w:eastAsia="el-GR"/>
        </w:rPr>
        <w:t xml:space="preserve"> </w:t>
      </w:r>
      <w:r>
        <w:rPr>
          <w:rFonts w:eastAsia="Times New Roman" w:cstheme="minorHAnsi"/>
          <w:vertAlign w:val="superscript"/>
          <w:lang w:eastAsia="el-GR"/>
        </w:rPr>
        <w:t>o</w:t>
      </w:r>
      <w:r>
        <w:rPr>
          <w:rFonts w:eastAsia="Times New Roman" w:cstheme="minorHAnsi"/>
          <w:lang w:eastAsia="el-GR"/>
        </w:rPr>
        <w:t>C</w:t>
      </w:r>
      <w:r>
        <w:rPr>
          <w:rFonts w:eastAsia="Times New Roman" w:cstheme="minorHAnsi"/>
          <w:lang w:val="el-GR" w:eastAsia="el-GR"/>
        </w:rPr>
        <w:t xml:space="preserve"> </w:t>
      </w:r>
      <w:bookmarkEnd w:id="175"/>
      <w:r>
        <w:rPr>
          <w:rFonts w:eastAsia="Times New Roman" w:cstheme="minorHAnsi"/>
          <w:lang w:val="el-GR" w:eastAsia="el-GR"/>
        </w:rPr>
        <w:t xml:space="preserve">, η μέγιστη ποσότητα </w:t>
      </w:r>
      <w:r>
        <w:rPr>
          <w:rFonts w:eastAsia="Times New Roman" w:cstheme="minorHAnsi"/>
          <w:lang w:eastAsia="el-GR"/>
        </w:rPr>
        <w:t>KNO</w:t>
      </w:r>
      <w:r>
        <w:rPr>
          <w:rFonts w:eastAsia="Times New Roman" w:cstheme="minorHAnsi"/>
          <w:vertAlign w:val="subscript"/>
          <w:lang w:val="el-GR" w:eastAsia="el-GR"/>
        </w:rPr>
        <w:t xml:space="preserve">3 </w:t>
      </w:r>
      <w:r>
        <w:rPr>
          <w:rFonts w:eastAsia="Times New Roman" w:cstheme="minorHAnsi"/>
          <w:lang w:val="el-GR" w:eastAsia="el-GR"/>
        </w:rPr>
        <w:t xml:space="preserve">που μπορούσε να διαλυθεί σε 500 </w:t>
      </w:r>
      <w:r>
        <w:rPr>
          <w:rFonts w:eastAsia="Times New Roman" w:cstheme="minorHAnsi"/>
          <w:lang w:eastAsia="el-GR"/>
        </w:rPr>
        <w:t>g</w:t>
      </w:r>
      <w:r>
        <w:rPr>
          <w:rFonts w:eastAsia="Times New Roman" w:cstheme="minorHAnsi"/>
          <w:lang w:val="el-GR" w:eastAsia="el-GR"/>
        </w:rPr>
        <w:t xml:space="preserve"> νερό είχε μάζα: </w:t>
      </w:r>
      <w:r>
        <w:rPr>
          <w:rFonts w:eastAsia="Times New Roman" w:cstheme="minorHAnsi"/>
          <w:b/>
          <w:bCs/>
          <w:lang w:val="el-GR" w:eastAsia="el-GR"/>
        </w:rPr>
        <w:t xml:space="preserve"> </w:t>
      </w:r>
      <w:r>
        <w:rPr>
          <w:rFonts w:eastAsia="Times New Roman" w:cstheme="minorHAnsi"/>
          <w:lang w:val="el-GR" w:eastAsia="el-GR"/>
        </w:rPr>
        <w:t xml:space="preserve">200 </w:t>
      </w:r>
      <w:r>
        <w:rPr>
          <w:rFonts w:eastAsia="Times New Roman" w:cstheme="minorHAnsi"/>
          <w:lang w:eastAsia="el-GR"/>
        </w:rPr>
        <w:t>g</w:t>
      </w:r>
      <w:r>
        <w:rPr>
          <w:rFonts w:eastAsia="Times New Roman" w:cstheme="minorHAnsi"/>
          <w:lang w:val="el-GR" w:eastAsia="el-GR"/>
        </w:rPr>
        <w:t xml:space="preserve"> – 38,4 </w:t>
      </w:r>
      <w:r>
        <w:rPr>
          <w:rFonts w:eastAsia="Times New Roman" w:cstheme="minorHAnsi"/>
          <w:lang w:eastAsia="el-GR"/>
        </w:rPr>
        <w:t>g</w:t>
      </w:r>
      <w:r>
        <w:rPr>
          <w:rFonts w:eastAsia="Times New Roman" w:cstheme="minorHAnsi"/>
          <w:lang w:val="el-GR" w:eastAsia="el-GR"/>
        </w:rPr>
        <w:t xml:space="preserve"> = </w:t>
      </w:r>
      <w:bookmarkStart w:id="176" w:name="_Hlk80827926"/>
      <w:r>
        <w:rPr>
          <w:rFonts w:eastAsia="Times New Roman" w:cstheme="minorHAnsi"/>
          <w:lang w:val="el-GR" w:eastAsia="el-GR"/>
        </w:rPr>
        <w:t xml:space="preserve">161,6 </w:t>
      </w:r>
      <w:r>
        <w:rPr>
          <w:rFonts w:eastAsia="Times New Roman" w:cstheme="minorHAnsi"/>
          <w:lang w:eastAsia="el-GR"/>
        </w:rPr>
        <w:t>g</w:t>
      </w:r>
      <w:r>
        <w:rPr>
          <w:rFonts w:eastAsia="Times New Roman" w:cstheme="minorHAnsi"/>
          <w:lang w:val="el-GR" w:eastAsia="el-GR"/>
        </w:rPr>
        <w:t xml:space="preserve"> </w:t>
      </w:r>
      <w:bookmarkStart w:id="177" w:name="_Hlk80827102"/>
      <w:bookmarkEnd w:id="176"/>
      <w:r>
        <w:rPr>
          <w:rFonts w:eastAsia="Times New Roman" w:cstheme="minorHAnsi"/>
          <w:lang w:eastAsia="el-GR"/>
        </w:rPr>
        <w:t>KNO</w:t>
      </w:r>
      <w:r>
        <w:rPr>
          <w:rFonts w:eastAsia="Times New Roman" w:cstheme="minorHAnsi"/>
          <w:vertAlign w:val="subscript"/>
          <w:lang w:val="el-GR" w:eastAsia="el-GR"/>
        </w:rPr>
        <w:t>3</w:t>
      </w:r>
      <w:r>
        <w:rPr>
          <w:rFonts w:eastAsia="Times New Roman" w:cstheme="minorHAnsi"/>
          <w:lang w:val="el-GR" w:eastAsia="el-GR"/>
        </w:rPr>
        <w:t>.</w:t>
      </w:r>
    </w:p>
    <w:bookmarkEnd w:id="177"/>
    <w:p w14:paraId="36C3A747" w14:textId="77777777" w:rsidR="00596A9C" w:rsidRDefault="00000000">
      <w:pPr>
        <w:pStyle w:val="TrapezaThematonStyle"/>
        <w:spacing w:line="360" w:lineRule="auto"/>
        <w:jc w:val="both"/>
        <w:rPr>
          <w:rFonts w:eastAsia="Times New Roman" w:cstheme="minorHAnsi"/>
          <w:lang w:val="el-GR" w:eastAsia="el-GR"/>
        </w:rPr>
      </w:pPr>
      <w:r>
        <w:rPr>
          <w:rFonts w:eastAsia="Times New Roman" w:cstheme="minorHAnsi"/>
          <w:lang w:val="el-GR" w:eastAsia="el-GR"/>
        </w:rPr>
        <w:t xml:space="preserve">     </w:t>
      </w:r>
      <w:bookmarkStart w:id="178" w:name="_Hlk80828734"/>
      <w:r>
        <w:rPr>
          <w:rFonts w:eastAsia="Times New Roman" w:cstheme="minorHAnsi"/>
          <w:lang w:val="el-GR" w:eastAsia="el-GR"/>
        </w:rPr>
        <w:t xml:space="preserve">Σε  500 </w:t>
      </w:r>
      <w:r>
        <w:rPr>
          <w:rFonts w:eastAsia="Times New Roman" w:cstheme="minorHAnsi"/>
          <w:lang w:eastAsia="el-GR"/>
        </w:rPr>
        <w:t>g</w:t>
      </w:r>
      <w:r>
        <w:rPr>
          <w:rFonts w:eastAsia="Times New Roman" w:cstheme="minorHAnsi"/>
          <w:lang w:val="el-GR" w:eastAsia="el-GR"/>
        </w:rPr>
        <w:t xml:space="preserve">  </w:t>
      </w:r>
      <w:bookmarkStart w:id="179" w:name="_Hlk80827019"/>
      <w:r>
        <w:rPr>
          <w:rFonts w:eastAsia="Times New Roman" w:cstheme="minorHAnsi"/>
          <w:lang w:eastAsia="el-GR"/>
        </w:rPr>
        <w:t>H</w:t>
      </w:r>
      <w:r>
        <w:rPr>
          <w:rFonts w:eastAsia="Times New Roman" w:cstheme="minorHAnsi"/>
          <w:vertAlign w:val="subscript"/>
          <w:lang w:val="el-GR" w:eastAsia="el-GR"/>
        </w:rPr>
        <w:t>2</w:t>
      </w:r>
      <w:r>
        <w:rPr>
          <w:rFonts w:eastAsia="Times New Roman" w:cstheme="minorHAnsi"/>
          <w:lang w:eastAsia="el-GR"/>
        </w:rPr>
        <w:t>O</w:t>
      </w:r>
      <w:r>
        <w:rPr>
          <w:rFonts w:eastAsia="Times New Roman" w:cstheme="minorHAnsi"/>
          <w:lang w:val="el-GR" w:eastAsia="el-GR"/>
        </w:rPr>
        <w:t xml:space="preserve">  μπορούν να διαλυθούν μέχρι  </w:t>
      </w:r>
      <w:bookmarkEnd w:id="179"/>
      <w:r>
        <w:rPr>
          <w:rFonts w:eastAsia="Times New Roman" w:cstheme="minorHAnsi"/>
          <w:lang w:val="el-GR" w:eastAsia="el-GR"/>
        </w:rPr>
        <w:t xml:space="preserve">161,6 </w:t>
      </w:r>
      <w:r>
        <w:rPr>
          <w:rFonts w:eastAsia="Times New Roman" w:cstheme="minorHAnsi"/>
          <w:lang w:eastAsia="el-GR"/>
        </w:rPr>
        <w:t>g</w:t>
      </w:r>
      <w:r>
        <w:rPr>
          <w:rFonts w:eastAsia="Times New Roman" w:cstheme="minorHAnsi"/>
          <w:lang w:val="el-GR" w:eastAsia="el-GR"/>
        </w:rPr>
        <w:t xml:space="preserve">  </w:t>
      </w:r>
      <w:bookmarkStart w:id="180" w:name="_Hlk80827857"/>
      <w:r>
        <w:rPr>
          <w:rFonts w:eastAsia="Times New Roman" w:cstheme="minorHAnsi"/>
          <w:lang w:val="el-GR" w:eastAsia="el-GR"/>
        </w:rPr>
        <w:t>Κ</w:t>
      </w:r>
      <w:r>
        <w:rPr>
          <w:rFonts w:eastAsia="Times New Roman" w:cstheme="minorHAnsi"/>
          <w:lang w:eastAsia="el-GR"/>
        </w:rPr>
        <w:t>NO</w:t>
      </w:r>
      <w:r>
        <w:rPr>
          <w:rFonts w:eastAsia="Times New Roman" w:cstheme="minorHAnsi"/>
          <w:vertAlign w:val="subscript"/>
          <w:lang w:val="el-GR" w:eastAsia="el-GR"/>
        </w:rPr>
        <w:t>3</w:t>
      </w:r>
      <w:bookmarkEnd w:id="180"/>
    </w:p>
    <w:p w14:paraId="0AF51EBF" w14:textId="77777777" w:rsidR="00596A9C" w:rsidRDefault="00000000">
      <w:pPr>
        <w:pStyle w:val="TrapezaThematonStyle"/>
        <w:spacing w:line="360" w:lineRule="auto"/>
        <w:jc w:val="both"/>
        <w:rPr>
          <w:rFonts w:eastAsia="Times New Roman" w:cstheme="minorHAnsi"/>
          <w:lang w:val="el-GR" w:eastAsia="el-GR"/>
        </w:rPr>
      </w:pPr>
      <w:r>
        <w:rPr>
          <w:rFonts w:eastAsia="Times New Roman" w:cstheme="minorHAnsi"/>
          <w:lang w:val="el-GR" w:eastAsia="el-GR"/>
        </w:rPr>
        <w:t xml:space="preserve">     σε  100 </w:t>
      </w:r>
      <w:r>
        <w:rPr>
          <w:rFonts w:eastAsia="Times New Roman" w:cstheme="minorHAnsi"/>
          <w:lang w:eastAsia="el-GR"/>
        </w:rPr>
        <w:t>g</w:t>
      </w:r>
      <w:r>
        <w:rPr>
          <w:rFonts w:eastAsia="Times New Roman" w:cstheme="minorHAnsi"/>
          <w:lang w:val="el-GR" w:eastAsia="el-GR"/>
        </w:rPr>
        <w:t xml:space="preserve">  </w:t>
      </w:r>
      <w:bookmarkStart w:id="181" w:name="_Hlk80827452"/>
      <w:r>
        <w:rPr>
          <w:rFonts w:eastAsia="Times New Roman" w:cstheme="minorHAnsi"/>
          <w:lang w:eastAsia="el-GR"/>
        </w:rPr>
        <w:t>H</w:t>
      </w:r>
      <w:r>
        <w:rPr>
          <w:rFonts w:eastAsia="Times New Roman" w:cstheme="minorHAnsi"/>
          <w:vertAlign w:val="subscript"/>
          <w:lang w:val="el-GR" w:eastAsia="el-GR"/>
        </w:rPr>
        <w:t>2</w:t>
      </w:r>
      <w:r>
        <w:rPr>
          <w:rFonts w:eastAsia="Times New Roman" w:cstheme="minorHAnsi"/>
          <w:lang w:eastAsia="el-GR"/>
        </w:rPr>
        <w:t>O</w:t>
      </w:r>
      <w:bookmarkEnd w:id="181"/>
      <w:r>
        <w:rPr>
          <w:rFonts w:eastAsia="Times New Roman" w:cstheme="minorHAnsi"/>
          <w:lang w:val="el-GR" w:eastAsia="el-GR"/>
        </w:rPr>
        <w:t xml:space="preserve">  μπορούν να διαλυθούν μέχρι          </w:t>
      </w:r>
      <w:r>
        <w:rPr>
          <w:rFonts w:eastAsia="Times New Roman" w:cstheme="minorHAnsi"/>
          <w:lang w:eastAsia="el-GR"/>
        </w:rPr>
        <w:t>x</w:t>
      </w:r>
      <w:r>
        <w:rPr>
          <w:rFonts w:eastAsia="Times New Roman" w:cstheme="minorHAnsi"/>
          <w:lang w:val="el-GR" w:eastAsia="el-GR"/>
        </w:rPr>
        <w:t xml:space="preserve"> </w:t>
      </w:r>
      <w:r>
        <w:rPr>
          <w:rFonts w:eastAsia="Times New Roman" w:cstheme="minorHAnsi"/>
          <w:lang w:eastAsia="el-GR"/>
        </w:rPr>
        <w:t>g</w:t>
      </w:r>
      <w:r>
        <w:rPr>
          <w:rFonts w:eastAsia="Times New Roman" w:cstheme="minorHAnsi"/>
          <w:lang w:val="el-GR" w:eastAsia="el-GR"/>
        </w:rPr>
        <w:t xml:space="preserve">  </w:t>
      </w:r>
      <w:bookmarkStart w:id="182" w:name="_Hlk80827797"/>
      <w:r>
        <w:rPr>
          <w:rFonts w:eastAsia="Times New Roman" w:cstheme="minorHAnsi"/>
          <w:lang w:val="el-GR" w:eastAsia="el-GR"/>
        </w:rPr>
        <w:t>Κ</w:t>
      </w:r>
      <w:r>
        <w:rPr>
          <w:rFonts w:eastAsia="Times New Roman" w:cstheme="minorHAnsi"/>
          <w:lang w:eastAsia="el-GR"/>
        </w:rPr>
        <w:t>NO</w:t>
      </w:r>
      <w:r>
        <w:rPr>
          <w:rFonts w:eastAsia="Times New Roman" w:cstheme="minorHAnsi"/>
          <w:vertAlign w:val="subscript"/>
          <w:lang w:val="el-GR" w:eastAsia="el-GR"/>
        </w:rPr>
        <w:t>3</w:t>
      </w:r>
    </w:p>
    <w:bookmarkEnd w:id="178"/>
    <w:bookmarkEnd w:id="182"/>
    <w:p w14:paraId="78A93197" w14:textId="77777777" w:rsidR="00596A9C" w:rsidRDefault="00000000">
      <w:pPr>
        <w:pStyle w:val="TrapezaThematonStyle"/>
        <w:spacing w:line="360" w:lineRule="auto"/>
        <w:jc w:val="both"/>
        <w:rPr>
          <w:rFonts w:eastAsiaTheme="minorEastAsia" w:cstheme="minorHAnsi"/>
          <w:lang w:eastAsia="el-GR"/>
        </w:rPr>
      </w:pPr>
      <m:oMathPara>
        <m:oMathParaPr>
          <m:jc m:val="left"/>
        </m:oMathParaPr>
        <m:oMath>
          <m:f>
            <m:fPr>
              <m:ctrlPr>
                <w:rPr>
                  <w:rFonts w:ascii="Cambria Math" w:eastAsia="Times New Roman" w:hAnsi="Cambria Math" w:cstheme="minorHAnsi"/>
                  <w:lang w:val="el-GR" w:eastAsia="el-GR"/>
                </w:rPr>
              </m:ctrlPr>
            </m:fPr>
            <m:num>
              <m:r>
                <w:rPr>
                  <w:rFonts w:ascii="Cambria Math" w:eastAsia="Cambria Math" w:hAnsi="Cambria Math" w:cstheme="minorHAnsi"/>
                  <w:lang w:val="el-GR" w:eastAsia="el-GR"/>
                </w:rPr>
                <m:t xml:space="preserve">500 </m:t>
              </m:r>
              <m:r>
                <w:rPr>
                  <w:rFonts w:ascii="Cambria Math" w:eastAsia="Cambria Math" w:hAnsi="Cambria Math" w:cstheme="minorHAnsi"/>
                  <w:lang w:eastAsia="el-GR"/>
                </w:rPr>
                <m:t>g</m:t>
              </m:r>
            </m:num>
            <m:den>
              <m:r>
                <w:rPr>
                  <w:rFonts w:ascii="Cambria Math" w:eastAsia="Cambria Math" w:hAnsi="Cambria Math" w:cstheme="minorHAnsi"/>
                  <w:lang w:val="el-GR" w:eastAsia="el-GR"/>
                </w:rPr>
                <m:t>100 g</m:t>
              </m:r>
            </m:den>
          </m:f>
          <m:r>
            <w:rPr>
              <w:rFonts w:ascii="Cambria Math" w:eastAsia="Cambria Math" w:hAnsi="Cambria Math" w:cstheme="minorHAnsi"/>
              <w:lang w:val="el-GR" w:eastAsia="el-GR"/>
            </w:rPr>
            <m:t>=</m:t>
          </m:r>
          <m:f>
            <m:fPr>
              <m:ctrlPr>
                <w:rPr>
                  <w:rFonts w:ascii="Cambria Math" w:eastAsia="Times New Roman" w:hAnsi="Cambria Math" w:cstheme="minorHAnsi"/>
                  <w:lang w:val="el-GR" w:eastAsia="el-GR"/>
                </w:rPr>
              </m:ctrlPr>
            </m:fPr>
            <m:num>
              <m:r>
                <w:rPr>
                  <w:rFonts w:ascii="Cambria Math" w:eastAsia="Cambria Math" w:hAnsi="Cambria Math" w:cstheme="minorHAnsi"/>
                  <w:lang w:val="el-GR" w:eastAsia="el-GR"/>
                </w:rPr>
                <m:t>161,6 g</m:t>
              </m:r>
            </m:num>
            <m:den>
              <m:r>
                <w:rPr>
                  <w:rFonts w:ascii="Cambria Math" w:eastAsia="Cambria Math" w:hAnsi="Cambria Math" w:cstheme="minorHAnsi"/>
                  <w:lang w:val="el-GR" w:eastAsia="el-GR"/>
                </w:rPr>
                <m:t>x g</m:t>
              </m:r>
            </m:den>
          </m:f>
          <m:r>
            <w:rPr>
              <w:rFonts w:ascii="Cambria Math" w:eastAsia="Cambria Math" w:hAnsi="Cambria Math" w:cstheme="minorHAnsi"/>
              <w:lang w:val="el-GR" w:eastAsia="el-GR"/>
            </w:rPr>
            <m:t>⇒ x=</m:t>
          </m:r>
          <m:f>
            <m:fPr>
              <m:ctrlPr>
                <w:rPr>
                  <w:rFonts w:ascii="Cambria Math" w:eastAsia="Times New Roman" w:hAnsi="Cambria Math" w:cstheme="minorHAnsi"/>
                  <w:lang w:val="el-GR" w:eastAsia="el-GR"/>
                </w:rPr>
              </m:ctrlPr>
            </m:fPr>
            <m:num>
              <m:r>
                <w:rPr>
                  <w:rFonts w:ascii="Cambria Math" w:eastAsia="Cambria Math" w:hAnsi="Cambria Math" w:cstheme="minorHAnsi"/>
                  <w:lang w:val="el-GR" w:eastAsia="el-GR"/>
                </w:rPr>
                <m:t>100</m:t>
              </m:r>
            </m:num>
            <m:den>
              <m:r>
                <w:rPr>
                  <w:rFonts w:ascii="Cambria Math" w:eastAsia="Cambria Math" w:hAnsi="Cambria Math" w:cstheme="minorHAnsi"/>
                  <w:lang w:val="el-GR" w:eastAsia="el-GR"/>
                </w:rPr>
                <m:t>500</m:t>
              </m:r>
            </m:den>
          </m:f>
          <m:r>
            <w:rPr>
              <w:rFonts w:ascii="Cambria Math" w:eastAsia="Cambria Math" w:hAnsi="Cambria Math" w:cstheme="minorHAnsi"/>
              <w:lang w:val="el-GR" w:eastAsia="el-GR"/>
            </w:rPr>
            <m:t>∙161,6=32,32</m:t>
          </m:r>
        </m:oMath>
      </m:oMathPara>
    </w:p>
    <w:p w14:paraId="0DE07481" w14:textId="77777777" w:rsidR="00596A9C" w:rsidRDefault="00000000">
      <w:pPr>
        <w:pStyle w:val="TrapezaThematonStyle"/>
        <w:spacing w:line="360" w:lineRule="auto"/>
        <w:jc w:val="both"/>
        <w:rPr>
          <w:rFonts w:eastAsia="Times New Roman" w:cstheme="minorHAnsi"/>
          <w:b/>
          <w:bCs/>
          <w:lang w:val="el-GR" w:eastAsia="el-GR"/>
        </w:rPr>
      </w:pPr>
      <w:r>
        <w:rPr>
          <w:rFonts w:eastAsia="Times New Roman" w:cstheme="minorHAnsi"/>
          <w:lang w:val="el-GR" w:eastAsia="el-GR"/>
        </w:rPr>
        <w:t>Επομένως η</w:t>
      </w:r>
      <w:r>
        <w:rPr>
          <w:rFonts w:eastAsia="Times New Roman" w:cstheme="minorHAnsi"/>
          <w:b/>
          <w:bCs/>
          <w:lang w:val="el-GR" w:eastAsia="el-GR"/>
        </w:rPr>
        <w:t xml:space="preserve"> </w:t>
      </w:r>
      <w:r>
        <w:rPr>
          <w:rFonts w:eastAsia="Times New Roman" w:cstheme="minorHAnsi"/>
          <w:lang w:val="el-GR" w:eastAsia="el-GR"/>
        </w:rPr>
        <w:t>διαλυτότητα του Κ</w:t>
      </w:r>
      <w:r>
        <w:rPr>
          <w:rFonts w:eastAsia="Times New Roman" w:cstheme="minorHAnsi"/>
          <w:lang w:eastAsia="el-GR"/>
        </w:rPr>
        <w:t>NO</w:t>
      </w:r>
      <w:r>
        <w:rPr>
          <w:rFonts w:eastAsia="Times New Roman" w:cstheme="minorHAnsi"/>
          <w:vertAlign w:val="subscript"/>
          <w:lang w:val="el-GR" w:eastAsia="el-GR"/>
        </w:rPr>
        <w:t xml:space="preserve">3  </w:t>
      </w:r>
      <w:r>
        <w:rPr>
          <w:rFonts w:eastAsia="Times New Roman" w:cstheme="minorHAnsi"/>
          <w:lang w:val="el-GR" w:eastAsia="el-GR"/>
        </w:rPr>
        <w:t xml:space="preserve">στο νερό και σε </w:t>
      </w:r>
      <w:r>
        <w:rPr>
          <w:rFonts w:eastAsia="Times New Roman" w:cstheme="minorHAnsi"/>
          <w:shd w:val="clear" w:color="auto" w:fill="FFFFFF"/>
          <w:lang w:val="el-GR" w:eastAsia="el-GR"/>
        </w:rPr>
        <w:t>20</w:t>
      </w:r>
      <w:r>
        <w:rPr>
          <w:rFonts w:eastAsia="Times New Roman" w:cstheme="minorHAnsi"/>
          <w:vertAlign w:val="superscript"/>
          <w:lang w:val="el-GR" w:eastAsia="el-GR"/>
        </w:rPr>
        <w:t xml:space="preserve"> </w:t>
      </w:r>
      <w:r>
        <w:rPr>
          <w:rFonts w:eastAsia="Times New Roman" w:cstheme="minorHAnsi"/>
          <w:vertAlign w:val="superscript"/>
          <w:lang w:eastAsia="el-GR"/>
        </w:rPr>
        <w:t>o</w:t>
      </w:r>
      <w:r>
        <w:rPr>
          <w:rFonts w:eastAsia="Times New Roman" w:cstheme="minorHAnsi"/>
          <w:lang w:eastAsia="el-GR"/>
        </w:rPr>
        <w:t>C</w:t>
      </w:r>
      <w:r>
        <w:rPr>
          <w:rFonts w:eastAsia="Times New Roman" w:cstheme="minorHAnsi"/>
          <w:lang w:val="el-GR" w:eastAsia="el-GR"/>
        </w:rPr>
        <w:t xml:space="preserve"> είναι 32,32 </w:t>
      </w:r>
      <w:r>
        <w:rPr>
          <w:rFonts w:eastAsia="Times New Roman" w:cstheme="minorHAnsi"/>
          <w:lang w:eastAsia="el-GR"/>
        </w:rPr>
        <w:t>g</w:t>
      </w:r>
      <w:r>
        <w:rPr>
          <w:rFonts w:eastAsia="Times New Roman" w:cstheme="minorHAnsi"/>
          <w:lang w:val="el-GR" w:eastAsia="el-GR"/>
        </w:rPr>
        <w:t xml:space="preserve"> ανά 100 </w:t>
      </w:r>
      <w:r>
        <w:rPr>
          <w:rFonts w:eastAsia="Times New Roman" w:cstheme="minorHAnsi"/>
          <w:lang w:eastAsia="el-GR"/>
        </w:rPr>
        <w:t>g</w:t>
      </w:r>
      <w:r>
        <w:rPr>
          <w:rFonts w:eastAsia="Times New Roman" w:cstheme="minorHAnsi"/>
          <w:lang w:val="el-GR" w:eastAsia="el-GR"/>
        </w:rPr>
        <w:t xml:space="preserve"> </w:t>
      </w:r>
      <w:r>
        <w:rPr>
          <w:rFonts w:eastAsia="Times New Roman" w:cstheme="minorHAnsi"/>
          <w:lang w:eastAsia="el-GR"/>
        </w:rPr>
        <w:t>H</w:t>
      </w:r>
      <w:r>
        <w:rPr>
          <w:rFonts w:eastAsia="Times New Roman" w:cstheme="minorHAnsi"/>
          <w:vertAlign w:val="subscript"/>
          <w:lang w:val="el-GR" w:eastAsia="el-GR"/>
        </w:rPr>
        <w:t>2</w:t>
      </w:r>
      <w:r>
        <w:rPr>
          <w:rFonts w:eastAsia="Times New Roman" w:cstheme="minorHAnsi"/>
          <w:lang w:eastAsia="el-GR"/>
        </w:rPr>
        <w:t>O</w:t>
      </w:r>
      <w:r>
        <w:rPr>
          <w:rFonts w:eastAsia="Times New Roman" w:cstheme="minorHAnsi"/>
          <w:lang w:val="el-GR" w:eastAsia="el-GR"/>
        </w:rPr>
        <w:t>.</w:t>
      </w:r>
    </w:p>
    <w:p w14:paraId="76E23C12" w14:textId="77777777" w:rsidR="00596A9C" w:rsidRDefault="00000000">
      <w:pPr>
        <w:pStyle w:val="TrapezaThematonStyle"/>
        <w:spacing w:line="360" w:lineRule="auto"/>
        <w:jc w:val="both"/>
        <w:rPr>
          <w:rFonts w:eastAsia="Times New Roman" w:cstheme="minorHAnsi"/>
          <w:lang w:val="el-GR" w:eastAsia="el-GR"/>
        </w:rPr>
      </w:pPr>
      <w:r>
        <w:rPr>
          <w:rFonts w:eastAsia="Times New Roman" w:cstheme="minorHAnsi"/>
          <w:b/>
          <w:bCs/>
          <w:lang w:val="el-GR" w:eastAsia="el-GR"/>
        </w:rPr>
        <w:t>β)</w:t>
      </w:r>
      <w:r>
        <w:rPr>
          <w:rFonts w:eastAsia="Times New Roman" w:cstheme="minorHAnsi"/>
          <w:lang w:val="el-GR" w:eastAsia="el-GR"/>
        </w:rPr>
        <w:t xml:space="preserve"> Το διάλυμα Δ1 έχει όγκο  </w:t>
      </w:r>
      <w:r>
        <w:rPr>
          <w:rFonts w:eastAsia="Times New Roman" w:cstheme="minorHAnsi"/>
          <w:lang w:eastAsia="el-GR"/>
        </w:rPr>
        <w:t>V</w:t>
      </w:r>
      <w:r>
        <w:rPr>
          <w:rFonts w:eastAsia="Times New Roman" w:cstheme="minorHAnsi"/>
          <w:lang w:val="el-GR" w:eastAsia="el-GR"/>
        </w:rPr>
        <w:t xml:space="preserve"> = 550 </w:t>
      </w:r>
      <w:r>
        <w:rPr>
          <w:rFonts w:eastAsia="Times New Roman" w:cstheme="minorHAnsi"/>
          <w:lang w:eastAsia="el-GR"/>
        </w:rPr>
        <w:t>mL</w:t>
      </w:r>
      <w:r>
        <w:rPr>
          <w:rFonts w:eastAsia="Times New Roman" w:cstheme="minorHAnsi"/>
          <w:lang w:val="el-GR" w:eastAsia="el-GR"/>
        </w:rPr>
        <w:t xml:space="preserve"> = 0,55 </w:t>
      </w:r>
      <w:r>
        <w:rPr>
          <w:rFonts w:eastAsia="Times New Roman" w:cstheme="minorHAnsi"/>
          <w:lang w:eastAsia="el-GR"/>
        </w:rPr>
        <w:t>L</w:t>
      </w:r>
      <w:r>
        <w:rPr>
          <w:rFonts w:eastAsia="Times New Roman" w:cstheme="minorHAnsi"/>
          <w:lang w:val="el-GR" w:eastAsia="el-GR"/>
        </w:rPr>
        <w:t xml:space="preserve"> και η μάζα του διαλυμένου </w:t>
      </w:r>
      <w:bookmarkStart w:id="183" w:name="_Hlk80827882"/>
      <w:r>
        <w:rPr>
          <w:rFonts w:eastAsia="Times New Roman" w:cstheme="minorHAnsi"/>
          <w:lang w:val="el-GR" w:eastAsia="el-GR"/>
        </w:rPr>
        <w:t>Κ</w:t>
      </w:r>
      <w:r>
        <w:rPr>
          <w:rFonts w:eastAsia="Times New Roman" w:cstheme="minorHAnsi"/>
          <w:lang w:eastAsia="el-GR"/>
        </w:rPr>
        <w:t>NO</w:t>
      </w:r>
      <w:r>
        <w:rPr>
          <w:rFonts w:eastAsia="Times New Roman" w:cstheme="minorHAnsi"/>
          <w:vertAlign w:val="subscript"/>
          <w:lang w:val="el-GR" w:eastAsia="el-GR"/>
        </w:rPr>
        <w:t>3</w:t>
      </w:r>
      <w:bookmarkEnd w:id="183"/>
      <w:r>
        <w:rPr>
          <w:rFonts w:eastAsia="Times New Roman" w:cstheme="minorHAnsi"/>
          <w:vertAlign w:val="subscript"/>
          <w:lang w:val="el-GR" w:eastAsia="el-GR"/>
        </w:rPr>
        <w:t xml:space="preserve"> </w:t>
      </w:r>
      <w:r>
        <w:rPr>
          <w:rFonts w:eastAsia="Times New Roman" w:cstheme="minorHAnsi"/>
          <w:lang w:val="el-GR" w:eastAsia="el-GR"/>
        </w:rPr>
        <w:t xml:space="preserve">είναι  </w:t>
      </w:r>
      <w:r>
        <w:rPr>
          <w:rFonts w:eastAsia="Times New Roman" w:cstheme="minorHAnsi"/>
          <w:lang w:eastAsia="el-GR"/>
        </w:rPr>
        <w:t>m</w:t>
      </w:r>
      <w:r>
        <w:rPr>
          <w:rFonts w:eastAsia="Times New Roman" w:cstheme="minorHAnsi"/>
          <w:vertAlign w:val="subscript"/>
          <w:lang w:val="el-GR" w:eastAsia="el-GR"/>
        </w:rPr>
        <w:t>Κ</w:t>
      </w:r>
      <w:r>
        <w:rPr>
          <w:rFonts w:eastAsia="Times New Roman" w:cstheme="minorHAnsi"/>
          <w:vertAlign w:val="subscript"/>
          <w:lang w:eastAsia="el-GR"/>
        </w:rPr>
        <w:t>NO</w:t>
      </w:r>
      <w:r>
        <w:rPr>
          <w:rFonts w:eastAsia="Times New Roman" w:cstheme="minorHAnsi"/>
          <w:vertAlign w:val="subscript"/>
          <w:lang w:val="el-GR" w:eastAsia="el-GR"/>
        </w:rPr>
        <w:t xml:space="preserve">3 </w:t>
      </w:r>
      <w:r>
        <w:rPr>
          <w:rFonts w:eastAsia="Times New Roman" w:cstheme="minorHAnsi"/>
          <w:lang w:val="el-GR" w:eastAsia="el-GR"/>
        </w:rPr>
        <w:t xml:space="preserve">= 161,6 </w:t>
      </w:r>
      <w:r>
        <w:rPr>
          <w:rFonts w:eastAsia="Times New Roman" w:cstheme="minorHAnsi"/>
          <w:lang w:eastAsia="el-GR"/>
        </w:rPr>
        <w:t>g</w:t>
      </w:r>
      <w:r>
        <w:rPr>
          <w:rFonts w:eastAsia="Times New Roman" w:cstheme="minorHAnsi"/>
          <w:lang w:val="el-GR" w:eastAsia="el-GR"/>
        </w:rPr>
        <w:t>.</w:t>
      </w:r>
    </w:p>
    <w:p w14:paraId="60277C1E" w14:textId="77777777" w:rsidR="00596A9C" w:rsidRDefault="00000000">
      <w:pPr>
        <w:pStyle w:val="TrapezaThematonStyle"/>
        <w:spacing w:line="360" w:lineRule="auto"/>
        <w:jc w:val="both"/>
        <w:textAlignment w:val="baseline"/>
        <w:rPr>
          <w:rFonts w:eastAsia="Times New Roman" w:cstheme="minorHAnsi"/>
          <w:lang w:val="el-GR" w:eastAsia="el-GR"/>
        </w:rPr>
      </w:pPr>
      <w:r>
        <w:rPr>
          <w:rFonts w:eastAsia="Times New Roman" w:cstheme="minorHAnsi"/>
          <w:lang w:val="el-GR" w:eastAsia="el-GR"/>
        </w:rPr>
        <w:t>Για</w:t>
      </w:r>
      <w:r>
        <w:rPr>
          <w:rFonts w:eastAsia="Times New Roman" w:cstheme="minorHAnsi"/>
          <w:lang w:eastAsia="el-GR"/>
        </w:rPr>
        <w:t> </w:t>
      </w:r>
      <w:r>
        <w:rPr>
          <w:rFonts w:eastAsia="Times New Roman" w:cstheme="minorHAnsi"/>
          <w:lang w:val="el-GR" w:eastAsia="el-GR"/>
        </w:rPr>
        <w:t>το</w:t>
      </w:r>
      <w:r>
        <w:rPr>
          <w:rFonts w:eastAsia="Times New Roman" w:cstheme="minorHAnsi"/>
          <w:lang w:eastAsia="el-GR"/>
        </w:rPr>
        <w:t> </w:t>
      </w:r>
      <w:r>
        <w:rPr>
          <w:rFonts w:eastAsia="Times New Roman" w:cstheme="minorHAnsi"/>
          <w:lang w:val="el-GR" w:eastAsia="el-GR"/>
        </w:rPr>
        <w:t>Κ</w:t>
      </w:r>
      <w:r>
        <w:rPr>
          <w:rFonts w:eastAsia="Times New Roman" w:cstheme="minorHAnsi"/>
          <w:lang w:eastAsia="el-GR"/>
        </w:rPr>
        <w:t>NO</w:t>
      </w:r>
      <w:r>
        <w:rPr>
          <w:rFonts w:eastAsia="Times New Roman" w:cstheme="minorHAnsi"/>
          <w:vertAlign w:val="subscript"/>
          <w:lang w:val="el-GR" w:eastAsia="el-GR"/>
        </w:rPr>
        <w:t>3</w:t>
      </w:r>
      <w:r>
        <w:rPr>
          <w:rFonts w:eastAsia="Times New Roman" w:cstheme="minorHAnsi"/>
          <w:iCs/>
          <w:lang w:val="el-GR" w:eastAsia="el-GR"/>
        </w:rPr>
        <w:t xml:space="preserve"> </w:t>
      </w:r>
      <w:r>
        <w:rPr>
          <w:rFonts w:eastAsia="Times New Roman" w:cstheme="minorHAnsi"/>
          <w:lang w:val="el-GR" w:eastAsia="el-GR"/>
        </w:rPr>
        <w:t>ισχύει:</w:t>
      </w:r>
      <w:r>
        <w:rPr>
          <w:rFonts w:eastAsia="Times New Roman" w:cstheme="minorHAnsi"/>
          <w:lang w:eastAsia="el-GR"/>
        </w:rPr>
        <w:t> </w:t>
      </w:r>
      <w:r>
        <w:rPr>
          <w:rFonts w:eastAsia="Times New Roman" w:cstheme="minorHAnsi"/>
          <w:i/>
          <w:iCs/>
          <w:lang w:eastAsia="el-GR"/>
        </w:rPr>
        <w:t>M</w:t>
      </w:r>
      <w:r>
        <w:rPr>
          <w:rFonts w:eastAsia="Times New Roman" w:cstheme="minorHAnsi"/>
          <w:vertAlign w:val="subscript"/>
          <w:lang w:eastAsia="el-GR"/>
        </w:rPr>
        <w:t>r</w:t>
      </w:r>
      <w:r>
        <w:rPr>
          <w:rFonts w:eastAsia="Times New Roman" w:cstheme="minorHAnsi"/>
          <w:lang w:eastAsia="el-GR"/>
        </w:rPr>
        <w:t> </w:t>
      </w:r>
      <w:r>
        <w:rPr>
          <w:rFonts w:eastAsia="Times New Roman" w:cstheme="minorHAnsi"/>
          <w:lang w:val="el-GR" w:eastAsia="el-GR"/>
        </w:rPr>
        <w:t>=</w:t>
      </w:r>
      <w:r>
        <w:rPr>
          <w:rFonts w:eastAsia="Times New Roman" w:cstheme="minorHAnsi"/>
          <w:lang w:eastAsia="el-GR"/>
        </w:rPr>
        <w:t> </w:t>
      </w:r>
      <w:r>
        <w:rPr>
          <w:rFonts w:eastAsia="Times New Roman" w:cstheme="minorHAnsi"/>
          <w:lang w:val="el-GR" w:eastAsia="el-GR"/>
        </w:rPr>
        <w:t xml:space="preserve"> </w:t>
      </w:r>
      <w:r>
        <w:rPr>
          <w:rFonts w:eastAsia="Times New Roman" w:cstheme="minorHAnsi"/>
          <w:i/>
          <w:iCs/>
          <w:lang w:eastAsia="el-GR"/>
        </w:rPr>
        <w:t>A</w:t>
      </w:r>
      <w:r>
        <w:rPr>
          <w:rFonts w:eastAsia="Times New Roman" w:cstheme="minorHAnsi"/>
          <w:vertAlign w:val="subscript"/>
          <w:lang w:eastAsia="el-GR"/>
        </w:rPr>
        <w:t>r</w:t>
      </w:r>
      <w:r>
        <w:rPr>
          <w:rFonts w:eastAsia="Times New Roman" w:cstheme="minorHAnsi"/>
          <w:lang w:val="el-GR" w:eastAsia="el-GR"/>
        </w:rPr>
        <w:t>(Κ) +</w:t>
      </w:r>
      <w:r>
        <w:rPr>
          <w:rFonts w:eastAsia="Times New Roman" w:cstheme="minorHAnsi"/>
          <w:lang w:eastAsia="el-GR"/>
        </w:rPr>
        <w:t> </w:t>
      </w:r>
      <w:r>
        <w:rPr>
          <w:rFonts w:eastAsia="Times New Roman" w:cstheme="minorHAnsi"/>
          <w:i/>
          <w:iCs/>
          <w:lang w:eastAsia="el-GR"/>
        </w:rPr>
        <w:t>A</w:t>
      </w:r>
      <w:r>
        <w:rPr>
          <w:rFonts w:eastAsia="Times New Roman" w:cstheme="minorHAnsi"/>
          <w:vertAlign w:val="subscript"/>
          <w:lang w:eastAsia="el-GR"/>
        </w:rPr>
        <w:t>r</w:t>
      </w:r>
      <w:r>
        <w:rPr>
          <w:rFonts w:eastAsia="Times New Roman" w:cstheme="minorHAnsi"/>
          <w:lang w:val="el-GR" w:eastAsia="el-GR"/>
        </w:rPr>
        <w:t>(Ν) + 3</w:t>
      </w:r>
      <w:r>
        <w:rPr>
          <w:rFonts w:ascii="Cambria Math" w:eastAsia="Times New Roman" w:hAnsi="Cambria Math" w:cs="Cambria Math"/>
          <w:lang w:val="el-GR" w:eastAsia="el-GR"/>
        </w:rPr>
        <w:t>⋅</w:t>
      </w:r>
      <w:r>
        <w:rPr>
          <w:rFonts w:eastAsia="Times New Roman" w:cstheme="minorHAnsi"/>
          <w:i/>
          <w:iCs/>
          <w:lang w:eastAsia="el-GR"/>
        </w:rPr>
        <w:t>A</w:t>
      </w:r>
      <w:r>
        <w:rPr>
          <w:rFonts w:eastAsia="Times New Roman" w:cstheme="minorHAnsi"/>
          <w:vertAlign w:val="subscript"/>
          <w:lang w:eastAsia="el-GR"/>
        </w:rPr>
        <w:t>r</w:t>
      </w:r>
      <w:r>
        <w:rPr>
          <w:rFonts w:eastAsia="Times New Roman" w:cstheme="minorHAnsi"/>
          <w:lang w:val="el-GR" w:eastAsia="el-GR"/>
        </w:rPr>
        <w:t>(</w:t>
      </w:r>
      <w:r>
        <w:rPr>
          <w:rFonts w:eastAsia="Times New Roman" w:cstheme="minorHAnsi"/>
          <w:lang w:eastAsia="el-GR"/>
        </w:rPr>
        <w:t>O</w:t>
      </w:r>
      <w:r>
        <w:rPr>
          <w:rFonts w:eastAsia="Times New Roman" w:cstheme="minorHAnsi"/>
          <w:lang w:val="el-GR" w:eastAsia="el-GR"/>
        </w:rPr>
        <w:t xml:space="preserve">) = 39 + 14 + 3 </w:t>
      </w:r>
      <w:r>
        <w:rPr>
          <w:rFonts w:ascii="Cambria Math" w:eastAsia="Times New Roman" w:hAnsi="Cambria Math" w:cs="Cambria Math"/>
          <w:lang w:val="el-GR" w:eastAsia="el-GR"/>
        </w:rPr>
        <w:t>⋅</w:t>
      </w:r>
      <w:r>
        <w:rPr>
          <w:rFonts w:eastAsia="Times New Roman" w:cstheme="minorHAnsi"/>
          <w:lang w:val="el-GR" w:eastAsia="el-GR"/>
        </w:rPr>
        <w:t>16 = 101</w:t>
      </w:r>
    </w:p>
    <w:p w14:paraId="65D17538" w14:textId="77777777" w:rsidR="00596A9C" w:rsidRDefault="00000000">
      <w:pPr>
        <w:pStyle w:val="TrapezaThematonStyle"/>
        <w:spacing w:line="360" w:lineRule="auto"/>
        <w:jc w:val="both"/>
        <w:textAlignment w:val="baseline"/>
        <w:rPr>
          <w:rFonts w:eastAsia="Times New Roman" w:cstheme="minorHAnsi"/>
          <w:lang w:val="el-GR" w:eastAsia="el-GR"/>
        </w:rPr>
      </w:pPr>
      <m:oMathPara>
        <m:oMath>
          <m:r>
            <w:rPr>
              <w:rFonts w:ascii="Cambria Math" w:eastAsia="Cambria Math" w:hAnsi="Cambria Math" w:cstheme="minorHAnsi"/>
              <w:lang w:eastAsia="el-GR"/>
            </w:rPr>
            <m:t>c=</m:t>
          </m:r>
          <m:f>
            <m:fPr>
              <m:ctrlPr>
                <w:rPr>
                  <w:rFonts w:ascii="Cambria Math" w:eastAsia="Times New Roman" w:hAnsi="Cambria Math" w:cstheme="minorHAnsi"/>
                  <w:lang w:eastAsia="el-GR"/>
                </w:rPr>
              </m:ctrlPr>
            </m:fPr>
            <m:num>
              <m:r>
                <w:rPr>
                  <w:rFonts w:ascii="Cambria Math" w:eastAsia="Cambria Math" w:hAnsi="Cambria Math" w:cstheme="minorHAnsi"/>
                  <w:lang w:eastAsia="el-GR"/>
                </w:rPr>
                <m:t>n</m:t>
              </m:r>
            </m:num>
            <m:den>
              <m:r>
                <w:rPr>
                  <w:rFonts w:ascii="Cambria Math" w:eastAsia="Cambria Math" w:hAnsi="Cambria Math" w:cstheme="minorHAnsi"/>
                  <w:lang w:eastAsia="el-GR"/>
                </w:rPr>
                <m:t>V</m:t>
              </m:r>
            </m:den>
          </m:f>
          <m:r>
            <w:rPr>
              <w:rFonts w:ascii="Cambria Math" w:eastAsia="Cambria Math" w:hAnsi="Cambria Math" w:cstheme="minorHAnsi"/>
              <w:lang w:eastAsia="el-GR"/>
            </w:rPr>
            <m:t>=</m:t>
          </m:r>
          <m:f>
            <m:fPr>
              <m:ctrlPr>
                <w:rPr>
                  <w:rFonts w:ascii="Cambria Math" w:eastAsia="Times New Roman" w:hAnsi="Cambria Math" w:cstheme="minorHAnsi"/>
                  <w:lang w:eastAsia="el-GR"/>
                </w:rPr>
              </m:ctrlPr>
            </m:fPr>
            <m:num>
              <m:f>
                <m:fPr>
                  <m:ctrlPr>
                    <w:rPr>
                      <w:rFonts w:ascii="Cambria Math" w:eastAsia="Times New Roman" w:hAnsi="Cambria Math" w:cstheme="minorHAnsi"/>
                      <w:lang w:eastAsia="el-GR"/>
                    </w:rPr>
                  </m:ctrlPr>
                </m:fPr>
                <m:num>
                  <m:r>
                    <w:rPr>
                      <w:rFonts w:ascii="Cambria Math" w:eastAsia="Cambria Math" w:hAnsi="Cambria Math" w:cstheme="minorHAnsi"/>
                      <w:lang w:eastAsia="el-GR"/>
                    </w:rPr>
                    <m:t>m</m:t>
                  </m:r>
                </m:num>
                <m:den>
                  <m:sSub>
                    <m:sSubPr>
                      <m:ctrlPr>
                        <w:rPr>
                          <w:rFonts w:ascii="Cambria Math" w:eastAsia="Times New Roman" w:hAnsi="Cambria Math" w:cstheme="minorHAnsi"/>
                          <w:lang w:eastAsia="el-GR"/>
                        </w:rPr>
                      </m:ctrlPr>
                    </m:sSubPr>
                    <m:e>
                      <m:r>
                        <w:rPr>
                          <w:rFonts w:ascii="Cambria Math" w:eastAsia="Cambria Math" w:hAnsi="Cambria Math" w:cstheme="minorHAnsi"/>
                          <w:lang w:eastAsia="el-GR"/>
                        </w:rPr>
                        <m:t>M</m:t>
                      </m:r>
                    </m:e>
                    <m:sub>
                      <m:r>
                        <m:rPr>
                          <m:sty m:val="p"/>
                        </m:rPr>
                        <w:rPr>
                          <w:rFonts w:ascii="Cambria Math" w:eastAsia="Times New Roman" w:hAnsi="Cambria Math" w:cstheme="minorHAnsi"/>
                          <w:lang w:eastAsia="el-GR"/>
                        </w:rPr>
                        <m:t>r</m:t>
                      </m:r>
                    </m:sub>
                  </m:sSub>
                </m:den>
              </m:f>
            </m:num>
            <m:den>
              <m:r>
                <w:rPr>
                  <w:rFonts w:ascii="Cambria Math" w:eastAsia="Cambria Math" w:hAnsi="Cambria Math" w:cstheme="minorHAnsi"/>
                  <w:lang w:eastAsia="el-GR"/>
                </w:rPr>
                <m:t>V</m:t>
              </m:r>
            </m:den>
          </m:f>
          <m:r>
            <w:rPr>
              <w:rFonts w:ascii="Cambria Math" w:eastAsia="Cambria Math" w:hAnsi="Cambria Math" w:cstheme="minorHAnsi"/>
              <w:lang w:eastAsia="el-GR"/>
            </w:rPr>
            <m:t>=</m:t>
          </m:r>
          <m:f>
            <m:fPr>
              <m:ctrlPr>
                <w:rPr>
                  <w:rFonts w:ascii="Cambria Math" w:eastAsia="Times New Roman" w:hAnsi="Cambria Math" w:cstheme="minorHAnsi"/>
                  <w:lang w:eastAsia="el-GR"/>
                </w:rPr>
              </m:ctrlPr>
            </m:fPr>
            <m:num>
              <m:f>
                <m:fPr>
                  <m:ctrlPr>
                    <w:rPr>
                      <w:rFonts w:ascii="Cambria Math" w:eastAsia="Times New Roman" w:hAnsi="Cambria Math" w:cstheme="minorHAnsi"/>
                      <w:lang w:eastAsia="el-GR"/>
                    </w:rPr>
                  </m:ctrlPr>
                </m:fPr>
                <m:num>
                  <m:r>
                    <w:rPr>
                      <w:rFonts w:ascii="Cambria Math" w:eastAsia="Cambria Math" w:hAnsi="Cambria Math" w:cstheme="minorHAnsi"/>
                      <w:lang w:eastAsia="el-GR"/>
                    </w:rPr>
                    <m:t>161,6</m:t>
                  </m:r>
                </m:num>
                <m:den>
                  <m:r>
                    <w:rPr>
                      <w:rFonts w:ascii="Cambria Math" w:eastAsia="Cambria Math" w:hAnsi="Cambria Math" w:cstheme="minorHAnsi"/>
                      <w:lang w:eastAsia="el-GR"/>
                    </w:rPr>
                    <m:t>101</m:t>
                  </m:r>
                </m:den>
              </m:f>
              <m:r>
                <w:rPr>
                  <w:rFonts w:ascii="Cambria Math" w:eastAsia="Cambria Math" w:hAnsi="Cambria Math" w:cstheme="minorHAnsi"/>
                  <w:lang w:eastAsia="el-GR"/>
                </w:rPr>
                <m:t xml:space="preserve"> mol</m:t>
              </m:r>
            </m:num>
            <m:den>
              <m:r>
                <w:rPr>
                  <w:rFonts w:ascii="Cambria Math" w:eastAsia="Cambria Math" w:hAnsi="Cambria Math" w:cstheme="minorHAnsi"/>
                  <w:lang w:eastAsia="el-GR"/>
                </w:rPr>
                <m:t>0,55 L</m:t>
              </m:r>
            </m:den>
          </m:f>
          <m:r>
            <w:rPr>
              <w:rFonts w:ascii="Cambria Math" w:eastAsia="Cambria Math" w:hAnsi="Cambria Math" w:cstheme="minorHAnsi"/>
              <w:lang w:eastAsia="el-GR"/>
            </w:rPr>
            <m:t xml:space="preserve">= </m:t>
          </m:r>
          <m:f>
            <m:fPr>
              <m:ctrlPr>
                <w:rPr>
                  <w:rFonts w:ascii="Cambria Math" w:eastAsia="Times New Roman" w:hAnsi="Cambria Math" w:cstheme="minorHAnsi"/>
                  <w:lang w:eastAsia="el-GR"/>
                </w:rPr>
              </m:ctrlPr>
            </m:fPr>
            <m:num>
              <m:r>
                <w:rPr>
                  <w:rFonts w:ascii="Cambria Math" w:eastAsia="Cambria Math" w:hAnsi="Cambria Math" w:cstheme="minorHAnsi"/>
                  <w:lang w:eastAsia="el-GR"/>
                </w:rPr>
                <m:t>1,6 mol</m:t>
              </m:r>
            </m:num>
            <m:den>
              <m:r>
                <w:rPr>
                  <w:rFonts w:ascii="Cambria Math" w:eastAsia="Cambria Math" w:hAnsi="Cambria Math" w:cstheme="minorHAnsi"/>
                  <w:lang w:eastAsia="el-GR"/>
                </w:rPr>
                <m:t>0,55 L</m:t>
              </m:r>
            </m:den>
          </m:f>
          <m:r>
            <w:rPr>
              <w:rFonts w:ascii="Cambria Math" w:eastAsia="Cambria Math" w:hAnsi="Cambria Math" w:cstheme="minorHAnsi"/>
              <w:lang w:eastAsia="el-GR"/>
            </w:rPr>
            <m:t xml:space="preserve"> ≃ 2,9 M</m:t>
          </m:r>
        </m:oMath>
      </m:oMathPara>
    </w:p>
    <w:p w14:paraId="2F8ADBE2" w14:textId="77777777" w:rsidR="00596A9C" w:rsidRDefault="00000000">
      <w:pPr>
        <w:pStyle w:val="TrapezaThematonStyle"/>
        <w:spacing w:line="360" w:lineRule="auto"/>
        <w:jc w:val="both"/>
        <w:rPr>
          <w:rFonts w:eastAsia="Times New Roman" w:cstheme="minorHAnsi"/>
          <w:b/>
          <w:bCs/>
          <w:lang w:val="el-GR" w:eastAsia="el-GR"/>
        </w:rPr>
      </w:pPr>
      <w:r>
        <w:rPr>
          <w:rFonts w:eastAsia="Times New Roman" w:cstheme="minorHAnsi"/>
          <w:lang w:val="el-GR" w:eastAsia="el-GR"/>
        </w:rPr>
        <w:t>Επομένως η συγκέντρωση του διαλύματος Δ1 είναι</w:t>
      </w:r>
      <m:oMath>
        <m:r>
          <w:rPr>
            <w:rFonts w:ascii="Cambria Math" w:eastAsia="Cambria Math" w:hAnsi="Cambria Math" w:cstheme="minorHAnsi"/>
            <w:lang w:val="el-GR" w:eastAsia="el-GR"/>
          </w:rPr>
          <m:t xml:space="preserve"> 2,9 </m:t>
        </m:r>
        <m:r>
          <w:rPr>
            <w:rFonts w:ascii="Cambria Math" w:eastAsia="Cambria Math" w:hAnsi="Cambria Math" w:cstheme="minorHAnsi"/>
            <w:lang w:eastAsia="el-GR"/>
          </w:rPr>
          <m:t>M</m:t>
        </m:r>
      </m:oMath>
      <w:r>
        <w:rPr>
          <w:rFonts w:eastAsia="Times New Roman" w:cstheme="minorHAnsi"/>
          <w:lang w:val="el-GR" w:eastAsia="el-GR"/>
        </w:rPr>
        <w:t xml:space="preserve">. </w:t>
      </w:r>
    </w:p>
    <w:p w14:paraId="7D222E36" w14:textId="77777777" w:rsidR="00596A9C" w:rsidRDefault="00000000">
      <w:pPr>
        <w:pStyle w:val="TrapezaThematonStyle"/>
        <w:spacing w:line="360" w:lineRule="auto"/>
        <w:jc w:val="both"/>
        <w:rPr>
          <w:rFonts w:eastAsia="Times New Roman" w:cstheme="minorHAnsi"/>
          <w:lang w:val="el-GR" w:eastAsia="el-GR"/>
        </w:rPr>
      </w:pPr>
      <w:r>
        <w:rPr>
          <w:rFonts w:eastAsia="Times New Roman" w:cstheme="minorHAnsi"/>
          <w:b/>
          <w:bCs/>
          <w:lang w:val="el-GR" w:eastAsia="el-GR"/>
        </w:rPr>
        <w:t xml:space="preserve">γ) </w:t>
      </w:r>
      <w:r>
        <w:rPr>
          <w:rFonts w:eastAsia="Times New Roman" w:cstheme="minorHAnsi"/>
          <w:lang w:val="el-GR" w:eastAsia="el-GR"/>
        </w:rPr>
        <w:t xml:space="preserve">Σε θερμοκρασία </w:t>
      </w:r>
      <w:bookmarkStart w:id="184" w:name="_Hlk80828908"/>
      <w:r>
        <w:rPr>
          <w:rFonts w:eastAsia="Times New Roman" w:cstheme="minorHAnsi"/>
          <w:lang w:val="el-GR" w:eastAsia="el-GR"/>
        </w:rPr>
        <w:t xml:space="preserve">θ </w:t>
      </w:r>
      <w:r>
        <w:rPr>
          <w:rFonts w:eastAsia="Times New Roman" w:cstheme="minorHAnsi"/>
          <w:vertAlign w:val="superscript"/>
          <w:lang w:eastAsia="el-GR"/>
        </w:rPr>
        <w:t>o</w:t>
      </w:r>
      <w:r>
        <w:rPr>
          <w:rFonts w:eastAsia="Times New Roman" w:cstheme="minorHAnsi"/>
          <w:lang w:eastAsia="el-GR"/>
        </w:rPr>
        <w:t>C</w:t>
      </w:r>
      <w:r>
        <w:rPr>
          <w:rFonts w:eastAsia="Times New Roman" w:cstheme="minorHAnsi"/>
          <w:lang w:val="el-GR" w:eastAsia="el-GR"/>
        </w:rPr>
        <w:t xml:space="preserve">  </w:t>
      </w:r>
      <w:bookmarkEnd w:id="184"/>
      <w:r>
        <w:rPr>
          <w:rFonts w:eastAsia="Times New Roman" w:cstheme="minorHAnsi"/>
          <w:lang w:val="el-GR" w:eastAsia="el-GR"/>
        </w:rPr>
        <w:t xml:space="preserve">η διαλυτότητα του </w:t>
      </w:r>
      <w:r>
        <w:rPr>
          <w:rFonts w:eastAsia="Times New Roman" w:cstheme="minorHAnsi"/>
          <w:lang w:eastAsia="el-GR"/>
        </w:rPr>
        <w:t>KNO</w:t>
      </w:r>
      <w:r>
        <w:rPr>
          <w:rFonts w:eastAsia="Times New Roman" w:cstheme="minorHAnsi"/>
          <w:vertAlign w:val="subscript"/>
          <w:lang w:val="el-GR" w:eastAsia="el-GR"/>
        </w:rPr>
        <w:t>3</w:t>
      </w:r>
      <w:r>
        <w:rPr>
          <w:rFonts w:eastAsia="Times New Roman" w:cstheme="minorHAnsi"/>
          <w:lang w:val="el-GR" w:eastAsia="el-GR"/>
        </w:rPr>
        <w:t xml:space="preserve"> είναι 38,3 </w:t>
      </w:r>
      <w:r>
        <w:rPr>
          <w:rFonts w:eastAsia="Times New Roman" w:cstheme="minorHAnsi"/>
          <w:lang w:eastAsia="el-GR"/>
        </w:rPr>
        <w:t>g</w:t>
      </w:r>
      <w:r>
        <w:rPr>
          <w:rFonts w:eastAsia="Times New Roman" w:cstheme="minorHAnsi"/>
          <w:lang w:val="el-GR" w:eastAsia="el-GR"/>
        </w:rPr>
        <w:t xml:space="preserve">  ανά 100 </w:t>
      </w:r>
      <w:r>
        <w:rPr>
          <w:rFonts w:eastAsia="Times New Roman" w:cstheme="minorHAnsi"/>
          <w:lang w:eastAsia="el-GR"/>
        </w:rPr>
        <w:t>g</w:t>
      </w:r>
      <w:r>
        <w:rPr>
          <w:rFonts w:eastAsia="Times New Roman" w:cstheme="minorHAnsi"/>
          <w:lang w:val="el-GR" w:eastAsia="el-GR"/>
        </w:rPr>
        <w:t xml:space="preserve"> </w:t>
      </w:r>
      <w:r>
        <w:rPr>
          <w:rFonts w:eastAsia="Times New Roman" w:cstheme="minorHAnsi"/>
          <w:lang w:eastAsia="el-GR"/>
        </w:rPr>
        <w:t>H</w:t>
      </w:r>
      <w:r>
        <w:rPr>
          <w:rFonts w:eastAsia="Times New Roman" w:cstheme="minorHAnsi"/>
          <w:vertAlign w:val="subscript"/>
          <w:lang w:val="el-GR" w:eastAsia="el-GR"/>
        </w:rPr>
        <w:t>2</w:t>
      </w:r>
      <w:r>
        <w:rPr>
          <w:rFonts w:eastAsia="Times New Roman" w:cstheme="minorHAnsi"/>
          <w:lang w:eastAsia="el-GR"/>
        </w:rPr>
        <w:t>O</w:t>
      </w:r>
      <w:r>
        <w:rPr>
          <w:rFonts w:eastAsia="Times New Roman" w:cstheme="minorHAnsi"/>
          <w:lang w:val="el-GR" w:eastAsia="el-GR"/>
        </w:rPr>
        <w:t>.</w:t>
      </w:r>
    </w:p>
    <w:p w14:paraId="2353C7E7" w14:textId="77777777" w:rsidR="00596A9C" w:rsidRDefault="00000000">
      <w:pPr>
        <w:pStyle w:val="TrapezaThematonStyle"/>
        <w:spacing w:line="360" w:lineRule="auto"/>
        <w:jc w:val="both"/>
        <w:rPr>
          <w:rFonts w:eastAsia="Times New Roman" w:cstheme="minorHAnsi"/>
          <w:lang w:val="el-GR" w:eastAsia="el-GR"/>
        </w:rPr>
      </w:pPr>
      <w:r>
        <w:rPr>
          <w:rFonts w:eastAsia="Times New Roman" w:cstheme="minorHAnsi"/>
          <w:lang w:val="el-GR" w:eastAsia="el-GR"/>
        </w:rPr>
        <w:t xml:space="preserve">Σε  100 </w:t>
      </w:r>
      <w:r>
        <w:rPr>
          <w:rFonts w:eastAsia="Times New Roman" w:cstheme="minorHAnsi"/>
          <w:lang w:eastAsia="el-GR"/>
        </w:rPr>
        <w:t>g</w:t>
      </w:r>
      <w:r>
        <w:rPr>
          <w:rFonts w:eastAsia="Times New Roman" w:cstheme="minorHAnsi"/>
          <w:lang w:val="el-GR" w:eastAsia="el-GR"/>
        </w:rPr>
        <w:t xml:space="preserve">  </w:t>
      </w:r>
      <w:r>
        <w:rPr>
          <w:rFonts w:eastAsia="Times New Roman" w:cstheme="minorHAnsi"/>
          <w:lang w:eastAsia="el-GR"/>
        </w:rPr>
        <w:t>H</w:t>
      </w:r>
      <w:r>
        <w:rPr>
          <w:rFonts w:eastAsia="Times New Roman" w:cstheme="minorHAnsi"/>
          <w:vertAlign w:val="subscript"/>
          <w:lang w:val="el-GR" w:eastAsia="el-GR"/>
        </w:rPr>
        <w:t>2</w:t>
      </w:r>
      <w:r>
        <w:rPr>
          <w:rFonts w:eastAsia="Times New Roman" w:cstheme="minorHAnsi"/>
          <w:lang w:eastAsia="el-GR"/>
        </w:rPr>
        <w:t>O</w:t>
      </w:r>
      <w:r>
        <w:rPr>
          <w:rFonts w:eastAsia="Times New Roman" w:cstheme="minorHAnsi"/>
          <w:lang w:val="el-GR" w:eastAsia="el-GR"/>
        </w:rPr>
        <w:t xml:space="preserve">  μπορούν να διαλυθούν μέχρι  38,3 </w:t>
      </w:r>
      <w:r>
        <w:rPr>
          <w:rFonts w:eastAsia="Times New Roman" w:cstheme="minorHAnsi"/>
          <w:lang w:eastAsia="el-GR"/>
        </w:rPr>
        <w:t>g</w:t>
      </w:r>
      <w:r>
        <w:rPr>
          <w:rFonts w:eastAsia="Times New Roman" w:cstheme="minorHAnsi"/>
          <w:lang w:val="el-GR" w:eastAsia="el-GR"/>
        </w:rPr>
        <w:t xml:space="preserve">  Κ</w:t>
      </w:r>
      <w:r>
        <w:rPr>
          <w:rFonts w:eastAsia="Times New Roman" w:cstheme="minorHAnsi"/>
          <w:lang w:eastAsia="el-GR"/>
        </w:rPr>
        <w:t>NO</w:t>
      </w:r>
      <w:r>
        <w:rPr>
          <w:rFonts w:eastAsia="Times New Roman" w:cstheme="minorHAnsi"/>
          <w:vertAlign w:val="subscript"/>
          <w:lang w:val="el-GR" w:eastAsia="el-GR"/>
        </w:rPr>
        <w:t>3</w:t>
      </w:r>
    </w:p>
    <w:p w14:paraId="6028AD2D" w14:textId="77777777" w:rsidR="00596A9C" w:rsidRDefault="00000000">
      <w:pPr>
        <w:pStyle w:val="TrapezaThematonStyle"/>
        <w:spacing w:line="360" w:lineRule="auto"/>
        <w:jc w:val="both"/>
        <w:rPr>
          <w:rFonts w:eastAsia="Times New Roman" w:cstheme="minorHAnsi"/>
          <w:lang w:val="el-GR" w:eastAsia="el-GR"/>
        </w:rPr>
      </w:pPr>
      <w:r>
        <w:rPr>
          <w:rFonts w:eastAsia="Times New Roman" w:cstheme="minorHAnsi"/>
          <w:lang w:val="el-GR" w:eastAsia="el-GR"/>
        </w:rPr>
        <w:t xml:space="preserve">σε  </w:t>
      </w:r>
      <w:bookmarkStart w:id="185" w:name="_Hlk80829099"/>
      <w:r>
        <w:rPr>
          <w:rFonts w:eastAsia="Times New Roman" w:cstheme="minorHAnsi"/>
          <w:lang w:val="el-GR" w:eastAsia="el-GR"/>
        </w:rPr>
        <w:t xml:space="preserve">500 </w:t>
      </w:r>
      <w:r>
        <w:rPr>
          <w:rFonts w:eastAsia="Times New Roman" w:cstheme="minorHAnsi"/>
          <w:lang w:eastAsia="el-GR"/>
        </w:rPr>
        <w:t>g</w:t>
      </w:r>
      <w:r>
        <w:rPr>
          <w:rFonts w:eastAsia="Times New Roman" w:cstheme="minorHAnsi"/>
          <w:lang w:val="el-GR" w:eastAsia="el-GR"/>
        </w:rPr>
        <w:t xml:space="preserve">  </w:t>
      </w:r>
      <w:r>
        <w:rPr>
          <w:rFonts w:eastAsia="Times New Roman" w:cstheme="minorHAnsi"/>
          <w:lang w:eastAsia="el-GR"/>
        </w:rPr>
        <w:t>H</w:t>
      </w:r>
      <w:r>
        <w:rPr>
          <w:rFonts w:eastAsia="Times New Roman" w:cstheme="minorHAnsi"/>
          <w:vertAlign w:val="subscript"/>
          <w:lang w:val="el-GR" w:eastAsia="el-GR"/>
        </w:rPr>
        <w:t>2</w:t>
      </w:r>
      <w:r>
        <w:rPr>
          <w:rFonts w:eastAsia="Times New Roman" w:cstheme="minorHAnsi"/>
          <w:lang w:eastAsia="el-GR"/>
        </w:rPr>
        <w:t>O</w:t>
      </w:r>
      <w:r>
        <w:rPr>
          <w:rFonts w:eastAsia="Times New Roman" w:cstheme="minorHAnsi"/>
          <w:lang w:val="el-GR" w:eastAsia="el-GR"/>
        </w:rPr>
        <w:t xml:space="preserve">  </w:t>
      </w:r>
      <w:bookmarkEnd w:id="185"/>
      <w:r>
        <w:rPr>
          <w:rFonts w:eastAsia="Times New Roman" w:cstheme="minorHAnsi"/>
          <w:lang w:val="el-GR" w:eastAsia="el-GR"/>
        </w:rPr>
        <w:t xml:space="preserve">μπορούν να διαλυθούν μέχρι       </w:t>
      </w:r>
      <w:r>
        <w:rPr>
          <w:rFonts w:eastAsia="Times New Roman" w:cstheme="minorHAnsi"/>
          <w:lang w:eastAsia="el-GR"/>
        </w:rPr>
        <w:t>y</w:t>
      </w:r>
      <w:r>
        <w:rPr>
          <w:rFonts w:eastAsia="Times New Roman" w:cstheme="minorHAnsi"/>
          <w:lang w:val="el-GR" w:eastAsia="el-GR"/>
        </w:rPr>
        <w:t xml:space="preserve">  </w:t>
      </w:r>
      <w:r>
        <w:rPr>
          <w:rFonts w:eastAsia="Times New Roman" w:cstheme="minorHAnsi"/>
          <w:lang w:eastAsia="el-GR"/>
        </w:rPr>
        <w:t>g</w:t>
      </w:r>
      <w:r>
        <w:rPr>
          <w:rFonts w:eastAsia="Times New Roman" w:cstheme="minorHAnsi"/>
          <w:lang w:val="el-GR" w:eastAsia="el-GR"/>
        </w:rPr>
        <w:t xml:space="preserve">  Κ</w:t>
      </w:r>
      <w:r>
        <w:rPr>
          <w:rFonts w:eastAsia="Times New Roman" w:cstheme="minorHAnsi"/>
          <w:lang w:eastAsia="el-GR"/>
        </w:rPr>
        <w:t>NO</w:t>
      </w:r>
      <w:r>
        <w:rPr>
          <w:rFonts w:eastAsia="Times New Roman" w:cstheme="minorHAnsi"/>
          <w:vertAlign w:val="subscript"/>
          <w:lang w:val="el-GR" w:eastAsia="el-GR"/>
        </w:rPr>
        <w:t>3</w:t>
      </w:r>
    </w:p>
    <w:p w14:paraId="13888366" w14:textId="77777777" w:rsidR="00596A9C" w:rsidRDefault="00000000">
      <w:pPr>
        <w:pStyle w:val="TrapezaThematonStyle"/>
        <w:spacing w:line="360" w:lineRule="auto"/>
        <w:jc w:val="both"/>
        <w:rPr>
          <w:rFonts w:eastAsiaTheme="minorEastAsia" w:cstheme="minorHAnsi"/>
          <w:lang w:eastAsia="el-GR"/>
        </w:rPr>
      </w:pPr>
      <m:oMathPara>
        <m:oMathParaPr>
          <m:jc m:val="left"/>
        </m:oMathParaPr>
        <m:oMath>
          <m:f>
            <m:fPr>
              <m:ctrlPr>
                <w:rPr>
                  <w:rFonts w:ascii="Cambria Math" w:eastAsia="Times New Roman" w:hAnsi="Cambria Math" w:cstheme="minorHAnsi"/>
                  <w:lang w:val="el-GR" w:eastAsia="el-GR"/>
                </w:rPr>
              </m:ctrlPr>
            </m:fPr>
            <m:num>
              <m:r>
                <w:rPr>
                  <w:rFonts w:ascii="Cambria Math" w:eastAsia="Cambria Math" w:hAnsi="Cambria Math" w:cstheme="minorHAnsi"/>
                  <w:lang w:val="el-GR" w:eastAsia="el-GR"/>
                </w:rPr>
                <m:t xml:space="preserve">100 </m:t>
              </m:r>
              <m:r>
                <w:rPr>
                  <w:rFonts w:ascii="Cambria Math" w:eastAsia="Cambria Math" w:hAnsi="Cambria Math" w:cstheme="minorHAnsi"/>
                  <w:lang w:eastAsia="el-GR"/>
                </w:rPr>
                <m:t>g</m:t>
              </m:r>
            </m:num>
            <m:den>
              <m:r>
                <w:rPr>
                  <w:rFonts w:ascii="Cambria Math" w:eastAsia="Cambria Math" w:hAnsi="Cambria Math" w:cstheme="minorHAnsi"/>
                  <w:lang w:val="el-GR" w:eastAsia="el-GR"/>
                </w:rPr>
                <m:t>500 g</m:t>
              </m:r>
            </m:den>
          </m:f>
          <m:r>
            <w:rPr>
              <w:rFonts w:ascii="Cambria Math" w:eastAsia="Cambria Math" w:hAnsi="Cambria Math" w:cstheme="minorHAnsi"/>
              <w:lang w:val="el-GR" w:eastAsia="el-GR"/>
            </w:rPr>
            <m:t>=</m:t>
          </m:r>
          <m:f>
            <m:fPr>
              <m:ctrlPr>
                <w:rPr>
                  <w:rFonts w:ascii="Cambria Math" w:eastAsia="Times New Roman" w:hAnsi="Cambria Math" w:cstheme="minorHAnsi"/>
                  <w:lang w:val="el-GR" w:eastAsia="el-GR"/>
                </w:rPr>
              </m:ctrlPr>
            </m:fPr>
            <m:num>
              <m:r>
                <w:rPr>
                  <w:rFonts w:ascii="Cambria Math" w:eastAsia="Cambria Math" w:hAnsi="Cambria Math" w:cstheme="minorHAnsi"/>
                  <w:lang w:val="el-GR" w:eastAsia="el-GR"/>
                </w:rPr>
                <m:t>38,3 g</m:t>
              </m:r>
            </m:num>
            <m:den>
              <m:r>
                <w:rPr>
                  <w:rFonts w:ascii="Cambria Math" w:eastAsia="Cambria Math" w:hAnsi="Cambria Math" w:cstheme="minorHAnsi"/>
                  <w:lang w:val="el-GR" w:eastAsia="el-GR"/>
                </w:rPr>
                <m:t>y g</m:t>
              </m:r>
            </m:den>
          </m:f>
          <m:r>
            <w:rPr>
              <w:rFonts w:ascii="Cambria Math" w:eastAsia="Cambria Math" w:hAnsi="Cambria Math" w:cstheme="minorHAnsi"/>
              <w:lang w:val="el-GR" w:eastAsia="el-GR"/>
            </w:rPr>
            <m:t>⇒ y=</m:t>
          </m:r>
          <m:f>
            <m:fPr>
              <m:ctrlPr>
                <w:rPr>
                  <w:rFonts w:ascii="Cambria Math" w:eastAsia="Times New Roman" w:hAnsi="Cambria Math" w:cstheme="minorHAnsi"/>
                  <w:lang w:val="el-GR" w:eastAsia="el-GR"/>
                </w:rPr>
              </m:ctrlPr>
            </m:fPr>
            <m:num>
              <m:r>
                <w:rPr>
                  <w:rFonts w:ascii="Cambria Math" w:eastAsia="Cambria Math" w:hAnsi="Cambria Math" w:cstheme="minorHAnsi"/>
                  <w:lang w:val="el-GR" w:eastAsia="el-GR"/>
                </w:rPr>
                <m:t>500</m:t>
              </m:r>
            </m:num>
            <m:den>
              <m:r>
                <w:rPr>
                  <w:rFonts w:ascii="Cambria Math" w:eastAsia="Cambria Math" w:hAnsi="Cambria Math" w:cstheme="minorHAnsi"/>
                  <w:lang w:val="el-GR" w:eastAsia="el-GR"/>
                </w:rPr>
                <m:t>100</m:t>
              </m:r>
            </m:den>
          </m:f>
          <m:r>
            <w:rPr>
              <w:rFonts w:ascii="Cambria Math" w:eastAsia="Cambria Math" w:hAnsi="Cambria Math" w:cstheme="minorHAnsi"/>
              <w:lang w:val="el-GR" w:eastAsia="el-GR"/>
            </w:rPr>
            <m:t>∙38,3=191,5</m:t>
          </m:r>
        </m:oMath>
      </m:oMathPara>
    </w:p>
    <w:p w14:paraId="772590AE" w14:textId="77777777" w:rsidR="00596A9C" w:rsidRDefault="00000000">
      <w:pPr>
        <w:pStyle w:val="TrapezaThematonStyle"/>
        <w:spacing w:line="360" w:lineRule="auto"/>
        <w:jc w:val="both"/>
        <w:rPr>
          <w:rFonts w:eastAsia="Times New Roman" w:cstheme="minorHAnsi"/>
          <w:lang w:val="el-GR" w:eastAsia="el-GR"/>
        </w:rPr>
      </w:pPr>
      <w:r>
        <w:rPr>
          <w:rFonts w:eastAsia="Times New Roman" w:cstheme="minorHAnsi"/>
          <w:lang w:val="el-GR" w:eastAsia="el-GR"/>
        </w:rPr>
        <w:t xml:space="preserve">Άρα </w:t>
      </w:r>
      <w:bookmarkStart w:id="186" w:name="_Hlk80829119"/>
      <w:r>
        <w:rPr>
          <w:rFonts w:eastAsia="Times New Roman" w:cstheme="minorHAnsi"/>
          <w:lang w:val="el-GR" w:eastAsia="el-GR"/>
        </w:rPr>
        <w:t xml:space="preserve">σε θερμοκρασία θ </w:t>
      </w:r>
      <w:r>
        <w:rPr>
          <w:rFonts w:eastAsia="Times New Roman" w:cstheme="minorHAnsi"/>
          <w:vertAlign w:val="superscript"/>
          <w:lang w:eastAsia="el-GR"/>
        </w:rPr>
        <w:t>o</w:t>
      </w:r>
      <w:r>
        <w:rPr>
          <w:rFonts w:eastAsia="Times New Roman" w:cstheme="minorHAnsi"/>
          <w:lang w:eastAsia="el-GR"/>
        </w:rPr>
        <w:t>C</w:t>
      </w:r>
      <w:r>
        <w:rPr>
          <w:rFonts w:eastAsia="Times New Roman" w:cstheme="minorHAnsi"/>
          <w:lang w:val="el-GR" w:eastAsia="el-GR"/>
        </w:rPr>
        <w:t xml:space="preserve">  </w:t>
      </w:r>
      <w:bookmarkEnd w:id="186"/>
      <w:r>
        <w:rPr>
          <w:rFonts w:eastAsia="Times New Roman" w:cstheme="minorHAnsi"/>
          <w:lang w:val="el-GR" w:eastAsia="el-GR"/>
        </w:rPr>
        <w:t xml:space="preserve">μπορούν να διαλυθούν σε 500 </w:t>
      </w:r>
      <w:r>
        <w:rPr>
          <w:rFonts w:eastAsia="Times New Roman" w:cstheme="minorHAnsi"/>
          <w:lang w:eastAsia="el-GR"/>
        </w:rPr>
        <w:t>g</w:t>
      </w:r>
      <w:r>
        <w:rPr>
          <w:rFonts w:eastAsia="Times New Roman" w:cstheme="minorHAnsi"/>
          <w:lang w:val="el-GR" w:eastAsia="el-GR"/>
        </w:rPr>
        <w:t xml:space="preserve"> νερό μέχρι </w:t>
      </w:r>
      <w:bookmarkStart w:id="187" w:name="_Hlk80829223"/>
      <w:bookmarkStart w:id="188" w:name="_Hlk80829173"/>
      <w:r>
        <w:rPr>
          <w:rFonts w:eastAsia="Times New Roman" w:cstheme="minorHAnsi"/>
          <w:lang w:val="el-GR" w:eastAsia="el-GR"/>
        </w:rPr>
        <w:t xml:space="preserve">191,5 </w:t>
      </w:r>
      <w:r>
        <w:rPr>
          <w:rFonts w:eastAsia="Times New Roman" w:cstheme="minorHAnsi"/>
          <w:lang w:eastAsia="el-GR"/>
        </w:rPr>
        <w:t>g</w:t>
      </w:r>
      <w:r>
        <w:rPr>
          <w:rFonts w:eastAsia="Times New Roman" w:cstheme="minorHAnsi"/>
          <w:lang w:val="el-GR" w:eastAsia="el-GR"/>
        </w:rPr>
        <w:t xml:space="preserve"> </w:t>
      </w:r>
      <w:bookmarkStart w:id="189" w:name="_Hlk80829070"/>
      <w:bookmarkStart w:id="190" w:name="_Hlk80829264"/>
      <w:bookmarkEnd w:id="187"/>
      <w:r>
        <w:rPr>
          <w:rFonts w:eastAsia="Times New Roman" w:cstheme="minorHAnsi"/>
          <w:lang w:eastAsia="el-GR"/>
        </w:rPr>
        <w:t>KNO</w:t>
      </w:r>
      <w:r>
        <w:rPr>
          <w:rFonts w:eastAsia="Times New Roman" w:cstheme="minorHAnsi"/>
          <w:vertAlign w:val="subscript"/>
          <w:lang w:val="el-GR" w:eastAsia="el-GR"/>
        </w:rPr>
        <w:t>3</w:t>
      </w:r>
      <w:bookmarkEnd w:id="189"/>
      <w:r>
        <w:rPr>
          <w:rFonts w:eastAsia="Times New Roman" w:cstheme="minorHAnsi"/>
          <w:lang w:val="el-GR" w:eastAsia="el-GR"/>
        </w:rPr>
        <w:t>.</w:t>
      </w:r>
      <w:bookmarkEnd w:id="190"/>
      <w:r>
        <w:rPr>
          <w:rFonts w:eastAsia="Times New Roman" w:cstheme="minorHAnsi"/>
          <w:lang w:val="el-GR" w:eastAsia="el-GR"/>
        </w:rPr>
        <w:t xml:space="preserve"> </w:t>
      </w:r>
      <w:bookmarkEnd w:id="188"/>
    </w:p>
    <w:p w14:paraId="772C5EFD" w14:textId="77777777" w:rsidR="00596A9C" w:rsidRDefault="00000000">
      <w:pPr>
        <w:pStyle w:val="TrapezaThematonStyle"/>
        <w:spacing w:line="360" w:lineRule="auto"/>
        <w:jc w:val="both"/>
        <w:rPr>
          <w:rFonts w:eastAsia="Times New Roman" w:cstheme="minorHAnsi"/>
          <w:b/>
          <w:bCs/>
          <w:u w:val="single"/>
          <w:lang w:val="el-GR" w:eastAsia="el-GR"/>
        </w:rPr>
      </w:pPr>
      <w:r>
        <w:rPr>
          <w:rFonts w:eastAsia="Times New Roman" w:cstheme="minorHAnsi"/>
          <w:lang w:val="el-GR" w:eastAsia="el-GR"/>
        </w:rPr>
        <w:t>Επομένως</w:t>
      </w:r>
      <w:r>
        <w:rPr>
          <w:rFonts w:eastAsia="Times New Roman" w:cstheme="minorHAnsi"/>
          <w:b/>
          <w:bCs/>
          <w:lang w:val="el-GR" w:eastAsia="el-GR"/>
        </w:rPr>
        <w:t xml:space="preserve"> </w:t>
      </w:r>
      <w:r>
        <w:rPr>
          <w:rFonts w:eastAsia="Times New Roman" w:cstheme="minorHAnsi"/>
          <w:lang w:val="el-GR" w:eastAsia="el-GR"/>
        </w:rPr>
        <w:t xml:space="preserve">από τα </w:t>
      </w:r>
      <w:bookmarkStart w:id="191" w:name="_Hlk80829210"/>
      <w:r>
        <w:rPr>
          <w:rFonts w:eastAsia="Times New Roman" w:cstheme="minorHAnsi"/>
          <w:lang w:val="el-GR" w:eastAsia="el-GR"/>
        </w:rPr>
        <w:t xml:space="preserve">200 </w:t>
      </w:r>
      <w:r>
        <w:rPr>
          <w:rFonts w:eastAsia="Times New Roman" w:cstheme="minorHAnsi"/>
          <w:lang w:eastAsia="el-GR"/>
        </w:rPr>
        <w:t>g</w:t>
      </w:r>
      <w:bookmarkEnd w:id="191"/>
      <w:r>
        <w:rPr>
          <w:rFonts w:eastAsia="Times New Roman" w:cstheme="minorHAnsi"/>
          <w:lang w:val="el-GR" w:eastAsia="el-GR"/>
        </w:rPr>
        <w:t xml:space="preserve"> </w:t>
      </w:r>
      <w:r>
        <w:rPr>
          <w:rFonts w:eastAsia="Times New Roman" w:cstheme="minorHAnsi"/>
          <w:lang w:eastAsia="el-GR"/>
        </w:rPr>
        <w:t>KNO</w:t>
      </w:r>
      <w:r>
        <w:rPr>
          <w:rFonts w:eastAsia="Times New Roman" w:cstheme="minorHAnsi"/>
          <w:vertAlign w:val="subscript"/>
          <w:lang w:val="el-GR" w:eastAsia="el-GR"/>
        </w:rPr>
        <w:t xml:space="preserve">3 </w:t>
      </w:r>
      <w:r>
        <w:rPr>
          <w:rFonts w:eastAsia="Times New Roman" w:cstheme="minorHAnsi"/>
          <w:lang w:val="el-GR" w:eastAsia="el-GR"/>
        </w:rPr>
        <w:t xml:space="preserve">που προστέθηκαν σε 500 </w:t>
      </w:r>
      <w:r>
        <w:rPr>
          <w:rFonts w:eastAsia="Times New Roman" w:cstheme="minorHAnsi"/>
          <w:lang w:eastAsia="el-GR"/>
        </w:rPr>
        <w:t>g</w:t>
      </w:r>
      <w:r>
        <w:rPr>
          <w:rFonts w:eastAsia="Times New Roman" w:cstheme="minorHAnsi"/>
          <w:lang w:val="el-GR" w:eastAsia="el-GR"/>
        </w:rPr>
        <w:t xml:space="preserve">  </w:t>
      </w:r>
      <w:r>
        <w:rPr>
          <w:rFonts w:eastAsia="Times New Roman" w:cstheme="minorHAnsi"/>
          <w:lang w:eastAsia="el-GR"/>
        </w:rPr>
        <w:t>H</w:t>
      </w:r>
      <w:r>
        <w:rPr>
          <w:rFonts w:eastAsia="Times New Roman" w:cstheme="minorHAnsi"/>
          <w:vertAlign w:val="subscript"/>
          <w:lang w:val="el-GR" w:eastAsia="el-GR"/>
        </w:rPr>
        <w:t>2</w:t>
      </w:r>
      <w:r>
        <w:rPr>
          <w:rFonts w:eastAsia="Times New Roman" w:cstheme="minorHAnsi"/>
          <w:lang w:eastAsia="el-GR"/>
        </w:rPr>
        <w:t>O</w:t>
      </w:r>
      <w:r>
        <w:rPr>
          <w:rFonts w:eastAsia="Times New Roman" w:cstheme="minorHAnsi"/>
          <w:lang w:val="el-GR" w:eastAsia="el-GR"/>
        </w:rPr>
        <w:t>, σε θ</w:t>
      </w:r>
      <w:r>
        <w:rPr>
          <w:rFonts w:eastAsia="Times New Roman" w:cstheme="minorHAnsi"/>
          <w:vertAlign w:val="superscript"/>
          <w:lang w:val="el-GR" w:eastAsia="el-GR"/>
        </w:rPr>
        <w:t xml:space="preserve">  </w:t>
      </w:r>
      <w:r>
        <w:rPr>
          <w:rFonts w:eastAsia="Times New Roman" w:cstheme="minorHAnsi"/>
          <w:vertAlign w:val="superscript"/>
          <w:lang w:eastAsia="el-GR"/>
        </w:rPr>
        <w:t>o</w:t>
      </w:r>
      <w:r>
        <w:rPr>
          <w:rFonts w:eastAsia="Times New Roman" w:cstheme="minorHAnsi"/>
          <w:lang w:eastAsia="el-GR"/>
        </w:rPr>
        <w:t>C</w:t>
      </w:r>
      <w:r>
        <w:rPr>
          <w:rFonts w:eastAsia="Times New Roman" w:cstheme="minorHAnsi"/>
          <w:lang w:val="el-GR" w:eastAsia="el-GR"/>
        </w:rPr>
        <w:t xml:space="preserve">, θα </w:t>
      </w:r>
      <w:r>
        <w:rPr>
          <w:rFonts w:eastAsia="Times New Roman" w:cstheme="minorHAnsi"/>
          <w:b/>
          <w:bCs/>
          <w:lang w:val="el-GR" w:eastAsia="el-GR"/>
        </w:rPr>
        <w:t>διαλυθούν</w:t>
      </w:r>
      <w:r>
        <w:rPr>
          <w:rFonts w:eastAsia="Times New Roman" w:cstheme="minorHAnsi"/>
          <w:lang w:val="el-GR" w:eastAsia="el-GR"/>
        </w:rPr>
        <w:t xml:space="preserve"> τα 191,5 </w:t>
      </w:r>
      <w:r>
        <w:rPr>
          <w:rFonts w:eastAsia="Times New Roman" w:cstheme="minorHAnsi"/>
          <w:lang w:eastAsia="el-GR"/>
        </w:rPr>
        <w:t>g</w:t>
      </w:r>
      <w:r>
        <w:rPr>
          <w:rFonts w:eastAsia="Times New Roman" w:cstheme="minorHAnsi"/>
          <w:lang w:val="el-GR" w:eastAsia="el-GR"/>
        </w:rPr>
        <w:t xml:space="preserve"> </w:t>
      </w:r>
      <w:r>
        <w:rPr>
          <w:rFonts w:eastAsia="Times New Roman" w:cstheme="minorHAnsi"/>
          <w:lang w:eastAsia="el-GR"/>
        </w:rPr>
        <w:t>KNO</w:t>
      </w:r>
      <w:r>
        <w:rPr>
          <w:rFonts w:eastAsia="Times New Roman" w:cstheme="minorHAnsi"/>
          <w:vertAlign w:val="subscript"/>
          <w:lang w:val="el-GR" w:eastAsia="el-GR"/>
        </w:rPr>
        <w:t>3</w:t>
      </w:r>
      <w:r>
        <w:rPr>
          <w:rFonts w:eastAsia="Times New Roman" w:cstheme="minorHAnsi"/>
          <w:lang w:val="el-GR" w:eastAsia="el-GR"/>
        </w:rPr>
        <w:t xml:space="preserve"> και θα παραμείνουν </w:t>
      </w:r>
      <w:r>
        <w:rPr>
          <w:rFonts w:eastAsia="Times New Roman" w:cstheme="minorHAnsi"/>
          <w:b/>
          <w:bCs/>
          <w:lang w:val="el-GR" w:eastAsia="el-GR"/>
        </w:rPr>
        <w:t>αδιάλυτα</w:t>
      </w:r>
      <w:r>
        <w:rPr>
          <w:rFonts w:eastAsia="Times New Roman" w:cstheme="minorHAnsi"/>
          <w:lang w:val="el-GR" w:eastAsia="el-GR"/>
        </w:rPr>
        <w:t xml:space="preserve">: 200 </w:t>
      </w:r>
      <w:r>
        <w:rPr>
          <w:rFonts w:eastAsia="Times New Roman" w:cstheme="minorHAnsi"/>
          <w:lang w:eastAsia="el-GR"/>
        </w:rPr>
        <w:t>g</w:t>
      </w:r>
      <w:r>
        <w:rPr>
          <w:rFonts w:eastAsia="Times New Roman" w:cstheme="minorHAnsi"/>
          <w:lang w:val="el-GR" w:eastAsia="el-GR"/>
        </w:rPr>
        <w:t xml:space="preserve"> - 191,5 </w:t>
      </w:r>
      <w:r>
        <w:rPr>
          <w:rFonts w:eastAsia="Times New Roman" w:cstheme="minorHAnsi"/>
          <w:lang w:eastAsia="el-GR"/>
        </w:rPr>
        <w:t>g</w:t>
      </w:r>
      <w:r>
        <w:rPr>
          <w:rFonts w:eastAsia="Times New Roman" w:cstheme="minorHAnsi"/>
          <w:lang w:val="el-GR" w:eastAsia="el-GR"/>
        </w:rPr>
        <w:t xml:space="preserve"> = 8,5 </w:t>
      </w:r>
      <w:r>
        <w:rPr>
          <w:rFonts w:eastAsia="Times New Roman" w:cstheme="minorHAnsi"/>
          <w:lang w:eastAsia="el-GR"/>
        </w:rPr>
        <w:t>g</w:t>
      </w:r>
      <w:r>
        <w:rPr>
          <w:rFonts w:eastAsia="Times New Roman" w:cstheme="minorHAnsi"/>
          <w:lang w:val="el-GR" w:eastAsia="el-GR"/>
        </w:rPr>
        <w:t xml:space="preserve"> </w:t>
      </w:r>
      <w:r>
        <w:rPr>
          <w:rFonts w:eastAsia="Times New Roman" w:cstheme="minorHAnsi"/>
          <w:lang w:eastAsia="el-GR"/>
        </w:rPr>
        <w:t>KNO</w:t>
      </w:r>
      <w:r>
        <w:rPr>
          <w:rFonts w:eastAsia="Times New Roman" w:cstheme="minorHAnsi"/>
          <w:vertAlign w:val="subscript"/>
          <w:lang w:val="el-GR" w:eastAsia="el-GR"/>
        </w:rPr>
        <w:t>3</w:t>
      </w:r>
      <w:r>
        <w:rPr>
          <w:rFonts w:eastAsia="Times New Roman" w:cstheme="minorHAnsi"/>
          <w:lang w:val="el-GR" w:eastAsia="el-GR"/>
        </w:rPr>
        <w:t xml:space="preserve">. </w:t>
      </w:r>
    </w:p>
    <w:p w14:paraId="7C4512CE" w14:textId="77777777" w:rsidR="00596A9C" w:rsidRDefault="00000000">
      <w:pPr>
        <w:pStyle w:val="TrapezaThematonStyle"/>
        <w:spacing w:line="360" w:lineRule="auto"/>
        <w:jc w:val="both"/>
        <w:rPr>
          <w:rFonts w:eastAsia="Times New Roman" w:cstheme="minorHAnsi"/>
          <w:b/>
          <w:bCs/>
          <w:u w:val="single"/>
          <w:lang w:eastAsia="el-GR"/>
        </w:rPr>
      </w:pPr>
      <w:r>
        <w:rPr>
          <w:rFonts w:eastAsia="Times New Roman" w:cstheme="minorHAnsi"/>
          <w:b/>
          <w:bCs/>
          <w:lang w:val="el-GR" w:eastAsia="el-GR"/>
        </w:rPr>
        <w:t>δ</w:t>
      </w:r>
      <w:r>
        <w:rPr>
          <w:rFonts w:eastAsia="Times New Roman" w:cstheme="minorHAnsi"/>
          <w:b/>
          <w:bCs/>
          <w:lang w:eastAsia="el-GR"/>
        </w:rPr>
        <w:t>)</w:t>
      </w:r>
      <w:r>
        <w:rPr>
          <w:rFonts w:eastAsia="Times New Roman" w:cstheme="minorHAnsi"/>
          <w:lang w:eastAsia="el-GR"/>
        </w:rPr>
        <w:t xml:space="preserve">  NH</w:t>
      </w:r>
      <w:r>
        <w:rPr>
          <w:rFonts w:eastAsia="Times New Roman" w:cstheme="minorHAnsi"/>
          <w:vertAlign w:val="subscript"/>
          <w:lang w:eastAsia="el-GR"/>
        </w:rPr>
        <w:t>4</w:t>
      </w:r>
      <w:r>
        <w:rPr>
          <w:rFonts w:eastAsia="Times New Roman" w:cstheme="minorHAnsi"/>
          <w:lang w:eastAsia="el-GR"/>
        </w:rPr>
        <w:t>NO</w:t>
      </w:r>
      <w:r>
        <w:rPr>
          <w:rFonts w:eastAsia="Times New Roman" w:cstheme="minorHAnsi"/>
          <w:vertAlign w:val="subscript"/>
          <w:lang w:eastAsia="el-GR"/>
        </w:rPr>
        <w:t xml:space="preserve">3 </w:t>
      </w:r>
      <w:bookmarkStart w:id="192" w:name="_Hlk80829411"/>
      <w:r>
        <w:rPr>
          <w:rFonts w:eastAsia="Times New Roman" w:cstheme="minorHAnsi"/>
          <w:lang w:eastAsia="el-GR"/>
        </w:rPr>
        <w:t xml:space="preserve"> </w:t>
      </w:r>
      <w:bookmarkEnd w:id="192"/>
      <w:r>
        <w:rPr>
          <w:rFonts w:eastAsia="Times New Roman" w:cstheme="minorHAnsi"/>
          <w:lang w:eastAsia="el-GR"/>
        </w:rPr>
        <w:t>+  KOH</w:t>
      </w:r>
      <w:bookmarkStart w:id="193" w:name="_Hlk80829462"/>
      <w:r>
        <w:rPr>
          <w:rFonts w:eastAsia="Times New Roman" w:cstheme="minorHAnsi"/>
          <w:vertAlign w:val="subscript"/>
          <w:lang w:eastAsia="el-GR"/>
        </w:rPr>
        <w:t xml:space="preserve"> </w:t>
      </w:r>
      <w:bookmarkEnd w:id="193"/>
      <w:r>
        <w:rPr>
          <w:rFonts w:ascii="Times New Roman" w:eastAsia="Symbol" w:hAnsi="Times New Roman" w:cs="Times New Roman"/>
          <w:lang w:eastAsia="el-GR"/>
        </w:rPr>
        <w:t>→</w:t>
      </w:r>
      <w:r>
        <w:rPr>
          <w:rFonts w:eastAsia="Times New Roman" w:cstheme="minorHAnsi"/>
          <w:lang w:eastAsia="el-GR"/>
        </w:rPr>
        <w:t xml:space="preserve"> KNO</w:t>
      </w:r>
      <w:r>
        <w:rPr>
          <w:rFonts w:eastAsia="Times New Roman" w:cstheme="minorHAnsi"/>
          <w:vertAlign w:val="subscript"/>
          <w:lang w:eastAsia="el-GR"/>
        </w:rPr>
        <w:t xml:space="preserve">3 </w:t>
      </w:r>
      <w:r>
        <w:rPr>
          <w:rFonts w:eastAsia="Times New Roman" w:cstheme="minorHAnsi"/>
          <w:lang w:eastAsia="el-GR"/>
        </w:rPr>
        <w:t xml:space="preserve"> + NH</w:t>
      </w:r>
      <w:r>
        <w:rPr>
          <w:rFonts w:eastAsia="Times New Roman" w:cstheme="minorHAnsi"/>
          <w:vertAlign w:val="subscript"/>
          <w:lang w:eastAsia="el-GR"/>
        </w:rPr>
        <w:t xml:space="preserve">3 </w:t>
      </w:r>
      <w:r>
        <w:rPr>
          <w:rFonts w:eastAsia="Times New Roman" w:cstheme="minorHAnsi"/>
          <w:lang w:eastAsia="el-GR"/>
        </w:rPr>
        <w:t>↑</w:t>
      </w:r>
      <w:r>
        <w:rPr>
          <w:rFonts w:eastAsia="Times New Roman" w:cstheme="minorHAnsi"/>
          <w:vertAlign w:val="subscript"/>
          <w:lang w:eastAsia="el-GR"/>
        </w:rPr>
        <w:t xml:space="preserve"> </w:t>
      </w:r>
      <w:r>
        <w:rPr>
          <w:rFonts w:eastAsia="Times New Roman" w:cstheme="minorHAnsi"/>
          <w:lang w:eastAsia="el-GR"/>
        </w:rPr>
        <w:t>+  H</w:t>
      </w:r>
      <w:r>
        <w:rPr>
          <w:rFonts w:eastAsia="Times New Roman" w:cstheme="minorHAnsi"/>
          <w:vertAlign w:val="subscript"/>
          <w:lang w:eastAsia="el-GR"/>
        </w:rPr>
        <w:t>2</w:t>
      </w:r>
      <w:r>
        <w:rPr>
          <w:rFonts w:eastAsia="Times New Roman" w:cstheme="minorHAnsi"/>
          <w:lang w:eastAsia="el-GR"/>
        </w:rPr>
        <w:t>O</w:t>
      </w:r>
    </w:p>
    <w:p w14:paraId="00EF75A1" w14:textId="77777777" w:rsidR="00596A9C" w:rsidRDefault="00596A9C">
      <w:pPr>
        <w:pStyle w:val="TrapezaThematonStyle"/>
        <w:spacing w:line="360" w:lineRule="auto"/>
        <w:jc w:val="both"/>
        <w:rPr>
          <w:rFonts w:eastAsia="Times New Roman" w:cstheme="minorHAnsi"/>
          <w:b/>
          <w:bCs/>
          <w:u w:val="single"/>
          <w:lang w:eastAsia="el-GR"/>
        </w:rPr>
      </w:pPr>
    </w:p>
    <w:p w14:paraId="7D8060A6" w14:textId="77777777" w:rsidR="00596A9C" w:rsidRDefault="00596A9C">
      <w:pPr>
        <w:pStyle w:val="TrapezaThematonStyle"/>
        <w:spacing w:line="360" w:lineRule="auto"/>
        <w:jc w:val="both"/>
        <w:rPr>
          <w:rFonts w:eastAsia="Times New Roman" w:cstheme="minorHAnsi"/>
          <w:b/>
          <w:bCs/>
          <w:u w:val="single"/>
          <w:lang w:eastAsia="el-GR"/>
        </w:rPr>
      </w:pPr>
    </w:p>
    <w:p w14:paraId="4108C53B" w14:textId="77777777" w:rsidR="00596A9C" w:rsidRDefault="00596A9C">
      <w:pPr>
        <w:pStyle w:val="TrapezaThematonStyle"/>
        <w:spacing w:line="360" w:lineRule="auto"/>
        <w:jc w:val="both"/>
        <w:rPr>
          <w:rFonts w:cstheme="minorHAnsi"/>
        </w:rPr>
        <w:sectPr w:rsidR="00596A9C">
          <w:type w:val="continuous"/>
          <w:pgSz w:w="11906" w:h="16838"/>
          <w:pgMar w:top="1080" w:right="1080" w:bottom="1080" w:left="1080" w:header="720" w:footer="720" w:gutter="0"/>
          <w:cols w:space="720"/>
        </w:sectPr>
      </w:pPr>
    </w:p>
    <w:p w14:paraId="0883304B"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14146</w:t>
      </w:r>
    </w:p>
    <w:p w14:paraId="2BE06824" w14:textId="77777777" w:rsidR="00596A9C" w:rsidRDefault="00000000">
      <w:pPr>
        <w:pStyle w:val="TrapezaThematonStyle"/>
        <w:spacing w:line="360" w:lineRule="auto"/>
        <w:jc w:val="both"/>
        <w:rPr>
          <w:rFonts w:eastAsia="Times New Roman" w:cstheme="minorHAnsi"/>
          <w:b/>
          <w:bCs/>
          <w:u w:val="single"/>
          <w:lang w:val="el-GR" w:eastAsia="el-GR"/>
        </w:rPr>
      </w:pPr>
      <w:r>
        <w:rPr>
          <w:rFonts w:eastAsia="Times New Roman" w:cstheme="minorHAnsi"/>
          <w:b/>
          <w:bCs/>
          <w:u w:val="single"/>
          <w:lang w:val="el-GR" w:eastAsia="el-GR"/>
        </w:rPr>
        <w:t>Θέμα 4</w:t>
      </w:r>
      <w:r>
        <w:rPr>
          <w:rFonts w:eastAsia="Times New Roman" w:cstheme="minorHAnsi"/>
          <w:b/>
          <w:bCs/>
          <w:u w:val="single"/>
          <w:vertAlign w:val="superscript"/>
          <w:lang w:val="el-GR" w:eastAsia="el-GR"/>
        </w:rPr>
        <w:t>ο</w:t>
      </w:r>
      <w:r>
        <w:rPr>
          <w:rFonts w:eastAsia="Times New Roman" w:cstheme="minorHAnsi"/>
          <w:b/>
          <w:bCs/>
          <w:u w:val="single"/>
          <w:lang w:val="el-GR" w:eastAsia="el-GR"/>
        </w:rPr>
        <w:t xml:space="preserve"> </w:t>
      </w:r>
    </w:p>
    <w:p w14:paraId="5B07FE13" w14:textId="77777777" w:rsidR="00596A9C" w:rsidRDefault="00000000">
      <w:pPr>
        <w:pStyle w:val="TrapezaThematonStyle"/>
        <w:spacing w:line="360" w:lineRule="auto"/>
        <w:jc w:val="both"/>
        <w:rPr>
          <w:rFonts w:cstheme="minorHAnsi"/>
          <w:lang w:val="el-GR" w:eastAsia="el-GR"/>
        </w:rPr>
      </w:pPr>
      <w:r>
        <w:rPr>
          <w:rFonts w:cstheme="minorHAnsi"/>
          <w:lang w:val="el-GR" w:eastAsia="el-GR"/>
        </w:rPr>
        <w:t>Στο εργαστήριο Φυσικών Επιστημών του σχολείου διατίθεται υδατικό διάλυμα</w:t>
      </w:r>
      <w:bookmarkStart w:id="194" w:name="_Hlk80829814"/>
      <w:r>
        <w:rPr>
          <w:rFonts w:cstheme="minorHAnsi"/>
          <w:lang w:val="el-GR" w:eastAsia="el-GR"/>
        </w:rPr>
        <w:t xml:space="preserve"> υδροξειδίου του ασβεστίου, </w:t>
      </w:r>
      <w:bookmarkEnd w:id="194"/>
      <w:r>
        <w:rPr>
          <w:rFonts w:cstheme="minorHAnsi"/>
          <w:lang w:eastAsia="el-GR"/>
        </w:rPr>
        <w:t>Ca</w:t>
      </w:r>
      <w:r>
        <w:rPr>
          <w:rFonts w:cstheme="minorHAnsi"/>
          <w:lang w:val="el-GR" w:eastAsia="el-GR"/>
        </w:rPr>
        <w:t>(ΟΗ)</w:t>
      </w:r>
      <w:r>
        <w:rPr>
          <w:rFonts w:cstheme="minorHAnsi"/>
          <w:vertAlign w:val="subscript"/>
          <w:lang w:val="el-GR" w:eastAsia="el-GR"/>
        </w:rPr>
        <w:t>2</w:t>
      </w:r>
      <w:r>
        <w:rPr>
          <w:rFonts w:cstheme="minorHAnsi"/>
          <w:lang w:val="el-GR" w:eastAsia="el-GR"/>
        </w:rPr>
        <w:t>,   συγκέντρωσης</w:t>
      </w:r>
      <w:bookmarkStart w:id="195" w:name="_Hlk80829839"/>
      <w:r>
        <w:rPr>
          <w:rFonts w:cstheme="minorHAnsi"/>
          <w:lang w:val="el-GR" w:eastAsia="el-GR"/>
        </w:rPr>
        <w:t xml:space="preserve"> (</w:t>
      </w:r>
      <w:r>
        <w:rPr>
          <w:rFonts w:cstheme="minorHAnsi"/>
          <w:i/>
          <w:iCs/>
          <w:lang w:eastAsia="el-GR"/>
        </w:rPr>
        <w:t>c</w:t>
      </w:r>
      <w:r>
        <w:rPr>
          <w:rFonts w:cstheme="minorHAnsi"/>
          <w:lang w:val="el-GR" w:eastAsia="el-GR"/>
        </w:rPr>
        <w:t xml:space="preserve">) </w:t>
      </w:r>
      <w:bookmarkEnd w:id="195"/>
      <w:r>
        <w:rPr>
          <w:rFonts w:cstheme="minorHAnsi"/>
          <w:lang w:val="el-GR" w:eastAsia="el-GR"/>
        </w:rPr>
        <w:t>0,0</w:t>
      </w:r>
      <w:bookmarkStart w:id="196" w:name="_Hlk77778960"/>
      <w:r>
        <w:rPr>
          <w:rFonts w:cstheme="minorHAnsi"/>
          <w:lang w:val="el-GR" w:eastAsia="el-GR"/>
        </w:rPr>
        <w:t xml:space="preserve">05 Μ </w:t>
      </w:r>
      <w:bookmarkStart w:id="197" w:name="_Hlk80813392"/>
      <w:r>
        <w:rPr>
          <w:rFonts w:cstheme="minorHAnsi"/>
          <w:lang w:val="el-GR" w:eastAsia="el-GR"/>
        </w:rPr>
        <w:t>(διάλυμα Δ1)</w:t>
      </w:r>
      <w:bookmarkEnd w:id="197"/>
      <w:r>
        <w:rPr>
          <w:rFonts w:cstheme="minorHAnsi"/>
          <w:lang w:val="el-GR" w:eastAsia="el-GR"/>
        </w:rPr>
        <w:t xml:space="preserve">. </w:t>
      </w:r>
      <w:bookmarkEnd w:id="196"/>
    </w:p>
    <w:p w14:paraId="5CAB064D" w14:textId="77777777" w:rsidR="00596A9C" w:rsidRDefault="00000000">
      <w:pPr>
        <w:pStyle w:val="TrapezaThematonStyle"/>
        <w:spacing w:line="360" w:lineRule="auto"/>
        <w:ind w:left="567"/>
        <w:jc w:val="both"/>
        <w:rPr>
          <w:rFonts w:cstheme="minorHAnsi"/>
          <w:lang w:val="el-GR" w:eastAsia="el-GR"/>
        </w:rPr>
      </w:pPr>
      <w:r>
        <w:rPr>
          <w:rFonts w:cstheme="minorHAnsi"/>
          <w:b/>
          <w:bCs/>
          <w:lang w:val="el-GR" w:eastAsia="el-GR"/>
        </w:rPr>
        <w:t>α)</w:t>
      </w:r>
      <w:r>
        <w:rPr>
          <w:rFonts w:cstheme="minorHAnsi"/>
          <w:lang w:val="el-GR" w:eastAsia="el-GR"/>
        </w:rPr>
        <w:t xml:space="preserve"> Να υπολογίσετε την περιεκτικότητα  % </w:t>
      </w:r>
      <w:bookmarkStart w:id="198" w:name="_Hlk80968654"/>
      <w:r>
        <w:rPr>
          <w:rFonts w:cstheme="minorHAnsi"/>
          <w:lang w:eastAsia="el-GR"/>
        </w:rPr>
        <w:t>w</w:t>
      </w:r>
      <w:r>
        <w:rPr>
          <w:rFonts w:cstheme="minorHAnsi"/>
          <w:lang w:val="el-GR" w:eastAsia="el-GR"/>
        </w:rPr>
        <w:t>/</w:t>
      </w:r>
      <w:r>
        <w:rPr>
          <w:rFonts w:cstheme="minorHAnsi"/>
          <w:lang w:eastAsia="el-GR"/>
        </w:rPr>
        <w:t>v</w:t>
      </w:r>
      <w:r>
        <w:rPr>
          <w:rFonts w:cstheme="minorHAnsi"/>
          <w:lang w:val="el-GR" w:eastAsia="el-GR"/>
        </w:rPr>
        <w:t xml:space="preserve"> </w:t>
      </w:r>
      <w:bookmarkEnd w:id="198"/>
      <w:r>
        <w:rPr>
          <w:rFonts w:cstheme="minorHAnsi"/>
          <w:lang w:val="el-GR" w:eastAsia="el-GR"/>
        </w:rPr>
        <w:t>του διαλύματος  Δ1</w:t>
      </w:r>
      <w:r>
        <w:rPr>
          <w:rFonts w:cstheme="minorHAnsi"/>
          <w:vertAlign w:val="subscript"/>
          <w:lang w:val="el-GR" w:eastAsia="el-GR"/>
        </w:rPr>
        <w:t xml:space="preserve"> </w:t>
      </w:r>
      <w:r>
        <w:rPr>
          <w:rFonts w:cstheme="minorHAnsi"/>
          <w:lang w:val="el-GR" w:eastAsia="el-GR"/>
        </w:rPr>
        <w:t xml:space="preserve">σε </w:t>
      </w:r>
      <w:bookmarkStart w:id="199" w:name="_Hlk80787488"/>
      <w:r>
        <w:rPr>
          <w:rFonts w:cstheme="minorHAnsi"/>
          <w:lang w:eastAsia="el-GR"/>
        </w:rPr>
        <w:t>Ca</w:t>
      </w:r>
      <w:r>
        <w:rPr>
          <w:rFonts w:cstheme="minorHAnsi"/>
          <w:lang w:val="el-GR" w:eastAsia="el-GR"/>
        </w:rPr>
        <w:t>(</w:t>
      </w:r>
      <w:r>
        <w:rPr>
          <w:rFonts w:cstheme="minorHAnsi"/>
          <w:lang w:eastAsia="el-GR"/>
        </w:rPr>
        <w:t>OH</w:t>
      </w:r>
      <w:r>
        <w:rPr>
          <w:rFonts w:cstheme="minorHAnsi"/>
          <w:lang w:val="el-GR" w:eastAsia="el-GR"/>
        </w:rPr>
        <w:t>)</w:t>
      </w:r>
      <w:r>
        <w:rPr>
          <w:rFonts w:cstheme="minorHAnsi"/>
          <w:vertAlign w:val="subscript"/>
          <w:lang w:val="el-GR" w:eastAsia="el-GR"/>
        </w:rPr>
        <w:t>2</w:t>
      </w:r>
      <w:bookmarkEnd w:id="199"/>
      <w:r>
        <w:rPr>
          <w:rFonts w:cstheme="minorHAnsi"/>
          <w:lang w:val="el-GR" w:eastAsia="el-GR"/>
        </w:rPr>
        <w:t xml:space="preserve">. </w:t>
      </w:r>
      <w:bookmarkStart w:id="200" w:name="_Hlk79658948"/>
      <w:r>
        <w:rPr>
          <w:rFonts w:cstheme="minorHAnsi"/>
          <w:i/>
          <w:iCs/>
          <w:lang w:val="el-GR" w:eastAsia="el-GR"/>
        </w:rPr>
        <w:t>(μονάδες  7)</w:t>
      </w:r>
    </w:p>
    <w:bookmarkEnd w:id="200"/>
    <w:p w14:paraId="281DAB4A" w14:textId="77777777" w:rsidR="00596A9C" w:rsidRDefault="00000000">
      <w:pPr>
        <w:pStyle w:val="TrapezaThematonStyle"/>
        <w:spacing w:line="360" w:lineRule="auto"/>
        <w:ind w:left="567"/>
        <w:jc w:val="both"/>
        <w:rPr>
          <w:rFonts w:cstheme="minorHAnsi"/>
          <w:i/>
          <w:iCs/>
          <w:lang w:val="el-GR" w:eastAsia="el-GR"/>
        </w:rPr>
      </w:pPr>
      <w:r>
        <w:rPr>
          <w:rFonts w:cstheme="minorHAnsi"/>
          <w:b/>
          <w:bCs/>
          <w:lang w:val="el-GR" w:eastAsia="el-GR"/>
        </w:rPr>
        <w:t>β)</w:t>
      </w:r>
      <w:r>
        <w:rPr>
          <w:rFonts w:cstheme="minorHAnsi"/>
          <w:lang w:val="el-GR" w:eastAsia="el-GR"/>
        </w:rPr>
        <w:t xml:space="preserve"> Μια  ομάδα  μαθητών χρειάζεται για ένα πείραμα 250 </w:t>
      </w:r>
      <w:r>
        <w:rPr>
          <w:rFonts w:cstheme="minorHAnsi"/>
          <w:lang w:eastAsia="el-GR"/>
        </w:rPr>
        <w:t>mL</w:t>
      </w:r>
      <w:r>
        <w:rPr>
          <w:rFonts w:cstheme="minorHAnsi"/>
          <w:lang w:val="el-GR" w:eastAsia="el-GR"/>
        </w:rPr>
        <w:t xml:space="preserve"> υδατικού διαλύματος </w:t>
      </w:r>
      <w:bookmarkStart w:id="201" w:name="_Hlk79671860"/>
      <w:r>
        <w:rPr>
          <w:rFonts w:cstheme="minorHAnsi"/>
          <w:lang w:eastAsia="el-GR"/>
        </w:rPr>
        <w:t>Ca</w:t>
      </w:r>
      <w:r>
        <w:rPr>
          <w:rFonts w:cstheme="minorHAnsi"/>
          <w:lang w:val="el-GR" w:eastAsia="el-GR"/>
        </w:rPr>
        <w:t>(ΟΗ)</w:t>
      </w:r>
      <w:r>
        <w:rPr>
          <w:rFonts w:cstheme="minorHAnsi"/>
          <w:vertAlign w:val="subscript"/>
          <w:lang w:val="el-GR" w:eastAsia="el-GR"/>
        </w:rPr>
        <w:t>2</w:t>
      </w:r>
      <w:r>
        <w:rPr>
          <w:rFonts w:cstheme="minorHAnsi"/>
          <w:lang w:val="el-GR" w:eastAsia="el-GR"/>
        </w:rPr>
        <w:t xml:space="preserve"> συγκέντρωσης </w:t>
      </w:r>
      <w:bookmarkEnd w:id="201"/>
      <w:r>
        <w:rPr>
          <w:rFonts w:cstheme="minorHAnsi"/>
          <w:lang w:val="el-GR" w:eastAsia="el-GR"/>
        </w:rPr>
        <w:t xml:space="preserve">0,001 Μ (διάλυμα Δ2). Να υπολογίσετε τον όγκο (σε </w:t>
      </w:r>
      <w:bookmarkStart w:id="202" w:name="_Hlk80787400"/>
      <w:r>
        <w:rPr>
          <w:rFonts w:cstheme="minorHAnsi"/>
          <w:lang w:eastAsia="el-GR"/>
        </w:rPr>
        <w:t>mL</w:t>
      </w:r>
      <w:bookmarkEnd w:id="202"/>
      <w:r>
        <w:rPr>
          <w:rFonts w:cstheme="minorHAnsi"/>
          <w:lang w:val="el-GR" w:eastAsia="el-GR"/>
        </w:rPr>
        <w:t xml:space="preserve">) του διαλύματος Δ1 που πρέπει να αραιώσουν με νερό, για να παρασκευάσουν το διάλυμα Δ2. </w:t>
      </w:r>
      <w:bookmarkStart w:id="203" w:name="_Hlk79677759"/>
      <w:r>
        <w:rPr>
          <w:rFonts w:cstheme="minorHAnsi"/>
          <w:i/>
          <w:iCs/>
          <w:lang w:val="el-GR" w:eastAsia="el-GR"/>
        </w:rPr>
        <w:t>(μονάδες  7)</w:t>
      </w:r>
      <w:bookmarkEnd w:id="203"/>
    </w:p>
    <w:p w14:paraId="1540FE44" w14:textId="77777777" w:rsidR="00596A9C" w:rsidRDefault="00000000">
      <w:pPr>
        <w:pStyle w:val="TrapezaThematonStyle"/>
        <w:spacing w:line="360" w:lineRule="auto"/>
        <w:ind w:left="567"/>
        <w:jc w:val="both"/>
        <w:rPr>
          <w:rFonts w:eastAsia="Times New Roman" w:cstheme="minorHAnsi"/>
          <w:shd w:val="clear" w:color="auto" w:fill="FFFFFF"/>
          <w:lang w:val="el-GR" w:eastAsia="el-GR"/>
        </w:rPr>
      </w:pPr>
      <w:r>
        <w:rPr>
          <w:rFonts w:cstheme="minorHAnsi"/>
          <w:b/>
          <w:bCs/>
          <w:lang w:val="el-GR" w:eastAsia="el-GR"/>
        </w:rPr>
        <w:lastRenderedPageBreak/>
        <w:t xml:space="preserve">γ) </w:t>
      </w:r>
      <w:r>
        <w:rPr>
          <w:rFonts w:cstheme="minorHAnsi"/>
          <w:lang w:val="el-GR" w:eastAsia="el-GR"/>
        </w:rPr>
        <w:t xml:space="preserve">Σε </w:t>
      </w:r>
      <w:r>
        <w:rPr>
          <w:rFonts w:eastAsia="Times New Roman" w:cstheme="minorHAnsi"/>
          <w:shd w:val="clear" w:color="auto" w:fill="FFFFFF"/>
          <w:lang w:val="el-GR" w:eastAsia="el-GR"/>
        </w:rPr>
        <w:t>500</w:t>
      </w:r>
      <w:r>
        <w:rPr>
          <w:rFonts w:cstheme="minorHAnsi"/>
          <w:lang w:val="el-GR" w:eastAsia="el-GR"/>
        </w:rPr>
        <w:t xml:space="preserve"> </w:t>
      </w:r>
      <w:r>
        <w:rPr>
          <w:rFonts w:cstheme="minorHAnsi"/>
          <w:lang w:eastAsia="el-GR"/>
        </w:rPr>
        <w:t>mL</w:t>
      </w:r>
      <w:r>
        <w:rPr>
          <w:rFonts w:cstheme="minorHAnsi"/>
          <w:lang w:val="el-GR" w:eastAsia="el-GR"/>
        </w:rPr>
        <w:t xml:space="preserve"> διαλύματος Δ1 </w:t>
      </w:r>
      <w:bookmarkStart w:id="204" w:name="_Hlk81323366"/>
      <w:r>
        <w:rPr>
          <w:rFonts w:cstheme="minorHAnsi"/>
          <w:kern w:val="3"/>
          <w:shd w:val="clear" w:color="auto" w:fill="FFFFFF"/>
          <w:lang w:val="el-GR" w:eastAsia="zh-CN" w:bidi="hi-IN"/>
        </w:rPr>
        <w:t xml:space="preserve">θερμοκρασίας </w:t>
      </w:r>
      <w:r>
        <w:rPr>
          <w:rFonts w:eastAsia="Times New Roman" w:cstheme="minorHAnsi"/>
          <w:shd w:val="clear" w:color="auto" w:fill="FFFFFF"/>
          <w:lang w:val="el-GR" w:eastAsia="el-GR"/>
        </w:rPr>
        <w:t>20 °</w:t>
      </w:r>
      <w:r>
        <w:rPr>
          <w:rFonts w:eastAsia="Times New Roman" w:cstheme="minorHAnsi"/>
          <w:shd w:val="clear" w:color="auto" w:fill="FFFFFF"/>
          <w:lang w:eastAsia="el-GR"/>
        </w:rPr>
        <w:t>C</w:t>
      </w:r>
      <w:r>
        <w:rPr>
          <w:rFonts w:eastAsia="Times New Roman" w:cstheme="minorHAnsi"/>
          <w:shd w:val="clear" w:color="auto" w:fill="FFFFFF"/>
          <w:lang w:val="el-GR" w:eastAsia="el-GR"/>
        </w:rPr>
        <w:t xml:space="preserve">, </w:t>
      </w:r>
      <w:bookmarkEnd w:id="204"/>
      <w:r>
        <w:rPr>
          <w:rFonts w:cstheme="minorHAnsi"/>
          <w:lang w:val="el-GR" w:eastAsia="el-GR"/>
        </w:rPr>
        <w:t xml:space="preserve">προστίθενται </w:t>
      </w:r>
      <m:oMath>
        <m:r>
          <w:rPr>
            <w:rFonts w:ascii="Cambria Math" w:eastAsia="Cambria Math" w:hAnsi="Cambria Math" w:cstheme="minorHAnsi"/>
            <w:lang w:val="el-GR" w:eastAsia="el-GR"/>
          </w:rPr>
          <m:t xml:space="preserve">0,4 g </m:t>
        </m:r>
        <m:sSub>
          <m:sSubPr>
            <m:ctrlPr>
              <w:rPr>
                <w:rFonts w:ascii="Cambria Math" w:eastAsia="SimSun" w:hAnsi="Cambria Math" w:cstheme="minorHAnsi"/>
                <w:i/>
                <w:kern w:val="3"/>
                <w:shd w:val="clear" w:color="auto" w:fill="FFFFFF"/>
                <w:lang w:val="el-GR" w:eastAsia="zh-CN" w:bidi="hi-IN"/>
              </w:rPr>
            </m:ctrlPr>
          </m:sSubPr>
          <m:e>
            <m:r>
              <w:rPr>
                <w:rFonts w:ascii="Cambria Math" w:eastAsia="Cambria Math" w:hAnsi="Cambria Math" w:cstheme="minorHAnsi"/>
                <w:lang w:val="el-GR" w:eastAsia="el-GR"/>
              </w:rPr>
              <m:t xml:space="preserve"> </m:t>
            </m:r>
            <m:r>
              <w:rPr>
                <w:rFonts w:ascii="Cambria Math" w:eastAsia="Cambria Math" w:hAnsi="Cambria Math" w:cstheme="minorHAnsi"/>
                <w:lang w:eastAsia="el-GR"/>
              </w:rPr>
              <m:t>Ca</m:t>
            </m:r>
            <m:r>
              <w:rPr>
                <w:rFonts w:ascii="Cambria Math" w:eastAsia="Cambria Math" w:hAnsi="Cambria Math" w:cstheme="minorHAnsi"/>
                <w:lang w:val="el-GR" w:eastAsia="el-GR"/>
              </w:rPr>
              <m:t>(ΟΗ)</m:t>
            </m:r>
          </m:e>
          <m:sub>
            <m:r>
              <w:rPr>
                <w:rFonts w:ascii="Cambria Math" w:eastAsia="Times New Roman" w:hAnsi="Cambria Math" w:cstheme="minorHAnsi"/>
                <w:shd w:val="clear" w:color="auto" w:fill="FFFFFF"/>
                <w:lang w:val="el-GR" w:eastAsia="el-GR"/>
              </w:rPr>
              <m:t>2</m:t>
            </m:r>
          </m:sub>
        </m:sSub>
      </m:oMath>
      <w:r>
        <w:rPr>
          <w:rFonts w:cstheme="minorHAnsi"/>
          <w:kern w:val="3"/>
          <w:shd w:val="clear" w:color="auto" w:fill="FFFFFF"/>
          <w:lang w:val="el-GR" w:eastAsia="el-GR"/>
        </w:rPr>
        <w:t xml:space="preserve">, χωρίς μεταβολή του όγκου του διαλύματος. </w:t>
      </w:r>
      <w:r>
        <w:rPr>
          <w:rFonts w:cstheme="minorHAnsi"/>
          <w:kern w:val="3"/>
          <w:shd w:val="clear" w:color="auto" w:fill="FFFFFF"/>
          <w:lang w:val="el-GR" w:eastAsia="zh-CN" w:bidi="hi-IN"/>
        </w:rPr>
        <w:t>Ακολουθεί επαρκής ανάδευση</w:t>
      </w:r>
      <w:r>
        <w:rPr>
          <w:rFonts w:cstheme="minorHAnsi"/>
          <w:shd w:val="clear" w:color="auto" w:fill="FFFFFF"/>
          <w:lang w:val="el-GR" w:eastAsia="zh-CN" w:bidi="hi-IN"/>
        </w:rPr>
        <w:t xml:space="preserve"> και προκύπτει το διάλυμα Δ3</w:t>
      </w:r>
      <w:r>
        <w:rPr>
          <w:rFonts w:eastAsia="Times New Roman" w:cstheme="minorHAnsi"/>
          <w:kern w:val="3"/>
          <w:shd w:val="clear" w:color="auto" w:fill="FFFFFF"/>
          <w:lang w:val="el-GR" w:eastAsia="el-GR"/>
        </w:rPr>
        <w:t>.</w:t>
      </w:r>
      <w:r>
        <w:rPr>
          <w:rFonts w:cstheme="minorHAnsi"/>
          <w:kern w:val="3"/>
          <w:shd w:val="clear" w:color="auto" w:fill="FFFFFF"/>
          <w:lang w:val="el-GR" w:eastAsia="zh-CN" w:bidi="hi-IN"/>
        </w:rPr>
        <w:t xml:space="preserve"> Να εξετάσετε αν στο διάλυμα Δ3 </w:t>
      </w:r>
      <w:r>
        <w:rPr>
          <w:rFonts w:cstheme="minorHAnsi"/>
          <w:shd w:val="clear" w:color="auto" w:fill="FFFFFF"/>
          <w:lang w:val="el-GR" w:eastAsia="zh-CN" w:bidi="hi-IN"/>
        </w:rPr>
        <w:t xml:space="preserve"> θα διαλυθεί όλη η ποσότητα του </w:t>
      </w:r>
      <w:r>
        <w:rPr>
          <w:rFonts w:eastAsia="Times New Roman" w:cstheme="minorHAnsi"/>
          <w:shd w:val="clear" w:color="auto" w:fill="FFFFFF"/>
          <w:lang w:eastAsia="el-GR"/>
        </w:rPr>
        <w:t>Ca</w:t>
      </w:r>
      <w:r>
        <w:rPr>
          <w:rFonts w:eastAsia="Times New Roman" w:cstheme="minorHAnsi"/>
          <w:shd w:val="clear" w:color="auto" w:fill="FFFFFF"/>
          <w:lang w:val="el-GR" w:eastAsia="el-GR"/>
        </w:rPr>
        <w:t>(</w:t>
      </w:r>
      <w:r>
        <w:rPr>
          <w:rFonts w:eastAsia="Times New Roman" w:cstheme="minorHAnsi"/>
          <w:shd w:val="clear" w:color="auto" w:fill="FFFFFF"/>
          <w:lang w:eastAsia="el-GR"/>
        </w:rPr>
        <w:t>OH</w:t>
      </w:r>
      <w:r>
        <w:rPr>
          <w:rFonts w:eastAsia="Times New Roman" w:cstheme="minorHAnsi"/>
          <w:shd w:val="clear" w:color="auto" w:fill="FFFFFF"/>
          <w:lang w:val="el-GR" w:eastAsia="el-GR"/>
        </w:rPr>
        <w:t>)</w:t>
      </w:r>
      <w:r>
        <w:rPr>
          <w:rFonts w:eastAsia="Times New Roman" w:cstheme="minorHAnsi"/>
          <w:shd w:val="clear" w:color="auto" w:fill="FFFFFF"/>
          <w:vertAlign w:val="subscript"/>
          <w:lang w:val="el-GR" w:eastAsia="el-GR"/>
        </w:rPr>
        <w:t xml:space="preserve">2  </w:t>
      </w:r>
      <w:r>
        <w:rPr>
          <w:rFonts w:eastAsia="Times New Roman" w:cstheme="minorHAnsi"/>
          <w:shd w:val="clear" w:color="auto" w:fill="FFFFFF"/>
          <w:lang w:val="el-GR" w:eastAsia="el-GR"/>
        </w:rPr>
        <w:t>ή αν ένα τμήμα της θα παραμείνει αδιάλυτο</w:t>
      </w:r>
      <w:r>
        <w:rPr>
          <w:rFonts w:eastAsia="Times New Roman" w:cstheme="minorHAnsi"/>
          <w:kern w:val="3"/>
          <w:shd w:val="clear" w:color="auto" w:fill="FFFFFF"/>
          <w:lang w:val="el-GR" w:eastAsia="el-GR"/>
        </w:rPr>
        <w:t>.</w:t>
      </w:r>
      <w:r>
        <w:rPr>
          <w:rFonts w:cstheme="minorHAnsi"/>
          <w:lang w:val="el-GR" w:eastAsia="zh-CN" w:bidi="hi-IN"/>
        </w:rPr>
        <w:t xml:space="preserve"> </w:t>
      </w:r>
      <w:r>
        <w:rPr>
          <w:rFonts w:cstheme="minorHAnsi"/>
          <w:lang w:val="el-GR" w:eastAsia="el-GR"/>
        </w:rPr>
        <w:t>Δίνεται ότι το κορεσμένο διάλυμα</w:t>
      </w:r>
      <w:bookmarkStart w:id="205" w:name="_Hlk80816061"/>
      <w:bookmarkStart w:id="206" w:name="_Hlk80787934"/>
      <w:r>
        <w:rPr>
          <w:rFonts w:cstheme="minorHAnsi"/>
          <w:lang w:val="el-GR" w:eastAsia="el-GR"/>
        </w:rPr>
        <w:t xml:space="preserve"> </w:t>
      </w:r>
      <w:r>
        <w:rPr>
          <w:rFonts w:eastAsia="Times New Roman" w:cstheme="minorHAnsi"/>
          <w:shd w:val="clear" w:color="auto" w:fill="FFFFFF"/>
          <w:lang w:eastAsia="el-GR"/>
        </w:rPr>
        <w:t>Ca</w:t>
      </w:r>
      <w:r>
        <w:rPr>
          <w:rFonts w:eastAsia="Times New Roman" w:cstheme="minorHAnsi"/>
          <w:shd w:val="clear" w:color="auto" w:fill="FFFFFF"/>
          <w:lang w:val="el-GR" w:eastAsia="el-GR"/>
        </w:rPr>
        <w:t>(</w:t>
      </w:r>
      <w:r>
        <w:rPr>
          <w:rFonts w:eastAsia="Times New Roman" w:cstheme="minorHAnsi"/>
          <w:shd w:val="clear" w:color="auto" w:fill="FFFFFF"/>
          <w:lang w:eastAsia="el-GR"/>
        </w:rPr>
        <w:t>OH</w:t>
      </w:r>
      <w:r>
        <w:rPr>
          <w:rFonts w:eastAsia="Times New Roman" w:cstheme="minorHAnsi"/>
          <w:shd w:val="clear" w:color="auto" w:fill="FFFFFF"/>
          <w:lang w:val="el-GR" w:eastAsia="el-GR"/>
        </w:rPr>
        <w:t>)</w:t>
      </w:r>
      <w:bookmarkStart w:id="207" w:name="_Hlk80816126"/>
      <w:bookmarkEnd w:id="205"/>
      <w:r>
        <w:rPr>
          <w:rFonts w:eastAsia="Times New Roman" w:cstheme="minorHAnsi"/>
          <w:shd w:val="clear" w:color="auto" w:fill="FFFFFF"/>
          <w:vertAlign w:val="subscript"/>
          <w:lang w:val="el-GR" w:eastAsia="el-GR"/>
        </w:rPr>
        <w:t xml:space="preserve">2  </w:t>
      </w:r>
      <w:bookmarkEnd w:id="206"/>
      <w:bookmarkEnd w:id="207"/>
      <w:r>
        <w:rPr>
          <w:rFonts w:cstheme="minorHAnsi"/>
          <w:kern w:val="3"/>
          <w:shd w:val="clear" w:color="auto" w:fill="FFFFFF"/>
          <w:lang w:val="el-GR" w:eastAsia="zh-CN" w:bidi="hi-IN"/>
        </w:rPr>
        <w:t xml:space="preserve"> σε θερμοκρασία </w:t>
      </w:r>
      <w:r>
        <w:rPr>
          <w:rFonts w:eastAsia="Times New Roman" w:cstheme="minorHAnsi"/>
          <w:shd w:val="clear" w:color="auto" w:fill="FFFFFF"/>
          <w:lang w:val="el-GR" w:eastAsia="el-GR"/>
        </w:rPr>
        <w:t>20 °</w:t>
      </w:r>
      <w:r>
        <w:rPr>
          <w:rFonts w:eastAsia="Times New Roman" w:cstheme="minorHAnsi"/>
          <w:shd w:val="clear" w:color="auto" w:fill="FFFFFF"/>
          <w:lang w:eastAsia="el-GR"/>
        </w:rPr>
        <w:t>C</w:t>
      </w:r>
      <w:r>
        <w:rPr>
          <w:rFonts w:eastAsia="Times New Roman" w:cstheme="minorHAnsi"/>
          <w:shd w:val="clear" w:color="auto" w:fill="FFFFFF"/>
          <w:lang w:val="el-GR" w:eastAsia="el-GR"/>
        </w:rPr>
        <w:t xml:space="preserve">, έχει συγκέντρωση 0,012 Μ (διάλυμα Δ4). </w:t>
      </w:r>
      <w:r>
        <w:rPr>
          <w:rFonts w:cstheme="minorHAnsi"/>
          <w:i/>
          <w:iCs/>
          <w:lang w:val="el-GR" w:eastAsia="el-GR"/>
        </w:rPr>
        <w:t>(μονάδες  8)</w:t>
      </w:r>
    </w:p>
    <w:p w14:paraId="79673C02" w14:textId="77777777" w:rsidR="00596A9C" w:rsidRDefault="00000000">
      <w:pPr>
        <w:pStyle w:val="TrapezaThematonStyle"/>
        <w:spacing w:line="360" w:lineRule="auto"/>
        <w:ind w:left="567"/>
        <w:jc w:val="both"/>
        <w:rPr>
          <w:rFonts w:cstheme="minorHAnsi"/>
          <w:b/>
          <w:bCs/>
          <w:lang w:val="el-GR" w:eastAsia="el-GR"/>
        </w:rPr>
      </w:pPr>
      <w:r>
        <w:rPr>
          <w:rFonts w:cstheme="minorHAnsi"/>
          <w:b/>
          <w:bCs/>
          <w:lang w:val="el-GR" w:eastAsia="el-GR"/>
        </w:rPr>
        <w:t xml:space="preserve">δ) </w:t>
      </w:r>
      <w:r>
        <w:rPr>
          <w:rFonts w:cstheme="minorHAnsi"/>
          <w:lang w:val="el-GR" w:eastAsia="el-GR"/>
        </w:rPr>
        <w:t>Τ</w:t>
      </w:r>
      <w:r>
        <w:rPr>
          <w:rFonts w:eastAsia="Times New Roman" w:cstheme="minorHAnsi"/>
          <w:shd w:val="clear" w:color="auto" w:fill="FFFFFF"/>
          <w:lang w:eastAsia="el-GR"/>
        </w:rPr>
        <w:t>o</w:t>
      </w:r>
      <w:r>
        <w:rPr>
          <w:rFonts w:cstheme="minorHAnsi"/>
          <w:lang w:val="el-GR" w:eastAsia="el-GR"/>
        </w:rPr>
        <w:t xml:space="preserve"> </w:t>
      </w:r>
      <w:r>
        <w:rPr>
          <w:rFonts w:cstheme="minorHAnsi"/>
          <w:lang w:eastAsia="el-GR"/>
        </w:rPr>
        <w:t>Ca</w:t>
      </w:r>
      <w:r>
        <w:rPr>
          <w:rFonts w:cstheme="minorHAnsi"/>
          <w:lang w:val="el-GR" w:eastAsia="el-GR"/>
        </w:rPr>
        <w:t>(ΟΗ)</w:t>
      </w:r>
      <w:r>
        <w:rPr>
          <w:rFonts w:cstheme="minorHAnsi"/>
          <w:vertAlign w:val="subscript"/>
          <w:lang w:val="el-GR" w:eastAsia="el-GR"/>
        </w:rPr>
        <w:t>2</w:t>
      </w:r>
      <w:r>
        <w:rPr>
          <w:rFonts w:cstheme="minorHAnsi"/>
          <w:lang w:val="el-GR" w:eastAsia="el-GR"/>
        </w:rPr>
        <w:t xml:space="preserve"> μπορεί να </w:t>
      </w:r>
      <w:r>
        <w:rPr>
          <w:rFonts w:eastAsia="Times New Roman" w:cstheme="minorHAnsi"/>
          <w:shd w:val="clear" w:color="auto" w:fill="FFFFFF"/>
          <w:lang w:val="el-GR" w:eastAsia="el-GR"/>
        </w:rPr>
        <w:t>χρησιμοποιηθεί και στην παρασκευή της αέριας αμμωνίας (</w:t>
      </w:r>
      <w:r>
        <w:rPr>
          <w:rFonts w:eastAsia="Times New Roman" w:cstheme="minorHAnsi"/>
          <w:shd w:val="clear" w:color="auto" w:fill="FFFFFF"/>
          <w:lang w:eastAsia="el-GR"/>
        </w:rPr>
        <w:t>NH</w:t>
      </w:r>
      <w:r>
        <w:rPr>
          <w:rFonts w:eastAsia="Times New Roman" w:cstheme="minorHAnsi"/>
          <w:shd w:val="clear" w:color="auto" w:fill="FFFFFF"/>
          <w:vertAlign w:val="subscript"/>
          <w:lang w:val="el-GR" w:eastAsia="el-GR"/>
        </w:rPr>
        <w:t>3</w:t>
      </w:r>
      <w:r>
        <w:rPr>
          <w:rFonts w:eastAsia="Times New Roman" w:cstheme="minorHAnsi"/>
          <w:shd w:val="clear" w:color="auto" w:fill="FFFFFF"/>
          <w:lang w:val="el-GR" w:eastAsia="el-GR"/>
        </w:rPr>
        <w:t xml:space="preserve">), όταν επιδρά σε διάλυμα </w:t>
      </w:r>
      <w:bookmarkStart w:id="208" w:name="_Hlk80819766"/>
      <w:r>
        <w:rPr>
          <w:rFonts w:eastAsia="Times New Roman" w:cstheme="minorHAnsi"/>
          <w:shd w:val="clear" w:color="auto" w:fill="FFFFFF"/>
          <w:lang w:eastAsia="el-GR"/>
        </w:rPr>
        <w:t>NH</w:t>
      </w:r>
      <w:r>
        <w:rPr>
          <w:rFonts w:eastAsia="Times New Roman" w:cstheme="minorHAnsi"/>
          <w:shd w:val="clear" w:color="auto" w:fill="FFFFFF"/>
          <w:vertAlign w:val="subscript"/>
          <w:lang w:val="el-GR" w:eastAsia="el-GR"/>
        </w:rPr>
        <w:t>4</w:t>
      </w:r>
      <w:r>
        <w:rPr>
          <w:rFonts w:eastAsia="Times New Roman" w:cstheme="minorHAnsi"/>
          <w:shd w:val="clear" w:color="auto" w:fill="FFFFFF"/>
          <w:lang w:eastAsia="el-GR"/>
        </w:rPr>
        <w:t>Cl</w:t>
      </w:r>
      <w:bookmarkEnd w:id="208"/>
      <w:r>
        <w:rPr>
          <w:rFonts w:eastAsia="Times New Roman" w:cstheme="minorHAnsi"/>
          <w:shd w:val="clear" w:color="auto" w:fill="FFFFFF"/>
          <w:lang w:val="el-GR" w:eastAsia="el-GR"/>
        </w:rPr>
        <w:t xml:space="preserve">. </w:t>
      </w:r>
      <w:r>
        <w:rPr>
          <w:rFonts w:cstheme="minorHAnsi"/>
          <w:lang w:val="el-GR" w:eastAsia="el-GR"/>
        </w:rPr>
        <w:t xml:space="preserve">Να γράψετε τη χημική εξίσωση που περιγράφει αυτή τη χρήση του </w:t>
      </w:r>
      <w:r>
        <w:rPr>
          <w:rFonts w:cstheme="minorHAnsi"/>
          <w:lang w:eastAsia="el-GR"/>
        </w:rPr>
        <w:t>Ca</w:t>
      </w:r>
      <w:r>
        <w:rPr>
          <w:rFonts w:cstheme="minorHAnsi"/>
          <w:lang w:val="el-GR" w:eastAsia="el-GR"/>
        </w:rPr>
        <w:t>(ΟΗ)</w:t>
      </w:r>
      <w:r>
        <w:rPr>
          <w:rFonts w:cstheme="minorHAnsi"/>
          <w:vertAlign w:val="subscript"/>
          <w:lang w:val="el-GR" w:eastAsia="el-GR"/>
        </w:rPr>
        <w:t>2</w:t>
      </w:r>
      <w:r>
        <w:rPr>
          <w:rFonts w:cstheme="minorHAnsi"/>
          <w:lang w:val="el-GR" w:eastAsia="el-GR"/>
        </w:rPr>
        <w:t>.</w:t>
      </w:r>
      <w:r>
        <w:rPr>
          <w:rFonts w:cstheme="minorHAnsi"/>
          <w:i/>
          <w:iCs/>
          <w:lang w:val="el-GR" w:eastAsia="el-GR"/>
        </w:rPr>
        <w:t xml:space="preserve"> (μονάδες  3)</w:t>
      </w:r>
      <w:r>
        <w:rPr>
          <w:rFonts w:cstheme="minorHAnsi"/>
          <w:lang w:val="el-GR" w:eastAsia="el-GR"/>
        </w:rPr>
        <w:t xml:space="preserve">  </w:t>
      </w:r>
    </w:p>
    <w:p w14:paraId="0876199B" w14:textId="77777777" w:rsidR="00596A9C" w:rsidRDefault="00000000">
      <w:pPr>
        <w:pStyle w:val="TrapezaThematonStyle"/>
        <w:spacing w:line="360" w:lineRule="auto"/>
        <w:jc w:val="both"/>
        <w:rPr>
          <w:rFonts w:cstheme="minorHAnsi"/>
          <w:lang w:val="el-GR"/>
        </w:rPr>
      </w:pPr>
      <w:r>
        <w:rPr>
          <w:rFonts w:eastAsiaTheme="minorEastAsia" w:cstheme="minorHAnsi"/>
          <w:lang w:val="el-GR"/>
        </w:rPr>
        <w:t>Δίνονται οι σχετικές ατομικές μάζες :</w:t>
      </w:r>
      <w:r>
        <w:rPr>
          <w:rFonts w:eastAsiaTheme="minorEastAsia" w:cstheme="minorHAnsi"/>
          <w:i/>
          <w:iCs/>
          <w:lang w:val="el-GR"/>
        </w:rPr>
        <w:t xml:space="preserve"> </w:t>
      </w:r>
      <w:r>
        <w:rPr>
          <w:rFonts w:eastAsiaTheme="minorEastAsia" w:cstheme="minorHAnsi"/>
          <w:i/>
          <w:iCs/>
        </w:rPr>
        <w:t>A</w:t>
      </w:r>
      <w:r>
        <w:rPr>
          <w:rFonts w:eastAsiaTheme="minorEastAsia" w:cstheme="minorHAnsi"/>
          <w:vertAlign w:val="subscript"/>
        </w:rPr>
        <w:t>r</w:t>
      </w:r>
      <w:r>
        <w:rPr>
          <w:rFonts w:eastAsiaTheme="minorEastAsia" w:cstheme="minorHAnsi"/>
          <w:lang w:val="el-GR"/>
        </w:rPr>
        <w:t>(</w:t>
      </w:r>
      <w:r>
        <w:rPr>
          <w:rFonts w:eastAsiaTheme="minorEastAsia" w:cstheme="minorHAnsi"/>
        </w:rPr>
        <w:t>Ca</w:t>
      </w:r>
      <w:r>
        <w:rPr>
          <w:rFonts w:eastAsiaTheme="minorEastAsia" w:cstheme="minorHAnsi"/>
          <w:lang w:val="el-GR"/>
        </w:rPr>
        <w:t xml:space="preserve">) = 40, </w:t>
      </w:r>
      <w:r>
        <w:rPr>
          <w:rFonts w:eastAsiaTheme="minorEastAsia" w:cstheme="minorHAnsi"/>
          <w:i/>
          <w:iCs/>
          <w:lang w:val="el-GR"/>
        </w:rPr>
        <w:t xml:space="preserve"> </w:t>
      </w:r>
      <w:r>
        <w:rPr>
          <w:rFonts w:eastAsiaTheme="minorEastAsia" w:cstheme="minorHAnsi"/>
          <w:i/>
          <w:iCs/>
        </w:rPr>
        <w:t>A</w:t>
      </w:r>
      <w:r>
        <w:rPr>
          <w:rFonts w:eastAsiaTheme="minorEastAsia" w:cstheme="minorHAnsi"/>
          <w:vertAlign w:val="subscript"/>
        </w:rPr>
        <w:t>r</w:t>
      </w:r>
      <w:r>
        <w:rPr>
          <w:rFonts w:eastAsiaTheme="minorEastAsia" w:cstheme="minorHAnsi"/>
          <w:lang w:val="el-GR"/>
        </w:rPr>
        <w:t xml:space="preserve">(Η) = 1 και  </w:t>
      </w:r>
      <w:r>
        <w:rPr>
          <w:rFonts w:eastAsiaTheme="minorEastAsia" w:cstheme="minorHAnsi"/>
          <w:i/>
          <w:iCs/>
        </w:rPr>
        <w:t>A</w:t>
      </w:r>
      <w:r>
        <w:rPr>
          <w:rFonts w:eastAsiaTheme="minorEastAsia" w:cstheme="minorHAnsi"/>
          <w:vertAlign w:val="subscript"/>
        </w:rPr>
        <w:t>r</w:t>
      </w:r>
      <w:r>
        <w:rPr>
          <w:rFonts w:eastAsiaTheme="minorEastAsia" w:cstheme="minorHAnsi"/>
          <w:lang w:val="el-GR"/>
        </w:rPr>
        <w:t>(</w:t>
      </w:r>
      <w:r>
        <w:rPr>
          <w:rFonts w:eastAsiaTheme="minorEastAsia" w:cstheme="minorHAnsi"/>
        </w:rPr>
        <w:t>O</w:t>
      </w:r>
      <w:r>
        <w:rPr>
          <w:rFonts w:eastAsiaTheme="minorEastAsia" w:cstheme="minorHAnsi"/>
          <w:lang w:val="el-GR"/>
        </w:rPr>
        <w:t xml:space="preserve">) = 16. </w:t>
      </w:r>
      <w:r>
        <w:rPr>
          <w:rFonts w:cstheme="minorHAnsi"/>
          <w:lang w:val="el-GR"/>
        </w:rPr>
        <w:t xml:space="preserve">  </w:t>
      </w:r>
    </w:p>
    <w:p w14:paraId="35C112F8" w14:textId="77777777" w:rsidR="00596A9C" w:rsidRDefault="00000000">
      <w:pPr>
        <w:pStyle w:val="TrapezaThematonStyle"/>
        <w:spacing w:line="360" w:lineRule="auto"/>
        <w:ind w:right="-334"/>
        <w:jc w:val="both"/>
        <w:rPr>
          <w:rFonts w:eastAsia="Times New Roman" w:cstheme="minorHAnsi"/>
          <w:lang w:val="el-GR" w:eastAsia="el-GR"/>
        </w:rPr>
      </w:pPr>
      <w:r>
        <w:rPr>
          <w:rFonts w:cstheme="minorHAnsi"/>
          <w:b/>
          <w:bCs/>
          <w:i/>
          <w:iCs/>
          <w:shd w:val="clear" w:color="auto" w:fill="FFFFFF"/>
          <w:lang w:val="el-GR"/>
        </w:rPr>
        <w:t xml:space="preserve">                                                                                                                                                           Μονάδες 25</w:t>
      </w:r>
    </w:p>
    <w:p w14:paraId="4B018EC2" w14:textId="77777777" w:rsidR="00596A9C" w:rsidRPr="006B29E3" w:rsidRDefault="00596A9C">
      <w:pPr>
        <w:pStyle w:val="TrapezaThematonStyle"/>
        <w:spacing w:line="360" w:lineRule="auto"/>
        <w:jc w:val="both"/>
        <w:rPr>
          <w:rFonts w:cstheme="minorHAnsi"/>
          <w:lang w:val="el-GR"/>
        </w:rPr>
        <w:sectPr w:rsidR="00596A9C" w:rsidRPr="006B29E3">
          <w:type w:val="continuous"/>
          <w:pgSz w:w="11906" w:h="16838"/>
          <w:pgMar w:top="1080" w:right="1080" w:bottom="1080" w:left="1080" w:header="720" w:footer="720" w:gutter="0"/>
          <w:cols w:space="720"/>
        </w:sectPr>
      </w:pPr>
    </w:p>
    <w:p w14:paraId="15CE7A14"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14146</w:t>
      </w:r>
    </w:p>
    <w:p w14:paraId="2D2DFD53" w14:textId="77777777" w:rsidR="00596A9C" w:rsidRDefault="00000000">
      <w:pPr>
        <w:pStyle w:val="TrapezaThematonStyle"/>
        <w:widowControl w:val="0"/>
        <w:suppressAutoHyphens/>
        <w:autoSpaceDN w:val="0"/>
        <w:spacing w:line="360" w:lineRule="auto"/>
        <w:jc w:val="both"/>
        <w:textAlignment w:val="baseline"/>
        <w:rPr>
          <w:rFonts w:eastAsia="SimSun" w:cstheme="minorHAnsi"/>
          <w:color w:val="000000"/>
          <w:kern w:val="3"/>
          <w:shd w:val="clear" w:color="auto" w:fill="FFFFFF"/>
          <w:lang w:val="el-GR" w:eastAsia="zh-CN" w:bidi="hi-IN"/>
        </w:rPr>
      </w:pPr>
      <w:r>
        <w:rPr>
          <w:rFonts w:eastAsia="SimSun" w:cstheme="minorHAnsi"/>
          <w:b/>
          <w:bCs/>
          <w:color w:val="000000"/>
          <w:kern w:val="3"/>
          <w:shd w:val="clear" w:color="auto" w:fill="FFFFFF"/>
          <w:lang w:val="el-GR" w:eastAsia="zh-CN" w:bidi="hi-IN"/>
        </w:rPr>
        <w:t>Ενδεικτική επίλυση</w:t>
      </w:r>
      <w:r>
        <w:rPr>
          <w:rFonts w:eastAsia="SimSun" w:cstheme="minorHAnsi"/>
          <w:color w:val="000000"/>
          <w:kern w:val="3"/>
          <w:shd w:val="clear" w:color="auto" w:fill="FFFFFF"/>
          <w:lang w:val="el-GR" w:eastAsia="zh-CN" w:bidi="hi-IN"/>
        </w:rPr>
        <w:t> </w:t>
      </w:r>
    </w:p>
    <w:p w14:paraId="585C2B7F" w14:textId="77777777" w:rsidR="00596A9C" w:rsidRDefault="00000000">
      <w:pPr>
        <w:pStyle w:val="TrapezaThematonStyle"/>
        <w:spacing w:line="360" w:lineRule="auto"/>
        <w:jc w:val="both"/>
        <w:textAlignment w:val="baseline"/>
        <w:rPr>
          <w:rFonts w:eastAsia="Times New Roman" w:cstheme="minorHAnsi"/>
          <w:lang w:val="el-GR" w:eastAsia="el-GR"/>
        </w:rPr>
      </w:pPr>
      <w:r>
        <w:rPr>
          <w:rFonts w:eastAsia="Times New Roman" w:cstheme="minorHAnsi"/>
          <w:b/>
          <w:bCs/>
          <w:lang w:val="el-GR" w:eastAsia="el-GR"/>
        </w:rPr>
        <w:t>α)</w:t>
      </w:r>
      <w:r>
        <w:rPr>
          <w:rFonts w:eastAsia="Times New Roman" w:cstheme="minorHAnsi"/>
          <w:lang w:val="el-GR" w:eastAsia="el-GR"/>
        </w:rPr>
        <w:t xml:space="preserve"> Για</w:t>
      </w:r>
      <w:r>
        <w:rPr>
          <w:rFonts w:eastAsia="Times New Roman" w:cstheme="minorHAnsi"/>
          <w:lang w:eastAsia="el-GR"/>
        </w:rPr>
        <w:t> </w:t>
      </w:r>
      <w:r>
        <w:rPr>
          <w:rFonts w:eastAsia="Times New Roman" w:cstheme="minorHAnsi"/>
          <w:lang w:val="el-GR" w:eastAsia="el-GR"/>
        </w:rPr>
        <w:t>το</w:t>
      </w:r>
      <w:r>
        <w:rPr>
          <w:rFonts w:eastAsia="Times New Roman" w:cstheme="minorHAnsi"/>
          <w:lang w:eastAsia="el-GR"/>
        </w:rPr>
        <w:t> </w:t>
      </w:r>
      <m:oMath>
        <m:r>
          <w:rPr>
            <w:rFonts w:ascii="Cambria Math" w:eastAsia="Cambria Math" w:hAnsi="Cambria Math" w:cstheme="minorHAnsi"/>
            <w:lang w:val="el-GR" w:eastAsia="el-GR"/>
          </w:rPr>
          <m:t xml:space="preserve"> </m:t>
        </m:r>
        <m:sSub>
          <m:sSubPr>
            <m:ctrlPr>
              <w:rPr>
                <w:rFonts w:ascii="Cambria Math" w:eastAsia="Times New Roman" w:hAnsi="Cambria Math" w:cstheme="minorHAnsi"/>
                <w:lang w:val="el-GR" w:eastAsia="el-GR"/>
              </w:rPr>
            </m:ctrlPr>
          </m:sSubPr>
          <m:e>
            <m:r>
              <w:rPr>
                <w:rFonts w:ascii="Cambria Math" w:eastAsia="Cambria Math" w:hAnsi="Cambria Math" w:cstheme="minorHAnsi"/>
                <w:lang w:eastAsia="el-GR"/>
              </w:rPr>
              <m:t>C</m:t>
            </m:r>
            <m:r>
              <w:rPr>
                <w:rFonts w:ascii="Cambria Math" w:eastAsia="Cambria Math" w:hAnsi="Cambria Math" w:cstheme="minorHAnsi"/>
                <w:lang w:val="el-GR" w:eastAsia="el-GR"/>
              </w:rPr>
              <m:t>a</m:t>
            </m:r>
            <m:d>
              <m:dPr>
                <m:ctrlPr>
                  <w:rPr>
                    <w:rFonts w:ascii="Cambria Math" w:eastAsia="Times New Roman" w:hAnsi="Cambria Math" w:cstheme="minorHAnsi"/>
                    <w:lang w:val="el-GR" w:eastAsia="el-GR"/>
                  </w:rPr>
                </m:ctrlPr>
              </m:dPr>
              <m:e>
                <m:r>
                  <w:rPr>
                    <w:rFonts w:ascii="Cambria Math" w:eastAsia="Cambria Math" w:hAnsi="Cambria Math" w:cstheme="minorHAnsi"/>
                    <w:lang w:val="el-GR" w:eastAsia="el-GR"/>
                  </w:rPr>
                  <m:t>OH</m:t>
                </m:r>
              </m:e>
            </m:d>
          </m:e>
          <m:sub>
            <m:r>
              <m:rPr>
                <m:sty m:val="p"/>
              </m:rPr>
              <w:rPr>
                <w:rFonts w:ascii="Cambria Math" w:eastAsia="Times New Roman" w:hAnsi="Cambria Math" w:cstheme="minorHAnsi"/>
                <w:lang w:val="el-GR" w:eastAsia="el-GR"/>
              </w:rPr>
              <m:t>2</m:t>
            </m:r>
          </m:sub>
        </m:sSub>
      </m:oMath>
      <w:r>
        <w:rPr>
          <w:rFonts w:eastAsia="Times New Roman" w:cstheme="minorHAnsi"/>
          <w:lang w:val="el-GR" w:eastAsia="el-GR"/>
        </w:rPr>
        <w:t xml:space="preserve"> ισχύει:</w:t>
      </w:r>
      <w:r>
        <w:rPr>
          <w:rFonts w:eastAsia="Times New Roman" w:cstheme="minorHAnsi"/>
          <w:lang w:eastAsia="el-GR"/>
        </w:rPr>
        <w:t> </w:t>
      </w:r>
      <w:r>
        <w:rPr>
          <w:rFonts w:eastAsia="Times New Roman" w:cstheme="minorHAnsi"/>
          <w:i/>
          <w:iCs/>
          <w:lang w:eastAsia="el-GR"/>
        </w:rPr>
        <w:t>M</w:t>
      </w:r>
      <w:r>
        <w:rPr>
          <w:rFonts w:eastAsia="Times New Roman" w:cstheme="minorHAnsi"/>
          <w:vertAlign w:val="subscript"/>
          <w:lang w:eastAsia="el-GR"/>
        </w:rPr>
        <w:t>r</w:t>
      </w:r>
      <w:r>
        <w:rPr>
          <w:rFonts w:eastAsia="Times New Roman" w:cstheme="minorHAnsi"/>
          <w:lang w:eastAsia="el-GR"/>
        </w:rPr>
        <w:t> </w:t>
      </w:r>
      <w:r>
        <w:rPr>
          <w:rFonts w:eastAsia="Times New Roman" w:cstheme="minorHAnsi"/>
          <w:lang w:val="el-GR" w:eastAsia="el-GR"/>
        </w:rPr>
        <w:t>=</w:t>
      </w:r>
      <w:r>
        <w:rPr>
          <w:rFonts w:eastAsia="Times New Roman" w:cstheme="minorHAnsi"/>
          <w:lang w:eastAsia="el-GR"/>
        </w:rPr>
        <w:t> </w:t>
      </w:r>
      <w:r>
        <w:rPr>
          <w:rFonts w:eastAsia="Times New Roman" w:cstheme="minorHAnsi"/>
          <w:i/>
          <w:iCs/>
          <w:lang w:eastAsia="el-GR"/>
        </w:rPr>
        <w:t>A</w:t>
      </w:r>
      <w:r>
        <w:rPr>
          <w:rFonts w:eastAsia="Times New Roman" w:cstheme="minorHAnsi"/>
          <w:vertAlign w:val="subscript"/>
          <w:lang w:eastAsia="el-GR"/>
        </w:rPr>
        <w:t>r</w:t>
      </w:r>
      <w:r>
        <w:rPr>
          <w:rFonts w:eastAsia="Times New Roman" w:cstheme="minorHAnsi"/>
          <w:lang w:val="el-GR" w:eastAsia="el-GR"/>
        </w:rPr>
        <w:t>(</w:t>
      </w:r>
      <w:r>
        <w:rPr>
          <w:rFonts w:eastAsia="Times New Roman" w:cstheme="minorHAnsi"/>
          <w:lang w:eastAsia="el-GR"/>
        </w:rPr>
        <w:t>Ca</w:t>
      </w:r>
      <w:r>
        <w:rPr>
          <w:rFonts w:eastAsia="Times New Roman" w:cstheme="minorHAnsi"/>
          <w:lang w:val="el-GR" w:eastAsia="el-GR"/>
        </w:rPr>
        <w:t>) +</w:t>
      </w:r>
      <w:r>
        <w:rPr>
          <w:rFonts w:eastAsia="Times New Roman" w:cstheme="minorHAnsi"/>
          <w:lang w:eastAsia="el-GR"/>
        </w:rPr>
        <w:t> </w:t>
      </w:r>
      <w:r>
        <w:rPr>
          <w:rFonts w:eastAsia="Times New Roman" w:cstheme="minorHAnsi"/>
          <w:lang w:val="el-GR" w:eastAsia="el-GR"/>
        </w:rPr>
        <w:t>2</w:t>
      </w:r>
      <w:r>
        <w:rPr>
          <w:rFonts w:ascii="Cambria Math" w:eastAsia="Times New Roman" w:hAnsi="Cambria Math" w:cs="Cambria Math"/>
          <w:lang w:val="el-GR" w:eastAsia="el-GR"/>
        </w:rPr>
        <w:t>⋅</w:t>
      </w:r>
      <w:r>
        <w:rPr>
          <w:rFonts w:eastAsia="Times New Roman" w:cstheme="minorHAnsi"/>
          <w:i/>
          <w:iCs/>
          <w:lang w:eastAsia="el-GR"/>
        </w:rPr>
        <w:t>A</w:t>
      </w:r>
      <w:r>
        <w:rPr>
          <w:rFonts w:eastAsia="Times New Roman" w:cstheme="minorHAnsi"/>
          <w:vertAlign w:val="subscript"/>
          <w:lang w:eastAsia="el-GR"/>
        </w:rPr>
        <w:t>r</w:t>
      </w:r>
      <w:r>
        <w:rPr>
          <w:rFonts w:eastAsia="Times New Roman" w:cstheme="minorHAnsi"/>
          <w:lang w:val="el-GR" w:eastAsia="el-GR"/>
        </w:rPr>
        <w:t>(</w:t>
      </w:r>
      <w:r>
        <w:rPr>
          <w:rFonts w:eastAsia="Times New Roman" w:cstheme="minorHAnsi"/>
          <w:lang w:eastAsia="el-GR"/>
        </w:rPr>
        <w:t>O</w:t>
      </w:r>
      <w:r>
        <w:rPr>
          <w:rFonts w:eastAsia="Times New Roman" w:cstheme="minorHAnsi"/>
          <w:lang w:val="el-GR" w:eastAsia="el-GR"/>
        </w:rPr>
        <w:t>) + 2</w:t>
      </w:r>
      <w:r>
        <w:rPr>
          <w:rFonts w:ascii="Cambria Math" w:eastAsia="Times New Roman" w:hAnsi="Cambria Math" w:cs="Cambria Math"/>
          <w:lang w:val="el-GR" w:eastAsia="el-GR"/>
        </w:rPr>
        <w:t>⋅</w:t>
      </w:r>
      <w:r>
        <w:rPr>
          <w:rFonts w:eastAsia="Times New Roman" w:cstheme="minorHAnsi"/>
          <w:i/>
          <w:iCs/>
          <w:lang w:eastAsia="el-GR"/>
        </w:rPr>
        <w:t>A</w:t>
      </w:r>
      <w:r>
        <w:rPr>
          <w:rFonts w:eastAsia="Times New Roman" w:cstheme="minorHAnsi"/>
          <w:vertAlign w:val="subscript"/>
          <w:lang w:eastAsia="el-GR"/>
        </w:rPr>
        <w:t>r</w:t>
      </w:r>
      <w:r>
        <w:rPr>
          <w:rFonts w:eastAsia="Times New Roman" w:cstheme="minorHAnsi"/>
          <w:lang w:val="el-GR" w:eastAsia="el-GR"/>
        </w:rPr>
        <w:t>(</w:t>
      </w:r>
      <w:r>
        <w:rPr>
          <w:rFonts w:eastAsia="Times New Roman" w:cstheme="minorHAnsi"/>
          <w:lang w:eastAsia="el-GR"/>
        </w:rPr>
        <w:t>H</w:t>
      </w:r>
      <w:r>
        <w:rPr>
          <w:rFonts w:eastAsia="Times New Roman" w:cstheme="minorHAnsi"/>
          <w:lang w:val="el-GR" w:eastAsia="el-GR"/>
        </w:rPr>
        <w:t xml:space="preserve">) = 40 + 2 </w:t>
      </w:r>
      <w:r>
        <w:rPr>
          <w:rFonts w:ascii="Cambria Math" w:eastAsia="Times New Roman" w:hAnsi="Cambria Math" w:cs="Cambria Math"/>
          <w:lang w:val="el-GR" w:eastAsia="el-GR"/>
        </w:rPr>
        <w:t>⋅</w:t>
      </w:r>
      <w:r>
        <w:rPr>
          <w:rFonts w:eastAsia="Times New Roman" w:cstheme="minorHAnsi"/>
          <w:lang w:val="el-GR" w:eastAsia="el-GR"/>
        </w:rPr>
        <w:t xml:space="preserve">16 + 2 </w:t>
      </w:r>
      <w:r>
        <w:rPr>
          <w:rFonts w:ascii="Cambria Math" w:eastAsia="Times New Roman" w:hAnsi="Cambria Math" w:cs="Cambria Math"/>
          <w:lang w:val="el-GR" w:eastAsia="el-GR"/>
        </w:rPr>
        <w:t xml:space="preserve">⋅ </w:t>
      </w:r>
      <w:r>
        <w:rPr>
          <w:rFonts w:eastAsia="Times New Roman" w:cstheme="minorHAnsi"/>
          <w:lang w:val="el-GR" w:eastAsia="el-GR"/>
        </w:rPr>
        <w:t>1 = 74</w:t>
      </w:r>
    </w:p>
    <w:p w14:paraId="62FD98E0" w14:textId="77777777" w:rsidR="00596A9C" w:rsidRDefault="00000000">
      <w:pPr>
        <w:pStyle w:val="TrapezaThematonStyle"/>
        <w:spacing w:line="360" w:lineRule="auto"/>
        <w:jc w:val="both"/>
        <w:textAlignment w:val="baseline"/>
        <w:rPr>
          <w:rFonts w:eastAsia="Times New Roman" w:cstheme="minorHAnsi"/>
          <w:lang w:val="el-GR" w:eastAsia="el-GR"/>
        </w:rPr>
      </w:pPr>
      <w:r>
        <w:rPr>
          <w:rFonts w:eastAsia="Times New Roman" w:cstheme="minorHAnsi"/>
          <w:lang w:val="el-GR" w:eastAsia="el-GR"/>
        </w:rPr>
        <w:t xml:space="preserve">Η ποσότητα </w:t>
      </w:r>
      <w:bookmarkStart w:id="209" w:name="_Hlk80813835"/>
      <m:oMath>
        <m:sSub>
          <m:sSubPr>
            <m:ctrlPr>
              <w:rPr>
                <w:rFonts w:ascii="Cambria Math" w:eastAsia="Times New Roman" w:hAnsi="Cambria Math" w:cstheme="minorHAnsi"/>
                <w:lang w:val="el-GR" w:eastAsia="el-GR"/>
              </w:rPr>
            </m:ctrlPr>
          </m:sSubPr>
          <m:e>
            <m:r>
              <w:rPr>
                <w:rFonts w:ascii="Cambria Math" w:eastAsia="Cambria Math" w:hAnsi="Cambria Math" w:cstheme="minorHAnsi"/>
                <w:lang w:eastAsia="el-GR"/>
              </w:rPr>
              <m:t>C</m:t>
            </m:r>
            <m:r>
              <w:rPr>
                <w:rFonts w:ascii="Cambria Math" w:eastAsia="Cambria Math" w:hAnsi="Cambria Math" w:cstheme="minorHAnsi"/>
                <w:lang w:val="el-GR" w:eastAsia="el-GR"/>
              </w:rPr>
              <m:t>a</m:t>
            </m:r>
            <m:d>
              <m:dPr>
                <m:ctrlPr>
                  <w:rPr>
                    <w:rFonts w:ascii="Cambria Math" w:eastAsia="Times New Roman" w:hAnsi="Cambria Math" w:cstheme="minorHAnsi"/>
                    <w:lang w:val="el-GR" w:eastAsia="el-GR"/>
                  </w:rPr>
                </m:ctrlPr>
              </m:dPr>
              <m:e>
                <m:r>
                  <w:rPr>
                    <w:rFonts w:ascii="Cambria Math" w:eastAsia="Cambria Math" w:hAnsi="Cambria Math" w:cstheme="minorHAnsi"/>
                    <w:lang w:val="el-GR" w:eastAsia="el-GR"/>
                  </w:rPr>
                  <m:t>OH</m:t>
                </m:r>
              </m:e>
            </m:d>
          </m:e>
          <m:sub>
            <m:r>
              <m:rPr>
                <m:sty m:val="p"/>
              </m:rPr>
              <w:rPr>
                <w:rFonts w:ascii="Cambria Math" w:eastAsia="Times New Roman" w:hAnsi="Cambria Math" w:cstheme="minorHAnsi"/>
                <w:lang w:val="el-GR" w:eastAsia="el-GR"/>
              </w:rPr>
              <m:t>2</m:t>
            </m:r>
          </m:sub>
        </m:sSub>
      </m:oMath>
      <w:bookmarkEnd w:id="209"/>
      <w:r>
        <w:rPr>
          <w:rFonts w:eastAsia="Times New Roman" w:cstheme="minorHAnsi"/>
          <w:lang w:val="el-GR" w:eastAsia="el-GR"/>
        </w:rPr>
        <w:t xml:space="preserve">  που περιέχεται σε 1 </w:t>
      </w:r>
      <w:r>
        <w:rPr>
          <w:rFonts w:eastAsia="Times New Roman" w:cstheme="minorHAnsi"/>
          <w:lang w:eastAsia="el-GR"/>
        </w:rPr>
        <w:t>L</w:t>
      </w:r>
      <w:r>
        <w:rPr>
          <w:rFonts w:eastAsia="Times New Roman" w:cstheme="minorHAnsi"/>
          <w:lang w:val="el-GR" w:eastAsia="el-GR"/>
        </w:rPr>
        <w:t xml:space="preserve"> = 1000</w:t>
      </w:r>
      <w:r>
        <w:rPr>
          <w:rFonts w:cstheme="minorHAnsi"/>
          <w:lang w:val="el-GR" w:eastAsia="el-GR"/>
        </w:rPr>
        <w:t xml:space="preserve"> </w:t>
      </w:r>
      <w:r>
        <w:rPr>
          <w:rFonts w:cstheme="minorHAnsi"/>
          <w:lang w:eastAsia="el-GR"/>
        </w:rPr>
        <w:t>mL</w:t>
      </w:r>
      <w:r>
        <w:rPr>
          <w:rFonts w:cstheme="minorHAnsi"/>
          <w:lang w:val="el-GR" w:eastAsia="el-GR"/>
        </w:rPr>
        <w:t xml:space="preserve"> διαλύματος </w:t>
      </w:r>
      <w:r>
        <w:rPr>
          <w:rFonts w:eastAsia="Times New Roman" w:cstheme="minorHAnsi"/>
          <w:lang w:val="el-GR" w:eastAsia="el-GR"/>
        </w:rPr>
        <w:t>Δ1 είναι:</w:t>
      </w:r>
    </w:p>
    <w:p w14:paraId="35DEBF3D" w14:textId="77777777" w:rsidR="00596A9C" w:rsidRDefault="00000000">
      <w:pPr>
        <w:pStyle w:val="TrapezaThematonStyle"/>
        <w:spacing w:line="360" w:lineRule="auto"/>
        <w:jc w:val="both"/>
        <w:textAlignment w:val="baseline"/>
        <w:rPr>
          <w:rFonts w:eastAsia="Times New Roman" w:cstheme="minorHAnsi"/>
          <w:lang w:eastAsia="el-GR"/>
        </w:rPr>
      </w:pPr>
      <m:oMathPara>
        <m:oMath>
          <m:r>
            <w:rPr>
              <w:rFonts w:ascii="Cambria Math" w:eastAsia="Cambria Math" w:hAnsi="Cambria Math" w:cstheme="minorHAnsi"/>
              <w:lang w:val="fr-FR" w:eastAsia="el-GR"/>
            </w:rPr>
            <m:t>c</m:t>
          </m:r>
          <m:r>
            <w:rPr>
              <w:rFonts w:ascii="Cambria Math" w:eastAsia="Cambria Math" w:hAnsi="Cambria Math" w:cstheme="minorHAnsi"/>
              <w:lang w:val="el-GR" w:eastAsia="el-GR"/>
            </w:rPr>
            <m:t>=</m:t>
          </m:r>
          <m:f>
            <m:fPr>
              <m:ctrlPr>
                <w:rPr>
                  <w:rFonts w:ascii="Cambria Math" w:eastAsia="Times New Roman" w:hAnsi="Cambria Math" w:cstheme="minorHAnsi"/>
                  <w:lang w:val="el-GR" w:eastAsia="el-GR"/>
                </w:rPr>
              </m:ctrlPr>
            </m:fPr>
            <m:num>
              <m:r>
                <w:rPr>
                  <w:rFonts w:ascii="Cambria Math" w:eastAsia="Cambria Math" w:hAnsi="Cambria Math" w:cstheme="minorHAnsi"/>
                  <w:lang w:val="el-GR" w:eastAsia="el-GR"/>
                </w:rPr>
                <m:t>n</m:t>
              </m:r>
            </m:num>
            <m:den>
              <m:r>
                <w:rPr>
                  <w:rFonts w:ascii="Cambria Math" w:eastAsia="Cambria Math" w:hAnsi="Cambria Math" w:cstheme="minorHAnsi"/>
                  <w:lang w:val="el-GR" w:eastAsia="el-GR"/>
                </w:rPr>
                <m:t>V</m:t>
              </m:r>
            </m:den>
          </m:f>
          <m:box>
            <m:boxPr>
              <m:ctrlPr>
                <w:rPr>
                  <w:rFonts w:ascii="Cambria Math" w:eastAsia="Times New Roman" w:hAnsi="Cambria Math" w:cstheme="minorHAnsi"/>
                  <w:lang w:val="el-GR" w:eastAsia="el-GR"/>
                </w:rPr>
              </m:ctrlPr>
            </m:boxPr>
            <m:e>
              <m:groupChr>
                <m:groupChrPr>
                  <m:ctrlPr>
                    <w:rPr>
                      <w:rFonts w:ascii="Cambria Math" w:eastAsia="Times New Roman" w:hAnsi="Cambria Math" w:cstheme="minorHAnsi"/>
                      <w:lang w:val="el-GR" w:eastAsia="el-GR"/>
                    </w:rPr>
                  </m:ctrlPr>
                </m:groupChrPr>
                <m:e>
                  <m:r>
                    <w:rPr>
                      <w:rFonts w:ascii="Cambria Math" w:eastAsia="Cambria Math" w:hAnsi="Cambria Math" w:cstheme="minorHAnsi"/>
                      <w:lang w:val="el-GR" w:eastAsia="el-GR"/>
                    </w:rPr>
                    <m:t xml:space="preserve"> </m:t>
                  </m:r>
                </m:e>
              </m:groupChr>
              <m:r>
                <w:rPr>
                  <w:rFonts w:ascii="Cambria Math" w:eastAsia="Cambria Math" w:hAnsi="Cambria Math" w:cstheme="minorHAnsi"/>
                  <w:lang w:val="el-GR" w:eastAsia="el-GR"/>
                </w:rPr>
                <m:t xml:space="preserve"> </m:t>
              </m:r>
            </m:e>
          </m:box>
          <m:r>
            <w:rPr>
              <w:rFonts w:ascii="Cambria Math" w:eastAsia="Cambria Math" w:hAnsi="Cambria Math" w:cstheme="minorHAnsi"/>
              <w:lang w:val="el-GR" w:eastAsia="el-GR"/>
            </w:rPr>
            <m:t xml:space="preserve">n=c ∙V ⇒n=0,005 </m:t>
          </m:r>
          <m:f>
            <m:fPr>
              <m:ctrlPr>
                <w:rPr>
                  <w:rFonts w:ascii="Cambria Math" w:eastAsia="Times New Roman" w:hAnsi="Cambria Math" w:cstheme="minorHAnsi"/>
                  <w:lang w:val="el-GR" w:eastAsia="el-GR"/>
                </w:rPr>
              </m:ctrlPr>
            </m:fPr>
            <m:num>
              <m:r>
                <w:rPr>
                  <w:rFonts w:ascii="Cambria Math" w:eastAsia="Cambria Math" w:hAnsi="Cambria Math" w:cstheme="minorHAnsi"/>
                  <w:lang w:val="el-GR" w:eastAsia="el-GR"/>
                </w:rPr>
                <m:t>mol</m:t>
              </m:r>
            </m:num>
            <m:den>
              <m:r>
                <w:rPr>
                  <w:rFonts w:ascii="Cambria Math" w:eastAsia="Cambria Math" w:hAnsi="Cambria Math" w:cstheme="minorHAnsi"/>
                  <w:lang w:val="el-GR" w:eastAsia="el-GR"/>
                </w:rPr>
                <m:t>L</m:t>
              </m:r>
            </m:den>
          </m:f>
          <m:r>
            <w:rPr>
              <w:rFonts w:ascii="Cambria Math" w:eastAsia="Cambria Math" w:hAnsi="Cambria Math" w:cstheme="minorHAnsi"/>
              <w:lang w:val="el-GR" w:eastAsia="el-GR"/>
            </w:rPr>
            <m:t xml:space="preserve"> ∙1 L </m:t>
          </m:r>
          <m:box>
            <m:boxPr>
              <m:ctrlPr>
                <w:rPr>
                  <w:rFonts w:ascii="Cambria Math" w:eastAsia="Times New Roman" w:hAnsi="Cambria Math" w:cstheme="minorHAnsi"/>
                  <w:i/>
                  <w:lang w:val="fr-FR" w:eastAsia="el-GR"/>
                </w:rPr>
              </m:ctrlPr>
            </m:boxPr>
            <m:e>
              <m:r>
                <w:rPr>
                  <w:rFonts w:ascii="Cambria Math" w:eastAsia="Cambria Math" w:hAnsi="Cambria Math" w:cstheme="minorHAnsi"/>
                  <w:lang w:val="el-GR" w:eastAsia="el-GR"/>
                </w:rPr>
                <m:t>⇒</m:t>
              </m:r>
            </m:e>
          </m:box>
          <m:r>
            <w:rPr>
              <w:rFonts w:ascii="Cambria Math" w:eastAsia="Cambria Math" w:hAnsi="Cambria Math" w:cstheme="minorHAnsi"/>
              <w:lang w:val="fr-FR" w:eastAsia="el-GR"/>
            </w:rPr>
            <m:t xml:space="preserve">n=0,005 </m:t>
          </m:r>
          <m:r>
            <w:rPr>
              <w:rFonts w:ascii="Cambria Math" w:eastAsia="Cambria Math" w:hAnsi="Cambria Math" w:cstheme="minorHAnsi"/>
              <w:lang w:eastAsia="el-GR"/>
            </w:rPr>
            <m:t>mol</m:t>
          </m:r>
        </m:oMath>
      </m:oMathPara>
    </w:p>
    <w:p w14:paraId="3D5B5649" w14:textId="77777777" w:rsidR="00596A9C" w:rsidRDefault="00000000">
      <w:pPr>
        <w:pStyle w:val="TrapezaThematonStyle"/>
        <w:spacing w:line="360" w:lineRule="auto"/>
        <w:jc w:val="both"/>
        <w:textAlignment w:val="baseline"/>
        <w:rPr>
          <w:rFonts w:eastAsia="Times New Roman" w:cstheme="minorHAnsi"/>
          <w:lang w:val="el-GR" w:eastAsia="el-GR"/>
        </w:rPr>
      </w:pPr>
      <m:oMathPara>
        <m:oMath>
          <m:r>
            <w:rPr>
              <w:rFonts w:ascii="Cambria Math" w:eastAsia="Cambria Math" w:hAnsi="Cambria Math" w:cstheme="minorHAnsi"/>
              <w:lang w:val="el-GR" w:eastAsia="el-GR"/>
            </w:rPr>
            <m:t>n=</m:t>
          </m:r>
          <m:f>
            <m:fPr>
              <m:ctrlPr>
                <w:rPr>
                  <w:rFonts w:ascii="Cambria Math" w:eastAsia="Times New Roman" w:hAnsi="Cambria Math" w:cstheme="minorHAnsi"/>
                  <w:lang w:val="el-GR" w:eastAsia="el-GR"/>
                </w:rPr>
              </m:ctrlPr>
            </m:fPr>
            <m:num>
              <m:r>
                <w:rPr>
                  <w:rFonts w:ascii="Cambria Math" w:eastAsia="Cambria Math" w:hAnsi="Cambria Math" w:cstheme="minorHAnsi"/>
                  <w:lang w:val="el-GR" w:eastAsia="el-GR"/>
                </w:rPr>
                <m:t>m</m:t>
              </m:r>
            </m:num>
            <m:den>
              <m:sSub>
                <m:sSubPr>
                  <m:ctrlPr>
                    <w:rPr>
                      <w:rFonts w:ascii="Cambria Math" w:eastAsia="Times New Roman" w:hAnsi="Cambria Math" w:cstheme="minorHAnsi"/>
                      <w:lang w:val="el-GR" w:eastAsia="el-GR"/>
                    </w:rPr>
                  </m:ctrlPr>
                </m:sSubPr>
                <m:e>
                  <m:r>
                    <w:rPr>
                      <w:rFonts w:ascii="Cambria Math" w:eastAsia="Cambria Math" w:hAnsi="Cambria Math" w:cstheme="minorHAnsi"/>
                      <w:lang w:val="el-GR" w:eastAsia="el-GR"/>
                    </w:rPr>
                    <m:t>M</m:t>
                  </m:r>
                </m:e>
                <m:sub>
                  <m:r>
                    <m:rPr>
                      <m:sty m:val="p"/>
                    </m:rPr>
                    <w:rPr>
                      <w:rFonts w:ascii="Cambria Math" w:eastAsia="Times New Roman" w:hAnsi="Cambria Math" w:cstheme="minorHAnsi"/>
                      <w:lang w:val="el-GR" w:eastAsia="el-GR"/>
                    </w:rPr>
                    <m:t>r</m:t>
                  </m:r>
                </m:sub>
              </m:sSub>
            </m:den>
          </m:f>
          <m:box>
            <m:boxPr>
              <m:ctrlPr>
                <w:rPr>
                  <w:rFonts w:ascii="Cambria Math" w:eastAsia="Times New Roman" w:hAnsi="Cambria Math" w:cstheme="minorHAnsi"/>
                  <w:i/>
                  <w:lang w:val="el-GR" w:eastAsia="el-GR"/>
                </w:rPr>
              </m:ctrlPr>
            </m:boxPr>
            <m:e>
              <m:groupChr>
                <m:groupChrPr>
                  <m:ctrlPr>
                    <w:rPr>
                      <w:rFonts w:ascii="Cambria Math" w:eastAsia="Times New Roman" w:hAnsi="Cambria Math" w:cstheme="minorHAnsi"/>
                      <w:i/>
                      <w:lang w:val="el-GR" w:eastAsia="el-GR"/>
                    </w:rPr>
                  </m:ctrlPr>
                </m:groupChrPr>
                <m:e>
                  <m:r>
                    <w:rPr>
                      <w:rFonts w:ascii="Cambria Math" w:eastAsia="Cambria Math" w:hAnsi="Cambria Math" w:cstheme="minorHAnsi"/>
                      <w:lang w:val="el-GR" w:eastAsia="el-GR"/>
                    </w:rPr>
                    <m:t xml:space="preserve"> </m:t>
                  </m:r>
                </m:e>
              </m:groupChr>
            </m:e>
          </m:box>
          <m:r>
            <w:rPr>
              <w:rFonts w:ascii="Cambria Math" w:eastAsia="Cambria Math" w:hAnsi="Cambria Math" w:cstheme="minorHAnsi"/>
              <w:lang w:eastAsia="el-GR"/>
            </w:rPr>
            <m:t>m=n∙</m:t>
          </m:r>
          <m:sSub>
            <m:sSubPr>
              <m:ctrlPr>
                <w:rPr>
                  <w:rFonts w:ascii="Cambria Math" w:eastAsia="Times New Roman" w:hAnsi="Cambria Math" w:cstheme="minorHAnsi"/>
                  <w:lang w:val="el-GR" w:eastAsia="el-GR"/>
                </w:rPr>
              </m:ctrlPr>
            </m:sSubPr>
            <m:e>
              <m:r>
                <w:rPr>
                  <w:rFonts w:ascii="Cambria Math" w:eastAsia="Cambria Math" w:hAnsi="Cambria Math" w:cstheme="minorHAnsi"/>
                  <w:lang w:val="el-GR" w:eastAsia="el-GR"/>
                </w:rPr>
                <m:t>M</m:t>
              </m:r>
            </m:e>
            <m:sub>
              <m:r>
                <m:rPr>
                  <m:sty m:val="p"/>
                </m:rPr>
                <w:rPr>
                  <w:rFonts w:ascii="Cambria Math" w:eastAsia="Times New Roman" w:hAnsi="Cambria Math" w:cstheme="minorHAnsi"/>
                  <w:lang w:val="el-GR" w:eastAsia="el-GR"/>
                </w:rPr>
                <m:t>r</m:t>
              </m:r>
            </m:sub>
          </m:sSub>
          <m:box>
            <m:boxPr>
              <m:ctrlPr>
                <w:rPr>
                  <w:rFonts w:ascii="Cambria Math" w:eastAsia="Times New Roman" w:hAnsi="Cambria Math" w:cstheme="minorHAnsi"/>
                  <w:i/>
                  <w:lang w:val="el-GR" w:eastAsia="el-GR"/>
                </w:rPr>
              </m:ctrlPr>
            </m:boxPr>
            <m:e>
              <m:groupChr>
                <m:groupChrPr>
                  <m:ctrlPr>
                    <w:rPr>
                      <w:rFonts w:ascii="Cambria Math" w:eastAsia="Times New Roman" w:hAnsi="Cambria Math" w:cstheme="minorHAnsi"/>
                      <w:i/>
                      <w:lang w:val="el-GR" w:eastAsia="el-GR"/>
                    </w:rPr>
                  </m:ctrlPr>
                </m:groupChrPr>
                <m:e>
                  <m:r>
                    <w:rPr>
                      <w:rFonts w:ascii="Cambria Math" w:eastAsia="Cambria Math" w:hAnsi="Cambria Math" w:cstheme="minorHAnsi"/>
                      <w:lang w:eastAsia="el-GR"/>
                    </w:rPr>
                    <m:t xml:space="preserve"> </m:t>
                  </m:r>
                </m:e>
              </m:groupChr>
            </m:e>
          </m:box>
          <m:r>
            <w:rPr>
              <w:rFonts w:ascii="Cambria Math" w:eastAsia="Cambria Math" w:hAnsi="Cambria Math" w:cstheme="minorHAnsi"/>
              <w:lang w:eastAsia="el-GR"/>
            </w:rPr>
            <m:t xml:space="preserve"> m=(</m:t>
          </m:r>
          <m:r>
            <w:rPr>
              <w:rFonts w:ascii="Cambria Math" w:eastAsia="Cambria Math" w:hAnsi="Cambria Math" w:cstheme="minorHAnsi"/>
              <w:lang w:val="el-GR" w:eastAsia="el-GR"/>
            </w:rPr>
            <m:t>0,005</m:t>
          </m:r>
          <m:r>
            <w:rPr>
              <w:rFonts w:ascii="Cambria Math" w:eastAsia="Cambria Math" w:hAnsi="Cambria Math" w:cstheme="minorHAnsi"/>
              <w:lang w:eastAsia="el-GR"/>
            </w:rPr>
            <m:t>∙74) g</m:t>
          </m:r>
          <m:r>
            <w:rPr>
              <w:rFonts w:ascii="Cambria Math" w:eastAsia="Cambria Math" w:hAnsi="Cambria Math" w:cstheme="minorHAnsi"/>
              <w:lang w:val="el-GR" w:eastAsia="el-GR"/>
            </w:rPr>
            <m:t>=</m:t>
          </m:r>
          <m:r>
            <w:rPr>
              <w:rFonts w:ascii="Cambria Math" w:eastAsia="Cambria Math" w:hAnsi="Cambria Math" w:cstheme="minorHAnsi"/>
              <w:lang w:eastAsia="el-GR"/>
            </w:rPr>
            <m:t xml:space="preserve">0,37 </m:t>
          </m:r>
          <m:r>
            <w:rPr>
              <w:rFonts w:ascii="Cambria Math" w:eastAsia="Cambria Math" w:hAnsi="Cambria Math" w:cstheme="minorHAnsi"/>
              <w:lang w:val="el-GR" w:eastAsia="el-GR"/>
            </w:rPr>
            <m:t>g</m:t>
          </m:r>
        </m:oMath>
      </m:oMathPara>
    </w:p>
    <w:p w14:paraId="740A012A" w14:textId="77777777" w:rsidR="00596A9C" w:rsidRDefault="00000000">
      <w:pPr>
        <w:pStyle w:val="TrapezaThematonStyle"/>
        <w:spacing w:line="360" w:lineRule="auto"/>
        <w:jc w:val="both"/>
        <w:rPr>
          <w:rFonts w:eastAsia="Times New Roman" w:cstheme="minorHAnsi"/>
          <w:lang w:val="el-GR" w:eastAsia="el-GR"/>
        </w:rPr>
      </w:pPr>
      <w:r>
        <w:rPr>
          <w:rFonts w:eastAsia="Times New Roman" w:cstheme="minorHAnsi"/>
          <w:lang w:val="el-GR" w:eastAsia="el-GR"/>
        </w:rPr>
        <w:t xml:space="preserve">Σε     1000 </w:t>
      </w:r>
      <w:r>
        <w:rPr>
          <w:rFonts w:eastAsia="Times New Roman" w:cstheme="minorHAnsi"/>
          <w:lang w:eastAsia="el-GR"/>
        </w:rPr>
        <w:t>mL</w:t>
      </w:r>
      <w:r>
        <w:rPr>
          <w:rFonts w:eastAsia="Times New Roman" w:cstheme="minorHAnsi"/>
          <w:lang w:val="el-GR" w:eastAsia="el-GR"/>
        </w:rPr>
        <w:t xml:space="preserve">       διαλύματος Δ1  περιέχονται         0,37 </w:t>
      </w:r>
      <w:r>
        <w:rPr>
          <w:rFonts w:eastAsia="Times New Roman" w:cstheme="minorHAnsi"/>
          <w:lang w:eastAsia="el-GR"/>
        </w:rPr>
        <w:t>g</w:t>
      </w:r>
      <w:r>
        <w:rPr>
          <w:rFonts w:eastAsia="Times New Roman" w:cstheme="minorHAnsi"/>
          <w:lang w:val="el-GR" w:eastAsia="el-GR"/>
        </w:rPr>
        <w:t xml:space="preserve"> </w:t>
      </w:r>
      <w:r>
        <w:rPr>
          <w:rFonts w:cstheme="minorHAnsi"/>
          <w:bCs/>
          <w:lang w:eastAsia="el-GR"/>
        </w:rPr>
        <w:t>Ca</w:t>
      </w:r>
      <w:r>
        <w:rPr>
          <w:rFonts w:cstheme="minorHAnsi"/>
          <w:bCs/>
          <w:lang w:val="el-GR" w:eastAsia="el-GR"/>
        </w:rPr>
        <w:t>(ΟΗ)</w:t>
      </w:r>
      <w:r>
        <w:rPr>
          <w:rFonts w:cstheme="minorHAnsi"/>
          <w:bCs/>
          <w:vertAlign w:val="subscript"/>
          <w:lang w:val="el-GR" w:eastAsia="el-GR"/>
        </w:rPr>
        <w:t>2</w:t>
      </w:r>
    </w:p>
    <w:p w14:paraId="3EDB8F82" w14:textId="77777777" w:rsidR="00596A9C" w:rsidRDefault="00000000">
      <w:pPr>
        <w:pStyle w:val="TrapezaThematonStyle"/>
        <w:spacing w:line="360" w:lineRule="auto"/>
        <w:jc w:val="both"/>
        <w:rPr>
          <w:rFonts w:eastAsia="Times New Roman" w:cstheme="minorHAnsi"/>
          <w:lang w:val="el-GR" w:eastAsia="el-GR"/>
        </w:rPr>
      </w:pPr>
      <w:r>
        <w:rPr>
          <w:rFonts w:eastAsia="Times New Roman" w:cstheme="minorHAnsi"/>
          <w:lang w:val="el-GR" w:eastAsia="el-GR"/>
        </w:rPr>
        <w:t xml:space="preserve">     σε 100 </w:t>
      </w:r>
      <w:r>
        <w:rPr>
          <w:rFonts w:eastAsia="Times New Roman" w:cstheme="minorHAnsi"/>
          <w:lang w:eastAsia="el-GR"/>
        </w:rPr>
        <w:t>mL</w:t>
      </w:r>
      <w:r>
        <w:rPr>
          <w:rFonts w:eastAsia="Times New Roman" w:cstheme="minorHAnsi"/>
          <w:lang w:val="el-GR" w:eastAsia="el-GR"/>
        </w:rPr>
        <w:t xml:space="preserve">       διαλύματος Δ1   περιέχονται               </w:t>
      </w:r>
      <w:r>
        <w:rPr>
          <w:rFonts w:eastAsia="Times New Roman" w:cstheme="minorHAnsi"/>
          <w:lang w:eastAsia="el-GR"/>
        </w:rPr>
        <w:t>x</w:t>
      </w:r>
      <w:r>
        <w:rPr>
          <w:rFonts w:eastAsia="Times New Roman" w:cstheme="minorHAnsi"/>
          <w:lang w:val="el-GR" w:eastAsia="el-GR"/>
        </w:rPr>
        <w:t xml:space="preserve"> </w:t>
      </w:r>
      <w:r>
        <w:rPr>
          <w:rFonts w:eastAsia="Times New Roman" w:cstheme="minorHAnsi"/>
          <w:lang w:eastAsia="el-GR"/>
        </w:rPr>
        <w:t>g</w:t>
      </w:r>
      <w:r>
        <w:rPr>
          <w:rFonts w:eastAsia="Times New Roman" w:cstheme="minorHAnsi"/>
          <w:lang w:val="el-GR" w:eastAsia="el-GR"/>
        </w:rPr>
        <w:t xml:space="preserve">  </w:t>
      </w:r>
      <w:r>
        <w:rPr>
          <w:rFonts w:cstheme="minorHAnsi"/>
          <w:bCs/>
          <w:lang w:eastAsia="el-GR"/>
        </w:rPr>
        <w:t>Ca</w:t>
      </w:r>
      <w:r>
        <w:rPr>
          <w:rFonts w:cstheme="minorHAnsi"/>
          <w:bCs/>
          <w:lang w:val="el-GR" w:eastAsia="el-GR"/>
        </w:rPr>
        <w:t>(ΟΗ)</w:t>
      </w:r>
      <w:r>
        <w:rPr>
          <w:rFonts w:cstheme="minorHAnsi"/>
          <w:bCs/>
          <w:vertAlign w:val="subscript"/>
          <w:lang w:val="el-GR" w:eastAsia="el-GR"/>
        </w:rPr>
        <w:t>2</w:t>
      </w:r>
    </w:p>
    <w:p w14:paraId="081D53C2" w14:textId="77777777" w:rsidR="00596A9C" w:rsidRDefault="00000000">
      <w:pPr>
        <w:pStyle w:val="TrapezaThematonStyle"/>
        <w:spacing w:line="360" w:lineRule="auto"/>
        <w:jc w:val="both"/>
        <w:rPr>
          <w:rFonts w:eastAsia="Times New Roman" w:cstheme="minorHAnsi"/>
          <w:lang w:val="el-GR" w:eastAsia="el-GR"/>
        </w:rPr>
      </w:pPr>
      <m:oMathPara>
        <m:oMath>
          <m:f>
            <m:fPr>
              <m:ctrlPr>
                <w:rPr>
                  <w:rFonts w:ascii="Cambria Math" w:eastAsia="Times New Roman" w:hAnsi="Cambria Math" w:cstheme="minorHAnsi"/>
                  <w:lang w:val="el-GR" w:eastAsia="el-GR"/>
                </w:rPr>
              </m:ctrlPr>
            </m:fPr>
            <m:num>
              <m:r>
                <w:rPr>
                  <w:rFonts w:ascii="Cambria Math" w:eastAsia="Cambria Math" w:hAnsi="Cambria Math" w:cstheme="minorHAnsi"/>
                  <w:lang w:val="el-GR" w:eastAsia="el-GR"/>
                </w:rPr>
                <m:t>1000 mL</m:t>
              </m:r>
            </m:num>
            <m:den>
              <m:r>
                <w:rPr>
                  <w:rFonts w:ascii="Cambria Math" w:eastAsia="Cambria Math" w:hAnsi="Cambria Math" w:cstheme="minorHAnsi"/>
                  <w:lang w:val="el-GR" w:eastAsia="el-GR"/>
                </w:rPr>
                <m:t>100 mL</m:t>
              </m:r>
            </m:den>
          </m:f>
          <m:r>
            <w:rPr>
              <w:rFonts w:ascii="Cambria Math" w:eastAsia="Cambria Math" w:hAnsi="Cambria Math" w:cstheme="minorHAnsi"/>
              <w:lang w:val="el-GR" w:eastAsia="el-GR"/>
            </w:rPr>
            <m:t>=</m:t>
          </m:r>
          <m:f>
            <m:fPr>
              <m:ctrlPr>
                <w:rPr>
                  <w:rFonts w:ascii="Cambria Math" w:eastAsia="Times New Roman" w:hAnsi="Cambria Math" w:cstheme="minorHAnsi"/>
                  <w:lang w:val="el-GR" w:eastAsia="el-GR"/>
                </w:rPr>
              </m:ctrlPr>
            </m:fPr>
            <m:num>
              <m:r>
                <w:rPr>
                  <w:rFonts w:ascii="Cambria Math" w:eastAsia="Cambria Math" w:hAnsi="Cambria Math" w:cstheme="minorHAnsi"/>
                  <w:lang w:val="el-GR" w:eastAsia="el-GR"/>
                </w:rPr>
                <m:t>0,37 g</m:t>
              </m:r>
            </m:num>
            <m:den>
              <m:r>
                <w:rPr>
                  <w:rFonts w:ascii="Cambria Math" w:eastAsia="Cambria Math" w:hAnsi="Cambria Math" w:cstheme="minorHAnsi"/>
                  <w:lang w:val="el-GR" w:eastAsia="el-GR"/>
                </w:rPr>
                <m:t>x g</m:t>
              </m:r>
            </m:den>
          </m:f>
          <m:r>
            <w:rPr>
              <w:rFonts w:ascii="Cambria Math" w:eastAsia="Cambria Math" w:hAnsi="Cambria Math" w:cstheme="minorHAnsi"/>
              <w:lang w:val="el-GR" w:eastAsia="el-GR"/>
            </w:rPr>
            <m:t>⇒x=0,037</m:t>
          </m:r>
        </m:oMath>
      </m:oMathPara>
    </w:p>
    <w:p w14:paraId="6822F1AC" w14:textId="77777777" w:rsidR="00596A9C" w:rsidRDefault="00000000">
      <w:pPr>
        <w:pStyle w:val="TrapezaThematonStyle"/>
        <w:spacing w:line="360" w:lineRule="auto"/>
        <w:jc w:val="both"/>
        <w:textAlignment w:val="baseline"/>
        <w:rPr>
          <w:rFonts w:eastAsia="Times New Roman" w:cstheme="minorHAnsi"/>
          <w:lang w:val="el-GR" w:eastAsia="el-GR"/>
        </w:rPr>
      </w:pPr>
      <w:r>
        <w:rPr>
          <w:rFonts w:eastAsia="Times New Roman" w:cstheme="minorHAnsi"/>
          <w:lang w:val="el-GR" w:eastAsia="el-GR"/>
        </w:rPr>
        <w:t>Άρα η περιεκτικότητα του Δ1 σε</w:t>
      </w:r>
      <m:oMath>
        <m:sSub>
          <m:sSubPr>
            <m:ctrlPr>
              <w:rPr>
                <w:rFonts w:ascii="Cambria Math" w:eastAsia="Times New Roman" w:hAnsi="Cambria Math" w:cstheme="minorHAnsi"/>
                <w:lang w:val="el-GR" w:eastAsia="el-GR"/>
              </w:rPr>
            </m:ctrlPr>
          </m:sSubPr>
          <m:e>
            <m:r>
              <w:rPr>
                <w:rFonts w:ascii="Cambria Math" w:eastAsia="Cambria Math" w:hAnsi="Cambria Math" w:cstheme="minorHAnsi"/>
                <w:lang w:val="el-GR" w:eastAsia="el-GR"/>
              </w:rPr>
              <m:t xml:space="preserve"> </m:t>
            </m:r>
            <m:r>
              <w:rPr>
                <w:rFonts w:ascii="Cambria Math" w:eastAsia="Cambria Math" w:hAnsi="Cambria Math" w:cstheme="minorHAnsi"/>
                <w:lang w:eastAsia="el-GR"/>
              </w:rPr>
              <m:t>C</m:t>
            </m:r>
            <m:r>
              <w:rPr>
                <w:rFonts w:ascii="Cambria Math" w:eastAsia="Cambria Math" w:hAnsi="Cambria Math" w:cstheme="minorHAnsi"/>
                <w:lang w:val="el-GR" w:eastAsia="el-GR"/>
              </w:rPr>
              <m:t>a</m:t>
            </m:r>
            <m:d>
              <m:dPr>
                <m:ctrlPr>
                  <w:rPr>
                    <w:rFonts w:ascii="Cambria Math" w:eastAsia="Times New Roman" w:hAnsi="Cambria Math" w:cstheme="minorHAnsi"/>
                    <w:lang w:val="el-GR" w:eastAsia="el-GR"/>
                  </w:rPr>
                </m:ctrlPr>
              </m:dPr>
              <m:e>
                <m:r>
                  <w:rPr>
                    <w:rFonts w:ascii="Cambria Math" w:eastAsia="Cambria Math" w:hAnsi="Cambria Math" w:cstheme="minorHAnsi"/>
                    <w:lang w:val="el-GR" w:eastAsia="el-GR"/>
                  </w:rPr>
                  <m:t>OH</m:t>
                </m:r>
              </m:e>
            </m:d>
          </m:e>
          <m:sub>
            <m:r>
              <m:rPr>
                <m:sty m:val="p"/>
              </m:rPr>
              <w:rPr>
                <w:rFonts w:ascii="Cambria Math" w:eastAsia="Times New Roman" w:hAnsi="Cambria Math" w:cstheme="minorHAnsi"/>
                <w:lang w:val="el-GR" w:eastAsia="el-GR"/>
              </w:rPr>
              <m:t>2</m:t>
            </m:r>
          </m:sub>
        </m:sSub>
      </m:oMath>
      <w:r>
        <w:rPr>
          <w:rFonts w:eastAsia="Times New Roman" w:cstheme="minorHAnsi"/>
          <w:lang w:val="el-GR" w:eastAsia="el-GR"/>
        </w:rPr>
        <w:t xml:space="preserve"> </w:t>
      </w:r>
      <m:oMath>
        <m:r>
          <w:rPr>
            <w:rFonts w:ascii="Cambria Math" w:eastAsia="Cambria Math" w:hAnsi="Cambria Math" w:cstheme="minorHAnsi"/>
            <w:lang w:val="el-GR" w:eastAsia="el-GR"/>
          </w:rPr>
          <m:t xml:space="preserve"> </m:t>
        </m:r>
      </m:oMath>
      <w:r>
        <w:rPr>
          <w:rFonts w:eastAsia="Times New Roman" w:cstheme="minorHAnsi"/>
          <w:lang w:val="el-GR" w:eastAsia="el-GR"/>
        </w:rPr>
        <w:t xml:space="preserve">είναι 0,037 % </w:t>
      </w:r>
      <w:r>
        <w:rPr>
          <w:rFonts w:eastAsia="Times New Roman" w:cstheme="minorHAnsi"/>
          <w:lang w:val="fr-FR" w:eastAsia="el-GR"/>
        </w:rPr>
        <w:t>w</w:t>
      </w:r>
      <w:r>
        <w:rPr>
          <w:rFonts w:eastAsia="Times New Roman" w:cstheme="minorHAnsi"/>
          <w:lang w:val="el-GR" w:eastAsia="el-GR"/>
        </w:rPr>
        <w:t>/</w:t>
      </w:r>
      <w:r>
        <w:rPr>
          <w:rFonts w:eastAsia="Times New Roman" w:cstheme="minorHAnsi"/>
          <w:lang w:eastAsia="el-GR"/>
        </w:rPr>
        <w:t>v</w:t>
      </w:r>
      <w:r>
        <w:rPr>
          <w:rFonts w:eastAsia="Times New Roman" w:cstheme="minorHAnsi"/>
          <w:lang w:val="el-GR" w:eastAsia="el-GR"/>
        </w:rPr>
        <w:t>.</w:t>
      </w:r>
    </w:p>
    <w:p w14:paraId="1F9E362B" w14:textId="77777777" w:rsidR="00596A9C" w:rsidRDefault="00000000">
      <w:pPr>
        <w:pStyle w:val="TrapezaThematonStyle"/>
        <w:spacing w:line="360" w:lineRule="auto"/>
        <w:jc w:val="both"/>
        <w:rPr>
          <w:rFonts w:eastAsia="Times New Roman" w:cstheme="minorHAnsi"/>
          <w:lang w:val="el-GR" w:eastAsia="el-GR" w:bidi="he-IL"/>
        </w:rPr>
      </w:pPr>
      <w:r>
        <w:rPr>
          <w:rFonts w:eastAsia="Times New Roman" w:cstheme="minorHAnsi"/>
          <w:lang w:val="el-GR" w:eastAsia="el-GR"/>
        </w:rPr>
        <w:t xml:space="preserve"> </w:t>
      </w:r>
      <w:r>
        <w:rPr>
          <w:rFonts w:eastAsia="Times New Roman" w:cstheme="minorHAnsi"/>
          <w:b/>
          <w:bCs/>
          <w:lang w:val="el-GR" w:eastAsia="el-GR"/>
        </w:rPr>
        <w:t>β)</w:t>
      </w:r>
      <w:r>
        <w:rPr>
          <w:rFonts w:eastAsia="Times New Roman" w:cstheme="minorHAnsi"/>
          <w:lang w:val="el-GR" w:eastAsia="el-GR" w:bidi="he-IL"/>
        </w:rPr>
        <w:t xml:space="preserve"> Έστω </w:t>
      </w:r>
      <w:r>
        <w:rPr>
          <w:rFonts w:eastAsia="Times New Roman" w:cstheme="minorHAnsi"/>
          <w:lang w:eastAsia="el-GR" w:bidi="he-IL"/>
        </w:rPr>
        <w:t>V</w:t>
      </w:r>
      <w:r>
        <w:rPr>
          <w:rFonts w:eastAsia="Times New Roman" w:cstheme="minorHAnsi"/>
          <w:vertAlign w:val="subscript"/>
          <w:lang w:val="el-GR" w:eastAsia="el-GR" w:bidi="he-IL"/>
        </w:rPr>
        <w:t>1</w:t>
      </w:r>
      <w:r>
        <w:rPr>
          <w:rFonts w:eastAsia="Times New Roman" w:cstheme="minorHAnsi"/>
          <w:lang w:val="el-GR" w:eastAsia="el-GR" w:bidi="he-IL"/>
        </w:rPr>
        <w:t xml:space="preserve"> </w:t>
      </w:r>
      <w:r>
        <w:rPr>
          <w:rFonts w:eastAsia="Times New Roman" w:cstheme="minorHAnsi"/>
          <w:lang w:eastAsia="el-GR" w:bidi="he-IL"/>
        </w:rPr>
        <w:t>L</w:t>
      </w:r>
      <w:r>
        <w:rPr>
          <w:rFonts w:eastAsia="Times New Roman" w:cstheme="minorHAnsi"/>
          <w:lang w:val="el-GR" w:eastAsia="el-GR" w:bidi="he-IL"/>
        </w:rPr>
        <w:t xml:space="preserve"> ο όγκος του διαλύματος Δ1 που χρησιμοποιήθηκε και V</w:t>
      </w:r>
      <w:r>
        <w:rPr>
          <w:rFonts w:eastAsia="Times New Roman" w:cstheme="minorHAnsi"/>
          <w:vertAlign w:val="subscript"/>
          <w:lang w:val="el-GR" w:eastAsia="el-GR" w:bidi="he-IL"/>
        </w:rPr>
        <w:t xml:space="preserve">2  </w:t>
      </w:r>
      <w:r>
        <w:rPr>
          <w:rFonts w:eastAsia="Times New Roman" w:cstheme="minorHAnsi"/>
          <w:lang w:eastAsia="el-GR" w:bidi="he-IL"/>
        </w:rPr>
        <w:t>L</w:t>
      </w:r>
      <w:r>
        <w:rPr>
          <w:rFonts w:eastAsia="Times New Roman" w:cstheme="minorHAnsi"/>
          <w:lang w:val="el-GR" w:eastAsia="el-GR" w:bidi="he-IL"/>
        </w:rPr>
        <w:t xml:space="preserve"> του αραιωμένου διαλύματος Δ2. Στην αραίωση ισχύει ότι η ποσότητα (σε </w:t>
      </w:r>
      <w:r>
        <w:rPr>
          <w:rFonts w:eastAsia="Times New Roman" w:cstheme="minorHAnsi"/>
          <w:lang w:eastAsia="el-GR" w:bidi="he-IL"/>
        </w:rPr>
        <w:t>mol</w:t>
      </w:r>
      <w:r>
        <w:rPr>
          <w:rFonts w:eastAsia="Times New Roman" w:cstheme="minorHAnsi"/>
          <w:lang w:val="el-GR" w:eastAsia="el-GR" w:bidi="he-IL"/>
        </w:rPr>
        <w:t xml:space="preserve">) της διαλυμένης ουσίας μένει σταθερή, δηλαδή ισχύει: </w:t>
      </w:r>
    </w:p>
    <w:p w14:paraId="1390CB91" w14:textId="77777777" w:rsidR="00596A9C" w:rsidRDefault="00000000">
      <w:pPr>
        <w:pStyle w:val="TrapezaThematonStyle"/>
        <w:widowControl w:val="0"/>
        <w:spacing w:line="360" w:lineRule="auto"/>
        <w:jc w:val="both"/>
        <w:rPr>
          <w:rFonts w:eastAsia="Times New Roman" w:cstheme="minorHAnsi"/>
          <w:lang w:val="el-GR" w:eastAsia="el-GR"/>
        </w:rPr>
      </w:pPr>
      <w:bookmarkStart w:id="210" w:name="_Hlk80820910"/>
      <w:r>
        <w:rPr>
          <w:rFonts w:eastAsia="Times New Roman" w:cstheme="minorHAnsi"/>
          <w:lang w:val="el-GR" w:eastAsia="el-GR" w:bidi="he-IL"/>
        </w:rPr>
        <w:t xml:space="preserve"> </w:t>
      </w:r>
      <w:r>
        <w:rPr>
          <w:rFonts w:eastAsia="Times New Roman" w:cstheme="minorHAnsi"/>
          <w:lang w:eastAsia="el-GR" w:bidi="he-IL"/>
        </w:rPr>
        <w:t>n</w:t>
      </w:r>
      <w:r>
        <w:rPr>
          <w:rFonts w:eastAsia="Times New Roman" w:cstheme="minorHAnsi"/>
          <w:vertAlign w:val="subscript"/>
          <w:lang w:val="el-GR" w:eastAsia="el-GR" w:bidi="he-IL"/>
        </w:rPr>
        <w:t>1</w:t>
      </w:r>
      <w:r>
        <w:rPr>
          <w:rFonts w:eastAsia="Times New Roman" w:cstheme="minorHAnsi"/>
          <w:lang w:val="el-GR" w:eastAsia="el-GR" w:bidi="he-IL"/>
        </w:rPr>
        <w:t xml:space="preserve"> = </w:t>
      </w:r>
      <w:r>
        <w:rPr>
          <w:rFonts w:eastAsia="Times New Roman" w:cstheme="minorHAnsi"/>
          <w:lang w:eastAsia="el-GR" w:bidi="he-IL"/>
        </w:rPr>
        <w:t>n</w:t>
      </w:r>
      <w:r>
        <w:rPr>
          <w:rFonts w:eastAsia="Times New Roman" w:cstheme="minorHAnsi"/>
          <w:vertAlign w:val="subscript"/>
          <w:lang w:val="el-GR" w:eastAsia="el-GR" w:bidi="he-IL"/>
        </w:rPr>
        <w:t xml:space="preserve">2 </w:t>
      </w:r>
      <w:r>
        <w:rPr>
          <w:rFonts w:eastAsia="Times New Roman" w:cstheme="minorHAnsi"/>
          <w:lang w:val="el-GR" w:eastAsia="el-GR" w:bidi="he-IL"/>
        </w:rPr>
        <w:t xml:space="preserve">  </w:t>
      </w:r>
      <w:r>
        <w:rPr>
          <w:rFonts w:eastAsia="Symbol" w:cstheme="minorHAnsi"/>
          <w:lang w:val="el-GR" w:eastAsia="el-GR" w:bidi="he-IL"/>
        </w:rPr>
        <w:sym w:font="Symbol" w:char="F0DE"/>
      </w:r>
      <w:r>
        <w:rPr>
          <w:rFonts w:eastAsia="Symbol" w:cstheme="minorHAnsi"/>
          <w:lang w:val="el-GR" w:eastAsia="el-GR" w:bidi="he-IL"/>
        </w:rPr>
        <w:t xml:space="preserve"> </w:t>
      </w:r>
      <w:r>
        <w:rPr>
          <w:rFonts w:eastAsia="Times New Roman" w:cstheme="minorHAnsi"/>
          <w:lang w:val="el-GR" w:eastAsia="el-GR" w:bidi="he-IL"/>
        </w:rPr>
        <w:t xml:space="preserve"> </w:t>
      </w:r>
      <w:r>
        <w:rPr>
          <w:rFonts w:eastAsia="Times New Roman" w:cstheme="minorHAnsi"/>
          <w:i/>
          <w:iCs/>
          <w:lang w:val="el-GR" w:eastAsia="el-GR" w:bidi="he-IL"/>
        </w:rPr>
        <w:t>c</w:t>
      </w:r>
      <w:r>
        <w:rPr>
          <w:rFonts w:eastAsia="Times New Roman" w:cstheme="minorHAnsi"/>
          <w:vertAlign w:val="subscript"/>
          <w:lang w:val="el-GR" w:eastAsia="el-GR" w:bidi="he-IL"/>
        </w:rPr>
        <w:t>1</w:t>
      </w:r>
      <w:r>
        <w:rPr>
          <w:rFonts w:ascii="Cambria Math" w:eastAsia="Symbol" w:hAnsi="Cambria Math" w:cs="Cambria Math"/>
          <w:lang w:val="el-GR" w:eastAsia="el-GR" w:bidi="he-IL"/>
        </w:rPr>
        <w:t>⋅</w:t>
      </w:r>
      <w:r>
        <w:rPr>
          <w:rFonts w:eastAsia="Symbol" w:cstheme="minorHAnsi"/>
          <w:lang w:val="el-GR" w:eastAsia="el-GR" w:bidi="he-IL"/>
        </w:rPr>
        <w:t xml:space="preserve"> </w:t>
      </w:r>
      <w:r>
        <w:rPr>
          <w:rFonts w:eastAsia="Times New Roman" w:cstheme="minorHAnsi"/>
          <w:lang w:val="el-GR" w:eastAsia="el-GR" w:bidi="he-IL"/>
        </w:rPr>
        <w:t>V</w:t>
      </w:r>
      <w:r>
        <w:rPr>
          <w:rFonts w:eastAsia="Times New Roman" w:cstheme="minorHAnsi"/>
          <w:vertAlign w:val="subscript"/>
          <w:lang w:val="el-GR" w:eastAsia="el-GR" w:bidi="he-IL"/>
        </w:rPr>
        <w:t>1</w:t>
      </w:r>
      <w:r>
        <w:rPr>
          <w:rFonts w:eastAsia="Times New Roman" w:cstheme="minorHAnsi"/>
          <w:lang w:val="el-GR" w:eastAsia="el-GR" w:bidi="he-IL"/>
        </w:rPr>
        <w:t xml:space="preserve"> = </w:t>
      </w:r>
      <w:r>
        <w:rPr>
          <w:rFonts w:eastAsia="Times New Roman" w:cstheme="minorHAnsi"/>
          <w:i/>
          <w:iCs/>
          <w:lang w:val="el-GR" w:eastAsia="el-GR" w:bidi="he-IL"/>
        </w:rPr>
        <w:t>c</w:t>
      </w:r>
      <w:r>
        <w:rPr>
          <w:rFonts w:eastAsia="Times New Roman" w:cstheme="minorHAnsi"/>
          <w:vertAlign w:val="subscript"/>
          <w:lang w:val="el-GR" w:eastAsia="el-GR" w:bidi="he-IL"/>
        </w:rPr>
        <w:t>2</w:t>
      </w:r>
      <w:r>
        <w:rPr>
          <w:rFonts w:eastAsia="Symbol" w:cstheme="minorHAnsi"/>
          <w:lang w:val="el-GR" w:eastAsia="el-GR" w:bidi="he-IL"/>
        </w:rPr>
        <w:t xml:space="preserve"> </w:t>
      </w:r>
      <w:r>
        <w:rPr>
          <w:rFonts w:ascii="Cambria Math" w:eastAsia="Symbol" w:hAnsi="Cambria Math" w:cs="Cambria Math"/>
          <w:lang w:val="el-GR" w:eastAsia="el-GR" w:bidi="he-IL"/>
        </w:rPr>
        <w:t>⋅</w:t>
      </w:r>
      <w:r>
        <w:rPr>
          <w:rFonts w:eastAsia="Symbol" w:cstheme="minorHAnsi"/>
          <w:lang w:val="el-GR" w:eastAsia="el-GR" w:bidi="he-IL"/>
        </w:rPr>
        <w:t xml:space="preserve"> </w:t>
      </w:r>
      <w:r>
        <w:rPr>
          <w:rFonts w:eastAsia="Times New Roman" w:cstheme="minorHAnsi"/>
          <w:lang w:val="el-GR" w:eastAsia="el-GR" w:bidi="he-IL"/>
        </w:rPr>
        <w:t>V</w:t>
      </w:r>
      <w:r>
        <w:rPr>
          <w:rFonts w:eastAsia="Times New Roman" w:cstheme="minorHAnsi"/>
          <w:vertAlign w:val="subscript"/>
          <w:lang w:val="el-GR" w:eastAsia="el-GR" w:bidi="he-IL"/>
        </w:rPr>
        <w:t>2</w:t>
      </w:r>
      <w:r>
        <w:rPr>
          <w:rFonts w:eastAsia="Times New Roman" w:cstheme="minorHAnsi"/>
          <w:lang w:val="el-GR" w:eastAsia="el-GR" w:bidi="he-IL"/>
        </w:rPr>
        <w:t xml:space="preserve">   </w:t>
      </w:r>
      <w:r>
        <w:rPr>
          <w:rFonts w:eastAsia="Symbol" w:cstheme="minorHAnsi"/>
          <w:lang w:val="el-GR" w:eastAsia="el-GR" w:bidi="he-IL"/>
        </w:rPr>
        <w:sym w:font="Symbol" w:char="F0DE"/>
      </w:r>
      <w:r>
        <w:rPr>
          <w:rFonts w:eastAsia="Symbol" w:cstheme="minorHAnsi"/>
          <w:lang w:val="el-GR" w:eastAsia="el-GR" w:bidi="he-IL"/>
        </w:rPr>
        <w:t xml:space="preserve"> </w:t>
      </w:r>
      <w:r>
        <w:rPr>
          <w:rFonts w:eastAsia="Times New Roman" w:cstheme="minorHAnsi"/>
          <w:lang w:val="el-GR" w:eastAsia="el-GR" w:bidi="he-IL"/>
        </w:rPr>
        <w:t xml:space="preserve"> </w:t>
      </w:r>
      <w:r>
        <w:rPr>
          <w:rFonts w:eastAsia="Times New Roman" w:cstheme="minorHAnsi"/>
          <w:lang w:val="el-GR" w:eastAsia="el-GR"/>
        </w:rPr>
        <w:t xml:space="preserve">0,005 Μ </w:t>
      </w:r>
      <w:r>
        <w:rPr>
          <w:rFonts w:ascii="Cambria Math" w:eastAsia="Symbol" w:hAnsi="Cambria Math" w:cs="Cambria Math"/>
          <w:lang w:val="el-GR" w:eastAsia="el-GR"/>
        </w:rPr>
        <w:t>⋅</w:t>
      </w:r>
      <w:r>
        <w:rPr>
          <w:rFonts w:eastAsia="Times New Roman" w:cstheme="minorHAnsi"/>
          <w:lang w:val="el-GR" w:eastAsia="el-GR" w:bidi="he-IL"/>
        </w:rPr>
        <w:t xml:space="preserve"> V</w:t>
      </w:r>
      <w:r>
        <w:rPr>
          <w:rFonts w:eastAsia="Times New Roman" w:cstheme="minorHAnsi"/>
          <w:vertAlign w:val="subscript"/>
          <w:lang w:val="el-GR" w:eastAsia="el-GR" w:bidi="he-IL"/>
        </w:rPr>
        <w:t>1</w:t>
      </w:r>
      <w:r>
        <w:rPr>
          <w:rFonts w:eastAsia="Times New Roman" w:cstheme="minorHAnsi"/>
          <w:lang w:val="el-GR" w:eastAsia="el-GR"/>
        </w:rPr>
        <w:t xml:space="preserve"> </w:t>
      </w:r>
      <w:r>
        <w:rPr>
          <w:rFonts w:eastAsia="Times New Roman" w:cstheme="minorHAnsi"/>
          <w:lang w:eastAsia="el-GR"/>
        </w:rPr>
        <w:t>L</w:t>
      </w:r>
      <w:r>
        <w:rPr>
          <w:rFonts w:eastAsia="Times New Roman" w:cstheme="minorHAnsi"/>
          <w:lang w:val="el-GR" w:eastAsia="el-GR"/>
        </w:rPr>
        <w:t xml:space="preserve"> = 0,001 Μ</w:t>
      </w:r>
      <w:r>
        <w:rPr>
          <w:rFonts w:eastAsia="Symbol" w:cstheme="minorHAnsi"/>
          <w:lang w:val="el-GR" w:eastAsia="el-GR"/>
        </w:rPr>
        <w:t xml:space="preserve"> </w:t>
      </w:r>
      <w:r>
        <w:rPr>
          <w:rFonts w:ascii="Cambria Math" w:eastAsia="Symbol" w:hAnsi="Cambria Math" w:cs="Cambria Math"/>
          <w:lang w:val="el-GR" w:eastAsia="el-GR"/>
        </w:rPr>
        <w:t>⋅</w:t>
      </w:r>
      <w:r>
        <w:rPr>
          <w:rFonts w:eastAsia="Times New Roman" w:cstheme="minorHAnsi"/>
          <w:lang w:val="el-GR" w:eastAsia="el-GR"/>
        </w:rPr>
        <w:t xml:space="preserve"> 0,25 </w:t>
      </w:r>
      <w:r>
        <w:rPr>
          <w:rFonts w:eastAsia="Times New Roman" w:cstheme="minorHAnsi"/>
          <w:lang w:eastAsia="el-GR"/>
        </w:rPr>
        <w:t>L</w:t>
      </w:r>
      <w:r>
        <w:rPr>
          <w:rFonts w:eastAsia="Times New Roman" w:cstheme="minorHAnsi"/>
          <w:lang w:val="el-GR" w:eastAsia="el-GR"/>
        </w:rPr>
        <w:t xml:space="preserve"> </w:t>
      </w:r>
      <w:r>
        <w:rPr>
          <w:rFonts w:eastAsia="Symbol" w:cstheme="minorHAnsi"/>
          <w:lang w:val="el-GR" w:eastAsia="el-GR"/>
        </w:rPr>
        <w:sym w:font="Symbol" w:char="F0DE"/>
      </w:r>
      <w:r>
        <w:rPr>
          <w:rFonts w:eastAsia="Symbol" w:cstheme="minorHAnsi"/>
          <w:lang w:val="el-GR" w:eastAsia="el-GR"/>
        </w:rPr>
        <w:t xml:space="preserve"> </w:t>
      </w:r>
      <w:r>
        <w:rPr>
          <w:rFonts w:eastAsia="Times New Roman" w:cstheme="minorHAnsi"/>
          <w:lang w:val="el-GR" w:eastAsia="el-GR"/>
        </w:rPr>
        <w:t>V</w:t>
      </w:r>
      <w:r>
        <w:rPr>
          <w:rFonts w:eastAsia="Times New Roman" w:cstheme="minorHAnsi"/>
          <w:vertAlign w:val="subscript"/>
          <w:lang w:val="el-GR" w:eastAsia="el-GR"/>
        </w:rPr>
        <w:t xml:space="preserve">1 </w:t>
      </w:r>
      <w:r>
        <w:rPr>
          <w:rFonts w:eastAsia="Times New Roman" w:cstheme="minorHAnsi"/>
          <w:lang w:val="el-GR" w:eastAsia="el-GR"/>
        </w:rPr>
        <w:t xml:space="preserve">= 0,05 </w:t>
      </w:r>
      <w:r>
        <w:rPr>
          <w:rFonts w:eastAsia="Times New Roman" w:cstheme="minorHAnsi"/>
          <w:lang w:eastAsia="el-GR"/>
        </w:rPr>
        <w:t>L</w:t>
      </w:r>
      <w:r>
        <w:rPr>
          <w:rFonts w:eastAsia="Times New Roman" w:cstheme="minorHAnsi"/>
          <w:lang w:val="el-GR" w:eastAsia="el-GR"/>
        </w:rPr>
        <w:t>.</w:t>
      </w:r>
    </w:p>
    <w:p w14:paraId="34DE3924" w14:textId="77777777" w:rsidR="00596A9C" w:rsidRDefault="00000000">
      <w:pPr>
        <w:pStyle w:val="TrapezaThematonStyle"/>
        <w:widowControl w:val="0"/>
        <w:spacing w:line="360" w:lineRule="auto"/>
        <w:jc w:val="both"/>
        <w:rPr>
          <w:rFonts w:eastAsia="Times New Roman" w:cstheme="minorHAnsi"/>
          <w:lang w:val="el-GR" w:eastAsia="el-GR"/>
        </w:rPr>
      </w:pPr>
      <w:r>
        <w:rPr>
          <w:rFonts w:eastAsia="Times New Roman" w:cstheme="minorHAnsi"/>
          <w:lang w:val="el-GR" w:eastAsia="el-GR"/>
        </w:rPr>
        <w:t xml:space="preserve">Επομένως, η ποσότητα του διαλύματος Δ1 που χρησιμοποιήθηκε για την αραίωση και την παρασκευή του διαλύματος Δ2 είναι 0,05 </w:t>
      </w:r>
      <w:r>
        <w:rPr>
          <w:rFonts w:eastAsia="Times New Roman" w:cstheme="minorHAnsi"/>
          <w:lang w:eastAsia="el-GR"/>
        </w:rPr>
        <w:t>L</w:t>
      </w:r>
      <w:r>
        <w:rPr>
          <w:rFonts w:eastAsia="Times New Roman" w:cstheme="minorHAnsi"/>
          <w:lang w:val="el-GR" w:eastAsia="el-GR"/>
        </w:rPr>
        <w:t xml:space="preserve"> = 50 </w:t>
      </w:r>
      <w:r>
        <w:rPr>
          <w:rFonts w:eastAsia="Times New Roman" w:cstheme="minorHAnsi"/>
          <w:lang w:eastAsia="el-GR"/>
        </w:rPr>
        <w:t>mL</w:t>
      </w:r>
      <w:r>
        <w:rPr>
          <w:rFonts w:eastAsia="Times New Roman" w:cstheme="minorHAnsi"/>
          <w:lang w:val="el-GR" w:eastAsia="el-GR"/>
        </w:rPr>
        <w:t>.</w:t>
      </w:r>
    </w:p>
    <w:bookmarkEnd w:id="210"/>
    <w:p w14:paraId="4C42EE26" w14:textId="77777777" w:rsidR="00596A9C" w:rsidRDefault="00000000">
      <w:pPr>
        <w:pStyle w:val="TrapezaThematonStyle"/>
        <w:spacing w:line="360" w:lineRule="auto"/>
        <w:jc w:val="both"/>
        <w:rPr>
          <w:rFonts w:eastAsia="Times New Roman" w:cstheme="minorHAnsi"/>
          <w:lang w:val="el-GR" w:eastAsia="zh-CN" w:bidi="hi-IN"/>
        </w:rPr>
      </w:pPr>
      <w:r>
        <w:rPr>
          <w:rFonts w:eastAsia="Times New Roman" w:cstheme="minorHAnsi"/>
          <w:b/>
          <w:bCs/>
          <w:lang w:val="el-GR" w:eastAsia="el-GR"/>
        </w:rPr>
        <w:t>γ)</w:t>
      </w:r>
      <w:r>
        <w:rPr>
          <w:rFonts w:eastAsia="Times New Roman" w:cstheme="minorHAnsi"/>
          <w:kern w:val="3"/>
          <w:shd w:val="clear" w:color="auto" w:fill="FFFFFF"/>
          <w:lang w:val="el-GR" w:eastAsia="zh-CN" w:bidi="hi-IN"/>
        </w:rPr>
        <w:t xml:space="preserve"> Θα υπολογιστεί αρχικά η ποσότητα του </w:t>
      </w:r>
      <w:r>
        <w:rPr>
          <w:rFonts w:eastAsia="Times New Roman" w:cstheme="minorHAnsi"/>
          <w:lang w:val="el-GR" w:eastAsia="zh-CN" w:bidi="hi-IN"/>
        </w:rPr>
        <w:t>Ca(OH)</w:t>
      </w:r>
      <w:r>
        <w:rPr>
          <w:rFonts w:eastAsia="Times New Roman" w:cstheme="minorHAnsi"/>
          <w:vertAlign w:val="subscript"/>
          <w:lang w:val="el-GR" w:eastAsia="zh-CN" w:bidi="hi-IN"/>
        </w:rPr>
        <w:t xml:space="preserve">2 </w:t>
      </w:r>
      <w:r>
        <w:rPr>
          <w:rFonts w:eastAsia="Times New Roman" w:cstheme="minorHAnsi"/>
          <w:lang w:val="el-GR" w:eastAsia="zh-CN" w:bidi="hi-IN"/>
        </w:rPr>
        <w:t>που πρέπει να προστεθεί για την παρασκευή κορεσμένου διαλύματος Δ4 και στη συνέχεια θα συγκριθεί με αυτή του διαλύματος Δ3.</w:t>
      </w:r>
    </w:p>
    <w:p w14:paraId="3EB6FA00" w14:textId="77777777" w:rsidR="00596A9C" w:rsidRDefault="00000000">
      <w:pPr>
        <w:pStyle w:val="TrapezaThematonStyle"/>
        <w:spacing w:line="360" w:lineRule="auto"/>
        <w:jc w:val="both"/>
        <w:rPr>
          <w:rFonts w:eastAsia="Times New Roman" w:cstheme="minorHAnsi"/>
          <w:lang w:val="el-GR" w:eastAsia="el-GR"/>
        </w:rPr>
      </w:pPr>
      <w:r>
        <w:rPr>
          <w:rFonts w:eastAsia="Times New Roman" w:cstheme="minorHAnsi"/>
          <w:lang w:val="el-GR" w:eastAsia="zh-CN" w:bidi="hi-IN"/>
        </w:rPr>
        <w:t xml:space="preserve"> </w:t>
      </w:r>
      <w:r>
        <w:rPr>
          <w:rFonts w:eastAsia="Times New Roman" w:cstheme="minorHAnsi"/>
          <w:lang w:val="el-GR" w:eastAsia="el-GR"/>
        </w:rPr>
        <w:t xml:space="preserve">Έστω   </w:t>
      </w:r>
      <w:r>
        <w:rPr>
          <w:rFonts w:eastAsia="Times New Roman" w:cstheme="minorHAnsi"/>
          <w:lang w:eastAsia="el-GR"/>
        </w:rPr>
        <w:t>n</w:t>
      </w:r>
      <w:r>
        <w:rPr>
          <w:rFonts w:eastAsia="Times New Roman" w:cstheme="minorHAnsi"/>
          <w:vertAlign w:val="subscript"/>
          <w:lang w:val="el-GR" w:eastAsia="el-GR"/>
        </w:rPr>
        <w:t>προσθήκης</w:t>
      </w:r>
      <w:r>
        <w:rPr>
          <w:rFonts w:eastAsia="Times New Roman" w:cstheme="minorHAnsi"/>
          <w:lang w:val="el-GR" w:eastAsia="el-GR"/>
        </w:rPr>
        <w:t xml:space="preserve">  η ποσότητα του </w:t>
      </w:r>
      <m:oMath>
        <m:sSub>
          <m:sSubPr>
            <m:ctrlPr>
              <w:rPr>
                <w:rFonts w:ascii="Cambria Math" w:eastAsia="SimSun" w:hAnsi="Cambria Math" w:cstheme="minorHAnsi"/>
                <w:i/>
                <w:kern w:val="3"/>
                <w:shd w:val="clear" w:color="auto" w:fill="FFFFFF"/>
                <w:lang w:val="el-GR" w:eastAsia="zh-CN" w:bidi="hi-IN"/>
              </w:rPr>
            </m:ctrlPr>
          </m:sSubPr>
          <m:e>
            <m:r>
              <w:rPr>
                <w:rFonts w:ascii="Cambria Math" w:eastAsia="Cambria Math" w:hAnsi="Cambria Math" w:cstheme="minorHAnsi"/>
                <w:lang w:eastAsia="el-GR"/>
              </w:rPr>
              <m:t>Ca</m:t>
            </m:r>
            <m:r>
              <w:rPr>
                <w:rFonts w:ascii="Cambria Math" w:eastAsia="Cambria Math" w:hAnsi="Cambria Math" w:cstheme="minorHAnsi"/>
                <w:lang w:val="el-GR" w:eastAsia="el-GR"/>
              </w:rPr>
              <m:t>(ΟΗ)</m:t>
            </m:r>
          </m:e>
          <m:sub>
            <m:r>
              <w:rPr>
                <w:rFonts w:ascii="Cambria Math" w:eastAsia="Times New Roman" w:hAnsi="Cambria Math" w:cstheme="minorHAnsi"/>
                <w:shd w:val="clear" w:color="auto" w:fill="FFFFFF"/>
                <w:lang w:val="el-GR" w:eastAsia="el-GR"/>
              </w:rPr>
              <m:t>2</m:t>
            </m:r>
          </m:sub>
        </m:sSub>
      </m:oMath>
      <w:r>
        <w:rPr>
          <w:rFonts w:eastAsia="Times New Roman" w:cstheme="minorHAnsi"/>
          <w:kern w:val="3"/>
          <w:shd w:val="clear" w:color="auto" w:fill="FFFFFF"/>
          <w:lang w:val="el-GR" w:eastAsia="zh-CN" w:bidi="hi-IN"/>
        </w:rPr>
        <w:t xml:space="preserve"> που μπορεί να προστεθεί στο διάλυμα Δ1 όγκου 500 </w:t>
      </w:r>
      <w:r>
        <w:rPr>
          <w:rFonts w:eastAsia="Times New Roman" w:cstheme="minorHAnsi"/>
          <w:kern w:val="3"/>
          <w:shd w:val="clear" w:color="auto" w:fill="FFFFFF"/>
          <w:lang w:eastAsia="zh-CN" w:bidi="hi-IN"/>
        </w:rPr>
        <w:t>mL</w:t>
      </w:r>
      <w:r>
        <w:rPr>
          <w:rFonts w:eastAsia="Times New Roman" w:cstheme="minorHAnsi"/>
          <w:kern w:val="3"/>
          <w:shd w:val="clear" w:color="auto" w:fill="FFFFFF"/>
          <w:lang w:val="el-GR" w:eastAsia="zh-CN" w:bidi="hi-IN"/>
        </w:rPr>
        <w:t xml:space="preserve">, ώστε να προκύψει το </w:t>
      </w:r>
      <w:r>
        <w:rPr>
          <w:rFonts w:eastAsia="Times New Roman" w:cstheme="minorHAnsi"/>
          <w:b/>
          <w:bCs/>
          <w:kern w:val="3"/>
          <w:shd w:val="clear" w:color="auto" w:fill="FFFFFF"/>
          <w:lang w:val="el-GR" w:eastAsia="zh-CN" w:bidi="hi-IN"/>
        </w:rPr>
        <w:t>κορεσμένο</w:t>
      </w:r>
      <w:r>
        <w:rPr>
          <w:rFonts w:eastAsia="Times New Roman" w:cstheme="minorHAnsi"/>
          <w:kern w:val="3"/>
          <w:shd w:val="clear" w:color="auto" w:fill="FFFFFF"/>
          <w:lang w:val="el-GR" w:eastAsia="zh-CN" w:bidi="hi-IN"/>
        </w:rPr>
        <w:t xml:space="preserve"> διάλυμα Δ4, δηλαδή διάλυμα συγκέντρωσης 0,012 </w:t>
      </w:r>
      <w:r>
        <w:rPr>
          <w:rFonts w:eastAsia="Times New Roman" w:cstheme="minorHAnsi"/>
          <w:kern w:val="3"/>
          <w:shd w:val="clear" w:color="auto" w:fill="FFFFFF"/>
          <w:lang w:eastAsia="zh-CN" w:bidi="hi-IN"/>
        </w:rPr>
        <w:t>M</w:t>
      </w:r>
      <w:r>
        <w:rPr>
          <w:rFonts w:eastAsia="Times New Roman" w:cstheme="minorHAnsi"/>
          <w:kern w:val="3"/>
          <w:shd w:val="clear" w:color="auto" w:fill="FFFFFF"/>
          <w:lang w:val="el-GR" w:eastAsia="zh-CN" w:bidi="hi-IN"/>
        </w:rPr>
        <w:t>.</w:t>
      </w:r>
      <w:r>
        <w:rPr>
          <w:rFonts w:eastAsia="Times New Roman" w:cstheme="minorHAnsi"/>
          <w:lang w:val="el-GR" w:eastAsia="el-GR"/>
        </w:rPr>
        <w:t xml:space="preserve"> </w:t>
      </w:r>
      <w:r>
        <w:rPr>
          <w:rFonts w:eastAsia="Times New Roman" w:cstheme="minorHAnsi"/>
          <w:kern w:val="3"/>
          <w:shd w:val="clear" w:color="auto" w:fill="FFFFFF"/>
          <w:lang w:val="el-GR" w:eastAsia="zh-CN" w:bidi="hi-IN"/>
        </w:rPr>
        <w:t>Για το διάλυμα αυτό ισχύει:</w:t>
      </w:r>
    </w:p>
    <w:p w14:paraId="0CA1B5CF" w14:textId="77777777" w:rsidR="00596A9C" w:rsidRDefault="00000000">
      <w:pPr>
        <w:pStyle w:val="TrapezaThematonStyle"/>
        <w:spacing w:line="360" w:lineRule="auto"/>
        <w:jc w:val="both"/>
        <w:rPr>
          <w:rFonts w:eastAsia="Times New Roman" w:cstheme="minorHAnsi"/>
          <w:vertAlign w:val="subscript"/>
          <w:lang w:val="el-GR" w:eastAsia="el-GR"/>
        </w:rPr>
      </w:pPr>
      <w:r>
        <w:rPr>
          <w:rFonts w:eastAsia="Times New Roman" w:cstheme="minorHAnsi"/>
          <w:iCs/>
          <w:lang w:eastAsia="el-GR"/>
        </w:rPr>
        <w:lastRenderedPageBreak/>
        <w:t>n</w:t>
      </w:r>
      <w:r>
        <w:rPr>
          <w:rFonts w:eastAsia="Times New Roman" w:cstheme="minorHAnsi"/>
          <w:iCs/>
          <w:vertAlign w:val="subscript"/>
          <w:lang w:val="el-GR" w:eastAsia="el-GR"/>
        </w:rPr>
        <w:t>(</w:t>
      </w:r>
      <w:proofErr w:type="gramStart"/>
      <w:r>
        <w:rPr>
          <w:rFonts w:eastAsia="Times New Roman" w:cstheme="minorHAnsi"/>
          <w:vertAlign w:val="subscript"/>
          <w:lang w:eastAsia="el-GR"/>
        </w:rPr>
        <w:t>Ca</w:t>
      </w:r>
      <w:r>
        <w:rPr>
          <w:rFonts w:eastAsia="Times New Roman" w:cstheme="minorHAnsi"/>
          <w:vertAlign w:val="subscript"/>
          <w:lang w:val="el-GR" w:eastAsia="el-GR"/>
        </w:rPr>
        <w:t>(</w:t>
      </w:r>
      <w:proofErr w:type="gramEnd"/>
      <w:r>
        <w:rPr>
          <w:rFonts w:eastAsia="Times New Roman" w:cstheme="minorHAnsi"/>
          <w:vertAlign w:val="subscript"/>
          <w:lang w:val="el-GR" w:eastAsia="el-GR"/>
        </w:rPr>
        <w:t>ΟΗ)</w:t>
      </w:r>
      <w:r>
        <w:rPr>
          <w:rFonts w:eastAsia="Times New Roman" w:cstheme="minorHAnsi"/>
          <w:position w:val="-4"/>
          <w:vertAlign w:val="subscript"/>
          <w:lang w:val="el-GR" w:eastAsia="el-GR"/>
        </w:rPr>
        <w:t>2</w:t>
      </w:r>
      <w:r>
        <w:rPr>
          <w:rFonts w:eastAsia="Times New Roman" w:cstheme="minorHAnsi"/>
          <w:vertAlign w:val="subscript"/>
          <w:lang w:val="el-GR" w:eastAsia="el-GR"/>
        </w:rPr>
        <w:t xml:space="preserve"> – Δ4</w:t>
      </w:r>
      <w:proofErr w:type="gramStart"/>
      <w:r>
        <w:rPr>
          <w:rFonts w:eastAsia="Times New Roman" w:cstheme="minorHAnsi"/>
          <w:vertAlign w:val="subscript"/>
          <w:lang w:val="el-GR" w:eastAsia="el-GR"/>
        </w:rPr>
        <w:t xml:space="preserve">) </w:t>
      </w:r>
      <w:r>
        <w:rPr>
          <w:rFonts w:eastAsia="Times New Roman" w:cstheme="minorHAnsi"/>
          <w:lang w:val="el-GR" w:eastAsia="el-GR"/>
        </w:rPr>
        <w:t xml:space="preserve"> =</w:t>
      </w:r>
      <w:proofErr w:type="gramEnd"/>
      <w:r>
        <w:rPr>
          <w:rFonts w:eastAsia="Times New Roman" w:cstheme="minorHAnsi"/>
          <w:lang w:val="el-GR" w:eastAsia="el-GR"/>
        </w:rPr>
        <w:t xml:space="preserve">  </w:t>
      </w:r>
      <w:r>
        <w:rPr>
          <w:rFonts w:eastAsia="Times New Roman" w:cstheme="minorHAnsi"/>
          <w:iCs/>
          <w:lang w:eastAsia="el-GR"/>
        </w:rPr>
        <w:t>n</w:t>
      </w:r>
      <w:r>
        <w:rPr>
          <w:rFonts w:eastAsia="Times New Roman" w:cstheme="minorHAnsi"/>
          <w:iCs/>
          <w:vertAlign w:val="subscript"/>
          <w:lang w:val="el-GR" w:eastAsia="el-GR"/>
        </w:rPr>
        <w:t>(</w:t>
      </w:r>
      <w:proofErr w:type="gramStart"/>
      <w:r>
        <w:rPr>
          <w:rFonts w:eastAsia="Times New Roman" w:cstheme="minorHAnsi"/>
          <w:vertAlign w:val="subscript"/>
          <w:lang w:eastAsia="el-GR"/>
        </w:rPr>
        <w:t>Ca</w:t>
      </w:r>
      <w:r>
        <w:rPr>
          <w:rFonts w:eastAsia="Times New Roman" w:cstheme="minorHAnsi"/>
          <w:vertAlign w:val="subscript"/>
          <w:lang w:val="el-GR" w:eastAsia="el-GR"/>
        </w:rPr>
        <w:t>(</w:t>
      </w:r>
      <w:proofErr w:type="gramEnd"/>
      <w:r>
        <w:rPr>
          <w:rFonts w:eastAsia="Times New Roman" w:cstheme="minorHAnsi"/>
          <w:vertAlign w:val="subscript"/>
          <w:lang w:val="el-GR" w:eastAsia="el-GR"/>
        </w:rPr>
        <w:t>ΟΗ)</w:t>
      </w:r>
      <w:r>
        <w:rPr>
          <w:rFonts w:eastAsia="Times New Roman" w:cstheme="minorHAnsi"/>
          <w:position w:val="-4"/>
          <w:vertAlign w:val="subscript"/>
          <w:lang w:val="el-GR" w:eastAsia="el-GR"/>
        </w:rPr>
        <w:t>2</w:t>
      </w:r>
      <w:r>
        <w:rPr>
          <w:rFonts w:eastAsia="Times New Roman" w:cstheme="minorHAnsi"/>
          <w:vertAlign w:val="subscript"/>
          <w:lang w:val="el-GR" w:eastAsia="el-GR"/>
        </w:rPr>
        <w:t xml:space="preserve"> – Δ1</w:t>
      </w:r>
      <w:proofErr w:type="gramStart"/>
      <w:r>
        <w:rPr>
          <w:rFonts w:eastAsia="Times New Roman" w:cstheme="minorHAnsi"/>
          <w:vertAlign w:val="subscript"/>
          <w:lang w:val="el-GR" w:eastAsia="el-GR"/>
        </w:rPr>
        <w:t xml:space="preserve">) </w:t>
      </w:r>
      <w:r>
        <w:rPr>
          <w:rFonts w:eastAsia="Times New Roman" w:cstheme="minorHAnsi"/>
          <w:lang w:val="el-GR" w:eastAsia="el-GR"/>
        </w:rPr>
        <w:t xml:space="preserve"> +</w:t>
      </w:r>
      <w:proofErr w:type="gramEnd"/>
      <w:r>
        <w:rPr>
          <w:rFonts w:eastAsia="Times New Roman" w:cstheme="minorHAnsi"/>
          <w:lang w:val="el-GR" w:eastAsia="el-GR"/>
        </w:rPr>
        <w:t xml:space="preserve">  </w:t>
      </w:r>
      <w:r>
        <w:rPr>
          <w:rFonts w:eastAsia="Times New Roman" w:cstheme="minorHAnsi"/>
          <w:iCs/>
          <w:lang w:eastAsia="el-GR"/>
        </w:rPr>
        <w:t>n</w:t>
      </w:r>
      <w:r>
        <w:rPr>
          <w:rFonts w:eastAsia="Times New Roman" w:cstheme="minorHAnsi"/>
          <w:iCs/>
          <w:vertAlign w:val="subscript"/>
          <w:lang w:val="el-GR" w:eastAsia="el-GR"/>
        </w:rPr>
        <w:t>(</w:t>
      </w:r>
      <w:proofErr w:type="gramStart"/>
      <w:r>
        <w:rPr>
          <w:rFonts w:eastAsia="Times New Roman" w:cstheme="minorHAnsi"/>
          <w:vertAlign w:val="subscript"/>
          <w:lang w:eastAsia="el-GR"/>
        </w:rPr>
        <w:t>Ca</w:t>
      </w:r>
      <w:r>
        <w:rPr>
          <w:rFonts w:eastAsia="Times New Roman" w:cstheme="minorHAnsi"/>
          <w:vertAlign w:val="subscript"/>
          <w:lang w:val="el-GR" w:eastAsia="el-GR"/>
        </w:rPr>
        <w:t>(</w:t>
      </w:r>
      <w:proofErr w:type="gramEnd"/>
      <w:r>
        <w:rPr>
          <w:rFonts w:eastAsia="Times New Roman" w:cstheme="minorHAnsi"/>
          <w:vertAlign w:val="subscript"/>
          <w:lang w:val="el-GR" w:eastAsia="el-GR"/>
        </w:rPr>
        <w:t>ΟΗ)</w:t>
      </w:r>
      <w:r>
        <w:rPr>
          <w:rFonts w:eastAsia="Times New Roman" w:cstheme="minorHAnsi"/>
          <w:position w:val="-4"/>
          <w:vertAlign w:val="subscript"/>
          <w:lang w:val="el-GR" w:eastAsia="el-GR"/>
        </w:rPr>
        <w:t>2</w:t>
      </w:r>
      <w:r>
        <w:rPr>
          <w:rFonts w:eastAsia="Times New Roman" w:cstheme="minorHAnsi"/>
          <w:vertAlign w:val="subscript"/>
          <w:lang w:val="el-GR" w:eastAsia="el-GR"/>
        </w:rPr>
        <w:t xml:space="preserve"> – προσθήκης) </w:t>
      </w:r>
      <m:oMath>
        <m:r>
          <w:rPr>
            <w:rFonts w:ascii="Cambria Math" w:eastAsia="Cambria Math" w:hAnsi="Cambria Math" w:cstheme="minorHAnsi"/>
            <w:vertAlign w:val="subscript"/>
            <w:lang w:val="el-GR" w:eastAsia="el-GR"/>
          </w:rPr>
          <m:t>⇒</m:t>
        </m:r>
      </m:oMath>
    </w:p>
    <w:p w14:paraId="32C87794" w14:textId="77777777" w:rsidR="00596A9C" w:rsidRDefault="00000000">
      <w:pPr>
        <w:pStyle w:val="TrapezaThematonStyle"/>
        <w:spacing w:line="360" w:lineRule="auto"/>
        <w:jc w:val="both"/>
        <w:rPr>
          <w:rFonts w:eastAsia="Times New Roman" w:cstheme="minorHAnsi"/>
          <w:lang w:val="el-GR" w:eastAsia="el-GR"/>
        </w:rPr>
      </w:pPr>
      <m:oMath>
        <m:r>
          <w:rPr>
            <w:rFonts w:ascii="Cambria Math" w:eastAsia="Cambria Math" w:hAnsi="Cambria Math" w:cstheme="minorHAnsi"/>
            <w:vertAlign w:val="subscript"/>
            <w:lang w:val="el-GR" w:eastAsia="el-GR"/>
          </w:rPr>
          <m:t xml:space="preserve"> </m:t>
        </m:r>
      </m:oMath>
      <w:r>
        <w:rPr>
          <w:rFonts w:eastAsia="Times New Roman" w:cstheme="minorHAnsi"/>
          <w:i/>
          <w:iCs/>
          <w:lang w:eastAsia="el-GR"/>
        </w:rPr>
        <w:t>c</w:t>
      </w:r>
      <w:r>
        <w:rPr>
          <w:rFonts w:eastAsia="Times New Roman" w:cstheme="minorHAnsi"/>
          <w:i/>
          <w:iCs/>
          <w:vertAlign w:val="subscript"/>
          <w:lang w:val="el-GR" w:eastAsia="el-GR"/>
        </w:rPr>
        <w:t>4</w:t>
      </w:r>
      <w:r>
        <w:rPr>
          <w:rFonts w:ascii="Cambria Math" w:eastAsia="Times New Roman" w:hAnsi="Cambria Math" w:cs="Cambria Math"/>
          <w:lang w:val="el-GR" w:eastAsia="el-GR"/>
        </w:rPr>
        <w:t>⋅</w:t>
      </w:r>
      <w:r>
        <w:rPr>
          <w:rFonts w:eastAsia="Times New Roman" w:cstheme="minorHAnsi"/>
          <w:lang w:eastAsia="el-GR"/>
        </w:rPr>
        <w:t>V</w:t>
      </w:r>
      <w:r>
        <w:rPr>
          <w:rFonts w:eastAsia="Times New Roman" w:cstheme="minorHAnsi"/>
          <w:vertAlign w:val="subscript"/>
          <w:lang w:val="el-GR" w:eastAsia="el-GR"/>
        </w:rPr>
        <w:t>4</w:t>
      </w:r>
      <w:r>
        <w:rPr>
          <w:rFonts w:eastAsia="Times New Roman" w:cstheme="minorHAnsi"/>
          <w:lang w:val="el-GR" w:eastAsia="el-GR"/>
        </w:rPr>
        <w:t xml:space="preserve"> = </w:t>
      </w:r>
      <w:r>
        <w:rPr>
          <w:rFonts w:eastAsia="Times New Roman" w:cstheme="minorHAnsi"/>
          <w:i/>
          <w:iCs/>
          <w:lang w:eastAsia="el-GR"/>
        </w:rPr>
        <w:t>c</w:t>
      </w:r>
      <w:r>
        <w:rPr>
          <w:rFonts w:eastAsia="Times New Roman" w:cstheme="minorHAnsi"/>
          <w:vertAlign w:val="subscript"/>
          <w:lang w:val="el-GR" w:eastAsia="el-GR"/>
        </w:rPr>
        <w:t>1</w:t>
      </w:r>
      <w:r>
        <w:rPr>
          <w:rFonts w:ascii="Cambria Math" w:eastAsia="Times New Roman" w:hAnsi="Cambria Math" w:cs="Cambria Math"/>
          <w:lang w:val="el-GR" w:eastAsia="el-GR"/>
        </w:rPr>
        <w:t>⋅</w:t>
      </w:r>
      <w:r>
        <w:rPr>
          <w:rFonts w:eastAsia="Times New Roman" w:cstheme="minorHAnsi"/>
          <w:lang w:eastAsia="el-GR"/>
        </w:rPr>
        <w:t>V</w:t>
      </w:r>
      <w:r>
        <w:rPr>
          <w:rFonts w:eastAsia="Times New Roman" w:cstheme="minorHAnsi"/>
          <w:vertAlign w:val="subscript"/>
          <w:lang w:val="el-GR" w:eastAsia="el-GR"/>
        </w:rPr>
        <w:t xml:space="preserve">1 </w:t>
      </w:r>
      <w:r>
        <w:rPr>
          <w:rFonts w:eastAsia="Times New Roman" w:cstheme="minorHAnsi"/>
          <w:lang w:val="el-GR" w:eastAsia="el-GR"/>
        </w:rPr>
        <w:t xml:space="preserve">+ </w:t>
      </w:r>
      <w:bookmarkStart w:id="211" w:name="_Hlk80964647"/>
      <w:r>
        <w:rPr>
          <w:rFonts w:eastAsia="Times New Roman" w:cstheme="minorHAnsi"/>
          <w:lang w:eastAsia="el-GR"/>
        </w:rPr>
        <w:t>n</w:t>
      </w:r>
      <w:r>
        <w:rPr>
          <w:rFonts w:eastAsia="Times New Roman" w:cstheme="minorHAnsi"/>
          <w:vertAlign w:val="subscript"/>
          <w:lang w:val="el-GR" w:eastAsia="el-GR"/>
        </w:rPr>
        <w:t>προσθήκης</w:t>
      </w:r>
      <w:bookmarkEnd w:id="211"/>
      <w:r>
        <w:rPr>
          <w:rFonts w:eastAsia="Times New Roman" w:cstheme="minorHAnsi"/>
          <w:lang w:val="el-GR" w:eastAsia="el-GR"/>
        </w:rPr>
        <w:t xml:space="preserve"> </w:t>
      </w:r>
      <w:r>
        <w:rPr>
          <w:rFonts w:eastAsia="Symbol" w:cstheme="minorHAnsi"/>
          <w:lang w:val="el-GR" w:eastAsia="el-GR"/>
        </w:rPr>
        <w:t xml:space="preserve"> </w:t>
      </w:r>
      <w:r>
        <w:rPr>
          <w:rFonts w:eastAsia="Symbol" w:cstheme="minorHAnsi"/>
          <w:lang w:val="el-GR" w:eastAsia="el-GR"/>
        </w:rPr>
        <w:sym w:font="Symbol" w:char="F0DE"/>
      </w:r>
      <w:r>
        <w:rPr>
          <w:rFonts w:eastAsia="Symbol" w:cstheme="minorHAnsi"/>
          <w:lang w:val="el-GR" w:eastAsia="el-GR"/>
        </w:rPr>
        <w:t xml:space="preserve"> </w:t>
      </w:r>
      <w:r>
        <w:rPr>
          <w:rFonts w:eastAsia="Times New Roman" w:cstheme="minorHAnsi"/>
          <w:lang w:eastAsia="el-GR"/>
        </w:rPr>
        <w:t>n</w:t>
      </w:r>
      <w:r>
        <w:rPr>
          <w:rFonts w:eastAsia="Times New Roman" w:cstheme="minorHAnsi"/>
          <w:vertAlign w:val="subscript"/>
          <w:lang w:val="el-GR" w:eastAsia="el-GR"/>
        </w:rPr>
        <w:t>προσθήκης</w:t>
      </w:r>
      <w:r>
        <w:rPr>
          <w:rFonts w:eastAsia="Times New Roman" w:cstheme="minorHAnsi"/>
          <w:lang w:val="el-GR" w:eastAsia="el-GR"/>
        </w:rPr>
        <w:t xml:space="preserve"> = </w:t>
      </w:r>
      <w:r>
        <w:rPr>
          <w:rFonts w:eastAsia="Times New Roman" w:cstheme="minorHAnsi"/>
          <w:i/>
          <w:iCs/>
          <w:lang w:eastAsia="el-GR"/>
        </w:rPr>
        <w:t>c</w:t>
      </w:r>
      <w:r>
        <w:rPr>
          <w:rFonts w:eastAsia="Times New Roman" w:cstheme="minorHAnsi"/>
          <w:vertAlign w:val="subscript"/>
          <w:lang w:val="el-GR" w:eastAsia="el-GR"/>
        </w:rPr>
        <w:t>4</w:t>
      </w:r>
      <w:r>
        <w:rPr>
          <w:rFonts w:ascii="Cambria Math" w:eastAsia="Times New Roman" w:hAnsi="Cambria Math" w:cs="Cambria Math"/>
          <w:lang w:val="el-GR" w:eastAsia="el-GR"/>
        </w:rPr>
        <w:t>⋅</w:t>
      </w:r>
      <w:r>
        <w:rPr>
          <w:rFonts w:eastAsia="Times New Roman" w:cstheme="minorHAnsi"/>
          <w:lang w:eastAsia="el-GR"/>
        </w:rPr>
        <w:t>V</w:t>
      </w:r>
      <w:r>
        <w:rPr>
          <w:rFonts w:eastAsia="Times New Roman" w:cstheme="minorHAnsi"/>
          <w:vertAlign w:val="subscript"/>
          <w:lang w:val="el-GR" w:eastAsia="el-GR"/>
        </w:rPr>
        <w:t>4</w:t>
      </w:r>
      <w:r>
        <w:rPr>
          <w:rFonts w:eastAsia="Times New Roman" w:cstheme="minorHAnsi"/>
          <w:lang w:val="el-GR" w:eastAsia="el-GR"/>
        </w:rPr>
        <w:t xml:space="preserve"> </w:t>
      </w:r>
      <w:r>
        <w:rPr>
          <w:rFonts w:eastAsia="Symbol" w:cstheme="minorHAnsi"/>
          <w:lang w:val="el-GR" w:eastAsia="el-GR"/>
        </w:rPr>
        <w:t>-</w:t>
      </w:r>
      <w:r>
        <w:rPr>
          <w:rFonts w:eastAsia="Times New Roman" w:cstheme="minorHAnsi"/>
          <w:lang w:val="el-GR" w:eastAsia="el-GR"/>
        </w:rPr>
        <w:t xml:space="preserve"> </w:t>
      </w:r>
      <w:r>
        <w:rPr>
          <w:rFonts w:eastAsia="Times New Roman" w:cstheme="minorHAnsi"/>
          <w:i/>
          <w:iCs/>
          <w:lang w:eastAsia="el-GR"/>
        </w:rPr>
        <w:t>c</w:t>
      </w:r>
      <w:r>
        <w:rPr>
          <w:rFonts w:eastAsia="Times New Roman" w:cstheme="minorHAnsi"/>
          <w:vertAlign w:val="subscript"/>
          <w:lang w:val="el-GR" w:eastAsia="el-GR"/>
        </w:rPr>
        <w:t>1</w:t>
      </w:r>
      <w:r>
        <w:rPr>
          <w:rFonts w:ascii="Cambria Math" w:eastAsia="Times New Roman" w:hAnsi="Cambria Math" w:cs="Cambria Math"/>
          <w:lang w:val="el-GR" w:eastAsia="el-GR"/>
        </w:rPr>
        <w:t>⋅</w:t>
      </w:r>
      <w:r>
        <w:rPr>
          <w:rFonts w:eastAsia="Times New Roman" w:cstheme="minorHAnsi"/>
          <w:lang w:eastAsia="el-GR"/>
        </w:rPr>
        <w:t>V</w:t>
      </w:r>
      <w:r>
        <w:rPr>
          <w:rFonts w:eastAsia="Times New Roman" w:cstheme="minorHAnsi"/>
          <w:vertAlign w:val="subscript"/>
          <w:lang w:val="el-GR" w:eastAsia="el-GR"/>
        </w:rPr>
        <w:t xml:space="preserve">1 </w:t>
      </w:r>
      <w:r>
        <w:rPr>
          <w:rFonts w:eastAsia="Times New Roman" w:cstheme="minorHAnsi"/>
          <w:lang w:val="el-GR" w:eastAsia="el-GR"/>
        </w:rPr>
        <w:t xml:space="preserve">= 0,012 </w:t>
      </w:r>
      <w:r>
        <w:rPr>
          <w:rFonts w:eastAsia="Times New Roman" w:cstheme="minorHAnsi"/>
          <w:lang w:eastAsia="el-GR"/>
        </w:rPr>
        <w:t>M</w:t>
      </w:r>
      <w:r>
        <w:rPr>
          <w:rFonts w:eastAsia="Times New Roman" w:cstheme="minorHAnsi"/>
          <w:lang w:val="el-GR" w:eastAsia="el-GR"/>
        </w:rPr>
        <w:t xml:space="preserve"> </w:t>
      </w:r>
      <w:r>
        <w:rPr>
          <w:rFonts w:ascii="Cambria Math" w:eastAsia="Times New Roman" w:hAnsi="Cambria Math" w:cs="Cambria Math"/>
          <w:lang w:val="el-GR" w:eastAsia="el-GR"/>
        </w:rPr>
        <w:t>⋅</w:t>
      </w:r>
      <w:r>
        <w:rPr>
          <w:rFonts w:eastAsia="Times New Roman" w:cstheme="minorHAnsi"/>
          <w:lang w:val="el-GR" w:eastAsia="el-GR"/>
        </w:rPr>
        <w:t xml:space="preserve"> 0,5 </w:t>
      </w:r>
      <w:r>
        <w:rPr>
          <w:rFonts w:eastAsia="Times New Roman" w:cstheme="minorHAnsi"/>
          <w:lang w:eastAsia="el-GR"/>
        </w:rPr>
        <w:t>L</w:t>
      </w:r>
      <w:r>
        <w:rPr>
          <w:rFonts w:eastAsia="Times New Roman" w:cstheme="minorHAnsi"/>
          <w:lang w:val="el-GR" w:eastAsia="el-GR"/>
        </w:rPr>
        <w:t xml:space="preserve"> – 0,005 </w:t>
      </w:r>
      <w:r>
        <w:rPr>
          <w:rFonts w:eastAsia="Times New Roman" w:cstheme="minorHAnsi"/>
          <w:lang w:eastAsia="el-GR"/>
        </w:rPr>
        <w:t>M</w:t>
      </w:r>
      <w:r>
        <w:rPr>
          <w:rFonts w:eastAsia="Times New Roman" w:cstheme="minorHAnsi"/>
          <w:lang w:val="el-GR" w:eastAsia="el-GR"/>
        </w:rPr>
        <w:t xml:space="preserve"> </w:t>
      </w:r>
      <w:r>
        <w:rPr>
          <w:rFonts w:ascii="Cambria Math" w:eastAsia="Times New Roman" w:hAnsi="Cambria Math" w:cs="Cambria Math"/>
          <w:lang w:val="el-GR" w:eastAsia="el-GR"/>
        </w:rPr>
        <w:t>⋅</w:t>
      </w:r>
      <w:r>
        <w:rPr>
          <w:rFonts w:eastAsia="Times New Roman" w:cstheme="minorHAnsi"/>
          <w:lang w:val="el-GR" w:eastAsia="el-GR"/>
        </w:rPr>
        <w:t xml:space="preserve"> 0,5 </w:t>
      </w:r>
      <w:r>
        <w:rPr>
          <w:rFonts w:eastAsia="Times New Roman" w:cstheme="minorHAnsi"/>
          <w:lang w:eastAsia="el-GR"/>
        </w:rPr>
        <w:t>L</w:t>
      </w:r>
      <w:r>
        <w:rPr>
          <w:rFonts w:eastAsia="Times New Roman" w:cstheme="minorHAnsi"/>
          <w:lang w:val="el-GR" w:eastAsia="el-GR"/>
        </w:rPr>
        <w:t xml:space="preserve"> </w:t>
      </w:r>
      <w:r>
        <w:rPr>
          <w:rFonts w:eastAsia="Symbol" w:cstheme="minorHAnsi"/>
          <w:lang w:val="el-GR" w:eastAsia="el-GR"/>
        </w:rPr>
        <w:sym w:font="Symbol" w:char="F0DE"/>
      </w:r>
    </w:p>
    <w:p w14:paraId="4FA03724" w14:textId="77777777" w:rsidR="00596A9C" w:rsidRDefault="00000000">
      <w:pPr>
        <w:pStyle w:val="TrapezaThematonStyle"/>
        <w:spacing w:line="360" w:lineRule="auto"/>
        <w:jc w:val="both"/>
        <w:rPr>
          <w:rFonts w:eastAsia="Times New Roman" w:cstheme="minorHAnsi"/>
          <w:lang w:val="el-GR" w:eastAsia="el-GR"/>
        </w:rPr>
      </w:pPr>
      <w:r>
        <w:rPr>
          <w:rFonts w:eastAsia="Times New Roman" w:cstheme="minorHAnsi"/>
          <w:lang w:val="el-GR" w:eastAsia="el-GR"/>
        </w:rPr>
        <w:t xml:space="preserve"> </w:t>
      </w:r>
      <w:r>
        <w:rPr>
          <w:rFonts w:eastAsia="Times New Roman" w:cstheme="minorHAnsi"/>
          <w:lang w:eastAsia="el-GR"/>
        </w:rPr>
        <w:t>n</w:t>
      </w:r>
      <w:r>
        <w:rPr>
          <w:rFonts w:eastAsia="Times New Roman" w:cstheme="minorHAnsi"/>
          <w:vertAlign w:val="subscript"/>
          <w:lang w:val="el-GR" w:eastAsia="el-GR"/>
        </w:rPr>
        <w:t>προσθήκης</w:t>
      </w:r>
      <w:r>
        <w:rPr>
          <w:rFonts w:eastAsia="Times New Roman" w:cstheme="minorHAnsi"/>
          <w:lang w:val="el-GR" w:eastAsia="el-GR"/>
        </w:rPr>
        <w:t xml:space="preserve"> = 0,0035 </w:t>
      </w:r>
      <w:r>
        <w:rPr>
          <w:rFonts w:eastAsia="Times New Roman" w:cstheme="minorHAnsi"/>
          <w:lang w:eastAsia="el-GR"/>
        </w:rPr>
        <w:t>mol</w:t>
      </w:r>
    </w:p>
    <w:p w14:paraId="507039C4" w14:textId="77777777" w:rsidR="00596A9C" w:rsidRDefault="00000000">
      <w:pPr>
        <w:pStyle w:val="TrapezaThematonStyle"/>
        <w:spacing w:line="360" w:lineRule="auto"/>
        <w:jc w:val="both"/>
        <w:textAlignment w:val="baseline"/>
        <w:rPr>
          <w:rFonts w:eastAsia="Times New Roman" w:cstheme="minorHAnsi"/>
          <w:lang w:val="el-GR" w:eastAsia="el-GR"/>
        </w:rPr>
      </w:pPr>
      <w:r>
        <w:rPr>
          <w:rFonts w:eastAsia="Times New Roman" w:cstheme="minorHAnsi"/>
          <w:lang w:val="el-GR" w:eastAsia="el-GR"/>
        </w:rPr>
        <w:t>Άρα:</w:t>
      </w:r>
    </w:p>
    <w:p w14:paraId="7C64FE4C" w14:textId="77777777" w:rsidR="00596A9C" w:rsidRDefault="00000000">
      <w:pPr>
        <w:pStyle w:val="TrapezaThematonStyle"/>
        <w:spacing w:line="360" w:lineRule="auto"/>
        <w:jc w:val="both"/>
        <w:textAlignment w:val="baseline"/>
        <w:rPr>
          <w:rFonts w:eastAsia="Times New Roman" w:cstheme="minorHAnsi"/>
          <w:i/>
          <w:lang w:val="el-GR" w:eastAsia="el-GR"/>
        </w:rPr>
      </w:pPr>
      <m:oMathPara>
        <m:oMath>
          <m:r>
            <w:rPr>
              <w:rFonts w:ascii="Cambria Math" w:eastAsia="Cambria Math" w:hAnsi="Cambria Math" w:cstheme="minorHAnsi"/>
              <w:lang w:val="el-GR" w:eastAsia="el-GR"/>
            </w:rPr>
            <m:t>n=</m:t>
          </m:r>
          <m:f>
            <m:fPr>
              <m:ctrlPr>
                <w:rPr>
                  <w:rFonts w:ascii="Cambria Math" w:eastAsia="Times New Roman" w:hAnsi="Cambria Math" w:cstheme="minorHAnsi"/>
                  <w:iCs/>
                  <w:lang w:val="el-GR" w:eastAsia="el-GR"/>
                </w:rPr>
              </m:ctrlPr>
            </m:fPr>
            <m:num>
              <m:r>
                <w:rPr>
                  <w:rFonts w:ascii="Cambria Math" w:eastAsia="Cambria Math" w:hAnsi="Cambria Math" w:cstheme="minorHAnsi"/>
                  <w:lang w:val="el-GR" w:eastAsia="el-GR"/>
                </w:rPr>
                <m:t>m</m:t>
              </m:r>
            </m:num>
            <m:den>
              <m:sSub>
                <m:sSubPr>
                  <m:ctrlPr>
                    <w:rPr>
                      <w:rFonts w:ascii="Cambria Math" w:eastAsia="Times New Roman" w:hAnsi="Cambria Math" w:cstheme="minorHAnsi"/>
                      <w:iCs/>
                      <w:lang w:val="el-GR" w:eastAsia="el-GR"/>
                    </w:rPr>
                  </m:ctrlPr>
                </m:sSubPr>
                <m:e>
                  <m:r>
                    <w:rPr>
                      <w:rFonts w:ascii="Cambria Math" w:eastAsia="Cambria Math" w:hAnsi="Cambria Math" w:cstheme="minorHAnsi"/>
                      <w:lang w:val="el-GR" w:eastAsia="el-GR"/>
                    </w:rPr>
                    <m:t>M</m:t>
                  </m:r>
                </m:e>
                <m:sub>
                  <m:r>
                    <m:rPr>
                      <m:sty m:val="p"/>
                    </m:rPr>
                    <w:rPr>
                      <w:rFonts w:ascii="Cambria Math" w:eastAsia="Times New Roman" w:hAnsi="Cambria Math" w:cstheme="minorHAnsi"/>
                      <w:lang w:val="el-GR" w:eastAsia="el-GR"/>
                    </w:rPr>
                    <m:t>r</m:t>
                  </m:r>
                </m:sub>
              </m:sSub>
            </m:den>
          </m:f>
          <m:box>
            <m:boxPr>
              <m:ctrlPr>
                <w:rPr>
                  <w:rFonts w:ascii="Cambria Math" w:eastAsia="Times New Roman" w:hAnsi="Cambria Math" w:cstheme="minorHAnsi"/>
                  <w:i/>
                  <w:lang w:val="el-GR" w:eastAsia="el-GR"/>
                </w:rPr>
              </m:ctrlPr>
            </m:boxPr>
            <m:e>
              <m:groupChr>
                <m:groupChrPr>
                  <m:ctrlPr>
                    <w:rPr>
                      <w:rFonts w:ascii="Cambria Math" w:eastAsia="Times New Roman" w:hAnsi="Cambria Math" w:cstheme="minorHAnsi"/>
                      <w:i/>
                      <w:lang w:val="el-GR" w:eastAsia="el-GR"/>
                    </w:rPr>
                  </m:ctrlPr>
                </m:groupChrPr>
                <m:e>
                  <m:r>
                    <w:rPr>
                      <w:rFonts w:ascii="Cambria Math" w:eastAsia="Cambria Math" w:hAnsi="Cambria Math" w:cstheme="minorHAnsi"/>
                      <w:lang w:val="el-GR" w:eastAsia="el-GR"/>
                    </w:rPr>
                    <m:t xml:space="preserve"> </m:t>
                  </m:r>
                </m:e>
              </m:groupChr>
            </m:e>
          </m:box>
          <m:r>
            <w:rPr>
              <w:rFonts w:ascii="Cambria Math" w:eastAsia="Cambria Math" w:hAnsi="Cambria Math" w:cstheme="minorHAnsi"/>
              <w:lang w:eastAsia="el-GR"/>
            </w:rPr>
            <m:t>m=</m:t>
          </m:r>
          <m:d>
            <m:dPr>
              <m:ctrlPr>
                <w:rPr>
                  <w:rFonts w:ascii="Cambria Math" w:eastAsia="Times New Roman" w:hAnsi="Cambria Math" w:cstheme="minorHAnsi"/>
                  <w:i/>
                  <w:lang w:eastAsia="el-GR"/>
                </w:rPr>
              </m:ctrlPr>
            </m:dPr>
            <m:e>
              <m:r>
                <w:rPr>
                  <w:rFonts w:ascii="Cambria Math" w:eastAsia="Cambria Math" w:hAnsi="Cambria Math" w:cstheme="minorHAnsi"/>
                  <w:lang w:eastAsia="el-GR"/>
                </w:rPr>
                <m:t>0,0035∙74</m:t>
              </m:r>
            </m:e>
          </m:d>
          <m:r>
            <w:rPr>
              <w:rFonts w:ascii="Cambria Math" w:eastAsia="Cambria Math" w:hAnsi="Cambria Math" w:cstheme="minorHAnsi"/>
              <w:lang w:eastAsia="el-GR"/>
            </w:rPr>
            <m:t xml:space="preserve"> g  </m:t>
          </m:r>
          <m:box>
            <m:boxPr>
              <m:ctrlPr>
                <w:rPr>
                  <w:rFonts w:ascii="Cambria Math" w:eastAsia="Times New Roman" w:hAnsi="Cambria Math" w:cstheme="minorHAnsi"/>
                  <w:i/>
                  <w:lang w:val="el-GR" w:eastAsia="el-GR"/>
                </w:rPr>
              </m:ctrlPr>
            </m:boxPr>
            <m:e>
              <m:groupChr>
                <m:groupChrPr>
                  <m:ctrlPr>
                    <w:rPr>
                      <w:rFonts w:ascii="Cambria Math" w:eastAsia="Times New Roman" w:hAnsi="Cambria Math" w:cstheme="minorHAnsi"/>
                      <w:i/>
                      <w:lang w:val="el-GR" w:eastAsia="el-GR"/>
                    </w:rPr>
                  </m:ctrlPr>
                </m:groupChrPr>
                <m:e>
                  <m:r>
                    <w:rPr>
                      <w:rFonts w:ascii="Cambria Math" w:eastAsia="Cambria Math" w:hAnsi="Cambria Math" w:cstheme="minorHAnsi"/>
                      <w:lang w:val="el-GR" w:eastAsia="el-GR"/>
                    </w:rPr>
                    <m:t xml:space="preserve"> </m:t>
                  </m:r>
                </m:e>
              </m:groupChr>
            </m:e>
          </m:box>
          <m:r>
            <w:rPr>
              <w:rFonts w:ascii="Cambria Math" w:eastAsia="Cambria Math" w:hAnsi="Cambria Math" w:cstheme="minorHAnsi"/>
              <w:lang w:eastAsia="el-GR"/>
            </w:rPr>
            <m:t>m</m:t>
          </m:r>
          <m:r>
            <w:rPr>
              <w:rFonts w:ascii="Cambria Math" w:eastAsia="Cambria Math" w:hAnsi="Cambria Math" w:cstheme="minorHAnsi"/>
              <w:lang w:val="el-GR" w:eastAsia="el-GR"/>
            </w:rPr>
            <m:t>=</m:t>
          </m:r>
          <m:r>
            <w:rPr>
              <w:rFonts w:ascii="Cambria Math" w:eastAsia="Cambria Math" w:hAnsi="Cambria Math" w:cstheme="minorHAnsi"/>
              <w:lang w:eastAsia="el-GR"/>
            </w:rPr>
            <m:t xml:space="preserve">0,259 </m:t>
          </m:r>
          <m:r>
            <w:rPr>
              <w:rFonts w:ascii="Cambria Math" w:eastAsia="Cambria Math" w:hAnsi="Cambria Math" w:cstheme="minorHAnsi"/>
              <w:lang w:val="el-GR" w:eastAsia="el-GR"/>
            </w:rPr>
            <m:t xml:space="preserve">g </m:t>
          </m:r>
          <m:sSub>
            <m:sSubPr>
              <m:ctrlPr>
                <w:rPr>
                  <w:rFonts w:ascii="Cambria Math" w:eastAsia="SimSun" w:hAnsi="Cambria Math" w:cstheme="minorHAnsi"/>
                  <w:i/>
                  <w:kern w:val="3"/>
                  <w:shd w:val="clear" w:color="auto" w:fill="FFFFFF"/>
                  <w:lang w:val="el-GR" w:eastAsia="zh-CN" w:bidi="hi-IN"/>
                </w:rPr>
              </m:ctrlPr>
            </m:sSubPr>
            <m:e>
              <m:r>
                <w:rPr>
                  <w:rFonts w:ascii="Cambria Math" w:eastAsia="Cambria Math" w:hAnsi="Cambria Math" w:cstheme="minorHAnsi"/>
                  <w:lang w:val="el-GR" w:eastAsia="el-GR"/>
                </w:rPr>
                <m:t xml:space="preserve"> </m:t>
              </m:r>
              <m:r>
                <w:rPr>
                  <w:rFonts w:ascii="Cambria Math" w:eastAsia="Cambria Math" w:hAnsi="Cambria Math" w:cstheme="minorHAnsi"/>
                  <w:lang w:eastAsia="el-GR"/>
                </w:rPr>
                <m:t>Ca</m:t>
              </m:r>
              <m:r>
                <w:rPr>
                  <w:rFonts w:ascii="Cambria Math" w:eastAsia="Cambria Math" w:hAnsi="Cambria Math" w:cstheme="minorHAnsi"/>
                  <w:lang w:val="el-GR" w:eastAsia="el-GR"/>
                </w:rPr>
                <m:t>(ΟΗ)</m:t>
              </m:r>
            </m:e>
            <m:sub>
              <m:r>
                <w:rPr>
                  <w:rFonts w:ascii="Cambria Math" w:eastAsia="Times New Roman" w:hAnsi="Cambria Math" w:cstheme="minorHAnsi"/>
                  <w:shd w:val="clear" w:color="auto" w:fill="FFFFFF"/>
                  <w:lang w:val="el-GR" w:eastAsia="el-GR"/>
                </w:rPr>
                <m:t>2</m:t>
              </m:r>
            </m:sub>
          </m:sSub>
          <m:r>
            <w:rPr>
              <w:rFonts w:ascii="Cambria Math" w:eastAsia="Cambria Math" w:hAnsi="Cambria Math" w:cstheme="minorHAnsi"/>
              <w:lang w:val="el-GR" w:eastAsia="el-GR"/>
            </w:rPr>
            <m:t xml:space="preserve"> </m:t>
          </m:r>
        </m:oMath>
      </m:oMathPara>
    </w:p>
    <w:p w14:paraId="497CB19B" w14:textId="77777777" w:rsidR="00596A9C" w:rsidRDefault="00000000">
      <w:pPr>
        <w:pStyle w:val="TrapezaThematonStyle"/>
        <w:spacing w:line="360" w:lineRule="auto"/>
        <w:jc w:val="both"/>
        <w:rPr>
          <w:rFonts w:eastAsia="Times New Roman" w:cstheme="minorHAnsi"/>
          <w:vertAlign w:val="subscript"/>
          <w:lang w:val="el-GR" w:eastAsia="el-GR"/>
        </w:rPr>
      </w:pPr>
      <w:r>
        <w:rPr>
          <w:rFonts w:eastAsia="Times New Roman" w:cstheme="minorHAnsi"/>
          <w:lang w:val="el-GR" w:eastAsia="el-GR"/>
        </w:rPr>
        <w:t xml:space="preserve">Επομένως σε 500 mL του διαλύματος Δ1 πρέπει να προστεθούν 0,259 </w:t>
      </w:r>
      <w:r>
        <w:rPr>
          <w:rFonts w:eastAsia="Times New Roman" w:cstheme="minorHAnsi"/>
          <w:lang w:eastAsia="el-GR"/>
        </w:rPr>
        <w:t>g</w:t>
      </w:r>
      <w:r>
        <w:rPr>
          <w:rFonts w:eastAsia="Times New Roman" w:cstheme="minorHAnsi"/>
          <w:lang w:val="el-GR" w:eastAsia="el-GR"/>
        </w:rPr>
        <w:t xml:space="preserve"> </w:t>
      </w:r>
      <m:oMath>
        <m:r>
          <w:rPr>
            <w:rFonts w:ascii="Cambria Math" w:eastAsia="Cambria Math" w:hAnsi="Cambria Math" w:cstheme="minorHAnsi"/>
            <w:lang w:val="el-GR" w:eastAsia="el-GR"/>
          </w:rPr>
          <m:t xml:space="preserve"> </m:t>
        </m:r>
        <m:sSub>
          <m:sSubPr>
            <m:ctrlPr>
              <w:rPr>
                <w:rFonts w:ascii="Cambria Math" w:eastAsia="SimSun" w:hAnsi="Cambria Math" w:cstheme="minorHAnsi"/>
                <w:i/>
                <w:kern w:val="3"/>
                <w:shd w:val="clear" w:color="auto" w:fill="FFFFFF"/>
                <w:lang w:val="el-GR" w:eastAsia="zh-CN" w:bidi="hi-IN"/>
              </w:rPr>
            </m:ctrlPr>
          </m:sSubPr>
          <m:e>
            <m:r>
              <w:rPr>
                <w:rFonts w:ascii="Cambria Math" w:eastAsia="Cambria Math" w:hAnsi="Cambria Math" w:cstheme="minorHAnsi"/>
                <w:lang w:eastAsia="el-GR"/>
              </w:rPr>
              <m:t>Ca</m:t>
            </m:r>
            <m:r>
              <w:rPr>
                <w:rFonts w:ascii="Cambria Math" w:eastAsia="Cambria Math" w:hAnsi="Cambria Math" w:cstheme="minorHAnsi"/>
                <w:lang w:val="el-GR" w:eastAsia="el-GR"/>
              </w:rPr>
              <m:t>(ΟΗ)</m:t>
            </m:r>
          </m:e>
          <m:sub>
            <m:r>
              <w:rPr>
                <w:rFonts w:ascii="Cambria Math" w:eastAsia="Times New Roman" w:hAnsi="Cambria Math" w:cstheme="minorHAnsi"/>
                <w:shd w:val="clear" w:color="auto" w:fill="FFFFFF"/>
                <w:lang w:val="el-GR" w:eastAsia="el-GR"/>
              </w:rPr>
              <m:t>2</m:t>
            </m:r>
          </m:sub>
        </m:sSub>
      </m:oMath>
      <w:r>
        <w:rPr>
          <w:rFonts w:eastAsia="Times New Roman" w:cstheme="minorHAnsi"/>
          <w:kern w:val="3"/>
          <w:shd w:val="clear" w:color="auto" w:fill="FFFFFF"/>
          <w:lang w:val="el-GR" w:eastAsia="zh-CN" w:bidi="hi-IN"/>
        </w:rPr>
        <w:t xml:space="preserve">, </w:t>
      </w:r>
      <w:r>
        <w:rPr>
          <w:rFonts w:eastAsia="Times New Roman" w:cstheme="minorHAnsi"/>
          <w:lang w:val="el-GR" w:eastAsia="el-GR"/>
        </w:rPr>
        <w:t xml:space="preserve">ώστε να παρασκευαστεί  </w:t>
      </w:r>
      <w:r>
        <w:rPr>
          <w:rFonts w:eastAsia="Times New Roman" w:cstheme="minorHAnsi"/>
          <w:b/>
          <w:bCs/>
          <w:lang w:val="el-GR" w:eastAsia="el-GR"/>
        </w:rPr>
        <w:t>κορεσμένο</w:t>
      </w:r>
      <w:r>
        <w:rPr>
          <w:rFonts w:eastAsia="Times New Roman" w:cstheme="minorHAnsi"/>
          <w:lang w:val="el-GR" w:eastAsia="el-GR"/>
        </w:rPr>
        <w:t xml:space="preserve"> διάλυμα Δ4, όγκου 500 mL και συγκέντρωσης 0,012 Μ </w:t>
      </w:r>
      <w:bookmarkStart w:id="212" w:name="_Hlk80816354"/>
      <w:r>
        <w:rPr>
          <w:rFonts w:eastAsia="Times New Roman" w:cstheme="minorHAnsi"/>
          <w:lang w:val="el-GR" w:eastAsia="el-GR"/>
        </w:rPr>
        <w:t xml:space="preserve">σε </w:t>
      </w:r>
      <w:bookmarkStart w:id="213" w:name="_Hlk80819715"/>
      <w:r>
        <w:rPr>
          <w:rFonts w:eastAsia="Times New Roman" w:cstheme="minorHAnsi"/>
          <w:lang w:eastAsia="el-GR"/>
        </w:rPr>
        <w:t>Ca</w:t>
      </w:r>
      <w:r>
        <w:rPr>
          <w:rFonts w:eastAsia="Times New Roman" w:cstheme="minorHAnsi"/>
          <w:lang w:val="el-GR" w:eastAsia="el-GR"/>
        </w:rPr>
        <w:t>(ΟΗ)</w:t>
      </w:r>
      <w:r>
        <w:rPr>
          <w:rFonts w:eastAsia="Times New Roman" w:cstheme="minorHAnsi"/>
          <w:vertAlign w:val="subscript"/>
          <w:lang w:val="el-GR" w:eastAsia="el-GR"/>
        </w:rPr>
        <w:t>2</w:t>
      </w:r>
      <w:bookmarkEnd w:id="213"/>
      <w:r>
        <w:rPr>
          <w:rFonts w:eastAsia="Times New Roman" w:cstheme="minorHAnsi"/>
          <w:vertAlign w:val="subscript"/>
          <w:lang w:val="el-GR" w:eastAsia="el-GR"/>
        </w:rPr>
        <w:t>.</w:t>
      </w:r>
      <w:bookmarkEnd w:id="212"/>
    </w:p>
    <w:p w14:paraId="4FB654DC" w14:textId="77777777" w:rsidR="00596A9C" w:rsidRDefault="00000000">
      <w:pPr>
        <w:pStyle w:val="TrapezaThematonStyle"/>
        <w:spacing w:line="360" w:lineRule="auto"/>
        <w:jc w:val="both"/>
        <w:rPr>
          <w:rFonts w:eastAsia="Times New Roman" w:cstheme="minorHAnsi"/>
          <w:lang w:val="el-GR" w:eastAsia="el-GR"/>
        </w:rPr>
      </w:pPr>
      <w:r>
        <w:rPr>
          <w:rFonts w:eastAsia="Times New Roman" w:cstheme="minorHAnsi"/>
          <w:lang w:val="el-GR" w:eastAsia="el-GR"/>
        </w:rPr>
        <w:t xml:space="preserve">Επειδή η ποσότητα του  </w:t>
      </w:r>
      <w:bookmarkStart w:id="214" w:name="_Hlk80816573"/>
      <w:r>
        <w:rPr>
          <w:rFonts w:eastAsia="Times New Roman" w:cstheme="minorHAnsi"/>
          <w:lang w:eastAsia="el-GR"/>
        </w:rPr>
        <w:t>Ca</w:t>
      </w:r>
      <w:r>
        <w:rPr>
          <w:rFonts w:eastAsia="Times New Roman" w:cstheme="minorHAnsi"/>
          <w:lang w:val="el-GR" w:eastAsia="el-GR"/>
        </w:rPr>
        <w:t>(ΟΗ)</w:t>
      </w:r>
      <w:r>
        <w:rPr>
          <w:rFonts w:eastAsia="Times New Roman" w:cstheme="minorHAnsi"/>
          <w:vertAlign w:val="subscript"/>
          <w:lang w:val="el-GR" w:eastAsia="el-GR"/>
        </w:rPr>
        <w:t xml:space="preserve">2 </w:t>
      </w:r>
      <w:r>
        <w:rPr>
          <w:rFonts w:eastAsia="Times New Roman" w:cstheme="minorHAnsi"/>
          <w:lang w:val="el-GR" w:eastAsia="el-GR"/>
        </w:rPr>
        <w:t xml:space="preserve"> </w:t>
      </w:r>
      <w:bookmarkEnd w:id="214"/>
      <w:r>
        <w:rPr>
          <w:rFonts w:eastAsia="Times New Roman" w:cstheme="minorHAnsi"/>
          <w:lang w:val="el-GR" w:eastAsia="el-GR"/>
        </w:rPr>
        <w:t xml:space="preserve">που προστέθηκε στο διάλυμα Δ3 είναι μεγαλύτερη </w:t>
      </w:r>
    </w:p>
    <w:p w14:paraId="20E255B0" w14:textId="77777777" w:rsidR="00596A9C" w:rsidRDefault="00000000">
      <w:pPr>
        <w:pStyle w:val="TrapezaThematonStyle"/>
        <w:spacing w:line="360" w:lineRule="auto"/>
        <w:jc w:val="both"/>
        <w:rPr>
          <w:rFonts w:eastAsia="Times New Roman" w:cstheme="minorHAnsi"/>
          <w:i/>
          <w:iCs/>
          <w:lang w:val="el-GR" w:eastAsia="el-GR"/>
        </w:rPr>
      </w:pPr>
      <w:r>
        <w:rPr>
          <w:rFonts w:eastAsia="Times New Roman" w:cstheme="minorHAnsi"/>
          <w:lang w:val="el-GR" w:eastAsia="el-GR"/>
        </w:rPr>
        <w:t xml:space="preserve">(0,4 </w:t>
      </w:r>
      <w:r>
        <w:rPr>
          <w:rFonts w:eastAsia="Times New Roman" w:cstheme="minorHAnsi"/>
          <w:lang w:eastAsia="el-GR"/>
        </w:rPr>
        <w:t>g</w:t>
      </w:r>
      <w:r>
        <w:rPr>
          <w:rFonts w:eastAsia="Times New Roman" w:cstheme="minorHAnsi"/>
          <w:lang w:val="el-GR" w:eastAsia="el-GR"/>
        </w:rPr>
        <w:t xml:space="preserve"> &gt; </w:t>
      </w:r>
      <m:oMath>
        <m:r>
          <w:rPr>
            <w:rFonts w:ascii="Cambria Math" w:eastAsia="Cambria Math" w:hAnsi="Cambria Math" w:cstheme="minorHAnsi"/>
            <w:lang w:val="el-GR" w:eastAsia="el-GR"/>
          </w:rPr>
          <m:t>0,259 g</m:t>
        </m:r>
      </m:oMath>
      <w:r>
        <w:rPr>
          <w:rFonts w:eastAsia="Times New Roman" w:cstheme="minorHAnsi"/>
          <w:lang w:val="el-GR" w:eastAsia="el-GR"/>
        </w:rPr>
        <w:t xml:space="preserve">), συμπεραίνεται ότι από αυτήν θα διαλυθούν </w:t>
      </w:r>
      <m:oMath>
        <m:r>
          <w:rPr>
            <w:rFonts w:ascii="Cambria Math" w:eastAsia="Cambria Math" w:hAnsi="Cambria Math" w:cstheme="minorHAnsi"/>
            <w:lang w:val="el-GR" w:eastAsia="el-GR"/>
          </w:rPr>
          <m:t xml:space="preserve">0,259 g </m:t>
        </m:r>
        <m:sSub>
          <m:sSubPr>
            <m:ctrlPr>
              <w:rPr>
                <w:rFonts w:ascii="Cambria Math" w:eastAsia="SimSun" w:hAnsi="Cambria Math" w:cstheme="minorHAnsi"/>
                <w:i/>
                <w:kern w:val="3"/>
                <w:shd w:val="clear" w:color="auto" w:fill="FFFFFF"/>
                <w:lang w:val="el-GR" w:eastAsia="zh-CN" w:bidi="hi-IN"/>
              </w:rPr>
            </m:ctrlPr>
          </m:sSubPr>
          <m:e>
            <m:r>
              <w:rPr>
                <w:rFonts w:ascii="Cambria Math" w:eastAsia="Cambria Math" w:hAnsi="Cambria Math" w:cstheme="minorHAnsi"/>
                <w:lang w:val="el-GR" w:eastAsia="el-GR"/>
              </w:rPr>
              <m:t xml:space="preserve"> </m:t>
            </m:r>
            <m:r>
              <w:rPr>
                <w:rFonts w:ascii="Cambria Math" w:eastAsia="Cambria Math" w:hAnsi="Cambria Math" w:cstheme="minorHAnsi"/>
                <w:lang w:eastAsia="el-GR"/>
              </w:rPr>
              <m:t>Ca</m:t>
            </m:r>
            <m:r>
              <w:rPr>
                <w:rFonts w:ascii="Cambria Math" w:eastAsia="Cambria Math" w:hAnsi="Cambria Math" w:cstheme="minorHAnsi"/>
                <w:lang w:val="el-GR" w:eastAsia="el-GR"/>
              </w:rPr>
              <m:t>(ΟΗ)</m:t>
            </m:r>
          </m:e>
          <m:sub>
            <m:r>
              <w:rPr>
                <w:rFonts w:ascii="Cambria Math" w:eastAsia="Times New Roman" w:hAnsi="Cambria Math" w:cstheme="minorHAnsi"/>
                <w:shd w:val="clear" w:color="auto" w:fill="FFFFFF"/>
                <w:lang w:val="el-GR" w:eastAsia="el-GR"/>
              </w:rPr>
              <m:t>2</m:t>
            </m:r>
          </m:sub>
        </m:sSub>
        <m:r>
          <w:rPr>
            <w:rFonts w:ascii="Cambria Math" w:eastAsia="Cambria Math" w:hAnsi="Cambria Math" w:cstheme="minorHAnsi"/>
            <w:lang w:val="el-GR" w:eastAsia="el-GR"/>
          </w:rPr>
          <m:t xml:space="preserve"> </m:t>
        </m:r>
      </m:oMath>
      <w:r>
        <w:rPr>
          <w:rFonts w:eastAsia="Times New Roman" w:cstheme="minorHAnsi"/>
          <w:lang w:val="el-GR" w:eastAsia="el-GR"/>
        </w:rPr>
        <w:t xml:space="preserve">και θα μείνουν αδιάλυτα  </w:t>
      </w:r>
      <m:oMath>
        <m:r>
          <w:rPr>
            <w:rFonts w:ascii="Cambria Math" w:eastAsia="Cambria Math" w:hAnsi="Cambria Math" w:cstheme="minorHAnsi"/>
            <w:lang w:val="el-GR" w:eastAsia="el-GR"/>
          </w:rPr>
          <m:t xml:space="preserve">0,4 g - 0,259 </m:t>
        </m:r>
        <m:r>
          <w:rPr>
            <w:rFonts w:ascii="Cambria Math" w:eastAsia="Cambria Math" w:hAnsi="Cambria Math" w:cstheme="minorHAnsi"/>
            <w:lang w:eastAsia="el-GR"/>
          </w:rPr>
          <m:t>g</m:t>
        </m:r>
        <m:r>
          <w:rPr>
            <w:rFonts w:ascii="Cambria Math" w:eastAsia="Cambria Math" w:hAnsi="Cambria Math" w:cstheme="minorHAnsi"/>
            <w:lang w:val="el-GR" w:eastAsia="el-GR"/>
          </w:rPr>
          <m:t xml:space="preserve">  = 0,141 </m:t>
        </m:r>
        <m:r>
          <w:rPr>
            <w:rFonts w:ascii="Cambria Math" w:eastAsia="Cambria Math" w:hAnsi="Cambria Math" w:cstheme="minorHAnsi"/>
            <w:lang w:eastAsia="el-GR"/>
          </w:rPr>
          <m:t>g</m:t>
        </m:r>
        <m:r>
          <w:rPr>
            <w:rFonts w:ascii="Cambria Math" w:eastAsia="Cambria Math" w:hAnsi="Cambria Math" w:cstheme="minorHAnsi"/>
            <w:lang w:val="el-GR" w:eastAsia="el-GR"/>
          </w:rPr>
          <m:t xml:space="preserve">.  </m:t>
        </m:r>
      </m:oMath>
    </w:p>
    <w:p w14:paraId="25FE0BA5" w14:textId="77777777" w:rsidR="00596A9C" w:rsidRDefault="00000000">
      <w:pPr>
        <w:pStyle w:val="TrapezaThematonStyle"/>
        <w:spacing w:line="360" w:lineRule="auto"/>
        <w:jc w:val="both"/>
        <w:textAlignment w:val="baseline"/>
        <w:rPr>
          <w:rFonts w:eastAsia="Times New Roman" w:cstheme="minorHAnsi"/>
          <w:iCs/>
          <w:lang w:val="el-GR" w:eastAsia="el-GR"/>
        </w:rPr>
      </w:pPr>
      <w:r>
        <w:rPr>
          <w:rFonts w:eastAsia="Times New Roman" w:cstheme="minorHAnsi"/>
          <w:b/>
          <w:bCs/>
          <w:iCs/>
          <w:lang w:val="el-GR" w:eastAsia="el-GR"/>
        </w:rPr>
        <w:t>δ)</w:t>
      </w:r>
      <w:r>
        <w:rPr>
          <w:rFonts w:eastAsia="Times New Roman" w:cstheme="minorHAnsi"/>
          <w:iCs/>
          <w:lang w:val="el-GR" w:eastAsia="el-GR"/>
        </w:rPr>
        <w:t xml:space="preserve"> </w:t>
      </w:r>
      <w:r>
        <w:rPr>
          <w:rFonts w:eastAsia="Times New Roman" w:cstheme="minorHAnsi"/>
          <w:lang w:eastAsia="el-GR"/>
        </w:rPr>
        <w:t>Ca</w:t>
      </w:r>
      <w:r>
        <w:rPr>
          <w:rFonts w:eastAsia="Times New Roman" w:cstheme="minorHAnsi"/>
          <w:lang w:val="el-GR" w:eastAsia="el-GR"/>
        </w:rPr>
        <w:t>(ΟΗ)</w:t>
      </w:r>
      <w:r>
        <w:rPr>
          <w:rFonts w:eastAsia="Times New Roman" w:cstheme="minorHAnsi"/>
          <w:vertAlign w:val="subscript"/>
          <w:lang w:val="el-GR" w:eastAsia="el-GR"/>
        </w:rPr>
        <w:t>2</w:t>
      </w:r>
      <w:bookmarkStart w:id="215" w:name="_Hlk80819782"/>
      <w:r>
        <w:rPr>
          <w:rFonts w:eastAsia="Times New Roman" w:cstheme="minorHAnsi"/>
          <w:vertAlign w:val="subscript"/>
          <w:lang w:val="el-GR" w:eastAsia="el-GR"/>
        </w:rPr>
        <w:t xml:space="preserve">  </w:t>
      </w:r>
      <w:bookmarkEnd w:id="215"/>
      <w:r>
        <w:rPr>
          <w:rFonts w:eastAsia="Times New Roman" w:cstheme="minorHAnsi"/>
          <w:lang w:val="el-GR" w:eastAsia="el-GR"/>
        </w:rPr>
        <w:t>+ 2</w:t>
      </w:r>
      <w:r>
        <w:rPr>
          <w:rFonts w:eastAsia="Times New Roman" w:cstheme="minorHAnsi"/>
          <w:shd w:val="clear" w:color="auto" w:fill="FFFFFF"/>
          <w:lang w:eastAsia="el-GR"/>
        </w:rPr>
        <w:t>NH</w:t>
      </w:r>
      <w:r>
        <w:rPr>
          <w:rFonts w:eastAsia="Times New Roman" w:cstheme="minorHAnsi"/>
          <w:shd w:val="clear" w:color="auto" w:fill="FFFFFF"/>
          <w:vertAlign w:val="subscript"/>
          <w:lang w:val="el-GR" w:eastAsia="el-GR"/>
        </w:rPr>
        <w:t>4</w:t>
      </w:r>
      <w:r>
        <w:rPr>
          <w:rFonts w:eastAsia="Times New Roman" w:cstheme="minorHAnsi"/>
          <w:shd w:val="clear" w:color="auto" w:fill="FFFFFF"/>
          <w:lang w:eastAsia="el-GR"/>
        </w:rPr>
        <w:t>Cl</w:t>
      </w:r>
      <w:bookmarkStart w:id="216" w:name="_Hlk80819869"/>
      <w:r>
        <w:rPr>
          <w:rFonts w:eastAsia="Times New Roman" w:cstheme="minorHAnsi"/>
          <w:vertAlign w:val="subscript"/>
          <w:lang w:val="el-GR" w:eastAsia="el-GR"/>
        </w:rPr>
        <w:t xml:space="preserve">   </w:t>
      </w:r>
      <w:bookmarkEnd w:id="216"/>
      <w:r>
        <w:rPr>
          <w:rFonts w:ascii="Times New Roman" w:eastAsia="Symbol" w:hAnsi="Times New Roman" w:cs="Times New Roman"/>
          <w:lang w:val="el-GR" w:eastAsia="el-GR"/>
        </w:rPr>
        <w:sym w:font="Symbol" w:char="F0AE"/>
      </w:r>
      <w:r>
        <w:rPr>
          <w:rFonts w:eastAsia="Times New Roman" w:cstheme="minorHAnsi"/>
          <w:lang w:val="el-GR" w:eastAsia="el-GR"/>
        </w:rPr>
        <w:t xml:space="preserve"> </w:t>
      </w:r>
      <w:r>
        <w:rPr>
          <w:rFonts w:eastAsia="Times New Roman" w:cstheme="minorHAnsi"/>
          <w:lang w:eastAsia="el-GR"/>
        </w:rPr>
        <w:t>CaCl</w:t>
      </w:r>
      <w:r>
        <w:rPr>
          <w:rFonts w:eastAsia="Times New Roman" w:cstheme="minorHAnsi"/>
          <w:vertAlign w:val="subscript"/>
          <w:lang w:val="el-GR" w:eastAsia="el-GR"/>
        </w:rPr>
        <w:t xml:space="preserve">2  </w:t>
      </w:r>
      <w:r>
        <w:rPr>
          <w:rFonts w:eastAsia="Times New Roman" w:cstheme="minorHAnsi"/>
          <w:lang w:val="el-GR" w:eastAsia="el-GR"/>
        </w:rPr>
        <w:t>+ 2</w:t>
      </w:r>
      <w:bookmarkStart w:id="217" w:name="_Hlk80829521"/>
      <w:r>
        <w:rPr>
          <w:rFonts w:eastAsia="Times New Roman" w:cstheme="minorHAnsi"/>
          <w:lang w:eastAsia="el-GR"/>
        </w:rPr>
        <w:t>NH</w:t>
      </w:r>
      <w:r>
        <w:rPr>
          <w:rFonts w:eastAsia="Times New Roman" w:cstheme="minorHAnsi"/>
          <w:vertAlign w:val="subscript"/>
          <w:lang w:val="el-GR" w:eastAsia="el-GR"/>
        </w:rPr>
        <w:t xml:space="preserve">3 </w:t>
      </w:r>
      <w:r>
        <w:rPr>
          <w:rFonts w:eastAsia="Times New Roman" w:cstheme="minorHAnsi"/>
          <w:lang w:val="el-GR" w:eastAsia="el-GR"/>
        </w:rPr>
        <w:t>↑ +  2</w:t>
      </w:r>
      <w:r>
        <w:rPr>
          <w:rFonts w:eastAsia="Times New Roman" w:cstheme="minorHAnsi"/>
          <w:lang w:eastAsia="el-GR"/>
        </w:rPr>
        <w:t>H</w:t>
      </w:r>
      <w:r>
        <w:rPr>
          <w:rFonts w:eastAsia="Times New Roman" w:cstheme="minorHAnsi"/>
          <w:vertAlign w:val="subscript"/>
          <w:lang w:val="el-GR" w:eastAsia="el-GR"/>
        </w:rPr>
        <w:t>2</w:t>
      </w:r>
      <w:r>
        <w:rPr>
          <w:rFonts w:eastAsia="Times New Roman" w:cstheme="minorHAnsi"/>
          <w:lang w:eastAsia="el-GR"/>
        </w:rPr>
        <w:t>O</w:t>
      </w:r>
      <w:bookmarkEnd w:id="217"/>
    </w:p>
    <w:p w14:paraId="1E117017" w14:textId="77777777" w:rsidR="00596A9C" w:rsidRDefault="00596A9C">
      <w:pPr>
        <w:pStyle w:val="TrapezaThematonStyle"/>
        <w:spacing w:line="360" w:lineRule="auto"/>
        <w:jc w:val="both"/>
        <w:rPr>
          <w:rFonts w:cstheme="minorHAnsi"/>
          <w:lang w:val="el-GR"/>
        </w:rPr>
        <w:sectPr w:rsidR="00596A9C">
          <w:type w:val="continuous"/>
          <w:pgSz w:w="11906" w:h="16838"/>
          <w:pgMar w:top="1080" w:right="1080" w:bottom="1080" w:left="1080" w:header="720" w:footer="720" w:gutter="0"/>
          <w:cols w:space="720"/>
        </w:sectPr>
      </w:pPr>
    </w:p>
    <w:p w14:paraId="1E05F035"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14139</w:t>
      </w:r>
    </w:p>
    <w:p w14:paraId="64DCF087" w14:textId="77777777" w:rsidR="00596A9C" w:rsidRDefault="00000000">
      <w:pPr>
        <w:pStyle w:val="TrapezaThematonStyle"/>
        <w:spacing w:line="360" w:lineRule="auto"/>
        <w:jc w:val="both"/>
        <w:rPr>
          <w:rFonts w:eastAsia="Times New Roman" w:cstheme="minorHAnsi"/>
          <w:b/>
          <w:bCs/>
          <w:u w:val="single"/>
          <w:lang w:val="el-GR" w:eastAsia="el-GR"/>
        </w:rPr>
      </w:pPr>
      <w:r>
        <w:rPr>
          <w:rFonts w:eastAsia="Times New Roman" w:cstheme="minorHAnsi"/>
          <w:b/>
          <w:bCs/>
          <w:u w:val="single"/>
          <w:lang w:val="el-GR" w:eastAsia="el-GR"/>
        </w:rPr>
        <w:t>Θέμα 4</w:t>
      </w:r>
      <w:r>
        <w:rPr>
          <w:rFonts w:eastAsia="Times New Roman" w:cstheme="minorHAnsi"/>
          <w:b/>
          <w:bCs/>
          <w:u w:val="single"/>
          <w:vertAlign w:val="superscript"/>
          <w:lang w:val="el-GR" w:eastAsia="el-GR"/>
        </w:rPr>
        <w:t>ο</w:t>
      </w:r>
      <w:r>
        <w:rPr>
          <w:rFonts w:eastAsia="Times New Roman" w:cstheme="minorHAnsi"/>
          <w:b/>
          <w:bCs/>
          <w:u w:val="single"/>
          <w:lang w:val="el-GR" w:eastAsia="el-GR"/>
        </w:rPr>
        <w:t xml:space="preserve"> </w:t>
      </w:r>
    </w:p>
    <w:p w14:paraId="0B044BA1" w14:textId="77777777" w:rsidR="00596A9C" w:rsidRDefault="00000000">
      <w:pPr>
        <w:pStyle w:val="TrapezaThematonStyle"/>
        <w:spacing w:line="360" w:lineRule="auto"/>
        <w:jc w:val="both"/>
        <w:rPr>
          <w:rFonts w:eastAsia="Times New Roman" w:cstheme="minorHAnsi"/>
          <w:lang w:val="el-GR" w:eastAsia="el-GR"/>
        </w:rPr>
      </w:pPr>
      <w:r>
        <w:rPr>
          <w:rFonts w:cstheme="minorHAnsi"/>
          <w:shd w:val="clear" w:color="auto" w:fill="FFFFFF"/>
          <w:lang w:val="el-GR"/>
        </w:rPr>
        <w:t xml:space="preserve">Το υδροξείδιο του βαρίου, </w:t>
      </w:r>
      <w:r>
        <w:rPr>
          <w:rFonts w:eastAsia="Times New Roman" w:cstheme="minorHAnsi"/>
          <w:lang w:eastAsia="el-GR"/>
        </w:rPr>
        <w:t>Ba</w:t>
      </w:r>
      <w:r>
        <w:rPr>
          <w:rFonts w:eastAsia="Times New Roman" w:cstheme="minorHAnsi"/>
          <w:lang w:val="el-GR" w:eastAsia="el-GR"/>
        </w:rPr>
        <w:t>(ΟΗ)</w:t>
      </w:r>
      <w:r>
        <w:rPr>
          <w:rFonts w:eastAsia="Times New Roman" w:cstheme="minorHAnsi"/>
          <w:vertAlign w:val="subscript"/>
          <w:lang w:val="el-GR" w:eastAsia="el-GR"/>
        </w:rPr>
        <w:t>2</w:t>
      </w:r>
      <w:r>
        <w:rPr>
          <w:rFonts w:eastAsia="Times New Roman" w:cstheme="minorHAnsi"/>
          <w:lang w:val="el-GR" w:eastAsia="el-GR"/>
        </w:rPr>
        <w:t xml:space="preserve">, </w:t>
      </w:r>
      <w:r>
        <w:rPr>
          <w:rFonts w:eastAsia="Times New Roman" w:cstheme="minorHAnsi"/>
          <w:vertAlign w:val="subscript"/>
          <w:lang w:val="el-GR" w:eastAsia="el-GR"/>
        </w:rPr>
        <w:t xml:space="preserve"> </w:t>
      </w:r>
      <w:r>
        <w:rPr>
          <w:rFonts w:cstheme="minorHAnsi"/>
          <w:shd w:val="clear" w:color="auto" w:fill="FFFFFF"/>
          <w:lang w:val="el-GR"/>
        </w:rPr>
        <w:t>είναι μια ισχυρή βάση και χρησιμοποιείται στην αναλυτική χημεία για τον προσδιορισμό της συγκέντρωσης ασθενών</w:t>
      </w:r>
      <w:r>
        <w:rPr>
          <w:rFonts w:cstheme="minorHAnsi"/>
          <w:shd w:val="clear" w:color="auto" w:fill="FFFFFF"/>
        </w:rPr>
        <w:t> </w:t>
      </w:r>
      <w:r>
        <w:rPr>
          <w:rFonts w:cstheme="minorHAnsi"/>
          <w:lang w:val="el-GR"/>
        </w:rPr>
        <w:t>οξέων</w:t>
      </w:r>
      <w:r>
        <w:rPr>
          <w:rFonts w:cstheme="minorHAnsi"/>
          <w:shd w:val="clear" w:color="auto" w:fill="FFFFFF"/>
          <w:lang w:val="el-GR"/>
        </w:rPr>
        <w:t xml:space="preserve">. </w:t>
      </w:r>
      <w:r>
        <w:rPr>
          <w:rFonts w:eastAsia="Times New Roman" w:cstheme="minorHAnsi"/>
          <w:lang w:val="el-GR" w:eastAsia="el-GR"/>
        </w:rPr>
        <w:t xml:space="preserve">Διαθέτουμε  υδατικό διάλυμα </w:t>
      </w:r>
      <w:r>
        <w:rPr>
          <w:rFonts w:eastAsia="Times New Roman" w:cstheme="minorHAnsi"/>
          <w:lang w:eastAsia="el-GR"/>
        </w:rPr>
        <w:t>Ba</w:t>
      </w:r>
      <w:r>
        <w:rPr>
          <w:rFonts w:eastAsia="Times New Roman" w:cstheme="minorHAnsi"/>
          <w:lang w:val="el-GR" w:eastAsia="el-GR"/>
        </w:rPr>
        <w:t>(ΟΗ)</w:t>
      </w:r>
      <w:r>
        <w:rPr>
          <w:rFonts w:eastAsia="Times New Roman" w:cstheme="minorHAnsi"/>
          <w:vertAlign w:val="subscript"/>
          <w:lang w:val="el-GR" w:eastAsia="el-GR"/>
        </w:rPr>
        <w:t xml:space="preserve">2 </w:t>
      </w:r>
      <w:r>
        <w:rPr>
          <w:rFonts w:eastAsia="Times New Roman" w:cstheme="minorHAnsi"/>
          <w:lang w:val="el-GR" w:eastAsia="el-GR"/>
        </w:rPr>
        <w:t>(διάλυμα Δ1)  με συγκέντρωση 0,05 Μ.</w:t>
      </w:r>
    </w:p>
    <w:p w14:paraId="3ED61822" w14:textId="77777777" w:rsidR="00596A9C" w:rsidRDefault="00000000">
      <w:pPr>
        <w:pStyle w:val="TrapezaThematonStyle"/>
        <w:spacing w:line="360" w:lineRule="auto"/>
        <w:ind w:left="567"/>
        <w:jc w:val="both"/>
        <w:rPr>
          <w:rFonts w:eastAsia="Times New Roman"/>
          <w:lang w:val="el-GR" w:eastAsia="el-GR"/>
        </w:rPr>
      </w:pPr>
      <w:r>
        <w:rPr>
          <w:rFonts w:eastAsia="Times New Roman"/>
          <w:b/>
          <w:bCs/>
          <w:lang w:val="el-GR" w:eastAsia="el-GR"/>
        </w:rPr>
        <w:t>α)</w:t>
      </w:r>
      <w:r>
        <w:rPr>
          <w:rFonts w:eastAsia="Times New Roman"/>
          <w:lang w:val="el-GR" w:eastAsia="el-GR"/>
        </w:rPr>
        <w:t xml:space="preserve"> Να υπολογίσετε τη μάζα (σε </w:t>
      </w:r>
      <w:r>
        <w:rPr>
          <w:rFonts w:eastAsia="Times New Roman"/>
          <w:lang w:eastAsia="el-GR"/>
        </w:rPr>
        <w:t>g</w:t>
      </w:r>
      <w:r>
        <w:rPr>
          <w:rFonts w:eastAsia="Times New Roman"/>
          <w:lang w:val="el-GR" w:eastAsia="el-GR"/>
        </w:rPr>
        <w:t xml:space="preserve">) του </w:t>
      </w:r>
      <w:r>
        <w:rPr>
          <w:rFonts w:eastAsia="Times New Roman"/>
          <w:lang w:eastAsia="el-GR"/>
        </w:rPr>
        <w:t>Ba</w:t>
      </w:r>
      <w:r>
        <w:rPr>
          <w:rFonts w:eastAsia="Times New Roman"/>
          <w:lang w:val="el-GR" w:eastAsia="el-GR"/>
        </w:rPr>
        <w:t>(ΟΗ)</w:t>
      </w:r>
      <w:r>
        <w:rPr>
          <w:rFonts w:eastAsia="Times New Roman"/>
          <w:vertAlign w:val="subscript"/>
          <w:lang w:val="el-GR" w:eastAsia="el-GR"/>
        </w:rPr>
        <w:t>2</w:t>
      </w:r>
      <w:r>
        <w:rPr>
          <w:rFonts w:eastAsia="Times New Roman"/>
          <w:lang w:val="el-GR" w:eastAsia="el-GR"/>
        </w:rPr>
        <w:t xml:space="preserve"> που περιέχεται σε 200 mL του διαλύματος Δ1. </w:t>
      </w:r>
      <w:r>
        <w:rPr>
          <w:rFonts w:eastAsia="Times New Roman"/>
          <w:i/>
          <w:iCs/>
          <w:lang w:val="el-GR" w:eastAsia="el-GR"/>
        </w:rPr>
        <w:t>(μονάδες 8)</w:t>
      </w:r>
    </w:p>
    <w:p w14:paraId="3668B67B" w14:textId="77777777" w:rsidR="00596A9C" w:rsidRDefault="00000000">
      <w:pPr>
        <w:pStyle w:val="TrapezaThematonStyle"/>
        <w:spacing w:line="360" w:lineRule="auto"/>
        <w:ind w:left="567"/>
        <w:jc w:val="both"/>
        <w:rPr>
          <w:rFonts w:eastAsia="Times New Roman"/>
          <w:lang w:val="el-GR" w:eastAsia="el-GR"/>
        </w:rPr>
      </w:pPr>
      <w:r>
        <w:rPr>
          <w:rFonts w:eastAsia="Times New Roman"/>
          <w:b/>
          <w:bCs/>
          <w:lang w:val="el-GR" w:eastAsia="el-GR"/>
        </w:rPr>
        <w:t>β)</w:t>
      </w:r>
      <w:r>
        <w:rPr>
          <w:rFonts w:eastAsia="Times New Roman"/>
          <w:lang w:val="el-GR" w:eastAsia="el-GR"/>
        </w:rPr>
        <w:t xml:space="preserve"> Σε 100 mL από το διάλυμα Δ1 προσθέτουμε ποσότητα </w:t>
      </w:r>
      <w:r>
        <w:rPr>
          <w:rFonts w:eastAsia="Times New Roman"/>
          <w:lang w:eastAsia="el-GR"/>
        </w:rPr>
        <w:t>Ba</w:t>
      </w:r>
      <w:r>
        <w:rPr>
          <w:rFonts w:eastAsia="Times New Roman"/>
          <w:lang w:val="el-GR" w:eastAsia="el-GR"/>
        </w:rPr>
        <w:t>(ΟΗ)</w:t>
      </w:r>
      <w:r>
        <w:rPr>
          <w:rFonts w:eastAsia="Times New Roman"/>
          <w:vertAlign w:val="subscript"/>
          <w:lang w:val="el-GR" w:eastAsia="el-GR"/>
        </w:rPr>
        <w:t xml:space="preserve">2 </w:t>
      </w:r>
      <w:r>
        <w:rPr>
          <w:rFonts w:eastAsia="Times New Roman"/>
          <w:lang w:val="el-GR" w:eastAsia="el-GR"/>
        </w:rPr>
        <w:t xml:space="preserve">και στη συνέχεια αραιώνουμε με νερό, μέχρι τελικό όγκο 250 mL, οπότε προκύπτει διάλυμα Δ2 με συγκέντρωση 0,1 Μ σε </w:t>
      </w:r>
      <w:bookmarkStart w:id="218" w:name="_Hlk83411504"/>
      <w:r>
        <w:rPr>
          <w:rFonts w:eastAsia="Times New Roman"/>
          <w:lang w:eastAsia="el-GR"/>
        </w:rPr>
        <w:t>Ba</w:t>
      </w:r>
      <w:r>
        <w:rPr>
          <w:rFonts w:eastAsia="Times New Roman"/>
          <w:lang w:val="el-GR" w:eastAsia="el-GR"/>
        </w:rPr>
        <w:t>(ΟΗ)</w:t>
      </w:r>
      <w:r>
        <w:rPr>
          <w:rFonts w:eastAsia="Times New Roman"/>
          <w:vertAlign w:val="subscript"/>
          <w:lang w:val="el-GR" w:eastAsia="el-GR"/>
        </w:rPr>
        <w:t>2</w:t>
      </w:r>
      <w:r>
        <w:rPr>
          <w:rFonts w:eastAsia="Times New Roman"/>
          <w:lang w:val="el-GR" w:eastAsia="el-GR"/>
        </w:rPr>
        <w:t>.</w:t>
      </w:r>
      <w:bookmarkEnd w:id="218"/>
      <w:r>
        <w:rPr>
          <w:rFonts w:eastAsia="Times New Roman"/>
          <w:lang w:val="el-GR" w:eastAsia="el-GR"/>
        </w:rPr>
        <w:t xml:space="preserve"> Να υπολογίσετε τη μάζα (σε </w:t>
      </w:r>
      <w:r>
        <w:rPr>
          <w:rFonts w:eastAsia="Times New Roman"/>
          <w:lang w:eastAsia="el-GR"/>
        </w:rPr>
        <w:t>g</w:t>
      </w:r>
      <w:r>
        <w:rPr>
          <w:rFonts w:eastAsia="Times New Roman"/>
          <w:lang w:val="el-GR" w:eastAsia="el-GR"/>
        </w:rPr>
        <w:t xml:space="preserve">) του </w:t>
      </w:r>
      <w:r>
        <w:rPr>
          <w:rFonts w:eastAsia="Times New Roman"/>
          <w:lang w:eastAsia="el-GR"/>
        </w:rPr>
        <w:t>Ba</w:t>
      </w:r>
      <w:r>
        <w:rPr>
          <w:rFonts w:eastAsia="Times New Roman"/>
          <w:lang w:val="el-GR" w:eastAsia="el-GR"/>
        </w:rPr>
        <w:t>(ΟΗ)</w:t>
      </w:r>
      <w:r>
        <w:rPr>
          <w:rFonts w:eastAsia="Times New Roman"/>
          <w:vertAlign w:val="subscript"/>
          <w:lang w:val="el-GR" w:eastAsia="el-GR"/>
        </w:rPr>
        <w:t xml:space="preserve">2 </w:t>
      </w:r>
      <w:r>
        <w:rPr>
          <w:rFonts w:eastAsia="Times New Roman"/>
          <w:lang w:val="el-GR" w:eastAsia="el-GR"/>
        </w:rPr>
        <w:t xml:space="preserve">που προστέθηκε. </w:t>
      </w:r>
      <w:r>
        <w:rPr>
          <w:rFonts w:eastAsia="Times New Roman"/>
          <w:i/>
          <w:iCs/>
          <w:lang w:val="el-GR" w:eastAsia="el-GR"/>
        </w:rPr>
        <w:t>(μονάδες 8)</w:t>
      </w:r>
    </w:p>
    <w:p w14:paraId="6A2D5643" w14:textId="77777777" w:rsidR="00596A9C" w:rsidRDefault="00000000">
      <w:pPr>
        <w:pStyle w:val="TrapezaThematonStyle"/>
        <w:spacing w:line="360" w:lineRule="auto"/>
        <w:ind w:left="567"/>
        <w:jc w:val="both"/>
        <w:rPr>
          <w:rFonts w:eastAsia="Times New Roman" w:cstheme="minorHAnsi"/>
          <w:lang w:val="el-GR" w:eastAsia="el-GR"/>
        </w:rPr>
      </w:pPr>
      <w:r>
        <w:rPr>
          <w:rFonts w:eastAsia="Times New Roman" w:cstheme="minorHAnsi"/>
          <w:b/>
          <w:bCs/>
          <w:lang w:val="el-GR" w:eastAsia="el-GR"/>
        </w:rPr>
        <w:t>γ)</w:t>
      </w:r>
      <w:r>
        <w:rPr>
          <w:rFonts w:eastAsia="Times New Roman" w:cstheme="minorHAnsi"/>
          <w:lang w:val="el-GR" w:eastAsia="el-GR"/>
        </w:rPr>
        <w:t xml:space="preserve"> Με ποια αναλογία όγκων πρέπει να αναμειχθούν τα διαλύματα Δ1 και Δ2 για να προκύψει διάλυμα Δ3, συγκέντρωσης 0,08 Μ σε </w:t>
      </w:r>
      <w:r>
        <w:rPr>
          <w:rFonts w:eastAsia="Times New Roman"/>
          <w:lang w:eastAsia="el-GR"/>
        </w:rPr>
        <w:t>Ba</w:t>
      </w:r>
      <w:r>
        <w:rPr>
          <w:rFonts w:eastAsia="Times New Roman"/>
          <w:lang w:val="el-GR" w:eastAsia="el-GR"/>
        </w:rPr>
        <w:t>(ΟΗ)</w:t>
      </w:r>
      <w:r>
        <w:rPr>
          <w:rFonts w:eastAsia="Times New Roman"/>
          <w:vertAlign w:val="subscript"/>
          <w:lang w:val="el-GR" w:eastAsia="el-GR"/>
        </w:rPr>
        <w:t>2</w:t>
      </w:r>
      <w:r>
        <w:rPr>
          <w:rFonts w:eastAsia="Times New Roman" w:cstheme="minorHAnsi"/>
          <w:lang w:val="el-GR" w:eastAsia="el-GR"/>
        </w:rPr>
        <w:t xml:space="preserve">; </w:t>
      </w:r>
      <w:r>
        <w:rPr>
          <w:rFonts w:eastAsia="Times New Roman" w:cstheme="minorHAnsi"/>
          <w:i/>
          <w:iCs/>
          <w:lang w:val="el-GR" w:eastAsia="el-GR"/>
        </w:rPr>
        <w:t>(μονάδες 9)</w:t>
      </w:r>
    </w:p>
    <w:p w14:paraId="6853306A" w14:textId="77777777" w:rsidR="00596A9C" w:rsidRDefault="00000000">
      <w:pPr>
        <w:pStyle w:val="TrapezaThematonStyle"/>
        <w:spacing w:line="360" w:lineRule="auto"/>
        <w:jc w:val="both"/>
        <w:rPr>
          <w:lang w:val="el-GR"/>
        </w:rPr>
      </w:pPr>
      <w:r>
        <w:rPr>
          <w:rFonts w:eastAsiaTheme="minorEastAsia"/>
          <w:lang w:val="el-GR"/>
        </w:rPr>
        <w:t>Δίνονται οι σχετικές ατομικές μάζες των στοιχείων:</w:t>
      </w:r>
      <w:r>
        <w:rPr>
          <w:rFonts w:eastAsiaTheme="minorEastAsia"/>
          <w:i/>
          <w:iCs/>
          <w:lang w:val="el-GR"/>
        </w:rPr>
        <w:t xml:space="preserve"> </w:t>
      </w:r>
      <w:r>
        <w:rPr>
          <w:rFonts w:eastAsiaTheme="minorEastAsia"/>
          <w:i/>
          <w:iCs/>
        </w:rPr>
        <w:t>A</w:t>
      </w:r>
      <w:r>
        <w:rPr>
          <w:rFonts w:eastAsiaTheme="minorEastAsia"/>
          <w:vertAlign w:val="subscript"/>
        </w:rPr>
        <w:t>r</w:t>
      </w:r>
      <w:r>
        <w:rPr>
          <w:rFonts w:eastAsiaTheme="minorEastAsia"/>
          <w:lang w:val="el-GR"/>
        </w:rPr>
        <w:t>(</w:t>
      </w:r>
      <w:r>
        <w:rPr>
          <w:rFonts w:eastAsiaTheme="minorEastAsia"/>
        </w:rPr>
        <w:t>Ba</w:t>
      </w:r>
      <w:r>
        <w:rPr>
          <w:rFonts w:eastAsiaTheme="minorEastAsia"/>
          <w:lang w:val="el-GR"/>
        </w:rPr>
        <w:t xml:space="preserve">) = 137, </w:t>
      </w:r>
      <w:r>
        <w:rPr>
          <w:rFonts w:eastAsiaTheme="minorEastAsia"/>
          <w:i/>
          <w:iCs/>
          <w:lang w:val="el-GR"/>
        </w:rPr>
        <w:t xml:space="preserve"> </w:t>
      </w:r>
      <w:r>
        <w:rPr>
          <w:rFonts w:eastAsiaTheme="minorEastAsia"/>
          <w:i/>
          <w:iCs/>
        </w:rPr>
        <w:t>A</w:t>
      </w:r>
      <w:r>
        <w:rPr>
          <w:rFonts w:eastAsiaTheme="minorEastAsia"/>
          <w:vertAlign w:val="subscript"/>
        </w:rPr>
        <w:t>r</w:t>
      </w:r>
      <w:r>
        <w:rPr>
          <w:rFonts w:eastAsiaTheme="minorEastAsia"/>
          <w:lang w:val="el-GR"/>
        </w:rPr>
        <w:t>(</w:t>
      </w:r>
      <w:r>
        <w:rPr>
          <w:rFonts w:eastAsiaTheme="minorEastAsia"/>
        </w:rPr>
        <w:t>H</w:t>
      </w:r>
      <w:r>
        <w:rPr>
          <w:rFonts w:eastAsiaTheme="minorEastAsia"/>
          <w:lang w:val="el-GR"/>
        </w:rPr>
        <w:t xml:space="preserve">) = 1 και </w:t>
      </w:r>
      <w:r>
        <w:rPr>
          <w:rFonts w:eastAsiaTheme="minorEastAsia"/>
          <w:i/>
          <w:iCs/>
        </w:rPr>
        <w:t>A</w:t>
      </w:r>
      <w:r>
        <w:rPr>
          <w:rFonts w:eastAsiaTheme="minorEastAsia"/>
          <w:vertAlign w:val="subscript"/>
        </w:rPr>
        <w:t>r</w:t>
      </w:r>
      <w:r>
        <w:rPr>
          <w:rFonts w:eastAsiaTheme="minorEastAsia"/>
          <w:lang w:val="el-GR"/>
        </w:rPr>
        <w:t>(</w:t>
      </w:r>
      <w:r>
        <w:rPr>
          <w:rFonts w:eastAsiaTheme="minorEastAsia"/>
        </w:rPr>
        <w:t>O</w:t>
      </w:r>
      <w:r>
        <w:rPr>
          <w:rFonts w:eastAsiaTheme="minorEastAsia"/>
          <w:lang w:val="el-GR"/>
        </w:rPr>
        <w:t xml:space="preserve">) = 16. </w:t>
      </w:r>
      <w:r>
        <w:rPr>
          <w:lang w:val="el-GR"/>
        </w:rPr>
        <w:t xml:space="preserve">  </w:t>
      </w:r>
    </w:p>
    <w:p w14:paraId="5A7537CF" w14:textId="77777777" w:rsidR="00596A9C" w:rsidRDefault="00000000">
      <w:pPr>
        <w:pStyle w:val="TrapezaThematonStyle"/>
        <w:spacing w:line="360" w:lineRule="auto"/>
        <w:jc w:val="both"/>
        <w:rPr>
          <w:b/>
          <w:bCs/>
          <w:i/>
          <w:iCs/>
          <w:shd w:val="clear" w:color="auto" w:fill="FFFFFF"/>
          <w:lang w:val="el-GR"/>
        </w:rPr>
      </w:pPr>
      <w:r>
        <w:rPr>
          <w:rFonts w:cstheme="minorHAnsi"/>
          <w:shd w:val="clear" w:color="auto" w:fill="FFFFFF"/>
          <w:lang w:val="el-GR"/>
        </w:rPr>
        <w:tab/>
      </w:r>
      <w:r>
        <w:rPr>
          <w:b/>
          <w:bCs/>
          <w:i/>
          <w:iCs/>
          <w:shd w:val="clear" w:color="auto" w:fill="FFFFFF"/>
          <w:lang w:val="el-GR"/>
        </w:rPr>
        <w:t xml:space="preserve">                                                                                                                                        Μονάδες 25</w:t>
      </w:r>
    </w:p>
    <w:p w14:paraId="5DEAF037" w14:textId="77777777" w:rsidR="00596A9C" w:rsidRPr="006B29E3" w:rsidRDefault="00596A9C">
      <w:pPr>
        <w:pStyle w:val="TrapezaThematonStyle"/>
        <w:spacing w:line="360" w:lineRule="auto"/>
        <w:jc w:val="both"/>
        <w:rPr>
          <w:lang w:val="el-GR"/>
        </w:rPr>
        <w:sectPr w:rsidR="00596A9C" w:rsidRPr="006B29E3">
          <w:type w:val="continuous"/>
          <w:pgSz w:w="11906" w:h="16838"/>
          <w:pgMar w:top="1080" w:right="1080" w:bottom="1080" w:left="1080" w:header="720" w:footer="720" w:gutter="0"/>
          <w:cols w:space="720"/>
        </w:sectPr>
      </w:pPr>
    </w:p>
    <w:p w14:paraId="190E5D07"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14139</w:t>
      </w:r>
    </w:p>
    <w:p w14:paraId="5713905C" w14:textId="77777777" w:rsidR="00596A9C" w:rsidRDefault="00000000">
      <w:pPr>
        <w:pStyle w:val="TrapezaThematonStyle"/>
        <w:widowControl w:val="0"/>
        <w:suppressAutoHyphens/>
        <w:autoSpaceDN w:val="0"/>
        <w:spacing w:line="360" w:lineRule="auto"/>
        <w:jc w:val="both"/>
        <w:textAlignment w:val="baseline"/>
        <w:rPr>
          <w:rFonts w:eastAsia="SimSun" w:cstheme="minorHAnsi"/>
          <w:color w:val="000000"/>
          <w:kern w:val="3"/>
          <w:shd w:val="clear" w:color="auto" w:fill="FFFFFF"/>
          <w:lang w:val="el-GR" w:eastAsia="zh-CN" w:bidi="hi-IN"/>
        </w:rPr>
      </w:pPr>
      <w:r>
        <w:rPr>
          <w:rFonts w:eastAsia="SimSun" w:cstheme="minorHAnsi"/>
          <w:b/>
          <w:bCs/>
          <w:color w:val="000000"/>
          <w:kern w:val="3"/>
          <w:shd w:val="clear" w:color="auto" w:fill="FFFFFF"/>
          <w:lang w:val="el-GR" w:eastAsia="zh-CN" w:bidi="hi-IN"/>
        </w:rPr>
        <w:t>Ενδεικτική επίλυση</w:t>
      </w:r>
      <w:r>
        <w:rPr>
          <w:rFonts w:eastAsia="SimSun" w:cstheme="minorHAnsi"/>
          <w:color w:val="000000"/>
          <w:kern w:val="3"/>
          <w:shd w:val="clear" w:color="auto" w:fill="FFFFFF"/>
          <w:lang w:val="el-GR" w:eastAsia="zh-CN" w:bidi="hi-IN"/>
        </w:rPr>
        <w:t> </w:t>
      </w:r>
    </w:p>
    <w:p w14:paraId="249609D1" w14:textId="77777777" w:rsidR="00596A9C" w:rsidRDefault="00000000">
      <w:pPr>
        <w:pStyle w:val="TrapezaThematonStyle"/>
        <w:spacing w:line="360" w:lineRule="auto"/>
        <w:jc w:val="both"/>
        <w:textAlignment w:val="baseline"/>
        <w:rPr>
          <w:rFonts w:eastAsia="Times New Roman" w:cstheme="minorHAnsi"/>
          <w:b/>
          <w:lang w:val="el-GR" w:eastAsia="el-GR"/>
        </w:rPr>
      </w:pPr>
      <w:r>
        <w:rPr>
          <w:rFonts w:eastAsia="Times New Roman" w:cstheme="minorHAnsi"/>
          <w:b/>
          <w:bCs/>
          <w:lang w:val="el-GR" w:eastAsia="el-GR"/>
        </w:rPr>
        <w:t>α)</w:t>
      </w:r>
      <w:r>
        <w:rPr>
          <w:rFonts w:eastAsia="Times New Roman" w:cstheme="minorHAnsi"/>
          <w:lang w:val="el-GR" w:eastAsia="el-GR"/>
        </w:rPr>
        <w:t xml:space="preserve"> </w:t>
      </w:r>
      <w:bookmarkStart w:id="219" w:name="_Hlk79772469"/>
      <w:r>
        <w:rPr>
          <w:rFonts w:eastAsia="Times New Roman" w:cstheme="minorHAnsi"/>
          <w:lang w:val="el-GR" w:eastAsia="el-GR"/>
        </w:rPr>
        <w:t xml:space="preserve">Από τη συγκέντρωση του διαλύματος Δ1, θα υπολογιστεί η ποσότητα (σε </w:t>
      </w:r>
      <w:r>
        <w:rPr>
          <w:rFonts w:eastAsia="Times New Roman" w:cstheme="minorHAnsi"/>
          <w:lang w:eastAsia="el-GR"/>
        </w:rPr>
        <w:t>mol</w:t>
      </w:r>
      <w:r>
        <w:rPr>
          <w:rFonts w:eastAsia="Times New Roman" w:cstheme="minorHAnsi"/>
          <w:lang w:val="el-GR" w:eastAsia="el-GR"/>
        </w:rPr>
        <w:t>) του</w:t>
      </w:r>
      <m:oMath>
        <m:r>
          <w:rPr>
            <w:rFonts w:ascii="Cambria Math" w:eastAsia="Cambria Math" w:hAnsi="Cambria Math" w:cstheme="minorHAnsi"/>
            <w:lang w:val="el-GR" w:eastAsia="el-GR"/>
          </w:rPr>
          <m:t xml:space="preserve"> </m:t>
        </m:r>
        <m:sSub>
          <m:sSubPr>
            <m:ctrlPr>
              <w:rPr>
                <w:rFonts w:ascii="Cambria Math" w:eastAsia="SimSun" w:hAnsi="Cambria Math" w:cstheme="minorHAnsi"/>
                <w:i/>
                <w:kern w:val="3"/>
                <w:shd w:val="clear" w:color="auto" w:fill="FFFFFF"/>
                <w:lang w:val="el-GR" w:eastAsia="zh-CN" w:bidi="hi-IN"/>
              </w:rPr>
            </m:ctrlPr>
          </m:sSubPr>
          <m:e>
            <m:r>
              <m:rPr>
                <m:sty m:val="p"/>
              </m:rPr>
              <w:rPr>
                <w:rFonts w:ascii="Cambria Math" w:eastAsia="Cambria Math" w:hAnsi="Cambria Math" w:cstheme="minorHAnsi"/>
                <w:lang w:eastAsia="el-GR"/>
              </w:rPr>
              <m:t>Ba</m:t>
            </m:r>
            <m:r>
              <m:rPr>
                <m:sty m:val="p"/>
              </m:rPr>
              <w:rPr>
                <w:rFonts w:ascii="Cambria Math" w:eastAsia="Cambria Math" w:hAnsi="Cambria Math" w:cstheme="minorHAnsi"/>
                <w:lang w:val="el-GR" w:eastAsia="el-GR"/>
              </w:rPr>
              <m:t>(ΟΗ)</m:t>
            </m:r>
          </m:e>
          <m:sub>
            <m:r>
              <w:rPr>
                <w:rFonts w:ascii="Cambria Math" w:eastAsia="Times New Roman" w:hAnsi="Cambria Math" w:cstheme="minorHAnsi"/>
                <w:shd w:val="clear" w:color="auto" w:fill="FFFFFF"/>
                <w:lang w:val="el-GR" w:eastAsia="el-GR"/>
              </w:rPr>
              <m:t>2</m:t>
            </m:r>
          </m:sub>
        </m:sSub>
      </m:oMath>
      <w:r>
        <w:rPr>
          <w:rFonts w:eastAsia="Times New Roman" w:cstheme="minorHAnsi"/>
          <w:lang w:val="el-GR" w:eastAsia="el-GR"/>
        </w:rPr>
        <w:t xml:space="preserve"> και στη συνέχεια η μάζα </w:t>
      </w:r>
      <w:bookmarkStart w:id="220" w:name="_Hlk79770994"/>
      <w:r>
        <w:rPr>
          <w:rFonts w:eastAsia="Times New Roman" w:cstheme="minorHAnsi"/>
          <w:lang w:val="el-GR" w:eastAsia="el-GR"/>
        </w:rPr>
        <w:t>του</w:t>
      </w:r>
      <m:oMath>
        <m:r>
          <w:rPr>
            <w:rFonts w:ascii="Cambria Math" w:eastAsia="Cambria Math" w:hAnsi="Cambria Math" w:cstheme="minorHAnsi"/>
            <w:lang w:val="el-GR" w:eastAsia="el-GR"/>
          </w:rPr>
          <m:t xml:space="preserve"> </m:t>
        </m:r>
        <m:sSub>
          <m:sSubPr>
            <m:ctrlPr>
              <w:rPr>
                <w:rFonts w:ascii="Cambria Math" w:eastAsia="SimSun" w:hAnsi="Cambria Math" w:cstheme="minorHAnsi"/>
                <w:i/>
                <w:kern w:val="3"/>
                <w:shd w:val="clear" w:color="auto" w:fill="FFFFFF"/>
                <w:lang w:val="el-GR" w:eastAsia="zh-CN" w:bidi="hi-IN"/>
              </w:rPr>
            </m:ctrlPr>
          </m:sSubPr>
          <m:e>
            <m:r>
              <m:rPr>
                <m:sty m:val="p"/>
              </m:rPr>
              <w:rPr>
                <w:rFonts w:ascii="Cambria Math" w:eastAsia="Cambria Math" w:hAnsi="Cambria Math" w:cstheme="minorHAnsi"/>
                <w:lang w:eastAsia="el-GR"/>
              </w:rPr>
              <m:t>Ba</m:t>
            </m:r>
            <m:r>
              <m:rPr>
                <m:sty m:val="p"/>
              </m:rPr>
              <w:rPr>
                <w:rFonts w:ascii="Cambria Math" w:eastAsia="Cambria Math" w:hAnsi="Cambria Math" w:cstheme="minorHAnsi"/>
                <w:lang w:val="el-GR" w:eastAsia="el-GR"/>
              </w:rPr>
              <m:t>(ΟΗ)</m:t>
            </m:r>
          </m:e>
          <m:sub>
            <m:r>
              <w:rPr>
                <w:rFonts w:ascii="Cambria Math" w:eastAsia="Times New Roman" w:hAnsi="Cambria Math" w:cstheme="minorHAnsi"/>
                <w:shd w:val="clear" w:color="auto" w:fill="FFFFFF"/>
                <w:lang w:val="el-GR" w:eastAsia="el-GR"/>
              </w:rPr>
              <m:t>2</m:t>
            </m:r>
          </m:sub>
        </m:sSub>
      </m:oMath>
      <w:bookmarkEnd w:id="220"/>
      <w:r>
        <w:rPr>
          <w:rFonts w:eastAsia="Times New Roman" w:cstheme="minorHAnsi"/>
          <w:lang w:val="el-GR" w:eastAsia="el-GR"/>
        </w:rPr>
        <w:t xml:space="preserve">, που περιέχεται σε </w:t>
      </w:r>
      <w:r>
        <w:rPr>
          <w:rFonts w:eastAsia="Times New Roman" w:cstheme="minorHAnsi"/>
          <w:lang w:eastAsia="el-GR"/>
        </w:rPr>
        <w:t>V</w:t>
      </w:r>
      <w:r>
        <w:rPr>
          <w:rFonts w:eastAsia="Times New Roman" w:cstheme="minorHAnsi"/>
          <w:lang w:val="el-GR" w:eastAsia="el-GR"/>
        </w:rPr>
        <w:t xml:space="preserve"> = 200 mL = 0,2 </w:t>
      </w:r>
      <w:r>
        <w:rPr>
          <w:rFonts w:eastAsia="Times New Roman" w:cstheme="minorHAnsi"/>
          <w:lang w:eastAsia="el-GR"/>
        </w:rPr>
        <w:t>L</w:t>
      </w:r>
      <w:r>
        <w:rPr>
          <w:rFonts w:eastAsia="Times New Roman" w:cstheme="minorHAnsi"/>
          <w:lang w:val="el-GR" w:eastAsia="el-GR"/>
        </w:rPr>
        <w:t xml:space="preserve"> του διαλύματος.</w:t>
      </w:r>
    </w:p>
    <w:p w14:paraId="2B035C16" w14:textId="77777777" w:rsidR="00596A9C" w:rsidRDefault="00000000">
      <w:pPr>
        <w:pStyle w:val="TrapezaThematonStyle"/>
        <w:widowControl w:val="0"/>
        <w:suppressAutoHyphens/>
        <w:autoSpaceDN w:val="0"/>
        <w:spacing w:line="360" w:lineRule="auto"/>
        <w:jc w:val="both"/>
        <w:textAlignment w:val="baseline"/>
        <w:rPr>
          <w:rFonts w:eastAsia="SimSun" w:cstheme="minorHAnsi"/>
          <w:kern w:val="3"/>
          <w:shd w:val="clear" w:color="auto" w:fill="FFFFFF"/>
          <w:lang w:val="el-GR" w:eastAsia="zh-CN" w:bidi="hi-IN"/>
        </w:rPr>
      </w:pPr>
      <m:oMathPara>
        <m:oMath>
          <m:r>
            <w:rPr>
              <w:rFonts w:ascii="Cambria Math" w:eastAsia="Cambria Math" w:hAnsi="Cambria Math" w:cstheme="minorHAnsi"/>
              <w:kern w:val="3"/>
              <w:lang w:val="el-GR" w:eastAsia="zh-CN" w:bidi="hi-IN"/>
            </w:rPr>
            <m:t>c=</m:t>
          </m:r>
          <m:f>
            <m:fPr>
              <m:ctrlPr>
                <w:rPr>
                  <w:rFonts w:ascii="Cambria Math" w:eastAsia="SimSun" w:hAnsi="Cambria Math" w:cstheme="minorHAnsi"/>
                  <w:iCs/>
                  <w:kern w:val="3"/>
                  <w:lang w:val="el-GR" w:eastAsia="zh-CN" w:bidi="hi-IN"/>
                </w:rPr>
              </m:ctrlPr>
            </m:fPr>
            <m:num>
              <m:r>
                <m:rPr>
                  <m:sty m:val="p"/>
                </m:rPr>
                <w:rPr>
                  <w:rFonts w:ascii="Cambria Math" w:eastAsia="Cambria Math" w:hAnsi="Cambria Math" w:cstheme="minorHAnsi"/>
                  <w:kern w:val="3"/>
                  <w:lang w:val="el-GR" w:eastAsia="zh-CN" w:bidi="hi-IN"/>
                </w:rPr>
                <m:t>n</m:t>
              </m:r>
            </m:num>
            <m:den>
              <m:r>
                <m:rPr>
                  <m:sty m:val="p"/>
                </m:rPr>
                <w:rPr>
                  <w:rFonts w:ascii="Cambria Math" w:eastAsia="Cambria Math" w:hAnsi="Cambria Math" w:cstheme="minorHAnsi"/>
                  <w:kern w:val="3"/>
                  <w:lang w:val="el-GR" w:eastAsia="zh-CN" w:bidi="hi-IN"/>
                </w:rPr>
                <m:t>V</m:t>
              </m:r>
            </m:den>
          </m:f>
          <m:box>
            <m:boxPr>
              <m:opEmu m:val="1"/>
              <m:ctrlPr>
                <w:rPr>
                  <w:rFonts w:ascii="Cambria Math" w:eastAsia="SimSun" w:hAnsi="Cambria Math" w:cstheme="minorHAnsi"/>
                  <w:iCs/>
                  <w:kern w:val="3"/>
                  <w:lang w:val="el-GR" w:eastAsia="zh-CN" w:bidi="hi-IN"/>
                </w:rPr>
              </m:ctrlPr>
            </m:boxPr>
            <m:e>
              <m:groupChr>
                <m:groupChrPr>
                  <m:chr m:val="⇒"/>
                  <m:vertJc m:val="bot"/>
                  <m:ctrlPr>
                    <w:rPr>
                      <w:rFonts w:ascii="Cambria Math" w:eastAsia="SimSun" w:hAnsi="Cambria Math" w:cstheme="minorHAnsi"/>
                      <w:iCs/>
                      <w:kern w:val="3"/>
                      <w:lang w:val="el-GR" w:eastAsia="zh-CN" w:bidi="hi-IN"/>
                    </w:rPr>
                  </m:ctrlPr>
                </m:groupChrPr>
                <m:e>
                  <m:r>
                    <m:rPr>
                      <m:sty m:val="p"/>
                    </m:rPr>
                    <w:rPr>
                      <w:rFonts w:ascii="Cambria Math" w:eastAsia="Cambria Math" w:hAnsi="Cambria Math" w:cstheme="minorHAnsi"/>
                      <w:kern w:val="3"/>
                      <w:lang w:val="el-GR" w:eastAsia="zh-CN" w:bidi="hi-IN"/>
                    </w:rPr>
                    <m:t xml:space="preserve"> </m:t>
                  </m:r>
                </m:e>
              </m:groupChr>
            </m:e>
          </m:box>
          <m:r>
            <m:rPr>
              <m:sty m:val="p"/>
            </m:rPr>
            <w:rPr>
              <w:rFonts w:ascii="Cambria Math" w:eastAsia="Cambria Math" w:hAnsi="Cambria Math" w:cstheme="minorHAnsi"/>
              <w:kern w:val="3"/>
              <w:lang w:val="fr-FR" w:eastAsia="zh-CN" w:bidi="hi-IN"/>
            </w:rPr>
            <m:t>n=c∙V</m:t>
          </m:r>
          <m:box>
            <m:boxPr>
              <m:opEmu m:val="1"/>
              <m:ctrlPr>
                <w:rPr>
                  <w:rFonts w:ascii="Cambria Math" w:eastAsia="SimSun" w:hAnsi="Cambria Math" w:cstheme="minorHAnsi"/>
                  <w:iCs/>
                  <w:kern w:val="3"/>
                  <w:lang w:val="fr-FR" w:eastAsia="zh-CN" w:bidi="hi-IN"/>
                </w:rPr>
              </m:ctrlPr>
            </m:boxPr>
            <m:e>
              <m:groupChr>
                <m:groupChrPr>
                  <m:chr m:val="⇒"/>
                  <m:vertJc m:val="bot"/>
                  <m:ctrlPr>
                    <w:rPr>
                      <w:rFonts w:ascii="Cambria Math" w:eastAsia="SimSun" w:hAnsi="Cambria Math" w:cstheme="minorHAnsi"/>
                      <w:iCs/>
                      <w:kern w:val="3"/>
                      <w:lang w:val="fr-FR" w:eastAsia="zh-CN" w:bidi="hi-IN"/>
                    </w:rPr>
                  </m:ctrlPr>
                </m:groupChrPr>
                <m:e>
                  <m:r>
                    <m:rPr>
                      <m:sty m:val="p"/>
                    </m:rPr>
                    <w:rPr>
                      <w:rFonts w:ascii="Cambria Math" w:eastAsia="Cambria Math" w:hAnsi="Cambria Math" w:cstheme="minorHAnsi"/>
                      <w:kern w:val="3"/>
                      <w:lang w:val="fr-FR" w:eastAsia="zh-CN" w:bidi="hi-IN"/>
                    </w:rPr>
                    <m:t xml:space="preserve"> </m:t>
                  </m:r>
                </m:e>
              </m:groupChr>
            </m:e>
          </m:box>
          <m:r>
            <m:rPr>
              <m:sty m:val="p"/>
            </m:rPr>
            <w:rPr>
              <w:rFonts w:ascii="Cambria Math" w:eastAsia="Cambria Math" w:hAnsi="Cambria Math" w:cstheme="minorHAnsi"/>
              <w:kern w:val="3"/>
              <w:lang w:val="fr-FR" w:eastAsia="zh-CN" w:bidi="hi-IN"/>
            </w:rPr>
            <m:t>n=0,05</m:t>
          </m:r>
          <m:f>
            <m:fPr>
              <m:ctrlPr>
                <w:rPr>
                  <w:rFonts w:ascii="Cambria Math" w:eastAsia="SimSun" w:hAnsi="Cambria Math" w:cstheme="minorHAnsi"/>
                  <w:iCs/>
                  <w:kern w:val="3"/>
                  <w:lang w:val="fr-FR" w:eastAsia="zh-CN" w:bidi="hi-IN"/>
                </w:rPr>
              </m:ctrlPr>
            </m:fPr>
            <m:num>
              <m:r>
                <m:rPr>
                  <m:sty m:val="p"/>
                </m:rPr>
                <w:rPr>
                  <w:rFonts w:ascii="Cambria Math" w:eastAsia="Cambria Math" w:hAnsi="Cambria Math" w:cstheme="minorHAnsi"/>
                  <w:kern w:val="3"/>
                  <w:lang w:val="fr-FR" w:eastAsia="zh-CN" w:bidi="hi-IN"/>
                </w:rPr>
                <m:t>mol</m:t>
              </m:r>
            </m:num>
            <m:den>
              <m:r>
                <m:rPr>
                  <m:sty m:val="p"/>
                </m:rPr>
                <w:rPr>
                  <w:rFonts w:ascii="Cambria Math" w:eastAsia="Cambria Math" w:hAnsi="Cambria Math" w:cstheme="minorHAnsi"/>
                  <w:kern w:val="3"/>
                  <w:lang w:val="fr-FR" w:eastAsia="zh-CN" w:bidi="hi-IN"/>
                </w:rPr>
                <m:t>L</m:t>
              </m:r>
            </m:den>
          </m:f>
          <m:r>
            <m:rPr>
              <m:sty m:val="p"/>
            </m:rPr>
            <w:rPr>
              <w:rFonts w:ascii="Cambria Math" w:eastAsia="Cambria Math" w:hAnsi="Cambria Math" w:cstheme="minorHAnsi"/>
              <w:kern w:val="3"/>
              <w:lang w:val="fr-FR" w:eastAsia="zh-CN" w:bidi="hi-IN"/>
            </w:rPr>
            <m:t>∙0,2 L</m:t>
          </m:r>
          <m:box>
            <m:boxPr>
              <m:opEmu m:val="1"/>
              <m:ctrlPr>
                <w:rPr>
                  <w:rFonts w:ascii="Cambria Math" w:eastAsia="SimSun" w:hAnsi="Cambria Math" w:cstheme="minorHAnsi"/>
                  <w:iCs/>
                  <w:kern w:val="3"/>
                  <w:lang w:val="fr-FR" w:eastAsia="zh-CN" w:bidi="hi-IN"/>
                </w:rPr>
              </m:ctrlPr>
            </m:boxPr>
            <m:e>
              <m:groupChr>
                <m:groupChrPr>
                  <m:chr m:val="⇒"/>
                  <m:vertJc m:val="bot"/>
                  <m:ctrlPr>
                    <w:rPr>
                      <w:rFonts w:ascii="Cambria Math" w:eastAsia="SimSun" w:hAnsi="Cambria Math" w:cstheme="minorHAnsi"/>
                      <w:iCs/>
                      <w:kern w:val="3"/>
                      <w:lang w:val="fr-FR" w:eastAsia="zh-CN" w:bidi="hi-IN"/>
                    </w:rPr>
                  </m:ctrlPr>
                </m:groupChrPr>
                <m:e>
                  <m:r>
                    <m:rPr>
                      <m:sty m:val="p"/>
                    </m:rPr>
                    <w:rPr>
                      <w:rFonts w:ascii="Cambria Math" w:eastAsia="Cambria Math" w:hAnsi="Cambria Math" w:cstheme="minorHAnsi"/>
                      <w:kern w:val="3"/>
                      <w:lang w:val="fr-FR" w:eastAsia="zh-CN" w:bidi="hi-IN"/>
                    </w:rPr>
                    <m:t xml:space="preserve"> </m:t>
                  </m:r>
                </m:e>
              </m:groupChr>
            </m:e>
          </m:box>
          <m:r>
            <m:rPr>
              <m:sty m:val="p"/>
            </m:rPr>
            <w:rPr>
              <w:rFonts w:ascii="Cambria Math" w:eastAsia="Cambria Math" w:hAnsi="Cambria Math" w:cstheme="minorHAnsi"/>
              <w:kern w:val="3"/>
              <w:lang w:val="fr-FR" w:eastAsia="zh-CN" w:bidi="hi-IN"/>
            </w:rPr>
            <m:t xml:space="preserve">n=0,01 </m:t>
          </m:r>
          <m:r>
            <m:rPr>
              <m:sty m:val="p"/>
            </m:rPr>
            <w:rPr>
              <w:rFonts w:ascii="Cambria Math" w:eastAsia="Cambria Math" w:hAnsi="Cambria Math" w:cstheme="minorHAnsi"/>
              <w:kern w:val="3"/>
              <w:lang w:eastAsia="zh-CN" w:bidi="hi-IN"/>
            </w:rPr>
            <m:t xml:space="preserve">mol  </m:t>
          </m:r>
          <m:sSub>
            <m:sSubPr>
              <m:ctrlPr>
                <w:rPr>
                  <w:rFonts w:ascii="Cambria Math" w:eastAsia="SimSun" w:hAnsi="Cambria Math" w:cstheme="minorHAnsi"/>
                  <w:i/>
                  <w:kern w:val="3"/>
                  <w:shd w:val="clear" w:color="auto" w:fill="FFFFFF"/>
                  <w:lang w:val="el-GR" w:eastAsia="zh-CN" w:bidi="hi-IN"/>
                </w:rPr>
              </m:ctrlPr>
            </m:sSubPr>
            <m:e>
              <m:r>
                <m:rPr>
                  <m:sty m:val="p"/>
                </m:rPr>
                <w:rPr>
                  <w:rFonts w:ascii="Cambria Math" w:eastAsia="Cambria Math" w:hAnsi="Cambria Math" w:cstheme="minorHAnsi"/>
                  <w:kern w:val="3"/>
                  <w:lang w:eastAsia="zh-CN" w:bidi="hi-IN"/>
                </w:rPr>
                <m:t>Ba</m:t>
              </m:r>
              <m:r>
                <m:rPr>
                  <m:sty m:val="p"/>
                </m:rPr>
                <w:rPr>
                  <w:rFonts w:ascii="Cambria Math" w:eastAsia="Cambria Math" w:hAnsi="Cambria Math" w:cstheme="minorHAnsi"/>
                  <w:kern w:val="3"/>
                  <w:lang w:val="el-GR" w:eastAsia="zh-CN" w:bidi="hi-IN"/>
                </w:rPr>
                <m:t>(ΟΗ)</m:t>
              </m:r>
            </m:e>
            <m:sub>
              <m:r>
                <w:rPr>
                  <w:rFonts w:ascii="Cambria Math" w:eastAsia="SimSun" w:hAnsi="Cambria Math" w:cstheme="minorHAnsi"/>
                  <w:kern w:val="3"/>
                  <w:shd w:val="clear" w:color="auto" w:fill="FFFFFF"/>
                  <w:lang w:val="el-GR" w:eastAsia="zh-CN" w:bidi="hi-IN"/>
                </w:rPr>
                <m:t>2</m:t>
              </m:r>
            </m:sub>
          </m:sSub>
        </m:oMath>
      </m:oMathPara>
    </w:p>
    <w:p w14:paraId="3AF08492" w14:textId="77777777" w:rsidR="00596A9C" w:rsidRDefault="00000000">
      <w:pPr>
        <w:pStyle w:val="TrapezaThematonStyle"/>
        <w:spacing w:line="360" w:lineRule="auto"/>
        <w:jc w:val="both"/>
        <w:textAlignment w:val="baseline"/>
        <w:rPr>
          <w:rFonts w:eastAsia="Times New Roman" w:cstheme="minorHAnsi"/>
          <w:lang w:val="el-GR" w:eastAsia="el-GR"/>
        </w:rPr>
      </w:pPr>
      <w:r>
        <w:rPr>
          <w:rFonts w:eastAsia="Times New Roman" w:cstheme="minorHAnsi"/>
          <w:lang w:val="el-GR" w:eastAsia="el-GR"/>
        </w:rPr>
        <w:t>Για</w:t>
      </w:r>
      <w:r>
        <w:rPr>
          <w:rFonts w:eastAsia="Times New Roman" w:cstheme="minorHAnsi"/>
          <w:lang w:eastAsia="el-GR"/>
        </w:rPr>
        <w:t> </w:t>
      </w:r>
      <w:r>
        <w:rPr>
          <w:rFonts w:eastAsia="Times New Roman" w:cstheme="minorHAnsi"/>
          <w:lang w:val="el-GR" w:eastAsia="el-GR"/>
        </w:rPr>
        <w:t>τον υπολογισμό του</w:t>
      </w:r>
      <w:r>
        <w:rPr>
          <w:rFonts w:eastAsia="Times New Roman" w:cstheme="minorHAnsi"/>
          <w:lang w:eastAsia="el-GR"/>
        </w:rPr>
        <w:t> </w:t>
      </w:r>
      <w:r>
        <w:rPr>
          <w:rFonts w:eastAsia="Times New Roman" w:cstheme="minorHAnsi"/>
          <w:i/>
          <w:iCs/>
          <w:lang w:eastAsia="el-GR"/>
        </w:rPr>
        <w:t>M</w:t>
      </w:r>
      <w:r>
        <w:rPr>
          <w:rFonts w:eastAsia="Times New Roman" w:cstheme="minorHAnsi"/>
          <w:vertAlign w:val="subscript"/>
          <w:lang w:eastAsia="el-GR"/>
        </w:rPr>
        <w:t>r</w:t>
      </w:r>
      <w:r>
        <w:rPr>
          <w:rFonts w:eastAsia="Times New Roman" w:cstheme="minorHAnsi"/>
          <w:vertAlign w:val="subscript"/>
          <w:lang w:val="el-GR" w:eastAsia="el-GR"/>
        </w:rPr>
        <w:t xml:space="preserve"> </w:t>
      </w:r>
      <w:r>
        <w:rPr>
          <w:rFonts w:eastAsia="Times New Roman" w:cstheme="minorHAnsi"/>
          <w:lang w:val="el-GR" w:eastAsia="el-GR"/>
        </w:rPr>
        <w:t xml:space="preserve"> του </w:t>
      </w:r>
      <w:bookmarkStart w:id="221" w:name="_Hlk79771591"/>
      <m:oMath>
        <m:sSub>
          <m:sSubPr>
            <m:ctrlPr>
              <w:rPr>
                <w:rFonts w:ascii="Cambria Math" w:eastAsia="SimSun" w:hAnsi="Cambria Math" w:cstheme="minorHAnsi"/>
                <w:i/>
                <w:kern w:val="3"/>
                <w:shd w:val="clear" w:color="auto" w:fill="FFFFFF"/>
                <w:lang w:val="el-GR" w:eastAsia="zh-CN" w:bidi="hi-IN"/>
              </w:rPr>
            </m:ctrlPr>
          </m:sSubPr>
          <m:e>
            <m:r>
              <m:rPr>
                <m:sty m:val="p"/>
              </m:rPr>
              <w:rPr>
                <w:rFonts w:ascii="Cambria Math" w:eastAsia="Cambria Math" w:hAnsi="Cambria Math" w:cstheme="minorHAnsi"/>
                <w:lang w:val="el-GR" w:eastAsia="el-GR"/>
              </w:rPr>
              <m:t xml:space="preserve"> </m:t>
            </m:r>
            <m:r>
              <m:rPr>
                <m:sty m:val="p"/>
              </m:rPr>
              <w:rPr>
                <w:rFonts w:ascii="Cambria Math" w:eastAsia="Cambria Math" w:hAnsi="Cambria Math" w:cstheme="minorHAnsi"/>
                <w:lang w:eastAsia="el-GR"/>
              </w:rPr>
              <m:t>Ba</m:t>
            </m:r>
            <m:r>
              <m:rPr>
                <m:sty m:val="p"/>
              </m:rPr>
              <w:rPr>
                <w:rFonts w:ascii="Cambria Math" w:eastAsia="Cambria Math" w:hAnsi="Cambria Math" w:cstheme="minorHAnsi"/>
                <w:lang w:val="el-GR" w:eastAsia="el-GR"/>
              </w:rPr>
              <m:t>(ΟΗ)</m:t>
            </m:r>
          </m:e>
          <m:sub>
            <m:r>
              <w:rPr>
                <w:rFonts w:ascii="Cambria Math" w:eastAsia="Times New Roman" w:hAnsi="Cambria Math" w:cstheme="minorHAnsi"/>
                <w:shd w:val="clear" w:color="auto" w:fill="FFFFFF"/>
                <w:lang w:val="el-GR" w:eastAsia="el-GR"/>
              </w:rPr>
              <m:t>2</m:t>
            </m:r>
          </m:sub>
        </m:sSub>
      </m:oMath>
      <w:bookmarkEnd w:id="221"/>
      <w:r>
        <w:rPr>
          <w:rFonts w:eastAsia="Times New Roman" w:cstheme="minorHAnsi"/>
          <w:lang w:val="el-GR" w:eastAsia="el-GR"/>
        </w:rPr>
        <w:t>ισχύει:</w:t>
      </w:r>
      <w:r>
        <w:rPr>
          <w:rFonts w:eastAsia="Times New Roman" w:cstheme="minorHAnsi"/>
          <w:lang w:eastAsia="el-GR"/>
        </w:rPr>
        <w:t> </w:t>
      </w:r>
      <w:bookmarkStart w:id="222" w:name="_Hlk79771363"/>
    </w:p>
    <w:p w14:paraId="381AA0F1" w14:textId="77777777" w:rsidR="00596A9C" w:rsidRDefault="00000000">
      <w:pPr>
        <w:pStyle w:val="TrapezaThematonStyle"/>
        <w:spacing w:line="360" w:lineRule="auto"/>
        <w:jc w:val="both"/>
        <w:textAlignment w:val="baseline"/>
        <w:rPr>
          <w:rFonts w:eastAsia="Times New Roman" w:cstheme="minorHAnsi"/>
          <w:lang w:val="el-GR" w:eastAsia="el-GR"/>
        </w:rPr>
      </w:pPr>
      <w:proofErr w:type="gramStart"/>
      <w:r>
        <w:rPr>
          <w:rFonts w:eastAsia="Times New Roman" w:cstheme="minorHAnsi"/>
          <w:i/>
          <w:iCs/>
          <w:lang w:eastAsia="el-GR"/>
        </w:rPr>
        <w:t>M</w:t>
      </w:r>
      <w:r>
        <w:rPr>
          <w:rFonts w:eastAsia="Times New Roman" w:cstheme="minorHAnsi"/>
          <w:vertAlign w:val="subscript"/>
          <w:lang w:eastAsia="el-GR"/>
        </w:rPr>
        <w:t>r</w:t>
      </w:r>
      <w:bookmarkEnd w:id="222"/>
      <w:r>
        <w:rPr>
          <w:rFonts w:eastAsia="Times New Roman" w:cstheme="minorHAnsi"/>
          <w:lang w:val="el-GR" w:eastAsia="el-GR"/>
        </w:rPr>
        <w:t>(</w:t>
      </w:r>
      <w:r>
        <w:rPr>
          <w:rFonts w:eastAsia="Times New Roman" w:cstheme="minorHAnsi"/>
          <w:lang w:eastAsia="el-GR"/>
        </w:rPr>
        <w:t>Ba</w:t>
      </w:r>
      <w:r>
        <w:rPr>
          <w:rFonts w:eastAsia="Times New Roman" w:cstheme="minorHAnsi"/>
          <w:lang w:val="el-GR" w:eastAsia="el-GR"/>
        </w:rPr>
        <w:t>(</w:t>
      </w:r>
      <w:proofErr w:type="gramEnd"/>
      <w:r>
        <w:rPr>
          <w:rFonts w:eastAsia="Times New Roman" w:cstheme="minorHAnsi"/>
          <w:lang w:val="el-GR" w:eastAsia="el-GR"/>
        </w:rPr>
        <w:t>ΟΗ)</w:t>
      </w:r>
      <w:r>
        <w:rPr>
          <w:rFonts w:eastAsia="Times New Roman" w:cstheme="minorHAnsi"/>
          <w:vertAlign w:val="subscript"/>
          <w:lang w:val="el-GR" w:eastAsia="el-GR"/>
        </w:rPr>
        <w:t>2</w:t>
      </w:r>
      <w:proofErr w:type="gramStart"/>
      <w:r>
        <w:rPr>
          <w:rFonts w:eastAsia="Times New Roman" w:cstheme="minorHAnsi"/>
          <w:lang w:val="el-GR" w:eastAsia="el-GR"/>
        </w:rPr>
        <w:t>)</w:t>
      </w:r>
      <w:r>
        <w:rPr>
          <w:rFonts w:eastAsia="Times New Roman" w:cstheme="minorHAnsi"/>
          <w:vertAlign w:val="subscript"/>
          <w:lang w:val="el-GR" w:eastAsia="el-GR"/>
        </w:rPr>
        <w:t xml:space="preserve">  </w:t>
      </w:r>
      <w:r>
        <w:rPr>
          <w:rFonts w:eastAsia="Times New Roman" w:cstheme="minorHAnsi"/>
          <w:lang w:val="el-GR" w:eastAsia="el-GR"/>
        </w:rPr>
        <w:t>=</w:t>
      </w:r>
      <w:proofErr w:type="gramEnd"/>
      <w:r>
        <w:rPr>
          <w:rFonts w:eastAsia="Times New Roman" w:cstheme="minorHAnsi"/>
          <w:lang w:eastAsia="el-GR"/>
        </w:rPr>
        <w:t> </w:t>
      </w:r>
      <w:r>
        <w:rPr>
          <w:rFonts w:eastAsia="Times New Roman" w:cstheme="minorHAnsi"/>
          <w:i/>
          <w:iCs/>
          <w:lang w:eastAsia="el-GR"/>
        </w:rPr>
        <w:t>A</w:t>
      </w:r>
      <w:r>
        <w:rPr>
          <w:rFonts w:eastAsia="Times New Roman" w:cstheme="minorHAnsi"/>
          <w:vertAlign w:val="subscript"/>
          <w:lang w:eastAsia="el-GR"/>
        </w:rPr>
        <w:t>r</w:t>
      </w:r>
      <w:r>
        <w:rPr>
          <w:rFonts w:eastAsia="Times New Roman" w:cstheme="minorHAnsi"/>
          <w:lang w:val="el-GR" w:eastAsia="el-GR"/>
        </w:rPr>
        <w:t>(Β</w:t>
      </w:r>
      <w:r>
        <w:rPr>
          <w:rFonts w:eastAsia="Times New Roman" w:cstheme="minorHAnsi"/>
          <w:lang w:eastAsia="el-GR"/>
        </w:rPr>
        <w:t>a</w:t>
      </w:r>
      <w:r>
        <w:rPr>
          <w:rFonts w:eastAsia="Times New Roman" w:cstheme="minorHAnsi"/>
          <w:lang w:val="el-GR" w:eastAsia="el-GR"/>
        </w:rPr>
        <w:t>) +</w:t>
      </w:r>
      <w:r>
        <w:rPr>
          <w:rFonts w:eastAsia="Times New Roman" w:cstheme="minorHAnsi"/>
          <w:lang w:eastAsia="el-GR"/>
        </w:rPr>
        <w:t> </w:t>
      </w:r>
      <w:r>
        <w:rPr>
          <w:rFonts w:eastAsia="Times New Roman" w:cstheme="minorHAnsi"/>
          <w:lang w:val="el-GR" w:eastAsia="el-GR"/>
        </w:rPr>
        <w:t>2·</w:t>
      </w:r>
      <w:r>
        <w:rPr>
          <w:rFonts w:eastAsia="Times New Roman" w:cstheme="minorHAnsi"/>
          <w:i/>
          <w:iCs/>
          <w:lang w:eastAsia="el-GR"/>
        </w:rPr>
        <w:t>A</w:t>
      </w:r>
      <w:r>
        <w:rPr>
          <w:rFonts w:eastAsia="Times New Roman" w:cstheme="minorHAnsi"/>
          <w:vertAlign w:val="subscript"/>
          <w:lang w:eastAsia="el-GR"/>
        </w:rPr>
        <w:t>r</w:t>
      </w:r>
      <w:r>
        <w:rPr>
          <w:rFonts w:eastAsia="Times New Roman" w:cstheme="minorHAnsi"/>
          <w:lang w:val="el-GR" w:eastAsia="el-GR"/>
        </w:rPr>
        <w:t>(Ο) +</w:t>
      </w:r>
      <w:r>
        <w:rPr>
          <w:rFonts w:eastAsia="Times New Roman" w:cstheme="minorHAnsi"/>
          <w:lang w:eastAsia="el-GR"/>
        </w:rPr>
        <w:t> </w:t>
      </w:r>
      <w:r>
        <w:rPr>
          <w:rFonts w:eastAsia="Times New Roman" w:cstheme="minorHAnsi"/>
          <w:lang w:val="el-GR" w:eastAsia="el-GR"/>
        </w:rPr>
        <w:t>2·</w:t>
      </w:r>
      <w:r>
        <w:rPr>
          <w:rFonts w:eastAsia="Times New Roman" w:cstheme="minorHAnsi"/>
          <w:i/>
          <w:iCs/>
          <w:lang w:eastAsia="el-GR"/>
        </w:rPr>
        <w:t>A</w:t>
      </w:r>
      <w:r>
        <w:rPr>
          <w:rFonts w:eastAsia="Times New Roman" w:cstheme="minorHAnsi"/>
          <w:vertAlign w:val="subscript"/>
          <w:lang w:eastAsia="el-GR"/>
        </w:rPr>
        <w:t>r</w:t>
      </w:r>
      <w:r>
        <w:rPr>
          <w:rFonts w:eastAsia="Times New Roman" w:cstheme="minorHAnsi"/>
          <w:lang w:val="el-GR" w:eastAsia="el-GR"/>
        </w:rPr>
        <w:t>(Η) = 137 + 2</w:t>
      </w:r>
      <w:r>
        <w:rPr>
          <w:rFonts w:ascii="Cambria Math" w:eastAsia="Times New Roman" w:hAnsi="Cambria Math" w:cs="Cambria Math"/>
          <w:lang w:val="el-GR" w:eastAsia="el-GR"/>
        </w:rPr>
        <w:t>⋅</w:t>
      </w:r>
      <w:r>
        <w:rPr>
          <w:rFonts w:eastAsia="Times New Roman" w:cstheme="minorHAnsi"/>
          <w:lang w:val="el-GR" w:eastAsia="el-GR"/>
        </w:rPr>
        <w:t xml:space="preserve"> 16 + 2</w:t>
      </w:r>
      <w:r>
        <w:rPr>
          <w:rFonts w:ascii="Cambria Math" w:eastAsia="Times New Roman" w:hAnsi="Cambria Math" w:cs="Cambria Math"/>
          <w:lang w:val="el-GR" w:eastAsia="el-GR"/>
        </w:rPr>
        <w:t>⋅</w:t>
      </w:r>
      <w:r>
        <w:rPr>
          <w:rFonts w:eastAsia="Times New Roman" w:cstheme="minorHAnsi"/>
          <w:lang w:val="el-GR" w:eastAsia="el-GR"/>
        </w:rPr>
        <w:t xml:space="preserve">1 = 171 </w:t>
      </w:r>
    </w:p>
    <w:p w14:paraId="709D1776" w14:textId="77777777" w:rsidR="00596A9C" w:rsidRDefault="00000000">
      <w:pPr>
        <w:pStyle w:val="TrapezaThematonStyle"/>
        <w:spacing w:line="360" w:lineRule="auto"/>
        <w:jc w:val="both"/>
        <w:textAlignment w:val="baseline"/>
        <w:rPr>
          <w:rFonts w:eastAsia="Times New Roman" w:cstheme="minorHAnsi"/>
          <w:lang w:val="el-GR" w:eastAsia="el-GR"/>
        </w:rPr>
      </w:pPr>
      <w:r>
        <w:rPr>
          <w:rFonts w:eastAsia="Times New Roman" w:cstheme="minorHAnsi"/>
          <w:lang w:val="el-GR" w:eastAsia="el-GR"/>
        </w:rPr>
        <w:lastRenderedPageBreak/>
        <w:t>Άρα:</w:t>
      </w:r>
    </w:p>
    <w:p w14:paraId="559A08DF" w14:textId="77777777" w:rsidR="00596A9C" w:rsidRDefault="00000000">
      <w:pPr>
        <w:pStyle w:val="TrapezaThematonStyle"/>
        <w:spacing w:line="360" w:lineRule="auto"/>
        <w:jc w:val="both"/>
        <w:textAlignment w:val="baseline"/>
        <w:rPr>
          <w:rFonts w:eastAsia="Times New Roman" w:cstheme="minorHAnsi"/>
          <w:i/>
          <w:lang w:val="el-GR" w:eastAsia="el-GR"/>
        </w:rPr>
      </w:pPr>
      <m:oMathPara>
        <m:oMath>
          <m:r>
            <m:rPr>
              <m:sty m:val="p"/>
            </m:rPr>
            <w:rPr>
              <w:rFonts w:ascii="Cambria Math" w:eastAsia="Cambria Math" w:hAnsi="Cambria Math" w:cstheme="minorHAnsi"/>
              <w:lang w:val="el-GR" w:eastAsia="el-GR"/>
            </w:rPr>
            <m:t>n</m:t>
          </m:r>
          <m:r>
            <w:rPr>
              <w:rFonts w:ascii="Cambria Math" w:eastAsia="Cambria Math" w:hAnsi="Cambria Math" w:cstheme="minorHAnsi"/>
              <w:lang w:val="el-GR" w:eastAsia="el-GR"/>
            </w:rPr>
            <m:t>=</m:t>
          </m:r>
          <m:f>
            <m:fPr>
              <m:ctrlPr>
                <w:rPr>
                  <w:rFonts w:ascii="Cambria Math" w:eastAsia="Times New Roman" w:hAnsi="Cambria Math" w:cstheme="minorHAnsi"/>
                  <w:iCs/>
                  <w:lang w:val="el-GR" w:eastAsia="el-GR"/>
                </w:rPr>
              </m:ctrlPr>
            </m:fPr>
            <m:num>
              <m:r>
                <m:rPr>
                  <m:sty m:val="p"/>
                </m:rPr>
                <w:rPr>
                  <w:rFonts w:ascii="Cambria Math" w:eastAsia="Cambria Math" w:hAnsi="Cambria Math" w:cstheme="minorHAnsi"/>
                  <w:lang w:val="el-GR" w:eastAsia="el-GR"/>
                </w:rPr>
                <m:t>m</m:t>
              </m:r>
            </m:num>
            <m:den>
              <m:sSub>
                <m:sSubPr>
                  <m:ctrlPr>
                    <w:rPr>
                      <w:rFonts w:ascii="Cambria Math" w:eastAsia="Times New Roman" w:hAnsi="Cambria Math" w:cstheme="minorHAnsi"/>
                      <w:iCs/>
                      <w:lang w:val="el-GR" w:eastAsia="el-GR"/>
                    </w:rPr>
                  </m:ctrlPr>
                </m:sSubPr>
                <m:e>
                  <m:r>
                    <w:rPr>
                      <w:rFonts w:ascii="Cambria Math" w:eastAsia="Cambria Math" w:hAnsi="Cambria Math" w:cstheme="minorHAnsi"/>
                      <w:lang w:val="el-GR" w:eastAsia="el-GR"/>
                    </w:rPr>
                    <m:t>M</m:t>
                  </m:r>
                </m:e>
                <m:sub>
                  <m:r>
                    <m:rPr>
                      <m:sty m:val="p"/>
                    </m:rPr>
                    <w:rPr>
                      <w:rFonts w:ascii="Cambria Math" w:eastAsia="Times New Roman" w:hAnsi="Cambria Math" w:cstheme="minorHAnsi"/>
                      <w:lang w:val="el-GR" w:eastAsia="el-GR"/>
                    </w:rPr>
                    <m:t>r</m:t>
                  </m:r>
                </m:sub>
              </m:sSub>
            </m:den>
          </m:f>
          <m:box>
            <m:boxPr>
              <m:opEmu m:val="1"/>
              <m:ctrlPr>
                <w:rPr>
                  <w:rFonts w:ascii="Cambria Math" w:eastAsia="Times New Roman" w:hAnsi="Cambria Math" w:cstheme="minorHAnsi"/>
                  <w:iCs/>
                  <w:lang w:val="el-GR" w:eastAsia="el-GR"/>
                </w:rPr>
              </m:ctrlPr>
            </m:boxPr>
            <m:e>
              <m:groupChr>
                <m:groupChrPr>
                  <m:chr m:val="⇒"/>
                  <m:vertJc m:val="bot"/>
                  <m:ctrlPr>
                    <w:rPr>
                      <w:rFonts w:ascii="Cambria Math" w:eastAsia="Times New Roman" w:hAnsi="Cambria Math" w:cstheme="minorHAnsi"/>
                      <w:iCs/>
                      <w:lang w:val="el-GR" w:eastAsia="el-GR"/>
                    </w:rPr>
                  </m:ctrlPr>
                </m:groupChrPr>
                <m:e>
                  <m:r>
                    <m:rPr>
                      <m:sty m:val="p"/>
                    </m:rPr>
                    <w:rPr>
                      <w:rFonts w:ascii="Cambria Math" w:eastAsia="Cambria Math" w:hAnsi="Cambria Math" w:cstheme="minorHAnsi"/>
                      <w:lang w:val="el-GR" w:eastAsia="el-GR"/>
                    </w:rPr>
                    <m:t xml:space="preserve"> </m:t>
                  </m:r>
                </m:e>
              </m:groupChr>
            </m:e>
          </m:box>
          <m:r>
            <m:rPr>
              <m:sty m:val="p"/>
            </m:rPr>
            <w:rPr>
              <w:rFonts w:ascii="Cambria Math" w:eastAsia="Cambria Math" w:hAnsi="Cambria Math" w:cstheme="minorHAnsi"/>
              <w:lang w:eastAsia="el-GR"/>
            </w:rPr>
            <m:t>m</m:t>
          </m:r>
          <m:r>
            <w:rPr>
              <w:rFonts w:ascii="Cambria Math" w:eastAsia="Cambria Math" w:hAnsi="Cambria Math" w:cstheme="minorHAnsi"/>
              <w:lang w:eastAsia="el-GR"/>
            </w:rPr>
            <m:t>=</m:t>
          </m:r>
          <m:d>
            <m:dPr>
              <m:ctrlPr>
                <w:rPr>
                  <w:rFonts w:ascii="Cambria Math" w:eastAsia="Times New Roman" w:hAnsi="Cambria Math" w:cstheme="minorHAnsi"/>
                  <w:i/>
                  <w:lang w:eastAsia="el-GR"/>
                </w:rPr>
              </m:ctrlPr>
            </m:dPr>
            <m:e>
              <m:r>
                <w:rPr>
                  <w:rFonts w:ascii="Cambria Math" w:eastAsia="Cambria Math" w:hAnsi="Cambria Math" w:cstheme="minorHAnsi"/>
                  <w:lang w:eastAsia="el-GR"/>
                </w:rPr>
                <m:t>0,01</m:t>
              </m:r>
              <m:r>
                <m:rPr>
                  <m:sty m:val="p"/>
                </m:rPr>
                <w:rPr>
                  <w:rFonts w:ascii="Cambria Math" w:eastAsia="Cambria Math" w:hAnsi="Cambria Math" w:cstheme="minorHAnsi"/>
                  <w:lang w:eastAsia="el-GR"/>
                </w:rPr>
                <m:t>∙171</m:t>
              </m:r>
            </m:e>
          </m:d>
          <m:r>
            <w:rPr>
              <w:rFonts w:ascii="Cambria Math" w:eastAsia="Cambria Math" w:hAnsi="Cambria Math" w:cstheme="minorHAnsi"/>
              <w:lang w:eastAsia="el-GR"/>
            </w:rPr>
            <m:t xml:space="preserve"> </m:t>
          </m:r>
          <m:r>
            <m:rPr>
              <m:sty m:val="p"/>
            </m:rPr>
            <w:rPr>
              <w:rFonts w:ascii="Cambria Math" w:eastAsia="Cambria Math" w:hAnsi="Cambria Math" w:cstheme="minorHAnsi"/>
              <w:lang w:eastAsia="el-GR"/>
            </w:rPr>
            <m:t xml:space="preserve">g  </m:t>
          </m:r>
          <m:box>
            <m:boxPr>
              <m:opEmu m:val="1"/>
              <m:ctrlPr>
                <w:rPr>
                  <w:rFonts w:ascii="Cambria Math" w:eastAsia="Times New Roman" w:hAnsi="Cambria Math" w:cstheme="minorHAnsi"/>
                  <w:i/>
                  <w:lang w:val="el-GR" w:eastAsia="el-GR"/>
                </w:rPr>
              </m:ctrlPr>
            </m:boxPr>
            <m:e>
              <m:groupChr>
                <m:groupChrPr>
                  <m:chr m:val="⇒"/>
                  <m:vertJc m:val="bot"/>
                  <m:ctrlPr>
                    <w:rPr>
                      <w:rFonts w:ascii="Cambria Math" w:eastAsia="Times New Roman" w:hAnsi="Cambria Math" w:cstheme="minorHAnsi"/>
                      <w:i/>
                      <w:lang w:val="el-GR" w:eastAsia="el-GR"/>
                    </w:rPr>
                  </m:ctrlPr>
                </m:groupChrPr>
                <m:e>
                  <m:r>
                    <w:rPr>
                      <w:rFonts w:ascii="Cambria Math" w:eastAsia="Cambria Math" w:hAnsi="Cambria Math" w:cstheme="minorHAnsi"/>
                      <w:lang w:val="el-GR" w:eastAsia="el-GR"/>
                    </w:rPr>
                    <m:t xml:space="preserve"> </m:t>
                  </m:r>
                </m:e>
              </m:groupChr>
            </m:e>
          </m:box>
          <m:r>
            <m:rPr>
              <m:sty m:val="p"/>
            </m:rPr>
            <w:rPr>
              <w:rFonts w:ascii="Cambria Math" w:eastAsia="Cambria Math" w:hAnsi="Cambria Math" w:cstheme="minorHAnsi"/>
              <w:lang w:eastAsia="el-GR"/>
            </w:rPr>
            <m:t>m</m:t>
          </m:r>
          <m:r>
            <w:rPr>
              <w:rFonts w:ascii="Cambria Math" w:eastAsia="Cambria Math" w:hAnsi="Cambria Math" w:cstheme="minorHAnsi"/>
              <w:lang w:val="el-GR" w:eastAsia="el-GR"/>
            </w:rPr>
            <m:t>=</m:t>
          </m:r>
          <m:r>
            <w:rPr>
              <w:rFonts w:ascii="Cambria Math" w:eastAsia="Cambria Math" w:hAnsi="Cambria Math" w:cstheme="minorHAnsi"/>
              <w:lang w:eastAsia="el-GR"/>
            </w:rPr>
            <m:t>1,71</m:t>
          </m:r>
          <m:r>
            <w:rPr>
              <w:rFonts w:ascii="Cambria Math" w:eastAsia="Cambria Math" w:hAnsi="Cambria Math" w:cstheme="minorHAnsi"/>
              <w:lang w:val="el-GR" w:eastAsia="el-GR"/>
            </w:rPr>
            <m:t xml:space="preserve"> </m:t>
          </m:r>
          <m:r>
            <m:rPr>
              <m:sty m:val="p"/>
            </m:rPr>
            <w:rPr>
              <w:rFonts w:ascii="Cambria Math" w:eastAsia="Cambria Math" w:hAnsi="Cambria Math" w:cstheme="minorHAnsi"/>
              <w:lang w:val="el-GR" w:eastAsia="el-GR"/>
            </w:rPr>
            <m:t xml:space="preserve">g </m:t>
          </m:r>
          <m:sSub>
            <m:sSubPr>
              <m:ctrlPr>
                <w:rPr>
                  <w:rFonts w:ascii="Cambria Math" w:eastAsia="SimSun" w:hAnsi="Cambria Math" w:cstheme="minorHAnsi"/>
                  <w:i/>
                  <w:kern w:val="3"/>
                  <w:shd w:val="clear" w:color="auto" w:fill="FFFFFF"/>
                  <w:lang w:val="el-GR" w:eastAsia="zh-CN" w:bidi="hi-IN"/>
                </w:rPr>
              </m:ctrlPr>
            </m:sSubPr>
            <m:e>
              <m:r>
                <m:rPr>
                  <m:sty m:val="p"/>
                </m:rPr>
                <w:rPr>
                  <w:rFonts w:ascii="Cambria Math" w:eastAsia="Cambria Math" w:hAnsi="Cambria Math" w:cstheme="minorHAnsi"/>
                  <w:lang w:val="el-GR" w:eastAsia="el-GR"/>
                </w:rPr>
                <m:t xml:space="preserve"> </m:t>
              </m:r>
              <m:r>
                <m:rPr>
                  <m:sty m:val="p"/>
                </m:rPr>
                <w:rPr>
                  <w:rFonts w:ascii="Cambria Math" w:eastAsia="Cambria Math" w:hAnsi="Cambria Math" w:cstheme="minorHAnsi"/>
                  <w:lang w:eastAsia="el-GR"/>
                </w:rPr>
                <m:t>Ba</m:t>
              </m:r>
              <m:r>
                <m:rPr>
                  <m:sty m:val="p"/>
                </m:rPr>
                <w:rPr>
                  <w:rFonts w:ascii="Cambria Math" w:eastAsia="Cambria Math" w:hAnsi="Cambria Math" w:cstheme="minorHAnsi"/>
                  <w:lang w:val="el-GR" w:eastAsia="el-GR"/>
                </w:rPr>
                <m:t>(ΟΗ)</m:t>
              </m:r>
            </m:e>
            <m:sub>
              <m:r>
                <w:rPr>
                  <w:rFonts w:ascii="Cambria Math" w:eastAsia="Times New Roman" w:hAnsi="Cambria Math" w:cstheme="minorHAnsi"/>
                  <w:shd w:val="clear" w:color="auto" w:fill="FFFFFF"/>
                  <w:lang w:val="el-GR" w:eastAsia="el-GR"/>
                </w:rPr>
                <m:t>2</m:t>
              </m:r>
            </m:sub>
          </m:sSub>
          <m:r>
            <m:rPr>
              <m:sty m:val="p"/>
            </m:rPr>
            <w:rPr>
              <w:rFonts w:ascii="Cambria Math" w:eastAsia="Cambria Math" w:hAnsi="Cambria Math" w:cstheme="minorHAnsi"/>
              <w:lang w:val="el-GR" w:eastAsia="el-GR"/>
            </w:rPr>
            <m:t xml:space="preserve"> </m:t>
          </m:r>
        </m:oMath>
      </m:oMathPara>
    </w:p>
    <w:bookmarkEnd w:id="219"/>
    <w:p w14:paraId="1153285C" w14:textId="77777777" w:rsidR="00596A9C" w:rsidRDefault="00000000">
      <w:pPr>
        <w:pStyle w:val="TrapezaThematonStyle"/>
        <w:spacing w:line="360" w:lineRule="auto"/>
        <w:jc w:val="both"/>
        <w:textAlignment w:val="baseline"/>
        <w:rPr>
          <w:rFonts w:eastAsia="Times New Roman" w:cstheme="minorHAnsi"/>
          <w:iCs/>
          <w:lang w:val="el-GR" w:eastAsia="el-GR"/>
        </w:rPr>
      </w:pPr>
      <w:r>
        <w:rPr>
          <w:rFonts w:eastAsia="Times New Roman" w:cstheme="minorHAnsi"/>
          <w:iCs/>
          <w:lang w:val="el-GR" w:eastAsia="el-GR"/>
        </w:rPr>
        <w:t xml:space="preserve">Επομένως </w:t>
      </w:r>
      <w:bookmarkStart w:id="223" w:name="_Hlk79771997"/>
      <w:r>
        <w:rPr>
          <w:rFonts w:eastAsia="Times New Roman" w:cstheme="minorHAnsi"/>
          <w:iCs/>
          <w:lang w:val="el-GR" w:eastAsia="el-GR"/>
        </w:rPr>
        <w:t xml:space="preserve">η μάζα του </w:t>
      </w:r>
      <m:oMath>
        <m:sSub>
          <m:sSubPr>
            <m:ctrlPr>
              <w:rPr>
                <w:rFonts w:ascii="Cambria Math" w:eastAsia="SimSun" w:hAnsi="Cambria Math" w:cstheme="minorHAnsi"/>
                <w:i/>
                <w:kern w:val="3"/>
                <w:shd w:val="clear" w:color="auto" w:fill="FFFFFF"/>
                <w:lang w:val="el-GR" w:eastAsia="zh-CN" w:bidi="hi-IN"/>
              </w:rPr>
            </m:ctrlPr>
          </m:sSubPr>
          <m:e>
            <m:r>
              <m:rPr>
                <m:sty m:val="p"/>
              </m:rPr>
              <w:rPr>
                <w:rFonts w:ascii="Cambria Math" w:eastAsia="Cambria Math" w:hAnsi="Cambria Math" w:cstheme="minorHAnsi"/>
                <w:lang w:eastAsia="el-GR"/>
              </w:rPr>
              <m:t>Ba</m:t>
            </m:r>
            <m:r>
              <m:rPr>
                <m:sty m:val="p"/>
              </m:rPr>
              <w:rPr>
                <w:rFonts w:ascii="Cambria Math" w:eastAsia="Cambria Math" w:hAnsi="Cambria Math" w:cstheme="minorHAnsi"/>
                <w:lang w:val="el-GR" w:eastAsia="el-GR"/>
              </w:rPr>
              <m:t>(ΟΗ)</m:t>
            </m:r>
          </m:e>
          <m:sub>
            <m:r>
              <w:rPr>
                <w:rFonts w:ascii="Cambria Math" w:eastAsia="Times New Roman" w:hAnsi="Cambria Math" w:cstheme="minorHAnsi"/>
                <w:shd w:val="clear" w:color="auto" w:fill="FFFFFF"/>
                <w:lang w:val="el-GR" w:eastAsia="el-GR"/>
              </w:rPr>
              <m:t>2</m:t>
            </m:r>
          </m:sub>
        </m:sSub>
      </m:oMath>
      <w:r>
        <w:rPr>
          <w:rFonts w:eastAsia="Times New Roman" w:cstheme="minorHAnsi"/>
          <w:lang w:val="el-GR" w:eastAsia="el-GR"/>
        </w:rPr>
        <w:t xml:space="preserve"> </w:t>
      </w:r>
      <w:r>
        <w:rPr>
          <w:rFonts w:eastAsia="Times New Roman" w:cstheme="minorHAnsi"/>
          <w:iCs/>
          <w:lang w:val="el-GR" w:eastAsia="el-GR"/>
        </w:rPr>
        <w:t xml:space="preserve">που περιέχεται </w:t>
      </w:r>
      <w:r>
        <w:rPr>
          <w:rFonts w:eastAsia="Times New Roman" w:cstheme="minorHAnsi"/>
          <w:lang w:val="el-GR" w:eastAsia="el-GR"/>
        </w:rPr>
        <w:t xml:space="preserve">σε 200 mL του διαλύματος Δ1 </w:t>
      </w:r>
      <w:bookmarkEnd w:id="223"/>
      <w:r>
        <w:rPr>
          <w:rFonts w:eastAsia="Times New Roman" w:cstheme="minorHAnsi"/>
          <w:lang w:val="el-GR" w:eastAsia="el-GR"/>
        </w:rPr>
        <w:t xml:space="preserve">είναι 1,71 </w:t>
      </w:r>
      <w:r>
        <w:rPr>
          <w:rFonts w:eastAsia="Times New Roman" w:cstheme="minorHAnsi"/>
          <w:lang w:eastAsia="el-GR"/>
        </w:rPr>
        <w:t>g</w:t>
      </w:r>
      <w:r>
        <w:rPr>
          <w:rFonts w:eastAsia="Times New Roman" w:cstheme="minorHAnsi"/>
          <w:lang w:val="el-GR" w:eastAsia="el-GR"/>
        </w:rPr>
        <w:t>.</w:t>
      </w:r>
    </w:p>
    <w:p w14:paraId="3E4000A1" w14:textId="77777777" w:rsidR="00596A9C" w:rsidRDefault="00000000">
      <w:pPr>
        <w:pStyle w:val="TrapezaThematonStyle"/>
        <w:spacing w:line="360" w:lineRule="auto"/>
        <w:jc w:val="both"/>
        <w:rPr>
          <w:rFonts w:eastAsia="Times New Roman"/>
          <w:lang w:val="el-GR" w:eastAsia="el-GR"/>
        </w:rPr>
      </w:pPr>
      <w:r>
        <w:rPr>
          <w:rFonts w:eastAsia="Times New Roman"/>
          <w:b/>
          <w:bCs/>
          <w:lang w:val="el-GR" w:eastAsia="el-GR"/>
        </w:rPr>
        <w:t xml:space="preserve">β) </w:t>
      </w:r>
      <w:r>
        <w:rPr>
          <w:rFonts w:eastAsia="Times New Roman"/>
          <w:lang w:eastAsia="el-GR"/>
        </w:rPr>
        <w:t>H</w:t>
      </w:r>
      <w:r>
        <w:rPr>
          <w:rFonts w:eastAsia="Times New Roman"/>
          <w:lang w:val="el-GR" w:eastAsia="el-GR"/>
        </w:rPr>
        <w:t xml:space="preserve"> ποσότητα του </w:t>
      </w:r>
      <m:oMath>
        <m:sSub>
          <m:sSubPr>
            <m:ctrlPr>
              <w:rPr>
                <w:rFonts w:ascii="Cambria Math" w:eastAsia="SimSun" w:hAnsi="Cambria Math" w:cstheme="minorHAnsi"/>
                <w:i/>
                <w:kern w:val="3"/>
                <w:shd w:val="clear" w:color="auto" w:fill="FFFFFF"/>
                <w:lang w:val="el-GR" w:eastAsia="zh-CN" w:bidi="hi-IN"/>
              </w:rPr>
            </m:ctrlPr>
          </m:sSubPr>
          <m:e>
            <m:r>
              <m:rPr>
                <m:sty m:val="p"/>
              </m:rPr>
              <w:rPr>
                <w:rFonts w:ascii="Cambria Math" w:eastAsia="Cambria Math" w:hAnsi="Cambria Math" w:cstheme="minorHAnsi"/>
                <w:lang w:eastAsia="el-GR"/>
              </w:rPr>
              <m:t>Ba</m:t>
            </m:r>
            <m:r>
              <m:rPr>
                <m:sty m:val="p"/>
              </m:rPr>
              <w:rPr>
                <w:rFonts w:ascii="Cambria Math" w:eastAsia="Cambria Math" w:hAnsi="Cambria Math" w:cstheme="minorHAnsi"/>
                <w:lang w:val="el-GR" w:eastAsia="el-GR"/>
              </w:rPr>
              <m:t>(ΟΗ)</m:t>
            </m:r>
          </m:e>
          <m:sub>
            <m:r>
              <w:rPr>
                <w:rFonts w:ascii="Cambria Math" w:eastAsia="Times New Roman" w:hAnsi="Cambria Math" w:cstheme="minorHAnsi"/>
                <w:shd w:val="clear" w:color="auto" w:fill="FFFFFF"/>
                <w:lang w:val="el-GR" w:eastAsia="el-GR"/>
              </w:rPr>
              <m:t>2</m:t>
            </m:r>
          </m:sub>
        </m:sSub>
      </m:oMath>
      <w:r>
        <w:rPr>
          <w:rFonts w:eastAsia="Times New Roman"/>
          <w:lang w:val="el-GR" w:eastAsia="el-GR"/>
        </w:rPr>
        <w:t xml:space="preserve"> που θα περιέχεται σε 250 mL του διαλύματος Δ2, </w:t>
      </w:r>
      <w:r>
        <w:rPr>
          <w:rFonts w:eastAsia="Times New Roman"/>
          <w:kern w:val="3"/>
          <w:shd w:val="clear" w:color="auto" w:fill="FFFFFF"/>
          <w:lang w:val="el-GR" w:eastAsia="zh-CN" w:bidi="hi-IN"/>
        </w:rPr>
        <w:t xml:space="preserve">θα είναι ίση με το άθροισμα της ποσότητας </w:t>
      </w:r>
      <w:r>
        <w:rPr>
          <w:rFonts w:eastAsia="Times New Roman"/>
          <w:lang w:val="el-GR" w:eastAsia="el-GR"/>
        </w:rPr>
        <w:t xml:space="preserve">του </w:t>
      </w:r>
      <m:oMath>
        <m:sSub>
          <m:sSubPr>
            <m:ctrlPr>
              <w:rPr>
                <w:rFonts w:ascii="Cambria Math" w:eastAsia="SimSun" w:hAnsi="Cambria Math" w:cstheme="minorHAnsi"/>
                <w:i/>
                <w:kern w:val="3"/>
                <w:shd w:val="clear" w:color="auto" w:fill="FFFFFF"/>
                <w:lang w:val="el-GR" w:eastAsia="zh-CN" w:bidi="hi-IN"/>
              </w:rPr>
            </m:ctrlPr>
          </m:sSubPr>
          <m:e>
            <m:r>
              <m:rPr>
                <m:sty m:val="p"/>
              </m:rPr>
              <w:rPr>
                <w:rFonts w:ascii="Cambria Math" w:eastAsia="Cambria Math" w:hAnsi="Cambria Math" w:cstheme="minorHAnsi"/>
                <w:lang w:eastAsia="el-GR"/>
              </w:rPr>
              <m:t>Ba</m:t>
            </m:r>
            <m:r>
              <m:rPr>
                <m:sty m:val="p"/>
              </m:rPr>
              <w:rPr>
                <w:rFonts w:ascii="Cambria Math" w:eastAsia="Cambria Math" w:hAnsi="Cambria Math" w:cstheme="minorHAnsi"/>
                <w:lang w:val="el-GR" w:eastAsia="el-GR"/>
              </w:rPr>
              <m:t>(ΟΗ)</m:t>
            </m:r>
          </m:e>
          <m:sub>
            <m:r>
              <w:rPr>
                <w:rFonts w:ascii="Cambria Math" w:eastAsia="Times New Roman" w:hAnsi="Cambria Math" w:cstheme="minorHAnsi"/>
                <w:shd w:val="clear" w:color="auto" w:fill="FFFFFF"/>
                <w:lang w:val="el-GR" w:eastAsia="el-GR"/>
              </w:rPr>
              <m:t>2</m:t>
            </m:r>
          </m:sub>
        </m:sSub>
      </m:oMath>
      <w:r>
        <w:rPr>
          <w:rFonts w:eastAsia="Times New Roman"/>
          <w:lang w:val="el-GR" w:eastAsia="el-GR"/>
        </w:rPr>
        <w:t xml:space="preserve"> που θα περιέχεται σε 100 mL του διαλύματος Δ1 που έχει  συγκέντρωση σε </w:t>
      </w:r>
      <m:oMath>
        <m:sSub>
          <m:sSubPr>
            <m:ctrlPr>
              <w:rPr>
                <w:rFonts w:ascii="Cambria Math" w:eastAsia="SimSun" w:hAnsi="Cambria Math" w:cstheme="minorHAnsi"/>
                <w:i/>
                <w:kern w:val="3"/>
                <w:shd w:val="clear" w:color="auto" w:fill="FFFFFF"/>
                <w:lang w:val="el-GR" w:eastAsia="zh-CN" w:bidi="hi-IN"/>
              </w:rPr>
            </m:ctrlPr>
          </m:sSubPr>
          <m:e>
            <m:r>
              <m:rPr>
                <m:sty m:val="p"/>
              </m:rPr>
              <w:rPr>
                <w:rFonts w:ascii="Cambria Math" w:eastAsia="Cambria Math" w:hAnsi="Cambria Math" w:cstheme="minorHAnsi"/>
                <w:lang w:eastAsia="el-GR"/>
              </w:rPr>
              <m:t>Ba</m:t>
            </m:r>
            <m:r>
              <m:rPr>
                <m:sty m:val="p"/>
              </m:rPr>
              <w:rPr>
                <w:rFonts w:ascii="Cambria Math" w:eastAsia="Cambria Math" w:hAnsi="Cambria Math" w:cstheme="minorHAnsi"/>
                <w:lang w:val="el-GR" w:eastAsia="el-GR"/>
              </w:rPr>
              <m:t>(ΟΗ)</m:t>
            </m:r>
          </m:e>
          <m:sub>
            <m:r>
              <w:rPr>
                <w:rFonts w:ascii="Cambria Math" w:eastAsia="Times New Roman" w:hAnsi="Cambria Math" w:cstheme="minorHAnsi"/>
                <w:shd w:val="clear" w:color="auto" w:fill="FFFFFF"/>
                <w:lang w:val="el-GR" w:eastAsia="el-GR"/>
              </w:rPr>
              <m:t>2</m:t>
            </m:r>
          </m:sub>
        </m:sSub>
      </m:oMath>
      <w:r>
        <w:rPr>
          <w:rFonts w:eastAsia="Times New Roman"/>
          <w:kern w:val="3"/>
          <w:shd w:val="clear" w:color="auto" w:fill="FFFFFF"/>
          <w:lang w:val="el-GR" w:eastAsia="zh-CN" w:bidi="hi-IN"/>
        </w:rPr>
        <w:t xml:space="preserve"> ίση με 0,05 Μ, και της ποσότητας </w:t>
      </w:r>
      <w:r>
        <w:rPr>
          <w:rFonts w:eastAsia="Times New Roman"/>
          <w:lang w:val="el-GR" w:eastAsia="el-GR"/>
        </w:rPr>
        <w:t xml:space="preserve">του </w:t>
      </w:r>
      <m:oMath>
        <m:sSub>
          <m:sSubPr>
            <m:ctrlPr>
              <w:rPr>
                <w:rFonts w:ascii="Cambria Math" w:eastAsia="SimSun" w:hAnsi="Cambria Math" w:cstheme="minorHAnsi"/>
                <w:i/>
                <w:kern w:val="3"/>
                <w:shd w:val="clear" w:color="auto" w:fill="FFFFFF"/>
                <w:lang w:val="el-GR" w:eastAsia="zh-CN" w:bidi="hi-IN"/>
              </w:rPr>
            </m:ctrlPr>
          </m:sSubPr>
          <m:e>
            <m:r>
              <m:rPr>
                <m:sty m:val="p"/>
              </m:rPr>
              <w:rPr>
                <w:rFonts w:ascii="Cambria Math" w:eastAsia="Cambria Math" w:hAnsi="Cambria Math" w:cstheme="minorHAnsi"/>
                <w:lang w:eastAsia="el-GR"/>
              </w:rPr>
              <m:t>Ba</m:t>
            </m:r>
            <m:r>
              <m:rPr>
                <m:sty m:val="p"/>
              </m:rPr>
              <w:rPr>
                <w:rFonts w:ascii="Cambria Math" w:eastAsia="Cambria Math" w:hAnsi="Cambria Math" w:cstheme="minorHAnsi"/>
                <w:lang w:val="el-GR" w:eastAsia="el-GR"/>
              </w:rPr>
              <m:t>(ΟΗ)</m:t>
            </m:r>
          </m:e>
          <m:sub>
            <m:r>
              <w:rPr>
                <w:rFonts w:ascii="Cambria Math" w:eastAsia="Times New Roman" w:hAnsi="Cambria Math" w:cstheme="minorHAnsi"/>
                <w:shd w:val="clear" w:color="auto" w:fill="FFFFFF"/>
                <w:lang w:val="el-GR" w:eastAsia="el-GR"/>
              </w:rPr>
              <m:t>2</m:t>
            </m:r>
          </m:sub>
        </m:sSub>
      </m:oMath>
      <w:r>
        <w:rPr>
          <w:rFonts w:eastAsia="Times New Roman"/>
          <w:lang w:val="el-GR" w:eastAsia="el-GR"/>
        </w:rPr>
        <w:t xml:space="preserve"> που πρέπει να προστεθεί.</w:t>
      </w:r>
    </w:p>
    <w:p w14:paraId="3864E499" w14:textId="77777777" w:rsidR="00596A9C" w:rsidRDefault="00000000">
      <w:pPr>
        <w:pStyle w:val="TrapezaThematonStyle"/>
        <w:spacing w:line="360" w:lineRule="auto"/>
        <w:jc w:val="both"/>
        <w:rPr>
          <w:rFonts w:eastAsia="Times New Roman" w:cstheme="minorHAnsi"/>
          <w:lang w:val="el-GR" w:eastAsia="el-GR"/>
        </w:rPr>
      </w:pPr>
      <w:bookmarkStart w:id="224" w:name="_Hlk79772336"/>
      <w:r>
        <w:rPr>
          <w:rFonts w:eastAsia="Times New Roman"/>
          <w:lang w:eastAsia="el-GR"/>
        </w:rPr>
        <w:t>n</w:t>
      </w:r>
      <w:r>
        <w:rPr>
          <w:rFonts w:eastAsia="Times New Roman"/>
          <w:vertAlign w:val="subscript"/>
          <w:lang w:val="el-GR" w:eastAsia="el-GR"/>
        </w:rPr>
        <w:t>(</w:t>
      </w:r>
      <w:proofErr w:type="gramStart"/>
      <w:r>
        <w:rPr>
          <w:rFonts w:eastAsia="Times New Roman"/>
          <w:vertAlign w:val="subscript"/>
          <w:lang w:eastAsia="el-GR"/>
        </w:rPr>
        <w:t>Ba</w:t>
      </w:r>
      <w:r>
        <w:rPr>
          <w:rFonts w:eastAsia="Times New Roman"/>
          <w:vertAlign w:val="subscript"/>
          <w:lang w:val="el-GR" w:eastAsia="el-GR"/>
        </w:rPr>
        <w:t>(</w:t>
      </w:r>
      <w:proofErr w:type="gramEnd"/>
      <w:r>
        <w:rPr>
          <w:rFonts w:eastAsia="Times New Roman"/>
          <w:vertAlign w:val="subscript"/>
          <w:lang w:val="el-GR" w:eastAsia="el-GR"/>
        </w:rPr>
        <w:t>ΟΗ)</w:t>
      </w:r>
      <w:r>
        <w:rPr>
          <w:rFonts w:eastAsia="Times New Roman"/>
          <w:position w:val="-4"/>
          <w:vertAlign w:val="subscript"/>
          <w:lang w:val="el-GR" w:eastAsia="el-GR"/>
        </w:rPr>
        <w:t>2</w:t>
      </w:r>
      <w:r>
        <w:rPr>
          <w:rFonts w:eastAsia="Times New Roman"/>
          <w:vertAlign w:val="subscript"/>
          <w:lang w:val="el-GR" w:eastAsia="el-GR"/>
        </w:rPr>
        <w:t xml:space="preserve"> – Δ2</w:t>
      </w:r>
      <w:proofErr w:type="gramStart"/>
      <w:r>
        <w:rPr>
          <w:rFonts w:eastAsia="Times New Roman"/>
          <w:vertAlign w:val="subscript"/>
          <w:lang w:val="el-GR" w:eastAsia="el-GR"/>
        </w:rPr>
        <w:t>)</w:t>
      </w:r>
      <w:bookmarkEnd w:id="224"/>
      <w:r>
        <w:rPr>
          <w:rFonts w:eastAsia="Times New Roman"/>
          <w:vertAlign w:val="subscript"/>
          <w:lang w:val="el-GR" w:eastAsia="el-GR"/>
        </w:rPr>
        <w:t xml:space="preserve"> </w:t>
      </w:r>
      <w:r>
        <w:rPr>
          <w:rFonts w:eastAsia="Times New Roman"/>
          <w:lang w:val="el-GR" w:eastAsia="el-GR"/>
        </w:rPr>
        <w:t xml:space="preserve"> =</w:t>
      </w:r>
      <w:proofErr w:type="gramEnd"/>
      <w:r>
        <w:rPr>
          <w:rFonts w:eastAsia="Times New Roman"/>
          <w:lang w:val="el-GR" w:eastAsia="el-GR"/>
        </w:rPr>
        <w:t xml:space="preserve">  </w:t>
      </w:r>
      <w:r>
        <w:rPr>
          <w:rFonts w:eastAsia="Times New Roman"/>
          <w:lang w:eastAsia="el-GR"/>
        </w:rPr>
        <w:t>n</w:t>
      </w:r>
      <w:r>
        <w:rPr>
          <w:rFonts w:eastAsia="Times New Roman"/>
          <w:vertAlign w:val="subscript"/>
          <w:lang w:val="el-GR" w:eastAsia="el-GR"/>
        </w:rPr>
        <w:t>(</w:t>
      </w:r>
      <w:proofErr w:type="gramStart"/>
      <w:r>
        <w:rPr>
          <w:rFonts w:eastAsia="Times New Roman"/>
          <w:vertAlign w:val="subscript"/>
          <w:lang w:eastAsia="el-GR"/>
        </w:rPr>
        <w:t>Ba</w:t>
      </w:r>
      <w:r>
        <w:rPr>
          <w:rFonts w:eastAsia="Times New Roman"/>
          <w:vertAlign w:val="subscript"/>
          <w:lang w:val="el-GR" w:eastAsia="el-GR"/>
        </w:rPr>
        <w:t>(</w:t>
      </w:r>
      <w:proofErr w:type="gramEnd"/>
      <w:r>
        <w:rPr>
          <w:rFonts w:eastAsia="Times New Roman"/>
          <w:vertAlign w:val="subscript"/>
          <w:lang w:val="el-GR" w:eastAsia="el-GR"/>
        </w:rPr>
        <w:t>ΟΗ)</w:t>
      </w:r>
      <w:r>
        <w:rPr>
          <w:rFonts w:eastAsia="Times New Roman"/>
          <w:position w:val="-4"/>
          <w:vertAlign w:val="subscript"/>
          <w:lang w:val="el-GR" w:eastAsia="el-GR"/>
        </w:rPr>
        <w:t>2</w:t>
      </w:r>
      <w:r>
        <w:rPr>
          <w:rFonts w:eastAsia="Times New Roman"/>
          <w:vertAlign w:val="subscript"/>
          <w:lang w:val="el-GR" w:eastAsia="el-GR"/>
        </w:rPr>
        <w:t xml:space="preserve"> – Δ1</w:t>
      </w:r>
      <w:proofErr w:type="gramStart"/>
      <w:r>
        <w:rPr>
          <w:rFonts w:eastAsia="Times New Roman"/>
          <w:vertAlign w:val="subscript"/>
          <w:lang w:val="el-GR" w:eastAsia="el-GR"/>
        </w:rPr>
        <w:t xml:space="preserve">) </w:t>
      </w:r>
      <w:r>
        <w:rPr>
          <w:rFonts w:eastAsia="Times New Roman"/>
          <w:lang w:val="el-GR" w:eastAsia="el-GR"/>
        </w:rPr>
        <w:t xml:space="preserve"> +</w:t>
      </w:r>
      <w:proofErr w:type="gramEnd"/>
      <w:r>
        <w:rPr>
          <w:rFonts w:eastAsia="Times New Roman"/>
          <w:lang w:val="el-GR" w:eastAsia="el-GR"/>
        </w:rPr>
        <w:t xml:space="preserve">  </w:t>
      </w:r>
      <w:r>
        <w:rPr>
          <w:rFonts w:eastAsia="Times New Roman"/>
          <w:lang w:eastAsia="el-GR"/>
        </w:rPr>
        <w:t>n</w:t>
      </w:r>
      <w:r>
        <w:rPr>
          <w:rFonts w:eastAsia="Times New Roman"/>
          <w:vertAlign w:val="subscript"/>
          <w:lang w:val="el-GR" w:eastAsia="el-GR"/>
        </w:rPr>
        <w:t>(</w:t>
      </w:r>
      <w:proofErr w:type="gramStart"/>
      <w:r>
        <w:rPr>
          <w:rFonts w:eastAsia="Times New Roman"/>
          <w:vertAlign w:val="subscript"/>
          <w:lang w:eastAsia="el-GR"/>
        </w:rPr>
        <w:t>Ba</w:t>
      </w:r>
      <w:r>
        <w:rPr>
          <w:rFonts w:eastAsia="Times New Roman"/>
          <w:vertAlign w:val="subscript"/>
          <w:lang w:val="el-GR" w:eastAsia="el-GR"/>
        </w:rPr>
        <w:t>(</w:t>
      </w:r>
      <w:proofErr w:type="gramEnd"/>
      <w:r>
        <w:rPr>
          <w:rFonts w:eastAsia="Times New Roman"/>
          <w:vertAlign w:val="subscript"/>
          <w:lang w:val="el-GR" w:eastAsia="el-GR"/>
        </w:rPr>
        <w:t>ΟΗ)</w:t>
      </w:r>
      <w:r>
        <w:rPr>
          <w:rFonts w:eastAsia="Times New Roman"/>
          <w:position w:val="-4"/>
          <w:vertAlign w:val="subscript"/>
          <w:lang w:val="el-GR" w:eastAsia="el-GR"/>
        </w:rPr>
        <w:t>2</w:t>
      </w:r>
      <w:r>
        <w:rPr>
          <w:rFonts w:eastAsia="Times New Roman"/>
          <w:vertAlign w:val="subscript"/>
          <w:lang w:val="el-GR" w:eastAsia="el-GR"/>
        </w:rPr>
        <w:t xml:space="preserve"> – </w:t>
      </w:r>
      <w:proofErr w:type="gramStart"/>
      <w:r>
        <w:rPr>
          <w:rFonts w:eastAsia="Times New Roman"/>
          <w:vertAlign w:val="subscript"/>
          <w:lang w:val="el-GR" w:eastAsia="el-GR"/>
        </w:rPr>
        <w:t xml:space="preserve">προσθήκης)  </w:t>
      </w:r>
      <w:r>
        <w:rPr>
          <w:rFonts w:eastAsia="Times New Roman"/>
          <w:lang w:val="el-GR" w:eastAsia="el-GR"/>
        </w:rPr>
        <w:t>(</w:t>
      </w:r>
      <w:proofErr w:type="gramEnd"/>
      <w:r>
        <w:rPr>
          <w:rFonts w:eastAsia="Times New Roman"/>
          <w:lang w:val="el-GR" w:eastAsia="el-GR"/>
        </w:rPr>
        <w:t>1)</w:t>
      </w:r>
    </w:p>
    <w:p w14:paraId="11A29FB2" w14:textId="77777777" w:rsidR="00596A9C" w:rsidRDefault="00000000">
      <w:pPr>
        <w:pStyle w:val="TrapezaThematonStyle"/>
        <w:spacing w:line="360" w:lineRule="auto"/>
        <w:jc w:val="both"/>
        <w:rPr>
          <w:rFonts w:eastAsia="Times New Roman"/>
          <w:lang w:val="el-GR" w:eastAsia="el-GR"/>
        </w:rPr>
      </w:pPr>
      <w:r>
        <w:rPr>
          <w:rFonts w:eastAsia="Times New Roman"/>
          <w:lang w:val="el-GR" w:eastAsia="el-GR"/>
        </w:rPr>
        <w:t xml:space="preserve">Για τη διαλυμένη ουσία  </w:t>
      </w:r>
      <w:r>
        <w:rPr>
          <w:rFonts w:eastAsia="Times New Roman"/>
          <w:lang w:eastAsia="el-GR"/>
        </w:rPr>
        <w:t>Ba</w:t>
      </w:r>
      <w:r>
        <w:rPr>
          <w:rFonts w:eastAsia="Times New Roman"/>
          <w:lang w:val="el-GR" w:eastAsia="el-GR"/>
        </w:rPr>
        <w:t>(</w:t>
      </w:r>
      <w:r>
        <w:rPr>
          <w:rFonts w:eastAsia="Times New Roman"/>
          <w:lang w:eastAsia="el-GR"/>
        </w:rPr>
        <w:t>OH</w:t>
      </w:r>
      <w:r>
        <w:rPr>
          <w:rFonts w:eastAsia="Times New Roman"/>
          <w:lang w:val="el-GR" w:eastAsia="el-GR"/>
        </w:rPr>
        <w:t>)</w:t>
      </w:r>
      <w:r>
        <w:rPr>
          <w:rFonts w:eastAsia="Times New Roman"/>
          <w:vertAlign w:val="subscript"/>
          <w:lang w:val="el-GR" w:eastAsia="el-GR"/>
        </w:rPr>
        <w:t>2</w:t>
      </w:r>
      <w:r>
        <w:rPr>
          <w:rFonts w:eastAsia="Times New Roman"/>
          <w:lang w:val="el-GR" w:eastAsia="el-GR"/>
        </w:rPr>
        <w:t xml:space="preserve"> στα διαλύματα Δ1 και Δ2 ισχύει:</w:t>
      </w:r>
    </w:p>
    <w:p w14:paraId="26D52889" w14:textId="77777777" w:rsidR="00596A9C" w:rsidRDefault="00000000">
      <w:pPr>
        <w:pStyle w:val="TrapezaThematonStyle"/>
        <w:spacing w:line="360" w:lineRule="auto"/>
        <w:jc w:val="both"/>
        <w:rPr>
          <w:rFonts w:eastAsia="Times New Roman"/>
          <w:lang w:val="el-GR" w:eastAsia="el-GR"/>
        </w:rPr>
      </w:pPr>
      <w:bookmarkStart w:id="225" w:name="_Hlk80087317"/>
      <w:bookmarkStart w:id="226" w:name="_Hlk80087381"/>
      <w:r>
        <w:rPr>
          <w:rFonts w:eastAsia="Times New Roman"/>
          <w:lang w:eastAsia="el-GR"/>
        </w:rPr>
        <w:t>c</w:t>
      </w:r>
      <w:r>
        <w:rPr>
          <w:rFonts w:eastAsia="Times New Roman"/>
          <w:vertAlign w:val="subscript"/>
          <w:lang w:val="el-GR" w:eastAsia="el-GR"/>
        </w:rPr>
        <w:t>2</w:t>
      </w:r>
      <w:r>
        <w:rPr>
          <w:rFonts w:ascii="Cambria Math" w:eastAsia="Times New Roman" w:hAnsi="Cambria Math" w:cs="Cambria Math"/>
          <w:lang w:val="el-GR" w:eastAsia="el-GR"/>
        </w:rPr>
        <w:t>⋅</w:t>
      </w:r>
      <w:r>
        <w:rPr>
          <w:rFonts w:eastAsia="Times New Roman"/>
          <w:lang w:val="el-GR" w:eastAsia="el-GR"/>
        </w:rPr>
        <w:t xml:space="preserve"> </w:t>
      </w:r>
      <w:r>
        <w:rPr>
          <w:rFonts w:eastAsia="Times New Roman"/>
          <w:lang w:eastAsia="el-GR"/>
        </w:rPr>
        <w:t>V</w:t>
      </w:r>
      <w:r>
        <w:rPr>
          <w:rFonts w:eastAsia="Times New Roman"/>
          <w:vertAlign w:val="subscript"/>
          <w:lang w:val="el-GR" w:eastAsia="el-GR"/>
        </w:rPr>
        <w:t>2</w:t>
      </w:r>
      <w:r>
        <w:rPr>
          <w:rFonts w:eastAsia="Times New Roman"/>
          <w:lang w:val="el-GR" w:eastAsia="el-GR"/>
        </w:rPr>
        <w:t xml:space="preserve"> </w:t>
      </w:r>
      <w:bookmarkEnd w:id="225"/>
      <w:r>
        <w:rPr>
          <w:rFonts w:eastAsia="Times New Roman"/>
          <w:lang w:val="el-GR" w:eastAsia="el-GR"/>
        </w:rPr>
        <w:t xml:space="preserve">= </w:t>
      </w:r>
      <w:r>
        <w:rPr>
          <w:rFonts w:eastAsia="Times New Roman"/>
          <w:lang w:eastAsia="el-GR"/>
        </w:rPr>
        <w:t>c</w:t>
      </w:r>
      <w:r>
        <w:rPr>
          <w:rFonts w:eastAsia="Times New Roman"/>
          <w:vertAlign w:val="subscript"/>
          <w:lang w:val="el-GR" w:eastAsia="el-GR"/>
        </w:rPr>
        <w:t>1</w:t>
      </w:r>
      <w:r>
        <w:rPr>
          <w:rFonts w:ascii="Cambria Math" w:eastAsia="Times New Roman" w:hAnsi="Cambria Math" w:cs="Cambria Math"/>
          <w:lang w:val="el-GR" w:eastAsia="el-GR"/>
        </w:rPr>
        <w:t>⋅</w:t>
      </w:r>
      <w:r>
        <w:rPr>
          <w:rFonts w:eastAsia="Times New Roman"/>
          <w:lang w:val="el-GR" w:eastAsia="el-GR"/>
        </w:rPr>
        <w:t xml:space="preserve"> </w:t>
      </w:r>
      <w:r>
        <w:rPr>
          <w:rFonts w:eastAsia="Times New Roman"/>
          <w:lang w:eastAsia="el-GR"/>
        </w:rPr>
        <w:t>V</w:t>
      </w:r>
      <w:r>
        <w:rPr>
          <w:rFonts w:eastAsia="Times New Roman"/>
          <w:vertAlign w:val="subscript"/>
          <w:lang w:val="el-GR" w:eastAsia="el-GR"/>
        </w:rPr>
        <w:t xml:space="preserve">1 </w:t>
      </w:r>
      <w:bookmarkEnd w:id="226"/>
      <w:r>
        <w:rPr>
          <w:rFonts w:eastAsia="Times New Roman"/>
          <w:lang w:val="el-GR" w:eastAsia="el-GR"/>
        </w:rPr>
        <w:t xml:space="preserve">+ </w:t>
      </w:r>
      <w:r>
        <w:rPr>
          <w:rFonts w:eastAsia="Times New Roman"/>
          <w:lang w:eastAsia="el-GR"/>
        </w:rPr>
        <w:t>n</w:t>
      </w:r>
      <w:r>
        <w:rPr>
          <w:rFonts w:eastAsia="Times New Roman"/>
          <w:vertAlign w:val="subscript"/>
          <w:lang w:val="el-GR" w:eastAsia="el-GR"/>
        </w:rPr>
        <w:t>προσθήκης</w:t>
      </w:r>
      <w:r>
        <w:rPr>
          <w:rFonts w:eastAsia="Times New Roman"/>
          <w:lang w:val="el-GR" w:eastAsia="el-GR"/>
        </w:rPr>
        <w:t xml:space="preserve"> </w:t>
      </w:r>
      <w:r>
        <w:rPr>
          <w:rFonts w:ascii="Symbol" w:eastAsia="Symbol" w:hAnsi="Symbol"/>
          <w:lang w:eastAsia="el-GR"/>
        </w:rPr>
        <w:t>Þ</w:t>
      </w:r>
      <w:r>
        <w:rPr>
          <w:rFonts w:eastAsia="Times New Roman"/>
          <w:lang w:val="el-GR" w:eastAsia="el-GR"/>
        </w:rPr>
        <w:t xml:space="preserve"> </w:t>
      </w:r>
    </w:p>
    <w:p w14:paraId="5A80E470" w14:textId="77777777" w:rsidR="00596A9C" w:rsidRDefault="00000000">
      <w:pPr>
        <w:pStyle w:val="TrapezaThematonStyle"/>
        <w:spacing w:line="360" w:lineRule="auto"/>
        <w:jc w:val="both"/>
        <w:rPr>
          <w:rFonts w:eastAsia="Times New Roman"/>
          <w:lang w:val="el-GR" w:eastAsia="el-GR"/>
        </w:rPr>
      </w:pPr>
      <w:r>
        <w:rPr>
          <w:rFonts w:eastAsia="Times New Roman"/>
          <w:lang w:val="el-GR" w:eastAsia="el-GR"/>
        </w:rPr>
        <w:t xml:space="preserve">Οπότε τα </w:t>
      </w:r>
      <w:r>
        <w:rPr>
          <w:rFonts w:eastAsia="Times New Roman"/>
          <w:lang w:eastAsia="el-GR"/>
        </w:rPr>
        <w:t>mol</w:t>
      </w:r>
      <w:r>
        <w:rPr>
          <w:rFonts w:eastAsia="Times New Roman"/>
          <w:lang w:val="el-GR" w:eastAsia="el-GR"/>
        </w:rPr>
        <w:t xml:space="preserve"> </w:t>
      </w:r>
      <w:r>
        <w:rPr>
          <w:rFonts w:eastAsia="Times New Roman"/>
          <w:lang w:eastAsia="el-GR"/>
        </w:rPr>
        <w:t>n</w:t>
      </w:r>
      <w:r>
        <w:rPr>
          <w:rFonts w:eastAsia="Times New Roman"/>
          <w:vertAlign w:val="subscript"/>
          <w:lang w:val="el-GR" w:eastAsia="el-GR"/>
        </w:rPr>
        <w:t>προσθήκης</w:t>
      </w:r>
      <w:r>
        <w:rPr>
          <w:rFonts w:eastAsia="Times New Roman"/>
          <w:lang w:val="el-GR" w:eastAsia="el-GR"/>
        </w:rPr>
        <w:t xml:space="preserve"> = </w:t>
      </w:r>
      <w:r>
        <w:rPr>
          <w:rFonts w:eastAsia="Times New Roman"/>
          <w:lang w:eastAsia="el-GR"/>
        </w:rPr>
        <w:t>c</w:t>
      </w:r>
      <w:r>
        <w:rPr>
          <w:rFonts w:eastAsia="Times New Roman"/>
          <w:vertAlign w:val="subscript"/>
          <w:lang w:val="el-GR" w:eastAsia="el-GR"/>
        </w:rPr>
        <w:t>2</w:t>
      </w:r>
      <w:r>
        <w:rPr>
          <w:rFonts w:ascii="Cambria Math" w:eastAsia="Times New Roman" w:hAnsi="Cambria Math" w:cs="Cambria Math"/>
          <w:lang w:val="el-GR" w:eastAsia="el-GR"/>
        </w:rPr>
        <w:t>⋅</w:t>
      </w:r>
      <w:r>
        <w:rPr>
          <w:rFonts w:eastAsia="Times New Roman"/>
          <w:lang w:val="el-GR" w:eastAsia="el-GR"/>
        </w:rPr>
        <w:t xml:space="preserve"> </w:t>
      </w:r>
      <w:r>
        <w:rPr>
          <w:rFonts w:eastAsia="Times New Roman"/>
          <w:lang w:eastAsia="el-GR"/>
        </w:rPr>
        <w:t>V</w:t>
      </w:r>
      <w:r>
        <w:rPr>
          <w:rFonts w:eastAsia="Times New Roman"/>
          <w:vertAlign w:val="subscript"/>
          <w:lang w:val="el-GR" w:eastAsia="el-GR"/>
        </w:rPr>
        <w:t>2</w:t>
      </w:r>
      <w:r>
        <w:rPr>
          <w:rFonts w:eastAsia="Times New Roman"/>
          <w:lang w:val="el-GR" w:eastAsia="el-GR"/>
        </w:rPr>
        <w:t xml:space="preserve">  </w:t>
      </w:r>
      <w:r>
        <w:rPr>
          <w:rFonts w:ascii="Symbol" w:eastAsia="Symbol" w:hAnsi="Symbol"/>
          <w:lang w:eastAsia="el-GR"/>
        </w:rPr>
        <w:t>-</w:t>
      </w:r>
      <w:r>
        <w:rPr>
          <w:rFonts w:eastAsia="Times New Roman"/>
          <w:lang w:val="el-GR" w:eastAsia="el-GR"/>
        </w:rPr>
        <w:t xml:space="preserve"> </w:t>
      </w:r>
      <w:r>
        <w:rPr>
          <w:rFonts w:eastAsia="Times New Roman"/>
          <w:lang w:eastAsia="el-GR"/>
        </w:rPr>
        <w:t>c</w:t>
      </w:r>
      <w:r>
        <w:rPr>
          <w:rFonts w:eastAsia="Times New Roman"/>
          <w:vertAlign w:val="subscript"/>
          <w:lang w:val="el-GR" w:eastAsia="el-GR"/>
        </w:rPr>
        <w:t>1</w:t>
      </w:r>
      <w:r>
        <w:rPr>
          <w:rFonts w:ascii="Cambria Math" w:eastAsia="Times New Roman" w:hAnsi="Cambria Math" w:cs="Cambria Math"/>
          <w:lang w:val="el-GR" w:eastAsia="el-GR"/>
        </w:rPr>
        <w:t>⋅</w:t>
      </w:r>
      <w:r>
        <w:rPr>
          <w:rFonts w:eastAsia="Times New Roman"/>
          <w:lang w:val="el-GR" w:eastAsia="el-GR"/>
        </w:rPr>
        <w:t xml:space="preserve"> </w:t>
      </w:r>
      <w:r>
        <w:rPr>
          <w:rFonts w:eastAsia="Times New Roman"/>
          <w:lang w:eastAsia="el-GR"/>
        </w:rPr>
        <w:t>V</w:t>
      </w:r>
      <w:r>
        <w:rPr>
          <w:rFonts w:eastAsia="Times New Roman"/>
          <w:vertAlign w:val="subscript"/>
          <w:lang w:val="el-GR" w:eastAsia="el-GR"/>
        </w:rPr>
        <w:t xml:space="preserve">1 </w:t>
      </w:r>
      <w:r>
        <w:rPr>
          <w:rFonts w:eastAsia="Times New Roman"/>
          <w:lang w:val="el-GR" w:eastAsia="el-GR"/>
        </w:rPr>
        <w:t xml:space="preserve">= 0,1 </w:t>
      </w:r>
      <w:r>
        <w:rPr>
          <w:rFonts w:eastAsia="Times New Roman"/>
          <w:lang w:eastAsia="el-GR"/>
        </w:rPr>
        <w:t>M</w:t>
      </w:r>
      <w:r>
        <w:rPr>
          <w:rFonts w:eastAsia="Times New Roman"/>
          <w:lang w:val="el-GR" w:eastAsia="el-GR"/>
        </w:rPr>
        <w:t xml:space="preserve"> </w:t>
      </w:r>
      <w:r>
        <w:rPr>
          <w:rFonts w:ascii="Cambria Math" w:eastAsia="Times New Roman" w:hAnsi="Cambria Math" w:cs="Cambria Math"/>
          <w:lang w:val="el-GR" w:eastAsia="el-GR"/>
        </w:rPr>
        <w:t xml:space="preserve">⋅ </w:t>
      </w:r>
      <w:r>
        <w:rPr>
          <w:rFonts w:eastAsia="Times New Roman"/>
          <w:lang w:val="el-GR" w:eastAsia="el-GR"/>
        </w:rPr>
        <w:t xml:space="preserve">0,25 </w:t>
      </w:r>
      <w:r>
        <w:rPr>
          <w:rFonts w:eastAsia="Times New Roman"/>
          <w:lang w:eastAsia="el-GR"/>
        </w:rPr>
        <w:t>L</w:t>
      </w:r>
      <w:r>
        <w:rPr>
          <w:rFonts w:eastAsia="Times New Roman"/>
          <w:lang w:val="el-GR" w:eastAsia="el-GR"/>
        </w:rPr>
        <w:t xml:space="preserve"> –  0,05 </w:t>
      </w:r>
      <w:r>
        <w:rPr>
          <w:rFonts w:eastAsia="Times New Roman"/>
          <w:lang w:eastAsia="el-GR"/>
        </w:rPr>
        <w:t>M</w:t>
      </w:r>
      <w:r>
        <w:rPr>
          <w:rFonts w:eastAsia="Times New Roman"/>
          <w:lang w:val="el-GR" w:eastAsia="el-GR"/>
        </w:rPr>
        <w:t xml:space="preserve"> </w:t>
      </w:r>
      <w:r>
        <w:rPr>
          <w:rFonts w:ascii="Cambria Math" w:eastAsia="Times New Roman" w:hAnsi="Cambria Math" w:cs="Cambria Math"/>
          <w:lang w:val="el-GR" w:eastAsia="el-GR"/>
        </w:rPr>
        <w:t xml:space="preserve">⋅ </w:t>
      </w:r>
      <w:r>
        <w:rPr>
          <w:rFonts w:eastAsia="Times New Roman"/>
          <w:lang w:val="el-GR" w:eastAsia="el-GR"/>
        </w:rPr>
        <w:t xml:space="preserve">0,1 </w:t>
      </w:r>
      <w:r>
        <w:rPr>
          <w:rFonts w:eastAsia="Times New Roman"/>
          <w:lang w:eastAsia="el-GR"/>
        </w:rPr>
        <w:t>L</w:t>
      </w:r>
      <w:r>
        <w:rPr>
          <w:rFonts w:eastAsia="Times New Roman"/>
          <w:lang w:val="el-GR" w:eastAsia="el-GR"/>
        </w:rPr>
        <w:t xml:space="preserve"> = 0,02 </w:t>
      </w:r>
      <w:r>
        <w:rPr>
          <w:rFonts w:eastAsia="Times New Roman"/>
          <w:lang w:eastAsia="el-GR"/>
        </w:rPr>
        <w:t>mol</w:t>
      </w:r>
      <w:r>
        <w:rPr>
          <w:rFonts w:eastAsia="Times New Roman"/>
          <w:vertAlign w:val="subscript"/>
          <w:lang w:val="el-GR" w:eastAsia="el-GR"/>
        </w:rPr>
        <w:t xml:space="preserve"> </w:t>
      </w:r>
      <w:r>
        <w:rPr>
          <w:rFonts w:eastAsia="Times New Roman"/>
          <w:lang w:val="el-GR" w:eastAsia="el-GR"/>
        </w:rPr>
        <w:t xml:space="preserve"> </w:t>
      </w:r>
    </w:p>
    <w:p w14:paraId="1DC88045" w14:textId="77777777" w:rsidR="00596A9C" w:rsidRDefault="00000000">
      <w:pPr>
        <w:pStyle w:val="TrapezaThematonStyle"/>
        <w:spacing w:line="360" w:lineRule="auto"/>
        <w:jc w:val="both"/>
        <w:textAlignment w:val="baseline"/>
        <w:rPr>
          <w:rFonts w:eastAsia="Times New Roman" w:cstheme="minorHAnsi"/>
          <w:lang w:val="el-GR" w:eastAsia="el-GR"/>
        </w:rPr>
      </w:pPr>
      <w:r>
        <w:rPr>
          <w:rFonts w:eastAsia="Times New Roman" w:cstheme="minorHAnsi"/>
          <w:lang w:val="el-GR" w:eastAsia="el-GR"/>
        </w:rPr>
        <w:t>Άρα:</w:t>
      </w:r>
    </w:p>
    <w:p w14:paraId="2FED99E7" w14:textId="77777777" w:rsidR="00596A9C" w:rsidRDefault="00000000">
      <w:pPr>
        <w:pStyle w:val="TrapezaThematonStyle"/>
        <w:spacing w:line="360" w:lineRule="auto"/>
        <w:jc w:val="both"/>
        <w:textAlignment w:val="baseline"/>
        <w:rPr>
          <w:rFonts w:eastAsia="Times New Roman" w:cstheme="minorHAnsi"/>
          <w:i/>
          <w:color w:val="000000"/>
          <w:lang w:val="el-GR" w:eastAsia="el-GR"/>
        </w:rPr>
      </w:pPr>
      <m:oMathPara>
        <m:oMath>
          <m:r>
            <m:rPr>
              <m:sty m:val="p"/>
            </m:rPr>
            <w:rPr>
              <w:rFonts w:ascii="Cambria Math" w:eastAsia="Cambria Math" w:hAnsi="Cambria Math" w:cstheme="minorHAnsi"/>
              <w:lang w:val="el-GR" w:eastAsia="el-GR"/>
            </w:rPr>
            <m:t>n=</m:t>
          </m:r>
          <m:f>
            <m:fPr>
              <m:ctrlPr>
                <w:rPr>
                  <w:rFonts w:ascii="Cambria Math" w:eastAsia="Times New Roman" w:hAnsi="Cambria Math" w:cstheme="minorHAnsi"/>
                  <w:iCs/>
                  <w:lang w:val="el-GR" w:eastAsia="el-GR"/>
                </w:rPr>
              </m:ctrlPr>
            </m:fPr>
            <m:num>
              <m:r>
                <m:rPr>
                  <m:sty m:val="p"/>
                </m:rPr>
                <w:rPr>
                  <w:rFonts w:ascii="Cambria Math" w:eastAsia="Cambria Math" w:hAnsi="Cambria Math" w:cstheme="minorHAnsi"/>
                  <w:lang w:val="el-GR" w:eastAsia="el-GR"/>
                </w:rPr>
                <m:t>m</m:t>
              </m:r>
            </m:num>
            <m:den>
              <m:sSub>
                <m:sSubPr>
                  <m:ctrlPr>
                    <w:rPr>
                      <w:rFonts w:ascii="Cambria Math" w:eastAsia="Times New Roman" w:hAnsi="Cambria Math" w:cstheme="minorHAnsi"/>
                      <w:iCs/>
                      <w:lang w:val="el-GR" w:eastAsia="el-GR"/>
                    </w:rPr>
                  </m:ctrlPr>
                </m:sSubPr>
                <m:e>
                  <m:r>
                    <w:rPr>
                      <w:rFonts w:ascii="Cambria Math" w:eastAsia="Cambria Math" w:hAnsi="Cambria Math" w:cstheme="minorHAnsi"/>
                      <w:lang w:val="el-GR" w:eastAsia="el-GR"/>
                    </w:rPr>
                    <m:t>M</m:t>
                  </m:r>
                </m:e>
                <m:sub>
                  <m:r>
                    <m:rPr>
                      <m:sty m:val="p"/>
                    </m:rPr>
                    <w:rPr>
                      <w:rFonts w:ascii="Cambria Math" w:eastAsia="Times New Roman" w:hAnsi="Cambria Math" w:cstheme="minorHAnsi"/>
                      <w:lang w:val="el-GR" w:eastAsia="el-GR"/>
                    </w:rPr>
                    <m:t>r</m:t>
                  </m:r>
                </m:sub>
              </m:sSub>
            </m:den>
          </m:f>
          <m:box>
            <m:boxPr>
              <m:opEmu m:val="1"/>
              <m:ctrlPr>
                <w:rPr>
                  <w:rFonts w:ascii="Cambria Math" w:eastAsia="Times New Roman" w:hAnsi="Cambria Math" w:cstheme="minorHAnsi"/>
                  <w:i/>
                  <w:lang w:val="el-GR" w:eastAsia="el-GR"/>
                </w:rPr>
              </m:ctrlPr>
            </m:boxPr>
            <m:e>
              <m:groupChr>
                <m:groupChrPr>
                  <m:chr m:val="⇒"/>
                  <m:vertJc m:val="bot"/>
                  <m:ctrlPr>
                    <w:rPr>
                      <w:rFonts w:ascii="Cambria Math" w:eastAsia="Times New Roman" w:hAnsi="Cambria Math" w:cstheme="minorHAnsi"/>
                      <w:i/>
                      <w:lang w:val="el-GR" w:eastAsia="el-GR"/>
                    </w:rPr>
                  </m:ctrlPr>
                </m:groupChrPr>
                <m:e>
                  <m:r>
                    <w:rPr>
                      <w:rFonts w:ascii="Cambria Math" w:eastAsia="Cambria Math" w:hAnsi="Cambria Math" w:cstheme="minorHAnsi"/>
                      <w:lang w:val="el-GR" w:eastAsia="el-GR"/>
                    </w:rPr>
                    <m:t xml:space="preserve"> </m:t>
                  </m:r>
                </m:e>
              </m:groupChr>
            </m:e>
          </m:box>
          <m:r>
            <m:rPr>
              <m:sty m:val="p"/>
            </m:rPr>
            <w:rPr>
              <w:rFonts w:ascii="Cambria Math" w:eastAsia="Cambria Math" w:hAnsi="Cambria Math" w:cstheme="minorHAnsi"/>
              <w:lang w:eastAsia="el-GR"/>
            </w:rPr>
            <m:t>m</m:t>
          </m:r>
          <m:r>
            <w:rPr>
              <w:rFonts w:ascii="Cambria Math" w:eastAsia="Cambria Math" w:hAnsi="Cambria Math" w:cstheme="minorHAnsi"/>
              <w:lang w:eastAsia="el-GR"/>
            </w:rPr>
            <m:t>=</m:t>
          </m:r>
          <m:d>
            <m:dPr>
              <m:ctrlPr>
                <w:rPr>
                  <w:rFonts w:ascii="Cambria Math" w:eastAsia="Times New Roman" w:hAnsi="Cambria Math" w:cstheme="minorHAnsi"/>
                  <w:i/>
                  <w:lang w:eastAsia="el-GR"/>
                </w:rPr>
              </m:ctrlPr>
            </m:dPr>
            <m:e>
              <m:r>
                <w:rPr>
                  <w:rFonts w:ascii="Cambria Math" w:eastAsia="Cambria Math" w:hAnsi="Cambria Math" w:cstheme="minorHAnsi"/>
                  <w:lang w:eastAsia="el-GR"/>
                </w:rPr>
                <m:t>0,02</m:t>
              </m:r>
              <m:r>
                <m:rPr>
                  <m:sty m:val="p"/>
                </m:rPr>
                <w:rPr>
                  <w:rFonts w:ascii="Cambria Math" w:eastAsia="Cambria Math" w:hAnsi="Cambria Math" w:cstheme="minorHAnsi"/>
                  <w:lang w:eastAsia="el-GR"/>
                </w:rPr>
                <m:t>∙171</m:t>
              </m:r>
            </m:e>
          </m:d>
          <m:r>
            <w:rPr>
              <w:rFonts w:ascii="Cambria Math" w:eastAsia="Cambria Math" w:hAnsi="Cambria Math" w:cstheme="minorHAnsi"/>
              <w:lang w:eastAsia="el-GR"/>
            </w:rPr>
            <m:t xml:space="preserve"> </m:t>
          </m:r>
          <m:r>
            <m:rPr>
              <m:sty m:val="p"/>
            </m:rPr>
            <w:rPr>
              <w:rFonts w:ascii="Cambria Math" w:eastAsia="Cambria Math" w:hAnsi="Cambria Math" w:cstheme="minorHAnsi"/>
              <w:lang w:eastAsia="el-GR"/>
            </w:rPr>
            <m:t xml:space="preserve">g  </m:t>
          </m:r>
          <m:box>
            <m:boxPr>
              <m:opEmu m:val="1"/>
              <m:ctrlPr>
                <w:rPr>
                  <w:rFonts w:ascii="Cambria Math" w:eastAsia="Times New Roman" w:hAnsi="Cambria Math" w:cstheme="minorHAnsi"/>
                  <w:i/>
                  <w:lang w:val="el-GR" w:eastAsia="el-GR"/>
                </w:rPr>
              </m:ctrlPr>
            </m:boxPr>
            <m:e>
              <m:groupChr>
                <m:groupChrPr>
                  <m:chr m:val="⇒"/>
                  <m:vertJc m:val="bot"/>
                  <m:ctrlPr>
                    <w:rPr>
                      <w:rFonts w:ascii="Cambria Math" w:eastAsia="Times New Roman" w:hAnsi="Cambria Math" w:cstheme="minorHAnsi"/>
                      <w:i/>
                      <w:lang w:val="el-GR" w:eastAsia="el-GR"/>
                    </w:rPr>
                  </m:ctrlPr>
                </m:groupChrPr>
                <m:e>
                  <m:r>
                    <w:rPr>
                      <w:rFonts w:ascii="Cambria Math" w:eastAsia="Cambria Math" w:hAnsi="Cambria Math" w:cstheme="minorHAnsi"/>
                      <w:lang w:val="el-GR" w:eastAsia="el-GR"/>
                    </w:rPr>
                    <m:t xml:space="preserve"> </m:t>
                  </m:r>
                </m:e>
              </m:groupChr>
            </m:e>
          </m:box>
          <m:r>
            <m:rPr>
              <m:sty m:val="p"/>
            </m:rPr>
            <w:rPr>
              <w:rFonts w:ascii="Cambria Math" w:eastAsia="Cambria Math" w:hAnsi="Cambria Math" w:cstheme="minorHAnsi"/>
              <w:lang w:eastAsia="el-GR"/>
            </w:rPr>
            <m:t>m</m:t>
          </m:r>
          <m:r>
            <w:rPr>
              <w:rFonts w:ascii="Cambria Math" w:eastAsia="Cambria Math" w:hAnsi="Cambria Math" w:cstheme="minorHAnsi"/>
              <w:lang w:val="el-GR" w:eastAsia="el-GR"/>
            </w:rPr>
            <m:t>=</m:t>
          </m:r>
          <m:r>
            <w:rPr>
              <w:rFonts w:ascii="Cambria Math" w:eastAsia="Cambria Math" w:hAnsi="Cambria Math" w:cstheme="minorHAnsi"/>
              <w:lang w:eastAsia="el-GR"/>
            </w:rPr>
            <m:t xml:space="preserve">3,42 </m:t>
          </m:r>
          <m:r>
            <m:rPr>
              <m:sty m:val="p"/>
            </m:rPr>
            <w:rPr>
              <w:rFonts w:ascii="Cambria Math" w:eastAsia="Cambria Math" w:hAnsi="Cambria Math" w:cstheme="minorHAnsi"/>
              <w:lang w:val="el-GR" w:eastAsia="el-GR"/>
            </w:rPr>
            <m:t xml:space="preserve">g </m:t>
          </m:r>
          <m:sSub>
            <m:sSubPr>
              <m:ctrlPr>
                <w:rPr>
                  <w:rFonts w:ascii="Cambria Math" w:eastAsia="SimSun" w:hAnsi="Cambria Math" w:cstheme="minorHAnsi"/>
                  <w:i/>
                  <w:kern w:val="3"/>
                  <w:shd w:val="clear" w:color="auto" w:fill="FFFFFF"/>
                  <w:lang w:val="el-GR" w:eastAsia="zh-CN" w:bidi="hi-IN"/>
                </w:rPr>
              </m:ctrlPr>
            </m:sSubPr>
            <m:e>
              <m:r>
                <m:rPr>
                  <m:sty m:val="p"/>
                </m:rPr>
                <w:rPr>
                  <w:rFonts w:ascii="Cambria Math" w:eastAsia="Cambria Math" w:hAnsi="Cambria Math" w:cstheme="minorHAnsi"/>
                  <w:lang w:val="el-GR" w:eastAsia="el-GR"/>
                </w:rPr>
                <m:t xml:space="preserve"> </m:t>
              </m:r>
              <m:r>
                <m:rPr>
                  <m:sty m:val="p"/>
                </m:rPr>
                <w:rPr>
                  <w:rFonts w:ascii="Cambria Math" w:eastAsia="Cambria Math" w:hAnsi="Cambria Math" w:cstheme="minorHAnsi"/>
                  <w:lang w:eastAsia="el-GR"/>
                </w:rPr>
                <m:t>Ba</m:t>
              </m:r>
              <m:r>
                <m:rPr>
                  <m:sty m:val="p"/>
                </m:rPr>
                <w:rPr>
                  <w:rFonts w:ascii="Cambria Math" w:eastAsia="Cambria Math" w:hAnsi="Cambria Math" w:cstheme="minorHAnsi"/>
                  <w:lang w:val="el-GR" w:eastAsia="el-GR"/>
                </w:rPr>
                <m:t>(ΟΗ)</m:t>
              </m:r>
            </m:e>
            <m:sub>
              <m:r>
                <w:rPr>
                  <w:rFonts w:ascii="Cambria Math" w:eastAsia="Times New Roman" w:hAnsi="Cambria Math" w:cstheme="minorHAnsi"/>
                  <w:shd w:val="clear" w:color="auto" w:fill="FFFFFF"/>
                  <w:lang w:val="el-GR" w:eastAsia="el-GR"/>
                </w:rPr>
                <m:t>2</m:t>
              </m:r>
            </m:sub>
          </m:sSub>
          <m:r>
            <m:rPr>
              <m:sty m:val="p"/>
            </m:rPr>
            <w:rPr>
              <w:rFonts w:ascii="Cambria Math" w:eastAsia="Cambria Math" w:hAnsi="Cambria Math" w:cstheme="minorHAnsi"/>
              <w:lang w:val="el-GR" w:eastAsia="el-GR"/>
            </w:rPr>
            <m:t xml:space="preserve"> </m:t>
          </m:r>
        </m:oMath>
      </m:oMathPara>
    </w:p>
    <w:p w14:paraId="49360DA8" w14:textId="77777777" w:rsidR="00596A9C" w:rsidRDefault="00000000">
      <w:pPr>
        <w:pStyle w:val="TrapezaThematonStyle"/>
        <w:spacing w:line="360" w:lineRule="auto"/>
        <w:jc w:val="both"/>
        <w:rPr>
          <w:rFonts w:eastAsia="Times New Roman" w:cstheme="minorHAnsi"/>
          <w:lang w:val="el-GR" w:eastAsia="el-GR"/>
        </w:rPr>
      </w:pPr>
      <w:r>
        <w:rPr>
          <w:rFonts w:eastAsia="Times New Roman" w:cstheme="minorHAnsi"/>
          <w:color w:val="000000"/>
          <w:lang w:val="el-GR" w:eastAsia="el-GR"/>
        </w:rPr>
        <w:t xml:space="preserve">Επομένως σε 100 mL του διαλύματος Δ1 πρέπει να προστεθούν 3,42 </w:t>
      </w:r>
      <w:r>
        <w:rPr>
          <w:rFonts w:eastAsia="Times New Roman" w:cstheme="minorHAnsi"/>
          <w:color w:val="000000"/>
          <w:lang w:eastAsia="el-GR"/>
        </w:rPr>
        <w:t>g</w:t>
      </w:r>
      <w:r>
        <w:rPr>
          <w:rFonts w:eastAsia="Times New Roman" w:cstheme="minorHAnsi"/>
          <w:color w:val="000000"/>
          <w:lang w:val="el-GR" w:eastAsia="el-GR"/>
        </w:rPr>
        <w:t xml:space="preserve"> </w:t>
      </w:r>
      <m:oMath>
        <m:r>
          <m:rPr>
            <m:sty m:val="p"/>
          </m:rPr>
          <w:rPr>
            <w:rFonts w:ascii="Cambria Math" w:eastAsia="Cambria Math" w:hAnsi="Cambria Math" w:cstheme="minorHAnsi"/>
            <w:color w:val="000000"/>
            <w:lang w:val="el-GR" w:eastAsia="el-GR"/>
          </w:rPr>
          <m:t xml:space="preserve"> </m:t>
        </m:r>
        <m:sSub>
          <m:sSubPr>
            <m:ctrlPr>
              <w:rPr>
                <w:rFonts w:ascii="Cambria Math" w:eastAsia="SimSun" w:hAnsi="Cambria Math" w:cstheme="minorHAnsi"/>
                <w:i/>
                <w:color w:val="000000"/>
                <w:kern w:val="3"/>
                <w:shd w:val="clear" w:color="auto" w:fill="FFFFFF"/>
                <w:lang w:val="el-GR" w:eastAsia="zh-CN" w:bidi="hi-IN"/>
              </w:rPr>
            </m:ctrlPr>
          </m:sSubPr>
          <m:e>
            <m:r>
              <m:rPr>
                <m:sty m:val="p"/>
              </m:rPr>
              <w:rPr>
                <w:rFonts w:ascii="Cambria Math" w:eastAsia="Cambria Math" w:hAnsi="Cambria Math" w:cstheme="minorHAnsi"/>
                <w:color w:val="000000"/>
                <w:lang w:eastAsia="el-GR"/>
              </w:rPr>
              <m:t>Ba</m:t>
            </m:r>
            <m:r>
              <m:rPr>
                <m:sty m:val="p"/>
              </m:rPr>
              <w:rPr>
                <w:rFonts w:ascii="Cambria Math" w:eastAsia="Cambria Math" w:hAnsi="Cambria Math" w:cstheme="minorHAnsi"/>
                <w:color w:val="000000"/>
                <w:lang w:val="el-GR" w:eastAsia="el-GR"/>
              </w:rPr>
              <m:t>(ΟΗ)</m:t>
            </m:r>
          </m:e>
          <m:sub>
            <m:r>
              <w:rPr>
                <w:rFonts w:ascii="Cambria Math" w:eastAsia="Times New Roman" w:hAnsi="Cambria Math" w:cstheme="minorHAnsi"/>
                <w:color w:val="000000"/>
                <w:shd w:val="clear" w:color="auto" w:fill="FFFFFF"/>
                <w:lang w:val="el-GR" w:eastAsia="el-GR"/>
              </w:rPr>
              <m:t>2</m:t>
            </m:r>
          </m:sub>
        </m:sSub>
      </m:oMath>
      <w:r>
        <w:rPr>
          <w:rFonts w:eastAsia="Times New Roman" w:cstheme="minorHAnsi"/>
          <w:color w:val="000000"/>
          <w:kern w:val="3"/>
          <w:shd w:val="clear" w:color="auto" w:fill="FFFFFF"/>
          <w:lang w:val="el-GR" w:eastAsia="zh-CN" w:bidi="hi-IN"/>
        </w:rPr>
        <w:t xml:space="preserve"> και νερό όγκου </w:t>
      </w:r>
      <w:r>
        <w:rPr>
          <w:rFonts w:eastAsia="Times New Roman" w:cstheme="minorHAnsi"/>
          <w:color w:val="000000"/>
          <w:lang w:val="el-GR" w:eastAsia="el-GR"/>
        </w:rPr>
        <w:t xml:space="preserve">250 mL - 100 mL = 150 mL , ώστε να παρασκευαστεί διάλυμα Δ2, όγκου 250 mL και συγκέντρωσης 0,1 Μ σε </w:t>
      </w:r>
      <w:r>
        <w:rPr>
          <w:rFonts w:eastAsia="Times New Roman" w:cstheme="minorHAnsi"/>
          <w:color w:val="000000"/>
          <w:lang w:eastAsia="el-GR"/>
        </w:rPr>
        <w:t>Ba</w:t>
      </w:r>
      <w:r>
        <w:rPr>
          <w:rFonts w:eastAsia="Times New Roman" w:cstheme="minorHAnsi"/>
          <w:color w:val="000000"/>
          <w:lang w:val="el-GR" w:eastAsia="el-GR"/>
        </w:rPr>
        <w:t>(ΟΗ)</w:t>
      </w:r>
      <w:r>
        <w:rPr>
          <w:rFonts w:eastAsia="Times New Roman" w:cstheme="minorHAnsi"/>
          <w:vertAlign w:val="subscript"/>
          <w:lang w:val="el-GR" w:eastAsia="el-GR"/>
        </w:rPr>
        <w:t>2</w:t>
      </w:r>
      <w:r>
        <w:rPr>
          <w:rFonts w:eastAsia="Times New Roman" w:cstheme="minorHAnsi"/>
          <w:lang w:val="el-GR" w:eastAsia="el-GR"/>
        </w:rPr>
        <w:t>.</w:t>
      </w:r>
    </w:p>
    <w:p w14:paraId="39B6BE99" w14:textId="77777777" w:rsidR="00596A9C" w:rsidRDefault="00000000">
      <w:pPr>
        <w:pStyle w:val="TrapezaThematonStyle"/>
        <w:spacing w:line="360" w:lineRule="auto"/>
        <w:jc w:val="both"/>
        <w:rPr>
          <w:rFonts w:eastAsia="Times New Roman"/>
          <w:lang w:val="el-GR" w:eastAsia="el-GR"/>
        </w:rPr>
        <w:sectPr w:rsidR="00596A9C">
          <w:type w:val="continuous"/>
          <w:pgSz w:w="11906" w:h="16838"/>
          <w:pgMar w:top="1080" w:right="1080" w:bottom="1080" w:left="1080" w:header="720" w:footer="720" w:gutter="0"/>
          <w:cols w:space="720"/>
        </w:sectPr>
      </w:pPr>
      <w:r>
        <w:rPr>
          <w:rFonts w:eastAsia="Times New Roman"/>
          <w:b/>
          <w:bCs/>
          <w:color w:val="000000"/>
          <w:lang w:val="el-GR" w:eastAsia="el-GR"/>
        </w:rPr>
        <w:t>γ)</w:t>
      </w:r>
      <w:r>
        <w:rPr>
          <w:rFonts w:eastAsia="Times New Roman"/>
          <w:lang w:val="el-GR" w:eastAsia="el-GR"/>
        </w:rPr>
        <w:t xml:space="preserve"> Έστω ότι πρέπει να αναμείξουμε </w:t>
      </w:r>
      <w:r>
        <w:rPr>
          <w:rFonts w:eastAsia="Times New Roman"/>
          <w:lang w:eastAsia="el-GR"/>
        </w:rPr>
        <w:t>V</w:t>
      </w:r>
      <w:r>
        <w:rPr>
          <w:rFonts w:eastAsia="Times New Roman"/>
          <w:vertAlign w:val="subscript"/>
          <w:lang w:val="el-GR" w:eastAsia="el-GR"/>
        </w:rPr>
        <w:t>1</w:t>
      </w:r>
      <w:r>
        <w:rPr>
          <w:rFonts w:eastAsia="Times New Roman"/>
          <w:lang w:val="el-GR" w:eastAsia="el-GR"/>
        </w:rPr>
        <w:t xml:space="preserve"> </w:t>
      </w:r>
      <w:r>
        <w:rPr>
          <w:rFonts w:eastAsia="Times New Roman"/>
          <w:lang w:eastAsia="el-GR"/>
        </w:rPr>
        <w:t>L</w:t>
      </w:r>
      <w:r>
        <w:rPr>
          <w:rFonts w:eastAsia="Times New Roman"/>
          <w:lang w:val="el-GR" w:eastAsia="el-GR"/>
        </w:rPr>
        <w:t xml:space="preserve"> από το διάλυμα Δ1 και </w:t>
      </w:r>
      <w:r>
        <w:rPr>
          <w:rFonts w:eastAsia="Times New Roman"/>
          <w:lang w:eastAsia="el-GR"/>
        </w:rPr>
        <w:t>V</w:t>
      </w:r>
      <w:r>
        <w:rPr>
          <w:rFonts w:eastAsia="Times New Roman"/>
          <w:vertAlign w:val="subscript"/>
          <w:lang w:val="el-GR" w:eastAsia="el-GR"/>
        </w:rPr>
        <w:t>2</w:t>
      </w:r>
      <w:r>
        <w:rPr>
          <w:rFonts w:eastAsia="Times New Roman"/>
          <w:lang w:val="el-GR" w:eastAsia="el-GR"/>
        </w:rPr>
        <w:t xml:space="preserve"> </w:t>
      </w:r>
      <w:r>
        <w:rPr>
          <w:rFonts w:eastAsia="Times New Roman"/>
          <w:lang w:eastAsia="el-GR"/>
        </w:rPr>
        <w:t>L</w:t>
      </w:r>
      <w:r>
        <w:rPr>
          <w:rFonts w:eastAsia="Times New Roman"/>
          <w:lang w:val="el-GR" w:eastAsia="el-GR"/>
        </w:rPr>
        <w:t xml:space="preserve"> από το διάλυμα Δ2. Ο όγκος του διαλύματος Δ3 είναι </w:t>
      </w:r>
      <w:r>
        <w:rPr>
          <w:rFonts w:eastAsia="Times New Roman"/>
          <w:lang w:eastAsia="el-GR"/>
        </w:rPr>
        <w:t>V</w:t>
      </w:r>
      <w:r>
        <w:rPr>
          <w:rFonts w:eastAsia="Times New Roman"/>
          <w:vertAlign w:val="subscript"/>
          <w:lang w:val="el-GR" w:eastAsia="el-GR"/>
        </w:rPr>
        <w:t>3</w:t>
      </w:r>
      <w:r>
        <w:rPr>
          <w:rFonts w:eastAsia="Times New Roman"/>
          <w:lang w:val="el-GR" w:eastAsia="el-GR"/>
        </w:rPr>
        <w:t xml:space="preserve"> = </w:t>
      </w:r>
      <w:r>
        <w:rPr>
          <w:rFonts w:eastAsia="Times New Roman"/>
          <w:lang w:eastAsia="el-GR"/>
        </w:rPr>
        <w:t>V</w:t>
      </w:r>
      <w:r>
        <w:rPr>
          <w:rFonts w:eastAsia="Times New Roman"/>
          <w:vertAlign w:val="subscript"/>
          <w:lang w:val="el-GR" w:eastAsia="el-GR"/>
        </w:rPr>
        <w:t>1</w:t>
      </w:r>
      <w:r>
        <w:rPr>
          <w:rFonts w:eastAsia="Times New Roman"/>
          <w:lang w:val="el-GR" w:eastAsia="el-GR"/>
        </w:rPr>
        <w:t xml:space="preserve"> + </w:t>
      </w:r>
      <w:r>
        <w:rPr>
          <w:rFonts w:eastAsia="Times New Roman"/>
          <w:lang w:eastAsia="el-GR"/>
        </w:rPr>
        <w:t>V</w:t>
      </w:r>
      <w:r>
        <w:rPr>
          <w:rFonts w:eastAsia="Times New Roman"/>
          <w:vertAlign w:val="subscript"/>
          <w:lang w:val="el-GR" w:eastAsia="el-GR"/>
        </w:rPr>
        <w:t>2</w:t>
      </w:r>
      <w:r>
        <w:rPr>
          <w:rFonts w:eastAsia="Times New Roman"/>
          <w:lang w:val="el-GR" w:eastAsia="el-GR"/>
        </w:rPr>
        <w:t xml:space="preserve">. Για την ανάμειξη των διαλυμάτων Δ1 και Δ2 και την παρασκευή του διαλύματος Δ3 ισχύει: </w:t>
      </w:r>
    </w:p>
    <w:p w14:paraId="32BAC1E2"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Θέμα 14043</w:t>
      </w:r>
    </w:p>
    <w:p w14:paraId="41ACCDD3" w14:textId="77777777" w:rsidR="00596A9C" w:rsidRPr="006B29E3" w:rsidRDefault="00000000">
      <w:pPr>
        <w:pStyle w:val="TrapezaThematonStyle"/>
        <w:spacing w:line="360" w:lineRule="auto"/>
        <w:jc w:val="both"/>
        <w:rPr>
          <w:rFonts w:asciiTheme="minorHAnsi" w:eastAsia="Tahoma" w:hAnsiTheme="minorHAnsi"/>
          <w:b/>
          <w:u w:val="single"/>
          <w:vertAlign w:val="superscript"/>
          <w:lang w:val="el-GR"/>
        </w:rPr>
      </w:pPr>
      <w:r w:rsidRPr="006B29E3">
        <w:rPr>
          <w:rFonts w:asciiTheme="minorHAnsi" w:eastAsia="Tahoma" w:hAnsiTheme="minorHAnsi"/>
          <w:b/>
          <w:u w:val="single"/>
          <w:lang w:val="el-GR"/>
        </w:rPr>
        <w:t>Θέμα 4</w:t>
      </w:r>
      <w:r w:rsidRPr="006B29E3">
        <w:rPr>
          <w:rFonts w:asciiTheme="minorHAnsi" w:eastAsia="Tahoma" w:hAnsiTheme="minorHAnsi"/>
          <w:b/>
          <w:u w:val="single"/>
          <w:vertAlign w:val="superscript"/>
          <w:lang w:val="el-GR"/>
        </w:rPr>
        <w:t>ο</w:t>
      </w:r>
    </w:p>
    <w:p w14:paraId="1D60DF83" w14:textId="77777777" w:rsidR="00596A9C" w:rsidRPr="006B29E3" w:rsidRDefault="00000000">
      <w:pPr>
        <w:pStyle w:val="TrapezaThematonStyle"/>
        <w:spacing w:line="360" w:lineRule="auto"/>
        <w:jc w:val="both"/>
        <w:rPr>
          <w:rFonts w:asciiTheme="minorHAnsi" w:eastAsia="Tahoma" w:hAnsiTheme="minorHAnsi"/>
          <w:lang w:val="el-GR"/>
        </w:rPr>
      </w:pPr>
      <w:r w:rsidRPr="006B29E3">
        <w:rPr>
          <w:rFonts w:asciiTheme="minorHAnsi" w:eastAsia="Tahoma" w:hAnsiTheme="minorHAnsi"/>
          <w:lang w:val="el-GR"/>
        </w:rPr>
        <w:t>Η</w:t>
      </w:r>
      <w:r>
        <w:rPr>
          <w:rFonts w:asciiTheme="minorHAnsi" w:eastAsia="Tahoma" w:hAnsiTheme="minorHAnsi"/>
          <w:bCs/>
        </w:rPr>
        <w:t> </w:t>
      </w:r>
      <w:r w:rsidRPr="006B29E3">
        <w:rPr>
          <w:rFonts w:asciiTheme="minorHAnsi" w:eastAsia="Tahoma" w:hAnsiTheme="minorHAnsi"/>
          <w:bCs/>
          <w:lang w:val="el-GR"/>
        </w:rPr>
        <w:t>ασπιρίνη</w:t>
      </w:r>
      <w:r>
        <w:rPr>
          <w:rFonts w:asciiTheme="minorHAnsi" w:eastAsia="Tahoma" w:hAnsiTheme="minorHAnsi"/>
        </w:rPr>
        <w:t> </w:t>
      </w:r>
      <w:r w:rsidRPr="006B29E3">
        <w:rPr>
          <w:rFonts w:asciiTheme="minorHAnsi" w:eastAsia="Tahoma" w:hAnsiTheme="minorHAnsi"/>
          <w:lang w:val="el-GR"/>
        </w:rPr>
        <w:t>είναι ένα από τα πιο διαδεδομένα φάρμακα. Η χημική ονομασία του δραστικού συστατικού της είναι</w:t>
      </w:r>
      <w:r>
        <w:rPr>
          <w:rFonts w:asciiTheme="minorHAnsi" w:eastAsia="Tahoma" w:hAnsiTheme="minorHAnsi"/>
          <w:bCs/>
        </w:rPr>
        <w:t> </w:t>
      </w:r>
      <w:r w:rsidRPr="006B29E3">
        <w:rPr>
          <w:rFonts w:asciiTheme="minorHAnsi" w:eastAsia="Tahoma" w:hAnsiTheme="minorHAnsi"/>
          <w:bCs/>
          <w:lang w:val="el-GR"/>
        </w:rPr>
        <w:t>ακετυλοσαλικυλικό οξύ</w:t>
      </w:r>
      <w:r w:rsidRPr="006B29E3">
        <w:rPr>
          <w:rFonts w:asciiTheme="minorHAnsi" w:eastAsia="Tahoma" w:hAnsiTheme="minorHAnsi"/>
          <w:lang w:val="el-GR"/>
        </w:rPr>
        <w:t>.</w:t>
      </w:r>
    </w:p>
    <w:p w14:paraId="286B5F7C" w14:textId="77777777" w:rsidR="00596A9C" w:rsidRPr="006B29E3" w:rsidRDefault="00000000">
      <w:pPr>
        <w:pStyle w:val="TrapezaThematonStyle"/>
        <w:spacing w:line="360" w:lineRule="auto"/>
        <w:jc w:val="both"/>
        <w:rPr>
          <w:rFonts w:asciiTheme="minorHAnsi" w:eastAsia="Tahoma" w:hAnsiTheme="minorHAnsi"/>
          <w:lang w:val="el-GR"/>
        </w:rPr>
      </w:pPr>
      <w:r w:rsidRPr="006B29E3">
        <w:rPr>
          <w:rFonts w:asciiTheme="minorHAnsi" w:eastAsia="Tahoma" w:hAnsiTheme="minorHAnsi"/>
          <w:lang w:val="el-GR"/>
        </w:rPr>
        <w:t xml:space="preserve">Χρησιμοποιείται για την αντιμετώπιση μιας μεγάλης ποικιλίας προβλημάτων υγείας: ως γενικό αναλγητικό και αντιπυρετικό, ως προληπτικό εγκεφαλικών θρομβώσεων, κατά του ρευματικού πυρετού και κατά της αρθρίτιδας. Ακόμη, λαμβάνεται προληπτικά κατά των καρδιακών επεισοδίων. </w:t>
      </w:r>
    </w:p>
    <w:p w14:paraId="3A3AE90C" w14:textId="77777777" w:rsidR="00596A9C" w:rsidRPr="006B29E3" w:rsidRDefault="00000000">
      <w:pPr>
        <w:pStyle w:val="TrapezaThematonStyle"/>
        <w:spacing w:line="360" w:lineRule="auto"/>
        <w:jc w:val="both"/>
        <w:rPr>
          <w:rFonts w:asciiTheme="minorHAnsi" w:eastAsia="Tahoma" w:hAnsiTheme="minorHAnsi"/>
          <w:lang w:val="el-GR"/>
        </w:rPr>
      </w:pPr>
      <w:r w:rsidRPr="006B29E3">
        <w:rPr>
          <w:rFonts w:asciiTheme="minorHAnsi" w:eastAsia="Tahoma" w:hAnsiTheme="minorHAnsi"/>
          <w:lang w:val="el-GR"/>
        </w:rPr>
        <w:t xml:space="preserve">Ένα δισκίο έχει μάζα 300 </w:t>
      </w:r>
      <w:r>
        <w:rPr>
          <w:rFonts w:asciiTheme="minorHAnsi" w:eastAsia="Tahoma" w:hAnsiTheme="minorHAnsi"/>
        </w:rPr>
        <w:t>mg</w:t>
      </w:r>
      <w:r w:rsidRPr="006B29E3">
        <w:rPr>
          <w:rFonts w:asciiTheme="minorHAnsi" w:eastAsia="Tahoma" w:hAnsiTheme="minorHAnsi"/>
          <w:lang w:val="el-GR"/>
        </w:rPr>
        <w:t xml:space="preserve"> (0,3 </w:t>
      </w:r>
      <w:r>
        <w:rPr>
          <w:rFonts w:asciiTheme="minorHAnsi" w:eastAsia="Tahoma" w:hAnsiTheme="minorHAnsi"/>
        </w:rPr>
        <w:t>g</w:t>
      </w:r>
      <w:r w:rsidRPr="006B29E3">
        <w:rPr>
          <w:rFonts w:asciiTheme="minorHAnsi" w:eastAsia="Tahoma" w:hAnsiTheme="minorHAnsi"/>
          <w:lang w:val="el-GR"/>
        </w:rPr>
        <w:t xml:space="preserve">) και η περιεκτικότητά του σε ακετυλοσαλικιλικό οξύ είναι 80 % </w:t>
      </w:r>
      <w:r>
        <w:rPr>
          <w:rFonts w:asciiTheme="minorHAnsi" w:eastAsia="Tahoma" w:hAnsiTheme="minorHAnsi"/>
        </w:rPr>
        <w:t>w</w:t>
      </w:r>
      <w:r w:rsidRPr="006B29E3">
        <w:rPr>
          <w:rFonts w:asciiTheme="minorHAnsi" w:eastAsia="Tahoma" w:hAnsiTheme="minorHAnsi"/>
          <w:lang w:val="el-GR"/>
        </w:rPr>
        <w:t>/</w:t>
      </w:r>
      <w:r>
        <w:rPr>
          <w:rFonts w:asciiTheme="minorHAnsi" w:eastAsia="Tahoma" w:hAnsiTheme="minorHAnsi"/>
        </w:rPr>
        <w:t>w</w:t>
      </w:r>
      <w:r w:rsidRPr="006B29E3">
        <w:rPr>
          <w:rFonts w:asciiTheme="minorHAnsi" w:eastAsia="Tahoma" w:hAnsiTheme="minorHAnsi"/>
          <w:lang w:val="el-GR"/>
        </w:rPr>
        <w:t>.</w:t>
      </w:r>
    </w:p>
    <w:p w14:paraId="010B3267" w14:textId="77777777" w:rsidR="00596A9C" w:rsidRPr="006B29E3" w:rsidRDefault="00000000">
      <w:pPr>
        <w:pStyle w:val="TrapezaThematonStyle"/>
        <w:spacing w:line="360" w:lineRule="auto"/>
        <w:ind w:left="567"/>
        <w:jc w:val="both"/>
        <w:rPr>
          <w:rFonts w:asciiTheme="minorHAnsi" w:eastAsia="Tahoma" w:hAnsiTheme="minorHAnsi"/>
          <w:b/>
          <w:bCs/>
          <w:lang w:val="el-GR"/>
        </w:rPr>
      </w:pPr>
      <w:r w:rsidRPr="006B29E3">
        <w:rPr>
          <w:rFonts w:asciiTheme="minorHAnsi" w:eastAsia="Tahoma" w:hAnsiTheme="minorHAnsi"/>
          <w:b/>
          <w:bCs/>
          <w:lang w:val="el-GR"/>
        </w:rPr>
        <w:t xml:space="preserve">α) </w:t>
      </w:r>
      <w:r w:rsidRPr="006B29E3">
        <w:rPr>
          <w:rFonts w:asciiTheme="minorHAnsi" w:eastAsia="Tahoma" w:hAnsiTheme="minorHAnsi"/>
          <w:lang w:val="el-GR"/>
        </w:rPr>
        <w:t>Ένας άνθρωπος παίρνει καθημερινά ένα δισκίο ασπιρίνης, στα πλαίσια προληπτικής  συστηματικής θεραπείας, λόγω  εγκεφαλικού επεισοδίου που είχε στο παρελθόν.</w:t>
      </w:r>
    </w:p>
    <w:p w14:paraId="25994002" w14:textId="77777777" w:rsidR="00596A9C" w:rsidRPr="006B29E3" w:rsidRDefault="00000000">
      <w:pPr>
        <w:pStyle w:val="TrapezaThematonStyle"/>
        <w:spacing w:line="360" w:lineRule="auto"/>
        <w:ind w:left="567"/>
        <w:jc w:val="both"/>
        <w:rPr>
          <w:rFonts w:asciiTheme="minorHAnsi" w:eastAsia="Tahoma" w:hAnsiTheme="minorHAnsi"/>
          <w:lang w:val="el-GR"/>
        </w:rPr>
      </w:pPr>
      <w:r w:rsidRPr="006B29E3">
        <w:rPr>
          <w:rFonts w:asciiTheme="minorHAnsi" w:eastAsia="Tahoma" w:hAnsiTheme="minorHAnsi"/>
          <w:lang w:val="el-GR"/>
        </w:rPr>
        <w:t>Να υπολογ</w:t>
      </w:r>
      <w:r w:rsidRPr="006B29E3">
        <w:rPr>
          <w:rFonts w:asciiTheme="minorHAnsi" w:eastAsia="Tahoma" w:hAnsiTheme="minorHAnsi"/>
          <w:bCs/>
          <w:lang w:val="el-GR"/>
        </w:rPr>
        <w:t>ίσετε</w:t>
      </w:r>
      <w:r w:rsidRPr="006B29E3">
        <w:rPr>
          <w:rFonts w:asciiTheme="minorHAnsi" w:eastAsia="Tahoma" w:hAnsiTheme="minorHAnsi"/>
          <w:lang w:val="el-GR"/>
        </w:rPr>
        <w:t xml:space="preserve"> τη μάζα (σε </w:t>
      </w:r>
      <w:r>
        <w:rPr>
          <w:rFonts w:asciiTheme="minorHAnsi" w:eastAsia="Tahoma" w:hAnsiTheme="minorHAnsi"/>
        </w:rPr>
        <w:t>g</w:t>
      </w:r>
      <w:r w:rsidRPr="006B29E3">
        <w:rPr>
          <w:rFonts w:asciiTheme="minorHAnsi" w:eastAsia="Tahoma" w:hAnsiTheme="minorHAnsi"/>
          <w:lang w:val="el-GR"/>
        </w:rPr>
        <w:t>) του ακετυλοσαλικυλικού οξέος που προσλαμβάνει ο άνθρωπος σε δύο εβδομάδες</w:t>
      </w:r>
      <w:r w:rsidRPr="006B29E3">
        <w:rPr>
          <w:rFonts w:asciiTheme="minorHAnsi" w:eastAsia="Tahoma" w:hAnsiTheme="minorHAnsi"/>
          <w:i/>
          <w:iCs/>
          <w:lang w:val="el-GR"/>
        </w:rPr>
        <w:t>.(μονάδες 7)</w:t>
      </w:r>
    </w:p>
    <w:p w14:paraId="0339551D" w14:textId="77777777" w:rsidR="00596A9C" w:rsidRPr="006B29E3" w:rsidRDefault="00000000">
      <w:pPr>
        <w:pStyle w:val="TrapezaThematonStyle"/>
        <w:spacing w:line="360" w:lineRule="auto"/>
        <w:ind w:left="567"/>
        <w:jc w:val="both"/>
        <w:rPr>
          <w:rFonts w:asciiTheme="minorHAnsi" w:eastAsia="Tahoma" w:hAnsiTheme="minorHAnsi"/>
          <w:lang w:val="el-GR"/>
        </w:rPr>
      </w:pPr>
      <w:r w:rsidRPr="006B29E3">
        <w:rPr>
          <w:rFonts w:asciiTheme="minorHAnsi" w:eastAsia="Tahoma" w:hAnsiTheme="minorHAnsi"/>
          <w:b/>
          <w:bCs/>
          <w:lang w:val="el-GR"/>
        </w:rPr>
        <w:lastRenderedPageBreak/>
        <w:t xml:space="preserve">β) </w:t>
      </w:r>
      <w:r w:rsidRPr="006B29E3">
        <w:rPr>
          <w:rFonts w:asciiTheme="minorHAnsi" w:eastAsia="Tahoma" w:hAnsiTheme="minorHAnsi"/>
          <w:lang w:val="el-GR"/>
        </w:rPr>
        <w:t xml:space="preserve">Στο σχολικό εργαστήριο παρασκευάστηκε υδατικό διάλυμα ασπιρίνης όγκου 500 </w:t>
      </w:r>
      <w:r>
        <w:rPr>
          <w:rFonts w:asciiTheme="minorHAnsi" w:eastAsia="Tahoma" w:hAnsiTheme="minorHAnsi"/>
        </w:rPr>
        <w:t>mL</w:t>
      </w:r>
      <w:r w:rsidRPr="006B29E3">
        <w:rPr>
          <w:rFonts w:asciiTheme="minorHAnsi" w:eastAsia="Tahoma" w:hAnsiTheme="minorHAnsi"/>
          <w:lang w:val="el-GR"/>
        </w:rPr>
        <w:t xml:space="preserve"> και συγκέντρωσης σε ακετυλοσαλικυλικό οξύ </w:t>
      </w:r>
      <w:r w:rsidRPr="006B29E3">
        <w:rPr>
          <w:rFonts w:asciiTheme="minorHAnsi" w:eastAsia="Tahoma" w:hAnsiTheme="minorHAnsi"/>
          <w:bCs/>
          <w:lang w:val="el-GR"/>
        </w:rPr>
        <w:t xml:space="preserve">0,01 </w:t>
      </w:r>
      <w:r w:rsidRPr="006B29E3">
        <w:rPr>
          <w:rFonts w:asciiTheme="minorHAnsi" w:eastAsia="Tahoma" w:hAnsiTheme="minorHAnsi"/>
          <w:lang w:val="el-GR"/>
        </w:rPr>
        <w:t>Μ.</w:t>
      </w:r>
    </w:p>
    <w:p w14:paraId="4982E3FB" w14:textId="77777777" w:rsidR="00596A9C" w:rsidRPr="006B29E3" w:rsidRDefault="00000000">
      <w:pPr>
        <w:pStyle w:val="TrapezaThematonStyle"/>
        <w:spacing w:line="360" w:lineRule="auto"/>
        <w:ind w:left="567"/>
        <w:jc w:val="both"/>
        <w:rPr>
          <w:rFonts w:asciiTheme="minorHAnsi" w:eastAsia="Tahoma" w:hAnsiTheme="minorHAnsi"/>
          <w:lang w:val="el-GR"/>
        </w:rPr>
      </w:pPr>
      <w:r w:rsidRPr="006B29E3">
        <w:rPr>
          <w:rFonts w:asciiTheme="minorHAnsi" w:eastAsia="Tahoma" w:hAnsiTheme="minorHAnsi"/>
          <w:bCs/>
          <w:lang w:val="el-GR"/>
        </w:rPr>
        <w:t xml:space="preserve">Να </w:t>
      </w:r>
      <w:r w:rsidRPr="006B29E3">
        <w:rPr>
          <w:rFonts w:asciiTheme="minorHAnsi" w:eastAsia="Tahoma" w:hAnsiTheme="minorHAnsi"/>
          <w:lang w:val="el-GR"/>
        </w:rPr>
        <w:t xml:space="preserve">υπολογίσετε τη μάζα (σε </w:t>
      </w:r>
      <w:r>
        <w:rPr>
          <w:rFonts w:asciiTheme="minorHAnsi" w:eastAsia="Tahoma" w:hAnsiTheme="minorHAnsi"/>
        </w:rPr>
        <w:t>g</w:t>
      </w:r>
      <w:r w:rsidRPr="006B29E3">
        <w:rPr>
          <w:rFonts w:asciiTheme="minorHAnsi" w:eastAsia="Tahoma" w:hAnsiTheme="minorHAnsi"/>
          <w:lang w:val="el-GR"/>
        </w:rPr>
        <w:t xml:space="preserve">) των δισκίων ασπιρίνης  που χρησιμοποιήθηκαν. </w:t>
      </w:r>
      <w:r w:rsidRPr="006B29E3">
        <w:rPr>
          <w:rFonts w:asciiTheme="minorHAnsi" w:eastAsia="Tahoma" w:hAnsiTheme="minorHAnsi"/>
          <w:i/>
          <w:iCs/>
          <w:lang w:val="el-GR"/>
        </w:rPr>
        <w:t>(μονάδες 8)</w:t>
      </w:r>
    </w:p>
    <w:p w14:paraId="3D70FD59" w14:textId="77777777" w:rsidR="00596A9C" w:rsidRPr="006B29E3" w:rsidRDefault="00000000">
      <w:pPr>
        <w:pStyle w:val="TrapezaThematonStyle"/>
        <w:spacing w:line="360" w:lineRule="auto"/>
        <w:ind w:left="567"/>
        <w:jc w:val="both"/>
        <w:rPr>
          <w:rFonts w:asciiTheme="minorHAnsi" w:eastAsia="Tahoma" w:hAnsiTheme="minorHAnsi"/>
          <w:i/>
          <w:iCs/>
          <w:lang w:val="el-GR"/>
        </w:rPr>
      </w:pPr>
      <w:r w:rsidRPr="006B29E3">
        <w:rPr>
          <w:rFonts w:asciiTheme="minorHAnsi" w:eastAsia="Tahoma" w:hAnsiTheme="minorHAnsi"/>
          <w:b/>
          <w:bCs/>
          <w:lang w:val="el-GR"/>
        </w:rPr>
        <w:t xml:space="preserve">γ) </w:t>
      </w:r>
      <w:r w:rsidRPr="006B29E3">
        <w:rPr>
          <w:rFonts w:asciiTheme="minorHAnsi" w:eastAsia="Tahoma" w:hAnsiTheme="minorHAnsi"/>
          <w:lang w:val="el-GR"/>
        </w:rPr>
        <w:t xml:space="preserve">Να περιγράψετε τη διαδικασία παρασκευής του διαλύματος ασπιρίνης. Στο εργαστήριο υπήρχε αναλυτικός ηλεκτρονικός  ζυγός, λαβίδα, ύαλος ωρολογίου, χωνί, απιονισμένο νερό  και  ογκομετρική φιάλη των 500 </w:t>
      </w:r>
      <w:r>
        <w:rPr>
          <w:rFonts w:asciiTheme="minorHAnsi" w:eastAsia="Tahoma" w:hAnsiTheme="minorHAnsi"/>
        </w:rPr>
        <w:t>mL</w:t>
      </w:r>
      <w:r w:rsidRPr="006B29E3">
        <w:rPr>
          <w:rFonts w:asciiTheme="minorHAnsi" w:eastAsia="Tahoma" w:hAnsiTheme="minorHAnsi"/>
          <w:lang w:val="el-GR"/>
        </w:rPr>
        <w:t xml:space="preserve">. </w:t>
      </w:r>
      <w:r w:rsidRPr="006B29E3">
        <w:rPr>
          <w:rFonts w:asciiTheme="minorHAnsi" w:eastAsia="Tahoma" w:hAnsiTheme="minorHAnsi"/>
          <w:i/>
          <w:iCs/>
          <w:lang w:val="el-GR"/>
        </w:rPr>
        <w:t>(μονάδες 10)</w:t>
      </w:r>
    </w:p>
    <w:p w14:paraId="32B41A5F" w14:textId="77777777" w:rsidR="00596A9C" w:rsidRPr="006B29E3" w:rsidRDefault="00000000">
      <w:pPr>
        <w:pStyle w:val="TrapezaThematonStyle"/>
        <w:spacing w:line="360" w:lineRule="auto"/>
        <w:jc w:val="both"/>
        <w:rPr>
          <w:rFonts w:asciiTheme="minorHAnsi" w:eastAsia="Tahoma" w:hAnsiTheme="minorHAnsi"/>
          <w:lang w:val="el-GR"/>
        </w:rPr>
      </w:pPr>
      <w:r w:rsidRPr="006B29E3">
        <w:rPr>
          <w:rFonts w:asciiTheme="minorHAnsi" w:eastAsia="Tahoma" w:hAnsiTheme="minorHAnsi"/>
          <w:lang w:val="el-GR"/>
        </w:rPr>
        <w:t xml:space="preserve">Δίνεται η σχετική μοριακή μάζα του ακετυλοσαλικυλικού οξέος: </w:t>
      </w:r>
      <w:r w:rsidRPr="006B29E3">
        <w:rPr>
          <w:rFonts w:asciiTheme="minorHAnsi" w:eastAsia="Tahoma" w:hAnsiTheme="minorHAnsi"/>
          <w:i/>
          <w:iCs/>
          <w:lang w:val="el-GR"/>
        </w:rPr>
        <w:t>Μ</w:t>
      </w:r>
      <w:r>
        <w:rPr>
          <w:rFonts w:asciiTheme="minorHAnsi" w:eastAsia="Tahoma" w:hAnsiTheme="minorHAnsi"/>
          <w:vertAlign w:val="subscript"/>
        </w:rPr>
        <w:t>r</w:t>
      </w:r>
      <w:r w:rsidRPr="006B29E3">
        <w:rPr>
          <w:rFonts w:asciiTheme="minorHAnsi" w:eastAsia="Tahoma" w:hAnsiTheme="minorHAnsi"/>
          <w:lang w:val="el-GR"/>
        </w:rPr>
        <w:t>=180.</w:t>
      </w:r>
    </w:p>
    <w:p w14:paraId="42647C96" w14:textId="77777777" w:rsidR="00596A9C" w:rsidRPr="006B29E3" w:rsidRDefault="00000000">
      <w:pPr>
        <w:pStyle w:val="TrapezaThematonStyle"/>
        <w:spacing w:line="360" w:lineRule="auto"/>
        <w:jc w:val="right"/>
        <w:rPr>
          <w:rFonts w:asciiTheme="minorHAnsi" w:eastAsia="Tahoma" w:hAnsiTheme="minorHAnsi"/>
          <w:b/>
          <w:bCs/>
          <w:lang w:val="el-GR"/>
        </w:rPr>
      </w:pPr>
      <w:r w:rsidRPr="006B29E3">
        <w:rPr>
          <w:rFonts w:asciiTheme="minorHAnsi" w:eastAsia="Tahoma" w:hAnsiTheme="minorHAnsi"/>
          <w:b/>
          <w:bCs/>
          <w:i/>
          <w:iCs/>
          <w:lang w:val="el-GR"/>
        </w:rPr>
        <w:t>Μονάδες 25</w:t>
      </w:r>
    </w:p>
    <w:p w14:paraId="240C6AAC" w14:textId="77777777" w:rsidR="00596A9C" w:rsidRPr="006B29E3" w:rsidRDefault="00596A9C">
      <w:pPr>
        <w:pStyle w:val="TrapezaThematonStyle"/>
        <w:spacing w:line="360" w:lineRule="auto"/>
        <w:ind w:left="567"/>
        <w:jc w:val="both"/>
        <w:rPr>
          <w:rFonts w:asciiTheme="minorHAnsi" w:eastAsia="Times New Roman" w:hAnsiTheme="minorHAnsi"/>
          <w:lang w:val="el-GR"/>
        </w:rPr>
      </w:pPr>
    </w:p>
    <w:p w14:paraId="0B651CB5" w14:textId="77777777" w:rsidR="00596A9C" w:rsidRPr="006B29E3" w:rsidRDefault="00596A9C">
      <w:pPr>
        <w:pStyle w:val="TrapezaThematonStyle"/>
        <w:spacing w:line="360" w:lineRule="auto"/>
        <w:jc w:val="both"/>
        <w:rPr>
          <w:rFonts w:asciiTheme="minorHAnsi" w:hAnsiTheme="minorHAnsi"/>
          <w:lang w:val="el-GR"/>
        </w:rPr>
        <w:sectPr w:rsidR="00596A9C" w:rsidRPr="006B29E3">
          <w:type w:val="continuous"/>
          <w:pgSz w:w="11906" w:h="16838"/>
          <w:pgMar w:top="1080" w:right="1080" w:bottom="1080" w:left="1080" w:header="720" w:footer="720" w:gutter="0"/>
          <w:cols w:space="720"/>
        </w:sectPr>
      </w:pPr>
    </w:p>
    <w:p w14:paraId="410B0586" w14:textId="77777777" w:rsidR="00596A9C" w:rsidRPr="006B29E3"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6B29E3">
        <w:rPr>
          <w:b/>
          <w:sz w:val="32"/>
          <w:lang w:val="el-GR"/>
        </w:rPr>
        <w:t>Απάντηση Θέματος 14043</w:t>
      </w:r>
    </w:p>
    <w:p w14:paraId="5EDFC13E" w14:textId="77777777" w:rsidR="00596A9C" w:rsidRPr="006B29E3" w:rsidRDefault="00000000">
      <w:pPr>
        <w:pStyle w:val="TrapezaThematonStyle"/>
        <w:keepNext/>
        <w:keepLines/>
        <w:spacing w:line="360" w:lineRule="auto"/>
        <w:jc w:val="both"/>
        <w:rPr>
          <w:rFonts w:asciiTheme="minorHAnsi" w:hAnsiTheme="minorHAnsi" w:cstheme="minorHAnsi"/>
          <w:u w:val="single"/>
          <w:vertAlign w:val="superscript"/>
          <w:lang w:val="el-GR"/>
        </w:rPr>
      </w:pPr>
      <w:r w:rsidRPr="006B29E3">
        <w:rPr>
          <w:rFonts w:asciiTheme="minorHAnsi" w:hAnsiTheme="minorHAnsi" w:cstheme="minorHAnsi"/>
          <w:u w:val="single"/>
          <w:lang w:val="el-GR"/>
        </w:rPr>
        <w:t xml:space="preserve">Ενδεικτική επίλυση    </w:t>
      </w:r>
    </w:p>
    <w:p w14:paraId="49054003" w14:textId="77777777" w:rsidR="00596A9C" w:rsidRPr="006B29E3" w:rsidRDefault="00000000">
      <w:pPr>
        <w:pStyle w:val="TrapezaThematonStyle"/>
        <w:spacing w:line="360" w:lineRule="auto"/>
        <w:jc w:val="both"/>
        <w:rPr>
          <w:rFonts w:asciiTheme="minorHAnsi" w:hAnsiTheme="minorHAnsi" w:cstheme="minorHAnsi"/>
          <w:b/>
          <w:lang w:val="el-GR"/>
        </w:rPr>
      </w:pPr>
      <w:r w:rsidRPr="006B29E3">
        <w:rPr>
          <w:rFonts w:asciiTheme="minorHAnsi" w:hAnsiTheme="minorHAnsi" w:cstheme="minorHAnsi"/>
          <w:b/>
          <w:lang w:val="el-GR"/>
        </w:rPr>
        <w:t>α)</w:t>
      </w:r>
    </w:p>
    <w:p w14:paraId="6975A0C8" w14:textId="77777777" w:rsidR="00596A9C" w:rsidRDefault="00000000">
      <w:pPr>
        <w:pStyle w:val="TrapezaThematonStyle"/>
        <w:spacing w:line="360" w:lineRule="auto"/>
        <w:jc w:val="center"/>
        <w:rPr>
          <w:rFonts w:asciiTheme="minorHAnsi" w:hAnsiTheme="minorHAnsi" w:cstheme="minorHAnsi"/>
        </w:rPr>
      </w:pPr>
      <m:oMathPara>
        <m:oMathParaPr>
          <m:jc m:val="center"/>
        </m:oMathParaPr>
        <m:oMath>
          <m:m>
            <m:mPr>
              <m:mcs>
                <m:mc>
                  <m:mcPr>
                    <m:count m:val="6"/>
                    <m:mcJc m:val="center"/>
                  </m:mcPr>
                </m:mc>
              </m:mcs>
              <m:ctrlPr>
                <w:rPr>
                  <w:rFonts w:ascii="Cambria Math" w:hAnsiTheme="minorHAnsi" w:cstheme="minorHAnsi"/>
                  <w:iCs/>
                </w:rPr>
              </m:ctrlPr>
            </m:mPr>
            <m:mr>
              <m:e>
                <m:r>
                  <m:rPr>
                    <m:sty m:val="p"/>
                  </m:rPr>
                  <w:rPr>
                    <w:rFonts w:ascii="Cambria Math" w:eastAsia="Cambria Math" w:hAnsi="Cambria Math" w:cstheme="minorHAnsi"/>
                  </w:rPr>
                  <m:t>Στα 100 g</m:t>
                </m:r>
              </m:e>
              <m:e>
                <m:r>
                  <m:rPr>
                    <m:sty m:val="p"/>
                  </m:rPr>
                  <w:rPr>
                    <w:rFonts w:ascii="Cambria Math" w:eastAsia="Cambria Math" w:hAnsi="Cambria Math" w:cstheme="minorHAnsi"/>
                  </w:rPr>
                  <m:t>δισκίου ασπιρίνης περιέχονται</m:t>
                </m:r>
              </m:e>
              <m:e>
                <m:r>
                  <m:rPr>
                    <m:sty m:val="p"/>
                  </m:rPr>
                  <w:rPr>
                    <w:rFonts w:ascii="Cambria Math" w:eastAsia="Cambria Math" w:hAnsi="Cambria Math" w:cstheme="minorHAnsi"/>
                  </w:rPr>
                  <m:t>80 g ακετυλοσαλικιλικού οξέος</m:t>
                </m:r>
              </m:e>
              <m:e/>
              <m:e/>
              <m:e/>
            </m:mr>
            <m:mr>
              <m:e>
                <m:r>
                  <m:rPr>
                    <m:sty m:val="p"/>
                  </m:rPr>
                  <w:rPr>
                    <w:rFonts w:ascii="Cambria Math" w:eastAsia="Cambria Math" w:hAnsi="Cambria Math" w:cstheme="minorHAnsi"/>
                  </w:rPr>
                  <m:t>Στα 0,3 g</m:t>
                </m:r>
              </m:e>
              <m:e>
                <m:r>
                  <m:rPr>
                    <m:sty m:val="p"/>
                  </m:rPr>
                  <w:rPr>
                    <w:rFonts w:ascii="Cambria Math" w:eastAsia="Cambria Math" w:hAnsi="Cambria Math" w:cstheme="minorHAnsi"/>
                  </w:rPr>
                  <m:t>"</m:t>
                </m:r>
              </m:e>
              <m:e>
                <m:r>
                  <m:rPr>
                    <m:sty m:val="p"/>
                  </m:rPr>
                  <w:rPr>
                    <w:rFonts w:ascii="Cambria Math" w:eastAsia="Cambria Math" w:hAnsi="Cambria Math" w:cstheme="minorHAnsi"/>
                  </w:rPr>
                  <m:t>x g ακετυλοσαλικιλικού οξέος</m:t>
                </m:r>
              </m:e>
              <m:e/>
              <m:e/>
              <m:e/>
            </m:mr>
          </m:m>
        </m:oMath>
      </m:oMathPara>
    </w:p>
    <w:p w14:paraId="60A615DC" w14:textId="77777777" w:rsidR="00596A9C" w:rsidRDefault="00000000">
      <w:pPr>
        <w:pStyle w:val="TrapezaThematonStyle"/>
        <w:spacing w:line="360" w:lineRule="auto"/>
        <w:jc w:val="center"/>
        <w:rPr>
          <w:rFonts w:asciiTheme="minorHAnsi" w:hAnsiTheme="minorHAnsi" w:cstheme="minorHAnsi"/>
        </w:rPr>
      </w:pPr>
      <m:oMathPara>
        <m:oMath>
          <m:f>
            <m:fPr>
              <m:ctrlPr>
                <w:rPr>
                  <w:rFonts w:ascii="Cambria Math" w:hAnsiTheme="minorHAnsi" w:cstheme="minorHAnsi"/>
                  <w:iCs/>
                </w:rPr>
              </m:ctrlPr>
            </m:fPr>
            <m:num>
              <m:r>
                <m:rPr>
                  <m:sty m:val="p"/>
                </m:rPr>
                <w:rPr>
                  <w:rFonts w:ascii="Cambria Math" w:eastAsia="Cambria Math" w:hAnsi="Cambria Math" w:cstheme="minorHAnsi"/>
                </w:rPr>
                <m:t>100 g</m:t>
              </m:r>
            </m:num>
            <m:den>
              <m:r>
                <m:rPr>
                  <m:sty m:val="p"/>
                </m:rPr>
                <w:rPr>
                  <w:rFonts w:ascii="Cambria Math" w:eastAsia="Cambria Math" w:hAnsi="Cambria Math" w:cstheme="minorHAnsi"/>
                </w:rPr>
                <m:t>0,3 g</m:t>
              </m:r>
            </m:den>
          </m:f>
          <m:r>
            <m:rPr>
              <m:sty m:val="p"/>
            </m:rPr>
            <w:rPr>
              <w:rFonts w:ascii="Cambria Math" w:eastAsia="Cambria Math" w:hAnsi="Cambria Math" w:cstheme="minorHAnsi"/>
            </w:rPr>
            <m:t>=</m:t>
          </m:r>
          <m:f>
            <m:fPr>
              <m:ctrlPr>
                <w:rPr>
                  <w:rFonts w:ascii="Cambria Math" w:hAnsiTheme="minorHAnsi" w:cstheme="minorHAnsi"/>
                  <w:iCs/>
                </w:rPr>
              </m:ctrlPr>
            </m:fPr>
            <m:num>
              <m:r>
                <m:rPr>
                  <m:sty m:val="p"/>
                </m:rPr>
                <w:rPr>
                  <w:rFonts w:ascii="Cambria Math" w:eastAsia="Cambria Math" w:hAnsi="Cambria Math" w:cstheme="minorHAnsi"/>
                </w:rPr>
                <m:t>80 g</m:t>
              </m:r>
            </m:num>
            <m:den>
              <m:r>
                <m:rPr>
                  <m:sty m:val="p"/>
                </m:rPr>
                <w:rPr>
                  <w:rFonts w:ascii="Cambria Math" w:eastAsia="Cambria Math" w:hAnsi="Cambria Math" w:cstheme="minorHAnsi"/>
                </w:rPr>
                <m:t>xg</m:t>
              </m:r>
            </m:den>
          </m:f>
        </m:oMath>
      </m:oMathPara>
    </w:p>
    <w:p w14:paraId="5EA186C4" w14:textId="77777777" w:rsidR="00596A9C" w:rsidRPr="006B29E3" w:rsidRDefault="00000000">
      <w:pPr>
        <w:pStyle w:val="TrapezaThematonStyle"/>
        <w:spacing w:line="360" w:lineRule="auto"/>
        <w:jc w:val="center"/>
        <w:rPr>
          <w:rFonts w:asciiTheme="minorHAnsi" w:hAnsiTheme="minorHAnsi" w:cstheme="minorHAnsi"/>
          <w:lang w:val="el-GR"/>
        </w:rPr>
      </w:pPr>
      <w:r>
        <w:rPr>
          <w:rFonts w:asciiTheme="minorHAnsi" w:eastAsiaTheme="minorEastAsia" w:hAnsiTheme="minorHAnsi" w:cstheme="minorHAnsi"/>
        </w:rPr>
        <w:t>x</w:t>
      </w:r>
      <w:r w:rsidRPr="006B29E3">
        <w:rPr>
          <w:rFonts w:asciiTheme="minorHAnsi" w:eastAsiaTheme="minorEastAsia" w:hAnsiTheme="minorHAnsi" w:cstheme="minorHAnsi"/>
          <w:lang w:val="el-GR"/>
        </w:rPr>
        <w:t>=0,240</w:t>
      </w:r>
    </w:p>
    <w:p w14:paraId="75BBF1FB" w14:textId="77777777" w:rsidR="00596A9C" w:rsidRPr="006B29E3" w:rsidRDefault="00000000">
      <w:pPr>
        <w:pStyle w:val="TrapezaThematonStyle"/>
        <w:spacing w:line="360" w:lineRule="auto"/>
        <w:jc w:val="both"/>
        <w:rPr>
          <w:rFonts w:asciiTheme="minorHAnsi" w:eastAsiaTheme="minorEastAsia" w:hAnsiTheme="minorHAnsi" w:cstheme="minorHAnsi"/>
          <w:lang w:val="el-GR"/>
        </w:rPr>
      </w:pPr>
      <w:r w:rsidRPr="006B29E3">
        <w:rPr>
          <w:rFonts w:asciiTheme="minorHAnsi" w:hAnsiTheme="minorHAnsi" w:cstheme="minorHAnsi"/>
          <w:lang w:val="el-GR"/>
        </w:rPr>
        <w:t xml:space="preserve">Άρα σε </w:t>
      </w:r>
      <m:oMath>
        <m:r>
          <m:rPr>
            <m:sty m:val="p"/>
          </m:rPr>
          <w:rPr>
            <w:rFonts w:ascii="Cambria Math" w:eastAsia="Cambria Math" w:hAnsi="Cambria Math" w:cstheme="minorHAnsi"/>
            <w:lang w:val="el-GR"/>
          </w:rPr>
          <m:t>1 δισκίο</m:t>
        </m:r>
      </m:oMath>
      <w:r w:rsidRPr="006B29E3">
        <w:rPr>
          <w:rFonts w:asciiTheme="minorHAnsi" w:hAnsiTheme="minorHAnsi" w:cstheme="minorHAnsi"/>
          <w:lang w:val="el-GR"/>
        </w:rPr>
        <w:t xml:space="preserve"> περιέχονται 0,24</w:t>
      </w:r>
      <w:r>
        <w:rPr>
          <w:rFonts w:asciiTheme="minorHAnsi" w:hAnsiTheme="minorHAnsi" w:cstheme="minorHAnsi"/>
        </w:rPr>
        <w:t>g</w:t>
      </w:r>
      <w:r w:rsidRPr="006B29E3">
        <w:rPr>
          <w:rFonts w:asciiTheme="minorHAnsi" w:hAnsiTheme="minorHAnsi" w:cstheme="minorHAnsi"/>
          <w:lang w:val="el-GR"/>
        </w:rPr>
        <w:t xml:space="preserve">  (2</w:t>
      </w:r>
      <w:r w:rsidRPr="006B29E3">
        <w:rPr>
          <w:rFonts w:asciiTheme="minorHAnsi" w:eastAsiaTheme="minorEastAsia" w:hAnsiTheme="minorHAnsi" w:cstheme="minorHAnsi"/>
          <w:lang w:val="el-GR"/>
        </w:rPr>
        <w:t>40</w:t>
      </w:r>
      <m:oMath>
        <m:r>
          <m:rPr>
            <m:sty m:val="p"/>
          </m:rPr>
          <w:rPr>
            <w:rFonts w:ascii="Cambria Math" w:eastAsia="Cambria Math" w:hAnsi="Cambria Math" w:cstheme="minorHAnsi"/>
            <w:lang w:val="el-GR"/>
          </w:rPr>
          <m:t xml:space="preserve"> </m:t>
        </m:r>
        <m:r>
          <m:rPr>
            <m:sty m:val="p"/>
          </m:rPr>
          <w:rPr>
            <w:rFonts w:ascii="Cambria Math" w:eastAsia="Cambria Math" w:hAnsi="Cambria Math" w:cstheme="minorHAnsi"/>
          </w:rPr>
          <m:t>mg</m:t>
        </m:r>
        <m:r>
          <m:rPr>
            <m:sty m:val="p"/>
          </m:rPr>
          <w:rPr>
            <w:rFonts w:ascii="Cambria Math" w:eastAsia="Cambria Math" w:hAnsi="Cambria Math" w:cstheme="minorHAnsi"/>
            <w:lang w:val="el-GR"/>
          </w:rPr>
          <m:t>) ακετυλοσαλικιλικού οξέος</m:t>
        </m:r>
      </m:oMath>
      <w:r w:rsidRPr="006B29E3">
        <w:rPr>
          <w:rFonts w:asciiTheme="minorHAnsi" w:eastAsiaTheme="minorEastAsia" w:hAnsiTheme="minorHAnsi" w:cstheme="minorHAnsi"/>
          <w:lang w:val="el-GR"/>
        </w:rPr>
        <w:t>.</w:t>
      </w:r>
    </w:p>
    <w:p w14:paraId="463F0FC9" w14:textId="77777777" w:rsidR="00596A9C" w:rsidRPr="006B29E3" w:rsidRDefault="00000000">
      <w:pPr>
        <w:pStyle w:val="TrapezaThematonStyle"/>
        <w:spacing w:line="360" w:lineRule="auto"/>
        <w:jc w:val="both"/>
        <w:rPr>
          <w:rFonts w:asciiTheme="minorHAnsi" w:hAnsiTheme="minorHAnsi" w:cstheme="minorBidi"/>
          <w:lang w:val="el-GR"/>
        </w:rPr>
      </w:pPr>
      <w:r w:rsidRPr="006B29E3">
        <w:rPr>
          <w:rFonts w:asciiTheme="minorHAnsi" w:hAnsiTheme="minorHAnsi" w:cstheme="minorBidi"/>
          <w:lang w:val="el-GR"/>
        </w:rPr>
        <w:t>Συνεπώς σε 14  ημέρες = 2 εβδομάδες ο άνθρωπος θα προσλάβει 14 δισκία.</w:t>
      </w:r>
    </w:p>
    <w:p w14:paraId="7C4D778B" w14:textId="77777777" w:rsidR="00596A9C" w:rsidRDefault="00000000">
      <w:pPr>
        <w:pStyle w:val="TrapezaThematonStyle"/>
        <w:spacing w:line="360" w:lineRule="auto"/>
        <w:jc w:val="center"/>
        <w:rPr>
          <w:rFonts w:asciiTheme="minorHAnsi" w:hAnsiTheme="minorHAnsi" w:cstheme="minorHAnsi"/>
        </w:rPr>
      </w:pPr>
      <m:oMathPara>
        <m:oMathParaPr>
          <m:jc m:val="center"/>
        </m:oMathParaPr>
        <m:oMath>
          <m:m>
            <m:mPr>
              <m:mcs>
                <m:mc>
                  <m:mcPr>
                    <m:count m:val="6"/>
                    <m:mcJc m:val="center"/>
                  </m:mcPr>
                </m:mc>
              </m:mcs>
              <m:ctrlPr>
                <w:rPr>
                  <w:rFonts w:ascii="Cambria Math" w:hAnsiTheme="minorHAnsi" w:cstheme="minorHAnsi"/>
                  <w:iCs/>
                </w:rPr>
              </m:ctrlPr>
            </m:mPr>
            <m:mr>
              <m:e>
                <m:r>
                  <m:rPr>
                    <m:sty m:val="p"/>
                  </m:rPr>
                  <w:rPr>
                    <w:rFonts w:ascii="Cambria Math" w:eastAsia="Cambria Math" w:hAnsi="Cambria Math" w:cstheme="minorHAnsi"/>
                  </w:rPr>
                  <m:t>Στο 1 δισκίο</m:t>
                </m:r>
              </m:e>
              <m:e>
                <m:r>
                  <m:rPr>
                    <m:sty m:val="p"/>
                  </m:rPr>
                  <w:rPr>
                    <w:rFonts w:ascii="Cambria Math" w:eastAsia="Cambria Math" w:hAnsi="Cambria Math" w:cstheme="minorHAnsi"/>
                  </w:rPr>
                  <m:t>ασπιρίνης περιέχονται</m:t>
                </m:r>
              </m:e>
              <m:e>
                <m:r>
                  <m:rPr>
                    <m:sty m:val="p"/>
                  </m:rPr>
                  <w:rPr>
                    <w:rFonts w:ascii="Cambria Math" w:eastAsia="Cambria Math" w:hAnsi="Cambria Math" w:cstheme="minorHAnsi"/>
                  </w:rPr>
                  <m:t>240 mg ακετυλοσαλικιλικού οξέος</m:t>
                </m:r>
              </m:e>
              <m:e/>
              <m:e/>
              <m:e/>
            </m:mr>
            <m:mr>
              <m:e>
                <m:r>
                  <m:rPr>
                    <m:sty m:val="p"/>
                  </m:rPr>
                  <w:rPr>
                    <w:rFonts w:ascii="Cambria Math" w:eastAsia="Cambria Math" w:hAnsi="Cambria Math" w:cstheme="minorHAnsi"/>
                  </w:rPr>
                  <m:t>Στα 14 δισκία</m:t>
                </m:r>
              </m:e>
              <m:e>
                <m:r>
                  <m:rPr>
                    <m:sty m:val="p"/>
                  </m:rPr>
                  <w:rPr>
                    <w:rFonts w:ascii="Cambria Math" w:eastAsia="Cambria Math" w:hAnsi="Cambria Math" w:cstheme="minorHAnsi"/>
                  </w:rPr>
                  <m:t>"</m:t>
                </m:r>
              </m:e>
              <m:e>
                <m:r>
                  <m:rPr>
                    <m:sty m:val="p"/>
                  </m:rPr>
                  <w:rPr>
                    <w:rFonts w:ascii="Cambria Math" w:eastAsia="Cambria Math" w:hAnsi="Cambria Math" w:cstheme="minorHAnsi"/>
                  </w:rPr>
                  <m:t>y mg ακετυλοσαλικιλικού οξέος</m:t>
                </m:r>
              </m:e>
              <m:e/>
              <m:e/>
              <m:e/>
            </m:mr>
          </m:m>
        </m:oMath>
      </m:oMathPara>
    </w:p>
    <w:p w14:paraId="42F0146B" w14:textId="77777777" w:rsidR="00596A9C" w:rsidRDefault="00000000">
      <w:pPr>
        <w:pStyle w:val="TrapezaThematonStyle"/>
        <w:spacing w:line="360" w:lineRule="auto"/>
        <w:jc w:val="center"/>
        <w:rPr>
          <w:rFonts w:asciiTheme="minorHAnsi" w:eastAsiaTheme="minorEastAsia" w:hAnsiTheme="minorHAnsi" w:cstheme="minorHAnsi"/>
        </w:rPr>
      </w:pPr>
      <m:oMathPara>
        <m:oMath>
          <m:f>
            <m:fPr>
              <m:ctrlPr>
                <w:rPr>
                  <w:rFonts w:ascii="Cambria Math" w:hAnsiTheme="minorHAnsi" w:cstheme="minorHAnsi"/>
                  <w:iCs/>
                </w:rPr>
              </m:ctrlPr>
            </m:fPr>
            <m:num>
              <m:r>
                <m:rPr>
                  <m:sty m:val="p"/>
                </m:rPr>
                <w:rPr>
                  <w:rFonts w:ascii="Cambria Math" w:eastAsia="Cambria Math" w:hAnsi="Cambria Math" w:cstheme="minorHAnsi"/>
                </w:rPr>
                <m:t xml:space="preserve">1 </m:t>
              </m:r>
            </m:num>
            <m:den>
              <m:r>
                <m:rPr>
                  <m:sty m:val="p"/>
                </m:rPr>
                <w:rPr>
                  <w:rFonts w:ascii="Cambria Math" w:eastAsia="Cambria Math" w:hAnsi="Cambria Math" w:cstheme="minorHAnsi"/>
                </w:rPr>
                <m:t xml:space="preserve">14 </m:t>
              </m:r>
            </m:den>
          </m:f>
          <m:r>
            <m:rPr>
              <m:sty m:val="p"/>
            </m:rPr>
            <w:rPr>
              <w:rFonts w:ascii="Cambria Math" w:eastAsia="Cambria Math" w:hAnsi="Cambria Math" w:cstheme="minorHAnsi"/>
            </w:rPr>
            <m:t>=</m:t>
          </m:r>
          <m:f>
            <m:fPr>
              <m:ctrlPr>
                <w:rPr>
                  <w:rFonts w:ascii="Cambria Math" w:hAnsiTheme="minorHAnsi" w:cstheme="minorHAnsi"/>
                  <w:iCs/>
                </w:rPr>
              </m:ctrlPr>
            </m:fPr>
            <m:num>
              <m:r>
                <m:rPr>
                  <m:sty m:val="p"/>
                </m:rPr>
                <w:rPr>
                  <w:rFonts w:ascii="Cambria Math" w:eastAsia="Cambria Math" w:hAnsi="Cambria Math" w:cstheme="minorHAnsi"/>
                </w:rPr>
                <m:t>240 mg</m:t>
              </m:r>
            </m:num>
            <m:den>
              <m:r>
                <m:rPr>
                  <m:sty m:val="p"/>
                </m:rPr>
                <w:rPr>
                  <w:rFonts w:ascii="Cambria Math" w:eastAsia="Cambria Math" w:hAnsi="Cambria Math" w:cstheme="minorHAnsi"/>
                </w:rPr>
                <m:t>y mg</m:t>
              </m:r>
            </m:den>
          </m:f>
        </m:oMath>
      </m:oMathPara>
    </w:p>
    <w:p w14:paraId="0F4C2FB4" w14:textId="77777777" w:rsidR="00596A9C" w:rsidRPr="006B29E3" w:rsidRDefault="00000000">
      <w:pPr>
        <w:pStyle w:val="TrapezaThematonStyle"/>
        <w:spacing w:line="360" w:lineRule="auto"/>
        <w:jc w:val="center"/>
        <w:rPr>
          <w:rFonts w:asciiTheme="minorHAnsi" w:hAnsiTheme="minorHAnsi" w:cstheme="minorHAnsi"/>
          <w:lang w:val="el-GR"/>
        </w:rPr>
      </w:pPr>
      <w:r>
        <w:rPr>
          <w:rFonts w:asciiTheme="minorHAnsi" w:eastAsiaTheme="minorEastAsia" w:hAnsiTheme="minorHAnsi" w:cstheme="minorHAnsi"/>
        </w:rPr>
        <w:t>y</w:t>
      </w:r>
      <w:r w:rsidRPr="006B29E3">
        <w:rPr>
          <w:rFonts w:asciiTheme="minorHAnsi" w:eastAsiaTheme="minorEastAsia" w:hAnsiTheme="minorHAnsi" w:cstheme="minorHAnsi"/>
          <w:lang w:val="el-GR"/>
        </w:rPr>
        <w:t>=3360</w:t>
      </w:r>
    </w:p>
    <w:p w14:paraId="78CED644" w14:textId="77777777" w:rsidR="00596A9C" w:rsidRPr="006B29E3" w:rsidRDefault="00000000">
      <w:pPr>
        <w:pStyle w:val="TrapezaThematonStyle"/>
        <w:spacing w:line="360" w:lineRule="auto"/>
        <w:jc w:val="both"/>
        <w:rPr>
          <w:rFonts w:asciiTheme="minorHAnsi" w:hAnsiTheme="minorHAnsi" w:cstheme="minorHAnsi"/>
          <w:b/>
          <w:lang w:val="el-GR"/>
        </w:rPr>
      </w:pPr>
      <w:r w:rsidRPr="006B29E3">
        <w:rPr>
          <w:rFonts w:asciiTheme="minorHAnsi" w:hAnsiTheme="minorHAnsi" w:cstheme="minorHAnsi"/>
          <w:lang w:val="el-GR"/>
        </w:rPr>
        <w:t xml:space="preserve">Άρα ο άνθρωπος σε δύο εβδομάδες θα προσλάβει 3360 </w:t>
      </w:r>
      <w:r>
        <w:rPr>
          <w:rFonts w:asciiTheme="minorHAnsi" w:hAnsiTheme="minorHAnsi" w:cstheme="minorHAnsi"/>
        </w:rPr>
        <w:t>mg</w:t>
      </w:r>
      <w:r w:rsidRPr="006B29E3">
        <w:rPr>
          <w:rFonts w:asciiTheme="minorHAnsi" w:hAnsiTheme="minorHAnsi" w:cstheme="minorHAnsi"/>
          <w:lang w:val="el-GR"/>
        </w:rPr>
        <w:t xml:space="preserve"> = 3,36 </w:t>
      </w:r>
      <w:r>
        <w:rPr>
          <w:rFonts w:asciiTheme="minorHAnsi" w:hAnsiTheme="minorHAnsi" w:cstheme="minorHAnsi"/>
        </w:rPr>
        <w:t>g</w:t>
      </w:r>
      <w:r w:rsidRPr="006B29E3">
        <w:rPr>
          <w:rFonts w:asciiTheme="minorHAnsi" w:hAnsiTheme="minorHAnsi" w:cstheme="minorHAnsi"/>
          <w:lang w:val="el-GR"/>
        </w:rPr>
        <w:t xml:space="preserve"> ακετυλοσαλικιλικού οξέος.</w:t>
      </w:r>
    </w:p>
    <w:p w14:paraId="31FEF2A7" w14:textId="77777777" w:rsidR="00596A9C" w:rsidRPr="006B29E3" w:rsidRDefault="00000000">
      <w:pPr>
        <w:pStyle w:val="TrapezaThematonStyle"/>
        <w:spacing w:line="360" w:lineRule="auto"/>
        <w:jc w:val="both"/>
        <w:rPr>
          <w:rFonts w:asciiTheme="minorHAnsi" w:hAnsiTheme="minorHAnsi" w:cstheme="minorBidi"/>
          <w:lang w:val="el-GR"/>
        </w:rPr>
      </w:pPr>
      <w:r w:rsidRPr="006B29E3">
        <w:rPr>
          <w:rFonts w:asciiTheme="minorHAnsi" w:hAnsiTheme="minorHAnsi" w:cstheme="minorBidi"/>
          <w:b/>
          <w:bCs/>
          <w:lang w:val="el-GR"/>
        </w:rPr>
        <w:t xml:space="preserve">β) </w:t>
      </w:r>
      <w:r w:rsidRPr="006B29E3">
        <w:rPr>
          <w:rFonts w:asciiTheme="minorHAnsi" w:hAnsiTheme="minorHAnsi" w:cstheme="minorBidi"/>
          <w:lang w:val="el-GR"/>
        </w:rPr>
        <w:t xml:space="preserve">Θα υπολογίσουμε την ποσότητα του ακετυλοσαλικιλικού οξέος που θα περιέχεται στο </w:t>
      </w:r>
      <w:bookmarkStart w:id="227" w:name="_Hlk88678061"/>
      <w:r w:rsidRPr="006B29E3">
        <w:rPr>
          <w:rFonts w:asciiTheme="minorHAnsi" w:hAnsiTheme="minorHAnsi" w:cstheme="minorBidi"/>
          <w:lang w:val="el-GR"/>
        </w:rPr>
        <w:t xml:space="preserve">διάλυμα </w:t>
      </w:r>
      <w:bookmarkStart w:id="228" w:name="_Hlk88678140"/>
      <w:r w:rsidRPr="006B29E3">
        <w:rPr>
          <w:rFonts w:asciiTheme="minorHAnsi" w:hAnsiTheme="minorHAnsi" w:cstheme="minorBidi"/>
          <w:lang w:val="el-GR"/>
        </w:rPr>
        <w:t>ακετυλοσαλικιλικού οξέος</w:t>
      </w:r>
      <w:bookmarkEnd w:id="227"/>
      <w:bookmarkEnd w:id="228"/>
      <w:r w:rsidRPr="006B29E3">
        <w:rPr>
          <w:rFonts w:asciiTheme="minorHAnsi" w:hAnsiTheme="minorHAnsi" w:cstheme="minorBidi"/>
          <w:lang w:val="el-GR"/>
        </w:rPr>
        <w:t xml:space="preserve"> με </w:t>
      </w:r>
      <w:r>
        <w:rPr>
          <w:rFonts w:asciiTheme="minorHAnsi" w:hAnsiTheme="minorHAnsi" w:cstheme="minorBidi"/>
          <w:i/>
          <w:iCs/>
        </w:rPr>
        <w:t>c</w:t>
      </w:r>
      <w:r w:rsidRPr="006B29E3">
        <w:rPr>
          <w:rFonts w:asciiTheme="minorHAnsi" w:hAnsiTheme="minorHAnsi" w:cstheme="minorBidi"/>
          <w:lang w:val="el-GR"/>
        </w:rPr>
        <w:t xml:space="preserve"> = 0,01Μ  και όγκο </w:t>
      </w:r>
      <w:r>
        <w:rPr>
          <w:rFonts w:asciiTheme="minorHAnsi" w:hAnsiTheme="minorHAnsi" w:cstheme="minorBidi"/>
        </w:rPr>
        <w:t>V</w:t>
      </w:r>
      <w:r w:rsidRPr="006B29E3">
        <w:rPr>
          <w:rFonts w:asciiTheme="minorHAnsi" w:hAnsiTheme="minorHAnsi" w:cstheme="minorBidi"/>
          <w:lang w:val="el-GR"/>
        </w:rPr>
        <w:t xml:space="preserve"> =500 </w:t>
      </w:r>
      <w:r>
        <w:rPr>
          <w:rFonts w:asciiTheme="minorHAnsi" w:hAnsiTheme="minorHAnsi" w:cstheme="minorBidi"/>
        </w:rPr>
        <w:t>mL</w:t>
      </w:r>
      <w:r w:rsidRPr="006B29E3">
        <w:rPr>
          <w:rFonts w:asciiTheme="minorHAnsi" w:hAnsiTheme="minorHAnsi" w:cstheme="minorBidi"/>
          <w:lang w:val="el-GR"/>
        </w:rPr>
        <w:t xml:space="preserve">= 0,5 </w:t>
      </w:r>
      <w:r>
        <w:rPr>
          <w:rFonts w:asciiTheme="minorHAnsi" w:hAnsiTheme="minorHAnsi" w:cstheme="minorBidi"/>
        </w:rPr>
        <w:t>L</w:t>
      </w:r>
      <w:r w:rsidRPr="006B29E3">
        <w:rPr>
          <w:rFonts w:asciiTheme="minorHAnsi" w:hAnsiTheme="minorHAnsi" w:cstheme="minorBidi"/>
          <w:lang w:val="el-GR"/>
        </w:rPr>
        <w:t>.</w:t>
      </w:r>
    </w:p>
    <w:p w14:paraId="1CAFC590" w14:textId="77777777" w:rsidR="00596A9C" w:rsidRPr="006B29E3" w:rsidRDefault="00000000">
      <w:pPr>
        <w:pStyle w:val="TrapezaThematonStyle"/>
        <w:spacing w:line="360" w:lineRule="auto"/>
        <w:rPr>
          <w:rFonts w:asciiTheme="minorHAnsi" w:hAnsiTheme="minorHAnsi" w:cstheme="minorHAnsi"/>
          <w:lang w:val="el-GR"/>
        </w:rPr>
      </w:pPr>
      <m:oMath>
        <m:r>
          <m:rPr>
            <m:sty m:val="p"/>
          </m:rPr>
          <w:rPr>
            <w:rFonts w:ascii="Cambria Math" w:eastAsia="Cambria Math" w:hAnsi="Cambria Math" w:cstheme="minorHAnsi"/>
          </w:rPr>
          <m:t>c</m:t>
        </m:r>
        <m:r>
          <m:rPr>
            <m:sty m:val="p"/>
          </m:rPr>
          <w:rPr>
            <w:rFonts w:ascii="Cambria Math" w:eastAsia="Cambria Math" w:hAnsi="Cambria Math" w:cstheme="minorHAnsi"/>
            <w:lang w:val="el-GR"/>
          </w:rPr>
          <m:t>=</m:t>
        </m:r>
        <m:f>
          <m:fPr>
            <m:ctrlPr>
              <w:rPr>
                <w:rFonts w:ascii="Cambria Math" w:hAnsiTheme="minorHAnsi" w:cstheme="minorHAnsi"/>
              </w:rPr>
            </m:ctrlPr>
          </m:fPr>
          <m:num>
            <m:r>
              <m:rPr>
                <m:sty m:val="p"/>
              </m:rPr>
              <w:rPr>
                <w:rFonts w:ascii="Cambria Math" w:eastAsia="Cambria Math" w:hAnsi="Cambria Math" w:cstheme="minorHAnsi"/>
              </w:rPr>
              <m:t>n</m:t>
            </m:r>
          </m:num>
          <m:den>
            <m:r>
              <m:rPr>
                <m:sty m:val="p"/>
              </m:rPr>
              <w:rPr>
                <w:rFonts w:ascii="Cambria Math" w:eastAsia="Cambria Math" w:hAnsi="Cambria Math" w:cstheme="minorHAnsi"/>
              </w:rPr>
              <m:t>V</m:t>
            </m:r>
          </m:den>
        </m:f>
      </m:oMath>
      <w:r>
        <w:rPr>
          <w:rFonts w:asciiTheme="minorHAnsi" w:eastAsia="Symbol" w:hAnsiTheme="minorHAnsi" w:cstheme="minorHAnsi"/>
        </w:rPr>
        <w:sym w:font="Symbol" w:char="F0DE"/>
      </w:r>
      <m:oMath>
        <m:r>
          <m:rPr>
            <m:sty m:val="p"/>
          </m:rPr>
          <w:rPr>
            <w:rFonts w:ascii="Cambria Math" w:eastAsia="Cambria Math" w:hAnsi="Cambria Math" w:cstheme="minorHAnsi"/>
            <w:vertAlign w:val="subscript"/>
          </w:rPr>
          <m:t>n</m:t>
        </m:r>
        <m:r>
          <m:rPr>
            <m:sty m:val="p"/>
          </m:rPr>
          <w:rPr>
            <w:rFonts w:ascii="Cambria Math" w:eastAsia="Cambria Math" w:hAnsi="Cambria Math" w:cstheme="minorHAnsi"/>
            <w:vertAlign w:val="subscript"/>
            <w:lang w:val="el-GR"/>
          </w:rPr>
          <m:t>=</m:t>
        </m:r>
        <m:r>
          <m:rPr>
            <m:sty m:val="p"/>
          </m:rPr>
          <w:rPr>
            <w:rFonts w:ascii="Cambria Math" w:eastAsia="Cambria Math" w:hAnsi="Cambria Math" w:cstheme="minorHAnsi"/>
            <w:vertAlign w:val="subscript"/>
          </w:rPr>
          <m:t>c</m:t>
        </m:r>
        <m:r>
          <m:rPr>
            <m:sty m:val="p"/>
          </m:rPr>
          <w:rPr>
            <w:rFonts w:ascii="Cambria Math" w:eastAsia="Cambria Math" w:hAnsi="Cambria Math" w:cstheme="minorHAnsi"/>
            <w:vertAlign w:val="subscript"/>
            <w:lang w:val="el-GR"/>
          </w:rPr>
          <m:t>∙</m:t>
        </m:r>
        <m:r>
          <m:rPr>
            <m:sty m:val="p"/>
          </m:rPr>
          <w:rPr>
            <w:rFonts w:ascii="Cambria Math" w:eastAsia="Cambria Math" w:hAnsi="Cambria Math" w:cstheme="minorHAnsi"/>
            <w:vertAlign w:val="subscript"/>
          </w:rPr>
          <m:t>V</m:t>
        </m:r>
        <m:r>
          <m:rPr>
            <m:sty m:val="p"/>
          </m:rPr>
          <w:rPr>
            <w:rFonts w:ascii="Cambria Math" w:eastAsia="Cambria Math" w:hAnsi="Cambria Math" w:cstheme="minorHAnsi"/>
            <w:vertAlign w:val="subscript"/>
            <w:lang w:val="el-GR"/>
          </w:rPr>
          <m:t>=</m:t>
        </m:r>
        <m:r>
          <m:rPr>
            <m:sty m:val="p"/>
          </m:rPr>
          <w:rPr>
            <w:rFonts w:ascii="Cambria Math" w:eastAsia="Cambria Math" w:hAnsi="Cambria Math" w:cstheme="minorHAnsi"/>
            <w:lang w:val="el-GR"/>
          </w:rPr>
          <m:t>0,01</m:t>
        </m:r>
        <m:f>
          <m:fPr>
            <m:ctrlPr>
              <w:rPr>
                <w:rFonts w:ascii="Cambria Math" w:hAnsiTheme="minorHAnsi" w:cstheme="minorHAnsi"/>
                <w:vertAlign w:val="subscript"/>
              </w:rPr>
            </m:ctrlPr>
          </m:fPr>
          <m:num>
            <m:r>
              <m:rPr>
                <m:sty m:val="p"/>
              </m:rPr>
              <w:rPr>
                <w:rFonts w:ascii="Cambria Math" w:eastAsia="Cambria Math" w:hAnsi="Cambria Math" w:cstheme="minorHAnsi"/>
                <w:vertAlign w:val="subscript"/>
              </w:rPr>
              <m:t>mol</m:t>
            </m:r>
          </m:num>
          <m:den>
            <m:r>
              <m:rPr>
                <m:sty m:val="p"/>
              </m:rPr>
              <w:rPr>
                <w:rFonts w:ascii="Cambria Math" w:eastAsia="Cambria Math" w:hAnsi="Cambria Math" w:cstheme="minorHAnsi"/>
                <w:vertAlign w:val="subscript"/>
              </w:rPr>
              <m:t>L</m:t>
            </m:r>
          </m:den>
        </m:f>
        <m:r>
          <m:rPr>
            <m:sty m:val="p"/>
          </m:rPr>
          <w:rPr>
            <w:rFonts w:ascii="Cambria Math" w:eastAsia="Cambria Math" w:hAnsi="Cambria Math" w:cstheme="minorHAnsi"/>
            <w:vertAlign w:val="subscript"/>
            <w:lang w:val="el-GR"/>
          </w:rPr>
          <m:t xml:space="preserve">∙0,5 </m:t>
        </m:r>
        <m:r>
          <m:rPr>
            <m:sty m:val="p"/>
          </m:rPr>
          <w:rPr>
            <w:rFonts w:ascii="Cambria Math" w:eastAsia="Cambria Math" w:hAnsi="Cambria Math" w:cstheme="minorHAnsi"/>
            <w:vertAlign w:val="subscript"/>
          </w:rPr>
          <m:t>L</m:t>
        </m:r>
        <m:r>
          <m:rPr>
            <m:sty m:val="p"/>
          </m:rPr>
          <w:rPr>
            <w:rFonts w:ascii="Cambria Math" w:eastAsia="Cambria Math" w:hAnsi="Cambria Math" w:cstheme="minorHAnsi"/>
            <w:vertAlign w:val="subscript"/>
            <w:lang w:val="el-GR"/>
          </w:rPr>
          <m:t xml:space="preserve">=0,005 </m:t>
        </m:r>
        <m:r>
          <m:rPr>
            <m:sty m:val="p"/>
          </m:rPr>
          <w:rPr>
            <w:rFonts w:ascii="Cambria Math" w:eastAsia="Cambria Math" w:hAnsi="Cambria Math" w:cstheme="minorHAnsi"/>
            <w:vertAlign w:val="subscript"/>
          </w:rPr>
          <m:t>mol</m:t>
        </m:r>
      </m:oMath>
      <w:r w:rsidRPr="006B29E3">
        <w:rPr>
          <w:rFonts w:asciiTheme="minorHAnsi" w:eastAsia="Symbol" w:hAnsiTheme="minorHAnsi" w:cstheme="minorHAnsi"/>
          <w:vertAlign w:val="subscript"/>
          <w:lang w:val="el-GR"/>
        </w:rPr>
        <w:t xml:space="preserve"> </w:t>
      </w:r>
      <w:r w:rsidRPr="006B29E3">
        <w:rPr>
          <w:rFonts w:asciiTheme="minorHAnsi" w:hAnsiTheme="minorHAnsi" w:cstheme="minorHAnsi"/>
          <w:lang w:val="el-GR"/>
        </w:rPr>
        <w:t>ακετυλοσαλικιλικού οξέος.</w:t>
      </w:r>
    </w:p>
    <w:sectPr w:rsidR="00596A9C" w:rsidRPr="006B29E3">
      <w:type w:val="continuous"/>
      <w:pgSz w:w="11906" w:h="16838"/>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3137BD" w14:textId="77777777" w:rsidR="00B078F5" w:rsidRDefault="00B078F5">
      <w:r>
        <w:separator/>
      </w:r>
    </w:p>
  </w:endnote>
  <w:endnote w:type="continuationSeparator" w:id="0">
    <w:p w14:paraId="7E54E5BD" w14:textId="77777777" w:rsidR="00B078F5" w:rsidRDefault="00B07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A1"/>
    <w:family w:val="roman"/>
    <w:pitch w:val="variable"/>
    <w:sig w:usb0="E00006FF" w:usb1="420024FF" w:usb2="02000000" w:usb3="00000000" w:csb0="0000019F" w:csb1="00000000"/>
  </w:font>
  <w:font w:name="Lucida Sans Unicode">
    <w:panose1 w:val="020B0602030504020204"/>
    <w:charset w:val="A1"/>
    <w:family w:val="swiss"/>
    <w:pitch w:val="variable"/>
    <w:sig w:usb0="80000AFF" w:usb1="0000396B" w:usb2="00000000" w:usb3="00000000" w:csb0="000000BF" w:csb1="00000000"/>
  </w:font>
  <w:font w:name="Trebuchet MS">
    <w:panose1 w:val="020B0603020202020204"/>
    <w:charset w:val="A1"/>
    <w:family w:val="swiss"/>
    <w:pitch w:val="variable"/>
    <w:sig w:usb0="00000687" w:usb1="00000000" w:usb2="00000000" w:usb3="00000000" w:csb0="0000009F" w:csb1="00000000"/>
  </w:font>
  <w:font w:name="TimesNewRoman">
    <w:panose1 w:val="00000000000000000000"/>
    <w:charset w:val="00"/>
    <w:family w:val="roman"/>
    <w:notTrueType/>
    <w:pitch w:val="default"/>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C0822" w14:textId="77777777" w:rsidR="00596A9C" w:rsidRDefault="00000000">
    <w:pPr>
      <w:jc w:val="center"/>
    </w:pPr>
    <w:r>
      <w:rPr>
        <w:rFonts w:ascii="Calibri" w:eastAsia="Calibri" w:hAnsi="Calibri" w:cs="Calibri"/>
      </w:rPr>
      <w:t>www.trapeza-thematon.gr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15BD6A" w14:textId="77777777" w:rsidR="00B078F5" w:rsidRDefault="00B078F5">
      <w:r>
        <w:separator/>
      </w:r>
    </w:p>
  </w:footnote>
  <w:footnote w:type="continuationSeparator" w:id="0">
    <w:p w14:paraId="505E5A71" w14:textId="77777777" w:rsidR="00B078F5" w:rsidRDefault="00B078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F87951"/>
    <w:multiLevelType w:val="multilevel"/>
    <w:tmpl w:val="67C67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B4374EA"/>
    <w:multiLevelType w:val="multilevel"/>
    <w:tmpl w:val="0C60102A"/>
    <w:lvl w:ilvl="0">
      <w:start w:val="400"/>
      <w:numFmt w:val="bullet"/>
      <w:lvlText w:val=""/>
      <w:lvlJc w:val="left"/>
      <w:pPr>
        <w:ind w:left="720" w:hanging="360"/>
      </w:pPr>
      <w:rPr>
        <w:rFonts w:ascii="Wingdings" w:eastAsiaTheme="minorEastAsia" w:hAnsi="Wingding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65651B4E"/>
    <w:multiLevelType w:val="multilevel"/>
    <w:tmpl w:val="93280CE8"/>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num w:numId="1" w16cid:durableId="1144741142">
    <w:abstractNumId w:val="2"/>
  </w:num>
  <w:num w:numId="2" w16cid:durableId="1247809457">
    <w:abstractNumId w:val="0"/>
  </w:num>
  <w:num w:numId="3" w16cid:durableId="17970640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A9C"/>
    <w:rsid w:val="00393118"/>
    <w:rsid w:val="00596A9C"/>
    <w:rsid w:val="006B29E3"/>
    <w:rsid w:val="00B078F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4FB3516E"/>
  <w15:docId w15:val="{E2572731-8E4F-4779-9195-A2423FA46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en-US" w:eastAsia="uk-UA"/>
    </w:rPr>
  </w:style>
  <w:style w:type="paragraph" w:styleId="1">
    <w:name w:val="heading 1"/>
    <w:basedOn w:val="Normal36ad46b8-ff7c-4d8f-90f0-e79eb5b88299"/>
    <w:uiPriority w:val="9"/>
    <w:qFormat/>
    <w:pPr>
      <w:ind w:left="100"/>
      <w:outlineLvl w:val="0"/>
    </w:pPr>
    <w:rPr>
      <w:rFonts w:ascii="Tahoma" w:eastAsia="Tahoma" w:hAnsi="Tahoma"/>
      <w:b/>
      <w:bCs/>
      <w:u w:val="single"/>
    </w:rPr>
  </w:style>
  <w:style w:type="paragraph" w:styleId="2">
    <w:name w:val="heading 2"/>
    <w:basedOn w:val="Normal36ad46b8-ff7c-4d8f-90f0-e79eb5b88299"/>
    <w:uiPriority w:val="9"/>
    <w:semiHidden/>
    <w:unhideWhenUsed/>
    <w:qFormat/>
    <w:pPr>
      <w:keepNext/>
      <w:keepLines/>
      <w:spacing w:before="200"/>
      <w:outlineLvl w:val="1"/>
    </w:pPr>
    <w:rPr>
      <w:rFonts w:asciiTheme="majorHAnsi" w:eastAsiaTheme="majorEastAsia" w:hAnsiTheme="majorHAnsi" w:cstheme="majorBidi"/>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autoSpaceDE w:val="0"/>
      <w:autoSpaceDN w:val="0"/>
      <w:adjustRightInd w:val="0"/>
    </w:pPr>
    <w:rPr>
      <w:rFonts w:ascii="Tahoma" w:hAnsi="Tahoma" w:cs="Tahoma"/>
      <w:color w:val="000000"/>
      <w:sz w:val="24"/>
      <w:szCs w:val="24"/>
    </w:rPr>
  </w:style>
  <w:style w:type="paragraph" w:customStyle="1" w:styleId="Normal36ad46b8-ff7c-4d8f-90f0-e79eb5b88299">
    <w:name w:val="Normal_36ad46b8-ff7c-4d8f-90f0-e79eb5b88299"/>
    <w:qFormat/>
  </w:style>
  <w:style w:type="paragraph" w:styleId="a3">
    <w:name w:val="Body Text"/>
    <w:basedOn w:val="Normal36ad46b8-ff7c-4d8f-90f0-e79eb5b88299"/>
    <w:uiPriority w:val="1"/>
    <w:qFormat/>
    <w:pPr>
      <w:ind w:left="100"/>
    </w:pPr>
    <w:rPr>
      <w:rFonts w:ascii="Tahoma" w:eastAsia="Tahoma" w:hAnsi="Tahoma"/>
    </w:rPr>
  </w:style>
  <w:style w:type="paragraph" w:customStyle="1" w:styleId="BodyText809474bd-deb7-48fb-bfb5-58399815c860">
    <w:name w:val="Body Text_809474bd-deb7-48fb-bfb5-58399815c860"/>
    <w:basedOn w:val="Normal36ad46b8-ff7c-4d8f-90f0-e79eb5b88299"/>
    <w:uiPriority w:val="1"/>
    <w:qFormat/>
    <w:pPr>
      <w:widowControl w:val="0"/>
      <w:ind w:left="100"/>
    </w:pPr>
    <w:rPr>
      <w:rFonts w:ascii="Tahoma" w:eastAsia="Tahoma" w:hAnsi="Tahoma"/>
    </w:rPr>
  </w:style>
  <w:style w:type="character" w:styleId="-">
    <w:name w:val="Hyperlink"/>
    <w:basedOn w:val="a0"/>
    <w:uiPriority w:val="99"/>
    <w:semiHidden/>
    <w:unhideWhenUsed/>
    <w:rPr>
      <w:color w:val="0000FF"/>
      <w:u w:val="single"/>
    </w:rPr>
  </w:style>
  <w:style w:type="paragraph" w:customStyle="1" w:styleId="Normal2c72a257-ff9c-47c7-ab6f-95f605f8ce0e">
    <w:name w:val="Normal_2c72a257-ff9c-47c7-ab6f-95f605f8ce0e"/>
    <w:pPr>
      <w:widowControl w:val="0"/>
    </w:pPr>
    <w:rPr>
      <w:rFonts w:ascii="Arial Unicode MS" w:eastAsia="Arial Unicode MS" w:hAnsi="Arial Unicode MS" w:cs="Arial Unicode MS"/>
      <w:color w:val="000000"/>
      <w:sz w:val="24"/>
      <w:szCs w:val="24"/>
      <w:lang w:bidi="el-GR"/>
    </w:rPr>
  </w:style>
  <w:style w:type="paragraph" w:customStyle="1" w:styleId="Heading1">
    <w:name w:val="Heading #1"/>
    <w:basedOn w:val="Normal2c72a257-ff9c-47c7-ab6f-95f605f8ce0e"/>
    <w:pPr>
      <w:shd w:val="clear" w:color="auto" w:fill="FFFFFF"/>
      <w:spacing w:after="300"/>
      <w:outlineLvl w:val="0"/>
    </w:pPr>
    <w:rPr>
      <w:rFonts w:ascii="Verdana" w:eastAsia="Verdana" w:hAnsi="Verdana" w:cs="Verdana"/>
      <w:b/>
      <w:bCs/>
      <w:color w:val="auto"/>
      <w:sz w:val="22"/>
      <w:szCs w:val="22"/>
      <w:lang w:eastAsia="en-US" w:bidi="ar-SA"/>
    </w:rPr>
  </w:style>
  <w:style w:type="paragraph" w:customStyle="1" w:styleId="Normal0d708289-04cf-4048-9be8-dff367a6d05d">
    <w:name w:val="Normal_0d708289-04cf-4048-9be8-dff367a6d05d"/>
    <w:qFormat/>
    <w:pPr>
      <w:spacing w:after="100" w:afterAutospacing="1" w:line="230" w:lineRule="exact"/>
    </w:pPr>
  </w:style>
  <w:style w:type="paragraph" w:customStyle="1" w:styleId="Heading112618379-7296-4789-9f16-d710c4349b73">
    <w:name w:val="Heading #1_12618379-7296-4789-9f16-d710c4349b73"/>
    <w:basedOn w:val="Normal0d708289-04cf-4048-9be8-dff367a6d05d"/>
    <w:pPr>
      <w:widowControl w:val="0"/>
      <w:shd w:val="clear" w:color="auto" w:fill="FFFFFF"/>
      <w:spacing w:after="300" w:afterAutospacing="0"/>
      <w:outlineLvl w:val="0"/>
    </w:pPr>
    <w:rPr>
      <w:rFonts w:ascii="Verdana" w:eastAsia="Verdana" w:hAnsi="Verdana" w:cs="Verdana"/>
      <w:b/>
      <w:bCs/>
    </w:rPr>
  </w:style>
  <w:style w:type="paragraph" w:customStyle="1" w:styleId="Defaulta4bacf19-0d2a-4d43-9040-f401bba12cbf">
    <w:name w:val="Default_a4bacf19-0d2a-4d43-9040-f401bba12cbf"/>
    <w:pPr>
      <w:autoSpaceDE w:val="0"/>
      <w:autoSpaceDN w:val="0"/>
      <w:adjustRightInd w:val="0"/>
    </w:pPr>
    <w:rPr>
      <w:rFonts w:ascii="Tahoma" w:hAnsi="Tahoma" w:cs="Tahoma"/>
      <w:color w:val="000000"/>
      <w:sz w:val="24"/>
      <w:szCs w:val="24"/>
    </w:rPr>
  </w:style>
  <w:style w:type="paragraph" w:customStyle="1" w:styleId="Normalc62d3fcf-350b-4966-aa60-5e99257214ff">
    <w:name w:val="Normal_c62d3fcf-350b-4966-aa60-5e99257214ff"/>
    <w:qFormat/>
    <w:pPr>
      <w:spacing w:line="230" w:lineRule="exact"/>
    </w:pPr>
  </w:style>
  <w:style w:type="paragraph" w:customStyle="1" w:styleId="Heading111947a8c-3cc7-47bf-a9d0-131c421b0c4d">
    <w:name w:val="Heading #1_11947a8c-3cc7-47bf-a9d0-131c421b0c4d"/>
    <w:basedOn w:val="Normalc62d3fcf-350b-4966-aa60-5e99257214ff"/>
    <w:pPr>
      <w:widowControl w:val="0"/>
      <w:shd w:val="clear" w:color="auto" w:fill="FFFFFF"/>
      <w:spacing w:after="300"/>
      <w:outlineLvl w:val="0"/>
    </w:pPr>
    <w:rPr>
      <w:rFonts w:ascii="Verdana" w:eastAsia="Verdana" w:hAnsi="Verdana" w:cs="Verdana"/>
      <w:b/>
      <w:bCs/>
    </w:rPr>
  </w:style>
  <w:style w:type="paragraph" w:styleId="a4">
    <w:name w:val="List Paragraph"/>
    <w:basedOn w:val="Normalc62d3fcf-350b-4966-aa60-5e99257214ff"/>
    <w:uiPriority w:val="34"/>
    <w:qFormat/>
    <w:pPr>
      <w:ind w:left="720"/>
      <w:contextualSpacing/>
    </w:pPr>
  </w:style>
  <w:style w:type="paragraph" w:styleId="Web">
    <w:name w:val="Normal (Web)"/>
    <w:basedOn w:val="Normal36ad46b8-ff7c-4d8f-90f0-e79eb5b88299"/>
    <w:uiPriority w:val="99"/>
    <w:semiHidden/>
    <w:unhideWhenUsed/>
    <w:pPr>
      <w:spacing w:before="100" w:beforeAutospacing="1" w:after="100" w:afterAutospacing="1"/>
    </w:pPr>
    <w:rPr>
      <w:sz w:val="24"/>
      <w:szCs w:val="24"/>
    </w:rPr>
  </w:style>
  <w:style w:type="paragraph" w:customStyle="1" w:styleId="Bodytext2">
    <w:name w:val="Body text (2)"/>
    <w:basedOn w:val="Normal36ad46b8-ff7c-4d8f-90f0-e79eb5b88299"/>
    <w:pPr>
      <w:widowControl w:val="0"/>
      <w:shd w:val="clear" w:color="auto" w:fill="FFFFFF"/>
      <w:spacing w:before="300" w:line="264" w:lineRule="exact"/>
    </w:pPr>
    <w:rPr>
      <w:rFonts w:ascii="Verdana" w:eastAsia="Verdana" w:hAnsi="Verdana" w:cs="Verdana"/>
      <w:sz w:val="19"/>
      <w:szCs w:val="19"/>
    </w:rPr>
  </w:style>
  <w:style w:type="paragraph" w:customStyle="1" w:styleId="Default39d610f6-95e5-4d76-a432-38cb4e775da9">
    <w:name w:val="Default_39d610f6-95e5-4d76-a432-38cb4e775da9"/>
    <w:pPr>
      <w:autoSpaceDE w:val="0"/>
      <w:autoSpaceDN w:val="0"/>
      <w:adjustRightInd w:val="0"/>
    </w:pPr>
    <w:rPr>
      <w:rFonts w:ascii="Arial" w:hAnsi="Arial" w:cs="Arial"/>
      <w:color w:val="000000"/>
      <w:sz w:val="24"/>
      <w:szCs w:val="24"/>
    </w:rPr>
  </w:style>
  <w:style w:type="paragraph" w:customStyle="1" w:styleId="ListParagraph4ca3d1d0-60c2-4585-ad3e-a8dd30ac02ad">
    <w:name w:val="List Paragraph_4ca3d1d0-60c2-4585-ad3e-a8dd30ac02ad"/>
    <w:basedOn w:val="Normal36ad46b8-ff7c-4d8f-90f0-e79eb5b88299"/>
    <w:uiPriority w:val="34"/>
    <w:qFormat/>
    <w:pPr>
      <w:ind w:left="720"/>
      <w:contextualSpacing/>
    </w:pPr>
  </w:style>
  <w:style w:type="paragraph" w:customStyle="1" w:styleId="Heading1f8ee242f-201e-408a-9367-70669824ec0b">
    <w:name w:val="Heading #1_f8ee242f-201e-408a-9367-70669824ec0b"/>
    <w:basedOn w:val="Normal36ad46b8-ff7c-4d8f-90f0-e79eb5b88299"/>
    <w:pPr>
      <w:widowControl w:val="0"/>
      <w:shd w:val="clear" w:color="auto" w:fill="FFFFFF"/>
      <w:spacing w:after="420"/>
      <w:jc w:val="both"/>
      <w:outlineLvl w:val="0"/>
    </w:pPr>
    <w:rPr>
      <w:rFonts w:ascii="Tahoma" w:eastAsia="Tahoma" w:hAnsi="Tahoma" w:cs="Tahoma"/>
      <w:b/>
      <w:bCs/>
      <w:sz w:val="26"/>
      <w:szCs w:val="26"/>
    </w:rPr>
  </w:style>
  <w:style w:type="paragraph" w:customStyle="1" w:styleId="Bodytext24965ae3d-d121-4026-b1e2-92232b3d2f5e">
    <w:name w:val="Body text (2)_4965ae3d-d121-4026-b1e2-92232b3d2f5e"/>
    <w:basedOn w:val="Normal36ad46b8-ff7c-4d8f-90f0-e79eb5b88299"/>
    <w:pPr>
      <w:widowControl w:val="0"/>
      <w:shd w:val="clear" w:color="auto" w:fill="FFFFFF"/>
      <w:spacing w:before="420" w:line="302" w:lineRule="exact"/>
      <w:jc w:val="both"/>
    </w:pPr>
    <w:rPr>
      <w:rFonts w:ascii="Tahoma" w:eastAsia="Tahoma" w:hAnsi="Tahoma" w:cs="Tahoma"/>
    </w:rPr>
  </w:style>
  <w:style w:type="character" w:customStyle="1" w:styleId="Bodytext20">
    <w:name w:val="Body text (2)_"/>
    <w:basedOn w:val="a0"/>
    <w:rPr>
      <w:rFonts w:ascii="Tahoma" w:eastAsia="Tahoma" w:hAnsi="Tahoma" w:cs="Tahoma"/>
      <w:shd w:val="clear" w:color="auto" w:fill="FFFFFF"/>
    </w:rPr>
  </w:style>
  <w:style w:type="character" w:customStyle="1" w:styleId="Bodytext2Bold">
    <w:name w:val="Body text (2) + Bold"/>
    <w:basedOn w:val="Bodytext20"/>
    <w:rPr>
      <w:rFonts w:ascii="Tahoma" w:eastAsia="Tahoma" w:hAnsi="Tahoma" w:cs="Tahoma"/>
      <w:b/>
      <w:bCs/>
      <w:color w:val="000000"/>
      <w:spacing w:val="0"/>
      <w:w w:val="100"/>
      <w:position w:val="0"/>
      <w:shd w:val="clear" w:color="auto" w:fill="FFFFFF"/>
      <w:lang w:val="el-GR" w:eastAsia="el-GR" w:bidi="el-GR"/>
    </w:rPr>
  </w:style>
  <w:style w:type="character" w:customStyle="1" w:styleId="Bodytext2Bold1b6ac9ae-c026-4503-9a65-8e31f53f5309">
    <w:name w:val="Body text (2) + Bold_1b6ac9ae-c026-4503-9a65-8e31f53f5309"/>
    <w:basedOn w:val="Bodytext20"/>
    <w:rPr>
      <w:rFonts w:ascii="Tahoma" w:eastAsia="Tahoma" w:hAnsi="Tahoma" w:cs="Tahoma"/>
      <w:b/>
      <w:bCs/>
      <w:color w:val="000000"/>
      <w:spacing w:val="0"/>
      <w:w w:val="100"/>
      <w:position w:val="0"/>
      <w:shd w:val="clear" w:color="auto" w:fill="FFFFFF"/>
      <w:lang w:val="el-GR" w:eastAsia="el-GR" w:bidi="el-GR"/>
    </w:rPr>
  </w:style>
  <w:style w:type="paragraph" w:customStyle="1" w:styleId="Normal5d23037c-e485-42dc-a26a-8971668b954a">
    <w:name w:val="Normal_5d23037c-e485-42dc-a26a-8971668b954a"/>
    <w:qFormat/>
    <w:pPr>
      <w:spacing w:after="200" w:line="276" w:lineRule="auto"/>
    </w:pPr>
  </w:style>
  <w:style w:type="paragraph" w:customStyle="1" w:styleId="20">
    <w:name w:val="Σώμα κειμένου (2)"/>
    <w:basedOn w:val="Normal36ad46b8-ff7c-4d8f-90f0-e79eb5b88299"/>
    <w:pPr>
      <w:widowControl w:val="0"/>
      <w:shd w:val="clear" w:color="auto" w:fill="FFFFFF"/>
      <w:spacing w:line="307" w:lineRule="exact"/>
      <w:ind w:hanging="300"/>
    </w:pPr>
    <w:rPr>
      <w:rFonts w:ascii="Tahoma" w:eastAsia="Tahoma" w:hAnsi="Tahoma" w:cs="Tahoma"/>
    </w:rPr>
  </w:style>
  <w:style w:type="table" w:styleId="a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2d82faa8-1f63-4c59-9a05-adfb2186b9cc">
    <w:name w:val="Normal Table_2d82faa8-1f63-4c59-9a05-adfb2186b9cc"/>
    <w:uiPriority w:val="99"/>
    <w:semiHidden/>
    <w:unhideWhenUsed/>
    <w:tblPr>
      <w:tblInd w:w="0" w:type="dxa"/>
      <w:tblCellMar>
        <w:top w:w="0" w:type="dxa"/>
        <w:left w:w="108" w:type="dxa"/>
        <w:bottom w:w="0" w:type="dxa"/>
        <w:right w:w="108" w:type="dxa"/>
      </w:tblCellMar>
    </w:tblPr>
  </w:style>
  <w:style w:type="table" w:customStyle="1" w:styleId="TableGridfaa830d2-ef56-470d-a7b6-d715c6403109">
    <w:name w:val="Table Grid_faa830d2-ef56-470d-a7b6-d715c6403109"/>
    <w:basedOn w:val="NormalTable2d82faa8-1f63-4c59-9a05-adfb2186b9cc"/>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885ab6e1-595d-4480-b34d-476640170c3b">
    <w:name w:val="Heading 1_885ab6e1-595d-4480-b34d-476640170c3b"/>
    <w:basedOn w:val="Normal36ad46b8-ff7c-4d8f-90f0-e79eb5b88299"/>
    <w:uiPriority w:val="1"/>
    <w:qFormat/>
    <w:pPr>
      <w:spacing w:before="52"/>
      <w:ind w:left="160"/>
      <w:outlineLvl w:val="0"/>
    </w:pPr>
    <w:rPr>
      <w:rFonts w:ascii="Tahoma" w:eastAsia="Tahoma" w:hAnsi="Tahoma"/>
      <w:b/>
      <w:bCs/>
      <w:sz w:val="28"/>
      <w:szCs w:val="28"/>
    </w:rPr>
  </w:style>
  <w:style w:type="paragraph" w:customStyle="1" w:styleId="Default8dfb89bc-e4fd-4715-b12f-fa6398ee591b">
    <w:name w:val="Default_8dfb89bc-e4fd-4715-b12f-fa6398ee591b"/>
    <w:pPr>
      <w:autoSpaceDE w:val="0"/>
      <w:autoSpaceDN w:val="0"/>
      <w:adjustRightInd w:val="0"/>
    </w:pPr>
    <w:rPr>
      <w:rFonts w:ascii="Calibri" w:hAnsi="Calibri" w:cs="Calibri"/>
      <w:color w:val="000000"/>
      <w:sz w:val="24"/>
      <w:szCs w:val="24"/>
    </w:rPr>
  </w:style>
  <w:style w:type="paragraph" w:customStyle="1" w:styleId="BodyTextf37170ce-f6e9-450f-918b-c297f6c65b66">
    <w:name w:val="Body Text_f37170ce-f6e9-450f-918b-c297f6c65b66"/>
    <w:basedOn w:val="Normal36ad46b8-ff7c-4d8f-90f0-e79eb5b88299"/>
    <w:uiPriority w:val="1"/>
    <w:qFormat/>
    <w:pPr>
      <w:ind w:left="160"/>
    </w:pPr>
    <w:rPr>
      <w:rFonts w:ascii="Tahoma" w:eastAsia="Tahoma" w:hAnsi="Tahoma"/>
    </w:rPr>
  </w:style>
  <w:style w:type="paragraph" w:customStyle="1" w:styleId="Normal336d2406-fcd0-4fb0-9080-0197d260f72b">
    <w:name w:val="Normal_336d2406-fcd0-4fb0-9080-0197d260f72b"/>
    <w:qFormat/>
    <w:rPr>
      <w:rFonts w:eastAsiaTheme="minorEastAsia"/>
    </w:rPr>
  </w:style>
  <w:style w:type="paragraph" w:customStyle="1" w:styleId="Normald3c44d14-9c7e-4d8c-9f0f-804734175117">
    <w:name w:val="Normal_d3c44d14-9c7e-4d8c-9f0f-804734175117"/>
    <w:qFormat/>
    <w:rPr>
      <w:rFonts w:eastAsiaTheme="minorEastAsia"/>
    </w:rPr>
  </w:style>
  <w:style w:type="paragraph" w:customStyle="1" w:styleId="Heading14a370b75-8d9a-4a07-8f24-c793b18bafa3">
    <w:name w:val="Heading 1_4a370b75-8d9a-4a07-8f24-c793b18bafa3"/>
    <w:basedOn w:val="Normald3c44d14-9c7e-4d8c-9f0f-804734175117"/>
    <w:uiPriority w:val="9"/>
    <w:qFormat/>
    <w:pPr>
      <w:keepNext/>
      <w:keepLines/>
      <w:spacing w:before="240"/>
      <w:outlineLvl w:val="0"/>
    </w:pPr>
    <w:rPr>
      <w:rFonts w:asciiTheme="majorHAnsi" w:eastAsiaTheme="majorEastAsia" w:hAnsiTheme="majorHAnsi" w:cstheme="majorBidi"/>
      <w:b/>
      <w:sz w:val="24"/>
      <w:szCs w:val="32"/>
    </w:rPr>
  </w:style>
  <w:style w:type="paragraph" w:customStyle="1" w:styleId="ListParagraphbd75febc-3925-440b-85ee-14b9053d9bda">
    <w:name w:val="List Paragraph_bd75febc-3925-440b-85ee-14b9053d9bda"/>
    <w:basedOn w:val="Normald3c44d14-9c7e-4d8c-9f0f-804734175117"/>
    <w:uiPriority w:val="34"/>
    <w:qFormat/>
    <w:pPr>
      <w:ind w:left="720"/>
      <w:contextualSpacing/>
    </w:pPr>
  </w:style>
  <w:style w:type="paragraph" w:customStyle="1" w:styleId="Textbody">
    <w:name w:val="Text body"/>
    <w:basedOn w:val="Normal36ad46b8-ff7c-4d8f-90f0-e79eb5b88299"/>
    <w:pPr>
      <w:widowControl w:val="0"/>
      <w:suppressAutoHyphens/>
      <w:autoSpaceDN w:val="0"/>
      <w:spacing w:after="120"/>
      <w:textAlignment w:val="baseline"/>
    </w:pPr>
    <w:rPr>
      <w:rFonts w:eastAsia="SimSun" w:cs="Mangal"/>
      <w:kern w:val="3"/>
      <w:sz w:val="24"/>
      <w:szCs w:val="24"/>
      <w:lang w:eastAsia="zh-CN" w:bidi="hi-IN"/>
    </w:rPr>
  </w:style>
  <w:style w:type="paragraph" w:customStyle="1" w:styleId="paragraph">
    <w:name w:val="paragraph"/>
    <w:basedOn w:val="Normal36ad46b8-ff7c-4d8f-90f0-e79eb5b88299"/>
    <w:pPr>
      <w:spacing w:before="100" w:beforeAutospacing="1" w:after="100" w:afterAutospacing="1"/>
    </w:pPr>
    <w:rPr>
      <w:sz w:val="24"/>
      <w:szCs w:val="24"/>
    </w:rPr>
  </w:style>
  <w:style w:type="character" w:customStyle="1" w:styleId="normaltextrun">
    <w:name w:val="normaltextrun"/>
    <w:basedOn w:val="a0"/>
  </w:style>
  <w:style w:type="character" w:customStyle="1" w:styleId="eop">
    <w:name w:val="eop"/>
    <w:basedOn w:val="a0"/>
  </w:style>
  <w:style w:type="paragraph" w:styleId="-HTML">
    <w:name w:val="HTML Preformatted"/>
    <w:basedOn w:val="Normal36ad46b8-ff7c-4d8f-90f0-e79eb5b88299"/>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y2iqfc">
    <w:name w:val="y2iqfc"/>
    <w:basedOn w:val="a0"/>
  </w:style>
  <w:style w:type="paragraph" w:customStyle="1" w:styleId="Normalb401a92d-8e02-49b7-bb5a-c081221ff759">
    <w:name w:val="Normal_b401a92d-8e02-49b7-bb5a-c081221ff759"/>
    <w:uiPriority w:val="1"/>
    <w:qFormat/>
    <w:pPr>
      <w:widowControl w:val="0"/>
    </w:pPr>
    <w:rPr>
      <w:lang w:val="en-US"/>
    </w:rPr>
  </w:style>
  <w:style w:type="paragraph" w:customStyle="1" w:styleId="Heading125b1698f-04ab-4ad4-8180-d93d69b9b13a">
    <w:name w:val="Heading 1_25b1698f-04ab-4ad4-8180-d93d69b9b13a"/>
    <w:basedOn w:val="Normalb401a92d-8e02-49b7-bb5a-c081221ff759"/>
    <w:uiPriority w:val="1"/>
    <w:qFormat/>
    <w:pPr>
      <w:spacing w:before="52"/>
      <w:ind w:left="160"/>
      <w:outlineLvl w:val="0"/>
    </w:pPr>
    <w:rPr>
      <w:rFonts w:ascii="Tahoma" w:eastAsia="Tahoma" w:hAnsi="Tahoma"/>
      <w:b/>
      <w:bCs/>
      <w:sz w:val="28"/>
      <w:szCs w:val="28"/>
    </w:rPr>
  </w:style>
  <w:style w:type="paragraph" w:customStyle="1" w:styleId="HTMLPreformatted03b4dcdd-95d2-4b84-9bb6-50c1e02eb47f">
    <w:name w:val="HTML Preformatted_03b4dcdd-95d2-4b84-9bb6-50c1e02eb47f"/>
    <w:basedOn w:val="Normalb401a92d-8e02-49b7-bb5a-c081221ff759"/>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l-GR"/>
    </w:rPr>
  </w:style>
  <w:style w:type="paragraph" w:customStyle="1" w:styleId="Defaultf928aa01-cd74-45ec-aa15-88a26b03e95c">
    <w:name w:val="Default_f928aa01-cd74-45ec-aa15-88a26b03e95c"/>
    <w:pPr>
      <w:autoSpaceDE w:val="0"/>
      <w:autoSpaceDN w:val="0"/>
      <w:adjustRightInd w:val="0"/>
    </w:pPr>
    <w:rPr>
      <w:rFonts w:ascii="Calibri" w:hAnsi="Calibri" w:cs="Calibri"/>
      <w:color w:val="000000"/>
      <w:sz w:val="24"/>
      <w:szCs w:val="24"/>
    </w:rPr>
  </w:style>
  <w:style w:type="paragraph" w:customStyle="1" w:styleId="BodyTextaad77dd2-e040-4557-a434-5803cdbe48a0">
    <w:name w:val="Body Text_aad77dd2-e040-4557-a434-5803cdbe48a0"/>
    <w:basedOn w:val="Normalb401a92d-8e02-49b7-bb5a-c081221ff759"/>
    <w:uiPriority w:val="1"/>
    <w:qFormat/>
    <w:pPr>
      <w:ind w:left="160"/>
    </w:pPr>
    <w:rPr>
      <w:rFonts w:ascii="Tahoma" w:eastAsia="Tahoma" w:hAnsi="Tahoma"/>
    </w:rPr>
  </w:style>
  <w:style w:type="paragraph" w:customStyle="1" w:styleId="Heading127f4384d-883e-4d78-8c56-6dc804da7d3c">
    <w:name w:val="Heading #1_27f4384d-883e-4d78-8c56-6dc804da7d3c"/>
    <w:basedOn w:val="Normal36ad46b8-ff7c-4d8f-90f0-e79eb5b88299"/>
    <w:pPr>
      <w:widowControl w:val="0"/>
      <w:shd w:val="clear" w:color="auto" w:fill="FFFFFF"/>
      <w:spacing w:after="300"/>
      <w:outlineLvl w:val="0"/>
    </w:pPr>
    <w:rPr>
      <w:rFonts w:ascii="Verdana" w:eastAsia="Verdana" w:hAnsi="Verdana" w:cs="Verdana"/>
      <w:b/>
      <w:bCs/>
    </w:rPr>
  </w:style>
  <w:style w:type="paragraph" w:customStyle="1" w:styleId="Normal827257e9-1f4f-4139-989e-9ebd7fa6c0c9">
    <w:name w:val="Normal_827257e9-1f4f-4139-989e-9ebd7fa6c0c9"/>
    <w:qFormat/>
    <w:pPr>
      <w:spacing w:after="160" w:line="259" w:lineRule="auto"/>
    </w:pPr>
    <w:rPr>
      <w:lang w:val="en-US"/>
    </w:rPr>
  </w:style>
  <w:style w:type="paragraph" w:customStyle="1" w:styleId="12">
    <w:name w:val="Επικεφαλίδα 12"/>
    <w:basedOn w:val="Normal2c72a257-ff9c-47c7-ab6f-95f605f8ce0e"/>
    <w:pPr>
      <w:shd w:val="clear" w:color="auto" w:fill="FFFFFF"/>
      <w:spacing w:after="300"/>
      <w:outlineLvl w:val="0"/>
    </w:pPr>
    <w:rPr>
      <w:rFonts w:ascii="Verdana" w:eastAsia="Verdana" w:hAnsi="Verdana" w:cs="Verdana"/>
      <w:b/>
      <w:bCs/>
      <w:color w:val="auto"/>
      <w:sz w:val="22"/>
      <w:szCs w:val="22"/>
      <w:lang w:eastAsia="en-US" w:bidi="ar-SA"/>
    </w:rPr>
  </w:style>
  <w:style w:type="paragraph" w:customStyle="1" w:styleId="Normalc484ee6c-6465-46ca-922a-305734ee8bb8">
    <w:name w:val="Normal_c484ee6c-6465-46ca-922a-305734ee8bb8"/>
    <w:qFormat/>
    <w:rPr>
      <w:sz w:val="24"/>
      <w:szCs w:val="24"/>
    </w:rPr>
  </w:style>
  <w:style w:type="character" w:customStyle="1" w:styleId="Bodytext2Bold5231a2c2-8f10-40f8-a6b5-9ca6c63ad99a">
    <w:name w:val="Body text (2) + Bold_5231a2c2-8f10-40f8-a6b5-9ca6c63ad99a"/>
    <w:basedOn w:val="a0"/>
    <w:rPr>
      <w:rFonts w:ascii="Tahoma" w:eastAsia="Tahoma" w:hAnsi="Tahoma" w:cs="Tahoma"/>
      <w:b/>
      <w:bCs/>
      <w:color w:val="000000"/>
      <w:spacing w:val="0"/>
      <w:w w:val="100"/>
      <w:position w:val="0"/>
      <w:shd w:val="clear" w:color="auto" w:fill="FFFFFF"/>
      <w:lang w:val="el-GR" w:eastAsia="el-GR" w:bidi="el-GR"/>
    </w:rPr>
  </w:style>
  <w:style w:type="table" w:customStyle="1" w:styleId="NormalTable22bc0814-5e19-4b7b-8051-723a38bc6f97">
    <w:name w:val="Normal Table_22bc0814-5e19-4b7b-8051-723a38bc6f97"/>
    <w:uiPriority w:val="99"/>
    <w:semiHidden/>
    <w:unhideWhenUsed/>
    <w:tblPr>
      <w:tblInd w:w="0" w:type="dxa"/>
      <w:tblCellMar>
        <w:top w:w="0" w:type="dxa"/>
        <w:left w:w="108" w:type="dxa"/>
        <w:bottom w:w="0" w:type="dxa"/>
        <w:right w:w="108" w:type="dxa"/>
      </w:tblCellMar>
    </w:tblPr>
  </w:style>
  <w:style w:type="table" w:customStyle="1" w:styleId="TableGridc9c9237f-f0a1-498b-8c6d-926adbdfdfc0">
    <w:name w:val="Table Grid_c9c9237f-f0a1-498b-8c6d-926adbdfdfc0"/>
    <w:basedOn w:val="NormalTable22bc0814-5e19-4b7b-8051-723a38bc6f97"/>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40f6c825-9826-4458-bf12-1a706bd18b8e">
    <w:name w:val="Body text (2)_40f6c825-9826-4458-bf12-1a706bd18b8e"/>
    <w:basedOn w:val="Normal827257e9-1f4f-4139-989e-9ebd7fa6c0c9"/>
    <w:pPr>
      <w:widowControl w:val="0"/>
      <w:shd w:val="clear" w:color="auto" w:fill="FFFFFF"/>
      <w:spacing w:before="420" w:after="0" w:line="302" w:lineRule="exact"/>
      <w:jc w:val="both"/>
    </w:pPr>
    <w:rPr>
      <w:rFonts w:ascii="Tahoma" w:eastAsia="Tahoma" w:hAnsi="Tahoma" w:cs="Tahoma"/>
      <w:lang w:val="el-GR"/>
    </w:rPr>
  </w:style>
  <w:style w:type="paragraph" w:customStyle="1" w:styleId="ListParagraphe0f25687-1215-4719-9f21-532747ce9e79">
    <w:name w:val="List Paragraph_e0f25687-1215-4719-9f21-532747ce9e79"/>
    <w:basedOn w:val="Normal2c72a257-ff9c-47c7-ab6f-95f605f8ce0e"/>
    <w:uiPriority w:val="34"/>
    <w:qFormat/>
    <w:pPr>
      <w:ind w:left="720"/>
      <w:contextualSpacing/>
    </w:pPr>
  </w:style>
  <w:style w:type="paragraph" w:customStyle="1" w:styleId="Normaldc676eda-8987-4728-a668-a6d12b208869">
    <w:name w:val="Normal_dc676eda-8987-4728-a668-a6d12b208869"/>
    <w:qFormat/>
    <w:rPr>
      <w:rFonts w:ascii="Calibri" w:eastAsia="Calibri" w:hAnsi="Calibri" w:cs="Arial"/>
    </w:rPr>
  </w:style>
  <w:style w:type="character" w:customStyle="1" w:styleId="Hyperlinkc933b14f-93ea-4489-8340-fc6b379ec5c0">
    <w:name w:val="Hyperlink_c933b14f-93ea-4489-8340-fc6b379ec5c0"/>
    <w:basedOn w:val="a0"/>
    <w:uiPriority w:val="99"/>
    <w:unhideWhenUsed/>
    <w:rPr>
      <w:color w:val="0563C1"/>
      <w:u w:val="single"/>
    </w:rPr>
  </w:style>
  <w:style w:type="paragraph" w:customStyle="1" w:styleId="TrapezaThematonStyle">
    <w:name w:val="TrapezaThematonStyle"/>
    <w:basedOn w:val="a"/>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oleObject" Target="embeddings/oleObject3.bin"/><Relationship Id="rId21" Type="http://schemas.openxmlformats.org/officeDocument/2006/relationships/image" Target="media/image1.wmf"/><Relationship Id="rId34" Type="http://schemas.openxmlformats.org/officeDocument/2006/relationships/image" Target="media/image3.wmf"/><Relationship Id="rId42" Type="http://schemas.openxmlformats.org/officeDocument/2006/relationships/hyperlink" Target="https://el.wikipedia.org/wiki/%CE%A6%CF%85%CF%84%CE%BF%CF%86%CE%AC%CF%81%CE%BC%CE%B1%CE%BA%CE%BF" TargetMode="External"/><Relationship Id="rId47" Type="http://schemas.openxmlformats.org/officeDocument/2006/relationships/oleObject" Target="embeddings/oleObject8.bin"/><Relationship Id="rId50" Type="http://schemas.openxmlformats.org/officeDocument/2006/relationships/oleObject" Target="embeddings/oleObject10.bin"/><Relationship Id="rId55" Type="http://schemas.openxmlformats.org/officeDocument/2006/relationships/hyperlink" Target="https://el.wikipedia.org/wiki/%CE%A7%CE%B7%CE%BC%CE%B9%CE%BA%CE%AE_%CE%AD%CE%BD%CF%89%CF%83%CE%B7" TargetMode="External"/><Relationship Id="rId63" Type="http://schemas.openxmlformats.org/officeDocument/2006/relationships/hyperlink" Target="https://el.wikipedia.org/wiki/%CE%92%CE%B1%CE%BA%CF%84%CE%B7%CF%81%CE%B9%CF%8C%CF%83%CF%84%CE%B1%CF%83%CE%B7" TargetMode="Externa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el.wikipedia.org/wiki/%CE%A5%CE%B4%CF%81%CE%BF%CE%BE%CE%B5%CE%AF%CE%B4%CE%B9%CE%BF" TargetMode="External"/><Relationship Id="rId29" Type="http://schemas.openxmlformats.org/officeDocument/2006/relationships/hyperlink" Target="https://el.wikipedia.org/wiki/%CE%9B%CE%AF%CF%80%CE%B1%CF%83%CE%BC%CE%B1" TargetMode="External"/><Relationship Id="rId11" Type="http://schemas.openxmlformats.org/officeDocument/2006/relationships/hyperlink" Target="https://el.wikipedia.org/wiki/%CE%94%CE%B9%CE%BF%CE%BE%CE%B5%CE%AF%CE%B4%CE%B9%CE%BF_%CF%84%CE%BF%CF%85_%CE%AC%CE%BD%CE%B8%CF%81%CE%B1%CE%BA%CE%B1" TargetMode="External"/><Relationship Id="rId24" Type="http://schemas.openxmlformats.org/officeDocument/2006/relationships/hyperlink" Target="https://el.wikipedia.org/wiki/%CE%92%CE%B1%CE%BC%CE%B2%CE%AC%CE%BA%CE%B9" TargetMode="External"/><Relationship Id="rId32" Type="http://schemas.openxmlformats.org/officeDocument/2006/relationships/hyperlink" Target="https://el.wikipedia.org/wiki/%CE%A0%CF%8D%CF%81%CE%B1%CF%85%CE%BB%CE%BF%CF%82" TargetMode="External"/><Relationship Id="rId37" Type="http://schemas.openxmlformats.org/officeDocument/2006/relationships/hyperlink" Target="https://el.wikipedia.org/w/index.php?title=%CE%A5%CF%80%CE%BD%CE%B7%CE%BB%CE%AF%CE%B1&amp;action=edit&amp;redlink=1" TargetMode="External"/><Relationship Id="rId40" Type="http://schemas.openxmlformats.org/officeDocument/2006/relationships/hyperlink" Target="https://el.wikipedia.org/wiki/%CE%9A%CE%B5%CE%BD%CF%84%CF%81%CE%B9%CE%BA%CF%8C_%CE%BD%CE%B5%CF%85%CF%81%CE%B9%CE%BA%CF%8C_%CF%83%CF%8D%CF%83%CF%84%CE%B7%CE%BC%CE%B1" TargetMode="External"/><Relationship Id="rId45" Type="http://schemas.openxmlformats.org/officeDocument/2006/relationships/image" Target="media/image5.wmf"/><Relationship Id="rId53" Type="http://schemas.openxmlformats.org/officeDocument/2006/relationships/hyperlink" Target="https://el.wikipedia.org/wiki/%CE%A6%CF%85%CF%84%CE%BF%CF%86%CE%AC%CF%81%CE%BC%CE%B1%CE%BA%CE%BF" TargetMode="External"/><Relationship Id="rId58" Type="http://schemas.openxmlformats.org/officeDocument/2006/relationships/hyperlink" Target="https://el.wikipedia.org/wiki/%CE%88%CE%B3%CE%BA%CE%B1%CF%85%CE%BC%CE%B1" TargetMode="External"/><Relationship Id="rId66"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el.wikipedia.org/wiki/%CE%94%CE%AD%CF%81%CE%BC%CE%B1" TargetMode="External"/><Relationship Id="rId19" Type="http://schemas.openxmlformats.org/officeDocument/2006/relationships/hyperlink" Target="https://el.wikipedia.org/wiki/%CE%A6%CF%85%CF%83%CE%B9%CE%BA%CF%8C_%CE%B1%CE%AD%CF%81%CE%B9%CE%BF" TargetMode="External"/><Relationship Id="rId14" Type="http://schemas.openxmlformats.org/officeDocument/2006/relationships/hyperlink" Target="https://el.wikipedia.org/wiki/%CE%9D%CE%B5%CF%81%CF%8C" TargetMode="External"/><Relationship Id="rId22" Type="http://schemas.openxmlformats.org/officeDocument/2006/relationships/oleObject" Target="embeddings/oleObject1.bin"/><Relationship Id="rId27" Type="http://schemas.openxmlformats.org/officeDocument/2006/relationships/hyperlink" Target="https://el.wikipedia.org/wiki/%CE%86%CE%BB%CE%B1%CF%82" TargetMode="External"/><Relationship Id="rId30" Type="http://schemas.openxmlformats.org/officeDocument/2006/relationships/hyperlink" Target="https://el.wikipedia.org/wiki/%CE%A0%CF%85%CF%81%CE%AF%CF%84%CE%B9%CE%B4%CE%B1" TargetMode="External"/><Relationship Id="rId35" Type="http://schemas.openxmlformats.org/officeDocument/2006/relationships/oleObject" Target="embeddings/oleObject4.bin"/><Relationship Id="rId43" Type="http://schemas.openxmlformats.org/officeDocument/2006/relationships/image" Target="media/image4.wmf"/><Relationship Id="rId48" Type="http://schemas.openxmlformats.org/officeDocument/2006/relationships/image" Target="media/image6.wmf"/><Relationship Id="rId56" Type="http://schemas.openxmlformats.org/officeDocument/2006/relationships/hyperlink" Target="https://el.wikipedia.org/wiki/%CE%9B%CE%B1%CF%84%CE%B9%CE%BD%CE%B9%CE%BA%CE%AC" TargetMode="External"/><Relationship Id="rId64" Type="http://schemas.openxmlformats.org/officeDocument/2006/relationships/hyperlink" Target="https://el.wikipedia.org/wiki/%CE%A7%CE%B7%CE%BC%CE%B9%CE%BA%CF%8C%CF%82_%CF%84%CF%8D%CF%80%CE%BF%CF%82" TargetMode="External"/><Relationship Id="rId8" Type="http://schemas.openxmlformats.org/officeDocument/2006/relationships/hyperlink" Target="https://el.wikipedia.org/wiki/%CE%94%CE%AD%CF%81%CE%BC%CE%B1" TargetMode="External"/><Relationship Id="rId51" Type="http://schemas.openxmlformats.org/officeDocument/2006/relationships/hyperlink" Target="https://el.wikipedia.org/wiki/%CE%9A%CE%B5%CE%BD%CF%84%CF%81%CE%B9%CE%BA%CF%8C_%CE%BD%CE%B5%CF%85%CF%81%CE%B9%CE%BA%CF%8C_%CF%83%CF%8D%CF%83%CF%84%CE%B7%CE%BC%CE%B1" TargetMode="External"/><Relationship Id="rId3" Type="http://schemas.openxmlformats.org/officeDocument/2006/relationships/settings" Target="settings.xml"/><Relationship Id="rId12" Type="http://schemas.openxmlformats.org/officeDocument/2006/relationships/hyperlink" Target="https://el.wikipedia.org/wiki/%CE%91%CF%83%CE%B2%CE%AD%CF%83%CF%84%CE%B9%CE%BF" TargetMode="External"/><Relationship Id="rId17" Type="http://schemas.openxmlformats.org/officeDocument/2006/relationships/hyperlink" Target="https://el.wikipedia.org/wiki/%CE%9D%CE%B5%CF%81%CF%8C" TargetMode="External"/><Relationship Id="rId25" Type="http://schemas.openxmlformats.org/officeDocument/2006/relationships/oleObject" Target="embeddings/oleObject2.bin"/><Relationship Id="rId33" Type="http://schemas.openxmlformats.org/officeDocument/2006/relationships/image" Target="media/image2.png"/><Relationship Id="rId38" Type="http://schemas.openxmlformats.org/officeDocument/2006/relationships/hyperlink" Target="https://el.wikipedia.org/wiki/%CE%A6%CF%85%CF%84%CE%BF%CF%86%CE%AC%CF%81%CE%BC%CE%B1%CE%BA%CE%BF" TargetMode="External"/><Relationship Id="rId46" Type="http://schemas.openxmlformats.org/officeDocument/2006/relationships/oleObject" Target="embeddings/oleObject7.bin"/><Relationship Id="rId59" Type="http://schemas.openxmlformats.org/officeDocument/2006/relationships/hyperlink" Target="https://el.wikipedia.org/w/index.php?title=%CE%91%CE%BD%CF%84%CE%B9%CE%BC%CE%B9%CE%BA%CF%81%CE%BF%CE%B2%CE%B9%CE%B1%CE%BA%CF%8C&amp;action=edit&amp;redlink=1" TargetMode="External"/><Relationship Id="rId67" Type="http://schemas.openxmlformats.org/officeDocument/2006/relationships/theme" Target="theme/theme1.xml"/><Relationship Id="rId20" Type="http://schemas.openxmlformats.org/officeDocument/2006/relationships/hyperlink" Target="https://el.wikipedia.org/wiki/%CE%86%CE%BD%CE%B8%CF%81%CF%89%CF%80%CE%BF%CF%82" TargetMode="External"/><Relationship Id="rId41" Type="http://schemas.openxmlformats.org/officeDocument/2006/relationships/hyperlink" Target="https://el.wikipedia.org/w/index.php?title=%CE%A5%CF%80%CE%BD%CE%B7%CE%BB%CE%AF%CE%B1&amp;action=edit&amp;redlink=1" TargetMode="External"/><Relationship Id="rId54" Type="http://schemas.openxmlformats.org/officeDocument/2006/relationships/image" Target="media/image7.png"/><Relationship Id="rId62" Type="http://schemas.openxmlformats.org/officeDocument/2006/relationships/hyperlink" Target="https://el.wikipedia.org/wiki/%CE%9B%CE%BF%CE%AF%CE%BC%CF%89%CE%BE%CE%B7"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el.wikipedia.org/wiki/%CE%91%CF%83%CE%B2%CE%AD%CF%83%CF%84%CE%B9%CE%BF" TargetMode="External"/><Relationship Id="rId23" Type="http://schemas.openxmlformats.org/officeDocument/2006/relationships/hyperlink" Target="https://el.wikipedia.org/wiki/%CE%9C%CE%B5%CF%84%CE%AC%CE%BE%CE%B9" TargetMode="External"/><Relationship Id="rId28" Type="http://schemas.openxmlformats.org/officeDocument/2006/relationships/hyperlink" Target="https://el.wikipedia.org/wiki/%CE%9D%CE%AF%CF%84%CF%81%CE%BF" TargetMode="External"/><Relationship Id="rId36" Type="http://schemas.openxmlformats.org/officeDocument/2006/relationships/hyperlink" Target="https://el.wikipedia.org/wiki/%CE%9A%CE%B5%CE%BD%CF%84%CF%81%CE%B9%CE%BA%CF%8C_%CE%BD%CE%B5%CF%85%CF%81%CE%B9%CE%BA%CF%8C_%CF%83%CF%8D%CF%83%CF%84%CE%B7%CE%BC%CE%B1" TargetMode="External"/><Relationship Id="rId49" Type="http://schemas.openxmlformats.org/officeDocument/2006/relationships/oleObject" Target="embeddings/oleObject9.bin"/><Relationship Id="rId57" Type="http://schemas.openxmlformats.org/officeDocument/2006/relationships/hyperlink" Target="https://el.wikipedia.org/wiki/%CE%93%CF%85%CE%B1%CE%BB%CE%AF" TargetMode="External"/><Relationship Id="rId10" Type="http://schemas.openxmlformats.org/officeDocument/2006/relationships/hyperlink" Target="https://el.wikipedia.org/wiki/%CE%92%CE%AC%CF%83%CE%B7" TargetMode="External"/><Relationship Id="rId31" Type="http://schemas.openxmlformats.org/officeDocument/2006/relationships/hyperlink" Target="https://el.wikipedia.org/wiki/%CE%A0%CF%85%CF%81%CE%BF%CF%84%CE%AD%CF%87%CE%BD%CE%B7%CE%BC%CE%B1" TargetMode="External"/><Relationship Id="rId44" Type="http://schemas.openxmlformats.org/officeDocument/2006/relationships/oleObject" Target="embeddings/oleObject6.bin"/><Relationship Id="rId52" Type="http://schemas.openxmlformats.org/officeDocument/2006/relationships/hyperlink" Target="https://el.wikipedia.org/w/index.php?title=%CE%A5%CF%80%CE%BD%CE%B7%CE%BB%CE%AF%CE%B1&amp;action=edit&amp;redlink=1" TargetMode="External"/><Relationship Id="rId60" Type="http://schemas.openxmlformats.org/officeDocument/2006/relationships/hyperlink" Target="https://el.wikipedia.org/wiki/%CE%99%CF%83%CF%84%CF%8C%CF%82_(%CE%B2%CE%B9%CE%BF%CE%BB%CE%BF%CE%B3%CE%AF%CE%B1)" TargetMode="External"/><Relationship Id="rId65" Type="http://schemas.openxmlformats.org/officeDocument/2006/relationships/hyperlink" Target="https://el.wikipedia.org/wiki/%CE%9C%CE%AC%CF%84%CE%B9%CE%B1" TargetMode="External"/><Relationship Id="rId4" Type="http://schemas.openxmlformats.org/officeDocument/2006/relationships/webSettings" Target="webSettings.xml"/><Relationship Id="rId9" Type="http://schemas.openxmlformats.org/officeDocument/2006/relationships/hyperlink" Target="https://el.wikipedia.org/wiki/%CE%9C%CE%AC%CF%84%CE%B9%CE%B1" TargetMode="External"/><Relationship Id="rId13" Type="http://schemas.openxmlformats.org/officeDocument/2006/relationships/hyperlink" Target="https://el.wikipedia.org/wiki/%CE%A5%CE%B4%CF%81%CE%BF%CE%BE%CE%B5%CE%AF%CE%B4%CE%B9%CE%BF" TargetMode="External"/><Relationship Id="rId18" Type="http://schemas.openxmlformats.org/officeDocument/2006/relationships/hyperlink" Target="https://el.wikipedia.org/wiki/%CE%88%CE%BB%CE%BF%CF%82" TargetMode="External"/><Relationship Id="rId39"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188</Pages>
  <Words>49596</Words>
  <Characters>267820</Characters>
  <Application>Microsoft Office Word</Application>
  <DocSecurity>0</DocSecurity>
  <Lines>2231</Lines>
  <Paragraphs>633</Paragraphs>
  <ScaleCrop>false</ScaleCrop>
  <Company>Μεθοδικό Φροντιστήριο</Company>
  <LinksUpToDate>false</LinksUpToDate>
  <CharactersWithSpaces>316783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www.trapeza-thematon.gr</dc:creator>
  <cp:lastModifiedBy>ΧΡΗΣΤΟΣ ΔΗΜΗΤΡΙΟΥ</cp:lastModifiedBy>
  <cp:revision>2</cp:revision>
  <dcterms:created xsi:type="dcterms:W3CDTF">2025-05-15T08:27:00Z</dcterms:created>
  <dcterms:modified xsi:type="dcterms:W3CDTF">2025-05-15T08:27:00Z</dcterms:modified>
</cp:coreProperties>
</file>